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721DDED" w14:textId="77777777" w:rsidR="00E77455" w:rsidRPr="0016404E" w:rsidRDefault="00E77455" w:rsidP="00E77455">
      <w:pPr>
        <w:widowControl/>
        <w:spacing w:before="0" w:after="0" w:line="360" w:lineRule="atLeast"/>
        <w:ind w:firstLine="0"/>
        <w:jc w:val="center"/>
        <w:rPr>
          <w:b/>
          <w:caps/>
          <w:kern w:val="0"/>
          <w:sz w:val="28"/>
          <w:szCs w:val="28"/>
        </w:rPr>
      </w:pPr>
      <w:r w:rsidRPr="0016404E">
        <w:rPr>
          <w:b/>
          <w:caps/>
          <w:kern w:val="0"/>
          <w:sz w:val="28"/>
          <w:szCs w:val="28"/>
        </w:rPr>
        <w:t>Министерство</w:t>
      </w:r>
      <w:r w:rsidR="009861CE" w:rsidRPr="0016404E">
        <w:rPr>
          <w:b/>
          <w:caps/>
          <w:kern w:val="0"/>
          <w:sz w:val="28"/>
          <w:szCs w:val="28"/>
        </w:rPr>
        <w:t xml:space="preserve"> </w:t>
      </w:r>
      <w:r w:rsidRPr="0016404E">
        <w:rPr>
          <w:b/>
          <w:caps/>
          <w:kern w:val="0"/>
          <w:sz w:val="28"/>
          <w:szCs w:val="28"/>
        </w:rPr>
        <w:t>строительства</w:t>
      </w:r>
    </w:p>
    <w:p w14:paraId="094B8200" w14:textId="77777777" w:rsidR="00E77455" w:rsidRPr="0016404E" w:rsidRDefault="00E77455" w:rsidP="00E77455">
      <w:pPr>
        <w:widowControl/>
        <w:spacing w:before="0" w:after="0" w:line="360" w:lineRule="atLeast"/>
        <w:ind w:firstLine="0"/>
        <w:jc w:val="center"/>
        <w:rPr>
          <w:b/>
          <w:caps/>
          <w:kern w:val="0"/>
          <w:sz w:val="28"/>
          <w:szCs w:val="28"/>
        </w:rPr>
      </w:pPr>
      <w:r w:rsidRPr="0016404E">
        <w:rPr>
          <w:b/>
          <w:caps/>
          <w:kern w:val="0"/>
          <w:sz w:val="28"/>
          <w:szCs w:val="28"/>
        </w:rPr>
        <w:t>и</w:t>
      </w:r>
      <w:r w:rsidR="009861CE" w:rsidRPr="0016404E">
        <w:rPr>
          <w:b/>
          <w:caps/>
          <w:kern w:val="0"/>
          <w:sz w:val="28"/>
          <w:szCs w:val="28"/>
        </w:rPr>
        <w:t xml:space="preserve"> </w:t>
      </w:r>
      <w:r w:rsidRPr="0016404E">
        <w:rPr>
          <w:b/>
          <w:caps/>
          <w:kern w:val="0"/>
          <w:sz w:val="28"/>
          <w:szCs w:val="28"/>
        </w:rPr>
        <w:t>жилищно-коммунального</w:t>
      </w:r>
      <w:r w:rsidR="009861CE" w:rsidRPr="0016404E">
        <w:rPr>
          <w:b/>
          <w:caps/>
          <w:kern w:val="0"/>
          <w:sz w:val="28"/>
          <w:szCs w:val="28"/>
        </w:rPr>
        <w:t xml:space="preserve"> </w:t>
      </w:r>
      <w:r w:rsidRPr="0016404E">
        <w:rPr>
          <w:b/>
          <w:caps/>
          <w:kern w:val="0"/>
          <w:sz w:val="28"/>
          <w:szCs w:val="28"/>
        </w:rPr>
        <w:t>хозяйства</w:t>
      </w:r>
    </w:p>
    <w:p w14:paraId="30C6F69E" w14:textId="77777777" w:rsidR="00E77455" w:rsidRPr="0016404E" w:rsidRDefault="00E77455" w:rsidP="00E77455">
      <w:pPr>
        <w:widowControl/>
        <w:spacing w:before="0" w:after="0" w:line="360" w:lineRule="atLeast"/>
        <w:ind w:firstLine="0"/>
        <w:jc w:val="center"/>
        <w:rPr>
          <w:b/>
          <w:bCs/>
          <w:caps/>
          <w:kern w:val="0"/>
          <w:sz w:val="28"/>
          <w:szCs w:val="28"/>
        </w:rPr>
      </w:pPr>
      <w:r w:rsidRPr="0016404E">
        <w:rPr>
          <w:b/>
          <w:caps/>
          <w:kern w:val="0"/>
          <w:sz w:val="28"/>
          <w:szCs w:val="28"/>
        </w:rPr>
        <w:t>Российской</w:t>
      </w:r>
      <w:r w:rsidR="009861CE" w:rsidRPr="0016404E">
        <w:rPr>
          <w:b/>
          <w:caps/>
          <w:kern w:val="0"/>
          <w:sz w:val="28"/>
          <w:szCs w:val="28"/>
        </w:rPr>
        <w:t xml:space="preserve"> </w:t>
      </w:r>
      <w:r w:rsidRPr="0016404E">
        <w:rPr>
          <w:b/>
          <w:caps/>
          <w:kern w:val="0"/>
          <w:sz w:val="28"/>
          <w:szCs w:val="28"/>
        </w:rPr>
        <w:t>Федерации</w:t>
      </w:r>
    </w:p>
    <w:p w14:paraId="5BEFE337"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1CEC8A54"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398367B9"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tbl>
      <w:tblPr>
        <w:tblW w:w="0" w:type="auto"/>
        <w:tblLook w:val="04A0" w:firstRow="1" w:lastRow="0" w:firstColumn="1" w:lastColumn="0" w:noHBand="0" w:noVBand="1"/>
      </w:tblPr>
      <w:tblGrid>
        <w:gridCol w:w="4431"/>
        <w:gridCol w:w="4432"/>
      </w:tblGrid>
      <w:tr w:rsidR="008A475C" w:rsidRPr="0016404E" w14:paraId="5078EC01" w14:textId="77777777" w:rsidTr="007C58B0">
        <w:tc>
          <w:tcPr>
            <w:tcW w:w="4431" w:type="dxa"/>
            <w:shd w:val="clear" w:color="auto" w:fill="auto"/>
          </w:tcPr>
          <w:p w14:paraId="012EE852" w14:textId="77777777" w:rsidR="00E77455" w:rsidRPr="0016404E" w:rsidRDefault="00E77455" w:rsidP="00E77455">
            <w:pPr>
              <w:widowControl/>
              <w:spacing w:before="0" w:after="0" w:line="360" w:lineRule="atLeast"/>
              <w:ind w:firstLine="0"/>
              <w:jc w:val="left"/>
              <w:rPr>
                <w:b/>
                <w:kern w:val="0"/>
                <w:sz w:val="28"/>
                <w:szCs w:val="28"/>
              </w:rPr>
            </w:pPr>
            <w:r w:rsidRPr="0016404E">
              <w:rPr>
                <w:b/>
                <w:kern w:val="0"/>
                <w:sz w:val="28"/>
                <w:szCs w:val="28"/>
              </w:rPr>
              <w:t>С</w:t>
            </w:r>
            <w:r w:rsidR="009861CE" w:rsidRPr="0016404E">
              <w:rPr>
                <w:b/>
                <w:kern w:val="0"/>
                <w:sz w:val="28"/>
                <w:szCs w:val="28"/>
              </w:rPr>
              <w:t xml:space="preserve"> </w:t>
            </w:r>
            <w:r w:rsidRPr="0016404E">
              <w:rPr>
                <w:b/>
                <w:kern w:val="0"/>
                <w:sz w:val="28"/>
                <w:szCs w:val="28"/>
              </w:rPr>
              <w:t>В</w:t>
            </w:r>
            <w:r w:rsidR="009861CE" w:rsidRPr="0016404E">
              <w:rPr>
                <w:b/>
                <w:kern w:val="0"/>
                <w:sz w:val="28"/>
                <w:szCs w:val="28"/>
              </w:rPr>
              <w:t xml:space="preserve"> </w:t>
            </w:r>
            <w:r w:rsidRPr="0016404E">
              <w:rPr>
                <w:b/>
                <w:kern w:val="0"/>
                <w:sz w:val="28"/>
                <w:szCs w:val="28"/>
              </w:rPr>
              <w:t>О</w:t>
            </w:r>
            <w:r w:rsidR="009861CE" w:rsidRPr="0016404E">
              <w:rPr>
                <w:b/>
                <w:kern w:val="0"/>
                <w:sz w:val="28"/>
                <w:szCs w:val="28"/>
              </w:rPr>
              <w:t xml:space="preserve"> </w:t>
            </w:r>
            <w:r w:rsidRPr="0016404E">
              <w:rPr>
                <w:b/>
                <w:kern w:val="0"/>
                <w:sz w:val="28"/>
                <w:szCs w:val="28"/>
              </w:rPr>
              <w:t>Д</w:t>
            </w:r>
            <w:r w:rsidR="009861CE" w:rsidRPr="0016404E">
              <w:rPr>
                <w:b/>
                <w:kern w:val="0"/>
                <w:sz w:val="28"/>
                <w:szCs w:val="28"/>
              </w:rPr>
              <w:t xml:space="preserve">   </w:t>
            </w:r>
            <w:r w:rsidRPr="0016404E">
              <w:rPr>
                <w:b/>
                <w:kern w:val="0"/>
                <w:sz w:val="28"/>
                <w:szCs w:val="28"/>
              </w:rPr>
              <w:t>П</w:t>
            </w:r>
            <w:r w:rsidR="009861CE" w:rsidRPr="0016404E">
              <w:rPr>
                <w:b/>
                <w:kern w:val="0"/>
                <w:sz w:val="28"/>
                <w:szCs w:val="28"/>
              </w:rPr>
              <w:t xml:space="preserve"> </w:t>
            </w:r>
            <w:r w:rsidRPr="0016404E">
              <w:rPr>
                <w:b/>
                <w:kern w:val="0"/>
                <w:sz w:val="28"/>
                <w:szCs w:val="28"/>
              </w:rPr>
              <w:t>Р</w:t>
            </w:r>
            <w:r w:rsidR="009861CE" w:rsidRPr="0016404E">
              <w:rPr>
                <w:b/>
                <w:kern w:val="0"/>
                <w:sz w:val="28"/>
                <w:szCs w:val="28"/>
              </w:rPr>
              <w:t xml:space="preserve"> </w:t>
            </w:r>
            <w:r w:rsidRPr="0016404E">
              <w:rPr>
                <w:b/>
                <w:kern w:val="0"/>
                <w:sz w:val="28"/>
                <w:szCs w:val="28"/>
              </w:rPr>
              <w:t>А</w:t>
            </w:r>
            <w:r w:rsidR="009861CE" w:rsidRPr="0016404E">
              <w:rPr>
                <w:b/>
                <w:kern w:val="0"/>
                <w:sz w:val="28"/>
                <w:szCs w:val="28"/>
              </w:rPr>
              <w:t xml:space="preserve"> </w:t>
            </w:r>
            <w:r w:rsidRPr="0016404E">
              <w:rPr>
                <w:b/>
                <w:kern w:val="0"/>
                <w:sz w:val="28"/>
                <w:szCs w:val="28"/>
              </w:rPr>
              <w:t>В</w:t>
            </w:r>
            <w:r w:rsidR="009861CE" w:rsidRPr="0016404E">
              <w:rPr>
                <w:b/>
                <w:kern w:val="0"/>
                <w:sz w:val="28"/>
                <w:szCs w:val="28"/>
              </w:rPr>
              <w:t xml:space="preserve"> </w:t>
            </w:r>
            <w:r w:rsidRPr="0016404E">
              <w:rPr>
                <w:b/>
                <w:kern w:val="0"/>
                <w:sz w:val="28"/>
                <w:szCs w:val="28"/>
              </w:rPr>
              <w:t>И</w:t>
            </w:r>
            <w:r w:rsidR="009861CE" w:rsidRPr="0016404E">
              <w:rPr>
                <w:b/>
                <w:kern w:val="0"/>
                <w:sz w:val="28"/>
                <w:szCs w:val="28"/>
              </w:rPr>
              <w:t xml:space="preserve"> </w:t>
            </w:r>
            <w:r w:rsidRPr="0016404E">
              <w:rPr>
                <w:b/>
                <w:kern w:val="0"/>
                <w:sz w:val="28"/>
                <w:szCs w:val="28"/>
              </w:rPr>
              <w:t>Л</w:t>
            </w:r>
            <w:r w:rsidR="009861CE" w:rsidRPr="0016404E">
              <w:rPr>
                <w:b/>
                <w:kern w:val="0"/>
                <w:sz w:val="28"/>
                <w:szCs w:val="28"/>
              </w:rPr>
              <w:t xml:space="preserve"> </w:t>
            </w:r>
          </w:p>
        </w:tc>
        <w:tc>
          <w:tcPr>
            <w:tcW w:w="4432" w:type="dxa"/>
            <w:shd w:val="clear" w:color="auto" w:fill="auto"/>
          </w:tcPr>
          <w:p w14:paraId="7F934988" w14:textId="77777777" w:rsidR="00E77455" w:rsidRPr="0016404E" w:rsidRDefault="00E77455" w:rsidP="00E77455">
            <w:pPr>
              <w:widowControl/>
              <w:spacing w:before="0" w:after="0" w:line="360" w:lineRule="atLeast"/>
              <w:ind w:firstLine="0"/>
              <w:jc w:val="right"/>
              <w:rPr>
                <w:b/>
                <w:kern w:val="0"/>
                <w:sz w:val="28"/>
                <w:szCs w:val="28"/>
              </w:rPr>
            </w:pPr>
            <w:r w:rsidRPr="0016404E">
              <w:rPr>
                <w:b/>
                <w:kern w:val="0"/>
                <w:sz w:val="28"/>
                <w:szCs w:val="28"/>
              </w:rPr>
              <w:t>СП</w:t>
            </w:r>
            <w:r w:rsidR="009861CE" w:rsidRPr="0016404E">
              <w:rPr>
                <w:b/>
                <w:kern w:val="0"/>
                <w:sz w:val="28"/>
                <w:szCs w:val="28"/>
              </w:rPr>
              <w:t xml:space="preserve"> </w:t>
            </w:r>
            <w:r w:rsidRPr="0016404E">
              <w:rPr>
                <w:b/>
                <w:kern w:val="0"/>
                <w:sz w:val="28"/>
                <w:szCs w:val="28"/>
              </w:rPr>
              <w:t>31.13330.2021</w:t>
            </w:r>
          </w:p>
        </w:tc>
      </w:tr>
    </w:tbl>
    <w:p w14:paraId="4A02C2A5"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66F21D70"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7160484C"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15C27A0E"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60D13B08"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55D29AD7"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0B8B0A64"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701A6176"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3F19E27B" w14:textId="77777777" w:rsidR="00E77455" w:rsidRPr="0016404E" w:rsidRDefault="00E77455" w:rsidP="00E77455">
      <w:pPr>
        <w:widowControl/>
        <w:spacing w:before="0" w:after="0" w:line="360" w:lineRule="atLeast"/>
        <w:ind w:firstLine="0"/>
        <w:jc w:val="center"/>
        <w:rPr>
          <w:b/>
          <w:bCs/>
          <w:kern w:val="0"/>
          <w:sz w:val="36"/>
          <w:szCs w:val="36"/>
        </w:rPr>
      </w:pPr>
      <w:r w:rsidRPr="0016404E">
        <w:rPr>
          <w:b/>
          <w:bCs/>
          <w:kern w:val="0"/>
          <w:sz w:val="36"/>
          <w:szCs w:val="36"/>
        </w:rPr>
        <w:t>ВОДОСНАБЖЕНИЕ.</w:t>
      </w:r>
      <w:r w:rsidR="009861CE" w:rsidRPr="0016404E">
        <w:rPr>
          <w:b/>
          <w:bCs/>
          <w:kern w:val="0"/>
          <w:sz w:val="36"/>
          <w:szCs w:val="36"/>
        </w:rPr>
        <w:t xml:space="preserve"> </w:t>
      </w:r>
      <w:r w:rsidRPr="0016404E">
        <w:rPr>
          <w:b/>
          <w:bCs/>
          <w:kern w:val="0"/>
          <w:sz w:val="36"/>
          <w:szCs w:val="36"/>
        </w:rPr>
        <w:t>НАРУЖНЫЕ</w:t>
      </w:r>
      <w:r w:rsidR="009861CE" w:rsidRPr="0016404E">
        <w:rPr>
          <w:b/>
          <w:bCs/>
          <w:kern w:val="0"/>
          <w:sz w:val="36"/>
          <w:szCs w:val="36"/>
        </w:rPr>
        <w:t xml:space="preserve"> </w:t>
      </w:r>
      <w:r w:rsidRPr="0016404E">
        <w:rPr>
          <w:b/>
          <w:bCs/>
          <w:kern w:val="0"/>
          <w:sz w:val="36"/>
          <w:szCs w:val="36"/>
        </w:rPr>
        <w:t>СЕТИ</w:t>
      </w:r>
      <w:r w:rsidR="009861CE" w:rsidRPr="0016404E">
        <w:rPr>
          <w:b/>
          <w:bCs/>
          <w:kern w:val="0"/>
          <w:sz w:val="36"/>
          <w:szCs w:val="36"/>
        </w:rPr>
        <w:t xml:space="preserve"> </w:t>
      </w:r>
    </w:p>
    <w:p w14:paraId="5F1250D7" w14:textId="77777777" w:rsidR="00E77455" w:rsidRPr="0016404E" w:rsidRDefault="00E77455" w:rsidP="00E77455">
      <w:pPr>
        <w:widowControl/>
        <w:spacing w:before="0" w:after="0" w:line="360" w:lineRule="atLeast"/>
        <w:ind w:firstLine="0"/>
        <w:jc w:val="center"/>
        <w:rPr>
          <w:b/>
          <w:bCs/>
          <w:kern w:val="0"/>
          <w:sz w:val="36"/>
          <w:szCs w:val="36"/>
        </w:rPr>
      </w:pPr>
      <w:r w:rsidRPr="0016404E">
        <w:rPr>
          <w:b/>
          <w:bCs/>
          <w:kern w:val="0"/>
          <w:sz w:val="36"/>
          <w:szCs w:val="36"/>
        </w:rPr>
        <w:t>И</w:t>
      </w:r>
      <w:r w:rsidR="009861CE" w:rsidRPr="0016404E">
        <w:rPr>
          <w:b/>
          <w:bCs/>
          <w:kern w:val="0"/>
          <w:sz w:val="36"/>
          <w:szCs w:val="36"/>
        </w:rPr>
        <w:t xml:space="preserve"> </w:t>
      </w:r>
      <w:r w:rsidRPr="0016404E">
        <w:rPr>
          <w:b/>
          <w:bCs/>
          <w:kern w:val="0"/>
          <w:sz w:val="36"/>
          <w:szCs w:val="36"/>
        </w:rPr>
        <w:t>СООРУЖЕНИЯ</w:t>
      </w:r>
    </w:p>
    <w:p w14:paraId="5CB41EDF" w14:textId="77777777" w:rsidR="00E77455" w:rsidRPr="0016404E" w:rsidRDefault="00E77455" w:rsidP="00E77455">
      <w:pPr>
        <w:widowControl/>
        <w:spacing w:before="0" w:after="0" w:line="360" w:lineRule="atLeast"/>
        <w:ind w:firstLine="0"/>
        <w:jc w:val="center"/>
        <w:rPr>
          <w:b/>
          <w:bCs/>
          <w:kern w:val="0"/>
          <w:sz w:val="28"/>
          <w:szCs w:val="28"/>
        </w:rPr>
      </w:pPr>
    </w:p>
    <w:p w14:paraId="051137E4" w14:textId="77777777" w:rsidR="00E77455" w:rsidRPr="0016404E" w:rsidRDefault="00E77455" w:rsidP="00E77455">
      <w:pPr>
        <w:widowControl/>
        <w:spacing w:before="0" w:after="0" w:line="360" w:lineRule="atLeast"/>
        <w:ind w:firstLine="0"/>
        <w:jc w:val="center"/>
        <w:rPr>
          <w:b/>
          <w:bCs/>
          <w:kern w:val="0"/>
          <w:sz w:val="28"/>
          <w:szCs w:val="28"/>
        </w:rPr>
      </w:pPr>
    </w:p>
    <w:p w14:paraId="0099E85E" w14:textId="77777777" w:rsidR="00E77455" w:rsidRPr="0016404E" w:rsidRDefault="00E77455" w:rsidP="00E77455">
      <w:pPr>
        <w:widowControl/>
        <w:spacing w:before="0" w:after="0" w:line="360" w:lineRule="atLeast"/>
        <w:ind w:firstLine="0"/>
        <w:jc w:val="center"/>
        <w:rPr>
          <w:b/>
          <w:bCs/>
          <w:kern w:val="0"/>
          <w:sz w:val="28"/>
          <w:szCs w:val="28"/>
        </w:rPr>
      </w:pPr>
    </w:p>
    <w:p w14:paraId="2B741D04" w14:textId="77777777" w:rsidR="00E77455" w:rsidRPr="0016404E" w:rsidRDefault="00E77455" w:rsidP="00E77455">
      <w:pPr>
        <w:widowControl/>
        <w:spacing w:before="0" w:after="0" w:line="360" w:lineRule="atLeast"/>
        <w:ind w:firstLine="0"/>
        <w:jc w:val="center"/>
        <w:rPr>
          <w:b/>
          <w:bCs/>
          <w:kern w:val="0"/>
          <w:sz w:val="28"/>
          <w:szCs w:val="28"/>
        </w:rPr>
      </w:pPr>
      <w:r w:rsidRPr="0016404E">
        <w:rPr>
          <w:b/>
          <w:bCs/>
          <w:kern w:val="0"/>
          <w:sz w:val="28"/>
          <w:szCs w:val="28"/>
        </w:rPr>
        <w:t>СНиП</w:t>
      </w:r>
      <w:r w:rsidR="009861CE" w:rsidRPr="0016404E">
        <w:rPr>
          <w:b/>
          <w:bCs/>
          <w:kern w:val="0"/>
          <w:sz w:val="28"/>
          <w:szCs w:val="28"/>
        </w:rPr>
        <w:t xml:space="preserve"> </w:t>
      </w:r>
      <w:r w:rsidRPr="0016404E">
        <w:rPr>
          <w:b/>
          <w:bCs/>
          <w:kern w:val="0"/>
          <w:sz w:val="28"/>
          <w:szCs w:val="28"/>
        </w:rPr>
        <w:t>2.04.02-84*</w:t>
      </w:r>
    </w:p>
    <w:p w14:paraId="2089E525"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65286E61"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5B1F6EB1"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5FE67096" w14:textId="77777777" w:rsidR="00E77455" w:rsidRPr="0016404E" w:rsidRDefault="00E77455" w:rsidP="00E77455">
      <w:pPr>
        <w:widowControl/>
        <w:suppressAutoHyphens w:val="0"/>
        <w:spacing w:before="0" w:after="0"/>
        <w:ind w:firstLine="0"/>
        <w:jc w:val="center"/>
        <w:rPr>
          <w:rFonts w:eastAsia="Calibri"/>
          <w:b/>
          <w:kern w:val="0"/>
          <w:sz w:val="28"/>
          <w:szCs w:val="28"/>
          <w:lang w:eastAsia="en-US"/>
        </w:rPr>
      </w:pPr>
      <w:r w:rsidRPr="0016404E">
        <w:rPr>
          <w:rFonts w:eastAsia="Calibri"/>
          <w:b/>
          <w:kern w:val="0"/>
          <w:sz w:val="28"/>
          <w:szCs w:val="28"/>
          <w:lang w:eastAsia="en-US"/>
        </w:rPr>
        <w:t>Издание</w:t>
      </w:r>
      <w:r w:rsidR="009861CE" w:rsidRPr="0016404E">
        <w:rPr>
          <w:rFonts w:eastAsia="Calibri"/>
          <w:b/>
          <w:kern w:val="0"/>
          <w:sz w:val="28"/>
          <w:szCs w:val="28"/>
          <w:lang w:eastAsia="en-US"/>
        </w:rPr>
        <w:t xml:space="preserve"> </w:t>
      </w:r>
      <w:r w:rsidRPr="0016404E">
        <w:rPr>
          <w:rFonts w:eastAsia="Calibri"/>
          <w:b/>
          <w:kern w:val="0"/>
          <w:sz w:val="28"/>
          <w:szCs w:val="28"/>
          <w:lang w:eastAsia="en-US"/>
        </w:rPr>
        <w:t>официальное</w:t>
      </w:r>
    </w:p>
    <w:p w14:paraId="267A271A"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373AC68B"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64DFA1E1"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72521757"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5256664E"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579FA85C" w14:textId="77777777" w:rsidR="001C0824" w:rsidRPr="0016404E" w:rsidRDefault="001C0824" w:rsidP="00E77455">
      <w:pPr>
        <w:widowControl/>
        <w:suppressAutoHyphens w:val="0"/>
        <w:spacing w:before="0" w:after="0"/>
        <w:ind w:firstLine="0"/>
        <w:jc w:val="center"/>
        <w:rPr>
          <w:rFonts w:eastAsia="Calibri"/>
          <w:kern w:val="0"/>
          <w:sz w:val="28"/>
          <w:szCs w:val="28"/>
          <w:lang w:eastAsia="en-US"/>
        </w:rPr>
      </w:pPr>
    </w:p>
    <w:p w14:paraId="230AAC16" w14:textId="77777777" w:rsidR="001C0824" w:rsidRPr="0016404E" w:rsidRDefault="001C0824" w:rsidP="00E77455">
      <w:pPr>
        <w:widowControl/>
        <w:suppressAutoHyphens w:val="0"/>
        <w:spacing w:before="0" w:after="0"/>
        <w:ind w:firstLine="0"/>
        <w:jc w:val="center"/>
        <w:rPr>
          <w:rFonts w:eastAsia="Calibri"/>
          <w:kern w:val="0"/>
          <w:sz w:val="28"/>
          <w:szCs w:val="28"/>
          <w:lang w:eastAsia="en-US"/>
        </w:rPr>
      </w:pPr>
    </w:p>
    <w:p w14:paraId="6B789996" w14:textId="77777777" w:rsidR="001C0824" w:rsidRPr="0016404E" w:rsidRDefault="001C0824" w:rsidP="00E77455">
      <w:pPr>
        <w:widowControl/>
        <w:suppressAutoHyphens w:val="0"/>
        <w:spacing w:before="0" w:after="0"/>
        <w:ind w:firstLine="0"/>
        <w:jc w:val="center"/>
        <w:rPr>
          <w:rFonts w:eastAsia="Calibri"/>
          <w:kern w:val="0"/>
          <w:sz w:val="28"/>
          <w:szCs w:val="28"/>
          <w:lang w:eastAsia="en-US"/>
        </w:rPr>
      </w:pPr>
    </w:p>
    <w:p w14:paraId="0CA90848" w14:textId="77777777" w:rsidR="001C0824" w:rsidRPr="0016404E" w:rsidRDefault="001C0824" w:rsidP="00E77455">
      <w:pPr>
        <w:widowControl/>
        <w:suppressAutoHyphens w:val="0"/>
        <w:spacing w:before="0" w:after="0"/>
        <w:ind w:firstLine="0"/>
        <w:jc w:val="center"/>
        <w:rPr>
          <w:rFonts w:eastAsia="Calibri"/>
          <w:kern w:val="0"/>
          <w:sz w:val="28"/>
          <w:szCs w:val="28"/>
          <w:lang w:eastAsia="en-US"/>
        </w:rPr>
      </w:pPr>
    </w:p>
    <w:p w14:paraId="4BAF5E24" w14:textId="77777777" w:rsidR="001C0824" w:rsidRPr="0016404E" w:rsidRDefault="001C0824" w:rsidP="00E77455">
      <w:pPr>
        <w:widowControl/>
        <w:suppressAutoHyphens w:val="0"/>
        <w:spacing w:before="0" w:after="0"/>
        <w:ind w:firstLine="0"/>
        <w:jc w:val="center"/>
        <w:rPr>
          <w:rFonts w:eastAsia="Calibri"/>
          <w:kern w:val="0"/>
          <w:sz w:val="28"/>
          <w:szCs w:val="28"/>
          <w:lang w:eastAsia="en-US"/>
        </w:rPr>
      </w:pPr>
    </w:p>
    <w:p w14:paraId="21BB5675" w14:textId="77777777" w:rsidR="001C0824" w:rsidRPr="0016404E" w:rsidRDefault="001C0824" w:rsidP="00E77455">
      <w:pPr>
        <w:widowControl/>
        <w:suppressAutoHyphens w:val="0"/>
        <w:spacing w:before="0" w:after="0"/>
        <w:ind w:firstLine="0"/>
        <w:jc w:val="center"/>
        <w:rPr>
          <w:rFonts w:eastAsia="Calibri"/>
          <w:kern w:val="0"/>
          <w:sz w:val="28"/>
          <w:szCs w:val="28"/>
          <w:lang w:eastAsia="en-US"/>
        </w:rPr>
      </w:pPr>
    </w:p>
    <w:p w14:paraId="2AF09601"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6AB7737C"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1AD6550F" w14:textId="77777777" w:rsidR="00E77455" w:rsidRPr="0016404E" w:rsidRDefault="00E77455" w:rsidP="00E77455">
      <w:pPr>
        <w:widowControl/>
        <w:suppressAutoHyphens w:val="0"/>
        <w:spacing w:before="0" w:after="0"/>
        <w:ind w:firstLine="0"/>
        <w:jc w:val="center"/>
        <w:rPr>
          <w:rFonts w:eastAsia="Calibri"/>
          <w:kern w:val="0"/>
          <w:sz w:val="28"/>
          <w:szCs w:val="28"/>
          <w:lang w:eastAsia="en-US"/>
        </w:rPr>
      </w:pPr>
    </w:p>
    <w:p w14:paraId="2B89E157" w14:textId="77777777" w:rsidR="00E77455" w:rsidRPr="0016404E" w:rsidRDefault="00E77455" w:rsidP="00E77455">
      <w:pPr>
        <w:widowControl/>
        <w:suppressAutoHyphens w:val="0"/>
        <w:spacing w:before="0" w:after="0"/>
        <w:ind w:firstLine="0"/>
        <w:jc w:val="center"/>
        <w:rPr>
          <w:rFonts w:eastAsia="Calibri"/>
          <w:b/>
          <w:kern w:val="0"/>
          <w:sz w:val="28"/>
          <w:szCs w:val="28"/>
          <w:lang w:eastAsia="en-US"/>
        </w:rPr>
      </w:pPr>
      <w:r w:rsidRPr="0016404E">
        <w:rPr>
          <w:rFonts w:eastAsia="Calibri"/>
          <w:b/>
          <w:kern w:val="0"/>
          <w:sz w:val="28"/>
          <w:szCs w:val="28"/>
          <w:lang w:eastAsia="en-US"/>
        </w:rPr>
        <w:t>Москва</w:t>
      </w:r>
      <w:r w:rsidR="009861CE" w:rsidRPr="0016404E">
        <w:rPr>
          <w:rFonts w:eastAsia="Calibri"/>
          <w:b/>
          <w:kern w:val="0"/>
          <w:sz w:val="28"/>
          <w:szCs w:val="28"/>
          <w:lang w:eastAsia="en-US"/>
        </w:rPr>
        <w:t xml:space="preserve"> </w:t>
      </w:r>
      <w:r w:rsidRPr="0016404E">
        <w:rPr>
          <w:rFonts w:eastAsia="Calibri"/>
          <w:b/>
          <w:kern w:val="0"/>
          <w:sz w:val="28"/>
          <w:szCs w:val="28"/>
          <w:lang w:eastAsia="en-US"/>
        </w:rPr>
        <w:t>202</w:t>
      </w:r>
      <w:r w:rsidR="00D15A1C" w:rsidRPr="0016404E">
        <w:rPr>
          <w:rFonts w:eastAsia="Calibri"/>
          <w:b/>
          <w:kern w:val="0"/>
          <w:sz w:val="28"/>
          <w:szCs w:val="28"/>
          <w:lang w:eastAsia="en-US"/>
        </w:rPr>
        <w:t>1</w:t>
      </w:r>
    </w:p>
    <w:p w14:paraId="6396859E" w14:textId="77777777" w:rsidR="006E355A" w:rsidRPr="0016404E" w:rsidRDefault="006E355A" w:rsidP="00E77455">
      <w:pPr>
        <w:widowControl/>
        <w:suppressAutoHyphens w:val="0"/>
        <w:spacing w:before="0" w:after="0"/>
        <w:ind w:firstLine="0"/>
        <w:jc w:val="center"/>
        <w:rPr>
          <w:rFonts w:eastAsia="Calibri"/>
          <w:b/>
          <w:kern w:val="0"/>
          <w:sz w:val="28"/>
          <w:szCs w:val="28"/>
          <w:lang w:eastAsia="en-US"/>
        </w:rPr>
      </w:pPr>
    </w:p>
    <w:p w14:paraId="2090F563" w14:textId="77777777" w:rsidR="007060B5" w:rsidRPr="0016404E" w:rsidRDefault="007060B5" w:rsidP="00E77455">
      <w:pPr>
        <w:widowControl/>
        <w:suppressAutoHyphens w:val="0"/>
        <w:spacing w:before="0" w:after="0"/>
        <w:ind w:firstLine="0"/>
        <w:jc w:val="center"/>
        <w:rPr>
          <w:rFonts w:eastAsia="Calibri"/>
          <w:b/>
          <w:kern w:val="0"/>
          <w:sz w:val="28"/>
          <w:szCs w:val="28"/>
          <w:lang w:eastAsia="en-US"/>
        </w:rPr>
      </w:pPr>
      <w:r w:rsidRPr="0016404E">
        <w:rPr>
          <w:rFonts w:eastAsia="Calibri"/>
          <w:b/>
          <w:kern w:val="0"/>
          <w:sz w:val="28"/>
          <w:szCs w:val="28"/>
          <w:lang w:eastAsia="en-US"/>
        </w:rPr>
        <w:br w:type="page"/>
      </w:r>
    </w:p>
    <w:p w14:paraId="74229B85" w14:textId="77777777" w:rsidR="00852BDB" w:rsidRPr="0016404E" w:rsidRDefault="00852BDB" w:rsidP="00852BDB">
      <w:pPr>
        <w:widowControl/>
        <w:suppressAutoHyphens w:val="0"/>
        <w:spacing w:before="0" w:after="0" w:line="276" w:lineRule="auto"/>
        <w:ind w:firstLine="0"/>
        <w:jc w:val="center"/>
        <w:rPr>
          <w:rFonts w:eastAsia="Calibri"/>
          <w:b/>
          <w:kern w:val="0"/>
          <w:sz w:val="28"/>
          <w:szCs w:val="28"/>
          <w:lang w:eastAsia="en-US"/>
        </w:rPr>
      </w:pPr>
      <w:r w:rsidRPr="0016404E">
        <w:rPr>
          <w:rFonts w:eastAsia="Calibri"/>
          <w:b/>
          <w:kern w:val="0"/>
          <w:sz w:val="28"/>
          <w:szCs w:val="28"/>
          <w:lang w:eastAsia="en-US"/>
        </w:rPr>
        <w:lastRenderedPageBreak/>
        <w:t>Предисловие</w:t>
      </w:r>
    </w:p>
    <w:p w14:paraId="6EB5453C" w14:textId="77777777" w:rsidR="00852BDB" w:rsidRPr="0016404E" w:rsidRDefault="00852BDB" w:rsidP="00852BDB">
      <w:pPr>
        <w:widowControl/>
        <w:suppressAutoHyphens w:val="0"/>
        <w:spacing w:before="0" w:after="0" w:line="276" w:lineRule="auto"/>
        <w:jc w:val="left"/>
        <w:rPr>
          <w:rFonts w:eastAsia="Calibri"/>
          <w:b/>
          <w:kern w:val="0"/>
          <w:sz w:val="28"/>
          <w:szCs w:val="28"/>
          <w:lang w:eastAsia="en-US"/>
        </w:rPr>
      </w:pPr>
    </w:p>
    <w:p w14:paraId="3B2DFBD1" w14:textId="77777777" w:rsidR="00852BDB" w:rsidRPr="0016404E" w:rsidRDefault="00852BDB" w:rsidP="00852BDB">
      <w:pPr>
        <w:widowControl/>
        <w:suppressAutoHyphens w:val="0"/>
        <w:spacing w:before="0" w:after="0" w:line="276" w:lineRule="auto"/>
        <w:jc w:val="left"/>
        <w:rPr>
          <w:rFonts w:eastAsia="Calibri"/>
          <w:b/>
          <w:kern w:val="0"/>
          <w:sz w:val="28"/>
          <w:szCs w:val="28"/>
          <w:lang w:eastAsia="en-US"/>
        </w:rPr>
      </w:pPr>
      <w:r w:rsidRPr="0016404E">
        <w:rPr>
          <w:rFonts w:eastAsia="Calibri"/>
          <w:b/>
          <w:kern w:val="0"/>
          <w:sz w:val="28"/>
          <w:szCs w:val="28"/>
          <w:lang w:eastAsia="en-US"/>
        </w:rPr>
        <w:t>Сведения</w:t>
      </w:r>
      <w:r w:rsidR="009861CE" w:rsidRPr="0016404E">
        <w:rPr>
          <w:rFonts w:eastAsia="Calibri"/>
          <w:b/>
          <w:kern w:val="0"/>
          <w:sz w:val="28"/>
          <w:szCs w:val="28"/>
          <w:lang w:eastAsia="en-US"/>
        </w:rPr>
        <w:t xml:space="preserve"> </w:t>
      </w:r>
      <w:r w:rsidRPr="0016404E">
        <w:rPr>
          <w:rFonts w:eastAsia="Calibri"/>
          <w:b/>
          <w:kern w:val="0"/>
          <w:sz w:val="28"/>
          <w:szCs w:val="28"/>
          <w:lang w:eastAsia="en-US"/>
        </w:rPr>
        <w:t>о</w:t>
      </w:r>
      <w:r w:rsidR="009861CE" w:rsidRPr="0016404E">
        <w:rPr>
          <w:rFonts w:eastAsia="Calibri"/>
          <w:b/>
          <w:kern w:val="0"/>
          <w:sz w:val="28"/>
          <w:szCs w:val="28"/>
          <w:lang w:eastAsia="en-US"/>
        </w:rPr>
        <w:t xml:space="preserve"> </w:t>
      </w:r>
      <w:r w:rsidRPr="0016404E">
        <w:rPr>
          <w:rFonts w:eastAsia="Calibri"/>
          <w:b/>
          <w:kern w:val="0"/>
          <w:sz w:val="28"/>
          <w:szCs w:val="28"/>
          <w:lang w:eastAsia="en-US"/>
        </w:rPr>
        <w:t>своде</w:t>
      </w:r>
      <w:r w:rsidR="009861CE" w:rsidRPr="0016404E">
        <w:rPr>
          <w:rFonts w:eastAsia="Calibri"/>
          <w:b/>
          <w:kern w:val="0"/>
          <w:sz w:val="28"/>
          <w:szCs w:val="28"/>
          <w:lang w:eastAsia="en-US"/>
        </w:rPr>
        <w:t xml:space="preserve"> </w:t>
      </w:r>
      <w:r w:rsidRPr="0016404E">
        <w:rPr>
          <w:rFonts w:eastAsia="Calibri"/>
          <w:b/>
          <w:kern w:val="0"/>
          <w:sz w:val="28"/>
          <w:szCs w:val="28"/>
          <w:lang w:eastAsia="en-US"/>
        </w:rPr>
        <w:t>правил</w:t>
      </w:r>
    </w:p>
    <w:p w14:paraId="6E2265DA" w14:textId="77777777" w:rsidR="00852BDB" w:rsidRPr="0016404E" w:rsidRDefault="00852BDB" w:rsidP="00852BDB">
      <w:pPr>
        <w:widowControl/>
        <w:suppressAutoHyphens w:val="0"/>
        <w:spacing w:before="0" w:after="0" w:line="276" w:lineRule="auto"/>
        <w:jc w:val="left"/>
        <w:rPr>
          <w:rFonts w:eastAsia="Calibri"/>
          <w:b/>
          <w:kern w:val="0"/>
          <w:sz w:val="28"/>
          <w:szCs w:val="28"/>
          <w:lang w:eastAsia="en-US"/>
        </w:rPr>
      </w:pPr>
    </w:p>
    <w:p w14:paraId="38AA4FBC" w14:textId="77777777" w:rsidR="00852BDB" w:rsidRPr="0016404E" w:rsidRDefault="00852BDB" w:rsidP="00852BDB">
      <w:pPr>
        <w:widowControl/>
        <w:suppressAutoHyphens w:val="0"/>
        <w:spacing w:before="0" w:after="0"/>
        <w:rPr>
          <w:rFonts w:eastAsia="Calibri"/>
          <w:kern w:val="0"/>
          <w:sz w:val="28"/>
          <w:szCs w:val="28"/>
          <w:lang w:eastAsia="en-US"/>
        </w:rPr>
      </w:pPr>
      <w:r w:rsidRPr="0016404E">
        <w:rPr>
          <w:rFonts w:eastAsia="Calibri"/>
          <w:kern w:val="0"/>
          <w:sz w:val="28"/>
          <w:szCs w:val="28"/>
          <w:lang w:eastAsia="en-US"/>
        </w:rPr>
        <w:t>1</w:t>
      </w:r>
      <w:r w:rsidR="009861CE" w:rsidRPr="0016404E">
        <w:rPr>
          <w:rFonts w:eastAsia="Calibri"/>
          <w:kern w:val="0"/>
          <w:sz w:val="28"/>
          <w:szCs w:val="28"/>
          <w:lang w:eastAsia="en-US"/>
        </w:rPr>
        <w:t xml:space="preserve"> </w:t>
      </w:r>
      <w:r w:rsidRPr="0016404E">
        <w:rPr>
          <w:rFonts w:eastAsia="Calibri"/>
          <w:kern w:val="0"/>
          <w:sz w:val="28"/>
          <w:szCs w:val="28"/>
          <w:lang w:eastAsia="en-US"/>
        </w:rPr>
        <w:t>ИСПОЛНИТЕЛ</w:t>
      </w:r>
      <w:r w:rsidR="00A47337" w:rsidRPr="0016404E">
        <w:rPr>
          <w:rFonts w:eastAsia="Calibri"/>
          <w:kern w:val="0"/>
          <w:sz w:val="28"/>
          <w:szCs w:val="28"/>
          <w:lang w:eastAsia="en-US"/>
        </w:rPr>
        <w:t>Ь</w:t>
      </w:r>
      <w:r w:rsidR="009861CE" w:rsidRPr="0016404E">
        <w:rPr>
          <w:rFonts w:eastAsia="Calibri"/>
          <w:kern w:val="0"/>
          <w:sz w:val="28"/>
          <w:szCs w:val="28"/>
          <w:lang w:eastAsia="en-US"/>
        </w:rPr>
        <w:t xml:space="preserve"> </w:t>
      </w:r>
      <w:r w:rsidRPr="0016404E">
        <w:rPr>
          <w:rFonts w:eastAsia="Calibri"/>
          <w:kern w:val="0"/>
          <w:sz w:val="28"/>
          <w:szCs w:val="28"/>
          <w:lang w:eastAsia="en-US"/>
        </w:rPr>
        <w:t>–</w:t>
      </w:r>
      <w:r w:rsidR="009861CE" w:rsidRPr="0016404E">
        <w:rPr>
          <w:rFonts w:eastAsia="Calibri"/>
          <w:kern w:val="0"/>
          <w:sz w:val="28"/>
          <w:szCs w:val="28"/>
          <w:lang w:eastAsia="en-US"/>
        </w:rPr>
        <w:t xml:space="preserve"> </w:t>
      </w:r>
      <w:r w:rsidR="00A47337" w:rsidRPr="0016404E">
        <w:rPr>
          <w:rFonts w:eastAsia="Calibri"/>
          <w:kern w:val="0"/>
          <w:sz w:val="28"/>
          <w:szCs w:val="28"/>
          <w:lang w:eastAsia="en-US"/>
        </w:rPr>
        <w:t xml:space="preserve">федеральное государственное </w:t>
      </w:r>
      <w:r w:rsidR="00DC6443" w:rsidRPr="0016404E">
        <w:rPr>
          <w:rFonts w:eastAsia="Calibri"/>
          <w:kern w:val="0"/>
          <w:sz w:val="28"/>
          <w:szCs w:val="28"/>
          <w:lang w:eastAsia="en-US"/>
        </w:rPr>
        <w:t>бюджетное учреждение «Научно-исследовательский институт строительной физики Российской академии архитектуры и строительных наук» (</w:t>
      </w:r>
      <w:r w:rsidR="007C58B0" w:rsidRPr="0016404E">
        <w:rPr>
          <w:rFonts w:eastAsia="Calibri"/>
          <w:kern w:val="0"/>
          <w:sz w:val="28"/>
          <w:szCs w:val="28"/>
          <w:lang w:eastAsia="en-US"/>
        </w:rPr>
        <w:t>НИИСФ</w:t>
      </w:r>
      <w:r w:rsidR="009861CE" w:rsidRPr="0016404E">
        <w:rPr>
          <w:rFonts w:eastAsia="Calibri"/>
          <w:kern w:val="0"/>
          <w:sz w:val="28"/>
          <w:szCs w:val="28"/>
          <w:lang w:eastAsia="en-US"/>
        </w:rPr>
        <w:t xml:space="preserve"> </w:t>
      </w:r>
      <w:r w:rsidR="007C58B0" w:rsidRPr="0016404E">
        <w:rPr>
          <w:rFonts w:eastAsia="Calibri"/>
          <w:kern w:val="0"/>
          <w:sz w:val="28"/>
          <w:szCs w:val="28"/>
          <w:lang w:eastAsia="en-US"/>
        </w:rPr>
        <w:t>РААСН</w:t>
      </w:r>
      <w:r w:rsidR="00DC6443" w:rsidRPr="0016404E">
        <w:rPr>
          <w:rFonts w:eastAsia="Calibri"/>
          <w:kern w:val="0"/>
          <w:sz w:val="28"/>
          <w:szCs w:val="28"/>
          <w:lang w:eastAsia="en-US"/>
        </w:rPr>
        <w:t>)</w:t>
      </w:r>
    </w:p>
    <w:p w14:paraId="78C1BCBB" w14:textId="77777777" w:rsidR="00852BDB" w:rsidRPr="0016404E" w:rsidRDefault="00852BDB" w:rsidP="00852BDB">
      <w:pPr>
        <w:widowControl/>
        <w:suppressAutoHyphens w:val="0"/>
        <w:spacing w:before="0" w:after="0"/>
        <w:rPr>
          <w:rFonts w:eastAsia="Calibri"/>
          <w:kern w:val="0"/>
          <w:sz w:val="28"/>
          <w:szCs w:val="28"/>
          <w:lang w:eastAsia="en-US"/>
        </w:rPr>
      </w:pPr>
    </w:p>
    <w:p w14:paraId="3B723F2E" w14:textId="77777777" w:rsidR="00852BDB" w:rsidRPr="0016404E" w:rsidRDefault="00852BDB" w:rsidP="00852BDB">
      <w:pPr>
        <w:widowControl/>
        <w:suppressAutoHyphens w:val="0"/>
        <w:spacing w:before="0" w:after="0"/>
        <w:rPr>
          <w:rFonts w:eastAsia="Calibri"/>
          <w:kern w:val="0"/>
          <w:sz w:val="28"/>
          <w:szCs w:val="28"/>
          <w:lang w:eastAsia="en-US"/>
        </w:rPr>
      </w:pPr>
      <w:r w:rsidRPr="0016404E">
        <w:rPr>
          <w:rFonts w:eastAsia="Calibri"/>
          <w:kern w:val="0"/>
          <w:sz w:val="28"/>
          <w:szCs w:val="28"/>
          <w:lang w:eastAsia="en-US"/>
        </w:rPr>
        <w:t>2</w:t>
      </w:r>
      <w:r w:rsidR="009861CE" w:rsidRPr="0016404E">
        <w:rPr>
          <w:rFonts w:eastAsia="Calibri"/>
          <w:kern w:val="0"/>
          <w:sz w:val="28"/>
          <w:szCs w:val="28"/>
          <w:lang w:eastAsia="en-US"/>
        </w:rPr>
        <w:t xml:space="preserve"> </w:t>
      </w:r>
      <w:r w:rsidRPr="0016404E">
        <w:rPr>
          <w:rFonts w:eastAsia="Calibri"/>
          <w:kern w:val="0"/>
          <w:sz w:val="28"/>
          <w:szCs w:val="28"/>
          <w:lang w:eastAsia="en-US"/>
        </w:rPr>
        <w:t>ВНЕСЕН</w:t>
      </w:r>
      <w:r w:rsidR="009861CE" w:rsidRPr="0016404E">
        <w:rPr>
          <w:rFonts w:eastAsia="Calibri"/>
          <w:kern w:val="0"/>
          <w:sz w:val="28"/>
          <w:szCs w:val="28"/>
          <w:lang w:eastAsia="en-US"/>
        </w:rPr>
        <w:t xml:space="preserve"> </w:t>
      </w:r>
      <w:r w:rsidRPr="0016404E">
        <w:rPr>
          <w:rFonts w:eastAsia="Calibri"/>
          <w:kern w:val="0"/>
          <w:sz w:val="28"/>
          <w:szCs w:val="28"/>
          <w:lang w:eastAsia="en-US"/>
        </w:rPr>
        <w:t>Техническим</w:t>
      </w:r>
      <w:r w:rsidR="009861CE" w:rsidRPr="0016404E">
        <w:rPr>
          <w:rFonts w:eastAsia="Calibri"/>
          <w:kern w:val="0"/>
          <w:sz w:val="28"/>
          <w:szCs w:val="28"/>
          <w:lang w:eastAsia="en-US"/>
        </w:rPr>
        <w:t xml:space="preserve"> </w:t>
      </w:r>
      <w:r w:rsidRPr="0016404E">
        <w:rPr>
          <w:rFonts w:eastAsia="Calibri"/>
          <w:kern w:val="0"/>
          <w:sz w:val="28"/>
          <w:szCs w:val="28"/>
          <w:lang w:eastAsia="en-US"/>
        </w:rPr>
        <w:t>комитетом</w:t>
      </w:r>
      <w:r w:rsidR="009861CE" w:rsidRPr="0016404E">
        <w:rPr>
          <w:rFonts w:eastAsia="Calibri"/>
          <w:kern w:val="0"/>
          <w:sz w:val="28"/>
          <w:szCs w:val="28"/>
          <w:lang w:eastAsia="en-US"/>
        </w:rPr>
        <w:t xml:space="preserve"> </w:t>
      </w:r>
      <w:r w:rsidRPr="0016404E">
        <w:rPr>
          <w:rFonts w:eastAsia="Calibri"/>
          <w:kern w:val="0"/>
          <w:sz w:val="28"/>
          <w:szCs w:val="28"/>
          <w:lang w:eastAsia="en-US"/>
        </w:rPr>
        <w:t>по</w:t>
      </w:r>
      <w:r w:rsidR="009861CE" w:rsidRPr="0016404E">
        <w:rPr>
          <w:rFonts w:eastAsia="Calibri"/>
          <w:kern w:val="0"/>
          <w:sz w:val="28"/>
          <w:szCs w:val="28"/>
          <w:lang w:eastAsia="en-US"/>
        </w:rPr>
        <w:t xml:space="preserve"> </w:t>
      </w:r>
      <w:r w:rsidRPr="0016404E">
        <w:rPr>
          <w:rFonts w:eastAsia="Calibri"/>
          <w:kern w:val="0"/>
          <w:sz w:val="28"/>
          <w:szCs w:val="28"/>
          <w:lang w:eastAsia="en-US"/>
        </w:rPr>
        <w:t>стандартизации</w:t>
      </w:r>
      <w:r w:rsidR="009861CE" w:rsidRPr="0016404E">
        <w:rPr>
          <w:rFonts w:eastAsia="Calibri"/>
          <w:kern w:val="0"/>
          <w:sz w:val="28"/>
          <w:szCs w:val="28"/>
          <w:lang w:eastAsia="en-US"/>
        </w:rPr>
        <w:t xml:space="preserve"> </w:t>
      </w:r>
      <w:r w:rsidRPr="0016404E">
        <w:rPr>
          <w:rFonts w:eastAsia="Calibri"/>
          <w:kern w:val="0"/>
          <w:sz w:val="28"/>
          <w:szCs w:val="28"/>
          <w:lang w:eastAsia="en-US"/>
        </w:rPr>
        <w:t>ТК</w:t>
      </w:r>
      <w:r w:rsidR="009861CE" w:rsidRPr="0016404E">
        <w:rPr>
          <w:rFonts w:eastAsia="Calibri"/>
          <w:kern w:val="0"/>
          <w:sz w:val="28"/>
          <w:szCs w:val="28"/>
          <w:lang w:eastAsia="en-US"/>
        </w:rPr>
        <w:t xml:space="preserve"> </w:t>
      </w:r>
      <w:r w:rsidRPr="0016404E">
        <w:rPr>
          <w:rFonts w:eastAsia="Calibri"/>
          <w:kern w:val="0"/>
          <w:sz w:val="28"/>
          <w:szCs w:val="28"/>
          <w:lang w:eastAsia="en-US"/>
        </w:rPr>
        <w:t>465</w:t>
      </w:r>
      <w:r w:rsidR="009861CE" w:rsidRPr="0016404E">
        <w:rPr>
          <w:rFonts w:eastAsia="Calibri"/>
          <w:kern w:val="0"/>
          <w:sz w:val="28"/>
          <w:szCs w:val="28"/>
          <w:lang w:eastAsia="en-US"/>
        </w:rPr>
        <w:t xml:space="preserve"> </w:t>
      </w:r>
      <w:r w:rsidRPr="0016404E">
        <w:rPr>
          <w:rFonts w:eastAsia="Calibri"/>
          <w:kern w:val="0"/>
          <w:sz w:val="28"/>
          <w:szCs w:val="28"/>
          <w:lang w:eastAsia="en-US"/>
        </w:rPr>
        <w:t>«Строительство»</w:t>
      </w:r>
    </w:p>
    <w:p w14:paraId="28EE9B42" w14:textId="77777777" w:rsidR="00852BDB" w:rsidRPr="0016404E" w:rsidRDefault="00852BDB" w:rsidP="00852BDB">
      <w:pPr>
        <w:widowControl/>
        <w:suppressAutoHyphens w:val="0"/>
        <w:spacing w:before="0" w:after="0"/>
        <w:rPr>
          <w:rFonts w:eastAsia="Calibri"/>
          <w:kern w:val="0"/>
          <w:sz w:val="28"/>
          <w:szCs w:val="28"/>
          <w:lang w:eastAsia="en-US"/>
        </w:rPr>
      </w:pPr>
    </w:p>
    <w:p w14:paraId="64C6FAC2" w14:textId="77777777" w:rsidR="00852BDB" w:rsidRPr="0016404E" w:rsidRDefault="00852BDB" w:rsidP="00852BDB">
      <w:pPr>
        <w:widowControl/>
        <w:suppressAutoHyphens w:val="0"/>
        <w:spacing w:before="0" w:after="0"/>
        <w:rPr>
          <w:rFonts w:eastAsia="Calibri"/>
          <w:kern w:val="0"/>
          <w:sz w:val="28"/>
          <w:szCs w:val="28"/>
          <w:lang w:eastAsia="en-US"/>
        </w:rPr>
      </w:pPr>
      <w:r w:rsidRPr="0016404E">
        <w:rPr>
          <w:rFonts w:eastAsia="Calibri"/>
          <w:kern w:val="0"/>
          <w:sz w:val="28"/>
          <w:szCs w:val="28"/>
          <w:lang w:eastAsia="en-US"/>
        </w:rPr>
        <w:t>3</w:t>
      </w:r>
      <w:r w:rsidR="009861CE" w:rsidRPr="0016404E">
        <w:rPr>
          <w:rFonts w:eastAsia="Calibri"/>
          <w:kern w:val="0"/>
          <w:sz w:val="28"/>
          <w:szCs w:val="28"/>
          <w:lang w:eastAsia="en-US"/>
        </w:rPr>
        <w:t xml:space="preserve"> </w:t>
      </w:r>
      <w:r w:rsidRPr="0016404E">
        <w:rPr>
          <w:rFonts w:eastAsia="Calibri"/>
          <w:kern w:val="0"/>
          <w:sz w:val="28"/>
          <w:szCs w:val="28"/>
          <w:lang w:eastAsia="en-US"/>
        </w:rPr>
        <w:t>ПОДГОТОВЛЕН</w:t>
      </w:r>
      <w:r w:rsidR="009861CE" w:rsidRPr="0016404E">
        <w:rPr>
          <w:rFonts w:eastAsia="Calibri"/>
          <w:kern w:val="0"/>
          <w:sz w:val="28"/>
          <w:szCs w:val="28"/>
          <w:lang w:eastAsia="en-US"/>
        </w:rPr>
        <w:t xml:space="preserve"> </w:t>
      </w:r>
      <w:r w:rsidRPr="0016404E">
        <w:rPr>
          <w:rFonts w:eastAsia="Calibri"/>
          <w:kern w:val="0"/>
          <w:sz w:val="28"/>
          <w:szCs w:val="28"/>
          <w:lang w:eastAsia="en-US"/>
        </w:rPr>
        <w:t>к</w:t>
      </w:r>
      <w:r w:rsidR="009861CE" w:rsidRPr="0016404E">
        <w:rPr>
          <w:rFonts w:eastAsia="Calibri"/>
          <w:kern w:val="0"/>
          <w:sz w:val="28"/>
          <w:szCs w:val="28"/>
          <w:lang w:eastAsia="en-US"/>
        </w:rPr>
        <w:t xml:space="preserve"> </w:t>
      </w:r>
      <w:r w:rsidRPr="0016404E">
        <w:rPr>
          <w:rFonts w:eastAsia="Calibri"/>
          <w:kern w:val="0"/>
          <w:sz w:val="28"/>
          <w:szCs w:val="28"/>
          <w:lang w:eastAsia="en-US"/>
        </w:rPr>
        <w:t>утверждению</w:t>
      </w:r>
      <w:r w:rsidR="009861CE" w:rsidRPr="0016404E">
        <w:rPr>
          <w:rFonts w:eastAsia="Calibri"/>
          <w:kern w:val="0"/>
          <w:sz w:val="28"/>
          <w:szCs w:val="28"/>
          <w:lang w:eastAsia="en-US"/>
        </w:rPr>
        <w:t xml:space="preserve"> </w:t>
      </w:r>
      <w:r w:rsidRPr="0016404E">
        <w:rPr>
          <w:rFonts w:eastAsia="Calibri"/>
          <w:kern w:val="0"/>
          <w:sz w:val="28"/>
          <w:szCs w:val="28"/>
          <w:lang w:eastAsia="en-US"/>
        </w:rPr>
        <w:t>Департаментом</w:t>
      </w:r>
      <w:r w:rsidR="009861CE" w:rsidRPr="0016404E">
        <w:rPr>
          <w:rFonts w:eastAsia="Calibri"/>
          <w:kern w:val="0"/>
          <w:sz w:val="28"/>
          <w:szCs w:val="28"/>
          <w:lang w:eastAsia="en-US"/>
        </w:rPr>
        <w:t xml:space="preserve"> </w:t>
      </w:r>
      <w:r w:rsidRPr="0016404E">
        <w:rPr>
          <w:rFonts w:eastAsia="Calibri"/>
          <w:kern w:val="0"/>
          <w:sz w:val="28"/>
          <w:szCs w:val="28"/>
          <w:lang w:eastAsia="en-US"/>
        </w:rPr>
        <w:t>градостроительной</w:t>
      </w:r>
      <w:r w:rsidR="009861CE" w:rsidRPr="0016404E">
        <w:rPr>
          <w:rFonts w:eastAsia="Calibri"/>
          <w:kern w:val="0"/>
          <w:sz w:val="28"/>
          <w:szCs w:val="28"/>
          <w:lang w:eastAsia="en-US"/>
        </w:rPr>
        <w:t xml:space="preserve"> </w:t>
      </w:r>
      <w:r w:rsidRPr="0016404E">
        <w:rPr>
          <w:rFonts w:eastAsia="Calibri"/>
          <w:kern w:val="0"/>
          <w:sz w:val="28"/>
          <w:szCs w:val="28"/>
          <w:lang w:eastAsia="en-US"/>
        </w:rPr>
        <w:t>деятельности</w:t>
      </w:r>
      <w:r w:rsidR="009861CE" w:rsidRPr="0016404E">
        <w:rPr>
          <w:rFonts w:eastAsia="Calibri"/>
          <w:kern w:val="0"/>
          <w:sz w:val="28"/>
          <w:szCs w:val="28"/>
          <w:lang w:eastAsia="en-US"/>
        </w:rPr>
        <w:t xml:space="preserve"> </w:t>
      </w:r>
      <w:r w:rsidRPr="0016404E">
        <w:rPr>
          <w:rFonts w:eastAsia="Calibri"/>
          <w:kern w:val="0"/>
          <w:sz w:val="28"/>
          <w:szCs w:val="28"/>
          <w:lang w:eastAsia="en-US"/>
        </w:rPr>
        <w:t>и</w:t>
      </w:r>
      <w:r w:rsidR="009861CE" w:rsidRPr="0016404E">
        <w:rPr>
          <w:rFonts w:eastAsia="Calibri"/>
          <w:kern w:val="0"/>
          <w:sz w:val="28"/>
          <w:szCs w:val="28"/>
          <w:lang w:eastAsia="en-US"/>
        </w:rPr>
        <w:t xml:space="preserve"> </w:t>
      </w:r>
      <w:r w:rsidRPr="0016404E">
        <w:rPr>
          <w:rFonts w:eastAsia="Calibri"/>
          <w:kern w:val="0"/>
          <w:sz w:val="28"/>
          <w:szCs w:val="28"/>
          <w:lang w:eastAsia="en-US"/>
        </w:rPr>
        <w:t>архитектуры</w:t>
      </w:r>
      <w:r w:rsidR="009861CE" w:rsidRPr="0016404E">
        <w:rPr>
          <w:rFonts w:eastAsia="Calibri"/>
          <w:kern w:val="0"/>
          <w:sz w:val="28"/>
          <w:szCs w:val="28"/>
          <w:lang w:eastAsia="en-US"/>
        </w:rPr>
        <w:t xml:space="preserve"> </w:t>
      </w:r>
      <w:r w:rsidRPr="0016404E">
        <w:rPr>
          <w:rFonts w:eastAsia="Calibri"/>
          <w:kern w:val="0"/>
          <w:sz w:val="28"/>
          <w:szCs w:val="28"/>
          <w:lang w:eastAsia="en-US"/>
        </w:rPr>
        <w:t>Министерства</w:t>
      </w:r>
      <w:r w:rsidR="009861CE" w:rsidRPr="0016404E">
        <w:rPr>
          <w:rFonts w:eastAsia="Calibri"/>
          <w:kern w:val="0"/>
          <w:sz w:val="28"/>
          <w:szCs w:val="28"/>
          <w:lang w:eastAsia="en-US"/>
        </w:rPr>
        <w:t xml:space="preserve"> </w:t>
      </w:r>
      <w:r w:rsidRPr="0016404E">
        <w:rPr>
          <w:rFonts w:eastAsia="Calibri"/>
          <w:kern w:val="0"/>
          <w:sz w:val="28"/>
          <w:szCs w:val="28"/>
          <w:lang w:eastAsia="en-US"/>
        </w:rPr>
        <w:t>строительства</w:t>
      </w:r>
      <w:r w:rsidR="009861CE" w:rsidRPr="0016404E">
        <w:rPr>
          <w:rFonts w:eastAsia="Calibri"/>
          <w:kern w:val="0"/>
          <w:sz w:val="28"/>
          <w:szCs w:val="28"/>
          <w:lang w:eastAsia="en-US"/>
        </w:rPr>
        <w:t xml:space="preserve"> </w:t>
      </w:r>
      <w:r w:rsidRPr="0016404E">
        <w:rPr>
          <w:rFonts w:eastAsia="Calibri"/>
          <w:kern w:val="0"/>
          <w:sz w:val="28"/>
          <w:szCs w:val="28"/>
          <w:lang w:eastAsia="en-US"/>
        </w:rPr>
        <w:t>и</w:t>
      </w:r>
      <w:r w:rsidR="009861CE" w:rsidRPr="0016404E">
        <w:rPr>
          <w:rFonts w:eastAsia="Calibri"/>
          <w:kern w:val="0"/>
          <w:sz w:val="28"/>
          <w:szCs w:val="28"/>
          <w:lang w:eastAsia="en-US"/>
        </w:rPr>
        <w:t xml:space="preserve"> </w:t>
      </w:r>
      <w:r w:rsidRPr="0016404E">
        <w:rPr>
          <w:rFonts w:eastAsia="Calibri"/>
          <w:kern w:val="0"/>
          <w:sz w:val="28"/>
          <w:szCs w:val="28"/>
          <w:lang w:eastAsia="en-US"/>
        </w:rPr>
        <w:t>жилищно-коммунального</w:t>
      </w:r>
      <w:r w:rsidR="009861CE" w:rsidRPr="0016404E">
        <w:rPr>
          <w:rFonts w:eastAsia="Calibri"/>
          <w:kern w:val="0"/>
          <w:sz w:val="28"/>
          <w:szCs w:val="28"/>
          <w:lang w:eastAsia="en-US"/>
        </w:rPr>
        <w:t xml:space="preserve"> </w:t>
      </w:r>
      <w:r w:rsidRPr="0016404E">
        <w:rPr>
          <w:rFonts w:eastAsia="Calibri"/>
          <w:kern w:val="0"/>
          <w:sz w:val="28"/>
          <w:szCs w:val="28"/>
          <w:lang w:eastAsia="en-US"/>
        </w:rPr>
        <w:t>хозяйства</w:t>
      </w:r>
      <w:r w:rsidR="009861CE" w:rsidRPr="0016404E">
        <w:rPr>
          <w:rFonts w:eastAsia="Calibri"/>
          <w:kern w:val="0"/>
          <w:sz w:val="28"/>
          <w:szCs w:val="28"/>
          <w:lang w:eastAsia="en-US"/>
        </w:rPr>
        <w:t xml:space="preserve"> </w:t>
      </w:r>
      <w:r w:rsidRPr="0016404E">
        <w:rPr>
          <w:rFonts w:eastAsia="Calibri"/>
          <w:kern w:val="0"/>
          <w:sz w:val="28"/>
          <w:szCs w:val="28"/>
          <w:lang w:eastAsia="en-US"/>
        </w:rPr>
        <w:t>Российской</w:t>
      </w:r>
      <w:r w:rsidR="009861CE" w:rsidRPr="0016404E">
        <w:rPr>
          <w:rFonts w:eastAsia="Calibri"/>
          <w:kern w:val="0"/>
          <w:sz w:val="28"/>
          <w:szCs w:val="28"/>
          <w:lang w:eastAsia="en-US"/>
        </w:rPr>
        <w:t xml:space="preserve"> </w:t>
      </w:r>
      <w:r w:rsidRPr="0016404E">
        <w:rPr>
          <w:rFonts w:eastAsia="Calibri"/>
          <w:kern w:val="0"/>
          <w:sz w:val="28"/>
          <w:szCs w:val="28"/>
          <w:lang w:eastAsia="en-US"/>
        </w:rPr>
        <w:t>Федерации</w:t>
      </w:r>
      <w:r w:rsidR="009861CE" w:rsidRPr="0016404E">
        <w:rPr>
          <w:rFonts w:eastAsia="Calibri"/>
          <w:kern w:val="0"/>
          <w:sz w:val="28"/>
          <w:szCs w:val="28"/>
          <w:lang w:eastAsia="en-US"/>
        </w:rPr>
        <w:t xml:space="preserve"> </w:t>
      </w:r>
      <w:r w:rsidRPr="0016404E">
        <w:rPr>
          <w:rFonts w:eastAsia="Calibri"/>
          <w:kern w:val="0"/>
          <w:sz w:val="28"/>
          <w:szCs w:val="28"/>
          <w:lang w:eastAsia="en-US"/>
        </w:rPr>
        <w:t>(Минстрой</w:t>
      </w:r>
      <w:r w:rsidR="009861CE" w:rsidRPr="0016404E">
        <w:rPr>
          <w:rFonts w:eastAsia="Calibri"/>
          <w:kern w:val="0"/>
          <w:sz w:val="28"/>
          <w:szCs w:val="28"/>
          <w:lang w:eastAsia="en-US"/>
        </w:rPr>
        <w:t xml:space="preserve"> </w:t>
      </w:r>
      <w:r w:rsidRPr="0016404E">
        <w:rPr>
          <w:rFonts w:eastAsia="Calibri"/>
          <w:kern w:val="0"/>
          <w:sz w:val="28"/>
          <w:szCs w:val="28"/>
          <w:lang w:eastAsia="en-US"/>
        </w:rPr>
        <w:t>России)</w:t>
      </w:r>
    </w:p>
    <w:p w14:paraId="408EBEC4" w14:textId="77777777" w:rsidR="00852BDB" w:rsidRPr="0016404E" w:rsidRDefault="00852BDB" w:rsidP="00852BDB">
      <w:pPr>
        <w:widowControl/>
        <w:suppressAutoHyphens w:val="0"/>
        <w:spacing w:before="0" w:after="0"/>
        <w:rPr>
          <w:rFonts w:eastAsia="Calibri"/>
          <w:kern w:val="0"/>
          <w:sz w:val="28"/>
          <w:szCs w:val="28"/>
          <w:lang w:eastAsia="en-US"/>
        </w:rPr>
      </w:pPr>
    </w:p>
    <w:p w14:paraId="3F393A52" w14:textId="77777777" w:rsidR="00852BDB" w:rsidRPr="0016404E" w:rsidRDefault="00852BDB" w:rsidP="00852BDB">
      <w:pPr>
        <w:widowControl/>
        <w:suppressAutoHyphens w:val="0"/>
        <w:spacing w:before="0" w:after="0"/>
        <w:rPr>
          <w:rFonts w:eastAsia="Calibri"/>
          <w:kern w:val="0"/>
          <w:sz w:val="28"/>
          <w:szCs w:val="28"/>
          <w:lang w:eastAsia="en-US"/>
        </w:rPr>
      </w:pPr>
      <w:r w:rsidRPr="0016404E">
        <w:rPr>
          <w:rFonts w:eastAsia="Calibri"/>
          <w:kern w:val="0"/>
          <w:sz w:val="28"/>
          <w:szCs w:val="28"/>
          <w:lang w:eastAsia="en-US"/>
        </w:rPr>
        <w:t>4</w:t>
      </w:r>
      <w:r w:rsidR="009861CE" w:rsidRPr="0016404E">
        <w:rPr>
          <w:rFonts w:eastAsia="Calibri"/>
          <w:kern w:val="0"/>
          <w:sz w:val="28"/>
          <w:szCs w:val="28"/>
          <w:lang w:eastAsia="en-US"/>
        </w:rPr>
        <w:t xml:space="preserve"> </w:t>
      </w:r>
      <w:r w:rsidRPr="0016404E">
        <w:rPr>
          <w:rFonts w:eastAsia="Calibri"/>
          <w:kern w:val="0"/>
          <w:sz w:val="28"/>
          <w:szCs w:val="28"/>
          <w:lang w:eastAsia="en-US"/>
        </w:rPr>
        <w:t>УТВЕРЖДЕН</w:t>
      </w:r>
      <w:r w:rsidR="009861CE" w:rsidRPr="0016404E">
        <w:rPr>
          <w:rFonts w:eastAsia="Calibri"/>
          <w:kern w:val="0"/>
          <w:sz w:val="28"/>
          <w:szCs w:val="28"/>
          <w:lang w:eastAsia="en-US"/>
        </w:rPr>
        <w:t xml:space="preserve"> </w:t>
      </w:r>
      <w:r w:rsidRPr="0016404E">
        <w:rPr>
          <w:rFonts w:eastAsia="Calibri"/>
          <w:kern w:val="0"/>
          <w:sz w:val="28"/>
          <w:szCs w:val="28"/>
          <w:lang w:eastAsia="en-US"/>
        </w:rPr>
        <w:t>приказом</w:t>
      </w:r>
      <w:r w:rsidR="009861CE" w:rsidRPr="0016404E">
        <w:rPr>
          <w:rFonts w:eastAsia="Calibri"/>
          <w:kern w:val="0"/>
          <w:sz w:val="28"/>
          <w:szCs w:val="28"/>
          <w:lang w:eastAsia="en-US"/>
        </w:rPr>
        <w:t xml:space="preserve"> </w:t>
      </w:r>
      <w:r w:rsidRPr="0016404E">
        <w:rPr>
          <w:rFonts w:eastAsia="Calibri"/>
          <w:kern w:val="0"/>
          <w:sz w:val="28"/>
          <w:szCs w:val="28"/>
          <w:lang w:eastAsia="en-US"/>
        </w:rPr>
        <w:t>Министерства</w:t>
      </w:r>
      <w:r w:rsidR="009861CE" w:rsidRPr="0016404E">
        <w:rPr>
          <w:rFonts w:eastAsia="Calibri"/>
          <w:kern w:val="0"/>
          <w:sz w:val="28"/>
          <w:szCs w:val="28"/>
          <w:lang w:eastAsia="en-US"/>
        </w:rPr>
        <w:t xml:space="preserve"> </w:t>
      </w:r>
      <w:r w:rsidRPr="0016404E">
        <w:rPr>
          <w:rFonts w:eastAsia="Calibri"/>
          <w:kern w:val="0"/>
          <w:sz w:val="28"/>
          <w:szCs w:val="28"/>
          <w:lang w:eastAsia="en-US"/>
        </w:rPr>
        <w:t>строительства</w:t>
      </w:r>
      <w:r w:rsidR="009861CE" w:rsidRPr="0016404E">
        <w:rPr>
          <w:rFonts w:eastAsia="Calibri"/>
          <w:kern w:val="0"/>
          <w:sz w:val="28"/>
          <w:szCs w:val="28"/>
          <w:lang w:eastAsia="en-US"/>
        </w:rPr>
        <w:t xml:space="preserve"> </w:t>
      </w:r>
      <w:r w:rsidRPr="0016404E">
        <w:rPr>
          <w:rFonts w:eastAsia="Calibri"/>
          <w:kern w:val="0"/>
          <w:sz w:val="28"/>
          <w:szCs w:val="28"/>
          <w:lang w:eastAsia="en-US"/>
        </w:rPr>
        <w:t>и</w:t>
      </w:r>
      <w:r w:rsidR="009861CE" w:rsidRPr="0016404E">
        <w:rPr>
          <w:rFonts w:eastAsia="Calibri"/>
          <w:kern w:val="0"/>
          <w:sz w:val="28"/>
          <w:szCs w:val="28"/>
          <w:lang w:eastAsia="en-US"/>
        </w:rPr>
        <w:t xml:space="preserve"> </w:t>
      </w:r>
      <w:r w:rsidRPr="0016404E">
        <w:rPr>
          <w:rFonts w:eastAsia="Calibri"/>
          <w:kern w:val="0"/>
          <w:sz w:val="28"/>
          <w:szCs w:val="28"/>
          <w:lang w:eastAsia="en-US"/>
        </w:rPr>
        <w:t>жилищно-коммунального</w:t>
      </w:r>
      <w:r w:rsidR="009861CE" w:rsidRPr="0016404E">
        <w:rPr>
          <w:rFonts w:eastAsia="Calibri"/>
          <w:kern w:val="0"/>
          <w:sz w:val="28"/>
          <w:szCs w:val="28"/>
          <w:lang w:eastAsia="en-US"/>
        </w:rPr>
        <w:t xml:space="preserve"> </w:t>
      </w:r>
      <w:r w:rsidRPr="0016404E">
        <w:rPr>
          <w:rFonts w:eastAsia="Calibri"/>
          <w:kern w:val="0"/>
          <w:sz w:val="28"/>
          <w:szCs w:val="28"/>
          <w:lang w:eastAsia="en-US"/>
        </w:rPr>
        <w:t>хозяйства</w:t>
      </w:r>
      <w:r w:rsidR="009861CE" w:rsidRPr="0016404E">
        <w:rPr>
          <w:rFonts w:eastAsia="Calibri"/>
          <w:kern w:val="0"/>
          <w:sz w:val="28"/>
          <w:szCs w:val="28"/>
          <w:lang w:eastAsia="en-US"/>
        </w:rPr>
        <w:t xml:space="preserve"> </w:t>
      </w:r>
      <w:r w:rsidRPr="0016404E">
        <w:rPr>
          <w:rFonts w:eastAsia="Calibri"/>
          <w:kern w:val="0"/>
          <w:sz w:val="28"/>
          <w:szCs w:val="28"/>
          <w:lang w:eastAsia="en-US"/>
        </w:rPr>
        <w:t>Российской</w:t>
      </w:r>
      <w:r w:rsidR="009861CE" w:rsidRPr="0016404E">
        <w:rPr>
          <w:rFonts w:eastAsia="Calibri"/>
          <w:kern w:val="0"/>
          <w:sz w:val="28"/>
          <w:szCs w:val="28"/>
          <w:lang w:eastAsia="en-US"/>
        </w:rPr>
        <w:t xml:space="preserve"> </w:t>
      </w:r>
      <w:r w:rsidRPr="0016404E">
        <w:rPr>
          <w:rFonts w:eastAsia="Calibri"/>
          <w:kern w:val="0"/>
          <w:sz w:val="28"/>
          <w:szCs w:val="28"/>
          <w:lang w:eastAsia="en-US"/>
        </w:rPr>
        <w:t>Федерации</w:t>
      </w:r>
      <w:r w:rsidR="009861CE" w:rsidRPr="0016404E">
        <w:rPr>
          <w:rFonts w:eastAsia="Calibri"/>
          <w:kern w:val="0"/>
          <w:sz w:val="28"/>
          <w:szCs w:val="28"/>
          <w:lang w:eastAsia="en-US"/>
        </w:rPr>
        <w:t xml:space="preserve"> </w:t>
      </w:r>
      <w:r w:rsidRPr="0016404E">
        <w:rPr>
          <w:rFonts w:eastAsia="Calibri"/>
          <w:kern w:val="0"/>
          <w:sz w:val="28"/>
          <w:szCs w:val="28"/>
          <w:lang w:eastAsia="en-US"/>
        </w:rPr>
        <w:t>от</w:t>
      </w:r>
      <w:r w:rsidR="009861CE" w:rsidRPr="0016404E">
        <w:rPr>
          <w:rFonts w:eastAsia="Calibri"/>
          <w:kern w:val="0"/>
          <w:sz w:val="28"/>
          <w:szCs w:val="28"/>
          <w:lang w:eastAsia="en-US"/>
        </w:rPr>
        <w:t xml:space="preserve"> </w:t>
      </w:r>
      <w:r w:rsidR="001C0824" w:rsidRPr="0016404E">
        <w:rPr>
          <w:rFonts w:eastAsia="Calibri"/>
          <w:kern w:val="0"/>
          <w:sz w:val="28"/>
          <w:szCs w:val="28"/>
          <w:lang w:eastAsia="en-US"/>
        </w:rPr>
        <w:t>27 декабря 2021 г.         № 1016/</w:t>
      </w:r>
      <w:proofErr w:type="spellStart"/>
      <w:r w:rsidR="001C0824" w:rsidRPr="0016404E">
        <w:rPr>
          <w:rFonts w:eastAsia="Calibri"/>
          <w:kern w:val="0"/>
          <w:sz w:val="28"/>
          <w:szCs w:val="28"/>
          <w:lang w:eastAsia="en-US"/>
        </w:rPr>
        <w:t>пр</w:t>
      </w:r>
      <w:proofErr w:type="spellEnd"/>
      <w:r w:rsidR="009861CE" w:rsidRPr="0016404E">
        <w:rPr>
          <w:rFonts w:eastAsia="Calibri"/>
          <w:kern w:val="0"/>
          <w:sz w:val="28"/>
          <w:szCs w:val="28"/>
          <w:lang w:eastAsia="en-US"/>
        </w:rPr>
        <w:t xml:space="preserve"> </w:t>
      </w:r>
      <w:r w:rsidRPr="0016404E">
        <w:rPr>
          <w:rFonts w:eastAsia="Calibri"/>
          <w:kern w:val="0"/>
          <w:sz w:val="28"/>
          <w:szCs w:val="28"/>
          <w:lang w:eastAsia="en-US"/>
        </w:rPr>
        <w:t>и</w:t>
      </w:r>
      <w:r w:rsidR="009861CE" w:rsidRPr="0016404E">
        <w:rPr>
          <w:rFonts w:eastAsia="Calibri"/>
          <w:kern w:val="0"/>
          <w:sz w:val="28"/>
          <w:szCs w:val="28"/>
          <w:lang w:eastAsia="en-US"/>
        </w:rPr>
        <w:t xml:space="preserve"> </w:t>
      </w:r>
      <w:r w:rsidRPr="0016404E">
        <w:rPr>
          <w:rFonts w:eastAsia="Calibri"/>
          <w:kern w:val="0"/>
          <w:sz w:val="28"/>
          <w:szCs w:val="28"/>
          <w:lang w:eastAsia="en-US"/>
        </w:rPr>
        <w:t>введен</w:t>
      </w:r>
      <w:r w:rsidR="009861CE" w:rsidRPr="0016404E">
        <w:rPr>
          <w:rFonts w:eastAsia="Calibri"/>
          <w:kern w:val="0"/>
          <w:sz w:val="28"/>
          <w:szCs w:val="28"/>
          <w:lang w:eastAsia="en-US"/>
        </w:rPr>
        <w:t xml:space="preserve"> </w:t>
      </w:r>
      <w:r w:rsidRPr="0016404E">
        <w:rPr>
          <w:rFonts w:eastAsia="Calibri"/>
          <w:kern w:val="0"/>
          <w:sz w:val="28"/>
          <w:szCs w:val="28"/>
          <w:lang w:eastAsia="en-US"/>
        </w:rPr>
        <w:t>в</w:t>
      </w:r>
      <w:r w:rsidR="009861CE" w:rsidRPr="0016404E">
        <w:rPr>
          <w:rFonts w:eastAsia="Calibri"/>
          <w:kern w:val="0"/>
          <w:sz w:val="28"/>
          <w:szCs w:val="28"/>
          <w:lang w:eastAsia="en-US"/>
        </w:rPr>
        <w:t xml:space="preserve"> </w:t>
      </w:r>
      <w:r w:rsidRPr="0016404E">
        <w:rPr>
          <w:rFonts w:eastAsia="Calibri"/>
          <w:kern w:val="0"/>
          <w:sz w:val="28"/>
          <w:szCs w:val="28"/>
          <w:lang w:eastAsia="en-US"/>
        </w:rPr>
        <w:t>действие</w:t>
      </w:r>
      <w:r w:rsidR="009861CE" w:rsidRPr="0016404E">
        <w:rPr>
          <w:rFonts w:eastAsia="Calibri"/>
          <w:kern w:val="0"/>
          <w:sz w:val="28"/>
          <w:szCs w:val="28"/>
          <w:lang w:eastAsia="en-US"/>
        </w:rPr>
        <w:t xml:space="preserve"> </w:t>
      </w:r>
      <w:r w:rsidRPr="0016404E">
        <w:rPr>
          <w:rFonts w:eastAsia="Calibri"/>
          <w:kern w:val="0"/>
          <w:sz w:val="28"/>
          <w:szCs w:val="28"/>
          <w:lang w:eastAsia="en-US"/>
        </w:rPr>
        <w:t>с</w:t>
      </w:r>
      <w:r w:rsidR="009861CE" w:rsidRPr="0016404E">
        <w:rPr>
          <w:rFonts w:eastAsia="Calibri"/>
          <w:kern w:val="0"/>
          <w:sz w:val="28"/>
          <w:szCs w:val="28"/>
          <w:lang w:eastAsia="en-US"/>
        </w:rPr>
        <w:t xml:space="preserve"> </w:t>
      </w:r>
      <w:r w:rsidR="001C0824" w:rsidRPr="0016404E">
        <w:rPr>
          <w:rFonts w:eastAsia="Calibri"/>
          <w:kern w:val="0"/>
          <w:sz w:val="28"/>
          <w:szCs w:val="28"/>
          <w:lang w:eastAsia="en-US"/>
        </w:rPr>
        <w:t xml:space="preserve">28 января 2022 </w:t>
      </w:r>
      <w:r w:rsidRPr="0016404E">
        <w:rPr>
          <w:rFonts w:eastAsia="Calibri"/>
          <w:kern w:val="0"/>
          <w:sz w:val="28"/>
          <w:szCs w:val="28"/>
          <w:lang w:eastAsia="en-US"/>
        </w:rPr>
        <w:t>г.</w:t>
      </w:r>
    </w:p>
    <w:p w14:paraId="117F42D2" w14:textId="77777777" w:rsidR="00852BDB" w:rsidRPr="0016404E" w:rsidRDefault="00852BDB" w:rsidP="00852BDB">
      <w:pPr>
        <w:widowControl/>
        <w:suppressAutoHyphens w:val="0"/>
        <w:spacing w:before="0" w:after="0"/>
        <w:rPr>
          <w:rFonts w:eastAsia="Calibri"/>
          <w:kern w:val="0"/>
          <w:sz w:val="28"/>
          <w:szCs w:val="28"/>
          <w:lang w:eastAsia="en-US"/>
        </w:rPr>
      </w:pPr>
    </w:p>
    <w:p w14:paraId="5A331C66" w14:textId="77777777" w:rsidR="00762C6D" w:rsidRPr="0016404E" w:rsidRDefault="00852BDB" w:rsidP="00762C6D">
      <w:pPr>
        <w:suppressAutoHyphens w:val="0"/>
        <w:spacing w:before="0" w:after="0"/>
        <w:rPr>
          <w:rFonts w:eastAsia="Calibri"/>
          <w:kern w:val="0"/>
          <w:sz w:val="28"/>
          <w:szCs w:val="28"/>
          <w:lang w:eastAsia="en-US"/>
        </w:rPr>
      </w:pPr>
      <w:r w:rsidRPr="0016404E">
        <w:rPr>
          <w:rFonts w:eastAsia="Calibri"/>
          <w:kern w:val="0"/>
          <w:sz w:val="28"/>
          <w:szCs w:val="28"/>
          <w:lang w:eastAsia="en-US"/>
        </w:rPr>
        <w:t>5</w:t>
      </w:r>
      <w:r w:rsidR="009861CE" w:rsidRPr="0016404E">
        <w:rPr>
          <w:rFonts w:eastAsia="Calibri"/>
          <w:kern w:val="0"/>
          <w:sz w:val="28"/>
          <w:szCs w:val="28"/>
          <w:lang w:eastAsia="en-US"/>
        </w:rPr>
        <w:t xml:space="preserve"> </w:t>
      </w:r>
      <w:r w:rsidRPr="0016404E">
        <w:rPr>
          <w:rFonts w:eastAsia="Calibri"/>
          <w:kern w:val="0"/>
          <w:sz w:val="28"/>
          <w:szCs w:val="28"/>
          <w:lang w:eastAsia="en-US"/>
        </w:rPr>
        <w:t>ЗАРЕГИСТРИРОВАН</w:t>
      </w:r>
      <w:r w:rsidR="009861CE" w:rsidRPr="0016404E">
        <w:rPr>
          <w:rFonts w:eastAsia="Calibri"/>
          <w:kern w:val="0"/>
          <w:sz w:val="28"/>
          <w:szCs w:val="28"/>
          <w:lang w:eastAsia="en-US"/>
        </w:rPr>
        <w:t xml:space="preserve"> </w:t>
      </w:r>
      <w:r w:rsidRPr="0016404E">
        <w:rPr>
          <w:rFonts w:eastAsia="Calibri"/>
          <w:kern w:val="0"/>
          <w:sz w:val="28"/>
          <w:szCs w:val="28"/>
          <w:lang w:eastAsia="en-US"/>
        </w:rPr>
        <w:t>Федеральным</w:t>
      </w:r>
      <w:r w:rsidR="009861CE" w:rsidRPr="0016404E">
        <w:rPr>
          <w:rFonts w:eastAsia="Calibri"/>
          <w:kern w:val="0"/>
          <w:sz w:val="28"/>
          <w:szCs w:val="28"/>
          <w:lang w:eastAsia="en-US"/>
        </w:rPr>
        <w:t xml:space="preserve"> </w:t>
      </w:r>
      <w:r w:rsidRPr="0016404E">
        <w:rPr>
          <w:rFonts w:eastAsia="Calibri"/>
          <w:kern w:val="0"/>
          <w:sz w:val="28"/>
          <w:szCs w:val="28"/>
          <w:lang w:eastAsia="en-US"/>
        </w:rPr>
        <w:t>агентством</w:t>
      </w:r>
      <w:r w:rsidR="009861CE" w:rsidRPr="0016404E">
        <w:rPr>
          <w:rFonts w:eastAsia="Calibri"/>
          <w:kern w:val="0"/>
          <w:sz w:val="28"/>
          <w:szCs w:val="28"/>
          <w:lang w:eastAsia="en-US"/>
        </w:rPr>
        <w:t xml:space="preserve"> </w:t>
      </w:r>
      <w:r w:rsidRPr="0016404E">
        <w:rPr>
          <w:rFonts w:eastAsia="Calibri"/>
          <w:kern w:val="0"/>
          <w:sz w:val="28"/>
          <w:szCs w:val="28"/>
          <w:lang w:eastAsia="en-US"/>
        </w:rPr>
        <w:t>по</w:t>
      </w:r>
      <w:r w:rsidR="009861CE" w:rsidRPr="0016404E">
        <w:rPr>
          <w:rFonts w:eastAsia="Calibri"/>
          <w:kern w:val="0"/>
          <w:sz w:val="28"/>
          <w:szCs w:val="28"/>
          <w:lang w:eastAsia="en-US"/>
        </w:rPr>
        <w:t xml:space="preserve"> </w:t>
      </w:r>
      <w:r w:rsidRPr="0016404E">
        <w:rPr>
          <w:rFonts w:eastAsia="Calibri"/>
          <w:kern w:val="0"/>
          <w:sz w:val="28"/>
          <w:szCs w:val="28"/>
          <w:lang w:eastAsia="en-US"/>
        </w:rPr>
        <w:t>техническому</w:t>
      </w:r>
      <w:r w:rsidR="009861CE" w:rsidRPr="0016404E">
        <w:rPr>
          <w:rFonts w:eastAsia="Calibri"/>
          <w:kern w:val="0"/>
          <w:sz w:val="28"/>
          <w:szCs w:val="28"/>
          <w:lang w:eastAsia="en-US"/>
        </w:rPr>
        <w:t xml:space="preserve"> </w:t>
      </w:r>
      <w:r w:rsidRPr="0016404E">
        <w:rPr>
          <w:rFonts w:eastAsia="Calibri"/>
          <w:kern w:val="0"/>
          <w:sz w:val="28"/>
          <w:szCs w:val="28"/>
          <w:lang w:eastAsia="en-US"/>
        </w:rPr>
        <w:t>регулированию</w:t>
      </w:r>
      <w:r w:rsidR="009861CE" w:rsidRPr="0016404E">
        <w:rPr>
          <w:rFonts w:eastAsia="Calibri"/>
          <w:kern w:val="0"/>
          <w:sz w:val="28"/>
          <w:szCs w:val="28"/>
          <w:lang w:eastAsia="en-US"/>
        </w:rPr>
        <w:t xml:space="preserve"> </w:t>
      </w:r>
      <w:r w:rsidRPr="0016404E">
        <w:rPr>
          <w:rFonts w:eastAsia="Calibri"/>
          <w:kern w:val="0"/>
          <w:sz w:val="28"/>
          <w:szCs w:val="28"/>
          <w:lang w:eastAsia="en-US"/>
        </w:rPr>
        <w:t>и</w:t>
      </w:r>
      <w:r w:rsidR="009861CE" w:rsidRPr="0016404E">
        <w:rPr>
          <w:rFonts w:eastAsia="Calibri"/>
          <w:kern w:val="0"/>
          <w:sz w:val="28"/>
          <w:szCs w:val="28"/>
          <w:lang w:eastAsia="en-US"/>
        </w:rPr>
        <w:t xml:space="preserve"> </w:t>
      </w:r>
      <w:r w:rsidRPr="0016404E">
        <w:rPr>
          <w:rFonts w:eastAsia="Calibri"/>
          <w:kern w:val="0"/>
          <w:sz w:val="28"/>
          <w:szCs w:val="28"/>
          <w:lang w:eastAsia="en-US"/>
        </w:rPr>
        <w:t>метрологии</w:t>
      </w:r>
      <w:r w:rsidR="009861CE" w:rsidRPr="0016404E">
        <w:rPr>
          <w:rFonts w:eastAsia="Calibri"/>
          <w:kern w:val="0"/>
          <w:sz w:val="28"/>
          <w:szCs w:val="28"/>
          <w:lang w:eastAsia="en-US"/>
        </w:rPr>
        <w:t xml:space="preserve"> </w:t>
      </w:r>
      <w:r w:rsidRPr="0016404E">
        <w:rPr>
          <w:rFonts w:eastAsia="Calibri"/>
          <w:kern w:val="0"/>
          <w:sz w:val="28"/>
          <w:szCs w:val="28"/>
          <w:lang w:eastAsia="en-US"/>
        </w:rPr>
        <w:t>(Росстандарт)</w:t>
      </w:r>
      <w:r w:rsidR="00762C6D" w:rsidRPr="0016404E">
        <w:rPr>
          <w:rFonts w:eastAsia="Calibri"/>
          <w:kern w:val="0"/>
          <w:sz w:val="28"/>
          <w:szCs w:val="28"/>
          <w:lang w:eastAsia="en-US"/>
        </w:rPr>
        <w:t>.</w:t>
      </w:r>
      <w:r w:rsidR="009861CE" w:rsidRPr="0016404E">
        <w:rPr>
          <w:rFonts w:eastAsia="Calibri"/>
          <w:kern w:val="0"/>
          <w:sz w:val="28"/>
          <w:szCs w:val="28"/>
          <w:lang w:eastAsia="en-US"/>
        </w:rPr>
        <w:t xml:space="preserve"> </w:t>
      </w:r>
      <w:r w:rsidR="00762C6D" w:rsidRPr="0016404E">
        <w:rPr>
          <w:rFonts w:eastAsia="Calibri"/>
          <w:kern w:val="0"/>
          <w:sz w:val="28"/>
          <w:szCs w:val="28"/>
          <w:lang w:eastAsia="en-US"/>
        </w:rPr>
        <w:t>Пересмотр</w:t>
      </w:r>
      <w:r w:rsidR="009861CE" w:rsidRPr="0016404E">
        <w:rPr>
          <w:rFonts w:eastAsia="Calibri"/>
          <w:kern w:val="0"/>
          <w:sz w:val="28"/>
          <w:szCs w:val="28"/>
          <w:lang w:eastAsia="en-US"/>
        </w:rPr>
        <w:t xml:space="preserve"> </w:t>
      </w:r>
      <w:r w:rsidR="00762C6D" w:rsidRPr="0016404E">
        <w:rPr>
          <w:rFonts w:eastAsia="Calibri"/>
          <w:kern w:val="0"/>
          <w:sz w:val="28"/>
          <w:szCs w:val="28"/>
          <w:lang w:eastAsia="en-US"/>
        </w:rPr>
        <w:t>СП</w:t>
      </w:r>
      <w:r w:rsidR="009861CE" w:rsidRPr="0016404E">
        <w:rPr>
          <w:rFonts w:eastAsia="Calibri"/>
          <w:kern w:val="0"/>
          <w:sz w:val="28"/>
          <w:szCs w:val="28"/>
          <w:lang w:eastAsia="en-US"/>
        </w:rPr>
        <w:t xml:space="preserve"> </w:t>
      </w:r>
      <w:r w:rsidR="00762C6D" w:rsidRPr="0016404E">
        <w:rPr>
          <w:rFonts w:eastAsia="Calibri"/>
          <w:kern w:val="0"/>
          <w:sz w:val="28"/>
          <w:szCs w:val="28"/>
          <w:lang w:eastAsia="en-US"/>
        </w:rPr>
        <w:t>31.13330.2012</w:t>
      </w:r>
      <w:r w:rsidR="009861CE" w:rsidRPr="0016404E">
        <w:rPr>
          <w:rFonts w:eastAsia="Calibri"/>
          <w:kern w:val="0"/>
          <w:sz w:val="28"/>
          <w:szCs w:val="28"/>
          <w:lang w:eastAsia="en-US"/>
        </w:rPr>
        <w:t xml:space="preserve"> </w:t>
      </w:r>
      <w:r w:rsidR="00762C6D" w:rsidRPr="0016404E">
        <w:rPr>
          <w:rFonts w:eastAsia="Calibri"/>
          <w:kern w:val="0"/>
          <w:sz w:val="28"/>
          <w:szCs w:val="28"/>
          <w:lang w:eastAsia="en-US"/>
        </w:rPr>
        <w:t>«СНиП</w:t>
      </w:r>
      <w:r w:rsidR="009861CE" w:rsidRPr="0016404E">
        <w:rPr>
          <w:rFonts w:eastAsia="Calibri"/>
          <w:kern w:val="0"/>
          <w:sz w:val="28"/>
          <w:szCs w:val="28"/>
          <w:lang w:eastAsia="en-US"/>
        </w:rPr>
        <w:t xml:space="preserve"> </w:t>
      </w:r>
      <w:r w:rsidR="00762C6D" w:rsidRPr="0016404E">
        <w:rPr>
          <w:rFonts w:eastAsia="Calibri"/>
          <w:kern w:val="0"/>
          <w:sz w:val="28"/>
          <w:szCs w:val="28"/>
          <w:lang w:eastAsia="en-US"/>
        </w:rPr>
        <w:t>2.04.02-84*</w:t>
      </w:r>
      <w:r w:rsidR="009861CE" w:rsidRPr="0016404E">
        <w:rPr>
          <w:rFonts w:eastAsia="Calibri"/>
          <w:kern w:val="0"/>
          <w:sz w:val="28"/>
          <w:szCs w:val="28"/>
          <w:lang w:eastAsia="en-US"/>
        </w:rPr>
        <w:t xml:space="preserve"> </w:t>
      </w:r>
      <w:r w:rsidR="00762C6D" w:rsidRPr="0016404E">
        <w:rPr>
          <w:rFonts w:eastAsia="Calibri"/>
          <w:kern w:val="0"/>
          <w:sz w:val="28"/>
          <w:szCs w:val="28"/>
          <w:lang w:eastAsia="en-US"/>
        </w:rPr>
        <w:t>Водоснабжение.</w:t>
      </w:r>
      <w:r w:rsidR="009861CE" w:rsidRPr="0016404E">
        <w:rPr>
          <w:rFonts w:eastAsia="Calibri"/>
          <w:kern w:val="0"/>
          <w:sz w:val="28"/>
          <w:szCs w:val="28"/>
          <w:lang w:eastAsia="en-US"/>
        </w:rPr>
        <w:t xml:space="preserve"> </w:t>
      </w:r>
      <w:r w:rsidR="00762C6D" w:rsidRPr="0016404E">
        <w:rPr>
          <w:rFonts w:eastAsia="Calibri"/>
          <w:kern w:val="0"/>
          <w:sz w:val="28"/>
          <w:szCs w:val="28"/>
          <w:lang w:eastAsia="en-US"/>
        </w:rPr>
        <w:t>Наружные</w:t>
      </w:r>
      <w:r w:rsidR="009861CE" w:rsidRPr="0016404E">
        <w:rPr>
          <w:rFonts w:eastAsia="Calibri"/>
          <w:kern w:val="0"/>
          <w:sz w:val="28"/>
          <w:szCs w:val="28"/>
          <w:lang w:eastAsia="en-US"/>
        </w:rPr>
        <w:t xml:space="preserve"> </w:t>
      </w:r>
      <w:r w:rsidR="00762C6D" w:rsidRPr="0016404E">
        <w:rPr>
          <w:rFonts w:eastAsia="Calibri"/>
          <w:kern w:val="0"/>
          <w:sz w:val="28"/>
          <w:szCs w:val="28"/>
          <w:lang w:eastAsia="en-US"/>
        </w:rPr>
        <w:t>сети</w:t>
      </w:r>
      <w:r w:rsidR="009861CE" w:rsidRPr="0016404E">
        <w:rPr>
          <w:rFonts w:eastAsia="Calibri"/>
          <w:kern w:val="0"/>
          <w:sz w:val="28"/>
          <w:szCs w:val="28"/>
          <w:lang w:eastAsia="en-US"/>
        </w:rPr>
        <w:t xml:space="preserve"> </w:t>
      </w:r>
      <w:r w:rsidR="00762C6D" w:rsidRPr="0016404E">
        <w:rPr>
          <w:rFonts w:eastAsia="Calibri"/>
          <w:kern w:val="0"/>
          <w:sz w:val="28"/>
          <w:szCs w:val="28"/>
          <w:lang w:eastAsia="en-US"/>
        </w:rPr>
        <w:t>и</w:t>
      </w:r>
      <w:r w:rsidR="009861CE" w:rsidRPr="0016404E">
        <w:rPr>
          <w:rFonts w:eastAsia="Calibri"/>
          <w:kern w:val="0"/>
          <w:sz w:val="28"/>
          <w:szCs w:val="28"/>
          <w:lang w:eastAsia="en-US"/>
        </w:rPr>
        <w:t xml:space="preserve"> </w:t>
      </w:r>
      <w:r w:rsidR="00762C6D" w:rsidRPr="0016404E">
        <w:rPr>
          <w:rFonts w:eastAsia="Calibri"/>
          <w:kern w:val="0"/>
          <w:sz w:val="28"/>
          <w:szCs w:val="28"/>
          <w:lang w:eastAsia="en-US"/>
        </w:rPr>
        <w:t>сооружения»</w:t>
      </w:r>
    </w:p>
    <w:p w14:paraId="75D5520A" w14:textId="77777777" w:rsidR="00852BDB" w:rsidRPr="0016404E" w:rsidRDefault="00852BDB" w:rsidP="00852BDB">
      <w:pPr>
        <w:widowControl/>
        <w:suppressAutoHyphens w:val="0"/>
        <w:spacing w:before="0" w:after="0"/>
        <w:rPr>
          <w:rFonts w:eastAsia="Calibri"/>
          <w:kern w:val="0"/>
          <w:sz w:val="28"/>
          <w:szCs w:val="28"/>
          <w:lang w:eastAsia="en-US"/>
        </w:rPr>
      </w:pPr>
    </w:p>
    <w:p w14:paraId="13B9336F" w14:textId="77777777" w:rsidR="00852BDB" w:rsidRPr="0016404E" w:rsidRDefault="00852BDB" w:rsidP="00852BDB">
      <w:pPr>
        <w:widowControl/>
        <w:suppressAutoHyphens w:val="0"/>
        <w:spacing w:before="0" w:after="0"/>
        <w:rPr>
          <w:rFonts w:eastAsia="Calibri"/>
          <w:kern w:val="0"/>
          <w:sz w:val="28"/>
          <w:szCs w:val="28"/>
          <w:lang w:eastAsia="en-US"/>
        </w:rPr>
      </w:pPr>
    </w:p>
    <w:p w14:paraId="42F6EF15" w14:textId="77777777" w:rsidR="0040771B" w:rsidRPr="0016404E" w:rsidRDefault="0040771B" w:rsidP="00852BDB">
      <w:pPr>
        <w:widowControl/>
        <w:suppressAutoHyphens w:val="0"/>
        <w:spacing w:before="0" w:after="0"/>
        <w:rPr>
          <w:rFonts w:eastAsia="Calibri"/>
          <w:kern w:val="0"/>
          <w:sz w:val="28"/>
          <w:szCs w:val="28"/>
          <w:lang w:eastAsia="en-US"/>
        </w:rPr>
      </w:pPr>
    </w:p>
    <w:p w14:paraId="163ED698" w14:textId="77777777" w:rsidR="00852BDB" w:rsidRPr="0016404E" w:rsidRDefault="00852BDB" w:rsidP="00852BDB">
      <w:pPr>
        <w:widowControl/>
        <w:suppressAutoHyphens w:val="0"/>
        <w:spacing w:before="0" w:after="0"/>
        <w:rPr>
          <w:rFonts w:eastAsia="Calibri"/>
          <w:kern w:val="0"/>
          <w:sz w:val="28"/>
          <w:szCs w:val="28"/>
          <w:lang w:eastAsia="en-US"/>
        </w:rPr>
      </w:pPr>
    </w:p>
    <w:p w14:paraId="03BB3028" w14:textId="77777777" w:rsidR="0040771B" w:rsidRPr="0016404E" w:rsidRDefault="0040771B" w:rsidP="0040771B">
      <w:pPr>
        <w:pStyle w:val="aff5"/>
        <w:ind w:firstLine="567"/>
        <w:jc w:val="both"/>
        <w:rPr>
          <w:rFonts w:ascii="Times New Roman" w:hAnsi="Times New Roman" w:cs="Times New Roman"/>
          <w:i/>
          <w:sz w:val="20"/>
          <w:szCs w:val="20"/>
        </w:rPr>
      </w:pPr>
      <w:r w:rsidRPr="0016404E">
        <w:rPr>
          <w:rFonts w:ascii="Times New Roman" w:hAnsi="Times New Roman" w:cs="Times New Roman"/>
          <w:i/>
          <w:sz w:val="20"/>
          <w:szCs w:val="20"/>
        </w:rPr>
        <w:t>В</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случае</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пересмотра</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(замены)</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или</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отмены</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настоящего</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свода</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правил</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соответствующее</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уведомление</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будет</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опубликовано</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в</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установленном</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порядке.</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Соответствующая</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информация,</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уведомление</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и</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тексты</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размещаются</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также</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в</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информационной</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системе</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общего</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пользования</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на</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официальном</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сайте</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разработчика</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(Минстрой</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России)</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в</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сети</w:t>
      </w:r>
      <w:r w:rsidR="009861CE" w:rsidRPr="0016404E">
        <w:rPr>
          <w:rFonts w:ascii="Times New Roman" w:hAnsi="Times New Roman" w:cs="Times New Roman"/>
          <w:i/>
          <w:sz w:val="20"/>
          <w:szCs w:val="20"/>
        </w:rPr>
        <w:t xml:space="preserve"> </w:t>
      </w:r>
      <w:r w:rsidRPr="0016404E">
        <w:rPr>
          <w:rFonts w:ascii="Times New Roman" w:hAnsi="Times New Roman" w:cs="Times New Roman"/>
          <w:i/>
          <w:sz w:val="20"/>
          <w:szCs w:val="20"/>
        </w:rPr>
        <w:t>Интернет</w:t>
      </w:r>
    </w:p>
    <w:p w14:paraId="3F332514" w14:textId="77777777" w:rsidR="00852BDB" w:rsidRPr="0016404E" w:rsidRDefault="00852BDB" w:rsidP="00852BDB">
      <w:pPr>
        <w:widowControl/>
        <w:suppressAutoHyphens w:val="0"/>
        <w:spacing w:before="0" w:after="0"/>
        <w:rPr>
          <w:rFonts w:eastAsia="Calibri"/>
          <w:kern w:val="0"/>
          <w:sz w:val="28"/>
          <w:szCs w:val="28"/>
          <w:lang w:eastAsia="en-US"/>
        </w:rPr>
      </w:pPr>
    </w:p>
    <w:p w14:paraId="28225319" w14:textId="77777777" w:rsidR="00852BDB" w:rsidRPr="0016404E" w:rsidRDefault="00852BDB" w:rsidP="00852BDB">
      <w:pPr>
        <w:widowControl/>
        <w:suppressAutoHyphens w:val="0"/>
        <w:spacing w:before="0" w:after="0"/>
        <w:rPr>
          <w:rFonts w:eastAsia="Calibri"/>
          <w:kern w:val="0"/>
          <w:sz w:val="28"/>
          <w:szCs w:val="28"/>
          <w:lang w:eastAsia="en-US"/>
        </w:rPr>
      </w:pPr>
    </w:p>
    <w:p w14:paraId="47DAAFF6" w14:textId="77777777" w:rsidR="006E355A" w:rsidRPr="0016404E" w:rsidRDefault="006E355A" w:rsidP="00852BDB">
      <w:pPr>
        <w:widowControl/>
        <w:suppressAutoHyphens w:val="0"/>
        <w:spacing w:before="0" w:after="0"/>
        <w:rPr>
          <w:rFonts w:eastAsia="Calibri"/>
          <w:kern w:val="0"/>
          <w:sz w:val="28"/>
          <w:szCs w:val="28"/>
          <w:lang w:eastAsia="en-US"/>
        </w:rPr>
      </w:pPr>
    </w:p>
    <w:p w14:paraId="2B9D4DF4" w14:textId="77777777" w:rsidR="006E355A" w:rsidRPr="0016404E" w:rsidRDefault="006E355A" w:rsidP="00852BDB">
      <w:pPr>
        <w:widowControl/>
        <w:suppressAutoHyphens w:val="0"/>
        <w:spacing w:before="0" w:after="0"/>
        <w:rPr>
          <w:rFonts w:eastAsia="Calibri"/>
          <w:kern w:val="0"/>
          <w:sz w:val="28"/>
          <w:szCs w:val="28"/>
          <w:lang w:eastAsia="en-US"/>
        </w:rPr>
      </w:pPr>
    </w:p>
    <w:p w14:paraId="4CC45E76" w14:textId="77777777" w:rsidR="001375B3" w:rsidRPr="0016404E" w:rsidRDefault="001375B3" w:rsidP="00852BDB">
      <w:pPr>
        <w:widowControl/>
        <w:suppressAutoHyphens w:val="0"/>
        <w:spacing w:before="0" w:after="0"/>
        <w:rPr>
          <w:rFonts w:eastAsia="Calibri"/>
          <w:kern w:val="0"/>
          <w:sz w:val="28"/>
          <w:szCs w:val="28"/>
          <w:lang w:eastAsia="en-US"/>
        </w:rPr>
      </w:pPr>
    </w:p>
    <w:p w14:paraId="2468A006" w14:textId="77777777" w:rsidR="001375B3" w:rsidRPr="0016404E" w:rsidRDefault="001375B3" w:rsidP="00852BDB">
      <w:pPr>
        <w:widowControl/>
        <w:suppressAutoHyphens w:val="0"/>
        <w:spacing w:before="0" w:after="0"/>
        <w:rPr>
          <w:rFonts w:eastAsia="Calibri"/>
          <w:kern w:val="0"/>
          <w:sz w:val="28"/>
          <w:szCs w:val="28"/>
          <w:lang w:eastAsia="en-US"/>
        </w:rPr>
      </w:pPr>
    </w:p>
    <w:p w14:paraId="5CCFC0C6" w14:textId="77777777" w:rsidR="001375B3" w:rsidRPr="0016404E" w:rsidRDefault="001375B3" w:rsidP="00852BDB">
      <w:pPr>
        <w:widowControl/>
        <w:suppressAutoHyphens w:val="0"/>
        <w:spacing w:before="0" w:after="0"/>
        <w:rPr>
          <w:rFonts w:eastAsia="Calibri"/>
          <w:kern w:val="0"/>
          <w:sz w:val="28"/>
          <w:szCs w:val="28"/>
          <w:lang w:eastAsia="en-US"/>
        </w:rPr>
      </w:pPr>
    </w:p>
    <w:p w14:paraId="2923476B" w14:textId="77777777" w:rsidR="001375B3" w:rsidRPr="0016404E" w:rsidRDefault="001375B3" w:rsidP="00852BDB">
      <w:pPr>
        <w:widowControl/>
        <w:suppressAutoHyphens w:val="0"/>
        <w:spacing w:before="0" w:after="0"/>
        <w:rPr>
          <w:rFonts w:eastAsia="Calibri"/>
          <w:kern w:val="0"/>
          <w:sz w:val="28"/>
          <w:szCs w:val="28"/>
          <w:lang w:eastAsia="en-US"/>
        </w:rPr>
      </w:pPr>
    </w:p>
    <w:p w14:paraId="4977A565" w14:textId="77777777" w:rsidR="006E355A" w:rsidRPr="0016404E" w:rsidRDefault="006E355A" w:rsidP="00852BDB">
      <w:pPr>
        <w:widowControl/>
        <w:suppressAutoHyphens w:val="0"/>
        <w:spacing w:before="0" w:after="0"/>
        <w:rPr>
          <w:rFonts w:eastAsia="Calibri"/>
          <w:kern w:val="0"/>
          <w:sz w:val="28"/>
          <w:szCs w:val="28"/>
          <w:lang w:eastAsia="en-US"/>
        </w:rPr>
      </w:pPr>
    </w:p>
    <w:p w14:paraId="0E10DF26" w14:textId="77777777" w:rsidR="00852BDB" w:rsidRPr="0016404E" w:rsidRDefault="00852BDB" w:rsidP="00852BDB">
      <w:pPr>
        <w:widowControl/>
        <w:suppressAutoHyphens w:val="0"/>
        <w:spacing w:before="0" w:after="0"/>
        <w:rPr>
          <w:rFonts w:eastAsia="Calibri"/>
          <w:kern w:val="0"/>
          <w:sz w:val="28"/>
          <w:szCs w:val="28"/>
          <w:lang w:eastAsia="en-US"/>
        </w:rPr>
      </w:pPr>
    </w:p>
    <w:p w14:paraId="384D64E9" w14:textId="77777777" w:rsidR="00852BDB" w:rsidRPr="0016404E" w:rsidRDefault="00852BDB" w:rsidP="00852BDB">
      <w:pPr>
        <w:widowControl/>
        <w:suppressAutoHyphens w:val="0"/>
        <w:spacing w:before="0" w:after="0"/>
        <w:jc w:val="right"/>
        <w:rPr>
          <w:rFonts w:eastAsia="Calibri"/>
          <w:kern w:val="0"/>
          <w:sz w:val="20"/>
          <w:szCs w:val="20"/>
          <w:lang w:eastAsia="en-US"/>
        </w:rPr>
      </w:pPr>
      <w:r w:rsidRPr="0016404E">
        <w:rPr>
          <w:rFonts w:eastAsia="Calibri"/>
          <w:kern w:val="0"/>
          <w:sz w:val="20"/>
          <w:szCs w:val="20"/>
          <w:lang w:eastAsia="en-US"/>
        </w:rPr>
        <w:t>©</w:t>
      </w:r>
      <w:r w:rsidR="009861CE" w:rsidRPr="0016404E">
        <w:rPr>
          <w:rFonts w:eastAsia="Calibri"/>
          <w:kern w:val="0"/>
          <w:sz w:val="20"/>
          <w:szCs w:val="20"/>
          <w:lang w:eastAsia="en-US"/>
        </w:rPr>
        <w:t xml:space="preserve"> </w:t>
      </w:r>
      <w:r w:rsidRPr="0016404E">
        <w:rPr>
          <w:rFonts w:eastAsia="Calibri"/>
          <w:kern w:val="0"/>
          <w:sz w:val="20"/>
          <w:szCs w:val="20"/>
          <w:lang w:eastAsia="en-US"/>
        </w:rPr>
        <w:t>Минстрой</w:t>
      </w:r>
      <w:r w:rsidR="009861CE" w:rsidRPr="0016404E">
        <w:rPr>
          <w:rFonts w:eastAsia="Calibri"/>
          <w:kern w:val="0"/>
          <w:sz w:val="20"/>
          <w:szCs w:val="20"/>
          <w:lang w:eastAsia="en-US"/>
        </w:rPr>
        <w:t xml:space="preserve"> </w:t>
      </w:r>
      <w:r w:rsidRPr="0016404E">
        <w:rPr>
          <w:rFonts w:eastAsia="Calibri"/>
          <w:kern w:val="0"/>
          <w:sz w:val="20"/>
          <w:szCs w:val="20"/>
          <w:lang w:eastAsia="en-US"/>
        </w:rPr>
        <w:t>России,</w:t>
      </w:r>
      <w:r w:rsidR="009861CE" w:rsidRPr="0016404E">
        <w:rPr>
          <w:rFonts w:eastAsia="Calibri"/>
          <w:kern w:val="0"/>
          <w:sz w:val="20"/>
          <w:szCs w:val="20"/>
          <w:lang w:eastAsia="en-US"/>
        </w:rPr>
        <w:t xml:space="preserve"> </w:t>
      </w:r>
      <w:r w:rsidRPr="0016404E">
        <w:rPr>
          <w:rFonts w:eastAsia="Calibri"/>
          <w:kern w:val="0"/>
          <w:sz w:val="20"/>
          <w:szCs w:val="20"/>
          <w:lang w:eastAsia="en-US"/>
        </w:rPr>
        <w:t>20</w:t>
      </w:r>
      <w:r w:rsidR="00B354D9" w:rsidRPr="0016404E">
        <w:rPr>
          <w:rFonts w:eastAsia="Calibri"/>
          <w:kern w:val="0"/>
          <w:sz w:val="20"/>
          <w:szCs w:val="20"/>
          <w:lang w:eastAsia="en-US"/>
        </w:rPr>
        <w:t>21</w:t>
      </w:r>
    </w:p>
    <w:p w14:paraId="0C2509A7" w14:textId="77777777" w:rsidR="00852BDB" w:rsidRPr="0016404E" w:rsidRDefault="00852BDB" w:rsidP="00852BDB">
      <w:pPr>
        <w:widowControl/>
        <w:suppressAutoHyphens w:val="0"/>
        <w:spacing w:before="0" w:after="0"/>
        <w:rPr>
          <w:rFonts w:eastAsia="Calibri"/>
          <w:kern w:val="0"/>
          <w:sz w:val="20"/>
          <w:szCs w:val="20"/>
          <w:lang w:eastAsia="en-US"/>
        </w:rPr>
      </w:pPr>
    </w:p>
    <w:p w14:paraId="03EFF854" w14:textId="77777777" w:rsidR="00852BDB" w:rsidRPr="0016404E" w:rsidRDefault="00852BDB" w:rsidP="00852BDB">
      <w:pPr>
        <w:widowControl/>
        <w:suppressAutoHyphens w:val="0"/>
        <w:spacing w:before="0" w:after="0"/>
        <w:rPr>
          <w:rFonts w:eastAsia="Calibri"/>
          <w:kern w:val="0"/>
          <w:sz w:val="20"/>
          <w:szCs w:val="20"/>
          <w:lang w:eastAsia="en-US"/>
        </w:rPr>
      </w:pPr>
    </w:p>
    <w:p w14:paraId="28166BE2" w14:textId="77777777" w:rsidR="00852BDB" w:rsidRPr="0016404E" w:rsidRDefault="00852BDB" w:rsidP="00852BDB">
      <w:pPr>
        <w:widowControl/>
        <w:suppressAutoHyphens w:val="0"/>
        <w:spacing w:before="0" w:after="0"/>
        <w:rPr>
          <w:rFonts w:eastAsia="Calibri"/>
          <w:kern w:val="0"/>
          <w:sz w:val="20"/>
          <w:szCs w:val="20"/>
          <w:lang w:eastAsia="en-US"/>
        </w:rPr>
      </w:pPr>
      <w:r w:rsidRPr="0016404E">
        <w:rPr>
          <w:rFonts w:eastAsia="Calibri"/>
          <w:kern w:val="0"/>
          <w:sz w:val="20"/>
          <w:szCs w:val="20"/>
          <w:lang w:eastAsia="en-US"/>
        </w:rPr>
        <w:t>Настоящий</w:t>
      </w:r>
      <w:r w:rsidR="009861CE" w:rsidRPr="0016404E">
        <w:rPr>
          <w:rFonts w:eastAsia="Calibri"/>
          <w:kern w:val="0"/>
          <w:sz w:val="20"/>
          <w:szCs w:val="20"/>
          <w:lang w:eastAsia="en-US"/>
        </w:rPr>
        <w:t xml:space="preserve"> </w:t>
      </w:r>
      <w:r w:rsidRPr="0016404E">
        <w:rPr>
          <w:rFonts w:eastAsia="Calibri"/>
          <w:kern w:val="0"/>
          <w:sz w:val="20"/>
          <w:szCs w:val="20"/>
          <w:lang w:eastAsia="en-US"/>
        </w:rPr>
        <w:t>нормативный</w:t>
      </w:r>
      <w:r w:rsidR="009861CE" w:rsidRPr="0016404E">
        <w:rPr>
          <w:rFonts w:eastAsia="Calibri"/>
          <w:kern w:val="0"/>
          <w:sz w:val="20"/>
          <w:szCs w:val="20"/>
          <w:lang w:eastAsia="en-US"/>
        </w:rPr>
        <w:t xml:space="preserve"> </w:t>
      </w:r>
      <w:r w:rsidRPr="0016404E">
        <w:rPr>
          <w:rFonts w:eastAsia="Calibri"/>
          <w:kern w:val="0"/>
          <w:sz w:val="20"/>
          <w:szCs w:val="20"/>
          <w:lang w:eastAsia="en-US"/>
        </w:rPr>
        <w:t>документ</w:t>
      </w:r>
      <w:r w:rsidR="009861CE" w:rsidRPr="0016404E">
        <w:rPr>
          <w:rFonts w:eastAsia="Calibri"/>
          <w:kern w:val="0"/>
          <w:sz w:val="20"/>
          <w:szCs w:val="20"/>
          <w:lang w:eastAsia="en-US"/>
        </w:rPr>
        <w:t xml:space="preserve"> </w:t>
      </w:r>
      <w:r w:rsidRPr="0016404E">
        <w:rPr>
          <w:rFonts w:eastAsia="Calibri"/>
          <w:kern w:val="0"/>
          <w:sz w:val="20"/>
          <w:szCs w:val="20"/>
          <w:lang w:eastAsia="en-US"/>
        </w:rPr>
        <w:t>не</w:t>
      </w:r>
      <w:r w:rsidR="009861CE" w:rsidRPr="0016404E">
        <w:rPr>
          <w:rFonts w:eastAsia="Calibri"/>
          <w:kern w:val="0"/>
          <w:sz w:val="20"/>
          <w:szCs w:val="20"/>
          <w:lang w:eastAsia="en-US"/>
        </w:rPr>
        <w:t xml:space="preserve"> </w:t>
      </w:r>
      <w:r w:rsidRPr="0016404E">
        <w:rPr>
          <w:rFonts w:eastAsia="Calibri"/>
          <w:kern w:val="0"/>
          <w:sz w:val="20"/>
          <w:szCs w:val="20"/>
          <w:lang w:eastAsia="en-US"/>
        </w:rPr>
        <w:t>может</w:t>
      </w:r>
      <w:r w:rsidR="009861CE" w:rsidRPr="0016404E">
        <w:rPr>
          <w:rFonts w:eastAsia="Calibri"/>
          <w:kern w:val="0"/>
          <w:sz w:val="20"/>
          <w:szCs w:val="20"/>
          <w:lang w:eastAsia="en-US"/>
        </w:rPr>
        <w:t xml:space="preserve"> </w:t>
      </w:r>
      <w:r w:rsidRPr="0016404E">
        <w:rPr>
          <w:rFonts w:eastAsia="Calibri"/>
          <w:kern w:val="0"/>
          <w:sz w:val="20"/>
          <w:szCs w:val="20"/>
          <w:lang w:eastAsia="en-US"/>
        </w:rPr>
        <w:t>быть</w:t>
      </w:r>
      <w:r w:rsidR="009861CE" w:rsidRPr="0016404E">
        <w:rPr>
          <w:rFonts w:eastAsia="Calibri"/>
          <w:kern w:val="0"/>
          <w:sz w:val="20"/>
          <w:szCs w:val="20"/>
          <w:lang w:eastAsia="en-US"/>
        </w:rPr>
        <w:t xml:space="preserve"> </w:t>
      </w:r>
      <w:r w:rsidRPr="0016404E">
        <w:rPr>
          <w:rFonts w:eastAsia="Calibri"/>
          <w:kern w:val="0"/>
          <w:sz w:val="20"/>
          <w:szCs w:val="20"/>
          <w:lang w:eastAsia="en-US"/>
        </w:rPr>
        <w:t>полностью</w:t>
      </w:r>
      <w:r w:rsidR="009861CE" w:rsidRPr="0016404E">
        <w:rPr>
          <w:rFonts w:eastAsia="Calibri"/>
          <w:kern w:val="0"/>
          <w:sz w:val="20"/>
          <w:szCs w:val="20"/>
          <w:lang w:eastAsia="en-US"/>
        </w:rPr>
        <w:t xml:space="preserve"> </w:t>
      </w:r>
      <w:r w:rsidRPr="0016404E">
        <w:rPr>
          <w:rFonts w:eastAsia="Calibri"/>
          <w:kern w:val="0"/>
          <w:sz w:val="20"/>
          <w:szCs w:val="20"/>
          <w:lang w:eastAsia="en-US"/>
        </w:rPr>
        <w:t>или</w:t>
      </w:r>
      <w:r w:rsidR="009861CE" w:rsidRPr="0016404E">
        <w:rPr>
          <w:rFonts w:eastAsia="Calibri"/>
          <w:kern w:val="0"/>
          <w:sz w:val="20"/>
          <w:szCs w:val="20"/>
          <w:lang w:eastAsia="en-US"/>
        </w:rPr>
        <w:t xml:space="preserve"> </w:t>
      </w:r>
      <w:r w:rsidRPr="0016404E">
        <w:rPr>
          <w:rFonts w:eastAsia="Calibri"/>
          <w:kern w:val="0"/>
          <w:sz w:val="20"/>
          <w:szCs w:val="20"/>
          <w:lang w:eastAsia="en-US"/>
        </w:rPr>
        <w:t>частично</w:t>
      </w:r>
      <w:r w:rsidR="009861CE" w:rsidRPr="0016404E">
        <w:rPr>
          <w:rFonts w:eastAsia="Calibri"/>
          <w:kern w:val="0"/>
          <w:sz w:val="20"/>
          <w:szCs w:val="20"/>
          <w:lang w:eastAsia="en-US"/>
        </w:rPr>
        <w:t xml:space="preserve"> </w:t>
      </w:r>
      <w:r w:rsidRPr="0016404E">
        <w:rPr>
          <w:rFonts w:eastAsia="Calibri"/>
          <w:kern w:val="0"/>
          <w:sz w:val="20"/>
          <w:szCs w:val="20"/>
          <w:lang w:eastAsia="en-US"/>
        </w:rPr>
        <w:t>воспроизведен,</w:t>
      </w:r>
      <w:r w:rsidR="009861CE" w:rsidRPr="0016404E">
        <w:rPr>
          <w:rFonts w:eastAsia="Calibri"/>
          <w:kern w:val="0"/>
          <w:sz w:val="20"/>
          <w:szCs w:val="20"/>
          <w:lang w:eastAsia="en-US"/>
        </w:rPr>
        <w:t xml:space="preserve"> </w:t>
      </w:r>
      <w:r w:rsidRPr="0016404E">
        <w:rPr>
          <w:rFonts w:eastAsia="Calibri"/>
          <w:kern w:val="0"/>
          <w:sz w:val="20"/>
          <w:szCs w:val="20"/>
          <w:lang w:eastAsia="en-US"/>
        </w:rPr>
        <w:t>тиражирован</w:t>
      </w:r>
      <w:r w:rsidR="009861CE" w:rsidRPr="0016404E">
        <w:rPr>
          <w:rFonts w:eastAsia="Calibri"/>
          <w:kern w:val="0"/>
          <w:sz w:val="20"/>
          <w:szCs w:val="20"/>
          <w:lang w:eastAsia="en-US"/>
        </w:rPr>
        <w:t xml:space="preserve"> </w:t>
      </w:r>
      <w:r w:rsidRPr="0016404E">
        <w:rPr>
          <w:rFonts w:eastAsia="Calibri"/>
          <w:kern w:val="0"/>
          <w:sz w:val="20"/>
          <w:szCs w:val="20"/>
          <w:lang w:eastAsia="en-US"/>
        </w:rPr>
        <w:t>и</w:t>
      </w:r>
      <w:r w:rsidR="009861CE" w:rsidRPr="0016404E">
        <w:rPr>
          <w:rFonts w:eastAsia="Calibri"/>
          <w:kern w:val="0"/>
          <w:sz w:val="20"/>
          <w:szCs w:val="20"/>
          <w:lang w:eastAsia="en-US"/>
        </w:rPr>
        <w:t xml:space="preserve"> </w:t>
      </w:r>
      <w:r w:rsidRPr="0016404E">
        <w:rPr>
          <w:rFonts w:eastAsia="Calibri"/>
          <w:kern w:val="0"/>
          <w:sz w:val="20"/>
          <w:szCs w:val="20"/>
          <w:lang w:eastAsia="en-US"/>
        </w:rPr>
        <w:t>распространен</w:t>
      </w:r>
      <w:r w:rsidR="009861CE" w:rsidRPr="0016404E">
        <w:rPr>
          <w:rFonts w:eastAsia="Calibri"/>
          <w:kern w:val="0"/>
          <w:sz w:val="20"/>
          <w:szCs w:val="20"/>
          <w:lang w:eastAsia="en-US"/>
        </w:rPr>
        <w:t xml:space="preserve"> </w:t>
      </w:r>
      <w:r w:rsidRPr="0016404E">
        <w:rPr>
          <w:rFonts w:eastAsia="Calibri"/>
          <w:kern w:val="0"/>
          <w:sz w:val="20"/>
          <w:szCs w:val="20"/>
          <w:lang w:eastAsia="en-US"/>
        </w:rPr>
        <w:t>в</w:t>
      </w:r>
      <w:r w:rsidR="009861CE" w:rsidRPr="0016404E">
        <w:rPr>
          <w:rFonts w:eastAsia="Calibri"/>
          <w:kern w:val="0"/>
          <w:sz w:val="20"/>
          <w:szCs w:val="20"/>
          <w:lang w:eastAsia="en-US"/>
        </w:rPr>
        <w:t xml:space="preserve"> </w:t>
      </w:r>
      <w:r w:rsidRPr="0016404E">
        <w:rPr>
          <w:rFonts w:eastAsia="Calibri"/>
          <w:kern w:val="0"/>
          <w:sz w:val="20"/>
          <w:szCs w:val="20"/>
          <w:lang w:eastAsia="en-US"/>
        </w:rPr>
        <w:t>качестве</w:t>
      </w:r>
      <w:r w:rsidR="009861CE" w:rsidRPr="0016404E">
        <w:rPr>
          <w:rFonts w:eastAsia="Calibri"/>
          <w:kern w:val="0"/>
          <w:sz w:val="20"/>
          <w:szCs w:val="20"/>
          <w:lang w:eastAsia="en-US"/>
        </w:rPr>
        <w:t xml:space="preserve"> </w:t>
      </w:r>
      <w:r w:rsidRPr="0016404E">
        <w:rPr>
          <w:rFonts w:eastAsia="Calibri"/>
          <w:kern w:val="0"/>
          <w:sz w:val="20"/>
          <w:szCs w:val="20"/>
          <w:lang w:eastAsia="en-US"/>
        </w:rPr>
        <w:t>официального</w:t>
      </w:r>
      <w:r w:rsidR="009861CE" w:rsidRPr="0016404E">
        <w:rPr>
          <w:rFonts w:eastAsia="Calibri"/>
          <w:kern w:val="0"/>
          <w:sz w:val="20"/>
          <w:szCs w:val="20"/>
          <w:lang w:eastAsia="en-US"/>
        </w:rPr>
        <w:t xml:space="preserve"> </w:t>
      </w:r>
      <w:r w:rsidRPr="0016404E">
        <w:rPr>
          <w:rFonts w:eastAsia="Calibri"/>
          <w:kern w:val="0"/>
          <w:sz w:val="20"/>
          <w:szCs w:val="20"/>
          <w:lang w:eastAsia="en-US"/>
        </w:rPr>
        <w:t>издания</w:t>
      </w:r>
      <w:r w:rsidR="009861CE" w:rsidRPr="0016404E">
        <w:rPr>
          <w:rFonts w:eastAsia="Calibri"/>
          <w:kern w:val="0"/>
          <w:sz w:val="20"/>
          <w:szCs w:val="20"/>
          <w:lang w:eastAsia="en-US"/>
        </w:rPr>
        <w:t xml:space="preserve"> </w:t>
      </w:r>
      <w:r w:rsidRPr="0016404E">
        <w:rPr>
          <w:rFonts w:eastAsia="Calibri"/>
          <w:kern w:val="0"/>
          <w:sz w:val="20"/>
          <w:szCs w:val="20"/>
          <w:lang w:eastAsia="en-US"/>
        </w:rPr>
        <w:t>на</w:t>
      </w:r>
      <w:r w:rsidR="009861CE" w:rsidRPr="0016404E">
        <w:rPr>
          <w:rFonts w:eastAsia="Calibri"/>
          <w:kern w:val="0"/>
          <w:sz w:val="20"/>
          <w:szCs w:val="20"/>
          <w:lang w:eastAsia="en-US"/>
        </w:rPr>
        <w:t xml:space="preserve"> </w:t>
      </w:r>
      <w:r w:rsidRPr="0016404E">
        <w:rPr>
          <w:rFonts w:eastAsia="Calibri"/>
          <w:kern w:val="0"/>
          <w:sz w:val="20"/>
          <w:szCs w:val="20"/>
          <w:lang w:eastAsia="en-US"/>
        </w:rPr>
        <w:t>территории</w:t>
      </w:r>
      <w:r w:rsidR="009861CE" w:rsidRPr="0016404E">
        <w:rPr>
          <w:rFonts w:eastAsia="Calibri"/>
          <w:kern w:val="0"/>
          <w:sz w:val="20"/>
          <w:szCs w:val="20"/>
          <w:lang w:eastAsia="en-US"/>
        </w:rPr>
        <w:t xml:space="preserve"> </w:t>
      </w:r>
      <w:r w:rsidRPr="0016404E">
        <w:rPr>
          <w:rFonts w:eastAsia="Calibri"/>
          <w:kern w:val="0"/>
          <w:sz w:val="20"/>
          <w:szCs w:val="20"/>
          <w:lang w:eastAsia="en-US"/>
        </w:rPr>
        <w:t>Российской</w:t>
      </w:r>
      <w:r w:rsidR="009861CE" w:rsidRPr="0016404E">
        <w:rPr>
          <w:rFonts w:eastAsia="Calibri"/>
          <w:kern w:val="0"/>
          <w:sz w:val="20"/>
          <w:szCs w:val="20"/>
          <w:lang w:eastAsia="en-US"/>
        </w:rPr>
        <w:t xml:space="preserve"> </w:t>
      </w:r>
      <w:r w:rsidRPr="0016404E">
        <w:rPr>
          <w:rFonts w:eastAsia="Calibri"/>
          <w:kern w:val="0"/>
          <w:sz w:val="20"/>
          <w:szCs w:val="20"/>
          <w:lang w:eastAsia="en-US"/>
        </w:rPr>
        <w:t>Федерации</w:t>
      </w:r>
      <w:r w:rsidR="009861CE" w:rsidRPr="0016404E">
        <w:rPr>
          <w:rFonts w:eastAsia="Calibri"/>
          <w:kern w:val="0"/>
          <w:sz w:val="20"/>
          <w:szCs w:val="20"/>
          <w:lang w:eastAsia="en-US"/>
        </w:rPr>
        <w:t xml:space="preserve"> </w:t>
      </w:r>
      <w:r w:rsidRPr="0016404E">
        <w:rPr>
          <w:rFonts w:eastAsia="Calibri"/>
          <w:kern w:val="0"/>
          <w:sz w:val="20"/>
          <w:szCs w:val="20"/>
          <w:lang w:eastAsia="en-US"/>
        </w:rPr>
        <w:t>без</w:t>
      </w:r>
      <w:r w:rsidR="009861CE" w:rsidRPr="0016404E">
        <w:rPr>
          <w:rFonts w:eastAsia="Calibri"/>
          <w:kern w:val="0"/>
          <w:sz w:val="20"/>
          <w:szCs w:val="20"/>
          <w:lang w:eastAsia="en-US"/>
        </w:rPr>
        <w:t xml:space="preserve"> </w:t>
      </w:r>
      <w:r w:rsidRPr="0016404E">
        <w:rPr>
          <w:rFonts w:eastAsia="Calibri"/>
          <w:kern w:val="0"/>
          <w:sz w:val="20"/>
          <w:szCs w:val="20"/>
          <w:lang w:eastAsia="en-US"/>
        </w:rPr>
        <w:t>разрешения</w:t>
      </w:r>
      <w:r w:rsidR="009861CE" w:rsidRPr="0016404E">
        <w:rPr>
          <w:rFonts w:eastAsia="Calibri"/>
          <w:kern w:val="0"/>
          <w:sz w:val="20"/>
          <w:szCs w:val="20"/>
          <w:lang w:eastAsia="en-US"/>
        </w:rPr>
        <w:t xml:space="preserve"> </w:t>
      </w:r>
      <w:r w:rsidRPr="0016404E">
        <w:rPr>
          <w:rFonts w:eastAsia="Calibri"/>
          <w:kern w:val="0"/>
          <w:sz w:val="20"/>
          <w:szCs w:val="20"/>
          <w:lang w:eastAsia="en-US"/>
        </w:rPr>
        <w:t>Минстроя</w:t>
      </w:r>
      <w:r w:rsidR="009861CE" w:rsidRPr="0016404E">
        <w:rPr>
          <w:rFonts w:eastAsia="Calibri"/>
          <w:kern w:val="0"/>
          <w:sz w:val="20"/>
          <w:szCs w:val="20"/>
          <w:lang w:eastAsia="en-US"/>
        </w:rPr>
        <w:t xml:space="preserve"> </w:t>
      </w:r>
      <w:r w:rsidRPr="0016404E">
        <w:rPr>
          <w:rFonts w:eastAsia="Calibri"/>
          <w:kern w:val="0"/>
          <w:sz w:val="20"/>
          <w:szCs w:val="20"/>
          <w:lang w:eastAsia="en-US"/>
        </w:rPr>
        <w:t>России</w:t>
      </w:r>
    </w:p>
    <w:p w14:paraId="7F358DDF" w14:textId="77777777" w:rsidR="0040771B" w:rsidRPr="0016404E" w:rsidRDefault="0040771B" w:rsidP="00852BDB">
      <w:pPr>
        <w:widowControl/>
        <w:suppressAutoHyphens w:val="0"/>
        <w:spacing w:before="0" w:after="0"/>
        <w:rPr>
          <w:rFonts w:eastAsia="Calibri"/>
          <w:kern w:val="0"/>
          <w:sz w:val="28"/>
          <w:szCs w:val="28"/>
          <w:lang w:eastAsia="en-US"/>
        </w:rPr>
      </w:pPr>
      <w:r w:rsidRPr="0016404E">
        <w:rPr>
          <w:rFonts w:eastAsia="Calibri"/>
          <w:kern w:val="0"/>
          <w:sz w:val="28"/>
          <w:szCs w:val="28"/>
          <w:lang w:eastAsia="en-US"/>
        </w:rPr>
        <w:br w:type="page"/>
      </w:r>
    </w:p>
    <w:p w14:paraId="44909CDF" w14:textId="77777777" w:rsidR="00B74D28" w:rsidRPr="0016404E" w:rsidRDefault="00B74D28" w:rsidP="0040771B">
      <w:pPr>
        <w:pStyle w:val="aff5"/>
        <w:jc w:val="center"/>
        <w:rPr>
          <w:rFonts w:ascii="Times New Roman" w:hAnsi="Times New Roman" w:cs="Times New Roman"/>
          <w:b/>
          <w:bCs/>
          <w:sz w:val="28"/>
          <w:szCs w:val="28"/>
        </w:rPr>
      </w:pPr>
      <w:r w:rsidRPr="0016404E">
        <w:rPr>
          <w:rFonts w:ascii="Times New Roman" w:hAnsi="Times New Roman" w:cs="Times New Roman"/>
          <w:b/>
          <w:bCs/>
          <w:sz w:val="28"/>
          <w:szCs w:val="28"/>
        </w:rPr>
        <w:lastRenderedPageBreak/>
        <w:t>Содержание</w:t>
      </w:r>
    </w:p>
    <w:p w14:paraId="7ADEF066" w14:textId="77777777" w:rsidR="0040771B" w:rsidRPr="0016404E" w:rsidRDefault="0040771B" w:rsidP="0040771B">
      <w:pPr>
        <w:pStyle w:val="aff5"/>
        <w:jc w:val="center"/>
        <w:rPr>
          <w:rFonts w:ascii="Times New Roman" w:hAnsi="Times New Roman" w:cs="Times New Roman"/>
          <w:sz w:val="28"/>
          <w:szCs w:val="28"/>
        </w:rPr>
      </w:pPr>
    </w:p>
    <w:p w14:paraId="55B96DA4" w14:textId="77777777" w:rsidR="0040771B" w:rsidRPr="0016404E" w:rsidRDefault="0040771B" w:rsidP="0040771B">
      <w:pPr>
        <w:pStyle w:val="aff5"/>
        <w:rPr>
          <w:rFonts w:ascii="Times New Roman" w:hAnsi="Times New Roman" w:cs="Times New Roman"/>
          <w:bCs/>
          <w:noProof/>
          <w:sz w:val="28"/>
          <w:szCs w:val="28"/>
        </w:rPr>
      </w:pPr>
      <w:r w:rsidRPr="0016404E">
        <w:rPr>
          <w:rFonts w:ascii="Times New Roman" w:hAnsi="Times New Roman" w:cs="Times New Roman"/>
          <w:bCs/>
          <w:noProof/>
          <w:sz w:val="28"/>
          <w:szCs w:val="28"/>
        </w:rPr>
        <w:t>1</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Область</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применения</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w:t>
      </w:r>
    </w:p>
    <w:p w14:paraId="45B01EB2" w14:textId="77777777" w:rsidR="0040771B" w:rsidRPr="0016404E" w:rsidRDefault="0040771B" w:rsidP="0040771B">
      <w:pPr>
        <w:pStyle w:val="aff5"/>
        <w:rPr>
          <w:rFonts w:ascii="Times New Roman" w:hAnsi="Times New Roman" w:cs="Times New Roman"/>
          <w:bCs/>
          <w:noProof/>
          <w:sz w:val="28"/>
          <w:szCs w:val="28"/>
        </w:rPr>
      </w:pPr>
      <w:r w:rsidRPr="0016404E">
        <w:rPr>
          <w:rFonts w:ascii="Times New Roman" w:hAnsi="Times New Roman" w:cs="Times New Roman"/>
          <w:bCs/>
          <w:noProof/>
          <w:sz w:val="28"/>
          <w:szCs w:val="28"/>
        </w:rPr>
        <w:t>2</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Нормативные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ссылки</w:t>
      </w:r>
      <w:r w:rsidR="009861CE" w:rsidRPr="0016404E">
        <w:rPr>
          <w:rFonts w:ascii="Times New Roman" w:hAnsi="Times New Roman" w:cs="Times New Roman"/>
          <w:bCs/>
          <w:noProof/>
          <w:sz w:val="28"/>
          <w:szCs w:val="28"/>
        </w:rPr>
        <w:t xml:space="preserve"> ……………………………………………………………</w:t>
      </w:r>
    </w:p>
    <w:p w14:paraId="10965EA5" w14:textId="77777777" w:rsidR="0040771B" w:rsidRPr="0016404E" w:rsidRDefault="0040771B" w:rsidP="0040771B">
      <w:pPr>
        <w:pStyle w:val="aff5"/>
        <w:rPr>
          <w:rFonts w:ascii="Times New Roman" w:hAnsi="Times New Roman" w:cs="Times New Roman"/>
          <w:bCs/>
          <w:noProof/>
          <w:sz w:val="28"/>
          <w:szCs w:val="28"/>
        </w:rPr>
      </w:pPr>
      <w:r w:rsidRPr="0016404E">
        <w:rPr>
          <w:rFonts w:ascii="Times New Roman" w:hAnsi="Times New Roman" w:cs="Times New Roman"/>
          <w:bCs/>
          <w:noProof/>
          <w:sz w:val="28"/>
          <w:szCs w:val="28"/>
        </w:rPr>
        <w:t>3</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Термины</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и</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определения</w:t>
      </w:r>
      <w:r w:rsidR="009861CE" w:rsidRPr="0016404E">
        <w:rPr>
          <w:rFonts w:ascii="Times New Roman" w:hAnsi="Times New Roman" w:cs="Times New Roman"/>
          <w:bCs/>
          <w:noProof/>
          <w:sz w:val="28"/>
          <w:szCs w:val="28"/>
        </w:rPr>
        <w:t xml:space="preserve"> …………………………………………………………</w:t>
      </w:r>
    </w:p>
    <w:p w14:paraId="73B99A75" w14:textId="77777777" w:rsidR="0040771B" w:rsidRPr="0016404E" w:rsidRDefault="0040771B" w:rsidP="0040771B">
      <w:pPr>
        <w:pStyle w:val="aff5"/>
        <w:rPr>
          <w:rFonts w:ascii="Times New Roman" w:hAnsi="Times New Roman" w:cs="Times New Roman"/>
          <w:bCs/>
          <w:noProof/>
          <w:sz w:val="28"/>
          <w:szCs w:val="28"/>
        </w:rPr>
      </w:pPr>
      <w:r w:rsidRPr="0016404E">
        <w:rPr>
          <w:rFonts w:ascii="Times New Roman" w:hAnsi="Times New Roman" w:cs="Times New Roman"/>
          <w:bCs/>
          <w:noProof/>
          <w:sz w:val="28"/>
          <w:szCs w:val="28"/>
        </w:rPr>
        <w:t>4</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Общие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положения</w:t>
      </w:r>
      <w:r w:rsidR="009861CE" w:rsidRPr="0016404E">
        <w:rPr>
          <w:rFonts w:ascii="Times New Roman" w:hAnsi="Times New Roman" w:cs="Times New Roman"/>
          <w:bCs/>
          <w:noProof/>
          <w:sz w:val="28"/>
          <w:szCs w:val="28"/>
        </w:rPr>
        <w:t xml:space="preserve"> ……………………………………………………………….</w:t>
      </w:r>
    </w:p>
    <w:p w14:paraId="32677563" w14:textId="77777777" w:rsidR="0040771B" w:rsidRPr="0016404E" w:rsidRDefault="0040771B" w:rsidP="0040771B">
      <w:pPr>
        <w:pStyle w:val="aff5"/>
        <w:rPr>
          <w:rFonts w:ascii="Times New Roman" w:hAnsi="Times New Roman" w:cs="Times New Roman"/>
          <w:bCs/>
          <w:noProof/>
          <w:sz w:val="28"/>
          <w:szCs w:val="28"/>
        </w:rPr>
      </w:pPr>
      <w:r w:rsidRPr="0016404E">
        <w:rPr>
          <w:rFonts w:ascii="Times New Roman" w:hAnsi="Times New Roman" w:cs="Times New Roman"/>
          <w:bCs/>
          <w:noProof/>
          <w:sz w:val="28"/>
          <w:szCs w:val="28"/>
        </w:rPr>
        <w:t>5</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Расчетные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расходы</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воды</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и</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свободные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напоры</w:t>
      </w:r>
      <w:r w:rsidR="009861CE" w:rsidRPr="0016404E">
        <w:rPr>
          <w:rFonts w:ascii="Times New Roman" w:hAnsi="Times New Roman" w:cs="Times New Roman"/>
          <w:bCs/>
          <w:noProof/>
          <w:sz w:val="28"/>
          <w:szCs w:val="28"/>
        </w:rPr>
        <w:t xml:space="preserve"> ………………………………..</w:t>
      </w:r>
    </w:p>
    <w:p w14:paraId="460F2C9C" w14:textId="77777777" w:rsidR="0040771B" w:rsidRPr="0016404E" w:rsidRDefault="0040771B" w:rsidP="0040771B">
      <w:pPr>
        <w:pStyle w:val="aff5"/>
        <w:rPr>
          <w:rFonts w:ascii="Times New Roman" w:hAnsi="Times New Roman" w:cs="Times New Roman"/>
          <w:bCs/>
          <w:noProof/>
          <w:sz w:val="28"/>
          <w:szCs w:val="28"/>
        </w:rPr>
      </w:pPr>
      <w:r w:rsidRPr="0016404E">
        <w:rPr>
          <w:rFonts w:ascii="Times New Roman" w:hAnsi="Times New Roman" w:cs="Times New Roman"/>
          <w:bCs/>
          <w:noProof/>
          <w:sz w:val="28"/>
          <w:szCs w:val="28"/>
        </w:rPr>
        <w:t>6</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Источники</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водоснабжения</w:t>
      </w:r>
      <w:r w:rsidR="009861CE" w:rsidRPr="0016404E">
        <w:rPr>
          <w:rFonts w:ascii="Times New Roman" w:hAnsi="Times New Roman" w:cs="Times New Roman"/>
          <w:bCs/>
          <w:noProof/>
          <w:sz w:val="28"/>
          <w:szCs w:val="28"/>
        </w:rPr>
        <w:t xml:space="preserve"> ……………………………………………………...</w:t>
      </w:r>
    </w:p>
    <w:p w14:paraId="4F2F27C0" w14:textId="77777777" w:rsidR="0040771B" w:rsidRPr="0016404E" w:rsidRDefault="0040771B" w:rsidP="0040771B">
      <w:pPr>
        <w:pStyle w:val="aff5"/>
        <w:rPr>
          <w:rFonts w:ascii="Times New Roman" w:hAnsi="Times New Roman" w:cs="Times New Roman"/>
          <w:bCs/>
          <w:noProof/>
          <w:sz w:val="28"/>
          <w:szCs w:val="28"/>
        </w:rPr>
      </w:pPr>
      <w:r w:rsidRPr="0016404E">
        <w:rPr>
          <w:rFonts w:ascii="Times New Roman" w:hAnsi="Times New Roman" w:cs="Times New Roman"/>
          <w:bCs/>
          <w:noProof/>
          <w:sz w:val="28"/>
          <w:szCs w:val="28"/>
        </w:rPr>
        <w:t>7</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Схемы</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и</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системы</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водоснабжения</w:t>
      </w:r>
      <w:r w:rsidR="009861CE" w:rsidRPr="0016404E">
        <w:rPr>
          <w:rFonts w:ascii="Times New Roman" w:hAnsi="Times New Roman" w:cs="Times New Roman"/>
          <w:bCs/>
          <w:noProof/>
          <w:sz w:val="28"/>
          <w:szCs w:val="28"/>
        </w:rPr>
        <w:t xml:space="preserve"> ………………………………………………</w:t>
      </w:r>
    </w:p>
    <w:p w14:paraId="5F14CABD" w14:textId="77777777" w:rsidR="0040771B" w:rsidRPr="0016404E" w:rsidRDefault="0040771B" w:rsidP="0040771B">
      <w:pPr>
        <w:pStyle w:val="aff5"/>
        <w:rPr>
          <w:rFonts w:ascii="Times New Roman" w:hAnsi="Times New Roman" w:cs="Times New Roman"/>
          <w:bCs/>
          <w:noProof/>
          <w:sz w:val="28"/>
          <w:szCs w:val="28"/>
        </w:rPr>
      </w:pPr>
      <w:r w:rsidRPr="0016404E">
        <w:rPr>
          <w:rFonts w:ascii="Times New Roman" w:hAnsi="Times New Roman" w:cs="Times New Roman"/>
          <w:bCs/>
          <w:noProof/>
          <w:sz w:val="28"/>
          <w:szCs w:val="28"/>
        </w:rPr>
        <w:t>8</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Водозаборные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сооружения</w:t>
      </w:r>
      <w:r w:rsidR="009861CE" w:rsidRPr="0016404E">
        <w:rPr>
          <w:rFonts w:ascii="Times New Roman" w:hAnsi="Times New Roman" w:cs="Times New Roman"/>
          <w:bCs/>
          <w:noProof/>
          <w:sz w:val="28"/>
          <w:szCs w:val="28"/>
        </w:rPr>
        <w:t xml:space="preserve"> ……………………………………………………...</w:t>
      </w:r>
    </w:p>
    <w:p w14:paraId="3BB29445" w14:textId="77777777" w:rsidR="0040771B" w:rsidRPr="0016404E" w:rsidRDefault="0040771B" w:rsidP="0040771B">
      <w:pPr>
        <w:pStyle w:val="aff5"/>
        <w:rPr>
          <w:rFonts w:ascii="Times New Roman" w:hAnsi="Times New Roman" w:cs="Times New Roman"/>
          <w:bCs/>
          <w:noProof/>
          <w:sz w:val="28"/>
          <w:szCs w:val="28"/>
        </w:rPr>
      </w:pPr>
      <w:r w:rsidRPr="0016404E">
        <w:rPr>
          <w:rFonts w:ascii="Times New Roman" w:hAnsi="Times New Roman" w:cs="Times New Roman"/>
          <w:bCs/>
          <w:noProof/>
          <w:sz w:val="28"/>
          <w:szCs w:val="28"/>
        </w:rPr>
        <w:t>9</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Водоподготовка</w:t>
      </w:r>
      <w:r w:rsidR="009861CE" w:rsidRPr="0016404E">
        <w:rPr>
          <w:rFonts w:ascii="Times New Roman" w:hAnsi="Times New Roman" w:cs="Times New Roman"/>
          <w:bCs/>
          <w:noProof/>
          <w:sz w:val="28"/>
          <w:szCs w:val="28"/>
        </w:rPr>
        <w:t xml:space="preserve"> ………………………………………………………………….</w:t>
      </w:r>
    </w:p>
    <w:p w14:paraId="4CEEEC37" w14:textId="77777777" w:rsidR="0040771B" w:rsidRPr="0016404E" w:rsidRDefault="0040771B" w:rsidP="0040771B">
      <w:pPr>
        <w:pStyle w:val="aff5"/>
        <w:rPr>
          <w:rFonts w:ascii="Times New Roman" w:hAnsi="Times New Roman" w:cs="Times New Roman"/>
          <w:bCs/>
          <w:noProof/>
          <w:sz w:val="28"/>
          <w:szCs w:val="28"/>
        </w:rPr>
      </w:pPr>
      <w:r w:rsidRPr="0016404E">
        <w:rPr>
          <w:rFonts w:ascii="Times New Roman" w:hAnsi="Times New Roman" w:cs="Times New Roman"/>
          <w:bCs/>
          <w:noProof/>
          <w:sz w:val="28"/>
          <w:szCs w:val="28"/>
        </w:rPr>
        <w:t>10</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Насосные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станции</w:t>
      </w:r>
      <w:r w:rsidR="009861CE" w:rsidRPr="0016404E">
        <w:rPr>
          <w:rFonts w:ascii="Times New Roman" w:hAnsi="Times New Roman" w:cs="Times New Roman"/>
          <w:bCs/>
          <w:noProof/>
          <w:sz w:val="28"/>
          <w:szCs w:val="28"/>
        </w:rPr>
        <w:t xml:space="preserve"> ……………………………………………………………...</w:t>
      </w:r>
    </w:p>
    <w:p w14:paraId="04E8C8F5" w14:textId="77777777" w:rsidR="0040771B" w:rsidRPr="0016404E" w:rsidRDefault="0040771B" w:rsidP="0040771B">
      <w:pPr>
        <w:pStyle w:val="aff5"/>
        <w:rPr>
          <w:rFonts w:ascii="Times New Roman" w:hAnsi="Times New Roman" w:cs="Times New Roman"/>
          <w:bCs/>
          <w:noProof/>
          <w:sz w:val="28"/>
          <w:szCs w:val="28"/>
        </w:rPr>
      </w:pPr>
      <w:r w:rsidRPr="0016404E">
        <w:rPr>
          <w:rFonts w:ascii="Times New Roman" w:hAnsi="Times New Roman" w:cs="Times New Roman"/>
          <w:bCs/>
          <w:noProof/>
          <w:sz w:val="28"/>
          <w:szCs w:val="28"/>
        </w:rPr>
        <w:t>11</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Водоводы,</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водопроводные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сети</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и</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сооружения</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на</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них</w:t>
      </w:r>
      <w:r w:rsidR="009861CE" w:rsidRPr="0016404E">
        <w:rPr>
          <w:rFonts w:ascii="Times New Roman" w:hAnsi="Times New Roman" w:cs="Times New Roman"/>
          <w:bCs/>
          <w:noProof/>
          <w:sz w:val="28"/>
          <w:szCs w:val="28"/>
        </w:rPr>
        <w:t xml:space="preserve"> ………………………</w:t>
      </w:r>
    </w:p>
    <w:p w14:paraId="717223B6" w14:textId="77777777" w:rsidR="0040771B" w:rsidRPr="0016404E" w:rsidRDefault="0040771B" w:rsidP="0040771B">
      <w:pPr>
        <w:pStyle w:val="aff5"/>
        <w:rPr>
          <w:rFonts w:ascii="Times New Roman" w:hAnsi="Times New Roman" w:cs="Times New Roman"/>
          <w:bCs/>
          <w:noProof/>
          <w:sz w:val="28"/>
          <w:szCs w:val="28"/>
        </w:rPr>
      </w:pPr>
      <w:r w:rsidRPr="0016404E">
        <w:rPr>
          <w:rFonts w:ascii="Times New Roman" w:hAnsi="Times New Roman" w:cs="Times New Roman"/>
          <w:bCs/>
          <w:noProof/>
          <w:sz w:val="28"/>
          <w:szCs w:val="28"/>
        </w:rPr>
        <w:t>12</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Резервуары</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для</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хранения</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воды</w:t>
      </w:r>
      <w:r w:rsidR="009861CE" w:rsidRPr="0016404E">
        <w:rPr>
          <w:rFonts w:ascii="Times New Roman" w:hAnsi="Times New Roman" w:cs="Times New Roman"/>
          <w:bCs/>
          <w:noProof/>
          <w:sz w:val="28"/>
          <w:szCs w:val="28"/>
        </w:rPr>
        <w:t xml:space="preserve"> ………………………………………………..</w:t>
      </w:r>
    </w:p>
    <w:p w14:paraId="42D0EC9C" w14:textId="77777777" w:rsidR="0040771B" w:rsidRPr="0016404E" w:rsidRDefault="0040771B" w:rsidP="0040771B">
      <w:pPr>
        <w:pStyle w:val="aff5"/>
        <w:rPr>
          <w:rFonts w:ascii="Times New Roman" w:hAnsi="Times New Roman" w:cs="Times New Roman"/>
          <w:bCs/>
          <w:noProof/>
          <w:sz w:val="28"/>
          <w:szCs w:val="28"/>
        </w:rPr>
      </w:pPr>
      <w:r w:rsidRPr="0016404E">
        <w:rPr>
          <w:rFonts w:ascii="Times New Roman" w:hAnsi="Times New Roman" w:cs="Times New Roman"/>
          <w:bCs/>
          <w:noProof/>
          <w:sz w:val="28"/>
          <w:szCs w:val="28"/>
        </w:rPr>
        <w:t>13</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Размещение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оборудования,</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арматуры</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и</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трубопроводов</w:t>
      </w:r>
      <w:r w:rsidR="009861CE" w:rsidRPr="0016404E">
        <w:rPr>
          <w:rFonts w:ascii="Times New Roman" w:hAnsi="Times New Roman" w:cs="Times New Roman"/>
          <w:bCs/>
          <w:noProof/>
          <w:sz w:val="28"/>
          <w:szCs w:val="28"/>
        </w:rPr>
        <w:t xml:space="preserve"> …………………….</w:t>
      </w:r>
    </w:p>
    <w:p w14:paraId="6412014C" w14:textId="77777777" w:rsidR="0040771B" w:rsidRPr="0016404E" w:rsidRDefault="0040771B" w:rsidP="009861CE">
      <w:pPr>
        <w:pStyle w:val="aff5"/>
        <w:ind w:left="426" w:hanging="426"/>
        <w:rPr>
          <w:rFonts w:ascii="Times New Roman" w:hAnsi="Times New Roman" w:cs="Times New Roman"/>
          <w:bCs/>
          <w:noProof/>
          <w:sz w:val="28"/>
          <w:szCs w:val="28"/>
        </w:rPr>
      </w:pPr>
      <w:r w:rsidRPr="0016404E">
        <w:rPr>
          <w:rFonts w:ascii="Times New Roman" w:hAnsi="Times New Roman" w:cs="Times New Roman"/>
          <w:bCs/>
          <w:noProof/>
          <w:sz w:val="28"/>
          <w:szCs w:val="28"/>
        </w:rPr>
        <w:t>14</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Электрооборудование,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технологический</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контроль,</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автоматизация</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и</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системы</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управления</w:t>
      </w:r>
      <w:r w:rsidR="009861CE" w:rsidRPr="0016404E">
        <w:rPr>
          <w:rFonts w:ascii="Times New Roman" w:hAnsi="Times New Roman" w:cs="Times New Roman"/>
          <w:bCs/>
          <w:noProof/>
          <w:sz w:val="28"/>
          <w:szCs w:val="28"/>
        </w:rPr>
        <w:t xml:space="preserve"> …………………………………………………………...</w:t>
      </w:r>
    </w:p>
    <w:p w14:paraId="21C8BEA4" w14:textId="77777777" w:rsidR="0040771B" w:rsidRPr="0016404E" w:rsidRDefault="0040771B" w:rsidP="0040771B">
      <w:pPr>
        <w:pStyle w:val="aff5"/>
        <w:rPr>
          <w:rFonts w:ascii="Times New Roman" w:hAnsi="Times New Roman" w:cs="Times New Roman"/>
          <w:bCs/>
          <w:noProof/>
          <w:sz w:val="28"/>
          <w:szCs w:val="28"/>
        </w:rPr>
      </w:pPr>
      <w:r w:rsidRPr="0016404E">
        <w:rPr>
          <w:rFonts w:ascii="Times New Roman" w:hAnsi="Times New Roman" w:cs="Times New Roman"/>
          <w:bCs/>
          <w:noProof/>
          <w:sz w:val="28"/>
          <w:szCs w:val="28"/>
        </w:rPr>
        <w:t>15</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Планировочные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и</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конструктивные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решения</w:t>
      </w:r>
      <w:r w:rsidR="009861CE" w:rsidRPr="0016404E">
        <w:rPr>
          <w:rFonts w:ascii="Times New Roman" w:hAnsi="Times New Roman" w:cs="Times New Roman"/>
          <w:bCs/>
          <w:noProof/>
          <w:sz w:val="28"/>
          <w:szCs w:val="28"/>
        </w:rPr>
        <w:t xml:space="preserve"> …………………………………</w:t>
      </w:r>
    </w:p>
    <w:p w14:paraId="2D4660FC" w14:textId="77777777" w:rsidR="0040771B" w:rsidRPr="0016404E" w:rsidRDefault="0040771B" w:rsidP="009861CE">
      <w:pPr>
        <w:pStyle w:val="aff5"/>
        <w:ind w:left="426" w:hanging="426"/>
        <w:rPr>
          <w:rFonts w:ascii="Times New Roman" w:hAnsi="Times New Roman" w:cs="Times New Roman"/>
          <w:bCs/>
          <w:noProof/>
          <w:sz w:val="28"/>
          <w:szCs w:val="28"/>
        </w:rPr>
      </w:pPr>
      <w:r w:rsidRPr="0016404E">
        <w:rPr>
          <w:rFonts w:ascii="Times New Roman" w:hAnsi="Times New Roman" w:cs="Times New Roman"/>
          <w:bCs/>
          <w:noProof/>
          <w:sz w:val="28"/>
          <w:szCs w:val="28"/>
        </w:rPr>
        <w:t>16</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Дополнительные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требования</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к</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системам</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водоснабжения</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в</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особых</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природных</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и</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климатических</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условиях</w:t>
      </w:r>
      <w:r w:rsidR="009861CE" w:rsidRPr="0016404E">
        <w:rPr>
          <w:rFonts w:ascii="Times New Roman" w:hAnsi="Times New Roman" w:cs="Times New Roman"/>
          <w:bCs/>
          <w:noProof/>
          <w:sz w:val="28"/>
          <w:szCs w:val="28"/>
        </w:rPr>
        <w:t xml:space="preserve"> ………………………………………</w:t>
      </w:r>
    </w:p>
    <w:p w14:paraId="0003815C" w14:textId="77777777" w:rsidR="0040771B" w:rsidRPr="0016404E" w:rsidRDefault="0040771B" w:rsidP="0040771B">
      <w:pPr>
        <w:pStyle w:val="aff5"/>
        <w:rPr>
          <w:rFonts w:ascii="Times New Roman" w:hAnsi="Times New Roman" w:cs="Times New Roman"/>
          <w:bCs/>
          <w:noProof/>
          <w:sz w:val="28"/>
          <w:szCs w:val="28"/>
        </w:rPr>
      </w:pPr>
      <w:r w:rsidRPr="0016404E">
        <w:rPr>
          <w:rFonts w:ascii="Times New Roman" w:hAnsi="Times New Roman" w:cs="Times New Roman"/>
          <w:bCs/>
          <w:noProof/>
          <w:sz w:val="28"/>
          <w:szCs w:val="28"/>
        </w:rPr>
        <w:t>17</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Узлы</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учета</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w:t>
      </w:r>
      <w:r w:rsidR="009861CE" w:rsidRPr="0016404E">
        <w:rPr>
          <w:rFonts w:ascii="Times New Roman" w:hAnsi="Times New Roman" w:cs="Times New Roman"/>
          <w:bCs/>
          <w:noProof/>
          <w:sz w:val="28"/>
          <w:szCs w:val="28"/>
        </w:rPr>
        <w:t>…...</w:t>
      </w:r>
    </w:p>
    <w:p w14:paraId="218669C9" w14:textId="77777777" w:rsidR="0040771B" w:rsidRPr="0016404E" w:rsidRDefault="0040771B" w:rsidP="009861CE">
      <w:pPr>
        <w:pStyle w:val="aff5"/>
        <w:ind w:left="1843" w:hanging="1843"/>
        <w:rPr>
          <w:rFonts w:ascii="Times New Roman" w:hAnsi="Times New Roman" w:cs="Times New Roman"/>
          <w:bCs/>
          <w:noProof/>
          <w:sz w:val="28"/>
          <w:szCs w:val="28"/>
        </w:rPr>
      </w:pPr>
      <w:r w:rsidRPr="0016404E">
        <w:rPr>
          <w:rFonts w:ascii="Times New Roman" w:hAnsi="Times New Roman" w:cs="Times New Roman"/>
          <w:bCs/>
          <w:noProof/>
          <w:sz w:val="28"/>
          <w:szCs w:val="28"/>
        </w:rPr>
        <w:t>Приложение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А</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Расчет</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интенсивности</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отказов</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и</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ранжирование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дестабилизирующих</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факторов</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w:t>
      </w:r>
    </w:p>
    <w:p w14:paraId="3C9502D0" w14:textId="77777777" w:rsidR="0040771B" w:rsidRPr="0016404E" w:rsidRDefault="0040771B" w:rsidP="009861CE">
      <w:pPr>
        <w:pStyle w:val="aff5"/>
        <w:ind w:left="1843" w:hanging="1843"/>
        <w:rPr>
          <w:rFonts w:ascii="Times New Roman" w:hAnsi="Times New Roman" w:cs="Times New Roman"/>
          <w:bCs/>
          <w:noProof/>
          <w:sz w:val="28"/>
          <w:szCs w:val="28"/>
        </w:rPr>
      </w:pPr>
      <w:r w:rsidRPr="0016404E">
        <w:rPr>
          <w:rFonts w:ascii="Times New Roman" w:hAnsi="Times New Roman" w:cs="Times New Roman"/>
          <w:bCs/>
          <w:noProof/>
          <w:sz w:val="28"/>
          <w:szCs w:val="28"/>
        </w:rPr>
        <w:t>Приложение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Б</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Классы</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и</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подклассы</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поверхностных</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вод.</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Классификатор</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технологий</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и</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методов</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очистки</w:t>
      </w:r>
      <w:r w:rsidR="009861CE" w:rsidRPr="0016404E">
        <w:rPr>
          <w:rFonts w:ascii="Times New Roman" w:hAnsi="Times New Roman" w:cs="Times New Roman"/>
          <w:bCs/>
          <w:noProof/>
          <w:sz w:val="28"/>
          <w:szCs w:val="28"/>
        </w:rPr>
        <w:t xml:space="preserve"> ………………………………….</w:t>
      </w:r>
    </w:p>
    <w:p w14:paraId="3B99AF1B" w14:textId="77777777" w:rsidR="0040771B" w:rsidRPr="0016404E" w:rsidRDefault="0040771B" w:rsidP="0040771B">
      <w:pPr>
        <w:pStyle w:val="aff5"/>
        <w:rPr>
          <w:rFonts w:ascii="Times New Roman" w:hAnsi="Times New Roman" w:cs="Times New Roman"/>
          <w:bCs/>
          <w:noProof/>
          <w:sz w:val="28"/>
          <w:szCs w:val="28"/>
        </w:rPr>
      </w:pPr>
      <w:r w:rsidRPr="0016404E">
        <w:rPr>
          <w:rFonts w:ascii="Times New Roman" w:hAnsi="Times New Roman" w:cs="Times New Roman"/>
          <w:bCs/>
          <w:noProof/>
          <w:sz w:val="28"/>
          <w:szCs w:val="28"/>
        </w:rPr>
        <w:t>Приложение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В</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Гидравлические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и</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технико-экономические</w:t>
      </w:r>
      <w:r w:rsidR="009861CE" w:rsidRPr="0016404E">
        <w:rPr>
          <w:rFonts w:ascii="Times New Roman" w:hAnsi="Times New Roman" w:cs="Times New Roman"/>
          <w:bCs/>
          <w:noProof/>
          <w:sz w:val="28"/>
          <w:szCs w:val="28"/>
        </w:rPr>
        <w:t xml:space="preserve"> </w:t>
      </w:r>
      <w:r w:rsidRPr="0016404E">
        <w:rPr>
          <w:rFonts w:ascii="Times New Roman" w:hAnsi="Times New Roman" w:cs="Times New Roman"/>
          <w:bCs/>
          <w:noProof/>
          <w:sz w:val="28"/>
          <w:szCs w:val="28"/>
        </w:rPr>
        <w:t>расчеты</w:t>
      </w:r>
      <w:r w:rsidR="009861CE" w:rsidRPr="0016404E">
        <w:rPr>
          <w:rFonts w:ascii="Times New Roman" w:hAnsi="Times New Roman" w:cs="Times New Roman"/>
          <w:bCs/>
          <w:noProof/>
          <w:sz w:val="28"/>
          <w:szCs w:val="28"/>
        </w:rPr>
        <w:t xml:space="preserve"> …………..</w:t>
      </w:r>
    </w:p>
    <w:p w14:paraId="11DF702F" w14:textId="77777777" w:rsidR="0040771B" w:rsidRPr="0016404E" w:rsidRDefault="0040771B" w:rsidP="0040771B">
      <w:pPr>
        <w:pStyle w:val="aff5"/>
        <w:rPr>
          <w:rFonts w:ascii="Times New Roman" w:hAnsi="Times New Roman" w:cs="Times New Roman"/>
          <w:bCs/>
          <w:sz w:val="28"/>
          <w:szCs w:val="28"/>
        </w:rPr>
      </w:pPr>
      <w:r w:rsidRPr="0016404E">
        <w:rPr>
          <w:rFonts w:ascii="Times New Roman" w:hAnsi="Times New Roman" w:cs="Times New Roman"/>
          <w:bCs/>
          <w:noProof/>
          <w:sz w:val="28"/>
          <w:szCs w:val="28"/>
        </w:rPr>
        <w:t>Библиография</w:t>
      </w:r>
      <w:r w:rsidR="009861CE" w:rsidRPr="0016404E">
        <w:rPr>
          <w:rFonts w:ascii="Times New Roman" w:hAnsi="Times New Roman" w:cs="Times New Roman"/>
          <w:bCs/>
          <w:noProof/>
          <w:sz w:val="28"/>
          <w:szCs w:val="28"/>
        </w:rPr>
        <w:t xml:space="preserve"> ………………………………………………………………………</w:t>
      </w:r>
    </w:p>
    <w:p w14:paraId="43DF7897" w14:textId="77777777" w:rsidR="0040771B" w:rsidRPr="0016404E" w:rsidRDefault="0040771B" w:rsidP="0040771B">
      <w:pPr>
        <w:pStyle w:val="aff5"/>
        <w:rPr>
          <w:rFonts w:ascii="Times New Roman" w:hAnsi="Times New Roman" w:cs="Times New Roman"/>
          <w:bCs/>
          <w:sz w:val="28"/>
          <w:szCs w:val="28"/>
        </w:rPr>
      </w:pPr>
    </w:p>
    <w:p w14:paraId="6F221790" w14:textId="77777777" w:rsidR="0040771B" w:rsidRPr="0016404E" w:rsidRDefault="0040771B" w:rsidP="0040771B">
      <w:pPr>
        <w:pStyle w:val="aff5"/>
        <w:jc w:val="center"/>
        <w:rPr>
          <w:rFonts w:ascii="Times New Roman" w:hAnsi="Times New Roman" w:cs="Times New Roman"/>
          <w:sz w:val="28"/>
          <w:szCs w:val="28"/>
        </w:rPr>
      </w:pPr>
    </w:p>
    <w:p w14:paraId="09EEDFEF" w14:textId="77777777" w:rsidR="00B74D28" w:rsidRPr="0016404E" w:rsidRDefault="00B74D28" w:rsidP="00255C52">
      <w:pPr>
        <w:widowControl/>
        <w:tabs>
          <w:tab w:val="left" w:pos="480"/>
        </w:tabs>
        <w:ind w:firstLine="0"/>
        <w:rPr>
          <w:sz w:val="28"/>
          <w:szCs w:val="28"/>
        </w:rPr>
      </w:pPr>
    </w:p>
    <w:p w14:paraId="2C11879A" w14:textId="77777777" w:rsidR="00103549" w:rsidRPr="0016404E" w:rsidRDefault="00B74D28" w:rsidP="00255C52">
      <w:pPr>
        <w:widowControl/>
        <w:suppressAutoHyphens w:val="0"/>
        <w:spacing w:before="0"/>
        <w:ind w:firstLine="0"/>
        <w:jc w:val="center"/>
        <w:rPr>
          <w:sz w:val="28"/>
          <w:szCs w:val="28"/>
        </w:rPr>
      </w:pPr>
      <w:r w:rsidRPr="0016404E">
        <w:rPr>
          <w:sz w:val="28"/>
          <w:szCs w:val="28"/>
        </w:rPr>
        <w:br w:type="page"/>
      </w:r>
      <w:bookmarkStart w:id="0" w:name="_Toc312317494"/>
      <w:bookmarkStart w:id="1" w:name="_Toc312318028"/>
      <w:bookmarkStart w:id="2" w:name="_Toc312318094"/>
      <w:bookmarkStart w:id="3" w:name="_Toc312323024"/>
    </w:p>
    <w:p w14:paraId="378BE621" w14:textId="77777777" w:rsidR="00B74D28" w:rsidRPr="0016404E" w:rsidRDefault="00B74D28" w:rsidP="00255C52">
      <w:pPr>
        <w:widowControl/>
        <w:suppressAutoHyphens w:val="0"/>
        <w:spacing w:before="0"/>
        <w:ind w:firstLine="0"/>
        <w:jc w:val="center"/>
        <w:rPr>
          <w:b/>
          <w:sz w:val="28"/>
          <w:szCs w:val="28"/>
        </w:rPr>
      </w:pPr>
      <w:r w:rsidRPr="0016404E">
        <w:rPr>
          <w:b/>
          <w:sz w:val="28"/>
          <w:szCs w:val="28"/>
        </w:rPr>
        <w:lastRenderedPageBreak/>
        <w:t>Введение</w:t>
      </w:r>
      <w:bookmarkEnd w:id="0"/>
      <w:bookmarkEnd w:id="1"/>
      <w:bookmarkEnd w:id="2"/>
      <w:bookmarkEnd w:id="3"/>
    </w:p>
    <w:p w14:paraId="0D0848E6" w14:textId="77777777" w:rsidR="009861CE" w:rsidRPr="0016404E" w:rsidRDefault="009861CE" w:rsidP="009861CE">
      <w:pPr>
        <w:pStyle w:val="aff5"/>
        <w:ind w:firstLine="567"/>
        <w:jc w:val="both"/>
        <w:rPr>
          <w:rFonts w:ascii="Times New Roman" w:hAnsi="Times New Roman" w:cs="Times New Roman"/>
          <w:sz w:val="28"/>
          <w:szCs w:val="28"/>
        </w:rPr>
      </w:pPr>
    </w:p>
    <w:p w14:paraId="11E148EB" w14:textId="77777777" w:rsidR="007F7318" w:rsidRPr="0016404E" w:rsidRDefault="007F7318"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Настоящий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свод</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правил</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разработан</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целях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обеспечения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требований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Федерального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закона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30</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декабря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2009</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г.</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384-ФЗ</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«Технический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регламент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безопасности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зданий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сооружений»,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учетом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требований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Федеральных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законов</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27</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декабря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2002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г.</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184-ФЗ</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техническом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регулировании»,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июля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2008</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г.</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123-ФЗ</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«Технический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регламент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требованиях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пожарной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безопасности»,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23</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ноября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2009</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г.</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261-ФЗ</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«Об</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энергосбережении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повышении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энергетической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эффективности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внесении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изменений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отдельные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законодательные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акты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Российской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Федерации»,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00675BAD" w:rsidRPr="0016404E">
        <w:rPr>
          <w:rFonts w:ascii="Times New Roman" w:hAnsi="Times New Roman" w:cs="Times New Roman"/>
          <w:sz w:val="28"/>
          <w:szCs w:val="28"/>
        </w:rPr>
        <w:t xml:space="preserve">   </w:t>
      </w:r>
      <w:r w:rsidRPr="0016404E">
        <w:rPr>
          <w:rFonts w:ascii="Times New Roman" w:hAnsi="Times New Roman" w:cs="Times New Roman"/>
          <w:sz w:val="28"/>
          <w:szCs w:val="28"/>
        </w:rPr>
        <w:t>7</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декабря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2011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г.</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416-ФЗ</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водоснабжении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водоотведении»</w:t>
      </w:r>
      <w:r w:rsidR="001F653B" w:rsidRPr="0016404E">
        <w:rPr>
          <w:rFonts w:ascii="Times New Roman" w:hAnsi="Times New Roman" w:cs="Times New Roman"/>
          <w:sz w:val="28"/>
          <w:szCs w:val="28"/>
        </w:rPr>
        <w:t>.</w:t>
      </w:r>
    </w:p>
    <w:p w14:paraId="0AB71D0A" w14:textId="77777777" w:rsidR="009861CE" w:rsidRPr="0016404E" w:rsidRDefault="009861CE" w:rsidP="009861CE">
      <w:pPr>
        <w:pStyle w:val="aff5"/>
        <w:ind w:firstLine="567"/>
        <w:jc w:val="both"/>
        <w:rPr>
          <w:rFonts w:ascii="Times New Roman" w:hAnsi="Times New Roman" w:cs="Times New Roman"/>
          <w:sz w:val="28"/>
          <w:szCs w:val="28"/>
          <w:shd w:val="clear" w:color="auto" w:fill="FFFFFF"/>
        </w:rPr>
      </w:pPr>
    </w:p>
    <w:p w14:paraId="2DE1CEEB" w14:textId="77777777" w:rsidR="00B74D28" w:rsidRPr="0016404E" w:rsidRDefault="002F663F" w:rsidP="009861CE">
      <w:pPr>
        <w:pStyle w:val="aff5"/>
        <w:ind w:firstLine="567"/>
        <w:jc w:val="both"/>
        <w:rPr>
          <w:rFonts w:ascii="Times New Roman" w:hAnsi="Times New Roman" w:cs="Times New Roman"/>
          <w:sz w:val="28"/>
          <w:szCs w:val="28"/>
          <w:shd w:val="clear" w:color="auto" w:fill="FFFFFF"/>
        </w:rPr>
      </w:pPr>
      <w:r w:rsidRPr="0016404E">
        <w:rPr>
          <w:rFonts w:ascii="Times New Roman" w:hAnsi="Times New Roman" w:cs="Times New Roman"/>
          <w:sz w:val="28"/>
          <w:szCs w:val="28"/>
          <w:shd w:val="clear" w:color="auto" w:fill="FFFFFF"/>
        </w:rPr>
        <w:t>Пересмотр</w:t>
      </w:r>
      <w:r w:rsidR="009861CE" w:rsidRPr="0016404E">
        <w:rPr>
          <w:rFonts w:ascii="Times New Roman" w:hAnsi="Times New Roman" w:cs="Times New Roman"/>
          <w:sz w:val="28"/>
          <w:szCs w:val="28"/>
          <w:shd w:val="clear" w:color="auto" w:fill="FFFFFF"/>
        </w:rPr>
        <w:t xml:space="preserve"> </w:t>
      </w:r>
      <w:r w:rsidRPr="0016404E">
        <w:rPr>
          <w:rFonts w:ascii="Times New Roman" w:hAnsi="Times New Roman" w:cs="Times New Roman"/>
          <w:sz w:val="28"/>
          <w:szCs w:val="28"/>
          <w:shd w:val="clear" w:color="auto" w:fill="FFFFFF"/>
        </w:rPr>
        <w:t>выполнен</w:t>
      </w:r>
      <w:r w:rsidR="009861CE" w:rsidRPr="0016404E">
        <w:rPr>
          <w:rFonts w:ascii="Times New Roman" w:hAnsi="Times New Roman" w:cs="Times New Roman"/>
          <w:sz w:val="28"/>
          <w:szCs w:val="28"/>
          <w:shd w:val="clear" w:color="auto" w:fill="FFFFFF"/>
        </w:rPr>
        <w:t xml:space="preserve"> </w:t>
      </w:r>
      <w:r w:rsidRPr="0016404E">
        <w:rPr>
          <w:rFonts w:ascii="Times New Roman" w:hAnsi="Times New Roman" w:cs="Times New Roman"/>
          <w:sz w:val="28"/>
          <w:szCs w:val="28"/>
          <w:shd w:val="clear" w:color="auto" w:fill="FFFFFF"/>
        </w:rPr>
        <w:t>авторским</w:t>
      </w:r>
      <w:r w:rsidR="009861CE" w:rsidRPr="0016404E">
        <w:rPr>
          <w:rFonts w:ascii="Times New Roman" w:hAnsi="Times New Roman" w:cs="Times New Roman"/>
          <w:sz w:val="28"/>
          <w:szCs w:val="28"/>
          <w:shd w:val="clear" w:color="auto" w:fill="FFFFFF"/>
        </w:rPr>
        <w:t xml:space="preserve"> </w:t>
      </w:r>
      <w:r w:rsidRPr="0016404E">
        <w:rPr>
          <w:rFonts w:ascii="Times New Roman" w:hAnsi="Times New Roman" w:cs="Times New Roman"/>
          <w:sz w:val="28"/>
          <w:szCs w:val="28"/>
          <w:shd w:val="clear" w:color="auto" w:fill="FFFFFF"/>
        </w:rPr>
        <w:t>коллективом</w:t>
      </w:r>
      <w:r w:rsidR="009861CE" w:rsidRPr="0016404E">
        <w:rPr>
          <w:rFonts w:ascii="Times New Roman" w:hAnsi="Times New Roman" w:cs="Times New Roman"/>
          <w:sz w:val="28"/>
          <w:szCs w:val="28"/>
          <w:shd w:val="clear" w:color="auto" w:fill="FFFFFF"/>
        </w:rPr>
        <w:t xml:space="preserve"> </w:t>
      </w:r>
      <w:r w:rsidRPr="0016404E">
        <w:rPr>
          <w:rFonts w:ascii="Times New Roman" w:hAnsi="Times New Roman" w:cs="Times New Roman"/>
          <w:sz w:val="28"/>
          <w:szCs w:val="28"/>
          <w:shd w:val="clear" w:color="auto" w:fill="FFFFFF"/>
        </w:rPr>
        <w:t>НИИСФ</w:t>
      </w:r>
      <w:r w:rsidR="009861CE" w:rsidRPr="0016404E">
        <w:rPr>
          <w:rFonts w:ascii="Times New Roman" w:hAnsi="Times New Roman" w:cs="Times New Roman"/>
          <w:sz w:val="28"/>
          <w:szCs w:val="28"/>
          <w:shd w:val="clear" w:color="auto" w:fill="FFFFFF"/>
        </w:rPr>
        <w:t xml:space="preserve"> </w:t>
      </w:r>
      <w:r w:rsidRPr="0016404E">
        <w:rPr>
          <w:rFonts w:ascii="Times New Roman" w:hAnsi="Times New Roman" w:cs="Times New Roman"/>
          <w:sz w:val="28"/>
          <w:szCs w:val="28"/>
          <w:shd w:val="clear" w:color="auto" w:fill="FFFFFF"/>
        </w:rPr>
        <w:t>РААСН</w:t>
      </w:r>
      <w:r w:rsidR="009861CE" w:rsidRPr="0016404E">
        <w:rPr>
          <w:rFonts w:ascii="Times New Roman" w:hAnsi="Times New Roman" w:cs="Times New Roman"/>
          <w:sz w:val="28"/>
          <w:szCs w:val="28"/>
          <w:shd w:val="clear" w:color="auto" w:fill="FFFFFF"/>
        </w:rPr>
        <w:t xml:space="preserve"> </w:t>
      </w:r>
      <w:r w:rsidRPr="0016404E">
        <w:rPr>
          <w:rFonts w:ascii="Times New Roman" w:hAnsi="Times New Roman" w:cs="Times New Roman"/>
          <w:sz w:val="28"/>
          <w:szCs w:val="28"/>
          <w:shd w:val="clear" w:color="auto" w:fill="FFFFFF"/>
        </w:rPr>
        <w:t>(канд.</w:t>
      </w:r>
      <w:r w:rsidR="009861CE" w:rsidRPr="0016404E">
        <w:rPr>
          <w:rFonts w:ascii="Times New Roman" w:hAnsi="Times New Roman" w:cs="Times New Roman"/>
          <w:sz w:val="28"/>
          <w:szCs w:val="28"/>
          <w:shd w:val="clear" w:color="auto" w:fill="FFFFFF"/>
        </w:rPr>
        <w:t xml:space="preserve"> </w:t>
      </w:r>
      <w:r w:rsidRPr="0016404E">
        <w:rPr>
          <w:rFonts w:ascii="Times New Roman" w:hAnsi="Times New Roman" w:cs="Times New Roman"/>
          <w:sz w:val="28"/>
          <w:szCs w:val="28"/>
          <w:shd w:val="clear" w:color="auto" w:fill="FFFFFF"/>
        </w:rPr>
        <w:t>техн.</w:t>
      </w:r>
      <w:r w:rsidR="009861CE" w:rsidRPr="0016404E">
        <w:rPr>
          <w:rFonts w:ascii="Times New Roman" w:hAnsi="Times New Roman" w:cs="Times New Roman"/>
          <w:sz w:val="28"/>
          <w:szCs w:val="28"/>
          <w:shd w:val="clear" w:color="auto" w:fill="FFFFFF"/>
        </w:rPr>
        <w:t xml:space="preserve"> </w:t>
      </w:r>
      <w:r w:rsidRPr="0016404E">
        <w:rPr>
          <w:rFonts w:ascii="Times New Roman" w:hAnsi="Times New Roman" w:cs="Times New Roman"/>
          <w:sz w:val="28"/>
          <w:szCs w:val="28"/>
          <w:shd w:val="clear" w:color="auto" w:fill="FFFFFF"/>
        </w:rPr>
        <w:t>наук</w:t>
      </w:r>
      <w:r w:rsidR="009861CE" w:rsidRPr="0016404E">
        <w:rPr>
          <w:rFonts w:ascii="Times New Roman" w:hAnsi="Times New Roman" w:cs="Times New Roman"/>
          <w:sz w:val="28"/>
          <w:szCs w:val="28"/>
          <w:shd w:val="clear" w:color="auto" w:fill="FFFFFF"/>
        </w:rPr>
        <w:t xml:space="preserve"> </w:t>
      </w:r>
      <w:r w:rsidRPr="0016404E">
        <w:rPr>
          <w:rFonts w:ascii="Times New Roman" w:hAnsi="Times New Roman" w:cs="Times New Roman"/>
          <w:i/>
          <w:sz w:val="28"/>
          <w:szCs w:val="28"/>
          <w:shd w:val="clear" w:color="auto" w:fill="FFFFFF"/>
        </w:rPr>
        <w:t>Д.Б.</w:t>
      </w:r>
      <w:r w:rsidR="009861CE" w:rsidRPr="0016404E">
        <w:rPr>
          <w:rFonts w:ascii="Times New Roman" w:hAnsi="Times New Roman" w:cs="Times New Roman"/>
          <w:i/>
          <w:sz w:val="28"/>
          <w:szCs w:val="28"/>
          <w:shd w:val="clear" w:color="auto" w:fill="FFFFFF"/>
        </w:rPr>
        <w:t xml:space="preserve"> </w:t>
      </w:r>
      <w:r w:rsidRPr="0016404E">
        <w:rPr>
          <w:rFonts w:ascii="Times New Roman" w:hAnsi="Times New Roman" w:cs="Times New Roman"/>
          <w:i/>
          <w:sz w:val="28"/>
          <w:szCs w:val="28"/>
          <w:shd w:val="clear" w:color="auto" w:fill="FFFFFF"/>
        </w:rPr>
        <w:t>Фрог</w:t>
      </w:r>
      <w:r w:rsidR="00FB7D91" w:rsidRPr="0016404E">
        <w:rPr>
          <w:rFonts w:ascii="Times New Roman" w:hAnsi="Times New Roman" w:cs="Times New Roman"/>
          <w:sz w:val="28"/>
          <w:szCs w:val="28"/>
          <w:shd w:val="clear" w:color="auto" w:fill="FFFFFF"/>
        </w:rPr>
        <w:t>,</w:t>
      </w:r>
      <w:r w:rsidR="009861CE" w:rsidRPr="0016404E">
        <w:rPr>
          <w:rFonts w:ascii="Times New Roman" w:hAnsi="Times New Roman" w:cs="Times New Roman"/>
          <w:sz w:val="28"/>
          <w:szCs w:val="28"/>
          <w:shd w:val="clear" w:color="auto" w:fill="FFFFFF"/>
        </w:rPr>
        <w:t xml:space="preserve"> </w:t>
      </w:r>
      <w:r w:rsidR="00FB7D91" w:rsidRPr="0016404E">
        <w:rPr>
          <w:rFonts w:ascii="Times New Roman" w:hAnsi="Times New Roman" w:cs="Times New Roman"/>
          <w:sz w:val="28"/>
          <w:szCs w:val="28"/>
          <w:shd w:val="clear" w:color="auto" w:fill="FFFFFF"/>
        </w:rPr>
        <w:t>д</w:t>
      </w:r>
      <w:r w:rsidR="009861CE" w:rsidRPr="0016404E">
        <w:rPr>
          <w:rFonts w:ascii="Times New Roman" w:hAnsi="Times New Roman" w:cs="Times New Roman"/>
          <w:sz w:val="28"/>
          <w:szCs w:val="28"/>
          <w:shd w:val="clear" w:color="auto" w:fill="FFFFFF"/>
        </w:rPr>
        <w:t xml:space="preserve">-р </w:t>
      </w:r>
      <w:r w:rsidR="00FB7D91" w:rsidRPr="0016404E">
        <w:rPr>
          <w:rFonts w:ascii="Times New Roman" w:hAnsi="Times New Roman" w:cs="Times New Roman"/>
          <w:sz w:val="28"/>
          <w:szCs w:val="28"/>
          <w:shd w:val="clear" w:color="auto" w:fill="FFFFFF"/>
        </w:rPr>
        <w:t>техн.</w:t>
      </w:r>
      <w:r w:rsidR="009861CE" w:rsidRPr="0016404E">
        <w:rPr>
          <w:rFonts w:ascii="Times New Roman" w:hAnsi="Times New Roman" w:cs="Times New Roman"/>
          <w:sz w:val="28"/>
          <w:szCs w:val="28"/>
          <w:shd w:val="clear" w:color="auto" w:fill="FFFFFF"/>
        </w:rPr>
        <w:t xml:space="preserve"> </w:t>
      </w:r>
      <w:r w:rsidR="00FB7D91" w:rsidRPr="0016404E">
        <w:rPr>
          <w:rFonts w:ascii="Times New Roman" w:hAnsi="Times New Roman" w:cs="Times New Roman"/>
          <w:sz w:val="28"/>
          <w:szCs w:val="28"/>
          <w:shd w:val="clear" w:color="auto" w:fill="FFFFFF"/>
        </w:rPr>
        <w:t>наук</w:t>
      </w:r>
      <w:r w:rsidR="009861CE" w:rsidRPr="0016404E">
        <w:rPr>
          <w:rFonts w:ascii="Times New Roman" w:hAnsi="Times New Roman" w:cs="Times New Roman"/>
          <w:sz w:val="28"/>
          <w:szCs w:val="28"/>
          <w:shd w:val="clear" w:color="auto" w:fill="FFFFFF"/>
        </w:rPr>
        <w:t xml:space="preserve"> </w:t>
      </w:r>
      <w:r w:rsidR="00FB7D91" w:rsidRPr="0016404E">
        <w:rPr>
          <w:rFonts w:ascii="Times New Roman" w:hAnsi="Times New Roman" w:cs="Times New Roman"/>
          <w:i/>
          <w:sz w:val="28"/>
          <w:szCs w:val="28"/>
          <w:shd w:val="clear" w:color="auto" w:fill="FFFFFF"/>
        </w:rPr>
        <w:t>О.Г.</w:t>
      </w:r>
      <w:r w:rsidR="009861CE" w:rsidRPr="0016404E">
        <w:rPr>
          <w:rFonts w:ascii="Times New Roman" w:hAnsi="Times New Roman" w:cs="Times New Roman"/>
          <w:i/>
          <w:sz w:val="28"/>
          <w:szCs w:val="28"/>
          <w:shd w:val="clear" w:color="auto" w:fill="FFFFFF"/>
        </w:rPr>
        <w:t xml:space="preserve"> </w:t>
      </w:r>
      <w:proofErr w:type="spellStart"/>
      <w:r w:rsidR="00FB7D91" w:rsidRPr="0016404E">
        <w:rPr>
          <w:rFonts w:ascii="Times New Roman" w:hAnsi="Times New Roman" w:cs="Times New Roman"/>
          <w:i/>
          <w:sz w:val="28"/>
          <w:szCs w:val="28"/>
          <w:shd w:val="clear" w:color="auto" w:fill="FFFFFF"/>
        </w:rPr>
        <w:t>Примин</w:t>
      </w:r>
      <w:proofErr w:type="spellEnd"/>
      <w:r w:rsidR="00FB7D91" w:rsidRPr="0016404E">
        <w:rPr>
          <w:rFonts w:ascii="Times New Roman" w:hAnsi="Times New Roman" w:cs="Times New Roman"/>
          <w:sz w:val="28"/>
          <w:szCs w:val="28"/>
          <w:shd w:val="clear" w:color="auto" w:fill="FFFFFF"/>
        </w:rPr>
        <w:t>,</w:t>
      </w:r>
      <w:r w:rsidR="009861CE" w:rsidRPr="0016404E">
        <w:rPr>
          <w:rFonts w:ascii="Times New Roman" w:hAnsi="Times New Roman" w:cs="Times New Roman"/>
          <w:sz w:val="28"/>
          <w:szCs w:val="28"/>
          <w:shd w:val="clear" w:color="auto" w:fill="FFFFFF"/>
        </w:rPr>
        <w:t xml:space="preserve"> </w:t>
      </w:r>
      <w:r w:rsidR="00FB7D91" w:rsidRPr="0016404E">
        <w:rPr>
          <w:rFonts w:ascii="Times New Roman" w:hAnsi="Times New Roman" w:cs="Times New Roman"/>
          <w:sz w:val="28"/>
          <w:szCs w:val="28"/>
          <w:shd w:val="clear" w:color="auto" w:fill="FFFFFF"/>
        </w:rPr>
        <w:t>канд.</w:t>
      </w:r>
      <w:r w:rsidR="009861CE" w:rsidRPr="0016404E">
        <w:rPr>
          <w:rFonts w:ascii="Times New Roman" w:hAnsi="Times New Roman" w:cs="Times New Roman"/>
          <w:sz w:val="28"/>
          <w:szCs w:val="28"/>
          <w:shd w:val="clear" w:color="auto" w:fill="FFFFFF"/>
        </w:rPr>
        <w:t xml:space="preserve"> </w:t>
      </w:r>
      <w:r w:rsidR="00FB7D91" w:rsidRPr="0016404E">
        <w:rPr>
          <w:rFonts w:ascii="Times New Roman" w:hAnsi="Times New Roman" w:cs="Times New Roman"/>
          <w:sz w:val="28"/>
          <w:szCs w:val="28"/>
          <w:shd w:val="clear" w:color="auto" w:fill="FFFFFF"/>
        </w:rPr>
        <w:t>техн.</w:t>
      </w:r>
      <w:r w:rsidR="009861CE" w:rsidRPr="0016404E">
        <w:rPr>
          <w:rFonts w:ascii="Times New Roman" w:hAnsi="Times New Roman" w:cs="Times New Roman"/>
          <w:sz w:val="28"/>
          <w:szCs w:val="28"/>
          <w:shd w:val="clear" w:color="auto" w:fill="FFFFFF"/>
        </w:rPr>
        <w:t xml:space="preserve"> </w:t>
      </w:r>
      <w:r w:rsidR="00FB7D91" w:rsidRPr="0016404E">
        <w:rPr>
          <w:rFonts w:ascii="Times New Roman" w:hAnsi="Times New Roman" w:cs="Times New Roman"/>
          <w:sz w:val="28"/>
          <w:szCs w:val="28"/>
          <w:shd w:val="clear" w:color="auto" w:fill="FFFFFF"/>
        </w:rPr>
        <w:t>наук</w:t>
      </w:r>
      <w:r w:rsidR="009861CE" w:rsidRPr="0016404E">
        <w:rPr>
          <w:rFonts w:ascii="Times New Roman" w:hAnsi="Times New Roman" w:cs="Times New Roman"/>
          <w:sz w:val="28"/>
          <w:szCs w:val="28"/>
          <w:shd w:val="clear" w:color="auto" w:fill="FFFFFF"/>
        </w:rPr>
        <w:t xml:space="preserve"> </w:t>
      </w:r>
      <w:r w:rsidR="0096506B" w:rsidRPr="0016404E">
        <w:rPr>
          <w:rFonts w:ascii="Times New Roman" w:hAnsi="Times New Roman" w:cs="Times New Roman"/>
          <w:sz w:val="28"/>
          <w:szCs w:val="28"/>
          <w:shd w:val="clear" w:color="auto" w:fill="FFFFFF"/>
        </w:rPr>
        <w:t xml:space="preserve">             </w:t>
      </w:r>
      <w:r w:rsidR="00FB7D91" w:rsidRPr="0016404E">
        <w:rPr>
          <w:rFonts w:ascii="Times New Roman" w:hAnsi="Times New Roman" w:cs="Times New Roman"/>
          <w:i/>
          <w:sz w:val="28"/>
          <w:szCs w:val="28"/>
          <w:shd w:val="clear" w:color="auto" w:fill="FFFFFF"/>
        </w:rPr>
        <w:t>П.Л.</w:t>
      </w:r>
      <w:r w:rsidR="009861CE" w:rsidRPr="0016404E">
        <w:rPr>
          <w:rFonts w:ascii="Times New Roman" w:hAnsi="Times New Roman" w:cs="Times New Roman"/>
          <w:i/>
          <w:sz w:val="28"/>
          <w:szCs w:val="28"/>
          <w:shd w:val="clear" w:color="auto" w:fill="FFFFFF"/>
        </w:rPr>
        <w:t xml:space="preserve"> </w:t>
      </w:r>
      <w:r w:rsidR="00FB7D91" w:rsidRPr="0016404E">
        <w:rPr>
          <w:rFonts w:ascii="Times New Roman" w:hAnsi="Times New Roman" w:cs="Times New Roman"/>
          <w:i/>
          <w:sz w:val="28"/>
          <w:szCs w:val="28"/>
          <w:shd w:val="clear" w:color="auto" w:fill="FFFFFF"/>
        </w:rPr>
        <w:t>Карасев</w:t>
      </w:r>
      <w:r w:rsidRPr="0016404E">
        <w:rPr>
          <w:rFonts w:ascii="Times New Roman" w:hAnsi="Times New Roman" w:cs="Times New Roman"/>
          <w:sz w:val="28"/>
          <w:szCs w:val="28"/>
          <w:shd w:val="clear" w:color="auto" w:fill="FFFFFF"/>
        </w:rPr>
        <w:t>)</w:t>
      </w:r>
      <w:r w:rsidR="007F7318" w:rsidRPr="0016404E">
        <w:rPr>
          <w:rFonts w:ascii="Times New Roman" w:hAnsi="Times New Roman" w:cs="Times New Roman"/>
          <w:sz w:val="28"/>
          <w:szCs w:val="28"/>
          <w:shd w:val="clear" w:color="auto" w:fill="FFFFFF"/>
        </w:rPr>
        <w:t>,</w:t>
      </w:r>
      <w:r w:rsidR="009861CE" w:rsidRPr="0016404E">
        <w:rPr>
          <w:rFonts w:ascii="Times New Roman" w:hAnsi="Times New Roman" w:cs="Times New Roman"/>
          <w:sz w:val="28"/>
          <w:szCs w:val="28"/>
          <w:shd w:val="clear" w:color="auto" w:fill="FFFFFF"/>
        </w:rPr>
        <w:t xml:space="preserve"> </w:t>
      </w:r>
      <w:r w:rsidR="00FB7D91" w:rsidRPr="0016404E">
        <w:rPr>
          <w:rFonts w:ascii="Times New Roman" w:hAnsi="Times New Roman" w:cs="Times New Roman"/>
          <w:sz w:val="28"/>
          <w:szCs w:val="28"/>
          <w:shd w:val="clear" w:color="auto" w:fill="FFFFFF"/>
        </w:rPr>
        <w:t>РАВВ</w:t>
      </w:r>
      <w:r w:rsidR="009861CE" w:rsidRPr="0016404E">
        <w:rPr>
          <w:rFonts w:ascii="Times New Roman" w:hAnsi="Times New Roman" w:cs="Times New Roman"/>
          <w:sz w:val="28"/>
          <w:szCs w:val="28"/>
          <w:shd w:val="clear" w:color="auto" w:fill="FFFFFF"/>
        </w:rPr>
        <w:t xml:space="preserve"> </w:t>
      </w:r>
      <w:r w:rsidR="00FB7D91" w:rsidRPr="0016404E">
        <w:rPr>
          <w:rFonts w:ascii="Times New Roman" w:hAnsi="Times New Roman" w:cs="Times New Roman"/>
          <w:sz w:val="28"/>
          <w:szCs w:val="28"/>
          <w:shd w:val="clear" w:color="auto" w:fill="FFFFFF"/>
        </w:rPr>
        <w:t>(</w:t>
      </w:r>
      <w:r w:rsidR="005A1217" w:rsidRPr="0016404E">
        <w:rPr>
          <w:rFonts w:ascii="Times New Roman" w:hAnsi="Times New Roman" w:cs="Times New Roman"/>
          <w:sz w:val="28"/>
          <w:szCs w:val="28"/>
          <w:shd w:val="clear" w:color="auto" w:fill="FFFFFF"/>
        </w:rPr>
        <w:t>канд.</w:t>
      </w:r>
      <w:r w:rsidR="009861CE" w:rsidRPr="0016404E">
        <w:rPr>
          <w:rFonts w:ascii="Times New Roman" w:hAnsi="Times New Roman" w:cs="Times New Roman"/>
          <w:sz w:val="28"/>
          <w:szCs w:val="28"/>
          <w:shd w:val="clear" w:color="auto" w:fill="FFFFFF"/>
        </w:rPr>
        <w:t xml:space="preserve"> </w:t>
      </w:r>
      <w:r w:rsidR="005A1217" w:rsidRPr="0016404E">
        <w:rPr>
          <w:rFonts w:ascii="Times New Roman" w:hAnsi="Times New Roman" w:cs="Times New Roman"/>
          <w:sz w:val="28"/>
          <w:szCs w:val="28"/>
          <w:shd w:val="clear" w:color="auto" w:fill="FFFFFF"/>
        </w:rPr>
        <w:t>техн.</w:t>
      </w:r>
      <w:r w:rsidR="009861CE" w:rsidRPr="0016404E">
        <w:rPr>
          <w:rFonts w:ascii="Times New Roman" w:hAnsi="Times New Roman" w:cs="Times New Roman"/>
          <w:sz w:val="28"/>
          <w:szCs w:val="28"/>
          <w:shd w:val="clear" w:color="auto" w:fill="FFFFFF"/>
        </w:rPr>
        <w:t xml:space="preserve"> </w:t>
      </w:r>
      <w:r w:rsidR="005A1217" w:rsidRPr="0016404E">
        <w:rPr>
          <w:rFonts w:ascii="Times New Roman" w:hAnsi="Times New Roman" w:cs="Times New Roman"/>
          <w:sz w:val="28"/>
          <w:szCs w:val="28"/>
          <w:shd w:val="clear" w:color="auto" w:fill="FFFFFF"/>
        </w:rPr>
        <w:t>наук</w:t>
      </w:r>
      <w:r w:rsidR="009861CE" w:rsidRPr="0016404E">
        <w:rPr>
          <w:rFonts w:ascii="Times New Roman" w:hAnsi="Times New Roman" w:cs="Times New Roman"/>
          <w:sz w:val="28"/>
          <w:szCs w:val="28"/>
          <w:shd w:val="clear" w:color="auto" w:fill="FFFFFF"/>
        </w:rPr>
        <w:t xml:space="preserve"> </w:t>
      </w:r>
      <w:r w:rsidR="00664294" w:rsidRPr="0016404E">
        <w:rPr>
          <w:rFonts w:ascii="Times New Roman" w:hAnsi="Times New Roman" w:cs="Times New Roman"/>
          <w:i/>
          <w:sz w:val="28"/>
          <w:szCs w:val="28"/>
          <w:shd w:val="clear" w:color="auto" w:fill="FFFFFF"/>
        </w:rPr>
        <w:t>Г.А.</w:t>
      </w:r>
      <w:r w:rsidR="009861CE" w:rsidRPr="0016404E">
        <w:rPr>
          <w:rFonts w:ascii="Times New Roman" w:hAnsi="Times New Roman" w:cs="Times New Roman"/>
          <w:i/>
          <w:sz w:val="28"/>
          <w:szCs w:val="28"/>
          <w:shd w:val="clear" w:color="auto" w:fill="FFFFFF"/>
        </w:rPr>
        <w:t xml:space="preserve"> </w:t>
      </w:r>
      <w:proofErr w:type="spellStart"/>
      <w:r w:rsidR="00664294" w:rsidRPr="0016404E">
        <w:rPr>
          <w:rFonts w:ascii="Times New Roman" w:hAnsi="Times New Roman" w:cs="Times New Roman"/>
          <w:i/>
          <w:sz w:val="28"/>
          <w:szCs w:val="28"/>
          <w:shd w:val="clear" w:color="auto" w:fill="FFFFFF"/>
        </w:rPr>
        <w:t>Са</w:t>
      </w:r>
      <w:r w:rsidR="00FB7D91" w:rsidRPr="0016404E">
        <w:rPr>
          <w:rFonts w:ascii="Times New Roman" w:hAnsi="Times New Roman" w:cs="Times New Roman"/>
          <w:i/>
          <w:sz w:val="28"/>
          <w:szCs w:val="28"/>
          <w:shd w:val="clear" w:color="auto" w:fill="FFFFFF"/>
        </w:rPr>
        <w:t>м</w:t>
      </w:r>
      <w:r w:rsidR="00664294" w:rsidRPr="0016404E">
        <w:rPr>
          <w:rFonts w:ascii="Times New Roman" w:hAnsi="Times New Roman" w:cs="Times New Roman"/>
          <w:i/>
          <w:sz w:val="28"/>
          <w:szCs w:val="28"/>
          <w:shd w:val="clear" w:color="auto" w:fill="FFFFFF"/>
        </w:rPr>
        <w:t>бурский</w:t>
      </w:r>
      <w:proofErr w:type="spellEnd"/>
      <w:r w:rsidR="00664294" w:rsidRPr="0016404E">
        <w:rPr>
          <w:rFonts w:ascii="Times New Roman" w:hAnsi="Times New Roman" w:cs="Times New Roman"/>
          <w:sz w:val="28"/>
          <w:szCs w:val="28"/>
          <w:shd w:val="clear" w:color="auto" w:fill="FFFFFF"/>
        </w:rPr>
        <w:t>,</w:t>
      </w:r>
      <w:r w:rsidR="009861CE" w:rsidRPr="0016404E">
        <w:rPr>
          <w:rFonts w:ascii="Times New Roman" w:hAnsi="Times New Roman" w:cs="Times New Roman"/>
          <w:sz w:val="28"/>
          <w:szCs w:val="28"/>
          <w:shd w:val="clear" w:color="auto" w:fill="FFFFFF"/>
        </w:rPr>
        <w:t xml:space="preserve"> </w:t>
      </w:r>
      <w:r w:rsidR="00664294" w:rsidRPr="0016404E">
        <w:rPr>
          <w:rFonts w:ascii="Times New Roman" w:hAnsi="Times New Roman" w:cs="Times New Roman"/>
          <w:i/>
          <w:sz w:val="28"/>
          <w:szCs w:val="28"/>
          <w:shd w:val="clear" w:color="auto" w:fill="FFFFFF"/>
        </w:rPr>
        <w:t>Р.И.</w:t>
      </w:r>
      <w:r w:rsidR="009861CE" w:rsidRPr="0016404E">
        <w:rPr>
          <w:rFonts w:ascii="Times New Roman" w:hAnsi="Times New Roman" w:cs="Times New Roman"/>
          <w:i/>
          <w:sz w:val="28"/>
          <w:szCs w:val="28"/>
          <w:shd w:val="clear" w:color="auto" w:fill="FFFFFF"/>
        </w:rPr>
        <w:t xml:space="preserve"> </w:t>
      </w:r>
      <w:r w:rsidR="00664294" w:rsidRPr="0016404E">
        <w:rPr>
          <w:rFonts w:ascii="Times New Roman" w:hAnsi="Times New Roman" w:cs="Times New Roman"/>
          <w:i/>
          <w:sz w:val="28"/>
          <w:szCs w:val="28"/>
          <w:shd w:val="clear" w:color="auto" w:fill="FFFFFF"/>
        </w:rPr>
        <w:t>Бастрыкин</w:t>
      </w:r>
      <w:r w:rsidR="00FB7D91" w:rsidRPr="0016404E">
        <w:rPr>
          <w:rFonts w:ascii="Times New Roman" w:hAnsi="Times New Roman" w:cs="Times New Roman"/>
          <w:sz w:val="28"/>
          <w:szCs w:val="28"/>
          <w:shd w:val="clear" w:color="auto" w:fill="FFFFFF"/>
        </w:rPr>
        <w:t>)</w:t>
      </w:r>
      <w:r w:rsidR="00CD106F" w:rsidRPr="0016404E">
        <w:rPr>
          <w:rFonts w:ascii="Times New Roman" w:hAnsi="Times New Roman" w:cs="Times New Roman"/>
          <w:sz w:val="28"/>
          <w:szCs w:val="28"/>
          <w:shd w:val="clear" w:color="auto" w:fill="FFFFFF"/>
        </w:rPr>
        <w:t>,</w:t>
      </w:r>
      <w:r w:rsidR="009861CE" w:rsidRPr="0016404E">
        <w:rPr>
          <w:rFonts w:ascii="Times New Roman" w:hAnsi="Times New Roman" w:cs="Times New Roman"/>
          <w:sz w:val="28"/>
          <w:szCs w:val="28"/>
          <w:shd w:val="clear" w:color="auto" w:fill="FFFFFF"/>
        </w:rPr>
        <w:t xml:space="preserve"> </w:t>
      </w:r>
      <w:r w:rsidR="00CD106F" w:rsidRPr="0016404E">
        <w:rPr>
          <w:rFonts w:ascii="Times New Roman" w:hAnsi="Times New Roman" w:cs="Times New Roman"/>
          <w:sz w:val="28"/>
          <w:szCs w:val="28"/>
          <w:shd w:val="clear" w:color="auto" w:fill="FFFFFF"/>
        </w:rPr>
        <w:t>ЗАО</w:t>
      </w:r>
      <w:r w:rsidR="009861CE" w:rsidRPr="0016404E">
        <w:rPr>
          <w:rFonts w:ascii="Times New Roman" w:hAnsi="Times New Roman" w:cs="Times New Roman"/>
          <w:sz w:val="28"/>
          <w:szCs w:val="28"/>
          <w:shd w:val="clear" w:color="auto" w:fill="FFFFFF"/>
        </w:rPr>
        <w:t xml:space="preserve"> </w:t>
      </w:r>
      <w:r w:rsidR="00CD106F" w:rsidRPr="0016404E">
        <w:rPr>
          <w:rFonts w:ascii="Times New Roman" w:hAnsi="Times New Roman" w:cs="Times New Roman"/>
          <w:sz w:val="28"/>
          <w:szCs w:val="28"/>
          <w:shd w:val="clear" w:color="auto" w:fill="FFFFFF"/>
        </w:rPr>
        <w:t>ВИВ</w:t>
      </w:r>
      <w:r w:rsidR="009861CE" w:rsidRPr="0016404E">
        <w:rPr>
          <w:rFonts w:ascii="Times New Roman" w:hAnsi="Times New Roman" w:cs="Times New Roman"/>
          <w:sz w:val="28"/>
          <w:szCs w:val="28"/>
          <w:shd w:val="clear" w:color="auto" w:fill="FFFFFF"/>
        </w:rPr>
        <w:t xml:space="preserve"> </w:t>
      </w:r>
      <w:r w:rsidR="00CD106F" w:rsidRPr="0016404E">
        <w:rPr>
          <w:rFonts w:ascii="Times New Roman" w:hAnsi="Times New Roman" w:cs="Times New Roman"/>
          <w:sz w:val="28"/>
          <w:szCs w:val="28"/>
          <w:shd w:val="clear" w:color="auto" w:fill="FFFFFF"/>
        </w:rPr>
        <w:t>(д</w:t>
      </w:r>
      <w:r w:rsidR="009861CE" w:rsidRPr="0016404E">
        <w:rPr>
          <w:rFonts w:ascii="Times New Roman" w:hAnsi="Times New Roman" w:cs="Times New Roman"/>
          <w:sz w:val="28"/>
          <w:szCs w:val="28"/>
          <w:shd w:val="clear" w:color="auto" w:fill="FFFFFF"/>
        </w:rPr>
        <w:t xml:space="preserve">-р </w:t>
      </w:r>
      <w:r w:rsidR="00CD106F" w:rsidRPr="0016404E">
        <w:rPr>
          <w:rFonts w:ascii="Times New Roman" w:hAnsi="Times New Roman" w:cs="Times New Roman"/>
          <w:sz w:val="28"/>
          <w:szCs w:val="28"/>
          <w:shd w:val="clear" w:color="auto" w:fill="FFFFFF"/>
        </w:rPr>
        <w:t>техн.</w:t>
      </w:r>
      <w:r w:rsidR="009861CE" w:rsidRPr="0016404E">
        <w:rPr>
          <w:rFonts w:ascii="Times New Roman" w:hAnsi="Times New Roman" w:cs="Times New Roman"/>
          <w:sz w:val="28"/>
          <w:szCs w:val="28"/>
          <w:shd w:val="clear" w:color="auto" w:fill="FFFFFF"/>
        </w:rPr>
        <w:t xml:space="preserve"> </w:t>
      </w:r>
      <w:r w:rsidR="00CD106F" w:rsidRPr="0016404E">
        <w:rPr>
          <w:rFonts w:ascii="Times New Roman" w:hAnsi="Times New Roman" w:cs="Times New Roman"/>
          <w:sz w:val="28"/>
          <w:szCs w:val="28"/>
          <w:shd w:val="clear" w:color="auto" w:fill="FFFFFF"/>
        </w:rPr>
        <w:t>наук</w:t>
      </w:r>
      <w:r w:rsidR="009861CE" w:rsidRPr="0016404E">
        <w:rPr>
          <w:rFonts w:ascii="Times New Roman" w:hAnsi="Times New Roman" w:cs="Times New Roman"/>
          <w:sz w:val="28"/>
          <w:szCs w:val="28"/>
          <w:shd w:val="clear" w:color="auto" w:fill="FFFFFF"/>
        </w:rPr>
        <w:t xml:space="preserve"> </w:t>
      </w:r>
      <w:r w:rsidR="00CD106F" w:rsidRPr="0016404E">
        <w:rPr>
          <w:rFonts w:ascii="Times New Roman" w:hAnsi="Times New Roman" w:cs="Times New Roman"/>
          <w:i/>
          <w:sz w:val="28"/>
          <w:szCs w:val="28"/>
          <w:shd w:val="clear" w:color="auto" w:fill="FFFFFF"/>
        </w:rPr>
        <w:t>В.И.</w:t>
      </w:r>
      <w:r w:rsidR="009861CE" w:rsidRPr="0016404E">
        <w:rPr>
          <w:rFonts w:ascii="Times New Roman" w:hAnsi="Times New Roman" w:cs="Times New Roman"/>
          <w:i/>
          <w:sz w:val="28"/>
          <w:szCs w:val="28"/>
          <w:shd w:val="clear" w:color="auto" w:fill="FFFFFF"/>
        </w:rPr>
        <w:t xml:space="preserve"> </w:t>
      </w:r>
      <w:r w:rsidR="00CD106F" w:rsidRPr="0016404E">
        <w:rPr>
          <w:rFonts w:ascii="Times New Roman" w:hAnsi="Times New Roman" w:cs="Times New Roman"/>
          <w:i/>
          <w:sz w:val="28"/>
          <w:szCs w:val="28"/>
          <w:shd w:val="clear" w:color="auto" w:fill="FFFFFF"/>
        </w:rPr>
        <w:t>Баженов</w:t>
      </w:r>
      <w:r w:rsidR="00CD106F" w:rsidRPr="0016404E">
        <w:rPr>
          <w:rFonts w:ascii="Times New Roman" w:hAnsi="Times New Roman" w:cs="Times New Roman"/>
          <w:sz w:val="28"/>
          <w:szCs w:val="28"/>
          <w:shd w:val="clear" w:color="auto" w:fill="FFFFFF"/>
        </w:rPr>
        <w:t>)</w:t>
      </w:r>
      <w:r w:rsidR="00722DE9" w:rsidRPr="0016404E">
        <w:rPr>
          <w:rFonts w:ascii="Times New Roman" w:hAnsi="Times New Roman" w:cs="Times New Roman"/>
          <w:sz w:val="28"/>
          <w:szCs w:val="28"/>
          <w:shd w:val="clear" w:color="auto" w:fill="FFFFFF"/>
        </w:rPr>
        <w:t>.</w:t>
      </w:r>
    </w:p>
    <w:p w14:paraId="4ACBCF62" w14:textId="77777777" w:rsidR="009861CE" w:rsidRPr="0016404E" w:rsidRDefault="009861CE" w:rsidP="009861CE">
      <w:pPr>
        <w:pStyle w:val="aff5"/>
        <w:ind w:firstLine="567"/>
        <w:jc w:val="both"/>
        <w:rPr>
          <w:rFonts w:ascii="Times New Roman" w:hAnsi="Times New Roman" w:cs="Times New Roman"/>
          <w:sz w:val="28"/>
          <w:szCs w:val="28"/>
          <w:shd w:val="clear" w:color="auto" w:fill="FFFFFF"/>
        </w:rPr>
      </w:pPr>
    </w:p>
    <w:p w14:paraId="07DFBD6B" w14:textId="77777777" w:rsidR="009861CE" w:rsidRPr="0016404E" w:rsidRDefault="009861CE" w:rsidP="009861CE">
      <w:pPr>
        <w:pStyle w:val="aff5"/>
        <w:ind w:firstLine="567"/>
        <w:jc w:val="both"/>
        <w:rPr>
          <w:rFonts w:ascii="Times New Roman" w:hAnsi="Times New Roman" w:cs="Times New Roman"/>
          <w:sz w:val="28"/>
          <w:szCs w:val="28"/>
          <w:shd w:val="clear" w:color="auto" w:fill="FFFFFF"/>
        </w:rPr>
      </w:pPr>
    </w:p>
    <w:p w14:paraId="2D726B0B" w14:textId="77777777" w:rsidR="009861CE" w:rsidRPr="0016404E" w:rsidRDefault="009861CE" w:rsidP="008F6A79">
      <w:pPr>
        <w:widowControl/>
        <w:spacing w:before="0" w:after="0"/>
        <w:ind w:left="851" w:right="851"/>
        <w:rPr>
          <w:sz w:val="28"/>
          <w:szCs w:val="28"/>
          <w:shd w:val="clear" w:color="auto" w:fill="FFFFFF"/>
        </w:rPr>
      </w:pPr>
    </w:p>
    <w:p w14:paraId="19814F2E" w14:textId="77777777" w:rsidR="004D3E16" w:rsidRPr="0016404E" w:rsidRDefault="004D3E16" w:rsidP="008F6A79">
      <w:pPr>
        <w:widowControl/>
        <w:spacing w:before="0" w:after="0"/>
        <w:ind w:left="851" w:right="851"/>
        <w:rPr>
          <w:sz w:val="28"/>
          <w:szCs w:val="28"/>
        </w:rPr>
        <w:sectPr w:rsidR="004D3E16" w:rsidRPr="0016404E" w:rsidSect="001375B3">
          <w:headerReference w:type="even" r:id="rId8"/>
          <w:headerReference w:type="default" r:id="rId9"/>
          <w:footerReference w:type="even" r:id="rId10"/>
          <w:footerReference w:type="default" r:id="rId11"/>
          <w:footerReference w:type="first" r:id="rId12"/>
          <w:pgSz w:w="11905" w:h="16837" w:code="9"/>
          <w:pgMar w:top="1134" w:right="850" w:bottom="1134" w:left="1701" w:header="709" w:footer="135" w:gutter="0"/>
          <w:pgNumType w:fmt="upperRoman" w:start="1"/>
          <w:cols w:space="720"/>
          <w:titlePg/>
          <w:docGrid w:linePitch="326"/>
        </w:sectPr>
      </w:pPr>
    </w:p>
    <w:p w14:paraId="10C74472" w14:textId="77777777" w:rsidR="00B74D28" w:rsidRPr="0016404E" w:rsidRDefault="00B74D28" w:rsidP="009861CE">
      <w:pPr>
        <w:pStyle w:val="aff5"/>
        <w:jc w:val="center"/>
        <w:rPr>
          <w:rFonts w:ascii="Times New Roman" w:hAnsi="Times New Roman" w:cs="Times New Roman"/>
          <w:b/>
          <w:bCs/>
          <w:sz w:val="28"/>
          <w:szCs w:val="28"/>
        </w:rPr>
      </w:pPr>
      <w:bookmarkStart w:id="4" w:name="_Toc310589297"/>
      <w:bookmarkStart w:id="5" w:name="all"/>
      <w:r w:rsidRPr="0016404E">
        <w:rPr>
          <w:rFonts w:ascii="Times New Roman" w:hAnsi="Times New Roman" w:cs="Times New Roman"/>
          <w:b/>
          <w:bCs/>
          <w:sz w:val="28"/>
          <w:szCs w:val="28"/>
        </w:rPr>
        <w:lastRenderedPageBreak/>
        <w:t>СВОД</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ПРАВИЛ</w:t>
      </w:r>
    </w:p>
    <w:p w14:paraId="47998DC0" w14:textId="77777777" w:rsidR="009861CE" w:rsidRPr="0016404E" w:rsidRDefault="009861CE" w:rsidP="009861CE">
      <w:pPr>
        <w:pStyle w:val="aff5"/>
        <w:jc w:val="center"/>
        <w:rPr>
          <w:rFonts w:ascii="Times New Roman" w:hAnsi="Times New Roman" w:cs="Times New Roman"/>
          <w:b/>
          <w:bCs/>
          <w:sz w:val="28"/>
          <w:szCs w:val="28"/>
        </w:rPr>
      </w:pPr>
    </w:p>
    <w:p w14:paraId="68DFCB66" w14:textId="77777777" w:rsidR="00B74D28" w:rsidRPr="0016404E" w:rsidRDefault="00B74D28" w:rsidP="009861CE">
      <w:pPr>
        <w:pStyle w:val="aff5"/>
        <w:pBdr>
          <w:top w:val="single" w:sz="4" w:space="1" w:color="auto"/>
        </w:pBdr>
        <w:jc w:val="center"/>
        <w:rPr>
          <w:rFonts w:ascii="Times New Roman" w:hAnsi="Times New Roman" w:cs="Times New Roman"/>
          <w:b/>
          <w:bCs/>
          <w:sz w:val="28"/>
          <w:szCs w:val="28"/>
        </w:rPr>
      </w:pPr>
    </w:p>
    <w:p w14:paraId="6C8B0149" w14:textId="77777777" w:rsidR="00B74D28" w:rsidRPr="0016404E" w:rsidRDefault="00B74D28" w:rsidP="009861CE">
      <w:pPr>
        <w:pStyle w:val="aff5"/>
        <w:jc w:val="center"/>
        <w:rPr>
          <w:rFonts w:ascii="Times New Roman" w:hAnsi="Times New Roman" w:cs="Times New Roman"/>
          <w:b/>
          <w:bCs/>
          <w:sz w:val="28"/>
          <w:szCs w:val="28"/>
        </w:rPr>
      </w:pPr>
      <w:r w:rsidRPr="0016404E">
        <w:rPr>
          <w:rFonts w:ascii="Times New Roman" w:hAnsi="Times New Roman" w:cs="Times New Roman"/>
          <w:b/>
          <w:bCs/>
          <w:sz w:val="28"/>
          <w:szCs w:val="28"/>
        </w:rPr>
        <w:t>ВОДОСНАБЖЕНИЕ.</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НАРУЖНЫЕ</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СЕТИ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СООРУЖЕНИЯ</w:t>
      </w:r>
    </w:p>
    <w:p w14:paraId="2BBD49AD" w14:textId="77777777" w:rsidR="00B74D28" w:rsidRPr="0016404E" w:rsidRDefault="00B74D28" w:rsidP="009861CE">
      <w:pPr>
        <w:pStyle w:val="aff5"/>
        <w:jc w:val="center"/>
        <w:rPr>
          <w:rFonts w:ascii="Times New Roman" w:hAnsi="Times New Roman" w:cs="Times New Roman"/>
          <w:b/>
          <w:bCs/>
          <w:sz w:val="28"/>
          <w:szCs w:val="28"/>
        </w:rPr>
      </w:pPr>
    </w:p>
    <w:p w14:paraId="17C04AF1" w14:textId="77777777" w:rsidR="00B74D28" w:rsidRPr="0016404E" w:rsidRDefault="00B74D28" w:rsidP="009861CE">
      <w:pPr>
        <w:pStyle w:val="aff5"/>
        <w:jc w:val="center"/>
        <w:rPr>
          <w:rFonts w:ascii="Times New Roman" w:hAnsi="Times New Roman" w:cs="Times New Roman"/>
          <w:sz w:val="28"/>
          <w:szCs w:val="28"/>
          <w:lang w:val="en-US"/>
        </w:rPr>
      </w:pPr>
      <w:r w:rsidRPr="0016404E">
        <w:rPr>
          <w:rFonts w:ascii="Times New Roman" w:hAnsi="Times New Roman" w:cs="Times New Roman"/>
          <w:sz w:val="28"/>
          <w:szCs w:val="28"/>
          <w:lang w:val="en-US"/>
        </w:rPr>
        <w:t>Water</w:t>
      </w:r>
      <w:r w:rsidR="009861CE" w:rsidRPr="0016404E">
        <w:rPr>
          <w:rFonts w:ascii="Times New Roman" w:hAnsi="Times New Roman" w:cs="Times New Roman"/>
          <w:sz w:val="28"/>
          <w:szCs w:val="28"/>
          <w:lang w:val="en-US"/>
        </w:rPr>
        <w:t xml:space="preserve"> </w:t>
      </w:r>
      <w:r w:rsidRPr="0016404E">
        <w:rPr>
          <w:rFonts w:ascii="Times New Roman" w:hAnsi="Times New Roman" w:cs="Times New Roman"/>
          <w:sz w:val="28"/>
          <w:szCs w:val="28"/>
          <w:lang w:val="en-US"/>
        </w:rPr>
        <w:t>supply.</w:t>
      </w:r>
      <w:r w:rsidR="009861CE" w:rsidRPr="0016404E">
        <w:rPr>
          <w:rFonts w:ascii="Times New Roman" w:hAnsi="Times New Roman" w:cs="Times New Roman"/>
          <w:sz w:val="28"/>
          <w:szCs w:val="28"/>
          <w:lang w:val="en-US"/>
        </w:rPr>
        <w:t xml:space="preserve"> </w:t>
      </w:r>
      <w:r w:rsidRPr="0016404E">
        <w:rPr>
          <w:rFonts w:ascii="Times New Roman" w:hAnsi="Times New Roman" w:cs="Times New Roman"/>
          <w:sz w:val="28"/>
          <w:szCs w:val="28"/>
          <w:lang w:val="en-US"/>
        </w:rPr>
        <w:t>Pipelines</w:t>
      </w:r>
      <w:r w:rsidR="009861CE" w:rsidRPr="0016404E">
        <w:rPr>
          <w:rFonts w:ascii="Times New Roman" w:hAnsi="Times New Roman" w:cs="Times New Roman"/>
          <w:sz w:val="28"/>
          <w:szCs w:val="28"/>
          <w:lang w:val="en-US"/>
        </w:rPr>
        <w:t xml:space="preserve"> </w:t>
      </w:r>
      <w:r w:rsidRPr="0016404E">
        <w:rPr>
          <w:rFonts w:ascii="Times New Roman" w:hAnsi="Times New Roman" w:cs="Times New Roman"/>
          <w:sz w:val="28"/>
          <w:szCs w:val="28"/>
          <w:lang w:val="en-US"/>
        </w:rPr>
        <w:t>and</w:t>
      </w:r>
      <w:r w:rsidR="009861CE" w:rsidRPr="0016404E">
        <w:rPr>
          <w:rFonts w:ascii="Times New Roman" w:hAnsi="Times New Roman" w:cs="Times New Roman"/>
          <w:sz w:val="28"/>
          <w:szCs w:val="28"/>
          <w:lang w:val="en-US"/>
        </w:rPr>
        <w:t xml:space="preserve"> </w:t>
      </w:r>
      <w:r w:rsidRPr="0016404E">
        <w:rPr>
          <w:rFonts w:ascii="Times New Roman" w:hAnsi="Times New Roman" w:cs="Times New Roman"/>
          <w:sz w:val="28"/>
          <w:szCs w:val="28"/>
          <w:lang w:val="en-US"/>
        </w:rPr>
        <w:t>portable</w:t>
      </w:r>
      <w:r w:rsidR="009861CE" w:rsidRPr="0016404E">
        <w:rPr>
          <w:rFonts w:ascii="Times New Roman" w:hAnsi="Times New Roman" w:cs="Times New Roman"/>
          <w:sz w:val="28"/>
          <w:szCs w:val="28"/>
          <w:lang w:val="en-US"/>
        </w:rPr>
        <w:t xml:space="preserve"> </w:t>
      </w:r>
      <w:r w:rsidRPr="0016404E">
        <w:rPr>
          <w:rFonts w:ascii="Times New Roman" w:hAnsi="Times New Roman" w:cs="Times New Roman"/>
          <w:sz w:val="28"/>
          <w:szCs w:val="28"/>
          <w:lang w:val="en-US"/>
        </w:rPr>
        <w:t>water</w:t>
      </w:r>
      <w:r w:rsidR="009861CE" w:rsidRPr="0016404E">
        <w:rPr>
          <w:rFonts w:ascii="Times New Roman" w:hAnsi="Times New Roman" w:cs="Times New Roman"/>
          <w:sz w:val="28"/>
          <w:szCs w:val="28"/>
          <w:lang w:val="en-US"/>
        </w:rPr>
        <w:t xml:space="preserve"> </w:t>
      </w:r>
      <w:r w:rsidRPr="0016404E">
        <w:rPr>
          <w:rFonts w:ascii="Times New Roman" w:hAnsi="Times New Roman" w:cs="Times New Roman"/>
          <w:sz w:val="28"/>
          <w:szCs w:val="28"/>
          <w:lang w:val="en-US"/>
        </w:rPr>
        <w:t>treatment</w:t>
      </w:r>
      <w:r w:rsidR="009861CE" w:rsidRPr="0016404E">
        <w:rPr>
          <w:rFonts w:ascii="Times New Roman" w:hAnsi="Times New Roman" w:cs="Times New Roman"/>
          <w:sz w:val="28"/>
          <w:szCs w:val="28"/>
          <w:lang w:val="en-US"/>
        </w:rPr>
        <w:t xml:space="preserve"> </w:t>
      </w:r>
      <w:r w:rsidRPr="0016404E">
        <w:rPr>
          <w:rFonts w:ascii="Times New Roman" w:hAnsi="Times New Roman" w:cs="Times New Roman"/>
          <w:sz w:val="28"/>
          <w:szCs w:val="28"/>
          <w:lang w:val="en-US"/>
        </w:rPr>
        <w:t>plants</w:t>
      </w:r>
    </w:p>
    <w:p w14:paraId="4707B1E7" w14:textId="77777777" w:rsidR="009861CE" w:rsidRPr="0016404E" w:rsidRDefault="009861CE" w:rsidP="009861CE">
      <w:pPr>
        <w:pStyle w:val="aff5"/>
        <w:pBdr>
          <w:bottom w:val="single" w:sz="4" w:space="1" w:color="auto"/>
        </w:pBdr>
        <w:jc w:val="center"/>
        <w:rPr>
          <w:rFonts w:ascii="Times New Roman" w:hAnsi="Times New Roman" w:cs="Times New Roman"/>
          <w:b/>
          <w:bCs/>
          <w:sz w:val="28"/>
          <w:szCs w:val="28"/>
          <w:lang w:val="en-US"/>
        </w:rPr>
      </w:pPr>
    </w:p>
    <w:p w14:paraId="0D40C728" w14:textId="77777777" w:rsidR="00B74D28" w:rsidRPr="0016404E" w:rsidRDefault="00B74D28" w:rsidP="009861CE">
      <w:pPr>
        <w:pStyle w:val="aff5"/>
        <w:jc w:val="center"/>
        <w:rPr>
          <w:rFonts w:ascii="Times New Roman" w:hAnsi="Times New Roman" w:cs="Times New Roman"/>
          <w:b/>
          <w:bCs/>
          <w:sz w:val="28"/>
          <w:szCs w:val="28"/>
          <w:lang w:val="en-US"/>
        </w:rPr>
      </w:pPr>
    </w:p>
    <w:p w14:paraId="09251403" w14:textId="77777777" w:rsidR="00B74D28" w:rsidRPr="0016404E" w:rsidRDefault="00B74D28" w:rsidP="009861CE">
      <w:pPr>
        <w:pStyle w:val="aff5"/>
        <w:jc w:val="right"/>
        <w:rPr>
          <w:rFonts w:ascii="Times New Roman" w:hAnsi="Times New Roman" w:cs="Times New Roman"/>
          <w:b/>
          <w:bCs/>
          <w:sz w:val="28"/>
          <w:szCs w:val="28"/>
        </w:rPr>
      </w:pPr>
      <w:r w:rsidRPr="0016404E">
        <w:rPr>
          <w:rFonts w:ascii="Times New Roman" w:hAnsi="Times New Roman" w:cs="Times New Roman"/>
          <w:b/>
          <w:bCs/>
          <w:sz w:val="28"/>
          <w:szCs w:val="28"/>
        </w:rPr>
        <w:t>Дата</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введения</w:t>
      </w:r>
      <w:r w:rsidR="009861CE" w:rsidRPr="0016404E">
        <w:rPr>
          <w:rFonts w:ascii="Times New Roman" w:hAnsi="Times New Roman" w:cs="Times New Roman"/>
          <w:b/>
          <w:bCs/>
          <w:sz w:val="28"/>
          <w:szCs w:val="28"/>
        </w:rPr>
        <w:t xml:space="preserve"> </w:t>
      </w:r>
      <w:r w:rsidR="0096506B"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20</w:t>
      </w:r>
      <w:r w:rsidR="008F6A79" w:rsidRPr="0016404E">
        <w:rPr>
          <w:rFonts w:ascii="Times New Roman" w:hAnsi="Times New Roman" w:cs="Times New Roman"/>
          <w:b/>
          <w:bCs/>
          <w:sz w:val="28"/>
          <w:szCs w:val="28"/>
        </w:rPr>
        <w:t>22</w:t>
      </w:r>
      <w:r w:rsidR="00255C52" w:rsidRPr="0016404E">
        <w:rPr>
          <w:rFonts w:ascii="Times New Roman" w:hAnsi="Times New Roman" w:cs="Times New Roman"/>
          <w:b/>
          <w:bCs/>
          <w:sz w:val="28"/>
          <w:szCs w:val="28"/>
        </w:rPr>
        <w:t>–</w:t>
      </w:r>
      <w:r w:rsidR="001C0824" w:rsidRPr="0016404E">
        <w:rPr>
          <w:rFonts w:ascii="Times New Roman" w:hAnsi="Times New Roman" w:cs="Times New Roman"/>
          <w:b/>
          <w:bCs/>
          <w:sz w:val="28"/>
          <w:szCs w:val="28"/>
        </w:rPr>
        <w:t>01</w:t>
      </w:r>
      <w:r w:rsidR="0047167D" w:rsidRPr="0016404E">
        <w:rPr>
          <w:rFonts w:ascii="Times New Roman" w:hAnsi="Times New Roman" w:cs="Times New Roman"/>
          <w:b/>
          <w:bCs/>
          <w:sz w:val="28"/>
          <w:szCs w:val="28"/>
        </w:rPr>
        <w:t>-</w:t>
      </w:r>
      <w:r w:rsidR="001C0824" w:rsidRPr="0016404E">
        <w:rPr>
          <w:rFonts w:ascii="Times New Roman" w:hAnsi="Times New Roman" w:cs="Times New Roman"/>
          <w:b/>
          <w:bCs/>
          <w:sz w:val="28"/>
          <w:szCs w:val="28"/>
        </w:rPr>
        <w:t>28</w:t>
      </w:r>
    </w:p>
    <w:p w14:paraId="6E7D7FB1" w14:textId="77777777" w:rsidR="00AC50FD" w:rsidRPr="0016404E" w:rsidRDefault="00AC50FD" w:rsidP="009861CE">
      <w:pPr>
        <w:pStyle w:val="aff5"/>
        <w:ind w:firstLine="567"/>
        <w:jc w:val="both"/>
        <w:rPr>
          <w:rFonts w:ascii="Times New Roman" w:hAnsi="Times New Roman" w:cs="Times New Roman"/>
          <w:sz w:val="28"/>
          <w:szCs w:val="28"/>
        </w:rPr>
      </w:pPr>
    </w:p>
    <w:p w14:paraId="5F98A9E0" w14:textId="77777777" w:rsidR="001375B3" w:rsidRPr="0016404E" w:rsidRDefault="001375B3" w:rsidP="009861CE">
      <w:pPr>
        <w:pStyle w:val="aff5"/>
        <w:ind w:firstLine="567"/>
        <w:jc w:val="both"/>
        <w:rPr>
          <w:rFonts w:ascii="Times New Roman" w:hAnsi="Times New Roman" w:cs="Times New Roman"/>
          <w:b/>
          <w:bCs/>
          <w:sz w:val="28"/>
          <w:szCs w:val="28"/>
        </w:rPr>
      </w:pPr>
      <w:bookmarkStart w:id="6" w:name="_Toc312622510"/>
      <w:bookmarkStart w:id="7" w:name="_Toc313339557"/>
    </w:p>
    <w:p w14:paraId="7EB9EAE3" w14:textId="77777777" w:rsidR="00B74D28" w:rsidRPr="0016404E" w:rsidRDefault="00A31BBB" w:rsidP="009861CE">
      <w:pPr>
        <w:pStyle w:val="aff5"/>
        <w:ind w:firstLine="567"/>
        <w:jc w:val="both"/>
        <w:rPr>
          <w:rFonts w:ascii="Times New Roman" w:hAnsi="Times New Roman" w:cs="Times New Roman"/>
          <w:b/>
          <w:bCs/>
          <w:sz w:val="28"/>
          <w:szCs w:val="28"/>
        </w:rPr>
      </w:pPr>
      <w:r w:rsidRPr="0016404E">
        <w:rPr>
          <w:rFonts w:ascii="Times New Roman" w:hAnsi="Times New Roman" w:cs="Times New Roman"/>
          <w:b/>
          <w:bCs/>
          <w:sz w:val="28"/>
          <w:szCs w:val="28"/>
        </w:rPr>
        <w:t>1</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Область</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применения</w:t>
      </w:r>
      <w:bookmarkEnd w:id="6"/>
      <w:bookmarkEnd w:id="7"/>
    </w:p>
    <w:p w14:paraId="3D74F19D" w14:textId="77777777" w:rsidR="00A96444" w:rsidRPr="0016404E" w:rsidRDefault="00A96444" w:rsidP="00A96444">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Настоящий свод правил устанавливает требования</w:t>
      </w:r>
      <w:r w:rsidR="00D171AE" w:rsidRPr="0016404E">
        <w:rPr>
          <w:rFonts w:ascii="Times New Roman" w:hAnsi="Times New Roman" w:cs="Times New Roman"/>
          <w:sz w:val="28"/>
          <w:szCs w:val="28"/>
        </w:rPr>
        <w:t xml:space="preserve"> к</w:t>
      </w:r>
      <w:r w:rsidRPr="0016404E">
        <w:rPr>
          <w:rFonts w:ascii="Times New Roman" w:hAnsi="Times New Roman" w:cs="Times New Roman"/>
          <w:sz w:val="28"/>
          <w:szCs w:val="28"/>
        </w:rPr>
        <w:t xml:space="preserve"> проектировани</w:t>
      </w:r>
      <w:r w:rsidR="00D171AE" w:rsidRPr="0016404E">
        <w:rPr>
          <w:rFonts w:ascii="Times New Roman" w:hAnsi="Times New Roman" w:cs="Times New Roman"/>
          <w:sz w:val="28"/>
          <w:szCs w:val="28"/>
        </w:rPr>
        <w:t>ю</w:t>
      </w:r>
      <w:r w:rsidRPr="0016404E">
        <w:rPr>
          <w:rFonts w:ascii="Times New Roman" w:hAnsi="Times New Roman" w:cs="Times New Roman"/>
          <w:sz w:val="28"/>
          <w:szCs w:val="28"/>
        </w:rPr>
        <w:t xml:space="preserve"> вновь строящихся и реконструируемых сооружений водоподготовки и систем наружного водоснабжения поселений и городских округов, производственных и сельскохозяйственных объектов.</w:t>
      </w:r>
    </w:p>
    <w:p w14:paraId="4A65E448" w14:textId="77777777" w:rsidR="00A96444" w:rsidRPr="0016404E" w:rsidRDefault="00A96444" w:rsidP="00A96444">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 xml:space="preserve">Требования настоящего свода правил не распространяются на установки водоподготовки теплоэнергетических объектов. </w:t>
      </w:r>
    </w:p>
    <w:p w14:paraId="41F38C9A" w14:textId="77777777" w:rsidR="009861CE" w:rsidRPr="0016404E" w:rsidRDefault="009861CE" w:rsidP="009861CE">
      <w:pPr>
        <w:pStyle w:val="aff5"/>
        <w:ind w:firstLine="567"/>
        <w:jc w:val="both"/>
        <w:rPr>
          <w:rFonts w:ascii="Times New Roman" w:hAnsi="Times New Roman" w:cs="Times New Roman"/>
          <w:sz w:val="28"/>
          <w:szCs w:val="28"/>
        </w:rPr>
      </w:pPr>
    </w:p>
    <w:p w14:paraId="3765BFBF" w14:textId="77777777" w:rsidR="00B74D28" w:rsidRPr="0016404E" w:rsidRDefault="00A31BBB" w:rsidP="009861CE">
      <w:pPr>
        <w:pStyle w:val="aff5"/>
        <w:ind w:firstLine="567"/>
        <w:jc w:val="both"/>
        <w:rPr>
          <w:rFonts w:ascii="Times New Roman" w:hAnsi="Times New Roman" w:cs="Times New Roman"/>
          <w:b/>
          <w:bCs/>
          <w:sz w:val="28"/>
          <w:szCs w:val="28"/>
        </w:rPr>
      </w:pPr>
      <w:bookmarkStart w:id="8" w:name="_Toc312622511"/>
      <w:bookmarkStart w:id="9" w:name="_Toc313339558"/>
      <w:r w:rsidRPr="0016404E">
        <w:rPr>
          <w:rFonts w:ascii="Times New Roman" w:hAnsi="Times New Roman" w:cs="Times New Roman"/>
          <w:b/>
          <w:bCs/>
          <w:sz w:val="28"/>
          <w:szCs w:val="28"/>
        </w:rPr>
        <w:t>2</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Нормативные</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ссылки</w:t>
      </w:r>
      <w:bookmarkEnd w:id="8"/>
      <w:bookmarkEnd w:id="9"/>
    </w:p>
    <w:p w14:paraId="5579C705"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В</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настоящем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своде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правил</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использованы</w:t>
      </w:r>
      <w:r w:rsidR="009861CE" w:rsidRPr="0016404E">
        <w:rPr>
          <w:rFonts w:ascii="Times New Roman" w:hAnsi="Times New Roman" w:cs="Times New Roman"/>
          <w:bCs/>
          <w:sz w:val="28"/>
          <w:szCs w:val="28"/>
        </w:rPr>
        <w:t xml:space="preserve"> </w:t>
      </w:r>
      <w:r w:rsidR="006E355A" w:rsidRPr="0016404E">
        <w:rPr>
          <w:rFonts w:ascii="Times New Roman" w:hAnsi="Times New Roman" w:cs="Times New Roman"/>
          <w:bCs/>
          <w:sz w:val="28"/>
          <w:szCs w:val="28"/>
        </w:rPr>
        <w:t>нормативные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ссылки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на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следующие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документы:</w:t>
      </w:r>
    </w:p>
    <w:p w14:paraId="3BD4F358" w14:textId="77777777" w:rsidR="00CA0F06" w:rsidRPr="0016404E" w:rsidRDefault="00CA0F06"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ГОСТ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9.602</w:t>
      </w:r>
      <w:r w:rsidR="00012ED9" w:rsidRPr="0016404E">
        <w:rPr>
          <w:rFonts w:ascii="Times New Roman" w:hAnsi="Times New Roman" w:cs="Times New Roman"/>
          <w:sz w:val="28"/>
          <w:szCs w:val="28"/>
        </w:rPr>
        <w:t>–</w:t>
      </w:r>
      <w:r w:rsidRPr="0016404E">
        <w:rPr>
          <w:rFonts w:ascii="Times New Roman" w:hAnsi="Times New Roman" w:cs="Times New Roman"/>
          <w:sz w:val="28"/>
          <w:szCs w:val="28"/>
        </w:rPr>
        <w:t>2016</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Единая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система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защиты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коррозии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старения.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Сооружения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подземные.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Общие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требования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защите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коррозии</w:t>
      </w:r>
    </w:p>
    <w:p w14:paraId="7388395A" w14:textId="77777777" w:rsidR="00D655E2" w:rsidRPr="0016404E" w:rsidRDefault="00D655E2" w:rsidP="009861CE">
      <w:pPr>
        <w:pStyle w:val="aff5"/>
        <w:ind w:firstLine="567"/>
        <w:jc w:val="both"/>
        <w:rPr>
          <w:rFonts w:ascii="Times New Roman" w:hAnsi="Times New Roman" w:cs="Times New Roman"/>
          <w:bCs/>
          <w:strike/>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12.1.005</w:t>
      </w:r>
      <w:r w:rsidRPr="0016404E">
        <w:rPr>
          <w:rFonts w:ascii="Times New Roman" w:hAnsi="Times New Roman" w:cs="Times New Roman"/>
          <w:sz w:val="28"/>
          <w:szCs w:val="28"/>
        </w:rPr>
        <w:t>–</w:t>
      </w:r>
      <w:r w:rsidRPr="0016404E">
        <w:rPr>
          <w:rFonts w:ascii="Times New Roman" w:hAnsi="Times New Roman" w:cs="Times New Roman"/>
          <w:bCs/>
          <w:sz w:val="28"/>
          <w:szCs w:val="28"/>
        </w:rPr>
        <w:t>88</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Система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стандартов</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безопасности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труда.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Общие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санитарно-гигиенические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требования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воздуху</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рабочей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зоны</w:t>
      </w:r>
    </w:p>
    <w:p w14:paraId="4C0D2F5A"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12.1.007</w:t>
      </w:r>
      <w:r w:rsidRPr="0016404E">
        <w:rPr>
          <w:rFonts w:ascii="Times New Roman" w:hAnsi="Times New Roman" w:cs="Times New Roman"/>
          <w:sz w:val="28"/>
          <w:szCs w:val="28"/>
        </w:rPr>
        <w:t>–</w:t>
      </w:r>
      <w:r w:rsidRPr="0016404E">
        <w:rPr>
          <w:rFonts w:ascii="Times New Roman" w:hAnsi="Times New Roman" w:cs="Times New Roman"/>
          <w:bCs/>
          <w:sz w:val="28"/>
          <w:szCs w:val="28"/>
        </w:rPr>
        <w:t>76</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Система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стандартов</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безопасности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труда.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Вредные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вещества.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Классификация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общие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требования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безопасности</w:t>
      </w:r>
    </w:p>
    <w:p w14:paraId="30DE5AB3"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17.1.1.04</w:t>
      </w:r>
      <w:r w:rsidRPr="0016404E">
        <w:rPr>
          <w:rFonts w:ascii="Times New Roman" w:hAnsi="Times New Roman" w:cs="Times New Roman"/>
          <w:sz w:val="28"/>
          <w:szCs w:val="28"/>
        </w:rPr>
        <w:t>–</w:t>
      </w:r>
      <w:r w:rsidRPr="0016404E">
        <w:rPr>
          <w:rFonts w:ascii="Times New Roman" w:hAnsi="Times New Roman" w:cs="Times New Roman"/>
          <w:bCs/>
          <w:sz w:val="28"/>
          <w:szCs w:val="28"/>
        </w:rPr>
        <w:t>80</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Охрана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природы.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Гидросфера.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Классификация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подземных</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вод</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по</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целям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водопользования</w:t>
      </w:r>
    </w:p>
    <w:p w14:paraId="5D4A580C"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21.704</w:t>
      </w:r>
      <w:r w:rsidRPr="0016404E">
        <w:rPr>
          <w:rFonts w:ascii="Times New Roman" w:hAnsi="Times New Roman" w:cs="Times New Roman"/>
          <w:sz w:val="28"/>
          <w:szCs w:val="28"/>
        </w:rPr>
        <w:t>–</w:t>
      </w:r>
      <w:r w:rsidRPr="0016404E">
        <w:rPr>
          <w:rFonts w:ascii="Times New Roman" w:hAnsi="Times New Roman" w:cs="Times New Roman"/>
          <w:bCs/>
          <w:sz w:val="28"/>
          <w:szCs w:val="28"/>
        </w:rPr>
        <w:t>2011</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Система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проектной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документации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для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строительства.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Правила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выполнения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рабочей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документации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наружных</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сетей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водоснабжения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канализации</w:t>
      </w:r>
    </w:p>
    <w:p w14:paraId="0820A818"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2761</w:t>
      </w:r>
      <w:r w:rsidRPr="0016404E">
        <w:rPr>
          <w:rFonts w:ascii="Times New Roman" w:hAnsi="Times New Roman" w:cs="Times New Roman"/>
          <w:sz w:val="28"/>
          <w:szCs w:val="28"/>
        </w:rPr>
        <w:t>–</w:t>
      </w:r>
      <w:r w:rsidRPr="0016404E">
        <w:rPr>
          <w:rFonts w:ascii="Times New Roman" w:hAnsi="Times New Roman" w:cs="Times New Roman"/>
          <w:bCs/>
          <w:sz w:val="28"/>
          <w:szCs w:val="28"/>
        </w:rPr>
        <w:t>84</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Источники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централизованного</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хозяйственно-питьевого</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водоснабжения.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Гигиенические,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технические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требования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правила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выбора</w:t>
      </w:r>
    </w:p>
    <w:p w14:paraId="67DD4B20"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6482</w:t>
      </w:r>
      <w:r w:rsidRPr="0016404E">
        <w:rPr>
          <w:rFonts w:ascii="Times New Roman" w:hAnsi="Times New Roman" w:cs="Times New Roman"/>
          <w:sz w:val="28"/>
          <w:szCs w:val="28"/>
        </w:rPr>
        <w:t>–</w:t>
      </w:r>
      <w:r w:rsidRPr="0016404E">
        <w:rPr>
          <w:rFonts w:ascii="Times New Roman" w:hAnsi="Times New Roman" w:cs="Times New Roman"/>
          <w:bCs/>
          <w:sz w:val="28"/>
          <w:szCs w:val="28"/>
        </w:rPr>
        <w:t>2011</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Трубы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железобетонные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безнапорные.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Технические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условия</w:t>
      </w:r>
    </w:p>
    <w:p w14:paraId="2F98037C"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6942</w:t>
      </w:r>
      <w:r w:rsidRPr="0016404E">
        <w:rPr>
          <w:rFonts w:ascii="Times New Roman" w:hAnsi="Times New Roman" w:cs="Times New Roman"/>
          <w:sz w:val="28"/>
          <w:szCs w:val="28"/>
        </w:rPr>
        <w:t>–</w:t>
      </w:r>
      <w:r w:rsidRPr="0016404E">
        <w:rPr>
          <w:rFonts w:ascii="Times New Roman" w:hAnsi="Times New Roman" w:cs="Times New Roman"/>
          <w:bCs/>
          <w:sz w:val="28"/>
          <w:szCs w:val="28"/>
        </w:rPr>
        <w:t>98</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Трубы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чугунные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канализационные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фасонные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части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ним.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Технические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условия</w:t>
      </w:r>
    </w:p>
    <w:p w14:paraId="75CA855C"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13015</w:t>
      </w:r>
      <w:r w:rsidRPr="0016404E">
        <w:rPr>
          <w:rFonts w:ascii="Times New Roman" w:hAnsi="Times New Roman" w:cs="Times New Roman"/>
          <w:sz w:val="28"/>
          <w:szCs w:val="28"/>
        </w:rPr>
        <w:t>–</w:t>
      </w:r>
      <w:r w:rsidRPr="0016404E">
        <w:rPr>
          <w:rFonts w:ascii="Times New Roman" w:hAnsi="Times New Roman" w:cs="Times New Roman"/>
          <w:bCs/>
          <w:sz w:val="28"/>
          <w:szCs w:val="28"/>
        </w:rPr>
        <w:t>2012</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Изделия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бетонные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железобетонные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для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строительства.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Общие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технические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требования.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Правила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приемки,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маркировки,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транспортирования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хранения</w:t>
      </w:r>
    </w:p>
    <w:p w14:paraId="756B080A" w14:textId="77777777" w:rsidR="001375B3" w:rsidRPr="0016404E" w:rsidRDefault="001375B3" w:rsidP="009861CE">
      <w:pPr>
        <w:pStyle w:val="aff5"/>
        <w:ind w:firstLine="567"/>
        <w:jc w:val="both"/>
        <w:rPr>
          <w:rFonts w:ascii="Times New Roman" w:hAnsi="Times New Roman" w:cs="Times New Roman"/>
          <w:bCs/>
          <w:sz w:val="28"/>
          <w:szCs w:val="28"/>
        </w:rPr>
      </w:pPr>
    </w:p>
    <w:p w14:paraId="26205DF2" w14:textId="77777777" w:rsidR="001375B3" w:rsidRPr="0016404E" w:rsidRDefault="001375B3" w:rsidP="001375B3">
      <w:pPr>
        <w:pStyle w:val="aff5"/>
        <w:pBdr>
          <w:top w:val="single" w:sz="4" w:space="1" w:color="auto"/>
        </w:pBdr>
        <w:jc w:val="both"/>
        <w:rPr>
          <w:rFonts w:ascii="Times New Roman" w:hAnsi="Times New Roman" w:cs="Times New Roman"/>
          <w:b/>
          <w:sz w:val="20"/>
          <w:szCs w:val="20"/>
        </w:rPr>
      </w:pPr>
      <w:r w:rsidRPr="0016404E">
        <w:rPr>
          <w:rFonts w:ascii="Times New Roman" w:hAnsi="Times New Roman" w:cs="Times New Roman"/>
          <w:b/>
          <w:sz w:val="20"/>
          <w:szCs w:val="20"/>
        </w:rPr>
        <w:t>Издание официальное</w:t>
      </w:r>
    </w:p>
    <w:p w14:paraId="42C0DF8F" w14:textId="77777777" w:rsidR="001375B3" w:rsidRPr="0016404E" w:rsidRDefault="001375B3" w:rsidP="009861CE">
      <w:pPr>
        <w:pStyle w:val="aff5"/>
        <w:ind w:firstLine="567"/>
        <w:jc w:val="both"/>
        <w:rPr>
          <w:rFonts w:ascii="Times New Roman" w:hAnsi="Times New Roman" w:cs="Times New Roman"/>
          <w:bCs/>
          <w:sz w:val="28"/>
          <w:szCs w:val="28"/>
        </w:rPr>
      </w:pPr>
    </w:p>
    <w:p w14:paraId="7C4D5832"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lastRenderedPageBreak/>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15150</w:t>
      </w:r>
      <w:r w:rsidRPr="0016404E">
        <w:rPr>
          <w:rFonts w:ascii="Times New Roman" w:hAnsi="Times New Roman" w:cs="Times New Roman"/>
          <w:sz w:val="28"/>
          <w:szCs w:val="28"/>
        </w:rPr>
        <w:t>–</w:t>
      </w:r>
      <w:r w:rsidRPr="0016404E">
        <w:rPr>
          <w:rFonts w:ascii="Times New Roman" w:hAnsi="Times New Roman" w:cs="Times New Roman"/>
          <w:bCs/>
          <w:sz w:val="28"/>
          <w:szCs w:val="28"/>
        </w:rPr>
        <w:t>69</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Машины,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приборы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другие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технические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изделия.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Исполнения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для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различных</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климатических</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районов.</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Категории,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условия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эксплуатации,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хранения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транспортирования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части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воздействия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климатических</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факторов</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внешней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среды</w:t>
      </w:r>
      <w:r w:rsidR="009861CE" w:rsidRPr="0016404E">
        <w:rPr>
          <w:rFonts w:ascii="Times New Roman" w:hAnsi="Times New Roman" w:cs="Times New Roman"/>
          <w:bCs/>
          <w:sz w:val="28"/>
          <w:szCs w:val="28"/>
        </w:rPr>
        <w:t xml:space="preserve"> </w:t>
      </w:r>
    </w:p>
    <w:p w14:paraId="3E3D81E8"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19179</w:t>
      </w:r>
      <w:r w:rsidRPr="0016404E">
        <w:rPr>
          <w:rFonts w:ascii="Times New Roman" w:hAnsi="Times New Roman" w:cs="Times New Roman"/>
          <w:sz w:val="28"/>
          <w:szCs w:val="28"/>
        </w:rPr>
        <w:t>–</w:t>
      </w:r>
      <w:r w:rsidRPr="0016404E">
        <w:rPr>
          <w:rFonts w:ascii="Times New Roman" w:hAnsi="Times New Roman" w:cs="Times New Roman"/>
          <w:bCs/>
          <w:sz w:val="28"/>
          <w:szCs w:val="28"/>
        </w:rPr>
        <w:t>73</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Гидрология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суши.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Термины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определения</w:t>
      </w:r>
    </w:p>
    <w:p w14:paraId="58AD71FA"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19185</w:t>
      </w:r>
      <w:r w:rsidRPr="0016404E">
        <w:rPr>
          <w:rFonts w:ascii="Times New Roman" w:hAnsi="Times New Roman" w:cs="Times New Roman"/>
          <w:sz w:val="28"/>
          <w:szCs w:val="28"/>
        </w:rPr>
        <w:t>–</w:t>
      </w:r>
      <w:r w:rsidRPr="0016404E">
        <w:rPr>
          <w:rFonts w:ascii="Times New Roman" w:hAnsi="Times New Roman" w:cs="Times New Roman"/>
          <w:bCs/>
          <w:sz w:val="28"/>
          <w:szCs w:val="28"/>
        </w:rPr>
        <w:t>73</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Гидротехника.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Основные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понятия.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Термины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определения</w:t>
      </w:r>
    </w:p>
    <w:p w14:paraId="10FA75B7" w14:textId="77777777" w:rsidR="007F7318" w:rsidRPr="0016404E" w:rsidRDefault="007F7318"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25151–82</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Водоснабжение.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Термины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определения</w:t>
      </w:r>
    </w:p>
    <w:p w14:paraId="7382A48D" w14:textId="77777777" w:rsidR="00C54388" w:rsidRPr="0016404E" w:rsidRDefault="00C54388"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27751–2014</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Надежность</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строительных</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конструкций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оснований.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Основные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положения</w:t>
      </w:r>
    </w:p>
    <w:p w14:paraId="75EFA277" w14:textId="77777777" w:rsidR="007F7318" w:rsidRPr="0016404E" w:rsidRDefault="007F7318"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30813</w:t>
      </w:r>
      <w:r w:rsidR="00012ED9" w:rsidRPr="0016404E">
        <w:rPr>
          <w:rFonts w:ascii="Times New Roman" w:hAnsi="Times New Roman" w:cs="Times New Roman"/>
          <w:sz w:val="28"/>
          <w:szCs w:val="28"/>
        </w:rPr>
        <w:t>–</w:t>
      </w:r>
      <w:r w:rsidR="00A83C37" w:rsidRPr="0016404E">
        <w:rPr>
          <w:rFonts w:ascii="Times New Roman" w:hAnsi="Times New Roman" w:cs="Times New Roman"/>
          <w:bCs/>
          <w:sz w:val="28"/>
          <w:szCs w:val="28"/>
        </w:rPr>
        <w:t>2002</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Вода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водоподготовка.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Термины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определения</w:t>
      </w:r>
    </w:p>
    <w:p w14:paraId="0538A925"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31416</w:t>
      </w:r>
      <w:r w:rsidRPr="0016404E">
        <w:rPr>
          <w:rFonts w:ascii="Times New Roman" w:hAnsi="Times New Roman" w:cs="Times New Roman"/>
          <w:sz w:val="28"/>
          <w:szCs w:val="28"/>
        </w:rPr>
        <w:t>–</w:t>
      </w:r>
      <w:r w:rsidRPr="0016404E">
        <w:rPr>
          <w:rFonts w:ascii="Times New Roman" w:hAnsi="Times New Roman" w:cs="Times New Roman"/>
          <w:bCs/>
          <w:sz w:val="28"/>
          <w:szCs w:val="28"/>
        </w:rPr>
        <w:t>2009</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Трубы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муфты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хризотилцементные.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Технические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условия</w:t>
      </w:r>
    </w:p>
    <w:p w14:paraId="69BD91EF" w14:textId="77777777" w:rsidR="00DF72FE" w:rsidRPr="0016404E" w:rsidRDefault="00DF72FE"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31937</w:t>
      </w:r>
      <w:r w:rsidR="00012ED9" w:rsidRPr="0016404E">
        <w:rPr>
          <w:rFonts w:ascii="Times New Roman" w:hAnsi="Times New Roman" w:cs="Times New Roman"/>
          <w:sz w:val="28"/>
          <w:szCs w:val="28"/>
        </w:rPr>
        <w:t>–</w:t>
      </w:r>
      <w:r w:rsidRPr="0016404E">
        <w:rPr>
          <w:rFonts w:ascii="Times New Roman" w:hAnsi="Times New Roman" w:cs="Times New Roman"/>
          <w:bCs/>
          <w:sz w:val="28"/>
          <w:szCs w:val="28"/>
        </w:rPr>
        <w:t>2011</w:t>
      </w:r>
      <w:r w:rsidR="009861CE" w:rsidRPr="0016404E">
        <w:rPr>
          <w:rFonts w:ascii="Times New Roman" w:hAnsi="Times New Roman" w:cs="Times New Roman"/>
          <w:sz w:val="28"/>
          <w:szCs w:val="28"/>
        </w:rPr>
        <w:t xml:space="preserve"> </w:t>
      </w:r>
      <w:r w:rsidR="00F029C5" w:rsidRPr="0016404E">
        <w:rPr>
          <w:rFonts w:ascii="Times New Roman" w:hAnsi="Times New Roman" w:cs="Times New Roman"/>
          <w:bCs/>
          <w:sz w:val="28"/>
          <w:szCs w:val="28"/>
        </w:rPr>
        <w:t>Здания</w:t>
      </w:r>
      <w:r w:rsidR="009861CE" w:rsidRPr="0016404E">
        <w:rPr>
          <w:rFonts w:ascii="Times New Roman" w:hAnsi="Times New Roman" w:cs="Times New Roman"/>
          <w:bCs/>
          <w:sz w:val="28"/>
          <w:szCs w:val="28"/>
        </w:rPr>
        <w:t xml:space="preserve"> </w:t>
      </w:r>
      <w:r w:rsidR="00F029C5"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00F029C5" w:rsidRPr="0016404E">
        <w:rPr>
          <w:rFonts w:ascii="Times New Roman" w:hAnsi="Times New Roman" w:cs="Times New Roman"/>
          <w:bCs/>
          <w:sz w:val="28"/>
          <w:szCs w:val="28"/>
        </w:rPr>
        <w:t>сооружения.</w:t>
      </w:r>
      <w:r w:rsidR="009861CE" w:rsidRPr="0016404E">
        <w:rPr>
          <w:rFonts w:ascii="Times New Roman" w:hAnsi="Times New Roman" w:cs="Times New Roman"/>
          <w:bCs/>
          <w:sz w:val="28"/>
          <w:szCs w:val="28"/>
        </w:rPr>
        <w:t xml:space="preserve"> </w:t>
      </w:r>
      <w:r w:rsidR="00F029C5" w:rsidRPr="0016404E">
        <w:rPr>
          <w:rFonts w:ascii="Times New Roman" w:hAnsi="Times New Roman" w:cs="Times New Roman"/>
          <w:bCs/>
          <w:sz w:val="28"/>
          <w:szCs w:val="28"/>
        </w:rPr>
        <w:t>Правила</w:t>
      </w:r>
      <w:r w:rsidR="009861CE" w:rsidRPr="0016404E">
        <w:rPr>
          <w:rFonts w:ascii="Times New Roman" w:hAnsi="Times New Roman" w:cs="Times New Roman"/>
          <w:bCs/>
          <w:sz w:val="28"/>
          <w:szCs w:val="28"/>
        </w:rPr>
        <w:t xml:space="preserve"> </w:t>
      </w:r>
      <w:r w:rsidR="00F029C5" w:rsidRPr="0016404E">
        <w:rPr>
          <w:rFonts w:ascii="Times New Roman" w:hAnsi="Times New Roman" w:cs="Times New Roman"/>
          <w:bCs/>
          <w:sz w:val="28"/>
          <w:szCs w:val="28"/>
        </w:rPr>
        <w:t>обследования</w:t>
      </w:r>
      <w:r w:rsidR="009861CE" w:rsidRPr="0016404E">
        <w:rPr>
          <w:rFonts w:ascii="Times New Roman" w:hAnsi="Times New Roman" w:cs="Times New Roman"/>
          <w:bCs/>
          <w:sz w:val="28"/>
          <w:szCs w:val="28"/>
        </w:rPr>
        <w:t xml:space="preserve"> </w:t>
      </w:r>
      <w:r w:rsidR="00F029C5"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00F029C5" w:rsidRPr="0016404E">
        <w:rPr>
          <w:rFonts w:ascii="Times New Roman" w:hAnsi="Times New Roman" w:cs="Times New Roman"/>
          <w:bCs/>
          <w:sz w:val="28"/>
          <w:szCs w:val="28"/>
        </w:rPr>
        <w:t>мониторинга</w:t>
      </w:r>
      <w:r w:rsidR="009861CE" w:rsidRPr="0016404E">
        <w:rPr>
          <w:rFonts w:ascii="Times New Roman" w:hAnsi="Times New Roman" w:cs="Times New Roman"/>
          <w:bCs/>
          <w:sz w:val="28"/>
          <w:szCs w:val="28"/>
        </w:rPr>
        <w:t xml:space="preserve"> </w:t>
      </w:r>
      <w:r w:rsidR="00F029C5" w:rsidRPr="0016404E">
        <w:rPr>
          <w:rFonts w:ascii="Times New Roman" w:hAnsi="Times New Roman" w:cs="Times New Roman"/>
          <w:bCs/>
          <w:sz w:val="28"/>
          <w:szCs w:val="28"/>
        </w:rPr>
        <w:t>технического</w:t>
      </w:r>
      <w:r w:rsidR="009861CE" w:rsidRPr="0016404E">
        <w:rPr>
          <w:rFonts w:ascii="Times New Roman" w:hAnsi="Times New Roman" w:cs="Times New Roman"/>
          <w:bCs/>
          <w:sz w:val="28"/>
          <w:szCs w:val="28"/>
        </w:rPr>
        <w:t xml:space="preserve"> </w:t>
      </w:r>
      <w:r w:rsidR="00F029C5" w:rsidRPr="0016404E">
        <w:rPr>
          <w:rFonts w:ascii="Times New Roman" w:hAnsi="Times New Roman" w:cs="Times New Roman"/>
          <w:bCs/>
          <w:sz w:val="28"/>
          <w:szCs w:val="28"/>
        </w:rPr>
        <w:t>состояния</w:t>
      </w:r>
    </w:p>
    <w:p w14:paraId="28945F15" w14:textId="77777777" w:rsidR="001375B3" w:rsidRPr="0016404E" w:rsidRDefault="001375B3" w:rsidP="001375B3">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 32960</w:t>
      </w:r>
      <w:r w:rsidRPr="0016404E">
        <w:rPr>
          <w:rFonts w:ascii="Times New Roman" w:hAnsi="Times New Roman" w:cs="Times New Roman"/>
          <w:sz w:val="28"/>
          <w:szCs w:val="28"/>
        </w:rPr>
        <w:t>–</w:t>
      </w:r>
      <w:r w:rsidRPr="0016404E">
        <w:rPr>
          <w:rFonts w:ascii="Times New Roman" w:hAnsi="Times New Roman" w:cs="Times New Roman"/>
          <w:bCs/>
          <w:sz w:val="28"/>
          <w:szCs w:val="28"/>
        </w:rPr>
        <w:t>2014 Дороги автомобильные общего пользования. Нормативные нагрузки. Расчетные схемы нагружения</w:t>
      </w:r>
    </w:p>
    <w:p w14:paraId="5F1079A0" w14:textId="77777777" w:rsidR="001375B3" w:rsidRPr="0016404E" w:rsidRDefault="001375B3" w:rsidP="001375B3">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 34589</w:t>
      </w:r>
      <w:r w:rsidRPr="0016404E">
        <w:rPr>
          <w:rFonts w:ascii="Times New Roman" w:hAnsi="Times New Roman" w:cs="Times New Roman"/>
          <w:sz w:val="28"/>
          <w:szCs w:val="28"/>
        </w:rPr>
        <w:t>–</w:t>
      </w:r>
      <w:r w:rsidRPr="0016404E">
        <w:rPr>
          <w:rFonts w:ascii="Times New Roman" w:hAnsi="Times New Roman" w:cs="Times New Roman"/>
          <w:bCs/>
          <w:sz w:val="28"/>
          <w:szCs w:val="28"/>
        </w:rPr>
        <w:t>2019 Краны грузоподъемные. Краны мостовые и козловые. Общие технические требования</w:t>
      </w:r>
    </w:p>
    <w:p w14:paraId="1616D687"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ISO</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2531</w:t>
      </w:r>
      <w:r w:rsidRPr="0016404E">
        <w:rPr>
          <w:rFonts w:ascii="Times New Roman" w:hAnsi="Times New Roman" w:cs="Times New Roman"/>
          <w:sz w:val="28"/>
          <w:szCs w:val="28"/>
        </w:rPr>
        <w:t>–</w:t>
      </w:r>
      <w:r w:rsidRPr="0016404E">
        <w:rPr>
          <w:rFonts w:ascii="Times New Roman" w:hAnsi="Times New Roman" w:cs="Times New Roman"/>
          <w:bCs/>
          <w:sz w:val="28"/>
          <w:szCs w:val="28"/>
        </w:rPr>
        <w:t>2012</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Трубы,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фитинги,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арматура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их</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соединения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из</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чугуна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шаровидным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графитом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для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водо-</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газоснабжения.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Технические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условия</w:t>
      </w:r>
    </w:p>
    <w:p w14:paraId="0530C600" w14:textId="77777777" w:rsidR="00D655E2" w:rsidRPr="0016404E" w:rsidRDefault="000A6E33"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21.101</w:t>
      </w:r>
      <w:r w:rsidR="00012ED9" w:rsidRPr="0016404E">
        <w:rPr>
          <w:rFonts w:ascii="Times New Roman" w:hAnsi="Times New Roman" w:cs="Times New Roman"/>
          <w:sz w:val="28"/>
          <w:szCs w:val="28"/>
        </w:rPr>
        <w:t>–</w:t>
      </w:r>
      <w:r w:rsidRPr="0016404E">
        <w:rPr>
          <w:rFonts w:ascii="Times New Roman" w:hAnsi="Times New Roman" w:cs="Times New Roman"/>
          <w:bCs/>
          <w:sz w:val="28"/>
          <w:szCs w:val="28"/>
        </w:rPr>
        <w:t>2020</w:t>
      </w:r>
      <w:r w:rsidR="009861CE" w:rsidRPr="0016404E">
        <w:rPr>
          <w:rFonts w:ascii="Times New Roman" w:hAnsi="Times New Roman" w:cs="Times New Roman"/>
          <w:bCs/>
          <w:sz w:val="28"/>
          <w:szCs w:val="28"/>
        </w:rPr>
        <w:t xml:space="preserve"> </w:t>
      </w:r>
      <w:r w:rsidR="00D655E2" w:rsidRPr="0016404E">
        <w:rPr>
          <w:rFonts w:ascii="Times New Roman" w:hAnsi="Times New Roman" w:cs="Times New Roman"/>
          <w:bCs/>
          <w:sz w:val="28"/>
          <w:szCs w:val="28"/>
        </w:rPr>
        <w:t>Система</w:t>
      </w:r>
      <w:r w:rsidR="009861CE" w:rsidRPr="0016404E">
        <w:rPr>
          <w:rFonts w:ascii="Times New Roman" w:hAnsi="Times New Roman" w:cs="Times New Roman"/>
          <w:bCs/>
          <w:sz w:val="28"/>
          <w:szCs w:val="28"/>
        </w:rPr>
        <w:t xml:space="preserve"> </w:t>
      </w:r>
      <w:r w:rsidR="00D655E2" w:rsidRPr="0016404E">
        <w:rPr>
          <w:rFonts w:ascii="Times New Roman" w:hAnsi="Times New Roman" w:cs="Times New Roman"/>
          <w:bCs/>
          <w:sz w:val="28"/>
          <w:szCs w:val="28"/>
        </w:rPr>
        <w:t>проектной</w:t>
      </w:r>
      <w:r w:rsidR="009861CE" w:rsidRPr="0016404E">
        <w:rPr>
          <w:rFonts w:ascii="Times New Roman" w:hAnsi="Times New Roman" w:cs="Times New Roman"/>
          <w:bCs/>
          <w:sz w:val="28"/>
          <w:szCs w:val="28"/>
        </w:rPr>
        <w:t xml:space="preserve"> </w:t>
      </w:r>
      <w:r w:rsidR="00D655E2" w:rsidRPr="0016404E">
        <w:rPr>
          <w:rFonts w:ascii="Times New Roman" w:hAnsi="Times New Roman" w:cs="Times New Roman"/>
          <w:bCs/>
          <w:sz w:val="28"/>
          <w:szCs w:val="28"/>
        </w:rPr>
        <w:t>документации</w:t>
      </w:r>
      <w:r w:rsidR="009861CE" w:rsidRPr="0016404E">
        <w:rPr>
          <w:rFonts w:ascii="Times New Roman" w:hAnsi="Times New Roman" w:cs="Times New Roman"/>
          <w:bCs/>
          <w:sz w:val="28"/>
          <w:szCs w:val="28"/>
        </w:rPr>
        <w:t xml:space="preserve"> </w:t>
      </w:r>
      <w:r w:rsidR="00D655E2" w:rsidRPr="0016404E">
        <w:rPr>
          <w:rFonts w:ascii="Times New Roman" w:hAnsi="Times New Roman" w:cs="Times New Roman"/>
          <w:bCs/>
          <w:sz w:val="28"/>
          <w:szCs w:val="28"/>
        </w:rPr>
        <w:t>для</w:t>
      </w:r>
      <w:r w:rsidR="009861CE" w:rsidRPr="0016404E">
        <w:rPr>
          <w:rFonts w:ascii="Times New Roman" w:hAnsi="Times New Roman" w:cs="Times New Roman"/>
          <w:bCs/>
          <w:sz w:val="28"/>
          <w:szCs w:val="28"/>
        </w:rPr>
        <w:t xml:space="preserve"> </w:t>
      </w:r>
      <w:r w:rsidR="00D655E2" w:rsidRPr="0016404E">
        <w:rPr>
          <w:rFonts w:ascii="Times New Roman" w:hAnsi="Times New Roman" w:cs="Times New Roman"/>
          <w:bCs/>
          <w:sz w:val="28"/>
          <w:szCs w:val="28"/>
        </w:rPr>
        <w:t>строительства.</w:t>
      </w:r>
      <w:r w:rsidR="009861CE" w:rsidRPr="0016404E">
        <w:rPr>
          <w:rFonts w:ascii="Times New Roman" w:hAnsi="Times New Roman" w:cs="Times New Roman"/>
          <w:bCs/>
          <w:sz w:val="28"/>
          <w:szCs w:val="28"/>
        </w:rPr>
        <w:t xml:space="preserve"> </w:t>
      </w:r>
      <w:r w:rsidR="00D655E2" w:rsidRPr="0016404E">
        <w:rPr>
          <w:rFonts w:ascii="Times New Roman" w:hAnsi="Times New Roman" w:cs="Times New Roman"/>
          <w:bCs/>
          <w:sz w:val="28"/>
          <w:szCs w:val="28"/>
        </w:rPr>
        <w:t>Основные</w:t>
      </w:r>
      <w:r w:rsidR="009861CE" w:rsidRPr="0016404E">
        <w:rPr>
          <w:rFonts w:ascii="Times New Roman" w:hAnsi="Times New Roman" w:cs="Times New Roman"/>
          <w:bCs/>
          <w:sz w:val="28"/>
          <w:szCs w:val="28"/>
        </w:rPr>
        <w:t xml:space="preserve"> </w:t>
      </w:r>
      <w:r w:rsidR="00D655E2" w:rsidRPr="0016404E">
        <w:rPr>
          <w:rFonts w:ascii="Times New Roman" w:hAnsi="Times New Roman" w:cs="Times New Roman"/>
          <w:bCs/>
          <w:sz w:val="28"/>
          <w:szCs w:val="28"/>
        </w:rPr>
        <w:t>требования</w:t>
      </w:r>
      <w:r w:rsidR="009861CE" w:rsidRPr="0016404E">
        <w:rPr>
          <w:rFonts w:ascii="Times New Roman" w:hAnsi="Times New Roman" w:cs="Times New Roman"/>
          <w:bCs/>
          <w:sz w:val="28"/>
          <w:szCs w:val="28"/>
        </w:rPr>
        <w:t xml:space="preserve"> </w:t>
      </w:r>
      <w:r w:rsidR="00D655E2" w:rsidRPr="0016404E">
        <w:rPr>
          <w:rFonts w:ascii="Times New Roman" w:hAnsi="Times New Roman" w:cs="Times New Roman"/>
          <w:bCs/>
          <w:sz w:val="28"/>
          <w:szCs w:val="28"/>
        </w:rPr>
        <w:t>к</w:t>
      </w:r>
      <w:r w:rsidR="009861CE" w:rsidRPr="0016404E">
        <w:rPr>
          <w:rFonts w:ascii="Times New Roman" w:hAnsi="Times New Roman" w:cs="Times New Roman"/>
          <w:bCs/>
          <w:sz w:val="28"/>
          <w:szCs w:val="28"/>
        </w:rPr>
        <w:t xml:space="preserve"> </w:t>
      </w:r>
      <w:r w:rsidR="00D655E2" w:rsidRPr="0016404E">
        <w:rPr>
          <w:rFonts w:ascii="Times New Roman" w:hAnsi="Times New Roman" w:cs="Times New Roman"/>
          <w:bCs/>
          <w:sz w:val="28"/>
          <w:szCs w:val="28"/>
        </w:rPr>
        <w:t>проектной</w:t>
      </w:r>
      <w:r w:rsidR="009861CE" w:rsidRPr="0016404E">
        <w:rPr>
          <w:rFonts w:ascii="Times New Roman" w:hAnsi="Times New Roman" w:cs="Times New Roman"/>
          <w:bCs/>
          <w:sz w:val="28"/>
          <w:szCs w:val="28"/>
        </w:rPr>
        <w:t xml:space="preserve"> </w:t>
      </w:r>
      <w:r w:rsidR="00D655E2"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00D655E2" w:rsidRPr="0016404E">
        <w:rPr>
          <w:rFonts w:ascii="Times New Roman" w:hAnsi="Times New Roman" w:cs="Times New Roman"/>
          <w:bCs/>
          <w:sz w:val="28"/>
          <w:szCs w:val="28"/>
        </w:rPr>
        <w:t>рабочей</w:t>
      </w:r>
      <w:r w:rsidR="009861CE" w:rsidRPr="0016404E">
        <w:rPr>
          <w:rFonts w:ascii="Times New Roman" w:hAnsi="Times New Roman" w:cs="Times New Roman"/>
          <w:bCs/>
          <w:sz w:val="28"/>
          <w:szCs w:val="28"/>
        </w:rPr>
        <w:t xml:space="preserve"> </w:t>
      </w:r>
      <w:r w:rsidR="00D655E2" w:rsidRPr="0016404E">
        <w:rPr>
          <w:rFonts w:ascii="Times New Roman" w:hAnsi="Times New Roman" w:cs="Times New Roman"/>
          <w:bCs/>
          <w:sz w:val="28"/>
          <w:szCs w:val="28"/>
        </w:rPr>
        <w:t>документации</w:t>
      </w:r>
      <w:r w:rsidR="009861CE" w:rsidRPr="0016404E">
        <w:rPr>
          <w:rFonts w:ascii="Times New Roman" w:hAnsi="Times New Roman" w:cs="Times New Roman"/>
          <w:bCs/>
          <w:sz w:val="28"/>
          <w:szCs w:val="28"/>
        </w:rPr>
        <w:t xml:space="preserve"> </w:t>
      </w:r>
    </w:p>
    <w:p w14:paraId="3B289005"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50571.5.52</w:t>
      </w:r>
      <w:r w:rsidRPr="0016404E">
        <w:rPr>
          <w:rFonts w:ascii="Times New Roman" w:hAnsi="Times New Roman" w:cs="Times New Roman"/>
          <w:sz w:val="28"/>
          <w:szCs w:val="28"/>
        </w:rPr>
        <w:t>–</w:t>
      </w:r>
      <w:r w:rsidRPr="0016404E">
        <w:rPr>
          <w:rFonts w:ascii="Times New Roman" w:hAnsi="Times New Roman" w:cs="Times New Roman"/>
          <w:bCs/>
          <w:sz w:val="28"/>
          <w:szCs w:val="28"/>
        </w:rPr>
        <w:t>2011/МЭК</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60364-5-52:2009</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Электроустановки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низковольтные.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Часть</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5-52.</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Выбор</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монтаж</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электрооборудования.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Электропроводки</w:t>
      </w:r>
    </w:p>
    <w:p w14:paraId="1E29D521"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50571.7.706</w:t>
      </w:r>
      <w:r w:rsidRPr="0016404E">
        <w:rPr>
          <w:rFonts w:ascii="Times New Roman" w:hAnsi="Times New Roman" w:cs="Times New Roman"/>
          <w:sz w:val="28"/>
          <w:szCs w:val="28"/>
        </w:rPr>
        <w:t>–</w:t>
      </w:r>
      <w:r w:rsidRPr="0016404E">
        <w:rPr>
          <w:rFonts w:ascii="Times New Roman" w:hAnsi="Times New Roman" w:cs="Times New Roman"/>
          <w:bCs/>
          <w:sz w:val="28"/>
          <w:szCs w:val="28"/>
        </w:rPr>
        <w:t>2016/МЭК</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60364-7-706(2005)</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Электроустановки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низковольтные.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Часть</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7-706.</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Требования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специальным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установкам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или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местам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их</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расположения.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Проводящие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помещения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со</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стесненными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условиями</w:t>
      </w:r>
    </w:p>
    <w:p w14:paraId="45E20723" w14:textId="77777777" w:rsidR="00512DAB" w:rsidRPr="0016404E" w:rsidRDefault="00512DAB" w:rsidP="00512DAB">
      <w:pPr>
        <w:pStyle w:val="aff5"/>
        <w:ind w:firstLine="567"/>
        <w:jc w:val="both"/>
        <w:rPr>
          <w:rFonts w:ascii="Times New Roman" w:hAnsi="Times New Roman" w:cs="Times New Roman"/>
          <w:bCs/>
          <w:sz w:val="28"/>
          <w:szCs w:val="28"/>
        </w:rPr>
      </w:pPr>
      <w:bookmarkStart w:id="10" w:name="_Hlk73187631"/>
      <w:r w:rsidRPr="0016404E">
        <w:rPr>
          <w:rFonts w:ascii="Times New Roman" w:hAnsi="Times New Roman" w:cs="Times New Roman"/>
          <w:bCs/>
          <w:sz w:val="28"/>
          <w:szCs w:val="28"/>
        </w:rPr>
        <w:t>ГОСТ Р 50601</w:t>
      </w:r>
      <w:r w:rsidRPr="0016404E">
        <w:rPr>
          <w:rFonts w:ascii="Times New Roman" w:hAnsi="Times New Roman" w:cs="Times New Roman"/>
          <w:sz w:val="28"/>
          <w:szCs w:val="28"/>
        </w:rPr>
        <w:t>–</w:t>
      </w:r>
      <w:r w:rsidRPr="0016404E">
        <w:rPr>
          <w:rFonts w:ascii="Times New Roman" w:hAnsi="Times New Roman" w:cs="Times New Roman"/>
          <w:bCs/>
          <w:sz w:val="28"/>
          <w:szCs w:val="28"/>
        </w:rPr>
        <w:t>93</w:t>
      </w:r>
      <w:r w:rsidRPr="0016404E">
        <w:rPr>
          <w:rFonts w:ascii="Times New Roman" w:hAnsi="Times New Roman" w:cs="Times New Roman"/>
          <w:sz w:val="28"/>
          <w:szCs w:val="28"/>
        </w:rPr>
        <w:t xml:space="preserve"> </w:t>
      </w:r>
      <w:r w:rsidRPr="0016404E">
        <w:rPr>
          <w:rFonts w:ascii="Times New Roman" w:hAnsi="Times New Roman" w:cs="Times New Roman"/>
          <w:bCs/>
          <w:sz w:val="28"/>
          <w:szCs w:val="28"/>
        </w:rPr>
        <w:t>Счетчики питьевой воды крыльчатые. Общие технические условия</w:t>
      </w:r>
    </w:p>
    <w:p w14:paraId="0B38B3BE" w14:textId="77777777" w:rsidR="006E0783" w:rsidRPr="0016404E" w:rsidRDefault="006E0783"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51705.1</w:t>
      </w:r>
      <w:bookmarkEnd w:id="10"/>
      <w:r w:rsidR="00012ED9" w:rsidRPr="0016404E">
        <w:rPr>
          <w:rFonts w:ascii="Times New Roman" w:hAnsi="Times New Roman" w:cs="Times New Roman"/>
          <w:sz w:val="28"/>
          <w:szCs w:val="28"/>
        </w:rPr>
        <w:t>–</w:t>
      </w:r>
      <w:r w:rsidRPr="0016404E">
        <w:rPr>
          <w:rFonts w:ascii="Times New Roman" w:hAnsi="Times New Roman" w:cs="Times New Roman"/>
          <w:bCs/>
          <w:sz w:val="28"/>
          <w:szCs w:val="28"/>
        </w:rPr>
        <w:t>2001</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Системы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качества.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Управление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качеством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пищевых</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продуктов</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на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основе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принципов</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ХАССП.</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Общие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требования</w:t>
      </w:r>
    </w:p>
    <w:p w14:paraId="19543453" w14:textId="77777777" w:rsidR="009522E3" w:rsidRPr="0016404E" w:rsidRDefault="009522E3"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54559</w:t>
      </w:r>
      <w:r w:rsidR="00012ED9" w:rsidRPr="0016404E">
        <w:rPr>
          <w:rFonts w:ascii="Times New Roman" w:hAnsi="Times New Roman" w:cs="Times New Roman"/>
          <w:sz w:val="28"/>
          <w:szCs w:val="28"/>
        </w:rPr>
        <w:t>–</w:t>
      </w:r>
      <w:r w:rsidRPr="0016404E">
        <w:rPr>
          <w:rFonts w:ascii="Times New Roman" w:hAnsi="Times New Roman" w:cs="Times New Roman"/>
          <w:bCs/>
          <w:sz w:val="28"/>
          <w:szCs w:val="28"/>
        </w:rPr>
        <w:t>2011</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Трубы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детали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трубопроводов</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из</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реактопластов,</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армированных</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волокном.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Термины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определения</w:t>
      </w:r>
    </w:p>
    <w:p w14:paraId="4E6825C0"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58053</w:t>
      </w:r>
      <w:r w:rsidRPr="0016404E">
        <w:rPr>
          <w:rFonts w:ascii="Times New Roman" w:hAnsi="Times New Roman" w:cs="Times New Roman"/>
          <w:sz w:val="28"/>
          <w:szCs w:val="28"/>
        </w:rPr>
        <w:t>–</w:t>
      </w:r>
      <w:r w:rsidRPr="0016404E">
        <w:rPr>
          <w:rFonts w:ascii="Times New Roman" w:hAnsi="Times New Roman" w:cs="Times New Roman"/>
          <w:bCs/>
          <w:sz w:val="28"/>
          <w:szCs w:val="28"/>
        </w:rPr>
        <w:t>2018</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Лифты.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Монтаж</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пусконаладочные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работы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систем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диспетчерского</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контроля.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Правила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организации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производства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работ,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контроль</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выполнения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требования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результатам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работ</w:t>
      </w:r>
      <w:r w:rsidR="009861CE" w:rsidRPr="0016404E">
        <w:rPr>
          <w:rFonts w:ascii="Times New Roman" w:hAnsi="Times New Roman" w:cs="Times New Roman"/>
          <w:bCs/>
          <w:sz w:val="28"/>
          <w:szCs w:val="28"/>
        </w:rPr>
        <w:t xml:space="preserve"> </w:t>
      </w:r>
    </w:p>
    <w:p w14:paraId="0C7D092D" w14:textId="77777777" w:rsidR="00B354D9" w:rsidRPr="0016404E" w:rsidRDefault="004458EE"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58785</w:t>
      </w:r>
      <w:r w:rsidR="00012ED9" w:rsidRPr="0016404E">
        <w:rPr>
          <w:rFonts w:ascii="Times New Roman" w:hAnsi="Times New Roman" w:cs="Times New Roman"/>
          <w:sz w:val="28"/>
          <w:szCs w:val="28"/>
        </w:rPr>
        <w:t>–</w:t>
      </w:r>
      <w:r w:rsidRPr="0016404E">
        <w:rPr>
          <w:rFonts w:ascii="Times New Roman" w:hAnsi="Times New Roman" w:cs="Times New Roman"/>
          <w:bCs/>
          <w:sz w:val="28"/>
          <w:szCs w:val="28"/>
        </w:rPr>
        <w:t>2019</w:t>
      </w:r>
      <w:r w:rsidR="009861CE" w:rsidRPr="0016404E">
        <w:rPr>
          <w:rFonts w:ascii="Times New Roman" w:hAnsi="Times New Roman" w:cs="Times New Roman"/>
          <w:sz w:val="28"/>
          <w:szCs w:val="28"/>
        </w:rPr>
        <w:t xml:space="preserve"> </w:t>
      </w:r>
      <w:r w:rsidRPr="0016404E">
        <w:rPr>
          <w:rFonts w:ascii="Times New Roman" w:hAnsi="Times New Roman" w:cs="Times New Roman"/>
          <w:bCs/>
          <w:sz w:val="28"/>
          <w:szCs w:val="28"/>
        </w:rPr>
        <w:t>Качество</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воды.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Оценка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стоимости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жизненного</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цикла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для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эффективной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работы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систем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сооружений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водоснабжения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водоотведения</w:t>
      </w:r>
    </w:p>
    <w:p w14:paraId="33D5AF55" w14:textId="77777777" w:rsidR="00B354D9" w:rsidRPr="0016404E" w:rsidRDefault="00B354D9"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СП</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2.13130.2020</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Системы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противопожарной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защиты.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Обеспечение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огнестойкости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объектов</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защиты</w:t>
      </w:r>
    </w:p>
    <w:p w14:paraId="27B41B42" w14:textId="77777777" w:rsidR="001C1E4B"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lastRenderedPageBreak/>
        <w:t>СП</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4.13130.2013</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Системы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противопожарной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защиты.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Ограничение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распространения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пожара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на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объектах</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защиты.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Требования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объемно-планировочным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конструктивным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решениям</w:t>
      </w:r>
      <w:r w:rsidR="009861CE" w:rsidRPr="0016404E">
        <w:rPr>
          <w:rFonts w:ascii="Times New Roman" w:hAnsi="Times New Roman" w:cs="Times New Roman"/>
          <w:bCs/>
          <w:sz w:val="28"/>
          <w:szCs w:val="28"/>
        </w:rPr>
        <w:t xml:space="preserve"> </w:t>
      </w:r>
      <w:r w:rsidR="001C1E4B" w:rsidRPr="0016404E">
        <w:rPr>
          <w:rFonts w:ascii="Times New Roman" w:hAnsi="Times New Roman" w:cs="Times New Roman"/>
          <w:bCs/>
          <w:sz w:val="28"/>
          <w:szCs w:val="28"/>
        </w:rPr>
        <w:t>(с</w:t>
      </w:r>
      <w:r w:rsidR="009861CE" w:rsidRPr="0016404E">
        <w:rPr>
          <w:rFonts w:ascii="Times New Roman" w:hAnsi="Times New Roman" w:cs="Times New Roman"/>
          <w:bCs/>
          <w:sz w:val="28"/>
          <w:szCs w:val="28"/>
        </w:rPr>
        <w:t xml:space="preserve"> </w:t>
      </w:r>
      <w:r w:rsidR="001C1E4B" w:rsidRPr="0016404E">
        <w:rPr>
          <w:rFonts w:ascii="Times New Roman" w:hAnsi="Times New Roman" w:cs="Times New Roman"/>
          <w:bCs/>
          <w:sz w:val="28"/>
          <w:szCs w:val="28"/>
        </w:rPr>
        <w:t>изменением</w:t>
      </w:r>
      <w:r w:rsidR="009861CE" w:rsidRPr="0016404E">
        <w:rPr>
          <w:rFonts w:ascii="Times New Roman" w:hAnsi="Times New Roman" w:cs="Times New Roman"/>
          <w:bCs/>
          <w:sz w:val="28"/>
          <w:szCs w:val="28"/>
        </w:rPr>
        <w:t xml:space="preserve"> </w:t>
      </w:r>
      <w:r w:rsidR="001C1E4B" w:rsidRPr="0016404E">
        <w:rPr>
          <w:rFonts w:ascii="Times New Roman" w:hAnsi="Times New Roman" w:cs="Times New Roman"/>
          <w:bCs/>
          <w:sz w:val="28"/>
          <w:szCs w:val="28"/>
        </w:rPr>
        <w:t>№</w:t>
      </w:r>
      <w:r w:rsidR="009861CE" w:rsidRPr="0016404E">
        <w:rPr>
          <w:rFonts w:ascii="Times New Roman" w:hAnsi="Times New Roman" w:cs="Times New Roman"/>
          <w:bCs/>
          <w:sz w:val="28"/>
          <w:szCs w:val="28"/>
        </w:rPr>
        <w:t xml:space="preserve"> </w:t>
      </w:r>
      <w:r w:rsidR="001C1E4B" w:rsidRPr="0016404E">
        <w:rPr>
          <w:rFonts w:ascii="Times New Roman" w:hAnsi="Times New Roman" w:cs="Times New Roman"/>
          <w:bCs/>
          <w:sz w:val="28"/>
          <w:szCs w:val="28"/>
        </w:rPr>
        <w:t>1)</w:t>
      </w:r>
    </w:p>
    <w:p w14:paraId="4386827A" w14:textId="77777777" w:rsidR="001C1E4B" w:rsidRPr="0016404E" w:rsidRDefault="001C1E4B"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СП</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8.13130.2020</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Системы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противопожарной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защиты.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Наружное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противопожарное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водоснабжение.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Требования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пожарной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безопасности</w:t>
      </w:r>
      <w:r w:rsidR="009861CE" w:rsidRPr="0016404E">
        <w:rPr>
          <w:rFonts w:ascii="Times New Roman" w:hAnsi="Times New Roman" w:cs="Times New Roman"/>
          <w:bCs/>
          <w:sz w:val="28"/>
          <w:szCs w:val="28"/>
        </w:rPr>
        <w:t xml:space="preserve"> </w:t>
      </w:r>
    </w:p>
    <w:p w14:paraId="1A485172" w14:textId="77777777" w:rsidR="00DE549A" w:rsidRPr="0016404E" w:rsidRDefault="00DE549A"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10.13130.2020</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Системы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противопожарной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защиты.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Внутренний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противопожарный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водопровод.</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Нормы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правила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проектирования</w:t>
      </w:r>
    </w:p>
    <w:p w14:paraId="6369550F"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СП</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12.13130.2009</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Определение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категорий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помещений,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зданий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наружных</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установок</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по</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взрывопожарной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пожарной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опасности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изменением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1)</w:t>
      </w:r>
    </w:p>
    <w:p w14:paraId="5AF107B3" w14:textId="77777777" w:rsidR="00D655E2" w:rsidRPr="0016404E" w:rsidRDefault="00D655E2" w:rsidP="009861CE">
      <w:pPr>
        <w:pStyle w:val="aff5"/>
        <w:ind w:firstLine="567"/>
        <w:jc w:val="both"/>
        <w:rPr>
          <w:rFonts w:ascii="Times New Roman" w:hAnsi="Times New Roman" w:cs="Times New Roman"/>
          <w:bCs/>
          <w:strike/>
          <w:sz w:val="28"/>
          <w:szCs w:val="28"/>
        </w:rPr>
      </w:pPr>
      <w:r w:rsidRPr="0016404E">
        <w:rPr>
          <w:rFonts w:ascii="Times New Roman" w:hAnsi="Times New Roman" w:cs="Times New Roman"/>
          <w:bCs/>
          <w:sz w:val="28"/>
          <w:szCs w:val="28"/>
        </w:rPr>
        <w:t>СП</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14.13330.2018</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«СНиП</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II-7-81*</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Строит</w:t>
      </w:r>
      <w:r w:rsidR="000F735D" w:rsidRPr="0016404E">
        <w:rPr>
          <w:rFonts w:ascii="Times New Roman" w:hAnsi="Times New Roman" w:cs="Times New Roman"/>
          <w:bCs/>
          <w:sz w:val="28"/>
          <w:szCs w:val="28"/>
        </w:rPr>
        <w:t>ельство</w:t>
      </w:r>
      <w:r w:rsidR="009861CE" w:rsidRPr="0016404E">
        <w:rPr>
          <w:rFonts w:ascii="Times New Roman" w:hAnsi="Times New Roman" w:cs="Times New Roman"/>
          <w:bCs/>
          <w:sz w:val="28"/>
          <w:szCs w:val="28"/>
        </w:rPr>
        <w:t xml:space="preserve"> </w:t>
      </w:r>
      <w:r w:rsidR="000F735D" w:rsidRPr="0016404E">
        <w:rPr>
          <w:rFonts w:ascii="Times New Roman" w:hAnsi="Times New Roman" w:cs="Times New Roman"/>
          <w:bCs/>
          <w:sz w:val="28"/>
          <w:szCs w:val="28"/>
        </w:rPr>
        <w:t>в</w:t>
      </w:r>
      <w:r w:rsidR="009861CE" w:rsidRPr="0016404E">
        <w:rPr>
          <w:rFonts w:ascii="Times New Roman" w:hAnsi="Times New Roman" w:cs="Times New Roman"/>
          <w:bCs/>
          <w:sz w:val="28"/>
          <w:szCs w:val="28"/>
        </w:rPr>
        <w:t xml:space="preserve"> </w:t>
      </w:r>
      <w:r w:rsidR="000F735D" w:rsidRPr="0016404E">
        <w:rPr>
          <w:rFonts w:ascii="Times New Roman" w:hAnsi="Times New Roman" w:cs="Times New Roman"/>
          <w:bCs/>
          <w:sz w:val="28"/>
          <w:szCs w:val="28"/>
        </w:rPr>
        <w:t>сейсмических</w:t>
      </w:r>
      <w:r w:rsidR="009861CE" w:rsidRPr="0016404E">
        <w:rPr>
          <w:rFonts w:ascii="Times New Roman" w:hAnsi="Times New Roman" w:cs="Times New Roman"/>
          <w:bCs/>
          <w:sz w:val="28"/>
          <w:szCs w:val="28"/>
        </w:rPr>
        <w:t xml:space="preserve"> </w:t>
      </w:r>
      <w:r w:rsidR="000F735D" w:rsidRPr="0016404E">
        <w:rPr>
          <w:rFonts w:ascii="Times New Roman" w:hAnsi="Times New Roman" w:cs="Times New Roman"/>
          <w:bCs/>
          <w:sz w:val="28"/>
          <w:szCs w:val="28"/>
        </w:rPr>
        <w:t>районах»</w:t>
      </w:r>
    </w:p>
    <w:p w14:paraId="6BC14367" w14:textId="77777777" w:rsidR="00594E87" w:rsidRPr="0016404E" w:rsidRDefault="00594E87"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СП</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18.13330.2019</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Производственные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объекты.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Планировочная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организация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земельного</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участка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(СНиП</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II-89-80*</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Генеральные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планы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промышленных</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предприятий)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изменением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1)</w:t>
      </w:r>
    </w:p>
    <w:p w14:paraId="7043BD67" w14:textId="77777777" w:rsidR="00D655E2" w:rsidRPr="0016404E" w:rsidRDefault="00594E87"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20.13330.2016</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2.01.07-85*</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Нагрузки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воздействия»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изменениями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w:t>
      </w:r>
    </w:p>
    <w:p w14:paraId="71C60357" w14:textId="77777777" w:rsidR="00D655E2"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СП</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21.13330.2012</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«СНиП</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2.01.09-91</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Здания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сооружения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на</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подрабатываемых</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территориях</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просадочных</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грунтах»</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изменением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1)</w:t>
      </w:r>
    </w:p>
    <w:p w14:paraId="547B023C" w14:textId="77777777" w:rsidR="000E4AFB" w:rsidRPr="0016404E" w:rsidRDefault="00D655E2" w:rsidP="009861CE">
      <w:pPr>
        <w:pStyle w:val="aff5"/>
        <w:ind w:firstLine="567"/>
        <w:jc w:val="both"/>
        <w:rPr>
          <w:rFonts w:ascii="Times New Roman" w:hAnsi="Times New Roman" w:cs="Times New Roman"/>
          <w:bCs/>
          <w:sz w:val="28"/>
          <w:szCs w:val="28"/>
        </w:rPr>
      </w:pPr>
      <w:r w:rsidRPr="0016404E">
        <w:rPr>
          <w:rFonts w:ascii="Times New Roman" w:hAnsi="Times New Roman" w:cs="Times New Roman"/>
          <w:bCs/>
          <w:sz w:val="28"/>
          <w:szCs w:val="28"/>
        </w:rPr>
        <w:t>СП</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22.13330.2016</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«СНиП</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2.02.01-83*</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Основания</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зданий</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и</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сооружений»</w:t>
      </w:r>
      <w:r w:rsidR="009861CE" w:rsidRPr="0016404E">
        <w:rPr>
          <w:rFonts w:ascii="Times New Roman" w:hAnsi="Times New Roman" w:cs="Times New Roman"/>
          <w:sz w:val="28"/>
          <w:szCs w:val="28"/>
        </w:rPr>
        <w:t xml:space="preserve"> </w:t>
      </w:r>
      <w:r w:rsidR="000E4AFB" w:rsidRPr="0016404E">
        <w:rPr>
          <w:rFonts w:ascii="Times New Roman" w:hAnsi="Times New Roman" w:cs="Times New Roman"/>
          <w:sz w:val="28"/>
          <w:szCs w:val="28"/>
        </w:rPr>
        <w:t>(</w:t>
      </w:r>
      <w:r w:rsidR="000E4AFB" w:rsidRPr="0016404E">
        <w:rPr>
          <w:rFonts w:ascii="Times New Roman" w:hAnsi="Times New Roman" w:cs="Times New Roman"/>
          <w:bCs/>
          <w:sz w:val="28"/>
          <w:szCs w:val="28"/>
        </w:rPr>
        <w:t>с</w:t>
      </w:r>
      <w:r w:rsidR="009861CE" w:rsidRPr="0016404E">
        <w:rPr>
          <w:rFonts w:ascii="Times New Roman" w:hAnsi="Times New Roman" w:cs="Times New Roman"/>
          <w:bCs/>
          <w:sz w:val="28"/>
          <w:szCs w:val="28"/>
        </w:rPr>
        <w:t xml:space="preserve"> </w:t>
      </w:r>
      <w:r w:rsidR="00594E87" w:rsidRPr="0016404E">
        <w:rPr>
          <w:rFonts w:ascii="Times New Roman" w:hAnsi="Times New Roman" w:cs="Times New Roman"/>
          <w:bCs/>
          <w:sz w:val="28"/>
          <w:szCs w:val="28"/>
        </w:rPr>
        <w:t>и</w:t>
      </w:r>
      <w:r w:rsidR="000E4AFB" w:rsidRPr="0016404E">
        <w:rPr>
          <w:rFonts w:ascii="Times New Roman" w:hAnsi="Times New Roman" w:cs="Times New Roman"/>
          <w:bCs/>
          <w:sz w:val="28"/>
          <w:szCs w:val="28"/>
        </w:rPr>
        <w:t>зменениями</w:t>
      </w:r>
      <w:r w:rsidR="009861CE" w:rsidRPr="0016404E">
        <w:rPr>
          <w:rFonts w:ascii="Times New Roman" w:hAnsi="Times New Roman" w:cs="Times New Roman"/>
          <w:bCs/>
          <w:sz w:val="28"/>
          <w:szCs w:val="28"/>
        </w:rPr>
        <w:t xml:space="preserve"> </w:t>
      </w:r>
      <w:r w:rsidR="000E4AFB" w:rsidRPr="0016404E">
        <w:rPr>
          <w:rFonts w:ascii="Times New Roman" w:hAnsi="Times New Roman" w:cs="Times New Roman"/>
          <w:bCs/>
          <w:sz w:val="28"/>
          <w:szCs w:val="28"/>
        </w:rPr>
        <w:t>№</w:t>
      </w:r>
      <w:r w:rsidR="009861CE" w:rsidRPr="0016404E">
        <w:rPr>
          <w:rFonts w:ascii="Times New Roman" w:hAnsi="Times New Roman" w:cs="Times New Roman"/>
          <w:bCs/>
          <w:sz w:val="28"/>
          <w:szCs w:val="28"/>
        </w:rPr>
        <w:t xml:space="preserve"> </w:t>
      </w:r>
      <w:r w:rsidR="000E4AFB" w:rsidRPr="0016404E">
        <w:rPr>
          <w:rFonts w:ascii="Times New Roman" w:hAnsi="Times New Roman" w:cs="Times New Roman"/>
          <w:bCs/>
          <w:sz w:val="28"/>
          <w:szCs w:val="28"/>
        </w:rPr>
        <w:t>1,</w:t>
      </w:r>
      <w:r w:rsidR="009861CE" w:rsidRPr="0016404E">
        <w:rPr>
          <w:rFonts w:ascii="Times New Roman" w:hAnsi="Times New Roman" w:cs="Times New Roman"/>
          <w:bCs/>
          <w:sz w:val="28"/>
          <w:szCs w:val="28"/>
        </w:rPr>
        <w:t xml:space="preserve"> </w:t>
      </w:r>
      <w:r w:rsidR="000E4AFB" w:rsidRPr="0016404E">
        <w:rPr>
          <w:rFonts w:ascii="Times New Roman" w:hAnsi="Times New Roman" w:cs="Times New Roman"/>
          <w:bCs/>
          <w:sz w:val="28"/>
          <w:szCs w:val="28"/>
        </w:rPr>
        <w:t>№</w:t>
      </w:r>
      <w:r w:rsidR="009861CE" w:rsidRPr="0016404E">
        <w:rPr>
          <w:rFonts w:ascii="Times New Roman" w:hAnsi="Times New Roman" w:cs="Times New Roman"/>
          <w:bCs/>
          <w:sz w:val="28"/>
          <w:szCs w:val="28"/>
        </w:rPr>
        <w:t xml:space="preserve"> </w:t>
      </w:r>
      <w:r w:rsidR="000E4AFB" w:rsidRPr="0016404E">
        <w:rPr>
          <w:rFonts w:ascii="Times New Roman" w:hAnsi="Times New Roman" w:cs="Times New Roman"/>
          <w:bCs/>
          <w:sz w:val="28"/>
          <w:szCs w:val="28"/>
        </w:rPr>
        <w:t>2,</w:t>
      </w:r>
      <w:r w:rsidR="009861CE" w:rsidRPr="0016404E">
        <w:rPr>
          <w:rFonts w:ascii="Times New Roman" w:hAnsi="Times New Roman" w:cs="Times New Roman"/>
          <w:bCs/>
          <w:sz w:val="28"/>
          <w:szCs w:val="28"/>
        </w:rPr>
        <w:t xml:space="preserve"> </w:t>
      </w:r>
      <w:r w:rsidR="000E4AFB" w:rsidRPr="0016404E">
        <w:rPr>
          <w:rFonts w:ascii="Times New Roman" w:hAnsi="Times New Roman" w:cs="Times New Roman"/>
          <w:bCs/>
          <w:sz w:val="28"/>
          <w:szCs w:val="28"/>
        </w:rPr>
        <w:t>№</w:t>
      </w:r>
      <w:r w:rsidR="009861CE" w:rsidRPr="0016404E">
        <w:rPr>
          <w:rFonts w:ascii="Times New Roman" w:hAnsi="Times New Roman" w:cs="Times New Roman"/>
          <w:bCs/>
          <w:sz w:val="28"/>
          <w:szCs w:val="28"/>
        </w:rPr>
        <w:t xml:space="preserve"> </w:t>
      </w:r>
      <w:r w:rsidR="000E4AFB" w:rsidRPr="0016404E">
        <w:rPr>
          <w:rFonts w:ascii="Times New Roman" w:hAnsi="Times New Roman" w:cs="Times New Roman"/>
          <w:bCs/>
          <w:sz w:val="28"/>
          <w:szCs w:val="28"/>
        </w:rPr>
        <w:t>3)</w:t>
      </w:r>
    </w:p>
    <w:p w14:paraId="0E11ABB7" w14:textId="77777777" w:rsidR="008A63F6" w:rsidRPr="0016404E" w:rsidRDefault="00594E87"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25.13330.2020</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2.02.04-88</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Основания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фундаменты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вечномерзлых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грунтах»</w:t>
      </w:r>
    </w:p>
    <w:p w14:paraId="56F53EE1" w14:textId="77777777" w:rsidR="00D655E2" w:rsidRPr="0016404E" w:rsidRDefault="00594E87"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28.13330.2017</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2.03.11-85</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Защита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строительных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конструкций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коррозии»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изменениями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w:t>
      </w:r>
    </w:p>
    <w:p w14:paraId="197A2ECF" w14:textId="77777777" w:rsidR="00D655E2" w:rsidRPr="0016404E" w:rsidRDefault="00594E87"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30.13330.2020</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2.04.01-85*</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Внутренний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водопровод</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канализация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зданий»</w:t>
      </w:r>
    </w:p>
    <w:p w14:paraId="7F627258" w14:textId="77777777" w:rsidR="00D655E2" w:rsidRPr="0016404E" w:rsidRDefault="00594E87"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32.13330.2018</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2.04.03-85</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Канализация.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Наружные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сети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сооружения»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изменением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w:t>
      </w:r>
    </w:p>
    <w:p w14:paraId="7EC98E2E" w14:textId="77777777" w:rsidR="00D655E2" w:rsidRPr="0016404E" w:rsidRDefault="00594E87"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35.13330.2011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2.05.03-84*</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Мосты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трубы»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изменениями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w:t>
      </w:r>
    </w:p>
    <w:p w14:paraId="1560706D" w14:textId="77777777" w:rsidR="00594E87" w:rsidRPr="0016404E" w:rsidRDefault="00594E87"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38.13330.2018</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2.06.04-82*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Нагрузки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воздействия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гидротехнические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сооружения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(волновые,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ледовые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судов)»</w:t>
      </w:r>
    </w:p>
    <w:p w14:paraId="2FC5C6DD" w14:textId="77777777" w:rsidR="00944120" w:rsidRPr="0016404E" w:rsidRDefault="00594E87"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41.13330.2012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2.06.08-87</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Бетонные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железобетонные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конструкции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гидротехнических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сооружений»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изменением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w:t>
      </w:r>
    </w:p>
    <w:p w14:paraId="516AC7C7" w14:textId="77777777" w:rsidR="00D655E2" w:rsidRPr="0016404E" w:rsidRDefault="00594E87"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42.13330.2016</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2.07.01-89*</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Градостроительство.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Планировка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застройка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городских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сельских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поселений»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изменениями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w:t>
      </w:r>
    </w:p>
    <w:p w14:paraId="087EFFAD" w14:textId="77777777" w:rsidR="00D655E2" w:rsidRPr="0016404E" w:rsidRDefault="00594E87"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44.13330.2011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2.09.04-87*</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Административные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бытовые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здания»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изменениями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w:t>
      </w:r>
    </w:p>
    <w:p w14:paraId="0B235649" w14:textId="77777777" w:rsidR="00AC25C6" w:rsidRPr="0016404E" w:rsidRDefault="00AC25C6"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45.13330.2017</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3.02.01-87</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Земляные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сооружения,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основания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фундаменты»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изменениями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w:t>
      </w:r>
    </w:p>
    <w:p w14:paraId="65B1D81A" w14:textId="77777777" w:rsidR="00D655E2" w:rsidRPr="0016404E" w:rsidRDefault="00594E87" w:rsidP="009861CE">
      <w:pPr>
        <w:pStyle w:val="aff5"/>
        <w:ind w:firstLine="567"/>
        <w:jc w:val="both"/>
        <w:rPr>
          <w:rFonts w:ascii="Times New Roman" w:hAnsi="Times New Roman" w:cs="Times New Roman"/>
          <w:sz w:val="28"/>
          <w:szCs w:val="28"/>
        </w:rPr>
      </w:pPr>
      <w:bookmarkStart w:id="11" w:name="_Hlk28280061"/>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48.13330.2019</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12-01-2004</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Организация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строительства»</w:t>
      </w:r>
      <w:bookmarkEnd w:id="11"/>
    </w:p>
    <w:p w14:paraId="72BC5660" w14:textId="77777777" w:rsidR="00D655E2" w:rsidRPr="0016404E" w:rsidRDefault="00594E87"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52.13330.2016</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23-05-95*</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Естественное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искусственное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освещение»</w:t>
      </w:r>
      <w:r w:rsidR="009861CE" w:rsidRPr="0016404E">
        <w:rPr>
          <w:rFonts w:ascii="Times New Roman" w:eastAsia="Batang" w:hAnsi="Times New Roman" w:cs="Times New Roman"/>
          <w:sz w:val="28"/>
          <w:szCs w:val="28"/>
        </w:rPr>
        <w:t xml:space="preserve"> </w:t>
      </w:r>
      <w:r w:rsidRPr="0016404E">
        <w:rPr>
          <w:rFonts w:ascii="Times New Roman" w:eastAsia="Batang" w:hAnsi="Times New Roman" w:cs="Times New Roman"/>
          <w:sz w:val="28"/>
          <w:szCs w:val="28"/>
        </w:rPr>
        <w:t>(с</w:t>
      </w:r>
      <w:r w:rsidR="009861CE" w:rsidRPr="0016404E">
        <w:rPr>
          <w:rFonts w:ascii="Times New Roman" w:eastAsia="Batang" w:hAnsi="Times New Roman" w:cs="Times New Roman"/>
          <w:sz w:val="28"/>
          <w:szCs w:val="28"/>
        </w:rPr>
        <w:t xml:space="preserve"> </w:t>
      </w:r>
      <w:r w:rsidRPr="0016404E">
        <w:rPr>
          <w:rFonts w:ascii="Times New Roman" w:eastAsia="Batang" w:hAnsi="Times New Roman" w:cs="Times New Roman"/>
          <w:sz w:val="28"/>
          <w:szCs w:val="28"/>
        </w:rPr>
        <w:t>изменением</w:t>
      </w:r>
      <w:r w:rsidR="009861CE" w:rsidRPr="0016404E">
        <w:rPr>
          <w:rFonts w:ascii="Times New Roman" w:eastAsia="Batang" w:hAnsi="Times New Roman" w:cs="Times New Roman"/>
          <w:sz w:val="28"/>
          <w:szCs w:val="28"/>
        </w:rPr>
        <w:t xml:space="preserve"> </w:t>
      </w:r>
      <w:r w:rsidRPr="0016404E">
        <w:rPr>
          <w:rFonts w:ascii="Times New Roman" w:eastAsia="Batang" w:hAnsi="Times New Roman" w:cs="Times New Roman"/>
          <w:sz w:val="28"/>
          <w:szCs w:val="28"/>
        </w:rPr>
        <w:t>№</w:t>
      </w:r>
      <w:r w:rsidR="009861CE" w:rsidRPr="0016404E">
        <w:rPr>
          <w:rFonts w:ascii="Times New Roman" w:eastAsia="Batang" w:hAnsi="Times New Roman" w:cs="Times New Roman"/>
          <w:sz w:val="28"/>
          <w:szCs w:val="28"/>
        </w:rPr>
        <w:t xml:space="preserve"> </w:t>
      </w:r>
      <w:r w:rsidRPr="0016404E">
        <w:rPr>
          <w:rFonts w:ascii="Times New Roman" w:eastAsia="Batang" w:hAnsi="Times New Roman" w:cs="Times New Roman"/>
          <w:sz w:val="28"/>
          <w:szCs w:val="28"/>
        </w:rPr>
        <w:t>1)</w:t>
      </w:r>
    </w:p>
    <w:p w14:paraId="3E4AA786" w14:textId="77777777" w:rsidR="00214005" w:rsidRPr="0016404E" w:rsidRDefault="00214005"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lastRenderedPageBreak/>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56.13330.2011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31-03-2001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Производственные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здания»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изменениями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w:t>
      </w:r>
    </w:p>
    <w:p w14:paraId="510982E4" w14:textId="77777777" w:rsidR="00D655E2" w:rsidRPr="0016404E" w:rsidRDefault="00D655E2" w:rsidP="009861CE">
      <w:pPr>
        <w:pStyle w:val="aff5"/>
        <w:ind w:firstLine="567"/>
        <w:jc w:val="both"/>
        <w:rPr>
          <w:rFonts w:ascii="Times New Roman" w:eastAsia="Calibri" w:hAnsi="Times New Roman" w:cs="Times New Roman"/>
          <w:sz w:val="28"/>
          <w:szCs w:val="28"/>
        </w:rPr>
      </w:pPr>
      <w:r w:rsidRPr="0016404E">
        <w:rPr>
          <w:rFonts w:ascii="Times New Roman" w:eastAsia="Calibri" w:hAnsi="Times New Roman" w:cs="Times New Roman"/>
          <w:sz w:val="28"/>
          <w:szCs w:val="28"/>
        </w:rPr>
        <w:t>СП</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66.13330.2011</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Проектирование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строительство</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напорных</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сетей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водоснабжения</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водоотведения</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применением</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высокопрочных</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труб</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из</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чугуна</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шаровидным</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графитом</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изменениями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1,</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2)</w:t>
      </w:r>
    </w:p>
    <w:p w14:paraId="74EF3C0B" w14:textId="77777777" w:rsidR="00D655E2" w:rsidRPr="0016404E" w:rsidRDefault="00214005"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72.13330.2016</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3.04.03-85</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Защита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строительных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конструкций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сооружений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коррозии»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изменением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w:t>
      </w:r>
    </w:p>
    <w:p w14:paraId="18DF5C52" w14:textId="77777777" w:rsidR="002D625E" w:rsidRPr="0016404E" w:rsidRDefault="002D625E"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77.13330.2016</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3.05.07-85</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Системы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автоматизации»</w:t>
      </w:r>
    </w:p>
    <w:p w14:paraId="4BE58609" w14:textId="77777777" w:rsidR="00214005" w:rsidRPr="0016404E" w:rsidRDefault="00214005"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101.13330.2012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2.06.07-87</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Подпорные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стены,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судоходные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шлюзы,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рыбопропускные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proofErr w:type="spellStart"/>
      <w:r w:rsidRPr="0016404E">
        <w:rPr>
          <w:rFonts w:ascii="Times New Roman" w:hAnsi="Times New Roman" w:cs="Times New Roman"/>
          <w:sz w:val="28"/>
          <w:szCs w:val="28"/>
        </w:rPr>
        <w:t>рыбозащитные</w:t>
      </w:r>
      <w:proofErr w:type="spellEnd"/>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сооружения»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изменением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w:t>
      </w:r>
    </w:p>
    <w:p w14:paraId="3F53F5B7" w14:textId="77777777" w:rsidR="004963B4" w:rsidRPr="0016404E" w:rsidRDefault="004963B4"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106.13330.2012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2.10.03-84</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Животноводческие,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птицеводческие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звероводческие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здания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помещения»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изменением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w:t>
      </w:r>
    </w:p>
    <w:p w14:paraId="13063D48" w14:textId="77777777" w:rsidR="00DE549A" w:rsidRPr="0016404E" w:rsidRDefault="00DE549A" w:rsidP="009861CE">
      <w:pPr>
        <w:pStyle w:val="aff5"/>
        <w:ind w:firstLine="567"/>
        <w:jc w:val="both"/>
        <w:rPr>
          <w:rFonts w:ascii="Times New Roman" w:eastAsia="Calibri" w:hAnsi="Times New Roman" w:cs="Times New Roman"/>
          <w:sz w:val="28"/>
          <w:szCs w:val="28"/>
        </w:rPr>
      </w:pPr>
      <w:r w:rsidRPr="0016404E">
        <w:rPr>
          <w:rFonts w:ascii="Times New Roman" w:eastAsia="Calibri" w:hAnsi="Times New Roman" w:cs="Times New Roman"/>
          <w:sz w:val="28"/>
          <w:szCs w:val="28"/>
        </w:rPr>
        <w:t>СП</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119.13330.2017</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«СНиП</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32-01-95</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Железные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дороги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колеи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1520</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мм»</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изменением</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1)</w:t>
      </w:r>
    </w:p>
    <w:p w14:paraId="7169B7CA" w14:textId="77777777" w:rsidR="009522E3" w:rsidRPr="0016404E" w:rsidRDefault="009522E3"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120.13330.2012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«СНиП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32-02-2003</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Метрополитены»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изменениями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4)</w:t>
      </w:r>
    </w:p>
    <w:p w14:paraId="7FBCA8E7" w14:textId="77777777" w:rsidR="00D655E2" w:rsidRPr="0016404E" w:rsidRDefault="00D655E2" w:rsidP="009861CE">
      <w:pPr>
        <w:pStyle w:val="aff5"/>
        <w:ind w:firstLine="567"/>
        <w:jc w:val="both"/>
        <w:rPr>
          <w:rFonts w:ascii="Times New Roman" w:eastAsia="Calibri" w:hAnsi="Times New Roman" w:cs="Times New Roman"/>
          <w:sz w:val="28"/>
          <w:szCs w:val="28"/>
        </w:rPr>
      </w:pPr>
      <w:r w:rsidRPr="0016404E">
        <w:rPr>
          <w:rFonts w:ascii="Times New Roman" w:eastAsia="Calibri" w:hAnsi="Times New Roman" w:cs="Times New Roman"/>
          <w:sz w:val="28"/>
          <w:szCs w:val="28"/>
        </w:rPr>
        <w:t>СП</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131.13330.20</w:t>
      </w:r>
      <w:r w:rsidR="00214005" w:rsidRPr="0016404E">
        <w:rPr>
          <w:rFonts w:ascii="Times New Roman" w:eastAsia="Calibri" w:hAnsi="Times New Roman" w:cs="Times New Roman"/>
          <w:sz w:val="28"/>
          <w:szCs w:val="28"/>
        </w:rPr>
        <w:t>20</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«СНиП</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23-01-99*</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Строительная</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климатология»</w:t>
      </w:r>
      <w:r w:rsidR="009861CE" w:rsidRPr="0016404E">
        <w:rPr>
          <w:rFonts w:ascii="Times New Roman" w:eastAsia="Calibri" w:hAnsi="Times New Roman" w:cs="Times New Roman"/>
          <w:sz w:val="28"/>
          <w:szCs w:val="28"/>
        </w:rPr>
        <w:t xml:space="preserve"> </w:t>
      </w:r>
    </w:p>
    <w:p w14:paraId="03A8B51C" w14:textId="77777777" w:rsidR="00D655E2" w:rsidRPr="0016404E" w:rsidRDefault="00D655E2" w:rsidP="009861CE">
      <w:pPr>
        <w:pStyle w:val="aff5"/>
        <w:ind w:firstLine="567"/>
        <w:jc w:val="both"/>
        <w:rPr>
          <w:rFonts w:ascii="Times New Roman" w:eastAsia="Calibri" w:hAnsi="Times New Roman" w:cs="Times New Roman"/>
          <w:sz w:val="28"/>
          <w:szCs w:val="28"/>
        </w:rPr>
      </w:pPr>
      <w:r w:rsidRPr="0016404E">
        <w:rPr>
          <w:rFonts w:ascii="Times New Roman" w:eastAsia="Calibri" w:hAnsi="Times New Roman" w:cs="Times New Roman"/>
          <w:sz w:val="28"/>
          <w:szCs w:val="28"/>
        </w:rPr>
        <w:t>СП</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132.13330.2011</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Обеспечение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антитеррористической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защищенности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зданий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сооружений.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Общие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требования</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проектирования</w:t>
      </w:r>
    </w:p>
    <w:p w14:paraId="7A38AB24" w14:textId="77777777" w:rsidR="00D655E2" w:rsidRPr="0016404E" w:rsidRDefault="00D655E2" w:rsidP="009861CE">
      <w:pPr>
        <w:pStyle w:val="aff5"/>
        <w:ind w:firstLine="567"/>
        <w:jc w:val="both"/>
        <w:rPr>
          <w:rFonts w:ascii="Times New Roman" w:eastAsia="Calibri" w:hAnsi="Times New Roman" w:cs="Times New Roman"/>
          <w:sz w:val="28"/>
          <w:szCs w:val="28"/>
        </w:rPr>
      </w:pPr>
      <w:r w:rsidRPr="0016404E">
        <w:rPr>
          <w:rFonts w:ascii="Times New Roman" w:eastAsia="Calibri" w:hAnsi="Times New Roman" w:cs="Times New Roman"/>
          <w:sz w:val="28"/>
          <w:szCs w:val="28"/>
        </w:rPr>
        <w:t>СП</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248.1325800.2016</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Сооружения</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подземные.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Правила</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проектирования</w:t>
      </w:r>
    </w:p>
    <w:p w14:paraId="6B0A7837" w14:textId="77777777" w:rsidR="00DF72FE" w:rsidRPr="0016404E" w:rsidRDefault="00DF72FE" w:rsidP="009861CE">
      <w:pPr>
        <w:pStyle w:val="aff5"/>
        <w:ind w:firstLine="567"/>
        <w:jc w:val="both"/>
        <w:rPr>
          <w:rFonts w:ascii="Times New Roman" w:eastAsia="Calibri" w:hAnsi="Times New Roman" w:cs="Times New Roman"/>
          <w:sz w:val="28"/>
          <w:szCs w:val="28"/>
        </w:rPr>
      </w:pPr>
      <w:r w:rsidRPr="0016404E">
        <w:rPr>
          <w:rFonts w:ascii="Times New Roman" w:eastAsia="Calibri" w:hAnsi="Times New Roman" w:cs="Times New Roman"/>
          <w:sz w:val="28"/>
          <w:szCs w:val="28"/>
        </w:rPr>
        <w:t>СП</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249.1325800.2016</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Коммуникации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подземные.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Проектирование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строительство</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закрытым</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открытым</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способами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изменением</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1)</w:t>
      </w:r>
    </w:p>
    <w:p w14:paraId="0BB2C4CE" w14:textId="77777777" w:rsidR="00D655E2" w:rsidRPr="0016404E" w:rsidRDefault="001E6C20" w:rsidP="009861CE">
      <w:pPr>
        <w:pStyle w:val="aff5"/>
        <w:ind w:firstLine="567"/>
        <w:jc w:val="both"/>
        <w:rPr>
          <w:rFonts w:ascii="Times New Roman" w:eastAsia="Calibri"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255.1325800.2016</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Здания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сооружения.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Правила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эксплуатации.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Основные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положения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00BF5DDB" w:rsidRPr="0016404E">
        <w:rPr>
          <w:rFonts w:ascii="Times New Roman" w:hAnsi="Times New Roman" w:cs="Times New Roman"/>
          <w:sz w:val="28"/>
          <w:szCs w:val="28"/>
        </w:rPr>
        <w:t>и</w:t>
      </w:r>
      <w:r w:rsidRPr="0016404E">
        <w:rPr>
          <w:rFonts w:ascii="Times New Roman" w:hAnsi="Times New Roman" w:cs="Times New Roman"/>
          <w:sz w:val="28"/>
          <w:szCs w:val="28"/>
        </w:rPr>
        <w:t>зменени</w:t>
      </w:r>
      <w:r w:rsidR="008876BD" w:rsidRPr="0016404E">
        <w:rPr>
          <w:rFonts w:ascii="Times New Roman" w:hAnsi="Times New Roman" w:cs="Times New Roman"/>
          <w:sz w:val="28"/>
          <w:szCs w:val="28"/>
        </w:rPr>
        <w:t>я</w:t>
      </w:r>
      <w:r w:rsidRPr="0016404E">
        <w:rPr>
          <w:rFonts w:ascii="Times New Roman" w:hAnsi="Times New Roman" w:cs="Times New Roman"/>
          <w:sz w:val="28"/>
          <w:szCs w:val="28"/>
        </w:rPr>
        <w:t>м</w:t>
      </w:r>
      <w:r w:rsidR="008876BD"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w:t>
      </w:r>
      <w:r w:rsidR="008876BD"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8876BD"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8876BD" w:rsidRPr="0016404E">
        <w:rPr>
          <w:rFonts w:ascii="Times New Roman" w:hAnsi="Times New Roman" w:cs="Times New Roman"/>
          <w:sz w:val="28"/>
          <w:szCs w:val="28"/>
        </w:rPr>
        <w:t>2</w:t>
      </w:r>
      <w:r w:rsidRPr="0016404E">
        <w:rPr>
          <w:rFonts w:ascii="Times New Roman" w:hAnsi="Times New Roman" w:cs="Times New Roman"/>
          <w:sz w:val="28"/>
          <w:szCs w:val="28"/>
        </w:rPr>
        <w:t>)</w:t>
      </w:r>
    </w:p>
    <w:p w14:paraId="6434B8D3" w14:textId="77777777" w:rsidR="00D655E2" w:rsidRPr="0016404E" w:rsidRDefault="00D655E2" w:rsidP="009861CE">
      <w:pPr>
        <w:pStyle w:val="aff5"/>
        <w:ind w:firstLine="567"/>
        <w:jc w:val="both"/>
        <w:rPr>
          <w:rFonts w:ascii="Times New Roman" w:eastAsia="Calibri" w:hAnsi="Times New Roman" w:cs="Times New Roman"/>
          <w:sz w:val="28"/>
          <w:szCs w:val="28"/>
        </w:rPr>
      </w:pPr>
      <w:r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265.1325800.2016</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Коллекторы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коммуникационные.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Правила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проектирования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строительства</w:t>
      </w:r>
      <w:r w:rsidR="009861CE" w:rsidRPr="0016404E">
        <w:rPr>
          <w:rFonts w:ascii="Times New Roman" w:hAnsi="Times New Roman" w:cs="Times New Roman"/>
          <w:sz w:val="28"/>
          <w:szCs w:val="28"/>
        </w:rPr>
        <w:t xml:space="preserve"> </w:t>
      </w:r>
      <w:r w:rsidR="00264576"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00264576" w:rsidRPr="0016404E">
        <w:rPr>
          <w:rFonts w:ascii="Times New Roman" w:hAnsi="Times New Roman" w:cs="Times New Roman"/>
          <w:sz w:val="28"/>
          <w:szCs w:val="28"/>
        </w:rPr>
        <w:t>изменением</w:t>
      </w:r>
      <w:r w:rsidR="009861CE" w:rsidRPr="0016404E">
        <w:rPr>
          <w:rFonts w:ascii="Times New Roman" w:hAnsi="Times New Roman" w:cs="Times New Roman"/>
          <w:sz w:val="28"/>
          <w:szCs w:val="28"/>
        </w:rPr>
        <w:t xml:space="preserve"> </w:t>
      </w:r>
      <w:r w:rsidR="00264576"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264576" w:rsidRPr="0016404E">
        <w:rPr>
          <w:rFonts w:ascii="Times New Roman" w:hAnsi="Times New Roman" w:cs="Times New Roman"/>
          <w:sz w:val="28"/>
          <w:szCs w:val="28"/>
        </w:rPr>
        <w:t>1)</w:t>
      </w:r>
    </w:p>
    <w:p w14:paraId="55A35403" w14:textId="77777777" w:rsidR="00D655E2" w:rsidRPr="0016404E" w:rsidRDefault="00D655E2" w:rsidP="009861CE">
      <w:pPr>
        <w:pStyle w:val="aff5"/>
        <w:ind w:firstLine="567"/>
        <w:jc w:val="both"/>
        <w:rPr>
          <w:rFonts w:ascii="Times New Roman" w:eastAsia="Calibri" w:hAnsi="Times New Roman" w:cs="Times New Roman"/>
          <w:snapToGrid w:val="0"/>
          <w:sz w:val="28"/>
          <w:szCs w:val="28"/>
        </w:rPr>
      </w:pPr>
      <w:r w:rsidRPr="0016404E">
        <w:rPr>
          <w:rFonts w:ascii="Times New Roman" w:eastAsia="Calibri" w:hAnsi="Times New Roman" w:cs="Times New Roman"/>
          <w:snapToGrid w:val="0"/>
          <w:sz w:val="28"/>
          <w:szCs w:val="28"/>
        </w:rPr>
        <w:t>СП</w:t>
      </w:r>
      <w:r w:rsidR="009861CE" w:rsidRPr="0016404E">
        <w:rPr>
          <w:rFonts w:ascii="Times New Roman" w:eastAsia="Calibri" w:hAnsi="Times New Roman" w:cs="Times New Roman"/>
          <w:snapToGrid w:val="0"/>
          <w:sz w:val="28"/>
          <w:szCs w:val="28"/>
        </w:rPr>
        <w:t xml:space="preserve"> </w:t>
      </w:r>
      <w:r w:rsidRPr="0016404E">
        <w:rPr>
          <w:rFonts w:ascii="Times New Roman" w:eastAsia="Calibri" w:hAnsi="Times New Roman" w:cs="Times New Roman"/>
          <w:snapToGrid w:val="0"/>
          <w:sz w:val="28"/>
          <w:szCs w:val="28"/>
        </w:rPr>
        <w:t>272.1325800.2016</w:t>
      </w:r>
      <w:r w:rsidR="009861CE" w:rsidRPr="0016404E">
        <w:rPr>
          <w:rFonts w:ascii="Times New Roman" w:eastAsia="Calibri" w:hAnsi="Times New Roman" w:cs="Times New Roman"/>
          <w:snapToGrid w:val="0"/>
          <w:sz w:val="28"/>
          <w:szCs w:val="28"/>
        </w:rPr>
        <w:t xml:space="preserve"> </w:t>
      </w:r>
      <w:r w:rsidRPr="0016404E">
        <w:rPr>
          <w:rFonts w:ascii="Times New Roman" w:eastAsia="Calibri" w:hAnsi="Times New Roman" w:cs="Times New Roman"/>
          <w:snapToGrid w:val="0"/>
          <w:sz w:val="28"/>
          <w:szCs w:val="28"/>
        </w:rPr>
        <w:t>Системы</w:t>
      </w:r>
      <w:r w:rsidR="009861CE" w:rsidRPr="0016404E">
        <w:rPr>
          <w:rFonts w:ascii="Times New Roman" w:eastAsia="Calibri" w:hAnsi="Times New Roman" w:cs="Times New Roman"/>
          <w:snapToGrid w:val="0"/>
          <w:sz w:val="28"/>
          <w:szCs w:val="28"/>
        </w:rPr>
        <w:t xml:space="preserve"> </w:t>
      </w:r>
      <w:r w:rsidRPr="0016404E">
        <w:rPr>
          <w:rFonts w:ascii="Times New Roman" w:eastAsia="Calibri" w:hAnsi="Times New Roman" w:cs="Times New Roman"/>
          <w:snapToGrid w:val="0"/>
          <w:sz w:val="28"/>
          <w:szCs w:val="28"/>
        </w:rPr>
        <w:t>водоотведения</w:t>
      </w:r>
      <w:r w:rsidR="009861CE" w:rsidRPr="0016404E">
        <w:rPr>
          <w:rFonts w:ascii="Times New Roman" w:eastAsia="Calibri" w:hAnsi="Times New Roman" w:cs="Times New Roman"/>
          <w:snapToGrid w:val="0"/>
          <w:sz w:val="28"/>
          <w:szCs w:val="28"/>
        </w:rPr>
        <w:t xml:space="preserve"> </w:t>
      </w:r>
      <w:r w:rsidRPr="0016404E">
        <w:rPr>
          <w:rFonts w:ascii="Times New Roman" w:eastAsia="Calibri" w:hAnsi="Times New Roman" w:cs="Times New Roman"/>
          <w:snapToGrid w:val="0"/>
          <w:sz w:val="28"/>
          <w:szCs w:val="28"/>
        </w:rPr>
        <w:t>городские</w:t>
      </w:r>
      <w:r w:rsidR="009861CE" w:rsidRPr="0016404E">
        <w:rPr>
          <w:rFonts w:ascii="Times New Roman" w:eastAsia="Calibri" w:hAnsi="Times New Roman" w:cs="Times New Roman"/>
          <w:snapToGrid w:val="0"/>
          <w:sz w:val="28"/>
          <w:szCs w:val="28"/>
        </w:rPr>
        <w:t xml:space="preserve"> </w:t>
      </w:r>
      <w:r w:rsidRPr="0016404E">
        <w:rPr>
          <w:rFonts w:ascii="Times New Roman" w:eastAsia="Calibri" w:hAnsi="Times New Roman" w:cs="Times New Roman"/>
          <w:snapToGrid w:val="0"/>
          <w:sz w:val="28"/>
          <w:szCs w:val="28"/>
        </w:rPr>
        <w:t>и</w:t>
      </w:r>
      <w:r w:rsidR="009861CE" w:rsidRPr="0016404E">
        <w:rPr>
          <w:rFonts w:ascii="Times New Roman" w:eastAsia="Calibri" w:hAnsi="Times New Roman" w:cs="Times New Roman"/>
          <w:snapToGrid w:val="0"/>
          <w:sz w:val="28"/>
          <w:szCs w:val="28"/>
        </w:rPr>
        <w:t xml:space="preserve"> </w:t>
      </w:r>
      <w:r w:rsidRPr="0016404E">
        <w:rPr>
          <w:rFonts w:ascii="Times New Roman" w:eastAsia="Calibri" w:hAnsi="Times New Roman" w:cs="Times New Roman"/>
          <w:snapToGrid w:val="0"/>
          <w:sz w:val="28"/>
          <w:szCs w:val="28"/>
        </w:rPr>
        <w:t>поселковые.</w:t>
      </w:r>
      <w:r w:rsidR="009861CE" w:rsidRPr="0016404E">
        <w:rPr>
          <w:rFonts w:ascii="Times New Roman" w:eastAsia="Calibri" w:hAnsi="Times New Roman" w:cs="Times New Roman"/>
          <w:snapToGrid w:val="0"/>
          <w:sz w:val="28"/>
          <w:szCs w:val="28"/>
        </w:rPr>
        <w:t xml:space="preserve"> </w:t>
      </w:r>
      <w:r w:rsidRPr="0016404E">
        <w:rPr>
          <w:rFonts w:ascii="Times New Roman" w:eastAsia="Calibri" w:hAnsi="Times New Roman" w:cs="Times New Roman"/>
          <w:snapToGrid w:val="0"/>
          <w:sz w:val="28"/>
          <w:szCs w:val="28"/>
        </w:rPr>
        <w:t>Правила</w:t>
      </w:r>
      <w:r w:rsidR="009861CE" w:rsidRPr="0016404E">
        <w:rPr>
          <w:rFonts w:ascii="Times New Roman" w:eastAsia="Calibri" w:hAnsi="Times New Roman" w:cs="Times New Roman"/>
          <w:snapToGrid w:val="0"/>
          <w:sz w:val="28"/>
          <w:szCs w:val="28"/>
        </w:rPr>
        <w:t xml:space="preserve"> </w:t>
      </w:r>
      <w:r w:rsidRPr="0016404E">
        <w:rPr>
          <w:rFonts w:ascii="Times New Roman" w:eastAsia="Calibri" w:hAnsi="Times New Roman" w:cs="Times New Roman"/>
          <w:snapToGrid w:val="0"/>
          <w:sz w:val="28"/>
          <w:szCs w:val="28"/>
        </w:rPr>
        <w:t>обследования</w:t>
      </w:r>
      <w:r w:rsidR="009861CE" w:rsidRPr="0016404E">
        <w:rPr>
          <w:rFonts w:ascii="Times New Roman" w:eastAsia="Calibri" w:hAnsi="Times New Roman" w:cs="Times New Roman"/>
          <w:snapToGrid w:val="0"/>
          <w:sz w:val="28"/>
          <w:szCs w:val="28"/>
        </w:rPr>
        <w:t xml:space="preserve"> </w:t>
      </w:r>
      <w:r w:rsidR="00264576"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00264576" w:rsidRPr="0016404E">
        <w:rPr>
          <w:rFonts w:ascii="Times New Roman" w:hAnsi="Times New Roman" w:cs="Times New Roman"/>
          <w:sz w:val="28"/>
          <w:szCs w:val="28"/>
        </w:rPr>
        <w:t>изменением</w:t>
      </w:r>
      <w:r w:rsidR="009861CE" w:rsidRPr="0016404E">
        <w:rPr>
          <w:rFonts w:ascii="Times New Roman" w:hAnsi="Times New Roman" w:cs="Times New Roman"/>
          <w:sz w:val="28"/>
          <w:szCs w:val="28"/>
        </w:rPr>
        <w:t xml:space="preserve"> </w:t>
      </w:r>
      <w:r w:rsidR="00264576"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264576" w:rsidRPr="0016404E">
        <w:rPr>
          <w:rFonts w:ascii="Times New Roman" w:hAnsi="Times New Roman" w:cs="Times New Roman"/>
          <w:sz w:val="28"/>
          <w:szCs w:val="28"/>
        </w:rPr>
        <w:t>1)</w:t>
      </w:r>
    </w:p>
    <w:p w14:paraId="75DADD5D" w14:textId="77777777" w:rsidR="00D655E2" w:rsidRPr="0016404E" w:rsidRDefault="00D655E2" w:rsidP="009861CE">
      <w:pPr>
        <w:pStyle w:val="aff5"/>
        <w:ind w:firstLine="567"/>
        <w:jc w:val="both"/>
        <w:rPr>
          <w:rFonts w:ascii="Times New Roman" w:eastAsia="Calibri" w:hAnsi="Times New Roman" w:cs="Times New Roman"/>
          <w:sz w:val="28"/>
          <w:szCs w:val="28"/>
        </w:rPr>
      </w:pPr>
      <w:r w:rsidRPr="0016404E">
        <w:rPr>
          <w:rFonts w:ascii="Times New Roman" w:eastAsia="Calibri" w:hAnsi="Times New Roman" w:cs="Times New Roman"/>
          <w:sz w:val="28"/>
          <w:szCs w:val="28"/>
        </w:rPr>
        <w:t>СП</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273.1325800.2016</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Водоснабжение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водоотведение.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Правила</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проектирования</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производства</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работ</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восстановлении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трубопроводов</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гибкими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полимерными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рукавами</w:t>
      </w:r>
    </w:p>
    <w:p w14:paraId="686B36AA" w14:textId="77777777" w:rsidR="00D655E2" w:rsidRPr="0016404E" w:rsidRDefault="00D655E2" w:rsidP="009861CE">
      <w:pPr>
        <w:pStyle w:val="aff5"/>
        <w:ind w:firstLine="567"/>
        <w:jc w:val="both"/>
        <w:rPr>
          <w:rFonts w:ascii="Times New Roman" w:eastAsia="Calibri" w:hAnsi="Times New Roman" w:cs="Times New Roman"/>
          <w:sz w:val="28"/>
          <w:szCs w:val="28"/>
        </w:rPr>
      </w:pPr>
      <w:r w:rsidRPr="0016404E">
        <w:rPr>
          <w:rFonts w:ascii="Times New Roman" w:eastAsia="Calibri" w:hAnsi="Times New Roman" w:cs="Times New Roman"/>
          <w:sz w:val="28"/>
          <w:szCs w:val="28"/>
        </w:rPr>
        <w:t>СП</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331.1325800.2017</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Информационное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моделирование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строительстве.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Правила</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обмена</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между</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информационными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моделями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объектов</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моделями,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используемыми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программных</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комплексах</w:t>
      </w:r>
    </w:p>
    <w:p w14:paraId="741CF797" w14:textId="77777777" w:rsidR="00D655E2" w:rsidRPr="0016404E" w:rsidRDefault="00D655E2" w:rsidP="009861CE">
      <w:pPr>
        <w:pStyle w:val="aff5"/>
        <w:ind w:firstLine="567"/>
        <w:jc w:val="both"/>
        <w:rPr>
          <w:rFonts w:ascii="Times New Roman" w:eastAsia="Calibri" w:hAnsi="Times New Roman" w:cs="Times New Roman"/>
          <w:sz w:val="28"/>
          <w:szCs w:val="28"/>
        </w:rPr>
      </w:pPr>
      <w:r w:rsidRPr="0016404E">
        <w:rPr>
          <w:rFonts w:ascii="Times New Roman" w:eastAsia="Calibri" w:hAnsi="Times New Roman" w:cs="Times New Roman"/>
          <w:sz w:val="28"/>
          <w:szCs w:val="28"/>
        </w:rPr>
        <w:t>СП</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333.1325800.20</w:t>
      </w:r>
      <w:r w:rsidR="00264576" w:rsidRPr="0016404E">
        <w:rPr>
          <w:rFonts w:ascii="Times New Roman" w:eastAsia="Calibri" w:hAnsi="Times New Roman" w:cs="Times New Roman"/>
          <w:sz w:val="28"/>
          <w:szCs w:val="28"/>
        </w:rPr>
        <w:t>20</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Информационное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моделирование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строительстве.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Правила</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формирования</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информационной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модели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объектов</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на</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различных</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стадиях</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жизненного</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цикла</w:t>
      </w:r>
    </w:p>
    <w:p w14:paraId="165341E9" w14:textId="77777777" w:rsidR="00406F20" w:rsidRPr="0016404E" w:rsidRDefault="00406F20" w:rsidP="009861CE">
      <w:pPr>
        <w:pStyle w:val="aff5"/>
        <w:ind w:firstLine="567"/>
        <w:jc w:val="both"/>
        <w:rPr>
          <w:rFonts w:ascii="Times New Roman" w:eastAsia="Calibri" w:hAnsi="Times New Roman" w:cs="Times New Roman"/>
          <w:sz w:val="28"/>
          <w:szCs w:val="28"/>
        </w:rPr>
      </w:pPr>
      <w:r w:rsidRPr="0016404E">
        <w:rPr>
          <w:rFonts w:ascii="Times New Roman" w:eastAsia="Calibri" w:hAnsi="Times New Roman" w:cs="Times New Roman"/>
          <w:sz w:val="28"/>
          <w:szCs w:val="28"/>
        </w:rPr>
        <w:t>СП</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399.1325800.2018</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Системы</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водоснабжения</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канализации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наружные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из</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полимерных</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материалов.</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Правила</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проектирования</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монтажа</w:t>
      </w:r>
    </w:p>
    <w:p w14:paraId="13144A69" w14:textId="77777777" w:rsidR="00700EF9" w:rsidRPr="0016404E" w:rsidRDefault="00700EF9" w:rsidP="009861CE">
      <w:pPr>
        <w:pStyle w:val="aff5"/>
        <w:ind w:firstLine="567"/>
        <w:jc w:val="both"/>
        <w:rPr>
          <w:rFonts w:ascii="Times New Roman" w:eastAsia="Calibri" w:hAnsi="Times New Roman" w:cs="Times New Roman"/>
          <w:sz w:val="28"/>
          <w:szCs w:val="28"/>
        </w:rPr>
      </w:pPr>
      <w:r w:rsidRPr="0016404E">
        <w:rPr>
          <w:rFonts w:ascii="Times New Roman" w:eastAsia="Calibri" w:hAnsi="Times New Roman" w:cs="Times New Roman"/>
          <w:sz w:val="28"/>
          <w:szCs w:val="28"/>
        </w:rPr>
        <w:t>СП</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484.1311500.2020</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Системы</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противопожарной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защиты.</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Системы</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пожарной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сигнализации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автоматизация</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систем</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противопожарной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защиты.</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Нормы</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правила</w:t>
      </w:r>
      <w:r w:rsidR="009861CE" w:rsidRPr="0016404E">
        <w:rPr>
          <w:rFonts w:ascii="Times New Roman" w:eastAsia="Calibri" w:hAnsi="Times New Roman" w:cs="Times New Roman"/>
          <w:sz w:val="28"/>
          <w:szCs w:val="28"/>
        </w:rPr>
        <w:t xml:space="preserve"> </w:t>
      </w:r>
      <w:r w:rsidR="001375B3" w:rsidRPr="0016404E">
        <w:rPr>
          <w:rFonts w:ascii="Times New Roman" w:eastAsia="Calibri" w:hAnsi="Times New Roman" w:cs="Times New Roman"/>
          <w:sz w:val="28"/>
          <w:szCs w:val="28"/>
        </w:rPr>
        <w:t>проектирования</w:t>
      </w:r>
    </w:p>
    <w:p w14:paraId="0C774B8E" w14:textId="77777777" w:rsidR="00700EF9" w:rsidRPr="0016404E" w:rsidRDefault="00700EF9" w:rsidP="009861CE">
      <w:pPr>
        <w:pStyle w:val="aff5"/>
        <w:ind w:firstLine="567"/>
        <w:jc w:val="both"/>
        <w:rPr>
          <w:rFonts w:ascii="Times New Roman" w:eastAsia="Calibri" w:hAnsi="Times New Roman" w:cs="Times New Roman"/>
          <w:sz w:val="28"/>
          <w:szCs w:val="28"/>
        </w:rPr>
      </w:pPr>
      <w:r w:rsidRPr="0016404E">
        <w:rPr>
          <w:rFonts w:ascii="Times New Roman" w:eastAsia="Calibri" w:hAnsi="Times New Roman" w:cs="Times New Roman"/>
          <w:sz w:val="28"/>
          <w:szCs w:val="28"/>
        </w:rPr>
        <w:t>СП</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485.1311500.2020</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Системы</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противопожарной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защиты.</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Установки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пожаротушения</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автоматические.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Нормы</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правила</w:t>
      </w:r>
      <w:r w:rsidR="009861CE" w:rsidRPr="0016404E">
        <w:rPr>
          <w:rFonts w:ascii="Times New Roman" w:eastAsia="Calibri" w:hAnsi="Times New Roman" w:cs="Times New Roman"/>
          <w:sz w:val="28"/>
          <w:szCs w:val="28"/>
        </w:rPr>
        <w:t xml:space="preserve"> </w:t>
      </w:r>
      <w:r w:rsidR="001375B3" w:rsidRPr="0016404E">
        <w:rPr>
          <w:rFonts w:ascii="Times New Roman" w:eastAsia="Calibri" w:hAnsi="Times New Roman" w:cs="Times New Roman"/>
          <w:sz w:val="28"/>
          <w:szCs w:val="28"/>
        </w:rPr>
        <w:t>проектирования</w:t>
      </w:r>
    </w:p>
    <w:p w14:paraId="579A3CE8" w14:textId="77777777" w:rsidR="00700EF9" w:rsidRPr="0016404E" w:rsidRDefault="00700EF9" w:rsidP="009861CE">
      <w:pPr>
        <w:pStyle w:val="aff5"/>
        <w:ind w:firstLine="567"/>
        <w:jc w:val="both"/>
        <w:rPr>
          <w:rFonts w:ascii="Times New Roman" w:eastAsia="Calibri" w:hAnsi="Times New Roman" w:cs="Times New Roman"/>
          <w:sz w:val="28"/>
          <w:szCs w:val="28"/>
        </w:rPr>
      </w:pPr>
      <w:r w:rsidRPr="0016404E">
        <w:rPr>
          <w:rFonts w:ascii="Times New Roman" w:eastAsia="Calibri" w:hAnsi="Times New Roman" w:cs="Times New Roman"/>
          <w:sz w:val="28"/>
          <w:szCs w:val="28"/>
        </w:rPr>
        <w:lastRenderedPageBreak/>
        <w:t>СП</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486.1311500.2020</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Системы</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противопожарной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защиты.</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Перечень</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зданий,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сооружени</w:t>
      </w:r>
      <w:r w:rsidR="00D225B3" w:rsidRPr="0016404E">
        <w:rPr>
          <w:rFonts w:ascii="Times New Roman" w:eastAsia="Calibri" w:hAnsi="Times New Roman" w:cs="Times New Roman"/>
          <w:sz w:val="28"/>
          <w:szCs w:val="28"/>
        </w:rPr>
        <w:t>й</w:t>
      </w:r>
      <w:r w:rsidRPr="0016404E">
        <w:rPr>
          <w:rFonts w:ascii="Times New Roman" w:eastAsia="Calibri" w:hAnsi="Times New Roman" w:cs="Times New Roman"/>
          <w:sz w:val="28"/>
          <w:szCs w:val="28"/>
        </w:rPr>
        <w:t>,</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помещений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оборудования,</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подлежащих</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защите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автоматическими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установками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пожаротушения</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системами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пожарной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сигнализации.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Требования</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пожарной</w:t>
      </w:r>
      <w:r w:rsidR="009861CE" w:rsidRPr="0016404E">
        <w:rPr>
          <w:rFonts w:ascii="Times New Roman" w:eastAsia="Calibri" w:hAnsi="Times New Roman" w:cs="Times New Roman"/>
          <w:sz w:val="28"/>
          <w:szCs w:val="28"/>
        </w:rPr>
        <w:t xml:space="preserve"> </w:t>
      </w:r>
      <w:r w:rsidR="001375B3" w:rsidRPr="0016404E">
        <w:rPr>
          <w:rFonts w:ascii="Times New Roman" w:eastAsia="Calibri" w:hAnsi="Times New Roman" w:cs="Times New Roman"/>
          <w:sz w:val="28"/>
          <w:szCs w:val="28"/>
        </w:rPr>
        <w:t>безопасности</w:t>
      </w:r>
    </w:p>
    <w:p w14:paraId="531F8492" w14:textId="77777777" w:rsidR="000C74E7" w:rsidRPr="0016404E" w:rsidRDefault="00DA56DA"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СанПиН</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1.2.3685-21</w:t>
      </w:r>
      <w:r w:rsidR="009861CE" w:rsidRPr="0016404E">
        <w:rPr>
          <w:rFonts w:ascii="Times New Roman" w:hAnsi="Times New Roman" w:cs="Times New Roman"/>
          <w:sz w:val="28"/>
          <w:szCs w:val="28"/>
        </w:rPr>
        <w:t xml:space="preserve"> </w:t>
      </w:r>
      <w:r w:rsidR="000C74E7" w:rsidRPr="0016404E">
        <w:rPr>
          <w:rFonts w:ascii="Times New Roman" w:hAnsi="Times New Roman" w:cs="Times New Roman"/>
          <w:sz w:val="28"/>
          <w:szCs w:val="28"/>
        </w:rPr>
        <w:t>Гигиенические</w:t>
      </w:r>
      <w:r w:rsidR="009861CE" w:rsidRPr="0016404E">
        <w:rPr>
          <w:rFonts w:ascii="Times New Roman" w:hAnsi="Times New Roman" w:cs="Times New Roman"/>
          <w:sz w:val="28"/>
          <w:szCs w:val="28"/>
        </w:rPr>
        <w:t xml:space="preserve"> </w:t>
      </w:r>
      <w:r w:rsidR="000C74E7" w:rsidRPr="0016404E">
        <w:rPr>
          <w:rFonts w:ascii="Times New Roman" w:hAnsi="Times New Roman" w:cs="Times New Roman"/>
          <w:sz w:val="28"/>
          <w:szCs w:val="28"/>
        </w:rPr>
        <w:t>нормативы</w:t>
      </w:r>
      <w:r w:rsidR="009861CE" w:rsidRPr="0016404E">
        <w:rPr>
          <w:rFonts w:ascii="Times New Roman" w:hAnsi="Times New Roman" w:cs="Times New Roman"/>
          <w:sz w:val="28"/>
          <w:szCs w:val="28"/>
        </w:rPr>
        <w:t xml:space="preserve"> </w:t>
      </w:r>
      <w:r w:rsidR="000C74E7"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000C74E7" w:rsidRPr="0016404E">
        <w:rPr>
          <w:rFonts w:ascii="Times New Roman" w:hAnsi="Times New Roman" w:cs="Times New Roman"/>
          <w:sz w:val="28"/>
          <w:szCs w:val="28"/>
        </w:rPr>
        <w:t>требования</w:t>
      </w:r>
      <w:r w:rsidR="009861CE" w:rsidRPr="0016404E">
        <w:rPr>
          <w:rFonts w:ascii="Times New Roman" w:hAnsi="Times New Roman" w:cs="Times New Roman"/>
          <w:sz w:val="28"/>
          <w:szCs w:val="28"/>
        </w:rPr>
        <w:t xml:space="preserve"> </w:t>
      </w:r>
      <w:r w:rsidR="000C74E7" w:rsidRPr="0016404E">
        <w:rPr>
          <w:rFonts w:ascii="Times New Roman" w:hAnsi="Times New Roman" w:cs="Times New Roman"/>
          <w:sz w:val="28"/>
          <w:szCs w:val="28"/>
        </w:rPr>
        <w:t>к</w:t>
      </w:r>
      <w:r w:rsidR="009861CE" w:rsidRPr="0016404E">
        <w:rPr>
          <w:rFonts w:ascii="Times New Roman" w:hAnsi="Times New Roman" w:cs="Times New Roman"/>
          <w:sz w:val="28"/>
          <w:szCs w:val="28"/>
        </w:rPr>
        <w:t xml:space="preserve"> </w:t>
      </w:r>
      <w:r w:rsidR="000C74E7" w:rsidRPr="0016404E">
        <w:rPr>
          <w:rFonts w:ascii="Times New Roman" w:hAnsi="Times New Roman" w:cs="Times New Roman"/>
          <w:sz w:val="28"/>
          <w:szCs w:val="28"/>
        </w:rPr>
        <w:t>обеспечению</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0C74E7" w:rsidRPr="0016404E">
        <w:rPr>
          <w:rFonts w:ascii="Times New Roman" w:hAnsi="Times New Roman" w:cs="Times New Roman"/>
          <w:sz w:val="28"/>
          <w:szCs w:val="28"/>
        </w:rPr>
        <w:t>езопасности</w:t>
      </w:r>
      <w:r w:rsidR="009861CE" w:rsidRPr="0016404E">
        <w:rPr>
          <w:rFonts w:ascii="Times New Roman" w:hAnsi="Times New Roman" w:cs="Times New Roman"/>
          <w:sz w:val="28"/>
          <w:szCs w:val="28"/>
        </w:rPr>
        <w:t xml:space="preserve"> </w:t>
      </w:r>
      <w:r w:rsidR="000C74E7"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000C74E7" w:rsidRPr="0016404E">
        <w:rPr>
          <w:rFonts w:ascii="Times New Roman" w:hAnsi="Times New Roman" w:cs="Times New Roman"/>
          <w:sz w:val="28"/>
          <w:szCs w:val="28"/>
        </w:rPr>
        <w:t>(или)</w:t>
      </w:r>
      <w:r w:rsidR="009861CE" w:rsidRPr="0016404E">
        <w:rPr>
          <w:rFonts w:ascii="Times New Roman" w:hAnsi="Times New Roman" w:cs="Times New Roman"/>
          <w:sz w:val="28"/>
          <w:szCs w:val="28"/>
        </w:rPr>
        <w:t xml:space="preserve"> </w:t>
      </w:r>
      <w:r w:rsidR="000C74E7" w:rsidRPr="0016404E">
        <w:rPr>
          <w:rFonts w:ascii="Times New Roman" w:hAnsi="Times New Roman" w:cs="Times New Roman"/>
          <w:sz w:val="28"/>
          <w:szCs w:val="28"/>
        </w:rPr>
        <w:t>безвредности</w:t>
      </w:r>
      <w:r w:rsidR="009861CE" w:rsidRPr="0016404E">
        <w:rPr>
          <w:rFonts w:ascii="Times New Roman" w:hAnsi="Times New Roman" w:cs="Times New Roman"/>
          <w:sz w:val="28"/>
          <w:szCs w:val="28"/>
        </w:rPr>
        <w:t xml:space="preserve"> </w:t>
      </w:r>
      <w:r w:rsidR="000C74E7" w:rsidRPr="0016404E">
        <w:rPr>
          <w:rFonts w:ascii="Times New Roman" w:hAnsi="Times New Roman" w:cs="Times New Roman"/>
          <w:sz w:val="28"/>
          <w:szCs w:val="28"/>
        </w:rPr>
        <w:t>для</w:t>
      </w:r>
      <w:r w:rsidR="009861CE" w:rsidRPr="0016404E">
        <w:rPr>
          <w:rFonts w:ascii="Times New Roman" w:hAnsi="Times New Roman" w:cs="Times New Roman"/>
          <w:sz w:val="28"/>
          <w:szCs w:val="28"/>
        </w:rPr>
        <w:t xml:space="preserve"> </w:t>
      </w:r>
      <w:r w:rsidR="000C74E7" w:rsidRPr="0016404E">
        <w:rPr>
          <w:rFonts w:ascii="Times New Roman" w:hAnsi="Times New Roman" w:cs="Times New Roman"/>
          <w:sz w:val="28"/>
          <w:szCs w:val="28"/>
        </w:rPr>
        <w:t>ч</w:t>
      </w:r>
      <w:r w:rsidRPr="0016404E">
        <w:rPr>
          <w:rFonts w:ascii="Times New Roman" w:hAnsi="Times New Roman" w:cs="Times New Roman"/>
          <w:sz w:val="28"/>
          <w:szCs w:val="28"/>
        </w:rPr>
        <w:t>еловека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факторов</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среды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обитания</w:t>
      </w:r>
    </w:p>
    <w:p w14:paraId="7B2DAB47" w14:textId="77777777" w:rsidR="00343D0A" w:rsidRPr="0016404E" w:rsidRDefault="00343D0A" w:rsidP="009861C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СанПиН</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2.1.3684-21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Санитарно-эпидемиологические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требования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содержанию</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территорий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городских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сельских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поселений,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водным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объектам,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питьевой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питьевому</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водоснабжению,</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атмосферному</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воздуху,</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почвам,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жилым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помещениям,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эксплуатации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производственных,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общественных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помещений,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организации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проведению</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санитарно-противоэпидемических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(профилактических)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мероприятий</w:t>
      </w:r>
    </w:p>
    <w:p w14:paraId="2210C59F" w14:textId="77777777" w:rsidR="00AE5A17" w:rsidRPr="0016404E" w:rsidRDefault="00AE5A17" w:rsidP="00AE5A17">
      <w:pPr>
        <w:pStyle w:val="aff5"/>
        <w:ind w:firstLine="567"/>
        <w:jc w:val="both"/>
        <w:rPr>
          <w:rFonts w:ascii="Times New Roman" w:hAnsi="Times New Roman" w:cs="Times New Roman"/>
          <w:sz w:val="20"/>
          <w:szCs w:val="20"/>
        </w:rPr>
      </w:pPr>
      <w:bookmarkStart w:id="12" w:name="_Hlk87880740"/>
      <w:r w:rsidRPr="0016404E">
        <w:rPr>
          <w:rFonts w:ascii="Times New Roman" w:hAnsi="Times New Roman" w:cs="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bookmarkEnd w:id="12"/>
    <w:p w14:paraId="787A1DEE" w14:textId="77777777" w:rsidR="006E355A" w:rsidRPr="0016404E" w:rsidRDefault="006E355A" w:rsidP="00AE5A17">
      <w:pPr>
        <w:pStyle w:val="aff5"/>
        <w:ind w:firstLine="567"/>
        <w:jc w:val="both"/>
        <w:rPr>
          <w:rFonts w:ascii="Times New Roman" w:hAnsi="Times New Roman" w:cs="Times New Roman"/>
          <w:sz w:val="28"/>
          <w:szCs w:val="28"/>
        </w:rPr>
      </w:pPr>
    </w:p>
    <w:p w14:paraId="7FDB2400" w14:textId="77777777" w:rsidR="00B74D28" w:rsidRPr="0016404E" w:rsidRDefault="00A31BBB" w:rsidP="00AE5A17">
      <w:pPr>
        <w:pStyle w:val="aff5"/>
        <w:ind w:firstLine="567"/>
        <w:jc w:val="both"/>
        <w:rPr>
          <w:rFonts w:ascii="Times New Roman" w:hAnsi="Times New Roman" w:cs="Times New Roman"/>
          <w:b/>
          <w:bCs/>
          <w:sz w:val="28"/>
          <w:szCs w:val="28"/>
        </w:rPr>
      </w:pPr>
      <w:bookmarkStart w:id="13" w:name="_Toc313339559"/>
      <w:r w:rsidRPr="0016404E">
        <w:rPr>
          <w:rFonts w:ascii="Times New Roman" w:hAnsi="Times New Roman" w:cs="Times New Roman"/>
          <w:b/>
          <w:bCs/>
          <w:sz w:val="28"/>
          <w:szCs w:val="28"/>
        </w:rPr>
        <w:t>3</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Термины</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определения</w:t>
      </w:r>
      <w:bookmarkEnd w:id="13"/>
    </w:p>
    <w:p w14:paraId="15010D9D" w14:textId="77777777" w:rsidR="003D1BF9" w:rsidRPr="0016404E" w:rsidRDefault="00991446" w:rsidP="00AE5A17">
      <w:pPr>
        <w:pStyle w:val="aff5"/>
        <w:ind w:firstLine="567"/>
        <w:jc w:val="both"/>
        <w:rPr>
          <w:rFonts w:ascii="Times New Roman" w:hAnsi="Times New Roman" w:cs="Times New Roman"/>
          <w:sz w:val="28"/>
          <w:szCs w:val="28"/>
        </w:rPr>
      </w:pPr>
      <w:r w:rsidRPr="0016404E">
        <w:rPr>
          <w:rFonts w:ascii="Times New Roman" w:hAnsi="Times New Roman" w:cs="Times New Roman"/>
          <w:bCs/>
          <w:sz w:val="28"/>
          <w:szCs w:val="28"/>
        </w:rPr>
        <w:t>В</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настоящем</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своде</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правил</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применены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термины</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по</w:t>
      </w:r>
      <w:r w:rsidR="009861CE" w:rsidRPr="0016404E">
        <w:rPr>
          <w:rFonts w:ascii="Times New Roman" w:hAnsi="Times New Roman" w:cs="Times New Roman"/>
          <w:bCs/>
          <w:sz w:val="28"/>
          <w:szCs w:val="28"/>
        </w:rPr>
        <w:t xml:space="preserve"> </w:t>
      </w:r>
      <w:r w:rsidR="00267C4E" w:rsidRPr="0016404E">
        <w:rPr>
          <w:rFonts w:ascii="Times New Roman" w:hAnsi="Times New Roman" w:cs="Times New Roman"/>
          <w:bCs/>
          <w:sz w:val="28"/>
          <w:szCs w:val="28"/>
        </w:rPr>
        <w:t>СП</w:t>
      </w:r>
      <w:r w:rsidR="009861CE" w:rsidRPr="0016404E">
        <w:rPr>
          <w:rFonts w:ascii="Times New Roman" w:hAnsi="Times New Roman" w:cs="Times New Roman"/>
          <w:bCs/>
          <w:sz w:val="28"/>
          <w:szCs w:val="28"/>
        </w:rPr>
        <w:t xml:space="preserve"> </w:t>
      </w:r>
      <w:r w:rsidR="00267C4E" w:rsidRPr="0016404E">
        <w:rPr>
          <w:rFonts w:ascii="Times New Roman" w:hAnsi="Times New Roman" w:cs="Times New Roman"/>
          <w:bCs/>
          <w:sz w:val="28"/>
          <w:szCs w:val="28"/>
        </w:rPr>
        <w:t>30.13330,</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Pr="0016404E">
        <w:rPr>
          <w:rFonts w:ascii="Times New Roman" w:hAnsi="Times New Roman" w:cs="Times New Roman"/>
          <w:bCs/>
          <w:sz w:val="28"/>
          <w:szCs w:val="28"/>
        </w:rPr>
        <w:t>17.1.1.0</w:t>
      </w:r>
      <w:r w:rsidR="00784F2B" w:rsidRPr="0016404E">
        <w:rPr>
          <w:rFonts w:ascii="Times New Roman" w:hAnsi="Times New Roman" w:cs="Times New Roman"/>
          <w:bCs/>
          <w:sz w:val="28"/>
          <w:szCs w:val="28"/>
        </w:rPr>
        <w:t>4</w:t>
      </w:r>
      <w:r w:rsidRPr="0016404E">
        <w:rPr>
          <w:rFonts w:ascii="Times New Roman" w:hAnsi="Times New Roman" w:cs="Times New Roman"/>
          <w:bCs/>
          <w:sz w:val="28"/>
          <w:szCs w:val="28"/>
        </w:rPr>
        <w:t>,</w:t>
      </w:r>
      <w:r w:rsidR="009861CE" w:rsidRPr="0016404E">
        <w:rPr>
          <w:rFonts w:ascii="Times New Roman" w:hAnsi="Times New Roman" w:cs="Times New Roman"/>
          <w:bCs/>
          <w:sz w:val="28"/>
          <w:szCs w:val="28"/>
        </w:rPr>
        <w:t xml:space="preserve"> </w:t>
      </w:r>
      <w:r w:rsidR="003D1BF9"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003D1BF9" w:rsidRPr="0016404E">
        <w:rPr>
          <w:rFonts w:ascii="Times New Roman" w:hAnsi="Times New Roman" w:cs="Times New Roman"/>
          <w:bCs/>
          <w:sz w:val="28"/>
          <w:szCs w:val="28"/>
        </w:rPr>
        <w:t>19179,</w:t>
      </w:r>
      <w:r w:rsidR="009861CE" w:rsidRPr="0016404E">
        <w:rPr>
          <w:rFonts w:ascii="Times New Roman" w:hAnsi="Times New Roman" w:cs="Times New Roman"/>
          <w:bCs/>
          <w:sz w:val="28"/>
          <w:szCs w:val="28"/>
        </w:rPr>
        <w:t xml:space="preserve"> </w:t>
      </w:r>
      <w:r w:rsidR="003D1BF9"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003D1BF9" w:rsidRPr="0016404E">
        <w:rPr>
          <w:rFonts w:ascii="Times New Roman" w:hAnsi="Times New Roman" w:cs="Times New Roman"/>
          <w:bCs/>
          <w:sz w:val="28"/>
          <w:szCs w:val="28"/>
        </w:rPr>
        <w:t>19185,</w:t>
      </w:r>
      <w:r w:rsidR="009861CE" w:rsidRPr="0016404E">
        <w:rPr>
          <w:rFonts w:ascii="Times New Roman" w:hAnsi="Times New Roman" w:cs="Times New Roman"/>
          <w:bCs/>
          <w:sz w:val="28"/>
          <w:szCs w:val="28"/>
        </w:rPr>
        <w:t xml:space="preserve"> </w:t>
      </w:r>
      <w:r w:rsidR="00735D81"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00735D81" w:rsidRPr="0016404E">
        <w:rPr>
          <w:rFonts w:ascii="Times New Roman" w:hAnsi="Times New Roman" w:cs="Times New Roman"/>
          <w:bCs/>
          <w:sz w:val="28"/>
          <w:szCs w:val="28"/>
        </w:rPr>
        <w:t>ISO</w:t>
      </w:r>
      <w:r w:rsidR="009861CE" w:rsidRPr="0016404E">
        <w:rPr>
          <w:rFonts w:ascii="Times New Roman" w:hAnsi="Times New Roman" w:cs="Times New Roman"/>
          <w:bCs/>
          <w:sz w:val="28"/>
          <w:szCs w:val="28"/>
        </w:rPr>
        <w:t xml:space="preserve"> </w:t>
      </w:r>
      <w:r w:rsidR="00735D81" w:rsidRPr="0016404E">
        <w:rPr>
          <w:rFonts w:ascii="Times New Roman" w:hAnsi="Times New Roman" w:cs="Times New Roman"/>
          <w:bCs/>
          <w:sz w:val="28"/>
          <w:szCs w:val="28"/>
        </w:rPr>
        <w:t>2531,</w:t>
      </w:r>
      <w:r w:rsidR="009861CE" w:rsidRPr="0016404E">
        <w:rPr>
          <w:rFonts w:ascii="Times New Roman" w:hAnsi="Times New Roman" w:cs="Times New Roman"/>
          <w:bCs/>
          <w:sz w:val="28"/>
          <w:szCs w:val="28"/>
        </w:rPr>
        <w:t xml:space="preserve"> </w:t>
      </w:r>
      <w:r w:rsidR="00735D81"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00735D81" w:rsidRPr="0016404E">
        <w:rPr>
          <w:rFonts w:ascii="Times New Roman" w:hAnsi="Times New Roman" w:cs="Times New Roman"/>
          <w:bCs/>
          <w:sz w:val="28"/>
          <w:szCs w:val="28"/>
        </w:rPr>
        <w:t>25151,</w:t>
      </w:r>
      <w:r w:rsidR="009861CE" w:rsidRPr="0016404E">
        <w:rPr>
          <w:rFonts w:ascii="Times New Roman" w:hAnsi="Times New Roman" w:cs="Times New Roman"/>
          <w:bCs/>
          <w:sz w:val="28"/>
          <w:szCs w:val="28"/>
        </w:rPr>
        <w:t xml:space="preserve"> </w:t>
      </w:r>
      <w:r w:rsidR="007F7318" w:rsidRPr="0016404E">
        <w:rPr>
          <w:rFonts w:ascii="Times New Roman" w:hAnsi="Times New Roman" w:cs="Times New Roman"/>
          <w:bCs/>
          <w:sz w:val="28"/>
          <w:szCs w:val="28"/>
        </w:rPr>
        <w:t>ГОСТ</w:t>
      </w:r>
      <w:r w:rsidR="009861CE" w:rsidRPr="0016404E">
        <w:rPr>
          <w:rFonts w:ascii="Times New Roman" w:hAnsi="Times New Roman" w:cs="Times New Roman"/>
          <w:bCs/>
          <w:sz w:val="28"/>
          <w:szCs w:val="28"/>
        </w:rPr>
        <w:t xml:space="preserve"> </w:t>
      </w:r>
      <w:r w:rsidR="007F7318" w:rsidRPr="0016404E">
        <w:rPr>
          <w:rFonts w:ascii="Times New Roman" w:hAnsi="Times New Roman" w:cs="Times New Roman"/>
          <w:bCs/>
          <w:sz w:val="28"/>
          <w:szCs w:val="28"/>
        </w:rPr>
        <w:t>30813,</w:t>
      </w:r>
      <w:r w:rsidR="009861CE" w:rsidRPr="0016404E">
        <w:rPr>
          <w:rFonts w:ascii="Times New Roman" w:hAnsi="Times New Roman" w:cs="Times New Roman"/>
          <w:bCs/>
          <w:sz w:val="28"/>
          <w:szCs w:val="28"/>
        </w:rPr>
        <w:t xml:space="preserve"> </w:t>
      </w:r>
      <w:r w:rsidR="003D1BF9" w:rsidRPr="0016404E">
        <w:rPr>
          <w:rFonts w:ascii="Times New Roman" w:hAnsi="Times New Roman" w:cs="Times New Roman"/>
          <w:bCs/>
          <w:sz w:val="28"/>
          <w:szCs w:val="28"/>
        </w:rPr>
        <w:t>[</w:t>
      </w:r>
      <w:r w:rsidR="006747A4" w:rsidRPr="0016404E">
        <w:rPr>
          <w:rFonts w:ascii="Times New Roman" w:hAnsi="Times New Roman" w:cs="Times New Roman"/>
          <w:bCs/>
          <w:sz w:val="28"/>
          <w:szCs w:val="28"/>
        </w:rPr>
        <w:t>1</w:t>
      </w:r>
      <w:r w:rsidR="003D1BF9" w:rsidRPr="0016404E">
        <w:rPr>
          <w:rFonts w:ascii="Times New Roman" w:hAnsi="Times New Roman" w:cs="Times New Roman"/>
          <w:bCs/>
          <w:sz w:val="28"/>
          <w:szCs w:val="28"/>
        </w:rPr>
        <w:t>]</w:t>
      </w:r>
      <w:r w:rsidR="007B5CF8" w:rsidRPr="0016404E">
        <w:rPr>
          <w:rFonts w:ascii="Times New Roman" w:hAnsi="Times New Roman" w:cs="Times New Roman"/>
          <w:bCs/>
          <w:sz w:val="28"/>
          <w:szCs w:val="28"/>
        </w:rPr>
        <w:t>,</w:t>
      </w:r>
      <w:r w:rsidR="009861CE" w:rsidRPr="0016404E">
        <w:rPr>
          <w:rFonts w:ascii="Times New Roman" w:hAnsi="Times New Roman" w:cs="Times New Roman"/>
          <w:bCs/>
          <w:sz w:val="28"/>
          <w:szCs w:val="28"/>
        </w:rPr>
        <w:t xml:space="preserve"> </w:t>
      </w:r>
      <w:r w:rsidR="00267C4E" w:rsidRPr="0016404E">
        <w:rPr>
          <w:rFonts w:ascii="Times New Roman" w:hAnsi="Times New Roman" w:cs="Times New Roman"/>
          <w:bCs/>
          <w:sz w:val="28"/>
          <w:szCs w:val="28"/>
        </w:rPr>
        <w:t>[2]</w:t>
      </w:r>
      <w:r w:rsidR="006747A4" w:rsidRPr="0016404E">
        <w:rPr>
          <w:rFonts w:ascii="Times New Roman" w:hAnsi="Times New Roman" w:cs="Times New Roman"/>
          <w:bCs/>
          <w:sz w:val="28"/>
          <w:szCs w:val="28"/>
        </w:rPr>
        <w:t>,</w:t>
      </w:r>
      <w:r w:rsidR="009861CE" w:rsidRPr="0016404E">
        <w:rPr>
          <w:rFonts w:ascii="Times New Roman" w:hAnsi="Times New Roman" w:cs="Times New Roman"/>
          <w:bCs/>
          <w:sz w:val="28"/>
          <w:szCs w:val="28"/>
        </w:rPr>
        <w:t xml:space="preserve"> </w:t>
      </w:r>
      <w:r w:rsidR="006747A4" w:rsidRPr="0016404E">
        <w:rPr>
          <w:rFonts w:ascii="Times New Roman" w:hAnsi="Times New Roman" w:cs="Times New Roman"/>
          <w:bCs/>
          <w:sz w:val="28"/>
          <w:szCs w:val="28"/>
        </w:rPr>
        <w:t>[</w:t>
      </w:r>
      <w:r w:rsidR="00C752CD" w:rsidRPr="0016404E">
        <w:rPr>
          <w:rFonts w:ascii="Times New Roman" w:hAnsi="Times New Roman" w:cs="Times New Roman"/>
          <w:bCs/>
          <w:sz w:val="28"/>
          <w:szCs w:val="28"/>
        </w:rPr>
        <w:t>3</w:t>
      </w:r>
      <w:r w:rsidR="006747A4" w:rsidRPr="0016404E">
        <w:rPr>
          <w:rFonts w:ascii="Times New Roman" w:hAnsi="Times New Roman" w:cs="Times New Roman"/>
          <w:bCs/>
          <w:sz w:val="28"/>
          <w:szCs w:val="28"/>
        </w:rPr>
        <w:t>]</w:t>
      </w:r>
      <w:r w:rsidR="000E04AB" w:rsidRPr="0016404E">
        <w:rPr>
          <w:rFonts w:ascii="Times New Roman" w:hAnsi="Times New Roman" w:cs="Times New Roman"/>
          <w:bCs/>
          <w:sz w:val="28"/>
          <w:szCs w:val="28"/>
        </w:rPr>
        <w:t>,</w:t>
      </w:r>
      <w:r w:rsidR="009861CE" w:rsidRPr="0016404E">
        <w:rPr>
          <w:rFonts w:ascii="Times New Roman" w:hAnsi="Times New Roman" w:cs="Times New Roman"/>
          <w:bCs/>
          <w:sz w:val="28"/>
          <w:szCs w:val="28"/>
        </w:rPr>
        <w:t xml:space="preserve"> </w:t>
      </w:r>
      <w:r w:rsidR="007B5CF8" w:rsidRPr="0016404E">
        <w:rPr>
          <w:rFonts w:ascii="Times New Roman" w:hAnsi="Times New Roman" w:cs="Times New Roman"/>
          <w:bCs/>
          <w:sz w:val="28"/>
          <w:szCs w:val="28"/>
        </w:rPr>
        <w:t>а</w:t>
      </w:r>
      <w:r w:rsidR="009861CE" w:rsidRPr="0016404E">
        <w:rPr>
          <w:rFonts w:ascii="Times New Roman" w:hAnsi="Times New Roman" w:cs="Times New Roman"/>
          <w:bCs/>
          <w:sz w:val="28"/>
          <w:szCs w:val="28"/>
        </w:rPr>
        <w:t xml:space="preserve"> </w:t>
      </w:r>
      <w:r w:rsidR="007B5CF8" w:rsidRPr="0016404E">
        <w:rPr>
          <w:rFonts w:ascii="Times New Roman" w:hAnsi="Times New Roman" w:cs="Times New Roman"/>
          <w:bCs/>
          <w:sz w:val="28"/>
          <w:szCs w:val="28"/>
        </w:rPr>
        <w:t>также</w:t>
      </w:r>
      <w:r w:rsidR="009861CE" w:rsidRPr="0016404E">
        <w:rPr>
          <w:rFonts w:ascii="Times New Roman" w:hAnsi="Times New Roman" w:cs="Times New Roman"/>
          <w:bCs/>
          <w:sz w:val="28"/>
          <w:szCs w:val="28"/>
        </w:rPr>
        <w:t xml:space="preserve"> </w:t>
      </w:r>
      <w:r w:rsidR="003D1BF9" w:rsidRPr="0016404E">
        <w:rPr>
          <w:rFonts w:ascii="Times New Roman" w:hAnsi="Times New Roman" w:cs="Times New Roman"/>
          <w:sz w:val="28"/>
          <w:szCs w:val="28"/>
        </w:rPr>
        <w:t>следующие</w:t>
      </w:r>
      <w:r w:rsidR="009861CE" w:rsidRPr="0016404E">
        <w:rPr>
          <w:rFonts w:ascii="Times New Roman" w:hAnsi="Times New Roman" w:cs="Times New Roman"/>
          <w:sz w:val="28"/>
          <w:szCs w:val="28"/>
        </w:rPr>
        <w:t xml:space="preserve"> </w:t>
      </w:r>
      <w:r w:rsidR="003D1BF9" w:rsidRPr="0016404E">
        <w:rPr>
          <w:rFonts w:ascii="Times New Roman" w:hAnsi="Times New Roman" w:cs="Times New Roman"/>
          <w:sz w:val="28"/>
          <w:szCs w:val="28"/>
        </w:rPr>
        <w:t>термины</w:t>
      </w:r>
      <w:r w:rsidR="009861CE" w:rsidRPr="0016404E">
        <w:rPr>
          <w:rFonts w:ascii="Times New Roman" w:hAnsi="Times New Roman" w:cs="Times New Roman"/>
          <w:sz w:val="28"/>
          <w:szCs w:val="28"/>
        </w:rPr>
        <w:t xml:space="preserve"> </w:t>
      </w:r>
      <w:r w:rsidR="003D1BF9"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003D1BF9" w:rsidRPr="0016404E">
        <w:rPr>
          <w:rFonts w:ascii="Times New Roman" w:hAnsi="Times New Roman" w:cs="Times New Roman"/>
          <w:sz w:val="28"/>
          <w:szCs w:val="28"/>
        </w:rPr>
        <w:t>соответствующими</w:t>
      </w:r>
      <w:r w:rsidR="009861CE" w:rsidRPr="0016404E">
        <w:rPr>
          <w:rFonts w:ascii="Times New Roman" w:hAnsi="Times New Roman" w:cs="Times New Roman"/>
          <w:sz w:val="28"/>
          <w:szCs w:val="28"/>
        </w:rPr>
        <w:t xml:space="preserve"> </w:t>
      </w:r>
      <w:r w:rsidR="003D1BF9" w:rsidRPr="0016404E">
        <w:rPr>
          <w:rFonts w:ascii="Times New Roman" w:hAnsi="Times New Roman" w:cs="Times New Roman"/>
          <w:sz w:val="28"/>
          <w:szCs w:val="28"/>
        </w:rPr>
        <w:t>определениями:</w:t>
      </w:r>
    </w:p>
    <w:p w14:paraId="6473EC04" w14:textId="77777777" w:rsidR="003D1BF9" w:rsidRPr="0016404E" w:rsidRDefault="00111841" w:rsidP="00AE5A17">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3</w:t>
      </w:r>
      <w:r w:rsidR="003D1BF9" w:rsidRPr="0016404E">
        <w:rPr>
          <w:rFonts w:ascii="Times New Roman" w:hAnsi="Times New Roman" w:cs="Times New Roman"/>
          <w:sz w:val="28"/>
          <w:szCs w:val="28"/>
        </w:rPr>
        <w:t>.1</w:t>
      </w:r>
      <w:r w:rsidR="009861CE" w:rsidRPr="0016404E">
        <w:rPr>
          <w:rFonts w:ascii="Times New Roman" w:hAnsi="Times New Roman" w:cs="Times New Roman"/>
          <w:sz w:val="28"/>
          <w:szCs w:val="28"/>
        </w:rPr>
        <w:t xml:space="preserve"> </w:t>
      </w:r>
      <w:r w:rsidR="003D1BF9" w:rsidRPr="0016404E">
        <w:rPr>
          <w:rFonts w:ascii="Times New Roman" w:hAnsi="Times New Roman" w:cs="Times New Roman"/>
          <w:b/>
          <w:sz w:val="28"/>
          <w:szCs w:val="28"/>
        </w:rPr>
        <w:t>природные</w:t>
      </w:r>
      <w:r w:rsidR="009861CE" w:rsidRPr="0016404E">
        <w:rPr>
          <w:rFonts w:ascii="Times New Roman" w:hAnsi="Times New Roman" w:cs="Times New Roman"/>
          <w:b/>
          <w:sz w:val="28"/>
          <w:szCs w:val="28"/>
        </w:rPr>
        <w:t xml:space="preserve"> </w:t>
      </w:r>
      <w:r w:rsidR="003D1BF9" w:rsidRPr="0016404E">
        <w:rPr>
          <w:rFonts w:ascii="Times New Roman" w:hAnsi="Times New Roman" w:cs="Times New Roman"/>
          <w:b/>
          <w:sz w:val="28"/>
          <w:szCs w:val="28"/>
        </w:rPr>
        <w:t>воды:</w:t>
      </w:r>
      <w:r w:rsidR="009861CE" w:rsidRPr="0016404E">
        <w:rPr>
          <w:rFonts w:ascii="Times New Roman" w:hAnsi="Times New Roman" w:cs="Times New Roman"/>
          <w:sz w:val="28"/>
          <w:szCs w:val="28"/>
        </w:rPr>
        <w:t xml:space="preserve"> </w:t>
      </w:r>
      <w:r w:rsidR="003D1BF9" w:rsidRPr="0016404E">
        <w:rPr>
          <w:rFonts w:ascii="Times New Roman" w:hAnsi="Times New Roman" w:cs="Times New Roman"/>
          <w:sz w:val="28"/>
          <w:szCs w:val="28"/>
        </w:rPr>
        <w:t>Воды</w:t>
      </w:r>
      <w:r w:rsidR="009861CE" w:rsidRPr="0016404E">
        <w:rPr>
          <w:rFonts w:ascii="Times New Roman" w:hAnsi="Times New Roman" w:cs="Times New Roman"/>
          <w:sz w:val="28"/>
          <w:szCs w:val="28"/>
        </w:rPr>
        <w:t xml:space="preserve"> </w:t>
      </w:r>
      <w:r w:rsidR="003D1BF9" w:rsidRPr="0016404E">
        <w:rPr>
          <w:rFonts w:ascii="Times New Roman" w:hAnsi="Times New Roman" w:cs="Times New Roman"/>
          <w:sz w:val="28"/>
          <w:szCs w:val="28"/>
        </w:rPr>
        <w:t>природных</w:t>
      </w:r>
      <w:r w:rsidR="009861CE" w:rsidRPr="0016404E">
        <w:rPr>
          <w:rFonts w:ascii="Times New Roman" w:hAnsi="Times New Roman" w:cs="Times New Roman"/>
          <w:sz w:val="28"/>
          <w:szCs w:val="28"/>
        </w:rPr>
        <w:t xml:space="preserve"> </w:t>
      </w:r>
      <w:r w:rsidR="003D1BF9" w:rsidRPr="0016404E">
        <w:rPr>
          <w:rFonts w:ascii="Times New Roman" w:hAnsi="Times New Roman" w:cs="Times New Roman"/>
          <w:sz w:val="28"/>
          <w:szCs w:val="28"/>
        </w:rPr>
        <w:t>водоемов</w:t>
      </w:r>
      <w:r w:rsidR="009861CE" w:rsidRPr="0016404E">
        <w:rPr>
          <w:rFonts w:ascii="Times New Roman" w:hAnsi="Times New Roman" w:cs="Times New Roman"/>
          <w:sz w:val="28"/>
          <w:szCs w:val="28"/>
        </w:rPr>
        <w:t xml:space="preserve"> </w:t>
      </w:r>
      <w:r w:rsidR="003D1BF9" w:rsidRPr="0016404E">
        <w:rPr>
          <w:rFonts w:ascii="Times New Roman" w:hAnsi="Times New Roman" w:cs="Times New Roman"/>
          <w:sz w:val="28"/>
          <w:szCs w:val="28"/>
        </w:rPr>
        <w:t>(рек,</w:t>
      </w:r>
      <w:r w:rsidR="009861CE" w:rsidRPr="0016404E">
        <w:rPr>
          <w:rFonts w:ascii="Times New Roman" w:hAnsi="Times New Roman" w:cs="Times New Roman"/>
          <w:sz w:val="28"/>
          <w:szCs w:val="28"/>
        </w:rPr>
        <w:t xml:space="preserve"> </w:t>
      </w:r>
      <w:r w:rsidR="003D1BF9" w:rsidRPr="0016404E">
        <w:rPr>
          <w:rFonts w:ascii="Times New Roman" w:hAnsi="Times New Roman" w:cs="Times New Roman"/>
          <w:sz w:val="28"/>
          <w:szCs w:val="28"/>
        </w:rPr>
        <w:t>морей,</w:t>
      </w:r>
      <w:r w:rsidR="009861CE" w:rsidRPr="0016404E">
        <w:rPr>
          <w:rFonts w:ascii="Times New Roman" w:hAnsi="Times New Roman" w:cs="Times New Roman"/>
          <w:sz w:val="28"/>
          <w:szCs w:val="28"/>
        </w:rPr>
        <w:t xml:space="preserve"> </w:t>
      </w:r>
      <w:r w:rsidR="003D1BF9" w:rsidRPr="0016404E">
        <w:rPr>
          <w:rFonts w:ascii="Times New Roman" w:hAnsi="Times New Roman" w:cs="Times New Roman"/>
          <w:sz w:val="28"/>
          <w:szCs w:val="28"/>
        </w:rPr>
        <w:t>озер,</w:t>
      </w:r>
      <w:r w:rsidR="009861CE" w:rsidRPr="0016404E">
        <w:rPr>
          <w:rFonts w:ascii="Times New Roman" w:hAnsi="Times New Roman" w:cs="Times New Roman"/>
          <w:sz w:val="28"/>
          <w:szCs w:val="28"/>
        </w:rPr>
        <w:t xml:space="preserve"> </w:t>
      </w:r>
      <w:r w:rsidR="003D1BF9" w:rsidRPr="0016404E">
        <w:rPr>
          <w:rFonts w:ascii="Times New Roman" w:hAnsi="Times New Roman" w:cs="Times New Roman"/>
          <w:sz w:val="28"/>
          <w:szCs w:val="28"/>
        </w:rPr>
        <w:t>океанов),</w:t>
      </w:r>
      <w:r w:rsidR="009861CE" w:rsidRPr="0016404E">
        <w:rPr>
          <w:rFonts w:ascii="Times New Roman" w:hAnsi="Times New Roman" w:cs="Times New Roman"/>
          <w:sz w:val="28"/>
          <w:szCs w:val="28"/>
        </w:rPr>
        <w:t xml:space="preserve"> </w:t>
      </w:r>
      <w:r w:rsidR="003D1BF9" w:rsidRPr="0016404E">
        <w:rPr>
          <w:rFonts w:ascii="Times New Roman" w:hAnsi="Times New Roman" w:cs="Times New Roman"/>
          <w:sz w:val="28"/>
          <w:szCs w:val="28"/>
        </w:rPr>
        <w:t>а</w:t>
      </w:r>
      <w:r w:rsidR="009861CE" w:rsidRPr="0016404E">
        <w:rPr>
          <w:rFonts w:ascii="Times New Roman" w:hAnsi="Times New Roman" w:cs="Times New Roman"/>
          <w:sz w:val="28"/>
          <w:szCs w:val="28"/>
        </w:rPr>
        <w:t xml:space="preserve"> </w:t>
      </w:r>
      <w:r w:rsidR="003D1BF9" w:rsidRPr="0016404E">
        <w:rPr>
          <w:rFonts w:ascii="Times New Roman" w:hAnsi="Times New Roman" w:cs="Times New Roman"/>
          <w:sz w:val="28"/>
          <w:szCs w:val="28"/>
        </w:rPr>
        <w:t>также</w:t>
      </w:r>
      <w:r w:rsidR="009861CE" w:rsidRPr="0016404E">
        <w:rPr>
          <w:rFonts w:ascii="Times New Roman" w:hAnsi="Times New Roman" w:cs="Times New Roman"/>
          <w:sz w:val="28"/>
          <w:szCs w:val="28"/>
        </w:rPr>
        <w:t xml:space="preserve"> </w:t>
      </w:r>
      <w:r w:rsidR="003D1BF9" w:rsidRPr="0016404E">
        <w:rPr>
          <w:rFonts w:ascii="Times New Roman" w:hAnsi="Times New Roman" w:cs="Times New Roman"/>
          <w:sz w:val="28"/>
          <w:szCs w:val="28"/>
        </w:rPr>
        <w:t>подземные</w:t>
      </w:r>
      <w:r w:rsidR="009861CE" w:rsidRPr="0016404E">
        <w:rPr>
          <w:rFonts w:ascii="Times New Roman" w:hAnsi="Times New Roman" w:cs="Times New Roman"/>
          <w:sz w:val="28"/>
          <w:szCs w:val="28"/>
        </w:rPr>
        <w:t xml:space="preserve"> </w:t>
      </w:r>
      <w:r w:rsidR="003D1BF9" w:rsidRPr="0016404E">
        <w:rPr>
          <w:rFonts w:ascii="Times New Roman" w:hAnsi="Times New Roman" w:cs="Times New Roman"/>
          <w:sz w:val="28"/>
          <w:szCs w:val="28"/>
        </w:rPr>
        <w:t>воды.</w:t>
      </w:r>
    </w:p>
    <w:p w14:paraId="4E324732" w14:textId="77777777" w:rsidR="00E74882" w:rsidRPr="0016404E" w:rsidRDefault="00111841" w:rsidP="00AE5A17">
      <w:pPr>
        <w:pStyle w:val="aff5"/>
        <w:ind w:firstLine="567"/>
        <w:jc w:val="both"/>
        <w:rPr>
          <w:rFonts w:ascii="Times New Roman" w:hAnsi="Times New Roman" w:cs="Times New Roman"/>
          <w:sz w:val="28"/>
          <w:szCs w:val="28"/>
        </w:rPr>
      </w:pPr>
      <w:r w:rsidRPr="0016404E">
        <w:rPr>
          <w:rFonts w:ascii="Times New Roman" w:eastAsia="Times New Roman" w:hAnsi="Times New Roman" w:cs="Times New Roman"/>
          <w:kern w:val="1"/>
          <w:sz w:val="28"/>
          <w:szCs w:val="28"/>
          <w:lang w:eastAsia="ru-RU"/>
        </w:rPr>
        <w:t>3</w:t>
      </w:r>
      <w:r w:rsidR="003D1BF9" w:rsidRPr="0016404E">
        <w:rPr>
          <w:rFonts w:ascii="Times New Roman" w:eastAsia="Times New Roman" w:hAnsi="Times New Roman" w:cs="Times New Roman"/>
          <w:kern w:val="1"/>
          <w:sz w:val="28"/>
          <w:szCs w:val="28"/>
          <w:lang w:eastAsia="ru-RU"/>
        </w:rPr>
        <w:t>.2</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b/>
          <w:sz w:val="28"/>
          <w:szCs w:val="28"/>
        </w:rPr>
        <w:t>подача</w:t>
      </w:r>
      <w:r w:rsidR="009861CE" w:rsidRPr="0016404E">
        <w:rPr>
          <w:rFonts w:ascii="Times New Roman" w:hAnsi="Times New Roman" w:cs="Times New Roman"/>
          <w:b/>
          <w:sz w:val="28"/>
          <w:szCs w:val="28"/>
        </w:rPr>
        <w:t xml:space="preserve"> </w:t>
      </w:r>
      <w:r w:rsidR="00E74882" w:rsidRPr="0016404E">
        <w:rPr>
          <w:rFonts w:ascii="Times New Roman" w:hAnsi="Times New Roman" w:cs="Times New Roman"/>
          <w:b/>
          <w:sz w:val="28"/>
          <w:szCs w:val="28"/>
        </w:rPr>
        <w:t>воды</w:t>
      </w:r>
      <w:r w:rsidR="00784F2B" w:rsidRPr="0016404E">
        <w:rPr>
          <w:rFonts w:ascii="Times New Roman" w:hAnsi="Times New Roman" w:cs="Times New Roman"/>
          <w:b/>
          <w:sz w:val="28"/>
          <w:szCs w:val="28"/>
        </w:rPr>
        <w:t>:</w:t>
      </w:r>
      <w:r w:rsidR="009861CE" w:rsidRPr="0016404E">
        <w:rPr>
          <w:rFonts w:ascii="Times New Roman" w:hAnsi="Times New Roman" w:cs="Times New Roman"/>
          <w:sz w:val="28"/>
          <w:szCs w:val="28"/>
        </w:rPr>
        <w:t xml:space="preserve"> </w:t>
      </w:r>
      <w:r w:rsidR="00784F2B" w:rsidRPr="0016404E">
        <w:rPr>
          <w:rFonts w:ascii="Times New Roman" w:hAnsi="Times New Roman" w:cs="Times New Roman"/>
          <w:sz w:val="28"/>
          <w:szCs w:val="28"/>
        </w:rPr>
        <w:t>О</w:t>
      </w:r>
      <w:r w:rsidR="00E74882" w:rsidRPr="0016404E">
        <w:rPr>
          <w:rFonts w:ascii="Times New Roman" w:hAnsi="Times New Roman" w:cs="Times New Roman"/>
          <w:sz w:val="28"/>
          <w:szCs w:val="28"/>
        </w:rPr>
        <w:t>бъем</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воды,</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поданный</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в</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водопроводную</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сеть</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зоны</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обслуживания</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всех</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источников</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за</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расчетный</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период.</w:t>
      </w:r>
    </w:p>
    <w:p w14:paraId="79E218A9" w14:textId="77777777" w:rsidR="00E74882" w:rsidRPr="0016404E" w:rsidRDefault="00111841" w:rsidP="00AE5A17">
      <w:pPr>
        <w:pStyle w:val="aff5"/>
        <w:ind w:firstLine="567"/>
        <w:jc w:val="both"/>
        <w:rPr>
          <w:rFonts w:ascii="Times New Roman" w:hAnsi="Times New Roman" w:cs="Times New Roman"/>
          <w:sz w:val="28"/>
          <w:szCs w:val="28"/>
        </w:rPr>
      </w:pPr>
      <w:r w:rsidRPr="0016404E">
        <w:rPr>
          <w:rFonts w:ascii="Times New Roman" w:eastAsia="Times New Roman" w:hAnsi="Times New Roman" w:cs="Times New Roman"/>
          <w:kern w:val="1"/>
          <w:sz w:val="28"/>
          <w:szCs w:val="28"/>
          <w:lang w:eastAsia="ru-RU"/>
        </w:rPr>
        <w:t>3</w:t>
      </w:r>
      <w:r w:rsidR="003D1BF9" w:rsidRPr="0016404E">
        <w:rPr>
          <w:rFonts w:ascii="Times New Roman" w:eastAsia="Times New Roman" w:hAnsi="Times New Roman" w:cs="Times New Roman"/>
          <w:kern w:val="1"/>
          <w:sz w:val="28"/>
          <w:szCs w:val="28"/>
          <w:lang w:eastAsia="ru-RU"/>
        </w:rPr>
        <w:t>.3</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b/>
          <w:sz w:val="28"/>
          <w:szCs w:val="28"/>
        </w:rPr>
        <w:t>надежность</w:t>
      </w:r>
      <w:r w:rsidR="009861CE" w:rsidRPr="0016404E">
        <w:rPr>
          <w:rFonts w:ascii="Times New Roman" w:hAnsi="Times New Roman" w:cs="Times New Roman"/>
          <w:b/>
          <w:sz w:val="28"/>
          <w:szCs w:val="28"/>
        </w:rPr>
        <w:t xml:space="preserve"> </w:t>
      </w:r>
      <w:r w:rsidR="00E74882" w:rsidRPr="0016404E">
        <w:rPr>
          <w:rFonts w:ascii="Times New Roman" w:hAnsi="Times New Roman" w:cs="Times New Roman"/>
          <w:b/>
          <w:sz w:val="28"/>
          <w:szCs w:val="28"/>
        </w:rPr>
        <w:t>системы</w:t>
      </w:r>
      <w:r w:rsidR="009861CE" w:rsidRPr="0016404E">
        <w:rPr>
          <w:rFonts w:ascii="Times New Roman" w:hAnsi="Times New Roman" w:cs="Times New Roman"/>
          <w:b/>
          <w:sz w:val="28"/>
          <w:szCs w:val="28"/>
        </w:rPr>
        <w:t xml:space="preserve"> </w:t>
      </w:r>
      <w:r w:rsidR="00E74882" w:rsidRPr="0016404E">
        <w:rPr>
          <w:rFonts w:ascii="Times New Roman" w:hAnsi="Times New Roman" w:cs="Times New Roman"/>
          <w:b/>
          <w:sz w:val="28"/>
          <w:szCs w:val="28"/>
        </w:rPr>
        <w:t>водоснабжения</w:t>
      </w:r>
      <w:r w:rsidR="00784F2B" w:rsidRPr="0016404E">
        <w:rPr>
          <w:rFonts w:ascii="Times New Roman" w:hAnsi="Times New Roman" w:cs="Times New Roman"/>
          <w:b/>
          <w:sz w:val="28"/>
          <w:szCs w:val="28"/>
        </w:rPr>
        <w:t>:</w:t>
      </w:r>
      <w:r w:rsidR="009861CE" w:rsidRPr="0016404E">
        <w:rPr>
          <w:rFonts w:ascii="Times New Roman" w:hAnsi="Times New Roman" w:cs="Times New Roman"/>
          <w:sz w:val="28"/>
          <w:szCs w:val="28"/>
        </w:rPr>
        <w:t xml:space="preserve"> </w:t>
      </w:r>
      <w:r w:rsidR="00784F2B" w:rsidRPr="0016404E">
        <w:rPr>
          <w:rFonts w:ascii="Times New Roman" w:hAnsi="Times New Roman" w:cs="Times New Roman"/>
          <w:sz w:val="28"/>
          <w:szCs w:val="28"/>
        </w:rPr>
        <w:t>С</w:t>
      </w:r>
      <w:r w:rsidR="00E74882" w:rsidRPr="0016404E">
        <w:rPr>
          <w:rFonts w:ascii="Times New Roman" w:hAnsi="Times New Roman" w:cs="Times New Roman"/>
          <w:sz w:val="28"/>
          <w:szCs w:val="28"/>
        </w:rPr>
        <w:t>войство</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системы</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выполнять</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заданные</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функции</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водообеспечения</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потребителей,</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сохраняя</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во</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времени</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установленные</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эксплуатационные</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показатели</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в</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пределах,</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соответствующих</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заданным</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режимам</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условиям</w:t>
      </w:r>
      <w:r w:rsidR="009861CE" w:rsidRPr="0016404E">
        <w:rPr>
          <w:rFonts w:ascii="Times New Roman" w:hAnsi="Times New Roman" w:cs="Times New Roman"/>
          <w:sz w:val="28"/>
          <w:szCs w:val="28"/>
        </w:rPr>
        <w:t xml:space="preserve"> </w:t>
      </w:r>
      <w:r w:rsidR="00E74882" w:rsidRPr="0016404E">
        <w:rPr>
          <w:rFonts w:ascii="Times New Roman" w:hAnsi="Times New Roman" w:cs="Times New Roman"/>
          <w:sz w:val="28"/>
          <w:szCs w:val="28"/>
        </w:rPr>
        <w:t>эксплуатации.</w:t>
      </w:r>
    </w:p>
    <w:p w14:paraId="71D900E1" w14:textId="77777777" w:rsidR="003D1BF9" w:rsidRPr="0016404E" w:rsidRDefault="00111841" w:rsidP="00AE5A17">
      <w:pPr>
        <w:pStyle w:val="aff5"/>
        <w:ind w:firstLine="567"/>
        <w:jc w:val="both"/>
        <w:rPr>
          <w:rFonts w:ascii="Times New Roman" w:hAnsi="Times New Roman" w:cs="Times New Roman"/>
          <w:spacing w:val="2"/>
          <w:sz w:val="28"/>
          <w:szCs w:val="28"/>
          <w:shd w:val="clear" w:color="auto" w:fill="FFFFFF"/>
        </w:rPr>
      </w:pPr>
      <w:r w:rsidRPr="0016404E">
        <w:rPr>
          <w:rFonts w:ascii="Times New Roman" w:hAnsi="Times New Roman" w:cs="Times New Roman"/>
          <w:sz w:val="28"/>
          <w:szCs w:val="28"/>
        </w:rPr>
        <w:t>3</w:t>
      </w:r>
      <w:r w:rsidR="003D1BF9" w:rsidRPr="0016404E">
        <w:rPr>
          <w:rFonts w:ascii="Times New Roman" w:hAnsi="Times New Roman" w:cs="Times New Roman"/>
          <w:sz w:val="28"/>
          <w:szCs w:val="28"/>
        </w:rPr>
        <w:t>.4</w:t>
      </w:r>
      <w:r w:rsidR="009861CE" w:rsidRPr="0016404E">
        <w:rPr>
          <w:rFonts w:ascii="Times New Roman" w:hAnsi="Times New Roman" w:cs="Times New Roman"/>
          <w:sz w:val="28"/>
          <w:szCs w:val="28"/>
        </w:rPr>
        <w:t xml:space="preserve"> </w:t>
      </w:r>
      <w:proofErr w:type="spellStart"/>
      <w:r w:rsidR="00735D81" w:rsidRPr="0016404E">
        <w:rPr>
          <w:rFonts w:ascii="Times New Roman" w:hAnsi="Times New Roman" w:cs="Times New Roman"/>
          <w:b/>
          <w:sz w:val="28"/>
          <w:szCs w:val="28"/>
        </w:rPr>
        <w:t>пермеат</w:t>
      </w:r>
      <w:proofErr w:type="spellEnd"/>
      <w:r w:rsidR="00735D81" w:rsidRPr="0016404E">
        <w:rPr>
          <w:rFonts w:ascii="Times New Roman" w:hAnsi="Times New Roman" w:cs="Times New Roman"/>
          <w:b/>
          <w:bCs/>
          <w:sz w:val="28"/>
          <w:szCs w:val="28"/>
        </w:rPr>
        <w:t>:</w:t>
      </w:r>
      <w:r w:rsidR="009861CE" w:rsidRPr="0016404E">
        <w:rPr>
          <w:rFonts w:ascii="Times New Roman" w:hAnsi="Times New Roman" w:cs="Times New Roman"/>
          <w:sz w:val="28"/>
          <w:szCs w:val="28"/>
        </w:rPr>
        <w:t xml:space="preserve"> </w:t>
      </w:r>
      <w:r w:rsidR="00735D81" w:rsidRPr="0016404E">
        <w:rPr>
          <w:rFonts w:ascii="Times New Roman" w:hAnsi="Times New Roman" w:cs="Times New Roman"/>
          <w:sz w:val="28"/>
          <w:szCs w:val="28"/>
        </w:rPr>
        <w:t>Очищенная</w:t>
      </w:r>
      <w:r w:rsidR="009861CE" w:rsidRPr="0016404E">
        <w:rPr>
          <w:rFonts w:ascii="Times New Roman" w:hAnsi="Times New Roman" w:cs="Times New Roman"/>
          <w:sz w:val="28"/>
          <w:szCs w:val="28"/>
        </w:rPr>
        <w:t xml:space="preserve"> </w:t>
      </w:r>
      <w:r w:rsidR="00735D81" w:rsidRPr="0016404E">
        <w:rPr>
          <w:rFonts w:ascii="Times New Roman" w:hAnsi="Times New Roman" w:cs="Times New Roman"/>
          <w:sz w:val="28"/>
          <w:szCs w:val="28"/>
        </w:rPr>
        <w:t>вода,</w:t>
      </w:r>
      <w:r w:rsidR="009861CE" w:rsidRPr="0016404E">
        <w:rPr>
          <w:rFonts w:ascii="Times New Roman" w:hAnsi="Times New Roman" w:cs="Times New Roman"/>
          <w:sz w:val="28"/>
          <w:szCs w:val="28"/>
        </w:rPr>
        <w:t xml:space="preserve"> </w:t>
      </w:r>
      <w:r w:rsidR="00735D81" w:rsidRPr="0016404E">
        <w:rPr>
          <w:rFonts w:ascii="Times New Roman" w:hAnsi="Times New Roman" w:cs="Times New Roman"/>
          <w:sz w:val="28"/>
          <w:szCs w:val="28"/>
        </w:rPr>
        <w:t>прошедшая</w:t>
      </w:r>
      <w:r w:rsidR="009861CE" w:rsidRPr="0016404E">
        <w:rPr>
          <w:rFonts w:ascii="Times New Roman" w:hAnsi="Times New Roman" w:cs="Times New Roman"/>
          <w:sz w:val="28"/>
          <w:szCs w:val="28"/>
        </w:rPr>
        <w:t xml:space="preserve"> </w:t>
      </w:r>
      <w:r w:rsidR="00735D81" w:rsidRPr="0016404E">
        <w:rPr>
          <w:rFonts w:ascii="Times New Roman" w:hAnsi="Times New Roman" w:cs="Times New Roman"/>
          <w:sz w:val="28"/>
          <w:szCs w:val="28"/>
        </w:rPr>
        <w:t>сквозь</w:t>
      </w:r>
      <w:r w:rsidR="009861CE" w:rsidRPr="0016404E">
        <w:rPr>
          <w:rFonts w:ascii="Times New Roman" w:hAnsi="Times New Roman" w:cs="Times New Roman"/>
          <w:sz w:val="28"/>
          <w:szCs w:val="28"/>
        </w:rPr>
        <w:t xml:space="preserve"> </w:t>
      </w:r>
      <w:r w:rsidR="00735D81" w:rsidRPr="0016404E">
        <w:rPr>
          <w:rFonts w:ascii="Times New Roman" w:hAnsi="Times New Roman" w:cs="Times New Roman"/>
          <w:sz w:val="28"/>
          <w:szCs w:val="28"/>
        </w:rPr>
        <w:t>полупроницаемую</w:t>
      </w:r>
      <w:r w:rsidR="009861CE" w:rsidRPr="0016404E">
        <w:rPr>
          <w:rFonts w:ascii="Times New Roman" w:hAnsi="Times New Roman" w:cs="Times New Roman"/>
          <w:sz w:val="28"/>
          <w:szCs w:val="28"/>
        </w:rPr>
        <w:t xml:space="preserve"> </w:t>
      </w:r>
      <w:r w:rsidR="00735D81" w:rsidRPr="0016404E">
        <w:rPr>
          <w:rFonts w:ascii="Times New Roman" w:hAnsi="Times New Roman" w:cs="Times New Roman"/>
          <w:sz w:val="28"/>
          <w:szCs w:val="28"/>
        </w:rPr>
        <w:t>мембрану.</w:t>
      </w:r>
    </w:p>
    <w:p w14:paraId="2D03B0C0" w14:textId="77777777" w:rsidR="003D1BF9" w:rsidRPr="0016404E" w:rsidRDefault="00111841" w:rsidP="00AE5A17">
      <w:pPr>
        <w:pStyle w:val="aff5"/>
        <w:ind w:firstLine="567"/>
        <w:jc w:val="both"/>
        <w:rPr>
          <w:rFonts w:ascii="Times New Roman" w:hAnsi="Times New Roman" w:cs="Times New Roman"/>
          <w:spacing w:val="2"/>
          <w:sz w:val="28"/>
          <w:szCs w:val="28"/>
          <w:shd w:val="clear" w:color="auto" w:fill="FFFFFF"/>
        </w:rPr>
      </w:pPr>
      <w:r w:rsidRPr="0016404E">
        <w:rPr>
          <w:rFonts w:ascii="Times New Roman" w:hAnsi="Times New Roman" w:cs="Times New Roman"/>
          <w:spacing w:val="2"/>
          <w:sz w:val="28"/>
          <w:szCs w:val="28"/>
          <w:shd w:val="clear" w:color="auto" w:fill="FFFFFF"/>
        </w:rPr>
        <w:t>3</w:t>
      </w:r>
      <w:r w:rsidR="003D1BF9" w:rsidRPr="0016404E">
        <w:rPr>
          <w:rFonts w:ascii="Times New Roman" w:hAnsi="Times New Roman" w:cs="Times New Roman"/>
          <w:spacing w:val="2"/>
          <w:sz w:val="28"/>
          <w:szCs w:val="28"/>
          <w:shd w:val="clear" w:color="auto" w:fill="FFFFFF"/>
        </w:rPr>
        <w:t>.5</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b/>
          <w:spacing w:val="2"/>
          <w:sz w:val="28"/>
          <w:szCs w:val="28"/>
          <w:shd w:val="clear" w:color="auto" w:fill="FFFFFF"/>
        </w:rPr>
        <w:t>электронная</w:t>
      </w:r>
      <w:r w:rsidR="009861CE" w:rsidRPr="0016404E">
        <w:rPr>
          <w:rFonts w:ascii="Times New Roman" w:hAnsi="Times New Roman" w:cs="Times New Roman"/>
          <w:b/>
          <w:spacing w:val="2"/>
          <w:sz w:val="28"/>
          <w:szCs w:val="28"/>
          <w:shd w:val="clear" w:color="auto" w:fill="FFFFFF"/>
        </w:rPr>
        <w:t xml:space="preserve"> </w:t>
      </w:r>
      <w:r w:rsidR="003D1BF9" w:rsidRPr="0016404E">
        <w:rPr>
          <w:rFonts w:ascii="Times New Roman" w:hAnsi="Times New Roman" w:cs="Times New Roman"/>
          <w:b/>
          <w:spacing w:val="2"/>
          <w:sz w:val="28"/>
          <w:szCs w:val="28"/>
          <w:shd w:val="clear" w:color="auto" w:fill="FFFFFF"/>
        </w:rPr>
        <w:t>модель</w:t>
      </w:r>
      <w:r w:rsidR="009861CE" w:rsidRPr="0016404E">
        <w:rPr>
          <w:rFonts w:ascii="Times New Roman" w:hAnsi="Times New Roman" w:cs="Times New Roman"/>
          <w:b/>
          <w:spacing w:val="2"/>
          <w:sz w:val="28"/>
          <w:szCs w:val="28"/>
          <w:shd w:val="clear" w:color="auto" w:fill="FFFFFF"/>
        </w:rPr>
        <w:t xml:space="preserve"> </w:t>
      </w:r>
      <w:r w:rsidR="003D1BF9" w:rsidRPr="0016404E">
        <w:rPr>
          <w:rFonts w:ascii="Times New Roman" w:hAnsi="Times New Roman" w:cs="Times New Roman"/>
          <w:b/>
          <w:spacing w:val="2"/>
          <w:sz w:val="28"/>
          <w:szCs w:val="28"/>
          <w:shd w:val="clear" w:color="auto" w:fill="FFFFFF"/>
        </w:rPr>
        <w:t>систем</w:t>
      </w:r>
      <w:r w:rsidR="009861CE" w:rsidRPr="0016404E">
        <w:rPr>
          <w:rFonts w:ascii="Times New Roman" w:hAnsi="Times New Roman" w:cs="Times New Roman"/>
          <w:b/>
          <w:spacing w:val="2"/>
          <w:sz w:val="28"/>
          <w:szCs w:val="28"/>
          <w:shd w:val="clear" w:color="auto" w:fill="FFFFFF"/>
        </w:rPr>
        <w:t xml:space="preserve"> </w:t>
      </w:r>
      <w:r w:rsidR="003D1BF9" w:rsidRPr="0016404E">
        <w:rPr>
          <w:rFonts w:ascii="Times New Roman" w:hAnsi="Times New Roman" w:cs="Times New Roman"/>
          <w:b/>
          <w:spacing w:val="2"/>
          <w:sz w:val="28"/>
          <w:szCs w:val="28"/>
          <w:shd w:val="clear" w:color="auto" w:fill="FFFFFF"/>
        </w:rPr>
        <w:t>водоснабжения</w:t>
      </w:r>
      <w:r w:rsidR="00784F2B" w:rsidRPr="0016404E">
        <w:rPr>
          <w:rFonts w:ascii="Times New Roman" w:hAnsi="Times New Roman" w:cs="Times New Roman"/>
          <w:b/>
          <w:spacing w:val="2"/>
          <w:sz w:val="28"/>
          <w:szCs w:val="28"/>
          <w:shd w:val="clear" w:color="auto" w:fill="FFFFFF"/>
        </w:rPr>
        <w:t>:</w:t>
      </w:r>
      <w:r w:rsidR="009861CE" w:rsidRPr="0016404E">
        <w:rPr>
          <w:rFonts w:ascii="Times New Roman" w:hAnsi="Times New Roman" w:cs="Times New Roman"/>
          <w:spacing w:val="2"/>
          <w:sz w:val="28"/>
          <w:szCs w:val="28"/>
          <w:shd w:val="clear" w:color="auto" w:fill="FFFFFF"/>
        </w:rPr>
        <w:t xml:space="preserve"> </w:t>
      </w:r>
      <w:r w:rsidR="00784F2B" w:rsidRPr="0016404E">
        <w:rPr>
          <w:rFonts w:ascii="Times New Roman" w:hAnsi="Times New Roman" w:cs="Times New Roman"/>
          <w:spacing w:val="2"/>
          <w:sz w:val="28"/>
          <w:szCs w:val="28"/>
          <w:shd w:val="clear" w:color="auto" w:fill="FFFFFF"/>
        </w:rPr>
        <w:t>И</w:t>
      </w:r>
      <w:r w:rsidR="003D1BF9" w:rsidRPr="0016404E">
        <w:rPr>
          <w:rFonts w:ascii="Times New Roman" w:hAnsi="Times New Roman" w:cs="Times New Roman"/>
          <w:spacing w:val="2"/>
          <w:sz w:val="28"/>
          <w:szCs w:val="28"/>
          <w:shd w:val="clear" w:color="auto" w:fill="FFFFFF"/>
        </w:rPr>
        <w:t>нформационная</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система,</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включающая</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в</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себя</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базы</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данных,</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программное</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и</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техническое</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обеспечение,</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предназначенная</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для</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хранения,</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мониторинга</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и</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актуализации</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информации</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о</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технико-экономическом</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состоянии</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централизованных</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систем</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водоснабжения,</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осуществления</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механизма</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оперативно-диспетчерского</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управления,</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обеспечения</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проведения</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гидравлических</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расчетов.</w:t>
      </w:r>
    </w:p>
    <w:p w14:paraId="01A076B8" w14:textId="77777777" w:rsidR="003D1BF9" w:rsidRPr="0016404E" w:rsidRDefault="00111841" w:rsidP="00AE5A17">
      <w:pPr>
        <w:pStyle w:val="aff5"/>
        <w:ind w:firstLine="567"/>
        <w:jc w:val="both"/>
        <w:rPr>
          <w:rFonts w:ascii="Times New Roman" w:hAnsi="Times New Roman" w:cs="Times New Roman"/>
          <w:spacing w:val="2"/>
          <w:sz w:val="28"/>
          <w:szCs w:val="28"/>
          <w:shd w:val="clear" w:color="auto" w:fill="FFFFFF"/>
        </w:rPr>
      </w:pPr>
      <w:r w:rsidRPr="0016404E">
        <w:rPr>
          <w:rFonts w:ascii="Times New Roman" w:hAnsi="Times New Roman" w:cs="Times New Roman"/>
          <w:spacing w:val="2"/>
          <w:sz w:val="28"/>
          <w:szCs w:val="28"/>
          <w:shd w:val="clear" w:color="auto" w:fill="FFFFFF"/>
        </w:rPr>
        <w:lastRenderedPageBreak/>
        <w:t>3</w:t>
      </w:r>
      <w:r w:rsidR="003D1BF9" w:rsidRPr="0016404E">
        <w:rPr>
          <w:rFonts w:ascii="Times New Roman" w:hAnsi="Times New Roman" w:cs="Times New Roman"/>
          <w:spacing w:val="2"/>
          <w:sz w:val="28"/>
          <w:szCs w:val="28"/>
          <w:shd w:val="clear" w:color="auto" w:fill="FFFFFF"/>
        </w:rPr>
        <w:t>.6</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b/>
          <w:spacing w:val="2"/>
          <w:sz w:val="28"/>
          <w:szCs w:val="28"/>
          <w:shd w:val="clear" w:color="auto" w:fill="FFFFFF"/>
        </w:rPr>
        <w:t>потеря</w:t>
      </w:r>
      <w:r w:rsidR="009861CE" w:rsidRPr="0016404E">
        <w:rPr>
          <w:rFonts w:ascii="Times New Roman" w:hAnsi="Times New Roman" w:cs="Times New Roman"/>
          <w:b/>
          <w:spacing w:val="2"/>
          <w:sz w:val="28"/>
          <w:szCs w:val="28"/>
          <w:shd w:val="clear" w:color="auto" w:fill="FFFFFF"/>
        </w:rPr>
        <w:t xml:space="preserve"> </w:t>
      </w:r>
      <w:r w:rsidR="003D1BF9" w:rsidRPr="0016404E">
        <w:rPr>
          <w:rFonts w:ascii="Times New Roman" w:hAnsi="Times New Roman" w:cs="Times New Roman"/>
          <w:b/>
          <w:spacing w:val="2"/>
          <w:sz w:val="28"/>
          <w:szCs w:val="28"/>
          <w:shd w:val="clear" w:color="auto" w:fill="FFFFFF"/>
        </w:rPr>
        <w:t>воды</w:t>
      </w:r>
      <w:r w:rsidR="009861CE" w:rsidRPr="0016404E">
        <w:rPr>
          <w:rFonts w:ascii="Times New Roman" w:hAnsi="Times New Roman" w:cs="Times New Roman"/>
          <w:b/>
          <w:spacing w:val="2"/>
          <w:sz w:val="28"/>
          <w:szCs w:val="28"/>
          <w:shd w:val="clear" w:color="auto" w:fill="FFFFFF"/>
        </w:rPr>
        <w:t xml:space="preserve"> </w:t>
      </w:r>
      <w:r w:rsidR="003D1BF9" w:rsidRPr="0016404E">
        <w:rPr>
          <w:rFonts w:ascii="Times New Roman" w:hAnsi="Times New Roman" w:cs="Times New Roman"/>
          <w:b/>
          <w:spacing w:val="2"/>
          <w:sz w:val="28"/>
          <w:szCs w:val="28"/>
          <w:shd w:val="clear" w:color="auto" w:fill="FFFFFF"/>
        </w:rPr>
        <w:t>в</w:t>
      </w:r>
      <w:r w:rsidR="009861CE" w:rsidRPr="0016404E">
        <w:rPr>
          <w:rFonts w:ascii="Times New Roman" w:hAnsi="Times New Roman" w:cs="Times New Roman"/>
          <w:b/>
          <w:spacing w:val="2"/>
          <w:sz w:val="28"/>
          <w:szCs w:val="28"/>
          <w:shd w:val="clear" w:color="auto" w:fill="FFFFFF"/>
        </w:rPr>
        <w:t xml:space="preserve"> </w:t>
      </w:r>
      <w:r w:rsidR="003D1BF9" w:rsidRPr="0016404E">
        <w:rPr>
          <w:rFonts w:ascii="Times New Roman" w:hAnsi="Times New Roman" w:cs="Times New Roman"/>
          <w:b/>
          <w:spacing w:val="2"/>
          <w:sz w:val="28"/>
          <w:szCs w:val="28"/>
          <w:shd w:val="clear" w:color="auto" w:fill="FFFFFF"/>
        </w:rPr>
        <w:t>системе</w:t>
      </w:r>
      <w:r w:rsidR="009861CE" w:rsidRPr="0016404E">
        <w:rPr>
          <w:rFonts w:ascii="Times New Roman" w:hAnsi="Times New Roman" w:cs="Times New Roman"/>
          <w:b/>
          <w:spacing w:val="2"/>
          <w:sz w:val="28"/>
          <w:szCs w:val="28"/>
          <w:shd w:val="clear" w:color="auto" w:fill="FFFFFF"/>
        </w:rPr>
        <w:t xml:space="preserve"> </w:t>
      </w:r>
      <w:r w:rsidR="003D1BF9" w:rsidRPr="0016404E">
        <w:rPr>
          <w:rFonts w:ascii="Times New Roman" w:hAnsi="Times New Roman" w:cs="Times New Roman"/>
          <w:b/>
          <w:spacing w:val="2"/>
          <w:sz w:val="28"/>
          <w:szCs w:val="28"/>
          <w:shd w:val="clear" w:color="auto" w:fill="FFFFFF"/>
        </w:rPr>
        <w:t>водоснабжения</w:t>
      </w:r>
      <w:r w:rsidR="00784F2B" w:rsidRPr="0016404E">
        <w:rPr>
          <w:rFonts w:ascii="Times New Roman" w:hAnsi="Times New Roman" w:cs="Times New Roman"/>
          <w:b/>
          <w:spacing w:val="2"/>
          <w:sz w:val="28"/>
          <w:szCs w:val="28"/>
          <w:shd w:val="clear" w:color="auto" w:fill="FFFFFF"/>
        </w:rPr>
        <w:t>:</w:t>
      </w:r>
      <w:r w:rsidR="009861CE" w:rsidRPr="0016404E">
        <w:rPr>
          <w:rFonts w:ascii="Times New Roman" w:hAnsi="Times New Roman" w:cs="Times New Roman"/>
          <w:spacing w:val="2"/>
          <w:sz w:val="28"/>
          <w:szCs w:val="28"/>
          <w:shd w:val="clear" w:color="auto" w:fill="FFFFFF"/>
        </w:rPr>
        <w:t xml:space="preserve"> </w:t>
      </w:r>
      <w:r w:rsidR="00784F2B" w:rsidRPr="0016404E">
        <w:rPr>
          <w:rFonts w:ascii="Times New Roman" w:hAnsi="Times New Roman" w:cs="Times New Roman"/>
          <w:spacing w:val="2"/>
          <w:sz w:val="28"/>
          <w:szCs w:val="28"/>
          <w:shd w:val="clear" w:color="auto" w:fill="FFFFFF"/>
        </w:rPr>
        <w:t>О</w:t>
      </w:r>
      <w:r w:rsidR="003D1BF9" w:rsidRPr="0016404E">
        <w:rPr>
          <w:rFonts w:ascii="Times New Roman" w:hAnsi="Times New Roman" w:cs="Times New Roman"/>
          <w:spacing w:val="2"/>
          <w:sz w:val="28"/>
          <w:szCs w:val="28"/>
          <w:shd w:val="clear" w:color="auto" w:fill="FFFFFF"/>
        </w:rPr>
        <w:t>бъем</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воды,</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теряющейся</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при</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ее</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транспортировании,</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хранении,</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распределении</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и</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охлаждении.</w:t>
      </w:r>
    </w:p>
    <w:p w14:paraId="03F71078" w14:textId="77777777" w:rsidR="003D1BF9" w:rsidRPr="0016404E" w:rsidRDefault="00111841" w:rsidP="00AE5A17">
      <w:pPr>
        <w:pStyle w:val="aff5"/>
        <w:ind w:firstLine="567"/>
        <w:jc w:val="both"/>
        <w:rPr>
          <w:rFonts w:ascii="Times New Roman" w:hAnsi="Times New Roman" w:cs="Times New Roman"/>
          <w:sz w:val="28"/>
          <w:szCs w:val="28"/>
        </w:rPr>
      </w:pPr>
      <w:r w:rsidRPr="0016404E">
        <w:rPr>
          <w:rFonts w:ascii="Times New Roman" w:hAnsi="Times New Roman" w:cs="Times New Roman"/>
          <w:spacing w:val="2"/>
          <w:sz w:val="28"/>
          <w:szCs w:val="28"/>
          <w:shd w:val="clear" w:color="auto" w:fill="FFFFFF"/>
        </w:rPr>
        <w:t>3</w:t>
      </w:r>
      <w:r w:rsidR="003D1BF9" w:rsidRPr="0016404E">
        <w:rPr>
          <w:rFonts w:ascii="Times New Roman" w:hAnsi="Times New Roman" w:cs="Times New Roman"/>
          <w:spacing w:val="2"/>
          <w:sz w:val="28"/>
          <w:szCs w:val="28"/>
          <w:shd w:val="clear" w:color="auto" w:fill="FFFFFF"/>
        </w:rPr>
        <w:t>.7</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b/>
          <w:bCs/>
          <w:spacing w:val="2"/>
          <w:sz w:val="28"/>
          <w:szCs w:val="28"/>
        </w:rPr>
        <w:t>восстановленные</w:t>
      </w:r>
      <w:r w:rsidR="009861CE" w:rsidRPr="0016404E">
        <w:rPr>
          <w:rFonts w:ascii="Times New Roman" w:hAnsi="Times New Roman" w:cs="Times New Roman"/>
          <w:b/>
          <w:bCs/>
          <w:spacing w:val="2"/>
          <w:sz w:val="28"/>
          <w:szCs w:val="28"/>
        </w:rPr>
        <w:t xml:space="preserve"> </w:t>
      </w:r>
      <w:r w:rsidR="003D1BF9" w:rsidRPr="0016404E">
        <w:rPr>
          <w:rFonts w:ascii="Times New Roman" w:hAnsi="Times New Roman" w:cs="Times New Roman"/>
          <w:b/>
          <w:bCs/>
          <w:spacing w:val="2"/>
          <w:sz w:val="28"/>
          <w:szCs w:val="28"/>
        </w:rPr>
        <w:t>трубы:</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Трубы,</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бывшие</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в</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употреблении,</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прошедшие</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комплекс</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восстановительных</w:t>
      </w:r>
      <w:r w:rsidR="009861CE" w:rsidRPr="0016404E">
        <w:rPr>
          <w:rFonts w:ascii="Times New Roman" w:hAnsi="Times New Roman" w:cs="Times New Roman"/>
          <w:spacing w:val="2"/>
          <w:sz w:val="28"/>
          <w:szCs w:val="28"/>
          <w:shd w:val="clear" w:color="auto" w:fill="FFFFFF"/>
        </w:rPr>
        <w:t xml:space="preserve"> </w:t>
      </w:r>
      <w:r w:rsidR="003D1BF9" w:rsidRPr="0016404E">
        <w:rPr>
          <w:rFonts w:ascii="Times New Roman" w:hAnsi="Times New Roman" w:cs="Times New Roman"/>
          <w:spacing w:val="2"/>
          <w:sz w:val="28"/>
          <w:szCs w:val="28"/>
          <w:shd w:val="clear" w:color="auto" w:fill="FFFFFF"/>
        </w:rPr>
        <w:t>работ.</w:t>
      </w:r>
    </w:p>
    <w:p w14:paraId="383F71BC" w14:textId="77777777" w:rsidR="003D1BF9" w:rsidRPr="0016404E" w:rsidRDefault="00111841" w:rsidP="00AE5A17">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3</w:t>
      </w:r>
      <w:r w:rsidR="003D1BF9" w:rsidRPr="0016404E">
        <w:rPr>
          <w:rFonts w:ascii="Times New Roman" w:hAnsi="Times New Roman" w:cs="Times New Roman"/>
          <w:sz w:val="28"/>
          <w:szCs w:val="28"/>
        </w:rPr>
        <w:t>.8</w:t>
      </w:r>
    </w:p>
    <w:p w14:paraId="74FB09BA" w14:textId="77777777" w:rsidR="00AA5816" w:rsidRPr="0016404E" w:rsidRDefault="00AA5816" w:rsidP="00AE5A17">
      <w:pPr>
        <w:pStyle w:val="aff5"/>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proofErr w:type="spellStart"/>
      <w:r w:rsidRPr="0016404E">
        <w:rPr>
          <w:rFonts w:ascii="Times New Roman" w:hAnsi="Times New Roman" w:cs="Times New Roman"/>
          <w:b/>
          <w:sz w:val="28"/>
          <w:szCs w:val="28"/>
        </w:rPr>
        <w:t>стеклокомпозитная</w:t>
      </w:r>
      <w:proofErr w:type="spellEnd"/>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труба: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Полимерная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композитная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труба,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армированная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стекловолокном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или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различными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видами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волокон.</w:t>
      </w:r>
    </w:p>
    <w:p w14:paraId="5DB109A6" w14:textId="77777777" w:rsidR="00AA5816" w:rsidRPr="0016404E" w:rsidRDefault="00AA5816" w:rsidP="00AE5A17">
      <w:pPr>
        <w:pStyle w:val="aff5"/>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0"/>
          <w:szCs w:val="20"/>
        </w:rPr>
      </w:pPr>
      <w:r w:rsidRPr="0016404E">
        <w:rPr>
          <w:rFonts w:ascii="Times New Roman" w:hAnsi="Times New Roman" w:cs="Times New Roman"/>
          <w:sz w:val="20"/>
          <w:szCs w:val="20"/>
        </w:rPr>
        <w:t>П</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ч</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proofErr w:type="spellStart"/>
      <w:r w:rsidRPr="0016404E">
        <w:rPr>
          <w:rFonts w:ascii="Times New Roman" w:hAnsi="Times New Roman" w:cs="Times New Roman"/>
          <w:sz w:val="20"/>
          <w:szCs w:val="20"/>
        </w:rPr>
        <w:t>Стеклокомпозитная</w:t>
      </w:r>
      <w:proofErr w:type="spellEnd"/>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труба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может</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быть</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дополнительно</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армирована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другими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видами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волокон,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при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этом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основным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армирующим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материалом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является</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стекловолокно.</w:t>
      </w:r>
    </w:p>
    <w:p w14:paraId="6BCC007D" w14:textId="77777777" w:rsidR="00AA5816" w:rsidRPr="0016404E" w:rsidRDefault="00AA5816" w:rsidP="00AE5A17">
      <w:pPr>
        <w:pStyle w:val="aff5"/>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16404E">
        <w:rPr>
          <w:rFonts w:ascii="Times New Roman" w:hAnsi="Times New Roman" w:cs="Times New Roman"/>
          <w:sz w:val="28"/>
          <w:szCs w:val="28"/>
        </w:rPr>
        <w:t>[ГОСТ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54559–2011,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статья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16]</w:t>
      </w:r>
    </w:p>
    <w:p w14:paraId="0C3BBDCA" w14:textId="77777777" w:rsidR="00AE5A17" w:rsidRPr="0016404E" w:rsidRDefault="00AE5A17" w:rsidP="00AE5A17">
      <w:pPr>
        <w:pStyle w:val="aff5"/>
        <w:ind w:firstLine="567"/>
        <w:jc w:val="both"/>
        <w:rPr>
          <w:rFonts w:ascii="Times New Roman" w:hAnsi="Times New Roman" w:cs="Times New Roman"/>
          <w:sz w:val="28"/>
          <w:szCs w:val="28"/>
        </w:rPr>
      </w:pPr>
    </w:p>
    <w:p w14:paraId="6AECA3F4" w14:textId="77777777" w:rsidR="00B74D28" w:rsidRPr="0016404E" w:rsidRDefault="00A31BBB" w:rsidP="00AE5A17">
      <w:pPr>
        <w:pStyle w:val="aff5"/>
        <w:ind w:firstLine="567"/>
        <w:jc w:val="both"/>
        <w:rPr>
          <w:rFonts w:ascii="Times New Roman" w:hAnsi="Times New Roman" w:cs="Times New Roman"/>
          <w:b/>
          <w:bCs/>
          <w:sz w:val="28"/>
          <w:szCs w:val="28"/>
        </w:rPr>
      </w:pPr>
      <w:bookmarkStart w:id="14" w:name="_Toc310589298"/>
      <w:bookmarkStart w:id="15" w:name="_Toc313339560"/>
      <w:bookmarkEnd w:id="4"/>
      <w:r w:rsidRPr="0016404E">
        <w:rPr>
          <w:rFonts w:ascii="Times New Roman" w:hAnsi="Times New Roman" w:cs="Times New Roman"/>
          <w:b/>
          <w:bCs/>
          <w:sz w:val="28"/>
          <w:szCs w:val="28"/>
        </w:rPr>
        <w:t>4</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Общие</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положения</w:t>
      </w:r>
      <w:bookmarkEnd w:id="14"/>
      <w:bookmarkEnd w:id="15"/>
    </w:p>
    <w:p w14:paraId="135AC2FA" w14:textId="7B8017A5" w:rsidR="00991446" w:rsidRPr="0016404E" w:rsidRDefault="00B74D28" w:rsidP="00AE5A17">
      <w:pPr>
        <w:pStyle w:val="aff5"/>
        <w:ind w:firstLine="567"/>
        <w:jc w:val="both"/>
        <w:rPr>
          <w:rFonts w:ascii="Times New Roman" w:hAnsi="Times New Roman" w:cs="Times New Roman"/>
          <w:sz w:val="28"/>
          <w:szCs w:val="28"/>
        </w:rPr>
      </w:pPr>
      <w:bookmarkStart w:id="16" w:name="раздел_4"/>
      <w:r w:rsidRPr="00BE3BC0">
        <w:rPr>
          <w:rFonts w:ascii="Times New Roman" w:hAnsi="Times New Roman" w:cs="Times New Roman"/>
          <w:sz w:val="28"/>
          <w:szCs w:val="28"/>
          <w:highlight w:val="yellow"/>
        </w:rPr>
        <w:t>4</w:t>
      </w:r>
      <w:bookmarkEnd w:id="16"/>
      <w:r w:rsidRPr="00BE3BC0">
        <w:rPr>
          <w:rFonts w:ascii="Times New Roman" w:hAnsi="Times New Roman" w:cs="Times New Roman"/>
          <w:sz w:val="28"/>
          <w:szCs w:val="28"/>
          <w:highlight w:val="yellow"/>
        </w:rPr>
        <w:t>.</w:t>
      </w:r>
      <w:r w:rsidR="00DD24DF" w:rsidRPr="00BE3BC0">
        <w:rPr>
          <w:rFonts w:ascii="Times New Roman" w:hAnsi="Times New Roman" w:cs="Times New Roman"/>
          <w:sz w:val="28"/>
          <w:szCs w:val="28"/>
          <w:highlight w:val="yellow"/>
        </w:rPr>
        <w:fldChar w:fldCharType="begin"/>
      </w:r>
      <w:r w:rsidR="00DD24DF" w:rsidRPr="00BE3BC0">
        <w:rPr>
          <w:rFonts w:ascii="Times New Roman" w:hAnsi="Times New Roman" w:cs="Times New Roman"/>
          <w:sz w:val="28"/>
          <w:szCs w:val="28"/>
          <w:highlight w:val="yellow"/>
        </w:rPr>
        <w:instrText xml:space="preserve"> SEQ раздел2 \* MERGEFORMAT </w:instrText>
      </w:r>
      <w:r w:rsidR="00DD24DF" w:rsidRPr="00BE3BC0">
        <w:rPr>
          <w:rFonts w:ascii="Times New Roman" w:hAnsi="Times New Roman" w:cs="Times New Roman"/>
          <w:sz w:val="28"/>
          <w:szCs w:val="28"/>
          <w:highlight w:val="yellow"/>
        </w:rPr>
        <w:fldChar w:fldCharType="separate"/>
      </w:r>
      <w:r w:rsidR="00AE7126" w:rsidRPr="00BE3BC0">
        <w:rPr>
          <w:rFonts w:ascii="Times New Roman" w:hAnsi="Times New Roman" w:cs="Times New Roman"/>
          <w:noProof/>
          <w:sz w:val="28"/>
          <w:szCs w:val="28"/>
          <w:highlight w:val="yellow"/>
        </w:rPr>
        <w:t>1</w:t>
      </w:r>
      <w:r w:rsidR="00DD24DF" w:rsidRPr="00BE3BC0">
        <w:rPr>
          <w:rFonts w:ascii="Times New Roman" w:hAnsi="Times New Roman" w:cs="Times New Roman"/>
          <w:noProof/>
          <w:sz w:val="28"/>
          <w:szCs w:val="28"/>
          <w:highlight w:val="yellow"/>
        </w:rPr>
        <w:fldChar w:fldCharType="end"/>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При</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проектировании</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следует</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рассматривать</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целесообразность</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объединения</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систем</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водоснабжения</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объектов</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независимо</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от</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их</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ведомственной</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принадлежности</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с</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учетом</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положений</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w:t>
      </w:r>
      <w:r w:rsidR="006747A4" w:rsidRPr="00BE3BC0">
        <w:rPr>
          <w:rFonts w:ascii="Times New Roman" w:hAnsi="Times New Roman" w:cs="Times New Roman"/>
          <w:sz w:val="28"/>
          <w:szCs w:val="28"/>
          <w:highlight w:val="yellow"/>
        </w:rPr>
        <w:t>1</w:t>
      </w:r>
      <w:r w:rsidR="00991446" w:rsidRPr="00BE3BC0">
        <w:rPr>
          <w:rFonts w:ascii="Times New Roman" w:hAnsi="Times New Roman" w:cs="Times New Roman"/>
          <w:sz w:val="28"/>
          <w:szCs w:val="28"/>
          <w:highlight w:val="yellow"/>
        </w:rPr>
        <w:t>],</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w:t>
      </w:r>
      <w:r w:rsidR="006747A4" w:rsidRPr="00BE3BC0">
        <w:rPr>
          <w:rFonts w:ascii="Times New Roman" w:hAnsi="Times New Roman" w:cs="Times New Roman"/>
          <w:sz w:val="28"/>
          <w:szCs w:val="28"/>
          <w:highlight w:val="yellow"/>
        </w:rPr>
        <w:t>2</w:t>
      </w:r>
      <w:r w:rsidR="00991446" w:rsidRPr="00BE3BC0">
        <w:rPr>
          <w:rFonts w:ascii="Times New Roman" w:hAnsi="Times New Roman" w:cs="Times New Roman"/>
          <w:sz w:val="28"/>
          <w:szCs w:val="28"/>
          <w:highlight w:val="yellow"/>
        </w:rPr>
        <w:t>],</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w:t>
      </w:r>
      <w:r w:rsidR="00C752CD" w:rsidRPr="00BE3BC0">
        <w:rPr>
          <w:rFonts w:ascii="Times New Roman" w:hAnsi="Times New Roman" w:cs="Times New Roman"/>
          <w:sz w:val="28"/>
          <w:szCs w:val="28"/>
          <w:highlight w:val="yellow"/>
        </w:rPr>
        <w:t>3</w:t>
      </w:r>
      <w:r w:rsidR="00991446" w:rsidRPr="00BE3BC0">
        <w:rPr>
          <w:rFonts w:ascii="Times New Roman" w:hAnsi="Times New Roman" w:cs="Times New Roman"/>
          <w:sz w:val="28"/>
          <w:szCs w:val="28"/>
          <w:highlight w:val="yellow"/>
        </w:rPr>
        <w:t>].</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Проектную</w:t>
      </w:r>
      <w:r w:rsidR="009861CE" w:rsidRPr="00BE3BC0">
        <w:rPr>
          <w:rFonts w:ascii="Times New Roman" w:hAnsi="Times New Roman" w:cs="Times New Roman"/>
          <w:sz w:val="28"/>
          <w:szCs w:val="28"/>
          <w:highlight w:val="yellow"/>
        </w:rPr>
        <w:t xml:space="preserve"> </w:t>
      </w:r>
      <w:r w:rsidR="00175AE7" w:rsidRPr="00BE3BC0">
        <w:rPr>
          <w:rFonts w:ascii="Times New Roman" w:hAnsi="Times New Roman" w:cs="Times New Roman"/>
          <w:sz w:val="28"/>
          <w:szCs w:val="28"/>
          <w:highlight w:val="yellow"/>
        </w:rPr>
        <w:t>и</w:t>
      </w:r>
      <w:r w:rsidR="009861CE" w:rsidRPr="00BE3BC0">
        <w:rPr>
          <w:rFonts w:ascii="Times New Roman" w:hAnsi="Times New Roman" w:cs="Times New Roman"/>
          <w:sz w:val="28"/>
          <w:szCs w:val="28"/>
          <w:highlight w:val="yellow"/>
        </w:rPr>
        <w:t xml:space="preserve"> </w:t>
      </w:r>
      <w:r w:rsidR="00175AE7" w:rsidRPr="00BE3BC0">
        <w:rPr>
          <w:rFonts w:ascii="Times New Roman" w:hAnsi="Times New Roman" w:cs="Times New Roman"/>
          <w:sz w:val="28"/>
          <w:szCs w:val="28"/>
          <w:highlight w:val="yellow"/>
        </w:rPr>
        <w:t>рабочую</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документацию</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следует</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выполнять</w:t>
      </w:r>
      <w:r w:rsidR="009861CE" w:rsidRPr="00BE3BC0">
        <w:rPr>
          <w:rFonts w:ascii="Times New Roman" w:hAnsi="Times New Roman" w:cs="Times New Roman"/>
          <w:sz w:val="28"/>
          <w:szCs w:val="28"/>
          <w:highlight w:val="yellow"/>
        </w:rPr>
        <w:t xml:space="preserve"> </w:t>
      </w:r>
      <w:r w:rsidR="00A17AE7" w:rsidRPr="00BE3BC0">
        <w:rPr>
          <w:rFonts w:ascii="Times New Roman" w:hAnsi="Times New Roman" w:cs="Times New Roman"/>
          <w:sz w:val="28"/>
          <w:szCs w:val="28"/>
          <w:highlight w:val="yellow"/>
        </w:rPr>
        <w:t>с</w:t>
      </w:r>
      <w:r w:rsidR="009861CE" w:rsidRPr="00BE3BC0">
        <w:rPr>
          <w:rFonts w:ascii="Times New Roman" w:hAnsi="Times New Roman" w:cs="Times New Roman"/>
          <w:sz w:val="28"/>
          <w:szCs w:val="28"/>
          <w:highlight w:val="yellow"/>
        </w:rPr>
        <w:t xml:space="preserve"> </w:t>
      </w:r>
      <w:r w:rsidR="00A17AE7" w:rsidRPr="00BE3BC0">
        <w:rPr>
          <w:rFonts w:ascii="Times New Roman" w:hAnsi="Times New Roman" w:cs="Times New Roman"/>
          <w:sz w:val="28"/>
          <w:szCs w:val="28"/>
          <w:highlight w:val="yellow"/>
        </w:rPr>
        <w:t>учетом</w:t>
      </w:r>
      <w:r w:rsidR="009861CE" w:rsidRPr="00BE3BC0">
        <w:rPr>
          <w:rFonts w:ascii="Times New Roman" w:hAnsi="Times New Roman" w:cs="Times New Roman"/>
          <w:sz w:val="28"/>
          <w:szCs w:val="28"/>
          <w:highlight w:val="yellow"/>
        </w:rPr>
        <w:t xml:space="preserve"> </w:t>
      </w:r>
      <w:r w:rsidR="00A17AE7" w:rsidRPr="00BE3BC0">
        <w:rPr>
          <w:rFonts w:ascii="Times New Roman" w:hAnsi="Times New Roman" w:cs="Times New Roman"/>
          <w:sz w:val="28"/>
          <w:szCs w:val="28"/>
          <w:highlight w:val="yellow"/>
        </w:rPr>
        <w:t>требований</w:t>
      </w:r>
      <w:r w:rsidR="009861CE" w:rsidRPr="00BE3BC0">
        <w:rPr>
          <w:rFonts w:ascii="Times New Roman" w:hAnsi="Times New Roman" w:cs="Times New Roman"/>
          <w:sz w:val="28"/>
          <w:szCs w:val="28"/>
          <w:highlight w:val="yellow"/>
        </w:rPr>
        <w:t xml:space="preserve"> </w:t>
      </w:r>
      <w:r w:rsidR="00A17AE7" w:rsidRPr="00BE3BC0">
        <w:rPr>
          <w:rFonts w:ascii="Times New Roman" w:hAnsi="Times New Roman" w:cs="Times New Roman"/>
          <w:sz w:val="28"/>
          <w:szCs w:val="28"/>
          <w:highlight w:val="yellow"/>
        </w:rPr>
        <w:t>ГОСТ</w:t>
      </w:r>
      <w:r w:rsidR="009861CE" w:rsidRPr="00BE3BC0">
        <w:rPr>
          <w:rFonts w:ascii="Times New Roman" w:hAnsi="Times New Roman" w:cs="Times New Roman"/>
          <w:sz w:val="28"/>
          <w:szCs w:val="28"/>
          <w:highlight w:val="yellow"/>
        </w:rPr>
        <w:t xml:space="preserve"> </w:t>
      </w:r>
      <w:r w:rsidR="00A17AE7" w:rsidRPr="00BE3BC0">
        <w:rPr>
          <w:rFonts w:ascii="Times New Roman" w:hAnsi="Times New Roman" w:cs="Times New Roman"/>
          <w:sz w:val="28"/>
          <w:szCs w:val="28"/>
          <w:highlight w:val="yellow"/>
        </w:rPr>
        <w:t>Р</w:t>
      </w:r>
      <w:r w:rsidR="009861CE" w:rsidRPr="00BE3BC0">
        <w:rPr>
          <w:rFonts w:ascii="Times New Roman" w:hAnsi="Times New Roman" w:cs="Times New Roman"/>
          <w:sz w:val="28"/>
          <w:szCs w:val="28"/>
          <w:highlight w:val="yellow"/>
        </w:rPr>
        <w:t xml:space="preserve"> </w:t>
      </w:r>
      <w:r w:rsidR="00A17AE7" w:rsidRPr="00BE3BC0">
        <w:rPr>
          <w:rFonts w:ascii="Times New Roman" w:hAnsi="Times New Roman" w:cs="Times New Roman"/>
          <w:sz w:val="28"/>
          <w:szCs w:val="28"/>
          <w:highlight w:val="yellow"/>
        </w:rPr>
        <w:t>21.</w:t>
      </w:r>
      <w:r w:rsidR="00991446" w:rsidRPr="00BE3BC0">
        <w:rPr>
          <w:rFonts w:ascii="Times New Roman" w:hAnsi="Times New Roman" w:cs="Times New Roman"/>
          <w:sz w:val="28"/>
          <w:szCs w:val="28"/>
          <w:highlight w:val="yellow"/>
        </w:rPr>
        <w:t>101,</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ГОСТ</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21.704,</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СП</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42.13330,</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СП</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48.13330,</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СП</w:t>
      </w:r>
      <w:r w:rsidR="009861CE" w:rsidRPr="00BE3BC0">
        <w:rPr>
          <w:rFonts w:ascii="Times New Roman" w:hAnsi="Times New Roman" w:cs="Times New Roman"/>
          <w:sz w:val="28"/>
          <w:szCs w:val="28"/>
          <w:highlight w:val="yellow"/>
        </w:rPr>
        <w:t xml:space="preserve"> </w:t>
      </w:r>
      <w:r w:rsidR="00991446" w:rsidRPr="00BE3BC0">
        <w:rPr>
          <w:rFonts w:ascii="Times New Roman" w:hAnsi="Times New Roman" w:cs="Times New Roman"/>
          <w:sz w:val="28"/>
          <w:szCs w:val="28"/>
          <w:highlight w:val="yellow"/>
        </w:rPr>
        <w:t>132.13330.</w:t>
      </w:r>
    </w:p>
    <w:p w14:paraId="1BF6A3B3" w14:textId="77777777" w:rsidR="00BA2CBB" w:rsidRPr="0016404E" w:rsidRDefault="000A2A76" w:rsidP="00AE5A17">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4.2</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Проекты</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схем</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водоснабжения</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разрабатываются</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в</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соответствии</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документами</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территориального</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планирован</w:t>
      </w:r>
      <w:r w:rsidR="00324A7E" w:rsidRPr="0016404E">
        <w:rPr>
          <w:rFonts w:ascii="Times New Roman" w:hAnsi="Times New Roman" w:cs="Times New Roman"/>
          <w:sz w:val="28"/>
          <w:szCs w:val="28"/>
        </w:rPr>
        <w:t>ия</w:t>
      </w:r>
      <w:r w:rsidR="009861CE" w:rsidRPr="0016404E">
        <w:rPr>
          <w:rFonts w:ascii="Times New Roman" w:hAnsi="Times New Roman" w:cs="Times New Roman"/>
          <w:sz w:val="28"/>
          <w:szCs w:val="28"/>
        </w:rPr>
        <w:t xml:space="preserve"> </w:t>
      </w:r>
      <w:r w:rsidR="00324A7E" w:rsidRPr="0016404E">
        <w:rPr>
          <w:rFonts w:ascii="Times New Roman" w:hAnsi="Times New Roman" w:cs="Times New Roman"/>
          <w:sz w:val="28"/>
          <w:szCs w:val="28"/>
        </w:rPr>
        <w:t>поселения,</w:t>
      </w:r>
      <w:r w:rsidR="009861CE" w:rsidRPr="0016404E">
        <w:rPr>
          <w:rFonts w:ascii="Times New Roman" w:hAnsi="Times New Roman" w:cs="Times New Roman"/>
          <w:sz w:val="28"/>
          <w:szCs w:val="28"/>
        </w:rPr>
        <w:t xml:space="preserve"> </w:t>
      </w:r>
      <w:r w:rsidR="00324A7E" w:rsidRPr="0016404E">
        <w:rPr>
          <w:rFonts w:ascii="Times New Roman" w:hAnsi="Times New Roman" w:cs="Times New Roman"/>
          <w:sz w:val="28"/>
          <w:szCs w:val="28"/>
        </w:rPr>
        <w:t>городского</w:t>
      </w:r>
      <w:r w:rsidR="009861CE" w:rsidRPr="0016404E">
        <w:rPr>
          <w:rFonts w:ascii="Times New Roman" w:hAnsi="Times New Roman" w:cs="Times New Roman"/>
          <w:sz w:val="28"/>
          <w:szCs w:val="28"/>
        </w:rPr>
        <w:t xml:space="preserve"> </w:t>
      </w:r>
      <w:r w:rsidR="00324A7E" w:rsidRPr="0016404E">
        <w:rPr>
          <w:rFonts w:ascii="Times New Roman" w:hAnsi="Times New Roman" w:cs="Times New Roman"/>
          <w:sz w:val="28"/>
          <w:szCs w:val="28"/>
        </w:rPr>
        <w:t>округа</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требованиями</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к</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содержанию</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схем</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водоснабжения</w:t>
      </w:r>
      <w:r w:rsidR="009861CE" w:rsidRPr="0016404E">
        <w:rPr>
          <w:rFonts w:ascii="Times New Roman" w:hAnsi="Times New Roman" w:cs="Times New Roman"/>
          <w:sz w:val="28"/>
          <w:szCs w:val="28"/>
        </w:rPr>
        <w:t xml:space="preserve"> </w:t>
      </w:r>
      <w:r w:rsidR="0047167D" w:rsidRPr="0016404E">
        <w:rPr>
          <w:rFonts w:ascii="Times New Roman" w:hAnsi="Times New Roman" w:cs="Times New Roman"/>
          <w:sz w:val="28"/>
          <w:szCs w:val="28"/>
        </w:rPr>
        <w:t>[2]</w:t>
      </w:r>
      <w:r w:rsidR="00C752CD"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47167D"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0047167D" w:rsidRPr="0016404E">
        <w:rPr>
          <w:rFonts w:ascii="Times New Roman" w:hAnsi="Times New Roman" w:cs="Times New Roman"/>
          <w:sz w:val="28"/>
          <w:szCs w:val="28"/>
        </w:rPr>
        <w:t>целью</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обеспеч</w:t>
      </w:r>
      <w:r w:rsidR="0047167D" w:rsidRPr="0016404E">
        <w:rPr>
          <w:rFonts w:ascii="Times New Roman" w:hAnsi="Times New Roman" w:cs="Times New Roman"/>
          <w:sz w:val="28"/>
          <w:szCs w:val="28"/>
        </w:rPr>
        <w:t>ения</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соответстви</w:t>
      </w:r>
      <w:r w:rsidR="009E7A4F" w:rsidRPr="0016404E">
        <w:rPr>
          <w:rFonts w:ascii="Times New Roman" w:hAnsi="Times New Roman" w:cs="Times New Roman"/>
          <w:sz w:val="28"/>
          <w:szCs w:val="28"/>
        </w:rPr>
        <w:t>я</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схем</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водоснабжения</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схемам</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водоотведения,</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энергоснабжения,</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теплоснабжения</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00BA2CBB" w:rsidRPr="0016404E">
        <w:rPr>
          <w:rFonts w:ascii="Times New Roman" w:hAnsi="Times New Roman" w:cs="Times New Roman"/>
          <w:sz w:val="28"/>
          <w:szCs w:val="28"/>
        </w:rPr>
        <w:t>газоснабжения.</w:t>
      </w:r>
    </w:p>
    <w:p w14:paraId="5FF2CA50" w14:textId="77777777" w:rsidR="00BA2CBB" w:rsidRPr="0016404E" w:rsidRDefault="00BA2CBB" w:rsidP="00AE5A17">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В</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составе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схемы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водоснабжения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для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поселения,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городского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округа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населением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150</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тыс.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человек</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более</w:t>
      </w:r>
      <w:r w:rsidR="009861CE" w:rsidRPr="0016404E">
        <w:rPr>
          <w:rFonts w:ascii="Times New Roman" w:hAnsi="Times New Roman" w:cs="Times New Roman"/>
          <w:sz w:val="28"/>
          <w:szCs w:val="28"/>
        </w:rPr>
        <w:t xml:space="preserve"> </w:t>
      </w:r>
      <w:r w:rsidR="004F1C58" w:rsidRPr="0016404E">
        <w:rPr>
          <w:rFonts w:ascii="Times New Roman" w:hAnsi="Times New Roman" w:cs="Times New Roman"/>
          <w:sz w:val="28"/>
          <w:szCs w:val="28"/>
        </w:rPr>
        <w:t>в</w:t>
      </w:r>
      <w:r w:rsidR="009861CE" w:rsidRPr="0016404E">
        <w:rPr>
          <w:rFonts w:ascii="Times New Roman" w:hAnsi="Times New Roman" w:cs="Times New Roman"/>
          <w:sz w:val="28"/>
          <w:szCs w:val="28"/>
        </w:rPr>
        <w:t xml:space="preserve"> </w:t>
      </w:r>
      <w:r w:rsidR="004F1C58" w:rsidRPr="0016404E">
        <w:rPr>
          <w:rFonts w:ascii="Times New Roman" w:hAnsi="Times New Roman" w:cs="Times New Roman"/>
          <w:sz w:val="28"/>
          <w:szCs w:val="28"/>
        </w:rPr>
        <w:t>соответствии</w:t>
      </w:r>
      <w:r w:rsidR="009861CE" w:rsidRPr="0016404E">
        <w:rPr>
          <w:rFonts w:ascii="Times New Roman" w:hAnsi="Times New Roman" w:cs="Times New Roman"/>
          <w:sz w:val="28"/>
          <w:szCs w:val="28"/>
        </w:rPr>
        <w:t xml:space="preserve"> </w:t>
      </w:r>
      <w:r w:rsidR="004F1C58"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00D53FE9" w:rsidRPr="0016404E">
        <w:rPr>
          <w:rFonts w:ascii="Times New Roman" w:hAnsi="Times New Roman" w:cs="Times New Roman"/>
          <w:sz w:val="28"/>
          <w:szCs w:val="28"/>
        </w:rPr>
        <w:t>[2]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разраб</w:t>
      </w:r>
      <w:r w:rsidR="004F1C58" w:rsidRPr="0016404E">
        <w:rPr>
          <w:rFonts w:ascii="Times New Roman" w:hAnsi="Times New Roman" w:cs="Times New Roman"/>
          <w:sz w:val="28"/>
          <w:szCs w:val="28"/>
        </w:rPr>
        <w:t>атывается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электронн</w:t>
      </w:r>
      <w:r w:rsidR="004F1C58" w:rsidRPr="0016404E">
        <w:rPr>
          <w:rFonts w:ascii="Times New Roman" w:hAnsi="Times New Roman" w:cs="Times New Roman"/>
          <w:sz w:val="28"/>
          <w:szCs w:val="28"/>
        </w:rPr>
        <w:t>ая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модель</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централизованной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системы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водоснабжения</w:t>
      </w:r>
      <w:r w:rsidR="009861CE" w:rsidRPr="0016404E">
        <w:rPr>
          <w:rFonts w:ascii="Times New Roman" w:hAnsi="Times New Roman" w:cs="Times New Roman"/>
          <w:sz w:val="28"/>
          <w:szCs w:val="28"/>
        </w:rPr>
        <w:t xml:space="preserve"> </w:t>
      </w:r>
      <w:r w:rsidR="00CF5465"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00CF5465" w:rsidRPr="0016404E">
        <w:rPr>
          <w:rFonts w:ascii="Times New Roman" w:hAnsi="Times New Roman" w:cs="Times New Roman"/>
          <w:sz w:val="28"/>
          <w:szCs w:val="28"/>
        </w:rPr>
        <w:t>учетом</w:t>
      </w:r>
      <w:r w:rsidR="009861CE" w:rsidRPr="0016404E">
        <w:rPr>
          <w:rFonts w:ascii="Times New Roman" w:hAnsi="Times New Roman" w:cs="Times New Roman"/>
          <w:sz w:val="28"/>
          <w:szCs w:val="28"/>
        </w:rPr>
        <w:t xml:space="preserve"> </w:t>
      </w:r>
      <w:r w:rsidR="00AA0A9F"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00AA0A9F" w:rsidRPr="0016404E">
        <w:rPr>
          <w:rFonts w:ascii="Times New Roman" w:hAnsi="Times New Roman" w:cs="Times New Roman"/>
          <w:sz w:val="28"/>
          <w:szCs w:val="28"/>
        </w:rPr>
        <w:t>333.1325800</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для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объективной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оценки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влияния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мероприятий,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направленных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оптимизацию</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работы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эт</w:t>
      </w:r>
      <w:r w:rsidR="00F9198A" w:rsidRPr="0016404E">
        <w:rPr>
          <w:rFonts w:ascii="Times New Roman" w:hAnsi="Times New Roman" w:cs="Times New Roman"/>
          <w:sz w:val="28"/>
          <w:szCs w:val="28"/>
        </w:rPr>
        <w:t>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систем</w:t>
      </w:r>
      <w:r w:rsidR="00F9198A" w:rsidRPr="0016404E">
        <w:rPr>
          <w:rFonts w:ascii="Times New Roman" w:hAnsi="Times New Roman" w:cs="Times New Roman"/>
          <w:sz w:val="28"/>
          <w:szCs w:val="28"/>
        </w:rPr>
        <w:t>ы</w:t>
      </w:r>
      <w:r w:rsidRPr="0016404E">
        <w:rPr>
          <w:rFonts w:ascii="Times New Roman" w:hAnsi="Times New Roman" w:cs="Times New Roman"/>
          <w:sz w:val="28"/>
          <w:szCs w:val="28"/>
        </w:rPr>
        <w:t>.</w:t>
      </w:r>
    </w:p>
    <w:p w14:paraId="0048596D" w14:textId="77777777" w:rsidR="004F1C58" w:rsidRPr="00BE3BC0" w:rsidRDefault="000A2A76" w:rsidP="00AE5A17">
      <w:pPr>
        <w:pStyle w:val="aff5"/>
        <w:ind w:firstLine="567"/>
        <w:jc w:val="both"/>
        <w:rPr>
          <w:rFonts w:ascii="Times New Roman" w:hAnsi="Times New Roman" w:cs="Times New Roman"/>
          <w:color w:val="FF0000"/>
          <w:sz w:val="28"/>
          <w:szCs w:val="28"/>
        </w:rPr>
      </w:pPr>
      <w:r w:rsidRPr="00BE3BC0">
        <w:rPr>
          <w:rFonts w:ascii="Times New Roman" w:hAnsi="Times New Roman" w:cs="Times New Roman"/>
          <w:color w:val="FF0000"/>
          <w:sz w:val="28"/>
          <w:szCs w:val="28"/>
        </w:rPr>
        <w:t>4.3</w:t>
      </w:r>
      <w:r w:rsidR="009861CE" w:rsidRPr="00BE3BC0">
        <w:rPr>
          <w:rFonts w:ascii="Times New Roman" w:hAnsi="Times New Roman" w:cs="Times New Roman"/>
          <w:color w:val="FF0000"/>
          <w:sz w:val="28"/>
          <w:szCs w:val="28"/>
        </w:rPr>
        <w:t xml:space="preserve"> </w:t>
      </w:r>
      <w:r w:rsidR="00F953D6" w:rsidRPr="00BE3BC0">
        <w:rPr>
          <w:rFonts w:ascii="Times New Roman" w:hAnsi="Times New Roman" w:cs="Times New Roman"/>
          <w:color w:val="FF0000"/>
          <w:sz w:val="28"/>
          <w:szCs w:val="28"/>
        </w:rPr>
        <w:t>В</w:t>
      </w:r>
      <w:r w:rsidR="009861CE" w:rsidRPr="00BE3BC0">
        <w:rPr>
          <w:rFonts w:ascii="Times New Roman" w:hAnsi="Times New Roman" w:cs="Times New Roman"/>
          <w:color w:val="FF0000"/>
          <w:sz w:val="28"/>
          <w:szCs w:val="28"/>
        </w:rPr>
        <w:t xml:space="preserve"> </w:t>
      </w:r>
      <w:r w:rsidR="00F953D6" w:rsidRPr="00BE3BC0">
        <w:rPr>
          <w:rFonts w:ascii="Times New Roman" w:hAnsi="Times New Roman" w:cs="Times New Roman"/>
          <w:color w:val="FF0000"/>
          <w:sz w:val="28"/>
          <w:szCs w:val="28"/>
        </w:rPr>
        <w:t>проектн</w:t>
      </w:r>
      <w:r w:rsidR="003B0462" w:rsidRPr="00BE3BC0">
        <w:rPr>
          <w:rFonts w:ascii="Times New Roman" w:hAnsi="Times New Roman" w:cs="Times New Roman"/>
          <w:color w:val="FF0000"/>
          <w:sz w:val="28"/>
          <w:szCs w:val="28"/>
        </w:rPr>
        <w:t>ой</w:t>
      </w:r>
      <w:r w:rsidR="009861CE" w:rsidRPr="00BE3BC0">
        <w:rPr>
          <w:rFonts w:ascii="Times New Roman" w:hAnsi="Times New Roman" w:cs="Times New Roman"/>
          <w:color w:val="FF0000"/>
          <w:sz w:val="28"/>
          <w:szCs w:val="28"/>
        </w:rPr>
        <w:t xml:space="preserve"> </w:t>
      </w:r>
      <w:r w:rsidR="00F953D6" w:rsidRPr="00BE3BC0">
        <w:rPr>
          <w:rFonts w:ascii="Times New Roman" w:hAnsi="Times New Roman" w:cs="Times New Roman"/>
          <w:color w:val="FF0000"/>
          <w:sz w:val="28"/>
          <w:szCs w:val="28"/>
        </w:rPr>
        <w:t>документаци</w:t>
      </w:r>
      <w:r w:rsidR="003B0462" w:rsidRPr="00BE3BC0">
        <w:rPr>
          <w:rFonts w:ascii="Times New Roman" w:hAnsi="Times New Roman" w:cs="Times New Roman"/>
          <w:color w:val="FF0000"/>
          <w:sz w:val="28"/>
          <w:szCs w:val="28"/>
        </w:rPr>
        <w:t>и</w:t>
      </w:r>
      <w:r w:rsidR="009861CE" w:rsidRPr="00BE3BC0">
        <w:rPr>
          <w:rFonts w:ascii="Times New Roman" w:hAnsi="Times New Roman" w:cs="Times New Roman"/>
          <w:color w:val="FF0000"/>
          <w:sz w:val="28"/>
          <w:szCs w:val="28"/>
        </w:rPr>
        <w:t xml:space="preserve"> </w:t>
      </w:r>
      <w:r w:rsidR="003B0462" w:rsidRPr="00BE3BC0">
        <w:rPr>
          <w:rFonts w:ascii="Times New Roman" w:hAnsi="Times New Roman" w:cs="Times New Roman"/>
          <w:color w:val="FF0000"/>
          <w:sz w:val="28"/>
          <w:szCs w:val="28"/>
        </w:rPr>
        <w:t>разделы</w:t>
      </w:r>
      <w:r w:rsidR="009861CE" w:rsidRPr="00BE3BC0">
        <w:rPr>
          <w:rFonts w:ascii="Times New Roman" w:hAnsi="Times New Roman" w:cs="Times New Roman"/>
          <w:color w:val="FF0000"/>
          <w:sz w:val="28"/>
          <w:szCs w:val="28"/>
        </w:rPr>
        <w:t xml:space="preserve"> </w:t>
      </w:r>
      <w:r w:rsidR="00F9198A" w:rsidRPr="00BE3BC0">
        <w:rPr>
          <w:rFonts w:ascii="Times New Roman" w:hAnsi="Times New Roman" w:cs="Times New Roman"/>
          <w:color w:val="FF0000"/>
          <w:sz w:val="28"/>
          <w:szCs w:val="28"/>
        </w:rPr>
        <w:t>«В</w:t>
      </w:r>
      <w:r w:rsidR="003B0462" w:rsidRPr="00BE3BC0">
        <w:rPr>
          <w:rFonts w:ascii="Times New Roman" w:hAnsi="Times New Roman" w:cs="Times New Roman"/>
          <w:color w:val="FF0000"/>
          <w:sz w:val="28"/>
          <w:szCs w:val="28"/>
        </w:rPr>
        <w:t>одоснабжение»</w:t>
      </w:r>
      <w:r w:rsidR="009861CE" w:rsidRPr="00BE3BC0">
        <w:rPr>
          <w:rFonts w:ascii="Times New Roman" w:hAnsi="Times New Roman" w:cs="Times New Roman"/>
          <w:color w:val="FF0000"/>
          <w:sz w:val="28"/>
          <w:szCs w:val="28"/>
        </w:rPr>
        <w:t xml:space="preserve"> </w:t>
      </w:r>
      <w:r w:rsidR="003B0462" w:rsidRPr="00BE3BC0">
        <w:rPr>
          <w:rFonts w:ascii="Times New Roman" w:hAnsi="Times New Roman" w:cs="Times New Roman"/>
          <w:color w:val="FF0000"/>
          <w:sz w:val="28"/>
          <w:szCs w:val="28"/>
        </w:rPr>
        <w:t>и</w:t>
      </w:r>
      <w:r w:rsidR="009861CE" w:rsidRPr="00BE3BC0">
        <w:rPr>
          <w:rFonts w:ascii="Times New Roman" w:hAnsi="Times New Roman" w:cs="Times New Roman"/>
          <w:color w:val="FF0000"/>
          <w:sz w:val="28"/>
          <w:szCs w:val="28"/>
        </w:rPr>
        <w:t xml:space="preserve"> </w:t>
      </w:r>
      <w:r w:rsidR="00F9198A" w:rsidRPr="00BE3BC0">
        <w:rPr>
          <w:rFonts w:ascii="Times New Roman" w:hAnsi="Times New Roman" w:cs="Times New Roman"/>
          <w:color w:val="FF0000"/>
          <w:sz w:val="28"/>
          <w:szCs w:val="28"/>
        </w:rPr>
        <w:t>«В</w:t>
      </w:r>
      <w:r w:rsidR="003B0462" w:rsidRPr="00BE3BC0">
        <w:rPr>
          <w:rFonts w:ascii="Times New Roman" w:hAnsi="Times New Roman" w:cs="Times New Roman"/>
          <w:color w:val="FF0000"/>
          <w:sz w:val="28"/>
          <w:szCs w:val="28"/>
        </w:rPr>
        <w:t>одоотведение»</w:t>
      </w:r>
      <w:r w:rsidR="009861CE" w:rsidRPr="00BE3BC0">
        <w:rPr>
          <w:rFonts w:ascii="Times New Roman" w:hAnsi="Times New Roman" w:cs="Times New Roman"/>
          <w:color w:val="FF0000"/>
          <w:sz w:val="28"/>
          <w:szCs w:val="28"/>
        </w:rPr>
        <w:t xml:space="preserve"> </w:t>
      </w:r>
      <w:r w:rsidR="003B0462" w:rsidRPr="00BE3BC0">
        <w:rPr>
          <w:rFonts w:ascii="Times New Roman" w:hAnsi="Times New Roman" w:cs="Times New Roman"/>
          <w:color w:val="FF0000"/>
          <w:sz w:val="28"/>
          <w:szCs w:val="28"/>
        </w:rPr>
        <w:t>должны</w:t>
      </w:r>
      <w:r w:rsidR="009861CE" w:rsidRPr="00BE3BC0">
        <w:rPr>
          <w:rFonts w:ascii="Times New Roman" w:hAnsi="Times New Roman" w:cs="Times New Roman"/>
          <w:color w:val="FF0000"/>
          <w:sz w:val="28"/>
          <w:szCs w:val="28"/>
        </w:rPr>
        <w:t xml:space="preserve"> </w:t>
      </w:r>
      <w:r w:rsidR="003B0462" w:rsidRPr="00BE3BC0">
        <w:rPr>
          <w:rFonts w:ascii="Times New Roman" w:hAnsi="Times New Roman" w:cs="Times New Roman"/>
          <w:color w:val="FF0000"/>
          <w:sz w:val="28"/>
          <w:szCs w:val="28"/>
        </w:rPr>
        <w:t>разрабатываться</w:t>
      </w:r>
      <w:r w:rsidR="009861CE" w:rsidRPr="00BE3BC0">
        <w:rPr>
          <w:rFonts w:ascii="Times New Roman" w:hAnsi="Times New Roman" w:cs="Times New Roman"/>
          <w:color w:val="FF0000"/>
          <w:sz w:val="28"/>
          <w:szCs w:val="28"/>
        </w:rPr>
        <w:t xml:space="preserve"> </w:t>
      </w:r>
      <w:r w:rsidR="003B0462" w:rsidRPr="00BE3BC0">
        <w:rPr>
          <w:rFonts w:ascii="Times New Roman" w:hAnsi="Times New Roman" w:cs="Times New Roman"/>
          <w:color w:val="FF0000"/>
          <w:sz w:val="28"/>
          <w:szCs w:val="28"/>
        </w:rPr>
        <w:t>совместно.</w:t>
      </w:r>
      <w:r w:rsidR="009861CE" w:rsidRPr="00BE3BC0">
        <w:rPr>
          <w:rFonts w:ascii="Times New Roman" w:hAnsi="Times New Roman" w:cs="Times New Roman"/>
          <w:color w:val="FF0000"/>
          <w:sz w:val="28"/>
          <w:szCs w:val="28"/>
        </w:rPr>
        <w:t xml:space="preserve"> </w:t>
      </w:r>
      <w:r w:rsidR="003B0462" w:rsidRPr="00BE3BC0">
        <w:rPr>
          <w:rFonts w:ascii="Times New Roman" w:hAnsi="Times New Roman" w:cs="Times New Roman"/>
          <w:color w:val="FF0000"/>
          <w:sz w:val="28"/>
          <w:szCs w:val="28"/>
        </w:rPr>
        <w:t>По</w:t>
      </w:r>
      <w:r w:rsidR="009861CE" w:rsidRPr="00BE3BC0">
        <w:rPr>
          <w:rFonts w:ascii="Times New Roman" w:hAnsi="Times New Roman" w:cs="Times New Roman"/>
          <w:color w:val="FF0000"/>
          <w:sz w:val="28"/>
          <w:szCs w:val="28"/>
        </w:rPr>
        <w:t xml:space="preserve"> </w:t>
      </w:r>
      <w:r w:rsidR="003B0462" w:rsidRPr="00BE3BC0">
        <w:rPr>
          <w:rFonts w:ascii="Times New Roman" w:hAnsi="Times New Roman" w:cs="Times New Roman"/>
          <w:color w:val="FF0000"/>
          <w:sz w:val="28"/>
          <w:szCs w:val="28"/>
        </w:rPr>
        <w:t>результатам</w:t>
      </w:r>
      <w:r w:rsidR="009861CE" w:rsidRPr="00BE3BC0">
        <w:rPr>
          <w:rFonts w:ascii="Times New Roman" w:hAnsi="Times New Roman" w:cs="Times New Roman"/>
          <w:color w:val="FF0000"/>
          <w:sz w:val="28"/>
          <w:szCs w:val="28"/>
        </w:rPr>
        <w:t xml:space="preserve"> </w:t>
      </w:r>
      <w:r w:rsidR="003B0462" w:rsidRPr="00BE3BC0">
        <w:rPr>
          <w:rFonts w:ascii="Times New Roman" w:hAnsi="Times New Roman" w:cs="Times New Roman"/>
          <w:color w:val="FF0000"/>
          <w:sz w:val="28"/>
          <w:szCs w:val="28"/>
        </w:rPr>
        <w:t>разработки</w:t>
      </w:r>
      <w:r w:rsidR="009861CE" w:rsidRPr="00BE3BC0">
        <w:rPr>
          <w:rFonts w:ascii="Times New Roman" w:hAnsi="Times New Roman" w:cs="Times New Roman"/>
          <w:color w:val="FF0000"/>
          <w:sz w:val="28"/>
          <w:szCs w:val="28"/>
        </w:rPr>
        <w:t xml:space="preserve"> </w:t>
      </w:r>
      <w:r w:rsidR="003B0462" w:rsidRPr="00BE3BC0">
        <w:rPr>
          <w:rFonts w:ascii="Times New Roman" w:hAnsi="Times New Roman" w:cs="Times New Roman"/>
          <w:color w:val="FF0000"/>
          <w:sz w:val="28"/>
          <w:szCs w:val="28"/>
        </w:rPr>
        <w:t>данных</w:t>
      </w:r>
      <w:r w:rsidR="009861CE" w:rsidRPr="00BE3BC0">
        <w:rPr>
          <w:rFonts w:ascii="Times New Roman" w:hAnsi="Times New Roman" w:cs="Times New Roman"/>
          <w:color w:val="FF0000"/>
          <w:sz w:val="28"/>
          <w:szCs w:val="28"/>
        </w:rPr>
        <w:t xml:space="preserve"> </w:t>
      </w:r>
      <w:r w:rsidR="003B0462" w:rsidRPr="00BE3BC0">
        <w:rPr>
          <w:rFonts w:ascii="Times New Roman" w:hAnsi="Times New Roman" w:cs="Times New Roman"/>
          <w:color w:val="FF0000"/>
          <w:sz w:val="28"/>
          <w:szCs w:val="28"/>
        </w:rPr>
        <w:t>разделов</w:t>
      </w:r>
      <w:r w:rsidR="009861CE" w:rsidRPr="00BE3BC0">
        <w:rPr>
          <w:rFonts w:ascii="Times New Roman" w:hAnsi="Times New Roman" w:cs="Times New Roman"/>
          <w:color w:val="FF0000"/>
          <w:sz w:val="28"/>
          <w:szCs w:val="28"/>
        </w:rPr>
        <w:t xml:space="preserve"> </w:t>
      </w:r>
      <w:r w:rsidR="003B0462" w:rsidRPr="00BE3BC0">
        <w:rPr>
          <w:rFonts w:ascii="Times New Roman" w:hAnsi="Times New Roman" w:cs="Times New Roman"/>
          <w:color w:val="FF0000"/>
          <w:sz w:val="28"/>
          <w:szCs w:val="28"/>
        </w:rPr>
        <w:t>следует</w:t>
      </w:r>
      <w:r w:rsidR="009861CE" w:rsidRPr="00BE3BC0">
        <w:rPr>
          <w:rFonts w:ascii="Times New Roman" w:hAnsi="Times New Roman" w:cs="Times New Roman"/>
          <w:color w:val="FF0000"/>
          <w:sz w:val="28"/>
          <w:szCs w:val="28"/>
        </w:rPr>
        <w:t xml:space="preserve"> </w:t>
      </w:r>
      <w:r w:rsidR="003B0462" w:rsidRPr="00BE3BC0">
        <w:rPr>
          <w:rFonts w:ascii="Times New Roman" w:hAnsi="Times New Roman" w:cs="Times New Roman"/>
          <w:color w:val="FF0000"/>
          <w:sz w:val="28"/>
          <w:szCs w:val="28"/>
        </w:rPr>
        <w:t>составлять</w:t>
      </w:r>
      <w:r w:rsidR="009861CE" w:rsidRPr="00BE3BC0">
        <w:rPr>
          <w:rFonts w:ascii="Times New Roman" w:hAnsi="Times New Roman" w:cs="Times New Roman"/>
          <w:color w:val="FF0000"/>
          <w:sz w:val="28"/>
          <w:szCs w:val="28"/>
        </w:rPr>
        <w:t xml:space="preserve"> </w:t>
      </w:r>
      <w:r w:rsidR="004F1C58" w:rsidRPr="00BE3BC0">
        <w:rPr>
          <w:rFonts w:ascii="Times New Roman" w:hAnsi="Times New Roman" w:cs="Times New Roman"/>
          <w:color w:val="FF0000"/>
          <w:sz w:val="28"/>
          <w:szCs w:val="28"/>
        </w:rPr>
        <w:t>баланс</w:t>
      </w:r>
      <w:r w:rsidR="009861CE" w:rsidRPr="00BE3BC0">
        <w:rPr>
          <w:rFonts w:ascii="Times New Roman" w:hAnsi="Times New Roman" w:cs="Times New Roman"/>
          <w:color w:val="FF0000"/>
          <w:sz w:val="28"/>
          <w:szCs w:val="28"/>
        </w:rPr>
        <w:t xml:space="preserve"> </w:t>
      </w:r>
      <w:r w:rsidR="004F1C58" w:rsidRPr="00BE3BC0">
        <w:rPr>
          <w:rFonts w:ascii="Times New Roman" w:hAnsi="Times New Roman" w:cs="Times New Roman"/>
          <w:color w:val="FF0000"/>
          <w:sz w:val="28"/>
          <w:szCs w:val="28"/>
        </w:rPr>
        <w:t>водопотребления</w:t>
      </w:r>
      <w:r w:rsidR="009861CE" w:rsidRPr="00BE3BC0">
        <w:rPr>
          <w:rFonts w:ascii="Times New Roman" w:hAnsi="Times New Roman" w:cs="Times New Roman"/>
          <w:color w:val="FF0000"/>
          <w:sz w:val="28"/>
          <w:szCs w:val="28"/>
        </w:rPr>
        <w:t xml:space="preserve"> </w:t>
      </w:r>
      <w:r w:rsidR="004F1C58" w:rsidRPr="00BE3BC0">
        <w:rPr>
          <w:rFonts w:ascii="Times New Roman" w:hAnsi="Times New Roman" w:cs="Times New Roman"/>
          <w:color w:val="FF0000"/>
          <w:sz w:val="28"/>
          <w:szCs w:val="28"/>
        </w:rPr>
        <w:t>и</w:t>
      </w:r>
      <w:r w:rsidR="009861CE" w:rsidRPr="00BE3BC0">
        <w:rPr>
          <w:rFonts w:ascii="Times New Roman" w:hAnsi="Times New Roman" w:cs="Times New Roman"/>
          <w:color w:val="FF0000"/>
          <w:sz w:val="28"/>
          <w:szCs w:val="28"/>
        </w:rPr>
        <w:t xml:space="preserve"> </w:t>
      </w:r>
      <w:r w:rsidR="006C3F88" w:rsidRPr="00BE3BC0">
        <w:rPr>
          <w:rFonts w:ascii="Times New Roman" w:hAnsi="Times New Roman" w:cs="Times New Roman"/>
          <w:color w:val="FF0000"/>
          <w:sz w:val="28"/>
          <w:szCs w:val="28"/>
        </w:rPr>
        <w:t>водо</w:t>
      </w:r>
      <w:r w:rsidR="003B0462" w:rsidRPr="00BE3BC0">
        <w:rPr>
          <w:rFonts w:ascii="Times New Roman" w:hAnsi="Times New Roman" w:cs="Times New Roman"/>
          <w:color w:val="FF0000"/>
          <w:sz w:val="28"/>
          <w:szCs w:val="28"/>
        </w:rPr>
        <w:t>отведения</w:t>
      </w:r>
      <w:r w:rsidR="009861CE" w:rsidRPr="00BE3BC0">
        <w:rPr>
          <w:rFonts w:ascii="Times New Roman" w:hAnsi="Times New Roman" w:cs="Times New Roman"/>
          <w:color w:val="FF0000"/>
          <w:sz w:val="28"/>
          <w:szCs w:val="28"/>
        </w:rPr>
        <w:t xml:space="preserve"> </w:t>
      </w:r>
      <w:r w:rsidR="003B0462" w:rsidRPr="00BE3BC0">
        <w:rPr>
          <w:rFonts w:ascii="Times New Roman" w:hAnsi="Times New Roman" w:cs="Times New Roman"/>
          <w:color w:val="FF0000"/>
          <w:sz w:val="28"/>
          <w:szCs w:val="28"/>
        </w:rPr>
        <w:t>по</w:t>
      </w:r>
      <w:r w:rsidR="009861CE" w:rsidRPr="00BE3BC0">
        <w:rPr>
          <w:rFonts w:ascii="Times New Roman" w:hAnsi="Times New Roman" w:cs="Times New Roman"/>
          <w:color w:val="FF0000"/>
          <w:sz w:val="28"/>
          <w:szCs w:val="28"/>
        </w:rPr>
        <w:t xml:space="preserve"> </w:t>
      </w:r>
      <w:r w:rsidR="003B0462" w:rsidRPr="00BE3BC0">
        <w:rPr>
          <w:rFonts w:ascii="Times New Roman" w:hAnsi="Times New Roman" w:cs="Times New Roman"/>
          <w:color w:val="FF0000"/>
          <w:sz w:val="28"/>
          <w:szCs w:val="28"/>
        </w:rPr>
        <w:t>объекту.</w:t>
      </w:r>
    </w:p>
    <w:p w14:paraId="729B4F76" w14:textId="77777777" w:rsidR="00DE7D34" w:rsidRPr="00BE3BC0" w:rsidRDefault="000A2A76" w:rsidP="00AE5A17">
      <w:pPr>
        <w:pStyle w:val="aff5"/>
        <w:ind w:firstLine="567"/>
        <w:jc w:val="both"/>
        <w:rPr>
          <w:rFonts w:ascii="Times New Roman" w:hAnsi="Times New Roman" w:cs="Times New Roman"/>
          <w:color w:val="FF0000"/>
          <w:sz w:val="28"/>
          <w:szCs w:val="28"/>
        </w:rPr>
      </w:pPr>
      <w:r w:rsidRPr="00BE3BC0">
        <w:rPr>
          <w:rFonts w:ascii="Times New Roman" w:hAnsi="Times New Roman" w:cs="Times New Roman"/>
          <w:color w:val="FF0000"/>
          <w:sz w:val="28"/>
          <w:szCs w:val="28"/>
        </w:rPr>
        <w:t>4.4</w:t>
      </w:r>
      <w:r w:rsidR="009861CE" w:rsidRPr="00BE3BC0">
        <w:rPr>
          <w:rFonts w:ascii="Times New Roman" w:hAnsi="Times New Roman" w:cs="Times New Roman"/>
          <w:color w:val="FF0000"/>
          <w:sz w:val="28"/>
          <w:szCs w:val="28"/>
        </w:rPr>
        <w:t xml:space="preserve"> </w:t>
      </w:r>
      <w:r w:rsidR="00DE7D34" w:rsidRPr="00BE3BC0">
        <w:rPr>
          <w:rFonts w:ascii="Times New Roman" w:hAnsi="Times New Roman" w:cs="Times New Roman"/>
          <w:color w:val="FF0000"/>
          <w:sz w:val="28"/>
          <w:szCs w:val="28"/>
        </w:rPr>
        <w:t>Сооружения</w:t>
      </w:r>
      <w:r w:rsidR="00623A82" w:rsidRPr="00BE3BC0">
        <w:rPr>
          <w:rFonts w:ascii="Times New Roman" w:hAnsi="Times New Roman" w:cs="Times New Roman"/>
          <w:color w:val="FF0000"/>
          <w:sz w:val="28"/>
          <w:szCs w:val="28"/>
        </w:rPr>
        <w:t>,</w:t>
      </w:r>
      <w:r w:rsidR="009861CE" w:rsidRPr="00BE3BC0">
        <w:rPr>
          <w:rFonts w:ascii="Times New Roman" w:hAnsi="Times New Roman" w:cs="Times New Roman"/>
          <w:color w:val="FF0000"/>
          <w:sz w:val="28"/>
          <w:szCs w:val="28"/>
        </w:rPr>
        <w:t xml:space="preserve"> </w:t>
      </w:r>
      <w:r w:rsidR="00623A82" w:rsidRPr="00BE3BC0">
        <w:rPr>
          <w:rFonts w:ascii="Times New Roman" w:hAnsi="Times New Roman" w:cs="Times New Roman"/>
          <w:color w:val="FF0000"/>
          <w:sz w:val="28"/>
          <w:szCs w:val="28"/>
        </w:rPr>
        <w:t>резервуары</w:t>
      </w:r>
      <w:r w:rsidR="009861CE" w:rsidRPr="00BE3BC0">
        <w:rPr>
          <w:rFonts w:ascii="Times New Roman" w:hAnsi="Times New Roman" w:cs="Times New Roman"/>
          <w:color w:val="FF0000"/>
          <w:sz w:val="28"/>
          <w:szCs w:val="28"/>
        </w:rPr>
        <w:t xml:space="preserve"> </w:t>
      </w:r>
      <w:r w:rsidR="00DE7D34" w:rsidRPr="00BE3BC0">
        <w:rPr>
          <w:rFonts w:ascii="Times New Roman" w:hAnsi="Times New Roman" w:cs="Times New Roman"/>
          <w:color w:val="FF0000"/>
          <w:sz w:val="28"/>
          <w:szCs w:val="28"/>
        </w:rPr>
        <w:t>и</w:t>
      </w:r>
      <w:r w:rsidR="009861CE" w:rsidRPr="00BE3BC0">
        <w:rPr>
          <w:rFonts w:ascii="Times New Roman" w:hAnsi="Times New Roman" w:cs="Times New Roman"/>
          <w:color w:val="FF0000"/>
          <w:sz w:val="28"/>
          <w:szCs w:val="28"/>
        </w:rPr>
        <w:t xml:space="preserve"> </w:t>
      </w:r>
      <w:r w:rsidR="00DE7D34" w:rsidRPr="00BE3BC0">
        <w:rPr>
          <w:rFonts w:ascii="Times New Roman" w:hAnsi="Times New Roman" w:cs="Times New Roman"/>
          <w:color w:val="FF0000"/>
          <w:sz w:val="28"/>
          <w:szCs w:val="28"/>
        </w:rPr>
        <w:t>трубопроводы</w:t>
      </w:r>
      <w:r w:rsidR="009861CE" w:rsidRPr="00BE3BC0">
        <w:rPr>
          <w:rFonts w:ascii="Times New Roman" w:hAnsi="Times New Roman" w:cs="Times New Roman"/>
          <w:color w:val="FF0000"/>
          <w:sz w:val="28"/>
          <w:szCs w:val="28"/>
        </w:rPr>
        <w:t xml:space="preserve"> </w:t>
      </w:r>
      <w:r w:rsidR="00DE7D34" w:rsidRPr="00BE3BC0">
        <w:rPr>
          <w:rFonts w:ascii="Times New Roman" w:hAnsi="Times New Roman" w:cs="Times New Roman"/>
          <w:color w:val="FF0000"/>
          <w:sz w:val="28"/>
          <w:szCs w:val="28"/>
        </w:rPr>
        <w:t>водопроводных</w:t>
      </w:r>
      <w:r w:rsidR="009861CE" w:rsidRPr="00BE3BC0">
        <w:rPr>
          <w:rFonts w:ascii="Times New Roman" w:hAnsi="Times New Roman" w:cs="Times New Roman"/>
          <w:color w:val="FF0000"/>
          <w:sz w:val="28"/>
          <w:szCs w:val="28"/>
        </w:rPr>
        <w:t xml:space="preserve"> </w:t>
      </w:r>
      <w:r w:rsidR="00DE7D34" w:rsidRPr="00BE3BC0">
        <w:rPr>
          <w:rFonts w:ascii="Times New Roman" w:hAnsi="Times New Roman" w:cs="Times New Roman"/>
          <w:color w:val="FF0000"/>
          <w:sz w:val="28"/>
          <w:szCs w:val="28"/>
        </w:rPr>
        <w:t>сетей</w:t>
      </w:r>
      <w:r w:rsidR="009861CE" w:rsidRPr="00BE3BC0">
        <w:rPr>
          <w:rFonts w:ascii="Times New Roman" w:hAnsi="Times New Roman" w:cs="Times New Roman"/>
          <w:color w:val="FF0000"/>
          <w:sz w:val="28"/>
          <w:szCs w:val="28"/>
        </w:rPr>
        <w:t xml:space="preserve"> </w:t>
      </w:r>
      <w:r w:rsidR="002F211A" w:rsidRPr="00BE3BC0">
        <w:rPr>
          <w:rFonts w:ascii="Times New Roman" w:hAnsi="Times New Roman" w:cs="Times New Roman"/>
          <w:color w:val="FF0000"/>
          <w:sz w:val="28"/>
          <w:szCs w:val="28"/>
        </w:rPr>
        <w:t>следует</w:t>
      </w:r>
      <w:r w:rsidR="009861CE" w:rsidRPr="00BE3BC0">
        <w:rPr>
          <w:rFonts w:ascii="Times New Roman" w:hAnsi="Times New Roman" w:cs="Times New Roman"/>
          <w:color w:val="FF0000"/>
          <w:sz w:val="28"/>
          <w:szCs w:val="28"/>
        </w:rPr>
        <w:t xml:space="preserve"> </w:t>
      </w:r>
      <w:r w:rsidR="00DE7D34" w:rsidRPr="00BE3BC0">
        <w:rPr>
          <w:rFonts w:ascii="Times New Roman" w:hAnsi="Times New Roman" w:cs="Times New Roman"/>
          <w:color w:val="FF0000"/>
          <w:sz w:val="28"/>
          <w:szCs w:val="28"/>
        </w:rPr>
        <w:t>проектировать</w:t>
      </w:r>
      <w:r w:rsidR="009861CE" w:rsidRPr="00BE3BC0">
        <w:rPr>
          <w:rFonts w:ascii="Times New Roman" w:hAnsi="Times New Roman" w:cs="Times New Roman"/>
          <w:color w:val="FF0000"/>
          <w:sz w:val="28"/>
          <w:szCs w:val="28"/>
        </w:rPr>
        <w:t xml:space="preserve"> </w:t>
      </w:r>
      <w:r w:rsidR="00DE7D34" w:rsidRPr="00BE3BC0">
        <w:rPr>
          <w:rFonts w:ascii="Times New Roman" w:hAnsi="Times New Roman" w:cs="Times New Roman"/>
          <w:color w:val="FF0000"/>
          <w:sz w:val="28"/>
          <w:szCs w:val="28"/>
        </w:rPr>
        <w:t>на</w:t>
      </w:r>
      <w:r w:rsidR="009861CE" w:rsidRPr="00BE3BC0">
        <w:rPr>
          <w:rFonts w:ascii="Times New Roman" w:hAnsi="Times New Roman" w:cs="Times New Roman"/>
          <w:color w:val="FF0000"/>
          <w:sz w:val="28"/>
          <w:szCs w:val="28"/>
        </w:rPr>
        <w:t xml:space="preserve"> </w:t>
      </w:r>
      <w:r w:rsidR="00DE7D34" w:rsidRPr="00BE3BC0">
        <w:rPr>
          <w:rFonts w:ascii="Times New Roman" w:hAnsi="Times New Roman" w:cs="Times New Roman"/>
          <w:color w:val="FF0000"/>
          <w:sz w:val="28"/>
          <w:szCs w:val="28"/>
        </w:rPr>
        <w:t>срок</w:t>
      </w:r>
      <w:r w:rsidR="009861CE" w:rsidRPr="00BE3BC0">
        <w:rPr>
          <w:rFonts w:ascii="Times New Roman" w:hAnsi="Times New Roman" w:cs="Times New Roman"/>
          <w:color w:val="FF0000"/>
          <w:sz w:val="28"/>
          <w:szCs w:val="28"/>
        </w:rPr>
        <w:t xml:space="preserve"> </w:t>
      </w:r>
      <w:r w:rsidR="00DE7D34" w:rsidRPr="00BE3BC0">
        <w:rPr>
          <w:rFonts w:ascii="Times New Roman" w:hAnsi="Times New Roman" w:cs="Times New Roman"/>
          <w:color w:val="FF0000"/>
          <w:sz w:val="28"/>
          <w:szCs w:val="28"/>
        </w:rPr>
        <w:t>службы</w:t>
      </w:r>
      <w:r w:rsidR="009861CE" w:rsidRPr="00BE3BC0">
        <w:rPr>
          <w:rFonts w:ascii="Times New Roman" w:hAnsi="Times New Roman" w:cs="Times New Roman"/>
          <w:color w:val="FF0000"/>
          <w:sz w:val="28"/>
          <w:szCs w:val="28"/>
        </w:rPr>
        <w:t xml:space="preserve"> </w:t>
      </w:r>
      <w:r w:rsidR="00DE7D34" w:rsidRPr="00BE3BC0">
        <w:rPr>
          <w:rFonts w:ascii="Times New Roman" w:hAnsi="Times New Roman" w:cs="Times New Roman"/>
          <w:color w:val="FF0000"/>
          <w:sz w:val="28"/>
          <w:szCs w:val="28"/>
        </w:rPr>
        <w:t>не</w:t>
      </w:r>
      <w:r w:rsidR="009861CE" w:rsidRPr="00BE3BC0">
        <w:rPr>
          <w:rFonts w:ascii="Times New Roman" w:hAnsi="Times New Roman" w:cs="Times New Roman"/>
          <w:color w:val="FF0000"/>
          <w:sz w:val="28"/>
          <w:szCs w:val="28"/>
        </w:rPr>
        <w:t xml:space="preserve"> </w:t>
      </w:r>
      <w:r w:rsidR="00DE7D34" w:rsidRPr="00BE3BC0">
        <w:rPr>
          <w:rFonts w:ascii="Times New Roman" w:hAnsi="Times New Roman" w:cs="Times New Roman"/>
          <w:color w:val="FF0000"/>
          <w:sz w:val="28"/>
          <w:szCs w:val="28"/>
        </w:rPr>
        <w:t>менее</w:t>
      </w:r>
      <w:r w:rsidR="009861CE" w:rsidRPr="00BE3BC0">
        <w:rPr>
          <w:rFonts w:ascii="Times New Roman" w:hAnsi="Times New Roman" w:cs="Times New Roman"/>
          <w:color w:val="FF0000"/>
          <w:sz w:val="28"/>
          <w:szCs w:val="28"/>
        </w:rPr>
        <w:t xml:space="preserve"> </w:t>
      </w:r>
      <w:r w:rsidR="00623A82" w:rsidRPr="00BE3BC0">
        <w:rPr>
          <w:rFonts w:ascii="Times New Roman" w:hAnsi="Times New Roman" w:cs="Times New Roman"/>
          <w:color w:val="FF0000"/>
          <w:sz w:val="28"/>
          <w:szCs w:val="28"/>
        </w:rPr>
        <w:t>25</w:t>
      </w:r>
      <w:r w:rsidR="009861CE" w:rsidRPr="00BE3BC0">
        <w:rPr>
          <w:rFonts w:ascii="Times New Roman" w:hAnsi="Times New Roman" w:cs="Times New Roman"/>
          <w:color w:val="FF0000"/>
          <w:sz w:val="28"/>
          <w:szCs w:val="28"/>
        </w:rPr>
        <w:t xml:space="preserve"> </w:t>
      </w:r>
      <w:r w:rsidR="00DE7D34" w:rsidRPr="00BE3BC0">
        <w:rPr>
          <w:rFonts w:ascii="Times New Roman" w:hAnsi="Times New Roman" w:cs="Times New Roman"/>
          <w:color w:val="FF0000"/>
          <w:sz w:val="28"/>
          <w:szCs w:val="28"/>
        </w:rPr>
        <w:t>лет</w:t>
      </w:r>
      <w:r w:rsidR="009861CE" w:rsidRPr="00BE3BC0">
        <w:rPr>
          <w:rFonts w:ascii="Times New Roman" w:hAnsi="Times New Roman" w:cs="Times New Roman"/>
          <w:color w:val="FF0000"/>
          <w:sz w:val="28"/>
          <w:szCs w:val="28"/>
        </w:rPr>
        <w:t xml:space="preserve"> </w:t>
      </w:r>
      <w:r w:rsidR="002F211A" w:rsidRPr="00BE3BC0">
        <w:rPr>
          <w:rFonts w:ascii="Times New Roman" w:hAnsi="Times New Roman" w:cs="Times New Roman"/>
          <w:color w:val="FF0000"/>
          <w:sz w:val="28"/>
          <w:szCs w:val="28"/>
        </w:rPr>
        <w:t>согласно</w:t>
      </w:r>
      <w:r w:rsidR="009861CE" w:rsidRPr="00BE3BC0">
        <w:rPr>
          <w:rFonts w:ascii="Times New Roman" w:hAnsi="Times New Roman" w:cs="Times New Roman"/>
          <w:color w:val="FF0000"/>
          <w:sz w:val="28"/>
          <w:szCs w:val="28"/>
        </w:rPr>
        <w:t xml:space="preserve"> </w:t>
      </w:r>
      <w:r w:rsidR="00B62B18" w:rsidRPr="00BE3BC0">
        <w:rPr>
          <w:rFonts w:ascii="Times New Roman" w:hAnsi="Times New Roman" w:cs="Times New Roman"/>
          <w:color w:val="FF0000"/>
          <w:sz w:val="28"/>
          <w:szCs w:val="28"/>
        </w:rPr>
        <w:t>СП</w:t>
      </w:r>
      <w:r w:rsidR="009861CE" w:rsidRPr="00BE3BC0">
        <w:rPr>
          <w:rFonts w:ascii="Times New Roman" w:hAnsi="Times New Roman" w:cs="Times New Roman"/>
          <w:color w:val="FF0000"/>
          <w:sz w:val="28"/>
          <w:szCs w:val="28"/>
        </w:rPr>
        <w:t xml:space="preserve"> </w:t>
      </w:r>
      <w:r w:rsidR="00B62B18" w:rsidRPr="00BE3BC0">
        <w:rPr>
          <w:rFonts w:ascii="Times New Roman" w:hAnsi="Times New Roman" w:cs="Times New Roman"/>
          <w:color w:val="FF0000"/>
          <w:sz w:val="28"/>
          <w:szCs w:val="28"/>
        </w:rPr>
        <w:t>255.</w:t>
      </w:r>
      <w:r w:rsidR="00DF43E6" w:rsidRPr="00BE3BC0">
        <w:rPr>
          <w:rFonts w:ascii="Times New Roman" w:hAnsi="Times New Roman" w:cs="Times New Roman"/>
          <w:color w:val="FF0000"/>
          <w:sz w:val="28"/>
          <w:szCs w:val="28"/>
        </w:rPr>
        <w:t>1325800.</w:t>
      </w:r>
      <w:r w:rsidR="00623A82" w:rsidRPr="00BE3BC0">
        <w:rPr>
          <w:rFonts w:ascii="Times New Roman" w:hAnsi="Times New Roman" w:cs="Times New Roman"/>
          <w:color w:val="FF0000"/>
          <w:sz w:val="28"/>
          <w:szCs w:val="28"/>
        </w:rPr>
        <w:t>2016</w:t>
      </w:r>
      <w:r w:rsidR="00AE5A17" w:rsidRPr="00BE3BC0">
        <w:rPr>
          <w:rFonts w:ascii="Times New Roman" w:hAnsi="Times New Roman" w:cs="Times New Roman"/>
          <w:color w:val="FF0000"/>
          <w:sz w:val="28"/>
          <w:szCs w:val="28"/>
        </w:rPr>
        <w:t xml:space="preserve"> (пункт 5.7)</w:t>
      </w:r>
      <w:r w:rsidR="00623A82" w:rsidRPr="00BE3BC0">
        <w:rPr>
          <w:rFonts w:ascii="Times New Roman" w:hAnsi="Times New Roman" w:cs="Times New Roman"/>
          <w:color w:val="FF0000"/>
          <w:sz w:val="28"/>
          <w:szCs w:val="28"/>
        </w:rPr>
        <w:t>.</w:t>
      </w:r>
      <w:r w:rsidR="009861CE" w:rsidRPr="00BE3BC0">
        <w:rPr>
          <w:rFonts w:ascii="Times New Roman" w:hAnsi="Times New Roman" w:cs="Times New Roman"/>
          <w:color w:val="FF0000"/>
          <w:sz w:val="28"/>
          <w:szCs w:val="28"/>
        </w:rPr>
        <w:t xml:space="preserve"> </w:t>
      </w:r>
      <w:r w:rsidR="00891992" w:rsidRPr="00BE3BC0">
        <w:rPr>
          <w:rFonts w:ascii="Times New Roman" w:hAnsi="Times New Roman" w:cs="Times New Roman"/>
          <w:color w:val="FF0000"/>
          <w:sz w:val="28"/>
          <w:szCs w:val="28"/>
        </w:rPr>
        <w:t>Срок</w:t>
      </w:r>
      <w:r w:rsidR="009861CE" w:rsidRPr="00BE3BC0">
        <w:rPr>
          <w:rFonts w:ascii="Times New Roman" w:hAnsi="Times New Roman" w:cs="Times New Roman"/>
          <w:color w:val="FF0000"/>
          <w:sz w:val="28"/>
          <w:szCs w:val="28"/>
        </w:rPr>
        <w:t xml:space="preserve"> </w:t>
      </w:r>
      <w:r w:rsidR="00891992" w:rsidRPr="00BE3BC0">
        <w:rPr>
          <w:rFonts w:ascii="Times New Roman" w:hAnsi="Times New Roman" w:cs="Times New Roman"/>
          <w:color w:val="FF0000"/>
          <w:sz w:val="28"/>
          <w:szCs w:val="28"/>
        </w:rPr>
        <w:t>службы</w:t>
      </w:r>
      <w:r w:rsidR="009861CE" w:rsidRPr="00BE3BC0">
        <w:rPr>
          <w:rFonts w:ascii="Times New Roman" w:hAnsi="Times New Roman" w:cs="Times New Roman"/>
          <w:color w:val="FF0000"/>
          <w:sz w:val="28"/>
          <w:szCs w:val="28"/>
        </w:rPr>
        <w:t xml:space="preserve"> </w:t>
      </w:r>
      <w:r w:rsidR="00861054" w:rsidRPr="00BE3BC0">
        <w:rPr>
          <w:rFonts w:ascii="Times New Roman" w:hAnsi="Times New Roman" w:cs="Times New Roman"/>
          <w:color w:val="FF0000"/>
          <w:sz w:val="28"/>
          <w:szCs w:val="28"/>
        </w:rPr>
        <w:t>полимерных</w:t>
      </w:r>
      <w:r w:rsidR="009861CE" w:rsidRPr="00BE3BC0">
        <w:rPr>
          <w:rFonts w:ascii="Times New Roman" w:hAnsi="Times New Roman" w:cs="Times New Roman"/>
          <w:color w:val="FF0000"/>
          <w:sz w:val="28"/>
          <w:szCs w:val="28"/>
        </w:rPr>
        <w:t xml:space="preserve"> </w:t>
      </w:r>
      <w:r w:rsidR="00861054" w:rsidRPr="00BE3BC0">
        <w:rPr>
          <w:rFonts w:ascii="Times New Roman" w:hAnsi="Times New Roman" w:cs="Times New Roman"/>
          <w:color w:val="FF0000"/>
          <w:sz w:val="28"/>
          <w:szCs w:val="28"/>
        </w:rPr>
        <w:t>трубопроводов,</w:t>
      </w:r>
      <w:r w:rsidR="009861CE" w:rsidRPr="00BE3BC0">
        <w:rPr>
          <w:rFonts w:ascii="Times New Roman" w:hAnsi="Times New Roman" w:cs="Times New Roman"/>
          <w:color w:val="FF0000"/>
          <w:sz w:val="28"/>
          <w:szCs w:val="28"/>
        </w:rPr>
        <w:t xml:space="preserve"> </w:t>
      </w:r>
      <w:r w:rsidR="00861054" w:rsidRPr="00BE3BC0">
        <w:rPr>
          <w:rFonts w:ascii="Times New Roman" w:hAnsi="Times New Roman" w:cs="Times New Roman"/>
          <w:color w:val="FF0000"/>
          <w:sz w:val="28"/>
          <w:szCs w:val="28"/>
        </w:rPr>
        <w:t>колодцев</w:t>
      </w:r>
      <w:r w:rsidR="009861CE" w:rsidRPr="00BE3BC0">
        <w:rPr>
          <w:rFonts w:ascii="Times New Roman" w:hAnsi="Times New Roman" w:cs="Times New Roman"/>
          <w:color w:val="FF0000"/>
          <w:sz w:val="28"/>
          <w:szCs w:val="28"/>
        </w:rPr>
        <w:t xml:space="preserve"> </w:t>
      </w:r>
      <w:r w:rsidR="00861054" w:rsidRPr="00BE3BC0">
        <w:rPr>
          <w:rFonts w:ascii="Times New Roman" w:hAnsi="Times New Roman" w:cs="Times New Roman"/>
          <w:color w:val="FF0000"/>
          <w:sz w:val="28"/>
          <w:szCs w:val="28"/>
        </w:rPr>
        <w:t>и</w:t>
      </w:r>
      <w:r w:rsidR="009861CE" w:rsidRPr="00BE3BC0">
        <w:rPr>
          <w:rFonts w:ascii="Times New Roman" w:hAnsi="Times New Roman" w:cs="Times New Roman"/>
          <w:color w:val="FF0000"/>
          <w:sz w:val="28"/>
          <w:szCs w:val="28"/>
        </w:rPr>
        <w:t xml:space="preserve"> </w:t>
      </w:r>
      <w:r w:rsidR="00861054" w:rsidRPr="00BE3BC0">
        <w:rPr>
          <w:rFonts w:ascii="Times New Roman" w:hAnsi="Times New Roman" w:cs="Times New Roman"/>
          <w:color w:val="FF0000"/>
          <w:sz w:val="28"/>
          <w:szCs w:val="28"/>
        </w:rPr>
        <w:t>емкостей</w:t>
      </w:r>
      <w:r w:rsidR="009861CE" w:rsidRPr="00BE3BC0">
        <w:rPr>
          <w:rFonts w:ascii="Times New Roman" w:hAnsi="Times New Roman" w:cs="Times New Roman"/>
          <w:color w:val="FF0000"/>
          <w:sz w:val="28"/>
          <w:szCs w:val="28"/>
        </w:rPr>
        <w:t xml:space="preserve"> </w:t>
      </w:r>
      <w:r w:rsidR="00891992" w:rsidRPr="00BE3BC0">
        <w:rPr>
          <w:rFonts w:ascii="Times New Roman" w:hAnsi="Times New Roman" w:cs="Times New Roman"/>
          <w:color w:val="FF0000"/>
          <w:sz w:val="28"/>
          <w:szCs w:val="28"/>
        </w:rPr>
        <w:t>следует</w:t>
      </w:r>
      <w:r w:rsidR="009861CE" w:rsidRPr="00BE3BC0">
        <w:rPr>
          <w:rFonts w:ascii="Times New Roman" w:hAnsi="Times New Roman" w:cs="Times New Roman"/>
          <w:color w:val="FF0000"/>
          <w:sz w:val="28"/>
          <w:szCs w:val="28"/>
        </w:rPr>
        <w:t xml:space="preserve"> </w:t>
      </w:r>
      <w:r w:rsidR="00891992" w:rsidRPr="00BE3BC0">
        <w:rPr>
          <w:rFonts w:ascii="Times New Roman" w:hAnsi="Times New Roman" w:cs="Times New Roman"/>
          <w:color w:val="FF0000"/>
          <w:sz w:val="28"/>
          <w:szCs w:val="28"/>
        </w:rPr>
        <w:t>принимать</w:t>
      </w:r>
      <w:r w:rsidR="009861CE" w:rsidRPr="00BE3BC0">
        <w:rPr>
          <w:rFonts w:ascii="Times New Roman" w:hAnsi="Times New Roman" w:cs="Times New Roman"/>
          <w:color w:val="FF0000"/>
          <w:sz w:val="28"/>
          <w:szCs w:val="28"/>
        </w:rPr>
        <w:t xml:space="preserve"> </w:t>
      </w:r>
      <w:r w:rsidR="00891992" w:rsidRPr="00BE3BC0">
        <w:rPr>
          <w:rFonts w:ascii="Times New Roman" w:hAnsi="Times New Roman" w:cs="Times New Roman"/>
          <w:color w:val="FF0000"/>
          <w:sz w:val="28"/>
          <w:szCs w:val="28"/>
        </w:rPr>
        <w:t>по</w:t>
      </w:r>
      <w:r w:rsidR="009861CE" w:rsidRPr="00BE3BC0">
        <w:rPr>
          <w:rFonts w:ascii="Times New Roman" w:hAnsi="Times New Roman" w:cs="Times New Roman"/>
          <w:color w:val="FF0000"/>
          <w:sz w:val="28"/>
          <w:szCs w:val="28"/>
        </w:rPr>
        <w:t xml:space="preserve"> </w:t>
      </w:r>
      <w:r w:rsidR="00891992" w:rsidRPr="00BE3BC0">
        <w:rPr>
          <w:rFonts w:ascii="Times New Roman" w:hAnsi="Times New Roman" w:cs="Times New Roman"/>
          <w:color w:val="FF0000"/>
          <w:sz w:val="28"/>
          <w:szCs w:val="28"/>
        </w:rPr>
        <w:t>СП</w:t>
      </w:r>
      <w:r w:rsidR="009861CE" w:rsidRPr="00BE3BC0">
        <w:rPr>
          <w:rFonts w:ascii="Times New Roman" w:hAnsi="Times New Roman" w:cs="Times New Roman"/>
          <w:color w:val="FF0000"/>
          <w:sz w:val="28"/>
          <w:szCs w:val="28"/>
        </w:rPr>
        <w:t xml:space="preserve"> </w:t>
      </w:r>
      <w:r w:rsidR="00891992" w:rsidRPr="00BE3BC0">
        <w:rPr>
          <w:rFonts w:ascii="Times New Roman" w:hAnsi="Times New Roman" w:cs="Times New Roman"/>
          <w:color w:val="FF0000"/>
          <w:sz w:val="28"/>
          <w:szCs w:val="28"/>
        </w:rPr>
        <w:t>399.1325800.</w:t>
      </w:r>
      <w:r w:rsidR="009861CE" w:rsidRPr="00BE3BC0">
        <w:rPr>
          <w:rFonts w:ascii="Times New Roman" w:hAnsi="Times New Roman" w:cs="Times New Roman"/>
          <w:color w:val="FF0000"/>
          <w:sz w:val="28"/>
          <w:szCs w:val="28"/>
        </w:rPr>
        <w:t xml:space="preserve"> </w:t>
      </w:r>
    </w:p>
    <w:p w14:paraId="4B4449CB" w14:textId="77777777" w:rsidR="006C3F88" w:rsidRPr="0016404E" w:rsidRDefault="000A2A76" w:rsidP="00AE5A17">
      <w:pPr>
        <w:pStyle w:val="aff5"/>
        <w:ind w:firstLine="567"/>
        <w:jc w:val="both"/>
        <w:rPr>
          <w:rFonts w:ascii="Times New Roman" w:hAnsi="Times New Roman" w:cs="Times New Roman"/>
          <w:sz w:val="28"/>
          <w:szCs w:val="28"/>
        </w:rPr>
      </w:pPr>
      <w:r w:rsidRPr="00BE3BC0">
        <w:rPr>
          <w:rFonts w:ascii="Times New Roman" w:hAnsi="Times New Roman" w:cs="Times New Roman"/>
          <w:sz w:val="28"/>
          <w:szCs w:val="28"/>
          <w:highlight w:val="yellow"/>
        </w:rPr>
        <w:t>4.5</w:t>
      </w:r>
      <w:r w:rsidR="009861CE" w:rsidRPr="00BE3BC0">
        <w:rPr>
          <w:rFonts w:ascii="Times New Roman" w:hAnsi="Times New Roman" w:cs="Times New Roman"/>
          <w:sz w:val="28"/>
          <w:szCs w:val="28"/>
          <w:highlight w:val="yellow"/>
        </w:rPr>
        <w:t xml:space="preserve"> </w:t>
      </w:r>
      <w:r w:rsidR="006C3F88" w:rsidRPr="00BE3BC0">
        <w:rPr>
          <w:rFonts w:ascii="Times New Roman" w:hAnsi="Times New Roman" w:cs="Times New Roman"/>
          <w:sz w:val="28"/>
          <w:szCs w:val="28"/>
          <w:highlight w:val="yellow"/>
        </w:rPr>
        <w:t>При</w:t>
      </w:r>
      <w:r w:rsidR="009861CE" w:rsidRPr="00BE3BC0">
        <w:rPr>
          <w:rFonts w:ascii="Times New Roman" w:hAnsi="Times New Roman" w:cs="Times New Roman"/>
          <w:sz w:val="28"/>
          <w:szCs w:val="28"/>
          <w:highlight w:val="yellow"/>
        </w:rPr>
        <w:t xml:space="preserve"> </w:t>
      </w:r>
      <w:r w:rsidR="006C3F88" w:rsidRPr="00BE3BC0">
        <w:rPr>
          <w:rFonts w:ascii="Times New Roman" w:hAnsi="Times New Roman" w:cs="Times New Roman"/>
          <w:sz w:val="28"/>
          <w:szCs w:val="28"/>
          <w:highlight w:val="yellow"/>
        </w:rPr>
        <w:t>проектировании</w:t>
      </w:r>
      <w:r w:rsidR="009861CE" w:rsidRPr="00BE3BC0">
        <w:rPr>
          <w:rFonts w:ascii="Times New Roman" w:hAnsi="Times New Roman" w:cs="Times New Roman"/>
          <w:sz w:val="28"/>
          <w:szCs w:val="28"/>
          <w:highlight w:val="yellow"/>
        </w:rPr>
        <w:t xml:space="preserve"> </w:t>
      </w:r>
      <w:r w:rsidR="006C3F88" w:rsidRPr="00BE3BC0">
        <w:rPr>
          <w:rFonts w:ascii="Times New Roman" w:hAnsi="Times New Roman" w:cs="Times New Roman"/>
          <w:sz w:val="28"/>
          <w:szCs w:val="28"/>
          <w:highlight w:val="yellow"/>
        </w:rPr>
        <w:t>следует</w:t>
      </w:r>
      <w:r w:rsidR="009861CE" w:rsidRPr="00BE3BC0">
        <w:rPr>
          <w:rFonts w:ascii="Times New Roman" w:hAnsi="Times New Roman" w:cs="Times New Roman"/>
          <w:sz w:val="28"/>
          <w:szCs w:val="28"/>
          <w:highlight w:val="yellow"/>
        </w:rPr>
        <w:t xml:space="preserve"> </w:t>
      </w:r>
      <w:r w:rsidR="006C3F88" w:rsidRPr="00BE3BC0">
        <w:rPr>
          <w:rFonts w:ascii="Times New Roman" w:hAnsi="Times New Roman" w:cs="Times New Roman"/>
          <w:sz w:val="28"/>
          <w:szCs w:val="28"/>
          <w:highlight w:val="yellow"/>
        </w:rPr>
        <w:t>учитывать</w:t>
      </w:r>
      <w:r w:rsidR="009861CE" w:rsidRPr="00BE3BC0">
        <w:rPr>
          <w:rFonts w:ascii="Times New Roman" w:hAnsi="Times New Roman" w:cs="Times New Roman"/>
          <w:sz w:val="28"/>
          <w:szCs w:val="28"/>
          <w:highlight w:val="yellow"/>
        </w:rPr>
        <w:t xml:space="preserve"> </w:t>
      </w:r>
      <w:r w:rsidR="006C3F88" w:rsidRPr="00BE3BC0">
        <w:rPr>
          <w:rFonts w:ascii="Times New Roman" w:hAnsi="Times New Roman" w:cs="Times New Roman"/>
          <w:sz w:val="28"/>
          <w:szCs w:val="28"/>
          <w:highlight w:val="yellow"/>
        </w:rPr>
        <w:t>климатическ</w:t>
      </w:r>
      <w:r w:rsidR="004A759A" w:rsidRPr="00BE3BC0">
        <w:rPr>
          <w:rFonts w:ascii="Times New Roman" w:hAnsi="Times New Roman" w:cs="Times New Roman"/>
          <w:sz w:val="28"/>
          <w:szCs w:val="28"/>
          <w:highlight w:val="yellow"/>
        </w:rPr>
        <w:t>ое</w:t>
      </w:r>
      <w:r w:rsidR="009861CE" w:rsidRPr="00BE3BC0">
        <w:rPr>
          <w:rFonts w:ascii="Times New Roman" w:hAnsi="Times New Roman" w:cs="Times New Roman"/>
          <w:sz w:val="28"/>
          <w:szCs w:val="28"/>
          <w:highlight w:val="yellow"/>
        </w:rPr>
        <w:t xml:space="preserve"> </w:t>
      </w:r>
      <w:r w:rsidR="004A759A" w:rsidRPr="00BE3BC0">
        <w:rPr>
          <w:rFonts w:ascii="Times New Roman" w:hAnsi="Times New Roman" w:cs="Times New Roman"/>
          <w:sz w:val="28"/>
          <w:szCs w:val="28"/>
          <w:highlight w:val="yellow"/>
        </w:rPr>
        <w:t>районирование</w:t>
      </w:r>
      <w:r w:rsidR="009861CE" w:rsidRPr="00BE3BC0">
        <w:rPr>
          <w:rFonts w:ascii="Times New Roman" w:hAnsi="Times New Roman" w:cs="Times New Roman"/>
          <w:sz w:val="28"/>
          <w:szCs w:val="28"/>
          <w:highlight w:val="yellow"/>
        </w:rPr>
        <w:t xml:space="preserve"> </w:t>
      </w:r>
      <w:r w:rsidR="004A759A" w:rsidRPr="00BE3BC0">
        <w:rPr>
          <w:rFonts w:ascii="Times New Roman" w:hAnsi="Times New Roman" w:cs="Times New Roman"/>
          <w:sz w:val="28"/>
          <w:szCs w:val="28"/>
          <w:highlight w:val="yellow"/>
        </w:rPr>
        <w:t>и</w:t>
      </w:r>
      <w:r w:rsidR="009861CE" w:rsidRPr="00BE3BC0">
        <w:rPr>
          <w:rFonts w:ascii="Times New Roman" w:hAnsi="Times New Roman" w:cs="Times New Roman"/>
          <w:sz w:val="28"/>
          <w:szCs w:val="28"/>
          <w:highlight w:val="yellow"/>
        </w:rPr>
        <w:t xml:space="preserve"> </w:t>
      </w:r>
      <w:r w:rsidR="006C3F88" w:rsidRPr="00BE3BC0">
        <w:rPr>
          <w:rFonts w:ascii="Times New Roman" w:hAnsi="Times New Roman" w:cs="Times New Roman"/>
          <w:sz w:val="28"/>
          <w:szCs w:val="28"/>
          <w:highlight w:val="yellow"/>
        </w:rPr>
        <w:t>особенности</w:t>
      </w:r>
      <w:r w:rsidR="009861CE" w:rsidRPr="00BE3BC0">
        <w:rPr>
          <w:rFonts w:ascii="Times New Roman" w:hAnsi="Times New Roman" w:cs="Times New Roman"/>
          <w:sz w:val="28"/>
          <w:szCs w:val="28"/>
          <w:highlight w:val="yellow"/>
        </w:rPr>
        <w:t xml:space="preserve"> </w:t>
      </w:r>
      <w:r w:rsidR="006C3F88" w:rsidRPr="00BE3BC0">
        <w:rPr>
          <w:rFonts w:ascii="Times New Roman" w:hAnsi="Times New Roman" w:cs="Times New Roman"/>
          <w:sz w:val="28"/>
          <w:szCs w:val="28"/>
          <w:highlight w:val="yellow"/>
        </w:rPr>
        <w:t>размещения</w:t>
      </w:r>
      <w:r w:rsidR="009861CE" w:rsidRPr="00BE3BC0">
        <w:rPr>
          <w:rFonts w:ascii="Times New Roman" w:hAnsi="Times New Roman" w:cs="Times New Roman"/>
          <w:sz w:val="28"/>
          <w:szCs w:val="28"/>
          <w:highlight w:val="yellow"/>
        </w:rPr>
        <w:t xml:space="preserve"> </w:t>
      </w:r>
      <w:r w:rsidR="006C3F88" w:rsidRPr="00BE3BC0">
        <w:rPr>
          <w:rFonts w:ascii="Times New Roman" w:hAnsi="Times New Roman" w:cs="Times New Roman"/>
          <w:sz w:val="28"/>
          <w:szCs w:val="28"/>
          <w:highlight w:val="yellow"/>
        </w:rPr>
        <w:t>объекта</w:t>
      </w:r>
      <w:r w:rsidR="009861CE" w:rsidRPr="00BE3BC0">
        <w:rPr>
          <w:rFonts w:ascii="Times New Roman" w:hAnsi="Times New Roman" w:cs="Times New Roman"/>
          <w:sz w:val="28"/>
          <w:szCs w:val="28"/>
          <w:highlight w:val="yellow"/>
        </w:rPr>
        <w:t xml:space="preserve"> </w:t>
      </w:r>
      <w:r w:rsidR="006C3F88" w:rsidRPr="00BE3BC0">
        <w:rPr>
          <w:rFonts w:ascii="Times New Roman" w:hAnsi="Times New Roman" w:cs="Times New Roman"/>
          <w:sz w:val="28"/>
          <w:szCs w:val="28"/>
          <w:highlight w:val="yellow"/>
        </w:rPr>
        <w:t>в</w:t>
      </w:r>
      <w:r w:rsidR="009861CE" w:rsidRPr="00BE3BC0">
        <w:rPr>
          <w:rFonts w:ascii="Times New Roman" w:hAnsi="Times New Roman" w:cs="Times New Roman"/>
          <w:sz w:val="28"/>
          <w:szCs w:val="28"/>
          <w:highlight w:val="yellow"/>
        </w:rPr>
        <w:t xml:space="preserve"> </w:t>
      </w:r>
      <w:r w:rsidR="006C3F88" w:rsidRPr="00BE3BC0">
        <w:rPr>
          <w:rFonts w:ascii="Times New Roman" w:hAnsi="Times New Roman" w:cs="Times New Roman"/>
          <w:sz w:val="28"/>
          <w:szCs w:val="28"/>
          <w:highlight w:val="yellow"/>
        </w:rPr>
        <w:t>соответствии</w:t>
      </w:r>
      <w:r w:rsidR="009861CE" w:rsidRPr="00BE3BC0">
        <w:rPr>
          <w:rFonts w:ascii="Times New Roman" w:hAnsi="Times New Roman" w:cs="Times New Roman"/>
          <w:sz w:val="28"/>
          <w:szCs w:val="28"/>
          <w:highlight w:val="yellow"/>
        </w:rPr>
        <w:t xml:space="preserve"> </w:t>
      </w:r>
      <w:r w:rsidR="006C3F88" w:rsidRPr="00BE3BC0">
        <w:rPr>
          <w:rFonts w:ascii="Times New Roman" w:hAnsi="Times New Roman" w:cs="Times New Roman"/>
          <w:sz w:val="28"/>
          <w:szCs w:val="28"/>
          <w:highlight w:val="yellow"/>
        </w:rPr>
        <w:t>с</w:t>
      </w:r>
      <w:r w:rsidR="009861CE" w:rsidRPr="00BE3BC0">
        <w:rPr>
          <w:rFonts w:ascii="Times New Roman" w:hAnsi="Times New Roman" w:cs="Times New Roman"/>
          <w:sz w:val="28"/>
          <w:szCs w:val="28"/>
          <w:highlight w:val="yellow"/>
        </w:rPr>
        <w:t xml:space="preserve"> </w:t>
      </w:r>
      <w:r w:rsidR="006C3F88" w:rsidRPr="00BE3BC0">
        <w:rPr>
          <w:rFonts w:ascii="Times New Roman" w:hAnsi="Times New Roman" w:cs="Times New Roman"/>
          <w:sz w:val="28"/>
          <w:szCs w:val="28"/>
          <w:highlight w:val="yellow"/>
        </w:rPr>
        <w:t>СП</w:t>
      </w:r>
      <w:r w:rsidR="009861CE" w:rsidRPr="00BE3BC0">
        <w:rPr>
          <w:rFonts w:ascii="Times New Roman" w:hAnsi="Times New Roman" w:cs="Times New Roman"/>
          <w:sz w:val="28"/>
          <w:szCs w:val="28"/>
          <w:highlight w:val="yellow"/>
        </w:rPr>
        <w:t xml:space="preserve"> </w:t>
      </w:r>
      <w:r w:rsidR="006C3F88" w:rsidRPr="00BE3BC0">
        <w:rPr>
          <w:rFonts w:ascii="Times New Roman" w:hAnsi="Times New Roman" w:cs="Times New Roman"/>
          <w:sz w:val="28"/>
          <w:szCs w:val="28"/>
          <w:highlight w:val="yellow"/>
        </w:rPr>
        <w:t>131.13330.</w:t>
      </w:r>
    </w:p>
    <w:p w14:paraId="15CFD694" w14:textId="77777777" w:rsidR="00991446" w:rsidRPr="0016404E" w:rsidRDefault="000A2A76" w:rsidP="00AE5A17">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4.6</w:t>
      </w:r>
      <w:r w:rsidR="009861CE" w:rsidRPr="0016404E">
        <w:rPr>
          <w:rFonts w:ascii="Times New Roman" w:hAnsi="Times New Roman" w:cs="Times New Roman"/>
          <w:sz w:val="28"/>
          <w:szCs w:val="28"/>
        </w:rPr>
        <w:t xml:space="preserve"> </w:t>
      </w:r>
      <w:r w:rsidR="00991446" w:rsidRPr="0016404E">
        <w:rPr>
          <w:rFonts w:ascii="Times New Roman" w:hAnsi="Times New Roman" w:cs="Times New Roman"/>
          <w:sz w:val="28"/>
          <w:szCs w:val="28"/>
        </w:rPr>
        <w:t>В</w:t>
      </w:r>
      <w:r w:rsidR="009861CE" w:rsidRPr="0016404E">
        <w:rPr>
          <w:rFonts w:ascii="Times New Roman" w:hAnsi="Times New Roman" w:cs="Times New Roman"/>
          <w:sz w:val="28"/>
          <w:szCs w:val="28"/>
        </w:rPr>
        <w:t xml:space="preserve"> </w:t>
      </w:r>
      <w:r w:rsidR="00991446" w:rsidRPr="0016404E">
        <w:rPr>
          <w:rFonts w:ascii="Times New Roman" w:hAnsi="Times New Roman" w:cs="Times New Roman"/>
          <w:sz w:val="28"/>
          <w:szCs w:val="28"/>
        </w:rPr>
        <w:t>части</w:t>
      </w:r>
      <w:r w:rsidR="009861CE" w:rsidRPr="0016404E">
        <w:rPr>
          <w:rFonts w:ascii="Times New Roman" w:hAnsi="Times New Roman" w:cs="Times New Roman"/>
          <w:sz w:val="28"/>
          <w:szCs w:val="28"/>
        </w:rPr>
        <w:t xml:space="preserve"> </w:t>
      </w:r>
      <w:r w:rsidR="00991446" w:rsidRPr="0016404E">
        <w:rPr>
          <w:rFonts w:ascii="Times New Roman" w:hAnsi="Times New Roman" w:cs="Times New Roman"/>
          <w:sz w:val="28"/>
          <w:szCs w:val="28"/>
        </w:rPr>
        <w:t>исполнения</w:t>
      </w:r>
      <w:r w:rsidR="009861CE" w:rsidRPr="0016404E">
        <w:rPr>
          <w:rFonts w:ascii="Times New Roman" w:hAnsi="Times New Roman" w:cs="Times New Roman"/>
          <w:sz w:val="28"/>
          <w:szCs w:val="28"/>
        </w:rPr>
        <w:t xml:space="preserve"> </w:t>
      </w:r>
      <w:r w:rsidR="00991446" w:rsidRPr="0016404E">
        <w:rPr>
          <w:rFonts w:ascii="Times New Roman" w:hAnsi="Times New Roman" w:cs="Times New Roman"/>
          <w:sz w:val="28"/>
          <w:szCs w:val="28"/>
        </w:rPr>
        <w:t>оборудование,</w:t>
      </w:r>
      <w:r w:rsidR="009861CE" w:rsidRPr="0016404E">
        <w:rPr>
          <w:rFonts w:ascii="Times New Roman" w:hAnsi="Times New Roman" w:cs="Times New Roman"/>
          <w:sz w:val="28"/>
          <w:szCs w:val="28"/>
        </w:rPr>
        <w:t xml:space="preserve"> </w:t>
      </w:r>
      <w:r w:rsidR="00991446" w:rsidRPr="0016404E">
        <w:rPr>
          <w:rFonts w:ascii="Times New Roman" w:hAnsi="Times New Roman" w:cs="Times New Roman"/>
          <w:sz w:val="28"/>
          <w:szCs w:val="28"/>
        </w:rPr>
        <w:t>аппараты,</w:t>
      </w:r>
      <w:r w:rsidR="009861CE" w:rsidRPr="0016404E">
        <w:rPr>
          <w:rFonts w:ascii="Times New Roman" w:hAnsi="Times New Roman" w:cs="Times New Roman"/>
          <w:sz w:val="28"/>
          <w:szCs w:val="28"/>
        </w:rPr>
        <w:t xml:space="preserve"> </w:t>
      </w:r>
      <w:r w:rsidR="00991446" w:rsidRPr="0016404E">
        <w:rPr>
          <w:rFonts w:ascii="Times New Roman" w:hAnsi="Times New Roman" w:cs="Times New Roman"/>
          <w:sz w:val="28"/>
          <w:szCs w:val="28"/>
        </w:rPr>
        <w:t>приборы</w:t>
      </w:r>
      <w:r w:rsidR="009861CE" w:rsidRPr="0016404E">
        <w:rPr>
          <w:rFonts w:ascii="Times New Roman" w:hAnsi="Times New Roman" w:cs="Times New Roman"/>
          <w:sz w:val="28"/>
          <w:szCs w:val="28"/>
        </w:rPr>
        <w:t xml:space="preserve"> </w:t>
      </w:r>
      <w:r w:rsidR="00991446"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00991446" w:rsidRPr="0016404E">
        <w:rPr>
          <w:rFonts w:ascii="Times New Roman" w:hAnsi="Times New Roman" w:cs="Times New Roman"/>
          <w:sz w:val="28"/>
          <w:szCs w:val="28"/>
        </w:rPr>
        <w:t>другие</w:t>
      </w:r>
      <w:r w:rsidR="009861CE" w:rsidRPr="0016404E">
        <w:rPr>
          <w:rFonts w:ascii="Times New Roman" w:hAnsi="Times New Roman" w:cs="Times New Roman"/>
          <w:sz w:val="28"/>
          <w:szCs w:val="28"/>
        </w:rPr>
        <w:t xml:space="preserve"> </w:t>
      </w:r>
      <w:r w:rsidR="00991446" w:rsidRPr="0016404E">
        <w:rPr>
          <w:rFonts w:ascii="Times New Roman" w:hAnsi="Times New Roman" w:cs="Times New Roman"/>
          <w:sz w:val="28"/>
          <w:szCs w:val="28"/>
        </w:rPr>
        <w:t>технические</w:t>
      </w:r>
      <w:r w:rsidR="009861CE" w:rsidRPr="0016404E">
        <w:rPr>
          <w:rFonts w:ascii="Times New Roman" w:hAnsi="Times New Roman" w:cs="Times New Roman"/>
          <w:sz w:val="28"/>
          <w:szCs w:val="28"/>
        </w:rPr>
        <w:t xml:space="preserve"> </w:t>
      </w:r>
      <w:r w:rsidR="00991446" w:rsidRPr="0016404E">
        <w:rPr>
          <w:rFonts w:ascii="Times New Roman" w:hAnsi="Times New Roman" w:cs="Times New Roman"/>
          <w:sz w:val="28"/>
          <w:szCs w:val="28"/>
        </w:rPr>
        <w:t>изделия</w:t>
      </w:r>
      <w:r w:rsidR="009861CE" w:rsidRPr="0016404E">
        <w:rPr>
          <w:rFonts w:ascii="Times New Roman" w:hAnsi="Times New Roman" w:cs="Times New Roman"/>
          <w:sz w:val="28"/>
          <w:szCs w:val="28"/>
        </w:rPr>
        <w:t xml:space="preserve"> </w:t>
      </w:r>
      <w:r w:rsidR="00991446" w:rsidRPr="0016404E">
        <w:rPr>
          <w:rFonts w:ascii="Times New Roman" w:hAnsi="Times New Roman" w:cs="Times New Roman"/>
          <w:sz w:val="28"/>
          <w:szCs w:val="28"/>
        </w:rPr>
        <w:t>должны</w:t>
      </w:r>
      <w:r w:rsidR="009861CE" w:rsidRPr="0016404E">
        <w:rPr>
          <w:rFonts w:ascii="Times New Roman" w:hAnsi="Times New Roman" w:cs="Times New Roman"/>
          <w:sz w:val="28"/>
          <w:szCs w:val="28"/>
        </w:rPr>
        <w:t xml:space="preserve"> </w:t>
      </w:r>
      <w:r w:rsidR="00991446" w:rsidRPr="0016404E">
        <w:rPr>
          <w:rFonts w:ascii="Times New Roman" w:hAnsi="Times New Roman" w:cs="Times New Roman"/>
          <w:sz w:val="28"/>
          <w:szCs w:val="28"/>
        </w:rPr>
        <w:t>соответствовать</w:t>
      </w:r>
      <w:r w:rsidR="009861CE" w:rsidRPr="0016404E">
        <w:rPr>
          <w:rFonts w:ascii="Times New Roman" w:hAnsi="Times New Roman" w:cs="Times New Roman"/>
          <w:sz w:val="28"/>
          <w:szCs w:val="28"/>
        </w:rPr>
        <w:t xml:space="preserve"> </w:t>
      </w:r>
      <w:r w:rsidR="00991446" w:rsidRPr="0016404E">
        <w:rPr>
          <w:rFonts w:ascii="Times New Roman" w:hAnsi="Times New Roman" w:cs="Times New Roman"/>
          <w:sz w:val="28"/>
          <w:szCs w:val="28"/>
        </w:rPr>
        <w:t>требованиям</w:t>
      </w:r>
      <w:r w:rsidR="009861CE" w:rsidRPr="0016404E">
        <w:rPr>
          <w:rFonts w:ascii="Times New Roman" w:hAnsi="Times New Roman" w:cs="Times New Roman"/>
          <w:sz w:val="28"/>
          <w:szCs w:val="28"/>
        </w:rPr>
        <w:t xml:space="preserve"> </w:t>
      </w:r>
      <w:r w:rsidR="00991446" w:rsidRPr="0016404E">
        <w:rPr>
          <w:rFonts w:ascii="Times New Roman" w:hAnsi="Times New Roman" w:cs="Times New Roman"/>
          <w:sz w:val="28"/>
          <w:szCs w:val="28"/>
        </w:rPr>
        <w:t>ГОСТ</w:t>
      </w:r>
      <w:r w:rsidR="009861CE" w:rsidRPr="0016404E">
        <w:rPr>
          <w:rFonts w:ascii="Times New Roman" w:hAnsi="Times New Roman" w:cs="Times New Roman"/>
          <w:sz w:val="28"/>
          <w:szCs w:val="28"/>
        </w:rPr>
        <w:t xml:space="preserve"> </w:t>
      </w:r>
      <w:r w:rsidR="00991446" w:rsidRPr="0016404E">
        <w:rPr>
          <w:rFonts w:ascii="Times New Roman" w:hAnsi="Times New Roman" w:cs="Times New Roman"/>
          <w:sz w:val="28"/>
          <w:szCs w:val="28"/>
        </w:rPr>
        <w:t>15150</w:t>
      </w:r>
      <w:r w:rsidR="00236A92" w:rsidRPr="0016404E">
        <w:rPr>
          <w:rFonts w:ascii="Times New Roman" w:hAnsi="Times New Roman" w:cs="Times New Roman"/>
          <w:sz w:val="28"/>
          <w:szCs w:val="28"/>
        </w:rPr>
        <w:t>.</w:t>
      </w:r>
    </w:p>
    <w:p w14:paraId="61679978" w14:textId="067D62F7" w:rsidR="00E068DF" w:rsidRPr="00BE3BC0" w:rsidRDefault="00554D08" w:rsidP="00AE5A17">
      <w:pPr>
        <w:pStyle w:val="aff5"/>
        <w:ind w:firstLine="567"/>
        <w:jc w:val="both"/>
        <w:rPr>
          <w:rFonts w:ascii="Times New Roman" w:hAnsi="Times New Roman" w:cs="Times New Roman"/>
          <w:color w:val="FF0000"/>
          <w:sz w:val="28"/>
          <w:szCs w:val="28"/>
        </w:rPr>
      </w:pPr>
      <w:r w:rsidRPr="00BE3BC0">
        <w:rPr>
          <w:rFonts w:ascii="Times New Roman" w:hAnsi="Times New Roman" w:cs="Times New Roman"/>
          <w:color w:val="FF0000"/>
          <w:sz w:val="28"/>
          <w:szCs w:val="28"/>
        </w:rPr>
        <w:fldChar w:fldCharType="begin"/>
      </w:r>
      <w:r w:rsidRPr="00BE3BC0">
        <w:rPr>
          <w:rFonts w:ascii="Times New Roman" w:hAnsi="Times New Roman" w:cs="Times New Roman"/>
          <w:color w:val="FF0000"/>
          <w:sz w:val="28"/>
          <w:szCs w:val="28"/>
        </w:rPr>
        <w:instrText xml:space="preserve"> REF  раздел_4  \* MERGEFORMAT </w:instrText>
      </w:r>
      <w:r w:rsidRPr="00BE3BC0">
        <w:rPr>
          <w:rFonts w:ascii="Times New Roman" w:hAnsi="Times New Roman" w:cs="Times New Roman"/>
          <w:color w:val="FF0000"/>
          <w:sz w:val="28"/>
          <w:szCs w:val="28"/>
        </w:rPr>
        <w:fldChar w:fldCharType="separate"/>
      </w:r>
      <w:r w:rsidR="00AE7126" w:rsidRPr="00BE3BC0">
        <w:rPr>
          <w:rFonts w:ascii="Times New Roman" w:hAnsi="Times New Roman" w:cs="Times New Roman"/>
          <w:color w:val="FF0000"/>
          <w:sz w:val="28"/>
          <w:szCs w:val="28"/>
        </w:rPr>
        <w:t>4</w:t>
      </w:r>
      <w:r w:rsidRPr="00BE3BC0">
        <w:rPr>
          <w:rFonts w:ascii="Times New Roman" w:hAnsi="Times New Roman" w:cs="Times New Roman"/>
          <w:color w:val="FF0000"/>
          <w:sz w:val="28"/>
          <w:szCs w:val="28"/>
        </w:rPr>
        <w:fldChar w:fldCharType="end"/>
      </w:r>
      <w:r w:rsidR="00B74D28" w:rsidRPr="00BE3BC0">
        <w:rPr>
          <w:rFonts w:ascii="Times New Roman" w:hAnsi="Times New Roman" w:cs="Times New Roman"/>
          <w:color w:val="FF0000"/>
          <w:sz w:val="28"/>
          <w:szCs w:val="28"/>
        </w:rPr>
        <w:t>.</w:t>
      </w:r>
      <w:r w:rsidR="000A2A76" w:rsidRPr="00BE3BC0">
        <w:rPr>
          <w:rFonts w:ascii="Times New Roman" w:hAnsi="Times New Roman" w:cs="Times New Roman"/>
          <w:noProof/>
          <w:color w:val="FF0000"/>
          <w:sz w:val="28"/>
          <w:szCs w:val="28"/>
        </w:rPr>
        <w:t>7</w:t>
      </w:r>
      <w:r w:rsidR="009861CE" w:rsidRPr="00BE3BC0">
        <w:rPr>
          <w:rFonts w:ascii="Times New Roman" w:hAnsi="Times New Roman" w:cs="Times New Roman"/>
          <w:color w:val="FF0000"/>
          <w:sz w:val="28"/>
          <w:szCs w:val="28"/>
        </w:rPr>
        <w:t xml:space="preserve"> </w:t>
      </w:r>
      <w:r w:rsidR="0011231D" w:rsidRPr="00BE3BC0">
        <w:rPr>
          <w:rFonts w:ascii="Times New Roman" w:hAnsi="Times New Roman" w:cs="Times New Roman"/>
          <w:color w:val="FF0000"/>
          <w:sz w:val="28"/>
          <w:szCs w:val="28"/>
        </w:rPr>
        <w:t>Проектные</w:t>
      </w:r>
      <w:r w:rsidR="009861CE" w:rsidRPr="00BE3BC0">
        <w:rPr>
          <w:rFonts w:ascii="Times New Roman" w:hAnsi="Times New Roman" w:cs="Times New Roman"/>
          <w:color w:val="FF0000"/>
          <w:sz w:val="28"/>
          <w:szCs w:val="28"/>
        </w:rPr>
        <w:t xml:space="preserve"> </w:t>
      </w:r>
      <w:r w:rsidR="0011231D" w:rsidRPr="00BE3BC0">
        <w:rPr>
          <w:rFonts w:ascii="Times New Roman" w:hAnsi="Times New Roman" w:cs="Times New Roman"/>
          <w:color w:val="FF0000"/>
          <w:sz w:val="28"/>
          <w:szCs w:val="28"/>
        </w:rPr>
        <w:t>решения</w:t>
      </w:r>
      <w:r w:rsidR="009861CE" w:rsidRPr="00BE3BC0">
        <w:rPr>
          <w:rFonts w:ascii="Times New Roman" w:hAnsi="Times New Roman" w:cs="Times New Roman"/>
          <w:color w:val="FF0000"/>
          <w:sz w:val="28"/>
          <w:szCs w:val="28"/>
        </w:rPr>
        <w:t xml:space="preserve"> </w:t>
      </w:r>
      <w:r w:rsidR="0011231D" w:rsidRPr="00BE3BC0">
        <w:rPr>
          <w:rFonts w:ascii="Times New Roman" w:hAnsi="Times New Roman" w:cs="Times New Roman"/>
          <w:color w:val="FF0000"/>
          <w:sz w:val="28"/>
          <w:szCs w:val="28"/>
        </w:rPr>
        <w:t>должны</w:t>
      </w:r>
      <w:r w:rsidR="009861CE" w:rsidRPr="00BE3BC0">
        <w:rPr>
          <w:rFonts w:ascii="Times New Roman" w:hAnsi="Times New Roman" w:cs="Times New Roman"/>
          <w:color w:val="FF0000"/>
          <w:sz w:val="28"/>
          <w:szCs w:val="28"/>
        </w:rPr>
        <w:t xml:space="preserve"> </w:t>
      </w:r>
      <w:r w:rsidR="00E068DF" w:rsidRPr="00BE3BC0">
        <w:rPr>
          <w:rFonts w:ascii="Times New Roman" w:hAnsi="Times New Roman" w:cs="Times New Roman"/>
          <w:color w:val="FF0000"/>
          <w:sz w:val="28"/>
          <w:szCs w:val="28"/>
        </w:rPr>
        <w:t>обеспечивать</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экономическ</w:t>
      </w:r>
      <w:r w:rsidR="00E068DF" w:rsidRPr="00BE3BC0">
        <w:rPr>
          <w:rFonts w:ascii="Times New Roman" w:hAnsi="Times New Roman" w:cs="Times New Roman"/>
          <w:color w:val="FF0000"/>
          <w:sz w:val="28"/>
          <w:szCs w:val="28"/>
        </w:rPr>
        <w:t>ую</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эффективност</w:t>
      </w:r>
      <w:r w:rsidR="00E068DF" w:rsidRPr="00BE3BC0">
        <w:rPr>
          <w:rFonts w:ascii="Times New Roman" w:hAnsi="Times New Roman" w:cs="Times New Roman"/>
          <w:color w:val="FF0000"/>
          <w:sz w:val="28"/>
          <w:szCs w:val="28"/>
        </w:rPr>
        <w:t>ь</w:t>
      </w:r>
      <w:r w:rsidR="009861CE" w:rsidRPr="00BE3BC0">
        <w:rPr>
          <w:rFonts w:ascii="Times New Roman" w:hAnsi="Times New Roman" w:cs="Times New Roman"/>
          <w:color w:val="FF0000"/>
          <w:sz w:val="28"/>
          <w:szCs w:val="28"/>
        </w:rPr>
        <w:t xml:space="preserve"> </w:t>
      </w:r>
      <w:r w:rsidR="00DF7BBD" w:rsidRPr="00BE3BC0">
        <w:rPr>
          <w:rFonts w:ascii="Times New Roman" w:hAnsi="Times New Roman" w:cs="Times New Roman"/>
          <w:color w:val="FF0000"/>
          <w:sz w:val="28"/>
          <w:szCs w:val="28"/>
        </w:rPr>
        <w:t>систем</w:t>
      </w:r>
      <w:r w:rsidR="009861CE" w:rsidRPr="00BE3BC0">
        <w:rPr>
          <w:rFonts w:ascii="Times New Roman" w:hAnsi="Times New Roman" w:cs="Times New Roman"/>
          <w:color w:val="FF0000"/>
          <w:sz w:val="28"/>
          <w:szCs w:val="28"/>
        </w:rPr>
        <w:t xml:space="preserve"> </w:t>
      </w:r>
      <w:r w:rsidR="00DF7BBD" w:rsidRPr="00BE3BC0">
        <w:rPr>
          <w:rFonts w:ascii="Times New Roman" w:hAnsi="Times New Roman" w:cs="Times New Roman"/>
          <w:color w:val="FF0000"/>
          <w:sz w:val="28"/>
          <w:szCs w:val="28"/>
        </w:rPr>
        <w:t>водоснабжени</w:t>
      </w:r>
      <w:r w:rsidR="006400BC" w:rsidRPr="00BE3BC0">
        <w:rPr>
          <w:rFonts w:ascii="Times New Roman" w:hAnsi="Times New Roman" w:cs="Times New Roman"/>
          <w:color w:val="FF0000"/>
          <w:sz w:val="28"/>
          <w:szCs w:val="28"/>
        </w:rPr>
        <w:t>я</w:t>
      </w:r>
      <w:r w:rsidR="009861CE" w:rsidRPr="00BE3BC0">
        <w:rPr>
          <w:rFonts w:ascii="Times New Roman" w:hAnsi="Times New Roman" w:cs="Times New Roman"/>
          <w:color w:val="FF0000"/>
          <w:sz w:val="28"/>
          <w:szCs w:val="28"/>
        </w:rPr>
        <w:t xml:space="preserve"> </w:t>
      </w:r>
      <w:r w:rsidR="00DF7BBD" w:rsidRPr="00BE3BC0">
        <w:rPr>
          <w:rFonts w:ascii="Times New Roman" w:hAnsi="Times New Roman" w:cs="Times New Roman"/>
          <w:color w:val="FF0000"/>
          <w:sz w:val="28"/>
          <w:szCs w:val="28"/>
        </w:rPr>
        <w:t>и</w:t>
      </w:r>
      <w:r w:rsidR="009861CE" w:rsidRPr="00BE3BC0">
        <w:rPr>
          <w:rFonts w:ascii="Times New Roman" w:hAnsi="Times New Roman" w:cs="Times New Roman"/>
          <w:color w:val="FF0000"/>
          <w:sz w:val="28"/>
          <w:szCs w:val="28"/>
        </w:rPr>
        <w:t xml:space="preserve"> </w:t>
      </w:r>
      <w:r w:rsidR="00DF7BBD" w:rsidRPr="00BE3BC0">
        <w:rPr>
          <w:rFonts w:ascii="Times New Roman" w:hAnsi="Times New Roman" w:cs="Times New Roman"/>
          <w:color w:val="FF0000"/>
          <w:sz w:val="28"/>
          <w:szCs w:val="28"/>
        </w:rPr>
        <w:t>водоотведения</w:t>
      </w:r>
      <w:r w:rsidR="009861CE" w:rsidRPr="00BE3BC0">
        <w:rPr>
          <w:rFonts w:ascii="Times New Roman" w:hAnsi="Times New Roman" w:cs="Times New Roman"/>
          <w:color w:val="FF0000"/>
          <w:sz w:val="28"/>
          <w:szCs w:val="28"/>
        </w:rPr>
        <w:t xml:space="preserve"> </w:t>
      </w:r>
      <w:r w:rsidR="004A759A" w:rsidRPr="00BE3BC0">
        <w:rPr>
          <w:rFonts w:ascii="Times New Roman" w:hAnsi="Times New Roman" w:cs="Times New Roman"/>
          <w:color w:val="FF0000"/>
          <w:sz w:val="28"/>
          <w:szCs w:val="28"/>
        </w:rPr>
        <w:t>с</w:t>
      </w:r>
      <w:r w:rsidR="009861CE" w:rsidRPr="00BE3BC0">
        <w:rPr>
          <w:rFonts w:ascii="Times New Roman" w:hAnsi="Times New Roman" w:cs="Times New Roman"/>
          <w:color w:val="FF0000"/>
          <w:sz w:val="28"/>
          <w:szCs w:val="28"/>
        </w:rPr>
        <w:t xml:space="preserve"> </w:t>
      </w:r>
      <w:r w:rsidR="004A759A" w:rsidRPr="00BE3BC0">
        <w:rPr>
          <w:rFonts w:ascii="Times New Roman" w:hAnsi="Times New Roman" w:cs="Times New Roman"/>
          <w:color w:val="FF0000"/>
          <w:sz w:val="28"/>
          <w:szCs w:val="28"/>
        </w:rPr>
        <w:t>учетом</w:t>
      </w:r>
      <w:r w:rsidR="009861CE" w:rsidRPr="00BE3BC0">
        <w:rPr>
          <w:rFonts w:ascii="Times New Roman" w:hAnsi="Times New Roman" w:cs="Times New Roman"/>
          <w:color w:val="FF0000"/>
          <w:sz w:val="28"/>
          <w:szCs w:val="28"/>
        </w:rPr>
        <w:t xml:space="preserve"> </w:t>
      </w:r>
      <w:r w:rsidR="004A759A" w:rsidRPr="00BE3BC0">
        <w:rPr>
          <w:rFonts w:ascii="Times New Roman" w:hAnsi="Times New Roman" w:cs="Times New Roman"/>
          <w:color w:val="FF0000"/>
          <w:sz w:val="28"/>
          <w:szCs w:val="28"/>
        </w:rPr>
        <w:t>4.10</w:t>
      </w:r>
      <w:r w:rsidR="00B74D28" w:rsidRPr="00BE3BC0">
        <w:rPr>
          <w:rFonts w:ascii="Times New Roman" w:hAnsi="Times New Roman" w:cs="Times New Roman"/>
          <w:color w:val="FF0000"/>
          <w:sz w:val="28"/>
          <w:szCs w:val="28"/>
        </w:rPr>
        <w:t>.</w:t>
      </w:r>
    </w:p>
    <w:p w14:paraId="5E778927" w14:textId="77777777" w:rsidR="00B74D28" w:rsidRPr="00BE3BC0" w:rsidRDefault="00E068DF" w:rsidP="00AE5A17">
      <w:pPr>
        <w:pStyle w:val="aff5"/>
        <w:ind w:firstLine="567"/>
        <w:jc w:val="both"/>
        <w:rPr>
          <w:rFonts w:ascii="Times New Roman" w:hAnsi="Times New Roman" w:cs="Times New Roman"/>
          <w:color w:val="FF0000"/>
          <w:sz w:val="28"/>
          <w:szCs w:val="28"/>
        </w:rPr>
      </w:pPr>
      <w:r w:rsidRPr="00BE3BC0">
        <w:rPr>
          <w:rFonts w:ascii="Times New Roman" w:hAnsi="Times New Roman" w:cs="Times New Roman"/>
          <w:color w:val="FF0000"/>
          <w:sz w:val="28"/>
          <w:szCs w:val="28"/>
        </w:rPr>
        <w:t>При</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t>проектировании</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t>сооружений</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t>приготовления</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t>питьевой</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t>воды</w:t>
      </w:r>
      <w:r w:rsidR="009861CE" w:rsidRPr="00BE3BC0">
        <w:rPr>
          <w:rFonts w:ascii="Times New Roman" w:hAnsi="Times New Roman" w:cs="Times New Roman"/>
          <w:color w:val="FF0000"/>
          <w:sz w:val="28"/>
          <w:szCs w:val="28"/>
        </w:rPr>
        <w:t xml:space="preserve"> </w:t>
      </w:r>
      <w:r w:rsidR="0036097D" w:rsidRPr="00BE3BC0">
        <w:rPr>
          <w:rFonts w:ascii="Times New Roman" w:hAnsi="Times New Roman" w:cs="Times New Roman"/>
          <w:color w:val="FF0000"/>
          <w:sz w:val="28"/>
          <w:szCs w:val="28"/>
        </w:rPr>
        <w:t>(обработанной,</w:t>
      </w:r>
      <w:r w:rsidR="009861CE" w:rsidRPr="00BE3BC0">
        <w:rPr>
          <w:rFonts w:ascii="Times New Roman" w:hAnsi="Times New Roman" w:cs="Times New Roman"/>
          <w:color w:val="FF0000"/>
          <w:sz w:val="28"/>
          <w:szCs w:val="28"/>
        </w:rPr>
        <w:t xml:space="preserve"> </w:t>
      </w:r>
      <w:r w:rsidR="0036097D" w:rsidRPr="00BE3BC0">
        <w:rPr>
          <w:rFonts w:ascii="Times New Roman" w:hAnsi="Times New Roman" w:cs="Times New Roman"/>
          <w:color w:val="FF0000"/>
          <w:sz w:val="28"/>
          <w:szCs w:val="28"/>
        </w:rPr>
        <w:t>подготовленной,</w:t>
      </w:r>
      <w:r w:rsidR="009861CE" w:rsidRPr="00BE3BC0">
        <w:rPr>
          <w:rFonts w:ascii="Times New Roman" w:hAnsi="Times New Roman" w:cs="Times New Roman"/>
          <w:color w:val="FF0000"/>
          <w:sz w:val="28"/>
          <w:szCs w:val="28"/>
        </w:rPr>
        <w:t xml:space="preserve"> </w:t>
      </w:r>
      <w:r w:rsidR="0036097D" w:rsidRPr="00BE3BC0">
        <w:rPr>
          <w:rFonts w:ascii="Times New Roman" w:hAnsi="Times New Roman" w:cs="Times New Roman"/>
          <w:color w:val="FF0000"/>
          <w:sz w:val="28"/>
          <w:szCs w:val="28"/>
        </w:rPr>
        <w:t>исправленной</w:t>
      </w:r>
      <w:r w:rsidR="009861CE" w:rsidRPr="00BE3BC0">
        <w:rPr>
          <w:rFonts w:ascii="Times New Roman" w:hAnsi="Times New Roman" w:cs="Times New Roman"/>
          <w:color w:val="FF0000"/>
          <w:sz w:val="28"/>
          <w:szCs w:val="28"/>
        </w:rPr>
        <w:t xml:space="preserve"> </w:t>
      </w:r>
      <w:r w:rsidR="0036097D" w:rsidRPr="00BE3BC0">
        <w:rPr>
          <w:rFonts w:ascii="Times New Roman" w:hAnsi="Times New Roman" w:cs="Times New Roman"/>
          <w:color w:val="FF0000"/>
          <w:sz w:val="28"/>
          <w:szCs w:val="28"/>
        </w:rPr>
        <w:t>и</w:t>
      </w:r>
      <w:r w:rsidR="009861CE" w:rsidRPr="00BE3BC0">
        <w:rPr>
          <w:rFonts w:ascii="Times New Roman" w:hAnsi="Times New Roman" w:cs="Times New Roman"/>
          <w:color w:val="FF0000"/>
          <w:sz w:val="28"/>
          <w:szCs w:val="28"/>
        </w:rPr>
        <w:t xml:space="preserve"> </w:t>
      </w:r>
      <w:r w:rsidR="00AE5A17" w:rsidRPr="00BE3BC0">
        <w:rPr>
          <w:rFonts w:ascii="Times New Roman" w:hAnsi="Times New Roman" w:cs="Times New Roman"/>
          <w:color w:val="FF0000"/>
          <w:sz w:val="28"/>
          <w:szCs w:val="28"/>
        </w:rPr>
        <w:t>т. п.</w:t>
      </w:r>
      <w:r w:rsidR="0036097D" w:rsidRPr="00BE3BC0">
        <w:rPr>
          <w:rFonts w:ascii="Times New Roman" w:hAnsi="Times New Roman" w:cs="Times New Roman"/>
          <w:color w:val="FF0000"/>
          <w:sz w:val="28"/>
          <w:szCs w:val="28"/>
        </w:rPr>
        <w:t>)</w:t>
      </w:r>
      <w:r w:rsidRPr="00BE3BC0">
        <w:rPr>
          <w:rFonts w:ascii="Times New Roman" w:hAnsi="Times New Roman" w:cs="Times New Roman"/>
          <w:color w:val="FF0000"/>
          <w:sz w:val="28"/>
          <w:szCs w:val="28"/>
        </w:rPr>
        <w:t>,</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t>относящ</w:t>
      </w:r>
      <w:r w:rsidR="00DE3B22" w:rsidRPr="00BE3BC0">
        <w:rPr>
          <w:rFonts w:ascii="Times New Roman" w:hAnsi="Times New Roman" w:cs="Times New Roman"/>
          <w:color w:val="FF0000"/>
          <w:sz w:val="28"/>
          <w:szCs w:val="28"/>
        </w:rPr>
        <w:t>их</w:t>
      </w:r>
      <w:r w:rsidRPr="00BE3BC0">
        <w:rPr>
          <w:rFonts w:ascii="Times New Roman" w:hAnsi="Times New Roman" w:cs="Times New Roman"/>
          <w:color w:val="FF0000"/>
          <w:sz w:val="28"/>
          <w:szCs w:val="28"/>
        </w:rPr>
        <w:t>ся</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t>к</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lastRenderedPageBreak/>
        <w:t>пищевой</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t>продукции,</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t>необходимо</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t>учитывать</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t>принципы</w:t>
      </w:r>
      <w:r w:rsidR="009861CE" w:rsidRPr="00BE3BC0">
        <w:rPr>
          <w:rFonts w:ascii="Times New Roman" w:hAnsi="Times New Roman" w:cs="Times New Roman"/>
          <w:color w:val="FF0000"/>
          <w:sz w:val="28"/>
          <w:szCs w:val="28"/>
        </w:rPr>
        <w:t xml:space="preserve"> </w:t>
      </w:r>
      <w:r w:rsidR="0036097D" w:rsidRPr="00BE3BC0">
        <w:rPr>
          <w:rFonts w:ascii="Times New Roman" w:hAnsi="Times New Roman" w:cs="Times New Roman"/>
          <w:color w:val="FF0000"/>
          <w:sz w:val="28"/>
          <w:szCs w:val="28"/>
        </w:rPr>
        <w:t>(ХАССП)</w:t>
      </w:r>
      <w:r w:rsidR="009861CE" w:rsidRPr="00BE3BC0">
        <w:rPr>
          <w:rFonts w:ascii="Times New Roman" w:hAnsi="Times New Roman" w:cs="Times New Roman"/>
          <w:color w:val="FF0000"/>
          <w:sz w:val="28"/>
          <w:szCs w:val="28"/>
        </w:rPr>
        <w:t xml:space="preserve"> </w:t>
      </w:r>
      <w:r w:rsidR="00DF7BBD" w:rsidRPr="00BE3BC0">
        <w:rPr>
          <w:rFonts w:ascii="Times New Roman" w:hAnsi="Times New Roman" w:cs="Times New Roman"/>
          <w:color w:val="FF0000"/>
          <w:sz w:val="28"/>
          <w:szCs w:val="28"/>
        </w:rPr>
        <w:t>анализ</w:t>
      </w:r>
      <w:r w:rsidR="00FA066B" w:rsidRPr="00BE3BC0">
        <w:rPr>
          <w:rFonts w:ascii="Times New Roman" w:hAnsi="Times New Roman" w:cs="Times New Roman"/>
          <w:color w:val="FF0000"/>
          <w:sz w:val="28"/>
          <w:szCs w:val="28"/>
        </w:rPr>
        <w:t>а</w:t>
      </w:r>
      <w:r w:rsidR="009861CE" w:rsidRPr="00BE3BC0">
        <w:rPr>
          <w:rFonts w:ascii="Times New Roman" w:hAnsi="Times New Roman" w:cs="Times New Roman"/>
          <w:color w:val="FF0000"/>
          <w:sz w:val="28"/>
          <w:szCs w:val="28"/>
        </w:rPr>
        <w:t xml:space="preserve"> </w:t>
      </w:r>
      <w:r w:rsidR="00DF7BBD" w:rsidRPr="00BE3BC0">
        <w:rPr>
          <w:rFonts w:ascii="Times New Roman" w:hAnsi="Times New Roman" w:cs="Times New Roman"/>
          <w:color w:val="FF0000"/>
          <w:sz w:val="28"/>
          <w:szCs w:val="28"/>
        </w:rPr>
        <w:t>рисков</w:t>
      </w:r>
      <w:r w:rsidR="009861CE" w:rsidRPr="00BE3BC0">
        <w:rPr>
          <w:rFonts w:ascii="Times New Roman" w:hAnsi="Times New Roman" w:cs="Times New Roman"/>
          <w:color w:val="FF0000"/>
          <w:sz w:val="28"/>
          <w:szCs w:val="28"/>
        </w:rPr>
        <w:t xml:space="preserve"> </w:t>
      </w:r>
      <w:r w:rsidR="00DF7BBD" w:rsidRPr="00BE3BC0">
        <w:rPr>
          <w:rFonts w:ascii="Times New Roman" w:hAnsi="Times New Roman" w:cs="Times New Roman"/>
          <w:color w:val="FF0000"/>
          <w:sz w:val="28"/>
          <w:szCs w:val="28"/>
        </w:rPr>
        <w:t>и</w:t>
      </w:r>
      <w:r w:rsidR="009861CE" w:rsidRPr="00BE3BC0">
        <w:rPr>
          <w:rFonts w:ascii="Times New Roman" w:hAnsi="Times New Roman" w:cs="Times New Roman"/>
          <w:color w:val="FF0000"/>
          <w:sz w:val="28"/>
          <w:szCs w:val="28"/>
        </w:rPr>
        <w:t xml:space="preserve"> </w:t>
      </w:r>
      <w:r w:rsidR="00DF7BBD" w:rsidRPr="00BE3BC0">
        <w:rPr>
          <w:rFonts w:ascii="Times New Roman" w:hAnsi="Times New Roman" w:cs="Times New Roman"/>
          <w:color w:val="FF0000"/>
          <w:sz w:val="28"/>
          <w:szCs w:val="28"/>
        </w:rPr>
        <w:t>критически</w:t>
      </w:r>
      <w:r w:rsidR="00FA066B" w:rsidRPr="00BE3BC0">
        <w:rPr>
          <w:rFonts w:ascii="Times New Roman" w:hAnsi="Times New Roman" w:cs="Times New Roman"/>
          <w:color w:val="FF0000"/>
          <w:sz w:val="28"/>
          <w:szCs w:val="28"/>
        </w:rPr>
        <w:t>х</w:t>
      </w:r>
      <w:r w:rsidR="009861CE" w:rsidRPr="00BE3BC0">
        <w:rPr>
          <w:rFonts w:ascii="Times New Roman" w:hAnsi="Times New Roman" w:cs="Times New Roman"/>
          <w:color w:val="FF0000"/>
          <w:sz w:val="28"/>
          <w:szCs w:val="28"/>
        </w:rPr>
        <w:t xml:space="preserve"> </w:t>
      </w:r>
      <w:r w:rsidR="00DF7BBD" w:rsidRPr="00BE3BC0">
        <w:rPr>
          <w:rFonts w:ascii="Times New Roman" w:hAnsi="Times New Roman" w:cs="Times New Roman"/>
          <w:color w:val="FF0000"/>
          <w:sz w:val="28"/>
          <w:szCs w:val="28"/>
        </w:rPr>
        <w:t>контрольны</w:t>
      </w:r>
      <w:r w:rsidR="00FA066B" w:rsidRPr="00BE3BC0">
        <w:rPr>
          <w:rFonts w:ascii="Times New Roman" w:hAnsi="Times New Roman" w:cs="Times New Roman"/>
          <w:color w:val="FF0000"/>
          <w:sz w:val="28"/>
          <w:szCs w:val="28"/>
        </w:rPr>
        <w:t>х</w:t>
      </w:r>
      <w:r w:rsidR="009861CE" w:rsidRPr="00BE3BC0">
        <w:rPr>
          <w:rFonts w:ascii="Times New Roman" w:hAnsi="Times New Roman" w:cs="Times New Roman"/>
          <w:color w:val="FF0000"/>
          <w:sz w:val="28"/>
          <w:szCs w:val="28"/>
        </w:rPr>
        <w:t xml:space="preserve"> </w:t>
      </w:r>
      <w:r w:rsidR="00DF7BBD" w:rsidRPr="00BE3BC0">
        <w:rPr>
          <w:rFonts w:ascii="Times New Roman" w:hAnsi="Times New Roman" w:cs="Times New Roman"/>
          <w:color w:val="FF0000"/>
          <w:sz w:val="28"/>
          <w:szCs w:val="28"/>
        </w:rPr>
        <w:t>точ</w:t>
      </w:r>
      <w:r w:rsidR="00FA066B" w:rsidRPr="00BE3BC0">
        <w:rPr>
          <w:rFonts w:ascii="Times New Roman" w:hAnsi="Times New Roman" w:cs="Times New Roman"/>
          <w:color w:val="FF0000"/>
          <w:sz w:val="28"/>
          <w:szCs w:val="28"/>
        </w:rPr>
        <w:t>е</w:t>
      </w:r>
      <w:r w:rsidR="00DF7BBD" w:rsidRPr="00BE3BC0">
        <w:rPr>
          <w:rFonts w:ascii="Times New Roman" w:hAnsi="Times New Roman" w:cs="Times New Roman"/>
          <w:color w:val="FF0000"/>
          <w:sz w:val="28"/>
          <w:szCs w:val="28"/>
        </w:rPr>
        <w:t>к</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t>в</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t>соответствии</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t>с</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t>ГОСТ</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t>Р</w:t>
      </w:r>
      <w:r w:rsidR="009861CE" w:rsidRPr="00BE3BC0">
        <w:rPr>
          <w:rFonts w:ascii="Times New Roman" w:hAnsi="Times New Roman" w:cs="Times New Roman"/>
          <w:color w:val="FF0000"/>
          <w:sz w:val="28"/>
          <w:szCs w:val="28"/>
        </w:rPr>
        <w:t xml:space="preserve"> </w:t>
      </w:r>
      <w:r w:rsidRPr="00BE3BC0">
        <w:rPr>
          <w:rFonts w:ascii="Times New Roman" w:hAnsi="Times New Roman" w:cs="Times New Roman"/>
          <w:color w:val="FF0000"/>
          <w:sz w:val="28"/>
          <w:szCs w:val="28"/>
        </w:rPr>
        <w:t>51705.1.</w:t>
      </w:r>
    </w:p>
    <w:p w14:paraId="2AD580F9" w14:textId="3BD5B0A7" w:rsidR="000A6E33" w:rsidRPr="00BE3BC0" w:rsidRDefault="00554D08" w:rsidP="00AE5A17">
      <w:pPr>
        <w:pStyle w:val="aff5"/>
        <w:ind w:firstLine="567"/>
        <w:jc w:val="both"/>
        <w:rPr>
          <w:rFonts w:ascii="Times New Roman" w:hAnsi="Times New Roman" w:cs="Times New Roman"/>
          <w:sz w:val="28"/>
          <w:szCs w:val="28"/>
        </w:rPr>
      </w:pPr>
      <w:r w:rsidRPr="00BE3BC0">
        <w:rPr>
          <w:rFonts w:ascii="Times New Roman" w:hAnsi="Times New Roman" w:cs="Times New Roman"/>
          <w:sz w:val="28"/>
          <w:szCs w:val="28"/>
          <w:highlight w:val="yellow"/>
        </w:rPr>
        <w:fldChar w:fldCharType="begin"/>
      </w:r>
      <w:r w:rsidRPr="00BE3BC0">
        <w:rPr>
          <w:rFonts w:ascii="Times New Roman" w:hAnsi="Times New Roman" w:cs="Times New Roman"/>
          <w:sz w:val="28"/>
          <w:szCs w:val="28"/>
          <w:highlight w:val="yellow"/>
        </w:rPr>
        <w:instrText xml:space="preserve"> REF  раздел_4  \* MERGEFORMAT </w:instrText>
      </w:r>
      <w:r w:rsidRPr="00BE3BC0">
        <w:rPr>
          <w:rFonts w:ascii="Times New Roman" w:hAnsi="Times New Roman" w:cs="Times New Roman"/>
          <w:sz w:val="28"/>
          <w:szCs w:val="28"/>
          <w:highlight w:val="yellow"/>
        </w:rPr>
        <w:fldChar w:fldCharType="separate"/>
      </w:r>
      <w:r w:rsidR="00AE7126" w:rsidRPr="00BE3BC0">
        <w:rPr>
          <w:rFonts w:ascii="Times New Roman" w:hAnsi="Times New Roman" w:cs="Times New Roman"/>
          <w:sz w:val="28"/>
          <w:szCs w:val="28"/>
          <w:highlight w:val="yellow"/>
        </w:rPr>
        <w:t>4</w:t>
      </w:r>
      <w:r w:rsidRPr="00BE3BC0">
        <w:rPr>
          <w:rFonts w:ascii="Times New Roman" w:hAnsi="Times New Roman" w:cs="Times New Roman"/>
          <w:sz w:val="28"/>
          <w:szCs w:val="28"/>
          <w:highlight w:val="yellow"/>
        </w:rPr>
        <w:fldChar w:fldCharType="end"/>
      </w:r>
      <w:r w:rsidR="00B74D28" w:rsidRPr="00BE3BC0">
        <w:rPr>
          <w:rFonts w:ascii="Times New Roman" w:hAnsi="Times New Roman" w:cs="Times New Roman"/>
          <w:sz w:val="28"/>
          <w:szCs w:val="28"/>
          <w:highlight w:val="yellow"/>
        </w:rPr>
        <w:t>.</w:t>
      </w:r>
      <w:r w:rsidR="000A2A76" w:rsidRPr="00BE3BC0">
        <w:rPr>
          <w:rFonts w:ascii="Times New Roman" w:hAnsi="Times New Roman" w:cs="Times New Roman"/>
          <w:noProof/>
          <w:sz w:val="28"/>
          <w:szCs w:val="28"/>
          <w:highlight w:val="yellow"/>
        </w:rPr>
        <w:t>8</w:t>
      </w:r>
      <w:r w:rsidR="009861CE" w:rsidRPr="00BE3BC0">
        <w:rPr>
          <w:rFonts w:ascii="Times New Roman" w:hAnsi="Times New Roman" w:cs="Times New Roman"/>
          <w:sz w:val="28"/>
          <w:szCs w:val="28"/>
          <w:highlight w:val="yellow"/>
        </w:rPr>
        <w:t xml:space="preserve"> </w:t>
      </w:r>
      <w:r w:rsidR="000A6E33" w:rsidRPr="00BE3BC0">
        <w:rPr>
          <w:rFonts w:ascii="Times New Roman" w:hAnsi="Times New Roman" w:cs="Times New Roman"/>
          <w:sz w:val="28"/>
          <w:szCs w:val="28"/>
          <w:highlight w:val="yellow"/>
        </w:rPr>
        <w:t>Качество</w:t>
      </w:r>
      <w:r w:rsidR="009861CE" w:rsidRPr="00BE3BC0">
        <w:rPr>
          <w:rFonts w:ascii="Times New Roman" w:hAnsi="Times New Roman" w:cs="Times New Roman"/>
          <w:sz w:val="28"/>
          <w:szCs w:val="28"/>
          <w:highlight w:val="yellow"/>
        </w:rPr>
        <w:t xml:space="preserve"> </w:t>
      </w:r>
      <w:r w:rsidR="000A6E33" w:rsidRPr="00BE3BC0">
        <w:rPr>
          <w:rFonts w:ascii="Times New Roman" w:hAnsi="Times New Roman" w:cs="Times New Roman"/>
          <w:sz w:val="28"/>
          <w:szCs w:val="28"/>
          <w:highlight w:val="yellow"/>
        </w:rPr>
        <w:t>воды,</w:t>
      </w:r>
      <w:r w:rsidR="009861CE" w:rsidRPr="00BE3BC0">
        <w:rPr>
          <w:rFonts w:ascii="Times New Roman" w:hAnsi="Times New Roman" w:cs="Times New Roman"/>
          <w:sz w:val="28"/>
          <w:szCs w:val="28"/>
          <w:highlight w:val="yellow"/>
        </w:rPr>
        <w:t xml:space="preserve"> </w:t>
      </w:r>
      <w:r w:rsidR="000A6E33" w:rsidRPr="00BE3BC0">
        <w:rPr>
          <w:rFonts w:ascii="Times New Roman" w:hAnsi="Times New Roman" w:cs="Times New Roman"/>
          <w:sz w:val="28"/>
          <w:szCs w:val="28"/>
          <w:highlight w:val="yellow"/>
        </w:rPr>
        <w:t>подаваемой</w:t>
      </w:r>
      <w:r w:rsidR="009861CE" w:rsidRPr="00BE3BC0">
        <w:rPr>
          <w:rFonts w:ascii="Times New Roman" w:hAnsi="Times New Roman" w:cs="Times New Roman"/>
          <w:sz w:val="28"/>
          <w:szCs w:val="28"/>
          <w:highlight w:val="yellow"/>
        </w:rPr>
        <w:t xml:space="preserve"> </w:t>
      </w:r>
      <w:r w:rsidR="000A6E33" w:rsidRPr="00BE3BC0">
        <w:rPr>
          <w:rFonts w:ascii="Times New Roman" w:hAnsi="Times New Roman" w:cs="Times New Roman"/>
          <w:sz w:val="28"/>
          <w:szCs w:val="28"/>
          <w:highlight w:val="yellow"/>
        </w:rPr>
        <w:t>на</w:t>
      </w:r>
      <w:r w:rsidR="009861CE" w:rsidRPr="00BE3BC0">
        <w:rPr>
          <w:rFonts w:ascii="Times New Roman" w:hAnsi="Times New Roman" w:cs="Times New Roman"/>
          <w:sz w:val="28"/>
          <w:szCs w:val="28"/>
          <w:highlight w:val="yellow"/>
        </w:rPr>
        <w:t xml:space="preserve"> </w:t>
      </w:r>
      <w:r w:rsidR="000A6E33" w:rsidRPr="00BE3BC0">
        <w:rPr>
          <w:rFonts w:ascii="Times New Roman" w:hAnsi="Times New Roman" w:cs="Times New Roman"/>
          <w:sz w:val="28"/>
          <w:szCs w:val="28"/>
          <w:highlight w:val="yellow"/>
        </w:rPr>
        <w:t>хозяйственно-питьевые</w:t>
      </w:r>
      <w:r w:rsidR="009861CE" w:rsidRPr="00BE3BC0">
        <w:rPr>
          <w:rFonts w:ascii="Times New Roman" w:hAnsi="Times New Roman" w:cs="Times New Roman"/>
          <w:sz w:val="28"/>
          <w:szCs w:val="28"/>
          <w:highlight w:val="yellow"/>
        </w:rPr>
        <w:t xml:space="preserve"> </w:t>
      </w:r>
      <w:r w:rsidR="000A6E33" w:rsidRPr="00BE3BC0">
        <w:rPr>
          <w:rFonts w:ascii="Times New Roman" w:hAnsi="Times New Roman" w:cs="Times New Roman"/>
          <w:sz w:val="28"/>
          <w:szCs w:val="28"/>
          <w:highlight w:val="yellow"/>
        </w:rPr>
        <w:t>нужды,</w:t>
      </w:r>
      <w:r w:rsidR="009861CE" w:rsidRPr="00BE3BC0">
        <w:rPr>
          <w:rFonts w:ascii="Times New Roman" w:hAnsi="Times New Roman" w:cs="Times New Roman"/>
          <w:sz w:val="28"/>
          <w:szCs w:val="28"/>
          <w:highlight w:val="yellow"/>
        </w:rPr>
        <w:t xml:space="preserve"> </w:t>
      </w:r>
      <w:r w:rsidR="000A6E33" w:rsidRPr="00BE3BC0">
        <w:rPr>
          <w:rFonts w:ascii="Times New Roman" w:hAnsi="Times New Roman" w:cs="Times New Roman"/>
          <w:sz w:val="28"/>
          <w:szCs w:val="28"/>
          <w:highlight w:val="yellow"/>
        </w:rPr>
        <w:t>должно</w:t>
      </w:r>
      <w:r w:rsidR="009861CE" w:rsidRPr="00BE3BC0">
        <w:rPr>
          <w:rFonts w:ascii="Times New Roman" w:hAnsi="Times New Roman" w:cs="Times New Roman"/>
          <w:sz w:val="28"/>
          <w:szCs w:val="28"/>
          <w:highlight w:val="yellow"/>
        </w:rPr>
        <w:t xml:space="preserve"> </w:t>
      </w:r>
      <w:r w:rsidR="000A6E33" w:rsidRPr="00BE3BC0">
        <w:rPr>
          <w:rFonts w:ascii="Times New Roman" w:hAnsi="Times New Roman" w:cs="Times New Roman"/>
          <w:sz w:val="28"/>
          <w:szCs w:val="28"/>
          <w:highlight w:val="yellow"/>
        </w:rPr>
        <w:t>соответствовать</w:t>
      </w:r>
      <w:r w:rsidR="009861CE" w:rsidRPr="00BE3BC0">
        <w:rPr>
          <w:rFonts w:ascii="Times New Roman" w:hAnsi="Times New Roman" w:cs="Times New Roman"/>
          <w:sz w:val="28"/>
          <w:szCs w:val="28"/>
          <w:highlight w:val="yellow"/>
        </w:rPr>
        <w:t xml:space="preserve"> </w:t>
      </w:r>
      <w:r w:rsidR="000A6E33" w:rsidRPr="00BE3BC0">
        <w:rPr>
          <w:rFonts w:ascii="Times New Roman" w:hAnsi="Times New Roman" w:cs="Times New Roman"/>
          <w:sz w:val="28"/>
          <w:szCs w:val="28"/>
          <w:highlight w:val="yellow"/>
        </w:rPr>
        <w:t>СанПиН</w:t>
      </w:r>
      <w:r w:rsidR="009861CE" w:rsidRPr="00BE3BC0">
        <w:rPr>
          <w:rFonts w:ascii="Times New Roman" w:hAnsi="Times New Roman" w:cs="Times New Roman"/>
          <w:sz w:val="28"/>
          <w:szCs w:val="28"/>
          <w:highlight w:val="yellow"/>
        </w:rPr>
        <w:t xml:space="preserve"> </w:t>
      </w:r>
      <w:r w:rsidR="000A6E33" w:rsidRPr="00BE3BC0">
        <w:rPr>
          <w:rFonts w:ascii="Times New Roman" w:hAnsi="Times New Roman" w:cs="Times New Roman"/>
          <w:sz w:val="28"/>
          <w:szCs w:val="28"/>
          <w:highlight w:val="yellow"/>
        </w:rPr>
        <w:t>1.2.3685,</w:t>
      </w:r>
      <w:r w:rsidR="009861CE" w:rsidRPr="00BE3BC0">
        <w:rPr>
          <w:rFonts w:ascii="Times New Roman" w:hAnsi="Times New Roman" w:cs="Times New Roman"/>
          <w:sz w:val="28"/>
          <w:szCs w:val="28"/>
          <w:highlight w:val="yellow"/>
        </w:rPr>
        <w:t xml:space="preserve"> </w:t>
      </w:r>
      <w:r w:rsidR="008D72DC" w:rsidRPr="00BE3BC0">
        <w:rPr>
          <w:rFonts w:ascii="Times New Roman" w:hAnsi="Times New Roman" w:cs="Times New Roman"/>
          <w:sz w:val="28"/>
          <w:szCs w:val="28"/>
          <w:highlight w:val="yellow"/>
        </w:rPr>
        <w:t>СанПиН</w:t>
      </w:r>
      <w:r w:rsidR="009861CE" w:rsidRPr="00BE3BC0">
        <w:rPr>
          <w:rFonts w:ascii="Times New Roman" w:hAnsi="Times New Roman" w:cs="Times New Roman"/>
          <w:sz w:val="28"/>
          <w:szCs w:val="28"/>
          <w:highlight w:val="yellow"/>
        </w:rPr>
        <w:t xml:space="preserve"> </w:t>
      </w:r>
      <w:r w:rsidR="008D72DC" w:rsidRPr="00BE3BC0">
        <w:rPr>
          <w:rFonts w:ascii="Times New Roman" w:hAnsi="Times New Roman" w:cs="Times New Roman"/>
          <w:sz w:val="28"/>
          <w:szCs w:val="28"/>
          <w:highlight w:val="yellow"/>
        </w:rPr>
        <w:t>2.1.3684</w:t>
      </w:r>
      <w:r w:rsidR="000A6E33" w:rsidRPr="00BE3BC0">
        <w:rPr>
          <w:rFonts w:ascii="Times New Roman" w:hAnsi="Times New Roman" w:cs="Times New Roman"/>
          <w:sz w:val="28"/>
          <w:szCs w:val="28"/>
          <w:highlight w:val="yellow"/>
        </w:rPr>
        <w:t>.</w:t>
      </w:r>
    </w:p>
    <w:bookmarkStart w:id="17" w:name="п24"/>
    <w:p w14:paraId="5BC1A832" w14:textId="30FD7266" w:rsidR="005A258F" w:rsidRPr="0016404E" w:rsidRDefault="005A258F" w:rsidP="005A258F">
      <w:pPr>
        <w:widowControl/>
        <w:spacing w:before="0" w:after="0"/>
        <w:rPr>
          <w:sz w:val="28"/>
          <w:szCs w:val="28"/>
        </w:rPr>
      </w:pPr>
      <w:r w:rsidRPr="00BE3BC0">
        <w:rPr>
          <w:sz w:val="28"/>
          <w:szCs w:val="28"/>
          <w:highlight w:val="yellow"/>
        </w:rPr>
        <w:fldChar w:fldCharType="begin"/>
      </w:r>
      <w:r w:rsidRPr="00BE3BC0">
        <w:rPr>
          <w:sz w:val="28"/>
          <w:szCs w:val="28"/>
          <w:highlight w:val="yellow"/>
        </w:rPr>
        <w:instrText xml:space="preserve"> REF  раздел_4  \* MERGEFORMAT </w:instrText>
      </w:r>
      <w:r w:rsidRPr="00BE3BC0">
        <w:rPr>
          <w:sz w:val="28"/>
          <w:szCs w:val="28"/>
          <w:highlight w:val="yellow"/>
        </w:rPr>
        <w:fldChar w:fldCharType="separate"/>
      </w:r>
      <w:r w:rsidR="00AE7126" w:rsidRPr="00BE3BC0">
        <w:rPr>
          <w:sz w:val="28"/>
          <w:szCs w:val="28"/>
          <w:highlight w:val="yellow"/>
        </w:rPr>
        <w:t>4</w:t>
      </w:r>
      <w:r w:rsidRPr="00BE3BC0">
        <w:rPr>
          <w:sz w:val="28"/>
          <w:szCs w:val="28"/>
          <w:highlight w:val="yellow"/>
        </w:rPr>
        <w:fldChar w:fldCharType="end"/>
      </w:r>
      <w:r w:rsidRPr="00BE3BC0">
        <w:rPr>
          <w:sz w:val="28"/>
          <w:szCs w:val="28"/>
          <w:highlight w:val="yellow"/>
        </w:rPr>
        <w:t>.</w:t>
      </w:r>
      <w:bookmarkEnd w:id="17"/>
      <w:r w:rsidRPr="00BE3BC0">
        <w:rPr>
          <w:noProof/>
          <w:sz w:val="28"/>
          <w:szCs w:val="28"/>
          <w:highlight w:val="yellow"/>
        </w:rPr>
        <w:t>9</w:t>
      </w:r>
      <w:r w:rsidRPr="00BE3BC0">
        <w:rPr>
          <w:sz w:val="28"/>
          <w:szCs w:val="28"/>
          <w:highlight w:val="yellow"/>
        </w:rPr>
        <w:t xml:space="preserve"> При водоподготовке, транспортировании и хранении воды, используемой на хозяйственно-питьевые нужды, следует учитывать [8] и применять продукцию (запорную и регулирующую арматуру, трубы, оборудование, фасонные части и т.д.), реагенты, внутренние антикоррозионные покрытия и прочие, контактирующие с обрабатываемой водой материалы, с областью применения «для питьевой воды» или «для водоснабжения».</w:t>
      </w:r>
    </w:p>
    <w:p w14:paraId="2F5E7AE7" w14:textId="64D967CD" w:rsidR="00B74D28" w:rsidRPr="00BE3BC0" w:rsidRDefault="00554D08" w:rsidP="00AE5A17">
      <w:pPr>
        <w:pStyle w:val="aff5"/>
        <w:ind w:firstLine="567"/>
        <w:jc w:val="both"/>
        <w:rPr>
          <w:rFonts w:ascii="Times New Roman" w:hAnsi="Times New Roman" w:cs="Times New Roman"/>
          <w:color w:val="FF0000"/>
          <w:sz w:val="28"/>
          <w:szCs w:val="28"/>
        </w:rPr>
      </w:pPr>
      <w:r w:rsidRPr="00BE3BC0">
        <w:rPr>
          <w:rFonts w:ascii="Times New Roman" w:hAnsi="Times New Roman" w:cs="Times New Roman"/>
          <w:color w:val="FF0000"/>
          <w:sz w:val="28"/>
          <w:szCs w:val="28"/>
        </w:rPr>
        <w:fldChar w:fldCharType="begin"/>
      </w:r>
      <w:r w:rsidRPr="00BE3BC0">
        <w:rPr>
          <w:rFonts w:ascii="Times New Roman" w:hAnsi="Times New Roman" w:cs="Times New Roman"/>
          <w:color w:val="FF0000"/>
          <w:sz w:val="28"/>
          <w:szCs w:val="28"/>
        </w:rPr>
        <w:instrText xml:space="preserve"> REF  раздел_4  \* MERGEFORMAT </w:instrText>
      </w:r>
      <w:r w:rsidRPr="00BE3BC0">
        <w:rPr>
          <w:rFonts w:ascii="Times New Roman" w:hAnsi="Times New Roman" w:cs="Times New Roman"/>
          <w:color w:val="FF0000"/>
          <w:sz w:val="28"/>
          <w:szCs w:val="28"/>
        </w:rPr>
        <w:fldChar w:fldCharType="separate"/>
      </w:r>
      <w:r w:rsidR="00AE7126" w:rsidRPr="00BE3BC0">
        <w:rPr>
          <w:rFonts w:ascii="Times New Roman" w:hAnsi="Times New Roman" w:cs="Times New Roman"/>
          <w:color w:val="FF0000"/>
          <w:sz w:val="28"/>
          <w:szCs w:val="28"/>
        </w:rPr>
        <w:t>4</w:t>
      </w:r>
      <w:r w:rsidRPr="00BE3BC0">
        <w:rPr>
          <w:rFonts w:ascii="Times New Roman" w:hAnsi="Times New Roman" w:cs="Times New Roman"/>
          <w:color w:val="FF0000"/>
          <w:sz w:val="28"/>
          <w:szCs w:val="28"/>
        </w:rPr>
        <w:fldChar w:fldCharType="end"/>
      </w:r>
      <w:r w:rsidR="00B74D28" w:rsidRPr="00BE3BC0">
        <w:rPr>
          <w:rFonts w:ascii="Times New Roman" w:hAnsi="Times New Roman" w:cs="Times New Roman"/>
          <w:color w:val="FF0000"/>
          <w:sz w:val="28"/>
          <w:szCs w:val="28"/>
        </w:rPr>
        <w:t>.</w:t>
      </w:r>
      <w:r w:rsidR="000A2A76" w:rsidRPr="00BE3BC0">
        <w:rPr>
          <w:rFonts w:ascii="Times New Roman" w:hAnsi="Times New Roman" w:cs="Times New Roman"/>
          <w:noProof/>
          <w:color w:val="FF0000"/>
          <w:sz w:val="28"/>
          <w:szCs w:val="28"/>
        </w:rPr>
        <w:t>10</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Качество</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воды,</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подаваемой</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на</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производственные</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нужды,</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должно</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соответствовать</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технологическим</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требованиям</w:t>
      </w:r>
      <w:r w:rsidR="009861CE" w:rsidRPr="00BE3BC0">
        <w:rPr>
          <w:rFonts w:ascii="Times New Roman" w:hAnsi="Times New Roman" w:cs="Times New Roman"/>
          <w:color w:val="FF0000"/>
          <w:sz w:val="28"/>
          <w:szCs w:val="28"/>
        </w:rPr>
        <w:t xml:space="preserve"> </w:t>
      </w:r>
      <w:r w:rsidR="005C35F7" w:rsidRPr="00BE3BC0">
        <w:rPr>
          <w:rFonts w:ascii="Times New Roman" w:hAnsi="Times New Roman" w:cs="Times New Roman"/>
          <w:color w:val="FF0000"/>
          <w:sz w:val="28"/>
          <w:szCs w:val="28"/>
        </w:rPr>
        <w:t>и</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обеспеч</w:t>
      </w:r>
      <w:r w:rsidR="005C35F7" w:rsidRPr="00BE3BC0">
        <w:rPr>
          <w:rFonts w:ascii="Times New Roman" w:hAnsi="Times New Roman" w:cs="Times New Roman"/>
          <w:color w:val="FF0000"/>
          <w:sz w:val="28"/>
          <w:szCs w:val="28"/>
        </w:rPr>
        <w:t>ивать</w:t>
      </w:r>
      <w:r w:rsidR="009861CE" w:rsidRPr="00BE3BC0">
        <w:rPr>
          <w:rFonts w:ascii="Times New Roman" w:hAnsi="Times New Roman" w:cs="Times New Roman"/>
          <w:color w:val="FF0000"/>
          <w:sz w:val="28"/>
          <w:szCs w:val="28"/>
        </w:rPr>
        <w:t xml:space="preserve"> </w:t>
      </w:r>
      <w:r w:rsidR="0011231D" w:rsidRPr="00BE3BC0">
        <w:rPr>
          <w:rFonts w:ascii="Times New Roman" w:hAnsi="Times New Roman" w:cs="Times New Roman"/>
          <w:color w:val="FF0000"/>
          <w:sz w:val="28"/>
          <w:szCs w:val="28"/>
        </w:rPr>
        <w:t>требуемые</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санитарно-гигиенически</w:t>
      </w:r>
      <w:r w:rsidR="005C35F7" w:rsidRPr="00BE3BC0">
        <w:rPr>
          <w:rFonts w:ascii="Times New Roman" w:hAnsi="Times New Roman" w:cs="Times New Roman"/>
          <w:color w:val="FF0000"/>
          <w:sz w:val="28"/>
          <w:szCs w:val="28"/>
        </w:rPr>
        <w:t>е</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услови</w:t>
      </w:r>
      <w:r w:rsidR="005C35F7" w:rsidRPr="00BE3BC0">
        <w:rPr>
          <w:rFonts w:ascii="Times New Roman" w:hAnsi="Times New Roman" w:cs="Times New Roman"/>
          <w:color w:val="FF0000"/>
          <w:sz w:val="28"/>
          <w:szCs w:val="28"/>
        </w:rPr>
        <w:t>я</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для</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обслуживающего</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персонала.</w:t>
      </w:r>
    </w:p>
    <w:p w14:paraId="569DC99B" w14:textId="22CD78D2" w:rsidR="00B74D28" w:rsidRPr="00BE3BC0" w:rsidRDefault="00554D08" w:rsidP="00AE5A17">
      <w:pPr>
        <w:pStyle w:val="aff5"/>
        <w:ind w:firstLine="567"/>
        <w:jc w:val="both"/>
        <w:rPr>
          <w:rFonts w:ascii="Times New Roman" w:hAnsi="Times New Roman" w:cs="Times New Roman"/>
          <w:color w:val="FF0000"/>
          <w:sz w:val="28"/>
          <w:szCs w:val="28"/>
        </w:rPr>
      </w:pPr>
      <w:r w:rsidRPr="00BE3BC0">
        <w:rPr>
          <w:rFonts w:ascii="Times New Roman" w:hAnsi="Times New Roman" w:cs="Times New Roman"/>
          <w:color w:val="FF0000"/>
          <w:sz w:val="28"/>
          <w:szCs w:val="28"/>
        </w:rPr>
        <w:fldChar w:fldCharType="begin"/>
      </w:r>
      <w:r w:rsidRPr="00BE3BC0">
        <w:rPr>
          <w:rFonts w:ascii="Times New Roman" w:hAnsi="Times New Roman" w:cs="Times New Roman"/>
          <w:color w:val="FF0000"/>
          <w:sz w:val="28"/>
          <w:szCs w:val="28"/>
        </w:rPr>
        <w:instrText xml:space="preserve"> REF  раздел_4  \* MERGEFORMAT </w:instrText>
      </w:r>
      <w:r w:rsidRPr="00BE3BC0">
        <w:rPr>
          <w:rFonts w:ascii="Times New Roman" w:hAnsi="Times New Roman" w:cs="Times New Roman"/>
          <w:color w:val="FF0000"/>
          <w:sz w:val="28"/>
          <w:szCs w:val="28"/>
        </w:rPr>
        <w:fldChar w:fldCharType="separate"/>
      </w:r>
      <w:r w:rsidR="00AE7126" w:rsidRPr="00BE3BC0">
        <w:rPr>
          <w:rFonts w:ascii="Times New Roman" w:hAnsi="Times New Roman" w:cs="Times New Roman"/>
          <w:color w:val="FF0000"/>
          <w:sz w:val="28"/>
          <w:szCs w:val="28"/>
        </w:rPr>
        <w:t>4</w:t>
      </w:r>
      <w:r w:rsidRPr="00BE3BC0">
        <w:rPr>
          <w:rFonts w:ascii="Times New Roman" w:hAnsi="Times New Roman" w:cs="Times New Roman"/>
          <w:color w:val="FF0000"/>
          <w:sz w:val="28"/>
          <w:szCs w:val="28"/>
        </w:rPr>
        <w:fldChar w:fldCharType="end"/>
      </w:r>
      <w:r w:rsidR="00B74D28" w:rsidRPr="00BE3BC0">
        <w:rPr>
          <w:rFonts w:ascii="Times New Roman" w:hAnsi="Times New Roman" w:cs="Times New Roman"/>
          <w:color w:val="FF0000"/>
          <w:sz w:val="28"/>
          <w:szCs w:val="28"/>
        </w:rPr>
        <w:t>.</w:t>
      </w:r>
      <w:r w:rsidR="000A2A76" w:rsidRPr="00BE3BC0">
        <w:rPr>
          <w:rFonts w:ascii="Times New Roman" w:hAnsi="Times New Roman" w:cs="Times New Roman"/>
          <w:noProof/>
          <w:color w:val="FF0000"/>
          <w:sz w:val="28"/>
          <w:szCs w:val="28"/>
        </w:rPr>
        <w:t>11</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Качество</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воды,</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подаваемой</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на</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поливку</w:t>
      </w:r>
      <w:r w:rsidR="009861CE" w:rsidRPr="00BE3BC0">
        <w:rPr>
          <w:rFonts w:ascii="Times New Roman" w:hAnsi="Times New Roman" w:cs="Times New Roman"/>
          <w:color w:val="FF0000"/>
          <w:sz w:val="28"/>
          <w:szCs w:val="28"/>
        </w:rPr>
        <w:t xml:space="preserve"> </w:t>
      </w:r>
      <w:r w:rsidR="005C35F7" w:rsidRPr="00BE3BC0">
        <w:rPr>
          <w:rFonts w:ascii="Times New Roman" w:hAnsi="Times New Roman" w:cs="Times New Roman"/>
          <w:color w:val="FF0000"/>
          <w:sz w:val="28"/>
          <w:szCs w:val="28"/>
        </w:rPr>
        <w:t>в</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самостоятельных</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поливочных</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водопроводах</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или</w:t>
      </w:r>
      <w:r w:rsidR="009861CE" w:rsidRPr="00BE3BC0">
        <w:rPr>
          <w:rFonts w:ascii="Times New Roman" w:hAnsi="Times New Roman" w:cs="Times New Roman"/>
          <w:color w:val="FF0000"/>
          <w:sz w:val="28"/>
          <w:szCs w:val="28"/>
        </w:rPr>
        <w:t xml:space="preserve"> </w:t>
      </w:r>
      <w:proofErr w:type="gramStart"/>
      <w:r w:rsidR="00B74D28" w:rsidRPr="00BE3BC0">
        <w:rPr>
          <w:rFonts w:ascii="Times New Roman" w:hAnsi="Times New Roman" w:cs="Times New Roman"/>
          <w:color w:val="FF0000"/>
          <w:sz w:val="28"/>
          <w:szCs w:val="28"/>
        </w:rPr>
        <w:t>сетях</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производственного</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водопровода</w:t>
      </w:r>
      <w:proofErr w:type="gramEnd"/>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должно</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удовлетворять</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санитарно-гигиеническим</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и</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агротехническим</w:t>
      </w:r>
      <w:r w:rsidR="009861CE" w:rsidRPr="00BE3BC0">
        <w:rPr>
          <w:rFonts w:ascii="Times New Roman" w:hAnsi="Times New Roman" w:cs="Times New Roman"/>
          <w:color w:val="FF0000"/>
          <w:sz w:val="28"/>
          <w:szCs w:val="28"/>
        </w:rPr>
        <w:t xml:space="preserve"> </w:t>
      </w:r>
      <w:r w:rsidR="00B74D28" w:rsidRPr="00BE3BC0">
        <w:rPr>
          <w:rFonts w:ascii="Times New Roman" w:hAnsi="Times New Roman" w:cs="Times New Roman"/>
          <w:color w:val="FF0000"/>
          <w:sz w:val="28"/>
          <w:szCs w:val="28"/>
        </w:rPr>
        <w:t>требованиям.</w:t>
      </w:r>
    </w:p>
    <w:p w14:paraId="7E4C2967" w14:textId="42C85630" w:rsidR="00331799" w:rsidRPr="0016404E" w:rsidRDefault="003E0BF6" w:rsidP="00AE5A17">
      <w:pPr>
        <w:pStyle w:val="aff5"/>
        <w:ind w:firstLine="567"/>
        <w:jc w:val="both"/>
        <w:rPr>
          <w:rFonts w:ascii="Times New Roman" w:hAnsi="Times New Roman" w:cs="Times New Roman"/>
          <w:sz w:val="28"/>
          <w:szCs w:val="28"/>
        </w:rPr>
      </w:pPr>
      <w:r w:rsidRPr="00BE3BC0">
        <w:rPr>
          <w:rFonts w:ascii="Times New Roman" w:hAnsi="Times New Roman" w:cs="Times New Roman"/>
          <w:sz w:val="28"/>
          <w:szCs w:val="28"/>
          <w:highlight w:val="yellow"/>
        </w:rPr>
        <w:fldChar w:fldCharType="begin"/>
      </w:r>
      <w:r w:rsidRPr="00BE3BC0">
        <w:rPr>
          <w:rFonts w:ascii="Times New Roman" w:hAnsi="Times New Roman" w:cs="Times New Roman"/>
          <w:sz w:val="28"/>
          <w:szCs w:val="28"/>
          <w:highlight w:val="yellow"/>
        </w:rPr>
        <w:instrText xml:space="preserve"> REF  раздел_4  \* MERGEFORMAT </w:instrText>
      </w:r>
      <w:r w:rsidRPr="00BE3BC0">
        <w:rPr>
          <w:rFonts w:ascii="Times New Roman" w:hAnsi="Times New Roman" w:cs="Times New Roman"/>
          <w:sz w:val="28"/>
          <w:szCs w:val="28"/>
          <w:highlight w:val="yellow"/>
        </w:rPr>
        <w:fldChar w:fldCharType="separate"/>
      </w:r>
      <w:r w:rsidR="00AE7126" w:rsidRPr="00BE3BC0">
        <w:rPr>
          <w:rFonts w:ascii="Times New Roman" w:hAnsi="Times New Roman" w:cs="Times New Roman"/>
          <w:sz w:val="28"/>
          <w:szCs w:val="28"/>
          <w:highlight w:val="yellow"/>
        </w:rPr>
        <w:t>4</w:t>
      </w:r>
      <w:r w:rsidRPr="00BE3BC0">
        <w:rPr>
          <w:rFonts w:ascii="Times New Roman" w:hAnsi="Times New Roman" w:cs="Times New Roman"/>
          <w:sz w:val="28"/>
          <w:szCs w:val="28"/>
          <w:highlight w:val="yellow"/>
        </w:rPr>
        <w:fldChar w:fldCharType="end"/>
      </w:r>
      <w:r w:rsidR="00B74D28" w:rsidRPr="00BE3BC0">
        <w:rPr>
          <w:rFonts w:ascii="Times New Roman" w:hAnsi="Times New Roman" w:cs="Times New Roman"/>
          <w:sz w:val="28"/>
          <w:szCs w:val="28"/>
          <w:highlight w:val="yellow"/>
        </w:rPr>
        <w:t>.</w:t>
      </w:r>
      <w:r w:rsidR="000A2A76" w:rsidRPr="00BE3BC0">
        <w:rPr>
          <w:rFonts w:ascii="Times New Roman" w:hAnsi="Times New Roman" w:cs="Times New Roman"/>
          <w:noProof/>
          <w:sz w:val="28"/>
          <w:szCs w:val="28"/>
          <w:highlight w:val="yellow"/>
        </w:rPr>
        <w:t>12</w:t>
      </w:r>
      <w:r w:rsidR="009861CE" w:rsidRPr="00BE3BC0">
        <w:rPr>
          <w:rFonts w:ascii="Times New Roman" w:hAnsi="Times New Roman" w:cs="Times New Roman"/>
          <w:sz w:val="28"/>
          <w:szCs w:val="28"/>
          <w:highlight w:val="yellow"/>
        </w:rPr>
        <w:t xml:space="preserve"> </w:t>
      </w:r>
      <w:r w:rsidR="00B74D28" w:rsidRPr="00BE3BC0">
        <w:rPr>
          <w:rFonts w:ascii="Times New Roman" w:hAnsi="Times New Roman" w:cs="Times New Roman"/>
          <w:sz w:val="28"/>
          <w:szCs w:val="28"/>
          <w:highlight w:val="yellow"/>
        </w:rPr>
        <w:t>В</w:t>
      </w:r>
      <w:r w:rsidR="009861CE" w:rsidRPr="00BE3BC0">
        <w:rPr>
          <w:rFonts w:ascii="Times New Roman" w:hAnsi="Times New Roman" w:cs="Times New Roman"/>
          <w:sz w:val="28"/>
          <w:szCs w:val="28"/>
          <w:highlight w:val="yellow"/>
        </w:rPr>
        <w:t xml:space="preserve"> </w:t>
      </w:r>
      <w:r w:rsidR="00B74D28" w:rsidRPr="00BE3BC0">
        <w:rPr>
          <w:rFonts w:ascii="Times New Roman" w:hAnsi="Times New Roman" w:cs="Times New Roman"/>
          <w:sz w:val="28"/>
          <w:szCs w:val="28"/>
          <w:highlight w:val="yellow"/>
        </w:rPr>
        <w:t>проектах</w:t>
      </w:r>
      <w:r w:rsidR="009861CE" w:rsidRPr="00BE3BC0">
        <w:rPr>
          <w:rFonts w:ascii="Times New Roman" w:hAnsi="Times New Roman" w:cs="Times New Roman"/>
          <w:sz w:val="28"/>
          <w:szCs w:val="28"/>
          <w:highlight w:val="yellow"/>
        </w:rPr>
        <w:t xml:space="preserve"> </w:t>
      </w:r>
      <w:r w:rsidR="00B74D28" w:rsidRPr="00BE3BC0">
        <w:rPr>
          <w:rFonts w:ascii="Times New Roman" w:hAnsi="Times New Roman" w:cs="Times New Roman"/>
          <w:sz w:val="28"/>
          <w:szCs w:val="28"/>
          <w:highlight w:val="yellow"/>
        </w:rPr>
        <w:t>хозяйственно-питьевых</w:t>
      </w:r>
      <w:r w:rsidR="009861CE" w:rsidRPr="00BE3BC0">
        <w:rPr>
          <w:rFonts w:ascii="Times New Roman" w:hAnsi="Times New Roman" w:cs="Times New Roman"/>
          <w:sz w:val="28"/>
          <w:szCs w:val="28"/>
          <w:highlight w:val="yellow"/>
        </w:rPr>
        <w:t xml:space="preserve"> </w:t>
      </w:r>
      <w:r w:rsidR="00B74D28" w:rsidRPr="00BE3BC0">
        <w:rPr>
          <w:rFonts w:ascii="Times New Roman" w:hAnsi="Times New Roman" w:cs="Times New Roman"/>
          <w:sz w:val="28"/>
          <w:szCs w:val="28"/>
          <w:highlight w:val="yellow"/>
        </w:rPr>
        <w:t>водопроводов</w:t>
      </w:r>
      <w:r w:rsidR="009861CE" w:rsidRPr="00BE3BC0">
        <w:rPr>
          <w:rFonts w:ascii="Times New Roman" w:hAnsi="Times New Roman" w:cs="Times New Roman"/>
          <w:sz w:val="28"/>
          <w:szCs w:val="28"/>
          <w:highlight w:val="yellow"/>
        </w:rPr>
        <w:t xml:space="preserve"> </w:t>
      </w:r>
      <w:r w:rsidR="00B74D28" w:rsidRPr="00BE3BC0">
        <w:rPr>
          <w:rFonts w:ascii="Times New Roman" w:hAnsi="Times New Roman" w:cs="Times New Roman"/>
          <w:sz w:val="28"/>
          <w:szCs w:val="28"/>
          <w:highlight w:val="yellow"/>
        </w:rPr>
        <w:t>необходимо</w:t>
      </w:r>
      <w:r w:rsidR="009861CE" w:rsidRPr="00BE3BC0">
        <w:rPr>
          <w:rFonts w:ascii="Times New Roman" w:hAnsi="Times New Roman" w:cs="Times New Roman"/>
          <w:sz w:val="28"/>
          <w:szCs w:val="28"/>
          <w:highlight w:val="yellow"/>
        </w:rPr>
        <w:t xml:space="preserve"> </w:t>
      </w:r>
      <w:r w:rsidR="00B93846" w:rsidRPr="00BE3BC0">
        <w:rPr>
          <w:rFonts w:ascii="Times New Roman" w:hAnsi="Times New Roman" w:cs="Times New Roman"/>
          <w:sz w:val="28"/>
          <w:szCs w:val="28"/>
          <w:highlight w:val="yellow"/>
        </w:rPr>
        <w:t>выполнять</w:t>
      </w:r>
      <w:r w:rsidR="009861CE" w:rsidRPr="00BE3BC0">
        <w:rPr>
          <w:rFonts w:ascii="Times New Roman" w:hAnsi="Times New Roman" w:cs="Times New Roman"/>
          <w:sz w:val="28"/>
          <w:szCs w:val="28"/>
          <w:highlight w:val="yellow"/>
        </w:rPr>
        <w:t xml:space="preserve"> </w:t>
      </w:r>
      <w:r w:rsidR="00B93846" w:rsidRPr="00BE3BC0">
        <w:rPr>
          <w:rFonts w:ascii="Times New Roman" w:hAnsi="Times New Roman" w:cs="Times New Roman"/>
          <w:sz w:val="28"/>
          <w:szCs w:val="28"/>
          <w:highlight w:val="yellow"/>
        </w:rPr>
        <w:t>обоснование</w:t>
      </w:r>
      <w:r w:rsidR="009861CE" w:rsidRPr="00BE3BC0">
        <w:rPr>
          <w:rFonts w:ascii="Times New Roman" w:hAnsi="Times New Roman" w:cs="Times New Roman"/>
          <w:sz w:val="28"/>
          <w:szCs w:val="28"/>
          <w:highlight w:val="yellow"/>
        </w:rPr>
        <w:t xml:space="preserve"> </w:t>
      </w:r>
      <w:r w:rsidR="00B93846" w:rsidRPr="00BE3BC0">
        <w:rPr>
          <w:rFonts w:ascii="Times New Roman" w:hAnsi="Times New Roman" w:cs="Times New Roman"/>
          <w:sz w:val="28"/>
          <w:szCs w:val="28"/>
          <w:highlight w:val="yellow"/>
        </w:rPr>
        <w:t>границ</w:t>
      </w:r>
      <w:r w:rsidR="009861CE" w:rsidRPr="00BE3BC0">
        <w:rPr>
          <w:rFonts w:ascii="Times New Roman" w:hAnsi="Times New Roman" w:cs="Times New Roman"/>
          <w:sz w:val="28"/>
          <w:szCs w:val="28"/>
          <w:highlight w:val="yellow"/>
        </w:rPr>
        <w:t xml:space="preserve"> </w:t>
      </w:r>
      <w:r w:rsidR="00B93846" w:rsidRPr="00BE3BC0">
        <w:rPr>
          <w:rFonts w:ascii="Times New Roman" w:hAnsi="Times New Roman" w:cs="Times New Roman"/>
          <w:sz w:val="28"/>
          <w:szCs w:val="28"/>
          <w:highlight w:val="yellow"/>
        </w:rPr>
        <w:t>санитарно-защитных</w:t>
      </w:r>
      <w:r w:rsidR="009861CE" w:rsidRPr="00BE3BC0">
        <w:rPr>
          <w:rFonts w:ascii="Times New Roman" w:hAnsi="Times New Roman" w:cs="Times New Roman"/>
          <w:sz w:val="28"/>
          <w:szCs w:val="28"/>
          <w:highlight w:val="yellow"/>
        </w:rPr>
        <w:t xml:space="preserve"> </w:t>
      </w:r>
      <w:r w:rsidR="00B93846" w:rsidRPr="00BE3BC0">
        <w:rPr>
          <w:rFonts w:ascii="Times New Roman" w:hAnsi="Times New Roman" w:cs="Times New Roman"/>
          <w:sz w:val="28"/>
          <w:szCs w:val="28"/>
          <w:highlight w:val="yellow"/>
        </w:rPr>
        <w:t>зон</w:t>
      </w:r>
      <w:r w:rsidR="009861CE" w:rsidRPr="00BE3BC0">
        <w:rPr>
          <w:rFonts w:ascii="Times New Roman" w:hAnsi="Times New Roman" w:cs="Times New Roman"/>
          <w:sz w:val="28"/>
          <w:szCs w:val="28"/>
          <w:highlight w:val="yellow"/>
        </w:rPr>
        <w:t xml:space="preserve"> </w:t>
      </w:r>
      <w:r w:rsidR="00B93846" w:rsidRPr="00BE3BC0">
        <w:rPr>
          <w:rFonts w:ascii="Times New Roman" w:hAnsi="Times New Roman" w:cs="Times New Roman"/>
          <w:sz w:val="28"/>
          <w:szCs w:val="28"/>
          <w:highlight w:val="yellow"/>
        </w:rPr>
        <w:t>объектов</w:t>
      </w:r>
      <w:r w:rsidR="009861CE" w:rsidRPr="00BE3BC0">
        <w:rPr>
          <w:rFonts w:ascii="Times New Roman" w:hAnsi="Times New Roman" w:cs="Times New Roman"/>
          <w:sz w:val="28"/>
          <w:szCs w:val="28"/>
          <w:highlight w:val="yellow"/>
        </w:rPr>
        <w:t xml:space="preserve"> </w:t>
      </w:r>
      <w:r w:rsidR="00B93846" w:rsidRPr="00BE3BC0">
        <w:rPr>
          <w:rFonts w:ascii="Times New Roman" w:hAnsi="Times New Roman" w:cs="Times New Roman"/>
          <w:sz w:val="28"/>
          <w:szCs w:val="28"/>
          <w:highlight w:val="yellow"/>
        </w:rPr>
        <w:t>капитального</w:t>
      </w:r>
      <w:r w:rsidR="009861CE" w:rsidRPr="00BE3BC0">
        <w:rPr>
          <w:rFonts w:ascii="Times New Roman" w:hAnsi="Times New Roman" w:cs="Times New Roman"/>
          <w:sz w:val="28"/>
          <w:szCs w:val="28"/>
          <w:highlight w:val="yellow"/>
        </w:rPr>
        <w:t xml:space="preserve"> </w:t>
      </w:r>
      <w:r w:rsidR="00B93846" w:rsidRPr="00BE3BC0">
        <w:rPr>
          <w:rFonts w:ascii="Times New Roman" w:hAnsi="Times New Roman" w:cs="Times New Roman"/>
          <w:sz w:val="28"/>
          <w:szCs w:val="28"/>
          <w:highlight w:val="yellow"/>
        </w:rPr>
        <w:t>строительства</w:t>
      </w:r>
      <w:r w:rsidR="009861CE" w:rsidRPr="00BE3BC0">
        <w:rPr>
          <w:rFonts w:ascii="Times New Roman" w:hAnsi="Times New Roman" w:cs="Times New Roman"/>
          <w:sz w:val="28"/>
          <w:szCs w:val="28"/>
          <w:highlight w:val="yellow"/>
        </w:rPr>
        <w:t xml:space="preserve"> </w:t>
      </w:r>
      <w:r w:rsidR="00B93846" w:rsidRPr="00BE3BC0">
        <w:rPr>
          <w:rFonts w:ascii="Times New Roman" w:hAnsi="Times New Roman" w:cs="Times New Roman"/>
          <w:sz w:val="28"/>
          <w:szCs w:val="28"/>
          <w:highlight w:val="yellow"/>
        </w:rPr>
        <w:t>в</w:t>
      </w:r>
      <w:r w:rsidR="009861CE" w:rsidRPr="00BE3BC0">
        <w:rPr>
          <w:rFonts w:ascii="Times New Roman" w:hAnsi="Times New Roman" w:cs="Times New Roman"/>
          <w:sz w:val="28"/>
          <w:szCs w:val="28"/>
          <w:highlight w:val="yellow"/>
        </w:rPr>
        <w:t xml:space="preserve"> </w:t>
      </w:r>
      <w:r w:rsidR="00B93846" w:rsidRPr="00BE3BC0">
        <w:rPr>
          <w:rFonts w:ascii="Times New Roman" w:hAnsi="Times New Roman" w:cs="Times New Roman"/>
          <w:sz w:val="28"/>
          <w:szCs w:val="28"/>
          <w:highlight w:val="yellow"/>
        </w:rPr>
        <w:t>пределах</w:t>
      </w:r>
      <w:r w:rsidR="009861CE" w:rsidRPr="00BE3BC0">
        <w:rPr>
          <w:rFonts w:ascii="Times New Roman" w:hAnsi="Times New Roman" w:cs="Times New Roman"/>
          <w:sz w:val="28"/>
          <w:szCs w:val="28"/>
          <w:highlight w:val="yellow"/>
        </w:rPr>
        <w:t xml:space="preserve"> </w:t>
      </w:r>
      <w:r w:rsidR="00B93846" w:rsidRPr="00BE3BC0">
        <w:rPr>
          <w:rFonts w:ascii="Times New Roman" w:hAnsi="Times New Roman" w:cs="Times New Roman"/>
          <w:sz w:val="28"/>
          <w:szCs w:val="28"/>
          <w:highlight w:val="yellow"/>
        </w:rPr>
        <w:t>границ</w:t>
      </w:r>
      <w:r w:rsidR="009861CE" w:rsidRPr="00BE3BC0">
        <w:rPr>
          <w:rFonts w:ascii="Times New Roman" w:hAnsi="Times New Roman" w:cs="Times New Roman"/>
          <w:sz w:val="28"/>
          <w:szCs w:val="28"/>
          <w:highlight w:val="yellow"/>
        </w:rPr>
        <w:t xml:space="preserve"> </w:t>
      </w:r>
      <w:r w:rsidR="00B93846" w:rsidRPr="00BE3BC0">
        <w:rPr>
          <w:rFonts w:ascii="Times New Roman" w:hAnsi="Times New Roman" w:cs="Times New Roman"/>
          <w:sz w:val="28"/>
          <w:szCs w:val="28"/>
          <w:highlight w:val="yellow"/>
        </w:rPr>
        <w:t>земельного</w:t>
      </w:r>
      <w:r w:rsidR="009861CE" w:rsidRPr="00BE3BC0">
        <w:rPr>
          <w:rFonts w:ascii="Times New Roman" w:hAnsi="Times New Roman" w:cs="Times New Roman"/>
          <w:sz w:val="28"/>
          <w:szCs w:val="28"/>
          <w:highlight w:val="yellow"/>
        </w:rPr>
        <w:t xml:space="preserve"> </w:t>
      </w:r>
      <w:r w:rsidR="00B93846" w:rsidRPr="00BE3BC0">
        <w:rPr>
          <w:rFonts w:ascii="Times New Roman" w:hAnsi="Times New Roman" w:cs="Times New Roman"/>
          <w:sz w:val="28"/>
          <w:szCs w:val="28"/>
          <w:highlight w:val="yellow"/>
        </w:rPr>
        <w:t>участка</w:t>
      </w:r>
      <w:r w:rsidR="009861CE" w:rsidRPr="00BE3BC0">
        <w:rPr>
          <w:rFonts w:ascii="Times New Roman" w:hAnsi="Times New Roman" w:cs="Times New Roman"/>
          <w:sz w:val="28"/>
          <w:szCs w:val="28"/>
          <w:highlight w:val="yellow"/>
        </w:rPr>
        <w:t xml:space="preserve"> </w:t>
      </w:r>
      <w:r w:rsidR="00331799" w:rsidRPr="00BE3BC0">
        <w:rPr>
          <w:rFonts w:ascii="Times New Roman" w:hAnsi="Times New Roman" w:cs="Times New Roman"/>
          <w:sz w:val="28"/>
          <w:szCs w:val="28"/>
          <w:highlight w:val="yellow"/>
        </w:rPr>
        <w:t>согласно</w:t>
      </w:r>
      <w:r w:rsidR="009861CE" w:rsidRPr="00BE3BC0">
        <w:rPr>
          <w:rFonts w:ascii="Times New Roman" w:hAnsi="Times New Roman" w:cs="Times New Roman"/>
          <w:sz w:val="28"/>
          <w:szCs w:val="28"/>
          <w:highlight w:val="yellow"/>
        </w:rPr>
        <w:t xml:space="preserve"> </w:t>
      </w:r>
      <w:r w:rsidR="00FF752D" w:rsidRPr="00BE3BC0">
        <w:rPr>
          <w:rFonts w:ascii="Times New Roman" w:hAnsi="Times New Roman" w:cs="Times New Roman"/>
          <w:sz w:val="28"/>
          <w:szCs w:val="28"/>
          <w:highlight w:val="yellow"/>
        </w:rPr>
        <w:t>[</w:t>
      </w:r>
      <w:r w:rsidR="00C752CD" w:rsidRPr="00BE3BC0">
        <w:rPr>
          <w:rFonts w:ascii="Times New Roman" w:hAnsi="Times New Roman" w:cs="Times New Roman"/>
          <w:sz w:val="28"/>
          <w:szCs w:val="28"/>
          <w:highlight w:val="yellow"/>
        </w:rPr>
        <w:t>3</w:t>
      </w:r>
      <w:r w:rsidR="0002189A" w:rsidRPr="00BE3BC0">
        <w:rPr>
          <w:rFonts w:ascii="Times New Roman" w:hAnsi="Times New Roman" w:cs="Times New Roman"/>
          <w:sz w:val="28"/>
          <w:szCs w:val="28"/>
          <w:highlight w:val="yellow"/>
        </w:rPr>
        <w:t>]</w:t>
      </w:r>
      <w:r w:rsidR="00CF5465" w:rsidRPr="00BE3BC0">
        <w:rPr>
          <w:rFonts w:ascii="Times New Roman" w:hAnsi="Times New Roman" w:cs="Times New Roman"/>
          <w:sz w:val="28"/>
          <w:szCs w:val="28"/>
          <w:highlight w:val="yellow"/>
        </w:rPr>
        <w:t>,</w:t>
      </w:r>
      <w:r w:rsidR="009861CE" w:rsidRPr="00BE3BC0">
        <w:rPr>
          <w:rFonts w:ascii="Times New Roman" w:hAnsi="Times New Roman" w:cs="Times New Roman"/>
          <w:sz w:val="28"/>
          <w:szCs w:val="28"/>
          <w:highlight w:val="yellow"/>
        </w:rPr>
        <w:t xml:space="preserve"> </w:t>
      </w:r>
      <w:r w:rsidR="0002189A" w:rsidRPr="00BE3BC0">
        <w:rPr>
          <w:rFonts w:ascii="Times New Roman" w:hAnsi="Times New Roman" w:cs="Times New Roman"/>
          <w:sz w:val="28"/>
          <w:szCs w:val="28"/>
          <w:highlight w:val="yellow"/>
        </w:rPr>
        <w:t>[</w:t>
      </w:r>
      <w:r w:rsidR="008712F1" w:rsidRPr="00BE3BC0">
        <w:rPr>
          <w:rFonts w:ascii="Times New Roman" w:hAnsi="Times New Roman" w:cs="Times New Roman"/>
          <w:sz w:val="28"/>
          <w:szCs w:val="28"/>
          <w:highlight w:val="yellow"/>
        </w:rPr>
        <w:t>4]</w:t>
      </w:r>
      <w:r w:rsidR="00B74D28" w:rsidRPr="00BE3BC0">
        <w:rPr>
          <w:rFonts w:ascii="Times New Roman" w:hAnsi="Times New Roman" w:cs="Times New Roman"/>
          <w:sz w:val="28"/>
          <w:szCs w:val="28"/>
          <w:highlight w:val="yellow"/>
        </w:rPr>
        <w:t>.</w:t>
      </w:r>
    </w:p>
    <w:p w14:paraId="4ADD5C6A" w14:textId="16607A57" w:rsidR="0011231D" w:rsidRPr="0016404E" w:rsidRDefault="00554D08" w:rsidP="00AE5A17">
      <w:pPr>
        <w:pStyle w:val="aff5"/>
        <w:ind w:firstLine="567"/>
        <w:jc w:val="both"/>
        <w:rPr>
          <w:rFonts w:ascii="Times New Roman" w:hAnsi="Times New Roman" w:cs="Times New Roman"/>
          <w:sz w:val="28"/>
          <w:szCs w:val="28"/>
        </w:rPr>
      </w:pPr>
      <w:r w:rsidRPr="00DD047E">
        <w:rPr>
          <w:rFonts w:ascii="Times New Roman" w:hAnsi="Times New Roman" w:cs="Times New Roman"/>
          <w:sz w:val="28"/>
          <w:szCs w:val="28"/>
          <w:highlight w:val="yellow"/>
        </w:rPr>
        <w:fldChar w:fldCharType="begin"/>
      </w:r>
      <w:r w:rsidRPr="00DD047E">
        <w:rPr>
          <w:rFonts w:ascii="Times New Roman" w:hAnsi="Times New Roman" w:cs="Times New Roman"/>
          <w:sz w:val="28"/>
          <w:szCs w:val="28"/>
          <w:highlight w:val="yellow"/>
        </w:rPr>
        <w:instrText xml:space="preserve"> REF  раздел_4  \* MERGEFORMAT </w:instrText>
      </w:r>
      <w:r w:rsidRPr="00DD047E">
        <w:rPr>
          <w:rFonts w:ascii="Times New Roman" w:hAnsi="Times New Roman" w:cs="Times New Roman"/>
          <w:sz w:val="28"/>
          <w:szCs w:val="28"/>
          <w:highlight w:val="yellow"/>
        </w:rPr>
        <w:fldChar w:fldCharType="separate"/>
      </w:r>
      <w:r w:rsidR="00AE7126" w:rsidRPr="00DD047E">
        <w:rPr>
          <w:rFonts w:ascii="Times New Roman" w:hAnsi="Times New Roman" w:cs="Times New Roman"/>
          <w:sz w:val="28"/>
          <w:szCs w:val="28"/>
          <w:highlight w:val="yellow"/>
        </w:rPr>
        <w:t>4</w:t>
      </w:r>
      <w:r w:rsidRPr="00DD047E">
        <w:rPr>
          <w:rFonts w:ascii="Times New Roman" w:hAnsi="Times New Roman" w:cs="Times New Roman"/>
          <w:sz w:val="28"/>
          <w:szCs w:val="28"/>
          <w:highlight w:val="yellow"/>
        </w:rPr>
        <w:fldChar w:fldCharType="end"/>
      </w:r>
      <w:r w:rsidR="00B74D28" w:rsidRPr="00DD047E">
        <w:rPr>
          <w:rFonts w:ascii="Times New Roman" w:hAnsi="Times New Roman" w:cs="Times New Roman"/>
          <w:sz w:val="28"/>
          <w:szCs w:val="28"/>
          <w:highlight w:val="yellow"/>
        </w:rPr>
        <w:t>.</w:t>
      </w:r>
      <w:r w:rsidR="000A2A76" w:rsidRPr="00DD047E">
        <w:rPr>
          <w:rFonts w:ascii="Times New Roman" w:hAnsi="Times New Roman" w:cs="Times New Roman"/>
          <w:sz w:val="28"/>
          <w:szCs w:val="28"/>
          <w:highlight w:val="yellow"/>
        </w:rPr>
        <w:t>13</w:t>
      </w:r>
      <w:r w:rsidR="009861CE" w:rsidRPr="00DD047E">
        <w:rPr>
          <w:rFonts w:ascii="Times New Roman" w:hAnsi="Times New Roman" w:cs="Times New Roman"/>
          <w:sz w:val="28"/>
          <w:szCs w:val="28"/>
          <w:highlight w:val="yellow"/>
        </w:rPr>
        <w:t xml:space="preserve"> </w:t>
      </w:r>
      <w:r w:rsidR="00331799" w:rsidRPr="00DD047E">
        <w:rPr>
          <w:rFonts w:ascii="Times New Roman" w:hAnsi="Times New Roman" w:cs="Times New Roman"/>
          <w:sz w:val="28"/>
          <w:szCs w:val="28"/>
          <w:highlight w:val="yellow"/>
        </w:rPr>
        <w:t>Трубы,</w:t>
      </w:r>
      <w:r w:rsidR="009861CE" w:rsidRPr="00DD047E">
        <w:rPr>
          <w:rFonts w:ascii="Times New Roman" w:hAnsi="Times New Roman" w:cs="Times New Roman"/>
          <w:sz w:val="28"/>
          <w:szCs w:val="28"/>
          <w:highlight w:val="yellow"/>
        </w:rPr>
        <w:t xml:space="preserve"> </w:t>
      </w:r>
      <w:r w:rsidR="00331799" w:rsidRPr="00DD047E">
        <w:rPr>
          <w:rFonts w:ascii="Times New Roman" w:hAnsi="Times New Roman" w:cs="Times New Roman"/>
          <w:sz w:val="28"/>
          <w:szCs w:val="28"/>
          <w:highlight w:val="yellow"/>
        </w:rPr>
        <w:t>арматура,</w:t>
      </w:r>
      <w:r w:rsidR="009861CE" w:rsidRPr="00DD047E">
        <w:rPr>
          <w:rFonts w:ascii="Times New Roman" w:hAnsi="Times New Roman" w:cs="Times New Roman"/>
          <w:sz w:val="28"/>
          <w:szCs w:val="28"/>
          <w:highlight w:val="yellow"/>
        </w:rPr>
        <w:t xml:space="preserve"> </w:t>
      </w:r>
      <w:r w:rsidR="00331799" w:rsidRPr="00DD047E">
        <w:rPr>
          <w:rFonts w:ascii="Times New Roman" w:hAnsi="Times New Roman" w:cs="Times New Roman"/>
          <w:sz w:val="28"/>
          <w:szCs w:val="28"/>
          <w:highlight w:val="yellow"/>
        </w:rPr>
        <w:t>оборудование</w:t>
      </w:r>
      <w:r w:rsidR="00BA2CBB" w:rsidRPr="00DD047E">
        <w:rPr>
          <w:rFonts w:ascii="Times New Roman" w:hAnsi="Times New Roman" w:cs="Times New Roman"/>
          <w:sz w:val="28"/>
          <w:szCs w:val="28"/>
          <w:highlight w:val="yellow"/>
        </w:rPr>
        <w:t>,</w:t>
      </w:r>
      <w:r w:rsidR="009861CE" w:rsidRPr="00DD047E">
        <w:rPr>
          <w:rFonts w:ascii="Times New Roman" w:hAnsi="Times New Roman" w:cs="Times New Roman"/>
          <w:sz w:val="28"/>
          <w:szCs w:val="28"/>
          <w:highlight w:val="yellow"/>
        </w:rPr>
        <w:t xml:space="preserve"> </w:t>
      </w:r>
      <w:r w:rsidR="00331799" w:rsidRPr="00DD047E">
        <w:rPr>
          <w:rFonts w:ascii="Times New Roman" w:hAnsi="Times New Roman" w:cs="Times New Roman"/>
          <w:sz w:val="28"/>
          <w:szCs w:val="28"/>
          <w:highlight w:val="yellow"/>
        </w:rPr>
        <w:t>материалы</w:t>
      </w:r>
      <w:r w:rsidR="009861CE" w:rsidRPr="00DD047E">
        <w:rPr>
          <w:rFonts w:ascii="Times New Roman" w:hAnsi="Times New Roman" w:cs="Times New Roman"/>
          <w:sz w:val="28"/>
          <w:szCs w:val="28"/>
          <w:highlight w:val="yellow"/>
        </w:rPr>
        <w:t xml:space="preserve"> </w:t>
      </w:r>
      <w:r w:rsidR="00BA2CBB" w:rsidRPr="00DD047E">
        <w:rPr>
          <w:rFonts w:ascii="Times New Roman" w:hAnsi="Times New Roman" w:cs="Times New Roman"/>
          <w:sz w:val="28"/>
          <w:szCs w:val="28"/>
          <w:highlight w:val="yellow"/>
        </w:rPr>
        <w:t>и</w:t>
      </w:r>
      <w:r w:rsidR="009861CE" w:rsidRPr="00DD047E">
        <w:rPr>
          <w:rFonts w:ascii="Times New Roman" w:hAnsi="Times New Roman" w:cs="Times New Roman"/>
          <w:sz w:val="28"/>
          <w:szCs w:val="28"/>
          <w:highlight w:val="yellow"/>
        </w:rPr>
        <w:t xml:space="preserve"> </w:t>
      </w:r>
      <w:r w:rsidR="00BA2CBB" w:rsidRPr="00DD047E">
        <w:rPr>
          <w:rFonts w:ascii="Times New Roman" w:hAnsi="Times New Roman" w:cs="Times New Roman"/>
          <w:sz w:val="28"/>
          <w:szCs w:val="28"/>
          <w:highlight w:val="yellow"/>
        </w:rPr>
        <w:t>иная</w:t>
      </w:r>
      <w:r w:rsidR="009861CE" w:rsidRPr="00DD047E">
        <w:rPr>
          <w:rFonts w:ascii="Times New Roman" w:hAnsi="Times New Roman" w:cs="Times New Roman"/>
          <w:sz w:val="28"/>
          <w:szCs w:val="28"/>
          <w:highlight w:val="yellow"/>
        </w:rPr>
        <w:t xml:space="preserve"> </w:t>
      </w:r>
      <w:r w:rsidR="00BA2CBB" w:rsidRPr="00DD047E">
        <w:rPr>
          <w:rFonts w:ascii="Times New Roman" w:hAnsi="Times New Roman" w:cs="Times New Roman"/>
          <w:sz w:val="28"/>
          <w:szCs w:val="28"/>
          <w:highlight w:val="yellow"/>
        </w:rPr>
        <w:t>продукция</w:t>
      </w:r>
      <w:r w:rsidR="00331799" w:rsidRPr="00DD047E">
        <w:rPr>
          <w:rFonts w:ascii="Times New Roman" w:hAnsi="Times New Roman" w:cs="Times New Roman"/>
          <w:sz w:val="28"/>
          <w:szCs w:val="28"/>
          <w:highlight w:val="yellow"/>
        </w:rPr>
        <w:t>,</w:t>
      </w:r>
      <w:r w:rsidR="009861CE" w:rsidRPr="00DD047E">
        <w:rPr>
          <w:rFonts w:ascii="Times New Roman" w:hAnsi="Times New Roman" w:cs="Times New Roman"/>
          <w:sz w:val="28"/>
          <w:szCs w:val="28"/>
          <w:highlight w:val="yellow"/>
        </w:rPr>
        <w:t xml:space="preserve"> </w:t>
      </w:r>
      <w:r w:rsidR="00331799" w:rsidRPr="00DD047E">
        <w:rPr>
          <w:rFonts w:ascii="Times New Roman" w:hAnsi="Times New Roman" w:cs="Times New Roman"/>
          <w:sz w:val="28"/>
          <w:szCs w:val="28"/>
          <w:highlight w:val="yellow"/>
        </w:rPr>
        <w:t>применяемые</w:t>
      </w:r>
      <w:r w:rsidR="009861CE" w:rsidRPr="00DD047E">
        <w:rPr>
          <w:rFonts w:ascii="Times New Roman" w:hAnsi="Times New Roman" w:cs="Times New Roman"/>
          <w:sz w:val="28"/>
          <w:szCs w:val="28"/>
          <w:highlight w:val="yellow"/>
        </w:rPr>
        <w:t xml:space="preserve"> </w:t>
      </w:r>
      <w:r w:rsidR="00331799" w:rsidRPr="00DD047E">
        <w:rPr>
          <w:rFonts w:ascii="Times New Roman" w:hAnsi="Times New Roman" w:cs="Times New Roman"/>
          <w:sz w:val="28"/>
          <w:szCs w:val="28"/>
          <w:highlight w:val="yellow"/>
        </w:rPr>
        <w:t>при</w:t>
      </w:r>
      <w:r w:rsidR="009861CE" w:rsidRPr="00DD047E">
        <w:rPr>
          <w:rFonts w:ascii="Times New Roman" w:hAnsi="Times New Roman" w:cs="Times New Roman"/>
          <w:sz w:val="28"/>
          <w:szCs w:val="28"/>
          <w:highlight w:val="yellow"/>
        </w:rPr>
        <w:t xml:space="preserve"> </w:t>
      </w:r>
      <w:r w:rsidR="00331799" w:rsidRPr="00DD047E">
        <w:rPr>
          <w:rFonts w:ascii="Times New Roman" w:hAnsi="Times New Roman" w:cs="Times New Roman"/>
          <w:sz w:val="28"/>
          <w:szCs w:val="28"/>
          <w:highlight w:val="yellow"/>
        </w:rPr>
        <w:t>устройстве</w:t>
      </w:r>
      <w:r w:rsidR="009861CE" w:rsidRPr="00DD047E">
        <w:rPr>
          <w:rFonts w:ascii="Times New Roman" w:hAnsi="Times New Roman" w:cs="Times New Roman"/>
          <w:sz w:val="28"/>
          <w:szCs w:val="28"/>
          <w:highlight w:val="yellow"/>
        </w:rPr>
        <w:t xml:space="preserve"> </w:t>
      </w:r>
      <w:r w:rsidR="00331799" w:rsidRPr="00DD047E">
        <w:rPr>
          <w:rFonts w:ascii="Times New Roman" w:hAnsi="Times New Roman" w:cs="Times New Roman"/>
          <w:sz w:val="28"/>
          <w:szCs w:val="28"/>
          <w:highlight w:val="yellow"/>
        </w:rPr>
        <w:t>наружных</w:t>
      </w:r>
      <w:r w:rsidR="009861CE" w:rsidRPr="00DD047E">
        <w:rPr>
          <w:rFonts w:ascii="Times New Roman" w:hAnsi="Times New Roman" w:cs="Times New Roman"/>
          <w:sz w:val="28"/>
          <w:szCs w:val="28"/>
          <w:highlight w:val="yellow"/>
        </w:rPr>
        <w:t xml:space="preserve"> </w:t>
      </w:r>
      <w:r w:rsidR="00331799" w:rsidRPr="00DD047E">
        <w:rPr>
          <w:rFonts w:ascii="Times New Roman" w:hAnsi="Times New Roman" w:cs="Times New Roman"/>
          <w:sz w:val="28"/>
          <w:szCs w:val="28"/>
          <w:highlight w:val="yellow"/>
        </w:rPr>
        <w:t>сетей</w:t>
      </w:r>
      <w:r w:rsidR="009861CE" w:rsidRPr="00DD047E">
        <w:rPr>
          <w:rFonts w:ascii="Times New Roman" w:hAnsi="Times New Roman" w:cs="Times New Roman"/>
          <w:sz w:val="28"/>
          <w:szCs w:val="28"/>
          <w:highlight w:val="yellow"/>
        </w:rPr>
        <w:t xml:space="preserve"> </w:t>
      </w:r>
      <w:r w:rsidR="00331799" w:rsidRPr="00DD047E">
        <w:rPr>
          <w:rFonts w:ascii="Times New Roman" w:hAnsi="Times New Roman" w:cs="Times New Roman"/>
          <w:sz w:val="28"/>
          <w:szCs w:val="28"/>
          <w:highlight w:val="yellow"/>
        </w:rPr>
        <w:t>и</w:t>
      </w:r>
      <w:r w:rsidR="009861CE" w:rsidRPr="00DD047E">
        <w:rPr>
          <w:rFonts w:ascii="Times New Roman" w:hAnsi="Times New Roman" w:cs="Times New Roman"/>
          <w:sz w:val="28"/>
          <w:szCs w:val="28"/>
          <w:highlight w:val="yellow"/>
        </w:rPr>
        <w:t xml:space="preserve"> </w:t>
      </w:r>
      <w:r w:rsidR="00331799" w:rsidRPr="00DD047E">
        <w:rPr>
          <w:rFonts w:ascii="Times New Roman" w:hAnsi="Times New Roman" w:cs="Times New Roman"/>
          <w:sz w:val="28"/>
          <w:szCs w:val="28"/>
          <w:highlight w:val="yellow"/>
        </w:rPr>
        <w:t>сооружений</w:t>
      </w:r>
      <w:r w:rsidR="009861CE" w:rsidRPr="00DD047E">
        <w:rPr>
          <w:rFonts w:ascii="Times New Roman" w:hAnsi="Times New Roman" w:cs="Times New Roman"/>
          <w:sz w:val="28"/>
          <w:szCs w:val="28"/>
          <w:highlight w:val="yellow"/>
        </w:rPr>
        <w:t xml:space="preserve"> </w:t>
      </w:r>
      <w:r w:rsidR="00331799" w:rsidRPr="00DD047E">
        <w:rPr>
          <w:rFonts w:ascii="Times New Roman" w:hAnsi="Times New Roman" w:cs="Times New Roman"/>
          <w:sz w:val="28"/>
          <w:szCs w:val="28"/>
          <w:highlight w:val="yellow"/>
        </w:rPr>
        <w:t>водоснабжения</w:t>
      </w:r>
      <w:r w:rsidR="009861CE" w:rsidRPr="00DD047E">
        <w:rPr>
          <w:rFonts w:ascii="Times New Roman" w:hAnsi="Times New Roman" w:cs="Times New Roman"/>
          <w:sz w:val="28"/>
          <w:szCs w:val="28"/>
          <w:highlight w:val="yellow"/>
        </w:rPr>
        <w:t xml:space="preserve"> </w:t>
      </w:r>
      <w:r w:rsidR="00331799" w:rsidRPr="00DD047E">
        <w:rPr>
          <w:rFonts w:ascii="Times New Roman" w:hAnsi="Times New Roman" w:cs="Times New Roman"/>
          <w:sz w:val="28"/>
          <w:szCs w:val="28"/>
          <w:highlight w:val="yellow"/>
        </w:rPr>
        <w:t>должны</w:t>
      </w:r>
      <w:r w:rsidR="009861CE" w:rsidRPr="00DD047E">
        <w:rPr>
          <w:rFonts w:ascii="Times New Roman" w:hAnsi="Times New Roman" w:cs="Times New Roman"/>
          <w:sz w:val="28"/>
          <w:szCs w:val="28"/>
          <w:highlight w:val="yellow"/>
        </w:rPr>
        <w:t xml:space="preserve"> </w:t>
      </w:r>
      <w:r w:rsidR="00BA2CBB" w:rsidRPr="00DD047E">
        <w:rPr>
          <w:rFonts w:ascii="Times New Roman" w:hAnsi="Times New Roman" w:cs="Times New Roman"/>
          <w:sz w:val="28"/>
          <w:szCs w:val="28"/>
          <w:highlight w:val="yellow"/>
        </w:rPr>
        <w:t>обеспечивать</w:t>
      </w:r>
      <w:r w:rsidR="009861CE" w:rsidRPr="00DD047E">
        <w:rPr>
          <w:rFonts w:ascii="Times New Roman" w:hAnsi="Times New Roman" w:cs="Times New Roman"/>
          <w:sz w:val="28"/>
          <w:szCs w:val="28"/>
          <w:highlight w:val="yellow"/>
        </w:rPr>
        <w:t xml:space="preserve"> </w:t>
      </w:r>
      <w:r w:rsidR="00BA2CBB" w:rsidRPr="00DD047E">
        <w:rPr>
          <w:rFonts w:ascii="Times New Roman" w:hAnsi="Times New Roman" w:cs="Times New Roman"/>
          <w:sz w:val="28"/>
          <w:szCs w:val="28"/>
          <w:highlight w:val="yellow"/>
        </w:rPr>
        <w:t>надежность</w:t>
      </w:r>
      <w:r w:rsidR="009861CE" w:rsidRPr="00DD047E">
        <w:rPr>
          <w:rFonts w:ascii="Times New Roman" w:hAnsi="Times New Roman" w:cs="Times New Roman"/>
          <w:sz w:val="28"/>
          <w:szCs w:val="28"/>
          <w:highlight w:val="yellow"/>
        </w:rPr>
        <w:t xml:space="preserve"> </w:t>
      </w:r>
      <w:r w:rsidR="00BA2CBB" w:rsidRPr="00DD047E">
        <w:rPr>
          <w:rFonts w:ascii="Times New Roman" w:hAnsi="Times New Roman" w:cs="Times New Roman"/>
          <w:sz w:val="28"/>
          <w:szCs w:val="28"/>
          <w:highlight w:val="yellow"/>
        </w:rPr>
        <w:t>и</w:t>
      </w:r>
      <w:r w:rsidR="009861CE" w:rsidRPr="00DD047E">
        <w:rPr>
          <w:rFonts w:ascii="Times New Roman" w:hAnsi="Times New Roman" w:cs="Times New Roman"/>
          <w:sz w:val="28"/>
          <w:szCs w:val="28"/>
          <w:highlight w:val="yellow"/>
        </w:rPr>
        <w:t xml:space="preserve"> </w:t>
      </w:r>
      <w:r w:rsidR="00BA2CBB" w:rsidRPr="00DD047E">
        <w:rPr>
          <w:rFonts w:ascii="Times New Roman" w:hAnsi="Times New Roman" w:cs="Times New Roman"/>
          <w:sz w:val="28"/>
          <w:szCs w:val="28"/>
          <w:highlight w:val="yellow"/>
        </w:rPr>
        <w:t>экологическую</w:t>
      </w:r>
      <w:r w:rsidR="009861CE" w:rsidRPr="00DD047E">
        <w:rPr>
          <w:rFonts w:ascii="Times New Roman" w:hAnsi="Times New Roman" w:cs="Times New Roman"/>
          <w:sz w:val="28"/>
          <w:szCs w:val="28"/>
          <w:highlight w:val="yellow"/>
        </w:rPr>
        <w:t xml:space="preserve"> </w:t>
      </w:r>
      <w:r w:rsidR="00BA2CBB" w:rsidRPr="00DD047E">
        <w:rPr>
          <w:rFonts w:ascii="Times New Roman" w:hAnsi="Times New Roman" w:cs="Times New Roman"/>
          <w:sz w:val="28"/>
          <w:szCs w:val="28"/>
          <w:highlight w:val="yellow"/>
        </w:rPr>
        <w:t>безопасность</w:t>
      </w:r>
      <w:r w:rsidR="009861CE" w:rsidRPr="00DD047E">
        <w:rPr>
          <w:rFonts w:ascii="Times New Roman" w:hAnsi="Times New Roman" w:cs="Times New Roman"/>
          <w:sz w:val="28"/>
          <w:szCs w:val="28"/>
          <w:highlight w:val="yellow"/>
        </w:rPr>
        <w:t xml:space="preserve"> </w:t>
      </w:r>
      <w:r w:rsidR="00BA2CBB" w:rsidRPr="00DD047E">
        <w:rPr>
          <w:rFonts w:ascii="Times New Roman" w:hAnsi="Times New Roman" w:cs="Times New Roman"/>
          <w:sz w:val="28"/>
          <w:szCs w:val="28"/>
          <w:highlight w:val="yellow"/>
        </w:rPr>
        <w:t>системы</w:t>
      </w:r>
      <w:r w:rsidR="009861CE" w:rsidRPr="00DD047E">
        <w:rPr>
          <w:rFonts w:ascii="Times New Roman" w:hAnsi="Times New Roman" w:cs="Times New Roman"/>
          <w:sz w:val="28"/>
          <w:szCs w:val="28"/>
          <w:highlight w:val="yellow"/>
        </w:rPr>
        <w:t xml:space="preserve"> </w:t>
      </w:r>
      <w:r w:rsidR="00BA2CBB" w:rsidRPr="00DD047E">
        <w:rPr>
          <w:rFonts w:ascii="Times New Roman" w:hAnsi="Times New Roman" w:cs="Times New Roman"/>
          <w:sz w:val="28"/>
          <w:szCs w:val="28"/>
          <w:highlight w:val="yellow"/>
        </w:rPr>
        <w:t>водоснабжения</w:t>
      </w:r>
      <w:r w:rsidR="009861CE" w:rsidRPr="00DD047E">
        <w:rPr>
          <w:rFonts w:ascii="Times New Roman" w:hAnsi="Times New Roman" w:cs="Times New Roman"/>
          <w:sz w:val="28"/>
          <w:szCs w:val="28"/>
          <w:highlight w:val="yellow"/>
        </w:rPr>
        <w:t xml:space="preserve"> </w:t>
      </w:r>
      <w:r w:rsidR="00A5087F" w:rsidRPr="00DD047E">
        <w:rPr>
          <w:rFonts w:ascii="Times New Roman" w:hAnsi="Times New Roman" w:cs="Times New Roman"/>
          <w:sz w:val="28"/>
          <w:szCs w:val="28"/>
          <w:highlight w:val="yellow"/>
        </w:rPr>
        <w:t>для</w:t>
      </w:r>
      <w:r w:rsidR="009861CE" w:rsidRPr="00DD047E">
        <w:rPr>
          <w:rFonts w:ascii="Times New Roman" w:hAnsi="Times New Roman" w:cs="Times New Roman"/>
          <w:sz w:val="28"/>
          <w:szCs w:val="28"/>
          <w:highlight w:val="yellow"/>
        </w:rPr>
        <w:t xml:space="preserve"> </w:t>
      </w:r>
      <w:r w:rsidR="00BA2CBB" w:rsidRPr="00DD047E">
        <w:rPr>
          <w:rFonts w:ascii="Times New Roman" w:hAnsi="Times New Roman" w:cs="Times New Roman"/>
          <w:sz w:val="28"/>
          <w:szCs w:val="28"/>
          <w:highlight w:val="yellow"/>
        </w:rPr>
        <w:t>бесперебойной</w:t>
      </w:r>
      <w:r w:rsidR="009861CE" w:rsidRPr="00DD047E">
        <w:rPr>
          <w:rFonts w:ascii="Times New Roman" w:hAnsi="Times New Roman" w:cs="Times New Roman"/>
          <w:sz w:val="28"/>
          <w:szCs w:val="28"/>
          <w:highlight w:val="yellow"/>
        </w:rPr>
        <w:t xml:space="preserve"> </w:t>
      </w:r>
      <w:r w:rsidR="00BA2CBB" w:rsidRPr="00DD047E">
        <w:rPr>
          <w:rFonts w:ascii="Times New Roman" w:hAnsi="Times New Roman" w:cs="Times New Roman"/>
          <w:sz w:val="28"/>
          <w:szCs w:val="28"/>
          <w:highlight w:val="yellow"/>
        </w:rPr>
        <w:t>подач</w:t>
      </w:r>
      <w:r w:rsidR="00486D73" w:rsidRPr="00DD047E">
        <w:rPr>
          <w:rFonts w:ascii="Times New Roman" w:hAnsi="Times New Roman" w:cs="Times New Roman"/>
          <w:sz w:val="28"/>
          <w:szCs w:val="28"/>
          <w:highlight w:val="yellow"/>
        </w:rPr>
        <w:t>и</w:t>
      </w:r>
      <w:r w:rsidR="009861CE" w:rsidRPr="00DD047E">
        <w:rPr>
          <w:rFonts w:ascii="Times New Roman" w:hAnsi="Times New Roman" w:cs="Times New Roman"/>
          <w:sz w:val="28"/>
          <w:szCs w:val="28"/>
          <w:highlight w:val="yellow"/>
        </w:rPr>
        <w:t xml:space="preserve"> </w:t>
      </w:r>
      <w:r w:rsidR="00BA2CBB" w:rsidRPr="00DD047E">
        <w:rPr>
          <w:rFonts w:ascii="Times New Roman" w:hAnsi="Times New Roman" w:cs="Times New Roman"/>
          <w:sz w:val="28"/>
          <w:szCs w:val="28"/>
          <w:highlight w:val="yellow"/>
        </w:rPr>
        <w:t>воды</w:t>
      </w:r>
      <w:r w:rsidR="009861CE" w:rsidRPr="00DD047E">
        <w:rPr>
          <w:rFonts w:ascii="Times New Roman" w:hAnsi="Times New Roman" w:cs="Times New Roman"/>
          <w:sz w:val="28"/>
          <w:szCs w:val="28"/>
          <w:highlight w:val="yellow"/>
        </w:rPr>
        <w:t xml:space="preserve"> </w:t>
      </w:r>
      <w:r w:rsidR="00BA2CBB" w:rsidRPr="00DD047E">
        <w:rPr>
          <w:rFonts w:ascii="Times New Roman" w:hAnsi="Times New Roman" w:cs="Times New Roman"/>
          <w:sz w:val="28"/>
          <w:szCs w:val="28"/>
          <w:highlight w:val="yellow"/>
        </w:rPr>
        <w:t>требуемого</w:t>
      </w:r>
      <w:r w:rsidR="009861CE" w:rsidRPr="00DD047E">
        <w:rPr>
          <w:rFonts w:ascii="Times New Roman" w:hAnsi="Times New Roman" w:cs="Times New Roman"/>
          <w:sz w:val="28"/>
          <w:szCs w:val="28"/>
          <w:highlight w:val="yellow"/>
        </w:rPr>
        <w:t xml:space="preserve"> </w:t>
      </w:r>
      <w:r w:rsidR="00BA2CBB" w:rsidRPr="00DD047E">
        <w:rPr>
          <w:rFonts w:ascii="Times New Roman" w:hAnsi="Times New Roman" w:cs="Times New Roman"/>
          <w:sz w:val="28"/>
          <w:szCs w:val="28"/>
          <w:highlight w:val="yellow"/>
        </w:rPr>
        <w:t>качества</w:t>
      </w:r>
      <w:r w:rsidR="009861CE" w:rsidRPr="00DD047E">
        <w:rPr>
          <w:rFonts w:ascii="Times New Roman" w:hAnsi="Times New Roman" w:cs="Times New Roman"/>
          <w:sz w:val="28"/>
          <w:szCs w:val="28"/>
          <w:highlight w:val="yellow"/>
        </w:rPr>
        <w:t xml:space="preserve"> </w:t>
      </w:r>
      <w:r w:rsidR="00BA2CBB" w:rsidRPr="00DD047E">
        <w:rPr>
          <w:rFonts w:ascii="Times New Roman" w:hAnsi="Times New Roman" w:cs="Times New Roman"/>
          <w:sz w:val="28"/>
          <w:szCs w:val="28"/>
          <w:highlight w:val="yellow"/>
        </w:rPr>
        <w:t>и</w:t>
      </w:r>
      <w:r w:rsidR="009861CE" w:rsidRPr="00DD047E">
        <w:rPr>
          <w:rFonts w:ascii="Times New Roman" w:hAnsi="Times New Roman" w:cs="Times New Roman"/>
          <w:sz w:val="28"/>
          <w:szCs w:val="28"/>
          <w:highlight w:val="yellow"/>
        </w:rPr>
        <w:t xml:space="preserve"> </w:t>
      </w:r>
      <w:r w:rsidR="00BA2CBB" w:rsidRPr="00DD047E">
        <w:rPr>
          <w:rFonts w:ascii="Times New Roman" w:hAnsi="Times New Roman" w:cs="Times New Roman"/>
          <w:sz w:val="28"/>
          <w:szCs w:val="28"/>
          <w:highlight w:val="yellow"/>
        </w:rPr>
        <w:t>количества.</w:t>
      </w:r>
      <w:r w:rsidR="009861CE" w:rsidRPr="0016404E">
        <w:rPr>
          <w:rFonts w:ascii="Times New Roman" w:hAnsi="Times New Roman" w:cs="Times New Roman"/>
          <w:sz w:val="28"/>
          <w:szCs w:val="28"/>
        </w:rPr>
        <w:t xml:space="preserve"> </w:t>
      </w:r>
    </w:p>
    <w:p w14:paraId="292F1C0F" w14:textId="77777777" w:rsidR="00A5087F" w:rsidRPr="00DD047E" w:rsidRDefault="00A5087F" w:rsidP="00AE5A17">
      <w:pPr>
        <w:pStyle w:val="aff5"/>
        <w:ind w:firstLine="567"/>
        <w:jc w:val="both"/>
        <w:rPr>
          <w:rFonts w:ascii="Times New Roman" w:hAnsi="Times New Roman" w:cs="Times New Roman"/>
          <w:color w:val="FF0000"/>
          <w:sz w:val="28"/>
          <w:szCs w:val="28"/>
        </w:rPr>
      </w:pPr>
      <w:r w:rsidRPr="00DD047E">
        <w:rPr>
          <w:rFonts w:ascii="Times New Roman" w:hAnsi="Times New Roman" w:cs="Times New Roman"/>
          <w:color w:val="FF0000"/>
          <w:sz w:val="28"/>
          <w:szCs w:val="28"/>
        </w:rPr>
        <w:t>Материал</w:t>
      </w:r>
      <w:r w:rsidR="009861CE" w:rsidRPr="00DD047E">
        <w:rPr>
          <w:rFonts w:ascii="Times New Roman" w:hAnsi="Times New Roman" w:cs="Times New Roman"/>
          <w:color w:val="FF0000"/>
          <w:sz w:val="28"/>
          <w:szCs w:val="28"/>
        </w:rPr>
        <w:t xml:space="preserve"> </w:t>
      </w:r>
      <w:r w:rsidRPr="00DD047E">
        <w:rPr>
          <w:rFonts w:ascii="Times New Roman" w:hAnsi="Times New Roman" w:cs="Times New Roman"/>
          <w:color w:val="FF0000"/>
          <w:sz w:val="28"/>
          <w:szCs w:val="28"/>
        </w:rPr>
        <w:t>труб</w:t>
      </w:r>
      <w:r w:rsidR="009861CE" w:rsidRPr="00DD047E">
        <w:rPr>
          <w:rFonts w:ascii="Times New Roman" w:hAnsi="Times New Roman" w:cs="Times New Roman"/>
          <w:color w:val="FF0000"/>
          <w:sz w:val="28"/>
          <w:szCs w:val="28"/>
        </w:rPr>
        <w:t xml:space="preserve"> </w:t>
      </w:r>
      <w:r w:rsidRPr="00DD047E">
        <w:rPr>
          <w:rFonts w:ascii="Times New Roman" w:hAnsi="Times New Roman" w:cs="Times New Roman"/>
          <w:color w:val="FF0000"/>
          <w:sz w:val="28"/>
          <w:szCs w:val="28"/>
        </w:rPr>
        <w:t>и</w:t>
      </w:r>
      <w:r w:rsidR="009861CE" w:rsidRPr="00DD047E">
        <w:rPr>
          <w:rFonts w:ascii="Times New Roman" w:hAnsi="Times New Roman" w:cs="Times New Roman"/>
          <w:color w:val="FF0000"/>
          <w:sz w:val="28"/>
          <w:szCs w:val="28"/>
        </w:rPr>
        <w:t xml:space="preserve"> </w:t>
      </w:r>
      <w:r w:rsidRPr="00DD047E">
        <w:rPr>
          <w:rFonts w:ascii="Times New Roman" w:hAnsi="Times New Roman" w:cs="Times New Roman"/>
          <w:color w:val="FF0000"/>
          <w:sz w:val="28"/>
          <w:szCs w:val="28"/>
        </w:rPr>
        <w:t>металлоконструкций</w:t>
      </w:r>
      <w:r w:rsidR="009861CE" w:rsidRPr="00DD047E">
        <w:rPr>
          <w:rFonts w:ascii="Times New Roman" w:hAnsi="Times New Roman" w:cs="Times New Roman"/>
          <w:color w:val="FF0000"/>
          <w:sz w:val="28"/>
          <w:szCs w:val="28"/>
        </w:rPr>
        <w:t xml:space="preserve"> </w:t>
      </w:r>
      <w:r w:rsidRPr="00DD047E">
        <w:rPr>
          <w:rFonts w:ascii="Times New Roman" w:hAnsi="Times New Roman" w:cs="Times New Roman"/>
          <w:color w:val="FF0000"/>
          <w:sz w:val="28"/>
          <w:szCs w:val="28"/>
        </w:rPr>
        <w:t>(профилей,</w:t>
      </w:r>
      <w:r w:rsidR="009861CE" w:rsidRPr="00DD047E">
        <w:rPr>
          <w:rFonts w:ascii="Times New Roman" w:hAnsi="Times New Roman" w:cs="Times New Roman"/>
          <w:color w:val="FF0000"/>
          <w:sz w:val="28"/>
          <w:szCs w:val="28"/>
        </w:rPr>
        <w:t xml:space="preserve"> </w:t>
      </w:r>
      <w:r w:rsidRPr="00DD047E">
        <w:rPr>
          <w:rFonts w:ascii="Times New Roman" w:hAnsi="Times New Roman" w:cs="Times New Roman"/>
          <w:color w:val="FF0000"/>
          <w:sz w:val="28"/>
          <w:szCs w:val="28"/>
        </w:rPr>
        <w:t>балок,</w:t>
      </w:r>
      <w:r w:rsidR="009861CE" w:rsidRPr="00DD047E">
        <w:rPr>
          <w:rFonts w:ascii="Times New Roman" w:hAnsi="Times New Roman" w:cs="Times New Roman"/>
          <w:color w:val="FF0000"/>
          <w:sz w:val="28"/>
          <w:szCs w:val="28"/>
        </w:rPr>
        <w:t xml:space="preserve"> </w:t>
      </w:r>
      <w:r w:rsidRPr="00DD047E">
        <w:rPr>
          <w:rFonts w:ascii="Times New Roman" w:hAnsi="Times New Roman" w:cs="Times New Roman"/>
          <w:color w:val="FF0000"/>
          <w:sz w:val="28"/>
          <w:szCs w:val="28"/>
        </w:rPr>
        <w:t>и</w:t>
      </w:r>
      <w:r w:rsidR="009861CE" w:rsidRPr="00DD047E">
        <w:rPr>
          <w:rFonts w:ascii="Times New Roman" w:hAnsi="Times New Roman" w:cs="Times New Roman"/>
          <w:color w:val="FF0000"/>
          <w:sz w:val="28"/>
          <w:szCs w:val="28"/>
        </w:rPr>
        <w:t xml:space="preserve"> </w:t>
      </w:r>
      <w:r w:rsidR="0002189A" w:rsidRPr="00DD047E">
        <w:rPr>
          <w:rFonts w:ascii="Times New Roman" w:hAnsi="Times New Roman" w:cs="Times New Roman"/>
          <w:color w:val="FF0000"/>
          <w:sz w:val="28"/>
          <w:szCs w:val="28"/>
        </w:rPr>
        <w:t>т. д.</w:t>
      </w:r>
      <w:r w:rsidRPr="00DD047E">
        <w:rPr>
          <w:rFonts w:ascii="Times New Roman" w:hAnsi="Times New Roman" w:cs="Times New Roman"/>
          <w:color w:val="FF0000"/>
          <w:sz w:val="28"/>
          <w:szCs w:val="28"/>
        </w:rPr>
        <w:t>)</w:t>
      </w:r>
      <w:r w:rsidR="009861CE" w:rsidRPr="00DD047E">
        <w:rPr>
          <w:rFonts w:ascii="Times New Roman" w:hAnsi="Times New Roman" w:cs="Times New Roman"/>
          <w:color w:val="FF0000"/>
          <w:sz w:val="28"/>
          <w:szCs w:val="28"/>
        </w:rPr>
        <w:t xml:space="preserve"> </w:t>
      </w:r>
      <w:r w:rsidRPr="00DD047E">
        <w:rPr>
          <w:rFonts w:ascii="Times New Roman" w:hAnsi="Times New Roman" w:cs="Times New Roman"/>
          <w:color w:val="FF0000"/>
          <w:sz w:val="28"/>
          <w:szCs w:val="28"/>
        </w:rPr>
        <w:t>должен</w:t>
      </w:r>
      <w:r w:rsidR="009861CE" w:rsidRPr="00DD047E">
        <w:rPr>
          <w:rFonts w:ascii="Times New Roman" w:hAnsi="Times New Roman" w:cs="Times New Roman"/>
          <w:color w:val="FF0000"/>
          <w:sz w:val="28"/>
          <w:szCs w:val="28"/>
        </w:rPr>
        <w:t xml:space="preserve"> </w:t>
      </w:r>
      <w:r w:rsidRPr="00DD047E">
        <w:rPr>
          <w:rFonts w:ascii="Times New Roman" w:hAnsi="Times New Roman" w:cs="Times New Roman"/>
          <w:color w:val="FF0000"/>
          <w:sz w:val="28"/>
          <w:szCs w:val="28"/>
        </w:rPr>
        <w:t>соответствовать</w:t>
      </w:r>
      <w:r w:rsidR="009861CE" w:rsidRPr="00DD047E">
        <w:rPr>
          <w:rFonts w:ascii="Times New Roman" w:hAnsi="Times New Roman" w:cs="Times New Roman"/>
          <w:color w:val="FF0000"/>
          <w:sz w:val="28"/>
          <w:szCs w:val="28"/>
        </w:rPr>
        <w:t xml:space="preserve"> </w:t>
      </w:r>
      <w:r w:rsidRPr="00DD047E">
        <w:rPr>
          <w:rFonts w:ascii="Times New Roman" w:hAnsi="Times New Roman" w:cs="Times New Roman"/>
          <w:color w:val="FF0000"/>
          <w:sz w:val="28"/>
          <w:szCs w:val="28"/>
        </w:rPr>
        <w:t>требовани</w:t>
      </w:r>
      <w:r w:rsidR="002F211A" w:rsidRPr="00DD047E">
        <w:rPr>
          <w:rFonts w:ascii="Times New Roman" w:hAnsi="Times New Roman" w:cs="Times New Roman"/>
          <w:color w:val="FF0000"/>
          <w:sz w:val="28"/>
          <w:szCs w:val="28"/>
        </w:rPr>
        <w:t>ям</w:t>
      </w:r>
      <w:r w:rsidR="009861CE" w:rsidRPr="00DD047E">
        <w:rPr>
          <w:rFonts w:ascii="Times New Roman" w:hAnsi="Times New Roman" w:cs="Times New Roman"/>
          <w:color w:val="FF0000"/>
          <w:sz w:val="28"/>
          <w:szCs w:val="28"/>
        </w:rPr>
        <w:t xml:space="preserve"> </w:t>
      </w:r>
      <w:r w:rsidRPr="00DD047E">
        <w:rPr>
          <w:rFonts w:ascii="Times New Roman" w:hAnsi="Times New Roman" w:cs="Times New Roman"/>
          <w:color w:val="FF0000"/>
          <w:sz w:val="28"/>
          <w:szCs w:val="28"/>
        </w:rPr>
        <w:t>15.3</w:t>
      </w:r>
      <w:r w:rsidR="000B117A" w:rsidRPr="00DD047E">
        <w:rPr>
          <w:rFonts w:ascii="Times New Roman" w:hAnsi="Times New Roman" w:cs="Times New Roman"/>
          <w:color w:val="FF0000"/>
          <w:sz w:val="28"/>
          <w:szCs w:val="28"/>
        </w:rPr>
        <w:t>2</w:t>
      </w:r>
      <w:r w:rsidRPr="00DD047E">
        <w:rPr>
          <w:rFonts w:ascii="Times New Roman" w:hAnsi="Times New Roman" w:cs="Times New Roman"/>
          <w:color w:val="FF0000"/>
          <w:sz w:val="28"/>
          <w:szCs w:val="28"/>
        </w:rPr>
        <w:t>.</w:t>
      </w:r>
    </w:p>
    <w:p w14:paraId="0F544537" w14:textId="0C4D84EE" w:rsidR="00BD22F2" w:rsidRPr="00411F44" w:rsidRDefault="00554D08" w:rsidP="00AE5A17">
      <w:pPr>
        <w:pStyle w:val="aff5"/>
        <w:ind w:firstLine="567"/>
        <w:jc w:val="both"/>
        <w:rPr>
          <w:rFonts w:ascii="Times New Roman" w:hAnsi="Times New Roman" w:cs="Times New Roman"/>
          <w:color w:val="FF0000"/>
          <w:sz w:val="28"/>
          <w:szCs w:val="28"/>
        </w:rPr>
      </w:pPr>
      <w:r w:rsidRPr="00411F44">
        <w:rPr>
          <w:rFonts w:ascii="Times New Roman" w:hAnsi="Times New Roman" w:cs="Times New Roman"/>
          <w:color w:val="FF0000"/>
          <w:sz w:val="28"/>
          <w:szCs w:val="28"/>
        </w:rPr>
        <w:fldChar w:fldCharType="begin"/>
      </w:r>
      <w:r w:rsidRPr="00411F44">
        <w:rPr>
          <w:rFonts w:ascii="Times New Roman" w:hAnsi="Times New Roman" w:cs="Times New Roman"/>
          <w:color w:val="FF0000"/>
          <w:sz w:val="28"/>
          <w:szCs w:val="28"/>
        </w:rPr>
        <w:instrText xml:space="preserve"> REF  раздел_4  \* MERGEFORMAT </w:instrText>
      </w:r>
      <w:r w:rsidRPr="00411F44">
        <w:rPr>
          <w:rFonts w:ascii="Times New Roman" w:hAnsi="Times New Roman" w:cs="Times New Roman"/>
          <w:color w:val="FF0000"/>
          <w:sz w:val="28"/>
          <w:szCs w:val="28"/>
        </w:rPr>
        <w:fldChar w:fldCharType="separate"/>
      </w:r>
      <w:r w:rsidR="00AE7126" w:rsidRPr="00411F44">
        <w:rPr>
          <w:rFonts w:ascii="Times New Roman" w:hAnsi="Times New Roman" w:cs="Times New Roman"/>
          <w:color w:val="FF0000"/>
          <w:sz w:val="28"/>
          <w:szCs w:val="28"/>
        </w:rPr>
        <w:t>4</w:t>
      </w:r>
      <w:r w:rsidRPr="00411F44">
        <w:rPr>
          <w:rFonts w:ascii="Times New Roman" w:hAnsi="Times New Roman" w:cs="Times New Roman"/>
          <w:color w:val="FF0000"/>
          <w:sz w:val="28"/>
          <w:szCs w:val="28"/>
        </w:rPr>
        <w:fldChar w:fldCharType="end"/>
      </w:r>
      <w:r w:rsidR="00B74D28" w:rsidRPr="00411F44">
        <w:rPr>
          <w:rFonts w:ascii="Times New Roman" w:hAnsi="Times New Roman" w:cs="Times New Roman"/>
          <w:color w:val="FF0000"/>
          <w:sz w:val="28"/>
          <w:szCs w:val="28"/>
        </w:rPr>
        <w:t>.</w:t>
      </w:r>
      <w:r w:rsidR="000A2A76" w:rsidRPr="00411F44">
        <w:rPr>
          <w:rFonts w:ascii="Times New Roman" w:hAnsi="Times New Roman" w:cs="Times New Roman"/>
          <w:noProof/>
          <w:color w:val="FF0000"/>
          <w:sz w:val="28"/>
          <w:szCs w:val="28"/>
        </w:rPr>
        <w:t>14</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При</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проектировании</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систем</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и</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сооружений</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водоснабжения</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должны</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предусматриваться</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прогрессивные</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технические</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решения,</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механизация</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трудоемких</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работ,</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автоматизация</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технологических</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процессов</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и</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максимальная</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индустриализация</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строительно-монтажных</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работ,</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а</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также</w:t>
      </w:r>
      <w:r w:rsidR="009861CE" w:rsidRPr="00411F44">
        <w:rPr>
          <w:rFonts w:ascii="Times New Roman" w:hAnsi="Times New Roman" w:cs="Times New Roman"/>
          <w:color w:val="FF0000"/>
          <w:sz w:val="28"/>
          <w:szCs w:val="28"/>
        </w:rPr>
        <w:t xml:space="preserve"> </w:t>
      </w:r>
      <w:r w:rsidR="00EA0FC2" w:rsidRPr="00411F44">
        <w:rPr>
          <w:rFonts w:ascii="Times New Roman" w:hAnsi="Times New Roman" w:cs="Times New Roman"/>
          <w:color w:val="FF0000"/>
          <w:sz w:val="28"/>
          <w:szCs w:val="28"/>
        </w:rPr>
        <w:t>мероприятия,</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обеспеч</w:t>
      </w:r>
      <w:r w:rsidR="00EA0FC2" w:rsidRPr="00411F44">
        <w:rPr>
          <w:rFonts w:ascii="Times New Roman" w:hAnsi="Times New Roman" w:cs="Times New Roman"/>
          <w:color w:val="FF0000"/>
          <w:sz w:val="28"/>
          <w:szCs w:val="28"/>
        </w:rPr>
        <w:t>ивающие</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требовани</w:t>
      </w:r>
      <w:r w:rsidR="00EA0FC2" w:rsidRPr="00411F44">
        <w:rPr>
          <w:rFonts w:ascii="Times New Roman" w:hAnsi="Times New Roman" w:cs="Times New Roman"/>
          <w:color w:val="FF0000"/>
          <w:sz w:val="28"/>
          <w:szCs w:val="28"/>
        </w:rPr>
        <w:t>я</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надежности,</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экологической</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безопасности</w:t>
      </w:r>
      <w:r w:rsidR="00B74D28" w:rsidRPr="00411F44">
        <w:rPr>
          <w:rFonts w:ascii="Times New Roman" w:hAnsi="Times New Roman" w:cs="Times New Roman"/>
          <w:color w:val="FF0000"/>
          <w:sz w:val="28"/>
          <w:szCs w:val="28"/>
        </w:rPr>
        <w:t>,</w:t>
      </w:r>
      <w:r w:rsidR="009861CE" w:rsidRPr="00411F44">
        <w:rPr>
          <w:rFonts w:ascii="Times New Roman" w:hAnsi="Times New Roman" w:cs="Times New Roman"/>
          <w:color w:val="FF0000"/>
          <w:sz w:val="28"/>
          <w:szCs w:val="28"/>
        </w:rPr>
        <w:t xml:space="preserve"> </w:t>
      </w:r>
      <w:r w:rsidR="00EA0FC2" w:rsidRPr="00411F44">
        <w:rPr>
          <w:rFonts w:ascii="Times New Roman" w:hAnsi="Times New Roman" w:cs="Times New Roman"/>
          <w:color w:val="FF0000"/>
          <w:sz w:val="28"/>
          <w:szCs w:val="28"/>
        </w:rPr>
        <w:t>защиты</w:t>
      </w:r>
      <w:r w:rsidR="009861CE" w:rsidRPr="00411F44">
        <w:rPr>
          <w:rFonts w:ascii="Times New Roman" w:hAnsi="Times New Roman" w:cs="Times New Roman"/>
          <w:color w:val="FF0000"/>
          <w:sz w:val="28"/>
          <w:szCs w:val="28"/>
        </w:rPr>
        <w:t xml:space="preserve"> </w:t>
      </w:r>
      <w:r w:rsidR="00EA0FC2" w:rsidRPr="00411F44">
        <w:rPr>
          <w:rFonts w:ascii="Times New Roman" w:hAnsi="Times New Roman" w:cs="Times New Roman"/>
          <w:color w:val="FF0000"/>
          <w:sz w:val="28"/>
          <w:szCs w:val="28"/>
        </w:rPr>
        <w:t>жизни</w:t>
      </w:r>
      <w:r w:rsidR="009861CE" w:rsidRPr="00411F44">
        <w:rPr>
          <w:rFonts w:ascii="Times New Roman" w:hAnsi="Times New Roman" w:cs="Times New Roman"/>
          <w:color w:val="FF0000"/>
          <w:sz w:val="28"/>
          <w:szCs w:val="28"/>
        </w:rPr>
        <w:t xml:space="preserve"> </w:t>
      </w:r>
      <w:r w:rsidR="00EA0FC2" w:rsidRPr="00411F44">
        <w:rPr>
          <w:rFonts w:ascii="Times New Roman" w:hAnsi="Times New Roman" w:cs="Times New Roman"/>
          <w:color w:val="FF0000"/>
          <w:sz w:val="28"/>
          <w:szCs w:val="28"/>
        </w:rPr>
        <w:t>и</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здоровья</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людей</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при</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строительстве</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и</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эксплуатации</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систем</w:t>
      </w:r>
      <w:r w:rsidR="009861CE" w:rsidRPr="00411F44">
        <w:rPr>
          <w:rFonts w:ascii="Times New Roman" w:hAnsi="Times New Roman" w:cs="Times New Roman"/>
          <w:color w:val="FF0000"/>
          <w:sz w:val="28"/>
          <w:szCs w:val="28"/>
        </w:rPr>
        <w:t xml:space="preserve"> </w:t>
      </w:r>
      <w:r w:rsidR="00BD22F2" w:rsidRPr="00411F44">
        <w:rPr>
          <w:rFonts w:ascii="Times New Roman" w:hAnsi="Times New Roman" w:cs="Times New Roman"/>
          <w:color w:val="FF0000"/>
          <w:sz w:val="28"/>
          <w:szCs w:val="28"/>
        </w:rPr>
        <w:t>с</w:t>
      </w:r>
      <w:r w:rsidR="009861CE" w:rsidRPr="00411F44">
        <w:rPr>
          <w:rFonts w:ascii="Times New Roman" w:hAnsi="Times New Roman" w:cs="Times New Roman"/>
          <w:color w:val="FF0000"/>
          <w:sz w:val="28"/>
          <w:szCs w:val="28"/>
        </w:rPr>
        <w:t xml:space="preserve"> </w:t>
      </w:r>
      <w:r w:rsidR="00BD22F2" w:rsidRPr="00411F44">
        <w:rPr>
          <w:rFonts w:ascii="Times New Roman" w:hAnsi="Times New Roman" w:cs="Times New Roman"/>
          <w:color w:val="FF0000"/>
          <w:sz w:val="28"/>
          <w:szCs w:val="28"/>
        </w:rPr>
        <w:t>учетом</w:t>
      </w:r>
      <w:r w:rsidR="009861CE" w:rsidRPr="00411F44">
        <w:rPr>
          <w:rFonts w:ascii="Times New Roman" w:hAnsi="Times New Roman" w:cs="Times New Roman"/>
          <w:color w:val="FF0000"/>
          <w:sz w:val="28"/>
          <w:szCs w:val="28"/>
        </w:rPr>
        <w:t xml:space="preserve"> </w:t>
      </w:r>
      <w:r w:rsidR="00BD22F2" w:rsidRPr="00411F44">
        <w:rPr>
          <w:rFonts w:ascii="Times New Roman" w:hAnsi="Times New Roman" w:cs="Times New Roman"/>
          <w:color w:val="FF0000"/>
          <w:sz w:val="28"/>
          <w:szCs w:val="28"/>
        </w:rPr>
        <w:t>положений</w:t>
      </w:r>
      <w:r w:rsidR="009861CE" w:rsidRPr="00411F44">
        <w:rPr>
          <w:rFonts w:ascii="Times New Roman" w:hAnsi="Times New Roman" w:cs="Times New Roman"/>
          <w:color w:val="FF0000"/>
          <w:sz w:val="28"/>
          <w:szCs w:val="28"/>
        </w:rPr>
        <w:t xml:space="preserve"> </w:t>
      </w:r>
      <w:r w:rsidR="00BD22F2" w:rsidRPr="00411F44">
        <w:rPr>
          <w:rFonts w:ascii="Times New Roman" w:hAnsi="Times New Roman" w:cs="Times New Roman"/>
          <w:color w:val="FF0000"/>
          <w:sz w:val="28"/>
          <w:szCs w:val="28"/>
        </w:rPr>
        <w:t>ГОСТ</w:t>
      </w:r>
      <w:r w:rsidR="009861CE" w:rsidRPr="00411F44">
        <w:rPr>
          <w:rFonts w:ascii="Times New Roman" w:hAnsi="Times New Roman" w:cs="Times New Roman"/>
          <w:color w:val="FF0000"/>
          <w:sz w:val="28"/>
          <w:szCs w:val="28"/>
        </w:rPr>
        <w:t xml:space="preserve"> </w:t>
      </w:r>
      <w:r w:rsidR="00BD22F2" w:rsidRPr="00411F44">
        <w:rPr>
          <w:rFonts w:ascii="Times New Roman" w:hAnsi="Times New Roman" w:cs="Times New Roman"/>
          <w:color w:val="FF0000"/>
          <w:sz w:val="28"/>
          <w:szCs w:val="28"/>
        </w:rPr>
        <w:t>12.1.007</w:t>
      </w:r>
      <w:r w:rsidR="009861CE" w:rsidRPr="00411F44">
        <w:rPr>
          <w:rFonts w:ascii="Times New Roman" w:hAnsi="Times New Roman" w:cs="Times New Roman"/>
          <w:color w:val="FF0000"/>
          <w:sz w:val="28"/>
          <w:szCs w:val="28"/>
        </w:rPr>
        <w:t xml:space="preserve"> </w:t>
      </w:r>
      <w:r w:rsidR="00BD22F2" w:rsidRPr="00411F44">
        <w:rPr>
          <w:rFonts w:ascii="Times New Roman" w:hAnsi="Times New Roman" w:cs="Times New Roman"/>
          <w:color w:val="FF0000"/>
          <w:sz w:val="28"/>
          <w:szCs w:val="28"/>
        </w:rPr>
        <w:t>и</w:t>
      </w:r>
      <w:r w:rsidR="009861CE" w:rsidRPr="00411F44">
        <w:rPr>
          <w:rFonts w:ascii="Times New Roman" w:hAnsi="Times New Roman" w:cs="Times New Roman"/>
          <w:color w:val="FF0000"/>
          <w:sz w:val="28"/>
          <w:szCs w:val="28"/>
        </w:rPr>
        <w:t xml:space="preserve"> </w:t>
      </w:r>
      <w:r w:rsidR="00BD22F2" w:rsidRPr="00411F44">
        <w:rPr>
          <w:rFonts w:ascii="Times New Roman" w:hAnsi="Times New Roman" w:cs="Times New Roman"/>
          <w:color w:val="FF0000"/>
          <w:sz w:val="28"/>
          <w:szCs w:val="28"/>
        </w:rPr>
        <w:t>ГОСТ</w:t>
      </w:r>
      <w:r w:rsidR="009861CE" w:rsidRPr="00411F44">
        <w:rPr>
          <w:rFonts w:ascii="Times New Roman" w:hAnsi="Times New Roman" w:cs="Times New Roman"/>
          <w:color w:val="FF0000"/>
          <w:sz w:val="28"/>
          <w:szCs w:val="28"/>
        </w:rPr>
        <w:t xml:space="preserve"> </w:t>
      </w:r>
      <w:r w:rsidR="00BD22F2" w:rsidRPr="00411F44">
        <w:rPr>
          <w:rFonts w:ascii="Times New Roman" w:hAnsi="Times New Roman" w:cs="Times New Roman"/>
          <w:color w:val="FF0000"/>
          <w:sz w:val="28"/>
          <w:szCs w:val="28"/>
        </w:rPr>
        <w:t>12.1.005</w:t>
      </w:r>
      <w:r w:rsidR="00B74D28" w:rsidRPr="00411F44">
        <w:rPr>
          <w:rFonts w:ascii="Times New Roman" w:hAnsi="Times New Roman" w:cs="Times New Roman"/>
          <w:color w:val="FF0000"/>
          <w:sz w:val="28"/>
          <w:szCs w:val="28"/>
        </w:rPr>
        <w:t>.</w:t>
      </w:r>
    </w:p>
    <w:p w14:paraId="2EF019AF" w14:textId="23F635C0" w:rsidR="00B74D28" w:rsidRPr="00411F44" w:rsidRDefault="00554D08" w:rsidP="00AE5A17">
      <w:pPr>
        <w:pStyle w:val="aff5"/>
        <w:ind w:firstLine="567"/>
        <w:jc w:val="both"/>
        <w:rPr>
          <w:rFonts w:ascii="Times New Roman" w:hAnsi="Times New Roman" w:cs="Times New Roman"/>
          <w:strike/>
          <w:color w:val="FF0000"/>
          <w:sz w:val="28"/>
          <w:szCs w:val="28"/>
        </w:rPr>
      </w:pPr>
      <w:r w:rsidRPr="00411F44">
        <w:rPr>
          <w:rFonts w:ascii="Times New Roman" w:hAnsi="Times New Roman" w:cs="Times New Roman"/>
          <w:color w:val="FF0000"/>
          <w:sz w:val="28"/>
          <w:szCs w:val="28"/>
        </w:rPr>
        <w:fldChar w:fldCharType="begin"/>
      </w:r>
      <w:r w:rsidRPr="00411F44">
        <w:rPr>
          <w:rFonts w:ascii="Times New Roman" w:hAnsi="Times New Roman" w:cs="Times New Roman"/>
          <w:color w:val="FF0000"/>
          <w:sz w:val="28"/>
          <w:szCs w:val="28"/>
        </w:rPr>
        <w:instrText xml:space="preserve"> REF  раздел_4  \* MERGEFORMAT </w:instrText>
      </w:r>
      <w:r w:rsidRPr="00411F44">
        <w:rPr>
          <w:rFonts w:ascii="Times New Roman" w:hAnsi="Times New Roman" w:cs="Times New Roman"/>
          <w:color w:val="FF0000"/>
          <w:sz w:val="28"/>
          <w:szCs w:val="28"/>
        </w:rPr>
        <w:fldChar w:fldCharType="separate"/>
      </w:r>
      <w:r w:rsidR="00AE7126" w:rsidRPr="00411F44">
        <w:rPr>
          <w:rFonts w:ascii="Times New Roman" w:hAnsi="Times New Roman" w:cs="Times New Roman"/>
          <w:color w:val="FF0000"/>
          <w:sz w:val="28"/>
          <w:szCs w:val="28"/>
        </w:rPr>
        <w:t>4</w:t>
      </w:r>
      <w:r w:rsidRPr="00411F44">
        <w:rPr>
          <w:rFonts w:ascii="Times New Roman" w:hAnsi="Times New Roman" w:cs="Times New Roman"/>
          <w:color w:val="FF0000"/>
          <w:sz w:val="28"/>
          <w:szCs w:val="28"/>
        </w:rPr>
        <w:fldChar w:fldCharType="end"/>
      </w:r>
      <w:r w:rsidR="000A2A76" w:rsidRPr="00411F44">
        <w:rPr>
          <w:rFonts w:ascii="Times New Roman" w:hAnsi="Times New Roman" w:cs="Times New Roman"/>
          <w:color w:val="FF0000"/>
          <w:sz w:val="28"/>
          <w:szCs w:val="28"/>
        </w:rPr>
        <w:t>.15</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Основные</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технические</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решения,</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принимаемые</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в</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проектах,</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и</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очередность</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их</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осуществления</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должны</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обосновываться</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сравнением</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показателей</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возможных</w:t>
      </w:r>
      <w:r w:rsidR="009861CE" w:rsidRPr="00411F44">
        <w:rPr>
          <w:rFonts w:ascii="Times New Roman" w:hAnsi="Times New Roman" w:cs="Times New Roman"/>
          <w:color w:val="FF0000"/>
          <w:sz w:val="28"/>
          <w:szCs w:val="28"/>
        </w:rPr>
        <w:t xml:space="preserve"> </w:t>
      </w:r>
      <w:r w:rsidR="00B74D28" w:rsidRPr="00411F44">
        <w:rPr>
          <w:rFonts w:ascii="Times New Roman" w:hAnsi="Times New Roman" w:cs="Times New Roman"/>
          <w:color w:val="FF0000"/>
          <w:sz w:val="28"/>
          <w:szCs w:val="28"/>
        </w:rPr>
        <w:t>вариантов.</w:t>
      </w:r>
      <w:r w:rsidR="009861CE" w:rsidRPr="00411F44">
        <w:rPr>
          <w:rFonts w:ascii="Times New Roman" w:hAnsi="Times New Roman" w:cs="Times New Roman"/>
          <w:color w:val="FF0000"/>
          <w:sz w:val="28"/>
          <w:szCs w:val="28"/>
        </w:rPr>
        <w:t xml:space="preserve"> </w:t>
      </w:r>
      <w:r w:rsidR="0011231D" w:rsidRPr="00411F44">
        <w:rPr>
          <w:rFonts w:ascii="Times New Roman" w:hAnsi="Times New Roman" w:cs="Times New Roman"/>
          <w:color w:val="FF0000"/>
          <w:sz w:val="28"/>
          <w:szCs w:val="28"/>
        </w:rPr>
        <w:t>Сравнение</w:t>
      </w:r>
      <w:r w:rsidR="009861CE" w:rsidRPr="00411F44">
        <w:rPr>
          <w:rFonts w:ascii="Times New Roman" w:hAnsi="Times New Roman" w:cs="Times New Roman"/>
          <w:color w:val="FF0000"/>
          <w:sz w:val="28"/>
          <w:szCs w:val="28"/>
        </w:rPr>
        <w:t xml:space="preserve"> </w:t>
      </w:r>
      <w:r w:rsidR="0011231D" w:rsidRPr="00411F44">
        <w:rPr>
          <w:rFonts w:ascii="Times New Roman" w:hAnsi="Times New Roman" w:cs="Times New Roman"/>
          <w:color w:val="FF0000"/>
          <w:sz w:val="28"/>
          <w:szCs w:val="28"/>
        </w:rPr>
        <w:t>вариантов</w:t>
      </w:r>
      <w:r w:rsidR="009861CE" w:rsidRPr="00411F44">
        <w:rPr>
          <w:rFonts w:ascii="Times New Roman" w:hAnsi="Times New Roman" w:cs="Times New Roman"/>
          <w:color w:val="FF0000"/>
          <w:sz w:val="28"/>
          <w:szCs w:val="28"/>
        </w:rPr>
        <w:t xml:space="preserve"> </w:t>
      </w:r>
      <w:r w:rsidR="0011231D" w:rsidRPr="00411F44">
        <w:rPr>
          <w:rFonts w:ascii="Times New Roman" w:hAnsi="Times New Roman" w:cs="Times New Roman"/>
          <w:color w:val="FF0000"/>
          <w:sz w:val="28"/>
          <w:szCs w:val="28"/>
        </w:rPr>
        <w:t>и</w:t>
      </w:r>
      <w:r w:rsidR="009861CE" w:rsidRPr="00411F44">
        <w:rPr>
          <w:rFonts w:ascii="Times New Roman" w:hAnsi="Times New Roman" w:cs="Times New Roman"/>
          <w:color w:val="FF0000"/>
          <w:sz w:val="28"/>
          <w:szCs w:val="28"/>
        </w:rPr>
        <w:t xml:space="preserve"> </w:t>
      </w:r>
      <w:r w:rsidR="0011231D" w:rsidRPr="00411F44">
        <w:rPr>
          <w:rFonts w:ascii="Times New Roman" w:hAnsi="Times New Roman" w:cs="Times New Roman"/>
          <w:color w:val="FF0000"/>
          <w:sz w:val="28"/>
          <w:szCs w:val="28"/>
        </w:rPr>
        <w:t>выбор</w:t>
      </w:r>
      <w:r w:rsidR="009861CE" w:rsidRPr="00411F44">
        <w:rPr>
          <w:rFonts w:ascii="Times New Roman" w:hAnsi="Times New Roman" w:cs="Times New Roman"/>
          <w:color w:val="FF0000"/>
          <w:sz w:val="28"/>
          <w:szCs w:val="28"/>
        </w:rPr>
        <w:t xml:space="preserve"> </w:t>
      </w:r>
      <w:r w:rsidR="0011231D" w:rsidRPr="00411F44">
        <w:rPr>
          <w:rFonts w:ascii="Times New Roman" w:hAnsi="Times New Roman" w:cs="Times New Roman"/>
          <w:color w:val="FF0000"/>
          <w:sz w:val="28"/>
          <w:szCs w:val="28"/>
        </w:rPr>
        <w:t>оптимального</w:t>
      </w:r>
      <w:r w:rsidR="009861CE" w:rsidRPr="00411F44">
        <w:rPr>
          <w:rFonts w:ascii="Times New Roman" w:hAnsi="Times New Roman" w:cs="Times New Roman"/>
          <w:color w:val="FF0000"/>
          <w:sz w:val="28"/>
          <w:szCs w:val="28"/>
        </w:rPr>
        <w:t xml:space="preserve"> </w:t>
      </w:r>
      <w:r w:rsidR="0011231D" w:rsidRPr="00411F44">
        <w:rPr>
          <w:rFonts w:ascii="Times New Roman" w:hAnsi="Times New Roman" w:cs="Times New Roman"/>
          <w:color w:val="FF0000"/>
          <w:sz w:val="28"/>
          <w:szCs w:val="28"/>
        </w:rPr>
        <w:t>следует</w:t>
      </w:r>
      <w:r w:rsidR="009861CE" w:rsidRPr="00411F44">
        <w:rPr>
          <w:rFonts w:ascii="Times New Roman" w:hAnsi="Times New Roman" w:cs="Times New Roman"/>
          <w:color w:val="FF0000"/>
          <w:sz w:val="28"/>
          <w:szCs w:val="28"/>
        </w:rPr>
        <w:t xml:space="preserve"> </w:t>
      </w:r>
      <w:r w:rsidR="0011231D" w:rsidRPr="00411F44">
        <w:rPr>
          <w:rFonts w:ascii="Times New Roman" w:hAnsi="Times New Roman" w:cs="Times New Roman"/>
          <w:color w:val="FF0000"/>
          <w:sz w:val="28"/>
          <w:szCs w:val="28"/>
        </w:rPr>
        <w:t>проводить</w:t>
      </w:r>
      <w:r w:rsidR="009861CE" w:rsidRPr="00411F44">
        <w:rPr>
          <w:rFonts w:ascii="Times New Roman" w:hAnsi="Times New Roman" w:cs="Times New Roman"/>
          <w:color w:val="FF0000"/>
          <w:sz w:val="28"/>
          <w:szCs w:val="28"/>
        </w:rPr>
        <w:t xml:space="preserve"> </w:t>
      </w:r>
      <w:r w:rsidR="0011231D" w:rsidRPr="00411F44">
        <w:rPr>
          <w:rFonts w:ascii="Times New Roman" w:hAnsi="Times New Roman" w:cs="Times New Roman"/>
          <w:color w:val="FF0000"/>
          <w:sz w:val="28"/>
          <w:szCs w:val="28"/>
        </w:rPr>
        <w:t>по</w:t>
      </w:r>
      <w:r w:rsidR="009861CE" w:rsidRPr="00411F44">
        <w:rPr>
          <w:rFonts w:ascii="Times New Roman" w:hAnsi="Times New Roman" w:cs="Times New Roman"/>
          <w:color w:val="FF0000"/>
          <w:sz w:val="28"/>
          <w:szCs w:val="28"/>
        </w:rPr>
        <w:t xml:space="preserve"> </w:t>
      </w:r>
      <w:r w:rsidR="0011231D" w:rsidRPr="00411F44">
        <w:rPr>
          <w:rFonts w:ascii="Times New Roman" w:hAnsi="Times New Roman" w:cs="Times New Roman"/>
          <w:color w:val="FF0000"/>
          <w:sz w:val="28"/>
          <w:szCs w:val="28"/>
        </w:rPr>
        <w:t>стоимости</w:t>
      </w:r>
      <w:r w:rsidR="009861CE" w:rsidRPr="00411F44">
        <w:rPr>
          <w:rFonts w:ascii="Times New Roman" w:hAnsi="Times New Roman" w:cs="Times New Roman"/>
          <w:color w:val="FF0000"/>
          <w:sz w:val="28"/>
          <w:szCs w:val="28"/>
        </w:rPr>
        <w:t xml:space="preserve"> </w:t>
      </w:r>
      <w:r w:rsidR="0011231D" w:rsidRPr="00411F44">
        <w:rPr>
          <w:rFonts w:ascii="Times New Roman" w:hAnsi="Times New Roman" w:cs="Times New Roman"/>
          <w:color w:val="FF0000"/>
          <w:sz w:val="28"/>
          <w:szCs w:val="28"/>
        </w:rPr>
        <w:t>жизненных</w:t>
      </w:r>
      <w:r w:rsidR="009861CE" w:rsidRPr="00411F44">
        <w:rPr>
          <w:rFonts w:ascii="Times New Roman" w:hAnsi="Times New Roman" w:cs="Times New Roman"/>
          <w:color w:val="FF0000"/>
          <w:sz w:val="28"/>
          <w:szCs w:val="28"/>
        </w:rPr>
        <w:t xml:space="preserve"> </w:t>
      </w:r>
      <w:r w:rsidR="0011231D" w:rsidRPr="00411F44">
        <w:rPr>
          <w:rFonts w:ascii="Times New Roman" w:hAnsi="Times New Roman" w:cs="Times New Roman"/>
          <w:color w:val="FF0000"/>
          <w:sz w:val="28"/>
          <w:szCs w:val="28"/>
        </w:rPr>
        <w:t>циклов</w:t>
      </w:r>
      <w:r w:rsidR="009861CE" w:rsidRPr="00411F44">
        <w:rPr>
          <w:rFonts w:ascii="Times New Roman" w:hAnsi="Times New Roman" w:cs="Times New Roman"/>
          <w:color w:val="FF0000"/>
          <w:sz w:val="28"/>
          <w:szCs w:val="28"/>
        </w:rPr>
        <w:t xml:space="preserve"> </w:t>
      </w:r>
      <w:r w:rsidR="0011231D" w:rsidRPr="00411F44">
        <w:rPr>
          <w:rFonts w:ascii="Times New Roman" w:hAnsi="Times New Roman" w:cs="Times New Roman"/>
          <w:color w:val="FF0000"/>
          <w:sz w:val="28"/>
          <w:szCs w:val="28"/>
        </w:rPr>
        <w:t>в</w:t>
      </w:r>
      <w:r w:rsidR="009861CE" w:rsidRPr="00411F44">
        <w:rPr>
          <w:rFonts w:ascii="Times New Roman" w:hAnsi="Times New Roman" w:cs="Times New Roman"/>
          <w:color w:val="FF0000"/>
          <w:sz w:val="28"/>
          <w:szCs w:val="28"/>
        </w:rPr>
        <w:t xml:space="preserve"> </w:t>
      </w:r>
      <w:r w:rsidR="0011231D" w:rsidRPr="00411F44">
        <w:rPr>
          <w:rFonts w:ascii="Times New Roman" w:hAnsi="Times New Roman" w:cs="Times New Roman"/>
          <w:color w:val="FF0000"/>
          <w:sz w:val="28"/>
          <w:szCs w:val="28"/>
        </w:rPr>
        <w:t>соответствии</w:t>
      </w:r>
      <w:r w:rsidR="009861CE" w:rsidRPr="00411F44">
        <w:rPr>
          <w:rFonts w:ascii="Times New Roman" w:hAnsi="Times New Roman" w:cs="Times New Roman"/>
          <w:color w:val="FF0000"/>
          <w:sz w:val="28"/>
          <w:szCs w:val="28"/>
        </w:rPr>
        <w:t xml:space="preserve"> </w:t>
      </w:r>
      <w:r w:rsidR="0011231D" w:rsidRPr="00411F44">
        <w:rPr>
          <w:rFonts w:ascii="Times New Roman" w:hAnsi="Times New Roman" w:cs="Times New Roman"/>
          <w:color w:val="FF0000"/>
          <w:sz w:val="28"/>
          <w:szCs w:val="28"/>
        </w:rPr>
        <w:t>с</w:t>
      </w:r>
      <w:r w:rsidR="009861CE" w:rsidRPr="00411F44">
        <w:rPr>
          <w:rFonts w:ascii="Times New Roman" w:hAnsi="Times New Roman" w:cs="Times New Roman"/>
          <w:color w:val="FF0000"/>
          <w:sz w:val="28"/>
          <w:szCs w:val="28"/>
        </w:rPr>
        <w:t xml:space="preserve"> </w:t>
      </w:r>
      <w:r w:rsidR="0011231D" w:rsidRPr="00411F44">
        <w:rPr>
          <w:rFonts w:ascii="Times New Roman" w:hAnsi="Times New Roman" w:cs="Times New Roman"/>
          <w:color w:val="FF0000"/>
          <w:sz w:val="28"/>
          <w:szCs w:val="28"/>
        </w:rPr>
        <w:t>ГОСТ</w:t>
      </w:r>
      <w:r w:rsidR="009861CE" w:rsidRPr="00411F44">
        <w:rPr>
          <w:rFonts w:ascii="Times New Roman" w:hAnsi="Times New Roman" w:cs="Times New Roman"/>
          <w:color w:val="FF0000"/>
          <w:sz w:val="28"/>
          <w:szCs w:val="28"/>
        </w:rPr>
        <w:t xml:space="preserve"> </w:t>
      </w:r>
      <w:r w:rsidR="0011231D" w:rsidRPr="00411F44">
        <w:rPr>
          <w:rFonts w:ascii="Times New Roman" w:hAnsi="Times New Roman" w:cs="Times New Roman"/>
          <w:color w:val="FF0000"/>
          <w:sz w:val="28"/>
          <w:szCs w:val="28"/>
        </w:rPr>
        <w:t>Р</w:t>
      </w:r>
      <w:r w:rsidR="009861CE" w:rsidRPr="00411F44">
        <w:rPr>
          <w:rFonts w:ascii="Times New Roman" w:hAnsi="Times New Roman" w:cs="Times New Roman"/>
          <w:color w:val="FF0000"/>
          <w:sz w:val="28"/>
          <w:szCs w:val="28"/>
        </w:rPr>
        <w:t xml:space="preserve"> </w:t>
      </w:r>
      <w:r w:rsidR="0011231D" w:rsidRPr="00411F44">
        <w:rPr>
          <w:rFonts w:ascii="Times New Roman" w:hAnsi="Times New Roman" w:cs="Times New Roman"/>
          <w:color w:val="FF0000"/>
          <w:sz w:val="28"/>
          <w:szCs w:val="28"/>
        </w:rPr>
        <w:t>58785.</w:t>
      </w:r>
    </w:p>
    <w:p w14:paraId="4C162C16" w14:textId="77777777" w:rsidR="006C3F88" w:rsidRPr="0016404E" w:rsidRDefault="00BD22F2" w:rsidP="00AE5A17">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4.1</w:t>
      </w:r>
      <w:r w:rsidR="000A2A76" w:rsidRPr="0016404E">
        <w:rPr>
          <w:rFonts w:ascii="Times New Roman" w:hAnsi="Times New Roman" w:cs="Times New Roman"/>
          <w:sz w:val="28"/>
          <w:szCs w:val="28"/>
        </w:rPr>
        <w:t>6</w:t>
      </w:r>
      <w:r w:rsidR="009861CE" w:rsidRPr="0016404E">
        <w:rPr>
          <w:rFonts w:ascii="Times New Roman" w:hAnsi="Times New Roman" w:cs="Times New Roman"/>
          <w:sz w:val="28"/>
          <w:szCs w:val="28"/>
        </w:rPr>
        <w:t xml:space="preserve"> </w:t>
      </w:r>
      <w:r w:rsidR="002D3AF1" w:rsidRPr="0016404E">
        <w:rPr>
          <w:rFonts w:ascii="Times New Roman" w:hAnsi="Times New Roman" w:cs="Times New Roman"/>
          <w:sz w:val="28"/>
          <w:szCs w:val="28"/>
        </w:rPr>
        <w:t>Для</w:t>
      </w:r>
      <w:r w:rsidR="009861CE" w:rsidRPr="0016404E">
        <w:rPr>
          <w:rFonts w:ascii="Times New Roman" w:hAnsi="Times New Roman" w:cs="Times New Roman"/>
          <w:sz w:val="28"/>
          <w:szCs w:val="28"/>
        </w:rPr>
        <w:t xml:space="preserve"> </w:t>
      </w:r>
      <w:r w:rsidR="002D3AF1" w:rsidRPr="0016404E">
        <w:rPr>
          <w:rFonts w:ascii="Times New Roman" w:hAnsi="Times New Roman" w:cs="Times New Roman"/>
          <w:sz w:val="28"/>
          <w:szCs w:val="28"/>
        </w:rPr>
        <w:t>рационального</w:t>
      </w:r>
      <w:r w:rsidR="009861CE" w:rsidRPr="0016404E">
        <w:rPr>
          <w:rFonts w:ascii="Times New Roman" w:hAnsi="Times New Roman" w:cs="Times New Roman"/>
          <w:sz w:val="28"/>
          <w:szCs w:val="28"/>
        </w:rPr>
        <w:t xml:space="preserve"> </w:t>
      </w:r>
      <w:r w:rsidR="002D3AF1" w:rsidRPr="0016404E">
        <w:rPr>
          <w:rFonts w:ascii="Times New Roman" w:hAnsi="Times New Roman" w:cs="Times New Roman"/>
          <w:sz w:val="28"/>
          <w:szCs w:val="28"/>
        </w:rPr>
        <w:t>определения</w:t>
      </w:r>
      <w:r w:rsidR="009861CE" w:rsidRPr="0016404E">
        <w:rPr>
          <w:rFonts w:ascii="Times New Roman" w:hAnsi="Times New Roman" w:cs="Times New Roman"/>
          <w:sz w:val="28"/>
          <w:szCs w:val="28"/>
        </w:rPr>
        <w:t xml:space="preserve"> </w:t>
      </w:r>
      <w:r w:rsidR="002D3AF1" w:rsidRPr="0016404E">
        <w:rPr>
          <w:rFonts w:ascii="Times New Roman" w:hAnsi="Times New Roman" w:cs="Times New Roman"/>
          <w:sz w:val="28"/>
          <w:szCs w:val="28"/>
        </w:rPr>
        <w:t>объемов</w:t>
      </w:r>
      <w:r w:rsidR="009861CE" w:rsidRPr="0016404E">
        <w:rPr>
          <w:rFonts w:ascii="Times New Roman" w:hAnsi="Times New Roman" w:cs="Times New Roman"/>
          <w:sz w:val="28"/>
          <w:szCs w:val="28"/>
        </w:rPr>
        <w:t xml:space="preserve"> </w:t>
      </w:r>
      <w:r w:rsidR="002D3AF1"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002D3AF1" w:rsidRPr="0016404E">
        <w:rPr>
          <w:rFonts w:ascii="Times New Roman" w:hAnsi="Times New Roman" w:cs="Times New Roman"/>
          <w:sz w:val="28"/>
          <w:szCs w:val="28"/>
        </w:rPr>
        <w:t>очередности</w:t>
      </w:r>
      <w:r w:rsidR="009861CE" w:rsidRPr="0016404E">
        <w:rPr>
          <w:rFonts w:ascii="Times New Roman" w:hAnsi="Times New Roman" w:cs="Times New Roman"/>
          <w:sz w:val="28"/>
          <w:szCs w:val="28"/>
        </w:rPr>
        <w:t xml:space="preserve"> </w:t>
      </w:r>
      <w:r w:rsidR="002D3AF1" w:rsidRPr="0016404E">
        <w:rPr>
          <w:rFonts w:ascii="Times New Roman" w:hAnsi="Times New Roman" w:cs="Times New Roman"/>
          <w:sz w:val="28"/>
          <w:szCs w:val="28"/>
        </w:rPr>
        <w:t>проведения</w:t>
      </w:r>
      <w:r w:rsidR="009861CE" w:rsidRPr="0016404E">
        <w:rPr>
          <w:rFonts w:ascii="Times New Roman" w:hAnsi="Times New Roman" w:cs="Times New Roman"/>
          <w:sz w:val="28"/>
          <w:szCs w:val="28"/>
        </w:rPr>
        <w:t xml:space="preserve"> </w:t>
      </w:r>
      <w:r w:rsidR="002D3AF1" w:rsidRPr="0016404E">
        <w:rPr>
          <w:rFonts w:ascii="Times New Roman" w:hAnsi="Times New Roman" w:cs="Times New Roman"/>
          <w:sz w:val="28"/>
          <w:szCs w:val="28"/>
        </w:rPr>
        <w:t>реконструкции</w:t>
      </w:r>
      <w:r w:rsidR="009861CE" w:rsidRPr="0016404E">
        <w:rPr>
          <w:rFonts w:ascii="Times New Roman" w:hAnsi="Times New Roman" w:cs="Times New Roman"/>
          <w:sz w:val="28"/>
          <w:szCs w:val="28"/>
        </w:rPr>
        <w:t xml:space="preserve"> </w:t>
      </w:r>
      <w:r w:rsidR="002D3AF1" w:rsidRPr="0016404E">
        <w:rPr>
          <w:rFonts w:ascii="Times New Roman" w:hAnsi="Times New Roman" w:cs="Times New Roman"/>
          <w:sz w:val="28"/>
          <w:szCs w:val="28"/>
        </w:rPr>
        <w:t>(восстановления)</w:t>
      </w:r>
      <w:r w:rsidR="009861CE" w:rsidRPr="0016404E">
        <w:rPr>
          <w:rFonts w:ascii="Times New Roman" w:hAnsi="Times New Roman" w:cs="Times New Roman"/>
          <w:sz w:val="28"/>
          <w:szCs w:val="28"/>
        </w:rPr>
        <w:t xml:space="preserve"> </w:t>
      </w:r>
      <w:r w:rsidR="002D3AF1" w:rsidRPr="0016404E">
        <w:rPr>
          <w:rFonts w:ascii="Times New Roman" w:hAnsi="Times New Roman" w:cs="Times New Roman"/>
          <w:sz w:val="28"/>
          <w:szCs w:val="28"/>
        </w:rPr>
        <w:t>объектов</w:t>
      </w:r>
      <w:r w:rsidR="009861CE" w:rsidRPr="0016404E">
        <w:rPr>
          <w:rFonts w:ascii="Times New Roman" w:hAnsi="Times New Roman" w:cs="Times New Roman"/>
          <w:sz w:val="28"/>
          <w:szCs w:val="28"/>
        </w:rPr>
        <w:t xml:space="preserve"> </w:t>
      </w:r>
      <w:r w:rsidR="002D3AF1" w:rsidRPr="0016404E">
        <w:rPr>
          <w:rFonts w:ascii="Times New Roman" w:hAnsi="Times New Roman" w:cs="Times New Roman"/>
          <w:sz w:val="28"/>
          <w:szCs w:val="28"/>
        </w:rPr>
        <w:t>водопроводно-канализационного</w:t>
      </w:r>
      <w:r w:rsidR="009861CE" w:rsidRPr="0016404E">
        <w:rPr>
          <w:rFonts w:ascii="Times New Roman" w:hAnsi="Times New Roman" w:cs="Times New Roman"/>
          <w:sz w:val="28"/>
          <w:szCs w:val="28"/>
        </w:rPr>
        <w:t xml:space="preserve"> </w:t>
      </w:r>
      <w:r w:rsidR="002D3AF1" w:rsidRPr="0016404E">
        <w:rPr>
          <w:rFonts w:ascii="Times New Roman" w:hAnsi="Times New Roman" w:cs="Times New Roman"/>
          <w:sz w:val="28"/>
          <w:szCs w:val="28"/>
        </w:rPr>
        <w:t>хозяйства</w:t>
      </w:r>
      <w:r w:rsidR="009861CE" w:rsidRPr="0016404E">
        <w:rPr>
          <w:rFonts w:ascii="Times New Roman" w:hAnsi="Times New Roman" w:cs="Times New Roman"/>
          <w:sz w:val="28"/>
          <w:szCs w:val="28"/>
        </w:rPr>
        <w:t xml:space="preserve"> </w:t>
      </w:r>
      <w:r w:rsidR="006C3F88" w:rsidRPr="0016404E">
        <w:rPr>
          <w:rFonts w:ascii="Times New Roman" w:hAnsi="Times New Roman" w:cs="Times New Roman"/>
          <w:sz w:val="28"/>
          <w:szCs w:val="28"/>
        </w:rPr>
        <w:t>рекомендуется</w:t>
      </w:r>
      <w:r w:rsidR="009861CE" w:rsidRPr="0016404E">
        <w:rPr>
          <w:rFonts w:ascii="Times New Roman" w:hAnsi="Times New Roman" w:cs="Times New Roman"/>
          <w:sz w:val="28"/>
          <w:szCs w:val="28"/>
        </w:rPr>
        <w:t xml:space="preserve"> </w:t>
      </w:r>
      <w:r w:rsidR="006C3F88" w:rsidRPr="0016404E">
        <w:rPr>
          <w:rFonts w:ascii="Times New Roman" w:hAnsi="Times New Roman" w:cs="Times New Roman"/>
          <w:sz w:val="28"/>
          <w:szCs w:val="28"/>
        </w:rPr>
        <w:t>использовать</w:t>
      </w:r>
      <w:r w:rsidR="009861CE" w:rsidRPr="0016404E">
        <w:rPr>
          <w:rFonts w:ascii="Times New Roman" w:hAnsi="Times New Roman" w:cs="Times New Roman"/>
          <w:sz w:val="28"/>
          <w:szCs w:val="28"/>
        </w:rPr>
        <w:t xml:space="preserve"> </w:t>
      </w:r>
      <w:r w:rsidR="006C3F88" w:rsidRPr="0016404E">
        <w:rPr>
          <w:rFonts w:ascii="Times New Roman" w:hAnsi="Times New Roman" w:cs="Times New Roman"/>
          <w:sz w:val="28"/>
          <w:szCs w:val="28"/>
        </w:rPr>
        <w:t>приложение</w:t>
      </w:r>
      <w:r w:rsidR="009861CE" w:rsidRPr="0016404E">
        <w:rPr>
          <w:rFonts w:ascii="Times New Roman" w:hAnsi="Times New Roman" w:cs="Times New Roman"/>
          <w:sz w:val="28"/>
          <w:szCs w:val="28"/>
        </w:rPr>
        <w:t xml:space="preserve"> </w:t>
      </w:r>
      <w:r w:rsidR="006C3F88" w:rsidRPr="0016404E">
        <w:rPr>
          <w:rFonts w:ascii="Times New Roman" w:hAnsi="Times New Roman" w:cs="Times New Roman"/>
          <w:sz w:val="28"/>
          <w:szCs w:val="28"/>
        </w:rPr>
        <w:t>А</w:t>
      </w:r>
      <w:r w:rsidR="009861CE" w:rsidRPr="0016404E">
        <w:rPr>
          <w:rFonts w:ascii="Times New Roman" w:hAnsi="Times New Roman" w:cs="Times New Roman"/>
          <w:sz w:val="28"/>
          <w:szCs w:val="28"/>
        </w:rPr>
        <w:t xml:space="preserve"> </w:t>
      </w:r>
      <w:r w:rsidR="006C3F88"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006C3F88" w:rsidRPr="0016404E">
        <w:rPr>
          <w:rFonts w:ascii="Times New Roman" w:hAnsi="Times New Roman" w:cs="Times New Roman"/>
          <w:sz w:val="28"/>
          <w:szCs w:val="28"/>
        </w:rPr>
        <w:t>программные</w:t>
      </w:r>
      <w:r w:rsidR="009861CE" w:rsidRPr="0016404E">
        <w:rPr>
          <w:rFonts w:ascii="Times New Roman" w:hAnsi="Times New Roman" w:cs="Times New Roman"/>
          <w:sz w:val="28"/>
          <w:szCs w:val="28"/>
        </w:rPr>
        <w:t xml:space="preserve"> </w:t>
      </w:r>
      <w:r w:rsidR="006C3F88" w:rsidRPr="0016404E">
        <w:rPr>
          <w:rFonts w:ascii="Times New Roman" w:hAnsi="Times New Roman" w:cs="Times New Roman"/>
          <w:sz w:val="28"/>
          <w:szCs w:val="28"/>
        </w:rPr>
        <w:t>комплексы</w:t>
      </w:r>
      <w:r w:rsidR="009861CE" w:rsidRPr="0016404E">
        <w:rPr>
          <w:rFonts w:ascii="Times New Roman" w:hAnsi="Times New Roman" w:cs="Times New Roman"/>
          <w:sz w:val="28"/>
          <w:szCs w:val="28"/>
        </w:rPr>
        <w:t xml:space="preserve"> </w:t>
      </w:r>
      <w:r w:rsidR="006C3F88"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006C3F88" w:rsidRPr="0016404E">
        <w:rPr>
          <w:rFonts w:ascii="Times New Roman" w:hAnsi="Times New Roman" w:cs="Times New Roman"/>
          <w:sz w:val="28"/>
          <w:szCs w:val="28"/>
        </w:rPr>
        <w:t>учетом</w:t>
      </w:r>
      <w:r w:rsidR="009861CE" w:rsidRPr="0016404E">
        <w:rPr>
          <w:rFonts w:ascii="Times New Roman" w:hAnsi="Times New Roman" w:cs="Times New Roman"/>
          <w:sz w:val="28"/>
          <w:szCs w:val="28"/>
        </w:rPr>
        <w:t xml:space="preserve"> </w:t>
      </w:r>
      <w:r w:rsidR="006C3F88" w:rsidRPr="0016404E">
        <w:rPr>
          <w:rFonts w:ascii="Times New Roman" w:hAnsi="Times New Roman" w:cs="Times New Roman"/>
          <w:sz w:val="28"/>
          <w:szCs w:val="28"/>
        </w:rPr>
        <w:t>положений</w:t>
      </w:r>
      <w:r w:rsidR="009861CE" w:rsidRPr="0016404E">
        <w:rPr>
          <w:rFonts w:ascii="Times New Roman" w:hAnsi="Times New Roman" w:cs="Times New Roman"/>
          <w:sz w:val="28"/>
          <w:szCs w:val="28"/>
        </w:rPr>
        <w:t xml:space="preserve"> </w:t>
      </w:r>
      <w:r w:rsidR="006C3F88" w:rsidRPr="0016404E">
        <w:rPr>
          <w:rFonts w:ascii="Times New Roman" w:hAnsi="Times New Roman" w:cs="Times New Roman"/>
          <w:sz w:val="28"/>
          <w:szCs w:val="28"/>
        </w:rPr>
        <w:t>СП</w:t>
      </w:r>
      <w:r w:rsidR="009861CE" w:rsidRPr="0016404E">
        <w:rPr>
          <w:rFonts w:ascii="Times New Roman" w:hAnsi="Times New Roman" w:cs="Times New Roman"/>
          <w:sz w:val="28"/>
          <w:szCs w:val="28"/>
        </w:rPr>
        <w:t xml:space="preserve"> </w:t>
      </w:r>
      <w:r w:rsidR="006C3F88" w:rsidRPr="0016404E">
        <w:rPr>
          <w:rFonts w:ascii="Times New Roman" w:hAnsi="Times New Roman" w:cs="Times New Roman"/>
          <w:sz w:val="28"/>
          <w:szCs w:val="28"/>
        </w:rPr>
        <w:t>331.1325800.</w:t>
      </w:r>
    </w:p>
    <w:p w14:paraId="09A615D9" w14:textId="77777777" w:rsidR="006C3F88" w:rsidRPr="00411F44" w:rsidRDefault="006C3F88" w:rsidP="00AE5A17">
      <w:pPr>
        <w:pStyle w:val="aff5"/>
        <w:ind w:firstLine="567"/>
        <w:jc w:val="both"/>
        <w:rPr>
          <w:rFonts w:ascii="Times New Roman" w:hAnsi="Times New Roman" w:cs="Times New Roman"/>
          <w:color w:val="FF0000"/>
          <w:sz w:val="28"/>
          <w:szCs w:val="28"/>
        </w:rPr>
      </w:pPr>
      <w:r w:rsidRPr="00411F44">
        <w:rPr>
          <w:rFonts w:ascii="Times New Roman" w:hAnsi="Times New Roman" w:cs="Times New Roman"/>
          <w:color w:val="FF0000"/>
          <w:sz w:val="28"/>
          <w:szCs w:val="28"/>
        </w:rPr>
        <w:lastRenderedPageBreak/>
        <w:t>4.1</w:t>
      </w:r>
      <w:r w:rsidR="000A2A76" w:rsidRPr="00411F44">
        <w:rPr>
          <w:rFonts w:ascii="Times New Roman" w:hAnsi="Times New Roman" w:cs="Times New Roman"/>
          <w:color w:val="FF0000"/>
          <w:sz w:val="28"/>
          <w:szCs w:val="28"/>
        </w:rPr>
        <w:t>7</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Для</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снижения</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потерь</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воды</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необходимо</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в</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проектных</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решениях</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предусматривать</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использование</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надежных</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труб</w:t>
      </w:r>
      <w:r w:rsidR="009861CE" w:rsidRPr="00411F44">
        <w:rPr>
          <w:rFonts w:ascii="Times New Roman" w:hAnsi="Times New Roman" w:cs="Times New Roman"/>
          <w:color w:val="FF0000"/>
          <w:sz w:val="28"/>
          <w:szCs w:val="28"/>
        </w:rPr>
        <w:t xml:space="preserve"> </w:t>
      </w:r>
      <w:r w:rsidR="004B321E" w:rsidRPr="00411F44">
        <w:rPr>
          <w:rFonts w:ascii="Times New Roman" w:hAnsi="Times New Roman" w:cs="Times New Roman"/>
          <w:color w:val="FF0000"/>
          <w:sz w:val="28"/>
          <w:szCs w:val="28"/>
        </w:rPr>
        <w:t>(соединений</w:t>
      </w:r>
      <w:r w:rsidR="009861CE" w:rsidRPr="00411F44">
        <w:rPr>
          <w:rFonts w:ascii="Times New Roman" w:hAnsi="Times New Roman" w:cs="Times New Roman"/>
          <w:color w:val="FF0000"/>
          <w:sz w:val="28"/>
          <w:szCs w:val="28"/>
        </w:rPr>
        <w:t xml:space="preserve"> </w:t>
      </w:r>
      <w:r w:rsidR="004B321E" w:rsidRPr="00411F44">
        <w:rPr>
          <w:rFonts w:ascii="Times New Roman" w:hAnsi="Times New Roman" w:cs="Times New Roman"/>
          <w:color w:val="FF0000"/>
          <w:sz w:val="28"/>
          <w:szCs w:val="28"/>
        </w:rPr>
        <w:t>труб)</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и</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арматуры,</w:t>
      </w:r>
      <w:r w:rsidR="009861CE" w:rsidRPr="00411F44">
        <w:rPr>
          <w:rFonts w:ascii="Times New Roman" w:hAnsi="Times New Roman" w:cs="Times New Roman"/>
          <w:color w:val="FF0000"/>
          <w:sz w:val="28"/>
          <w:szCs w:val="28"/>
        </w:rPr>
        <w:t xml:space="preserve"> </w:t>
      </w:r>
      <w:r w:rsidR="004B321E" w:rsidRPr="00411F44">
        <w:rPr>
          <w:rFonts w:ascii="Times New Roman" w:hAnsi="Times New Roman" w:cs="Times New Roman"/>
          <w:color w:val="FF0000"/>
          <w:sz w:val="28"/>
          <w:szCs w:val="28"/>
        </w:rPr>
        <w:t>предусматривать</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мероприятия</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по:</w:t>
      </w:r>
    </w:p>
    <w:p w14:paraId="43A0CEBE" w14:textId="77777777" w:rsidR="006C3F88" w:rsidRPr="00411F44" w:rsidRDefault="006C3F88" w:rsidP="00AE5A17">
      <w:pPr>
        <w:pStyle w:val="aff5"/>
        <w:ind w:firstLine="567"/>
        <w:jc w:val="both"/>
        <w:rPr>
          <w:rFonts w:ascii="Times New Roman" w:hAnsi="Times New Roman" w:cs="Times New Roman"/>
          <w:color w:val="FF0000"/>
          <w:sz w:val="28"/>
          <w:szCs w:val="28"/>
        </w:rPr>
      </w:pPr>
      <w:r w:rsidRPr="00411F44">
        <w:rPr>
          <w:rFonts w:ascii="Times New Roman" w:hAnsi="Times New Roman" w:cs="Times New Roman"/>
          <w:color w:val="FF0000"/>
          <w:sz w:val="28"/>
          <w:szCs w:val="28"/>
        </w:rPr>
        <w:t>-</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управлени</w:t>
      </w:r>
      <w:r w:rsidRPr="00411F44">
        <w:rPr>
          <w:rFonts w:ascii="Times New Roman" w:hAnsi="Times New Roman" w:cs="Times New Roman"/>
          <w:color w:val="FF0000"/>
          <w:sz w:val="28"/>
          <w:szCs w:val="28"/>
        </w:rPr>
        <w:t>ю</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давлением,</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мониторинг</w:t>
      </w:r>
      <w:r w:rsidRPr="00411F44">
        <w:rPr>
          <w:rFonts w:ascii="Times New Roman" w:hAnsi="Times New Roman" w:cs="Times New Roman"/>
          <w:color w:val="FF0000"/>
          <w:sz w:val="28"/>
          <w:szCs w:val="28"/>
        </w:rPr>
        <w:t>у</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и</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контрол</w:t>
      </w:r>
      <w:r w:rsidRPr="00411F44">
        <w:rPr>
          <w:rFonts w:ascii="Times New Roman" w:hAnsi="Times New Roman" w:cs="Times New Roman"/>
          <w:color w:val="FF0000"/>
          <w:sz w:val="28"/>
          <w:szCs w:val="28"/>
        </w:rPr>
        <w:t>ю</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свободных</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напоров</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в</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сети</w:t>
      </w:r>
      <w:r w:rsidRPr="00411F44">
        <w:rPr>
          <w:rFonts w:ascii="Times New Roman" w:hAnsi="Times New Roman" w:cs="Times New Roman"/>
          <w:color w:val="FF0000"/>
          <w:sz w:val="28"/>
          <w:szCs w:val="28"/>
        </w:rPr>
        <w:t>;</w:t>
      </w:r>
    </w:p>
    <w:p w14:paraId="0B282F9C" w14:textId="77777777" w:rsidR="006C3F88" w:rsidRPr="00411F44" w:rsidRDefault="006C3F88" w:rsidP="00AE5A17">
      <w:pPr>
        <w:pStyle w:val="aff5"/>
        <w:ind w:firstLine="567"/>
        <w:jc w:val="both"/>
        <w:rPr>
          <w:rFonts w:ascii="Times New Roman" w:hAnsi="Times New Roman" w:cs="Times New Roman"/>
          <w:color w:val="FF0000"/>
          <w:sz w:val="28"/>
          <w:szCs w:val="28"/>
        </w:rPr>
      </w:pPr>
      <w:r w:rsidRPr="00411F44">
        <w:rPr>
          <w:rFonts w:ascii="Times New Roman" w:hAnsi="Times New Roman" w:cs="Times New Roman"/>
          <w:color w:val="FF0000"/>
          <w:sz w:val="28"/>
          <w:szCs w:val="28"/>
        </w:rPr>
        <w:t>-</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оптимизаци</w:t>
      </w:r>
      <w:r w:rsidRPr="00411F44">
        <w:rPr>
          <w:rFonts w:ascii="Times New Roman" w:hAnsi="Times New Roman" w:cs="Times New Roman"/>
          <w:color w:val="FF0000"/>
          <w:sz w:val="28"/>
          <w:szCs w:val="28"/>
        </w:rPr>
        <w:t>и</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работы</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водопроводной</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сети</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путем</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проведения</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гидравлического</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моделирования</w:t>
      </w:r>
      <w:r w:rsidRPr="00411F44">
        <w:rPr>
          <w:rFonts w:ascii="Times New Roman" w:hAnsi="Times New Roman" w:cs="Times New Roman"/>
          <w:color w:val="FF0000"/>
          <w:sz w:val="28"/>
          <w:szCs w:val="28"/>
        </w:rPr>
        <w:t>;</w:t>
      </w:r>
    </w:p>
    <w:p w14:paraId="1FB72C52" w14:textId="77777777" w:rsidR="006C3F88" w:rsidRPr="00411F44" w:rsidRDefault="006C3F88" w:rsidP="00AE5A17">
      <w:pPr>
        <w:pStyle w:val="aff5"/>
        <w:ind w:firstLine="567"/>
        <w:jc w:val="both"/>
        <w:rPr>
          <w:rFonts w:ascii="Times New Roman" w:hAnsi="Times New Roman" w:cs="Times New Roman"/>
          <w:color w:val="FF0000"/>
          <w:sz w:val="28"/>
          <w:szCs w:val="28"/>
        </w:rPr>
      </w:pPr>
      <w:r w:rsidRPr="00411F44">
        <w:rPr>
          <w:rFonts w:ascii="Times New Roman" w:hAnsi="Times New Roman" w:cs="Times New Roman"/>
          <w:color w:val="FF0000"/>
          <w:sz w:val="28"/>
          <w:szCs w:val="28"/>
        </w:rPr>
        <w:t>-</w:t>
      </w:r>
      <w:r w:rsidR="009861CE" w:rsidRPr="00411F44">
        <w:rPr>
          <w:rFonts w:ascii="Times New Roman" w:hAnsi="Times New Roman" w:cs="Times New Roman"/>
          <w:color w:val="FF0000"/>
          <w:sz w:val="28"/>
          <w:szCs w:val="28"/>
        </w:rPr>
        <w:t xml:space="preserve"> </w:t>
      </w:r>
      <w:r w:rsidR="004B321E" w:rsidRPr="00411F44">
        <w:rPr>
          <w:rFonts w:ascii="Times New Roman" w:hAnsi="Times New Roman" w:cs="Times New Roman"/>
          <w:color w:val="FF0000"/>
          <w:sz w:val="28"/>
          <w:szCs w:val="28"/>
        </w:rPr>
        <w:t>включению</w:t>
      </w:r>
      <w:r w:rsidR="009861CE" w:rsidRPr="00411F44">
        <w:rPr>
          <w:rFonts w:ascii="Times New Roman" w:hAnsi="Times New Roman" w:cs="Times New Roman"/>
          <w:color w:val="FF0000"/>
          <w:sz w:val="28"/>
          <w:szCs w:val="28"/>
        </w:rPr>
        <w:t xml:space="preserve"> </w:t>
      </w:r>
      <w:r w:rsidR="004B321E" w:rsidRPr="00411F44">
        <w:rPr>
          <w:rFonts w:ascii="Times New Roman" w:hAnsi="Times New Roman" w:cs="Times New Roman"/>
          <w:color w:val="FF0000"/>
          <w:sz w:val="28"/>
          <w:szCs w:val="28"/>
        </w:rPr>
        <w:t>систем</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активн</w:t>
      </w:r>
      <w:r w:rsidRPr="00411F44">
        <w:rPr>
          <w:rFonts w:ascii="Times New Roman" w:hAnsi="Times New Roman" w:cs="Times New Roman"/>
          <w:color w:val="FF0000"/>
          <w:sz w:val="28"/>
          <w:szCs w:val="28"/>
        </w:rPr>
        <w:t>о</w:t>
      </w:r>
      <w:r w:rsidR="004B321E" w:rsidRPr="00411F44">
        <w:rPr>
          <w:rFonts w:ascii="Times New Roman" w:hAnsi="Times New Roman" w:cs="Times New Roman"/>
          <w:color w:val="FF0000"/>
          <w:sz w:val="28"/>
          <w:szCs w:val="28"/>
        </w:rPr>
        <w:t>го</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поиск</w:t>
      </w:r>
      <w:r w:rsidR="004B321E" w:rsidRPr="00411F44">
        <w:rPr>
          <w:rFonts w:ascii="Times New Roman" w:hAnsi="Times New Roman" w:cs="Times New Roman"/>
          <w:color w:val="FF0000"/>
          <w:sz w:val="28"/>
          <w:szCs w:val="28"/>
        </w:rPr>
        <w:t>а</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и</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контрол</w:t>
      </w:r>
      <w:r w:rsidR="004B321E" w:rsidRPr="00411F44">
        <w:rPr>
          <w:rFonts w:ascii="Times New Roman" w:hAnsi="Times New Roman" w:cs="Times New Roman"/>
          <w:color w:val="FF0000"/>
          <w:sz w:val="28"/>
          <w:szCs w:val="28"/>
        </w:rPr>
        <w:t>я</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утечек</w:t>
      </w:r>
      <w:r w:rsidRPr="00411F44">
        <w:rPr>
          <w:rFonts w:ascii="Times New Roman" w:hAnsi="Times New Roman" w:cs="Times New Roman"/>
          <w:color w:val="FF0000"/>
          <w:sz w:val="28"/>
          <w:szCs w:val="28"/>
        </w:rPr>
        <w:t>;</w:t>
      </w:r>
    </w:p>
    <w:p w14:paraId="512C058D" w14:textId="77777777" w:rsidR="006C3F88" w:rsidRPr="00411F44" w:rsidRDefault="006C3F88" w:rsidP="00AE5A17">
      <w:pPr>
        <w:pStyle w:val="aff5"/>
        <w:ind w:firstLine="567"/>
        <w:jc w:val="both"/>
        <w:rPr>
          <w:rFonts w:ascii="Times New Roman" w:hAnsi="Times New Roman" w:cs="Times New Roman"/>
          <w:color w:val="FF0000"/>
          <w:sz w:val="28"/>
          <w:szCs w:val="28"/>
        </w:rPr>
      </w:pPr>
      <w:r w:rsidRPr="00411F44">
        <w:rPr>
          <w:rFonts w:ascii="Times New Roman" w:hAnsi="Times New Roman" w:cs="Times New Roman"/>
          <w:color w:val="FF0000"/>
          <w:sz w:val="28"/>
          <w:szCs w:val="28"/>
        </w:rPr>
        <w:t>-</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снижени</w:t>
      </w:r>
      <w:r w:rsidRPr="00411F44">
        <w:rPr>
          <w:rFonts w:ascii="Times New Roman" w:hAnsi="Times New Roman" w:cs="Times New Roman"/>
          <w:color w:val="FF0000"/>
          <w:sz w:val="28"/>
          <w:szCs w:val="28"/>
        </w:rPr>
        <w:t>ю</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погрешности</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измерения</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приборов</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учета</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воды</w:t>
      </w:r>
      <w:r w:rsidRPr="00411F44">
        <w:rPr>
          <w:rFonts w:ascii="Times New Roman" w:hAnsi="Times New Roman" w:cs="Times New Roman"/>
          <w:color w:val="FF0000"/>
          <w:sz w:val="28"/>
          <w:szCs w:val="28"/>
        </w:rPr>
        <w:t>;</w:t>
      </w:r>
    </w:p>
    <w:p w14:paraId="20DDE22B" w14:textId="77777777" w:rsidR="005506F7" w:rsidRPr="00411F44" w:rsidRDefault="006C3F88" w:rsidP="00AE5A17">
      <w:pPr>
        <w:pStyle w:val="aff5"/>
        <w:ind w:firstLine="567"/>
        <w:jc w:val="both"/>
        <w:rPr>
          <w:rFonts w:ascii="Times New Roman" w:hAnsi="Times New Roman" w:cs="Times New Roman"/>
          <w:color w:val="FF0000"/>
          <w:sz w:val="28"/>
          <w:szCs w:val="28"/>
        </w:rPr>
      </w:pPr>
      <w:r w:rsidRPr="00411F44">
        <w:rPr>
          <w:rFonts w:ascii="Times New Roman" w:hAnsi="Times New Roman" w:cs="Times New Roman"/>
          <w:color w:val="FF0000"/>
          <w:sz w:val="28"/>
          <w:szCs w:val="28"/>
        </w:rPr>
        <w:t>-</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исключени</w:t>
      </w:r>
      <w:r w:rsidRPr="00411F44">
        <w:rPr>
          <w:rFonts w:ascii="Times New Roman" w:hAnsi="Times New Roman" w:cs="Times New Roman"/>
          <w:color w:val="FF0000"/>
          <w:sz w:val="28"/>
          <w:szCs w:val="28"/>
        </w:rPr>
        <w:t>ю</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несанкционированного</w:t>
      </w:r>
      <w:r w:rsidR="009861CE" w:rsidRPr="00411F44">
        <w:rPr>
          <w:rFonts w:ascii="Times New Roman" w:hAnsi="Times New Roman" w:cs="Times New Roman"/>
          <w:color w:val="FF0000"/>
          <w:sz w:val="28"/>
          <w:szCs w:val="28"/>
        </w:rPr>
        <w:t xml:space="preserve"> </w:t>
      </w:r>
      <w:r w:rsidR="005506F7" w:rsidRPr="00411F44">
        <w:rPr>
          <w:rFonts w:ascii="Times New Roman" w:hAnsi="Times New Roman" w:cs="Times New Roman"/>
          <w:color w:val="FF0000"/>
          <w:sz w:val="28"/>
          <w:szCs w:val="28"/>
        </w:rPr>
        <w:t>водопотребления.</w:t>
      </w:r>
    </w:p>
    <w:p w14:paraId="7B3A4D54" w14:textId="77777777" w:rsidR="0002189A" w:rsidRPr="0016404E" w:rsidRDefault="0002189A" w:rsidP="0002189A">
      <w:pPr>
        <w:pStyle w:val="aff5"/>
        <w:ind w:firstLine="567"/>
        <w:jc w:val="both"/>
        <w:rPr>
          <w:rFonts w:ascii="Times New Roman" w:hAnsi="Times New Roman" w:cs="Times New Roman"/>
          <w:sz w:val="28"/>
          <w:szCs w:val="28"/>
        </w:rPr>
      </w:pPr>
    </w:p>
    <w:p w14:paraId="06B59B30" w14:textId="77777777" w:rsidR="00B74D28" w:rsidRPr="0016404E" w:rsidRDefault="00A31BBB" w:rsidP="0002189A">
      <w:pPr>
        <w:pStyle w:val="aff5"/>
        <w:ind w:firstLine="567"/>
        <w:jc w:val="both"/>
        <w:rPr>
          <w:rFonts w:ascii="Times New Roman" w:hAnsi="Times New Roman" w:cs="Times New Roman"/>
          <w:b/>
          <w:bCs/>
          <w:sz w:val="28"/>
          <w:szCs w:val="28"/>
        </w:rPr>
      </w:pPr>
      <w:bookmarkStart w:id="18" w:name="_Toc310589299"/>
      <w:bookmarkStart w:id="19" w:name="_Toc313339561"/>
      <w:r w:rsidRPr="0016404E">
        <w:rPr>
          <w:rFonts w:ascii="Times New Roman" w:hAnsi="Times New Roman" w:cs="Times New Roman"/>
          <w:b/>
          <w:bCs/>
          <w:sz w:val="28"/>
          <w:szCs w:val="28"/>
        </w:rPr>
        <w:t>5</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Расчетные</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расходы</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воды</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свободные</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напоры</w:t>
      </w:r>
      <w:bookmarkEnd w:id="18"/>
      <w:bookmarkEnd w:id="19"/>
    </w:p>
    <w:p w14:paraId="000F23BC" w14:textId="77777777" w:rsidR="00B74D28" w:rsidRPr="0016404E" w:rsidRDefault="00B74D28" w:rsidP="0002189A">
      <w:pPr>
        <w:pStyle w:val="aff5"/>
        <w:ind w:firstLine="567"/>
        <w:jc w:val="both"/>
        <w:rPr>
          <w:rFonts w:ascii="Times New Roman" w:hAnsi="Times New Roman" w:cs="Times New Roman"/>
          <w:b/>
          <w:bCs/>
          <w:sz w:val="28"/>
          <w:szCs w:val="28"/>
        </w:rPr>
      </w:pPr>
      <w:bookmarkStart w:id="20" w:name="_Toc310589300"/>
      <w:bookmarkStart w:id="21" w:name="_Toc313339562"/>
      <w:r w:rsidRPr="0016404E">
        <w:rPr>
          <w:rFonts w:ascii="Times New Roman" w:hAnsi="Times New Roman" w:cs="Times New Roman"/>
          <w:b/>
          <w:bCs/>
          <w:sz w:val="28"/>
          <w:szCs w:val="28"/>
        </w:rPr>
        <w:t>Расчетные</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расходы</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воды</w:t>
      </w:r>
      <w:bookmarkEnd w:id="20"/>
      <w:bookmarkEnd w:id="21"/>
    </w:p>
    <w:p w14:paraId="5FDA859D" w14:textId="318986D5" w:rsidR="00B74D28" w:rsidRPr="00411F44" w:rsidRDefault="00B74D28" w:rsidP="0002189A">
      <w:pPr>
        <w:pStyle w:val="aff5"/>
        <w:ind w:firstLine="567"/>
        <w:jc w:val="both"/>
        <w:rPr>
          <w:rFonts w:ascii="Times New Roman" w:hAnsi="Times New Roman" w:cs="Times New Roman"/>
          <w:color w:val="FF0000"/>
          <w:sz w:val="28"/>
          <w:szCs w:val="28"/>
        </w:rPr>
      </w:pPr>
      <w:bookmarkStart w:id="22" w:name="раздел_5"/>
      <w:r w:rsidRPr="00411F44">
        <w:rPr>
          <w:rFonts w:ascii="Times New Roman" w:hAnsi="Times New Roman" w:cs="Times New Roman"/>
          <w:color w:val="FF0000"/>
          <w:sz w:val="28"/>
          <w:szCs w:val="28"/>
        </w:rPr>
        <w:t>5</w:t>
      </w:r>
      <w:bookmarkEnd w:id="22"/>
      <w:r w:rsidRPr="00411F44">
        <w:rPr>
          <w:rFonts w:ascii="Times New Roman" w:hAnsi="Times New Roman" w:cs="Times New Roman"/>
          <w:color w:val="FF0000"/>
          <w:sz w:val="28"/>
          <w:szCs w:val="28"/>
        </w:rPr>
        <w:t>.</w:t>
      </w:r>
      <w:r w:rsidR="00F26779" w:rsidRPr="00411F44">
        <w:rPr>
          <w:rFonts w:ascii="Times New Roman" w:hAnsi="Times New Roman" w:cs="Times New Roman"/>
          <w:noProof/>
          <w:color w:val="FF0000"/>
          <w:sz w:val="28"/>
          <w:szCs w:val="28"/>
        </w:rPr>
        <w:fldChar w:fldCharType="begin"/>
      </w:r>
      <w:r w:rsidR="00F26779" w:rsidRPr="00411F44">
        <w:rPr>
          <w:rFonts w:ascii="Times New Roman" w:hAnsi="Times New Roman" w:cs="Times New Roman"/>
          <w:noProof/>
          <w:color w:val="FF0000"/>
          <w:sz w:val="28"/>
          <w:szCs w:val="28"/>
        </w:rPr>
        <w:instrText xml:space="preserve"> SEQ раздел3 \* MERGEFORMAT </w:instrText>
      </w:r>
      <w:r w:rsidR="00F26779" w:rsidRPr="00411F44">
        <w:rPr>
          <w:rFonts w:ascii="Times New Roman" w:hAnsi="Times New Roman" w:cs="Times New Roman"/>
          <w:noProof/>
          <w:color w:val="FF0000"/>
          <w:sz w:val="28"/>
          <w:szCs w:val="28"/>
        </w:rPr>
        <w:fldChar w:fldCharType="separate"/>
      </w:r>
      <w:r w:rsidR="00AE7126" w:rsidRPr="00411F44">
        <w:rPr>
          <w:rFonts w:ascii="Times New Roman" w:hAnsi="Times New Roman" w:cs="Times New Roman"/>
          <w:noProof/>
          <w:color w:val="FF0000"/>
          <w:sz w:val="28"/>
          <w:szCs w:val="28"/>
        </w:rPr>
        <w:t>1</w:t>
      </w:r>
      <w:r w:rsidR="00F26779" w:rsidRPr="00411F44">
        <w:rPr>
          <w:rFonts w:ascii="Times New Roman" w:hAnsi="Times New Roman" w:cs="Times New Roman"/>
          <w:noProof/>
          <w:color w:val="FF0000"/>
          <w:sz w:val="28"/>
          <w:szCs w:val="28"/>
        </w:rPr>
        <w:fldChar w:fldCharType="end"/>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При</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проектировании</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систем</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водоснабжения</w:t>
      </w:r>
      <w:r w:rsidR="009861CE" w:rsidRPr="00411F44">
        <w:rPr>
          <w:rFonts w:ascii="Times New Roman" w:hAnsi="Times New Roman" w:cs="Times New Roman"/>
          <w:color w:val="FF0000"/>
          <w:sz w:val="28"/>
          <w:szCs w:val="28"/>
        </w:rPr>
        <w:t xml:space="preserve"> </w:t>
      </w:r>
      <w:r w:rsidR="003F1A6D" w:rsidRPr="00411F44">
        <w:rPr>
          <w:rFonts w:ascii="Times New Roman" w:hAnsi="Times New Roman" w:cs="Times New Roman"/>
          <w:color w:val="FF0000"/>
          <w:sz w:val="28"/>
          <w:szCs w:val="28"/>
        </w:rPr>
        <w:t>поселений</w:t>
      </w:r>
      <w:r w:rsidR="009861CE" w:rsidRPr="00411F44">
        <w:rPr>
          <w:rFonts w:ascii="Times New Roman" w:hAnsi="Times New Roman" w:cs="Times New Roman"/>
          <w:color w:val="FF0000"/>
          <w:sz w:val="28"/>
          <w:szCs w:val="28"/>
        </w:rPr>
        <w:t xml:space="preserve"> </w:t>
      </w:r>
      <w:r w:rsidR="003F1A6D" w:rsidRPr="00411F44">
        <w:rPr>
          <w:rFonts w:ascii="Times New Roman" w:hAnsi="Times New Roman" w:cs="Times New Roman"/>
          <w:color w:val="FF0000"/>
          <w:sz w:val="28"/>
          <w:szCs w:val="28"/>
        </w:rPr>
        <w:t>и</w:t>
      </w:r>
      <w:r w:rsidR="009861CE" w:rsidRPr="00411F44">
        <w:rPr>
          <w:rFonts w:ascii="Times New Roman" w:hAnsi="Times New Roman" w:cs="Times New Roman"/>
          <w:color w:val="FF0000"/>
          <w:sz w:val="28"/>
          <w:szCs w:val="28"/>
        </w:rPr>
        <w:t xml:space="preserve"> </w:t>
      </w:r>
      <w:r w:rsidR="003F1A6D" w:rsidRPr="00411F44">
        <w:rPr>
          <w:rFonts w:ascii="Times New Roman" w:hAnsi="Times New Roman" w:cs="Times New Roman"/>
          <w:color w:val="FF0000"/>
          <w:sz w:val="28"/>
          <w:szCs w:val="28"/>
        </w:rPr>
        <w:t>городских</w:t>
      </w:r>
      <w:r w:rsidR="009861CE" w:rsidRPr="00411F44">
        <w:rPr>
          <w:rFonts w:ascii="Times New Roman" w:hAnsi="Times New Roman" w:cs="Times New Roman"/>
          <w:color w:val="FF0000"/>
          <w:sz w:val="28"/>
          <w:szCs w:val="28"/>
        </w:rPr>
        <w:t xml:space="preserve"> </w:t>
      </w:r>
      <w:r w:rsidR="003F1A6D" w:rsidRPr="00411F44">
        <w:rPr>
          <w:rFonts w:ascii="Times New Roman" w:hAnsi="Times New Roman" w:cs="Times New Roman"/>
          <w:color w:val="FF0000"/>
          <w:sz w:val="28"/>
          <w:szCs w:val="28"/>
        </w:rPr>
        <w:t>округов</w:t>
      </w:r>
      <w:r w:rsidR="009861CE" w:rsidRPr="00411F44">
        <w:rPr>
          <w:rFonts w:ascii="Times New Roman" w:hAnsi="Times New Roman" w:cs="Times New Roman"/>
          <w:color w:val="FF0000"/>
          <w:sz w:val="28"/>
          <w:szCs w:val="28"/>
        </w:rPr>
        <w:t xml:space="preserve"> </w:t>
      </w:r>
      <w:r w:rsidR="004B321E" w:rsidRPr="00411F44">
        <w:rPr>
          <w:rFonts w:ascii="Times New Roman" w:hAnsi="Times New Roman" w:cs="Times New Roman"/>
          <w:color w:val="FF0000"/>
          <w:sz w:val="28"/>
          <w:szCs w:val="28"/>
        </w:rPr>
        <w:t>расчетное</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среднесуточное</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(за</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год)</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водопотребление</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на</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хозяйственно-питьевые</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нужды</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населения</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должно</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приниматься</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по</w:t>
      </w:r>
      <w:r w:rsidR="009861CE" w:rsidRPr="00411F44">
        <w:rPr>
          <w:rFonts w:ascii="Times New Roman" w:hAnsi="Times New Roman" w:cs="Times New Roman"/>
          <w:color w:val="FF0000"/>
          <w:sz w:val="28"/>
          <w:szCs w:val="28"/>
        </w:rPr>
        <w:t xml:space="preserve"> </w:t>
      </w:r>
      <w:r w:rsidRPr="00411F44">
        <w:rPr>
          <w:rFonts w:ascii="Times New Roman" w:hAnsi="Times New Roman" w:cs="Times New Roman"/>
          <w:color w:val="FF0000"/>
          <w:sz w:val="28"/>
          <w:szCs w:val="28"/>
        </w:rPr>
        <w:t>таблице</w:t>
      </w:r>
      <w:r w:rsidR="009861CE" w:rsidRPr="00411F44">
        <w:rPr>
          <w:rFonts w:ascii="Times New Roman" w:hAnsi="Times New Roman" w:cs="Times New Roman"/>
          <w:color w:val="FF0000"/>
          <w:sz w:val="28"/>
          <w:szCs w:val="28"/>
        </w:rPr>
        <w:t xml:space="preserve"> </w:t>
      </w:r>
      <w:r w:rsidR="001A6153" w:rsidRPr="00411F44">
        <w:rPr>
          <w:rFonts w:ascii="Times New Roman" w:hAnsi="Times New Roman" w:cs="Times New Roman"/>
          <w:color w:val="FF0000"/>
          <w:sz w:val="28"/>
          <w:szCs w:val="28"/>
        </w:rPr>
        <w:t>1.</w:t>
      </w:r>
    </w:p>
    <w:p w14:paraId="5D44B938" w14:textId="77777777" w:rsidR="00F9198A" w:rsidRPr="0016404E" w:rsidRDefault="00F9198A" w:rsidP="00F9198A">
      <w:pPr>
        <w:pStyle w:val="aff5"/>
        <w:ind w:left="1985" w:hanging="1985"/>
        <w:jc w:val="both"/>
        <w:rPr>
          <w:rFonts w:ascii="Times New Roman" w:hAnsi="Times New Roman" w:cs="Times New Roman"/>
          <w:spacing w:val="60"/>
          <w:kern w:val="24"/>
          <w:sz w:val="28"/>
          <w:szCs w:val="28"/>
        </w:rPr>
      </w:pPr>
    </w:p>
    <w:p w14:paraId="30827103" w14:textId="77777777" w:rsidR="00F9198A" w:rsidRPr="0016404E" w:rsidRDefault="00F9198A" w:rsidP="00F9198A">
      <w:pPr>
        <w:pStyle w:val="aff5"/>
        <w:ind w:left="1985" w:hanging="1985"/>
        <w:jc w:val="both"/>
        <w:rPr>
          <w:rFonts w:ascii="Times New Roman" w:hAnsi="Times New Roman" w:cs="Times New Roman"/>
          <w:b/>
          <w:bCs/>
          <w:sz w:val="28"/>
          <w:szCs w:val="28"/>
        </w:rPr>
      </w:pPr>
      <w:r w:rsidRPr="0016404E">
        <w:rPr>
          <w:rFonts w:ascii="Times New Roman" w:hAnsi="Times New Roman" w:cs="Times New Roman"/>
          <w:spacing w:val="60"/>
          <w:kern w:val="24"/>
          <w:sz w:val="28"/>
          <w:szCs w:val="28"/>
        </w:rPr>
        <w:t>Таблица1</w:t>
      </w:r>
      <w:r w:rsidRPr="0016404E">
        <w:rPr>
          <w:rFonts w:ascii="Times New Roman" w:hAnsi="Times New Roman" w:cs="Times New Roman"/>
          <w:sz w:val="28"/>
          <w:szCs w:val="28"/>
        </w:rPr>
        <w:t xml:space="preserve"> – </w:t>
      </w:r>
      <w:r w:rsidRPr="0016404E">
        <w:rPr>
          <w:rFonts w:ascii="Times New Roman" w:hAnsi="Times New Roman" w:cs="Times New Roman"/>
          <w:b/>
          <w:bCs/>
          <w:sz w:val="28"/>
          <w:szCs w:val="28"/>
        </w:rPr>
        <w:t>Расчетное среднесуточное (за год) водопотребление на хозяйственно-питьевые нужды населения</w:t>
      </w:r>
    </w:p>
    <w:tbl>
      <w:tblPr>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A0" w:firstRow="1" w:lastRow="0" w:firstColumn="1" w:lastColumn="0" w:noHBand="0" w:noVBand="0"/>
      </w:tblPr>
      <w:tblGrid>
        <w:gridCol w:w="4817"/>
        <w:gridCol w:w="4678"/>
      </w:tblGrid>
      <w:tr w:rsidR="00F9198A" w:rsidRPr="0016404E" w14:paraId="76CE1DA3" w14:textId="77777777" w:rsidTr="003B59A3">
        <w:trPr>
          <w:cantSplit/>
        </w:trPr>
        <w:tc>
          <w:tcPr>
            <w:tcW w:w="4817" w:type="dxa"/>
            <w:tcBorders>
              <w:bottom w:val="single" w:sz="2" w:space="0" w:color="auto"/>
            </w:tcBorders>
            <w:tcMar>
              <w:top w:w="28" w:type="dxa"/>
              <w:left w:w="57" w:type="dxa"/>
              <w:bottom w:w="28" w:type="dxa"/>
              <w:right w:w="57" w:type="dxa"/>
            </w:tcMar>
            <w:vAlign w:val="center"/>
          </w:tcPr>
          <w:p w14:paraId="17364780" w14:textId="77777777" w:rsidR="00F9198A" w:rsidRPr="0016404E" w:rsidRDefault="00F9198A" w:rsidP="00A12639">
            <w:pPr>
              <w:pStyle w:val="aff5"/>
              <w:jc w:val="center"/>
              <w:rPr>
                <w:rFonts w:ascii="Times New Roman" w:hAnsi="Times New Roman" w:cs="Times New Roman"/>
                <w:sz w:val="24"/>
                <w:szCs w:val="24"/>
              </w:rPr>
            </w:pPr>
            <w:r w:rsidRPr="0016404E">
              <w:rPr>
                <w:rFonts w:ascii="Times New Roman" w:hAnsi="Times New Roman" w:cs="Times New Roman"/>
                <w:sz w:val="24"/>
                <w:szCs w:val="24"/>
              </w:rPr>
              <w:t>Степень благоустройства районов жилой застройки</w:t>
            </w:r>
          </w:p>
        </w:tc>
        <w:tc>
          <w:tcPr>
            <w:tcW w:w="4678" w:type="dxa"/>
            <w:tcBorders>
              <w:bottom w:val="single" w:sz="2" w:space="0" w:color="auto"/>
            </w:tcBorders>
            <w:tcMar>
              <w:top w:w="28" w:type="dxa"/>
              <w:left w:w="57" w:type="dxa"/>
              <w:bottom w:w="28" w:type="dxa"/>
              <w:right w:w="57" w:type="dxa"/>
            </w:tcMar>
            <w:vAlign w:val="center"/>
          </w:tcPr>
          <w:p w14:paraId="1861B0F3" w14:textId="77777777" w:rsidR="00F9198A" w:rsidRPr="0016404E" w:rsidRDefault="00F9198A" w:rsidP="00A12639">
            <w:pPr>
              <w:pStyle w:val="aff5"/>
              <w:jc w:val="center"/>
              <w:rPr>
                <w:rFonts w:ascii="Times New Roman" w:hAnsi="Times New Roman" w:cs="Times New Roman"/>
                <w:sz w:val="24"/>
                <w:szCs w:val="24"/>
              </w:rPr>
            </w:pPr>
            <w:r w:rsidRPr="0016404E">
              <w:rPr>
                <w:rFonts w:ascii="Times New Roman" w:hAnsi="Times New Roman" w:cs="Times New Roman"/>
                <w:sz w:val="24"/>
                <w:szCs w:val="24"/>
              </w:rPr>
              <w:t>Расчетное хозяйственно-питьевое водопотребление в поселениях и городских округах на одного жителя среднесуточное (за год), л/</w:t>
            </w:r>
            <w:proofErr w:type="spellStart"/>
            <w:r w:rsidRPr="0016404E">
              <w:rPr>
                <w:rFonts w:ascii="Times New Roman" w:hAnsi="Times New Roman" w:cs="Times New Roman"/>
                <w:sz w:val="24"/>
                <w:szCs w:val="24"/>
              </w:rPr>
              <w:t>сут</w:t>
            </w:r>
            <w:proofErr w:type="spellEnd"/>
          </w:p>
        </w:tc>
      </w:tr>
      <w:tr w:rsidR="00F9198A" w:rsidRPr="0016404E" w14:paraId="403D7319" w14:textId="77777777" w:rsidTr="003B59A3">
        <w:trPr>
          <w:cantSplit/>
          <w:trHeight w:val="815"/>
        </w:trPr>
        <w:tc>
          <w:tcPr>
            <w:tcW w:w="4817" w:type="dxa"/>
            <w:tcBorders>
              <w:bottom w:val="nil"/>
            </w:tcBorders>
            <w:tcMar>
              <w:top w:w="28" w:type="dxa"/>
              <w:left w:w="57" w:type="dxa"/>
              <w:bottom w:w="28" w:type="dxa"/>
              <w:right w:w="57" w:type="dxa"/>
            </w:tcMar>
          </w:tcPr>
          <w:p w14:paraId="5C53DB5E" w14:textId="77777777" w:rsidR="00F9198A" w:rsidRPr="0016404E" w:rsidRDefault="00F9198A" w:rsidP="00A12639">
            <w:pPr>
              <w:pStyle w:val="aff5"/>
              <w:rPr>
                <w:rFonts w:ascii="Times New Roman" w:hAnsi="Times New Roman" w:cs="Times New Roman"/>
                <w:sz w:val="24"/>
                <w:szCs w:val="24"/>
              </w:rPr>
            </w:pPr>
            <w:r w:rsidRPr="0016404E">
              <w:rPr>
                <w:rFonts w:ascii="Times New Roman" w:hAnsi="Times New Roman" w:cs="Times New Roman"/>
                <w:sz w:val="24"/>
                <w:szCs w:val="24"/>
              </w:rPr>
              <w:t>Застройка зданиями, оборудованными внутренним водопроводом и канализацией, с ванными и местными водонагревателями</w:t>
            </w:r>
          </w:p>
        </w:tc>
        <w:tc>
          <w:tcPr>
            <w:tcW w:w="4678" w:type="dxa"/>
            <w:tcBorders>
              <w:bottom w:val="single" w:sz="4" w:space="0" w:color="auto"/>
            </w:tcBorders>
            <w:tcMar>
              <w:top w:w="28" w:type="dxa"/>
              <w:left w:w="57" w:type="dxa"/>
              <w:bottom w:w="28" w:type="dxa"/>
              <w:right w:w="57" w:type="dxa"/>
            </w:tcMar>
            <w:vAlign w:val="bottom"/>
          </w:tcPr>
          <w:p w14:paraId="18138762" w14:textId="77777777" w:rsidR="00F9198A" w:rsidRPr="0016404E" w:rsidRDefault="00F9198A" w:rsidP="00A12639">
            <w:pPr>
              <w:pStyle w:val="aff5"/>
              <w:jc w:val="center"/>
              <w:rPr>
                <w:rFonts w:ascii="Times New Roman" w:hAnsi="Times New Roman" w:cs="Times New Roman"/>
                <w:sz w:val="24"/>
                <w:szCs w:val="24"/>
              </w:rPr>
            </w:pPr>
            <w:r w:rsidRPr="0016404E">
              <w:rPr>
                <w:rFonts w:ascii="Times New Roman" w:hAnsi="Times New Roman" w:cs="Times New Roman"/>
                <w:sz w:val="24"/>
                <w:szCs w:val="24"/>
              </w:rPr>
              <w:t>140–180</w:t>
            </w:r>
          </w:p>
        </w:tc>
      </w:tr>
      <w:tr w:rsidR="00F9198A" w:rsidRPr="0016404E" w14:paraId="1CD4FF94" w14:textId="77777777" w:rsidTr="003B59A3">
        <w:trPr>
          <w:cantSplit/>
        </w:trPr>
        <w:tc>
          <w:tcPr>
            <w:tcW w:w="4817" w:type="dxa"/>
            <w:tcBorders>
              <w:top w:val="nil"/>
              <w:left w:val="single" w:sz="2" w:space="0" w:color="auto"/>
              <w:bottom w:val="single" w:sz="2" w:space="0" w:color="auto"/>
              <w:right w:val="single" w:sz="2" w:space="0" w:color="auto"/>
            </w:tcBorders>
            <w:tcMar>
              <w:top w:w="28" w:type="dxa"/>
              <w:left w:w="57" w:type="dxa"/>
              <w:bottom w:w="28" w:type="dxa"/>
              <w:right w:w="57" w:type="dxa"/>
            </w:tcMar>
          </w:tcPr>
          <w:p w14:paraId="10755E47" w14:textId="77777777" w:rsidR="00F9198A" w:rsidRPr="0016404E" w:rsidRDefault="00F9198A" w:rsidP="00A12639">
            <w:pPr>
              <w:pStyle w:val="aff5"/>
              <w:rPr>
                <w:rFonts w:ascii="Times New Roman" w:hAnsi="Times New Roman" w:cs="Times New Roman"/>
                <w:sz w:val="24"/>
                <w:szCs w:val="24"/>
              </w:rPr>
            </w:pPr>
            <w:r w:rsidRPr="0016404E">
              <w:rPr>
                <w:rFonts w:ascii="Times New Roman" w:hAnsi="Times New Roman" w:cs="Times New Roman"/>
                <w:sz w:val="24"/>
                <w:szCs w:val="24"/>
              </w:rPr>
              <w:t>То же, с централизованным горячим водоснабжением</w:t>
            </w:r>
          </w:p>
        </w:tc>
        <w:tc>
          <w:tcPr>
            <w:tcW w:w="4678" w:type="dxa"/>
            <w:tcBorders>
              <w:top w:val="single" w:sz="4" w:space="0" w:color="auto"/>
              <w:left w:val="single" w:sz="2" w:space="0" w:color="auto"/>
              <w:bottom w:val="single" w:sz="2" w:space="0" w:color="auto"/>
              <w:right w:val="single" w:sz="2" w:space="0" w:color="auto"/>
            </w:tcBorders>
            <w:tcMar>
              <w:top w:w="28" w:type="dxa"/>
              <w:left w:w="57" w:type="dxa"/>
              <w:bottom w:w="28" w:type="dxa"/>
              <w:right w:w="57" w:type="dxa"/>
            </w:tcMar>
            <w:vAlign w:val="bottom"/>
          </w:tcPr>
          <w:p w14:paraId="01AE7541" w14:textId="77777777" w:rsidR="00F9198A" w:rsidRPr="0016404E" w:rsidRDefault="00F9198A" w:rsidP="00A12639">
            <w:pPr>
              <w:pStyle w:val="aff5"/>
              <w:jc w:val="center"/>
              <w:rPr>
                <w:rFonts w:ascii="Times New Roman" w:hAnsi="Times New Roman" w:cs="Times New Roman"/>
                <w:sz w:val="24"/>
                <w:szCs w:val="24"/>
              </w:rPr>
            </w:pPr>
            <w:r w:rsidRPr="0016404E">
              <w:rPr>
                <w:rFonts w:ascii="Times New Roman" w:hAnsi="Times New Roman" w:cs="Times New Roman"/>
                <w:sz w:val="24"/>
                <w:szCs w:val="24"/>
              </w:rPr>
              <w:t>165–180</w:t>
            </w:r>
          </w:p>
        </w:tc>
      </w:tr>
      <w:tr w:rsidR="00F9198A" w:rsidRPr="0016404E" w14:paraId="18BDBE94" w14:textId="77777777" w:rsidTr="00A12639">
        <w:trPr>
          <w:cantSplit/>
          <w:trHeight w:val="1926"/>
        </w:trPr>
        <w:tc>
          <w:tcPr>
            <w:tcW w:w="9495" w:type="dxa"/>
            <w:gridSpan w:val="2"/>
            <w:tcMar>
              <w:top w:w="28" w:type="dxa"/>
              <w:left w:w="57" w:type="dxa"/>
              <w:bottom w:w="28" w:type="dxa"/>
              <w:right w:w="57" w:type="dxa"/>
            </w:tcMar>
          </w:tcPr>
          <w:p w14:paraId="325D96C1" w14:textId="77777777" w:rsidR="00F9198A" w:rsidRPr="0016404E" w:rsidRDefault="00F9198A" w:rsidP="00A12639">
            <w:pPr>
              <w:pStyle w:val="aff5"/>
              <w:ind w:firstLine="366"/>
              <w:jc w:val="both"/>
              <w:rPr>
                <w:rFonts w:ascii="Times New Roman" w:hAnsi="Times New Roman" w:cs="Times New Roman"/>
                <w:sz w:val="20"/>
                <w:szCs w:val="20"/>
              </w:rPr>
            </w:pPr>
            <w:r w:rsidRPr="0016404E">
              <w:rPr>
                <w:rFonts w:ascii="Times New Roman" w:hAnsi="Times New Roman" w:cs="Times New Roman"/>
                <w:sz w:val="20"/>
                <w:szCs w:val="20"/>
              </w:rPr>
              <w:t>П р и м е ч а н и я</w:t>
            </w:r>
          </w:p>
          <w:p w14:paraId="4B6D2741" w14:textId="77777777" w:rsidR="00F9198A" w:rsidRPr="0016404E" w:rsidRDefault="00F9198A" w:rsidP="00A12639">
            <w:pPr>
              <w:pStyle w:val="aff5"/>
              <w:ind w:firstLine="366"/>
              <w:jc w:val="both"/>
              <w:rPr>
                <w:rFonts w:ascii="Times New Roman" w:hAnsi="Times New Roman" w:cs="Times New Roman"/>
                <w:sz w:val="20"/>
                <w:szCs w:val="20"/>
              </w:rPr>
            </w:pPr>
            <w:r w:rsidRPr="0016404E">
              <w:rPr>
                <w:rFonts w:ascii="Times New Roman" w:hAnsi="Times New Roman" w:cs="Times New Roman"/>
                <w:sz w:val="20"/>
                <w:szCs w:val="20"/>
              </w:rPr>
              <w:t>1 Расчетное водопотребление включает расходы воды на хозяйственно-питьевые и бытовые нужды в общественных зданиях (по классификации, принятой в СП 44.13330), за исключением расходов воды для домов отдыха, санитарно-туристских комплексов и детских оздоровительных лагерей, которые должны приниматься согласно СП 30.13330 и технологическим данным.</w:t>
            </w:r>
          </w:p>
          <w:p w14:paraId="3587CAD8" w14:textId="77777777" w:rsidR="00F9198A" w:rsidRPr="0016404E" w:rsidRDefault="00F9198A" w:rsidP="00A12639">
            <w:pPr>
              <w:pStyle w:val="aff5"/>
              <w:ind w:firstLine="366"/>
              <w:jc w:val="both"/>
              <w:rPr>
                <w:rFonts w:ascii="Times New Roman" w:hAnsi="Times New Roman" w:cs="Times New Roman"/>
                <w:sz w:val="20"/>
                <w:szCs w:val="20"/>
              </w:rPr>
            </w:pPr>
            <w:r w:rsidRPr="0016404E">
              <w:rPr>
                <w:rFonts w:ascii="Times New Roman" w:hAnsi="Times New Roman" w:cs="Times New Roman"/>
                <w:sz w:val="20"/>
                <w:szCs w:val="20"/>
              </w:rPr>
              <w:t>2 Количество воды на нужды пищевой промышленности и неучтенные расходы при соответствующем обосновании допускается принимать дополнительно в размере 10 % – 15 % суммарного расхода на хозяйственно-питьевые нужды поселения или городского округа.</w:t>
            </w:r>
          </w:p>
          <w:p w14:paraId="357D9F54" w14:textId="77777777" w:rsidR="00F9198A" w:rsidRPr="0016404E" w:rsidRDefault="00F9198A" w:rsidP="00A12639">
            <w:pPr>
              <w:pStyle w:val="aff5"/>
              <w:ind w:firstLine="366"/>
              <w:jc w:val="both"/>
              <w:rPr>
                <w:rFonts w:ascii="Times New Roman" w:hAnsi="Times New Roman" w:cs="Times New Roman"/>
                <w:sz w:val="20"/>
                <w:szCs w:val="20"/>
              </w:rPr>
            </w:pPr>
            <w:r w:rsidRPr="0016404E">
              <w:rPr>
                <w:rFonts w:ascii="Times New Roman" w:hAnsi="Times New Roman" w:cs="Times New Roman"/>
                <w:sz w:val="20"/>
                <w:szCs w:val="20"/>
              </w:rPr>
              <w:t>3 Выбор расчетного водопотребления в пределах, указанных в настоящей таблице, должен проводиться в зависимости от климатических условий, мощности источника водоснабжения и качества воды, степени благоустройства, этажности застройки и местных условий.</w:t>
            </w:r>
          </w:p>
          <w:p w14:paraId="2F5631B5" w14:textId="77777777" w:rsidR="00F9198A" w:rsidRPr="0016404E" w:rsidRDefault="00F9198A" w:rsidP="00A12639">
            <w:pPr>
              <w:pStyle w:val="aff5"/>
              <w:ind w:firstLine="366"/>
              <w:jc w:val="both"/>
              <w:rPr>
                <w:rFonts w:ascii="Times New Roman" w:hAnsi="Times New Roman" w:cs="Times New Roman"/>
                <w:sz w:val="24"/>
                <w:szCs w:val="24"/>
              </w:rPr>
            </w:pPr>
            <w:r w:rsidRPr="0016404E">
              <w:rPr>
                <w:rFonts w:ascii="Times New Roman" w:hAnsi="Times New Roman" w:cs="Times New Roman"/>
                <w:sz w:val="20"/>
                <w:szCs w:val="20"/>
              </w:rPr>
              <w:t>4 Допускается при обосновании принимать увеличенные по отношению к рекомендуемым значениям величины расчетного хозяйственно-питьевого водопотребления.</w:t>
            </w:r>
          </w:p>
        </w:tc>
      </w:tr>
    </w:tbl>
    <w:p w14:paraId="4244F4BB" w14:textId="77777777" w:rsidR="00F9198A" w:rsidRPr="0016404E" w:rsidRDefault="00F9198A" w:rsidP="0002189A">
      <w:pPr>
        <w:pStyle w:val="aff5"/>
        <w:ind w:firstLine="567"/>
        <w:jc w:val="both"/>
        <w:rPr>
          <w:rFonts w:ascii="Times New Roman" w:hAnsi="Times New Roman" w:cs="Times New Roman"/>
          <w:sz w:val="28"/>
          <w:szCs w:val="28"/>
        </w:rPr>
      </w:pPr>
    </w:p>
    <w:p w14:paraId="6A6D6FEA" w14:textId="260C3CDF" w:rsidR="00933673" w:rsidRPr="00411F44" w:rsidRDefault="00554D08" w:rsidP="0002189A">
      <w:pPr>
        <w:pStyle w:val="aff5"/>
        <w:ind w:firstLine="567"/>
        <w:jc w:val="both"/>
        <w:rPr>
          <w:rFonts w:ascii="Times New Roman" w:hAnsi="Times New Roman" w:cs="Times New Roman"/>
          <w:color w:val="FF0000"/>
          <w:sz w:val="28"/>
          <w:szCs w:val="28"/>
        </w:rPr>
      </w:pPr>
      <w:r w:rsidRPr="00411F44">
        <w:rPr>
          <w:rFonts w:ascii="Times New Roman" w:hAnsi="Times New Roman" w:cs="Times New Roman"/>
          <w:color w:val="FF0000"/>
          <w:sz w:val="28"/>
          <w:szCs w:val="28"/>
        </w:rPr>
        <w:fldChar w:fldCharType="begin"/>
      </w:r>
      <w:r w:rsidRPr="00411F44">
        <w:rPr>
          <w:rFonts w:ascii="Times New Roman" w:hAnsi="Times New Roman" w:cs="Times New Roman"/>
          <w:color w:val="FF0000"/>
          <w:sz w:val="28"/>
          <w:szCs w:val="28"/>
        </w:rPr>
        <w:instrText xml:space="preserve"> REF  раздел_5  \* MERGEFORMAT </w:instrText>
      </w:r>
      <w:r w:rsidRPr="00411F44">
        <w:rPr>
          <w:rFonts w:ascii="Times New Roman" w:hAnsi="Times New Roman" w:cs="Times New Roman"/>
          <w:color w:val="FF0000"/>
          <w:sz w:val="28"/>
          <w:szCs w:val="28"/>
        </w:rPr>
        <w:fldChar w:fldCharType="separate"/>
      </w:r>
      <w:r w:rsidR="00AE7126" w:rsidRPr="00411F44">
        <w:rPr>
          <w:rFonts w:ascii="Times New Roman" w:hAnsi="Times New Roman" w:cs="Times New Roman"/>
          <w:color w:val="FF0000"/>
          <w:sz w:val="28"/>
          <w:szCs w:val="28"/>
        </w:rPr>
        <w:t>5</w:t>
      </w:r>
      <w:r w:rsidRPr="00411F44">
        <w:rPr>
          <w:rFonts w:ascii="Times New Roman" w:hAnsi="Times New Roman" w:cs="Times New Roman"/>
          <w:color w:val="FF0000"/>
          <w:sz w:val="28"/>
          <w:szCs w:val="28"/>
        </w:rPr>
        <w:fldChar w:fldCharType="end"/>
      </w:r>
      <w:r w:rsidR="00933673" w:rsidRPr="00411F44">
        <w:rPr>
          <w:rFonts w:ascii="Times New Roman" w:hAnsi="Times New Roman" w:cs="Times New Roman"/>
          <w:color w:val="FF0000"/>
          <w:sz w:val="28"/>
          <w:szCs w:val="28"/>
        </w:rPr>
        <w:t>.</w:t>
      </w:r>
      <w:r w:rsidR="00933673" w:rsidRPr="00411F44">
        <w:rPr>
          <w:rFonts w:ascii="Times New Roman" w:hAnsi="Times New Roman" w:cs="Times New Roman"/>
          <w:noProof/>
          <w:color w:val="FF0000"/>
          <w:sz w:val="28"/>
          <w:szCs w:val="28"/>
        </w:rPr>
        <w:fldChar w:fldCharType="begin"/>
      </w:r>
      <w:r w:rsidR="00933673" w:rsidRPr="00411F44">
        <w:rPr>
          <w:rFonts w:ascii="Times New Roman" w:hAnsi="Times New Roman" w:cs="Times New Roman"/>
          <w:noProof/>
          <w:color w:val="FF0000"/>
          <w:sz w:val="28"/>
          <w:szCs w:val="28"/>
        </w:rPr>
        <w:instrText xml:space="preserve"> SEQ раздел3 \* MERGEFORMAT </w:instrText>
      </w:r>
      <w:r w:rsidR="00933673" w:rsidRPr="00411F44">
        <w:rPr>
          <w:rFonts w:ascii="Times New Roman" w:hAnsi="Times New Roman" w:cs="Times New Roman"/>
          <w:noProof/>
          <w:color w:val="FF0000"/>
          <w:sz w:val="28"/>
          <w:szCs w:val="28"/>
        </w:rPr>
        <w:fldChar w:fldCharType="separate"/>
      </w:r>
      <w:r w:rsidR="00AE7126" w:rsidRPr="00411F44">
        <w:rPr>
          <w:rFonts w:ascii="Times New Roman" w:hAnsi="Times New Roman" w:cs="Times New Roman"/>
          <w:noProof/>
          <w:color w:val="FF0000"/>
          <w:sz w:val="28"/>
          <w:szCs w:val="28"/>
        </w:rPr>
        <w:t>2</w:t>
      </w:r>
      <w:r w:rsidR="00933673" w:rsidRPr="00411F44">
        <w:rPr>
          <w:rFonts w:ascii="Times New Roman" w:hAnsi="Times New Roman" w:cs="Times New Roman"/>
          <w:noProof/>
          <w:color w:val="FF0000"/>
          <w:sz w:val="28"/>
          <w:szCs w:val="28"/>
        </w:rPr>
        <w:fldChar w:fldCharType="end"/>
      </w:r>
      <w:r w:rsidR="009861CE" w:rsidRPr="00411F44">
        <w:rPr>
          <w:rFonts w:ascii="Times New Roman" w:hAnsi="Times New Roman" w:cs="Times New Roman"/>
          <w:color w:val="FF0000"/>
          <w:sz w:val="28"/>
          <w:szCs w:val="28"/>
        </w:rPr>
        <w:t xml:space="preserve"> </w:t>
      </w:r>
      <w:r w:rsidR="00933673" w:rsidRPr="00411F44">
        <w:rPr>
          <w:rFonts w:ascii="Times New Roman" w:hAnsi="Times New Roman" w:cs="Times New Roman"/>
          <w:color w:val="FF0000"/>
          <w:sz w:val="28"/>
          <w:szCs w:val="28"/>
        </w:rPr>
        <w:t>Расчетный</w:t>
      </w:r>
      <w:r w:rsidR="009861CE" w:rsidRPr="00411F44">
        <w:rPr>
          <w:rFonts w:ascii="Times New Roman" w:hAnsi="Times New Roman" w:cs="Times New Roman"/>
          <w:color w:val="FF0000"/>
          <w:sz w:val="28"/>
          <w:szCs w:val="28"/>
        </w:rPr>
        <w:t xml:space="preserve"> </w:t>
      </w:r>
      <w:r w:rsidR="00933673" w:rsidRPr="00411F44">
        <w:rPr>
          <w:rFonts w:ascii="Times New Roman" w:hAnsi="Times New Roman" w:cs="Times New Roman"/>
          <w:color w:val="FF0000"/>
          <w:sz w:val="28"/>
          <w:szCs w:val="28"/>
        </w:rPr>
        <w:t>(средний</w:t>
      </w:r>
      <w:r w:rsidR="009861CE" w:rsidRPr="00411F44">
        <w:rPr>
          <w:rFonts w:ascii="Times New Roman" w:hAnsi="Times New Roman" w:cs="Times New Roman"/>
          <w:color w:val="FF0000"/>
          <w:sz w:val="28"/>
          <w:szCs w:val="28"/>
        </w:rPr>
        <w:t xml:space="preserve"> </w:t>
      </w:r>
      <w:r w:rsidR="00933673" w:rsidRPr="00411F44">
        <w:rPr>
          <w:rFonts w:ascii="Times New Roman" w:hAnsi="Times New Roman" w:cs="Times New Roman"/>
          <w:color w:val="FF0000"/>
          <w:sz w:val="28"/>
          <w:szCs w:val="28"/>
        </w:rPr>
        <w:t>за</w:t>
      </w:r>
      <w:r w:rsidR="009861CE" w:rsidRPr="00411F44">
        <w:rPr>
          <w:rFonts w:ascii="Times New Roman" w:hAnsi="Times New Roman" w:cs="Times New Roman"/>
          <w:color w:val="FF0000"/>
          <w:sz w:val="28"/>
          <w:szCs w:val="28"/>
        </w:rPr>
        <w:t xml:space="preserve"> </w:t>
      </w:r>
      <w:r w:rsidR="00933673" w:rsidRPr="00411F44">
        <w:rPr>
          <w:rFonts w:ascii="Times New Roman" w:hAnsi="Times New Roman" w:cs="Times New Roman"/>
          <w:color w:val="FF0000"/>
          <w:sz w:val="28"/>
          <w:szCs w:val="28"/>
        </w:rPr>
        <w:t>год)</w:t>
      </w:r>
      <w:r w:rsidR="009861CE" w:rsidRPr="00411F44">
        <w:rPr>
          <w:rFonts w:ascii="Times New Roman" w:hAnsi="Times New Roman" w:cs="Times New Roman"/>
          <w:color w:val="FF0000"/>
          <w:sz w:val="28"/>
          <w:szCs w:val="28"/>
        </w:rPr>
        <w:t xml:space="preserve"> </w:t>
      </w:r>
      <w:r w:rsidR="00933673" w:rsidRPr="00411F44">
        <w:rPr>
          <w:rFonts w:ascii="Times New Roman" w:hAnsi="Times New Roman" w:cs="Times New Roman"/>
          <w:color w:val="FF0000"/>
          <w:sz w:val="28"/>
          <w:szCs w:val="28"/>
        </w:rPr>
        <w:t>суточный</w:t>
      </w:r>
      <w:r w:rsidR="009861CE" w:rsidRPr="00411F44">
        <w:rPr>
          <w:rFonts w:ascii="Times New Roman" w:hAnsi="Times New Roman" w:cs="Times New Roman"/>
          <w:color w:val="FF0000"/>
          <w:sz w:val="28"/>
          <w:szCs w:val="28"/>
        </w:rPr>
        <w:t xml:space="preserve"> </w:t>
      </w:r>
      <w:r w:rsidR="00933673" w:rsidRPr="00411F44">
        <w:rPr>
          <w:rFonts w:ascii="Times New Roman" w:hAnsi="Times New Roman" w:cs="Times New Roman"/>
          <w:color w:val="FF0000"/>
          <w:sz w:val="28"/>
          <w:szCs w:val="28"/>
        </w:rPr>
        <w:t>расход</w:t>
      </w:r>
      <w:r w:rsidR="009861CE" w:rsidRPr="00411F44">
        <w:rPr>
          <w:rFonts w:ascii="Times New Roman" w:hAnsi="Times New Roman" w:cs="Times New Roman"/>
          <w:color w:val="FF0000"/>
          <w:sz w:val="28"/>
          <w:szCs w:val="28"/>
        </w:rPr>
        <w:t xml:space="preserve"> </w:t>
      </w:r>
      <w:r w:rsidR="00933673" w:rsidRPr="00411F44">
        <w:rPr>
          <w:rFonts w:ascii="Times New Roman" w:hAnsi="Times New Roman" w:cs="Times New Roman"/>
          <w:color w:val="FF0000"/>
          <w:sz w:val="28"/>
          <w:szCs w:val="28"/>
        </w:rPr>
        <w:t>воды</w:t>
      </w:r>
      <w:r w:rsidR="009861CE" w:rsidRPr="00411F44">
        <w:rPr>
          <w:rFonts w:ascii="Times New Roman" w:hAnsi="Times New Roman" w:cs="Times New Roman"/>
          <w:color w:val="FF0000"/>
          <w:sz w:val="28"/>
          <w:szCs w:val="28"/>
        </w:rPr>
        <w:t xml:space="preserve"> </w:t>
      </w:r>
      <w:r w:rsidR="00933673" w:rsidRPr="00411F44">
        <w:rPr>
          <w:rFonts w:ascii="Times New Roman" w:hAnsi="Times New Roman" w:cs="Times New Roman"/>
          <w:i/>
          <w:color w:val="FF0000"/>
          <w:sz w:val="28"/>
          <w:szCs w:val="28"/>
          <w:lang w:val="en-US"/>
        </w:rPr>
        <w:t>Q</w:t>
      </w:r>
      <w:r w:rsidR="00F9198A" w:rsidRPr="00411F44">
        <w:rPr>
          <w:rFonts w:ascii="Times New Roman" w:hAnsi="Times New Roman" w:cs="Times New Roman"/>
          <w:color w:val="FF0000"/>
          <w:sz w:val="28"/>
          <w:szCs w:val="28"/>
          <w:vertAlign w:val="subscript"/>
        </w:rPr>
        <w:t>ж</w:t>
      </w:r>
      <w:r w:rsidR="00933673" w:rsidRPr="00411F44">
        <w:rPr>
          <w:rFonts w:ascii="Times New Roman" w:hAnsi="Times New Roman" w:cs="Times New Roman"/>
          <w:color w:val="FF0000"/>
          <w:sz w:val="28"/>
          <w:szCs w:val="28"/>
        </w:rPr>
        <w:t>,</w:t>
      </w:r>
      <w:r w:rsidR="009861CE" w:rsidRPr="00411F44">
        <w:rPr>
          <w:rFonts w:ascii="Times New Roman" w:hAnsi="Times New Roman" w:cs="Times New Roman"/>
          <w:color w:val="FF0000"/>
          <w:sz w:val="28"/>
          <w:szCs w:val="28"/>
        </w:rPr>
        <w:t xml:space="preserve"> </w:t>
      </w:r>
      <w:r w:rsidR="00933673" w:rsidRPr="00411F44">
        <w:rPr>
          <w:rFonts w:ascii="Times New Roman" w:hAnsi="Times New Roman" w:cs="Times New Roman"/>
          <w:color w:val="FF0000"/>
          <w:sz w:val="28"/>
          <w:szCs w:val="28"/>
        </w:rPr>
        <w:t>м</w:t>
      </w:r>
      <w:r w:rsidR="00933673" w:rsidRPr="00411F44">
        <w:rPr>
          <w:rFonts w:ascii="Times New Roman" w:hAnsi="Times New Roman" w:cs="Times New Roman"/>
          <w:color w:val="FF0000"/>
          <w:sz w:val="28"/>
          <w:szCs w:val="28"/>
          <w:vertAlign w:val="superscript"/>
        </w:rPr>
        <w:t>3</w:t>
      </w:r>
      <w:r w:rsidR="00933673" w:rsidRPr="00411F44">
        <w:rPr>
          <w:rFonts w:ascii="Times New Roman" w:hAnsi="Times New Roman" w:cs="Times New Roman"/>
          <w:color w:val="FF0000"/>
          <w:sz w:val="28"/>
          <w:szCs w:val="28"/>
        </w:rPr>
        <w:t>/</w:t>
      </w:r>
      <w:proofErr w:type="spellStart"/>
      <w:r w:rsidR="00933673" w:rsidRPr="00411F44">
        <w:rPr>
          <w:rFonts w:ascii="Times New Roman" w:hAnsi="Times New Roman" w:cs="Times New Roman"/>
          <w:color w:val="FF0000"/>
          <w:sz w:val="28"/>
          <w:szCs w:val="28"/>
        </w:rPr>
        <w:t>сут</w:t>
      </w:r>
      <w:proofErr w:type="spellEnd"/>
      <w:r w:rsidR="00933673" w:rsidRPr="00411F44">
        <w:rPr>
          <w:rFonts w:ascii="Times New Roman" w:hAnsi="Times New Roman" w:cs="Times New Roman"/>
          <w:color w:val="FF0000"/>
          <w:sz w:val="28"/>
          <w:szCs w:val="28"/>
        </w:rPr>
        <w:t>,</w:t>
      </w:r>
      <w:r w:rsidR="009861CE" w:rsidRPr="00411F44">
        <w:rPr>
          <w:rFonts w:ascii="Times New Roman" w:hAnsi="Times New Roman" w:cs="Times New Roman"/>
          <w:color w:val="FF0000"/>
          <w:sz w:val="28"/>
          <w:szCs w:val="28"/>
        </w:rPr>
        <w:t xml:space="preserve"> </w:t>
      </w:r>
      <w:r w:rsidR="00933673" w:rsidRPr="00411F44">
        <w:rPr>
          <w:rFonts w:ascii="Times New Roman" w:hAnsi="Times New Roman" w:cs="Times New Roman"/>
          <w:color w:val="FF0000"/>
          <w:sz w:val="28"/>
          <w:szCs w:val="28"/>
        </w:rPr>
        <w:t>на</w:t>
      </w:r>
      <w:r w:rsidR="009861CE" w:rsidRPr="00411F44">
        <w:rPr>
          <w:rFonts w:ascii="Times New Roman" w:hAnsi="Times New Roman" w:cs="Times New Roman"/>
          <w:color w:val="FF0000"/>
          <w:sz w:val="28"/>
          <w:szCs w:val="28"/>
        </w:rPr>
        <w:t xml:space="preserve"> </w:t>
      </w:r>
      <w:r w:rsidR="00933673" w:rsidRPr="00411F44">
        <w:rPr>
          <w:rFonts w:ascii="Times New Roman" w:hAnsi="Times New Roman" w:cs="Times New Roman"/>
          <w:color w:val="FF0000"/>
          <w:sz w:val="28"/>
          <w:szCs w:val="28"/>
        </w:rPr>
        <w:t>хозяйственно-питьевые</w:t>
      </w:r>
      <w:r w:rsidR="009861CE" w:rsidRPr="00411F44">
        <w:rPr>
          <w:rFonts w:ascii="Times New Roman" w:hAnsi="Times New Roman" w:cs="Times New Roman"/>
          <w:color w:val="FF0000"/>
          <w:sz w:val="28"/>
          <w:szCs w:val="28"/>
        </w:rPr>
        <w:t xml:space="preserve"> </w:t>
      </w:r>
      <w:r w:rsidR="00933673" w:rsidRPr="00411F44">
        <w:rPr>
          <w:rFonts w:ascii="Times New Roman" w:hAnsi="Times New Roman" w:cs="Times New Roman"/>
          <w:color w:val="FF0000"/>
          <w:sz w:val="28"/>
          <w:szCs w:val="28"/>
        </w:rPr>
        <w:t>нужды</w:t>
      </w:r>
      <w:r w:rsidR="009861CE" w:rsidRPr="00411F44">
        <w:rPr>
          <w:rFonts w:ascii="Times New Roman" w:hAnsi="Times New Roman" w:cs="Times New Roman"/>
          <w:color w:val="FF0000"/>
          <w:sz w:val="28"/>
          <w:szCs w:val="28"/>
        </w:rPr>
        <w:t xml:space="preserve"> </w:t>
      </w:r>
      <w:r w:rsidR="00933673" w:rsidRPr="00411F44">
        <w:rPr>
          <w:rFonts w:ascii="Times New Roman" w:hAnsi="Times New Roman" w:cs="Times New Roman"/>
          <w:color w:val="FF0000"/>
          <w:sz w:val="28"/>
          <w:szCs w:val="28"/>
        </w:rPr>
        <w:t>следует</w:t>
      </w:r>
      <w:r w:rsidR="009861CE" w:rsidRPr="00411F44">
        <w:rPr>
          <w:rFonts w:ascii="Times New Roman" w:hAnsi="Times New Roman" w:cs="Times New Roman"/>
          <w:color w:val="FF0000"/>
          <w:sz w:val="28"/>
          <w:szCs w:val="28"/>
        </w:rPr>
        <w:t xml:space="preserve"> </w:t>
      </w:r>
      <w:r w:rsidR="00933673" w:rsidRPr="00411F44">
        <w:rPr>
          <w:rFonts w:ascii="Times New Roman" w:hAnsi="Times New Roman" w:cs="Times New Roman"/>
          <w:color w:val="FF0000"/>
          <w:sz w:val="28"/>
          <w:szCs w:val="28"/>
        </w:rPr>
        <w:t>определять</w:t>
      </w:r>
      <w:r w:rsidR="009861CE" w:rsidRPr="00411F44">
        <w:rPr>
          <w:rFonts w:ascii="Times New Roman" w:hAnsi="Times New Roman" w:cs="Times New Roman"/>
          <w:color w:val="FF0000"/>
          <w:sz w:val="28"/>
          <w:szCs w:val="28"/>
        </w:rPr>
        <w:t xml:space="preserve"> </w:t>
      </w:r>
      <w:r w:rsidR="00933673" w:rsidRPr="00411F44">
        <w:rPr>
          <w:rFonts w:ascii="Times New Roman" w:hAnsi="Times New Roman" w:cs="Times New Roman"/>
          <w:color w:val="FF0000"/>
          <w:sz w:val="28"/>
          <w:szCs w:val="28"/>
        </w:rPr>
        <w:t>по</w:t>
      </w:r>
      <w:r w:rsidR="009861CE" w:rsidRPr="00411F44">
        <w:rPr>
          <w:rFonts w:ascii="Times New Roman" w:hAnsi="Times New Roman" w:cs="Times New Roman"/>
          <w:color w:val="FF0000"/>
          <w:sz w:val="28"/>
          <w:szCs w:val="28"/>
        </w:rPr>
        <w:t xml:space="preserve"> </w:t>
      </w:r>
      <w:r w:rsidR="00933673" w:rsidRPr="00411F44">
        <w:rPr>
          <w:rFonts w:ascii="Times New Roman" w:hAnsi="Times New Roman" w:cs="Times New Roman"/>
          <w:color w:val="FF0000"/>
          <w:sz w:val="28"/>
          <w:szCs w:val="28"/>
        </w:rPr>
        <w:t>формуле</w:t>
      </w:r>
    </w:p>
    <w:p w14:paraId="036B56E0" w14:textId="00DF3C34" w:rsidR="00933673" w:rsidRPr="00411F44" w:rsidRDefault="00933673" w:rsidP="00933673">
      <w:pPr>
        <w:widowControl/>
        <w:spacing w:before="0" w:after="0"/>
        <w:jc w:val="right"/>
        <w:rPr>
          <w:rFonts w:cs="Tahoma"/>
          <w:color w:val="FF0000"/>
          <w:sz w:val="28"/>
          <w:szCs w:val="28"/>
        </w:rPr>
      </w:pPr>
      <w:r w:rsidRPr="00411F44">
        <w:rPr>
          <w:color w:val="FF0000"/>
          <w:position w:val="-12"/>
          <w:sz w:val="28"/>
          <w:szCs w:val="28"/>
        </w:rPr>
        <w:object w:dxaOrig="2120" w:dyaOrig="360" w14:anchorId="751DFF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05pt;height:21.5pt" o:ole="">
            <v:imagedata r:id="rId13" o:title=""/>
          </v:shape>
          <o:OLEObject Type="Embed" ProgID="Equation.DSMT4" ShapeID="_x0000_i1025" DrawAspect="Content" ObjectID="_1754205952" r:id="rId14"/>
        </w:object>
      </w:r>
      <w:r w:rsidR="009861CE" w:rsidRPr="00411F44">
        <w:rPr>
          <w:color w:val="FF0000"/>
          <w:sz w:val="28"/>
          <w:szCs w:val="28"/>
        </w:rPr>
        <w:t xml:space="preserve">                                                    </w:t>
      </w:r>
      <w:r w:rsidRPr="00411F44">
        <w:rPr>
          <w:rFonts w:cs="Tahoma"/>
          <w:color w:val="FF0000"/>
          <w:sz w:val="28"/>
          <w:szCs w:val="28"/>
        </w:rPr>
        <w:t>(</w:t>
      </w:r>
      <w:r w:rsidRPr="00411F44">
        <w:rPr>
          <w:rFonts w:cs="Tahoma"/>
          <w:noProof/>
          <w:color w:val="FF0000"/>
          <w:sz w:val="28"/>
          <w:szCs w:val="28"/>
        </w:rPr>
        <w:fldChar w:fldCharType="begin"/>
      </w:r>
      <w:r w:rsidRPr="00411F44">
        <w:rPr>
          <w:rFonts w:cs="Tahoma"/>
          <w:noProof/>
          <w:color w:val="FF0000"/>
          <w:sz w:val="28"/>
          <w:szCs w:val="28"/>
        </w:rPr>
        <w:instrText xml:space="preserve"> SEQ формула \* MERGEFORMAT </w:instrText>
      </w:r>
      <w:r w:rsidRPr="00411F44">
        <w:rPr>
          <w:rFonts w:cs="Tahoma"/>
          <w:noProof/>
          <w:color w:val="FF0000"/>
          <w:sz w:val="28"/>
          <w:szCs w:val="28"/>
        </w:rPr>
        <w:fldChar w:fldCharType="separate"/>
      </w:r>
      <w:r w:rsidR="00AE7126" w:rsidRPr="00411F44">
        <w:rPr>
          <w:rFonts w:cs="Tahoma"/>
          <w:noProof/>
          <w:color w:val="FF0000"/>
          <w:sz w:val="28"/>
          <w:szCs w:val="28"/>
        </w:rPr>
        <w:t>1</w:t>
      </w:r>
      <w:r w:rsidRPr="00411F44">
        <w:rPr>
          <w:rFonts w:cs="Tahoma"/>
          <w:noProof/>
          <w:color w:val="FF0000"/>
          <w:sz w:val="28"/>
          <w:szCs w:val="28"/>
        </w:rPr>
        <w:fldChar w:fldCharType="end"/>
      </w:r>
      <w:r w:rsidRPr="00411F44">
        <w:rPr>
          <w:rFonts w:cs="Tahoma"/>
          <w:color w:val="FF0000"/>
          <w:sz w:val="28"/>
          <w:szCs w:val="28"/>
        </w:rPr>
        <w:t>)</w:t>
      </w:r>
    </w:p>
    <w:p w14:paraId="47F0944F" w14:textId="77777777" w:rsidR="0002189A" w:rsidRPr="00411F44" w:rsidRDefault="0002189A" w:rsidP="0002189A">
      <w:pPr>
        <w:autoSpaceDE w:val="0"/>
        <w:autoSpaceDN w:val="0"/>
        <w:adjustRightInd w:val="0"/>
        <w:spacing w:before="0" w:after="0"/>
        <w:ind w:firstLine="0"/>
        <w:rPr>
          <w:color w:val="FF0000"/>
          <w:sz w:val="28"/>
          <w:szCs w:val="28"/>
        </w:rPr>
      </w:pPr>
      <w:r w:rsidRPr="00411F44">
        <w:rPr>
          <w:color w:val="FF0000"/>
          <w:sz w:val="28"/>
          <w:szCs w:val="28"/>
        </w:rPr>
        <w:t xml:space="preserve">где </w:t>
      </w:r>
      <w:r w:rsidRPr="00411F44">
        <w:rPr>
          <w:i/>
          <w:color w:val="FF0000"/>
          <w:sz w:val="28"/>
          <w:szCs w:val="28"/>
          <w:lang w:val="en-US"/>
        </w:rPr>
        <w:t>q</w:t>
      </w:r>
      <w:r w:rsidRPr="00411F44">
        <w:rPr>
          <w:color w:val="FF0000"/>
          <w:sz w:val="28"/>
          <w:szCs w:val="28"/>
          <w:vertAlign w:val="subscript"/>
        </w:rPr>
        <w:t>ж</w:t>
      </w:r>
      <w:r w:rsidRPr="00411F44">
        <w:rPr>
          <w:color w:val="FF0000"/>
          <w:sz w:val="28"/>
          <w:szCs w:val="28"/>
        </w:rPr>
        <w:t xml:space="preserve"> </w:t>
      </w:r>
      <w:r w:rsidRPr="00411F44">
        <w:rPr>
          <w:color w:val="FF0000"/>
          <w:sz w:val="28"/>
          <w:szCs w:val="28"/>
        </w:rPr>
        <w:sym w:font="Symbol" w:char="F02D"/>
      </w:r>
      <w:r w:rsidRPr="00411F44">
        <w:rPr>
          <w:color w:val="FF0000"/>
          <w:sz w:val="28"/>
          <w:szCs w:val="28"/>
        </w:rPr>
        <w:t xml:space="preserve"> расчетное водопотребление, принимаемое по таблице 1;</w:t>
      </w:r>
    </w:p>
    <w:p w14:paraId="737678BB" w14:textId="77777777" w:rsidR="0002189A" w:rsidRPr="00411F44" w:rsidRDefault="0002189A" w:rsidP="0002189A">
      <w:pPr>
        <w:autoSpaceDE w:val="0"/>
        <w:autoSpaceDN w:val="0"/>
        <w:adjustRightInd w:val="0"/>
        <w:spacing w:before="0" w:after="0"/>
        <w:ind w:left="993" w:hanging="709"/>
        <w:rPr>
          <w:color w:val="FF0000"/>
          <w:sz w:val="28"/>
          <w:szCs w:val="28"/>
        </w:rPr>
      </w:pPr>
      <w:r w:rsidRPr="00411F44">
        <w:rPr>
          <w:i/>
          <w:color w:val="FF0000"/>
          <w:sz w:val="28"/>
          <w:szCs w:val="28"/>
          <w:lang w:val="en-US"/>
        </w:rPr>
        <w:t>N</w:t>
      </w:r>
      <w:r w:rsidRPr="00411F44">
        <w:rPr>
          <w:color w:val="FF0000"/>
          <w:sz w:val="28"/>
          <w:szCs w:val="28"/>
          <w:vertAlign w:val="subscript"/>
        </w:rPr>
        <w:t>ж</w:t>
      </w:r>
      <w:r w:rsidRPr="00411F44">
        <w:rPr>
          <w:color w:val="FF0000"/>
          <w:sz w:val="28"/>
          <w:szCs w:val="28"/>
        </w:rPr>
        <w:t xml:space="preserve"> </w:t>
      </w:r>
      <w:r w:rsidRPr="00411F44">
        <w:rPr>
          <w:color w:val="FF0000"/>
          <w:sz w:val="28"/>
          <w:szCs w:val="28"/>
        </w:rPr>
        <w:sym w:font="Symbol" w:char="F02D"/>
      </w:r>
      <w:r w:rsidRPr="00411F44">
        <w:rPr>
          <w:color w:val="FF0000"/>
          <w:sz w:val="28"/>
          <w:szCs w:val="28"/>
        </w:rPr>
        <w:t xml:space="preserve"> расчетное число жителей в районах жилой застройки с различной степенью благоустройства.</w:t>
      </w:r>
    </w:p>
    <w:p w14:paraId="23029C91" w14:textId="77777777" w:rsidR="00933673" w:rsidRPr="00411F44" w:rsidRDefault="00933673" w:rsidP="00933673">
      <w:pPr>
        <w:widowControl/>
        <w:spacing w:before="0" w:after="0"/>
        <w:rPr>
          <w:color w:val="FF0000"/>
          <w:sz w:val="28"/>
          <w:szCs w:val="28"/>
        </w:rPr>
      </w:pPr>
      <w:r w:rsidRPr="00411F44">
        <w:rPr>
          <w:color w:val="FF0000"/>
          <w:sz w:val="28"/>
          <w:szCs w:val="28"/>
        </w:rPr>
        <w:lastRenderedPageBreak/>
        <w:t>Расчетные</w:t>
      </w:r>
      <w:r w:rsidR="009861CE" w:rsidRPr="00411F44">
        <w:rPr>
          <w:color w:val="FF0000"/>
          <w:sz w:val="28"/>
          <w:szCs w:val="28"/>
        </w:rPr>
        <w:t xml:space="preserve"> </w:t>
      </w:r>
      <w:r w:rsidRPr="00411F44">
        <w:rPr>
          <w:color w:val="FF0000"/>
          <w:sz w:val="28"/>
          <w:szCs w:val="28"/>
        </w:rPr>
        <w:t>расходы</w:t>
      </w:r>
      <w:r w:rsidR="009861CE" w:rsidRPr="00411F44">
        <w:rPr>
          <w:color w:val="FF0000"/>
          <w:sz w:val="28"/>
          <w:szCs w:val="28"/>
        </w:rPr>
        <w:t xml:space="preserve"> </w:t>
      </w:r>
      <w:r w:rsidRPr="00411F44">
        <w:rPr>
          <w:color w:val="FF0000"/>
          <w:sz w:val="28"/>
          <w:szCs w:val="28"/>
        </w:rPr>
        <w:t>воды</w:t>
      </w:r>
      <w:r w:rsidR="009861CE" w:rsidRPr="00411F44">
        <w:rPr>
          <w:color w:val="FF0000"/>
          <w:sz w:val="28"/>
          <w:szCs w:val="28"/>
        </w:rPr>
        <w:t xml:space="preserve"> </w:t>
      </w:r>
      <w:r w:rsidRPr="00411F44">
        <w:rPr>
          <w:color w:val="FF0000"/>
          <w:sz w:val="28"/>
          <w:szCs w:val="28"/>
        </w:rPr>
        <w:t>в</w:t>
      </w:r>
      <w:r w:rsidR="009861CE" w:rsidRPr="00411F44">
        <w:rPr>
          <w:color w:val="FF0000"/>
          <w:sz w:val="28"/>
          <w:szCs w:val="28"/>
        </w:rPr>
        <w:t xml:space="preserve"> </w:t>
      </w:r>
      <w:r w:rsidRPr="00411F44">
        <w:rPr>
          <w:color w:val="FF0000"/>
          <w:sz w:val="28"/>
          <w:szCs w:val="28"/>
        </w:rPr>
        <w:t>сутки</w:t>
      </w:r>
      <w:r w:rsidR="009861CE" w:rsidRPr="00411F44">
        <w:rPr>
          <w:color w:val="FF0000"/>
          <w:sz w:val="28"/>
          <w:szCs w:val="28"/>
        </w:rPr>
        <w:t xml:space="preserve"> </w:t>
      </w:r>
      <w:r w:rsidRPr="00411F44">
        <w:rPr>
          <w:color w:val="FF0000"/>
          <w:sz w:val="28"/>
          <w:szCs w:val="28"/>
        </w:rPr>
        <w:t>наибольшего</w:t>
      </w:r>
      <w:r w:rsidR="009861CE" w:rsidRPr="00411F44">
        <w:rPr>
          <w:color w:val="FF0000"/>
          <w:sz w:val="28"/>
          <w:szCs w:val="28"/>
        </w:rPr>
        <w:t xml:space="preserve"> </w:t>
      </w:r>
      <w:r w:rsidRPr="00411F44">
        <w:rPr>
          <w:color w:val="FF0000"/>
          <w:sz w:val="28"/>
          <w:szCs w:val="28"/>
        </w:rPr>
        <w:t>и</w:t>
      </w:r>
      <w:r w:rsidR="009861CE" w:rsidRPr="00411F44">
        <w:rPr>
          <w:color w:val="FF0000"/>
          <w:sz w:val="28"/>
          <w:szCs w:val="28"/>
        </w:rPr>
        <w:t xml:space="preserve"> </w:t>
      </w:r>
      <w:r w:rsidRPr="00411F44">
        <w:rPr>
          <w:color w:val="FF0000"/>
          <w:sz w:val="28"/>
          <w:szCs w:val="28"/>
        </w:rPr>
        <w:t>наименьшего</w:t>
      </w:r>
      <w:r w:rsidR="009861CE" w:rsidRPr="00411F44">
        <w:rPr>
          <w:color w:val="FF0000"/>
          <w:sz w:val="28"/>
          <w:szCs w:val="28"/>
        </w:rPr>
        <w:t xml:space="preserve"> </w:t>
      </w:r>
      <w:r w:rsidRPr="00411F44">
        <w:rPr>
          <w:color w:val="FF0000"/>
          <w:sz w:val="28"/>
          <w:szCs w:val="28"/>
        </w:rPr>
        <w:t>водопотребления</w:t>
      </w:r>
      <w:r w:rsidR="009861CE" w:rsidRPr="00411F44">
        <w:rPr>
          <w:color w:val="FF0000"/>
          <w:sz w:val="28"/>
          <w:szCs w:val="28"/>
        </w:rPr>
        <w:t xml:space="preserve"> </w:t>
      </w:r>
      <w:proofErr w:type="spellStart"/>
      <w:r w:rsidRPr="00411F44">
        <w:rPr>
          <w:i/>
          <w:color w:val="FF0000"/>
          <w:sz w:val="28"/>
          <w:szCs w:val="28"/>
        </w:rPr>
        <w:t>Q</w:t>
      </w:r>
      <w:r w:rsidRPr="00411F44">
        <w:rPr>
          <w:color w:val="FF0000"/>
          <w:sz w:val="28"/>
          <w:szCs w:val="28"/>
          <w:vertAlign w:val="subscript"/>
        </w:rPr>
        <w:t>сут.</w:t>
      </w:r>
      <w:r w:rsidRPr="00411F44">
        <w:rPr>
          <w:i/>
          <w:color w:val="FF0000"/>
          <w:sz w:val="28"/>
          <w:szCs w:val="28"/>
          <w:vertAlign w:val="subscript"/>
        </w:rPr>
        <w:t>m</w:t>
      </w:r>
      <w:proofErr w:type="spellEnd"/>
      <w:r w:rsidRPr="00411F44">
        <w:rPr>
          <w:color w:val="FF0000"/>
          <w:sz w:val="28"/>
          <w:szCs w:val="28"/>
        </w:rPr>
        <w:t>,</w:t>
      </w:r>
      <w:r w:rsidR="009861CE" w:rsidRPr="00411F44">
        <w:rPr>
          <w:color w:val="FF0000"/>
          <w:sz w:val="28"/>
          <w:szCs w:val="28"/>
        </w:rPr>
        <w:t xml:space="preserve"> </w:t>
      </w:r>
      <w:r w:rsidRPr="00411F44">
        <w:rPr>
          <w:color w:val="FF0000"/>
          <w:sz w:val="28"/>
          <w:szCs w:val="28"/>
        </w:rPr>
        <w:t>м</w:t>
      </w:r>
      <w:r w:rsidRPr="00411F44">
        <w:rPr>
          <w:color w:val="FF0000"/>
          <w:sz w:val="28"/>
          <w:szCs w:val="28"/>
          <w:vertAlign w:val="superscript"/>
        </w:rPr>
        <w:t>3</w:t>
      </w:r>
      <w:r w:rsidRPr="00411F44">
        <w:rPr>
          <w:color w:val="FF0000"/>
          <w:sz w:val="28"/>
          <w:szCs w:val="28"/>
        </w:rPr>
        <w:t>/</w:t>
      </w:r>
      <w:proofErr w:type="spellStart"/>
      <w:r w:rsidRPr="00411F44">
        <w:rPr>
          <w:color w:val="FF0000"/>
          <w:sz w:val="28"/>
          <w:szCs w:val="28"/>
        </w:rPr>
        <w:t>сут</w:t>
      </w:r>
      <w:proofErr w:type="spellEnd"/>
      <w:r w:rsidRPr="00411F44">
        <w:rPr>
          <w:color w:val="FF0000"/>
          <w:sz w:val="28"/>
          <w:szCs w:val="28"/>
        </w:rPr>
        <w:t>,</w:t>
      </w:r>
      <w:r w:rsidR="009861CE" w:rsidRPr="00411F44">
        <w:rPr>
          <w:color w:val="FF0000"/>
          <w:sz w:val="28"/>
          <w:szCs w:val="28"/>
        </w:rPr>
        <w:t xml:space="preserve"> </w:t>
      </w:r>
      <w:r w:rsidRPr="00411F44">
        <w:rPr>
          <w:color w:val="FF0000"/>
          <w:sz w:val="28"/>
          <w:szCs w:val="28"/>
        </w:rPr>
        <w:t>следует</w:t>
      </w:r>
      <w:r w:rsidR="009861CE" w:rsidRPr="00411F44">
        <w:rPr>
          <w:color w:val="FF0000"/>
          <w:sz w:val="28"/>
          <w:szCs w:val="28"/>
        </w:rPr>
        <w:t xml:space="preserve"> </w:t>
      </w:r>
      <w:r w:rsidRPr="00411F44">
        <w:rPr>
          <w:color w:val="FF0000"/>
          <w:sz w:val="28"/>
          <w:szCs w:val="28"/>
        </w:rPr>
        <w:t>определять</w:t>
      </w:r>
      <w:r w:rsidR="00F9198A" w:rsidRPr="00411F44">
        <w:rPr>
          <w:color w:val="FF0000"/>
          <w:sz w:val="28"/>
          <w:szCs w:val="28"/>
        </w:rPr>
        <w:t xml:space="preserve"> по формулам:</w:t>
      </w:r>
    </w:p>
    <w:p w14:paraId="363D1941" w14:textId="409335A6" w:rsidR="00933673" w:rsidRPr="00411F44" w:rsidRDefault="00933673" w:rsidP="00933673">
      <w:pPr>
        <w:widowControl/>
        <w:spacing w:before="0" w:after="0"/>
        <w:jc w:val="right"/>
        <w:rPr>
          <w:rFonts w:cs="Tahoma"/>
          <w:color w:val="FF0000"/>
          <w:sz w:val="28"/>
          <w:szCs w:val="28"/>
        </w:rPr>
      </w:pPr>
      <w:r w:rsidRPr="00411F44">
        <w:rPr>
          <w:color w:val="FF0000"/>
          <w:position w:val="-38"/>
          <w:sz w:val="28"/>
          <w:szCs w:val="28"/>
        </w:rPr>
        <w:object w:dxaOrig="2740" w:dyaOrig="880" w14:anchorId="1AED396C">
          <v:shape id="_x0000_i1026" type="#_x0000_t75" style="width:136.5pt;height:44.05pt" o:ole="">
            <v:imagedata r:id="rId15" o:title=""/>
          </v:shape>
          <o:OLEObject Type="Embed" ProgID="Equation.DSMT4" ShapeID="_x0000_i1026" DrawAspect="Content" ObjectID="_1754205953" r:id="rId16"/>
        </w:object>
      </w:r>
      <w:r w:rsidR="009861CE" w:rsidRPr="00411F44">
        <w:rPr>
          <w:color w:val="FF0000"/>
          <w:sz w:val="28"/>
          <w:szCs w:val="28"/>
        </w:rPr>
        <w:t xml:space="preserve">                                            </w:t>
      </w:r>
      <w:r w:rsidRPr="00411F44">
        <w:rPr>
          <w:rFonts w:cs="Tahoma"/>
          <w:color w:val="FF0000"/>
          <w:sz w:val="28"/>
          <w:szCs w:val="28"/>
        </w:rPr>
        <w:t>(</w:t>
      </w:r>
      <w:r w:rsidRPr="00411F44">
        <w:rPr>
          <w:rFonts w:cs="Tahoma"/>
          <w:noProof/>
          <w:color w:val="FF0000"/>
          <w:sz w:val="28"/>
          <w:szCs w:val="28"/>
        </w:rPr>
        <w:fldChar w:fldCharType="begin"/>
      </w:r>
      <w:r w:rsidRPr="00411F44">
        <w:rPr>
          <w:rFonts w:cs="Tahoma"/>
          <w:noProof/>
          <w:color w:val="FF0000"/>
          <w:sz w:val="28"/>
          <w:szCs w:val="28"/>
        </w:rPr>
        <w:instrText xml:space="preserve"> SEQ формула \* MERGEFORMAT </w:instrText>
      </w:r>
      <w:r w:rsidRPr="00411F44">
        <w:rPr>
          <w:rFonts w:cs="Tahoma"/>
          <w:noProof/>
          <w:color w:val="FF0000"/>
          <w:sz w:val="28"/>
          <w:szCs w:val="28"/>
        </w:rPr>
        <w:fldChar w:fldCharType="separate"/>
      </w:r>
      <w:r w:rsidR="00AE7126" w:rsidRPr="00411F44">
        <w:rPr>
          <w:rFonts w:cs="Tahoma"/>
          <w:noProof/>
          <w:color w:val="FF0000"/>
          <w:sz w:val="28"/>
          <w:szCs w:val="28"/>
        </w:rPr>
        <w:t>2</w:t>
      </w:r>
      <w:r w:rsidRPr="00411F44">
        <w:rPr>
          <w:rFonts w:cs="Tahoma"/>
          <w:noProof/>
          <w:color w:val="FF0000"/>
          <w:sz w:val="28"/>
          <w:szCs w:val="28"/>
        </w:rPr>
        <w:fldChar w:fldCharType="end"/>
      </w:r>
      <w:r w:rsidRPr="00411F44">
        <w:rPr>
          <w:rFonts w:cs="Tahoma"/>
          <w:color w:val="FF0000"/>
          <w:sz w:val="28"/>
          <w:szCs w:val="28"/>
        </w:rPr>
        <w:t>)</w:t>
      </w:r>
    </w:p>
    <w:p w14:paraId="60FE9D64" w14:textId="77777777" w:rsidR="00933673" w:rsidRPr="00411F44" w:rsidRDefault="00933673" w:rsidP="00933673">
      <w:pPr>
        <w:widowControl/>
        <w:spacing w:before="0" w:after="0"/>
        <w:rPr>
          <w:color w:val="FF0000"/>
          <w:sz w:val="28"/>
          <w:szCs w:val="28"/>
        </w:rPr>
      </w:pPr>
      <w:r w:rsidRPr="00411F44">
        <w:rPr>
          <w:color w:val="FF0000"/>
          <w:sz w:val="28"/>
          <w:szCs w:val="28"/>
        </w:rPr>
        <w:t>Коэффициент</w:t>
      </w:r>
      <w:r w:rsidR="009861CE" w:rsidRPr="00411F44">
        <w:rPr>
          <w:color w:val="FF0000"/>
          <w:sz w:val="28"/>
          <w:szCs w:val="28"/>
        </w:rPr>
        <w:t xml:space="preserve"> </w:t>
      </w:r>
      <w:r w:rsidRPr="00411F44">
        <w:rPr>
          <w:color w:val="FF0000"/>
          <w:sz w:val="28"/>
          <w:szCs w:val="28"/>
        </w:rPr>
        <w:t>суточной</w:t>
      </w:r>
      <w:r w:rsidR="009861CE" w:rsidRPr="00411F44">
        <w:rPr>
          <w:color w:val="FF0000"/>
          <w:sz w:val="28"/>
          <w:szCs w:val="28"/>
        </w:rPr>
        <w:t xml:space="preserve"> </w:t>
      </w:r>
      <w:r w:rsidRPr="00411F44">
        <w:rPr>
          <w:color w:val="FF0000"/>
          <w:sz w:val="28"/>
          <w:szCs w:val="28"/>
        </w:rPr>
        <w:t>неравномерности</w:t>
      </w:r>
      <w:r w:rsidR="009861CE" w:rsidRPr="00411F44">
        <w:rPr>
          <w:color w:val="FF0000"/>
          <w:sz w:val="28"/>
          <w:szCs w:val="28"/>
        </w:rPr>
        <w:t xml:space="preserve"> </w:t>
      </w:r>
      <w:r w:rsidRPr="00411F44">
        <w:rPr>
          <w:color w:val="FF0000"/>
          <w:sz w:val="28"/>
          <w:szCs w:val="28"/>
        </w:rPr>
        <w:t>водопотребления</w:t>
      </w:r>
      <w:r w:rsidR="009861CE" w:rsidRPr="00411F44">
        <w:rPr>
          <w:color w:val="FF0000"/>
          <w:sz w:val="28"/>
          <w:szCs w:val="28"/>
        </w:rPr>
        <w:t xml:space="preserve"> </w:t>
      </w:r>
      <w:r w:rsidRPr="00411F44">
        <w:rPr>
          <w:i/>
          <w:color w:val="FF0000"/>
          <w:sz w:val="28"/>
          <w:szCs w:val="28"/>
          <w:lang w:val="en-US"/>
        </w:rPr>
        <w:t>K</w:t>
      </w:r>
      <w:proofErr w:type="spellStart"/>
      <w:r w:rsidRPr="00411F44">
        <w:rPr>
          <w:color w:val="FF0000"/>
          <w:sz w:val="28"/>
          <w:szCs w:val="28"/>
          <w:vertAlign w:val="subscript"/>
        </w:rPr>
        <w:t>сут</w:t>
      </w:r>
      <w:proofErr w:type="spellEnd"/>
      <w:r w:rsidRPr="00411F44">
        <w:rPr>
          <w:color w:val="FF0000"/>
          <w:sz w:val="28"/>
          <w:szCs w:val="28"/>
        </w:rPr>
        <w:t>,</w:t>
      </w:r>
      <w:r w:rsidR="009861CE" w:rsidRPr="00411F44">
        <w:rPr>
          <w:color w:val="FF0000"/>
          <w:sz w:val="28"/>
          <w:szCs w:val="28"/>
        </w:rPr>
        <w:t xml:space="preserve"> </w:t>
      </w:r>
      <w:r w:rsidRPr="00411F44">
        <w:rPr>
          <w:color w:val="FF0000"/>
          <w:sz w:val="28"/>
          <w:szCs w:val="28"/>
        </w:rPr>
        <w:t>учитывающий</w:t>
      </w:r>
      <w:r w:rsidR="009861CE" w:rsidRPr="00411F44">
        <w:rPr>
          <w:color w:val="FF0000"/>
          <w:sz w:val="28"/>
          <w:szCs w:val="28"/>
        </w:rPr>
        <w:t xml:space="preserve"> </w:t>
      </w:r>
      <w:r w:rsidRPr="00411F44">
        <w:rPr>
          <w:color w:val="FF0000"/>
          <w:sz w:val="28"/>
          <w:szCs w:val="28"/>
        </w:rPr>
        <w:t>уклад</w:t>
      </w:r>
      <w:r w:rsidR="009861CE" w:rsidRPr="00411F44">
        <w:rPr>
          <w:color w:val="FF0000"/>
          <w:sz w:val="28"/>
          <w:szCs w:val="28"/>
        </w:rPr>
        <w:t xml:space="preserve"> </w:t>
      </w:r>
      <w:r w:rsidRPr="00411F44">
        <w:rPr>
          <w:color w:val="FF0000"/>
          <w:sz w:val="28"/>
          <w:szCs w:val="28"/>
        </w:rPr>
        <w:t>жизни</w:t>
      </w:r>
      <w:r w:rsidR="009861CE" w:rsidRPr="00411F44">
        <w:rPr>
          <w:color w:val="FF0000"/>
          <w:sz w:val="28"/>
          <w:szCs w:val="28"/>
        </w:rPr>
        <w:t xml:space="preserve"> </w:t>
      </w:r>
      <w:r w:rsidRPr="00411F44">
        <w:rPr>
          <w:color w:val="FF0000"/>
          <w:sz w:val="28"/>
          <w:szCs w:val="28"/>
        </w:rPr>
        <w:t>населения,</w:t>
      </w:r>
      <w:r w:rsidR="009861CE" w:rsidRPr="00411F44">
        <w:rPr>
          <w:color w:val="FF0000"/>
          <w:sz w:val="28"/>
          <w:szCs w:val="28"/>
        </w:rPr>
        <w:t xml:space="preserve"> </w:t>
      </w:r>
      <w:r w:rsidRPr="00411F44">
        <w:rPr>
          <w:color w:val="FF0000"/>
          <w:sz w:val="28"/>
          <w:szCs w:val="28"/>
        </w:rPr>
        <w:t>режим</w:t>
      </w:r>
      <w:r w:rsidR="009861CE" w:rsidRPr="00411F44">
        <w:rPr>
          <w:color w:val="FF0000"/>
          <w:sz w:val="28"/>
          <w:szCs w:val="28"/>
        </w:rPr>
        <w:t xml:space="preserve"> </w:t>
      </w:r>
      <w:r w:rsidRPr="00411F44">
        <w:rPr>
          <w:color w:val="FF0000"/>
          <w:sz w:val="28"/>
          <w:szCs w:val="28"/>
        </w:rPr>
        <w:t>работы</w:t>
      </w:r>
      <w:r w:rsidR="009861CE" w:rsidRPr="00411F44">
        <w:rPr>
          <w:color w:val="FF0000"/>
          <w:sz w:val="28"/>
          <w:szCs w:val="28"/>
        </w:rPr>
        <w:t xml:space="preserve"> </w:t>
      </w:r>
      <w:r w:rsidRPr="00411F44">
        <w:rPr>
          <w:color w:val="FF0000"/>
          <w:sz w:val="28"/>
          <w:szCs w:val="28"/>
        </w:rPr>
        <w:t>предприятий,</w:t>
      </w:r>
      <w:r w:rsidR="009861CE" w:rsidRPr="00411F44">
        <w:rPr>
          <w:color w:val="FF0000"/>
          <w:sz w:val="28"/>
          <w:szCs w:val="28"/>
        </w:rPr>
        <w:t xml:space="preserve"> </w:t>
      </w:r>
      <w:r w:rsidRPr="00411F44">
        <w:rPr>
          <w:color w:val="FF0000"/>
          <w:sz w:val="28"/>
          <w:szCs w:val="28"/>
        </w:rPr>
        <w:t>степень</w:t>
      </w:r>
      <w:r w:rsidR="009861CE" w:rsidRPr="00411F44">
        <w:rPr>
          <w:color w:val="FF0000"/>
          <w:sz w:val="28"/>
          <w:szCs w:val="28"/>
        </w:rPr>
        <w:t xml:space="preserve"> </w:t>
      </w:r>
      <w:r w:rsidRPr="00411F44">
        <w:rPr>
          <w:color w:val="FF0000"/>
          <w:sz w:val="28"/>
          <w:szCs w:val="28"/>
        </w:rPr>
        <w:t>благоустройства</w:t>
      </w:r>
      <w:r w:rsidR="009861CE" w:rsidRPr="00411F44">
        <w:rPr>
          <w:color w:val="FF0000"/>
          <w:sz w:val="28"/>
          <w:szCs w:val="28"/>
        </w:rPr>
        <w:t xml:space="preserve"> </w:t>
      </w:r>
      <w:r w:rsidRPr="00411F44">
        <w:rPr>
          <w:color w:val="FF0000"/>
          <w:sz w:val="28"/>
          <w:szCs w:val="28"/>
        </w:rPr>
        <w:t>зданий,</w:t>
      </w:r>
      <w:r w:rsidR="009861CE" w:rsidRPr="00411F44">
        <w:rPr>
          <w:color w:val="FF0000"/>
          <w:sz w:val="28"/>
          <w:szCs w:val="28"/>
        </w:rPr>
        <w:t xml:space="preserve"> </w:t>
      </w:r>
      <w:r w:rsidRPr="00411F44">
        <w:rPr>
          <w:color w:val="FF0000"/>
          <w:sz w:val="28"/>
          <w:szCs w:val="28"/>
        </w:rPr>
        <w:t>изменения</w:t>
      </w:r>
      <w:r w:rsidR="009861CE" w:rsidRPr="00411F44">
        <w:rPr>
          <w:color w:val="FF0000"/>
          <w:sz w:val="28"/>
          <w:szCs w:val="28"/>
        </w:rPr>
        <w:t xml:space="preserve"> </w:t>
      </w:r>
      <w:r w:rsidRPr="00411F44">
        <w:rPr>
          <w:color w:val="FF0000"/>
          <w:sz w:val="28"/>
          <w:szCs w:val="28"/>
        </w:rPr>
        <w:t>водопотребления</w:t>
      </w:r>
      <w:r w:rsidR="009861CE" w:rsidRPr="00411F44">
        <w:rPr>
          <w:color w:val="FF0000"/>
          <w:sz w:val="28"/>
          <w:szCs w:val="28"/>
        </w:rPr>
        <w:t xml:space="preserve"> </w:t>
      </w:r>
      <w:r w:rsidRPr="00411F44">
        <w:rPr>
          <w:color w:val="FF0000"/>
          <w:sz w:val="28"/>
          <w:szCs w:val="28"/>
        </w:rPr>
        <w:t>по</w:t>
      </w:r>
      <w:r w:rsidR="009861CE" w:rsidRPr="00411F44">
        <w:rPr>
          <w:color w:val="FF0000"/>
          <w:sz w:val="28"/>
          <w:szCs w:val="28"/>
        </w:rPr>
        <w:t xml:space="preserve"> </w:t>
      </w:r>
      <w:r w:rsidRPr="00411F44">
        <w:rPr>
          <w:color w:val="FF0000"/>
          <w:sz w:val="28"/>
          <w:szCs w:val="28"/>
        </w:rPr>
        <w:t>сезонам</w:t>
      </w:r>
      <w:r w:rsidR="009861CE" w:rsidRPr="00411F44">
        <w:rPr>
          <w:color w:val="FF0000"/>
          <w:sz w:val="28"/>
          <w:szCs w:val="28"/>
        </w:rPr>
        <w:t xml:space="preserve"> </w:t>
      </w:r>
      <w:r w:rsidRPr="00411F44">
        <w:rPr>
          <w:color w:val="FF0000"/>
          <w:sz w:val="28"/>
          <w:szCs w:val="28"/>
        </w:rPr>
        <w:t>года</w:t>
      </w:r>
      <w:r w:rsidR="009861CE" w:rsidRPr="00411F44">
        <w:rPr>
          <w:color w:val="FF0000"/>
          <w:sz w:val="28"/>
          <w:szCs w:val="28"/>
        </w:rPr>
        <w:t xml:space="preserve"> </w:t>
      </w:r>
      <w:r w:rsidRPr="00411F44">
        <w:rPr>
          <w:color w:val="FF0000"/>
          <w:sz w:val="28"/>
          <w:szCs w:val="28"/>
        </w:rPr>
        <w:t>и</w:t>
      </w:r>
      <w:r w:rsidR="009861CE" w:rsidRPr="00411F44">
        <w:rPr>
          <w:color w:val="FF0000"/>
          <w:sz w:val="28"/>
          <w:szCs w:val="28"/>
        </w:rPr>
        <w:t xml:space="preserve"> </w:t>
      </w:r>
      <w:r w:rsidRPr="00411F44">
        <w:rPr>
          <w:color w:val="FF0000"/>
          <w:sz w:val="28"/>
          <w:szCs w:val="28"/>
        </w:rPr>
        <w:t>дням</w:t>
      </w:r>
      <w:r w:rsidR="009861CE" w:rsidRPr="00411F44">
        <w:rPr>
          <w:color w:val="FF0000"/>
          <w:sz w:val="28"/>
          <w:szCs w:val="28"/>
        </w:rPr>
        <w:t xml:space="preserve"> </w:t>
      </w:r>
      <w:r w:rsidRPr="00411F44">
        <w:rPr>
          <w:color w:val="FF0000"/>
          <w:sz w:val="28"/>
          <w:szCs w:val="28"/>
        </w:rPr>
        <w:t>недели,</w:t>
      </w:r>
      <w:r w:rsidR="009861CE" w:rsidRPr="00411F44">
        <w:rPr>
          <w:color w:val="FF0000"/>
          <w:sz w:val="28"/>
          <w:szCs w:val="28"/>
        </w:rPr>
        <w:t xml:space="preserve"> </w:t>
      </w:r>
      <w:r w:rsidR="00F9198A" w:rsidRPr="00411F44">
        <w:rPr>
          <w:color w:val="FF0000"/>
          <w:sz w:val="28"/>
          <w:szCs w:val="28"/>
        </w:rPr>
        <w:t xml:space="preserve">следует </w:t>
      </w:r>
      <w:r w:rsidRPr="00411F44">
        <w:rPr>
          <w:color w:val="FF0000"/>
          <w:sz w:val="28"/>
          <w:szCs w:val="28"/>
        </w:rPr>
        <w:t>принимать</w:t>
      </w:r>
      <w:r w:rsidR="009861CE" w:rsidRPr="00411F44">
        <w:rPr>
          <w:color w:val="FF0000"/>
          <w:sz w:val="28"/>
          <w:szCs w:val="28"/>
        </w:rPr>
        <w:t xml:space="preserve"> </w:t>
      </w:r>
      <w:r w:rsidRPr="00411F44">
        <w:rPr>
          <w:color w:val="FF0000"/>
          <w:sz w:val="28"/>
          <w:szCs w:val="28"/>
        </w:rPr>
        <w:t>равным:</w:t>
      </w:r>
    </w:p>
    <w:p w14:paraId="22E8E9CF" w14:textId="77777777" w:rsidR="00933673" w:rsidRPr="00411F44" w:rsidRDefault="00933673" w:rsidP="00933673">
      <w:pPr>
        <w:widowControl/>
        <w:spacing w:before="0" w:after="0"/>
        <w:jc w:val="center"/>
        <w:rPr>
          <w:color w:val="FF0000"/>
          <w:sz w:val="28"/>
          <w:szCs w:val="28"/>
        </w:rPr>
      </w:pPr>
      <w:r w:rsidRPr="00411F44">
        <w:rPr>
          <w:i/>
          <w:color w:val="FF0000"/>
          <w:sz w:val="28"/>
          <w:szCs w:val="28"/>
          <w:lang w:val="en-US"/>
        </w:rPr>
        <w:t>K</w:t>
      </w:r>
      <w:proofErr w:type="spellStart"/>
      <w:r w:rsidRPr="00411F44">
        <w:rPr>
          <w:color w:val="FF0000"/>
          <w:sz w:val="28"/>
          <w:szCs w:val="28"/>
          <w:vertAlign w:val="subscript"/>
        </w:rPr>
        <w:t>сут</w:t>
      </w:r>
      <w:proofErr w:type="spellEnd"/>
      <w:r w:rsidRPr="00411F44">
        <w:rPr>
          <w:color w:val="FF0000"/>
          <w:sz w:val="28"/>
          <w:szCs w:val="28"/>
          <w:vertAlign w:val="subscript"/>
        </w:rPr>
        <w:t>.</w:t>
      </w:r>
      <w:r w:rsidR="009861CE" w:rsidRPr="00411F44">
        <w:rPr>
          <w:color w:val="FF0000"/>
          <w:sz w:val="28"/>
          <w:szCs w:val="28"/>
          <w:vertAlign w:val="subscript"/>
        </w:rPr>
        <w:t xml:space="preserve"> </w:t>
      </w:r>
      <w:r w:rsidRPr="00411F44">
        <w:rPr>
          <w:color w:val="FF0000"/>
          <w:sz w:val="28"/>
          <w:szCs w:val="28"/>
          <w:vertAlign w:val="subscript"/>
          <w:lang w:val="en-US"/>
        </w:rPr>
        <w:t>max</w:t>
      </w:r>
      <w:r w:rsidR="0002189A" w:rsidRPr="00411F44">
        <w:rPr>
          <w:color w:val="FF0000"/>
          <w:sz w:val="28"/>
          <w:szCs w:val="28"/>
        </w:rPr>
        <w:t xml:space="preserve"> </w:t>
      </w:r>
      <w:r w:rsidRPr="00411F44">
        <w:rPr>
          <w:color w:val="FF0000"/>
          <w:sz w:val="28"/>
          <w:szCs w:val="28"/>
        </w:rPr>
        <w:t>=</w:t>
      </w:r>
      <w:r w:rsidR="009861CE" w:rsidRPr="00411F44">
        <w:rPr>
          <w:color w:val="FF0000"/>
          <w:sz w:val="28"/>
          <w:szCs w:val="28"/>
        </w:rPr>
        <w:t xml:space="preserve"> </w:t>
      </w:r>
      <w:r w:rsidRPr="00411F44">
        <w:rPr>
          <w:color w:val="FF0000"/>
          <w:sz w:val="28"/>
          <w:szCs w:val="28"/>
        </w:rPr>
        <w:t>1,1</w:t>
      </w:r>
      <w:r w:rsidR="0002189A" w:rsidRPr="00411F44">
        <w:rPr>
          <w:color w:val="FF0000"/>
          <w:sz w:val="28"/>
          <w:szCs w:val="28"/>
        </w:rPr>
        <w:t xml:space="preserve"> </w:t>
      </w:r>
      <w:r w:rsidRPr="00411F44">
        <w:rPr>
          <w:color w:val="FF0000"/>
          <w:sz w:val="28"/>
          <w:szCs w:val="28"/>
        </w:rPr>
        <w:t>–</w:t>
      </w:r>
      <w:r w:rsidR="0002189A" w:rsidRPr="00411F44">
        <w:rPr>
          <w:color w:val="FF0000"/>
          <w:sz w:val="28"/>
          <w:szCs w:val="28"/>
        </w:rPr>
        <w:t xml:space="preserve"> </w:t>
      </w:r>
      <w:r w:rsidRPr="00411F44">
        <w:rPr>
          <w:color w:val="FF0000"/>
          <w:sz w:val="28"/>
          <w:szCs w:val="28"/>
        </w:rPr>
        <w:t>1,3;</w:t>
      </w:r>
      <w:r w:rsidR="009861CE" w:rsidRPr="00411F44">
        <w:rPr>
          <w:color w:val="FF0000"/>
          <w:sz w:val="28"/>
          <w:szCs w:val="28"/>
        </w:rPr>
        <w:t xml:space="preserve"> </w:t>
      </w:r>
      <w:r w:rsidR="00F9198A" w:rsidRPr="00411F44">
        <w:rPr>
          <w:color w:val="FF0000"/>
          <w:sz w:val="28"/>
          <w:szCs w:val="28"/>
        </w:rPr>
        <w:t xml:space="preserve">  </w:t>
      </w:r>
      <w:r w:rsidRPr="00411F44">
        <w:rPr>
          <w:i/>
          <w:color w:val="FF0000"/>
          <w:sz w:val="28"/>
          <w:szCs w:val="28"/>
          <w:lang w:val="en-US"/>
        </w:rPr>
        <w:t>K</w:t>
      </w:r>
      <w:proofErr w:type="spellStart"/>
      <w:r w:rsidRPr="00411F44">
        <w:rPr>
          <w:color w:val="FF0000"/>
          <w:sz w:val="28"/>
          <w:szCs w:val="28"/>
          <w:vertAlign w:val="subscript"/>
        </w:rPr>
        <w:t>сут</w:t>
      </w:r>
      <w:proofErr w:type="spellEnd"/>
      <w:r w:rsidRPr="00411F44">
        <w:rPr>
          <w:color w:val="FF0000"/>
          <w:sz w:val="28"/>
          <w:szCs w:val="28"/>
          <w:vertAlign w:val="subscript"/>
        </w:rPr>
        <w:t>.</w:t>
      </w:r>
      <w:r w:rsidR="009861CE" w:rsidRPr="00411F44">
        <w:rPr>
          <w:color w:val="FF0000"/>
          <w:sz w:val="28"/>
          <w:szCs w:val="28"/>
          <w:vertAlign w:val="subscript"/>
        </w:rPr>
        <w:t xml:space="preserve"> </w:t>
      </w:r>
      <w:r w:rsidRPr="00411F44">
        <w:rPr>
          <w:color w:val="FF0000"/>
          <w:sz w:val="28"/>
          <w:szCs w:val="28"/>
          <w:vertAlign w:val="subscript"/>
          <w:lang w:val="en-US"/>
        </w:rPr>
        <w:t>min</w:t>
      </w:r>
      <w:r w:rsidR="0002189A" w:rsidRPr="00411F44">
        <w:rPr>
          <w:color w:val="FF0000"/>
          <w:sz w:val="28"/>
          <w:szCs w:val="28"/>
        </w:rPr>
        <w:t xml:space="preserve"> </w:t>
      </w:r>
      <w:r w:rsidRPr="00411F44">
        <w:rPr>
          <w:color w:val="FF0000"/>
          <w:sz w:val="28"/>
          <w:szCs w:val="28"/>
        </w:rPr>
        <w:t>=</w:t>
      </w:r>
      <w:r w:rsidR="009861CE" w:rsidRPr="00411F44">
        <w:rPr>
          <w:color w:val="FF0000"/>
          <w:sz w:val="28"/>
          <w:szCs w:val="28"/>
        </w:rPr>
        <w:t xml:space="preserve"> </w:t>
      </w:r>
      <w:r w:rsidRPr="00411F44">
        <w:rPr>
          <w:color w:val="FF0000"/>
          <w:sz w:val="28"/>
          <w:szCs w:val="28"/>
        </w:rPr>
        <w:t>0,7</w:t>
      </w:r>
      <w:r w:rsidR="0002189A" w:rsidRPr="00411F44">
        <w:rPr>
          <w:color w:val="FF0000"/>
          <w:sz w:val="28"/>
          <w:szCs w:val="28"/>
        </w:rPr>
        <w:t xml:space="preserve"> </w:t>
      </w:r>
      <w:r w:rsidRPr="00411F44">
        <w:rPr>
          <w:color w:val="FF0000"/>
          <w:sz w:val="28"/>
          <w:szCs w:val="28"/>
        </w:rPr>
        <w:t>–</w:t>
      </w:r>
      <w:r w:rsidR="0002189A" w:rsidRPr="00411F44">
        <w:rPr>
          <w:color w:val="FF0000"/>
          <w:sz w:val="28"/>
          <w:szCs w:val="28"/>
        </w:rPr>
        <w:t xml:space="preserve"> </w:t>
      </w:r>
      <w:r w:rsidRPr="00411F44">
        <w:rPr>
          <w:color w:val="FF0000"/>
          <w:sz w:val="28"/>
          <w:szCs w:val="28"/>
        </w:rPr>
        <w:t>0,9.</w:t>
      </w:r>
    </w:p>
    <w:p w14:paraId="5C5E73ED" w14:textId="77777777" w:rsidR="00933673" w:rsidRPr="00411F44" w:rsidRDefault="00933673" w:rsidP="00933673">
      <w:pPr>
        <w:widowControl/>
        <w:spacing w:before="0" w:after="0"/>
        <w:rPr>
          <w:color w:val="FF0000"/>
          <w:sz w:val="28"/>
          <w:szCs w:val="28"/>
        </w:rPr>
      </w:pPr>
      <w:r w:rsidRPr="00411F44">
        <w:rPr>
          <w:color w:val="FF0000"/>
          <w:sz w:val="28"/>
          <w:szCs w:val="28"/>
        </w:rPr>
        <w:t>Расчетные</w:t>
      </w:r>
      <w:r w:rsidR="009861CE" w:rsidRPr="00411F44">
        <w:rPr>
          <w:color w:val="FF0000"/>
          <w:sz w:val="28"/>
          <w:szCs w:val="28"/>
        </w:rPr>
        <w:t xml:space="preserve"> </w:t>
      </w:r>
      <w:r w:rsidRPr="00411F44">
        <w:rPr>
          <w:color w:val="FF0000"/>
          <w:sz w:val="28"/>
          <w:szCs w:val="28"/>
        </w:rPr>
        <w:t>часовые</w:t>
      </w:r>
      <w:r w:rsidR="009861CE" w:rsidRPr="00411F44">
        <w:rPr>
          <w:color w:val="FF0000"/>
          <w:sz w:val="28"/>
          <w:szCs w:val="28"/>
        </w:rPr>
        <w:t xml:space="preserve"> </w:t>
      </w:r>
      <w:r w:rsidRPr="00411F44">
        <w:rPr>
          <w:color w:val="FF0000"/>
          <w:sz w:val="28"/>
          <w:szCs w:val="28"/>
        </w:rPr>
        <w:t>расходы</w:t>
      </w:r>
      <w:r w:rsidR="009861CE" w:rsidRPr="00411F44">
        <w:rPr>
          <w:color w:val="FF0000"/>
          <w:sz w:val="28"/>
          <w:szCs w:val="28"/>
        </w:rPr>
        <w:t xml:space="preserve"> </w:t>
      </w:r>
      <w:r w:rsidRPr="00411F44">
        <w:rPr>
          <w:color w:val="FF0000"/>
          <w:sz w:val="28"/>
          <w:szCs w:val="28"/>
        </w:rPr>
        <w:t>воды</w:t>
      </w:r>
      <w:r w:rsidR="009861CE" w:rsidRPr="00411F44">
        <w:rPr>
          <w:color w:val="FF0000"/>
          <w:sz w:val="28"/>
          <w:szCs w:val="28"/>
        </w:rPr>
        <w:t xml:space="preserve"> </w:t>
      </w:r>
      <w:r w:rsidRPr="00411F44">
        <w:rPr>
          <w:i/>
          <w:color w:val="FF0000"/>
          <w:sz w:val="28"/>
          <w:szCs w:val="28"/>
          <w:lang w:val="en-US"/>
        </w:rPr>
        <w:t>q</w:t>
      </w:r>
      <w:r w:rsidRPr="00411F44">
        <w:rPr>
          <w:color w:val="FF0000"/>
          <w:sz w:val="28"/>
          <w:szCs w:val="28"/>
          <w:vertAlign w:val="subscript"/>
        </w:rPr>
        <w:t>ч</w:t>
      </w:r>
      <w:r w:rsidRPr="00411F44">
        <w:rPr>
          <w:color w:val="FF0000"/>
          <w:sz w:val="28"/>
          <w:szCs w:val="28"/>
        </w:rPr>
        <w:t>,</w:t>
      </w:r>
      <w:r w:rsidR="009861CE" w:rsidRPr="00411F44">
        <w:rPr>
          <w:color w:val="FF0000"/>
          <w:sz w:val="28"/>
          <w:szCs w:val="28"/>
        </w:rPr>
        <w:t xml:space="preserve"> </w:t>
      </w:r>
      <w:r w:rsidRPr="00411F44">
        <w:rPr>
          <w:color w:val="FF0000"/>
          <w:sz w:val="28"/>
          <w:szCs w:val="28"/>
        </w:rPr>
        <w:t>м</w:t>
      </w:r>
      <w:r w:rsidRPr="00411F44">
        <w:rPr>
          <w:color w:val="FF0000"/>
          <w:sz w:val="28"/>
          <w:szCs w:val="28"/>
          <w:vertAlign w:val="superscript"/>
        </w:rPr>
        <w:t>3</w:t>
      </w:r>
      <w:r w:rsidRPr="00411F44">
        <w:rPr>
          <w:color w:val="FF0000"/>
          <w:sz w:val="28"/>
          <w:szCs w:val="28"/>
        </w:rPr>
        <w:t>/ч,</w:t>
      </w:r>
      <w:r w:rsidR="009861CE" w:rsidRPr="00411F44">
        <w:rPr>
          <w:color w:val="FF0000"/>
          <w:sz w:val="28"/>
          <w:szCs w:val="28"/>
        </w:rPr>
        <w:t xml:space="preserve"> </w:t>
      </w:r>
      <w:r w:rsidR="00D225B3" w:rsidRPr="00411F44">
        <w:rPr>
          <w:color w:val="FF0000"/>
          <w:sz w:val="28"/>
          <w:szCs w:val="28"/>
        </w:rPr>
        <w:t>следует</w:t>
      </w:r>
      <w:r w:rsidR="009861CE" w:rsidRPr="00411F44">
        <w:rPr>
          <w:color w:val="FF0000"/>
          <w:sz w:val="28"/>
          <w:szCs w:val="28"/>
        </w:rPr>
        <w:t xml:space="preserve"> </w:t>
      </w:r>
      <w:r w:rsidRPr="00411F44">
        <w:rPr>
          <w:color w:val="FF0000"/>
          <w:sz w:val="28"/>
          <w:szCs w:val="28"/>
        </w:rPr>
        <w:t>определять</w:t>
      </w:r>
      <w:r w:rsidR="009861CE" w:rsidRPr="00411F44">
        <w:rPr>
          <w:color w:val="FF0000"/>
          <w:sz w:val="28"/>
          <w:szCs w:val="28"/>
        </w:rPr>
        <w:t xml:space="preserve"> </w:t>
      </w:r>
      <w:r w:rsidRPr="00411F44">
        <w:rPr>
          <w:color w:val="FF0000"/>
          <w:sz w:val="28"/>
          <w:szCs w:val="28"/>
        </w:rPr>
        <w:t>по</w:t>
      </w:r>
      <w:r w:rsidR="009861CE" w:rsidRPr="00411F44">
        <w:rPr>
          <w:color w:val="FF0000"/>
          <w:sz w:val="28"/>
          <w:szCs w:val="28"/>
        </w:rPr>
        <w:t xml:space="preserve"> </w:t>
      </w:r>
      <w:r w:rsidRPr="00411F44">
        <w:rPr>
          <w:color w:val="FF0000"/>
          <w:sz w:val="28"/>
          <w:szCs w:val="28"/>
        </w:rPr>
        <w:t>формулам:</w:t>
      </w:r>
    </w:p>
    <w:p w14:paraId="2E92411C" w14:textId="7B653B40" w:rsidR="00933673" w:rsidRPr="00411F44" w:rsidRDefault="00933673" w:rsidP="00933673">
      <w:pPr>
        <w:widowControl/>
        <w:spacing w:before="0" w:after="0"/>
        <w:jc w:val="right"/>
        <w:rPr>
          <w:rFonts w:cs="Tahoma"/>
          <w:color w:val="FF0000"/>
          <w:sz w:val="28"/>
          <w:szCs w:val="28"/>
        </w:rPr>
      </w:pPr>
      <w:r w:rsidRPr="00411F44">
        <w:rPr>
          <w:color w:val="FF0000"/>
          <w:sz w:val="28"/>
          <w:szCs w:val="28"/>
        </w:rPr>
        <w:object w:dxaOrig="180" w:dyaOrig="340" w14:anchorId="19C09504">
          <v:shape id="_x0000_i1027" type="#_x0000_t75" style="width:7.5pt;height:13.95pt" o:ole="">
            <v:imagedata r:id="rId17" o:title=""/>
          </v:shape>
          <o:OLEObject Type="Embed" ProgID="Equation.3" ShapeID="_x0000_i1027" DrawAspect="Content" ObjectID="_1754205954" r:id="rId18"/>
        </w:object>
      </w:r>
      <w:r w:rsidRPr="00411F44">
        <w:rPr>
          <w:color w:val="FF0000"/>
          <w:position w:val="-38"/>
          <w:sz w:val="28"/>
          <w:szCs w:val="28"/>
        </w:rPr>
        <w:object w:dxaOrig="3120" w:dyaOrig="880" w14:anchorId="0C217773">
          <v:shape id="_x0000_i1028" type="#_x0000_t75" style="width:151.5pt;height:44.05pt" o:ole="">
            <v:imagedata r:id="rId19" o:title=""/>
          </v:shape>
          <o:OLEObject Type="Embed" ProgID="Equation.DSMT4" ShapeID="_x0000_i1028" DrawAspect="Content" ObjectID="_1754205955" r:id="rId20"/>
        </w:object>
      </w:r>
      <w:r w:rsidR="009861CE" w:rsidRPr="00411F44">
        <w:rPr>
          <w:color w:val="FF0000"/>
          <w:sz w:val="28"/>
          <w:szCs w:val="28"/>
        </w:rPr>
        <w:t xml:space="preserve">                                             </w:t>
      </w:r>
      <w:r w:rsidRPr="00411F44">
        <w:rPr>
          <w:rFonts w:cs="Tahoma"/>
          <w:color w:val="FF0000"/>
          <w:sz w:val="28"/>
          <w:szCs w:val="28"/>
        </w:rPr>
        <w:t>(</w:t>
      </w:r>
      <w:r w:rsidRPr="00411F44">
        <w:rPr>
          <w:rFonts w:cs="Tahoma"/>
          <w:noProof/>
          <w:color w:val="FF0000"/>
          <w:sz w:val="28"/>
          <w:szCs w:val="28"/>
        </w:rPr>
        <w:fldChar w:fldCharType="begin"/>
      </w:r>
      <w:r w:rsidRPr="00411F44">
        <w:rPr>
          <w:rFonts w:cs="Tahoma"/>
          <w:noProof/>
          <w:color w:val="FF0000"/>
          <w:sz w:val="28"/>
          <w:szCs w:val="28"/>
        </w:rPr>
        <w:instrText xml:space="preserve"> SEQ формула \* MERGEFORMAT </w:instrText>
      </w:r>
      <w:r w:rsidRPr="00411F44">
        <w:rPr>
          <w:rFonts w:cs="Tahoma"/>
          <w:noProof/>
          <w:color w:val="FF0000"/>
          <w:sz w:val="28"/>
          <w:szCs w:val="28"/>
        </w:rPr>
        <w:fldChar w:fldCharType="separate"/>
      </w:r>
      <w:r w:rsidR="00AE7126" w:rsidRPr="00411F44">
        <w:rPr>
          <w:rFonts w:cs="Tahoma"/>
          <w:noProof/>
          <w:color w:val="FF0000"/>
          <w:sz w:val="28"/>
          <w:szCs w:val="28"/>
        </w:rPr>
        <w:t>3</w:t>
      </w:r>
      <w:r w:rsidRPr="00411F44">
        <w:rPr>
          <w:rFonts w:cs="Tahoma"/>
          <w:noProof/>
          <w:color w:val="FF0000"/>
          <w:sz w:val="28"/>
          <w:szCs w:val="28"/>
        </w:rPr>
        <w:fldChar w:fldCharType="end"/>
      </w:r>
      <w:r w:rsidRPr="00411F44">
        <w:rPr>
          <w:rFonts w:cs="Tahoma"/>
          <w:color w:val="FF0000"/>
          <w:sz w:val="28"/>
          <w:szCs w:val="28"/>
        </w:rPr>
        <w:t>)</w:t>
      </w:r>
    </w:p>
    <w:p w14:paraId="3BD8AC3C" w14:textId="77777777" w:rsidR="00933673" w:rsidRPr="00411F44" w:rsidRDefault="00933673" w:rsidP="00933673">
      <w:pPr>
        <w:widowControl/>
        <w:spacing w:before="0" w:after="0"/>
        <w:rPr>
          <w:color w:val="FF0000"/>
          <w:sz w:val="28"/>
          <w:szCs w:val="28"/>
        </w:rPr>
      </w:pPr>
      <w:r w:rsidRPr="00411F44">
        <w:rPr>
          <w:color w:val="FF0000"/>
          <w:sz w:val="28"/>
          <w:szCs w:val="28"/>
        </w:rPr>
        <w:t>Коэффициент</w:t>
      </w:r>
      <w:r w:rsidR="009861CE" w:rsidRPr="00411F44">
        <w:rPr>
          <w:color w:val="FF0000"/>
          <w:sz w:val="28"/>
          <w:szCs w:val="28"/>
        </w:rPr>
        <w:t xml:space="preserve"> </w:t>
      </w:r>
      <w:r w:rsidRPr="00411F44">
        <w:rPr>
          <w:color w:val="FF0000"/>
          <w:sz w:val="28"/>
          <w:szCs w:val="28"/>
        </w:rPr>
        <w:t>часовой</w:t>
      </w:r>
      <w:r w:rsidR="009861CE" w:rsidRPr="00411F44">
        <w:rPr>
          <w:color w:val="FF0000"/>
          <w:sz w:val="28"/>
          <w:szCs w:val="28"/>
        </w:rPr>
        <w:t xml:space="preserve"> </w:t>
      </w:r>
      <w:r w:rsidRPr="00411F44">
        <w:rPr>
          <w:color w:val="FF0000"/>
          <w:sz w:val="28"/>
          <w:szCs w:val="28"/>
        </w:rPr>
        <w:t>неравномерности</w:t>
      </w:r>
      <w:r w:rsidR="009861CE" w:rsidRPr="00411F44">
        <w:rPr>
          <w:color w:val="FF0000"/>
          <w:sz w:val="28"/>
          <w:szCs w:val="28"/>
        </w:rPr>
        <w:t xml:space="preserve"> </w:t>
      </w:r>
      <w:r w:rsidRPr="00411F44">
        <w:rPr>
          <w:color w:val="FF0000"/>
          <w:sz w:val="28"/>
          <w:szCs w:val="28"/>
        </w:rPr>
        <w:t>водопотребления</w:t>
      </w:r>
      <w:r w:rsidR="009861CE" w:rsidRPr="00411F44">
        <w:rPr>
          <w:color w:val="FF0000"/>
          <w:sz w:val="28"/>
          <w:szCs w:val="28"/>
        </w:rPr>
        <w:t xml:space="preserve"> </w:t>
      </w:r>
      <w:r w:rsidRPr="00411F44">
        <w:rPr>
          <w:i/>
          <w:color w:val="FF0000"/>
          <w:sz w:val="28"/>
          <w:szCs w:val="28"/>
          <w:lang w:val="en-US"/>
        </w:rPr>
        <w:t>K</w:t>
      </w:r>
      <w:r w:rsidRPr="00411F44">
        <w:rPr>
          <w:color w:val="FF0000"/>
          <w:sz w:val="28"/>
          <w:szCs w:val="28"/>
          <w:vertAlign w:val="subscript"/>
        </w:rPr>
        <w:t>ч</w:t>
      </w:r>
      <w:r w:rsidR="009861CE" w:rsidRPr="00411F44">
        <w:rPr>
          <w:color w:val="FF0000"/>
          <w:sz w:val="28"/>
          <w:szCs w:val="28"/>
        </w:rPr>
        <w:t xml:space="preserve"> </w:t>
      </w:r>
      <w:r w:rsidRPr="00411F44">
        <w:rPr>
          <w:color w:val="FF0000"/>
          <w:sz w:val="28"/>
          <w:szCs w:val="28"/>
        </w:rPr>
        <w:t>следует</w:t>
      </w:r>
      <w:r w:rsidR="009861CE" w:rsidRPr="00411F44">
        <w:rPr>
          <w:color w:val="FF0000"/>
          <w:sz w:val="28"/>
          <w:szCs w:val="28"/>
        </w:rPr>
        <w:t xml:space="preserve"> </w:t>
      </w:r>
      <w:r w:rsidRPr="00411F44">
        <w:rPr>
          <w:color w:val="FF0000"/>
          <w:sz w:val="28"/>
          <w:szCs w:val="28"/>
        </w:rPr>
        <w:t>определять</w:t>
      </w:r>
      <w:r w:rsidR="009861CE" w:rsidRPr="00411F44">
        <w:rPr>
          <w:color w:val="FF0000"/>
          <w:sz w:val="28"/>
          <w:szCs w:val="28"/>
        </w:rPr>
        <w:t xml:space="preserve"> </w:t>
      </w:r>
      <w:r w:rsidRPr="00411F44">
        <w:rPr>
          <w:color w:val="FF0000"/>
          <w:sz w:val="28"/>
          <w:szCs w:val="28"/>
        </w:rPr>
        <w:t>из</w:t>
      </w:r>
      <w:r w:rsidR="009861CE" w:rsidRPr="00411F44">
        <w:rPr>
          <w:color w:val="FF0000"/>
          <w:sz w:val="28"/>
          <w:szCs w:val="28"/>
        </w:rPr>
        <w:t xml:space="preserve"> </w:t>
      </w:r>
      <w:r w:rsidRPr="00411F44">
        <w:rPr>
          <w:color w:val="FF0000"/>
          <w:sz w:val="28"/>
          <w:szCs w:val="28"/>
        </w:rPr>
        <w:t>выражений:</w:t>
      </w:r>
    </w:p>
    <w:p w14:paraId="02544434" w14:textId="7048E793" w:rsidR="00933673" w:rsidRPr="00411F44" w:rsidRDefault="00933673" w:rsidP="00933673">
      <w:pPr>
        <w:widowControl/>
        <w:spacing w:before="0" w:after="0"/>
        <w:jc w:val="right"/>
        <w:rPr>
          <w:color w:val="FF0000"/>
          <w:sz w:val="28"/>
          <w:szCs w:val="28"/>
        </w:rPr>
      </w:pPr>
      <w:r w:rsidRPr="00411F44">
        <w:rPr>
          <w:color w:val="FF0000"/>
          <w:position w:val="-32"/>
          <w:sz w:val="28"/>
          <w:szCs w:val="28"/>
        </w:rPr>
        <w:object w:dxaOrig="2180" w:dyaOrig="760" w14:anchorId="7AF024B5">
          <v:shape id="_x0000_i1029" type="#_x0000_t75" style="width:108.55pt;height:35.45pt" o:ole="">
            <v:imagedata r:id="rId21" o:title=""/>
          </v:shape>
          <o:OLEObject Type="Embed" ProgID="Equation.DSMT4" ShapeID="_x0000_i1029" DrawAspect="Content" ObjectID="_1754205956" r:id="rId22"/>
        </w:object>
      </w:r>
      <w:proofErr w:type="gramStart"/>
      <w:r w:rsidRPr="00411F44">
        <w:rPr>
          <w:color w:val="FF0000"/>
          <w:sz w:val="28"/>
          <w:szCs w:val="28"/>
        </w:rPr>
        <w:t>,</w:t>
      </w:r>
      <w:r w:rsidR="009861CE" w:rsidRPr="00411F44">
        <w:rPr>
          <w:color w:val="FF0000"/>
          <w:sz w:val="28"/>
          <w:szCs w:val="28"/>
        </w:rPr>
        <w:t xml:space="preserve">   </w:t>
      </w:r>
      <w:proofErr w:type="gramEnd"/>
      <w:r w:rsidR="009861CE" w:rsidRPr="00411F44">
        <w:rPr>
          <w:color w:val="FF0000"/>
          <w:sz w:val="28"/>
          <w:szCs w:val="28"/>
        </w:rPr>
        <w:t xml:space="preserve">                                                    </w:t>
      </w:r>
      <w:r w:rsidRPr="00411F44">
        <w:rPr>
          <w:rFonts w:cs="Tahoma"/>
          <w:color w:val="FF0000"/>
          <w:sz w:val="28"/>
          <w:szCs w:val="28"/>
        </w:rPr>
        <w:t>(</w:t>
      </w:r>
      <w:r w:rsidRPr="00411F44">
        <w:rPr>
          <w:rFonts w:cs="Tahoma"/>
          <w:noProof/>
          <w:color w:val="FF0000"/>
          <w:sz w:val="28"/>
          <w:szCs w:val="28"/>
        </w:rPr>
        <w:fldChar w:fldCharType="begin"/>
      </w:r>
      <w:r w:rsidRPr="00411F44">
        <w:rPr>
          <w:rFonts w:cs="Tahoma"/>
          <w:noProof/>
          <w:color w:val="FF0000"/>
          <w:sz w:val="28"/>
          <w:szCs w:val="28"/>
        </w:rPr>
        <w:instrText xml:space="preserve"> SEQ формула \* MERGEFORMAT </w:instrText>
      </w:r>
      <w:r w:rsidRPr="00411F44">
        <w:rPr>
          <w:rFonts w:cs="Tahoma"/>
          <w:noProof/>
          <w:color w:val="FF0000"/>
          <w:sz w:val="28"/>
          <w:szCs w:val="28"/>
        </w:rPr>
        <w:fldChar w:fldCharType="separate"/>
      </w:r>
      <w:r w:rsidR="00AE7126" w:rsidRPr="00411F44">
        <w:rPr>
          <w:rFonts w:cs="Tahoma"/>
          <w:noProof/>
          <w:color w:val="FF0000"/>
          <w:sz w:val="28"/>
          <w:szCs w:val="28"/>
        </w:rPr>
        <w:t>4</w:t>
      </w:r>
      <w:r w:rsidRPr="00411F44">
        <w:rPr>
          <w:rFonts w:cs="Tahoma"/>
          <w:noProof/>
          <w:color w:val="FF0000"/>
          <w:sz w:val="28"/>
          <w:szCs w:val="28"/>
        </w:rPr>
        <w:fldChar w:fldCharType="end"/>
      </w:r>
      <w:r w:rsidRPr="00411F44">
        <w:rPr>
          <w:rFonts w:cs="Tahoma"/>
          <w:color w:val="FF0000"/>
          <w:sz w:val="28"/>
          <w:szCs w:val="28"/>
        </w:rPr>
        <w:t>)</w:t>
      </w:r>
    </w:p>
    <w:tbl>
      <w:tblPr>
        <w:tblStyle w:val="af0"/>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28"/>
        <w:gridCol w:w="360"/>
        <w:gridCol w:w="8310"/>
      </w:tblGrid>
      <w:tr w:rsidR="001739E2" w:rsidRPr="00411F44" w14:paraId="30B8560F" w14:textId="77777777" w:rsidTr="0002189A">
        <w:tc>
          <w:tcPr>
            <w:tcW w:w="828" w:type="dxa"/>
          </w:tcPr>
          <w:p w14:paraId="75C94086" w14:textId="77777777" w:rsidR="00933673" w:rsidRPr="00411F44" w:rsidRDefault="00933673" w:rsidP="00181670">
            <w:pPr>
              <w:autoSpaceDE w:val="0"/>
              <w:autoSpaceDN w:val="0"/>
              <w:adjustRightInd w:val="0"/>
              <w:spacing w:before="0" w:after="0"/>
              <w:ind w:firstLine="0"/>
              <w:jc w:val="right"/>
              <w:rPr>
                <w:color w:val="FF0000"/>
                <w:sz w:val="28"/>
                <w:szCs w:val="28"/>
              </w:rPr>
            </w:pPr>
            <w:r w:rsidRPr="00411F44">
              <w:rPr>
                <w:color w:val="FF0000"/>
                <w:sz w:val="28"/>
                <w:szCs w:val="28"/>
              </w:rPr>
              <w:t>где</w:t>
            </w:r>
            <w:r w:rsidR="009861CE" w:rsidRPr="00411F44">
              <w:rPr>
                <w:color w:val="FF0000"/>
                <w:sz w:val="28"/>
                <w:szCs w:val="28"/>
              </w:rPr>
              <w:t xml:space="preserve"> </w:t>
            </w:r>
            <w:r w:rsidRPr="00411F44">
              <w:rPr>
                <w:color w:val="FF0000"/>
                <w:sz w:val="28"/>
                <w:szCs w:val="28"/>
              </w:rPr>
              <w:t>α</w:t>
            </w:r>
          </w:p>
        </w:tc>
        <w:tc>
          <w:tcPr>
            <w:tcW w:w="360" w:type="dxa"/>
          </w:tcPr>
          <w:p w14:paraId="44BD5961" w14:textId="77777777" w:rsidR="00933673" w:rsidRPr="00411F44" w:rsidRDefault="00933673" w:rsidP="00181670">
            <w:pPr>
              <w:autoSpaceDE w:val="0"/>
              <w:autoSpaceDN w:val="0"/>
              <w:adjustRightInd w:val="0"/>
              <w:spacing w:before="0" w:after="0"/>
              <w:ind w:firstLine="0"/>
              <w:jc w:val="center"/>
              <w:rPr>
                <w:color w:val="FF0000"/>
                <w:sz w:val="28"/>
                <w:szCs w:val="28"/>
              </w:rPr>
            </w:pPr>
            <w:r w:rsidRPr="00411F44">
              <w:rPr>
                <w:color w:val="FF0000"/>
                <w:sz w:val="28"/>
                <w:szCs w:val="28"/>
              </w:rPr>
              <w:t>–</w:t>
            </w:r>
          </w:p>
        </w:tc>
        <w:tc>
          <w:tcPr>
            <w:tcW w:w="8310" w:type="dxa"/>
          </w:tcPr>
          <w:p w14:paraId="2F1AC305" w14:textId="77777777" w:rsidR="00933673" w:rsidRPr="00411F44" w:rsidRDefault="00933673" w:rsidP="00F9198A">
            <w:pPr>
              <w:autoSpaceDE w:val="0"/>
              <w:autoSpaceDN w:val="0"/>
              <w:adjustRightInd w:val="0"/>
              <w:spacing w:before="0" w:after="0"/>
              <w:ind w:firstLine="0"/>
              <w:rPr>
                <w:color w:val="FF0000"/>
                <w:sz w:val="28"/>
                <w:szCs w:val="28"/>
              </w:rPr>
            </w:pPr>
            <w:r w:rsidRPr="00411F44">
              <w:rPr>
                <w:color w:val="FF0000"/>
                <w:sz w:val="28"/>
                <w:szCs w:val="28"/>
              </w:rPr>
              <w:t>коэффициент,</w:t>
            </w:r>
            <w:r w:rsidR="009861CE" w:rsidRPr="00411F44">
              <w:rPr>
                <w:color w:val="FF0000"/>
                <w:sz w:val="28"/>
                <w:szCs w:val="28"/>
              </w:rPr>
              <w:t xml:space="preserve"> </w:t>
            </w:r>
            <w:r w:rsidRPr="00411F44">
              <w:rPr>
                <w:color w:val="FF0000"/>
                <w:sz w:val="28"/>
                <w:szCs w:val="28"/>
              </w:rPr>
              <w:t>учитывающий</w:t>
            </w:r>
            <w:r w:rsidR="009861CE" w:rsidRPr="00411F44">
              <w:rPr>
                <w:color w:val="FF0000"/>
                <w:sz w:val="28"/>
                <w:szCs w:val="28"/>
              </w:rPr>
              <w:t xml:space="preserve"> </w:t>
            </w:r>
            <w:r w:rsidRPr="00411F44">
              <w:rPr>
                <w:color w:val="FF0000"/>
                <w:sz w:val="28"/>
                <w:szCs w:val="28"/>
              </w:rPr>
              <w:t>степень</w:t>
            </w:r>
            <w:r w:rsidR="009861CE" w:rsidRPr="00411F44">
              <w:rPr>
                <w:color w:val="FF0000"/>
                <w:sz w:val="28"/>
                <w:szCs w:val="28"/>
              </w:rPr>
              <w:t xml:space="preserve"> </w:t>
            </w:r>
            <w:r w:rsidRPr="00411F44">
              <w:rPr>
                <w:color w:val="FF0000"/>
                <w:sz w:val="28"/>
                <w:szCs w:val="28"/>
              </w:rPr>
              <w:t>благоустройства</w:t>
            </w:r>
            <w:r w:rsidR="009861CE" w:rsidRPr="00411F44">
              <w:rPr>
                <w:color w:val="FF0000"/>
                <w:sz w:val="28"/>
                <w:szCs w:val="28"/>
              </w:rPr>
              <w:t xml:space="preserve"> </w:t>
            </w:r>
            <w:r w:rsidRPr="00411F44">
              <w:rPr>
                <w:color w:val="FF0000"/>
                <w:sz w:val="28"/>
                <w:szCs w:val="28"/>
              </w:rPr>
              <w:t>зданий,</w:t>
            </w:r>
            <w:r w:rsidR="009861CE" w:rsidRPr="00411F44">
              <w:rPr>
                <w:color w:val="FF0000"/>
                <w:sz w:val="28"/>
                <w:szCs w:val="28"/>
              </w:rPr>
              <w:t xml:space="preserve"> </w:t>
            </w:r>
            <w:r w:rsidRPr="00411F44">
              <w:rPr>
                <w:color w:val="FF0000"/>
                <w:sz w:val="28"/>
                <w:szCs w:val="28"/>
              </w:rPr>
              <w:t>режим</w:t>
            </w:r>
            <w:r w:rsidR="009861CE" w:rsidRPr="00411F44">
              <w:rPr>
                <w:color w:val="FF0000"/>
                <w:sz w:val="28"/>
                <w:szCs w:val="28"/>
              </w:rPr>
              <w:t xml:space="preserve"> </w:t>
            </w:r>
            <w:r w:rsidRPr="00411F44">
              <w:rPr>
                <w:color w:val="FF0000"/>
                <w:sz w:val="28"/>
                <w:szCs w:val="28"/>
              </w:rPr>
              <w:t>работы</w:t>
            </w:r>
            <w:r w:rsidR="009861CE" w:rsidRPr="00411F44">
              <w:rPr>
                <w:color w:val="FF0000"/>
                <w:sz w:val="28"/>
                <w:szCs w:val="28"/>
              </w:rPr>
              <w:t xml:space="preserve"> </w:t>
            </w:r>
            <w:r w:rsidRPr="00411F44">
              <w:rPr>
                <w:color w:val="FF0000"/>
                <w:sz w:val="28"/>
                <w:szCs w:val="28"/>
              </w:rPr>
              <w:t>предприятий</w:t>
            </w:r>
            <w:r w:rsidR="009861CE" w:rsidRPr="00411F44">
              <w:rPr>
                <w:color w:val="FF0000"/>
                <w:sz w:val="28"/>
                <w:szCs w:val="28"/>
              </w:rPr>
              <w:t xml:space="preserve"> </w:t>
            </w:r>
            <w:r w:rsidRPr="00411F44">
              <w:rPr>
                <w:color w:val="FF0000"/>
                <w:sz w:val="28"/>
                <w:szCs w:val="28"/>
              </w:rPr>
              <w:t>и</w:t>
            </w:r>
            <w:r w:rsidR="009861CE" w:rsidRPr="00411F44">
              <w:rPr>
                <w:color w:val="FF0000"/>
                <w:sz w:val="28"/>
                <w:szCs w:val="28"/>
              </w:rPr>
              <w:t xml:space="preserve"> </w:t>
            </w:r>
            <w:r w:rsidRPr="00411F44">
              <w:rPr>
                <w:color w:val="FF0000"/>
                <w:sz w:val="28"/>
                <w:szCs w:val="28"/>
              </w:rPr>
              <w:t>другие</w:t>
            </w:r>
            <w:r w:rsidR="009861CE" w:rsidRPr="00411F44">
              <w:rPr>
                <w:color w:val="FF0000"/>
                <w:sz w:val="28"/>
                <w:szCs w:val="28"/>
              </w:rPr>
              <w:t xml:space="preserve"> </w:t>
            </w:r>
            <w:r w:rsidRPr="00411F44">
              <w:rPr>
                <w:color w:val="FF0000"/>
                <w:sz w:val="28"/>
                <w:szCs w:val="28"/>
              </w:rPr>
              <w:t>местные</w:t>
            </w:r>
            <w:r w:rsidR="009861CE" w:rsidRPr="00411F44">
              <w:rPr>
                <w:color w:val="FF0000"/>
                <w:sz w:val="28"/>
                <w:szCs w:val="28"/>
              </w:rPr>
              <w:t xml:space="preserve"> </w:t>
            </w:r>
            <w:r w:rsidRPr="00411F44">
              <w:rPr>
                <w:color w:val="FF0000"/>
                <w:sz w:val="28"/>
                <w:szCs w:val="28"/>
              </w:rPr>
              <w:t>условия,</w:t>
            </w:r>
            <w:r w:rsidR="009861CE" w:rsidRPr="00411F44">
              <w:rPr>
                <w:color w:val="FF0000"/>
                <w:sz w:val="28"/>
                <w:szCs w:val="28"/>
              </w:rPr>
              <w:t xml:space="preserve"> </w:t>
            </w:r>
            <w:r w:rsidRPr="00411F44">
              <w:rPr>
                <w:color w:val="FF0000"/>
                <w:sz w:val="28"/>
                <w:szCs w:val="28"/>
              </w:rPr>
              <w:t>принимаемы</w:t>
            </w:r>
            <w:r w:rsidR="00F9198A" w:rsidRPr="00411F44">
              <w:rPr>
                <w:color w:val="FF0000"/>
                <w:sz w:val="28"/>
                <w:szCs w:val="28"/>
              </w:rPr>
              <w:t>й</w:t>
            </w:r>
            <w:r w:rsidR="009861CE" w:rsidRPr="00411F44">
              <w:rPr>
                <w:color w:val="FF0000"/>
                <w:sz w:val="28"/>
                <w:szCs w:val="28"/>
              </w:rPr>
              <w:t xml:space="preserve"> </w:t>
            </w:r>
            <w:r w:rsidRPr="00411F44">
              <w:rPr>
                <w:color w:val="FF0000"/>
                <w:sz w:val="28"/>
                <w:szCs w:val="28"/>
              </w:rPr>
              <w:br/>
              <w:t>α</w:t>
            </w:r>
            <w:r w:rsidRPr="00411F44">
              <w:rPr>
                <w:color w:val="FF0000"/>
                <w:sz w:val="28"/>
                <w:szCs w:val="28"/>
                <w:vertAlign w:val="subscript"/>
                <w:lang w:val="en-US"/>
              </w:rPr>
              <w:t>max</w:t>
            </w:r>
            <w:r w:rsidR="009861CE" w:rsidRPr="00411F44">
              <w:rPr>
                <w:color w:val="FF0000"/>
                <w:sz w:val="28"/>
                <w:szCs w:val="28"/>
                <w:vertAlign w:val="subscript"/>
              </w:rPr>
              <w:t xml:space="preserve"> </w:t>
            </w:r>
            <w:r w:rsidRPr="00411F44">
              <w:rPr>
                <w:color w:val="FF0000"/>
                <w:sz w:val="28"/>
                <w:szCs w:val="28"/>
              </w:rPr>
              <w:t>=</w:t>
            </w:r>
            <w:r w:rsidR="009861CE" w:rsidRPr="00411F44">
              <w:rPr>
                <w:color w:val="FF0000"/>
                <w:sz w:val="28"/>
                <w:szCs w:val="28"/>
              </w:rPr>
              <w:t xml:space="preserve"> </w:t>
            </w:r>
            <w:r w:rsidRPr="00411F44">
              <w:rPr>
                <w:color w:val="FF0000"/>
                <w:sz w:val="28"/>
                <w:szCs w:val="28"/>
              </w:rPr>
              <w:t>1,2</w:t>
            </w:r>
            <w:r w:rsidR="0002189A" w:rsidRPr="00411F44">
              <w:rPr>
                <w:color w:val="FF0000"/>
                <w:sz w:val="28"/>
                <w:szCs w:val="28"/>
              </w:rPr>
              <w:t xml:space="preserve"> </w:t>
            </w:r>
            <w:r w:rsidRPr="00411F44">
              <w:rPr>
                <w:color w:val="FF0000"/>
                <w:sz w:val="28"/>
                <w:szCs w:val="28"/>
              </w:rPr>
              <w:t>–</w:t>
            </w:r>
            <w:r w:rsidR="0002189A" w:rsidRPr="00411F44">
              <w:rPr>
                <w:color w:val="FF0000"/>
                <w:sz w:val="28"/>
                <w:szCs w:val="28"/>
              </w:rPr>
              <w:t xml:space="preserve"> </w:t>
            </w:r>
            <w:r w:rsidRPr="00411F44">
              <w:rPr>
                <w:color w:val="FF0000"/>
                <w:sz w:val="28"/>
                <w:szCs w:val="28"/>
              </w:rPr>
              <w:t>1,4;</w:t>
            </w:r>
            <w:r w:rsidR="009861CE" w:rsidRPr="00411F44">
              <w:rPr>
                <w:color w:val="FF0000"/>
                <w:sz w:val="28"/>
                <w:szCs w:val="28"/>
              </w:rPr>
              <w:t xml:space="preserve"> </w:t>
            </w:r>
            <w:r w:rsidRPr="00411F44">
              <w:rPr>
                <w:color w:val="FF0000"/>
                <w:sz w:val="28"/>
                <w:szCs w:val="28"/>
              </w:rPr>
              <w:t>α</w:t>
            </w:r>
            <w:r w:rsidRPr="00411F44">
              <w:rPr>
                <w:color w:val="FF0000"/>
                <w:sz w:val="28"/>
                <w:szCs w:val="28"/>
                <w:vertAlign w:val="subscript"/>
                <w:lang w:val="en-US"/>
              </w:rPr>
              <w:t>min</w:t>
            </w:r>
            <w:r w:rsidR="009861CE" w:rsidRPr="00411F44">
              <w:rPr>
                <w:color w:val="FF0000"/>
                <w:sz w:val="28"/>
                <w:szCs w:val="28"/>
                <w:vertAlign w:val="subscript"/>
              </w:rPr>
              <w:t xml:space="preserve"> </w:t>
            </w:r>
            <w:r w:rsidRPr="00411F44">
              <w:rPr>
                <w:color w:val="FF0000"/>
                <w:sz w:val="28"/>
                <w:szCs w:val="28"/>
              </w:rPr>
              <w:t>=</w:t>
            </w:r>
            <w:r w:rsidR="009861CE" w:rsidRPr="00411F44">
              <w:rPr>
                <w:color w:val="FF0000"/>
                <w:sz w:val="28"/>
                <w:szCs w:val="28"/>
              </w:rPr>
              <w:t xml:space="preserve"> </w:t>
            </w:r>
            <w:r w:rsidRPr="00411F44">
              <w:rPr>
                <w:color w:val="FF0000"/>
                <w:sz w:val="28"/>
                <w:szCs w:val="28"/>
              </w:rPr>
              <w:t>0,4</w:t>
            </w:r>
            <w:r w:rsidR="0002189A" w:rsidRPr="00411F44">
              <w:rPr>
                <w:color w:val="FF0000"/>
                <w:sz w:val="28"/>
                <w:szCs w:val="28"/>
              </w:rPr>
              <w:t xml:space="preserve"> </w:t>
            </w:r>
            <w:r w:rsidRPr="00411F44">
              <w:rPr>
                <w:color w:val="FF0000"/>
                <w:sz w:val="28"/>
                <w:szCs w:val="28"/>
              </w:rPr>
              <w:t>–</w:t>
            </w:r>
            <w:r w:rsidR="0002189A" w:rsidRPr="00411F44">
              <w:rPr>
                <w:color w:val="FF0000"/>
                <w:sz w:val="28"/>
                <w:szCs w:val="28"/>
              </w:rPr>
              <w:t xml:space="preserve"> </w:t>
            </w:r>
            <w:r w:rsidRPr="00411F44">
              <w:rPr>
                <w:color w:val="FF0000"/>
                <w:sz w:val="28"/>
                <w:szCs w:val="28"/>
              </w:rPr>
              <w:t>0,6;</w:t>
            </w:r>
          </w:p>
        </w:tc>
      </w:tr>
      <w:tr w:rsidR="001739E2" w:rsidRPr="00411F44" w14:paraId="143137DD" w14:textId="77777777" w:rsidTr="0002189A">
        <w:trPr>
          <w:trHeight w:val="552"/>
        </w:trPr>
        <w:tc>
          <w:tcPr>
            <w:tcW w:w="828" w:type="dxa"/>
          </w:tcPr>
          <w:p w14:paraId="2ACA3C9E" w14:textId="77777777" w:rsidR="00933673" w:rsidRPr="00411F44" w:rsidRDefault="00933673" w:rsidP="00181670">
            <w:pPr>
              <w:autoSpaceDE w:val="0"/>
              <w:autoSpaceDN w:val="0"/>
              <w:adjustRightInd w:val="0"/>
              <w:spacing w:before="0" w:after="0"/>
              <w:ind w:firstLine="0"/>
              <w:jc w:val="right"/>
              <w:rPr>
                <w:color w:val="FF0000"/>
                <w:sz w:val="28"/>
                <w:szCs w:val="28"/>
              </w:rPr>
            </w:pPr>
            <w:r w:rsidRPr="00411F44">
              <w:rPr>
                <w:color w:val="FF0000"/>
                <w:sz w:val="28"/>
                <w:szCs w:val="28"/>
              </w:rPr>
              <w:t>β</w:t>
            </w:r>
          </w:p>
        </w:tc>
        <w:tc>
          <w:tcPr>
            <w:tcW w:w="360" w:type="dxa"/>
          </w:tcPr>
          <w:p w14:paraId="2B843199" w14:textId="77777777" w:rsidR="00933673" w:rsidRPr="00411F44" w:rsidRDefault="00933673" w:rsidP="00181670">
            <w:pPr>
              <w:autoSpaceDE w:val="0"/>
              <w:autoSpaceDN w:val="0"/>
              <w:adjustRightInd w:val="0"/>
              <w:spacing w:before="0" w:after="0"/>
              <w:ind w:firstLine="0"/>
              <w:jc w:val="center"/>
              <w:rPr>
                <w:color w:val="FF0000"/>
                <w:sz w:val="28"/>
                <w:szCs w:val="28"/>
              </w:rPr>
            </w:pPr>
            <w:r w:rsidRPr="00411F44">
              <w:rPr>
                <w:color w:val="FF0000"/>
                <w:sz w:val="28"/>
                <w:szCs w:val="28"/>
              </w:rPr>
              <w:t>–</w:t>
            </w:r>
          </w:p>
        </w:tc>
        <w:tc>
          <w:tcPr>
            <w:tcW w:w="8310" w:type="dxa"/>
          </w:tcPr>
          <w:p w14:paraId="096F76E7" w14:textId="77777777" w:rsidR="00933673" w:rsidRPr="00411F44" w:rsidRDefault="00933673" w:rsidP="001A6153">
            <w:pPr>
              <w:autoSpaceDE w:val="0"/>
              <w:autoSpaceDN w:val="0"/>
              <w:adjustRightInd w:val="0"/>
              <w:spacing w:before="0" w:after="0"/>
              <w:ind w:firstLine="0"/>
              <w:rPr>
                <w:color w:val="FF0000"/>
                <w:sz w:val="28"/>
                <w:szCs w:val="28"/>
              </w:rPr>
            </w:pPr>
            <w:r w:rsidRPr="00411F44">
              <w:rPr>
                <w:color w:val="FF0000"/>
                <w:sz w:val="28"/>
                <w:szCs w:val="28"/>
              </w:rPr>
              <w:t>коэффиц</w:t>
            </w:r>
            <w:r w:rsidR="003F1A6D" w:rsidRPr="00411F44">
              <w:rPr>
                <w:color w:val="FF0000"/>
                <w:sz w:val="28"/>
                <w:szCs w:val="28"/>
              </w:rPr>
              <w:t>иент,</w:t>
            </w:r>
            <w:r w:rsidR="009861CE" w:rsidRPr="00411F44">
              <w:rPr>
                <w:color w:val="FF0000"/>
                <w:sz w:val="28"/>
                <w:szCs w:val="28"/>
              </w:rPr>
              <w:t xml:space="preserve"> </w:t>
            </w:r>
            <w:r w:rsidR="003F1A6D" w:rsidRPr="00411F44">
              <w:rPr>
                <w:color w:val="FF0000"/>
                <w:sz w:val="28"/>
                <w:szCs w:val="28"/>
              </w:rPr>
              <w:t>учитывающий</w:t>
            </w:r>
            <w:r w:rsidR="009861CE" w:rsidRPr="00411F44">
              <w:rPr>
                <w:color w:val="FF0000"/>
                <w:sz w:val="28"/>
                <w:szCs w:val="28"/>
              </w:rPr>
              <w:t xml:space="preserve"> </w:t>
            </w:r>
            <w:r w:rsidR="003F1A6D" w:rsidRPr="00411F44">
              <w:rPr>
                <w:color w:val="FF0000"/>
                <w:sz w:val="28"/>
                <w:szCs w:val="28"/>
              </w:rPr>
              <w:t>число</w:t>
            </w:r>
            <w:r w:rsidR="009861CE" w:rsidRPr="00411F44">
              <w:rPr>
                <w:color w:val="FF0000"/>
                <w:sz w:val="28"/>
                <w:szCs w:val="28"/>
              </w:rPr>
              <w:t xml:space="preserve"> </w:t>
            </w:r>
            <w:r w:rsidR="003F1A6D" w:rsidRPr="00411F44">
              <w:rPr>
                <w:color w:val="FF0000"/>
                <w:sz w:val="28"/>
                <w:szCs w:val="28"/>
              </w:rPr>
              <w:t>жителей</w:t>
            </w:r>
            <w:r w:rsidR="001A6153" w:rsidRPr="00411F44">
              <w:rPr>
                <w:color w:val="FF0000"/>
                <w:sz w:val="28"/>
                <w:szCs w:val="28"/>
              </w:rPr>
              <w:t>,</w:t>
            </w:r>
            <w:r w:rsidR="009861CE" w:rsidRPr="00411F44">
              <w:rPr>
                <w:color w:val="FF0000"/>
                <w:sz w:val="28"/>
                <w:szCs w:val="28"/>
              </w:rPr>
              <w:t xml:space="preserve"> </w:t>
            </w:r>
            <w:r w:rsidR="001A6153" w:rsidRPr="00411F44">
              <w:rPr>
                <w:color w:val="FF0000"/>
                <w:sz w:val="28"/>
                <w:szCs w:val="28"/>
              </w:rPr>
              <w:t>принимаемый</w:t>
            </w:r>
            <w:r w:rsidR="009861CE" w:rsidRPr="00411F44">
              <w:rPr>
                <w:color w:val="FF0000"/>
                <w:sz w:val="28"/>
                <w:szCs w:val="28"/>
              </w:rPr>
              <w:t xml:space="preserve"> </w:t>
            </w:r>
            <w:r w:rsidR="001A6153" w:rsidRPr="00411F44">
              <w:rPr>
                <w:color w:val="FF0000"/>
                <w:sz w:val="28"/>
                <w:szCs w:val="28"/>
              </w:rPr>
              <w:t>по</w:t>
            </w:r>
            <w:r w:rsidR="009861CE" w:rsidRPr="00411F44">
              <w:rPr>
                <w:color w:val="FF0000"/>
                <w:sz w:val="28"/>
                <w:szCs w:val="28"/>
              </w:rPr>
              <w:t xml:space="preserve"> </w:t>
            </w:r>
            <w:r w:rsidR="001A6153" w:rsidRPr="00411F44">
              <w:rPr>
                <w:color w:val="FF0000"/>
                <w:sz w:val="28"/>
                <w:szCs w:val="28"/>
              </w:rPr>
              <w:t>таблице</w:t>
            </w:r>
            <w:r w:rsidR="009861CE" w:rsidRPr="00411F44">
              <w:rPr>
                <w:color w:val="FF0000"/>
                <w:sz w:val="28"/>
                <w:szCs w:val="28"/>
              </w:rPr>
              <w:t xml:space="preserve"> </w:t>
            </w:r>
            <w:r w:rsidR="001A6153" w:rsidRPr="00411F44">
              <w:rPr>
                <w:color w:val="FF0000"/>
                <w:sz w:val="28"/>
                <w:szCs w:val="28"/>
              </w:rPr>
              <w:t>2.</w:t>
            </w:r>
          </w:p>
        </w:tc>
      </w:tr>
    </w:tbl>
    <w:p w14:paraId="3F38D8C0" w14:textId="77777777" w:rsidR="0002189A" w:rsidRPr="0016404E" w:rsidRDefault="0002189A" w:rsidP="0002189A">
      <w:pPr>
        <w:pStyle w:val="aff5"/>
        <w:jc w:val="both"/>
        <w:rPr>
          <w:rFonts w:ascii="Times New Roman" w:hAnsi="Times New Roman" w:cs="Times New Roman"/>
          <w:spacing w:val="60"/>
          <w:kern w:val="24"/>
          <w:sz w:val="28"/>
          <w:szCs w:val="28"/>
        </w:rPr>
      </w:pPr>
      <w:bookmarkStart w:id="23" w:name="табл1"/>
    </w:p>
    <w:bookmarkEnd w:id="23"/>
    <w:p w14:paraId="02E011D3" w14:textId="77777777" w:rsidR="006D416D" w:rsidRPr="0016404E" w:rsidRDefault="006D416D" w:rsidP="0002189A">
      <w:pPr>
        <w:pStyle w:val="aff5"/>
        <w:jc w:val="both"/>
        <w:rPr>
          <w:rFonts w:ascii="Times New Roman" w:hAnsi="Times New Roman" w:cs="Times New Roman"/>
          <w:sz w:val="28"/>
          <w:szCs w:val="28"/>
        </w:rPr>
      </w:pPr>
    </w:p>
    <w:p w14:paraId="6918777C" w14:textId="77777777" w:rsidR="00A43FD5" w:rsidRPr="0016404E" w:rsidRDefault="00C54388" w:rsidP="0002189A">
      <w:pPr>
        <w:pStyle w:val="aff5"/>
        <w:ind w:left="1985" w:hanging="1985"/>
        <w:jc w:val="both"/>
        <w:rPr>
          <w:rFonts w:ascii="Times New Roman" w:hAnsi="Times New Roman" w:cs="Times New Roman"/>
          <w:iCs/>
          <w:sz w:val="28"/>
          <w:szCs w:val="28"/>
        </w:rPr>
      </w:pPr>
      <w:r w:rsidRPr="0016404E">
        <w:rPr>
          <w:rFonts w:ascii="Times New Roman" w:hAnsi="Times New Roman" w:cs="Times New Roman"/>
          <w:iCs/>
          <w:spacing w:val="60"/>
          <w:kern w:val="24"/>
          <w:sz w:val="28"/>
          <w:szCs w:val="28"/>
        </w:rPr>
        <w:t>Таблица</w:t>
      </w:r>
      <w:r w:rsidR="00A43FD5" w:rsidRPr="0016404E">
        <w:rPr>
          <w:rFonts w:ascii="Times New Roman" w:hAnsi="Times New Roman" w:cs="Times New Roman"/>
          <w:iCs/>
          <w:sz w:val="28"/>
          <w:szCs w:val="28"/>
        </w:rPr>
        <w:t>2</w:t>
      </w:r>
      <w:r w:rsidR="009861CE" w:rsidRPr="0016404E">
        <w:rPr>
          <w:rFonts w:ascii="Times New Roman" w:hAnsi="Times New Roman" w:cs="Times New Roman"/>
          <w:iCs/>
          <w:sz w:val="28"/>
          <w:szCs w:val="28"/>
        </w:rPr>
        <w:t xml:space="preserve"> </w:t>
      </w:r>
      <w:r w:rsidR="00A43FD5" w:rsidRPr="0016404E">
        <w:rPr>
          <w:rFonts w:ascii="Times New Roman" w:hAnsi="Times New Roman" w:cs="Times New Roman"/>
          <w:iCs/>
          <w:sz w:val="28"/>
          <w:szCs w:val="28"/>
        </w:rPr>
        <w:t>–</w:t>
      </w:r>
      <w:r w:rsidR="009861CE" w:rsidRPr="0016404E">
        <w:rPr>
          <w:rFonts w:ascii="Times New Roman" w:hAnsi="Times New Roman" w:cs="Times New Roman"/>
          <w:iCs/>
          <w:sz w:val="28"/>
          <w:szCs w:val="28"/>
        </w:rPr>
        <w:t xml:space="preserve"> </w:t>
      </w:r>
      <w:r w:rsidR="00A43FD5" w:rsidRPr="0016404E">
        <w:rPr>
          <w:rFonts w:ascii="Times New Roman" w:hAnsi="Times New Roman" w:cs="Times New Roman"/>
          <w:b/>
          <w:iCs/>
          <w:sz w:val="28"/>
          <w:szCs w:val="28"/>
        </w:rPr>
        <w:t>Значения</w:t>
      </w:r>
      <w:r w:rsidR="009861CE" w:rsidRPr="0016404E">
        <w:rPr>
          <w:rFonts w:ascii="Times New Roman" w:hAnsi="Times New Roman" w:cs="Times New Roman"/>
          <w:b/>
          <w:iCs/>
          <w:sz w:val="28"/>
          <w:szCs w:val="28"/>
        </w:rPr>
        <w:t xml:space="preserve"> </w:t>
      </w:r>
      <w:r w:rsidR="00A43FD5" w:rsidRPr="0016404E">
        <w:rPr>
          <w:rFonts w:ascii="Times New Roman" w:hAnsi="Times New Roman" w:cs="Times New Roman"/>
          <w:b/>
          <w:iCs/>
          <w:sz w:val="28"/>
          <w:szCs w:val="28"/>
        </w:rPr>
        <w:t>коэффициента</w:t>
      </w:r>
      <w:r w:rsidR="009861CE" w:rsidRPr="0016404E">
        <w:rPr>
          <w:rFonts w:ascii="Times New Roman" w:hAnsi="Times New Roman" w:cs="Times New Roman"/>
          <w:b/>
          <w:iCs/>
          <w:sz w:val="28"/>
          <w:szCs w:val="28"/>
        </w:rPr>
        <w:t xml:space="preserve"> </w:t>
      </w:r>
      <w:r w:rsidR="00A43FD5" w:rsidRPr="0016404E">
        <w:rPr>
          <w:rFonts w:ascii="Times New Roman" w:hAnsi="Times New Roman" w:cs="Times New Roman"/>
          <w:b/>
          <w:iCs/>
          <w:sz w:val="28"/>
          <w:szCs w:val="28"/>
          <w:lang w:val="en-US"/>
        </w:rPr>
        <w:t>β</w:t>
      </w:r>
      <w:r w:rsidR="009861CE" w:rsidRPr="0016404E">
        <w:rPr>
          <w:rFonts w:ascii="Times New Roman" w:hAnsi="Times New Roman" w:cs="Times New Roman"/>
          <w:b/>
          <w:iCs/>
          <w:sz w:val="28"/>
          <w:szCs w:val="28"/>
        </w:rPr>
        <w:t xml:space="preserve"> </w:t>
      </w:r>
      <w:r w:rsidR="00D225B3" w:rsidRPr="0016404E">
        <w:rPr>
          <w:rFonts w:ascii="Times New Roman" w:hAnsi="Times New Roman" w:cs="Times New Roman"/>
          <w:b/>
          <w:iCs/>
          <w:sz w:val="28"/>
          <w:szCs w:val="28"/>
        </w:rPr>
        <w:t xml:space="preserve">в </w:t>
      </w:r>
      <w:r w:rsidR="00A43FD5" w:rsidRPr="0016404E">
        <w:rPr>
          <w:rFonts w:ascii="Times New Roman" w:hAnsi="Times New Roman" w:cs="Times New Roman"/>
          <w:b/>
          <w:iCs/>
          <w:sz w:val="28"/>
          <w:szCs w:val="28"/>
        </w:rPr>
        <w:t>зависимости</w:t>
      </w:r>
      <w:r w:rsidR="009861CE" w:rsidRPr="0016404E">
        <w:rPr>
          <w:rFonts w:ascii="Times New Roman" w:hAnsi="Times New Roman" w:cs="Times New Roman"/>
          <w:b/>
          <w:iCs/>
          <w:sz w:val="28"/>
          <w:szCs w:val="28"/>
        </w:rPr>
        <w:t xml:space="preserve"> </w:t>
      </w:r>
      <w:r w:rsidR="00A43FD5" w:rsidRPr="0016404E">
        <w:rPr>
          <w:rFonts w:ascii="Times New Roman" w:hAnsi="Times New Roman" w:cs="Times New Roman"/>
          <w:b/>
          <w:iCs/>
          <w:sz w:val="28"/>
          <w:szCs w:val="28"/>
        </w:rPr>
        <w:t>от</w:t>
      </w:r>
      <w:r w:rsidR="009861CE" w:rsidRPr="0016404E">
        <w:rPr>
          <w:rFonts w:ascii="Times New Roman" w:hAnsi="Times New Roman" w:cs="Times New Roman"/>
          <w:b/>
          <w:iCs/>
          <w:sz w:val="28"/>
          <w:szCs w:val="28"/>
        </w:rPr>
        <w:t xml:space="preserve"> </w:t>
      </w:r>
      <w:r w:rsidR="00A43FD5" w:rsidRPr="0016404E">
        <w:rPr>
          <w:rFonts w:ascii="Times New Roman" w:hAnsi="Times New Roman" w:cs="Times New Roman"/>
          <w:b/>
          <w:iCs/>
          <w:sz w:val="28"/>
          <w:szCs w:val="28"/>
        </w:rPr>
        <w:t>численности</w:t>
      </w:r>
      <w:r w:rsidR="009861CE" w:rsidRPr="0016404E">
        <w:rPr>
          <w:rFonts w:ascii="Times New Roman" w:hAnsi="Times New Roman" w:cs="Times New Roman"/>
          <w:b/>
          <w:iCs/>
          <w:sz w:val="28"/>
          <w:szCs w:val="28"/>
        </w:rPr>
        <w:t xml:space="preserve"> </w:t>
      </w:r>
      <w:r w:rsidR="00A43FD5" w:rsidRPr="0016404E">
        <w:rPr>
          <w:rFonts w:ascii="Times New Roman" w:hAnsi="Times New Roman" w:cs="Times New Roman"/>
          <w:b/>
          <w:iCs/>
          <w:sz w:val="28"/>
          <w:szCs w:val="28"/>
        </w:rPr>
        <w:t>жителей</w:t>
      </w:r>
    </w:p>
    <w:tbl>
      <w:tblPr>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10" w:type="dxa"/>
          <w:right w:w="10" w:type="dxa"/>
        </w:tblCellMar>
        <w:tblLook w:val="00A0" w:firstRow="1" w:lastRow="0" w:firstColumn="1" w:lastColumn="0" w:noHBand="0" w:noVBand="0"/>
      </w:tblPr>
      <w:tblGrid>
        <w:gridCol w:w="848"/>
        <w:gridCol w:w="567"/>
        <w:gridCol w:w="567"/>
        <w:gridCol w:w="567"/>
        <w:gridCol w:w="567"/>
        <w:gridCol w:w="567"/>
        <w:gridCol w:w="567"/>
        <w:gridCol w:w="283"/>
        <w:gridCol w:w="426"/>
        <w:gridCol w:w="425"/>
        <w:gridCol w:w="425"/>
        <w:gridCol w:w="567"/>
        <w:gridCol w:w="425"/>
        <w:gridCol w:w="426"/>
        <w:gridCol w:w="567"/>
        <w:gridCol w:w="425"/>
        <w:gridCol w:w="567"/>
        <w:gridCol w:w="709"/>
      </w:tblGrid>
      <w:tr w:rsidR="008A475C" w:rsidRPr="0016404E" w14:paraId="0E3702DD" w14:textId="77777777" w:rsidTr="0002189A">
        <w:trPr>
          <w:cantSplit/>
        </w:trPr>
        <w:tc>
          <w:tcPr>
            <w:tcW w:w="848" w:type="dxa"/>
            <w:vMerge w:val="restart"/>
            <w:tcMar>
              <w:top w:w="28" w:type="dxa"/>
              <w:left w:w="57" w:type="dxa"/>
              <w:bottom w:w="28" w:type="dxa"/>
              <w:right w:w="57" w:type="dxa"/>
            </w:tcMar>
            <w:vAlign w:val="center"/>
          </w:tcPr>
          <w:p w14:paraId="6AACB3DA" w14:textId="77777777" w:rsidR="009D4781" w:rsidRPr="0016404E" w:rsidRDefault="009D4781" w:rsidP="00A43FD5">
            <w:pPr>
              <w:widowControl/>
              <w:suppressAutoHyphens w:val="0"/>
              <w:spacing w:before="0" w:after="0"/>
              <w:ind w:firstLine="0"/>
              <w:jc w:val="center"/>
              <w:rPr>
                <w:rFonts w:eastAsiaTheme="minorHAnsi"/>
                <w:kern w:val="0"/>
                <w:lang w:eastAsia="en-US"/>
              </w:rPr>
            </w:pPr>
            <w:proofErr w:type="spellStart"/>
            <w:r w:rsidRPr="0016404E">
              <w:rPr>
                <w:rFonts w:eastAsiaTheme="minorHAnsi"/>
                <w:kern w:val="0"/>
                <w:lang w:eastAsia="en-US"/>
              </w:rPr>
              <w:t>Коэф</w:t>
            </w:r>
            <w:r w:rsidR="0002189A" w:rsidRPr="0016404E">
              <w:rPr>
                <w:rFonts w:eastAsiaTheme="minorHAnsi"/>
                <w:kern w:val="0"/>
                <w:lang w:eastAsia="en-US"/>
              </w:rPr>
              <w:t>-</w:t>
            </w:r>
            <w:r w:rsidRPr="0016404E">
              <w:rPr>
                <w:rFonts w:eastAsiaTheme="minorHAnsi"/>
                <w:kern w:val="0"/>
                <w:lang w:eastAsia="en-US"/>
              </w:rPr>
              <w:t>фици</w:t>
            </w:r>
            <w:r w:rsidR="0002189A" w:rsidRPr="0016404E">
              <w:rPr>
                <w:rFonts w:eastAsiaTheme="minorHAnsi"/>
                <w:kern w:val="0"/>
                <w:lang w:eastAsia="en-US"/>
              </w:rPr>
              <w:t>-</w:t>
            </w:r>
            <w:r w:rsidRPr="0016404E">
              <w:rPr>
                <w:rFonts w:eastAsiaTheme="minorHAnsi"/>
                <w:kern w:val="0"/>
                <w:lang w:eastAsia="en-US"/>
              </w:rPr>
              <w:t>ент</w:t>
            </w:r>
            <w:proofErr w:type="spellEnd"/>
          </w:p>
        </w:tc>
        <w:tc>
          <w:tcPr>
            <w:tcW w:w="8647" w:type="dxa"/>
            <w:gridSpan w:val="17"/>
          </w:tcPr>
          <w:p w14:paraId="7E7CA0F0" w14:textId="77777777" w:rsidR="009D4781" w:rsidRPr="0016404E" w:rsidRDefault="009D4781"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Численность</w:t>
            </w:r>
            <w:r w:rsidR="009861CE" w:rsidRPr="0016404E">
              <w:rPr>
                <w:rFonts w:eastAsiaTheme="minorHAnsi"/>
                <w:kern w:val="0"/>
                <w:lang w:eastAsia="en-US"/>
              </w:rPr>
              <w:t xml:space="preserve"> </w:t>
            </w:r>
            <w:r w:rsidRPr="0016404E">
              <w:rPr>
                <w:rFonts w:eastAsiaTheme="minorHAnsi"/>
                <w:kern w:val="0"/>
                <w:lang w:eastAsia="en-US"/>
              </w:rPr>
              <w:t>жителей,</w:t>
            </w:r>
            <w:r w:rsidR="009861CE" w:rsidRPr="0016404E">
              <w:rPr>
                <w:rFonts w:eastAsiaTheme="minorHAnsi"/>
                <w:kern w:val="0"/>
                <w:lang w:eastAsia="en-US"/>
              </w:rPr>
              <w:t xml:space="preserve"> </w:t>
            </w:r>
            <w:r w:rsidRPr="0016404E">
              <w:rPr>
                <w:rFonts w:eastAsiaTheme="minorHAnsi"/>
                <w:kern w:val="0"/>
                <w:lang w:eastAsia="en-US"/>
              </w:rPr>
              <w:t>тыс.</w:t>
            </w:r>
            <w:r w:rsidR="009861CE" w:rsidRPr="0016404E">
              <w:rPr>
                <w:rFonts w:eastAsiaTheme="minorHAnsi"/>
                <w:kern w:val="0"/>
                <w:lang w:eastAsia="en-US"/>
              </w:rPr>
              <w:t xml:space="preserve"> </w:t>
            </w:r>
            <w:r w:rsidRPr="0016404E">
              <w:rPr>
                <w:rFonts w:eastAsiaTheme="minorHAnsi"/>
                <w:kern w:val="0"/>
                <w:lang w:eastAsia="en-US"/>
              </w:rPr>
              <w:t>чел.</w:t>
            </w:r>
          </w:p>
        </w:tc>
      </w:tr>
      <w:tr w:rsidR="0002189A" w:rsidRPr="0016404E" w14:paraId="42C62CD2" w14:textId="77777777" w:rsidTr="0002189A">
        <w:trPr>
          <w:cantSplit/>
        </w:trPr>
        <w:tc>
          <w:tcPr>
            <w:tcW w:w="848" w:type="dxa"/>
            <w:vMerge/>
            <w:tcBorders>
              <w:bottom w:val="single" w:sz="2" w:space="0" w:color="auto"/>
            </w:tcBorders>
            <w:tcMar>
              <w:top w:w="28" w:type="dxa"/>
              <w:left w:w="57" w:type="dxa"/>
              <w:bottom w:w="28" w:type="dxa"/>
              <w:right w:w="57" w:type="dxa"/>
            </w:tcMar>
            <w:vAlign w:val="center"/>
          </w:tcPr>
          <w:p w14:paraId="6F758C82" w14:textId="77777777" w:rsidR="007D75E4" w:rsidRPr="0016404E" w:rsidRDefault="007D75E4" w:rsidP="00A43FD5">
            <w:pPr>
              <w:widowControl/>
              <w:suppressAutoHyphens w:val="0"/>
              <w:spacing w:before="0" w:after="0"/>
              <w:ind w:firstLine="0"/>
              <w:jc w:val="center"/>
              <w:rPr>
                <w:rFonts w:eastAsiaTheme="minorHAnsi"/>
                <w:kern w:val="0"/>
                <w:lang w:eastAsia="en-US"/>
              </w:rPr>
            </w:pPr>
          </w:p>
        </w:tc>
        <w:tc>
          <w:tcPr>
            <w:tcW w:w="567" w:type="dxa"/>
            <w:tcBorders>
              <w:bottom w:val="single" w:sz="2" w:space="0" w:color="auto"/>
            </w:tcBorders>
          </w:tcPr>
          <w:p w14:paraId="0B9C4839"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w:t>
            </w:r>
            <w:r w:rsidR="009861CE" w:rsidRPr="0016404E">
              <w:rPr>
                <w:rFonts w:eastAsiaTheme="minorHAnsi"/>
                <w:kern w:val="0"/>
                <w:lang w:eastAsia="en-US"/>
              </w:rPr>
              <w:t xml:space="preserve"> </w:t>
            </w:r>
            <w:r w:rsidRPr="0016404E">
              <w:rPr>
                <w:rFonts w:eastAsiaTheme="minorHAnsi"/>
                <w:kern w:val="0"/>
                <w:lang w:eastAsia="en-US"/>
              </w:rPr>
              <w:t>0,1</w:t>
            </w:r>
          </w:p>
        </w:tc>
        <w:tc>
          <w:tcPr>
            <w:tcW w:w="567" w:type="dxa"/>
            <w:tcBorders>
              <w:bottom w:val="single" w:sz="2" w:space="0" w:color="auto"/>
            </w:tcBorders>
          </w:tcPr>
          <w:p w14:paraId="058B62E4"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0,15</w:t>
            </w:r>
          </w:p>
        </w:tc>
        <w:tc>
          <w:tcPr>
            <w:tcW w:w="567" w:type="dxa"/>
            <w:tcBorders>
              <w:bottom w:val="single" w:sz="2" w:space="0" w:color="auto"/>
            </w:tcBorders>
          </w:tcPr>
          <w:p w14:paraId="4F5D7070"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0,2</w:t>
            </w:r>
          </w:p>
        </w:tc>
        <w:tc>
          <w:tcPr>
            <w:tcW w:w="567" w:type="dxa"/>
            <w:tcBorders>
              <w:bottom w:val="single" w:sz="2" w:space="0" w:color="auto"/>
            </w:tcBorders>
          </w:tcPr>
          <w:p w14:paraId="4EAF4796"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0,3</w:t>
            </w:r>
          </w:p>
        </w:tc>
        <w:tc>
          <w:tcPr>
            <w:tcW w:w="567" w:type="dxa"/>
            <w:tcBorders>
              <w:bottom w:val="single" w:sz="2" w:space="0" w:color="auto"/>
            </w:tcBorders>
          </w:tcPr>
          <w:p w14:paraId="355A2999"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0,5</w:t>
            </w:r>
          </w:p>
        </w:tc>
        <w:tc>
          <w:tcPr>
            <w:tcW w:w="567" w:type="dxa"/>
            <w:tcBorders>
              <w:bottom w:val="single" w:sz="2" w:space="0" w:color="auto"/>
            </w:tcBorders>
          </w:tcPr>
          <w:p w14:paraId="5EFA9FD5"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0,75</w:t>
            </w:r>
          </w:p>
        </w:tc>
        <w:tc>
          <w:tcPr>
            <w:tcW w:w="283" w:type="dxa"/>
            <w:tcBorders>
              <w:bottom w:val="single" w:sz="2" w:space="0" w:color="auto"/>
            </w:tcBorders>
          </w:tcPr>
          <w:p w14:paraId="4FD292A2"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1</w:t>
            </w:r>
          </w:p>
        </w:tc>
        <w:tc>
          <w:tcPr>
            <w:tcW w:w="426" w:type="dxa"/>
            <w:tcBorders>
              <w:bottom w:val="single" w:sz="2" w:space="0" w:color="auto"/>
            </w:tcBorders>
          </w:tcPr>
          <w:p w14:paraId="5C502C0A"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1,5</w:t>
            </w:r>
          </w:p>
        </w:tc>
        <w:tc>
          <w:tcPr>
            <w:tcW w:w="425" w:type="dxa"/>
            <w:tcBorders>
              <w:bottom w:val="single" w:sz="2" w:space="0" w:color="auto"/>
            </w:tcBorders>
          </w:tcPr>
          <w:p w14:paraId="0AB657A6"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2,5</w:t>
            </w:r>
          </w:p>
        </w:tc>
        <w:tc>
          <w:tcPr>
            <w:tcW w:w="425" w:type="dxa"/>
            <w:tcBorders>
              <w:bottom w:val="single" w:sz="2" w:space="0" w:color="auto"/>
            </w:tcBorders>
          </w:tcPr>
          <w:p w14:paraId="104D30E2"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4</w:t>
            </w:r>
          </w:p>
        </w:tc>
        <w:tc>
          <w:tcPr>
            <w:tcW w:w="567" w:type="dxa"/>
            <w:tcBorders>
              <w:bottom w:val="single" w:sz="2" w:space="0" w:color="auto"/>
            </w:tcBorders>
          </w:tcPr>
          <w:p w14:paraId="7C58FCB4"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6</w:t>
            </w:r>
          </w:p>
        </w:tc>
        <w:tc>
          <w:tcPr>
            <w:tcW w:w="425" w:type="dxa"/>
            <w:tcBorders>
              <w:bottom w:val="single" w:sz="2" w:space="0" w:color="auto"/>
            </w:tcBorders>
          </w:tcPr>
          <w:p w14:paraId="7CE384D7"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10</w:t>
            </w:r>
          </w:p>
        </w:tc>
        <w:tc>
          <w:tcPr>
            <w:tcW w:w="426" w:type="dxa"/>
            <w:tcBorders>
              <w:bottom w:val="single" w:sz="2" w:space="0" w:color="auto"/>
            </w:tcBorders>
          </w:tcPr>
          <w:p w14:paraId="3F6C2B42" w14:textId="77777777" w:rsidR="007D75E4" w:rsidRPr="0016404E" w:rsidRDefault="007D75E4" w:rsidP="00B50470">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20</w:t>
            </w:r>
          </w:p>
        </w:tc>
        <w:tc>
          <w:tcPr>
            <w:tcW w:w="567" w:type="dxa"/>
            <w:tcBorders>
              <w:bottom w:val="single" w:sz="2" w:space="0" w:color="auto"/>
            </w:tcBorders>
          </w:tcPr>
          <w:p w14:paraId="33C46642"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50</w:t>
            </w:r>
          </w:p>
        </w:tc>
        <w:tc>
          <w:tcPr>
            <w:tcW w:w="425" w:type="dxa"/>
            <w:tcBorders>
              <w:bottom w:val="single" w:sz="2" w:space="0" w:color="auto"/>
            </w:tcBorders>
          </w:tcPr>
          <w:p w14:paraId="1093BF4E"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100</w:t>
            </w:r>
          </w:p>
        </w:tc>
        <w:tc>
          <w:tcPr>
            <w:tcW w:w="567" w:type="dxa"/>
            <w:tcBorders>
              <w:bottom w:val="single" w:sz="2" w:space="0" w:color="auto"/>
            </w:tcBorders>
          </w:tcPr>
          <w:p w14:paraId="0F1ED833"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300</w:t>
            </w:r>
          </w:p>
        </w:tc>
        <w:tc>
          <w:tcPr>
            <w:tcW w:w="709" w:type="dxa"/>
            <w:tcBorders>
              <w:bottom w:val="single" w:sz="2" w:space="0" w:color="auto"/>
            </w:tcBorders>
          </w:tcPr>
          <w:p w14:paraId="2D58CD3B" w14:textId="77777777" w:rsidR="007D75E4" w:rsidRPr="0016404E" w:rsidRDefault="007D75E4" w:rsidP="007D75E4">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w:t>
            </w:r>
            <w:r w:rsidR="009861CE" w:rsidRPr="0016404E">
              <w:rPr>
                <w:rFonts w:eastAsiaTheme="minorHAnsi"/>
                <w:kern w:val="0"/>
                <w:lang w:eastAsia="en-US"/>
              </w:rPr>
              <w:t xml:space="preserve"> </w:t>
            </w:r>
            <w:r w:rsidRPr="0016404E">
              <w:rPr>
                <w:rFonts w:eastAsiaTheme="minorHAnsi"/>
                <w:kern w:val="0"/>
                <w:lang w:eastAsia="en-US"/>
              </w:rPr>
              <w:t>1000</w:t>
            </w:r>
          </w:p>
        </w:tc>
      </w:tr>
      <w:tr w:rsidR="0002189A" w:rsidRPr="0016404E" w14:paraId="17291F01" w14:textId="77777777" w:rsidTr="0002189A">
        <w:trPr>
          <w:cantSplit/>
          <w:trHeight w:val="316"/>
        </w:trPr>
        <w:tc>
          <w:tcPr>
            <w:tcW w:w="848" w:type="dxa"/>
            <w:tcBorders>
              <w:bottom w:val="single" w:sz="2" w:space="0" w:color="auto"/>
            </w:tcBorders>
            <w:tcMar>
              <w:top w:w="28" w:type="dxa"/>
              <w:left w:w="57" w:type="dxa"/>
              <w:bottom w:w="28" w:type="dxa"/>
              <w:right w:w="57" w:type="dxa"/>
            </w:tcMar>
          </w:tcPr>
          <w:p w14:paraId="47B24CB4" w14:textId="77777777" w:rsidR="007D75E4" w:rsidRPr="0016404E" w:rsidRDefault="00D00046" w:rsidP="00B50470">
            <w:pPr>
              <w:widowControl/>
              <w:suppressAutoHyphens w:val="0"/>
              <w:spacing w:before="0" w:after="0"/>
              <w:ind w:firstLine="0"/>
              <w:jc w:val="center"/>
              <w:rPr>
                <w:rFonts w:eastAsiaTheme="minorHAnsi"/>
                <w:kern w:val="0"/>
                <w:lang w:val="en-US" w:eastAsia="en-US"/>
              </w:rPr>
            </w:pPr>
            <w:r w:rsidRPr="0016404E">
              <w:rPr>
                <w:rFonts w:eastAsiaTheme="minorHAnsi"/>
                <w:kern w:val="0"/>
                <w:lang w:eastAsia="en-US"/>
              </w:rPr>
              <w:t>β</w:t>
            </w:r>
            <w:r w:rsidRPr="0016404E">
              <w:rPr>
                <w:rFonts w:eastAsiaTheme="minorHAnsi"/>
                <w:kern w:val="0"/>
                <w:vertAlign w:val="subscript"/>
                <w:lang w:val="en-US" w:eastAsia="en-US"/>
              </w:rPr>
              <w:t>max</w:t>
            </w:r>
          </w:p>
        </w:tc>
        <w:tc>
          <w:tcPr>
            <w:tcW w:w="567" w:type="dxa"/>
            <w:tcBorders>
              <w:bottom w:val="single" w:sz="2" w:space="0" w:color="auto"/>
            </w:tcBorders>
          </w:tcPr>
          <w:p w14:paraId="1E357C1F"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4,5</w:t>
            </w:r>
          </w:p>
        </w:tc>
        <w:tc>
          <w:tcPr>
            <w:tcW w:w="567" w:type="dxa"/>
            <w:tcBorders>
              <w:bottom w:val="single" w:sz="2" w:space="0" w:color="auto"/>
            </w:tcBorders>
          </w:tcPr>
          <w:p w14:paraId="04E765DE"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4</w:t>
            </w:r>
          </w:p>
        </w:tc>
        <w:tc>
          <w:tcPr>
            <w:tcW w:w="567" w:type="dxa"/>
            <w:tcBorders>
              <w:bottom w:val="single" w:sz="2" w:space="0" w:color="auto"/>
            </w:tcBorders>
          </w:tcPr>
          <w:p w14:paraId="3C3B9665"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3,5</w:t>
            </w:r>
          </w:p>
        </w:tc>
        <w:tc>
          <w:tcPr>
            <w:tcW w:w="567" w:type="dxa"/>
            <w:tcBorders>
              <w:bottom w:val="single" w:sz="2" w:space="0" w:color="auto"/>
            </w:tcBorders>
          </w:tcPr>
          <w:p w14:paraId="550562A1"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3</w:t>
            </w:r>
          </w:p>
        </w:tc>
        <w:tc>
          <w:tcPr>
            <w:tcW w:w="567" w:type="dxa"/>
            <w:tcBorders>
              <w:bottom w:val="single" w:sz="2" w:space="0" w:color="auto"/>
            </w:tcBorders>
          </w:tcPr>
          <w:p w14:paraId="4AA58E55"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2,5</w:t>
            </w:r>
          </w:p>
        </w:tc>
        <w:tc>
          <w:tcPr>
            <w:tcW w:w="567" w:type="dxa"/>
            <w:tcBorders>
              <w:bottom w:val="single" w:sz="2" w:space="0" w:color="auto"/>
            </w:tcBorders>
          </w:tcPr>
          <w:p w14:paraId="4C523688"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2,2</w:t>
            </w:r>
          </w:p>
        </w:tc>
        <w:tc>
          <w:tcPr>
            <w:tcW w:w="283" w:type="dxa"/>
            <w:tcBorders>
              <w:bottom w:val="single" w:sz="2" w:space="0" w:color="auto"/>
            </w:tcBorders>
          </w:tcPr>
          <w:p w14:paraId="0902EF94"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2</w:t>
            </w:r>
          </w:p>
        </w:tc>
        <w:tc>
          <w:tcPr>
            <w:tcW w:w="426" w:type="dxa"/>
            <w:tcBorders>
              <w:bottom w:val="single" w:sz="2" w:space="0" w:color="auto"/>
            </w:tcBorders>
          </w:tcPr>
          <w:p w14:paraId="50ADB105"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1,8</w:t>
            </w:r>
          </w:p>
        </w:tc>
        <w:tc>
          <w:tcPr>
            <w:tcW w:w="425" w:type="dxa"/>
            <w:tcBorders>
              <w:bottom w:val="single" w:sz="2" w:space="0" w:color="auto"/>
            </w:tcBorders>
          </w:tcPr>
          <w:p w14:paraId="326CE5C2"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1,6</w:t>
            </w:r>
          </w:p>
        </w:tc>
        <w:tc>
          <w:tcPr>
            <w:tcW w:w="425" w:type="dxa"/>
            <w:tcBorders>
              <w:bottom w:val="single" w:sz="2" w:space="0" w:color="auto"/>
            </w:tcBorders>
          </w:tcPr>
          <w:p w14:paraId="16B70E42"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1,5</w:t>
            </w:r>
          </w:p>
        </w:tc>
        <w:tc>
          <w:tcPr>
            <w:tcW w:w="567" w:type="dxa"/>
            <w:tcBorders>
              <w:bottom w:val="single" w:sz="2" w:space="0" w:color="auto"/>
            </w:tcBorders>
          </w:tcPr>
          <w:p w14:paraId="07AAB819"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1,4</w:t>
            </w:r>
          </w:p>
        </w:tc>
        <w:tc>
          <w:tcPr>
            <w:tcW w:w="425" w:type="dxa"/>
            <w:tcBorders>
              <w:bottom w:val="single" w:sz="2" w:space="0" w:color="auto"/>
            </w:tcBorders>
          </w:tcPr>
          <w:p w14:paraId="3B653A73"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1,3</w:t>
            </w:r>
          </w:p>
        </w:tc>
        <w:tc>
          <w:tcPr>
            <w:tcW w:w="426" w:type="dxa"/>
            <w:tcBorders>
              <w:bottom w:val="single" w:sz="2" w:space="0" w:color="auto"/>
            </w:tcBorders>
          </w:tcPr>
          <w:p w14:paraId="35801D6D" w14:textId="77777777" w:rsidR="007D75E4" w:rsidRPr="0016404E" w:rsidRDefault="009D4781"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1,2</w:t>
            </w:r>
          </w:p>
        </w:tc>
        <w:tc>
          <w:tcPr>
            <w:tcW w:w="567" w:type="dxa"/>
            <w:tcBorders>
              <w:bottom w:val="single" w:sz="2" w:space="0" w:color="auto"/>
            </w:tcBorders>
          </w:tcPr>
          <w:p w14:paraId="0EF5BBA9" w14:textId="77777777" w:rsidR="007D75E4" w:rsidRPr="0016404E" w:rsidRDefault="009D4781"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1,15</w:t>
            </w:r>
          </w:p>
        </w:tc>
        <w:tc>
          <w:tcPr>
            <w:tcW w:w="425" w:type="dxa"/>
            <w:tcBorders>
              <w:bottom w:val="single" w:sz="2" w:space="0" w:color="auto"/>
            </w:tcBorders>
          </w:tcPr>
          <w:p w14:paraId="042D0CCD" w14:textId="77777777" w:rsidR="007D75E4" w:rsidRPr="0016404E" w:rsidRDefault="009D4781"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1,1</w:t>
            </w:r>
          </w:p>
        </w:tc>
        <w:tc>
          <w:tcPr>
            <w:tcW w:w="567" w:type="dxa"/>
            <w:tcBorders>
              <w:bottom w:val="single" w:sz="2" w:space="0" w:color="auto"/>
            </w:tcBorders>
          </w:tcPr>
          <w:p w14:paraId="4F50D61C" w14:textId="77777777" w:rsidR="007D75E4" w:rsidRPr="0016404E" w:rsidRDefault="009D4781"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1,05</w:t>
            </w:r>
          </w:p>
        </w:tc>
        <w:tc>
          <w:tcPr>
            <w:tcW w:w="709" w:type="dxa"/>
            <w:tcBorders>
              <w:bottom w:val="single" w:sz="2" w:space="0" w:color="auto"/>
            </w:tcBorders>
          </w:tcPr>
          <w:p w14:paraId="6B32CE81" w14:textId="77777777" w:rsidR="007D75E4" w:rsidRPr="0016404E" w:rsidRDefault="009D4781"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1</w:t>
            </w:r>
          </w:p>
        </w:tc>
      </w:tr>
      <w:tr w:rsidR="008A475C" w:rsidRPr="0016404E" w14:paraId="7161F991" w14:textId="77777777" w:rsidTr="0002189A">
        <w:trPr>
          <w:cantSplit/>
        </w:trPr>
        <w:tc>
          <w:tcPr>
            <w:tcW w:w="848" w:type="dxa"/>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1F9731D2" w14:textId="77777777" w:rsidR="007D75E4" w:rsidRPr="0016404E" w:rsidRDefault="007D75E4" w:rsidP="00B50470">
            <w:pPr>
              <w:widowControl/>
              <w:suppressAutoHyphens w:val="0"/>
              <w:spacing w:before="0" w:after="0"/>
              <w:ind w:firstLine="0"/>
              <w:jc w:val="center"/>
              <w:rPr>
                <w:rFonts w:eastAsiaTheme="minorHAnsi"/>
                <w:kern w:val="0"/>
                <w:lang w:val="en-US" w:eastAsia="en-US"/>
              </w:rPr>
            </w:pPr>
            <w:r w:rsidRPr="0016404E">
              <w:rPr>
                <w:rFonts w:eastAsiaTheme="minorHAnsi"/>
                <w:kern w:val="0"/>
                <w:lang w:eastAsia="en-US"/>
              </w:rPr>
              <w:t>β</w:t>
            </w:r>
            <w:r w:rsidR="00D00046" w:rsidRPr="0016404E">
              <w:rPr>
                <w:rFonts w:eastAsiaTheme="minorHAnsi"/>
                <w:kern w:val="0"/>
                <w:vertAlign w:val="subscript"/>
                <w:lang w:val="en-US" w:eastAsia="en-US"/>
              </w:rPr>
              <w:t>min</w:t>
            </w:r>
          </w:p>
        </w:tc>
        <w:tc>
          <w:tcPr>
            <w:tcW w:w="1134" w:type="dxa"/>
            <w:gridSpan w:val="2"/>
            <w:tcBorders>
              <w:top w:val="single" w:sz="2" w:space="0" w:color="auto"/>
              <w:left w:val="single" w:sz="2" w:space="0" w:color="auto"/>
              <w:bottom w:val="single" w:sz="2" w:space="0" w:color="auto"/>
              <w:right w:val="single" w:sz="2" w:space="0" w:color="auto"/>
            </w:tcBorders>
          </w:tcPr>
          <w:p w14:paraId="065F1192" w14:textId="77777777" w:rsidR="007D75E4" w:rsidRPr="0016404E" w:rsidRDefault="007D75E4" w:rsidP="00B50470">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0,01</w:t>
            </w:r>
          </w:p>
        </w:tc>
        <w:tc>
          <w:tcPr>
            <w:tcW w:w="567" w:type="dxa"/>
            <w:tcBorders>
              <w:top w:val="single" w:sz="2" w:space="0" w:color="auto"/>
              <w:left w:val="single" w:sz="2" w:space="0" w:color="auto"/>
              <w:bottom w:val="single" w:sz="2" w:space="0" w:color="auto"/>
              <w:right w:val="single" w:sz="2" w:space="0" w:color="auto"/>
            </w:tcBorders>
          </w:tcPr>
          <w:p w14:paraId="0831BE12"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0,02</w:t>
            </w:r>
          </w:p>
        </w:tc>
        <w:tc>
          <w:tcPr>
            <w:tcW w:w="567" w:type="dxa"/>
            <w:tcBorders>
              <w:top w:val="single" w:sz="2" w:space="0" w:color="auto"/>
              <w:left w:val="single" w:sz="2" w:space="0" w:color="auto"/>
              <w:bottom w:val="single" w:sz="2" w:space="0" w:color="auto"/>
              <w:right w:val="single" w:sz="2" w:space="0" w:color="auto"/>
            </w:tcBorders>
          </w:tcPr>
          <w:p w14:paraId="77557C92"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0,03</w:t>
            </w:r>
          </w:p>
        </w:tc>
        <w:tc>
          <w:tcPr>
            <w:tcW w:w="567" w:type="dxa"/>
            <w:tcBorders>
              <w:top w:val="single" w:sz="2" w:space="0" w:color="auto"/>
              <w:left w:val="single" w:sz="2" w:space="0" w:color="auto"/>
              <w:bottom w:val="single" w:sz="2" w:space="0" w:color="auto"/>
              <w:right w:val="single" w:sz="2" w:space="0" w:color="auto"/>
            </w:tcBorders>
          </w:tcPr>
          <w:p w14:paraId="2598EA8C"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0,05</w:t>
            </w:r>
          </w:p>
        </w:tc>
        <w:tc>
          <w:tcPr>
            <w:tcW w:w="567" w:type="dxa"/>
            <w:tcBorders>
              <w:top w:val="single" w:sz="2" w:space="0" w:color="auto"/>
              <w:left w:val="single" w:sz="2" w:space="0" w:color="auto"/>
              <w:bottom w:val="single" w:sz="2" w:space="0" w:color="auto"/>
              <w:right w:val="single" w:sz="2" w:space="0" w:color="auto"/>
            </w:tcBorders>
          </w:tcPr>
          <w:p w14:paraId="766AB9EC"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0,07</w:t>
            </w:r>
          </w:p>
        </w:tc>
        <w:tc>
          <w:tcPr>
            <w:tcW w:w="1134" w:type="dxa"/>
            <w:gridSpan w:val="3"/>
            <w:tcBorders>
              <w:top w:val="single" w:sz="2" w:space="0" w:color="auto"/>
              <w:left w:val="single" w:sz="2" w:space="0" w:color="auto"/>
              <w:bottom w:val="single" w:sz="2" w:space="0" w:color="auto"/>
              <w:right w:val="single" w:sz="2" w:space="0" w:color="auto"/>
            </w:tcBorders>
          </w:tcPr>
          <w:p w14:paraId="776B945B" w14:textId="77777777" w:rsidR="007D75E4" w:rsidRPr="0016404E" w:rsidRDefault="007D75E4" w:rsidP="007D75E4">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0,1</w:t>
            </w:r>
          </w:p>
        </w:tc>
        <w:tc>
          <w:tcPr>
            <w:tcW w:w="425" w:type="dxa"/>
            <w:tcBorders>
              <w:top w:val="single" w:sz="2" w:space="0" w:color="auto"/>
              <w:left w:val="single" w:sz="2" w:space="0" w:color="auto"/>
              <w:bottom w:val="single" w:sz="2" w:space="0" w:color="auto"/>
              <w:right w:val="single" w:sz="2" w:space="0" w:color="auto"/>
            </w:tcBorders>
          </w:tcPr>
          <w:p w14:paraId="7527708D"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0,2</w:t>
            </w:r>
          </w:p>
        </w:tc>
        <w:tc>
          <w:tcPr>
            <w:tcW w:w="567" w:type="dxa"/>
            <w:tcBorders>
              <w:top w:val="single" w:sz="2" w:space="0" w:color="auto"/>
              <w:left w:val="single" w:sz="2" w:space="0" w:color="auto"/>
              <w:bottom w:val="single" w:sz="2" w:space="0" w:color="auto"/>
              <w:right w:val="single" w:sz="2" w:space="0" w:color="auto"/>
            </w:tcBorders>
          </w:tcPr>
          <w:p w14:paraId="0515B70E"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0,25</w:t>
            </w:r>
          </w:p>
        </w:tc>
        <w:tc>
          <w:tcPr>
            <w:tcW w:w="425" w:type="dxa"/>
            <w:tcBorders>
              <w:top w:val="single" w:sz="2" w:space="0" w:color="auto"/>
              <w:left w:val="single" w:sz="2" w:space="0" w:color="auto"/>
              <w:bottom w:val="single" w:sz="2" w:space="0" w:color="auto"/>
              <w:right w:val="single" w:sz="2" w:space="0" w:color="auto"/>
            </w:tcBorders>
          </w:tcPr>
          <w:p w14:paraId="2D1C41DE" w14:textId="77777777" w:rsidR="007D75E4" w:rsidRPr="0016404E" w:rsidRDefault="007D75E4"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0,4</w:t>
            </w:r>
          </w:p>
        </w:tc>
        <w:tc>
          <w:tcPr>
            <w:tcW w:w="426" w:type="dxa"/>
            <w:tcBorders>
              <w:top w:val="single" w:sz="2" w:space="0" w:color="auto"/>
              <w:left w:val="single" w:sz="2" w:space="0" w:color="auto"/>
              <w:bottom w:val="single" w:sz="2" w:space="0" w:color="auto"/>
              <w:right w:val="single" w:sz="2" w:space="0" w:color="auto"/>
            </w:tcBorders>
          </w:tcPr>
          <w:p w14:paraId="3017BAD0" w14:textId="77777777" w:rsidR="007D75E4" w:rsidRPr="0016404E" w:rsidRDefault="009D4781"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0,5</w:t>
            </w:r>
          </w:p>
        </w:tc>
        <w:tc>
          <w:tcPr>
            <w:tcW w:w="567" w:type="dxa"/>
            <w:tcBorders>
              <w:top w:val="single" w:sz="2" w:space="0" w:color="auto"/>
              <w:left w:val="single" w:sz="2" w:space="0" w:color="auto"/>
              <w:bottom w:val="single" w:sz="2" w:space="0" w:color="auto"/>
              <w:right w:val="single" w:sz="2" w:space="0" w:color="auto"/>
            </w:tcBorders>
          </w:tcPr>
          <w:p w14:paraId="19669D40" w14:textId="77777777" w:rsidR="007D75E4" w:rsidRPr="0016404E" w:rsidRDefault="009D4781"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0,6</w:t>
            </w:r>
          </w:p>
        </w:tc>
        <w:tc>
          <w:tcPr>
            <w:tcW w:w="425" w:type="dxa"/>
            <w:tcBorders>
              <w:top w:val="single" w:sz="2" w:space="0" w:color="auto"/>
              <w:left w:val="single" w:sz="2" w:space="0" w:color="auto"/>
              <w:bottom w:val="single" w:sz="2" w:space="0" w:color="auto"/>
              <w:right w:val="single" w:sz="2" w:space="0" w:color="auto"/>
            </w:tcBorders>
          </w:tcPr>
          <w:p w14:paraId="10AB5201" w14:textId="77777777" w:rsidR="007D75E4" w:rsidRPr="0016404E" w:rsidRDefault="009D4781"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0,7</w:t>
            </w:r>
          </w:p>
        </w:tc>
        <w:tc>
          <w:tcPr>
            <w:tcW w:w="567" w:type="dxa"/>
            <w:tcBorders>
              <w:top w:val="single" w:sz="2" w:space="0" w:color="auto"/>
              <w:left w:val="single" w:sz="2" w:space="0" w:color="auto"/>
              <w:bottom w:val="single" w:sz="2" w:space="0" w:color="auto"/>
              <w:right w:val="single" w:sz="2" w:space="0" w:color="auto"/>
            </w:tcBorders>
          </w:tcPr>
          <w:p w14:paraId="1775BB38" w14:textId="77777777" w:rsidR="007D75E4" w:rsidRPr="0016404E" w:rsidRDefault="009D4781"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0,85</w:t>
            </w:r>
          </w:p>
        </w:tc>
        <w:tc>
          <w:tcPr>
            <w:tcW w:w="709" w:type="dxa"/>
            <w:tcBorders>
              <w:top w:val="single" w:sz="2" w:space="0" w:color="auto"/>
              <w:left w:val="single" w:sz="2" w:space="0" w:color="auto"/>
              <w:bottom w:val="single" w:sz="2" w:space="0" w:color="auto"/>
              <w:right w:val="single" w:sz="2" w:space="0" w:color="auto"/>
            </w:tcBorders>
          </w:tcPr>
          <w:p w14:paraId="1A9C186E" w14:textId="77777777" w:rsidR="007D75E4" w:rsidRPr="0016404E" w:rsidRDefault="009D4781" w:rsidP="00A43FD5">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1</w:t>
            </w:r>
          </w:p>
        </w:tc>
      </w:tr>
      <w:tr w:rsidR="008A475C" w:rsidRPr="0016404E" w14:paraId="69C0B70C" w14:textId="77777777" w:rsidTr="0002189A">
        <w:trPr>
          <w:cantSplit/>
        </w:trPr>
        <w:tc>
          <w:tcPr>
            <w:tcW w:w="9495" w:type="dxa"/>
            <w:gridSpan w:val="18"/>
            <w:tcBorders>
              <w:top w:val="single" w:sz="2" w:space="0" w:color="auto"/>
              <w:left w:val="single" w:sz="2" w:space="0" w:color="auto"/>
              <w:bottom w:val="single" w:sz="2" w:space="0" w:color="auto"/>
              <w:right w:val="single" w:sz="2" w:space="0" w:color="auto"/>
            </w:tcBorders>
            <w:tcMar>
              <w:top w:w="28" w:type="dxa"/>
              <w:left w:w="57" w:type="dxa"/>
              <w:bottom w:w="28" w:type="dxa"/>
              <w:right w:w="57" w:type="dxa"/>
            </w:tcMar>
          </w:tcPr>
          <w:p w14:paraId="56B02610" w14:textId="77777777" w:rsidR="00D00046" w:rsidRPr="0016404E" w:rsidRDefault="00D00046" w:rsidP="00D00046">
            <w:pPr>
              <w:pStyle w:val="aff5"/>
              <w:ind w:firstLine="366"/>
              <w:jc w:val="both"/>
              <w:rPr>
                <w:rFonts w:ascii="Times New Roman" w:hAnsi="Times New Roman" w:cs="Times New Roman"/>
                <w:sz w:val="20"/>
                <w:szCs w:val="20"/>
              </w:rPr>
            </w:pPr>
            <w:r w:rsidRPr="0016404E">
              <w:rPr>
                <w:rFonts w:ascii="Times New Roman" w:hAnsi="Times New Roman" w:cs="Times New Roman"/>
                <w:sz w:val="20"/>
                <w:szCs w:val="20"/>
              </w:rPr>
              <w:t>П</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ч</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я</w:t>
            </w:r>
          </w:p>
          <w:p w14:paraId="3EB10D5A" w14:textId="77777777" w:rsidR="00D00046" w:rsidRPr="00411F44" w:rsidRDefault="00D00046" w:rsidP="00D00046">
            <w:pPr>
              <w:pStyle w:val="aff5"/>
              <w:ind w:firstLine="366"/>
              <w:jc w:val="both"/>
              <w:rPr>
                <w:rFonts w:ascii="Times New Roman" w:hAnsi="Times New Roman" w:cs="Times New Roman"/>
                <w:color w:val="FF0000"/>
                <w:sz w:val="20"/>
                <w:szCs w:val="20"/>
              </w:rPr>
            </w:pPr>
            <w:r w:rsidRPr="00411F44">
              <w:rPr>
                <w:rFonts w:ascii="Times New Roman" w:hAnsi="Times New Roman" w:cs="Times New Roman"/>
                <w:color w:val="FF0000"/>
                <w:sz w:val="20"/>
                <w:szCs w:val="20"/>
              </w:rPr>
              <w:t>1</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Коэффициент</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β</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при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определении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расходов</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воды</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для</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расчета</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сооружений,</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водоводов</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линий</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сети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следует</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принимать</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в</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зависимости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от</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численности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обслуживаемых</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жителей,</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а</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при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зонном</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водоснабжении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от</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численности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жителей</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в</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каждой</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зоне.</w:t>
            </w:r>
          </w:p>
          <w:p w14:paraId="295A11DC" w14:textId="77777777" w:rsidR="00D00046" w:rsidRPr="00411F44" w:rsidRDefault="00D00046" w:rsidP="00D00046">
            <w:pPr>
              <w:pStyle w:val="aff5"/>
              <w:ind w:firstLine="366"/>
              <w:jc w:val="both"/>
              <w:rPr>
                <w:rFonts w:ascii="Times New Roman" w:hAnsi="Times New Roman" w:cs="Times New Roman"/>
                <w:color w:val="FF0000"/>
                <w:sz w:val="20"/>
                <w:szCs w:val="20"/>
              </w:rPr>
            </w:pPr>
            <w:r w:rsidRPr="00411F44">
              <w:rPr>
                <w:rFonts w:ascii="Times New Roman" w:hAnsi="Times New Roman" w:cs="Times New Roman"/>
                <w:color w:val="FF0000"/>
                <w:sz w:val="20"/>
                <w:szCs w:val="20"/>
              </w:rPr>
              <w:t>2</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Коэффициент</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β</w:t>
            </w:r>
            <w:r w:rsidRPr="00411F44">
              <w:rPr>
                <w:rFonts w:ascii="Times New Roman" w:hAnsi="Times New Roman" w:cs="Times New Roman"/>
                <w:color w:val="FF0000"/>
                <w:sz w:val="20"/>
                <w:szCs w:val="20"/>
                <w:vertAlign w:val="subscript"/>
                <w:lang w:val="en-US"/>
              </w:rPr>
              <w:t>max</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следует</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принимать</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при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определении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напоров</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на</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выходе</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из</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насосных</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станций</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или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высотного</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положения</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башни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(напорных</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резервуаров),</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необходимого</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для</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обеспечения</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требуемых</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свободных</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напоров</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в</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сети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в</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периоды</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максимального</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водоотбора</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в</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сутки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максимального</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водопотребления.</w:t>
            </w:r>
          </w:p>
          <w:p w14:paraId="7F6BE86E" w14:textId="77777777" w:rsidR="00D00046" w:rsidRPr="0016404E" w:rsidRDefault="00D00046" w:rsidP="00D00046">
            <w:pPr>
              <w:pStyle w:val="aff5"/>
              <w:ind w:firstLine="366"/>
              <w:jc w:val="both"/>
              <w:rPr>
                <w:rFonts w:ascii="Times New Roman" w:hAnsi="Times New Roman" w:cs="Times New Roman"/>
                <w:sz w:val="24"/>
                <w:szCs w:val="24"/>
              </w:rPr>
            </w:pPr>
            <w:r w:rsidRPr="00411F44">
              <w:rPr>
                <w:rFonts w:ascii="Times New Roman" w:hAnsi="Times New Roman" w:cs="Times New Roman"/>
                <w:color w:val="FF0000"/>
                <w:sz w:val="20"/>
                <w:szCs w:val="20"/>
              </w:rPr>
              <w:t>3</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Коэффициент</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β</w:t>
            </w:r>
            <w:r w:rsidRPr="00411F44">
              <w:rPr>
                <w:rFonts w:ascii="Times New Roman" w:hAnsi="Times New Roman" w:cs="Times New Roman"/>
                <w:color w:val="FF0000"/>
                <w:sz w:val="20"/>
                <w:szCs w:val="20"/>
                <w:vertAlign w:val="subscript"/>
                <w:lang w:val="en-US"/>
              </w:rPr>
              <w:t>min</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следует</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принимать</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при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определении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излишних</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напоров</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в</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сети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в</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периоды</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минимального</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водоотбора</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в</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сутки</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минимального</w:t>
            </w:r>
            <w:r w:rsidR="009861CE" w:rsidRPr="00411F44">
              <w:rPr>
                <w:rFonts w:ascii="Times New Roman" w:hAnsi="Times New Roman" w:cs="Times New Roman"/>
                <w:color w:val="FF0000"/>
                <w:sz w:val="20"/>
                <w:szCs w:val="20"/>
              </w:rPr>
              <w:t xml:space="preserve"> </w:t>
            </w:r>
            <w:r w:rsidRPr="00411F44">
              <w:rPr>
                <w:rFonts w:ascii="Times New Roman" w:hAnsi="Times New Roman" w:cs="Times New Roman"/>
                <w:color w:val="FF0000"/>
                <w:sz w:val="20"/>
                <w:szCs w:val="20"/>
              </w:rPr>
              <w:t>водопотребления.</w:t>
            </w:r>
          </w:p>
        </w:tc>
      </w:tr>
    </w:tbl>
    <w:p w14:paraId="213B4790" w14:textId="77777777" w:rsidR="00D00046" w:rsidRPr="0016404E" w:rsidRDefault="00D00046" w:rsidP="00E267D2">
      <w:pPr>
        <w:widowControl/>
        <w:spacing w:before="0" w:after="0"/>
        <w:rPr>
          <w:sz w:val="28"/>
          <w:szCs w:val="28"/>
        </w:rPr>
      </w:pPr>
    </w:p>
    <w:p w14:paraId="7A3530FB" w14:textId="20F07685" w:rsidR="004963B4" w:rsidRPr="00411F44" w:rsidRDefault="00554D08" w:rsidP="009C3888">
      <w:pPr>
        <w:widowControl/>
        <w:spacing w:before="0" w:after="0"/>
        <w:rPr>
          <w:iCs/>
          <w:color w:val="FF0000"/>
          <w:sz w:val="28"/>
          <w:szCs w:val="28"/>
        </w:rPr>
      </w:pPr>
      <w:r w:rsidRPr="00411F44">
        <w:rPr>
          <w:color w:val="FF0000"/>
          <w:sz w:val="28"/>
          <w:szCs w:val="28"/>
        </w:rPr>
        <w:fldChar w:fldCharType="begin"/>
      </w:r>
      <w:r w:rsidRPr="00411F44">
        <w:rPr>
          <w:color w:val="FF0000"/>
          <w:sz w:val="28"/>
          <w:szCs w:val="28"/>
        </w:rPr>
        <w:instrText xml:space="preserve"> REF  раздел_5  \* MERGEFORMAT </w:instrText>
      </w:r>
      <w:r w:rsidRPr="00411F44">
        <w:rPr>
          <w:color w:val="FF0000"/>
          <w:sz w:val="28"/>
          <w:szCs w:val="28"/>
        </w:rPr>
        <w:fldChar w:fldCharType="separate"/>
      </w:r>
      <w:r w:rsidR="00AE7126" w:rsidRPr="00411F44">
        <w:rPr>
          <w:color w:val="FF0000"/>
          <w:sz w:val="28"/>
          <w:szCs w:val="28"/>
        </w:rPr>
        <w:t>5</w:t>
      </w:r>
      <w:r w:rsidRPr="00411F44">
        <w:rPr>
          <w:color w:val="FF0000"/>
          <w:sz w:val="28"/>
          <w:szCs w:val="28"/>
        </w:rPr>
        <w:fldChar w:fldCharType="end"/>
      </w:r>
      <w:r w:rsidR="00B74D28" w:rsidRPr="00411F44">
        <w:rPr>
          <w:color w:val="FF0000"/>
          <w:sz w:val="28"/>
          <w:szCs w:val="28"/>
        </w:rPr>
        <w:t>.</w:t>
      </w:r>
      <w:r w:rsidR="00F26779" w:rsidRPr="00411F44">
        <w:rPr>
          <w:noProof/>
          <w:color w:val="FF0000"/>
          <w:sz w:val="28"/>
          <w:szCs w:val="28"/>
        </w:rPr>
        <w:fldChar w:fldCharType="begin"/>
      </w:r>
      <w:r w:rsidR="00F26779" w:rsidRPr="00411F44">
        <w:rPr>
          <w:noProof/>
          <w:color w:val="FF0000"/>
          <w:sz w:val="28"/>
          <w:szCs w:val="28"/>
        </w:rPr>
        <w:instrText xml:space="preserve"> SEQ раздел3 \* MERGEFORMAT </w:instrText>
      </w:r>
      <w:r w:rsidR="00F26779" w:rsidRPr="00411F44">
        <w:rPr>
          <w:noProof/>
          <w:color w:val="FF0000"/>
          <w:sz w:val="28"/>
          <w:szCs w:val="28"/>
        </w:rPr>
        <w:fldChar w:fldCharType="separate"/>
      </w:r>
      <w:r w:rsidR="00AE7126" w:rsidRPr="00411F44">
        <w:rPr>
          <w:noProof/>
          <w:color w:val="FF0000"/>
          <w:sz w:val="28"/>
          <w:szCs w:val="28"/>
        </w:rPr>
        <w:t>3</w:t>
      </w:r>
      <w:r w:rsidR="00F26779" w:rsidRPr="00411F44">
        <w:rPr>
          <w:noProof/>
          <w:color w:val="FF0000"/>
          <w:sz w:val="28"/>
          <w:szCs w:val="28"/>
        </w:rPr>
        <w:fldChar w:fldCharType="end"/>
      </w:r>
      <w:r w:rsidR="009861CE" w:rsidRPr="00411F44">
        <w:rPr>
          <w:color w:val="FF0000"/>
          <w:sz w:val="28"/>
          <w:szCs w:val="28"/>
        </w:rPr>
        <w:t xml:space="preserve"> </w:t>
      </w:r>
      <w:r w:rsidR="00B74D28" w:rsidRPr="00411F44">
        <w:rPr>
          <w:color w:val="FF0000"/>
          <w:sz w:val="28"/>
          <w:szCs w:val="28"/>
        </w:rPr>
        <w:t>Расходы</w:t>
      </w:r>
      <w:r w:rsidR="009861CE" w:rsidRPr="00411F44">
        <w:rPr>
          <w:color w:val="FF0000"/>
          <w:sz w:val="28"/>
          <w:szCs w:val="28"/>
        </w:rPr>
        <w:t xml:space="preserve"> </w:t>
      </w:r>
      <w:r w:rsidR="00B74D28" w:rsidRPr="00411F44">
        <w:rPr>
          <w:color w:val="FF0000"/>
          <w:sz w:val="28"/>
          <w:szCs w:val="28"/>
        </w:rPr>
        <w:t>воды</w:t>
      </w:r>
      <w:r w:rsidR="009861CE" w:rsidRPr="00411F44">
        <w:rPr>
          <w:color w:val="FF0000"/>
          <w:sz w:val="28"/>
          <w:szCs w:val="28"/>
        </w:rPr>
        <w:t xml:space="preserve"> </w:t>
      </w:r>
      <w:r w:rsidR="00B74D28" w:rsidRPr="00411F44">
        <w:rPr>
          <w:color w:val="FF0000"/>
          <w:sz w:val="28"/>
          <w:szCs w:val="28"/>
        </w:rPr>
        <w:t>на</w:t>
      </w:r>
      <w:r w:rsidR="009861CE" w:rsidRPr="00411F44">
        <w:rPr>
          <w:color w:val="FF0000"/>
          <w:sz w:val="28"/>
          <w:szCs w:val="28"/>
        </w:rPr>
        <w:t xml:space="preserve"> </w:t>
      </w:r>
      <w:r w:rsidR="00B74D28" w:rsidRPr="00411F44">
        <w:rPr>
          <w:color w:val="FF0000"/>
          <w:sz w:val="28"/>
          <w:szCs w:val="28"/>
        </w:rPr>
        <w:t>поливку</w:t>
      </w:r>
      <w:r w:rsidR="009861CE" w:rsidRPr="00411F44">
        <w:rPr>
          <w:color w:val="FF0000"/>
          <w:sz w:val="28"/>
          <w:szCs w:val="28"/>
        </w:rPr>
        <w:t xml:space="preserve"> </w:t>
      </w:r>
      <w:r w:rsidR="00B74D28" w:rsidRPr="00411F44">
        <w:rPr>
          <w:color w:val="FF0000"/>
          <w:sz w:val="28"/>
          <w:szCs w:val="28"/>
        </w:rPr>
        <w:t>в</w:t>
      </w:r>
      <w:r w:rsidR="009861CE" w:rsidRPr="00411F44">
        <w:rPr>
          <w:color w:val="FF0000"/>
          <w:sz w:val="28"/>
          <w:szCs w:val="28"/>
        </w:rPr>
        <w:t xml:space="preserve"> </w:t>
      </w:r>
      <w:r w:rsidR="003F1A6D" w:rsidRPr="00411F44">
        <w:rPr>
          <w:color w:val="FF0000"/>
          <w:sz w:val="28"/>
          <w:szCs w:val="28"/>
        </w:rPr>
        <w:t>поселениях,</w:t>
      </w:r>
      <w:r w:rsidR="009861CE" w:rsidRPr="00411F44">
        <w:rPr>
          <w:color w:val="FF0000"/>
          <w:sz w:val="28"/>
          <w:szCs w:val="28"/>
        </w:rPr>
        <w:t xml:space="preserve"> </w:t>
      </w:r>
      <w:r w:rsidR="003F1A6D" w:rsidRPr="00411F44">
        <w:rPr>
          <w:color w:val="FF0000"/>
          <w:sz w:val="28"/>
          <w:szCs w:val="28"/>
        </w:rPr>
        <w:t>городских</w:t>
      </w:r>
      <w:r w:rsidR="009861CE" w:rsidRPr="00411F44">
        <w:rPr>
          <w:color w:val="FF0000"/>
          <w:sz w:val="28"/>
          <w:szCs w:val="28"/>
        </w:rPr>
        <w:t xml:space="preserve"> </w:t>
      </w:r>
      <w:r w:rsidR="003F1A6D" w:rsidRPr="00411F44">
        <w:rPr>
          <w:color w:val="FF0000"/>
          <w:sz w:val="28"/>
          <w:szCs w:val="28"/>
        </w:rPr>
        <w:t>округах</w:t>
      </w:r>
      <w:r w:rsidR="009861CE" w:rsidRPr="00411F44">
        <w:rPr>
          <w:color w:val="FF0000"/>
          <w:sz w:val="28"/>
          <w:szCs w:val="28"/>
        </w:rPr>
        <w:t xml:space="preserve"> </w:t>
      </w:r>
      <w:r w:rsidR="00B74D28" w:rsidRPr="00411F44">
        <w:rPr>
          <w:color w:val="FF0000"/>
          <w:sz w:val="28"/>
          <w:szCs w:val="28"/>
        </w:rPr>
        <w:t>и</w:t>
      </w:r>
      <w:r w:rsidR="009861CE" w:rsidRPr="00411F44">
        <w:rPr>
          <w:color w:val="FF0000"/>
          <w:sz w:val="28"/>
          <w:szCs w:val="28"/>
        </w:rPr>
        <w:t xml:space="preserve"> </w:t>
      </w:r>
      <w:r w:rsidR="00B74D28" w:rsidRPr="00411F44">
        <w:rPr>
          <w:color w:val="FF0000"/>
          <w:sz w:val="28"/>
          <w:szCs w:val="28"/>
        </w:rPr>
        <w:t>на</w:t>
      </w:r>
      <w:r w:rsidR="009861CE" w:rsidRPr="00411F44">
        <w:rPr>
          <w:color w:val="FF0000"/>
          <w:sz w:val="28"/>
          <w:szCs w:val="28"/>
        </w:rPr>
        <w:t xml:space="preserve"> </w:t>
      </w:r>
      <w:r w:rsidR="00B74D28" w:rsidRPr="00411F44">
        <w:rPr>
          <w:color w:val="FF0000"/>
          <w:sz w:val="28"/>
          <w:szCs w:val="28"/>
        </w:rPr>
        <w:t>территории</w:t>
      </w:r>
      <w:r w:rsidR="009861CE" w:rsidRPr="00411F44">
        <w:rPr>
          <w:color w:val="FF0000"/>
          <w:sz w:val="28"/>
          <w:szCs w:val="28"/>
        </w:rPr>
        <w:t xml:space="preserve"> </w:t>
      </w:r>
      <w:r w:rsidR="00B74D28" w:rsidRPr="00411F44">
        <w:rPr>
          <w:color w:val="FF0000"/>
          <w:sz w:val="28"/>
          <w:szCs w:val="28"/>
        </w:rPr>
        <w:t>промышленных</w:t>
      </w:r>
      <w:r w:rsidR="009861CE" w:rsidRPr="00411F44">
        <w:rPr>
          <w:color w:val="FF0000"/>
          <w:sz w:val="28"/>
          <w:szCs w:val="28"/>
        </w:rPr>
        <w:t xml:space="preserve"> </w:t>
      </w:r>
      <w:r w:rsidR="00B74D28" w:rsidRPr="00411F44">
        <w:rPr>
          <w:color w:val="FF0000"/>
          <w:sz w:val="28"/>
          <w:szCs w:val="28"/>
        </w:rPr>
        <w:t>предприятий</w:t>
      </w:r>
      <w:r w:rsidR="009861CE" w:rsidRPr="00411F44">
        <w:rPr>
          <w:color w:val="FF0000"/>
          <w:sz w:val="28"/>
          <w:szCs w:val="28"/>
        </w:rPr>
        <w:t xml:space="preserve"> </w:t>
      </w:r>
      <w:r w:rsidR="00B74D28" w:rsidRPr="00411F44">
        <w:rPr>
          <w:color w:val="FF0000"/>
          <w:sz w:val="28"/>
          <w:szCs w:val="28"/>
        </w:rPr>
        <w:t>должны</w:t>
      </w:r>
      <w:r w:rsidR="009861CE" w:rsidRPr="00411F44">
        <w:rPr>
          <w:color w:val="FF0000"/>
          <w:sz w:val="28"/>
          <w:szCs w:val="28"/>
        </w:rPr>
        <w:t xml:space="preserve"> </w:t>
      </w:r>
      <w:r w:rsidR="00B74D28" w:rsidRPr="00411F44">
        <w:rPr>
          <w:color w:val="FF0000"/>
          <w:sz w:val="28"/>
          <w:szCs w:val="28"/>
        </w:rPr>
        <w:t>приниматься</w:t>
      </w:r>
      <w:r w:rsidR="009861CE" w:rsidRPr="00411F44">
        <w:rPr>
          <w:color w:val="FF0000"/>
          <w:sz w:val="28"/>
          <w:szCs w:val="28"/>
        </w:rPr>
        <w:t xml:space="preserve"> </w:t>
      </w:r>
      <w:r w:rsidR="00B74D28" w:rsidRPr="00411F44">
        <w:rPr>
          <w:color w:val="FF0000"/>
          <w:sz w:val="28"/>
          <w:szCs w:val="28"/>
        </w:rPr>
        <w:t>в</w:t>
      </w:r>
      <w:r w:rsidR="009861CE" w:rsidRPr="00411F44">
        <w:rPr>
          <w:color w:val="FF0000"/>
          <w:sz w:val="28"/>
          <w:szCs w:val="28"/>
        </w:rPr>
        <w:t xml:space="preserve"> </w:t>
      </w:r>
      <w:r w:rsidR="00B74D28" w:rsidRPr="00411F44">
        <w:rPr>
          <w:color w:val="FF0000"/>
          <w:sz w:val="28"/>
          <w:szCs w:val="28"/>
        </w:rPr>
        <w:t>зависимости</w:t>
      </w:r>
      <w:r w:rsidR="009861CE" w:rsidRPr="00411F44">
        <w:rPr>
          <w:color w:val="FF0000"/>
          <w:sz w:val="28"/>
          <w:szCs w:val="28"/>
        </w:rPr>
        <w:t xml:space="preserve"> </w:t>
      </w:r>
      <w:r w:rsidR="00B74D28" w:rsidRPr="00411F44">
        <w:rPr>
          <w:color w:val="FF0000"/>
          <w:sz w:val="28"/>
          <w:szCs w:val="28"/>
        </w:rPr>
        <w:lastRenderedPageBreak/>
        <w:t>от</w:t>
      </w:r>
      <w:r w:rsidR="009861CE" w:rsidRPr="00411F44">
        <w:rPr>
          <w:color w:val="FF0000"/>
          <w:sz w:val="28"/>
          <w:szCs w:val="28"/>
        </w:rPr>
        <w:t xml:space="preserve"> </w:t>
      </w:r>
      <w:r w:rsidR="00B74D28" w:rsidRPr="00411F44">
        <w:rPr>
          <w:color w:val="FF0000"/>
          <w:sz w:val="28"/>
          <w:szCs w:val="28"/>
        </w:rPr>
        <w:t>покрытия</w:t>
      </w:r>
      <w:r w:rsidR="009861CE" w:rsidRPr="00411F44">
        <w:rPr>
          <w:color w:val="FF0000"/>
          <w:sz w:val="28"/>
          <w:szCs w:val="28"/>
        </w:rPr>
        <w:t xml:space="preserve"> </w:t>
      </w:r>
      <w:r w:rsidR="00B74D28" w:rsidRPr="00411F44">
        <w:rPr>
          <w:color w:val="FF0000"/>
          <w:sz w:val="28"/>
          <w:szCs w:val="28"/>
        </w:rPr>
        <w:t>территории,</w:t>
      </w:r>
      <w:r w:rsidR="009861CE" w:rsidRPr="00411F44">
        <w:rPr>
          <w:color w:val="FF0000"/>
          <w:sz w:val="28"/>
          <w:szCs w:val="28"/>
        </w:rPr>
        <w:t xml:space="preserve"> </w:t>
      </w:r>
      <w:r w:rsidR="00B74D28" w:rsidRPr="00411F44">
        <w:rPr>
          <w:color w:val="FF0000"/>
          <w:sz w:val="28"/>
          <w:szCs w:val="28"/>
        </w:rPr>
        <w:t>способа</w:t>
      </w:r>
      <w:r w:rsidR="009861CE" w:rsidRPr="00411F44">
        <w:rPr>
          <w:color w:val="FF0000"/>
          <w:sz w:val="28"/>
          <w:szCs w:val="28"/>
        </w:rPr>
        <w:t xml:space="preserve"> </w:t>
      </w:r>
      <w:r w:rsidR="00B74D28" w:rsidRPr="00411F44">
        <w:rPr>
          <w:color w:val="FF0000"/>
          <w:sz w:val="28"/>
          <w:szCs w:val="28"/>
        </w:rPr>
        <w:t>ее</w:t>
      </w:r>
      <w:r w:rsidR="009861CE" w:rsidRPr="00411F44">
        <w:rPr>
          <w:color w:val="FF0000"/>
          <w:sz w:val="28"/>
          <w:szCs w:val="28"/>
        </w:rPr>
        <w:t xml:space="preserve"> </w:t>
      </w:r>
      <w:r w:rsidR="00B74D28" w:rsidRPr="00411F44">
        <w:rPr>
          <w:color w:val="FF0000"/>
          <w:sz w:val="28"/>
          <w:szCs w:val="28"/>
        </w:rPr>
        <w:t>поливки,</w:t>
      </w:r>
      <w:r w:rsidR="009861CE" w:rsidRPr="00411F44">
        <w:rPr>
          <w:color w:val="FF0000"/>
          <w:sz w:val="28"/>
          <w:szCs w:val="28"/>
        </w:rPr>
        <w:t xml:space="preserve"> </w:t>
      </w:r>
      <w:r w:rsidR="00B74D28" w:rsidRPr="00411F44">
        <w:rPr>
          <w:color w:val="FF0000"/>
          <w:sz w:val="28"/>
          <w:szCs w:val="28"/>
        </w:rPr>
        <w:t>вида</w:t>
      </w:r>
      <w:r w:rsidR="009861CE" w:rsidRPr="00411F44">
        <w:rPr>
          <w:color w:val="FF0000"/>
          <w:sz w:val="28"/>
          <w:szCs w:val="28"/>
        </w:rPr>
        <w:t xml:space="preserve"> </w:t>
      </w:r>
      <w:r w:rsidR="00B74D28" w:rsidRPr="00411F44">
        <w:rPr>
          <w:color w:val="FF0000"/>
          <w:sz w:val="28"/>
          <w:szCs w:val="28"/>
        </w:rPr>
        <w:t>насаждений,</w:t>
      </w:r>
      <w:r w:rsidR="009861CE" w:rsidRPr="00411F44">
        <w:rPr>
          <w:color w:val="FF0000"/>
          <w:sz w:val="28"/>
          <w:szCs w:val="28"/>
        </w:rPr>
        <w:t xml:space="preserve"> </w:t>
      </w:r>
      <w:r w:rsidR="00B74D28" w:rsidRPr="00411F44">
        <w:rPr>
          <w:color w:val="FF0000"/>
          <w:sz w:val="28"/>
          <w:szCs w:val="28"/>
        </w:rPr>
        <w:t>климатических</w:t>
      </w:r>
      <w:r w:rsidR="009861CE" w:rsidRPr="00411F44">
        <w:rPr>
          <w:color w:val="FF0000"/>
          <w:sz w:val="28"/>
          <w:szCs w:val="28"/>
        </w:rPr>
        <w:t xml:space="preserve"> </w:t>
      </w:r>
      <w:r w:rsidR="00B74D28" w:rsidRPr="00411F44">
        <w:rPr>
          <w:color w:val="FF0000"/>
          <w:sz w:val="28"/>
          <w:szCs w:val="28"/>
        </w:rPr>
        <w:t>и</w:t>
      </w:r>
      <w:r w:rsidR="009861CE" w:rsidRPr="00411F44">
        <w:rPr>
          <w:color w:val="FF0000"/>
          <w:sz w:val="28"/>
          <w:szCs w:val="28"/>
        </w:rPr>
        <w:t xml:space="preserve"> </w:t>
      </w:r>
      <w:r w:rsidR="00B74D28" w:rsidRPr="00411F44">
        <w:rPr>
          <w:color w:val="FF0000"/>
          <w:sz w:val="28"/>
          <w:szCs w:val="28"/>
        </w:rPr>
        <w:t>др</w:t>
      </w:r>
      <w:r w:rsidR="001A6153" w:rsidRPr="00411F44">
        <w:rPr>
          <w:color w:val="FF0000"/>
          <w:sz w:val="28"/>
          <w:szCs w:val="28"/>
        </w:rPr>
        <w:t>угих</w:t>
      </w:r>
      <w:r w:rsidR="009861CE" w:rsidRPr="00411F44">
        <w:rPr>
          <w:color w:val="FF0000"/>
          <w:sz w:val="28"/>
          <w:szCs w:val="28"/>
        </w:rPr>
        <w:t xml:space="preserve"> </w:t>
      </w:r>
      <w:r w:rsidR="001A6153" w:rsidRPr="00411F44">
        <w:rPr>
          <w:color w:val="FF0000"/>
          <w:sz w:val="28"/>
          <w:szCs w:val="28"/>
        </w:rPr>
        <w:t>местных</w:t>
      </w:r>
      <w:r w:rsidR="009861CE" w:rsidRPr="00411F44">
        <w:rPr>
          <w:color w:val="FF0000"/>
          <w:sz w:val="28"/>
          <w:szCs w:val="28"/>
        </w:rPr>
        <w:t xml:space="preserve"> </w:t>
      </w:r>
      <w:r w:rsidR="001A6153" w:rsidRPr="00411F44">
        <w:rPr>
          <w:color w:val="FF0000"/>
          <w:sz w:val="28"/>
          <w:szCs w:val="28"/>
        </w:rPr>
        <w:t>условий</w:t>
      </w:r>
      <w:r w:rsidR="009861CE" w:rsidRPr="00411F44">
        <w:rPr>
          <w:color w:val="FF0000"/>
          <w:sz w:val="28"/>
          <w:szCs w:val="28"/>
        </w:rPr>
        <w:t xml:space="preserve"> </w:t>
      </w:r>
      <w:r w:rsidR="001A6153" w:rsidRPr="00411F44">
        <w:rPr>
          <w:color w:val="FF0000"/>
          <w:sz w:val="28"/>
          <w:szCs w:val="28"/>
        </w:rPr>
        <w:t>по</w:t>
      </w:r>
      <w:r w:rsidR="009861CE" w:rsidRPr="00411F44">
        <w:rPr>
          <w:color w:val="FF0000"/>
          <w:sz w:val="28"/>
          <w:szCs w:val="28"/>
        </w:rPr>
        <w:t xml:space="preserve"> </w:t>
      </w:r>
      <w:r w:rsidR="001A6153" w:rsidRPr="00411F44">
        <w:rPr>
          <w:color w:val="FF0000"/>
          <w:sz w:val="28"/>
          <w:szCs w:val="28"/>
        </w:rPr>
        <w:t>таблице</w:t>
      </w:r>
      <w:r w:rsidR="009861CE" w:rsidRPr="00411F44">
        <w:rPr>
          <w:color w:val="FF0000"/>
          <w:sz w:val="28"/>
          <w:szCs w:val="28"/>
        </w:rPr>
        <w:t xml:space="preserve"> </w:t>
      </w:r>
      <w:r w:rsidR="001A6153" w:rsidRPr="00411F44">
        <w:rPr>
          <w:color w:val="FF0000"/>
          <w:sz w:val="28"/>
          <w:szCs w:val="28"/>
        </w:rPr>
        <w:t>3.</w:t>
      </w:r>
    </w:p>
    <w:p w14:paraId="65A50CEF" w14:textId="77777777" w:rsidR="003E543A" w:rsidRPr="0016404E" w:rsidRDefault="003E543A" w:rsidP="0002189A">
      <w:pPr>
        <w:pStyle w:val="aff5"/>
        <w:jc w:val="both"/>
        <w:rPr>
          <w:rFonts w:ascii="Times New Roman" w:hAnsi="Times New Roman" w:cs="Times New Roman"/>
          <w:sz w:val="28"/>
          <w:szCs w:val="28"/>
        </w:rPr>
      </w:pPr>
    </w:p>
    <w:p w14:paraId="07EE217E" w14:textId="77777777" w:rsidR="007653C3" w:rsidRPr="0016404E" w:rsidRDefault="00C54388" w:rsidP="0002189A">
      <w:pPr>
        <w:pStyle w:val="aff5"/>
        <w:ind w:left="1843" w:hanging="1843"/>
        <w:jc w:val="both"/>
        <w:rPr>
          <w:rFonts w:ascii="Times New Roman" w:hAnsi="Times New Roman" w:cs="Times New Roman"/>
          <w:sz w:val="28"/>
          <w:szCs w:val="28"/>
        </w:rPr>
      </w:pPr>
      <w:r w:rsidRPr="0016404E">
        <w:rPr>
          <w:rFonts w:ascii="Times New Roman" w:hAnsi="Times New Roman" w:cs="Times New Roman"/>
          <w:sz w:val="28"/>
          <w:szCs w:val="28"/>
        </w:rPr>
        <w:t>Т</w:t>
      </w:r>
      <w:r w:rsidR="0002189A"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02189A"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02189A"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02189A"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02189A"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02189A"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02189A" w:rsidRPr="0016404E">
        <w:rPr>
          <w:rFonts w:ascii="Times New Roman" w:hAnsi="Times New Roman" w:cs="Times New Roman"/>
          <w:sz w:val="28"/>
          <w:szCs w:val="28"/>
        </w:rPr>
        <w:t xml:space="preserve">   </w:t>
      </w:r>
      <w:r w:rsidR="008D2152" w:rsidRPr="0016404E">
        <w:rPr>
          <w:rFonts w:ascii="Times New Roman" w:hAnsi="Times New Roman" w:cs="Times New Roman"/>
          <w:sz w:val="28"/>
          <w:szCs w:val="28"/>
        </w:rPr>
        <w:t>3</w:t>
      </w:r>
      <w:r w:rsidR="009861CE" w:rsidRPr="0016404E">
        <w:rPr>
          <w:rFonts w:ascii="Times New Roman" w:hAnsi="Times New Roman" w:cs="Times New Roman"/>
          <w:sz w:val="28"/>
          <w:szCs w:val="28"/>
        </w:rPr>
        <w:t xml:space="preserve"> </w:t>
      </w:r>
      <w:r w:rsidR="007653C3"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7653C3" w:rsidRPr="0016404E">
        <w:rPr>
          <w:rFonts w:ascii="Times New Roman" w:hAnsi="Times New Roman" w:cs="Times New Roman"/>
          <w:b/>
          <w:sz w:val="28"/>
          <w:szCs w:val="28"/>
        </w:rPr>
        <w:t>Расходы</w:t>
      </w:r>
      <w:r w:rsidR="009861CE" w:rsidRPr="0016404E">
        <w:rPr>
          <w:rFonts w:ascii="Times New Roman" w:hAnsi="Times New Roman" w:cs="Times New Roman"/>
          <w:b/>
          <w:sz w:val="28"/>
          <w:szCs w:val="28"/>
        </w:rPr>
        <w:t xml:space="preserve"> </w:t>
      </w:r>
      <w:r w:rsidR="007653C3" w:rsidRPr="0016404E">
        <w:rPr>
          <w:rFonts w:ascii="Times New Roman" w:hAnsi="Times New Roman" w:cs="Times New Roman"/>
          <w:b/>
          <w:sz w:val="28"/>
          <w:szCs w:val="28"/>
        </w:rPr>
        <w:t>воды</w:t>
      </w:r>
      <w:r w:rsidR="009861CE" w:rsidRPr="0016404E">
        <w:rPr>
          <w:rFonts w:ascii="Times New Roman" w:hAnsi="Times New Roman" w:cs="Times New Roman"/>
          <w:b/>
          <w:sz w:val="28"/>
          <w:szCs w:val="28"/>
        </w:rPr>
        <w:t xml:space="preserve"> </w:t>
      </w:r>
      <w:r w:rsidR="007653C3" w:rsidRPr="0016404E">
        <w:rPr>
          <w:rFonts w:ascii="Times New Roman" w:hAnsi="Times New Roman" w:cs="Times New Roman"/>
          <w:b/>
          <w:sz w:val="28"/>
          <w:szCs w:val="28"/>
        </w:rPr>
        <w:t>на</w:t>
      </w:r>
      <w:r w:rsidR="009861CE" w:rsidRPr="0016404E">
        <w:rPr>
          <w:rFonts w:ascii="Times New Roman" w:hAnsi="Times New Roman" w:cs="Times New Roman"/>
          <w:b/>
          <w:sz w:val="28"/>
          <w:szCs w:val="28"/>
        </w:rPr>
        <w:t xml:space="preserve"> </w:t>
      </w:r>
      <w:r w:rsidR="007653C3" w:rsidRPr="0016404E">
        <w:rPr>
          <w:rFonts w:ascii="Times New Roman" w:hAnsi="Times New Roman" w:cs="Times New Roman"/>
          <w:b/>
          <w:sz w:val="28"/>
          <w:szCs w:val="28"/>
        </w:rPr>
        <w:t>поливку</w:t>
      </w:r>
      <w:r w:rsidR="009861CE" w:rsidRPr="0016404E">
        <w:rPr>
          <w:rFonts w:ascii="Times New Roman" w:hAnsi="Times New Roman" w:cs="Times New Roman"/>
          <w:b/>
          <w:sz w:val="28"/>
          <w:szCs w:val="28"/>
        </w:rPr>
        <w:t xml:space="preserve"> </w:t>
      </w:r>
      <w:r w:rsidR="007653C3" w:rsidRPr="0016404E">
        <w:rPr>
          <w:rFonts w:ascii="Times New Roman" w:hAnsi="Times New Roman" w:cs="Times New Roman"/>
          <w:b/>
          <w:sz w:val="28"/>
          <w:szCs w:val="28"/>
        </w:rPr>
        <w:t>в</w:t>
      </w:r>
      <w:r w:rsidR="009861CE" w:rsidRPr="0016404E">
        <w:rPr>
          <w:rFonts w:ascii="Times New Roman" w:hAnsi="Times New Roman" w:cs="Times New Roman"/>
          <w:b/>
          <w:sz w:val="28"/>
          <w:szCs w:val="28"/>
        </w:rPr>
        <w:t xml:space="preserve"> </w:t>
      </w:r>
      <w:r w:rsidR="003F1A6D" w:rsidRPr="0016404E">
        <w:rPr>
          <w:rFonts w:ascii="Times New Roman" w:hAnsi="Times New Roman" w:cs="Times New Roman"/>
          <w:b/>
          <w:sz w:val="28"/>
          <w:szCs w:val="28"/>
        </w:rPr>
        <w:t>поселениях,</w:t>
      </w:r>
      <w:r w:rsidR="009861CE" w:rsidRPr="0016404E">
        <w:rPr>
          <w:rFonts w:ascii="Times New Roman" w:hAnsi="Times New Roman" w:cs="Times New Roman"/>
          <w:b/>
          <w:sz w:val="28"/>
          <w:szCs w:val="28"/>
        </w:rPr>
        <w:t xml:space="preserve"> </w:t>
      </w:r>
      <w:r w:rsidR="003F1A6D" w:rsidRPr="0016404E">
        <w:rPr>
          <w:rFonts w:ascii="Times New Roman" w:hAnsi="Times New Roman" w:cs="Times New Roman"/>
          <w:b/>
          <w:sz w:val="28"/>
          <w:szCs w:val="28"/>
        </w:rPr>
        <w:t>городских</w:t>
      </w:r>
      <w:r w:rsidR="009861CE" w:rsidRPr="0016404E">
        <w:rPr>
          <w:rFonts w:ascii="Times New Roman" w:hAnsi="Times New Roman" w:cs="Times New Roman"/>
          <w:b/>
          <w:sz w:val="28"/>
          <w:szCs w:val="28"/>
        </w:rPr>
        <w:t xml:space="preserve"> </w:t>
      </w:r>
      <w:r w:rsidR="003F1A6D" w:rsidRPr="0016404E">
        <w:rPr>
          <w:rFonts w:ascii="Times New Roman" w:hAnsi="Times New Roman" w:cs="Times New Roman"/>
          <w:b/>
          <w:sz w:val="28"/>
          <w:szCs w:val="28"/>
        </w:rPr>
        <w:t>округах</w:t>
      </w:r>
      <w:r w:rsidR="009861CE" w:rsidRPr="0016404E">
        <w:rPr>
          <w:rFonts w:ascii="Times New Roman" w:hAnsi="Times New Roman" w:cs="Times New Roman"/>
          <w:b/>
          <w:sz w:val="28"/>
          <w:szCs w:val="28"/>
        </w:rPr>
        <w:t xml:space="preserve"> </w:t>
      </w:r>
      <w:r w:rsidR="007653C3" w:rsidRPr="0016404E">
        <w:rPr>
          <w:rFonts w:ascii="Times New Roman" w:hAnsi="Times New Roman" w:cs="Times New Roman"/>
          <w:b/>
          <w:sz w:val="28"/>
          <w:szCs w:val="28"/>
        </w:rPr>
        <w:t>и</w:t>
      </w:r>
      <w:r w:rsidR="009861CE" w:rsidRPr="0016404E">
        <w:rPr>
          <w:rFonts w:ascii="Times New Roman" w:hAnsi="Times New Roman" w:cs="Times New Roman"/>
          <w:b/>
          <w:sz w:val="28"/>
          <w:szCs w:val="28"/>
        </w:rPr>
        <w:t xml:space="preserve"> </w:t>
      </w:r>
      <w:r w:rsidR="007653C3" w:rsidRPr="0016404E">
        <w:rPr>
          <w:rFonts w:ascii="Times New Roman" w:hAnsi="Times New Roman" w:cs="Times New Roman"/>
          <w:b/>
          <w:sz w:val="28"/>
          <w:szCs w:val="28"/>
        </w:rPr>
        <w:t>на</w:t>
      </w:r>
      <w:r w:rsidR="009861CE" w:rsidRPr="0016404E">
        <w:rPr>
          <w:rFonts w:ascii="Times New Roman" w:hAnsi="Times New Roman" w:cs="Times New Roman"/>
          <w:b/>
          <w:sz w:val="28"/>
          <w:szCs w:val="28"/>
        </w:rPr>
        <w:t xml:space="preserve"> </w:t>
      </w:r>
      <w:r w:rsidR="007653C3" w:rsidRPr="0016404E">
        <w:rPr>
          <w:rFonts w:ascii="Times New Roman" w:hAnsi="Times New Roman" w:cs="Times New Roman"/>
          <w:b/>
          <w:sz w:val="28"/>
          <w:szCs w:val="28"/>
        </w:rPr>
        <w:t>территории</w:t>
      </w:r>
      <w:r w:rsidR="009861CE" w:rsidRPr="0016404E">
        <w:rPr>
          <w:rFonts w:ascii="Times New Roman" w:hAnsi="Times New Roman" w:cs="Times New Roman"/>
          <w:b/>
          <w:sz w:val="28"/>
          <w:szCs w:val="28"/>
        </w:rPr>
        <w:t xml:space="preserve"> </w:t>
      </w:r>
      <w:r w:rsidR="007653C3" w:rsidRPr="0016404E">
        <w:rPr>
          <w:rFonts w:ascii="Times New Roman" w:hAnsi="Times New Roman" w:cs="Times New Roman"/>
          <w:b/>
          <w:sz w:val="28"/>
          <w:szCs w:val="28"/>
        </w:rPr>
        <w:t>промышленных</w:t>
      </w:r>
      <w:r w:rsidR="009861CE" w:rsidRPr="0016404E">
        <w:rPr>
          <w:rFonts w:ascii="Times New Roman" w:hAnsi="Times New Roman" w:cs="Times New Roman"/>
          <w:b/>
          <w:sz w:val="28"/>
          <w:szCs w:val="28"/>
        </w:rPr>
        <w:t xml:space="preserve"> </w:t>
      </w:r>
      <w:r w:rsidR="007653C3" w:rsidRPr="0016404E">
        <w:rPr>
          <w:rFonts w:ascii="Times New Roman" w:hAnsi="Times New Roman" w:cs="Times New Roman"/>
          <w:b/>
          <w:sz w:val="28"/>
          <w:szCs w:val="28"/>
        </w:rPr>
        <w:t>предприятий</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6091"/>
        <w:gridCol w:w="1417"/>
        <w:gridCol w:w="1843"/>
      </w:tblGrid>
      <w:tr w:rsidR="008A475C" w:rsidRPr="0016404E" w14:paraId="722A88E4" w14:textId="77777777" w:rsidTr="00263EE7">
        <w:trPr>
          <w:trHeight w:val="459"/>
          <w:jc w:val="center"/>
        </w:trPr>
        <w:tc>
          <w:tcPr>
            <w:tcW w:w="6091" w:type="dxa"/>
            <w:tcMar>
              <w:top w:w="28" w:type="dxa"/>
              <w:left w:w="57" w:type="dxa"/>
              <w:bottom w:w="28" w:type="dxa"/>
              <w:right w:w="57" w:type="dxa"/>
            </w:tcMar>
            <w:vAlign w:val="center"/>
          </w:tcPr>
          <w:p w14:paraId="55878B21" w14:textId="77777777" w:rsidR="007653C3" w:rsidRPr="0016404E" w:rsidRDefault="007653C3" w:rsidP="005F1712">
            <w:pPr>
              <w:pStyle w:val="af1"/>
              <w:widowControl/>
              <w:tabs>
                <w:tab w:val="left" w:pos="1835"/>
              </w:tabs>
              <w:ind w:firstLine="0"/>
              <w:jc w:val="center"/>
              <w:rPr>
                <w:sz w:val="24"/>
              </w:rPr>
            </w:pPr>
            <w:r w:rsidRPr="0016404E">
              <w:rPr>
                <w:sz w:val="24"/>
              </w:rPr>
              <w:t>Назначение</w:t>
            </w:r>
            <w:r w:rsidR="009861CE" w:rsidRPr="0016404E">
              <w:rPr>
                <w:sz w:val="24"/>
              </w:rPr>
              <w:t xml:space="preserve"> </w:t>
            </w:r>
            <w:r w:rsidRPr="0016404E">
              <w:rPr>
                <w:sz w:val="24"/>
              </w:rPr>
              <w:t>воды</w:t>
            </w:r>
          </w:p>
        </w:tc>
        <w:tc>
          <w:tcPr>
            <w:tcW w:w="1417" w:type="dxa"/>
            <w:tcMar>
              <w:top w:w="28" w:type="dxa"/>
              <w:left w:w="57" w:type="dxa"/>
              <w:bottom w:w="28" w:type="dxa"/>
              <w:right w:w="57" w:type="dxa"/>
            </w:tcMar>
            <w:vAlign w:val="center"/>
          </w:tcPr>
          <w:p w14:paraId="4BF15F35" w14:textId="77777777" w:rsidR="007653C3" w:rsidRPr="0016404E" w:rsidRDefault="007653C3" w:rsidP="005F1712">
            <w:pPr>
              <w:pStyle w:val="af1"/>
              <w:widowControl/>
              <w:tabs>
                <w:tab w:val="left" w:pos="1835"/>
              </w:tabs>
              <w:ind w:firstLine="0"/>
              <w:jc w:val="center"/>
              <w:rPr>
                <w:sz w:val="24"/>
              </w:rPr>
            </w:pPr>
            <w:r w:rsidRPr="0016404E">
              <w:rPr>
                <w:sz w:val="24"/>
              </w:rPr>
              <w:t>Единица</w:t>
            </w:r>
            <w:r w:rsidR="009861CE" w:rsidRPr="0016404E">
              <w:rPr>
                <w:sz w:val="24"/>
              </w:rPr>
              <w:t xml:space="preserve"> </w:t>
            </w:r>
            <w:r w:rsidRPr="0016404E">
              <w:rPr>
                <w:sz w:val="24"/>
              </w:rPr>
              <w:t>измерения</w:t>
            </w:r>
          </w:p>
        </w:tc>
        <w:tc>
          <w:tcPr>
            <w:tcW w:w="1843" w:type="dxa"/>
            <w:tcMar>
              <w:top w:w="28" w:type="dxa"/>
              <w:left w:w="57" w:type="dxa"/>
              <w:bottom w:w="28" w:type="dxa"/>
              <w:right w:w="57" w:type="dxa"/>
            </w:tcMar>
            <w:vAlign w:val="center"/>
          </w:tcPr>
          <w:p w14:paraId="05DE5584" w14:textId="77777777" w:rsidR="007653C3" w:rsidRPr="0016404E" w:rsidRDefault="007653C3" w:rsidP="005F1712">
            <w:pPr>
              <w:pStyle w:val="af1"/>
              <w:widowControl/>
              <w:tabs>
                <w:tab w:val="left" w:pos="1835"/>
              </w:tabs>
              <w:ind w:firstLine="0"/>
              <w:jc w:val="center"/>
              <w:rPr>
                <w:sz w:val="24"/>
              </w:rPr>
            </w:pPr>
            <w:r w:rsidRPr="0016404E">
              <w:rPr>
                <w:sz w:val="24"/>
              </w:rPr>
              <w:t>Расход</w:t>
            </w:r>
            <w:r w:rsidR="009861CE" w:rsidRPr="0016404E">
              <w:rPr>
                <w:sz w:val="24"/>
              </w:rPr>
              <w:t xml:space="preserve"> </w:t>
            </w:r>
            <w:r w:rsidRPr="0016404E">
              <w:rPr>
                <w:sz w:val="24"/>
              </w:rPr>
              <w:t>воды</w:t>
            </w:r>
          </w:p>
          <w:p w14:paraId="3D835396" w14:textId="77777777" w:rsidR="007653C3" w:rsidRPr="0016404E" w:rsidRDefault="007653C3" w:rsidP="005F1712">
            <w:pPr>
              <w:pStyle w:val="af1"/>
              <w:widowControl/>
              <w:tabs>
                <w:tab w:val="left" w:pos="1835"/>
              </w:tabs>
              <w:ind w:firstLine="0"/>
              <w:jc w:val="center"/>
              <w:rPr>
                <w:sz w:val="24"/>
              </w:rPr>
            </w:pPr>
            <w:r w:rsidRPr="0016404E">
              <w:rPr>
                <w:sz w:val="24"/>
              </w:rPr>
              <w:t>на</w:t>
            </w:r>
            <w:r w:rsidR="009861CE" w:rsidRPr="0016404E">
              <w:rPr>
                <w:sz w:val="24"/>
              </w:rPr>
              <w:t xml:space="preserve"> </w:t>
            </w:r>
            <w:r w:rsidRPr="0016404E">
              <w:rPr>
                <w:sz w:val="24"/>
              </w:rPr>
              <w:t>поливку,</w:t>
            </w:r>
            <w:r w:rsidR="009861CE" w:rsidRPr="0016404E">
              <w:rPr>
                <w:sz w:val="24"/>
              </w:rPr>
              <w:t xml:space="preserve"> </w:t>
            </w:r>
            <w:r w:rsidRPr="0016404E">
              <w:rPr>
                <w:sz w:val="24"/>
              </w:rPr>
              <w:t>л/м</w:t>
            </w:r>
            <w:r w:rsidRPr="0016404E">
              <w:rPr>
                <w:sz w:val="24"/>
                <w:vertAlign w:val="superscript"/>
              </w:rPr>
              <w:t>2</w:t>
            </w:r>
          </w:p>
        </w:tc>
      </w:tr>
      <w:tr w:rsidR="008A475C" w:rsidRPr="0016404E" w14:paraId="0E30AAA8" w14:textId="77777777" w:rsidTr="00263EE7">
        <w:trPr>
          <w:trHeight w:val="20"/>
          <w:jc w:val="center"/>
        </w:trPr>
        <w:tc>
          <w:tcPr>
            <w:tcW w:w="6091" w:type="dxa"/>
            <w:tcMar>
              <w:top w:w="28" w:type="dxa"/>
              <w:left w:w="57" w:type="dxa"/>
              <w:bottom w:w="28" w:type="dxa"/>
              <w:right w:w="57" w:type="dxa"/>
            </w:tcMar>
          </w:tcPr>
          <w:p w14:paraId="64D28624" w14:textId="77777777" w:rsidR="007653C3" w:rsidRPr="0016404E" w:rsidRDefault="007653C3" w:rsidP="005F1712">
            <w:pPr>
              <w:pStyle w:val="af1"/>
              <w:widowControl/>
              <w:tabs>
                <w:tab w:val="left" w:pos="1835"/>
              </w:tabs>
              <w:ind w:firstLine="0"/>
              <w:jc w:val="left"/>
              <w:rPr>
                <w:sz w:val="24"/>
              </w:rPr>
            </w:pPr>
            <w:r w:rsidRPr="0016404E">
              <w:rPr>
                <w:sz w:val="24"/>
              </w:rPr>
              <w:t>Механизированная</w:t>
            </w:r>
            <w:r w:rsidR="009861CE" w:rsidRPr="0016404E">
              <w:rPr>
                <w:sz w:val="24"/>
              </w:rPr>
              <w:t xml:space="preserve"> </w:t>
            </w:r>
            <w:r w:rsidRPr="0016404E">
              <w:rPr>
                <w:sz w:val="24"/>
              </w:rPr>
              <w:t>мойка</w:t>
            </w:r>
            <w:r w:rsidR="009861CE" w:rsidRPr="0016404E">
              <w:rPr>
                <w:sz w:val="24"/>
              </w:rPr>
              <w:t xml:space="preserve"> </w:t>
            </w:r>
            <w:r w:rsidRPr="0016404E">
              <w:rPr>
                <w:sz w:val="24"/>
              </w:rPr>
              <w:t>усовершенствованных</w:t>
            </w:r>
            <w:r w:rsidR="009861CE" w:rsidRPr="0016404E">
              <w:rPr>
                <w:sz w:val="24"/>
              </w:rPr>
              <w:t xml:space="preserve"> </w:t>
            </w:r>
            <w:r w:rsidRPr="0016404E">
              <w:rPr>
                <w:sz w:val="24"/>
              </w:rPr>
              <w:t>покрытий</w:t>
            </w:r>
            <w:r w:rsidR="009861CE" w:rsidRPr="0016404E">
              <w:rPr>
                <w:sz w:val="24"/>
              </w:rPr>
              <w:t xml:space="preserve"> </w:t>
            </w:r>
            <w:r w:rsidRPr="0016404E">
              <w:rPr>
                <w:sz w:val="24"/>
              </w:rPr>
              <w:t>проездов</w:t>
            </w:r>
            <w:r w:rsidR="009861CE" w:rsidRPr="0016404E">
              <w:rPr>
                <w:sz w:val="24"/>
              </w:rPr>
              <w:t xml:space="preserve"> </w:t>
            </w:r>
            <w:r w:rsidRPr="0016404E">
              <w:rPr>
                <w:sz w:val="24"/>
              </w:rPr>
              <w:t>и</w:t>
            </w:r>
            <w:r w:rsidR="009861CE" w:rsidRPr="0016404E">
              <w:rPr>
                <w:sz w:val="24"/>
              </w:rPr>
              <w:t xml:space="preserve"> </w:t>
            </w:r>
            <w:r w:rsidRPr="0016404E">
              <w:rPr>
                <w:sz w:val="24"/>
              </w:rPr>
              <w:t>площадей</w:t>
            </w:r>
          </w:p>
        </w:tc>
        <w:tc>
          <w:tcPr>
            <w:tcW w:w="1417" w:type="dxa"/>
            <w:tcMar>
              <w:top w:w="28" w:type="dxa"/>
              <w:left w:w="57" w:type="dxa"/>
              <w:bottom w:w="28" w:type="dxa"/>
              <w:right w:w="57" w:type="dxa"/>
            </w:tcMar>
          </w:tcPr>
          <w:p w14:paraId="7B7101E5" w14:textId="77777777" w:rsidR="00F9198A" w:rsidRPr="0016404E" w:rsidRDefault="00F9198A" w:rsidP="005F1712">
            <w:pPr>
              <w:pStyle w:val="af1"/>
              <w:widowControl/>
              <w:tabs>
                <w:tab w:val="left" w:pos="1835"/>
              </w:tabs>
              <w:ind w:firstLine="0"/>
              <w:jc w:val="center"/>
              <w:rPr>
                <w:sz w:val="24"/>
              </w:rPr>
            </w:pPr>
          </w:p>
          <w:p w14:paraId="3962A0D5" w14:textId="77777777" w:rsidR="007653C3" w:rsidRPr="0016404E" w:rsidRDefault="007653C3" w:rsidP="005F1712">
            <w:pPr>
              <w:pStyle w:val="af1"/>
              <w:widowControl/>
              <w:tabs>
                <w:tab w:val="left" w:pos="1835"/>
              </w:tabs>
              <w:ind w:firstLine="0"/>
              <w:jc w:val="center"/>
              <w:rPr>
                <w:sz w:val="24"/>
              </w:rPr>
            </w:pPr>
            <w:r w:rsidRPr="0016404E">
              <w:rPr>
                <w:sz w:val="24"/>
              </w:rPr>
              <w:t>1</w:t>
            </w:r>
            <w:r w:rsidR="009861CE" w:rsidRPr="0016404E">
              <w:rPr>
                <w:sz w:val="24"/>
              </w:rPr>
              <w:t xml:space="preserve"> </w:t>
            </w:r>
            <w:r w:rsidRPr="0016404E">
              <w:rPr>
                <w:sz w:val="24"/>
              </w:rPr>
              <w:t>мойка</w:t>
            </w:r>
          </w:p>
        </w:tc>
        <w:tc>
          <w:tcPr>
            <w:tcW w:w="1843" w:type="dxa"/>
            <w:tcMar>
              <w:top w:w="28" w:type="dxa"/>
              <w:left w:w="57" w:type="dxa"/>
              <w:bottom w:w="28" w:type="dxa"/>
              <w:right w:w="57" w:type="dxa"/>
            </w:tcMar>
          </w:tcPr>
          <w:p w14:paraId="17C0E1ED" w14:textId="77777777" w:rsidR="00F9198A" w:rsidRPr="0016404E" w:rsidRDefault="00F9198A" w:rsidP="005F1712">
            <w:pPr>
              <w:pStyle w:val="af1"/>
              <w:widowControl/>
              <w:tabs>
                <w:tab w:val="left" w:pos="1835"/>
              </w:tabs>
              <w:ind w:firstLine="0"/>
              <w:jc w:val="center"/>
              <w:rPr>
                <w:sz w:val="24"/>
              </w:rPr>
            </w:pPr>
          </w:p>
          <w:p w14:paraId="5DA7ECB4" w14:textId="77777777" w:rsidR="007653C3" w:rsidRPr="0016404E" w:rsidRDefault="007653C3" w:rsidP="005F1712">
            <w:pPr>
              <w:pStyle w:val="af1"/>
              <w:widowControl/>
              <w:tabs>
                <w:tab w:val="left" w:pos="1835"/>
              </w:tabs>
              <w:ind w:firstLine="0"/>
              <w:jc w:val="center"/>
              <w:rPr>
                <w:sz w:val="24"/>
              </w:rPr>
            </w:pPr>
            <w:r w:rsidRPr="0016404E">
              <w:rPr>
                <w:sz w:val="24"/>
              </w:rPr>
              <w:t>1,2–1,5</w:t>
            </w:r>
          </w:p>
        </w:tc>
      </w:tr>
      <w:tr w:rsidR="008A475C" w:rsidRPr="0016404E" w14:paraId="6DB62CF6" w14:textId="77777777" w:rsidTr="00263EE7">
        <w:trPr>
          <w:trHeight w:val="20"/>
          <w:jc w:val="center"/>
        </w:trPr>
        <w:tc>
          <w:tcPr>
            <w:tcW w:w="6091" w:type="dxa"/>
            <w:tcMar>
              <w:top w:w="28" w:type="dxa"/>
              <w:left w:w="57" w:type="dxa"/>
              <w:bottom w:w="28" w:type="dxa"/>
              <w:right w:w="57" w:type="dxa"/>
            </w:tcMar>
          </w:tcPr>
          <w:p w14:paraId="7C0FACC5" w14:textId="77777777" w:rsidR="007653C3" w:rsidRPr="0016404E" w:rsidRDefault="007653C3" w:rsidP="005F1712">
            <w:pPr>
              <w:pStyle w:val="af1"/>
              <w:widowControl/>
              <w:tabs>
                <w:tab w:val="left" w:pos="1835"/>
              </w:tabs>
              <w:ind w:firstLine="0"/>
              <w:jc w:val="left"/>
              <w:rPr>
                <w:sz w:val="24"/>
              </w:rPr>
            </w:pPr>
            <w:r w:rsidRPr="0016404E">
              <w:rPr>
                <w:sz w:val="24"/>
              </w:rPr>
              <w:t>Механизированная</w:t>
            </w:r>
            <w:r w:rsidR="009861CE" w:rsidRPr="0016404E">
              <w:rPr>
                <w:sz w:val="24"/>
              </w:rPr>
              <w:t xml:space="preserve"> </w:t>
            </w:r>
            <w:r w:rsidRPr="0016404E">
              <w:rPr>
                <w:sz w:val="24"/>
              </w:rPr>
              <w:t>поливка</w:t>
            </w:r>
            <w:r w:rsidR="009861CE" w:rsidRPr="0016404E">
              <w:rPr>
                <w:sz w:val="24"/>
              </w:rPr>
              <w:t xml:space="preserve"> </w:t>
            </w:r>
            <w:r w:rsidRPr="0016404E">
              <w:rPr>
                <w:sz w:val="24"/>
              </w:rPr>
              <w:t>усовершенствованных</w:t>
            </w:r>
            <w:r w:rsidR="009861CE" w:rsidRPr="0016404E">
              <w:rPr>
                <w:sz w:val="24"/>
              </w:rPr>
              <w:t xml:space="preserve"> </w:t>
            </w:r>
            <w:r w:rsidRPr="0016404E">
              <w:rPr>
                <w:sz w:val="24"/>
              </w:rPr>
              <w:t>покрытий</w:t>
            </w:r>
            <w:r w:rsidR="009861CE" w:rsidRPr="0016404E">
              <w:rPr>
                <w:sz w:val="24"/>
              </w:rPr>
              <w:t xml:space="preserve"> </w:t>
            </w:r>
            <w:r w:rsidRPr="0016404E">
              <w:rPr>
                <w:sz w:val="24"/>
              </w:rPr>
              <w:t>проездов</w:t>
            </w:r>
            <w:r w:rsidR="009861CE" w:rsidRPr="0016404E">
              <w:rPr>
                <w:sz w:val="24"/>
              </w:rPr>
              <w:t xml:space="preserve"> </w:t>
            </w:r>
            <w:r w:rsidRPr="0016404E">
              <w:rPr>
                <w:sz w:val="24"/>
              </w:rPr>
              <w:t>и</w:t>
            </w:r>
            <w:r w:rsidR="009861CE" w:rsidRPr="0016404E">
              <w:rPr>
                <w:sz w:val="24"/>
              </w:rPr>
              <w:t xml:space="preserve"> </w:t>
            </w:r>
            <w:r w:rsidRPr="0016404E">
              <w:rPr>
                <w:sz w:val="24"/>
              </w:rPr>
              <w:t>площадей</w:t>
            </w:r>
          </w:p>
        </w:tc>
        <w:tc>
          <w:tcPr>
            <w:tcW w:w="1417" w:type="dxa"/>
            <w:tcMar>
              <w:top w:w="28" w:type="dxa"/>
              <w:left w:w="57" w:type="dxa"/>
              <w:bottom w:w="28" w:type="dxa"/>
              <w:right w:w="57" w:type="dxa"/>
            </w:tcMar>
          </w:tcPr>
          <w:p w14:paraId="0063F52F" w14:textId="77777777" w:rsidR="00F9198A" w:rsidRPr="0016404E" w:rsidRDefault="00F9198A" w:rsidP="005F1712">
            <w:pPr>
              <w:pStyle w:val="af1"/>
              <w:widowControl/>
              <w:tabs>
                <w:tab w:val="left" w:pos="1835"/>
              </w:tabs>
              <w:ind w:firstLine="0"/>
              <w:jc w:val="center"/>
              <w:rPr>
                <w:sz w:val="24"/>
              </w:rPr>
            </w:pPr>
          </w:p>
          <w:p w14:paraId="15C1CA0B" w14:textId="77777777" w:rsidR="007653C3" w:rsidRPr="0016404E" w:rsidRDefault="007653C3" w:rsidP="005F1712">
            <w:pPr>
              <w:pStyle w:val="af1"/>
              <w:widowControl/>
              <w:tabs>
                <w:tab w:val="left" w:pos="1835"/>
              </w:tabs>
              <w:ind w:firstLine="0"/>
              <w:jc w:val="center"/>
              <w:rPr>
                <w:sz w:val="24"/>
              </w:rPr>
            </w:pPr>
            <w:r w:rsidRPr="0016404E">
              <w:rPr>
                <w:sz w:val="24"/>
              </w:rPr>
              <w:t>1</w:t>
            </w:r>
            <w:r w:rsidR="009861CE" w:rsidRPr="0016404E">
              <w:rPr>
                <w:sz w:val="24"/>
              </w:rPr>
              <w:t xml:space="preserve"> </w:t>
            </w:r>
            <w:r w:rsidRPr="0016404E">
              <w:rPr>
                <w:sz w:val="24"/>
              </w:rPr>
              <w:t>поливка</w:t>
            </w:r>
          </w:p>
        </w:tc>
        <w:tc>
          <w:tcPr>
            <w:tcW w:w="1843" w:type="dxa"/>
            <w:tcMar>
              <w:top w:w="28" w:type="dxa"/>
              <w:left w:w="57" w:type="dxa"/>
              <w:bottom w:w="28" w:type="dxa"/>
              <w:right w:w="57" w:type="dxa"/>
            </w:tcMar>
          </w:tcPr>
          <w:p w14:paraId="4670C3CA" w14:textId="77777777" w:rsidR="00F9198A" w:rsidRPr="0016404E" w:rsidRDefault="00F9198A" w:rsidP="005F1712">
            <w:pPr>
              <w:pStyle w:val="af1"/>
              <w:widowControl/>
              <w:tabs>
                <w:tab w:val="left" w:pos="1835"/>
              </w:tabs>
              <w:ind w:firstLine="0"/>
              <w:jc w:val="center"/>
              <w:rPr>
                <w:sz w:val="24"/>
              </w:rPr>
            </w:pPr>
          </w:p>
          <w:p w14:paraId="6F1402A3" w14:textId="77777777" w:rsidR="007653C3" w:rsidRPr="0016404E" w:rsidRDefault="007653C3" w:rsidP="005F1712">
            <w:pPr>
              <w:pStyle w:val="af1"/>
              <w:widowControl/>
              <w:tabs>
                <w:tab w:val="left" w:pos="1835"/>
              </w:tabs>
              <w:ind w:firstLine="0"/>
              <w:jc w:val="center"/>
              <w:rPr>
                <w:sz w:val="24"/>
              </w:rPr>
            </w:pPr>
            <w:r w:rsidRPr="0016404E">
              <w:rPr>
                <w:sz w:val="24"/>
              </w:rPr>
              <w:t>0,3–0,4</w:t>
            </w:r>
          </w:p>
        </w:tc>
      </w:tr>
      <w:tr w:rsidR="008A475C" w:rsidRPr="0016404E" w14:paraId="6C56C0AC" w14:textId="77777777" w:rsidTr="00263EE7">
        <w:trPr>
          <w:trHeight w:val="20"/>
          <w:jc w:val="center"/>
        </w:trPr>
        <w:tc>
          <w:tcPr>
            <w:tcW w:w="6091" w:type="dxa"/>
            <w:tcMar>
              <w:top w:w="28" w:type="dxa"/>
              <w:left w:w="57" w:type="dxa"/>
              <w:bottom w:w="28" w:type="dxa"/>
              <w:right w:w="57" w:type="dxa"/>
            </w:tcMar>
          </w:tcPr>
          <w:p w14:paraId="00E7BC0D" w14:textId="77777777" w:rsidR="007653C3" w:rsidRPr="0016404E" w:rsidRDefault="007653C3" w:rsidP="00D225B3">
            <w:pPr>
              <w:pStyle w:val="af1"/>
              <w:widowControl/>
              <w:tabs>
                <w:tab w:val="left" w:pos="1835"/>
              </w:tabs>
              <w:ind w:firstLine="0"/>
              <w:jc w:val="left"/>
              <w:rPr>
                <w:sz w:val="24"/>
              </w:rPr>
            </w:pPr>
            <w:r w:rsidRPr="0016404E">
              <w:rPr>
                <w:sz w:val="24"/>
              </w:rPr>
              <w:t>Поливка</w:t>
            </w:r>
            <w:r w:rsidR="009861CE" w:rsidRPr="0016404E">
              <w:rPr>
                <w:sz w:val="24"/>
              </w:rPr>
              <w:t xml:space="preserve"> </w:t>
            </w:r>
            <w:r w:rsidRPr="0016404E">
              <w:rPr>
                <w:sz w:val="24"/>
              </w:rPr>
              <w:t>вручную</w:t>
            </w:r>
            <w:r w:rsidR="009861CE" w:rsidRPr="0016404E">
              <w:rPr>
                <w:sz w:val="24"/>
              </w:rPr>
              <w:t xml:space="preserve"> </w:t>
            </w:r>
            <w:r w:rsidRPr="0016404E">
              <w:rPr>
                <w:sz w:val="24"/>
              </w:rPr>
              <w:t>(из</w:t>
            </w:r>
            <w:r w:rsidR="009861CE" w:rsidRPr="0016404E">
              <w:rPr>
                <w:sz w:val="24"/>
              </w:rPr>
              <w:t xml:space="preserve"> </w:t>
            </w:r>
            <w:r w:rsidRPr="0016404E">
              <w:rPr>
                <w:sz w:val="24"/>
              </w:rPr>
              <w:t>шлангов)</w:t>
            </w:r>
            <w:r w:rsidR="009861CE" w:rsidRPr="0016404E">
              <w:rPr>
                <w:sz w:val="24"/>
              </w:rPr>
              <w:t xml:space="preserve"> </w:t>
            </w:r>
            <w:r w:rsidRPr="0016404E">
              <w:rPr>
                <w:sz w:val="24"/>
              </w:rPr>
              <w:t>усовершенствованных</w:t>
            </w:r>
            <w:r w:rsidR="009861CE" w:rsidRPr="0016404E">
              <w:rPr>
                <w:sz w:val="24"/>
              </w:rPr>
              <w:t xml:space="preserve"> </w:t>
            </w:r>
            <w:r w:rsidRPr="0016404E">
              <w:rPr>
                <w:sz w:val="24"/>
              </w:rPr>
              <w:t>покрытий</w:t>
            </w:r>
            <w:r w:rsidR="009861CE" w:rsidRPr="0016404E">
              <w:rPr>
                <w:sz w:val="24"/>
              </w:rPr>
              <w:t xml:space="preserve"> </w:t>
            </w:r>
            <w:r w:rsidRPr="0016404E">
              <w:rPr>
                <w:sz w:val="24"/>
              </w:rPr>
              <w:t>тротуаров</w:t>
            </w:r>
            <w:r w:rsidR="009861CE" w:rsidRPr="0016404E">
              <w:rPr>
                <w:sz w:val="24"/>
              </w:rPr>
              <w:t xml:space="preserve"> </w:t>
            </w:r>
            <w:r w:rsidRPr="0016404E">
              <w:rPr>
                <w:sz w:val="24"/>
              </w:rPr>
              <w:t>и</w:t>
            </w:r>
            <w:r w:rsidR="009861CE" w:rsidRPr="0016404E">
              <w:rPr>
                <w:sz w:val="24"/>
              </w:rPr>
              <w:t xml:space="preserve"> </w:t>
            </w:r>
            <w:r w:rsidRPr="0016404E">
              <w:rPr>
                <w:sz w:val="24"/>
              </w:rPr>
              <w:t>проездов</w:t>
            </w:r>
          </w:p>
        </w:tc>
        <w:tc>
          <w:tcPr>
            <w:tcW w:w="1417" w:type="dxa"/>
            <w:tcMar>
              <w:top w:w="28" w:type="dxa"/>
              <w:left w:w="57" w:type="dxa"/>
              <w:bottom w:w="28" w:type="dxa"/>
              <w:right w:w="57" w:type="dxa"/>
            </w:tcMar>
          </w:tcPr>
          <w:p w14:paraId="5525FABD" w14:textId="77777777" w:rsidR="00F9198A" w:rsidRPr="0016404E" w:rsidRDefault="00F9198A" w:rsidP="005F1712">
            <w:pPr>
              <w:widowControl/>
              <w:tabs>
                <w:tab w:val="left" w:pos="1835"/>
              </w:tabs>
              <w:spacing w:before="0" w:after="0"/>
              <w:ind w:firstLine="0"/>
              <w:jc w:val="center"/>
            </w:pPr>
          </w:p>
          <w:p w14:paraId="2D111175" w14:textId="77777777" w:rsidR="007653C3" w:rsidRPr="0016404E" w:rsidRDefault="007653C3" w:rsidP="005F1712">
            <w:pPr>
              <w:widowControl/>
              <w:tabs>
                <w:tab w:val="left" w:pos="1835"/>
              </w:tabs>
              <w:spacing w:before="0" w:after="0"/>
              <w:ind w:firstLine="0"/>
              <w:jc w:val="center"/>
            </w:pPr>
            <w:r w:rsidRPr="0016404E">
              <w:t>1</w:t>
            </w:r>
            <w:r w:rsidR="009861CE" w:rsidRPr="0016404E">
              <w:t xml:space="preserve"> </w:t>
            </w:r>
            <w:r w:rsidRPr="0016404E">
              <w:t>поливка</w:t>
            </w:r>
          </w:p>
        </w:tc>
        <w:tc>
          <w:tcPr>
            <w:tcW w:w="1843" w:type="dxa"/>
            <w:tcMar>
              <w:top w:w="28" w:type="dxa"/>
              <w:left w:w="57" w:type="dxa"/>
              <w:bottom w:w="28" w:type="dxa"/>
              <w:right w:w="57" w:type="dxa"/>
            </w:tcMar>
          </w:tcPr>
          <w:p w14:paraId="02D790EC" w14:textId="77777777" w:rsidR="00F9198A" w:rsidRPr="0016404E" w:rsidRDefault="00F9198A" w:rsidP="005F1712">
            <w:pPr>
              <w:pStyle w:val="af1"/>
              <w:widowControl/>
              <w:tabs>
                <w:tab w:val="left" w:pos="1835"/>
              </w:tabs>
              <w:ind w:firstLine="0"/>
              <w:jc w:val="center"/>
              <w:rPr>
                <w:sz w:val="24"/>
              </w:rPr>
            </w:pPr>
          </w:p>
          <w:p w14:paraId="22DF51ED" w14:textId="77777777" w:rsidR="007653C3" w:rsidRPr="0016404E" w:rsidRDefault="007653C3" w:rsidP="005F1712">
            <w:pPr>
              <w:pStyle w:val="af1"/>
              <w:widowControl/>
              <w:tabs>
                <w:tab w:val="left" w:pos="1835"/>
              </w:tabs>
              <w:ind w:firstLine="0"/>
              <w:jc w:val="center"/>
              <w:rPr>
                <w:sz w:val="24"/>
              </w:rPr>
            </w:pPr>
            <w:r w:rsidRPr="0016404E">
              <w:rPr>
                <w:sz w:val="24"/>
              </w:rPr>
              <w:t>0,4–0,5</w:t>
            </w:r>
          </w:p>
        </w:tc>
      </w:tr>
      <w:tr w:rsidR="008A475C" w:rsidRPr="0016404E" w14:paraId="3D477955" w14:textId="77777777" w:rsidTr="00263EE7">
        <w:trPr>
          <w:trHeight w:val="20"/>
          <w:jc w:val="center"/>
        </w:trPr>
        <w:tc>
          <w:tcPr>
            <w:tcW w:w="6091" w:type="dxa"/>
            <w:tcMar>
              <w:top w:w="28" w:type="dxa"/>
              <w:left w:w="57" w:type="dxa"/>
              <w:bottom w:w="28" w:type="dxa"/>
              <w:right w:w="57" w:type="dxa"/>
            </w:tcMar>
          </w:tcPr>
          <w:p w14:paraId="572A7394" w14:textId="77777777" w:rsidR="007653C3" w:rsidRPr="0016404E" w:rsidRDefault="007653C3" w:rsidP="005F1712">
            <w:pPr>
              <w:pStyle w:val="af1"/>
              <w:widowControl/>
              <w:tabs>
                <w:tab w:val="left" w:pos="1835"/>
              </w:tabs>
              <w:ind w:firstLine="0"/>
              <w:jc w:val="left"/>
              <w:rPr>
                <w:sz w:val="24"/>
              </w:rPr>
            </w:pPr>
            <w:r w:rsidRPr="0016404E">
              <w:rPr>
                <w:sz w:val="24"/>
              </w:rPr>
              <w:t>Поливка</w:t>
            </w:r>
            <w:r w:rsidR="009861CE" w:rsidRPr="0016404E">
              <w:rPr>
                <w:sz w:val="24"/>
              </w:rPr>
              <w:t xml:space="preserve"> </w:t>
            </w:r>
            <w:r w:rsidRPr="0016404E">
              <w:rPr>
                <w:sz w:val="24"/>
              </w:rPr>
              <w:t>городских</w:t>
            </w:r>
            <w:r w:rsidR="009861CE" w:rsidRPr="0016404E">
              <w:rPr>
                <w:sz w:val="24"/>
              </w:rPr>
              <w:t xml:space="preserve"> </w:t>
            </w:r>
            <w:r w:rsidRPr="0016404E">
              <w:rPr>
                <w:sz w:val="24"/>
              </w:rPr>
              <w:t>зеленых</w:t>
            </w:r>
            <w:r w:rsidR="009861CE" w:rsidRPr="0016404E">
              <w:rPr>
                <w:sz w:val="24"/>
              </w:rPr>
              <w:t xml:space="preserve"> </w:t>
            </w:r>
            <w:r w:rsidRPr="0016404E">
              <w:rPr>
                <w:sz w:val="24"/>
              </w:rPr>
              <w:t>насаждений</w:t>
            </w:r>
          </w:p>
        </w:tc>
        <w:tc>
          <w:tcPr>
            <w:tcW w:w="1417" w:type="dxa"/>
            <w:tcMar>
              <w:top w:w="28" w:type="dxa"/>
              <w:left w:w="57" w:type="dxa"/>
              <w:bottom w:w="28" w:type="dxa"/>
              <w:right w:w="57" w:type="dxa"/>
            </w:tcMar>
          </w:tcPr>
          <w:p w14:paraId="12A0E097" w14:textId="77777777" w:rsidR="007653C3" w:rsidRPr="0016404E" w:rsidRDefault="007653C3" w:rsidP="005F1712">
            <w:pPr>
              <w:widowControl/>
              <w:tabs>
                <w:tab w:val="left" w:pos="1835"/>
              </w:tabs>
              <w:spacing w:before="0" w:after="0"/>
              <w:ind w:firstLine="0"/>
              <w:jc w:val="center"/>
            </w:pPr>
            <w:r w:rsidRPr="0016404E">
              <w:t>1</w:t>
            </w:r>
            <w:r w:rsidR="009861CE" w:rsidRPr="0016404E">
              <w:t xml:space="preserve"> </w:t>
            </w:r>
            <w:r w:rsidRPr="0016404E">
              <w:t>поливка</w:t>
            </w:r>
          </w:p>
        </w:tc>
        <w:tc>
          <w:tcPr>
            <w:tcW w:w="1843" w:type="dxa"/>
            <w:tcMar>
              <w:top w:w="28" w:type="dxa"/>
              <w:left w:w="57" w:type="dxa"/>
              <w:bottom w:w="28" w:type="dxa"/>
              <w:right w:w="57" w:type="dxa"/>
            </w:tcMar>
          </w:tcPr>
          <w:p w14:paraId="40D4C2F1" w14:textId="77777777" w:rsidR="007653C3" w:rsidRPr="0016404E" w:rsidRDefault="007653C3" w:rsidP="005F1712">
            <w:pPr>
              <w:pStyle w:val="af1"/>
              <w:widowControl/>
              <w:tabs>
                <w:tab w:val="left" w:pos="1835"/>
              </w:tabs>
              <w:ind w:firstLine="0"/>
              <w:jc w:val="center"/>
              <w:rPr>
                <w:sz w:val="24"/>
              </w:rPr>
            </w:pPr>
            <w:r w:rsidRPr="0016404E">
              <w:rPr>
                <w:sz w:val="24"/>
              </w:rPr>
              <w:t>3–4</w:t>
            </w:r>
          </w:p>
        </w:tc>
      </w:tr>
      <w:tr w:rsidR="008A475C" w:rsidRPr="0016404E" w14:paraId="63632A52" w14:textId="77777777" w:rsidTr="00263EE7">
        <w:trPr>
          <w:trHeight w:val="283"/>
          <w:jc w:val="center"/>
        </w:trPr>
        <w:tc>
          <w:tcPr>
            <w:tcW w:w="6091" w:type="dxa"/>
            <w:tcMar>
              <w:top w:w="28" w:type="dxa"/>
              <w:left w:w="57" w:type="dxa"/>
              <w:bottom w:w="28" w:type="dxa"/>
              <w:right w:w="57" w:type="dxa"/>
            </w:tcMar>
          </w:tcPr>
          <w:p w14:paraId="7A068D4A" w14:textId="77777777" w:rsidR="007653C3" w:rsidRPr="0016404E" w:rsidRDefault="007653C3" w:rsidP="005F1712">
            <w:pPr>
              <w:pStyle w:val="af1"/>
              <w:widowControl/>
              <w:tabs>
                <w:tab w:val="left" w:pos="1835"/>
              </w:tabs>
              <w:ind w:firstLine="0"/>
              <w:jc w:val="left"/>
              <w:rPr>
                <w:sz w:val="24"/>
              </w:rPr>
            </w:pPr>
            <w:r w:rsidRPr="0016404E">
              <w:rPr>
                <w:sz w:val="24"/>
              </w:rPr>
              <w:t>Поливка</w:t>
            </w:r>
            <w:r w:rsidR="009861CE" w:rsidRPr="0016404E">
              <w:rPr>
                <w:sz w:val="24"/>
              </w:rPr>
              <w:t xml:space="preserve"> </w:t>
            </w:r>
            <w:r w:rsidRPr="0016404E">
              <w:rPr>
                <w:sz w:val="24"/>
              </w:rPr>
              <w:t>газонов</w:t>
            </w:r>
            <w:r w:rsidR="009861CE" w:rsidRPr="0016404E">
              <w:rPr>
                <w:sz w:val="24"/>
              </w:rPr>
              <w:t xml:space="preserve"> </w:t>
            </w:r>
            <w:r w:rsidRPr="0016404E">
              <w:rPr>
                <w:sz w:val="24"/>
              </w:rPr>
              <w:t>и</w:t>
            </w:r>
            <w:r w:rsidR="009861CE" w:rsidRPr="0016404E">
              <w:rPr>
                <w:sz w:val="24"/>
              </w:rPr>
              <w:t xml:space="preserve"> </w:t>
            </w:r>
            <w:r w:rsidRPr="0016404E">
              <w:rPr>
                <w:sz w:val="24"/>
              </w:rPr>
              <w:t>цветников</w:t>
            </w:r>
          </w:p>
        </w:tc>
        <w:tc>
          <w:tcPr>
            <w:tcW w:w="1417" w:type="dxa"/>
            <w:tcMar>
              <w:top w:w="28" w:type="dxa"/>
              <w:left w:w="57" w:type="dxa"/>
              <w:bottom w:w="28" w:type="dxa"/>
              <w:right w:w="57" w:type="dxa"/>
            </w:tcMar>
          </w:tcPr>
          <w:p w14:paraId="686740CC" w14:textId="77777777" w:rsidR="007653C3" w:rsidRPr="0016404E" w:rsidRDefault="007653C3" w:rsidP="005F1712">
            <w:pPr>
              <w:widowControl/>
              <w:tabs>
                <w:tab w:val="left" w:pos="1835"/>
              </w:tabs>
              <w:spacing w:before="0" w:after="0"/>
              <w:ind w:firstLine="0"/>
              <w:jc w:val="center"/>
            </w:pPr>
            <w:r w:rsidRPr="0016404E">
              <w:t>1</w:t>
            </w:r>
            <w:r w:rsidR="009861CE" w:rsidRPr="0016404E">
              <w:t xml:space="preserve"> </w:t>
            </w:r>
            <w:r w:rsidRPr="0016404E">
              <w:t>поливка</w:t>
            </w:r>
          </w:p>
        </w:tc>
        <w:tc>
          <w:tcPr>
            <w:tcW w:w="1843" w:type="dxa"/>
            <w:tcMar>
              <w:top w:w="28" w:type="dxa"/>
              <w:left w:w="57" w:type="dxa"/>
              <w:bottom w:w="28" w:type="dxa"/>
              <w:right w:w="57" w:type="dxa"/>
            </w:tcMar>
          </w:tcPr>
          <w:p w14:paraId="5C2DC81F" w14:textId="77777777" w:rsidR="007653C3" w:rsidRPr="0016404E" w:rsidRDefault="007653C3" w:rsidP="005F1712">
            <w:pPr>
              <w:pStyle w:val="af1"/>
              <w:widowControl/>
              <w:tabs>
                <w:tab w:val="left" w:pos="1835"/>
              </w:tabs>
              <w:ind w:firstLine="0"/>
              <w:jc w:val="center"/>
              <w:rPr>
                <w:sz w:val="24"/>
                <w:lang w:val="en-US"/>
              </w:rPr>
            </w:pPr>
            <w:r w:rsidRPr="0016404E">
              <w:rPr>
                <w:sz w:val="24"/>
              </w:rPr>
              <w:t>4–</w:t>
            </w:r>
            <w:r w:rsidR="00631A0C" w:rsidRPr="0016404E">
              <w:rPr>
                <w:sz w:val="24"/>
                <w:lang w:val="en-US"/>
              </w:rPr>
              <w:t>6</w:t>
            </w:r>
          </w:p>
        </w:tc>
      </w:tr>
      <w:tr w:rsidR="008A475C" w:rsidRPr="0016404E" w14:paraId="2646DDCB" w14:textId="77777777" w:rsidTr="00263EE7">
        <w:trPr>
          <w:trHeight w:val="20"/>
          <w:jc w:val="center"/>
        </w:trPr>
        <w:tc>
          <w:tcPr>
            <w:tcW w:w="6091" w:type="dxa"/>
            <w:tcMar>
              <w:top w:w="28" w:type="dxa"/>
              <w:left w:w="57" w:type="dxa"/>
              <w:bottom w:w="28" w:type="dxa"/>
              <w:right w:w="57" w:type="dxa"/>
            </w:tcMar>
          </w:tcPr>
          <w:p w14:paraId="6E5B7C8E" w14:textId="77777777" w:rsidR="007653C3" w:rsidRPr="0016404E" w:rsidRDefault="007653C3" w:rsidP="005F1712">
            <w:pPr>
              <w:pStyle w:val="af1"/>
              <w:widowControl/>
              <w:tabs>
                <w:tab w:val="left" w:pos="1835"/>
              </w:tabs>
              <w:ind w:firstLine="0"/>
              <w:jc w:val="left"/>
              <w:rPr>
                <w:sz w:val="24"/>
              </w:rPr>
            </w:pPr>
            <w:r w:rsidRPr="0016404E">
              <w:rPr>
                <w:sz w:val="24"/>
              </w:rPr>
              <w:t>Поливка</w:t>
            </w:r>
            <w:r w:rsidR="009861CE" w:rsidRPr="0016404E">
              <w:rPr>
                <w:sz w:val="24"/>
              </w:rPr>
              <w:t xml:space="preserve"> </w:t>
            </w:r>
            <w:r w:rsidRPr="0016404E">
              <w:rPr>
                <w:sz w:val="24"/>
              </w:rPr>
              <w:t>посадок</w:t>
            </w:r>
            <w:r w:rsidR="009861CE" w:rsidRPr="0016404E">
              <w:rPr>
                <w:sz w:val="24"/>
              </w:rPr>
              <w:t xml:space="preserve"> </w:t>
            </w:r>
            <w:r w:rsidRPr="0016404E">
              <w:rPr>
                <w:sz w:val="24"/>
              </w:rPr>
              <w:t>в</w:t>
            </w:r>
            <w:r w:rsidR="009861CE" w:rsidRPr="0016404E">
              <w:rPr>
                <w:sz w:val="24"/>
              </w:rPr>
              <w:t xml:space="preserve"> </w:t>
            </w:r>
            <w:r w:rsidRPr="0016404E">
              <w:rPr>
                <w:sz w:val="24"/>
              </w:rPr>
              <w:t>грунтовых</w:t>
            </w:r>
            <w:r w:rsidR="009861CE" w:rsidRPr="0016404E">
              <w:rPr>
                <w:sz w:val="24"/>
              </w:rPr>
              <w:t xml:space="preserve"> </w:t>
            </w:r>
            <w:r w:rsidRPr="0016404E">
              <w:rPr>
                <w:sz w:val="24"/>
              </w:rPr>
              <w:t>зимних</w:t>
            </w:r>
            <w:r w:rsidR="009861CE" w:rsidRPr="0016404E">
              <w:rPr>
                <w:sz w:val="24"/>
              </w:rPr>
              <w:t xml:space="preserve"> </w:t>
            </w:r>
            <w:r w:rsidRPr="0016404E">
              <w:rPr>
                <w:sz w:val="24"/>
              </w:rPr>
              <w:t>теплицах</w:t>
            </w:r>
          </w:p>
        </w:tc>
        <w:tc>
          <w:tcPr>
            <w:tcW w:w="1417" w:type="dxa"/>
            <w:tcMar>
              <w:top w:w="28" w:type="dxa"/>
              <w:left w:w="57" w:type="dxa"/>
              <w:bottom w:w="28" w:type="dxa"/>
              <w:right w:w="57" w:type="dxa"/>
            </w:tcMar>
          </w:tcPr>
          <w:p w14:paraId="46C63B96" w14:textId="77777777" w:rsidR="007653C3" w:rsidRPr="0016404E" w:rsidRDefault="007653C3" w:rsidP="005F1712">
            <w:pPr>
              <w:widowControl/>
              <w:tabs>
                <w:tab w:val="left" w:pos="1835"/>
              </w:tabs>
              <w:spacing w:before="0" w:after="0"/>
              <w:ind w:firstLine="0"/>
              <w:jc w:val="center"/>
            </w:pPr>
            <w:r w:rsidRPr="0016404E">
              <w:t>1</w:t>
            </w:r>
            <w:r w:rsidR="009861CE" w:rsidRPr="0016404E">
              <w:t xml:space="preserve"> </w:t>
            </w:r>
            <w:proofErr w:type="spellStart"/>
            <w:r w:rsidRPr="0016404E">
              <w:t>сут</w:t>
            </w:r>
            <w:proofErr w:type="spellEnd"/>
          </w:p>
        </w:tc>
        <w:tc>
          <w:tcPr>
            <w:tcW w:w="1843" w:type="dxa"/>
            <w:tcMar>
              <w:top w:w="28" w:type="dxa"/>
              <w:left w:w="57" w:type="dxa"/>
              <w:bottom w:w="28" w:type="dxa"/>
              <w:right w:w="57" w:type="dxa"/>
            </w:tcMar>
          </w:tcPr>
          <w:p w14:paraId="3DE8C7D4" w14:textId="77777777" w:rsidR="007653C3" w:rsidRPr="0016404E" w:rsidRDefault="007653C3" w:rsidP="005F1712">
            <w:pPr>
              <w:pStyle w:val="af1"/>
              <w:widowControl/>
              <w:tabs>
                <w:tab w:val="left" w:pos="1835"/>
              </w:tabs>
              <w:ind w:firstLine="0"/>
              <w:jc w:val="center"/>
              <w:rPr>
                <w:sz w:val="24"/>
              </w:rPr>
            </w:pPr>
            <w:r w:rsidRPr="0016404E">
              <w:rPr>
                <w:sz w:val="24"/>
              </w:rPr>
              <w:t>15</w:t>
            </w:r>
          </w:p>
        </w:tc>
      </w:tr>
      <w:tr w:rsidR="008A475C" w:rsidRPr="0016404E" w14:paraId="4A8A2400" w14:textId="77777777" w:rsidTr="00263EE7">
        <w:trPr>
          <w:trHeight w:val="20"/>
          <w:jc w:val="center"/>
        </w:trPr>
        <w:tc>
          <w:tcPr>
            <w:tcW w:w="6091" w:type="dxa"/>
            <w:tcMar>
              <w:top w:w="28" w:type="dxa"/>
              <w:left w:w="57" w:type="dxa"/>
              <w:bottom w:w="28" w:type="dxa"/>
              <w:right w:w="57" w:type="dxa"/>
            </w:tcMar>
          </w:tcPr>
          <w:p w14:paraId="07B77D0E" w14:textId="77777777" w:rsidR="007653C3" w:rsidRPr="0016404E" w:rsidRDefault="007653C3" w:rsidP="005F1712">
            <w:pPr>
              <w:pStyle w:val="af1"/>
              <w:widowControl/>
              <w:tabs>
                <w:tab w:val="left" w:pos="1835"/>
              </w:tabs>
              <w:ind w:firstLine="0"/>
              <w:jc w:val="left"/>
              <w:rPr>
                <w:sz w:val="24"/>
              </w:rPr>
            </w:pPr>
            <w:r w:rsidRPr="0016404E">
              <w:rPr>
                <w:sz w:val="24"/>
              </w:rPr>
              <w:t>Поливка</w:t>
            </w:r>
            <w:r w:rsidR="009861CE" w:rsidRPr="0016404E">
              <w:rPr>
                <w:sz w:val="24"/>
              </w:rPr>
              <w:t xml:space="preserve"> </w:t>
            </w:r>
            <w:r w:rsidRPr="0016404E">
              <w:rPr>
                <w:sz w:val="24"/>
              </w:rPr>
              <w:t>посадок</w:t>
            </w:r>
            <w:r w:rsidR="009861CE" w:rsidRPr="0016404E">
              <w:rPr>
                <w:sz w:val="24"/>
              </w:rPr>
              <w:t xml:space="preserve"> </w:t>
            </w:r>
            <w:r w:rsidRPr="0016404E">
              <w:rPr>
                <w:sz w:val="24"/>
              </w:rPr>
              <w:t>в</w:t>
            </w:r>
            <w:r w:rsidR="009861CE" w:rsidRPr="0016404E">
              <w:rPr>
                <w:sz w:val="24"/>
              </w:rPr>
              <w:t xml:space="preserve"> </w:t>
            </w:r>
            <w:r w:rsidRPr="0016404E">
              <w:rPr>
                <w:sz w:val="24"/>
              </w:rPr>
              <w:t>стеллажных</w:t>
            </w:r>
            <w:r w:rsidR="009861CE" w:rsidRPr="0016404E">
              <w:rPr>
                <w:sz w:val="24"/>
              </w:rPr>
              <w:t xml:space="preserve"> </w:t>
            </w:r>
            <w:r w:rsidRPr="0016404E">
              <w:rPr>
                <w:sz w:val="24"/>
              </w:rPr>
              <w:t>зимних</w:t>
            </w:r>
            <w:r w:rsidR="009861CE" w:rsidRPr="0016404E">
              <w:rPr>
                <w:sz w:val="24"/>
              </w:rPr>
              <w:t xml:space="preserve"> </w:t>
            </w:r>
            <w:r w:rsidRPr="0016404E">
              <w:rPr>
                <w:sz w:val="24"/>
              </w:rPr>
              <w:t>и</w:t>
            </w:r>
            <w:r w:rsidR="009861CE" w:rsidRPr="0016404E">
              <w:rPr>
                <w:sz w:val="24"/>
              </w:rPr>
              <w:t xml:space="preserve"> </w:t>
            </w:r>
            <w:r w:rsidRPr="0016404E">
              <w:rPr>
                <w:sz w:val="24"/>
              </w:rPr>
              <w:t>грунтовых</w:t>
            </w:r>
            <w:r w:rsidR="009861CE" w:rsidRPr="0016404E">
              <w:rPr>
                <w:sz w:val="24"/>
              </w:rPr>
              <w:t xml:space="preserve"> </w:t>
            </w:r>
            <w:r w:rsidRPr="0016404E">
              <w:rPr>
                <w:sz w:val="24"/>
              </w:rPr>
              <w:t>весенних</w:t>
            </w:r>
            <w:r w:rsidR="009861CE" w:rsidRPr="0016404E">
              <w:rPr>
                <w:sz w:val="24"/>
              </w:rPr>
              <w:t xml:space="preserve"> </w:t>
            </w:r>
            <w:r w:rsidRPr="0016404E">
              <w:rPr>
                <w:sz w:val="24"/>
              </w:rPr>
              <w:t>теплицах,</w:t>
            </w:r>
            <w:r w:rsidR="009861CE" w:rsidRPr="0016404E">
              <w:rPr>
                <w:sz w:val="24"/>
              </w:rPr>
              <w:t xml:space="preserve"> </w:t>
            </w:r>
            <w:r w:rsidRPr="0016404E">
              <w:rPr>
                <w:sz w:val="24"/>
              </w:rPr>
              <w:t>парниках</w:t>
            </w:r>
            <w:r w:rsidR="009861CE" w:rsidRPr="0016404E">
              <w:rPr>
                <w:sz w:val="24"/>
              </w:rPr>
              <w:t xml:space="preserve"> </w:t>
            </w:r>
            <w:r w:rsidRPr="0016404E">
              <w:rPr>
                <w:sz w:val="24"/>
              </w:rPr>
              <w:t>всех</w:t>
            </w:r>
            <w:r w:rsidR="009861CE" w:rsidRPr="0016404E">
              <w:rPr>
                <w:sz w:val="24"/>
              </w:rPr>
              <w:t xml:space="preserve"> </w:t>
            </w:r>
            <w:r w:rsidRPr="0016404E">
              <w:rPr>
                <w:sz w:val="24"/>
              </w:rPr>
              <w:t>типов,</w:t>
            </w:r>
            <w:r w:rsidR="009861CE" w:rsidRPr="0016404E">
              <w:rPr>
                <w:sz w:val="24"/>
              </w:rPr>
              <w:t xml:space="preserve"> </w:t>
            </w:r>
            <w:r w:rsidRPr="0016404E">
              <w:rPr>
                <w:sz w:val="24"/>
              </w:rPr>
              <w:t>утепленном</w:t>
            </w:r>
            <w:r w:rsidR="009861CE" w:rsidRPr="0016404E">
              <w:rPr>
                <w:sz w:val="24"/>
              </w:rPr>
              <w:t xml:space="preserve"> </w:t>
            </w:r>
            <w:r w:rsidRPr="0016404E">
              <w:rPr>
                <w:sz w:val="24"/>
              </w:rPr>
              <w:t>грунте</w:t>
            </w:r>
          </w:p>
        </w:tc>
        <w:tc>
          <w:tcPr>
            <w:tcW w:w="1417" w:type="dxa"/>
            <w:tcMar>
              <w:top w:w="28" w:type="dxa"/>
              <w:left w:w="57" w:type="dxa"/>
              <w:bottom w:w="28" w:type="dxa"/>
              <w:right w:w="57" w:type="dxa"/>
            </w:tcMar>
          </w:tcPr>
          <w:p w14:paraId="2545406E" w14:textId="77777777" w:rsidR="00F9198A" w:rsidRPr="0016404E" w:rsidRDefault="00F9198A" w:rsidP="005F1712">
            <w:pPr>
              <w:widowControl/>
              <w:tabs>
                <w:tab w:val="left" w:pos="1835"/>
              </w:tabs>
              <w:spacing w:before="0" w:after="0"/>
              <w:ind w:firstLine="0"/>
              <w:jc w:val="center"/>
            </w:pPr>
          </w:p>
          <w:p w14:paraId="6CC5743B" w14:textId="77777777" w:rsidR="00F9198A" w:rsidRPr="0016404E" w:rsidRDefault="00F9198A" w:rsidP="005F1712">
            <w:pPr>
              <w:widowControl/>
              <w:tabs>
                <w:tab w:val="left" w:pos="1835"/>
              </w:tabs>
              <w:spacing w:before="0" w:after="0"/>
              <w:ind w:firstLine="0"/>
              <w:jc w:val="center"/>
            </w:pPr>
          </w:p>
          <w:p w14:paraId="6E08E514" w14:textId="77777777" w:rsidR="007653C3" w:rsidRPr="0016404E" w:rsidRDefault="007653C3" w:rsidP="005F1712">
            <w:pPr>
              <w:widowControl/>
              <w:tabs>
                <w:tab w:val="left" w:pos="1835"/>
              </w:tabs>
              <w:spacing w:before="0" w:after="0"/>
              <w:ind w:firstLine="0"/>
              <w:jc w:val="center"/>
            </w:pPr>
            <w:r w:rsidRPr="0016404E">
              <w:t>1</w:t>
            </w:r>
            <w:r w:rsidR="009861CE" w:rsidRPr="0016404E">
              <w:t xml:space="preserve"> </w:t>
            </w:r>
            <w:proofErr w:type="spellStart"/>
            <w:r w:rsidRPr="0016404E">
              <w:t>сут</w:t>
            </w:r>
            <w:proofErr w:type="spellEnd"/>
          </w:p>
        </w:tc>
        <w:tc>
          <w:tcPr>
            <w:tcW w:w="1843" w:type="dxa"/>
            <w:tcMar>
              <w:top w:w="28" w:type="dxa"/>
              <w:left w:w="57" w:type="dxa"/>
              <w:bottom w:w="28" w:type="dxa"/>
              <w:right w:w="57" w:type="dxa"/>
            </w:tcMar>
          </w:tcPr>
          <w:p w14:paraId="664934F6" w14:textId="77777777" w:rsidR="00F9198A" w:rsidRPr="0016404E" w:rsidRDefault="00F9198A" w:rsidP="005F1712">
            <w:pPr>
              <w:pStyle w:val="af1"/>
              <w:widowControl/>
              <w:tabs>
                <w:tab w:val="left" w:pos="1835"/>
              </w:tabs>
              <w:ind w:firstLine="0"/>
              <w:jc w:val="center"/>
              <w:rPr>
                <w:sz w:val="24"/>
              </w:rPr>
            </w:pPr>
          </w:p>
          <w:p w14:paraId="2181B595" w14:textId="77777777" w:rsidR="00F9198A" w:rsidRPr="0016404E" w:rsidRDefault="00F9198A" w:rsidP="005F1712">
            <w:pPr>
              <w:pStyle w:val="af1"/>
              <w:widowControl/>
              <w:tabs>
                <w:tab w:val="left" w:pos="1835"/>
              </w:tabs>
              <w:ind w:firstLine="0"/>
              <w:jc w:val="center"/>
              <w:rPr>
                <w:sz w:val="24"/>
              </w:rPr>
            </w:pPr>
          </w:p>
          <w:p w14:paraId="081FE468" w14:textId="77777777" w:rsidR="007653C3" w:rsidRPr="0016404E" w:rsidRDefault="007653C3" w:rsidP="005F1712">
            <w:pPr>
              <w:pStyle w:val="af1"/>
              <w:widowControl/>
              <w:tabs>
                <w:tab w:val="left" w:pos="1835"/>
              </w:tabs>
              <w:ind w:firstLine="0"/>
              <w:jc w:val="center"/>
              <w:rPr>
                <w:sz w:val="24"/>
              </w:rPr>
            </w:pPr>
            <w:r w:rsidRPr="0016404E">
              <w:rPr>
                <w:sz w:val="24"/>
              </w:rPr>
              <w:t>6</w:t>
            </w:r>
          </w:p>
        </w:tc>
      </w:tr>
      <w:tr w:rsidR="008A475C" w:rsidRPr="0016404E" w14:paraId="3BAB1198" w14:textId="77777777" w:rsidTr="00263EE7">
        <w:trPr>
          <w:trHeight w:val="20"/>
          <w:jc w:val="center"/>
        </w:trPr>
        <w:tc>
          <w:tcPr>
            <w:tcW w:w="6091" w:type="dxa"/>
            <w:tcMar>
              <w:top w:w="28" w:type="dxa"/>
              <w:left w:w="57" w:type="dxa"/>
              <w:bottom w:w="28" w:type="dxa"/>
              <w:right w:w="57" w:type="dxa"/>
            </w:tcMar>
          </w:tcPr>
          <w:p w14:paraId="3093F303" w14:textId="77777777" w:rsidR="007653C3" w:rsidRPr="0016404E" w:rsidRDefault="007653C3" w:rsidP="00D225B3">
            <w:pPr>
              <w:pStyle w:val="af1"/>
              <w:widowControl/>
              <w:tabs>
                <w:tab w:val="left" w:pos="1835"/>
              </w:tabs>
              <w:ind w:firstLine="0"/>
              <w:jc w:val="left"/>
              <w:rPr>
                <w:sz w:val="24"/>
              </w:rPr>
            </w:pPr>
            <w:r w:rsidRPr="0016404E">
              <w:rPr>
                <w:sz w:val="24"/>
              </w:rPr>
              <w:t>Поливка</w:t>
            </w:r>
            <w:r w:rsidR="009861CE" w:rsidRPr="0016404E">
              <w:rPr>
                <w:sz w:val="24"/>
              </w:rPr>
              <w:t xml:space="preserve"> </w:t>
            </w:r>
            <w:r w:rsidRPr="0016404E">
              <w:rPr>
                <w:sz w:val="24"/>
              </w:rPr>
              <w:t>посадок</w:t>
            </w:r>
            <w:r w:rsidR="009861CE" w:rsidRPr="0016404E">
              <w:rPr>
                <w:sz w:val="24"/>
              </w:rPr>
              <w:t xml:space="preserve"> </w:t>
            </w:r>
            <w:r w:rsidR="00D225B3" w:rsidRPr="0016404E">
              <w:rPr>
                <w:sz w:val="24"/>
              </w:rPr>
              <w:t xml:space="preserve">овощных культур </w:t>
            </w:r>
            <w:r w:rsidRPr="0016404E">
              <w:rPr>
                <w:sz w:val="24"/>
              </w:rPr>
              <w:t>на</w:t>
            </w:r>
            <w:r w:rsidR="009861CE" w:rsidRPr="0016404E">
              <w:rPr>
                <w:sz w:val="24"/>
              </w:rPr>
              <w:t xml:space="preserve"> </w:t>
            </w:r>
            <w:r w:rsidRPr="0016404E">
              <w:rPr>
                <w:sz w:val="24"/>
              </w:rPr>
              <w:t>приусадебных</w:t>
            </w:r>
            <w:r w:rsidR="009861CE" w:rsidRPr="0016404E">
              <w:rPr>
                <w:sz w:val="24"/>
              </w:rPr>
              <w:t xml:space="preserve"> </w:t>
            </w:r>
            <w:r w:rsidRPr="0016404E">
              <w:rPr>
                <w:sz w:val="24"/>
              </w:rPr>
              <w:t>участках</w:t>
            </w:r>
            <w:r w:rsidR="009861CE" w:rsidRPr="0016404E">
              <w:rPr>
                <w:sz w:val="24"/>
              </w:rPr>
              <w:t xml:space="preserve"> </w:t>
            </w:r>
          </w:p>
        </w:tc>
        <w:tc>
          <w:tcPr>
            <w:tcW w:w="1417" w:type="dxa"/>
            <w:tcMar>
              <w:top w:w="28" w:type="dxa"/>
              <w:left w:w="57" w:type="dxa"/>
              <w:bottom w:w="28" w:type="dxa"/>
              <w:right w:w="57" w:type="dxa"/>
            </w:tcMar>
          </w:tcPr>
          <w:p w14:paraId="36DE79DB" w14:textId="77777777" w:rsidR="00F9198A" w:rsidRPr="0016404E" w:rsidRDefault="00F9198A" w:rsidP="003E543A">
            <w:pPr>
              <w:widowControl/>
              <w:tabs>
                <w:tab w:val="left" w:pos="1835"/>
              </w:tabs>
              <w:spacing w:before="0" w:after="0"/>
              <w:ind w:firstLine="0"/>
              <w:jc w:val="center"/>
            </w:pPr>
          </w:p>
          <w:p w14:paraId="0FF59024" w14:textId="77777777" w:rsidR="007653C3" w:rsidRPr="0016404E" w:rsidRDefault="007653C3" w:rsidP="003E543A">
            <w:pPr>
              <w:widowControl/>
              <w:tabs>
                <w:tab w:val="left" w:pos="1835"/>
              </w:tabs>
              <w:spacing w:before="0" w:after="0"/>
              <w:ind w:firstLine="0"/>
              <w:jc w:val="center"/>
            </w:pPr>
            <w:r w:rsidRPr="0016404E">
              <w:t>1</w:t>
            </w:r>
            <w:r w:rsidR="009861CE" w:rsidRPr="0016404E">
              <w:t xml:space="preserve"> </w:t>
            </w:r>
            <w:proofErr w:type="spellStart"/>
            <w:r w:rsidRPr="0016404E">
              <w:t>сут</w:t>
            </w:r>
            <w:proofErr w:type="spellEnd"/>
          </w:p>
        </w:tc>
        <w:tc>
          <w:tcPr>
            <w:tcW w:w="1843" w:type="dxa"/>
            <w:tcMar>
              <w:top w:w="28" w:type="dxa"/>
              <w:left w:w="57" w:type="dxa"/>
              <w:bottom w:w="28" w:type="dxa"/>
              <w:right w:w="57" w:type="dxa"/>
            </w:tcMar>
          </w:tcPr>
          <w:p w14:paraId="5AA776CA" w14:textId="77777777" w:rsidR="00F9198A" w:rsidRPr="0016404E" w:rsidRDefault="00F9198A" w:rsidP="003E543A">
            <w:pPr>
              <w:pStyle w:val="af1"/>
              <w:widowControl/>
              <w:tabs>
                <w:tab w:val="left" w:pos="1835"/>
              </w:tabs>
              <w:ind w:firstLine="0"/>
              <w:jc w:val="center"/>
              <w:rPr>
                <w:sz w:val="24"/>
              </w:rPr>
            </w:pPr>
          </w:p>
          <w:p w14:paraId="658508AF" w14:textId="77777777" w:rsidR="007653C3" w:rsidRPr="0016404E" w:rsidRDefault="007653C3" w:rsidP="003E543A">
            <w:pPr>
              <w:pStyle w:val="af1"/>
              <w:widowControl/>
              <w:tabs>
                <w:tab w:val="left" w:pos="1835"/>
              </w:tabs>
              <w:ind w:firstLine="0"/>
              <w:jc w:val="center"/>
              <w:rPr>
                <w:sz w:val="24"/>
              </w:rPr>
            </w:pPr>
            <w:r w:rsidRPr="0016404E">
              <w:rPr>
                <w:sz w:val="24"/>
              </w:rPr>
              <w:t>3–15</w:t>
            </w:r>
          </w:p>
        </w:tc>
      </w:tr>
      <w:tr w:rsidR="008A475C" w:rsidRPr="0016404E" w14:paraId="51DBE351" w14:textId="77777777" w:rsidTr="00263EE7">
        <w:trPr>
          <w:trHeight w:val="555"/>
          <w:jc w:val="center"/>
        </w:trPr>
        <w:tc>
          <w:tcPr>
            <w:tcW w:w="6091" w:type="dxa"/>
            <w:tcMar>
              <w:top w:w="28" w:type="dxa"/>
              <w:left w:w="57" w:type="dxa"/>
              <w:bottom w:w="28" w:type="dxa"/>
              <w:right w:w="57" w:type="dxa"/>
            </w:tcMar>
          </w:tcPr>
          <w:p w14:paraId="2CCEBCE7" w14:textId="77777777" w:rsidR="007653C3" w:rsidRPr="0016404E" w:rsidRDefault="007653C3" w:rsidP="00D225B3">
            <w:pPr>
              <w:pStyle w:val="af1"/>
              <w:widowControl/>
              <w:tabs>
                <w:tab w:val="left" w:pos="1835"/>
              </w:tabs>
              <w:ind w:firstLine="0"/>
              <w:jc w:val="left"/>
              <w:rPr>
                <w:sz w:val="24"/>
              </w:rPr>
            </w:pPr>
            <w:r w:rsidRPr="0016404E">
              <w:rPr>
                <w:sz w:val="24"/>
              </w:rPr>
              <w:t>Поливка</w:t>
            </w:r>
            <w:r w:rsidR="009861CE" w:rsidRPr="0016404E">
              <w:rPr>
                <w:sz w:val="24"/>
              </w:rPr>
              <w:t xml:space="preserve"> </w:t>
            </w:r>
            <w:r w:rsidRPr="0016404E">
              <w:rPr>
                <w:sz w:val="24"/>
              </w:rPr>
              <w:t>посадок</w:t>
            </w:r>
            <w:r w:rsidR="009861CE" w:rsidRPr="0016404E">
              <w:rPr>
                <w:sz w:val="24"/>
              </w:rPr>
              <w:t xml:space="preserve"> </w:t>
            </w:r>
            <w:r w:rsidR="00D225B3" w:rsidRPr="0016404E">
              <w:rPr>
                <w:sz w:val="24"/>
              </w:rPr>
              <w:t xml:space="preserve">плодовых деревьев </w:t>
            </w:r>
            <w:r w:rsidRPr="0016404E">
              <w:rPr>
                <w:sz w:val="24"/>
              </w:rPr>
              <w:t>на</w:t>
            </w:r>
            <w:r w:rsidR="009861CE" w:rsidRPr="0016404E">
              <w:rPr>
                <w:sz w:val="24"/>
              </w:rPr>
              <w:t xml:space="preserve"> </w:t>
            </w:r>
            <w:r w:rsidRPr="0016404E">
              <w:rPr>
                <w:sz w:val="24"/>
              </w:rPr>
              <w:t>приусадебных</w:t>
            </w:r>
            <w:r w:rsidR="009861CE" w:rsidRPr="0016404E">
              <w:rPr>
                <w:sz w:val="24"/>
              </w:rPr>
              <w:t xml:space="preserve"> </w:t>
            </w:r>
            <w:r w:rsidRPr="0016404E">
              <w:rPr>
                <w:sz w:val="24"/>
              </w:rPr>
              <w:t>участках</w:t>
            </w:r>
            <w:r w:rsidR="009861CE" w:rsidRPr="0016404E">
              <w:rPr>
                <w:sz w:val="24"/>
              </w:rPr>
              <w:t xml:space="preserve"> </w:t>
            </w:r>
          </w:p>
        </w:tc>
        <w:tc>
          <w:tcPr>
            <w:tcW w:w="1417" w:type="dxa"/>
            <w:tcMar>
              <w:top w:w="28" w:type="dxa"/>
              <w:left w:w="57" w:type="dxa"/>
              <w:bottom w:w="28" w:type="dxa"/>
              <w:right w:w="57" w:type="dxa"/>
            </w:tcMar>
          </w:tcPr>
          <w:p w14:paraId="1231A4BD" w14:textId="77777777" w:rsidR="00F9198A" w:rsidRPr="0016404E" w:rsidRDefault="00F9198A" w:rsidP="003E543A">
            <w:pPr>
              <w:widowControl/>
              <w:tabs>
                <w:tab w:val="left" w:pos="1835"/>
              </w:tabs>
              <w:spacing w:before="0" w:after="0"/>
              <w:ind w:firstLine="0"/>
              <w:jc w:val="center"/>
            </w:pPr>
          </w:p>
          <w:p w14:paraId="1589B0B1" w14:textId="77777777" w:rsidR="007653C3" w:rsidRPr="0016404E" w:rsidRDefault="007653C3" w:rsidP="003E543A">
            <w:pPr>
              <w:widowControl/>
              <w:tabs>
                <w:tab w:val="left" w:pos="1835"/>
              </w:tabs>
              <w:spacing w:before="0" w:after="0"/>
              <w:ind w:firstLine="0"/>
              <w:jc w:val="center"/>
            </w:pPr>
            <w:r w:rsidRPr="0016404E">
              <w:t>1</w:t>
            </w:r>
            <w:r w:rsidR="009861CE" w:rsidRPr="0016404E">
              <w:t xml:space="preserve"> </w:t>
            </w:r>
            <w:proofErr w:type="spellStart"/>
            <w:r w:rsidRPr="0016404E">
              <w:t>сут</w:t>
            </w:r>
            <w:proofErr w:type="spellEnd"/>
          </w:p>
        </w:tc>
        <w:tc>
          <w:tcPr>
            <w:tcW w:w="1843" w:type="dxa"/>
            <w:tcMar>
              <w:top w:w="28" w:type="dxa"/>
              <w:left w:w="57" w:type="dxa"/>
              <w:bottom w:w="28" w:type="dxa"/>
              <w:right w:w="57" w:type="dxa"/>
            </w:tcMar>
          </w:tcPr>
          <w:p w14:paraId="5E4C3B75" w14:textId="77777777" w:rsidR="00F9198A" w:rsidRPr="0016404E" w:rsidRDefault="00F9198A" w:rsidP="003E543A">
            <w:pPr>
              <w:pStyle w:val="af1"/>
              <w:widowControl/>
              <w:tabs>
                <w:tab w:val="left" w:pos="1835"/>
              </w:tabs>
              <w:ind w:firstLine="0"/>
              <w:jc w:val="center"/>
              <w:rPr>
                <w:sz w:val="24"/>
              </w:rPr>
            </w:pPr>
          </w:p>
          <w:p w14:paraId="2D91EA72" w14:textId="77777777" w:rsidR="007653C3" w:rsidRPr="0016404E" w:rsidRDefault="007653C3" w:rsidP="003E543A">
            <w:pPr>
              <w:pStyle w:val="af1"/>
              <w:widowControl/>
              <w:tabs>
                <w:tab w:val="left" w:pos="1835"/>
              </w:tabs>
              <w:ind w:firstLine="0"/>
              <w:jc w:val="center"/>
              <w:rPr>
                <w:sz w:val="24"/>
              </w:rPr>
            </w:pPr>
            <w:r w:rsidRPr="0016404E">
              <w:rPr>
                <w:sz w:val="24"/>
              </w:rPr>
              <w:t>10</w:t>
            </w:r>
            <w:r w:rsidR="00631A0C" w:rsidRPr="0016404E">
              <w:rPr>
                <w:sz w:val="24"/>
              </w:rPr>
              <w:t>–</w:t>
            </w:r>
            <w:r w:rsidRPr="0016404E">
              <w:rPr>
                <w:sz w:val="24"/>
              </w:rPr>
              <w:t>15</w:t>
            </w:r>
          </w:p>
        </w:tc>
      </w:tr>
      <w:tr w:rsidR="008A475C" w:rsidRPr="0016404E" w14:paraId="02BBD101" w14:textId="77777777" w:rsidTr="00263EE7">
        <w:trPr>
          <w:trHeight w:val="1482"/>
          <w:jc w:val="center"/>
        </w:trPr>
        <w:tc>
          <w:tcPr>
            <w:tcW w:w="9351" w:type="dxa"/>
            <w:gridSpan w:val="3"/>
            <w:tcMar>
              <w:top w:w="28" w:type="dxa"/>
              <w:left w:w="57" w:type="dxa"/>
              <w:bottom w:w="28" w:type="dxa"/>
              <w:right w:w="57" w:type="dxa"/>
            </w:tcMar>
          </w:tcPr>
          <w:p w14:paraId="7BAC7456" w14:textId="77777777" w:rsidR="007653C3" w:rsidRPr="0016404E" w:rsidRDefault="007653C3" w:rsidP="00263EE7">
            <w:pPr>
              <w:pStyle w:val="aff1"/>
              <w:widowControl/>
              <w:spacing w:before="60"/>
              <w:ind w:firstLine="508"/>
              <w:rPr>
                <w:spacing w:val="0"/>
                <w:sz w:val="20"/>
                <w:szCs w:val="20"/>
              </w:rPr>
            </w:pPr>
            <w:r w:rsidRPr="0016404E">
              <w:rPr>
                <w:spacing w:val="0"/>
                <w:sz w:val="20"/>
                <w:szCs w:val="20"/>
              </w:rPr>
              <w:t>П</w:t>
            </w:r>
            <w:r w:rsidR="009861CE" w:rsidRPr="0016404E">
              <w:rPr>
                <w:spacing w:val="0"/>
                <w:sz w:val="20"/>
                <w:szCs w:val="20"/>
              </w:rPr>
              <w:t xml:space="preserve"> </w:t>
            </w:r>
            <w:r w:rsidRPr="0016404E">
              <w:rPr>
                <w:spacing w:val="0"/>
                <w:sz w:val="20"/>
                <w:szCs w:val="20"/>
              </w:rPr>
              <w:t>р</w:t>
            </w:r>
            <w:r w:rsidR="009861CE" w:rsidRPr="0016404E">
              <w:rPr>
                <w:spacing w:val="0"/>
                <w:sz w:val="20"/>
                <w:szCs w:val="20"/>
              </w:rPr>
              <w:t xml:space="preserve"> </w:t>
            </w:r>
            <w:r w:rsidRPr="0016404E">
              <w:rPr>
                <w:spacing w:val="0"/>
                <w:sz w:val="20"/>
                <w:szCs w:val="20"/>
              </w:rPr>
              <w:t>и</w:t>
            </w:r>
            <w:r w:rsidR="009861CE" w:rsidRPr="0016404E">
              <w:rPr>
                <w:spacing w:val="0"/>
                <w:sz w:val="20"/>
                <w:szCs w:val="20"/>
              </w:rPr>
              <w:t xml:space="preserve"> </w:t>
            </w:r>
            <w:r w:rsidRPr="0016404E">
              <w:rPr>
                <w:spacing w:val="0"/>
                <w:sz w:val="20"/>
                <w:szCs w:val="20"/>
              </w:rPr>
              <w:t>м</w:t>
            </w:r>
            <w:r w:rsidR="009861CE" w:rsidRPr="0016404E">
              <w:rPr>
                <w:spacing w:val="0"/>
                <w:sz w:val="20"/>
                <w:szCs w:val="20"/>
              </w:rPr>
              <w:t xml:space="preserve"> </w:t>
            </w:r>
            <w:r w:rsidRPr="0016404E">
              <w:rPr>
                <w:spacing w:val="0"/>
                <w:sz w:val="20"/>
                <w:szCs w:val="20"/>
              </w:rPr>
              <w:t>е</w:t>
            </w:r>
            <w:r w:rsidR="009861CE" w:rsidRPr="0016404E">
              <w:rPr>
                <w:spacing w:val="0"/>
                <w:sz w:val="20"/>
                <w:szCs w:val="20"/>
              </w:rPr>
              <w:t xml:space="preserve"> </w:t>
            </w:r>
            <w:r w:rsidRPr="0016404E">
              <w:rPr>
                <w:spacing w:val="0"/>
                <w:sz w:val="20"/>
                <w:szCs w:val="20"/>
              </w:rPr>
              <w:t>ч</w:t>
            </w:r>
            <w:r w:rsidR="009861CE" w:rsidRPr="0016404E">
              <w:rPr>
                <w:spacing w:val="0"/>
                <w:sz w:val="20"/>
                <w:szCs w:val="20"/>
              </w:rPr>
              <w:t xml:space="preserve"> </w:t>
            </w:r>
            <w:r w:rsidRPr="0016404E">
              <w:rPr>
                <w:spacing w:val="0"/>
                <w:sz w:val="20"/>
                <w:szCs w:val="20"/>
              </w:rPr>
              <w:t>а</w:t>
            </w:r>
            <w:r w:rsidR="009861CE" w:rsidRPr="0016404E">
              <w:rPr>
                <w:spacing w:val="0"/>
                <w:sz w:val="20"/>
                <w:szCs w:val="20"/>
              </w:rPr>
              <w:t xml:space="preserve"> </w:t>
            </w:r>
            <w:r w:rsidRPr="0016404E">
              <w:rPr>
                <w:spacing w:val="0"/>
                <w:sz w:val="20"/>
                <w:szCs w:val="20"/>
              </w:rPr>
              <w:t>н</w:t>
            </w:r>
            <w:r w:rsidR="009861CE" w:rsidRPr="0016404E">
              <w:rPr>
                <w:spacing w:val="0"/>
                <w:sz w:val="20"/>
                <w:szCs w:val="20"/>
              </w:rPr>
              <w:t xml:space="preserve"> </w:t>
            </w:r>
            <w:r w:rsidRPr="0016404E">
              <w:rPr>
                <w:spacing w:val="0"/>
                <w:sz w:val="20"/>
                <w:szCs w:val="20"/>
              </w:rPr>
              <w:t>и</w:t>
            </w:r>
            <w:r w:rsidR="009861CE" w:rsidRPr="0016404E">
              <w:rPr>
                <w:spacing w:val="0"/>
                <w:sz w:val="20"/>
                <w:szCs w:val="20"/>
              </w:rPr>
              <w:t xml:space="preserve"> </w:t>
            </w:r>
            <w:r w:rsidRPr="0016404E">
              <w:rPr>
                <w:spacing w:val="0"/>
                <w:sz w:val="20"/>
                <w:szCs w:val="20"/>
              </w:rPr>
              <w:t>я</w:t>
            </w:r>
          </w:p>
          <w:p w14:paraId="21F8063F" w14:textId="77777777" w:rsidR="007653C3" w:rsidRPr="00411F44" w:rsidRDefault="007653C3" w:rsidP="00263EE7">
            <w:pPr>
              <w:widowControl/>
              <w:spacing w:before="0" w:after="0"/>
              <w:ind w:firstLine="508"/>
              <w:rPr>
                <w:color w:val="FF0000"/>
                <w:sz w:val="20"/>
                <w:szCs w:val="20"/>
              </w:rPr>
            </w:pPr>
            <w:r w:rsidRPr="00411F44">
              <w:rPr>
                <w:color w:val="FF0000"/>
                <w:sz w:val="20"/>
                <w:szCs w:val="20"/>
              </w:rPr>
              <w:t>1</w:t>
            </w:r>
            <w:r w:rsidR="009861CE" w:rsidRPr="00411F44">
              <w:rPr>
                <w:color w:val="FF0000"/>
                <w:sz w:val="20"/>
                <w:szCs w:val="20"/>
              </w:rPr>
              <w:t xml:space="preserve"> </w:t>
            </w:r>
            <w:r w:rsidRPr="00411F44">
              <w:rPr>
                <w:color w:val="FF0000"/>
                <w:sz w:val="20"/>
                <w:szCs w:val="20"/>
              </w:rPr>
              <w:t>При</w:t>
            </w:r>
            <w:r w:rsidR="009861CE" w:rsidRPr="00411F44">
              <w:rPr>
                <w:color w:val="FF0000"/>
                <w:sz w:val="20"/>
                <w:szCs w:val="20"/>
              </w:rPr>
              <w:t xml:space="preserve"> </w:t>
            </w:r>
            <w:r w:rsidRPr="00411F44">
              <w:rPr>
                <w:color w:val="FF0000"/>
                <w:sz w:val="20"/>
                <w:szCs w:val="20"/>
              </w:rPr>
              <w:t>отсутствии</w:t>
            </w:r>
            <w:r w:rsidR="009861CE" w:rsidRPr="00411F44">
              <w:rPr>
                <w:color w:val="FF0000"/>
                <w:sz w:val="20"/>
                <w:szCs w:val="20"/>
              </w:rPr>
              <w:t xml:space="preserve"> </w:t>
            </w:r>
            <w:r w:rsidRPr="00411F44">
              <w:rPr>
                <w:color w:val="FF0000"/>
                <w:sz w:val="20"/>
                <w:szCs w:val="20"/>
              </w:rPr>
              <w:t>данных</w:t>
            </w:r>
            <w:r w:rsidR="009861CE" w:rsidRPr="00411F44">
              <w:rPr>
                <w:color w:val="FF0000"/>
                <w:sz w:val="20"/>
                <w:szCs w:val="20"/>
              </w:rPr>
              <w:t xml:space="preserve"> </w:t>
            </w:r>
            <w:r w:rsidRPr="00411F44">
              <w:rPr>
                <w:color w:val="FF0000"/>
                <w:sz w:val="20"/>
                <w:szCs w:val="20"/>
              </w:rPr>
              <w:t>о</w:t>
            </w:r>
            <w:r w:rsidR="009861CE" w:rsidRPr="00411F44">
              <w:rPr>
                <w:color w:val="FF0000"/>
                <w:sz w:val="20"/>
                <w:szCs w:val="20"/>
              </w:rPr>
              <w:t xml:space="preserve"> </w:t>
            </w:r>
            <w:r w:rsidRPr="00411F44">
              <w:rPr>
                <w:color w:val="FF0000"/>
                <w:sz w:val="20"/>
                <w:szCs w:val="20"/>
              </w:rPr>
              <w:t>площадях</w:t>
            </w:r>
            <w:r w:rsidR="009861CE" w:rsidRPr="00411F44">
              <w:rPr>
                <w:color w:val="FF0000"/>
                <w:sz w:val="20"/>
                <w:szCs w:val="20"/>
              </w:rPr>
              <w:t xml:space="preserve"> </w:t>
            </w:r>
            <w:r w:rsidRPr="00411F44">
              <w:rPr>
                <w:color w:val="FF0000"/>
                <w:sz w:val="20"/>
                <w:szCs w:val="20"/>
              </w:rPr>
              <w:t>по</w:t>
            </w:r>
            <w:r w:rsidR="009861CE" w:rsidRPr="00411F44">
              <w:rPr>
                <w:color w:val="FF0000"/>
                <w:sz w:val="20"/>
                <w:szCs w:val="20"/>
              </w:rPr>
              <w:t xml:space="preserve"> </w:t>
            </w:r>
            <w:r w:rsidRPr="00411F44">
              <w:rPr>
                <w:color w:val="FF0000"/>
                <w:sz w:val="20"/>
                <w:szCs w:val="20"/>
              </w:rPr>
              <w:t>видам</w:t>
            </w:r>
            <w:r w:rsidR="009861CE" w:rsidRPr="00411F44">
              <w:rPr>
                <w:color w:val="FF0000"/>
                <w:sz w:val="20"/>
                <w:szCs w:val="20"/>
              </w:rPr>
              <w:t xml:space="preserve"> </w:t>
            </w:r>
            <w:r w:rsidRPr="00411F44">
              <w:rPr>
                <w:color w:val="FF0000"/>
                <w:sz w:val="20"/>
                <w:szCs w:val="20"/>
              </w:rPr>
              <w:t>благоустройства</w:t>
            </w:r>
            <w:r w:rsidR="009861CE" w:rsidRPr="00411F44">
              <w:rPr>
                <w:color w:val="FF0000"/>
                <w:sz w:val="20"/>
                <w:szCs w:val="20"/>
              </w:rPr>
              <w:t xml:space="preserve"> </w:t>
            </w:r>
            <w:r w:rsidRPr="00411F44">
              <w:rPr>
                <w:color w:val="FF0000"/>
                <w:sz w:val="20"/>
                <w:szCs w:val="20"/>
              </w:rPr>
              <w:t>(зеленые</w:t>
            </w:r>
            <w:r w:rsidR="009861CE" w:rsidRPr="00411F44">
              <w:rPr>
                <w:color w:val="FF0000"/>
                <w:sz w:val="20"/>
                <w:szCs w:val="20"/>
              </w:rPr>
              <w:t xml:space="preserve"> </w:t>
            </w:r>
            <w:r w:rsidRPr="00411F44">
              <w:rPr>
                <w:color w:val="FF0000"/>
                <w:sz w:val="20"/>
                <w:szCs w:val="20"/>
              </w:rPr>
              <w:t>насаждения,</w:t>
            </w:r>
            <w:r w:rsidR="009861CE" w:rsidRPr="00411F44">
              <w:rPr>
                <w:color w:val="FF0000"/>
                <w:sz w:val="20"/>
                <w:szCs w:val="20"/>
              </w:rPr>
              <w:t xml:space="preserve"> </w:t>
            </w:r>
            <w:r w:rsidRPr="00411F44">
              <w:rPr>
                <w:color w:val="FF0000"/>
                <w:sz w:val="20"/>
                <w:szCs w:val="20"/>
              </w:rPr>
              <w:t>проезды</w:t>
            </w:r>
            <w:r w:rsidR="009861CE" w:rsidRPr="00411F44">
              <w:rPr>
                <w:color w:val="FF0000"/>
                <w:sz w:val="20"/>
                <w:szCs w:val="20"/>
              </w:rPr>
              <w:t xml:space="preserve"> </w:t>
            </w:r>
            <w:r w:rsidRPr="00411F44">
              <w:rPr>
                <w:color w:val="FF0000"/>
                <w:sz w:val="20"/>
                <w:szCs w:val="20"/>
              </w:rPr>
              <w:t>и</w:t>
            </w:r>
            <w:r w:rsidR="009861CE" w:rsidRPr="00411F44">
              <w:rPr>
                <w:color w:val="FF0000"/>
                <w:sz w:val="20"/>
                <w:szCs w:val="20"/>
              </w:rPr>
              <w:t xml:space="preserve"> </w:t>
            </w:r>
            <w:r w:rsidRPr="00411F44">
              <w:rPr>
                <w:color w:val="FF0000"/>
                <w:sz w:val="20"/>
                <w:szCs w:val="20"/>
              </w:rPr>
              <w:t>т.</w:t>
            </w:r>
            <w:r w:rsidR="009861CE" w:rsidRPr="00411F44">
              <w:rPr>
                <w:color w:val="FF0000"/>
                <w:sz w:val="20"/>
                <w:szCs w:val="20"/>
              </w:rPr>
              <w:t xml:space="preserve"> </w:t>
            </w:r>
            <w:r w:rsidRPr="00411F44">
              <w:rPr>
                <w:color w:val="FF0000"/>
                <w:sz w:val="20"/>
                <w:szCs w:val="20"/>
              </w:rPr>
              <w:t>п.)</w:t>
            </w:r>
            <w:r w:rsidR="009861CE" w:rsidRPr="00411F44">
              <w:rPr>
                <w:color w:val="FF0000"/>
                <w:sz w:val="20"/>
                <w:szCs w:val="20"/>
              </w:rPr>
              <w:t xml:space="preserve"> </w:t>
            </w:r>
            <w:r w:rsidR="004B321E" w:rsidRPr="00411F44">
              <w:rPr>
                <w:color w:val="FF0000"/>
                <w:sz w:val="20"/>
                <w:szCs w:val="20"/>
              </w:rPr>
              <w:t>расчетное</w:t>
            </w:r>
            <w:r w:rsidR="009861CE" w:rsidRPr="00411F44">
              <w:rPr>
                <w:color w:val="FF0000"/>
                <w:sz w:val="20"/>
                <w:szCs w:val="20"/>
              </w:rPr>
              <w:t xml:space="preserve"> </w:t>
            </w:r>
            <w:r w:rsidRPr="00411F44">
              <w:rPr>
                <w:color w:val="FF0000"/>
                <w:sz w:val="20"/>
                <w:szCs w:val="20"/>
              </w:rPr>
              <w:t>среднесуточное</w:t>
            </w:r>
            <w:r w:rsidR="009861CE" w:rsidRPr="00411F44">
              <w:rPr>
                <w:color w:val="FF0000"/>
                <w:sz w:val="20"/>
                <w:szCs w:val="20"/>
              </w:rPr>
              <w:t xml:space="preserve"> </w:t>
            </w:r>
            <w:r w:rsidRPr="00411F44">
              <w:rPr>
                <w:color w:val="FF0000"/>
                <w:sz w:val="20"/>
                <w:szCs w:val="20"/>
              </w:rPr>
              <w:t>за</w:t>
            </w:r>
            <w:r w:rsidR="009861CE" w:rsidRPr="00411F44">
              <w:rPr>
                <w:color w:val="FF0000"/>
                <w:sz w:val="20"/>
                <w:szCs w:val="20"/>
              </w:rPr>
              <w:t xml:space="preserve"> </w:t>
            </w:r>
            <w:r w:rsidRPr="00411F44">
              <w:rPr>
                <w:color w:val="FF0000"/>
                <w:sz w:val="20"/>
                <w:szCs w:val="20"/>
              </w:rPr>
              <w:t>поливочный</w:t>
            </w:r>
            <w:r w:rsidR="009861CE" w:rsidRPr="00411F44">
              <w:rPr>
                <w:color w:val="FF0000"/>
                <w:sz w:val="20"/>
                <w:szCs w:val="20"/>
              </w:rPr>
              <w:t xml:space="preserve"> </w:t>
            </w:r>
            <w:r w:rsidRPr="00411F44">
              <w:rPr>
                <w:color w:val="FF0000"/>
                <w:sz w:val="20"/>
                <w:szCs w:val="20"/>
              </w:rPr>
              <w:t>сезон</w:t>
            </w:r>
            <w:r w:rsidR="009861CE" w:rsidRPr="00411F44">
              <w:rPr>
                <w:color w:val="FF0000"/>
                <w:sz w:val="20"/>
                <w:szCs w:val="20"/>
              </w:rPr>
              <w:t xml:space="preserve"> </w:t>
            </w:r>
            <w:r w:rsidRPr="00411F44">
              <w:rPr>
                <w:color w:val="FF0000"/>
                <w:sz w:val="20"/>
                <w:szCs w:val="20"/>
              </w:rPr>
              <w:t>потребление</w:t>
            </w:r>
            <w:r w:rsidR="009861CE" w:rsidRPr="00411F44">
              <w:rPr>
                <w:color w:val="FF0000"/>
                <w:sz w:val="20"/>
                <w:szCs w:val="20"/>
              </w:rPr>
              <w:t xml:space="preserve"> </w:t>
            </w:r>
            <w:r w:rsidRPr="00411F44">
              <w:rPr>
                <w:color w:val="FF0000"/>
                <w:sz w:val="20"/>
                <w:szCs w:val="20"/>
              </w:rPr>
              <w:t>воды</w:t>
            </w:r>
            <w:r w:rsidR="009861CE" w:rsidRPr="00411F44">
              <w:rPr>
                <w:color w:val="FF0000"/>
                <w:sz w:val="20"/>
                <w:szCs w:val="20"/>
              </w:rPr>
              <w:t xml:space="preserve"> </w:t>
            </w:r>
            <w:r w:rsidRPr="00411F44">
              <w:rPr>
                <w:color w:val="FF0000"/>
                <w:sz w:val="20"/>
                <w:szCs w:val="20"/>
              </w:rPr>
              <w:t>на</w:t>
            </w:r>
            <w:r w:rsidR="009861CE" w:rsidRPr="00411F44">
              <w:rPr>
                <w:color w:val="FF0000"/>
                <w:sz w:val="20"/>
                <w:szCs w:val="20"/>
              </w:rPr>
              <w:t xml:space="preserve"> </w:t>
            </w:r>
            <w:r w:rsidRPr="00411F44">
              <w:rPr>
                <w:color w:val="FF0000"/>
                <w:sz w:val="20"/>
                <w:szCs w:val="20"/>
              </w:rPr>
              <w:t>поливку</w:t>
            </w:r>
            <w:r w:rsidR="009861CE" w:rsidRPr="00411F44">
              <w:rPr>
                <w:color w:val="FF0000"/>
                <w:sz w:val="20"/>
                <w:szCs w:val="20"/>
              </w:rPr>
              <w:t xml:space="preserve"> </w:t>
            </w:r>
            <w:r w:rsidRPr="00411F44">
              <w:rPr>
                <w:color w:val="FF0000"/>
                <w:sz w:val="20"/>
                <w:szCs w:val="20"/>
              </w:rPr>
              <w:t>в</w:t>
            </w:r>
            <w:r w:rsidR="009861CE" w:rsidRPr="00411F44">
              <w:rPr>
                <w:color w:val="FF0000"/>
                <w:sz w:val="20"/>
                <w:szCs w:val="20"/>
              </w:rPr>
              <w:t xml:space="preserve"> </w:t>
            </w:r>
            <w:r w:rsidRPr="00411F44">
              <w:rPr>
                <w:color w:val="FF0000"/>
                <w:sz w:val="20"/>
                <w:szCs w:val="20"/>
              </w:rPr>
              <w:t>расчете</w:t>
            </w:r>
            <w:r w:rsidR="009861CE" w:rsidRPr="00411F44">
              <w:rPr>
                <w:color w:val="FF0000"/>
                <w:sz w:val="20"/>
                <w:szCs w:val="20"/>
              </w:rPr>
              <w:t xml:space="preserve"> </w:t>
            </w:r>
            <w:r w:rsidRPr="00411F44">
              <w:rPr>
                <w:color w:val="FF0000"/>
                <w:sz w:val="20"/>
                <w:szCs w:val="20"/>
              </w:rPr>
              <w:t>на</w:t>
            </w:r>
            <w:r w:rsidR="009861CE" w:rsidRPr="00411F44">
              <w:rPr>
                <w:color w:val="FF0000"/>
                <w:sz w:val="20"/>
                <w:szCs w:val="20"/>
              </w:rPr>
              <w:t xml:space="preserve"> </w:t>
            </w:r>
            <w:r w:rsidRPr="00411F44">
              <w:rPr>
                <w:color w:val="FF0000"/>
                <w:sz w:val="20"/>
                <w:szCs w:val="20"/>
              </w:rPr>
              <w:t>одного</w:t>
            </w:r>
            <w:r w:rsidR="009861CE" w:rsidRPr="00411F44">
              <w:rPr>
                <w:color w:val="FF0000"/>
                <w:sz w:val="20"/>
                <w:szCs w:val="20"/>
              </w:rPr>
              <w:t xml:space="preserve"> </w:t>
            </w:r>
            <w:r w:rsidRPr="00411F44">
              <w:rPr>
                <w:color w:val="FF0000"/>
                <w:sz w:val="20"/>
                <w:szCs w:val="20"/>
              </w:rPr>
              <w:t>жителя</w:t>
            </w:r>
            <w:r w:rsidR="009861CE" w:rsidRPr="00411F44">
              <w:rPr>
                <w:color w:val="FF0000"/>
                <w:sz w:val="20"/>
                <w:szCs w:val="20"/>
              </w:rPr>
              <w:t xml:space="preserve"> </w:t>
            </w:r>
            <w:r w:rsidRPr="00411F44">
              <w:rPr>
                <w:color w:val="FF0000"/>
                <w:sz w:val="20"/>
                <w:szCs w:val="20"/>
              </w:rPr>
              <w:t>следует</w:t>
            </w:r>
            <w:r w:rsidR="009861CE" w:rsidRPr="00411F44">
              <w:rPr>
                <w:color w:val="FF0000"/>
                <w:sz w:val="20"/>
                <w:szCs w:val="20"/>
              </w:rPr>
              <w:t xml:space="preserve"> </w:t>
            </w:r>
            <w:r w:rsidRPr="00411F44">
              <w:rPr>
                <w:color w:val="FF0000"/>
                <w:sz w:val="20"/>
                <w:szCs w:val="20"/>
              </w:rPr>
              <w:t>принимать</w:t>
            </w:r>
            <w:r w:rsidR="009861CE" w:rsidRPr="00411F44">
              <w:rPr>
                <w:color w:val="FF0000"/>
                <w:sz w:val="20"/>
                <w:szCs w:val="20"/>
              </w:rPr>
              <w:t xml:space="preserve"> </w:t>
            </w:r>
            <w:r w:rsidRPr="00411F44">
              <w:rPr>
                <w:color w:val="FF0000"/>
                <w:sz w:val="20"/>
                <w:szCs w:val="20"/>
              </w:rPr>
              <w:t>50</w:t>
            </w:r>
            <w:r w:rsidR="00631A0C" w:rsidRPr="00411F44">
              <w:rPr>
                <w:color w:val="FF0000"/>
                <w:sz w:val="20"/>
                <w:szCs w:val="20"/>
              </w:rPr>
              <w:t>–</w:t>
            </w:r>
            <w:r w:rsidRPr="00411F44">
              <w:rPr>
                <w:color w:val="FF0000"/>
                <w:sz w:val="20"/>
                <w:szCs w:val="20"/>
              </w:rPr>
              <w:t>90</w:t>
            </w:r>
            <w:r w:rsidR="009861CE" w:rsidRPr="00411F44">
              <w:rPr>
                <w:color w:val="FF0000"/>
                <w:sz w:val="20"/>
                <w:szCs w:val="20"/>
              </w:rPr>
              <w:t xml:space="preserve"> </w:t>
            </w:r>
            <w:r w:rsidRPr="00411F44">
              <w:rPr>
                <w:color w:val="FF0000"/>
                <w:sz w:val="20"/>
                <w:szCs w:val="20"/>
              </w:rPr>
              <w:t>л/</w:t>
            </w:r>
            <w:proofErr w:type="spellStart"/>
            <w:r w:rsidRPr="00411F44">
              <w:rPr>
                <w:color w:val="FF0000"/>
                <w:sz w:val="20"/>
                <w:szCs w:val="20"/>
              </w:rPr>
              <w:t>сут</w:t>
            </w:r>
            <w:proofErr w:type="spellEnd"/>
            <w:r w:rsidR="009861CE" w:rsidRPr="00411F44">
              <w:rPr>
                <w:color w:val="FF0000"/>
                <w:sz w:val="20"/>
                <w:szCs w:val="20"/>
              </w:rPr>
              <w:t xml:space="preserve"> </w:t>
            </w:r>
            <w:r w:rsidRPr="00411F44">
              <w:rPr>
                <w:color w:val="FF0000"/>
                <w:sz w:val="20"/>
                <w:szCs w:val="20"/>
              </w:rPr>
              <w:t>в</w:t>
            </w:r>
            <w:r w:rsidR="009861CE" w:rsidRPr="00411F44">
              <w:rPr>
                <w:color w:val="FF0000"/>
                <w:sz w:val="20"/>
                <w:szCs w:val="20"/>
              </w:rPr>
              <w:t xml:space="preserve"> </w:t>
            </w:r>
            <w:r w:rsidRPr="00411F44">
              <w:rPr>
                <w:color w:val="FF0000"/>
                <w:sz w:val="20"/>
                <w:szCs w:val="20"/>
              </w:rPr>
              <w:t>зависимости</w:t>
            </w:r>
            <w:r w:rsidR="009861CE" w:rsidRPr="00411F44">
              <w:rPr>
                <w:color w:val="FF0000"/>
                <w:sz w:val="20"/>
                <w:szCs w:val="20"/>
              </w:rPr>
              <w:t xml:space="preserve"> </w:t>
            </w:r>
            <w:r w:rsidRPr="00411F44">
              <w:rPr>
                <w:color w:val="FF0000"/>
                <w:sz w:val="20"/>
                <w:szCs w:val="20"/>
              </w:rPr>
              <w:t>от</w:t>
            </w:r>
            <w:r w:rsidR="009861CE" w:rsidRPr="00411F44">
              <w:rPr>
                <w:color w:val="FF0000"/>
                <w:sz w:val="20"/>
                <w:szCs w:val="20"/>
              </w:rPr>
              <w:t xml:space="preserve"> </w:t>
            </w:r>
            <w:r w:rsidRPr="00411F44">
              <w:rPr>
                <w:color w:val="FF0000"/>
                <w:sz w:val="20"/>
                <w:szCs w:val="20"/>
              </w:rPr>
              <w:t>климатических</w:t>
            </w:r>
            <w:r w:rsidR="009861CE" w:rsidRPr="00411F44">
              <w:rPr>
                <w:color w:val="FF0000"/>
                <w:sz w:val="20"/>
                <w:szCs w:val="20"/>
              </w:rPr>
              <w:t xml:space="preserve"> </w:t>
            </w:r>
            <w:r w:rsidRPr="00411F44">
              <w:rPr>
                <w:color w:val="FF0000"/>
                <w:sz w:val="20"/>
                <w:szCs w:val="20"/>
              </w:rPr>
              <w:t>условий,</w:t>
            </w:r>
            <w:r w:rsidR="009861CE" w:rsidRPr="00411F44">
              <w:rPr>
                <w:color w:val="FF0000"/>
                <w:sz w:val="20"/>
                <w:szCs w:val="20"/>
              </w:rPr>
              <w:t xml:space="preserve"> </w:t>
            </w:r>
            <w:r w:rsidRPr="00411F44">
              <w:rPr>
                <w:color w:val="FF0000"/>
                <w:sz w:val="20"/>
                <w:szCs w:val="20"/>
              </w:rPr>
              <w:t>мощности</w:t>
            </w:r>
            <w:r w:rsidR="009861CE" w:rsidRPr="00411F44">
              <w:rPr>
                <w:color w:val="FF0000"/>
                <w:sz w:val="20"/>
                <w:szCs w:val="20"/>
              </w:rPr>
              <w:t xml:space="preserve"> </w:t>
            </w:r>
            <w:r w:rsidRPr="00411F44">
              <w:rPr>
                <w:color w:val="FF0000"/>
                <w:sz w:val="20"/>
                <w:szCs w:val="20"/>
              </w:rPr>
              <w:t>источника</w:t>
            </w:r>
            <w:r w:rsidR="009861CE" w:rsidRPr="00411F44">
              <w:rPr>
                <w:color w:val="FF0000"/>
                <w:sz w:val="20"/>
                <w:szCs w:val="20"/>
              </w:rPr>
              <w:t xml:space="preserve"> </w:t>
            </w:r>
            <w:r w:rsidRPr="00411F44">
              <w:rPr>
                <w:color w:val="FF0000"/>
                <w:sz w:val="20"/>
                <w:szCs w:val="20"/>
              </w:rPr>
              <w:t>водоснабжения,</w:t>
            </w:r>
            <w:r w:rsidR="009861CE" w:rsidRPr="00411F44">
              <w:rPr>
                <w:color w:val="FF0000"/>
                <w:sz w:val="20"/>
                <w:szCs w:val="20"/>
              </w:rPr>
              <w:t xml:space="preserve"> </w:t>
            </w:r>
            <w:r w:rsidRPr="00411F44">
              <w:rPr>
                <w:color w:val="FF0000"/>
                <w:sz w:val="20"/>
                <w:szCs w:val="20"/>
              </w:rPr>
              <w:t>степени</w:t>
            </w:r>
            <w:r w:rsidR="009861CE" w:rsidRPr="00411F44">
              <w:rPr>
                <w:color w:val="FF0000"/>
                <w:sz w:val="20"/>
                <w:szCs w:val="20"/>
              </w:rPr>
              <w:t xml:space="preserve"> </w:t>
            </w:r>
            <w:r w:rsidRPr="00411F44">
              <w:rPr>
                <w:color w:val="FF0000"/>
                <w:sz w:val="20"/>
                <w:szCs w:val="20"/>
              </w:rPr>
              <w:t>благоустройства</w:t>
            </w:r>
            <w:r w:rsidR="009861CE" w:rsidRPr="00411F44">
              <w:rPr>
                <w:color w:val="FF0000"/>
                <w:sz w:val="20"/>
                <w:szCs w:val="20"/>
              </w:rPr>
              <w:t xml:space="preserve"> </w:t>
            </w:r>
            <w:r w:rsidR="00790F60" w:rsidRPr="00411F44">
              <w:rPr>
                <w:color w:val="FF0000"/>
                <w:sz w:val="20"/>
                <w:szCs w:val="20"/>
              </w:rPr>
              <w:t>поселений</w:t>
            </w:r>
            <w:r w:rsidR="009861CE" w:rsidRPr="00411F44">
              <w:rPr>
                <w:color w:val="FF0000"/>
                <w:sz w:val="20"/>
                <w:szCs w:val="20"/>
              </w:rPr>
              <w:t xml:space="preserve"> </w:t>
            </w:r>
            <w:r w:rsidR="00790F60" w:rsidRPr="00411F44">
              <w:rPr>
                <w:color w:val="FF0000"/>
                <w:sz w:val="20"/>
                <w:szCs w:val="20"/>
              </w:rPr>
              <w:t>(городских</w:t>
            </w:r>
            <w:r w:rsidR="009861CE" w:rsidRPr="00411F44">
              <w:rPr>
                <w:color w:val="FF0000"/>
                <w:sz w:val="20"/>
                <w:szCs w:val="20"/>
              </w:rPr>
              <w:t xml:space="preserve"> </w:t>
            </w:r>
            <w:r w:rsidR="00790F60" w:rsidRPr="00411F44">
              <w:rPr>
                <w:color w:val="FF0000"/>
                <w:sz w:val="20"/>
                <w:szCs w:val="20"/>
              </w:rPr>
              <w:t>округов)</w:t>
            </w:r>
            <w:r w:rsidR="009861CE" w:rsidRPr="00411F44">
              <w:rPr>
                <w:color w:val="FF0000"/>
                <w:sz w:val="20"/>
                <w:szCs w:val="20"/>
              </w:rPr>
              <w:t xml:space="preserve"> </w:t>
            </w:r>
            <w:r w:rsidRPr="00411F44">
              <w:rPr>
                <w:color w:val="FF0000"/>
                <w:sz w:val="20"/>
                <w:szCs w:val="20"/>
              </w:rPr>
              <w:t>и</w:t>
            </w:r>
            <w:r w:rsidR="009861CE" w:rsidRPr="00411F44">
              <w:rPr>
                <w:color w:val="FF0000"/>
                <w:sz w:val="20"/>
                <w:szCs w:val="20"/>
              </w:rPr>
              <w:t xml:space="preserve"> </w:t>
            </w:r>
            <w:r w:rsidRPr="00411F44">
              <w:rPr>
                <w:color w:val="FF0000"/>
                <w:sz w:val="20"/>
                <w:szCs w:val="20"/>
              </w:rPr>
              <w:t>других</w:t>
            </w:r>
            <w:r w:rsidR="009861CE" w:rsidRPr="00411F44">
              <w:rPr>
                <w:color w:val="FF0000"/>
                <w:sz w:val="20"/>
                <w:szCs w:val="20"/>
              </w:rPr>
              <w:t xml:space="preserve"> </w:t>
            </w:r>
            <w:r w:rsidRPr="00411F44">
              <w:rPr>
                <w:color w:val="FF0000"/>
                <w:sz w:val="20"/>
                <w:szCs w:val="20"/>
              </w:rPr>
              <w:t>местных</w:t>
            </w:r>
            <w:r w:rsidR="009861CE" w:rsidRPr="00411F44">
              <w:rPr>
                <w:color w:val="FF0000"/>
                <w:sz w:val="20"/>
                <w:szCs w:val="20"/>
              </w:rPr>
              <w:t xml:space="preserve"> </w:t>
            </w:r>
            <w:r w:rsidRPr="00411F44">
              <w:rPr>
                <w:color w:val="FF0000"/>
                <w:sz w:val="20"/>
                <w:szCs w:val="20"/>
              </w:rPr>
              <w:t>условий.</w:t>
            </w:r>
          </w:p>
          <w:p w14:paraId="4314743B" w14:textId="77777777" w:rsidR="007653C3" w:rsidRPr="0016404E" w:rsidRDefault="007653C3" w:rsidP="00263EE7">
            <w:pPr>
              <w:pStyle w:val="af1"/>
              <w:widowControl/>
              <w:spacing w:after="120"/>
              <w:ind w:firstLine="508"/>
              <w:rPr>
                <w:sz w:val="28"/>
                <w:szCs w:val="28"/>
              </w:rPr>
            </w:pPr>
            <w:r w:rsidRPr="00411F44">
              <w:rPr>
                <w:color w:val="FF0000"/>
                <w:szCs w:val="20"/>
              </w:rPr>
              <w:t>2</w:t>
            </w:r>
            <w:r w:rsidR="009861CE" w:rsidRPr="00411F44">
              <w:rPr>
                <w:color w:val="FF0000"/>
                <w:szCs w:val="20"/>
              </w:rPr>
              <w:t xml:space="preserve"> </w:t>
            </w:r>
            <w:r w:rsidRPr="00411F44">
              <w:rPr>
                <w:color w:val="FF0000"/>
                <w:szCs w:val="20"/>
              </w:rPr>
              <w:t>Количество</w:t>
            </w:r>
            <w:r w:rsidR="009861CE" w:rsidRPr="00411F44">
              <w:rPr>
                <w:color w:val="FF0000"/>
                <w:szCs w:val="20"/>
              </w:rPr>
              <w:t xml:space="preserve"> </w:t>
            </w:r>
            <w:r w:rsidRPr="00411F44">
              <w:rPr>
                <w:color w:val="FF0000"/>
                <w:szCs w:val="20"/>
              </w:rPr>
              <w:t>поливок</w:t>
            </w:r>
            <w:r w:rsidR="009861CE" w:rsidRPr="00411F44">
              <w:rPr>
                <w:color w:val="FF0000"/>
                <w:szCs w:val="20"/>
              </w:rPr>
              <w:t xml:space="preserve"> </w:t>
            </w:r>
            <w:r w:rsidRPr="00411F44">
              <w:rPr>
                <w:color w:val="FF0000"/>
                <w:szCs w:val="20"/>
              </w:rPr>
              <w:t>следует</w:t>
            </w:r>
            <w:r w:rsidR="009861CE" w:rsidRPr="00411F44">
              <w:rPr>
                <w:color w:val="FF0000"/>
                <w:szCs w:val="20"/>
              </w:rPr>
              <w:t xml:space="preserve"> </w:t>
            </w:r>
            <w:r w:rsidRPr="00411F44">
              <w:rPr>
                <w:color w:val="FF0000"/>
                <w:szCs w:val="20"/>
              </w:rPr>
              <w:t>принимать</w:t>
            </w:r>
            <w:r w:rsidR="009861CE" w:rsidRPr="00411F44">
              <w:rPr>
                <w:color w:val="FF0000"/>
                <w:szCs w:val="20"/>
              </w:rPr>
              <w:t xml:space="preserve"> </w:t>
            </w:r>
            <w:r w:rsidRPr="00411F44">
              <w:rPr>
                <w:color w:val="FF0000"/>
                <w:szCs w:val="20"/>
              </w:rPr>
              <w:t>1–2</w:t>
            </w:r>
            <w:r w:rsidR="009861CE" w:rsidRPr="00411F44">
              <w:rPr>
                <w:color w:val="FF0000"/>
                <w:szCs w:val="20"/>
              </w:rPr>
              <w:t xml:space="preserve"> </w:t>
            </w:r>
            <w:r w:rsidRPr="00411F44">
              <w:rPr>
                <w:color w:val="FF0000"/>
                <w:szCs w:val="20"/>
              </w:rPr>
              <w:t>в</w:t>
            </w:r>
            <w:r w:rsidR="009861CE" w:rsidRPr="00411F44">
              <w:rPr>
                <w:color w:val="FF0000"/>
                <w:szCs w:val="20"/>
              </w:rPr>
              <w:t xml:space="preserve"> </w:t>
            </w:r>
            <w:r w:rsidRPr="00411F44">
              <w:rPr>
                <w:color w:val="FF0000"/>
                <w:szCs w:val="20"/>
              </w:rPr>
              <w:t>сутки</w:t>
            </w:r>
            <w:r w:rsidR="009861CE" w:rsidRPr="00411F44">
              <w:rPr>
                <w:color w:val="FF0000"/>
                <w:szCs w:val="20"/>
              </w:rPr>
              <w:t xml:space="preserve"> </w:t>
            </w:r>
            <w:r w:rsidRPr="00411F44">
              <w:rPr>
                <w:color w:val="FF0000"/>
                <w:szCs w:val="20"/>
              </w:rPr>
              <w:t>в</w:t>
            </w:r>
            <w:r w:rsidR="009861CE" w:rsidRPr="00411F44">
              <w:rPr>
                <w:color w:val="FF0000"/>
                <w:szCs w:val="20"/>
              </w:rPr>
              <w:t xml:space="preserve"> </w:t>
            </w:r>
            <w:r w:rsidRPr="00411F44">
              <w:rPr>
                <w:color w:val="FF0000"/>
                <w:szCs w:val="20"/>
              </w:rPr>
              <w:t>зависимости</w:t>
            </w:r>
            <w:r w:rsidR="009861CE" w:rsidRPr="00411F44">
              <w:rPr>
                <w:color w:val="FF0000"/>
                <w:szCs w:val="20"/>
              </w:rPr>
              <w:t xml:space="preserve"> </w:t>
            </w:r>
            <w:r w:rsidRPr="00411F44">
              <w:rPr>
                <w:color w:val="FF0000"/>
                <w:szCs w:val="20"/>
              </w:rPr>
              <w:t>от</w:t>
            </w:r>
            <w:r w:rsidR="009861CE" w:rsidRPr="00411F44">
              <w:rPr>
                <w:color w:val="FF0000"/>
                <w:szCs w:val="20"/>
              </w:rPr>
              <w:t xml:space="preserve"> </w:t>
            </w:r>
            <w:r w:rsidRPr="00411F44">
              <w:rPr>
                <w:color w:val="FF0000"/>
                <w:szCs w:val="20"/>
              </w:rPr>
              <w:t>климатических</w:t>
            </w:r>
            <w:r w:rsidR="009861CE" w:rsidRPr="00411F44">
              <w:rPr>
                <w:color w:val="FF0000"/>
                <w:szCs w:val="20"/>
              </w:rPr>
              <w:t xml:space="preserve"> </w:t>
            </w:r>
            <w:r w:rsidRPr="00411F44">
              <w:rPr>
                <w:color w:val="FF0000"/>
                <w:szCs w:val="20"/>
              </w:rPr>
              <w:t>условий.</w:t>
            </w:r>
          </w:p>
        </w:tc>
      </w:tr>
    </w:tbl>
    <w:p w14:paraId="7A4DD778" w14:textId="77777777" w:rsidR="007653C3" w:rsidRPr="0016404E" w:rsidRDefault="007653C3" w:rsidP="00263EE7">
      <w:pPr>
        <w:pStyle w:val="af7"/>
        <w:widowControl/>
        <w:tabs>
          <w:tab w:val="left" w:pos="-360"/>
          <w:tab w:val="left" w:pos="135"/>
          <w:tab w:val="left" w:pos="390"/>
        </w:tabs>
        <w:spacing w:before="0" w:after="0" w:line="240" w:lineRule="auto"/>
        <w:rPr>
          <w:rFonts w:ascii="Times New Roman" w:hAnsi="Times New Roman" w:cs="Times New Roman"/>
          <w:sz w:val="28"/>
          <w:szCs w:val="28"/>
        </w:rPr>
      </w:pPr>
    </w:p>
    <w:p w14:paraId="17501B12" w14:textId="3BAF54DC" w:rsidR="00B74D28" w:rsidRPr="00411F44" w:rsidRDefault="00554D08" w:rsidP="00263EE7">
      <w:pPr>
        <w:widowControl/>
        <w:spacing w:before="0" w:after="0"/>
        <w:rPr>
          <w:color w:val="FF0000"/>
          <w:sz w:val="28"/>
          <w:szCs w:val="28"/>
        </w:rPr>
      </w:pPr>
      <w:r w:rsidRPr="00411F44">
        <w:rPr>
          <w:color w:val="FF0000"/>
          <w:sz w:val="28"/>
          <w:szCs w:val="28"/>
        </w:rPr>
        <w:fldChar w:fldCharType="begin"/>
      </w:r>
      <w:r w:rsidRPr="00411F44">
        <w:rPr>
          <w:color w:val="FF0000"/>
          <w:sz w:val="28"/>
          <w:szCs w:val="28"/>
        </w:rPr>
        <w:instrText xml:space="preserve"> REF  раздел_5  \* MERGEFORMAT </w:instrText>
      </w:r>
      <w:r w:rsidRPr="00411F44">
        <w:rPr>
          <w:color w:val="FF0000"/>
          <w:sz w:val="28"/>
          <w:szCs w:val="28"/>
        </w:rPr>
        <w:fldChar w:fldCharType="separate"/>
      </w:r>
      <w:r w:rsidR="00AE7126" w:rsidRPr="00411F44">
        <w:rPr>
          <w:color w:val="FF0000"/>
          <w:sz w:val="28"/>
          <w:szCs w:val="28"/>
        </w:rPr>
        <w:t>5</w:t>
      </w:r>
      <w:r w:rsidRPr="00411F44">
        <w:rPr>
          <w:color w:val="FF0000"/>
          <w:sz w:val="28"/>
          <w:szCs w:val="28"/>
        </w:rPr>
        <w:fldChar w:fldCharType="end"/>
      </w:r>
      <w:r w:rsidR="00B74D28" w:rsidRPr="00411F44">
        <w:rPr>
          <w:color w:val="FF0000"/>
          <w:sz w:val="28"/>
          <w:szCs w:val="28"/>
        </w:rPr>
        <w:t>.</w:t>
      </w:r>
      <w:r w:rsidR="00F26779" w:rsidRPr="00411F44">
        <w:rPr>
          <w:noProof/>
          <w:color w:val="FF0000"/>
          <w:sz w:val="28"/>
          <w:szCs w:val="28"/>
        </w:rPr>
        <w:fldChar w:fldCharType="begin"/>
      </w:r>
      <w:r w:rsidR="00F26779" w:rsidRPr="00411F44">
        <w:rPr>
          <w:noProof/>
          <w:color w:val="FF0000"/>
          <w:sz w:val="28"/>
          <w:szCs w:val="28"/>
        </w:rPr>
        <w:instrText xml:space="preserve"> SEQ раздел3 \* MERGEFORMAT </w:instrText>
      </w:r>
      <w:r w:rsidR="00F26779" w:rsidRPr="00411F44">
        <w:rPr>
          <w:noProof/>
          <w:color w:val="FF0000"/>
          <w:sz w:val="28"/>
          <w:szCs w:val="28"/>
        </w:rPr>
        <w:fldChar w:fldCharType="separate"/>
      </w:r>
      <w:r w:rsidR="00AE7126" w:rsidRPr="00411F44">
        <w:rPr>
          <w:noProof/>
          <w:color w:val="FF0000"/>
          <w:sz w:val="28"/>
          <w:szCs w:val="28"/>
        </w:rPr>
        <w:t>4</w:t>
      </w:r>
      <w:r w:rsidR="00F26779" w:rsidRPr="00411F44">
        <w:rPr>
          <w:noProof/>
          <w:color w:val="FF0000"/>
          <w:sz w:val="28"/>
          <w:szCs w:val="28"/>
        </w:rPr>
        <w:fldChar w:fldCharType="end"/>
      </w:r>
      <w:r w:rsidR="009861CE" w:rsidRPr="00411F44">
        <w:rPr>
          <w:color w:val="FF0000"/>
          <w:sz w:val="28"/>
          <w:szCs w:val="28"/>
        </w:rPr>
        <w:t xml:space="preserve"> </w:t>
      </w:r>
      <w:r w:rsidR="00B74D28" w:rsidRPr="00411F44">
        <w:rPr>
          <w:color w:val="FF0000"/>
          <w:sz w:val="28"/>
          <w:szCs w:val="28"/>
        </w:rPr>
        <w:t>Расходы</w:t>
      </w:r>
      <w:r w:rsidR="009861CE" w:rsidRPr="00411F44">
        <w:rPr>
          <w:color w:val="FF0000"/>
          <w:sz w:val="28"/>
          <w:szCs w:val="28"/>
        </w:rPr>
        <w:t xml:space="preserve"> </w:t>
      </w:r>
      <w:r w:rsidR="00B74D28" w:rsidRPr="00411F44">
        <w:rPr>
          <w:color w:val="FF0000"/>
          <w:sz w:val="28"/>
          <w:szCs w:val="28"/>
        </w:rPr>
        <w:t>воды</w:t>
      </w:r>
      <w:r w:rsidR="009861CE" w:rsidRPr="00411F44">
        <w:rPr>
          <w:color w:val="FF0000"/>
          <w:sz w:val="28"/>
          <w:szCs w:val="28"/>
        </w:rPr>
        <w:t xml:space="preserve"> </w:t>
      </w:r>
      <w:r w:rsidR="00B74D28" w:rsidRPr="00411F44">
        <w:rPr>
          <w:color w:val="FF0000"/>
          <w:sz w:val="28"/>
          <w:szCs w:val="28"/>
        </w:rPr>
        <w:t>на</w:t>
      </w:r>
      <w:r w:rsidR="009861CE" w:rsidRPr="00411F44">
        <w:rPr>
          <w:color w:val="FF0000"/>
          <w:sz w:val="28"/>
          <w:szCs w:val="28"/>
        </w:rPr>
        <w:t xml:space="preserve"> </w:t>
      </w:r>
      <w:r w:rsidR="00B74D28" w:rsidRPr="00411F44">
        <w:rPr>
          <w:color w:val="FF0000"/>
          <w:sz w:val="28"/>
          <w:szCs w:val="28"/>
        </w:rPr>
        <w:t>хозяйственно-питьевые</w:t>
      </w:r>
      <w:r w:rsidR="009861CE" w:rsidRPr="00411F44">
        <w:rPr>
          <w:color w:val="FF0000"/>
          <w:sz w:val="28"/>
          <w:szCs w:val="28"/>
        </w:rPr>
        <w:t xml:space="preserve"> </w:t>
      </w:r>
      <w:r w:rsidR="00B74D28" w:rsidRPr="00411F44">
        <w:rPr>
          <w:color w:val="FF0000"/>
          <w:sz w:val="28"/>
          <w:szCs w:val="28"/>
        </w:rPr>
        <w:t>нужды</w:t>
      </w:r>
      <w:r w:rsidR="009861CE" w:rsidRPr="00411F44">
        <w:rPr>
          <w:color w:val="FF0000"/>
          <w:sz w:val="28"/>
          <w:szCs w:val="28"/>
        </w:rPr>
        <w:t xml:space="preserve"> </w:t>
      </w:r>
      <w:r w:rsidR="00B74D28" w:rsidRPr="00411F44">
        <w:rPr>
          <w:color w:val="FF0000"/>
          <w:sz w:val="28"/>
          <w:szCs w:val="28"/>
        </w:rPr>
        <w:t>и</w:t>
      </w:r>
      <w:r w:rsidR="009861CE" w:rsidRPr="00411F44">
        <w:rPr>
          <w:color w:val="FF0000"/>
          <w:sz w:val="28"/>
          <w:szCs w:val="28"/>
        </w:rPr>
        <w:t xml:space="preserve"> </w:t>
      </w:r>
      <w:r w:rsidR="00B74D28" w:rsidRPr="00411F44">
        <w:rPr>
          <w:color w:val="FF0000"/>
          <w:sz w:val="28"/>
          <w:szCs w:val="28"/>
        </w:rPr>
        <w:t>пользование</w:t>
      </w:r>
      <w:r w:rsidR="009861CE" w:rsidRPr="00411F44">
        <w:rPr>
          <w:color w:val="FF0000"/>
          <w:sz w:val="28"/>
          <w:szCs w:val="28"/>
        </w:rPr>
        <w:t xml:space="preserve"> </w:t>
      </w:r>
      <w:r w:rsidR="00B74D28" w:rsidRPr="00411F44">
        <w:rPr>
          <w:color w:val="FF0000"/>
          <w:sz w:val="28"/>
          <w:szCs w:val="28"/>
        </w:rPr>
        <w:t>душами</w:t>
      </w:r>
      <w:r w:rsidR="009861CE" w:rsidRPr="00411F44">
        <w:rPr>
          <w:color w:val="FF0000"/>
          <w:sz w:val="28"/>
          <w:szCs w:val="28"/>
        </w:rPr>
        <w:t xml:space="preserve"> </w:t>
      </w:r>
      <w:r w:rsidR="00B74D28" w:rsidRPr="00411F44">
        <w:rPr>
          <w:color w:val="FF0000"/>
          <w:sz w:val="28"/>
          <w:szCs w:val="28"/>
        </w:rPr>
        <w:t>на</w:t>
      </w:r>
      <w:r w:rsidR="009861CE" w:rsidRPr="00411F44">
        <w:rPr>
          <w:color w:val="FF0000"/>
          <w:sz w:val="28"/>
          <w:szCs w:val="28"/>
        </w:rPr>
        <w:t xml:space="preserve"> </w:t>
      </w:r>
      <w:r w:rsidR="00B74D28" w:rsidRPr="00411F44">
        <w:rPr>
          <w:color w:val="FF0000"/>
          <w:sz w:val="28"/>
          <w:szCs w:val="28"/>
        </w:rPr>
        <w:t>промышленных</w:t>
      </w:r>
      <w:r w:rsidR="009861CE" w:rsidRPr="00411F44">
        <w:rPr>
          <w:color w:val="FF0000"/>
          <w:sz w:val="28"/>
          <w:szCs w:val="28"/>
        </w:rPr>
        <w:t xml:space="preserve"> </w:t>
      </w:r>
      <w:r w:rsidR="00B74D28" w:rsidRPr="00411F44">
        <w:rPr>
          <w:color w:val="FF0000"/>
          <w:sz w:val="28"/>
          <w:szCs w:val="28"/>
        </w:rPr>
        <w:t>предприятиях</w:t>
      </w:r>
      <w:r w:rsidR="009861CE" w:rsidRPr="00411F44">
        <w:rPr>
          <w:color w:val="FF0000"/>
          <w:sz w:val="28"/>
          <w:szCs w:val="28"/>
        </w:rPr>
        <w:t xml:space="preserve"> </w:t>
      </w:r>
      <w:r w:rsidR="00B74D28" w:rsidRPr="00411F44">
        <w:rPr>
          <w:color w:val="FF0000"/>
          <w:sz w:val="28"/>
          <w:szCs w:val="28"/>
        </w:rPr>
        <w:t>должны</w:t>
      </w:r>
      <w:r w:rsidR="009861CE" w:rsidRPr="00411F44">
        <w:rPr>
          <w:color w:val="FF0000"/>
          <w:sz w:val="28"/>
          <w:szCs w:val="28"/>
        </w:rPr>
        <w:t xml:space="preserve"> </w:t>
      </w:r>
      <w:r w:rsidR="00B74D28" w:rsidRPr="00411F44">
        <w:rPr>
          <w:color w:val="FF0000"/>
          <w:sz w:val="28"/>
          <w:szCs w:val="28"/>
        </w:rPr>
        <w:t>определять</w:t>
      </w:r>
      <w:r w:rsidR="009861CE" w:rsidRPr="00411F44">
        <w:rPr>
          <w:color w:val="FF0000"/>
          <w:sz w:val="28"/>
          <w:szCs w:val="28"/>
        </w:rPr>
        <w:t xml:space="preserve"> </w:t>
      </w:r>
      <w:r w:rsidR="00B74D28" w:rsidRPr="00411F44">
        <w:rPr>
          <w:color w:val="FF0000"/>
          <w:sz w:val="28"/>
          <w:szCs w:val="28"/>
        </w:rPr>
        <w:t>в</w:t>
      </w:r>
      <w:r w:rsidR="009861CE" w:rsidRPr="00411F44">
        <w:rPr>
          <w:color w:val="FF0000"/>
          <w:sz w:val="28"/>
          <w:szCs w:val="28"/>
        </w:rPr>
        <w:t xml:space="preserve"> </w:t>
      </w:r>
      <w:r w:rsidR="00B74D28" w:rsidRPr="00411F44">
        <w:rPr>
          <w:color w:val="FF0000"/>
          <w:sz w:val="28"/>
          <w:szCs w:val="28"/>
        </w:rPr>
        <w:t>соответствии</w:t>
      </w:r>
      <w:r w:rsidR="009861CE" w:rsidRPr="00411F44">
        <w:rPr>
          <w:color w:val="FF0000"/>
          <w:sz w:val="28"/>
          <w:szCs w:val="28"/>
        </w:rPr>
        <w:t xml:space="preserve"> </w:t>
      </w:r>
      <w:r w:rsidR="00B74D28" w:rsidRPr="00411F44">
        <w:rPr>
          <w:color w:val="FF0000"/>
          <w:sz w:val="28"/>
          <w:szCs w:val="28"/>
        </w:rPr>
        <w:t>с</w:t>
      </w:r>
      <w:r w:rsidR="009861CE" w:rsidRPr="00411F44">
        <w:rPr>
          <w:color w:val="FF0000"/>
          <w:sz w:val="28"/>
          <w:szCs w:val="28"/>
        </w:rPr>
        <w:t xml:space="preserve"> </w:t>
      </w:r>
      <w:r w:rsidR="00B74D28" w:rsidRPr="00411F44">
        <w:rPr>
          <w:color w:val="FF0000"/>
          <w:sz w:val="28"/>
          <w:szCs w:val="28"/>
        </w:rPr>
        <w:t>требованиями</w:t>
      </w:r>
      <w:r w:rsidR="009861CE" w:rsidRPr="00411F44">
        <w:rPr>
          <w:color w:val="FF0000"/>
          <w:sz w:val="28"/>
          <w:szCs w:val="28"/>
        </w:rPr>
        <w:t xml:space="preserve"> </w:t>
      </w:r>
      <w:r w:rsidR="00B74D28" w:rsidRPr="00411F44">
        <w:rPr>
          <w:color w:val="FF0000"/>
          <w:sz w:val="28"/>
          <w:szCs w:val="28"/>
        </w:rPr>
        <w:t>СП</w:t>
      </w:r>
      <w:r w:rsidR="009861CE" w:rsidRPr="00411F44">
        <w:rPr>
          <w:color w:val="FF0000"/>
          <w:sz w:val="28"/>
          <w:szCs w:val="28"/>
        </w:rPr>
        <w:t xml:space="preserve"> </w:t>
      </w:r>
      <w:r w:rsidR="00B74D28" w:rsidRPr="00411F44">
        <w:rPr>
          <w:color w:val="FF0000"/>
          <w:sz w:val="28"/>
          <w:szCs w:val="28"/>
        </w:rPr>
        <w:t>30.13330</w:t>
      </w:r>
      <w:r w:rsidR="009861CE" w:rsidRPr="00411F44">
        <w:rPr>
          <w:color w:val="FF0000"/>
          <w:sz w:val="28"/>
          <w:szCs w:val="28"/>
        </w:rPr>
        <w:t xml:space="preserve"> </w:t>
      </w:r>
      <w:r w:rsidR="00933673" w:rsidRPr="00411F44">
        <w:rPr>
          <w:color w:val="FF0000"/>
          <w:sz w:val="28"/>
          <w:szCs w:val="28"/>
        </w:rPr>
        <w:t>и</w:t>
      </w:r>
      <w:r w:rsidR="009861CE" w:rsidRPr="00411F44">
        <w:rPr>
          <w:color w:val="FF0000"/>
          <w:sz w:val="28"/>
          <w:szCs w:val="28"/>
        </w:rPr>
        <w:t xml:space="preserve"> </w:t>
      </w:r>
      <w:r w:rsidR="00B74D28" w:rsidRPr="00411F44">
        <w:rPr>
          <w:color w:val="FF0000"/>
          <w:sz w:val="28"/>
          <w:szCs w:val="28"/>
        </w:rPr>
        <w:t>СП</w:t>
      </w:r>
      <w:r w:rsidR="009861CE" w:rsidRPr="00411F44">
        <w:rPr>
          <w:color w:val="FF0000"/>
          <w:sz w:val="28"/>
          <w:szCs w:val="28"/>
        </w:rPr>
        <w:t xml:space="preserve"> </w:t>
      </w:r>
      <w:r w:rsidR="00B74D28" w:rsidRPr="00411F44">
        <w:rPr>
          <w:color w:val="FF0000"/>
          <w:sz w:val="28"/>
          <w:szCs w:val="28"/>
        </w:rPr>
        <w:t>56.13330.</w:t>
      </w:r>
    </w:p>
    <w:p w14:paraId="772B517C" w14:textId="77777777" w:rsidR="00B74D28" w:rsidRPr="00411F44" w:rsidRDefault="00B74D28" w:rsidP="00263EE7">
      <w:pPr>
        <w:widowControl/>
        <w:spacing w:before="0" w:after="0"/>
        <w:rPr>
          <w:color w:val="FF0000"/>
          <w:sz w:val="28"/>
          <w:szCs w:val="28"/>
        </w:rPr>
      </w:pPr>
      <w:r w:rsidRPr="00411F44">
        <w:rPr>
          <w:color w:val="FF0000"/>
          <w:sz w:val="28"/>
          <w:szCs w:val="28"/>
        </w:rPr>
        <w:t>При</w:t>
      </w:r>
      <w:r w:rsidR="009861CE" w:rsidRPr="00411F44">
        <w:rPr>
          <w:color w:val="FF0000"/>
          <w:sz w:val="28"/>
          <w:szCs w:val="28"/>
        </w:rPr>
        <w:t xml:space="preserve"> </w:t>
      </w:r>
      <w:r w:rsidRPr="00411F44">
        <w:rPr>
          <w:color w:val="FF0000"/>
          <w:sz w:val="28"/>
          <w:szCs w:val="28"/>
        </w:rPr>
        <w:t>этом</w:t>
      </w:r>
      <w:r w:rsidR="009861CE" w:rsidRPr="00411F44">
        <w:rPr>
          <w:color w:val="FF0000"/>
          <w:sz w:val="28"/>
          <w:szCs w:val="28"/>
        </w:rPr>
        <w:t xml:space="preserve"> </w:t>
      </w:r>
      <w:r w:rsidRPr="00411F44">
        <w:rPr>
          <w:color w:val="FF0000"/>
          <w:sz w:val="28"/>
          <w:szCs w:val="28"/>
        </w:rPr>
        <w:t>коэффициент</w:t>
      </w:r>
      <w:r w:rsidR="009861CE" w:rsidRPr="00411F44">
        <w:rPr>
          <w:color w:val="FF0000"/>
          <w:sz w:val="28"/>
          <w:szCs w:val="28"/>
        </w:rPr>
        <w:t xml:space="preserve"> </w:t>
      </w:r>
      <w:r w:rsidRPr="00411F44">
        <w:rPr>
          <w:color w:val="FF0000"/>
          <w:sz w:val="28"/>
          <w:szCs w:val="28"/>
        </w:rPr>
        <w:t>часовой</w:t>
      </w:r>
      <w:r w:rsidR="009861CE" w:rsidRPr="00411F44">
        <w:rPr>
          <w:color w:val="FF0000"/>
          <w:sz w:val="28"/>
          <w:szCs w:val="28"/>
        </w:rPr>
        <w:t xml:space="preserve"> </w:t>
      </w:r>
      <w:r w:rsidRPr="00411F44">
        <w:rPr>
          <w:color w:val="FF0000"/>
          <w:sz w:val="28"/>
          <w:szCs w:val="28"/>
        </w:rPr>
        <w:t>неравномерности</w:t>
      </w:r>
      <w:r w:rsidR="009861CE" w:rsidRPr="00411F44">
        <w:rPr>
          <w:color w:val="FF0000"/>
          <w:sz w:val="28"/>
          <w:szCs w:val="28"/>
        </w:rPr>
        <w:t xml:space="preserve"> </w:t>
      </w:r>
      <w:r w:rsidRPr="00411F44">
        <w:rPr>
          <w:color w:val="FF0000"/>
          <w:sz w:val="28"/>
          <w:szCs w:val="28"/>
        </w:rPr>
        <w:t>водопотребления</w:t>
      </w:r>
      <w:r w:rsidR="009861CE" w:rsidRPr="00411F44">
        <w:rPr>
          <w:color w:val="FF0000"/>
          <w:sz w:val="28"/>
          <w:szCs w:val="28"/>
        </w:rPr>
        <w:t xml:space="preserve"> </w:t>
      </w:r>
      <w:r w:rsidRPr="00411F44">
        <w:rPr>
          <w:color w:val="FF0000"/>
          <w:sz w:val="28"/>
          <w:szCs w:val="28"/>
        </w:rPr>
        <w:t>на</w:t>
      </w:r>
      <w:r w:rsidR="009861CE" w:rsidRPr="00411F44">
        <w:rPr>
          <w:color w:val="FF0000"/>
          <w:sz w:val="28"/>
          <w:szCs w:val="28"/>
        </w:rPr>
        <w:t xml:space="preserve"> </w:t>
      </w:r>
      <w:r w:rsidRPr="00411F44">
        <w:rPr>
          <w:color w:val="FF0000"/>
          <w:sz w:val="28"/>
          <w:szCs w:val="28"/>
        </w:rPr>
        <w:t>хозяйственно-питьевые</w:t>
      </w:r>
      <w:r w:rsidR="009861CE" w:rsidRPr="00411F44">
        <w:rPr>
          <w:color w:val="FF0000"/>
          <w:sz w:val="28"/>
          <w:szCs w:val="28"/>
        </w:rPr>
        <w:t xml:space="preserve"> </w:t>
      </w:r>
      <w:r w:rsidRPr="00411F44">
        <w:rPr>
          <w:color w:val="FF0000"/>
          <w:sz w:val="28"/>
          <w:szCs w:val="28"/>
        </w:rPr>
        <w:t>нужды</w:t>
      </w:r>
      <w:r w:rsidR="009861CE" w:rsidRPr="00411F44">
        <w:rPr>
          <w:color w:val="FF0000"/>
          <w:sz w:val="28"/>
          <w:szCs w:val="28"/>
        </w:rPr>
        <w:t xml:space="preserve"> </w:t>
      </w:r>
      <w:r w:rsidRPr="00411F44">
        <w:rPr>
          <w:color w:val="FF0000"/>
          <w:sz w:val="28"/>
          <w:szCs w:val="28"/>
        </w:rPr>
        <w:t>на</w:t>
      </w:r>
      <w:r w:rsidR="009861CE" w:rsidRPr="00411F44">
        <w:rPr>
          <w:color w:val="FF0000"/>
          <w:sz w:val="28"/>
          <w:szCs w:val="28"/>
        </w:rPr>
        <w:t xml:space="preserve"> </w:t>
      </w:r>
      <w:r w:rsidRPr="00411F44">
        <w:rPr>
          <w:color w:val="FF0000"/>
          <w:sz w:val="28"/>
          <w:szCs w:val="28"/>
        </w:rPr>
        <w:t>промышленных</w:t>
      </w:r>
      <w:r w:rsidR="009861CE" w:rsidRPr="00411F44">
        <w:rPr>
          <w:color w:val="FF0000"/>
          <w:sz w:val="28"/>
          <w:szCs w:val="28"/>
        </w:rPr>
        <w:t xml:space="preserve"> </w:t>
      </w:r>
      <w:r w:rsidRPr="00411F44">
        <w:rPr>
          <w:color w:val="FF0000"/>
          <w:sz w:val="28"/>
          <w:szCs w:val="28"/>
        </w:rPr>
        <w:t>предприятиях</w:t>
      </w:r>
      <w:r w:rsidR="009861CE" w:rsidRPr="00411F44">
        <w:rPr>
          <w:color w:val="FF0000"/>
          <w:sz w:val="28"/>
          <w:szCs w:val="28"/>
        </w:rPr>
        <w:t xml:space="preserve"> </w:t>
      </w:r>
      <w:r w:rsidRPr="00411F44">
        <w:rPr>
          <w:color w:val="FF0000"/>
          <w:sz w:val="28"/>
          <w:szCs w:val="28"/>
        </w:rPr>
        <w:t>следует</w:t>
      </w:r>
      <w:r w:rsidR="009861CE" w:rsidRPr="00411F44">
        <w:rPr>
          <w:color w:val="FF0000"/>
          <w:sz w:val="28"/>
          <w:szCs w:val="28"/>
        </w:rPr>
        <w:t xml:space="preserve"> </w:t>
      </w:r>
      <w:r w:rsidRPr="00411F44">
        <w:rPr>
          <w:color w:val="FF0000"/>
          <w:sz w:val="28"/>
          <w:szCs w:val="28"/>
        </w:rPr>
        <w:t>принимать:</w:t>
      </w:r>
    </w:p>
    <w:p w14:paraId="53E1FAFB" w14:textId="77777777" w:rsidR="00B74D28" w:rsidRPr="00411F44" w:rsidRDefault="00B74D28" w:rsidP="00E267D2">
      <w:pPr>
        <w:widowControl/>
        <w:spacing w:before="0" w:after="0"/>
        <w:rPr>
          <w:color w:val="FF0000"/>
          <w:sz w:val="28"/>
          <w:szCs w:val="28"/>
        </w:rPr>
      </w:pPr>
      <w:r w:rsidRPr="00411F44">
        <w:rPr>
          <w:color w:val="FF0000"/>
          <w:sz w:val="28"/>
          <w:szCs w:val="28"/>
        </w:rPr>
        <w:t>2,</w:t>
      </w:r>
      <w:r w:rsidR="00A31BBB" w:rsidRPr="00411F44">
        <w:rPr>
          <w:color w:val="FF0000"/>
          <w:sz w:val="28"/>
          <w:szCs w:val="28"/>
        </w:rPr>
        <w:t>5</w:t>
      </w:r>
      <w:r w:rsidR="009861CE" w:rsidRPr="00411F44">
        <w:rPr>
          <w:color w:val="FF0000"/>
          <w:sz w:val="28"/>
          <w:szCs w:val="28"/>
        </w:rPr>
        <w:t xml:space="preserve"> </w:t>
      </w:r>
      <w:r w:rsidRPr="00411F44">
        <w:rPr>
          <w:color w:val="FF0000"/>
          <w:sz w:val="28"/>
          <w:szCs w:val="28"/>
        </w:rPr>
        <w:t>–</w:t>
      </w:r>
      <w:r w:rsidR="009861CE" w:rsidRPr="00411F44">
        <w:rPr>
          <w:color w:val="FF0000"/>
          <w:sz w:val="28"/>
          <w:szCs w:val="28"/>
        </w:rPr>
        <w:t xml:space="preserve"> </w:t>
      </w:r>
      <w:r w:rsidRPr="00411F44">
        <w:rPr>
          <w:color w:val="FF0000"/>
          <w:sz w:val="28"/>
          <w:szCs w:val="28"/>
        </w:rPr>
        <w:t>для</w:t>
      </w:r>
      <w:r w:rsidR="009861CE" w:rsidRPr="00411F44">
        <w:rPr>
          <w:color w:val="FF0000"/>
          <w:sz w:val="28"/>
          <w:szCs w:val="28"/>
        </w:rPr>
        <w:t xml:space="preserve"> </w:t>
      </w:r>
      <w:r w:rsidRPr="00411F44">
        <w:rPr>
          <w:color w:val="FF0000"/>
          <w:sz w:val="28"/>
          <w:szCs w:val="28"/>
        </w:rPr>
        <w:t>цехов</w:t>
      </w:r>
      <w:r w:rsidR="009861CE" w:rsidRPr="00411F44">
        <w:rPr>
          <w:color w:val="FF0000"/>
          <w:sz w:val="28"/>
          <w:szCs w:val="28"/>
        </w:rPr>
        <w:t xml:space="preserve"> </w:t>
      </w:r>
      <w:r w:rsidRPr="00411F44">
        <w:rPr>
          <w:color w:val="FF0000"/>
          <w:sz w:val="28"/>
          <w:szCs w:val="28"/>
        </w:rPr>
        <w:t>с</w:t>
      </w:r>
      <w:r w:rsidR="009861CE" w:rsidRPr="00411F44">
        <w:rPr>
          <w:color w:val="FF0000"/>
          <w:sz w:val="28"/>
          <w:szCs w:val="28"/>
        </w:rPr>
        <w:t xml:space="preserve"> </w:t>
      </w:r>
      <w:r w:rsidRPr="00411F44">
        <w:rPr>
          <w:color w:val="FF0000"/>
          <w:sz w:val="28"/>
          <w:szCs w:val="28"/>
        </w:rPr>
        <w:t>тепловыделением</w:t>
      </w:r>
      <w:r w:rsidR="009861CE" w:rsidRPr="00411F44">
        <w:rPr>
          <w:color w:val="FF0000"/>
          <w:sz w:val="28"/>
          <w:szCs w:val="28"/>
        </w:rPr>
        <w:t xml:space="preserve"> </w:t>
      </w:r>
      <w:r w:rsidRPr="00411F44">
        <w:rPr>
          <w:color w:val="FF0000"/>
          <w:sz w:val="28"/>
          <w:szCs w:val="28"/>
        </w:rPr>
        <w:t>более</w:t>
      </w:r>
      <w:r w:rsidR="009861CE" w:rsidRPr="00411F44">
        <w:rPr>
          <w:color w:val="FF0000"/>
          <w:sz w:val="28"/>
          <w:szCs w:val="28"/>
        </w:rPr>
        <w:t xml:space="preserve"> </w:t>
      </w:r>
      <w:r w:rsidRPr="00411F44">
        <w:rPr>
          <w:color w:val="FF0000"/>
          <w:sz w:val="28"/>
          <w:szCs w:val="28"/>
        </w:rPr>
        <w:t>8</w:t>
      </w:r>
      <w:r w:rsidR="00A31BBB" w:rsidRPr="00411F44">
        <w:rPr>
          <w:color w:val="FF0000"/>
          <w:sz w:val="28"/>
          <w:szCs w:val="28"/>
        </w:rPr>
        <w:t>0</w:t>
      </w:r>
      <w:r w:rsidR="009861CE" w:rsidRPr="00411F44">
        <w:rPr>
          <w:color w:val="FF0000"/>
          <w:sz w:val="28"/>
          <w:szCs w:val="28"/>
        </w:rPr>
        <w:t xml:space="preserve"> </w:t>
      </w:r>
      <w:r w:rsidRPr="00411F44">
        <w:rPr>
          <w:color w:val="FF0000"/>
          <w:sz w:val="28"/>
          <w:szCs w:val="28"/>
        </w:rPr>
        <w:t>кДж</w:t>
      </w:r>
      <w:r w:rsidR="009861CE" w:rsidRPr="00411F44">
        <w:rPr>
          <w:color w:val="FF0000"/>
          <w:sz w:val="28"/>
          <w:szCs w:val="28"/>
        </w:rPr>
        <w:t xml:space="preserve"> </w:t>
      </w:r>
      <w:r w:rsidRPr="00411F44">
        <w:rPr>
          <w:color w:val="FF0000"/>
          <w:sz w:val="28"/>
          <w:szCs w:val="28"/>
        </w:rPr>
        <w:t>(2</w:t>
      </w:r>
      <w:r w:rsidR="00A31BBB" w:rsidRPr="00411F44">
        <w:rPr>
          <w:color w:val="FF0000"/>
          <w:sz w:val="28"/>
          <w:szCs w:val="28"/>
        </w:rPr>
        <w:t>0</w:t>
      </w:r>
      <w:r w:rsidR="009861CE" w:rsidRPr="00411F44">
        <w:rPr>
          <w:color w:val="FF0000"/>
          <w:sz w:val="28"/>
          <w:szCs w:val="28"/>
        </w:rPr>
        <w:t xml:space="preserve"> </w:t>
      </w:r>
      <w:r w:rsidRPr="00411F44">
        <w:rPr>
          <w:color w:val="FF0000"/>
          <w:sz w:val="28"/>
          <w:szCs w:val="28"/>
        </w:rPr>
        <w:t>ккал)</w:t>
      </w:r>
      <w:r w:rsidR="009861CE" w:rsidRPr="00411F44">
        <w:rPr>
          <w:color w:val="FF0000"/>
          <w:sz w:val="28"/>
          <w:szCs w:val="28"/>
        </w:rPr>
        <w:t xml:space="preserve"> </w:t>
      </w:r>
      <w:r w:rsidRPr="00411F44">
        <w:rPr>
          <w:color w:val="FF0000"/>
          <w:sz w:val="28"/>
          <w:szCs w:val="28"/>
        </w:rPr>
        <w:t>на</w:t>
      </w:r>
      <w:r w:rsidR="009861CE" w:rsidRPr="00411F44">
        <w:rPr>
          <w:color w:val="FF0000"/>
          <w:sz w:val="28"/>
          <w:szCs w:val="28"/>
        </w:rPr>
        <w:t xml:space="preserve"> </w:t>
      </w:r>
      <w:r w:rsidR="00A31BBB" w:rsidRPr="00411F44">
        <w:rPr>
          <w:color w:val="FF0000"/>
          <w:sz w:val="28"/>
          <w:szCs w:val="28"/>
        </w:rPr>
        <w:t>1</w:t>
      </w:r>
      <w:r w:rsidR="009861CE" w:rsidRPr="00411F44">
        <w:rPr>
          <w:color w:val="FF0000"/>
          <w:sz w:val="28"/>
          <w:szCs w:val="28"/>
        </w:rPr>
        <w:t xml:space="preserve"> </w:t>
      </w:r>
      <w:r w:rsidRPr="00411F44">
        <w:rPr>
          <w:color w:val="FF0000"/>
          <w:sz w:val="28"/>
          <w:szCs w:val="28"/>
        </w:rPr>
        <w:t>м</w:t>
      </w:r>
      <w:r w:rsidRPr="00411F44">
        <w:rPr>
          <w:color w:val="FF0000"/>
          <w:sz w:val="28"/>
          <w:szCs w:val="28"/>
          <w:vertAlign w:val="superscript"/>
        </w:rPr>
        <w:t>3</w:t>
      </w:r>
      <w:r w:rsidRPr="00411F44">
        <w:rPr>
          <w:color w:val="FF0000"/>
          <w:sz w:val="28"/>
          <w:szCs w:val="28"/>
        </w:rPr>
        <w:t>/ч;</w:t>
      </w:r>
    </w:p>
    <w:p w14:paraId="1F664F9E" w14:textId="77777777" w:rsidR="00B74D28" w:rsidRPr="00411F44" w:rsidRDefault="00A31BBB" w:rsidP="00E267D2">
      <w:pPr>
        <w:widowControl/>
        <w:spacing w:before="0" w:after="0"/>
        <w:rPr>
          <w:color w:val="FF0000"/>
          <w:sz w:val="28"/>
          <w:szCs w:val="28"/>
        </w:rPr>
      </w:pPr>
      <w:r w:rsidRPr="00411F44">
        <w:rPr>
          <w:color w:val="FF0000"/>
          <w:sz w:val="28"/>
          <w:szCs w:val="28"/>
        </w:rPr>
        <w:t>3</w:t>
      </w:r>
      <w:r w:rsidR="009861CE" w:rsidRPr="00411F44">
        <w:rPr>
          <w:color w:val="FF0000"/>
          <w:sz w:val="28"/>
          <w:szCs w:val="28"/>
        </w:rPr>
        <w:t xml:space="preserve"> </w:t>
      </w:r>
      <w:r w:rsidR="00B74D28" w:rsidRPr="00411F44">
        <w:rPr>
          <w:color w:val="FF0000"/>
          <w:sz w:val="28"/>
          <w:szCs w:val="28"/>
        </w:rPr>
        <w:t>–</w:t>
      </w:r>
      <w:r w:rsidR="009861CE" w:rsidRPr="00411F44">
        <w:rPr>
          <w:color w:val="FF0000"/>
          <w:sz w:val="28"/>
          <w:szCs w:val="28"/>
        </w:rPr>
        <w:t xml:space="preserve"> </w:t>
      </w:r>
      <w:r w:rsidR="00B74D28" w:rsidRPr="00411F44">
        <w:rPr>
          <w:color w:val="FF0000"/>
          <w:sz w:val="28"/>
          <w:szCs w:val="28"/>
        </w:rPr>
        <w:t>для</w:t>
      </w:r>
      <w:r w:rsidR="009861CE" w:rsidRPr="00411F44">
        <w:rPr>
          <w:color w:val="FF0000"/>
          <w:sz w:val="28"/>
          <w:szCs w:val="28"/>
        </w:rPr>
        <w:t xml:space="preserve"> </w:t>
      </w:r>
      <w:r w:rsidR="00B74D28" w:rsidRPr="00411F44">
        <w:rPr>
          <w:color w:val="FF0000"/>
          <w:sz w:val="28"/>
          <w:szCs w:val="28"/>
        </w:rPr>
        <w:t>остальных</w:t>
      </w:r>
      <w:r w:rsidR="009861CE" w:rsidRPr="00411F44">
        <w:rPr>
          <w:color w:val="FF0000"/>
          <w:sz w:val="28"/>
          <w:szCs w:val="28"/>
        </w:rPr>
        <w:t xml:space="preserve"> </w:t>
      </w:r>
      <w:r w:rsidR="00B74D28" w:rsidRPr="00411F44">
        <w:rPr>
          <w:color w:val="FF0000"/>
          <w:sz w:val="28"/>
          <w:szCs w:val="28"/>
        </w:rPr>
        <w:t>цехов.</w:t>
      </w:r>
      <w:r w:rsidR="009861CE" w:rsidRPr="00411F44">
        <w:rPr>
          <w:color w:val="FF0000"/>
          <w:sz w:val="28"/>
          <w:szCs w:val="28"/>
        </w:rPr>
        <w:t xml:space="preserve"> </w:t>
      </w:r>
    </w:p>
    <w:p w14:paraId="33093179" w14:textId="23527230" w:rsidR="00EB4562" w:rsidRPr="0016404E" w:rsidRDefault="00554D08" w:rsidP="00EB4562">
      <w:pPr>
        <w:widowControl/>
        <w:spacing w:before="0" w:after="0"/>
        <w:rPr>
          <w:sz w:val="28"/>
          <w:szCs w:val="28"/>
        </w:rPr>
      </w:pPr>
      <w:r w:rsidRPr="00411F44">
        <w:rPr>
          <w:sz w:val="28"/>
          <w:szCs w:val="28"/>
          <w:highlight w:val="yellow"/>
        </w:rPr>
        <w:fldChar w:fldCharType="begin"/>
      </w:r>
      <w:r w:rsidRPr="00411F44">
        <w:rPr>
          <w:sz w:val="28"/>
          <w:szCs w:val="28"/>
          <w:highlight w:val="yellow"/>
        </w:rPr>
        <w:instrText xml:space="preserve"> REF  раздел_5  \* MERGEFORMAT </w:instrText>
      </w:r>
      <w:r w:rsidRPr="00411F44">
        <w:rPr>
          <w:sz w:val="28"/>
          <w:szCs w:val="28"/>
          <w:highlight w:val="yellow"/>
        </w:rPr>
        <w:fldChar w:fldCharType="separate"/>
      </w:r>
      <w:r w:rsidR="00AE7126" w:rsidRPr="00411F44">
        <w:rPr>
          <w:sz w:val="28"/>
          <w:szCs w:val="28"/>
          <w:highlight w:val="yellow"/>
        </w:rPr>
        <w:t>5</w:t>
      </w:r>
      <w:r w:rsidRPr="00411F44">
        <w:rPr>
          <w:sz w:val="28"/>
          <w:szCs w:val="28"/>
          <w:highlight w:val="yellow"/>
        </w:rPr>
        <w:fldChar w:fldCharType="end"/>
      </w:r>
      <w:r w:rsidR="00EB4562" w:rsidRPr="00411F44">
        <w:rPr>
          <w:sz w:val="28"/>
          <w:szCs w:val="28"/>
          <w:highlight w:val="yellow"/>
        </w:rPr>
        <w:t>.</w:t>
      </w:r>
      <w:r w:rsidR="00F26779" w:rsidRPr="00411F44">
        <w:rPr>
          <w:noProof/>
          <w:sz w:val="28"/>
          <w:szCs w:val="28"/>
          <w:highlight w:val="yellow"/>
        </w:rPr>
        <w:fldChar w:fldCharType="begin"/>
      </w:r>
      <w:r w:rsidR="00F26779" w:rsidRPr="00411F44">
        <w:rPr>
          <w:noProof/>
          <w:sz w:val="28"/>
          <w:szCs w:val="28"/>
          <w:highlight w:val="yellow"/>
        </w:rPr>
        <w:instrText xml:space="preserve"> SEQ раздел3 \* MERGEFORMAT </w:instrText>
      </w:r>
      <w:r w:rsidR="00F26779" w:rsidRPr="00411F44">
        <w:rPr>
          <w:noProof/>
          <w:sz w:val="28"/>
          <w:szCs w:val="28"/>
          <w:highlight w:val="yellow"/>
        </w:rPr>
        <w:fldChar w:fldCharType="separate"/>
      </w:r>
      <w:r w:rsidR="00AE7126" w:rsidRPr="00411F44">
        <w:rPr>
          <w:noProof/>
          <w:sz w:val="28"/>
          <w:szCs w:val="28"/>
          <w:highlight w:val="yellow"/>
        </w:rPr>
        <w:t>5</w:t>
      </w:r>
      <w:r w:rsidR="00F26779" w:rsidRPr="00411F44">
        <w:rPr>
          <w:noProof/>
          <w:sz w:val="28"/>
          <w:szCs w:val="28"/>
          <w:highlight w:val="yellow"/>
        </w:rPr>
        <w:fldChar w:fldCharType="end"/>
      </w:r>
      <w:r w:rsidR="009861CE" w:rsidRPr="00411F44">
        <w:rPr>
          <w:sz w:val="28"/>
          <w:szCs w:val="28"/>
          <w:highlight w:val="yellow"/>
        </w:rPr>
        <w:t xml:space="preserve"> </w:t>
      </w:r>
      <w:r w:rsidR="00EB4562" w:rsidRPr="00411F44">
        <w:rPr>
          <w:sz w:val="28"/>
          <w:szCs w:val="28"/>
          <w:highlight w:val="yellow"/>
        </w:rPr>
        <w:t>Расходы</w:t>
      </w:r>
      <w:r w:rsidR="009861CE" w:rsidRPr="00411F44">
        <w:rPr>
          <w:sz w:val="28"/>
          <w:szCs w:val="28"/>
          <w:highlight w:val="yellow"/>
        </w:rPr>
        <w:t xml:space="preserve"> </w:t>
      </w:r>
      <w:r w:rsidR="00EB4562" w:rsidRPr="00411F44">
        <w:rPr>
          <w:sz w:val="28"/>
          <w:szCs w:val="28"/>
          <w:highlight w:val="yellow"/>
        </w:rPr>
        <w:t>воды</w:t>
      </w:r>
      <w:r w:rsidR="009861CE" w:rsidRPr="00411F44">
        <w:rPr>
          <w:sz w:val="28"/>
          <w:szCs w:val="28"/>
          <w:highlight w:val="yellow"/>
        </w:rPr>
        <w:t xml:space="preserve"> </w:t>
      </w:r>
      <w:r w:rsidR="00EB4562" w:rsidRPr="00411F44">
        <w:rPr>
          <w:sz w:val="28"/>
          <w:szCs w:val="28"/>
          <w:highlight w:val="yellow"/>
        </w:rPr>
        <w:t>на</w:t>
      </w:r>
      <w:r w:rsidR="009861CE" w:rsidRPr="00411F44">
        <w:rPr>
          <w:sz w:val="28"/>
          <w:szCs w:val="28"/>
          <w:highlight w:val="yellow"/>
        </w:rPr>
        <w:t xml:space="preserve"> </w:t>
      </w:r>
      <w:r w:rsidR="00EB4562" w:rsidRPr="00411F44">
        <w:rPr>
          <w:sz w:val="28"/>
          <w:szCs w:val="28"/>
          <w:highlight w:val="yellow"/>
        </w:rPr>
        <w:t>содержание</w:t>
      </w:r>
      <w:r w:rsidR="009861CE" w:rsidRPr="00411F44">
        <w:rPr>
          <w:sz w:val="28"/>
          <w:szCs w:val="28"/>
          <w:highlight w:val="yellow"/>
        </w:rPr>
        <w:t xml:space="preserve"> </w:t>
      </w:r>
      <w:r w:rsidR="00EB4562" w:rsidRPr="00411F44">
        <w:rPr>
          <w:sz w:val="28"/>
          <w:szCs w:val="28"/>
          <w:highlight w:val="yellow"/>
        </w:rPr>
        <w:t>и</w:t>
      </w:r>
      <w:r w:rsidR="009861CE" w:rsidRPr="00411F44">
        <w:rPr>
          <w:sz w:val="28"/>
          <w:szCs w:val="28"/>
          <w:highlight w:val="yellow"/>
        </w:rPr>
        <w:t xml:space="preserve"> </w:t>
      </w:r>
      <w:r w:rsidR="00EB4562" w:rsidRPr="00411F44">
        <w:rPr>
          <w:sz w:val="28"/>
          <w:szCs w:val="28"/>
          <w:highlight w:val="yellow"/>
        </w:rPr>
        <w:t>поение</w:t>
      </w:r>
      <w:r w:rsidR="009861CE" w:rsidRPr="00411F44">
        <w:rPr>
          <w:sz w:val="28"/>
          <w:szCs w:val="28"/>
          <w:highlight w:val="yellow"/>
        </w:rPr>
        <w:t xml:space="preserve"> </w:t>
      </w:r>
      <w:r w:rsidR="00EB4562" w:rsidRPr="00411F44">
        <w:rPr>
          <w:sz w:val="28"/>
          <w:szCs w:val="28"/>
          <w:highlight w:val="yellow"/>
        </w:rPr>
        <w:t>скота,</w:t>
      </w:r>
      <w:r w:rsidR="009861CE" w:rsidRPr="00411F44">
        <w:rPr>
          <w:sz w:val="28"/>
          <w:szCs w:val="28"/>
          <w:highlight w:val="yellow"/>
        </w:rPr>
        <w:t xml:space="preserve"> </w:t>
      </w:r>
      <w:r w:rsidR="00EB4562" w:rsidRPr="00411F44">
        <w:rPr>
          <w:sz w:val="28"/>
          <w:szCs w:val="28"/>
          <w:highlight w:val="yellow"/>
        </w:rPr>
        <w:t>птиц</w:t>
      </w:r>
      <w:r w:rsidR="009861CE" w:rsidRPr="00411F44">
        <w:rPr>
          <w:sz w:val="28"/>
          <w:szCs w:val="28"/>
          <w:highlight w:val="yellow"/>
        </w:rPr>
        <w:t xml:space="preserve"> </w:t>
      </w:r>
      <w:r w:rsidR="00EB4562" w:rsidRPr="00411F44">
        <w:rPr>
          <w:sz w:val="28"/>
          <w:szCs w:val="28"/>
          <w:highlight w:val="yellow"/>
        </w:rPr>
        <w:t>и</w:t>
      </w:r>
      <w:r w:rsidR="009861CE" w:rsidRPr="00411F44">
        <w:rPr>
          <w:sz w:val="28"/>
          <w:szCs w:val="28"/>
          <w:highlight w:val="yellow"/>
        </w:rPr>
        <w:t xml:space="preserve"> </w:t>
      </w:r>
      <w:r w:rsidR="00EB4562" w:rsidRPr="00411F44">
        <w:rPr>
          <w:sz w:val="28"/>
          <w:szCs w:val="28"/>
          <w:highlight w:val="yellow"/>
        </w:rPr>
        <w:t>зверей</w:t>
      </w:r>
      <w:r w:rsidR="009861CE" w:rsidRPr="00411F44">
        <w:rPr>
          <w:sz w:val="28"/>
          <w:szCs w:val="28"/>
          <w:highlight w:val="yellow"/>
        </w:rPr>
        <w:t xml:space="preserve"> </w:t>
      </w:r>
      <w:r w:rsidR="00EB4562" w:rsidRPr="00411F44">
        <w:rPr>
          <w:sz w:val="28"/>
          <w:szCs w:val="28"/>
          <w:highlight w:val="yellow"/>
        </w:rPr>
        <w:t>на</w:t>
      </w:r>
      <w:r w:rsidR="009861CE" w:rsidRPr="00411F44">
        <w:rPr>
          <w:sz w:val="28"/>
          <w:szCs w:val="28"/>
          <w:highlight w:val="yellow"/>
        </w:rPr>
        <w:t xml:space="preserve"> </w:t>
      </w:r>
      <w:r w:rsidR="00EB4562" w:rsidRPr="00411F44">
        <w:rPr>
          <w:sz w:val="28"/>
          <w:szCs w:val="28"/>
          <w:highlight w:val="yellow"/>
        </w:rPr>
        <w:t>животноводческих</w:t>
      </w:r>
      <w:r w:rsidR="009861CE" w:rsidRPr="00411F44">
        <w:rPr>
          <w:sz w:val="28"/>
          <w:szCs w:val="28"/>
          <w:highlight w:val="yellow"/>
        </w:rPr>
        <w:t xml:space="preserve"> </w:t>
      </w:r>
      <w:r w:rsidR="00EB4562" w:rsidRPr="00411F44">
        <w:rPr>
          <w:sz w:val="28"/>
          <w:szCs w:val="28"/>
          <w:highlight w:val="yellow"/>
        </w:rPr>
        <w:t>фермах</w:t>
      </w:r>
      <w:r w:rsidR="009861CE" w:rsidRPr="00411F44">
        <w:rPr>
          <w:sz w:val="28"/>
          <w:szCs w:val="28"/>
          <w:highlight w:val="yellow"/>
        </w:rPr>
        <w:t xml:space="preserve"> </w:t>
      </w:r>
      <w:r w:rsidR="00EB4562" w:rsidRPr="00411F44">
        <w:rPr>
          <w:sz w:val="28"/>
          <w:szCs w:val="28"/>
          <w:highlight w:val="yellow"/>
        </w:rPr>
        <w:t>и</w:t>
      </w:r>
      <w:r w:rsidR="009861CE" w:rsidRPr="00411F44">
        <w:rPr>
          <w:sz w:val="28"/>
          <w:szCs w:val="28"/>
          <w:highlight w:val="yellow"/>
        </w:rPr>
        <w:t xml:space="preserve"> </w:t>
      </w:r>
      <w:r w:rsidR="00EB4562" w:rsidRPr="00411F44">
        <w:rPr>
          <w:sz w:val="28"/>
          <w:szCs w:val="28"/>
          <w:highlight w:val="yellow"/>
        </w:rPr>
        <w:t>комплексах</w:t>
      </w:r>
      <w:r w:rsidR="009861CE" w:rsidRPr="00411F44">
        <w:rPr>
          <w:sz w:val="28"/>
          <w:szCs w:val="28"/>
          <w:highlight w:val="yellow"/>
        </w:rPr>
        <w:t xml:space="preserve"> </w:t>
      </w:r>
      <w:r w:rsidR="00EB4562" w:rsidRPr="00411F44">
        <w:rPr>
          <w:sz w:val="28"/>
          <w:szCs w:val="28"/>
          <w:highlight w:val="yellow"/>
        </w:rPr>
        <w:t>должны</w:t>
      </w:r>
      <w:r w:rsidR="009861CE" w:rsidRPr="00411F44">
        <w:rPr>
          <w:sz w:val="28"/>
          <w:szCs w:val="28"/>
          <w:highlight w:val="yellow"/>
        </w:rPr>
        <w:t xml:space="preserve"> </w:t>
      </w:r>
      <w:r w:rsidR="00EB4562" w:rsidRPr="00411F44">
        <w:rPr>
          <w:sz w:val="28"/>
          <w:szCs w:val="28"/>
          <w:highlight w:val="yellow"/>
        </w:rPr>
        <w:t>принимать</w:t>
      </w:r>
      <w:r w:rsidR="009861CE" w:rsidRPr="00411F44">
        <w:rPr>
          <w:sz w:val="28"/>
          <w:szCs w:val="28"/>
          <w:highlight w:val="yellow"/>
        </w:rPr>
        <w:t xml:space="preserve"> </w:t>
      </w:r>
      <w:r w:rsidR="004963B4" w:rsidRPr="00411F44">
        <w:rPr>
          <w:sz w:val="28"/>
          <w:szCs w:val="28"/>
          <w:highlight w:val="yellow"/>
        </w:rPr>
        <w:t>в</w:t>
      </w:r>
      <w:r w:rsidR="009861CE" w:rsidRPr="00411F44">
        <w:rPr>
          <w:sz w:val="28"/>
          <w:szCs w:val="28"/>
          <w:highlight w:val="yellow"/>
        </w:rPr>
        <w:t xml:space="preserve"> </w:t>
      </w:r>
      <w:r w:rsidR="004963B4" w:rsidRPr="00411F44">
        <w:rPr>
          <w:sz w:val="28"/>
          <w:szCs w:val="28"/>
          <w:highlight w:val="yellow"/>
        </w:rPr>
        <w:t>соответствии</w:t>
      </w:r>
      <w:r w:rsidR="009861CE" w:rsidRPr="00411F44">
        <w:rPr>
          <w:sz w:val="28"/>
          <w:szCs w:val="28"/>
          <w:highlight w:val="yellow"/>
        </w:rPr>
        <w:t xml:space="preserve"> </w:t>
      </w:r>
      <w:r w:rsidR="004963B4" w:rsidRPr="00411F44">
        <w:rPr>
          <w:sz w:val="28"/>
          <w:szCs w:val="28"/>
          <w:highlight w:val="yellow"/>
        </w:rPr>
        <w:t>с</w:t>
      </w:r>
      <w:r w:rsidR="009861CE" w:rsidRPr="00411F44">
        <w:rPr>
          <w:sz w:val="28"/>
          <w:szCs w:val="28"/>
          <w:highlight w:val="yellow"/>
        </w:rPr>
        <w:t xml:space="preserve"> </w:t>
      </w:r>
      <w:r w:rsidR="004963B4" w:rsidRPr="00411F44">
        <w:rPr>
          <w:sz w:val="28"/>
          <w:szCs w:val="28"/>
          <w:highlight w:val="yellow"/>
        </w:rPr>
        <w:t>СП</w:t>
      </w:r>
      <w:r w:rsidR="009861CE" w:rsidRPr="00411F44">
        <w:rPr>
          <w:sz w:val="28"/>
          <w:szCs w:val="28"/>
          <w:highlight w:val="yellow"/>
        </w:rPr>
        <w:t xml:space="preserve"> </w:t>
      </w:r>
      <w:r w:rsidR="004963B4" w:rsidRPr="00411F44">
        <w:rPr>
          <w:sz w:val="28"/>
          <w:szCs w:val="28"/>
          <w:highlight w:val="yellow"/>
        </w:rPr>
        <w:t>106.13330</w:t>
      </w:r>
      <w:r w:rsidR="00EB4562" w:rsidRPr="00411F44">
        <w:rPr>
          <w:sz w:val="28"/>
          <w:szCs w:val="28"/>
          <w:highlight w:val="yellow"/>
        </w:rPr>
        <w:t>.</w:t>
      </w:r>
    </w:p>
    <w:p w14:paraId="02BBB6F8" w14:textId="68016D13" w:rsidR="00EB4562" w:rsidRPr="00411F44" w:rsidRDefault="00554D08" w:rsidP="00EB4562">
      <w:pPr>
        <w:widowControl/>
        <w:spacing w:before="0" w:after="0"/>
        <w:rPr>
          <w:color w:val="FF0000"/>
          <w:sz w:val="28"/>
          <w:szCs w:val="28"/>
        </w:rPr>
      </w:pPr>
      <w:r w:rsidRPr="00411F44">
        <w:rPr>
          <w:color w:val="FF0000"/>
          <w:sz w:val="28"/>
          <w:szCs w:val="28"/>
        </w:rPr>
        <w:fldChar w:fldCharType="begin"/>
      </w:r>
      <w:r w:rsidRPr="00411F44">
        <w:rPr>
          <w:color w:val="FF0000"/>
          <w:sz w:val="28"/>
          <w:szCs w:val="28"/>
        </w:rPr>
        <w:instrText xml:space="preserve"> REF  раздел_5  \* MERGEFORMAT </w:instrText>
      </w:r>
      <w:r w:rsidRPr="00411F44">
        <w:rPr>
          <w:color w:val="FF0000"/>
          <w:sz w:val="28"/>
          <w:szCs w:val="28"/>
        </w:rPr>
        <w:fldChar w:fldCharType="separate"/>
      </w:r>
      <w:r w:rsidR="00AE7126" w:rsidRPr="00411F44">
        <w:rPr>
          <w:color w:val="FF0000"/>
          <w:sz w:val="28"/>
          <w:szCs w:val="28"/>
        </w:rPr>
        <w:t>5</w:t>
      </w:r>
      <w:r w:rsidRPr="00411F44">
        <w:rPr>
          <w:color w:val="FF0000"/>
          <w:sz w:val="28"/>
          <w:szCs w:val="28"/>
        </w:rPr>
        <w:fldChar w:fldCharType="end"/>
      </w:r>
      <w:r w:rsidR="00EB4562" w:rsidRPr="00411F44">
        <w:rPr>
          <w:color w:val="FF0000"/>
          <w:sz w:val="28"/>
          <w:szCs w:val="28"/>
        </w:rPr>
        <w:t>.</w:t>
      </w:r>
      <w:r w:rsidR="00F26779" w:rsidRPr="00411F44">
        <w:rPr>
          <w:noProof/>
          <w:color w:val="FF0000"/>
          <w:sz w:val="28"/>
          <w:szCs w:val="28"/>
        </w:rPr>
        <w:fldChar w:fldCharType="begin"/>
      </w:r>
      <w:r w:rsidR="00F26779" w:rsidRPr="00411F44">
        <w:rPr>
          <w:noProof/>
          <w:color w:val="FF0000"/>
          <w:sz w:val="28"/>
          <w:szCs w:val="28"/>
        </w:rPr>
        <w:instrText xml:space="preserve"> SEQ раздел3 \* MERGEFORMAT </w:instrText>
      </w:r>
      <w:r w:rsidR="00F26779" w:rsidRPr="00411F44">
        <w:rPr>
          <w:noProof/>
          <w:color w:val="FF0000"/>
          <w:sz w:val="28"/>
          <w:szCs w:val="28"/>
        </w:rPr>
        <w:fldChar w:fldCharType="separate"/>
      </w:r>
      <w:r w:rsidR="00AE7126" w:rsidRPr="00411F44">
        <w:rPr>
          <w:noProof/>
          <w:color w:val="FF0000"/>
          <w:sz w:val="28"/>
          <w:szCs w:val="28"/>
        </w:rPr>
        <w:t>6</w:t>
      </w:r>
      <w:r w:rsidR="00F26779" w:rsidRPr="00411F44">
        <w:rPr>
          <w:noProof/>
          <w:color w:val="FF0000"/>
          <w:sz w:val="28"/>
          <w:szCs w:val="28"/>
        </w:rPr>
        <w:fldChar w:fldCharType="end"/>
      </w:r>
      <w:r w:rsidR="009861CE" w:rsidRPr="00411F44">
        <w:rPr>
          <w:color w:val="FF0000"/>
          <w:sz w:val="28"/>
          <w:szCs w:val="28"/>
        </w:rPr>
        <w:t xml:space="preserve"> </w:t>
      </w:r>
      <w:r w:rsidR="00EB4562" w:rsidRPr="00411F44">
        <w:rPr>
          <w:color w:val="FF0000"/>
          <w:sz w:val="28"/>
          <w:szCs w:val="28"/>
        </w:rPr>
        <w:t>Расходы</w:t>
      </w:r>
      <w:r w:rsidR="009861CE" w:rsidRPr="00411F44">
        <w:rPr>
          <w:color w:val="FF0000"/>
          <w:sz w:val="28"/>
          <w:szCs w:val="28"/>
        </w:rPr>
        <w:t xml:space="preserve"> </w:t>
      </w:r>
      <w:r w:rsidR="00EB4562" w:rsidRPr="00411F44">
        <w:rPr>
          <w:color w:val="FF0000"/>
          <w:sz w:val="28"/>
          <w:szCs w:val="28"/>
        </w:rPr>
        <w:t>воды</w:t>
      </w:r>
      <w:r w:rsidR="009861CE" w:rsidRPr="00411F44">
        <w:rPr>
          <w:color w:val="FF0000"/>
          <w:sz w:val="28"/>
          <w:szCs w:val="28"/>
        </w:rPr>
        <w:t xml:space="preserve"> </w:t>
      </w:r>
      <w:r w:rsidR="00EB4562" w:rsidRPr="00411F44">
        <w:rPr>
          <w:color w:val="FF0000"/>
          <w:sz w:val="28"/>
          <w:szCs w:val="28"/>
        </w:rPr>
        <w:t>на</w:t>
      </w:r>
      <w:r w:rsidR="009861CE" w:rsidRPr="00411F44">
        <w:rPr>
          <w:color w:val="FF0000"/>
          <w:sz w:val="28"/>
          <w:szCs w:val="28"/>
        </w:rPr>
        <w:t xml:space="preserve"> </w:t>
      </w:r>
      <w:r w:rsidR="00EB4562" w:rsidRPr="00411F44">
        <w:rPr>
          <w:color w:val="FF0000"/>
          <w:sz w:val="28"/>
          <w:szCs w:val="28"/>
        </w:rPr>
        <w:t>производственные</w:t>
      </w:r>
      <w:r w:rsidR="009861CE" w:rsidRPr="00411F44">
        <w:rPr>
          <w:color w:val="FF0000"/>
          <w:sz w:val="28"/>
          <w:szCs w:val="28"/>
        </w:rPr>
        <w:t xml:space="preserve"> </w:t>
      </w:r>
      <w:r w:rsidR="00EB4562" w:rsidRPr="00411F44">
        <w:rPr>
          <w:color w:val="FF0000"/>
          <w:sz w:val="28"/>
          <w:szCs w:val="28"/>
        </w:rPr>
        <w:t>нужды</w:t>
      </w:r>
      <w:r w:rsidR="009861CE" w:rsidRPr="00411F44">
        <w:rPr>
          <w:color w:val="FF0000"/>
          <w:sz w:val="28"/>
          <w:szCs w:val="28"/>
        </w:rPr>
        <w:t xml:space="preserve"> </w:t>
      </w:r>
      <w:r w:rsidR="00EB4562" w:rsidRPr="00411F44">
        <w:rPr>
          <w:color w:val="FF0000"/>
          <w:sz w:val="28"/>
          <w:szCs w:val="28"/>
        </w:rPr>
        <w:t>промышленных</w:t>
      </w:r>
      <w:r w:rsidR="009861CE" w:rsidRPr="00411F44">
        <w:rPr>
          <w:color w:val="FF0000"/>
          <w:sz w:val="28"/>
          <w:szCs w:val="28"/>
        </w:rPr>
        <w:t xml:space="preserve"> </w:t>
      </w:r>
      <w:r w:rsidR="00EB4562" w:rsidRPr="00411F44">
        <w:rPr>
          <w:color w:val="FF0000"/>
          <w:sz w:val="28"/>
          <w:szCs w:val="28"/>
        </w:rPr>
        <w:t>и</w:t>
      </w:r>
      <w:r w:rsidR="009861CE" w:rsidRPr="00411F44">
        <w:rPr>
          <w:color w:val="FF0000"/>
          <w:sz w:val="28"/>
          <w:szCs w:val="28"/>
        </w:rPr>
        <w:t xml:space="preserve"> </w:t>
      </w:r>
      <w:r w:rsidR="00EB4562" w:rsidRPr="00411F44">
        <w:rPr>
          <w:color w:val="FF0000"/>
          <w:sz w:val="28"/>
          <w:szCs w:val="28"/>
        </w:rPr>
        <w:t>сельскохозяйственных</w:t>
      </w:r>
      <w:r w:rsidR="009861CE" w:rsidRPr="00411F44">
        <w:rPr>
          <w:color w:val="FF0000"/>
          <w:sz w:val="28"/>
          <w:szCs w:val="28"/>
        </w:rPr>
        <w:t xml:space="preserve"> </w:t>
      </w:r>
      <w:r w:rsidR="00EB4562" w:rsidRPr="00411F44">
        <w:rPr>
          <w:color w:val="FF0000"/>
          <w:sz w:val="28"/>
          <w:szCs w:val="28"/>
        </w:rPr>
        <w:t>предприятий</w:t>
      </w:r>
      <w:r w:rsidR="009861CE" w:rsidRPr="00411F44">
        <w:rPr>
          <w:color w:val="FF0000"/>
          <w:sz w:val="28"/>
          <w:szCs w:val="28"/>
        </w:rPr>
        <w:t xml:space="preserve"> </w:t>
      </w:r>
      <w:r w:rsidR="00EB4562" w:rsidRPr="00411F44">
        <w:rPr>
          <w:color w:val="FF0000"/>
          <w:sz w:val="28"/>
          <w:szCs w:val="28"/>
        </w:rPr>
        <w:t>должны</w:t>
      </w:r>
      <w:r w:rsidR="009861CE" w:rsidRPr="00411F44">
        <w:rPr>
          <w:color w:val="FF0000"/>
          <w:sz w:val="28"/>
          <w:szCs w:val="28"/>
        </w:rPr>
        <w:t xml:space="preserve"> </w:t>
      </w:r>
      <w:r w:rsidR="00EB4562" w:rsidRPr="00411F44">
        <w:rPr>
          <w:color w:val="FF0000"/>
          <w:sz w:val="28"/>
          <w:szCs w:val="28"/>
        </w:rPr>
        <w:t>определять</w:t>
      </w:r>
      <w:r w:rsidR="009861CE" w:rsidRPr="00411F44">
        <w:rPr>
          <w:color w:val="FF0000"/>
          <w:sz w:val="28"/>
          <w:szCs w:val="28"/>
        </w:rPr>
        <w:t xml:space="preserve"> </w:t>
      </w:r>
      <w:r w:rsidR="00EB4562" w:rsidRPr="00411F44">
        <w:rPr>
          <w:color w:val="FF0000"/>
          <w:sz w:val="28"/>
          <w:szCs w:val="28"/>
        </w:rPr>
        <w:t>на</w:t>
      </w:r>
      <w:r w:rsidR="009861CE" w:rsidRPr="00411F44">
        <w:rPr>
          <w:color w:val="FF0000"/>
          <w:sz w:val="28"/>
          <w:szCs w:val="28"/>
        </w:rPr>
        <w:t xml:space="preserve"> </w:t>
      </w:r>
      <w:r w:rsidR="00EB4562" w:rsidRPr="00411F44">
        <w:rPr>
          <w:color w:val="FF0000"/>
          <w:sz w:val="28"/>
          <w:szCs w:val="28"/>
        </w:rPr>
        <w:t>основании</w:t>
      </w:r>
      <w:r w:rsidR="009861CE" w:rsidRPr="00411F44">
        <w:rPr>
          <w:color w:val="FF0000"/>
          <w:sz w:val="28"/>
          <w:szCs w:val="28"/>
        </w:rPr>
        <w:t xml:space="preserve"> </w:t>
      </w:r>
      <w:r w:rsidR="00EB4562" w:rsidRPr="00411F44">
        <w:rPr>
          <w:color w:val="FF0000"/>
          <w:sz w:val="28"/>
          <w:szCs w:val="28"/>
        </w:rPr>
        <w:t>технологических</w:t>
      </w:r>
      <w:r w:rsidR="009861CE" w:rsidRPr="00411F44">
        <w:rPr>
          <w:color w:val="FF0000"/>
          <w:sz w:val="28"/>
          <w:szCs w:val="28"/>
        </w:rPr>
        <w:t xml:space="preserve"> </w:t>
      </w:r>
      <w:r w:rsidR="00EB4562" w:rsidRPr="00411F44">
        <w:rPr>
          <w:color w:val="FF0000"/>
          <w:sz w:val="28"/>
          <w:szCs w:val="28"/>
        </w:rPr>
        <w:t>данных.</w:t>
      </w:r>
    </w:p>
    <w:p w14:paraId="7666EA8F" w14:textId="20776114" w:rsidR="00EB4562" w:rsidRPr="00411F44" w:rsidRDefault="00554D08" w:rsidP="00EB4562">
      <w:pPr>
        <w:widowControl/>
        <w:spacing w:before="0" w:after="0"/>
        <w:rPr>
          <w:color w:val="FF0000"/>
          <w:sz w:val="28"/>
          <w:szCs w:val="28"/>
        </w:rPr>
      </w:pPr>
      <w:r w:rsidRPr="00411F44">
        <w:rPr>
          <w:color w:val="FF0000"/>
          <w:sz w:val="28"/>
          <w:szCs w:val="28"/>
        </w:rPr>
        <w:lastRenderedPageBreak/>
        <w:fldChar w:fldCharType="begin"/>
      </w:r>
      <w:r w:rsidRPr="00411F44">
        <w:rPr>
          <w:color w:val="FF0000"/>
          <w:sz w:val="28"/>
          <w:szCs w:val="28"/>
        </w:rPr>
        <w:instrText xml:space="preserve"> REF  раздел_5  \* MERGEFORMAT </w:instrText>
      </w:r>
      <w:r w:rsidRPr="00411F44">
        <w:rPr>
          <w:color w:val="FF0000"/>
          <w:sz w:val="28"/>
          <w:szCs w:val="28"/>
        </w:rPr>
        <w:fldChar w:fldCharType="separate"/>
      </w:r>
      <w:r w:rsidR="00AE7126" w:rsidRPr="00411F44">
        <w:rPr>
          <w:color w:val="FF0000"/>
          <w:sz w:val="28"/>
          <w:szCs w:val="28"/>
        </w:rPr>
        <w:t>5</w:t>
      </w:r>
      <w:r w:rsidRPr="00411F44">
        <w:rPr>
          <w:color w:val="FF0000"/>
          <w:sz w:val="28"/>
          <w:szCs w:val="28"/>
        </w:rPr>
        <w:fldChar w:fldCharType="end"/>
      </w:r>
      <w:r w:rsidR="00EB4562" w:rsidRPr="00411F44">
        <w:rPr>
          <w:color w:val="FF0000"/>
          <w:sz w:val="28"/>
          <w:szCs w:val="28"/>
        </w:rPr>
        <w:t>.</w:t>
      </w:r>
      <w:r w:rsidR="00F26779" w:rsidRPr="00411F44">
        <w:rPr>
          <w:noProof/>
          <w:color w:val="FF0000"/>
          <w:sz w:val="28"/>
          <w:szCs w:val="28"/>
        </w:rPr>
        <w:fldChar w:fldCharType="begin"/>
      </w:r>
      <w:r w:rsidR="00F26779" w:rsidRPr="00411F44">
        <w:rPr>
          <w:noProof/>
          <w:color w:val="FF0000"/>
          <w:sz w:val="28"/>
          <w:szCs w:val="28"/>
        </w:rPr>
        <w:instrText xml:space="preserve"> SEQ раздел3 \* MERGEFORMAT </w:instrText>
      </w:r>
      <w:r w:rsidR="00F26779" w:rsidRPr="00411F44">
        <w:rPr>
          <w:noProof/>
          <w:color w:val="FF0000"/>
          <w:sz w:val="28"/>
          <w:szCs w:val="28"/>
        </w:rPr>
        <w:fldChar w:fldCharType="separate"/>
      </w:r>
      <w:r w:rsidR="00AE7126" w:rsidRPr="00411F44">
        <w:rPr>
          <w:noProof/>
          <w:color w:val="FF0000"/>
          <w:sz w:val="28"/>
          <w:szCs w:val="28"/>
        </w:rPr>
        <w:t>7</w:t>
      </w:r>
      <w:r w:rsidR="00F26779" w:rsidRPr="00411F44">
        <w:rPr>
          <w:noProof/>
          <w:color w:val="FF0000"/>
          <w:sz w:val="28"/>
          <w:szCs w:val="28"/>
        </w:rPr>
        <w:fldChar w:fldCharType="end"/>
      </w:r>
      <w:r w:rsidR="009861CE" w:rsidRPr="00411F44">
        <w:rPr>
          <w:color w:val="FF0000"/>
          <w:sz w:val="28"/>
          <w:szCs w:val="28"/>
        </w:rPr>
        <w:t xml:space="preserve"> </w:t>
      </w:r>
      <w:r w:rsidR="00EB4562" w:rsidRPr="00411F44">
        <w:rPr>
          <w:color w:val="FF0000"/>
          <w:sz w:val="28"/>
          <w:szCs w:val="28"/>
        </w:rPr>
        <w:t>Распределение</w:t>
      </w:r>
      <w:r w:rsidR="009861CE" w:rsidRPr="00411F44">
        <w:rPr>
          <w:color w:val="FF0000"/>
          <w:sz w:val="28"/>
          <w:szCs w:val="28"/>
        </w:rPr>
        <w:t xml:space="preserve"> </w:t>
      </w:r>
      <w:r w:rsidR="00EB4562" w:rsidRPr="00411F44">
        <w:rPr>
          <w:color w:val="FF0000"/>
          <w:sz w:val="28"/>
          <w:szCs w:val="28"/>
        </w:rPr>
        <w:t>расходов</w:t>
      </w:r>
      <w:r w:rsidR="009861CE" w:rsidRPr="00411F44">
        <w:rPr>
          <w:color w:val="FF0000"/>
          <w:sz w:val="28"/>
          <w:szCs w:val="28"/>
        </w:rPr>
        <w:t xml:space="preserve"> </w:t>
      </w:r>
      <w:r w:rsidR="00D225B3" w:rsidRPr="00411F44">
        <w:rPr>
          <w:color w:val="FF0000"/>
          <w:sz w:val="28"/>
          <w:szCs w:val="28"/>
        </w:rPr>
        <w:t xml:space="preserve">воды </w:t>
      </w:r>
      <w:r w:rsidR="00EB4562" w:rsidRPr="00411F44">
        <w:rPr>
          <w:color w:val="FF0000"/>
          <w:sz w:val="28"/>
          <w:szCs w:val="28"/>
        </w:rPr>
        <w:t>по</w:t>
      </w:r>
      <w:r w:rsidR="009861CE" w:rsidRPr="00411F44">
        <w:rPr>
          <w:color w:val="FF0000"/>
          <w:sz w:val="28"/>
          <w:szCs w:val="28"/>
        </w:rPr>
        <w:t xml:space="preserve"> </w:t>
      </w:r>
      <w:r w:rsidR="00EB4562" w:rsidRPr="00411F44">
        <w:rPr>
          <w:color w:val="FF0000"/>
          <w:sz w:val="28"/>
          <w:szCs w:val="28"/>
        </w:rPr>
        <w:t>часам</w:t>
      </w:r>
      <w:r w:rsidR="009861CE" w:rsidRPr="00411F44">
        <w:rPr>
          <w:color w:val="FF0000"/>
          <w:sz w:val="28"/>
          <w:szCs w:val="28"/>
        </w:rPr>
        <w:t xml:space="preserve"> </w:t>
      </w:r>
      <w:r w:rsidR="00EB4562" w:rsidRPr="00411F44">
        <w:rPr>
          <w:color w:val="FF0000"/>
          <w:sz w:val="28"/>
          <w:szCs w:val="28"/>
        </w:rPr>
        <w:t>суток</w:t>
      </w:r>
      <w:r w:rsidR="009861CE" w:rsidRPr="00411F44">
        <w:rPr>
          <w:color w:val="FF0000"/>
          <w:sz w:val="28"/>
          <w:szCs w:val="28"/>
        </w:rPr>
        <w:t xml:space="preserve"> </w:t>
      </w:r>
      <w:r w:rsidR="00EB4562" w:rsidRPr="00411F44">
        <w:rPr>
          <w:color w:val="FF0000"/>
          <w:sz w:val="28"/>
          <w:szCs w:val="28"/>
        </w:rPr>
        <w:t>в</w:t>
      </w:r>
      <w:r w:rsidR="009861CE" w:rsidRPr="00411F44">
        <w:rPr>
          <w:color w:val="FF0000"/>
          <w:sz w:val="28"/>
          <w:szCs w:val="28"/>
        </w:rPr>
        <w:t xml:space="preserve"> </w:t>
      </w:r>
      <w:r w:rsidR="00790F60" w:rsidRPr="00411F44">
        <w:rPr>
          <w:color w:val="FF0000"/>
          <w:sz w:val="28"/>
          <w:szCs w:val="28"/>
        </w:rPr>
        <w:t>поселениях</w:t>
      </w:r>
      <w:r w:rsidR="009861CE" w:rsidRPr="00411F44">
        <w:rPr>
          <w:color w:val="FF0000"/>
          <w:sz w:val="28"/>
          <w:szCs w:val="28"/>
        </w:rPr>
        <w:t xml:space="preserve"> </w:t>
      </w:r>
      <w:r w:rsidR="00790F60" w:rsidRPr="00411F44">
        <w:rPr>
          <w:color w:val="FF0000"/>
          <w:sz w:val="28"/>
          <w:szCs w:val="28"/>
        </w:rPr>
        <w:t>(городских</w:t>
      </w:r>
      <w:r w:rsidR="009861CE" w:rsidRPr="00411F44">
        <w:rPr>
          <w:color w:val="FF0000"/>
          <w:sz w:val="28"/>
          <w:szCs w:val="28"/>
        </w:rPr>
        <w:t xml:space="preserve"> </w:t>
      </w:r>
      <w:r w:rsidR="00790F60" w:rsidRPr="00411F44">
        <w:rPr>
          <w:color w:val="FF0000"/>
          <w:sz w:val="28"/>
          <w:szCs w:val="28"/>
        </w:rPr>
        <w:t>округах),</w:t>
      </w:r>
      <w:r w:rsidR="009861CE" w:rsidRPr="00411F44">
        <w:rPr>
          <w:color w:val="FF0000"/>
          <w:sz w:val="28"/>
          <w:szCs w:val="28"/>
        </w:rPr>
        <w:t xml:space="preserve"> </w:t>
      </w:r>
      <w:r w:rsidR="00EB4562" w:rsidRPr="00411F44">
        <w:rPr>
          <w:color w:val="FF0000"/>
          <w:sz w:val="28"/>
          <w:szCs w:val="28"/>
        </w:rPr>
        <w:t>на</w:t>
      </w:r>
      <w:r w:rsidR="009861CE" w:rsidRPr="00411F44">
        <w:rPr>
          <w:color w:val="FF0000"/>
          <w:sz w:val="28"/>
          <w:szCs w:val="28"/>
        </w:rPr>
        <w:t xml:space="preserve"> </w:t>
      </w:r>
      <w:r w:rsidR="00EB4562" w:rsidRPr="00411F44">
        <w:rPr>
          <w:color w:val="FF0000"/>
          <w:sz w:val="28"/>
          <w:szCs w:val="28"/>
        </w:rPr>
        <w:t>промышленных</w:t>
      </w:r>
      <w:r w:rsidR="009861CE" w:rsidRPr="00411F44">
        <w:rPr>
          <w:color w:val="FF0000"/>
          <w:sz w:val="28"/>
          <w:szCs w:val="28"/>
        </w:rPr>
        <w:t xml:space="preserve"> </w:t>
      </w:r>
      <w:r w:rsidR="00EB4562" w:rsidRPr="00411F44">
        <w:rPr>
          <w:color w:val="FF0000"/>
          <w:sz w:val="28"/>
          <w:szCs w:val="28"/>
        </w:rPr>
        <w:t>и</w:t>
      </w:r>
      <w:r w:rsidR="009861CE" w:rsidRPr="00411F44">
        <w:rPr>
          <w:color w:val="FF0000"/>
          <w:sz w:val="28"/>
          <w:szCs w:val="28"/>
        </w:rPr>
        <w:t xml:space="preserve"> </w:t>
      </w:r>
      <w:r w:rsidR="00EB4562" w:rsidRPr="00411F44">
        <w:rPr>
          <w:color w:val="FF0000"/>
          <w:sz w:val="28"/>
          <w:szCs w:val="28"/>
        </w:rPr>
        <w:t>сельскохозяйственных</w:t>
      </w:r>
      <w:r w:rsidR="009861CE" w:rsidRPr="00411F44">
        <w:rPr>
          <w:color w:val="FF0000"/>
          <w:sz w:val="28"/>
          <w:szCs w:val="28"/>
        </w:rPr>
        <w:t xml:space="preserve"> </w:t>
      </w:r>
      <w:r w:rsidR="00EB4562" w:rsidRPr="00411F44">
        <w:rPr>
          <w:color w:val="FF0000"/>
          <w:sz w:val="28"/>
          <w:szCs w:val="28"/>
        </w:rPr>
        <w:t>предприятиях</w:t>
      </w:r>
      <w:r w:rsidR="009861CE" w:rsidRPr="00411F44">
        <w:rPr>
          <w:color w:val="FF0000"/>
          <w:sz w:val="28"/>
          <w:szCs w:val="28"/>
        </w:rPr>
        <w:t xml:space="preserve"> </w:t>
      </w:r>
      <w:r w:rsidR="00EB4562" w:rsidRPr="00411F44">
        <w:rPr>
          <w:color w:val="FF0000"/>
          <w:sz w:val="28"/>
          <w:szCs w:val="28"/>
        </w:rPr>
        <w:t>следует</w:t>
      </w:r>
      <w:r w:rsidR="009861CE" w:rsidRPr="00411F44">
        <w:rPr>
          <w:color w:val="FF0000"/>
          <w:sz w:val="28"/>
          <w:szCs w:val="28"/>
        </w:rPr>
        <w:t xml:space="preserve"> </w:t>
      </w:r>
      <w:r w:rsidR="00EB4562" w:rsidRPr="00411F44">
        <w:rPr>
          <w:color w:val="FF0000"/>
          <w:sz w:val="28"/>
          <w:szCs w:val="28"/>
        </w:rPr>
        <w:t>принимать</w:t>
      </w:r>
      <w:r w:rsidR="009861CE" w:rsidRPr="00411F44">
        <w:rPr>
          <w:color w:val="FF0000"/>
          <w:sz w:val="28"/>
          <w:szCs w:val="28"/>
        </w:rPr>
        <w:t xml:space="preserve"> </w:t>
      </w:r>
      <w:r w:rsidR="00EB4562" w:rsidRPr="00411F44">
        <w:rPr>
          <w:color w:val="FF0000"/>
          <w:sz w:val="28"/>
          <w:szCs w:val="28"/>
        </w:rPr>
        <w:t>на</w:t>
      </w:r>
      <w:r w:rsidR="009861CE" w:rsidRPr="00411F44">
        <w:rPr>
          <w:color w:val="FF0000"/>
          <w:sz w:val="28"/>
          <w:szCs w:val="28"/>
        </w:rPr>
        <w:t xml:space="preserve"> </w:t>
      </w:r>
      <w:r w:rsidR="00EB4562" w:rsidRPr="00411F44">
        <w:rPr>
          <w:color w:val="FF0000"/>
          <w:sz w:val="28"/>
          <w:szCs w:val="28"/>
        </w:rPr>
        <w:t>основани</w:t>
      </w:r>
      <w:r w:rsidR="00103549" w:rsidRPr="00411F44">
        <w:rPr>
          <w:color w:val="FF0000"/>
          <w:sz w:val="28"/>
          <w:szCs w:val="28"/>
        </w:rPr>
        <w:t>и</w:t>
      </w:r>
      <w:r w:rsidR="009861CE" w:rsidRPr="00411F44">
        <w:rPr>
          <w:color w:val="FF0000"/>
          <w:sz w:val="28"/>
          <w:szCs w:val="28"/>
        </w:rPr>
        <w:t xml:space="preserve"> </w:t>
      </w:r>
      <w:r w:rsidR="00EB4562" w:rsidRPr="00411F44">
        <w:rPr>
          <w:color w:val="FF0000"/>
          <w:sz w:val="28"/>
          <w:szCs w:val="28"/>
        </w:rPr>
        <w:t>расчетных</w:t>
      </w:r>
      <w:r w:rsidR="009861CE" w:rsidRPr="00411F44">
        <w:rPr>
          <w:color w:val="FF0000"/>
          <w:sz w:val="28"/>
          <w:szCs w:val="28"/>
        </w:rPr>
        <w:t xml:space="preserve"> </w:t>
      </w:r>
      <w:r w:rsidR="00EB4562" w:rsidRPr="00411F44">
        <w:rPr>
          <w:color w:val="FF0000"/>
          <w:sz w:val="28"/>
          <w:szCs w:val="28"/>
        </w:rPr>
        <w:t>графиков</w:t>
      </w:r>
      <w:r w:rsidR="009861CE" w:rsidRPr="00411F44">
        <w:rPr>
          <w:color w:val="FF0000"/>
          <w:sz w:val="28"/>
          <w:szCs w:val="28"/>
        </w:rPr>
        <w:t xml:space="preserve"> </w:t>
      </w:r>
      <w:r w:rsidR="00EB4562" w:rsidRPr="00411F44">
        <w:rPr>
          <w:color w:val="FF0000"/>
          <w:sz w:val="28"/>
          <w:szCs w:val="28"/>
        </w:rPr>
        <w:t>водопотребления.</w:t>
      </w:r>
    </w:p>
    <w:p w14:paraId="65415F11" w14:textId="60BD8139" w:rsidR="00EB4562" w:rsidRPr="00411F44" w:rsidRDefault="00554D08" w:rsidP="00EB4562">
      <w:pPr>
        <w:widowControl/>
        <w:spacing w:before="0" w:after="0"/>
        <w:rPr>
          <w:color w:val="FF0000"/>
          <w:sz w:val="28"/>
          <w:szCs w:val="28"/>
        </w:rPr>
      </w:pPr>
      <w:r w:rsidRPr="00411F44">
        <w:rPr>
          <w:color w:val="FF0000"/>
          <w:sz w:val="28"/>
          <w:szCs w:val="28"/>
        </w:rPr>
        <w:fldChar w:fldCharType="begin"/>
      </w:r>
      <w:r w:rsidRPr="00411F44">
        <w:rPr>
          <w:color w:val="FF0000"/>
          <w:sz w:val="28"/>
          <w:szCs w:val="28"/>
        </w:rPr>
        <w:instrText xml:space="preserve"> REF  раздел_5  \* MERGEFORMAT </w:instrText>
      </w:r>
      <w:r w:rsidRPr="00411F44">
        <w:rPr>
          <w:color w:val="FF0000"/>
          <w:sz w:val="28"/>
          <w:szCs w:val="28"/>
        </w:rPr>
        <w:fldChar w:fldCharType="separate"/>
      </w:r>
      <w:r w:rsidR="00AE7126" w:rsidRPr="00411F44">
        <w:rPr>
          <w:color w:val="FF0000"/>
          <w:sz w:val="28"/>
          <w:szCs w:val="28"/>
        </w:rPr>
        <w:t>5</w:t>
      </w:r>
      <w:r w:rsidRPr="00411F44">
        <w:rPr>
          <w:color w:val="FF0000"/>
          <w:sz w:val="28"/>
          <w:szCs w:val="28"/>
        </w:rPr>
        <w:fldChar w:fldCharType="end"/>
      </w:r>
      <w:r w:rsidR="00EB4562" w:rsidRPr="00411F44">
        <w:rPr>
          <w:color w:val="FF0000"/>
          <w:sz w:val="28"/>
          <w:szCs w:val="28"/>
        </w:rPr>
        <w:t>.</w:t>
      </w:r>
      <w:r w:rsidR="00F26779" w:rsidRPr="00411F44">
        <w:rPr>
          <w:noProof/>
          <w:color w:val="FF0000"/>
          <w:sz w:val="28"/>
          <w:szCs w:val="28"/>
        </w:rPr>
        <w:fldChar w:fldCharType="begin"/>
      </w:r>
      <w:r w:rsidR="00F26779" w:rsidRPr="00411F44">
        <w:rPr>
          <w:noProof/>
          <w:color w:val="FF0000"/>
          <w:sz w:val="28"/>
          <w:szCs w:val="28"/>
        </w:rPr>
        <w:instrText xml:space="preserve"> SEQ раздел3 \* MERGEFORMAT </w:instrText>
      </w:r>
      <w:r w:rsidR="00F26779" w:rsidRPr="00411F44">
        <w:rPr>
          <w:noProof/>
          <w:color w:val="FF0000"/>
          <w:sz w:val="28"/>
          <w:szCs w:val="28"/>
        </w:rPr>
        <w:fldChar w:fldCharType="separate"/>
      </w:r>
      <w:r w:rsidR="00AE7126" w:rsidRPr="00411F44">
        <w:rPr>
          <w:noProof/>
          <w:color w:val="FF0000"/>
          <w:sz w:val="28"/>
          <w:szCs w:val="28"/>
        </w:rPr>
        <w:t>8</w:t>
      </w:r>
      <w:r w:rsidR="00F26779" w:rsidRPr="00411F44">
        <w:rPr>
          <w:noProof/>
          <w:color w:val="FF0000"/>
          <w:sz w:val="28"/>
          <w:szCs w:val="28"/>
        </w:rPr>
        <w:fldChar w:fldCharType="end"/>
      </w:r>
      <w:r w:rsidR="009861CE" w:rsidRPr="00411F44">
        <w:rPr>
          <w:color w:val="FF0000"/>
          <w:sz w:val="28"/>
          <w:szCs w:val="28"/>
        </w:rPr>
        <w:t xml:space="preserve"> </w:t>
      </w:r>
      <w:r w:rsidR="00EB4562" w:rsidRPr="00411F44">
        <w:rPr>
          <w:color w:val="FF0000"/>
          <w:sz w:val="28"/>
          <w:szCs w:val="28"/>
        </w:rPr>
        <w:t>При</w:t>
      </w:r>
      <w:r w:rsidR="009861CE" w:rsidRPr="00411F44">
        <w:rPr>
          <w:color w:val="FF0000"/>
          <w:sz w:val="28"/>
          <w:szCs w:val="28"/>
        </w:rPr>
        <w:t xml:space="preserve"> </w:t>
      </w:r>
      <w:r w:rsidR="00EB4562" w:rsidRPr="00411F44">
        <w:rPr>
          <w:color w:val="FF0000"/>
          <w:sz w:val="28"/>
          <w:szCs w:val="28"/>
        </w:rPr>
        <w:t>построении</w:t>
      </w:r>
      <w:r w:rsidR="009861CE" w:rsidRPr="00411F44">
        <w:rPr>
          <w:color w:val="FF0000"/>
          <w:sz w:val="28"/>
          <w:szCs w:val="28"/>
        </w:rPr>
        <w:t xml:space="preserve"> </w:t>
      </w:r>
      <w:r w:rsidR="00EB4562" w:rsidRPr="00411F44">
        <w:rPr>
          <w:color w:val="FF0000"/>
          <w:sz w:val="28"/>
          <w:szCs w:val="28"/>
        </w:rPr>
        <w:t>расчетных</w:t>
      </w:r>
      <w:r w:rsidR="009861CE" w:rsidRPr="00411F44">
        <w:rPr>
          <w:color w:val="FF0000"/>
          <w:sz w:val="28"/>
          <w:szCs w:val="28"/>
        </w:rPr>
        <w:t xml:space="preserve"> </w:t>
      </w:r>
      <w:r w:rsidR="00EB4562" w:rsidRPr="00411F44">
        <w:rPr>
          <w:color w:val="FF0000"/>
          <w:sz w:val="28"/>
          <w:szCs w:val="28"/>
        </w:rPr>
        <w:t>графиков</w:t>
      </w:r>
      <w:r w:rsidR="009861CE" w:rsidRPr="00411F44">
        <w:rPr>
          <w:color w:val="FF0000"/>
          <w:sz w:val="28"/>
          <w:szCs w:val="28"/>
        </w:rPr>
        <w:t xml:space="preserve"> </w:t>
      </w:r>
      <w:r w:rsidR="00EB4562" w:rsidRPr="00411F44">
        <w:rPr>
          <w:color w:val="FF0000"/>
          <w:sz w:val="28"/>
          <w:szCs w:val="28"/>
        </w:rPr>
        <w:t>следует</w:t>
      </w:r>
      <w:r w:rsidR="009861CE" w:rsidRPr="00411F44">
        <w:rPr>
          <w:color w:val="FF0000"/>
          <w:sz w:val="28"/>
          <w:szCs w:val="28"/>
        </w:rPr>
        <w:t xml:space="preserve"> </w:t>
      </w:r>
      <w:r w:rsidR="00EB4562" w:rsidRPr="00411F44">
        <w:rPr>
          <w:color w:val="FF0000"/>
          <w:sz w:val="28"/>
          <w:szCs w:val="28"/>
        </w:rPr>
        <w:t>исходить</w:t>
      </w:r>
      <w:r w:rsidR="009861CE" w:rsidRPr="00411F44">
        <w:rPr>
          <w:color w:val="FF0000"/>
          <w:sz w:val="28"/>
          <w:szCs w:val="28"/>
        </w:rPr>
        <w:t xml:space="preserve"> </w:t>
      </w:r>
      <w:r w:rsidR="00EB4562" w:rsidRPr="00411F44">
        <w:rPr>
          <w:color w:val="FF0000"/>
          <w:sz w:val="28"/>
          <w:szCs w:val="28"/>
        </w:rPr>
        <w:t>из</w:t>
      </w:r>
      <w:r w:rsidR="009861CE" w:rsidRPr="00411F44">
        <w:rPr>
          <w:color w:val="FF0000"/>
          <w:sz w:val="28"/>
          <w:szCs w:val="28"/>
        </w:rPr>
        <w:t xml:space="preserve"> </w:t>
      </w:r>
      <w:r w:rsidR="00EB4562" w:rsidRPr="00411F44">
        <w:rPr>
          <w:color w:val="FF0000"/>
          <w:sz w:val="28"/>
          <w:szCs w:val="28"/>
        </w:rPr>
        <w:t>принимаемых</w:t>
      </w:r>
      <w:r w:rsidR="009861CE" w:rsidRPr="00411F44">
        <w:rPr>
          <w:color w:val="FF0000"/>
          <w:sz w:val="28"/>
          <w:szCs w:val="28"/>
        </w:rPr>
        <w:t xml:space="preserve"> </w:t>
      </w:r>
      <w:r w:rsidR="00EB4562" w:rsidRPr="00411F44">
        <w:rPr>
          <w:color w:val="FF0000"/>
          <w:sz w:val="28"/>
          <w:szCs w:val="28"/>
        </w:rPr>
        <w:t>в</w:t>
      </w:r>
      <w:r w:rsidR="009861CE" w:rsidRPr="00411F44">
        <w:rPr>
          <w:color w:val="FF0000"/>
          <w:sz w:val="28"/>
          <w:szCs w:val="28"/>
        </w:rPr>
        <w:t xml:space="preserve"> </w:t>
      </w:r>
      <w:r w:rsidR="00EB4562" w:rsidRPr="00411F44">
        <w:rPr>
          <w:color w:val="FF0000"/>
          <w:sz w:val="28"/>
          <w:szCs w:val="28"/>
        </w:rPr>
        <w:t>проекте</w:t>
      </w:r>
      <w:r w:rsidR="009861CE" w:rsidRPr="00411F44">
        <w:rPr>
          <w:color w:val="FF0000"/>
          <w:sz w:val="28"/>
          <w:szCs w:val="28"/>
        </w:rPr>
        <w:t xml:space="preserve"> </w:t>
      </w:r>
      <w:r w:rsidR="00EB4562" w:rsidRPr="00411F44">
        <w:rPr>
          <w:color w:val="FF0000"/>
          <w:sz w:val="28"/>
          <w:szCs w:val="28"/>
        </w:rPr>
        <w:t>технических</w:t>
      </w:r>
      <w:r w:rsidR="009861CE" w:rsidRPr="00411F44">
        <w:rPr>
          <w:color w:val="FF0000"/>
          <w:sz w:val="28"/>
          <w:szCs w:val="28"/>
        </w:rPr>
        <w:t xml:space="preserve"> </w:t>
      </w:r>
      <w:r w:rsidR="00EB4562" w:rsidRPr="00411F44">
        <w:rPr>
          <w:color w:val="FF0000"/>
          <w:sz w:val="28"/>
          <w:szCs w:val="28"/>
        </w:rPr>
        <w:t>решений,</w:t>
      </w:r>
      <w:r w:rsidR="009861CE" w:rsidRPr="00411F44">
        <w:rPr>
          <w:color w:val="FF0000"/>
          <w:sz w:val="28"/>
          <w:szCs w:val="28"/>
        </w:rPr>
        <w:t xml:space="preserve"> </w:t>
      </w:r>
      <w:r w:rsidR="00EB4562" w:rsidRPr="00411F44">
        <w:rPr>
          <w:color w:val="FF0000"/>
          <w:sz w:val="28"/>
          <w:szCs w:val="28"/>
        </w:rPr>
        <w:t>исключающих</w:t>
      </w:r>
      <w:r w:rsidR="009861CE" w:rsidRPr="00411F44">
        <w:rPr>
          <w:color w:val="FF0000"/>
          <w:sz w:val="28"/>
          <w:szCs w:val="28"/>
        </w:rPr>
        <w:t xml:space="preserve"> </w:t>
      </w:r>
      <w:r w:rsidR="00EB4562" w:rsidRPr="00411F44">
        <w:rPr>
          <w:color w:val="FF0000"/>
          <w:sz w:val="28"/>
          <w:szCs w:val="28"/>
        </w:rPr>
        <w:t>совпадение</w:t>
      </w:r>
      <w:r w:rsidR="009861CE" w:rsidRPr="00411F44">
        <w:rPr>
          <w:color w:val="FF0000"/>
          <w:sz w:val="28"/>
          <w:szCs w:val="28"/>
        </w:rPr>
        <w:t xml:space="preserve"> </w:t>
      </w:r>
      <w:r w:rsidR="00EB4562" w:rsidRPr="00411F44">
        <w:rPr>
          <w:color w:val="FF0000"/>
          <w:sz w:val="28"/>
          <w:szCs w:val="28"/>
        </w:rPr>
        <w:t>по</w:t>
      </w:r>
      <w:r w:rsidR="009861CE" w:rsidRPr="00411F44">
        <w:rPr>
          <w:color w:val="FF0000"/>
          <w:sz w:val="28"/>
          <w:szCs w:val="28"/>
        </w:rPr>
        <w:t xml:space="preserve"> </w:t>
      </w:r>
      <w:r w:rsidR="00EB4562" w:rsidRPr="00411F44">
        <w:rPr>
          <w:color w:val="FF0000"/>
          <w:sz w:val="28"/>
          <w:szCs w:val="28"/>
        </w:rPr>
        <w:t>времени</w:t>
      </w:r>
      <w:r w:rsidR="009861CE" w:rsidRPr="00411F44">
        <w:rPr>
          <w:color w:val="FF0000"/>
          <w:sz w:val="28"/>
          <w:szCs w:val="28"/>
        </w:rPr>
        <w:t xml:space="preserve"> </w:t>
      </w:r>
      <w:r w:rsidR="00EB4562" w:rsidRPr="00411F44">
        <w:rPr>
          <w:color w:val="FF0000"/>
          <w:sz w:val="28"/>
          <w:szCs w:val="28"/>
        </w:rPr>
        <w:t>максимальных</w:t>
      </w:r>
      <w:r w:rsidR="009861CE" w:rsidRPr="00411F44">
        <w:rPr>
          <w:color w:val="FF0000"/>
          <w:sz w:val="28"/>
          <w:szCs w:val="28"/>
        </w:rPr>
        <w:t xml:space="preserve"> </w:t>
      </w:r>
      <w:r w:rsidR="00EB4562" w:rsidRPr="00411F44">
        <w:rPr>
          <w:color w:val="FF0000"/>
          <w:sz w:val="28"/>
          <w:szCs w:val="28"/>
        </w:rPr>
        <w:t>отборов</w:t>
      </w:r>
      <w:r w:rsidR="009861CE" w:rsidRPr="00411F44">
        <w:rPr>
          <w:color w:val="FF0000"/>
          <w:sz w:val="28"/>
          <w:szCs w:val="28"/>
        </w:rPr>
        <w:t xml:space="preserve"> </w:t>
      </w:r>
      <w:r w:rsidR="00EB4562" w:rsidRPr="00411F44">
        <w:rPr>
          <w:color w:val="FF0000"/>
          <w:sz w:val="28"/>
          <w:szCs w:val="28"/>
        </w:rPr>
        <w:t>воды</w:t>
      </w:r>
      <w:r w:rsidR="009861CE" w:rsidRPr="00411F44">
        <w:rPr>
          <w:color w:val="FF0000"/>
          <w:sz w:val="28"/>
          <w:szCs w:val="28"/>
        </w:rPr>
        <w:t xml:space="preserve"> </w:t>
      </w:r>
      <w:r w:rsidR="00EB4562" w:rsidRPr="00411F44">
        <w:rPr>
          <w:color w:val="FF0000"/>
          <w:sz w:val="28"/>
          <w:szCs w:val="28"/>
        </w:rPr>
        <w:t>из</w:t>
      </w:r>
      <w:r w:rsidR="009861CE" w:rsidRPr="00411F44">
        <w:rPr>
          <w:color w:val="FF0000"/>
          <w:sz w:val="28"/>
          <w:szCs w:val="28"/>
        </w:rPr>
        <w:t xml:space="preserve"> </w:t>
      </w:r>
      <w:r w:rsidR="00EB4562" w:rsidRPr="00411F44">
        <w:rPr>
          <w:color w:val="FF0000"/>
          <w:sz w:val="28"/>
          <w:szCs w:val="28"/>
        </w:rPr>
        <w:t>сети</w:t>
      </w:r>
      <w:r w:rsidR="009861CE" w:rsidRPr="00411F44">
        <w:rPr>
          <w:color w:val="FF0000"/>
          <w:sz w:val="28"/>
          <w:szCs w:val="28"/>
        </w:rPr>
        <w:t xml:space="preserve"> </w:t>
      </w:r>
      <w:r w:rsidR="00EB4562" w:rsidRPr="00411F44">
        <w:rPr>
          <w:color w:val="FF0000"/>
          <w:sz w:val="28"/>
          <w:szCs w:val="28"/>
        </w:rPr>
        <w:t>на</w:t>
      </w:r>
      <w:r w:rsidR="009861CE" w:rsidRPr="00411F44">
        <w:rPr>
          <w:color w:val="FF0000"/>
          <w:sz w:val="28"/>
          <w:szCs w:val="28"/>
        </w:rPr>
        <w:t xml:space="preserve"> </w:t>
      </w:r>
      <w:r w:rsidR="00EB4562" w:rsidRPr="00411F44">
        <w:rPr>
          <w:color w:val="FF0000"/>
          <w:sz w:val="28"/>
          <w:szCs w:val="28"/>
        </w:rPr>
        <w:t>различные</w:t>
      </w:r>
      <w:r w:rsidR="009861CE" w:rsidRPr="00411F44">
        <w:rPr>
          <w:color w:val="FF0000"/>
          <w:sz w:val="28"/>
          <w:szCs w:val="28"/>
        </w:rPr>
        <w:t xml:space="preserve"> </w:t>
      </w:r>
      <w:r w:rsidR="00EB4562" w:rsidRPr="00411F44">
        <w:rPr>
          <w:color w:val="FF0000"/>
          <w:sz w:val="28"/>
          <w:szCs w:val="28"/>
        </w:rPr>
        <w:t>нужды</w:t>
      </w:r>
      <w:r w:rsidR="009861CE" w:rsidRPr="00411F44">
        <w:rPr>
          <w:color w:val="FF0000"/>
          <w:sz w:val="28"/>
          <w:szCs w:val="28"/>
        </w:rPr>
        <w:t xml:space="preserve"> </w:t>
      </w:r>
      <w:r w:rsidR="00EB4562" w:rsidRPr="00411F44">
        <w:rPr>
          <w:color w:val="FF0000"/>
          <w:sz w:val="28"/>
          <w:szCs w:val="28"/>
        </w:rPr>
        <w:t>(устройство</w:t>
      </w:r>
      <w:r w:rsidR="009861CE" w:rsidRPr="00411F44">
        <w:rPr>
          <w:color w:val="FF0000"/>
          <w:sz w:val="28"/>
          <w:szCs w:val="28"/>
        </w:rPr>
        <w:t xml:space="preserve"> </w:t>
      </w:r>
      <w:r w:rsidR="00EB4562" w:rsidRPr="00411F44">
        <w:rPr>
          <w:color w:val="FF0000"/>
          <w:sz w:val="28"/>
          <w:szCs w:val="28"/>
        </w:rPr>
        <w:t>на</w:t>
      </w:r>
      <w:r w:rsidR="009861CE" w:rsidRPr="00411F44">
        <w:rPr>
          <w:color w:val="FF0000"/>
          <w:sz w:val="28"/>
          <w:szCs w:val="28"/>
        </w:rPr>
        <w:t xml:space="preserve"> </w:t>
      </w:r>
      <w:r w:rsidR="00EB4562" w:rsidRPr="00411F44">
        <w:rPr>
          <w:color w:val="FF0000"/>
          <w:sz w:val="28"/>
          <w:szCs w:val="28"/>
        </w:rPr>
        <w:t>крупных</w:t>
      </w:r>
      <w:r w:rsidR="009861CE" w:rsidRPr="00411F44">
        <w:rPr>
          <w:color w:val="FF0000"/>
          <w:sz w:val="28"/>
          <w:szCs w:val="28"/>
        </w:rPr>
        <w:t xml:space="preserve"> </w:t>
      </w:r>
      <w:r w:rsidR="00EB4562" w:rsidRPr="00411F44">
        <w:rPr>
          <w:color w:val="FF0000"/>
          <w:sz w:val="28"/>
          <w:szCs w:val="28"/>
        </w:rPr>
        <w:t>промышленных</w:t>
      </w:r>
      <w:r w:rsidR="009861CE" w:rsidRPr="00411F44">
        <w:rPr>
          <w:color w:val="FF0000"/>
          <w:sz w:val="28"/>
          <w:szCs w:val="28"/>
        </w:rPr>
        <w:t xml:space="preserve"> </w:t>
      </w:r>
      <w:r w:rsidR="00EB4562" w:rsidRPr="00411F44">
        <w:rPr>
          <w:color w:val="FF0000"/>
          <w:sz w:val="28"/>
          <w:szCs w:val="28"/>
        </w:rPr>
        <w:t>предприятиях</w:t>
      </w:r>
      <w:r w:rsidR="009861CE" w:rsidRPr="00411F44">
        <w:rPr>
          <w:color w:val="FF0000"/>
          <w:sz w:val="28"/>
          <w:szCs w:val="28"/>
        </w:rPr>
        <w:t xml:space="preserve"> </w:t>
      </w:r>
      <w:r w:rsidR="00EB4562" w:rsidRPr="00411F44">
        <w:rPr>
          <w:color w:val="FF0000"/>
          <w:sz w:val="28"/>
          <w:szCs w:val="28"/>
        </w:rPr>
        <w:t>регулирующих</w:t>
      </w:r>
      <w:r w:rsidR="009861CE" w:rsidRPr="00411F44">
        <w:rPr>
          <w:color w:val="FF0000"/>
          <w:sz w:val="28"/>
          <w:szCs w:val="28"/>
        </w:rPr>
        <w:t xml:space="preserve"> </w:t>
      </w:r>
      <w:r w:rsidR="00EB4562" w:rsidRPr="00411F44">
        <w:rPr>
          <w:color w:val="FF0000"/>
          <w:sz w:val="28"/>
          <w:szCs w:val="28"/>
        </w:rPr>
        <w:t>емкостей,</w:t>
      </w:r>
      <w:r w:rsidR="009861CE" w:rsidRPr="00411F44">
        <w:rPr>
          <w:color w:val="FF0000"/>
          <w:sz w:val="28"/>
          <w:szCs w:val="28"/>
        </w:rPr>
        <w:t xml:space="preserve"> </w:t>
      </w:r>
      <w:r w:rsidR="00EB4562" w:rsidRPr="00411F44">
        <w:rPr>
          <w:color w:val="FF0000"/>
          <w:sz w:val="28"/>
          <w:szCs w:val="28"/>
        </w:rPr>
        <w:t>пополняемых</w:t>
      </w:r>
      <w:r w:rsidR="009861CE" w:rsidRPr="00411F44">
        <w:rPr>
          <w:color w:val="FF0000"/>
          <w:sz w:val="28"/>
          <w:szCs w:val="28"/>
        </w:rPr>
        <w:t xml:space="preserve"> </w:t>
      </w:r>
      <w:r w:rsidR="00EB4562" w:rsidRPr="00411F44">
        <w:rPr>
          <w:color w:val="FF0000"/>
          <w:sz w:val="28"/>
          <w:szCs w:val="28"/>
        </w:rPr>
        <w:t>по</w:t>
      </w:r>
      <w:r w:rsidR="009861CE" w:rsidRPr="00411F44">
        <w:rPr>
          <w:color w:val="FF0000"/>
          <w:sz w:val="28"/>
          <w:szCs w:val="28"/>
        </w:rPr>
        <w:t xml:space="preserve"> </w:t>
      </w:r>
      <w:r w:rsidR="00EB4562" w:rsidRPr="00411F44">
        <w:rPr>
          <w:color w:val="FF0000"/>
          <w:sz w:val="28"/>
          <w:szCs w:val="28"/>
        </w:rPr>
        <w:t>заданному</w:t>
      </w:r>
      <w:r w:rsidR="009861CE" w:rsidRPr="00411F44">
        <w:rPr>
          <w:color w:val="FF0000"/>
          <w:sz w:val="28"/>
          <w:szCs w:val="28"/>
        </w:rPr>
        <w:t xml:space="preserve"> </w:t>
      </w:r>
      <w:r w:rsidR="00EB4562" w:rsidRPr="00411F44">
        <w:rPr>
          <w:color w:val="FF0000"/>
          <w:sz w:val="28"/>
          <w:szCs w:val="28"/>
        </w:rPr>
        <w:t>графику,</w:t>
      </w:r>
      <w:r w:rsidR="009861CE" w:rsidRPr="00411F44">
        <w:rPr>
          <w:color w:val="FF0000"/>
          <w:sz w:val="28"/>
          <w:szCs w:val="28"/>
        </w:rPr>
        <w:t xml:space="preserve"> </w:t>
      </w:r>
      <w:r w:rsidR="00EB4562" w:rsidRPr="00411F44">
        <w:rPr>
          <w:color w:val="FF0000"/>
          <w:sz w:val="28"/>
          <w:szCs w:val="28"/>
        </w:rPr>
        <w:t>подача</w:t>
      </w:r>
      <w:r w:rsidR="009861CE" w:rsidRPr="00411F44">
        <w:rPr>
          <w:color w:val="FF0000"/>
          <w:sz w:val="28"/>
          <w:szCs w:val="28"/>
        </w:rPr>
        <w:t xml:space="preserve"> </w:t>
      </w:r>
      <w:r w:rsidR="00EB4562" w:rsidRPr="00411F44">
        <w:rPr>
          <w:color w:val="FF0000"/>
          <w:sz w:val="28"/>
          <w:szCs w:val="28"/>
        </w:rPr>
        <w:t>воды</w:t>
      </w:r>
      <w:r w:rsidR="009861CE" w:rsidRPr="00411F44">
        <w:rPr>
          <w:color w:val="FF0000"/>
          <w:sz w:val="28"/>
          <w:szCs w:val="28"/>
        </w:rPr>
        <w:t xml:space="preserve"> </w:t>
      </w:r>
      <w:r w:rsidR="00EB4562" w:rsidRPr="00411F44">
        <w:rPr>
          <w:color w:val="FF0000"/>
          <w:sz w:val="28"/>
          <w:szCs w:val="28"/>
        </w:rPr>
        <w:t>на</w:t>
      </w:r>
      <w:r w:rsidR="009861CE" w:rsidRPr="00411F44">
        <w:rPr>
          <w:color w:val="FF0000"/>
          <w:sz w:val="28"/>
          <w:szCs w:val="28"/>
        </w:rPr>
        <w:t xml:space="preserve"> </w:t>
      </w:r>
      <w:r w:rsidR="00EB4562" w:rsidRPr="00411F44">
        <w:rPr>
          <w:color w:val="FF0000"/>
          <w:sz w:val="28"/>
          <w:szCs w:val="28"/>
        </w:rPr>
        <w:t>поливку</w:t>
      </w:r>
      <w:r w:rsidR="009861CE" w:rsidRPr="00411F44">
        <w:rPr>
          <w:color w:val="FF0000"/>
          <w:sz w:val="28"/>
          <w:szCs w:val="28"/>
        </w:rPr>
        <w:t xml:space="preserve"> </w:t>
      </w:r>
      <w:r w:rsidR="00EB4562" w:rsidRPr="00411F44">
        <w:rPr>
          <w:color w:val="FF0000"/>
          <w:sz w:val="28"/>
          <w:szCs w:val="28"/>
        </w:rPr>
        <w:t>территории</w:t>
      </w:r>
      <w:r w:rsidR="009861CE" w:rsidRPr="00411F44">
        <w:rPr>
          <w:color w:val="FF0000"/>
          <w:sz w:val="28"/>
          <w:szCs w:val="28"/>
        </w:rPr>
        <w:t xml:space="preserve"> </w:t>
      </w:r>
      <w:r w:rsidR="00EB4562" w:rsidRPr="00411F44">
        <w:rPr>
          <w:color w:val="FF0000"/>
          <w:sz w:val="28"/>
          <w:szCs w:val="28"/>
        </w:rPr>
        <w:t>и</w:t>
      </w:r>
      <w:r w:rsidR="009861CE" w:rsidRPr="00411F44">
        <w:rPr>
          <w:color w:val="FF0000"/>
          <w:sz w:val="28"/>
          <w:szCs w:val="28"/>
        </w:rPr>
        <w:t xml:space="preserve"> </w:t>
      </w:r>
      <w:r w:rsidR="00EB4562" w:rsidRPr="00411F44">
        <w:rPr>
          <w:color w:val="FF0000"/>
          <w:sz w:val="28"/>
          <w:szCs w:val="28"/>
        </w:rPr>
        <w:t>на</w:t>
      </w:r>
      <w:r w:rsidR="009861CE" w:rsidRPr="00411F44">
        <w:rPr>
          <w:color w:val="FF0000"/>
          <w:sz w:val="28"/>
          <w:szCs w:val="28"/>
        </w:rPr>
        <w:t xml:space="preserve"> </w:t>
      </w:r>
      <w:r w:rsidR="00EB4562" w:rsidRPr="00411F44">
        <w:rPr>
          <w:color w:val="FF0000"/>
          <w:sz w:val="28"/>
          <w:szCs w:val="28"/>
        </w:rPr>
        <w:t>заполнение</w:t>
      </w:r>
      <w:r w:rsidR="009861CE" w:rsidRPr="00411F44">
        <w:rPr>
          <w:color w:val="FF0000"/>
          <w:sz w:val="28"/>
          <w:szCs w:val="28"/>
        </w:rPr>
        <w:t xml:space="preserve"> </w:t>
      </w:r>
      <w:r w:rsidR="00EB4562" w:rsidRPr="00411F44">
        <w:rPr>
          <w:color w:val="FF0000"/>
          <w:sz w:val="28"/>
          <w:szCs w:val="28"/>
        </w:rPr>
        <w:t>поливочных</w:t>
      </w:r>
      <w:r w:rsidR="009861CE" w:rsidRPr="00411F44">
        <w:rPr>
          <w:color w:val="FF0000"/>
          <w:sz w:val="28"/>
          <w:szCs w:val="28"/>
        </w:rPr>
        <w:t xml:space="preserve"> </w:t>
      </w:r>
      <w:r w:rsidR="00EB4562" w:rsidRPr="00411F44">
        <w:rPr>
          <w:color w:val="FF0000"/>
          <w:sz w:val="28"/>
          <w:szCs w:val="28"/>
        </w:rPr>
        <w:t>машин</w:t>
      </w:r>
      <w:r w:rsidR="009861CE" w:rsidRPr="00411F44">
        <w:rPr>
          <w:color w:val="FF0000"/>
          <w:sz w:val="28"/>
          <w:szCs w:val="28"/>
        </w:rPr>
        <w:t xml:space="preserve"> </w:t>
      </w:r>
      <w:r w:rsidR="00EB4562" w:rsidRPr="00411F44">
        <w:rPr>
          <w:color w:val="FF0000"/>
          <w:sz w:val="28"/>
          <w:szCs w:val="28"/>
        </w:rPr>
        <w:t>из</w:t>
      </w:r>
      <w:r w:rsidR="009861CE" w:rsidRPr="00411F44">
        <w:rPr>
          <w:color w:val="FF0000"/>
          <w:sz w:val="28"/>
          <w:szCs w:val="28"/>
        </w:rPr>
        <w:t xml:space="preserve"> </w:t>
      </w:r>
      <w:r w:rsidR="00EB4562" w:rsidRPr="00411F44">
        <w:rPr>
          <w:color w:val="FF0000"/>
          <w:sz w:val="28"/>
          <w:szCs w:val="28"/>
        </w:rPr>
        <w:t>специальных</w:t>
      </w:r>
      <w:r w:rsidR="009861CE" w:rsidRPr="00411F44">
        <w:rPr>
          <w:color w:val="FF0000"/>
          <w:sz w:val="28"/>
          <w:szCs w:val="28"/>
        </w:rPr>
        <w:t xml:space="preserve"> </w:t>
      </w:r>
      <w:r w:rsidR="00EB4562" w:rsidRPr="00411F44">
        <w:rPr>
          <w:color w:val="FF0000"/>
          <w:sz w:val="28"/>
          <w:szCs w:val="28"/>
        </w:rPr>
        <w:t>регулирующих</w:t>
      </w:r>
      <w:r w:rsidR="009861CE" w:rsidRPr="00411F44">
        <w:rPr>
          <w:color w:val="FF0000"/>
          <w:sz w:val="28"/>
          <w:szCs w:val="28"/>
        </w:rPr>
        <w:t xml:space="preserve"> </w:t>
      </w:r>
      <w:r w:rsidR="00EB4562" w:rsidRPr="00411F44">
        <w:rPr>
          <w:color w:val="FF0000"/>
          <w:sz w:val="28"/>
          <w:szCs w:val="28"/>
        </w:rPr>
        <w:t>емкостей</w:t>
      </w:r>
      <w:r w:rsidR="009861CE" w:rsidRPr="00411F44">
        <w:rPr>
          <w:color w:val="FF0000"/>
          <w:sz w:val="28"/>
          <w:szCs w:val="28"/>
        </w:rPr>
        <w:t xml:space="preserve"> </w:t>
      </w:r>
      <w:r w:rsidR="00EB4562" w:rsidRPr="00411F44">
        <w:rPr>
          <w:color w:val="FF0000"/>
          <w:sz w:val="28"/>
          <w:szCs w:val="28"/>
        </w:rPr>
        <w:t>или</w:t>
      </w:r>
      <w:r w:rsidR="009861CE" w:rsidRPr="00411F44">
        <w:rPr>
          <w:color w:val="FF0000"/>
          <w:sz w:val="28"/>
          <w:szCs w:val="28"/>
        </w:rPr>
        <w:t xml:space="preserve"> </w:t>
      </w:r>
      <w:r w:rsidR="00EB4562" w:rsidRPr="00411F44">
        <w:rPr>
          <w:color w:val="FF0000"/>
          <w:sz w:val="28"/>
          <w:szCs w:val="28"/>
        </w:rPr>
        <w:t>через</w:t>
      </w:r>
      <w:r w:rsidR="009861CE" w:rsidRPr="00411F44">
        <w:rPr>
          <w:color w:val="FF0000"/>
          <w:sz w:val="28"/>
          <w:szCs w:val="28"/>
        </w:rPr>
        <w:t xml:space="preserve"> </w:t>
      </w:r>
      <w:r w:rsidR="00EB4562" w:rsidRPr="00411F44">
        <w:rPr>
          <w:color w:val="FF0000"/>
          <w:sz w:val="28"/>
          <w:szCs w:val="28"/>
        </w:rPr>
        <w:t>устройства,</w:t>
      </w:r>
      <w:r w:rsidR="009861CE" w:rsidRPr="00411F44">
        <w:rPr>
          <w:color w:val="FF0000"/>
          <w:sz w:val="28"/>
          <w:szCs w:val="28"/>
        </w:rPr>
        <w:t xml:space="preserve"> </w:t>
      </w:r>
      <w:r w:rsidR="00EB4562" w:rsidRPr="00411F44">
        <w:rPr>
          <w:color w:val="FF0000"/>
          <w:sz w:val="28"/>
          <w:szCs w:val="28"/>
        </w:rPr>
        <w:t>прекращающие</w:t>
      </w:r>
      <w:r w:rsidR="009861CE" w:rsidRPr="00411F44">
        <w:rPr>
          <w:color w:val="FF0000"/>
          <w:sz w:val="28"/>
          <w:szCs w:val="28"/>
        </w:rPr>
        <w:t xml:space="preserve"> </w:t>
      </w:r>
      <w:r w:rsidR="00EB4562" w:rsidRPr="00411F44">
        <w:rPr>
          <w:color w:val="FF0000"/>
          <w:sz w:val="28"/>
          <w:szCs w:val="28"/>
        </w:rPr>
        <w:t>подачу</w:t>
      </w:r>
      <w:r w:rsidR="009861CE" w:rsidRPr="00411F44">
        <w:rPr>
          <w:color w:val="FF0000"/>
          <w:sz w:val="28"/>
          <w:szCs w:val="28"/>
        </w:rPr>
        <w:t xml:space="preserve"> </w:t>
      </w:r>
      <w:r w:rsidR="00EB4562" w:rsidRPr="00411F44">
        <w:rPr>
          <w:color w:val="FF0000"/>
          <w:sz w:val="28"/>
          <w:szCs w:val="28"/>
        </w:rPr>
        <w:t>воды</w:t>
      </w:r>
      <w:r w:rsidR="009861CE" w:rsidRPr="00411F44">
        <w:rPr>
          <w:color w:val="FF0000"/>
          <w:sz w:val="28"/>
          <w:szCs w:val="28"/>
        </w:rPr>
        <w:t xml:space="preserve"> </w:t>
      </w:r>
      <w:r w:rsidR="00EB4562" w:rsidRPr="00411F44">
        <w:rPr>
          <w:color w:val="FF0000"/>
          <w:sz w:val="28"/>
          <w:szCs w:val="28"/>
        </w:rPr>
        <w:t>при</w:t>
      </w:r>
      <w:r w:rsidR="009861CE" w:rsidRPr="00411F44">
        <w:rPr>
          <w:color w:val="FF0000"/>
          <w:sz w:val="28"/>
          <w:szCs w:val="28"/>
        </w:rPr>
        <w:t xml:space="preserve"> </w:t>
      </w:r>
      <w:r w:rsidR="00EB4562" w:rsidRPr="00411F44">
        <w:rPr>
          <w:color w:val="FF0000"/>
          <w:sz w:val="28"/>
          <w:szCs w:val="28"/>
        </w:rPr>
        <w:t>снижении</w:t>
      </w:r>
      <w:r w:rsidR="009861CE" w:rsidRPr="00411F44">
        <w:rPr>
          <w:color w:val="FF0000"/>
          <w:sz w:val="28"/>
          <w:szCs w:val="28"/>
        </w:rPr>
        <w:t xml:space="preserve"> </w:t>
      </w:r>
      <w:r w:rsidR="00EB4562" w:rsidRPr="00411F44">
        <w:rPr>
          <w:color w:val="FF0000"/>
          <w:sz w:val="28"/>
          <w:szCs w:val="28"/>
        </w:rPr>
        <w:t>свободного</w:t>
      </w:r>
      <w:r w:rsidR="009861CE" w:rsidRPr="00411F44">
        <w:rPr>
          <w:color w:val="FF0000"/>
          <w:sz w:val="28"/>
          <w:szCs w:val="28"/>
        </w:rPr>
        <w:t xml:space="preserve"> </w:t>
      </w:r>
      <w:r w:rsidR="00EB4562" w:rsidRPr="00411F44">
        <w:rPr>
          <w:color w:val="FF0000"/>
          <w:sz w:val="28"/>
          <w:szCs w:val="28"/>
        </w:rPr>
        <w:t>напора</w:t>
      </w:r>
      <w:r w:rsidR="009861CE" w:rsidRPr="00411F44">
        <w:rPr>
          <w:color w:val="FF0000"/>
          <w:sz w:val="28"/>
          <w:szCs w:val="28"/>
        </w:rPr>
        <w:t xml:space="preserve"> </w:t>
      </w:r>
      <w:r w:rsidR="00EB4562" w:rsidRPr="00411F44">
        <w:rPr>
          <w:color w:val="FF0000"/>
          <w:sz w:val="28"/>
          <w:szCs w:val="28"/>
        </w:rPr>
        <w:t>до</w:t>
      </w:r>
      <w:r w:rsidR="009861CE" w:rsidRPr="00411F44">
        <w:rPr>
          <w:color w:val="FF0000"/>
          <w:sz w:val="28"/>
          <w:szCs w:val="28"/>
        </w:rPr>
        <w:t xml:space="preserve"> </w:t>
      </w:r>
      <w:r w:rsidR="00EB4562" w:rsidRPr="00411F44">
        <w:rPr>
          <w:color w:val="FF0000"/>
          <w:sz w:val="28"/>
          <w:szCs w:val="28"/>
        </w:rPr>
        <w:t>заданного</w:t>
      </w:r>
      <w:r w:rsidR="009861CE" w:rsidRPr="00411F44">
        <w:rPr>
          <w:color w:val="FF0000"/>
          <w:sz w:val="28"/>
          <w:szCs w:val="28"/>
        </w:rPr>
        <w:t xml:space="preserve"> </w:t>
      </w:r>
      <w:r w:rsidR="00EB4562" w:rsidRPr="00411F44">
        <w:rPr>
          <w:color w:val="FF0000"/>
          <w:sz w:val="28"/>
          <w:szCs w:val="28"/>
        </w:rPr>
        <w:t>предела,</w:t>
      </w:r>
      <w:r w:rsidR="009861CE" w:rsidRPr="00411F44">
        <w:rPr>
          <w:color w:val="FF0000"/>
          <w:sz w:val="28"/>
          <w:szCs w:val="28"/>
        </w:rPr>
        <w:t xml:space="preserve"> </w:t>
      </w:r>
      <w:r w:rsidR="008C5B33" w:rsidRPr="00411F44">
        <w:rPr>
          <w:color w:val="FF0000"/>
          <w:sz w:val="28"/>
          <w:szCs w:val="28"/>
        </w:rPr>
        <w:t>неучтенные</w:t>
      </w:r>
      <w:r w:rsidR="009861CE" w:rsidRPr="00411F44">
        <w:rPr>
          <w:color w:val="FF0000"/>
          <w:sz w:val="28"/>
          <w:szCs w:val="28"/>
        </w:rPr>
        <w:t xml:space="preserve"> </w:t>
      </w:r>
      <w:r w:rsidR="008C5B33" w:rsidRPr="00411F44">
        <w:rPr>
          <w:color w:val="FF0000"/>
          <w:sz w:val="28"/>
          <w:szCs w:val="28"/>
        </w:rPr>
        <w:t>нужды</w:t>
      </w:r>
      <w:r w:rsidR="009861CE" w:rsidRPr="00411F44">
        <w:rPr>
          <w:color w:val="FF0000"/>
          <w:sz w:val="28"/>
          <w:szCs w:val="28"/>
        </w:rPr>
        <w:t xml:space="preserve"> </w:t>
      </w:r>
      <w:r w:rsidR="00EB4562" w:rsidRPr="00411F44">
        <w:rPr>
          <w:color w:val="FF0000"/>
          <w:sz w:val="28"/>
          <w:szCs w:val="28"/>
        </w:rPr>
        <w:t>и</w:t>
      </w:r>
      <w:r w:rsidR="009861CE" w:rsidRPr="00411F44">
        <w:rPr>
          <w:color w:val="FF0000"/>
          <w:sz w:val="28"/>
          <w:szCs w:val="28"/>
        </w:rPr>
        <w:t xml:space="preserve"> </w:t>
      </w:r>
      <w:r w:rsidR="00EB4562" w:rsidRPr="00411F44">
        <w:rPr>
          <w:color w:val="FF0000"/>
          <w:sz w:val="28"/>
          <w:szCs w:val="28"/>
        </w:rPr>
        <w:t>т.</w:t>
      </w:r>
      <w:r w:rsidR="009861CE" w:rsidRPr="00411F44">
        <w:rPr>
          <w:color w:val="FF0000"/>
          <w:sz w:val="28"/>
          <w:szCs w:val="28"/>
        </w:rPr>
        <w:t xml:space="preserve"> </w:t>
      </w:r>
      <w:r w:rsidR="00EB4562" w:rsidRPr="00411F44">
        <w:rPr>
          <w:color w:val="FF0000"/>
          <w:sz w:val="28"/>
          <w:szCs w:val="28"/>
        </w:rPr>
        <w:t>п.)</w:t>
      </w:r>
      <w:r w:rsidR="00263EE7" w:rsidRPr="00411F44">
        <w:rPr>
          <w:color w:val="FF0000"/>
          <w:sz w:val="28"/>
          <w:szCs w:val="28"/>
        </w:rPr>
        <w:t>.</w:t>
      </w:r>
    </w:p>
    <w:p w14:paraId="17E90E55" w14:textId="6C305BF4" w:rsidR="00263EE7" w:rsidRPr="00411F44" w:rsidRDefault="00554D08" w:rsidP="00263EE7">
      <w:pPr>
        <w:widowControl/>
        <w:spacing w:before="0" w:after="0"/>
        <w:rPr>
          <w:color w:val="FF0000"/>
          <w:sz w:val="28"/>
          <w:szCs w:val="28"/>
        </w:rPr>
      </w:pPr>
      <w:r w:rsidRPr="00411F44">
        <w:rPr>
          <w:color w:val="FF0000"/>
          <w:sz w:val="28"/>
          <w:szCs w:val="28"/>
        </w:rPr>
        <w:fldChar w:fldCharType="begin"/>
      </w:r>
      <w:r w:rsidRPr="00411F44">
        <w:rPr>
          <w:color w:val="FF0000"/>
          <w:sz w:val="28"/>
          <w:szCs w:val="28"/>
        </w:rPr>
        <w:instrText xml:space="preserve"> REF  раздел_5  \* MERGEFORMAT </w:instrText>
      </w:r>
      <w:r w:rsidRPr="00411F44">
        <w:rPr>
          <w:color w:val="FF0000"/>
          <w:sz w:val="28"/>
          <w:szCs w:val="28"/>
        </w:rPr>
        <w:fldChar w:fldCharType="separate"/>
      </w:r>
      <w:r w:rsidR="00AE7126" w:rsidRPr="00411F44">
        <w:rPr>
          <w:color w:val="FF0000"/>
          <w:sz w:val="28"/>
          <w:szCs w:val="28"/>
        </w:rPr>
        <w:t>5</w:t>
      </w:r>
      <w:r w:rsidRPr="00411F44">
        <w:rPr>
          <w:color w:val="FF0000"/>
          <w:sz w:val="28"/>
          <w:szCs w:val="28"/>
        </w:rPr>
        <w:fldChar w:fldCharType="end"/>
      </w:r>
      <w:r w:rsidR="00EB4562" w:rsidRPr="00411F44">
        <w:rPr>
          <w:color w:val="FF0000"/>
          <w:sz w:val="28"/>
          <w:szCs w:val="28"/>
        </w:rPr>
        <w:t>.</w:t>
      </w:r>
      <w:r w:rsidR="00F26779" w:rsidRPr="00411F44">
        <w:rPr>
          <w:noProof/>
          <w:color w:val="FF0000"/>
          <w:sz w:val="28"/>
          <w:szCs w:val="28"/>
        </w:rPr>
        <w:fldChar w:fldCharType="begin"/>
      </w:r>
      <w:r w:rsidR="00F26779" w:rsidRPr="00411F44">
        <w:rPr>
          <w:noProof/>
          <w:color w:val="FF0000"/>
          <w:sz w:val="28"/>
          <w:szCs w:val="28"/>
        </w:rPr>
        <w:instrText xml:space="preserve"> SEQ раздел3 \* MERGEFORMAT </w:instrText>
      </w:r>
      <w:r w:rsidR="00F26779" w:rsidRPr="00411F44">
        <w:rPr>
          <w:noProof/>
          <w:color w:val="FF0000"/>
          <w:sz w:val="28"/>
          <w:szCs w:val="28"/>
        </w:rPr>
        <w:fldChar w:fldCharType="separate"/>
      </w:r>
      <w:r w:rsidR="00AE7126" w:rsidRPr="00411F44">
        <w:rPr>
          <w:noProof/>
          <w:color w:val="FF0000"/>
          <w:sz w:val="28"/>
          <w:szCs w:val="28"/>
        </w:rPr>
        <w:t>9</w:t>
      </w:r>
      <w:r w:rsidR="00F26779" w:rsidRPr="00411F44">
        <w:rPr>
          <w:noProof/>
          <w:color w:val="FF0000"/>
          <w:sz w:val="28"/>
          <w:szCs w:val="28"/>
        </w:rPr>
        <w:fldChar w:fldCharType="end"/>
      </w:r>
      <w:r w:rsidR="009861CE" w:rsidRPr="00411F44">
        <w:rPr>
          <w:color w:val="FF0000"/>
          <w:sz w:val="28"/>
          <w:szCs w:val="28"/>
        </w:rPr>
        <w:t xml:space="preserve"> </w:t>
      </w:r>
      <w:r w:rsidR="004B321E" w:rsidRPr="00411F44">
        <w:rPr>
          <w:color w:val="FF0000"/>
          <w:sz w:val="28"/>
          <w:szCs w:val="28"/>
        </w:rPr>
        <w:t>В</w:t>
      </w:r>
      <w:r w:rsidR="00EB4562" w:rsidRPr="00411F44">
        <w:rPr>
          <w:color w:val="FF0000"/>
          <w:sz w:val="28"/>
          <w:szCs w:val="28"/>
        </w:rPr>
        <w:t>одопотребление</w:t>
      </w:r>
      <w:r w:rsidR="009861CE" w:rsidRPr="00411F44">
        <w:rPr>
          <w:color w:val="FF0000"/>
          <w:sz w:val="28"/>
          <w:szCs w:val="28"/>
        </w:rPr>
        <w:t xml:space="preserve"> </w:t>
      </w:r>
      <w:r w:rsidR="00EB4562" w:rsidRPr="00411F44">
        <w:rPr>
          <w:color w:val="FF0000"/>
          <w:sz w:val="28"/>
          <w:szCs w:val="28"/>
        </w:rPr>
        <w:t>для</w:t>
      </w:r>
      <w:r w:rsidR="009861CE" w:rsidRPr="00411F44">
        <w:rPr>
          <w:color w:val="FF0000"/>
          <w:sz w:val="28"/>
          <w:szCs w:val="28"/>
        </w:rPr>
        <w:t xml:space="preserve"> </w:t>
      </w:r>
      <w:r w:rsidR="00EB4562" w:rsidRPr="00411F44">
        <w:rPr>
          <w:color w:val="FF0000"/>
          <w:sz w:val="28"/>
          <w:szCs w:val="28"/>
        </w:rPr>
        <w:t>определения</w:t>
      </w:r>
      <w:r w:rsidR="009861CE" w:rsidRPr="00411F44">
        <w:rPr>
          <w:color w:val="FF0000"/>
          <w:sz w:val="28"/>
          <w:szCs w:val="28"/>
        </w:rPr>
        <w:t xml:space="preserve"> </w:t>
      </w:r>
      <w:r w:rsidR="00EB4562" w:rsidRPr="00411F44">
        <w:rPr>
          <w:color w:val="FF0000"/>
          <w:sz w:val="28"/>
          <w:szCs w:val="28"/>
        </w:rPr>
        <w:t>расчетных</w:t>
      </w:r>
      <w:r w:rsidR="009861CE" w:rsidRPr="00411F44">
        <w:rPr>
          <w:color w:val="FF0000"/>
          <w:sz w:val="28"/>
          <w:szCs w:val="28"/>
        </w:rPr>
        <w:t xml:space="preserve"> </w:t>
      </w:r>
      <w:r w:rsidR="00EB4562" w:rsidRPr="00411F44">
        <w:rPr>
          <w:color w:val="FF0000"/>
          <w:sz w:val="28"/>
          <w:szCs w:val="28"/>
        </w:rPr>
        <w:t>расходов</w:t>
      </w:r>
      <w:r w:rsidR="009861CE" w:rsidRPr="00411F44">
        <w:rPr>
          <w:color w:val="FF0000"/>
          <w:sz w:val="28"/>
          <w:szCs w:val="28"/>
        </w:rPr>
        <w:t xml:space="preserve"> </w:t>
      </w:r>
      <w:r w:rsidR="00EB4562" w:rsidRPr="00411F44">
        <w:rPr>
          <w:color w:val="FF0000"/>
          <w:sz w:val="28"/>
          <w:szCs w:val="28"/>
        </w:rPr>
        <w:t>воды</w:t>
      </w:r>
      <w:r w:rsidR="009861CE" w:rsidRPr="00411F44">
        <w:rPr>
          <w:color w:val="FF0000"/>
          <w:sz w:val="28"/>
          <w:szCs w:val="28"/>
        </w:rPr>
        <w:t xml:space="preserve"> </w:t>
      </w:r>
      <w:r w:rsidR="00EB4562" w:rsidRPr="00411F44">
        <w:rPr>
          <w:color w:val="FF0000"/>
          <w:sz w:val="28"/>
          <w:szCs w:val="28"/>
        </w:rPr>
        <w:t>в</w:t>
      </w:r>
      <w:r w:rsidR="009861CE" w:rsidRPr="00411F44">
        <w:rPr>
          <w:color w:val="FF0000"/>
          <w:sz w:val="28"/>
          <w:szCs w:val="28"/>
        </w:rPr>
        <w:t xml:space="preserve"> </w:t>
      </w:r>
      <w:r w:rsidR="00EB4562" w:rsidRPr="00411F44">
        <w:rPr>
          <w:color w:val="FF0000"/>
          <w:sz w:val="28"/>
          <w:szCs w:val="28"/>
        </w:rPr>
        <w:t>отдельных</w:t>
      </w:r>
      <w:r w:rsidR="009861CE" w:rsidRPr="00411F44">
        <w:rPr>
          <w:color w:val="FF0000"/>
          <w:sz w:val="28"/>
          <w:szCs w:val="28"/>
        </w:rPr>
        <w:t xml:space="preserve"> </w:t>
      </w:r>
      <w:r w:rsidR="00EB4562" w:rsidRPr="00411F44">
        <w:rPr>
          <w:color w:val="FF0000"/>
          <w:sz w:val="28"/>
          <w:szCs w:val="28"/>
        </w:rPr>
        <w:t>жилых</w:t>
      </w:r>
      <w:r w:rsidR="009861CE" w:rsidRPr="00411F44">
        <w:rPr>
          <w:color w:val="FF0000"/>
          <w:sz w:val="28"/>
          <w:szCs w:val="28"/>
        </w:rPr>
        <w:t xml:space="preserve"> </w:t>
      </w:r>
      <w:r w:rsidR="00EB4562" w:rsidRPr="00411F44">
        <w:rPr>
          <w:color w:val="FF0000"/>
          <w:sz w:val="28"/>
          <w:szCs w:val="28"/>
        </w:rPr>
        <w:t>и</w:t>
      </w:r>
      <w:r w:rsidR="009861CE" w:rsidRPr="00411F44">
        <w:rPr>
          <w:color w:val="FF0000"/>
          <w:sz w:val="28"/>
          <w:szCs w:val="28"/>
        </w:rPr>
        <w:t xml:space="preserve"> </w:t>
      </w:r>
      <w:r w:rsidR="00EB4562" w:rsidRPr="00411F44">
        <w:rPr>
          <w:color w:val="FF0000"/>
          <w:sz w:val="28"/>
          <w:szCs w:val="28"/>
        </w:rPr>
        <w:t>общественных</w:t>
      </w:r>
      <w:r w:rsidR="009861CE" w:rsidRPr="00411F44">
        <w:rPr>
          <w:color w:val="FF0000"/>
          <w:sz w:val="28"/>
          <w:szCs w:val="28"/>
        </w:rPr>
        <w:t xml:space="preserve"> </w:t>
      </w:r>
      <w:r w:rsidR="00EB4562" w:rsidRPr="00411F44">
        <w:rPr>
          <w:color w:val="FF0000"/>
          <w:sz w:val="28"/>
          <w:szCs w:val="28"/>
        </w:rPr>
        <w:t>зданиях</w:t>
      </w:r>
      <w:r w:rsidR="009861CE" w:rsidRPr="00411F44">
        <w:rPr>
          <w:color w:val="FF0000"/>
          <w:sz w:val="28"/>
          <w:szCs w:val="28"/>
        </w:rPr>
        <w:t xml:space="preserve"> </w:t>
      </w:r>
      <w:r w:rsidR="00EB4562" w:rsidRPr="00411F44">
        <w:rPr>
          <w:color w:val="FF0000"/>
          <w:sz w:val="28"/>
          <w:szCs w:val="28"/>
        </w:rPr>
        <w:t>при</w:t>
      </w:r>
      <w:r w:rsidR="009861CE" w:rsidRPr="00411F44">
        <w:rPr>
          <w:color w:val="FF0000"/>
          <w:sz w:val="28"/>
          <w:szCs w:val="28"/>
        </w:rPr>
        <w:t xml:space="preserve"> </w:t>
      </w:r>
      <w:r w:rsidR="00EB4562" w:rsidRPr="00411F44">
        <w:rPr>
          <w:color w:val="FF0000"/>
          <w:sz w:val="28"/>
          <w:szCs w:val="28"/>
        </w:rPr>
        <w:t>необходимости</w:t>
      </w:r>
      <w:r w:rsidR="009861CE" w:rsidRPr="00411F44">
        <w:rPr>
          <w:color w:val="FF0000"/>
          <w:sz w:val="28"/>
          <w:szCs w:val="28"/>
        </w:rPr>
        <w:t xml:space="preserve"> </w:t>
      </w:r>
      <w:r w:rsidR="00EB4562" w:rsidRPr="00411F44">
        <w:rPr>
          <w:color w:val="FF0000"/>
          <w:sz w:val="28"/>
          <w:szCs w:val="28"/>
        </w:rPr>
        <w:t>учета</w:t>
      </w:r>
      <w:r w:rsidR="009861CE" w:rsidRPr="00411F44">
        <w:rPr>
          <w:color w:val="FF0000"/>
          <w:sz w:val="28"/>
          <w:szCs w:val="28"/>
        </w:rPr>
        <w:t xml:space="preserve"> </w:t>
      </w:r>
      <w:r w:rsidR="00EB4562" w:rsidRPr="00411F44">
        <w:rPr>
          <w:color w:val="FF0000"/>
          <w:sz w:val="28"/>
          <w:szCs w:val="28"/>
        </w:rPr>
        <w:t>сосредоточенных</w:t>
      </w:r>
      <w:r w:rsidR="009861CE" w:rsidRPr="00411F44">
        <w:rPr>
          <w:color w:val="FF0000"/>
          <w:sz w:val="28"/>
          <w:szCs w:val="28"/>
        </w:rPr>
        <w:t xml:space="preserve"> </w:t>
      </w:r>
      <w:r w:rsidR="00EB4562" w:rsidRPr="00411F44">
        <w:rPr>
          <w:color w:val="FF0000"/>
          <w:sz w:val="28"/>
          <w:szCs w:val="28"/>
        </w:rPr>
        <w:t>расходов</w:t>
      </w:r>
      <w:r w:rsidR="009861CE" w:rsidRPr="00411F44">
        <w:rPr>
          <w:color w:val="FF0000"/>
          <w:sz w:val="28"/>
          <w:szCs w:val="28"/>
        </w:rPr>
        <w:t xml:space="preserve"> </w:t>
      </w:r>
      <w:r w:rsidR="00EB4562" w:rsidRPr="00411F44">
        <w:rPr>
          <w:color w:val="FF0000"/>
          <w:sz w:val="28"/>
          <w:szCs w:val="28"/>
        </w:rPr>
        <w:t>следует</w:t>
      </w:r>
      <w:r w:rsidR="009861CE" w:rsidRPr="00411F44">
        <w:rPr>
          <w:color w:val="FF0000"/>
          <w:sz w:val="28"/>
          <w:szCs w:val="28"/>
        </w:rPr>
        <w:t xml:space="preserve"> </w:t>
      </w:r>
      <w:r w:rsidR="00EB4562" w:rsidRPr="00411F44">
        <w:rPr>
          <w:color w:val="FF0000"/>
          <w:sz w:val="28"/>
          <w:szCs w:val="28"/>
        </w:rPr>
        <w:t>принимать</w:t>
      </w:r>
      <w:r w:rsidR="009861CE" w:rsidRPr="00411F44">
        <w:rPr>
          <w:color w:val="FF0000"/>
          <w:sz w:val="28"/>
          <w:szCs w:val="28"/>
        </w:rPr>
        <w:t xml:space="preserve"> </w:t>
      </w:r>
      <w:r w:rsidR="00EB4562" w:rsidRPr="00411F44">
        <w:rPr>
          <w:color w:val="FF0000"/>
          <w:sz w:val="28"/>
          <w:szCs w:val="28"/>
        </w:rPr>
        <w:t>в</w:t>
      </w:r>
      <w:r w:rsidR="009861CE" w:rsidRPr="00411F44">
        <w:rPr>
          <w:color w:val="FF0000"/>
          <w:sz w:val="28"/>
          <w:szCs w:val="28"/>
        </w:rPr>
        <w:t xml:space="preserve"> </w:t>
      </w:r>
      <w:r w:rsidR="00EB4562" w:rsidRPr="00411F44">
        <w:rPr>
          <w:color w:val="FF0000"/>
          <w:sz w:val="28"/>
          <w:szCs w:val="28"/>
        </w:rPr>
        <w:t>соответствии</w:t>
      </w:r>
      <w:r w:rsidR="009861CE" w:rsidRPr="00411F44">
        <w:rPr>
          <w:color w:val="FF0000"/>
          <w:sz w:val="28"/>
          <w:szCs w:val="28"/>
        </w:rPr>
        <w:t xml:space="preserve"> </w:t>
      </w:r>
      <w:r w:rsidR="00EB4562" w:rsidRPr="00411F44">
        <w:rPr>
          <w:color w:val="FF0000"/>
          <w:sz w:val="28"/>
          <w:szCs w:val="28"/>
        </w:rPr>
        <w:t>с</w:t>
      </w:r>
      <w:r w:rsidR="009861CE" w:rsidRPr="00411F44">
        <w:rPr>
          <w:color w:val="FF0000"/>
          <w:sz w:val="28"/>
          <w:szCs w:val="28"/>
        </w:rPr>
        <w:t xml:space="preserve"> </w:t>
      </w:r>
      <w:r w:rsidR="00EB4562" w:rsidRPr="00411F44">
        <w:rPr>
          <w:color w:val="FF0000"/>
          <w:sz w:val="28"/>
          <w:szCs w:val="28"/>
        </w:rPr>
        <w:t>требованиями</w:t>
      </w:r>
      <w:r w:rsidR="009861CE" w:rsidRPr="00411F44">
        <w:rPr>
          <w:color w:val="FF0000"/>
          <w:sz w:val="28"/>
          <w:szCs w:val="28"/>
        </w:rPr>
        <w:t xml:space="preserve"> </w:t>
      </w:r>
      <w:r w:rsidR="00EB4562" w:rsidRPr="00411F44">
        <w:rPr>
          <w:color w:val="FF0000"/>
          <w:sz w:val="28"/>
          <w:szCs w:val="28"/>
        </w:rPr>
        <w:t>СП</w:t>
      </w:r>
      <w:r w:rsidR="009861CE" w:rsidRPr="00411F44">
        <w:rPr>
          <w:color w:val="FF0000"/>
          <w:sz w:val="28"/>
          <w:szCs w:val="28"/>
        </w:rPr>
        <w:t xml:space="preserve"> </w:t>
      </w:r>
      <w:r w:rsidR="00EB4562" w:rsidRPr="00411F44">
        <w:rPr>
          <w:color w:val="FF0000"/>
          <w:sz w:val="28"/>
          <w:szCs w:val="28"/>
        </w:rPr>
        <w:t>30.13330.</w:t>
      </w:r>
      <w:bookmarkStart w:id="24" w:name="_Toc310589301"/>
      <w:bookmarkStart w:id="25" w:name="_Toc313339563"/>
    </w:p>
    <w:p w14:paraId="62D78FB8" w14:textId="77777777" w:rsidR="00B74D28" w:rsidRPr="0016404E" w:rsidRDefault="007653C3" w:rsidP="00263EE7">
      <w:pPr>
        <w:widowControl/>
        <w:spacing w:before="0" w:after="0"/>
        <w:rPr>
          <w:b/>
          <w:bCs/>
          <w:sz w:val="28"/>
          <w:szCs w:val="28"/>
        </w:rPr>
      </w:pPr>
      <w:r w:rsidRPr="0016404E">
        <w:rPr>
          <w:b/>
          <w:bCs/>
          <w:sz w:val="28"/>
          <w:szCs w:val="28"/>
        </w:rPr>
        <w:t>Обеспечение</w:t>
      </w:r>
      <w:r w:rsidR="009861CE" w:rsidRPr="0016404E">
        <w:rPr>
          <w:b/>
          <w:bCs/>
          <w:sz w:val="28"/>
          <w:szCs w:val="28"/>
        </w:rPr>
        <w:t xml:space="preserve"> </w:t>
      </w:r>
      <w:r w:rsidRPr="0016404E">
        <w:rPr>
          <w:b/>
          <w:bCs/>
          <w:sz w:val="28"/>
          <w:szCs w:val="28"/>
        </w:rPr>
        <w:t>требований</w:t>
      </w:r>
      <w:r w:rsidR="009861CE" w:rsidRPr="0016404E">
        <w:rPr>
          <w:b/>
          <w:bCs/>
          <w:sz w:val="28"/>
          <w:szCs w:val="28"/>
        </w:rPr>
        <w:t xml:space="preserve"> </w:t>
      </w:r>
      <w:r w:rsidR="00B74D28" w:rsidRPr="0016404E">
        <w:rPr>
          <w:b/>
          <w:bCs/>
          <w:sz w:val="28"/>
          <w:szCs w:val="28"/>
        </w:rPr>
        <w:t>пожарной</w:t>
      </w:r>
      <w:r w:rsidR="009861CE" w:rsidRPr="0016404E">
        <w:rPr>
          <w:b/>
          <w:bCs/>
          <w:sz w:val="28"/>
          <w:szCs w:val="28"/>
        </w:rPr>
        <w:t xml:space="preserve"> </w:t>
      </w:r>
      <w:r w:rsidR="00B74D28" w:rsidRPr="0016404E">
        <w:rPr>
          <w:b/>
          <w:bCs/>
          <w:sz w:val="28"/>
          <w:szCs w:val="28"/>
        </w:rPr>
        <w:t>безопасности</w:t>
      </w:r>
      <w:bookmarkEnd w:id="24"/>
      <w:bookmarkEnd w:id="25"/>
    </w:p>
    <w:p w14:paraId="02B17292" w14:textId="02F06D47" w:rsidR="00263EE7" w:rsidRPr="0016404E" w:rsidRDefault="00DD24DF" w:rsidP="00263EE7">
      <w:pPr>
        <w:widowControl/>
        <w:spacing w:before="0" w:after="0"/>
        <w:rPr>
          <w:sz w:val="28"/>
          <w:szCs w:val="28"/>
        </w:rPr>
      </w:pPr>
      <w:r w:rsidRPr="00411F44">
        <w:rPr>
          <w:sz w:val="28"/>
          <w:szCs w:val="28"/>
          <w:highlight w:val="yellow"/>
        </w:rPr>
        <w:fldChar w:fldCharType="begin"/>
      </w:r>
      <w:r w:rsidRPr="00411F44">
        <w:rPr>
          <w:sz w:val="28"/>
          <w:szCs w:val="28"/>
          <w:highlight w:val="yellow"/>
        </w:rPr>
        <w:instrText xml:space="preserve"> REF  раздел_5  \* MERGEFORMAT </w:instrText>
      </w:r>
      <w:r w:rsidRPr="00411F44">
        <w:rPr>
          <w:sz w:val="28"/>
          <w:szCs w:val="28"/>
          <w:highlight w:val="yellow"/>
        </w:rPr>
        <w:fldChar w:fldCharType="separate"/>
      </w:r>
      <w:r w:rsidR="00AE7126" w:rsidRPr="00411F44">
        <w:rPr>
          <w:sz w:val="28"/>
          <w:szCs w:val="28"/>
          <w:highlight w:val="yellow"/>
        </w:rPr>
        <w:t>5</w:t>
      </w:r>
      <w:r w:rsidRPr="00411F44">
        <w:rPr>
          <w:sz w:val="28"/>
          <w:szCs w:val="28"/>
          <w:highlight w:val="yellow"/>
        </w:rPr>
        <w:fldChar w:fldCharType="end"/>
      </w:r>
      <w:r w:rsidR="00B74D28" w:rsidRPr="00411F44">
        <w:rPr>
          <w:sz w:val="28"/>
          <w:szCs w:val="28"/>
          <w:highlight w:val="yellow"/>
        </w:rPr>
        <w:t>.</w:t>
      </w:r>
      <w:r w:rsidR="00F26779" w:rsidRPr="00411F44">
        <w:rPr>
          <w:noProof/>
          <w:sz w:val="28"/>
          <w:szCs w:val="28"/>
          <w:highlight w:val="yellow"/>
        </w:rPr>
        <w:fldChar w:fldCharType="begin"/>
      </w:r>
      <w:r w:rsidR="00F26779" w:rsidRPr="00411F44">
        <w:rPr>
          <w:noProof/>
          <w:sz w:val="28"/>
          <w:szCs w:val="28"/>
          <w:highlight w:val="yellow"/>
        </w:rPr>
        <w:instrText xml:space="preserve"> SEQ раздел3 \* MERGEFORMAT </w:instrText>
      </w:r>
      <w:r w:rsidR="00F26779" w:rsidRPr="00411F44">
        <w:rPr>
          <w:noProof/>
          <w:sz w:val="28"/>
          <w:szCs w:val="28"/>
          <w:highlight w:val="yellow"/>
        </w:rPr>
        <w:fldChar w:fldCharType="separate"/>
      </w:r>
      <w:r w:rsidR="00AE7126" w:rsidRPr="00411F44">
        <w:rPr>
          <w:noProof/>
          <w:sz w:val="28"/>
          <w:szCs w:val="28"/>
          <w:highlight w:val="yellow"/>
        </w:rPr>
        <w:t>10</w:t>
      </w:r>
      <w:r w:rsidR="00F26779" w:rsidRPr="00411F44">
        <w:rPr>
          <w:noProof/>
          <w:sz w:val="28"/>
          <w:szCs w:val="28"/>
          <w:highlight w:val="yellow"/>
        </w:rPr>
        <w:fldChar w:fldCharType="end"/>
      </w:r>
      <w:r w:rsidR="009861CE" w:rsidRPr="00411F44">
        <w:rPr>
          <w:sz w:val="28"/>
          <w:szCs w:val="28"/>
          <w:highlight w:val="yellow"/>
        </w:rPr>
        <w:t xml:space="preserve"> </w:t>
      </w:r>
      <w:r w:rsidR="00B74D28" w:rsidRPr="00411F44">
        <w:rPr>
          <w:sz w:val="28"/>
          <w:szCs w:val="28"/>
          <w:highlight w:val="yellow"/>
        </w:rPr>
        <w:t>Вопросы</w:t>
      </w:r>
      <w:r w:rsidR="009861CE" w:rsidRPr="00411F44">
        <w:rPr>
          <w:sz w:val="28"/>
          <w:szCs w:val="28"/>
          <w:highlight w:val="yellow"/>
        </w:rPr>
        <w:t xml:space="preserve"> </w:t>
      </w:r>
      <w:r w:rsidR="00B74D28" w:rsidRPr="00411F44">
        <w:rPr>
          <w:sz w:val="28"/>
          <w:szCs w:val="28"/>
          <w:highlight w:val="yellow"/>
        </w:rPr>
        <w:t>обеспечения</w:t>
      </w:r>
      <w:r w:rsidR="009861CE" w:rsidRPr="00411F44">
        <w:rPr>
          <w:sz w:val="28"/>
          <w:szCs w:val="28"/>
          <w:highlight w:val="yellow"/>
        </w:rPr>
        <w:t xml:space="preserve"> </w:t>
      </w:r>
      <w:r w:rsidR="00B74D28" w:rsidRPr="00411F44">
        <w:rPr>
          <w:sz w:val="28"/>
          <w:szCs w:val="28"/>
          <w:highlight w:val="yellow"/>
        </w:rPr>
        <w:t>пожарной</w:t>
      </w:r>
      <w:r w:rsidR="009861CE" w:rsidRPr="00411F44">
        <w:rPr>
          <w:sz w:val="28"/>
          <w:szCs w:val="28"/>
          <w:highlight w:val="yellow"/>
        </w:rPr>
        <w:t xml:space="preserve"> </w:t>
      </w:r>
      <w:r w:rsidR="00B74D28" w:rsidRPr="00411F44">
        <w:rPr>
          <w:sz w:val="28"/>
          <w:szCs w:val="28"/>
          <w:highlight w:val="yellow"/>
        </w:rPr>
        <w:t>безопасности,</w:t>
      </w:r>
      <w:r w:rsidR="009861CE" w:rsidRPr="00411F44">
        <w:rPr>
          <w:sz w:val="28"/>
          <w:szCs w:val="28"/>
          <w:highlight w:val="yellow"/>
        </w:rPr>
        <w:t xml:space="preserve"> </w:t>
      </w:r>
      <w:r w:rsidR="00B74D28" w:rsidRPr="00411F44">
        <w:rPr>
          <w:sz w:val="28"/>
          <w:szCs w:val="28"/>
          <w:highlight w:val="yellow"/>
        </w:rPr>
        <w:t>требования</w:t>
      </w:r>
      <w:r w:rsidR="009861CE" w:rsidRPr="00411F44">
        <w:rPr>
          <w:sz w:val="28"/>
          <w:szCs w:val="28"/>
          <w:highlight w:val="yellow"/>
        </w:rPr>
        <w:t xml:space="preserve"> </w:t>
      </w:r>
      <w:r w:rsidR="00B74D28" w:rsidRPr="00411F44">
        <w:rPr>
          <w:sz w:val="28"/>
          <w:szCs w:val="28"/>
          <w:highlight w:val="yellow"/>
        </w:rPr>
        <w:t>к</w:t>
      </w:r>
      <w:r w:rsidR="009861CE" w:rsidRPr="00411F44">
        <w:rPr>
          <w:sz w:val="28"/>
          <w:szCs w:val="28"/>
          <w:highlight w:val="yellow"/>
        </w:rPr>
        <w:t xml:space="preserve"> </w:t>
      </w:r>
      <w:r w:rsidR="00B74D28" w:rsidRPr="00411F44">
        <w:rPr>
          <w:sz w:val="28"/>
          <w:szCs w:val="28"/>
          <w:highlight w:val="yellow"/>
        </w:rPr>
        <w:t>источникам</w:t>
      </w:r>
      <w:r w:rsidR="009861CE" w:rsidRPr="00411F44">
        <w:rPr>
          <w:sz w:val="28"/>
          <w:szCs w:val="28"/>
          <w:highlight w:val="yellow"/>
        </w:rPr>
        <w:t xml:space="preserve"> </w:t>
      </w:r>
      <w:r w:rsidR="00B74D28" w:rsidRPr="00411F44">
        <w:rPr>
          <w:sz w:val="28"/>
          <w:szCs w:val="28"/>
          <w:highlight w:val="yellow"/>
        </w:rPr>
        <w:t>пожарного</w:t>
      </w:r>
      <w:r w:rsidR="009861CE" w:rsidRPr="00411F44">
        <w:rPr>
          <w:sz w:val="28"/>
          <w:szCs w:val="28"/>
          <w:highlight w:val="yellow"/>
        </w:rPr>
        <w:t xml:space="preserve"> </w:t>
      </w:r>
      <w:r w:rsidR="00B74D28" w:rsidRPr="00411F44">
        <w:rPr>
          <w:sz w:val="28"/>
          <w:szCs w:val="28"/>
          <w:highlight w:val="yellow"/>
        </w:rPr>
        <w:t>водоснабжения,</w:t>
      </w:r>
      <w:r w:rsidR="009861CE" w:rsidRPr="00411F44">
        <w:rPr>
          <w:sz w:val="28"/>
          <w:szCs w:val="28"/>
          <w:highlight w:val="yellow"/>
        </w:rPr>
        <w:t xml:space="preserve"> </w:t>
      </w:r>
      <w:r w:rsidR="00B74D28" w:rsidRPr="00411F44">
        <w:rPr>
          <w:sz w:val="28"/>
          <w:szCs w:val="28"/>
          <w:highlight w:val="yellow"/>
        </w:rPr>
        <w:t>расчетные</w:t>
      </w:r>
      <w:r w:rsidR="009861CE" w:rsidRPr="00411F44">
        <w:rPr>
          <w:sz w:val="28"/>
          <w:szCs w:val="28"/>
          <w:highlight w:val="yellow"/>
        </w:rPr>
        <w:t xml:space="preserve"> </w:t>
      </w:r>
      <w:r w:rsidR="00B74D28" w:rsidRPr="00411F44">
        <w:rPr>
          <w:sz w:val="28"/>
          <w:szCs w:val="28"/>
          <w:highlight w:val="yellow"/>
        </w:rPr>
        <w:t>расходы</w:t>
      </w:r>
      <w:r w:rsidR="009861CE" w:rsidRPr="00411F44">
        <w:rPr>
          <w:sz w:val="28"/>
          <w:szCs w:val="28"/>
          <w:highlight w:val="yellow"/>
        </w:rPr>
        <w:t xml:space="preserve"> </w:t>
      </w:r>
      <w:r w:rsidR="00B74D28" w:rsidRPr="00411F44">
        <w:rPr>
          <w:sz w:val="28"/>
          <w:szCs w:val="28"/>
          <w:highlight w:val="yellow"/>
        </w:rPr>
        <w:t>воды</w:t>
      </w:r>
      <w:r w:rsidR="009861CE" w:rsidRPr="00411F44">
        <w:rPr>
          <w:sz w:val="28"/>
          <w:szCs w:val="28"/>
          <w:highlight w:val="yellow"/>
        </w:rPr>
        <w:t xml:space="preserve"> </w:t>
      </w:r>
      <w:r w:rsidR="00B74D28" w:rsidRPr="00411F44">
        <w:rPr>
          <w:sz w:val="28"/>
          <w:szCs w:val="28"/>
          <w:highlight w:val="yellow"/>
        </w:rPr>
        <w:t>на</w:t>
      </w:r>
      <w:r w:rsidR="009861CE" w:rsidRPr="00411F44">
        <w:rPr>
          <w:sz w:val="28"/>
          <w:szCs w:val="28"/>
          <w:highlight w:val="yellow"/>
        </w:rPr>
        <w:t xml:space="preserve"> </w:t>
      </w:r>
      <w:r w:rsidR="00B74D28" w:rsidRPr="00411F44">
        <w:rPr>
          <w:sz w:val="28"/>
          <w:szCs w:val="28"/>
          <w:highlight w:val="yellow"/>
        </w:rPr>
        <w:t>пожаротушение</w:t>
      </w:r>
      <w:r w:rsidR="009861CE" w:rsidRPr="00411F44">
        <w:rPr>
          <w:sz w:val="28"/>
          <w:szCs w:val="28"/>
          <w:highlight w:val="yellow"/>
        </w:rPr>
        <w:t xml:space="preserve"> </w:t>
      </w:r>
      <w:r w:rsidR="00B74D28" w:rsidRPr="00411F44">
        <w:rPr>
          <w:sz w:val="28"/>
          <w:szCs w:val="28"/>
          <w:highlight w:val="yellow"/>
        </w:rPr>
        <w:t>объектов,</w:t>
      </w:r>
      <w:r w:rsidR="009861CE" w:rsidRPr="00411F44">
        <w:rPr>
          <w:sz w:val="28"/>
          <w:szCs w:val="28"/>
          <w:highlight w:val="yellow"/>
        </w:rPr>
        <w:t xml:space="preserve"> </w:t>
      </w:r>
      <w:r w:rsidR="00B74D28" w:rsidRPr="00411F44">
        <w:rPr>
          <w:sz w:val="28"/>
          <w:szCs w:val="28"/>
          <w:highlight w:val="yellow"/>
        </w:rPr>
        <w:t>расчетное</w:t>
      </w:r>
      <w:r w:rsidR="009861CE" w:rsidRPr="00411F44">
        <w:rPr>
          <w:sz w:val="28"/>
          <w:szCs w:val="28"/>
          <w:highlight w:val="yellow"/>
        </w:rPr>
        <w:t xml:space="preserve"> </w:t>
      </w:r>
      <w:r w:rsidR="00B74D28" w:rsidRPr="00411F44">
        <w:rPr>
          <w:sz w:val="28"/>
          <w:szCs w:val="28"/>
          <w:highlight w:val="yellow"/>
        </w:rPr>
        <w:t>количество</w:t>
      </w:r>
      <w:r w:rsidR="009861CE" w:rsidRPr="00411F44">
        <w:rPr>
          <w:sz w:val="28"/>
          <w:szCs w:val="28"/>
          <w:highlight w:val="yellow"/>
        </w:rPr>
        <w:t xml:space="preserve"> </w:t>
      </w:r>
      <w:r w:rsidR="00B74D28" w:rsidRPr="00411F44">
        <w:rPr>
          <w:sz w:val="28"/>
          <w:szCs w:val="28"/>
          <w:highlight w:val="yellow"/>
        </w:rPr>
        <w:t>одновременных</w:t>
      </w:r>
      <w:r w:rsidR="009861CE" w:rsidRPr="00411F44">
        <w:rPr>
          <w:sz w:val="28"/>
          <w:szCs w:val="28"/>
          <w:highlight w:val="yellow"/>
        </w:rPr>
        <w:t xml:space="preserve"> </w:t>
      </w:r>
      <w:r w:rsidR="00B74D28" w:rsidRPr="00411F44">
        <w:rPr>
          <w:sz w:val="28"/>
          <w:szCs w:val="28"/>
          <w:highlight w:val="yellow"/>
        </w:rPr>
        <w:t>пожаров,</w:t>
      </w:r>
      <w:r w:rsidR="009861CE" w:rsidRPr="00411F44">
        <w:rPr>
          <w:sz w:val="28"/>
          <w:szCs w:val="28"/>
          <w:highlight w:val="yellow"/>
        </w:rPr>
        <w:t xml:space="preserve"> </w:t>
      </w:r>
      <w:r w:rsidR="00B74D28" w:rsidRPr="00411F44">
        <w:rPr>
          <w:sz w:val="28"/>
          <w:szCs w:val="28"/>
          <w:highlight w:val="yellow"/>
        </w:rPr>
        <w:t>минимальные</w:t>
      </w:r>
      <w:r w:rsidR="009861CE" w:rsidRPr="00411F44">
        <w:rPr>
          <w:sz w:val="28"/>
          <w:szCs w:val="28"/>
          <w:highlight w:val="yellow"/>
        </w:rPr>
        <w:t xml:space="preserve"> </w:t>
      </w:r>
      <w:r w:rsidR="00B74D28" w:rsidRPr="00411F44">
        <w:rPr>
          <w:sz w:val="28"/>
          <w:szCs w:val="28"/>
          <w:highlight w:val="yellow"/>
        </w:rPr>
        <w:t>свободные</w:t>
      </w:r>
      <w:r w:rsidR="009861CE" w:rsidRPr="00411F44">
        <w:rPr>
          <w:sz w:val="28"/>
          <w:szCs w:val="28"/>
          <w:highlight w:val="yellow"/>
        </w:rPr>
        <w:t xml:space="preserve"> </w:t>
      </w:r>
      <w:r w:rsidR="00B74D28" w:rsidRPr="00411F44">
        <w:rPr>
          <w:sz w:val="28"/>
          <w:szCs w:val="28"/>
          <w:highlight w:val="yellow"/>
        </w:rPr>
        <w:t>напоры</w:t>
      </w:r>
      <w:r w:rsidR="009861CE" w:rsidRPr="00411F44">
        <w:rPr>
          <w:sz w:val="28"/>
          <w:szCs w:val="28"/>
          <w:highlight w:val="yellow"/>
        </w:rPr>
        <w:t xml:space="preserve"> </w:t>
      </w:r>
      <w:r w:rsidR="00B74D28" w:rsidRPr="00411F44">
        <w:rPr>
          <w:sz w:val="28"/>
          <w:szCs w:val="28"/>
          <w:highlight w:val="yellow"/>
        </w:rPr>
        <w:t>в</w:t>
      </w:r>
      <w:r w:rsidR="009861CE" w:rsidRPr="00411F44">
        <w:rPr>
          <w:sz w:val="28"/>
          <w:szCs w:val="28"/>
          <w:highlight w:val="yellow"/>
        </w:rPr>
        <w:t xml:space="preserve"> </w:t>
      </w:r>
      <w:r w:rsidR="00B74D28" w:rsidRPr="00411F44">
        <w:rPr>
          <w:sz w:val="28"/>
          <w:szCs w:val="28"/>
          <w:highlight w:val="yellow"/>
        </w:rPr>
        <w:t>наружных</w:t>
      </w:r>
      <w:r w:rsidR="009861CE" w:rsidRPr="00411F44">
        <w:rPr>
          <w:sz w:val="28"/>
          <w:szCs w:val="28"/>
          <w:highlight w:val="yellow"/>
        </w:rPr>
        <w:t xml:space="preserve"> </w:t>
      </w:r>
      <w:r w:rsidR="00B74D28" w:rsidRPr="00411F44">
        <w:rPr>
          <w:sz w:val="28"/>
          <w:szCs w:val="28"/>
          <w:highlight w:val="yellow"/>
        </w:rPr>
        <w:t>сетях</w:t>
      </w:r>
      <w:r w:rsidR="009861CE" w:rsidRPr="00411F44">
        <w:rPr>
          <w:sz w:val="28"/>
          <w:szCs w:val="28"/>
          <w:highlight w:val="yellow"/>
        </w:rPr>
        <w:t xml:space="preserve"> </w:t>
      </w:r>
      <w:r w:rsidR="00B74D28" w:rsidRPr="00411F44">
        <w:rPr>
          <w:sz w:val="28"/>
          <w:szCs w:val="28"/>
          <w:highlight w:val="yellow"/>
        </w:rPr>
        <w:t>водопроводов,</w:t>
      </w:r>
      <w:r w:rsidR="009861CE" w:rsidRPr="00411F44">
        <w:rPr>
          <w:sz w:val="28"/>
          <w:szCs w:val="28"/>
          <w:highlight w:val="yellow"/>
        </w:rPr>
        <w:t xml:space="preserve"> </w:t>
      </w:r>
      <w:r w:rsidR="00B74D28" w:rsidRPr="00411F44">
        <w:rPr>
          <w:sz w:val="28"/>
          <w:szCs w:val="28"/>
          <w:highlight w:val="yellow"/>
        </w:rPr>
        <w:t>расстановку</w:t>
      </w:r>
      <w:r w:rsidR="009861CE" w:rsidRPr="00411F44">
        <w:rPr>
          <w:sz w:val="28"/>
          <w:szCs w:val="28"/>
          <w:highlight w:val="yellow"/>
        </w:rPr>
        <w:t xml:space="preserve"> </w:t>
      </w:r>
      <w:r w:rsidR="00B74D28" w:rsidRPr="00411F44">
        <w:rPr>
          <w:sz w:val="28"/>
          <w:szCs w:val="28"/>
          <w:highlight w:val="yellow"/>
        </w:rPr>
        <w:t>пожарных</w:t>
      </w:r>
      <w:r w:rsidR="009861CE" w:rsidRPr="00411F44">
        <w:rPr>
          <w:sz w:val="28"/>
          <w:szCs w:val="28"/>
          <w:highlight w:val="yellow"/>
        </w:rPr>
        <w:t xml:space="preserve"> </w:t>
      </w:r>
      <w:r w:rsidR="00B74D28" w:rsidRPr="00411F44">
        <w:rPr>
          <w:sz w:val="28"/>
          <w:szCs w:val="28"/>
          <w:highlight w:val="yellow"/>
        </w:rPr>
        <w:t>гидрантов</w:t>
      </w:r>
      <w:r w:rsidR="009861CE" w:rsidRPr="00411F44">
        <w:rPr>
          <w:sz w:val="28"/>
          <w:szCs w:val="28"/>
          <w:highlight w:val="yellow"/>
        </w:rPr>
        <w:t xml:space="preserve"> </w:t>
      </w:r>
      <w:r w:rsidR="00B74D28" w:rsidRPr="00411F44">
        <w:rPr>
          <w:sz w:val="28"/>
          <w:szCs w:val="28"/>
          <w:highlight w:val="yellow"/>
        </w:rPr>
        <w:t>на</w:t>
      </w:r>
      <w:r w:rsidR="009861CE" w:rsidRPr="00411F44">
        <w:rPr>
          <w:sz w:val="28"/>
          <w:szCs w:val="28"/>
          <w:highlight w:val="yellow"/>
        </w:rPr>
        <w:t xml:space="preserve"> </w:t>
      </w:r>
      <w:r w:rsidR="00B74D28" w:rsidRPr="00411F44">
        <w:rPr>
          <w:sz w:val="28"/>
          <w:szCs w:val="28"/>
          <w:highlight w:val="yellow"/>
        </w:rPr>
        <w:t>сети,</w:t>
      </w:r>
      <w:r w:rsidR="009861CE" w:rsidRPr="00411F44">
        <w:rPr>
          <w:sz w:val="28"/>
          <w:szCs w:val="28"/>
          <w:highlight w:val="yellow"/>
        </w:rPr>
        <w:t xml:space="preserve"> </w:t>
      </w:r>
      <w:r w:rsidR="00B74D28" w:rsidRPr="00411F44">
        <w:rPr>
          <w:sz w:val="28"/>
          <w:szCs w:val="28"/>
          <w:highlight w:val="yellow"/>
        </w:rPr>
        <w:t>категорию</w:t>
      </w:r>
      <w:r w:rsidR="009861CE" w:rsidRPr="00411F44">
        <w:rPr>
          <w:sz w:val="28"/>
          <w:szCs w:val="28"/>
          <w:highlight w:val="yellow"/>
        </w:rPr>
        <w:t xml:space="preserve"> </w:t>
      </w:r>
      <w:r w:rsidR="00B74D28" w:rsidRPr="00411F44">
        <w:rPr>
          <w:sz w:val="28"/>
          <w:szCs w:val="28"/>
          <w:highlight w:val="yellow"/>
        </w:rPr>
        <w:t>зданий,</w:t>
      </w:r>
      <w:r w:rsidR="009861CE" w:rsidRPr="00411F44">
        <w:rPr>
          <w:sz w:val="28"/>
          <w:szCs w:val="28"/>
          <w:highlight w:val="yellow"/>
        </w:rPr>
        <w:t xml:space="preserve"> </w:t>
      </w:r>
      <w:r w:rsidR="00B74D28" w:rsidRPr="00411F44">
        <w:rPr>
          <w:sz w:val="28"/>
          <w:szCs w:val="28"/>
          <w:highlight w:val="yellow"/>
        </w:rPr>
        <w:t>сооружений</w:t>
      </w:r>
      <w:r w:rsidR="009861CE" w:rsidRPr="00411F44">
        <w:rPr>
          <w:sz w:val="28"/>
          <w:szCs w:val="28"/>
          <w:highlight w:val="yellow"/>
        </w:rPr>
        <w:t xml:space="preserve"> </w:t>
      </w:r>
      <w:r w:rsidR="00B74D28" w:rsidRPr="00411F44">
        <w:rPr>
          <w:sz w:val="28"/>
          <w:szCs w:val="28"/>
          <w:highlight w:val="yellow"/>
        </w:rPr>
        <w:t>и</w:t>
      </w:r>
      <w:r w:rsidR="009861CE" w:rsidRPr="00411F44">
        <w:rPr>
          <w:sz w:val="28"/>
          <w:szCs w:val="28"/>
          <w:highlight w:val="yellow"/>
        </w:rPr>
        <w:t xml:space="preserve"> </w:t>
      </w:r>
      <w:r w:rsidR="00B74D28" w:rsidRPr="00411F44">
        <w:rPr>
          <w:sz w:val="28"/>
          <w:szCs w:val="28"/>
          <w:highlight w:val="yellow"/>
        </w:rPr>
        <w:t>помещений</w:t>
      </w:r>
      <w:r w:rsidR="009861CE" w:rsidRPr="00411F44">
        <w:rPr>
          <w:sz w:val="28"/>
          <w:szCs w:val="28"/>
          <w:highlight w:val="yellow"/>
        </w:rPr>
        <w:t xml:space="preserve"> </w:t>
      </w:r>
      <w:r w:rsidR="00B74D28" w:rsidRPr="00411F44">
        <w:rPr>
          <w:sz w:val="28"/>
          <w:szCs w:val="28"/>
          <w:highlight w:val="yellow"/>
        </w:rPr>
        <w:t>по</w:t>
      </w:r>
      <w:r w:rsidR="009861CE" w:rsidRPr="00411F44">
        <w:rPr>
          <w:sz w:val="28"/>
          <w:szCs w:val="28"/>
          <w:highlight w:val="yellow"/>
        </w:rPr>
        <w:t xml:space="preserve"> </w:t>
      </w:r>
      <w:r w:rsidR="00B74D28" w:rsidRPr="00411F44">
        <w:rPr>
          <w:sz w:val="28"/>
          <w:szCs w:val="28"/>
          <w:highlight w:val="yellow"/>
        </w:rPr>
        <w:t>пожарной</w:t>
      </w:r>
      <w:r w:rsidR="009861CE" w:rsidRPr="00411F44">
        <w:rPr>
          <w:sz w:val="28"/>
          <w:szCs w:val="28"/>
          <w:highlight w:val="yellow"/>
        </w:rPr>
        <w:t xml:space="preserve"> </w:t>
      </w:r>
      <w:r w:rsidR="00B74D28" w:rsidRPr="00411F44">
        <w:rPr>
          <w:sz w:val="28"/>
          <w:szCs w:val="28"/>
          <w:highlight w:val="yellow"/>
        </w:rPr>
        <w:t>и</w:t>
      </w:r>
      <w:r w:rsidR="009861CE" w:rsidRPr="00411F44">
        <w:rPr>
          <w:sz w:val="28"/>
          <w:szCs w:val="28"/>
          <w:highlight w:val="yellow"/>
        </w:rPr>
        <w:t xml:space="preserve"> </w:t>
      </w:r>
      <w:r w:rsidR="00B74D28" w:rsidRPr="00411F44">
        <w:rPr>
          <w:sz w:val="28"/>
          <w:szCs w:val="28"/>
          <w:highlight w:val="yellow"/>
        </w:rPr>
        <w:t>взрывопожарной</w:t>
      </w:r>
      <w:r w:rsidR="009861CE" w:rsidRPr="00411F44">
        <w:rPr>
          <w:sz w:val="28"/>
          <w:szCs w:val="28"/>
          <w:highlight w:val="yellow"/>
        </w:rPr>
        <w:t xml:space="preserve"> </w:t>
      </w:r>
      <w:r w:rsidR="00B74D28" w:rsidRPr="00411F44">
        <w:rPr>
          <w:sz w:val="28"/>
          <w:szCs w:val="28"/>
          <w:highlight w:val="yellow"/>
        </w:rPr>
        <w:t>опасности</w:t>
      </w:r>
      <w:r w:rsidR="009861CE" w:rsidRPr="00411F44">
        <w:rPr>
          <w:sz w:val="28"/>
          <w:szCs w:val="28"/>
          <w:highlight w:val="yellow"/>
        </w:rPr>
        <w:t xml:space="preserve"> </w:t>
      </w:r>
      <w:r w:rsidR="00B74D28" w:rsidRPr="00411F44">
        <w:rPr>
          <w:sz w:val="28"/>
          <w:szCs w:val="28"/>
          <w:highlight w:val="yellow"/>
        </w:rPr>
        <w:t>следует</w:t>
      </w:r>
      <w:r w:rsidR="009861CE" w:rsidRPr="00411F44">
        <w:rPr>
          <w:sz w:val="28"/>
          <w:szCs w:val="28"/>
          <w:highlight w:val="yellow"/>
        </w:rPr>
        <w:t xml:space="preserve"> </w:t>
      </w:r>
      <w:r w:rsidR="00B74D28" w:rsidRPr="00411F44">
        <w:rPr>
          <w:sz w:val="28"/>
          <w:szCs w:val="28"/>
          <w:highlight w:val="yellow"/>
        </w:rPr>
        <w:t>принимать</w:t>
      </w:r>
      <w:r w:rsidR="009861CE" w:rsidRPr="00411F44">
        <w:rPr>
          <w:sz w:val="28"/>
          <w:szCs w:val="28"/>
          <w:highlight w:val="yellow"/>
        </w:rPr>
        <w:t xml:space="preserve"> </w:t>
      </w:r>
      <w:r w:rsidR="00B74D28" w:rsidRPr="00411F44">
        <w:rPr>
          <w:sz w:val="28"/>
          <w:szCs w:val="28"/>
          <w:highlight w:val="yellow"/>
        </w:rPr>
        <w:t>согласно</w:t>
      </w:r>
      <w:r w:rsidR="009861CE" w:rsidRPr="00411F44">
        <w:rPr>
          <w:sz w:val="28"/>
          <w:szCs w:val="28"/>
          <w:highlight w:val="yellow"/>
        </w:rPr>
        <w:t xml:space="preserve"> </w:t>
      </w:r>
      <w:r w:rsidR="003450A9" w:rsidRPr="00411F44">
        <w:rPr>
          <w:sz w:val="28"/>
          <w:szCs w:val="28"/>
          <w:highlight w:val="yellow"/>
        </w:rPr>
        <w:t>[</w:t>
      </w:r>
      <w:r w:rsidR="00C752CD" w:rsidRPr="00411F44">
        <w:rPr>
          <w:sz w:val="28"/>
          <w:szCs w:val="28"/>
          <w:highlight w:val="yellow"/>
        </w:rPr>
        <w:t>5</w:t>
      </w:r>
      <w:r w:rsidR="003450A9" w:rsidRPr="00411F44">
        <w:rPr>
          <w:sz w:val="28"/>
          <w:szCs w:val="28"/>
          <w:highlight w:val="yellow"/>
        </w:rPr>
        <w:t>]</w:t>
      </w:r>
      <w:r w:rsidR="00B74D28" w:rsidRPr="00411F44">
        <w:rPr>
          <w:sz w:val="28"/>
          <w:szCs w:val="28"/>
          <w:highlight w:val="yellow"/>
        </w:rPr>
        <w:t>,</w:t>
      </w:r>
      <w:r w:rsidR="009861CE" w:rsidRPr="00411F44">
        <w:rPr>
          <w:sz w:val="28"/>
          <w:szCs w:val="28"/>
          <w:highlight w:val="yellow"/>
        </w:rPr>
        <w:t xml:space="preserve"> </w:t>
      </w:r>
      <w:r w:rsidR="00933673" w:rsidRPr="00411F44">
        <w:rPr>
          <w:sz w:val="28"/>
          <w:szCs w:val="28"/>
          <w:highlight w:val="yellow"/>
        </w:rPr>
        <w:t>СП</w:t>
      </w:r>
      <w:r w:rsidR="009861CE" w:rsidRPr="00411F44">
        <w:rPr>
          <w:sz w:val="28"/>
          <w:szCs w:val="28"/>
          <w:highlight w:val="yellow"/>
        </w:rPr>
        <w:t xml:space="preserve"> </w:t>
      </w:r>
      <w:r w:rsidR="00933673" w:rsidRPr="00411F44">
        <w:rPr>
          <w:sz w:val="28"/>
          <w:szCs w:val="28"/>
          <w:highlight w:val="yellow"/>
        </w:rPr>
        <w:t>2.13130,</w:t>
      </w:r>
      <w:r w:rsidR="009861CE" w:rsidRPr="00411F44">
        <w:rPr>
          <w:sz w:val="28"/>
          <w:szCs w:val="28"/>
          <w:highlight w:val="yellow"/>
        </w:rPr>
        <w:t xml:space="preserve"> </w:t>
      </w:r>
      <w:r w:rsidR="00092F22" w:rsidRPr="00411F44">
        <w:rPr>
          <w:sz w:val="28"/>
          <w:szCs w:val="28"/>
          <w:highlight w:val="yellow"/>
        </w:rPr>
        <w:t>СП</w:t>
      </w:r>
      <w:r w:rsidR="009861CE" w:rsidRPr="00411F44">
        <w:rPr>
          <w:sz w:val="28"/>
          <w:szCs w:val="28"/>
          <w:highlight w:val="yellow"/>
        </w:rPr>
        <w:t xml:space="preserve"> </w:t>
      </w:r>
      <w:r w:rsidR="00092F22" w:rsidRPr="00411F44">
        <w:rPr>
          <w:sz w:val="28"/>
          <w:szCs w:val="28"/>
          <w:highlight w:val="yellow"/>
        </w:rPr>
        <w:t>8.13130,</w:t>
      </w:r>
      <w:r w:rsidR="009861CE" w:rsidRPr="00411F44">
        <w:rPr>
          <w:sz w:val="28"/>
          <w:szCs w:val="28"/>
          <w:highlight w:val="yellow"/>
        </w:rPr>
        <w:t xml:space="preserve"> </w:t>
      </w:r>
      <w:r w:rsidR="00092F22" w:rsidRPr="00411F44">
        <w:rPr>
          <w:sz w:val="28"/>
          <w:szCs w:val="28"/>
          <w:highlight w:val="yellow"/>
        </w:rPr>
        <w:t>СП</w:t>
      </w:r>
      <w:r w:rsidR="009861CE" w:rsidRPr="00411F44">
        <w:rPr>
          <w:sz w:val="28"/>
          <w:szCs w:val="28"/>
          <w:highlight w:val="yellow"/>
        </w:rPr>
        <w:t xml:space="preserve"> </w:t>
      </w:r>
      <w:r w:rsidR="00092F22" w:rsidRPr="00411F44">
        <w:rPr>
          <w:sz w:val="28"/>
          <w:szCs w:val="28"/>
          <w:highlight w:val="yellow"/>
        </w:rPr>
        <w:t>10.13130,</w:t>
      </w:r>
      <w:r w:rsidR="009861CE" w:rsidRPr="00411F44">
        <w:rPr>
          <w:sz w:val="28"/>
          <w:szCs w:val="28"/>
          <w:highlight w:val="yellow"/>
        </w:rPr>
        <w:t xml:space="preserve"> </w:t>
      </w:r>
      <w:r w:rsidR="00092F22" w:rsidRPr="00411F44">
        <w:rPr>
          <w:sz w:val="28"/>
          <w:szCs w:val="28"/>
          <w:highlight w:val="yellow"/>
        </w:rPr>
        <w:t>СП</w:t>
      </w:r>
      <w:r w:rsidR="009861CE" w:rsidRPr="00411F44">
        <w:rPr>
          <w:sz w:val="28"/>
          <w:szCs w:val="28"/>
          <w:highlight w:val="yellow"/>
        </w:rPr>
        <w:t xml:space="preserve"> </w:t>
      </w:r>
      <w:r w:rsidR="00092F22" w:rsidRPr="00411F44">
        <w:rPr>
          <w:sz w:val="28"/>
          <w:szCs w:val="28"/>
          <w:highlight w:val="yellow"/>
        </w:rPr>
        <w:t>12.13130</w:t>
      </w:r>
      <w:r w:rsidR="00700EF9" w:rsidRPr="00411F44">
        <w:rPr>
          <w:sz w:val="28"/>
          <w:szCs w:val="28"/>
          <w:highlight w:val="yellow"/>
        </w:rPr>
        <w:t>,</w:t>
      </w:r>
      <w:r w:rsidR="009861CE" w:rsidRPr="00411F44">
        <w:rPr>
          <w:sz w:val="28"/>
          <w:szCs w:val="28"/>
          <w:highlight w:val="yellow"/>
        </w:rPr>
        <w:t xml:space="preserve"> </w:t>
      </w:r>
      <w:r w:rsidR="00700EF9" w:rsidRPr="00411F44">
        <w:rPr>
          <w:sz w:val="28"/>
          <w:szCs w:val="28"/>
          <w:highlight w:val="yellow"/>
        </w:rPr>
        <w:t>СП</w:t>
      </w:r>
      <w:r w:rsidR="009861CE" w:rsidRPr="00411F44">
        <w:rPr>
          <w:sz w:val="28"/>
          <w:szCs w:val="28"/>
          <w:highlight w:val="yellow"/>
        </w:rPr>
        <w:t xml:space="preserve"> </w:t>
      </w:r>
      <w:r w:rsidR="00700EF9" w:rsidRPr="00411F44">
        <w:rPr>
          <w:sz w:val="28"/>
          <w:szCs w:val="28"/>
          <w:highlight w:val="yellow"/>
        </w:rPr>
        <w:t>484.1311500,</w:t>
      </w:r>
      <w:r w:rsidR="009861CE" w:rsidRPr="00411F44">
        <w:rPr>
          <w:sz w:val="28"/>
          <w:szCs w:val="28"/>
          <w:highlight w:val="yellow"/>
        </w:rPr>
        <w:t xml:space="preserve"> </w:t>
      </w:r>
      <w:r w:rsidR="00700EF9" w:rsidRPr="00411F44">
        <w:rPr>
          <w:sz w:val="28"/>
          <w:szCs w:val="28"/>
          <w:highlight w:val="yellow"/>
        </w:rPr>
        <w:t>СП</w:t>
      </w:r>
      <w:r w:rsidR="009861CE" w:rsidRPr="00411F44">
        <w:rPr>
          <w:sz w:val="28"/>
          <w:szCs w:val="28"/>
          <w:highlight w:val="yellow"/>
        </w:rPr>
        <w:t xml:space="preserve"> </w:t>
      </w:r>
      <w:r w:rsidR="00700EF9" w:rsidRPr="00411F44">
        <w:rPr>
          <w:sz w:val="28"/>
          <w:szCs w:val="28"/>
          <w:highlight w:val="yellow"/>
        </w:rPr>
        <w:t>485.1311500</w:t>
      </w:r>
      <w:r w:rsidR="009861CE" w:rsidRPr="00411F44">
        <w:rPr>
          <w:sz w:val="28"/>
          <w:szCs w:val="28"/>
          <w:highlight w:val="yellow"/>
        </w:rPr>
        <w:t xml:space="preserve"> </w:t>
      </w:r>
      <w:r w:rsidR="00700EF9" w:rsidRPr="00411F44">
        <w:rPr>
          <w:sz w:val="28"/>
          <w:szCs w:val="28"/>
          <w:highlight w:val="yellow"/>
        </w:rPr>
        <w:t>и</w:t>
      </w:r>
      <w:r w:rsidR="009861CE" w:rsidRPr="00411F44">
        <w:rPr>
          <w:sz w:val="28"/>
          <w:szCs w:val="28"/>
          <w:highlight w:val="yellow"/>
        </w:rPr>
        <w:t xml:space="preserve"> </w:t>
      </w:r>
      <w:r w:rsidR="00700EF9" w:rsidRPr="00411F44">
        <w:rPr>
          <w:sz w:val="28"/>
          <w:szCs w:val="28"/>
          <w:highlight w:val="yellow"/>
        </w:rPr>
        <w:t>СП</w:t>
      </w:r>
      <w:r w:rsidR="009861CE" w:rsidRPr="00411F44">
        <w:rPr>
          <w:sz w:val="28"/>
          <w:szCs w:val="28"/>
          <w:highlight w:val="yellow"/>
        </w:rPr>
        <w:t xml:space="preserve"> </w:t>
      </w:r>
      <w:r w:rsidR="00700EF9" w:rsidRPr="00411F44">
        <w:rPr>
          <w:sz w:val="28"/>
          <w:szCs w:val="28"/>
          <w:highlight w:val="yellow"/>
        </w:rPr>
        <w:t>486.1311500</w:t>
      </w:r>
      <w:r w:rsidR="00B74D28" w:rsidRPr="00411F44">
        <w:rPr>
          <w:sz w:val="28"/>
          <w:szCs w:val="28"/>
          <w:highlight w:val="yellow"/>
        </w:rPr>
        <w:t>.</w:t>
      </w:r>
      <w:bookmarkStart w:id="26" w:name="_Toc310589302"/>
      <w:bookmarkStart w:id="27" w:name="_Toc313339564"/>
    </w:p>
    <w:p w14:paraId="6C84EDA7" w14:textId="77777777" w:rsidR="00B74D28" w:rsidRPr="0016404E" w:rsidRDefault="00B74D28" w:rsidP="00263EE7">
      <w:pPr>
        <w:widowControl/>
        <w:spacing w:before="0" w:after="0"/>
        <w:rPr>
          <w:b/>
          <w:bCs/>
          <w:sz w:val="28"/>
          <w:szCs w:val="28"/>
        </w:rPr>
      </w:pPr>
      <w:r w:rsidRPr="0016404E">
        <w:rPr>
          <w:b/>
          <w:bCs/>
          <w:sz w:val="28"/>
          <w:szCs w:val="28"/>
        </w:rPr>
        <w:t>Свободные</w:t>
      </w:r>
      <w:r w:rsidR="009861CE" w:rsidRPr="0016404E">
        <w:rPr>
          <w:b/>
          <w:bCs/>
          <w:sz w:val="28"/>
          <w:szCs w:val="28"/>
        </w:rPr>
        <w:t xml:space="preserve"> </w:t>
      </w:r>
      <w:r w:rsidRPr="0016404E">
        <w:rPr>
          <w:b/>
          <w:bCs/>
          <w:sz w:val="28"/>
          <w:szCs w:val="28"/>
        </w:rPr>
        <w:t>напоры</w:t>
      </w:r>
      <w:bookmarkEnd w:id="26"/>
      <w:bookmarkEnd w:id="27"/>
    </w:p>
    <w:p w14:paraId="429E1CBA" w14:textId="61396868" w:rsidR="00263EE7" w:rsidRPr="00411F44" w:rsidRDefault="00554D08" w:rsidP="00263EE7">
      <w:pPr>
        <w:widowControl/>
        <w:spacing w:before="0" w:after="0"/>
        <w:rPr>
          <w:color w:val="FF0000"/>
          <w:sz w:val="28"/>
          <w:szCs w:val="28"/>
        </w:rPr>
      </w:pPr>
      <w:r w:rsidRPr="00411F44">
        <w:rPr>
          <w:color w:val="FF0000"/>
          <w:sz w:val="28"/>
          <w:szCs w:val="28"/>
        </w:rPr>
        <w:fldChar w:fldCharType="begin"/>
      </w:r>
      <w:r w:rsidRPr="00411F44">
        <w:rPr>
          <w:color w:val="FF0000"/>
          <w:sz w:val="28"/>
          <w:szCs w:val="28"/>
        </w:rPr>
        <w:instrText xml:space="preserve"> REF  раздел_5  \* MERGEFORMAT </w:instrText>
      </w:r>
      <w:r w:rsidRPr="00411F44">
        <w:rPr>
          <w:color w:val="FF0000"/>
          <w:sz w:val="28"/>
          <w:szCs w:val="28"/>
        </w:rPr>
        <w:fldChar w:fldCharType="separate"/>
      </w:r>
      <w:r w:rsidR="00AE7126" w:rsidRPr="00411F44">
        <w:rPr>
          <w:color w:val="FF0000"/>
          <w:sz w:val="28"/>
          <w:szCs w:val="28"/>
        </w:rPr>
        <w:t>5</w:t>
      </w:r>
      <w:r w:rsidRPr="00411F44">
        <w:rPr>
          <w:color w:val="FF0000"/>
          <w:sz w:val="28"/>
          <w:szCs w:val="28"/>
        </w:rPr>
        <w:fldChar w:fldCharType="end"/>
      </w:r>
      <w:r w:rsidR="00B74D28" w:rsidRPr="00411F44">
        <w:rPr>
          <w:color w:val="FF0000"/>
          <w:sz w:val="28"/>
          <w:szCs w:val="28"/>
        </w:rPr>
        <w:t>.</w:t>
      </w:r>
      <w:r w:rsidR="00F26779" w:rsidRPr="00411F44">
        <w:rPr>
          <w:noProof/>
          <w:color w:val="FF0000"/>
          <w:sz w:val="28"/>
          <w:szCs w:val="28"/>
        </w:rPr>
        <w:fldChar w:fldCharType="begin"/>
      </w:r>
      <w:r w:rsidR="00F26779" w:rsidRPr="00411F44">
        <w:rPr>
          <w:noProof/>
          <w:color w:val="FF0000"/>
          <w:sz w:val="28"/>
          <w:szCs w:val="28"/>
        </w:rPr>
        <w:instrText xml:space="preserve"> SEQ раздел3 \* MERGEFORMAT </w:instrText>
      </w:r>
      <w:r w:rsidR="00F26779" w:rsidRPr="00411F44">
        <w:rPr>
          <w:noProof/>
          <w:color w:val="FF0000"/>
          <w:sz w:val="28"/>
          <w:szCs w:val="28"/>
        </w:rPr>
        <w:fldChar w:fldCharType="separate"/>
      </w:r>
      <w:r w:rsidR="00AE7126" w:rsidRPr="00411F44">
        <w:rPr>
          <w:noProof/>
          <w:color w:val="FF0000"/>
          <w:sz w:val="28"/>
          <w:szCs w:val="28"/>
        </w:rPr>
        <w:t>11</w:t>
      </w:r>
      <w:r w:rsidR="00F26779" w:rsidRPr="00411F44">
        <w:rPr>
          <w:noProof/>
          <w:color w:val="FF0000"/>
          <w:sz w:val="28"/>
          <w:szCs w:val="28"/>
        </w:rPr>
        <w:fldChar w:fldCharType="end"/>
      </w:r>
      <w:r w:rsidR="009861CE" w:rsidRPr="00411F44">
        <w:rPr>
          <w:color w:val="FF0000"/>
          <w:sz w:val="28"/>
          <w:szCs w:val="28"/>
        </w:rPr>
        <w:t xml:space="preserve"> </w:t>
      </w:r>
      <w:r w:rsidR="00B74D28" w:rsidRPr="00411F44">
        <w:rPr>
          <w:color w:val="FF0000"/>
          <w:sz w:val="28"/>
          <w:szCs w:val="28"/>
        </w:rPr>
        <w:t>Минимальный</w:t>
      </w:r>
      <w:r w:rsidR="009861CE" w:rsidRPr="00411F44">
        <w:rPr>
          <w:color w:val="FF0000"/>
          <w:sz w:val="28"/>
          <w:szCs w:val="28"/>
        </w:rPr>
        <w:t xml:space="preserve"> </w:t>
      </w:r>
      <w:r w:rsidR="00B74D28" w:rsidRPr="00411F44">
        <w:rPr>
          <w:color w:val="FF0000"/>
          <w:sz w:val="28"/>
          <w:szCs w:val="28"/>
        </w:rPr>
        <w:t>свободный</w:t>
      </w:r>
      <w:r w:rsidR="009861CE" w:rsidRPr="00411F44">
        <w:rPr>
          <w:color w:val="FF0000"/>
          <w:sz w:val="28"/>
          <w:szCs w:val="28"/>
        </w:rPr>
        <w:t xml:space="preserve"> </w:t>
      </w:r>
      <w:r w:rsidR="00B74D28" w:rsidRPr="00411F44">
        <w:rPr>
          <w:color w:val="FF0000"/>
          <w:sz w:val="28"/>
          <w:szCs w:val="28"/>
        </w:rPr>
        <w:t>напор</w:t>
      </w:r>
      <w:r w:rsidR="009861CE" w:rsidRPr="00411F44">
        <w:rPr>
          <w:color w:val="FF0000"/>
          <w:sz w:val="28"/>
          <w:szCs w:val="28"/>
        </w:rPr>
        <w:t xml:space="preserve"> </w:t>
      </w:r>
      <w:r w:rsidR="00B74D28" w:rsidRPr="00411F44">
        <w:rPr>
          <w:color w:val="FF0000"/>
          <w:sz w:val="28"/>
          <w:szCs w:val="28"/>
        </w:rPr>
        <w:t>в</w:t>
      </w:r>
      <w:r w:rsidR="009861CE" w:rsidRPr="00411F44">
        <w:rPr>
          <w:color w:val="FF0000"/>
          <w:sz w:val="28"/>
          <w:szCs w:val="28"/>
        </w:rPr>
        <w:t xml:space="preserve"> </w:t>
      </w:r>
      <w:r w:rsidR="00B74D28" w:rsidRPr="00411F44">
        <w:rPr>
          <w:color w:val="FF0000"/>
          <w:sz w:val="28"/>
          <w:szCs w:val="28"/>
        </w:rPr>
        <w:t>сети</w:t>
      </w:r>
      <w:r w:rsidR="009861CE" w:rsidRPr="00411F44">
        <w:rPr>
          <w:color w:val="FF0000"/>
          <w:sz w:val="28"/>
          <w:szCs w:val="28"/>
        </w:rPr>
        <w:t xml:space="preserve"> </w:t>
      </w:r>
      <w:r w:rsidR="00B74D28" w:rsidRPr="00411F44">
        <w:rPr>
          <w:color w:val="FF0000"/>
          <w:sz w:val="28"/>
          <w:szCs w:val="28"/>
        </w:rPr>
        <w:t>водопровода</w:t>
      </w:r>
      <w:r w:rsidR="009861CE" w:rsidRPr="00411F44">
        <w:rPr>
          <w:color w:val="FF0000"/>
          <w:sz w:val="28"/>
          <w:szCs w:val="28"/>
        </w:rPr>
        <w:t xml:space="preserve"> </w:t>
      </w:r>
      <w:r w:rsidR="00790F60" w:rsidRPr="00411F44">
        <w:rPr>
          <w:color w:val="FF0000"/>
          <w:sz w:val="28"/>
          <w:szCs w:val="28"/>
        </w:rPr>
        <w:t>поселения</w:t>
      </w:r>
      <w:r w:rsidR="009861CE" w:rsidRPr="00411F44">
        <w:rPr>
          <w:color w:val="FF0000"/>
          <w:sz w:val="28"/>
          <w:szCs w:val="28"/>
        </w:rPr>
        <w:t xml:space="preserve"> </w:t>
      </w:r>
      <w:r w:rsidR="00790F60" w:rsidRPr="00411F44">
        <w:rPr>
          <w:color w:val="FF0000"/>
          <w:sz w:val="28"/>
          <w:szCs w:val="28"/>
        </w:rPr>
        <w:t>или</w:t>
      </w:r>
      <w:r w:rsidR="009861CE" w:rsidRPr="00411F44">
        <w:rPr>
          <w:color w:val="FF0000"/>
          <w:sz w:val="28"/>
          <w:szCs w:val="28"/>
        </w:rPr>
        <w:t xml:space="preserve"> </w:t>
      </w:r>
      <w:r w:rsidR="00790F60" w:rsidRPr="00411F44">
        <w:rPr>
          <w:color w:val="FF0000"/>
          <w:sz w:val="28"/>
          <w:szCs w:val="28"/>
        </w:rPr>
        <w:t>города</w:t>
      </w:r>
      <w:r w:rsidR="009861CE" w:rsidRPr="00411F44">
        <w:rPr>
          <w:color w:val="FF0000"/>
          <w:sz w:val="28"/>
          <w:szCs w:val="28"/>
        </w:rPr>
        <w:t xml:space="preserve"> </w:t>
      </w:r>
      <w:r w:rsidR="00B74D28" w:rsidRPr="00411F44">
        <w:rPr>
          <w:color w:val="FF0000"/>
          <w:sz w:val="28"/>
          <w:szCs w:val="28"/>
        </w:rPr>
        <w:t>при</w:t>
      </w:r>
      <w:r w:rsidR="009861CE" w:rsidRPr="00411F44">
        <w:rPr>
          <w:color w:val="FF0000"/>
          <w:sz w:val="28"/>
          <w:szCs w:val="28"/>
        </w:rPr>
        <w:t xml:space="preserve"> </w:t>
      </w:r>
      <w:r w:rsidR="00B74D28" w:rsidRPr="00411F44">
        <w:rPr>
          <w:color w:val="FF0000"/>
          <w:sz w:val="28"/>
          <w:szCs w:val="28"/>
        </w:rPr>
        <w:t>максимальном</w:t>
      </w:r>
      <w:r w:rsidR="009861CE" w:rsidRPr="00411F44">
        <w:rPr>
          <w:color w:val="FF0000"/>
          <w:sz w:val="28"/>
          <w:szCs w:val="28"/>
        </w:rPr>
        <w:t xml:space="preserve"> </w:t>
      </w:r>
      <w:r w:rsidR="00B74D28" w:rsidRPr="00411F44">
        <w:rPr>
          <w:color w:val="FF0000"/>
          <w:sz w:val="28"/>
          <w:szCs w:val="28"/>
        </w:rPr>
        <w:t>хозяйственно-питьевом</w:t>
      </w:r>
      <w:r w:rsidR="009861CE" w:rsidRPr="00411F44">
        <w:rPr>
          <w:color w:val="FF0000"/>
          <w:sz w:val="28"/>
          <w:szCs w:val="28"/>
        </w:rPr>
        <w:t xml:space="preserve"> </w:t>
      </w:r>
      <w:r w:rsidR="00B74D28" w:rsidRPr="00411F44">
        <w:rPr>
          <w:color w:val="FF0000"/>
          <w:sz w:val="28"/>
          <w:szCs w:val="28"/>
        </w:rPr>
        <w:t>водопотреблени</w:t>
      </w:r>
      <w:r w:rsidR="00103549" w:rsidRPr="00411F44">
        <w:rPr>
          <w:color w:val="FF0000"/>
          <w:sz w:val="28"/>
          <w:szCs w:val="28"/>
        </w:rPr>
        <w:t>и</w:t>
      </w:r>
      <w:r w:rsidR="009861CE" w:rsidRPr="00411F44">
        <w:rPr>
          <w:color w:val="FF0000"/>
          <w:sz w:val="28"/>
          <w:szCs w:val="28"/>
        </w:rPr>
        <w:t xml:space="preserve"> </w:t>
      </w:r>
      <w:r w:rsidR="00B74D28" w:rsidRPr="00411F44">
        <w:rPr>
          <w:color w:val="FF0000"/>
          <w:sz w:val="28"/>
          <w:szCs w:val="28"/>
        </w:rPr>
        <w:t>на</w:t>
      </w:r>
      <w:r w:rsidR="009861CE" w:rsidRPr="00411F44">
        <w:rPr>
          <w:color w:val="FF0000"/>
          <w:sz w:val="28"/>
          <w:szCs w:val="28"/>
        </w:rPr>
        <w:t xml:space="preserve"> </w:t>
      </w:r>
      <w:r w:rsidR="00B74D28" w:rsidRPr="00411F44">
        <w:rPr>
          <w:color w:val="FF0000"/>
          <w:sz w:val="28"/>
          <w:szCs w:val="28"/>
        </w:rPr>
        <w:t>вводе</w:t>
      </w:r>
      <w:r w:rsidR="009861CE" w:rsidRPr="00411F44">
        <w:rPr>
          <w:color w:val="FF0000"/>
          <w:sz w:val="28"/>
          <w:szCs w:val="28"/>
        </w:rPr>
        <w:t xml:space="preserve"> </w:t>
      </w:r>
      <w:r w:rsidR="00B74D28" w:rsidRPr="00411F44">
        <w:rPr>
          <w:color w:val="FF0000"/>
          <w:sz w:val="28"/>
          <w:szCs w:val="28"/>
        </w:rPr>
        <w:t>в</w:t>
      </w:r>
      <w:r w:rsidR="009861CE" w:rsidRPr="00411F44">
        <w:rPr>
          <w:color w:val="FF0000"/>
          <w:sz w:val="28"/>
          <w:szCs w:val="28"/>
        </w:rPr>
        <w:t xml:space="preserve"> </w:t>
      </w:r>
      <w:r w:rsidR="00B74D28" w:rsidRPr="00411F44">
        <w:rPr>
          <w:color w:val="FF0000"/>
          <w:sz w:val="28"/>
          <w:szCs w:val="28"/>
        </w:rPr>
        <w:t>здание</w:t>
      </w:r>
      <w:r w:rsidR="009861CE" w:rsidRPr="00411F44">
        <w:rPr>
          <w:color w:val="FF0000"/>
          <w:sz w:val="28"/>
          <w:szCs w:val="28"/>
        </w:rPr>
        <w:t xml:space="preserve"> </w:t>
      </w:r>
      <w:r w:rsidR="00B74D28" w:rsidRPr="00411F44">
        <w:rPr>
          <w:color w:val="FF0000"/>
          <w:sz w:val="28"/>
          <w:szCs w:val="28"/>
        </w:rPr>
        <w:t>над</w:t>
      </w:r>
      <w:r w:rsidR="009861CE" w:rsidRPr="00411F44">
        <w:rPr>
          <w:color w:val="FF0000"/>
          <w:sz w:val="28"/>
          <w:szCs w:val="28"/>
        </w:rPr>
        <w:t xml:space="preserve"> </w:t>
      </w:r>
      <w:r w:rsidR="00B74D28" w:rsidRPr="00411F44">
        <w:rPr>
          <w:color w:val="FF0000"/>
          <w:sz w:val="28"/>
          <w:szCs w:val="28"/>
        </w:rPr>
        <w:t>поверхностью</w:t>
      </w:r>
      <w:r w:rsidR="009861CE" w:rsidRPr="00411F44">
        <w:rPr>
          <w:color w:val="FF0000"/>
          <w:sz w:val="28"/>
          <w:szCs w:val="28"/>
        </w:rPr>
        <w:t xml:space="preserve"> </w:t>
      </w:r>
      <w:r w:rsidR="00B74D28" w:rsidRPr="00411F44">
        <w:rPr>
          <w:color w:val="FF0000"/>
          <w:sz w:val="28"/>
          <w:szCs w:val="28"/>
        </w:rPr>
        <w:t>земли</w:t>
      </w:r>
      <w:r w:rsidR="009861CE" w:rsidRPr="00411F44">
        <w:rPr>
          <w:color w:val="FF0000"/>
          <w:sz w:val="28"/>
          <w:szCs w:val="28"/>
        </w:rPr>
        <w:t xml:space="preserve"> </w:t>
      </w:r>
      <w:r w:rsidR="00B74D28" w:rsidRPr="00411F44">
        <w:rPr>
          <w:color w:val="FF0000"/>
          <w:sz w:val="28"/>
          <w:szCs w:val="28"/>
        </w:rPr>
        <w:t>должен</w:t>
      </w:r>
      <w:r w:rsidR="009861CE" w:rsidRPr="00411F44">
        <w:rPr>
          <w:color w:val="FF0000"/>
          <w:sz w:val="28"/>
          <w:szCs w:val="28"/>
        </w:rPr>
        <w:t xml:space="preserve"> </w:t>
      </w:r>
      <w:r w:rsidR="00B74D28" w:rsidRPr="00411F44">
        <w:rPr>
          <w:color w:val="FF0000"/>
          <w:sz w:val="28"/>
          <w:szCs w:val="28"/>
        </w:rPr>
        <w:t>приниматься</w:t>
      </w:r>
      <w:r w:rsidR="009861CE" w:rsidRPr="00411F44">
        <w:rPr>
          <w:color w:val="FF0000"/>
          <w:sz w:val="28"/>
          <w:szCs w:val="28"/>
        </w:rPr>
        <w:t xml:space="preserve"> </w:t>
      </w:r>
      <w:r w:rsidR="00B74D28" w:rsidRPr="00411F44">
        <w:rPr>
          <w:color w:val="FF0000"/>
          <w:sz w:val="28"/>
          <w:szCs w:val="28"/>
        </w:rPr>
        <w:t>при</w:t>
      </w:r>
      <w:r w:rsidR="009861CE" w:rsidRPr="00411F44">
        <w:rPr>
          <w:color w:val="FF0000"/>
          <w:sz w:val="28"/>
          <w:szCs w:val="28"/>
        </w:rPr>
        <w:t xml:space="preserve"> </w:t>
      </w:r>
      <w:r w:rsidR="00B74D28" w:rsidRPr="00411F44">
        <w:rPr>
          <w:color w:val="FF0000"/>
          <w:sz w:val="28"/>
          <w:szCs w:val="28"/>
        </w:rPr>
        <w:t>одноэтажной</w:t>
      </w:r>
      <w:r w:rsidR="009861CE" w:rsidRPr="00411F44">
        <w:rPr>
          <w:color w:val="FF0000"/>
          <w:sz w:val="28"/>
          <w:szCs w:val="28"/>
        </w:rPr>
        <w:t xml:space="preserve"> </w:t>
      </w:r>
      <w:r w:rsidR="00B74D28" w:rsidRPr="00411F44">
        <w:rPr>
          <w:color w:val="FF0000"/>
          <w:sz w:val="28"/>
          <w:szCs w:val="28"/>
        </w:rPr>
        <w:t>застройке</w:t>
      </w:r>
      <w:r w:rsidR="009861CE" w:rsidRPr="00411F44">
        <w:rPr>
          <w:color w:val="FF0000"/>
          <w:sz w:val="28"/>
          <w:szCs w:val="28"/>
        </w:rPr>
        <w:t xml:space="preserve"> </w:t>
      </w:r>
      <w:r w:rsidR="00B74D28" w:rsidRPr="00411F44">
        <w:rPr>
          <w:color w:val="FF0000"/>
          <w:sz w:val="28"/>
          <w:szCs w:val="28"/>
        </w:rPr>
        <w:t>не</w:t>
      </w:r>
      <w:r w:rsidR="009861CE" w:rsidRPr="00411F44">
        <w:rPr>
          <w:color w:val="FF0000"/>
          <w:sz w:val="28"/>
          <w:szCs w:val="28"/>
        </w:rPr>
        <w:t xml:space="preserve"> </w:t>
      </w:r>
      <w:r w:rsidR="00B74D28" w:rsidRPr="00411F44">
        <w:rPr>
          <w:color w:val="FF0000"/>
          <w:sz w:val="28"/>
          <w:szCs w:val="28"/>
        </w:rPr>
        <w:t>менее</w:t>
      </w:r>
      <w:r w:rsidR="009861CE" w:rsidRPr="00411F44">
        <w:rPr>
          <w:color w:val="FF0000"/>
          <w:sz w:val="28"/>
          <w:szCs w:val="28"/>
        </w:rPr>
        <w:t xml:space="preserve"> </w:t>
      </w:r>
      <w:r w:rsidR="00B74D28" w:rsidRPr="00411F44">
        <w:rPr>
          <w:color w:val="FF0000"/>
          <w:sz w:val="28"/>
          <w:szCs w:val="28"/>
        </w:rPr>
        <w:t>1</w:t>
      </w:r>
      <w:r w:rsidR="00A31BBB" w:rsidRPr="00411F44">
        <w:rPr>
          <w:color w:val="FF0000"/>
          <w:sz w:val="28"/>
          <w:szCs w:val="28"/>
        </w:rPr>
        <w:t>0</w:t>
      </w:r>
      <w:r w:rsidR="009861CE" w:rsidRPr="00411F44">
        <w:rPr>
          <w:color w:val="FF0000"/>
          <w:sz w:val="28"/>
          <w:szCs w:val="28"/>
        </w:rPr>
        <w:t xml:space="preserve"> </w:t>
      </w:r>
      <w:r w:rsidR="00B74D28" w:rsidRPr="00411F44">
        <w:rPr>
          <w:color w:val="FF0000"/>
          <w:sz w:val="28"/>
          <w:szCs w:val="28"/>
        </w:rPr>
        <w:t>м,</w:t>
      </w:r>
      <w:r w:rsidR="009861CE" w:rsidRPr="00411F44">
        <w:rPr>
          <w:color w:val="FF0000"/>
          <w:sz w:val="28"/>
          <w:szCs w:val="28"/>
        </w:rPr>
        <w:t xml:space="preserve"> </w:t>
      </w:r>
      <w:r w:rsidR="00B74D28" w:rsidRPr="00411F44">
        <w:rPr>
          <w:color w:val="FF0000"/>
          <w:sz w:val="28"/>
          <w:szCs w:val="28"/>
        </w:rPr>
        <w:t>при</w:t>
      </w:r>
      <w:r w:rsidR="009861CE" w:rsidRPr="00411F44">
        <w:rPr>
          <w:color w:val="FF0000"/>
          <w:sz w:val="28"/>
          <w:szCs w:val="28"/>
        </w:rPr>
        <w:t xml:space="preserve"> </w:t>
      </w:r>
      <w:r w:rsidR="00B74D28" w:rsidRPr="00411F44">
        <w:rPr>
          <w:color w:val="FF0000"/>
          <w:sz w:val="28"/>
          <w:szCs w:val="28"/>
        </w:rPr>
        <w:t>большей</w:t>
      </w:r>
      <w:r w:rsidR="009861CE" w:rsidRPr="00411F44">
        <w:rPr>
          <w:color w:val="FF0000"/>
          <w:sz w:val="28"/>
          <w:szCs w:val="28"/>
        </w:rPr>
        <w:t xml:space="preserve"> </w:t>
      </w:r>
      <w:r w:rsidR="00B74D28" w:rsidRPr="00411F44">
        <w:rPr>
          <w:color w:val="FF0000"/>
          <w:sz w:val="28"/>
          <w:szCs w:val="28"/>
        </w:rPr>
        <w:t>этажности</w:t>
      </w:r>
      <w:r w:rsidR="009861CE" w:rsidRPr="00411F44">
        <w:rPr>
          <w:color w:val="FF0000"/>
          <w:sz w:val="28"/>
          <w:szCs w:val="28"/>
        </w:rPr>
        <w:t xml:space="preserve"> </w:t>
      </w:r>
      <w:r w:rsidR="002F4CED" w:rsidRPr="00411F44">
        <w:rPr>
          <w:color w:val="FF0000"/>
          <w:sz w:val="28"/>
          <w:szCs w:val="28"/>
        </w:rPr>
        <w:t>свободный</w:t>
      </w:r>
      <w:r w:rsidR="009861CE" w:rsidRPr="00411F44">
        <w:rPr>
          <w:color w:val="FF0000"/>
          <w:sz w:val="28"/>
          <w:szCs w:val="28"/>
        </w:rPr>
        <w:t xml:space="preserve"> </w:t>
      </w:r>
      <w:r w:rsidR="002F4CED" w:rsidRPr="00411F44">
        <w:rPr>
          <w:color w:val="FF0000"/>
          <w:sz w:val="28"/>
          <w:szCs w:val="28"/>
        </w:rPr>
        <w:t>напор</w:t>
      </w:r>
      <w:r w:rsidR="009861CE" w:rsidRPr="00411F44">
        <w:rPr>
          <w:color w:val="FF0000"/>
          <w:sz w:val="28"/>
          <w:szCs w:val="28"/>
        </w:rPr>
        <w:t xml:space="preserve"> </w:t>
      </w:r>
      <w:r w:rsidR="002F4CED" w:rsidRPr="00411F44">
        <w:rPr>
          <w:color w:val="FF0000"/>
          <w:sz w:val="28"/>
          <w:szCs w:val="28"/>
        </w:rPr>
        <w:t>следует</w:t>
      </w:r>
      <w:r w:rsidR="009861CE" w:rsidRPr="00411F44">
        <w:rPr>
          <w:color w:val="FF0000"/>
          <w:sz w:val="28"/>
          <w:szCs w:val="28"/>
        </w:rPr>
        <w:t xml:space="preserve"> </w:t>
      </w:r>
      <w:r w:rsidR="002F4CED" w:rsidRPr="00411F44">
        <w:rPr>
          <w:color w:val="FF0000"/>
          <w:sz w:val="28"/>
          <w:szCs w:val="28"/>
        </w:rPr>
        <w:t>принимать</w:t>
      </w:r>
      <w:r w:rsidR="009861CE" w:rsidRPr="00411F44">
        <w:rPr>
          <w:color w:val="FF0000"/>
          <w:sz w:val="28"/>
          <w:szCs w:val="28"/>
        </w:rPr>
        <w:t xml:space="preserve"> </w:t>
      </w:r>
      <w:r w:rsidR="002F4CED" w:rsidRPr="00411F44">
        <w:rPr>
          <w:color w:val="FF0000"/>
          <w:sz w:val="28"/>
          <w:szCs w:val="28"/>
        </w:rPr>
        <w:t>по</w:t>
      </w:r>
      <w:r w:rsidR="009861CE" w:rsidRPr="00411F44">
        <w:rPr>
          <w:color w:val="FF0000"/>
          <w:sz w:val="28"/>
          <w:szCs w:val="28"/>
        </w:rPr>
        <w:t xml:space="preserve"> </w:t>
      </w:r>
      <w:r w:rsidR="002F4CED" w:rsidRPr="00411F44">
        <w:rPr>
          <w:color w:val="FF0000"/>
          <w:sz w:val="28"/>
          <w:szCs w:val="28"/>
        </w:rPr>
        <w:t>п</w:t>
      </w:r>
      <w:r w:rsidR="00F9198A" w:rsidRPr="00411F44">
        <w:rPr>
          <w:color w:val="FF0000"/>
          <w:sz w:val="28"/>
          <w:szCs w:val="28"/>
        </w:rPr>
        <w:t>ункту</w:t>
      </w:r>
      <w:r w:rsidR="009861CE" w:rsidRPr="00411F44">
        <w:rPr>
          <w:color w:val="FF0000"/>
          <w:sz w:val="28"/>
          <w:szCs w:val="28"/>
        </w:rPr>
        <w:t xml:space="preserve"> </w:t>
      </w:r>
      <w:r w:rsidR="002F4CED" w:rsidRPr="00411F44">
        <w:rPr>
          <w:color w:val="FF0000"/>
          <w:sz w:val="28"/>
          <w:szCs w:val="28"/>
        </w:rPr>
        <w:t>8.21</w:t>
      </w:r>
      <w:r w:rsidR="009861CE" w:rsidRPr="00411F44">
        <w:rPr>
          <w:color w:val="FF0000"/>
          <w:sz w:val="28"/>
          <w:szCs w:val="28"/>
        </w:rPr>
        <w:t xml:space="preserve"> </w:t>
      </w:r>
      <w:r w:rsidR="002F4CED" w:rsidRPr="00411F44">
        <w:rPr>
          <w:color w:val="FF0000"/>
          <w:sz w:val="28"/>
          <w:szCs w:val="28"/>
        </w:rPr>
        <w:t>СП</w:t>
      </w:r>
      <w:r w:rsidR="009861CE" w:rsidRPr="00411F44">
        <w:rPr>
          <w:color w:val="FF0000"/>
          <w:sz w:val="28"/>
          <w:szCs w:val="28"/>
        </w:rPr>
        <w:t xml:space="preserve"> </w:t>
      </w:r>
      <w:r w:rsidR="002F4CED" w:rsidRPr="00411F44">
        <w:rPr>
          <w:color w:val="FF0000"/>
          <w:sz w:val="28"/>
          <w:szCs w:val="28"/>
        </w:rPr>
        <w:t>30.13330.2020</w:t>
      </w:r>
      <w:r w:rsidR="00B74D28" w:rsidRPr="00411F44">
        <w:rPr>
          <w:color w:val="FF0000"/>
          <w:sz w:val="28"/>
          <w:szCs w:val="28"/>
        </w:rPr>
        <w:t>.</w:t>
      </w:r>
    </w:p>
    <w:p w14:paraId="46C0DC1E" w14:textId="77777777" w:rsidR="00B74D28" w:rsidRPr="0016404E" w:rsidRDefault="00887295" w:rsidP="00263EE7">
      <w:pPr>
        <w:widowControl/>
        <w:spacing w:before="0" w:after="0"/>
        <w:rPr>
          <w:sz w:val="20"/>
          <w:szCs w:val="20"/>
        </w:rPr>
      </w:pPr>
      <w:r w:rsidRPr="0016404E">
        <w:rPr>
          <w:sz w:val="20"/>
          <w:szCs w:val="20"/>
        </w:rPr>
        <w:t>П</w:t>
      </w:r>
      <w:r w:rsidR="009861CE" w:rsidRPr="0016404E">
        <w:rPr>
          <w:sz w:val="20"/>
          <w:szCs w:val="20"/>
        </w:rPr>
        <w:t xml:space="preserve"> </w:t>
      </w:r>
      <w:r w:rsidRPr="0016404E">
        <w:rPr>
          <w:sz w:val="20"/>
          <w:szCs w:val="20"/>
        </w:rPr>
        <w:t>р</w:t>
      </w:r>
      <w:r w:rsidR="009861CE" w:rsidRPr="0016404E">
        <w:rPr>
          <w:sz w:val="20"/>
          <w:szCs w:val="20"/>
        </w:rPr>
        <w:t xml:space="preserve"> </w:t>
      </w:r>
      <w:r w:rsidRPr="0016404E">
        <w:rPr>
          <w:sz w:val="20"/>
          <w:szCs w:val="20"/>
        </w:rPr>
        <w:t>и</w:t>
      </w:r>
      <w:r w:rsidR="009861CE" w:rsidRPr="0016404E">
        <w:rPr>
          <w:sz w:val="20"/>
          <w:szCs w:val="20"/>
        </w:rPr>
        <w:t xml:space="preserve"> </w:t>
      </w:r>
      <w:r w:rsidRPr="0016404E">
        <w:rPr>
          <w:sz w:val="20"/>
          <w:szCs w:val="20"/>
        </w:rPr>
        <w:t>м</w:t>
      </w:r>
      <w:r w:rsidR="009861CE" w:rsidRPr="0016404E">
        <w:rPr>
          <w:sz w:val="20"/>
          <w:szCs w:val="20"/>
        </w:rPr>
        <w:t xml:space="preserve"> </w:t>
      </w:r>
      <w:r w:rsidRPr="0016404E">
        <w:rPr>
          <w:sz w:val="20"/>
          <w:szCs w:val="20"/>
        </w:rPr>
        <w:t>е</w:t>
      </w:r>
      <w:r w:rsidR="009861CE" w:rsidRPr="0016404E">
        <w:rPr>
          <w:sz w:val="20"/>
          <w:szCs w:val="20"/>
        </w:rPr>
        <w:t xml:space="preserve"> </w:t>
      </w:r>
      <w:r w:rsidRPr="0016404E">
        <w:rPr>
          <w:sz w:val="20"/>
          <w:szCs w:val="20"/>
        </w:rPr>
        <w:t>ч</w:t>
      </w:r>
      <w:r w:rsidR="009861CE" w:rsidRPr="0016404E">
        <w:rPr>
          <w:sz w:val="20"/>
          <w:szCs w:val="20"/>
        </w:rPr>
        <w:t xml:space="preserve"> </w:t>
      </w:r>
      <w:r w:rsidRPr="0016404E">
        <w:rPr>
          <w:sz w:val="20"/>
          <w:szCs w:val="20"/>
        </w:rPr>
        <w:t>а</w:t>
      </w:r>
      <w:r w:rsidR="009861CE" w:rsidRPr="0016404E">
        <w:rPr>
          <w:sz w:val="20"/>
          <w:szCs w:val="20"/>
        </w:rPr>
        <w:t xml:space="preserve"> </w:t>
      </w:r>
      <w:r w:rsidRPr="0016404E">
        <w:rPr>
          <w:sz w:val="20"/>
          <w:szCs w:val="20"/>
        </w:rPr>
        <w:t>н</w:t>
      </w:r>
      <w:r w:rsidR="009861CE" w:rsidRPr="0016404E">
        <w:rPr>
          <w:sz w:val="20"/>
          <w:szCs w:val="20"/>
        </w:rPr>
        <w:t xml:space="preserve"> </w:t>
      </w:r>
      <w:r w:rsidRPr="0016404E">
        <w:rPr>
          <w:sz w:val="20"/>
          <w:szCs w:val="20"/>
        </w:rPr>
        <w:t>и</w:t>
      </w:r>
      <w:r w:rsidR="009861CE" w:rsidRPr="0016404E">
        <w:rPr>
          <w:sz w:val="20"/>
          <w:szCs w:val="20"/>
        </w:rPr>
        <w:t xml:space="preserve"> </w:t>
      </w:r>
      <w:r w:rsidR="007653C3" w:rsidRPr="0016404E">
        <w:rPr>
          <w:sz w:val="20"/>
          <w:szCs w:val="20"/>
        </w:rPr>
        <w:t>я</w:t>
      </w:r>
      <w:r w:rsidR="009861CE" w:rsidRPr="0016404E">
        <w:rPr>
          <w:sz w:val="20"/>
          <w:szCs w:val="20"/>
        </w:rPr>
        <w:t xml:space="preserve"> </w:t>
      </w:r>
    </w:p>
    <w:p w14:paraId="6FC94EDA" w14:textId="77777777" w:rsidR="00263EE7" w:rsidRPr="00411F44" w:rsidRDefault="00263EE7" w:rsidP="00263EE7">
      <w:pPr>
        <w:pStyle w:val="13"/>
        <w:widowControl/>
        <w:tabs>
          <w:tab w:val="left" w:pos="851"/>
        </w:tabs>
        <w:spacing w:before="0" w:after="0"/>
        <w:ind w:left="0"/>
        <w:rPr>
          <w:color w:val="FF0000"/>
          <w:sz w:val="20"/>
          <w:szCs w:val="20"/>
        </w:rPr>
      </w:pPr>
      <w:r w:rsidRPr="00411F44">
        <w:rPr>
          <w:color w:val="FF0000"/>
          <w:sz w:val="20"/>
          <w:szCs w:val="20"/>
        </w:rPr>
        <w:t xml:space="preserve">1 </w:t>
      </w:r>
      <w:r w:rsidR="00B74D28" w:rsidRPr="00411F44">
        <w:rPr>
          <w:color w:val="FF0000"/>
          <w:sz w:val="20"/>
          <w:szCs w:val="20"/>
        </w:rPr>
        <w:t>В</w:t>
      </w:r>
      <w:r w:rsidR="009861CE" w:rsidRPr="00411F44">
        <w:rPr>
          <w:color w:val="FF0000"/>
          <w:sz w:val="20"/>
          <w:szCs w:val="20"/>
        </w:rPr>
        <w:t xml:space="preserve"> </w:t>
      </w:r>
      <w:r w:rsidR="00B74D28" w:rsidRPr="00411F44">
        <w:rPr>
          <w:color w:val="FF0000"/>
          <w:sz w:val="20"/>
          <w:szCs w:val="20"/>
        </w:rPr>
        <w:t>часы</w:t>
      </w:r>
      <w:r w:rsidR="009861CE" w:rsidRPr="00411F44">
        <w:rPr>
          <w:color w:val="FF0000"/>
          <w:sz w:val="20"/>
          <w:szCs w:val="20"/>
        </w:rPr>
        <w:t xml:space="preserve"> </w:t>
      </w:r>
      <w:r w:rsidR="00B74D28" w:rsidRPr="00411F44">
        <w:rPr>
          <w:color w:val="FF0000"/>
          <w:sz w:val="20"/>
          <w:szCs w:val="20"/>
        </w:rPr>
        <w:t>минимального</w:t>
      </w:r>
      <w:r w:rsidR="009861CE" w:rsidRPr="00411F44">
        <w:rPr>
          <w:color w:val="FF0000"/>
          <w:sz w:val="20"/>
          <w:szCs w:val="20"/>
        </w:rPr>
        <w:t xml:space="preserve"> </w:t>
      </w:r>
      <w:r w:rsidR="00B74D28" w:rsidRPr="00411F44">
        <w:rPr>
          <w:color w:val="FF0000"/>
          <w:sz w:val="20"/>
          <w:szCs w:val="20"/>
        </w:rPr>
        <w:t>водопотребления</w:t>
      </w:r>
      <w:r w:rsidR="009861CE" w:rsidRPr="00411F44">
        <w:rPr>
          <w:color w:val="FF0000"/>
          <w:sz w:val="20"/>
          <w:szCs w:val="20"/>
        </w:rPr>
        <w:t xml:space="preserve"> </w:t>
      </w:r>
      <w:r w:rsidR="00B74D28" w:rsidRPr="00411F44">
        <w:rPr>
          <w:color w:val="FF0000"/>
          <w:sz w:val="20"/>
          <w:szCs w:val="20"/>
        </w:rPr>
        <w:t>напор</w:t>
      </w:r>
      <w:r w:rsidR="009861CE" w:rsidRPr="00411F44">
        <w:rPr>
          <w:color w:val="FF0000"/>
          <w:sz w:val="20"/>
          <w:szCs w:val="20"/>
        </w:rPr>
        <w:t xml:space="preserve"> </w:t>
      </w:r>
      <w:r w:rsidR="00B74D28" w:rsidRPr="00411F44">
        <w:rPr>
          <w:color w:val="FF0000"/>
          <w:sz w:val="20"/>
          <w:szCs w:val="20"/>
        </w:rPr>
        <w:t>на</w:t>
      </w:r>
      <w:r w:rsidR="009861CE" w:rsidRPr="00411F44">
        <w:rPr>
          <w:color w:val="FF0000"/>
          <w:sz w:val="20"/>
          <w:szCs w:val="20"/>
        </w:rPr>
        <w:t xml:space="preserve"> </w:t>
      </w:r>
      <w:r w:rsidR="00B74D28" w:rsidRPr="00411F44">
        <w:rPr>
          <w:color w:val="FF0000"/>
          <w:sz w:val="20"/>
          <w:szCs w:val="20"/>
        </w:rPr>
        <w:t>каждый</w:t>
      </w:r>
      <w:r w:rsidR="009861CE" w:rsidRPr="00411F44">
        <w:rPr>
          <w:color w:val="FF0000"/>
          <w:sz w:val="20"/>
          <w:szCs w:val="20"/>
        </w:rPr>
        <w:t xml:space="preserve"> </w:t>
      </w:r>
      <w:r w:rsidR="00B74D28" w:rsidRPr="00411F44">
        <w:rPr>
          <w:color w:val="FF0000"/>
          <w:sz w:val="20"/>
          <w:szCs w:val="20"/>
        </w:rPr>
        <w:t>этаж,</w:t>
      </w:r>
      <w:r w:rsidR="009861CE" w:rsidRPr="00411F44">
        <w:rPr>
          <w:color w:val="FF0000"/>
          <w:sz w:val="20"/>
          <w:szCs w:val="20"/>
        </w:rPr>
        <w:t xml:space="preserve"> </w:t>
      </w:r>
      <w:r w:rsidR="00B74D28" w:rsidRPr="00411F44">
        <w:rPr>
          <w:color w:val="FF0000"/>
          <w:sz w:val="20"/>
          <w:szCs w:val="20"/>
        </w:rPr>
        <w:t>кроме</w:t>
      </w:r>
      <w:r w:rsidR="009861CE" w:rsidRPr="00411F44">
        <w:rPr>
          <w:color w:val="FF0000"/>
          <w:sz w:val="20"/>
          <w:szCs w:val="20"/>
        </w:rPr>
        <w:t xml:space="preserve"> </w:t>
      </w:r>
      <w:r w:rsidR="00B74D28" w:rsidRPr="00411F44">
        <w:rPr>
          <w:color w:val="FF0000"/>
          <w:sz w:val="20"/>
          <w:szCs w:val="20"/>
        </w:rPr>
        <w:t>первого,</w:t>
      </w:r>
      <w:r w:rsidR="009861CE" w:rsidRPr="00411F44">
        <w:rPr>
          <w:color w:val="FF0000"/>
          <w:sz w:val="20"/>
          <w:szCs w:val="20"/>
        </w:rPr>
        <w:t xml:space="preserve"> </w:t>
      </w:r>
      <w:r w:rsidR="00B74D28" w:rsidRPr="00411F44">
        <w:rPr>
          <w:color w:val="FF0000"/>
          <w:sz w:val="20"/>
          <w:szCs w:val="20"/>
        </w:rPr>
        <w:t>допускается</w:t>
      </w:r>
      <w:r w:rsidR="009861CE" w:rsidRPr="00411F44">
        <w:rPr>
          <w:color w:val="FF0000"/>
          <w:sz w:val="20"/>
          <w:szCs w:val="20"/>
        </w:rPr>
        <w:t xml:space="preserve"> </w:t>
      </w:r>
      <w:r w:rsidR="00B74D28" w:rsidRPr="00411F44">
        <w:rPr>
          <w:color w:val="FF0000"/>
          <w:sz w:val="20"/>
          <w:szCs w:val="20"/>
        </w:rPr>
        <w:t>принимать</w:t>
      </w:r>
      <w:r w:rsidR="009861CE" w:rsidRPr="00411F44">
        <w:rPr>
          <w:color w:val="FF0000"/>
          <w:sz w:val="20"/>
          <w:szCs w:val="20"/>
        </w:rPr>
        <w:t xml:space="preserve"> </w:t>
      </w:r>
      <w:r w:rsidR="00B74D28" w:rsidRPr="00411F44">
        <w:rPr>
          <w:color w:val="FF0000"/>
          <w:sz w:val="20"/>
          <w:szCs w:val="20"/>
        </w:rPr>
        <w:t>равным</w:t>
      </w:r>
      <w:r w:rsidR="009861CE" w:rsidRPr="00411F44">
        <w:rPr>
          <w:color w:val="FF0000"/>
          <w:sz w:val="20"/>
          <w:szCs w:val="20"/>
        </w:rPr>
        <w:t xml:space="preserve"> </w:t>
      </w:r>
      <w:r w:rsidR="00A31BBB" w:rsidRPr="00411F44">
        <w:rPr>
          <w:color w:val="FF0000"/>
          <w:sz w:val="20"/>
          <w:szCs w:val="20"/>
        </w:rPr>
        <w:t>3</w:t>
      </w:r>
      <w:r w:rsidR="009861CE" w:rsidRPr="00411F44">
        <w:rPr>
          <w:color w:val="FF0000"/>
          <w:sz w:val="20"/>
          <w:szCs w:val="20"/>
        </w:rPr>
        <w:t xml:space="preserve"> </w:t>
      </w:r>
      <w:r w:rsidR="00B74D28" w:rsidRPr="00411F44">
        <w:rPr>
          <w:color w:val="FF0000"/>
          <w:sz w:val="20"/>
          <w:szCs w:val="20"/>
        </w:rPr>
        <w:t>м.</w:t>
      </w:r>
    </w:p>
    <w:p w14:paraId="18E2E6E0" w14:textId="77777777" w:rsidR="00263EE7" w:rsidRPr="00411F44" w:rsidRDefault="00263EE7" w:rsidP="00263EE7">
      <w:pPr>
        <w:pStyle w:val="13"/>
        <w:widowControl/>
        <w:tabs>
          <w:tab w:val="left" w:pos="851"/>
        </w:tabs>
        <w:spacing w:before="0" w:after="0"/>
        <w:ind w:left="0"/>
        <w:rPr>
          <w:color w:val="FF0000"/>
          <w:sz w:val="20"/>
          <w:szCs w:val="20"/>
        </w:rPr>
      </w:pPr>
      <w:r w:rsidRPr="00411F44">
        <w:rPr>
          <w:color w:val="FF0000"/>
          <w:sz w:val="20"/>
          <w:szCs w:val="20"/>
        </w:rPr>
        <w:t xml:space="preserve">2 </w:t>
      </w:r>
      <w:r w:rsidR="00B74D28" w:rsidRPr="00411F44">
        <w:rPr>
          <w:color w:val="FF0000"/>
          <w:sz w:val="20"/>
          <w:szCs w:val="20"/>
        </w:rPr>
        <w:t>Для</w:t>
      </w:r>
      <w:r w:rsidR="009861CE" w:rsidRPr="00411F44">
        <w:rPr>
          <w:color w:val="FF0000"/>
          <w:sz w:val="20"/>
          <w:szCs w:val="20"/>
        </w:rPr>
        <w:t xml:space="preserve"> </w:t>
      </w:r>
      <w:r w:rsidR="00B74D28" w:rsidRPr="00411F44">
        <w:rPr>
          <w:color w:val="FF0000"/>
          <w:sz w:val="20"/>
          <w:szCs w:val="20"/>
        </w:rPr>
        <w:t>отдельных</w:t>
      </w:r>
      <w:r w:rsidR="009861CE" w:rsidRPr="00411F44">
        <w:rPr>
          <w:color w:val="FF0000"/>
          <w:sz w:val="20"/>
          <w:szCs w:val="20"/>
        </w:rPr>
        <w:t xml:space="preserve"> </w:t>
      </w:r>
      <w:r w:rsidR="00B74D28" w:rsidRPr="00411F44">
        <w:rPr>
          <w:color w:val="FF0000"/>
          <w:sz w:val="20"/>
          <w:szCs w:val="20"/>
        </w:rPr>
        <w:t>многоэтажных</w:t>
      </w:r>
      <w:r w:rsidR="009861CE" w:rsidRPr="00411F44">
        <w:rPr>
          <w:color w:val="FF0000"/>
          <w:sz w:val="20"/>
          <w:szCs w:val="20"/>
        </w:rPr>
        <w:t xml:space="preserve"> </w:t>
      </w:r>
      <w:r w:rsidR="00B74D28" w:rsidRPr="00411F44">
        <w:rPr>
          <w:color w:val="FF0000"/>
          <w:sz w:val="20"/>
          <w:szCs w:val="20"/>
        </w:rPr>
        <w:t>зданий</w:t>
      </w:r>
      <w:r w:rsidR="009861CE" w:rsidRPr="00411F44">
        <w:rPr>
          <w:color w:val="FF0000"/>
          <w:sz w:val="20"/>
          <w:szCs w:val="20"/>
        </w:rPr>
        <w:t xml:space="preserve"> </w:t>
      </w:r>
      <w:r w:rsidR="00B74D28" w:rsidRPr="00411F44">
        <w:rPr>
          <w:color w:val="FF0000"/>
          <w:sz w:val="20"/>
          <w:szCs w:val="20"/>
        </w:rPr>
        <w:t>или</w:t>
      </w:r>
      <w:r w:rsidR="009861CE" w:rsidRPr="00411F44">
        <w:rPr>
          <w:color w:val="FF0000"/>
          <w:sz w:val="20"/>
          <w:szCs w:val="20"/>
        </w:rPr>
        <w:t xml:space="preserve"> </w:t>
      </w:r>
      <w:r w:rsidR="00F9198A" w:rsidRPr="00411F44">
        <w:rPr>
          <w:color w:val="FF0000"/>
          <w:sz w:val="20"/>
          <w:szCs w:val="20"/>
        </w:rPr>
        <w:t xml:space="preserve">их </w:t>
      </w:r>
      <w:r w:rsidR="00B74D28" w:rsidRPr="00411F44">
        <w:rPr>
          <w:color w:val="FF0000"/>
          <w:sz w:val="20"/>
          <w:szCs w:val="20"/>
        </w:rPr>
        <w:t>группы,</w:t>
      </w:r>
      <w:r w:rsidR="009861CE" w:rsidRPr="00411F44">
        <w:rPr>
          <w:color w:val="FF0000"/>
          <w:sz w:val="20"/>
          <w:szCs w:val="20"/>
        </w:rPr>
        <w:t xml:space="preserve"> </w:t>
      </w:r>
      <w:r w:rsidR="00B74D28" w:rsidRPr="00411F44">
        <w:rPr>
          <w:color w:val="FF0000"/>
          <w:sz w:val="20"/>
          <w:szCs w:val="20"/>
        </w:rPr>
        <w:t>расположенных</w:t>
      </w:r>
      <w:r w:rsidR="009861CE" w:rsidRPr="00411F44">
        <w:rPr>
          <w:color w:val="FF0000"/>
          <w:sz w:val="20"/>
          <w:szCs w:val="20"/>
        </w:rPr>
        <w:t xml:space="preserve"> </w:t>
      </w:r>
      <w:r w:rsidR="00B74D28" w:rsidRPr="00411F44">
        <w:rPr>
          <w:color w:val="FF0000"/>
          <w:sz w:val="20"/>
          <w:szCs w:val="20"/>
        </w:rPr>
        <w:t>в</w:t>
      </w:r>
      <w:r w:rsidR="009861CE" w:rsidRPr="00411F44">
        <w:rPr>
          <w:color w:val="FF0000"/>
          <w:sz w:val="20"/>
          <w:szCs w:val="20"/>
        </w:rPr>
        <w:t xml:space="preserve"> </w:t>
      </w:r>
      <w:r w:rsidR="00B74D28" w:rsidRPr="00411F44">
        <w:rPr>
          <w:color w:val="FF0000"/>
          <w:sz w:val="20"/>
          <w:szCs w:val="20"/>
        </w:rPr>
        <w:t>районах</w:t>
      </w:r>
      <w:r w:rsidR="009861CE" w:rsidRPr="00411F44">
        <w:rPr>
          <w:color w:val="FF0000"/>
          <w:sz w:val="20"/>
          <w:szCs w:val="20"/>
        </w:rPr>
        <w:t xml:space="preserve"> </w:t>
      </w:r>
      <w:r w:rsidR="00B74D28" w:rsidRPr="00411F44">
        <w:rPr>
          <w:color w:val="FF0000"/>
          <w:sz w:val="20"/>
          <w:szCs w:val="20"/>
        </w:rPr>
        <w:t>с</w:t>
      </w:r>
      <w:r w:rsidR="009861CE" w:rsidRPr="00411F44">
        <w:rPr>
          <w:color w:val="FF0000"/>
          <w:sz w:val="20"/>
          <w:szCs w:val="20"/>
        </w:rPr>
        <w:t xml:space="preserve"> </w:t>
      </w:r>
      <w:r w:rsidR="00B74D28" w:rsidRPr="00411F44">
        <w:rPr>
          <w:color w:val="FF0000"/>
          <w:sz w:val="20"/>
          <w:szCs w:val="20"/>
        </w:rPr>
        <w:t>меньшей</w:t>
      </w:r>
      <w:r w:rsidR="009861CE" w:rsidRPr="00411F44">
        <w:rPr>
          <w:color w:val="FF0000"/>
          <w:sz w:val="20"/>
          <w:szCs w:val="20"/>
        </w:rPr>
        <w:t xml:space="preserve"> </w:t>
      </w:r>
      <w:r w:rsidR="00B74D28" w:rsidRPr="00411F44">
        <w:rPr>
          <w:color w:val="FF0000"/>
          <w:sz w:val="20"/>
          <w:szCs w:val="20"/>
        </w:rPr>
        <w:t>этажностью</w:t>
      </w:r>
      <w:r w:rsidR="009861CE" w:rsidRPr="00411F44">
        <w:rPr>
          <w:color w:val="FF0000"/>
          <w:sz w:val="20"/>
          <w:szCs w:val="20"/>
        </w:rPr>
        <w:t xml:space="preserve"> </w:t>
      </w:r>
      <w:r w:rsidR="00B74D28" w:rsidRPr="00411F44">
        <w:rPr>
          <w:color w:val="FF0000"/>
          <w:sz w:val="20"/>
          <w:szCs w:val="20"/>
        </w:rPr>
        <w:t>застройки</w:t>
      </w:r>
      <w:r w:rsidR="009861CE" w:rsidRPr="00411F44">
        <w:rPr>
          <w:color w:val="FF0000"/>
          <w:sz w:val="20"/>
          <w:szCs w:val="20"/>
        </w:rPr>
        <w:t xml:space="preserve"> </w:t>
      </w:r>
      <w:r w:rsidR="00B74D28" w:rsidRPr="00411F44">
        <w:rPr>
          <w:color w:val="FF0000"/>
          <w:sz w:val="20"/>
          <w:szCs w:val="20"/>
        </w:rPr>
        <w:t>или</w:t>
      </w:r>
      <w:r w:rsidR="009861CE" w:rsidRPr="00411F44">
        <w:rPr>
          <w:color w:val="FF0000"/>
          <w:sz w:val="20"/>
          <w:szCs w:val="20"/>
        </w:rPr>
        <w:t xml:space="preserve"> </w:t>
      </w:r>
      <w:r w:rsidR="00B74D28" w:rsidRPr="00411F44">
        <w:rPr>
          <w:color w:val="FF0000"/>
          <w:sz w:val="20"/>
          <w:szCs w:val="20"/>
        </w:rPr>
        <w:t>на</w:t>
      </w:r>
      <w:r w:rsidR="009861CE" w:rsidRPr="00411F44">
        <w:rPr>
          <w:color w:val="FF0000"/>
          <w:sz w:val="20"/>
          <w:szCs w:val="20"/>
        </w:rPr>
        <w:t xml:space="preserve"> </w:t>
      </w:r>
      <w:r w:rsidR="00B74D28" w:rsidRPr="00411F44">
        <w:rPr>
          <w:color w:val="FF0000"/>
          <w:sz w:val="20"/>
          <w:szCs w:val="20"/>
        </w:rPr>
        <w:t>повышенных</w:t>
      </w:r>
      <w:r w:rsidR="009861CE" w:rsidRPr="00411F44">
        <w:rPr>
          <w:color w:val="FF0000"/>
          <w:sz w:val="20"/>
          <w:szCs w:val="20"/>
        </w:rPr>
        <w:t xml:space="preserve"> </w:t>
      </w:r>
      <w:r w:rsidR="00B74D28" w:rsidRPr="00411F44">
        <w:rPr>
          <w:color w:val="FF0000"/>
          <w:sz w:val="20"/>
          <w:szCs w:val="20"/>
        </w:rPr>
        <w:t>местах,</w:t>
      </w:r>
      <w:r w:rsidR="009861CE" w:rsidRPr="00411F44">
        <w:rPr>
          <w:color w:val="FF0000"/>
          <w:sz w:val="20"/>
          <w:szCs w:val="20"/>
        </w:rPr>
        <w:t xml:space="preserve"> </w:t>
      </w:r>
      <w:r w:rsidR="00B74D28" w:rsidRPr="00411F44">
        <w:rPr>
          <w:color w:val="FF0000"/>
          <w:sz w:val="20"/>
          <w:szCs w:val="20"/>
        </w:rPr>
        <w:t>допускается</w:t>
      </w:r>
      <w:r w:rsidR="009861CE" w:rsidRPr="00411F44">
        <w:rPr>
          <w:color w:val="FF0000"/>
          <w:sz w:val="20"/>
          <w:szCs w:val="20"/>
        </w:rPr>
        <w:t xml:space="preserve"> </w:t>
      </w:r>
      <w:r w:rsidR="00B74D28" w:rsidRPr="00411F44">
        <w:rPr>
          <w:color w:val="FF0000"/>
          <w:sz w:val="20"/>
          <w:szCs w:val="20"/>
        </w:rPr>
        <w:t>предусматривать</w:t>
      </w:r>
      <w:r w:rsidR="009861CE" w:rsidRPr="00411F44">
        <w:rPr>
          <w:color w:val="FF0000"/>
          <w:sz w:val="20"/>
          <w:szCs w:val="20"/>
        </w:rPr>
        <w:t xml:space="preserve"> </w:t>
      </w:r>
      <w:r w:rsidR="00B74D28" w:rsidRPr="00411F44">
        <w:rPr>
          <w:color w:val="FF0000"/>
          <w:sz w:val="20"/>
          <w:szCs w:val="20"/>
        </w:rPr>
        <w:t>местные</w:t>
      </w:r>
      <w:r w:rsidR="009861CE" w:rsidRPr="00411F44">
        <w:rPr>
          <w:color w:val="FF0000"/>
          <w:sz w:val="20"/>
          <w:szCs w:val="20"/>
        </w:rPr>
        <w:t xml:space="preserve"> </w:t>
      </w:r>
      <w:r w:rsidR="00B74D28" w:rsidRPr="00411F44">
        <w:rPr>
          <w:color w:val="FF0000"/>
          <w:sz w:val="20"/>
          <w:szCs w:val="20"/>
        </w:rPr>
        <w:t>насосные</w:t>
      </w:r>
      <w:r w:rsidR="009861CE" w:rsidRPr="00411F44">
        <w:rPr>
          <w:color w:val="FF0000"/>
          <w:sz w:val="20"/>
          <w:szCs w:val="20"/>
        </w:rPr>
        <w:t xml:space="preserve"> </w:t>
      </w:r>
      <w:r w:rsidR="00B74D28" w:rsidRPr="00411F44">
        <w:rPr>
          <w:color w:val="FF0000"/>
          <w:sz w:val="20"/>
          <w:szCs w:val="20"/>
        </w:rPr>
        <w:t>установки</w:t>
      </w:r>
      <w:r w:rsidR="009861CE" w:rsidRPr="00411F44">
        <w:rPr>
          <w:color w:val="FF0000"/>
          <w:sz w:val="20"/>
          <w:szCs w:val="20"/>
        </w:rPr>
        <w:t xml:space="preserve"> </w:t>
      </w:r>
      <w:r w:rsidR="00B74D28" w:rsidRPr="00411F44">
        <w:rPr>
          <w:color w:val="FF0000"/>
          <w:sz w:val="20"/>
          <w:szCs w:val="20"/>
        </w:rPr>
        <w:t>для</w:t>
      </w:r>
      <w:r w:rsidR="009861CE" w:rsidRPr="00411F44">
        <w:rPr>
          <w:color w:val="FF0000"/>
          <w:sz w:val="20"/>
          <w:szCs w:val="20"/>
        </w:rPr>
        <w:t xml:space="preserve"> </w:t>
      </w:r>
      <w:r w:rsidR="00B74D28" w:rsidRPr="00411F44">
        <w:rPr>
          <w:color w:val="FF0000"/>
          <w:sz w:val="20"/>
          <w:szCs w:val="20"/>
        </w:rPr>
        <w:t>повышения</w:t>
      </w:r>
      <w:r w:rsidR="009861CE" w:rsidRPr="00411F44">
        <w:rPr>
          <w:color w:val="FF0000"/>
          <w:sz w:val="20"/>
          <w:szCs w:val="20"/>
        </w:rPr>
        <w:t xml:space="preserve"> </w:t>
      </w:r>
      <w:r w:rsidR="00B74D28" w:rsidRPr="00411F44">
        <w:rPr>
          <w:color w:val="FF0000"/>
          <w:sz w:val="20"/>
          <w:szCs w:val="20"/>
        </w:rPr>
        <w:t>напора.</w:t>
      </w:r>
    </w:p>
    <w:p w14:paraId="53BFE595" w14:textId="77777777" w:rsidR="00263EE7" w:rsidRPr="00411F44" w:rsidRDefault="00263EE7" w:rsidP="00263EE7">
      <w:pPr>
        <w:pStyle w:val="13"/>
        <w:widowControl/>
        <w:tabs>
          <w:tab w:val="left" w:pos="851"/>
        </w:tabs>
        <w:spacing w:before="0" w:after="0"/>
        <w:ind w:left="0"/>
        <w:rPr>
          <w:color w:val="FF0000"/>
          <w:sz w:val="20"/>
          <w:szCs w:val="20"/>
        </w:rPr>
      </w:pPr>
      <w:r w:rsidRPr="00411F44">
        <w:rPr>
          <w:color w:val="FF0000"/>
          <w:sz w:val="20"/>
          <w:szCs w:val="20"/>
        </w:rPr>
        <w:t xml:space="preserve">3 </w:t>
      </w:r>
      <w:r w:rsidR="00B74D28" w:rsidRPr="00411F44">
        <w:rPr>
          <w:color w:val="FF0000"/>
          <w:sz w:val="20"/>
          <w:szCs w:val="20"/>
        </w:rPr>
        <w:t>Свободный</w:t>
      </w:r>
      <w:r w:rsidR="009861CE" w:rsidRPr="00411F44">
        <w:rPr>
          <w:color w:val="FF0000"/>
          <w:sz w:val="20"/>
          <w:szCs w:val="20"/>
        </w:rPr>
        <w:t xml:space="preserve"> </w:t>
      </w:r>
      <w:r w:rsidR="00B74D28" w:rsidRPr="00411F44">
        <w:rPr>
          <w:color w:val="FF0000"/>
          <w:sz w:val="20"/>
          <w:szCs w:val="20"/>
        </w:rPr>
        <w:t>напор</w:t>
      </w:r>
      <w:r w:rsidR="009861CE" w:rsidRPr="00411F44">
        <w:rPr>
          <w:color w:val="FF0000"/>
          <w:sz w:val="20"/>
          <w:szCs w:val="20"/>
        </w:rPr>
        <w:t xml:space="preserve"> </w:t>
      </w:r>
      <w:r w:rsidR="00B74D28" w:rsidRPr="00411F44">
        <w:rPr>
          <w:color w:val="FF0000"/>
          <w:sz w:val="20"/>
          <w:szCs w:val="20"/>
        </w:rPr>
        <w:t>в</w:t>
      </w:r>
      <w:r w:rsidR="009861CE" w:rsidRPr="00411F44">
        <w:rPr>
          <w:color w:val="FF0000"/>
          <w:sz w:val="20"/>
          <w:szCs w:val="20"/>
        </w:rPr>
        <w:t xml:space="preserve"> </w:t>
      </w:r>
      <w:r w:rsidR="00B74D28" w:rsidRPr="00411F44">
        <w:rPr>
          <w:color w:val="FF0000"/>
          <w:sz w:val="20"/>
          <w:szCs w:val="20"/>
        </w:rPr>
        <w:t>сети</w:t>
      </w:r>
      <w:r w:rsidR="009861CE" w:rsidRPr="00411F44">
        <w:rPr>
          <w:color w:val="FF0000"/>
          <w:sz w:val="20"/>
          <w:szCs w:val="20"/>
        </w:rPr>
        <w:t xml:space="preserve"> </w:t>
      </w:r>
      <w:r w:rsidR="00B74D28" w:rsidRPr="00411F44">
        <w:rPr>
          <w:color w:val="FF0000"/>
          <w:sz w:val="20"/>
          <w:szCs w:val="20"/>
        </w:rPr>
        <w:t>у</w:t>
      </w:r>
      <w:r w:rsidR="009861CE" w:rsidRPr="00411F44">
        <w:rPr>
          <w:color w:val="FF0000"/>
          <w:sz w:val="20"/>
          <w:szCs w:val="20"/>
        </w:rPr>
        <w:t xml:space="preserve"> </w:t>
      </w:r>
      <w:r w:rsidR="00B74D28" w:rsidRPr="00411F44">
        <w:rPr>
          <w:color w:val="FF0000"/>
          <w:sz w:val="20"/>
          <w:szCs w:val="20"/>
        </w:rPr>
        <w:t>водоразборных</w:t>
      </w:r>
      <w:r w:rsidR="009861CE" w:rsidRPr="00411F44">
        <w:rPr>
          <w:color w:val="FF0000"/>
          <w:sz w:val="20"/>
          <w:szCs w:val="20"/>
        </w:rPr>
        <w:t xml:space="preserve"> </w:t>
      </w:r>
      <w:r w:rsidR="00B74D28" w:rsidRPr="00411F44">
        <w:rPr>
          <w:color w:val="FF0000"/>
          <w:sz w:val="20"/>
          <w:szCs w:val="20"/>
        </w:rPr>
        <w:t>колонок</w:t>
      </w:r>
      <w:r w:rsidR="009861CE" w:rsidRPr="00411F44">
        <w:rPr>
          <w:color w:val="FF0000"/>
          <w:sz w:val="20"/>
          <w:szCs w:val="20"/>
        </w:rPr>
        <w:t xml:space="preserve"> </w:t>
      </w:r>
      <w:r w:rsidR="00B74D28" w:rsidRPr="00411F44">
        <w:rPr>
          <w:color w:val="FF0000"/>
          <w:sz w:val="20"/>
          <w:szCs w:val="20"/>
        </w:rPr>
        <w:t>должен</w:t>
      </w:r>
      <w:r w:rsidR="009861CE" w:rsidRPr="00411F44">
        <w:rPr>
          <w:color w:val="FF0000"/>
          <w:sz w:val="20"/>
          <w:szCs w:val="20"/>
        </w:rPr>
        <w:t xml:space="preserve"> </w:t>
      </w:r>
      <w:r w:rsidR="00B74D28" w:rsidRPr="00411F44">
        <w:rPr>
          <w:color w:val="FF0000"/>
          <w:sz w:val="20"/>
          <w:szCs w:val="20"/>
        </w:rPr>
        <w:t>быть</w:t>
      </w:r>
      <w:r w:rsidR="009861CE" w:rsidRPr="00411F44">
        <w:rPr>
          <w:color w:val="FF0000"/>
          <w:sz w:val="20"/>
          <w:szCs w:val="20"/>
        </w:rPr>
        <w:t xml:space="preserve"> </w:t>
      </w:r>
      <w:r w:rsidR="00B74D28" w:rsidRPr="00411F44">
        <w:rPr>
          <w:color w:val="FF0000"/>
          <w:sz w:val="20"/>
          <w:szCs w:val="20"/>
        </w:rPr>
        <w:t>не</w:t>
      </w:r>
      <w:r w:rsidR="009861CE" w:rsidRPr="00411F44">
        <w:rPr>
          <w:color w:val="FF0000"/>
          <w:sz w:val="20"/>
          <w:szCs w:val="20"/>
        </w:rPr>
        <w:t xml:space="preserve"> </w:t>
      </w:r>
      <w:r w:rsidR="00B74D28" w:rsidRPr="00411F44">
        <w:rPr>
          <w:color w:val="FF0000"/>
          <w:sz w:val="20"/>
          <w:szCs w:val="20"/>
        </w:rPr>
        <w:t>менее</w:t>
      </w:r>
      <w:r w:rsidR="009861CE" w:rsidRPr="00411F44">
        <w:rPr>
          <w:color w:val="FF0000"/>
          <w:sz w:val="20"/>
          <w:szCs w:val="20"/>
        </w:rPr>
        <w:t xml:space="preserve"> </w:t>
      </w:r>
      <w:r w:rsidR="00B74D28" w:rsidRPr="00411F44">
        <w:rPr>
          <w:color w:val="FF0000"/>
          <w:sz w:val="20"/>
          <w:szCs w:val="20"/>
        </w:rPr>
        <w:t>1</w:t>
      </w:r>
      <w:r w:rsidR="00A31BBB" w:rsidRPr="00411F44">
        <w:rPr>
          <w:color w:val="FF0000"/>
          <w:sz w:val="20"/>
          <w:szCs w:val="20"/>
        </w:rPr>
        <w:t>0</w:t>
      </w:r>
      <w:r w:rsidR="009861CE" w:rsidRPr="00411F44">
        <w:rPr>
          <w:color w:val="FF0000"/>
          <w:sz w:val="20"/>
          <w:szCs w:val="20"/>
        </w:rPr>
        <w:t xml:space="preserve"> </w:t>
      </w:r>
      <w:r w:rsidR="00B74D28" w:rsidRPr="00411F44">
        <w:rPr>
          <w:color w:val="FF0000"/>
          <w:sz w:val="20"/>
          <w:szCs w:val="20"/>
        </w:rPr>
        <w:t>м.</w:t>
      </w:r>
    </w:p>
    <w:p w14:paraId="03D7668A" w14:textId="4A84F01F" w:rsidR="00B74D28" w:rsidRPr="00411F44" w:rsidRDefault="00554D08" w:rsidP="00F9198A">
      <w:pPr>
        <w:pStyle w:val="13"/>
        <w:widowControl/>
        <w:tabs>
          <w:tab w:val="left" w:pos="851"/>
        </w:tabs>
        <w:spacing w:before="0" w:after="0"/>
        <w:ind w:left="0"/>
        <w:rPr>
          <w:color w:val="FF0000"/>
          <w:sz w:val="28"/>
          <w:szCs w:val="28"/>
        </w:rPr>
      </w:pPr>
      <w:r w:rsidRPr="00411F44">
        <w:rPr>
          <w:color w:val="FF0000"/>
          <w:sz w:val="28"/>
          <w:szCs w:val="28"/>
        </w:rPr>
        <w:fldChar w:fldCharType="begin"/>
      </w:r>
      <w:r w:rsidRPr="00411F44">
        <w:rPr>
          <w:color w:val="FF0000"/>
          <w:sz w:val="28"/>
          <w:szCs w:val="28"/>
        </w:rPr>
        <w:instrText xml:space="preserve"> REF  раздел_5  \* MERGEFORMAT </w:instrText>
      </w:r>
      <w:r w:rsidRPr="00411F44">
        <w:rPr>
          <w:color w:val="FF0000"/>
          <w:sz w:val="28"/>
          <w:szCs w:val="28"/>
        </w:rPr>
        <w:fldChar w:fldCharType="separate"/>
      </w:r>
      <w:r w:rsidR="00AE7126" w:rsidRPr="00411F44">
        <w:rPr>
          <w:color w:val="FF0000"/>
          <w:sz w:val="28"/>
          <w:szCs w:val="28"/>
        </w:rPr>
        <w:t>5</w:t>
      </w:r>
      <w:r w:rsidRPr="00411F44">
        <w:rPr>
          <w:color w:val="FF0000"/>
          <w:sz w:val="28"/>
          <w:szCs w:val="28"/>
        </w:rPr>
        <w:fldChar w:fldCharType="end"/>
      </w:r>
      <w:r w:rsidR="00B74D28" w:rsidRPr="00411F44">
        <w:rPr>
          <w:color w:val="FF0000"/>
          <w:sz w:val="28"/>
          <w:szCs w:val="28"/>
        </w:rPr>
        <w:t>.</w:t>
      </w:r>
      <w:r w:rsidR="00F26779" w:rsidRPr="00411F44">
        <w:rPr>
          <w:noProof/>
          <w:color w:val="FF0000"/>
          <w:sz w:val="28"/>
          <w:szCs w:val="28"/>
        </w:rPr>
        <w:fldChar w:fldCharType="begin"/>
      </w:r>
      <w:r w:rsidR="00F26779" w:rsidRPr="00411F44">
        <w:rPr>
          <w:noProof/>
          <w:color w:val="FF0000"/>
          <w:sz w:val="28"/>
          <w:szCs w:val="28"/>
        </w:rPr>
        <w:instrText xml:space="preserve"> SEQ раздел3 \* MERGEFORMAT </w:instrText>
      </w:r>
      <w:r w:rsidR="00F26779" w:rsidRPr="00411F44">
        <w:rPr>
          <w:noProof/>
          <w:color w:val="FF0000"/>
          <w:sz w:val="28"/>
          <w:szCs w:val="28"/>
        </w:rPr>
        <w:fldChar w:fldCharType="separate"/>
      </w:r>
      <w:r w:rsidR="00AE7126" w:rsidRPr="00411F44">
        <w:rPr>
          <w:noProof/>
          <w:color w:val="FF0000"/>
          <w:sz w:val="28"/>
          <w:szCs w:val="28"/>
        </w:rPr>
        <w:t>12</w:t>
      </w:r>
      <w:r w:rsidR="00F26779" w:rsidRPr="00411F44">
        <w:rPr>
          <w:noProof/>
          <w:color w:val="FF0000"/>
          <w:sz w:val="28"/>
          <w:szCs w:val="28"/>
        </w:rPr>
        <w:fldChar w:fldCharType="end"/>
      </w:r>
      <w:r w:rsidR="009861CE" w:rsidRPr="00411F44">
        <w:rPr>
          <w:color w:val="FF0000"/>
          <w:sz w:val="28"/>
          <w:szCs w:val="28"/>
        </w:rPr>
        <w:t xml:space="preserve"> </w:t>
      </w:r>
      <w:r w:rsidR="00B74D28" w:rsidRPr="00411F44">
        <w:rPr>
          <w:color w:val="FF0000"/>
          <w:sz w:val="28"/>
          <w:szCs w:val="28"/>
        </w:rPr>
        <w:t>Свободный</w:t>
      </w:r>
      <w:r w:rsidR="009861CE" w:rsidRPr="00411F44">
        <w:rPr>
          <w:color w:val="FF0000"/>
          <w:sz w:val="28"/>
          <w:szCs w:val="28"/>
        </w:rPr>
        <w:t xml:space="preserve"> </w:t>
      </w:r>
      <w:r w:rsidR="00B74D28" w:rsidRPr="00411F44">
        <w:rPr>
          <w:color w:val="FF0000"/>
          <w:sz w:val="28"/>
          <w:szCs w:val="28"/>
        </w:rPr>
        <w:t>напор</w:t>
      </w:r>
      <w:r w:rsidR="009861CE" w:rsidRPr="00411F44">
        <w:rPr>
          <w:color w:val="FF0000"/>
          <w:sz w:val="28"/>
          <w:szCs w:val="28"/>
        </w:rPr>
        <w:t xml:space="preserve"> </w:t>
      </w:r>
      <w:r w:rsidR="00B74D28" w:rsidRPr="00411F44">
        <w:rPr>
          <w:color w:val="FF0000"/>
          <w:sz w:val="28"/>
          <w:szCs w:val="28"/>
        </w:rPr>
        <w:t>в</w:t>
      </w:r>
      <w:r w:rsidR="009861CE" w:rsidRPr="00411F44">
        <w:rPr>
          <w:color w:val="FF0000"/>
          <w:sz w:val="28"/>
          <w:szCs w:val="28"/>
        </w:rPr>
        <w:t xml:space="preserve"> </w:t>
      </w:r>
      <w:r w:rsidR="00B74D28" w:rsidRPr="00411F44">
        <w:rPr>
          <w:color w:val="FF0000"/>
          <w:sz w:val="28"/>
          <w:szCs w:val="28"/>
        </w:rPr>
        <w:t>наружной</w:t>
      </w:r>
      <w:r w:rsidR="009861CE" w:rsidRPr="00411F44">
        <w:rPr>
          <w:color w:val="FF0000"/>
          <w:sz w:val="28"/>
          <w:szCs w:val="28"/>
        </w:rPr>
        <w:t xml:space="preserve"> </w:t>
      </w:r>
      <w:r w:rsidR="00B74D28" w:rsidRPr="00411F44">
        <w:rPr>
          <w:color w:val="FF0000"/>
          <w:sz w:val="28"/>
          <w:szCs w:val="28"/>
        </w:rPr>
        <w:t>сети</w:t>
      </w:r>
      <w:r w:rsidR="009861CE" w:rsidRPr="00411F44">
        <w:rPr>
          <w:color w:val="FF0000"/>
          <w:sz w:val="28"/>
          <w:szCs w:val="28"/>
        </w:rPr>
        <w:t xml:space="preserve"> </w:t>
      </w:r>
      <w:r w:rsidR="00B74D28" w:rsidRPr="00411F44">
        <w:rPr>
          <w:color w:val="FF0000"/>
          <w:sz w:val="28"/>
          <w:szCs w:val="28"/>
        </w:rPr>
        <w:t>производственного</w:t>
      </w:r>
      <w:r w:rsidR="009861CE" w:rsidRPr="00411F44">
        <w:rPr>
          <w:color w:val="FF0000"/>
          <w:sz w:val="28"/>
          <w:szCs w:val="28"/>
        </w:rPr>
        <w:t xml:space="preserve"> </w:t>
      </w:r>
      <w:r w:rsidR="00B74D28" w:rsidRPr="00411F44">
        <w:rPr>
          <w:color w:val="FF0000"/>
          <w:sz w:val="28"/>
          <w:szCs w:val="28"/>
        </w:rPr>
        <w:t>водопровода</w:t>
      </w:r>
      <w:r w:rsidR="009861CE" w:rsidRPr="00411F44">
        <w:rPr>
          <w:color w:val="FF0000"/>
          <w:sz w:val="28"/>
          <w:szCs w:val="28"/>
        </w:rPr>
        <w:t xml:space="preserve"> </w:t>
      </w:r>
      <w:r w:rsidR="00B74D28" w:rsidRPr="00411F44">
        <w:rPr>
          <w:color w:val="FF0000"/>
          <w:sz w:val="28"/>
          <w:szCs w:val="28"/>
        </w:rPr>
        <w:t>должен</w:t>
      </w:r>
      <w:r w:rsidR="009861CE" w:rsidRPr="00411F44">
        <w:rPr>
          <w:color w:val="FF0000"/>
          <w:sz w:val="28"/>
          <w:szCs w:val="28"/>
        </w:rPr>
        <w:t xml:space="preserve"> </w:t>
      </w:r>
      <w:r w:rsidR="00B74D28" w:rsidRPr="00411F44">
        <w:rPr>
          <w:color w:val="FF0000"/>
          <w:sz w:val="28"/>
          <w:szCs w:val="28"/>
        </w:rPr>
        <w:t>приниматься</w:t>
      </w:r>
      <w:r w:rsidR="009861CE" w:rsidRPr="00411F44">
        <w:rPr>
          <w:color w:val="FF0000"/>
          <w:sz w:val="28"/>
          <w:szCs w:val="28"/>
        </w:rPr>
        <w:t xml:space="preserve"> </w:t>
      </w:r>
      <w:r w:rsidR="00B74D28" w:rsidRPr="00411F44">
        <w:rPr>
          <w:color w:val="FF0000"/>
          <w:sz w:val="28"/>
          <w:szCs w:val="28"/>
        </w:rPr>
        <w:t>по</w:t>
      </w:r>
      <w:r w:rsidR="009861CE" w:rsidRPr="00411F44">
        <w:rPr>
          <w:color w:val="FF0000"/>
          <w:sz w:val="28"/>
          <w:szCs w:val="28"/>
        </w:rPr>
        <w:t xml:space="preserve"> </w:t>
      </w:r>
      <w:r w:rsidR="00B74D28" w:rsidRPr="00411F44">
        <w:rPr>
          <w:color w:val="FF0000"/>
          <w:sz w:val="28"/>
          <w:szCs w:val="28"/>
        </w:rPr>
        <w:t>технологическим</w:t>
      </w:r>
      <w:r w:rsidR="009861CE" w:rsidRPr="00411F44">
        <w:rPr>
          <w:color w:val="FF0000"/>
          <w:sz w:val="28"/>
          <w:szCs w:val="28"/>
        </w:rPr>
        <w:t xml:space="preserve"> </w:t>
      </w:r>
      <w:r w:rsidR="00B74D28" w:rsidRPr="00411F44">
        <w:rPr>
          <w:color w:val="FF0000"/>
          <w:sz w:val="28"/>
          <w:szCs w:val="28"/>
        </w:rPr>
        <w:t>данным.</w:t>
      </w:r>
    </w:p>
    <w:p w14:paraId="798574B3" w14:textId="7C735431" w:rsidR="00B74D28" w:rsidRPr="00411F44" w:rsidRDefault="00554D08" w:rsidP="00E267D2">
      <w:pPr>
        <w:widowControl/>
        <w:spacing w:before="0" w:after="0"/>
        <w:rPr>
          <w:color w:val="FF0000"/>
          <w:sz w:val="28"/>
          <w:szCs w:val="28"/>
        </w:rPr>
      </w:pPr>
      <w:r w:rsidRPr="00411F44">
        <w:rPr>
          <w:color w:val="FF0000"/>
          <w:sz w:val="28"/>
          <w:szCs w:val="28"/>
        </w:rPr>
        <w:fldChar w:fldCharType="begin"/>
      </w:r>
      <w:r w:rsidRPr="00411F44">
        <w:rPr>
          <w:color w:val="FF0000"/>
          <w:sz w:val="28"/>
          <w:szCs w:val="28"/>
        </w:rPr>
        <w:instrText xml:space="preserve"> REF  раздел_5  \* MERGEFORMAT </w:instrText>
      </w:r>
      <w:r w:rsidRPr="00411F44">
        <w:rPr>
          <w:color w:val="FF0000"/>
          <w:sz w:val="28"/>
          <w:szCs w:val="28"/>
        </w:rPr>
        <w:fldChar w:fldCharType="separate"/>
      </w:r>
      <w:r w:rsidR="00AE7126" w:rsidRPr="00411F44">
        <w:rPr>
          <w:color w:val="FF0000"/>
          <w:sz w:val="28"/>
          <w:szCs w:val="28"/>
        </w:rPr>
        <w:t>5</w:t>
      </w:r>
      <w:r w:rsidRPr="00411F44">
        <w:rPr>
          <w:color w:val="FF0000"/>
          <w:sz w:val="28"/>
          <w:szCs w:val="28"/>
        </w:rPr>
        <w:fldChar w:fldCharType="end"/>
      </w:r>
      <w:r w:rsidR="00B74D28" w:rsidRPr="00411F44">
        <w:rPr>
          <w:color w:val="FF0000"/>
          <w:sz w:val="28"/>
          <w:szCs w:val="28"/>
        </w:rPr>
        <w:t>.</w:t>
      </w:r>
      <w:r w:rsidR="00F26779" w:rsidRPr="00411F44">
        <w:rPr>
          <w:noProof/>
          <w:color w:val="FF0000"/>
          <w:sz w:val="28"/>
          <w:szCs w:val="28"/>
        </w:rPr>
        <w:fldChar w:fldCharType="begin"/>
      </w:r>
      <w:r w:rsidR="00F26779" w:rsidRPr="00411F44">
        <w:rPr>
          <w:noProof/>
          <w:color w:val="FF0000"/>
          <w:sz w:val="28"/>
          <w:szCs w:val="28"/>
        </w:rPr>
        <w:instrText xml:space="preserve"> SEQ раздел3 \* MERGEFORMAT </w:instrText>
      </w:r>
      <w:r w:rsidR="00F26779" w:rsidRPr="00411F44">
        <w:rPr>
          <w:noProof/>
          <w:color w:val="FF0000"/>
          <w:sz w:val="28"/>
          <w:szCs w:val="28"/>
        </w:rPr>
        <w:fldChar w:fldCharType="separate"/>
      </w:r>
      <w:r w:rsidR="00AE7126" w:rsidRPr="00411F44">
        <w:rPr>
          <w:noProof/>
          <w:color w:val="FF0000"/>
          <w:sz w:val="28"/>
          <w:szCs w:val="28"/>
        </w:rPr>
        <w:t>13</w:t>
      </w:r>
      <w:r w:rsidR="00F26779" w:rsidRPr="00411F44">
        <w:rPr>
          <w:noProof/>
          <w:color w:val="FF0000"/>
          <w:sz w:val="28"/>
          <w:szCs w:val="28"/>
        </w:rPr>
        <w:fldChar w:fldCharType="end"/>
      </w:r>
      <w:r w:rsidR="009861CE" w:rsidRPr="00411F44">
        <w:rPr>
          <w:color w:val="FF0000"/>
          <w:sz w:val="28"/>
          <w:szCs w:val="28"/>
        </w:rPr>
        <w:t xml:space="preserve"> </w:t>
      </w:r>
      <w:r w:rsidR="00B74D28" w:rsidRPr="00411F44">
        <w:rPr>
          <w:color w:val="FF0000"/>
          <w:sz w:val="28"/>
          <w:szCs w:val="28"/>
        </w:rPr>
        <w:t>Свободный</w:t>
      </w:r>
      <w:r w:rsidR="009861CE" w:rsidRPr="00411F44">
        <w:rPr>
          <w:color w:val="FF0000"/>
          <w:sz w:val="28"/>
          <w:szCs w:val="28"/>
        </w:rPr>
        <w:t xml:space="preserve"> </w:t>
      </w:r>
      <w:r w:rsidR="00B74D28" w:rsidRPr="00411F44">
        <w:rPr>
          <w:color w:val="FF0000"/>
          <w:sz w:val="28"/>
          <w:szCs w:val="28"/>
        </w:rPr>
        <w:t>напор</w:t>
      </w:r>
      <w:r w:rsidR="009861CE" w:rsidRPr="00411F44">
        <w:rPr>
          <w:color w:val="FF0000"/>
          <w:sz w:val="28"/>
          <w:szCs w:val="28"/>
        </w:rPr>
        <w:t xml:space="preserve"> </w:t>
      </w:r>
      <w:r w:rsidR="00B74D28" w:rsidRPr="00411F44">
        <w:rPr>
          <w:color w:val="FF0000"/>
          <w:sz w:val="28"/>
          <w:szCs w:val="28"/>
        </w:rPr>
        <w:t>в</w:t>
      </w:r>
      <w:r w:rsidR="009861CE" w:rsidRPr="00411F44">
        <w:rPr>
          <w:color w:val="FF0000"/>
          <w:sz w:val="28"/>
          <w:szCs w:val="28"/>
        </w:rPr>
        <w:t xml:space="preserve"> </w:t>
      </w:r>
      <w:r w:rsidR="00B74D28" w:rsidRPr="00411F44">
        <w:rPr>
          <w:color w:val="FF0000"/>
          <w:sz w:val="28"/>
          <w:szCs w:val="28"/>
        </w:rPr>
        <w:t>наружной</w:t>
      </w:r>
      <w:r w:rsidR="009861CE" w:rsidRPr="00411F44">
        <w:rPr>
          <w:color w:val="FF0000"/>
          <w:sz w:val="28"/>
          <w:szCs w:val="28"/>
        </w:rPr>
        <w:t xml:space="preserve"> </w:t>
      </w:r>
      <w:r w:rsidR="00B74D28" w:rsidRPr="00411F44">
        <w:rPr>
          <w:color w:val="FF0000"/>
          <w:sz w:val="28"/>
          <w:szCs w:val="28"/>
        </w:rPr>
        <w:t>сети</w:t>
      </w:r>
      <w:r w:rsidR="009861CE" w:rsidRPr="00411F44">
        <w:rPr>
          <w:color w:val="FF0000"/>
          <w:sz w:val="28"/>
          <w:szCs w:val="28"/>
        </w:rPr>
        <w:t xml:space="preserve"> </w:t>
      </w:r>
      <w:r w:rsidR="00B74D28" w:rsidRPr="00411F44">
        <w:rPr>
          <w:color w:val="FF0000"/>
          <w:sz w:val="28"/>
          <w:szCs w:val="28"/>
        </w:rPr>
        <w:t>хозяйственно-питьевого</w:t>
      </w:r>
      <w:r w:rsidR="009861CE" w:rsidRPr="00411F44">
        <w:rPr>
          <w:color w:val="FF0000"/>
          <w:sz w:val="28"/>
          <w:szCs w:val="28"/>
        </w:rPr>
        <w:t xml:space="preserve"> </w:t>
      </w:r>
      <w:r w:rsidR="00B74D28" w:rsidRPr="00411F44">
        <w:rPr>
          <w:color w:val="FF0000"/>
          <w:sz w:val="28"/>
          <w:szCs w:val="28"/>
        </w:rPr>
        <w:t>водопровода</w:t>
      </w:r>
      <w:r w:rsidR="009861CE" w:rsidRPr="00411F44">
        <w:rPr>
          <w:color w:val="FF0000"/>
          <w:sz w:val="28"/>
          <w:szCs w:val="28"/>
        </w:rPr>
        <w:t xml:space="preserve"> </w:t>
      </w:r>
      <w:r w:rsidR="00B74D28" w:rsidRPr="00411F44">
        <w:rPr>
          <w:color w:val="FF0000"/>
          <w:sz w:val="28"/>
          <w:szCs w:val="28"/>
        </w:rPr>
        <w:t>у</w:t>
      </w:r>
      <w:r w:rsidR="009861CE" w:rsidRPr="00411F44">
        <w:rPr>
          <w:color w:val="FF0000"/>
          <w:sz w:val="28"/>
          <w:szCs w:val="28"/>
        </w:rPr>
        <w:t xml:space="preserve"> </w:t>
      </w:r>
      <w:r w:rsidR="00B74D28" w:rsidRPr="00411F44">
        <w:rPr>
          <w:color w:val="FF0000"/>
          <w:sz w:val="28"/>
          <w:szCs w:val="28"/>
        </w:rPr>
        <w:t>потребителей</w:t>
      </w:r>
      <w:r w:rsidR="009861CE" w:rsidRPr="00411F44">
        <w:rPr>
          <w:color w:val="FF0000"/>
          <w:sz w:val="28"/>
          <w:szCs w:val="28"/>
        </w:rPr>
        <w:t xml:space="preserve"> </w:t>
      </w:r>
      <w:r w:rsidR="00B74D28" w:rsidRPr="00411F44">
        <w:rPr>
          <w:color w:val="FF0000"/>
          <w:sz w:val="28"/>
          <w:szCs w:val="28"/>
        </w:rPr>
        <w:t>должен</w:t>
      </w:r>
      <w:r w:rsidR="009861CE" w:rsidRPr="00411F44">
        <w:rPr>
          <w:color w:val="FF0000"/>
          <w:sz w:val="28"/>
          <w:szCs w:val="28"/>
        </w:rPr>
        <w:t xml:space="preserve"> </w:t>
      </w:r>
      <w:r w:rsidR="00F9198A" w:rsidRPr="00411F44">
        <w:rPr>
          <w:color w:val="FF0000"/>
          <w:sz w:val="28"/>
          <w:szCs w:val="28"/>
        </w:rPr>
        <w:t xml:space="preserve">быть не более </w:t>
      </w:r>
      <w:r w:rsidR="00B74D28" w:rsidRPr="00411F44">
        <w:rPr>
          <w:color w:val="FF0000"/>
          <w:sz w:val="28"/>
          <w:szCs w:val="28"/>
        </w:rPr>
        <w:t>6</w:t>
      </w:r>
      <w:r w:rsidR="00A31BBB" w:rsidRPr="00411F44">
        <w:rPr>
          <w:color w:val="FF0000"/>
          <w:sz w:val="28"/>
          <w:szCs w:val="28"/>
        </w:rPr>
        <w:t>0</w:t>
      </w:r>
      <w:r w:rsidR="009861CE" w:rsidRPr="00411F44">
        <w:rPr>
          <w:color w:val="FF0000"/>
          <w:sz w:val="28"/>
          <w:szCs w:val="28"/>
        </w:rPr>
        <w:t xml:space="preserve"> </w:t>
      </w:r>
      <w:r w:rsidR="00B74D28" w:rsidRPr="00411F44">
        <w:rPr>
          <w:color w:val="FF0000"/>
          <w:sz w:val="28"/>
          <w:szCs w:val="28"/>
        </w:rPr>
        <w:t>м.</w:t>
      </w:r>
    </w:p>
    <w:p w14:paraId="0FDAFC8E" w14:textId="77777777" w:rsidR="00B74D28" w:rsidRPr="00411F44" w:rsidRDefault="00887295" w:rsidP="00263EE7">
      <w:pPr>
        <w:pStyle w:val="aff5"/>
        <w:ind w:firstLine="567"/>
        <w:jc w:val="both"/>
        <w:rPr>
          <w:rFonts w:ascii="Times New Roman" w:hAnsi="Times New Roman" w:cs="Times New Roman"/>
          <w:color w:val="FF0000"/>
          <w:sz w:val="20"/>
          <w:szCs w:val="20"/>
        </w:rPr>
      </w:pPr>
      <w:r w:rsidRPr="0016404E">
        <w:rPr>
          <w:rFonts w:ascii="Times New Roman" w:hAnsi="Times New Roman" w:cs="Times New Roman"/>
          <w:sz w:val="20"/>
          <w:szCs w:val="20"/>
        </w:rPr>
        <w:t>П</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ч</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00B8062A"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00263EE7"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00B74D28" w:rsidRPr="00411F44">
        <w:rPr>
          <w:rFonts w:ascii="Times New Roman" w:hAnsi="Times New Roman" w:cs="Times New Roman"/>
          <w:color w:val="FF0000"/>
          <w:sz w:val="20"/>
          <w:szCs w:val="20"/>
        </w:rPr>
        <w:t>При</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напорах</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в</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сети</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более</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6</w:t>
      </w:r>
      <w:r w:rsidR="00A31BBB" w:rsidRPr="00411F44">
        <w:rPr>
          <w:rFonts w:ascii="Times New Roman" w:hAnsi="Times New Roman" w:cs="Times New Roman"/>
          <w:color w:val="FF0000"/>
          <w:sz w:val="20"/>
          <w:szCs w:val="20"/>
        </w:rPr>
        <w:t>0</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м</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для</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отдельных</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зданий</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или</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районов</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следует</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предусматривать</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установку</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регуляторов</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давления</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или</w:t>
      </w:r>
      <w:r w:rsidR="009861CE" w:rsidRPr="00411F44">
        <w:rPr>
          <w:rFonts w:ascii="Times New Roman" w:hAnsi="Times New Roman" w:cs="Times New Roman"/>
          <w:color w:val="FF0000"/>
          <w:sz w:val="20"/>
          <w:szCs w:val="20"/>
        </w:rPr>
        <w:t xml:space="preserve"> </w:t>
      </w:r>
      <w:r w:rsidR="00933673" w:rsidRPr="00411F44">
        <w:rPr>
          <w:rFonts w:ascii="Times New Roman" w:hAnsi="Times New Roman" w:cs="Times New Roman"/>
          <w:color w:val="FF0000"/>
          <w:sz w:val="20"/>
          <w:szCs w:val="20"/>
        </w:rPr>
        <w:t>осуществлять</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зонирование</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системы</w:t>
      </w:r>
      <w:r w:rsidR="009861CE" w:rsidRPr="00411F44">
        <w:rPr>
          <w:rFonts w:ascii="Times New Roman" w:hAnsi="Times New Roman" w:cs="Times New Roman"/>
          <w:color w:val="FF0000"/>
          <w:sz w:val="20"/>
          <w:szCs w:val="20"/>
        </w:rPr>
        <w:t xml:space="preserve"> </w:t>
      </w:r>
      <w:r w:rsidR="00B74D28" w:rsidRPr="00411F44">
        <w:rPr>
          <w:rFonts w:ascii="Times New Roman" w:hAnsi="Times New Roman" w:cs="Times New Roman"/>
          <w:color w:val="FF0000"/>
          <w:sz w:val="20"/>
          <w:szCs w:val="20"/>
        </w:rPr>
        <w:t>водоснабжения.</w:t>
      </w:r>
    </w:p>
    <w:p w14:paraId="5F177B12" w14:textId="77777777" w:rsidR="00263EE7" w:rsidRPr="0016404E" w:rsidRDefault="00263EE7" w:rsidP="00263EE7">
      <w:pPr>
        <w:pStyle w:val="aff5"/>
        <w:ind w:firstLine="567"/>
        <w:jc w:val="both"/>
        <w:rPr>
          <w:rFonts w:ascii="Times New Roman" w:hAnsi="Times New Roman" w:cs="Times New Roman"/>
          <w:sz w:val="28"/>
          <w:szCs w:val="28"/>
        </w:rPr>
      </w:pPr>
    </w:p>
    <w:p w14:paraId="22D9572E" w14:textId="77777777" w:rsidR="00D225B3" w:rsidRPr="0016404E" w:rsidRDefault="00D225B3" w:rsidP="00263EE7">
      <w:pPr>
        <w:pStyle w:val="aff5"/>
        <w:ind w:firstLine="567"/>
        <w:jc w:val="both"/>
        <w:rPr>
          <w:rFonts w:ascii="Times New Roman" w:hAnsi="Times New Roman" w:cs="Times New Roman"/>
          <w:sz w:val="28"/>
          <w:szCs w:val="28"/>
        </w:rPr>
      </w:pPr>
    </w:p>
    <w:p w14:paraId="06F239EF" w14:textId="77777777" w:rsidR="00B74D28" w:rsidRPr="0016404E" w:rsidRDefault="00A31BBB" w:rsidP="00263EE7">
      <w:pPr>
        <w:pStyle w:val="aff5"/>
        <w:ind w:firstLine="567"/>
        <w:jc w:val="both"/>
        <w:rPr>
          <w:rFonts w:ascii="Times New Roman" w:hAnsi="Times New Roman" w:cs="Times New Roman"/>
          <w:b/>
          <w:bCs/>
          <w:sz w:val="28"/>
          <w:szCs w:val="28"/>
        </w:rPr>
      </w:pPr>
      <w:bookmarkStart w:id="28" w:name="_Toc310589303"/>
      <w:bookmarkStart w:id="29" w:name="_Toc313339565"/>
      <w:r w:rsidRPr="0016404E">
        <w:rPr>
          <w:rFonts w:ascii="Times New Roman" w:hAnsi="Times New Roman" w:cs="Times New Roman"/>
          <w:b/>
          <w:bCs/>
          <w:sz w:val="28"/>
          <w:szCs w:val="28"/>
        </w:rPr>
        <w:t>6</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Источники</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водоснабжения</w:t>
      </w:r>
      <w:bookmarkEnd w:id="28"/>
      <w:bookmarkEnd w:id="29"/>
    </w:p>
    <w:p w14:paraId="15A53E79" w14:textId="7F7EF3C2" w:rsidR="00B74D28" w:rsidRPr="00411F44" w:rsidRDefault="00B74D28" w:rsidP="00E267D2">
      <w:pPr>
        <w:widowControl/>
        <w:spacing w:before="0" w:after="0"/>
        <w:rPr>
          <w:color w:val="FF0000"/>
          <w:sz w:val="28"/>
          <w:szCs w:val="28"/>
        </w:rPr>
      </w:pPr>
      <w:bookmarkStart w:id="30" w:name="раздел_6"/>
      <w:r w:rsidRPr="00411F44">
        <w:rPr>
          <w:color w:val="FF0000"/>
          <w:sz w:val="28"/>
          <w:szCs w:val="28"/>
        </w:rPr>
        <w:lastRenderedPageBreak/>
        <w:t>6</w:t>
      </w:r>
      <w:bookmarkEnd w:id="30"/>
      <w:r w:rsidRPr="00411F44">
        <w:rPr>
          <w:color w:val="FF0000"/>
          <w:sz w:val="28"/>
          <w:szCs w:val="28"/>
        </w:rPr>
        <w:t>.</w:t>
      </w:r>
      <w:r w:rsidR="00F26779" w:rsidRPr="00411F44">
        <w:rPr>
          <w:noProof/>
          <w:color w:val="FF0000"/>
          <w:sz w:val="28"/>
          <w:szCs w:val="28"/>
        </w:rPr>
        <w:fldChar w:fldCharType="begin"/>
      </w:r>
      <w:r w:rsidR="00F26779" w:rsidRPr="00411F44">
        <w:rPr>
          <w:noProof/>
          <w:color w:val="FF0000"/>
          <w:sz w:val="28"/>
          <w:szCs w:val="28"/>
        </w:rPr>
        <w:instrText xml:space="preserve"> SEQ раздел4 \* MERGEFORMAT </w:instrText>
      </w:r>
      <w:r w:rsidR="00F26779" w:rsidRPr="00411F44">
        <w:rPr>
          <w:noProof/>
          <w:color w:val="FF0000"/>
          <w:sz w:val="28"/>
          <w:szCs w:val="28"/>
        </w:rPr>
        <w:fldChar w:fldCharType="separate"/>
      </w:r>
      <w:r w:rsidR="00AE7126" w:rsidRPr="00411F44">
        <w:rPr>
          <w:noProof/>
          <w:color w:val="FF0000"/>
          <w:sz w:val="28"/>
          <w:szCs w:val="28"/>
        </w:rPr>
        <w:t>1</w:t>
      </w:r>
      <w:r w:rsidR="00F26779" w:rsidRPr="00411F44">
        <w:rPr>
          <w:noProof/>
          <w:color w:val="FF0000"/>
          <w:sz w:val="28"/>
          <w:szCs w:val="28"/>
        </w:rPr>
        <w:fldChar w:fldCharType="end"/>
      </w:r>
      <w:r w:rsidR="009861CE" w:rsidRPr="00411F44">
        <w:rPr>
          <w:color w:val="FF0000"/>
          <w:sz w:val="28"/>
          <w:szCs w:val="28"/>
        </w:rPr>
        <w:t xml:space="preserve"> </w:t>
      </w:r>
      <w:r w:rsidRPr="00411F44">
        <w:rPr>
          <w:color w:val="FF0000"/>
          <w:sz w:val="28"/>
          <w:szCs w:val="28"/>
        </w:rPr>
        <w:t>В</w:t>
      </w:r>
      <w:r w:rsidR="009861CE" w:rsidRPr="00411F44">
        <w:rPr>
          <w:color w:val="FF0000"/>
          <w:sz w:val="28"/>
          <w:szCs w:val="28"/>
        </w:rPr>
        <w:t xml:space="preserve"> </w:t>
      </w:r>
      <w:r w:rsidRPr="00411F44">
        <w:rPr>
          <w:color w:val="FF0000"/>
          <w:sz w:val="28"/>
          <w:szCs w:val="28"/>
        </w:rPr>
        <w:t>качестве</w:t>
      </w:r>
      <w:r w:rsidR="009861CE" w:rsidRPr="00411F44">
        <w:rPr>
          <w:color w:val="FF0000"/>
          <w:sz w:val="28"/>
          <w:szCs w:val="28"/>
        </w:rPr>
        <w:t xml:space="preserve"> </w:t>
      </w:r>
      <w:r w:rsidRPr="00411F44">
        <w:rPr>
          <w:color w:val="FF0000"/>
          <w:sz w:val="28"/>
          <w:szCs w:val="28"/>
        </w:rPr>
        <w:t>источника</w:t>
      </w:r>
      <w:r w:rsidR="009861CE" w:rsidRPr="00411F44">
        <w:rPr>
          <w:color w:val="FF0000"/>
          <w:sz w:val="28"/>
          <w:szCs w:val="28"/>
        </w:rPr>
        <w:t xml:space="preserve"> </w:t>
      </w:r>
      <w:r w:rsidRPr="00411F44">
        <w:rPr>
          <w:color w:val="FF0000"/>
          <w:sz w:val="28"/>
          <w:szCs w:val="28"/>
        </w:rPr>
        <w:t>водоснабжения</w:t>
      </w:r>
      <w:r w:rsidR="009861CE" w:rsidRPr="00411F44">
        <w:rPr>
          <w:color w:val="FF0000"/>
          <w:sz w:val="28"/>
          <w:szCs w:val="28"/>
        </w:rPr>
        <w:t xml:space="preserve"> </w:t>
      </w:r>
      <w:r w:rsidRPr="00411F44">
        <w:rPr>
          <w:color w:val="FF0000"/>
          <w:sz w:val="28"/>
          <w:szCs w:val="28"/>
        </w:rPr>
        <w:t>следует</w:t>
      </w:r>
      <w:r w:rsidR="009861CE" w:rsidRPr="00411F44">
        <w:rPr>
          <w:color w:val="FF0000"/>
          <w:sz w:val="28"/>
          <w:szCs w:val="28"/>
        </w:rPr>
        <w:t xml:space="preserve"> </w:t>
      </w:r>
      <w:r w:rsidRPr="00411F44">
        <w:rPr>
          <w:color w:val="FF0000"/>
          <w:sz w:val="28"/>
          <w:szCs w:val="28"/>
        </w:rPr>
        <w:t>рассматривать</w:t>
      </w:r>
      <w:r w:rsidR="009861CE" w:rsidRPr="00411F44">
        <w:rPr>
          <w:color w:val="FF0000"/>
          <w:sz w:val="28"/>
          <w:szCs w:val="28"/>
        </w:rPr>
        <w:t xml:space="preserve"> </w:t>
      </w:r>
      <w:r w:rsidRPr="00411F44">
        <w:rPr>
          <w:color w:val="FF0000"/>
          <w:sz w:val="28"/>
          <w:szCs w:val="28"/>
        </w:rPr>
        <w:t>водотоки</w:t>
      </w:r>
      <w:r w:rsidR="009861CE" w:rsidRPr="00411F44">
        <w:rPr>
          <w:color w:val="FF0000"/>
          <w:sz w:val="28"/>
          <w:szCs w:val="28"/>
        </w:rPr>
        <w:t xml:space="preserve"> </w:t>
      </w:r>
      <w:r w:rsidRPr="00411F44">
        <w:rPr>
          <w:color w:val="FF0000"/>
          <w:sz w:val="28"/>
          <w:szCs w:val="28"/>
        </w:rPr>
        <w:t>(реки,</w:t>
      </w:r>
      <w:r w:rsidR="009861CE" w:rsidRPr="00411F44">
        <w:rPr>
          <w:color w:val="FF0000"/>
          <w:sz w:val="28"/>
          <w:szCs w:val="28"/>
        </w:rPr>
        <w:t xml:space="preserve"> </w:t>
      </w:r>
      <w:r w:rsidRPr="00411F44">
        <w:rPr>
          <w:color w:val="FF0000"/>
          <w:sz w:val="28"/>
          <w:szCs w:val="28"/>
        </w:rPr>
        <w:t>каналы),</w:t>
      </w:r>
      <w:r w:rsidR="009861CE" w:rsidRPr="00411F44">
        <w:rPr>
          <w:color w:val="FF0000"/>
          <w:sz w:val="28"/>
          <w:szCs w:val="28"/>
        </w:rPr>
        <w:t xml:space="preserve"> </w:t>
      </w:r>
      <w:r w:rsidRPr="00411F44">
        <w:rPr>
          <w:color w:val="FF0000"/>
          <w:sz w:val="28"/>
          <w:szCs w:val="28"/>
        </w:rPr>
        <w:t>водоемы</w:t>
      </w:r>
      <w:r w:rsidR="009861CE" w:rsidRPr="00411F44">
        <w:rPr>
          <w:color w:val="FF0000"/>
          <w:sz w:val="28"/>
          <w:szCs w:val="28"/>
        </w:rPr>
        <w:t xml:space="preserve"> </w:t>
      </w:r>
      <w:r w:rsidRPr="00411F44">
        <w:rPr>
          <w:color w:val="FF0000"/>
          <w:sz w:val="28"/>
          <w:szCs w:val="28"/>
        </w:rPr>
        <w:t>(озера,</w:t>
      </w:r>
      <w:r w:rsidR="009861CE" w:rsidRPr="00411F44">
        <w:rPr>
          <w:color w:val="FF0000"/>
          <w:sz w:val="28"/>
          <w:szCs w:val="28"/>
        </w:rPr>
        <w:t xml:space="preserve"> </w:t>
      </w:r>
      <w:r w:rsidRPr="00411F44">
        <w:rPr>
          <w:color w:val="FF0000"/>
          <w:sz w:val="28"/>
          <w:szCs w:val="28"/>
        </w:rPr>
        <w:t>водохранилища,</w:t>
      </w:r>
      <w:r w:rsidR="009861CE" w:rsidRPr="00411F44">
        <w:rPr>
          <w:color w:val="FF0000"/>
          <w:sz w:val="28"/>
          <w:szCs w:val="28"/>
        </w:rPr>
        <w:t xml:space="preserve"> </w:t>
      </w:r>
      <w:r w:rsidRPr="00411F44">
        <w:rPr>
          <w:color w:val="FF0000"/>
          <w:sz w:val="28"/>
          <w:szCs w:val="28"/>
        </w:rPr>
        <w:t>пруды),</w:t>
      </w:r>
      <w:r w:rsidR="009861CE" w:rsidRPr="00411F44">
        <w:rPr>
          <w:color w:val="FF0000"/>
          <w:sz w:val="28"/>
          <w:szCs w:val="28"/>
        </w:rPr>
        <w:t xml:space="preserve"> </w:t>
      </w:r>
      <w:r w:rsidRPr="00411F44">
        <w:rPr>
          <w:color w:val="FF0000"/>
          <w:sz w:val="28"/>
          <w:szCs w:val="28"/>
        </w:rPr>
        <w:t>моря,</w:t>
      </w:r>
      <w:r w:rsidR="009861CE" w:rsidRPr="00411F44">
        <w:rPr>
          <w:color w:val="FF0000"/>
          <w:sz w:val="28"/>
          <w:szCs w:val="28"/>
        </w:rPr>
        <w:t xml:space="preserve"> </w:t>
      </w:r>
      <w:r w:rsidRPr="00411F44">
        <w:rPr>
          <w:color w:val="FF0000"/>
          <w:sz w:val="28"/>
          <w:szCs w:val="28"/>
        </w:rPr>
        <w:t>подземные</w:t>
      </w:r>
      <w:r w:rsidR="009861CE" w:rsidRPr="00411F44">
        <w:rPr>
          <w:color w:val="FF0000"/>
          <w:sz w:val="28"/>
          <w:szCs w:val="28"/>
        </w:rPr>
        <w:t xml:space="preserve"> </w:t>
      </w:r>
      <w:r w:rsidRPr="00411F44">
        <w:rPr>
          <w:color w:val="FF0000"/>
          <w:sz w:val="28"/>
          <w:szCs w:val="28"/>
        </w:rPr>
        <w:t>воды</w:t>
      </w:r>
      <w:r w:rsidR="009861CE" w:rsidRPr="00411F44">
        <w:rPr>
          <w:color w:val="FF0000"/>
          <w:sz w:val="28"/>
          <w:szCs w:val="28"/>
        </w:rPr>
        <w:t xml:space="preserve"> </w:t>
      </w:r>
      <w:r w:rsidRPr="00411F44">
        <w:rPr>
          <w:color w:val="FF0000"/>
          <w:sz w:val="28"/>
          <w:szCs w:val="28"/>
        </w:rPr>
        <w:t>(водоносные</w:t>
      </w:r>
      <w:r w:rsidR="009861CE" w:rsidRPr="00411F44">
        <w:rPr>
          <w:color w:val="FF0000"/>
          <w:sz w:val="28"/>
          <w:szCs w:val="28"/>
        </w:rPr>
        <w:t xml:space="preserve"> </w:t>
      </w:r>
      <w:r w:rsidRPr="00411F44">
        <w:rPr>
          <w:color w:val="FF0000"/>
          <w:sz w:val="28"/>
          <w:szCs w:val="28"/>
        </w:rPr>
        <w:t>пласты,</w:t>
      </w:r>
      <w:r w:rsidR="009861CE" w:rsidRPr="00411F44">
        <w:rPr>
          <w:color w:val="FF0000"/>
          <w:sz w:val="28"/>
          <w:szCs w:val="28"/>
        </w:rPr>
        <w:t xml:space="preserve"> </w:t>
      </w:r>
      <w:proofErr w:type="spellStart"/>
      <w:r w:rsidRPr="00411F44">
        <w:rPr>
          <w:color w:val="FF0000"/>
          <w:sz w:val="28"/>
          <w:szCs w:val="28"/>
        </w:rPr>
        <w:t>подрусловые</w:t>
      </w:r>
      <w:proofErr w:type="spellEnd"/>
      <w:r w:rsidRPr="00411F44">
        <w:rPr>
          <w:color w:val="FF0000"/>
          <w:sz w:val="28"/>
          <w:szCs w:val="28"/>
        </w:rPr>
        <w:t>,</w:t>
      </w:r>
      <w:r w:rsidR="009861CE" w:rsidRPr="00411F44">
        <w:rPr>
          <w:color w:val="FF0000"/>
          <w:sz w:val="28"/>
          <w:szCs w:val="28"/>
        </w:rPr>
        <w:t xml:space="preserve"> </w:t>
      </w:r>
      <w:r w:rsidRPr="00411F44">
        <w:rPr>
          <w:color w:val="FF0000"/>
          <w:sz w:val="28"/>
          <w:szCs w:val="28"/>
        </w:rPr>
        <w:t>шахтные</w:t>
      </w:r>
      <w:r w:rsidR="009861CE" w:rsidRPr="00411F44">
        <w:rPr>
          <w:color w:val="FF0000"/>
          <w:sz w:val="28"/>
          <w:szCs w:val="28"/>
        </w:rPr>
        <w:t xml:space="preserve"> </w:t>
      </w:r>
      <w:r w:rsidRPr="00411F44">
        <w:rPr>
          <w:color w:val="FF0000"/>
          <w:sz w:val="28"/>
          <w:szCs w:val="28"/>
        </w:rPr>
        <w:t>и</w:t>
      </w:r>
      <w:r w:rsidR="009861CE" w:rsidRPr="00411F44">
        <w:rPr>
          <w:color w:val="FF0000"/>
          <w:sz w:val="28"/>
          <w:szCs w:val="28"/>
        </w:rPr>
        <w:t xml:space="preserve"> </w:t>
      </w:r>
      <w:r w:rsidRPr="00411F44">
        <w:rPr>
          <w:color w:val="FF0000"/>
          <w:sz w:val="28"/>
          <w:szCs w:val="28"/>
        </w:rPr>
        <w:t>другие</w:t>
      </w:r>
      <w:r w:rsidR="009861CE" w:rsidRPr="00411F44">
        <w:rPr>
          <w:color w:val="FF0000"/>
          <w:sz w:val="28"/>
          <w:szCs w:val="28"/>
        </w:rPr>
        <w:t xml:space="preserve"> </w:t>
      </w:r>
      <w:r w:rsidRPr="00411F44">
        <w:rPr>
          <w:color w:val="FF0000"/>
          <w:sz w:val="28"/>
          <w:szCs w:val="28"/>
        </w:rPr>
        <w:t>воды).</w:t>
      </w:r>
    </w:p>
    <w:p w14:paraId="7F5A67B8" w14:textId="77777777" w:rsidR="00B74D28" w:rsidRPr="00411F44" w:rsidRDefault="00B74D28" w:rsidP="00E267D2">
      <w:pPr>
        <w:widowControl/>
        <w:spacing w:before="0" w:after="0"/>
        <w:rPr>
          <w:color w:val="FF0000"/>
          <w:sz w:val="28"/>
          <w:szCs w:val="28"/>
        </w:rPr>
      </w:pPr>
      <w:r w:rsidRPr="00411F44">
        <w:rPr>
          <w:color w:val="FF0000"/>
          <w:sz w:val="28"/>
          <w:szCs w:val="28"/>
        </w:rPr>
        <w:t>Для</w:t>
      </w:r>
      <w:r w:rsidR="009861CE" w:rsidRPr="00411F44">
        <w:rPr>
          <w:color w:val="FF0000"/>
          <w:sz w:val="28"/>
          <w:szCs w:val="28"/>
        </w:rPr>
        <w:t xml:space="preserve"> </w:t>
      </w:r>
      <w:r w:rsidRPr="00411F44">
        <w:rPr>
          <w:color w:val="FF0000"/>
          <w:sz w:val="28"/>
          <w:szCs w:val="28"/>
        </w:rPr>
        <w:t>производственного</w:t>
      </w:r>
      <w:r w:rsidR="009861CE" w:rsidRPr="00411F44">
        <w:rPr>
          <w:color w:val="FF0000"/>
          <w:sz w:val="28"/>
          <w:szCs w:val="28"/>
        </w:rPr>
        <w:t xml:space="preserve"> </w:t>
      </w:r>
      <w:r w:rsidRPr="00411F44">
        <w:rPr>
          <w:color w:val="FF0000"/>
          <w:sz w:val="28"/>
          <w:szCs w:val="28"/>
        </w:rPr>
        <w:t>водоснабжения</w:t>
      </w:r>
      <w:r w:rsidR="009861CE" w:rsidRPr="00411F44">
        <w:rPr>
          <w:color w:val="FF0000"/>
          <w:sz w:val="28"/>
          <w:szCs w:val="28"/>
        </w:rPr>
        <w:t xml:space="preserve"> </w:t>
      </w:r>
      <w:r w:rsidRPr="00411F44">
        <w:rPr>
          <w:color w:val="FF0000"/>
          <w:sz w:val="28"/>
          <w:szCs w:val="28"/>
        </w:rPr>
        <w:t>промышленных</w:t>
      </w:r>
      <w:r w:rsidR="009861CE" w:rsidRPr="00411F44">
        <w:rPr>
          <w:color w:val="FF0000"/>
          <w:sz w:val="28"/>
          <w:szCs w:val="28"/>
        </w:rPr>
        <w:t xml:space="preserve"> </w:t>
      </w:r>
      <w:r w:rsidRPr="00411F44">
        <w:rPr>
          <w:color w:val="FF0000"/>
          <w:sz w:val="28"/>
          <w:szCs w:val="28"/>
        </w:rPr>
        <w:t>предприятий</w:t>
      </w:r>
      <w:r w:rsidR="009861CE" w:rsidRPr="00411F44">
        <w:rPr>
          <w:color w:val="FF0000"/>
          <w:sz w:val="28"/>
          <w:szCs w:val="28"/>
        </w:rPr>
        <w:t xml:space="preserve"> </w:t>
      </w:r>
      <w:r w:rsidRPr="00411F44">
        <w:rPr>
          <w:color w:val="FF0000"/>
          <w:sz w:val="28"/>
          <w:szCs w:val="28"/>
        </w:rPr>
        <w:t>следует</w:t>
      </w:r>
      <w:r w:rsidR="009861CE" w:rsidRPr="00411F44">
        <w:rPr>
          <w:color w:val="FF0000"/>
          <w:sz w:val="28"/>
          <w:szCs w:val="28"/>
        </w:rPr>
        <w:t xml:space="preserve"> </w:t>
      </w:r>
      <w:r w:rsidRPr="00411F44">
        <w:rPr>
          <w:color w:val="FF0000"/>
          <w:sz w:val="28"/>
          <w:szCs w:val="28"/>
        </w:rPr>
        <w:t>рассматривать</w:t>
      </w:r>
      <w:r w:rsidR="009861CE" w:rsidRPr="00411F44">
        <w:rPr>
          <w:color w:val="FF0000"/>
          <w:sz w:val="28"/>
          <w:szCs w:val="28"/>
        </w:rPr>
        <w:t xml:space="preserve"> </w:t>
      </w:r>
      <w:r w:rsidRPr="00411F44">
        <w:rPr>
          <w:color w:val="FF0000"/>
          <w:sz w:val="28"/>
          <w:szCs w:val="28"/>
        </w:rPr>
        <w:t>возможность</w:t>
      </w:r>
      <w:r w:rsidR="009861CE" w:rsidRPr="00411F44">
        <w:rPr>
          <w:color w:val="FF0000"/>
          <w:sz w:val="28"/>
          <w:szCs w:val="28"/>
        </w:rPr>
        <w:t xml:space="preserve"> </w:t>
      </w:r>
      <w:r w:rsidRPr="00411F44">
        <w:rPr>
          <w:color w:val="FF0000"/>
          <w:sz w:val="28"/>
          <w:szCs w:val="28"/>
        </w:rPr>
        <w:t>использования</w:t>
      </w:r>
      <w:r w:rsidR="009861CE" w:rsidRPr="00411F44">
        <w:rPr>
          <w:color w:val="FF0000"/>
          <w:sz w:val="28"/>
          <w:szCs w:val="28"/>
        </w:rPr>
        <w:t xml:space="preserve"> </w:t>
      </w:r>
      <w:r w:rsidRPr="00411F44">
        <w:rPr>
          <w:color w:val="FF0000"/>
          <w:sz w:val="28"/>
          <w:szCs w:val="28"/>
        </w:rPr>
        <w:t>очищенных</w:t>
      </w:r>
      <w:r w:rsidR="009861CE" w:rsidRPr="00411F44">
        <w:rPr>
          <w:color w:val="FF0000"/>
          <w:sz w:val="28"/>
          <w:szCs w:val="28"/>
        </w:rPr>
        <w:t xml:space="preserve"> </w:t>
      </w:r>
      <w:r w:rsidRPr="00411F44">
        <w:rPr>
          <w:color w:val="FF0000"/>
          <w:sz w:val="28"/>
          <w:szCs w:val="28"/>
        </w:rPr>
        <w:t>сточных</w:t>
      </w:r>
      <w:r w:rsidR="009861CE" w:rsidRPr="00411F44">
        <w:rPr>
          <w:color w:val="FF0000"/>
          <w:sz w:val="28"/>
          <w:szCs w:val="28"/>
        </w:rPr>
        <w:t xml:space="preserve"> </w:t>
      </w:r>
      <w:r w:rsidRPr="00411F44">
        <w:rPr>
          <w:color w:val="FF0000"/>
          <w:sz w:val="28"/>
          <w:szCs w:val="28"/>
        </w:rPr>
        <w:t>вод.</w:t>
      </w:r>
    </w:p>
    <w:p w14:paraId="4A49EDC9" w14:textId="77777777" w:rsidR="00B74D28" w:rsidRPr="0016404E" w:rsidRDefault="00B74D28" w:rsidP="00263EE7">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В</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качестве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источника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водоснабжения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могут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быть</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использованы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наливные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водохранилища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подводом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ним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из</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естественных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поверхностных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источников.</w:t>
      </w:r>
    </w:p>
    <w:p w14:paraId="1134203F" w14:textId="77777777" w:rsidR="00B74D28" w:rsidRPr="0016404E" w:rsidRDefault="00887295" w:rsidP="00263EE7">
      <w:pPr>
        <w:pStyle w:val="aff5"/>
        <w:ind w:firstLine="567"/>
        <w:jc w:val="both"/>
        <w:rPr>
          <w:rFonts w:ascii="Times New Roman" w:hAnsi="Times New Roman" w:cs="Times New Roman"/>
          <w:kern w:val="1"/>
          <w:sz w:val="20"/>
          <w:szCs w:val="20"/>
        </w:rPr>
      </w:pPr>
      <w:r w:rsidRPr="0016404E">
        <w:rPr>
          <w:rFonts w:ascii="Times New Roman" w:hAnsi="Times New Roman" w:cs="Times New Roman"/>
          <w:sz w:val="20"/>
          <w:szCs w:val="20"/>
        </w:rPr>
        <w:t>П</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ч</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00654204"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00B74D28"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00B74D28" w:rsidRPr="00F51B9B">
        <w:rPr>
          <w:rFonts w:ascii="Times New Roman" w:hAnsi="Times New Roman" w:cs="Times New Roman"/>
          <w:color w:val="FF0000"/>
          <w:kern w:val="1"/>
          <w:sz w:val="20"/>
          <w:szCs w:val="20"/>
        </w:rPr>
        <w:t>В</w:t>
      </w:r>
      <w:r w:rsidR="009861CE" w:rsidRPr="00F51B9B">
        <w:rPr>
          <w:rFonts w:ascii="Times New Roman" w:hAnsi="Times New Roman" w:cs="Times New Roman"/>
          <w:color w:val="FF0000"/>
          <w:kern w:val="1"/>
          <w:sz w:val="20"/>
          <w:szCs w:val="20"/>
        </w:rPr>
        <w:t xml:space="preserve"> </w:t>
      </w:r>
      <w:r w:rsidR="00B74D28" w:rsidRPr="00F51B9B">
        <w:rPr>
          <w:rFonts w:ascii="Times New Roman" w:hAnsi="Times New Roman" w:cs="Times New Roman"/>
          <w:color w:val="FF0000"/>
          <w:kern w:val="1"/>
          <w:sz w:val="20"/>
          <w:szCs w:val="20"/>
        </w:rPr>
        <w:t>системе</w:t>
      </w:r>
      <w:r w:rsidR="009861CE" w:rsidRPr="00F51B9B">
        <w:rPr>
          <w:rFonts w:ascii="Times New Roman" w:hAnsi="Times New Roman" w:cs="Times New Roman"/>
          <w:color w:val="FF0000"/>
          <w:kern w:val="1"/>
          <w:sz w:val="20"/>
          <w:szCs w:val="20"/>
        </w:rPr>
        <w:t xml:space="preserve"> </w:t>
      </w:r>
      <w:r w:rsidR="00B74D28" w:rsidRPr="00F51B9B">
        <w:rPr>
          <w:rFonts w:ascii="Times New Roman" w:hAnsi="Times New Roman" w:cs="Times New Roman"/>
          <w:color w:val="FF0000"/>
          <w:kern w:val="1"/>
          <w:sz w:val="20"/>
          <w:szCs w:val="20"/>
        </w:rPr>
        <w:t>водоснабжения</w:t>
      </w:r>
      <w:r w:rsidR="009861CE" w:rsidRPr="00F51B9B">
        <w:rPr>
          <w:rFonts w:ascii="Times New Roman" w:hAnsi="Times New Roman" w:cs="Times New Roman"/>
          <w:color w:val="FF0000"/>
          <w:kern w:val="1"/>
          <w:sz w:val="20"/>
          <w:szCs w:val="20"/>
        </w:rPr>
        <w:t xml:space="preserve"> </w:t>
      </w:r>
      <w:r w:rsidR="00B74D28" w:rsidRPr="00F51B9B">
        <w:rPr>
          <w:rFonts w:ascii="Times New Roman" w:hAnsi="Times New Roman" w:cs="Times New Roman"/>
          <w:color w:val="FF0000"/>
          <w:kern w:val="1"/>
          <w:sz w:val="20"/>
          <w:szCs w:val="20"/>
        </w:rPr>
        <w:t>допускается</w:t>
      </w:r>
      <w:r w:rsidR="009861CE" w:rsidRPr="00F51B9B">
        <w:rPr>
          <w:rFonts w:ascii="Times New Roman" w:hAnsi="Times New Roman" w:cs="Times New Roman"/>
          <w:color w:val="FF0000"/>
          <w:kern w:val="1"/>
          <w:sz w:val="20"/>
          <w:szCs w:val="20"/>
        </w:rPr>
        <w:t xml:space="preserve"> </w:t>
      </w:r>
      <w:r w:rsidR="00B74D28" w:rsidRPr="00F51B9B">
        <w:rPr>
          <w:rFonts w:ascii="Times New Roman" w:hAnsi="Times New Roman" w:cs="Times New Roman"/>
          <w:color w:val="FF0000"/>
          <w:kern w:val="1"/>
          <w:sz w:val="20"/>
          <w:szCs w:val="20"/>
        </w:rPr>
        <w:t>использование</w:t>
      </w:r>
      <w:r w:rsidR="009861CE" w:rsidRPr="00F51B9B">
        <w:rPr>
          <w:rFonts w:ascii="Times New Roman" w:hAnsi="Times New Roman" w:cs="Times New Roman"/>
          <w:color w:val="FF0000"/>
          <w:kern w:val="1"/>
          <w:sz w:val="20"/>
          <w:szCs w:val="20"/>
        </w:rPr>
        <w:t xml:space="preserve"> </w:t>
      </w:r>
      <w:r w:rsidR="00B74D28" w:rsidRPr="00F51B9B">
        <w:rPr>
          <w:rFonts w:ascii="Times New Roman" w:hAnsi="Times New Roman" w:cs="Times New Roman"/>
          <w:color w:val="FF0000"/>
          <w:kern w:val="1"/>
          <w:sz w:val="20"/>
          <w:szCs w:val="20"/>
        </w:rPr>
        <w:t>нескольких</w:t>
      </w:r>
      <w:r w:rsidR="009861CE" w:rsidRPr="00F51B9B">
        <w:rPr>
          <w:rFonts w:ascii="Times New Roman" w:hAnsi="Times New Roman" w:cs="Times New Roman"/>
          <w:color w:val="FF0000"/>
          <w:kern w:val="1"/>
          <w:sz w:val="20"/>
          <w:szCs w:val="20"/>
        </w:rPr>
        <w:t xml:space="preserve"> </w:t>
      </w:r>
      <w:r w:rsidR="00B74D28" w:rsidRPr="00F51B9B">
        <w:rPr>
          <w:rFonts w:ascii="Times New Roman" w:hAnsi="Times New Roman" w:cs="Times New Roman"/>
          <w:color w:val="FF0000"/>
          <w:kern w:val="1"/>
          <w:sz w:val="20"/>
          <w:szCs w:val="20"/>
        </w:rPr>
        <w:t>источников</w:t>
      </w:r>
      <w:r w:rsidR="009861CE" w:rsidRPr="00F51B9B">
        <w:rPr>
          <w:rFonts w:ascii="Times New Roman" w:hAnsi="Times New Roman" w:cs="Times New Roman"/>
          <w:color w:val="FF0000"/>
          <w:kern w:val="1"/>
          <w:sz w:val="20"/>
          <w:szCs w:val="20"/>
        </w:rPr>
        <w:t xml:space="preserve"> </w:t>
      </w:r>
      <w:r w:rsidR="00B74D28" w:rsidRPr="00F51B9B">
        <w:rPr>
          <w:rFonts w:ascii="Times New Roman" w:hAnsi="Times New Roman" w:cs="Times New Roman"/>
          <w:color w:val="FF0000"/>
          <w:kern w:val="1"/>
          <w:sz w:val="20"/>
          <w:szCs w:val="20"/>
        </w:rPr>
        <w:t>с</w:t>
      </w:r>
      <w:r w:rsidR="009861CE" w:rsidRPr="00F51B9B">
        <w:rPr>
          <w:rFonts w:ascii="Times New Roman" w:hAnsi="Times New Roman" w:cs="Times New Roman"/>
          <w:color w:val="FF0000"/>
          <w:kern w:val="1"/>
          <w:sz w:val="20"/>
          <w:szCs w:val="20"/>
        </w:rPr>
        <w:t xml:space="preserve"> </w:t>
      </w:r>
      <w:r w:rsidR="00B74D28" w:rsidRPr="00F51B9B">
        <w:rPr>
          <w:rFonts w:ascii="Times New Roman" w:hAnsi="Times New Roman" w:cs="Times New Roman"/>
          <w:color w:val="FF0000"/>
          <w:kern w:val="1"/>
          <w:sz w:val="20"/>
          <w:szCs w:val="20"/>
        </w:rPr>
        <w:t>различными</w:t>
      </w:r>
      <w:r w:rsidR="009861CE" w:rsidRPr="00F51B9B">
        <w:rPr>
          <w:rFonts w:ascii="Times New Roman" w:hAnsi="Times New Roman" w:cs="Times New Roman"/>
          <w:color w:val="FF0000"/>
          <w:kern w:val="1"/>
          <w:sz w:val="20"/>
          <w:szCs w:val="20"/>
        </w:rPr>
        <w:t xml:space="preserve"> </w:t>
      </w:r>
      <w:r w:rsidR="00B74D28" w:rsidRPr="00F51B9B">
        <w:rPr>
          <w:rFonts w:ascii="Times New Roman" w:hAnsi="Times New Roman" w:cs="Times New Roman"/>
          <w:color w:val="FF0000"/>
          <w:kern w:val="1"/>
          <w:sz w:val="20"/>
          <w:szCs w:val="20"/>
        </w:rPr>
        <w:t>гидрологическими</w:t>
      </w:r>
      <w:r w:rsidR="009861CE" w:rsidRPr="00F51B9B">
        <w:rPr>
          <w:rFonts w:ascii="Times New Roman" w:hAnsi="Times New Roman" w:cs="Times New Roman"/>
          <w:color w:val="FF0000"/>
          <w:kern w:val="1"/>
          <w:sz w:val="20"/>
          <w:szCs w:val="20"/>
        </w:rPr>
        <w:t xml:space="preserve"> </w:t>
      </w:r>
      <w:r w:rsidR="00B74D28" w:rsidRPr="00F51B9B">
        <w:rPr>
          <w:rFonts w:ascii="Times New Roman" w:hAnsi="Times New Roman" w:cs="Times New Roman"/>
          <w:color w:val="FF0000"/>
          <w:kern w:val="1"/>
          <w:sz w:val="20"/>
          <w:szCs w:val="20"/>
        </w:rPr>
        <w:t>и</w:t>
      </w:r>
      <w:r w:rsidR="009861CE" w:rsidRPr="00F51B9B">
        <w:rPr>
          <w:rFonts w:ascii="Times New Roman" w:hAnsi="Times New Roman" w:cs="Times New Roman"/>
          <w:color w:val="FF0000"/>
          <w:kern w:val="1"/>
          <w:sz w:val="20"/>
          <w:szCs w:val="20"/>
        </w:rPr>
        <w:t xml:space="preserve"> </w:t>
      </w:r>
      <w:r w:rsidR="00B74D28" w:rsidRPr="00F51B9B">
        <w:rPr>
          <w:rFonts w:ascii="Times New Roman" w:hAnsi="Times New Roman" w:cs="Times New Roman"/>
          <w:color w:val="FF0000"/>
          <w:kern w:val="1"/>
          <w:sz w:val="20"/>
          <w:szCs w:val="20"/>
        </w:rPr>
        <w:t>гидрогеологическими</w:t>
      </w:r>
      <w:r w:rsidR="009861CE" w:rsidRPr="00F51B9B">
        <w:rPr>
          <w:rFonts w:ascii="Times New Roman" w:hAnsi="Times New Roman" w:cs="Times New Roman"/>
          <w:color w:val="FF0000"/>
          <w:kern w:val="1"/>
          <w:sz w:val="20"/>
          <w:szCs w:val="20"/>
        </w:rPr>
        <w:t xml:space="preserve"> </w:t>
      </w:r>
      <w:r w:rsidR="00B74D28" w:rsidRPr="00F51B9B">
        <w:rPr>
          <w:rFonts w:ascii="Times New Roman" w:hAnsi="Times New Roman" w:cs="Times New Roman"/>
          <w:color w:val="FF0000"/>
          <w:kern w:val="1"/>
          <w:sz w:val="20"/>
          <w:szCs w:val="20"/>
        </w:rPr>
        <w:t>характеристиками.</w:t>
      </w:r>
    </w:p>
    <w:p w14:paraId="17C5DDC4" w14:textId="4CA2EC4E" w:rsidR="00B74D28" w:rsidRPr="00F51B9B" w:rsidRDefault="00554D08" w:rsidP="00E267D2">
      <w:pPr>
        <w:widowControl/>
        <w:spacing w:before="0" w:after="0"/>
        <w:rPr>
          <w:color w:val="FF0000"/>
          <w:sz w:val="28"/>
          <w:szCs w:val="28"/>
        </w:rPr>
      </w:pPr>
      <w:r w:rsidRPr="00F51B9B">
        <w:rPr>
          <w:color w:val="FF0000"/>
          <w:sz w:val="28"/>
          <w:szCs w:val="28"/>
        </w:rPr>
        <w:fldChar w:fldCharType="begin"/>
      </w:r>
      <w:r w:rsidRPr="00F51B9B">
        <w:rPr>
          <w:color w:val="FF0000"/>
          <w:sz w:val="28"/>
          <w:szCs w:val="28"/>
        </w:rPr>
        <w:instrText xml:space="preserve"> REF  раздел_6  \* MERGEFORMAT </w:instrText>
      </w:r>
      <w:r w:rsidRPr="00F51B9B">
        <w:rPr>
          <w:color w:val="FF0000"/>
          <w:sz w:val="28"/>
          <w:szCs w:val="28"/>
        </w:rPr>
        <w:fldChar w:fldCharType="separate"/>
      </w:r>
      <w:r w:rsidR="00AE7126" w:rsidRPr="00F51B9B">
        <w:rPr>
          <w:color w:val="FF0000"/>
          <w:sz w:val="28"/>
          <w:szCs w:val="28"/>
        </w:rPr>
        <w:t>6</w:t>
      </w:r>
      <w:r w:rsidRPr="00F51B9B">
        <w:rPr>
          <w:color w:val="FF0000"/>
          <w:sz w:val="28"/>
          <w:szCs w:val="28"/>
        </w:rPr>
        <w:fldChar w:fldCharType="end"/>
      </w:r>
      <w:r w:rsidR="00B74D28" w:rsidRPr="00F51B9B">
        <w:rPr>
          <w:color w:val="FF0000"/>
          <w:sz w:val="28"/>
          <w:szCs w:val="28"/>
        </w:rPr>
        <w:t>.</w:t>
      </w:r>
      <w:r w:rsidR="00F26779" w:rsidRPr="00F51B9B">
        <w:rPr>
          <w:noProof/>
          <w:color w:val="FF0000"/>
          <w:sz w:val="28"/>
          <w:szCs w:val="28"/>
        </w:rPr>
        <w:fldChar w:fldCharType="begin"/>
      </w:r>
      <w:r w:rsidR="00F26779" w:rsidRPr="00F51B9B">
        <w:rPr>
          <w:noProof/>
          <w:color w:val="FF0000"/>
          <w:sz w:val="28"/>
          <w:szCs w:val="28"/>
        </w:rPr>
        <w:instrText xml:space="preserve"> SEQ раздел4 \* MERGEFORMAT </w:instrText>
      </w:r>
      <w:r w:rsidR="00F26779" w:rsidRPr="00F51B9B">
        <w:rPr>
          <w:noProof/>
          <w:color w:val="FF0000"/>
          <w:sz w:val="28"/>
          <w:szCs w:val="28"/>
        </w:rPr>
        <w:fldChar w:fldCharType="separate"/>
      </w:r>
      <w:r w:rsidR="00AE7126" w:rsidRPr="00F51B9B">
        <w:rPr>
          <w:noProof/>
          <w:color w:val="FF0000"/>
          <w:sz w:val="28"/>
          <w:szCs w:val="28"/>
        </w:rPr>
        <w:t>2</w:t>
      </w:r>
      <w:r w:rsidR="00F26779" w:rsidRPr="00F51B9B">
        <w:rPr>
          <w:noProof/>
          <w:color w:val="FF0000"/>
          <w:sz w:val="28"/>
          <w:szCs w:val="28"/>
        </w:rPr>
        <w:fldChar w:fldCharType="end"/>
      </w:r>
      <w:r w:rsidR="009861CE" w:rsidRPr="00F51B9B">
        <w:rPr>
          <w:color w:val="FF0000"/>
          <w:sz w:val="28"/>
          <w:szCs w:val="28"/>
        </w:rPr>
        <w:t xml:space="preserve"> </w:t>
      </w:r>
      <w:r w:rsidR="00B74D28" w:rsidRPr="00F51B9B">
        <w:rPr>
          <w:color w:val="FF0000"/>
          <w:sz w:val="28"/>
          <w:szCs w:val="28"/>
        </w:rPr>
        <w:t>Выбор</w:t>
      </w:r>
      <w:r w:rsidR="009861CE" w:rsidRPr="00F51B9B">
        <w:rPr>
          <w:color w:val="FF0000"/>
          <w:sz w:val="28"/>
          <w:szCs w:val="28"/>
        </w:rPr>
        <w:t xml:space="preserve"> </w:t>
      </w:r>
      <w:r w:rsidR="00B74D28" w:rsidRPr="00F51B9B">
        <w:rPr>
          <w:color w:val="FF0000"/>
          <w:sz w:val="28"/>
          <w:szCs w:val="28"/>
        </w:rPr>
        <w:t>источника</w:t>
      </w:r>
      <w:r w:rsidR="009861CE" w:rsidRPr="00F51B9B">
        <w:rPr>
          <w:color w:val="FF0000"/>
          <w:sz w:val="28"/>
          <w:szCs w:val="28"/>
        </w:rPr>
        <w:t xml:space="preserve"> </w:t>
      </w:r>
      <w:r w:rsidR="00B74D28" w:rsidRPr="00F51B9B">
        <w:rPr>
          <w:color w:val="FF0000"/>
          <w:sz w:val="28"/>
          <w:szCs w:val="28"/>
        </w:rPr>
        <w:t>водоснабжения</w:t>
      </w:r>
      <w:r w:rsidR="009861CE" w:rsidRPr="00F51B9B">
        <w:rPr>
          <w:color w:val="FF0000"/>
          <w:sz w:val="28"/>
          <w:szCs w:val="28"/>
        </w:rPr>
        <w:t xml:space="preserve"> </w:t>
      </w:r>
      <w:r w:rsidR="00B74D28" w:rsidRPr="00F51B9B">
        <w:rPr>
          <w:color w:val="FF0000"/>
          <w:sz w:val="28"/>
          <w:szCs w:val="28"/>
        </w:rPr>
        <w:t>должен</w:t>
      </w:r>
      <w:r w:rsidR="009861CE" w:rsidRPr="00F51B9B">
        <w:rPr>
          <w:color w:val="FF0000"/>
          <w:sz w:val="28"/>
          <w:szCs w:val="28"/>
        </w:rPr>
        <w:t xml:space="preserve"> </w:t>
      </w:r>
      <w:r w:rsidR="00B74D28" w:rsidRPr="00F51B9B">
        <w:rPr>
          <w:color w:val="FF0000"/>
          <w:sz w:val="28"/>
          <w:szCs w:val="28"/>
        </w:rPr>
        <w:t>быть</w:t>
      </w:r>
      <w:r w:rsidR="009861CE" w:rsidRPr="00F51B9B">
        <w:rPr>
          <w:color w:val="FF0000"/>
          <w:sz w:val="28"/>
          <w:szCs w:val="28"/>
        </w:rPr>
        <w:t xml:space="preserve"> </w:t>
      </w:r>
      <w:r w:rsidR="00B74D28" w:rsidRPr="00F51B9B">
        <w:rPr>
          <w:color w:val="FF0000"/>
          <w:sz w:val="28"/>
          <w:szCs w:val="28"/>
        </w:rPr>
        <w:t>обоснован</w:t>
      </w:r>
      <w:r w:rsidR="009861CE" w:rsidRPr="00F51B9B">
        <w:rPr>
          <w:color w:val="FF0000"/>
          <w:sz w:val="28"/>
          <w:szCs w:val="28"/>
        </w:rPr>
        <w:t xml:space="preserve"> </w:t>
      </w:r>
      <w:r w:rsidR="00B74D28" w:rsidRPr="00F51B9B">
        <w:rPr>
          <w:color w:val="FF0000"/>
          <w:sz w:val="28"/>
          <w:szCs w:val="28"/>
        </w:rPr>
        <w:t>результатами</w:t>
      </w:r>
      <w:r w:rsidR="009861CE" w:rsidRPr="00F51B9B">
        <w:rPr>
          <w:color w:val="FF0000"/>
          <w:sz w:val="28"/>
          <w:szCs w:val="28"/>
        </w:rPr>
        <w:t xml:space="preserve"> </w:t>
      </w:r>
      <w:r w:rsidR="00392197" w:rsidRPr="00F51B9B">
        <w:rPr>
          <w:color w:val="FF0000"/>
          <w:sz w:val="28"/>
          <w:szCs w:val="28"/>
        </w:rPr>
        <w:t>комплексных</w:t>
      </w:r>
      <w:r w:rsidR="009861CE" w:rsidRPr="00F51B9B">
        <w:rPr>
          <w:color w:val="FF0000"/>
          <w:sz w:val="28"/>
          <w:szCs w:val="28"/>
        </w:rPr>
        <w:t xml:space="preserve"> </w:t>
      </w:r>
      <w:r w:rsidR="00392197" w:rsidRPr="00F51B9B">
        <w:rPr>
          <w:color w:val="FF0000"/>
          <w:sz w:val="28"/>
          <w:szCs w:val="28"/>
        </w:rPr>
        <w:t>изысканий</w:t>
      </w:r>
      <w:r w:rsidR="009861CE" w:rsidRPr="00F51B9B">
        <w:rPr>
          <w:color w:val="FF0000"/>
          <w:sz w:val="28"/>
          <w:szCs w:val="28"/>
        </w:rPr>
        <w:t xml:space="preserve"> </w:t>
      </w:r>
      <w:r w:rsidR="00392197" w:rsidRPr="00F51B9B">
        <w:rPr>
          <w:color w:val="FF0000"/>
          <w:sz w:val="28"/>
          <w:szCs w:val="28"/>
        </w:rPr>
        <w:t>(</w:t>
      </w:r>
      <w:r w:rsidR="00B74D28" w:rsidRPr="00F51B9B">
        <w:rPr>
          <w:color w:val="FF0000"/>
          <w:sz w:val="28"/>
          <w:szCs w:val="28"/>
        </w:rPr>
        <w:t>топографических,</w:t>
      </w:r>
      <w:r w:rsidR="009861CE" w:rsidRPr="00F51B9B">
        <w:rPr>
          <w:color w:val="FF0000"/>
          <w:sz w:val="28"/>
          <w:szCs w:val="28"/>
        </w:rPr>
        <w:t xml:space="preserve"> </w:t>
      </w:r>
      <w:r w:rsidR="00B74D28" w:rsidRPr="00F51B9B">
        <w:rPr>
          <w:color w:val="FF0000"/>
          <w:sz w:val="28"/>
          <w:szCs w:val="28"/>
        </w:rPr>
        <w:t>гидрологических,</w:t>
      </w:r>
      <w:r w:rsidR="009861CE" w:rsidRPr="00F51B9B">
        <w:rPr>
          <w:color w:val="FF0000"/>
          <w:sz w:val="28"/>
          <w:szCs w:val="28"/>
        </w:rPr>
        <w:t xml:space="preserve"> </w:t>
      </w:r>
      <w:r w:rsidR="00B74D28" w:rsidRPr="00F51B9B">
        <w:rPr>
          <w:color w:val="FF0000"/>
          <w:sz w:val="28"/>
          <w:szCs w:val="28"/>
        </w:rPr>
        <w:t>гидрогеологических,</w:t>
      </w:r>
      <w:r w:rsidR="009861CE" w:rsidRPr="00F51B9B">
        <w:rPr>
          <w:color w:val="FF0000"/>
          <w:sz w:val="28"/>
          <w:szCs w:val="28"/>
        </w:rPr>
        <w:t xml:space="preserve"> </w:t>
      </w:r>
      <w:r w:rsidR="00B74D28" w:rsidRPr="00F51B9B">
        <w:rPr>
          <w:color w:val="FF0000"/>
          <w:sz w:val="28"/>
          <w:szCs w:val="28"/>
        </w:rPr>
        <w:t>ихтиологических,</w:t>
      </w:r>
      <w:r w:rsidR="009861CE" w:rsidRPr="00F51B9B">
        <w:rPr>
          <w:color w:val="FF0000"/>
          <w:sz w:val="28"/>
          <w:szCs w:val="28"/>
        </w:rPr>
        <w:t xml:space="preserve"> </w:t>
      </w:r>
      <w:r w:rsidR="00B74D28" w:rsidRPr="00F51B9B">
        <w:rPr>
          <w:color w:val="FF0000"/>
          <w:sz w:val="28"/>
          <w:szCs w:val="28"/>
        </w:rPr>
        <w:t>гидрохимических,</w:t>
      </w:r>
      <w:r w:rsidR="009861CE" w:rsidRPr="00F51B9B">
        <w:rPr>
          <w:color w:val="FF0000"/>
          <w:sz w:val="28"/>
          <w:szCs w:val="28"/>
        </w:rPr>
        <w:t xml:space="preserve"> </w:t>
      </w:r>
      <w:r w:rsidR="00B74D28" w:rsidRPr="00F51B9B">
        <w:rPr>
          <w:color w:val="FF0000"/>
          <w:sz w:val="28"/>
          <w:szCs w:val="28"/>
        </w:rPr>
        <w:t>гидробиологических,</w:t>
      </w:r>
      <w:r w:rsidR="009861CE" w:rsidRPr="00F51B9B">
        <w:rPr>
          <w:color w:val="FF0000"/>
          <w:sz w:val="28"/>
          <w:szCs w:val="28"/>
        </w:rPr>
        <w:t xml:space="preserve"> </w:t>
      </w:r>
      <w:r w:rsidR="00B74D28" w:rsidRPr="00F51B9B">
        <w:rPr>
          <w:color w:val="FF0000"/>
          <w:sz w:val="28"/>
          <w:szCs w:val="28"/>
        </w:rPr>
        <w:t>гидротермических</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AE5A17" w:rsidRPr="00F51B9B">
        <w:rPr>
          <w:color w:val="FF0000"/>
          <w:sz w:val="28"/>
          <w:szCs w:val="28"/>
        </w:rPr>
        <w:t>т. п.</w:t>
      </w:r>
      <w:r w:rsidR="00392197" w:rsidRPr="00F51B9B">
        <w:rPr>
          <w:color w:val="FF0000"/>
          <w:sz w:val="28"/>
          <w:szCs w:val="28"/>
        </w:rPr>
        <w:t>)</w:t>
      </w:r>
      <w:r w:rsidR="00B74D28" w:rsidRPr="00F51B9B">
        <w:rPr>
          <w:color w:val="FF0000"/>
          <w:sz w:val="28"/>
          <w:szCs w:val="28"/>
        </w:rPr>
        <w:t>.</w:t>
      </w:r>
    </w:p>
    <w:p w14:paraId="1CD9699E" w14:textId="15AE29B4" w:rsidR="00A57AFB" w:rsidRPr="0016404E" w:rsidRDefault="00554D08" w:rsidP="006D416D">
      <w:pPr>
        <w:widowControl/>
        <w:spacing w:before="0" w:after="0"/>
        <w:rPr>
          <w:sz w:val="28"/>
          <w:szCs w:val="28"/>
        </w:rPr>
      </w:pPr>
      <w:r w:rsidRPr="00F51B9B">
        <w:rPr>
          <w:sz w:val="28"/>
          <w:szCs w:val="28"/>
          <w:highlight w:val="yellow"/>
        </w:rPr>
        <w:fldChar w:fldCharType="begin"/>
      </w:r>
      <w:r w:rsidRPr="00F51B9B">
        <w:rPr>
          <w:sz w:val="28"/>
          <w:szCs w:val="28"/>
          <w:highlight w:val="yellow"/>
        </w:rPr>
        <w:instrText xml:space="preserve"> REF  раздел_6  \* MERGEFORMAT </w:instrText>
      </w:r>
      <w:r w:rsidRPr="00F51B9B">
        <w:rPr>
          <w:sz w:val="28"/>
          <w:szCs w:val="28"/>
          <w:highlight w:val="yellow"/>
        </w:rPr>
        <w:fldChar w:fldCharType="separate"/>
      </w:r>
      <w:r w:rsidR="00AE7126" w:rsidRPr="00F51B9B">
        <w:rPr>
          <w:sz w:val="28"/>
          <w:szCs w:val="28"/>
          <w:highlight w:val="yellow"/>
        </w:rPr>
        <w:t>6</w:t>
      </w:r>
      <w:r w:rsidRPr="00F51B9B">
        <w:rPr>
          <w:sz w:val="28"/>
          <w:szCs w:val="28"/>
          <w:highlight w:val="yellow"/>
        </w:rPr>
        <w:fldChar w:fldCharType="end"/>
      </w:r>
      <w:r w:rsidR="00B74D28" w:rsidRPr="00F51B9B">
        <w:rPr>
          <w:sz w:val="28"/>
          <w:szCs w:val="28"/>
          <w:highlight w:val="yellow"/>
        </w:rPr>
        <w:t>.</w:t>
      </w:r>
      <w:r w:rsidR="00F26779" w:rsidRPr="00F51B9B">
        <w:rPr>
          <w:noProof/>
          <w:sz w:val="28"/>
          <w:szCs w:val="28"/>
          <w:highlight w:val="yellow"/>
        </w:rPr>
        <w:fldChar w:fldCharType="begin"/>
      </w:r>
      <w:r w:rsidR="00F26779" w:rsidRPr="00F51B9B">
        <w:rPr>
          <w:noProof/>
          <w:sz w:val="28"/>
          <w:szCs w:val="28"/>
          <w:highlight w:val="yellow"/>
        </w:rPr>
        <w:instrText xml:space="preserve"> SEQ раздел4 \* MERGEFORMAT </w:instrText>
      </w:r>
      <w:r w:rsidR="00F26779" w:rsidRPr="00F51B9B">
        <w:rPr>
          <w:noProof/>
          <w:sz w:val="28"/>
          <w:szCs w:val="28"/>
          <w:highlight w:val="yellow"/>
        </w:rPr>
        <w:fldChar w:fldCharType="separate"/>
      </w:r>
      <w:r w:rsidR="00AE7126" w:rsidRPr="00F51B9B">
        <w:rPr>
          <w:noProof/>
          <w:sz w:val="28"/>
          <w:szCs w:val="28"/>
          <w:highlight w:val="yellow"/>
        </w:rPr>
        <w:t>3</w:t>
      </w:r>
      <w:r w:rsidR="00F26779" w:rsidRPr="00F51B9B">
        <w:rPr>
          <w:noProof/>
          <w:sz w:val="28"/>
          <w:szCs w:val="28"/>
          <w:highlight w:val="yellow"/>
        </w:rPr>
        <w:fldChar w:fldCharType="end"/>
      </w:r>
      <w:r w:rsidR="009861CE" w:rsidRPr="00F51B9B">
        <w:rPr>
          <w:sz w:val="28"/>
          <w:szCs w:val="28"/>
          <w:highlight w:val="yellow"/>
        </w:rPr>
        <w:t xml:space="preserve"> </w:t>
      </w:r>
      <w:r w:rsidR="003B59A3" w:rsidRPr="00F51B9B">
        <w:rPr>
          <w:sz w:val="28"/>
          <w:szCs w:val="28"/>
          <w:highlight w:val="yellow"/>
        </w:rPr>
        <w:t>И</w:t>
      </w:r>
      <w:r w:rsidR="00A57AFB" w:rsidRPr="00F51B9B">
        <w:rPr>
          <w:sz w:val="28"/>
          <w:szCs w:val="28"/>
          <w:highlight w:val="yellow"/>
        </w:rPr>
        <w:t>сточник</w:t>
      </w:r>
      <w:r w:rsidR="009861CE" w:rsidRPr="00F51B9B">
        <w:rPr>
          <w:sz w:val="28"/>
          <w:szCs w:val="28"/>
          <w:highlight w:val="yellow"/>
        </w:rPr>
        <w:t xml:space="preserve"> </w:t>
      </w:r>
      <w:r w:rsidR="00A57AFB" w:rsidRPr="00F51B9B">
        <w:rPr>
          <w:sz w:val="28"/>
          <w:szCs w:val="28"/>
          <w:highlight w:val="yellow"/>
        </w:rPr>
        <w:t>хозяйственно-питьевого</w:t>
      </w:r>
      <w:r w:rsidR="009861CE" w:rsidRPr="00F51B9B">
        <w:rPr>
          <w:sz w:val="28"/>
          <w:szCs w:val="28"/>
          <w:highlight w:val="yellow"/>
        </w:rPr>
        <w:t xml:space="preserve"> </w:t>
      </w:r>
      <w:r w:rsidR="00A57AFB" w:rsidRPr="00F51B9B">
        <w:rPr>
          <w:sz w:val="28"/>
          <w:szCs w:val="28"/>
          <w:highlight w:val="yellow"/>
        </w:rPr>
        <w:t>водоснабжения</w:t>
      </w:r>
      <w:r w:rsidR="009861CE" w:rsidRPr="00F51B9B">
        <w:rPr>
          <w:sz w:val="28"/>
          <w:szCs w:val="28"/>
          <w:highlight w:val="yellow"/>
        </w:rPr>
        <w:t xml:space="preserve"> </w:t>
      </w:r>
      <w:r w:rsidR="00A57AFB" w:rsidRPr="00F51B9B">
        <w:rPr>
          <w:sz w:val="28"/>
          <w:szCs w:val="28"/>
          <w:highlight w:val="yellow"/>
        </w:rPr>
        <w:t>следует</w:t>
      </w:r>
      <w:r w:rsidR="009861CE" w:rsidRPr="00F51B9B">
        <w:rPr>
          <w:sz w:val="28"/>
          <w:szCs w:val="28"/>
          <w:highlight w:val="yellow"/>
        </w:rPr>
        <w:t xml:space="preserve"> </w:t>
      </w:r>
      <w:r w:rsidR="003B59A3" w:rsidRPr="00F51B9B">
        <w:rPr>
          <w:sz w:val="28"/>
          <w:szCs w:val="28"/>
          <w:highlight w:val="yellow"/>
        </w:rPr>
        <w:t>выбирать</w:t>
      </w:r>
      <w:r w:rsidR="009861CE" w:rsidRPr="00F51B9B">
        <w:rPr>
          <w:sz w:val="28"/>
          <w:szCs w:val="28"/>
          <w:highlight w:val="yellow"/>
        </w:rPr>
        <w:t xml:space="preserve"> </w:t>
      </w:r>
      <w:r w:rsidR="00A57AFB" w:rsidRPr="00F51B9B">
        <w:rPr>
          <w:sz w:val="28"/>
          <w:szCs w:val="28"/>
          <w:highlight w:val="yellow"/>
        </w:rPr>
        <w:t>в</w:t>
      </w:r>
      <w:r w:rsidR="009861CE" w:rsidRPr="00F51B9B">
        <w:rPr>
          <w:sz w:val="28"/>
          <w:szCs w:val="28"/>
          <w:highlight w:val="yellow"/>
        </w:rPr>
        <w:t xml:space="preserve"> </w:t>
      </w:r>
      <w:r w:rsidR="00A57AFB" w:rsidRPr="00F51B9B">
        <w:rPr>
          <w:sz w:val="28"/>
          <w:szCs w:val="28"/>
          <w:highlight w:val="yellow"/>
        </w:rPr>
        <w:t>соответствии</w:t>
      </w:r>
      <w:r w:rsidR="009861CE" w:rsidRPr="00F51B9B">
        <w:rPr>
          <w:sz w:val="28"/>
          <w:szCs w:val="28"/>
          <w:highlight w:val="yellow"/>
        </w:rPr>
        <w:t xml:space="preserve"> </w:t>
      </w:r>
      <w:r w:rsidR="00A57AFB" w:rsidRPr="00F51B9B">
        <w:rPr>
          <w:sz w:val="28"/>
          <w:szCs w:val="28"/>
          <w:highlight w:val="yellow"/>
        </w:rPr>
        <w:t>с</w:t>
      </w:r>
      <w:r w:rsidR="009861CE" w:rsidRPr="00F51B9B">
        <w:rPr>
          <w:sz w:val="28"/>
          <w:szCs w:val="28"/>
          <w:highlight w:val="yellow"/>
        </w:rPr>
        <w:t xml:space="preserve"> </w:t>
      </w:r>
      <w:r w:rsidR="005506F7" w:rsidRPr="00F51B9B">
        <w:rPr>
          <w:sz w:val="28"/>
          <w:szCs w:val="28"/>
          <w:highlight w:val="yellow"/>
        </w:rPr>
        <w:t>ГОСТ</w:t>
      </w:r>
      <w:r w:rsidR="009861CE" w:rsidRPr="00F51B9B">
        <w:rPr>
          <w:sz w:val="28"/>
          <w:szCs w:val="28"/>
          <w:highlight w:val="yellow"/>
        </w:rPr>
        <w:t xml:space="preserve"> </w:t>
      </w:r>
      <w:r w:rsidR="005506F7" w:rsidRPr="00F51B9B">
        <w:rPr>
          <w:sz w:val="28"/>
          <w:szCs w:val="28"/>
          <w:highlight w:val="yellow"/>
        </w:rPr>
        <w:t>2761,</w:t>
      </w:r>
      <w:r w:rsidR="009861CE" w:rsidRPr="00F51B9B">
        <w:rPr>
          <w:sz w:val="28"/>
          <w:szCs w:val="28"/>
          <w:highlight w:val="yellow"/>
        </w:rPr>
        <w:t xml:space="preserve"> </w:t>
      </w:r>
      <w:r w:rsidR="00D84216" w:rsidRPr="00F51B9B">
        <w:rPr>
          <w:sz w:val="28"/>
          <w:szCs w:val="28"/>
          <w:highlight w:val="yellow"/>
        </w:rPr>
        <w:t>ГОСТ</w:t>
      </w:r>
      <w:r w:rsidR="009861CE" w:rsidRPr="00F51B9B">
        <w:rPr>
          <w:sz w:val="28"/>
          <w:szCs w:val="28"/>
          <w:highlight w:val="yellow"/>
        </w:rPr>
        <w:t xml:space="preserve"> </w:t>
      </w:r>
      <w:r w:rsidR="00D84216" w:rsidRPr="00F51B9B">
        <w:rPr>
          <w:sz w:val="28"/>
          <w:szCs w:val="28"/>
          <w:highlight w:val="yellow"/>
        </w:rPr>
        <w:t>17.1.1.04,</w:t>
      </w:r>
      <w:r w:rsidR="009861CE" w:rsidRPr="00F51B9B">
        <w:rPr>
          <w:sz w:val="28"/>
          <w:szCs w:val="28"/>
          <w:highlight w:val="yellow"/>
        </w:rPr>
        <w:t xml:space="preserve"> </w:t>
      </w:r>
      <w:r w:rsidR="00343D0A" w:rsidRPr="00F51B9B">
        <w:rPr>
          <w:sz w:val="28"/>
          <w:szCs w:val="28"/>
          <w:highlight w:val="yellow"/>
        </w:rPr>
        <w:t>СанПиН</w:t>
      </w:r>
      <w:r w:rsidR="009861CE" w:rsidRPr="00F51B9B">
        <w:rPr>
          <w:sz w:val="28"/>
          <w:szCs w:val="28"/>
          <w:highlight w:val="yellow"/>
        </w:rPr>
        <w:t xml:space="preserve"> </w:t>
      </w:r>
      <w:r w:rsidR="00343D0A" w:rsidRPr="00F51B9B">
        <w:rPr>
          <w:sz w:val="28"/>
          <w:szCs w:val="28"/>
          <w:highlight w:val="yellow"/>
        </w:rPr>
        <w:t>1.2.3685</w:t>
      </w:r>
      <w:r w:rsidR="00D84216" w:rsidRPr="00F51B9B">
        <w:rPr>
          <w:sz w:val="28"/>
          <w:szCs w:val="28"/>
          <w:highlight w:val="yellow"/>
        </w:rPr>
        <w:t>,</w:t>
      </w:r>
      <w:r w:rsidR="009861CE" w:rsidRPr="00F51B9B">
        <w:rPr>
          <w:sz w:val="28"/>
          <w:szCs w:val="28"/>
          <w:highlight w:val="yellow"/>
        </w:rPr>
        <w:t xml:space="preserve"> </w:t>
      </w:r>
      <w:r w:rsidR="00C752CD" w:rsidRPr="00F51B9B">
        <w:rPr>
          <w:sz w:val="28"/>
          <w:szCs w:val="28"/>
          <w:highlight w:val="yellow"/>
        </w:rPr>
        <w:t>[</w:t>
      </w:r>
      <w:r w:rsidR="00CF5465" w:rsidRPr="00F51B9B">
        <w:rPr>
          <w:sz w:val="28"/>
          <w:szCs w:val="28"/>
          <w:highlight w:val="yellow"/>
        </w:rPr>
        <w:t>3</w:t>
      </w:r>
      <w:r w:rsidR="00A57AFB" w:rsidRPr="00F51B9B">
        <w:rPr>
          <w:sz w:val="28"/>
          <w:szCs w:val="28"/>
          <w:highlight w:val="yellow"/>
        </w:rPr>
        <w:t>]</w:t>
      </w:r>
      <w:r w:rsidR="00191A88" w:rsidRPr="00F51B9B">
        <w:rPr>
          <w:sz w:val="28"/>
          <w:szCs w:val="28"/>
          <w:highlight w:val="yellow"/>
        </w:rPr>
        <w:t>,</w:t>
      </w:r>
      <w:r w:rsidR="009861CE" w:rsidRPr="00F51B9B">
        <w:rPr>
          <w:sz w:val="28"/>
          <w:szCs w:val="28"/>
          <w:highlight w:val="yellow"/>
        </w:rPr>
        <w:t xml:space="preserve"> </w:t>
      </w:r>
      <w:r w:rsidR="00C752CD" w:rsidRPr="00F51B9B">
        <w:rPr>
          <w:sz w:val="28"/>
          <w:szCs w:val="28"/>
          <w:highlight w:val="yellow"/>
        </w:rPr>
        <w:t>[</w:t>
      </w:r>
      <w:r w:rsidR="00CF5465" w:rsidRPr="00F51B9B">
        <w:rPr>
          <w:sz w:val="28"/>
          <w:szCs w:val="28"/>
          <w:highlight w:val="yellow"/>
        </w:rPr>
        <w:t>4</w:t>
      </w:r>
      <w:r w:rsidR="00B5541C" w:rsidRPr="00F51B9B">
        <w:rPr>
          <w:sz w:val="28"/>
          <w:szCs w:val="28"/>
          <w:highlight w:val="yellow"/>
        </w:rPr>
        <w:t>]</w:t>
      </w:r>
      <w:r w:rsidR="00A57AFB" w:rsidRPr="00F51B9B">
        <w:rPr>
          <w:sz w:val="28"/>
          <w:szCs w:val="28"/>
          <w:highlight w:val="yellow"/>
        </w:rPr>
        <w:t>.</w:t>
      </w:r>
    </w:p>
    <w:p w14:paraId="5BB59BD4" w14:textId="6E72EA52" w:rsidR="00B74D28" w:rsidRPr="0016404E" w:rsidRDefault="00554D08" w:rsidP="00E267D2">
      <w:pPr>
        <w:widowControl/>
        <w:spacing w:before="0" w:after="0"/>
        <w:rPr>
          <w:sz w:val="28"/>
          <w:szCs w:val="28"/>
        </w:rPr>
      </w:pPr>
      <w:r w:rsidRPr="0016404E">
        <w:rPr>
          <w:sz w:val="28"/>
          <w:szCs w:val="28"/>
        </w:rPr>
        <w:fldChar w:fldCharType="begin"/>
      </w:r>
      <w:r w:rsidRPr="0016404E">
        <w:rPr>
          <w:sz w:val="28"/>
          <w:szCs w:val="28"/>
        </w:rPr>
        <w:instrText xml:space="preserve"> REF  раздел_6  \* MERGEFORMAT </w:instrText>
      </w:r>
      <w:r w:rsidRPr="0016404E">
        <w:rPr>
          <w:sz w:val="28"/>
          <w:szCs w:val="28"/>
        </w:rPr>
        <w:fldChar w:fldCharType="separate"/>
      </w:r>
      <w:r w:rsidR="00AE7126" w:rsidRPr="0016404E">
        <w:rPr>
          <w:sz w:val="28"/>
          <w:szCs w:val="28"/>
        </w:rPr>
        <w:t>6</w:t>
      </w:r>
      <w:r w:rsidRPr="0016404E">
        <w:rPr>
          <w:sz w:val="28"/>
          <w:szCs w:val="28"/>
        </w:rPr>
        <w:fldChar w:fldCharType="end"/>
      </w:r>
      <w:r w:rsidR="00B74D28" w:rsidRPr="0016404E">
        <w:rPr>
          <w:sz w:val="28"/>
          <w:szCs w:val="28"/>
        </w:rPr>
        <w:t>.</w:t>
      </w:r>
      <w:r w:rsidR="00F26779" w:rsidRPr="0016404E">
        <w:rPr>
          <w:noProof/>
          <w:sz w:val="28"/>
          <w:szCs w:val="28"/>
        </w:rPr>
        <w:fldChar w:fldCharType="begin"/>
      </w:r>
      <w:r w:rsidR="00F26779" w:rsidRPr="0016404E">
        <w:rPr>
          <w:noProof/>
          <w:sz w:val="28"/>
          <w:szCs w:val="28"/>
        </w:rPr>
        <w:instrText xml:space="preserve"> SEQ раздел4 \* MERGEFORMAT </w:instrText>
      </w:r>
      <w:r w:rsidR="00F26779" w:rsidRPr="0016404E">
        <w:rPr>
          <w:noProof/>
          <w:sz w:val="28"/>
          <w:szCs w:val="28"/>
        </w:rPr>
        <w:fldChar w:fldCharType="separate"/>
      </w:r>
      <w:r w:rsidR="00AE7126">
        <w:rPr>
          <w:noProof/>
          <w:sz w:val="28"/>
          <w:szCs w:val="28"/>
        </w:rPr>
        <w:t>4</w:t>
      </w:r>
      <w:r w:rsidR="00F26779" w:rsidRPr="0016404E">
        <w:rPr>
          <w:noProof/>
          <w:sz w:val="28"/>
          <w:szCs w:val="28"/>
        </w:rPr>
        <w:fldChar w:fldCharType="end"/>
      </w:r>
      <w:r w:rsidR="009861CE" w:rsidRPr="0016404E">
        <w:rPr>
          <w:sz w:val="28"/>
          <w:szCs w:val="28"/>
        </w:rPr>
        <w:t xml:space="preserve"> </w:t>
      </w:r>
      <w:r w:rsidR="00B74D28" w:rsidRPr="0016404E">
        <w:rPr>
          <w:sz w:val="28"/>
          <w:szCs w:val="28"/>
        </w:rPr>
        <w:t>Для</w:t>
      </w:r>
      <w:r w:rsidR="009861CE" w:rsidRPr="0016404E">
        <w:rPr>
          <w:sz w:val="28"/>
          <w:szCs w:val="28"/>
        </w:rPr>
        <w:t xml:space="preserve"> </w:t>
      </w:r>
      <w:r w:rsidR="00B74D28" w:rsidRPr="0016404E">
        <w:rPr>
          <w:sz w:val="28"/>
          <w:szCs w:val="28"/>
        </w:rPr>
        <w:t>хозяйственно-питьев</w:t>
      </w:r>
      <w:r w:rsidR="00933673" w:rsidRPr="0016404E">
        <w:rPr>
          <w:sz w:val="28"/>
          <w:szCs w:val="28"/>
        </w:rPr>
        <w:t>ого</w:t>
      </w:r>
      <w:r w:rsidR="009861CE" w:rsidRPr="0016404E">
        <w:rPr>
          <w:sz w:val="28"/>
          <w:szCs w:val="28"/>
        </w:rPr>
        <w:t xml:space="preserve"> </w:t>
      </w:r>
      <w:r w:rsidR="00B74D28" w:rsidRPr="0016404E">
        <w:rPr>
          <w:sz w:val="28"/>
          <w:szCs w:val="28"/>
        </w:rPr>
        <w:t>водо</w:t>
      </w:r>
      <w:r w:rsidR="00392197" w:rsidRPr="0016404E">
        <w:rPr>
          <w:sz w:val="28"/>
          <w:szCs w:val="28"/>
        </w:rPr>
        <w:t>снабжения</w:t>
      </w:r>
      <w:r w:rsidR="009861CE" w:rsidRPr="0016404E">
        <w:rPr>
          <w:sz w:val="28"/>
          <w:szCs w:val="28"/>
        </w:rPr>
        <w:t xml:space="preserve"> </w:t>
      </w:r>
      <w:r w:rsidR="00933673" w:rsidRPr="0016404E">
        <w:rPr>
          <w:sz w:val="28"/>
          <w:szCs w:val="28"/>
        </w:rPr>
        <w:t>предпочтительно</w:t>
      </w:r>
      <w:r w:rsidR="009861CE" w:rsidRPr="0016404E">
        <w:rPr>
          <w:sz w:val="28"/>
          <w:szCs w:val="28"/>
        </w:rPr>
        <w:t xml:space="preserve"> </w:t>
      </w:r>
      <w:r w:rsidR="00B74D28" w:rsidRPr="0016404E">
        <w:rPr>
          <w:sz w:val="28"/>
          <w:szCs w:val="28"/>
        </w:rPr>
        <w:t>использовать</w:t>
      </w:r>
      <w:r w:rsidR="009861CE" w:rsidRPr="0016404E">
        <w:rPr>
          <w:sz w:val="28"/>
          <w:szCs w:val="28"/>
        </w:rPr>
        <w:t xml:space="preserve"> </w:t>
      </w:r>
      <w:r w:rsidR="00F9198A" w:rsidRPr="0016404E">
        <w:rPr>
          <w:sz w:val="28"/>
          <w:szCs w:val="28"/>
        </w:rPr>
        <w:t xml:space="preserve">ресурсы подземных вод, </w:t>
      </w:r>
      <w:r w:rsidR="00392197" w:rsidRPr="0016404E">
        <w:rPr>
          <w:sz w:val="28"/>
          <w:szCs w:val="28"/>
        </w:rPr>
        <w:t>удовлетворяющие</w:t>
      </w:r>
      <w:r w:rsidR="009861CE" w:rsidRPr="0016404E">
        <w:rPr>
          <w:sz w:val="28"/>
          <w:szCs w:val="28"/>
        </w:rPr>
        <w:t xml:space="preserve"> </w:t>
      </w:r>
      <w:r w:rsidR="00392197" w:rsidRPr="0016404E">
        <w:rPr>
          <w:sz w:val="28"/>
          <w:szCs w:val="28"/>
        </w:rPr>
        <w:t>санитарно-гигиеническим</w:t>
      </w:r>
      <w:r w:rsidR="009861CE" w:rsidRPr="0016404E">
        <w:rPr>
          <w:sz w:val="28"/>
          <w:szCs w:val="28"/>
        </w:rPr>
        <w:t xml:space="preserve"> </w:t>
      </w:r>
      <w:r w:rsidR="00392197" w:rsidRPr="0016404E">
        <w:rPr>
          <w:sz w:val="28"/>
          <w:szCs w:val="28"/>
        </w:rPr>
        <w:t>требованиям</w:t>
      </w:r>
      <w:r w:rsidR="00B74D28" w:rsidRPr="0016404E">
        <w:rPr>
          <w:sz w:val="28"/>
          <w:szCs w:val="28"/>
        </w:rPr>
        <w:t>.</w:t>
      </w:r>
      <w:r w:rsidR="009861CE" w:rsidRPr="0016404E">
        <w:rPr>
          <w:sz w:val="28"/>
          <w:szCs w:val="28"/>
        </w:rPr>
        <w:t xml:space="preserve"> </w:t>
      </w:r>
      <w:r w:rsidR="00A57AFB" w:rsidRPr="0016404E">
        <w:rPr>
          <w:sz w:val="28"/>
          <w:szCs w:val="28"/>
        </w:rPr>
        <w:t>Ресурсы</w:t>
      </w:r>
      <w:r w:rsidR="009861CE" w:rsidRPr="0016404E">
        <w:rPr>
          <w:sz w:val="28"/>
          <w:szCs w:val="28"/>
        </w:rPr>
        <w:t xml:space="preserve"> </w:t>
      </w:r>
      <w:r w:rsidR="00A57AFB" w:rsidRPr="0016404E">
        <w:rPr>
          <w:sz w:val="28"/>
          <w:szCs w:val="28"/>
        </w:rPr>
        <w:t>подземных</w:t>
      </w:r>
      <w:r w:rsidR="009861CE" w:rsidRPr="0016404E">
        <w:rPr>
          <w:sz w:val="28"/>
          <w:szCs w:val="28"/>
        </w:rPr>
        <w:t xml:space="preserve"> </w:t>
      </w:r>
      <w:r w:rsidR="00A57AFB" w:rsidRPr="0016404E">
        <w:rPr>
          <w:sz w:val="28"/>
          <w:szCs w:val="28"/>
        </w:rPr>
        <w:t>питьевых</w:t>
      </w:r>
      <w:r w:rsidR="009861CE" w:rsidRPr="0016404E">
        <w:rPr>
          <w:sz w:val="28"/>
          <w:szCs w:val="28"/>
        </w:rPr>
        <w:t xml:space="preserve"> </w:t>
      </w:r>
      <w:r w:rsidR="00A57AFB" w:rsidRPr="0016404E">
        <w:rPr>
          <w:sz w:val="28"/>
          <w:szCs w:val="28"/>
        </w:rPr>
        <w:t>вод</w:t>
      </w:r>
      <w:r w:rsidR="009861CE" w:rsidRPr="0016404E">
        <w:rPr>
          <w:sz w:val="28"/>
          <w:szCs w:val="28"/>
        </w:rPr>
        <w:t xml:space="preserve"> </w:t>
      </w:r>
      <w:r w:rsidR="00A57AFB" w:rsidRPr="0016404E">
        <w:rPr>
          <w:sz w:val="28"/>
          <w:szCs w:val="28"/>
        </w:rPr>
        <w:t>следует</w:t>
      </w:r>
      <w:r w:rsidR="009861CE" w:rsidRPr="0016404E">
        <w:rPr>
          <w:sz w:val="28"/>
          <w:szCs w:val="28"/>
        </w:rPr>
        <w:t xml:space="preserve"> </w:t>
      </w:r>
      <w:r w:rsidR="00A57AFB" w:rsidRPr="0016404E">
        <w:rPr>
          <w:sz w:val="28"/>
          <w:szCs w:val="28"/>
        </w:rPr>
        <w:t>оценивать</w:t>
      </w:r>
      <w:r w:rsidR="009861CE" w:rsidRPr="0016404E">
        <w:rPr>
          <w:sz w:val="28"/>
          <w:szCs w:val="28"/>
        </w:rPr>
        <w:t xml:space="preserve"> </w:t>
      </w:r>
      <w:r w:rsidR="00A57AFB" w:rsidRPr="0016404E">
        <w:rPr>
          <w:sz w:val="28"/>
          <w:szCs w:val="28"/>
        </w:rPr>
        <w:t>на</w:t>
      </w:r>
      <w:r w:rsidR="009861CE" w:rsidRPr="0016404E">
        <w:rPr>
          <w:sz w:val="28"/>
          <w:szCs w:val="28"/>
        </w:rPr>
        <w:t xml:space="preserve"> </w:t>
      </w:r>
      <w:r w:rsidR="00A57AFB" w:rsidRPr="0016404E">
        <w:rPr>
          <w:sz w:val="28"/>
          <w:szCs w:val="28"/>
        </w:rPr>
        <w:t>основе</w:t>
      </w:r>
      <w:r w:rsidR="009861CE" w:rsidRPr="0016404E">
        <w:rPr>
          <w:sz w:val="28"/>
          <w:szCs w:val="28"/>
        </w:rPr>
        <w:t xml:space="preserve"> </w:t>
      </w:r>
      <w:r w:rsidR="00A57AFB" w:rsidRPr="0016404E">
        <w:rPr>
          <w:sz w:val="28"/>
          <w:szCs w:val="28"/>
        </w:rPr>
        <w:t>положений</w:t>
      </w:r>
      <w:r w:rsidR="009861CE" w:rsidRPr="0016404E">
        <w:rPr>
          <w:sz w:val="28"/>
          <w:szCs w:val="28"/>
        </w:rPr>
        <w:t xml:space="preserve"> </w:t>
      </w:r>
      <w:r w:rsidR="00A57AFB" w:rsidRPr="0016404E">
        <w:rPr>
          <w:sz w:val="28"/>
          <w:szCs w:val="28"/>
        </w:rPr>
        <w:t>[</w:t>
      </w:r>
      <w:r w:rsidR="003B59A3" w:rsidRPr="0016404E">
        <w:rPr>
          <w:sz w:val="28"/>
          <w:szCs w:val="28"/>
        </w:rPr>
        <w:t>9</w:t>
      </w:r>
      <w:r w:rsidR="00A57AFB" w:rsidRPr="0016404E">
        <w:rPr>
          <w:sz w:val="28"/>
          <w:szCs w:val="28"/>
        </w:rPr>
        <w:t>].</w:t>
      </w:r>
    </w:p>
    <w:p w14:paraId="6127EE27" w14:textId="77777777" w:rsidR="00A57AFB" w:rsidRPr="00F51B9B" w:rsidRDefault="00B74D28" w:rsidP="006D416D">
      <w:pPr>
        <w:widowControl/>
        <w:spacing w:before="0" w:after="0"/>
        <w:rPr>
          <w:color w:val="FF0000"/>
          <w:sz w:val="28"/>
          <w:szCs w:val="28"/>
        </w:rPr>
      </w:pPr>
      <w:r w:rsidRPr="00F51B9B">
        <w:rPr>
          <w:color w:val="FF0000"/>
          <w:sz w:val="28"/>
          <w:szCs w:val="28"/>
        </w:rPr>
        <w:t>При</w:t>
      </w:r>
      <w:r w:rsidR="009861CE" w:rsidRPr="00F51B9B">
        <w:rPr>
          <w:color w:val="FF0000"/>
          <w:sz w:val="28"/>
          <w:szCs w:val="28"/>
        </w:rPr>
        <w:t xml:space="preserve"> </w:t>
      </w:r>
      <w:r w:rsidRPr="00F51B9B">
        <w:rPr>
          <w:color w:val="FF0000"/>
          <w:sz w:val="28"/>
          <w:szCs w:val="28"/>
        </w:rPr>
        <w:t>недостаточных</w:t>
      </w:r>
      <w:r w:rsidR="009861CE" w:rsidRPr="00F51B9B">
        <w:rPr>
          <w:color w:val="FF0000"/>
          <w:sz w:val="28"/>
          <w:szCs w:val="28"/>
        </w:rPr>
        <w:t xml:space="preserve"> </w:t>
      </w:r>
      <w:r w:rsidRPr="00F51B9B">
        <w:rPr>
          <w:color w:val="FF0000"/>
          <w:sz w:val="28"/>
          <w:szCs w:val="28"/>
        </w:rPr>
        <w:t>эксплуатационных</w:t>
      </w:r>
      <w:r w:rsidR="009861CE" w:rsidRPr="00F51B9B">
        <w:rPr>
          <w:color w:val="FF0000"/>
          <w:sz w:val="28"/>
          <w:szCs w:val="28"/>
        </w:rPr>
        <w:t xml:space="preserve"> </w:t>
      </w:r>
      <w:r w:rsidRPr="00F51B9B">
        <w:rPr>
          <w:color w:val="FF0000"/>
          <w:sz w:val="28"/>
          <w:szCs w:val="28"/>
        </w:rPr>
        <w:t>запасах</w:t>
      </w:r>
      <w:r w:rsidR="009861CE" w:rsidRPr="00F51B9B">
        <w:rPr>
          <w:color w:val="FF0000"/>
          <w:sz w:val="28"/>
          <w:szCs w:val="28"/>
        </w:rPr>
        <w:t xml:space="preserve"> </w:t>
      </w:r>
      <w:r w:rsidRPr="00F51B9B">
        <w:rPr>
          <w:color w:val="FF0000"/>
          <w:sz w:val="28"/>
          <w:szCs w:val="28"/>
        </w:rPr>
        <w:t>естественных</w:t>
      </w:r>
      <w:r w:rsidR="009861CE" w:rsidRPr="00F51B9B">
        <w:rPr>
          <w:color w:val="FF0000"/>
          <w:sz w:val="28"/>
          <w:szCs w:val="28"/>
        </w:rPr>
        <w:t xml:space="preserve"> </w:t>
      </w:r>
      <w:r w:rsidRPr="00F51B9B">
        <w:rPr>
          <w:color w:val="FF0000"/>
          <w:sz w:val="28"/>
          <w:szCs w:val="28"/>
        </w:rPr>
        <w:t>подземных</w:t>
      </w:r>
      <w:r w:rsidR="009861CE" w:rsidRPr="00F51B9B">
        <w:rPr>
          <w:color w:val="FF0000"/>
          <w:sz w:val="28"/>
          <w:szCs w:val="28"/>
        </w:rPr>
        <w:t xml:space="preserve"> </w:t>
      </w:r>
      <w:r w:rsidRPr="00F51B9B">
        <w:rPr>
          <w:color w:val="FF0000"/>
          <w:sz w:val="28"/>
          <w:szCs w:val="28"/>
        </w:rPr>
        <w:t>вод</w:t>
      </w:r>
      <w:r w:rsidR="009861CE" w:rsidRPr="00F51B9B">
        <w:rPr>
          <w:color w:val="FF0000"/>
          <w:sz w:val="28"/>
          <w:szCs w:val="28"/>
        </w:rPr>
        <w:t xml:space="preserve"> </w:t>
      </w:r>
      <w:r w:rsidRPr="00F51B9B">
        <w:rPr>
          <w:color w:val="FF0000"/>
          <w:sz w:val="28"/>
          <w:szCs w:val="28"/>
        </w:rPr>
        <w:t>следует</w:t>
      </w:r>
      <w:r w:rsidR="009861CE" w:rsidRPr="00F51B9B">
        <w:rPr>
          <w:color w:val="FF0000"/>
          <w:sz w:val="28"/>
          <w:szCs w:val="28"/>
        </w:rPr>
        <w:t xml:space="preserve"> </w:t>
      </w:r>
      <w:r w:rsidRPr="00F51B9B">
        <w:rPr>
          <w:color w:val="FF0000"/>
          <w:sz w:val="28"/>
          <w:szCs w:val="28"/>
        </w:rPr>
        <w:t>рассматривать</w:t>
      </w:r>
      <w:r w:rsidR="009861CE" w:rsidRPr="00F51B9B">
        <w:rPr>
          <w:color w:val="FF0000"/>
          <w:sz w:val="28"/>
          <w:szCs w:val="28"/>
        </w:rPr>
        <w:t xml:space="preserve"> </w:t>
      </w:r>
      <w:r w:rsidRPr="00F51B9B">
        <w:rPr>
          <w:color w:val="FF0000"/>
          <w:sz w:val="28"/>
          <w:szCs w:val="28"/>
        </w:rPr>
        <w:t>возможность</w:t>
      </w:r>
      <w:r w:rsidR="009861CE" w:rsidRPr="00F51B9B">
        <w:rPr>
          <w:color w:val="FF0000"/>
          <w:sz w:val="28"/>
          <w:szCs w:val="28"/>
        </w:rPr>
        <w:t xml:space="preserve"> </w:t>
      </w:r>
      <w:r w:rsidRPr="00F51B9B">
        <w:rPr>
          <w:color w:val="FF0000"/>
          <w:sz w:val="28"/>
          <w:szCs w:val="28"/>
        </w:rPr>
        <w:t>их</w:t>
      </w:r>
      <w:r w:rsidR="009861CE" w:rsidRPr="00F51B9B">
        <w:rPr>
          <w:color w:val="FF0000"/>
          <w:sz w:val="28"/>
          <w:szCs w:val="28"/>
        </w:rPr>
        <w:t xml:space="preserve"> </w:t>
      </w:r>
      <w:r w:rsidRPr="00F51B9B">
        <w:rPr>
          <w:color w:val="FF0000"/>
          <w:sz w:val="28"/>
          <w:szCs w:val="28"/>
        </w:rPr>
        <w:t>увеличения</w:t>
      </w:r>
      <w:r w:rsidR="009861CE" w:rsidRPr="00F51B9B">
        <w:rPr>
          <w:color w:val="FF0000"/>
          <w:sz w:val="28"/>
          <w:szCs w:val="28"/>
        </w:rPr>
        <w:t xml:space="preserve"> </w:t>
      </w:r>
      <w:r w:rsidRPr="00F51B9B">
        <w:rPr>
          <w:color w:val="FF0000"/>
          <w:sz w:val="28"/>
          <w:szCs w:val="28"/>
        </w:rPr>
        <w:t>за</w:t>
      </w:r>
      <w:r w:rsidR="009861CE" w:rsidRPr="00F51B9B">
        <w:rPr>
          <w:color w:val="FF0000"/>
          <w:sz w:val="28"/>
          <w:szCs w:val="28"/>
        </w:rPr>
        <w:t xml:space="preserve"> </w:t>
      </w:r>
      <w:r w:rsidRPr="00F51B9B">
        <w:rPr>
          <w:color w:val="FF0000"/>
          <w:sz w:val="28"/>
          <w:szCs w:val="28"/>
        </w:rPr>
        <w:t>счет</w:t>
      </w:r>
      <w:r w:rsidR="009861CE" w:rsidRPr="00F51B9B">
        <w:rPr>
          <w:color w:val="FF0000"/>
          <w:sz w:val="28"/>
          <w:szCs w:val="28"/>
        </w:rPr>
        <w:t xml:space="preserve"> </w:t>
      </w:r>
      <w:r w:rsidRPr="00F51B9B">
        <w:rPr>
          <w:color w:val="FF0000"/>
          <w:sz w:val="28"/>
          <w:szCs w:val="28"/>
        </w:rPr>
        <w:t>искусственного</w:t>
      </w:r>
      <w:r w:rsidR="009861CE" w:rsidRPr="00F51B9B">
        <w:rPr>
          <w:color w:val="FF0000"/>
          <w:sz w:val="28"/>
          <w:szCs w:val="28"/>
        </w:rPr>
        <w:t xml:space="preserve"> </w:t>
      </w:r>
      <w:r w:rsidRPr="00F51B9B">
        <w:rPr>
          <w:color w:val="FF0000"/>
          <w:sz w:val="28"/>
          <w:szCs w:val="28"/>
        </w:rPr>
        <w:t>пополнения.</w:t>
      </w:r>
    </w:p>
    <w:p w14:paraId="53E83BB6" w14:textId="6EB9AC8C" w:rsidR="00B74D28" w:rsidRPr="0016404E" w:rsidRDefault="00554D08" w:rsidP="00E267D2">
      <w:pPr>
        <w:widowControl/>
        <w:spacing w:before="0" w:after="0"/>
        <w:rPr>
          <w:sz w:val="28"/>
          <w:szCs w:val="28"/>
        </w:rPr>
      </w:pPr>
      <w:r w:rsidRPr="0016404E">
        <w:rPr>
          <w:sz w:val="28"/>
          <w:szCs w:val="28"/>
        </w:rPr>
        <w:fldChar w:fldCharType="begin"/>
      </w:r>
      <w:r w:rsidRPr="0016404E">
        <w:rPr>
          <w:sz w:val="28"/>
          <w:szCs w:val="28"/>
        </w:rPr>
        <w:instrText xml:space="preserve"> REF  раздел_6  \* MERGEFORMAT </w:instrText>
      </w:r>
      <w:r w:rsidRPr="0016404E">
        <w:rPr>
          <w:sz w:val="28"/>
          <w:szCs w:val="28"/>
        </w:rPr>
        <w:fldChar w:fldCharType="separate"/>
      </w:r>
      <w:r w:rsidR="00AE7126" w:rsidRPr="0016404E">
        <w:rPr>
          <w:sz w:val="28"/>
          <w:szCs w:val="28"/>
        </w:rPr>
        <w:t>6</w:t>
      </w:r>
      <w:r w:rsidRPr="0016404E">
        <w:rPr>
          <w:sz w:val="28"/>
          <w:szCs w:val="28"/>
        </w:rPr>
        <w:fldChar w:fldCharType="end"/>
      </w:r>
      <w:r w:rsidR="00B74D28" w:rsidRPr="0016404E">
        <w:rPr>
          <w:sz w:val="28"/>
          <w:szCs w:val="28"/>
        </w:rPr>
        <w:t>.</w:t>
      </w:r>
      <w:r w:rsidR="00F26779" w:rsidRPr="0016404E">
        <w:rPr>
          <w:noProof/>
          <w:sz w:val="28"/>
          <w:szCs w:val="28"/>
        </w:rPr>
        <w:fldChar w:fldCharType="begin"/>
      </w:r>
      <w:r w:rsidR="00F26779" w:rsidRPr="0016404E">
        <w:rPr>
          <w:noProof/>
          <w:sz w:val="28"/>
          <w:szCs w:val="28"/>
        </w:rPr>
        <w:instrText xml:space="preserve"> SEQ раздел4 \* MERGEFORMAT </w:instrText>
      </w:r>
      <w:r w:rsidR="00F26779" w:rsidRPr="0016404E">
        <w:rPr>
          <w:noProof/>
          <w:sz w:val="28"/>
          <w:szCs w:val="28"/>
        </w:rPr>
        <w:fldChar w:fldCharType="separate"/>
      </w:r>
      <w:r w:rsidR="00AE7126">
        <w:rPr>
          <w:noProof/>
          <w:sz w:val="28"/>
          <w:szCs w:val="28"/>
        </w:rPr>
        <w:t>5</w:t>
      </w:r>
      <w:r w:rsidR="00F26779" w:rsidRPr="0016404E">
        <w:rPr>
          <w:noProof/>
          <w:sz w:val="28"/>
          <w:szCs w:val="28"/>
        </w:rPr>
        <w:fldChar w:fldCharType="end"/>
      </w:r>
      <w:r w:rsidR="009861CE" w:rsidRPr="0016404E">
        <w:rPr>
          <w:sz w:val="28"/>
          <w:szCs w:val="28"/>
        </w:rPr>
        <w:t xml:space="preserve"> </w:t>
      </w:r>
      <w:r w:rsidR="00B74D28" w:rsidRPr="0016404E">
        <w:rPr>
          <w:sz w:val="28"/>
          <w:szCs w:val="28"/>
        </w:rPr>
        <w:t>Использование</w:t>
      </w:r>
      <w:r w:rsidR="009861CE" w:rsidRPr="0016404E">
        <w:rPr>
          <w:sz w:val="28"/>
          <w:szCs w:val="28"/>
        </w:rPr>
        <w:t xml:space="preserve"> </w:t>
      </w:r>
      <w:r w:rsidR="00B74D28" w:rsidRPr="0016404E">
        <w:rPr>
          <w:sz w:val="28"/>
          <w:szCs w:val="28"/>
        </w:rPr>
        <w:t>подземных</w:t>
      </w:r>
      <w:r w:rsidR="009861CE" w:rsidRPr="0016404E">
        <w:rPr>
          <w:sz w:val="28"/>
          <w:szCs w:val="28"/>
        </w:rPr>
        <w:t xml:space="preserve"> </w:t>
      </w:r>
      <w:r w:rsidR="00B74D28" w:rsidRPr="0016404E">
        <w:rPr>
          <w:sz w:val="28"/>
          <w:szCs w:val="28"/>
        </w:rPr>
        <w:t>вод</w:t>
      </w:r>
      <w:r w:rsidR="009861CE" w:rsidRPr="0016404E">
        <w:rPr>
          <w:sz w:val="28"/>
          <w:szCs w:val="28"/>
        </w:rPr>
        <w:t xml:space="preserve"> </w:t>
      </w:r>
      <w:r w:rsidR="00B74D28" w:rsidRPr="0016404E">
        <w:rPr>
          <w:sz w:val="28"/>
          <w:szCs w:val="28"/>
        </w:rPr>
        <w:t>питьевого</w:t>
      </w:r>
      <w:r w:rsidR="009861CE" w:rsidRPr="0016404E">
        <w:rPr>
          <w:sz w:val="28"/>
          <w:szCs w:val="28"/>
        </w:rPr>
        <w:t xml:space="preserve"> </w:t>
      </w:r>
      <w:r w:rsidR="00B74D28" w:rsidRPr="0016404E">
        <w:rPr>
          <w:sz w:val="28"/>
          <w:szCs w:val="28"/>
        </w:rPr>
        <w:t>качества</w:t>
      </w:r>
      <w:r w:rsidR="009861CE" w:rsidRPr="0016404E">
        <w:rPr>
          <w:sz w:val="28"/>
          <w:szCs w:val="28"/>
        </w:rPr>
        <w:t xml:space="preserve"> </w:t>
      </w:r>
      <w:r w:rsidR="00B74D28" w:rsidRPr="0016404E">
        <w:rPr>
          <w:sz w:val="28"/>
          <w:szCs w:val="28"/>
        </w:rPr>
        <w:t>для</w:t>
      </w:r>
      <w:r w:rsidR="009861CE" w:rsidRPr="0016404E">
        <w:rPr>
          <w:sz w:val="28"/>
          <w:szCs w:val="28"/>
        </w:rPr>
        <w:t xml:space="preserve"> </w:t>
      </w:r>
      <w:r w:rsidR="00B74D28" w:rsidRPr="0016404E">
        <w:rPr>
          <w:sz w:val="28"/>
          <w:szCs w:val="28"/>
        </w:rPr>
        <w:t>нужд,</w:t>
      </w:r>
      <w:r w:rsidR="009861CE" w:rsidRPr="0016404E">
        <w:rPr>
          <w:sz w:val="28"/>
          <w:szCs w:val="28"/>
        </w:rPr>
        <w:t xml:space="preserve"> </w:t>
      </w:r>
      <w:r w:rsidR="00B74D28" w:rsidRPr="0016404E">
        <w:rPr>
          <w:sz w:val="28"/>
          <w:szCs w:val="28"/>
        </w:rPr>
        <w:t>не</w:t>
      </w:r>
      <w:r w:rsidR="009861CE" w:rsidRPr="0016404E">
        <w:rPr>
          <w:sz w:val="28"/>
          <w:szCs w:val="28"/>
        </w:rPr>
        <w:t xml:space="preserve"> </w:t>
      </w:r>
      <w:r w:rsidR="00B74D28" w:rsidRPr="0016404E">
        <w:rPr>
          <w:sz w:val="28"/>
          <w:szCs w:val="28"/>
        </w:rPr>
        <w:t>связанных</w:t>
      </w:r>
      <w:r w:rsidR="009861CE" w:rsidRPr="0016404E">
        <w:rPr>
          <w:sz w:val="28"/>
          <w:szCs w:val="28"/>
        </w:rPr>
        <w:t xml:space="preserve"> </w:t>
      </w:r>
      <w:r w:rsidR="00B74D28" w:rsidRPr="0016404E">
        <w:rPr>
          <w:sz w:val="28"/>
          <w:szCs w:val="28"/>
        </w:rPr>
        <w:t>с</w:t>
      </w:r>
      <w:r w:rsidR="009861CE" w:rsidRPr="0016404E">
        <w:rPr>
          <w:sz w:val="28"/>
          <w:szCs w:val="28"/>
        </w:rPr>
        <w:t xml:space="preserve"> </w:t>
      </w:r>
      <w:r w:rsidR="00B74D28" w:rsidRPr="0016404E">
        <w:rPr>
          <w:sz w:val="28"/>
          <w:szCs w:val="28"/>
        </w:rPr>
        <w:t>хозяйственно-питьевым</w:t>
      </w:r>
      <w:r w:rsidR="009861CE" w:rsidRPr="0016404E">
        <w:rPr>
          <w:sz w:val="28"/>
          <w:szCs w:val="28"/>
        </w:rPr>
        <w:t xml:space="preserve"> </w:t>
      </w:r>
      <w:r w:rsidR="00B74D28" w:rsidRPr="0016404E">
        <w:rPr>
          <w:sz w:val="28"/>
          <w:szCs w:val="28"/>
        </w:rPr>
        <w:t>водоснабжением</w:t>
      </w:r>
      <w:r w:rsidR="00263EE7" w:rsidRPr="0016404E">
        <w:rPr>
          <w:sz w:val="28"/>
          <w:szCs w:val="28"/>
        </w:rPr>
        <w:t>,</w:t>
      </w:r>
      <w:r w:rsidR="009861CE" w:rsidRPr="0016404E">
        <w:rPr>
          <w:sz w:val="28"/>
          <w:szCs w:val="28"/>
        </w:rPr>
        <w:t xml:space="preserve"> </w:t>
      </w:r>
      <w:r w:rsidR="00B74D28" w:rsidRPr="0016404E">
        <w:rPr>
          <w:sz w:val="28"/>
          <w:szCs w:val="28"/>
        </w:rPr>
        <w:t>допускается</w:t>
      </w:r>
      <w:r w:rsidR="009861CE" w:rsidRPr="0016404E">
        <w:rPr>
          <w:sz w:val="28"/>
          <w:szCs w:val="28"/>
        </w:rPr>
        <w:t xml:space="preserve"> </w:t>
      </w:r>
      <w:r w:rsidR="00834ED7" w:rsidRPr="0016404E">
        <w:rPr>
          <w:sz w:val="28"/>
          <w:szCs w:val="28"/>
        </w:rPr>
        <w:t>в</w:t>
      </w:r>
      <w:r w:rsidR="009861CE" w:rsidRPr="0016404E">
        <w:rPr>
          <w:sz w:val="28"/>
          <w:szCs w:val="28"/>
        </w:rPr>
        <w:t xml:space="preserve"> </w:t>
      </w:r>
      <w:r w:rsidR="00834ED7" w:rsidRPr="0016404E">
        <w:rPr>
          <w:sz w:val="28"/>
          <w:szCs w:val="28"/>
        </w:rPr>
        <w:t>исключительных</w:t>
      </w:r>
      <w:r w:rsidR="009861CE" w:rsidRPr="0016404E">
        <w:rPr>
          <w:sz w:val="28"/>
          <w:szCs w:val="28"/>
        </w:rPr>
        <w:t xml:space="preserve"> </w:t>
      </w:r>
      <w:r w:rsidR="00834ED7" w:rsidRPr="0016404E">
        <w:rPr>
          <w:sz w:val="28"/>
          <w:szCs w:val="28"/>
        </w:rPr>
        <w:t>случаях</w:t>
      </w:r>
      <w:r w:rsidR="009861CE" w:rsidRPr="0016404E">
        <w:rPr>
          <w:sz w:val="28"/>
          <w:szCs w:val="28"/>
        </w:rPr>
        <w:t xml:space="preserve"> </w:t>
      </w:r>
      <w:r w:rsidR="00834ED7" w:rsidRPr="0016404E">
        <w:rPr>
          <w:sz w:val="28"/>
          <w:szCs w:val="28"/>
        </w:rPr>
        <w:t>согласно</w:t>
      </w:r>
      <w:r w:rsidR="009861CE" w:rsidRPr="0016404E">
        <w:rPr>
          <w:sz w:val="28"/>
          <w:szCs w:val="28"/>
        </w:rPr>
        <w:t xml:space="preserve"> </w:t>
      </w:r>
      <w:r w:rsidR="00834ED7" w:rsidRPr="0016404E">
        <w:rPr>
          <w:sz w:val="28"/>
          <w:szCs w:val="28"/>
        </w:rPr>
        <w:t>[3]</w:t>
      </w:r>
      <w:r w:rsidR="00B74D28" w:rsidRPr="0016404E">
        <w:rPr>
          <w:sz w:val="28"/>
          <w:szCs w:val="28"/>
        </w:rPr>
        <w:t>.</w:t>
      </w:r>
    </w:p>
    <w:p w14:paraId="0F47A464" w14:textId="087AA3C7" w:rsidR="00B74D28" w:rsidRPr="00F51B9B" w:rsidRDefault="00554D08" w:rsidP="00E267D2">
      <w:pPr>
        <w:widowControl/>
        <w:spacing w:before="0" w:after="0"/>
        <w:rPr>
          <w:color w:val="FF0000"/>
          <w:sz w:val="28"/>
          <w:szCs w:val="28"/>
        </w:rPr>
      </w:pPr>
      <w:r w:rsidRPr="00F51B9B">
        <w:rPr>
          <w:color w:val="FF0000"/>
          <w:sz w:val="28"/>
          <w:szCs w:val="28"/>
        </w:rPr>
        <w:fldChar w:fldCharType="begin"/>
      </w:r>
      <w:r w:rsidRPr="00F51B9B">
        <w:rPr>
          <w:color w:val="FF0000"/>
          <w:sz w:val="28"/>
          <w:szCs w:val="28"/>
        </w:rPr>
        <w:instrText xml:space="preserve"> REF  раздел_6  \* MERGEFORMAT </w:instrText>
      </w:r>
      <w:r w:rsidRPr="00F51B9B">
        <w:rPr>
          <w:color w:val="FF0000"/>
          <w:sz w:val="28"/>
          <w:szCs w:val="28"/>
        </w:rPr>
        <w:fldChar w:fldCharType="separate"/>
      </w:r>
      <w:r w:rsidR="00AE7126" w:rsidRPr="00F51B9B">
        <w:rPr>
          <w:color w:val="FF0000"/>
          <w:sz w:val="28"/>
          <w:szCs w:val="28"/>
        </w:rPr>
        <w:t>6</w:t>
      </w:r>
      <w:r w:rsidRPr="00F51B9B">
        <w:rPr>
          <w:color w:val="FF0000"/>
          <w:sz w:val="28"/>
          <w:szCs w:val="28"/>
        </w:rPr>
        <w:fldChar w:fldCharType="end"/>
      </w:r>
      <w:r w:rsidR="00B74D28" w:rsidRPr="00F51B9B">
        <w:rPr>
          <w:color w:val="FF0000"/>
          <w:sz w:val="28"/>
          <w:szCs w:val="28"/>
        </w:rPr>
        <w:t>.</w:t>
      </w:r>
      <w:r w:rsidR="00F26779" w:rsidRPr="00F51B9B">
        <w:rPr>
          <w:noProof/>
          <w:color w:val="FF0000"/>
          <w:sz w:val="28"/>
          <w:szCs w:val="28"/>
        </w:rPr>
        <w:fldChar w:fldCharType="begin"/>
      </w:r>
      <w:r w:rsidR="00F26779" w:rsidRPr="00F51B9B">
        <w:rPr>
          <w:noProof/>
          <w:color w:val="FF0000"/>
          <w:sz w:val="28"/>
          <w:szCs w:val="28"/>
        </w:rPr>
        <w:instrText xml:space="preserve"> SEQ раздел4 \* MERGEFORMAT </w:instrText>
      </w:r>
      <w:r w:rsidR="00F26779" w:rsidRPr="00F51B9B">
        <w:rPr>
          <w:noProof/>
          <w:color w:val="FF0000"/>
          <w:sz w:val="28"/>
          <w:szCs w:val="28"/>
        </w:rPr>
        <w:fldChar w:fldCharType="separate"/>
      </w:r>
      <w:r w:rsidR="00AE7126" w:rsidRPr="00F51B9B">
        <w:rPr>
          <w:noProof/>
          <w:color w:val="FF0000"/>
          <w:sz w:val="28"/>
          <w:szCs w:val="28"/>
        </w:rPr>
        <w:t>6</w:t>
      </w:r>
      <w:r w:rsidR="00F26779" w:rsidRPr="00F51B9B">
        <w:rPr>
          <w:noProof/>
          <w:color w:val="FF0000"/>
          <w:sz w:val="28"/>
          <w:szCs w:val="28"/>
        </w:rPr>
        <w:fldChar w:fldCharType="end"/>
      </w:r>
      <w:r w:rsidR="009861CE" w:rsidRPr="00F51B9B">
        <w:rPr>
          <w:color w:val="FF0000"/>
          <w:sz w:val="28"/>
          <w:szCs w:val="28"/>
        </w:rPr>
        <w:t xml:space="preserve"> </w:t>
      </w:r>
      <w:r w:rsidR="00B74D28" w:rsidRPr="00F51B9B">
        <w:rPr>
          <w:color w:val="FF0000"/>
          <w:sz w:val="28"/>
          <w:szCs w:val="28"/>
        </w:rPr>
        <w:t>Для</w:t>
      </w:r>
      <w:r w:rsidR="009861CE" w:rsidRPr="00F51B9B">
        <w:rPr>
          <w:color w:val="FF0000"/>
          <w:sz w:val="28"/>
          <w:szCs w:val="28"/>
        </w:rPr>
        <w:t xml:space="preserve"> </w:t>
      </w:r>
      <w:r w:rsidR="00B74D28" w:rsidRPr="00F51B9B">
        <w:rPr>
          <w:color w:val="FF0000"/>
          <w:sz w:val="28"/>
          <w:szCs w:val="28"/>
        </w:rPr>
        <w:t>производственного</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хозяйственно-питьевого</w:t>
      </w:r>
      <w:r w:rsidR="009861CE" w:rsidRPr="00F51B9B">
        <w:rPr>
          <w:color w:val="FF0000"/>
          <w:sz w:val="28"/>
          <w:szCs w:val="28"/>
        </w:rPr>
        <w:t xml:space="preserve"> </w:t>
      </w:r>
      <w:r w:rsidR="00B74D28" w:rsidRPr="00F51B9B">
        <w:rPr>
          <w:color w:val="FF0000"/>
          <w:sz w:val="28"/>
          <w:szCs w:val="28"/>
        </w:rPr>
        <w:t>водоснабжения</w:t>
      </w:r>
      <w:r w:rsidR="009861CE" w:rsidRPr="00F51B9B">
        <w:rPr>
          <w:color w:val="FF0000"/>
          <w:sz w:val="28"/>
          <w:szCs w:val="28"/>
        </w:rPr>
        <w:t xml:space="preserve"> </w:t>
      </w:r>
      <w:r w:rsidR="00B74D28" w:rsidRPr="00F51B9B">
        <w:rPr>
          <w:color w:val="FF0000"/>
          <w:sz w:val="28"/>
          <w:szCs w:val="28"/>
        </w:rPr>
        <w:t>при</w:t>
      </w:r>
      <w:r w:rsidR="009861CE" w:rsidRPr="00F51B9B">
        <w:rPr>
          <w:color w:val="FF0000"/>
          <w:sz w:val="28"/>
          <w:szCs w:val="28"/>
        </w:rPr>
        <w:t xml:space="preserve"> </w:t>
      </w:r>
      <w:r w:rsidR="00B74D28" w:rsidRPr="00F51B9B">
        <w:rPr>
          <w:color w:val="FF0000"/>
          <w:sz w:val="28"/>
          <w:szCs w:val="28"/>
        </w:rPr>
        <w:t>соответствующей</w:t>
      </w:r>
      <w:r w:rsidR="009861CE" w:rsidRPr="00F51B9B">
        <w:rPr>
          <w:color w:val="FF0000"/>
          <w:sz w:val="28"/>
          <w:szCs w:val="28"/>
        </w:rPr>
        <w:t xml:space="preserve"> </w:t>
      </w:r>
      <w:r w:rsidR="00B74D28" w:rsidRPr="00F51B9B">
        <w:rPr>
          <w:color w:val="FF0000"/>
          <w:sz w:val="28"/>
          <w:szCs w:val="28"/>
        </w:rPr>
        <w:t>обработке</w:t>
      </w:r>
      <w:r w:rsidR="009861CE" w:rsidRPr="00F51B9B">
        <w:rPr>
          <w:color w:val="FF0000"/>
          <w:sz w:val="28"/>
          <w:szCs w:val="28"/>
        </w:rPr>
        <w:t xml:space="preserve"> </w:t>
      </w:r>
      <w:r w:rsidR="00B74D28" w:rsidRPr="00F51B9B">
        <w:rPr>
          <w:color w:val="FF0000"/>
          <w:sz w:val="28"/>
          <w:szCs w:val="28"/>
        </w:rPr>
        <w:t>воды</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соблюдении</w:t>
      </w:r>
      <w:r w:rsidR="009861CE" w:rsidRPr="00F51B9B">
        <w:rPr>
          <w:color w:val="FF0000"/>
          <w:sz w:val="28"/>
          <w:szCs w:val="28"/>
        </w:rPr>
        <w:t xml:space="preserve"> </w:t>
      </w:r>
      <w:r w:rsidR="00B74D28" w:rsidRPr="00F51B9B">
        <w:rPr>
          <w:color w:val="FF0000"/>
          <w:sz w:val="28"/>
          <w:szCs w:val="28"/>
        </w:rPr>
        <w:t>санитарных</w:t>
      </w:r>
      <w:r w:rsidR="009861CE" w:rsidRPr="00F51B9B">
        <w:rPr>
          <w:color w:val="FF0000"/>
          <w:sz w:val="28"/>
          <w:szCs w:val="28"/>
        </w:rPr>
        <w:t xml:space="preserve"> </w:t>
      </w:r>
      <w:r w:rsidR="00B74D28" w:rsidRPr="00F51B9B">
        <w:rPr>
          <w:color w:val="FF0000"/>
          <w:sz w:val="28"/>
          <w:szCs w:val="28"/>
        </w:rPr>
        <w:t>требований</w:t>
      </w:r>
      <w:r w:rsidR="009861CE" w:rsidRPr="00F51B9B">
        <w:rPr>
          <w:color w:val="FF0000"/>
          <w:sz w:val="28"/>
          <w:szCs w:val="28"/>
        </w:rPr>
        <w:t xml:space="preserve"> </w:t>
      </w:r>
      <w:r w:rsidR="00B74D28" w:rsidRPr="00F51B9B">
        <w:rPr>
          <w:color w:val="FF0000"/>
          <w:sz w:val="28"/>
          <w:szCs w:val="28"/>
        </w:rPr>
        <w:t>допускается</w:t>
      </w:r>
      <w:r w:rsidR="009861CE" w:rsidRPr="00F51B9B">
        <w:rPr>
          <w:color w:val="FF0000"/>
          <w:sz w:val="28"/>
          <w:szCs w:val="28"/>
        </w:rPr>
        <w:t xml:space="preserve"> </w:t>
      </w:r>
      <w:r w:rsidR="00B74D28" w:rsidRPr="00F51B9B">
        <w:rPr>
          <w:color w:val="FF0000"/>
          <w:sz w:val="28"/>
          <w:szCs w:val="28"/>
        </w:rPr>
        <w:t>использование</w:t>
      </w:r>
      <w:r w:rsidR="009861CE" w:rsidRPr="00F51B9B">
        <w:rPr>
          <w:color w:val="FF0000"/>
          <w:sz w:val="28"/>
          <w:szCs w:val="28"/>
        </w:rPr>
        <w:t xml:space="preserve"> </w:t>
      </w:r>
      <w:r w:rsidR="00B74D28" w:rsidRPr="00F51B9B">
        <w:rPr>
          <w:color w:val="FF0000"/>
          <w:sz w:val="28"/>
          <w:szCs w:val="28"/>
        </w:rPr>
        <w:t>минерализованных</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геотермальных</w:t>
      </w:r>
      <w:r w:rsidR="009861CE" w:rsidRPr="00F51B9B">
        <w:rPr>
          <w:color w:val="FF0000"/>
          <w:sz w:val="28"/>
          <w:szCs w:val="28"/>
        </w:rPr>
        <w:t xml:space="preserve"> </w:t>
      </w:r>
      <w:r w:rsidR="00B74D28" w:rsidRPr="00F51B9B">
        <w:rPr>
          <w:color w:val="FF0000"/>
          <w:sz w:val="28"/>
          <w:szCs w:val="28"/>
        </w:rPr>
        <w:t>вод.</w:t>
      </w:r>
    </w:p>
    <w:p w14:paraId="4A7A39B0" w14:textId="4BCB4D06" w:rsidR="00933673" w:rsidRPr="00F51B9B" w:rsidRDefault="00554D08" w:rsidP="00C54388">
      <w:pPr>
        <w:widowControl/>
        <w:spacing w:before="0" w:after="0"/>
        <w:rPr>
          <w:color w:val="FF0000"/>
          <w:sz w:val="28"/>
          <w:szCs w:val="28"/>
        </w:rPr>
      </w:pPr>
      <w:r w:rsidRPr="00F51B9B">
        <w:rPr>
          <w:color w:val="FF0000"/>
          <w:sz w:val="28"/>
          <w:szCs w:val="28"/>
        </w:rPr>
        <w:fldChar w:fldCharType="begin"/>
      </w:r>
      <w:r w:rsidRPr="00F51B9B">
        <w:rPr>
          <w:color w:val="FF0000"/>
          <w:sz w:val="28"/>
          <w:szCs w:val="28"/>
        </w:rPr>
        <w:instrText xml:space="preserve"> REF  раздел_6  \* MERGEFORMAT </w:instrText>
      </w:r>
      <w:r w:rsidRPr="00F51B9B">
        <w:rPr>
          <w:color w:val="FF0000"/>
          <w:sz w:val="28"/>
          <w:szCs w:val="28"/>
        </w:rPr>
        <w:fldChar w:fldCharType="separate"/>
      </w:r>
      <w:r w:rsidR="00AE7126" w:rsidRPr="00F51B9B">
        <w:rPr>
          <w:color w:val="FF0000"/>
          <w:sz w:val="28"/>
          <w:szCs w:val="28"/>
        </w:rPr>
        <w:t>6</w:t>
      </w:r>
      <w:r w:rsidRPr="00F51B9B">
        <w:rPr>
          <w:color w:val="FF0000"/>
          <w:sz w:val="28"/>
          <w:szCs w:val="28"/>
        </w:rPr>
        <w:fldChar w:fldCharType="end"/>
      </w:r>
      <w:r w:rsidR="00B74D28" w:rsidRPr="00F51B9B">
        <w:rPr>
          <w:color w:val="FF0000"/>
          <w:sz w:val="28"/>
          <w:szCs w:val="28"/>
        </w:rPr>
        <w:t>.</w:t>
      </w:r>
      <w:r w:rsidR="00F26779" w:rsidRPr="00F51B9B">
        <w:rPr>
          <w:noProof/>
          <w:color w:val="FF0000"/>
          <w:sz w:val="28"/>
          <w:szCs w:val="28"/>
        </w:rPr>
        <w:fldChar w:fldCharType="begin"/>
      </w:r>
      <w:r w:rsidR="00F26779" w:rsidRPr="00F51B9B">
        <w:rPr>
          <w:noProof/>
          <w:color w:val="FF0000"/>
          <w:sz w:val="28"/>
          <w:szCs w:val="28"/>
        </w:rPr>
        <w:instrText xml:space="preserve"> SEQ раздел4 \* MERGEFORMAT </w:instrText>
      </w:r>
      <w:r w:rsidR="00F26779" w:rsidRPr="00F51B9B">
        <w:rPr>
          <w:noProof/>
          <w:color w:val="FF0000"/>
          <w:sz w:val="28"/>
          <w:szCs w:val="28"/>
        </w:rPr>
        <w:fldChar w:fldCharType="separate"/>
      </w:r>
      <w:r w:rsidR="00AE7126" w:rsidRPr="00F51B9B">
        <w:rPr>
          <w:noProof/>
          <w:color w:val="FF0000"/>
          <w:sz w:val="28"/>
          <w:szCs w:val="28"/>
        </w:rPr>
        <w:t>7</w:t>
      </w:r>
      <w:r w:rsidR="00F26779" w:rsidRPr="00F51B9B">
        <w:rPr>
          <w:noProof/>
          <w:color w:val="FF0000"/>
          <w:sz w:val="28"/>
          <w:szCs w:val="28"/>
        </w:rPr>
        <w:fldChar w:fldCharType="end"/>
      </w:r>
      <w:r w:rsidR="009861CE" w:rsidRPr="00F51B9B">
        <w:rPr>
          <w:color w:val="FF0000"/>
          <w:sz w:val="28"/>
          <w:szCs w:val="28"/>
        </w:rPr>
        <w:t xml:space="preserve"> </w:t>
      </w:r>
      <w:r w:rsidR="00B74D28" w:rsidRPr="00F51B9B">
        <w:rPr>
          <w:color w:val="FF0000"/>
          <w:sz w:val="28"/>
          <w:szCs w:val="28"/>
        </w:rPr>
        <w:t>Обеспеченность</w:t>
      </w:r>
      <w:r w:rsidR="009861CE" w:rsidRPr="00F51B9B">
        <w:rPr>
          <w:color w:val="FF0000"/>
          <w:sz w:val="28"/>
          <w:szCs w:val="28"/>
        </w:rPr>
        <w:t xml:space="preserve"> </w:t>
      </w:r>
      <w:r w:rsidR="00B74D28" w:rsidRPr="00F51B9B">
        <w:rPr>
          <w:color w:val="FF0000"/>
          <w:sz w:val="28"/>
          <w:szCs w:val="28"/>
        </w:rPr>
        <w:t>среднемесячных</w:t>
      </w:r>
      <w:r w:rsidR="009861CE" w:rsidRPr="00F51B9B">
        <w:rPr>
          <w:color w:val="FF0000"/>
          <w:sz w:val="28"/>
          <w:szCs w:val="28"/>
        </w:rPr>
        <w:t xml:space="preserve"> </w:t>
      </w:r>
      <w:r w:rsidR="00B74D28" w:rsidRPr="00F51B9B">
        <w:rPr>
          <w:color w:val="FF0000"/>
          <w:sz w:val="28"/>
          <w:szCs w:val="28"/>
        </w:rPr>
        <w:t>расходов</w:t>
      </w:r>
      <w:r w:rsidR="009861CE" w:rsidRPr="00F51B9B">
        <w:rPr>
          <w:color w:val="FF0000"/>
          <w:sz w:val="28"/>
          <w:szCs w:val="28"/>
        </w:rPr>
        <w:t xml:space="preserve"> </w:t>
      </w:r>
      <w:r w:rsidR="00B74D28" w:rsidRPr="00F51B9B">
        <w:rPr>
          <w:color w:val="FF0000"/>
          <w:sz w:val="28"/>
          <w:szCs w:val="28"/>
        </w:rPr>
        <w:t>воды</w:t>
      </w:r>
      <w:r w:rsidR="009861CE" w:rsidRPr="00F51B9B">
        <w:rPr>
          <w:color w:val="FF0000"/>
          <w:sz w:val="28"/>
          <w:szCs w:val="28"/>
        </w:rPr>
        <w:t xml:space="preserve"> </w:t>
      </w:r>
      <w:r w:rsidR="00B74D28" w:rsidRPr="00F51B9B">
        <w:rPr>
          <w:color w:val="FF0000"/>
          <w:sz w:val="28"/>
          <w:szCs w:val="28"/>
        </w:rPr>
        <w:t>поверхностных</w:t>
      </w:r>
      <w:r w:rsidR="009861CE" w:rsidRPr="00F51B9B">
        <w:rPr>
          <w:color w:val="FF0000"/>
          <w:sz w:val="28"/>
          <w:szCs w:val="28"/>
        </w:rPr>
        <w:t xml:space="preserve"> </w:t>
      </w:r>
      <w:r w:rsidR="00B74D28" w:rsidRPr="00F51B9B">
        <w:rPr>
          <w:color w:val="FF0000"/>
          <w:sz w:val="28"/>
          <w:szCs w:val="28"/>
        </w:rPr>
        <w:t>источников</w:t>
      </w:r>
      <w:r w:rsidR="009861CE" w:rsidRPr="00F51B9B">
        <w:rPr>
          <w:color w:val="FF0000"/>
          <w:sz w:val="28"/>
          <w:szCs w:val="28"/>
        </w:rPr>
        <w:t xml:space="preserve"> </w:t>
      </w:r>
      <w:r w:rsidR="00B74D28" w:rsidRPr="00F51B9B">
        <w:rPr>
          <w:color w:val="FF0000"/>
          <w:sz w:val="28"/>
          <w:szCs w:val="28"/>
        </w:rPr>
        <w:t>должна</w:t>
      </w:r>
      <w:r w:rsidR="009861CE" w:rsidRPr="00F51B9B">
        <w:rPr>
          <w:color w:val="FF0000"/>
          <w:sz w:val="28"/>
          <w:szCs w:val="28"/>
        </w:rPr>
        <w:t xml:space="preserve"> </w:t>
      </w:r>
      <w:r w:rsidR="00B74D28" w:rsidRPr="00F51B9B">
        <w:rPr>
          <w:color w:val="FF0000"/>
          <w:sz w:val="28"/>
          <w:szCs w:val="28"/>
        </w:rPr>
        <w:t>приниматься</w:t>
      </w:r>
      <w:r w:rsidR="009861CE" w:rsidRPr="00F51B9B">
        <w:rPr>
          <w:color w:val="FF0000"/>
          <w:sz w:val="28"/>
          <w:szCs w:val="28"/>
        </w:rPr>
        <w:t xml:space="preserve"> </w:t>
      </w:r>
      <w:r w:rsidR="00B74D28" w:rsidRPr="00F51B9B">
        <w:rPr>
          <w:color w:val="FF0000"/>
          <w:sz w:val="28"/>
          <w:szCs w:val="28"/>
        </w:rPr>
        <w:t>по</w:t>
      </w:r>
      <w:r w:rsidR="009861CE" w:rsidRPr="00F51B9B">
        <w:rPr>
          <w:color w:val="FF0000"/>
          <w:sz w:val="28"/>
          <w:szCs w:val="28"/>
        </w:rPr>
        <w:t xml:space="preserve"> </w:t>
      </w:r>
      <w:r w:rsidR="00B74D28" w:rsidRPr="00F51B9B">
        <w:rPr>
          <w:color w:val="FF0000"/>
          <w:sz w:val="28"/>
          <w:szCs w:val="28"/>
        </w:rPr>
        <w:t>таблице</w:t>
      </w:r>
      <w:r w:rsidR="009861CE" w:rsidRPr="00F51B9B">
        <w:rPr>
          <w:color w:val="FF0000"/>
          <w:sz w:val="28"/>
          <w:szCs w:val="28"/>
        </w:rPr>
        <w:t xml:space="preserve"> </w:t>
      </w:r>
      <w:r w:rsidR="004160AF" w:rsidRPr="00F51B9B">
        <w:rPr>
          <w:color w:val="FF0000"/>
          <w:sz w:val="28"/>
          <w:szCs w:val="28"/>
        </w:rPr>
        <w:t>4</w:t>
      </w:r>
      <w:r w:rsidR="009861CE" w:rsidRPr="00F51B9B">
        <w:rPr>
          <w:color w:val="FF0000"/>
          <w:sz w:val="28"/>
          <w:szCs w:val="28"/>
        </w:rPr>
        <w:t xml:space="preserve"> </w:t>
      </w:r>
      <w:r w:rsidR="00B74D28" w:rsidRPr="00F51B9B">
        <w:rPr>
          <w:color w:val="FF0000"/>
          <w:sz w:val="28"/>
          <w:szCs w:val="28"/>
        </w:rPr>
        <w:t>в</w:t>
      </w:r>
      <w:r w:rsidR="009861CE" w:rsidRPr="00F51B9B">
        <w:rPr>
          <w:color w:val="FF0000"/>
          <w:sz w:val="28"/>
          <w:szCs w:val="28"/>
        </w:rPr>
        <w:t xml:space="preserve"> </w:t>
      </w:r>
      <w:r w:rsidR="00B74D28" w:rsidRPr="00F51B9B">
        <w:rPr>
          <w:color w:val="FF0000"/>
          <w:sz w:val="28"/>
          <w:szCs w:val="28"/>
        </w:rPr>
        <w:t>зависимости</w:t>
      </w:r>
      <w:r w:rsidR="009861CE" w:rsidRPr="00F51B9B">
        <w:rPr>
          <w:color w:val="FF0000"/>
          <w:sz w:val="28"/>
          <w:szCs w:val="28"/>
        </w:rPr>
        <w:t xml:space="preserve"> </w:t>
      </w:r>
      <w:r w:rsidR="00B74D28" w:rsidRPr="00F51B9B">
        <w:rPr>
          <w:color w:val="FF0000"/>
          <w:sz w:val="28"/>
          <w:szCs w:val="28"/>
        </w:rPr>
        <w:t>от</w:t>
      </w:r>
      <w:r w:rsidR="009861CE" w:rsidRPr="00F51B9B">
        <w:rPr>
          <w:color w:val="FF0000"/>
          <w:sz w:val="28"/>
          <w:szCs w:val="28"/>
        </w:rPr>
        <w:t xml:space="preserve"> </w:t>
      </w:r>
      <w:r w:rsidR="00B74D28" w:rsidRPr="00F51B9B">
        <w:rPr>
          <w:color w:val="FF0000"/>
          <w:sz w:val="28"/>
          <w:szCs w:val="28"/>
        </w:rPr>
        <w:t>категории</w:t>
      </w:r>
      <w:r w:rsidR="009861CE" w:rsidRPr="00F51B9B">
        <w:rPr>
          <w:color w:val="FF0000"/>
          <w:sz w:val="28"/>
          <w:szCs w:val="28"/>
        </w:rPr>
        <w:t xml:space="preserve"> </w:t>
      </w:r>
      <w:r w:rsidR="00B74D28" w:rsidRPr="00F51B9B">
        <w:rPr>
          <w:color w:val="FF0000"/>
          <w:sz w:val="28"/>
          <w:szCs w:val="28"/>
        </w:rPr>
        <w:t>системы</w:t>
      </w:r>
      <w:r w:rsidR="009861CE" w:rsidRPr="00F51B9B">
        <w:rPr>
          <w:color w:val="FF0000"/>
          <w:sz w:val="28"/>
          <w:szCs w:val="28"/>
        </w:rPr>
        <w:t xml:space="preserve"> </w:t>
      </w:r>
      <w:r w:rsidR="00B74D28" w:rsidRPr="00F51B9B">
        <w:rPr>
          <w:color w:val="FF0000"/>
          <w:sz w:val="28"/>
          <w:szCs w:val="28"/>
        </w:rPr>
        <w:t>водо</w:t>
      </w:r>
      <w:r w:rsidR="00292738" w:rsidRPr="00F51B9B">
        <w:rPr>
          <w:color w:val="FF0000"/>
          <w:sz w:val="28"/>
          <w:szCs w:val="28"/>
        </w:rPr>
        <w:t>снабжения,</w:t>
      </w:r>
      <w:r w:rsidR="009861CE" w:rsidRPr="00F51B9B">
        <w:rPr>
          <w:color w:val="FF0000"/>
          <w:sz w:val="28"/>
          <w:szCs w:val="28"/>
        </w:rPr>
        <w:t xml:space="preserve"> </w:t>
      </w:r>
      <w:r w:rsidR="00292738" w:rsidRPr="00F51B9B">
        <w:rPr>
          <w:color w:val="FF0000"/>
          <w:sz w:val="28"/>
          <w:szCs w:val="28"/>
        </w:rPr>
        <w:t>определяемой</w:t>
      </w:r>
      <w:r w:rsidR="009861CE" w:rsidRPr="00F51B9B">
        <w:rPr>
          <w:color w:val="FF0000"/>
          <w:sz w:val="28"/>
          <w:szCs w:val="28"/>
        </w:rPr>
        <w:t xml:space="preserve"> </w:t>
      </w:r>
      <w:r w:rsidR="00292738" w:rsidRPr="00F51B9B">
        <w:rPr>
          <w:color w:val="FF0000"/>
          <w:sz w:val="28"/>
          <w:szCs w:val="28"/>
        </w:rPr>
        <w:t>согласно</w:t>
      </w:r>
      <w:r w:rsidR="009861CE" w:rsidRPr="00F51B9B">
        <w:rPr>
          <w:color w:val="FF0000"/>
          <w:sz w:val="28"/>
          <w:szCs w:val="28"/>
        </w:rPr>
        <w:t xml:space="preserve"> </w:t>
      </w:r>
      <w:r w:rsidRPr="00F51B9B">
        <w:rPr>
          <w:color w:val="FF0000"/>
          <w:sz w:val="28"/>
          <w:szCs w:val="28"/>
        </w:rPr>
        <w:fldChar w:fldCharType="begin"/>
      </w:r>
      <w:r w:rsidRPr="00F51B9B">
        <w:rPr>
          <w:color w:val="FF0000"/>
          <w:sz w:val="28"/>
          <w:szCs w:val="28"/>
        </w:rPr>
        <w:instrText xml:space="preserve"> REF  п54  \* MERGEFORMAT </w:instrText>
      </w:r>
      <w:r w:rsidRPr="00F51B9B">
        <w:rPr>
          <w:color w:val="FF0000"/>
          <w:sz w:val="28"/>
          <w:szCs w:val="28"/>
        </w:rPr>
        <w:fldChar w:fldCharType="separate"/>
      </w:r>
      <w:r w:rsidR="00AE7126" w:rsidRPr="00F51B9B">
        <w:rPr>
          <w:color w:val="FF0000"/>
          <w:sz w:val="28"/>
          <w:szCs w:val="28"/>
        </w:rPr>
        <w:t>7.4</w:t>
      </w:r>
      <w:r w:rsidRPr="00F51B9B">
        <w:rPr>
          <w:color w:val="FF0000"/>
          <w:sz w:val="28"/>
          <w:szCs w:val="28"/>
        </w:rPr>
        <w:fldChar w:fldCharType="end"/>
      </w:r>
      <w:r w:rsidR="00292738" w:rsidRPr="00F51B9B">
        <w:rPr>
          <w:color w:val="FF0000"/>
          <w:sz w:val="28"/>
          <w:szCs w:val="28"/>
        </w:rPr>
        <w:t>.</w:t>
      </w:r>
    </w:p>
    <w:p w14:paraId="4E03F8F7" w14:textId="77777777" w:rsidR="00263EE7" w:rsidRPr="0016404E" w:rsidRDefault="00263EE7" w:rsidP="00263EE7">
      <w:pPr>
        <w:pStyle w:val="aff5"/>
        <w:jc w:val="both"/>
        <w:rPr>
          <w:rFonts w:ascii="Times New Roman" w:hAnsi="Times New Roman" w:cs="Times New Roman"/>
          <w:sz w:val="28"/>
          <w:szCs w:val="28"/>
        </w:rPr>
      </w:pPr>
    </w:p>
    <w:p w14:paraId="09730861" w14:textId="77777777" w:rsidR="00B74D28" w:rsidRPr="0016404E" w:rsidRDefault="00C54388" w:rsidP="00263EE7">
      <w:pPr>
        <w:pStyle w:val="aff5"/>
        <w:ind w:left="1985" w:hanging="1985"/>
        <w:jc w:val="both"/>
        <w:rPr>
          <w:rFonts w:ascii="Times New Roman" w:hAnsi="Times New Roman" w:cs="Times New Roman"/>
          <w:b/>
          <w:sz w:val="28"/>
          <w:szCs w:val="28"/>
        </w:rPr>
      </w:pPr>
      <w:r w:rsidRPr="0016404E">
        <w:rPr>
          <w:rFonts w:ascii="Times New Roman" w:hAnsi="Times New Roman" w:cs="Times New Roman"/>
          <w:spacing w:val="60"/>
          <w:kern w:val="24"/>
          <w:sz w:val="28"/>
          <w:szCs w:val="28"/>
        </w:rPr>
        <w:t>Таблица</w:t>
      </w:r>
      <w:r w:rsidR="009861CE" w:rsidRPr="0016404E">
        <w:rPr>
          <w:rFonts w:ascii="Times New Roman" w:hAnsi="Times New Roman" w:cs="Times New Roman"/>
          <w:spacing w:val="60"/>
          <w:kern w:val="24"/>
          <w:sz w:val="28"/>
          <w:szCs w:val="28"/>
        </w:rPr>
        <w:t xml:space="preserve"> </w:t>
      </w:r>
      <w:r w:rsidR="001A6153" w:rsidRPr="0016404E">
        <w:rPr>
          <w:rFonts w:ascii="Times New Roman" w:hAnsi="Times New Roman" w:cs="Times New Roman"/>
          <w:sz w:val="28"/>
          <w:szCs w:val="28"/>
        </w:rPr>
        <w:t>4</w:t>
      </w:r>
      <w:r w:rsidR="009861CE" w:rsidRPr="0016404E">
        <w:rPr>
          <w:rFonts w:ascii="Times New Roman" w:hAnsi="Times New Roman" w:cs="Times New Roman"/>
          <w:sz w:val="28"/>
          <w:szCs w:val="28"/>
        </w:rPr>
        <w:t xml:space="preserve"> </w:t>
      </w:r>
      <w:r w:rsidR="00263EE7"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292F52" w:rsidRPr="0016404E">
        <w:rPr>
          <w:rFonts w:ascii="Times New Roman" w:hAnsi="Times New Roman" w:cs="Times New Roman"/>
          <w:b/>
          <w:sz w:val="28"/>
          <w:szCs w:val="28"/>
        </w:rPr>
        <w:t>Обеспеченность</w:t>
      </w:r>
      <w:r w:rsidR="009861CE" w:rsidRPr="0016404E">
        <w:rPr>
          <w:rFonts w:ascii="Times New Roman" w:hAnsi="Times New Roman" w:cs="Times New Roman"/>
          <w:b/>
          <w:sz w:val="28"/>
          <w:szCs w:val="28"/>
        </w:rPr>
        <w:t xml:space="preserve"> </w:t>
      </w:r>
      <w:r w:rsidR="00292F52" w:rsidRPr="0016404E">
        <w:rPr>
          <w:rFonts w:ascii="Times New Roman" w:hAnsi="Times New Roman" w:cs="Times New Roman"/>
          <w:b/>
          <w:sz w:val="28"/>
          <w:szCs w:val="28"/>
        </w:rPr>
        <w:t>минимальных</w:t>
      </w:r>
      <w:r w:rsidR="009861CE" w:rsidRPr="0016404E">
        <w:rPr>
          <w:rFonts w:ascii="Times New Roman" w:hAnsi="Times New Roman" w:cs="Times New Roman"/>
          <w:b/>
          <w:sz w:val="28"/>
          <w:szCs w:val="28"/>
        </w:rPr>
        <w:t xml:space="preserve"> </w:t>
      </w:r>
      <w:r w:rsidR="00292F52" w:rsidRPr="0016404E">
        <w:rPr>
          <w:rFonts w:ascii="Times New Roman" w:hAnsi="Times New Roman" w:cs="Times New Roman"/>
          <w:b/>
          <w:sz w:val="28"/>
          <w:szCs w:val="28"/>
        </w:rPr>
        <w:t>среднемесячных</w:t>
      </w:r>
      <w:r w:rsidR="009861CE" w:rsidRPr="0016404E">
        <w:rPr>
          <w:rFonts w:ascii="Times New Roman" w:hAnsi="Times New Roman" w:cs="Times New Roman"/>
          <w:b/>
          <w:sz w:val="28"/>
          <w:szCs w:val="28"/>
        </w:rPr>
        <w:t xml:space="preserve"> </w:t>
      </w:r>
      <w:r w:rsidR="00292F52" w:rsidRPr="0016404E">
        <w:rPr>
          <w:rFonts w:ascii="Times New Roman" w:hAnsi="Times New Roman" w:cs="Times New Roman"/>
          <w:b/>
          <w:sz w:val="28"/>
          <w:szCs w:val="28"/>
        </w:rPr>
        <w:t>расходов</w:t>
      </w:r>
      <w:r w:rsidR="009861CE" w:rsidRPr="0016404E">
        <w:rPr>
          <w:rFonts w:ascii="Times New Roman" w:hAnsi="Times New Roman" w:cs="Times New Roman"/>
          <w:b/>
          <w:sz w:val="28"/>
          <w:szCs w:val="28"/>
        </w:rPr>
        <w:t xml:space="preserve"> </w:t>
      </w:r>
      <w:r w:rsidR="00292F52" w:rsidRPr="0016404E">
        <w:rPr>
          <w:rFonts w:ascii="Times New Roman" w:hAnsi="Times New Roman" w:cs="Times New Roman"/>
          <w:b/>
          <w:sz w:val="28"/>
          <w:szCs w:val="28"/>
        </w:rPr>
        <w:t>воды</w:t>
      </w:r>
      <w:r w:rsidR="009861CE" w:rsidRPr="0016404E">
        <w:rPr>
          <w:rFonts w:ascii="Times New Roman" w:hAnsi="Times New Roman" w:cs="Times New Roman"/>
          <w:b/>
          <w:sz w:val="28"/>
          <w:szCs w:val="28"/>
        </w:rPr>
        <w:t xml:space="preserve"> </w:t>
      </w:r>
      <w:r w:rsidR="00292F52" w:rsidRPr="0016404E">
        <w:rPr>
          <w:rFonts w:ascii="Times New Roman" w:hAnsi="Times New Roman" w:cs="Times New Roman"/>
          <w:b/>
          <w:sz w:val="28"/>
          <w:szCs w:val="28"/>
        </w:rPr>
        <w:t>поверхностных</w:t>
      </w:r>
      <w:r w:rsidR="009861CE" w:rsidRPr="0016404E">
        <w:rPr>
          <w:rFonts w:ascii="Times New Roman" w:hAnsi="Times New Roman" w:cs="Times New Roman"/>
          <w:b/>
          <w:sz w:val="28"/>
          <w:szCs w:val="28"/>
        </w:rPr>
        <w:t xml:space="preserve"> </w:t>
      </w:r>
      <w:r w:rsidR="00292F52" w:rsidRPr="0016404E">
        <w:rPr>
          <w:rFonts w:ascii="Times New Roman" w:hAnsi="Times New Roman" w:cs="Times New Roman"/>
          <w:b/>
          <w:sz w:val="28"/>
          <w:szCs w:val="28"/>
        </w:rPr>
        <w:t>источников</w:t>
      </w:r>
      <w:r w:rsidR="009861CE" w:rsidRPr="0016404E">
        <w:rPr>
          <w:rFonts w:ascii="Times New Roman" w:hAnsi="Times New Roman" w:cs="Times New Roman"/>
          <w:b/>
          <w:sz w:val="28"/>
          <w:szCs w:val="28"/>
        </w:rPr>
        <w:t xml:space="preserve"> </w:t>
      </w:r>
      <w:r w:rsidR="00292F52" w:rsidRPr="0016404E">
        <w:rPr>
          <w:rFonts w:ascii="Times New Roman" w:hAnsi="Times New Roman" w:cs="Times New Roman"/>
          <w:b/>
          <w:sz w:val="28"/>
          <w:szCs w:val="28"/>
        </w:rPr>
        <w:t>для</w:t>
      </w:r>
      <w:r w:rsidR="009861CE" w:rsidRPr="0016404E">
        <w:rPr>
          <w:rFonts w:ascii="Times New Roman" w:hAnsi="Times New Roman" w:cs="Times New Roman"/>
          <w:b/>
          <w:sz w:val="28"/>
          <w:szCs w:val="28"/>
        </w:rPr>
        <w:t xml:space="preserve"> </w:t>
      </w:r>
      <w:r w:rsidR="00292F52" w:rsidRPr="0016404E">
        <w:rPr>
          <w:rFonts w:ascii="Times New Roman" w:hAnsi="Times New Roman" w:cs="Times New Roman"/>
          <w:b/>
          <w:sz w:val="28"/>
          <w:szCs w:val="28"/>
        </w:rPr>
        <w:t>различных</w:t>
      </w:r>
      <w:r w:rsidR="009861CE" w:rsidRPr="0016404E">
        <w:rPr>
          <w:rFonts w:ascii="Times New Roman" w:hAnsi="Times New Roman" w:cs="Times New Roman"/>
          <w:b/>
          <w:sz w:val="28"/>
          <w:szCs w:val="28"/>
        </w:rPr>
        <w:t xml:space="preserve"> </w:t>
      </w:r>
      <w:r w:rsidR="00292F52" w:rsidRPr="0016404E">
        <w:rPr>
          <w:rFonts w:ascii="Times New Roman" w:hAnsi="Times New Roman" w:cs="Times New Roman"/>
          <w:b/>
          <w:sz w:val="28"/>
          <w:szCs w:val="28"/>
        </w:rPr>
        <w:t>категорий</w:t>
      </w:r>
      <w:r w:rsidR="009861CE" w:rsidRPr="0016404E">
        <w:rPr>
          <w:rFonts w:ascii="Times New Roman" w:hAnsi="Times New Roman" w:cs="Times New Roman"/>
          <w:b/>
          <w:sz w:val="28"/>
          <w:szCs w:val="28"/>
        </w:rPr>
        <w:t xml:space="preserve"> </w:t>
      </w:r>
      <w:r w:rsidR="00292F52" w:rsidRPr="0016404E">
        <w:rPr>
          <w:rFonts w:ascii="Times New Roman" w:hAnsi="Times New Roman" w:cs="Times New Roman"/>
          <w:b/>
          <w:sz w:val="28"/>
          <w:szCs w:val="28"/>
        </w:rPr>
        <w:t>систем</w:t>
      </w:r>
      <w:r w:rsidR="009861CE" w:rsidRPr="0016404E">
        <w:rPr>
          <w:rFonts w:ascii="Times New Roman" w:hAnsi="Times New Roman" w:cs="Times New Roman"/>
          <w:b/>
          <w:sz w:val="28"/>
          <w:szCs w:val="28"/>
        </w:rPr>
        <w:t xml:space="preserve"> </w:t>
      </w:r>
      <w:r w:rsidR="00292F52" w:rsidRPr="0016404E">
        <w:rPr>
          <w:rFonts w:ascii="Times New Roman" w:hAnsi="Times New Roman" w:cs="Times New Roman"/>
          <w:b/>
          <w:sz w:val="28"/>
          <w:szCs w:val="28"/>
        </w:rPr>
        <w:t>водоснабжения</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3985"/>
        <w:gridCol w:w="5508"/>
      </w:tblGrid>
      <w:tr w:rsidR="008A475C" w:rsidRPr="0016404E" w14:paraId="506EBA58" w14:textId="77777777" w:rsidTr="00263EE7">
        <w:trPr>
          <w:trHeight w:val="476"/>
          <w:jc w:val="center"/>
        </w:trPr>
        <w:tc>
          <w:tcPr>
            <w:tcW w:w="3985" w:type="dxa"/>
            <w:tcMar>
              <w:top w:w="28" w:type="dxa"/>
              <w:left w:w="55" w:type="dxa"/>
              <w:bottom w:w="28" w:type="dxa"/>
              <w:right w:w="55" w:type="dxa"/>
            </w:tcMar>
            <w:vAlign w:val="center"/>
          </w:tcPr>
          <w:p w14:paraId="1D153341" w14:textId="77777777" w:rsidR="00B74D28" w:rsidRPr="0016404E" w:rsidRDefault="00B74D28" w:rsidP="007653C3">
            <w:pPr>
              <w:pStyle w:val="af1"/>
              <w:widowControl/>
              <w:ind w:firstLine="0"/>
              <w:jc w:val="center"/>
              <w:rPr>
                <w:sz w:val="24"/>
              </w:rPr>
            </w:pPr>
            <w:r w:rsidRPr="0016404E">
              <w:rPr>
                <w:sz w:val="24"/>
              </w:rPr>
              <w:t>Категория</w:t>
            </w:r>
            <w:r w:rsidR="009861CE" w:rsidRPr="0016404E">
              <w:rPr>
                <w:sz w:val="24"/>
              </w:rPr>
              <w:t xml:space="preserve"> </w:t>
            </w:r>
            <w:r w:rsidRPr="0016404E">
              <w:rPr>
                <w:sz w:val="24"/>
              </w:rPr>
              <w:t>системы</w:t>
            </w:r>
            <w:r w:rsidR="009861CE" w:rsidRPr="0016404E">
              <w:rPr>
                <w:sz w:val="24"/>
              </w:rPr>
              <w:t xml:space="preserve"> </w:t>
            </w:r>
            <w:r w:rsidRPr="0016404E">
              <w:rPr>
                <w:sz w:val="24"/>
              </w:rPr>
              <w:t>водоснабжения</w:t>
            </w:r>
          </w:p>
        </w:tc>
        <w:tc>
          <w:tcPr>
            <w:tcW w:w="5508" w:type="dxa"/>
            <w:tcMar>
              <w:top w:w="28" w:type="dxa"/>
              <w:left w:w="55" w:type="dxa"/>
              <w:bottom w:w="28" w:type="dxa"/>
              <w:right w:w="55" w:type="dxa"/>
            </w:tcMar>
            <w:vAlign w:val="center"/>
          </w:tcPr>
          <w:p w14:paraId="515BF910" w14:textId="77777777" w:rsidR="00B74D28" w:rsidRPr="0016404E" w:rsidRDefault="00B74D28" w:rsidP="007653C3">
            <w:pPr>
              <w:pStyle w:val="af1"/>
              <w:widowControl/>
              <w:ind w:firstLine="0"/>
              <w:jc w:val="center"/>
              <w:rPr>
                <w:sz w:val="24"/>
              </w:rPr>
            </w:pPr>
            <w:r w:rsidRPr="0016404E">
              <w:rPr>
                <w:sz w:val="24"/>
              </w:rPr>
              <w:t>Обеспеченность</w:t>
            </w:r>
            <w:r w:rsidR="009861CE" w:rsidRPr="0016404E">
              <w:rPr>
                <w:sz w:val="24"/>
              </w:rPr>
              <w:t xml:space="preserve"> </w:t>
            </w:r>
            <w:r w:rsidRPr="0016404E">
              <w:rPr>
                <w:sz w:val="24"/>
              </w:rPr>
              <w:t>минимальных</w:t>
            </w:r>
            <w:r w:rsidR="009861CE" w:rsidRPr="0016404E">
              <w:rPr>
                <w:sz w:val="24"/>
              </w:rPr>
              <w:t xml:space="preserve"> </w:t>
            </w:r>
            <w:r w:rsidRPr="0016404E">
              <w:rPr>
                <w:sz w:val="24"/>
              </w:rPr>
              <w:t>среднемесячных</w:t>
            </w:r>
            <w:r w:rsidR="009861CE" w:rsidRPr="0016404E">
              <w:rPr>
                <w:sz w:val="24"/>
              </w:rPr>
              <w:t xml:space="preserve"> </w:t>
            </w:r>
            <w:r w:rsidRPr="0016404E">
              <w:rPr>
                <w:sz w:val="24"/>
              </w:rPr>
              <w:t>расходов</w:t>
            </w:r>
            <w:r w:rsidR="009861CE" w:rsidRPr="0016404E">
              <w:rPr>
                <w:sz w:val="24"/>
              </w:rPr>
              <w:t xml:space="preserve"> </w:t>
            </w:r>
            <w:r w:rsidRPr="0016404E">
              <w:rPr>
                <w:sz w:val="24"/>
              </w:rPr>
              <w:t>воды</w:t>
            </w:r>
            <w:r w:rsidR="009861CE" w:rsidRPr="0016404E">
              <w:rPr>
                <w:sz w:val="24"/>
              </w:rPr>
              <w:t xml:space="preserve"> </w:t>
            </w:r>
            <w:r w:rsidRPr="0016404E">
              <w:rPr>
                <w:sz w:val="24"/>
              </w:rPr>
              <w:t>поверхностных</w:t>
            </w:r>
            <w:r w:rsidR="009861CE" w:rsidRPr="0016404E">
              <w:rPr>
                <w:sz w:val="24"/>
              </w:rPr>
              <w:t xml:space="preserve"> </w:t>
            </w:r>
            <w:r w:rsidRPr="0016404E">
              <w:rPr>
                <w:sz w:val="24"/>
              </w:rPr>
              <w:t>источников,</w:t>
            </w:r>
            <w:r w:rsidR="009861CE" w:rsidRPr="0016404E">
              <w:rPr>
                <w:sz w:val="24"/>
              </w:rPr>
              <w:t xml:space="preserve"> </w:t>
            </w:r>
            <w:r w:rsidR="00887295" w:rsidRPr="0016404E">
              <w:rPr>
                <w:sz w:val="24"/>
              </w:rPr>
              <w:t>%</w:t>
            </w:r>
          </w:p>
        </w:tc>
      </w:tr>
      <w:tr w:rsidR="008A475C" w:rsidRPr="0016404E" w14:paraId="19C60A46" w14:textId="77777777" w:rsidTr="00263EE7">
        <w:trPr>
          <w:trHeight w:val="162"/>
          <w:jc w:val="center"/>
        </w:trPr>
        <w:tc>
          <w:tcPr>
            <w:tcW w:w="3985" w:type="dxa"/>
            <w:tcMar>
              <w:top w:w="28" w:type="dxa"/>
              <w:left w:w="55" w:type="dxa"/>
              <w:bottom w:w="28" w:type="dxa"/>
              <w:right w:w="55" w:type="dxa"/>
            </w:tcMar>
          </w:tcPr>
          <w:p w14:paraId="42EFB283" w14:textId="77777777" w:rsidR="00B74D28" w:rsidRPr="0016404E" w:rsidRDefault="00B74D28" w:rsidP="00E267D2">
            <w:pPr>
              <w:pStyle w:val="af1"/>
              <w:widowControl/>
              <w:ind w:firstLine="0"/>
              <w:jc w:val="center"/>
              <w:rPr>
                <w:sz w:val="24"/>
              </w:rPr>
            </w:pPr>
            <w:r w:rsidRPr="0016404E">
              <w:rPr>
                <w:sz w:val="24"/>
                <w:lang w:val="en-US"/>
              </w:rPr>
              <w:t>I</w:t>
            </w:r>
          </w:p>
        </w:tc>
        <w:tc>
          <w:tcPr>
            <w:tcW w:w="5508" w:type="dxa"/>
            <w:tcMar>
              <w:top w:w="28" w:type="dxa"/>
              <w:left w:w="55" w:type="dxa"/>
              <w:bottom w:w="28" w:type="dxa"/>
              <w:right w:w="55" w:type="dxa"/>
            </w:tcMar>
          </w:tcPr>
          <w:p w14:paraId="00A01EB1" w14:textId="77777777" w:rsidR="00B74D28" w:rsidRPr="0016404E" w:rsidRDefault="00B74D28" w:rsidP="00E267D2">
            <w:pPr>
              <w:pStyle w:val="af1"/>
              <w:widowControl/>
              <w:jc w:val="center"/>
              <w:rPr>
                <w:sz w:val="24"/>
              </w:rPr>
            </w:pPr>
            <w:r w:rsidRPr="0016404E">
              <w:rPr>
                <w:sz w:val="24"/>
                <w:lang w:val="en-US"/>
              </w:rPr>
              <w:t>95</w:t>
            </w:r>
          </w:p>
        </w:tc>
      </w:tr>
      <w:tr w:rsidR="008A475C" w:rsidRPr="0016404E" w14:paraId="740FA467" w14:textId="77777777" w:rsidTr="00263EE7">
        <w:trPr>
          <w:trHeight w:val="59"/>
          <w:jc w:val="center"/>
        </w:trPr>
        <w:tc>
          <w:tcPr>
            <w:tcW w:w="3985" w:type="dxa"/>
            <w:tcMar>
              <w:top w:w="28" w:type="dxa"/>
              <w:left w:w="55" w:type="dxa"/>
              <w:bottom w:w="28" w:type="dxa"/>
              <w:right w:w="55" w:type="dxa"/>
            </w:tcMar>
          </w:tcPr>
          <w:p w14:paraId="5D84EC15" w14:textId="77777777" w:rsidR="00B74D28" w:rsidRPr="0016404E" w:rsidRDefault="00B74D28" w:rsidP="00E267D2">
            <w:pPr>
              <w:pStyle w:val="af1"/>
              <w:widowControl/>
              <w:ind w:firstLine="0"/>
              <w:jc w:val="center"/>
              <w:rPr>
                <w:sz w:val="24"/>
                <w:lang w:val="en-US"/>
              </w:rPr>
            </w:pPr>
            <w:r w:rsidRPr="0016404E">
              <w:rPr>
                <w:sz w:val="24"/>
                <w:lang w:val="en-US"/>
              </w:rPr>
              <w:t>II</w:t>
            </w:r>
          </w:p>
        </w:tc>
        <w:tc>
          <w:tcPr>
            <w:tcW w:w="5508" w:type="dxa"/>
            <w:tcMar>
              <w:top w:w="28" w:type="dxa"/>
              <w:left w:w="55" w:type="dxa"/>
              <w:bottom w:w="28" w:type="dxa"/>
              <w:right w:w="55" w:type="dxa"/>
            </w:tcMar>
          </w:tcPr>
          <w:p w14:paraId="4F61C000" w14:textId="77777777" w:rsidR="00B74D28" w:rsidRPr="0016404E" w:rsidRDefault="00B74D28" w:rsidP="00E267D2">
            <w:pPr>
              <w:pStyle w:val="af1"/>
              <w:widowControl/>
              <w:jc w:val="center"/>
              <w:rPr>
                <w:sz w:val="24"/>
                <w:lang w:val="en-US"/>
              </w:rPr>
            </w:pPr>
            <w:r w:rsidRPr="0016404E">
              <w:rPr>
                <w:sz w:val="24"/>
                <w:lang w:val="en-US"/>
              </w:rPr>
              <w:t>90</w:t>
            </w:r>
          </w:p>
        </w:tc>
      </w:tr>
      <w:tr w:rsidR="008A475C" w:rsidRPr="0016404E" w14:paraId="7BEB4142" w14:textId="77777777" w:rsidTr="00263EE7">
        <w:trPr>
          <w:trHeight w:val="84"/>
          <w:jc w:val="center"/>
        </w:trPr>
        <w:tc>
          <w:tcPr>
            <w:tcW w:w="3985" w:type="dxa"/>
            <w:tcMar>
              <w:top w:w="28" w:type="dxa"/>
              <w:left w:w="55" w:type="dxa"/>
              <w:bottom w:w="28" w:type="dxa"/>
              <w:right w:w="55" w:type="dxa"/>
            </w:tcMar>
          </w:tcPr>
          <w:p w14:paraId="1722EC8C" w14:textId="77777777" w:rsidR="00B74D28" w:rsidRPr="0016404E" w:rsidRDefault="00B74D28" w:rsidP="00E267D2">
            <w:pPr>
              <w:pStyle w:val="af1"/>
              <w:widowControl/>
              <w:ind w:firstLine="0"/>
              <w:jc w:val="center"/>
              <w:rPr>
                <w:sz w:val="24"/>
                <w:lang w:val="en-US"/>
              </w:rPr>
            </w:pPr>
            <w:r w:rsidRPr="0016404E">
              <w:rPr>
                <w:sz w:val="24"/>
                <w:lang w:val="en-US"/>
              </w:rPr>
              <w:t>III</w:t>
            </w:r>
          </w:p>
        </w:tc>
        <w:tc>
          <w:tcPr>
            <w:tcW w:w="5508" w:type="dxa"/>
            <w:tcMar>
              <w:top w:w="28" w:type="dxa"/>
              <w:left w:w="55" w:type="dxa"/>
              <w:bottom w:w="28" w:type="dxa"/>
              <w:right w:w="55" w:type="dxa"/>
            </w:tcMar>
          </w:tcPr>
          <w:p w14:paraId="31D96458" w14:textId="77777777" w:rsidR="00B74D28" w:rsidRPr="0016404E" w:rsidRDefault="00B74D28" w:rsidP="00E267D2">
            <w:pPr>
              <w:pStyle w:val="af1"/>
              <w:widowControl/>
              <w:jc w:val="center"/>
              <w:rPr>
                <w:sz w:val="24"/>
                <w:lang w:val="en-US"/>
              </w:rPr>
            </w:pPr>
            <w:r w:rsidRPr="0016404E">
              <w:rPr>
                <w:sz w:val="24"/>
                <w:lang w:val="en-US"/>
              </w:rPr>
              <w:t>85</w:t>
            </w:r>
          </w:p>
        </w:tc>
      </w:tr>
    </w:tbl>
    <w:p w14:paraId="0B337126" w14:textId="77777777" w:rsidR="00292738" w:rsidRPr="0016404E" w:rsidRDefault="00292738" w:rsidP="00E267D2">
      <w:pPr>
        <w:widowControl/>
        <w:spacing w:before="0" w:after="0"/>
        <w:rPr>
          <w:sz w:val="28"/>
          <w:szCs w:val="28"/>
        </w:rPr>
      </w:pPr>
    </w:p>
    <w:p w14:paraId="4F886F22" w14:textId="0A1827C4" w:rsidR="00B74D28" w:rsidRPr="00F51B9B" w:rsidRDefault="00554D08" w:rsidP="00E267D2">
      <w:pPr>
        <w:widowControl/>
        <w:spacing w:before="0" w:after="0"/>
        <w:rPr>
          <w:color w:val="FF0000"/>
          <w:sz w:val="28"/>
          <w:szCs w:val="28"/>
        </w:rPr>
      </w:pPr>
      <w:r w:rsidRPr="00F51B9B">
        <w:rPr>
          <w:color w:val="FF0000"/>
          <w:sz w:val="28"/>
          <w:szCs w:val="28"/>
        </w:rPr>
        <w:fldChar w:fldCharType="begin"/>
      </w:r>
      <w:r w:rsidRPr="00F51B9B">
        <w:rPr>
          <w:color w:val="FF0000"/>
          <w:sz w:val="28"/>
          <w:szCs w:val="28"/>
        </w:rPr>
        <w:instrText xml:space="preserve"> REF  раздел_6  \* MERGEFORMAT </w:instrText>
      </w:r>
      <w:r w:rsidRPr="00F51B9B">
        <w:rPr>
          <w:color w:val="FF0000"/>
          <w:sz w:val="28"/>
          <w:szCs w:val="28"/>
        </w:rPr>
        <w:fldChar w:fldCharType="separate"/>
      </w:r>
      <w:r w:rsidR="00AE7126" w:rsidRPr="00F51B9B">
        <w:rPr>
          <w:color w:val="FF0000"/>
          <w:sz w:val="28"/>
          <w:szCs w:val="28"/>
        </w:rPr>
        <w:t>6</w:t>
      </w:r>
      <w:r w:rsidRPr="00F51B9B">
        <w:rPr>
          <w:color w:val="FF0000"/>
          <w:sz w:val="28"/>
          <w:szCs w:val="28"/>
        </w:rPr>
        <w:fldChar w:fldCharType="end"/>
      </w:r>
      <w:r w:rsidR="00B74D28" w:rsidRPr="00F51B9B">
        <w:rPr>
          <w:color w:val="FF0000"/>
          <w:sz w:val="28"/>
          <w:szCs w:val="28"/>
        </w:rPr>
        <w:t>.</w:t>
      </w:r>
      <w:r w:rsidR="00F26779" w:rsidRPr="00F51B9B">
        <w:rPr>
          <w:noProof/>
          <w:color w:val="FF0000"/>
          <w:sz w:val="28"/>
          <w:szCs w:val="28"/>
        </w:rPr>
        <w:fldChar w:fldCharType="begin"/>
      </w:r>
      <w:r w:rsidR="00F26779" w:rsidRPr="00F51B9B">
        <w:rPr>
          <w:noProof/>
          <w:color w:val="FF0000"/>
          <w:sz w:val="28"/>
          <w:szCs w:val="28"/>
        </w:rPr>
        <w:instrText xml:space="preserve"> SEQ раздел4 \* MERGEFORMAT </w:instrText>
      </w:r>
      <w:r w:rsidR="00F26779" w:rsidRPr="00F51B9B">
        <w:rPr>
          <w:noProof/>
          <w:color w:val="FF0000"/>
          <w:sz w:val="28"/>
          <w:szCs w:val="28"/>
        </w:rPr>
        <w:fldChar w:fldCharType="separate"/>
      </w:r>
      <w:r w:rsidR="00AE7126" w:rsidRPr="00F51B9B">
        <w:rPr>
          <w:noProof/>
          <w:color w:val="FF0000"/>
          <w:sz w:val="28"/>
          <w:szCs w:val="28"/>
        </w:rPr>
        <w:t>8</w:t>
      </w:r>
      <w:r w:rsidR="00F26779" w:rsidRPr="00F51B9B">
        <w:rPr>
          <w:noProof/>
          <w:color w:val="FF0000"/>
          <w:sz w:val="28"/>
          <w:szCs w:val="28"/>
        </w:rPr>
        <w:fldChar w:fldCharType="end"/>
      </w:r>
      <w:r w:rsidR="009861CE" w:rsidRPr="00F51B9B">
        <w:rPr>
          <w:color w:val="FF0000"/>
          <w:sz w:val="28"/>
          <w:szCs w:val="28"/>
        </w:rPr>
        <w:t xml:space="preserve"> </w:t>
      </w:r>
      <w:r w:rsidR="00B74D28" w:rsidRPr="00F51B9B">
        <w:rPr>
          <w:color w:val="FF0000"/>
          <w:sz w:val="28"/>
          <w:szCs w:val="28"/>
        </w:rPr>
        <w:t>При</w:t>
      </w:r>
      <w:r w:rsidR="009861CE" w:rsidRPr="00F51B9B">
        <w:rPr>
          <w:color w:val="FF0000"/>
          <w:sz w:val="28"/>
          <w:szCs w:val="28"/>
        </w:rPr>
        <w:t xml:space="preserve"> </w:t>
      </w:r>
      <w:r w:rsidR="00B74D28" w:rsidRPr="00F51B9B">
        <w:rPr>
          <w:color w:val="FF0000"/>
          <w:sz w:val="28"/>
          <w:szCs w:val="28"/>
        </w:rPr>
        <w:t>оценке</w:t>
      </w:r>
      <w:r w:rsidR="009861CE" w:rsidRPr="00F51B9B">
        <w:rPr>
          <w:color w:val="FF0000"/>
          <w:sz w:val="28"/>
          <w:szCs w:val="28"/>
        </w:rPr>
        <w:t xml:space="preserve"> </w:t>
      </w:r>
      <w:r w:rsidR="00B74D28" w:rsidRPr="00F51B9B">
        <w:rPr>
          <w:color w:val="FF0000"/>
          <w:sz w:val="28"/>
          <w:szCs w:val="28"/>
        </w:rPr>
        <w:t>использования</w:t>
      </w:r>
      <w:r w:rsidR="009861CE" w:rsidRPr="00F51B9B">
        <w:rPr>
          <w:color w:val="FF0000"/>
          <w:sz w:val="28"/>
          <w:szCs w:val="28"/>
        </w:rPr>
        <w:t xml:space="preserve"> </w:t>
      </w:r>
      <w:r w:rsidR="00B74D28" w:rsidRPr="00F51B9B">
        <w:rPr>
          <w:color w:val="FF0000"/>
          <w:sz w:val="28"/>
          <w:szCs w:val="28"/>
        </w:rPr>
        <w:t>водных</w:t>
      </w:r>
      <w:r w:rsidR="009861CE" w:rsidRPr="00F51B9B">
        <w:rPr>
          <w:color w:val="FF0000"/>
          <w:sz w:val="28"/>
          <w:szCs w:val="28"/>
        </w:rPr>
        <w:t xml:space="preserve"> </w:t>
      </w:r>
      <w:r w:rsidR="00B74D28" w:rsidRPr="00F51B9B">
        <w:rPr>
          <w:color w:val="FF0000"/>
          <w:sz w:val="28"/>
          <w:szCs w:val="28"/>
        </w:rPr>
        <w:t>ресурсов</w:t>
      </w:r>
      <w:r w:rsidR="009861CE" w:rsidRPr="00F51B9B">
        <w:rPr>
          <w:color w:val="FF0000"/>
          <w:sz w:val="28"/>
          <w:szCs w:val="28"/>
        </w:rPr>
        <w:t xml:space="preserve"> </w:t>
      </w:r>
      <w:r w:rsidR="00B74D28" w:rsidRPr="00F51B9B">
        <w:rPr>
          <w:color w:val="FF0000"/>
          <w:sz w:val="28"/>
          <w:szCs w:val="28"/>
        </w:rPr>
        <w:t>для</w:t>
      </w:r>
      <w:r w:rsidR="009861CE" w:rsidRPr="00F51B9B">
        <w:rPr>
          <w:color w:val="FF0000"/>
          <w:sz w:val="28"/>
          <w:szCs w:val="28"/>
        </w:rPr>
        <w:t xml:space="preserve"> </w:t>
      </w:r>
      <w:r w:rsidR="00B74D28" w:rsidRPr="00F51B9B">
        <w:rPr>
          <w:color w:val="FF0000"/>
          <w:sz w:val="28"/>
          <w:szCs w:val="28"/>
        </w:rPr>
        <w:t>целей</w:t>
      </w:r>
      <w:r w:rsidR="009861CE" w:rsidRPr="00F51B9B">
        <w:rPr>
          <w:color w:val="FF0000"/>
          <w:sz w:val="28"/>
          <w:szCs w:val="28"/>
        </w:rPr>
        <w:t xml:space="preserve"> </w:t>
      </w:r>
      <w:r w:rsidR="00B74D28" w:rsidRPr="00F51B9B">
        <w:rPr>
          <w:color w:val="FF0000"/>
          <w:sz w:val="28"/>
          <w:szCs w:val="28"/>
        </w:rPr>
        <w:t>водоснабжения</w:t>
      </w:r>
      <w:r w:rsidR="009861CE" w:rsidRPr="00F51B9B">
        <w:rPr>
          <w:color w:val="FF0000"/>
          <w:sz w:val="28"/>
          <w:szCs w:val="28"/>
        </w:rPr>
        <w:t xml:space="preserve"> </w:t>
      </w:r>
      <w:r w:rsidR="00B74D28" w:rsidRPr="00F51B9B">
        <w:rPr>
          <w:color w:val="FF0000"/>
          <w:sz w:val="28"/>
          <w:szCs w:val="28"/>
        </w:rPr>
        <w:t>следует</w:t>
      </w:r>
      <w:r w:rsidR="009861CE" w:rsidRPr="00F51B9B">
        <w:rPr>
          <w:color w:val="FF0000"/>
          <w:sz w:val="28"/>
          <w:szCs w:val="28"/>
        </w:rPr>
        <w:t xml:space="preserve"> </w:t>
      </w:r>
      <w:r w:rsidR="00B74D28" w:rsidRPr="00F51B9B">
        <w:rPr>
          <w:color w:val="FF0000"/>
          <w:sz w:val="28"/>
          <w:szCs w:val="28"/>
        </w:rPr>
        <w:t>учитывать:</w:t>
      </w:r>
    </w:p>
    <w:p w14:paraId="401C4B43" w14:textId="77777777" w:rsidR="00B74D28" w:rsidRPr="00F51B9B" w:rsidRDefault="00263EE7" w:rsidP="00E267D2">
      <w:pPr>
        <w:widowControl/>
        <w:spacing w:before="0" w:after="0"/>
        <w:rPr>
          <w:color w:val="FF0000"/>
          <w:sz w:val="28"/>
          <w:szCs w:val="28"/>
        </w:rPr>
      </w:pPr>
      <w:r w:rsidRPr="00F51B9B">
        <w:rPr>
          <w:color w:val="FF0000"/>
          <w:sz w:val="28"/>
          <w:szCs w:val="28"/>
        </w:rPr>
        <w:lastRenderedPageBreak/>
        <w:t xml:space="preserve">- </w:t>
      </w:r>
      <w:r w:rsidR="00B74D28" w:rsidRPr="00F51B9B">
        <w:rPr>
          <w:color w:val="FF0000"/>
          <w:sz w:val="28"/>
          <w:szCs w:val="28"/>
        </w:rPr>
        <w:t>расходный</w:t>
      </w:r>
      <w:r w:rsidR="009861CE" w:rsidRPr="00F51B9B">
        <w:rPr>
          <w:color w:val="FF0000"/>
          <w:sz w:val="28"/>
          <w:szCs w:val="28"/>
        </w:rPr>
        <w:t xml:space="preserve"> </w:t>
      </w:r>
      <w:r w:rsidR="00B74D28" w:rsidRPr="00F51B9B">
        <w:rPr>
          <w:color w:val="FF0000"/>
          <w:sz w:val="28"/>
          <w:szCs w:val="28"/>
        </w:rPr>
        <w:t>режим</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водохозяйственный</w:t>
      </w:r>
      <w:r w:rsidR="009861CE" w:rsidRPr="00F51B9B">
        <w:rPr>
          <w:color w:val="FF0000"/>
          <w:sz w:val="28"/>
          <w:szCs w:val="28"/>
        </w:rPr>
        <w:t xml:space="preserve"> </w:t>
      </w:r>
      <w:r w:rsidR="00B74D28" w:rsidRPr="00F51B9B">
        <w:rPr>
          <w:color w:val="FF0000"/>
          <w:sz w:val="28"/>
          <w:szCs w:val="28"/>
        </w:rPr>
        <w:t>баланс</w:t>
      </w:r>
      <w:r w:rsidR="009861CE" w:rsidRPr="00F51B9B">
        <w:rPr>
          <w:color w:val="FF0000"/>
          <w:sz w:val="28"/>
          <w:szCs w:val="28"/>
        </w:rPr>
        <w:t xml:space="preserve"> </w:t>
      </w:r>
      <w:r w:rsidR="00B74D28" w:rsidRPr="00F51B9B">
        <w:rPr>
          <w:color w:val="FF0000"/>
          <w:sz w:val="28"/>
          <w:szCs w:val="28"/>
        </w:rPr>
        <w:t>по</w:t>
      </w:r>
      <w:r w:rsidR="009861CE" w:rsidRPr="00F51B9B">
        <w:rPr>
          <w:color w:val="FF0000"/>
          <w:sz w:val="28"/>
          <w:szCs w:val="28"/>
        </w:rPr>
        <w:t xml:space="preserve"> </w:t>
      </w:r>
      <w:r w:rsidR="00B74D28" w:rsidRPr="00F51B9B">
        <w:rPr>
          <w:color w:val="FF0000"/>
          <w:sz w:val="28"/>
          <w:szCs w:val="28"/>
        </w:rPr>
        <w:t>источнику</w:t>
      </w:r>
      <w:r w:rsidR="009861CE" w:rsidRPr="00F51B9B">
        <w:rPr>
          <w:color w:val="FF0000"/>
          <w:sz w:val="28"/>
          <w:szCs w:val="28"/>
        </w:rPr>
        <w:t xml:space="preserve"> </w:t>
      </w:r>
      <w:r w:rsidR="00B74D28" w:rsidRPr="00F51B9B">
        <w:rPr>
          <w:color w:val="FF0000"/>
          <w:sz w:val="28"/>
          <w:szCs w:val="28"/>
        </w:rPr>
        <w:t>с</w:t>
      </w:r>
      <w:r w:rsidR="009861CE" w:rsidRPr="00F51B9B">
        <w:rPr>
          <w:color w:val="FF0000"/>
          <w:sz w:val="28"/>
          <w:szCs w:val="28"/>
        </w:rPr>
        <w:t xml:space="preserve"> </w:t>
      </w:r>
      <w:r w:rsidR="00B74D28" w:rsidRPr="00F51B9B">
        <w:rPr>
          <w:color w:val="FF0000"/>
          <w:sz w:val="28"/>
          <w:szCs w:val="28"/>
        </w:rPr>
        <w:t>прогнозом</w:t>
      </w:r>
      <w:r w:rsidR="009861CE" w:rsidRPr="00F51B9B">
        <w:rPr>
          <w:color w:val="FF0000"/>
          <w:sz w:val="28"/>
          <w:szCs w:val="28"/>
        </w:rPr>
        <w:t xml:space="preserve"> </w:t>
      </w:r>
      <w:r w:rsidR="00292F52" w:rsidRPr="00F51B9B">
        <w:rPr>
          <w:color w:val="FF0000"/>
          <w:sz w:val="28"/>
          <w:szCs w:val="28"/>
        </w:rPr>
        <w:t>не</w:t>
      </w:r>
      <w:r w:rsidR="009861CE" w:rsidRPr="00F51B9B">
        <w:rPr>
          <w:color w:val="FF0000"/>
          <w:sz w:val="28"/>
          <w:szCs w:val="28"/>
        </w:rPr>
        <w:t xml:space="preserve"> </w:t>
      </w:r>
      <w:r w:rsidR="00292F52" w:rsidRPr="00F51B9B">
        <w:rPr>
          <w:color w:val="FF0000"/>
          <w:sz w:val="28"/>
          <w:szCs w:val="28"/>
        </w:rPr>
        <w:t>менее</w:t>
      </w:r>
      <w:r w:rsidR="009861CE" w:rsidRPr="00F51B9B">
        <w:rPr>
          <w:color w:val="FF0000"/>
          <w:sz w:val="28"/>
          <w:szCs w:val="28"/>
        </w:rPr>
        <w:t xml:space="preserve"> </w:t>
      </w:r>
      <w:r w:rsidR="00720805" w:rsidRPr="00F51B9B">
        <w:rPr>
          <w:color w:val="FF0000"/>
          <w:sz w:val="28"/>
          <w:szCs w:val="28"/>
        </w:rPr>
        <w:t>2</w:t>
      </w:r>
      <w:r w:rsidR="00B74D28" w:rsidRPr="00F51B9B">
        <w:rPr>
          <w:color w:val="FF0000"/>
          <w:sz w:val="28"/>
          <w:szCs w:val="28"/>
        </w:rPr>
        <w:t>5</w:t>
      </w:r>
      <w:r w:rsidR="007653C3" w:rsidRPr="00F51B9B">
        <w:rPr>
          <w:color w:val="FF0000"/>
          <w:sz w:val="28"/>
          <w:szCs w:val="28"/>
        </w:rPr>
        <w:t>–</w:t>
      </w:r>
      <w:r w:rsidR="00720805" w:rsidRPr="00F51B9B">
        <w:rPr>
          <w:color w:val="FF0000"/>
          <w:sz w:val="28"/>
          <w:szCs w:val="28"/>
        </w:rPr>
        <w:t>5</w:t>
      </w:r>
      <w:r w:rsidR="00A31BBB" w:rsidRPr="00F51B9B">
        <w:rPr>
          <w:color w:val="FF0000"/>
          <w:sz w:val="28"/>
          <w:szCs w:val="28"/>
        </w:rPr>
        <w:t>0</w:t>
      </w:r>
      <w:r w:rsidR="009861CE" w:rsidRPr="00F51B9B">
        <w:rPr>
          <w:color w:val="FF0000"/>
          <w:sz w:val="28"/>
          <w:szCs w:val="28"/>
        </w:rPr>
        <w:t xml:space="preserve"> </w:t>
      </w:r>
      <w:r w:rsidR="00B74D28" w:rsidRPr="00F51B9B">
        <w:rPr>
          <w:color w:val="FF0000"/>
          <w:sz w:val="28"/>
          <w:szCs w:val="28"/>
        </w:rPr>
        <w:t>лет;</w:t>
      </w:r>
    </w:p>
    <w:p w14:paraId="18801000"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720805" w:rsidRPr="00F51B9B">
        <w:rPr>
          <w:color w:val="FF0000"/>
          <w:sz w:val="28"/>
          <w:szCs w:val="28"/>
        </w:rPr>
        <w:t>требования</w:t>
      </w:r>
      <w:r w:rsidR="009861CE" w:rsidRPr="00F51B9B">
        <w:rPr>
          <w:color w:val="FF0000"/>
          <w:sz w:val="28"/>
          <w:szCs w:val="28"/>
        </w:rPr>
        <w:t xml:space="preserve"> </w:t>
      </w:r>
      <w:r w:rsidR="00720805" w:rsidRPr="00F51B9B">
        <w:rPr>
          <w:color w:val="FF0000"/>
          <w:sz w:val="28"/>
          <w:szCs w:val="28"/>
        </w:rPr>
        <w:t>к</w:t>
      </w:r>
      <w:r w:rsidR="009861CE" w:rsidRPr="00F51B9B">
        <w:rPr>
          <w:color w:val="FF0000"/>
          <w:sz w:val="28"/>
          <w:szCs w:val="28"/>
        </w:rPr>
        <w:t xml:space="preserve"> </w:t>
      </w:r>
      <w:r w:rsidR="00720805" w:rsidRPr="00F51B9B">
        <w:rPr>
          <w:color w:val="FF0000"/>
          <w:sz w:val="28"/>
          <w:szCs w:val="28"/>
        </w:rPr>
        <w:t>качеству</w:t>
      </w:r>
      <w:r w:rsidR="009861CE" w:rsidRPr="00F51B9B">
        <w:rPr>
          <w:color w:val="FF0000"/>
          <w:sz w:val="28"/>
          <w:szCs w:val="28"/>
        </w:rPr>
        <w:t xml:space="preserve"> </w:t>
      </w:r>
      <w:r w:rsidR="00720805" w:rsidRPr="00F51B9B">
        <w:rPr>
          <w:color w:val="FF0000"/>
          <w:sz w:val="28"/>
          <w:szCs w:val="28"/>
        </w:rPr>
        <w:t>воды</w:t>
      </w:r>
      <w:r w:rsidR="00B74D28" w:rsidRPr="00F51B9B">
        <w:rPr>
          <w:color w:val="FF0000"/>
          <w:sz w:val="28"/>
          <w:szCs w:val="28"/>
        </w:rPr>
        <w:t>;</w:t>
      </w:r>
    </w:p>
    <w:p w14:paraId="03F28E7F"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качественную</w:t>
      </w:r>
      <w:r w:rsidR="009861CE" w:rsidRPr="00F51B9B">
        <w:rPr>
          <w:color w:val="FF0000"/>
          <w:sz w:val="28"/>
          <w:szCs w:val="28"/>
        </w:rPr>
        <w:t xml:space="preserve"> </w:t>
      </w:r>
      <w:r w:rsidR="00B74D28" w:rsidRPr="00F51B9B">
        <w:rPr>
          <w:color w:val="FF0000"/>
          <w:sz w:val="28"/>
          <w:szCs w:val="28"/>
        </w:rPr>
        <w:t>характеристику</w:t>
      </w:r>
      <w:r w:rsidR="009861CE" w:rsidRPr="00F51B9B">
        <w:rPr>
          <w:color w:val="FF0000"/>
          <w:sz w:val="28"/>
          <w:szCs w:val="28"/>
        </w:rPr>
        <w:t xml:space="preserve"> </w:t>
      </w:r>
      <w:r w:rsidR="00B74D28" w:rsidRPr="00F51B9B">
        <w:rPr>
          <w:color w:val="FF0000"/>
          <w:sz w:val="28"/>
          <w:szCs w:val="28"/>
        </w:rPr>
        <w:t>воды</w:t>
      </w:r>
      <w:r w:rsidR="009861CE" w:rsidRPr="00F51B9B">
        <w:rPr>
          <w:color w:val="FF0000"/>
          <w:sz w:val="28"/>
          <w:szCs w:val="28"/>
        </w:rPr>
        <w:t xml:space="preserve"> </w:t>
      </w:r>
      <w:r w:rsidR="00B74D28" w:rsidRPr="00F51B9B">
        <w:rPr>
          <w:color w:val="FF0000"/>
          <w:sz w:val="28"/>
          <w:szCs w:val="28"/>
        </w:rPr>
        <w:t>в</w:t>
      </w:r>
      <w:r w:rsidR="009861CE" w:rsidRPr="00F51B9B">
        <w:rPr>
          <w:color w:val="FF0000"/>
          <w:sz w:val="28"/>
          <w:szCs w:val="28"/>
        </w:rPr>
        <w:t xml:space="preserve"> </w:t>
      </w:r>
      <w:r w:rsidR="00B74D28" w:rsidRPr="00F51B9B">
        <w:rPr>
          <w:color w:val="FF0000"/>
          <w:sz w:val="28"/>
          <w:szCs w:val="28"/>
        </w:rPr>
        <w:t>источнике</w:t>
      </w:r>
      <w:r w:rsidR="009861CE" w:rsidRPr="00F51B9B">
        <w:rPr>
          <w:color w:val="FF0000"/>
          <w:sz w:val="28"/>
          <w:szCs w:val="28"/>
        </w:rPr>
        <w:t xml:space="preserve"> </w:t>
      </w:r>
      <w:r w:rsidR="00B74D28" w:rsidRPr="00F51B9B">
        <w:rPr>
          <w:color w:val="FF0000"/>
          <w:sz w:val="28"/>
          <w:szCs w:val="28"/>
        </w:rPr>
        <w:t>с</w:t>
      </w:r>
      <w:r w:rsidR="009861CE" w:rsidRPr="00F51B9B">
        <w:rPr>
          <w:color w:val="FF0000"/>
          <w:sz w:val="28"/>
          <w:szCs w:val="28"/>
        </w:rPr>
        <w:t xml:space="preserve"> </w:t>
      </w:r>
      <w:r w:rsidR="00B74D28" w:rsidRPr="00F51B9B">
        <w:rPr>
          <w:color w:val="FF0000"/>
          <w:sz w:val="28"/>
          <w:szCs w:val="28"/>
        </w:rPr>
        <w:t>указанием</w:t>
      </w:r>
      <w:r w:rsidR="009861CE" w:rsidRPr="00F51B9B">
        <w:rPr>
          <w:color w:val="FF0000"/>
          <w:sz w:val="28"/>
          <w:szCs w:val="28"/>
        </w:rPr>
        <w:t xml:space="preserve"> </w:t>
      </w:r>
      <w:r w:rsidR="00B74D28" w:rsidRPr="00F51B9B">
        <w:rPr>
          <w:color w:val="FF0000"/>
          <w:sz w:val="28"/>
          <w:szCs w:val="28"/>
        </w:rPr>
        <w:t>агрессивности</w:t>
      </w:r>
      <w:r w:rsidR="009861CE" w:rsidRPr="00F51B9B">
        <w:rPr>
          <w:color w:val="FF0000"/>
          <w:sz w:val="28"/>
          <w:szCs w:val="28"/>
        </w:rPr>
        <w:t xml:space="preserve"> </w:t>
      </w:r>
      <w:r w:rsidR="00B74D28" w:rsidRPr="00F51B9B">
        <w:rPr>
          <w:color w:val="FF0000"/>
          <w:sz w:val="28"/>
          <w:szCs w:val="28"/>
        </w:rPr>
        <w:t>воды</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прогноз</w:t>
      </w:r>
      <w:r w:rsidR="009861CE" w:rsidRPr="00F51B9B">
        <w:rPr>
          <w:color w:val="FF0000"/>
          <w:sz w:val="28"/>
          <w:szCs w:val="28"/>
        </w:rPr>
        <w:t xml:space="preserve"> </w:t>
      </w:r>
      <w:r w:rsidR="00B74D28" w:rsidRPr="00F51B9B">
        <w:rPr>
          <w:color w:val="FF0000"/>
          <w:sz w:val="28"/>
          <w:szCs w:val="28"/>
        </w:rPr>
        <w:t>возможного</w:t>
      </w:r>
      <w:r w:rsidR="009861CE" w:rsidRPr="00F51B9B">
        <w:rPr>
          <w:color w:val="FF0000"/>
          <w:sz w:val="28"/>
          <w:szCs w:val="28"/>
        </w:rPr>
        <w:t xml:space="preserve"> </w:t>
      </w:r>
      <w:r w:rsidR="00B74D28" w:rsidRPr="00F51B9B">
        <w:rPr>
          <w:color w:val="FF0000"/>
          <w:sz w:val="28"/>
          <w:szCs w:val="28"/>
        </w:rPr>
        <w:t>изменения</w:t>
      </w:r>
      <w:r w:rsidR="009861CE" w:rsidRPr="00F51B9B">
        <w:rPr>
          <w:color w:val="FF0000"/>
          <w:sz w:val="28"/>
          <w:szCs w:val="28"/>
        </w:rPr>
        <w:t xml:space="preserve"> </w:t>
      </w:r>
      <w:r w:rsidR="00B74D28" w:rsidRPr="00F51B9B">
        <w:rPr>
          <w:color w:val="FF0000"/>
          <w:sz w:val="28"/>
          <w:szCs w:val="28"/>
        </w:rPr>
        <w:t>ее</w:t>
      </w:r>
      <w:r w:rsidR="009861CE" w:rsidRPr="00F51B9B">
        <w:rPr>
          <w:color w:val="FF0000"/>
          <w:sz w:val="28"/>
          <w:szCs w:val="28"/>
        </w:rPr>
        <w:t xml:space="preserve"> </w:t>
      </w:r>
      <w:r w:rsidR="00B74D28" w:rsidRPr="00F51B9B">
        <w:rPr>
          <w:color w:val="FF0000"/>
          <w:sz w:val="28"/>
          <w:szCs w:val="28"/>
        </w:rPr>
        <w:t>качества</w:t>
      </w:r>
      <w:r w:rsidR="009861CE" w:rsidRPr="00F51B9B">
        <w:rPr>
          <w:color w:val="FF0000"/>
          <w:sz w:val="28"/>
          <w:szCs w:val="28"/>
        </w:rPr>
        <w:t xml:space="preserve"> </w:t>
      </w:r>
      <w:r w:rsidR="00B74D28" w:rsidRPr="00F51B9B">
        <w:rPr>
          <w:color w:val="FF0000"/>
          <w:sz w:val="28"/>
          <w:szCs w:val="28"/>
        </w:rPr>
        <w:t>с</w:t>
      </w:r>
      <w:r w:rsidR="009861CE" w:rsidRPr="00F51B9B">
        <w:rPr>
          <w:color w:val="FF0000"/>
          <w:sz w:val="28"/>
          <w:szCs w:val="28"/>
        </w:rPr>
        <w:t xml:space="preserve"> </w:t>
      </w:r>
      <w:r w:rsidR="00B74D28" w:rsidRPr="00F51B9B">
        <w:rPr>
          <w:color w:val="FF0000"/>
          <w:sz w:val="28"/>
          <w:szCs w:val="28"/>
        </w:rPr>
        <w:t>учетом</w:t>
      </w:r>
      <w:r w:rsidR="009861CE" w:rsidRPr="00F51B9B">
        <w:rPr>
          <w:color w:val="FF0000"/>
          <w:sz w:val="28"/>
          <w:szCs w:val="28"/>
        </w:rPr>
        <w:t xml:space="preserve"> </w:t>
      </w:r>
      <w:r w:rsidR="00B74D28" w:rsidRPr="00F51B9B">
        <w:rPr>
          <w:color w:val="FF0000"/>
          <w:sz w:val="28"/>
          <w:szCs w:val="28"/>
        </w:rPr>
        <w:t>поступления</w:t>
      </w:r>
      <w:r w:rsidR="009861CE" w:rsidRPr="00F51B9B">
        <w:rPr>
          <w:color w:val="FF0000"/>
          <w:sz w:val="28"/>
          <w:szCs w:val="28"/>
        </w:rPr>
        <w:t xml:space="preserve"> </w:t>
      </w:r>
      <w:r w:rsidR="00B74D28" w:rsidRPr="00F51B9B">
        <w:rPr>
          <w:color w:val="FF0000"/>
          <w:sz w:val="28"/>
          <w:szCs w:val="28"/>
        </w:rPr>
        <w:t>сточных</w:t>
      </w:r>
      <w:r w:rsidR="009861CE" w:rsidRPr="00F51B9B">
        <w:rPr>
          <w:color w:val="FF0000"/>
          <w:sz w:val="28"/>
          <w:szCs w:val="28"/>
        </w:rPr>
        <w:t xml:space="preserve"> </w:t>
      </w:r>
      <w:r w:rsidR="00B74D28" w:rsidRPr="00F51B9B">
        <w:rPr>
          <w:color w:val="FF0000"/>
          <w:sz w:val="28"/>
          <w:szCs w:val="28"/>
        </w:rPr>
        <w:t>вод</w:t>
      </w:r>
      <w:r w:rsidR="009861CE" w:rsidRPr="00F51B9B">
        <w:rPr>
          <w:color w:val="FF0000"/>
          <w:sz w:val="28"/>
          <w:szCs w:val="28"/>
        </w:rPr>
        <w:t xml:space="preserve"> </w:t>
      </w:r>
      <w:r w:rsidR="00306C06" w:rsidRPr="00F51B9B">
        <w:rPr>
          <w:color w:val="FF0000"/>
          <w:sz w:val="28"/>
          <w:szCs w:val="28"/>
        </w:rPr>
        <w:t>и</w:t>
      </w:r>
      <w:r w:rsidR="009861CE" w:rsidRPr="00F51B9B">
        <w:rPr>
          <w:color w:val="FF0000"/>
          <w:sz w:val="28"/>
          <w:szCs w:val="28"/>
        </w:rPr>
        <w:t xml:space="preserve"> </w:t>
      </w:r>
      <w:r w:rsidR="00306C06" w:rsidRPr="00F51B9B">
        <w:rPr>
          <w:color w:val="FF0000"/>
          <w:sz w:val="28"/>
          <w:szCs w:val="28"/>
        </w:rPr>
        <w:t>антропогенного</w:t>
      </w:r>
      <w:r w:rsidR="009861CE" w:rsidRPr="00F51B9B">
        <w:rPr>
          <w:color w:val="FF0000"/>
          <w:sz w:val="28"/>
          <w:szCs w:val="28"/>
        </w:rPr>
        <w:t xml:space="preserve"> </w:t>
      </w:r>
      <w:r w:rsidR="00306C06" w:rsidRPr="00F51B9B">
        <w:rPr>
          <w:color w:val="FF0000"/>
          <w:sz w:val="28"/>
          <w:szCs w:val="28"/>
        </w:rPr>
        <w:t>воздействия</w:t>
      </w:r>
      <w:r w:rsidR="00B74D28" w:rsidRPr="00F51B9B">
        <w:rPr>
          <w:color w:val="FF0000"/>
          <w:sz w:val="28"/>
          <w:szCs w:val="28"/>
        </w:rPr>
        <w:t>;</w:t>
      </w:r>
    </w:p>
    <w:p w14:paraId="0B513DFC"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качественные</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количественные</w:t>
      </w:r>
      <w:r w:rsidR="009861CE" w:rsidRPr="00F51B9B">
        <w:rPr>
          <w:color w:val="FF0000"/>
          <w:sz w:val="28"/>
          <w:szCs w:val="28"/>
        </w:rPr>
        <w:t xml:space="preserve"> </w:t>
      </w:r>
      <w:r w:rsidR="00B74D28" w:rsidRPr="00F51B9B">
        <w:rPr>
          <w:color w:val="FF0000"/>
          <w:sz w:val="28"/>
          <w:szCs w:val="28"/>
        </w:rPr>
        <w:t>характеристики</w:t>
      </w:r>
      <w:r w:rsidR="009861CE" w:rsidRPr="00F51B9B">
        <w:rPr>
          <w:color w:val="FF0000"/>
          <w:sz w:val="28"/>
          <w:szCs w:val="28"/>
        </w:rPr>
        <w:t xml:space="preserve"> </w:t>
      </w:r>
      <w:r w:rsidR="00B74D28" w:rsidRPr="00F51B9B">
        <w:rPr>
          <w:color w:val="FF0000"/>
          <w:sz w:val="28"/>
          <w:szCs w:val="28"/>
        </w:rPr>
        <w:t>наносов</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сора,</w:t>
      </w:r>
      <w:r w:rsidR="009861CE" w:rsidRPr="00F51B9B">
        <w:rPr>
          <w:color w:val="FF0000"/>
          <w:sz w:val="28"/>
          <w:szCs w:val="28"/>
        </w:rPr>
        <w:t xml:space="preserve"> </w:t>
      </w:r>
      <w:r w:rsidR="00B74D28" w:rsidRPr="00F51B9B">
        <w:rPr>
          <w:color w:val="FF0000"/>
          <w:sz w:val="28"/>
          <w:szCs w:val="28"/>
        </w:rPr>
        <w:t>их</w:t>
      </w:r>
      <w:r w:rsidR="009861CE" w:rsidRPr="00F51B9B">
        <w:rPr>
          <w:color w:val="FF0000"/>
          <w:sz w:val="28"/>
          <w:szCs w:val="28"/>
        </w:rPr>
        <w:t xml:space="preserve"> </w:t>
      </w:r>
      <w:r w:rsidR="00B74D28" w:rsidRPr="00F51B9B">
        <w:rPr>
          <w:color w:val="FF0000"/>
          <w:sz w:val="28"/>
          <w:szCs w:val="28"/>
        </w:rPr>
        <w:t>режим,</w:t>
      </w:r>
      <w:r w:rsidR="009861CE" w:rsidRPr="00F51B9B">
        <w:rPr>
          <w:color w:val="FF0000"/>
          <w:sz w:val="28"/>
          <w:szCs w:val="28"/>
        </w:rPr>
        <w:t xml:space="preserve"> </w:t>
      </w:r>
      <w:r w:rsidR="00B74D28" w:rsidRPr="00F51B9B">
        <w:rPr>
          <w:color w:val="FF0000"/>
          <w:sz w:val="28"/>
          <w:szCs w:val="28"/>
        </w:rPr>
        <w:t>перемещение</w:t>
      </w:r>
      <w:r w:rsidR="009861CE" w:rsidRPr="00F51B9B">
        <w:rPr>
          <w:color w:val="FF0000"/>
          <w:sz w:val="28"/>
          <w:szCs w:val="28"/>
        </w:rPr>
        <w:t xml:space="preserve"> </w:t>
      </w:r>
      <w:r w:rsidR="00B74D28" w:rsidRPr="00F51B9B">
        <w:rPr>
          <w:color w:val="FF0000"/>
          <w:sz w:val="28"/>
          <w:szCs w:val="28"/>
        </w:rPr>
        <w:t>донных</w:t>
      </w:r>
      <w:r w:rsidR="009861CE" w:rsidRPr="00F51B9B">
        <w:rPr>
          <w:color w:val="FF0000"/>
          <w:sz w:val="28"/>
          <w:szCs w:val="28"/>
        </w:rPr>
        <w:t xml:space="preserve"> </w:t>
      </w:r>
      <w:r w:rsidR="00B74D28" w:rsidRPr="00F51B9B">
        <w:rPr>
          <w:color w:val="FF0000"/>
          <w:sz w:val="28"/>
          <w:szCs w:val="28"/>
        </w:rPr>
        <w:t>отложений,</w:t>
      </w:r>
      <w:r w:rsidR="009861CE" w:rsidRPr="00F51B9B">
        <w:rPr>
          <w:color w:val="FF0000"/>
          <w:sz w:val="28"/>
          <w:szCs w:val="28"/>
        </w:rPr>
        <w:t xml:space="preserve"> </w:t>
      </w:r>
      <w:r w:rsidR="00B74D28" w:rsidRPr="00F51B9B">
        <w:rPr>
          <w:color w:val="FF0000"/>
          <w:sz w:val="28"/>
          <w:szCs w:val="28"/>
        </w:rPr>
        <w:t>устойчивость</w:t>
      </w:r>
      <w:r w:rsidR="009861CE" w:rsidRPr="00F51B9B">
        <w:rPr>
          <w:color w:val="FF0000"/>
          <w:sz w:val="28"/>
          <w:szCs w:val="28"/>
        </w:rPr>
        <w:t xml:space="preserve"> </w:t>
      </w:r>
      <w:r w:rsidR="00B74D28" w:rsidRPr="00F51B9B">
        <w:rPr>
          <w:color w:val="FF0000"/>
          <w:sz w:val="28"/>
          <w:szCs w:val="28"/>
        </w:rPr>
        <w:t>берегов;</w:t>
      </w:r>
    </w:p>
    <w:p w14:paraId="46C3A797"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наличие</w:t>
      </w:r>
      <w:r w:rsidR="009861CE" w:rsidRPr="00F51B9B">
        <w:rPr>
          <w:color w:val="FF0000"/>
          <w:sz w:val="28"/>
          <w:szCs w:val="28"/>
        </w:rPr>
        <w:t xml:space="preserve"> </w:t>
      </w:r>
      <w:r w:rsidR="00A57AFB" w:rsidRPr="00F51B9B">
        <w:rPr>
          <w:color w:val="FF0000"/>
          <w:sz w:val="28"/>
          <w:szCs w:val="28"/>
        </w:rPr>
        <w:t>многолетнемерзлых</w:t>
      </w:r>
      <w:r w:rsidR="009861CE" w:rsidRPr="00F51B9B">
        <w:rPr>
          <w:color w:val="FF0000"/>
          <w:sz w:val="28"/>
          <w:szCs w:val="28"/>
        </w:rPr>
        <w:t xml:space="preserve"> </w:t>
      </w:r>
      <w:r w:rsidR="00B74D28" w:rsidRPr="00F51B9B">
        <w:rPr>
          <w:color w:val="FF0000"/>
          <w:sz w:val="28"/>
          <w:szCs w:val="28"/>
        </w:rPr>
        <w:t>грунтов,</w:t>
      </w:r>
      <w:r w:rsidR="009861CE" w:rsidRPr="00F51B9B">
        <w:rPr>
          <w:color w:val="FF0000"/>
          <w:sz w:val="28"/>
          <w:szCs w:val="28"/>
        </w:rPr>
        <w:t xml:space="preserve"> </w:t>
      </w:r>
      <w:r w:rsidR="00B74D28" w:rsidRPr="00F51B9B">
        <w:rPr>
          <w:color w:val="FF0000"/>
          <w:sz w:val="28"/>
          <w:szCs w:val="28"/>
        </w:rPr>
        <w:t>возможность</w:t>
      </w:r>
      <w:r w:rsidR="009861CE" w:rsidRPr="00F51B9B">
        <w:rPr>
          <w:color w:val="FF0000"/>
          <w:sz w:val="28"/>
          <w:szCs w:val="28"/>
        </w:rPr>
        <w:t xml:space="preserve"> </w:t>
      </w:r>
      <w:r w:rsidR="00B74D28" w:rsidRPr="00F51B9B">
        <w:rPr>
          <w:color w:val="FF0000"/>
          <w:sz w:val="28"/>
          <w:szCs w:val="28"/>
        </w:rPr>
        <w:t>промерзания</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пересыхания</w:t>
      </w:r>
      <w:r w:rsidR="009861CE" w:rsidRPr="00F51B9B">
        <w:rPr>
          <w:color w:val="FF0000"/>
          <w:sz w:val="28"/>
          <w:szCs w:val="28"/>
        </w:rPr>
        <w:t xml:space="preserve"> </w:t>
      </w:r>
      <w:r w:rsidR="00B74D28" w:rsidRPr="00F51B9B">
        <w:rPr>
          <w:color w:val="FF0000"/>
          <w:sz w:val="28"/>
          <w:szCs w:val="28"/>
        </w:rPr>
        <w:t>источника,</w:t>
      </w:r>
      <w:r w:rsidR="009861CE" w:rsidRPr="00F51B9B">
        <w:rPr>
          <w:color w:val="FF0000"/>
          <w:sz w:val="28"/>
          <w:szCs w:val="28"/>
        </w:rPr>
        <w:t xml:space="preserve"> </w:t>
      </w:r>
      <w:r w:rsidR="00B74D28" w:rsidRPr="00F51B9B">
        <w:rPr>
          <w:color w:val="FF0000"/>
          <w:sz w:val="28"/>
          <w:szCs w:val="28"/>
        </w:rPr>
        <w:t>наличие</w:t>
      </w:r>
      <w:r w:rsidR="009861CE" w:rsidRPr="00F51B9B">
        <w:rPr>
          <w:color w:val="FF0000"/>
          <w:sz w:val="28"/>
          <w:szCs w:val="28"/>
        </w:rPr>
        <w:t xml:space="preserve"> </w:t>
      </w:r>
      <w:r w:rsidR="00B74D28" w:rsidRPr="00F51B9B">
        <w:rPr>
          <w:color w:val="FF0000"/>
          <w:sz w:val="28"/>
          <w:szCs w:val="28"/>
        </w:rPr>
        <w:t>снежных</w:t>
      </w:r>
      <w:r w:rsidR="009861CE" w:rsidRPr="00F51B9B">
        <w:rPr>
          <w:color w:val="FF0000"/>
          <w:sz w:val="28"/>
          <w:szCs w:val="28"/>
        </w:rPr>
        <w:t xml:space="preserve"> </w:t>
      </w:r>
      <w:r w:rsidR="00B74D28" w:rsidRPr="00F51B9B">
        <w:rPr>
          <w:color w:val="FF0000"/>
          <w:sz w:val="28"/>
          <w:szCs w:val="28"/>
        </w:rPr>
        <w:t>лавин</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селевых</w:t>
      </w:r>
      <w:r w:rsidR="009861CE" w:rsidRPr="00F51B9B">
        <w:rPr>
          <w:color w:val="FF0000"/>
          <w:sz w:val="28"/>
          <w:szCs w:val="28"/>
        </w:rPr>
        <w:t xml:space="preserve"> </w:t>
      </w:r>
      <w:r w:rsidR="00B74D28" w:rsidRPr="00F51B9B">
        <w:rPr>
          <w:color w:val="FF0000"/>
          <w:sz w:val="28"/>
          <w:szCs w:val="28"/>
        </w:rPr>
        <w:t>явлений</w:t>
      </w:r>
      <w:r w:rsidR="009861CE" w:rsidRPr="00F51B9B">
        <w:rPr>
          <w:color w:val="FF0000"/>
          <w:sz w:val="28"/>
          <w:szCs w:val="28"/>
        </w:rPr>
        <w:t xml:space="preserve"> </w:t>
      </w:r>
      <w:r w:rsidR="00B74D28" w:rsidRPr="00F51B9B">
        <w:rPr>
          <w:color w:val="FF0000"/>
          <w:sz w:val="28"/>
          <w:szCs w:val="28"/>
        </w:rPr>
        <w:t>(на</w:t>
      </w:r>
      <w:r w:rsidR="009861CE" w:rsidRPr="00F51B9B">
        <w:rPr>
          <w:color w:val="FF0000"/>
          <w:sz w:val="28"/>
          <w:szCs w:val="28"/>
        </w:rPr>
        <w:t xml:space="preserve"> </w:t>
      </w:r>
      <w:r w:rsidR="00B74D28" w:rsidRPr="00F51B9B">
        <w:rPr>
          <w:color w:val="FF0000"/>
          <w:sz w:val="28"/>
          <w:szCs w:val="28"/>
        </w:rPr>
        <w:t>горных</w:t>
      </w:r>
      <w:r w:rsidR="009861CE" w:rsidRPr="00F51B9B">
        <w:rPr>
          <w:color w:val="FF0000"/>
          <w:sz w:val="28"/>
          <w:szCs w:val="28"/>
        </w:rPr>
        <w:t xml:space="preserve"> </w:t>
      </w:r>
      <w:r w:rsidR="00B74D28" w:rsidRPr="00F51B9B">
        <w:rPr>
          <w:color w:val="FF0000"/>
          <w:sz w:val="28"/>
          <w:szCs w:val="28"/>
        </w:rPr>
        <w:t>водотоках),</w:t>
      </w:r>
      <w:r w:rsidR="009861CE" w:rsidRPr="00F51B9B">
        <w:rPr>
          <w:color w:val="FF0000"/>
          <w:sz w:val="28"/>
          <w:szCs w:val="28"/>
        </w:rPr>
        <w:t xml:space="preserve"> </w:t>
      </w:r>
      <w:r w:rsidR="00B74D28" w:rsidRPr="00F51B9B">
        <w:rPr>
          <w:color w:val="FF0000"/>
          <w:sz w:val="28"/>
          <w:szCs w:val="28"/>
        </w:rPr>
        <w:t>а</w:t>
      </w:r>
      <w:r w:rsidR="009861CE" w:rsidRPr="00F51B9B">
        <w:rPr>
          <w:color w:val="FF0000"/>
          <w:sz w:val="28"/>
          <w:szCs w:val="28"/>
        </w:rPr>
        <w:t xml:space="preserve"> </w:t>
      </w:r>
      <w:r w:rsidR="00B74D28" w:rsidRPr="00F51B9B">
        <w:rPr>
          <w:color w:val="FF0000"/>
          <w:sz w:val="28"/>
          <w:szCs w:val="28"/>
        </w:rPr>
        <w:t>также</w:t>
      </w:r>
      <w:r w:rsidR="009861CE" w:rsidRPr="00F51B9B">
        <w:rPr>
          <w:color w:val="FF0000"/>
          <w:sz w:val="28"/>
          <w:szCs w:val="28"/>
        </w:rPr>
        <w:t xml:space="preserve"> </w:t>
      </w:r>
      <w:r w:rsidR="00B74D28" w:rsidRPr="00F51B9B">
        <w:rPr>
          <w:color w:val="FF0000"/>
          <w:sz w:val="28"/>
          <w:szCs w:val="28"/>
        </w:rPr>
        <w:t>других</w:t>
      </w:r>
      <w:r w:rsidR="009861CE" w:rsidRPr="00F51B9B">
        <w:rPr>
          <w:color w:val="FF0000"/>
          <w:sz w:val="28"/>
          <w:szCs w:val="28"/>
        </w:rPr>
        <w:t xml:space="preserve"> </w:t>
      </w:r>
      <w:r w:rsidR="00B74D28" w:rsidRPr="00F51B9B">
        <w:rPr>
          <w:color w:val="FF0000"/>
          <w:sz w:val="28"/>
          <w:szCs w:val="28"/>
        </w:rPr>
        <w:t>стихийных</w:t>
      </w:r>
      <w:r w:rsidR="009861CE" w:rsidRPr="00F51B9B">
        <w:rPr>
          <w:color w:val="FF0000"/>
          <w:sz w:val="28"/>
          <w:szCs w:val="28"/>
        </w:rPr>
        <w:t xml:space="preserve"> </w:t>
      </w:r>
      <w:r w:rsidR="00B74D28" w:rsidRPr="00F51B9B">
        <w:rPr>
          <w:color w:val="FF0000"/>
          <w:sz w:val="28"/>
          <w:szCs w:val="28"/>
        </w:rPr>
        <w:t>природных</w:t>
      </w:r>
      <w:r w:rsidR="009861CE" w:rsidRPr="00F51B9B">
        <w:rPr>
          <w:color w:val="FF0000"/>
          <w:sz w:val="28"/>
          <w:szCs w:val="28"/>
        </w:rPr>
        <w:t xml:space="preserve"> </w:t>
      </w:r>
      <w:r w:rsidR="00B74D28" w:rsidRPr="00F51B9B">
        <w:rPr>
          <w:color w:val="FF0000"/>
          <w:sz w:val="28"/>
          <w:szCs w:val="28"/>
        </w:rPr>
        <w:t>явлений</w:t>
      </w:r>
      <w:r w:rsidR="009861CE" w:rsidRPr="00F51B9B">
        <w:rPr>
          <w:color w:val="FF0000"/>
          <w:sz w:val="28"/>
          <w:szCs w:val="28"/>
        </w:rPr>
        <w:t xml:space="preserve"> </w:t>
      </w:r>
      <w:r w:rsidR="00B74D28" w:rsidRPr="00F51B9B">
        <w:rPr>
          <w:color w:val="FF0000"/>
          <w:sz w:val="28"/>
          <w:szCs w:val="28"/>
        </w:rPr>
        <w:t>в</w:t>
      </w:r>
      <w:r w:rsidR="009861CE" w:rsidRPr="00F51B9B">
        <w:rPr>
          <w:color w:val="FF0000"/>
          <w:sz w:val="28"/>
          <w:szCs w:val="28"/>
        </w:rPr>
        <w:t xml:space="preserve"> </w:t>
      </w:r>
      <w:r w:rsidR="00B74D28" w:rsidRPr="00F51B9B">
        <w:rPr>
          <w:color w:val="FF0000"/>
          <w:sz w:val="28"/>
          <w:szCs w:val="28"/>
        </w:rPr>
        <w:t>водосборном</w:t>
      </w:r>
      <w:r w:rsidR="009861CE" w:rsidRPr="00F51B9B">
        <w:rPr>
          <w:color w:val="FF0000"/>
          <w:sz w:val="28"/>
          <w:szCs w:val="28"/>
        </w:rPr>
        <w:t xml:space="preserve"> </w:t>
      </w:r>
      <w:r w:rsidR="00B74D28" w:rsidRPr="00F51B9B">
        <w:rPr>
          <w:color w:val="FF0000"/>
          <w:sz w:val="28"/>
          <w:szCs w:val="28"/>
        </w:rPr>
        <w:t>бассейне</w:t>
      </w:r>
      <w:r w:rsidR="009861CE" w:rsidRPr="00F51B9B">
        <w:rPr>
          <w:color w:val="FF0000"/>
          <w:sz w:val="28"/>
          <w:szCs w:val="28"/>
        </w:rPr>
        <w:t xml:space="preserve"> </w:t>
      </w:r>
      <w:r w:rsidR="00B74D28" w:rsidRPr="00F51B9B">
        <w:rPr>
          <w:color w:val="FF0000"/>
          <w:sz w:val="28"/>
          <w:szCs w:val="28"/>
        </w:rPr>
        <w:t>источника;</w:t>
      </w:r>
    </w:p>
    <w:p w14:paraId="5B012ACA"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осенне-зимний</w:t>
      </w:r>
      <w:r w:rsidR="009861CE" w:rsidRPr="00F51B9B">
        <w:rPr>
          <w:color w:val="FF0000"/>
          <w:sz w:val="28"/>
          <w:szCs w:val="28"/>
        </w:rPr>
        <w:t xml:space="preserve"> </w:t>
      </w:r>
      <w:r w:rsidR="00B74D28" w:rsidRPr="00F51B9B">
        <w:rPr>
          <w:color w:val="FF0000"/>
          <w:sz w:val="28"/>
          <w:szCs w:val="28"/>
        </w:rPr>
        <w:t>режим</w:t>
      </w:r>
      <w:r w:rsidR="009861CE" w:rsidRPr="00F51B9B">
        <w:rPr>
          <w:color w:val="FF0000"/>
          <w:sz w:val="28"/>
          <w:szCs w:val="28"/>
        </w:rPr>
        <w:t xml:space="preserve"> </w:t>
      </w:r>
      <w:r w:rsidR="00B74D28" w:rsidRPr="00F51B9B">
        <w:rPr>
          <w:color w:val="FF0000"/>
          <w:sz w:val="28"/>
          <w:szCs w:val="28"/>
        </w:rPr>
        <w:t>источника</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характер</w:t>
      </w:r>
      <w:r w:rsidR="009861CE" w:rsidRPr="00F51B9B">
        <w:rPr>
          <w:color w:val="FF0000"/>
          <w:sz w:val="28"/>
          <w:szCs w:val="28"/>
        </w:rPr>
        <w:t xml:space="preserve"> </w:t>
      </w:r>
      <w:proofErr w:type="spellStart"/>
      <w:r w:rsidR="00B74D28" w:rsidRPr="00F51B9B">
        <w:rPr>
          <w:color w:val="FF0000"/>
          <w:sz w:val="28"/>
          <w:szCs w:val="28"/>
        </w:rPr>
        <w:t>льдошуговых</w:t>
      </w:r>
      <w:proofErr w:type="spellEnd"/>
      <w:r w:rsidR="009861CE" w:rsidRPr="00F51B9B">
        <w:rPr>
          <w:color w:val="FF0000"/>
          <w:sz w:val="28"/>
          <w:szCs w:val="28"/>
        </w:rPr>
        <w:t xml:space="preserve"> </w:t>
      </w:r>
      <w:r w:rsidR="00B74D28" w:rsidRPr="00F51B9B">
        <w:rPr>
          <w:color w:val="FF0000"/>
          <w:sz w:val="28"/>
          <w:szCs w:val="28"/>
        </w:rPr>
        <w:t>явлений</w:t>
      </w:r>
      <w:r w:rsidR="009861CE" w:rsidRPr="00F51B9B">
        <w:rPr>
          <w:color w:val="FF0000"/>
          <w:sz w:val="28"/>
          <w:szCs w:val="28"/>
        </w:rPr>
        <w:t xml:space="preserve"> </w:t>
      </w:r>
      <w:r w:rsidR="00B74D28" w:rsidRPr="00F51B9B">
        <w:rPr>
          <w:color w:val="FF0000"/>
          <w:sz w:val="28"/>
          <w:szCs w:val="28"/>
        </w:rPr>
        <w:t>в</w:t>
      </w:r>
      <w:r w:rsidR="009861CE" w:rsidRPr="00F51B9B">
        <w:rPr>
          <w:color w:val="FF0000"/>
          <w:sz w:val="28"/>
          <w:szCs w:val="28"/>
        </w:rPr>
        <w:t xml:space="preserve"> </w:t>
      </w:r>
      <w:r w:rsidR="00B74D28" w:rsidRPr="00F51B9B">
        <w:rPr>
          <w:color w:val="FF0000"/>
          <w:sz w:val="28"/>
          <w:szCs w:val="28"/>
        </w:rPr>
        <w:t>нем;</w:t>
      </w:r>
    </w:p>
    <w:p w14:paraId="56D3668A"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температуру</w:t>
      </w:r>
      <w:r w:rsidR="009861CE" w:rsidRPr="00F51B9B">
        <w:rPr>
          <w:color w:val="FF0000"/>
          <w:sz w:val="28"/>
          <w:szCs w:val="28"/>
        </w:rPr>
        <w:t xml:space="preserve"> </w:t>
      </w:r>
      <w:r w:rsidR="00B74D28" w:rsidRPr="00F51B9B">
        <w:rPr>
          <w:color w:val="FF0000"/>
          <w:sz w:val="28"/>
          <w:szCs w:val="28"/>
        </w:rPr>
        <w:t>воды</w:t>
      </w:r>
      <w:r w:rsidR="009861CE" w:rsidRPr="00F51B9B">
        <w:rPr>
          <w:color w:val="FF0000"/>
          <w:sz w:val="28"/>
          <w:szCs w:val="28"/>
        </w:rPr>
        <w:t xml:space="preserve"> </w:t>
      </w:r>
      <w:r w:rsidR="00B74D28" w:rsidRPr="00F51B9B">
        <w:rPr>
          <w:color w:val="FF0000"/>
          <w:sz w:val="28"/>
          <w:szCs w:val="28"/>
        </w:rPr>
        <w:t>по</w:t>
      </w:r>
      <w:r w:rsidR="009861CE" w:rsidRPr="00F51B9B">
        <w:rPr>
          <w:color w:val="FF0000"/>
          <w:sz w:val="28"/>
          <w:szCs w:val="28"/>
        </w:rPr>
        <w:t xml:space="preserve"> </w:t>
      </w:r>
      <w:r w:rsidR="00B74D28" w:rsidRPr="00F51B9B">
        <w:rPr>
          <w:color w:val="FF0000"/>
          <w:sz w:val="28"/>
          <w:szCs w:val="28"/>
        </w:rPr>
        <w:t>месяцам</w:t>
      </w:r>
      <w:r w:rsidR="009861CE" w:rsidRPr="00F51B9B">
        <w:rPr>
          <w:color w:val="FF0000"/>
          <w:sz w:val="28"/>
          <w:szCs w:val="28"/>
        </w:rPr>
        <w:t xml:space="preserve"> </w:t>
      </w:r>
      <w:r w:rsidR="00B74D28" w:rsidRPr="00F51B9B">
        <w:rPr>
          <w:color w:val="FF0000"/>
          <w:sz w:val="28"/>
          <w:szCs w:val="28"/>
        </w:rPr>
        <w:t>года</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3E1FF6" w:rsidRPr="00F51B9B">
        <w:rPr>
          <w:color w:val="FF0000"/>
          <w:sz w:val="28"/>
          <w:szCs w:val="28"/>
        </w:rPr>
        <w:t>интенсивность</w:t>
      </w:r>
      <w:r w:rsidR="009861CE" w:rsidRPr="00F51B9B">
        <w:rPr>
          <w:color w:val="FF0000"/>
          <w:sz w:val="28"/>
          <w:szCs w:val="28"/>
        </w:rPr>
        <w:t xml:space="preserve"> </w:t>
      </w:r>
      <w:r w:rsidR="00B74D28" w:rsidRPr="00F51B9B">
        <w:rPr>
          <w:color w:val="FF0000"/>
          <w:sz w:val="28"/>
          <w:szCs w:val="28"/>
        </w:rPr>
        <w:t>развития</w:t>
      </w:r>
      <w:r w:rsidR="009861CE" w:rsidRPr="00F51B9B">
        <w:rPr>
          <w:color w:val="FF0000"/>
          <w:sz w:val="28"/>
          <w:szCs w:val="28"/>
        </w:rPr>
        <w:t xml:space="preserve"> </w:t>
      </w:r>
      <w:r w:rsidR="00B74D28" w:rsidRPr="00F51B9B">
        <w:rPr>
          <w:color w:val="FF0000"/>
          <w:sz w:val="28"/>
          <w:szCs w:val="28"/>
        </w:rPr>
        <w:t>фитопланктона</w:t>
      </w:r>
      <w:r w:rsidR="009861CE" w:rsidRPr="00F51B9B">
        <w:rPr>
          <w:color w:val="FF0000"/>
          <w:sz w:val="28"/>
          <w:szCs w:val="28"/>
        </w:rPr>
        <w:t xml:space="preserve"> </w:t>
      </w:r>
      <w:r w:rsidR="00B74D28" w:rsidRPr="00F51B9B">
        <w:rPr>
          <w:color w:val="FF0000"/>
          <w:sz w:val="28"/>
          <w:szCs w:val="28"/>
        </w:rPr>
        <w:t>на</w:t>
      </w:r>
      <w:r w:rsidR="009861CE" w:rsidRPr="00F51B9B">
        <w:rPr>
          <w:color w:val="FF0000"/>
          <w:sz w:val="28"/>
          <w:szCs w:val="28"/>
        </w:rPr>
        <w:t xml:space="preserve"> </w:t>
      </w:r>
      <w:r w:rsidR="00B74D28" w:rsidRPr="00F51B9B">
        <w:rPr>
          <w:color w:val="FF0000"/>
          <w:sz w:val="28"/>
          <w:szCs w:val="28"/>
        </w:rPr>
        <w:t>различной</w:t>
      </w:r>
      <w:r w:rsidR="009861CE" w:rsidRPr="00F51B9B">
        <w:rPr>
          <w:color w:val="FF0000"/>
          <w:sz w:val="28"/>
          <w:szCs w:val="28"/>
        </w:rPr>
        <w:t xml:space="preserve"> </w:t>
      </w:r>
      <w:r w:rsidR="00B74D28" w:rsidRPr="00F51B9B">
        <w:rPr>
          <w:color w:val="FF0000"/>
          <w:sz w:val="28"/>
          <w:szCs w:val="28"/>
        </w:rPr>
        <w:t>глубине;</w:t>
      </w:r>
    </w:p>
    <w:p w14:paraId="0711B033"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характерные</w:t>
      </w:r>
      <w:r w:rsidR="009861CE" w:rsidRPr="00F51B9B">
        <w:rPr>
          <w:color w:val="FF0000"/>
          <w:sz w:val="28"/>
          <w:szCs w:val="28"/>
        </w:rPr>
        <w:t xml:space="preserve"> </w:t>
      </w:r>
      <w:r w:rsidR="00B74D28" w:rsidRPr="00F51B9B">
        <w:rPr>
          <w:color w:val="FF0000"/>
          <w:sz w:val="28"/>
          <w:szCs w:val="28"/>
        </w:rPr>
        <w:t>особенности</w:t>
      </w:r>
      <w:r w:rsidR="009861CE" w:rsidRPr="00F51B9B">
        <w:rPr>
          <w:color w:val="FF0000"/>
          <w:sz w:val="28"/>
          <w:szCs w:val="28"/>
        </w:rPr>
        <w:t xml:space="preserve"> </w:t>
      </w:r>
      <w:r w:rsidR="00B74D28" w:rsidRPr="00F51B9B">
        <w:rPr>
          <w:color w:val="FF0000"/>
          <w:sz w:val="28"/>
          <w:szCs w:val="28"/>
        </w:rPr>
        <w:t>весеннего</w:t>
      </w:r>
      <w:r w:rsidR="009861CE" w:rsidRPr="00F51B9B">
        <w:rPr>
          <w:color w:val="FF0000"/>
          <w:sz w:val="28"/>
          <w:szCs w:val="28"/>
        </w:rPr>
        <w:t xml:space="preserve"> </w:t>
      </w:r>
      <w:r w:rsidR="00B74D28" w:rsidRPr="00F51B9B">
        <w:rPr>
          <w:color w:val="FF0000"/>
          <w:sz w:val="28"/>
          <w:szCs w:val="28"/>
        </w:rPr>
        <w:t>вскрытия</w:t>
      </w:r>
      <w:r w:rsidR="009861CE" w:rsidRPr="00F51B9B">
        <w:rPr>
          <w:color w:val="FF0000"/>
          <w:sz w:val="28"/>
          <w:szCs w:val="28"/>
        </w:rPr>
        <w:t xml:space="preserve"> </w:t>
      </w:r>
      <w:r w:rsidR="00B74D28" w:rsidRPr="00F51B9B">
        <w:rPr>
          <w:color w:val="FF0000"/>
          <w:sz w:val="28"/>
          <w:szCs w:val="28"/>
        </w:rPr>
        <w:t>источника</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половодья</w:t>
      </w:r>
      <w:r w:rsidR="009861CE" w:rsidRPr="00F51B9B">
        <w:rPr>
          <w:color w:val="FF0000"/>
          <w:sz w:val="28"/>
          <w:szCs w:val="28"/>
        </w:rPr>
        <w:t xml:space="preserve"> </w:t>
      </w:r>
      <w:r w:rsidR="00B74D28" w:rsidRPr="00F51B9B">
        <w:rPr>
          <w:color w:val="FF0000"/>
          <w:sz w:val="28"/>
          <w:szCs w:val="28"/>
        </w:rPr>
        <w:t>(для</w:t>
      </w:r>
      <w:r w:rsidR="009861CE" w:rsidRPr="00F51B9B">
        <w:rPr>
          <w:color w:val="FF0000"/>
          <w:sz w:val="28"/>
          <w:szCs w:val="28"/>
        </w:rPr>
        <w:t xml:space="preserve"> </w:t>
      </w:r>
      <w:r w:rsidR="00B74D28" w:rsidRPr="00F51B9B">
        <w:rPr>
          <w:color w:val="FF0000"/>
          <w:sz w:val="28"/>
          <w:szCs w:val="28"/>
        </w:rPr>
        <w:t>равнинных</w:t>
      </w:r>
      <w:r w:rsidR="009861CE" w:rsidRPr="00F51B9B">
        <w:rPr>
          <w:color w:val="FF0000"/>
          <w:sz w:val="28"/>
          <w:szCs w:val="28"/>
        </w:rPr>
        <w:t xml:space="preserve"> </w:t>
      </w:r>
      <w:r w:rsidR="00B74D28" w:rsidRPr="00F51B9B">
        <w:rPr>
          <w:color w:val="FF0000"/>
          <w:sz w:val="28"/>
          <w:szCs w:val="28"/>
        </w:rPr>
        <w:t>водотоков),</w:t>
      </w:r>
      <w:r w:rsidR="009861CE" w:rsidRPr="00F51B9B">
        <w:rPr>
          <w:color w:val="FF0000"/>
          <w:sz w:val="28"/>
          <w:szCs w:val="28"/>
        </w:rPr>
        <w:t xml:space="preserve"> </w:t>
      </w:r>
      <w:r w:rsidR="00B74D28" w:rsidRPr="00F51B9B">
        <w:rPr>
          <w:color w:val="FF0000"/>
          <w:sz w:val="28"/>
          <w:szCs w:val="28"/>
        </w:rPr>
        <w:t>прохождения</w:t>
      </w:r>
      <w:r w:rsidR="009861CE" w:rsidRPr="00F51B9B">
        <w:rPr>
          <w:color w:val="FF0000"/>
          <w:sz w:val="28"/>
          <w:szCs w:val="28"/>
        </w:rPr>
        <w:t xml:space="preserve"> </w:t>
      </w:r>
      <w:r w:rsidR="00B74D28" w:rsidRPr="00F51B9B">
        <w:rPr>
          <w:color w:val="FF0000"/>
          <w:sz w:val="28"/>
          <w:szCs w:val="28"/>
        </w:rPr>
        <w:t>весенне-летних</w:t>
      </w:r>
      <w:r w:rsidR="009861CE" w:rsidRPr="00F51B9B">
        <w:rPr>
          <w:color w:val="FF0000"/>
          <w:sz w:val="28"/>
          <w:szCs w:val="28"/>
        </w:rPr>
        <w:t xml:space="preserve"> </w:t>
      </w:r>
      <w:r w:rsidR="00B74D28" w:rsidRPr="00F51B9B">
        <w:rPr>
          <w:color w:val="FF0000"/>
          <w:sz w:val="28"/>
          <w:szCs w:val="28"/>
        </w:rPr>
        <w:t>паводков</w:t>
      </w:r>
      <w:r w:rsidR="009861CE" w:rsidRPr="00F51B9B">
        <w:rPr>
          <w:color w:val="FF0000"/>
          <w:sz w:val="28"/>
          <w:szCs w:val="28"/>
        </w:rPr>
        <w:t xml:space="preserve"> </w:t>
      </w:r>
      <w:r w:rsidR="00B74D28" w:rsidRPr="00F51B9B">
        <w:rPr>
          <w:color w:val="FF0000"/>
          <w:sz w:val="28"/>
          <w:szCs w:val="28"/>
        </w:rPr>
        <w:t>(для</w:t>
      </w:r>
      <w:r w:rsidR="009861CE" w:rsidRPr="00F51B9B">
        <w:rPr>
          <w:color w:val="FF0000"/>
          <w:sz w:val="28"/>
          <w:szCs w:val="28"/>
        </w:rPr>
        <w:t xml:space="preserve"> </w:t>
      </w:r>
      <w:r w:rsidR="00B74D28" w:rsidRPr="00F51B9B">
        <w:rPr>
          <w:color w:val="FF0000"/>
          <w:sz w:val="28"/>
          <w:szCs w:val="28"/>
        </w:rPr>
        <w:t>горных</w:t>
      </w:r>
      <w:r w:rsidR="009861CE" w:rsidRPr="00F51B9B">
        <w:rPr>
          <w:color w:val="FF0000"/>
          <w:sz w:val="28"/>
          <w:szCs w:val="28"/>
        </w:rPr>
        <w:t xml:space="preserve"> </w:t>
      </w:r>
      <w:r w:rsidR="00B74D28" w:rsidRPr="00F51B9B">
        <w:rPr>
          <w:color w:val="FF0000"/>
          <w:sz w:val="28"/>
          <w:szCs w:val="28"/>
        </w:rPr>
        <w:t>водотоков);</w:t>
      </w:r>
    </w:p>
    <w:p w14:paraId="4CA155DD"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запасы</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условия</w:t>
      </w:r>
      <w:r w:rsidR="009861CE" w:rsidRPr="00F51B9B">
        <w:rPr>
          <w:color w:val="FF0000"/>
          <w:sz w:val="28"/>
          <w:szCs w:val="28"/>
        </w:rPr>
        <w:t xml:space="preserve"> </w:t>
      </w:r>
      <w:r w:rsidR="00B74D28" w:rsidRPr="00F51B9B">
        <w:rPr>
          <w:color w:val="FF0000"/>
          <w:sz w:val="28"/>
          <w:szCs w:val="28"/>
        </w:rPr>
        <w:t>питания</w:t>
      </w:r>
      <w:r w:rsidR="009861CE" w:rsidRPr="00F51B9B">
        <w:rPr>
          <w:color w:val="FF0000"/>
          <w:sz w:val="28"/>
          <w:szCs w:val="28"/>
        </w:rPr>
        <w:t xml:space="preserve"> </w:t>
      </w:r>
      <w:r w:rsidR="00B74D28" w:rsidRPr="00F51B9B">
        <w:rPr>
          <w:color w:val="FF0000"/>
          <w:sz w:val="28"/>
          <w:szCs w:val="28"/>
        </w:rPr>
        <w:t>подземных</w:t>
      </w:r>
      <w:r w:rsidR="009861CE" w:rsidRPr="00F51B9B">
        <w:rPr>
          <w:color w:val="FF0000"/>
          <w:sz w:val="28"/>
          <w:szCs w:val="28"/>
        </w:rPr>
        <w:t xml:space="preserve"> </w:t>
      </w:r>
      <w:r w:rsidR="00B74D28" w:rsidRPr="00F51B9B">
        <w:rPr>
          <w:color w:val="FF0000"/>
          <w:sz w:val="28"/>
          <w:szCs w:val="28"/>
        </w:rPr>
        <w:t>вод,</w:t>
      </w:r>
      <w:r w:rsidR="009861CE" w:rsidRPr="00F51B9B">
        <w:rPr>
          <w:color w:val="FF0000"/>
          <w:sz w:val="28"/>
          <w:szCs w:val="28"/>
        </w:rPr>
        <w:t xml:space="preserve"> </w:t>
      </w:r>
      <w:r w:rsidR="00B74D28" w:rsidRPr="00F51B9B">
        <w:rPr>
          <w:color w:val="FF0000"/>
          <w:sz w:val="28"/>
          <w:szCs w:val="28"/>
        </w:rPr>
        <w:t>а</w:t>
      </w:r>
      <w:r w:rsidR="009861CE" w:rsidRPr="00F51B9B">
        <w:rPr>
          <w:color w:val="FF0000"/>
          <w:sz w:val="28"/>
          <w:szCs w:val="28"/>
        </w:rPr>
        <w:t xml:space="preserve"> </w:t>
      </w:r>
      <w:r w:rsidR="00B74D28" w:rsidRPr="00F51B9B">
        <w:rPr>
          <w:color w:val="FF0000"/>
          <w:sz w:val="28"/>
          <w:szCs w:val="28"/>
        </w:rPr>
        <w:t>также</w:t>
      </w:r>
      <w:r w:rsidR="009861CE" w:rsidRPr="00F51B9B">
        <w:rPr>
          <w:color w:val="FF0000"/>
          <w:sz w:val="28"/>
          <w:szCs w:val="28"/>
        </w:rPr>
        <w:t xml:space="preserve"> </w:t>
      </w:r>
      <w:r w:rsidR="00B74D28" w:rsidRPr="00F51B9B">
        <w:rPr>
          <w:color w:val="FF0000"/>
          <w:sz w:val="28"/>
          <w:szCs w:val="28"/>
        </w:rPr>
        <w:t>возможное</w:t>
      </w:r>
      <w:r w:rsidR="009861CE" w:rsidRPr="00F51B9B">
        <w:rPr>
          <w:color w:val="FF0000"/>
          <w:sz w:val="28"/>
          <w:szCs w:val="28"/>
        </w:rPr>
        <w:t xml:space="preserve"> </w:t>
      </w:r>
      <w:r w:rsidR="00B74D28" w:rsidRPr="00F51B9B">
        <w:rPr>
          <w:color w:val="FF0000"/>
          <w:sz w:val="28"/>
          <w:szCs w:val="28"/>
        </w:rPr>
        <w:t>их</w:t>
      </w:r>
      <w:r w:rsidR="009861CE" w:rsidRPr="00F51B9B">
        <w:rPr>
          <w:color w:val="FF0000"/>
          <w:sz w:val="28"/>
          <w:szCs w:val="28"/>
        </w:rPr>
        <w:t xml:space="preserve"> </w:t>
      </w:r>
      <w:r w:rsidR="00B74D28" w:rsidRPr="00F51B9B">
        <w:rPr>
          <w:color w:val="FF0000"/>
          <w:sz w:val="28"/>
          <w:szCs w:val="28"/>
        </w:rPr>
        <w:t>нарушение</w:t>
      </w:r>
      <w:r w:rsidR="009861CE" w:rsidRPr="00F51B9B">
        <w:rPr>
          <w:color w:val="FF0000"/>
          <w:sz w:val="28"/>
          <w:szCs w:val="28"/>
        </w:rPr>
        <w:t xml:space="preserve"> </w:t>
      </w:r>
      <w:r w:rsidR="00B74D28" w:rsidRPr="00F51B9B">
        <w:rPr>
          <w:color w:val="FF0000"/>
          <w:sz w:val="28"/>
          <w:szCs w:val="28"/>
        </w:rPr>
        <w:t>в</w:t>
      </w:r>
      <w:r w:rsidR="009861CE" w:rsidRPr="00F51B9B">
        <w:rPr>
          <w:color w:val="FF0000"/>
          <w:sz w:val="28"/>
          <w:szCs w:val="28"/>
        </w:rPr>
        <w:t xml:space="preserve"> </w:t>
      </w:r>
      <w:r w:rsidR="00B74D28" w:rsidRPr="00F51B9B">
        <w:rPr>
          <w:color w:val="FF0000"/>
          <w:sz w:val="28"/>
          <w:szCs w:val="28"/>
        </w:rPr>
        <w:t>результате</w:t>
      </w:r>
      <w:r w:rsidR="009861CE" w:rsidRPr="00F51B9B">
        <w:rPr>
          <w:color w:val="FF0000"/>
          <w:sz w:val="28"/>
          <w:szCs w:val="28"/>
        </w:rPr>
        <w:t xml:space="preserve"> </w:t>
      </w:r>
      <w:r w:rsidR="00B74D28" w:rsidRPr="00F51B9B">
        <w:rPr>
          <w:color w:val="FF0000"/>
          <w:sz w:val="28"/>
          <w:szCs w:val="28"/>
        </w:rPr>
        <w:t>изменения</w:t>
      </w:r>
      <w:r w:rsidR="009861CE" w:rsidRPr="00F51B9B">
        <w:rPr>
          <w:color w:val="FF0000"/>
          <w:sz w:val="28"/>
          <w:szCs w:val="28"/>
        </w:rPr>
        <w:t xml:space="preserve"> </w:t>
      </w:r>
      <w:r w:rsidR="00B74D28" w:rsidRPr="00F51B9B">
        <w:rPr>
          <w:color w:val="FF0000"/>
          <w:sz w:val="28"/>
          <w:szCs w:val="28"/>
        </w:rPr>
        <w:t>природных</w:t>
      </w:r>
      <w:r w:rsidR="009861CE" w:rsidRPr="00F51B9B">
        <w:rPr>
          <w:color w:val="FF0000"/>
          <w:sz w:val="28"/>
          <w:szCs w:val="28"/>
        </w:rPr>
        <w:t xml:space="preserve"> </w:t>
      </w:r>
      <w:r w:rsidR="00B74D28" w:rsidRPr="00F51B9B">
        <w:rPr>
          <w:color w:val="FF0000"/>
          <w:sz w:val="28"/>
          <w:szCs w:val="28"/>
        </w:rPr>
        <w:t>условий,</w:t>
      </w:r>
      <w:r w:rsidR="009861CE" w:rsidRPr="00F51B9B">
        <w:rPr>
          <w:color w:val="FF0000"/>
          <w:sz w:val="28"/>
          <w:szCs w:val="28"/>
        </w:rPr>
        <w:t xml:space="preserve"> </w:t>
      </w:r>
      <w:r w:rsidR="00B74D28" w:rsidRPr="00F51B9B">
        <w:rPr>
          <w:color w:val="FF0000"/>
          <w:sz w:val="28"/>
          <w:szCs w:val="28"/>
        </w:rPr>
        <w:t>устройства</w:t>
      </w:r>
      <w:r w:rsidR="009861CE" w:rsidRPr="00F51B9B">
        <w:rPr>
          <w:color w:val="FF0000"/>
          <w:sz w:val="28"/>
          <w:szCs w:val="28"/>
        </w:rPr>
        <w:t xml:space="preserve"> </w:t>
      </w:r>
      <w:r w:rsidR="00B74D28" w:rsidRPr="00F51B9B">
        <w:rPr>
          <w:color w:val="FF0000"/>
          <w:sz w:val="28"/>
          <w:szCs w:val="28"/>
        </w:rPr>
        <w:t>водохранилищ</w:t>
      </w:r>
      <w:r w:rsidR="009861CE" w:rsidRPr="00F51B9B">
        <w:rPr>
          <w:color w:val="FF0000"/>
          <w:sz w:val="28"/>
          <w:szCs w:val="28"/>
        </w:rPr>
        <w:t xml:space="preserve"> </w:t>
      </w:r>
      <w:r w:rsidR="00B74D28" w:rsidRPr="00F51B9B">
        <w:rPr>
          <w:color w:val="FF0000"/>
          <w:sz w:val="28"/>
          <w:szCs w:val="28"/>
        </w:rPr>
        <w:t>или</w:t>
      </w:r>
      <w:r w:rsidR="009861CE" w:rsidRPr="00F51B9B">
        <w:rPr>
          <w:color w:val="FF0000"/>
          <w:sz w:val="28"/>
          <w:szCs w:val="28"/>
        </w:rPr>
        <w:t xml:space="preserve"> </w:t>
      </w:r>
      <w:r w:rsidR="00B74D28" w:rsidRPr="00F51B9B">
        <w:rPr>
          <w:color w:val="FF0000"/>
          <w:sz w:val="28"/>
          <w:szCs w:val="28"/>
        </w:rPr>
        <w:t>дренажа,</w:t>
      </w:r>
      <w:r w:rsidR="009861CE" w:rsidRPr="00F51B9B">
        <w:rPr>
          <w:color w:val="FF0000"/>
          <w:sz w:val="28"/>
          <w:szCs w:val="28"/>
        </w:rPr>
        <w:t xml:space="preserve"> </w:t>
      </w:r>
      <w:r w:rsidR="00B74D28" w:rsidRPr="00F51B9B">
        <w:rPr>
          <w:color w:val="FF0000"/>
          <w:sz w:val="28"/>
          <w:szCs w:val="28"/>
        </w:rPr>
        <w:t>искусственной</w:t>
      </w:r>
      <w:r w:rsidR="009861CE" w:rsidRPr="00F51B9B">
        <w:rPr>
          <w:color w:val="FF0000"/>
          <w:sz w:val="28"/>
          <w:szCs w:val="28"/>
        </w:rPr>
        <w:t xml:space="preserve"> </w:t>
      </w:r>
      <w:r w:rsidR="00B74D28" w:rsidRPr="00F51B9B">
        <w:rPr>
          <w:color w:val="FF0000"/>
          <w:sz w:val="28"/>
          <w:szCs w:val="28"/>
        </w:rPr>
        <w:t>откачки</w:t>
      </w:r>
      <w:r w:rsidR="009861CE" w:rsidRPr="00F51B9B">
        <w:rPr>
          <w:color w:val="FF0000"/>
          <w:sz w:val="28"/>
          <w:szCs w:val="28"/>
        </w:rPr>
        <w:t xml:space="preserve"> </w:t>
      </w:r>
      <w:r w:rsidR="00B74D28" w:rsidRPr="00F51B9B">
        <w:rPr>
          <w:color w:val="FF0000"/>
          <w:sz w:val="28"/>
          <w:szCs w:val="28"/>
        </w:rPr>
        <w:t>воды</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т.</w:t>
      </w:r>
      <w:r w:rsidR="009861CE" w:rsidRPr="00F51B9B">
        <w:rPr>
          <w:color w:val="FF0000"/>
          <w:sz w:val="28"/>
          <w:szCs w:val="28"/>
        </w:rPr>
        <w:t xml:space="preserve"> </w:t>
      </w:r>
      <w:r w:rsidR="00B74D28" w:rsidRPr="00F51B9B">
        <w:rPr>
          <w:color w:val="FF0000"/>
          <w:sz w:val="28"/>
          <w:szCs w:val="28"/>
        </w:rPr>
        <w:t>п.;</w:t>
      </w:r>
    </w:p>
    <w:p w14:paraId="6467E81C"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температуру</w:t>
      </w:r>
      <w:r w:rsidR="009861CE" w:rsidRPr="00F51B9B">
        <w:rPr>
          <w:color w:val="FF0000"/>
          <w:sz w:val="28"/>
          <w:szCs w:val="28"/>
        </w:rPr>
        <w:t xml:space="preserve"> </w:t>
      </w:r>
      <w:r w:rsidR="00B74D28" w:rsidRPr="00F51B9B">
        <w:rPr>
          <w:color w:val="FF0000"/>
          <w:sz w:val="28"/>
          <w:szCs w:val="28"/>
        </w:rPr>
        <w:t>подземных</w:t>
      </w:r>
      <w:r w:rsidR="009861CE" w:rsidRPr="00F51B9B">
        <w:rPr>
          <w:color w:val="FF0000"/>
          <w:sz w:val="28"/>
          <w:szCs w:val="28"/>
        </w:rPr>
        <w:t xml:space="preserve"> </w:t>
      </w:r>
      <w:r w:rsidR="00B74D28" w:rsidRPr="00F51B9B">
        <w:rPr>
          <w:color w:val="FF0000"/>
          <w:sz w:val="28"/>
          <w:szCs w:val="28"/>
        </w:rPr>
        <w:t>вод;</w:t>
      </w:r>
    </w:p>
    <w:p w14:paraId="01405870"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возможность</w:t>
      </w:r>
      <w:r w:rsidR="009861CE" w:rsidRPr="00F51B9B">
        <w:rPr>
          <w:color w:val="FF0000"/>
          <w:sz w:val="28"/>
          <w:szCs w:val="28"/>
        </w:rPr>
        <w:t xml:space="preserve"> </w:t>
      </w:r>
      <w:r w:rsidR="00B74D28" w:rsidRPr="00F51B9B">
        <w:rPr>
          <w:color w:val="FF0000"/>
          <w:sz w:val="28"/>
          <w:szCs w:val="28"/>
        </w:rPr>
        <w:t>искусственного</w:t>
      </w:r>
      <w:r w:rsidR="009861CE" w:rsidRPr="00F51B9B">
        <w:rPr>
          <w:color w:val="FF0000"/>
          <w:sz w:val="28"/>
          <w:szCs w:val="28"/>
        </w:rPr>
        <w:t xml:space="preserve"> </w:t>
      </w:r>
      <w:r w:rsidR="00B74D28" w:rsidRPr="00F51B9B">
        <w:rPr>
          <w:color w:val="FF0000"/>
          <w:sz w:val="28"/>
          <w:szCs w:val="28"/>
        </w:rPr>
        <w:t>пополнения</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306C06" w:rsidRPr="00F51B9B">
        <w:rPr>
          <w:color w:val="FF0000"/>
          <w:sz w:val="28"/>
          <w:szCs w:val="28"/>
        </w:rPr>
        <w:t>формировани</w:t>
      </w:r>
      <w:r w:rsidR="00B74D28" w:rsidRPr="00F51B9B">
        <w:rPr>
          <w:color w:val="FF0000"/>
          <w:sz w:val="28"/>
          <w:szCs w:val="28"/>
        </w:rPr>
        <w:t>я</w:t>
      </w:r>
      <w:r w:rsidR="009861CE" w:rsidRPr="00F51B9B">
        <w:rPr>
          <w:color w:val="FF0000"/>
          <w:sz w:val="28"/>
          <w:szCs w:val="28"/>
        </w:rPr>
        <w:t xml:space="preserve"> </w:t>
      </w:r>
      <w:r w:rsidR="00B74D28" w:rsidRPr="00F51B9B">
        <w:rPr>
          <w:color w:val="FF0000"/>
          <w:sz w:val="28"/>
          <w:szCs w:val="28"/>
        </w:rPr>
        <w:t>запасов</w:t>
      </w:r>
      <w:r w:rsidR="009861CE" w:rsidRPr="00F51B9B">
        <w:rPr>
          <w:color w:val="FF0000"/>
          <w:sz w:val="28"/>
          <w:szCs w:val="28"/>
        </w:rPr>
        <w:t xml:space="preserve"> </w:t>
      </w:r>
      <w:r w:rsidR="00B74D28" w:rsidRPr="00F51B9B">
        <w:rPr>
          <w:color w:val="FF0000"/>
          <w:sz w:val="28"/>
          <w:szCs w:val="28"/>
        </w:rPr>
        <w:t>подземных</w:t>
      </w:r>
      <w:r w:rsidR="009861CE" w:rsidRPr="00F51B9B">
        <w:rPr>
          <w:color w:val="FF0000"/>
          <w:sz w:val="28"/>
          <w:szCs w:val="28"/>
        </w:rPr>
        <w:t xml:space="preserve"> </w:t>
      </w:r>
      <w:r w:rsidR="0031332D" w:rsidRPr="00F51B9B">
        <w:rPr>
          <w:color w:val="FF0000"/>
          <w:sz w:val="28"/>
          <w:szCs w:val="28"/>
        </w:rPr>
        <w:t>вод.</w:t>
      </w:r>
    </w:p>
    <w:p w14:paraId="1C8D6122" w14:textId="78098906" w:rsidR="00B74D28" w:rsidRPr="00F51B9B" w:rsidRDefault="00554D08" w:rsidP="00E267D2">
      <w:pPr>
        <w:widowControl/>
        <w:spacing w:before="0" w:after="0"/>
        <w:rPr>
          <w:color w:val="FF0000"/>
          <w:sz w:val="28"/>
          <w:szCs w:val="28"/>
        </w:rPr>
      </w:pPr>
      <w:r w:rsidRPr="00F51B9B">
        <w:rPr>
          <w:color w:val="FF0000"/>
          <w:sz w:val="28"/>
          <w:szCs w:val="28"/>
        </w:rPr>
        <w:fldChar w:fldCharType="begin"/>
      </w:r>
      <w:r w:rsidRPr="00F51B9B">
        <w:rPr>
          <w:color w:val="FF0000"/>
          <w:sz w:val="28"/>
          <w:szCs w:val="28"/>
        </w:rPr>
        <w:instrText xml:space="preserve"> REF  раздел_6  \* MERGEFORMAT </w:instrText>
      </w:r>
      <w:r w:rsidRPr="00F51B9B">
        <w:rPr>
          <w:color w:val="FF0000"/>
          <w:sz w:val="28"/>
          <w:szCs w:val="28"/>
        </w:rPr>
        <w:fldChar w:fldCharType="separate"/>
      </w:r>
      <w:r w:rsidR="00AE7126" w:rsidRPr="00F51B9B">
        <w:rPr>
          <w:color w:val="FF0000"/>
          <w:sz w:val="28"/>
          <w:szCs w:val="28"/>
        </w:rPr>
        <w:t>6</w:t>
      </w:r>
      <w:r w:rsidRPr="00F51B9B">
        <w:rPr>
          <w:color w:val="FF0000"/>
          <w:sz w:val="28"/>
          <w:szCs w:val="28"/>
        </w:rPr>
        <w:fldChar w:fldCharType="end"/>
      </w:r>
      <w:r w:rsidR="00B74D28" w:rsidRPr="00F51B9B">
        <w:rPr>
          <w:color w:val="FF0000"/>
          <w:sz w:val="28"/>
          <w:szCs w:val="28"/>
        </w:rPr>
        <w:t>.</w:t>
      </w:r>
      <w:r w:rsidR="00F26779" w:rsidRPr="00F51B9B">
        <w:rPr>
          <w:noProof/>
          <w:color w:val="FF0000"/>
          <w:sz w:val="28"/>
          <w:szCs w:val="28"/>
        </w:rPr>
        <w:fldChar w:fldCharType="begin"/>
      </w:r>
      <w:r w:rsidR="00F26779" w:rsidRPr="00F51B9B">
        <w:rPr>
          <w:noProof/>
          <w:color w:val="FF0000"/>
          <w:sz w:val="28"/>
          <w:szCs w:val="28"/>
        </w:rPr>
        <w:instrText xml:space="preserve"> SEQ раздел4 \* MERGEFORMAT </w:instrText>
      </w:r>
      <w:r w:rsidR="00F26779" w:rsidRPr="00F51B9B">
        <w:rPr>
          <w:noProof/>
          <w:color w:val="FF0000"/>
          <w:sz w:val="28"/>
          <w:szCs w:val="28"/>
        </w:rPr>
        <w:fldChar w:fldCharType="separate"/>
      </w:r>
      <w:r w:rsidR="00AE7126" w:rsidRPr="00F51B9B">
        <w:rPr>
          <w:noProof/>
          <w:color w:val="FF0000"/>
          <w:sz w:val="28"/>
          <w:szCs w:val="28"/>
        </w:rPr>
        <w:t>9</w:t>
      </w:r>
      <w:r w:rsidR="00F26779" w:rsidRPr="00F51B9B">
        <w:rPr>
          <w:noProof/>
          <w:color w:val="FF0000"/>
          <w:sz w:val="28"/>
          <w:szCs w:val="28"/>
        </w:rPr>
        <w:fldChar w:fldCharType="end"/>
      </w:r>
      <w:r w:rsidR="009861CE" w:rsidRPr="00F51B9B">
        <w:rPr>
          <w:color w:val="FF0000"/>
          <w:sz w:val="28"/>
          <w:szCs w:val="28"/>
        </w:rPr>
        <w:t xml:space="preserve"> </w:t>
      </w:r>
      <w:r w:rsidR="00B74D28" w:rsidRPr="00F51B9B">
        <w:rPr>
          <w:color w:val="FF0000"/>
          <w:sz w:val="28"/>
          <w:szCs w:val="28"/>
        </w:rPr>
        <w:t>При</w:t>
      </w:r>
      <w:r w:rsidR="009861CE" w:rsidRPr="00F51B9B">
        <w:rPr>
          <w:color w:val="FF0000"/>
          <w:sz w:val="28"/>
          <w:szCs w:val="28"/>
        </w:rPr>
        <w:t xml:space="preserve"> </w:t>
      </w:r>
      <w:r w:rsidR="00B74D28" w:rsidRPr="00F51B9B">
        <w:rPr>
          <w:color w:val="FF0000"/>
          <w:sz w:val="28"/>
          <w:szCs w:val="28"/>
        </w:rPr>
        <w:t>оценке</w:t>
      </w:r>
      <w:r w:rsidR="009861CE" w:rsidRPr="00F51B9B">
        <w:rPr>
          <w:color w:val="FF0000"/>
          <w:sz w:val="28"/>
          <w:szCs w:val="28"/>
        </w:rPr>
        <w:t xml:space="preserve"> </w:t>
      </w:r>
      <w:r w:rsidR="00B74D28" w:rsidRPr="00F51B9B">
        <w:rPr>
          <w:color w:val="FF0000"/>
          <w:sz w:val="28"/>
          <w:szCs w:val="28"/>
        </w:rPr>
        <w:t>достаточности</w:t>
      </w:r>
      <w:r w:rsidR="009861CE" w:rsidRPr="00F51B9B">
        <w:rPr>
          <w:color w:val="FF0000"/>
          <w:sz w:val="28"/>
          <w:szCs w:val="28"/>
        </w:rPr>
        <w:t xml:space="preserve"> </w:t>
      </w:r>
      <w:r w:rsidR="00B74D28" w:rsidRPr="00F51B9B">
        <w:rPr>
          <w:color w:val="FF0000"/>
          <w:sz w:val="28"/>
          <w:szCs w:val="28"/>
        </w:rPr>
        <w:t>водных</w:t>
      </w:r>
      <w:r w:rsidR="009861CE" w:rsidRPr="00F51B9B">
        <w:rPr>
          <w:color w:val="FF0000"/>
          <w:sz w:val="28"/>
          <w:szCs w:val="28"/>
        </w:rPr>
        <w:t xml:space="preserve"> </w:t>
      </w:r>
      <w:r w:rsidR="00B74D28" w:rsidRPr="00F51B9B">
        <w:rPr>
          <w:color w:val="FF0000"/>
          <w:sz w:val="28"/>
          <w:szCs w:val="28"/>
        </w:rPr>
        <w:t>ресурсов</w:t>
      </w:r>
      <w:r w:rsidR="009861CE" w:rsidRPr="00F51B9B">
        <w:rPr>
          <w:color w:val="FF0000"/>
          <w:sz w:val="28"/>
          <w:szCs w:val="28"/>
        </w:rPr>
        <w:t xml:space="preserve"> </w:t>
      </w:r>
      <w:r w:rsidR="00B74D28" w:rsidRPr="00F51B9B">
        <w:rPr>
          <w:color w:val="FF0000"/>
          <w:sz w:val="28"/>
          <w:szCs w:val="28"/>
        </w:rPr>
        <w:t>поверхностных</w:t>
      </w:r>
      <w:r w:rsidR="009861CE" w:rsidRPr="00F51B9B">
        <w:rPr>
          <w:color w:val="FF0000"/>
          <w:sz w:val="28"/>
          <w:szCs w:val="28"/>
        </w:rPr>
        <w:t xml:space="preserve"> </w:t>
      </w:r>
      <w:r w:rsidR="00B74D28" w:rsidRPr="00F51B9B">
        <w:rPr>
          <w:color w:val="FF0000"/>
          <w:sz w:val="28"/>
          <w:szCs w:val="28"/>
        </w:rPr>
        <w:t>источников</w:t>
      </w:r>
      <w:r w:rsidR="009861CE" w:rsidRPr="00F51B9B">
        <w:rPr>
          <w:color w:val="FF0000"/>
          <w:sz w:val="28"/>
          <w:szCs w:val="28"/>
        </w:rPr>
        <w:t xml:space="preserve"> </w:t>
      </w:r>
      <w:r w:rsidR="00B74D28" w:rsidRPr="00F51B9B">
        <w:rPr>
          <w:color w:val="FF0000"/>
          <w:sz w:val="28"/>
          <w:szCs w:val="28"/>
        </w:rPr>
        <w:t>водоснабжения</w:t>
      </w:r>
      <w:r w:rsidR="009861CE" w:rsidRPr="00F51B9B">
        <w:rPr>
          <w:color w:val="FF0000"/>
          <w:sz w:val="28"/>
          <w:szCs w:val="28"/>
        </w:rPr>
        <w:t xml:space="preserve"> </w:t>
      </w:r>
      <w:r w:rsidR="00B74D28" w:rsidRPr="00F51B9B">
        <w:rPr>
          <w:color w:val="FF0000"/>
          <w:sz w:val="28"/>
          <w:szCs w:val="28"/>
        </w:rPr>
        <w:t>необходимо</w:t>
      </w:r>
      <w:r w:rsidR="009861CE" w:rsidRPr="00F51B9B">
        <w:rPr>
          <w:color w:val="FF0000"/>
          <w:sz w:val="28"/>
          <w:szCs w:val="28"/>
        </w:rPr>
        <w:t xml:space="preserve"> </w:t>
      </w:r>
      <w:r w:rsidR="00306C06" w:rsidRPr="00F51B9B">
        <w:rPr>
          <w:color w:val="FF0000"/>
          <w:sz w:val="28"/>
          <w:szCs w:val="28"/>
        </w:rPr>
        <w:t>ниже</w:t>
      </w:r>
      <w:r w:rsidR="009861CE" w:rsidRPr="00F51B9B">
        <w:rPr>
          <w:color w:val="FF0000"/>
          <w:sz w:val="28"/>
          <w:szCs w:val="28"/>
        </w:rPr>
        <w:t xml:space="preserve"> </w:t>
      </w:r>
      <w:r w:rsidR="00306C06" w:rsidRPr="00F51B9B">
        <w:rPr>
          <w:color w:val="FF0000"/>
          <w:sz w:val="28"/>
          <w:szCs w:val="28"/>
        </w:rPr>
        <w:t>места</w:t>
      </w:r>
      <w:r w:rsidR="009861CE" w:rsidRPr="00F51B9B">
        <w:rPr>
          <w:color w:val="FF0000"/>
          <w:sz w:val="28"/>
          <w:szCs w:val="28"/>
        </w:rPr>
        <w:t xml:space="preserve"> </w:t>
      </w:r>
      <w:r w:rsidR="00306C06" w:rsidRPr="00F51B9B">
        <w:rPr>
          <w:color w:val="FF0000"/>
          <w:sz w:val="28"/>
          <w:szCs w:val="28"/>
        </w:rPr>
        <w:t>водоотбора</w:t>
      </w:r>
      <w:r w:rsidR="009861CE" w:rsidRPr="00F51B9B">
        <w:rPr>
          <w:color w:val="FF0000"/>
          <w:sz w:val="28"/>
          <w:szCs w:val="28"/>
        </w:rPr>
        <w:t xml:space="preserve"> </w:t>
      </w:r>
      <w:r w:rsidR="00B74D28" w:rsidRPr="00F51B9B">
        <w:rPr>
          <w:color w:val="FF0000"/>
          <w:sz w:val="28"/>
          <w:szCs w:val="28"/>
        </w:rPr>
        <w:t>обеспечивать</w:t>
      </w:r>
      <w:r w:rsidR="009861CE" w:rsidRPr="00F51B9B">
        <w:rPr>
          <w:color w:val="FF0000"/>
          <w:sz w:val="28"/>
          <w:szCs w:val="28"/>
        </w:rPr>
        <w:t xml:space="preserve"> </w:t>
      </w:r>
      <w:r w:rsidR="00B74D28" w:rsidRPr="00F51B9B">
        <w:rPr>
          <w:color w:val="FF0000"/>
          <w:sz w:val="28"/>
          <w:szCs w:val="28"/>
        </w:rPr>
        <w:t>гарантированный</w:t>
      </w:r>
      <w:r w:rsidR="009861CE" w:rsidRPr="00F51B9B">
        <w:rPr>
          <w:color w:val="FF0000"/>
          <w:sz w:val="28"/>
          <w:szCs w:val="28"/>
        </w:rPr>
        <w:t xml:space="preserve"> </w:t>
      </w:r>
      <w:r w:rsidR="00B74D28" w:rsidRPr="00F51B9B">
        <w:rPr>
          <w:color w:val="FF0000"/>
          <w:sz w:val="28"/>
          <w:szCs w:val="28"/>
        </w:rPr>
        <w:t>расход</w:t>
      </w:r>
      <w:r w:rsidR="009861CE" w:rsidRPr="00F51B9B">
        <w:rPr>
          <w:color w:val="FF0000"/>
          <w:sz w:val="28"/>
          <w:szCs w:val="28"/>
        </w:rPr>
        <w:t xml:space="preserve"> </w:t>
      </w:r>
      <w:r w:rsidR="00B74D28" w:rsidRPr="00F51B9B">
        <w:rPr>
          <w:color w:val="FF0000"/>
          <w:sz w:val="28"/>
          <w:szCs w:val="28"/>
        </w:rPr>
        <w:t>воды,</w:t>
      </w:r>
      <w:r w:rsidR="009861CE" w:rsidRPr="00F51B9B">
        <w:rPr>
          <w:color w:val="FF0000"/>
          <w:sz w:val="28"/>
          <w:szCs w:val="28"/>
        </w:rPr>
        <w:t xml:space="preserve"> </w:t>
      </w:r>
      <w:r w:rsidR="00B74D28" w:rsidRPr="00F51B9B">
        <w:rPr>
          <w:color w:val="FF0000"/>
          <w:sz w:val="28"/>
          <w:szCs w:val="28"/>
        </w:rPr>
        <w:t>необходимый</w:t>
      </w:r>
      <w:r w:rsidR="009861CE" w:rsidRPr="00F51B9B">
        <w:rPr>
          <w:color w:val="FF0000"/>
          <w:sz w:val="28"/>
          <w:szCs w:val="28"/>
        </w:rPr>
        <w:t xml:space="preserve"> </w:t>
      </w:r>
      <w:r w:rsidR="00B74D28" w:rsidRPr="00F51B9B">
        <w:rPr>
          <w:color w:val="FF0000"/>
          <w:sz w:val="28"/>
          <w:szCs w:val="28"/>
        </w:rPr>
        <w:t>в</w:t>
      </w:r>
      <w:r w:rsidR="009861CE" w:rsidRPr="00F51B9B">
        <w:rPr>
          <w:color w:val="FF0000"/>
          <w:sz w:val="28"/>
          <w:szCs w:val="28"/>
        </w:rPr>
        <w:t xml:space="preserve"> </w:t>
      </w:r>
      <w:r w:rsidR="00B74D28" w:rsidRPr="00F51B9B">
        <w:rPr>
          <w:color w:val="FF0000"/>
          <w:sz w:val="28"/>
          <w:szCs w:val="28"/>
        </w:rPr>
        <w:t>каждом</w:t>
      </w:r>
      <w:r w:rsidR="009861CE" w:rsidRPr="00F51B9B">
        <w:rPr>
          <w:color w:val="FF0000"/>
          <w:sz w:val="28"/>
          <w:szCs w:val="28"/>
        </w:rPr>
        <w:t xml:space="preserve"> </w:t>
      </w:r>
      <w:r w:rsidR="00B74D28" w:rsidRPr="00F51B9B">
        <w:rPr>
          <w:color w:val="FF0000"/>
          <w:sz w:val="28"/>
          <w:szCs w:val="28"/>
        </w:rPr>
        <w:t>сезоне</w:t>
      </w:r>
      <w:r w:rsidR="009861CE" w:rsidRPr="00F51B9B">
        <w:rPr>
          <w:color w:val="FF0000"/>
          <w:sz w:val="28"/>
          <w:szCs w:val="28"/>
        </w:rPr>
        <w:t xml:space="preserve"> </w:t>
      </w:r>
      <w:r w:rsidR="00B74D28" w:rsidRPr="00F51B9B">
        <w:rPr>
          <w:color w:val="FF0000"/>
          <w:sz w:val="28"/>
          <w:szCs w:val="28"/>
        </w:rPr>
        <w:t>года</w:t>
      </w:r>
      <w:r w:rsidR="009861CE" w:rsidRPr="00F51B9B">
        <w:rPr>
          <w:color w:val="FF0000"/>
          <w:sz w:val="28"/>
          <w:szCs w:val="28"/>
        </w:rPr>
        <w:t xml:space="preserve"> </w:t>
      </w:r>
      <w:r w:rsidR="00B74D28" w:rsidRPr="00F51B9B">
        <w:rPr>
          <w:color w:val="FF0000"/>
          <w:sz w:val="28"/>
          <w:szCs w:val="28"/>
        </w:rPr>
        <w:t>для</w:t>
      </w:r>
      <w:r w:rsidR="009861CE" w:rsidRPr="00F51B9B">
        <w:rPr>
          <w:color w:val="FF0000"/>
          <w:sz w:val="28"/>
          <w:szCs w:val="28"/>
        </w:rPr>
        <w:t xml:space="preserve"> </w:t>
      </w:r>
      <w:r w:rsidR="00B74D28" w:rsidRPr="00F51B9B">
        <w:rPr>
          <w:color w:val="FF0000"/>
          <w:sz w:val="28"/>
          <w:szCs w:val="28"/>
        </w:rPr>
        <w:t>удовлетворения</w:t>
      </w:r>
      <w:r w:rsidR="009861CE" w:rsidRPr="00F51B9B">
        <w:rPr>
          <w:color w:val="FF0000"/>
          <w:sz w:val="28"/>
          <w:szCs w:val="28"/>
        </w:rPr>
        <w:t xml:space="preserve"> </w:t>
      </w:r>
      <w:r w:rsidR="00B74D28" w:rsidRPr="00F51B9B">
        <w:rPr>
          <w:color w:val="FF0000"/>
          <w:sz w:val="28"/>
          <w:szCs w:val="28"/>
        </w:rPr>
        <w:t>потребностей</w:t>
      </w:r>
      <w:r w:rsidR="009861CE" w:rsidRPr="00F51B9B">
        <w:rPr>
          <w:color w:val="FF0000"/>
          <w:sz w:val="28"/>
          <w:szCs w:val="28"/>
        </w:rPr>
        <w:t xml:space="preserve"> </w:t>
      </w:r>
      <w:r w:rsidR="00B74D28" w:rsidRPr="00F51B9B">
        <w:rPr>
          <w:color w:val="FF0000"/>
          <w:sz w:val="28"/>
          <w:szCs w:val="28"/>
        </w:rPr>
        <w:t>в</w:t>
      </w:r>
      <w:r w:rsidR="009861CE" w:rsidRPr="00F51B9B">
        <w:rPr>
          <w:color w:val="FF0000"/>
          <w:sz w:val="28"/>
          <w:szCs w:val="28"/>
        </w:rPr>
        <w:t xml:space="preserve"> </w:t>
      </w:r>
      <w:r w:rsidR="00B74D28" w:rsidRPr="00F51B9B">
        <w:rPr>
          <w:color w:val="FF0000"/>
          <w:sz w:val="28"/>
          <w:szCs w:val="28"/>
        </w:rPr>
        <w:t>воде</w:t>
      </w:r>
      <w:r w:rsidR="009861CE" w:rsidRPr="00F51B9B">
        <w:rPr>
          <w:color w:val="FF0000"/>
          <w:sz w:val="28"/>
          <w:szCs w:val="28"/>
        </w:rPr>
        <w:t xml:space="preserve"> </w:t>
      </w:r>
      <w:r w:rsidR="00B74D28" w:rsidRPr="00F51B9B">
        <w:rPr>
          <w:color w:val="FF0000"/>
          <w:sz w:val="28"/>
          <w:szCs w:val="28"/>
        </w:rPr>
        <w:t>расположенных</w:t>
      </w:r>
      <w:r w:rsidR="009861CE" w:rsidRPr="00F51B9B">
        <w:rPr>
          <w:color w:val="FF0000"/>
          <w:sz w:val="28"/>
          <w:szCs w:val="28"/>
        </w:rPr>
        <w:t xml:space="preserve"> </w:t>
      </w:r>
      <w:r w:rsidR="00B74D28" w:rsidRPr="00F51B9B">
        <w:rPr>
          <w:color w:val="FF0000"/>
          <w:sz w:val="28"/>
          <w:szCs w:val="28"/>
        </w:rPr>
        <w:t>ниже</w:t>
      </w:r>
      <w:r w:rsidR="009861CE" w:rsidRPr="00F51B9B">
        <w:rPr>
          <w:color w:val="FF0000"/>
          <w:sz w:val="28"/>
          <w:szCs w:val="28"/>
        </w:rPr>
        <w:t xml:space="preserve"> </w:t>
      </w:r>
      <w:r w:rsidR="00B74D28" w:rsidRPr="00F51B9B">
        <w:rPr>
          <w:color w:val="FF0000"/>
          <w:sz w:val="28"/>
          <w:szCs w:val="28"/>
        </w:rPr>
        <w:t>по</w:t>
      </w:r>
      <w:r w:rsidR="009861CE" w:rsidRPr="00F51B9B">
        <w:rPr>
          <w:color w:val="FF0000"/>
          <w:sz w:val="28"/>
          <w:szCs w:val="28"/>
        </w:rPr>
        <w:t xml:space="preserve"> </w:t>
      </w:r>
      <w:r w:rsidR="00B74D28" w:rsidRPr="00F51B9B">
        <w:rPr>
          <w:color w:val="FF0000"/>
          <w:sz w:val="28"/>
          <w:szCs w:val="28"/>
        </w:rPr>
        <w:t>течению</w:t>
      </w:r>
      <w:r w:rsidR="009861CE" w:rsidRPr="00F51B9B">
        <w:rPr>
          <w:color w:val="FF0000"/>
          <w:sz w:val="28"/>
          <w:szCs w:val="28"/>
        </w:rPr>
        <w:t xml:space="preserve"> </w:t>
      </w:r>
      <w:r w:rsidR="00790F60" w:rsidRPr="00F51B9B">
        <w:rPr>
          <w:color w:val="FF0000"/>
          <w:sz w:val="28"/>
          <w:szCs w:val="28"/>
        </w:rPr>
        <w:t>поселения</w:t>
      </w:r>
      <w:r w:rsidR="009861CE" w:rsidRPr="00F51B9B">
        <w:rPr>
          <w:color w:val="FF0000"/>
          <w:sz w:val="28"/>
          <w:szCs w:val="28"/>
        </w:rPr>
        <w:t xml:space="preserve"> </w:t>
      </w:r>
      <w:r w:rsidR="00790F60" w:rsidRPr="00F51B9B">
        <w:rPr>
          <w:color w:val="FF0000"/>
          <w:sz w:val="28"/>
          <w:szCs w:val="28"/>
        </w:rPr>
        <w:t>(города)</w:t>
      </w:r>
      <w:r w:rsidR="00B74D28" w:rsidRPr="00F51B9B">
        <w:rPr>
          <w:color w:val="FF0000"/>
          <w:sz w:val="28"/>
          <w:szCs w:val="28"/>
        </w:rPr>
        <w:t>,</w:t>
      </w:r>
      <w:r w:rsidR="009861CE" w:rsidRPr="00F51B9B">
        <w:rPr>
          <w:color w:val="FF0000"/>
          <w:sz w:val="28"/>
          <w:szCs w:val="28"/>
        </w:rPr>
        <w:t xml:space="preserve"> </w:t>
      </w:r>
      <w:r w:rsidR="00B74D28" w:rsidRPr="00F51B9B">
        <w:rPr>
          <w:color w:val="FF0000"/>
          <w:sz w:val="28"/>
          <w:szCs w:val="28"/>
        </w:rPr>
        <w:t>промышленных</w:t>
      </w:r>
      <w:r w:rsidR="009861CE" w:rsidRPr="00F51B9B">
        <w:rPr>
          <w:color w:val="FF0000"/>
          <w:sz w:val="28"/>
          <w:szCs w:val="28"/>
        </w:rPr>
        <w:t xml:space="preserve"> </w:t>
      </w:r>
      <w:r w:rsidR="00B74D28" w:rsidRPr="00F51B9B">
        <w:rPr>
          <w:color w:val="FF0000"/>
          <w:sz w:val="28"/>
          <w:szCs w:val="28"/>
        </w:rPr>
        <w:t>предприятий,</w:t>
      </w:r>
      <w:r w:rsidR="009861CE" w:rsidRPr="00F51B9B">
        <w:rPr>
          <w:color w:val="FF0000"/>
          <w:sz w:val="28"/>
          <w:szCs w:val="28"/>
        </w:rPr>
        <w:t xml:space="preserve"> </w:t>
      </w:r>
      <w:r w:rsidR="00B74D28" w:rsidRPr="00F51B9B">
        <w:rPr>
          <w:color w:val="FF0000"/>
          <w:sz w:val="28"/>
          <w:szCs w:val="28"/>
        </w:rPr>
        <w:t>сельского</w:t>
      </w:r>
      <w:r w:rsidR="009861CE" w:rsidRPr="00F51B9B">
        <w:rPr>
          <w:color w:val="FF0000"/>
          <w:sz w:val="28"/>
          <w:szCs w:val="28"/>
        </w:rPr>
        <w:t xml:space="preserve"> </w:t>
      </w:r>
      <w:r w:rsidR="00B74D28" w:rsidRPr="00F51B9B">
        <w:rPr>
          <w:color w:val="FF0000"/>
          <w:sz w:val="28"/>
          <w:szCs w:val="28"/>
        </w:rPr>
        <w:t>хозяйства,</w:t>
      </w:r>
      <w:r w:rsidR="009861CE" w:rsidRPr="00F51B9B">
        <w:rPr>
          <w:color w:val="FF0000"/>
          <w:sz w:val="28"/>
          <w:szCs w:val="28"/>
        </w:rPr>
        <w:t xml:space="preserve"> </w:t>
      </w:r>
      <w:r w:rsidR="00B74D28" w:rsidRPr="00F51B9B">
        <w:rPr>
          <w:color w:val="FF0000"/>
          <w:sz w:val="28"/>
          <w:szCs w:val="28"/>
        </w:rPr>
        <w:t>рыбного</w:t>
      </w:r>
      <w:r w:rsidR="009861CE" w:rsidRPr="00F51B9B">
        <w:rPr>
          <w:color w:val="FF0000"/>
          <w:sz w:val="28"/>
          <w:szCs w:val="28"/>
        </w:rPr>
        <w:t xml:space="preserve"> </w:t>
      </w:r>
      <w:r w:rsidR="00B74D28" w:rsidRPr="00F51B9B">
        <w:rPr>
          <w:color w:val="FF0000"/>
          <w:sz w:val="28"/>
          <w:szCs w:val="28"/>
        </w:rPr>
        <w:t>хозяйства,</w:t>
      </w:r>
      <w:r w:rsidR="009861CE" w:rsidRPr="00F51B9B">
        <w:rPr>
          <w:color w:val="FF0000"/>
          <w:sz w:val="28"/>
          <w:szCs w:val="28"/>
        </w:rPr>
        <w:t xml:space="preserve"> </w:t>
      </w:r>
      <w:r w:rsidR="00B74D28" w:rsidRPr="00F51B9B">
        <w:rPr>
          <w:color w:val="FF0000"/>
          <w:sz w:val="28"/>
          <w:szCs w:val="28"/>
        </w:rPr>
        <w:t>судоходства</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других</w:t>
      </w:r>
      <w:r w:rsidR="009861CE" w:rsidRPr="00F51B9B">
        <w:rPr>
          <w:color w:val="FF0000"/>
          <w:sz w:val="28"/>
          <w:szCs w:val="28"/>
        </w:rPr>
        <w:t xml:space="preserve"> </w:t>
      </w:r>
      <w:r w:rsidR="00B74D28" w:rsidRPr="00F51B9B">
        <w:rPr>
          <w:color w:val="FF0000"/>
          <w:sz w:val="28"/>
          <w:szCs w:val="28"/>
        </w:rPr>
        <w:t>видов</w:t>
      </w:r>
      <w:r w:rsidR="009861CE" w:rsidRPr="00F51B9B">
        <w:rPr>
          <w:color w:val="FF0000"/>
          <w:sz w:val="28"/>
          <w:szCs w:val="28"/>
        </w:rPr>
        <w:t xml:space="preserve"> </w:t>
      </w:r>
      <w:r w:rsidR="00B74D28" w:rsidRPr="00F51B9B">
        <w:rPr>
          <w:color w:val="FF0000"/>
          <w:sz w:val="28"/>
          <w:szCs w:val="28"/>
        </w:rPr>
        <w:t>водопользования,</w:t>
      </w:r>
      <w:r w:rsidR="009861CE" w:rsidRPr="00F51B9B">
        <w:rPr>
          <w:color w:val="FF0000"/>
          <w:sz w:val="28"/>
          <w:szCs w:val="28"/>
        </w:rPr>
        <w:t xml:space="preserve"> </w:t>
      </w:r>
      <w:r w:rsidR="00B74D28" w:rsidRPr="00F51B9B">
        <w:rPr>
          <w:color w:val="FF0000"/>
          <w:sz w:val="28"/>
          <w:szCs w:val="28"/>
        </w:rPr>
        <w:t>а</w:t>
      </w:r>
      <w:r w:rsidR="009861CE" w:rsidRPr="00F51B9B">
        <w:rPr>
          <w:color w:val="FF0000"/>
          <w:sz w:val="28"/>
          <w:szCs w:val="28"/>
        </w:rPr>
        <w:t xml:space="preserve"> </w:t>
      </w:r>
      <w:r w:rsidR="00B74D28" w:rsidRPr="00F51B9B">
        <w:rPr>
          <w:color w:val="FF0000"/>
          <w:sz w:val="28"/>
          <w:szCs w:val="28"/>
        </w:rPr>
        <w:t>также</w:t>
      </w:r>
      <w:r w:rsidR="009861CE" w:rsidRPr="00F51B9B">
        <w:rPr>
          <w:color w:val="FF0000"/>
          <w:sz w:val="28"/>
          <w:szCs w:val="28"/>
        </w:rPr>
        <w:t xml:space="preserve"> </w:t>
      </w:r>
      <w:r w:rsidR="00B74D28" w:rsidRPr="00F51B9B">
        <w:rPr>
          <w:color w:val="FF0000"/>
          <w:sz w:val="28"/>
          <w:szCs w:val="28"/>
        </w:rPr>
        <w:t>для</w:t>
      </w:r>
      <w:r w:rsidR="009861CE" w:rsidRPr="00F51B9B">
        <w:rPr>
          <w:color w:val="FF0000"/>
          <w:sz w:val="28"/>
          <w:szCs w:val="28"/>
        </w:rPr>
        <w:t xml:space="preserve"> </w:t>
      </w:r>
      <w:r w:rsidR="00B74D28" w:rsidRPr="00F51B9B">
        <w:rPr>
          <w:color w:val="FF0000"/>
          <w:sz w:val="28"/>
          <w:szCs w:val="28"/>
        </w:rPr>
        <w:t>обеспечения</w:t>
      </w:r>
      <w:r w:rsidR="009861CE" w:rsidRPr="00F51B9B">
        <w:rPr>
          <w:color w:val="FF0000"/>
          <w:sz w:val="28"/>
          <w:szCs w:val="28"/>
        </w:rPr>
        <w:t xml:space="preserve"> </w:t>
      </w:r>
      <w:r w:rsidR="00B74D28" w:rsidRPr="00F51B9B">
        <w:rPr>
          <w:color w:val="FF0000"/>
          <w:sz w:val="28"/>
          <w:szCs w:val="28"/>
        </w:rPr>
        <w:t>санитарных</w:t>
      </w:r>
      <w:r w:rsidR="009861CE" w:rsidRPr="00F51B9B">
        <w:rPr>
          <w:color w:val="FF0000"/>
          <w:sz w:val="28"/>
          <w:szCs w:val="28"/>
        </w:rPr>
        <w:t xml:space="preserve"> </w:t>
      </w:r>
      <w:r w:rsidR="00B74D28" w:rsidRPr="00F51B9B">
        <w:rPr>
          <w:color w:val="FF0000"/>
          <w:sz w:val="28"/>
          <w:szCs w:val="28"/>
        </w:rPr>
        <w:t>требований</w:t>
      </w:r>
      <w:r w:rsidR="009861CE" w:rsidRPr="00F51B9B">
        <w:rPr>
          <w:color w:val="FF0000"/>
          <w:sz w:val="28"/>
          <w:szCs w:val="28"/>
        </w:rPr>
        <w:t xml:space="preserve"> </w:t>
      </w:r>
      <w:r w:rsidR="00B74D28" w:rsidRPr="00F51B9B">
        <w:rPr>
          <w:color w:val="FF0000"/>
          <w:sz w:val="28"/>
          <w:szCs w:val="28"/>
        </w:rPr>
        <w:t>по</w:t>
      </w:r>
      <w:r w:rsidR="009861CE" w:rsidRPr="00F51B9B">
        <w:rPr>
          <w:color w:val="FF0000"/>
          <w:sz w:val="28"/>
          <w:szCs w:val="28"/>
        </w:rPr>
        <w:t xml:space="preserve"> </w:t>
      </w:r>
      <w:r w:rsidR="00B74D28" w:rsidRPr="00F51B9B">
        <w:rPr>
          <w:color w:val="FF0000"/>
          <w:sz w:val="28"/>
          <w:szCs w:val="28"/>
        </w:rPr>
        <w:t>охране</w:t>
      </w:r>
      <w:r w:rsidR="009861CE" w:rsidRPr="00F51B9B">
        <w:rPr>
          <w:color w:val="FF0000"/>
          <w:sz w:val="28"/>
          <w:szCs w:val="28"/>
        </w:rPr>
        <w:t xml:space="preserve"> </w:t>
      </w:r>
      <w:r w:rsidR="00B74D28" w:rsidRPr="00F51B9B">
        <w:rPr>
          <w:color w:val="FF0000"/>
          <w:sz w:val="28"/>
          <w:szCs w:val="28"/>
        </w:rPr>
        <w:t>источников</w:t>
      </w:r>
      <w:r w:rsidR="009861CE" w:rsidRPr="00F51B9B">
        <w:rPr>
          <w:color w:val="FF0000"/>
          <w:sz w:val="28"/>
          <w:szCs w:val="28"/>
        </w:rPr>
        <w:t xml:space="preserve"> </w:t>
      </w:r>
      <w:r w:rsidR="00B74D28" w:rsidRPr="00F51B9B">
        <w:rPr>
          <w:color w:val="FF0000"/>
          <w:sz w:val="28"/>
          <w:szCs w:val="28"/>
        </w:rPr>
        <w:t>водоснабжения.</w:t>
      </w:r>
    </w:p>
    <w:p w14:paraId="76D421C7" w14:textId="5AFFDCDB" w:rsidR="00B74D28" w:rsidRPr="00F51B9B" w:rsidRDefault="00554D08" w:rsidP="00E267D2">
      <w:pPr>
        <w:widowControl/>
        <w:spacing w:before="0" w:after="0"/>
        <w:rPr>
          <w:color w:val="FF0000"/>
          <w:sz w:val="28"/>
          <w:szCs w:val="28"/>
        </w:rPr>
      </w:pPr>
      <w:r w:rsidRPr="00F51B9B">
        <w:rPr>
          <w:color w:val="FF0000"/>
          <w:sz w:val="28"/>
          <w:szCs w:val="28"/>
        </w:rPr>
        <w:fldChar w:fldCharType="begin"/>
      </w:r>
      <w:r w:rsidRPr="00F51B9B">
        <w:rPr>
          <w:color w:val="FF0000"/>
          <w:sz w:val="28"/>
          <w:szCs w:val="28"/>
        </w:rPr>
        <w:instrText xml:space="preserve"> REF  раздел_6  \* MERGEFORMAT </w:instrText>
      </w:r>
      <w:r w:rsidRPr="00F51B9B">
        <w:rPr>
          <w:color w:val="FF0000"/>
          <w:sz w:val="28"/>
          <w:szCs w:val="28"/>
        </w:rPr>
        <w:fldChar w:fldCharType="separate"/>
      </w:r>
      <w:r w:rsidR="00AE7126" w:rsidRPr="00F51B9B">
        <w:rPr>
          <w:color w:val="FF0000"/>
          <w:sz w:val="28"/>
          <w:szCs w:val="28"/>
        </w:rPr>
        <w:t>6</w:t>
      </w:r>
      <w:r w:rsidRPr="00F51B9B">
        <w:rPr>
          <w:color w:val="FF0000"/>
          <w:sz w:val="28"/>
          <w:szCs w:val="28"/>
        </w:rPr>
        <w:fldChar w:fldCharType="end"/>
      </w:r>
      <w:r w:rsidR="00B74D28" w:rsidRPr="00F51B9B">
        <w:rPr>
          <w:color w:val="FF0000"/>
          <w:sz w:val="28"/>
          <w:szCs w:val="28"/>
        </w:rPr>
        <w:t>.</w:t>
      </w:r>
      <w:r w:rsidR="00F26779" w:rsidRPr="00F51B9B">
        <w:rPr>
          <w:noProof/>
          <w:color w:val="FF0000"/>
          <w:sz w:val="28"/>
          <w:szCs w:val="28"/>
        </w:rPr>
        <w:fldChar w:fldCharType="begin"/>
      </w:r>
      <w:r w:rsidR="00F26779" w:rsidRPr="00F51B9B">
        <w:rPr>
          <w:noProof/>
          <w:color w:val="FF0000"/>
          <w:sz w:val="28"/>
          <w:szCs w:val="28"/>
        </w:rPr>
        <w:instrText xml:space="preserve"> SEQ раздел4 \* MERGEFORMAT </w:instrText>
      </w:r>
      <w:r w:rsidR="00F26779" w:rsidRPr="00F51B9B">
        <w:rPr>
          <w:noProof/>
          <w:color w:val="FF0000"/>
          <w:sz w:val="28"/>
          <w:szCs w:val="28"/>
        </w:rPr>
        <w:fldChar w:fldCharType="separate"/>
      </w:r>
      <w:r w:rsidR="00AE7126" w:rsidRPr="00F51B9B">
        <w:rPr>
          <w:noProof/>
          <w:color w:val="FF0000"/>
          <w:sz w:val="28"/>
          <w:szCs w:val="28"/>
        </w:rPr>
        <w:t>10</w:t>
      </w:r>
      <w:r w:rsidR="00F26779" w:rsidRPr="00F51B9B">
        <w:rPr>
          <w:noProof/>
          <w:color w:val="FF0000"/>
          <w:sz w:val="28"/>
          <w:szCs w:val="28"/>
        </w:rPr>
        <w:fldChar w:fldCharType="end"/>
      </w:r>
      <w:r w:rsidR="009861CE" w:rsidRPr="00F51B9B">
        <w:rPr>
          <w:color w:val="FF0000"/>
          <w:sz w:val="28"/>
          <w:szCs w:val="28"/>
        </w:rPr>
        <w:t xml:space="preserve"> </w:t>
      </w:r>
      <w:r w:rsidR="00B74D28" w:rsidRPr="00F51B9B">
        <w:rPr>
          <w:color w:val="FF0000"/>
          <w:sz w:val="28"/>
          <w:szCs w:val="28"/>
        </w:rPr>
        <w:t>В</w:t>
      </w:r>
      <w:r w:rsidR="009861CE" w:rsidRPr="00F51B9B">
        <w:rPr>
          <w:color w:val="FF0000"/>
          <w:sz w:val="28"/>
          <w:szCs w:val="28"/>
        </w:rPr>
        <w:t xml:space="preserve"> </w:t>
      </w:r>
      <w:r w:rsidR="00B74D28" w:rsidRPr="00F51B9B">
        <w:rPr>
          <w:color w:val="FF0000"/>
          <w:sz w:val="28"/>
          <w:szCs w:val="28"/>
        </w:rPr>
        <w:t>случае</w:t>
      </w:r>
      <w:r w:rsidR="009861CE" w:rsidRPr="00F51B9B">
        <w:rPr>
          <w:color w:val="FF0000"/>
          <w:sz w:val="28"/>
          <w:szCs w:val="28"/>
        </w:rPr>
        <w:t xml:space="preserve"> </w:t>
      </w:r>
      <w:r w:rsidR="00B74D28" w:rsidRPr="00F51B9B">
        <w:rPr>
          <w:color w:val="FF0000"/>
          <w:sz w:val="28"/>
          <w:szCs w:val="28"/>
        </w:rPr>
        <w:t>недостаточного</w:t>
      </w:r>
      <w:r w:rsidR="009861CE" w:rsidRPr="00F51B9B">
        <w:rPr>
          <w:color w:val="FF0000"/>
          <w:sz w:val="28"/>
          <w:szCs w:val="28"/>
        </w:rPr>
        <w:t xml:space="preserve"> </w:t>
      </w:r>
      <w:r w:rsidR="00B74D28" w:rsidRPr="00F51B9B">
        <w:rPr>
          <w:color w:val="FF0000"/>
          <w:sz w:val="28"/>
          <w:szCs w:val="28"/>
        </w:rPr>
        <w:t>расхода</w:t>
      </w:r>
      <w:r w:rsidR="009861CE" w:rsidRPr="00F51B9B">
        <w:rPr>
          <w:color w:val="FF0000"/>
          <w:sz w:val="28"/>
          <w:szCs w:val="28"/>
        </w:rPr>
        <w:t xml:space="preserve"> </w:t>
      </w:r>
      <w:r w:rsidR="00B74D28" w:rsidRPr="00F51B9B">
        <w:rPr>
          <w:color w:val="FF0000"/>
          <w:sz w:val="28"/>
          <w:szCs w:val="28"/>
        </w:rPr>
        <w:t>воды</w:t>
      </w:r>
      <w:r w:rsidR="009861CE" w:rsidRPr="00F51B9B">
        <w:rPr>
          <w:color w:val="FF0000"/>
          <w:sz w:val="28"/>
          <w:szCs w:val="28"/>
        </w:rPr>
        <w:t xml:space="preserve"> </w:t>
      </w:r>
      <w:r w:rsidR="00B74D28" w:rsidRPr="00F51B9B">
        <w:rPr>
          <w:color w:val="FF0000"/>
          <w:sz w:val="28"/>
          <w:szCs w:val="28"/>
        </w:rPr>
        <w:t>в</w:t>
      </w:r>
      <w:r w:rsidR="009861CE" w:rsidRPr="00F51B9B">
        <w:rPr>
          <w:color w:val="FF0000"/>
          <w:sz w:val="28"/>
          <w:szCs w:val="28"/>
        </w:rPr>
        <w:t xml:space="preserve"> </w:t>
      </w:r>
      <w:r w:rsidR="00B74D28" w:rsidRPr="00F51B9B">
        <w:rPr>
          <w:color w:val="FF0000"/>
          <w:sz w:val="28"/>
          <w:szCs w:val="28"/>
        </w:rPr>
        <w:t>поверхностном</w:t>
      </w:r>
      <w:r w:rsidR="009861CE" w:rsidRPr="00F51B9B">
        <w:rPr>
          <w:color w:val="FF0000"/>
          <w:sz w:val="28"/>
          <w:szCs w:val="28"/>
        </w:rPr>
        <w:t xml:space="preserve"> </w:t>
      </w:r>
      <w:r w:rsidR="00B74D28" w:rsidRPr="00F51B9B">
        <w:rPr>
          <w:color w:val="FF0000"/>
          <w:sz w:val="28"/>
          <w:szCs w:val="28"/>
        </w:rPr>
        <w:t>источнике</w:t>
      </w:r>
      <w:r w:rsidR="009861CE" w:rsidRPr="00F51B9B">
        <w:rPr>
          <w:color w:val="FF0000"/>
          <w:sz w:val="28"/>
          <w:szCs w:val="28"/>
        </w:rPr>
        <w:t xml:space="preserve"> </w:t>
      </w:r>
      <w:r w:rsidR="00B74D28" w:rsidRPr="00F51B9B">
        <w:rPr>
          <w:color w:val="FF0000"/>
          <w:sz w:val="28"/>
          <w:szCs w:val="28"/>
        </w:rPr>
        <w:t>следует</w:t>
      </w:r>
      <w:r w:rsidR="009861CE" w:rsidRPr="00F51B9B">
        <w:rPr>
          <w:color w:val="FF0000"/>
          <w:sz w:val="28"/>
          <w:szCs w:val="28"/>
        </w:rPr>
        <w:t xml:space="preserve"> </w:t>
      </w:r>
      <w:r w:rsidR="00B74D28" w:rsidRPr="00F51B9B">
        <w:rPr>
          <w:color w:val="FF0000"/>
          <w:sz w:val="28"/>
          <w:szCs w:val="28"/>
        </w:rPr>
        <w:t>предусматривать</w:t>
      </w:r>
      <w:r w:rsidR="009861CE" w:rsidRPr="00F51B9B">
        <w:rPr>
          <w:color w:val="FF0000"/>
          <w:sz w:val="28"/>
          <w:szCs w:val="28"/>
        </w:rPr>
        <w:t xml:space="preserve"> </w:t>
      </w:r>
      <w:r w:rsidR="00B74D28" w:rsidRPr="00F51B9B">
        <w:rPr>
          <w:color w:val="FF0000"/>
          <w:sz w:val="28"/>
          <w:szCs w:val="28"/>
        </w:rPr>
        <w:t>регулирование</w:t>
      </w:r>
      <w:r w:rsidR="009861CE" w:rsidRPr="00F51B9B">
        <w:rPr>
          <w:color w:val="FF0000"/>
          <w:sz w:val="28"/>
          <w:szCs w:val="28"/>
        </w:rPr>
        <w:t xml:space="preserve"> </w:t>
      </w:r>
      <w:r w:rsidR="00B74D28" w:rsidRPr="00F51B9B">
        <w:rPr>
          <w:color w:val="FF0000"/>
          <w:sz w:val="28"/>
          <w:szCs w:val="28"/>
        </w:rPr>
        <w:t>естественного</w:t>
      </w:r>
      <w:r w:rsidR="009861CE" w:rsidRPr="00F51B9B">
        <w:rPr>
          <w:color w:val="FF0000"/>
          <w:sz w:val="28"/>
          <w:szCs w:val="28"/>
        </w:rPr>
        <w:t xml:space="preserve"> </w:t>
      </w:r>
      <w:r w:rsidR="00B74D28" w:rsidRPr="00F51B9B">
        <w:rPr>
          <w:color w:val="FF0000"/>
          <w:sz w:val="28"/>
          <w:szCs w:val="28"/>
        </w:rPr>
        <w:t>стока</w:t>
      </w:r>
      <w:r w:rsidR="009861CE" w:rsidRPr="00F51B9B">
        <w:rPr>
          <w:color w:val="FF0000"/>
          <w:sz w:val="28"/>
          <w:szCs w:val="28"/>
        </w:rPr>
        <w:t xml:space="preserve"> </w:t>
      </w:r>
      <w:r w:rsidR="00B74D28" w:rsidRPr="00F51B9B">
        <w:rPr>
          <w:color w:val="FF0000"/>
          <w:sz w:val="28"/>
          <w:szCs w:val="28"/>
        </w:rPr>
        <w:t>воды</w:t>
      </w:r>
      <w:r w:rsidR="009861CE" w:rsidRPr="00F51B9B">
        <w:rPr>
          <w:color w:val="FF0000"/>
          <w:sz w:val="28"/>
          <w:szCs w:val="28"/>
        </w:rPr>
        <w:t xml:space="preserve"> </w:t>
      </w:r>
      <w:r w:rsidR="00B74D28" w:rsidRPr="00F51B9B">
        <w:rPr>
          <w:color w:val="FF0000"/>
          <w:sz w:val="28"/>
          <w:szCs w:val="28"/>
        </w:rPr>
        <w:t>в</w:t>
      </w:r>
      <w:r w:rsidR="009861CE" w:rsidRPr="00F51B9B">
        <w:rPr>
          <w:color w:val="FF0000"/>
          <w:sz w:val="28"/>
          <w:szCs w:val="28"/>
        </w:rPr>
        <w:t xml:space="preserve"> </w:t>
      </w:r>
      <w:r w:rsidR="00B74D28" w:rsidRPr="00F51B9B">
        <w:rPr>
          <w:color w:val="FF0000"/>
          <w:sz w:val="28"/>
          <w:szCs w:val="28"/>
        </w:rPr>
        <w:t>пределах</w:t>
      </w:r>
      <w:r w:rsidR="009861CE" w:rsidRPr="00F51B9B">
        <w:rPr>
          <w:color w:val="FF0000"/>
          <w:sz w:val="28"/>
          <w:szCs w:val="28"/>
        </w:rPr>
        <w:t xml:space="preserve"> </w:t>
      </w:r>
      <w:r w:rsidR="00B74D28" w:rsidRPr="00F51B9B">
        <w:rPr>
          <w:color w:val="FF0000"/>
          <w:sz w:val="28"/>
          <w:szCs w:val="28"/>
        </w:rPr>
        <w:t>одного</w:t>
      </w:r>
      <w:r w:rsidR="009861CE" w:rsidRPr="00F51B9B">
        <w:rPr>
          <w:color w:val="FF0000"/>
          <w:sz w:val="28"/>
          <w:szCs w:val="28"/>
        </w:rPr>
        <w:t xml:space="preserve"> </w:t>
      </w:r>
      <w:r w:rsidR="00B74D28" w:rsidRPr="00F51B9B">
        <w:rPr>
          <w:color w:val="FF0000"/>
          <w:sz w:val="28"/>
          <w:szCs w:val="28"/>
        </w:rPr>
        <w:t>гидрологического</w:t>
      </w:r>
      <w:r w:rsidR="009861CE" w:rsidRPr="00F51B9B">
        <w:rPr>
          <w:color w:val="FF0000"/>
          <w:sz w:val="28"/>
          <w:szCs w:val="28"/>
        </w:rPr>
        <w:t xml:space="preserve"> </w:t>
      </w:r>
      <w:r w:rsidR="00B74D28" w:rsidRPr="00F51B9B">
        <w:rPr>
          <w:color w:val="FF0000"/>
          <w:sz w:val="28"/>
          <w:szCs w:val="28"/>
        </w:rPr>
        <w:t>года</w:t>
      </w:r>
      <w:r w:rsidR="009861CE" w:rsidRPr="00F51B9B">
        <w:rPr>
          <w:color w:val="FF0000"/>
          <w:sz w:val="28"/>
          <w:szCs w:val="28"/>
        </w:rPr>
        <w:t xml:space="preserve"> </w:t>
      </w:r>
      <w:r w:rsidR="00B74D28" w:rsidRPr="00F51B9B">
        <w:rPr>
          <w:color w:val="FF0000"/>
          <w:sz w:val="28"/>
          <w:szCs w:val="28"/>
        </w:rPr>
        <w:t>(сезонное</w:t>
      </w:r>
      <w:r w:rsidR="009861CE" w:rsidRPr="00F51B9B">
        <w:rPr>
          <w:color w:val="FF0000"/>
          <w:sz w:val="28"/>
          <w:szCs w:val="28"/>
        </w:rPr>
        <w:t xml:space="preserve"> </w:t>
      </w:r>
      <w:r w:rsidR="00B74D28" w:rsidRPr="00F51B9B">
        <w:rPr>
          <w:color w:val="FF0000"/>
          <w:sz w:val="28"/>
          <w:szCs w:val="28"/>
        </w:rPr>
        <w:t>регулирование)</w:t>
      </w:r>
      <w:r w:rsidR="009861CE" w:rsidRPr="00F51B9B">
        <w:rPr>
          <w:color w:val="FF0000"/>
          <w:sz w:val="28"/>
          <w:szCs w:val="28"/>
        </w:rPr>
        <w:t xml:space="preserve"> </w:t>
      </w:r>
      <w:r w:rsidR="00B74D28" w:rsidRPr="00F51B9B">
        <w:rPr>
          <w:color w:val="FF0000"/>
          <w:sz w:val="28"/>
          <w:szCs w:val="28"/>
        </w:rPr>
        <w:t>или</w:t>
      </w:r>
      <w:r w:rsidR="009861CE" w:rsidRPr="00F51B9B">
        <w:rPr>
          <w:color w:val="FF0000"/>
          <w:sz w:val="28"/>
          <w:szCs w:val="28"/>
        </w:rPr>
        <w:t xml:space="preserve"> </w:t>
      </w:r>
      <w:r w:rsidR="00B74D28" w:rsidRPr="00F51B9B">
        <w:rPr>
          <w:color w:val="FF0000"/>
          <w:sz w:val="28"/>
          <w:szCs w:val="28"/>
        </w:rPr>
        <w:t>многолетнего</w:t>
      </w:r>
      <w:r w:rsidR="009861CE" w:rsidRPr="00F51B9B">
        <w:rPr>
          <w:color w:val="FF0000"/>
          <w:sz w:val="28"/>
          <w:szCs w:val="28"/>
        </w:rPr>
        <w:t xml:space="preserve"> </w:t>
      </w:r>
      <w:r w:rsidR="00B74D28" w:rsidRPr="00F51B9B">
        <w:rPr>
          <w:color w:val="FF0000"/>
          <w:sz w:val="28"/>
          <w:szCs w:val="28"/>
        </w:rPr>
        <w:t>периода</w:t>
      </w:r>
      <w:r w:rsidR="009861CE" w:rsidRPr="00F51B9B">
        <w:rPr>
          <w:color w:val="FF0000"/>
          <w:sz w:val="28"/>
          <w:szCs w:val="28"/>
        </w:rPr>
        <w:t xml:space="preserve"> </w:t>
      </w:r>
      <w:r w:rsidR="00B74D28" w:rsidRPr="00F51B9B">
        <w:rPr>
          <w:color w:val="FF0000"/>
          <w:sz w:val="28"/>
          <w:szCs w:val="28"/>
        </w:rPr>
        <w:t>(многолетнее</w:t>
      </w:r>
      <w:r w:rsidR="009861CE" w:rsidRPr="00F51B9B">
        <w:rPr>
          <w:color w:val="FF0000"/>
          <w:sz w:val="28"/>
          <w:szCs w:val="28"/>
        </w:rPr>
        <w:t xml:space="preserve"> </w:t>
      </w:r>
      <w:r w:rsidR="00B74D28" w:rsidRPr="00F51B9B">
        <w:rPr>
          <w:color w:val="FF0000"/>
          <w:sz w:val="28"/>
          <w:szCs w:val="28"/>
        </w:rPr>
        <w:t>регулирование),</w:t>
      </w:r>
      <w:r w:rsidR="009861CE" w:rsidRPr="00F51B9B">
        <w:rPr>
          <w:color w:val="FF0000"/>
          <w:sz w:val="28"/>
          <w:szCs w:val="28"/>
        </w:rPr>
        <w:t xml:space="preserve"> </w:t>
      </w:r>
      <w:r w:rsidR="00B74D28" w:rsidRPr="00F51B9B">
        <w:rPr>
          <w:color w:val="FF0000"/>
          <w:sz w:val="28"/>
          <w:szCs w:val="28"/>
        </w:rPr>
        <w:t>а</w:t>
      </w:r>
      <w:r w:rsidR="009861CE" w:rsidRPr="00F51B9B">
        <w:rPr>
          <w:color w:val="FF0000"/>
          <w:sz w:val="28"/>
          <w:szCs w:val="28"/>
        </w:rPr>
        <w:t xml:space="preserve"> </w:t>
      </w:r>
      <w:r w:rsidR="00B74D28" w:rsidRPr="00F51B9B">
        <w:rPr>
          <w:color w:val="FF0000"/>
          <w:sz w:val="28"/>
          <w:szCs w:val="28"/>
        </w:rPr>
        <w:t>также</w:t>
      </w:r>
      <w:r w:rsidR="009861CE" w:rsidRPr="00F51B9B">
        <w:rPr>
          <w:color w:val="FF0000"/>
          <w:sz w:val="28"/>
          <w:szCs w:val="28"/>
        </w:rPr>
        <w:t xml:space="preserve"> </w:t>
      </w:r>
      <w:r w:rsidR="00B74D28" w:rsidRPr="00F51B9B">
        <w:rPr>
          <w:color w:val="FF0000"/>
          <w:sz w:val="28"/>
          <w:szCs w:val="28"/>
        </w:rPr>
        <w:t>переброску</w:t>
      </w:r>
      <w:r w:rsidR="009861CE" w:rsidRPr="00F51B9B">
        <w:rPr>
          <w:color w:val="FF0000"/>
          <w:sz w:val="28"/>
          <w:szCs w:val="28"/>
        </w:rPr>
        <w:t xml:space="preserve"> </w:t>
      </w:r>
      <w:r w:rsidR="00B74D28" w:rsidRPr="00F51B9B">
        <w:rPr>
          <w:color w:val="FF0000"/>
          <w:sz w:val="28"/>
          <w:szCs w:val="28"/>
        </w:rPr>
        <w:t>воды</w:t>
      </w:r>
      <w:r w:rsidR="009861CE" w:rsidRPr="00F51B9B">
        <w:rPr>
          <w:color w:val="FF0000"/>
          <w:sz w:val="28"/>
          <w:szCs w:val="28"/>
        </w:rPr>
        <w:t xml:space="preserve"> </w:t>
      </w:r>
      <w:r w:rsidR="00B74D28" w:rsidRPr="00F51B9B">
        <w:rPr>
          <w:color w:val="FF0000"/>
          <w:sz w:val="28"/>
          <w:szCs w:val="28"/>
        </w:rPr>
        <w:t>из</w:t>
      </w:r>
      <w:r w:rsidR="009861CE" w:rsidRPr="00F51B9B">
        <w:rPr>
          <w:color w:val="FF0000"/>
          <w:sz w:val="28"/>
          <w:szCs w:val="28"/>
        </w:rPr>
        <w:t xml:space="preserve"> </w:t>
      </w:r>
      <w:r w:rsidR="00B74D28" w:rsidRPr="00F51B9B">
        <w:rPr>
          <w:color w:val="FF0000"/>
          <w:sz w:val="28"/>
          <w:szCs w:val="28"/>
        </w:rPr>
        <w:t>других,</w:t>
      </w:r>
      <w:r w:rsidR="009861CE" w:rsidRPr="00F51B9B">
        <w:rPr>
          <w:color w:val="FF0000"/>
          <w:sz w:val="28"/>
          <w:szCs w:val="28"/>
        </w:rPr>
        <w:t xml:space="preserve"> </w:t>
      </w:r>
      <w:r w:rsidR="00B74D28" w:rsidRPr="00F51B9B">
        <w:rPr>
          <w:color w:val="FF0000"/>
          <w:sz w:val="28"/>
          <w:szCs w:val="28"/>
        </w:rPr>
        <w:t>более</w:t>
      </w:r>
      <w:r w:rsidR="009861CE" w:rsidRPr="00F51B9B">
        <w:rPr>
          <w:color w:val="FF0000"/>
          <w:sz w:val="28"/>
          <w:szCs w:val="28"/>
        </w:rPr>
        <w:t xml:space="preserve"> </w:t>
      </w:r>
      <w:r w:rsidR="00B74D28" w:rsidRPr="00F51B9B">
        <w:rPr>
          <w:color w:val="FF0000"/>
          <w:sz w:val="28"/>
          <w:szCs w:val="28"/>
        </w:rPr>
        <w:t>многоводных</w:t>
      </w:r>
      <w:r w:rsidR="009861CE" w:rsidRPr="00F51B9B">
        <w:rPr>
          <w:color w:val="FF0000"/>
          <w:sz w:val="28"/>
          <w:szCs w:val="28"/>
        </w:rPr>
        <w:t xml:space="preserve"> </w:t>
      </w:r>
      <w:r w:rsidR="00B74D28" w:rsidRPr="00F51B9B">
        <w:rPr>
          <w:color w:val="FF0000"/>
          <w:sz w:val="28"/>
          <w:szCs w:val="28"/>
        </w:rPr>
        <w:t>поверхностных</w:t>
      </w:r>
      <w:r w:rsidR="009861CE" w:rsidRPr="00F51B9B">
        <w:rPr>
          <w:color w:val="FF0000"/>
          <w:sz w:val="28"/>
          <w:szCs w:val="28"/>
        </w:rPr>
        <w:t xml:space="preserve"> </w:t>
      </w:r>
      <w:r w:rsidR="00B74D28" w:rsidRPr="00F51B9B">
        <w:rPr>
          <w:color w:val="FF0000"/>
          <w:sz w:val="28"/>
          <w:szCs w:val="28"/>
        </w:rPr>
        <w:t>источников.</w:t>
      </w:r>
    </w:p>
    <w:p w14:paraId="4320BF20" w14:textId="77777777" w:rsidR="00B74D28" w:rsidRPr="0016404E" w:rsidRDefault="00887295" w:rsidP="00263EE7">
      <w:pPr>
        <w:pStyle w:val="aff5"/>
        <w:ind w:firstLine="567"/>
        <w:jc w:val="both"/>
        <w:rPr>
          <w:rFonts w:ascii="Times New Roman" w:hAnsi="Times New Roman" w:cs="Times New Roman"/>
          <w:sz w:val="20"/>
          <w:szCs w:val="20"/>
        </w:rPr>
      </w:pPr>
      <w:r w:rsidRPr="0016404E">
        <w:rPr>
          <w:rFonts w:ascii="Times New Roman" w:hAnsi="Times New Roman" w:cs="Times New Roman"/>
          <w:sz w:val="20"/>
          <w:szCs w:val="20"/>
        </w:rPr>
        <w:t>П</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ч</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007653C3"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00B74D28"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00B74D28" w:rsidRPr="00F51B9B">
        <w:rPr>
          <w:rFonts w:ascii="Times New Roman" w:hAnsi="Times New Roman" w:cs="Times New Roman"/>
          <w:sz w:val="20"/>
          <w:szCs w:val="20"/>
          <w:highlight w:val="yellow"/>
        </w:rPr>
        <w:t>Степень</w:t>
      </w:r>
      <w:r w:rsidR="009861CE" w:rsidRPr="00F51B9B">
        <w:rPr>
          <w:rFonts w:ascii="Times New Roman" w:hAnsi="Times New Roman" w:cs="Times New Roman"/>
          <w:sz w:val="20"/>
          <w:szCs w:val="20"/>
          <w:highlight w:val="yellow"/>
        </w:rPr>
        <w:t xml:space="preserve"> </w:t>
      </w:r>
      <w:r w:rsidR="00B74D28" w:rsidRPr="00F51B9B">
        <w:rPr>
          <w:rFonts w:ascii="Times New Roman" w:hAnsi="Times New Roman" w:cs="Times New Roman"/>
          <w:sz w:val="20"/>
          <w:szCs w:val="20"/>
          <w:highlight w:val="yellow"/>
        </w:rPr>
        <w:t>обеспечения</w:t>
      </w:r>
      <w:r w:rsidR="009861CE" w:rsidRPr="00F51B9B">
        <w:rPr>
          <w:rFonts w:ascii="Times New Roman" w:hAnsi="Times New Roman" w:cs="Times New Roman"/>
          <w:sz w:val="20"/>
          <w:szCs w:val="20"/>
          <w:highlight w:val="yellow"/>
        </w:rPr>
        <w:t xml:space="preserve"> </w:t>
      </w:r>
      <w:r w:rsidR="00B74D28" w:rsidRPr="00F51B9B">
        <w:rPr>
          <w:rFonts w:ascii="Times New Roman" w:hAnsi="Times New Roman" w:cs="Times New Roman"/>
          <w:sz w:val="20"/>
          <w:szCs w:val="20"/>
          <w:highlight w:val="yellow"/>
        </w:rPr>
        <w:t>отдельных</w:t>
      </w:r>
      <w:r w:rsidR="009861CE" w:rsidRPr="00F51B9B">
        <w:rPr>
          <w:rFonts w:ascii="Times New Roman" w:hAnsi="Times New Roman" w:cs="Times New Roman"/>
          <w:sz w:val="20"/>
          <w:szCs w:val="20"/>
          <w:highlight w:val="yellow"/>
        </w:rPr>
        <w:t xml:space="preserve"> </w:t>
      </w:r>
      <w:proofErr w:type="spellStart"/>
      <w:r w:rsidR="00B74D28" w:rsidRPr="00F51B9B">
        <w:rPr>
          <w:rFonts w:ascii="Times New Roman" w:hAnsi="Times New Roman" w:cs="Times New Roman"/>
          <w:sz w:val="20"/>
          <w:szCs w:val="20"/>
          <w:highlight w:val="yellow"/>
        </w:rPr>
        <w:t>водопотребителей</w:t>
      </w:r>
      <w:proofErr w:type="spellEnd"/>
      <w:r w:rsidR="009861CE" w:rsidRPr="00F51B9B">
        <w:rPr>
          <w:rFonts w:ascii="Times New Roman" w:hAnsi="Times New Roman" w:cs="Times New Roman"/>
          <w:sz w:val="20"/>
          <w:szCs w:val="20"/>
          <w:highlight w:val="yellow"/>
        </w:rPr>
        <w:t xml:space="preserve"> </w:t>
      </w:r>
      <w:r w:rsidR="00B74D28" w:rsidRPr="00F51B9B">
        <w:rPr>
          <w:rFonts w:ascii="Times New Roman" w:hAnsi="Times New Roman" w:cs="Times New Roman"/>
          <w:sz w:val="20"/>
          <w:szCs w:val="20"/>
          <w:highlight w:val="yellow"/>
        </w:rPr>
        <w:t>при</w:t>
      </w:r>
      <w:r w:rsidR="009861CE" w:rsidRPr="00F51B9B">
        <w:rPr>
          <w:rFonts w:ascii="Times New Roman" w:hAnsi="Times New Roman" w:cs="Times New Roman"/>
          <w:sz w:val="20"/>
          <w:szCs w:val="20"/>
          <w:highlight w:val="yellow"/>
        </w:rPr>
        <w:t xml:space="preserve"> </w:t>
      </w:r>
      <w:r w:rsidR="00B74D28" w:rsidRPr="00F51B9B">
        <w:rPr>
          <w:rFonts w:ascii="Times New Roman" w:hAnsi="Times New Roman" w:cs="Times New Roman"/>
          <w:sz w:val="20"/>
          <w:szCs w:val="20"/>
          <w:highlight w:val="yellow"/>
        </w:rPr>
        <w:t>недостаточности</w:t>
      </w:r>
      <w:r w:rsidR="009861CE" w:rsidRPr="00F51B9B">
        <w:rPr>
          <w:rFonts w:ascii="Times New Roman" w:hAnsi="Times New Roman" w:cs="Times New Roman"/>
          <w:sz w:val="20"/>
          <w:szCs w:val="20"/>
          <w:highlight w:val="yellow"/>
        </w:rPr>
        <w:t xml:space="preserve"> </w:t>
      </w:r>
      <w:r w:rsidR="00B74D28" w:rsidRPr="00F51B9B">
        <w:rPr>
          <w:rFonts w:ascii="Times New Roman" w:hAnsi="Times New Roman" w:cs="Times New Roman"/>
          <w:sz w:val="20"/>
          <w:szCs w:val="20"/>
          <w:highlight w:val="yellow"/>
        </w:rPr>
        <w:t>имеющихся</w:t>
      </w:r>
      <w:r w:rsidR="009861CE" w:rsidRPr="00F51B9B">
        <w:rPr>
          <w:rFonts w:ascii="Times New Roman" w:hAnsi="Times New Roman" w:cs="Times New Roman"/>
          <w:sz w:val="20"/>
          <w:szCs w:val="20"/>
          <w:highlight w:val="yellow"/>
        </w:rPr>
        <w:t xml:space="preserve"> </w:t>
      </w:r>
      <w:r w:rsidR="00B74D28" w:rsidRPr="00F51B9B">
        <w:rPr>
          <w:rFonts w:ascii="Times New Roman" w:hAnsi="Times New Roman" w:cs="Times New Roman"/>
          <w:sz w:val="20"/>
          <w:szCs w:val="20"/>
          <w:highlight w:val="yellow"/>
        </w:rPr>
        <w:t>расходов</w:t>
      </w:r>
      <w:r w:rsidR="009861CE" w:rsidRPr="00F51B9B">
        <w:rPr>
          <w:rFonts w:ascii="Times New Roman" w:hAnsi="Times New Roman" w:cs="Times New Roman"/>
          <w:sz w:val="20"/>
          <w:szCs w:val="20"/>
          <w:highlight w:val="yellow"/>
        </w:rPr>
        <w:t xml:space="preserve"> </w:t>
      </w:r>
      <w:r w:rsidR="00B74D28" w:rsidRPr="00F51B9B">
        <w:rPr>
          <w:rFonts w:ascii="Times New Roman" w:hAnsi="Times New Roman" w:cs="Times New Roman"/>
          <w:sz w:val="20"/>
          <w:szCs w:val="20"/>
          <w:highlight w:val="yellow"/>
        </w:rPr>
        <w:t>воды</w:t>
      </w:r>
      <w:r w:rsidR="009861CE" w:rsidRPr="00F51B9B">
        <w:rPr>
          <w:rFonts w:ascii="Times New Roman" w:hAnsi="Times New Roman" w:cs="Times New Roman"/>
          <w:sz w:val="20"/>
          <w:szCs w:val="20"/>
          <w:highlight w:val="yellow"/>
        </w:rPr>
        <w:t xml:space="preserve"> </w:t>
      </w:r>
      <w:r w:rsidR="00B74D28" w:rsidRPr="00F51B9B">
        <w:rPr>
          <w:rFonts w:ascii="Times New Roman" w:hAnsi="Times New Roman" w:cs="Times New Roman"/>
          <w:sz w:val="20"/>
          <w:szCs w:val="20"/>
          <w:highlight w:val="yellow"/>
        </w:rPr>
        <w:t>в</w:t>
      </w:r>
      <w:r w:rsidR="009861CE" w:rsidRPr="00F51B9B">
        <w:rPr>
          <w:rFonts w:ascii="Times New Roman" w:hAnsi="Times New Roman" w:cs="Times New Roman"/>
          <w:sz w:val="20"/>
          <w:szCs w:val="20"/>
          <w:highlight w:val="yellow"/>
        </w:rPr>
        <w:t xml:space="preserve"> </w:t>
      </w:r>
      <w:r w:rsidR="00B74D28" w:rsidRPr="00F51B9B">
        <w:rPr>
          <w:rFonts w:ascii="Times New Roman" w:hAnsi="Times New Roman" w:cs="Times New Roman"/>
          <w:sz w:val="20"/>
          <w:szCs w:val="20"/>
          <w:highlight w:val="yellow"/>
        </w:rPr>
        <w:t>источнике</w:t>
      </w:r>
      <w:r w:rsidR="009861CE" w:rsidRPr="00F51B9B">
        <w:rPr>
          <w:rFonts w:ascii="Times New Roman" w:hAnsi="Times New Roman" w:cs="Times New Roman"/>
          <w:sz w:val="20"/>
          <w:szCs w:val="20"/>
          <w:highlight w:val="yellow"/>
        </w:rPr>
        <w:t xml:space="preserve"> </w:t>
      </w:r>
      <w:r w:rsidR="00B74D28" w:rsidRPr="00F51B9B">
        <w:rPr>
          <w:rFonts w:ascii="Times New Roman" w:hAnsi="Times New Roman" w:cs="Times New Roman"/>
          <w:sz w:val="20"/>
          <w:szCs w:val="20"/>
          <w:highlight w:val="yellow"/>
        </w:rPr>
        <w:t>или</w:t>
      </w:r>
      <w:r w:rsidR="009861CE" w:rsidRPr="00F51B9B">
        <w:rPr>
          <w:rFonts w:ascii="Times New Roman" w:hAnsi="Times New Roman" w:cs="Times New Roman"/>
          <w:sz w:val="20"/>
          <w:szCs w:val="20"/>
          <w:highlight w:val="yellow"/>
        </w:rPr>
        <w:t xml:space="preserve"> </w:t>
      </w:r>
      <w:r w:rsidR="00B74D28" w:rsidRPr="00F51B9B">
        <w:rPr>
          <w:rFonts w:ascii="Times New Roman" w:hAnsi="Times New Roman" w:cs="Times New Roman"/>
          <w:sz w:val="20"/>
          <w:szCs w:val="20"/>
          <w:highlight w:val="yellow"/>
        </w:rPr>
        <w:t>высокой</w:t>
      </w:r>
      <w:r w:rsidR="009861CE" w:rsidRPr="00F51B9B">
        <w:rPr>
          <w:rFonts w:ascii="Times New Roman" w:hAnsi="Times New Roman" w:cs="Times New Roman"/>
          <w:sz w:val="20"/>
          <w:szCs w:val="20"/>
          <w:highlight w:val="yellow"/>
        </w:rPr>
        <w:t xml:space="preserve"> </w:t>
      </w:r>
      <w:r w:rsidR="00B74D28" w:rsidRPr="00F51B9B">
        <w:rPr>
          <w:rFonts w:ascii="Times New Roman" w:hAnsi="Times New Roman" w:cs="Times New Roman"/>
          <w:sz w:val="20"/>
          <w:szCs w:val="20"/>
          <w:highlight w:val="yellow"/>
        </w:rPr>
        <w:t>стоимости</w:t>
      </w:r>
      <w:r w:rsidR="009861CE" w:rsidRPr="00F51B9B">
        <w:rPr>
          <w:rFonts w:ascii="Times New Roman" w:hAnsi="Times New Roman" w:cs="Times New Roman"/>
          <w:sz w:val="20"/>
          <w:szCs w:val="20"/>
          <w:highlight w:val="yellow"/>
        </w:rPr>
        <w:t xml:space="preserve"> </w:t>
      </w:r>
      <w:r w:rsidR="00B74D28" w:rsidRPr="00F51B9B">
        <w:rPr>
          <w:rFonts w:ascii="Times New Roman" w:hAnsi="Times New Roman" w:cs="Times New Roman"/>
          <w:sz w:val="20"/>
          <w:szCs w:val="20"/>
          <w:highlight w:val="yellow"/>
        </w:rPr>
        <w:t>их</w:t>
      </w:r>
      <w:r w:rsidR="009861CE" w:rsidRPr="00F51B9B">
        <w:rPr>
          <w:rFonts w:ascii="Times New Roman" w:hAnsi="Times New Roman" w:cs="Times New Roman"/>
          <w:sz w:val="20"/>
          <w:szCs w:val="20"/>
          <w:highlight w:val="yellow"/>
        </w:rPr>
        <w:t xml:space="preserve"> </w:t>
      </w:r>
      <w:r w:rsidR="00B74D28" w:rsidRPr="00F51B9B">
        <w:rPr>
          <w:rFonts w:ascii="Times New Roman" w:hAnsi="Times New Roman" w:cs="Times New Roman"/>
          <w:sz w:val="20"/>
          <w:szCs w:val="20"/>
          <w:highlight w:val="yellow"/>
        </w:rPr>
        <w:t>увеличения</w:t>
      </w:r>
      <w:r w:rsidR="009861CE" w:rsidRPr="00F51B9B">
        <w:rPr>
          <w:rFonts w:ascii="Times New Roman" w:hAnsi="Times New Roman" w:cs="Times New Roman"/>
          <w:sz w:val="20"/>
          <w:szCs w:val="20"/>
          <w:highlight w:val="yellow"/>
        </w:rPr>
        <w:t xml:space="preserve"> </w:t>
      </w:r>
      <w:r w:rsidR="00B74D28" w:rsidRPr="00F51B9B">
        <w:rPr>
          <w:rFonts w:ascii="Times New Roman" w:hAnsi="Times New Roman" w:cs="Times New Roman"/>
          <w:sz w:val="20"/>
          <w:szCs w:val="20"/>
          <w:highlight w:val="yellow"/>
        </w:rPr>
        <w:t>определяется</w:t>
      </w:r>
      <w:r w:rsidR="009861CE" w:rsidRPr="00F51B9B">
        <w:rPr>
          <w:rFonts w:ascii="Times New Roman" w:hAnsi="Times New Roman" w:cs="Times New Roman"/>
          <w:sz w:val="20"/>
          <w:szCs w:val="20"/>
          <w:highlight w:val="yellow"/>
        </w:rPr>
        <w:t xml:space="preserve"> </w:t>
      </w:r>
      <w:r w:rsidR="00A24C4B" w:rsidRPr="00F51B9B">
        <w:rPr>
          <w:rFonts w:ascii="Times New Roman" w:hAnsi="Times New Roman" w:cs="Times New Roman"/>
          <w:sz w:val="20"/>
          <w:szCs w:val="20"/>
          <w:highlight w:val="yellow"/>
        </w:rPr>
        <w:t>в</w:t>
      </w:r>
      <w:r w:rsidR="009861CE" w:rsidRPr="00F51B9B">
        <w:rPr>
          <w:rFonts w:ascii="Times New Roman" w:hAnsi="Times New Roman" w:cs="Times New Roman"/>
          <w:sz w:val="20"/>
          <w:szCs w:val="20"/>
          <w:highlight w:val="yellow"/>
        </w:rPr>
        <w:t xml:space="preserve"> </w:t>
      </w:r>
      <w:r w:rsidR="00A24C4B" w:rsidRPr="00F51B9B">
        <w:rPr>
          <w:rFonts w:ascii="Times New Roman" w:hAnsi="Times New Roman" w:cs="Times New Roman"/>
          <w:sz w:val="20"/>
          <w:szCs w:val="20"/>
          <w:highlight w:val="yellow"/>
        </w:rPr>
        <w:t>соответствии</w:t>
      </w:r>
      <w:r w:rsidR="009861CE" w:rsidRPr="00F51B9B">
        <w:rPr>
          <w:rFonts w:ascii="Times New Roman" w:hAnsi="Times New Roman" w:cs="Times New Roman"/>
          <w:sz w:val="20"/>
          <w:szCs w:val="20"/>
          <w:highlight w:val="yellow"/>
        </w:rPr>
        <w:t xml:space="preserve"> </w:t>
      </w:r>
      <w:r w:rsidR="00A24C4B" w:rsidRPr="00F51B9B">
        <w:rPr>
          <w:rFonts w:ascii="Times New Roman" w:hAnsi="Times New Roman" w:cs="Times New Roman"/>
          <w:sz w:val="20"/>
          <w:szCs w:val="20"/>
          <w:highlight w:val="yellow"/>
        </w:rPr>
        <w:t>с</w:t>
      </w:r>
      <w:r w:rsidR="009861CE" w:rsidRPr="00F51B9B">
        <w:rPr>
          <w:rFonts w:ascii="Times New Roman" w:hAnsi="Times New Roman" w:cs="Times New Roman"/>
          <w:sz w:val="20"/>
          <w:szCs w:val="20"/>
          <w:highlight w:val="yellow"/>
        </w:rPr>
        <w:t xml:space="preserve"> </w:t>
      </w:r>
      <w:r w:rsidR="00A24C4B" w:rsidRPr="00F51B9B">
        <w:rPr>
          <w:rFonts w:ascii="Times New Roman" w:hAnsi="Times New Roman" w:cs="Times New Roman"/>
          <w:sz w:val="20"/>
          <w:szCs w:val="20"/>
          <w:highlight w:val="yellow"/>
        </w:rPr>
        <w:t>положениями</w:t>
      </w:r>
      <w:r w:rsidR="009861CE" w:rsidRPr="00F51B9B">
        <w:rPr>
          <w:rFonts w:ascii="Times New Roman" w:hAnsi="Times New Roman" w:cs="Times New Roman"/>
          <w:sz w:val="20"/>
          <w:szCs w:val="20"/>
          <w:highlight w:val="yellow"/>
        </w:rPr>
        <w:t xml:space="preserve"> </w:t>
      </w:r>
      <w:r w:rsidR="00A24C4B" w:rsidRPr="00F51B9B">
        <w:rPr>
          <w:rFonts w:ascii="Times New Roman" w:hAnsi="Times New Roman" w:cs="Times New Roman"/>
          <w:sz w:val="20"/>
          <w:szCs w:val="20"/>
          <w:highlight w:val="yellow"/>
        </w:rPr>
        <w:t>[</w:t>
      </w:r>
      <w:r w:rsidR="00834ED7" w:rsidRPr="00F51B9B">
        <w:rPr>
          <w:rFonts w:ascii="Times New Roman" w:hAnsi="Times New Roman" w:cs="Times New Roman"/>
          <w:sz w:val="20"/>
          <w:szCs w:val="20"/>
          <w:highlight w:val="yellow"/>
        </w:rPr>
        <w:t>3</w:t>
      </w:r>
      <w:r w:rsidR="00A24C4B" w:rsidRPr="00F51B9B">
        <w:rPr>
          <w:rFonts w:ascii="Times New Roman" w:hAnsi="Times New Roman" w:cs="Times New Roman"/>
          <w:sz w:val="20"/>
          <w:szCs w:val="20"/>
          <w:highlight w:val="yellow"/>
        </w:rPr>
        <w:t>]</w:t>
      </w:r>
      <w:r w:rsidR="00B74D28" w:rsidRPr="00F51B9B">
        <w:rPr>
          <w:rFonts w:ascii="Times New Roman" w:hAnsi="Times New Roman" w:cs="Times New Roman"/>
          <w:sz w:val="20"/>
          <w:szCs w:val="20"/>
          <w:highlight w:val="yellow"/>
        </w:rPr>
        <w:t>.</w:t>
      </w:r>
    </w:p>
    <w:p w14:paraId="5A50F92D" w14:textId="300460D4" w:rsidR="00B74D28" w:rsidRPr="00F51B9B" w:rsidRDefault="00554D08" w:rsidP="00263EE7">
      <w:pPr>
        <w:pStyle w:val="aff5"/>
        <w:ind w:firstLine="567"/>
        <w:jc w:val="both"/>
        <w:rPr>
          <w:rFonts w:ascii="Times New Roman" w:hAnsi="Times New Roman" w:cs="Times New Roman"/>
          <w:color w:val="FF0000"/>
          <w:sz w:val="28"/>
          <w:szCs w:val="28"/>
        </w:rPr>
      </w:pPr>
      <w:r w:rsidRPr="00F51B9B">
        <w:rPr>
          <w:rFonts w:ascii="Times New Roman" w:hAnsi="Times New Roman" w:cs="Times New Roman"/>
          <w:color w:val="FF0000"/>
          <w:sz w:val="28"/>
          <w:szCs w:val="28"/>
        </w:rPr>
        <w:fldChar w:fldCharType="begin"/>
      </w:r>
      <w:r w:rsidRPr="00F51B9B">
        <w:rPr>
          <w:rFonts w:ascii="Times New Roman" w:hAnsi="Times New Roman" w:cs="Times New Roman"/>
          <w:color w:val="FF0000"/>
          <w:sz w:val="28"/>
          <w:szCs w:val="28"/>
        </w:rPr>
        <w:instrText xml:space="preserve"> REF  раздел_6  \* MERGEFORMAT </w:instrText>
      </w:r>
      <w:r w:rsidRPr="00F51B9B">
        <w:rPr>
          <w:rFonts w:ascii="Times New Roman" w:hAnsi="Times New Roman" w:cs="Times New Roman"/>
          <w:color w:val="FF0000"/>
          <w:sz w:val="28"/>
          <w:szCs w:val="28"/>
        </w:rPr>
        <w:fldChar w:fldCharType="separate"/>
      </w:r>
      <w:r w:rsidR="00AE7126" w:rsidRPr="00F51B9B">
        <w:rPr>
          <w:rFonts w:ascii="Times New Roman" w:hAnsi="Times New Roman" w:cs="Times New Roman"/>
          <w:color w:val="FF0000"/>
          <w:sz w:val="28"/>
          <w:szCs w:val="28"/>
        </w:rPr>
        <w:t>6</w:t>
      </w:r>
      <w:r w:rsidRPr="00F51B9B">
        <w:rPr>
          <w:rFonts w:ascii="Times New Roman" w:hAnsi="Times New Roman" w:cs="Times New Roman"/>
          <w:color w:val="FF0000"/>
          <w:sz w:val="28"/>
          <w:szCs w:val="28"/>
        </w:rPr>
        <w:fldChar w:fldCharType="end"/>
      </w:r>
      <w:r w:rsidR="00B74D28" w:rsidRPr="00F51B9B">
        <w:rPr>
          <w:rFonts w:ascii="Times New Roman" w:hAnsi="Times New Roman" w:cs="Times New Roman"/>
          <w:color w:val="FF0000"/>
          <w:sz w:val="28"/>
          <w:szCs w:val="28"/>
        </w:rPr>
        <w:t>.</w:t>
      </w:r>
      <w:r w:rsidR="00F26779" w:rsidRPr="00F51B9B">
        <w:rPr>
          <w:rFonts w:ascii="Times New Roman" w:hAnsi="Times New Roman" w:cs="Times New Roman"/>
          <w:noProof/>
          <w:color w:val="FF0000"/>
          <w:sz w:val="28"/>
          <w:szCs w:val="28"/>
        </w:rPr>
        <w:fldChar w:fldCharType="begin"/>
      </w:r>
      <w:r w:rsidR="00F26779" w:rsidRPr="00F51B9B">
        <w:rPr>
          <w:rFonts w:ascii="Times New Roman" w:hAnsi="Times New Roman" w:cs="Times New Roman"/>
          <w:noProof/>
          <w:color w:val="FF0000"/>
          <w:sz w:val="28"/>
          <w:szCs w:val="28"/>
        </w:rPr>
        <w:instrText xml:space="preserve"> SEQ раздел4 \* MERGEFORMAT </w:instrText>
      </w:r>
      <w:r w:rsidR="00F26779" w:rsidRPr="00F51B9B">
        <w:rPr>
          <w:rFonts w:ascii="Times New Roman" w:hAnsi="Times New Roman" w:cs="Times New Roman"/>
          <w:noProof/>
          <w:color w:val="FF0000"/>
          <w:sz w:val="28"/>
          <w:szCs w:val="28"/>
        </w:rPr>
        <w:fldChar w:fldCharType="separate"/>
      </w:r>
      <w:r w:rsidR="00AE7126" w:rsidRPr="00F51B9B">
        <w:rPr>
          <w:rFonts w:ascii="Times New Roman" w:hAnsi="Times New Roman" w:cs="Times New Roman"/>
          <w:noProof/>
          <w:color w:val="FF0000"/>
          <w:sz w:val="28"/>
          <w:szCs w:val="28"/>
        </w:rPr>
        <w:t>11</w:t>
      </w:r>
      <w:r w:rsidR="00F26779" w:rsidRPr="00F51B9B">
        <w:rPr>
          <w:rFonts w:ascii="Times New Roman" w:hAnsi="Times New Roman" w:cs="Times New Roman"/>
          <w:noProof/>
          <w:color w:val="FF0000"/>
          <w:sz w:val="28"/>
          <w:szCs w:val="28"/>
        </w:rPr>
        <w:fldChar w:fldCharType="end"/>
      </w:r>
      <w:r w:rsidR="009861CE" w:rsidRPr="00F51B9B">
        <w:rPr>
          <w:rFonts w:ascii="Times New Roman" w:hAnsi="Times New Roman" w:cs="Times New Roman"/>
          <w:color w:val="FF0000"/>
          <w:sz w:val="28"/>
          <w:szCs w:val="28"/>
        </w:rPr>
        <w:t xml:space="preserve"> </w:t>
      </w:r>
      <w:r w:rsidR="00B74D28" w:rsidRPr="00F51B9B">
        <w:rPr>
          <w:rFonts w:ascii="Times New Roman" w:hAnsi="Times New Roman" w:cs="Times New Roman"/>
          <w:color w:val="FF0000"/>
          <w:sz w:val="28"/>
          <w:szCs w:val="28"/>
        </w:rPr>
        <w:t>Оценку</w:t>
      </w:r>
      <w:r w:rsidR="009861CE" w:rsidRPr="00F51B9B">
        <w:rPr>
          <w:rFonts w:ascii="Times New Roman" w:hAnsi="Times New Roman" w:cs="Times New Roman"/>
          <w:color w:val="FF0000"/>
          <w:sz w:val="28"/>
          <w:szCs w:val="28"/>
        </w:rPr>
        <w:t xml:space="preserve"> </w:t>
      </w:r>
      <w:r w:rsidR="00B74D28" w:rsidRPr="00F51B9B">
        <w:rPr>
          <w:rFonts w:ascii="Times New Roman" w:hAnsi="Times New Roman" w:cs="Times New Roman"/>
          <w:color w:val="FF0000"/>
          <w:sz w:val="28"/>
          <w:szCs w:val="28"/>
        </w:rPr>
        <w:t>ресурсов</w:t>
      </w:r>
      <w:r w:rsidR="009861CE" w:rsidRPr="00F51B9B">
        <w:rPr>
          <w:rFonts w:ascii="Times New Roman" w:hAnsi="Times New Roman" w:cs="Times New Roman"/>
          <w:color w:val="FF0000"/>
          <w:sz w:val="28"/>
          <w:szCs w:val="28"/>
        </w:rPr>
        <w:t xml:space="preserve"> </w:t>
      </w:r>
      <w:r w:rsidR="00B74D28" w:rsidRPr="00F51B9B">
        <w:rPr>
          <w:rFonts w:ascii="Times New Roman" w:hAnsi="Times New Roman" w:cs="Times New Roman"/>
          <w:color w:val="FF0000"/>
          <w:sz w:val="28"/>
          <w:szCs w:val="28"/>
        </w:rPr>
        <w:t>подземных</w:t>
      </w:r>
      <w:r w:rsidR="009861CE" w:rsidRPr="00F51B9B">
        <w:rPr>
          <w:rFonts w:ascii="Times New Roman" w:hAnsi="Times New Roman" w:cs="Times New Roman"/>
          <w:color w:val="FF0000"/>
          <w:sz w:val="28"/>
          <w:szCs w:val="28"/>
        </w:rPr>
        <w:t xml:space="preserve"> </w:t>
      </w:r>
      <w:r w:rsidR="00B74D28" w:rsidRPr="00F51B9B">
        <w:rPr>
          <w:rFonts w:ascii="Times New Roman" w:hAnsi="Times New Roman" w:cs="Times New Roman"/>
          <w:color w:val="FF0000"/>
          <w:sz w:val="28"/>
          <w:szCs w:val="28"/>
        </w:rPr>
        <w:t>вод</w:t>
      </w:r>
      <w:r w:rsidR="009861CE" w:rsidRPr="00F51B9B">
        <w:rPr>
          <w:rFonts w:ascii="Times New Roman" w:hAnsi="Times New Roman" w:cs="Times New Roman"/>
          <w:color w:val="FF0000"/>
          <w:sz w:val="28"/>
          <w:szCs w:val="28"/>
        </w:rPr>
        <w:t xml:space="preserve"> </w:t>
      </w:r>
      <w:r w:rsidR="00B74D28" w:rsidRPr="00F51B9B">
        <w:rPr>
          <w:rFonts w:ascii="Times New Roman" w:hAnsi="Times New Roman" w:cs="Times New Roman"/>
          <w:color w:val="FF0000"/>
          <w:sz w:val="28"/>
          <w:szCs w:val="28"/>
        </w:rPr>
        <w:t>следует</w:t>
      </w:r>
      <w:r w:rsidR="009861CE" w:rsidRPr="00F51B9B">
        <w:rPr>
          <w:rFonts w:ascii="Times New Roman" w:hAnsi="Times New Roman" w:cs="Times New Roman"/>
          <w:color w:val="FF0000"/>
          <w:sz w:val="28"/>
          <w:szCs w:val="28"/>
        </w:rPr>
        <w:t xml:space="preserve"> </w:t>
      </w:r>
      <w:r w:rsidR="00B74D28" w:rsidRPr="00F51B9B">
        <w:rPr>
          <w:rFonts w:ascii="Times New Roman" w:hAnsi="Times New Roman" w:cs="Times New Roman"/>
          <w:color w:val="FF0000"/>
          <w:sz w:val="28"/>
          <w:szCs w:val="28"/>
        </w:rPr>
        <w:t>производить</w:t>
      </w:r>
      <w:r w:rsidR="009861CE" w:rsidRPr="00F51B9B">
        <w:rPr>
          <w:rFonts w:ascii="Times New Roman" w:hAnsi="Times New Roman" w:cs="Times New Roman"/>
          <w:color w:val="FF0000"/>
          <w:sz w:val="28"/>
          <w:szCs w:val="28"/>
        </w:rPr>
        <w:t xml:space="preserve"> </w:t>
      </w:r>
      <w:r w:rsidR="00B74D28" w:rsidRPr="00F51B9B">
        <w:rPr>
          <w:rFonts w:ascii="Times New Roman" w:hAnsi="Times New Roman" w:cs="Times New Roman"/>
          <w:color w:val="FF0000"/>
          <w:sz w:val="28"/>
          <w:szCs w:val="28"/>
        </w:rPr>
        <w:t>на</w:t>
      </w:r>
      <w:r w:rsidR="009861CE" w:rsidRPr="00F51B9B">
        <w:rPr>
          <w:rFonts w:ascii="Times New Roman" w:hAnsi="Times New Roman" w:cs="Times New Roman"/>
          <w:color w:val="FF0000"/>
          <w:sz w:val="28"/>
          <w:szCs w:val="28"/>
        </w:rPr>
        <w:t xml:space="preserve"> </w:t>
      </w:r>
      <w:r w:rsidR="00B74D28" w:rsidRPr="00F51B9B">
        <w:rPr>
          <w:rFonts w:ascii="Times New Roman" w:hAnsi="Times New Roman" w:cs="Times New Roman"/>
          <w:color w:val="FF0000"/>
          <w:sz w:val="28"/>
          <w:szCs w:val="28"/>
        </w:rPr>
        <w:t>основании</w:t>
      </w:r>
      <w:r w:rsidR="009861CE" w:rsidRPr="00F51B9B">
        <w:rPr>
          <w:rFonts w:ascii="Times New Roman" w:hAnsi="Times New Roman" w:cs="Times New Roman"/>
          <w:color w:val="FF0000"/>
          <w:sz w:val="28"/>
          <w:szCs w:val="28"/>
        </w:rPr>
        <w:t xml:space="preserve"> </w:t>
      </w:r>
      <w:r w:rsidR="00B74D28" w:rsidRPr="00F51B9B">
        <w:rPr>
          <w:rFonts w:ascii="Times New Roman" w:hAnsi="Times New Roman" w:cs="Times New Roman"/>
          <w:color w:val="FF0000"/>
          <w:sz w:val="28"/>
          <w:szCs w:val="28"/>
        </w:rPr>
        <w:t>материалов</w:t>
      </w:r>
      <w:r w:rsidR="009861CE" w:rsidRPr="00F51B9B">
        <w:rPr>
          <w:rFonts w:ascii="Times New Roman" w:hAnsi="Times New Roman" w:cs="Times New Roman"/>
          <w:color w:val="FF0000"/>
          <w:sz w:val="28"/>
          <w:szCs w:val="28"/>
        </w:rPr>
        <w:t xml:space="preserve"> </w:t>
      </w:r>
      <w:r w:rsidR="00B74D28" w:rsidRPr="00F51B9B">
        <w:rPr>
          <w:rFonts w:ascii="Times New Roman" w:hAnsi="Times New Roman" w:cs="Times New Roman"/>
          <w:color w:val="FF0000"/>
          <w:sz w:val="28"/>
          <w:szCs w:val="28"/>
        </w:rPr>
        <w:t>гидрогеологических</w:t>
      </w:r>
      <w:r w:rsidR="009861CE" w:rsidRPr="00F51B9B">
        <w:rPr>
          <w:rFonts w:ascii="Times New Roman" w:hAnsi="Times New Roman" w:cs="Times New Roman"/>
          <w:color w:val="FF0000"/>
          <w:sz w:val="28"/>
          <w:szCs w:val="28"/>
        </w:rPr>
        <w:t xml:space="preserve"> </w:t>
      </w:r>
      <w:r w:rsidR="00B74D28" w:rsidRPr="00F51B9B">
        <w:rPr>
          <w:rFonts w:ascii="Times New Roman" w:hAnsi="Times New Roman" w:cs="Times New Roman"/>
          <w:color w:val="FF0000"/>
          <w:sz w:val="28"/>
          <w:szCs w:val="28"/>
        </w:rPr>
        <w:t>поисков,</w:t>
      </w:r>
      <w:r w:rsidR="009861CE" w:rsidRPr="00F51B9B">
        <w:rPr>
          <w:rFonts w:ascii="Times New Roman" w:hAnsi="Times New Roman" w:cs="Times New Roman"/>
          <w:color w:val="FF0000"/>
          <w:sz w:val="28"/>
          <w:szCs w:val="28"/>
        </w:rPr>
        <w:t xml:space="preserve"> </w:t>
      </w:r>
      <w:r w:rsidR="00B74D28" w:rsidRPr="00F51B9B">
        <w:rPr>
          <w:rFonts w:ascii="Times New Roman" w:hAnsi="Times New Roman" w:cs="Times New Roman"/>
          <w:color w:val="FF0000"/>
          <w:sz w:val="28"/>
          <w:szCs w:val="28"/>
        </w:rPr>
        <w:t>разведки</w:t>
      </w:r>
      <w:r w:rsidR="009861CE" w:rsidRPr="00F51B9B">
        <w:rPr>
          <w:rFonts w:ascii="Times New Roman" w:hAnsi="Times New Roman" w:cs="Times New Roman"/>
          <w:color w:val="FF0000"/>
          <w:sz w:val="28"/>
          <w:szCs w:val="28"/>
        </w:rPr>
        <w:t xml:space="preserve"> </w:t>
      </w:r>
      <w:r w:rsidR="00B74D28" w:rsidRPr="00F51B9B">
        <w:rPr>
          <w:rFonts w:ascii="Times New Roman" w:hAnsi="Times New Roman" w:cs="Times New Roman"/>
          <w:color w:val="FF0000"/>
          <w:sz w:val="28"/>
          <w:szCs w:val="28"/>
        </w:rPr>
        <w:t>и</w:t>
      </w:r>
      <w:r w:rsidR="009861CE" w:rsidRPr="00F51B9B">
        <w:rPr>
          <w:rFonts w:ascii="Times New Roman" w:hAnsi="Times New Roman" w:cs="Times New Roman"/>
          <w:color w:val="FF0000"/>
          <w:sz w:val="28"/>
          <w:szCs w:val="28"/>
        </w:rPr>
        <w:t xml:space="preserve"> </w:t>
      </w:r>
      <w:r w:rsidR="00B74D28" w:rsidRPr="00F51B9B">
        <w:rPr>
          <w:rFonts w:ascii="Times New Roman" w:hAnsi="Times New Roman" w:cs="Times New Roman"/>
          <w:color w:val="FF0000"/>
          <w:sz w:val="28"/>
          <w:szCs w:val="28"/>
        </w:rPr>
        <w:t>исследований.</w:t>
      </w:r>
    </w:p>
    <w:p w14:paraId="6F742948" w14:textId="77777777" w:rsidR="00263EE7" w:rsidRPr="0016404E" w:rsidRDefault="00263EE7" w:rsidP="00263EE7">
      <w:pPr>
        <w:pStyle w:val="aff5"/>
        <w:ind w:firstLine="567"/>
        <w:jc w:val="both"/>
        <w:rPr>
          <w:rFonts w:ascii="Times New Roman" w:hAnsi="Times New Roman" w:cs="Times New Roman"/>
          <w:sz w:val="28"/>
          <w:szCs w:val="28"/>
        </w:rPr>
      </w:pPr>
    </w:p>
    <w:p w14:paraId="5660AB9C" w14:textId="77777777" w:rsidR="00B74D28" w:rsidRPr="0016404E" w:rsidRDefault="00A31BBB" w:rsidP="00263EE7">
      <w:pPr>
        <w:pStyle w:val="aff5"/>
        <w:ind w:firstLine="567"/>
        <w:jc w:val="both"/>
        <w:rPr>
          <w:rFonts w:ascii="Times New Roman" w:hAnsi="Times New Roman" w:cs="Times New Roman"/>
          <w:b/>
          <w:bCs/>
          <w:sz w:val="28"/>
          <w:szCs w:val="28"/>
        </w:rPr>
      </w:pPr>
      <w:bookmarkStart w:id="31" w:name="_Toc310589304"/>
      <w:bookmarkStart w:id="32" w:name="_Toc313339566"/>
      <w:r w:rsidRPr="0016404E">
        <w:rPr>
          <w:rFonts w:ascii="Times New Roman" w:hAnsi="Times New Roman" w:cs="Times New Roman"/>
          <w:b/>
          <w:bCs/>
          <w:sz w:val="28"/>
          <w:szCs w:val="28"/>
        </w:rPr>
        <w:t>7</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Схемы</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системы</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водоснабжения</w:t>
      </w:r>
      <w:bookmarkEnd w:id="31"/>
      <w:bookmarkEnd w:id="32"/>
    </w:p>
    <w:p w14:paraId="55A474A2" w14:textId="2446C15A" w:rsidR="00B74D28" w:rsidRPr="0016404E" w:rsidRDefault="00B74D28" w:rsidP="00263EE7">
      <w:pPr>
        <w:pStyle w:val="aff5"/>
        <w:ind w:firstLine="567"/>
        <w:jc w:val="both"/>
        <w:rPr>
          <w:rFonts w:ascii="Times New Roman" w:hAnsi="Times New Roman" w:cs="Times New Roman"/>
          <w:sz w:val="28"/>
          <w:szCs w:val="28"/>
        </w:rPr>
      </w:pPr>
      <w:bookmarkStart w:id="33" w:name="раздел_7"/>
      <w:r w:rsidRPr="00F51B9B">
        <w:rPr>
          <w:rFonts w:ascii="Times New Roman" w:hAnsi="Times New Roman" w:cs="Times New Roman"/>
          <w:sz w:val="28"/>
          <w:szCs w:val="28"/>
          <w:highlight w:val="yellow"/>
        </w:rPr>
        <w:t>7</w:t>
      </w:r>
      <w:bookmarkEnd w:id="33"/>
      <w:r w:rsidRPr="00F51B9B">
        <w:rPr>
          <w:rFonts w:ascii="Times New Roman" w:hAnsi="Times New Roman" w:cs="Times New Roman"/>
          <w:sz w:val="28"/>
          <w:szCs w:val="28"/>
          <w:highlight w:val="yellow"/>
        </w:rPr>
        <w:t>.</w:t>
      </w:r>
      <w:r w:rsidR="00F26779" w:rsidRPr="00F51B9B">
        <w:rPr>
          <w:rFonts w:ascii="Times New Roman" w:hAnsi="Times New Roman" w:cs="Times New Roman"/>
          <w:noProof/>
          <w:sz w:val="28"/>
          <w:szCs w:val="28"/>
          <w:highlight w:val="yellow"/>
        </w:rPr>
        <w:fldChar w:fldCharType="begin"/>
      </w:r>
      <w:r w:rsidR="00F26779" w:rsidRPr="00F51B9B">
        <w:rPr>
          <w:rFonts w:ascii="Times New Roman" w:hAnsi="Times New Roman" w:cs="Times New Roman"/>
          <w:noProof/>
          <w:sz w:val="28"/>
          <w:szCs w:val="28"/>
          <w:highlight w:val="yellow"/>
        </w:rPr>
        <w:instrText xml:space="preserve"> SEQ раздел5 \* MERGEFORMAT </w:instrText>
      </w:r>
      <w:r w:rsidR="00F26779" w:rsidRPr="00F51B9B">
        <w:rPr>
          <w:rFonts w:ascii="Times New Roman" w:hAnsi="Times New Roman" w:cs="Times New Roman"/>
          <w:noProof/>
          <w:sz w:val="28"/>
          <w:szCs w:val="28"/>
          <w:highlight w:val="yellow"/>
        </w:rPr>
        <w:fldChar w:fldCharType="separate"/>
      </w:r>
      <w:r w:rsidR="00AE7126" w:rsidRPr="00F51B9B">
        <w:rPr>
          <w:rFonts w:ascii="Times New Roman" w:hAnsi="Times New Roman" w:cs="Times New Roman"/>
          <w:noProof/>
          <w:sz w:val="28"/>
          <w:szCs w:val="28"/>
          <w:highlight w:val="yellow"/>
        </w:rPr>
        <w:t>1</w:t>
      </w:r>
      <w:r w:rsidR="00F26779" w:rsidRPr="00F51B9B">
        <w:rPr>
          <w:rFonts w:ascii="Times New Roman" w:hAnsi="Times New Roman" w:cs="Times New Roman"/>
          <w:noProof/>
          <w:sz w:val="28"/>
          <w:szCs w:val="28"/>
          <w:highlight w:val="yellow"/>
        </w:rPr>
        <w:fldChar w:fldCharType="end"/>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Выбор</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схемы</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и</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системы</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водоснабжения</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следует</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производить</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на</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основании</w:t>
      </w:r>
      <w:r w:rsidR="009861CE" w:rsidRPr="00F51B9B">
        <w:rPr>
          <w:rFonts w:ascii="Times New Roman" w:hAnsi="Times New Roman" w:cs="Times New Roman"/>
          <w:sz w:val="28"/>
          <w:szCs w:val="28"/>
          <w:highlight w:val="yellow"/>
        </w:rPr>
        <w:t xml:space="preserve"> </w:t>
      </w:r>
      <w:r w:rsidR="00834ED7" w:rsidRPr="00F51B9B">
        <w:rPr>
          <w:rFonts w:ascii="Times New Roman" w:hAnsi="Times New Roman" w:cs="Times New Roman"/>
          <w:sz w:val="28"/>
          <w:szCs w:val="28"/>
          <w:highlight w:val="yellow"/>
        </w:rPr>
        <w:t>[2]</w:t>
      </w:r>
      <w:r w:rsidR="009861CE" w:rsidRPr="00F51B9B">
        <w:rPr>
          <w:rFonts w:ascii="Times New Roman" w:hAnsi="Times New Roman" w:cs="Times New Roman"/>
          <w:sz w:val="28"/>
          <w:szCs w:val="28"/>
          <w:highlight w:val="yellow"/>
        </w:rPr>
        <w:t xml:space="preserve"> </w:t>
      </w:r>
      <w:r w:rsidR="00834ED7" w:rsidRPr="00F51B9B">
        <w:rPr>
          <w:rFonts w:ascii="Times New Roman" w:hAnsi="Times New Roman" w:cs="Times New Roman"/>
          <w:sz w:val="28"/>
          <w:szCs w:val="28"/>
          <w:highlight w:val="yellow"/>
        </w:rPr>
        <w:t>при</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сопоставлени</w:t>
      </w:r>
      <w:r w:rsidR="00834ED7" w:rsidRPr="00F51B9B">
        <w:rPr>
          <w:rFonts w:ascii="Times New Roman" w:hAnsi="Times New Roman" w:cs="Times New Roman"/>
          <w:sz w:val="28"/>
          <w:szCs w:val="28"/>
          <w:highlight w:val="yellow"/>
        </w:rPr>
        <w:t>и</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возможных</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вариантов</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ее</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осуществления</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с</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lastRenderedPageBreak/>
        <w:t>учетом</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особенностей</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объекта</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или</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группы</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объектов,</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требуемых</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расходов</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воды</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на</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различных</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этапах</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их</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развития,</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источников</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водоснабжения,</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требований</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к</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напорам,</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качеству</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воды</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и</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обеспеченности</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ее</w:t>
      </w:r>
      <w:r w:rsidR="009861CE" w:rsidRPr="00F51B9B">
        <w:rPr>
          <w:rFonts w:ascii="Times New Roman" w:hAnsi="Times New Roman" w:cs="Times New Roman"/>
          <w:sz w:val="28"/>
          <w:szCs w:val="28"/>
          <w:highlight w:val="yellow"/>
        </w:rPr>
        <w:t xml:space="preserve"> </w:t>
      </w:r>
      <w:r w:rsidRPr="00F51B9B">
        <w:rPr>
          <w:rFonts w:ascii="Times New Roman" w:hAnsi="Times New Roman" w:cs="Times New Roman"/>
          <w:sz w:val="28"/>
          <w:szCs w:val="28"/>
          <w:highlight w:val="yellow"/>
        </w:rPr>
        <w:t>подачи.</w:t>
      </w:r>
    </w:p>
    <w:p w14:paraId="211B5973" w14:textId="04567FB7" w:rsidR="00B74D28" w:rsidRPr="00F51B9B" w:rsidRDefault="00B74D28" w:rsidP="00E267D2">
      <w:pPr>
        <w:widowControl/>
        <w:spacing w:before="0" w:after="0"/>
        <w:rPr>
          <w:color w:val="FF0000"/>
          <w:sz w:val="28"/>
          <w:szCs w:val="28"/>
        </w:rPr>
      </w:pPr>
      <w:r w:rsidRPr="00F51B9B">
        <w:rPr>
          <w:color w:val="FF0000"/>
          <w:sz w:val="28"/>
          <w:szCs w:val="28"/>
        </w:rPr>
        <w:fldChar w:fldCharType="begin"/>
      </w:r>
      <w:r w:rsidRPr="00F51B9B">
        <w:rPr>
          <w:color w:val="FF0000"/>
          <w:sz w:val="28"/>
          <w:szCs w:val="28"/>
        </w:rPr>
        <w:instrText xml:space="preserve"> REF  раздел_7 </w:instrText>
      </w:r>
      <w:r w:rsidR="00E267D2" w:rsidRPr="00F51B9B">
        <w:rPr>
          <w:color w:val="FF0000"/>
          <w:sz w:val="28"/>
          <w:szCs w:val="28"/>
        </w:rPr>
        <w:instrText xml:space="preserve"> \* MERGEFORMAT </w:instrText>
      </w:r>
      <w:r w:rsidRPr="00F51B9B">
        <w:rPr>
          <w:color w:val="FF0000"/>
          <w:sz w:val="28"/>
          <w:szCs w:val="28"/>
        </w:rPr>
        <w:fldChar w:fldCharType="separate"/>
      </w:r>
      <w:r w:rsidR="00AE7126" w:rsidRPr="00F51B9B">
        <w:rPr>
          <w:color w:val="FF0000"/>
          <w:sz w:val="28"/>
          <w:szCs w:val="28"/>
        </w:rPr>
        <w:t>7</w:t>
      </w:r>
      <w:r w:rsidRPr="00F51B9B">
        <w:rPr>
          <w:color w:val="FF0000"/>
          <w:sz w:val="28"/>
          <w:szCs w:val="28"/>
        </w:rPr>
        <w:fldChar w:fldCharType="end"/>
      </w:r>
      <w:r w:rsidRPr="00F51B9B">
        <w:rPr>
          <w:color w:val="FF0000"/>
          <w:sz w:val="28"/>
          <w:szCs w:val="28"/>
        </w:rPr>
        <w:t>.</w:t>
      </w:r>
      <w:r w:rsidR="00F26779" w:rsidRPr="00F51B9B">
        <w:rPr>
          <w:noProof/>
          <w:color w:val="FF0000"/>
          <w:sz w:val="28"/>
          <w:szCs w:val="28"/>
        </w:rPr>
        <w:fldChar w:fldCharType="begin"/>
      </w:r>
      <w:r w:rsidR="00F26779" w:rsidRPr="00F51B9B">
        <w:rPr>
          <w:noProof/>
          <w:color w:val="FF0000"/>
          <w:sz w:val="28"/>
          <w:szCs w:val="28"/>
        </w:rPr>
        <w:instrText xml:space="preserve"> SEQ раздел5 \* MERGEFORMAT </w:instrText>
      </w:r>
      <w:r w:rsidR="00F26779" w:rsidRPr="00F51B9B">
        <w:rPr>
          <w:noProof/>
          <w:color w:val="FF0000"/>
          <w:sz w:val="28"/>
          <w:szCs w:val="28"/>
        </w:rPr>
        <w:fldChar w:fldCharType="separate"/>
      </w:r>
      <w:r w:rsidR="00AE7126" w:rsidRPr="00F51B9B">
        <w:rPr>
          <w:noProof/>
          <w:color w:val="FF0000"/>
          <w:sz w:val="28"/>
          <w:szCs w:val="28"/>
        </w:rPr>
        <w:t>2</w:t>
      </w:r>
      <w:r w:rsidR="00F26779" w:rsidRPr="00F51B9B">
        <w:rPr>
          <w:noProof/>
          <w:color w:val="FF0000"/>
          <w:sz w:val="28"/>
          <w:szCs w:val="28"/>
        </w:rPr>
        <w:fldChar w:fldCharType="end"/>
      </w:r>
      <w:r w:rsidR="009861CE" w:rsidRPr="00F51B9B">
        <w:rPr>
          <w:color w:val="FF0000"/>
          <w:sz w:val="28"/>
          <w:szCs w:val="28"/>
        </w:rPr>
        <w:t xml:space="preserve"> </w:t>
      </w:r>
      <w:r w:rsidRPr="00F51B9B">
        <w:rPr>
          <w:color w:val="FF0000"/>
          <w:sz w:val="28"/>
          <w:szCs w:val="28"/>
        </w:rPr>
        <w:t>Сопоставлением</w:t>
      </w:r>
      <w:r w:rsidR="009861CE" w:rsidRPr="00F51B9B">
        <w:rPr>
          <w:color w:val="FF0000"/>
          <w:sz w:val="28"/>
          <w:szCs w:val="28"/>
        </w:rPr>
        <w:t xml:space="preserve"> </w:t>
      </w:r>
      <w:r w:rsidRPr="00F51B9B">
        <w:rPr>
          <w:color w:val="FF0000"/>
          <w:sz w:val="28"/>
          <w:szCs w:val="28"/>
        </w:rPr>
        <w:t>вариантов</w:t>
      </w:r>
      <w:r w:rsidR="009861CE" w:rsidRPr="00F51B9B">
        <w:rPr>
          <w:color w:val="FF0000"/>
          <w:sz w:val="28"/>
          <w:szCs w:val="28"/>
        </w:rPr>
        <w:t xml:space="preserve"> </w:t>
      </w:r>
      <w:r w:rsidRPr="00F51B9B">
        <w:rPr>
          <w:color w:val="FF0000"/>
          <w:sz w:val="28"/>
          <w:szCs w:val="28"/>
        </w:rPr>
        <w:t>должны</w:t>
      </w:r>
      <w:r w:rsidR="009861CE" w:rsidRPr="00F51B9B">
        <w:rPr>
          <w:color w:val="FF0000"/>
          <w:sz w:val="28"/>
          <w:szCs w:val="28"/>
        </w:rPr>
        <w:t xml:space="preserve"> </w:t>
      </w:r>
      <w:r w:rsidRPr="00F51B9B">
        <w:rPr>
          <w:color w:val="FF0000"/>
          <w:sz w:val="28"/>
          <w:szCs w:val="28"/>
        </w:rPr>
        <w:t>быть</w:t>
      </w:r>
      <w:r w:rsidR="009861CE" w:rsidRPr="00F51B9B">
        <w:rPr>
          <w:color w:val="FF0000"/>
          <w:sz w:val="28"/>
          <w:szCs w:val="28"/>
        </w:rPr>
        <w:t xml:space="preserve"> </w:t>
      </w:r>
      <w:r w:rsidRPr="00F51B9B">
        <w:rPr>
          <w:color w:val="FF0000"/>
          <w:sz w:val="28"/>
          <w:szCs w:val="28"/>
        </w:rPr>
        <w:t>обоснованы</w:t>
      </w:r>
      <w:r w:rsidR="0031332D" w:rsidRPr="00F51B9B">
        <w:rPr>
          <w:color w:val="FF0000"/>
          <w:sz w:val="28"/>
          <w:szCs w:val="28"/>
        </w:rPr>
        <w:t xml:space="preserve"> следующие критерии</w:t>
      </w:r>
      <w:r w:rsidRPr="00F51B9B">
        <w:rPr>
          <w:color w:val="FF0000"/>
          <w:sz w:val="28"/>
          <w:szCs w:val="28"/>
        </w:rPr>
        <w:t>:</w:t>
      </w:r>
    </w:p>
    <w:p w14:paraId="31434827"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источники</w:t>
      </w:r>
      <w:r w:rsidR="009861CE" w:rsidRPr="00F51B9B">
        <w:rPr>
          <w:color w:val="FF0000"/>
          <w:sz w:val="28"/>
          <w:szCs w:val="28"/>
        </w:rPr>
        <w:t xml:space="preserve"> </w:t>
      </w:r>
      <w:r w:rsidR="00B74D28" w:rsidRPr="00F51B9B">
        <w:rPr>
          <w:color w:val="FF0000"/>
          <w:sz w:val="28"/>
          <w:szCs w:val="28"/>
        </w:rPr>
        <w:t>водоснабжения</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использование</w:t>
      </w:r>
      <w:r w:rsidR="009861CE" w:rsidRPr="00F51B9B">
        <w:rPr>
          <w:color w:val="FF0000"/>
          <w:sz w:val="28"/>
          <w:szCs w:val="28"/>
        </w:rPr>
        <w:t xml:space="preserve"> </w:t>
      </w:r>
      <w:r w:rsidR="00B74D28" w:rsidRPr="00F51B9B">
        <w:rPr>
          <w:color w:val="FF0000"/>
          <w:sz w:val="28"/>
          <w:szCs w:val="28"/>
        </w:rPr>
        <w:t>их</w:t>
      </w:r>
      <w:r w:rsidR="009861CE" w:rsidRPr="00F51B9B">
        <w:rPr>
          <w:color w:val="FF0000"/>
          <w:sz w:val="28"/>
          <w:szCs w:val="28"/>
        </w:rPr>
        <w:t xml:space="preserve"> </w:t>
      </w:r>
      <w:r w:rsidR="00B74D28" w:rsidRPr="00F51B9B">
        <w:rPr>
          <w:color w:val="FF0000"/>
          <w:sz w:val="28"/>
          <w:szCs w:val="28"/>
        </w:rPr>
        <w:t>для</w:t>
      </w:r>
      <w:r w:rsidR="009861CE" w:rsidRPr="00F51B9B">
        <w:rPr>
          <w:color w:val="FF0000"/>
          <w:sz w:val="28"/>
          <w:szCs w:val="28"/>
        </w:rPr>
        <w:t xml:space="preserve"> </w:t>
      </w:r>
      <w:r w:rsidR="00B74D28" w:rsidRPr="00F51B9B">
        <w:rPr>
          <w:color w:val="FF0000"/>
          <w:sz w:val="28"/>
          <w:szCs w:val="28"/>
        </w:rPr>
        <w:t>тех</w:t>
      </w:r>
      <w:r w:rsidR="009861CE" w:rsidRPr="00F51B9B">
        <w:rPr>
          <w:color w:val="FF0000"/>
          <w:sz w:val="28"/>
          <w:szCs w:val="28"/>
        </w:rPr>
        <w:t xml:space="preserve"> </w:t>
      </w:r>
      <w:r w:rsidR="00B74D28" w:rsidRPr="00F51B9B">
        <w:rPr>
          <w:color w:val="FF0000"/>
          <w:sz w:val="28"/>
          <w:szCs w:val="28"/>
        </w:rPr>
        <w:t>или</w:t>
      </w:r>
      <w:r w:rsidR="009861CE" w:rsidRPr="00F51B9B">
        <w:rPr>
          <w:color w:val="FF0000"/>
          <w:sz w:val="28"/>
          <w:szCs w:val="28"/>
        </w:rPr>
        <w:t xml:space="preserve"> </w:t>
      </w:r>
      <w:r w:rsidR="00B74D28" w:rsidRPr="00F51B9B">
        <w:rPr>
          <w:color w:val="FF0000"/>
          <w:sz w:val="28"/>
          <w:szCs w:val="28"/>
        </w:rPr>
        <w:t>иных</w:t>
      </w:r>
      <w:r w:rsidR="009861CE" w:rsidRPr="00F51B9B">
        <w:rPr>
          <w:color w:val="FF0000"/>
          <w:sz w:val="28"/>
          <w:szCs w:val="28"/>
        </w:rPr>
        <w:t xml:space="preserve"> </w:t>
      </w:r>
      <w:r w:rsidR="00B74D28" w:rsidRPr="00F51B9B">
        <w:rPr>
          <w:color w:val="FF0000"/>
          <w:sz w:val="28"/>
          <w:szCs w:val="28"/>
        </w:rPr>
        <w:t>потребителей;</w:t>
      </w:r>
    </w:p>
    <w:p w14:paraId="7D33BC8F"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степень</w:t>
      </w:r>
      <w:r w:rsidR="009861CE" w:rsidRPr="00F51B9B">
        <w:rPr>
          <w:color w:val="FF0000"/>
          <w:sz w:val="28"/>
          <w:szCs w:val="28"/>
        </w:rPr>
        <w:t xml:space="preserve"> </w:t>
      </w:r>
      <w:r w:rsidR="00B74D28" w:rsidRPr="00F51B9B">
        <w:rPr>
          <w:color w:val="FF0000"/>
          <w:sz w:val="28"/>
          <w:szCs w:val="28"/>
        </w:rPr>
        <w:t>централизации</w:t>
      </w:r>
      <w:r w:rsidR="009861CE" w:rsidRPr="00F51B9B">
        <w:rPr>
          <w:color w:val="FF0000"/>
          <w:sz w:val="28"/>
          <w:szCs w:val="28"/>
        </w:rPr>
        <w:t xml:space="preserve"> </w:t>
      </w:r>
      <w:r w:rsidR="00B74D28" w:rsidRPr="00F51B9B">
        <w:rPr>
          <w:color w:val="FF0000"/>
          <w:sz w:val="28"/>
          <w:szCs w:val="28"/>
        </w:rPr>
        <w:t>системы</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целесообразность</w:t>
      </w:r>
      <w:r w:rsidR="009861CE" w:rsidRPr="00F51B9B">
        <w:rPr>
          <w:color w:val="FF0000"/>
          <w:sz w:val="28"/>
          <w:szCs w:val="28"/>
        </w:rPr>
        <w:t xml:space="preserve"> </w:t>
      </w:r>
      <w:r w:rsidR="00B74D28" w:rsidRPr="00F51B9B">
        <w:rPr>
          <w:color w:val="FF0000"/>
          <w:sz w:val="28"/>
          <w:szCs w:val="28"/>
        </w:rPr>
        <w:t>выделения</w:t>
      </w:r>
      <w:r w:rsidR="009861CE" w:rsidRPr="00F51B9B">
        <w:rPr>
          <w:color w:val="FF0000"/>
          <w:sz w:val="28"/>
          <w:szCs w:val="28"/>
        </w:rPr>
        <w:t xml:space="preserve"> </w:t>
      </w:r>
      <w:r w:rsidR="00B74D28" w:rsidRPr="00F51B9B">
        <w:rPr>
          <w:color w:val="FF0000"/>
          <w:sz w:val="28"/>
          <w:szCs w:val="28"/>
        </w:rPr>
        <w:t>локальных</w:t>
      </w:r>
      <w:r w:rsidR="009861CE" w:rsidRPr="00F51B9B">
        <w:rPr>
          <w:color w:val="FF0000"/>
          <w:sz w:val="28"/>
          <w:szCs w:val="28"/>
        </w:rPr>
        <w:t xml:space="preserve"> </w:t>
      </w:r>
      <w:r w:rsidR="00B74D28" w:rsidRPr="00F51B9B">
        <w:rPr>
          <w:color w:val="FF0000"/>
          <w:sz w:val="28"/>
          <w:szCs w:val="28"/>
        </w:rPr>
        <w:t>систем</w:t>
      </w:r>
      <w:r w:rsidR="009861CE" w:rsidRPr="00F51B9B">
        <w:rPr>
          <w:color w:val="FF0000"/>
          <w:sz w:val="28"/>
          <w:szCs w:val="28"/>
        </w:rPr>
        <w:t xml:space="preserve"> </w:t>
      </w:r>
      <w:r w:rsidR="00B74D28" w:rsidRPr="00F51B9B">
        <w:rPr>
          <w:color w:val="FF0000"/>
          <w:sz w:val="28"/>
          <w:szCs w:val="28"/>
        </w:rPr>
        <w:t>водоснабжения;</w:t>
      </w:r>
    </w:p>
    <w:p w14:paraId="44D5A339"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объединение</w:t>
      </w:r>
      <w:r w:rsidR="009861CE" w:rsidRPr="00F51B9B">
        <w:rPr>
          <w:color w:val="FF0000"/>
          <w:sz w:val="28"/>
          <w:szCs w:val="28"/>
        </w:rPr>
        <w:t xml:space="preserve"> </w:t>
      </w:r>
      <w:r w:rsidR="00B74D28" w:rsidRPr="00F51B9B">
        <w:rPr>
          <w:color w:val="FF0000"/>
          <w:sz w:val="28"/>
          <w:szCs w:val="28"/>
        </w:rPr>
        <w:t>или</w:t>
      </w:r>
      <w:r w:rsidR="009861CE" w:rsidRPr="00F51B9B">
        <w:rPr>
          <w:color w:val="FF0000"/>
          <w:sz w:val="28"/>
          <w:szCs w:val="28"/>
        </w:rPr>
        <w:t xml:space="preserve"> </w:t>
      </w:r>
      <w:r w:rsidR="00B74D28" w:rsidRPr="00F51B9B">
        <w:rPr>
          <w:color w:val="FF0000"/>
          <w:sz w:val="28"/>
          <w:szCs w:val="28"/>
        </w:rPr>
        <w:t>разделение</w:t>
      </w:r>
      <w:r w:rsidR="009861CE" w:rsidRPr="00F51B9B">
        <w:rPr>
          <w:color w:val="FF0000"/>
          <w:sz w:val="28"/>
          <w:szCs w:val="28"/>
        </w:rPr>
        <w:t xml:space="preserve"> </w:t>
      </w:r>
      <w:r w:rsidR="00B74D28" w:rsidRPr="00F51B9B">
        <w:rPr>
          <w:color w:val="FF0000"/>
          <w:sz w:val="28"/>
          <w:szCs w:val="28"/>
        </w:rPr>
        <w:t>сооружений,</w:t>
      </w:r>
      <w:r w:rsidR="009861CE" w:rsidRPr="00F51B9B">
        <w:rPr>
          <w:color w:val="FF0000"/>
          <w:sz w:val="28"/>
          <w:szCs w:val="28"/>
        </w:rPr>
        <w:t xml:space="preserve"> </w:t>
      </w:r>
      <w:r w:rsidR="00B74D28" w:rsidRPr="00F51B9B">
        <w:rPr>
          <w:color w:val="FF0000"/>
          <w:sz w:val="28"/>
          <w:szCs w:val="28"/>
        </w:rPr>
        <w:t>водоводов</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сетей</w:t>
      </w:r>
      <w:r w:rsidR="009861CE" w:rsidRPr="00F51B9B">
        <w:rPr>
          <w:color w:val="FF0000"/>
          <w:sz w:val="28"/>
          <w:szCs w:val="28"/>
        </w:rPr>
        <w:t xml:space="preserve"> </w:t>
      </w:r>
      <w:r w:rsidR="00B74D28" w:rsidRPr="00F51B9B">
        <w:rPr>
          <w:color w:val="FF0000"/>
          <w:sz w:val="28"/>
          <w:szCs w:val="28"/>
        </w:rPr>
        <w:t>различного</w:t>
      </w:r>
      <w:r w:rsidR="009861CE" w:rsidRPr="00F51B9B">
        <w:rPr>
          <w:color w:val="FF0000"/>
          <w:sz w:val="28"/>
          <w:szCs w:val="28"/>
        </w:rPr>
        <w:t xml:space="preserve"> </w:t>
      </w:r>
      <w:r w:rsidR="00B74D28" w:rsidRPr="00F51B9B">
        <w:rPr>
          <w:color w:val="FF0000"/>
          <w:sz w:val="28"/>
          <w:szCs w:val="28"/>
        </w:rPr>
        <w:t>назначения;</w:t>
      </w:r>
    </w:p>
    <w:p w14:paraId="52E3A37D"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зонирование</w:t>
      </w:r>
      <w:r w:rsidR="009861CE" w:rsidRPr="00F51B9B">
        <w:rPr>
          <w:color w:val="FF0000"/>
          <w:sz w:val="28"/>
          <w:szCs w:val="28"/>
        </w:rPr>
        <w:t xml:space="preserve"> </w:t>
      </w:r>
      <w:r w:rsidR="00B74D28" w:rsidRPr="00F51B9B">
        <w:rPr>
          <w:color w:val="FF0000"/>
          <w:sz w:val="28"/>
          <w:szCs w:val="28"/>
        </w:rPr>
        <w:t>системы</w:t>
      </w:r>
      <w:r w:rsidR="009861CE" w:rsidRPr="00F51B9B">
        <w:rPr>
          <w:color w:val="FF0000"/>
          <w:sz w:val="28"/>
          <w:szCs w:val="28"/>
        </w:rPr>
        <w:t xml:space="preserve"> </w:t>
      </w:r>
      <w:r w:rsidR="00B74D28" w:rsidRPr="00F51B9B">
        <w:rPr>
          <w:color w:val="FF0000"/>
          <w:sz w:val="28"/>
          <w:szCs w:val="28"/>
        </w:rPr>
        <w:t>водоснабжения,</w:t>
      </w:r>
      <w:r w:rsidR="009861CE" w:rsidRPr="00F51B9B">
        <w:rPr>
          <w:color w:val="FF0000"/>
          <w:sz w:val="28"/>
          <w:szCs w:val="28"/>
        </w:rPr>
        <w:t xml:space="preserve"> </w:t>
      </w:r>
      <w:r w:rsidR="00B74D28" w:rsidRPr="00F51B9B">
        <w:rPr>
          <w:color w:val="FF0000"/>
          <w:sz w:val="28"/>
          <w:szCs w:val="28"/>
        </w:rPr>
        <w:t>использование</w:t>
      </w:r>
      <w:r w:rsidR="009861CE" w:rsidRPr="00F51B9B">
        <w:rPr>
          <w:color w:val="FF0000"/>
          <w:sz w:val="28"/>
          <w:szCs w:val="28"/>
        </w:rPr>
        <w:t xml:space="preserve"> </w:t>
      </w:r>
      <w:r w:rsidR="00B74D28" w:rsidRPr="00F51B9B">
        <w:rPr>
          <w:color w:val="FF0000"/>
          <w:sz w:val="28"/>
          <w:szCs w:val="28"/>
        </w:rPr>
        <w:t>регулирующих</w:t>
      </w:r>
      <w:r w:rsidR="009861CE" w:rsidRPr="00F51B9B">
        <w:rPr>
          <w:color w:val="FF0000"/>
          <w:sz w:val="28"/>
          <w:szCs w:val="28"/>
        </w:rPr>
        <w:t xml:space="preserve"> </w:t>
      </w:r>
      <w:r w:rsidR="00B74D28" w:rsidRPr="00F51B9B">
        <w:rPr>
          <w:color w:val="FF0000"/>
          <w:sz w:val="28"/>
          <w:szCs w:val="28"/>
        </w:rPr>
        <w:t>емкостей,</w:t>
      </w:r>
      <w:r w:rsidR="009861CE" w:rsidRPr="00F51B9B">
        <w:rPr>
          <w:color w:val="FF0000"/>
          <w:sz w:val="28"/>
          <w:szCs w:val="28"/>
        </w:rPr>
        <w:t xml:space="preserve"> </w:t>
      </w:r>
      <w:r w:rsidR="00B74D28" w:rsidRPr="00F51B9B">
        <w:rPr>
          <w:color w:val="FF0000"/>
          <w:sz w:val="28"/>
          <w:szCs w:val="28"/>
        </w:rPr>
        <w:t>применение</w:t>
      </w:r>
      <w:r w:rsidR="009861CE" w:rsidRPr="00F51B9B">
        <w:rPr>
          <w:color w:val="FF0000"/>
          <w:sz w:val="28"/>
          <w:szCs w:val="28"/>
        </w:rPr>
        <w:t xml:space="preserve"> </w:t>
      </w:r>
      <w:r w:rsidR="00B74D28" w:rsidRPr="00F51B9B">
        <w:rPr>
          <w:color w:val="FF0000"/>
          <w:sz w:val="28"/>
          <w:szCs w:val="28"/>
        </w:rPr>
        <w:t>станций</w:t>
      </w:r>
      <w:r w:rsidR="009861CE" w:rsidRPr="00F51B9B">
        <w:rPr>
          <w:color w:val="FF0000"/>
          <w:sz w:val="28"/>
          <w:szCs w:val="28"/>
        </w:rPr>
        <w:t xml:space="preserve"> </w:t>
      </w:r>
      <w:r w:rsidR="00B74D28" w:rsidRPr="00F51B9B">
        <w:rPr>
          <w:color w:val="FF0000"/>
          <w:sz w:val="28"/>
          <w:szCs w:val="28"/>
        </w:rPr>
        <w:t>регулирования</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насосных</w:t>
      </w:r>
      <w:r w:rsidR="009861CE" w:rsidRPr="00F51B9B">
        <w:rPr>
          <w:color w:val="FF0000"/>
          <w:sz w:val="28"/>
          <w:szCs w:val="28"/>
        </w:rPr>
        <w:t xml:space="preserve"> </w:t>
      </w:r>
      <w:r w:rsidR="00B74D28" w:rsidRPr="00F51B9B">
        <w:rPr>
          <w:color w:val="FF0000"/>
          <w:sz w:val="28"/>
          <w:szCs w:val="28"/>
        </w:rPr>
        <w:t>станций</w:t>
      </w:r>
      <w:r w:rsidR="009861CE" w:rsidRPr="00F51B9B">
        <w:rPr>
          <w:color w:val="FF0000"/>
          <w:sz w:val="28"/>
          <w:szCs w:val="28"/>
        </w:rPr>
        <w:t xml:space="preserve"> </w:t>
      </w:r>
      <w:r w:rsidR="00B74D28" w:rsidRPr="00F51B9B">
        <w:rPr>
          <w:color w:val="FF0000"/>
          <w:sz w:val="28"/>
          <w:szCs w:val="28"/>
        </w:rPr>
        <w:t>подкачки;</w:t>
      </w:r>
    </w:p>
    <w:p w14:paraId="0203CDD4"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применение</w:t>
      </w:r>
      <w:r w:rsidR="009861CE" w:rsidRPr="00F51B9B">
        <w:rPr>
          <w:color w:val="FF0000"/>
          <w:sz w:val="28"/>
          <w:szCs w:val="28"/>
        </w:rPr>
        <w:t xml:space="preserve"> </w:t>
      </w:r>
      <w:r w:rsidR="00B74D28" w:rsidRPr="00F51B9B">
        <w:rPr>
          <w:color w:val="FF0000"/>
          <w:sz w:val="28"/>
          <w:szCs w:val="28"/>
        </w:rPr>
        <w:t>объединенных</w:t>
      </w:r>
      <w:r w:rsidR="009861CE" w:rsidRPr="00F51B9B">
        <w:rPr>
          <w:color w:val="FF0000"/>
          <w:sz w:val="28"/>
          <w:szCs w:val="28"/>
        </w:rPr>
        <w:t xml:space="preserve"> </w:t>
      </w:r>
      <w:r w:rsidR="00B74D28" w:rsidRPr="00F51B9B">
        <w:rPr>
          <w:color w:val="FF0000"/>
          <w:sz w:val="28"/>
          <w:szCs w:val="28"/>
        </w:rPr>
        <w:t>или</w:t>
      </w:r>
      <w:r w:rsidR="009861CE" w:rsidRPr="00F51B9B">
        <w:rPr>
          <w:color w:val="FF0000"/>
          <w:sz w:val="28"/>
          <w:szCs w:val="28"/>
        </w:rPr>
        <w:t xml:space="preserve"> </w:t>
      </w:r>
      <w:r w:rsidR="00B74D28" w:rsidRPr="00F51B9B">
        <w:rPr>
          <w:color w:val="FF0000"/>
          <w:sz w:val="28"/>
          <w:szCs w:val="28"/>
        </w:rPr>
        <w:t>локальных</w:t>
      </w:r>
      <w:r w:rsidR="009861CE" w:rsidRPr="00F51B9B">
        <w:rPr>
          <w:color w:val="FF0000"/>
          <w:sz w:val="28"/>
          <w:szCs w:val="28"/>
        </w:rPr>
        <w:t xml:space="preserve"> </w:t>
      </w:r>
      <w:r w:rsidR="00B74D28" w:rsidRPr="00F51B9B">
        <w:rPr>
          <w:color w:val="FF0000"/>
          <w:sz w:val="28"/>
          <w:szCs w:val="28"/>
        </w:rPr>
        <w:t>систем</w:t>
      </w:r>
      <w:r w:rsidR="009861CE" w:rsidRPr="00F51B9B">
        <w:rPr>
          <w:color w:val="FF0000"/>
          <w:sz w:val="28"/>
          <w:szCs w:val="28"/>
        </w:rPr>
        <w:t xml:space="preserve"> </w:t>
      </w:r>
      <w:r w:rsidR="00B74D28" w:rsidRPr="00F51B9B">
        <w:rPr>
          <w:color w:val="FF0000"/>
          <w:sz w:val="28"/>
          <w:szCs w:val="28"/>
        </w:rPr>
        <w:t>оборотного</w:t>
      </w:r>
      <w:r w:rsidR="009861CE" w:rsidRPr="00F51B9B">
        <w:rPr>
          <w:color w:val="FF0000"/>
          <w:sz w:val="28"/>
          <w:szCs w:val="28"/>
        </w:rPr>
        <w:t xml:space="preserve"> </w:t>
      </w:r>
      <w:r w:rsidR="00B74D28" w:rsidRPr="00F51B9B">
        <w:rPr>
          <w:color w:val="FF0000"/>
          <w:sz w:val="28"/>
          <w:szCs w:val="28"/>
        </w:rPr>
        <w:t>водоснабжения;</w:t>
      </w:r>
    </w:p>
    <w:p w14:paraId="66FBE234"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использование</w:t>
      </w:r>
      <w:r w:rsidR="009861CE" w:rsidRPr="00F51B9B">
        <w:rPr>
          <w:color w:val="FF0000"/>
          <w:sz w:val="28"/>
          <w:szCs w:val="28"/>
        </w:rPr>
        <w:t xml:space="preserve"> </w:t>
      </w:r>
      <w:r w:rsidR="00B74D28" w:rsidRPr="00F51B9B">
        <w:rPr>
          <w:color w:val="FF0000"/>
          <w:sz w:val="28"/>
          <w:szCs w:val="28"/>
        </w:rPr>
        <w:t>отработанных</w:t>
      </w:r>
      <w:r w:rsidR="009861CE" w:rsidRPr="00F51B9B">
        <w:rPr>
          <w:color w:val="FF0000"/>
          <w:sz w:val="28"/>
          <w:szCs w:val="28"/>
        </w:rPr>
        <w:t xml:space="preserve"> </w:t>
      </w:r>
      <w:r w:rsidR="00B74D28" w:rsidRPr="00F51B9B">
        <w:rPr>
          <w:color w:val="FF0000"/>
          <w:sz w:val="28"/>
          <w:szCs w:val="28"/>
        </w:rPr>
        <w:t>вод</w:t>
      </w:r>
      <w:r w:rsidR="009861CE" w:rsidRPr="00F51B9B">
        <w:rPr>
          <w:color w:val="FF0000"/>
          <w:sz w:val="28"/>
          <w:szCs w:val="28"/>
        </w:rPr>
        <w:t xml:space="preserve"> </w:t>
      </w:r>
      <w:r w:rsidR="00B74D28" w:rsidRPr="00F51B9B">
        <w:rPr>
          <w:color w:val="FF0000"/>
          <w:sz w:val="28"/>
          <w:szCs w:val="28"/>
        </w:rPr>
        <w:t>одних</w:t>
      </w:r>
      <w:r w:rsidR="009861CE" w:rsidRPr="00F51B9B">
        <w:rPr>
          <w:color w:val="FF0000"/>
          <w:sz w:val="28"/>
          <w:szCs w:val="28"/>
        </w:rPr>
        <w:t xml:space="preserve"> </w:t>
      </w:r>
      <w:r w:rsidR="00B74D28" w:rsidRPr="00F51B9B">
        <w:rPr>
          <w:color w:val="FF0000"/>
          <w:sz w:val="28"/>
          <w:szCs w:val="28"/>
        </w:rPr>
        <w:t>предприятий</w:t>
      </w:r>
      <w:r w:rsidR="009861CE" w:rsidRPr="00F51B9B">
        <w:rPr>
          <w:color w:val="FF0000"/>
          <w:sz w:val="28"/>
          <w:szCs w:val="28"/>
        </w:rPr>
        <w:t xml:space="preserve"> </w:t>
      </w:r>
      <w:r w:rsidR="00B74D28" w:rsidRPr="00F51B9B">
        <w:rPr>
          <w:color w:val="FF0000"/>
          <w:sz w:val="28"/>
          <w:szCs w:val="28"/>
        </w:rPr>
        <w:t>(цехов,</w:t>
      </w:r>
      <w:r w:rsidR="009861CE" w:rsidRPr="00F51B9B">
        <w:rPr>
          <w:color w:val="FF0000"/>
          <w:sz w:val="28"/>
          <w:szCs w:val="28"/>
        </w:rPr>
        <w:t xml:space="preserve"> </w:t>
      </w:r>
      <w:r w:rsidR="00B74D28" w:rsidRPr="00F51B9B">
        <w:rPr>
          <w:color w:val="FF0000"/>
          <w:sz w:val="28"/>
          <w:szCs w:val="28"/>
        </w:rPr>
        <w:t>установок,</w:t>
      </w:r>
      <w:r w:rsidR="009861CE" w:rsidRPr="00F51B9B">
        <w:rPr>
          <w:color w:val="FF0000"/>
          <w:sz w:val="28"/>
          <w:szCs w:val="28"/>
        </w:rPr>
        <w:t xml:space="preserve"> </w:t>
      </w:r>
      <w:r w:rsidR="00B74D28" w:rsidRPr="00F51B9B">
        <w:rPr>
          <w:color w:val="FF0000"/>
          <w:sz w:val="28"/>
          <w:szCs w:val="28"/>
        </w:rPr>
        <w:t>технологических</w:t>
      </w:r>
      <w:r w:rsidR="009861CE" w:rsidRPr="00F51B9B">
        <w:rPr>
          <w:color w:val="FF0000"/>
          <w:sz w:val="28"/>
          <w:szCs w:val="28"/>
        </w:rPr>
        <w:t xml:space="preserve"> </w:t>
      </w:r>
      <w:r w:rsidR="00B74D28" w:rsidRPr="00F51B9B">
        <w:rPr>
          <w:color w:val="FF0000"/>
          <w:sz w:val="28"/>
          <w:szCs w:val="28"/>
        </w:rPr>
        <w:t>линий)</w:t>
      </w:r>
      <w:r w:rsidR="009861CE" w:rsidRPr="00F51B9B">
        <w:rPr>
          <w:color w:val="FF0000"/>
          <w:sz w:val="28"/>
          <w:szCs w:val="28"/>
        </w:rPr>
        <w:t xml:space="preserve"> </w:t>
      </w:r>
      <w:r w:rsidR="00B74D28" w:rsidRPr="00F51B9B">
        <w:rPr>
          <w:color w:val="FF0000"/>
          <w:sz w:val="28"/>
          <w:szCs w:val="28"/>
        </w:rPr>
        <w:t>для</w:t>
      </w:r>
      <w:r w:rsidR="009861CE" w:rsidRPr="00F51B9B">
        <w:rPr>
          <w:color w:val="FF0000"/>
          <w:sz w:val="28"/>
          <w:szCs w:val="28"/>
        </w:rPr>
        <w:t xml:space="preserve"> </w:t>
      </w:r>
      <w:r w:rsidR="00B74D28" w:rsidRPr="00F51B9B">
        <w:rPr>
          <w:color w:val="FF0000"/>
          <w:sz w:val="28"/>
          <w:szCs w:val="28"/>
        </w:rPr>
        <w:t>нужд</w:t>
      </w:r>
      <w:r w:rsidR="009861CE" w:rsidRPr="00F51B9B">
        <w:rPr>
          <w:color w:val="FF0000"/>
          <w:sz w:val="28"/>
          <w:szCs w:val="28"/>
        </w:rPr>
        <w:t xml:space="preserve"> </w:t>
      </w:r>
      <w:r w:rsidR="00B74D28" w:rsidRPr="00F51B9B">
        <w:rPr>
          <w:color w:val="FF0000"/>
          <w:sz w:val="28"/>
          <w:szCs w:val="28"/>
        </w:rPr>
        <w:t>других</w:t>
      </w:r>
      <w:r w:rsidR="009861CE" w:rsidRPr="00F51B9B">
        <w:rPr>
          <w:color w:val="FF0000"/>
          <w:sz w:val="28"/>
          <w:szCs w:val="28"/>
        </w:rPr>
        <w:t xml:space="preserve"> </w:t>
      </w:r>
      <w:r w:rsidR="00B74D28" w:rsidRPr="00F51B9B">
        <w:rPr>
          <w:color w:val="FF0000"/>
          <w:sz w:val="28"/>
          <w:szCs w:val="28"/>
        </w:rPr>
        <w:t>предприятий</w:t>
      </w:r>
      <w:r w:rsidR="009861CE" w:rsidRPr="00F51B9B">
        <w:rPr>
          <w:color w:val="FF0000"/>
          <w:sz w:val="28"/>
          <w:szCs w:val="28"/>
        </w:rPr>
        <w:t xml:space="preserve"> </w:t>
      </w:r>
      <w:r w:rsidR="00B74D28" w:rsidRPr="00F51B9B">
        <w:rPr>
          <w:color w:val="FF0000"/>
          <w:sz w:val="28"/>
          <w:szCs w:val="28"/>
        </w:rPr>
        <w:t>(цехов,</w:t>
      </w:r>
      <w:r w:rsidR="009861CE" w:rsidRPr="00F51B9B">
        <w:rPr>
          <w:color w:val="FF0000"/>
          <w:sz w:val="28"/>
          <w:szCs w:val="28"/>
        </w:rPr>
        <w:t xml:space="preserve"> </w:t>
      </w:r>
      <w:r w:rsidR="00B74D28" w:rsidRPr="00F51B9B">
        <w:rPr>
          <w:color w:val="FF0000"/>
          <w:sz w:val="28"/>
          <w:szCs w:val="28"/>
        </w:rPr>
        <w:t>установок,</w:t>
      </w:r>
      <w:r w:rsidR="009861CE" w:rsidRPr="00F51B9B">
        <w:rPr>
          <w:color w:val="FF0000"/>
          <w:sz w:val="28"/>
          <w:szCs w:val="28"/>
        </w:rPr>
        <w:t xml:space="preserve"> </w:t>
      </w:r>
      <w:r w:rsidR="00B74D28" w:rsidRPr="00F51B9B">
        <w:rPr>
          <w:color w:val="FF0000"/>
          <w:sz w:val="28"/>
          <w:szCs w:val="28"/>
        </w:rPr>
        <w:t>технологических</w:t>
      </w:r>
      <w:r w:rsidR="009861CE" w:rsidRPr="00F51B9B">
        <w:rPr>
          <w:color w:val="FF0000"/>
          <w:sz w:val="28"/>
          <w:szCs w:val="28"/>
        </w:rPr>
        <w:t xml:space="preserve"> </w:t>
      </w:r>
      <w:r w:rsidR="00B74D28" w:rsidRPr="00F51B9B">
        <w:rPr>
          <w:color w:val="FF0000"/>
          <w:sz w:val="28"/>
          <w:szCs w:val="28"/>
        </w:rPr>
        <w:t>линий),</w:t>
      </w:r>
      <w:r w:rsidR="009861CE" w:rsidRPr="00F51B9B">
        <w:rPr>
          <w:color w:val="FF0000"/>
          <w:sz w:val="28"/>
          <w:szCs w:val="28"/>
        </w:rPr>
        <w:t xml:space="preserve"> </w:t>
      </w:r>
      <w:r w:rsidR="00B74D28" w:rsidRPr="00F51B9B">
        <w:rPr>
          <w:color w:val="FF0000"/>
          <w:sz w:val="28"/>
          <w:szCs w:val="28"/>
        </w:rPr>
        <w:t>а</w:t>
      </w:r>
      <w:r w:rsidR="009861CE" w:rsidRPr="00F51B9B">
        <w:rPr>
          <w:color w:val="FF0000"/>
          <w:sz w:val="28"/>
          <w:szCs w:val="28"/>
        </w:rPr>
        <w:t xml:space="preserve"> </w:t>
      </w:r>
      <w:r w:rsidR="00B74D28" w:rsidRPr="00F51B9B">
        <w:rPr>
          <w:color w:val="FF0000"/>
          <w:sz w:val="28"/>
          <w:szCs w:val="28"/>
        </w:rPr>
        <w:t>также</w:t>
      </w:r>
      <w:r w:rsidR="009861CE" w:rsidRPr="00F51B9B">
        <w:rPr>
          <w:color w:val="FF0000"/>
          <w:sz w:val="28"/>
          <w:szCs w:val="28"/>
        </w:rPr>
        <w:t xml:space="preserve"> </w:t>
      </w:r>
      <w:r w:rsidR="00B74D28" w:rsidRPr="00F51B9B">
        <w:rPr>
          <w:color w:val="FF0000"/>
          <w:sz w:val="28"/>
          <w:szCs w:val="28"/>
        </w:rPr>
        <w:t>поливки</w:t>
      </w:r>
      <w:r w:rsidR="009861CE" w:rsidRPr="00F51B9B">
        <w:rPr>
          <w:color w:val="FF0000"/>
          <w:sz w:val="28"/>
          <w:szCs w:val="28"/>
        </w:rPr>
        <w:t xml:space="preserve"> </w:t>
      </w:r>
      <w:r w:rsidR="00B74D28" w:rsidRPr="00F51B9B">
        <w:rPr>
          <w:color w:val="FF0000"/>
          <w:sz w:val="28"/>
          <w:szCs w:val="28"/>
        </w:rPr>
        <w:t>территории</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зеленых</w:t>
      </w:r>
      <w:r w:rsidR="009861CE" w:rsidRPr="00F51B9B">
        <w:rPr>
          <w:color w:val="FF0000"/>
          <w:sz w:val="28"/>
          <w:szCs w:val="28"/>
        </w:rPr>
        <w:t xml:space="preserve"> </w:t>
      </w:r>
      <w:r w:rsidR="00B74D28" w:rsidRPr="00F51B9B">
        <w:rPr>
          <w:color w:val="FF0000"/>
          <w:sz w:val="28"/>
          <w:szCs w:val="28"/>
        </w:rPr>
        <w:t>насаждений;</w:t>
      </w:r>
    </w:p>
    <w:p w14:paraId="6821DAD4"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использование</w:t>
      </w:r>
      <w:r w:rsidR="009861CE" w:rsidRPr="00F51B9B">
        <w:rPr>
          <w:color w:val="FF0000"/>
          <w:sz w:val="28"/>
          <w:szCs w:val="28"/>
        </w:rPr>
        <w:t xml:space="preserve"> </w:t>
      </w:r>
      <w:r w:rsidR="00B74D28" w:rsidRPr="00F51B9B">
        <w:rPr>
          <w:color w:val="FF0000"/>
          <w:sz w:val="28"/>
          <w:szCs w:val="28"/>
        </w:rPr>
        <w:t>очищенных</w:t>
      </w:r>
      <w:r w:rsidR="009861CE" w:rsidRPr="00F51B9B">
        <w:rPr>
          <w:color w:val="FF0000"/>
          <w:sz w:val="28"/>
          <w:szCs w:val="28"/>
        </w:rPr>
        <w:t xml:space="preserve"> </w:t>
      </w:r>
      <w:r w:rsidR="00B74D28" w:rsidRPr="00F51B9B">
        <w:rPr>
          <w:color w:val="FF0000"/>
          <w:sz w:val="28"/>
          <w:szCs w:val="28"/>
        </w:rPr>
        <w:t>производственных</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бытовых</w:t>
      </w:r>
      <w:r w:rsidR="009861CE" w:rsidRPr="00F51B9B">
        <w:rPr>
          <w:color w:val="FF0000"/>
          <w:sz w:val="28"/>
          <w:szCs w:val="28"/>
        </w:rPr>
        <w:t xml:space="preserve"> </w:t>
      </w:r>
      <w:r w:rsidR="00B74D28" w:rsidRPr="00F51B9B">
        <w:rPr>
          <w:color w:val="FF0000"/>
          <w:sz w:val="28"/>
          <w:szCs w:val="28"/>
        </w:rPr>
        <w:t>сточных</w:t>
      </w:r>
      <w:r w:rsidR="009861CE" w:rsidRPr="00F51B9B">
        <w:rPr>
          <w:color w:val="FF0000"/>
          <w:sz w:val="28"/>
          <w:szCs w:val="28"/>
        </w:rPr>
        <w:t xml:space="preserve"> </w:t>
      </w:r>
      <w:r w:rsidR="00B74D28" w:rsidRPr="00F51B9B">
        <w:rPr>
          <w:color w:val="FF0000"/>
          <w:sz w:val="28"/>
          <w:szCs w:val="28"/>
        </w:rPr>
        <w:t>вод,</w:t>
      </w:r>
      <w:r w:rsidR="009861CE" w:rsidRPr="00F51B9B">
        <w:rPr>
          <w:color w:val="FF0000"/>
          <w:sz w:val="28"/>
          <w:szCs w:val="28"/>
        </w:rPr>
        <w:t xml:space="preserve"> </w:t>
      </w:r>
      <w:r w:rsidR="00B74D28" w:rsidRPr="00F51B9B">
        <w:rPr>
          <w:color w:val="FF0000"/>
          <w:sz w:val="28"/>
          <w:szCs w:val="28"/>
        </w:rPr>
        <w:t>а</w:t>
      </w:r>
      <w:r w:rsidR="009861CE" w:rsidRPr="00F51B9B">
        <w:rPr>
          <w:color w:val="FF0000"/>
          <w:sz w:val="28"/>
          <w:szCs w:val="28"/>
        </w:rPr>
        <w:t xml:space="preserve"> </w:t>
      </w:r>
      <w:r w:rsidR="00B74D28" w:rsidRPr="00F51B9B">
        <w:rPr>
          <w:color w:val="FF0000"/>
          <w:sz w:val="28"/>
          <w:szCs w:val="28"/>
        </w:rPr>
        <w:t>также</w:t>
      </w:r>
      <w:r w:rsidR="009861CE" w:rsidRPr="00F51B9B">
        <w:rPr>
          <w:color w:val="FF0000"/>
          <w:sz w:val="28"/>
          <w:szCs w:val="28"/>
        </w:rPr>
        <w:t xml:space="preserve"> </w:t>
      </w:r>
      <w:r w:rsidR="00B74D28" w:rsidRPr="00F51B9B">
        <w:rPr>
          <w:color w:val="FF0000"/>
          <w:sz w:val="28"/>
          <w:szCs w:val="28"/>
        </w:rPr>
        <w:t>аккумулированного</w:t>
      </w:r>
      <w:r w:rsidR="009861CE" w:rsidRPr="00F51B9B">
        <w:rPr>
          <w:color w:val="FF0000"/>
          <w:sz w:val="28"/>
          <w:szCs w:val="28"/>
        </w:rPr>
        <w:t xml:space="preserve"> </w:t>
      </w:r>
      <w:r w:rsidR="00B74D28" w:rsidRPr="00F51B9B">
        <w:rPr>
          <w:color w:val="FF0000"/>
          <w:sz w:val="28"/>
          <w:szCs w:val="28"/>
        </w:rPr>
        <w:t>поверхностного</w:t>
      </w:r>
      <w:r w:rsidR="009861CE" w:rsidRPr="00F51B9B">
        <w:rPr>
          <w:color w:val="FF0000"/>
          <w:sz w:val="28"/>
          <w:szCs w:val="28"/>
        </w:rPr>
        <w:t xml:space="preserve"> </w:t>
      </w:r>
      <w:r w:rsidR="00B74D28" w:rsidRPr="00F51B9B">
        <w:rPr>
          <w:color w:val="FF0000"/>
          <w:sz w:val="28"/>
          <w:szCs w:val="28"/>
        </w:rPr>
        <w:t>стока</w:t>
      </w:r>
      <w:r w:rsidR="009861CE" w:rsidRPr="00F51B9B">
        <w:rPr>
          <w:color w:val="FF0000"/>
          <w:sz w:val="28"/>
          <w:szCs w:val="28"/>
        </w:rPr>
        <w:t xml:space="preserve"> </w:t>
      </w:r>
      <w:r w:rsidR="00B74D28" w:rsidRPr="00F51B9B">
        <w:rPr>
          <w:color w:val="FF0000"/>
          <w:sz w:val="28"/>
          <w:szCs w:val="28"/>
        </w:rPr>
        <w:t>для</w:t>
      </w:r>
      <w:r w:rsidR="009861CE" w:rsidRPr="00F51B9B">
        <w:rPr>
          <w:color w:val="FF0000"/>
          <w:sz w:val="28"/>
          <w:szCs w:val="28"/>
        </w:rPr>
        <w:t xml:space="preserve"> </w:t>
      </w:r>
      <w:r w:rsidR="00B74D28" w:rsidRPr="00F51B9B">
        <w:rPr>
          <w:color w:val="FF0000"/>
          <w:sz w:val="28"/>
          <w:szCs w:val="28"/>
        </w:rPr>
        <w:t>производственного</w:t>
      </w:r>
      <w:r w:rsidR="009861CE" w:rsidRPr="00F51B9B">
        <w:rPr>
          <w:color w:val="FF0000"/>
          <w:sz w:val="28"/>
          <w:szCs w:val="28"/>
        </w:rPr>
        <w:t xml:space="preserve"> </w:t>
      </w:r>
      <w:r w:rsidR="00B74D28" w:rsidRPr="00F51B9B">
        <w:rPr>
          <w:color w:val="FF0000"/>
          <w:sz w:val="28"/>
          <w:szCs w:val="28"/>
        </w:rPr>
        <w:t>водоснабжения</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обводнения</w:t>
      </w:r>
      <w:r w:rsidR="009861CE" w:rsidRPr="00F51B9B">
        <w:rPr>
          <w:color w:val="FF0000"/>
          <w:sz w:val="28"/>
          <w:szCs w:val="28"/>
        </w:rPr>
        <w:t xml:space="preserve"> </w:t>
      </w:r>
      <w:r w:rsidR="00B74D28" w:rsidRPr="00F51B9B">
        <w:rPr>
          <w:color w:val="FF0000"/>
          <w:sz w:val="28"/>
          <w:szCs w:val="28"/>
        </w:rPr>
        <w:t>водоемов</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болот;</w:t>
      </w:r>
    </w:p>
    <w:p w14:paraId="75D4E41C"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целесообразность</w:t>
      </w:r>
      <w:r w:rsidR="009861CE" w:rsidRPr="00F51B9B">
        <w:rPr>
          <w:color w:val="FF0000"/>
          <w:sz w:val="28"/>
          <w:szCs w:val="28"/>
        </w:rPr>
        <w:t xml:space="preserve"> </w:t>
      </w:r>
      <w:r w:rsidR="00B74D28" w:rsidRPr="00F51B9B">
        <w:rPr>
          <w:color w:val="FF0000"/>
          <w:sz w:val="28"/>
          <w:szCs w:val="28"/>
        </w:rPr>
        <w:t>организации</w:t>
      </w:r>
      <w:r w:rsidR="009861CE" w:rsidRPr="00F51B9B">
        <w:rPr>
          <w:color w:val="FF0000"/>
          <w:sz w:val="28"/>
          <w:szCs w:val="28"/>
        </w:rPr>
        <w:t xml:space="preserve"> </w:t>
      </w:r>
      <w:r w:rsidR="00B74D28" w:rsidRPr="00F51B9B">
        <w:rPr>
          <w:color w:val="FF0000"/>
          <w:sz w:val="28"/>
          <w:szCs w:val="28"/>
        </w:rPr>
        <w:t>замкнутых</w:t>
      </w:r>
      <w:r w:rsidR="009861CE" w:rsidRPr="00F51B9B">
        <w:rPr>
          <w:color w:val="FF0000"/>
          <w:sz w:val="28"/>
          <w:szCs w:val="28"/>
        </w:rPr>
        <w:t xml:space="preserve"> </w:t>
      </w:r>
      <w:r w:rsidR="00B74D28" w:rsidRPr="00F51B9B">
        <w:rPr>
          <w:color w:val="FF0000"/>
          <w:sz w:val="28"/>
          <w:szCs w:val="28"/>
        </w:rPr>
        <w:t>циклов</w:t>
      </w:r>
      <w:r w:rsidR="009861CE" w:rsidRPr="00F51B9B">
        <w:rPr>
          <w:color w:val="FF0000"/>
          <w:sz w:val="28"/>
          <w:szCs w:val="28"/>
        </w:rPr>
        <w:t xml:space="preserve"> </w:t>
      </w:r>
      <w:r w:rsidR="00B74D28" w:rsidRPr="00F51B9B">
        <w:rPr>
          <w:color w:val="FF0000"/>
          <w:sz w:val="28"/>
          <w:szCs w:val="28"/>
        </w:rPr>
        <w:t>или</w:t>
      </w:r>
      <w:r w:rsidR="009861CE" w:rsidRPr="00F51B9B">
        <w:rPr>
          <w:color w:val="FF0000"/>
          <w:sz w:val="28"/>
          <w:szCs w:val="28"/>
        </w:rPr>
        <w:t xml:space="preserve"> </w:t>
      </w:r>
      <w:r w:rsidR="00B74D28" w:rsidRPr="00F51B9B">
        <w:rPr>
          <w:color w:val="FF0000"/>
          <w:sz w:val="28"/>
          <w:szCs w:val="28"/>
        </w:rPr>
        <w:t>создание</w:t>
      </w:r>
      <w:r w:rsidR="009861CE" w:rsidRPr="00F51B9B">
        <w:rPr>
          <w:color w:val="FF0000"/>
          <w:sz w:val="28"/>
          <w:szCs w:val="28"/>
        </w:rPr>
        <w:t xml:space="preserve"> </w:t>
      </w:r>
      <w:r w:rsidR="00B74D28" w:rsidRPr="00F51B9B">
        <w:rPr>
          <w:color w:val="FF0000"/>
          <w:sz w:val="28"/>
          <w:szCs w:val="28"/>
        </w:rPr>
        <w:t>замкнутых</w:t>
      </w:r>
      <w:r w:rsidR="009861CE" w:rsidRPr="00F51B9B">
        <w:rPr>
          <w:color w:val="FF0000"/>
          <w:sz w:val="28"/>
          <w:szCs w:val="28"/>
        </w:rPr>
        <w:t xml:space="preserve"> </w:t>
      </w:r>
      <w:r w:rsidR="00B74D28" w:rsidRPr="00F51B9B">
        <w:rPr>
          <w:color w:val="FF0000"/>
          <w:sz w:val="28"/>
          <w:szCs w:val="28"/>
        </w:rPr>
        <w:t>систем</w:t>
      </w:r>
      <w:r w:rsidR="009861CE" w:rsidRPr="00F51B9B">
        <w:rPr>
          <w:color w:val="FF0000"/>
          <w:sz w:val="28"/>
          <w:szCs w:val="28"/>
        </w:rPr>
        <w:t xml:space="preserve"> </w:t>
      </w:r>
      <w:r w:rsidR="00B74D28" w:rsidRPr="00F51B9B">
        <w:rPr>
          <w:color w:val="FF0000"/>
          <w:sz w:val="28"/>
          <w:szCs w:val="28"/>
        </w:rPr>
        <w:t>водопользования;</w:t>
      </w:r>
    </w:p>
    <w:p w14:paraId="033FF1FF"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очередность</w:t>
      </w:r>
      <w:r w:rsidR="009861CE" w:rsidRPr="00F51B9B">
        <w:rPr>
          <w:color w:val="FF0000"/>
          <w:sz w:val="28"/>
          <w:szCs w:val="28"/>
        </w:rPr>
        <w:t xml:space="preserve"> </w:t>
      </w:r>
      <w:r w:rsidR="00B74D28" w:rsidRPr="00F51B9B">
        <w:rPr>
          <w:color w:val="FF0000"/>
          <w:sz w:val="28"/>
          <w:szCs w:val="28"/>
        </w:rPr>
        <w:t>строительства</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ввода</w:t>
      </w:r>
      <w:r w:rsidR="009861CE" w:rsidRPr="00F51B9B">
        <w:rPr>
          <w:color w:val="FF0000"/>
          <w:sz w:val="28"/>
          <w:szCs w:val="28"/>
        </w:rPr>
        <w:t xml:space="preserve"> </w:t>
      </w:r>
      <w:r w:rsidR="00B74D28" w:rsidRPr="00F51B9B">
        <w:rPr>
          <w:color w:val="FF0000"/>
          <w:sz w:val="28"/>
          <w:szCs w:val="28"/>
        </w:rPr>
        <w:t>в</w:t>
      </w:r>
      <w:r w:rsidR="009861CE" w:rsidRPr="00F51B9B">
        <w:rPr>
          <w:color w:val="FF0000"/>
          <w:sz w:val="28"/>
          <w:szCs w:val="28"/>
        </w:rPr>
        <w:t xml:space="preserve"> </w:t>
      </w:r>
      <w:r w:rsidR="00B74D28" w:rsidRPr="00F51B9B">
        <w:rPr>
          <w:color w:val="FF0000"/>
          <w:sz w:val="28"/>
          <w:szCs w:val="28"/>
        </w:rPr>
        <w:t>действие</w:t>
      </w:r>
      <w:r w:rsidR="009861CE" w:rsidRPr="00F51B9B">
        <w:rPr>
          <w:color w:val="FF0000"/>
          <w:sz w:val="28"/>
          <w:szCs w:val="28"/>
        </w:rPr>
        <w:t xml:space="preserve"> </w:t>
      </w:r>
      <w:r w:rsidR="00B74D28" w:rsidRPr="00F51B9B">
        <w:rPr>
          <w:color w:val="FF0000"/>
          <w:sz w:val="28"/>
          <w:szCs w:val="28"/>
        </w:rPr>
        <w:t>элементов</w:t>
      </w:r>
      <w:r w:rsidR="009861CE" w:rsidRPr="00F51B9B">
        <w:rPr>
          <w:color w:val="FF0000"/>
          <w:sz w:val="28"/>
          <w:szCs w:val="28"/>
        </w:rPr>
        <w:t xml:space="preserve"> </w:t>
      </w:r>
      <w:r w:rsidR="00B74D28" w:rsidRPr="00F51B9B">
        <w:rPr>
          <w:color w:val="FF0000"/>
          <w:sz w:val="28"/>
          <w:szCs w:val="28"/>
        </w:rPr>
        <w:t>системы</w:t>
      </w:r>
      <w:r w:rsidR="009861CE" w:rsidRPr="00F51B9B">
        <w:rPr>
          <w:color w:val="FF0000"/>
          <w:sz w:val="28"/>
          <w:szCs w:val="28"/>
        </w:rPr>
        <w:t xml:space="preserve"> </w:t>
      </w:r>
      <w:r w:rsidR="00B74D28" w:rsidRPr="00F51B9B">
        <w:rPr>
          <w:color w:val="FF0000"/>
          <w:sz w:val="28"/>
          <w:szCs w:val="28"/>
        </w:rPr>
        <w:t>по</w:t>
      </w:r>
      <w:r w:rsidR="009861CE" w:rsidRPr="00F51B9B">
        <w:rPr>
          <w:color w:val="FF0000"/>
          <w:sz w:val="28"/>
          <w:szCs w:val="28"/>
        </w:rPr>
        <w:t xml:space="preserve"> </w:t>
      </w:r>
      <w:r w:rsidR="00B74D28" w:rsidRPr="00F51B9B">
        <w:rPr>
          <w:color w:val="FF0000"/>
          <w:sz w:val="28"/>
          <w:szCs w:val="28"/>
        </w:rPr>
        <w:t>пусковым</w:t>
      </w:r>
      <w:r w:rsidR="009861CE" w:rsidRPr="00F51B9B">
        <w:rPr>
          <w:color w:val="FF0000"/>
          <w:sz w:val="28"/>
          <w:szCs w:val="28"/>
        </w:rPr>
        <w:t xml:space="preserve"> </w:t>
      </w:r>
      <w:r w:rsidR="00B74D28" w:rsidRPr="00F51B9B">
        <w:rPr>
          <w:color w:val="FF0000"/>
          <w:sz w:val="28"/>
          <w:szCs w:val="28"/>
        </w:rPr>
        <w:t>комплексам.</w:t>
      </w:r>
    </w:p>
    <w:p w14:paraId="473385CC" w14:textId="398F0F68" w:rsidR="00B74D28" w:rsidRPr="00F51B9B" w:rsidRDefault="00554D08" w:rsidP="00E267D2">
      <w:pPr>
        <w:widowControl/>
        <w:spacing w:before="0" w:after="0"/>
        <w:rPr>
          <w:color w:val="FF0000"/>
          <w:sz w:val="28"/>
          <w:szCs w:val="28"/>
        </w:rPr>
      </w:pPr>
      <w:r w:rsidRPr="00F51B9B">
        <w:rPr>
          <w:color w:val="FF0000"/>
          <w:sz w:val="28"/>
          <w:szCs w:val="28"/>
        </w:rPr>
        <w:fldChar w:fldCharType="begin"/>
      </w:r>
      <w:r w:rsidRPr="00F51B9B">
        <w:rPr>
          <w:color w:val="FF0000"/>
          <w:sz w:val="28"/>
          <w:szCs w:val="28"/>
        </w:rPr>
        <w:instrText xml:space="preserve"> REF  раздел_7  \* MERGEFORMAT </w:instrText>
      </w:r>
      <w:r w:rsidRPr="00F51B9B">
        <w:rPr>
          <w:color w:val="FF0000"/>
          <w:sz w:val="28"/>
          <w:szCs w:val="28"/>
        </w:rPr>
        <w:fldChar w:fldCharType="separate"/>
      </w:r>
      <w:r w:rsidR="00AE7126" w:rsidRPr="00F51B9B">
        <w:rPr>
          <w:color w:val="FF0000"/>
          <w:sz w:val="28"/>
          <w:szCs w:val="28"/>
        </w:rPr>
        <w:t>7</w:t>
      </w:r>
      <w:r w:rsidRPr="00F51B9B">
        <w:rPr>
          <w:color w:val="FF0000"/>
          <w:sz w:val="28"/>
          <w:szCs w:val="28"/>
        </w:rPr>
        <w:fldChar w:fldCharType="end"/>
      </w:r>
      <w:r w:rsidR="00B74D28" w:rsidRPr="00F51B9B">
        <w:rPr>
          <w:color w:val="FF0000"/>
          <w:sz w:val="28"/>
          <w:szCs w:val="28"/>
        </w:rPr>
        <w:t>.</w:t>
      </w:r>
      <w:r w:rsidR="00F26779" w:rsidRPr="00F51B9B">
        <w:rPr>
          <w:noProof/>
          <w:color w:val="FF0000"/>
          <w:sz w:val="28"/>
          <w:szCs w:val="28"/>
        </w:rPr>
        <w:fldChar w:fldCharType="begin"/>
      </w:r>
      <w:r w:rsidR="00F26779" w:rsidRPr="00F51B9B">
        <w:rPr>
          <w:noProof/>
          <w:color w:val="FF0000"/>
          <w:sz w:val="28"/>
          <w:szCs w:val="28"/>
        </w:rPr>
        <w:instrText xml:space="preserve"> SEQ раздел5 \* MERGEFORMAT </w:instrText>
      </w:r>
      <w:r w:rsidR="00F26779" w:rsidRPr="00F51B9B">
        <w:rPr>
          <w:noProof/>
          <w:color w:val="FF0000"/>
          <w:sz w:val="28"/>
          <w:szCs w:val="28"/>
        </w:rPr>
        <w:fldChar w:fldCharType="separate"/>
      </w:r>
      <w:r w:rsidR="00AE7126" w:rsidRPr="00F51B9B">
        <w:rPr>
          <w:noProof/>
          <w:color w:val="FF0000"/>
          <w:sz w:val="28"/>
          <w:szCs w:val="28"/>
        </w:rPr>
        <w:t>3</w:t>
      </w:r>
      <w:r w:rsidR="00F26779" w:rsidRPr="00F51B9B">
        <w:rPr>
          <w:noProof/>
          <w:color w:val="FF0000"/>
          <w:sz w:val="28"/>
          <w:szCs w:val="28"/>
        </w:rPr>
        <w:fldChar w:fldCharType="end"/>
      </w:r>
      <w:r w:rsidR="009861CE" w:rsidRPr="00F51B9B">
        <w:rPr>
          <w:color w:val="FF0000"/>
          <w:sz w:val="28"/>
          <w:szCs w:val="28"/>
        </w:rPr>
        <w:t xml:space="preserve"> </w:t>
      </w:r>
      <w:r w:rsidR="00B74D28" w:rsidRPr="00F51B9B">
        <w:rPr>
          <w:color w:val="FF0000"/>
          <w:sz w:val="28"/>
          <w:szCs w:val="28"/>
        </w:rPr>
        <w:t>Централизованная</w:t>
      </w:r>
      <w:r w:rsidR="009861CE" w:rsidRPr="00F51B9B">
        <w:rPr>
          <w:color w:val="FF0000"/>
          <w:sz w:val="28"/>
          <w:szCs w:val="28"/>
        </w:rPr>
        <w:t xml:space="preserve"> </w:t>
      </w:r>
      <w:r w:rsidR="00B74D28" w:rsidRPr="00F51B9B">
        <w:rPr>
          <w:color w:val="FF0000"/>
          <w:sz w:val="28"/>
          <w:szCs w:val="28"/>
        </w:rPr>
        <w:t>система</w:t>
      </w:r>
      <w:r w:rsidR="009861CE" w:rsidRPr="00F51B9B">
        <w:rPr>
          <w:color w:val="FF0000"/>
          <w:sz w:val="28"/>
          <w:szCs w:val="28"/>
        </w:rPr>
        <w:t xml:space="preserve"> </w:t>
      </w:r>
      <w:r w:rsidR="00B74D28" w:rsidRPr="00F51B9B">
        <w:rPr>
          <w:color w:val="FF0000"/>
          <w:sz w:val="28"/>
          <w:szCs w:val="28"/>
        </w:rPr>
        <w:t>водоснабжения</w:t>
      </w:r>
      <w:r w:rsidR="009861CE" w:rsidRPr="00F51B9B">
        <w:rPr>
          <w:color w:val="FF0000"/>
          <w:sz w:val="28"/>
          <w:szCs w:val="28"/>
        </w:rPr>
        <w:t xml:space="preserve"> </w:t>
      </w:r>
      <w:r w:rsidR="00982451" w:rsidRPr="00F51B9B">
        <w:rPr>
          <w:color w:val="FF0000"/>
          <w:sz w:val="28"/>
          <w:szCs w:val="28"/>
        </w:rPr>
        <w:t>поселения</w:t>
      </w:r>
      <w:r w:rsidR="009861CE" w:rsidRPr="00F51B9B">
        <w:rPr>
          <w:color w:val="FF0000"/>
          <w:sz w:val="28"/>
          <w:szCs w:val="28"/>
        </w:rPr>
        <w:t xml:space="preserve"> </w:t>
      </w:r>
      <w:r w:rsidR="00982451" w:rsidRPr="00F51B9B">
        <w:rPr>
          <w:color w:val="FF0000"/>
          <w:sz w:val="28"/>
          <w:szCs w:val="28"/>
        </w:rPr>
        <w:t>или</w:t>
      </w:r>
      <w:r w:rsidR="009861CE" w:rsidRPr="00F51B9B">
        <w:rPr>
          <w:color w:val="FF0000"/>
          <w:sz w:val="28"/>
          <w:szCs w:val="28"/>
        </w:rPr>
        <w:t xml:space="preserve"> </w:t>
      </w:r>
      <w:r w:rsidR="00982451" w:rsidRPr="00F51B9B">
        <w:rPr>
          <w:color w:val="FF0000"/>
          <w:sz w:val="28"/>
          <w:szCs w:val="28"/>
        </w:rPr>
        <w:t>городского</w:t>
      </w:r>
      <w:r w:rsidR="009861CE" w:rsidRPr="00F51B9B">
        <w:rPr>
          <w:color w:val="FF0000"/>
          <w:sz w:val="28"/>
          <w:szCs w:val="28"/>
        </w:rPr>
        <w:t xml:space="preserve"> </w:t>
      </w:r>
      <w:r w:rsidR="00982451" w:rsidRPr="00F51B9B">
        <w:rPr>
          <w:color w:val="FF0000"/>
          <w:sz w:val="28"/>
          <w:szCs w:val="28"/>
        </w:rPr>
        <w:t>округа</w:t>
      </w:r>
      <w:r w:rsidR="009861CE" w:rsidRPr="00F51B9B">
        <w:rPr>
          <w:color w:val="FF0000"/>
          <w:sz w:val="28"/>
          <w:szCs w:val="28"/>
        </w:rPr>
        <w:t xml:space="preserve"> </w:t>
      </w:r>
      <w:r w:rsidR="00B74D28" w:rsidRPr="00F51B9B">
        <w:rPr>
          <w:color w:val="FF0000"/>
          <w:sz w:val="28"/>
          <w:szCs w:val="28"/>
        </w:rPr>
        <w:t>в</w:t>
      </w:r>
      <w:r w:rsidR="009861CE" w:rsidRPr="00F51B9B">
        <w:rPr>
          <w:color w:val="FF0000"/>
          <w:sz w:val="28"/>
          <w:szCs w:val="28"/>
        </w:rPr>
        <w:t xml:space="preserve"> </w:t>
      </w:r>
      <w:r w:rsidR="00B74D28" w:rsidRPr="00F51B9B">
        <w:rPr>
          <w:color w:val="FF0000"/>
          <w:sz w:val="28"/>
          <w:szCs w:val="28"/>
        </w:rPr>
        <w:t>зависимости</w:t>
      </w:r>
      <w:r w:rsidR="009861CE" w:rsidRPr="00F51B9B">
        <w:rPr>
          <w:color w:val="FF0000"/>
          <w:sz w:val="28"/>
          <w:szCs w:val="28"/>
        </w:rPr>
        <w:t xml:space="preserve"> </w:t>
      </w:r>
      <w:r w:rsidR="00B74D28" w:rsidRPr="00F51B9B">
        <w:rPr>
          <w:color w:val="FF0000"/>
          <w:sz w:val="28"/>
          <w:szCs w:val="28"/>
        </w:rPr>
        <w:t>от</w:t>
      </w:r>
      <w:r w:rsidR="009861CE" w:rsidRPr="00F51B9B">
        <w:rPr>
          <w:color w:val="FF0000"/>
          <w:sz w:val="28"/>
          <w:szCs w:val="28"/>
        </w:rPr>
        <w:t xml:space="preserve"> </w:t>
      </w:r>
      <w:r w:rsidR="00B74D28" w:rsidRPr="00F51B9B">
        <w:rPr>
          <w:color w:val="FF0000"/>
          <w:sz w:val="28"/>
          <w:szCs w:val="28"/>
        </w:rPr>
        <w:t>местных</w:t>
      </w:r>
      <w:r w:rsidR="009861CE" w:rsidRPr="00F51B9B">
        <w:rPr>
          <w:color w:val="FF0000"/>
          <w:sz w:val="28"/>
          <w:szCs w:val="28"/>
        </w:rPr>
        <w:t xml:space="preserve"> </w:t>
      </w:r>
      <w:r w:rsidR="00B74D28" w:rsidRPr="00F51B9B">
        <w:rPr>
          <w:color w:val="FF0000"/>
          <w:sz w:val="28"/>
          <w:szCs w:val="28"/>
        </w:rPr>
        <w:t>условий</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принятой</w:t>
      </w:r>
      <w:r w:rsidR="009861CE" w:rsidRPr="00F51B9B">
        <w:rPr>
          <w:color w:val="FF0000"/>
          <w:sz w:val="28"/>
          <w:szCs w:val="28"/>
        </w:rPr>
        <w:t xml:space="preserve"> </w:t>
      </w:r>
      <w:r w:rsidR="00B74D28" w:rsidRPr="00F51B9B">
        <w:rPr>
          <w:color w:val="FF0000"/>
          <w:sz w:val="28"/>
          <w:szCs w:val="28"/>
        </w:rPr>
        <w:t>схемы</w:t>
      </w:r>
      <w:r w:rsidR="009861CE" w:rsidRPr="00F51B9B">
        <w:rPr>
          <w:color w:val="FF0000"/>
          <w:sz w:val="28"/>
          <w:szCs w:val="28"/>
        </w:rPr>
        <w:t xml:space="preserve"> </w:t>
      </w:r>
      <w:r w:rsidR="00B74D28" w:rsidRPr="00F51B9B">
        <w:rPr>
          <w:color w:val="FF0000"/>
          <w:sz w:val="28"/>
          <w:szCs w:val="28"/>
        </w:rPr>
        <w:t>водоснабжения</w:t>
      </w:r>
      <w:r w:rsidR="009861CE" w:rsidRPr="00F51B9B">
        <w:rPr>
          <w:color w:val="FF0000"/>
          <w:sz w:val="28"/>
          <w:szCs w:val="28"/>
        </w:rPr>
        <w:t xml:space="preserve"> </w:t>
      </w:r>
      <w:r w:rsidR="00B74D28" w:rsidRPr="00F51B9B">
        <w:rPr>
          <w:color w:val="FF0000"/>
          <w:sz w:val="28"/>
          <w:szCs w:val="28"/>
        </w:rPr>
        <w:t>должна</w:t>
      </w:r>
      <w:r w:rsidR="009861CE" w:rsidRPr="00F51B9B">
        <w:rPr>
          <w:color w:val="FF0000"/>
          <w:sz w:val="28"/>
          <w:szCs w:val="28"/>
        </w:rPr>
        <w:t xml:space="preserve"> </w:t>
      </w:r>
      <w:r w:rsidR="00B74D28" w:rsidRPr="00F51B9B">
        <w:rPr>
          <w:color w:val="FF0000"/>
          <w:sz w:val="28"/>
          <w:szCs w:val="28"/>
        </w:rPr>
        <w:t>обеспечи</w:t>
      </w:r>
      <w:r w:rsidR="0031332D" w:rsidRPr="00F51B9B">
        <w:rPr>
          <w:color w:val="FF0000"/>
          <w:sz w:val="28"/>
          <w:szCs w:val="28"/>
        </w:rPr>
        <w:t>ва</w:t>
      </w:r>
      <w:r w:rsidR="00B74D28" w:rsidRPr="00F51B9B">
        <w:rPr>
          <w:color w:val="FF0000"/>
          <w:sz w:val="28"/>
          <w:szCs w:val="28"/>
        </w:rPr>
        <w:t>ть:</w:t>
      </w:r>
    </w:p>
    <w:p w14:paraId="1EA0CBDD"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хозяйственно-питьевое</w:t>
      </w:r>
      <w:r w:rsidR="009861CE" w:rsidRPr="00F51B9B">
        <w:rPr>
          <w:color w:val="FF0000"/>
          <w:sz w:val="28"/>
          <w:szCs w:val="28"/>
        </w:rPr>
        <w:t xml:space="preserve"> </w:t>
      </w:r>
      <w:r w:rsidR="00B74D28" w:rsidRPr="00F51B9B">
        <w:rPr>
          <w:color w:val="FF0000"/>
          <w:sz w:val="28"/>
          <w:szCs w:val="28"/>
        </w:rPr>
        <w:t>водопотребление</w:t>
      </w:r>
      <w:r w:rsidR="009861CE" w:rsidRPr="00F51B9B">
        <w:rPr>
          <w:color w:val="FF0000"/>
          <w:sz w:val="28"/>
          <w:szCs w:val="28"/>
        </w:rPr>
        <w:t xml:space="preserve"> </w:t>
      </w:r>
      <w:r w:rsidR="00B74D28" w:rsidRPr="00F51B9B">
        <w:rPr>
          <w:color w:val="FF0000"/>
          <w:sz w:val="28"/>
          <w:szCs w:val="28"/>
        </w:rPr>
        <w:t>в</w:t>
      </w:r>
      <w:r w:rsidR="009861CE" w:rsidRPr="00F51B9B">
        <w:rPr>
          <w:color w:val="FF0000"/>
          <w:sz w:val="28"/>
          <w:szCs w:val="28"/>
        </w:rPr>
        <w:t xml:space="preserve"> </w:t>
      </w:r>
      <w:r w:rsidR="00B74D28" w:rsidRPr="00F51B9B">
        <w:rPr>
          <w:color w:val="FF0000"/>
          <w:sz w:val="28"/>
          <w:szCs w:val="28"/>
        </w:rPr>
        <w:t>жилых</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общественных</w:t>
      </w:r>
      <w:r w:rsidR="009861CE" w:rsidRPr="00F51B9B">
        <w:rPr>
          <w:color w:val="FF0000"/>
          <w:sz w:val="28"/>
          <w:szCs w:val="28"/>
        </w:rPr>
        <w:t xml:space="preserve"> </w:t>
      </w:r>
      <w:r w:rsidR="00B74D28" w:rsidRPr="00F51B9B">
        <w:rPr>
          <w:color w:val="FF0000"/>
          <w:sz w:val="28"/>
          <w:szCs w:val="28"/>
        </w:rPr>
        <w:t>зданиях,</w:t>
      </w:r>
      <w:r w:rsidR="009861CE" w:rsidRPr="00F51B9B">
        <w:rPr>
          <w:color w:val="FF0000"/>
          <w:sz w:val="28"/>
          <w:szCs w:val="28"/>
        </w:rPr>
        <w:t xml:space="preserve"> </w:t>
      </w:r>
      <w:r w:rsidR="00B74D28" w:rsidRPr="00F51B9B">
        <w:rPr>
          <w:color w:val="FF0000"/>
          <w:sz w:val="28"/>
          <w:szCs w:val="28"/>
        </w:rPr>
        <w:t>нужды</w:t>
      </w:r>
      <w:r w:rsidR="009861CE" w:rsidRPr="00F51B9B">
        <w:rPr>
          <w:color w:val="FF0000"/>
          <w:sz w:val="28"/>
          <w:szCs w:val="28"/>
        </w:rPr>
        <w:t xml:space="preserve"> </w:t>
      </w:r>
      <w:r w:rsidR="00B74D28" w:rsidRPr="00F51B9B">
        <w:rPr>
          <w:color w:val="FF0000"/>
          <w:sz w:val="28"/>
          <w:szCs w:val="28"/>
        </w:rPr>
        <w:t>коммунально-бытовых</w:t>
      </w:r>
      <w:r w:rsidR="009861CE" w:rsidRPr="00F51B9B">
        <w:rPr>
          <w:color w:val="FF0000"/>
          <w:sz w:val="28"/>
          <w:szCs w:val="28"/>
        </w:rPr>
        <w:t xml:space="preserve"> </w:t>
      </w:r>
      <w:r w:rsidR="00B74D28" w:rsidRPr="00F51B9B">
        <w:rPr>
          <w:color w:val="FF0000"/>
          <w:sz w:val="28"/>
          <w:szCs w:val="28"/>
        </w:rPr>
        <w:t>предприятий;</w:t>
      </w:r>
    </w:p>
    <w:p w14:paraId="19B9A538"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хозяйственно-питьевое</w:t>
      </w:r>
      <w:r w:rsidR="009861CE" w:rsidRPr="00F51B9B">
        <w:rPr>
          <w:color w:val="FF0000"/>
          <w:sz w:val="28"/>
          <w:szCs w:val="28"/>
        </w:rPr>
        <w:t xml:space="preserve"> </w:t>
      </w:r>
      <w:r w:rsidR="00B74D28" w:rsidRPr="00F51B9B">
        <w:rPr>
          <w:color w:val="FF0000"/>
          <w:sz w:val="28"/>
          <w:szCs w:val="28"/>
        </w:rPr>
        <w:t>водопотребление</w:t>
      </w:r>
      <w:r w:rsidR="009861CE" w:rsidRPr="00F51B9B">
        <w:rPr>
          <w:color w:val="FF0000"/>
          <w:sz w:val="28"/>
          <w:szCs w:val="28"/>
        </w:rPr>
        <w:t xml:space="preserve"> </w:t>
      </w:r>
      <w:r w:rsidR="00B74D28" w:rsidRPr="00F51B9B">
        <w:rPr>
          <w:color w:val="FF0000"/>
          <w:sz w:val="28"/>
          <w:szCs w:val="28"/>
        </w:rPr>
        <w:t>на</w:t>
      </w:r>
      <w:r w:rsidR="009861CE" w:rsidRPr="00F51B9B">
        <w:rPr>
          <w:color w:val="FF0000"/>
          <w:sz w:val="28"/>
          <w:szCs w:val="28"/>
        </w:rPr>
        <w:t xml:space="preserve"> </w:t>
      </w:r>
      <w:r w:rsidR="00B74D28" w:rsidRPr="00F51B9B">
        <w:rPr>
          <w:color w:val="FF0000"/>
          <w:sz w:val="28"/>
          <w:szCs w:val="28"/>
        </w:rPr>
        <w:t>предприятиях;</w:t>
      </w:r>
    </w:p>
    <w:p w14:paraId="02041736"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производственные</w:t>
      </w:r>
      <w:r w:rsidR="009861CE" w:rsidRPr="00F51B9B">
        <w:rPr>
          <w:color w:val="FF0000"/>
          <w:sz w:val="28"/>
          <w:szCs w:val="28"/>
        </w:rPr>
        <w:t xml:space="preserve"> </w:t>
      </w:r>
      <w:r w:rsidR="00B74D28" w:rsidRPr="00F51B9B">
        <w:rPr>
          <w:color w:val="FF0000"/>
          <w:sz w:val="28"/>
          <w:szCs w:val="28"/>
        </w:rPr>
        <w:t>нужды</w:t>
      </w:r>
      <w:r w:rsidR="009861CE" w:rsidRPr="00F51B9B">
        <w:rPr>
          <w:color w:val="FF0000"/>
          <w:sz w:val="28"/>
          <w:szCs w:val="28"/>
        </w:rPr>
        <w:t xml:space="preserve"> </w:t>
      </w:r>
      <w:r w:rsidR="00B74D28" w:rsidRPr="00F51B9B">
        <w:rPr>
          <w:color w:val="FF0000"/>
          <w:sz w:val="28"/>
          <w:szCs w:val="28"/>
        </w:rPr>
        <w:t>промышленных</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сельскохозяйственных</w:t>
      </w:r>
      <w:r w:rsidR="009861CE" w:rsidRPr="00F51B9B">
        <w:rPr>
          <w:color w:val="FF0000"/>
          <w:sz w:val="28"/>
          <w:szCs w:val="28"/>
        </w:rPr>
        <w:t xml:space="preserve"> </w:t>
      </w:r>
      <w:r w:rsidR="00B74D28" w:rsidRPr="00F51B9B">
        <w:rPr>
          <w:color w:val="FF0000"/>
          <w:sz w:val="28"/>
          <w:szCs w:val="28"/>
        </w:rPr>
        <w:t>предприятий,</w:t>
      </w:r>
      <w:r w:rsidR="009861CE" w:rsidRPr="00F51B9B">
        <w:rPr>
          <w:color w:val="FF0000"/>
          <w:sz w:val="28"/>
          <w:szCs w:val="28"/>
        </w:rPr>
        <w:t xml:space="preserve"> </w:t>
      </w:r>
      <w:r w:rsidR="00B74D28" w:rsidRPr="00F51B9B">
        <w:rPr>
          <w:color w:val="FF0000"/>
          <w:sz w:val="28"/>
          <w:szCs w:val="28"/>
        </w:rPr>
        <w:t>где</w:t>
      </w:r>
      <w:r w:rsidR="009861CE" w:rsidRPr="00F51B9B">
        <w:rPr>
          <w:color w:val="FF0000"/>
          <w:sz w:val="28"/>
          <w:szCs w:val="28"/>
        </w:rPr>
        <w:t xml:space="preserve"> </w:t>
      </w:r>
      <w:r w:rsidR="00B74D28" w:rsidRPr="00F51B9B">
        <w:rPr>
          <w:color w:val="FF0000"/>
          <w:sz w:val="28"/>
          <w:szCs w:val="28"/>
        </w:rPr>
        <w:t>требуется</w:t>
      </w:r>
      <w:r w:rsidR="009861CE" w:rsidRPr="00F51B9B">
        <w:rPr>
          <w:color w:val="FF0000"/>
          <w:sz w:val="28"/>
          <w:szCs w:val="28"/>
        </w:rPr>
        <w:t xml:space="preserve"> </w:t>
      </w:r>
      <w:r w:rsidR="00B74D28" w:rsidRPr="00F51B9B">
        <w:rPr>
          <w:color w:val="FF0000"/>
          <w:sz w:val="28"/>
          <w:szCs w:val="28"/>
        </w:rPr>
        <w:t>вода</w:t>
      </w:r>
      <w:r w:rsidR="009861CE" w:rsidRPr="00F51B9B">
        <w:rPr>
          <w:color w:val="FF0000"/>
          <w:sz w:val="28"/>
          <w:szCs w:val="28"/>
        </w:rPr>
        <w:t xml:space="preserve"> </w:t>
      </w:r>
      <w:r w:rsidR="00B74D28" w:rsidRPr="00F51B9B">
        <w:rPr>
          <w:color w:val="FF0000"/>
          <w:sz w:val="28"/>
          <w:szCs w:val="28"/>
        </w:rPr>
        <w:t>питьевого</w:t>
      </w:r>
      <w:r w:rsidR="009861CE" w:rsidRPr="00F51B9B">
        <w:rPr>
          <w:color w:val="FF0000"/>
          <w:sz w:val="28"/>
          <w:szCs w:val="28"/>
        </w:rPr>
        <w:t xml:space="preserve"> </w:t>
      </w:r>
      <w:r w:rsidR="00B74D28" w:rsidRPr="00F51B9B">
        <w:rPr>
          <w:color w:val="FF0000"/>
          <w:sz w:val="28"/>
          <w:szCs w:val="28"/>
        </w:rPr>
        <w:t>качества</w:t>
      </w:r>
      <w:r w:rsidR="009861CE" w:rsidRPr="00F51B9B">
        <w:rPr>
          <w:color w:val="FF0000"/>
          <w:sz w:val="28"/>
          <w:szCs w:val="28"/>
        </w:rPr>
        <w:t xml:space="preserve"> </w:t>
      </w:r>
      <w:r w:rsidR="00B74D28" w:rsidRPr="00F51B9B">
        <w:rPr>
          <w:color w:val="FF0000"/>
          <w:sz w:val="28"/>
          <w:szCs w:val="28"/>
        </w:rPr>
        <w:t>или</w:t>
      </w:r>
      <w:r w:rsidR="009861CE" w:rsidRPr="00F51B9B">
        <w:rPr>
          <w:color w:val="FF0000"/>
          <w:sz w:val="28"/>
          <w:szCs w:val="28"/>
        </w:rPr>
        <w:t xml:space="preserve"> </w:t>
      </w:r>
      <w:r w:rsidR="00B74D28" w:rsidRPr="00F51B9B">
        <w:rPr>
          <w:color w:val="FF0000"/>
          <w:sz w:val="28"/>
          <w:szCs w:val="28"/>
        </w:rPr>
        <w:t>для</w:t>
      </w:r>
      <w:r w:rsidR="009861CE" w:rsidRPr="00F51B9B">
        <w:rPr>
          <w:color w:val="FF0000"/>
          <w:sz w:val="28"/>
          <w:szCs w:val="28"/>
        </w:rPr>
        <w:t xml:space="preserve"> </w:t>
      </w:r>
      <w:r w:rsidR="00B74D28" w:rsidRPr="00F51B9B">
        <w:rPr>
          <w:color w:val="FF0000"/>
          <w:sz w:val="28"/>
          <w:szCs w:val="28"/>
        </w:rPr>
        <w:t>которых</w:t>
      </w:r>
      <w:r w:rsidR="009861CE" w:rsidRPr="00F51B9B">
        <w:rPr>
          <w:color w:val="FF0000"/>
          <w:sz w:val="28"/>
          <w:szCs w:val="28"/>
        </w:rPr>
        <w:t xml:space="preserve"> </w:t>
      </w:r>
      <w:r w:rsidR="00B74D28" w:rsidRPr="00F51B9B">
        <w:rPr>
          <w:color w:val="FF0000"/>
          <w:sz w:val="28"/>
          <w:szCs w:val="28"/>
        </w:rPr>
        <w:t>экономически</w:t>
      </w:r>
      <w:r w:rsidR="009861CE" w:rsidRPr="00F51B9B">
        <w:rPr>
          <w:color w:val="FF0000"/>
          <w:sz w:val="28"/>
          <w:szCs w:val="28"/>
        </w:rPr>
        <w:t xml:space="preserve"> </w:t>
      </w:r>
      <w:r w:rsidR="00B74D28" w:rsidRPr="00F51B9B">
        <w:rPr>
          <w:color w:val="FF0000"/>
          <w:sz w:val="28"/>
          <w:szCs w:val="28"/>
        </w:rPr>
        <w:t>нецелесообразно</w:t>
      </w:r>
      <w:r w:rsidR="009861CE" w:rsidRPr="00F51B9B">
        <w:rPr>
          <w:color w:val="FF0000"/>
          <w:sz w:val="28"/>
          <w:szCs w:val="28"/>
        </w:rPr>
        <w:t xml:space="preserve"> </w:t>
      </w:r>
      <w:r w:rsidR="00B74D28" w:rsidRPr="00F51B9B">
        <w:rPr>
          <w:color w:val="FF0000"/>
          <w:sz w:val="28"/>
          <w:szCs w:val="28"/>
        </w:rPr>
        <w:t>сооружение</w:t>
      </w:r>
      <w:r w:rsidR="009861CE" w:rsidRPr="00F51B9B">
        <w:rPr>
          <w:color w:val="FF0000"/>
          <w:sz w:val="28"/>
          <w:szCs w:val="28"/>
        </w:rPr>
        <w:t xml:space="preserve"> </w:t>
      </w:r>
      <w:r w:rsidR="00B74D28" w:rsidRPr="00F51B9B">
        <w:rPr>
          <w:color w:val="FF0000"/>
          <w:sz w:val="28"/>
          <w:szCs w:val="28"/>
        </w:rPr>
        <w:t>отдельного</w:t>
      </w:r>
      <w:r w:rsidR="009861CE" w:rsidRPr="00F51B9B">
        <w:rPr>
          <w:color w:val="FF0000"/>
          <w:sz w:val="28"/>
          <w:szCs w:val="28"/>
        </w:rPr>
        <w:t xml:space="preserve"> </w:t>
      </w:r>
      <w:r w:rsidR="00B74D28" w:rsidRPr="00F51B9B">
        <w:rPr>
          <w:color w:val="FF0000"/>
          <w:sz w:val="28"/>
          <w:szCs w:val="28"/>
        </w:rPr>
        <w:t>водопровода;</w:t>
      </w:r>
    </w:p>
    <w:p w14:paraId="71FB1921"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тушение</w:t>
      </w:r>
      <w:r w:rsidR="009861CE" w:rsidRPr="00F51B9B">
        <w:rPr>
          <w:color w:val="FF0000"/>
          <w:sz w:val="28"/>
          <w:szCs w:val="28"/>
        </w:rPr>
        <w:t xml:space="preserve"> </w:t>
      </w:r>
      <w:r w:rsidR="00B74D28" w:rsidRPr="00F51B9B">
        <w:rPr>
          <w:color w:val="FF0000"/>
          <w:sz w:val="28"/>
          <w:szCs w:val="28"/>
        </w:rPr>
        <w:t>пожаров;</w:t>
      </w:r>
    </w:p>
    <w:p w14:paraId="48FFEEC4"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собственные</w:t>
      </w:r>
      <w:r w:rsidR="009861CE" w:rsidRPr="00F51B9B">
        <w:rPr>
          <w:color w:val="FF0000"/>
          <w:sz w:val="28"/>
          <w:szCs w:val="28"/>
        </w:rPr>
        <w:t xml:space="preserve"> </w:t>
      </w:r>
      <w:r w:rsidR="00B74D28" w:rsidRPr="00F51B9B">
        <w:rPr>
          <w:color w:val="FF0000"/>
          <w:sz w:val="28"/>
          <w:szCs w:val="28"/>
        </w:rPr>
        <w:t>нужды</w:t>
      </w:r>
      <w:r w:rsidR="009861CE" w:rsidRPr="00F51B9B">
        <w:rPr>
          <w:color w:val="FF0000"/>
          <w:sz w:val="28"/>
          <w:szCs w:val="28"/>
        </w:rPr>
        <w:t xml:space="preserve"> </w:t>
      </w:r>
      <w:r w:rsidR="00B74D28" w:rsidRPr="00F51B9B">
        <w:rPr>
          <w:color w:val="FF0000"/>
          <w:sz w:val="28"/>
          <w:szCs w:val="28"/>
        </w:rPr>
        <w:t>станций</w:t>
      </w:r>
      <w:r w:rsidR="009861CE" w:rsidRPr="00F51B9B">
        <w:rPr>
          <w:color w:val="FF0000"/>
          <w:sz w:val="28"/>
          <w:szCs w:val="28"/>
        </w:rPr>
        <w:t xml:space="preserve"> </w:t>
      </w:r>
      <w:r w:rsidR="00B74D28" w:rsidRPr="00F51B9B">
        <w:rPr>
          <w:color w:val="FF0000"/>
          <w:sz w:val="28"/>
          <w:szCs w:val="28"/>
        </w:rPr>
        <w:t>водоподготовки,</w:t>
      </w:r>
      <w:r w:rsidR="009861CE" w:rsidRPr="00F51B9B">
        <w:rPr>
          <w:color w:val="FF0000"/>
          <w:sz w:val="28"/>
          <w:szCs w:val="28"/>
        </w:rPr>
        <w:t xml:space="preserve"> </w:t>
      </w:r>
      <w:r w:rsidR="00B74D28" w:rsidRPr="00F51B9B">
        <w:rPr>
          <w:color w:val="FF0000"/>
          <w:sz w:val="28"/>
          <w:szCs w:val="28"/>
        </w:rPr>
        <w:t>промывку</w:t>
      </w:r>
      <w:r w:rsidR="009861CE" w:rsidRPr="00F51B9B">
        <w:rPr>
          <w:color w:val="FF0000"/>
          <w:sz w:val="28"/>
          <w:szCs w:val="28"/>
        </w:rPr>
        <w:t xml:space="preserve"> </w:t>
      </w:r>
      <w:r w:rsidR="00B74D28" w:rsidRPr="00F51B9B">
        <w:rPr>
          <w:color w:val="FF0000"/>
          <w:sz w:val="28"/>
          <w:szCs w:val="28"/>
        </w:rPr>
        <w:t>водопроводных</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канализационных</w:t>
      </w:r>
      <w:r w:rsidR="009861CE" w:rsidRPr="00F51B9B">
        <w:rPr>
          <w:color w:val="FF0000"/>
          <w:sz w:val="28"/>
          <w:szCs w:val="28"/>
        </w:rPr>
        <w:t xml:space="preserve"> </w:t>
      </w:r>
      <w:r w:rsidR="00B74D28" w:rsidRPr="00F51B9B">
        <w:rPr>
          <w:color w:val="FF0000"/>
          <w:sz w:val="28"/>
          <w:szCs w:val="28"/>
        </w:rPr>
        <w:t>сетей</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02189A" w:rsidRPr="00F51B9B">
        <w:rPr>
          <w:color w:val="FF0000"/>
          <w:sz w:val="28"/>
          <w:szCs w:val="28"/>
        </w:rPr>
        <w:t>т. д.</w:t>
      </w:r>
    </w:p>
    <w:p w14:paraId="1D77B5A3" w14:textId="77777777" w:rsidR="00B74D28" w:rsidRPr="00F51B9B" w:rsidRDefault="00B74D28" w:rsidP="00E267D2">
      <w:pPr>
        <w:widowControl/>
        <w:spacing w:before="0" w:after="0"/>
        <w:rPr>
          <w:color w:val="FF0000"/>
          <w:sz w:val="28"/>
          <w:szCs w:val="28"/>
        </w:rPr>
      </w:pPr>
      <w:r w:rsidRPr="00F51B9B">
        <w:rPr>
          <w:color w:val="FF0000"/>
          <w:sz w:val="28"/>
          <w:szCs w:val="28"/>
        </w:rPr>
        <w:t>При</w:t>
      </w:r>
      <w:r w:rsidR="009861CE" w:rsidRPr="00F51B9B">
        <w:rPr>
          <w:color w:val="FF0000"/>
          <w:sz w:val="28"/>
          <w:szCs w:val="28"/>
        </w:rPr>
        <w:t xml:space="preserve"> </w:t>
      </w:r>
      <w:r w:rsidRPr="00F51B9B">
        <w:rPr>
          <w:color w:val="FF0000"/>
          <w:sz w:val="28"/>
          <w:szCs w:val="28"/>
        </w:rPr>
        <w:t>обосновании</w:t>
      </w:r>
      <w:r w:rsidR="009861CE" w:rsidRPr="00F51B9B">
        <w:rPr>
          <w:color w:val="FF0000"/>
          <w:sz w:val="28"/>
          <w:szCs w:val="28"/>
        </w:rPr>
        <w:t xml:space="preserve"> </w:t>
      </w:r>
      <w:r w:rsidRPr="00F51B9B">
        <w:rPr>
          <w:color w:val="FF0000"/>
          <w:sz w:val="28"/>
          <w:szCs w:val="28"/>
        </w:rPr>
        <w:t>допускается</w:t>
      </w:r>
      <w:r w:rsidR="009861CE" w:rsidRPr="00F51B9B">
        <w:rPr>
          <w:color w:val="FF0000"/>
          <w:sz w:val="28"/>
          <w:szCs w:val="28"/>
        </w:rPr>
        <w:t xml:space="preserve"> </w:t>
      </w:r>
      <w:r w:rsidRPr="00F51B9B">
        <w:rPr>
          <w:color w:val="FF0000"/>
          <w:sz w:val="28"/>
          <w:szCs w:val="28"/>
        </w:rPr>
        <w:t>устройство</w:t>
      </w:r>
      <w:r w:rsidR="009861CE" w:rsidRPr="00F51B9B">
        <w:rPr>
          <w:color w:val="FF0000"/>
          <w:sz w:val="28"/>
          <w:szCs w:val="28"/>
        </w:rPr>
        <w:t xml:space="preserve"> </w:t>
      </w:r>
      <w:r w:rsidRPr="00F51B9B">
        <w:rPr>
          <w:color w:val="FF0000"/>
          <w:sz w:val="28"/>
          <w:szCs w:val="28"/>
        </w:rPr>
        <w:t>самостоятельного</w:t>
      </w:r>
      <w:r w:rsidR="009861CE" w:rsidRPr="00F51B9B">
        <w:rPr>
          <w:color w:val="FF0000"/>
          <w:sz w:val="28"/>
          <w:szCs w:val="28"/>
        </w:rPr>
        <w:t xml:space="preserve"> </w:t>
      </w:r>
      <w:r w:rsidRPr="00F51B9B">
        <w:rPr>
          <w:color w:val="FF0000"/>
          <w:sz w:val="28"/>
          <w:szCs w:val="28"/>
        </w:rPr>
        <w:t>водопровода</w:t>
      </w:r>
      <w:r w:rsidR="009861CE" w:rsidRPr="00F51B9B">
        <w:rPr>
          <w:color w:val="FF0000"/>
          <w:sz w:val="28"/>
          <w:szCs w:val="28"/>
        </w:rPr>
        <w:t xml:space="preserve"> </w:t>
      </w:r>
      <w:r w:rsidRPr="00F51B9B">
        <w:rPr>
          <w:color w:val="FF0000"/>
          <w:sz w:val="28"/>
          <w:szCs w:val="28"/>
        </w:rPr>
        <w:t>для:</w:t>
      </w:r>
    </w:p>
    <w:p w14:paraId="147FFF4A"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поливки</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мойки</w:t>
      </w:r>
      <w:r w:rsidR="009861CE" w:rsidRPr="00F51B9B">
        <w:rPr>
          <w:color w:val="FF0000"/>
          <w:sz w:val="28"/>
          <w:szCs w:val="28"/>
        </w:rPr>
        <w:t xml:space="preserve"> </w:t>
      </w:r>
      <w:r w:rsidR="00B74D28" w:rsidRPr="00F51B9B">
        <w:rPr>
          <w:color w:val="FF0000"/>
          <w:sz w:val="28"/>
          <w:szCs w:val="28"/>
        </w:rPr>
        <w:t>территорий</w:t>
      </w:r>
      <w:r w:rsidR="009861CE" w:rsidRPr="00F51B9B">
        <w:rPr>
          <w:color w:val="FF0000"/>
          <w:sz w:val="28"/>
          <w:szCs w:val="28"/>
        </w:rPr>
        <w:t xml:space="preserve"> </w:t>
      </w:r>
      <w:r w:rsidR="00B74D28" w:rsidRPr="00F51B9B">
        <w:rPr>
          <w:color w:val="FF0000"/>
          <w:sz w:val="28"/>
          <w:szCs w:val="28"/>
        </w:rPr>
        <w:t>(улиц,</w:t>
      </w:r>
      <w:r w:rsidR="009861CE" w:rsidRPr="00F51B9B">
        <w:rPr>
          <w:color w:val="FF0000"/>
          <w:sz w:val="28"/>
          <w:szCs w:val="28"/>
        </w:rPr>
        <w:t xml:space="preserve"> </w:t>
      </w:r>
      <w:r w:rsidR="00B74D28" w:rsidRPr="00F51B9B">
        <w:rPr>
          <w:color w:val="FF0000"/>
          <w:sz w:val="28"/>
          <w:szCs w:val="28"/>
        </w:rPr>
        <w:t>проездов,</w:t>
      </w:r>
      <w:r w:rsidR="009861CE" w:rsidRPr="00F51B9B">
        <w:rPr>
          <w:color w:val="FF0000"/>
          <w:sz w:val="28"/>
          <w:szCs w:val="28"/>
        </w:rPr>
        <w:t xml:space="preserve"> </w:t>
      </w:r>
      <w:r w:rsidR="00B74D28" w:rsidRPr="00F51B9B">
        <w:rPr>
          <w:color w:val="FF0000"/>
          <w:sz w:val="28"/>
          <w:szCs w:val="28"/>
        </w:rPr>
        <w:t>площадей,</w:t>
      </w:r>
      <w:r w:rsidR="009861CE" w:rsidRPr="00F51B9B">
        <w:rPr>
          <w:color w:val="FF0000"/>
          <w:sz w:val="28"/>
          <w:szCs w:val="28"/>
        </w:rPr>
        <w:t xml:space="preserve"> </w:t>
      </w:r>
      <w:r w:rsidR="00B74D28" w:rsidRPr="00F51B9B">
        <w:rPr>
          <w:color w:val="FF0000"/>
          <w:sz w:val="28"/>
          <w:szCs w:val="28"/>
        </w:rPr>
        <w:t>зеленых</w:t>
      </w:r>
      <w:r w:rsidR="009861CE" w:rsidRPr="00F51B9B">
        <w:rPr>
          <w:color w:val="FF0000"/>
          <w:sz w:val="28"/>
          <w:szCs w:val="28"/>
        </w:rPr>
        <w:t xml:space="preserve"> </w:t>
      </w:r>
      <w:r w:rsidR="00B74D28" w:rsidRPr="00F51B9B">
        <w:rPr>
          <w:color w:val="FF0000"/>
          <w:sz w:val="28"/>
          <w:szCs w:val="28"/>
        </w:rPr>
        <w:t>насаждений),</w:t>
      </w:r>
      <w:r w:rsidR="009861CE" w:rsidRPr="00F51B9B">
        <w:rPr>
          <w:color w:val="FF0000"/>
          <w:sz w:val="28"/>
          <w:szCs w:val="28"/>
        </w:rPr>
        <w:t xml:space="preserve"> </w:t>
      </w:r>
      <w:r w:rsidR="00B74D28" w:rsidRPr="00F51B9B">
        <w:rPr>
          <w:color w:val="FF0000"/>
          <w:sz w:val="28"/>
          <w:szCs w:val="28"/>
        </w:rPr>
        <w:t>работы</w:t>
      </w:r>
      <w:r w:rsidR="009861CE" w:rsidRPr="00F51B9B">
        <w:rPr>
          <w:color w:val="FF0000"/>
          <w:sz w:val="28"/>
          <w:szCs w:val="28"/>
        </w:rPr>
        <w:t xml:space="preserve"> </w:t>
      </w:r>
      <w:r w:rsidR="00B74D28" w:rsidRPr="00F51B9B">
        <w:rPr>
          <w:color w:val="FF0000"/>
          <w:sz w:val="28"/>
          <w:szCs w:val="28"/>
        </w:rPr>
        <w:t>фонтанов</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AE5A17" w:rsidRPr="00F51B9B">
        <w:rPr>
          <w:color w:val="FF0000"/>
          <w:sz w:val="28"/>
          <w:szCs w:val="28"/>
        </w:rPr>
        <w:t>т. п.</w:t>
      </w:r>
      <w:r w:rsidR="00B74D28" w:rsidRPr="00F51B9B">
        <w:rPr>
          <w:color w:val="FF0000"/>
          <w:sz w:val="28"/>
          <w:szCs w:val="28"/>
        </w:rPr>
        <w:t>;</w:t>
      </w:r>
    </w:p>
    <w:p w14:paraId="0D7181E4" w14:textId="77777777" w:rsidR="00B74D28" w:rsidRPr="00F51B9B" w:rsidRDefault="00263EE7" w:rsidP="00E267D2">
      <w:pPr>
        <w:widowControl/>
        <w:spacing w:before="0" w:after="0"/>
        <w:rPr>
          <w:color w:val="FF0000"/>
          <w:sz w:val="28"/>
          <w:szCs w:val="28"/>
        </w:rPr>
      </w:pPr>
      <w:r w:rsidRPr="00F51B9B">
        <w:rPr>
          <w:color w:val="FF0000"/>
          <w:sz w:val="28"/>
          <w:szCs w:val="28"/>
        </w:rPr>
        <w:t xml:space="preserve">- </w:t>
      </w:r>
      <w:r w:rsidR="00B74D28" w:rsidRPr="00F51B9B">
        <w:rPr>
          <w:color w:val="FF0000"/>
          <w:sz w:val="28"/>
          <w:szCs w:val="28"/>
        </w:rPr>
        <w:t>поливки</w:t>
      </w:r>
      <w:r w:rsidR="009861CE" w:rsidRPr="00F51B9B">
        <w:rPr>
          <w:color w:val="FF0000"/>
          <w:sz w:val="28"/>
          <w:szCs w:val="28"/>
        </w:rPr>
        <w:t xml:space="preserve"> </w:t>
      </w:r>
      <w:r w:rsidR="00B74D28" w:rsidRPr="00F51B9B">
        <w:rPr>
          <w:color w:val="FF0000"/>
          <w:sz w:val="28"/>
          <w:szCs w:val="28"/>
        </w:rPr>
        <w:t>посадок</w:t>
      </w:r>
      <w:r w:rsidR="009861CE" w:rsidRPr="00F51B9B">
        <w:rPr>
          <w:color w:val="FF0000"/>
          <w:sz w:val="28"/>
          <w:szCs w:val="28"/>
        </w:rPr>
        <w:t xml:space="preserve"> </w:t>
      </w:r>
      <w:r w:rsidR="00B74D28" w:rsidRPr="00F51B9B">
        <w:rPr>
          <w:color w:val="FF0000"/>
          <w:sz w:val="28"/>
          <w:szCs w:val="28"/>
        </w:rPr>
        <w:t>в</w:t>
      </w:r>
      <w:r w:rsidR="009861CE" w:rsidRPr="00F51B9B">
        <w:rPr>
          <w:color w:val="FF0000"/>
          <w:sz w:val="28"/>
          <w:szCs w:val="28"/>
        </w:rPr>
        <w:t xml:space="preserve"> </w:t>
      </w:r>
      <w:r w:rsidR="00B74D28" w:rsidRPr="00F51B9B">
        <w:rPr>
          <w:color w:val="FF0000"/>
          <w:sz w:val="28"/>
          <w:szCs w:val="28"/>
        </w:rPr>
        <w:t>теплицах,</w:t>
      </w:r>
      <w:r w:rsidR="009861CE" w:rsidRPr="00F51B9B">
        <w:rPr>
          <w:color w:val="FF0000"/>
          <w:sz w:val="28"/>
          <w:szCs w:val="28"/>
        </w:rPr>
        <w:t xml:space="preserve"> </w:t>
      </w:r>
      <w:r w:rsidR="00B74D28" w:rsidRPr="00F51B9B">
        <w:rPr>
          <w:color w:val="FF0000"/>
          <w:sz w:val="28"/>
          <w:szCs w:val="28"/>
        </w:rPr>
        <w:t>парниках</w:t>
      </w:r>
      <w:r w:rsidR="009861CE" w:rsidRPr="00F51B9B">
        <w:rPr>
          <w:color w:val="FF0000"/>
          <w:sz w:val="28"/>
          <w:szCs w:val="28"/>
        </w:rPr>
        <w:t xml:space="preserve"> </w:t>
      </w:r>
      <w:r w:rsidR="00B74D28" w:rsidRPr="00F51B9B">
        <w:rPr>
          <w:color w:val="FF0000"/>
          <w:sz w:val="28"/>
          <w:szCs w:val="28"/>
        </w:rPr>
        <w:t>и</w:t>
      </w:r>
      <w:r w:rsidR="009861CE" w:rsidRPr="00F51B9B">
        <w:rPr>
          <w:color w:val="FF0000"/>
          <w:sz w:val="28"/>
          <w:szCs w:val="28"/>
        </w:rPr>
        <w:t xml:space="preserve"> </w:t>
      </w:r>
      <w:r w:rsidR="00B74D28" w:rsidRPr="00F51B9B">
        <w:rPr>
          <w:color w:val="FF0000"/>
          <w:sz w:val="28"/>
          <w:szCs w:val="28"/>
        </w:rPr>
        <w:t>на</w:t>
      </w:r>
      <w:r w:rsidR="009861CE" w:rsidRPr="00F51B9B">
        <w:rPr>
          <w:color w:val="FF0000"/>
          <w:sz w:val="28"/>
          <w:szCs w:val="28"/>
        </w:rPr>
        <w:t xml:space="preserve"> </w:t>
      </w:r>
      <w:r w:rsidR="00B74D28" w:rsidRPr="00F51B9B">
        <w:rPr>
          <w:color w:val="FF0000"/>
          <w:sz w:val="28"/>
          <w:szCs w:val="28"/>
        </w:rPr>
        <w:t>открытых</w:t>
      </w:r>
      <w:r w:rsidR="009861CE" w:rsidRPr="00F51B9B">
        <w:rPr>
          <w:color w:val="FF0000"/>
          <w:sz w:val="28"/>
          <w:szCs w:val="28"/>
        </w:rPr>
        <w:t xml:space="preserve"> </w:t>
      </w:r>
      <w:r w:rsidR="00B74D28" w:rsidRPr="00F51B9B">
        <w:rPr>
          <w:color w:val="FF0000"/>
          <w:sz w:val="28"/>
          <w:szCs w:val="28"/>
        </w:rPr>
        <w:t>участках,</w:t>
      </w:r>
      <w:r w:rsidR="009861CE" w:rsidRPr="00F51B9B">
        <w:rPr>
          <w:color w:val="FF0000"/>
          <w:sz w:val="28"/>
          <w:szCs w:val="28"/>
        </w:rPr>
        <w:t xml:space="preserve"> </w:t>
      </w:r>
      <w:r w:rsidR="00B74D28" w:rsidRPr="00F51B9B">
        <w:rPr>
          <w:color w:val="FF0000"/>
          <w:sz w:val="28"/>
          <w:szCs w:val="28"/>
        </w:rPr>
        <w:t>а</w:t>
      </w:r>
      <w:r w:rsidR="009861CE" w:rsidRPr="00F51B9B">
        <w:rPr>
          <w:color w:val="FF0000"/>
          <w:sz w:val="28"/>
          <w:szCs w:val="28"/>
        </w:rPr>
        <w:t xml:space="preserve"> </w:t>
      </w:r>
      <w:r w:rsidR="00B74D28" w:rsidRPr="00F51B9B">
        <w:rPr>
          <w:color w:val="FF0000"/>
          <w:sz w:val="28"/>
          <w:szCs w:val="28"/>
        </w:rPr>
        <w:t>также</w:t>
      </w:r>
      <w:r w:rsidR="009861CE" w:rsidRPr="00F51B9B">
        <w:rPr>
          <w:color w:val="FF0000"/>
          <w:sz w:val="28"/>
          <w:szCs w:val="28"/>
        </w:rPr>
        <w:t xml:space="preserve"> </w:t>
      </w:r>
      <w:r w:rsidR="00B74D28" w:rsidRPr="00F51B9B">
        <w:rPr>
          <w:color w:val="FF0000"/>
          <w:sz w:val="28"/>
          <w:szCs w:val="28"/>
        </w:rPr>
        <w:t>приусадебных</w:t>
      </w:r>
      <w:r w:rsidR="009861CE" w:rsidRPr="00F51B9B">
        <w:rPr>
          <w:color w:val="FF0000"/>
          <w:sz w:val="28"/>
          <w:szCs w:val="28"/>
        </w:rPr>
        <w:t xml:space="preserve"> </w:t>
      </w:r>
      <w:r w:rsidR="00B74D28" w:rsidRPr="00F51B9B">
        <w:rPr>
          <w:color w:val="FF0000"/>
          <w:sz w:val="28"/>
          <w:szCs w:val="28"/>
        </w:rPr>
        <w:t>участков.</w:t>
      </w:r>
    </w:p>
    <w:bookmarkStart w:id="34" w:name="п54"/>
    <w:p w14:paraId="5690D0A8" w14:textId="70FE9A17" w:rsidR="00B74D28" w:rsidRPr="004250BD" w:rsidRDefault="00B74D28" w:rsidP="00E267D2">
      <w:pPr>
        <w:widowControl/>
        <w:spacing w:before="0" w:after="0"/>
        <w:rPr>
          <w:color w:val="FF0000"/>
          <w:sz w:val="28"/>
          <w:szCs w:val="28"/>
        </w:rPr>
      </w:pPr>
      <w:r w:rsidRPr="004250BD">
        <w:rPr>
          <w:color w:val="FF0000"/>
          <w:sz w:val="28"/>
          <w:szCs w:val="28"/>
        </w:rPr>
        <w:fldChar w:fldCharType="begin"/>
      </w:r>
      <w:r w:rsidRPr="004250BD">
        <w:rPr>
          <w:color w:val="FF0000"/>
          <w:sz w:val="28"/>
          <w:szCs w:val="28"/>
        </w:rPr>
        <w:instrText xml:space="preserve"> REF  раздел_7  \* MERGEFORMAT </w:instrText>
      </w:r>
      <w:r w:rsidRPr="004250BD">
        <w:rPr>
          <w:color w:val="FF0000"/>
          <w:sz w:val="28"/>
          <w:szCs w:val="28"/>
        </w:rPr>
        <w:fldChar w:fldCharType="separate"/>
      </w:r>
      <w:r w:rsidR="00AE7126" w:rsidRPr="004250BD">
        <w:rPr>
          <w:color w:val="FF0000"/>
          <w:sz w:val="28"/>
          <w:szCs w:val="28"/>
        </w:rPr>
        <w:t>7</w:t>
      </w:r>
      <w:r w:rsidRPr="004250BD">
        <w:rPr>
          <w:color w:val="FF0000"/>
          <w:sz w:val="28"/>
          <w:szCs w:val="28"/>
        </w:rPr>
        <w:fldChar w:fldCharType="end"/>
      </w:r>
      <w:r w:rsidRPr="004250BD">
        <w:rPr>
          <w:color w:val="FF0000"/>
          <w:sz w:val="28"/>
          <w:szCs w:val="28"/>
        </w:rPr>
        <w:t>.</w:t>
      </w:r>
      <w:r w:rsidR="00F26779" w:rsidRPr="004250BD">
        <w:rPr>
          <w:noProof/>
          <w:color w:val="FF0000"/>
          <w:sz w:val="28"/>
          <w:szCs w:val="28"/>
        </w:rPr>
        <w:fldChar w:fldCharType="begin"/>
      </w:r>
      <w:r w:rsidR="00F26779" w:rsidRPr="004250BD">
        <w:rPr>
          <w:noProof/>
          <w:color w:val="FF0000"/>
          <w:sz w:val="28"/>
          <w:szCs w:val="28"/>
        </w:rPr>
        <w:instrText xml:space="preserve"> SEQ раздел5 \* MERGEFORMAT </w:instrText>
      </w:r>
      <w:r w:rsidR="00F26779" w:rsidRPr="004250BD">
        <w:rPr>
          <w:noProof/>
          <w:color w:val="FF0000"/>
          <w:sz w:val="28"/>
          <w:szCs w:val="28"/>
        </w:rPr>
        <w:fldChar w:fldCharType="separate"/>
      </w:r>
      <w:r w:rsidR="00AE7126" w:rsidRPr="004250BD">
        <w:rPr>
          <w:noProof/>
          <w:color w:val="FF0000"/>
          <w:sz w:val="28"/>
          <w:szCs w:val="28"/>
        </w:rPr>
        <w:t>4</w:t>
      </w:r>
      <w:r w:rsidR="00F26779" w:rsidRPr="004250BD">
        <w:rPr>
          <w:noProof/>
          <w:color w:val="FF0000"/>
          <w:sz w:val="28"/>
          <w:szCs w:val="28"/>
        </w:rPr>
        <w:fldChar w:fldCharType="end"/>
      </w:r>
      <w:bookmarkEnd w:id="34"/>
      <w:r w:rsidR="009861CE" w:rsidRPr="004250BD">
        <w:rPr>
          <w:color w:val="FF0000"/>
          <w:sz w:val="28"/>
          <w:szCs w:val="28"/>
        </w:rPr>
        <w:t xml:space="preserve"> </w:t>
      </w:r>
      <w:r w:rsidRPr="004250BD">
        <w:rPr>
          <w:color w:val="FF0000"/>
          <w:sz w:val="28"/>
          <w:szCs w:val="28"/>
        </w:rPr>
        <w:t>Централизованные</w:t>
      </w:r>
      <w:r w:rsidR="009861CE" w:rsidRPr="004250BD">
        <w:rPr>
          <w:color w:val="FF0000"/>
          <w:sz w:val="28"/>
          <w:szCs w:val="28"/>
        </w:rPr>
        <w:t xml:space="preserve"> </w:t>
      </w:r>
      <w:r w:rsidRPr="004250BD">
        <w:rPr>
          <w:color w:val="FF0000"/>
          <w:sz w:val="28"/>
          <w:szCs w:val="28"/>
        </w:rPr>
        <w:t>системы</w:t>
      </w:r>
      <w:r w:rsidR="009861CE" w:rsidRPr="004250BD">
        <w:rPr>
          <w:color w:val="FF0000"/>
          <w:sz w:val="28"/>
          <w:szCs w:val="28"/>
        </w:rPr>
        <w:t xml:space="preserve"> </w:t>
      </w:r>
      <w:r w:rsidRPr="004250BD">
        <w:rPr>
          <w:color w:val="FF0000"/>
          <w:sz w:val="28"/>
          <w:szCs w:val="28"/>
        </w:rPr>
        <w:t>водоснабжения</w:t>
      </w:r>
      <w:r w:rsidR="009861CE" w:rsidRPr="004250BD">
        <w:rPr>
          <w:color w:val="FF0000"/>
          <w:sz w:val="28"/>
          <w:szCs w:val="28"/>
        </w:rPr>
        <w:t xml:space="preserve"> </w:t>
      </w:r>
      <w:r w:rsidR="00720805" w:rsidRPr="004250BD">
        <w:rPr>
          <w:color w:val="FF0000"/>
          <w:sz w:val="28"/>
          <w:szCs w:val="28"/>
        </w:rPr>
        <w:t>подразделяются</w:t>
      </w:r>
      <w:r w:rsidR="009861CE" w:rsidRPr="004250BD">
        <w:rPr>
          <w:color w:val="FF0000"/>
          <w:sz w:val="28"/>
          <w:szCs w:val="28"/>
        </w:rPr>
        <w:t xml:space="preserve"> </w:t>
      </w:r>
      <w:r w:rsidR="00720805" w:rsidRPr="004250BD">
        <w:rPr>
          <w:color w:val="FF0000"/>
          <w:sz w:val="28"/>
          <w:szCs w:val="28"/>
        </w:rPr>
        <w:t>на</w:t>
      </w:r>
      <w:r w:rsidR="009861CE" w:rsidRPr="004250BD">
        <w:rPr>
          <w:color w:val="FF0000"/>
          <w:sz w:val="28"/>
          <w:szCs w:val="28"/>
        </w:rPr>
        <w:t xml:space="preserve"> </w:t>
      </w:r>
      <w:r w:rsidR="00720805" w:rsidRPr="004250BD">
        <w:rPr>
          <w:color w:val="FF0000"/>
          <w:sz w:val="28"/>
          <w:szCs w:val="28"/>
        </w:rPr>
        <w:t>три</w:t>
      </w:r>
      <w:r w:rsidR="009861CE" w:rsidRPr="004250BD">
        <w:rPr>
          <w:color w:val="FF0000"/>
          <w:sz w:val="28"/>
          <w:szCs w:val="28"/>
        </w:rPr>
        <w:t xml:space="preserve"> </w:t>
      </w:r>
      <w:r w:rsidR="00720805" w:rsidRPr="004250BD">
        <w:rPr>
          <w:color w:val="FF0000"/>
          <w:sz w:val="28"/>
          <w:szCs w:val="28"/>
        </w:rPr>
        <w:t>категории</w:t>
      </w:r>
      <w:r w:rsidR="009861CE" w:rsidRPr="004250BD">
        <w:rPr>
          <w:color w:val="FF0000"/>
          <w:sz w:val="28"/>
          <w:szCs w:val="28"/>
        </w:rPr>
        <w:t xml:space="preserve"> </w:t>
      </w:r>
      <w:r w:rsidRPr="004250BD">
        <w:rPr>
          <w:color w:val="FF0000"/>
          <w:sz w:val="28"/>
          <w:szCs w:val="28"/>
        </w:rPr>
        <w:t>по</w:t>
      </w:r>
      <w:r w:rsidR="009861CE" w:rsidRPr="004250BD">
        <w:rPr>
          <w:color w:val="FF0000"/>
          <w:sz w:val="28"/>
          <w:szCs w:val="28"/>
        </w:rPr>
        <w:t xml:space="preserve"> </w:t>
      </w:r>
      <w:r w:rsidRPr="004250BD">
        <w:rPr>
          <w:color w:val="FF0000"/>
          <w:sz w:val="28"/>
          <w:szCs w:val="28"/>
        </w:rPr>
        <w:t>степени</w:t>
      </w:r>
      <w:r w:rsidR="009861CE" w:rsidRPr="004250BD">
        <w:rPr>
          <w:color w:val="FF0000"/>
          <w:sz w:val="28"/>
          <w:szCs w:val="28"/>
        </w:rPr>
        <w:t xml:space="preserve"> </w:t>
      </w:r>
      <w:r w:rsidRPr="004250BD">
        <w:rPr>
          <w:color w:val="FF0000"/>
          <w:sz w:val="28"/>
          <w:szCs w:val="28"/>
        </w:rPr>
        <w:t>обеспеченности</w:t>
      </w:r>
      <w:r w:rsidR="009861CE" w:rsidRPr="004250BD">
        <w:rPr>
          <w:color w:val="FF0000"/>
          <w:sz w:val="28"/>
          <w:szCs w:val="28"/>
        </w:rPr>
        <w:t xml:space="preserve"> </w:t>
      </w:r>
      <w:r w:rsidRPr="004250BD">
        <w:rPr>
          <w:color w:val="FF0000"/>
          <w:sz w:val="28"/>
          <w:szCs w:val="28"/>
        </w:rPr>
        <w:t>подачи</w:t>
      </w:r>
      <w:r w:rsidR="009861CE" w:rsidRPr="004250BD">
        <w:rPr>
          <w:color w:val="FF0000"/>
          <w:sz w:val="28"/>
          <w:szCs w:val="28"/>
        </w:rPr>
        <w:t xml:space="preserve"> </w:t>
      </w:r>
      <w:r w:rsidRPr="004250BD">
        <w:rPr>
          <w:color w:val="FF0000"/>
          <w:sz w:val="28"/>
          <w:szCs w:val="28"/>
        </w:rPr>
        <w:t>воды</w:t>
      </w:r>
      <w:r w:rsidR="00263EE7" w:rsidRPr="004250BD">
        <w:rPr>
          <w:color w:val="FF0000"/>
          <w:sz w:val="28"/>
          <w:szCs w:val="28"/>
        </w:rPr>
        <w:t>.</w:t>
      </w:r>
    </w:p>
    <w:p w14:paraId="0CA1AC27" w14:textId="77777777" w:rsidR="00B74D28" w:rsidRPr="004250BD" w:rsidRDefault="00B74D28" w:rsidP="00E267D2">
      <w:pPr>
        <w:widowControl/>
        <w:spacing w:before="0" w:after="0"/>
        <w:rPr>
          <w:color w:val="FF0000"/>
          <w:sz w:val="28"/>
          <w:szCs w:val="28"/>
        </w:rPr>
      </w:pPr>
      <w:r w:rsidRPr="004250BD">
        <w:rPr>
          <w:b/>
          <w:color w:val="FF0000"/>
          <w:sz w:val="28"/>
          <w:szCs w:val="28"/>
        </w:rPr>
        <w:lastRenderedPageBreak/>
        <w:t>Первая</w:t>
      </w:r>
      <w:r w:rsidR="009861CE" w:rsidRPr="004250BD">
        <w:rPr>
          <w:b/>
          <w:color w:val="FF0000"/>
          <w:sz w:val="28"/>
          <w:szCs w:val="28"/>
        </w:rPr>
        <w:t xml:space="preserve"> </w:t>
      </w:r>
      <w:r w:rsidRPr="004250BD">
        <w:rPr>
          <w:b/>
          <w:color w:val="FF0000"/>
          <w:sz w:val="28"/>
          <w:szCs w:val="28"/>
        </w:rPr>
        <w:t>категория</w:t>
      </w:r>
      <w:r w:rsidRPr="004250BD">
        <w:rPr>
          <w:color w:val="FF0000"/>
          <w:sz w:val="28"/>
          <w:szCs w:val="28"/>
        </w:rPr>
        <w:t>.</w:t>
      </w:r>
      <w:r w:rsidR="009861CE" w:rsidRPr="004250BD">
        <w:rPr>
          <w:color w:val="FF0000"/>
          <w:sz w:val="28"/>
          <w:szCs w:val="28"/>
        </w:rPr>
        <w:t xml:space="preserve"> </w:t>
      </w:r>
      <w:r w:rsidRPr="004250BD">
        <w:rPr>
          <w:color w:val="FF0000"/>
          <w:sz w:val="28"/>
          <w:szCs w:val="28"/>
        </w:rPr>
        <w:t>Допускается</w:t>
      </w:r>
      <w:r w:rsidR="009861CE" w:rsidRPr="004250BD">
        <w:rPr>
          <w:color w:val="FF0000"/>
          <w:sz w:val="28"/>
          <w:szCs w:val="28"/>
        </w:rPr>
        <w:t xml:space="preserve"> </w:t>
      </w:r>
      <w:r w:rsidRPr="004250BD">
        <w:rPr>
          <w:color w:val="FF0000"/>
          <w:sz w:val="28"/>
          <w:szCs w:val="28"/>
        </w:rPr>
        <w:t>снижение</w:t>
      </w:r>
      <w:r w:rsidR="009861CE" w:rsidRPr="004250BD">
        <w:rPr>
          <w:color w:val="FF0000"/>
          <w:sz w:val="28"/>
          <w:szCs w:val="28"/>
        </w:rPr>
        <w:t xml:space="preserve"> </w:t>
      </w:r>
      <w:r w:rsidRPr="004250BD">
        <w:rPr>
          <w:color w:val="FF0000"/>
          <w:sz w:val="28"/>
          <w:szCs w:val="28"/>
        </w:rPr>
        <w:t>подачи</w:t>
      </w:r>
      <w:r w:rsidR="009861CE" w:rsidRPr="004250BD">
        <w:rPr>
          <w:color w:val="FF0000"/>
          <w:sz w:val="28"/>
          <w:szCs w:val="28"/>
        </w:rPr>
        <w:t xml:space="preserve"> </w:t>
      </w:r>
      <w:r w:rsidRPr="004250BD">
        <w:rPr>
          <w:color w:val="FF0000"/>
          <w:sz w:val="28"/>
          <w:szCs w:val="28"/>
        </w:rPr>
        <w:t>воды</w:t>
      </w:r>
      <w:r w:rsidR="009861CE" w:rsidRPr="004250BD">
        <w:rPr>
          <w:color w:val="FF0000"/>
          <w:sz w:val="28"/>
          <w:szCs w:val="28"/>
        </w:rPr>
        <w:t xml:space="preserve"> </w:t>
      </w:r>
      <w:r w:rsidRPr="004250BD">
        <w:rPr>
          <w:color w:val="FF0000"/>
          <w:sz w:val="28"/>
          <w:szCs w:val="28"/>
        </w:rPr>
        <w:t>на</w:t>
      </w:r>
      <w:r w:rsidR="009861CE" w:rsidRPr="004250BD">
        <w:rPr>
          <w:color w:val="FF0000"/>
          <w:sz w:val="28"/>
          <w:szCs w:val="28"/>
        </w:rPr>
        <w:t xml:space="preserve"> </w:t>
      </w:r>
      <w:r w:rsidRPr="004250BD">
        <w:rPr>
          <w:color w:val="FF0000"/>
          <w:sz w:val="28"/>
          <w:szCs w:val="28"/>
        </w:rPr>
        <w:t>хозяйственно-питьевые</w:t>
      </w:r>
      <w:r w:rsidR="009861CE" w:rsidRPr="004250BD">
        <w:rPr>
          <w:color w:val="FF0000"/>
          <w:sz w:val="28"/>
          <w:szCs w:val="28"/>
        </w:rPr>
        <w:t xml:space="preserve"> </w:t>
      </w:r>
      <w:r w:rsidRPr="004250BD">
        <w:rPr>
          <w:color w:val="FF0000"/>
          <w:sz w:val="28"/>
          <w:szCs w:val="28"/>
        </w:rPr>
        <w:t>нужды</w:t>
      </w:r>
      <w:r w:rsidR="009861CE" w:rsidRPr="004250BD">
        <w:rPr>
          <w:color w:val="FF0000"/>
          <w:sz w:val="28"/>
          <w:szCs w:val="28"/>
        </w:rPr>
        <w:t xml:space="preserve"> </w:t>
      </w:r>
      <w:r w:rsidRPr="004250BD">
        <w:rPr>
          <w:color w:val="FF0000"/>
          <w:sz w:val="28"/>
          <w:szCs w:val="28"/>
        </w:rPr>
        <w:t>не</w:t>
      </w:r>
      <w:r w:rsidR="009861CE" w:rsidRPr="004250BD">
        <w:rPr>
          <w:color w:val="FF0000"/>
          <w:sz w:val="28"/>
          <w:szCs w:val="28"/>
        </w:rPr>
        <w:t xml:space="preserve"> </w:t>
      </w:r>
      <w:r w:rsidRPr="004250BD">
        <w:rPr>
          <w:color w:val="FF0000"/>
          <w:sz w:val="28"/>
          <w:szCs w:val="28"/>
        </w:rPr>
        <w:t>более</w:t>
      </w:r>
      <w:r w:rsidR="009861CE" w:rsidRPr="004250BD">
        <w:rPr>
          <w:color w:val="FF0000"/>
          <w:sz w:val="28"/>
          <w:szCs w:val="28"/>
        </w:rPr>
        <w:t xml:space="preserve"> </w:t>
      </w:r>
      <w:r w:rsidRPr="004250BD">
        <w:rPr>
          <w:color w:val="FF0000"/>
          <w:sz w:val="28"/>
          <w:szCs w:val="28"/>
        </w:rPr>
        <w:t>3</w:t>
      </w:r>
      <w:r w:rsidR="00A31BBB" w:rsidRPr="004250BD">
        <w:rPr>
          <w:color w:val="FF0000"/>
          <w:sz w:val="28"/>
          <w:szCs w:val="28"/>
        </w:rPr>
        <w:t>0</w:t>
      </w:r>
      <w:r w:rsidR="009861CE" w:rsidRPr="004250BD">
        <w:rPr>
          <w:color w:val="FF0000"/>
          <w:sz w:val="28"/>
          <w:szCs w:val="28"/>
        </w:rPr>
        <w:t xml:space="preserve"> </w:t>
      </w:r>
      <w:r w:rsidR="00887295" w:rsidRPr="004250BD">
        <w:rPr>
          <w:color w:val="FF0000"/>
          <w:sz w:val="28"/>
          <w:szCs w:val="28"/>
        </w:rPr>
        <w:t>%</w:t>
      </w:r>
      <w:r w:rsidR="009861CE" w:rsidRPr="004250BD">
        <w:rPr>
          <w:color w:val="FF0000"/>
          <w:sz w:val="28"/>
          <w:szCs w:val="28"/>
        </w:rPr>
        <w:t xml:space="preserve"> </w:t>
      </w:r>
      <w:r w:rsidRPr="004250BD">
        <w:rPr>
          <w:color w:val="FF0000"/>
          <w:sz w:val="28"/>
          <w:szCs w:val="28"/>
        </w:rPr>
        <w:t>расчетного</w:t>
      </w:r>
      <w:r w:rsidR="009861CE" w:rsidRPr="004250BD">
        <w:rPr>
          <w:color w:val="FF0000"/>
          <w:sz w:val="28"/>
          <w:szCs w:val="28"/>
        </w:rPr>
        <w:t xml:space="preserve"> </w:t>
      </w:r>
      <w:r w:rsidRPr="004250BD">
        <w:rPr>
          <w:color w:val="FF0000"/>
          <w:sz w:val="28"/>
          <w:szCs w:val="28"/>
        </w:rPr>
        <w:t>расхода</w:t>
      </w:r>
      <w:r w:rsidR="009861CE" w:rsidRPr="004250BD">
        <w:rPr>
          <w:color w:val="FF0000"/>
          <w:sz w:val="28"/>
          <w:szCs w:val="28"/>
        </w:rPr>
        <w:t xml:space="preserve"> </w:t>
      </w:r>
      <w:r w:rsidRPr="004250BD">
        <w:rPr>
          <w:color w:val="FF0000"/>
          <w:sz w:val="28"/>
          <w:szCs w:val="28"/>
        </w:rPr>
        <w:t>и</w:t>
      </w:r>
      <w:r w:rsidR="009861CE" w:rsidRPr="004250BD">
        <w:rPr>
          <w:color w:val="FF0000"/>
          <w:sz w:val="28"/>
          <w:szCs w:val="28"/>
        </w:rPr>
        <w:t xml:space="preserve"> </w:t>
      </w:r>
      <w:r w:rsidRPr="004250BD">
        <w:rPr>
          <w:color w:val="FF0000"/>
          <w:sz w:val="28"/>
          <w:szCs w:val="28"/>
        </w:rPr>
        <w:t>на</w:t>
      </w:r>
      <w:r w:rsidR="009861CE" w:rsidRPr="004250BD">
        <w:rPr>
          <w:color w:val="FF0000"/>
          <w:sz w:val="28"/>
          <w:szCs w:val="28"/>
        </w:rPr>
        <w:t xml:space="preserve"> </w:t>
      </w:r>
      <w:r w:rsidRPr="004250BD">
        <w:rPr>
          <w:color w:val="FF0000"/>
          <w:sz w:val="28"/>
          <w:szCs w:val="28"/>
        </w:rPr>
        <w:t>производственные</w:t>
      </w:r>
      <w:r w:rsidR="009861CE" w:rsidRPr="004250BD">
        <w:rPr>
          <w:color w:val="FF0000"/>
          <w:sz w:val="28"/>
          <w:szCs w:val="28"/>
        </w:rPr>
        <w:t xml:space="preserve"> </w:t>
      </w:r>
      <w:r w:rsidRPr="004250BD">
        <w:rPr>
          <w:color w:val="FF0000"/>
          <w:sz w:val="28"/>
          <w:szCs w:val="28"/>
        </w:rPr>
        <w:t>нужды</w:t>
      </w:r>
      <w:r w:rsidR="009861CE" w:rsidRPr="004250BD">
        <w:rPr>
          <w:color w:val="FF0000"/>
          <w:sz w:val="28"/>
          <w:szCs w:val="28"/>
        </w:rPr>
        <w:t xml:space="preserve"> </w:t>
      </w:r>
      <w:r w:rsidRPr="004250BD">
        <w:rPr>
          <w:color w:val="FF0000"/>
          <w:sz w:val="28"/>
          <w:szCs w:val="28"/>
        </w:rPr>
        <w:t>до</w:t>
      </w:r>
      <w:r w:rsidR="009861CE" w:rsidRPr="004250BD">
        <w:rPr>
          <w:color w:val="FF0000"/>
          <w:sz w:val="28"/>
          <w:szCs w:val="28"/>
        </w:rPr>
        <w:t xml:space="preserve"> </w:t>
      </w:r>
      <w:r w:rsidRPr="004250BD">
        <w:rPr>
          <w:color w:val="FF0000"/>
          <w:sz w:val="28"/>
          <w:szCs w:val="28"/>
        </w:rPr>
        <w:t>предела,</w:t>
      </w:r>
      <w:r w:rsidR="009861CE" w:rsidRPr="004250BD">
        <w:rPr>
          <w:color w:val="FF0000"/>
          <w:sz w:val="28"/>
          <w:szCs w:val="28"/>
        </w:rPr>
        <w:t xml:space="preserve"> </w:t>
      </w:r>
      <w:r w:rsidRPr="004250BD">
        <w:rPr>
          <w:color w:val="FF0000"/>
          <w:sz w:val="28"/>
          <w:szCs w:val="28"/>
        </w:rPr>
        <w:t>устанавливаемого</w:t>
      </w:r>
      <w:r w:rsidR="009861CE" w:rsidRPr="004250BD">
        <w:rPr>
          <w:color w:val="FF0000"/>
          <w:sz w:val="28"/>
          <w:szCs w:val="28"/>
        </w:rPr>
        <w:t xml:space="preserve"> </w:t>
      </w:r>
      <w:r w:rsidRPr="004250BD">
        <w:rPr>
          <w:color w:val="FF0000"/>
          <w:sz w:val="28"/>
          <w:szCs w:val="28"/>
        </w:rPr>
        <w:t>аварийным</w:t>
      </w:r>
      <w:r w:rsidR="009861CE" w:rsidRPr="004250BD">
        <w:rPr>
          <w:color w:val="FF0000"/>
          <w:sz w:val="28"/>
          <w:szCs w:val="28"/>
        </w:rPr>
        <w:t xml:space="preserve"> </w:t>
      </w:r>
      <w:r w:rsidRPr="004250BD">
        <w:rPr>
          <w:color w:val="FF0000"/>
          <w:sz w:val="28"/>
          <w:szCs w:val="28"/>
        </w:rPr>
        <w:t>графиком</w:t>
      </w:r>
      <w:r w:rsidR="009861CE" w:rsidRPr="004250BD">
        <w:rPr>
          <w:color w:val="FF0000"/>
          <w:sz w:val="28"/>
          <w:szCs w:val="28"/>
        </w:rPr>
        <w:t xml:space="preserve"> </w:t>
      </w:r>
      <w:r w:rsidRPr="004250BD">
        <w:rPr>
          <w:color w:val="FF0000"/>
          <w:sz w:val="28"/>
          <w:szCs w:val="28"/>
        </w:rPr>
        <w:t>работы</w:t>
      </w:r>
      <w:r w:rsidR="009861CE" w:rsidRPr="004250BD">
        <w:rPr>
          <w:color w:val="FF0000"/>
          <w:sz w:val="28"/>
          <w:szCs w:val="28"/>
        </w:rPr>
        <w:t xml:space="preserve"> </w:t>
      </w:r>
      <w:r w:rsidRPr="004250BD">
        <w:rPr>
          <w:color w:val="FF0000"/>
          <w:sz w:val="28"/>
          <w:szCs w:val="28"/>
        </w:rPr>
        <w:t>предприятий;</w:t>
      </w:r>
      <w:r w:rsidR="009861CE" w:rsidRPr="004250BD">
        <w:rPr>
          <w:color w:val="FF0000"/>
          <w:sz w:val="28"/>
          <w:szCs w:val="28"/>
        </w:rPr>
        <w:t xml:space="preserve"> </w:t>
      </w:r>
      <w:r w:rsidRPr="004250BD">
        <w:rPr>
          <w:color w:val="FF0000"/>
          <w:sz w:val="28"/>
          <w:szCs w:val="28"/>
        </w:rPr>
        <w:t>длительность</w:t>
      </w:r>
      <w:r w:rsidR="009861CE" w:rsidRPr="004250BD">
        <w:rPr>
          <w:color w:val="FF0000"/>
          <w:sz w:val="28"/>
          <w:szCs w:val="28"/>
        </w:rPr>
        <w:t xml:space="preserve"> </w:t>
      </w:r>
      <w:r w:rsidRPr="004250BD">
        <w:rPr>
          <w:color w:val="FF0000"/>
          <w:sz w:val="28"/>
          <w:szCs w:val="28"/>
        </w:rPr>
        <w:t>снижения</w:t>
      </w:r>
      <w:r w:rsidR="009861CE" w:rsidRPr="004250BD">
        <w:rPr>
          <w:color w:val="FF0000"/>
          <w:sz w:val="28"/>
          <w:szCs w:val="28"/>
        </w:rPr>
        <w:t xml:space="preserve"> </w:t>
      </w:r>
      <w:r w:rsidRPr="004250BD">
        <w:rPr>
          <w:color w:val="FF0000"/>
          <w:sz w:val="28"/>
          <w:szCs w:val="28"/>
        </w:rPr>
        <w:t>подачи</w:t>
      </w:r>
      <w:r w:rsidR="009861CE" w:rsidRPr="004250BD">
        <w:rPr>
          <w:color w:val="FF0000"/>
          <w:sz w:val="28"/>
          <w:szCs w:val="28"/>
        </w:rPr>
        <w:t xml:space="preserve"> </w:t>
      </w:r>
      <w:r w:rsidRPr="004250BD">
        <w:rPr>
          <w:color w:val="FF0000"/>
          <w:sz w:val="28"/>
          <w:szCs w:val="28"/>
        </w:rPr>
        <w:t>не</w:t>
      </w:r>
      <w:r w:rsidR="009861CE" w:rsidRPr="004250BD">
        <w:rPr>
          <w:color w:val="FF0000"/>
          <w:sz w:val="28"/>
          <w:szCs w:val="28"/>
        </w:rPr>
        <w:t xml:space="preserve"> </w:t>
      </w:r>
      <w:r w:rsidRPr="004250BD">
        <w:rPr>
          <w:color w:val="FF0000"/>
          <w:sz w:val="28"/>
          <w:szCs w:val="28"/>
        </w:rPr>
        <w:t>должна</w:t>
      </w:r>
      <w:r w:rsidR="009861CE" w:rsidRPr="004250BD">
        <w:rPr>
          <w:color w:val="FF0000"/>
          <w:sz w:val="28"/>
          <w:szCs w:val="28"/>
        </w:rPr>
        <w:t xml:space="preserve"> </w:t>
      </w:r>
      <w:r w:rsidRPr="004250BD">
        <w:rPr>
          <w:color w:val="FF0000"/>
          <w:sz w:val="28"/>
          <w:szCs w:val="28"/>
        </w:rPr>
        <w:t>превышать</w:t>
      </w:r>
      <w:r w:rsidR="009861CE" w:rsidRPr="004250BD">
        <w:rPr>
          <w:color w:val="FF0000"/>
          <w:sz w:val="28"/>
          <w:szCs w:val="28"/>
        </w:rPr>
        <w:t xml:space="preserve"> </w:t>
      </w:r>
      <w:r w:rsidR="00A31BBB" w:rsidRPr="004250BD">
        <w:rPr>
          <w:color w:val="FF0000"/>
          <w:sz w:val="28"/>
          <w:szCs w:val="28"/>
        </w:rPr>
        <w:t>3</w:t>
      </w:r>
      <w:r w:rsidR="009861CE" w:rsidRPr="004250BD">
        <w:rPr>
          <w:color w:val="FF0000"/>
          <w:sz w:val="28"/>
          <w:szCs w:val="28"/>
        </w:rPr>
        <w:t xml:space="preserve"> </w:t>
      </w:r>
      <w:proofErr w:type="spellStart"/>
      <w:r w:rsidRPr="004250BD">
        <w:rPr>
          <w:color w:val="FF0000"/>
          <w:sz w:val="28"/>
          <w:szCs w:val="28"/>
        </w:rPr>
        <w:t>сут</w:t>
      </w:r>
      <w:proofErr w:type="spellEnd"/>
      <w:r w:rsidRPr="004250BD">
        <w:rPr>
          <w:color w:val="FF0000"/>
          <w:sz w:val="28"/>
          <w:szCs w:val="28"/>
        </w:rPr>
        <w:t>.</w:t>
      </w:r>
      <w:r w:rsidR="009861CE" w:rsidRPr="004250BD">
        <w:rPr>
          <w:color w:val="FF0000"/>
          <w:sz w:val="28"/>
          <w:szCs w:val="28"/>
        </w:rPr>
        <w:t xml:space="preserve"> </w:t>
      </w:r>
      <w:r w:rsidRPr="004250BD">
        <w:rPr>
          <w:color w:val="FF0000"/>
          <w:sz w:val="28"/>
          <w:szCs w:val="28"/>
        </w:rPr>
        <w:t>Перерыв</w:t>
      </w:r>
      <w:r w:rsidR="009861CE" w:rsidRPr="004250BD">
        <w:rPr>
          <w:color w:val="FF0000"/>
          <w:sz w:val="28"/>
          <w:szCs w:val="28"/>
        </w:rPr>
        <w:t xml:space="preserve"> </w:t>
      </w:r>
      <w:r w:rsidRPr="004250BD">
        <w:rPr>
          <w:color w:val="FF0000"/>
          <w:sz w:val="28"/>
          <w:szCs w:val="28"/>
        </w:rPr>
        <w:t>в</w:t>
      </w:r>
      <w:r w:rsidR="009861CE" w:rsidRPr="004250BD">
        <w:rPr>
          <w:color w:val="FF0000"/>
          <w:sz w:val="28"/>
          <w:szCs w:val="28"/>
        </w:rPr>
        <w:t xml:space="preserve"> </w:t>
      </w:r>
      <w:r w:rsidRPr="004250BD">
        <w:rPr>
          <w:color w:val="FF0000"/>
          <w:sz w:val="28"/>
          <w:szCs w:val="28"/>
        </w:rPr>
        <w:t>подаче</w:t>
      </w:r>
      <w:r w:rsidR="009861CE" w:rsidRPr="004250BD">
        <w:rPr>
          <w:color w:val="FF0000"/>
          <w:sz w:val="28"/>
          <w:szCs w:val="28"/>
        </w:rPr>
        <w:t xml:space="preserve"> </w:t>
      </w:r>
      <w:r w:rsidRPr="004250BD">
        <w:rPr>
          <w:color w:val="FF0000"/>
          <w:sz w:val="28"/>
          <w:szCs w:val="28"/>
        </w:rPr>
        <w:t>воды</w:t>
      </w:r>
      <w:r w:rsidR="009861CE" w:rsidRPr="004250BD">
        <w:rPr>
          <w:color w:val="FF0000"/>
          <w:sz w:val="28"/>
          <w:szCs w:val="28"/>
        </w:rPr>
        <w:t xml:space="preserve"> </w:t>
      </w:r>
      <w:r w:rsidRPr="004250BD">
        <w:rPr>
          <w:color w:val="FF0000"/>
          <w:sz w:val="28"/>
          <w:szCs w:val="28"/>
        </w:rPr>
        <w:t>или</w:t>
      </w:r>
      <w:r w:rsidR="009861CE" w:rsidRPr="004250BD">
        <w:rPr>
          <w:color w:val="FF0000"/>
          <w:sz w:val="28"/>
          <w:szCs w:val="28"/>
        </w:rPr>
        <w:t xml:space="preserve"> </w:t>
      </w:r>
      <w:r w:rsidRPr="004250BD">
        <w:rPr>
          <w:color w:val="FF0000"/>
          <w:sz w:val="28"/>
          <w:szCs w:val="28"/>
        </w:rPr>
        <w:t>снижение</w:t>
      </w:r>
      <w:r w:rsidR="009861CE" w:rsidRPr="004250BD">
        <w:rPr>
          <w:color w:val="FF0000"/>
          <w:sz w:val="28"/>
          <w:szCs w:val="28"/>
        </w:rPr>
        <w:t xml:space="preserve"> </w:t>
      </w:r>
      <w:r w:rsidRPr="004250BD">
        <w:rPr>
          <w:color w:val="FF0000"/>
          <w:sz w:val="28"/>
          <w:szCs w:val="28"/>
        </w:rPr>
        <w:t>подачи</w:t>
      </w:r>
      <w:r w:rsidR="009861CE" w:rsidRPr="004250BD">
        <w:rPr>
          <w:color w:val="FF0000"/>
          <w:sz w:val="28"/>
          <w:szCs w:val="28"/>
        </w:rPr>
        <w:t xml:space="preserve"> </w:t>
      </w:r>
      <w:r w:rsidRPr="004250BD">
        <w:rPr>
          <w:color w:val="FF0000"/>
          <w:sz w:val="28"/>
          <w:szCs w:val="28"/>
        </w:rPr>
        <w:t>ниже</w:t>
      </w:r>
      <w:r w:rsidR="009861CE" w:rsidRPr="004250BD">
        <w:rPr>
          <w:color w:val="FF0000"/>
          <w:sz w:val="28"/>
          <w:szCs w:val="28"/>
        </w:rPr>
        <w:t xml:space="preserve"> </w:t>
      </w:r>
      <w:r w:rsidRPr="004250BD">
        <w:rPr>
          <w:color w:val="FF0000"/>
          <w:sz w:val="28"/>
          <w:szCs w:val="28"/>
        </w:rPr>
        <w:t>указанного</w:t>
      </w:r>
      <w:r w:rsidR="009861CE" w:rsidRPr="004250BD">
        <w:rPr>
          <w:color w:val="FF0000"/>
          <w:sz w:val="28"/>
          <w:szCs w:val="28"/>
        </w:rPr>
        <w:t xml:space="preserve"> </w:t>
      </w:r>
      <w:r w:rsidRPr="004250BD">
        <w:rPr>
          <w:color w:val="FF0000"/>
          <w:sz w:val="28"/>
          <w:szCs w:val="28"/>
        </w:rPr>
        <w:t>предела</w:t>
      </w:r>
      <w:r w:rsidR="009861CE" w:rsidRPr="004250BD">
        <w:rPr>
          <w:color w:val="FF0000"/>
          <w:sz w:val="28"/>
          <w:szCs w:val="28"/>
        </w:rPr>
        <w:t xml:space="preserve"> </w:t>
      </w:r>
      <w:r w:rsidRPr="004250BD">
        <w:rPr>
          <w:color w:val="FF0000"/>
          <w:sz w:val="28"/>
          <w:szCs w:val="28"/>
        </w:rPr>
        <w:t>допускается</w:t>
      </w:r>
      <w:r w:rsidR="009861CE" w:rsidRPr="004250BD">
        <w:rPr>
          <w:color w:val="FF0000"/>
          <w:sz w:val="28"/>
          <w:szCs w:val="28"/>
        </w:rPr>
        <w:t xml:space="preserve"> </w:t>
      </w:r>
      <w:r w:rsidRPr="004250BD">
        <w:rPr>
          <w:color w:val="FF0000"/>
          <w:sz w:val="28"/>
          <w:szCs w:val="28"/>
        </w:rPr>
        <w:t>на</w:t>
      </w:r>
      <w:r w:rsidR="009861CE" w:rsidRPr="004250BD">
        <w:rPr>
          <w:color w:val="FF0000"/>
          <w:sz w:val="28"/>
          <w:szCs w:val="28"/>
        </w:rPr>
        <w:t xml:space="preserve"> </w:t>
      </w:r>
      <w:r w:rsidRPr="004250BD">
        <w:rPr>
          <w:color w:val="FF0000"/>
          <w:sz w:val="28"/>
          <w:szCs w:val="28"/>
        </w:rPr>
        <w:t>время</w:t>
      </w:r>
      <w:r w:rsidR="009861CE" w:rsidRPr="004250BD">
        <w:rPr>
          <w:color w:val="FF0000"/>
          <w:sz w:val="28"/>
          <w:szCs w:val="28"/>
        </w:rPr>
        <w:t xml:space="preserve"> </w:t>
      </w:r>
      <w:r w:rsidRPr="004250BD">
        <w:rPr>
          <w:color w:val="FF0000"/>
          <w:sz w:val="28"/>
          <w:szCs w:val="28"/>
        </w:rPr>
        <w:t>выключения</w:t>
      </w:r>
      <w:r w:rsidR="009861CE" w:rsidRPr="004250BD">
        <w:rPr>
          <w:color w:val="FF0000"/>
          <w:sz w:val="28"/>
          <w:szCs w:val="28"/>
        </w:rPr>
        <w:t xml:space="preserve"> </w:t>
      </w:r>
      <w:r w:rsidRPr="004250BD">
        <w:rPr>
          <w:color w:val="FF0000"/>
          <w:sz w:val="28"/>
          <w:szCs w:val="28"/>
        </w:rPr>
        <w:t>поврежденных</w:t>
      </w:r>
      <w:r w:rsidR="009861CE" w:rsidRPr="004250BD">
        <w:rPr>
          <w:color w:val="FF0000"/>
          <w:sz w:val="28"/>
          <w:szCs w:val="28"/>
        </w:rPr>
        <w:t xml:space="preserve"> </w:t>
      </w:r>
      <w:r w:rsidRPr="004250BD">
        <w:rPr>
          <w:color w:val="FF0000"/>
          <w:sz w:val="28"/>
          <w:szCs w:val="28"/>
        </w:rPr>
        <w:t>и</w:t>
      </w:r>
      <w:r w:rsidR="009861CE" w:rsidRPr="004250BD">
        <w:rPr>
          <w:color w:val="FF0000"/>
          <w:sz w:val="28"/>
          <w:szCs w:val="28"/>
        </w:rPr>
        <w:t xml:space="preserve"> </w:t>
      </w:r>
      <w:r w:rsidRPr="004250BD">
        <w:rPr>
          <w:color w:val="FF0000"/>
          <w:sz w:val="28"/>
          <w:szCs w:val="28"/>
        </w:rPr>
        <w:t>включения</w:t>
      </w:r>
      <w:r w:rsidR="009861CE" w:rsidRPr="004250BD">
        <w:rPr>
          <w:color w:val="FF0000"/>
          <w:sz w:val="28"/>
          <w:szCs w:val="28"/>
        </w:rPr>
        <w:t xml:space="preserve"> </w:t>
      </w:r>
      <w:r w:rsidRPr="004250BD">
        <w:rPr>
          <w:color w:val="FF0000"/>
          <w:sz w:val="28"/>
          <w:szCs w:val="28"/>
        </w:rPr>
        <w:t>резервных</w:t>
      </w:r>
      <w:r w:rsidR="009861CE" w:rsidRPr="004250BD">
        <w:rPr>
          <w:color w:val="FF0000"/>
          <w:sz w:val="28"/>
          <w:szCs w:val="28"/>
        </w:rPr>
        <w:t xml:space="preserve"> </w:t>
      </w:r>
      <w:r w:rsidRPr="004250BD">
        <w:rPr>
          <w:color w:val="FF0000"/>
          <w:sz w:val="28"/>
          <w:szCs w:val="28"/>
        </w:rPr>
        <w:t>элементов</w:t>
      </w:r>
      <w:r w:rsidR="009861CE" w:rsidRPr="004250BD">
        <w:rPr>
          <w:color w:val="FF0000"/>
          <w:sz w:val="28"/>
          <w:szCs w:val="28"/>
        </w:rPr>
        <w:t xml:space="preserve"> </w:t>
      </w:r>
      <w:r w:rsidRPr="004250BD">
        <w:rPr>
          <w:color w:val="FF0000"/>
          <w:sz w:val="28"/>
          <w:szCs w:val="28"/>
        </w:rPr>
        <w:t>системы</w:t>
      </w:r>
      <w:r w:rsidR="009861CE" w:rsidRPr="004250BD">
        <w:rPr>
          <w:color w:val="FF0000"/>
          <w:sz w:val="28"/>
          <w:szCs w:val="28"/>
        </w:rPr>
        <w:t xml:space="preserve"> </w:t>
      </w:r>
      <w:r w:rsidRPr="004250BD">
        <w:rPr>
          <w:color w:val="FF0000"/>
          <w:sz w:val="28"/>
          <w:szCs w:val="28"/>
        </w:rPr>
        <w:t>(оборудования,</w:t>
      </w:r>
      <w:r w:rsidR="009861CE" w:rsidRPr="004250BD">
        <w:rPr>
          <w:color w:val="FF0000"/>
          <w:sz w:val="28"/>
          <w:szCs w:val="28"/>
        </w:rPr>
        <w:t xml:space="preserve"> </w:t>
      </w:r>
      <w:r w:rsidRPr="004250BD">
        <w:rPr>
          <w:color w:val="FF0000"/>
          <w:sz w:val="28"/>
          <w:szCs w:val="28"/>
        </w:rPr>
        <w:t>арматуры,</w:t>
      </w:r>
      <w:r w:rsidR="009861CE" w:rsidRPr="004250BD">
        <w:rPr>
          <w:color w:val="FF0000"/>
          <w:sz w:val="28"/>
          <w:szCs w:val="28"/>
        </w:rPr>
        <w:t xml:space="preserve"> </w:t>
      </w:r>
      <w:r w:rsidRPr="004250BD">
        <w:rPr>
          <w:color w:val="FF0000"/>
          <w:sz w:val="28"/>
          <w:szCs w:val="28"/>
        </w:rPr>
        <w:t>сооружений,</w:t>
      </w:r>
      <w:r w:rsidR="009861CE" w:rsidRPr="004250BD">
        <w:rPr>
          <w:color w:val="FF0000"/>
          <w:sz w:val="28"/>
          <w:szCs w:val="28"/>
        </w:rPr>
        <w:t xml:space="preserve"> </w:t>
      </w:r>
      <w:r w:rsidRPr="004250BD">
        <w:rPr>
          <w:color w:val="FF0000"/>
          <w:sz w:val="28"/>
          <w:szCs w:val="28"/>
        </w:rPr>
        <w:t>трубопроводов</w:t>
      </w:r>
      <w:r w:rsidR="009861CE" w:rsidRPr="004250BD">
        <w:rPr>
          <w:color w:val="FF0000"/>
          <w:sz w:val="28"/>
          <w:szCs w:val="28"/>
        </w:rPr>
        <w:t xml:space="preserve"> </w:t>
      </w:r>
      <w:r w:rsidRPr="004250BD">
        <w:rPr>
          <w:color w:val="FF0000"/>
          <w:sz w:val="28"/>
          <w:szCs w:val="28"/>
        </w:rPr>
        <w:t>и</w:t>
      </w:r>
      <w:r w:rsidR="009861CE" w:rsidRPr="004250BD">
        <w:rPr>
          <w:color w:val="FF0000"/>
          <w:sz w:val="28"/>
          <w:szCs w:val="28"/>
        </w:rPr>
        <w:t xml:space="preserve"> </w:t>
      </w:r>
      <w:r w:rsidRPr="004250BD">
        <w:rPr>
          <w:color w:val="FF0000"/>
          <w:sz w:val="28"/>
          <w:szCs w:val="28"/>
        </w:rPr>
        <w:t>др.),</w:t>
      </w:r>
      <w:r w:rsidR="009861CE" w:rsidRPr="004250BD">
        <w:rPr>
          <w:color w:val="FF0000"/>
          <w:sz w:val="28"/>
          <w:szCs w:val="28"/>
        </w:rPr>
        <w:t xml:space="preserve"> </w:t>
      </w:r>
      <w:r w:rsidRPr="004250BD">
        <w:rPr>
          <w:color w:val="FF0000"/>
          <w:sz w:val="28"/>
          <w:szCs w:val="28"/>
        </w:rPr>
        <w:t>но</w:t>
      </w:r>
      <w:r w:rsidR="009861CE" w:rsidRPr="004250BD">
        <w:rPr>
          <w:color w:val="FF0000"/>
          <w:sz w:val="28"/>
          <w:szCs w:val="28"/>
        </w:rPr>
        <w:t xml:space="preserve"> </w:t>
      </w:r>
      <w:r w:rsidRPr="004250BD">
        <w:rPr>
          <w:color w:val="FF0000"/>
          <w:sz w:val="28"/>
          <w:szCs w:val="28"/>
        </w:rPr>
        <w:t>не</w:t>
      </w:r>
      <w:r w:rsidR="009861CE" w:rsidRPr="004250BD">
        <w:rPr>
          <w:color w:val="FF0000"/>
          <w:sz w:val="28"/>
          <w:szCs w:val="28"/>
        </w:rPr>
        <w:t xml:space="preserve"> </w:t>
      </w:r>
      <w:r w:rsidRPr="004250BD">
        <w:rPr>
          <w:color w:val="FF0000"/>
          <w:sz w:val="28"/>
          <w:szCs w:val="28"/>
        </w:rPr>
        <w:t>более</w:t>
      </w:r>
      <w:r w:rsidR="009861CE" w:rsidRPr="004250BD">
        <w:rPr>
          <w:color w:val="FF0000"/>
          <w:sz w:val="28"/>
          <w:szCs w:val="28"/>
        </w:rPr>
        <w:t xml:space="preserve"> </w:t>
      </w:r>
      <w:r w:rsidRPr="004250BD">
        <w:rPr>
          <w:color w:val="FF0000"/>
          <w:sz w:val="28"/>
          <w:szCs w:val="28"/>
        </w:rPr>
        <w:t>чем</w:t>
      </w:r>
      <w:r w:rsidR="009861CE" w:rsidRPr="004250BD">
        <w:rPr>
          <w:color w:val="FF0000"/>
          <w:sz w:val="28"/>
          <w:szCs w:val="28"/>
        </w:rPr>
        <w:t xml:space="preserve"> </w:t>
      </w:r>
      <w:r w:rsidRPr="004250BD">
        <w:rPr>
          <w:color w:val="FF0000"/>
          <w:sz w:val="28"/>
          <w:szCs w:val="28"/>
        </w:rPr>
        <w:t>на</w:t>
      </w:r>
      <w:r w:rsidR="009861CE" w:rsidRPr="004250BD">
        <w:rPr>
          <w:color w:val="FF0000"/>
          <w:sz w:val="28"/>
          <w:szCs w:val="28"/>
        </w:rPr>
        <w:t xml:space="preserve"> </w:t>
      </w:r>
      <w:r w:rsidRPr="004250BD">
        <w:rPr>
          <w:color w:val="FF0000"/>
          <w:sz w:val="28"/>
          <w:szCs w:val="28"/>
        </w:rPr>
        <w:t>1</w:t>
      </w:r>
      <w:r w:rsidR="00A31BBB" w:rsidRPr="004250BD">
        <w:rPr>
          <w:color w:val="FF0000"/>
          <w:sz w:val="28"/>
          <w:szCs w:val="28"/>
        </w:rPr>
        <w:t>0</w:t>
      </w:r>
      <w:r w:rsidR="009861CE" w:rsidRPr="004250BD">
        <w:rPr>
          <w:color w:val="FF0000"/>
          <w:sz w:val="28"/>
          <w:szCs w:val="28"/>
        </w:rPr>
        <w:t xml:space="preserve"> </w:t>
      </w:r>
      <w:r w:rsidRPr="004250BD">
        <w:rPr>
          <w:color w:val="FF0000"/>
          <w:sz w:val="28"/>
          <w:szCs w:val="28"/>
        </w:rPr>
        <w:t>мин.</w:t>
      </w:r>
    </w:p>
    <w:p w14:paraId="315615F5" w14:textId="77777777" w:rsidR="00B74D28" w:rsidRPr="004250BD" w:rsidRDefault="00B74D28" w:rsidP="00E267D2">
      <w:pPr>
        <w:widowControl/>
        <w:spacing w:before="0" w:after="0"/>
        <w:rPr>
          <w:color w:val="FF0000"/>
          <w:sz w:val="28"/>
          <w:szCs w:val="28"/>
        </w:rPr>
      </w:pPr>
      <w:r w:rsidRPr="004250BD">
        <w:rPr>
          <w:b/>
          <w:color w:val="FF0000"/>
          <w:sz w:val="28"/>
          <w:szCs w:val="28"/>
        </w:rPr>
        <w:t>Вторая</w:t>
      </w:r>
      <w:r w:rsidR="009861CE" w:rsidRPr="004250BD">
        <w:rPr>
          <w:b/>
          <w:color w:val="FF0000"/>
          <w:sz w:val="28"/>
          <w:szCs w:val="28"/>
        </w:rPr>
        <w:t xml:space="preserve"> </w:t>
      </w:r>
      <w:r w:rsidRPr="004250BD">
        <w:rPr>
          <w:b/>
          <w:color w:val="FF0000"/>
          <w:sz w:val="28"/>
          <w:szCs w:val="28"/>
        </w:rPr>
        <w:t>категория.</w:t>
      </w:r>
      <w:r w:rsidR="009861CE" w:rsidRPr="004250BD">
        <w:rPr>
          <w:b/>
          <w:color w:val="FF0000"/>
          <w:sz w:val="28"/>
          <w:szCs w:val="28"/>
        </w:rPr>
        <w:t xml:space="preserve"> </w:t>
      </w:r>
      <w:r w:rsidRPr="004250BD">
        <w:rPr>
          <w:color w:val="FF0000"/>
          <w:sz w:val="28"/>
          <w:szCs w:val="28"/>
        </w:rPr>
        <w:t>Величина</w:t>
      </w:r>
      <w:r w:rsidR="009861CE" w:rsidRPr="004250BD">
        <w:rPr>
          <w:color w:val="FF0000"/>
          <w:sz w:val="28"/>
          <w:szCs w:val="28"/>
        </w:rPr>
        <w:t xml:space="preserve"> </w:t>
      </w:r>
      <w:r w:rsidRPr="004250BD">
        <w:rPr>
          <w:color w:val="FF0000"/>
          <w:sz w:val="28"/>
          <w:szCs w:val="28"/>
        </w:rPr>
        <w:t>допускаемого</w:t>
      </w:r>
      <w:r w:rsidR="009861CE" w:rsidRPr="004250BD">
        <w:rPr>
          <w:color w:val="FF0000"/>
          <w:sz w:val="28"/>
          <w:szCs w:val="28"/>
        </w:rPr>
        <w:t xml:space="preserve"> </w:t>
      </w:r>
      <w:r w:rsidRPr="004250BD">
        <w:rPr>
          <w:color w:val="FF0000"/>
          <w:sz w:val="28"/>
          <w:szCs w:val="28"/>
        </w:rPr>
        <w:t>снижения</w:t>
      </w:r>
      <w:r w:rsidR="009861CE" w:rsidRPr="004250BD">
        <w:rPr>
          <w:color w:val="FF0000"/>
          <w:sz w:val="28"/>
          <w:szCs w:val="28"/>
        </w:rPr>
        <w:t xml:space="preserve"> </w:t>
      </w:r>
      <w:r w:rsidRPr="004250BD">
        <w:rPr>
          <w:color w:val="FF0000"/>
          <w:sz w:val="28"/>
          <w:szCs w:val="28"/>
        </w:rPr>
        <w:t>подачи</w:t>
      </w:r>
      <w:r w:rsidR="009861CE" w:rsidRPr="004250BD">
        <w:rPr>
          <w:color w:val="FF0000"/>
          <w:sz w:val="28"/>
          <w:szCs w:val="28"/>
        </w:rPr>
        <w:t xml:space="preserve"> </w:t>
      </w:r>
      <w:r w:rsidRPr="004250BD">
        <w:rPr>
          <w:color w:val="FF0000"/>
          <w:sz w:val="28"/>
          <w:szCs w:val="28"/>
        </w:rPr>
        <w:t>воды</w:t>
      </w:r>
      <w:r w:rsidR="009861CE" w:rsidRPr="004250BD">
        <w:rPr>
          <w:color w:val="FF0000"/>
          <w:sz w:val="28"/>
          <w:szCs w:val="28"/>
        </w:rPr>
        <w:t xml:space="preserve"> </w:t>
      </w:r>
      <w:r w:rsidRPr="004250BD">
        <w:rPr>
          <w:color w:val="FF0000"/>
          <w:sz w:val="28"/>
          <w:szCs w:val="28"/>
        </w:rPr>
        <w:t>та</w:t>
      </w:r>
      <w:r w:rsidR="009861CE" w:rsidRPr="004250BD">
        <w:rPr>
          <w:color w:val="FF0000"/>
          <w:sz w:val="28"/>
          <w:szCs w:val="28"/>
        </w:rPr>
        <w:t xml:space="preserve"> </w:t>
      </w:r>
      <w:r w:rsidRPr="004250BD">
        <w:rPr>
          <w:color w:val="FF0000"/>
          <w:sz w:val="28"/>
          <w:szCs w:val="28"/>
        </w:rPr>
        <w:t>же,</w:t>
      </w:r>
      <w:r w:rsidR="009861CE" w:rsidRPr="004250BD">
        <w:rPr>
          <w:color w:val="FF0000"/>
          <w:sz w:val="28"/>
          <w:szCs w:val="28"/>
        </w:rPr>
        <w:t xml:space="preserve"> </w:t>
      </w:r>
      <w:r w:rsidRPr="004250BD">
        <w:rPr>
          <w:color w:val="FF0000"/>
          <w:sz w:val="28"/>
          <w:szCs w:val="28"/>
        </w:rPr>
        <w:t>что</w:t>
      </w:r>
      <w:r w:rsidR="009861CE" w:rsidRPr="004250BD">
        <w:rPr>
          <w:color w:val="FF0000"/>
          <w:sz w:val="28"/>
          <w:szCs w:val="28"/>
        </w:rPr>
        <w:t xml:space="preserve"> </w:t>
      </w:r>
      <w:r w:rsidRPr="004250BD">
        <w:rPr>
          <w:color w:val="FF0000"/>
          <w:sz w:val="28"/>
          <w:szCs w:val="28"/>
        </w:rPr>
        <w:t>при</w:t>
      </w:r>
      <w:r w:rsidR="009861CE" w:rsidRPr="004250BD">
        <w:rPr>
          <w:color w:val="FF0000"/>
          <w:sz w:val="28"/>
          <w:szCs w:val="28"/>
        </w:rPr>
        <w:t xml:space="preserve"> </w:t>
      </w:r>
      <w:r w:rsidRPr="004250BD">
        <w:rPr>
          <w:color w:val="FF0000"/>
          <w:sz w:val="28"/>
          <w:szCs w:val="28"/>
        </w:rPr>
        <w:t>первой</w:t>
      </w:r>
      <w:r w:rsidR="009861CE" w:rsidRPr="004250BD">
        <w:rPr>
          <w:color w:val="FF0000"/>
          <w:sz w:val="28"/>
          <w:szCs w:val="28"/>
        </w:rPr>
        <w:t xml:space="preserve"> </w:t>
      </w:r>
      <w:r w:rsidRPr="004250BD">
        <w:rPr>
          <w:color w:val="FF0000"/>
          <w:sz w:val="28"/>
          <w:szCs w:val="28"/>
        </w:rPr>
        <w:t>категории;</w:t>
      </w:r>
      <w:r w:rsidR="009861CE" w:rsidRPr="004250BD">
        <w:rPr>
          <w:color w:val="FF0000"/>
          <w:sz w:val="28"/>
          <w:szCs w:val="28"/>
        </w:rPr>
        <w:t xml:space="preserve"> </w:t>
      </w:r>
      <w:r w:rsidRPr="004250BD">
        <w:rPr>
          <w:color w:val="FF0000"/>
          <w:sz w:val="28"/>
          <w:szCs w:val="28"/>
        </w:rPr>
        <w:t>длительность</w:t>
      </w:r>
      <w:r w:rsidR="009861CE" w:rsidRPr="004250BD">
        <w:rPr>
          <w:color w:val="FF0000"/>
          <w:sz w:val="28"/>
          <w:szCs w:val="28"/>
        </w:rPr>
        <w:t xml:space="preserve"> </w:t>
      </w:r>
      <w:r w:rsidRPr="004250BD">
        <w:rPr>
          <w:color w:val="FF0000"/>
          <w:sz w:val="28"/>
          <w:szCs w:val="28"/>
        </w:rPr>
        <w:t>снижения</w:t>
      </w:r>
      <w:r w:rsidR="009861CE" w:rsidRPr="004250BD">
        <w:rPr>
          <w:color w:val="FF0000"/>
          <w:sz w:val="28"/>
          <w:szCs w:val="28"/>
        </w:rPr>
        <w:t xml:space="preserve"> </w:t>
      </w:r>
      <w:r w:rsidRPr="004250BD">
        <w:rPr>
          <w:color w:val="FF0000"/>
          <w:sz w:val="28"/>
          <w:szCs w:val="28"/>
        </w:rPr>
        <w:t>подачи</w:t>
      </w:r>
      <w:r w:rsidR="009861CE" w:rsidRPr="004250BD">
        <w:rPr>
          <w:color w:val="FF0000"/>
          <w:sz w:val="28"/>
          <w:szCs w:val="28"/>
        </w:rPr>
        <w:t xml:space="preserve"> </w:t>
      </w:r>
      <w:r w:rsidRPr="004250BD">
        <w:rPr>
          <w:color w:val="FF0000"/>
          <w:sz w:val="28"/>
          <w:szCs w:val="28"/>
        </w:rPr>
        <w:t>должна</w:t>
      </w:r>
      <w:r w:rsidR="009861CE" w:rsidRPr="004250BD">
        <w:rPr>
          <w:color w:val="FF0000"/>
          <w:sz w:val="28"/>
          <w:szCs w:val="28"/>
        </w:rPr>
        <w:t xml:space="preserve"> </w:t>
      </w:r>
      <w:r w:rsidR="0031332D" w:rsidRPr="004250BD">
        <w:rPr>
          <w:color w:val="FF0000"/>
          <w:sz w:val="28"/>
          <w:szCs w:val="28"/>
        </w:rPr>
        <w:t>быть не более</w:t>
      </w:r>
      <w:r w:rsidR="009861CE" w:rsidRPr="004250BD">
        <w:rPr>
          <w:color w:val="FF0000"/>
          <w:sz w:val="28"/>
          <w:szCs w:val="28"/>
        </w:rPr>
        <w:t xml:space="preserve"> </w:t>
      </w:r>
      <w:r w:rsidRPr="004250BD">
        <w:rPr>
          <w:color w:val="FF0000"/>
          <w:sz w:val="28"/>
          <w:szCs w:val="28"/>
        </w:rPr>
        <w:t>1</w:t>
      </w:r>
      <w:r w:rsidR="00A31BBB" w:rsidRPr="004250BD">
        <w:rPr>
          <w:color w:val="FF0000"/>
          <w:sz w:val="28"/>
          <w:szCs w:val="28"/>
        </w:rPr>
        <w:t>0</w:t>
      </w:r>
      <w:r w:rsidR="009861CE" w:rsidRPr="004250BD">
        <w:rPr>
          <w:color w:val="FF0000"/>
          <w:sz w:val="28"/>
          <w:szCs w:val="28"/>
        </w:rPr>
        <w:t xml:space="preserve"> </w:t>
      </w:r>
      <w:proofErr w:type="spellStart"/>
      <w:r w:rsidRPr="004250BD">
        <w:rPr>
          <w:color w:val="FF0000"/>
          <w:sz w:val="28"/>
          <w:szCs w:val="28"/>
        </w:rPr>
        <w:t>сут</w:t>
      </w:r>
      <w:proofErr w:type="spellEnd"/>
      <w:r w:rsidRPr="004250BD">
        <w:rPr>
          <w:color w:val="FF0000"/>
          <w:sz w:val="28"/>
          <w:szCs w:val="28"/>
        </w:rPr>
        <w:t>.</w:t>
      </w:r>
      <w:r w:rsidR="009861CE" w:rsidRPr="004250BD">
        <w:rPr>
          <w:color w:val="FF0000"/>
          <w:sz w:val="28"/>
          <w:szCs w:val="28"/>
        </w:rPr>
        <w:t xml:space="preserve"> </w:t>
      </w:r>
      <w:r w:rsidRPr="004250BD">
        <w:rPr>
          <w:color w:val="FF0000"/>
          <w:sz w:val="28"/>
          <w:szCs w:val="28"/>
        </w:rPr>
        <w:t>Перерыв</w:t>
      </w:r>
      <w:r w:rsidR="009861CE" w:rsidRPr="004250BD">
        <w:rPr>
          <w:color w:val="FF0000"/>
          <w:sz w:val="28"/>
          <w:szCs w:val="28"/>
        </w:rPr>
        <w:t xml:space="preserve"> </w:t>
      </w:r>
      <w:r w:rsidRPr="004250BD">
        <w:rPr>
          <w:color w:val="FF0000"/>
          <w:sz w:val="28"/>
          <w:szCs w:val="28"/>
        </w:rPr>
        <w:t>в</w:t>
      </w:r>
      <w:r w:rsidR="009861CE" w:rsidRPr="004250BD">
        <w:rPr>
          <w:color w:val="FF0000"/>
          <w:sz w:val="28"/>
          <w:szCs w:val="28"/>
        </w:rPr>
        <w:t xml:space="preserve"> </w:t>
      </w:r>
      <w:r w:rsidRPr="004250BD">
        <w:rPr>
          <w:color w:val="FF0000"/>
          <w:sz w:val="28"/>
          <w:szCs w:val="28"/>
        </w:rPr>
        <w:t>подаче</w:t>
      </w:r>
      <w:r w:rsidR="009861CE" w:rsidRPr="004250BD">
        <w:rPr>
          <w:color w:val="FF0000"/>
          <w:sz w:val="28"/>
          <w:szCs w:val="28"/>
        </w:rPr>
        <w:t xml:space="preserve"> </w:t>
      </w:r>
      <w:r w:rsidRPr="004250BD">
        <w:rPr>
          <w:color w:val="FF0000"/>
          <w:sz w:val="28"/>
          <w:szCs w:val="28"/>
        </w:rPr>
        <w:t>воды</w:t>
      </w:r>
      <w:r w:rsidR="009861CE" w:rsidRPr="004250BD">
        <w:rPr>
          <w:color w:val="FF0000"/>
          <w:sz w:val="28"/>
          <w:szCs w:val="28"/>
        </w:rPr>
        <w:t xml:space="preserve"> </w:t>
      </w:r>
      <w:r w:rsidRPr="004250BD">
        <w:rPr>
          <w:color w:val="FF0000"/>
          <w:sz w:val="28"/>
          <w:szCs w:val="28"/>
        </w:rPr>
        <w:t>или</w:t>
      </w:r>
      <w:r w:rsidR="009861CE" w:rsidRPr="004250BD">
        <w:rPr>
          <w:color w:val="FF0000"/>
          <w:sz w:val="28"/>
          <w:szCs w:val="28"/>
        </w:rPr>
        <w:t xml:space="preserve"> </w:t>
      </w:r>
      <w:r w:rsidRPr="004250BD">
        <w:rPr>
          <w:color w:val="FF0000"/>
          <w:sz w:val="28"/>
          <w:szCs w:val="28"/>
        </w:rPr>
        <w:t>снижение</w:t>
      </w:r>
      <w:r w:rsidR="009861CE" w:rsidRPr="004250BD">
        <w:rPr>
          <w:color w:val="FF0000"/>
          <w:sz w:val="28"/>
          <w:szCs w:val="28"/>
        </w:rPr>
        <w:t xml:space="preserve"> </w:t>
      </w:r>
      <w:r w:rsidRPr="004250BD">
        <w:rPr>
          <w:color w:val="FF0000"/>
          <w:sz w:val="28"/>
          <w:szCs w:val="28"/>
        </w:rPr>
        <w:t>подачи</w:t>
      </w:r>
      <w:r w:rsidR="009861CE" w:rsidRPr="004250BD">
        <w:rPr>
          <w:color w:val="FF0000"/>
          <w:sz w:val="28"/>
          <w:szCs w:val="28"/>
        </w:rPr>
        <w:t xml:space="preserve"> </w:t>
      </w:r>
      <w:r w:rsidRPr="004250BD">
        <w:rPr>
          <w:color w:val="FF0000"/>
          <w:sz w:val="28"/>
          <w:szCs w:val="28"/>
        </w:rPr>
        <w:t>ниже</w:t>
      </w:r>
      <w:r w:rsidR="009861CE" w:rsidRPr="004250BD">
        <w:rPr>
          <w:color w:val="FF0000"/>
          <w:sz w:val="28"/>
          <w:szCs w:val="28"/>
        </w:rPr>
        <w:t xml:space="preserve"> </w:t>
      </w:r>
      <w:r w:rsidRPr="004250BD">
        <w:rPr>
          <w:color w:val="FF0000"/>
          <w:sz w:val="28"/>
          <w:szCs w:val="28"/>
        </w:rPr>
        <w:t>указанного</w:t>
      </w:r>
      <w:r w:rsidR="009861CE" w:rsidRPr="004250BD">
        <w:rPr>
          <w:color w:val="FF0000"/>
          <w:sz w:val="28"/>
          <w:szCs w:val="28"/>
        </w:rPr>
        <w:t xml:space="preserve"> </w:t>
      </w:r>
      <w:r w:rsidRPr="004250BD">
        <w:rPr>
          <w:color w:val="FF0000"/>
          <w:sz w:val="28"/>
          <w:szCs w:val="28"/>
        </w:rPr>
        <w:t>предела</w:t>
      </w:r>
      <w:r w:rsidR="009861CE" w:rsidRPr="004250BD">
        <w:rPr>
          <w:color w:val="FF0000"/>
          <w:sz w:val="28"/>
          <w:szCs w:val="28"/>
        </w:rPr>
        <w:t xml:space="preserve"> </w:t>
      </w:r>
      <w:r w:rsidRPr="004250BD">
        <w:rPr>
          <w:color w:val="FF0000"/>
          <w:sz w:val="28"/>
          <w:szCs w:val="28"/>
        </w:rPr>
        <w:t>допускается</w:t>
      </w:r>
      <w:r w:rsidR="009861CE" w:rsidRPr="004250BD">
        <w:rPr>
          <w:color w:val="FF0000"/>
          <w:sz w:val="28"/>
          <w:szCs w:val="28"/>
        </w:rPr>
        <w:t xml:space="preserve"> </w:t>
      </w:r>
      <w:r w:rsidRPr="004250BD">
        <w:rPr>
          <w:color w:val="FF0000"/>
          <w:sz w:val="28"/>
          <w:szCs w:val="28"/>
        </w:rPr>
        <w:t>на</w:t>
      </w:r>
      <w:r w:rsidR="009861CE" w:rsidRPr="004250BD">
        <w:rPr>
          <w:color w:val="FF0000"/>
          <w:sz w:val="28"/>
          <w:szCs w:val="28"/>
        </w:rPr>
        <w:t xml:space="preserve"> </w:t>
      </w:r>
      <w:r w:rsidRPr="004250BD">
        <w:rPr>
          <w:color w:val="FF0000"/>
          <w:sz w:val="28"/>
          <w:szCs w:val="28"/>
        </w:rPr>
        <w:t>время</w:t>
      </w:r>
      <w:r w:rsidR="009861CE" w:rsidRPr="004250BD">
        <w:rPr>
          <w:color w:val="FF0000"/>
          <w:sz w:val="28"/>
          <w:szCs w:val="28"/>
        </w:rPr>
        <w:t xml:space="preserve"> </w:t>
      </w:r>
      <w:r w:rsidRPr="004250BD">
        <w:rPr>
          <w:color w:val="FF0000"/>
          <w:sz w:val="28"/>
          <w:szCs w:val="28"/>
        </w:rPr>
        <w:t>выключения</w:t>
      </w:r>
      <w:r w:rsidR="009861CE" w:rsidRPr="004250BD">
        <w:rPr>
          <w:color w:val="FF0000"/>
          <w:sz w:val="28"/>
          <w:szCs w:val="28"/>
        </w:rPr>
        <w:t xml:space="preserve"> </w:t>
      </w:r>
      <w:r w:rsidRPr="004250BD">
        <w:rPr>
          <w:color w:val="FF0000"/>
          <w:sz w:val="28"/>
          <w:szCs w:val="28"/>
        </w:rPr>
        <w:t>поврежденных</w:t>
      </w:r>
      <w:r w:rsidR="009861CE" w:rsidRPr="004250BD">
        <w:rPr>
          <w:color w:val="FF0000"/>
          <w:sz w:val="28"/>
          <w:szCs w:val="28"/>
        </w:rPr>
        <w:t xml:space="preserve"> </w:t>
      </w:r>
      <w:r w:rsidRPr="004250BD">
        <w:rPr>
          <w:color w:val="FF0000"/>
          <w:sz w:val="28"/>
          <w:szCs w:val="28"/>
        </w:rPr>
        <w:t>и</w:t>
      </w:r>
      <w:r w:rsidR="009861CE" w:rsidRPr="004250BD">
        <w:rPr>
          <w:color w:val="FF0000"/>
          <w:sz w:val="28"/>
          <w:szCs w:val="28"/>
        </w:rPr>
        <w:t xml:space="preserve"> </w:t>
      </w:r>
      <w:r w:rsidRPr="004250BD">
        <w:rPr>
          <w:color w:val="FF0000"/>
          <w:sz w:val="28"/>
          <w:szCs w:val="28"/>
        </w:rPr>
        <w:t>включения</w:t>
      </w:r>
      <w:r w:rsidR="009861CE" w:rsidRPr="004250BD">
        <w:rPr>
          <w:color w:val="FF0000"/>
          <w:sz w:val="28"/>
          <w:szCs w:val="28"/>
        </w:rPr>
        <w:t xml:space="preserve"> </w:t>
      </w:r>
      <w:r w:rsidRPr="004250BD">
        <w:rPr>
          <w:color w:val="FF0000"/>
          <w:sz w:val="28"/>
          <w:szCs w:val="28"/>
        </w:rPr>
        <w:t>резервных</w:t>
      </w:r>
      <w:r w:rsidR="009861CE" w:rsidRPr="004250BD">
        <w:rPr>
          <w:color w:val="FF0000"/>
          <w:sz w:val="28"/>
          <w:szCs w:val="28"/>
        </w:rPr>
        <w:t xml:space="preserve"> </w:t>
      </w:r>
      <w:r w:rsidRPr="004250BD">
        <w:rPr>
          <w:color w:val="FF0000"/>
          <w:sz w:val="28"/>
          <w:szCs w:val="28"/>
        </w:rPr>
        <w:t>элементов</w:t>
      </w:r>
      <w:r w:rsidR="009861CE" w:rsidRPr="004250BD">
        <w:rPr>
          <w:color w:val="FF0000"/>
          <w:sz w:val="28"/>
          <w:szCs w:val="28"/>
        </w:rPr>
        <w:t xml:space="preserve"> </w:t>
      </w:r>
      <w:r w:rsidRPr="004250BD">
        <w:rPr>
          <w:color w:val="FF0000"/>
          <w:sz w:val="28"/>
          <w:szCs w:val="28"/>
        </w:rPr>
        <w:t>или</w:t>
      </w:r>
      <w:r w:rsidR="009861CE" w:rsidRPr="004250BD">
        <w:rPr>
          <w:color w:val="FF0000"/>
          <w:sz w:val="28"/>
          <w:szCs w:val="28"/>
        </w:rPr>
        <w:t xml:space="preserve"> </w:t>
      </w:r>
      <w:r w:rsidRPr="004250BD">
        <w:rPr>
          <w:color w:val="FF0000"/>
          <w:sz w:val="28"/>
          <w:szCs w:val="28"/>
        </w:rPr>
        <w:t>проведения</w:t>
      </w:r>
      <w:r w:rsidR="009861CE" w:rsidRPr="004250BD">
        <w:rPr>
          <w:color w:val="FF0000"/>
          <w:sz w:val="28"/>
          <w:szCs w:val="28"/>
        </w:rPr>
        <w:t xml:space="preserve"> </w:t>
      </w:r>
      <w:r w:rsidRPr="004250BD">
        <w:rPr>
          <w:color w:val="FF0000"/>
          <w:sz w:val="28"/>
          <w:szCs w:val="28"/>
        </w:rPr>
        <w:t>ремонта,</w:t>
      </w:r>
      <w:r w:rsidR="009861CE" w:rsidRPr="004250BD">
        <w:rPr>
          <w:color w:val="FF0000"/>
          <w:sz w:val="28"/>
          <w:szCs w:val="28"/>
        </w:rPr>
        <w:t xml:space="preserve"> </w:t>
      </w:r>
      <w:r w:rsidRPr="004250BD">
        <w:rPr>
          <w:color w:val="FF0000"/>
          <w:sz w:val="28"/>
          <w:szCs w:val="28"/>
        </w:rPr>
        <w:t>но</w:t>
      </w:r>
      <w:r w:rsidR="009861CE" w:rsidRPr="004250BD">
        <w:rPr>
          <w:color w:val="FF0000"/>
          <w:sz w:val="28"/>
          <w:szCs w:val="28"/>
        </w:rPr>
        <w:t xml:space="preserve"> </w:t>
      </w:r>
      <w:r w:rsidRPr="004250BD">
        <w:rPr>
          <w:color w:val="FF0000"/>
          <w:sz w:val="28"/>
          <w:szCs w:val="28"/>
        </w:rPr>
        <w:t>не</w:t>
      </w:r>
      <w:r w:rsidR="009861CE" w:rsidRPr="004250BD">
        <w:rPr>
          <w:color w:val="FF0000"/>
          <w:sz w:val="28"/>
          <w:szCs w:val="28"/>
        </w:rPr>
        <w:t xml:space="preserve"> </w:t>
      </w:r>
      <w:r w:rsidRPr="004250BD">
        <w:rPr>
          <w:color w:val="FF0000"/>
          <w:sz w:val="28"/>
          <w:szCs w:val="28"/>
        </w:rPr>
        <w:t>более</w:t>
      </w:r>
      <w:r w:rsidR="009861CE" w:rsidRPr="004250BD">
        <w:rPr>
          <w:color w:val="FF0000"/>
          <w:sz w:val="28"/>
          <w:szCs w:val="28"/>
        </w:rPr>
        <w:t xml:space="preserve"> </w:t>
      </w:r>
      <w:r w:rsidRPr="004250BD">
        <w:rPr>
          <w:color w:val="FF0000"/>
          <w:sz w:val="28"/>
          <w:szCs w:val="28"/>
        </w:rPr>
        <w:t>чем</w:t>
      </w:r>
      <w:r w:rsidR="009861CE" w:rsidRPr="004250BD">
        <w:rPr>
          <w:color w:val="FF0000"/>
          <w:sz w:val="28"/>
          <w:szCs w:val="28"/>
        </w:rPr>
        <w:t xml:space="preserve"> </w:t>
      </w:r>
      <w:r w:rsidRPr="004250BD">
        <w:rPr>
          <w:color w:val="FF0000"/>
          <w:sz w:val="28"/>
          <w:szCs w:val="28"/>
        </w:rPr>
        <w:t>на</w:t>
      </w:r>
      <w:r w:rsidR="009861CE" w:rsidRPr="004250BD">
        <w:rPr>
          <w:color w:val="FF0000"/>
          <w:sz w:val="28"/>
          <w:szCs w:val="28"/>
        </w:rPr>
        <w:t xml:space="preserve"> </w:t>
      </w:r>
      <w:r w:rsidRPr="004250BD">
        <w:rPr>
          <w:color w:val="FF0000"/>
          <w:sz w:val="28"/>
          <w:szCs w:val="28"/>
        </w:rPr>
        <w:t>6</w:t>
      </w:r>
      <w:r w:rsidR="009861CE" w:rsidRPr="004250BD">
        <w:rPr>
          <w:color w:val="FF0000"/>
          <w:sz w:val="28"/>
          <w:szCs w:val="28"/>
        </w:rPr>
        <w:t xml:space="preserve"> </w:t>
      </w:r>
      <w:r w:rsidRPr="004250BD">
        <w:rPr>
          <w:color w:val="FF0000"/>
          <w:sz w:val="28"/>
          <w:szCs w:val="28"/>
        </w:rPr>
        <w:t>ч</w:t>
      </w:r>
      <w:r w:rsidR="00263EE7" w:rsidRPr="004250BD">
        <w:rPr>
          <w:color w:val="FF0000"/>
          <w:sz w:val="28"/>
          <w:szCs w:val="28"/>
        </w:rPr>
        <w:t>.</w:t>
      </w:r>
    </w:p>
    <w:p w14:paraId="4E951DE9" w14:textId="77777777" w:rsidR="00B74D28" w:rsidRPr="004250BD" w:rsidRDefault="00B74D28" w:rsidP="00E267D2">
      <w:pPr>
        <w:widowControl/>
        <w:spacing w:before="0" w:after="0"/>
        <w:rPr>
          <w:color w:val="FF0000"/>
          <w:sz w:val="28"/>
          <w:szCs w:val="28"/>
        </w:rPr>
      </w:pPr>
      <w:r w:rsidRPr="004250BD">
        <w:rPr>
          <w:b/>
          <w:color w:val="FF0000"/>
          <w:sz w:val="28"/>
          <w:szCs w:val="28"/>
        </w:rPr>
        <w:t>Третья</w:t>
      </w:r>
      <w:r w:rsidR="009861CE" w:rsidRPr="004250BD">
        <w:rPr>
          <w:b/>
          <w:color w:val="FF0000"/>
          <w:sz w:val="28"/>
          <w:szCs w:val="28"/>
        </w:rPr>
        <w:t xml:space="preserve"> </w:t>
      </w:r>
      <w:r w:rsidRPr="004250BD">
        <w:rPr>
          <w:b/>
          <w:color w:val="FF0000"/>
          <w:sz w:val="28"/>
          <w:szCs w:val="28"/>
        </w:rPr>
        <w:t>категория.</w:t>
      </w:r>
      <w:r w:rsidR="009861CE" w:rsidRPr="004250BD">
        <w:rPr>
          <w:b/>
          <w:color w:val="FF0000"/>
          <w:sz w:val="28"/>
          <w:szCs w:val="28"/>
        </w:rPr>
        <w:t xml:space="preserve"> </w:t>
      </w:r>
      <w:r w:rsidRPr="004250BD">
        <w:rPr>
          <w:color w:val="FF0000"/>
          <w:sz w:val="28"/>
          <w:szCs w:val="28"/>
        </w:rPr>
        <w:t>Величина</w:t>
      </w:r>
      <w:r w:rsidR="009861CE" w:rsidRPr="004250BD">
        <w:rPr>
          <w:color w:val="FF0000"/>
          <w:sz w:val="28"/>
          <w:szCs w:val="28"/>
        </w:rPr>
        <w:t xml:space="preserve"> </w:t>
      </w:r>
      <w:r w:rsidRPr="004250BD">
        <w:rPr>
          <w:color w:val="FF0000"/>
          <w:sz w:val="28"/>
          <w:szCs w:val="28"/>
        </w:rPr>
        <w:t>допускаемого</w:t>
      </w:r>
      <w:r w:rsidR="009861CE" w:rsidRPr="004250BD">
        <w:rPr>
          <w:color w:val="FF0000"/>
          <w:sz w:val="28"/>
          <w:szCs w:val="28"/>
        </w:rPr>
        <w:t xml:space="preserve"> </w:t>
      </w:r>
      <w:r w:rsidRPr="004250BD">
        <w:rPr>
          <w:color w:val="FF0000"/>
          <w:sz w:val="28"/>
          <w:szCs w:val="28"/>
        </w:rPr>
        <w:t>снижения</w:t>
      </w:r>
      <w:r w:rsidR="009861CE" w:rsidRPr="004250BD">
        <w:rPr>
          <w:color w:val="FF0000"/>
          <w:sz w:val="28"/>
          <w:szCs w:val="28"/>
        </w:rPr>
        <w:t xml:space="preserve"> </w:t>
      </w:r>
      <w:r w:rsidRPr="004250BD">
        <w:rPr>
          <w:color w:val="FF0000"/>
          <w:sz w:val="28"/>
          <w:szCs w:val="28"/>
        </w:rPr>
        <w:t>подачи</w:t>
      </w:r>
      <w:r w:rsidR="009861CE" w:rsidRPr="004250BD">
        <w:rPr>
          <w:color w:val="FF0000"/>
          <w:sz w:val="28"/>
          <w:szCs w:val="28"/>
        </w:rPr>
        <w:t xml:space="preserve"> </w:t>
      </w:r>
      <w:r w:rsidRPr="004250BD">
        <w:rPr>
          <w:color w:val="FF0000"/>
          <w:sz w:val="28"/>
          <w:szCs w:val="28"/>
        </w:rPr>
        <w:t>воды</w:t>
      </w:r>
      <w:r w:rsidR="009861CE" w:rsidRPr="004250BD">
        <w:rPr>
          <w:color w:val="FF0000"/>
          <w:sz w:val="28"/>
          <w:szCs w:val="28"/>
        </w:rPr>
        <w:t xml:space="preserve"> </w:t>
      </w:r>
      <w:r w:rsidRPr="004250BD">
        <w:rPr>
          <w:color w:val="FF0000"/>
          <w:sz w:val="28"/>
          <w:szCs w:val="28"/>
        </w:rPr>
        <w:t>та</w:t>
      </w:r>
      <w:r w:rsidR="009861CE" w:rsidRPr="004250BD">
        <w:rPr>
          <w:color w:val="FF0000"/>
          <w:sz w:val="28"/>
          <w:szCs w:val="28"/>
        </w:rPr>
        <w:t xml:space="preserve"> </w:t>
      </w:r>
      <w:r w:rsidRPr="004250BD">
        <w:rPr>
          <w:color w:val="FF0000"/>
          <w:sz w:val="28"/>
          <w:szCs w:val="28"/>
        </w:rPr>
        <w:t>же,</w:t>
      </w:r>
      <w:r w:rsidR="009861CE" w:rsidRPr="004250BD">
        <w:rPr>
          <w:color w:val="FF0000"/>
          <w:sz w:val="28"/>
          <w:szCs w:val="28"/>
        </w:rPr>
        <w:t xml:space="preserve"> </w:t>
      </w:r>
      <w:r w:rsidRPr="004250BD">
        <w:rPr>
          <w:color w:val="FF0000"/>
          <w:sz w:val="28"/>
          <w:szCs w:val="28"/>
        </w:rPr>
        <w:t>что</w:t>
      </w:r>
      <w:r w:rsidR="009861CE" w:rsidRPr="004250BD">
        <w:rPr>
          <w:color w:val="FF0000"/>
          <w:sz w:val="28"/>
          <w:szCs w:val="28"/>
        </w:rPr>
        <w:t xml:space="preserve"> </w:t>
      </w:r>
      <w:r w:rsidRPr="004250BD">
        <w:rPr>
          <w:color w:val="FF0000"/>
          <w:sz w:val="28"/>
          <w:szCs w:val="28"/>
        </w:rPr>
        <w:t>при</w:t>
      </w:r>
      <w:r w:rsidR="009861CE" w:rsidRPr="004250BD">
        <w:rPr>
          <w:color w:val="FF0000"/>
          <w:sz w:val="28"/>
          <w:szCs w:val="28"/>
        </w:rPr>
        <w:t xml:space="preserve"> </w:t>
      </w:r>
      <w:r w:rsidRPr="004250BD">
        <w:rPr>
          <w:color w:val="FF0000"/>
          <w:sz w:val="28"/>
          <w:szCs w:val="28"/>
        </w:rPr>
        <w:t>первой</w:t>
      </w:r>
      <w:r w:rsidR="009861CE" w:rsidRPr="004250BD">
        <w:rPr>
          <w:color w:val="FF0000"/>
          <w:sz w:val="28"/>
          <w:szCs w:val="28"/>
        </w:rPr>
        <w:t xml:space="preserve"> </w:t>
      </w:r>
      <w:r w:rsidRPr="004250BD">
        <w:rPr>
          <w:color w:val="FF0000"/>
          <w:sz w:val="28"/>
          <w:szCs w:val="28"/>
        </w:rPr>
        <w:t>категории;</w:t>
      </w:r>
      <w:r w:rsidR="009861CE" w:rsidRPr="004250BD">
        <w:rPr>
          <w:color w:val="FF0000"/>
          <w:sz w:val="28"/>
          <w:szCs w:val="28"/>
        </w:rPr>
        <w:t xml:space="preserve"> </w:t>
      </w:r>
      <w:r w:rsidRPr="004250BD">
        <w:rPr>
          <w:color w:val="FF0000"/>
          <w:sz w:val="28"/>
          <w:szCs w:val="28"/>
        </w:rPr>
        <w:t>длительность</w:t>
      </w:r>
      <w:r w:rsidR="009861CE" w:rsidRPr="004250BD">
        <w:rPr>
          <w:color w:val="FF0000"/>
          <w:sz w:val="28"/>
          <w:szCs w:val="28"/>
        </w:rPr>
        <w:t xml:space="preserve"> </w:t>
      </w:r>
      <w:r w:rsidRPr="004250BD">
        <w:rPr>
          <w:color w:val="FF0000"/>
          <w:sz w:val="28"/>
          <w:szCs w:val="28"/>
        </w:rPr>
        <w:t>снижения</w:t>
      </w:r>
      <w:r w:rsidR="009861CE" w:rsidRPr="004250BD">
        <w:rPr>
          <w:color w:val="FF0000"/>
          <w:sz w:val="28"/>
          <w:szCs w:val="28"/>
        </w:rPr>
        <w:t xml:space="preserve"> </w:t>
      </w:r>
      <w:r w:rsidRPr="004250BD">
        <w:rPr>
          <w:color w:val="FF0000"/>
          <w:sz w:val="28"/>
          <w:szCs w:val="28"/>
        </w:rPr>
        <w:t>подачи</w:t>
      </w:r>
      <w:r w:rsidR="009861CE" w:rsidRPr="004250BD">
        <w:rPr>
          <w:color w:val="FF0000"/>
          <w:sz w:val="28"/>
          <w:szCs w:val="28"/>
        </w:rPr>
        <w:t xml:space="preserve"> </w:t>
      </w:r>
      <w:r w:rsidRPr="004250BD">
        <w:rPr>
          <w:color w:val="FF0000"/>
          <w:sz w:val="28"/>
          <w:szCs w:val="28"/>
        </w:rPr>
        <w:t>должна</w:t>
      </w:r>
      <w:r w:rsidR="009861CE" w:rsidRPr="004250BD">
        <w:rPr>
          <w:color w:val="FF0000"/>
          <w:sz w:val="28"/>
          <w:szCs w:val="28"/>
        </w:rPr>
        <w:t xml:space="preserve"> </w:t>
      </w:r>
      <w:r w:rsidR="00125766" w:rsidRPr="004250BD">
        <w:rPr>
          <w:color w:val="FF0000"/>
          <w:sz w:val="28"/>
          <w:szCs w:val="28"/>
        </w:rPr>
        <w:t xml:space="preserve">быть не более </w:t>
      </w:r>
      <w:r w:rsidRPr="004250BD">
        <w:rPr>
          <w:color w:val="FF0000"/>
          <w:sz w:val="28"/>
          <w:szCs w:val="28"/>
        </w:rPr>
        <w:t>1</w:t>
      </w:r>
      <w:r w:rsidR="00A31BBB" w:rsidRPr="004250BD">
        <w:rPr>
          <w:color w:val="FF0000"/>
          <w:sz w:val="28"/>
          <w:szCs w:val="28"/>
        </w:rPr>
        <w:t>5</w:t>
      </w:r>
      <w:r w:rsidR="009861CE" w:rsidRPr="004250BD">
        <w:rPr>
          <w:color w:val="FF0000"/>
          <w:sz w:val="28"/>
          <w:szCs w:val="28"/>
        </w:rPr>
        <w:t xml:space="preserve"> </w:t>
      </w:r>
      <w:proofErr w:type="spellStart"/>
      <w:r w:rsidRPr="004250BD">
        <w:rPr>
          <w:color w:val="FF0000"/>
          <w:sz w:val="28"/>
          <w:szCs w:val="28"/>
        </w:rPr>
        <w:t>сут</w:t>
      </w:r>
      <w:proofErr w:type="spellEnd"/>
      <w:r w:rsidRPr="004250BD">
        <w:rPr>
          <w:color w:val="FF0000"/>
          <w:sz w:val="28"/>
          <w:szCs w:val="28"/>
        </w:rPr>
        <w:t>.</w:t>
      </w:r>
      <w:r w:rsidR="009861CE" w:rsidRPr="004250BD">
        <w:rPr>
          <w:color w:val="FF0000"/>
          <w:sz w:val="28"/>
          <w:szCs w:val="28"/>
        </w:rPr>
        <w:t xml:space="preserve"> </w:t>
      </w:r>
      <w:r w:rsidRPr="004250BD">
        <w:rPr>
          <w:color w:val="FF0000"/>
          <w:sz w:val="28"/>
          <w:szCs w:val="28"/>
        </w:rPr>
        <w:t>Перерыв</w:t>
      </w:r>
      <w:r w:rsidR="009861CE" w:rsidRPr="004250BD">
        <w:rPr>
          <w:color w:val="FF0000"/>
          <w:sz w:val="28"/>
          <w:szCs w:val="28"/>
        </w:rPr>
        <w:t xml:space="preserve"> </w:t>
      </w:r>
      <w:r w:rsidRPr="004250BD">
        <w:rPr>
          <w:color w:val="FF0000"/>
          <w:sz w:val="28"/>
          <w:szCs w:val="28"/>
        </w:rPr>
        <w:t>в</w:t>
      </w:r>
      <w:r w:rsidR="009861CE" w:rsidRPr="004250BD">
        <w:rPr>
          <w:color w:val="FF0000"/>
          <w:sz w:val="28"/>
          <w:szCs w:val="28"/>
        </w:rPr>
        <w:t xml:space="preserve"> </w:t>
      </w:r>
      <w:r w:rsidRPr="004250BD">
        <w:rPr>
          <w:color w:val="FF0000"/>
          <w:sz w:val="28"/>
          <w:szCs w:val="28"/>
        </w:rPr>
        <w:t>подаче</w:t>
      </w:r>
      <w:r w:rsidR="009861CE" w:rsidRPr="004250BD">
        <w:rPr>
          <w:color w:val="FF0000"/>
          <w:sz w:val="28"/>
          <w:szCs w:val="28"/>
        </w:rPr>
        <w:t xml:space="preserve"> </w:t>
      </w:r>
      <w:r w:rsidRPr="004250BD">
        <w:rPr>
          <w:color w:val="FF0000"/>
          <w:sz w:val="28"/>
          <w:szCs w:val="28"/>
        </w:rPr>
        <w:t>воды</w:t>
      </w:r>
      <w:r w:rsidR="009861CE" w:rsidRPr="004250BD">
        <w:rPr>
          <w:color w:val="FF0000"/>
          <w:sz w:val="28"/>
          <w:szCs w:val="28"/>
        </w:rPr>
        <w:t xml:space="preserve"> </w:t>
      </w:r>
      <w:r w:rsidRPr="004250BD">
        <w:rPr>
          <w:color w:val="FF0000"/>
          <w:sz w:val="28"/>
          <w:szCs w:val="28"/>
        </w:rPr>
        <w:t>при</w:t>
      </w:r>
      <w:r w:rsidR="009861CE" w:rsidRPr="004250BD">
        <w:rPr>
          <w:color w:val="FF0000"/>
          <w:sz w:val="28"/>
          <w:szCs w:val="28"/>
        </w:rPr>
        <w:t xml:space="preserve"> </w:t>
      </w:r>
      <w:r w:rsidRPr="004250BD">
        <w:rPr>
          <w:color w:val="FF0000"/>
          <w:sz w:val="28"/>
          <w:szCs w:val="28"/>
        </w:rPr>
        <w:t>снижении</w:t>
      </w:r>
      <w:r w:rsidR="009861CE" w:rsidRPr="004250BD">
        <w:rPr>
          <w:color w:val="FF0000"/>
          <w:sz w:val="28"/>
          <w:szCs w:val="28"/>
        </w:rPr>
        <w:t xml:space="preserve"> </w:t>
      </w:r>
      <w:r w:rsidRPr="004250BD">
        <w:rPr>
          <w:color w:val="FF0000"/>
          <w:sz w:val="28"/>
          <w:szCs w:val="28"/>
        </w:rPr>
        <w:t>подачи</w:t>
      </w:r>
      <w:r w:rsidR="009861CE" w:rsidRPr="004250BD">
        <w:rPr>
          <w:color w:val="FF0000"/>
          <w:sz w:val="28"/>
          <w:szCs w:val="28"/>
        </w:rPr>
        <w:t xml:space="preserve"> </w:t>
      </w:r>
      <w:r w:rsidRPr="004250BD">
        <w:rPr>
          <w:color w:val="FF0000"/>
          <w:sz w:val="28"/>
          <w:szCs w:val="28"/>
        </w:rPr>
        <w:t>ниже</w:t>
      </w:r>
      <w:r w:rsidR="009861CE" w:rsidRPr="004250BD">
        <w:rPr>
          <w:color w:val="FF0000"/>
          <w:sz w:val="28"/>
          <w:szCs w:val="28"/>
        </w:rPr>
        <w:t xml:space="preserve"> </w:t>
      </w:r>
      <w:r w:rsidRPr="004250BD">
        <w:rPr>
          <w:color w:val="FF0000"/>
          <w:sz w:val="28"/>
          <w:szCs w:val="28"/>
        </w:rPr>
        <w:t>указанного</w:t>
      </w:r>
      <w:r w:rsidR="009861CE" w:rsidRPr="004250BD">
        <w:rPr>
          <w:color w:val="FF0000"/>
          <w:sz w:val="28"/>
          <w:szCs w:val="28"/>
        </w:rPr>
        <w:t xml:space="preserve"> </w:t>
      </w:r>
      <w:r w:rsidRPr="004250BD">
        <w:rPr>
          <w:color w:val="FF0000"/>
          <w:sz w:val="28"/>
          <w:szCs w:val="28"/>
        </w:rPr>
        <w:t>предела</w:t>
      </w:r>
      <w:r w:rsidR="009861CE" w:rsidRPr="004250BD">
        <w:rPr>
          <w:color w:val="FF0000"/>
          <w:sz w:val="28"/>
          <w:szCs w:val="28"/>
        </w:rPr>
        <w:t xml:space="preserve"> </w:t>
      </w:r>
      <w:r w:rsidRPr="004250BD">
        <w:rPr>
          <w:color w:val="FF0000"/>
          <w:sz w:val="28"/>
          <w:szCs w:val="28"/>
        </w:rPr>
        <w:t>допускается</w:t>
      </w:r>
      <w:r w:rsidR="009861CE" w:rsidRPr="004250BD">
        <w:rPr>
          <w:color w:val="FF0000"/>
          <w:sz w:val="28"/>
          <w:szCs w:val="28"/>
        </w:rPr>
        <w:t xml:space="preserve"> </w:t>
      </w:r>
      <w:r w:rsidRPr="004250BD">
        <w:rPr>
          <w:color w:val="FF0000"/>
          <w:sz w:val="28"/>
          <w:szCs w:val="28"/>
        </w:rPr>
        <w:t>на</w:t>
      </w:r>
      <w:r w:rsidR="009861CE" w:rsidRPr="004250BD">
        <w:rPr>
          <w:color w:val="FF0000"/>
          <w:sz w:val="28"/>
          <w:szCs w:val="28"/>
        </w:rPr>
        <w:t xml:space="preserve"> </w:t>
      </w:r>
      <w:r w:rsidRPr="004250BD">
        <w:rPr>
          <w:color w:val="FF0000"/>
          <w:sz w:val="28"/>
          <w:szCs w:val="28"/>
        </w:rPr>
        <w:t>время</w:t>
      </w:r>
      <w:r w:rsidR="009861CE" w:rsidRPr="004250BD">
        <w:rPr>
          <w:color w:val="FF0000"/>
          <w:sz w:val="28"/>
          <w:szCs w:val="28"/>
        </w:rPr>
        <w:t xml:space="preserve"> </w:t>
      </w:r>
      <w:r w:rsidRPr="004250BD">
        <w:rPr>
          <w:color w:val="FF0000"/>
          <w:sz w:val="28"/>
          <w:szCs w:val="28"/>
        </w:rPr>
        <w:t>не</w:t>
      </w:r>
      <w:r w:rsidR="009861CE" w:rsidRPr="004250BD">
        <w:rPr>
          <w:color w:val="FF0000"/>
          <w:sz w:val="28"/>
          <w:szCs w:val="28"/>
        </w:rPr>
        <w:t xml:space="preserve"> </w:t>
      </w:r>
      <w:r w:rsidRPr="004250BD">
        <w:rPr>
          <w:color w:val="FF0000"/>
          <w:sz w:val="28"/>
          <w:szCs w:val="28"/>
        </w:rPr>
        <w:t>более</w:t>
      </w:r>
      <w:r w:rsidR="009861CE" w:rsidRPr="004250BD">
        <w:rPr>
          <w:color w:val="FF0000"/>
          <w:sz w:val="28"/>
          <w:szCs w:val="28"/>
        </w:rPr>
        <w:t xml:space="preserve"> </w:t>
      </w:r>
      <w:r w:rsidRPr="004250BD">
        <w:rPr>
          <w:color w:val="FF0000"/>
          <w:sz w:val="28"/>
          <w:szCs w:val="28"/>
        </w:rPr>
        <w:t>чем</w:t>
      </w:r>
      <w:r w:rsidR="009861CE" w:rsidRPr="004250BD">
        <w:rPr>
          <w:color w:val="FF0000"/>
          <w:sz w:val="28"/>
          <w:szCs w:val="28"/>
        </w:rPr>
        <w:t xml:space="preserve"> </w:t>
      </w:r>
      <w:r w:rsidRPr="004250BD">
        <w:rPr>
          <w:color w:val="FF0000"/>
          <w:sz w:val="28"/>
          <w:szCs w:val="28"/>
        </w:rPr>
        <w:t>на</w:t>
      </w:r>
      <w:r w:rsidR="009861CE" w:rsidRPr="004250BD">
        <w:rPr>
          <w:color w:val="FF0000"/>
          <w:sz w:val="28"/>
          <w:szCs w:val="28"/>
        </w:rPr>
        <w:t xml:space="preserve"> </w:t>
      </w:r>
      <w:r w:rsidRPr="004250BD">
        <w:rPr>
          <w:color w:val="FF0000"/>
          <w:sz w:val="28"/>
          <w:szCs w:val="28"/>
        </w:rPr>
        <w:t>2</w:t>
      </w:r>
      <w:r w:rsidR="00A31BBB" w:rsidRPr="004250BD">
        <w:rPr>
          <w:color w:val="FF0000"/>
          <w:sz w:val="28"/>
          <w:szCs w:val="28"/>
        </w:rPr>
        <w:t>4</w:t>
      </w:r>
      <w:r w:rsidR="009861CE" w:rsidRPr="004250BD">
        <w:rPr>
          <w:color w:val="FF0000"/>
          <w:sz w:val="28"/>
          <w:szCs w:val="28"/>
        </w:rPr>
        <w:t xml:space="preserve"> </w:t>
      </w:r>
      <w:r w:rsidRPr="004250BD">
        <w:rPr>
          <w:color w:val="FF0000"/>
          <w:sz w:val="28"/>
          <w:szCs w:val="28"/>
        </w:rPr>
        <w:t>ч.</w:t>
      </w:r>
    </w:p>
    <w:p w14:paraId="49A95F8A" w14:textId="77777777" w:rsidR="00B74D28" w:rsidRPr="004250BD" w:rsidRDefault="00B74D28" w:rsidP="00E267D2">
      <w:pPr>
        <w:widowControl/>
        <w:spacing w:before="0" w:after="0"/>
        <w:rPr>
          <w:color w:val="FF0000"/>
          <w:sz w:val="28"/>
          <w:szCs w:val="28"/>
        </w:rPr>
      </w:pPr>
      <w:r w:rsidRPr="004250BD">
        <w:rPr>
          <w:color w:val="FF0000"/>
          <w:sz w:val="28"/>
          <w:szCs w:val="28"/>
        </w:rPr>
        <w:t>Объединенные</w:t>
      </w:r>
      <w:r w:rsidR="009861CE" w:rsidRPr="004250BD">
        <w:rPr>
          <w:color w:val="FF0000"/>
          <w:sz w:val="28"/>
          <w:szCs w:val="28"/>
        </w:rPr>
        <w:t xml:space="preserve"> </w:t>
      </w:r>
      <w:r w:rsidRPr="004250BD">
        <w:rPr>
          <w:color w:val="FF0000"/>
          <w:sz w:val="28"/>
          <w:szCs w:val="28"/>
        </w:rPr>
        <w:t>хозяйственно-питьевые</w:t>
      </w:r>
      <w:r w:rsidR="009861CE" w:rsidRPr="004250BD">
        <w:rPr>
          <w:color w:val="FF0000"/>
          <w:sz w:val="28"/>
          <w:szCs w:val="28"/>
        </w:rPr>
        <w:t xml:space="preserve"> </w:t>
      </w:r>
      <w:r w:rsidRPr="004250BD">
        <w:rPr>
          <w:color w:val="FF0000"/>
          <w:sz w:val="28"/>
          <w:szCs w:val="28"/>
        </w:rPr>
        <w:t>и</w:t>
      </w:r>
      <w:r w:rsidR="009861CE" w:rsidRPr="004250BD">
        <w:rPr>
          <w:color w:val="FF0000"/>
          <w:sz w:val="28"/>
          <w:szCs w:val="28"/>
        </w:rPr>
        <w:t xml:space="preserve"> </w:t>
      </w:r>
      <w:r w:rsidRPr="004250BD">
        <w:rPr>
          <w:color w:val="FF0000"/>
          <w:sz w:val="28"/>
          <w:szCs w:val="28"/>
        </w:rPr>
        <w:t>производственные</w:t>
      </w:r>
      <w:r w:rsidR="009861CE" w:rsidRPr="004250BD">
        <w:rPr>
          <w:color w:val="FF0000"/>
          <w:sz w:val="28"/>
          <w:szCs w:val="28"/>
        </w:rPr>
        <w:t xml:space="preserve"> </w:t>
      </w:r>
      <w:r w:rsidRPr="004250BD">
        <w:rPr>
          <w:color w:val="FF0000"/>
          <w:sz w:val="28"/>
          <w:szCs w:val="28"/>
        </w:rPr>
        <w:t>водопроводы</w:t>
      </w:r>
      <w:r w:rsidR="009861CE" w:rsidRPr="004250BD">
        <w:rPr>
          <w:color w:val="FF0000"/>
          <w:sz w:val="28"/>
          <w:szCs w:val="28"/>
        </w:rPr>
        <w:t xml:space="preserve"> </w:t>
      </w:r>
      <w:r w:rsidR="00982451" w:rsidRPr="004250BD">
        <w:rPr>
          <w:color w:val="FF0000"/>
          <w:sz w:val="28"/>
          <w:szCs w:val="28"/>
        </w:rPr>
        <w:t>поселения</w:t>
      </w:r>
      <w:r w:rsidR="009861CE" w:rsidRPr="004250BD">
        <w:rPr>
          <w:color w:val="FF0000"/>
          <w:sz w:val="28"/>
          <w:szCs w:val="28"/>
        </w:rPr>
        <w:t xml:space="preserve"> </w:t>
      </w:r>
      <w:r w:rsidR="00982451" w:rsidRPr="004250BD">
        <w:rPr>
          <w:color w:val="FF0000"/>
          <w:sz w:val="28"/>
          <w:szCs w:val="28"/>
        </w:rPr>
        <w:t>или</w:t>
      </w:r>
      <w:r w:rsidR="009861CE" w:rsidRPr="004250BD">
        <w:rPr>
          <w:color w:val="FF0000"/>
          <w:sz w:val="28"/>
          <w:szCs w:val="28"/>
        </w:rPr>
        <w:t xml:space="preserve"> </w:t>
      </w:r>
      <w:r w:rsidR="00982451" w:rsidRPr="004250BD">
        <w:rPr>
          <w:color w:val="FF0000"/>
          <w:sz w:val="28"/>
          <w:szCs w:val="28"/>
        </w:rPr>
        <w:t>городского</w:t>
      </w:r>
      <w:r w:rsidR="009861CE" w:rsidRPr="004250BD">
        <w:rPr>
          <w:color w:val="FF0000"/>
          <w:sz w:val="28"/>
          <w:szCs w:val="28"/>
        </w:rPr>
        <w:t xml:space="preserve"> </w:t>
      </w:r>
      <w:r w:rsidR="00982451" w:rsidRPr="004250BD">
        <w:rPr>
          <w:color w:val="FF0000"/>
          <w:sz w:val="28"/>
          <w:szCs w:val="28"/>
        </w:rPr>
        <w:t>округа</w:t>
      </w:r>
      <w:r w:rsidR="009861CE" w:rsidRPr="004250BD">
        <w:rPr>
          <w:color w:val="FF0000"/>
          <w:sz w:val="28"/>
          <w:szCs w:val="28"/>
        </w:rPr>
        <w:t xml:space="preserve"> </w:t>
      </w:r>
      <w:r w:rsidRPr="004250BD">
        <w:rPr>
          <w:color w:val="FF0000"/>
          <w:sz w:val="28"/>
          <w:szCs w:val="28"/>
        </w:rPr>
        <w:t>при</w:t>
      </w:r>
      <w:r w:rsidR="009861CE" w:rsidRPr="004250BD">
        <w:rPr>
          <w:color w:val="FF0000"/>
          <w:sz w:val="28"/>
          <w:szCs w:val="28"/>
        </w:rPr>
        <w:t xml:space="preserve"> </w:t>
      </w:r>
      <w:r w:rsidRPr="004250BD">
        <w:rPr>
          <w:color w:val="FF0000"/>
          <w:sz w:val="28"/>
          <w:szCs w:val="28"/>
        </w:rPr>
        <w:t>числе</w:t>
      </w:r>
      <w:r w:rsidR="00103549" w:rsidRPr="004250BD">
        <w:rPr>
          <w:color w:val="FF0000"/>
          <w:sz w:val="28"/>
          <w:szCs w:val="28"/>
        </w:rPr>
        <w:t>нности</w:t>
      </w:r>
      <w:r w:rsidR="009861CE" w:rsidRPr="004250BD">
        <w:rPr>
          <w:color w:val="FF0000"/>
          <w:sz w:val="28"/>
          <w:szCs w:val="28"/>
        </w:rPr>
        <w:t xml:space="preserve"> </w:t>
      </w:r>
      <w:r w:rsidRPr="004250BD">
        <w:rPr>
          <w:color w:val="FF0000"/>
          <w:sz w:val="28"/>
          <w:szCs w:val="28"/>
        </w:rPr>
        <w:t>жителей</w:t>
      </w:r>
      <w:r w:rsidR="009861CE" w:rsidRPr="004250BD">
        <w:rPr>
          <w:color w:val="FF0000"/>
          <w:sz w:val="28"/>
          <w:szCs w:val="28"/>
        </w:rPr>
        <w:t xml:space="preserve"> </w:t>
      </w:r>
      <w:r w:rsidRPr="004250BD">
        <w:rPr>
          <w:color w:val="FF0000"/>
          <w:sz w:val="28"/>
          <w:szCs w:val="28"/>
        </w:rPr>
        <w:t>в</w:t>
      </w:r>
      <w:r w:rsidR="009861CE" w:rsidRPr="004250BD">
        <w:rPr>
          <w:color w:val="FF0000"/>
          <w:sz w:val="28"/>
          <w:szCs w:val="28"/>
        </w:rPr>
        <w:t xml:space="preserve"> </w:t>
      </w:r>
      <w:r w:rsidRPr="004250BD">
        <w:rPr>
          <w:color w:val="FF0000"/>
          <w:sz w:val="28"/>
          <w:szCs w:val="28"/>
        </w:rPr>
        <w:t>них</w:t>
      </w:r>
      <w:r w:rsidR="009861CE" w:rsidRPr="004250BD">
        <w:rPr>
          <w:color w:val="FF0000"/>
          <w:sz w:val="28"/>
          <w:szCs w:val="28"/>
        </w:rPr>
        <w:t xml:space="preserve"> </w:t>
      </w:r>
      <w:r w:rsidRPr="004250BD">
        <w:rPr>
          <w:color w:val="FF0000"/>
          <w:sz w:val="28"/>
          <w:szCs w:val="28"/>
        </w:rPr>
        <w:t>более</w:t>
      </w:r>
      <w:r w:rsidR="009861CE" w:rsidRPr="004250BD">
        <w:rPr>
          <w:color w:val="FF0000"/>
          <w:sz w:val="28"/>
          <w:szCs w:val="28"/>
        </w:rPr>
        <w:t xml:space="preserve"> </w:t>
      </w:r>
      <w:r w:rsidRPr="004250BD">
        <w:rPr>
          <w:color w:val="FF0000"/>
          <w:sz w:val="28"/>
          <w:szCs w:val="28"/>
        </w:rPr>
        <w:t>5</w:t>
      </w:r>
      <w:r w:rsidR="00A31BBB" w:rsidRPr="004250BD">
        <w:rPr>
          <w:color w:val="FF0000"/>
          <w:sz w:val="28"/>
          <w:szCs w:val="28"/>
        </w:rPr>
        <w:t>0</w:t>
      </w:r>
      <w:r w:rsidR="009861CE" w:rsidRPr="004250BD">
        <w:rPr>
          <w:color w:val="FF0000"/>
          <w:sz w:val="28"/>
          <w:szCs w:val="28"/>
        </w:rPr>
        <w:t xml:space="preserve"> </w:t>
      </w:r>
      <w:r w:rsidR="007653C3" w:rsidRPr="004250BD">
        <w:rPr>
          <w:color w:val="FF0000"/>
          <w:sz w:val="28"/>
          <w:szCs w:val="28"/>
        </w:rPr>
        <w:t>тыс</w:t>
      </w:r>
      <w:r w:rsidR="00631A0C" w:rsidRPr="004250BD">
        <w:rPr>
          <w:color w:val="FF0000"/>
          <w:sz w:val="28"/>
          <w:szCs w:val="28"/>
        </w:rPr>
        <w:t>.</w:t>
      </w:r>
      <w:r w:rsidR="009861CE" w:rsidRPr="004250BD">
        <w:rPr>
          <w:color w:val="FF0000"/>
          <w:sz w:val="28"/>
          <w:szCs w:val="28"/>
        </w:rPr>
        <w:t xml:space="preserve"> </w:t>
      </w:r>
      <w:r w:rsidRPr="004250BD">
        <w:rPr>
          <w:color w:val="FF0000"/>
          <w:sz w:val="28"/>
          <w:szCs w:val="28"/>
        </w:rPr>
        <w:t>чел</w:t>
      </w:r>
      <w:r w:rsidR="00103549" w:rsidRPr="004250BD">
        <w:rPr>
          <w:color w:val="FF0000"/>
          <w:sz w:val="28"/>
          <w:szCs w:val="28"/>
        </w:rPr>
        <w:t>.</w:t>
      </w:r>
      <w:r w:rsidR="009861CE" w:rsidRPr="004250BD">
        <w:rPr>
          <w:color w:val="FF0000"/>
          <w:sz w:val="28"/>
          <w:szCs w:val="28"/>
        </w:rPr>
        <w:t xml:space="preserve"> </w:t>
      </w:r>
      <w:r w:rsidRPr="004250BD">
        <w:rPr>
          <w:color w:val="FF0000"/>
          <w:sz w:val="28"/>
          <w:szCs w:val="28"/>
        </w:rPr>
        <w:t>следует</w:t>
      </w:r>
      <w:r w:rsidR="009861CE" w:rsidRPr="004250BD">
        <w:rPr>
          <w:color w:val="FF0000"/>
          <w:sz w:val="28"/>
          <w:szCs w:val="28"/>
        </w:rPr>
        <w:t xml:space="preserve"> </w:t>
      </w:r>
      <w:r w:rsidRPr="004250BD">
        <w:rPr>
          <w:color w:val="FF0000"/>
          <w:sz w:val="28"/>
          <w:szCs w:val="28"/>
        </w:rPr>
        <w:t>относить</w:t>
      </w:r>
      <w:r w:rsidR="009861CE" w:rsidRPr="004250BD">
        <w:rPr>
          <w:color w:val="FF0000"/>
          <w:sz w:val="28"/>
          <w:szCs w:val="28"/>
        </w:rPr>
        <w:t xml:space="preserve"> </w:t>
      </w:r>
      <w:r w:rsidRPr="004250BD">
        <w:rPr>
          <w:color w:val="FF0000"/>
          <w:sz w:val="28"/>
          <w:szCs w:val="28"/>
        </w:rPr>
        <w:t>к</w:t>
      </w:r>
      <w:r w:rsidR="009861CE" w:rsidRPr="004250BD">
        <w:rPr>
          <w:color w:val="FF0000"/>
          <w:sz w:val="28"/>
          <w:szCs w:val="28"/>
        </w:rPr>
        <w:t xml:space="preserve"> </w:t>
      </w:r>
      <w:r w:rsidRPr="004250BD">
        <w:rPr>
          <w:color w:val="FF0000"/>
          <w:sz w:val="28"/>
          <w:szCs w:val="28"/>
        </w:rPr>
        <w:t>первой</w:t>
      </w:r>
      <w:r w:rsidR="009861CE" w:rsidRPr="004250BD">
        <w:rPr>
          <w:color w:val="FF0000"/>
          <w:sz w:val="28"/>
          <w:szCs w:val="28"/>
        </w:rPr>
        <w:t xml:space="preserve"> </w:t>
      </w:r>
      <w:r w:rsidRPr="004250BD">
        <w:rPr>
          <w:color w:val="FF0000"/>
          <w:sz w:val="28"/>
          <w:szCs w:val="28"/>
        </w:rPr>
        <w:t>категории;</w:t>
      </w:r>
      <w:r w:rsidR="009861CE" w:rsidRPr="004250BD">
        <w:rPr>
          <w:color w:val="FF0000"/>
          <w:sz w:val="28"/>
          <w:szCs w:val="28"/>
        </w:rPr>
        <w:t xml:space="preserve"> </w:t>
      </w:r>
      <w:r w:rsidRPr="004250BD">
        <w:rPr>
          <w:color w:val="FF0000"/>
          <w:sz w:val="28"/>
          <w:szCs w:val="28"/>
        </w:rPr>
        <w:t>от</w:t>
      </w:r>
      <w:r w:rsidR="009861CE" w:rsidRPr="004250BD">
        <w:rPr>
          <w:color w:val="FF0000"/>
          <w:sz w:val="28"/>
          <w:szCs w:val="28"/>
        </w:rPr>
        <w:t xml:space="preserve"> </w:t>
      </w:r>
      <w:r w:rsidR="00A31BBB" w:rsidRPr="004250BD">
        <w:rPr>
          <w:color w:val="FF0000"/>
          <w:sz w:val="28"/>
          <w:szCs w:val="28"/>
        </w:rPr>
        <w:t>5</w:t>
      </w:r>
      <w:r w:rsidR="009861CE" w:rsidRPr="004250BD">
        <w:rPr>
          <w:color w:val="FF0000"/>
          <w:sz w:val="28"/>
          <w:szCs w:val="28"/>
        </w:rPr>
        <w:t xml:space="preserve"> </w:t>
      </w:r>
      <w:r w:rsidRPr="004250BD">
        <w:rPr>
          <w:color w:val="FF0000"/>
          <w:sz w:val="28"/>
          <w:szCs w:val="28"/>
        </w:rPr>
        <w:t>до</w:t>
      </w:r>
      <w:r w:rsidR="009861CE" w:rsidRPr="004250BD">
        <w:rPr>
          <w:color w:val="FF0000"/>
          <w:sz w:val="28"/>
          <w:szCs w:val="28"/>
        </w:rPr>
        <w:t xml:space="preserve"> </w:t>
      </w:r>
      <w:r w:rsidRPr="004250BD">
        <w:rPr>
          <w:color w:val="FF0000"/>
          <w:sz w:val="28"/>
          <w:szCs w:val="28"/>
        </w:rPr>
        <w:t>5</w:t>
      </w:r>
      <w:r w:rsidR="00A31BBB" w:rsidRPr="004250BD">
        <w:rPr>
          <w:color w:val="FF0000"/>
          <w:sz w:val="28"/>
          <w:szCs w:val="28"/>
        </w:rPr>
        <w:t>0</w:t>
      </w:r>
      <w:r w:rsidR="009861CE" w:rsidRPr="004250BD">
        <w:rPr>
          <w:color w:val="FF0000"/>
          <w:sz w:val="28"/>
          <w:szCs w:val="28"/>
        </w:rPr>
        <w:t xml:space="preserve"> </w:t>
      </w:r>
      <w:r w:rsidRPr="004250BD">
        <w:rPr>
          <w:color w:val="FF0000"/>
          <w:sz w:val="28"/>
          <w:szCs w:val="28"/>
        </w:rPr>
        <w:t>тыс</w:t>
      </w:r>
      <w:r w:rsidR="00631A0C" w:rsidRPr="004250BD">
        <w:rPr>
          <w:color w:val="FF0000"/>
          <w:sz w:val="28"/>
          <w:szCs w:val="28"/>
        </w:rPr>
        <w:t>.</w:t>
      </w:r>
      <w:r w:rsidR="009861CE" w:rsidRPr="004250BD">
        <w:rPr>
          <w:color w:val="FF0000"/>
          <w:sz w:val="28"/>
          <w:szCs w:val="28"/>
        </w:rPr>
        <w:t xml:space="preserve"> </w:t>
      </w:r>
      <w:r w:rsidRPr="004250BD">
        <w:rPr>
          <w:color w:val="FF0000"/>
          <w:sz w:val="28"/>
          <w:szCs w:val="28"/>
        </w:rPr>
        <w:t>чел</w:t>
      </w:r>
      <w:r w:rsidR="00103549" w:rsidRPr="004250BD">
        <w:rPr>
          <w:color w:val="FF0000"/>
          <w:sz w:val="28"/>
          <w:szCs w:val="28"/>
        </w:rPr>
        <w:t>.</w:t>
      </w:r>
      <w:r w:rsidR="009861CE" w:rsidRPr="004250BD">
        <w:rPr>
          <w:color w:val="FF0000"/>
          <w:sz w:val="28"/>
          <w:szCs w:val="28"/>
        </w:rPr>
        <w:t xml:space="preserve"> </w:t>
      </w:r>
      <w:r w:rsidRPr="004250BD">
        <w:rPr>
          <w:color w:val="FF0000"/>
          <w:sz w:val="28"/>
          <w:szCs w:val="28"/>
        </w:rPr>
        <w:t>–</w:t>
      </w:r>
      <w:r w:rsidR="009861CE" w:rsidRPr="004250BD">
        <w:rPr>
          <w:color w:val="FF0000"/>
          <w:sz w:val="28"/>
          <w:szCs w:val="28"/>
        </w:rPr>
        <w:t xml:space="preserve"> </w:t>
      </w:r>
      <w:r w:rsidRPr="004250BD">
        <w:rPr>
          <w:color w:val="FF0000"/>
          <w:sz w:val="28"/>
          <w:szCs w:val="28"/>
        </w:rPr>
        <w:t>ко</w:t>
      </w:r>
      <w:r w:rsidR="009861CE" w:rsidRPr="004250BD">
        <w:rPr>
          <w:color w:val="FF0000"/>
          <w:sz w:val="28"/>
          <w:szCs w:val="28"/>
        </w:rPr>
        <w:t xml:space="preserve"> </w:t>
      </w:r>
      <w:r w:rsidRPr="004250BD">
        <w:rPr>
          <w:color w:val="FF0000"/>
          <w:sz w:val="28"/>
          <w:szCs w:val="28"/>
        </w:rPr>
        <w:t>второй</w:t>
      </w:r>
      <w:r w:rsidR="009861CE" w:rsidRPr="004250BD">
        <w:rPr>
          <w:color w:val="FF0000"/>
          <w:sz w:val="28"/>
          <w:szCs w:val="28"/>
        </w:rPr>
        <w:t xml:space="preserve"> </w:t>
      </w:r>
      <w:r w:rsidRPr="004250BD">
        <w:rPr>
          <w:color w:val="FF0000"/>
          <w:sz w:val="28"/>
          <w:szCs w:val="28"/>
        </w:rPr>
        <w:t>категории;</w:t>
      </w:r>
      <w:r w:rsidR="009861CE" w:rsidRPr="004250BD">
        <w:rPr>
          <w:color w:val="FF0000"/>
          <w:sz w:val="28"/>
          <w:szCs w:val="28"/>
        </w:rPr>
        <w:t xml:space="preserve"> </w:t>
      </w:r>
      <w:r w:rsidRPr="004250BD">
        <w:rPr>
          <w:color w:val="FF0000"/>
          <w:sz w:val="28"/>
          <w:szCs w:val="28"/>
        </w:rPr>
        <w:t>менее</w:t>
      </w:r>
      <w:r w:rsidR="009861CE" w:rsidRPr="004250BD">
        <w:rPr>
          <w:color w:val="FF0000"/>
          <w:sz w:val="28"/>
          <w:szCs w:val="28"/>
        </w:rPr>
        <w:t xml:space="preserve"> </w:t>
      </w:r>
      <w:r w:rsidR="00A31BBB" w:rsidRPr="004250BD">
        <w:rPr>
          <w:color w:val="FF0000"/>
          <w:sz w:val="28"/>
          <w:szCs w:val="28"/>
        </w:rPr>
        <w:t>5</w:t>
      </w:r>
      <w:r w:rsidR="009861CE" w:rsidRPr="004250BD">
        <w:rPr>
          <w:color w:val="FF0000"/>
          <w:sz w:val="28"/>
          <w:szCs w:val="28"/>
        </w:rPr>
        <w:t xml:space="preserve"> </w:t>
      </w:r>
      <w:r w:rsidRPr="004250BD">
        <w:rPr>
          <w:color w:val="FF0000"/>
          <w:sz w:val="28"/>
          <w:szCs w:val="28"/>
        </w:rPr>
        <w:t>тыс</w:t>
      </w:r>
      <w:r w:rsidR="00631A0C" w:rsidRPr="004250BD">
        <w:rPr>
          <w:color w:val="FF0000"/>
          <w:sz w:val="28"/>
          <w:szCs w:val="28"/>
        </w:rPr>
        <w:t>.</w:t>
      </w:r>
      <w:r w:rsidR="009861CE" w:rsidRPr="004250BD">
        <w:rPr>
          <w:color w:val="FF0000"/>
          <w:sz w:val="28"/>
          <w:szCs w:val="28"/>
        </w:rPr>
        <w:t xml:space="preserve"> </w:t>
      </w:r>
      <w:r w:rsidRPr="004250BD">
        <w:rPr>
          <w:color w:val="FF0000"/>
          <w:sz w:val="28"/>
          <w:szCs w:val="28"/>
        </w:rPr>
        <w:t>чел</w:t>
      </w:r>
      <w:r w:rsidR="00103549" w:rsidRPr="004250BD">
        <w:rPr>
          <w:color w:val="FF0000"/>
          <w:sz w:val="28"/>
          <w:szCs w:val="28"/>
        </w:rPr>
        <w:t>.</w:t>
      </w:r>
      <w:r w:rsidR="009861CE" w:rsidRPr="004250BD">
        <w:rPr>
          <w:color w:val="FF0000"/>
          <w:sz w:val="28"/>
          <w:szCs w:val="28"/>
        </w:rPr>
        <w:t xml:space="preserve"> </w:t>
      </w:r>
      <w:r w:rsidRPr="004250BD">
        <w:rPr>
          <w:color w:val="FF0000"/>
          <w:sz w:val="28"/>
          <w:szCs w:val="28"/>
        </w:rPr>
        <w:t>–</w:t>
      </w:r>
      <w:r w:rsidR="009861CE" w:rsidRPr="004250BD">
        <w:rPr>
          <w:color w:val="FF0000"/>
          <w:sz w:val="28"/>
          <w:szCs w:val="28"/>
        </w:rPr>
        <w:t xml:space="preserve"> </w:t>
      </w:r>
      <w:r w:rsidRPr="004250BD">
        <w:rPr>
          <w:color w:val="FF0000"/>
          <w:sz w:val="28"/>
          <w:szCs w:val="28"/>
        </w:rPr>
        <w:t>к</w:t>
      </w:r>
      <w:r w:rsidR="009861CE" w:rsidRPr="004250BD">
        <w:rPr>
          <w:color w:val="FF0000"/>
          <w:sz w:val="28"/>
          <w:szCs w:val="28"/>
        </w:rPr>
        <w:t xml:space="preserve"> </w:t>
      </w:r>
      <w:r w:rsidRPr="004250BD">
        <w:rPr>
          <w:color w:val="FF0000"/>
          <w:sz w:val="28"/>
          <w:szCs w:val="28"/>
        </w:rPr>
        <w:t>третьей</w:t>
      </w:r>
      <w:r w:rsidR="009861CE" w:rsidRPr="004250BD">
        <w:rPr>
          <w:color w:val="FF0000"/>
          <w:sz w:val="28"/>
          <w:szCs w:val="28"/>
        </w:rPr>
        <w:t xml:space="preserve"> </w:t>
      </w:r>
      <w:r w:rsidRPr="004250BD">
        <w:rPr>
          <w:color w:val="FF0000"/>
          <w:sz w:val="28"/>
          <w:szCs w:val="28"/>
        </w:rPr>
        <w:t>категории.</w:t>
      </w:r>
    </w:p>
    <w:p w14:paraId="01C3208E" w14:textId="77777777" w:rsidR="00B74D28" w:rsidRPr="004250BD" w:rsidRDefault="00B74D28" w:rsidP="00E267D2">
      <w:pPr>
        <w:widowControl/>
        <w:spacing w:before="0" w:after="0"/>
        <w:rPr>
          <w:color w:val="FF0000"/>
          <w:sz w:val="28"/>
          <w:szCs w:val="28"/>
        </w:rPr>
      </w:pPr>
      <w:r w:rsidRPr="004250BD">
        <w:rPr>
          <w:color w:val="FF0000"/>
          <w:sz w:val="28"/>
          <w:szCs w:val="28"/>
        </w:rPr>
        <w:t>Категорию</w:t>
      </w:r>
      <w:r w:rsidR="009861CE" w:rsidRPr="004250BD">
        <w:rPr>
          <w:color w:val="FF0000"/>
          <w:sz w:val="28"/>
          <w:szCs w:val="28"/>
        </w:rPr>
        <w:t xml:space="preserve"> </w:t>
      </w:r>
      <w:r w:rsidRPr="004250BD">
        <w:rPr>
          <w:color w:val="FF0000"/>
          <w:sz w:val="28"/>
          <w:szCs w:val="28"/>
        </w:rPr>
        <w:t>сельскохозяйственных</w:t>
      </w:r>
      <w:r w:rsidR="009861CE" w:rsidRPr="004250BD">
        <w:rPr>
          <w:color w:val="FF0000"/>
          <w:sz w:val="28"/>
          <w:szCs w:val="28"/>
        </w:rPr>
        <w:t xml:space="preserve"> </w:t>
      </w:r>
      <w:r w:rsidRPr="004250BD">
        <w:rPr>
          <w:color w:val="FF0000"/>
          <w:sz w:val="28"/>
          <w:szCs w:val="28"/>
        </w:rPr>
        <w:t>групповых</w:t>
      </w:r>
      <w:r w:rsidR="009861CE" w:rsidRPr="004250BD">
        <w:rPr>
          <w:color w:val="FF0000"/>
          <w:sz w:val="28"/>
          <w:szCs w:val="28"/>
        </w:rPr>
        <w:t xml:space="preserve"> </w:t>
      </w:r>
      <w:r w:rsidRPr="004250BD">
        <w:rPr>
          <w:color w:val="FF0000"/>
          <w:sz w:val="28"/>
          <w:szCs w:val="28"/>
        </w:rPr>
        <w:t>водопроводов</w:t>
      </w:r>
      <w:r w:rsidR="009861CE" w:rsidRPr="004250BD">
        <w:rPr>
          <w:color w:val="FF0000"/>
          <w:sz w:val="28"/>
          <w:szCs w:val="28"/>
        </w:rPr>
        <w:t xml:space="preserve"> </w:t>
      </w:r>
      <w:r w:rsidRPr="004250BD">
        <w:rPr>
          <w:color w:val="FF0000"/>
          <w:sz w:val="28"/>
          <w:szCs w:val="28"/>
        </w:rPr>
        <w:t>следует</w:t>
      </w:r>
      <w:r w:rsidR="009861CE" w:rsidRPr="004250BD">
        <w:rPr>
          <w:color w:val="FF0000"/>
          <w:sz w:val="28"/>
          <w:szCs w:val="28"/>
        </w:rPr>
        <w:t xml:space="preserve"> </w:t>
      </w:r>
      <w:r w:rsidRPr="004250BD">
        <w:rPr>
          <w:color w:val="FF0000"/>
          <w:sz w:val="28"/>
          <w:szCs w:val="28"/>
        </w:rPr>
        <w:t>принимать</w:t>
      </w:r>
      <w:r w:rsidR="009861CE" w:rsidRPr="004250BD">
        <w:rPr>
          <w:color w:val="FF0000"/>
          <w:sz w:val="28"/>
          <w:szCs w:val="28"/>
        </w:rPr>
        <w:t xml:space="preserve"> </w:t>
      </w:r>
      <w:r w:rsidRPr="004250BD">
        <w:rPr>
          <w:color w:val="FF0000"/>
          <w:sz w:val="28"/>
          <w:szCs w:val="28"/>
        </w:rPr>
        <w:t>по</w:t>
      </w:r>
      <w:r w:rsidR="009861CE" w:rsidRPr="004250BD">
        <w:rPr>
          <w:color w:val="FF0000"/>
          <w:sz w:val="28"/>
          <w:szCs w:val="28"/>
        </w:rPr>
        <w:t xml:space="preserve"> </w:t>
      </w:r>
      <w:r w:rsidR="00982451" w:rsidRPr="004250BD">
        <w:rPr>
          <w:color w:val="FF0000"/>
          <w:sz w:val="28"/>
          <w:szCs w:val="28"/>
        </w:rPr>
        <w:t>поселению</w:t>
      </w:r>
      <w:r w:rsidR="009861CE" w:rsidRPr="004250BD">
        <w:rPr>
          <w:color w:val="FF0000"/>
          <w:sz w:val="28"/>
          <w:szCs w:val="28"/>
        </w:rPr>
        <w:t xml:space="preserve"> </w:t>
      </w:r>
      <w:r w:rsidRPr="004250BD">
        <w:rPr>
          <w:color w:val="FF0000"/>
          <w:sz w:val="28"/>
          <w:szCs w:val="28"/>
        </w:rPr>
        <w:t>с</w:t>
      </w:r>
      <w:r w:rsidR="009861CE" w:rsidRPr="004250BD">
        <w:rPr>
          <w:color w:val="FF0000"/>
          <w:sz w:val="28"/>
          <w:szCs w:val="28"/>
        </w:rPr>
        <w:t xml:space="preserve"> </w:t>
      </w:r>
      <w:r w:rsidRPr="004250BD">
        <w:rPr>
          <w:color w:val="FF0000"/>
          <w:sz w:val="28"/>
          <w:szCs w:val="28"/>
        </w:rPr>
        <w:t>наибольш</w:t>
      </w:r>
      <w:r w:rsidR="00103549" w:rsidRPr="004250BD">
        <w:rPr>
          <w:color w:val="FF0000"/>
          <w:sz w:val="28"/>
          <w:szCs w:val="28"/>
        </w:rPr>
        <w:t>ей</w:t>
      </w:r>
      <w:r w:rsidR="009861CE" w:rsidRPr="004250BD">
        <w:rPr>
          <w:color w:val="FF0000"/>
          <w:sz w:val="28"/>
          <w:szCs w:val="28"/>
        </w:rPr>
        <w:t xml:space="preserve"> </w:t>
      </w:r>
      <w:r w:rsidRPr="004250BD">
        <w:rPr>
          <w:color w:val="FF0000"/>
          <w:sz w:val="28"/>
          <w:szCs w:val="28"/>
        </w:rPr>
        <w:t>числ</w:t>
      </w:r>
      <w:r w:rsidR="00103549" w:rsidRPr="004250BD">
        <w:rPr>
          <w:color w:val="FF0000"/>
          <w:sz w:val="28"/>
          <w:szCs w:val="28"/>
        </w:rPr>
        <w:t>енностью</w:t>
      </w:r>
      <w:r w:rsidR="009861CE" w:rsidRPr="004250BD">
        <w:rPr>
          <w:color w:val="FF0000"/>
          <w:sz w:val="28"/>
          <w:szCs w:val="28"/>
        </w:rPr>
        <w:t xml:space="preserve"> </w:t>
      </w:r>
      <w:r w:rsidRPr="004250BD">
        <w:rPr>
          <w:color w:val="FF0000"/>
          <w:sz w:val="28"/>
          <w:szCs w:val="28"/>
        </w:rPr>
        <w:t>жителей.</w:t>
      </w:r>
    </w:p>
    <w:p w14:paraId="35C49EE2" w14:textId="77777777" w:rsidR="00B74D28" w:rsidRPr="004250BD" w:rsidRDefault="00B74D28" w:rsidP="00E267D2">
      <w:pPr>
        <w:widowControl/>
        <w:spacing w:before="0" w:after="0"/>
        <w:rPr>
          <w:color w:val="FF0000"/>
          <w:sz w:val="28"/>
          <w:szCs w:val="28"/>
        </w:rPr>
      </w:pPr>
      <w:r w:rsidRPr="004250BD">
        <w:rPr>
          <w:color w:val="FF0000"/>
          <w:sz w:val="28"/>
          <w:szCs w:val="28"/>
        </w:rPr>
        <w:t>При</w:t>
      </w:r>
      <w:r w:rsidR="009861CE" w:rsidRPr="004250BD">
        <w:rPr>
          <w:color w:val="FF0000"/>
          <w:sz w:val="28"/>
          <w:szCs w:val="28"/>
        </w:rPr>
        <w:t xml:space="preserve"> </w:t>
      </w:r>
      <w:r w:rsidRPr="004250BD">
        <w:rPr>
          <w:color w:val="FF0000"/>
          <w:sz w:val="28"/>
          <w:szCs w:val="28"/>
        </w:rPr>
        <w:t>необходимости</w:t>
      </w:r>
      <w:r w:rsidR="009861CE" w:rsidRPr="004250BD">
        <w:rPr>
          <w:color w:val="FF0000"/>
          <w:sz w:val="28"/>
          <w:szCs w:val="28"/>
        </w:rPr>
        <w:t xml:space="preserve"> </w:t>
      </w:r>
      <w:r w:rsidRPr="004250BD">
        <w:rPr>
          <w:color w:val="FF0000"/>
          <w:sz w:val="28"/>
          <w:szCs w:val="28"/>
        </w:rPr>
        <w:t>повышения</w:t>
      </w:r>
      <w:r w:rsidR="009861CE" w:rsidRPr="004250BD">
        <w:rPr>
          <w:color w:val="FF0000"/>
          <w:sz w:val="28"/>
          <w:szCs w:val="28"/>
        </w:rPr>
        <w:t xml:space="preserve"> </w:t>
      </w:r>
      <w:r w:rsidRPr="004250BD">
        <w:rPr>
          <w:color w:val="FF0000"/>
          <w:sz w:val="28"/>
          <w:szCs w:val="28"/>
        </w:rPr>
        <w:t>обеспеченности</w:t>
      </w:r>
      <w:r w:rsidR="009861CE" w:rsidRPr="004250BD">
        <w:rPr>
          <w:color w:val="FF0000"/>
          <w:sz w:val="28"/>
          <w:szCs w:val="28"/>
        </w:rPr>
        <w:t xml:space="preserve"> </w:t>
      </w:r>
      <w:r w:rsidRPr="004250BD">
        <w:rPr>
          <w:color w:val="FF0000"/>
          <w:sz w:val="28"/>
          <w:szCs w:val="28"/>
        </w:rPr>
        <w:t>подачи</w:t>
      </w:r>
      <w:r w:rsidR="009861CE" w:rsidRPr="004250BD">
        <w:rPr>
          <w:color w:val="FF0000"/>
          <w:sz w:val="28"/>
          <w:szCs w:val="28"/>
        </w:rPr>
        <w:t xml:space="preserve"> </w:t>
      </w:r>
      <w:r w:rsidRPr="004250BD">
        <w:rPr>
          <w:color w:val="FF0000"/>
          <w:sz w:val="28"/>
          <w:szCs w:val="28"/>
        </w:rPr>
        <w:t>воды</w:t>
      </w:r>
      <w:r w:rsidR="009861CE" w:rsidRPr="004250BD">
        <w:rPr>
          <w:color w:val="FF0000"/>
          <w:sz w:val="28"/>
          <w:szCs w:val="28"/>
        </w:rPr>
        <w:t xml:space="preserve"> </w:t>
      </w:r>
      <w:r w:rsidRPr="004250BD">
        <w:rPr>
          <w:color w:val="FF0000"/>
          <w:sz w:val="28"/>
          <w:szCs w:val="28"/>
        </w:rPr>
        <w:t>на</w:t>
      </w:r>
      <w:r w:rsidR="009861CE" w:rsidRPr="004250BD">
        <w:rPr>
          <w:color w:val="FF0000"/>
          <w:sz w:val="28"/>
          <w:szCs w:val="28"/>
        </w:rPr>
        <w:t xml:space="preserve"> </w:t>
      </w:r>
      <w:r w:rsidRPr="004250BD">
        <w:rPr>
          <w:color w:val="FF0000"/>
          <w:sz w:val="28"/>
          <w:szCs w:val="28"/>
        </w:rPr>
        <w:t>производственные</w:t>
      </w:r>
      <w:r w:rsidR="009861CE" w:rsidRPr="004250BD">
        <w:rPr>
          <w:color w:val="FF0000"/>
          <w:sz w:val="28"/>
          <w:szCs w:val="28"/>
        </w:rPr>
        <w:t xml:space="preserve"> </w:t>
      </w:r>
      <w:r w:rsidRPr="004250BD">
        <w:rPr>
          <w:color w:val="FF0000"/>
          <w:sz w:val="28"/>
          <w:szCs w:val="28"/>
        </w:rPr>
        <w:t>нужды</w:t>
      </w:r>
      <w:r w:rsidR="009861CE" w:rsidRPr="004250BD">
        <w:rPr>
          <w:color w:val="FF0000"/>
          <w:sz w:val="28"/>
          <w:szCs w:val="28"/>
        </w:rPr>
        <w:t xml:space="preserve"> </w:t>
      </w:r>
      <w:r w:rsidRPr="004250BD">
        <w:rPr>
          <w:color w:val="FF0000"/>
          <w:sz w:val="28"/>
          <w:szCs w:val="28"/>
        </w:rPr>
        <w:t>промышленных</w:t>
      </w:r>
      <w:r w:rsidR="009861CE" w:rsidRPr="004250BD">
        <w:rPr>
          <w:color w:val="FF0000"/>
          <w:sz w:val="28"/>
          <w:szCs w:val="28"/>
        </w:rPr>
        <w:t xml:space="preserve"> </w:t>
      </w:r>
      <w:r w:rsidRPr="004250BD">
        <w:rPr>
          <w:color w:val="FF0000"/>
          <w:sz w:val="28"/>
          <w:szCs w:val="28"/>
        </w:rPr>
        <w:t>и</w:t>
      </w:r>
      <w:r w:rsidR="009861CE" w:rsidRPr="004250BD">
        <w:rPr>
          <w:color w:val="FF0000"/>
          <w:sz w:val="28"/>
          <w:szCs w:val="28"/>
        </w:rPr>
        <w:t xml:space="preserve"> </w:t>
      </w:r>
      <w:r w:rsidRPr="004250BD">
        <w:rPr>
          <w:color w:val="FF0000"/>
          <w:sz w:val="28"/>
          <w:szCs w:val="28"/>
        </w:rPr>
        <w:t>сельскохозяйственных</w:t>
      </w:r>
      <w:r w:rsidR="009861CE" w:rsidRPr="004250BD">
        <w:rPr>
          <w:color w:val="FF0000"/>
          <w:sz w:val="28"/>
          <w:szCs w:val="28"/>
        </w:rPr>
        <w:t xml:space="preserve"> </w:t>
      </w:r>
      <w:r w:rsidRPr="004250BD">
        <w:rPr>
          <w:color w:val="FF0000"/>
          <w:sz w:val="28"/>
          <w:szCs w:val="28"/>
        </w:rPr>
        <w:t>предприятий</w:t>
      </w:r>
      <w:r w:rsidR="009861CE" w:rsidRPr="004250BD">
        <w:rPr>
          <w:color w:val="FF0000"/>
          <w:sz w:val="28"/>
          <w:szCs w:val="28"/>
        </w:rPr>
        <w:t xml:space="preserve"> </w:t>
      </w:r>
      <w:r w:rsidRPr="004250BD">
        <w:rPr>
          <w:color w:val="FF0000"/>
          <w:sz w:val="28"/>
          <w:szCs w:val="28"/>
        </w:rPr>
        <w:t>(производств,</w:t>
      </w:r>
      <w:r w:rsidR="009861CE" w:rsidRPr="004250BD">
        <w:rPr>
          <w:color w:val="FF0000"/>
          <w:sz w:val="28"/>
          <w:szCs w:val="28"/>
        </w:rPr>
        <w:t xml:space="preserve"> </w:t>
      </w:r>
      <w:r w:rsidRPr="004250BD">
        <w:rPr>
          <w:color w:val="FF0000"/>
          <w:sz w:val="28"/>
          <w:szCs w:val="28"/>
        </w:rPr>
        <w:t>цехов,</w:t>
      </w:r>
      <w:r w:rsidR="009861CE" w:rsidRPr="004250BD">
        <w:rPr>
          <w:color w:val="FF0000"/>
          <w:sz w:val="28"/>
          <w:szCs w:val="28"/>
        </w:rPr>
        <w:t xml:space="preserve"> </w:t>
      </w:r>
      <w:r w:rsidRPr="004250BD">
        <w:rPr>
          <w:color w:val="FF0000"/>
          <w:sz w:val="28"/>
          <w:szCs w:val="28"/>
        </w:rPr>
        <w:t>установок)</w:t>
      </w:r>
      <w:r w:rsidR="009861CE" w:rsidRPr="004250BD">
        <w:rPr>
          <w:color w:val="FF0000"/>
          <w:sz w:val="28"/>
          <w:szCs w:val="28"/>
        </w:rPr>
        <w:t xml:space="preserve"> </w:t>
      </w:r>
      <w:r w:rsidRPr="004250BD">
        <w:rPr>
          <w:color w:val="FF0000"/>
          <w:sz w:val="28"/>
          <w:szCs w:val="28"/>
        </w:rPr>
        <w:t>следует</w:t>
      </w:r>
      <w:r w:rsidR="009861CE" w:rsidRPr="004250BD">
        <w:rPr>
          <w:color w:val="FF0000"/>
          <w:sz w:val="28"/>
          <w:szCs w:val="28"/>
        </w:rPr>
        <w:t xml:space="preserve"> </w:t>
      </w:r>
      <w:r w:rsidRPr="004250BD">
        <w:rPr>
          <w:color w:val="FF0000"/>
          <w:sz w:val="28"/>
          <w:szCs w:val="28"/>
        </w:rPr>
        <w:t>предусматривать</w:t>
      </w:r>
      <w:r w:rsidR="009861CE" w:rsidRPr="004250BD">
        <w:rPr>
          <w:color w:val="FF0000"/>
          <w:sz w:val="28"/>
          <w:szCs w:val="28"/>
        </w:rPr>
        <w:t xml:space="preserve"> </w:t>
      </w:r>
      <w:r w:rsidRPr="004250BD">
        <w:rPr>
          <w:color w:val="FF0000"/>
          <w:sz w:val="28"/>
          <w:szCs w:val="28"/>
        </w:rPr>
        <w:t>локальные</w:t>
      </w:r>
      <w:r w:rsidR="009861CE" w:rsidRPr="004250BD">
        <w:rPr>
          <w:color w:val="FF0000"/>
          <w:sz w:val="28"/>
          <w:szCs w:val="28"/>
        </w:rPr>
        <w:t xml:space="preserve"> </w:t>
      </w:r>
      <w:r w:rsidRPr="004250BD">
        <w:rPr>
          <w:color w:val="FF0000"/>
          <w:sz w:val="28"/>
          <w:szCs w:val="28"/>
        </w:rPr>
        <w:t>системы</w:t>
      </w:r>
      <w:r w:rsidR="009861CE" w:rsidRPr="004250BD">
        <w:rPr>
          <w:color w:val="FF0000"/>
          <w:sz w:val="28"/>
          <w:szCs w:val="28"/>
        </w:rPr>
        <w:t xml:space="preserve"> </w:t>
      </w:r>
      <w:r w:rsidRPr="004250BD">
        <w:rPr>
          <w:color w:val="FF0000"/>
          <w:sz w:val="28"/>
          <w:szCs w:val="28"/>
        </w:rPr>
        <w:t>водоснабжения.</w:t>
      </w:r>
    </w:p>
    <w:p w14:paraId="53101FE4" w14:textId="77777777" w:rsidR="00B74D28" w:rsidRPr="004250BD" w:rsidRDefault="00B74D28" w:rsidP="00E267D2">
      <w:pPr>
        <w:widowControl/>
        <w:spacing w:before="0" w:after="0"/>
        <w:rPr>
          <w:color w:val="FF0000"/>
          <w:sz w:val="28"/>
          <w:szCs w:val="28"/>
        </w:rPr>
      </w:pPr>
      <w:r w:rsidRPr="004250BD">
        <w:rPr>
          <w:color w:val="FF0000"/>
          <w:sz w:val="28"/>
          <w:szCs w:val="28"/>
        </w:rPr>
        <w:t>Категорию</w:t>
      </w:r>
      <w:r w:rsidR="009861CE" w:rsidRPr="004250BD">
        <w:rPr>
          <w:color w:val="FF0000"/>
          <w:sz w:val="28"/>
          <w:szCs w:val="28"/>
        </w:rPr>
        <w:t xml:space="preserve"> </w:t>
      </w:r>
      <w:r w:rsidRPr="004250BD">
        <w:rPr>
          <w:color w:val="FF0000"/>
          <w:sz w:val="28"/>
          <w:szCs w:val="28"/>
        </w:rPr>
        <w:t>отдельных</w:t>
      </w:r>
      <w:r w:rsidR="009861CE" w:rsidRPr="004250BD">
        <w:rPr>
          <w:color w:val="FF0000"/>
          <w:sz w:val="28"/>
          <w:szCs w:val="28"/>
        </w:rPr>
        <w:t xml:space="preserve"> </w:t>
      </w:r>
      <w:r w:rsidRPr="004250BD">
        <w:rPr>
          <w:color w:val="FF0000"/>
          <w:sz w:val="28"/>
          <w:szCs w:val="28"/>
        </w:rPr>
        <w:t>элементов</w:t>
      </w:r>
      <w:r w:rsidR="009861CE" w:rsidRPr="004250BD">
        <w:rPr>
          <w:color w:val="FF0000"/>
          <w:sz w:val="28"/>
          <w:szCs w:val="28"/>
        </w:rPr>
        <w:t xml:space="preserve"> </w:t>
      </w:r>
      <w:r w:rsidRPr="004250BD">
        <w:rPr>
          <w:color w:val="FF0000"/>
          <w:sz w:val="28"/>
          <w:szCs w:val="28"/>
        </w:rPr>
        <w:t>систем</w:t>
      </w:r>
      <w:r w:rsidR="009861CE" w:rsidRPr="004250BD">
        <w:rPr>
          <w:color w:val="FF0000"/>
          <w:sz w:val="28"/>
          <w:szCs w:val="28"/>
        </w:rPr>
        <w:t xml:space="preserve"> </w:t>
      </w:r>
      <w:r w:rsidRPr="004250BD">
        <w:rPr>
          <w:color w:val="FF0000"/>
          <w:sz w:val="28"/>
          <w:szCs w:val="28"/>
        </w:rPr>
        <w:t>водоснабжения</w:t>
      </w:r>
      <w:r w:rsidR="009861CE" w:rsidRPr="004250BD">
        <w:rPr>
          <w:color w:val="FF0000"/>
          <w:sz w:val="28"/>
          <w:szCs w:val="28"/>
        </w:rPr>
        <w:t xml:space="preserve"> </w:t>
      </w:r>
      <w:r w:rsidRPr="004250BD">
        <w:rPr>
          <w:color w:val="FF0000"/>
          <w:sz w:val="28"/>
          <w:szCs w:val="28"/>
        </w:rPr>
        <w:t>необходимо</w:t>
      </w:r>
      <w:r w:rsidR="009861CE" w:rsidRPr="004250BD">
        <w:rPr>
          <w:color w:val="FF0000"/>
          <w:sz w:val="28"/>
          <w:szCs w:val="28"/>
        </w:rPr>
        <w:t xml:space="preserve"> </w:t>
      </w:r>
      <w:r w:rsidRPr="004250BD">
        <w:rPr>
          <w:color w:val="FF0000"/>
          <w:sz w:val="28"/>
          <w:szCs w:val="28"/>
        </w:rPr>
        <w:t>устанавливать</w:t>
      </w:r>
      <w:r w:rsidR="009861CE" w:rsidRPr="004250BD">
        <w:rPr>
          <w:color w:val="FF0000"/>
          <w:sz w:val="28"/>
          <w:szCs w:val="28"/>
        </w:rPr>
        <w:t xml:space="preserve"> </w:t>
      </w:r>
      <w:r w:rsidRPr="004250BD">
        <w:rPr>
          <w:color w:val="FF0000"/>
          <w:sz w:val="28"/>
          <w:szCs w:val="28"/>
        </w:rPr>
        <w:t>в</w:t>
      </w:r>
      <w:r w:rsidR="009861CE" w:rsidRPr="004250BD">
        <w:rPr>
          <w:color w:val="FF0000"/>
          <w:sz w:val="28"/>
          <w:szCs w:val="28"/>
        </w:rPr>
        <w:t xml:space="preserve"> </w:t>
      </w:r>
      <w:r w:rsidRPr="004250BD">
        <w:rPr>
          <w:color w:val="FF0000"/>
          <w:sz w:val="28"/>
          <w:szCs w:val="28"/>
        </w:rPr>
        <w:t>зависимости</w:t>
      </w:r>
      <w:r w:rsidR="009861CE" w:rsidRPr="004250BD">
        <w:rPr>
          <w:color w:val="FF0000"/>
          <w:sz w:val="28"/>
          <w:szCs w:val="28"/>
        </w:rPr>
        <w:t xml:space="preserve"> </w:t>
      </w:r>
      <w:r w:rsidRPr="004250BD">
        <w:rPr>
          <w:color w:val="FF0000"/>
          <w:sz w:val="28"/>
          <w:szCs w:val="28"/>
        </w:rPr>
        <w:t>от</w:t>
      </w:r>
      <w:r w:rsidR="009861CE" w:rsidRPr="004250BD">
        <w:rPr>
          <w:color w:val="FF0000"/>
          <w:sz w:val="28"/>
          <w:szCs w:val="28"/>
        </w:rPr>
        <w:t xml:space="preserve"> </w:t>
      </w:r>
      <w:r w:rsidRPr="004250BD">
        <w:rPr>
          <w:color w:val="FF0000"/>
          <w:sz w:val="28"/>
          <w:szCs w:val="28"/>
        </w:rPr>
        <w:t>их</w:t>
      </w:r>
      <w:r w:rsidR="009861CE" w:rsidRPr="004250BD">
        <w:rPr>
          <w:color w:val="FF0000"/>
          <w:sz w:val="28"/>
          <w:szCs w:val="28"/>
        </w:rPr>
        <w:t xml:space="preserve"> </w:t>
      </w:r>
      <w:r w:rsidRPr="004250BD">
        <w:rPr>
          <w:color w:val="FF0000"/>
          <w:sz w:val="28"/>
          <w:szCs w:val="28"/>
        </w:rPr>
        <w:t>функционального</w:t>
      </w:r>
      <w:r w:rsidR="009861CE" w:rsidRPr="004250BD">
        <w:rPr>
          <w:color w:val="FF0000"/>
          <w:sz w:val="28"/>
          <w:szCs w:val="28"/>
        </w:rPr>
        <w:t xml:space="preserve"> </w:t>
      </w:r>
      <w:r w:rsidRPr="004250BD">
        <w:rPr>
          <w:color w:val="FF0000"/>
          <w:sz w:val="28"/>
          <w:szCs w:val="28"/>
        </w:rPr>
        <w:t>значения</w:t>
      </w:r>
      <w:r w:rsidR="009861CE" w:rsidRPr="004250BD">
        <w:rPr>
          <w:color w:val="FF0000"/>
          <w:sz w:val="28"/>
          <w:szCs w:val="28"/>
        </w:rPr>
        <w:t xml:space="preserve"> </w:t>
      </w:r>
      <w:r w:rsidRPr="004250BD">
        <w:rPr>
          <w:color w:val="FF0000"/>
          <w:sz w:val="28"/>
          <w:szCs w:val="28"/>
        </w:rPr>
        <w:t>в</w:t>
      </w:r>
      <w:r w:rsidR="009861CE" w:rsidRPr="004250BD">
        <w:rPr>
          <w:color w:val="FF0000"/>
          <w:sz w:val="28"/>
          <w:szCs w:val="28"/>
        </w:rPr>
        <w:t xml:space="preserve"> </w:t>
      </w:r>
      <w:r w:rsidRPr="004250BD">
        <w:rPr>
          <w:color w:val="FF0000"/>
          <w:sz w:val="28"/>
          <w:szCs w:val="28"/>
        </w:rPr>
        <w:t>общей</w:t>
      </w:r>
      <w:r w:rsidR="009861CE" w:rsidRPr="004250BD">
        <w:rPr>
          <w:color w:val="FF0000"/>
          <w:sz w:val="28"/>
          <w:szCs w:val="28"/>
        </w:rPr>
        <w:t xml:space="preserve"> </w:t>
      </w:r>
      <w:r w:rsidRPr="004250BD">
        <w:rPr>
          <w:color w:val="FF0000"/>
          <w:sz w:val="28"/>
          <w:szCs w:val="28"/>
        </w:rPr>
        <w:t>системе</w:t>
      </w:r>
      <w:r w:rsidR="009861CE" w:rsidRPr="004250BD">
        <w:rPr>
          <w:color w:val="FF0000"/>
          <w:sz w:val="28"/>
          <w:szCs w:val="28"/>
        </w:rPr>
        <w:t xml:space="preserve"> </w:t>
      </w:r>
      <w:r w:rsidRPr="004250BD">
        <w:rPr>
          <w:color w:val="FF0000"/>
          <w:sz w:val="28"/>
          <w:szCs w:val="28"/>
        </w:rPr>
        <w:t>водоснабжения.</w:t>
      </w:r>
    </w:p>
    <w:p w14:paraId="2CA44BDD" w14:textId="77777777" w:rsidR="00B74D28" w:rsidRPr="004250BD" w:rsidRDefault="00B74D28" w:rsidP="00E267D2">
      <w:pPr>
        <w:widowControl/>
        <w:spacing w:before="0" w:after="0"/>
        <w:rPr>
          <w:color w:val="FF0000"/>
          <w:sz w:val="28"/>
          <w:szCs w:val="28"/>
        </w:rPr>
      </w:pPr>
      <w:r w:rsidRPr="004250BD">
        <w:rPr>
          <w:color w:val="FF0000"/>
          <w:sz w:val="28"/>
          <w:szCs w:val="28"/>
        </w:rPr>
        <w:t>Элемен</w:t>
      </w:r>
      <w:r w:rsidR="00720805" w:rsidRPr="004250BD">
        <w:rPr>
          <w:color w:val="FF0000"/>
          <w:sz w:val="28"/>
          <w:szCs w:val="28"/>
        </w:rPr>
        <w:t>ты</w:t>
      </w:r>
      <w:r w:rsidR="009861CE" w:rsidRPr="004250BD">
        <w:rPr>
          <w:color w:val="FF0000"/>
          <w:sz w:val="28"/>
          <w:szCs w:val="28"/>
        </w:rPr>
        <w:t xml:space="preserve"> </w:t>
      </w:r>
      <w:r w:rsidR="00720805" w:rsidRPr="004250BD">
        <w:rPr>
          <w:color w:val="FF0000"/>
          <w:sz w:val="28"/>
          <w:szCs w:val="28"/>
        </w:rPr>
        <w:t>систем</w:t>
      </w:r>
      <w:r w:rsidR="009861CE" w:rsidRPr="004250BD">
        <w:rPr>
          <w:color w:val="FF0000"/>
          <w:sz w:val="28"/>
          <w:szCs w:val="28"/>
        </w:rPr>
        <w:t xml:space="preserve"> </w:t>
      </w:r>
      <w:r w:rsidR="00720805" w:rsidRPr="004250BD">
        <w:rPr>
          <w:color w:val="FF0000"/>
          <w:sz w:val="28"/>
          <w:szCs w:val="28"/>
        </w:rPr>
        <w:t>водоснабжения</w:t>
      </w:r>
      <w:r w:rsidR="009861CE" w:rsidRPr="004250BD">
        <w:rPr>
          <w:color w:val="FF0000"/>
          <w:sz w:val="28"/>
          <w:szCs w:val="28"/>
        </w:rPr>
        <w:t xml:space="preserve"> </w:t>
      </w:r>
      <w:r w:rsidR="00720805" w:rsidRPr="004250BD">
        <w:rPr>
          <w:color w:val="FF0000"/>
          <w:sz w:val="28"/>
          <w:szCs w:val="28"/>
        </w:rPr>
        <w:t>второй</w:t>
      </w:r>
      <w:r w:rsidR="009861CE" w:rsidRPr="004250BD">
        <w:rPr>
          <w:color w:val="FF0000"/>
          <w:sz w:val="28"/>
          <w:szCs w:val="28"/>
        </w:rPr>
        <w:t xml:space="preserve"> </w:t>
      </w:r>
      <w:r w:rsidRPr="004250BD">
        <w:rPr>
          <w:color w:val="FF0000"/>
          <w:sz w:val="28"/>
          <w:szCs w:val="28"/>
        </w:rPr>
        <w:t>категории,</w:t>
      </w:r>
      <w:r w:rsidR="009861CE" w:rsidRPr="004250BD">
        <w:rPr>
          <w:color w:val="FF0000"/>
          <w:sz w:val="28"/>
          <w:szCs w:val="28"/>
        </w:rPr>
        <w:t xml:space="preserve"> </w:t>
      </w:r>
      <w:r w:rsidRPr="004250BD">
        <w:rPr>
          <w:color w:val="FF0000"/>
          <w:sz w:val="28"/>
          <w:szCs w:val="28"/>
        </w:rPr>
        <w:t>повреждения</w:t>
      </w:r>
      <w:r w:rsidR="009861CE" w:rsidRPr="004250BD">
        <w:rPr>
          <w:color w:val="FF0000"/>
          <w:sz w:val="28"/>
          <w:szCs w:val="28"/>
        </w:rPr>
        <w:t xml:space="preserve"> </w:t>
      </w:r>
      <w:r w:rsidRPr="004250BD">
        <w:rPr>
          <w:color w:val="FF0000"/>
          <w:sz w:val="28"/>
          <w:szCs w:val="28"/>
        </w:rPr>
        <w:t>которых</w:t>
      </w:r>
      <w:r w:rsidR="009861CE" w:rsidRPr="004250BD">
        <w:rPr>
          <w:color w:val="FF0000"/>
          <w:sz w:val="28"/>
          <w:szCs w:val="28"/>
        </w:rPr>
        <w:t xml:space="preserve"> </w:t>
      </w:r>
      <w:r w:rsidRPr="004250BD">
        <w:rPr>
          <w:color w:val="FF0000"/>
          <w:sz w:val="28"/>
          <w:szCs w:val="28"/>
        </w:rPr>
        <w:t>могут</w:t>
      </w:r>
      <w:r w:rsidR="009861CE" w:rsidRPr="004250BD">
        <w:rPr>
          <w:color w:val="FF0000"/>
          <w:sz w:val="28"/>
          <w:szCs w:val="28"/>
        </w:rPr>
        <w:t xml:space="preserve"> </w:t>
      </w:r>
      <w:r w:rsidRPr="004250BD">
        <w:rPr>
          <w:color w:val="FF0000"/>
          <w:sz w:val="28"/>
          <w:szCs w:val="28"/>
        </w:rPr>
        <w:t>нарушить</w:t>
      </w:r>
      <w:r w:rsidR="009861CE" w:rsidRPr="004250BD">
        <w:rPr>
          <w:color w:val="FF0000"/>
          <w:sz w:val="28"/>
          <w:szCs w:val="28"/>
        </w:rPr>
        <w:t xml:space="preserve"> </w:t>
      </w:r>
      <w:r w:rsidRPr="004250BD">
        <w:rPr>
          <w:color w:val="FF0000"/>
          <w:sz w:val="28"/>
          <w:szCs w:val="28"/>
        </w:rPr>
        <w:t>подачу</w:t>
      </w:r>
      <w:r w:rsidR="009861CE" w:rsidRPr="004250BD">
        <w:rPr>
          <w:color w:val="FF0000"/>
          <w:sz w:val="28"/>
          <w:szCs w:val="28"/>
        </w:rPr>
        <w:t xml:space="preserve"> </w:t>
      </w:r>
      <w:r w:rsidRPr="004250BD">
        <w:rPr>
          <w:color w:val="FF0000"/>
          <w:sz w:val="28"/>
          <w:szCs w:val="28"/>
        </w:rPr>
        <w:t>воды</w:t>
      </w:r>
      <w:r w:rsidR="009861CE" w:rsidRPr="004250BD">
        <w:rPr>
          <w:color w:val="FF0000"/>
          <w:sz w:val="28"/>
          <w:szCs w:val="28"/>
        </w:rPr>
        <w:t xml:space="preserve"> </w:t>
      </w:r>
      <w:r w:rsidRPr="004250BD">
        <w:rPr>
          <w:color w:val="FF0000"/>
          <w:sz w:val="28"/>
          <w:szCs w:val="28"/>
        </w:rPr>
        <w:t>на</w:t>
      </w:r>
      <w:r w:rsidR="009861CE" w:rsidRPr="004250BD">
        <w:rPr>
          <w:color w:val="FF0000"/>
          <w:sz w:val="28"/>
          <w:szCs w:val="28"/>
        </w:rPr>
        <w:t xml:space="preserve"> </w:t>
      </w:r>
      <w:r w:rsidRPr="004250BD">
        <w:rPr>
          <w:color w:val="FF0000"/>
          <w:sz w:val="28"/>
          <w:szCs w:val="28"/>
        </w:rPr>
        <w:t>пожаротушение,</w:t>
      </w:r>
      <w:r w:rsidR="009861CE" w:rsidRPr="004250BD">
        <w:rPr>
          <w:color w:val="FF0000"/>
          <w:sz w:val="28"/>
          <w:szCs w:val="28"/>
        </w:rPr>
        <w:t xml:space="preserve"> </w:t>
      </w:r>
      <w:r w:rsidRPr="004250BD">
        <w:rPr>
          <w:color w:val="FF0000"/>
          <w:sz w:val="28"/>
          <w:szCs w:val="28"/>
        </w:rPr>
        <w:t>должны</w:t>
      </w:r>
      <w:r w:rsidR="009861CE" w:rsidRPr="004250BD">
        <w:rPr>
          <w:color w:val="FF0000"/>
          <w:sz w:val="28"/>
          <w:szCs w:val="28"/>
        </w:rPr>
        <w:t xml:space="preserve"> </w:t>
      </w:r>
      <w:r w:rsidR="00720805" w:rsidRPr="004250BD">
        <w:rPr>
          <w:color w:val="FF0000"/>
          <w:sz w:val="28"/>
          <w:szCs w:val="28"/>
        </w:rPr>
        <w:t>быть</w:t>
      </w:r>
      <w:r w:rsidR="009861CE" w:rsidRPr="004250BD">
        <w:rPr>
          <w:color w:val="FF0000"/>
          <w:sz w:val="28"/>
          <w:szCs w:val="28"/>
        </w:rPr>
        <w:t xml:space="preserve"> </w:t>
      </w:r>
      <w:r w:rsidRPr="004250BD">
        <w:rPr>
          <w:color w:val="FF0000"/>
          <w:sz w:val="28"/>
          <w:szCs w:val="28"/>
        </w:rPr>
        <w:t>отн</w:t>
      </w:r>
      <w:r w:rsidR="00720805" w:rsidRPr="004250BD">
        <w:rPr>
          <w:color w:val="FF0000"/>
          <w:sz w:val="28"/>
          <w:szCs w:val="28"/>
        </w:rPr>
        <w:t>есены</w:t>
      </w:r>
      <w:r w:rsidR="009861CE" w:rsidRPr="004250BD">
        <w:rPr>
          <w:color w:val="FF0000"/>
          <w:sz w:val="28"/>
          <w:szCs w:val="28"/>
        </w:rPr>
        <w:t xml:space="preserve"> </w:t>
      </w:r>
      <w:r w:rsidRPr="004250BD">
        <w:rPr>
          <w:color w:val="FF0000"/>
          <w:sz w:val="28"/>
          <w:szCs w:val="28"/>
        </w:rPr>
        <w:t>к</w:t>
      </w:r>
      <w:r w:rsidR="009861CE" w:rsidRPr="004250BD">
        <w:rPr>
          <w:color w:val="FF0000"/>
          <w:sz w:val="28"/>
          <w:szCs w:val="28"/>
        </w:rPr>
        <w:t xml:space="preserve"> </w:t>
      </w:r>
      <w:r w:rsidRPr="004250BD">
        <w:rPr>
          <w:color w:val="FF0000"/>
          <w:sz w:val="28"/>
          <w:szCs w:val="28"/>
        </w:rPr>
        <w:t>первой</w:t>
      </w:r>
      <w:r w:rsidR="009861CE" w:rsidRPr="004250BD">
        <w:rPr>
          <w:color w:val="FF0000"/>
          <w:sz w:val="28"/>
          <w:szCs w:val="28"/>
        </w:rPr>
        <w:t xml:space="preserve"> </w:t>
      </w:r>
      <w:r w:rsidRPr="004250BD">
        <w:rPr>
          <w:color w:val="FF0000"/>
          <w:sz w:val="28"/>
          <w:szCs w:val="28"/>
        </w:rPr>
        <w:t>категории.</w:t>
      </w:r>
    </w:p>
    <w:p w14:paraId="35FF358D" w14:textId="2D43B9EC" w:rsidR="00DE48C8" w:rsidRPr="004250BD" w:rsidRDefault="00400F43" w:rsidP="00E267D2">
      <w:pPr>
        <w:widowControl/>
        <w:spacing w:before="0" w:after="0"/>
        <w:rPr>
          <w:color w:val="FF0000"/>
          <w:sz w:val="28"/>
          <w:szCs w:val="28"/>
        </w:rPr>
      </w:pPr>
      <w:r w:rsidRPr="004250BD">
        <w:rPr>
          <w:color w:val="FF0000"/>
          <w:sz w:val="28"/>
          <w:szCs w:val="28"/>
        </w:rPr>
        <w:fldChar w:fldCharType="begin"/>
      </w:r>
      <w:r w:rsidRPr="004250BD">
        <w:rPr>
          <w:color w:val="FF0000"/>
          <w:sz w:val="28"/>
          <w:szCs w:val="28"/>
        </w:rPr>
        <w:instrText xml:space="preserve"> REF  раздел_7  \* MERGEFORMAT </w:instrText>
      </w:r>
      <w:r w:rsidRPr="004250BD">
        <w:rPr>
          <w:color w:val="FF0000"/>
          <w:sz w:val="28"/>
          <w:szCs w:val="28"/>
        </w:rPr>
        <w:fldChar w:fldCharType="separate"/>
      </w:r>
      <w:r w:rsidR="00AE7126" w:rsidRPr="004250BD">
        <w:rPr>
          <w:color w:val="FF0000"/>
          <w:sz w:val="28"/>
          <w:szCs w:val="28"/>
        </w:rPr>
        <w:t>7</w:t>
      </w:r>
      <w:r w:rsidRPr="004250BD">
        <w:rPr>
          <w:color w:val="FF0000"/>
          <w:sz w:val="28"/>
          <w:szCs w:val="28"/>
        </w:rPr>
        <w:fldChar w:fldCharType="end"/>
      </w:r>
      <w:r w:rsidR="00B74D28" w:rsidRPr="004250BD">
        <w:rPr>
          <w:color w:val="FF0000"/>
          <w:sz w:val="28"/>
          <w:szCs w:val="28"/>
        </w:rPr>
        <w:t>.</w:t>
      </w:r>
      <w:r w:rsidR="00F26779" w:rsidRPr="004250BD">
        <w:rPr>
          <w:noProof/>
          <w:color w:val="FF0000"/>
          <w:sz w:val="28"/>
          <w:szCs w:val="28"/>
        </w:rPr>
        <w:fldChar w:fldCharType="begin"/>
      </w:r>
      <w:r w:rsidR="00F26779" w:rsidRPr="004250BD">
        <w:rPr>
          <w:noProof/>
          <w:color w:val="FF0000"/>
          <w:sz w:val="28"/>
          <w:szCs w:val="28"/>
        </w:rPr>
        <w:instrText xml:space="preserve"> SEQ раздел5 \* MERGEFORMAT </w:instrText>
      </w:r>
      <w:r w:rsidR="00F26779" w:rsidRPr="004250BD">
        <w:rPr>
          <w:noProof/>
          <w:color w:val="FF0000"/>
          <w:sz w:val="28"/>
          <w:szCs w:val="28"/>
        </w:rPr>
        <w:fldChar w:fldCharType="separate"/>
      </w:r>
      <w:r w:rsidR="00AE7126" w:rsidRPr="004250BD">
        <w:rPr>
          <w:noProof/>
          <w:color w:val="FF0000"/>
          <w:sz w:val="28"/>
          <w:szCs w:val="28"/>
        </w:rPr>
        <w:t>5</w:t>
      </w:r>
      <w:r w:rsidR="00F26779" w:rsidRPr="004250BD">
        <w:rPr>
          <w:noProof/>
          <w:color w:val="FF0000"/>
          <w:sz w:val="28"/>
          <w:szCs w:val="28"/>
        </w:rPr>
        <w:fldChar w:fldCharType="end"/>
      </w:r>
      <w:r w:rsidR="009861CE" w:rsidRPr="004250BD">
        <w:rPr>
          <w:color w:val="FF0000"/>
          <w:sz w:val="28"/>
          <w:szCs w:val="28"/>
        </w:rPr>
        <w:t xml:space="preserve"> </w:t>
      </w:r>
      <w:r w:rsidR="00B74D28" w:rsidRPr="004250BD">
        <w:rPr>
          <w:color w:val="FF0000"/>
          <w:sz w:val="28"/>
          <w:szCs w:val="28"/>
        </w:rPr>
        <w:t>При</w:t>
      </w:r>
      <w:r w:rsidR="009861CE" w:rsidRPr="004250BD">
        <w:rPr>
          <w:color w:val="FF0000"/>
          <w:sz w:val="28"/>
          <w:szCs w:val="28"/>
        </w:rPr>
        <w:t xml:space="preserve"> </w:t>
      </w:r>
      <w:r w:rsidR="00B74D28" w:rsidRPr="004250BD">
        <w:rPr>
          <w:color w:val="FF0000"/>
          <w:sz w:val="28"/>
          <w:szCs w:val="28"/>
        </w:rPr>
        <w:t>р</w:t>
      </w:r>
      <w:r w:rsidR="00A10A4B" w:rsidRPr="004250BD">
        <w:rPr>
          <w:color w:val="FF0000"/>
          <w:sz w:val="28"/>
          <w:szCs w:val="28"/>
        </w:rPr>
        <w:t>еконструкции</w:t>
      </w:r>
      <w:r w:rsidR="009861CE" w:rsidRPr="004250BD">
        <w:rPr>
          <w:color w:val="FF0000"/>
          <w:sz w:val="28"/>
          <w:szCs w:val="28"/>
        </w:rPr>
        <w:t xml:space="preserve"> </w:t>
      </w:r>
      <w:r w:rsidR="00B74D28" w:rsidRPr="004250BD">
        <w:rPr>
          <w:color w:val="FF0000"/>
          <w:sz w:val="28"/>
          <w:szCs w:val="28"/>
        </w:rPr>
        <w:t>систем</w:t>
      </w:r>
      <w:r w:rsidR="009861CE" w:rsidRPr="004250BD">
        <w:rPr>
          <w:color w:val="FF0000"/>
          <w:sz w:val="28"/>
          <w:szCs w:val="28"/>
        </w:rPr>
        <w:t xml:space="preserve"> </w:t>
      </w:r>
      <w:r w:rsidR="00B74D28" w:rsidRPr="004250BD">
        <w:rPr>
          <w:color w:val="FF0000"/>
          <w:sz w:val="28"/>
          <w:szCs w:val="28"/>
        </w:rPr>
        <w:t>водоснабжения</w:t>
      </w:r>
      <w:r w:rsidR="009861CE" w:rsidRPr="004250BD">
        <w:rPr>
          <w:color w:val="FF0000"/>
          <w:sz w:val="28"/>
          <w:szCs w:val="28"/>
        </w:rPr>
        <w:t xml:space="preserve"> </w:t>
      </w:r>
      <w:r w:rsidR="00B74D28" w:rsidRPr="004250BD">
        <w:rPr>
          <w:color w:val="FF0000"/>
          <w:sz w:val="28"/>
          <w:szCs w:val="28"/>
        </w:rPr>
        <w:t>следует</w:t>
      </w:r>
      <w:r w:rsidR="009861CE" w:rsidRPr="004250BD">
        <w:rPr>
          <w:color w:val="FF0000"/>
          <w:sz w:val="28"/>
          <w:szCs w:val="28"/>
        </w:rPr>
        <w:t xml:space="preserve"> </w:t>
      </w:r>
      <w:r w:rsidR="002354F9" w:rsidRPr="004250BD">
        <w:rPr>
          <w:color w:val="FF0000"/>
          <w:sz w:val="28"/>
          <w:szCs w:val="28"/>
        </w:rPr>
        <w:t>оценивать</w:t>
      </w:r>
      <w:r w:rsidR="009861CE" w:rsidRPr="004250BD">
        <w:rPr>
          <w:color w:val="FF0000"/>
          <w:sz w:val="28"/>
          <w:szCs w:val="28"/>
        </w:rPr>
        <w:t xml:space="preserve"> </w:t>
      </w:r>
      <w:r w:rsidR="00B74D28" w:rsidRPr="004250BD">
        <w:rPr>
          <w:color w:val="FF0000"/>
          <w:sz w:val="28"/>
          <w:szCs w:val="28"/>
        </w:rPr>
        <w:t>существующи</w:t>
      </w:r>
      <w:r w:rsidR="002354F9" w:rsidRPr="004250BD">
        <w:rPr>
          <w:color w:val="FF0000"/>
          <w:sz w:val="28"/>
          <w:szCs w:val="28"/>
        </w:rPr>
        <w:t>е</w:t>
      </w:r>
      <w:r w:rsidR="009861CE" w:rsidRPr="004250BD">
        <w:rPr>
          <w:color w:val="FF0000"/>
          <w:sz w:val="28"/>
          <w:szCs w:val="28"/>
        </w:rPr>
        <w:t xml:space="preserve"> </w:t>
      </w:r>
      <w:r w:rsidR="00720805" w:rsidRPr="004250BD">
        <w:rPr>
          <w:color w:val="FF0000"/>
          <w:sz w:val="28"/>
          <w:szCs w:val="28"/>
        </w:rPr>
        <w:t>и</w:t>
      </w:r>
      <w:r w:rsidR="009861CE" w:rsidRPr="004250BD">
        <w:rPr>
          <w:color w:val="FF0000"/>
          <w:sz w:val="28"/>
          <w:szCs w:val="28"/>
        </w:rPr>
        <w:t xml:space="preserve"> </w:t>
      </w:r>
      <w:r w:rsidR="00720805" w:rsidRPr="004250BD">
        <w:rPr>
          <w:color w:val="FF0000"/>
          <w:sz w:val="28"/>
          <w:szCs w:val="28"/>
        </w:rPr>
        <w:t>находящи</w:t>
      </w:r>
      <w:r w:rsidR="002354F9" w:rsidRPr="004250BD">
        <w:rPr>
          <w:color w:val="FF0000"/>
          <w:sz w:val="28"/>
          <w:szCs w:val="28"/>
        </w:rPr>
        <w:t>е</w:t>
      </w:r>
      <w:r w:rsidR="00720805" w:rsidRPr="004250BD">
        <w:rPr>
          <w:color w:val="FF0000"/>
          <w:sz w:val="28"/>
          <w:szCs w:val="28"/>
        </w:rPr>
        <w:t>ся</w:t>
      </w:r>
      <w:r w:rsidR="009861CE" w:rsidRPr="004250BD">
        <w:rPr>
          <w:color w:val="FF0000"/>
          <w:sz w:val="28"/>
          <w:szCs w:val="28"/>
        </w:rPr>
        <w:t xml:space="preserve"> </w:t>
      </w:r>
      <w:r w:rsidR="00720805" w:rsidRPr="004250BD">
        <w:rPr>
          <w:color w:val="FF0000"/>
          <w:sz w:val="28"/>
          <w:szCs w:val="28"/>
        </w:rPr>
        <w:t>в</w:t>
      </w:r>
      <w:r w:rsidR="009861CE" w:rsidRPr="004250BD">
        <w:rPr>
          <w:color w:val="FF0000"/>
          <w:sz w:val="28"/>
          <w:szCs w:val="28"/>
        </w:rPr>
        <w:t xml:space="preserve"> </w:t>
      </w:r>
      <w:r w:rsidR="00720805" w:rsidRPr="004250BD">
        <w:rPr>
          <w:color w:val="FF0000"/>
          <w:sz w:val="28"/>
          <w:szCs w:val="28"/>
        </w:rPr>
        <w:t>эксплуатации</w:t>
      </w:r>
      <w:r w:rsidR="009861CE" w:rsidRPr="004250BD">
        <w:rPr>
          <w:color w:val="FF0000"/>
          <w:sz w:val="28"/>
          <w:szCs w:val="28"/>
        </w:rPr>
        <w:t xml:space="preserve"> </w:t>
      </w:r>
      <w:r w:rsidR="00B74D28" w:rsidRPr="004250BD">
        <w:rPr>
          <w:color w:val="FF0000"/>
          <w:sz w:val="28"/>
          <w:szCs w:val="28"/>
        </w:rPr>
        <w:t>сооружени</w:t>
      </w:r>
      <w:r w:rsidR="002354F9" w:rsidRPr="004250BD">
        <w:rPr>
          <w:color w:val="FF0000"/>
          <w:sz w:val="28"/>
          <w:szCs w:val="28"/>
        </w:rPr>
        <w:t>я</w:t>
      </w:r>
      <w:r w:rsidR="00B74D28" w:rsidRPr="004250BD">
        <w:rPr>
          <w:color w:val="FF0000"/>
          <w:sz w:val="28"/>
          <w:szCs w:val="28"/>
        </w:rPr>
        <w:t>,</w:t>
      </w:r>
      <w:r w:rsidR="009861CE" w:rsidRPr="004250BD">
        <w:rPr>
          <w:color w:val="FF0000"/>
          <w:sz w:val="28"/>
          <w:szCs w:val="28"/>
        </w:rPr>
        <w:t xml:space="preserve"> </w:t>
      </w:r>
      <w:r w:rsidR="00B74D28" w:rsidRPr="004250BD">
        <w:rPr>
          <w:color w:val="FF0000"/>
          <w:sz w:val="28"/>
          <w:szCs w:val="28"/>
        </w:rPr>
        <w:t>водовод</w:t>
      </w:r>
      <w:r w:rsidR="002354F9" w:rsidRPr="004250BD">
        <w:rPr>
          <w:color w:val="FF0000"/>
          <w:sz w:val="28"/>
          <w:szCs w:val="28"/>
        </w:rPr>
        <w:t>ы</w:t>
      </w:r>
      <w:r w:rsidR="009861CE" w:rsidRPr="004250BD">
        <w:rPr>
          <w:color w:val="FF0000"/>
          <w:sz w:val="28"/>
          <w:szCs w:val="28"/>
        </w:rPr>
        <w:t xml:space="preserve"> </w:t>
      </w:r>
      <w:r w:rsidR="00B74D28" w:rsidRPr="004250BD">
        <w:rPr>
          <w:color w:val="FF0000"/>
          <w:sz w:val="28"/>
          <w:szCs w:val="28"/>
        </w:rPr>
        <w:t>и</w:t>
      </w:r>
      <w:r w:rsidR="009861CE" w:rsidRPr="004250BD">
        <w:rPr>
          <w:color w:val="FF0000"/>
          <w:sz w:val="28"/>
          <w:szCs w:val="28"/>
        </w:rPr>
        <w:t xml:space="preserve"> </w:t>
      </w:r>
      <w:r w:rsidR="00B74D28" w:rsidRPr="004250BD">
        <w:rPr>
          <w:color w:val="FF0000"/>
          <w:sz w:val="28"/>
          <w:szCs w:val="28"/>
        </w:rPr>
        <w:t>сет</w:t>
      </w:r>
      <w:r w:rsidR="002354F9" w:rsidRPr="004250BD">
        <w:rPr>
          <w:color w:val="FF0000"/>
          <w:sz w:val="28"/>
          <w:szCs w:val="28"/>
        </w:rPr>
        <w:t>и</w:t>
      </w:r>
      <w:r w:rsidR="009861CE" w:rsidRPr="004250BD">
        <w:rPr>
          <w:color w:val="FF0000"/>
          <w:sz w:val="28"/>
          <w:szCs w:val="28"/>
        </w:rPr>
        <w:t xml:space="preserve"> </w:t>
      </w:r>
      <w:r w:rsidR="002354F9" w:rsidRPr="004250BD">
        <w:rPr>
          <w:color w:val="FF0000"/>
          <w:sz w:val="28"/>
          <w:szCs w:val="28"/>
        </w:rPr>
        <w:t>в</w:t>
      </w:r>
      <w:r w:rsidR="009861CE" w:rsidRPr="004250BD">
        <w:rPr>
          <w:color w:val="FF0000"/>
          <w:sz w:val="28"/>
          <w:szCs w:val="28"/>
        </w:rPr>
        <w:t xml:space="preserve"> </w:t>
      </w:r>
      <w:r w:rsidR="002354F9" w:rsidRPr="004250BD">
        <w:rPr>
          <w:color w:val="FF0000"/>
          <w:sz w:val="28"/>
          <w:szCs w:val="28"/>
        </w:rPr>
        <w:t>части</w:t>
      </w:r>
      <w:r w:rsidR="009861CE" w:rsidRPr="004250BD">
        <w:rPr>
          <w:color w:val="FF0000"/>
          <w:sz w:val="28"/>
          <w:szCs w:val="28"/>
        </w:rPr>
        <w:t xml:space="preserve"> </w:t>
      </w:r>
      <w:r w:rsidR="002354F9" w:rsidRPr="004250BD">
        <w:rPr>
          <w:color w:val="FF0000"/>
          <w:sz w:val="28"/>
          <w:szCs w:val="28"/>
        </w:rPr>
        <w:t>технического,</w:t>
      </w:r>
      <w:r w:rsidR="009861CE" w:rsidRPr="004250BD">
        <w:rPr>
          <w:color w:val="FF0000"/>
          <w:sz w:val="28"/>
          <w:szCs w:val="28"/>
        </w:rPr>
        <w:t xml:space="preserve"> </w:t>
      </w:r>
      <w:proofErr w:type="spellStart"/>
      <w:r w:rsidR="002354F9" w:rsidRPr="004250BD">
        <w:rPr>
          <w:color w:val="FF0000"/>
          <w:sz w:val="28"/>
          <w:szCs w:val="28"/>
        </w:rPr>
        <w:t>надежностного</w:t>
      </w:r>
      <w:proofErr w:type="spellEnd"/>
      <w:r w:rsidR="00E0127E" w:rsidRPr="004250BD">
        <w:rPr>
          <w:color w:val="FF0000"/>
          <w:sz w:val="28"/>
          <w:szCs w:val="28"/>
        </w:rPr>
        <w:t xml:space="preserve"> </w:t>
      </w:r>
      <w:r w:rsidR="002354F9" w:rsidRPr="004250BD">
        <w:rPr>
          <w:color w:val="FF0000"/>
          <w:sz w:val="28"/>
          <w:szCs w:val="28"/>
        </w:rPr>
        <w:t>и</w:t>
      </w:r>
      <w:r w:rsidR="009861CE" w:rsidRPr="004250BD">
        <w:rPr>
          <w:color w:val="FF0000"/>
          <w:sz w:val="28"/>
          <w:szCs w:val="28"/>
        </w:rPr>
        <w:t xml:space="preserve"> </w:t>
      </w:r>
      <w:r w:rsidR="002354F9" w:rsidRPr="004250BD">
        <w:rPr>
          <w:color w:val="FF0000"/>
          <w:sz w:val="28"/>
          <w:szCs w:val="28"/>
        </w:rPr>
        <w:t>санитарного</w:t>
      </w:r>
      <w:r w:rsidR="009861CE" w:rsidRPr="004250BD">
        <w:rPr>
          <w:color w:val="FF0000"/>
          <w:sz w:val="28"/>
          <w:szCs w:val="28"/>
        </w:rPr>
        <w:t xml:space="preserve"> </w:t>
      </w:r>
      <w:r w:rsidR="002354F9" w:rsidRPr="004250BD">
        <w:rPr>
          <w:color w:val="FF0000"/>
          <w:sz w:val="28"/>
          <w:szCs w:val="28"/>
        </w:rPr>
        <w:t>состояния</w:t>
      </w:r>
      <w:r w:rsidR="009861CE" w:rsidRPr="004250BD">
        <w:rPr>
          <w:color w:val="FF0000"/>
          <w:sz w:val="28"/>
          <w:szCs w:val="28"/>
        </w:rPr>
        <w:t xml:space="preserve"> </w:t>
      </w:r>
      <w:r w:rsidR="002354F9" w:rsidRPr="004250BD">
        <w:rPr>
          <w:color w:val="FF0000"/>
          <w:sz w:val="28"/>
          <w:szCs w:val="28"/>
        </w:rPr>
        <w:t>с</w:t>
      </w:r>
      <w:r w:rsidR="009861CE" w:rsidRPr="004250BD">
        <w:rPr>
          <w:color w:val="FF0000"/>
          <w:sz w:val="28"/>
          <w:szCs w:val="28"/>
        </w:rPr>
        <w:t xml:space="preserve"> </w:t>
      </w:r>
      <w:r w:rsidR="00B74D28" w:rsidRPr="004250BD">
        <w:rPr>
          <w:color w:val="FF0000"/>
          <w:sz w:val="28"/>
          <w:szCs w:val="28"/>
        </w:rPr>
        <w:t>обоснов</w:t>
      </w:r>
      <w:r w:rsidR="002354F9" w:rsidRPr="004250BD">
        <w:rPr>
          <w:color w:val="FF0000"/>
          <w:sz w:val="28"/>
          <w:szCs w:val="28"/>
        </w:rPr>
        <w:t>анием</w:t>
      </w:r>
      <w:r w:rsidR="009861CE" w:rsidRPr="004250BD">
        <w:rPr>
          <w:color w:val="FF0000"/>
          <w:sz w:val="28"/>
          <w:szCs w:val="28"/>
        </w:rPr>
        <w:t xml:space="preserve"> </w:t>
      </w:r>
      <w:r w:rsidR="002354F9" w:rsidRPr="004250BD">
        <w:rPr>
          <w:color w:val="FF0000"/>
          <w:sz w:val="28"/>
          <w:szCs w:val="28"/>
        </w:rPr>
        <w:t>экономической</w:t>
      </w:r>
      <w:r w:rsidR="009861CE" w:rsidRPr="004250BD">
        <w:rPr>
          <w:color w:val="FF0000"/>
          <w:sz w:val="28"/>
          <w:szCs w:val="28"/>
        </w:rPr>
        <w:t xml:space="preserve"> </w:t>
      </w:r>
      <w:r w:rsidR="00720805" w:rsidRPr="004250BD">
        <w:rPr>
          <w:color w:val="FF0000"/>
          <w:sz w:val="28"/>
          <w:szCs w:val="28"/>
        </w:rPr>
        <w:t>целесообразност</w:t>
      </w:r>
      <w:r w:rsidR="002354F9" w:rsidRPr="004250BD">
        <w:rPr>
          <w:color w:val="FF0000"/>
          <w:sz w:val="28"/>
          <w:szCs w:val="28"/>
        </w:rPr>
        <w:t>и</w:t>
      </w:r>
      <w:r w:rsidR="009861CE" w:rsidRPr="004250BD">
        <w:rPr>
          <w:color w:val="FF0000"/>
          <w:sz w:val="28"/>
          <w:szCs w:val="28"/>
        </w:rPr>
        <w:t xml:space="preserve"> </w:t>
      </w:r>
      <w:r w:rsidR="00B74D28" w:rsidRPr="004250BD">
        <w:rPr>
          <w:color w:val="FF0000"/>
          <w:sz w:val="28"/>
          <w:szCs w:val="28"/>
        </w:rPr>
        <w:t>их</w:t>
      </w:r>
      <w:r w:rsidR="009861CE" w:rsidRPr="004250BD">
        <w:rPr>
          <w:color w:val="FF0000"/>
          <w:sz w:val="28"/>
          <w:szCs w:val="28"/>
        </w:rPr>
        <w:t xml:space="preserve"> </w:t>
      </w:r>
      <w:r w:rsidR="00B74D28" w:rsidRPr="004250BD">
        <w:rPr>
          <w:color w:val="FF0000"/>
          <w:sz w:val="28"/>
          <w:szCs w:val="28"/>
        </w:rPr>
        <w:t>дальнейшего</w:t>
      </w:r>
      <w:r w:rsidR="009861CE" w:rsidRPr="004250BD">
        <w:rPr>
          <w:color w:val="FF0000"/>
          <w:sz w:val="28"/>
          <w:szCs w:val="28"/>
        </w:rPr>
        <w:t xml:space="preserve"> </w:t>
      </w:r>
      <w:r w:rsidR="00B74D28" w:rsidRPr="004250BD">
        <w:rPr>
          <w:color w:val="FF0000"/>
          <w:sz w:val="28"/>
          <w:szCs w:val="28"/>
        </w:rPr>
        <w:t>использования</w:t>
      </w:r>
      <w:r w:rsidR="009861CE" w:rsidRPr="004250BD">
        <w:rPr>
          <w:color w:val="FF0000"/>
          <w:sz w:val="28"/>
          <w:szCs w:val="28"/>
        </w:rPr>
        <w:t xml:space="preserve"> </w:t>
      </w:r>
      <w:r w:rsidR="00B74D28" w:rsidRPr="004250BD">
        <w:rPr>
          <w:color w:val="FF0000"/>
          <w:sz w:val="28"/>
          <w:szCs w:val="28"/>
        </w:rPr>
        <w:t>с</w:t>
      </w:r>
      <w:r w:rsidR="009861CE" w:rsidRPr="004250BD">
        <w:rPr>
          <w:color w:val="FF0000"/>
          <w:sz w:val="28"/>
          <w:szCs w:val="28"/>
        </w:rPr>
        <w:t xml:space="preserve"> </w:t>
      </w:r>
      <w:r w:rsidR="00B74D28" w:rsidRPr="004250BD">
        <w:rPr>
          <w:color w:val="FF0000"/>
          <w:sz w:val="28"/>
          <w:szCs w:val="28"/>
        </w:rPr>
        <w:t>учетом</w:t>
      </w:r>
      <w:r w:rsidR="009861CE" w:rsidRPr="004250BD">
        <w:rPr>
          <w:color w:val="FF0000"/>
          <w:sz w:val="28"/>
          <w:szCs w:val="28"/>
        </w:rPr>
        <w:t xml:space="preserve"> </w:t>
      </w:r>
      <w:r w:rsidR="00B74D28" w:rsidRPr="004250BD">
        <w:rPr>
          <w:color w:val="FF0000"/>
          <w:sz w:val="28"/>
          <w:szCs w:val="28"/>
        </w:rPr>
        <w:t>затрат</w:t>
      </w:r>
      <w:r w:rsidR="009861CE" w:rsidRPr="004250BD">
        <w:rPr>
          <w:color w:val="FF0000"/>
          <w:sz w:val="28"/>
          <w:szCs w:val="28"/>
        </w:rPr>
        <w:t xml:space="preserve"> </w:t>
      </w:r>
      <w:r w:rsidR="00720805" w:rsidRPr="004250BD">
        <w:rPr>
          <w:color w:val="FF0000"/>
          <w:sz w:val="28"/>
          <w:szCs w:val="28"/>
        </w:rPr>
        <w:t>на</w:t>
      </w:r>
      <w:r w:rsidR="009861CE" w:rsidRPr="004250BD">
        <w:rPr>
          <w:color w:val="FF0000"/>
          <w:sz w:val="28"/>
          <w:szCs w:val="28"/>
        </w:rPr>
        <w:t xml:space="preserve"> </w:t>
      </w:r>
      <w:r w:rsidR="00B74D28" w:rsidRPr="004250BD">
        <w:rPr>
          <w:color w:val="FF0000"/>
          <w:sz w:val="28"/>
          <w:szCs w:val="28"/>
        </w:rPr>
        <w:t>реконструкци</w:t>
      </w:r>
      <w:r w:rsidR="00720805" w:rsidRPr="004250BD">
        <w:rPr>
          <w:color w:val="FF0000"/>
          <w:sz w:val="28"/>
          <w:szCs w:val="28"/>
        </w:rPr>
        <w:t>ю</w:t>
      </w:r>
      <w:r w:rsidR="009861CE" w:rsidRPr="004250BD">
        <w:rPr>
          <w:color w:val="FF0000"/>
          <w:sz w:val="28"/>
          <w:szCs w:val="28"/>
        </w:rPr>
        <w:t xml:space="preserve"> </w:t>
      </w:r>
      <w:r w:rsidR="002354F9" w:rsidRPr="004250BD">
        <w:rPr>
          <w:color w:val="FF0000"/>
          <w:sz w:val="28"/>
          <w:szCs w:val="28"/>
        </w:rPr>
        <w:t>с</w:t>
      </w:r>
      <w:r w:rsidR="009861CE" w:rsidRPr="004250BD">
        <w:rPr>
          <w:color w:val="FF0000"/>
          <w:sz w:val="28"/>
          <w:szCs w:val="28"/>
        </w:rPr>
        <w:t xml:space="preserve"> </w:t>
      </w:r>
      <w:r w:rsidR="002F7ECC" w:rsidRPr="004250BD">
        <w:rPr>
          <w:color w:val="FF0000"/>
          <w:sz w:val="28"/>
          <w:szCs w:val="28"/>
        </w:rPr>
        <w:t>обеспечени</w:t>
      </w:r>
      <w:r w:rsidR="002354F9" w:rsidRPr="004250BD">
        <w:rPr>
          <w:color w:val="FF0000"/>
          <w:sz w:val="28"/>
          <w:szCs w:val="28"/>
        </w:rPr>
        <w:t>ем</w:t>
      </w:r>
      <w:r w:rsidR="009861CE" w:rsidRPr="004250BD">
        <w:rPr>
          <w:color w:val="FF0000"/>
          <w:sz w:val="28"/>
          <w:szCs w:val="28"/>
        </w:rPr>
        <w:t xml:space="preserve"> </w:t>
      </w:r>
      <w:r w:rsidR="0050214E" w:rsidRPr="004250BD">
        <w:rPr>
          <w:color w:val="FF0000"/>
          <w:sz w:val="28"/>
          <w:szCs w:val="28"/>
        </w:rPr>
        <w:t>требуемого</w:t>
      </w:r>
      <w:r w:rsidR="009861CE" w:rsidRPr="004250BD">
        <w:rPr>
          <w:color w:val="FF0000"/>
          <w:sz w:val="28"/>
          <w:szCs w:val="28"/>
        </w:rPr>
        <w:t xml:space="preserve"> </w:t>
      </w:r>
      <w:r w:rsidR="0050214E" w:rsidRPr="004250BD">
        <w:rPr>
          <w:color w:val="FF0000"/>
          <w:sz w:val="28"/>
          <w:szCs w:val="28"/>
        </w:rPr>
        <w:t>уровня</w:t>
      </w:r>
      <w:r w:rsidR="009861CE" w:rsidRPr="004250BD">
        <w:rPr>
          <w:color w:val="FF0000"/>
          <w:sz w:val="28"/>
          <w:szCs w:val="28"/>
        </w:rPr>
        <w:t xml:space="preserve"> </w:t>
      </w:r>
      <w:r w:rsidR="002F7ECC" w:rsidRPr="004250BD">
        <w:rPr>
          <w:color w:val="FF0000"/>
          <w:sz w:val="28"/>
          <w:szCs w:val="28"/>
        </w:rPr>
        <w:t>надежности</w:t>
      </w:r>
      <w:r w:rsidR="009861CE" w:rsidRPr="004250BD">
        <w:rPr>
          <w:color w:val="FF0000"/>
          <w:sz w:val="28"/>
          <w:szCs w:val="28"/>
        </w:rPr>
        <w:t xml:space="preserve"> </w:t>
      </w:r>
      <w:r w:rsidR="00B74D28" w:rsidRPr="004250BD">
        <w:rPr>
          <w:color w:val="FF0000"/>
          <w:sz w:val="28"/>
          <w:szCs w:val="28"/>
        </w:rPr>
        <w:t>и</w:t>
      </w:r>
      <w:r w:rsidR="009861CE" w:rsidRPr="004250BD">
        <w:rPr>
          <w:color w:val="FF0000"/>
          <w:sz w:val="28"/>
          <w:szCs w:val="28"/>
        </w:rPr>
        <w:t xml:space="preserve"> </w:t>
      </w:r>
      <w:r w:rsidR="00B74D28" w:rsidRPr="004250BD">
        <w:rPr>
          <w:color w:val="FF0000"/>
          <w:sz w:val="28"/>
          <w:szCs w:val="28"/>
        </w:rPr>
        <w:t>интенсификаци</w:t>
      </w:r>
      <w:r w:rsidR="002354F9" w:rsidRPr="004250BD">
        <w:rPr>
          <w:color w:val="FF0000"/>
          <w:sz w:val="28"/>
          <w:szCs w:val="28"/>
        </w:rPr>
        <w:t>ю</w:t>
      </w:r>
      <w:r w:rsidR="009861CE" w:rsidRPr="004250BD">
        <w:rPr>
          <w:color w:val="FF0000"/>
          <w:sz w:val="28"/>
          <w:szCs w:val="28"/>
        </w:rPr>
        <w:t xml:space="preserve"> </w:t>
      </w:r>
      <w:r w:rsidR="00191A88" w:rsidRPr="004250BD">
        <w:rPr>
          <w:color w:val="FF0000"/>
          <w:sz w:val="28"/>
          <w:szCs w:val="28"/>
        </w:rPr>
        <w:t>их</w:t>
      </w:r>
      <w:r w:rsidR="009861CE" w:rsidRPr="004250BD">
        <w:rPr>
          <w:color w:val="FF0000"/>
          <w:sz w:val="28"/>
          <w:szCs w:val="28"/>
        </w:rPr>
        <w:t xml:space="preserve"> </w:t>
      </w:r>
      <w:r w:rsidR="00191A88" w:rsidRPr="004250BD">
        <w:rPr>
          <w:color w:val="FF0000"/>
          <w:sz w:val="28"/>
          <w:szCs w:val="28"/>
        </w:rPr>
        <w:t>работы</w:t>
      </w:r>
      <w:r w:rsidR="00B74D28" w:rsidRPr="004250BD">
        <w:rPr>
          <w:color w:val="FF0000"/>
          <w:sz w:val="28"/>
          <w:szCs w:val="28"/>
        </w:rPr>
        <w:t>.</w:t>
      </w:r>
      <w:r w:rsidR="009861CE" w:rsidRPr="004250BD">
        <w:rPr>
          <w:color w:val="FF0000"/>
          <w:sz w:val="28"/>
          <w:szCs w:val="28"/>
        </w:rPr>
        <w:t xml:space="preserve"> </w:t>
      </w:r>
    </w:p>
    <w:p w14:paraId="1AB63B04" w14:textId="43742846" w:rsidR="00B74D28" w:rsidRPr="0016404E" w:rsidRDefault="00554D08" w:rsidP="00E267D2">
      <w:pPr>
        <w:widowControl/>
        <w:spacing w:before="0" w:after="0"/>
        <w:rPr>
          <w:sz w:val="28"/>
          <w:szCs w:val="28"/>
        </w:rPr>
      </w:pPr>
      <w:r w:rsidRPr="0016404E">
        <w:rPr>
          <w:sz w:val="28"/>
          <w:szCs w:val="28"/>
        </w:rPr>
        <w:fldChar w:fldCharType="begin"/>
      </w:r>
      <w:r w:rsidRPr="0016404E">
        <w:rPr>
          <w:sz w:val="28"/>
          <w:szCs w:val="28"/>
        </w:rPr>
        <w:instrText xml:space="preserve"> REF  раздел_7  \* MERGEFORMAT </w:instrText>
      </w:r>
      <w:r w:rsidRPr="0016404E">
        <w:rPr>
          <w:sz w:val="28"/>
          <w:szCs w:val="28"/>
        </w:rPr>
        <w:fldChar w:fldCharType="separate"/>
      </w:r>
      <w:r w:rsidR="00AE7126" w:rsidRPr="0016404E">
        <w:rPr>
          <w:sz w:val="28"/>
          <w:szCs w:val="28"/>
        </w:rPr>
        <w:t>7</w:t>
      </w:r>
      <w:r w:rsidRPr="0016404E">
        <w:rPr>
          <w:sz w:val="28"/>
          <w:szCs w:val="28"/>
        </w:rPr>
        <w:fldChar w:fldCharType="end"/>
      </w:r>
      <w:r w:rsidR="00B74D28" w:rsidRPr="0016404E">
        <w:rPr>
          <w:sz w:val="28"/>
          <w:szCs w:val="28"/>
        </w:rPr>
        <w:t>.</w:t>
      </w:r>
      <w:r w:rsidR="00F26779" w:rsidRPr="0016404E">
        <w:rPr>
          <w:noProof/>
          <w:sz w:val="28"/>
          <w:szCs w:val="28"/>
        </w:rPr>
        <w:fldChar w:fldCharType="begin"/>
      </w:r>
      <w:r w:rsidR="00F26779" w:rsidRPr="0016404E">
        <w:rPr>
          <w:noProof/>
          <w:sz w:val="28"/>
          <w:szCs w:val="28"/>
        </w:rPr>
        <w:instrText xml:space="preserve"> SEQ раздел5 \* MERGEFORMAT </w:instrText>
      </w:r>
      <w:r w:rsidR="00F26779" w:rsidRPr="0016404E">
        <w:rPr>
          <w:noProof/>
          <w:sz w:val="28"/>
          <w:szCs w:val="28"/>
        </w:rPr>
        <w:fldChar w:fldCharType="separate"/>
      </w:r>
      <w:r w:rsidR="00AE7126">
        <w:rPr>
          <w:noProof/>
          <w:sz w:val="28"/>
          <w:szCs w:val="28"/>
        </w:rPr>
        <w:t>6</w:t>
      </w:r>
      <w:r w:rsidR="00F26779" w:rsidRPr="0016404E">
        <w:rPr>
          <w:noProof/>
          <w:sz w:val="28"/>
          <w:szCs w:val="28"/>
        </w:rPr>
        <w:fldChar w:fldCharType="end"/>
      </w:r>
      <w:r w:rsidR="009861CE" w:rsidRPr="0016404E">
        <w:rPr>
          <w:sz w:val="28"/>
          <w:szCs w:val="28"/>
        </w:rPr>
        <w:t xml:space="preserve"> </w:t>
      </w:r>
      <w:r w:rsidR="00B74D28" w:rsidRPr="0016404E">
        <w:rPr>
          <w:sz w:val="28"/>
          <w:szCs w:val="28"/>
        </w:rPr>
        <w:t>Системы</w:t>
      </w:r>
      <w:r w:rsidR="009861CE" w:rsidRPr="0016404E">
        <w:rPr>
          <w:sz w:val="28"/>
          <w:szCs w:val="28"/>
        </w:rPr>
        <w:t xml:space="preserve"> </w:t>
      </w:r>
      <w:r w:rsidR="00B74D28" w:rsidRPr="0016404E">
        <w:rPr>
          <w:sz w:val="28"/>
          <w:szCs w:val="28"/>
        </w:rPr>
        <w:t>водоснабжения,</w:t>
      </w:r>
      <w:r w:rsidR="009861CE" w:rsidRPr="0016404E">
        <w:rPr>
          <w:sz w:val="28"/>
          <w:szCs w:val="28"/>
        </w:rPr>
        <w:t xml:space="preserve"> </w:t>
      </w:r>
      <w:r w:rsidR="00B74D28" w:rsidRPr="0016404E">
        <w:rPr>
          <w:sz w:val="28"/>
          <w:szCs w:val="28"/>
        </w:rPr>
        <w:t>обеспечивающие</w:t>
      </w:r>
      <w:r w:rsidR="009861CE" w:rsidRPr="0016404E">
        <w:rPr>
          <w:sz w:val="28"/>
          <w:szCs w:val="28"/>
        </w:rPr>
        <w:t xml:space="preserve"> </w:t>
      </w:r>
      <w:r w:rsidR="00B74D28" w:rsidRPr="0016404E">
        <w:rPr>
          <w:sz w:val="28"/>
          <w:szCs w:val="28"/>
        </w:rPr>
        <w:t>противопожарные</w:t>
      </w:r>
      <w:r w:rsidR="009861CE" w:rsidRPr="0016404E">
        <w:rPr>
          <w:sz w:val="28"/>
          <w:szCs w:val="28"/>
        </w:rPr>
        <w:t xml:space="preserve"> </w:t>
      </w:r>
      <w:r w:rsidR="00B74D28" w:rsidRPr="0016404E">
        <w:rPr>
          <w:sz w:val="28"/>
          <w:szCs w:val="28"/>
        </w:rPr>
        <w:t>нужды,</w:t>
      </w:r>
      <w:r w:rsidR="009861CE" w:rsidRPr="0016404E">
        <w:rPr>
          <w:sz w:val="28"/>
          <w:szCs w:val="28"/>
        </w:rPr>
        <w:t xml:space="preserve"> </w:t>
      </w:r>
      <w:r w:rsidR="00B74D28" w:rsidRPr="0016404E">
        <w:rPr>
          <w:sz w:val="28"/>
          <w:szCs w:val="28"/>
        </w:rPr>
        <w:t>следует</w:t>
      </w:r>
      <w:r w:rsidR="009861CE" w:rsidRPr="0016404E">
        <w:rPr>
          <w:sz w:val="28"/>
          <w:szCs w:val="28"/>
        </w:rPr>
        <w:t xml:space="preserve"> </w:t>
      </w:r>
      <w:r w:rsidR="00B74D28" w:rsidRPr="0016404E">
        <w:rPr>
          <w:sz w:val="28"/>
          <w:szCs w:val="28"/>
        </w:rPr>
        <w:t>проектировать</w:t>
      </w:r>
      <w:r w:rsidR="009861CE" w:rsidRPr="0016404E">
        <w:rPr>
          <w:sz w:val="28"/>
          <w:szCs w:val="28"/>
        </w:rPr>
        <w:t xml:space="preserve"> </w:t>
      </w:r>
      <w:r w:rsidR="00B74D28" w:rsidRPr="0016404E">
        <w:rPr>
          <w:sz w:val="28"/>
          <w:szCs w:val="28"/>
        </w:rPr>
        <w:t>в</w:t>
      </w:r>
      <w:r w:rsidR="009861CE" w:rsidRPr="0016404E">
        <w:rPr>
          <w:sz w:val="28"/>
          <w:szCs w:val="28"/>
        </w:rPr>
        <w:t xml:space="preserve"> </w:t>
      </w:r>
      <w:r w:rsidR="00B74D28" w:rsidRPr="0016404E">
        <w:rPr>
          <w:sz w:val="28"/>
          <w:szCs w:val="28"/>
        </w:rPr>
        <w:t>соо</w:t>
      </w:r>
      <w:r w:rsidR="002F7ECC" w:rsidRPr="0016404E">
        <w:rPr>
          <w:sz w:val="28"/>
          <w:szCs w:val="28"/>
        </w:rPr>
        <w:t>тветствии</w:t>
      </w:r>
      <w:r w:rsidR="009861CE" w:rsidRPr="0016404E">
        <w:rPr>
          <w:sz w:val="28"/>
          <w:szCs w:val="28"/>
        </w:rPr>
        <w:t xml:space="preserve"> </w:t>
      </w:r>
      <w:r w:rsidR="002F7ECC" w:rsidRPr="0016404E">
        <w:rPr>
          <w:sz w:val="28"/>
          <w:szCs w:val="28"/>
        </w:rPr>
        <w:t>с</w:t>
      </w:r>
      <w:r w:rsidR="009861CE" w:rsidRPr="0016404E">
        <w:rPr>
          <w:sz w:val="28"/>
          <w:szCs w:val="28"/>
        </w:rPr>
        <w:t xml:space="preserve"> </w:t>
      </w:r>
      <w:r w:rsidR="00834ED7" w:rsidRPr="0016404E">
        <w:rPr>
          <w:sz w:val="28"/>
          <w:szCs w:val="28"/>
        </w:rPr>
        <w:t>[5],</w:t>
      </w:r>
      <w:r w:rsidR="009861CE" w:rsidRPr="0016404E">
        <w:rPr>
          <w:sz w:val="28"/>
          <w:szCs w:val="28"/>
        </w:rPr>
        <w:t xml:space="preserve"> </w:t>
      </w:r>
      <w:r w:rsidR="00B74D28" w:rsidRPr="0016404E">
        <w:rPr>
          <w:sz w:val="28"/>
          <w:szCs w:val="28"/>
        </w:rPr>
        <w:t>СП</w:t>
      </w:r>
      <w:r w:rsidR="009861CE" w:rsidRPr="0016404E">
        <w:rPr>
          <w:sz w:val="28"/>
          <w:szCs w:val="28"/>
        </w:rPr>
        <w:t xml:space="preserve"> </w:t>
      </w:r>
      <w:r w:rsidR="00B74D28" w:rsidRPr="0016404E">
        <w:rPr>
          <w:sz w:val="28"/>
          <w:szCs w:val="28"/>
        </w:rPr>
        <w:t>8.13130</w:t>
      </w:r>
      <w:r w:rsidR="00001979" w:rsidRPr="0016404E">
        <w:rPr>
          <w:sz w:val="28"/>
          <w:szCs w:val="28"/>
        </w:rPr>
        <w:t>,</w:t>
      </w:r>
      <w:r w:rsidR="009861CE" w:rsidRPr="0016404E">
        <w:rPr>
          <w:sz w:val="28"/>
          <w:szCs w:val="28"/>
        </w:rPr>
        <w:t xml:space="preserve"> </w:t>
      </w:r>
      <w:r w:rsidR="00834ED7" w:rsidRPr="0016404E">
        <w:rPr>
          <w:sz w:val="28"/>
          <w:szCs w:val="28"/>
        </w:rPr>
        <w:t>СП</w:t>
      </w:r>
      <w:r w:rsidR="009861CE" w:rsidRPr="0016404E">
        <w:rPr>
          <w:sz w:val="28"/>
          <w:szCs w:val="28"/>
        </w:rPr>
        <w:t xml:space="preserve"> </w:t>
      </w:r>
      <w:r w:rsidR="00834ED7" w:rsidRPr="0016404E">
        <w:rPr>
          <w:sz w:val="28"/>
          <w:szCs w:val="28"/>
        </w:rPr>
        <w:t>10.13130</w:t>
      </w:r>
      <w:r w:rsidR="00B74D28" w:rsidRPr="0016404E">
        <w:rPr>
          <w:sz w:val="28"/>
          <w:szCs w:val="28"/>
        </w:rPr>
        <w:t>.</w:t>
      </w:r>
    </w:p>
    <w:p w14:paraId="5C02C54B" w14:textId="251F3832" w:rsidR="00B74D28" w:rsidRPr="004250BD" w:rsidRDefault="00554D08" w:rsidP="00E267D2">
      <w:pPr>
        <w:widowControl/>
        <w:spacing w:before="0" w:after="0"/>
        <w:rPr>
          <w:color w:val="FF0000"/>
          <w:sz w:val="28"/>
          <w:szCs w:val="28"/>
        </w:rPr>
      </w:pPr>
      <w:r w:rsidRPr="004250BD">
        <w:rPr>
          <w:color w:val="FF0000"/>
          <w:sz w:val="28"/>
          <w:szCs w:val="28"/>
        </w:rPr>
        <w:fldChar w:fldCharType="begin"/>
      </w:r>
      <w:r w:rsidRPr="004250BD">
        <w:rPr>
          <w:color w:val="FF0000"/>
          <w:sz w:val="28"/>
          <w:szCs w:val="28"/>
        </w:rPr>
        <w:instrText xml:space="preserve"> REF  раздел_7  \* MERGEFORMAT </w:instrText>
      </w:r>
      <w:r w:rsidRPr="004250BD">
        <w:rPr>
          <w:color w:val="FF0000"/>
          <w:sz w:val="28"/>
          <w:szCs w:val="28"/>
        </w:rPr>
        <w:fldChar w:fldCharType="separate"/>
      </w:r>
      <w:r w:rsidR="00AE7126" w:rsidRPr="004250BD">
        <w:rPr>
          <w:color w:val="FF0000"/>
          <w:sz w:val="28"/>
          <w:szCs w:val="28"/>
        </w:rPr>
        <w:t>7</w:t>
      </w:r>
      <w:r w:rsidRPr="004250BD">
        <w:rPr>
          <w:color w:val="FF0000"/>
          <w:sz w:val="28"/>
          <w:szCs w:val="28"/>
        </w:rPr>
        <w:fldChar w:fldCharType="end"/>
      </w:r>
      <w:r w:rsidR="00B74D28" w:rsidRPr="004250BD">
        <w:rPr>
          <w:color w:val="FF0000"/>
          <w:sz w:val="28"/>
          <w:szCs w:val="28"/>
        </w:rPr>
        <w:t>.</w:t>
      </w:r>
      <w:r w:rsidR="00F26779" w:rsidRPr="004250BD">
        <w:rPr>
          <w:noProof/>
          <w:color w:val="FF0000"/>
          <w:sz w:val="28"/>
          <w:szCs w:val="28"/>
        </w:rPr>
        <w:fldChar w:fldCharType="begin"/>
      </w:r>
      <w:r w:rsidR="00F26779" w:rsidRPr="004250BD">
        <w:rPr>
          <w:noProof/>
          <w:color w:val="FF0000"/>
          <w:sz w:val="28"/>
          <w:szCs w:val="28"/>
        </w:rPr>
        <w:instrText xml:space="preserve"> SEQ раздел5 \* MERGEFORMAT </w:instrText>
      </w:r>
      <w:r w:rsidR="00F26779" w:rsidRPr="004250BD">
        <w:rPr>
          <w:noProof/>
          <w:color w:val="FF0000"/>
          <w:sz w:val="28"/>
          <w:szCs w:val="28"/>
        </w:rPr>
        <w:fldChar w:fldCharType="separate"/>
      </w:r>
      <w:r w:rsidR="00AE7126" w:rsidRPr="004250BD">
        <w:rPr>
          <w:noProof/>
          <w:color w:val="FF0000"/>
          <w:sz w:val="28"/>
          <w:szCs w:val="28"/>
        </w:rPr>
        <w:t>7</w:t>
      </w:r>
      <w:r w:rsidR="00F26779" w:rsidRPr="004250BD">
        <w:rPr>
          <w:noProof/>
          <w:color w:val="FF0000"/>
          <w:sz w:val="28"/>
          <w:szCs w:val="28"/>
        </w:rPr>
        <w:fldChar w:fldCharType="end"/>
      </w:r>
      <w:r w:rsidR="009861CE" w:rsidRPr="004250BD">
        <w:rPr>
          <w:color w:val="FF0000"/>
          <w:sz w:val="28"/>
          <w:szCs w:val="28"/>
        </w:rPr>
        <w:t xml:space="preserve"> </w:t>
      </w:r>
      <w:r w:rsidR="00B74D28" w:rsidRPr="004250BD">
        <w:rPr>
          <w:color w:val="FF0000"/>
          <w:sz w:val="28"/>
          <w:szCs w:val="28"/>
        </w:rPr>
        <w:t>Водозаборные</w:t>
      </w:r>
      <w:r w:rsidR="009861CE" w:rsidRPr="004250BD">
        <w:rPr>
          <w:color w:val="FF0000"/>
          <w:sz w:val="28"/>
          <w:szCs w:val="28"/>
        </w:rPr>
        <w:t xml:space="preserve"> </w:t>
      </w:r>
      <w:r w:rsidR="00B74D28" w:rsidRPr="004250BD">
        <w:rPr>
          <w:color w:val="FF0000"/>
          <w:sz w:val="28"/>
          <w:szCs w:val="28"/>
        </w:rPr>
        <w:t>сооружения,</w:t>
      </w:r>
      <w:r w:rsidR="009861CE" w:rsidRPr="004250BD">
        <w:rPr>
          <w:color w:val="FF0000"/>
          <w:sz w:val="28"/>
          <w:szCs w:val="28"/>
        </w:rPr>
        <w:t xml:space="preserve"> </w:t>
      </w:r>
      <w:r w:rsidR="00B74D28" w:rsidRPr="004250BD">
        <w:rPr>
          <w:color w:val="FF0000"/>
          <w:sz w:val="28"/>
          <w:szCs w:val="28"/>
        </w:rPr>
        <w:t>водоводы,</w:t>
      </w:r>
      <w:r w:rsidR="009861CE" w:rsidRPr="004250BD">
        <w:rPr>
          <w:color w:val="FF0000"/>
          <w:sz w:val="28"/>
          <w:szCs w:val="28"/>
        </w:rPr>
        <w:t xml:space="preserve"> </w:t>
      </w:r>
      <w:r w:rsidR="00B74D28" w:rsidRPr="004250BD">
        <w:rPr>
          <w:color w:val="FF0000"/>
          <w:sz w:val="28"/>
          <w:szCs w:val="28"/>
        </w:rPr>
        <w:t>станции</w:t>
      </w:r>
      <w:r w:rsidR="009861CE" w:rsidRPr="004250BD">
        <w:rPr>
          <w:color w:val="FF0000"/>
          <w:sz w:val="28"/>
          <w:szCs w:val="28"/>
        </w:rPr>
        <w:t xml:space="preserve"> </w:t>
      </w:r>
      <w:r w:rsidR="00B74D28" w:rsidRPr="004250BD">
        <w:rPr>
          <w:color w:val="FF0000"/>
          <w:sz w:val="28"/>
          <w:szCs w:val="28"/>
        </w:rPr>
        <w:t>водоподготовки</w:t>
      </w:r>
      <w:r w:rsidR="009861CE" w:rsidRPr="004250BD">
        <w:rPr>
          <w:color w:val="FF0000"/>
          <w:sz w:val="28"/>
          <w:szCs w:val="28"/>
        </w:rPr>
        <w:t xml:space="preserve"> </w:t>
      </w:r>
      <w:r w:rsidR="00B74D28" w:rsidRPr="004250BD">
        <w:rPr>
          <w:color w:val="FF0000"/>
          <w:sz w:val="28"/>
          <w:szCs w:val="28"/>
        </w:rPr>
        <w:t>должны</w:t>
      </w:r>
      <w:r w:rsidR="009861CE" w:rsidRPr="004250BD">
        <w:rPr>
          <w:color w:val="FF0000"/>
          <w:sz w:val="28"/>
          <w:szCs w:val="28"/>
        </w:rPr>
        <w:t xml:space="preserve"> </w:t>
      </w:r>
      <w:r w:rsidR="00B74D28" w:rsidRPr="004250BD">
        <w:rPr>
          <w:color w:val="FF0000"/>
          <w:sz w:val="28"/>
          <w:szCs w:val="28"/>
        </w:rPr>
        <w:t>рассчитываться</w:t>
      </w:r>
      <w:r w:rsidR="009861CE" w:rsidRPr="004250BD">
        <w:rPr>
          <w:color w:val="FF0000"/>
          <w:sz w:val="28"/>
          <w:szCs w:val="28"/>
        </w:rPr>
        <w:t xml:space="preserve"> </w:t>
      </w:r>
      <w:r w:rsidR="00B74D28" w:rsidRPr="004250BD">
        <w:rPr>
          <w:color w:val="FF0000"/>
          <w:sz w:val="28"/>
          <w:szCs w:val="28"/>
        </w:rPr>
        <w:t>на</w:t>
      </w:r>
      <w:r w:rsidR="009861CE" w:rsidRPr="004250BD">
        <w:rPr>
          <w:color w:val="FF0000"/>
          <w:sz w:val="28"/>
          <w:szCs w:val="28"/>
        </w:rPr>
        <w:t xml:space="preserve"> </w:t>
      </w:r>
      <w:r w:rsidR="00B74D28" w:rsidRPr="004250BD">
        <w:rPr>
          <w:color w:val="FF0000"/>
          <w:sz w:val="28"/>
          <w:szCs w:val="28"/>
        </w:rPr>
        <w:t>средний</w:t>
      </w:r>
      <w:r w:rsidR="009861CE" w:rsidRPr="004250BD">
        <w:rPr>
          <w:color w:val="FF0000"/>
          <w:sz w:val="28"/>
          <w:szCs w:val="28"/>
        </w:rPr>
        <w:t xml:space="preserve"> </w:t>
      </w:r>
      <w:r w:rsidR="00B74D28" w:rsidRPr="004250BD">
        <w:rPr>
          <w:color w:val="FF0000"/>
          <w:sz w:val="28"/>
          <w:szCs w:val="28"/>
        </w:rPr>
        <w:t>часовой</w:t>
      </w:r>
      <w:r w:rsidR="009861CE" w:rsidRPr="004250BD">
        <w:rPr>
          <w:color w:val="FF0000"/>
          <w:sz w:val="28"/>
          <w:szCs w:val="28"/>
        </w:rPr>
        <w:t xml:space="preserve"> </w:t>
      </w:r>
      <w:r w:rsidR="00B74D28" w:rsidRPr="004250BD">
        <w:rPr>
          <w:color w:val="FF0000"/>
          <w:sz w:val="28"/>
          <w:szCs w:val="28"/>
        </w:rPr>
        <w:t>расход</w:t>
      </w:r>
      <w:r w:rsidR="009861CE" w:rsidRPr="004250BD">
        <w:rPr>
          <w:color w:val="FF0000"/>
          <w:sz w:val="28"/>
          <w:szCs w:val="28"/>
        </w:rPr>
        <w:t xml:space="preserve"> </w:t>
      </w:r>
      <w:r w:rsidR="00B74D28" w:rsidRPr="004250BD">
        <w:rPr>
          <w:color w:val="FF0000"/>
          <w:sz w:val="28"/>
          <w:szCs w:val="28"/>
        </w:rPr>
        <w:t>в</w:t>
      </w:r>
      <w:r w:rsidR="009861CE" w:rsidRPr="004250BD">
        <w:rPr>
          <w:color w:val="FF0000"/>
          <w:sz w:val="28"/>
          <w:szCs w:val="28"/>
        </w:rPr>
        <w:t xml:space="preserve"> </w:t>
      </w:r>
      <w:r w:rsidR="00B74D28" w:rsidRPr="004250BD">
        <w:rPr>
          <w:color w:val="FF0000"/>
          <w:sz w:val="28"/>
          <w:szCs w:val="28"/>
        </w:rPr>
        <w:t>сутки</w:t>
      </w:r>
      <w:r w:rsidR="009861CE" w:rsidRPr="004250BD">
        <w:rPr>
          <w:color w:val="FF0000"/>
          <w:sz w:val="28"/>
          <w:szCs w:val="28"/>
        </w:rPr>
        <w:t xml:space="preserve"> </w:t>
      </w:r>
      <w:r w:rsidR="00B74D28" w:rsidRPr="004250BD">
        <w:rPr>
          <w:color w:val="FF0000"/>
          <w:sz w:val="28"/>
          <w:szCs w:val="28"/>
        </w:rPr>
        <w:t>максимального</w:t>
      </w:r>
      <w:r w:rsidR="009861CE" w:rsidRPr="004250BD">
        <w:rPr>
          <w:color w:val="FF0000"/>
          <w:sz w:val="28"/>
          <w:szCs w:val="28"/>
        </w:rPr>
        <w:t xml:space="preserve"> </w:t>
      </w:r>
      <w:r w:rsidR="00B74D28" w:rsidRPr="004250BD">
        <w:rPr>
          <w:color w:val="FF0000"/>
          <w:sz w:val="28"/>
          <w:szCs w:val="28"/>
        </w:rPr>
        <w:t>водопотребления.</w:t>
      </w:r>
    </w:p>
    <w:p w14:paraId="7157BAF7" w14:textId="42748A59" w:rsidR="00B74D28" w:rsidRPr="0016404E" w:rsidRDefault="00554D08" w:rsidP="00E267D2">
      <w:pPr>
        <w:widowControl/>
        <w:spacing w:before="0" w:after="0"/>
        <w:rPr>
          <w:sz w:val="28"/>
          <w:szCs w:val="28"/>
        </w:rPr>
      </w:pPr>
      <w:r w:rsidRPr="004250BD">
        <w:rPr>
          <w:color w:val="FF0000"/>
          <w:sz w:val="28"/>
          <w:szCs w:val="28"/>
        </w:rPr>
        <w:lastRenderedPageBreak/>
        <w:fldChar w:fldCharType="begin"/>
      </w:r>
      <w:r w:rsidRPr="004250BD">
        <w:rPr>
          <w:color w:val="FF0000"/>
          <w:sz w:val="28"/>
          <w:szCs w:val="28"/>
        </w:rPr>
        <w:instrText xml:space="preserve"> REF  раздел_7  \* MERGEFORMAT </w:instrText>
      </w:r>
      <w:r w:rsidRPr="004250BD">
        <w:rPr>
          <w:color w:val="FF0000"/>
          <w:sz w:val="28"/>
          <w:szCs w:val="28"/>
        </w:rPr>
        <w:fldChar w:fldCharType="separate"/>
      </w:r>
      <w:r w:rsidR="00AE7126" w:rsidRPr="004250BD">
        <w:rPr>
          <w:color w:val="FF0000"/>
          <w:sz w:val="28"/>
          <w:szCs w:val="28"/>
        </w:rPr>
        <w:t>7</w:t>
      </w:r>
      <w:r w:rsidRPr="004250BD">
        <w:rPr>
          <w:color w:val="FF0000"/>
          <w:sz w:val="28"/>
          <w:szCs w:val="28"/>
        </w:rPr>
        <w:fldChar w:fldCharType="end"/>
      </w:r>
      <w:r w:rsidR="00B74D28" w:rsidRPr="004250BD">
        <w:rPr>
          <w:color w:val="FF0000"/>
          <w:sz w:val="28"/>
          <w:szCs w:val="28"/>
        </w:rPr>
        <w:t>.</w:t>
      </w:r>
      <w:r w:rsidR="00F26779" w:rsidRPr="004250BD">
        <w:rPr>
          <w:noProof/>
          <w:color w:val="FF0000"/>
          <w:sz w:val="28"/>
          <w:szCs w:val="28"/>
        </w:rPr>
        <w:fldChar w:fldCharType="begin"/>
      </w:r>
      <w:r w:rsidR="00F26779" w:rsidRPr="004250BD">
        <w:rPr>
          <w:noProof/>
          <w:color w:val="FF0000"/>
          <w:sz w:val="28"/>
          <w:szCs w:val="28"/>
        </w:rPr>
        <w:instrText xml:space="preserve"> SEQ раздел5 \* MERGEFORMAT </w:instrText>
      </w:r>
      <w:r w:rsidR="00F26779" w:rsidRPr="004250BD">
        <w:rPr>
          <w:noProof/>
          <w:color w:val="FF0000"/>
          <w:sz w:val="28"/>
          <w:szCs w:val="28"/>
        </w:rPr>
        <w:fldChar w:fldCharType="separate"/>
      </w:r>
      <w:r w:rsidR="00AE7126" w:rsidRPr="004250BD">
        <w:rPr>
          <w:noProof/>
          <w:color w:val="FF0000"/>
          <w:sz w:val="28"/>
          <w:szCs w:val="28"/>
        </w:rPr>
        <w:t>8</w:t>
      </w:r>
      <w:r w:rsidR="00F26779" w:rsidRPr="004250BD">
        <w:rPr>
          <w:noProof/>
          <w:color w:val="FF0000"/>
          <w:sz w:val="28"/>
          <w:szCs w:val="28"/>
        </w:rPr>
        <w:fldChar w:fldCharType="end"/>
      </w:r>
      <w:r w:rsidR="009861CE" w:rsidRPr="004250BD">
        <w:rPr>
          <w:color w:val="FF0000"/>
          <w:sz w:val="28"/>
          <w:szCs w:val="28"/>
        </w:rPr>
        <w:t xml:space="preserve"> </w:t>
      </w:r>
      <w:r w:rsidR="00B74D28" w:rsidRPr="004250BD">
        <w:rPr>
          <w:color w:val="FF0000"/>
          <w:sz w:val="28"/>
          <w:szCs w:val="28"/>
        </w:rPr>
        <w:t>Расчеты</w:t>
      </w:r>
      <w:r w:rsidR="009861CE" w:rsidRPr="004250BD">
        <w:rPr>
          <w:color w:val="FF0000"/>
          <w:sz w:val="28"/>
          <w:szCs w:val="28"/>
        </w:rPr>
        <w:t xml:space="preserve"> </w:t>
      </w:r>
      <w:r w:rsidR="00B74D28" w:rsidRPr="004250BD">
        <w:rPr>
          <w:color w:val="FF0000"/>
          <w:sz w:val="28"/>
          <w:szCs w:val="28"/>
        </w:rPr>
        <w:t>совместной</w:t>
      </w:r>
      <w:r w:rsidR="009861CE" w:rsidRPr="004250BD">
        <w:rPr>
          <w:color w:val="FF0000"/>
          <w:sz w:val="28"/>
          <w:szCs w:val="28"/>
        </w:rPr>
        <w:t xml:space="preserve"> </w:t>
      </w:r>
      <w:r w:rsidR="00B74D28" w:rsidRPr="004250BD">
        <w:rPr>
          <w:color w:val="FF0000"/>
          <w:sz w:val="28"/>
          <w:szCs w:val="28"/>
        </w:rPr>
        <w:t>работы</w:t>
      </w:r>
      <w:r w:rsidR="009861CE" w:rsidRPr="004250BD">
        <w:rPr>
          <w:color w:val="FF0000"/>
          <w:sz w:val="28"/>
          <w:szCs w:val="28"/>
        </w:rPr>
        <w:t xml:space="preserve"> </w:t>
      </w:r>
      <w:r w:rsidR="00B74D28" w:rsidRPr="004250BD">
        <w:rPr>
          <w:color w:val="FF0000"/>
          <w:sz w:val="28"/>
          <w:szCs w:val="28"/>
        </w:rPr>
        <w:t>водоводов,</w:t>
      </w:r>
      <w:r w:rsidR="009861CE" w:rsidRPr="004250BD">
        <w:rPr>
          <w:color w:val="FF0000"/>
          <w:sz w:val="28"/>
          <w:szCs w:val="28"/>
        </w:rPr>
        <w:t xml:space="preserve"> </w:t>
      </w:r>
      <w:r w:rsidR="00B74D28" w:rsidRPr="004250BD">
        <w:rPr>
          <w:color w:val="FF0000"/>
          <w:sz w:val="28"/>
          <w:szCs w:val="28"/>
        </w:rPr>
        <w:t>водопроводных</w:t>
      </w:r>
      <w:r w:rsidR="009861CE" w:rsidRPr="004250BD">
        <w:rPr>
          <w:color w:val="FF0000"/>
          <w:sz w:val="28"/>
          <w:szCs w:val="28"/>
        </w:rPr>
        <w:t xml:space="preserve"> </w:t>
      </w:r>
      <w:r w:rsidR="00B74D28" w:rsidRPr="004250BD">
        <w:rPr>
          <w:color w:val="FF0000"/>
          <w:sz w:val="28"/>
          <w:szCs w:val="28"/>
        </w:rPr>
        <w:t>сетей,</w:t>
      </w:r>
      <w:r w:rsidR="009861CE" w:rsidRPr="004250BD">
        <w:rPr>
          <w:color w:val="FF0000"/>
          <w:sz w:val="28"/>
          <w:szCs w:val="28"/>
        </w:rPr>
        <w:t xml:space="preserve"> </w:t>
      </w:r>
      <w:r w:rsidR="00B74D28" w:rsidRPr="004250BD">
        <w:rPr>
          <w:color w:val="FF0000"/>
          <w:sz w:val="28"/>
          <w:szCs w:val="28"/>
        </w:rPr>
        <w:t>насосных</w:t>
      </w:r>
      <w:r w:rsidR="009861CE" w:rsidRPr="004250BD">
        <w:rPr>
          <w:color w:val="FF0000"/>
          <w:sz w:val="28"/>
          <w:szCs w:val="28"/>
        </w:rPr>
        <w:t xml:space="preserve"> </w:t>
      </w:r>
      <w:r w:rsidR="00B74D28" w:rsidRPr="004250BD">
        <w:rPr>
          <w:color w:val="FF0000"/>
          <w:sz w:val="28"/>
          <w:szCs w:val="28"/>
        </w:rPr>
        <w:t>станций</w:t>
      </w:r>
      <w:r w:rsidR="009861CE" w:rsidRPr="004250BD">
        <w:rPr>
          <w:color w:val="FF0000"/>
          <w:sz w:val="28"/>
          <w:szCs w:val="28"/>
        </w:rPr>
        <w:t xml:space="preserve"> </w:t>
      </w:r>
      <w:r w:rsidR="00B74D28" w:rsidRPr="004250BD">
        <w:rPr>
          <w:color w:val="FF0000"/>
          <w:sz w:val="28"/>
          <w:szCs w:val="28"/>
        </w:rPr>
        <w:t>и</w:t>
      </w:r>
      <w:r w:rsidR="009861CE" w:rsidRPr="004250BD">
        <w:rPr>
          <w:color w:val="FF0000"/>
          <w:sz w:val="28"/>
          <w:szCs w:val="28"/>
        </w:rPr>
        <w:t xml:space="preserve"> </w:t>
      </w:r>
      <w:r w:rsidR="00B74D28" w:rsidRPr="004250BD">
        <w:rPr>
          <w:color w:val="FF0000"/>
          <w:sz w:val="28"/>
          <w:szCs w:val="28"/>
        </w:rPr>
        <w:t>регулирующих</w:t>
      </w:r>
      <w:r w:rsidR="009861CE" w:rsidRPr="004250BD">
        <w:rPr>
          <w:color w:val="FF0000"/>
          <w:sz w:val="28"/>
          <w:szCs w:val="28"/>
        </w:rPr>
        <w:t xml:space="preserve"> </w:t>
      </w:r>
      <w:r w:rsidR="00B74D28" w:rsidRPr="004250BD">
        <w:rPr>
          <w:color w:val="FF0000"/>
          <w:sz w:val="28"/>
          <w:szCs w:val="28"/>
        </w:rPr>
        <w:t>емкостей</w:t>
      </w:r>
      <w:r w:rsidR="009861CE" w:rsidRPr="004250BD">
        <w:rPr>
          <w:color w:val="FF0000"/>
          <w:sz w:val="28"/>
          <w:szCs w:val="28"/>
        </w:rPr>
        <w:t xml:space="preserve"> </w:t>
      </w:r>
      <w:r w:rsidR="00B74D28" w:rsidRPr="004250BD">
        <w:rPr>
          <w:color w:val="FF0000"/>
          <w:sz w:val="28"/>
          <w:szCs w:val="28"/>
        </w:rPr>
        <w:t>следует</w:t>
      </w:r>
      <w:r w:rsidR="009861CE" w:rsidRPr="004250BD">
        <w:rPr>
          <w:color w:val="FF0000"/>
          <w:sz w:val="28"/>
          <w:szCs w:val="28"/>
        </w:rPr>
        <w:t xml:space="preserve"> </w:t>
      </w:r>
      <w:r w:rsidR="00125766" w:rsidRPr="004250BD">
        <w:rPr>
          <w:color w:val="FF0000"/>
          <w:sz w:val="28"/>
          <w:szCs w:val="28"/>
        </w:rPr>
        <w:t>выполнять</w:t>
      </w:r>
      <w:r w:rsidR="009861CE" w:rsidRPr="004250BD">
        <w:rPr>
          <w:color w:val="FF0000"/>
          <w:sz w:val="28"/>
          <w:szCs w:val="28"/>
        </w:rPr>
        <w:t xml:space="preserve"> </w:t>
      </w:r>
      <w:r w:rsidR="00B74D28" w:rsidRPr="004250BD">
        <w:rPr>
          <w:color w:val="FF0000"/>
          <w:sz w:val="28"/>
          <w:szCs w:val="28"/>
        </w:rPr>
        <w:t>в</w:t>
      </w:r>
      <w:r w:rsidR="009861CE" w:rsidRPr="004250BD">
        <w:rPr>
          <w:color w:val="FF0000"/>
          <w:sz w:val="28"/>
          <w:szCs w:val="28"/>
        </w:rPr>
        <w:t xml:space="preserve"> </w:t>
      </w:r>
      <w:r w:rsidR="00B74D28" w:rsidRPr="004250BD">
        <w:rPr>
          <w:color w:val="FF0000"/>
          <w:sz w:val="28"/>
          <w:szCs w:val="28"/>
        </w:rPr>
        <w:t>объеме,</w:t>
      </w:r>
      <w:r w:rsidR="009861CE" w:rsidRPr="004250BD">
        <w:rPr>
          <w:color w:val="FF0000"/>
          <w:sz w:val="28"/>
          <w:szCs w:val="28"/>
        </w:rPr>
        <w:t xml:space="preserve"> </w:t>
      </w:r>
      <w:r w:rsidR="00B74D28" w:rsidRPr="004250BD">
        <w:rPr>
          <w:color w:val="FF0000"/>
          <w:sz w:val="28"/>
          <w:szCs w:val="28"/>
        </w:rPr>
        <w:t>необходимом</w:t>
      </w:r>
      <w:r w:rsidR="009861CE" w:rsidRPr="004250BD">
        <w:rPr>
          <w:color w:val="FF0000"/>
          <w:sz w:val="28"/>
          <w:szCs w:val="28"/>
        </w:rPr>
        <w:t xml:space="preserve"> </w:t>
      </w:r>
      <w:r w:rsidR="00B74D28" w:rsidRPr="004250BD">
        <w:rPr>
          <w:color w:val="FF0000"/>
          <w:sz w:val="28"/>
          <w:szCs w:val="28"/>
        </w:rPr>
        <w:t>для</w:t>
      </w:r>
      <w:r w:rsidR="009861CE" w:rsidRPr="004250BD">
        <w:rPr>
          <w:color w:val="FF0000"/>
          <w:sz w:val="28"/>
          <w:szCs w:val="28"/>
        </w:rPr>
        <w:t xml:space="preserve"> </w:t>
      </w:r>
      <w:r w:rsidR="00B74D28" w:rsidRPr="004250BD">
        <w:rPr>
          <w:color w:val="FF0000"/>
          <w:sz w:val="28"/>
          <w:szCs w:val="28"/>
        </w:rPr>
        <w:t>обоснования</w:t>
      </w:r>
      <w:r w:rsidR="009861CE" w:rsidRPr="004250BD">
        <w:rPr>
          <w:color w:val="FF0000"/>
          <w:sz w:val="28"/>
          <w:szCs w:val="28"/>
        </w:rPr>
        <w:t xml:space="preserve"> </w:t>
      </w:r>
      <w:r w:rsidR="00B74D28" w:rsidRPr="004250BD">
        <w:rPr>
          <w:color w:val="FF0000"/>
          <w:sz w:val="28"/>
          <w:szCs w:val="28"/>
        </w:rPr>
        <w:t>системы</w:t>
      </w:r>
      <w:r w:rsidR="009861CE" w:rsidRPr="004250BD">
        <w:rPr>
          <w:color w:val="FF0000"/>
          <w:sz w:val="28"/>
          <w:szCs w:val="28"/>
        </w:rPr>
        <w:t xml:space="preserve"> </w:t>
      </w:r>
      <w:r w:rsidR="00B74D28" w:rsidRPr="004250BD">
        <w:rPr>
          <w:color w:val="FF0000"/>
          <w:sz w:val="28"/>
          <w:szCs w:val="28"/>
        </w:rPr>
        <w:t>подачи</w:t>
      </w:r>
      <w:r w:rsidR="009861CE" w:rsidRPr="004250BD">
        <w:rPr>
          <w:color w:val="FF0000"/>
          <w:sz w:val="28"/>
          <w:szCs w:val="28"/>
        </w:rPr>
        <w:t xml:space="preserve"> </w:t>
      </w:r>
      <w:r w:rsidR="00B74D28" w:rsidRPr="004250BD">
        <w:rPr>
          <w:color w:val="FF0000"/>
          <w:sz w:val="28"/>
          <w:szCs w:val="28"/>
        </w:rPr>
        <w:t>и</w:t>
      </w:r>
      <w:r w:rsidR="009861CE" w:rsidRPr="004250BD">
        <w:rPr>
          <w:color w:val="FF0000"/>
          <w:sz w:val="28"/>
          <w:szCs w:val="28"/>
        </w:rPr>
        <w:t xml:space="preserve"> </w:t>
      </w:r>
      <w:r w:rsidR="00B74D28" w:rsidRPr="004250BD">
        <w:rPr>
          <w:color w:val="FF0000"/>
          <w:sz w:val="28"/>
          <w:szCs w:val="28"/>
        </w:rPr>
        <w:t>распределения</w:t>
      </w:r>
      <w:r w:rsidR="009861CE" w:rsidRPr="004250BD">
        <w:rPr>
          <w:color w:val="FF0000"/>
          <w:sz w:val="28"/>
          <w:szCs w:val="28"/>
        </w:rPr>
        <w:t xml:space="preserve"> </w:t>
      </w:r>
      <w:r w:rsidR="00B74D28" w:rsidRPr="004250BD">
        <w:rPr>
          <w:color w:val="FF0000"/>
          <w:sz w:val="28"/>
          <w:szCs w:val="28"/>
        </w:rPr>
        <w:t>воды</w:t>
      </w:r>
      <w:r w:rsidR="009861CE" w:rsidRPr="004250BD">
        <w:rPr>
          <w:color w:val="FF0000"/>
          <w:sz w:val="28"/>
          <w:szCs w:val="28"/>
        </w:rPr>
        <w:t xml:space="preserve"> </w:t>
      </w:r>
      <w:r w:rsidR="00B74D28" w:rsidRPr="004250BD">
        <w:rPr>
          <w:color w:val="FF0000"/>
          <w:sz w:val="28"/>
          <w:szCs w:val="28"/>
        </w:rPr>
        <w:t>на</w:t>
      </w:r>
      <w:r w:rsidR="009861CE" w:rsidRPr="004250BD">
        <w:rPr>
          <w:color w:val="FF0000"/>
          <w:sz w:val="28"/>
          <w:szCs w:val="28"/>
        </w:rPr>
        <w:t xml:space="preserve"> </w:t>
      </w:r>
      <w:r w:rsidR="00B74D28" w:rsidRPr="004250BD">
        <w:rPr>
          <w:color w:val="FF0000"/>
          <w:sz w:val="28"/>
          <w:szCs w:val="28"/>
        </w:rPr>
        <w:t>расчетный</w:t>
      </w:r>
      <w:r w:rsidR="009861CE" w:rsidRPr="004250BD">
        <w:rPr>
          <w:color w:val="FF0000"/>
          <w:sz w:val="28"/>
          <w:szCs w:val="28"/>
        </w:rPr>
        <w:t xml:space="preserve"> </w:t>
      </w:r>
      <w:r w:rsidR="00B74D28" w:rsidRPr="004250BD">
        <w:rPr>
          <w:color w:val="FF0000"/>
          <w:sz w:val="28"/>
          <w:szCs w:val="28"/>
        </w:rPr>
        <w:t>срок</w:t>
      </w:r>
      <w:r w:rsidR="009861CE" w:rsidRPr="004250BD">
        <w:rPr>
          <w:color w:val="FF0000"/>
          <w:sz w:val="28"/>
          <w:szCs w:val="28"/>
        </w:rPr>
        <w:t xml:space="preserve"> </w:t>
      </w:r>
      <w:r w:rsidR="00834ED7" w:rsidRPr="004250BD">
        <w:rPr>
          <w:color w:val="FF0000"/>
          <w:sz w:val="28"/>
          <w:szCs w:val="28"/>
        </w:rPr>
        <w:t>жизненного</w:t>
      </w:r>
      <w:r w:rsidR="009861CE" w:rsidRPr="004250BD">
        <w:rPr>
          <w:color w:val="FF0000"/>
          <w:sz w:val="28"/>
          <w:szCs w:val="28"/>
        </w:rPr>
        <w:t xml:space="preserve"> </w:t>
      </w:r>
      <w:r w:rsidR="00834ED7" w:rsidRPr="004250BD">
        <w:rPr>
          <w:color w:val="FF0000"/>
          <w:sz w:val="28"/>
          <w:szCs w:val="28"/>
        </w:rPr>
        <w:t>цикла.</w:t>
      </w:r>
      <w:r w:rsidR="009861CE" w:rsidRPr="0016404E">
        <w:rPr>
          <w:sz w:val="28"/>
          <w:szCs w:val="28"/>
        </w:rPr>
        <w:t xml:space="preserve"> </w:t>
      </w:r>
      <w:r w:rsidR="00834ED7" w:rsidRPr="0016404E">
        <w:rPr>
          <w:sz w:val="28"/>
          <w:szCs w:val="28"/>
        </w:rPr>
        <w:t>Для</w:t>
      </w:r>
      <w:r w:rsidR="009861CE" w:rsidRPr="0016404E">
        <w:rPr>
          <w:sz w:val="28"/>
          <w:szCs w:val="28"/>
        </w:rPr>
        <w:t xml:space="preserve"> </w:t>
      </w:r>
      <w:r w:rsidR="00834ED7" w:rsidRPr="0016404E">
        <w:rPr>
          <w:sz w:val="28"/>
          <w:szCs w:val="28"/>
        </w:rPr>
        <w:t>каждой</w:t>
      </w:r>
      <w:r w:rsidR="009861CE" w:rsidRPr="0016404E">
        <w:rPr>
          <w:sz w:val="28"/>
          <w:szCs w:val="28"/>
        </w:rPr>
        <w:t xml:space="preserve"> </w:t>
      </w:r>
      <w:r w:rsidR="00834ED7" w:rsidRPr="0016404E">
        <w:rPr>
          <w:sz w:val="28"/>
          <w:szCs w:val="28"/>
        </w:rPr>
        <w:t>очереди</w:t>
      </w:r>
      <w:r w:rsidR="009861CE" w:rsidRPr="0016404E">
        <w:rPr>
          <w:sz w:val="28"/>
          <w:szCs w:val="28"/>
        </w:rPr>
        <w:t xml:space="preserve"> </w:t>
      </w:r>
      <w:r w:rsidR="00834ED7" w:rsidRPr="0016404E">
        <w:rPr>
          <w:sz w:val="28"/>
          <w:szCs w:val="28"/>
        </w:rPr>
        <w:t>строительства</w:t>
      </w:r>
      <w:r w:rsidR="009861CE" w:rsidRPr="0016404E">
        <w:rPr>
          <w:sz w:val="28"/>
          <w:szCs w:val="28"/>
        </w:rPr>
        <w:t xml:space="preserve"> </w:t>
      </w:r>
      <w:r w:rsidR="00834ED7" w:rsidRPr="0016404E">
        <w:rPr>
          <w:sz w:val="28"/>
          <w:szCs w:val="28"/>
        </w:rPr>
        <w:t>определяются</w:t>
      </w:r>
      <w:r w:rsidR="009861CE" w:rsidRPr="0016404E">
        <w:rPr>
          <w:sz w:val="28"/>
          <w:szCs w:val="28"/>
        </w:rPr>
        <w:t xml:space="preserve"> </w:t>
      </w:r>
      <w:r w:rsidR="00B74D28" w:rsidRPr="0016404E">
        <w:rPr>
          <w:sz w:val="28"/>
          <w:szCs w:val="28"/>
        </w:rPr>
        <w:t>очередност</w:t>
      </w:r>
      <w:r w:rsidR="00834ED7" w:rsidRPr="0016404E">
        <w:rPr>
          <w:sz w:val="28"/>
          <w:szCs w:val="28"/>
        </w:rPr>
        <w:t>ь</w:t>
      </w:r>
      <w:r w:rsidR="009861CE" w:rsidRPr="0016404E">
        <w:rPr>
          <w:sz w:val="28"/>
          <w:szCs w:val="28"/>
        </w:rPr>
        <w:t xml:space="preserve"> </w:t>
      </w:r>
      <w:r w:rsidR="00B74D28" w:rsidRPr="0016404E">
        <w:rPr>
          <w:sz w:val="28"/>
          <w:szCs w:val="28"/>
        </w:rPr>
        <w:t>осуществления,</w:t>
      </w:r>
      <w:r w:rsidR="009861CE" w:rsidRPr="0016404E">
        <w:rPr>
          <w:sz w:val="28"/>
          <w:szCs w:val="28"/>
        </w:rPr>
        <w:t xml:space="preserve"> </w:t>
      </w:r>
      <w:r w:rsidR="00B74D28" w:rsidRPr="0016404E">
        <w:rPr>
          <w:sz w:val="28"/>
          <w:szCs w:val="28"/>
        </w:rPr>
        <w:t>подбор</w:t>
      </w:r>
      <w:r w:rsidR="009861CE" w:rsidRPr="0016404E">
        <w:rPr>
          <w:sz w:val="28"/>
          <w:szCs w:val="28"/>
        </w:rPr>
        <w:t xml:space="preserve"> </w:t>
      </w:r>
      <w:r w:rsidR="00B74D28" w:rsidRPr="0016404E">
        <w:rPr>
          <w:sz w:val="28"/>
          <w:szCs w:val="28"/>
        </w:rPr>
        <w:t>насосного</w:t>
      </w:r>
      <w:r w:rsidR="009861CE" w:rsidRPr="0016404E">
        <w:rPr>
          <w:sz w:val="28"/>
          <w:szCs w:val="28"/>
        </w:rPr>
        <w:t xml:space="preserve"> </w:t>
      </w:r>
      <w:r w:rsidR="00B74D28" w:rsidRPr="0016404E">
        <w:rPr>
          <w:sz w:val="28"/>
          <w:szCs w:val="28"/>
        </w:rPr>
        <w:t>оборудования</w:t>
      </w:r>
      <w:r w:rsidR="009861CE" w:rsidRPr="0016404E">
        <w:rPr>
          <w:sz w:val="28"/>
          <w:szCs w:val="28"/>
        </w:rPr>
        <w:t xml:space="preserve"> </w:t>
      </w:r>
      <w:r w:rsidR="00B74D28" w:rsidRPr="0016404E">
        <w:rPr>
          <w:sz w:val="28"/>
          <w:szCs w:val="28"/>
        </w:rPr>
        <w:t>и</w:t>
      </w:r>
      <w:r w:rsidR="009861CE" w:rsidRPr="0016404E">
        <w:rPr>
          <w:sz w:val="28"/>
          <w:szCs w:val="28"/>
        </w:rPr>
        <w:t xml:space="preserve"> </w:t>
      </w:r>
      <w:r w:rsidR="00B74D28" w:rsidRPr="0016404E">
        <w:rPr>
          <w:sz w:val="28"/>
          <w:szCs w:val="28"/>
        </w:rPr>
        <w:t>определени</w:t>
      </w:r>
      <w:r w:rsidR="00834ED7" w:rsidRPr="0016404E">
        <w:rPr>
          <w:sz w:val="28"/>
          <w:szCs w:val="28"/>
        </w:rPr>
        <w:t>е</w:t>
      </w:r>
      <w:r w:rsidR="009861CE" w:rsidRPr="0016404E">
        <w:rPr>
          <w:sz w:val="28"/>
          <w:szCs w:val="28"/>
        </w:rPr>
        <w:t xml:space="preserve"> </w:t>
      </w:r>
      <w:r w:rsidR="00B74D28" w:rsidRPr="0016404E">
        <w:rPr>
          <w:sz w:val="28"/>
          <w:szCs w:val="28"/>
        </w:rPr>
        <w:t>требуемых</w:t>
      </w:r>
      <w:r w:rsidR="009861CE" w:rsidRPr="0016404E">
        <w:rPr>
          <w:sz w:val="28"/>
          <w:szCs w:val="28"/>
        </w:rPr>
        <w:t xml:space="preserve"> </w:t>
      </w:r>
      <w:r w:rsidR="00B74D28" w:rsidRPr="0016404E">
        <w:rPr>
          <w:sz w:val="28"/>
          <w:szCs w:val="28"/>
        </w:rPr>
        <w:t>объемов</w:t>
      </w:r>
      <w:r w:rsidR="009861CE" w:rsidRPr="0016404E">
        <w:rPr>
          <w:sz w:val="28"/>
          <w:szCs w:val="28"/>
        </w:rPr>
        <w:t xml:space="preserve"> </w:t>
      </w:r>
      <w:r w:rsidR="00B74D28" w:rsidRPr="0016404E">
        <w:rPr>
          <w:sz w:val="28"/>
          <w:szCs w:val="28"/>
        </w:rPr>
        <w:t>регулирующих</w:t>
      </w:r>
      <w:r w:rsidR="009861CE" w:rsidRPr="0016404E">
        <w:rPr>
          <w:sz w:val="28"/>
          <w:szCs w:val="28"/>
        </w:rPr>
        <w:t xml:space="preserve"> </w:t>
      </w:r>
      <w:r w:rsidR="00B74D28" w:rsidRPr="0016404E">
        <w:rPr>
          <w:sz w:val="28"/>
          <w:szCs w:val="28"/>
        </w:rPr>
        <w:t>емкостей</w:t>
      </w:r>
      <w:r w:rsidR="009861CE" w:rsidRPr="0016404E">
        <w:rPr>
          <w:sz w:val="28"/>
          <w:szCs w:val="28"/>
        </w:rPr>
        <w:t xml:space="preserve"> </w:t>
      </w:r>
      <w:r w:rsidR="00B74D28" w:rsidRPr="0016404E">
        <w:rPr>
          <w:sz w:val="28"/>
          <w:szCs w:val="28"/>
        </w:rPr>
        <w:t>и</w:t>
      </w:r>
      <w:r w:rsidR="009861CE" w:rsidRPr="0016404E">
        <w:rPr>
          <w:sz w:val="28"/>
          <w:szCs w:val="28"/>
        </w:rPr>
        <w:t xml:space="preserve"> </w:t>
      </w:r>
      <w:r w:rsidR="00B74D28" w:rsidRPr="0016404E">
        <w:rPr>
          <w:sz w:val="28"/>
          <w:szCs w:val="28"/>
        </w:rPr>
        <w:t>их</w:t>
      </w:r>
      <w:r w:rsidR="009861CE" w:rsidRPr="0016404E">
        <w:rPr>
          <w:sz w:val="28"/>
          <w:szCs w:val="28"/>
        </w:rPr>
        <w:t xml:space="preserve"> </w:t>
      </w:r>
      <w:r w:rsidR="00B74D28" w:rsidRPr="0016404E">
        <w:rPr>
          <w:sz w:val="28"/>
          <w:szCs w:val="28"/>
        </w:rPr>
        <w:t>расположени</w:t>
      </w:r>
      <w:r w:rsidR="00834ED7" w:rsidRPr="0016404E">
        <w:rPr>
          <w:sz w:val="28"/>
          <w:szCs w:val="28"/>
        </w:rPr>
        <w:t>е</w:t>
      </w:r>
      <w:r w:rsidR="00B74D28" w:rsidRPr="0016404E">
        <w:rPr>
          <w:sz w:val="28"/>
          <w:szCs w:val="28"/>
        </w:rPr>
        <w:t>.</w:t>
      </w:r>
    </w:p>
    <w:bookmarkStart w:id="35" w:name="п59"/>
    <w:p w14:paraId="4DAC8513" w14:textId="24F19A6A" w:rsidR="00B74D28" w:rsidRPr="00035BB1" w:rsidRDefault="00B74D28" w:rsidP="00E267D2">
      <w:pPr>
        <w:widowControl/>
        <w:spacing w:before="0" w:after="0"/>
        <w:rPr>
          <w:color w:val="FF0000"/>
          <w:sz w:val="28"/>
          <w:szCs w:val="28"/>
        </w:rPr>
      </w:pPr>
      <w:r w:rsidRPr="00035BB1">
        <w:rPr>
          <w:color w:val="FF0000"/>
          <w:sz w:val="28"/>
          <w:szCs w:val="28"/>
        </w:rPr>
        <w:fldChar w:fldCharType="begin"/>
      </w:r>
      <w:r w:rsidRPr="00035BB1">
        <w:rPr>
          <w:color w:val="FF0000"/>
          <w:sz w:val="28"/>
          <w:szCs w:val="28"/>
        </w:rPr>
        <w:instrText xml:space="preserve"> REF  раздел_7  \* MERGEFORMAT </w:instrText>
      </w:r>
      <w:r w:rsidRPr="00035BB1">
        <w:rPr>
          <w:color w:val="FF0000"/>
          <w:sz w:val="28"/>
          <w:szCs w:val="28"/>
        </w:rPr>
        <w:fldChar w:fldCharType="separate"/>
      </w:r>
      <w:r w:rsidR="00AE7126" w:rsidRPr="00035BB1">
        <w:rPr>
          <w:color w:val="FF0000"/>
          <w:sz w:val="28"/>
          <w:szCs w:val="28"/>
        </w:rPr>
        <w:t>7</w:t>
      </w:r>
      <w:r w:rsidRPr="00035BB1">
        <w:rPr>
          <w:color w:val="FF0000"/>
          <w:sz w:val="28"/>
          <w:szCs w:val="28"/>
        </w:rPr>
        <w:fldChar w:fldCharType="end"/>
      </w:r>
      <w:r w:rsidRPr="00035BB1">
        <w:rPr>
          <w:color w:val="FF0000"/>
          <w:sz w:val="28"/>
          <w:szCs w:val="28"/>
        </w:rPr>
        <w:t>.</w:t>
      </w:r>
      <w:r w:rsidR="00F26779" w:rsidRPr="00035BB1">
        <w:rPr>
          <w:noProof/>
          <w:color w:val="FF0000"/>
          <w:sz w:val="28"/>
          <w:szCs w:val="28"/>
        </w:rPr>
        <w:fldChar w:fldCharType="begin"/>
      </w:r>
      <w:r w:rsidR="00F26779" w:rsidRPr="00035BB1">
        <w:rPr>
          <w:noProof/>
          <w:color w:val="FF0000"/>
          <w:sz w:val="28"/>
          <w:szCs w:val="28"/>
        </w:rPr>
        <w:instrText xml:space="preserve"> SEQ раздел5 \* MERGEFORMAT </w:instrText>
      </w:r>
      <w:r w:rsidR="00F26779" w:rsidRPr="00035BB1">
        <w:rPr>
          <w:noProof/>
          <w:color w:val="FF0000"/>
          <w:sz w:val="28"/>
          <w:szCs w:val="28"/>
        </w:rPr>
        <w:fldChar w:fldCharType="separate"/>
      </w:r>
      <w:r w:rsidR="00AE7126" w:rsidRPr="00035BB1">
        <w:rPr>
          <w:noProof/>
          <w:color w:val="FF0000"/>
          <w:sz w:val="28"/>
          <w:szCs w:val="28"/>
        </w:rPr>
        <w:t>9</w:t>
      </w:r>
      <w:r w:rsidR="00F26779" w:rsidRPr="00035BB1">
        <w:rPr>
          <w:noProof/>
          <w:color w:val="FF0000"/>
          <w:sz w:val="28"/>
          <w:szCs w:val="28"/>
        </w:rPr>
        <w:fldChar w:fldCharType="end"/>
      </w:r>
      <w:bookmarkEnd w:id="35"/>
      <w:r w:rsidR="009861CE" w:rsidRPr="00035BB1">
        <w:rPr>
          <w:color w:val="FF0000"/>
          <w:sz w:val="28"/>
          <w:szCs w:val="28"/>
        </w:rPr>
        <w:t xml:space="preserve"> </w:t>
      </w:r>
      <w:r w:rsidRPr="00035BB1">
        <w:rPr>
          <w:color w:val="FF0000"/>
          <w:sz w:val="28"/>
          <w:szCs w:val="28"/>
        </w:rPr>
        <w:t>Для</w:t>
      </w:r>
      <w:r w:rsidR="009861CE" w:rsidRPr="00035BB1">
        <w:rPr>
          <w:color w:val="FF0000"/>
          <w:sz w:val="28"/>
          <w:szCs w:val="28"/>
        </w:rPr>
        <w:t xml:space="preserve"> </w:t>
      </w:r>
      <w:r w:rsidRPr="00035BB1">
        <w:rPr>
          <w:color w:val="FF0000"/>
          <w:sz w:val="28"/>
          <w:szCs w:val="28"/>
        </w:rPr>
        <w:t>систем</w:t>
      </w:r>
      <w:r w:rsidR="009861CE" w:rsidRPr="00035BB1">
        <w:rPr>
          <w:color w:val="FF0000"/>
          <w:sz w:val="28"/>
          <w:szCs w:val="28"/>
        </w:rPr>
        <w:t xml:space="preserve"> </w:t>
      </w:r>
      <w:r w:rsidRPr="00035BB1">
        <w:rPr>
          <w:color w:val="FF0000"/>
          <w:sz w:val="28"/>
          <w:szCs w:val="28"/>
        </w:rPr>
        <w:t>водоснабжения</w:t>
      </w:r>
      <w:r w:rsidR="009861CE" w:rsidRPr="00035BB1">
        <w:rPr>
          <w:color w:val="FF0000"/>
          <w:sz w:val="28"/>
          <w:szCs w:val="28"/>
        </w:rPr>
        <w:t xml:space="preserve"> </w:t>
      </w:r>
      <w:r w:rsidR="00982451" w:rsidRPr="00035BB1">
        <w:rPr>
          <w:color w:val="FF0000"/>
          <w:sz w:val="28"/>
          <w:szCs w:val="28"/>
        </w:rPr>
        <w:t>поселения</w:t>
      </w:r>
      <w:r w:rsidR="009861CE" w:rsidRPr="00035BB1">
        <w:rPr>
          <w:color w:val="FF0000"/>
          <w:sz w:val="28"/>
          <w:szCs w:val="28"/>
        </w:rPr>
        <w:t xml:space="preserve"> </w:t>
      </w:r>
      <w:r w:rsidR="00982451" w:rsidRPr="00035BB1">
        <w:rPr>
          <w:color w:val="FF0000"/>
          <w:sz w:val="28"/>
          <w:szCs w:val="28"/>
        </w:rPr>
        <w:t>или</w:t>
      </w:r>
      <w:r w:rsidR="009861CE" w:rsidRPr="00035BB1">
        <w:rPr>
          <w:color w:val="FF0000"/>
          <w:sz w:val="28"/>
          <w:szCs w:val="28"/>
        </w:rPr>
        <w:t xml:space="preserve"> </w:t>
      </w:r>
      <w:r w:rsidR="00982451" w:rsidRPr="00035BB1">
        <w:rPr>
          <w:color w:val="FF0000"/>
          <w:sz w:val="28"/>
          <w:szCs w:val="28"/>
        </w:rPr>
        <w:t>городского</w:t>
      </w:r>
      <w:r w:rsidR="009861CE" w:rsidRPr="00035BB1">
        <w:rPr>
          <w:color w:val="FF0000"/>
          <w:sz w:val="28"/>
          <w:szCs w:val="28"/>
        </w:rPr>
        <w:t xml:space="preserve"> </w:t>
      </w:r>
      <w:r w:rsidR="00982451" w:rsidRPr="00035BB1">
        <w:rPr>
          <w:color w:val="FF0000"/>
          <w:sz w:val="28"/>
          <w:szCs w:val="28"/>
        </w:rPr>
        <w:t>округа</w:t>
      </w:r>
      <w:r w:rsidR="009861CE" w:rsidRPr="00035BB1">
        <w:rPr>
          <w:color w:val="FF0000"/>
          <w:sz w:val="28"/>
          <w:szCs w:val="28"/>
        </w:rPr>
        <w:t xml:space="preserve"> </w:t>
      </w:r>
      <w:r w:rsidRPr="00035BB1">
        <w:rPr>
          <w:color w:val="FF0000"/>
          <w:sz w:val="28"/>
          <w:szCs w:val="28"/>
        </w:rPr>
        <w:t>расчеты</w:t>
      </w:r>
      <w:r w:rsidR="009861CE" w:rsidRPr="00035BB1">
        <w:rPr>
          <w:color w:val="FF0000"/>
          <w:sz w:val="28"/>
          <w:szCs w:val="28"/>
        </w:rPr>
        <w:t xml:space="preserve"> </w:t>
      </w:r>
      <w:r w:rsidRPr="00035BB1">
        <w:rPr>
          <w:color w:val="FF0000"/>
          <w:sz w:val="28"/>
          <w:szCs w:val="28"/>
        </w:rPr>
        <w:t>совместной</w:t>
      </w:r>
      <w:r w:rsidR="009861CE" w:rsidRPr="00035BB1">
        <w:rPr>
          <w:color w:val="FF0000"/>
          <w:sz w:val="28"/>
          <w:szCs w:val="28"/>
        </w:rPr>
        <w:t xml:space="preserve"> </w:t>
      </w:r>
      <w:r w:rsidRPr="00035BB1">
        <w:rPr>
          <w:color w:val="FF0000"/>
          <w:sz w:val="28"/>
          <w:szCs w:val="28"/>
        </w:rPr>
        <w:t>работы</w:t>
      </w:r>
      <w:r w:rsidR="009861CE" w:rsidRPr="00035BB1">
        <w:rPr>
          <w:color w:val="FF0000"/>
          <w:sz w:val="28"/>
          <w:szCs w:val="28"/>
        </w:rPr>
        <w:t xml:space="preserve"> </w:t>
      </w:r>
      <w:r w:rsidRPr="00035BB1">
        <w:rPr>
          <w:color w:val="FF0000"/>
          <w:sz w:val="28"/>
          <w:szCs w:val="28"/>
        </w:rPr>
        <w:t>водоводов,</w:t>
      </w:r>
      <w:r w:rsidR="009861CE" w:rsidRPr="00035BB1">
        <w:rPr>
          <w:color w:val="FF0000"/>
          <w:sz w:val="28"/>
          <w:szCs w:val="28"/>
        </w:rPr>
        <w:t xml:space="preserve"> </w:t>
      </w:r>
      <w:r w:rsidRPr="00035BB1">
        <w:rPr>
          <w:color w:val="FF0000"/>
          <w:sz w:val="28"/>
          <w:szCs w:val="28"/>
        </w:rPr>
        <w:t>водопроводных</w:t>
      </w:r>
      <w:r w:rsidR="009861CE" w:rsidRPr="00035BB1">
        <w:rPr>
          <w:color w:val="FF0000"/>
          <w:sz w:val="28"/>
          <w:szCs w:val="28"/>
        </w:rPr>
        <w:t xml:space="preserve"> </w:t>
      </w:r>
      <w:r w:rsidRPr="00035BB1">
        <w:rPr>
          <w:color w:val="FF0000"/>
          <w:sz w:val="28"/>
          <w:szCs w:val="28"/>
        </w:rPr>
        <w:t>сетей,</w:t>
      </w:r>
      <w:r w:rsidR="009861CE" w:rsidRPr="00035BB1">
        <w:rPr>
          <w:color w:val="FF0000"/>
          <w:sz w:val="28"/>
          <w:szCs w:val="28"/>
        </w:rPr>
        <w:t xml:space="preserve"> </w:t>
      </w:r>
      <w:r w:rsidRPr="00035BB1">
        <w:rPr>
          <w:color w:val="FF0000"/>
          <w:sz w:val="28"/>
          <w:szCs w:val="28"/>
        </w:rPr>
        <w:t>насосных</w:t>
      </w:r>
      <w:r w:rsidR="009861CE" w:rsidRPr="00035BB1">
        <w:rPr>
          <w:color w:val="FF0000"/>
          <w:sz w:val="28"/>
          <w:szCs w:val="28"/>
        </w:rPr>
        <w:t xml:space="preserve"> </w:t>
      </w:r>
      <w:r w:rsidRPr="00035BB1">
        <w:rPr>
          <w:color w:val="FF0000"/>
          <w:sz w:val="28"/>
          <w:szCs w:val="28"/>
        </w:rPr>
        <w:t>станций</w:t>
      </w:r>
      <w:r w:rsidR="009861CE" w:rsidRPr="00035BB1">
        <w:rPr>
          <w:color w:val="FF0000"/>
          <w:sz w:val="28"/>
          <w:szCs w:val="28"/>
        </w:rPr>
        <w:t xml:space="preserve"> </w:t>
      </w:r>
      <w:r w:rsidRPr="00035BB1">
        <w:rPr>
          <w:color w:val="FF0000"/>
          <w:sz w:val="28"/>
          <w:szCs w:val="28"/>
        </w:rPr>
        <w:t>и</w:t>
      </w:r>
      <w:r w:rsidR="009861CE" w:rsidRPr="00035BB1">
        <w:rPr>
          <w:color w:val="FF0000"/>
          <w:sz w:val="28"/>
          <w:szCs w:val="28"/>
        </w:rPr>
        <w:t xml:space="preserve"> </w:t>
      </w:r>
      <w:r w:rsidRPr="00035BB1">
        <w:rPr>
          <w:color w:val="FF0000"/>
          <w:sz w:val="28"/>
          <w:szCs w:val="28"/>
        </w:rPr>
        <w:t>регулирующих</w:t>
      </w:r>
      <w:r w:rsidR="009861CE" w:rsidRPr="00035BB1">
        <w:rPr>
          <w:color w:val="FF0000"/>
          <w:sz w:val="28"/>
          <w:szCs w:val="28"/>
        </w:rPr>
        <w:t xml:space="preserve"> </w:t>
      </w:r>
      <w:r w:rsidRPr="00035BB1">
        <w:rPr>
          <w:color w:val="FF0000"/>
          <w:sz w:val="28"/>
          <w:szCs w:val="28"/>
        </w:rPr>
        <w:t>емкостей</w:t>
      </w:r>
      <w:r w:rsidR="009861CE" w:rsidRPr="00035BB1">
        <w:rPr>
          <w:color w:val="FF0000"/>
          <w:sz w:val="28"/>
          <w:szCs w:val="28"/>
        </w:rPr>
        <w:t xml:space="preserve"> </w:t>
      </w:r>
      <w:r w:rsidRPr="00035BB1">
        <w:rPr>
          <w:color w:val="FF0000"/>
          <w:sz w:val="28"/>
          <w:szCs w:val="28"/>
        </w:rPr>
        <w:t>следует</w:t>
      </w:r>
      <w:r w:rsidR="009861CE" w:rsidRPr="00035BB1">
        <w:rPr>
          <w:color w:val="FF0000"/>
          <w:sz w:val="28"/>
          <w:szCs w:val="28"/>
        </w:rPr>
        <w:t xml:space="preserve"> </w:t>
      </w:r>
      <w:r w:rsidRPr="00035BB1">
        <w:rPr>
          <w:color w:val="FF0000"/>
          <w:sz w:val="28"/>
          <w:szCs w:val="28"/>
        </w:rPr>
        <w:t>выполнять</w:t>
      </w:r>
      <w:r w:rsidR="009861CE" w:rsidRPr="00035BB1">
        <w:rPr>
          <w:color w:val="FF0000"/>
          <w:sz w:val="28"/>
          <w:szCs w:val="28"/>
        </w:rPr>
        <w:t xml:space="preserve"> </w:t>
      </w:r>
      <w:r w:rsidRPr="00035BB1">
        <w:rPr>
          <w:color w:val="FF0000"/>
          <w:sz w:val="28"/>
          <w:szCs w:val="28"/>
        </w:rPr>
        <w:t>для</w:t>
      </w:r>
      <w:r w:rsidR="009861CE" w:rsidRPr="00035BB1">
        <w:rPr>
          <w:color w:val="FF0000"/>
          <w:sz w:val="28"/>
          <w:szCs w:val="28"/>
        </w:rPr>
        <w:t xml:space="preserve"> </w:t>
      </w:r>
      <w:r w:rsidRPr="00035BB1">
        <w:rPr>
          <w:color w:val="FF0000"/>
          <w:sz w:val="28"/>
          <w:szCs w:val="28"/>
        </w:rPr>
        <w:t>следующих</w:t>
      </w:r>
      <w:r w:rsidR="009861CE" w:rsidRPr="00035BB1">
        <w:rPr>
          <w:color w:val="FF0000"/>
          <w:sz w:val="28"/>
          <w:szCs w:val="28"/>
        </w:rPr>
        <w:t xml:space="preserve"> </w:t>
      </w:r>
      <w:r w:rsidRPr="00035BB1">
        <w:rPr>
          <w:color w:val="FF0000"/>
          <w:sz w:val="28"/>
          <w:szCs w:val="28"/>
        </w:rPr>
        <w:t>характерных</w:t>
      </w:r>
      <w:r w:rsidR="009861CE" w:rsidRPr="00035BB1">
        <w:rPr>
          <w:color w:val="FF0000"/>
          <w:sz w:val="28"/>
          <w:szCs w:val="28"/>
        </w:rPr>
        <w:t xml:space="preserve"> </w:t>
      </w:r>
      <w:r w:rsidRPr="00035BB1">
        <w:rPr>
          <w:color w:val="FF0000"/>
          <w:sz w:val="28"/>
          <w:szCs w:val="28"/>
        </w:rPr>
        <w:t>режимов</w:t>
      </w:r>
      <w:r w:rsidR="009861CE" w:rsidRPr="00035BB1">
        <w:rPr>
          <w:color w:val="FF0000"/>
          <w:sz w:val="28"/>
          <w:szCs w:val="28"/>
        </w:rPr>
        <w:t xml:space="preserve"> </w:t>
      </w:r>
      <w:r w:rsidRPr="00035BB1">
        <w:rPr>
          <w:color w:val="FF0000"/>
          <w:sz w:val="28"/>
          <w:szCs w:val="28"/>
        </w:rPr>
        <w:t>подачи</w:t>
      </w:r>
      <w:r w:rsidR="009861CE" w:rsidRPr="00035BB1">
        <w:rPr>
          <w:color w:val="FF0000"/>
          <w:sz w:val="28"/>
          <w:szCs w:val="28"/>
        </w:rPr>
        <w:t xml:space="preserve"> </w:t>
      </w:r>
      <w:r w:rsidRPr="00035BB1">
        <w:rPr>
          <w:color w:val="FF0000"/>
          <w:sz w:val="28"/>
          <w:szCs w:val="28"/>
        </w:rPr>
        <w:t>воды:</w:t>
      </w:r>
    </w:p>
    <w:p w14:paraId="6E7A00BE" w14:textId="77777777" w:rsidR="00B74D28" w:rsidRPr="00035BB1" w:rsidRDefault="00263EE7" w:rsidP="00E267D2">
      <w:pPr>
        <w:widowControl/>
        <w:spacing w:before="0" w:after="0"/>
        <w:rPr>
          <w:color w:val="FF0000"/>
          <w:sz w:val="28"/>
          <w:szCs w:val="28"/>
        </w:rPr>
      </w:pPr>
      <w:r w:rsidRPr="00035BB1">
        <w:rPr>
          <w:color w:val="FF0000"/>
          <w:sz w:val="28"/>
          <w:szCs w:val="28"/>
        </w:rPr>
        <w:t xml:space="preserve">- </w:t>
      </w:r>
      <w:r w:rsidR="00B74D28" w:rsidRPr="00035BB1">
        <w:rPr>
          <w:color w:val="FF0000"/>
          <w:sz w:val="28"/>
          <w:szCs w:val="28"/>
        </w:rPr>
        <w:t>в</w:t>
      </w:r>
      <w:r w:rsidR="009861CE" w:rsidRPr="00035BB1">
        <w:rPr>
          <w:color w:val="FF0000"/>
          <w:sz w:val="28"/>
          <w:szCs w:val="28"/>
        </w:rPr>
        <w:t xml:space="preserve"> </w:t>
      </w:r>
      <w:r w:rsidR="00B74D28" w:rsidRPr="00035BB1">
        <w:rPr>
          <w:color w:val="FF0000"/>
          <w:sz w:val="28"/>
          <w:szCs w:val="28"/>
        </w:rPr>
        <w:t>сутки</w:t>
      </w:r>
      <w:r w:rsidR="009861CE" w:rsidRPr="00035BB1">
        <w:rPr>
          <w:color w:val="FF0000"/>
          <w:sz w:val="28"/>
          <w:szCs w:val="28"/>
        </w:rPr>
        <w:t xml:space="preserve"> </w:t>
      </w:r>
      <w:r w:rsidR="00B74D28" w:rsidRPr="00035BB1">
        <w:rPr>
          <w:color w:val="FF0000"/>
          <w:sz w:val="28"/>
          <w:szCs w:val="28"/>
        </w:rPr>
        <w:t>максимального</w:t>
      </w:r>
      <w:r w:rsidR="009861CE" w:rsidRPr="00035BB1">
        <w:rPr>
          <w:color w:val="FF0000"/>
          <w:sz w:val="28"/>
          <w:szCs w:val="28"/>
        </w:rPr>
        <w:t xml:space="preserve"> </w:t>
      </w:r>
      <w:r w:rsidR="00B74D28" w:rsidRPr="00035BB1">
        <w:rPr>
          <w:color w:val="FF0000"/>
          <w:sz w:val="28"/>
          <w:szCs w:val="28"/>
        </w:rPr>
        <w:t>водопотребления</w:t>
      </w:r>
      <w:r w:rsidR="009861CE" w:rsidRPr="00035BB1">
        <w:rPr>
          <w:color w:val="FF0000"/>
          <w:sz w:val="28"/>
          <w:szCs w:val="28"/>
        </w:rPr>
        <w:t xml:space="preserve"> </w:t>
      </w:r>
      <w:r w:rsidR="00B74D28" w:rsidRPr="00035BB1">
        <w:rPr>
          <w:color w:val="FF0000"/>
          <w:sz w:val="28"/>
          <w:szCs w:val="28"/>
        </w:rPr>
        <w:t>–</w:t>
      </w:r>
      <w:r w:rsidR="009861CE" w:rsidRPr="00035BB1">
        <w:rPr>
          <w:color w:val="FF0000"/>
          <w:sz w:val="28"/>
          <w:szCs w:val="28"/>
        </w:rPr>
        <w:t xml:space="preserve"> </w:t>
      </w:r>
      <w:r w:rsidR="00B74D28" w:rsidRPr="00035BB1">
        <w:rPr>
          <w:color w:val="FF0000"/>
          <w:sz w:val="28"/>
          <w:szCs w:val="28"/>
        </w:rPr>
        <w:t>максимального,</w:t>
      </w:r>
      <w:r w:rsidR="009861CE" w:rsidRPr="00035BB1">
        <w:rPr>
          <w:color w:val="FF0000"/>
          <w:sz w:val="28"/>
          <w:szCs w:val="28"/>
        </w:rPr>
        <w:t xml:space="preserve"> </w:t>
      </w:r>
      <w:r w:rsidR="00B74D28" w:rsidRPr="00035BB1">
        <w:rPr>
          <w:color w:val="FF0000"/>
          <w:sz w:val="28"/>
          <w:szCs w:val="28"/>
        </w:rPr>
        <w:t>среднего</w:t>
      </w:r>
      <w:r w:rsidR="009861CE" w:rsidRPr="00035BB1">
        <w:rPr>
          <w:color w:val="FF0000"/>
          <w:sz w:val="28"/>
          <w:szCs w:val="28"/>
        </w:rPr>
        <w:t xml:space="preserve"> </w:t>
      </w:r>
      <w:r w:rsidR="00B74D28" w:rsidRPr="00035BB1">
        <w:rPr>
          <w:color w:val="FF0000"/>
          <w:sz w:val="28"/>
          <w:szCs w:val="28"/>
        </w:rPr>
        <w:t>и</w:t>
      </w:r>
      <w:r w:rsidR="009861CE" w:rsidRPr="00035BB1">
        <w:rPr>
          <w:color w:val="FF0000"/>
          <w:sz w:val="28"/>
          <w:szCs w:val="28"/>
        </w:rPr>
        <w:t xml:space="preserve"> </w:t>
      </w:r>
      <w:r w:rsidR="00B74D28" w:rsidRPr="00035BB1">
        <w:rPr>
          <w:color w:val="FF0000"/>
          <w:sz w:val="28"/>
          <w:szCs w:val="28"/>
        </w:rPr>
        <w:t>минимального</w:t>
      </w:r>
      <w:r w:rsidR="009861CE" w:rsidRPr="00035BB1">
        <w:rPr>
          <w:color w:val="FF0000"/>
          <w:sz w:val="28"/>
          <w:szCs w:val="28"/>
        </w:rPr>
        <w:t xml:space="preserve"> </w:t>
      </w:r>
      <w:r w:rsidR="00B74D28" w:rsidRPr="00035BB1">
        <w:rPr>
          <w:color w:val="FF0000"/>
          <w:sz w:val="28"/>
          <w:szCs w:val="28"/>
        </w:rPr>
        <w:t>часовых</w:t>
      </w:r>
      <w:r w:rsidR="009861CE" w:rsidRPr="00035BB1">
        <w:rPr>
          <w:color w:val="FF0000"/>
          <w:sz w:val="28"/>
          <w:szCs w:val="28"/>
        </w:rPr>
        <w:t xml:space="preserve"> </w:t>
      </w:r>
      <w:r w:rsidR="00B74D28" w:rsidRPr="00035BB1">
        <w:rPr>
          <w:color w:val="FF0000"/>
          <w:sz w:val="28"/>
          <w:szCs w:val="28"/>
        </w:rPr>
        <w:t>расходов,</w:t>
      </w:r>
      <w:r w:rsidR="009861CE" w:rsidRPr="00035BB1">
        <w:rPr>
          <w:color w:val="FF0000"/>
          <w:sz w:val="28"/>
          <w:szCs w:val="28"/>
        </w:rPr>
        <w:t xml:space="preserve"> </w:t>
      </w:r>
      <w:r w:rsidR="00B74D28" w:rsidRPr="00035BB1">
        <w:rPr>
          <w:color w:val="FF0000"/>
          <w:sz w:val="28"/>
          <w:szCs w:val="28"/>
        </w:rPr>
        <w:t>а</w:t>
      </w:r>
      <w:r w:rsidR="009861CE" w:rsidRPr="00035BB1">
        <w:rPr>
          <w:color w:val="FF0000"/>
          <w:sz w:val="28"/>
          <w:szCs w:val="28"/>
        </w:rPr>
        <w:t xml:space="preserve"> </w:t>
      </w:r>
      <w:r w:rsidR="00B74D28" w:rsidRPr="00035BB1">
        <w:rPr>
          <w:color w:val="FF0000"/>
          <w:sz w:val="28"/>
          <w:szCs w:val="28"/>
        </w:rPr>
        <w:t>также</w:t>
      </w:r>
      <w:r w:rsidR="009861CE" w:rsidRPr="00035BB1">
        <w:rPr>
          <w:color w:val="FF0000"/>
          <w:sz w:val="28"/>
          <w:szCs w:val="28"/>
        </w:rPr>
        <w:t xml:space="preserve"> </w:t>
      </w:r>
      <w:r w:rsidR="00B74D28" w:rsidRPr="00035BB1">
        <w:rPr>
          <w:color w:val="FF0000"/>
          <w:sz w:val="28"/>
          <w:szCs w:val="28"/>
        </w:rPr>
        <w:t>максимального</w:t>
      </w:r>
      <w:r w:rsidR="009861CE" w:rsidRPr="00035BB1">
        <w:rPr>
          <w:color w:val="FF0000"/>
          <w:sz w:val="28"/>
          <w:szCs w:val="28"/>
        </w:rPr>
        <w:t xml:space="preserve"> </w:t>
      </w:r>
      <w:r w:rsidR="00B74D28" w:rsidRPr="00035BB1">
        <w:rPr>
          <w:color w:val="FF0000"/>
          <w:sz w:val="28"/>
          <w:szCs w:val="28"/>
        </w:rPr>
        <w:t>часового</w:t>
      </w:r>
      <w:r w:rsidR="009861CE" w:rsidRPr="00035BB1">
        <w:rPr>
          <w:color w:val="FF0000"/>
          <w:sz w:val="28"/>
          <w:szCs w:val="28"/>
        </w:rPr>
        <w:t xml:space="preserve"> </w:t>
      </w:r>
      <w:r w:rsidR="00B74D28" w:rsidRPr="00035BB1">
        <w:rPr>
          <w:color w:val="FF0000"/>
          <w:sz w:val="28"/>
          <w:szCs w:val="28"/>
        </w:rPr>
        <w:t>расхода</w:t>
      </w:r>
      <w:r w:rsidR="009861CE" w:rsidRPr="00035BB1">
        <w:rPr>
          <w:color w:val="FF0000"/>
          <w:sz w:val="28"/>
          <w:szCs w:val="28"/>
        </w:rPr>
        <w:t xml:space="preserve"> </w:t>
      </w:r>
      <w:r w:rsidR="00B74D28" w:rsidRPr="00035BB1">
        <w:rPr>
          <w:color w:val="FF0000"/>
          <w:sz w:val="28"/>
          <w:szCs w:val="28"/>
        </w:rPr>
        <w:t>воды</w:t>
      </w:r>
      <w:r w:rsidR="009861CE" w:rsidRPr="00035BB1">
        <w:rPr>
          <w:color w:val="FF0000"/>
          <w:sz w:val="28"/>
          <w:szCs w:val="28"/>
        </w:rPr>
        <w:t xml:space="preserve"> </w:t>
      </w:r>
      <w:r w:rsidR="00B74D28" w:rsidRPr="00035BB1">
        <w:rPr>
          <w:color w:val="FF0000"/>
          <w:sz w:val="28"/>
          <w:szCs w:val="28"/>
        </w:rPr>
        <w:t>на</w:t>
      </w:r>
      <w:r w:rsidR="009861CE" w:rsidRPr="00035BB1">
        <w:rPr>
          <w:color w:val="FF0000"/>
          <w:sz w:val="28"/>
          <w:szCs w:val="28"/>
        </w:rPr>
        <w:t xml:space="preserve"> </w:t>
      </w:r>
      <w:r w:rsidR="00B74D28" w:rsidRPr="00035BB1">
        <w:rPr>
          <w:color w:val="FF0000"/>
          <w:sz w:val="28"/>
          <w:szCs w:val="28"/>
        </w:rPr>
        <w:t>пожаротушение;</w:t>
      </w:r>
    </w:p>
    <w:p w14:paraId="597B66DE" w14:textId="77777777" w:rsidR="00B74D28" w:rsidRPr="00035BB1" w:rsidRDefault="00263EE7" w:rsidP="00E267D2">
      <w:pPr>
        <w:widowControl/>
        <w:spacing w:before="0" w:after="0"/>
        <w:rPr>
          <w:color w:val="FF0000"/>
          <w:sz w:val="28"/>
          <w:szCs w:val="28"/>
        </w:rPr>
      </w:pPr>
      <w:r w:rsidRPr="00035BB1">
        <w:rPr>
          <w:color w:val="FF0000"/>
          <w:sz w:val="28"/>
          <w:szCs w:val="28"/>
        </w:rPr>
        <w:t xml:space="preserve">- </w:t>
      </w:r>
      <w:r w:rsidR="00B74D28" w:rsidRPr="00035BB1">
        <w:rPr>
          <w:color w:val="FF0000"/>
          <w:sz w:val="28"/>
          <w:szCs w:val="28"/>
        </w:rPr>
        <w:t>в</w:t>
      </w:r>
      <w:r w:rsidR="009861CE" w:rsidRPr="00035BB1">
        <w:rPr>
          <w:color w:val="FF0000"/>
          <w:sz w:val="28"/>
          <w:szCs w:val="28"/>
        </w:rPr>
        <w:t xml:space="preserve"> </w:t>
      </w:r>
      <w:r w:rsidR="00B74D28" w:rsidRPr="00035BB1">
        <w:rPr>
          <w:color w:val="FF0000"/>
          <w:sz w:val="28"/>
          <w:szCs w:val="28"/>
        </w:rPr>
        <w:t>сутки</w:t>
      </w:r>
      <w:r w:rsidR="009861CE" w:rsidRPr="00035BB1">
        <w:rPr>
          <w:color w:val="FF0000"/>
          <w:sz w:val="28"/>
          <w:szCs w:val="28"/>
        </w:rPr>
        <w:t xml:space="preserve"> </w:t>
      </w:r>
      <w:r w:rsidR="00B74D28" w:rsidRPr="00035BB1">
        <w:rPr>
          <w:color w:val="FF0000"/>
          <w:sz w:val="28"/>
          <w:szCs w:val="28"/>
        </w:rPr>
        <w:t>среднего</w:t>
      </w:r>
      <w:r w:rsidR="009861CE" w:rsidRPr="00035BB1">
        <w:rPr>
          <w:color w:val="FF0000"/>
          <w:sz w:val="28"/>
          <w:szCs w:val="28"/>
        </w:rPr>
        <w:t xml:space="preserve"> </w:t>
      </w:r>
      <w:r w:rsidR="00B74D28" w:rsidRPr="00035BB1">
        <w:rPr>
          <w:color w:val="FF0000"/>
          <w:sz w:val="28"/>
          <w:szCs w:val="28"/>
        </w:rPr>
        <w:t>потребления</w:t>
      </w:r>
      <w:r w:rsidR="009861CE" w:rsidRPr="00035BB1">
        <w:rPr>
          <w:color w:val="FF0000"/>
          <w:sz w:val="28"/>
          <w:szCs w:val="28"/>
        </w:rPr>
        <w:t xml:space="preserve"> </w:t>
      </w:r>
      <w:r w:rsidR="00B74D28" w:rsidRPr="00035BB1">
        <w:rPr>
          <w:color w:val="FF0000"/>
          <w:sz w:val="28"/>
          <w:szCs w:val="28"/>
        </w:rPr>
        <w:t>–</w:t>
      </w:r>
      <w:r w:rsidR="009861CE" w:rsidRPr="00035BB1">
        <w:rPr>
          <w:color w:val="FF0000"/>
          <w:sz w:val="28"/>
          <w:szCs w:val="28"/>
        </w:rPr>
        <w:t xml:space="preserve"> </w:t>
      </w:r>
      <w:r w:rsidR="00B74D28" w:rsidRPr="00035BB1">
        <w:rPr>
          <w:color w:val="FF0000"/>
          <w:sz w:val="28"/>
          <w:szCs w:val="28"/>
        </w:rPr>
        <w:t>среднего</w:t>
      </w:r>
      <w:r w:rsidR="009861CE" w:rsidRPr="00035BB1">
        <w:rPr>
          <w:color w:val="FF0000"/>
          <w:sz w:val="28"/>
          <w:szCs w:val="28"/>
        </w:rPr>
        <w:t xml:space="preserve"> </w:t>
      </w:r>
      <w:r w:rsidR="00B74D28" w:rsidRPr="00035BB1">
        <w:rPr>
          <w:color w:val="FF0000"/>
          <w:sz w:val="28"/>
          <w:szCs w:val="28"/>
        </w:rPr>
        <w:t>часового</w:t>
      </w:r>
      <w:r w:rsidR="009861CE" w:rsidRPr="00035BB1">
        <w:rPr>
          <w:color w:val="FF0000"/>
          <w:sz w:val="28"/>
          <w:szCs w:val="28"/>
        </w:rPr>
        <w:t xml:space="preserve"> </w:t>
      </w:r>
      <w:r w:rsidR="00B74D28" w:rsidRPr="00035BB1">
        <w:rPr>
          <w:color w:val="FF0000"/>
          <w:sz w:val="28"/>
          <w:szCs w:val="28"/>
        </w:rPr>
        <w:t>расхода;</w:t>
      </w:r>
    </w:p>
    <w:p w14:paraId="6E263793" w14:textId="77777777" w:rsidR="00B74D28" w:rsidRPr="00035BB1" w:rsidRDefault="00263EE7" w:rsidP="00E267D2">
      <w:pPr>
        <w:widowControl/>
        <w:spacing w:before="0" w:after="0"/>
        <w:rPr>
          <w:color w:val="FF0000"/>
          <w:sz w:val="28"/>
          <w:szCs w:val="28"/>
        </w:rPr>
      </w:pPr>
      <w:r w:rsidRPr="00035BB1">
        <w:rPr>
          <w:color w:val="FF0000"/>
          <w:sz w:val="28"/>
          <w:szCs w:val="28"/>
        </w:rPr>
        <w:t xml:space="preserve">- </w:t>
      </w:r>
      <w:r w:rsidR="00B74D28" w:rsidRPr="00035BB1">
        <w:rPr>
          <w:color w:val="FF0000"/>
          <w:sz w:val="28"/>
          <w:szCs w:val="28"/>
        </w:rPr>
        <w:t>в</w:t>
      </w:r>
      <w:r w:rsidR="009861CE" w:rsidRPr="00035BB1">
        <w:rPr>
          <w:color w:val="FF0000"/>
          <w:sz w:val="28"/>
          <w:szCs w:val="28"/>
        </w:rPr>
        <w:t xml:space="preserve"> </w:t>
      </w:r>
      <w:r w:rsidR="00B74D28" w:rsidRPr="00035BB1">
        <w:rPr>
          <w:color w:val="FF0000"/>
          <w:sz w:val="28"/>
          <w:szCs w:val="28"/>
        </w:rPr>
        <w:t>сутки</w:t>
      </w:r>
      <w:r w:rsidR="009861CE" w:rsidRPr="00035BB1">
        <w:rPr>
          <w:color w:val="FF0000"/>
          <w:sz w:val="28"/>
          <w:szCs w:val="28"/>
        </w:rPr>
        <w:t xml:space="preserve"> </w:t>
      </w:r>
      <w:r w:rsidR="00B74D28" w:rsidRPr="00035BB1">
        <w:rPr>
          <w:color w:val="FF0000"/>
          <w:sz w:val="28"/>
          <w:szCs w:val="28"/>
        </w:rPr>
        <w:t>минимального</w:t>
      </w:r>
      <w:r w:rsidR="009861CE" w:rsidRPr="00035BB1">
        <w:rPr>
          <w:color w:val="FF0000"/>
          <w:sz w:val="28"/>
          <w:szCs w:val="28"/>
        </w:rPr>
        <w:t xml:space="preserve"> </w:t>
      </w:r>
      <w:r w:rsidR="00B74D28" w:rsidRPr="00035BB1">
        <w:rPr>
          <w:color w:val="FF0000"/>
          <w:sz w:val="28"/>
          <w:szCs w:val="28"/>
        </w:rPr>
        <w:t>водопотребления</w:t>
      </w:r>
      <w:r w:rsidR="009861CE" w:rsidRPr="00035BB1">
        <w:rPr>
          <w:color w:val="FF0000"/>
          <w:sz w:val="28"/>
          <w:szCs w:val="28"/>
        </w:rPr>
        <w:t xml:space="preserve"> </w:t>
      </w:r>
      <w:r w:rsidR="00B74D28" w:rsidRPr="00035BB1">
        <w:rPr>
          <w:color w:val="FF0000"/>
          <w:sz w:val="28"/>
          <w:szCs w:val="28"/>
        </w:rPr>
        <w:t>–</w:t>
      </w:r>
      <w:r w:rsidR="009861CE" w:rsidRPr="00035BB1">
        <w:rPr>
          <w:color w:val="FF0000"/>
          <w:sz w:val="28"/>
          <w:szCs w:val="28"/>
        </w:rPr>
        <w:t xml:space="preserve"> </w:t>
      </w:r>
      <w:r w:rsidR="00B74D28" w:rsidRPr="00035BB1">
        <w:rPr>
          <w:color w:val="FF0000"/>
          <w:sz w:val="28"/>
          <w:szCs w:val="28"/>
        </w:rPr>
        <w:t>минимального</w:t>
      </w:r>
      <w:r w:rsidR="009861CE" w:rsidRPr="00035BB1">
        <w:rPr>
          <w:color w:val="FF0000"/>
          <w:sz w:val="28"/>
          <w:szCs w:val="28"/>
        </w:rPr>
        <w:t xml:space="preserve"> </w:t>
      </w:r>
      <w:r w:rsidR="00B74D28" w:rsidRPr="00035BB1">
        <w:rPr>
          <w:color w:val="FF0000"/>
          <w:sz w:val="28"/>
          <w:szCs w:val="28"/>
        </w:rPr>
        <w:t>часового</w:t>
      </w:r>
      <w:r w:rsidR="009861CE" w:rsidRPr="00035BB1">
        <w:rPr>
          <w:color w:val="FF0000"/>
          <w:sz w:val="28"/>
          <w:szCs w:val="28"/>
        </w:rPr>
        <w:t xml:space="preserve"> </w:t>
      </w:r>
      <w:r w:rsidR="00B74D28" w:rsidRPr="00035BB1">
        <w:rPr>
          <w:color w:val="FF0000"/>
          <w:sz w:val="28"/>
          <w:szCs w:val="28"/>
        </w:rPr>
        <w:t>расхода.</w:t>
      </w:r>
    </w:p>
    <w:p w14:paraId="4B2EF5F1" w14:textId="77777777" w:rsidR="00263EE7" w:rsidRPr="0016404E" w:rsidRDefault="00834ED7" w:rsidP="00A046F0">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Для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выявления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индивидуальных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особенностей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совместной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работы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водоводов,</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насосных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станций,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регулирующих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емкостей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распределительных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сетей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характерных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режимах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водопотребления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целесообразно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w:t>
      </w:r>
      <w:r w:rsidR="00B74D28" w:rsidRPr="0016404E">
        <w:rPr>
          <w:rFonts w:ascii="Times New Roman" w:hAnsi="Times New Roman" w:cs="Times New Roman"/>
          <w:sz w:val="28"/>
          <w:szCs w:val="28"/>
        </w:rPr>
        <w:t>роведение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дополнительных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расчетов</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использованием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соответствующих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сертифицированных</w:t>
      </w:r>
      <w:r w:rsidR="009861CE" w:rsidRPr="0016404E">
        <w:rPr>
          <w:rFonts w:ascii="Times New Roman" w:hAnsi="Times New Roman" w:cs="Times New Roman"/>
          <w:sz w:val="28"/>
          <w:szCs w:val="28"/>
        </w:rPr>
        <w:t xml:space="preserve"> </w:t>
      </w:r>
      <w:proofErr w:type="spellStart"/>
      <w:r w:rsidRPr="0016404E">
        <w:rPr>
          <w:rFonts w:ascii="Times New Roman" w:hAnsi="Times New Roman" w:cs="Times New Roman"/>
          <w:sz w:val="28"/>
          <w:szCs w:val="28"/>
        </w:rPr>
        <w:t>програмных</w:t>
      </w:r>
      <w:proofErr w:type="spellEnd"/>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комплексов</w:t>
      </w:r>
      <w:r w:rsidR="00B74D28" w:rsidRPr="0016404E">
        <w:rPr>
          <w:rFonts w:ascii="Times New Roman" w:hAnsi="Times New Roman" w:cs="Times New Roman"/>
          <w:sz w:val="28"/>
          <w:szCs w:val="28"/>
        </w:rPr>
        <w:t>.</w:t>
      </w:r>
    </w:p>
    <w:p w14:paraId="639DFBFC" w14:textId="77777777" w:rsidR="00A57AFB" w:rsidRPr="0016404E" w:rsidRDefault="00887295" w:rsidP="00A046F0">
      <w:pPr>
        <w:pStyle w:val="aff5"/>
        <w:ind w:firstLine="567"/>
        <w:jc w:val="both"/>
        <w:rPr>
          <w:rFonts w:ascii="Times New Roman" w:hAnsi="Times New Roman" w:cs="Times New Roman"/>
          <w:sz w:val="20"/>
          <w:szCs w:val="20"/>
        </w:rPr>
      </w:pPr>
      <w:r w:rsidRPr="0016404E">
        <w:rPr>
          <w:rFonts w:ascii="Times New Roman" w:hAnsi="Times New Roman" w:cs="Times New Roman"/>
          <w:kern w:val="22"/>
          <w:sz w:val="20"/>
          <w:szCs w:val="20"/>
        </w:rPr>
        <w:t>П</w:t>
      </w:r>
      <w:r w:rsidR="009861CE" w:rsidRPr="0016404E">
        <w:rPr>
          <w:rFonts w:ascii="Times New Roman" w:hAnsi="Times New Roman" w:cs="Times New Roman"/>
          <w:kern w:val="22"/>
          <w:sz w:val="20"/>
          <w:szCs w:val="20"/>
        </w:rPr>
        <w:t xml:space="preserve"> </w:t>
      </w:r>
      <w:r w:rsidRPr="0016404E">
        <w:rPr>
          <w:rFonts w:ascii="Times New Roman" w:hAnsi="Times New Roman" w:cs="Times New Roman"/>
          <w:kern w:val="22"/>
          <w:sz w:val="20"/>
          <w:szCs w:val="20"/>
        </w:rPr>
        <w:t>р</w:t>
      </w:r>
      <w:r w:rsidR="009861CE" w:rsidRPr="0016404E">
        <w:rPr>
          <w:rFonts w:ascii="Times New Roman" w:hAnsi="Times New Roman" w:cs="Times New Roman"/>
          <w:kern w:val="22"/>
          <w:sz w:val="20"/>
          <w:szCs w:val="20"/>
        </w:rPr>
        <w:t xml:space="preserve"> </w:t>
      </w:r>
      <w:r w:rsidRPr="0016404E">
        <w:rPr>
          <w:rFonts w:ascii="Times New Roman" w:hAnsi="Times New Roman" w:cs="Times New Roman"/>
          <w:kern w:val="22"/>
          <w:sz w:val="20"/>
          <w:szCs w:val="20"/>
        </w:rPr>
        <w:t>и</w:t>
      </w:r>
      <w:r w:rsidR="009861CE" w:rsidRPr="0016404E">
        <w:rPr>
          <w:rFonts w:ascii="Times New Roman" w:hAnsi="Times New Roman" w:cs="Times New Roman"/>
          <w:kern w:val="22"/>
          <w:sz w:val="20"/>
          <w:szCs w:val="20"/>
        </w:rPr>
        <w:t xml:space="preserve"> </w:t>
      </w:r>
      <w:r w:rsidRPr="0016404E">
        <w:rPr>
          <w:rFonts w:ascii="Times New Roman" w:hAnsi="Times New Roman" w:cs="Times New Roman"/>
          <w:kern w:val="22"/>
          <w:sz w:val="20"/>
          <w:szCs w:val="20"/>
        </w:rPr>
        <w:t>м</w:t>
      </w:r>
      <w:r w:rsidR="009861CE" w:rsidRPr="0016404E">
        <w:rPr>
          <w:rFonts w:ascii="Times New Roman" w:hAnsi="Times New Roman" w:cs="Times New Roman"/>
          <w:kern w:val="22"/>
          <w:sz w:val="20"/>
          <w:szCs w:val="20"/>
        </w:rPr>
        <w:t xml:space="preserve"> </w:t>
      </w:r>
      <w:r w:rsidRPr="0016404E">
        <w:rPr>
          <w:rFonts w:ascii="Times New Roman" w:hAnsi="Times New Roman" w:cs="Times New Roman"/>
          <w:kern w:val="22"/>
          <w:sz w:val="20"/>
          <w:szCs w:val="20"/>
        </w:rPr>
        <w:t>е</w:t>
      </w:r>
      <w:r w:rsidR="009861CE" w:rsidRPr="0016404E">
        <w:rPr>
          <w:rFonts w:ascii="Times New Roman" w:hAnsi="Times New Roman" w:cs="Times New Roman"/>
          <w:kern w:val="22"/>
          <w:sz w:val="20"/>
          <w:szCs w:val="20"/>
        </w:rPr>
        <w:t xml:space="preserve"> </w:t>
      </w:r>
      <w:r w:rsidRPr="0016404E">
        <w:rPr>
          <w:rFonts w:ascii="Times New Roman" w:hAnsi="Times New Roman" w:cs="Times New Roman"/>
          <w:kern w:val="22"/>
          <w:sz w:val="20"/>
          <w:szCs w:val="20"/>
        </w:rPr>
        <w:t>ч</w:t>
      </w:r>
      <w:r w:rsidR="009861CE" w:rsidRPr="0016404E">
        <w:rPr>
          <w:rFonts w:ascii="Times New Roman" w:hAnsi="Times New Roman" w:cs="Times New Roman"/>
          <w:kern w:val="22"/>
          <w:sz w:val="20"/>
          <w:szCs w:val="20"/>
        </w:rPr>
        <w:t xml:space="preserve"> </w:t>
      </w:r>
      <w:r w:rsidRPr="0016404E">
        <w:rPr>
          <w:rFonts w:ascii="Times New Roman" w:hAnsi="Times New Roman" w:cs="Times New Roman"/>
          <w:kern w:val="22"/>
          <w:sz w:val="20"/>
          <w:szCs w:val="20"/>
        </w:rPr>
        <w:t>а</w:t>
      </w:r>
      <w:r w:rsidR="009861CE" w:rsidRPr="0016404E">
        <w:rPr>
          <w:rFonts w:ascii="Times New Roman" w:hAnsi="Times New Roman" w:cs="Times New Roman"/>
          <w:kern w:val="22"/>
          <w:sz w:val="20"/>
          <w:szCs w:val="20"/>
        </w:rPr>
        <w:t xml:space="preserve"> </w:t>
      </w:r>
      <w:r w:rsidRPr="0016404E">
        <w:rPr>
          <w:rFonts w:ascii="Times New Roman" w:hAnsi="Times New Roman" w:cs="Times New Roman"/>
          <w:kern w:val="22"/>
          <w:sz w:val="20"/>
          <w:szCs w:val="20"/>
        </w:rPr>
        <w:t>н</w:t>
      </w:r>
      <w:r w:rsidR="009861CE" w:rsidRPr="0016404E">
        <w:rPr>
          <w:rFonts w:ascii="Times New Roman" w:hAnsi="Times New Roman" w:cs="Times New Roman"/>
          <w:kern w:val="22"/>
          <w:sz w:val="20"/>
          <w:szCs w:val="20"/>
        </w:rPr>
        <w:t xml:space="preserve"> </w:t>
      </w:r>
      <w:r w:rsidRPr="0016404E">
        <w:rPr>
          <w:rFonts w:ascii="Times New Roman" w:hAnsi="Times New Roman" w:cs="Times New Roman"/>
          <w:kern w:val="22"/>
          <w:sz w:val="20"/>
          <w:szCs w:val="20"/>
        </w:rPr>
        <w:t>и</w:t>
      </w:r>
      <w:r w:rsidR="009861CE" w:rsidRPr="0016404E">
        <w:rPr>
          <w:rFonts w:ascii="Times New Roman" w:hAnsi="Times New Roman" w:cs="Times New Roman"/>
          <w:bCs/>
          <w:kern w:val="22"/>
          <w:sz w:val="20"/>
          <w:szCs w:val="20"/>
        </w:rPr>
        <w:t xml:space="preserve"> </w:t>
      </w:r>
      <w:r w:rsidR="00A54A23" w:rsidRPr="0016404E">
        <w:rPr>
          <w:rFonts w:ascii="Times New Roman" w:hAnsi="Times New Roman" w:cs="Times New Roman"/>
          <w:kern w:val="22"/>
          <w:sz w:val="20"/>
          <w:szCs w:val="20"/>
        </w:rPr>
        <w:t>е</w:t>
      </w:r>
      <w:r w:rsidR="009861CE" w:rsidRPr="0016404E">
        <w:rPr>
          <w:rFonts w:ascii="Times New Roman" w:hAnsi="Times New Roman" w:cs="Times New Roman"/>
          <w:sz w:val="20"/>
          <w:szCs w:val="20"/>
        </w:rPr>
        <w:t xml:space="preserve"> </w:t>
      </w:r>
      <w:r w:rsidR="00B74D28"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00B74D28" w:rsidRPr="0016404E">
        <w:rPr>
          <w:rFonts w:ascii="Times New Roman" w:hAnsi="Times New Roman" w:cs="Times New Roman"/>
          <w:sz w:val="20"/>
          <w:szCs w:val="20"/>
        </w:rPr>
        <w:t>При</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расчете</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сооружений,</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водоводов</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и</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сетей</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на</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период</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пожаротушения</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аварийное</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выключение</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вод</w:t>
      </w:r>
      <w:r w:rsidR="009E7A4F" w:rsidRPr="0016404E">
        <w:rPr>
          <w:rFonts w:ascii="Times New Roman" w:hAnsi="Times New Roman" w:cs="Times New Roman"/>
          <w:sz w:val="20"/>
          <w:szCs w:val="20"/>
        </w:rPr>
        <w:t>о</w:t>
      </w:r>
      <w:r w:rsidR="00B74D28" w:rsidRPr="0016404E">
        <w:rPr>
          <w:rFonts w:ascii="Times New Roman" w:hAnsi="Times New Roman" w:cs="Times New Roman"/>
          <w:sz w:val="20"/>
          <w:szCs w:val="20"/>
        </w:rPr>
        <w:t>водов</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и</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линий</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кольцевых</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сетей,</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а</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также</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секций</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и</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блоков</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сооружений</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не</w:t>
      </w:r>
      <w:r w:rsidR="009861CE" w:rsidRPr="0016404E">
        <w:rPr>
          <w:rFonts w:ascii="Times New Roman" w:hAnsi="Times New Roman" w:cs="Times New Roman"/>
          <w:b/>
          <w:sz w:val="20"/>
          <w:szCs w:val="20"/>
        </w:rPr>
        <w:t xml:space="preserve"> </w:t>
      </w:r>
      <w:r w:rsidR="00B74D28" w:rsidRPr="0016404E">
        <w:rPr>
          <w:rFonts w:ascii="Times New Roman" w:hAnsi="Times New Roman" w:cs="Times New Roman"/>
          <w:sz w:val="20"/>
          <w:szCs w:val="20"/>
        </w:rPr>
        <w:t>учитывается</w:t>
      </w:r>
      <w:r w:rsidR="00BA2CBB" w:rsidRPr="0016404E">
        <w:rPr>
          <w:rFonts w:ascii="Times New Roman" w:hAnsi="Times New Roman" w:cs="Times New Roman"/>
          <w:sz w:val="20"/>
          <w:szCs w:val="20"/>
        </w:rPr>
        <w:t>.</w:t>
      </w:r>
    </w:p>
    <w:p w14:paraId="3ED8DFCB" w14:textId="427B89A7" w:rsidR="00B74D28" w:rsidRPr="00035BB1" w:rsidRDefault="00554D08" w:rsidP="00E267D2">
      <w:pPr>
        <w:widowControl/>
        <w:spacing w:before="0" w:after="0"/>
        <w:rPr>
          <w:color w:val="FF0000"/>
          <w:sz w:val="28"/>
          <w:szCs w:val="28"/>
        </w:rPr>
      </w:pPr>
      <w:r w:rsidRPr="00035BB1">
        <w:rPr>
          <w:color w:val="FF0000"/>
          <w:sz w:val="28"/>
          <w:szCs w:val="28"/>
        </w:rPr>
        <w:fldChar w:fldCharType="begin"/>
      </w:r>
      <w:r w:rsidRPr="00035BB1">
        <w:rPr>
          <w:color w:val="FF0000"/>
          <w:sz w:val="28"/>
          <w:szCs w:val="28"/>
        </w:rPr>
        <w:instrText xml:space="preserve"> REF  раздел_7  \* MERGEFORMAT </w:instrText>
      </w:r>
      <w:r w:rsidRPr="00035BB1">
        <w:rPr>
          <w:color w:val="FF0000"/>
          <w:sz w:val="28"/>
          <w:szCs w:val="28"/>
        </w:rPr>
        <w:fldChar w:fldCharType="separate"/>
      </w:r>
      <w:r w:rsidR="00AE7126" w:rsidRPr="00035BB1">
        <w:rPr>
          <w:color w:val="FF0000"/>
          <w:sz w:val="28"/>
          <w:szCs w:val="28"/>
        </w:rPr>
        <w:t>7</w:t>
      </w:r>
      <w:r w:rsidRPr="00035BB1">
        <w:rPr>
          <w:color w:val="FF0000"/>
          <w:sz w:val="28"/>
          <w:szCs w:val="28"/>
        </w:rPr>
        <w:fldChar w:fldCharType="end"/>
      </w:r>
      <w:r w:rsidR="00B74D28" w:rsidRPr="00035BB1">
        <w:rPr>
          <w:color w:val="FF0000"/>
          <w:sz w:val="28"/>
          <w:szCs w:val="28"/>
        </w:rPr>
        <w:t>.</w:t>
      </w:r>
      <w:r w:rsidR="00F26779" w:rsidRPr="00035BB1">
        <w:rPr>
          <w:noProof/>
          <w:color w:val="FF0000"/>
          <w:sz w:val="28"/>
          <w:szCs w:val="28"/>
        </w:rPr>
        <w:fldChar w:fldCharType="begin"/>
      </w:r>
      <w:r w:rsidR="00F26779" w:rsidRPr="00035BB1">
        <w:rPr>
          <w:noProof/>
          <w:color w:val="FF0000"/>
          <w:sz w:val="28"/>
          <w:szCs w:val="28"/>
        </w:rPr>
        <w:instrText xml:space="preserve"> SEQ раздел5 \* MERGEFORMAT </w:instrText>
      </w:r>
      <w:r w:rsidR="00F26779" w:rsidRPr="00035BB1">
        <w:rPr>
          <w:noProof/>
          <w:color w:val="FF0000"/>
          <w:sz w:val="28"/>
          <w:szCs w:val="28"/>
        </w:rPr>
        <w:fldChar w:fldCharType="separate"/>
      </w:r>
      <w:r w:rsidR="00AE7126" w:rsidRPr="00035BB1">
        <w:rPr>
          <w:noProof/>
          <w:color w:val="FF0000"/>
          <w:sz w:val="28"/>
          <w:szCs w:val="28"/>
        </w:rPr>
        <w:t>10</w:t>
      </w:r>
      <w:r w:rsidR="00F26779" w:rsidRPr="00035BB1">
        <w:rPr>
          <w:noProof/>
          <w:color w:val="FF0000"/>
          <w:sz w:val="28"/>
          <w:szCs w:val="28"/>
        </w:rPr>
        <w:fldChar w:fldCharType="end"/>
      </w:r>
      <w:r w:rsidR="009861CE" w:rsidRPr="00035BB1">
        <w:rPr>
          <w:color w:val="FF0000"/>
          <w:sz w:val="28"/>
          <w:szCs w:val="28"/>
        </w:rPr>
        <w:t xml:space="preserve"> </w:t>
      </w:r>
      <w:r w:rsidR="006167E3" w:rsidRPr="00035BB1">
        <w:rPr>
          <w:color w:val="FF0000"/>
          <w:sz w:val="28"/>
          <w:szCs w:val="28"/>
        </w:rPr>
        <w:t>Д</w:t>
      </w:r>
      <w:r w:rsidR="00B74D28" w:rsidRPr="00035BB1">
        <w:rPr>
          <w:color w:val="FF0000"/>
          <w:sz w:val="28"/>
          <w:szCs w:val="28"/>
        </w:rPr>
        <w:t>ля</w:t>
      </w:r>
      <w:r w:rsidR="009861CE" w:rsidRPr="00035BB1">
        <w:rPr>
          <w:color w:val="FF0000"/>
          <w:sz w:val="28"/>
          <w:szCs w:val="28"/>
        </w:rPr>
        <w:t xml:space="preserve"> </w:t>
      </w:r>
      <w:r w:rsidR="00B74D28" w:rsidRPr="00035BB1">
        <w:rPr>
          <w:color w:val="FF0000"/>
          <w:sz w:val="28"/>
          <w:szCs w:val="28"/>
        </w:rPr>
        <w:t>осуществления</w:t>
      </w:r>
      <w:r w:rsidR="009861CE" w:rsidRPr="00035BB1">
        <w:rPr>
          <w:color w:val="FF0000"/>
          <w:sz w:val="28"/>
          <w:szCs w:val="28"/>
        </w:rPr>
        <w:t xml:space="preserve"> </w:t>
      </w:r>
      <w:r w:rsidR="00B74D28" w:rsidRPr="00035BB1">
        <w:rPr>
          <w:color w:val="FF0000"/>
          <w:sz w:val="28"/>
          <w:szCs w:val="28"/>
        </w:rPr>
        <w:t>контроля</w:t>
      </w:r>
      <w:r w:rsidR="009861CE" w:rsidRPr="00035BB1">
        <w:rPr>
          <w:color w:val="FF0000"/>
          <w:sz w:val="28"/>
          <w:szCs w:val="28"/>
        </w:rPr>
        <w:t xml:space="preserve"> </w:t>
      </w:r>
      <w:r w:rsidR="006167E3" w:rsidRPr="00035BB1">
        <w:rPr>
          <w:color w:val="FF0000"/>
          <w:sz w:val="28"/>
          <w:szCs w:val="28"/>
        </w:rPr>
        <w:t>основных</w:t>
      </w:r>
      <w:r w:rsidR="009861CE" w:rsidRPr="00035BB1">
        <w:rPr>
          <w:color w:val="FF0000"/>
          <w:sz w:val="28"/>
          <w:szCs w:val="28"/>
        </w:rPr>
        <w:t xml:space="preserve"> </w:t>
      </w:r>
      <w:r w:rsidR="006167E3" w:rsidRPr="00035BB1">
        <w:rPr>
          <w:color w:val="FF0000"/>
          <w:sz w:val="28"/>
          <w:szCs w:val="28"/>
        </w:rPr>
        <w:t>параметров</w:t>
      </w:r>
      <w:r w:rsidR="009861CE" w:rsidRPr="00035BB1">
        <w:rPr>
          <w:color w:val="FF0000"/>
          <w:sz w:val="28"/>
          <w:szCs w:val="28"/>
        </w:rPr>
        <w:t xml:space="preserve"> </w:t>
      </w:r>
      <w:r w:rsidR="006167E3" w:rsidRPr="00035BB1">
        <w:rPr>
          <w:color w:val="FF0000"/>
          <w:sz w:val="28"/>
          <w:szCs w:val="28"/>
        </w:rPr>
        <w:t>схем</w:t>
      </w:r>
      <w:r w:rsidR="009861CE" w:rsidRPr="00035BB1">
        <w:rPr>
          <w:color w:val="FF0000"/>
          <w:sz w:val="28"/>
          <w:szCs w:val="28"/>
        </w:rPr>
        <w:t xml:space="preserve"> </w:t>
      </w:r>
      <w:r w:rsidR="006167E3" w:rsidRPr="00035BB1">
        <w:rPr>
          <w:color w:val="FF0000"/>
          <w:sz w:val="28"/>
          <w:szCs w:val="28"/>
        </w:rPr>
        <w:t>(систем)</w:t>
      </w:r>
      <w:r w:rsidR="009861CE" w:rsidRPr="00035BB1">
        <w:rPr>
          <w:color w:val="FF0000"/>
          <w:sz w:val="28"/>
          <w:szCs w:val="28"/>
        </w:rPr>
        <w:t xml:space="preserve"> </w:t>
      </w:r>
      <w:r w:rsidR="006167E3" w:rsidRPr="00035BB1">
        <w:rPr>
          <w:color w:val="FF0000"/>
          <w:sz w:val="28"/>
          <w:szCs w:val="28"/>
        </w:rPr>
        <w:t>водоснабжения</w:t>
      </w:r>
      <w:r w:rsidR="009861CE" w:rsidRPr="00035BB1">
        <w:rPr>
          <w:color w:val="FF0000"/>
          <w:sz w:val="28"/>
          <w:szCs w:val="28"/>
        </w:rPr>
        <w:t xml:space="preserve"> </w:t>
      </w:r>
      <w:r w:rsidR="006167E3" w:rsidRPr="00035BB1">
        <w:rPr>
          <w:color w:val="FF0000"/>
          <w:sz w:val="28"/>
          <w:szCs w:val="28"/>
        </w:rPr>
        <w:t>на</w:t>
      </w:r>
      <w:r w:rsidR="009861CE" w:rsidRPr="00035BB1">
        <w:rPr>
          <w:color w:val="FF0000"/>
          <w:sz w:val="28"/>
          <w:szCs w:val="28"/>
        </w:rPr>
        <w:t xml:space="preserve"> </w:t>
      </w:r>
      <w:r w:rsidR="006167E3" w:rsidRPr="00035BB1">
        <w:rPr>
          <w:color w:val="FF0000"/>
          <w:sz w:val="28"/>
          <w:szCs w:val="28"/>
        </w:rPr>
        <w:t>протяжении</w:t>
      </w:r>
      <w:r w:rsidR="009861CE" w:rsidRPr="00035BB1">
        <w:rPr>
          <w:color w:val="FF0000"/>
          <w:sz w:val="28"/>
          <w:szCs w:val="28"/>
        </w:rPr>
        <w:t xml:space="preserve"> </w:t>
      </w:r>
      <w:r w:rsidR="006167E3" w:rsidRPr="00035BB1">
        <w:rPr>
          <w:color w:val="FF0000"/>
          <w:sz w:val="28"/>
          <w:szCs w:val="28"/>
        </w:rPr>
        <w:t>проектного</w:t>
      </w:r>
      <w:r w:rsidR="009861CE" w:rsidRPr="00035BB1">
        <w:rPr>
          <w:color w:val="FF0000"/>
          <w:sz w:val="28"/>
          <w:szCs w:val="28"/>
        </w:rPr>
        <w:t xml:space="preserve"> </w:t>
      </w:r>
      <w:r w:rsidR="006167E3" w:rsidRPr="00035BB1">
        <w:rPr>
          <w:color w:val="FF0000"/>
          <w:sz w:val="28"/>
          <w:szCs w:val="28"/>
        </w:rPr>
        <w:t>срока</w:t>
      </w:r>
      <w:r w:rsidR="009861CE" w:rsidRPr="00035BB1">
        <w:rPr>
          <w:color w:val="FF0000"/>
          <w:sz w:val="28"/>
          <w:szCs w:val="28"/>
        </w:rPr>
        <w:t xml:space="preserve"> </w:t>
      </w:r>
      <w:r w:rsidR="006167E3" w:rsidRPr="00035BB1">
        <w:rPr>
          <w:color w:val="FF0000"/>
          <w:sz w:val="28"/>
          <w:szCs w:val="28"/>
        </w:rPr>
        <w:t>функционирования</w:t>
      </w:r>
      <w:r w:rsidR="009861CE" w:rsidRPr="00035BB1">
        <w:rPr>
          <w:color w:val="FF0000"/>
          <w:sz w:val="28"/>
          <w:szCs w:val="28"/>
        </w:rPr>
        <w:t xml:space="preserve"> </w:t>
      </w:r>
      <w:r w:rsidR="00B74D28" w:rsidRPr="00035BB1">
        <w:rPr>
          <w:color w:val="FF0000"/>
          <w:sz w:val="28"/>
          <w:szCs w:val="28"/>
        </w:rPr>
        <w:t>в</w:t>
      </w:r>
      <w:r w:rsidR="009861CE" w:rsidRPr="00035BB1">
        <w:rPr>
          <w:color w:val="FF0000"/>
          <w:sz w:val="28"/>
          <w:szCs w:val="28"/>
        </w:rPr>
        <w:t xml:space="preserve"> </w:t>
      </w:r>
      <w:r w:rsidR="00B74D28" w:rsidRPr="00035BB1">
        <w:rPr>
          <w:color w:val="FF0000"/>
          <w:sz w:val="28"/>
          <w:szCs w:val="28"/>
        </w:rPr>
        <w:t>соответствующих</w:t>
      </w:r>
      <w:r w:rsidR="009861CE" w:rsidRPr="00035BB1">
        <w:rPr>
          <w:color w:val="FF0000"/>
          <w:sz w:val="28"/>
          <w:szCs w:val="28"/>
        </w:rPr>
        <w:t xml:space="preserve"> </w:t>
      </w:r>
      <w:r w:rsidR="00B74D28" w:rsidRPr="00035BB1">
        <w:rPr>
          <w:color w:val="FF0000"/>
          <w:sz w:val="28"/>
          <w:szCs w:val="28"/>
        </w:rPr>
        <w:t>разделах</w:t>
      </w:r>
      <w:r w:rsidR="009861CE" w:rsidRPr="00035BB1">
        <w:rPr>
          <w:color w:val="FF0000"/>
          <w:sz w:val="28"/>
          <w:szCs w:val="28"/>
        </w:rPr>
        <w:t xml:space="preserve"> </w:t>
      </w:r>
      <w:r w:rsidR="00B74D28" w:rsidRPr="00035BB1">
        <w:rPr>
          <w:color w:val="FF0000"/>
          <w:sz w:val="28"/>
          <w:szCs w:val="28"/>
        </w:rPr>
        <w:t>проекта</w:t>
      </w:r>
      <w:r w:rsidR="009861CE" w:rsidRPr="00035BB1">
        <w:rPr>
          <w:color w:val="FF0000"/>
          <w:sz w:val="28"/>
          <w:szCs w:val="28"/>
        </w:rPr>
        <w:t xml:space="preserve"> </w:t>
      </w:r>
      <w:r w:rsidR="006167E3" w:rsidRPr="00035BB1">
        <w:rPr>
          <w:color w:val="FF0000"/>
          <w:sz w:val="28"/>
          <w:szCs w:val="28"/>
        </w:rPr>
        <w:t>и</w:t>
      </w:r>
      <w:r w:rsidR="009861CE" w:rsidRPr="00035BB1">
        <w:rPr>
          <w:color w:val="FF0000"/>
          <w:sz w:val="28"/>
          <w:szCs w:val="28"/>
        </w:rPr>
        <w:t xml:space="preserve"> </w:t>
      </w:r>
      <w:r w:rsidR="006167E3" w:rsidRPr="00035BB1">
        <w:rPr>
          <w:color w:val="FF0000"/>
          <w:sz w:val="28"/>
          <w:szCs w:val="28"/>
        </w:rPr>
        <w:t>в</w:t>
      </w:r>
      <w:r w:rsidR="009861CE" w:rsidRPr="00035BB1">
        <w:rPr>
          <w:color w:val="FF0000"/>
          <w:sz w:val="28"/>
          <w:szCs w:val="28"/>
        </w:rPr>
        <w:t xml:space="preserve"> </w:t>
      </w:r>
      <w:r w:rsidR="006167E3" w:rsidRPr="00035BB1">
        <w:rPr>
          <w:color w:val="FF0000"/>
          <w:sz w:val="28"/>
          <w:szCs w:val="28"/>
        </w:rPr>
        <w:t>спецификации</w:t>
      </w:r>
      <w:r w:rsidR="009861CE" w:rsidRPr="00035BB1">
        <w:rPr>
          <w:color w:val="FF0000"/>
          <w:sz w:val="28"/>
          <w:szCs w:val="28"/>
        </w:rPr>
        <w:t xml:space="preserve"> </w:t>
      </w:r>
      <w:r w:rsidR="00B74D28" w:rsidRPr="00035BB1">
        <w:rPr>
          <w:color w:val="FF0000"/>
          <w:sz w:val="28"/>
          <w:szCs w:val="28"/>
        </w:rPr>
        <w:t>долж</w:t>
      </w:r>
      <w:r w:rsidR="006167E3" w:rsidRPr="00035BB1">
        <w:rPr>
          <w:color w:val="FF0000"/>
          <w:sz w:val="28"/>
          <w:szCs w:val="28"/>
        </w:rPr>
        <w:t>но</w:t>
      </w:r>
      <w:r w:rsidR="009861CE" w:rsidRPr="00035BB1">
        <w:rPr>
          <w:color w:val="FF0000"/>
          <w:sz w:val="28"/>
          <w:szCs w:val="28"/>
        </w:rPr>
        <w:t xml:space="preserve"> </w:t>
      </w:r>
      <w:r w:rsidR="00B74D28" w:rsidRPr="00035BB1">
        <w:rPr>
          <w:color w:val="FF0000"/>
          <w:sz w:val="28"/>
          <w:szCs w:val="28"/>
        </w:rPr>
        <w:t>быть</w:t>
      </w:r>
      <w:r w:rsidR="009861CE" w:rsidRPr="00035BB1">
        <w:rPr>
          <w:color w:val="FF0000"/>
          <w:sz w:val="28"/>
          <w:szCs w:val="28"/>
        </w:rPr>
        <w:t xml:space="preserve"> </w:t>
      </w:r>
      <w:r w:rsidR="00B74D28" w:rsidRPr="00035BB1">
        <w:rPr>
          <w:color w:val="FF0000"/>
          <w:sz w:val="28"/>
          <w:szCs w:val="28"/>
        </w:rPr>
        <w:t>предусмотрен</w:t>
      </w:r>
      <w:r w:rsidR="006167E3" w:rsidRPr="00035BB1">
        <w:rPr>
          <w:color w:val="FF0000"/>
          <w:sz w:val="28"/>
          <w:szCs w:val="28"/>
        </w:rPr>
        <w:t>о</w:t>
      </w:r>
      <w:r w:rsidR="009861CE" w:rsidRPr="00035BB1">
        <w:rPr>
          <w:color w:val="FF0000"/>
          <w:sz w:val="28"/>
          <w:szCs w:val="28"/>
        </w:rPr>
        <w:t xml:space="preserve"> </w:t>
      </w:r>
      <w:r w:rsidR="00B74D28" w:rsidRPr="00035BB1">
        <w:rPr>
          <w:color w:val="FF0000"/>
          <w:sz w:val="28"/>
          <w:szCs w:val="28"/>
        </w:rPr>
        <w:t>прибор</w:t>
      </w:r>
      <w:r w:rsidR="006167E3" w:rsidRPr="00035BB1">
        <w:rPr>
          <w:color w:val="FF0000"/>
          <w:sz w:val="28"/>
          <w:szCs w:val="28"/>
        </w:rPr>
        <w:t>ное</w:t>
      </w:r>
      <w:r w:rsidR="009861CE" w:rsidRPr="00035BB1">
        <w:rPr>
          <w:color w:val="FF0000"/>
          <w:sz w:val="28"/>
          <w:szCs w:val="28"/>
        </w:rPr>
        <w:t xml:space="preserve"> </w:t>
      </w:r>
      <w:r w:rsidR="006167E3" w:rsidRPr="00035BB1">
        <w:rPr>
          <w:color w:val="FF0000"/>
          <w:sz w:val="28"/>
          <w:szCs w:val="28"/>
        </w:rPr>
        <w:t>(аппаратное)</w:t>
      </w:r>
      <w:r w:rsidR="009861CE" w:rsidRPr="00035BB1">
        <w:rPr>
          <w:color w:val="FF0000"/>
          <w:sz w:val="28"/>
          <w:szCs w:val="28"/>
        </w:rPr>
        <w:t xml:space="preserve"> </w:t>
      </w:r>
      <w:r w:rsidR="006167E3" w:rsidRPr="00035BB1">
        <w:rPr>
          <w:color w:val="FF0000"/>
          <w:sz w:val="28"/>
          <w:szCs w:val="28"/>
        </w:rPr>
        <w:t>оснащение</w:t>
      </w:r>
      <w:r w:rsidR="009861CE" w:rsidRPr="00035BB1">
        <w:rPr>
          <w:color w:val="FF0000"/>
          <w:sz w:val="28"/>
          <w:szCs w:val="28"/>
        </w:rPr>
        <w:t xml:space="preserve"> </w:t>
      </w:r>
      <w:r w:rsidR="008177CF" w:rsidRPr="00035BB1">
        <w:rPr>
          <w:color w:val="FF0000"/>
          <w:sz w:val="28"/>
          <w:szCs w:val="28"/>
        </w:rPr>
        <w:t>в</w:t>
      </w:r>
      <w:r w:rsidR="009861CE" w:rsidRPr="00035BB1">
        <w:rPr>
          <w:color w:val="FF0000"/>
          <w:sz w:val="28"/>
          <w:szCs w:val="28"/>
        </w:rPr>
        <w:t xml:space="preserve"> </w:t>
      </w:r>
      <w:r w:rsidR="008177CF" w:rsidRPr="00035BB1">
        <w:rPr>
          <w:color w:val="FF0000"/>
          <w:sz w:val="28"/>
          <w:szCs w:val="28"/>
        </w:rPr>
        <w:t>соответствии</w:t>
      </w:r>
      <w:r w:rsidR="009861CE" w:rsidRPr="00035BB1">
        <w:rPr>
          <w:color w:val="FF0000"/>
          <w:sz w:val="28"/>
          <w:szCs w:val="28"/>
        </w:rPr>
        <w:t xml:space="preserve"> </w:t>
      </w:r>
      <w:r w:rsidR="006167E3" w:rsidRPr="00035BB1">
        <w:rPr>
          <w:color w:val="FF0000"/>
          <w:sz w:val="28"/>
          <w:szCs w:val="28"/>
        </w:rPr>
        <w:t>с</w:t>
      </w:r>
      <w:r w:rsidR="009861CE" w:rsidRPr="00035BB1">
        <w:rPr>
          <w:color w:val="FF0000"/>
          <w:sz w:val="28"/>
          <w:szCs w:val="28"/>
        </w:rPr>
        <w:t xml:space="preserve"> </w:t>
      </w:r>
      <w:r w:rsidR="00125766" w:rsidRPr="00035BB1">
        <w:rPr>
          <w:color w:val="FF0000"/>
          <w:sz w:val="28"/>
          <w:szCs w:val="28"/>
        </w:rPr>
        <w:t>разделом</w:t>
      </w:r>
      <w:r w:rsidR="009861CE" w:rsidRPr="00035BB1">
        <w:rPr>
          <w:color w:val="FF0000"/>
          <w:sz w:val="28"/>
          <w:szCs w:val="28"/>
        </w:rPr>
        <w:t xml:space="preserve"> </w:t>
      </w:r>
      <w:r w:rsidR="008177CF" w:rsidRPr="00035BB1">
        <w:rPr>
          <w:color w:val="FF0000"/>
          <w:sz w:val="28"/>
          <w:szCs w:val="28"/>
        </w:rPr>
        <w:t>14</w:t>
      </w:r>
      <w:r w:rsidR="00B74D28" w:rsidRPr="00035BB1">
        <w:rPr>
          <w:color w:val="FF0000"/>
          <w:sz w:val="28"/>
          <w:szCs w:val="28"/>
        </w:rPr>
        <w:t>.</w:t>
      </w:r>
    </w:p>
    <w:p w14:paraId="210E4225" w14:textId="77777777" w:rsidR="000B0836" w:rsidRPr="00035BB1" w:rsidRDefault="000B0836" w:rsidP="006167E3">
      <w:pPr>
        <w:widowControl/>
        <w:spacing w:before="0" w:after="0"/>
        <w:rPr>
          <w:color w:val="FF0000"/>
          <w:sz w:val="28"/>
          <w:szCs w:val="28"/>
        </w:rPr>
      </w:pPr>
      <w:r w:rsidRPr="00035BB1">
        <w:rPr>
          <w:color w:val="FF0000"/>
          <w:sz w:val="28"/>
          <w:szCs w:val="28"/>
        </w:rPr>
        <w:t>7.11</w:t>
      </w:r>
      <w:r w:rsidR="009861CE" w:rsidRPr="00035BB1">
        <w:rPr>
          <w:color w:val="FF0000"/>
          <w:sz w:val="28"/>
          <w:szCs w:val="28"/>
        </w:rPr>
        <w:t xml:space="preserve"> </w:t>
      </w:r>
      <w:r w:rsidR="006167E3" w:rsidRPr="00035BB1">
        <w:rPr>
          <w:color w:val="FF0000"/>
          <w:sz w:val="28"/>
          <w:szCs w:val="28"/>
        </w:rPr>
        <w:t>Проектные</w:t>
      </w:r>
      <w:r w:rsidR="009861CE" w:rsidRPr="00035BB1">
        <w:rPr>
          <w:color w:val="FF0000"/>
          <w:sz w:val="28"/>
          <w:szCs w:val="28"/>
        </w:rPr>
        <w:t xml:space="preserve"> </w:t>
      </w:r>
      <w:r w:rsidR="006167E3" w:rsidRPr="00035BB1">
        <w:rPr>
          <w:color w:val="FF0000"/>
          <w:sz w:val="28"/>
          <w:szCs w:val="28"/>
        </w:rPr>
        <w:t>решения</w:t>
      </w:r>
      <w:r w:rsidR="009861CE" w:rsidRPr="00035BB1">
        <w:rPr>
          <w:color w:val="FF0000"/>
          <w:sz w:val="28"/>
          <w:szCs w:val="28"/>
        </w:rPr>
        <w:t xml:space="preserve"> </w:t>
      </w:r>
      <w:r w:rsidR="006167E3" w:rsidRPr="00035BB1">
        <w:rPr>
          <w:color w:val="FF0000"/>
          <w:sz w:val="28"/>
          <w:szCs w:val="28"/>
        </w:rPr>
        <w:t>должны</w:t>
      </w:r>
      <w:r w:rsidR="009861CE" w:rsidRPr="00035BB1">
        <w:rPr>
          <w:color w:val="FF0000"/>
          <w:sz w:val="28"/>
          <w:szCs w:val="28"/>
        </w:rPr>
        <w:t xml:space="preserve"> </w:t>
      </w:r>
      <w:r w:rsidR="006167E3" w:rsidRPr="00035BB1">
        <w:rPr>
          <w:color w:val="FF0000"/>
          <w:sz w:val="28"/>
          <w:szCs w:val="28"/>
        </w:rPr>
        <w:t>учитывать</w:t>
      </w:r>
      <w:r w:rsidR="009861CE" w:rsidRPr="00035BB1">
        <w:rPr>
          <w:color w:val="FF0000"/>
          <w:sz w:val="28"/>
          <w:szCs w:val="28"/>
        </w:rPr>
        <w:t xml:space="preserve"> </w:t>
      </w:r>
      <w:r w:rsidR="002354F9" w:rsidRPr="00035BB1">
        <w:rPr>
          <w:color w:val="FF0000"/>
          <w:sz w:val="28"/>
          <w:szCs w:val="28"/>
        </w:rPr>
        <w:t>гидравлический</w:t>
      </w:r>
      <w:r w:rsidR="009861CE" w:rsidRPr="00035BB1">
        <w:rPr>
          <w:color w:val="FF0000"/>
          <w:sz w:val="28"/>
          <w:szCs w:val="28"/>
        </w:rPr>
        <w:t xml:space="preserve"> </w:t>
      </w:r>
      <w:r w:rsidR="006167E3" w:rsidRPr="00035BB1">
        <w:rPr>
          <w:color w:val="FF0000"/>
          <w:sz w:val="28"/>
          <w:szCs w:val="28"/>
        </w:rPr>
        <w:t>режим</w:t>
      </w:r>
      <w:r w:rsidR="009861CE" w:rsidRPr="00035BB1">
        <w:rPr>
          <w:color w:val="FF0000"/>
          <w:sz w:val="28"/>
          <w:szCs w:val="28"/>
        </w:rPr>
        <w:t xml:space="preserve"> </w:t>
      </w:r>
      <w:r w:rsidR="002354F9" w:rsidRPr="00035BB1">
        <w:rPr>
          <w:color w:val="FF0000"/>
          <w:sz w:val="28"/>
          <w:szCs w:val="28"/>
        </w:rPr>
        <w:t>в</w:t>
      </w:r>
      <w:r w:rsidR="009861CE" w:rsidRPr="00035BB1">
        <w:rPr>
          <w:color w:val="FF0000"/>
          <w:sz w:val="28"/>
          <w:szCs w:val="28"/>
        </w:rPr>
        <w:t xml:space="preserve"> </w:t>
      </w:r>
      <w:r w:rsidR="002354F9" w:rsidRPr="00035BB1">
        <w:rPr>
          <w:color w:val="FF0000"/>
          <w:sz w:val="28"/>
          <w:szCs w:val="28"/>
        </w:rPr>
        <w:t>период</w:t>
      </w:r>
      <w:r w:rsidR="009861CE" w:rsidRPr="00035BB1">
        <w:rPr>
          <w:color w:val="FF0000"/>
          <w:sz w:val="28"/>
          <w:szCs w:val="28"/>
        </w:rPr>
        <w:t xml:space="preserve"> </w:t>
      </w:r>
      <w:r w:rsidRPr="00035BB1">
        <w:rPr>
          <w:color w:val="FF0000"/>
          <w:sz w:val="28"/>
          <w:szCs w:val="28"/>
        </w:rPr>
        <w:t>неполн</w:t>
      </w:r>
      <w:r w:rsidR="002354F9" w:rsidRPr="00035BB1">
        <w:rPr>
          <w:color w:val="FF0000"/>
          <w:sz w:val="28"/>
          <w:szCs w:val="28"/>
        </w:rPr>
        <w:t>ой</w:t>
      </w:r>
      <w:r w:rsidR="009861CE" w:rsidRPr="00035BB1">
        <w:rPr>
          <w:color w:val="FF0000"/>
          <w:sz w:val="28"/>
          <w:szCs w:val="28"/>
        </w:rPr>
        <w:t xml:space="preserve"> </w:t>
      </w:r>
      <w:r w:rsidRPr="00035BB1">
        <w:rPr>
          <w:color w:val="FF0000"/>
          <w:sz w:val="28"/>
          <w:szCs w:val="28"/>
        </w:rPr>
        <w:t>работоспособност</w:t>
      </w:r>
      <w:r w:rsidR="002354F9" w:rsidRPr="00035BB1">
        <w:rPr>
          <w:color w:val="FF0000"/>
          <w:sz w:val="28"/>
          <w:szCs w:val="28"/>
        </w:rPr>
        <w:t>и</w:t>
      </w:r>
      <w:r w:rsidR="009861CE" w:rsidRPr="00035BB1">
        <w:rPr>
          <w:color w:val="FF0000"/>
          <w:sz w:val="28"/>
          <w:szCs w:val="28"/>
        </w:rPr>
        <w:t xml:space="preserve"> </w:t>
      </w:r>
      <w:r w:rsidRPr="00035BB1">
        <w:rPr>
          <w:color w:val="FF0000"/>
          <w:sz w:val="28"/>
          <w:szCs w:val="28"/>
        </w:rPr>
        <w:t>систем</w:t>
      </w:r>
      <w:r w:rsidR="006167E3" w:rsidRPr="00035BB1">
        <w:rPr>
          <w:color w:val="FF0000"/>
          <w:sz w:val="28"/>
          <w:szCs w:val="28"/>
        </w:rPr>
        <w:t>ы</w:t>
      </w:r>
      <w:r w:rsidR="009861CE" w:rsidRPr="00035BB1">
        <w:rPr>
          <w:color w:val="FF0000"/>
          <w:sz w:val="28"/>
          <w:szCs w:val="28"/>
        </w:rPr>
        <w:t xml:space="preserve"> </w:t>
      </w:r>
      <w:r w:rsidR="006167E3" w:rsidRPr="00035BB1">
        <w:rPr>
          <w:color w:val="FF0000"/>
          <w:sz w:val="28"/>
          <w:szCs w:val="28"/>
        </w:rPr>
        <w:t>водоснабжения</w:t>
      </w:r>
      <w:r w:rsidR="009861CE" w:rsidRPr="00035BB1">
        <w:rPr>
          <w:color w:val="FF0000"/>
          <w:sz w:val="28"/>
          <w:szCs w:val="28"/>
        </w:rPr>
        <w:t xml:space="preserve"> </w:t>
      </w:r>
      <w:r w:rsidR="002354F9" w:rsidRPr="00035BB1">
        <w:rPr>
          <w:color w:val="FF0000"/>
          <w:sz w:val="28"/>
          <w:szCs w:val="28"/>
        </w:rPr>
        <w:t>с</w:t>
      </w:r>
      <w:r w:rsidR="009861CE" w:rsidRPr="00035BB1">
        <w:rPr>
          <w:color w:val="FF0000"/>
          <w:sz w:val="28"/>
          <w:szCs w:val="28"/>
        </w:rPr>
        <w:t xml:space="preserve"> </w:t>
      </w:r>
      <w:r w:rsidR="006167E3" w:rsidRPr="00035BB1">
        <w:rPr>
          <w:color w:val="FF0000"/>
          <w:sz w:val="28"/>
          <w:szCs w:val="28"/>
        </w:rPr>
        <w:t>временн</w:t>
      </w:r>
      <w:r w:rsidR="002354F9" w:rsidRPr="00035BB1">
        <w:rPr>
          <w:color w:val="FF0000"/>
          <w:sz w:val="28"/>
          <w:szCs w:val="28"/>
        </w:rPr>
        <w:t>ым</w:t>
      </w:r>
      <w:r w:rsidR="009861CE" w:rsidRPr="00035BB1">
        <w:rPr>
          <w:color w:val="FF0000"/>
          <w:sz w:val="28"/>
          <w:szCs w:val="28"/>
        </w:rPr>
        <w:t xml:space="preserve"> </w:t>
      </w:r>
      <w:r w:rsidR="006167E3" w:rsidRPr="00035BB1">
        <w:rPr>
          <w:color w:val="FF0000"/>
          <w:sz w:val="28"/>
          <w:szCs w:val="28"/>
        </w:rPr>
        <w:t>снижение</w:t>
      </w:r>
      <w:r w:rsidR="002354F9" w:rsidRPr="00035BB1">
        <w:rPr>
          <w:color w:val="FF0000"/>
          <w:sz w:val="28"/>
          <w:szCs w:val="28"/>
        </w:rPr>
        <w:t>м</w:t>
      </w:r>
      <w:r w:rsidR="009861CE" w:rsidRPr="00035BB1">
        <w:rPr>
          <w:color w:val="FF0000"/>
          <w:sz w:val="28"/>
          <w:szCs w:val="28"/>
        </w:rPr>
        <w:t xml:space="preserve"> </w:t>
      </w:r>
      <w:r w:rsidRPr="00035BB1">
        <w:rPr>
          <w:color w:val="FF0000"/>
          <w:sz w:val="28"/>
          <w:szCs w:val="28"/>
        </w:rPr>
        <w:t>водо</w:t>
      </w:r>
      <w:r w:rsidR="002354F9" w:rsidRPr="00035BB1">
        <w:rPr>
          <w:color w:val="FF0000"/>
          <w:sz w:val="28"/>
          <w:szCs w:val="28"/>
        </w:rPr>
        <w:t>потребления</w:t>
      </w:r>
      <w:r w:rsidR="009861CE" w:rsidRPr="00035BB1">
        <w:rPr>
          <w:color w:val="FF0000"/>
          <w:sz w:val="28"/>
          <w:szCs w:val="28"/>
        </w:rPr>
        <w:t xml:space="preserve"> </w:t>
      </w:r>
      <w:r w:rsidRPr="00035BB1">
        <w:rPr>
          <w:color w:val="FF0000"/>
          <w:sz w:val="28"/>
          <w:szCs w:val="28"/>
        </w:rPr>
        <w:t>потребителей</w:t>
      </w:r>
      <w:r w:rsidR="009861CE" w:rsidRPr="00035BB1">
        <w:rPr>
          <w:color w:val="FF0000"/>
          <w:sz w:val="28"/>
          <w:szCs w:val="28"/>
        </w:rPr>
        <w:t xml:space="preserve"> </w:t>
      </w:r>
      <w:r w:rsidR="006167E3" w:rsidRPr="00035BB1">
        <w:rPr>
          <w:color w:val="FF0000"/>
          <w:sz w:val="28"/>
          <w:szCs w:val="28"/>
        </w:rPr>
        <w:t>по</w:t>
      </w:r>
      <w:r w:rsidR="009861CE" w:rsidRPr="00035BB1">
        <w:rPr>
          <w:color w:val="FF0000"/>
          <w:sz w:val="28"/>
          <w:szCs w:val="28"/>
        </w:rPr>
        <w:t xml:space="preserve"> </w:t>
      </w:r>
      <w:r w:rsidR="006167E3" w:rsidRPr="00035BB1">
        <w:rPr>
          <w:color w:val="FF0000"/>
          <w:sz w:val="28"/>
          <w:szCs w:val="28"/>
        </w:rPr>
        <w:t>отношению</w:t>
      </w:r>
      <w:r w:rsidR="009861CE" w:rsidRPr="00035BB1">
        <w:rPr>
          <w:color w:val="FF0000"/>
          <w:sz w:val="28"/>
          <w:szCs w:val="28"/>
        </w:rPr>
        <w:t xml:space="preserve"> </w:t>
      </w:r>
      <w:r w:rsidR="006167E3" w:rsidRPr="00035BB1">
        <w:rPr>
          <w:color w:val="FF0000"/>
          <w:sz w:val="28"/>
          <w:szCs w:val="28"/>
        </w:rPr>
        <w:t>к</w:t>
      </w:r>
      <w:r w:rsidR="009861CE" w:rsidRPr="00035BB1">
        <w:rPr>
          <w:color w:val="FF0000"/>
          <w:sz w:val="28"/>
          <w:szCs w:val="28"/>
        </w:rPr>
        <w:t xml:space="preserve"> </w:t>
      </w:r>
      <w:r w:rsidRPr="00035BB1">
        <w:rPr>
          <w:color w:val="FF0000"/>
          <w:sz w:val="28"/>
          <w:szCs w:val="28"/>
        </w:rPr>
        <w:t>расчетн</w:t>
      </w:r>
      <w:r w:rsidR="006167E3" w:rsidRPr="00035BB1">
        <w:rPr>
          <w:color w:val="FF0000"/>
          <w:sz w:val="28"/>
          <w:szCs w:val="28"/>
        </w:rPr>
        <w:t>о</w:t>
      </w:r>
      <w:r w:rsidRPr="00035BB1">
        <w:rPr>
          <w:color w:val="FF0000"/>
          <w:sz w:val="28"/>
          <w:szCs w:val="28"/>
        </w:rPr>
        <w:t>м</w:t>
      </w:r>
      <w:r w:rsidR="006167E3" w:rsidRPr="00035BB1">
        <w:rPr>
          <w:color w:val="FF0000"/>
          <w:sz w:val="28"/>
          <w:szCs w:val="28"/>
        </w:rPr>
        <w:t>у</w:t>
      </w:r>
      <w:r w:rsidRPr="00035BB1">
        <w:rPr>
          <w:color w:val="FF0000"/>
          <w:sz w:val="28"/>
          <w:szCs w:val="28"/>
        </w:rPr>
        <w:t>,</w:t>
      </w:r>
      <w:r w:rsidR="009861CE" w:rsidRPr="00035BB1">
        <w:rPr>
          <w:color w:val="FF0000"/>
          <w:sz w:val="28"/>
          <w:szCs w:val="28"/>
        </w:rPr>
        <w:t xml:space="preserve"> </w:t>
      </w:r>
      <w:r w:rsidRPr="00035BB1">
        <w:rPr>
          <w:color w:val="FF0000"/>
          <w:sz w:val="28"/>
          <w:szCs w:val="28"/>
        </w:rPr>
        <w:t>но</w:t>
      </w:r>
      <w:r w:rsidR="009861CE" w:rsidRPr="00035BB1">
        <w:rPr>
          <w:color w:val="FF0000"/>
          <w:sz w:val="28"/>
          <w:szCs w:val="28"/>
        </w:rPr>
        <w:t xml:space="preserve"> </w:t>
      </w:r>
      <w:r w:rsidRPr="00035BB1">
        <w:rPr>
          <w:color w:val="FF0000"/>
          <w:sz w:val="28"/>
          <w:szCs w:val="28"/>
        </w:rPr>
        <w:t>не</w:t>
      </w:r>
      <w:r w:rsidR="009861CE" w:rsidRPr="00035BB1">
        <w:rPr>
          <w:color w:val="FF0000"/>
          <w:sz w:val="28"/>
          <w:szCs w:val="28"/>
        </w:rPr>
        <w:t xml:space="preserve"> </w:t>
      </w:r>
      <w:r w:rsidRPr="00035BB1">
        <w:rPr>
          <w:color w:val="FF0000"/>
          <w:sz w:val="28"/>
          <w:szCs w:val="28"/>
        </w:rPr>
        <w:t>ниже</w:t>
      </w:r>
      <w:r w:rsidR="009861CE" w:rsidRPr="00035BB1">
        <w:rPr>
          <w:color w:val="FF0000"/>
          <w:sz w:val="28"/>
          <w:szCs w:val="28"/>
        </w:rPr>
        <w:t xml:space="preserve"> </w:t>
      </w:r>
      <w:r w:rsidRPr="00035BB1">
        <w:rPr>
          <w:color w:val="FF0000"/>
          <w:sz w:val="28"/>
          <w:szCs w:val="28"/>
        </w:rPr>
        <w:t>установленного</w:t>
      </w:r>
      <w:r w:rsidR="009861CE" w:rsidRPr="00035BB1">
        <w:rPr>
          <w:color w:val="FF0000"/>
          <w:sz w:val="28"/>
          <w:szCs w:val="28"/>
        </w:rPr>
        <w:t xml:space="preserve"> </w:t>
      </w:r>
      <w:r w:rsidR="00A046F0" w:rsidRPr="00035BB1">
        <w:rPr>
          <w:color w:val="FF0000"/>
          <w:sz w:val="28"/>
          <w:szCs w:val="28"/>
        </w:rPr>
        <w:t xml:space="preserve">в </w:t>
      </w:r>
      <w:r w:rsidRPr="00035BB1">
        <w:rPr>
          <w:color w:val="FF0000"/>
          <w:sz w:val="28"/>
          <w:szCs w:val="28"/>
        </w:rPr>
        <w:t>7.4</w:t>
      </w:r>
      <w:r w:rsidR="006167E3" w:rsidRPr="00035BB1">
        <w:rPr>
          <w:color w:val="FF0000"/>
          <w:sz w:val="28"/>
          <w:szCs w:val="28"/>
        </w:rPr>
        <w:t>.</w:t>
      </w:r>
    </w:p>
    <w:p w14:paraId="3B0C3F49" w14:textId="77777777" w:rsidR="000B0836" w:rsidRPr="0016404E" w:rsidRDefault="000B0836" w:rsidP="000B0836">
      <w:pPr>
        <w:widowControl/>
        <w:spacing w:before="0" w:after="0"/>
        <w:rPr>
          <w:sz w:val="28"/>
          <w:szCs w:val="28"/>
        </w:rPr>
      </w:pPr>
      <w:r w:rsidRPr="0016404E">
        <w:rPr>
          <w:sz w:val="28"/>
          <w:szCs w:val="28"/>
        </w:rPr>
        <w:t>7.12</w:t>
      </w:r>
      <w:r w:rsidR="009861CE" w:rsidRPr="0016404E">
        <w:rPr>
          <w:sz w:val="28"/>
          <w:szCs w:val="28"/>
        </w:rPr>
        <w:t xml:space="preserve"> </w:t>
      </w:r>
      <w:r w:rsidRPr="0016404E">
        <w:rPr>
          <w:sz w:val="28"/>
          <w:szCs w:val="28"/>
        </w:rPr>
        <w:t>Надежность</w:t>
      </w:r>
      <w:r w:rsidR="009861CE" w:rsidRPr="0016404E">
        <w:rPr>
          <w:sz w:val="28"/>
          <w:szCs w:val="28"/>
        </w:rPr>
        <w:t xml:space="preserve"> </w:t>
      </w:r>
      <w:r w:rsidRPr="0016404E">
        <w:rPr>
          <w:sz w:val="28"/>
          <w:szCs w:val="28"/>
        </w:rPr>
        <w:t>системы</w:t>
      </w:r>
      <w:r w:rsidR="009861CE" w:rsidRPr="0016404E">
        <w:rPr>
          <w:sz w:val="28"/>
          <w:szCs w:val="28"/>
        </w:rPr>
        <w:t xml:space="preserve"> </w:t>
      </w:r>
      <w:r w:rsidRPr="0016404E">
        <w:rPr>
          <w:sz w:val="28"/>
          <w:szCs w:val="28"/>
        </w:rPr>
        <w:t>водоснабжения</w:t>
      </w:r>
      <w:r w:rsidR="009861CE" w:rsidRPr="0016404E">
        <w:rPr>
          <w:sz w:val="28"/>
          <w:szCs w:val="28"/>
        </w:rPr>
        <w:t xml:space="preserve"> </w:t>
      </w:r>
      <w:r w:rsidRPr="0016404E">
        <w:rPr>
          <w:sz w:val="28"/>
          <w:szCs w:val="28"/>
        </w:rPr>
        <w:t>обеспечивается</w:t>
      </w:r>
      <w:r w:rsidR="009861CE" w:rsidRPr="0016404E">
        <w:rPr>
          <w:sz w:val="28"/>
          <w:szCs w:val="28"/>
        </w:rPr>
        <w:t xml:space="preserve"> </w:t>
      </w:r>
      <w:r w:rsidR="00D428CE" w:rsidRPr="0016404E">
        <w:rPr>
          <w:sz w:val="28"/>
          <w:szCs w:val="28"/>
        </w:rPr>
        <w:t>в</w:t>
      </w:r>
      <w:r w:rsidR="009861CE" w:rsidRPr="0016404E">
        <w:rPr>
          <w:sz w:val="28"/>
          <w:szCs w:val="28"/>
        </w:rPr>
        <w:t xml:space="preserve"> </w:t>
      </w:r>
      <w:r w:rsidR="00D428CE" w:rsidRPr="0016404E">
        <w:rPr>
          <w:sz w:val="28"/>
          <w:szCs w:val="28"/>
        </w:rPr>
        <w:t>соответствии</w:t>
      </w:r>
      <w:r w:rsidR="009861CE" w:rsidRPr="0016404E">
        <w:rPr>
          <w:sz w:val="28"/>
          <w:szCs w:val="28"/>
        </w:rPr>
        <w:t xml:space="preserve"> </w:t>
      </w:r>
      <w:r w:rsidR="00D428CE" w:rsidRPr="0016404E">
        <w:rPr>
          <w:sz w:val="28"/>
          <w:szCs w:val="28"/>
        </w:rPr>
        <w:t>с</w:t>
      </w:r>
      <w:r w:rsidR="009861CE" w:rsidRPr="0016404E">
        <w:rPr>
          <w:sz w:val="28"/>
          <w:szCs w:val="28"/>
        </w:rPr>
        <w:t xml:space="preserve"> </w:t>
      </w:r>
      <w:r w:rsidR="00D428CE" w:rsidRPr="0016404E">
        <w:rPr>
          <w:rFonts w:eastAsiaTheme="minorHAnsi"/>
          <w:bCs/>
          <w:kern w:val="0"/>
          <w:sz w:val="28"/>
          <w:szCs w:val="28"/>
          <w:lang w:eastAsia="en-US"/>
        </w:rPr>
        <w:t>ГОСТ</w:t>
      </w:r>
      <w:r w:rsidR="009861CE" w:rsidRPr="0016404E">
        <w:rPr>
          <w:rFonts w:eastAsiaTheme="minorHAnsi"/>
          <w:bCs/>
          <w:kern w:val="0"/>
          <w:sz w:val="28"/>
          <w:szCs w:val="28"/>
          <w:lang w:eastAsia="en-US"/>
        </w:rPr>
        <w:t xml:space="preserve"> </w:t>
      </w:r>
      <w:r w:rsidR="00D428CE" w:rsidRPr="0016404E">
        <w:rPr>
          <w:rFonts w:eastAsiaTheme="minorHAnsi"/>
          <w:bCs/>
          <w:kern w:val="0"/>
          <w:sz w:val="28"/>
          <w:szCs w:val="28"/>
          <w:lang w:eastAsia="en-US"/>
        </w:rPr>
        <w:t>27751</w:t>
      </w:r>
      <w:r w:rsidR="009861CE" w:rsidRPr="0016404E">
        <w:rPr>
          <w:rFonts w:eastAsiaTheme="minorHAnsi"/>
          <w:bCs/>
          <w:kern w:val="0"/>
          <w:sz w:val="28"/>
          <w:szCs w:val="28"/>
          <w:lang w:eastAsia="en-US"/>
        </w:rPr>
        <w:t xml:space="preserve"> </w:t>
      </w:r>
      <w:r w:rsidR="00720805" w:rsidRPr="0016404E">
        <w:rPr>
          <w:sz w:val="28"/>
          <w:szCs w:val="28"/>
        </w:rPr>
        <w:t>посредством</w:t>
      </w:r>
      <w:r w:rsidR="009861CE" w:rsidRPr="0016404E">
        <w:rPr>
          <w:sz w:val="28"/>
          <w:szCs w:val="28"/>
        </w:rPr>
        <w:t xml:space="preserve"> </w:t>
      </w:r>
      <w:r w:rsidRPr="0016404E">
        <w:rPr>
          <w:sz w:val="28"/>
          <w:szCs w:val="28"/>
        </w:rPr>
        <w:t>резервировани</w:t>
      </w:r>
      <w:r w:rsidR="00720805" w:rsidRPr="0016404E">
        <w:rPr>
          <w:sz w:val="28"/>
          <w:szCs w:val="28"/>
        </w:rPr>
        <w:t>я</w:t>
      </w:r>
      <w:r w:rsidR="009861CE" w:rsidRPr="0016404E">
        <w:rPr>
          <w:sz w:val="28"/>
          <w:szCs w:val="28"/>
        </w:rPr>
        <w:t xml:space="preserve"> </w:t>
      </w:r>
      <w:r w:rsidRPr="0016404E">
        <w:rPr>
          <w:sz w:val="28"/>
          <w:szCs w:val="28"/>
        </w:rPr>
        <w:t>элементов</w:t>
      </w:r>
      <w:r w:rsidR="009861CE" w:rsidRPr="0016404E">
        <w:rPr>
          <w:sz w:val="28"/>
          <w:szCs w:val="28"/>
        </w:rPr>
        <w:t xml:space="preserve"> </w:t>
      </w:r>
      <w:r w:rsidR="00D428CE" w:rsidRPr="0016404E">
        <w:rPr>
          <w:sz w:val="28"/>
          <w:szCs w:val="28"/>
        </w:rPr>
        <w:t>(насосного</w:t>
      </w:r>
      <w:r w:rsidR="009861CE" w:rsidRPr="0016404E">
        <w:rPr>
          <w:sz w:val="28"/>
          <w:szCs w:val="28"/>
        </w:rPr>
        <w:t xml:space="preserve"> </w:t>
      </w:r>
      <w:r w:rsidR="00D428CE" w:rsidRPr="0016404E">
        <w:rPr>
          <w:sz w:val="28"/>
          <w:szCs w:val="28"/>
        </w:rPr>
        <w:t>оборудования,</w:t>
      </w:r>
      <w:r w:rsidR="009861CE" w:rsidRPr="0016404E">
        <w:rPr>
          <w:sz w:val="28"/>
          <w:szCs w:val="28"/>
        </w:rPr>
        <w:t xml:space="preserve"> </w:t>
      </w:r>
      <w:r w:rsidR="009962D6" w:rsidRPr="0016404E">
        <w:rPr>
          <w:sz w:val="28"/>
          <w:szCs w:val="28"/>
        </w:rPr>
        <w:t>трубопроводов,</w:t>
      </w:r>
      <w:r w:rsidR="009861CE" w:rsidRPr="0016404E">
        <w:rPr>
          <w:sz w:val="28"/>
          <w:szCs w:val="28"/>
        </w:rPr>
        <w:t xml:space="preserve"> </w:t>
      </w:r>
      <w:r w:rsidR="00D428CE" w:rsidRPr="0016404E">
        <w:rPr>
          <w:sz w:val="28"/>
          <w:szCs w:val="28"/>
        </w:rPr>
        <w:t>резервуаров,</w:t>
      </w:r>
      <w:r w:rsidR="009861CE" w:rsidRPr="0016404E">
        <w:rPr>
          <w:sz w:val="28"/>
          <w:szCs w:val="28"/>
        </w:rPr>
        <w:t xml:space="preserve"> </w:t>
      </w:r>
      <w:r w:rsidR="00D428CE" w:rsidRPr="0016404E">
        <w:rPr>
          <w:sz w:val="28"/>
          <w:szCs w:val="28"/>
        </w:rPr>
        <w:t>емкостных</w:t>
      </w:r>
      <w:r w:rsidR="009861CE" w:rsidRPr="0016404E">
        <w:rPr>
          <w:sz w:val="28"/>
          <w:szCs w:val="28"/>
        </w:rPr>
        <w:t xml:space="preserve"> </w:t>
      </w:r>
      <w:r w:rsidR="00D428CE" w:rsidRPr="0016404E">
        <w:rPr>
          <w:sz w:val="28"/>
          <w:szCs w:val="28"/>
        </w:rPr>
        <w:t>сооружений</w:t>
      </w:r>
      <w:r w:rsidR="009861CE" w:rsidRPr="0016404E">
        <w:rPr>
          <w:sz w:val="28"/>
          <w:szCs w:val="28"/>
        </w:rPr>
        <w:t xml:space="preserve"> </w:t>
      </w:r>
      <w:r w:rsidR="00D428CE" w:rsidRPr="0016404E">
        <w:rPr>
          <w:sz w:val="28"/>
          <w:szCs w:val="28"/>
        </w:rPr>
        <w:t>и</w:t>
      </w:r>
      <w:r w:rsidR="009861CE" w:rsidRPr="0016404E">
        <w:rPr>
          <w:sz w:val="28"/>
          <w:szCs w:val="28"/>
        </w:rPr>
        <w:t xml:space="preserve"> </w:t>
      </w:r>
      <w:r w:rsidR="0002189A" w:rsidRPr="0016404E">
        <w:rPr>
          <w:sz w:val="28"/>
          <w:szCs w:val="28"/>
        </w:rPr>
        <w:t>т. д.</w:t>
      </w:r>
      <w:r w:rsidR="00D428CE" w:rsidRPr="0016404E">
        <w:rPr>
          <w:sz w:val="28"/>
          <w:szCs w:val="28"/>
        </w:rPr>
        <w:t>)</w:t>
      </w:r>
      <w:r w:rsidR="009962D6" w:rsidRPr="0016404E">
        <w:rPr>
          <w:sz w:val="28"/>
          <w:szCs w:val="28"/>
        </w:rPr>
        <w:t>.</w:t>
      </w:r>
    </w:p>
    <w:p w14:paraId="5FE4B60C" w14:textId="77777777" w:rsidR="00A046F0" w:rsidRPr="0016404E" w:rsidRDefault="00A046F0" w:rsidP="00A046F0">
      <w:pPr>
        <w:pStyle w:val="aff5"/>
        <w:ind w:firstLine="567"/>
        <w:jc w:val="both"/>
        <w:rPr>
          <w:rFonts w:ascii="Times New Roman" w:hAnsi="Times New Roman" w:cs="Times New Roman"/>
          <w:sz w:val="28"/>
          <w:szCs w:val="28"/>
        </w:rPr>
      </w:pPr>
    </w:p>
    <w:p w14:paraId="6428E517" w14:textId="77777777" w:rsidR="004207C5" w:rsidRDefault="004207C5" w:rsidP="00A046F0">
      <w:pPr>
        <w:pStyle w:val="aff5"/>
        <w:ind w:firstLine="567"/>
        <w:jc w:val="both"/>
        <w:rPr>
          <w:rFonts w:ascii="Times New Roman" w:hAnsi="Times New Roman" w:cs="Times New Roman"/>
          <w:b/>
          <w:bCs/>
          <w:sz w:val="28"/>
          <w:szCs w:val="28"/>
        </w:rPr>
      </w:pPr>
      <w:bookmarkStart w:id="36" w:name="_Toc310589305"/>
      <w:bookmarkStart w:id="37" w:name="_Toc313339567"/>
    </w:p>
    <w:p w14:paraId="0FE9916E" w14:textId="77777777" w:rsidR="004207C5" w:rsidRDefault="004207C5" w:rsidP="00A046F0">
      <w:pPr>
        <w:pStyle w:val="aff5"/>
        <w:ind w:firstLine="567"/>
        <w:jc w:val="both"/>
        <w:rPr>
          <w:rFonts w:ascii="Times New Roman" w:hAnsi="Times New Roman" w:cs="Times New Roman"/>
          <w:b/>
          <w:bCs/>
          <w:sz w:val="28"/>
          <w:szCs w:val="28"/>
        </w:rPr>
      </w:pPr>
    </w:p>
    <w:p w14:paraId="0E7CD5EC" w14:textId="77777777" w:rsidR="004207C5" w:rsidRDefault="004207C5" w:rsidP="00A046F0">
      <w:pPr>
        <w:pStyle w:val="aff5"/>
        <w:ind w:firstLine="567"/>
        <w:jc w:val="both"/>
        <w:rPr>
          <w:rFonts w:ascii="Times New Roman" w:hAnsi="Times New Roman" w:cs="Times New Roman"/>
          <w:b/>
          <w:bCs/>
          <w:sz w:val="28"/>
          <w:szCs w:val="28"/>
        </w:rPr>
      </w:pPr>
    </w:p>
    <w:p w14:paraId="6627719C" w14:textId="77777777" w:rsidR="004207C5" w:rsidRDefault="004207C5" w:rsidP="00A046F0">
      <w:pPr>
        <w:pStyle w:val="aff5"/>
        <w:ind w:firstLine="567"/>
        <w:jc w:val="both"/>
        <w:rPr>
          <w:rFonts w:ascii="Times New Roman" w:hAnsi="Times New Roman" w:cs="Times New Roman"/>
          <w:b/>
          <w:bCs/>
          <w:sz w:val="28"/>
          <w:szCs w:val="28"/>
        </w:rPr>
      </w:pPr>
    </w:p>
    <w:p w14:paraId="123E5454" w14:textId="77777777" w:rsidR="004207C5" w:rsidRDefault="004207C5" w:rsidP="00A046F0">
      <w:pPr>
        <w:pStyle w:val="aff5"/>
        <w:ind w:firstLine="567"/>
        <w:jc w:val="both"/>
        <w:rPr>
          <w:rFonts w:ascii="Times New Roman" w:hAnsi="Times New Roman" w:cs="Times New Roman"/>
          <w:b/>
          <w:bCs/>
          <w:sz w:val="28"/>
          <w:szCs w:val="28"/>
        </w:rPr>
      </w:pPr>
    </w:p>
    <w:p w14:paraId="7C35C825" w14:textId="77777777" w:rsidR="004207C5" w:rsidRDefault="004207C5" w:rsidP="00A046F0">
      <w:pPr>
        <w:pStyle w:val="aff5"/>
        <w:ind w:firstLine="567"/>
        <w:jc w:val="both"/>
        <w:rPr>
          <w:rFonts w:ascii="Times New Roman" w:hAnsi="Times New Roman" w:cs="Times New Roman"/>
          <w:b/>
          <w:bCs/>
          <w:sz w:val="28"/>
          <w:szCs w:val="28"/>
        </w:rPr>
      </w:pPr>
    </w:p>
    <w:p w14:paraId="364C2509" w14:textId="77777777" w:rsidR="00B74D28" w:rsidRPr="0016404E" w:rsidRDefault="00A31BBB" w:rsidP="00A046F0">
      <w:pPr>
        <w:pStyle w:val="aff5"/>
        <w:ind w:firstLine="567"/>
        <w:jc w:val="both"/>
        <w:rPr>
          <w:rFonts w:ascii="Times New Roman" w:hAnsi="Times New Roman" w:cs="Times New Roman"/>
          <w:b/>
          <w:bCs/>
          <w:sz w:val="28"/>
          <w:szCs w:val="28"/>
        </w:rPr>
      </w:pPr>
      <w:r w:rsidRPr="0016404E">
        <w:rPr>
          <w:rFonts w:ascii="Times New Roman" w:hAnsi="Times New Roman" w:cs="Times New Roman"/>
          <w:b/>
          <w:bCs/>
          <w:sz w:val="28"/>
          <w:szCs w:val="28"/>
        </w:rPr>
        <w:t>8</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Водозаборные</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сооружения</w:t>
      </w:r>
      <w:bookmarkEnd w:id="36"/>
      <w:bookmarkEnd w:id="37"/>
    </w:p>
    <w:p w14:paraId="22358BD5" w14:textId="77777777" w:rsidR="00B74D28" w:rsidRPr="0016404E" w:rsidRDefault="00B74D28" w:rsidP="00A046F0">
      <w:pPr>
        <w:pStyle w:val="aff5"/>
        <w:ind w:firstLine="567"/>
        <w:jc w:val="both"/>
        <w:rPr>
          <w:rFonts w:ascii="Times New Roman" w:hAnsi="Times New Roman" w:cs="Times New Roman"/>
          <w:b/>
          <w:bCs/>
          <w:sz w:val="28"/>
          <w:szCs w:val="28"/>
        </w:rPr>
      </w:pPr>
      <w:bookmarkStart w:id="38" w:name="_Toc310589306"/>
      <w:bookmarkStart w:id="39" w:name="_Toc313339568"/>
      <w:r w:rsidRPr="0016404E">
        <w:rPr>
          <w:rFonts w:ascii="Times New Roman" w:hAnsi="Times New Roman" w:cs="Times New Roman"/>
          <w:b/>
          <w:bCs/>
          <w:sz w:val="28"/>
          <w:szCs w:val="28"/>
        </w:rPr>
        <w:t>Сооружения</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для</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забора</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подземных</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вод.</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Общие</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указания</w:t>
      </w:r>
      <w:bookmarkEnd w:id="38"/>
      <w:bookmarkEnd w:id="39"/>
    </w:p>
    <w:p w14:paraId="7B4241BE" w14:textId="35435E07" w:rsidR="00B74D28" w:rsidRPr="00035BB1" w:rsidRDefault="00B74D28" w:rsidP="00A046F0">
      <w:pPr>
        <w:pStyle w:val="aff5"/>
        <w:ind w:firstLine="567"/>
        <w:jc w:val="both"/>
        <w:rPr>
          <w:rFonts w:ascii="Times New Roman" w:hAnsi="Times New Roman" w:cs="Times New Roman"/>
          <w:sz w:val="28"/>
          <w:szCs w:val="28"/>
          <w:highlight w:val="yellow"/>
        </w:rPr>
      </w:pPr>
      <w:bookmarkStart w:id="40" w:name="раздел_8"/>
      <w:r w:rsidRPr="00035BB1">
        <w:rPr>
          <w:rFonts w:ascii="Times New Roman" w:hAnsi="Times New Roman" w:cs="Times New Roman"/>
          <w:sz w:val="28"/>
          <w:szCs w:val="28"/>
          <w:highlight w:val="yellow"/>
        </w:rPr>
        <w:lastRenderedPageBreak/>
        <w:t>8</w:t>
      </w:r>
      <w:bookmarkEnd w:id="40"/>
      <w:r w:rsidRPr="00035BB1">
        <w:rPr>
          <w:rFonts w:ascii="Times New Roman" w:hAnsi="Times New Roman" w:cs="Times New Roman"/>
          <w:sz w:val="28"/>
          <w:szCs w:val="28"/>
          <w:highlight w:val="yellow"/>
        </w:rPr>
        <w:t>.</w:t>
      </w:r>
      <w:r w:rsidR="00F26779" w:rsidRPr="00035BB1">
        <w:rPr>
          <w:rFonts w:ascii="Times New Roman" w:hAnsi="Times New Roman" w:cs="Times New Roman"/>
          <w:noProof/>
          <w:sz w:val="28"/>
          <w:szCs w:val="28"/>
          <w:highlight w:val="yellow"/>
        </w:rPr>
        <w:fldChar w:fldCharType="begin"/>
      </w:r>
      <w:r w:rsidR="00F26779" w:rsidRPr="00035BB1">
        <w:rPr>
          <w:rFonts w:ascii="Times New Roman" w:hAnsi="Times New Roman" w:cs="Times New Roman"/>
          <w:noProof/>
          <w:sz w:val="28"/>
          <w:szCs w:val="28"/>
          <w:highlight w:val="yellow"/>
        </w:rPr>
        <w:instrText xml:space="preserve"> SEQ раздел6 \* MERGEFORMAT </w:instrText>
      </w:r>
      <w:r w:rsidR="00F26779" w:rsidRPr="00035BB1">
        <w:rPr>
          <w:rFonts w:ascii="Times New Roman" w:hAnsi="Times New Roman" w:cs="Times New Roman"/>
          <w:noProof/>
          <w:sz w:val="28"/>
          <w:szCs w:val="28"/>
          <w:highlight w:val="yellow"/>
        </w:rPr>
        <w:fldChar w:fldCharType="separate"/>
      </w:r>
      <w:r w:rsidR="00AE7126" w:rsidRPr="00035BB1">
        <w:rPr>
          <w:rFonts w:ascii="Times New Roman" w:hAnsi="Times New Roman" w:cs="Times New Roman"/>
          <w:noProof/>
          <w:sz w:val="28"/>
          <w:szCs w:val="28"/>
          <w:highlight w:val="yellow"/>
        </w:rPr>
        <w:t>1</w:t>
      </w:r>
      <w:r w:rsidR="00F26779" w:rsidRPr="00035BB1">
        <w:rPr>
          <w:rFonts w:ascii="Times New Roman" w:hAnsi="Times New Roman" w:cs="Times New Roman"/>
          <w:noProof/>
          <w:sz w:val="28"/>
          <w:szCs w:val="28"/>
          <w:highlight w:val="yellow"/>
        </w:rPr>
        <w:fldChar w:fldCharType="end"/>
      </w:r>
      <w:r w:rsidR="009861CE" w:rsidRPr="00035BB1">
        <w:rPr>
          <w:rFonts w:ascii="Times New Roman" w:hAnsi="Times New Roman" w:cs="Times New Roman"/>
          <w:sz w:val="28"/>
          <w:szCs w:val="28"/>
          <w:highlight w:val="yellow"/>
        </w:rPr>
        <w:t xml:space="preserve"> </w:t>
      </w:r>
      <w:r w:rsidRPr="00035BB1">
        <w:rPr>
          <w:rFonts w:ascii="Times New Roman" w:hAnsi="Times New Roman" w:cs="Times New Roman"/>
          <w:sz w:val="28"/>
          <w:szCs w:val="28"/>
          <w:highlight w:val="yellow"/>
        </w:rPr>
        <w:t>Выбор</w:t>
      </w:r>
      <w:r w:rsidR="009861CE" w:rsidRPr="00035BB1">
        <w:rPr>
          <w:rFonts w:ascii="Times New Roman" w:hAnsi="Times New Roman" w:cs="Times New Roman"/>
          <w:sz w:val="28"/>
          <w:szCs w:val="28"/>
          <w:highlight w:val="yellow"/>
        </w:rPr>
        <w:t xml:space="preserve"> </w:t>
      </w:r>
      <w:r w:rsidRPr="00035BB1">
        <w:rPr>
          <w:rFonts w:ascii="Times New Roman" w:hAnsi="Times New Roman" w:cs="Times New Roman"/>
          <w:sz w:val="28"/>
          <w:szCs w:val="28"/>
          <w:highlight w:val="yellow"/>
        </w:rPr>
        <w:t>типа</w:t>
      </w:r>
      <w:r w:rsidR="009861CE" w:rsidRPr="00035BB1">
        <w:rPr>
          <w:rFonts w:ascii="Times New Roman" w:hAnsi="Times New Roman" w:cs="Times New Roman"/>
          <w:sz w:val="28"/>
          <w:szCs w:val="28"/>
          <w:highlight w:val="yellow"/>
        </w:rPr>
        <w:t xml:space="preserve"> </w:t>
      </w:r>
      <w:r w:rsidRPr="00035BB1">
        <w:rPr>
          <w:rFonts w:ascii="Times New Roman" w:hAnsi="Times New Roman" w:cs="Times New Roman"/>
          <w:sz w:val="28"/>
          <w:szCs w:val="28"/>
          <w:highlight w:val="yellow"/>
        </w:rPr>
        <w:t>и</w:t>
      </w:r>
      <w:r w:rsidR="009861CE" w:rsidRPr="00035BB1">
        <w:rPr>
          <w:rFonts w:ascii="Times New Roman" w:hAnsi="Times New Roman" w:cs="Times New Roman"/>
          <w:sz w:val="28"/>
          <w:szCs w:val="28"/>
          <w:highlight w:val="yellow"/>
        </w:rPr>
        <w:t xml:space="preserve"> </w:t>
      </w:r>
      <w:r w:rsidRPr="00035BB1">
        <w:rPr>
          <w:rFonts w:ascii="Times New Roman" w:hAnsi="Times New Roman" w:cs="Times New Roman"/>
          <w:sz w:val="28"/>
          <w:szCs w:val="28"/>
          <w:highlight w:val="yellow"/>
        </w:rPr>
        <w:t>схемы</w:t>
      </w:r>
      <w:r w:rsidR="009861CE" w:rsidRPr="00035BB1">
        <w:rPr>
          <w:rFonts w:ascii="Times New Roman" w:hAnsi="Times New Roman" w:cs="Times New Roman"/>
          <w:sz w:val="28"/>
          <w:szCs w:val="28"/>
          <w:highlight w:val="yellow"/>
        </w:rPr>
        <w:t xml:space="preserve"> </w:t>
      </w:r>
      <w:r w:rsidRPr="00035BB1">
        <w:rPr>
          <w:rFonts w:ascii="Times New Roman" w:hAnsi="Times New Roman" w:cs="Times New Roman"/>
          <w:sz w:val="28"/>
          <w:szCs w:val="28"/>
          <w:highlight w:val="yellow"/>
        </w:rPr>
        <w:t>размещения</w:t>
      </w:r>
      <w:r w:rsidR="009861CE" w:rsidRPr="00035BB1">
        <w:rPr>
          <w:rFonts w:ascii="Times New Roman" w:hAnsi="Times New Roman" w:cs="Times New Roman"/>
          <w:sz w:val="28"/>
          <w:szCs w:val="28"/>
          <w:highlight w:val="yellow"/>
        </w:rPr>
        <w:t xml:space="preserve"> </w:t>
      </w:r>
      <w:r w:rsidRPr="00035BB1">
        <w:rPr>
          <w:rFonts w:ascii="Times New Roman" w:hAnsi="Times New Roman" w:cs="Times New Roman"/>
          <w:sz w:val="28"/>
          <w:szCs w:val="28"/>
          <w:highlight w:val="yellow"/>
        </w:rPr>
        <w:t>водозаборных</w:t>
      </w:r>
      <w:r w:rsidR="009861CE" w:rsidRPr="00035BB1">
        <w:rPr>
          <w:rFonts w:ascii="Times New Roman" w:hAnsi="Times New Roman" w:cs="Times New Roman"/>
          <w:sz w:val="28"/>
          <w:szCs w:val="28"/>
          <w:highlight w:val="yellow"/>
        </w:rPr>
        <w:t xml:space="preserve"> </w:t>
      </w:r>
      <w:r w:rsidRPr="00035BB1">
        <w:rPr>
          <w:rFonts w:ascii="Times New Roman" w:hAnsi="Times New Roman" w:cs="Times New Roman"/>
          <w:sz w:val="28"/>
          <w:szCs w:val="28"/>
          <w:highlight w:val="yellow"/>
        </w:rPr>
        <w:t>сооружений</w:t>
      </w:r>
      <w:r w:rsidR="009861CE" w:rsidRPr="00035BB1">
        <w:rPr>
          <w:rFonts w:ascii="Times New Roman" w:hAnsi="Times New Roman" w:cs="Times New Roman"/>
          <w:sz w:val="28"/>
          <w:szCs w:val="28"/>
          <w:highlight w:val="yellow"/>
        </w:rPr>
        <w:t xml:space="preserve"> </w:t>
      </w:r>
      <w:r w:rsidRPr="00035BB1">
        <w:rPr>
          <w:rFonts w:ascii="Times New Roman" w:hAnsi="Times New Roman" w:cs="Times New Roman"/>
          <w:sz w:val="28"/>
          <w:szCs w:val="28"/>
          <w:highlight w:val="yellow"/>
        </w:rPr>
        <w:t>следует</w:t>
      </w:r>
      <w:r w:rsidR="009861CE" w:rsidRPr="00035BB1">
        <w:rPr>
          <w:rFonts w:ascii="Times New Roman" w:hAnsi="Times New Roman" w:cs="Times New Roman"/>
          <w:sz w:val="28"/>
          <w:szCs w:val="28"/>
          <w:highlight w:val="yellow"/>
        </w:rPr>
        <w:t xml:space="preserve"> </w:t>
      </w:r>
      <w:r w:rsidR="00125766" w:rsidRPr="00035BB1">
        <w:rPr>
          <w:rFonts w:ascii="Times New Roman" w:hAnsi="Times New Roman" w:cs="Times New Roman"/>
          <w:sz w:val="28"/>
          <w:szCs w:val="28"/>
          <w:highlight w:val="yellow"/>
        </w:rPr>
        <w:t>выполнять</w:t>
      </w:r>
      <w:r w:rsidR="009861CE" w:rsidRPr="00035BB1">
        <w:rPr>
          <w:rFonts w:ascii="Times New Roman" w:hAnsi="Times New Roman" w:cs="Times New Roman"/>
          <w:sz w:val="28"/>
          <w:szCs w:val="28"/>
          <w:highlight w:val="yellow"/>
        </w:rPr>
        <w:t xml:space="preserve"> </w:t>
      </w:r>
      <w:r w:rsidRPr="00035BB1">
        <w:rPr>
          <w:rFonts w:ascii="Times New Roman" w:hAnsi="Times New Roman" w:cs="Times New Roman"/>
          <w:sz w:val="28"/>
          <w:szCs w:val="28"/>
          <w:highlight w:val="yellow"/>
        </w:rPr>
        <w:t>исходя</w:t>
      </w:r>
      <w:r w:rsidR="009861CE" w:rsidRPr="00035BB1">
        <w:rPr>
          <w:rFonts w:ascii="Times New Roman" w:hAnsi="Times New Roman" w:cs="Times New Roman"/>
          <w:sz w:val="28"/>
          <w:szCs w:val="28"/>
          <w:highlight w:val="yellow"/>
        </w:rPr>
        <w:t xml:space="preserve"> </w:t>
      </w:r>
      <w:r w:rsidRPr="00035BB1">
        <w:rPr>
          <w:rFonts w:ascii="Times New Roman" w:hAnsi="Times New Roman" w:cs="Times New Roman"/>
          <w:sz w:val="28"/>
          <w:szCs w:val="28"/>
          <w:highlight w:val="yellow"/>
        </w:rPr>
        <w:t>из</w:t>
      </w:r>
      <w:r w:rsidR="009861CE" w:rsidRPr="00035BB1">
        <w:rPr>
          <w:rFonts w:ascii="Times New Roman" w:hAnsi="Times New Roman" w:cs="Times New Roman"/>
          <w:sz w:val="28"/>
          <w:szCs w:val="28"/>
          <w:highlight w:val="yellow"/>
        </w:rPr>
        <w:t xml:space="preserve"> </w:t>
      </w:r>
      <w:r w:rsidRPr="00035BB1">
        <w:rPr>
          <w:rFonts w:ascii="Times New Roman" w:hAnsi="Times New Roman" w:cs="Times New Roman"/>
          <w:sz w:val="28"/>
          <w:szCs w:val="28"/>
          <w:highlight w:val="yellow"/>
        </w:rPr>
        <w:t>геологических,</w:t>
      </w:r>
      <w:r w:rsidR="009861CE" w:rsidRPr="00035BB1">
        <w:rPr>
          <w:rFonts w:ascii="Times New Roman" w:hAnsi="Times New Roman" w:cs="Times New Roman"/>
          <w:sz w:val="28"/>
          <w:szCs w:val="28"/>
          <w:highlight w:val="yellow"/>
        </w:rPr>
        <w:t xml:space="preserve"> </w:t>
      </w:r>
      <w:r w:rsidRPr="00035BB1">
        <w:rPr>
          <w:rFonts w:ascii="Times New Roman" w:hAnsi="Times New Roman" w:cs="Times New Roman"/>
          <w:sz w:val="28"/>
          <w:szCs w:val="28"/>
          <w:highlight w:val="yellow"/>
        </w:rPr>
        <w:t>гидрогеологических</w:t>
      </w:r>
      <w:r w:rsidR="009861CE" w:rsidRPr="00035BB1">
        <w:rPr>
          <w:rFonts w:ascii="Times New Roman" w:hAnsi="Times New Roman" w:cs="Times New Roman"/>
          <w:sz w:val="28"/>
          <w:szCs w:val="28"/>
          <w:highlight w:val="yellow"/>
        </w:rPr>
        <w:t xml:space="preserve"> </w:t>
      </w:r>
      <w:r w:rsidRPr="00035BB1">
        <w:rPr>
          <w:rFonts w:ascii="Times New Roman" w:hAnsi="Times New Roman" w:cs="Times New Roman"/>
          <w:sz w:val="28"/>
          <w:szCs w:val="28"/>
          <w:highlight w:val="yellow"/>
        </w:rPr>
        <w:t>и</w:t>
      </w:r>
      <w:r w:rsidR="009861CE" w:rsidRPr="00035BB1">
        <w:rPr>
          <w:rFonts w:ascii="Times New Roman" w:hAnsi="Times New Roman" w:cs="Times New Roman"/>
          <w:sz w:val="28"/>
          <w:szCs w:val="28"/>
          <w:highlight w:val="yellow"/>
        </w:rPr>
        <w:t xml:space="preserve"> </w:t>
      </w:r>
      <w:r w:rsidRPr="00035BB1">
        <w:rPr>
          <w:rFonts w:ascii="Times New Roman" w:hAnsi="Times New Roman" w:cs="Times New Roman"/>
          <w:sz w:val="28"/>
          <w:szCs w:val="28"/>
          <w:highlight w:val="yellow"/>
        </w:rPr>
        <w:t>санитарных</w:t>
      </w:r>
      <w:r w:rsidR="009861CE" w:rsidRPr="00035BB1">
        <w:rPr>
          <w:rFonts w:ascii="Times New Roman" w:hAnsi="Times New Roman" w:cs="Times New Roman"/>
          <w:sz w:val="28"/>
          <w:szCs w:val="28"/>
          <w:highlight w:val="yellow"/>
        </w:rPr>
        <w:t xml:space="preserve"> </w:t>
      </w:r>
      <w:r w:rsidRPr="00035BB1">
        <w:rPr>
          <w:rFonts w:ascii="Times New Roman" w:hAnsi="Times New Roman" w:cs="Times New Roman"/>
          <w:sz w:val="28"/>
          <w:szCs w:val="28"/>
          <w:highlight w:val="yellow"/>
        </w:rPr>
        <w:t>условий</w:t>
      </w:r>
      <w:r w:rsidR="009861CE" w:rsidRPr="00035BB1">
        <w:rPr>
          <w:rFonts w:ascii="Times New Roman" w:hAnsi="Times New Roman" w:cs="Times New Roman"/>
          <w:sz w:val="28"/>
          <w:szCs w:val="28"/>
          <w:highlight w:val="yellow"/>
        </w:rPr>
        <w:t xml:space="preserve"> </w:t>
      </w:r>
      <w:r w:rsidRPr="00035BB1">
        <w:rPr>
          <w:rFonts w:ascii="Times New Roman" w:hAnsi="Times New Roman" w:cs="Times New Roman"/>
          <w:sz w:val="28"/>
          <w:szCs w:val="28"/>
          <w:highlight w:val="yellow"/>
        </w:rPr>
        <w:t>района.</w:t>
      </w:r>
    </w:p>
    <w:bookmarkStart w:id="41" w:name="п62"/>
    <w:p w14:paraId="37E10E49" w14:textId="3BD9825A" w:rsidR="00B74D28" w:rsidRPr="0016404E" w:rsidRDefault="00B74D28" w:rsidP="00E267D2">
      <w:pPr>
        <w:widowControl/>
        <w:spacing w:before="0" w:after="0"/>
        <w:rPr>
          <w:sz w:val="28"/>
          <w:szCs w:val="28"/>
        </w:rPr>
      </w:pPr>
      <w:r w:rsidRPr="00035BB1">
        <w:rPr>
          <w:sz w:val="28"/>
          <w:szCs w:val="28"/>
          <w:highlight w:val="yellow"/>
        </w:rPr>
        <w:fldChar w:fldCharType="begin"/>
      </w:r>
      <w:r w:rsidRPr="00035BB1">
        <w:rPr>
          <w:sz w:val="28"/>
          <w:szCs w:val="28"/>
          <w:highlight w:val="yellow"/>
        </w:rPr>
        <w:instrText xml:space="preserve"> REF  раздел_8  \* MERGEFORMAT </w:instrText>
      </w:r>
      <w:r w:rsidRPr="00035BB1">
        <w:rPr>
          <w:sz w:val="28"/>
          <w:szCs w:val="28"/>
          <w:highlight w:val="yellow"/>
        </w:rPr>
        <w:fldChar w:fldCharType="separate"/>
      </w:r>
      <w:r w:rsidR="00AE7126" w:rsidRPr="00035BB1">
        <w:rPr>
          <w:sz w:val="28"/>
          <w:szCs w:val="28"/>
          <w:highlight w:val="yellow"/>
        </w:rPr>
        <w:t>8</w:t>
      </w:r>
      <w:r w:rsidRPr="00035BB1">
        <w:rPr>
          <w:sz w:val="28"/>
          <w:szCs w:val="28"/>
          <w:highlight w:val="yellow"/>
        </w:rPr>
        <w:fldChar w:fldCharType="end"/>
      </w:r>
      <w:r w:rsidRPr="00035BB1">
        <w:rPr>
          <w:sz w:val="28"/>
          <w:szCs w:val="28"/>
          <w:highlight w:val="yellow"/>
        </w:rPr>
        <w:t>.</w:t>
      </w:r>
      <w:r w:rsidR="00F26779" w:rsidRPr="00035BB1">
        <w:rPr>
          <w:noProof/>
          <w:sz w:val="28"/>
          <w:szCs w:val="28"/>
          <w:highlight w:val="yellow"/>
        </w:rPr>
        <w:fldChar w:fldCharType="begin"/>
      </w:r>
      <w:r w:rsidR="00F26779" w:rsidRPr="00035BB1">
        <w:rPr>
          <w:noProof/>
          <w:sz w:val="28"/>
          <w:szCs w:val="28"/>
          <w:highlight w:val="yellow"/>
        </w:rPr>
        <w:instrText xml:space="preserve"> SEQ раздел6 \* MERGEFORMAT </w:instrText>
      </w:r>
      <w:r w:rsidR="00F26779" w:rsidRPr="00035BB1">
        <w:rPr>
          <w:noProof/>
          <w:sz w:val="28"/>
          <w:szCs w:val="28"/>
          <w:highlight w:val="yellow"/>
        </w:rPr>
        <w:fldChar w:fldCharType="separate"/>
      </w:r>
      <w:r w:rsidR="00AE7126" w:rsidRPr="00035BB1">
        <w:rPr>
          <w:noProof/>
          <w:sz w:val="28"/>
          <w:szCs w:val="28"/>
          <w:highlight w:val="yellow"/>
        </w:rPr>
        <w:t>2</w:t>
      </w:r>
      <w:r w:rsidR="00F26779" w:rsidRPr="00035BB1">
        <w:rPr>
          <w:noProof/>
          <w:sz w:val="28"/>
          <w:szCs w:val="28"/>
          <w:highlight w:val="yellow"/>
        </w:rPr>
        <w:fldChar w:fldCharType="end"/>
      </w:r>
      <w:bookmarkEnd w:id="41"/>
      <w:r w:rsidR="009861CE" w:rsidRPr="00035BB1">
        <w:rPr>
          <w:sz w:val="28"/>
          <w:szCs w:val="28"/>
          <w:highlight w:val="yellow"/>
        </w:rPr>
        <w:t xml:space="preserve"> </w:t>
      </w:r>
      <w:r w:rsidRPr="00035BB1">
        <w:rPr>
          <w:sz w:val="28"/>
          <w:szCs w:val="28"/>
          <w:highlight w:val="yellow"/>
        </w:rPr>
        <w:t>При</w:t>
      </w:r>
      <w:r w:rsidR="009861CE" w:rsidRPr="00035BB1">
        <w:rPr>
          <w:sz w:val="28"/>
          <w:szCs w:val="28"/>
          <w:highlight w:val="yellow"/>
        </w:rPr>
        <w:t xml:space="preserve"> </w:t>
      </w:r>
      <w:r w:rsidRPr="00035BB1">
        <w:rPr>
          <w:sz w:val="28"/>
          <w:szCs w:val="28"/>
          <w:highlight w:val="yellow"/>
        </w:rPr>
        <w:t>проектировании</w:t>
      </w:r>
      <w:r w:rsidR="009861CE" w:rsidRPr="00035BB1">
        <w:rPr>
          <w:sz w:val="28"/>
          <w:szCs w:val="28"/>
          <w:highlight w:val="yellow"/>
        </w:rPr>
        <w:t xml:space="preserve"> </w:t>
      </w:r>
      <w:r w:rsidRPr="00035BB1">
        <w:rPr>
          <w:sz w:val="28"/>
          <w:szCs w:val="28"/>
          <w:highlight w:val="yellow"/>
        </w:rPr>
        <w:t>новых</w:t>
      </w:r>
      <w:r w:rsidR="009861CE" w:rsidRPr="00035BB1">
        <w:rPr>
          <w:sz w:val="28"/>
          <w:szCs w:val="28"/>
          <w:highlight w:val="yellow"/>
        </w:rPr>
        <w:t xml:space="preserve"> </w:t>
      </w:r>
      <w:r w:rsidRPr="00035BB1">
        <w:rPr>
          <w:sz w:val="28"/>
          <w:szCs w:val="28"/>
          <w:highlight w:val="yellow"/>
        </w:rPr>
        <w:t>и</w:t>
      </w:r>
      <w:r w:rsidR="009861CE" w:rsidRPr="00035BB1">
        <w:rPr>
          <w:sz w:val="28"/>
          <w:szCs w:val="28"/>
          <w:highlight w:val="yellow"/>
        </w:rPr>
        <w:t xml:space="preserve"> </w:t>
      </w:r>
      <w:r w:rsidRPr="00035BB1">
        <w:rPr>
          <w:sz w:val="28"/>
          <w:szCs w:val="28"/>
          <w:highlight w:val="yellow"/>
        </w:rPr>
        <w:t>расширении</w:t>
      </w:r>
      <w:r w:rsidR="009861CE" w:rsidRPr="00035BB1">
        <w:rPr>
          <w:sz w:val="28"/>
          <w:szCs w:val="28"/>
          <w:highlight w:val="yellow"/>
        </w:rPr>
        <w:t xml:space="preserve"> </w:t>
      </w:r>
      <w:r w:rsidRPr="00035BB1">
        <w:rPr>
          <w:sz w:val="28"/>
          <w:szCs w:val="28"/>
          <w:highlight w:val="yellow"/>
        </w:rPr>
        <w:t>существующих</w:t>
      </w:r>
      <w:r w:rsidR="009861CE" w:rsidRPr="00035BB1">
        <w:rPr>
          <w:sz w:val="28"/>
          <w:szCs w:val="28"/>
          <w:highlight w:val="yellow"/>
        </w:rPr>
        <w:t xml:space="preserve"> </w:t>
      </w:r>
      <w:r w:rsidRPr="00035BB1">
        <w:rPr>
          <w:sz w:val="28"/>
          <w:szCs w:val="28"/>
          <w:highlight w:val="yellow"/>
        </w:rPr>
        <w:t>водозаборов</w:t>
      </w:r>
      <w:r w:rsidR="009861CE" w:rsidRPr="00035BB1">
        <w:rPr>
          <w:sz w:val="28"/>
          <w:szCs w:val="28"/>
          <w:highlight w:val="yellow"/>
        </w:rPr>
        <w:t xml:space="preserve"> </w:t>
      </w:r>
      <w:r w:rsidRPr="00035BB1">
        <w:rPr>
          <w:sz w:val="28"/>
          <w:szCs w:val="28"/>
          <w:highlight w:val="yellow"/>
        </w:rPr>
        <w:t>должны</w:t>
      </w:r>
      <w:r w:rsidR="009861CE" w:rsidRPr="00035BB1">
        <w:rPr>
          <w:sz w:val="28"/>
          <w:szCs w:val="28"/>
          <w:highlight w:val="yellow"/>
        </w:rPr>
        <w:t xml:space="preserve"> </w:t>
      </w:r>
      <w:r w:rsidRPr="00035BB1">
        <w:rPr>
          <w:sz w:val="28"/>
          <w:szCs w:val="28"/>
          <w:highlight w:val="yellow"/>
        </w:rPr>
        <w:t>учитываться</w:t>
      </w:r>
      <w:r w:rsidR="009861CE" w:rsidRPr="00035BB1">
        <w:rPr>
          <w:sz w:val="28"/>
          <w:szCs w:val="28"/>
          <w:highlight w:val="yellow"/>
        </w:rPr>
        <w:t xml:space="preserve"> </w:t>
      </w:r>
      <w:r w:rsidRPr="00035BB1">
        <w:rPr>
          <w:sz w:val="28"/>
          <w:szCs w:val="28"/>
          <w:highlight w:val="yellow"/>
        </w:rPr>
        <w:t>условия</w:t>
      </w:r>
      <w:r w:rsidR="009861CE" w:rsidRPr="00035BB1">
        <w:rPr>
          <w:sz w:val="28"/>
          <w:szCs w:val="28"/>
          <w:highlight w:val="yellow"/>
        </w:rPr>
        <w:t xml:space="preserve"> </w:t>
      </w:r>
      <w:r w:rsidRPr="00035BB1">
        <w:rPr>
          <w:sz w:val="28"/>
          <w:szCs w:val="28"/>
          <w:highlight w:val="yellow"/>
        </w:rPr>
        <w:t>взаимодействия</w:t>
      </w:r>
      <w:r w:rsidR="009861CE" w:rsidRPr="00035BB1">
        <w:rPr>
          <w:sz w:val="28"/>
          <w:szCs w:val="28"/>
          <w:highlight w:val="yellow"/>
        </w:rPr>
        <w:t xml:space="preserve"> </w:t>
      </w:r>
      <w:r w:rsidRPr="00035BB1">
        <w:rPr>
          <w:sz w:val="28"/>
          <w:szCs w:val="28"/>
          <w:highlight w:val="yellow"/>
        </w:rPr>
        <w:t>их</w:t>
      </w:r>
      <w:r w:rsidR="009861CE" w:rsidRPr="00035BB1">
        <w:rPr>
          <w:sz w:val="28"/>
          <w:szCs w:val="28"/>
          <w:highlight w:val="yellow"/>
        </w:rPr>
        <w:t xml:space="preserve"> </w:t>
      </w:r>
      <w:r w:rsidRPr="00035BB1">
        <w:rPr>
          <w:sz w:val="28"/>
          <w:szCs w:val="28"/>
          <w:highlight w:val="yellow"/>
        </w:rPr>
        <w:t>с</w:t>
      </w:r>
      <w:r w:rsidR="009861CE" w:rsidRPr="00035BB1">
        <w:rPr>
          <w:sz w:val="28"/>
          <w:szCs w:val="28"/>
          <w:highlight w:val="yellow"/>
        </w:rPr>
        <w:t xml:space="preserve"> </w:t>
      </w:r>
      <w:r w:rsidRPr="00035BB1">
        <w:rPr>
          <w:sz w:val="28"/>
          <w:szCs w:val="28"/>
          <w:highlight w:val="yellow"/>
        </w:rPr>
        <w:t>существующими</w:t>
      </w:r>
      <w:r w:rsidR="009861CE" w:rsidRPr="00035BB1">
        <w:rPr>
          <w:sz w:val="28"/>
          <w:szCs w:val="28"/>
          <w:highlight w:val="yellow"/>
        </w:rPr>
        <w:t xml:space="preserve"> </w:t>
      </w:r>
      <w:r w:rsidRPr="00035BB1">
        <w:rPr>
          <w:sz w:val="28"/>
          <w:szCs w:val="28"/>
          <w:highlight w:val="yellow"/>
        </w:rPr>
        <w:t>водозаборами</w:t>
      </w:r>
      <w:r w:rsidR="009861CE" w:rsidRPr="00035BB1">
        <w:rPr>
          <w:sz w:val="28"/>
          <w:szCs w:val="28"/>
          <w:highlight w:val="yellow"/>
        </w:rPr>
        <w:t xml:space="preserve"> </w:t>
      </w:r>
      <w:r w:rsidRPr="00035BB1">
        <w:rPr>
          <w:sz w:val="28"/>
          <w:szCs w:val="28"/>
          <w:highlight w:val="yellow"/>
        </w:rPr>
        <w:t>на</w:t>
      </w:r>
      <w:r w:rsidR="009861CE" w:rsidRPr="00035BB1">
        <w:rPr>
          <w:sz w:val="28"/>
          <w:szCs w:val="28"/>
          <w:highlight w:val="yellow"/>
        </w:rPr>
        <w:t xml:space="preserve"> </w:t>
      </w:r>
      <w:r w:rsidRPr="00035BB1">
        <w:rPr>
          <w:sz w:val="28"/>
          <w:szCs w:val="28"/>
          <w:highlight w:val="yellow"/>
        </w:rPr>
        <w:t>соседних</w:t>
      </w:r>
      <w:r w:rsidR="009861CE" w:rsidRPr="00035BB1">
        <w:rPr>
          <w:sz w:val="28"/>
          <w:szCs w:val="28"/>
          <w:highlight w:val="yellow"/>
        </w:rPr>
        <w:t xml:space="preserve"> </w:t>
      </w:r>
      <w:r w:rsidRPr="00035BB1">
        <w:rPr>
          <w:sz w:val="28"/>
          <w:szCs w:val="28"/>
          <w:highlight w:val="yellow"/>
        </w:rPr>
        <w:t>участках,</w:t>
      </w:r>
      <w:r w:rsidR="009861CE" w:rsidRPr="00035BB1">
        <w:rPr>
          <w:sz w:val="28"/>
          <w:szCs w:val="28"/>
          <w:highlight w:val="yellow"/>
        </w:rPr>
        <w:t xml:space="preserve"> </w:t>
      </w:r>
      <w:r w:rsidRPr="00035BB1">
        <w:rPr>
          <w:sz w:val="28"/>
          <w:szCs w:val="28"/>
          <w:highlight w:val="yellow"/>
        </w:rPr>
        <w:t>а</w:t>
      </w:r>
      <w:r w:rsidR="009861CE" w:rsidRPr="00035BB1">
        <w:rPr>
          <w:sz w:val="28"/>
          <w:szCs w:val="28"/>
          <w:highlight w:val="yellow"/>
        </w:rPr>
        <w:t xml:space="preserve"> </w:t>
      </w:r>
      <w:r w:rsidRPr="00035BB1">
        <w:rPr>
          <w:sz w:val="28"/>
          <w:szCs w:val="28"/>
          <w:highlight w:val="yellow"/>
        </w:rPr>
        <w:t>также</w:t>
      </w:r>
      <w:r w:rsidR="009861CE" w:rsidRPr="00035BB1">
        <w:rPr>
          <w:sz w:val="28"/>
          <w:szCs w:val="28"/>
          <w:highlight w:val="yellow"/>
        </w:rPr>
        <w:t xml:space="preserve"> </w:t>
      </w:r>
      <w:r w:rsidRPr="00035BB1">
        <w:rPr>
          <w:sz w:val="28"/>
          <w:szCs w:val="28"/>
          <w:highlight w:val="yellow"/>
        </w:rPr>
        <w:t>их</w:t>
      </w:r>
      <w:r w:rsidR="009861CE" w:rsidRPr="00035BB1">
        <w:rPr>
          <w:sz w:val="28"/>
          <w:szCs w:val="28"/>
          <w:highlight w:val="yellow"/>
        </w:rPr>
        <w:t xml:space="preserve"> </w:t>
      </w:r>
      <w:r w:rsidRPr="00035BB1">
        <w:rPr>
          <w:sz w:val="28"/>
          <w:szCs w:val="28"/>
          <w:highlight w:val="yellow"/>
        </w:rPr>
        <w:t>влияние</w:t>
      </w:r>
      <w:r w:rsidR="009861CE" w:rsidRPr="00035BB1">
        <w:rPr>
          <w:sz w:val="28"/>
          <w:szCs w:val="28"/>
          <w:highlight w:val="yellow"/>
        </w:rPr>
        <w:t xml:space="preserve"> </w:t>
      </w:r>
      <w:r w:rsidRPr="00035BB1">
        <w:rPr>
          <w:sz w:val="28"/>
          <w:szCs w:val="28"/>
          <w:highlight w:val="yellow"/>
        </w:rPr>
        <w:t>на</w:t>
      </w:r>
      <w:r w:rsidR="009861CE" w:rsidRPr="00035BB1">
        <w:rPr>
          <w:sz w:val="28"/>
          <w:szCs w:val="28"/>
          <w:highlight w:val="yellow"/>
        </w:rPr>
        <w:t xml:space="preserve"> </w:t>
      </w:r>
      <w:r w:rsidRPr="00035BB1">
        <w:rPr>
          <w:sz w:val="28"/>
          <w:szCs w:val="28"/>
          <w:highlight w:val="yellow"/>
        </w:rPr>
        <w:t>окружающую</w:t>
      </w:r>
      <w:r w:rsidR="009861CE" w:rsidRPr="00035BB1">
        <w:rPr>
          <w:sz w:val="28"/>
          <w:szCs w:val="28"/>
          <w:highlight w:val="yellow"/>
        </w:rPr>
        <w:t xml:space="preserve"> </w:t>
      </w:r>
      <w:r w:rsidRPr="00035BB1">
        <w:rPr>
          <w:sz w:val="28"/>
          <w:szCs w:val="28"/>
          <w:highlight w:val="yellow"/>
        </w:rPr>
        <w:t>природную</w:t>
      </w:r>
      <w:r w:rsidR="009861CE" w:rsidRPr="00035BB1">
        <w:rPr>
          <w:sz w:val="28"/>
          <w:szCs w:val="28"/>
          <w:highlight w:val="yellow"/>
        </w:rPr>
        <w:t xml:space="preserve"> </w:t>
      </w:r>
      <w:r w:rsidRPr="00035BB1">
        <w:rPr>
          <w:sz w:val="28"/>
          <w:szCs w:val="28"/>
          <w:highlight w:val="yellow"/>
        </w:rPr>
        <w:t>среду</w:t>
      </w:r>
      <w:r w:rsidR="009861CE" w:rsidRPr="00035BB1">
        <w:rPr>
          <w:sz w:val="28"/>
          <w:szCs w:val="28"/>
          <w:highlight w:val="yellow"/>
        </w:rPr>
        <w:t xml:space="preserve"> </w:t>
      </w:r>
      <w:r w:rsidRPr="00035BB1">
        <w:rPr>
          <w:sz w:val="28"/>
          <w:szCs w:val="28"/>
          <w:highlight w:val="yellow"/>
        </w:rPr>
        <w:t>(поверхностный</w:t>
      </w:r>
      <w:r w:rsidR="009861CE" w:rsidRPr="00035BB1">
        <w:rPr>
          <w:sz w:val="28"/>
          <w:szCs w:val="28"/>
          <w:highlight w:val="yellow"/>
        </w:rPr>
        <w:t xml:space="preserve"> </w:t>
      </w:r>
      <w:r w:rsidRPr="00035BB1">
        <w:rPr>
          <w:sz w:val="28"/>
          <w:szCs w:val="28"/>
          <w:highlight w:val="yellow"/>
        </w:rPr>
        <w:t>сток,</w:t>
      </w:r>
      <w:r w:rsidR="009861CE" w:rsidRPr="00035BB1">
        <w:rPr>
          <w:sz w:val="28"/>
          <w:szCs w:val="28"/>
          <w:highlight w:val="yellow"/>
        </w:rPr>
        <w:t xml:space="preserve"> </w:t>
      </w:r>
      <w:r w:rsidRPr="00035BB1">
        <w:rPr>
          <w:sz w:val="28"/>
          <w:szCs w:val="28"/>
          <w:highlight w:val="yellow"/>
        </w:rPr>
        <w:t>растительность</w:t>
      </w:r>
      <w:r w:rsidR="009861CE" w:rsidRPr="00035BB1">
        <w:rPr>
          <w:sz w:val="28"/>
          <w:szCs w:val="28"/>
          <w:highlight w:val="yellow"/>
        </w:rPr>
        <w:t xml:space="preserve"> </w:t>
      </w:r>
      <w:r w:rsidRPr="00035BB1">
        <w:rPr>
          <w:sz w:val="28"/>
          <w:szCs w:val="28"/>
          <w:highlight w:val="yellow"/>
        </w:rPr>
        <w:t>и</w:t>
      </w:r>
      <w:r w:rsidR="009861CE" w:rsidRPr="00035BB1">
        <w:rPr>
          <w:sz w:val="28"/>
          <w:szCs w:val="28"/>
          <w:highlight w:val="yellow"/>
        </w:rPr>
        <w:t xml:space="preserve"> </w:t>
      </w:r>
      <w:r w:rsidRPr="00035BB1">
        <w:rPr>
          <w:sz w:val="28"/>
          <w:szCs w:val="28"/>
          <w:highlight w:val="yellow"/>
        </w:rPr>
        <w:t>др.).</w:t>
      </w:r>
    </w:p>
    <w:p w14:paraId="4FEDCE86" w14:textId="6B8EC235" w:rsidR="00A046F0" w:rsidRPr="00035BB1" w:rsidRDefault="00554D08" w:rsidP="00A046F0">
      <w:pPr>
        <w:widowControl/>
        <w:spacing w:before="0" w:after="0"/>
        <w:rPr>
          <w:color w:val="FF0000"/>
          <w:sz w:val="28"/>
          <w:szCs w:val="28"/>
        </w:rPr>
      </w:pPr>
      <w:r w:rsidRPr="00035BB1">
        <w:rPr>
          <w:color w:val="FF0000"/>
          <w:sz w:val="28"/>
          <w:szCs w:val="28"/>
        </w:rPr>
        <w:fldChar w:fldCharType="begin"/>
      </w:r>
      <w:r w:rsidRPr="00035BB1">
        <w:rPr>
          <w:color w:val="FF0000"/>
          <w:sz w:val="28"/>
          <w:szCs w:val="28"/>
        </w:rPr>
        <w:instrText xml:space="preserve"> REF  раздел_8  \* MERGEFORMAT </w:instrText>
      </w:r>
      <w:r w:rsidRPr="00035BB1">
        <w:rPr>
          <w:color w:val="FF0000"/>
          <w:sz w:val="28"/>
          <w:szCs w:val="28"/>
        </w:rPr>
        <w:fldChar w:fldCharType="separate"/>
      </w:r>
      <w:r w:rsidR="00AE7126" w:rsidRPr="00035BB1">
        <w:rPr>
          <w:color w:val="FF0000"/>
          <w:sz w:val="28"/>
          <w:szCs w:val="28"/>
        </w:rPr>
        <w:t>8</w:t>
      </w:r>
      <w:r w:rsidRPr="00035BB1">
        <w:rPr>
          <w:color w:val="FF0000"/>
          <w:sz w:val="28"/>
          <w:szCs w:val="28"/>
        </w:rPr>
        <w:fldChar w:fldCharType="end"/>
      </w:r>
      <w:r w:rsidR="00B74D28" w:rsidRPr="00035BB1">
        <w:rPr>
          <w:color w:val="FF0000"/>
          <w:sz w:val="28"/>
          <w:szCs w:val="28"/>
        </w:rPr>
        <w:t>.</w:t>
      </w:r>
      <w:r w:rsidR="00F26779" w:rsidRPr="00035BB1">
        <w:rPr>
          <w:noProof/>
          <w:color w:val="FF0000"/>
          <w:sz w:val="28"/>
          <w:szCs w:val="28"/>
        </w:rPr>
        <w:fldChar w:fldCharType="begin"/>
      </w:r>
      <w:r w:rsidR="00F26779" w:rsidRPr="00035BB1">
        <w:rPr>
          <w:noProof/>
          <w:color w:val="FF0000"/>
          <w:sz w:val="28"/>
          <w:szCs w:val="28"/>
        </w:rPr>
        <w:instrText xml:space="preserve"> SEQ раздел6 \* MERGEFORMAT </w:instrText>
      </w:r>
      <w:r w:rsidR="00F26779" w:rsidRPr="00035BB1">
        <w:rPr>
          <w:noProof/>
          <w:color w:val="FF0000"/>
          <w:sz w:val="28"/>
          <w:szCs w:val="28"/>
        </w:rPr>
        <w:fldChar w:fldCharType="separate"/>
      </w:r>
      <w:r w:rsidR="00AE7126" w:rsidRPr="00035BB1">
        <w:rPr>
          <w:noProof/>
          <w:color w:val="FF0000"/>
          <w:sz w:val="28"/>
          <w:szCs w:val="28"/>
        </w:rPr>
        <w:t>3</w:t>
      </w:r>
      <w:r w:rsidR="00F26779" w:rsidRPr="00035BB1">
        <w:rPr>
          <w:noProof/>
          <w:color w:val="FF0000"/>
          <w:sz w:val="28"/>
          <w:szCs w:val="28"/>
        </w:rPr>
        <w:fldChar w:fldCharType="end"/>
      </w:r>
      <w:r w:rsidR="009861CE" w:rsidRPr="00035BB1">
        <w:rPr>
          <w:color w:val="FF0000"/>
          <w:sz w:val="28"/>
          <w:szCs w:val="28"/>
        </w:rPr>
        <w:t xml:space="preserve"> </w:t>
      </w:r>
      <w:r w:rsidR="00B74D28" w:rsidRPr="00035BB1">
        <w:rPr>
          <w:color w:val="FF0000"/>
          <w:sz w:val="28"/>
          <w:szCs w:val="28"/>
        </w:rPr>
        <w:t>В</w:t>
      </w:r>
      <w:r w:rsidR="009861CE" w:rsidRPr="00035BB1">
        <w:rPr>
          <w:color w:val="FF0000"/>
          <w:sz w:val="28"/>
          <w:szCs w:val="28"/>
        </w:rPr>
        <w:t xml:space="preserve"> </w:t>
      </w:r>
      <w:r w:rsidR="00B74D28" w:rsidRPr="00035BB1">
        <w:rPr>
          <w:color w:val="FF0000"/>
          <w:sz w:val="28"/>
          <w:szCs w:val="28"/>
        </w:rPr>
        <w:t>водозаборах</w:t>
      </w:r>
      <w:r w:rsidR="009861CE" w:rsidRPr="00035BB1">
        <w:rPr>
          <w:color w:val="FF0000"/>
          <w:sz w:val="28"/>
          <w:szCs w:val="28"/>
        </w:rPr>
        <w:t xml:space="preserve"> </w:t>
      </w:r>
      <w:r w:rsidR="00B74D28" w:rsidRPr="00035BB1">
        <w:rPr>
          <w:color w:val="FF0000"/>
          <w:sz w:val="28"/>
          <w:szCs w:val="28"/>
        </w:rPr>
        <w:t>подземных</w:t>
      </w:r>
      <w:r w:rsidR="009861CE" w:rsidRPr="00035BB1">
        <w:rPr>
          <w:color w:val="FF0000"/>
          <w:sz w:val="28"/>
          <w:szCs w:val="28"/>
        </w:rPr>
        <w:t xml:space="preserve"> </w:t>
      </w:r>
      <w:r w:rsidR="00B74D28" w:rsidRPr="00035BB1">
        <w:rPr>
          <w:color w:val="FF0000"/>
          <w:sz w:val="28"/>
          <w:szCs w:val="28"/>
        </w:rPr>
        <w:t>вод</w:t>
      </w:r>
      <w:r w:rsidR="009861CE" w:rsidRPr="00035BB1">
        <w:rPr>
          <w:color w:val="FF0000"/>
          <w:sz w:val="28"/>
          <w:szCs w:val="28"/>
        </w:rPr>
        <w:t xml:space="preserve"> </w:t>
      </w:r>
      <w:r w:rsidR="00B74D28" w:rsidRPr="00035BB1">
        <w:rPr>
          <w:color w:val="FF0000"/>
          <w:sz w:val="28"/>
          <w:szCs w:val="28"/>
        </w:rPr>
        <w:t>применяются</w:t>
      </w:r>
      <w:r w:rsidR="009861CE" w:rsidRPr="00035BB1">
        <w:rPr>
          <w:color w:val="FF0000"/>
          <w:sz w:val="28"/>
          <w:szCs w:val="28"/>
        </w:rPr>
        <w:t xml:space="preserve"> </w:t>
      </w:r>
      <w:r w:rsidR="00B74D28" w:rsidRPr="00035BB1">
        <w:rPr>
          <w:color w:val="FF0000"/>
          <w:sz w:val="28"/>
          <w:szCs w:val="28"/>
        </w:rPr>
        <w:t>следующие</w:t>
      </w:r>
      <w:r w:rsidR="009861CE" w:rsidRPr="00035BB1">
        <w:rPr>
          <w:color w:val="FF0000"/>
          <w:sz w:val="28"/>
          <w:szCs w:val="28"/>
        </w:rPr>
        <w:t xml:space="preserve"> </w:t>
      </w:r>
      <w:r w:rsidR="00B74D28" w:rsidRPr="00035BB1">
        <w:rPr>
          <w:color w:val="FF0000"/>
          <w:sz w:val="28"/>
          <w:szCs w:val="28"/>
        </w:rPr>
        <w:t>водоприемные</w:t>
      </w:r>
      <w:r w:rsidR="009861CE" w:rsidRPr="00035BB1">
        <w:rPr>
          <w:color w:val="FF0000"/>
          <w:sz w:val="28"/>
          <w:szCs w:val="28"/>
        </w:rPr>
        <w:t xml:space="preserve"> </w:t>
      </w:r>
      <w:r w:rsidR="00B74D28" w:rsidRPr="00035BB1">
        <w:rPr>
          <w:color w:val="FF0000"/>
          <w:sz w:val="28"/>
          <w:szCs w:val="28"/>
        </w:rPr>
        <w:t>сооружения:</w:t>
      </w:r>
      <w:r w:rsidR="009861CE" w:rsidRPr="00035BB1">
        <w:rPr>
          <w:color w:val="FF0000"/>
          <w:sz w:val="28"/>
          <w:szCs w:val="28"/>
        </w:rPr>
        <w:t xml:space="preserve"> </w:t>
      </w:r>
      <w:r w:rsidR="00B74D28" w:rsidRPr="00035BB1">
        <w:rPr>
          <w:color w:val="FF0000"/>
          <w:sz w:val="28"/>
          <w:szCs w:val="28"/>
        </w:rPr>
        <w:t>водозаборные</w:t>
      </w:r>
      <w:r w:rsidR="009861CE" w:rsidRPr="00035BB1">
        <w:rPr>
          <w:color w:val="FF0000"/>
          <w:sz w:val="28"/>
          <w:szCs w:val="28"/>
        </w:rPr>
        <w:t xml:space="preserve"> </w:t>
      </w:r>
      <w:r w:rsidR="00B74D28" w:rsidRPr="00035BB1">
        <w:rPr>
          <w:color w:val="FF0000"/>
          <w:sz w:val="28"/>
          <w:szCs w:val="28"/>
        </w:rPr>
        <w:t>скважины,</w:t>
      </w:r>
      <w:r w:rsidR="009861CE" w:rsidRPr="00035BB1">
        <w:rPr>
          <w:color w:val="FF0000"/>
          <w:sz w:val="28"/>
          <w:szCs w:val="28"/>
        </w:rPr>
        <w:t xml:space="preserve"> </w:t>
      </w:r>
      <w:r w:rsidR="00B74D28" w:rsidRPr="00035BB1">
        <w:rPr>
          <w:color w:val="FF0000"/>
          <w:sz w:val="28"/>
          <w:szCs w:val="28"/>
        </w:rPr>
        <w:t>шахтные</w:t>
      </w:r>
      <w:r w:rsidR="009861CE" w:rsidRPr="00035BB1">
        <w:rPr>
          <w:color w:val="FF0000"/>
          <w:sz w:val="28"/>
          <w:szCs w:val="28"/>
        </w:rPr>
        <w:t xml:space="preserve"> </w:t>
      </w:r>
      <w:r w:rsidR="00B74D28" w:rsidRPr="00035BB1">
        <w:rPr>
          <w:color w:val="FF0000"/>
          <w:sz w:val="28"/>
          <w:szCs w:val="28"/>
        </w:rPr>
        <w:t>колодцы,</w:t>
      </w:r>
      <w:r w:rsidR="009861CE" w:rsidRPr="00035BB1">
        <w:rPr>
          <w:color w:val="FF0000"/>
          <w:sz w:val="28"/>
          <w:szCs w:val="28"/>
        </w:rPr>
        <w:t xml:space="preserve"> </w:t>
      </w:r>
      <w:r w:rsidR="00B74D28" w:rsidRPr="00035BB1">
        <w:rPr>
          <w:color w:val="FF0000"/>
          <w:sz w:val="28"/>
          <w:szCs w:val="28"/>
        </w:rPr>
        <w:t>горизонтальные</w:t>
      </w:r>
      <w:r w:rsidR="009861CE" w:rsidRPr="00035BB1">
        <w:rPr>
          <w:color w:val="FF0000"/>
          <w:sz w:val="28"/>
          <w:szCs w:val="28"/>
        </w:rPr>
        <w:t xml:space="preserve"> </w:t>
      </w:r>
      <w:r w:rsidR="00B74D28" w:rsidRPr="00035BB1">
        <w:rPr>
          <w:color w:val="FF0000"/>
          <w:sz w:val="28"/>
          <w:szCs w:val="28"/>
        </w:rPr>
        <w:t>водозаборы,</w:t>
      </w:r>
      <w:r w:rsidR="009861CE" w:rsidRPr="00035BB1">
        <w:rPr>
          <w:color w:val="FF0000"/>
          <w:sz w:val="28"/>
          <w:szCs w:val="28"/>
        </w:rPr>
        <w:t xml:space="preserve"> </w:t>
      </w:r>
      <w:r w:rsidR="00B74D28" w:rsidRPr="00035BB1">
        <w:rPr>
          <w:color w:val="FF0000"/>
          <w:sz w:val="28"/>
          <w:szCs w:val="28"/>
        </w:rPr>
        <w:t>комбинированные</w:t>
      </w:r>
      <w:r w:rsidR="009861CE" w:rsidRPr="00035BB1">
        <w:rPr>
          <w:color w:val="FF0000"/>
          <w:sz w:val="28"/>
          <w:szCs w:val="28"/>
        </w:rPr>
        <w:t xml:space="preserve"> </w:t>
      </w:r>
      <w:r w:rsidR="00B74D28" w:rsidRPr="00035BB1">
        <w:rPr>
          <w:color w:val="FF0000"/>
          <w:sz w:val="28"/>
          <w:szCs w:val="28"/>
        </w:rPr>
        <w:t>водозаборы,</w:t>
      </w:r>
      <w:r w:rsidR="009861CE" w:rsidRPr="00035BB1">
        <w:rPr>
          <w:color w:val="FF0000"/>
          <w:sz w:val="28"/>
          <w:szCs w:val="28"/>
        </w:rPr>
        <w:t xml:space="preserve"> </w:t>
      </w:r>
      <w:r w:rsidR="00B74D28" w:rsidRPr="00035BB1">
        <w:rPr>
          <w:color w:val="FF0000"/>
          <w:sz w:val="28"/>
          <w:szCs w:val="28"/>
        </w:rPr>
        <w:t>каптажи</w:t>
      </w:r>
      <w:r w:rsidR="009861CE" w:rsidRPr="00035BB1">
        <w:rPr>
          <w:color w:val="FF0000"/>
          <w:sz w:val="28"/>
          <w:szCs w:val="28"/>
        </w:rPr>
        <w:t xml:space="preserve"> </w:t>
      </w:r>
      <w:r w:rsidR="00B74D28" w:rsidRPr="00035BB1">
        <w:rPr>
          <w:color w:val="FF0000"/>
          <w:sz w:val="28"/>
          <w:szCs w:val="28"/>
        </w:rPr>
        <w:t>родников.</w:t>
      </w:r>
      <w:bookmarkStart w:id="42" w:name="_Toc310589307"/>
      <w:bookmarkStart w:id="43" w:name="_Toc313339569"/>
    </w:p>
    <w:p w14:paraId="7118D9DF" w14:textId="77777777" w:rsidR="004207C5" w:rsidRDefault="004207C5" w:rsidP="00A046F0">
      <w:pPr>
        <w:widowControl/>
        <w:spacing w:before="0" w:after="0"/>
        <w:rPr>
          <w:b/>
          <w:bCs/>
          <w:sz w:val="28"/>
          <w:szCs w:val="28"/>
        </w:rPr>
      </w:pPr>
    </w:p>
    <w:p w14:paraId="616B2F21" w14:textId="77777777" w:rsidR="00B74D28" w:rsidRPr="0016404E" w:rsidRDefault="00B74D28" w:rsidP="00A046F0">
      <w:pPr>
        <w:widowControl/>
        <w:spacing w:before="0" w:after="0"/>
        <w:rPr>
          <w:b/>
          <w:bCs/>
          <w:sz w:val="28"/>
          <w:szCs w:val="28"/>
        </w:rPr>
      </w:pPr>
      <w:r w:rsidRPr="0016404E">
        <w:rPr>
          <w:b/>
          <w:bCs/>
          <w:sz w:val="28"/>
          <w:szCs w:val="28"/>
        </w:rPr>
        <w:t>Водозаборные</w:t>
      </w:r>
      <w:r w:rsidR="009861CE" w:rsidRPr="0016404E">
        <w:rPr>
          <w:b/>
          <w:bCs/>
          <w:sz w:val="28"/>
          <w:szCs w:val="28"/>
        </w:rPr>
        <w:t xml:space="preserve"> </w:t>
      </w:r>
      <w:r w:rsidRPr="0016404E">
        <w:rPr>
          <w:b/>
          <w:bCs/>
          <w:sz w:val="28"/>
          <w:szCs w:val="28"/>
        </w:rPr>
        <w:t>скважины</w:t>
      </w:r>
      <w:bookmarkEnd w:id="42"/>
      <w:bookmarkEnd w:id="43"/>
    </w:p>
    <w:p w14:paraId="67FBED36" w14:textId="75587731" w:rsidR="00B74D28" w:rsidRPr="00035BB1" w:rsidRDefault="00554D08" w:rsidP="00E267D2">
      <w:pPr>
        <w:widowControl/>
        <w:spacing w:before="0" w:after="0"/>
        <w:rPr>
          <w:color w:val="FF0000"/>
          <w:sz w:val="28"/>
          <w:szCs w:val="28"/>
        </w:rPr>
      </w:pPr>
      <w:r w:rsidRPr="00035BB1">
        <w:rPr>
          <w:color w:val="FF0000"/>
          <w:sz w:val="28"/>
          <w:szCs w:val="28"/>
        </w:rPr>
        <w:fldChar w:fldCharType="begin"/>
      </w:r>
      <w:r w:rsidRPr="00035BB1">
        <w:rPr>
          <w:color w:val="FF0000"/>
          <w:sz w:val="28"/>
          <w:szCs w:val="28"/>
        </w:rPr>
        <w:instrText xml:space="preserve"> REF  раздел_8  \* MERGEFORMAT </w:instrText>
      </w:r>
      <w:r w:rsidRPr="00035BB1">
        <w:rPr>
          <w:color w:val="FF0000"/>
          <w:sz w:val="28"/>
          <w:szCs w:val="28"/>
        </w:rPr>
        <w:fldChar w:fldCharType="separate"/>
      </w:r>
      <w:r w:rsidR="00AE7126" w:rsidRPr="00035BB1">
        <w:rPr>
          <w:color w:val="FF0000"/>
          <w:sz w:val="28"/>
          <w:szCs w:val="28"/>
        </w:rPr>
        <w:t>8</w:t>
      </w:r>
      <w:r w:rsidRPr="00035BB1">
        <w:rPr>
          <w:color w:val="FF0000"/>
          <w:sz w:val="28"/>
          <w:szCs w:val="28"/>
        </w:rPr>
        <w:fldChar w:fldCharType="end"/>
      </w:r>
      <w:r w:rsidR="00B74D28" w:rsidRPr="00035BB1">
        <w:rPr>
          <w:color w:val="FF0000"/>
          <w:sz w:val="28"/>
          <w:szCs w:val="28"/>
        </w:rPr>
        <w:t>.</w:t>
      </w:r>
      <w:r w:rsidR="00F26779" w:rsidRPr="00035BB1">
        <w:rPr>
          <w:noProof/>
          <w:color w:val="FF0000"/>
          <w:sz w:val="28"/>
          <w:szCs w:val="28"/>
        </w:rPr>
        <w:fldChar w:fldCharType="begin"/>
      </w:r>
      <w:r w:rsidR="00F26779" w:rsidRPr="00035BB1">
        <w:rPr>
          <w:noProof/>
          <w:color w:val="FF0000"/>
          <w:sz w:val="28"/>
          <w:szCs w:val="28"/>
        </w:rPr>
        <w:instrText xml:space="preserve"> SEQ раздел6 \* MERGEFORMAT </w:instrText>
      </w:r>
      <w:r w:rsidR="00F26779" w:rsidRPr="00035BB1">
        <w:rPr>
          <w:noProof/>
          <w:color w:val="FF0000"/>
          <w:sz w:val="28"/>
          <w:szCs w:val="28"/>
        </w:rPr>
        <w:fldChar w:fldCharType="separate"/>
      </w:r>
      <w:r w:rsidR="00AE7126" w:rsidRPr="00035BB1">
        <w:rPr>
          <w:noProof/>
          <w:color w:val="FF0000"/>
          <w:sz w:val="28"/>
          <w:szCs w:val="28"/>
        </w:rPr>
        <w:t>4</w:t>
      </w:r>
      <w:r w:rsidR="00F26779" w:rsidRPr="00035BB1">
        <w:rPr>
          <w:noProof/>
          <w:color w:val="FF0000"/>
          <w:sz w:val="28"/>
          <w:szCs w:val="28"/>
        </w:rPr>
        <w:fldChar w:fldCharType="end"/>
      </w:r>
      <w:r w:rsidR="009861CE" w:rsidRPr="00035BB1">
        <w:rPr>
          <w:color w:val="FF0000"/>
          <w:sz w:val="28"/>
          <w:szCs w:val="28"/>
        </w:rPr>
        <w:t xml:space="preserve"> </w:t>
      </w:r>
      <w:r w:rsidR="00B74D28" w:rsidRPr="00035BB1">
        <w:rPr>
          <w:color w:val="FF0000"/>
          <w:sz w:val="28"/>
          <w:szCs w:val="28"/>
        </w:rPr>
        <w:t>В</w:t>
      </w:r>
      <w:r w:rsidR="009861CE" w:rsidRPr="00035BB1">
        <w:rPr>
          <w:color w:val="FF0000"/>
          <w:sz w:val="28"/>
          <w:szCs w:val="28"/>
        </w:rPr>
        <w:t xml:space="preserve"> </w:t>
      </w:r>
      <w:r w:rsidR="00B74D28" w:rsidRPr="00035BB1">
        <w:rPr>
          <w:color w:val="FF0000"/>
          <w:sz w:val="28"/>
          <w:szCs w:val="28"/>
        </w:rPr>
        <w:t>проектах</w:t>
      </w:r>
      <w:r w:rsidR="009861CE" w:rsidRPr="00035BB1">
        <w:rPr>
          <w:color w:val="FF0000"/>
          <w:sz w:val="28"/>
          <w:szCs w:val="28"/>
        </w:rPr>
        <w:t xml:space="preserve"> </w:t>
      </w:r>
      <w:r w:rsidR="00B74D28" w:rsidRPr="00035BB1">
        <w:rPr>
          <w:color w:val="FF0000"/>
          <w:sz w:val="28"/>
          <w:szCs w:val="28"/>
        </w:rPr>
        <w:t>скважин</w:t>
      </w:r>
      <w:r w:rsidR="009861CE" w:rsidRPr="00035BB1">
        <w:rPr>
          <w:color w:val="FF0000"/>
          <w:sz w:val="28"/>
          <w:szCs w:val="28"/>
        </w:rPr>
        <w:t xml:space="preserve"> </w:t>
      </w:r>
      <w:r w:rsidR="00B74D28" w:rsidRPr="00035BB1">
        <w:rPr>
          <w:color w:val="FF0000"/>
          <w:sz w:val="28"/>
          <w:szCs w:val="28"/>
        </w:rPr>
        <w:t>должен</w:t>
      </w:r>
      <w:r w:rsidR="009861CE" w:rsidRPr="00035BB1">
        <w:rPr>
          <w:color w:val="FF0000"/>
          <w:sz w:val="28"/>
          <w:szCs w:val="28"/>
        </w:rPr>
        <w:t xml:space="preserve"> </w:t>
      </w:r>
      <w:r w:rsidR="00B74D28" w:rsidRPr="00035BB1">
        <w:rPr>
          <w:color w:val="FF0000"/>
          <w:sz w:val="28"/>
          <w:szCs w:val="28"/>
        </w:rPr>
        <w:t>быть</w:t>
      </w:r>
      <w:r w:rsidR="009861CE" w:rsidRPr="00035BB1">
        <w:rPr>
          <w:color w:val="FF0000"/>
          <w:sz w:val="28"/>
          <w:szCs w:val="28"/>
        </w:rPr>
        <w:t xml:space="preserve"> </w:t>
      </w:r>
      <w:r w:rsidR="00B74D28" w:rsidRPr="00035BB1">
        <w:rPr>
          <w:color w:val="FF0000"/>
          <w:sz w:val="28"/>
          <w:szCs w:val="28"/>
        </w:rPr>
        <w:t>указан</w:t>
      </w:r>
      <w:r w:rsidR="009861CE" w:rsidRPr="00035BB1">
        <w:rPr>
          <w:color w:val="FF0000"/>
          <w:sz w:val="28"/>
          <w:szCs w:val="28"/>
        </w:rPr>
        <w:t xml:space="preserve"> </w:t>
      </w:r>
      <w:r w:rsidR="00B74D28" w:rsidRPr="00035BB1">
        <w:rPr>
          <w:color w:val="FF0000"/>
          <w:sz w:val="28"/>
          <w:szCs w:val="28"/>
        </w:rPr>
        <w:t>способ</w:t>
      </w:r>
      <w:r w:rsidR="009861CE" w:rsidRPr="00035BB1">
        <w:rPr>
          <w:color w:val="FF0000"/>
          <w:sz w:val="28"/>
          <w:szCs w:val="28"/>
        </w:rPr>
        <w:t xml:space="preserve"> </w:t>
      </w:r>
      <w:r w:rsidR="00B74D28" w:rsidRPr="00035BB1">
        <w:rPr>
          <w:color w:val="FF0000"/>
          <w:sz w:val="28"/>
          <w:szCs w:val="28"/>
        </w:rPr>
        <w:t>бурения</w:t>
      </w:r>
      <w:r w:rsidR="009861CE" w:rsidRPr="00035BB1">
        <w:rPr>
          <w:color w:val="FF0000"/>
          <w:sz w:val="28"/>
          <w:szCs w:val="28"/>
        </w:rPr>
        <w:t xml:space="preserve"> </w:t>
      </w:r>
      <w:r w:rsidR="00B74D28" w:rsidRPr="00035BB1">
        <w:rPr>
          <w:color w:val="FF0000"/>
          <w:sz w:val="28"/>
          <w:szCs w:val="28"/>
        </w:rPr>
        <w:t>и</w:t>
      </w:r>
      <w:r w:rsidR="009861CE" w:rsidRPr="00035BB1">
        <w:rPr>
          <w:color w:val="FF0000"/>
          <w:sz w:val="28"/>
          <w:szCs w:val="28"/>
        </w:rPr>
        <w:t xml:space="preserve"> </w:t>
      </w:r>
      <w:r w:rsidR="00B74D28" w:rsidRPr="00035BB1">
        <w:rPr>
          <w:color w:val="FF0000"/>
          <w:sz w:val="28"/>
          <w:szCs w:val="28"/>
        </w:rPr>
        <w:t>определены</w:t>
      </w:r>
      <w:r w:rsidR="009861CE" w:rsidRPr="00035BB1">
        <w:rPr>
          <w:color w:val="FF0000"/>
          <w:sz w:val="28"/>
          <w:szCs w:val="28"/>
        </w:rPr>
        <w:t xml:space="preserve"> </w:t>
      </w:r>
      <w:r w:rsidR="00B74D28" w:rsidRPr="00035BB1">
        <w:rPr>
          <w:color w:val="FF0000"/>
          <w:sz w:val="28"/>
          <w:szCs w:val="28"/>
        </w:rPr>
        <w:t>конструкции</w:t>
      </w:r>
      <w:r w:rsidR="009861CE" w:rsidRPr="00035BB1">
        <w:rPr>
          <w:color w:val="FF0000"/>
          <w:sz w:val="28"/>
          <w:szCs w:val="28"/>
        </w:rPr>
        <w:t xml:space="preserve"> </w:t>
      </w:r>
      <w:r w:rsidR="00B74D28" w:rsidRPr="00035BB1">
        <w:rPr>
          <w:color w:val="FF0000"/>
          <w:sz w:val="28"/>
          <w:szCs w:val="28"/>
        </w:rPr>
        <w:t>скважины,</w:t>
      </w:r>
      <w:r w:rsidR="009861CE" w:rsidRPr="00035BB1">
        <w:rPr>
          <w:color w:val="FF0000"/>
          <w:sz w:val="28"/>
          <w:szCs w:val="28"/>
        </w:rPr>
        <w:t xml:space="preserve"> </w:t>
      </w:r>
      <w:r w:rsidR="00B74D28" w:rsidRPr="00035BB1">
        <w:rPr>
          <w:color w:val="FF0000"/>
          <w:sz w:val="28"/>
          <w:szCs w:val="28"/>
        </w:rPr>
        <w:t>ее</w:t>
      </w:r>
      <w:r w:rsidR="009861CE" w:rsidRPr="00035BB1">
        <w:rPr>
          <w:color w:val="FF0000"/>
          <w:sz w:val="28"/>
          <w:szCs w:val="28"/>
        </w:rPr>
        <w:t xml:space="preserve"> </w:t>
      </w:r>
      <w:r w:rsidR="00B74D28" w:rsidRPr="00035BB1">
        <w:rPr>
          <w:color w:val="FF0000"/>
          <w:sz w:val="28"/>
          <w:szCs w:val="28"/>
        </w:rPr>
        <w:t>глубина,</w:t>
      </w:r>
      <w:r w:rsidR="009861CE" w:rsidRPr="00035BB1">
        <w:rPr>
          <w:color w:val="FF0000"/>
          <w:sz w:val="28"/>
          <w:szCs w:val="28"/>
        </w:rPr>
        <w:t xml:space="preserve"> </w:t>
      </w:r>
      <w:r w:rsidR="00B74D28" w:rsidRPr="00035BB1">
        <w:rPr>
          <w:color w:val="FF0000"/>
          <w:sz w:val="28"/>
          <w:szCs w:val="28"/>
        </w:rPr>
        <w:t>диаметры</w:t>
      </w:r>
      <w:r w:rsidR="009861CE" w:rsidRPr="00035BB1">
        <w:rPr>
          <w:color w:val="FF0000"/>
          <w:sz w:val="28"/>
          <w:szCs w:val="28"/>
        </w:rPr>
        <w:t xml:space="preserve"> </w:t>
      </w:r>
      <w:r w:rsidR="00B74D28" w:rsidRPr="00035BB1">
        <w:rPr>
          <w:color w:val="FF0000"/>
          <w:sz w:val="28"/>
          <w:szCs w:val="28"/>
        </w:rPr>
        <w:t>колонн</w:t>
      </w:r>
      <w:r w:rsidR="009861CE" w:rsidRPr="00035BB1">
        <w:rPr>
          <w:color w:val="FF0000"/>
          <w:sz w:val="28"/>
          <w:szCs w:val="28"/>
        </w:rPr>
        <w:t xml:space="preserve"> </w:t>
      </w:r>
      <w:r w:rsidR="00B74D28" w:rsidRPr="00035BB1">
        <w:rPr>
          <w:color w:val="FF0000"/>
          <w:sz w:val="28"/>
          <w:szCs w:val="28"/>
        </w:rPr>
        <w:t>труб,</w:t>
      </w:r>
      <w:r w:rsidR="009861CE" w:rsidRPr="00035BB1">
        <w:rPr>
          <w:color w:val="FF0000"/>
          <w:sz w:val="28"/>
          <w:szCs w:val="28"/>
        </w:rPr>
        <w:t xml:space="preserve"> </w:t>
      </w:r>
      <w:r w:rsidR="00B74D28" w:rsidRPr="00035BB1">
        <w:rPr>
          <w:color w:val="FF0000"/>
          <w:sz w:val="28"/>
          <w:szCs w:val="28"/>
        </w:rPr>
        <w:t>тип</w:t>
      </w:r>
      <w:r w:rsidR="009861CE" w:rsidRPr="00035BB1">
        <w:rPr>
          <w:color w:val="FF0000"/>
          <w:sz w:val="28"/>
          <w:szCs w:val="28"/>
        </w:rPr>
        <w:t xml:space="preserve"> </w:t>
      </w:r>
      <w:r w:rsidR="00B74D28" w:rsidRPr="00035BB1">
        <w:rPr>
          <w:color w:val="FF0000"/>
          <w:sz w:val="28"/>
          <w:szCs w:val="28"/>
        </w:rPr>
        <w:t>водоприемной</w:t>
      </w:r>
      <w:r w:rsidR="009861CE" w:rsidRPr="00035BB1">
        <w:rPr>
          <w:color w:val="FF0000"/>
          <w:sz w:val="28"/>
          <w:szCs w:val="28"/>
        </w:rPr>
        <w:t xml:space="preserve"> </w:t>
      </w:r>
      <w:r w:rsidR="00B74D28" w:rsidRPr="00035BB1">
        <w:rPr>
          <w:color w:val="FF0000"/>
          <w:sz w:val="28"/>
          <w:szCs w:val="28"/>
        </w:rPr>
        <w:t>части,</w:t>
      </w:r>
      <w:r w:rsidR="009861CE" w:rsidRPr="00035BB1">
        <w:rPr>
          <w:color w:val="FF0000"/>
          <w:sz w:val="28"/>
          <w:szCs w:val="28"/>
        </w:rPr>
        <w:t xml:space="preserve"> </w:t>
      </w:r>
      <w:r w:rsidR="00B74D28" w:rsidRPr="00035BB1">
        <w:rPr>
          <w:color w:val="FF0000"/>
          <w:sz w:val="28"/>
          <w:szCs w:val="28"/>
        </w:rPr>
        <w:t>водоподъемника</w:t>
      </w:r>
      <w:r w:rsidR="009861CE" w:rsidRPr="00035BB1">
        <w:rPr>
          <w:color w:val="FF0000"/>
          <w:sz w:val="28"/>
          <w:szCs w:val="28"/>
        </w:rPr>
        <w:t xml:space="preserve"> </w:t>
      </w:r>
      <w:r w:rsidR="00B74D28" w:rsidRPr="00035BB1">
        <w:rPr>
          <w:color w:val="FF0000"/>
          <w:sz w:val="28"/>
          <w:szCs w:val="28"/>
        </w:rPr>
        <w:t>и</w:t>
      </w:r>
      <w:r w:rsidR="009861CE" w:rsidRPr="00035BB1">
        <w:rPr>
          <w:color w:val="FF0000"/>
          <w:sz w:val="28"/>
          <w:szCs w:val="28"/>
        </w:rPr>
        <w:t xml:space="preserve"> </w:t>
      </w:r>
      <w:r w:rsidR="00B74D28" w:rsidRPr="00035BB1">
        <w:rPr>
          <w:color w:val="FF0000"/>
          <w:sz w:val="28"/>
          <w:szCs w:val="28"/>
        </w:rPr>
        <w:t>оголовка</w:t>
      </w:r>
      <w:r w:rsidR="009861CE" w:rsidRPr="00035BB1">
        <w:rPr>
          <w:color w:val="FF0000"/>
          <w:sz w:val="28"/>
          <w:szCs w:val="28"/>
        </w:rPr>
        <w:t xml:space="preserve"> </w:t>
      </w:r>
      <w:r w:rsidR="00B74D28" w:rsidRPr="00035BB1">
        <w:rPr>
          <w:color w:val="FF0000"/>
          <w:sz w:val="28"/>
          <w:szCs w:val="28"/>
        </w:rPr>
        <w:t>скважины,</w:t>
      </w:r>
      <w:r w:rsidR="009861CE" w:rsidRPr="00035BB1">
        <w:rPr>
          <w:color w:val="FF0000"/>
          <w:sz w:val="28"/>
          <w:szCs w:val="28"/>
        </w:rPr>
        <w:t xml:space="preserve"> </w:t>
      </w:r>
      <w:r w:rsidR="00B74D28" w:rsidRPr="00035BB1">
        <w:rPr>
          <w:color w:val="FF0000"/>
          <w:sz w:val="28"/>
          <w:szCs w:val="28"/>
        </w:rPr>
        <w:t>а</w:t>
      </w:r>
      <w:r w:rsidR="009861CE" w:rsidRPr="00035BB1">
        <w:rPr>
          <w:color w:val="FF0000"/>
          <w:sz w:val="28"/>
          <w:szCs w:val="28"/>
        </w:rPr>
        <w:t xml:space="preserve"> </w:t>
      </w:r>
      <w:r w:rsidR="00B74D28" w:rsidRPr="00035BB1">
        <w:rPr>
          <w:color w:val="FF0000"/>
          <w:sz w:val="28"/>
          <w:szCs w:val="28"/>
        </w:rPr>
        <w:t>также</w:t>
      </w:r>
      <w:r w:rsidR="009861CE" w:rsidRPr="00035BB1">
        <w:rPr>
          <w:color w:val="FF0000"/>
          <w:sz w:val="28"/>
          <w:szCs w:val="28"/>
        </w:rPr>
        <w:t xml:space="preserve"> </w:t>
      </w:r>
      <w:r w:rsidR="00B74D28" w:rsidRPr="00035BB1">
        <w:rPr>
          <w:color w:val="FF0000"/>
          <w:sz w:val="28"/>
          <w:szCs w:val="28"/>
        </w:rPr>
        <w:t>порядок</w:t>
      </w:r>
      <w:r w:rsidR="009861CE" w:rsidRPr="00035BB1">
        <w:rPr>
          <w:color w:val="FF0000"/>
          <w:sz w:val="28"/>
          <w:szCs w:val="28"/>
        </w:rPr>
        <w:t xml:space="preserve"> </w:t>
      </w:r>
      <w:r w:rsidR="00B74D28" w:rsidRPr="00035BB1">
        <w:rPr>
          <w:color w:val="FF0000"/>
          <w:sz w:val="28"/>
          <w:szCs w:val="28"/>
        </w:rPr>
        <w:t>их</w:t>
      </w:r>
      <w:r w:rsidR="009861CE" w:rsidRPr="00035BB1">
        <w:rPr>
          <w:color w:val="FF0000"/>
          <w:sz w:val="28"/>
          <w:szCs w:val="28"/>
        </w:rPr>
        <w:t xml:space="preserve"> </w:t>
      </w:r>
      <w:r w:rsidR="00B74D28" w:rsidRPr="00035BB1">
        <w:rPr>
          <w:color w:val="FF0000"/>
          <w:sz w:val="28"/>
          <w:szCs w:val="28"/>
        </w:rPr>
        <w:t>опробования.</w:t>
      </w:r>
    </w:p>
    <w:p w14:paraId="46C823DB" w14:textId="52360EA0" w:rsidR="00B74D28" w:rsidRPr="00035BB1" w:rsidRDefault="00554D08" w:rsidP="00E267D2">
      <w:pPr>
        <w:widowControl/>
        <w:spacing w:before="0" w:after="0"/>
        <w:rPr>
          <w:color w:val="FF0000"/>
          <w:sz w:val="28"/>
          <w:szCs w:val="28"/>
        </w:rPr>
      </w:pPr>
      <w:r w:rsidRPr="00035BB1">
        <w:rPr>
          <w:color w:val="FF0000"/>
          <w:sz w:val="28"/>
          <w:szCs w:val="28"/>
        </w:rPr>
        <w:fldChar w:fldCharType="begin"/>
      </w:r>
      <w:r w:rsidRPr="00035BB1">
        <w:rPr>
          <w:color w:val="FF0000"/>
          <w:sz w:val="28"/>
          <w:szCs w:val="28"/>
        </w:rPr>
        <w:instrText xml:space="preserve"> REF  раздел_8  \* MERGEFORMAT </w:instrText>
      </w:r>
      <w:r w:rsidRPr="00035BB1">
        <w:rPr>
          <w:color w:val="FF0000"/>
          <w:sz w:val="28"/>
          <w:szCs w:val="28"/>
        </w:rPr>
        <w:fldChar w:fldCharType="separate"/>
      </w:r>
      <w:r w:rsidR="00AE7126" w:rsidRPr="00035BB1">
        <w:rPr>
          <w:color w:val="FF0000"/>
          <w:sz w:val="28"/>
          <w:szCs w:val="28"/>
        </w:rPr>
        <w:t>8</w:t>
      </w:r>
      <w:r w:rsidRPr="00035BB1">
        <w:rPr>
          <w:color w:val="FF0000"/>
          <w:sz w:val="28"/>
          <w:szCs w:val="28"/>
        </w:rPr>
        <w:fldChar w:fldCharType="end"/>
      </w:r>
      <w:r w:rsidR="00B74D28" w:rsidRPr="00035BB1">
        <w:rPr>
          <w:color w:val="FF0000"/>
          <w:sz w:val="28"/>
          <w:szCs w:val="28"/>
        </w:rPr>
        <w:t>.</w:t>
      </w:r>
      <w:r w:rsidR="00F26779" w:rsidRPr="00035BB1">
        <w:rPr>
          <w:noProof/>
          <w:color w:val="FF0000"/>
          <w:sz w:val="28"/>
          <w:szCs w:val="28"/>
        </w:rPr>
        <w:fldChar w:fldCharType="begin"/>
      </w:r>
      <w:r w:rsidR="00F26779" w:rsidRPr="00035BB1">
        <w:rPr>
          <w:noProof/>
          <w:color w:val="FF0000"/>
          <w:sz w:val="28"/>
          <w:szCs w:val="28"/>
        </w:rPr>
        <w:instrText xml:space="preserve"> SEQ раздел6 \* MERGEFORMAT </w:instrText>
      </w:r>
      <w:r w:rsidR="00F26779" w:rsidRPr="00035BB1">
        <w:rPr>
          <w:noProof/>
          <w:color w:val="FF0000"/>
          <w:sz w:val="28"/>
          <w:szCs w:val="28"/>
        </w:rPr>
        <w:fldChar w:fldCharType="separate"/>
      </w:r>
      <w:r w:rsidR="00AE7126" w:rsidRPr="00035BB1">
        <w:rPr>
          <w:noProof/>
          <w:color w:val="FF0000"/>
          <w:sz w:val="28"/>
          <w:szCs w:val="28"/>
        </w:rPr>
        <w:t>5</w:t>
      </w:r>
      <w:r w:rsidR="00F26779" w:rsidRPr="00035BB1">
        <w:rPr>
          <w:noProof/>
          <w:color w:val="FF0000"/>
          <w:sz w:val="28"/>
          <w:szCs w:val="28"/>
        </w:rPr>
        <w:fldChar w:fldCharType="end"/>
      </w:r>
      <w:r w:rsidR="009861CE" w:rsidRPr="00035BB1">
        <w:rPr>
          <w:color w:val="FF0000"/>
          <w:sz w:val="28"/>
          <w:szCs w:val="28"/>
        </w:rPr>
        <w:t xml:space="preserve"> </w:t>
      </w:r>
      <w:r w:rsidR="00B74D28" w:rsidRPr="00035BB1">
        <w:rPr>
          <w:color w:val="FF0000"/>
          <w:sz w:val="28"/>
          <w:szCs w:val="28"/>
        </w:rPr>
        <w:t>В</w:t>
      </w:r>
      <w:r w:rsidR="009861CE" w:rsidRPr="00035BB1">
        <w:rPr>
          <w:color w:val="FF0000"/>
          <w:sz w:val="28"/>
          <w:szCs w:val="28"/>
        </w:rPr>
        <w:t xml:space="preserve"> </w:t>
      </w:r>
      <w:r w:rsidR="00B74D28" w:rsidRPr="00035BB1">
        <w:rPr>
          <w:color w:val="FF0000"/>
          <w:sz w:val="28"/>
          <w:szCs w:val="28"/>
        </w:rPr>
        <w:t>конструкции</w:t>
      </w:r>
      <w:r w:rsidR="009861CE" w:rsidRPr="00035BB1">
        <w:rPr>
          <w:color w:val="FF0000"/>
          <w:sz w:val="28"/>
          <w:szCs w:val="28"/>
        </w:rPr>
        <w:t xml:space="preserve"> </w:t>
      </w:r>
      <w:r w:rsidR="00B74D28" w:rsidRPr="00035BB1">
        <w:rPr>
          <w:color w:val="FF0000"/>
          <w:sz w:val="28"/>
          <w:szCs w:val="28"/>
        </w:rPr>
        <w:t>скважины</w:t>
      </w:r>
      <w:r w:rsidR="009861CE" w:rsidRPr="00035BB1">
        <w:rPr>
          <w:color w:val="FF0000"/>
          <w:sz w:val="28"/>
          <w:szCs w:val="28"/>
        </w:rPr>
        <w:t xml:space="preserve"> </w:t>
      </w:r>
      <w:r w:rsidR="00B74D28" w:rsidRPr="00035BB1">
        <w:rPr>
          <w:color w:val="FF0000"/>
          <w:sz w:val="28"/>
          <w:szCs w:val="28"/>
        </w:rPr>
        <w:t>необходимо</w:t>
      </w:r>
      <w:r w:rsidR="009861CE" w:rsidRPr="00035BB1">
        <w:rPr>
          <w:color w:val="FF0000"/>
          <w:sz w:val="28"/>
          <w:szCs w:val="28"/>
        </w:rPr>
        <w:t xml:space="preserve"> </w:t>
      </w:r>
      <w:r w:rsidR="00B74D28" w:rsidRPr="00035BB1">
        <w:rPr>
          <w:color w:val="FF0000"/>
          <w:sz w:val="28"/>
          <w:szCs w:val="28"/>
        </w:rPr>
        <w:t>предусматривать</w:t>
      </w:r>
      <w:r w:rsidR="009861CE" w:rsidRPr="00035BB1">
        <w:rPr>
          <w:color w:val="FF0000"/>
          <w:sz w:val="28"/>
          <w:szCs w:val="28"/>
        </w:rPr>
        <w:t xml:space="preserve"> </w:t>
      </w:r>
      <w:r w:rsidR="00B74D28" w:rsidRPr="00035BB1">
        <w:rPr>
          <w:color w:val="FF0000"/>
          <w:sz w:val="28"/>
          <w:szCs w:val="28"/>
        </w:rPr>
        <w:t>возможность</w:t>
      </w:r>
      <w:r w:rsidR="009861CE" w:rsidRPr="00035BB1">
        <w:rPr>
          <w:color w:val="FF0000"/>
          <w:sz w:val="28"/>
          <w:szCs w:val="28"/>
        </w:rPr>
        <w:t xml:space="preserve"> </w:t>
      </w:r>
      <w:r w:rsidR="00B74D28" w:rsidRPr="00035BB1">
        <w:rPr>
          <w:color w:val="FF0000"/>
          <w:sz w:val="28"/>
          <w:szCs w:val="28"/>
        </w:rPr>
        <w:t>проведения</w:t>
      </w:r>
      <w:r w:rsidR="009861CE" w:rsidRPr="00035BB1">
        <w:rPr>
          <w:color w:val="FF0000"/>
          <w:sz w:val="28"/>
          <w:szCs w:val="28"/>
        </w:rPr>
        <w:t xml:space="preserve"> </w:t>
      </w:r>
      <w:r w:rsidR="00125766" w:rsidRPr="00035BB1">
        <w:rPr>
          <w:color w:val="FF0000"/>
          <w:sz w:val="28"/>
          <w:szCs w:val="28"/>
        </w:rPr>
        <w:t>измерений</w:t>
      </w:r>
      <w:r w:rsidR="009861CE" w:rsidRPr="00035BB1">
        <w:rPr>
          <w:color w:val="FF0000"/>
          <w:sz w:val="28"/>
          <w:szCs w:val="28"/>
        </w:rPr>
        <w:t xml:space="preserve"> </w:t>
      </w:r>
      <w:r w:rsidR="00B74D28" w:rsidRPr="00035BB1">
        <w:rPr>
          <w:color w:val="FF0000"/>
          <w:sz w:val="28"/>
          <w:szCs w:val="28"/>
        </w:rPr>
        <w:t>дебита,</w:t>
      </w:r>
      <w:r w:rsidR="009861CE" w:rsidRPr="00035BB1">
        <w:rPr>
          <w:color w:val="FF0000"/>
          <w:sz w:val="28"/>
          <w:szCs w:val="28"/>
        </w:rPr>
        <w:t xml:space="preserve"> </w:t>
      </w:r>
      <w:r w:rsidR="00B74D28" w:rsidRPr="00035BB1">
        <w:rPr>
          <w:color w:val="FF0000"/>
          <w:sz w:val="28"/>
          <w:szCs w:val="28"/>
        </w:rPr>
        <w:t>уровня</w:t>
      </w:r>
      <w:r w:rsidR="00125766" w:rsidRPr="00035BB1">
        <w:rPr>
          <w:color w:val="FF0000"/>
          <w:sz w:val="28"/>
          <w:szCs w:val="28"/>
        </w:rPr>
        <w:t>,</w:t>
      </w:r>
      <w:r w:rsidR="009861CE" w:rsidRPr="00035BB1">
        <w:rPr>
          <w:color w:val="FF0000"/>
          <w:sz w:val="28"/>
          <w:szCs w:val="28"/>
        </w:rPr>
        <w:t xml:space="preserve"> </w:t>
      </w:r>
      <w:r w:rsidR="00B74D28" w:rsidRPr="00035BB1">
        <w:rPr>
          <w:color w:val="FF0000"/>
          <w:sz w:val="28"/>
          <w:szCs w:val="28"/>
        </w:rPr>
        <w:t>отбора</w:t>
      </w:r>
      <w:r w:rsidR="009861CE" w:rsidRPr="00035BB1">
        <w:rPr>
          <w:color w:val="FF0000"/>
          <w:sz w:val="28"/>
          <w:szCs w:val="28"/>
        </w:rPr>
        <w:t xml:space="preserve"> </w:t>
      </w:r>
      <w:r w:rsidR="00B74D28" w:rsidRPr="00035BB1">
        <w:rPr>
          <w:color w:val="FF0000"/>
          <w:sz w:val="28"/>
          <w:szCs w:val="28"/>
        </w:rPr>
        <w:t>проб</w:t>
      </w:r>
      <w:r w:rsidR="009861CE" w:rsidRPr="00035BB1">
        <w:rPr>
          <w:color w:val="FF0000"/>
          <w:sz w:val="28"/>
          <w:szCs w:val="28"/>
        </w:rPr>
        <w:t xml:space="preserve"> </w:t>
      </w:r>
      <w:r w:rsidR="00B74D28" w:rsidRPr="00035BB1">
        <w:rPr>
          <w:color w:val="FF0000"/>
          <w:sz w:val="28"/>
          <w:szCs w:val="28"/>
        </w:rPr>
        <w:t>воды,</w:t>
      </w:r>
      <w:r w:rsidR="009861CE" w:rsidRPr="00035BB1">
        <w:rPr>
          <w:color w:val="FF0000"/>
          <w:sz w:val="28"/>
          <w:szCs w:val="28"/>
        </w:rPr>
        <w:t xml:space="preserve"> </w:t>
      </w:r>
      <w:r w:rsidR="00B74D28" w:rsidRPr="00035BB1">
        <w:rPr>
          <w:color w:val="FF0000"/>
          <w:sz w:val="28"/>
          <w:szCs w:val="28"/>
        </w:rPr>
        <w:t>а</w:t>
      </w:r>
      <w:r w:rsidR="009861CE" w:rsidRPr="00035BB1">
        <w:rPr>
          <w:color w:val="FF0000"/>
          <w:sz w:val="28"/>
          <w:szCs w:val="28"/>
        </w:rPr>
        <w:t xml:space="preserve"> </w:t>
      </w:r>
      <w:r w:rsidR="00B74D28" w:rsidRPr="00035BB1">
        <w:rPr>
          <w:color w:val="FF0000"/>
          <w:sz w:val="28"/>
          <w:szCs w:val="28"/>
        </w:rPr>
        <w:t>также</w:t>
      </w:r>
      <w:r w:rsidR="009861CE" w:rsidRPr="00035BB1">
        <w:rPr>
          <w:color w:val="FF0000"/>
          <w:sz w:val="28"/>
          <w:szCs w:val="28"/>
        </w:rPr>
        <w:t xml:space="preserve"> </w:t>
      </w:r>
      <w:r w:rsidR="00B74D28" w:rsidRPr="00035BB1">
        <w:rPr>
          <w:color w:val="FF0000"/>
          <w:sz w:val="28"/>
          <w:szCs w:val="28"/>
        </w:rPr>
        <w:t>про</w:t>
      </w:r>
      <w:r w:rsidR="00125766" w:rsidRPr="00035BB1">
        <w:rPr>
          <w:color w:val="FF0000"/>
          <w:sz w:val="28"/>
          <w:szCs w:val="28"/>
        </w:rPr>
        <w:t>ведения</w:t>
      </w:r>
      <w:r w:rsidR="009861CE" w:rsidRPr="00035BB1">
        <w:rPr>
          <w:color w:val="FF0000"/>
          <w:sz w:val="28"/>
          <w:szCs w:val="28"/>
        </w:rPr>
        <w:t xml:space="preserve"> </w:t>
      </w:r>
      <w:r w:rsidR="00B74D28" w:rsidRPr="00035BB1">
        <w:rPr>
          <w:color w:val="FF0000"/>
          <w:sz w:val="28"/>
          <w:szCs w:val="28"/>
        </w:rPr>
        <w:t>ремонтно-восстановительных</w:t>
      </w:r>
      <w:r w:rsidR="009861CE" w:rsidRPr="00035BB1">
        <w:rPr>
          <w:color w:val="FF0000"/>
          <w:sz w:val="28"/>
          <w:szCs w:val="28"/>
        </w:rPr>
        <w:t xml:space="preserve"> </w:t>
      </w:r>
      <w:r w:rsidR="00B74D28" w:rsidRPr="00035BB1">
        <w:rPr>
          <w:color w:val="FF0000"/>
          <w:sz w:val="28"/>
          <w:szCs w:val="28"/>
        </w:rPr>
        <w:t>работ</w:t>
      </w:r>
      <w:r w:rsidR="009861CE" w:rsidRPr="00035BB1">
        <w:rPr>
          <w:color w:val="FF0000"/>
          <w:sz w:val="28"/>
          <w:szCs w:val="28"/>
        </w:rPr>
        <w:t xml:space="preserve"> </w:t>
      </w:r>
      <w:r w:rsidR="00B74D28" w:rsidRPr="00035BB1">
        <w:rPr>
          <w:color w:val="FF0000"/>
          <w:sz w:val="28"/>
          <w:szCs w:val="28"/>
        </w:rPr>
        <w:t>при</w:t>
      </w:r>
      <w:r w:rsidR="009861CE" w:rsidRPr="00035BB1">
        <w:rPr>
          <w:color w:val="FF0000"/>
          <w:sz w:val="28"/>
          <w:szCs w:val="28"/>
        </w:rPr>
        <w:t xml:space="preserve"> </w:t>
      </w:r>
      <w:r w:rsidR="00B74D28" w:rsidRPr="00035BB1">
        <w:rPr>
          <w:color w:val="FF0000"/>
          <w:sz w:val="28"/>
          <w:szCs w:val="28"/>
        </w:rPr>
        <w:t>применении</w:t>
      </w:r>
      <w:r w:rsidR="009861CE" w:rsidRPr="00035BB1">
        <w:rPr>
          <w:color w:val="FF0000"/>
          <w:sz w:val="28"/>
          <w:szCs w:val="28"/>
        </w:rPr>
        <w:t xml:space="preserve"> </w:t>
      </w:r>
      <w:r w:rsidR="00B74D28" w:rsidRPr="00035BB1">
        <w:rPr>
          <w:color w:val="FF0000"/>
          <w:sz w:val="28"/>
          <w:szCs w:val="28"/>
        </w:rPr>
        <w:t>импульсных,</w:t>
      </w:r>
      <w:r w:rsidR="009861CE" w:rsidRPr="00035BB1">
        <w:rPr>
          <w:color w:val="FF0000"/>
          <w:sz w:val="28"/>
          <w:szCs w:val="28"/>
        </w:rPr>
        <w:t xml:space="preserve"> </w:t>
      </w:r>
      <w:proofErr w:type="spellStart"/>
      <w:r w:rsidR="00B74D28" w:rsidRPr="00035BB1">
        <w:rPr>
          <w:color w:val="FF0000"/>
          <w:sz w:val="28"/>
          <w:szCs w:val="28"/>
        </w:rPr>
        <w:t>реагентных</w:t>
      </w:r>
      <w:proofErr w:type="spellEnd"/>
      <w:r w:rsidR="009861CE" w:rsidRPr="00035BB1">
        <w:rPr>
          <w:color w:val="FF0000"/>
          <w:sz w:val="28"/>
          <w:szCs w:val="28"/>
        </w:rPr>
        <w:t xml:space="preserve"> </w:t>
      </w:r>
      <w:r w:rsidR="00B74D28" w:rsidRPr="00035BB1">
        <w:rPr>
          <w:color w:val="FF0000"/>
          <w:sz w:val="28"/>
          <w:szCs w:val="28"/>
        </w:rPr>
        <w:t>и</w:t>
      </w:r>
      <w:r w:rsidR="009861CE" w:rsidRPr="00035BB1">
        <w:rPr>
          <w:color w:val="FF0000"/>
          <w:sz w:val="28"/>
          <w:szCs w:val="28"/>
        </w:rPr>
        <w:t xml:space="preserve"> </w:t>
      </w:r>
      <w:r w:rsidR="00B74D28" w:rsidRPr="00035BB1">
        <w:rPr>
          <w:color w:val="FF0000"/>
          <w:sz w:val="28"/>
          <w:szCs w:val="28"/>
        </w:rPr>
        <w:t>комбинированных</w:t>
      </w:r>
      <w:r w:rsidR="009861CE" w:rsidRPr="00035BB1">
        <w:rPr>
          <w:color w:val="FF0000"/>
          <w:sz w:val="28"/>
          <w:szCs w:val="28"/>
        </w:rPr>
        <w:t xml:space="preserve"> </w:t>
      </w:r>
      <w:r w:rsidR="00B74D28" w:rsidRPr="00035BB1">
        <w:rPr>
          <w:color w:val="FF0000"/>
          <w:sz w:val="28"/>
          <w:szCs w:val="28"/>
        </w:rPr>
        <w:t>методов</w:t>
      </w:r>
      <w:r w:rsidR="009861CE" w:rsidRPr="00035BB1">
        <w:rPr>
          <w:color w:val="FF0000"/>
          <w:sz w:val="28"/>
          <w:szCs w:val="28"/>
        </w:rPr>
        <w:t xml:space="preserve"> </w:t>
      </w:r>
      <w:r w:rsidR="00B74D28" w:rsidRPr="00035BB1">
        <w:rPr>
          <w:color w:val="FF0000"/>
          <w:sz w:val="28"/>
          <w:szCs w:val="28"/>
        </w:rPr>
        <w:t>регенерации</w:t>
      </w:r>
      <w:r w:rsidR="009861CE" w:rsidRPr="00035BB1">
        <w:rPr>
          <w:color w:val="FF0000"/>
          <w:sz w:val="28"/>
          <w:szCs w:val="28"/>
        </w:rPr>
        <w:t xml:space="preserve"> </w:t>
      </w:r>
      <w:r w:rsidR="00B74D28" w:rsidRPr="00035BB1">
        <w:rPr>
          <w:color w:val="FF0000"/>
          <w:sz w:val="28"/>
          <w:szCs w:val="28"/>
        </w:rPr>
        <w:t>при</w:t>
      </w:r>
      <w:r w:rsidR="009861CE" w:rsidRPr="00035BB1">
        <w:rPr>
          <w:color w:val="FF0000"/>
          <w:sz w:val="28"/>
          <w:szCs w:val="28"/>
        </w:rPr>
        <w:t xml:space="preserve"> </w:t>
      </w:r>
      <w:r w:rsidR="00B74D28" w:rsidRPr="00035BB1">
        <w:rPr>
          <w:color w:val="FF0000"/>
          <w:sz w:val="28"/>
          <w:szCs w:val="28"/>
        </w:rPr>
        <w:t>эксплуатации</w:t>
      </w:r>
      <w:r w:rsidR="009861CE" w:rsidRPr="00035BB1">
        <w:rPr>
          <w:color w:val="FF0000"/>
          <w:sz w:val="28"/>
          <w:szCs w:val="28"/>
        </w:rPr>
        <w:t xml:space="preserve"> </w:t>
      </w:r>
      <w:r w:rsidR="00B74D28" w:rsidRPr="00035BB1">
        <w:rPr>
          <w:color w:val="FF0000"/>
          <w:sz w:val="28"/>
          <w:szCs w:val="28"/>
        </w:rPr>
        <w:t>скважин.</w:t>
      </w:r>
    </w:p>
    <w:p w14:paraId="07147057" w14:textId="3BF84AB9" w:rsidR="00B74D28" w:rsidRPr="00035BB1" w:rsidRDefault="00554D08" w:rsidP="00E267D2">
      <w:pPr>
        <w:widowControl/>
        <w:spacing w:before="0" w:after="0"/>
        <w:rPr>
          <w:color w:val="FF0000"/>
          <w:sz w:val="28"/>
          <w:szCs w:val="28"/>
        </w:rPr>
      </w:pPr>
      <w:r w:rsidRPr="00035BB1">
        <w:rPr>
          <w:color w:val="FF0000"/>
          <w:sz w:val="28"/>
          <w:szCs w:val="28"/>
        </w:rPr>
        <w:fldChar w:fldCharType="begin"/>
      </w:r>
      <w:r w:rsidRPr="00035BB1">
        <w:rPr>
          <w:color w:val="FF0000"/>
          <w:sz w:val="28"/>
          <w:szCs w:val="28"/>
        </w:rPr>
        <w:instrText xml:space="preserve"> REF  раздел_8  \* MERGEFORMAT </w:instrText>
      </w:r>
      <w:r w:rsidRPr="00035BB1">
        <w:rPr>
          <w:color w:val="FF0000"/>
          <w:sz w:val="28"/>
          <w:szCs w:val="28"/>
        </w:rPr>
        <w:fldChar w:fldCharType="separate"/>
      </w:r>
      <w:r w:rsidR="00AE7126" w:rsidRPr="00035BB1">
        <w:rPr>
          <w:color w:val="FF0000"/>
          <w:sz w:val="28"/>
          <w:szCs w:val="28"/>
        </w:rPr>
        <w:t>8</w:t>
      </w:r>
      <w:r w:rsidRPr="00035BB1">
        <w:rPr>
          <w:color w:val="FF0000"/>
          <w:sz w:val="28"/>
          <w:szCs w:val="28"/>
        </w:rPr>
        <w:fldChar w:fldCharType="end"/>
      </w:r>
      <w:r w:rsidR="00B74D28" w:rsidRPr="00035BB1">
        <w:rPr>
          <w:color w:val="FF0000"/>
          <w:sz w:val="28"/>
          <w:szCs w:val="28"/>
        </w:rPr>
        <w:t>.</w:t>
      </w:r>
      <w:r w:rsidR="00F26779" w:rsidRPr="00035BB1">
        <w:rPr>
          <w:noProof/>
          <w:color w:val="FF0000"/>
          <w:sz w:val="28"/>
          <w:szCs w:val="28"/>
        </w:rPr>
        <w:fldChar w:fldCharType="begin"/>
      </w:r>
      <w:r w:rsidR="00F26779" w:rsidRPr="00035BB1">
        <w:rPr>
          <w:noProof/>
          <w:color w:val="FF0000"/>
          <w:sz w:val="28"/>
          <w:szCs w:val="28"/>
        </w:rPr>
        <w:instrText xml:space="preserve"> SEQ раздел6 \* MERGEFORMAT </w:instrText>
      </w:r>
      <w:r w:rsidR="00F26779" w:rsidRPr="00035BB1">
        <w:rPr>
          <w:noProof/>
          <w:color w:val="FF0000"/>
          <w:sz w:val="28"/>
          <w:szCs w:val="28"/>
        </w:rPr>
        <w:fldChar w:fldCharType="separate"/>
      </w:r>
      <w:r w:rsidR="00AE7126" w:rsidRPr="00035BB1">
        <w:rPr>
          <w:noProof/>
          <w:color w:val="FF0000"/>
          <w:sz w:val="28"/>
          <w:szCs w:val="28"/>
        </w:rPr>
        <w:t>6</w:t>
      </w:r>
      <w:r w:rsidR="00F26779" w:rsidRPr="00035BB1">
        <w:rPr>
          <w:noProof/>
          <w:color w:val="FF0000"/>
          <w:sz w:val="28"/>
          <w:szCs w:val="28"/>
        </w:rPr>
        <w:fldChar w:fldCharType="end"/>
      </w:r>
      <w:r w:rsidR="009861CE" w:rsidRPr="00035BB1">
        <w:rPr>
          <w:color w:val="FF0000"/>
          <w:sz w:val="28"/>
          <w:szCs w:val="28"/>
        </w:rPr>
        <w:t xml:space="preserve"> </w:t>
      </w:r>
      <w:r w:rsidR="00B74D28" w:rsidRPr="00035BB1">
        <w:rPr>
          <w:color w:val="FF0000"/>
          <w:sz w:val="28"/>
          <w:szCs w:val="28"/>
        </w:rPr>
        <w:t>Диаметр</w:t>
      </w:r>
      <w:r w:rsidR="009861CE" w:rsidRPr="00035BB1">
        <w:rPr>
          <w:color w:val="FF0000"/>
          <w:sz w:val="28"/>
          <w:szCs w:val="28"/>
        </w:rPr>
        <w:t xml:space="preserve"> </w:t>
      </w:r>
      <w:r w:rsidR="00B74D28" w:rsidRPr="00035BB1">
        <w:rPr>
          <w:color w:val="FF0000"/>
          <w:sz w:val="28"/>
          <w:szCs w:val="28"/>
        </w:rPr>
        <w:t>эксплуатационной</w:t>
      </w:r>
      <w:r w:rsidR="009861CE" w:rsidRPr="00035BB1">
        <w:rPr>
          <w:color w:val="FF0000"/>
          <w:sz w:val="28"/>
          <w:szCs w:val="28"/>
        </w:rPr>
        <w:t xml:space="preserve"> </w:t>
      </w:r>
      <w:r w:rsidR="00B74D28" w:rsidRPr="00035BB1">
        <w:rPr>
          <w:color w:val="FF0000"/>
          <w:sz w:val="28"/>
          <w:szCs w:val="28"/>
        </w:rPr>
        <w:t>колонны</w:t>
      </w:r>
      <w:r w:rsidR="009861CE" w:rsidRPr="00035BB1">
        <w:rPr>
          <w:color w:val="FF0000"/>
          <w:sz w:val="28"/>
          <w:szCs w:val="28"/>
        </w:rPr>
        <w:t xml:space="preserve"> </w:t>
      </w:r>
      <w:r w:rsidR="00B74D28" w:rsidRPr="00035BB1">
        <w:rPr>
          <w:color w:val="FF0000"/>
          <w:sz w:val="28"/>
          <w:szCs w:val="28"/>
        </w:rPr>
        <w:t>труб</w:t>
      </w:r>
      <w:r w:rsidR="009861CE" w:rsidRPr="00035BB1">
        <w:rPr>
          <w:color w:val="FF0000"/>
          <w:sz w:val="28"/>
          <w:szCs w:val="28"/>
        </w:rPr>
        <w:t xml:space="preserve"> </w:t>
      </w:r>
      <w:r w:rsidR="00B74D28" w:rsidRPr="00035BB1">
        <w:rPr>
          <w:color w:val="FF0000"/>
          <w:sz w:val="28"/>
          <w:szCs w:val="28"/>
        </w:rPr>
        <w:t>в</w:t>
      </w:r>
      <w:r w:rsidR="009861CE" w:rsidRPr="00035BB1">
        <w:rPr>
          <w:color w:val="FF0000"/>
          <w:sz w:val="28"/>
          <w:szCs w:val="28"/>
        </w:rPr>
        <w:t xml:space="preserve"> </w:t>
      </w:r>
      <w:r w:rsidR="00B74D28" w:rsidRPr="00035BB1">
        <w:rPr>
          <w:color w:val="FF0000"/>
          <w:sz w:val="28"/>
          <w:szCs w:val="28"/>
        </w:rPr>
        <w:t>скважинах</w:t>
      </w:r>
      <w:r w:rsidR="009861CE" w:rsidRPr="00035BB1">
        <w:rPr>
          <w:color w:val="FF0000"/>
          <w:sz w:val="28"/>
          <w:szCs w:val="28"/>
        </w:rPr>
        <w:t xml:space="preserve"> </w:t>
      </w:r>
      <w:r w:rsidR="00B74D28" w:rsidRPr="00035BB1">
        <w:rPr>
          <w:color w:val="FF0000"/>
          <w:sz w:val="28"/>
          <w:szCs w:val="28"/>
        </w:rPr>
        <w:t>следует</w:t>
      </w:r>
      <w:r w:rsidR="009861CE" w:rsidRPr="00035BB1">
        <w:rPr>
          <w:color w:val="FF0000"/>
          <w:sz w:val="28"/>
          <w:szCs w:val="28"/>
        </w:rPr>
        <w:t xml:space="preserve"> </w:t>
      </w:r>
      <w:r w:rsidR="00B74D28" w:rsidRPr="00035BB1">
        <w:rPr>
          <w:color w:val="FF0000"/>
          <w:sz w:val="28"/>
          <w:szCs w:val="28"/>
        </w:rPr>
        <w:t>принимать</w:t>
      </w:r>
      <w:r w:rsidR="009861CE" w:rsidRPr="00035BB1">
        <w:rPr>
          <w:color w:val="FF0000"/>
          <w:sz w:val="28"/>
          <w:szCs w:val="28"/>
        </w:rPr>
        <w:t xml:space="preserve"> </w:t>
      </w:r>
      <w:r w:rsidR="00B74D28" w:rsidRPr="00035BB1">
        <w:rPr>
          <w:color w:val="FF0000"/>
          <w:sz w:val="28"/>
          <w:szCs w:val="28"/>
        </w:rPr>
        <w:t>при</w:t>
      </w:r>
      <w:r w:rsidR="009861CE" w:rsidRPr="00035BB1">
        <w:rPr>
          <w:color w:val="FF0000"/>
          <w:sz w:val="28"/>
          <w:szCs w:val="28"/>
        </w:rPr>
        <w:t xml:space="preserve"> </w:t>
      </w:r>
      <w:r w:rsidR="00B74D28" w:rsidRPr="00035BB1">
        <w:rPr>
          <w:color w:val="FF0000"/>
          <w:sz w:val="28"/>
          <w:szCs w:val="28"/>
        </w:rPr>
        <w:t>установке</w:t>
      </w:r>
      <w:r w:rsidR="009861CE" w:rsidRPr="00035BB1">
        <w:rPr>
          <w:color w:val="FF0000"/>
          <w:sz w:val="28"/>
          <w:szCs w:val="28"/>
        </w:rPr>
        <w:t xml:space="preserve"> </w:t>
      </w:r>
      <w:r w:rsidR="00B74D28" w:rsidRPr="00035BB1">
        <w:rPr>
          <w:color w:val="FF0000"/>
          <w:sz w:val="28"/>
          <w:szCs w:val="28"/>
        </w:rPr>
        <w:t>насосов:</w:t>
      </w:r>
      <w:r w:rsidR="009861CE" w:rsidRPr="00035BB1">
        <w:rPr>
          <w:color w:val="FF0000"/>
          <w:sz w:val="28"/>
          <w:szCs w:val="28"/>
        </w:rPr>
        <w:t xml:space="preserve"> </w:t>
      </w:r>
      <w:r w:rsidR="00B74D28" w:rsidRPr="00035BB1">
        <w:rPr>
          <w:color w:val="FF0000"/>
          <w:sz w:val="28"/>
          <w:szCs w:val="28"/>
        </w:rPr>
        <w:t>с</w:t>
      </w:r>
      <w:r w:rsidR="009861CE" w:rsidRPr="00035BB1">
        <w:rPr>
          <w:color w:val="FF0000"/>
          <w:sz w:val="28"/>
          <w:szCs w:val="28"/>
        </w:rPr>
        <w:t xml:space="preserve"> </w:t>
      </w:r>
      <w:r w:rsidR="00631A0C" w:rsidRPr="00035BB1">
        <w:rPr>
          <w:color w:val="FF0000"/>
          <w:sz w:val="28"/>
          <w:szCs w:val="28"/>
        </w:rPr>
        <w:t>электродвигателем</w:t>
      </w:r>
      <w:r w:rsidR="009861CE" w:rsidRPr="00035BB1">
        <w:rPr>
          <w:color w:val="FF0000"/>
          <w:sz w:val="28"/>
          <w:szCs w:val="28"/>
        </w:rPr>
        <w:t xml:space="preserve"> </w:t>
      </w:r>
      <w:r w:rsidR="00631A0C" w:rsidRPr="00035BB1">
        <w:rPr>
          <w:color w:val="FF0000"/>
          <w:sz w:val="28"/>
          <w:szCs w:val="28"/>
        </w:rPr>
        <w:t>над</w:t>
      </w:r>
      <w:r w:rsidR="009861CE" w:rsidRPr="00035BB1">
        <w:rPr>
          <w:color w:val="FF0000"/>
          <w:sz w:val="28"/>
          <w:szCs w:val="28"/>
        </w:rPr>
        <w:t xml:space="preserve"> </w:t>
      </w:r>
      <w:r w:rsidR="00631A0C" w:rsidRPr="00035BB1">
        <w:rPr>
          <w:color w:val="FF0000"/>
          <w:sz w:val="28"/>
          <w:szCs w:val="28"/>
        </w:rPr>
        <w:t>скважиной</w:t>
      </w:r>
      <w:r w:rsidR="009861CE" w:rsidRPr="00035BB1">
        <w:rPr>
          <w:color w:val="FF0000"/>
          <w:sz w:val="28"/>
          <w:szCs w:val="28"/>
        </w:rPr>
        <w:t xml:space="preserve"> </w:t>
      </w:r>
      <w:r w:rsidR="00631A0C" w:rsidRPr="00035BB1">
        <w:rPr>
          <w:color w:val="FF0000"/>
          <w:sz w:val="28"/>
          <w:szCs w:val="28"/>
        </w:rPr>
        <w:t>–</w:t>
      </w:r>
      <w:r w:rsidR="009861CE" w:rsidRPr="00035BB1">
        <w:rPr>
          <w:color w:val="FF0000"/>
          <w:sz w:val="28"/>
          <w:szCs w:val="28"/>
        </w:rPr>
        <w:t xml:space="preserve"> </w:t>
      </w:r>
      <w:r w:rsidR="00B74D28" w:rsidRPr="00035BB1">
        <w:rPr>
          <w:color w:val="FF0000"/>
          <w:sz w:val="28"/>
          <w:szCs w:val="28"/>
        </w:rPr>
        <w:t>на</w:t>
      </w:r>
      <w:r w:rsidR="009861CE" w:rsidRPr="00035BB1">
        <w:rPr>
          <w:color w:val="FF0000"/>
          <w:sz w:val="28"/>
          <w:szCs w:val="28"/>
        </w:rPr>
        <w:t xml:space="preserve"> </w:t>
      </w:r>
      <w:r w:rsidR="00B74D28" w:rsidRPr="00035BB1">
        <w:rPr>
          <w:color w:val="FF0000"/>
          <w:sz w:val="28"/>
          <w:szCs w:val="28"/>
        </w:rPr>
        <w:t>50</w:t>
      </w:r>
      <w:r w:rsidR="009861CE" w:rsidRPr="00035BB1">
        <w:rPr>
          <w:color w:val="FF0000"/>
          <w:sz w:val="28"/>
          <w:szCs w:val="28"/>
        </w:rPr>
        <w:t xml:space="preserve"> </w:t>
      </w:r>
      <w:r w:rsidR="00B74D28" w:rsidRPr="00035BB1">
        <w:rPr>
          <w:color w:val="FF0000"/>
          <w:sz w:val="28"/>
          <w:szCs w:val="28"/>
        </w:rPr>
        <w:t>мм</w:t>
      </w:r>
      <w:r w:rsidR="009861CE" w:rsidRPr="00035BB1">
        <w:rPr>
          <w:color w:val="FF0000"/>
          <w:sz w:val="28"/>
          <w:szCs w:val="28"/>
        </w:rPr>
        <w:t xml:space="preserve"> </w:t>
      </w:r>
      <w:r w:rsidR="00B74D28" w:rsidRPr="00035BB1">
        <w:rPr>
          <w:color w:val="FF0000"/>
          <w:sz w:val="28"/>
          <w:szCs w:val="28"/>
        </w:rPr>
        <w:t>больше</w:t>
      </w:r>
      <w:r w:rsidR="009861CE" w:rsidRPr="00035BB1">
        <w:rPr>
          <w:color w:val="FF0000"/>
          <w:sz w:val="28"/>
          <w:szCs w:val="28"/>
        </w:rPr>
        <w:t xml:space="preserve"> </w:t>
      </w:r>
      <w:r w:rsidR="00B74D28" w:rsidRPr="00035BB1">
        <w:rPr>
          <w:color w:val="FF0000"/>
          <w:sz w:val="28"/>
          <w:szCs w:val="28"/>
        </w:rPr>
        <w:t>номинального</w:t>
      </w:r>
      <w:r w:rsidR="009861CE" w:rsidRPr="00035BB1">
        <w:rPr>
          <w:color w:val="FF0000"/>
          <w:sz w:val="28"/>
          <w:szCs w:val="28"/>
        </w:rPr>
        <w:t xml:space="preserve"> </w:t>
      </w:r>
      <w:r w:rsidR="00B74D28" w:rsidRPr="00035BB1">
        <w:rPr>
          <w:color w:val="FF0000"/>
          <w:sz w:val="28"/>
          <w:szCs w:val="28"/>
        </w:rPr>
        <w:t>диаметра</w:t>
      </w:r>
      <w:r w:rsidR="009861CE" w:rsidRPr="00035BB1">
        <w:rPr>
          <w:color w:val="FF0000"/>
          <w:sz w:val="28"/>
          <w:szCs w:val="28"/>
        </w:rPr>
        <w:t xml:space="preserve"> </w:t>
      </w:r>
      <w:r w:rsidR="00B74D28" w:rsidRPr="00035BB1">
        <w:rPr>
          <w:color w:val="FF0000"/>
          <w:sz w:val="28"/>
          <w:szCs w:val="28"/>
        </w:rPr>
        <w:t>насоса;</w:t>
      </w:r>
      <w:r w:rsidR="009861CE" w:rsidRPr="00035BB1">
        <w:rPr>
          <w:color w:val="FF0000"/>
          <w:sz w:val="28"/>
          <w:szCs w:val="28"/>
        </w:rPr>
        <w:t xml:space="preserve"> </w:t>
      </w:r>
      <w:r w:rsidR="00B74D28" w:rsidRPr="00035BB1">
        <w:rPr>
          <w:color w:val="FF0000"/>
          <w:sz w:val="28"/>
          <w:szCs w:val="28"/>
        </w:rPr>
        <w:t>с</w:t>
      </w:r>
      <w:r w:rsidR="009861CE" w:rsidRPr="00035BB1">
        <w:rPr>
          <w:color w:val="FF0000"/>
          <w:sz w:val="28"/>
          <w:szCs w:val="28"/>
        </w:rPr>
        <w:t xml:space="preserve"> </w:t>
      </w:r>
      <w:r w:rsidR="00B74D28" w:rsidRPr="00035BB1">
        <w:rPr>
          <w:color w:val="FF0000"/>
          <w:sz w:val="28"/>
          <w:szCs w:val="28"/>
        </w:rPr>
        <w:t>погружным</w:t>
      </w:r>
      <w:r w:rsidR="009861CE" w:rsidRPr="00035BB1">
        <w:rPr>
          <w:color w:val="FF0000"/>
          <w:sz w:val="28"/>
          <w:szCs w:val="28"/>
        </w:rPr>
        <w:t xml:space="preserve"> </w:t>
      </w:r>
      <w:r w:rsidR="00B74D28" w:rsidRPr="00035BB1">
        <w:rPr>
          <w:color w:val="FF0000"/>
          <w:sz w:val="28"/>
          <w:szCs w:val="28"/>
        </w:rPr>
        <w:t>электродвигателем</w:t>
      </w:r>
      <w:r w:rsidR="009861CE" w:rsidRPr="00035BB1">
        <w:rPr>
          <w:color w:val="FF0000"/>
          <w:sz w:val="28"/>
          <w:szCs w:val="28"/>
        </w:rPr>
        <w:t xml:space="preserve"> </w:t>
      </w:r>
      <w:r w:rsidR="00EB2836" w:rsidRPr="00035BB1">
        <w:rPr>
          <w:color w:val="FF0000"/>
          <w:sz w:val="28"/>
          <w:szCs w:val="28"/>
        </w:rPr>
        <w:t>–</w:t>
      </w:r>
      <w:r w:rsidR="009861CE" w:rsidRPr="00035BB1">
        <w:rPr>
          <w:color w:val="FF0000"/>
          <w:sz w:val="28"/>
          <w:szCs w:val="28"/>
        </w:rPr>
        <w:t xml:space="preserve"> </w:t>
      </w:r>
      <w:r w:rsidR="00B74D28" w:rsidRPr="00035BB1">
        <w:rPr>
          <w:color w:val="FF0000"/>
          <w:sz w:val="28"/>
          <w:szCs w:val="28"/>
        </w:rPr>
        <w:t>равным</w:t>
      </w:r>
      <w:r w:rsidR="009861CE" w:rsidRPr="00035BB1">
        <w:rPr>
          <w:color w:val="FF0000"/>
          <w:sz w:val="28"/>
          <w:szCs w:val="28"/>
        </w:rPr>
        <w:t xml:space="preserve"> </w:t>
      </w:r>
      <w:r w:rsidR="00B74D28" w:rsidRPr="00035BB1">
        <w:rPr>
          <w:color w:val="FF0000"/>
          <w:sz w:val="28"/>
          <w:szCs w:val="28"/>
        </w:rPr>
        <w:t>номинальному</w:t>
      </w:r>
      <w:r w:rsidR="009861CE" w:rsidRPr="00035BB1">
        <w:rPr>
          <w:color w:val="FF0000"/>
          <w:sz w:val="28"/>
          <w:szCs w:val="28"/>
        </w:rPr>
        <w:t xml:space="preserve"> </w:t>
      </w:r>
      <w:r w:rsidR="00B74D28" w:rsidRPr="00035BB1">
        <w:rPr>
          <w:color w:val="FF0000"/>
          <w:sz w:val="28"/>
          <w:szCs w:val="28"/>
        </w:rPr>
        <w:t>диаметру</w:t>
      </w:r>
      <w:r w:rsidR="009861CE" w:rsidRPr="00035BB1">
        <w:rPr>
          <w:color w:val="FF0000"/>
          <w:sz w:val="28"/>
          <w:szCs w:val="28"/>
        </w:rPr>
        <w:t xml:space="preserve"> </w:t>
      </w:r>
      <w:r w:rsidR="00B74D28" w:rsidRPr="00035BB1">
        <w:rPr>
          <w:color w:val="FF0000"/>
          <w:sz w:val="28"/>
          <w:szCs w:val="28"/>
        </w:rPr>
        <w:t>насоса.</w:t>
      </w:r>
    </w:p>
    <w:p w14:paraId="36265CAC" w14:textId="70D15C2C" w:rsidR="00F64A39" w:rsidRPr="00035BB1" w:rsidRDefault="00554D08" w:rsidP="00BE4983">
      <w:pPr>
        <w:widowControl/>
        <w:spacing w:before="0" w:after="0"/>
        <w:rPr>
          <w:color w:val="FF0000"/>
          <w:sz w:val="28"/>
          <w:szCs w:val="28"/>
        </w:rPr>
      </w:pPr>
      <w:r w:rsidRPr="00035BB1">
        <w:rPr>
          <w:color w:val="FF0000"/>
          <w:sz w:val="28"/>
          <w:szCs w:val="28"/>
        </w:rPr>
        <w:fldChar w:fldCharType="begin"/>
      </w:r>
      <w:r w:rsidRPr="00035BB1">
        <w:rPr>
          <w:color w:val="FF0000"/>
          <w:sz w:val="28"/>
          <w:szCs w:val="28"/>
        </w:rPr>
        <w:instrText xml:space="preserve"> REF  раздел_8  \* MERGEFORMAT </w:instrText>
      </w:r>
      <w:r w:rsidRPr="00035BB1">
        <w:rPr>
          <w:color w:val="FF0000"/>
          <w:sz w:val="28"/>
          <w:szCs w:val="28"/>
        </w:rPr>
        <w:fldChar w:fldCharType="separate"/>
      </w:r>
      <w:r w:rsidR="00AE7126" w:rsidRPr="00035BB1">
        <w:rPr>
          <w:color w:val="FF0000"/>
          <w:sz w:val="28"/>
          <w:szCs w:val="28"/>
        </w:rPr>
        <w:t>8</w:t>
      </w:r>
      <w:r w:rsidRPr="00035BB1">
        <w:rPr>
          <w:color w:val="FF0000"/>
          <w:sz w:val="28"/>
          <w:szCs w:val="28"/>
        </w:rPr>
        <w:fldChar w:fldCharType="end"/>
      </w:r>
      <w:r w:rsidR="00B74D28" w:rsidRPr="00035BB1">
        <w:rPr>
          <w:color w:val="FF0000"/>
          <w:sz w:val="28"/>
          <w:szCs w:val="28"/>
        </w:rPr>
        <w:t>.</w:t>
      </w:r>
      <w:r w:rsidR="00F26779" w:rsidRPr="00035BB1">
        <w:rPr>
          <w:noProof/>
          <w:color w:val="FF0000"/>
          <w:sz w:val="28"/>
          <w:szCs w:val="28"/>
        </w:rPr>
        <w:fldChar w:fldCharType="begin"/>
      </w:r>
      <w:r w:rsidR="00F26779" w:rsidRPr="00035BB1">
        <w:rPr>
          <w:noProof/>
          <w:color w:val="FF0000"/>
          <w:sz w:val="28"/>
          <w:szCs w:val="28"/>
        </w:rPr>
        <w:instrText xml:space="preserve"> SEQ раздел6 \* MERGEFORMAT </w:instrText>
      </w:r>
      <w:r w:rsidR="00F26779" w:rsidRPr="00035BB1">
        <w:rPr>
          <w:noProof/>
          <w:color w:val="FF0000"/>
          <w:sz w:val="28"/>
          <w:szCs w:val="28"/>
        </w:rPr>
        <w:fldChar w:fldCharType="separate"/>
      </w:r>
      <w:r w:rsidR="00AE7126" w:rsidRPr="00035BB1">
        <w:rPr>
          <w:noProof/>
          <w:color w:val="FF0000"/>
          <w:sz w:val="28"/>
          <w:szCs w:val="28"/>
        </w:rPr>
        <w:t>7</w:t>
      </w:r>
      <w:r w:rsidR="00F26779" w:rsidRPr="00035BB1">
        <w:rPr>
          <w:noProof/>
          <w:color w:val="FF0000"/>
          <w:sz w:val="28"/>
          <w:szCs w:val="28"/>
        </w:rPr>
        <w:fldChar w:fldCharType="end"/>
      </w:r>
      <w:r w:rsidR="009861CE" w:rsidRPr="00035BB1">
        <w:rPr>
          <w:color w:val="FF0000"/>
          <w:sz w:val="28"/>
          <w:szCs w:val="28"/>
        </w:rPr>
        <w:t xml:space="preserve"> </w:t>
      </w:r>
      <w:r w:rsidR="00760280" w:rsidRPr="00035BB1">
        <w:rPr>
          <w:color w:val="FF0000"/>
          <w:sz w:val="28"/>
          <w:szCs w:val="28"/>
        </w:rPr>
        <w:t>У</w:t>
      </w:r>
      <w:r w:rsidR="00B74D28" w:rsidRPr="00035BB1">
        <w:rPr>
          <w:color w:val="FF0000"/>
          <w:sz w:val="28"/>
          <w:szCs w:val="28"/>
        </w:rPr>
        <w:t>стье</w:t>
      </w:r>
      <w:r w:rsidR="009861CE" w:rsidRPr="00035BB1">
        <w:rPr>
          <w:color w:val="FF0000"/>
          <w:sz w:val="28"/>
          <w:szCs w:val="28"/>
        </w:rPr>
        <w:t xml:space="preserve"> </w:t>
      </w:r>
      <w:r w:rsidR="00B74D28" w:rsidRPr="00035BB1">
        <w:rPr>
          <w:color w:val="FF0000"/>
          <w:sz w:val="28"/>
          <w:szCs w:val="28"/>
        </w:rPr>
        <w:t>скважины</w:t>
      </w:r>
      <w:r w:rsidR="009861CE" w:rsidRPr="00035BB1">
        <w:rPr>
          <w:color w:val="FF0000"/>
          <w:sz w:val="28"/>
          <w:szCs w:val="28"/>
        </w:rPr>
        <w:t xml:space="preserve"> </w:t>
      </w:r>
      <w:r w:rsidR="00B74D28" w:rsidRPr="00035BB1">
        <w:rPr>
          <w:color w:val="FF0000"/>
          <w:sz w:val="28"/>
          <w:szCs w:val="28"/>
        </w:rPr>
        <w:t>следует</w:t>
      </w:r>
      <w:r w:rsidR="009861CE" w:rsidRPr="00035BB1">
        <w:rPr>
          <w:color w:val="FF0000"/>
          <w:sz w:val="28"/>
          <w:szCs w:val="28"/>
        </w:rPr>
        <w:t xml:space="preserve"> </w:t>
      </w:r>
      <w:r w:rsidR="00B74D28" w:rsidRPr="00035BB1">
        <w:rPr>
          <w:color w:val="FF0000"/>
          <w:sz w:val="28"/>
          <w:szCs w:val="28"/>
        </w:rPr>
        <w:t>располагать</w:t>
      </w:r>
      <w:r w:rsidR="009861CE" w:rsidRPr="00035BB1">
        <w:rPr>
          <w:color w:val="FF0000"/>
          <w:sz w:val="28"/>
          <w:szCs w:val="28"/>
        </w:rPr>
        <w:t xml:space="preserve"> </w:t>
      </w:r>
      <w:r w:rsidR="00B74D28" w:rsidRPr="00035BB1">
        <w:rPr>
          <w:color w:val="FF0000"/>
          <w:sz w:val="28"/>
          <w:szCs w:val="28"/>
        </w:rPr>
        <w:t>в</w:t>
      </w:r>
      <w:r w:rsidR="009861CE" w:rsidRPr="00035BB1">
        <w:rPr>
          <w:color w:val="FF0000"/>
          <w:sz w:val="28"/>
          <w:szCs w:val="28"/>
        </w:rPr>
        <w:t xml:space="preserve"> </w:t>
      </w:r>
      <w:r w:rsidR="00B74D28" w:rsidRPr="00035BB1">
        <w:rPr>
          <w:color w:val="FF0000"/>
          <w:sz w:val="28"/>
          <w:szCs w:val="28"/>
        </w:rPr>
        <w:t>наземном</w:t>
      </w:r>
      <w:r w:rsidR="009861CE" w:rsidRPr="00035BB1">
        <w:rPr>
          <w:color w:val="FF0000"/>
          <w:sz w:val="28"/>
          <w:szCs w:val="28"/>
        </w:rPr>
        <w:t xml:space="preserve"> </w:t>
      </w:r>
      <w:r w:rsidR="00BE4983" w:rsidRPr="00035BB1">
        <w:rPr>
          <w:color w:val="FF0000"/>
          <w:sz w:val="28"/>
          <w:szCs w:val="28"/>
        </w:rPr>
        <w:t>павильоне</w:t>
      </w:r>
      <w:r w:rsidR="009861CE" w:rsidRPr="00035BB1">
        <w:rPr>
          <w:color w:val="FF0000"/>
          <w:sz w:val="28"/>
          <w:szCs w:val="28"/>
        </w:rPr>
        <w:t xml:space="preserve"> </w:t>
      </w:r>
      <w:r w:rsidR="00BE4983" w:rsidRPr="00035BB1">
        <w:rPr>
          <w:color w:val="FF0000"/>
          <w:sz w:val="28"/>
          <w:szCs w:val="28"/>
        </w:rPr>
        <w:t>или</w:t>
      </w:r>
      <w:r w:rsidR="009861CE" w:rsidRPr="00035BB1">
        <w:rPr>
          <w:color w:val="FF0000"/>
          <w:sz w:val="28"/>
          <w:szCs w:val="28"/>
        </w:rPr>
        <w:t xml:space="preserve"> </w:t>
      </w:r>
      <w:r w:rsidR="00BE4983" w:rsidRPr="00035BB1">
        <w:rPr>
          <w:color w:val="FF0000"/>
          <w:sz w:val="28"/>
          <w:szCs w:val="28"/>
        </w:rPr>
        <w:t>подземной</w:t>
      </w:r>
      <w:r w:rsidR="009861CE" w:rsidRPr="00035BB1">
        <w:rPr>
          <w:color w:val="FF0000"/>
          <w:sz w:val="28"/>
          <w:szCs w:val="28"/>
        </w:rPr>
        <w:t xml:space="preserve"> </w:t>
      </w:r>
      <w:r w:rsidR="00BE4983" w:rsidRPr="00035BB1">
        <w:rPr>
          <w:color w:val="FF0000"/>
          <w:sz w:val="28"/>
          <w:szCs w:val="28"/>
        </w:rPr>
        <w:t>камере.</w:t>
      </w:r>
    </w:p>
    <w:p w14:paraId="78BE0C9F" w14:textId="6F1E4445" w:rsidR="009962D6" w:rsidRPr="00035BB1" w:rsidRDefault="00554D08" w:rsidP="00E267D2">
      <w:pPr>
        <w:widowControl/>
        <w:spacing w:before="0" w:after="0"/>
        <w:rPr>
          <w:color w:val="FF0000"/>
          <w:sz w:val="28"/>
          <w:szCs w:val="28"/>
        </w:rPr>
      </w:pPr>
      <w:r w:rsidRPr="00035BB1">
        <w:rPr>
          <w:color w:val="FF0000"/>
          <w:sz w:val="28"/>
          <w:szCs w:val="28"/>
        </w:rPr>
        <w:fldChar w:fldCharType="begin"/>
      </w:r>
      <w:r w:rsidRPr="00035BB1">
        <w:rPr>
          <w:color w:val="FF0000"/>
          <w:sz w:val="28"/>
          <w:szCs w:val="28"/>
        </w:rPr>
        <w:instrText xml:space="preserve"> REF  раздел_8  \* MERGEFORMAT </w:instrText>
      </w:r>
      <w:r w:rsidRPr="00035BB1">
        <w:rPr>
          <w:color w:val="FF0000"/>
          <w:sz w:val="28"/>
          <w:szCs w:val="28"/>
        </w:rPr>
        <w:fldChar w:fldCharType="separate"/>
      </w:r>
      <w:r w:rsidR="00AE7126" w:rsidRPr="00035BB1">
        <w:rPr>
          <w:color w:val="FF0000"/>
          <w:sz w:val="28"/>
          <w:szCs w:val="28"/>
        </w:rPr>
        <w:t>8</w:t>
      </w:r>
      <w:r w:rsidRPr="00035BB1">
        <w:rPr>
          <w:color w:val="FF0000"/>
          <w:sz w:val="28"/>
          <w:szCs w:val="28"/>
        </w:rPr>
        <w:fldChar w:fldCharType="end"/>
      </w:r>
      <w:r w:rsidR="00B74D28" w:rsidRPr="00035BB1">
        <w:rPr>
          <w:color w:val="FF0000"/>
          <w:sz w:val="28"/>
          <w:szCs w:val="28"/>
        </w:rPr>
        <w:t>.</w:t>
      </w:r>
      <w:r w:rsidR="00F26779" w:rsidRPr="00035BB1">
        <w:rPr>
          <w:noProof/>
          <w:color w:val="FF0000"/>
          <w:sz w:val="28"/>
          <w:szCs w:val="28"/>
        </w:rPr>
        <w:fldChar w:fldCharType="begin"/>
      </w:r>
      <w:r w:rsidR="00F26779" w:rsidRPr="00035BB1">
        <w:rPr>
          <w:noProof/>
          <w:color w:val="FF0000"/>
          <w:sz w:val="28"/>
          <w:szCs w:val="28"/>
        </w:rPr>
        <w:instrText xml:space="preserve"> SEQ раздел6 \* MERGEFORMAT </w:instrText>
      </w:r>
      <w:r w:rsidR="00F26779" w:rsidRPr="00035BB1">
        <w:rPr>
          <w:noProof/>
          <w:color w:val="FF0000"/>
          <w:sz w:val="28"/>
          <w:szCs w:val="28"/>
        </w:rPr>
        <w:fldChar w:fldCharType="separate"/>
      </w:r>
      <w:r w:rsidR="00AE7126" w:rsidRPr="00035BB1">
        <w:rPr>
          <w:noProof/>
          <w:color w:val="FF0000"/>
          <w:sz w:val="28"/>
          <w:szCs w:val="28"/>
        </w:rPr>
        <w:t>8</w:t>
      </w:r>
      <w:r w:rsidR="00F26779" w:rsidRPr="00035BB1">
        <w:rPr>
          <w:noProof/>
          <w:color w:val="FF0000"/>
          <w:sz w:val="28"/>
          <w:szCs w:val="28"/>
        </w:rPr>
        <w:fldChar w:fldCharType="end"/>
      </w:r>
      <w:r w:rsidR="009861CE" w:rsidRPr="00035BB1">
        <w:rPr>
          <w:color w:val="FF0000"/>
          <w:sz w:val="28"/>
          <w:szCs w:val="28"/>
        </w:rPr>
        <w:t xml:space="preserve"> </w:t>
      </w:r>
      <w:r w:rsidR="00B74D28" w:rsidRPr="00035BB1">
        <w:rPr>
          <w:color w:val="FF0000"/>
          <w:sz w:val="28"/>
          <w:szCs w:val="28"/>
        </w:rPr>
        <w:t>Габариты</w:t>
      </w:r>
      <w:r w:rsidR="009861CE" w:rsidRPr="00035BB1">
        <w:rPr>
          <w:color w:val="FF0000"/>
          <w:sz w:val="28"/>
          <w:szCs w:val="28"/>
        </w:rPr>
        <w:t xml:space="preserve"> </w:t>
      </w:r>
      <w:r w:rsidR="00B74D28" w:rsidRPr="00035BB1">
        <w:rPr>
          <w:color w:val="FF0000"/>
          <w:sz w:val="28"/>
          <w:szCs w:val="28"/>
        </w:rPr>
        <w:t>павильона</w:t>
      </w:r>
      <w:r w:rsidR="009861CE" w:rsidRPr="00035BB1">
        <w:rPr>
          <w:color w:val="FF0000"/>
          <w:sz w:val="28"/>
          <w:szCs w:val="28"/>
        </w:rPr>
        <w:t xml:space="preserve"> </w:t>
      </w:r>
      <w:r w:rsidR="00B74D28" w:rsidRPr="00035BB1">
        <w:rPr>
          <w:color w:val="FF0000"/>
          <w:sz w:val="28"/>
          <w:szCs w:val="28"/>
        </w:rPr>
        <w:t>и</w:t>
      </w:r>
      <w:r w:rsidR="009861CE" w:rsidRPr="00035BB1">
        <w:rPr>
          <w:color w:val="FF0000"/>
          <w:sz w:val="28"/>
          <w:szCs w:val="28"/>
        </w:rPr>
        <w:t xml:space="preserve"> </w:t>
      </w:r>
      <w:r w:rsidR="00B74D28" w:rsidRPr="00035BB1">
        <w:rPr>
          <w:color w:val="FF0000"/>
          <w:sz w:val="28"/>
          <w:szCs w:val="28"/>
        </w:rPr>
        <w:t>подземной</w:t>
      </w:r>
      <w:r w:rsidR="009861CE" w:rsidRPr="00035BB1">
        <w:rPr>
          <w:color w:val="FF0000"/>
          <w:sz w:val="28"/>
          <w:szCs w:val="28"/>
        </w:rPr>
        <w:t xml:space="preserve"> </w:t>
      </w:r>
      <w:r w:rsidR="00B74D28" w:rsidRPr="00035BB1">
        <w:rPr>
          <w:color w:val="FF0000"/>
          <w:sz w:val="28"/>
          <w:szCs w:val="28"/>
        </w:rPr>
        <w:t>камеры</w:t>
      </w:r>
      <w:r w:rsidR="009861CE" w:rsidRPr="00035BB1">
        <w:rPr>
          <w:color w:val="FF0000"/>
          <w:sz w:val="28"/>
          <w:szCs w:val="28"/>
        </w:rPr>
        <w:t xml:space="preserve"> </w:t>
      </w:r>
      <w:r w:rsidR="00B74D28" w:rsidRPr="00035BB1">
        <w:rPr>
          <w:color w:val="FF0000"/>
          <w:sz w:val="28"/>
          <w:szCs w:val="28"/>
        </w:rPr>
        <w:t>в</w:t>
      </w:r>
      <w:r w:rsidR="009861CE" w:rsidRPr="00035BB1">
        <w:rPr>
          <w:color w:val="FF0000"/>
          <w:sz w:val="28"/>
          <w:szCs w:val="28"/>
        </w:rPr>
        <w:t xml:space="preserve"> </w:t>
      </w:r>
      <w:r w:rsidR="00B74D28" w:rsidRPr="00035BB1">
        <w:rPr>
          <w:color w:val="FF0000"/>
          <w:sz w:val="28"/>
          <w:szCs w:val="28"/>
        </w:rPr>
        <w:t>плане</w:t>
      </w:r>
      <w:r w:rsidR="009861CE" w:rsidRPr="00035BB1">
        <w:rPr>
          <w:color w:val="FF0000"/>
          <w:sz w:val="28"/>
          <w:szCs w:val="28"/>
        </w:rPr>
        <w:t xml:space="preserve"> </w:t>
      </w:r>
      <w:r w:rsidR="00B74D28" w:rsidRPr="00035BB1">
        <w:rPr>
          <w:color w:val="FF0000"/>
          <w:sz w:val="28"/>
          <w:szCs w:val="28"/>
        </w:rPr>
        <w:t>следует</w:t>
      </w:r>
      <w:r w:rsidR="009861CE" w:rsidRPr="00035BB1">
        <w:rPr>
          <w:color w:val="FF0000"/>
          <w:sz w:val="28"/>
          <w:szCs w:val="28"/>
        </w:rPr>
        <w:t xml:space="preserve"> </w:t>
      </w:r>
      <w:r w:rsidR="00B74D28" w:rsidRPr="00035BB1">
        <w:rPr>
          <w:color w:val="FF0000"/>
          <w:sz w:val="28"/>
          <w:szCs w:val="28"/>
        </w:rPr>
        <w:t>принимать</w:t>
      </w:r>
      <w:r w:rsidR="009861CE" w:rsidRPr="00035BB1">
        <w:rPr>
          <w:color w:val="FF0000"/>
          <w:sz w:val="28"/>
          <w:szCs w:val="28"/>
        </w:rPr>
        <w:t xml:space="preserve"> </w:t>
      </w:r>
      <w:r w:rsidR="00B74D28" w:rsidRPr="00035BB1">
        <w:rPr>
          <w:color w:val="FF0000"/>
          <w:sz w:val="28"/>
          <w:szCs w:val="28"/>
        </w:rPr>
        <w:t>из</w:t>
      </w:r>
      <w:r w:rsidR="009861CE" w:rsidRPr="00035BB1">
        <w:rPr>
          <w:color w:val="FF0000"/>
          <w:sz w:val="28"/>
          <w:szCs w:val="28"/>
        </w:rPr>
        <w:t xml:space="preserve"> </w:t>
      </w:r>
      <w:r w:rsidR="00B74D28" w:rsidRPr="00035BB1">
        <w:rPr>
          <w:color w:val="FF0000"/>
          <w:sz w:val="28"/>
          <w:szCs w:val="28"/>
        </w:rPr>
        <w:t>условия</w:t>
      </w:r>
      <w:r w:rsidR="009861CE" w:rsidRPr="00035BB1">
        <w:rPr>
          <w:color w:val="FF0000"/>
          <w:sz w:val="28"/>
          <w:szCs w:val="28"/>
        </w:rPr>
        <w:t xml:space="preserve"> </w:t>
      </w:r>
      <w:r w:rsidR="00B74D28" w:rsidRPr="00035BB1">
        <w:rPr>
          <w:color w:val="FF0000"/>
          <w:sz w:val="28"/>
          <w:szCs w:val="28"/>
        </w:rPr>
        <w:t>размещения</w:t>
      </w:r>
      <w:r w:rsidR="009861CE" w:rsidRPr="00035BB1">
        <w:rPr>
          <w:color w:val="FF0000"/>
          <w:sz w:val="28"/>
          <w:szCs w:val="28"/>
        </w:rPr>
        <w:t xml:space="preserve"> </w:t>
      </w:r>
      <w:r w:rsidR="00B74D28" w:rsidRPr="00035BB1">
        <w:rPr>
          <w:color w:val="FF0000"/>
          <w:sz w:val="28"/>
          <w:szCs w:val="28"/>
        </w:rPr>
        <w:t>в</w:t>
      </w:r>
      <w:r w:rsidR="009861CE" w:rsidRPr="00035BB1">
        <w:rPr>
          <w:color w:val="FF0000"/>
          <w:sz w:val="28"/>
          <w:szCs w:val="28"/>
        </w:rPr>
        <w:t xml:space="preserve"> </w:t>
      </w:r>
      <w:r w:rsidR="00B74D28" w:rsidRPr="00035BB1">
        <w:rPr>
          <w:color w:val="FF0000"/>
          <w:sz w:val="28"/>
          <w:szCs w:val="28"/>
        </w:rPr>
        <w:t>нем</w:t>
      </w:r>
      <w:r w:rsidR="009861CE" w:rsidRPr="00035BB1">
        <w:rPr>
          <w:color w:val="FF0000"/>
          <w:sz w:val="28"/>
          <w:szCs w:val="28"/>
        </w:rPr>
        <w:t xml:space="preserve"> </w:t>
      </w:r>
      <w:r w:rsidR="00B74D28" w:rsidRPr="00035BB1">
        <w:rPr>
          <w:color w:val="FF0000"/>
          <w:sz w:val="28"/>
          <w:szCs w:val="28"/>
        </w:rPr>
        <w:t>электродвигателя,</w:t>
      </w:r>
      <w:r w:rsidR="009861CE" w:rsidRPr="00035BB1">
        <w:rPr>
          <w:color w:val="FF0000"/>
          <w:sz w:val="28"/>
          <w:szCs w:val="28"/>
        </w:rPr>
        <w:t xml:space="preserve"> </w:t>
      </w:r>
      <w:r w:rsidR="00B74D28" w:rsidRPr="00035BB1">
        <w:rPr>
          <w:color w:val="FF0000"/>
          <w:sz w:val="28"/>
          <w:szCs w:val="28"/>
        </w:rPr>
        <w:t>электрооборудования</w:t>
      </w:r>
      <w:r w:rsidR="00125766" w:rsidRPr="00035BB1">
        <w:rPr>
          <w:color w:val="FF0000"/>
          <w:sz w:val="28"/>
          <w:szCs w:val="28"/>
        </w:rPr>
        <w:t>,</w:t>
      </w:r>
      <w:r w:rsidR="009861CE" w:rsidRPr="00035BB1">
        <w:rPr>
          <w:color w:val="FF0000"/>
          <w:sz w:val="28"/>
          <w:szCs w:val="28"/>
        </w:rPr>
        <w:t xml:space="preserve"> </w:t>
      </w:r>
      <w:r w:rsidR="00B74D28" w:rsidRPr="00035BB1">
        <w:rPr>
          <w:color w:val="FF0000"/>
          <w:sz w:val="28"/>
          <w:szCs w:val="28"/>
        </w:rPr>
        <w:t>контрольно-измерительных</w:t>
      </w:r>
      <w:r w:rsidR="009861CE" w:rsidRPr="00035BB1">
        <w:rPr>
          <w:color w:val="FF0000"/>
          <w:sz w:val="28"/>
          <w:szCs w:val="28"/>
        </w:rPr>
        <w:t xml:space="preserve"> </w:t>
      </w:r>
      <w:r w:rsidR="00B74D28" w:rsidRPr="00035BB1">
        <w:rPr>
          <w:color w:val="FF0000"/>
          <w:sz w:val="28"/>
          <w:szCs w:val="28"/>
        </w:rPr>
        <w:t>приборов</w:t>
      </w:r>
      <w:r w:rsidR="009861CE" w:rsidRPr="00035BB1">
        <w:rPr>
          <w:color w:val="FF0000"/>
          <w:sz w:val="28"/>
          <w:szCs w:val="28"/>
        </w:rPr>
        <w:t xml:space="preserve"> </w:t>
      </w:r>
      <w:r w:rsidR="00B74D28" w:rsidRPr="00035BB1">
        <w:rPr>
          <w:color w:val="FF0000"/>
          <w:sz w:val="28"/>
          <w:szCs w:val="28"/>
        </w:rPr>
        <w:t>(КИП)</w:t>
      </w:r>
      <w:r w:rsidR="009861CE" w:rsidRPr="00035BB1">
        <w:rPr>
          <w:color w:val="FF0000"/>
          <w:sz w:val="28"/>
          <w:szCs w:val="28"/>
        </w:rPr>
        <w:t xml:space="preserve"> </w:t>
      </w:r>
      <w:r w:rsidR="008177CF" w:rsidRPr="00035BB1">
        <w:rPr>
          <w:color w:val="FF0000"/>
          <w:sz w:val="28"/>
          <w:szCs w:val="28"/>
        </w:rPr>
        <w:t>и</w:t>
      </w:r>
      <w:r w:rsidR="009861CE" w:rsidRPr="00035BB1">
        <w:rPr>
          <w:color w:val="FF0000"/>
          <w:sz w:val="28"/>
          <w:szCs w:val="28"/>
        </w:rPr>
        <w:t xml:space="preserve"> </w:t>
      </w:r>
      <w:r w:rsidR="008177CF" w:rsidRPr="00035BB1">
        <w:rPr>
          <w:color w:val="FF0000"/>
          <w:sz w:val="28"/>
          <w:szCs w:val="28"/>
        </w:rPr>
        <w:t>автоматики</w:t>
      </w:r>
      <w:r w:rsidR="009861CE" w:rsidRPr="00035BB1">
        <w:rPr>
          <w:color w:val="FF0000"/>
          <w:sz w:val="28"/>
          <w:szCs w:val="28"/>
        </w:rPr>
        <w:t xml:space="preserve"> </w:t>
      </w:r>
      <w:r w:rsidR="009962D6" w:rsidRPr="00035BB1">
        <w:rPr>
          <w:color w:val="FF0000"/>
          <w:sz w:val="28"/>
          <w:szCs w:val="28"/>
        </w:rPr>
        <w:t>с</w:t>
      </w:r>
      <w:r w:rsidR="009861CE" w:rsidRPr="00035BB1">
        <w:rPr>
          <w:color w:val="FF0000"/>
          <w:sz w:val="28"/>
          <w:szCs w:val="28"/>
        </w:rPr>
        <w:t xml:space="preserve"> </w:t>
      </w:r>
      <w:r w:rsidR="009962D6" w:rsidRPr="00035BB1">
        <w:rPr>
          <w:color w:val="FF0000"/>
          <w:sz w:val="28"/>
          <w:szCs w:val="28"/>
        </w:rPr>
        <w:t>учетом</w:t>
      </w:r>
      <w:r w:rsidR="009861CE" w:rsidRPr="00035BB1">
        <w:rPr>
          <w:color w:val="FF0000"/>
          <w:sz w:val="28"/>
          <w:szCs w:val="28"/>
        </w:rPr>
        <w:t xml:space="preserve"> </w:t>
      </w:r>
      <w:r w:rsidR="008A0D17" w:rsidRPr="00035BB1">
        <w:rPr>
          <w:color w:val="FF0000"/>
          <w:sz w:val="28"/>
          <w:szCs w:val="28"/>
        </w:rPr>
        <w:t>раздела</w:t>
      </w:r>
      <w:r w:rsidR="009861CE" w:rsidRPr="00035BB1">
        <w:rPr>
          <w:color w:val="FF0000"/>
          <w:sz w:val="28"/>
          <w:szCs w:val="28"/>
        </w:rPr>
        <w:t xml:space="preserve"> </w:t>
      </w:r>
      <w:r w:rsidR="009962D6" w:rsidRPr="00035BB1">
        <w:rPr>
          <w:color w:val="FF0000"/>
          <w:sz w:val="28"/>
          <w:szCs w:val="28"/>
        </w:rPr>
        <w:t>13</w:t>
      </w:r>
      <w:r w:rsidR="00B74D28" w:rsidRPr="00035BB1">
        <w:rPr>
          <w:color w:val="FF0000"/>
          <w:sz w:val="28"/>
          <w:szCs w:val="28"/>
        </w:rPr>
        <w:t>.</w:t>
      </w:r>
    </w:p>
    <w:p w14:paraId="2DF71D4F" w14:textId="77777777" w:rsidR="00B74D28" w:rsidRPr="00035BB1" w:rsidRDefault="00B74D28" w:rsidP="00E267D2">
      <w:pPr>
        <w:widowControl/>
        <w:spacing w:before="0" w:after="0"/>
        <w:rPr>
          <w:color w:val="FF0000"/>
          <w:sz w:val="28"/>
          <w:szCs w:val="28"/>
        </w:rPr>
      </w:pPr>
      <w:r w:rsidRPr="00035BB1">
        <w:rPr>
          <w:color w:val="FF0000"/>
          <w:sz w:val="28"/>
          <w:szCs w:val="28"/>
        </w:rPr>
        <w:t>Высоту</w:t>
      </w:r>
      <w:r w:rsidR="009861CE" w:rsidRPr="00035BB1">
        <w:rPr>
          <w:color w:val="FF0000"/>
          <w:sz w:val="28"/>
          <w:szCs w:val="28"/>
        </w:rPr>
        <w:t xml:space="preserve"> </w:t>
      </w:r>
      <w:r w:rsidRPr="00035BB1">
        <w:rPr>
          <w:color w:val="FF0000"/>
          <w:sz w:val="28"/>
          <w:szCs w:val="28"/>
        </w:rPr>
        <w:t>наземного</w:t>
      </w:r>
      <w:r w:rsidR="009861CE" w:rsidRPr="00035BB1">
        <w:rPr>
          <w:color w:val="FF0000"/>
          <w:sz w:val="28"/>
          <w:szCs w:val="28"/>
        </w:rPr>
        <w:t xml:space="preserve"> </w:t>
      </w:r>
      <w:r w:rsidRPr="00035BB1">
        <w:rPr>
          <w:color w:val="FF0000"/>
          <w:sz w:val="28"/>
          <w:szCs w:val="28"/>
        </w:rPr>
        <w:t>павильона</w:t>
      </w:r>
      <w:r w:rsidR="009861CE" w:rsidRPr="00035BB1">
        <w:rPr>
          <w:color w:val="FF0000"/>
          <w:sz w:val="28"/>
          <w:szCs w:val="28"/>
        </w:rPr>
        <w:t xml:space="preserve"> </w:t>
      </w:r>
      <w:r w:rsidRPr="00035BB1">
        <w:rPr>
          <w:color w:val="FF0000"/>
          <w:sz w:val="28"/>
          <w:szCs w:val="28"/>
        </w:rPr>
        <w:t>и</w:t>
      </w:r>
      <w:r w:rsidR="009861CE" w:rsidRPr="00035BB1">
        <w:rPr>
          <w:color w:val="FF0000"/>
          <w:sz w:val="28"/>
          <w:szCs w:val="28"/>
        </w:rPr>
        <w:t xml:space="preserve"> </w:t>
      </w:r>
      <w:r w:rsidRPr="00035BB1">
        <w:rPr>
          <w:color w:val="FF0000"/>
          <w:sz w:val="28"/>
          <w:szCs w:val="28"/>
        </w:rPr>
        <w:t>подземной</w:t>
      </w:r>
      <w:r w:rsidR="009861CE" w:rsidRPr="00035BB1">
        <w:rPr>
          <w:color w:val="FF0000"/>
          <w:sz w:val="28"/>
          <w:szCs w:val="28"/>
        </w:rPr>
        <w:t xml:space="preserve"> </w:t>
      </w:r>
      <w:r w:rsidRPr="00035BB1">
        <w:rPr>
          <w:color w:val="FF0000"/>
          <w:sz w:val="28"/>
          <w:szCs w:val="28"/>
        </w:rPr>
        <w:t>камеры</w:t>
      </w:r>
      <w:r w:rsidR="009861CE" w:rsidRPr="00035BB1">
        <w:rPr>
          <w:color w:val="FF0000"/>
          <w:sz w:val="28"/>
          <w:szCs w:val="28"/>
        </w:rPr>
        <w:t xml:space="preserve"> </w:t>
      </w:r>
      <w:r w:rsidRPr="00035BB1">
        <w:rPr>
          <w:color w:val="FF0000"/>
          <w:sz w:val="28"/>
          <w:szCs w:val="28"/>
        </w:rPr>
        <w:t>следует</w:t>
      </w:r>
      <w:r w:rsidR="009861CE" w:rsidRPr="00035BB1">
        <w:rPr>
          <w:color w:val="FF0000"/>
          <w:sz w:val="28"/>
          <w:szCs w:val="28"/>
        </w:rPr>
        <w:t xml:space="preserve"> </w:t>
      </w:r>
      <w:r w:rsidRPr="00035BB1">
        <w:rPr>
          <w:color w:val="FF0000"/>
          <w:sz w:val="28"/>
          <w:szCs w:val="28"/>
        </w:rPr>
        <w:t>принимать</w:t>
      </w:r>
      <w:r w:rsidR="009861CE" w:rsidRPr="00035BB1">
        <w:rPr>
          <w:color w:val="FF0000"/>
          <w:sz w:val="28"/>
          <w:szCs w:val="28"/>
        </w:rPr>
        <w:t xml:space="preserve"> </w:t>
      </w:r>
      <w:r w:rsidRPr="00035BB1">
        <w:rPr>
          <w:color w:val="FF0000"/>
          <w:sz w:val="28"/>
          <w:szCs w:val="28"/>
        </w:rPr>
        <w:t>в</w:t>
      </w:r>
      <w:r w:rsidR="009861CE" w:rsidRPr="00035BB1">
        <w:rPr>
          <w:color w:val="FF0000"/>
          <w:sz w:val="28"/>
          <w:szCs w:val="28"/>
        </w:rPr>
        <w:t xml:space="preserve"> </w:t>
      </w:r>
      <w:r w:rsidRPr="00035BB1">
        <w:rPr>
          <w:color w:val="FF0000"/>
          <w:sz w:val="28"/>
          <w:szCs w:val="28"/>
        </w:rPr>
        <w:t>зависимости</w:t>
      </w:r>
      <w:r w:rsidR="009861CE" w:rsidRPr="00035BB1">
        <w:rPr>
          <w:color w:val="FF0000"/>
          <w:sz w:val="28"/>
          <w:szCs w:val="28"/>
        </w:rPr>
        <w:t xml:space="preserve"> </w:t>
      </w:r>
      <w:r w:rsidRPr="00035BB1">
        <w:rPr>
          <w:color w:val="FF0000"/>
          <w:sz w:val="28"/>
          <w:szCs w:val="28"/>
        </w:rPr>
        <w:t>от</w:t>
      </w:r>
      <w:r w:rsidR="009861CE" w:rsidRPr="00035BB1">
        <w:rPr>
          <w:color w:val="FF0000"/>
          <w:sz w:val="28"/>
          <w:szCs w:val="28"/>
        </w:rPr>
        <w:t xml:space="preserve"> </w:t>
      </w:r>
      <w:r w:rsidRPr="00035BB1">
        <w:rPr>
          <w:color w:val="FF0000"/>
          <w:sz w:val="28"/>
          <w:szCs w:val="28"/>
        </w:rPr>
        <w:t>габаритов</w:t>
      </w:r>
      <w:r w:rsidR="009861CE" w:rsidRPr="00035BB1">
        <w:rPr>
          <w:color w:val="FF0000"/>
          <w:sz w:val="28"/>
          <w:szCs w:val="28"/>
        </w:rPr>
        <w:t xml:space="preserve"> </w:t>
      </w:r>
      <w:r w:rsidRPr="00035BB1">
        <w:rPr>
          <w:color w:val="FF0000"/>
          <w:sz w:val="28"/>
          <w:szCs w:val="28"/>
        </w:rPr>
        <w:t>оборудования,</w:t>
      </w:r>
      <w:r w:rsidR="009861CE" w:rsidRPr="00035BB1">
        <w:rPr>
          <w:color w:val="FF0000"/>
          <w:sz w:val="28"/>
          <w:szCs w:val="28"/>
        </w:rPr>
        <w:t xml:space="preserve"> </w:t>
      </w:r>
      <w:r w:rsidRPr="00035BB1">
        <w:rPr>
          <w:color w:val="FF0000"/>
          <w:sz w:val="28"/>
          <w:szCs w:val="28"/>
        </w:rPr>
        <w:t>но</w:t>
      </w:r>
      <w:r w:rsidR="009861CE" w:rsidRPr="00035BB1">
        <w:rPr>
          <w:color w:val="FF0000"/>
          <w:sz w:val="28"/>
          <w:szCs w:val="28"/>
        </w:rPr>
        <w:t xml:space="preserve"> </w:t>
      </w:r>
      <w:r w:rsidRPr="00035BB1">
        <w:rPr>
          <w:color w:val="FF0000"/>
          <w:sz w:val="28"/>
          <w:szCs w:val="28"/>
        </w:rPr>
        <w:t>не</w:t>
      </w:r>
      <w:r w:rsidR="009861CE" w:rsidRPr="00035BB1">
        <w:rPr>
          <w:color w:val="FF0000"/>
          <w:sz w:val="28"/>
          <w:szCs w:val="28"/>
        </w:rPr>
        <w:t xml:space="preserve"> </w:t>
      </w:r>
      <w:r w:rsidRPr="00035BB1">
        <w:rPr>
          <w:color w:val="FF0000"/>
          <w:sz w:val="28"/>
          <w:szCs w:val="28"/>
        </w:rPr>
        <w:t>менее</w:t>
      </w:r>
      <w:r w:rsidR="009861CE" w:rsidRPr="00035BB1">
        <w:rPr>
          <w:color w:val="FF0000"/>
          <w:sz w:val="28"/>
          <w:szCs w:val="28"/>
        </w:rPr>
        <w:t xml:space="preserve"> </w:t>
      </w:r>
      <w:r w:rsidRPr="00035BB1">
        <w:rPr>
          <w:color w:val="FF0000"/>
          <w:sz w:val="28"/>
          <w:szCs w:val="28"/>
        </w:rPr>
        <w:t>2,</w:t>
      </w:r>
      <w:r w:rsidR="00A31BBB" w:rsidRPr="00035BB1">
        <w:rPr>
          <w:color w:val="FF0000"/>
          <w:sz w:val="28"/>
          <w:szCs w:val="28"/>
        </w:rPr>
        <w:t>4</w:t>
      </w:r>
      <w:r w:rsidR="009861CE" w:rsidRPr="00035BB1">
        <w:rPr>
          <w:color w:val="FF0000"/>
          <w:sz w:val="28"/>
          <w:szCs w:val="28"/>
        </w:rPr>
        <w:t xml:space="preserve"> </w:t>
      </w:r>
      <w:r w:rsidRPr="00035BB1">
        <w:rPr>
          <w:color w:val="FF0000"/>
          <w:sz w:val="28"/>
          <w:szCs w:val="28"/>
        </w:rPr>
        <w:t>м.</w:t>
      </w:r>
    </w:p>
    <w:p w14:paraId="7C2C28C0" w14:textId="2FE6E41B" w:rsidR="00B74D28" w:rsidRPr="00035BB1" w:rsidRDefault="00554D08" w:rsidP="00E267D2">
      <w:pPr>
        <w:widowControl/>
        <w:spacing w:before="0" w:after="0"/>
        <w:rPr>
          <w:color w:val="FF0000"/>
          <w:sz w:val="28"/>
          <w:szCs w:val="28"/>
        </w:rPr>
      </w:pPr>
      <w:r w:rsidRPr="00035BB1">
        <w:rPr>
          <w:color w:val="FF0000"/>
          <w:sz w:val="28"/>
          <w:szCs w:val="28"/>
        </w:rPr>
        <w:fldChar w:fldCharType="begin"/>
      </w:r>
      <w:r w:rsidRPr="00035BB1">
        <w:rPr>
          <w:color w:val="FF0000"/>
          <w:sz w:val="28"/>
          <w:szCs w:val="28"/>
        </w:rPr>
        <w:instrText xml:space="preserve"> REF  раздел_8  \* MERGEFORMAT </w:instrText>
      </w:r>
      <w:r w:rsidRPr="00035BB1">
        <w:rPr>
          <w:color w:val="FF0000"/>
          <w:sz w:val="28"/>
          <w:szCs w:val="28"/>
        </w:rPr>
        <w:fldChar w:fldCharType="separate"/>
      </w:r>
      <w:r w:rsidR="00AE7126" w:rsidRPr="00035BB1">
        <w:rPr>
          <w:color w:val="FF0000"/>
          <w:sz w:val="28"/>
          <w:szCs w:val="28"/>
        </w:rPr>
        <w:t>8</w:t>
      </w:r>
      <w:r w:rsidRPr="00035BB1">
        <w:rPr>
          <w:color w:val="FF0000"/>
          <w:sz w:val="28"/>
          <w:szCs w:val="28"/>
        </w:rPr>
        <w:fldChar w:fldCharType="end"/>
      </w:r>
      <w:r w:rsidR="00B74D28" w:rsidRPr="00035BB1">
        <w:rPr>
          <w:color w:val="FF0000"/>
          <w:sz w:val="28"/>
          <w:szCs w:val="28"/>
        </w:rPr>
        <w:t>.</w:t>
      </w:r>
      <w:r w:rsidR="00F26779" w:rsidRPr="00035BB1">
        <w:rPr>
          <w:noProof/>
          <w:color w:val="FF0000"/>
          <w:sz w:val="28"/>
          <w:szCs w:val="28"/>
        </w:rPr>
        <w:fldChar w:fldCharType="begin"/>
      </w:r>
      <w:r w:rsidR="00F26779" w:rsidRPr="00035BB1">
        <w:rPr>
          <w:noProof/>
          <w:color w:val="FF0000"/>
          <w:sz w:val="28"/>
          <w:szCs w:val="28"/>
        </w:rPr>
        <w:instrText xml:space="preserve"> SEQ раздел6 \* MERGEFORMAT </w:instrText>
      </w:r>
      <w:r w:rsidR="00F26779" w:rsidRPr="00035BB1">
        <w:rPr>
          <w:noProof/>
          <w:color w:val="FF0000"/>
          <w:sz w:val="28"/>
          <w:szCs w:val="28"/>
        </w:rPr>
        <w:fldChar w:fldCharType="separate"/>
      </w:r>
      <w:r w:rsidR="00AE7126" w:rsidRPr="00035BB1">
        <w:rPr>
          <w:noProof/>
          <w:color w:val="FF0000"/>
          <w:sz w:val="28"/>
          <w:szCs w:val="28"/>
        </w:rPr>
        <w:t>9</w:t>
      </w:r>
      <w:r w:rsidR="00F26779" w:rsidRPr="00035BB1">
        <w:rPr>
          <w:noProof/>
          <w:color w:val="FF0000"/>
          <w:sz w:val="28"/>
          <w:szCs w:val="28"/>
        </w:rPr>
        <w:fldChar w:fldCharType="end"/>
      </w:r>
      <w:r w:rsidR="009861CE" w:rsidRPr="00035BB1">
        <w:rPr>
          <w:color w:val="FF0000"/>
          <w:sz w:val="28"/>
          <w:szCs w:val="28"/>
        </w:rPr>
        <w:t xml:space="preserve"> </w:t>
      </w:r>
      <w:r w:rsidR="00B74D28" w:rsidRPr="00035BB1">
        <w:rPr>
          <w:color w:val="FF0000"/>
          <w:sz w:val="28"/>
          <w:szCs w:val="28"/>
        </w:rPr>
        <w:t>Верхняя</w:t>
      </w:r>
      <w:r w:rsidR="009861CE" w:rsidRPr="00035BB1">
        <w:rPr>
          <w:color w:val="FF0000"/>
          <w:sz w:val="28"/>
          <w:szCs w:val="28"/>
        </w:rPr>
        <w:t xml:space="preserve"> </w:t>
      </w:r>
      <w:r w:rsidR="00B74D28" w:rsidRPr="00035BB1">
        <w:rPr>
          <w:color w:val="FF0000"/>
          <w:sz w:val="28"/>
          <w:szCs w:val="28"/>
        </w:rPr>
        <w:t>часть</w:t>
      </w:r>
      <w:r w:rsidR="009861CE" w:rsidRPr="00035BB1">
        <w:rPr>
          <w:color w:val="FF0000"/>
          <w:sz w:val="28"/>
          <w:szCs w:val="28"/>
        </w:rPr>
        <w:t xml:space="preserve"> </w:t>
      </w:r>
      <w:r w:rsidR="00B74D28" w:rsidRPr="00035BB1">
        <w:rPr>
          <w:color w:val="FF0000"/>
          <w:sz w:val="28"/>
          <w:szCs w:val="28"/>
        </w:rPr>
        <w:t>эксплуатационной</w:t>
      </w:r>
      <w:r w:rsidR="009861CE" w:rsidRPr="00035BB1">
        <w:rPr>
          <w:color w:val="FF0000"/>
          <w:sz w:val="28"/>
          <w:szCs w:val="28"/>
        </w:rPr>
        <w:t xml:space="preserve"> </w:t>
      </w:r>
      <w:r w:rsidR="00B74D28" w:rsidRPr="00035BB1">
        <w:rPr>
          <w:color w:val="FF0000"/>
          <w:sz w:val="28"/>
          <w:szCs w:val="28"/>
        </w:rPr>
        <w:t>колонны</w:t>
      </w:r>
      <w:r w:rsidR="009861CE" w:rsidRPr="00035BB1">
        <w:rPr>
          <w:color w:val="FF0000"/>
          <w:sz w:val="28"/>
          <w:szCs w:val="28"/>
        </w:rPr>
        <w:t xml:space="preserve"> </w:t>
      </w:r>
      <w:r w:rsidR="00B74D28" w:rsidRPr="00035BB1">
        <w:rPr>
          <w:color w:val="FF0000"/>
          <w:sz w:val="28"/>
          <w:szCs w:val="28"/>
        </w:rPr>
        <w:t>труб</w:t>
      </w:r>
      <w:r w:rsidR="009861CE" w:rsidRPr="00035BB1">
        <w:rPr>
          <w:color w:val="FF0000"/>
          <w:sz w:val="28"/>
          <w:szCs w:val="28"/>
        </w:rPr>
        <w:t xml:space="preserve"> </w:t>
      </w:r>
      <w:r w:rsidR="00B74D28" w:rsidRPr="00035BB1">
        <w:rPr>
          <w:color w:val="FF0000"/>
          <w:sz w:val="28"/>
          <w:szCs w:val="28"/>
        </w:rPr>
        <w:t>должна</w:t>
      </w:r>
      <w:r w:rsidR="009861CE" w:rsidRPr="00035BB1">
        <w:rPr>
          <w:color w:val="FF0000"/>
          <w:sz w:val="28"/>
          <w:szCs w:val="28"/>
        </w:rPr>
        <w:t xml:space="preserve"> </w:t>
      </w:r>
      <w:r w:rsidR="00B74D28" w:rsidRPr="00035BB1">
        <w:rPr>
          <w:color w:val="FF0000"/>
          <w:sz w:val="28"/>
          <w:szCs w:val="28"/>
        </w:rPr>
        <w:t>выступать</w:t>
      </w:r>
      <w:r w:rsidR="009861CE" w:rsidRPr="00035BB1">
        <w:rPr>
          <w:color w:val="FF0000"/>
          <w:sz w:val="28"/>
          <w:szCs w:val="28"/>
        </w:rPr>
        <w:t xml:space="preserve"> </w:t>
      </w:r>
      <w:r w:rsidR="00B74D28" w:rsidRPr="00035BB1">
        <w:rPr>
          <w:color w:val="FF0000"/>
          <w:sz w:val="28"/>
          <w:szCs w:val="28"/>
        </w:rPr>
        <w:t>над</w:t>
      </w:r>
      <w:r w:rsidR="009861CE" w:rsidRPr="00035BB1">
        <w:rPr>
          <w:color w:val="FF0000"/>
          <w:sz w:val="28"/>
          <w:szCs w:val="28"/>
        </w:rPr>
        <w:t xml:space="preserve"> </w:t>
      </w:r>
      <w:r w:rsidR="00B74D28" w:rsidRPr="00035BB1">
        <w:rPr>
          <w:color w:val="FF0000"/>
          <w:sz w:val="28"/>
          <w:szCs w:val="28"/>
        </w:rPr>
        <w:t>полом</w:t>
      </w:r>
      <w:r w:rsidR="009861CE" w:rsidRPr="00035BB1">
        <w:rPr>
          <w:color w:val="FF0000"/>
          <w:sz w:val="28"/>
          <w:szCs w:val="28"/>
        </w:rPr>
        <w:t xml:space="preserve"> </w:t>
      </w:r>
      <w:r w:rsidR="00B74D28" w:rsidRPr="00035BB1">
        <w:rPr>
          <w:color w:val="FF0000"/>
          <w:sz w:val="28"/>
          <w:szCs w:val="28"/>
        </w:rPr>
        <w:t>не</w:t>
      </w:r>
      <w:r w:rsidR="009861CE" w:rsidRPr="00035BB1">
        <w:rPr>
          <w:color w:val="FF0000"/>
          <w:sz w:val="28"/>
          <w:szCs w:val="28"/>
        </w:rPr>
        <w:t xml:space="preserve"> </w:t>
      </w:r>
      <w:r w:rsidR="00B74D28" w:rsidRPr="00035BB1">
        <w:rPr>
          <w:color w:val="FF0000"/>
          <w:sz w:val="28"/>
          <w:szCs w:val="28"/>
        </w:rPr>
        <w:t>менее</w:t>
      </w:r>
      <w:r w:rsidR="009861CE" w:rsidRPr="00035BB1">
        <w:rPr>
          <w:color w:val="FF0000"/>
          <w:sz w:val="28"/>
          <w:szCs w:val="28"/>
        </w:rPr>
        <w:t xml:space="preserve"> </w:t>
      </w:r>
      <w:r w:rsidR="00B74D28" w:rsidRPr="00035BB1">
        <w:rPr>
          <w:color w:val="FF0000"/>
          <w:sz w:val="28"/>
          <w:szCs w:val="28"/>
        </w:rPr>
        <w:t>чем</w:t>
      </w:r>
      <w:r w:rsidR="009861CE" w:rsidRPr="00035BB1">
        <w:rPr>
          <w:color w:val="FF0000"/>
          <w:sz w:val="28"/>
          <w:szCs w:val="28"/>
        </w:rPr>
        <w:t xml:space="preserve"> </w:t>
      </w:r>
      <w:r w:rsidR="00B74D28" w:rsidRPr="00035BB1">
        <w:rPr>
          <w:color w:val="FF0000"/>
          <w:sz w:val="28"/>
          <w:szCs w:val="28"/>
        </w:rPr>
        <w:t>на</w:t>
      </w:r>
      <w:r w:rsidR="009861CE" w:rsidRPr="00035BB1">
        <w:rPr>
          <w:color w:val="FF0000"/>
          <w:sz w:val="28"/>
          <w:szCs w:val="28"/>
        </w:rPr>
        <w:t xml:space="preserve"> </w:t>
      </w:r>
      <w:r w:rsidR="00B74D28" w:rsidRPr="00035BB1">
        <w:rPr>
          <w:color w:val="FF0000"/>
          <w:sz w:val="28"/>
          <w:szCs w:val="28"/>
        </w:rPr>
        <w:t>0,</w:t>
      </w:r>
      <w:r w:rsidR="00A31BBB" w:rsidRPr="00035BB1">
        <w:rPr>
          <w:color w:val="FF0000"/>
          <w:sz w:val="28"/>
          <w:szCs w:val="28"/>
        </w:rPr>
        <w:t>5</w:t>
      </w:r>
      <w:r w:rsidR="009861CE" w:rsidRPr="00035BB1">
        <w:rPr>
          <w:color w:val="FF0000"/>
          <w:sz w:val="28"/>
          <w:szCs w:val="28"/>
        </w:rPr>
        <w:t xml:space="preserve"> </w:t>
      </w:r>
      <w:r w:rsidR="00B74D28" w:rsidRPr="00035BB1">
        <w:rPr>
          <w:color w:val="FF0000"/>
          <w:sz w:val="28"/>
          <w:szCs w:val="28"/>
        </w:rPr>
        <w:t>м.</w:t>
      </w:r>
    </w:p>
    <w:p w14:paraId="452451C6" w14:textId="62E7EB5A" w:rsidR="00B74D28" w:rsidRPr="00035BB1" w:rsidRDefault="00DD24DF" w:rsidP="00E267D2">
      <w:pPr>
        <w:widowControl/>
        <w:spacing w:before="0" w:after="0"/>
        <w:rPr>
          <w:color w:val="FF0000"/>
          <w:sz w:val="28"/>
          <w:szCs w:val="28"/>
        </w:rPr>
      </w:pPr>
      <w:r w:rsidRPr="00035BB1">
        <w:rPr>
          <w:color w:val="FF0000"/>
          <w:sz w:val="28"/>
          <w:szCs w:val="28"/>
        </w:rPr>
        <w:fldChar w:fldCharType="begin"/>
      </w:r>
      <w:r w:rsidRPr="00035BB1">
        <w:rPr>
          <w:color w:val="FF0000"/>
          <w:sz w:val="28"/>
          <w:szCs w:val="28"/>
        </w:rPr>
        <w:instrText xml:space="preserve"> REF  раздел_8  \* MERGEFORMAT </w:instrText>
      </w:r>
      <w:r w:rsidRPr="00035BB1">
        <w:rPr>
          <w:color w:val="FF0000"/>
          <w:sz w:val="28"/>
          <w:szCs w:val="28"/>
        </w:rPr>
        <w:fldChar w:fldCharType="separate"/>
      </w:r>
      <w:r w:rsidR="00AE7126" w:rsidRPr="00035BB1">
        <w:rPr>
          <w:color w:val="FF0000"/>
          <w:sz w:val="28"/>
          <w:szCs w:val="28"/>
        </w:rPr>
        <w:t>8</w:t>
      </w:r>
      <w:r w:rsidRPr="00035BB1">
        <w:rPr>
          <w:color w:val="FF0000"/>
          <w:sz w:val="28"/>
          <w:szCs w:val="28"/>
        </w:rPr>
        <w:fldChar w:fldCharType="end"/>
      </w:r>
      <w:r w:rsidR="00B74D28" w:rsidRPr="00035BB1">
        <w:rPr>
          <w:color w:val="FF0000"/>
          <w:sz w:val="28"/>
          <w:szCs w:val="28"/>
        </w:rPr>
        <w:t>.</w:t>
      </w:r>
      <w:r w:rsidR="00F26779" w:rsidRPr="00035BB1">
        <w:rPr>
          <w:noProof/>
          <w:color w:val="FF0000"/>
          <w:sz w:val="28"/>
          <w:szCs w:val="28"/>
        </w:rPr>
        <w:fldChar w:fldCharType="begin"/>
      </w:r>
      <w:r w:rsidR="00F26779" w:rsidRPr="00035BB1">
        <w:rPr>
          <w:noProof/>
          <w:color w:val="FF0000"/>
          <w:sz w:val="28"/>
          <w:szCs w:val="28"/>
        </w:rPr>
        <w:instrText xml:space="preserve"> SEQ раздел6 \* MERGEFORMAT </w:instrText>
      </w:r>
      <w:r w:rsidR="00F26779" w:rsidRPr="00035BB1">
        <w:rPr>
          <w:noProof/>
          <w:color w:val="FF0000"/>
          <w:sz w:val="28"/>
          <w:szCs w:val="28"/>
        </w:rPr>
        <w:fldChar w:fldCharType="separate"/>
      </w:r>
      <w:r w:rsidR="00AE7126" w:rsidRPr="00035BB1">
        <w:rPr>
          <w:noProof/>
          <w:color w:val="FF0000"/>
          <w:sz w:val="28"/>
          <w:szCs w:val="28"/>
        </w:rPr>
        <w:t>10</w:t>
      </w:r>
      <w:r w:rsidR="00F26779" w:rsidRPr="00035BB1">
        <w:rPr>
          <w:noProof/>
          <w:color w:val="FF0000"/>
          <w:sz w:val="28"/>
          <w:szCs w:val="28"/>
        </w:rPr>
        <w:fldChar w:fldCharType="end"/>
      </w:r>
      <w:r w:rsidR="009861CE" w:rsidRPr="00035BB1">
        <w:rPr>
          <w:color w:val="FF0000"/>
          <w:sz w:val="28"/>
          <w:szCs w:val="28"/>
        </w:rPr>
        <w:t xml:space="preserve"> </w:t>
      </w:r>
      <w:r w:rsidR="00B74D28" w:rsidRPr="00035BB1">
        <w:rPr>
          <w:color w:val="FF0000"/>
          <w:sz w:val="28"/>
          <w:szCs w:val="28"/>
        </w:rPr>
        <w:t>Конструкция</w:t>
      </w:r>
      <w:r w:rsidR="009861CE" w:rsidRPr="00035BB1">
        <w:rPr>
          <w:color w:val="FF0000"/>
          <w:sz w:val="28"/>
          <w:szCs w:val="28"/>
        </w:rPr>
        <w:t xml:space="preserve"> </w:t>
      </w:r>
      <w:r w:rsidR="00B74D28" w:rsidRPr="00035BB1">
        <w:rPr>
          <w:color w:val="FF0000"/>
          <w:sz w:val="28"/>
          <w:szCs w:val="28"/>
        </w:rPr>
        <w:t>оголовка</w:t>
      </w:r>
      <w:r w:rsidR="009861CE" w:rsidRPr="00035BB1">
        <w:rPr>
          <w:color w:val="FF0000"/>
          <w:sz w:val="28"/>
          <w:szCs w:val="28"/>
        </w:rPr>
        <w:t xml:space="preserve"> </w:t>
      </w:r>
      <w:r w:rsidR="00B74D28" w:rsidRPr="00035BB1">
        <w:rPr>
          <w:color w:val="FF0000"/>
          <w:sz w:val="28"/>
          <w:szCs w:val="28"/>
        </w:rPr>
        <w:t>скважины</w:t>
      </w:r>
      <w:r w:rsidR="009861CE" w:rsidRPr="00035BB1">
        <w:rPr>
          <w:color w:val="FF0000"/>
          <w:sz w:val="28"/>
          <w:szCs w:val="28"/>
        </w:rPr>
        <w:t xml:space="preserve"> </w:t>
      </w:r>
      <w:r w:rsidR="00B74D28" w:rsidRPr="00035BB1">
        <w:rPr>
          <w:color w:val="FF0000"/>
          <w:sz w:val="28"/>
          <w:szCs w:val="28"/>
        </w:rPr>
        <w:t>должна</w:t>
      </w:r>
      <w:r w:rsidR="009861CE" w:rsidRPr="00035BB1">
        <w:rPr>
          <w:color w:val="FF0000"/>
          <w:sz w:val="28"/>
          <w:szCs w:val="28"/>
        </w:rPr>
        <w:t xml:space="preserve"> </w:t>
      </w:r>
      <w:r w:rsidR="00B74D28" w:rsidRPr="00035BB1">
        <w:rPr>
          <w:color w:val="FF0000"/>
          <w:sz w:val="28"/>
          <w:szCs w:val="28"/>
        </w:rPr>
        <w:t>обеспечивать</w:t>
      </w:r>
      <w:r w:rsidR="009861CE" w:rsidRPr="00035BB1">
        <w:rPr>
          <w:color w:val="FF0000"/>
          <w:sz w:val="28"/>
          <w:szCs w:val="28"/>
        </w:rPr>
        <w:t xml:space="preserve"> </w:t>
      </w:r>
      <w:r w:rsidR="00B74D28" w:rsidRPr="00035BB1">
        <w:rPr>
          <w:color w:val="FF0000"/>
          <w:sz w:val="28"/>
          <w:szCs w:val="28"/>
        </w:rPr>
        <w:t>полную</w:t>
      </w:r>
      <w:r w:rsidR="009861CE" w:rsidRPr="00035BB1">
        <w:rPr>
          <w:color w:val="FF0000"/>
          <w:sz w:val="28"/>
          <w:szCs w:val="28"/>
        </w:rPr>
        <w:t xml:space="preserve"> </w:t>
      </w:r>
      <w:r w:rsidR="00B74D28" w:rsidRPr="00035BB1">
        <w:rPr>
          <w:color w:val="FF0000"/>
          <w:sz w:val="28"/>
          <w:szCs w:val="28"/>
        </w:rPr>
        <w:t>герметизацию,</w:t>
      </w:r>
      <w:r w:rsidR="009861CE" w:rsidRPr="00035BB1">
        <w:rPr>
          <w:color w:val="FF0000"/>
          <w:sz w:val="28"/>
          <w:szCs w:val="28"/>
        </w:rPr>
        <w:t xml:space="preserve"> </w:t>
      </w:r>
      <w:r w:rsidR="00B74D28" w:rsidRPr="00035BB1">
        <w:rPr>
          <w:color w:val="FF0000"/>
          <w:sz w:val="28"/>
          <w:szCs w:val="28"/>
        </w:rPr>
        <w:t>исключающую</w:t>
      </w:r>
      <w:r w:rsidR="009861CE" w:rsidRPr="00035BB1">
        <w:rPr>
          <w:color w:val="FF0000"/>
          <w:sz w:val="28"/>
          <w:szCs w:val="28"/>
        </w:rPr>
        <w:t xml:space="preserve"> </w:t>
      </w:r>
      <w:r w:rsidR="00B74D28" w:rsidRPr="00035BB1">
        <w:rPr>
          <w:color w:val="FF0000"/>
          <w:sz w:val="28"/>
          <w:szCs w:val="28"/>
        </w:rPr>
        <w:t>проникание</w:t>
      </w:r>
      <w:r w:rsidR="009861CE" w:rsidRPr="00035BB1">
        <w:rPr>
          <w:color w:val="FF0000"/>
          <w:sz w:val="28"/>
          <w:szCs w:val="28"/>
        </w:rPr>
        <w:t xml:space="preserve"> </w:t>
      </w:r>
      <w:r w:rsidR="00B74D28" w:rsidRPr="00035BB1">
        <w:rPr>
          <w:color w:val="FF0000"/>
          <w:sz w:val="28"/>
          <w:szCs w:val="28"/>
        </w:rPr>
        <w:t>в</w:t>
      </w:r>
      <w:r w:rsidR="009861CE" w:rsidRPr="00035BB1">
        <w:rPr>
          <w:color w:val="FF0000"/>
          <w:sz w:val="28"/>
          <w:szCs w:val="28"/>
        </w:rPr>
        <w:t xml:space="preserve"> </w:t>
      </w:r>
      <w:r w:rsidR="00B74D28" w:rsidRPr="00035BB1">
        <w:rPr>
          <w:color w:val="FF0000"/>
          <w:sz w:val="28"/>
          <w:szCs w:val="28"/>
        </w:rPr>
        <w:t>межтрубное</w:t>
      </w:r>
      <w:r w:rsidR="009861CE" w:rsidRPr="00035BB1">
        <w:rPr>
          <w:color w:val="FF0000"/>
          <w:sz w:val="28"/>
          <w:szCs w:val="28"/>
        </w:rPr>
        <w:t xml:space="preserve"> </w:t>
      </w:r>
      <w:r w:rsidR="00B74D28" w:rsidRPr="00035BB1">
        <w:rPr>
          <w:color w:val="FF0000"/>
          <w:sz w:val="28"/>
          <w:szCs w:val="28"/>
        </w:rPr>
        <w:t>и</w:t>
      </w:r>
      <w:r w:rsidR="009861CE" w:rsidRPr="00035BB1">
        <w:rPr>
          <w:color w:val="FF0000"/>
          <w:sz w:val="28"/>
          <w:szCs w:val="28"/>
        </w:rPr>
        <w:t xml:space="preserve"> </w:t>
      </w:r>
      <w:proofErr w:type="spellStart"/>
      <w:r w:rsidR="00B74D28" w:rsidRPr="00035BB1">
        <w:rPr>
          <w:color w:val="FF0000"/>
          <w:sz w:val="28"/>
          <w:szCs w:val="28"/>
        </w:rPr>
        <w:t>затрубное</w:t>
      </w:r>
      <w:proofErr w:type="spellEnd"/>
      <w:r w:rsidR="009861CE" w:rsidRPr="00035BB1">
        <w:rPr>
          <w:color w:val="FF0000"/>
          <w:sz w:val="28"/>
          <w:szCs w:val="28"/>
        </w:rPr>
        <w:t xml:space="preserve"> </w:t>
      </w:r>
      <w:r w:rsidR="00B74D28" w:rsidRPr="00035BB1">
        <w:rPr>
          <w:color w:val="FF0000"/>
          <w:sz w:val="28"/>
          <w:szCs w:val="28"/>
        </w:rPr>
        <w:t>пространства</w:t>
      </w:r>
      <w:r w:rsidR="009861CE" w:rsidRPr="00035BB1">
        <w:rPr>
          <w:color w:val="FF0000"/>
          <w:sz w:val="28"/>
          <w:szCs w:val="28"/>
        </w:rPr>
        <w:t xml:space="preserve"> </w:t>
      </w:r>
      <w:r w:rsidR="00B74D28" w:rsidRPr="00035BB1">
        <w:rPr>
          <w:color w:val="FF0000"/>
          <w:sz w:val="28"/>
          <w:szCs w:val="28"/>
        </w:rPr>
        <w:t>скважины</w:t>
      </w:r>
      <w:r w:rsidR="009861CE" w:rsidRPr="00035BB1">
        <w:rPr>
          <w:color w:val="FF0000"/>
          <w:sz w:val="28"/>
          <w:szCs w:val="28"/>
        </w:rPr>
        <w:t xml:space="preserve"> </w:t>
      </w:r>
      <w:r w:rsidR="00B74D28" w:rsidRPr="00035BB1">
        <w:rPr>
          <w:color w:val="FF0000"/>
          <w:sz w:val="28"/>
          <w:szCs w:val="28"/>
        </w:rPr>
        <w:t>поверхностной</w:t>
      </w:r>
      <w:r w:rsidR="009861CE" w:rsidRPr="00035BB1">
        <w:rPr>
          <w:color w:val="FF0000"/>
          <w:sz w:val="28"/>
          <w:szCs w:val="28"/>
        </w:rPr>
        <w:t xml:space="preserve"> </w:t>
      </w:r>
      <w:r w:rsidR="00B74D28" w:rsidRPr="00035BB1">
        <w:rPr>
          <w:color w:val="FF0000"/>
          <w:sz w:val="28"/>
          <w:szCs w:val="28"/>
        </w:rPr>
        <w:t>воды</w:t>
      </w:r>
      <w:r w:rsidR="009861CE" w:rsidRPr="00035BB1">
        <w:rPr>
          <w:color w:val="FF0000"/>
          <w:sz w:val="28"/>
          <w:szCs w:val="28"/>
        </w:rPr>
        <w:t xml:space="preserve"> </w:t>
      </w:r>
      <w:r w:rsidR="00B74D28" w:rsidRPr="00035BB1">
        <w:rPr>
          <w:color w:val="FF0000"/>
          <w:sz w:val="28"/>
          <w:szCs w:val="28"/>
        </w:rPr>
        <w:t>и</w:t>
      </w:r>
      <w:r w:rsidR="009861CE" w:rsidRPr="00035BB1">
        <w:rPr>
          <w:color w:val="FF0000"/>
          <w:sz w:val="28"/>
          <w:szCs w:val="28"/>
        </w:rPr>
        <w:t xml:space="preserve"> </w:t>
      </w:r>
      <w:r w:rsidR="00B74D28" w:rsidRPr="00035BB1">
        <w:rPr>
          <w:color w:val="FF0000"/>
          <w:sz w:val="28"/>
          <w:szCs w:val="28"/>
        </w:rPr>
        <w:t>загрязнений.</w:t>
      </w:r>
    </w:p>
    <w:p w14:paraId="1D61F4DE" w14:textId="1D71824F" w:rsidR="00B74D28" w:rsidRPr="00035BB1" w:rsidRDefault="00554D08" w:rsidP="00E267D2">
      <w:pPr>
        <w:widowControl/>
        <w:spacing w:before="0" w:after="0"/>
        <w:rPr>
          <w:color w:val="FF0000"/>
          <w:sz w:val="28"/>
          <w:szCs w:val="28"/>
        </w:rPr>
      </w:pPr>
      <w:r w:rsidRPr="00035BB1">
        <w:rPr>
          <w:color w:val="FF0000"/>
          <w:sz w:val="28"/>
          <w:szCs w:val="28"/>
        </w:rPr>
        <w:fldChar w:fldCharType="begin"/>
      </w:r>
      <w:r w:rsidRPr="00035BB1">
        <w:rPr>
          <w:color w:val="FF0000"/>
          <w:sz w:val="28"/>
          <w:szCs w:val="28"/>
        </w:rPr>
        <w:instrText xml:space="preserve"> REF  раздел_8  \* MERGEFORMAT </w:instrText>
      </w:r>
      <w:r w:rsidRPr="00035BB1">
        <w:rPr>
          <w:color w:val="FF0000"/>
          <w:sz w:val="28"/>
          <w:szCs w:val="28"/>
        </w:rPr>
        <w:fldChar w:fldCharType="separate"/>
      </w:r>
      <w:r w:rsidR="00AE7126" w:rsidRPr="00035BB1">
        <w:rPr>
          <w:color w:val="FF0000"/>
          <w:sz w:val="28"/>
          <w:szCs w:val="28"/>
        </w:rPr>
        <w:t>8</w:t>
      </w:r>
      <w:r w:rsidRPr="00035BB1">
        <w:rPr>
          <w:color w:val="FF0000"/>
          <w:sz w:val="28"/>
          <w:szCs w:val="28"/>
        </w:rPr>
        <w:fldChar w:fldCharType="end"/>
      </w:r>
      <w:r w:rsidR="00B74D28" w:rsidRPr="00035BB1">
        <w:rPr>
          <w:color w:val="FF0000"/>
          <w:sz w:val="28"/>
          <w:szCs w:val="28"/>
        </w:rPr>
        <w:t>.</w:t>
      </w:r>
      <w:r w:rsidR="00F26779" w:rsidRPr="00035BB1">
        <w:rPr>
          <w:noProof/>
          <w:color w:val="FF0000"/>
          <w:sz w:val="28"/>
          <w:szCs w:val="28"/>
        </w:rPr>
        <w:fldChar w:fldCharType="begin"/>
      </w:r>
      <w:r w:rsidR="00F26779" w:rsidRPr="00035BB1">
        <w:rPr>
          <w:noProof/>
          <w:color w:val="FF0000"/>
          <w:sz w:val="28"/>
          <w:szCs w:val="28"/>
        </w:rPr>
        <w:instrText xml:space="preserve"> SEQ раздел6 \* MERGEFORMAT </w:instrText>
      </w:r>
      <w:r w:rsidR="00F26779" w:rsidRPr="00035BB1">
        <w:rPr>
          <w:noProof/>
          <w:color w:val="FF0000"/>
          <w:sz w:val="28"/>
          <w:szCs w:val="28"/>
        </w:rPr>
        <w:fldChar w:fldCharType="separate"/>
      </w:r>
      <w:r w:rsidR="00AE7126" w:rsidRPr="00035BB1">
        <w:rPr>
          <w:noProof/>
          <w:color w:val="FF0000"/>
          <w:sz w:val="28"/>
          <w:szCs w:val="28"/>
        </w:rPr>
        <w:t>11</w:t>
      </w:r>
      <w:r w:rsidR="00F26779" w:rsidRPr="00035BB1">
        <w:rPr>
          <w:noProof/>
          <w:color w:val="FF0000"/>
          <w:sz w:val="28"/>
          <w:szCs w:val="28"/>
        </w:rPr>
        <w:fldChar w:fldCharType="end"/>
      </w:r>
      <w:r w:rsidR="009861CE" w:rsidRPr="00035BB1">
        <w:rPr>
          <w:color w:val="FF0000"/>
          <w:sz w:val="28"/>
          <w:szCs w:val="28"/>
        </w:rPr>
        <w:t xml:space="preserve"> </w:t>
      </w:r>
      <w:r w:rsidR="00B74D28" w:rsidRPr="00035BB1">
        <w:rPr>
          <w:color w:val="FF0000"/>
          <w:sz w:val="28"/>
          <w:szCs w:val="28"/>
        </w:rPr>
        <w:t>Монтаж</w:t>
      </w:r>
      <w:r w:rsidR="009861CE" w:rsidRPr="00035BB1">
        <w:rPr>
          <w:color w:val="FF0000"/>
          <w:sz w:val="28"/>
          <w:szCs w:val="28"/>
        </w:rPr>
        <w:t xml:space="preserve"> </w:t>
      </w:r>
      <w:r w:rsidR="00B74D28" w:rsidRPr="00035BB1">
        <w:rPr>
          <w:color w:val="FF0000"/>
          <w:sz w:val="28"/>
          <w:szCs w:val="28"/>
        </w:rPr>
        <w:t>и</w:t>
      </w:r>
      <w:r w:rsidR="009861CE" w:rsidRPr="00035BB1">
        <w:rPr>
          <w:color w:val="FF0000"/>
          <w:sz w:val="28"/>
          <w:szCs w:val="28"/>
        </w:rPr>
        <w:t xml:space="preserve"> </w:t>
      </w:r>
      <w:r w:rsidR="00B74D28" w:rsidRPr="00035BB1">
        <w:rPr>
          <w:color w:val="FF0000"/>
          <w:sz w:val="28"/>
          <w:szCs w:val="28"/>
        </w:rPr>
        <w:t>демонтаж</w:t>
      </w:r>
      <w:r w:rsidR="009861CE" w:rsidRPr="00035BB1">
        <w:rPr>
          <w:color w:val="FF0000"/>
          <w:sz w:val="28"/>
          <w:szCs w:val="28"/>
        </w:rPr>
        <w:t xml:space="preserve"> </w:t>
      </w:r>
      <w:r w:rsidR="00B74D28" w:rsidRPr="00035BB1">
        <w:rPr>
          <w:color w:val="FF0000"/>
          <w:sz w:val="28"/>
          <w:szCs w:val="28"/>
        </w:rPr>
        <w:t>секций</w:t>
      </w:r>
      <w:r w:rsidR="009861CE" w:rsidRPr="00035BB1">
        <w:rPr>
          <w:color w:val="FF0000"/>
          <w:sz w:val="28"/>
          <w:szCs w:val="28"/>
        </w:rPr>
        <w:t xml:space="preserve"> </w:t>
      </w:r>
      <w:r w:rsidR="00B74D28" w:rsidRPr="00035BB1">
        <w:rPr>
          <w:color w:val="FF0000"/>
          <w:sz w:val="28"/>
          <w:szCs w:val="28"/>
        </w:rPr>
        <w:t>скважинных</w:t>
      </w:r>
      <w:r w:rsidR="009861CE" w:rsidRPr="00035BB1">
        <w:rPr>
          <w:color w:val="FF0000"/>
          <w:sz w:val="28"/>
          <w:szCs w:val="28"/>
        </w:rPr>
        <w:t xml:space="preserve"> </w:t>
      </w:r>
      <w:r w:rsidR="00B74D28" w:rsidRPr="00035BB1">
        <w:rPr>
          <w:color w:val="FF0000"/>
          <w:sz w:val="28"/>
          <w:szCs w:val="28"/>
        </w:rPr>
        <w:t>насосов</w:t>
      </w:r>
      <w:r w:rsidR="009861CE" w:rsidRPr="00035BB1">
        <w:rPr>
          <w:color w:val="FF0000"/>
          <w:sz w:val="28"/>
          <w:szCs w:val="28"/>
        </w:rPr>
        <w:t xml:space="preserve"> </w:t>
      </w:r>
      <w:r w:rsidR="00B74D28" w:rsidRPr="00035BB1">
        <w:rPr>
          <w:color w:val="FF0000"/>
          <w:sz w:val="28"/>
          <w:szCs w:val="28"/>
        </w:rPr>
        <w:t>следует</w:t>
      </w:r>
      <w:r w:rsidR="009861CE" w:rsidRPr="00035BB1">
        <w:rPr>
          <w:color w:val="FF0000"/>
          <w:sz w:val="28"/>
          <w:szCs w:val="28"/>
        </w:rPr>
        <w:t xml:space="preserve"> </w:t>
      </w:r>
      <w:r w:rsidR="00B74D28" w:rsidRPr="00035BB1">
        <w:rPr>
          <w:color w:val="FF0000"/>
          <w:sz w:val="28"/>
          <w:szCs w:val="28"/>
        </w:rPr>
        <w:t>предусматривать</w:t>
      </w:r>
      <w:r w:rsidR="009861CE" w:rsidRPr="00035BB1">
        <w:rPr>
          <w:color w:val="FF0000"/>
          <w:sz w:val="28"/>
          <w:szCs w:val="28"/>
        </w:rPr>
        <w:t xml:space="preserve"> </w:t>
      </w:r>
      <w:r w:rsidR="00B74D28" w:rsidRPr="00035BB1">
        <w:rPr>
          <w:color w:val="FF0000"/>
          <w:sz w:val="28"/>
          <w:szCs w:val="28"/>
        </w:rPr>
        <w:t>через</w:t>
      </w:r>
      <w:r w:rsidR="009861CE" w:rsidRPr="00035BB1">
        <w:rPr>
          <w:color w:val="FF0000"/>
          <w:sz w:val="28"/>
          <w:szCs w:val="28"/>
        </w:rPr>
        <w:t xml:space="preserve"> </w:t>
      </w:r>
      <w:r w:rsidR="00B74D28" w:rsidRPr="00035BB1">
        <w:rPr>
          <w:color w:val="FF0000"/>
          <w:sz w:val="28"/>
          <w:szCs w:val="28"/>
        </w:rPr>
        <w:t>люки,</w:t>
      </w:r>
      <w:r w:rsidR="009861CE" w:rsidRPr="00035BB1">
        <w:rPr>
          <w:color w:val="FF0000"/>
          <w:sz w:val="28"/>
          <w:szCs w:val="28"/>
        </w:rPr>
        <w:t xml:space="preserve"> </w:t>
      </w:r>
      <w:r w:rsidR="00B74D28" w:rsidRPr="00035BB1">
        <w:rPr>
          <w:color w:val="FF0000"/>
          <w:sz w:val="28"/>
          <w:szCs w:val="28"/>
        </w:rPr>
        <w:t>располагаемые</w:t>
      </w:r>
      <w:r w:rsidR="009861CE" w:rsidRPr="00035BB1">
        <w:rPr>
          <w:color w:val="FF0000"/>
          <w:sz w:val="28"/>
          <w:szCs w:val="28"/>
        </w:rPr>
        <w:t xml:space="preserve"> </w:t>
      </w:r>
      <w:r w:rsidR="00B74D28" w:rsidRPr="00035BB1">
        <w:rPr>
          <w:color w:val="FF0000"/>
          <w:sz w:val="28"/>
          <w:szCs w:val="28"/>
        </w:rPr>
        <w:t>над</w:t>
      </w:r>
      <w:r w:rsidR="009861CE" w:rsidRPr="00035BB1">
        <w:rPr>
          <w:color w:val="FF0000"/>
          <w:sz w:val="28"/>
          <w:szCs w:val="28"/>
        </w:rPr>
        <w:t xml:space="preserve"> </w:t>
      </w:r>
      <w:r w:rsidR="00B74D28" w:rsidRPr="00035BB1">
        <w:rPr>
          <w:color w:val="FF0000"/>
          <w:sz w:val="28"/>
          <w:szCs w:val="28"/>
        </w:rPr>
        <w:t>устьем</w:t>
      </w:r>
      <w:r w:rsidR="009861CE" w:rsidRPr="00035BB1">
        <w:rPr>
          <w:color w:val="FF0000"/>
          <w:sz w:val="28"/>
          <w:szCs w:val="28"/>
        </w:rPr>
        <w:t xml:space="preserve"> </w:t>
      </w:r>
      <w:r w:rsidR="00B74D28" w:rsidRPr="00035BB1">
        <w:rPr>
          <w:color w:val="FF0000"/>
          <w:sz w:val="28"/>
          <w:szCs w:val="28"/>
        </w:rPr>
        <w:t>скважины,</w:t>
      </w:r>
      <w:r w:rsidR="009861CE" w:rsidRPr="00035BB1">
        <w:rPr>
          <w:color w:val="FF0000"/>
          <w:sz w:val="28"/>
          <w:szCs w:val="28"/>
        </w:rPr>
        <w:t xml:space="preserve"> </w:t>
      </w:r>
      <w:r w:rsidR="00B74D28" w:rsidRPr="00035BB1">
        <w:rPr>
          <w:color w:val="FF0000"/>
          <w:sz w:val="28"/>
          <w:szCs w:val="28"/>
        </w:rPr>
        <w:t>с</w:t>
      </w:r>
      <w:r w:rsidR="009861CE" w:rsidRPr="00035BB1">
        <w:rPr>
          <w:color w:val="FF0000"/>
          <w:sz w:val="28"/>
          <w:szCs w:val="28"/>
        </w:rPr>
        <w:t xml:space="preserve"> </w:t>
      </w:r>
      <w:r w:rsidR="00B74D28" w:rsidRPr="00035BB1">
        <w:rPr>
          <w:color w:val="FF0000"/>
          <w:sz w:val="28"/>
          <w:szCs w:val="28"/>
        </w:rPr>
        <w:t>применением</w:t>
      </w:r>
      <w:r w:rsidR="009861CE" w:rsidRPr="00035BB1">
        <w:rPr>
          <w:color w:val="FF0000"/>
          <w:sz w:val="28"/>
          <w:szCs w:val="28"/>
        </w:rPr>
        <w:t xml:space="preserve"> </w:t>
      </w:r>
      <w:r w:rsidR="00B74D28" w:rsidRPr="00035BB1">
        <w:rPr>
          <w:color w:val="FF0000"/>
          <w:sz w:val="28"/>
          <w:szCs w:val="28"/>
        </w:rPr>
        <w:t>средств</w:t>
      </w:r>
      <w:r w:rsidR="009861CE" w:rsidRPr="00035BB1">
        <w:rPr>
          <w:color w:val="FF0000"/>
          <w:sz w:val="28"/>
          <w:szCs w:val="28"/>
        </w:rPr>
        <w:t xml:space="preserve"> </w:t>
      </w:r>
      <w:r w:rsidR="00B74D28" w:rsidRPr="00035BB1">
        <w:rPr>
          <w:color w:val="FF0000"/>
          <w:sz w:val="28"/>
          <w:szCs w:val="28"/>
        </w:rPr>
        <w:t>механизации.</w:t>
      </w:r>
    </w:p>
    <w:p w14:paraId="51FBBD9E" w14:textId="026F50DD" w:rsidR="00B74D28" w:rsidRPr="00035BB1" w:rsidRDefault="00554D08" w:rsidP="00E267D2">
      <w:pPr>
        <w:widowControl/>
        <w:spacing w:before="0" w:after="0"/>
        <w:rPr>
          <w:color w:val="FF0000"/>
          <w:sz w:val="28"/>
          <w:szCs w:val="28"/>
        </w:rPr>
      </w:pPr>
      <w:r w:rsidRPr="00035BB1">
        <w:rPr>
          <w:color w:val="FF0000"/>
          <w:sz w:val="28"/>
          <w:szCs w:val="28"/>
        </w:rPr>
        <w:fldChar w:fldCharType="begin"/>
      </w:r>
      <w:r w:rsidRPr="00035BB1">
        <w:rPr>
          <w:color w:val="FF0000"/>
          <w:sz w:val="28"/>
          <w:szCs w:val="28"/>
        </w:rPr>
        <w:instrText xml:space="preserve"> REF  раздел_8  \* MERGEFORMAT </w:instrText>
      </w:r>
      <w:r w:rsidRPr="00035BB1">
        <w:rPr>
          <w:color w:val="FF0000"/>
          <w:sz w:val="28"/>
          <w:szCs w:val="28"/>
        </w:rPr>
        <w:fldChar w:fldCharType="separate"/>
      </w:r>
      <w:r w:rsidR="00AE7126" w:rsidRPr="00035BB1">
        <w:rPr>
          <w:color w:val="FF0000"/>
          <w:sz w:val="28"/>
          <w:szCs w:val="28"/>
        </w:rPr>
        <w:t>8</w:t>
      </w:r>
      <w:r w:rsidRPr="00035BB1">
        <w:rPr>
          <w:color w:val="FF0000"/>
          <w:sz w:val="28"/>
          <w:szCs w:val="28"/>
        </w:rPr>
        <w:fldChar w:fldCharType="end"/>
      </w:r>
      <w:r w:rsidR="00B74D28" w:rsidRPr="00035BB1">
        <w:rPr>
          <w:color w:val="FF0000"/>
          <w:sz w:val="28"/>
          <w:szCs w:val="28"/>
        </w:rPr>
        <w:t>.</w:t>
      </w:r>
      <w:r w:rsidR="00F26779" w:rsidRPr="00035BB1">
        <w:rPr>
          <w:noProof/>
          <w:color w:val="FF0000"/>
          <w:sz w:val="28"/>
          <w:szCs w:val="28"/>
        </w:rPr>
        <w:fldChar w:fldCharType="begin"/>
      </w:r>
      <w:r w:rsidR="00F26779" w:rsidRPr="00035BB1">
        <w:rPr>
          <w:noProof/>
          <w:color w:val="FF0000"/>
          <w:sz w:val="28"/>
          <w:szCs w:val="28"/>
        </w:rPr>
        <w:instrText xml:space="preserve"> SEQ раздел6 \* MERGEFORMAT </w:instrText>
      </w:r>
      <w:r w:rsidR="00F26779" w:rsidRPr="00035BB1">
        <w:rPr>
          <w:noProof/>
          <w:color w:val="FF0000"/>
          <w:sz w:val="28"/>
          <w:szCs w:val="28"/>
        </w:rPr>
        <w:fldChar w:fldCharType="separate"/>
      </w:r>
      <w:r w:rsidR="00AE7126" w:rsidRPr="00035BB1">
        <w:rPr>
          <w:noProof/>
          <w:color w:val="FF0000"/>
          <w:sz w:val="28"/>
          <w:szCs w:val="28"/>
        </w:rPr>
        <w:t>12</w:t>
      </w:r>
      <w:r w:rsidR="00F26779" w:rsidRPr="00035BB1">
        <w:rPr>
          <w:noProof/>
          <w:color w:val="FF0000"/>
          <w:sz w:val="28"/>
          <w:szCs w:val="28"/>
        </w:rPr>
        <w:fldChar w:fldCharType="end"/>
      </w:r>
      <w:r w:rsidR="009861CE" w:rsidRPr="00035BB1">
        <w:rPr>
          <w:color w:val="FF0000"/>
          <w:sz w:val="28"/>
          <w:szCs w:val="28"/>
        </w:rPr>
        <w:t xml:space="preserve"> </w:t>
      </w:r>
      <w:r w:rsidR="00B74D28" w:rsidRPr="00035BB1">
        <w:rPr>
          <w:color w:val="FF0000"/>
          <w:sz w:val="28"/>
          <w:szCs w:val="28"/>
        </w:rPr>
        <w:t>Количество</w:t>
      </w:r>
      <w:r w:rsidR="009861CE" w:rsidRPr="00035BB1">
        <w:rPr>
          <w:color w:val="FF0000"/>
          <w:sz w:val="28"/>
          <w:szCs w:val="28"/>
        </w:rPr>
        <w:t xml:space="preserve"> </w:t>
      </w:r>
      <w:r w:rsidR="00B74D28" w:rsidRPr="00035BB1">
        <w:rPr>
          <w:color w:val="FF0000"/>
          <w:sz w:val="28"/>
          <w:szCs w:val="28"/>
        </w:rPr>
        <w:t>резервных</w:t>
      </w:r>
      <w:r w:rsidR="009861CE" w:rsidRPr="00035BB1">
        <w:rPr>
          <w:color w:val="FF0000"/>
          <w:sz w:val="28"/>
          <w:szCs w:val="28"/>
        </w:rPr>
        <w:t xml:space="preserve"> </w:t>
      </w:r>
      <w:r w:rsidR="00B74D28" w:rsidRPr="00035BB1">
        <w:rPr>
          <w:color w:val="FF0000"/>
          <w:sz w:val="28"/>
          <w:szCs w:val="28"/>
        </w:rPr>
        <w:t>скваж</w:t>
      </w:r>
      <w:r w:rsidR="001A6153" w:rsidRPr="00035BB1">
        <w:rPr>
          <w:color w:val="FF0000"/>
          <w:sz w:val="28"/>
          <w:szCs w:val="28"/>
        </w:rPr>
        <w:t>ин</w:t>
      </w:r>
      <w:r w:rsidR="009861CE" w:rsidRPr="00035BB1">
        <w:rPr>
          <w:color w:val="FF0000"/>
          <w:sz w:val="28"/>
          <w:szCs w:val="28"/>
        </w:rPr>
        <w:t xml:space="preserve"> </w:t>
      </w:r>
      <w:r w:rsidR="001A6153" w:rsidRPr="00035BB1">
        <w:rPr>
          <w:color w:val="FF0000"/>
          <w:sz w:val="28"/>
          <w:szCs w:val="28"/>
        </w:rPr>
        <w:t>следует</w:t>
      </w:r>
      <w:r w:rsidR="009861CE" w:rsidRPr="00035BB1">
        <w:rPr>
          <w:color w:val="FF0000"/>
          <w:sz w:val="28"/>
          <w:szCs w:val="28"/>
        </w:rPr>
        <w:t xml:space="preserve"> </w:t>
      </w:r>
      <w:r w:rsidR="001A6153" w:rsidRPr="00035BB1">
        <w:rPr>
          <w:color w:val="FF0000"/>
          <w:sz w:val="28"/>
          <w:szCs w:val="28"/>
        </w:rPr>
        <w:t>принимать</w:t>
      </w:r>
      <w:r w:rsidR="009861CE" w:rsidRPr="00035BB1">
        <w:rPr>
          <w:color w:val="FF0000"/>
          <w:sz w:val="28"/>
          <w:szCs w:val="28"/>
        </w:rPr>
        <w:t xml:space="preserve"> </w:t>
      </w:r>
      <w:r w:rsidR="001A6153" w:rsidRPr="00035BB1">
        <w:rPr>
          <w:color w:val="FF0000"/>
          <w:sz w:val="28"/>
          <w:szCs w:val="28"/>
        </w:rPr>
        <w:t>по</w:t>
      </w:r>
      <w:r w:rsidR="009861CE" w:rsidRPr="00035BB1">
        <w:rPr>
          <w:color w:val="FF0000"/>
          <w:sz w:val="28"/>
          <w:szCs w:val="28"/>
        </w:rPr>
        <w:t xml:space="preserve"> </w:t>
      </w:r>
      <w:r w:rsidR="001A6153" w:rsidRPr="00035BB1">
        <w:rPr>
          <w:color w:val="FF0000"/>
          <w:sz w:val="28"/>
          <w:szCs w:val="28"/>
        </w:rPr>
        <w:t>таблице</w:t>
      </w:r>
      <w:r w:rsidR="009861CE" w:rsidRPr="00035BB1">
        <w:rPr>
          <w:color w:val="FF0000"/>
          <w:sz w:val="28"/>
          <w:szCs w:val="28"/>
        </w:rPr>
        <w:t xml:space="preserve"> </w:t>
      </w:r>
      <w:r w:rsidR="001A6153" w:rsidRPr="00035BB1">
        <w:rPr>
          <w:color w:val="FF0000"/>
          <w:sz w:val="28"/>
          <w:szCs w:val="28"/>
        </w:rPr>
        <w:t>5.</w:t>
      </w:r>
    </w:p>
    <w:p w14:paraId="41A62F7D" w14:textId="77777777" w:rsidR="004207C5" w:rsidRDefault="00C54388" w:rsidP="00A046F0">
      <w:pPr>
        <w:pStyle w:val="aff5"/>
        <w:ind w:left="1843" w:hanging="1843"/>
        <w:jc w:val="both"/>
        <w:rPr>
          <w:rFonts w:ascii="Times New Roman" w:hAnsi="Times New Roman" w:cs="Times New Roman"/>
          <w:b/>
          <w:sz w:val="28"/>
          <w:szCs w:val="28"/>
        </w:rPr>
      </w:pPr>
      <w:r w:rsidRPr="0016404E">
        <w:rPr>
          <w:rFonts w:ascii="Times New Roman" w:hAnsi="Times New Roman" w:cs="Times New Roman"/>
          <w:sz w:val="28"/>
          <w:szCs w:val="28"/>
        </w:rPr>
        <w:t>Т</w:t>
      </w:r>
      <w:r w:rsidR="00A046F0"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A046F0"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A046F0"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A046F0"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A046F0"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A046F0"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A046F0" w:rsidRPr="0016404E">
        <w:rPr>
          <w:rFonts w:ascii="Times New Roman" w:hAnsi="Times New Roman" w:cs="Times New Roman"/>
          <w:sz w:val="28"/>
          <w:szCs w:val="28"/>
        </w:rPr>
        <w:t xml:space="preserve">  </w:t>
      </w:r>
      <w:r w:rsidR="009861CE" w:rsidRPr="0016404E">
        <w:rPr>
          <w:rFonts w:ascii="Times New Roman" w:hAnsi="Times New Roman" w:cs="Times New Roman"/>
          <w:sz w:val="28"/>
          <w:szCs w:val="28"/>
        </w:rPr>
        <w:t xml:space="preserve"> </w:t>
      </w:r>
      <w:r w:rsidR="001A6153" w:rsidRPr="0016404E">
        <w:rPr>
          <w:rFonts w:ascii="Times New Roman" w:hAnsi="Times New Roman" w:cs="Times New Roman"/>
          <w:sz w:val="28"/>
          <w:szCs w:val="28"/>
        </w:rPr>
        <w:t>5</w:t>
      </w:r>
      <w:r w:rsidR="009861CE" w:rsidRPr="0016404E">
        <w:rPr>
          <w:rFonts w:ascii="Times New Roman" w:hAnsi="Times New Roman" w:cs="Times New Roman"/>
          <w:sz w:val="28"/>
          <w:szCs w:val="28"/>
        </w:rPr>
        <w:t xml:space="preserve"> </w:t>
      </w:r>
      <w:r w:rsidR="00A046F0" w:rsidRPr="0016404E">
        <w:rPr>
          <w:rFonts w:ascii="Times New Roman" w:hAnsi="Times New Roman" w:cs="Times New Roman"/>
          <w:sz w:val="28"/>
          <w:szCs w:val="28"/>
        </w:rPr>
        <w:t xml:space="preserve">– </w:t>
      </w:r>
      <w:r w:rsidR="00B74D28" w:rsidRPr="0016404E">
        <w:rPr>
          <w:rFonts w:ascii="Times New Roman" w:hAnsi="Times New Roman" w:cs="Times New Roman"/>
          <w:b/>
          <w:sz w:val="28"/>
          <w:szCs w:val="28"/>
        </w:rPr>
        <w:t>Количество</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резервных</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скважин</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для</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различных</w:t>
      </w:r>
      <w:r w:rsidR="009861CE" w:rsidRPr="0016404E">
        <w:rPr>
          <w:rFonts w:ascii="Times New Roman" w:hAnsi="Times New Roman" w:cs="Times New Roman"/>
          <w:b/>
          <w:sz w:val="28"/>
          <w:szCs w:val="28"/>
        </w:rPr>
        <w:t xml:space="preserve"> </w:t>
      </w:r>
      <w:r w:rsidR="004207C5">
        <w:rPr>
          <w:rFonts w:ascii="Times New Roman" w:hAnsi="Times New Roman" w:cs="Times New Roman"/>
          <w:b/>
          <w:sz w:val="28"/>
          <w:szCs w:val="28"/>
        </w:rPr>
        <w:t xml:space="preserve">   </w:t>
      </w:r>
    </w:p>
    <w:p w14:paraId="1F78A721" w14:textId="77777777" w:rsidR="00B74D28" w:rsidRPr="0016404E" w:rsidRDefault="004207C5" w:rsidP="00A046F0">
      <w:pPr>
        <w:pStyle w:val="aff5"/>
        <w:ind w:left="1843" w:hanging="1843"/>
        <w:jc w:val="both"/>
        <w:rPr>
          <w:rFonts w:ascii="Times New Roman" w:hAnsi="Times New Roman" w:cs="Times New Roman"/>
          <w:sz w:val="28"/>
          <w:szCs w:val="28"/>
        </w:rPr>
      </w:pPr>
      <w:r>
        <w:rPr>
          <w:rFonts w:ascii="Times New Roman" w:hAnsi="Times New Roman" w:cs="Times New Roman"/>
          <w:sz w:val="28"/>
          <w:szCs w:val="28"/>
        </w:rPr>
        <w:t xml:space="preserve">                             </w:t>
      </w:r>
      <w:r w:rsidR="00B74D28" w:rsidRPr="0016404E">
        <w:rPr>
          <w:rFonts w:ascii="Times New Roman" w:hAnsi="Times New Roman" w:cs="Times New Roman"/>
          <w:b/>
          <w:sz w:val="28"/>
          <w:szCs w:val="28"/>
        </w:rPr>
        <w:t>категорий</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надежности</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2405"/>
        <w:gridCol w:w="2693"/>
        <w:gridCol w:w="2268"/>
        <w:gridCol w:w="1985"/>
      </w:tblGrid>
      <w:tr w:rsidR="008A475C" w:rsidRPr="0016404E" w14:paraId="3241D1F6" w14:textId="77777777" w:rsidTr="00A046F0">
        <w:trPr>
          <w:trHeight w:val="230"/>
          <w:jc w:val="center"/>
        </w:trPr>
        <w:tc>
          <w:tcPr>
            <w:tcW w:w="2405" w:type="dxa"/>
            <w:vMerge w:val="restart"/>
            <w:tcMar>
              <w:top w:w="28" w:type="dxa"/>
              <w:left w:w="55" w:type="dxa"/>
              <w:bottom w:w="28" w:type="dxa"/>
              <w:right w:w="55" w:type="dxa"/>
            </w:tcMar>
          </w:tcPr>
          <w:p w14:paraId="72B052DC" w14:textId="77777777" w:rsidR="00B74D28" w:rsidRPr="0016404E" w:rsidRDefault="00B74D28" w:rsidP="00E267D2">
            <w:pPr>
              <w:pStyle w:val="af1"/>
              <w:widowControl/>
              <w:ind w:firstLine="0"/>
              <w:jc w:val="center"/>
              <w:rPr>
                <w:sz w:val="24"/>
              </w:rPr>
            </w:pPr>
            <w:r w:rsidRPr="0016404E">
              <w:rPr>
                <w:sz w:val="24"/>
              </w:rPr>
              <w:t>Число</w:t>
            </w:r>
            <w:r w:rsidR="009861CE" w:rsidRPr="0016404E">
              <w:rPr>
                <w:sz w:val="24"/>
              </w:rPr>
              <w:t xml:space="preserve"> </w:t>
            </w:r>
            <w:r w:rsidRPr="0016404E">
              <w:rPr>
                <w:sz w:val="24"/>
              </w:rPr>
              <w:t>рабочих</w:t>
            </w:r>
            <w:r w:rsidR="009861CE" w:rsidRPr="0016404E">
              <w:rPr>
                <w:sz w:val="24"/>
              </w:rPr>
              <w:t xml:space="preserve"> </w:t>
            </w:r>
            <w:r w:rsidRPr="0016404E">
              <w:rPr>
                <w:sz w:val="24"/>
              </w:rPr>
              <w:t>скважин</w:t>
            </w:r>
          </w:p>
        </w:tc>
        <w:tc>
          <w:tcPr>
            <w:tcW w:w="6946" w:type="dxa"/>
            <w:gridSpan w:val="3"/>
            <w:tcMar>
              <w:top w:w="28" w:type="dxa"/>
              <w:left w:w="55" w:type="dxa"/>
              <w:bottom w:w="28" w:type="dxa"/>
              <w:right w:w="55" w:type="dxa"/>
            </w:tcMar>
          </w:tcPr>
          <w:p w14:paraId="7167B2C3" w14:textId="77777777" w:rsidR="00B74D28" w:rsidRPr="0016404E" w:rsidRDefault="00B74D28" w:rsidP="00E267D2">
            <w:pPr>
              <w:pStyle w:val="af1"/>
              <w:widowControl/>
              <w:ind w:firstLine="0"/>
              <w:jc w:val="center"/>
              <w:rPr>
                <w:sz w:val="24"/>
              </w:rPr>
            </w:pPr>
            <w:r w:rsidRPr="0016404E">
              <w:rPr>
                <w:sz w:val="24"/>
              </w:rPr>
              <w:t>Количество</w:t>
            </w:r>
            <w:r w:rsidR="009861CE" w:rsidRPr="0016404E">
              <w:rPr>
                <w:sz w:val="24"/>
              </w:rPr>
              <w:t xml:space="preserve"> </w:t>
            </w:r>
            <w:r w:rsidRPr="0016404E">
              <w:rPr>
                <w:sz w:val="24"/>
              </w:rPr>
              <w:t>резервных</w:t>
            </w:r>
            <w:r w:rsidR="009861CE" w:rsidRPr="0016404E">
              <w:rPr>
                <w:sz w:val="24"/>
              </w:rPr>
              <w:t xml:space="preserve"> </w:t>
            </w:r>
            <w:r w:rsidRPr="0016404E">
              <w:rPr>
                <w:sz w:val="24"/>
              </w:rPr>
              <w:t>скважин</w:t>
            </w:r>
            <w:r w:rsidR="009861CE" w:rsidRPr="0016404E">
              <w:rPr>
                <w:sz w:val="24"/>
              </w:rPr>
              <w:t xml:space="preserve"> </w:t>
            </w:r>
            <w:r w:rsidRPr="0016404E">
              <w:rPr>
                <w:sz w:val="24"/>
              </w:rPr>
              <w:t>на</w:t>
            </w:r>
            <w:r w:rsidR="009861CE" w:rsidRPr="0016404E">
              <w:rPr>
                <w:sz w:val="24"/>
              </w:rPr>
              <w:t xml:space="preserve"> </w:t>
            </w:r>
            <w:r w:rsidRPr="0016404E">
              <w:rPr>
                <w:sz w:val="24"/>
              </w:rPr>
              <w:t>водозаборе</w:t>
            </w:r>
            <w:r w:rsidR="009861CE" w:rsidRPr="0016404E">
              <w:rPr>
                <w:sz w:val="24"/>
              </w:rPr>
              <w:t xml:space="preserve"> </w:t>
            </w:r>
            <w:r w:rsidRPr="0016404E">
              <w:rPr>
                <w:sz w:val="24"/>
              </w:rPr>
              <w:t>при</w:t>
            </w:r>
            <w:r w:rsidR="009861CE" w:rsidRPr="0016404E">
              <w:rPr>
                <w:sz w:val="24"/>
              </w:rPr>
              <w:t xml:space="preserve"> </w:t>
            </w:r>
            <w:r w:rsidRPr="0016404E">
              <w:rPr>
                <w:sz w:val="24"/>
              </w:rPr>
              <w:t>категории</w:t>
            </w:r>
          </w:p>
        </w:tc>
      </w:tr>
      <w:tr w:rsidR="008A475C" w:rsidRPr="0016404E" w14:paraId="6F1E7AE3" w14:textId="77777777" w:rsidTr="00A046F0">
        <w:trPr>
          <w:trHeight w:val="139"/>
          <w:jc w:val="center"/>
        </w:trPr>
        <w:tc>
          <w:tcPr>
            <w:tcW w:w="2405" w:type="dxa"/>
            <w:vMerge/>
            <w:tcMar>
              <w:top w:w="28" w:type="dxa"/>
              <w:left w:w="55" w:type="dxa"/>
              <w:bottom w:w="28" w:type="dxa"/>
              <w:right w:w="55" w:type="dxa"/>
            </w:tcMar>
          </w:tcPr>
          <w:p w14:paraId="22208C3B" w14:textId="77777777" w:rsidR="00B74D28" w:rsidRPr="0016404E" w:rsidRDefault="00B74D28" w:rsidP="00E267D2">
            <w:pPr>
              <w:pStyle w:val="af1"/>
              <w:widowControl/>
              <w:jc w:val="center"/>
              <w:rPr>
                <w:b/>
                <w:sz w:val="24"/>
              </w:rPr>
            </w:pPr>
          </w:p>
        </w:tc>
        <w:tc>
          <w:tcPr>
            <w:tcW w:w="2693" w:type="dxa"/>
            <w:tcMar>
              <w:top w:w="28" w:type="dxa"/>
              <w:left w:w="55" w:type="dxa"/>
              <w:bottom w:w="28" w:type="dxa"/>
              <w:right w:w="55" w:type="dxa"/>
            </w:tcMar>
          </w:tcPr>
          <w:p w14:paraId="55B0804F" w14:textId="77777777" w:rsidR="00B74D28" w:rsidRPr="0016404E" w:rsidRDefault="00B74D28" w:rsidP="00E267D2">
            <w:pPr>
              <w:pStyle w:val="af1"/>
              <w:widowControl/>
              <w:ind w:firstLine="0"/>
              <w:jc w:val="center"/>
              <w:rPr>
                <w:sz w:val="24"/>
              </w:rPr>
            </w:pPr>
            <w:r w:rsidRPr="0016404E">
              <w:rPr>
                <w:sz w:val="24"/>
                <w:lang w:val="en-US"/>
              </w:rPr>
              <w:t>I</w:t>
            </w:r>
          </w:p>
        </w:tc>
        <w:tc>
          <w:tcPr>
            <w:tcW w:w="2268" w:type="dxa"/>
            <w:tcMar>
              <w:top w:w="28" w:type="dxa"/>
              <w:left w:w="55" w:type="dxa"/>
              <w:bottom w:w="28" w:type="dxa"/>
              <w:right w:w="55" w:type="dxa"/>
            </w:tcMar>
          </w:tcPr>
          <w:p w14:paraId="6F373E79" w14:textId="77777777" w:rsidR="00B74D28" w:rsidRPr="0016404E" w:rsidRDefault="00B74D28" w:rsidP="00E267D2">
            <w:pPr>
              <w:pStyle w:val="af1"/>
              <w:widowControl/>
              <w:ind w:firstLine="0"/>
              <w:jc w:val="center"/>
              <w:rPr>
                <w:sz w:val="24"/>
              </w:rPr>
            </w:pPr>
            <w:r w:rsidRPr="0016404E">
              <w:rPr>
                <w:sz w:val="24"/>
                <w:lang w:val="en-US"/>
              </w:rPr>
              <w:t>II</w:t>
            </w:r>
          </w:p>
        </w:tc>
        <w:tc>
          <w:tcPr>
            <w:tcW w:w="1985" w:type="dxa"/>
            <w:tcMar>
              <w:top w:w="28" w:type="dxa"/>
              <w:left w:w="55" w:type="dxa"/>
              <w:bottom w:w="28" w:type="dxa"/>
              <w:right w:w="55" w:type="dxa"/>
            </w:tcMar>
          </w:tcPr>
          <w:p w14:paraId="356497C0" w14:textId="77777777" w:rsidR="00B74D28" w:rsidRPr="0016404E" w:rsidRDefault="00B74D28" w:rsidP="00E267D2">
            <w:pPr>
              <w:pStyle w:val="af1"/>
              <w:widowControl/>
              <w:ind w:firstLine="0"/>
              <w:jc w:val="center"/>
              <w:rPr>
                <w:sz w:val="24"/>
              </w:rPr>
            </w:pPr>
            <w:r w:rsidRPr="0016404E">
              <w:rPr>
                <w:sz w:val="24"/>
                <w:lang w:val="en-US"/>
              </w:rPr>
              <w:t>III</w:t>
            </w:r>
          </w:p>
        </w:tc>
      </w:tr>
      <w:tr w:rsidR="008A475C" w:rsidRPr="0016404E" w14:paraId="5EB46CDE" w14:textId="77777777" w:rsidTr="00A046F0">
        <w:trPr>
          <w:trHeight w:val="245"/>
          <w:jc w:val="center"/>
        </w:trPr>
        <w:tc>
          <w:tcPr>
            <w:tcW w:w="2405" w:type="dxa"/>
            <w:tcMar>
              <w:top w:w="28" w:type="dxa"/>
              <w:left w:w="55" w:type="dxa"/>
              <w:bottom w:w="28" w:type="dxa"/>
              <w:right w:w="55" w:type="dxa"/>
            </w:tcMar>
          </w:tcPr>
          <w:p w14:paraId="7F5D4402" w14:textId="77777777" w:rsidR="00B74D28" w:rsidRPr="0016404E" w:rsidRDefault="00B74D28" w:rsidP="00E267D2">
            <w:pPr>
              <w:pStyle w:val="af1"/>
              <w:widowControl/>
              <w:ind w:hanging="27"/>
              <w:rPr>
                <w:sz w:val="24"/>
              </w:rPr>
            </w:pPr>
            <w:r w:rsidRPr="0016404E">
              <w:rPr>
                <w:sz w:val="24"/>
              </w:rPr>
              <w:t>От</w:t>
            </w:r>
            <w:r w:rsidR="009861CE" w:rsidRPr="0016404E">
              <w:rPr>
                <w:sz w:val="24"/>
              </w:rPr>
              <w:t xml:space="preserve"> </w:t>
            </w:r>
            <w:r w:rsidR="00A31BBB" w:rsidRPr="0016404E">
              <w:rPr>
                <w:sz w:val="24"/>
              </w:rPr>
              <w:t>1</w:t>
            </w:r>
            <w:r w:rsidR="009861CE" w:rsidRPr="0016404E">
              <w:rPr>
                <w:sz w:val="24"/>
              </w:rPr>
              <w:t xml:space="preserve"> </w:t>
            </w:r>
            <w:r w:rsidRPr="0016404E">
              <w:rPr>
                <w:sz w:val="24"/>
              </w:rPr>
              <w:t>до</w:t>
            </w:r>
            <w:r w:rsidR="009861CE" w:rsidRPr="0016404E">
              <w:rPr>
                <w:sz w:val="24"/>
              </w:rPr>
              <w:t xml:space="preserve"> </w:t>
            </w:r>
            <w:r w:rsidRPr="0016404E">
              <w:rPr>
                <w:sz w:val="24"/>
              </w:rPr>
              <w:t>4</w:t>
            </w:r>
          </w:p>
        </w:tc>
        <w:tc>
          <w:tcPr>
            <w:tcW w:w="2693" w:type="dxa"/>
            <w:tcMar>
              <w:top w:w="28" w:type="dxa"/>
              <w:left w:w="55" w:type="dxa"/>
              <w:bottom w:w="28" w:type="dxa"/>
              <w:right w:w="55" w:type="dxa"/>
            </w:tcMar>
          </w:tcPr>
          <w:p w14:paraId="3806F025" w14:textId="77777777" w:rsidR="00B74D28" w:rsidRPr="0016404E" w:rsidRDefault="00B74D28" w:rsidP="00E267D2">
            <w:pPr>
              <w:pStyle w:val="af1"/>
              <w:widowControl/>
              <w:ind w:firstLine="0"/>
              <w:jc w:val="center"/>
              <w:rPr>
                <w:sz w:val="24"/>
              </w:rPr>
            </w:pPr>
            <w:r w:rsidRPr="0016404E">
              <w:rPr>
                <w:sz w:val="24"/>
              </w:rPr>
              <w:t>1</w:t>
            </w:r>
          </w:p>
        </w:tc>
        <w:tc>
          <w:tcPr>
            <w:tcW w:w="2268" w:type="dxa"/>
            <w:tcMar>
              <w:top w:w="28" w:type="dxa"/>
              <w:left w:w="55" w:type="dxa"/>
              <w:bottom w:w="28" w:type="dxa"/>
              <w:right w:w="55" w:type="dxa"/>
            </w:tcMar>
          </w:tcPr>
          <w:p w14:paraId="7D37992C" w14:textId="77777777" w:rsidR="00B74D28" w:rsidRPr="0016404E" w:rsidRDefault="00B74D28" w:rsidP="00E267D2">
            <w:pPr>
              <w:pStyle w:val="af1"/>
              <w:widowControl/>
              <w:ind w:firstLine="0"/>
              <w:jc w:val="center"/>
              <w:rPr>
                <w:sz w:val="24"/>
              </w:rPr>
            </w:pPr>
            <w:r w:rsidRPr="0016404E">
              <w:rPr>
                <w:sz w:val="24"/>
              </w:rPr>
              <w:t>1</w:t>
            </w:r>
          </w:p>
        </w:tc>
        <w:tc>
          <w:tcPr>
            <w:tcW w:w="1985" w:type="dxa"/>
            <w:tcMar>
              <w:top w:w="28" w:type="dxa"/>
              <w:left w:w="55" w:type="dxa"/>
              <w:bottom w:w="28" w:type="dxa"/>
              <w:right w:w="55" w:type="dxa"/>
            </w:tcMar>
          </w:tcPr>
          <w:p w14:paraId="58FC361A" w14:textId="77777777" w:rsidR="00B74D28" w:rsidRPr="0016404E" w:rsidRDefault="00B74D28" w:rsidP="00E267D2">
            <w:pPr>
              <w:pStyle w:val="af1"/>
              <w:widowControl/>
              <w:ind w:firstLine="0"/>
              <w:jc w:val="center"/>
              <w:rPr>
                <w:sz w:val="24"/>
              </w:rPr>
            </w:pPr>
            <w:r w:rsidRPr="0016404E">
              <w:rPr>
                <w:sz w:val="24"/>
              </w:rPr>
              <w:t>1</w:t>
            </w:r>
          </w:p>
        </w:tc>
      </w:tr>
      <w:tr w:rsidR="008A475C" w:rsidRPr="0016404E" w14:paraId="428C4A20" w14:textId="77777777" w:rsidTr="00A046F0">
        <w:trPr>
          <w:trHeight w:val="179"/>
          <w:jc w:val="center"/>
        </w:trPr>
        <w:tc>
          <w:tcPr>
            <w:tcW w:w="2405" w:type="dxa"/>
            <w:tcMar>
              <w:top w:w="28" w:type="dxa"/>
              <w:left w:w="55" w:type="dxa"/>
              <w:bottom w:w="28" w:type="dxa"/>
              <w:right w:w="55" w:type="dxa"/>
            </w:tcMar>
          </w:tcPr>
          <w:p w14:paraId="4AC1704B" w14:textId="77777777" w:rsidR="00B74D28" w:rsidRPr="0016404E" w:rsidRDefault="00B74D28" w:rsidP="00E267D2">
            <w:pPr>
              <w:pStyle w:val="af1"/>
              <w:widowControl/>
              <w:ind w:hanging="27"/>
              <w:rPr>
                <w:sz w:val="24"/>
              </w:rPr>
            </w:pPr>
            <w:r w:rsidRPr="0016404E">
              <w:rPr>
                <w:sz w:val="24"/>
              </w:rPr>
              <w:lastRenderedPageBreak/>
              <w:t>От</w:t>
            </w:r>
            <w:r w:rsidR="009861CE" w:rsidRPr="0016404E">
              <w:rPr>
                <w:sz w:val="24"/>
              </w:rPr>
              <w:t xml:space="preserve"> </w:t>
            </w:r>
            <w:r w:rsidR="00A31BBB" w:rsidRPr="0016404E">
              <w:rPr>
                <w:sz w:val="24"/>
              </w:rPr>
              <w:t>5</w:t>
            </w:r>
            <w:r w:rsidR="009861CE" w:rsidRPr="0016404E">
              <w:rPr>
                <w:sz w:val="24"/>
              </w:rPr>
              <w:t xml:space="preserve"> </w:t>
            </w:r>
            <w:r w:rsidRPr="0016404E">
              <w:rPr>
                <w:sz w:val="24"/>
              </w:rPr>
              <w:t>до</w:t>
            </w:r>
            <w:r w:rsidR="009861CE" w:rsidRPr="0016404E">
              <w:rPr>
                <w:sz w:val="24"/>
              </w:rPr>
              <w:t xml:space="preserve"> </w:t>
            </w:r>
            <w:r w:rsidRPr="0016404E">
              <w:rPr>
                <w:sz w:val="24"/>
              </w:rPr>
              <w:t>12</w:t>
            </w:r>
          </w:p>
        </w:tc>
        <w:tc>
          <w:tcPr>
            <w:tcW w:w="2693" w:type="dxa"/>
            <w:tcMar>
              <w:top w:w="28" w:type="dxa"/>
              <w:left w:w="55" w:type="dxa"/>
              <w:bottom w:w="28" w:type="dxa"/>
              <w:right w:w="55" w:type="dxa"/>
            </w:tcMar>
          </w:tcPr>
          <w:p w14:paraId="79FDB972" w14:textId="77777777" w:rsidR="00B74D28" w:rsidRPr="0016404E" w:rsidRDefault="00B74D28" w:rsidP="00E267D2">
            <w:pPr>
              <w:pStyle w:val="af1"/>
              <w:widowControl/>
              <w:ind w:firstLine="0"/>
              <w:jc w:val="center"/>
              <w:rPr>
                <w:sz w:val="24"/>
              </w:rPr>
            </w:pPr>
            <w:r w:rsidRPr="0016404E">
              <w:rPr>
                <w:sz w:val="24"/>
              </w:rPr>
              <w:t>2</w:t>
            </w:r>
          </w:p>
        </w:tc>
        <w:tc>
          <w:tcPr>
            <w:tcW w:w="2268" w:type="dxa"/>
            <w:tcMar>
              <w:top w:w="28" w:type="dxa"/>
              <w:left w:w="55" w:type="dxa"/>
              <w:bottom w:w="28" w:type="dxa"/>
              <w:right w:w="55" w:type="dxa"/>
            </w:tcMar>
          </w:tcPr>
          <w:p w14:paraId="15C04034" w14:textId="77777777" w:rsidR="00B74D28" w:rsidRPr="0016404E" w:rsidRDefault="00B74D28" w:rsidP="00E267D2">
            <w:pPr>
              <w:pStyle w:val="af1"/>
              <w:widowControl/>
              <w:ind w:firstLine="0"/>
              <w:jc w:val="center"/>
              <w:rPr>
                <w:sz w:val="24"/>
              </w:rPr>
            </w:pPr>
            <w:r w:rsidRPr="0016404E">
              <w:rPr>
                <w:sz w:val="24"/>
              </w:rPr>
              <w:t>1</w:t>
            </w:r>
          </w:p>
        </w:tc>
        <w:tc>
          <w:tcPr>
            <w:tcW w:w="1985" w:type="dxa"/>
            <w:tcMar>
              <w:top w:w="28" w:type="dxa"/>
              <w:left w:w="55" w:type="dxa"/>
              <w:bottom w:w="28" w:type="dxa"/>
              <w:right w:w="55" w:type="dxa"/>
            </w:tcMar>
          </w:tcPr>
          <w:p w14:paraId="0B6BD30D" w14:textId="77777777" w:rsidR="00B74D28" w:rsidRPr="0016404E" w:rsidRDefault="00F60CDD" w:rsidP="00E267D2">
            <w:pPr>
              <w:pStyle w:val="af1"/>
              <w:widowControl/>
              <w:ind w:firstLine="0"/>
              <w:jc w:val="center"/>
              <w:rPr>
                <w:sz w:val="24"/>
              </w:rPr>
            </w:pPr>
            <w:r w:rsidRPr="0016404E">
              <w:rPr>
                <w:sz w:val="24"/>
              </w:rPr>
              <w:t>–</w:t>
            </w:r>
          </w:p>
        </w:tc>
      </w:tr>
      <w:tr w:rsidR="008A475C" w:rsidRPr="0016404E" w14:paraId="553A2A0E" w14:textId="77777777" w:rsidTr="00A046F0">
        <w:trPr>
          <w:trHeight w:val="345"/>
          <w:jc w:val="center"/>
        </w:trPr>
        <w:tc>
          <w:tcPr>
            <w:tcW w:w="2405" w:type="dxa"/>
            <w:tcMar>
              <w:top w:w="28" w:type="dxa"/>
              <w:left w:w="55" w:type="dxa"/>
              <w:bottom w:w="28" w:type="dxa"/>
              <w:right w:w="55" w:type="dxa"/>
            </w:tcMar>
          </w:tcPr>
          <w:p w14:paraId="1B049481" w14:textId="77777777" w:rsidR="00292738" w:rsidRPr="0016404E" w:rsidRDefault="00B74D28" w:rsidP="00E267D2">
            <w:pPr>
              <w:pStyle w:val="af1"/>
              <w:widowControl/>
              <w:ind w:hanging="27"/>
              <w:rPr>
                <w:sz w:val="24"/>
              </w:rPr>
            </w:pPr>
            <w:r w:rsidRPr="0016404E">
              <w:rPr>
                <w:sz w:val="24"/>
              </w:rPr>
              <w:t>1</w:t>
            </w:r>
            <w:r w:rsidR="00A31BBB" w:rsidRPr="0016404E">
              <w:rPr>
                <w:sz w:val="24"/>
              </w:rPr>
              <w:t>3</w:t>
            </w:r>
            <w:r w:rsidR="009861CE" w:rsidRPr="0016404E">
              <w:rPr>
                <w:sz w:val="24"/>
              </w:rPr>
              <w:t xml:space="preserve"> </w:t>
            </w:r>
            <w:r w:rsidRPr="0016404E">
              <w:rPr>
                <w:sz w:val="24"/>
              </w:rPr>
              <w:t>и</w:t>
            </w:r>
            <w:r w:rsidR="009861CE" w:rsidRPr="0016404E">
              <w:rPr>
                <w:sz w:val="24"/>
              </w:rPr>
              <w:t xml:space="preserve"> </w:t>
            </w:r>
            <w:r w:rsidRPr="0016404E">
              <w:rPr>
                <w:sz w:val="24"/>
              </w:rPr>
              <w:t>более</w:t>
            </w:r>
          </w:p>
        </w:tc>
        <w:tc>
          <w:tcPr>
            <w:tcW w:w="2693" w:type="dxa"/>
            <w:tcMar>
              <w:top w:w="28" w:type="dxa"/>
              <w:left w:w="55" w:type="dxa"/>
              <w:bottom w:w="28" w:type="dxa"/>
              <w:right w:w="55" w:type="dxa"/>
            </w:tcMar>
          </w:tcPr>
          <w:p w14:paraId="19C1DB67" w14:textId="77777777" w:rsidR="00B74D28" w:rsidRPr="0016404E" w:rsidRDefault="00125766" w:rsidP="00E267D2">
            <w:pPr>
              <w:pStyle w:val="af1"/>
              <w:widowControl/>
              <w:ind w:firstLine="0"/>
              <w:jc w:val="center"/>
              <w:rPr>
                <w:sz w:val="24"/>
              </w:rPr>
            </w:pPr>
            <w:r w:rsidRPr="0016404E">
              <w:rPr>
                <w:sz w:val="24"/>
              </w:rPr>
              <w:t>Н</w:t>
            </w:r>
            <w:r w:rsidR="008177CF" w:rsidRPr="0016404E">
              <w:rPr>
                <w:sz w:val="24"/>
              </w:rPr>
              <w:t>е</w:t>
            </w:r>
            <w:r w:rsidR="009861CE" w:rsidRPr="0016404E">
              <w:rPr>
                <w:sz w:val="24"/>
              </w:rPr>
              <w:t xml:space="preserve"> </w:t>
            </w:r>
            <w:r w:rsidR="008177CF" w:rsidRPr="0016404E">
              <w:rPr>
                <w:sz w:val="24"/>
              </w:rPr>
              <w:t>менее</w:t>
            </w:r>
            <w:r w:rsidR="009861CE" w:rsidRPr="0016404E">
              <w:rPr>
                <w:sz w:val="24"/>
              </w:rPr>
              <w:t xml:space="preserve"> </w:t>
            </w:r>
            <w:r w:rsidR="00B74D28" w:rsidRPr="0016404E">
              <w:rPr>
                <w:sz w:val="24"/>
              </w:rPr>
              <w:t>2</w:t>
            </w:r>
            <w:r w:rsidR="00A31BBB" w:rsidRPr="0016404E">
              <w:rPr>
                <w:sz w:val="24"/>
              </w:rPr>
              <w:t>0</w:t>
            </w:r>
            <w:r w:rsidR="009861CE" w:rsidRPr="0016404E">
              <w:rPr>
                <w:sz w:val="24"/>
              </w:rPr>
              <w:t xml:space="preserve"> </w:t>
            </w:r>
            <w:r w:rsidR="00887295" w:rsidRPr="0016404E">
              <w:rPr>
                <w:sz w:val="24"/>
              </w:rPr>
              <w:t>%</w:t>
            </w:r>
          </w:p>
        </w:tc>
        <w:tc>
          <w:tcPr>
            <w:tcW w:w="2268" w:type="dxa"/>
            <w:tcMar>
              <w:top w:w="28" w:type="dxa"/>
              <w:left w:w="55" w:type="dxa"/>
              <w:bottom w:w="28" w:type="dxa"/>
              <w:right w:w="55" w:type="dxa"/>
            </w:tcMar>
          </w:tcPr>
          <w:p w14:paraId="3D0ABD49" w14:textId="77777777" w:rsidR="00B74D28" w:rsidRPr="0016404E" w:rsidRDefault="00125766" w:rsidP="00E267D2">
            <w:pPr>
              <w:pStyle w:val="af1"/>
              <w:widowControl/>
              <w:ind w:firstLine="0"/>
              <w:jc w:val="center"/>
              <w:rPr>
                <w:sz w:val="24"/>
              </w:rPr>
            </w:pPr>
            <w:r w:rsidRPr="0016404E">
              <w:rPr>
                <w:sz w:val="24"/>
              </w:rPr>
              <w:t>Н</w:t>
            </w:r>
            <w:r w:rsidR="008177CF" w:rsidRPr="0016404E">
              <w:rPr>
                <w:sz w:val="24"/>
              </w:rPr>
              <w:t>е</w:t>
            </w:r>
            <w:r w:rsidR="009861CE" w:rsidRPr="0016404E">
              <w:rPr>
                <w:sz w:val="24"/>
              </w:rPr>
              <w:t xml:space="preserve"> </w:t>
            </w:r>
            <w:r w:rsidR="008177CF" w:rsidRPr="0016404E">
              <w:rPr>
                <w:sz w:val="24"/>
              </w:rPr>
              <w:t>менее</w:t>
            </w:r>
            <w:r w:rsidR="009861CE" w:rsidRPr="0016404E">
              <w:rPr>
                <w:sz w:val="24"/>
              </w:rPr>
              <w:t xml:space="preserve"> </w:t>
            </w:r>
            <w:r w:rsidR="00B74D28" w:rsidRPr="0016404E">
              <w:rPr>
                <w:sz w:val="24"/>
              </w:rPr>
              <w:t>1</w:t>
            </w:r>
            <w:r w:rsidR="00A31BBB" w:rsidRPr="0016404E">
              <w:rPr>
                <w:sz w:val="24"/>
              </w:rPr>
              <w:t>0</w:t>
            </w:r>
            <w:r w:rsidR="009861CE" w:rsidRPr="0016404E">
              <w:rPr>
                <w:sz w:val="24"/>
              </w:rPr>
              <w:t xml:space="preserve"> </w:t>
            </w:r>
            <w:r w:rsidR="00887295" w:rsidRPr="0016404E">
              <w:rPr>
                <w:sz w:val="24"/>
              </w:rPr>
              <w:t>%</w:t>
            </w:r>
          </w:p>
        </w:tc>
        <w:tc>
          <w:tcPr>
            <w:tcW w:w="1985" w:type="dxa"/>
            <w:tcMar>
              <w:top w:w="28" w:type="dxa"/>
              <w:left w:w="55" w:type="dxa"/>
              <w:bottom w:w="28" w:type="dxa"/>
              <w:right w:w="55" w:type="dxa"/>
            </w:tcMar>
          </w:tcPr>
          <w:p w14:paraId="600C5C34" w14:textId="77777777" w:rsidR="00B74D28" w:rsidRPr="0016404E" w:rsidRDefault="00F60CDD" w:rsidP="00E267D2">
            <w:pPr>
              <w:pStyle w:val="af1"/>
              <w:widowControl/>
              <w:ind w:firstLine="0"/>
              <w:jc w:val="center"/>
              <w:rPr>
                <w:sz w:val="24"/>
              </w:rPr>
            </w:pPr>
            <w:r w:rsidRPr="0016404E">
              <w:rPr>
                <w:sz w:val="24"/>
              </w:rPr>
              <w:t>–</w:t>
            </w:r>
          </w:p>
        </w:tc>
      </w:tr>
      <w:tr w:rsidR="008A475C" w:rsidRPr="0016404E" w14:paraId="59851C80" w14:textId="77777777" w:rsidTr="00A046F0">
        <w:trPr>
          <w:trHeight w:val="435"/>
          <w:jc w:val="center"/>
        </w:trPr>
        <w:tc>
          <w:tcPr>
            <w:tcW w:w="9351" w:type="dxa"/>
            <w:gridSpan w:val="4"/>
            <w:tcMar>
              <w:top w:w="28" w:type="dxa"/>
              <w:left w:w="55" w:type="dxa"/>
              <w:bottom w:w="28" w:type="dxa"/>
              <w:right w:w="55" w:type="dxa"/>
            </w:tcMar>
          </w:tcPr>
          <w:p w14:paraId="336C3BE5" w14:textId="77777777" w:rsidR="00292738" w:rsidRPr="0016404E" w:rsidRDefault="00887295" w:rsidP="00A046F0">
            <w:pPr>
              <w:pStyle w:val="aff1"/>
              <w:widowControl/>
              <w:spacing w:before="60"/>
              <w:ind w:firstLine="367"/>
              <w:rPr>
                <w:spacing w:val="0"/>
                <w:sz w:val="20"/>
                <w:szCs w:val="20"/>
              </w:rPr>
            </w:pPr>
            <w:r w:rsidRPr="0016404E">
              <w:rPr>
                <w:spacing w:val="0"/>
                <w:sz w:val="20"/>
                <w:szCs w:val="20"/>
              </w:rPr>
              <w:t>П</w:t>
            </w:r>
            <w:r w:rsidR="009861CE" w:rsidRPr="0016404E">
              <w:rPr>
                <w:spacing w:val="0"/>
                <w:sz w:val="20"/>
                <w:szCs w:val="20"/>
              </w:rPr>
              <w:t xml:space="preserve"> </w:t>
            </w:r>
            <w:r w:rsidRPr="0016404E">
              <w:rPr>
                <w:spacing w:val="0"/>
                <w:sz w:val="20"/>
                <w:szCs w:val="20"/>
              </w:rPr>
              <w:t>р</w:t>
            </w:r>
            <w:r w:rsidR="009861CE" w:rsidRPr="0016404E">
              <w:rPr>
                <w:spacing w:val="0"/>
                <w:sz w:val="20"/>
                <w:szCs w:val="20"/>
              </w:rPr>
              <w:t xml:space="preserve"> </w:t>
            </w:r>
            <w:r w:rsidRPr="0016404E">
              <w:rPr>
                <w:spacing w:val="0"/>
                <w:sz w:val="20"/>
                <w:szCs w:val="20"/>
              </w:rPr>
              <w:t>и</w:t>
            </w:r>
            <w:r w:rsidR="009861CE" w:rsidRPr="0016404E">
              <w:rPr>
                <w:spacing w:val="0"/>
                <w:sz w:val="20"/>
                <w:szCs w:val="20"/>
              </w:rPr>
              <w:t xml:space="preserve"> </w:t>
            </w:r>
            <w:r w:rsidRPr="0016404E">
              <w:rPr>
                <w:spacing w:val="0"/>
                <w:sz w:val="20"/>
                <w:szCs w:val="20"/>
              </w:rPr>
              <w:t>м</w:t>
            </w:r>
            <w:r w:rsidR="009861CE" w:rsidRPr="0016404E">
              <w:rPr>
                <w:spacing w:val="0"/>
                <w:sz w:val="20"/>
                <w:szCs w:val="20"/>
              </w:rPr>
              <w:t xml:space="preserve"> </w:t>
            </w:r>
            <w:r w:rsidRPr="0016404E">
              <w:rPr>
                <w:spacing w:val="0"/>
                <w:sz w:val="20"/>
                <w:szCs w:val="20"/>
              </w:rPr>
              <w:t>е</w:t>
            </w:r>
            <w:r w:rsidR="009861CE" w:rsidRPr="0016404E">
              <w:rPr>
                <w:spacing w:val="0"/>
                <w:sz w:val="20"/>
                <w:szCs w:val="20"/>
              </w:rPr>
              <w:t xml:space="preserve"> </w:t>
            </w:r>
            <w:r w:rsidRPr="0016404E">
              <w:rPr>
                <w:spacing w:val="0"/>
                <w:sz w:val="20"/>
                <w:szCs w:val="20"/>
              </w:rPr>
              <w:t>ч</w:t>
            </w:r>
            <w:r w:rsidR="009861CE" w:rsidRPr="0016404E">
              <w:rPr>
                <w:spacing w:val="0"/>
                <w:sz w:val="20"/>
                <w:szCs w:val="20"/>
              </w:rPr>
              <w:t xml:space="preserve"> </w:t>
            </w:r>
            <w:r w:rsidRPr="0016404E">
              <w:rPr>
                <w:spacing w:val="0"/>
                <w:sz w:val="20"/>
                <w:szCs w:val="20"/>
              </w:rPr>
              <w:t>а</w:t>
            </w:r>
            <w:r w:rsidR="009861CE" w:rsidRPr="0016404E">
              <w:rPr>
                <w:spacing w:val="0"/>
                <w:sz w:val="20"/>
                <w:szCs w:val="20"/>
              </w:rPr>
              <w:t xml:space="preserve"> </w:t>
            </w:r>
            <w:r w:rsidRPr="0016404E">
              <w:rPr>
                <w:spacing w:val="0"/>
                <w:sz w:val="20"/>
                <w:szCs w:val="20"/>
              </w:rPr>
              <w:t>н</w:t>
            </w:r>
            <w:r w:rsidR="009861CE" w:rsidRPr="0016404E">
              <w:rPr>
                <w:spacing w:val="0"/>
                <w:sz w:val="20"/>
                <w:szCs w:val="20"/>
              </w:rPr>
              <w:t xml:space="preserve"> </w:t>
            </w:r>
            <w:r w:rsidRPr="0016404E">
              <w:rPr>
                <w:spacing w:val="0"/>
                <w:sz w:val="20"/>
                <w:szCs w:val="20"/>
              </w:rPr>
              <w:t>и</w:t>
            </w:r>
            <w:r w:rsidR="009861CE" w:rsidRPr="0016404E">
              <w:rPr>
                <w:spacing w:val="0"/>
                <w:sz w:val="20"/>
                <w:szCs w:val="20"/>
              </w:rPr>
              <w:t xml:space="preserve"> </w:t>
            </w:r>
            <w:r w:rsidR="00A54A23" w:rsidRPr="0016404E">
              <w:rPr>
                <w:spacing w:val="0"/>
                <w:sz w:val="20"/>
                <w:szCs w:val="20"/>
              </w:rPr>
              <w:t>я</w:t>
            </w:r>
          </w:p>
          <w:p w14:paraId="5A428DBE" w14:textId="77777777" w:rsidR="00292738" w:rsidRPr="00035BB1" w:rsidRDefault="00A31BBB" w:rsidP="00A046F0">
            <w:pPr>
              <w:pStyle w:val="13"/>
              <w:widowControl/>
              <w:spacing w:before="0" w:after="0"/>
              <w:ind w:left="0" w:firstLine="367"/>
              <w:rPr>
                <w:sz w:val="20"/>
                <w:szCs w:val="20"/>
              </w:rPr>
            </w:pPr>
            <w:r w:rsidRPr="00035BB1">
              <w:rPr>
                <w:sz w:val="20"/>
                <w:szCs w:val="20"/>
              </w:rPr>
              <w:t>1</w:t>
            </w:r>
            <w:r w:rsidR="009861CE" w:rsidRPr="00035BB1">
              <w:rPr>
                <w:sz w:val="20"/>
                <w:szCs w:val="20"/>
              </w:rPr>
              <w:t xml:space="preserve"> </w:t>
            </w:r>
            <w:r w:rsidR="00292738" w:rsidRPr="00035BB1">
              <w:rPr>
                <w:sz w:val="20"/>
                <w:szCs w:val="20"/>
              </w:rPr>
              <w:t>В</w:t>
            </w:r>
            <w:r w:rsidR="009861CE" w:rsidRPr="00035BB1">
              <w:rPr>
                <w:sz w:val="20"/>
                <w:szCs w:val="20"/>
              </w:rPr>
              <w:t xml:space="preserve"> </w:t>
            </w:r>
            <w:r w:rsidR="00292738" w:rsidRPr="00035BB1">
              <w:rPr>
                <w:sz w:val="20"/>
                <w:szCs w:val="20"/>
              </w:rPr>
              <w:t>зависимости</w:t>
            </w:r>
            <w:r w:rsidR="009861CE" w:rsidRPr="00035BB1">
              <w:rPr>
                <w:sz w:val="20"/>
                <w:szCs w:val="20"/>
              </w:rPr>
              <w:t xml:space="preserve"> </w:t>
            </w:r>
            <w:r w:rsidR="00292738" w:rsidRPr="00035BB1">
              <w:rPr>
                <w:sz w:val="20"/>
                <w:szCs w:val="20"/>
              </w:rPr>
              <w:t>от</w:t>
            </w:r>
            <w:r w:rsidR="009861CE" w:rsidRPr="00035BB1">
              <w:rPr>
                <w:sz w:val="20"/>
                <w:szCs w:val="20"/>
              </w:rPr>
              <w:t xml:space="preserve"> </w:t>
            </w:r>
            <w:r w:rsidR="00292738" w:rsidRPr="00035BB1">
              <w:rPr>
                <w:sz w:val="20"/>
                <w:szCs w:val="20"/>
              </w:rPr>
              <w:t>гидрогеологических</w:t>
            </w:r>
            <w:r w:rsidR="009861CE" w:rsidRPr="00035BB1">
              <w:rPr>
                <w:sz w:val="20"/>
                <w:szCs w:val="20"/>
              </w:rPr>
              <w:t xml:space="preserve"> </w:t>
            </w:r>
            <w:r w:rsidR="00292738" w:rsidRPr="00035BB1">
              <w:rPr>
                <w:sz w:val="20"/>
                <w:szCs w:val="20"/>
              </w:rPr>
              <w:t>условий</w:t>
            </w:r>
            <w:r w:rsidR="009861CE" w:rsidRPr="00035BB1">
              <w:rPr>
                <w:sz w:val="20"/>
                <w:szCs w:val="20"/>
              </w:rPr>
              <w:t xml:space="preserve"> </w:t>
            </w:r>
            <w:r w:rsidR="00292738" w:rsidRPr="00035BB1">
              <w:rPr>
                <w:sz w:val="20"/>
                <w:szCs w:val="20"/>
              </w:rPr>
              <w:t>и</w:t>
            </w:r>
            <w:r w:rsidR="009861CE" w:rsidRPr="00035BB1">
              <w:rPr>
                <w:sz w:val="20"/>
                <w:szCs w:val="20"/>
              </w:rPr>
              <w:t xml:space="preserve"> </w:t>
            </w:r>
            <w:r w:rsidR="008177CF" w:rsidRPr="00035BB1">
              <w:rPr>
                <w:sz w:val="20"/>
                <w:szCs w:val="20"/>
              </w:rPr>
              <w:t>качества</w:t>
            </w:r>
            <w:r w:rsidR="009861CE" w:rsidRPr="00035BB1">
              <w:rPr>
                <w:sz w:val="20"/>
                <w:szCs w:val="20"/>
              </w:rPr>
              <w:t xml:space="preserve"> </w:t>
            </w:r>
            <w:r w:rsidR="008177CF" w:rsidRPr="00035BB1">
              <w:rPr>
                <w:sz w:val="20"/>
                <w:szCs w:val="20"/>
              </w:rPr>
              <w:t>воды</w:t>
            </w:r>
            <w:r w:rsidR="009861CE" w:rsidRPr="00035BB1">
              <w:rPr>
                <w:sz w:val="20"/>
                <w:szCs w:val="20"/>
              </w:rPr>
              <w:t xml:space="preserve"> </w:t>
            </w:r>
            <w:r w:rsidR="00292738" w:rsidRPr="00035BB1">
              <w:rPr>
                <w:sz w:val="20"/>
                <w:szCs w:val="20"/>
              </w:rPr>
              <w:t>при</w:t>
            </w:r>
            <w:r w:rsidR="009861CE" w:rsidRPr="00035BB1">
              <w:rPr>
                <w:sz w:val="20"/>
                <w:szCs w:val="20"/>
              </w:rPr>
              <w:t xml:space="preserve"> </w:t>
            </w:r>
            <w:r w:rsidR="00292738" w:rsidRPr="00035BB1">
              <w:rPr>
                <w:sz w:val="20"/>
                <w:szCs w:val="20"/>
              </w:rPr>
              <w:t>соответствующем</w:t>
            </w:r>
            <w:r w:rsidR="009861CE" w:rsidRPr="00035BB1">
              <w:rPr>
                <w:sz w:val="20"/>
                <w:szCs w:val="20"/>
              </w:rPr>
              <w:t xml:space="preserve"> </w:t>
            </w:r>
            <w:r w:rsidR="00292738" w:rsidRPr="00035BB1">
              <w:rPr>
                <w:sz w:val="20"/>
                <w:szCs w:val="20"/>
              </w:rPr>
              <w:t>обосновании</w:t>
            </w:r>
            <w:r w:rsidR="009861CE" w:rsidRPr="00035BB1">
              <w:rPr>
                <w:sz w:val="20"/>
                <w:szCs w:val="20"/>
              </w:rPr>
              <w:t xml:space="preserve"> </w:t>
            </w:r>
            <w:r w:rsidR="00292738" w:rsidRPr="00035BB1">
              <w:rPr>
                <w:sz w:val="20"/>
                <w:szCs w:val="20"/>
              </w:rPr>
              <w:t>количество</w:t>
            </w:r>
            <w:r w:rsidR="009861CE" w:rsidRPr="00035BB1">
              <w:rPr>
                <w:sz w:val="20"/>
                <w:szCs w:val="20"/>
              </w:rPr>
              <w:t xml:space="preserve"> </w:t>
            </w:r>
            <w:r w:rsidR="00292738" w:rsidRPr="00035BB1">
              <w:rPr>
                <w:sz w:val="20"/>
                <w:szCs w:val="20"/>
              </w:rPr>
              <w:t>скважин</w:t>
            </w:r>
            <w:r w:rsidR="009861CE" w:rsidRPr="00035BB1">
              <w:rPr>
                <w:sz w:val="20"/>
                <w:szCs w:val="20"/>
              </w:rPr>
              <w:t xml:space="preserve"> </w:t>
            </w:r>
            <w:r w:rsidR="00292738" w:rsidRPr="00035BB1">
              <w:rPr>
                <w:sz w:val="20"/>
                <w:szCs w:val="20"/>
              </w:rPr>
              <w:t>может</w:t>
            </w:r>
            <w:r w:rsidR="009861CE" w:rsidRPr="00035BB1">
              <w:rPr>
                <w:sz w:val="20"/>
                <w:szCs w:val="20"/>
              </w:rPr>
              <w:t xml:space="preserve"> </w:t>
            </w:r>
            <w:r w:rsidR="00292738" w:rsidRPr="00035BB1">
              <w:rPr>
                <w:sz w:val="20"/>
                <w:szCs w:val="20"/>
              </w:rPr>
              <w:t>быть</w:t>
            </w:r>
            <w:r w:rsidR="009861CE" w:rsidRPr="00035BB1">
              <w:rPr>
                <w:sz w:val="20"/>
                <w:szCs w:val="20"/>
              </w:rPr>
              <w:t xml:space="preserve"> </w:t>
            </w:r>
            <w:r w:rsidR="00292738" w:rsidRPr="00035BB1">
              <w:rPr>
                <w:sz w:val="20"/>
                <w:szCs w:val="20"/>
              </w:rPr>
              <w:t>увеличено.</w:t>
            </w:r>
          </w:p>
          <w:p w14:paraId="46448BCA" w14:textId="77777777" w:rsidR="00292738" w:rsidRPr="00035BB1" w:rsidRDefault="00A31BBB" w:rsidP="00A046F0">
            <w:pPr>
              <w:pStyle w:val="af1"/>
              <w:ind w:firstLine="367"/>
              <w:rPr>
                <w:color w:val="FF0000"/>
                <w:szCs w:val="20"/>
              </w:rPr>
            </w:pPr>
            <w:r w:rsidRPr="00035BB1">
              <w:rPr>
                <w:color w:val="FF0000"/>
                <w:szCs w:val="20"/>
              </w:rPr>
              <w:t>2</w:t>
            </w:r>
            <w:r w:rsidR="009861CE" w:rsidRPr="00035BB1">
              <w:rPr>
                <w:color w:val="FF0000"/>
                <w:szCs w:val="20"/>
              </w:rPr>
              <w:t xml:space="preserve"> </w:t>
            </w:r>
            <w:r w:rsidR="00292738" w:rsidRPr="00035BB1">
              <w:rPr>
                <w:color w:val="FF0000"/>
                <w:szCs w:val="20"/>
              </w:rPr>
              <w:t>Для</w:t>
            </w:r>
            <w:r w:rsidR="009861CE" w:rsidRPr="00035BB1">
              <w:rPr>
                <w:color w:val="FF0000"/>
                <w:szCs w:val="20"/>
              </w:rPr>
              <w:t xml:space="preserve"> </w:t>
            </w:r>
            <w:r w:rsidR="00292738" w:rsidRPr="00035BB1">
              <w:rPr>
                <w:color w:val="FF0000"/>
                <w:szCs w:val="20"/>
              </w:rPr>
              <w:t>водозаборов</w:t>
            </w:r>
            <w:r w:rsidR="009861CE" w:rsidRPr="00035BB1">
              <w:rPr>
                <w:color w:val="FF0000"/>
                <w:szCs w:val="20"/>
              </w:rPr>
              <w:t xml:space="preserve"> </w:t>
            </w:r>
            <w:r w:rsidR="00292738" w:rsidRPr="00035BB1">
              <w:rPr>
                <w:color w:val="FF0000"/>
                <w:szCs w:val="20"/>
              </w:rPr>
              <w:t>всех</w:t>
            </w:r>
            <w:r w:rsidR="009861CE" w:rsidRPr="00035BB1">
              <w:rPr>
                <w:color w:val="FF0000"/>
                <w:szCs w:val="20"/>
              </w:rPr>
              <w:t xml:space="preserve"> </w:t>
            </w:r>
            <w:r w:rsidR="00292738" w:rsidRPr="00035BB1">
              <w:rPr>
                <w:color w:val="FF0000"/>
                <w:szCs w:val="20"/>
              </w:rPr>
              <w:t>категорий</w:t>
            </w:r>
            <w:r w:rsidR="009861CE" w:rsidRPr="00035BB1">
              <w:rPr>
                <w:color w:val="FF0000"/>
                <w:szCs w:val="20"/>
              </w:rPr>
              <w:t xml:space="preserve"> </w:t>
            </w:r>
            <w:r w:rsidR="00292738" w:rsidRPr="00035BB1">
              <w:rPr>
                <w:color w:val="FF0000"/>
                <w:szCs w:val="20"/>
              </w:rPr>
              <w:t>следует</w:t>
            </w:r>
            <w:r w:rsidR="009861CE" w:rsidRPr="00035BB1">
              <w:rPr>
                <w:color w:val="FF0000"/>
                <w:szCs w:val="20"/>
              </w:rPr>
              <w:t xml:space="preserve"> </w:t>
            </w:r>
            <w:r w:rsidR="00292738" w:rsidRPr="00035BB1">
              <w:rPr>
                <w:color w:val="FF0000"/>
                <w:szCs w:val="20"/>
              </w:rPr>
              <w:t>предусматривать</w:t>
            </w:r>
            <w:r w:rsidR="009861CE" w:rsidRPr="00035BB1">
              <w:rPr>
                <w:color w:val="FF0000"/>
                <w:szCs w:val="20"/>
              </w:rPr>
              <w:t xml:space="preserve"> </w:t>
            </w:r>
            <w:r w:rsidR="00292738" w:rsidRPr="00035BB1">
              <w:rPr>
                <w:color w:val="FF0000"/>
                <w:szCs w:val="20"/>
              </w:rPr>
              <w:t>наличие</w:t>
            </w:r>
            <w:r w:rsidR="009861CE" w:rsidRPr="00035BB1">
              <w:rPr>
                <w:color w:val="FF0000"/>
                <w:szCs w:val="20"/>
              </w:rPr>
              <w:t xml:space="preserve"> </w:t>
            </w:r>
            <w:r w:rsidR="00292738" w:rsidRPr="00035BB1">
              <w:rPr>
                <w:color w:val="FF0000"/>
                <w:szCs w:val="20"/>
              </w:rPr>
              <w:t>на</w:t>
            </w:r>
            <w:r w:rsidR="009861CE" w:rsidRPr="00035BB1">
              <w:rPr>
                <w:color w:val="FF0000"/>
                <w:szCs w:val="20"/>
              </w:rPr>
              <w:t xml:space="preserve"> </w:t>
            </w:r>
            <w:r w:rsidR="00292738" w:rsidRPr="00035BB1">
              <w:rPr>
                <w:color w:val="FF0000"/>
                <w:szCs w:val="20"/>
              </w:rPr>
              <w:t>складе</w:t>
            </w:r>
            <w:r w:rsidR="009861CE" w:rsidRPr="00035BB1">
              <w:rPr>
                <w:color w:val="FF0000"/>
                <w:szCs w:val="20"/>
              </w:rPr>
              <w:t xml:space="preserve"> </w:t>
            </w:r>
            <w:r w:rsidR="00292738" w:rsidRPr="00035BB1">
              <w:rPr>
                <w:color w:val="FF0000"/>
                <w:szCs w:val="20"/>
              </w:rPr>
              <w:t>резервных</w:t>
            </w:r>
            <w:r w:rsidR="009861CE" w:rsidRPr="00035BB1">
              <w:rPr>
                <w:color w:val="FF0000"/>
                <w:szCs w:val="20"/>
              </w:rPr>
              <w:t xml:space="preserve"> </w:t>
            </w:r>
            <w:r w:rsidR="00292738" w:rsidRPr="00035BB1">
              <w:rPr>
                <w:color w:val="FF0000"/>
                <w:szCs w:val="20"/>
              </w:rPr>
              <w:t>насосов:</w:t>
            </w:r>
            <w:r w:rsidR="009861CE" w:rsidRPr="00035BB1">
              <w:rPr>
                <w:color w:val="FF0000"/>
                <w:szCs w:val="20"/>
              </w:rPr>
              <w:t xml:space="preserve"> </w:t>
            </w:r>
            <w:r w:rsidR="00292738" w:rsidRPr="00035BB1">
              <w:rPr>
                <w:color w:val="FF0000"/>
                <w:szCs w:val="20"/>
              </w:rPr>
              <w:t>при</w:t>
            </w:r>
            <w:r w:rsidR="009861CE" w:rsidRPr="00035BB1">
              <w:rPr>
                <w:color w:val="FF0000"/>
                <w:szCs w:val="20"/>
              </w:rPr>
              <w:t xml:space="preserve"> </w:t>
            </w:r>
            <w:r w:rsidR="00292738" w:rsidRPr="00035BB1">
              <w:rPr>
                <w:color w:val="FF0000"/>
                <w:szCs w:val="20"/>
              </w:rPr>
              <w:t>количестве</w:t>
            </w:r>
            <w:r w:rsidR="009861CE" w:rsidRPr="00035BB1">
              <w:rPr>
                <w:color w:val="FF0000"/>
                <w:szCs w:val="20"/>
              </w:rPr>
              <w:t xml:space="preserve"> </w:t>
            </w:r>
            <w:r w:rsidR="00292738" w:rsidRPr="00035BB1">
              <w:rPr>
                <w:color w:val="FF0000"/>
                <w:szCs w:val="20"/>
              </w:rPr>
              <w:t>рабочих</w:t>
            </w:r>
            <w:r w:rsidR="009861CE" w:rsidRPr="00035BB1">
              <w:rPr>
                <w:color w:val="FF0000"/>
                <w:szCs w:val="20"/>
              </w:rPr>
              <w:t xml:space="preserve"> </w:t>
            </w:r>
            <w:r w:rsidR="00292738" w:rsidRPr="00035BB1">
              <w:rPr>
                <w:color w:val="FF0000"/>
                <w:szCs w:val="20"/>
              </w:rPr>
              <w:t>скважин</w:t>
            </w:r>
            <w:r w:rsidR="009861CE" w:rsidRPr="00035BB1">
              <w:rPr>
                <w:color w:val="FF0000"/>
                <w:szCs w:val="20"/>
              </w:rPr>
              <w:t xml:space="preserve"> </w:t>
            </w:r>
            <w:r w:rsidR="00292738" w:rsidRPr="00035BB1">
              <w:rPr>
                <w:color w:val="FF0000"/>
                <w:szCs w:val="20"/>
              </w:rPr>
              <w:t>до</w:t>
            </w:r>
            <w:r w:rsidR="009861CE" w:rsidRPr="00035BB1">
              <w:rPr>
                <w:color w:val="FF0000"/>
                <w:szCs w:val="20"/>
              </w:rPr>
              <w:t xml:space="preserve"> </w:t>
            </w:r>
            <w:r w:rsidR="00292738" w:rsidRPr="00035BB1">
              <w:rPr>
                <w:color w:val="FF0000"/>
                <w:szCs w:val="20"/>
              </w:rPr>
              <w:t>12</w:t>
            </w:r>
            <w:r w:rsidR="009861CE" w:rsidRPr="00035BB1">
              <w:rPr>
                <w:color w:val="FF0000"/>
                <w:szCs w:val="20"/>
              </w:rPr>
              <w:t xml:space="preserve"> </w:t>
            </w:r>
            <w:r w:rsidR="00F60CDD" w:rsidRPr="00035BB1">
              <w:rPr>
                <w:color w:val="FF0000"/>
                <w:szCs w:val="20"/>
              </w:rPr>
              <w:t>–</w:t>
            </w:r>
            <w:r w:rsidR="009861CE" w:rsidRPr="00035BB1">
              <w:rPr>
                <w:color w:val="FF0000"/>
                <w:szCs w:val="20"/>
              </w:rPr>
              <w:t xml:space="preserve"> </w:t>
            </w:r>
            <w:r w:rsidR="00292738" w:rsidRPr="00035BB1">
              <w:rPr>
                <w:color w:val="FF0000"/>
                <w:szCs w:val="20"/>
              </w:rPr>
              <w:t>один;</w:t>
            </w:r>
            <w:r w:rsidR="009861CE" w:rsidRPr="00035BB1">
              <w:rPr>
                <w:color w:val="FF0000"/>
                <w:szCs w:val="20"/>
              </w:rPr>
              <w:t xml:space="preserve"> </w:t>
            </w:r>
            <w:r w:rsidR="00292738" w:rsidRPr="00035BB1">
              <w:rPr>
                <w:color w:val="FF0000"/>
                <w:szCs w:val="20"/>
              </w:rPr>
              <w:t>при</w:t>
            </w:r>
            <w:r w:rsidR="009861CE" w:rsidRPr="00035BB1">
              <w:rPr>
                <w:color w:val="FF0000"/>
                <w:szCs w:val="20"/>
              </w:rPr>
              <w:t xml:space="preserve"> </w:t>
            </w:r>
            <w:r w:rsidR="00292738" w:rsidRPr="00035BB1">
              <w:rPr>
                <w:color w:val="FF0000"/>
                <w:szCs w:val="20"/>
              </w:rPr>
              <w:t>большем</w:t>
            </w:r>
            <w:r w:rsidR="009861CE" w:rsidRPr="00035BB1">
              <w:rPr>
                <w:color w:val="FF0000"/>
                <w:szCs w:val="20"/>
              </w:rPr>
              <w:t xml:space="preserve"> </w:t>
            </w:r>
            <w:r w:rsidR="00292738" w:rsidRPr="00035BB1">
              <w:rPr>
                <w:color w:val="FF0000"/>
                <w:szCs w:val="20"/>
              </w:rPr>
              <w:t>количестве</w:t>
            </w:r>
            <w:r w:rsidR="009861CE" w:rsidRPr="00035BB1">
              <w:rPr>
                <w:color w:val="FF0000"/>
                <w:szCs w:val="20"/>
              </w:rPr>
              <w:t xml:space="preserve"> </w:t>
            </w:r>
            <w:r w:rsidR="00F60CDD" w:rsidRPr="00035BB1">
              <w:rPr>
                <w:color w:val="FF0000"/>
                <w:szCs w:val="20"/>
              </w:rPr>
              <w:t>–</w:t>
            </w:r>
            <w:r w:rsidR="009861CE" w:rsidRPr="00035BB1">
              <w:rPr>
                <w:color w:val="FF0000"/>
                <w:szCs w:val="20"/>
              </w:rPr>
              <w:t xml:space="preserve"> </w:t>
            </w:r>
            <w:r w:rsidR="00292738" w:rsidRPr="00035BB1">
              <w:rPr>
                <w:color w:val="FF0000"/>
                <w:szCs w:val="20"/>
              </w:rPr>
              <w:t>1</w:t>
            </w:r>
            <w:r w:rsidRPr="00035BB1">
              <w:rPr>
                <w:color w:val="FF0000"/>
                <w:szCs w:val="20"/>
              </w:rPr>
              <w:t>0</w:t>
            </w:r>
            <w:r w:rsidR="009861CE" w:rsidRPr="00035BB1">
              <w:rPr>
                <w:color w:val="FF0000"/>
                <w:szCs w:val="20"/>
              </w:rPr>
              <w:t xml:space="preserve"> </w:t>
            </w:r>
            <w:r w:rsidR="00887295" w:rsidRPr="00035BB1">
              <w:rPr>
                <w:color w:val="FF0000"/>
                <w:szCs w:val="20"/>
              </w:rPr>
              <w:t>%</w:t>
            </w:r>
            <w:r w:rsidR="009861CE" w:rsidRPr="00035BB1">
              <w:rPr>
                <w:color w:val="FF0000"/>
                <w:szCs w:val="20"/>
              </w:rPr>
              <w:t xml:space="preserve"> </w:t>
            </w:r>
            <w:r w:rsidR="00292738" w:rsidRPr="00035BB1">
              <w:rPr>
                <w:color w:val="FF0000"/>
                <w:szCs w:val="20"/>
              </w:rPr>
              <w:t>числа</w:t>
            </w:r>
            <w:r w:rsidR="009861CE" w:rsidRPr="00035BB1">
              <w:rPr>
                <w:color w:val="FF0000"/>
                <w:szCs w:val="20"/>
              </w:rPr>
              <w:t xml:space="preserve"> </w:t>
            </w:r>
            <w:r w:rsidR="00292738" w:rsidRPr="00035BB1">
              <w:rPr>
                <w:color w:val="FF0000"/>
                <w:szCs w:val="20"/>
              </w:rPr>
              <w:t>рабочих</w:t>
            </w:r>
            <w:r w:rsidR="009861CE" w:rsidRPr="00035BB1">
              <w:rPr>
                <w:color w:val="FF0000"/>
                <w:szCs w:val="20"/>
              </w:rPr>
              <w:t xml:space="preserve"> </w:t>
            </w:r>
            <w:r w:rsidR="00292738" w:rsidRPr="00035BB1">
              <w:rPr>
                <w:color w:val="FF0000"/>
                <w:szCs w:val="20"/>
              </w:rPr>
              <w:t>скважин.</w:t>
            </w:r>
          </w:p>
          <w:p w14:paraId="4EB38F16" w14:textId="14242FCC" w:rsidR="00292738" w:rsidRPr="0016404E" w:rsidRDefault="00A31BBB" w:rsidP="00A046F0">
            <w:pPr>
              <w:pStyle w:val="13"/>
              <w:widowControl/>
              <w:tabs>
                <w:tab w:val="left" w:pos="-360"/>
                <w:tab w:val="left" w:pos="0"/>
              </w:tabs>
              <w:spacing w:before="0"/>
              <w:ind w:left="0" w:firstLine="367"/>
            </w:pPr>
            <w:r w:rsidRPr="00035BB1">
              <w:rPr>
                <w:color w:val="FF0000"/>
                <w:sz w:val="20"/>
                <w:szCs w:val="20"/>
              </w:rPr>
              <w:t>3</w:t>
            </w:r>
            <w:r w:rsidR="009861CE" w:rsidRPr="00035BB1">
              <w:rPr>
                <w:color w:val="FF0000"/>
                <w:sz w:val="20"/>
                <w:szCs w:val="20"/>
              </w:rPr>
              <w:t xml:space="preserve"> </w:t>
            </w:r>
            <w:r w:rsidR="00292738" w:rsidRPr="00035BB1">
              <w:rPr>
                <w:color w:val="FF0000"/>
                <w:sz w:val="20"/>
                <w:szCs w:val="20"/>
              </w:rPr>
              <w:t>Категории</w:t>
            </w:r>
            <w:r w:rsidR="009861CE" w:rsidRPr="00035BB1">
              <w:rPr>
                <w:color w:val="FF0000"/>
                <w:sz w:val="20"/>
                <w:szCs w:val="20"/>
              </w:rPr>
              <w:t xml:space="preserve"> </w:t>
            </w:r>
            <w:r w:rsidR="00292738" w:rsidRPr="00035BB1">
              <w:rPr>
                <w:color w:val="FF0000"/>
                <w:sz w:val="20"/>
                <w:szCs w:val="20"/>
              </w:rPr>
              <w:t>водозаборов</w:t>
            </w:r>
            <w:r w:rsidR="009861CE" w:rsidRPr="00035BB1">
              <w:rPr>
                <w:color w:val="FF0000"/>
                <w:sz w:val="20"/>
                <w:szCs w:val="20"/>
              </w:rPr>
              <w:t xml:space="preserve"> </w:t>
            </w:r>
            <w:r w:rsidR="00292738" w:rsidRPr="00035BB1">
              <w:rPr>
                <w:color w:val="FF0000"/>
                <w:sz w:val="20"/>
                <w:szCs w:val="20"/>
              </w:rPr>
              <w:t>по</w:t>
            </w:r>
            <w:r w:rsidR="009861CE" w:rsidRPr="00035BB1">
              <w:rPr>
                <w:color w:val="FF0000"/>
                <w:sz w:val="20"/>
                <w:szCs w:val="20"/>
              </w:rPr>
              <w:t xml:space="preserve"> </w:t>
            </w:r>
            <w:r w:rsidR="00292738" w:rsidRPr="00035BB1">
              <w:rPr>
                <w:color w:val="FF0000"/>
                <w:sz w:val="20"/>
                <w:szCs w:val="20"/>
              </w:rPr>
              <w:t>степени</w:t>
            </w:r>
            <w:r w:rsidR="009861CE" w:rsidRPr="00035BB1">
              <w:rPr>
                <w:color w:val="FF0000"/>
                <w:sz w:val="20"/>
                <w:szCs w:val="20"/>
              </w:rPr>
              <w:t xml:space="preserve"> </w:t>
            </w:r>
            <w:r w:rsidR="00292738" w:rsidRPr="00035BB1">
              <w:rPr>
                <w:color w:val="FF0000"/>
                <w:sz w:val="20"/>
                <w:szCs w:val="20"/>
              </w:rPr>
              <w:t>обеспеченности</w:t>
            </w:r>
            <w:r w:rsidR="009861CE" w:rsidRPr="00035BB1">
              <w:rPr>
                <w:color w:val="FF0000"/>
                <w:sz w:val="20"/>
                <w:szCs w:val="20"/>
              </w:rPr>
              <w:t xml:space="preserve"> </w:t>
            </w:r>
            <w:r w:rsidR="00292738" w:rsidRPr="00035BB1">
              <w:rPr>
                <w:color w:val="FF0000"/>
                <w:sz w:val="20"/>
                <w:szCs w:val="20"/>
              </w:rPr>
              <w:t>подачи</w:t>
            </w:r>
            <w:r w:rsidR="009861CE" w:rsidRPr="00035BB1">
              <w:rPr>
                <w:color w:val="FF0000"/>
                <w:sz w:val="20"/>
                <w:szCs w:val="20"/>
              </w:rPr>
              <w:t xml:space="preserve"> </w:t>
            </w:r>
            <w:r w:rsidR="00292738" w:rsidRPr="00035BB1">
              <w:rPr>
                <w:color w:val="FF0000"/>
                <w:sz w:val="20"/>
                <w:szCs w:val="20"/>
              </w:rPr>
              <w:t>воды</w:t>
            </w:r>
            <w:r w:rsidR="009861CE" w:rsidRPr="00035BB1">
              <w:rPr>
                <w:color w:val="FF0000"/>
                <w:sz w:val="20"/>
                <w:szCs w:val="20"/>
              </w:rPr>
              <w:t xml:space="preserve"> </w:t>
            </w:r>
            <w:r w:rsidR="00292738" w:rsidRPr="00035BB1">
              <w:rPr>
                <w:color w:val="FF0000"/>
                <w:sz w:val="20"/>
                <w:szCs w:val="20"/>
              </w:rPr>
              <w:t>следует</w:t>
            </w:r>
            <w:r w:rsidR="009861CE" w:rsidRPr="00035BB1">
              <w:rPr>
                <w:color w:val="FF0000"/>
                <w:sz w:val="20"/>
                <w:szCs w:val="20"/>
              </w:rPr>
              <w:t xml:space="preserve"> </w:t>
            </w:r>
            <w:r w:rsidR="00292738" w:rsidRPr="00035BB1">
              <w:rPr>
                <w:color w:val="FF0000"/>
                <w:sz w:val="20"/>
                <w:szCs w:val="20"/>
              </w:rPr>
              <w:t>принимать</w:t>
            </w:r>
            <w:r w:rsidR="009861CE" w:rsidRPr="00035BB1">
              <w:rPr>
                <w:color w:val="FF0000"/>
                <w:sz w:val="20"/>
                <w:szCs w:val="20"/>
              </w:rPr>
              <w:t xml:space="preserve"> </w:t>
            </w:r>
            <w:r w:rsidR="00292738" w:rsidRPr="00035BB1">
              <w:rPr>
                <w:color w:val="FF0000"/>
                <w:sz w:val="20"/>
                <w:szCs w:val="20"/>
              </w:rPr>
              <w:t>согласно</w:t>
            </w:r>
            <w:r w:rsidR="009861CE" w:rsidRPr="00035BB1">
              <w:rPr>
                <w:color w:val="FF0000"/>
                <w:sz w:val="20"/>
                <w:szCs w:val="20"/>
              </w:rPr>
              <w:t xml:space="preserve"> </w:t>
            </w:r>
            <w:r w:rsidR="00AA3427" w:rsidRPr="00035BB1">
              <w:rPr>
                <w:color w:val="FF0000"/>
                <w:sz w:val="20"/>
                <w:szCs w:val="20"/>
              </w:rPr>
              <w:fldChar w:fldCharType="begin"/>
            </w:r>
            <w:r w:rsidR="00AA3427" w:rsidRPr="00035BB1">
              <w:rPr>
                <w:color w:val="FF0000"/>
                <w:sz w:val="20"/>
                <w:szCs w:val="20"/>
              </w:rPr>
              <w:instrText xml:space="preserve"> REF  п54  \* MERGEFORMAT </w:instrText>
            </w:r>
            <w:r w:rsidR="00AA3427" w:rsidRPr="00035BB1">
              <w:rPr>
                <w:color w:val="FF0000"/>
                <w:sz w:val="20"/>
                <w:szCs w:val="20"/>
              </w:rPr>
              <w:fldChar w:fldCharType="separate"/>
            </w:r>
            <w:r w:rsidR="00AE7126" w:rsidRPr="00035BB1">
              <w:rPr>
                <w:color w:val="FF0000"/>
                <w:sz w:val="20"/>
                <w:szCs w:val="20"/>
              </w:rPr>
              <w:t>7.4</w:t>
            </w:r>
            <w:r w:rsidR="00AA3427" w:rsidRPr="00035BB1">
              <w:rPr>
                <w:color w:val="FF0000"/>
                <w:sz w:val="20"/>
                <w:szCs w:val="20"/>
              </w:rPr>
              <w:fldChar w:fldCharType="end"/>
            </w:r>
            <w:r w:rsidR="00292738" w:rsidRPr="00035BB1">
              <w:rPr>
                <w:color w:val="FF0000"/>
                <w:sz w:val="20"/>
                <w:szCs w:val="20"/>
              </w:rPr>
              <w:t>.</w:t>
            </w:r>
          </w:p>
        </w:tc>
      </w:tr>
    </w:tbl>
    <w:p w14:paraId="62A34EB6" w14:textId="77777777" w:rsidR="004207C5" w:rsidRDefault="004207C5" w:rsidP="00E267D2">
      <w:pPr>
        <w:widowControl/>
        <w:spacing w:before="0" w:after="0"/>
        <w:rPr>
          <w:sz w:val="28"/>
          <w:szCs w:val="28"/>
        </w:rPr>
      </w:pPr>
    </w:p>
    <w:p w14:paraId="2E0F91C2" w14:textId="77777777" w:rsidR="004207C5" w:rsidRDefault="004207C5" w:rsidP="00E267D2">
      <w:pPr>
        <w:widowControl/>
        <w:spacing w:before="0" w:after="0"/>
        <w:rPr>
          <w:sz w:val="28"/>
          <w:szCs w:val="28"/>
        </w:rPr>
      </w:pPr>
    </w:p>
    <w:p w14:paraId="265779B3" w14:textId="0CA4C5BE" w:rsidR="00B74D28" w:rsidRPr="0016404E" w:rsidRDefault="00554D08" w:rsidP="00E267D2">
      <w:pPr>
        <w:widowControl/>
        <w:spacing w:before="0" w:after="0"/>
        <w:rPr>
          <w:sz w:val="28"/>
          <w:szCs w:val="28"/>
        </w:rPr>
      </w:pPr>
      <w:r w:rsidRPr="0016404E">
        <w:rPr>
          <w:sz w:val="28"/>
          <w:szCs w:val="28"/>
        </w:rPr>
        <w:fldChar w:fldCharType="begin"/>
      </w:r>
      <w:r w:rsidRPr="0016404E">
        <w:rPr>
          <w:sz w:val="28"/>
          <w:szCs w:val="28"/>
        </w:rPr>
        <w:instrText xml:space="preserve"> REF  раздел_8  \* MERGEFORMAT </w:instrText>
      </w:r>
      <w:r w:rsidRPr="0016404E">
        <w:rPr>
          <w:sz w:val="28"/>
          <w:szCs w:val="28"/>
        </w:rPr>
        <w:fldChar w:fldCharType="separate"/>
      </w:r>
      <w:r w:rsidR="00AE7126" w:rsidRPr="0016404E">
        <w:rPr>
          <w:sz w:val="28"/>
          <w:szCs w:val="28"/>
        </w:rPr>
        <w:t>8</w:t>
      </w:r>
      <w:r w:rsidRPr="0016404E">
        <w:rPr>
          <w:sz w:val="28"/>
          <w:szCs w:val="28"/>
        </w:rPr>
        <w:fldChar w:fldCharType="end"/>
      </w:r>
      <w:r w:rsidR="00B74D28" w:rsidRPr="0016404E">
        <w:rPr>
          <w:sz w:val="28"/>
          <w:szCs w:val="28"/>
        </w:rPr>
        <w:t>.</w:t>
      </w:r>
      <w:r w:rsidR="00F26779" w:rsidRPr="0016404E">
        <w:rPr>
          <w:noProof/>
          <w:sz w:val="28"/>
          <w:szCs w:val="28"/>
        </w:rPr>
        <w:fldChar w:fldCharType="begin"/>
      </w:r>
      <w:r w:rsidR="00F26779" w:rsidRPr="0016404E">
        <w:rPr>
          <w:noProof/>
          <w:sz w:val="28"/>
          <w:szCs w:val="28"/>
        </w:rPr>
        <w:instrText xml:space="preserve"> SEQ раздел6 \* MERGEFORMAT </w:instrText>
      </w:r>
      <w:r w:rsidR="00F26779" w:rsidRPr="0016404E">
        <w:rPr>
          <w:noProof/>
          <w:sz w:val="28"/>
          <w:szCs w:val="28"/>
        </w:rPr>
        <w:fldChar w:fldCharType="separate"/>
      </w:r>
      <w:r w:rsidR="00AE7126">
        <w:rPr>
          <w:noProof/>
          <w:sz w:val="28"/>
          <w:szCs w:val="28"/>
        </w:rPr>
        <w:t>13</w:t>
      </w:r>
      <w:r w:rsidR="00F26779" w:rsidRPr="0016404E">
        <w:rPr>
          <w:noProof/>
          <w:sz w:val="28"/>
          <w:szCs w:val="28"/>
        </w:rPr>
        <w:fldChar w:fldCharType="end"/>
      </w:r>
      <w:r w:rsidR="009861CE" w:rsidRPr="0016404E">
        <w:rPr>
          <w:sz w:val="28"/>
          <w:szCs w:val="28"/>
        </w:rPr>
        <w:t xml:space="preserve"> </w:t>
      </w:r>
      <w:r w:rsidR="008177CF" w:rsidRPr="0016404E">
        <w:rPr>
          <w:sz w:val="28"/>
          <w:szCs w:val="28"/>
        </w:rPr>
        <w:t>С</w:t>
      </w:r>
      <w:r w:rsidR="00B74D28" w:rsidRPr="0016404E">
        <w:rPr>
          <w:sz w:val="28"/>
          <w:szCs w:val="28"/>
        </w:rPr>
        <w:t>кважины,</w:t>
      </w:r>
      <w:r w:rsidR="009861CE" w:rsidRPr="0016404E">
        <w:rPr>
          <w:sz w:val="28"/>
          <w:szCs w:val="28"/>
        </w:rPr>
        <w:t xml:space="preserve"> </w:t>
      </w:r>
      <w:r w:rsidR="00B74D28" w:rsidRPr="0016404E">
        <w:rPr>
          <w:sz w:val="28"/>
          <w:szCs w:val="28"/>
        </w:rPr>
        <w:t>дальнейшее</w:t>
      </w:r>
      <w:r w:rsidR="009861CE" w:rsidRPr="0016404E">
        <w:rPr>
          <w:sz w:val="28"/>
          <w:szCs w:val="28"/>
        </w:rPr>
        <w:t xml:space="preserve"> </w:t>
      </w:r>
      <w:r w:rsidR="00B74D28" w:rsidRPr="0016404E">
        <w:rPr>
          <w:sz w:val="28"/>
          <w:szCs w:val="28"/>
        </w:rPr>
        <w:t>использование</w:t>
      </w:r>
      <w:r w:rsidR="009861CE" w:rsidRPr="0016404E">
        <w:rPr>
          <w:sz w:val="28"/>
          <w:szCs w:val="28"/>
        </w:rPr>
        <w:t xml:space="preserve"> </w:t>
      </w:r>
      <w:r w:rsidR="00B74D28" w:rsidRPr="0016404E">
        <w:rPr>
          <w:sz w:val="28"/>
          <w:szCs w:val="28"/>
        </w:rPr>
        <w:t>которых</w:t>
      </w:r>
      <w:r w:rsidR="009861CE" w:rsidRPr="0016404E">
        <w:rPr>
          <w:sz w:val="28"/>
          <w:szCs w:val="28"/>
        </w:rPr>
        <w:t xml:space="preserve"> </w:t>
      </w:r>
      <w:r w:rsidR="00B74D28" w:rsidRPr="0016404E">
        <w:rPr>
          <w:sz w:val="28"/>
          <w:szCs w:val="28"/>
        </w:rPr>
        <w:t>невозможно,</w:t>
      </w:r>
      <w:r w:rsidR="009861CE" w:rsidRPr="0016404E">
        <w:rPr>
          <w:sz w:val="28"/>
          <w:szCs w:val="28"/>
        </w:rPr>
        <w:t xml:space="preserve"> </w:t>
      </w:r>
      <w:r w:rsidR="00B74D28" w:rsidRPr="0016404E">
        <w:rPr>
          <w:sz w:val="28"/>
          <w:szCs w:val="28"/>
        </w:rPr>
        <w:t>подлежат</w:t>
      </w:r>
      <w:r w:rsidR="009861CE" w:rsidRPr="0016404E">
        <w:rPr>
          <w:sz w:val="28"/>
          <w:szCs w:val="28"/>
        </w:rPr>
        <w:t xml:space="preserve"> </w:t>
      </w:r>
      <w:r w:rsidR="00B74D28" w:rsidRPr="0016404E">
        <w:rPr>
          <w:sz w:val="28"/>
          <w:szCs w:val="28"/>
        </w:rPr>
        <w:t>ликвидации</w:t>
      </w:r>
      <w:r w:rsidR="009861CE" w:rsidRPr="0016404E">
        <w:rPr>
          <w:sz w:val="28"/>
          <w:szCs w:val="28"/>
        </w:rPr>
        <w:t xml:space="preserve"> </w:t>
      </w:r>
      <w:r w:rsidR="008177CF" w:rsidRPr="0016404E">
        <w:rPr>
          <w:sz w:val="28"/>
          <w:szCs w:val="28"/>
        </w:rPr>
        <w:t>с</w:t>
      </w:r>
      <w:r w:rsidR="009861CE" w:rsidRPr="0016404E">
        <w:rPr>
          <w:sz w:val="28"/>
          <w:szCs w:val="28"/>
        </w:rPr>
        <w:t xml:space="preserve"> </w:t>
      </w:r>
      <w:r w:rsidR="008177CF" w:rsidRPr="0016404E">
        <w:rPr>
          <w:sz w:val="28"/>
          <w:szCs w:val="28"/>
        </w:rPr>
        <w:t>проведением</w:t>
      </w:r>
      <w:r w:rsidR="009861CE" w:rsidRPr="0016404E">
        <w:rPr>
          <w:sz w:val="28"/>
          <w:szCs w:val="28"/>
        </w:rPr>
        <w:t xml:space="preserve"> </w:t>
      </w:r>
      <w:r w:rsidR="008177CF" w:rsidRPr="0016404E">
        <w:rPr>
          <w:sz w:val="28"/>
          <w:szCs w:val="28"/>
        </w:rPr>
        <w:t>цементации</w:t>
      </w:r>
      <w:r w:rsidR="009861CE" w:rsidRPr="0016404E">
        <w:rPr>
          <w:sz w:val="28"/>
          <w:szCs w:val="28"/>
        </w:rPr>
        <w:t xml:space="preserve"> </w:t>
      </w:r>
      <w:r w:rsidR="008177CF" w:rsidRPr="0016404E">
        <w:rPr>
          <w:sz w:val="28"/>
          <w:szCs w:val="28"/>
        </w:rPr>
        <w:t>и</w:t>
      </w:r>
      <w:r w:rsidR="009861CE" w:rsidRPr="0016404E">
        <w:rPr>
          <w:sz w:val="28"/>
          <w:szCs w:val="28"/>
        </w:rPr>
        <w:t xml:space="preserve"> </w:t>
      </w:r>
      <w:r w:rsidR="00B74D28" w:rsidRPr="0016404E">
        <w:rPr>
          <w:sz w:val="28"/>
          <w:szCs w:val="28"/>
        </w:rPr>
        <w:t>тампонажа</w:t>
      </w:r>
      <w:r w:rsidR="0044739A" w:rsidRPr="0016404E">
        <w:rPr>
          <w:sz w:val="28"/>
          <w:szCs w:val="28"/>
        </w:rPr>
        <w:t xml:space="preserve"> </w:t>
      </w:r>
      <w:r w:rsidR="0044739A" w:rsidRPr="0016404E">
        <w:rPr>
          <w:sz w:val="28"/>
          <w:szCs w:val="28"/>
          <w:lang w:val="en-US"/>
        </w:rPr>
        <w:t>c</w:t>
      </w:r>
      <w:proofErr w:type="spellStart"/>
      <w:r w:rsidR="0044739A" w:rsidRPr="0016404E">
        <w:rPr>
          <w:sz w:val="28"/>
          <w:szCs w:val="28"/>
        </w:rPr>
        <w:t>огласно</w:t>
      </w:r>
      <w:proofErr w:type="spellEnd"/>
      <w:r w:rsidR="009861CE" w:rsidRPr="0016404E">
        <w:rPr>
          <w:sz w:val="28"/>
          <w:szCs w:val="28"/>
        </w:rPr>
        <w:t xml:space="preserve"> </w:t>
      </w:r>
      <w:r w:rsidR="00962303" w:rsidRPr="0016404E">
        <w:rPr>
          <w:sz w:val="28"/>
          <w:szCs w:val="28"/>
        </w:rPr>
        <w:t>[1</w:t>
      </w:r>
      <w:r w:rsidR="003B59A3" w:rsidRPr="0016404E">
        <w:rPr>
          <w:sz w:val="28"/>
          <w:szCs w:val="28"/>
        </w:rPr>
        <w:t>0</w:t>
      </w:r>
      <w:r w:rsidR="00962303" w:rsidRPr="0016404E">
        <w:rPr>
          <w:sz w:val="28"/>
          <w:szCs w:val="28"/>
        </w:rPr>
        <w:t>].</w:t>
      </w:r>
    </w:p>
    <w:p w14:paraId="04E480AD" w14:textId="6742EA15" w:rsidR="00B74D28" w:rsidRPr="00035BB1" w:rsidRDefault="00554D08" w:rsidP="00E267D2">
      <w:pPr>
        <w:widowControl/>
        <w:spacing w:before="0" w:after="0"/>
        <w:rPr>
          <w:color w:val="FF0000"/>
          <w:sz w:val="28"/>
          <w:szCs w:val="28"/>
        </w:rPr>
      </w:pPr>
      <w:r w:rsidRPr="00035BB1">
        <w:rPr>
          <w:color w:val="FF0000"/>
          <w:sz w:val="28"/>
          <w:szCs w:val="28"/>
        </w:rPr>
        <w:fldChar w:fldCharType="begin"/>
      </w:r>
      <w:r w:rsidRPr="00035BB1">
        <w:rPr>
          <w:color w:val="FF0000"/>
          <w:sz w:val="28"/>
          <w:szCs w:val="28"/>
        </w:rPr>
        <w:instrText xml:space="preserve"> REF  раздел_8  \* MERGEFORMAT </w:instrText>
      </w:r>
      <w:r w:rsidRPr="00035BB1">
        <w:rPr>
          <w:color w:val="FF0000"/>
          <w:sz w:val="28"/>
          <w:szCs w:val="28"/>
        </w:rPr>
        <w:fldChar w:fldCharType="separate"/>
      </w:r>
      <w:r w:rsidR="00AE7126" w:rsidRPr="00035BB1">
        <w:rPr>
          <w:color w:val="FF0000"/>
          <w:sz w:val="28"/>
          <w:szCs w:val="28"/>
        </w:rPr>
        <w:t>8</w:t>
      </w:r>
      <w:r w:rsidRPr="00035BB1">
        <w:rPr>
          <w:color w:val="FF0000"/>
          <w:sz w:val="28"/>
          <w:szCs w:val="28"/>
        </w:rPr>
        <w:fldChar w:fldCharType="end"/>
      </w:r>
      <w:r w:rsidR="00B74D28" w:rsidRPr="00035BB1">
        <w:rPr>
          <w:color w:val="FF0000"/>
          <w:sz w:val="28"/>
          <w:szCs w:val="28"/>
        </w:rPr>
        <w:t>.</w:t>
      </w:r>
      <w:r w:rsidR="00F26779" w:rsidRPr="00035BB1">
        <w:rPr>
          <w:noProof/>
          <w:color w:val="FF0000"/>
          <w:sz w:val="28"/>
          <w:szCs w:val="28"/>
        </w:rPr>
        <w:fldChar w:fldCharType="begin"/>
      </w:r>
      <w:r w:rsidR="00F26779" w:rsidRPr="00035BB1">
        <w:rPr>
          <w:noProof/>
          <w:color w:val="FF0000"/>
          <w:sz w:val="28"/>
          <w:szCs w:val="28"/>
        </w:rPr>
        <w:instrText xml:space="preserve"> SEQ раздел6 \* MERGEFORMAT </w:instrText>
      </w:r>
      <w:r w:rsidR="00F26779" w:rsidRPr="00035BB1">
        <w:rPr>
          <w:noProof/>
          <w:color w:val="FF0000"/>
          <w:sz w:val="28"/>
          <w:szCs w:val="28"/>
        </w:rPr>
        <w:fldChar w:fldCharType="separate"/>
      </w:r>
      <w:r w:rsidR="00AE7126" w:rsidRPr="00035BB1">
        <w:rPr>
          <w:noProof/>
          <w:color w:val="FF0000"/>
          <w:sz w:val="28"/>
          <w:szCs w:val="28"/>
        </w:rPr>
        <w:t>14</w:t>
      </w:r>
      <w:r w:rsidR="00F26779" w:rsidRPr="00035BB1">
        <w:rPr>
          <w:noProof/>
          <w:color w:val="FF0000"/>
          <w:sz w:val="28"/>
          <w:szCs w:val="28"/>
        </w:rPr>
        <w:fldChar w:fldCharType="end"/>
      </w:r>
      <w:r w:rsidR="009861CE" w:rsidRPr="00035BB1">
        <w:rPr>
          <w:color w:val="FF0000"/>
          <w:sz w:val="28"/>
          <w:szCs w:val="28"/>
        </w:rPr>
        <w:t xml:space="preserve"> </w:t>
      </w:r>
      <w:r w:rsidR="00B74D28" w:rsidRPr="00035BB1">
        <w:rPr>
          <w:color w:val="FF0000"/>
          <w:sz w:val="28"/>
          <w:szCs w:val="28"/>
        </w:rPr>
        <w:t>Фильтры</w:t>
      </w:r>
      <w:r w:rsidR="009861CE" w:rsidRPr="00035BB1">
        <w:rPr>
          <w:color w:val="FF0000"/>
          <w:sz w:val="28"/>
          <w:szCs w:val="28"/>
        </w:rPr>
        <w:t xml:space="preserve"> </w:t>
      </w:r>
      <w:r w:rsidR="00B74D28" w:rsidRPr="00035BB1">
        <w:rPr>
          <w:color w:val="FF0000"/>
          <w:sz w:val="28"/>
          <w:szCs w:val="28"/>
        </w:rPr>
        <w:t>в</w:t>
      </w:r>
      <w:r w:rsidR="009861CE" w:rsidRPr="00035BB1">
        <w:rPr>
          <w:color w:val="FF0000"/>
          <w:sz w:val="28"/>
          <w:szCs w:val="28"/>
        </w:rPr>
        <w:t xml:space="preserve"> </w:t>
      </w:r>
      <w:r w:rsidR="00B74D28" w:rsidRPr="00035BB1">
        <w:rPr>
          <w:color w:val="FF0000"/>
          <w:sz w:val="28"/>
          <w:szCs w:val="28"/>
        </w:rPr>
        <w:t>скважинах</w:t>
      </w:r>
      <w:r w:rsidR="009861CE" w:rsidRPr="00035BB1">
        <w:rPr>
          <w:color w:val="FF0000"/>
          <w:sz w:val="28"/>
          <w:szCs w:val="28"/>
        </w:rPr>
        <w:t xml:space="preserve"> </w:t>
      </w:r>
      <w:r w:rsidR="00B74D28" w:rsidRPr="00035BB1">
        <w:rPr>
          <w:color w:val="FF0000"/>
          <w:sz w:val="28"/>
          <w:szCs w:val="28"/>
        </w:rPr>
        <w:t>следует</w:t>
      </w:r>
      <w:r w:rsidR="009861CE" w:rsidRPr="00035BB1">
        <w:rPr>
          <w:color w:val="FF0000"/>
          <w:sz w:val="28"/>
          <w:szCs w:val="28"/>
        </w:rPr>
        <w:t xml:space="preserve"> </w:t>
      </w:r>
      <w:r w:rsidR="00B74D28" w:rsidRPr="00035BB1">
        <w:rPr>
          <w:color w:val="FF0000"/>
          <w:sz w:val="28"/>
          <w:szCs w:val="28"/>
        </w:rPr>
        <w:t>устанавливать</w:t>
      </w:r>
      <w:r w:rsidR="009861CE" w:rsidRPr="00035BB1">
        <w:rPr>
          <w:color w:val="FF0000"/>
          <w:sz w:val="28"/>
          <w:szCs w:val="28"/>
        </w:rPr>
        <w:t xml:space="preserve"> </w:t>
      </w:r>
      <w:r w:rsidR="00B74D28" w:rsidRPr="00035BB1">
        <w:rPr>
          <w:color w:val="FF0000"/>
          <w:sz w:val="28"/>
          <w:szCs w:val="28"/>
        </w:rPr>
        <w:t>в</w:t>
      </w:r>
      <w:r w:rsidR="009861CE" w:rsidRPr="00035BB1">
        <w:rPr>
          <w:color w:val="FF0000"/>
          <w:sz w:val="28"/>
          <w:szCs w:val="28"/>
        </w:rPr>
        <w:t xml:space="preserve"> </w:t>
      </w:r>
      <w:r w:rsidR="00B74D28" w:rsidRPr="00035BB1">
        <w:rPr>
          <w:color w:val="FF0000"/>
          <w:sz w:val="28"/>
          <w:szCs w:val="28"/>
        </w:rPr>
        <w:t>рыхлых,</w:t>
      </w:r>
      <w:r w:rsidR="009861CE" w:rsidRPr="00035BB1">
        <w:rPr>
          <w:color w:val="FF0000"/>
          <w:sz w:val="28"/>
          <w:szCs w:val="28"/>
        </w:rPr>
        <w:t xml:space="preserve"> </w:t>
      </w:r>
      <w:r w:rsidR="00B74D28" w:rsidRPr="00035BB1">
        <w:rPr>
          <w:color w:val="FF0000"/>
          <w:sz w:val="28"/>
          <w:szCs w:val="28"/>
        </w:rPr>
        <w:t>неустойчивых</w:t>
      </w:r>
      <w:r w:rsidR="009861CE" w:rsidRPr="00035BB1">
        <w:rPr>
          <w:color w:val="FF0000"/>
          <w:sz w:val="28"/>
          <w:szCs w:val="28"/>
        </w:rPr>
        <w:t xml:space="preserve"> </w:t>
      </w:r>
      <w:r w:rsidR="00B74D28" w:rsidRPr="00035BB1">
        <w:rPr>
          <w:color w:val="FF0000"/>
          <w:sz w:val="28"/>
          <w:szCs w:val="28"/>
        </w:rPr>
        <w:t>скальных</w:t>
      </w:r>
      <w:r w:rsidR="009861CE" w:rsidRPr="00035BB1">
        <w:rPr>
          <w:color w:val="FF0000"/>
          <w:sz w:val="28"/>
          <w:szCs w:val="28"/>
        </w:rPr>
        <w:t xml:space="preserve"> </w:t>
      </w:r>
      <w:r w:rsidR="00B74D28" w:rsidRPr="00035BB1">
        <w:rPr>
          <w:color w:val="FF0000"/>
          <w:sz w:val="28"/>
          <w:szCs w:val="28"/>
        </w:rPr>
        <w:t>и</w:t>
      </w:r>
      <w:r w:rsidR="009861CE" w:rsidRPr="00035BB1">
        <w:rPr>
          <w:color w:val="FF0000"/>
          <w:sz w:val="28"/>
          <w:szCs w:val="28"/>
        </w:rPr>
        <w:t xml:space="preserve"> </w:t>
      </w:r>
      <w:r w:rsidR="00B74D28" w:rsidRPr="00035BB1">
        <w:rPr>
          <w:color w:val="FF0000"/>
          <w:sz w:val="28"/>
          <w:szCs w:val="28"/>
        </w:rPr>
        <w:t>полускальных</w:t>
      </w:r>
      <w:r w:rsidR="009861CE" w:rsidRPr="00035BB1">
        <w:rPr>
          <w:color w:val="FF0000"/>
          <w:sz w:val="28"/>
          <w:szCs w:val="28"/>
        </w:rPr>
        <w:t xml:space="preserve"> </w:t>
      </w:r>
      <w:r w:rsidR="00B74D28" w:rsidRPr="00035BB1">
        <w:rPr>
          <w:color w:val="FF0000"/>
          <w:sz w:val="28"/>
          <w:szCs w:val="28"/>
        </w:rPr>
        <w:t>породах.</w:t>
      </w:r>
      <w:r w:rsidR="009861CE" w:rsidRPr="00035BB1">
        <w:rPr>
          <w:color w:val="FF0000"/>
          <w:sz w:val="28"/>
          <w:szCs w:val="28"/>
        </w:rPr>
        <w:t xml:space="preserve"> </w:t>
      </w:r>
      <w:r w:rsidR="00962303" w:rsidRPr="00035BB1">
        <w:rPr>
          <w:color w:val="FF0000"/>
          <w:sz w:val="28"/>
          <w:szCs w:val="28"/>
        </w:rPr>
        <w:t>В</w:t>
      </w:r>
      <w:r w:rsidR="009861CE" w:rsidRPr="00035BB1">
        <w:rPr>
          <w:color w:val="FF0000"/>
          <w:sz w:val="28"/>
          <w:szCs w:val="28"/>
        </w:rPr>
        <w:t xml:space="preserve"> </w:t>
      </w:r>
      <w:r w:rsidR="00962303" w:rsidRPr="00035BB1">
        <w:rPr>
          <w:color w:val="FF0000"/>
          <w:sz w:val="28"/>
          <w:szCs w:val="28"/>
        </w:rPr>
        <w:t>качестве</w:t>
      </w:r>
      <w:r w:rsidR="009861CE" w:rsidRPr="00035BB1">
        <w:rPr>
          <w:color w:val="FF0000"/>
          <w:sz w:val="28"/>
          <w:szCs w:val="28"/>
        </w:rPr>
        <w:t xml:space="preserve"> </w:t>
      </w:r>
      <w:r w:rsidR="00962303" w:rsidRPr="00035BB1">
        <w:rPr>
          <w:color w:val="FF0000"/>
          <w:sz w:val="28"/>
          <w:szCs w:val="28"/>
        </w:rPr>
        <w:t>м</w:t>
      </w:r>
      <w:r w:rsidR="008177CF" w:rsidRPr="00035BB1">
        <w:rPr>
          <w:color w:val="FF0000"/>
          <w:sz w:val="28"/>
          <w:szCs w:val="28"/>
        </w:rPr>
        <w:t>атериал</w:t>
      </w:r>
      <w:r w:rsidR="00962303" w:rsidRPr="00035BB1">
        <w:rPr>
          <w:color w:val="FF0000"/>
          <w:sz w:val="28"/>
          <w:szCs w:val="28"/>
        </w:rPr>
        <w:t>а</w:t>
      </w:r>
      <w:r w:rsidR="009861CE" w:rsidRPr="00035BB1">
        <w:rPr>
          <w:color w:val="FF0000"/>
          <w:sz w:val="28"/>
          <w:szCs w:val="28"/>
        </w:rPr>
        <w:t xml:space="preserve"> </w:t>
      </w:r>
      <w:r w:rsidR="008177CF" w:rsidRPr="00035BB1">
        <w:rPr>
          <w:color w:val="FF0000"/>
          <w:sz w:val="28"/>
          <w:szCs w:val="28"/>
        </w:rPr>
        <w:t>фильтрующей</w:t>
      </w:r>
      <w:r w:rsidR="009861CE" w:rsidRPr="00035BB1">
        <w:rPr>
          <w:color w:val="FF0000"/>
          <w:sz w:val="28"/>
          <w:szCs w:val="28"/>
        </w:rPr>
        <w:t xml:space="preserve"> </w:t>
      </w:r>
      <w:r w:rsidR="008177CF" w:rsidRPr="00035BB1">
        <w:rPr>
          <w:color w:val="FF0000"/>
          <w:sz w:val="28"/>
          <w:szCs w:val="28"/>
        </w:rPr>
        <w:t>сетки</w:t>
      </w:r>
      <w:r w:rsidR="009861CE" w:rsidRPr="00035BB1">
        <w:rPr>
          <w:color w:val="FF0000"/>
          <w:sz w:val="28"/>
          <w:szCs w:val="28"/>
        </w:rPr>
        <w:t xml:space="preserve"> </w:t>
      </w:r>
      <w:r w:rsidR="00962303" w:rsidRPr="00035BB1">
        <w:rPr>
          <w:color w:val="FF0000"/>
          <w:sz w:val="28"/>
          <w:szCs w:val="28"/>
        </w:rPr>
        <w:t>следует</w:t>
      </w:r>
      <w:r w:rsidR="009861CE" w:rsidRPr="00035BB1">
        <w:rPr>
          <w:color w:val="FF0000"/>
          <w:sz w:val="28"/>
          <w:szCs w:val="28"/>
        </w:rPr>
        <w:t xml:space="preserve"> </w:t>
      </w:r>
      <w:r w:rsidR="00962303" w:rsidRPr="00035BB1">
        <w:rPr>
          <w:color w:val="FF0000"/>
          <w:sz w:val="28"/>
          <w:szCs w:val="28"/>
        </w:rPr>
        <w:t>использовать</w:t>
      </w:r>
      <w:r w:rsidR="009861CE" w:rsidRPr="00035BB1">
        <w:rPr>
          <w:color w:val="FF0000"/>
          <w:sz w:val="28"/>
          <w:szCs w:val="28"/>
        </w:rPr>
        <w:t xml:space="preserve"> </w:t>
      </w:r>
      <w:r w:rsidR="00962303" w:rsidRPr="00035BB1">
        <w:rPr>
          <w:color w:val="FF0000"/>
          <w:sz w:val="28"/>
          <w:szCs w:val="28"/>
        </w:rPr>
        <w:t>коррозионно</w:t>
      </w:r>
      <w:r w:rsidR="006D61AD" w:rsidRPr="00035BB1">
        <w:rPr>
          <w:color w:val="FF0000"/>
          <w:sz w:val="28"/>
          <w:szCs w:val="28"/>
        </w:rPr>
        <w:t>-</w:t>
      </w:r>
      <w:r w:rsidR="00962303" w:rsidRPr="00035BB1">
        <w:rPr>
          <w:color w:val="FF0000"/>
          <w:sz w:val="28"/>
          <w:szCs w:val="28"/>
        </w:rPr>
        <w:t>стойкие</w:t>
      </w:r>
      <w:r w:rsidR="009861CE" w:rsidRPr="00035BB1">
        <w:rPr>
          <w:color w:val="FF0000"/>
          <w:sz w:val="28"/>
          <w:szCs w:val="28"/>
        </w:rPr>
        <w:t xml:space="preserve"> </w:t>
      </w:r>
      <w:r w:rsidR="00962303" w:rsidRPr="00035BB1">
        <w:rPr>
          <w:color w:val="FF0000"/>
          <w:sz w:val="28"/>
          <w:szCs w:val="28"/>
        </w:rPr>
        <w:t>материалы</w:t>
      </w:r>
      <w:r w:rsidR="009861CE" w:rsidRPr="00035BB1">
        <w:rPr>
          <w:color w:val="FF0000"/>
          <w:sz w:val="28"/>
          <w:szCs w:val="28"/>
        </w:rPr>
        <w:t xml:space="preserve"> </w:t>
      </w:r>
      <w:r w:rsidR="007F3E5B" w:rsidRPr="00035BB1">
        <w:rPr>
          <w:color w:val="FF0000"/>
          <w:sz w:val="28"/>
          <w:szCs w:val="28"/>
        </w:rPr>
        <w:t>устойчивые</w:t>
      </w:r>
      <w:r w:rsidR="009861CE" w:rsidRPr="00035BB1">
        <w:rPr>
          <w:color w:val="FF0000"/>
          <w:sz w:val="28"/>
          <w:szCs w:val="28"/>
        </w:rPr>
        <w:t xml:space="preserve"> </w:t>
      </w:r>
      <w:r w:rsidR="007F3E5B" w:rsidRPr="00035BB1">
        <w:rPr>
          <w:color w:val="FF0000"/>
          <w:sz w:val="28"/>
          <w:szCs w:val="28"/>
        </w:rPr>
        <w:t>к</w:t>
      </w:r>
      <w:r w:rsidR="009861CE" w:rsidRPr="00035BB1">
        <w:rPr>
          <w:color w:val="FF0000"/>
          <w:sz w:val="28"/>
          <w:szCs w:val="28"/>
        </w:rPr>
        <w:t xml:space="preserve"> </w:t>
      </w:r>
      <w:r w:rsidR="007F3E5B" w:rsidRPr="00035BB1">
        <w:rPr>
          <w:color w:val="FF0000"/>
          <w:sz w:val="28"/>
          <w:szCs w:val="28"/>
        </w:rPr>
        <w:t>истиранию</w:t>
      </w:r>
      <w:r w:rsidR="009861CE" w:rsidRPr="00035BB1">
        <w:rPr>
          <w:color w:val="FF0000"/>
          <w:sz w:val="28"/>
          <w:szCs w:val="28"/>
        </w:rPr>
        <w:t xml:space="preserve"> </w:t>
      </w:r>
      <w:r w:rsidR="007F3E5B" w:rsidRPr="00035BB1">
        <w:rPr>
          <w:color w:val="FF0000"/>
          <w:sz w:val="28"/>
          <w:szCs w:val="28"/>
        </w:rPr>
        <w:t>и</w:t>
      </w:r>
      <w:r w:rsidR="009861CE" w:rsidRPr="00035BB1">
        <w:rPr>
          <w:color w:val="FF0000"/>
          <w:sz w:val="28"/>
          <w:szCs w:val="28"/>
        </w:rPr>
        <w:t xml:space="preserve"> </w:t>
      </w:r>
      <w:r w:rsidR="007F3E5B" w:rsidRPr="00035BB1">
        <w:rPr>
          <w:color w:val="FF0000"/>
          <w:sz w:val="28"/>
          <w:szCs w:val="28"/>
        </w:rPr>
        <w:t>выполненные</w:t>
      </w:r>
      <w:r w:rsidR="009861CE" w:rsidRPr="00035BB1">
        <w:rPr>
          <w:color w:val="FF0000"/>
          <w:sz w:val="28"/>
          <w:szCs w:val="28"/>
        </w:rPr>
        <w:t xml:space="preserve"> </w:t>
      </w:r>
      <w:r w:rsidR="007F3E5B" w:rsidRPr="00035BB1">
        <w:rPr>
          <w:color w:val="FF0000"/>
          <w:sz w:val="28"/>
          <w:szCs w:val="28"/>
        </w:rPr>
        <w:t>в</w:t>
      </w:r>
      <w:r w:rsidR="009861CE" w:rsidRPr="00035BB1">
        <w:rPr>
          <w:color w:val="FF0000"/>
          <w:sz w:val="28"/>
          <w:szCs w:val="28"/>
        </w:rPr>
        <w:t xml:space="preserve"> </w:t>
      </w:r>
      <w:r w:rsidR="007F3E5B" w:rsidRPr="00035BB1">
        <w:rPr>
          <w:color w:val="FF0000"/>
          <w:sz w:val="28"/>
          <w:szCs w:val="28"/>
        </w:rPr>
        <w:t>заводских</w:t>
      </w:r>
      <w:r w:rsidR="009861CE" w:rsidRPr="00035BB1">
        <w:rPr>
          <w:color w:val="FF0000"/>
          <w:sz w:val="28"/>
          <w:szCs w:val="28"/>
        </w:rPr>
        <w:t xml:space="preserve"> </w:t>
      </w:r>
      <w:r w:rsidR="007F3E5B" w:rsidRPr="00035BB1">
        <w:rPr>
          <w:color w:val="FF0000"/>
          <w:sz w:val="28"/>
          <w:szCs w:val="28"/>
        </w:rPr>
        <w:t>условиях</w:t>
      </w:r>
      <w:r w:rsidR="009861CE" w:rsidRPr="00035BB1">
        <w:rPr>
          <w:color w:val="FF0000"/>
          <w:sz w:val="28"/>
          <w:szCs w:val="28"/>
        </w:rPr>
        <w:t xml:space="preserve"> </w:t>
      </w:r>
      <w:r w:rsidR="007F3E5B" w:rsidRPr="00035BB1">
        <w:rPr>
          <w:color w:val="FF0000"/>
          <w:sz w:val="28"/>
          <w:szCs w:val="28"/>
        </w:rPr>
        <w:t>по</w:t>
      </w:r>
      <w:r w:rsidR="009861CE" w:rsidRPr="00035BB1">
        <w:rPr>
          <w:color w:val="FF0000"/>
          <w:sz w:val="28"/>
          <w:szCs w:val="28"/>
        </w:rPr>
        <w:t xml:space="preserve"> </w:t>
      </w:r>
      <w:r w:rsidR="00125766" w:rsidRPr="00035BB1">
        <w:rPr>
          <w:color w:val="FF0000"/>
          <w:sz w:val="28"/>
          <w:szCs w:val="28"/>
        </w:rPr>
        <w:t xml:space="preserve">национальным </w:t>
      </w:r>
      <w:r w:rsidR="006D61AD" w:rsidRPr="00035BB1">
        <w:rPr>
          <w:color w:val="FF0000"/>
          <w:sz w:val="28"/>
          <w:szCs w:val="28"/>
        </w:rPr>
        <w:t>стандартам</w:t>
      </w:r>
      <w:r w:rsidR="007F3E5B" w:rsidRPr="00035BB1">
        <w:rPr>
          <w:color w:val="FF0000"/>
          <w:sz w:val="28"/>
          <w:szCs w:val="28"/>
        </w:rPr>
        <w:t>.</w:t>
      </w:r>
    </w:p>
    <w:p w14:paraId="4D292C9C" w14:textId="023DE469" w:rsidR="00760280" w:rsidRPr="0016404E" w:rsidRDefault="00554D08" w:rsidP="00E267D2">
      <w:pPr>
        <w:widowControl/>
        <w:spacing w:before="0" w:after="0"/>
        <w:rPr>
          <w:sz w:val="28"/>
          <w:szCs w:val="28"/>
        </w:rPr>
      </w:pPr>
      <w:r w:rsidRPr="00035BB1">
        <w:rPr>
          <w:sz w:val="28"/>
          <w:szCs w:val="28"/>
          <w:highlight w:val="yellow"/>
        </w:rPr>
        <w:fldChar w:fldCharType="begin"/>
      </w:r>
      <w:r w:rsidRPr="00035BB1">
        <w:rPr>
          <w:sz w:val="28"/>
          <w:szCs w:val="28"/>
          <w:highlight w:val="yellow"/>
        </w:rPr>
        <w:instrText xml:space="preserve"> REF  раздел_8  \* MERGEFORMAT </w:instrText>
      </w:r>
      <w:r w:rsidRPr="00035BB1">
        <w:rPr>
          <w:sz w:val="28"/>
          <w:szCs w:val="28"/>
          <w:highlight w:val="yellow"/>
        </w:rPr>
        <w:fldChar w:fldCharType="separate"/>
      </w:r>
      <w:r w:rsidR="00AE7126" w:rsidRPr="00035BB1">
        <w:rPr>
          <w:sz w:val="28"/>
          <w:szCs w:val="28"/>
          <w:highlight w:val="yellow"/>
        </w:rPr>
        <w:t>8</w:t>
      </w:r>
      <w:r w:rsidRPr="00035BB1">
        <w:rPr>
          <w:sz w:val="28"/>
          <w:szCs w:val="28"/>
          <w:highlight w:val="yellow"/>
        </w:rPr>
        <w:fldChar w:fldCharType="end"/>
      </w:r>
      <w:r w:rsidR="00B74D28" w:rsidRPr="00035BB1">
        <w:rPr>
          <w:sz w:val="28"/>
          <w:szCs w:val="28"/>
          <w:highlight w:val="yellow"/>
        </w:rPr>
        <w:t>.</w:t>
      </w:r>
      <w:r w:rsidR="00F26779" w:rsidRPr="00035BB1">
        <w:rPr>
          <w:noProof/>
          <w:sz w:val="28"/>
          <w:szCs w:val="28"/>
          <w:highlight w:val="yellow"/>
        </w:rPr>
        <w:fldChar w:fldCharType="begin"/>
      </w:r>
      <w:r w:rsidR="00F26779" w:rsidRPr="00035BB1">
        <w:rPr>
          <w:noProof/>
          <w:sz w:val="28"/>
          <w:szCs w:val="28"/>
          <w:highlight w:val="yellow"/>
        </w:rPr>
        <w:instrText xml:space="preserve"> SEQ раздел6 \* MERGEFORMAT </w:instrText>
      </w:r>
      <w:r w:rsidR="00F26779" w:rsidRPr="00035BB1">
        <w:rPr>
          <w:noProof/>
          <w:sz w:val="28"/>
          <w:szCs w:val="28"/>
          <w:highlight w:val="yellow"/>
        </w:rPr>
        <w:fldChar w:fldCharType="separate"/>
      </w:r>
      <w:r w:rsidR="00AE7126" w:rsidRPr="00035BB1">
        <w:rPr>
          <w:noProof/>
          <w:sz w:val="28"/>
          <w:szCs w:val="28"/>
          <w:highlight w:val="yellow"/>
        </w:rPr>
        <w:t>15</w:t>
      </w:r>
      <w:r w:rsidR="00F26779" w:rsidRPr="00035BB1">
        <w:rPr>
          <w:noProof/>
          <w:sz w:val="28"/>
          <w:szCs w:val="28"/>
          <w:highlight w:val="yellow"/>
        </w:rPr>
        <w:fldChar w:fldCharType="end"/>
      </w:r>
      <w:r w:rsidR="009861CE" w:rsidRPr="00035BB1">
        <w:rPr>
          <w:sz w:val="28"/>
          <w:szCs w:val="28"/>
          <w:highlight w:val="yellow"/>
        </w:rPr>
        <w:t xml:space="preserve"> </w:t>
      </w:r>
      <w:r w:rsidR="00B74D28" w:rsidRPr="00035BB1">
        <w:rPr>
          <w:sz w:val="28"/>
          <w:szCs w:val="28"/>
          <w:highlight w:val="yellow"/>
        </w:rPr>
        <w:t>Конструкцию</w:t>
      </w:r>
      <w:r w:rsidR="009861CE" w:rsidRPr="00035BB1">
        <w:rPr>
          <w:sz w:val="28"/>
          <w:szCs w:val="28"/>
          <w:highlight w:val="yellow"/>
        </w:rPr>
        <w:t xml:space="preserve"> </w:t>
      </w:r>
      <w:r w:rsidR="00B74D28" w:rsidRPr="00035BB1">
        <w:rPr>
          <w:sz w:val="28"/>
          <w:szCs w:val="28"/>
          <w:highlight w:val="yellow"/>
        </w:rPr>
        <w:t>и</w:t>
      </w:r>
      <w:r w:rsidR="009861CE" w:rsidRPr="00035BB1">
        <w:rPr>
          <w:sz w:val="28"/>
          <w:szCs w:val="28"/>
          <w:highlight w:val="yellow"/>
        </w:rPr>
        <w:t xml:space="preserve"> </w:t>
      </w:r>
      <w:r w:rsidR="00B74D28" w:rsidRPr="00035BB1">
        <w:rPr>
          <w:sz w:val="28"/>
          <w:szCs w:val="28"/>
          <w:highlight w:val="yellow"/>
        </w:rPr>
        <w:t>размеры</w:t>
      </w:r>
      <w:r w:rsidR="009861CE" w:rsidRPr="00035BB1">
        <w:rPr>
          <w:sz w:val="28"/>
          <w:szCs w:val="28"/>
          <w:highlight w:val="yellow"/>
        </w:rPr>
        <w:t xml:space="preserve"> </w:t>
      </w:r>
      <w:r w:rsidR="00B74D28" w:rsidRPr="00035BB1">
        <w:rPr>
          <w:sz w:val="28"/>
          <w:szCs w:val="28"/>
          <w:highlight w:val="yellow"/>
        </w:rPr>
        <w:t>фильтра</w:t>
      </w:r>
      <w:r w:rsidR="009861CE" w:rsidRPr="00035BB1">
        <w:rPr>
          <w:sz w:val="28"/>
          <w:szCs w:val="28"/>
          <w:highlight w:val="yellow"/>
        </w:rPr>
        <w:t xml:space="preserve"> </w:t>
      </w:r>
      <w:r w:rsidR="00B74D28" w:rsidRPr="00035BB1">
        <w:rPr>
          <w:sz w:val="28"/>
          <w:szCs w:val="28"/>
          <w:highlight w:val="yellow"/>
        </w:rPr>
        <w:t>следует</w:t>
      </w:r>
      <w:r w:rsidR="009861CE" w:rsidRPr="00035BB1">
        <w:rPr>
          <w:sz w:val="28"/>
          <w:szCs w:val="28"/>
          <w:highlight w:val="yellow"/>
        </w:rPr>
        <w:t xml:space="preserve"> </w:t>
      </w:r>
      <w:r w:rsidR="00B74D28" w:rsidRPr="00035BB1">
        <w:rPr>
          <w:sz w:val="28"/>
          <w:szCs w:val="28"/>
          <w:highlight w:val="yellow"/>
        </w:rPr>
        <w:t>принимать</w:t>
      </w:r>
      <w:r w:rsidR="009861CE" w:rsidRPr="00035BB1">
        <w:rPr>
          <w:sz w:val="28"/>
          <w:szCs w:val="28"/>
          <w:highlight w:val="yellow"/>
        </w:rPr>
        <w:t xml:space="preserve"> </w:t>
      </w:r>
      <w:r w:rsidR="00B74D28" w:rsidRPr="00035BB1">
        <w:rPr>
          <w:sz w:val="28"/>
          <w:szCs w:val="28"/>
          <w:highlight w:val="yellow"/>
        </w:rPr>
        <w:t>в</w:t>
      </w:r>
      <w:r w:rsidR="009861CE" w:rsidRPr="00035BB1">
        <w:rPr>
          <w:sz w:val="28"/>
          <w:szCs w:val="28"/>
          <w:highlight w:val="yellow"/>
        </w:rPr>
        <w:t xml:space="preserve"> </w:t>
      </w:r>
      <w:r w:rsidR="00B74D28" w:rsidRPr="00035BB1">
        <w:rPr>
          <w:sz w:val="28"/>
          <w:szCs w:val="28"/>
          <w:highlight w:val="yellow"/>
        </w:rPr>
        <w:t>зависимости</w:t>
      </w:r>
      <w:r w:rsidR="009861CE" w:rsidRPr="00035BB1">
        <w:rPr>
          <w:sz w:val="28"/>
          <w:szCs w:val="28"/>
          <w:highlight w:val="yellow"/>
        </w:rPr>
        <w:t xml:space="preserve"> </w:t>
      </w:r>
      <w:r w:rsidR="00B74D28" w:rsidRPr="00035BB1">
        <w:rPr>
          <w:sz w:val="28"/>
          <w:szCs w:val="28"/>
          <w:highlight w:val="yellow"/>
        </w:rPr>
        <w:t>от</w:t>
      </w:r>
      <w:r w:rsidR="009861CE" w:rsidRPr="00035BB1">
        <w:rPr>
          <w:sz w:val="28"/>
          <w:szCs w:val="28"/>
          <w:highlight w:val="yellow"/>
        </w:rPr>
        <w:t xml:space="preserve"> </w:t>
      </w:r>
      <w:r w:rsidR="00B74D28" w:rsidRPr="00035BB1">
        <w:rPr>
          <w:sz w:val="28"/>
          <w:szCs w:val="28"/>
          <w:highlight w:val="yellow"/>
        </w:rPr>
        <w:t>гидрогеологических</w:t>
      </w:r>
      <w:r w:rsidR="009861CE" w:rsidRPr="00035BB1">
        <w:rPr>
          <w:sz w:val="28"/>
          <w:szCs w:val="28"/>
          <w:highlight w:val="yellow"/>
        </w:rPr>
        <w:t xml:space="preserve"> </w:t>
      </w:r>
      <w:r w:rsidR="00B74D28" w:rsidRPr="00035BB1">
        <w:rPr>
          <w:sz w:val="28"/>
          <w:szCs w:val="28"/>
          <w:highlight w:val="yellow"/>
        </w:rPr>
        <w:t>условий,</w:t>
      </w:r>
      <w:r w:rsidR="009861CE" w:rsidRPr="00035BB1">
        <w:rPr>
          <w:sz w:val="28"/>
          <w:szCs w:val="28"/>
          <w:highlight w:val="yellow"/>
        </w:rPr>
        <w:t xml:space="preserve"> </w:t>
      </w:r>
      <w:r w:rsidR="00B74D28" w:rsidRPr="00035BB1">
        <w:rPr>
          <w:sz w:val="28"/>
          <w:szCs w:val="28"/>
          <w:highlight w:val="yellow"/>
        </w:rPr>
        <w:t>дебита</w:t>
      </w:r>
      <w:r w:rsidR="009861CE" w:rsidRPr="00035BB1">
        <w:rPr>
          <w:sz w:val="28"/>
          <w:szCs w:val="28"/>
          <w:highlight w:val="yellow"/>
        </w:rPr>
        <w:t xml:space="preserve"> </w:t>
      </w:r>
      <w:r w:rsidR="00B74D28" w:rsidRPr="00035BB1">
        <w:rPr>
          <w:sz w:val="28"/>
          <w:szCs w:val="28"/>
          <w:highlight w:val="yellow"/>
        </w:rPr>
        <w:t>и</w:t>
      </w:r>
      <w:r w:rsidR="009861CE" w:rsidRPr="00035BB1">
        <w:rPr>
          <w:sz w:val="28"/>
          <w:szCs w:val="28"/>
          <w:highlight w:val="yellow"/>
        </w:rPr>
        <w:t xml:space="preserve"> </w:t>
      </w:r>
      <w:r w:rsidR="00B74D28" w:rsidRPr="00035BB1">
        <w:rPr>
          <w:sz w:val="28"/>
          <w:szCs w:val="28"/>
          <w:highlight w:val="yellow"/>
        </w:rPr>
        <w:t>режима</w:t>
      </w:r>
      <w:r w:rsidR="009861CE" w:rsidRPr="00035BB1">
        <w:rPr>
          <w:sz w:val="28"/>
          <w:szCs w:val="28"/>
          <w:highlight w:val="yellow"/>
        </w:rPr>
        <w:t xml:space="preserve"> </w:t>
      </w:r>
      <w:r w:rsidR="00B74D28" w:rsidRPr="00035BB1">
        <w:rPr>
          <w:sz w:val="28"/>
          <w:szCs w:val="28"/>
          <w:highlight w:val="yellow"/>
        </w:rPr>
        <w:t>эксплуатации.</w:t>
      </w:r>
      <w:r w:rsidR="009861CE" w:rsidRPr="0016404E">
        <w:rPr>
          <w:sz w:val="28"/>
          <w:szCs w:val="28"/>
        </w:rPr>
        <w:t xml:space="preserve"> </w:t>
      </w:r>
    </w:p>
    <w:p w14:paraId="3FA14C9D" w14:textId="77777777" w:rsidR="00B74D28" w:rsidRPr="0016404E" w:rsidRDefault="00760280" w:rsidP="00E267D2">
      <w:pPr>
        <w:widowControl/>
        <w:spacing w:before="0" w:after="0"/>
        <w:rPr>
          <w:sz w:val="28"/>
          <w:szCs w:val="28"/>
        </w:rPr>
      </w:pPr>
      <w:r w:rsidRPr="0016404E">
        <w:rPr>
          <w:sz w:val="28"/>
          <w:szCs w:val="28"/>
        </w:rPr>
        <w:t>Фильтр</w:t>
      </w:r>
      <w:r w:rsidR="009861CE" w:rsidRPr="0016404E">
        <w:rPr>
          <w:sz w:val="28"/>
          <w:szCs w:val="28"/>
        </w:rPr>
        <w:t xml:space="preserve"> </w:t>
      </w:r>
      <w:r w:rsidRPr="0016404E">
        <w:rPr>
          <w:sz w:val="28"/>
          <w:szCs w:val="28"/>
        </w:rPr>
        <w:t>должен</w:t>
      </w:r>
      <w:r w:rsidR="009861CE" w:rsidRPr="0016404E">
        <w:rPr>
          <w:sz w:val="28"/>
          <w:szCs w:val="28"/>
        </w:rPr>
        <w:t xml:space="preserve"> </w:t>
      </w:r>
      <w:r w:rsidRPr="0016404E">
        <w:rPr>
          <w:sz w:val="28"/>
          <w:szCs w:val="28"/>
        </w:rPr>
        <w:t>иметь</w:t>
      </w:r>
      <w:r w:rsidR="009861CE" w:rsidRPr="0016404E">
        <w:rPr>
          <w:sz w:val="28"/>
          <w:szCs w:val="28"/>
        </w:rPr>
        <w:t xml:space="preserve"> </w:t>
      </w:r>
      <w:r w:rsidRPr="0016404E">
        <w:rPr>
          <w:sz w:val="28"/>
          <w:szCs w:val="28"/>
        </w:rPr>
        <w:t>достаточную</w:t>
      </w:r>
      <w:r w:rsidR="009861CE" w:rsidRPr="0016404E">
        <w:rPr>
          <w:sz w:val="28"/>
          <w:szCs w:val="28"/>
        </w:rPr>
        <w:t xml:space="preserve"> </w:t>
      </w:r>
      <w:r w:rsidRPr="0016404E">
        <w:rPr>
          <w:sz w:val="28"/>
          <w:szCs w:val="28"/>
        </w:rPr>
        <w:t>механическую</w:t>
      </w:r>
      <w:r w:rsidR="009861CE" w:rsidRPr="0016404E">
        <w:rPr>
          <w:sz w:val="28"/>
          <w:szCs w:val="28"/>
        </w:rPr>
        <w:t xml:space="preserve"> </w:t>
      </w:r>
      <w:r w:rsidRPr="0016404E">
        <w:rPr>
          <w:sz w:val="28"/>
          <w:szCs w:val="28"/>
        </w:rPr>
        <w:t>прочность,</w:t>
      </w:r>
      <w:r w:rsidR="009861CE" w:rsidRPr="0016404E">
        <w:rPr>
          <w:sz w:val="28"/>
          <w:szCs w:val="28"/>
        </w:rPr>
        <w:t xml:space="preserve"> </w:t>
      </w:r>
      <w:r w:rsidRPr="0016404E">
        <w:rPr>
          <w:sz w:val="28"/>
          <w:szCs w:val="28"/>
        </w:rPr>
        <w:t>наибольшую</w:t>
      </w:r>
      <w:r w:rsidR="009861CE" w:rsidRPr="0016404E">
        <w:rPr>
          <w:sz w:val="28"/>
          <w:szCs w:val="28"/>
        </w:rPr>
        <w:t xml:space="preserve"> </w:t>
      </w:r>
      <w:proofErr w:type="spellStart"/>
      <w:r w:rsidRPr="0016404E">
        <w:rPr>
          <w:sz w:val="28"/>
          <w:szCs w:val="28"/>
        </w:rPr>
        <w:t>просветность</w:t>
      </w:r>
      <w:proofErr w:type="spellEnd"/>
      <w:r w:rsidR="009861CE" w:rsidRPr="0016404E">
        <w:rPr>
          <w:sz w:val="28"/>
          <w:szCs w:val="28"/>
        </w:rPr>
        <w:t xml:space="preserve"> </w:t>
      </w:r>
      <w:r w:rsidRPr="0016404E">
        <w:rPr>
          <w:sz w:val="28"/>
          <w:szCs w:val="28"/>
        </w:rPr>
        <w:t>(скважность)</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предельно</w:t>
      </w:r>
      <w:r w:rsidR="009861CE" w:rsidRPr="0016404E">
        <w:rPr>
          <w:sz w:val="28"/>
          <w:szCs w:val="28"/>
        </w:rPr>
        <w:t xml:space="preserve"> </w:t>
      </w:r>
      <w:r w:rsidRPr="0016404E">
        <w:rPr>
          <w:sz w:val="28"/>
          <w:szCs w:val="28"/>
        </w:rPr>
        <w:t>допустимые</w:t>
      </w:r>
      <w:r w:rsidR="009861CE" w:rsidRPr="0016404E">
        <w:rPr>
          <w:sz w:val="28"/>
          <w:szCs w:val="28"/>
        </w:rPr>
        <w:t xml:space="preserve"> </w:t>
      </w:r>
      <w:r w:rsidRPr="0016404E">
        <w:rPr>
          <w:sz w:val="28"/>
          <w:szCs w:val="28"/>
        </w:rPr>
        <w:t>размеры</w:t>
      </w:r>
      <w:r w:rsidR="009861CE" w:rsidRPr="0016404E">
        <w:rPr>
          <w:sz w:val="28"/>
          <w:szCs w:val="28"/>
        </w:rPr>
        <w:t xml:space="preserve"> </w:t>
      </w:r>
      <w:r w:rsidRPr="0016404E">
        <w:rPr>
          <w:sz w:val="28"/>
          <w:szCs w:val="28"/>
        </w:rPr>
        <w:t>проходных</w:t>
      </w:r>
      <w:r w:rsidR="009861CE" w:rsidRPr="0016404E">
        <w:rPr>
          <w:sz w:val="28"/>
          <w:szCs w:val="28"/>
        </w:rPr>
        <w:t xml:space="preserve"> </w:t>
      </w:r>
      <w:r w:rsidRPr="0016404E">
        <w:rPr>
          <w:sz w:val="28"/>
          <w:szCs w:val="28"/>
        </w:rPr>
        <w:t>отверстий</w:t>
      </w:r>
      <w:r w:rsidR="009861CE" w:rsidRPr="0016404E">
        <w:rPr>
          <w:sz w:val="28"/>
          <w:szCs w:val="28"/>
        </w:rPr>
        <w:t xml:space="preserve"> </w:t>
      </w:r>
      <w:r w:rsidRPr="0016404E">
        <w:rPr>
          <w:sz w:val="28"/>
          <w:szCs w:val="28"/>
        </w:rPr>
        <w:t>(с</w:t>
      </w:r>
      <w:r w:rsidR="009861CE" w:rsidRPr="0016404E">
        <w:rPr>
          <w:sz w:val="28"/>
          <w:szCs w:val="28"/>
        </w:rPr>
        <w:t xml:space="preserve"> </w:t>
      </w:r>
      <w:r w:rsidRPr="0016404E">
        <w:rPr>
          <w:sz w:val="28"/>
          <w:szCs w:val="28"/>
        </w:rPr>
        <w:t>учетом</w:t>
      </w:r>
      <w:r w:rsidR="009861CE" w:rsidRPr="0016404E">
        <w:rPr>
          <w:sz w:val="28"/>
          <w:szCs w:val="28"/>
        </w:rPr>
        <w:t xml:space="preserve"> </w:t>
      </w:r>
      <w:r w:rsidRPr="0016404E">
        <w:rPr>
          <w:sz w:val="28"/>
          <w:szCs w:val="28"/>
        </w:rPr>
        <w:t>необходимости</w:t>
      </w:r>
      <w:r w:rsidR="009861CE" w:rsidRPr="0016404E">
        <w:rPr>
          <w:sz w:val="28"/>
          <w:szCs w:val="28"/>
        </w:rPr>
        <w:t xml:space="preserve"> </w:t>
      </w:r>
      <w:r w:rsidRPr="0016404E">
        <w:rPr>
          <w:sz w:val="28"/>
          <w:szCs w:val="28"/>
        </w:rPr>
        <w:t>предотвращения</w:t>
      </w:r>
      <w:r w:rsidR="009861CE" w:rsidRPr="0016404E">
        <w:rPr>
          <w:sz w:val="28"/>
          <w:szCs w:val="28"/>
        </w:rPr>
        <w:t xml:space="preserve"> </w:t>
      </w:r>
      <w:proofErr w:type="spellStart"/>
      <w:r w:rsidRPr="0016404E">
        <w:rPr>
          <w:sz w:val="28"/>
          <w:szCs w:val="28"/>
        </w:rPr>
        <w:t>пескования</w:t>
      </w:r>
      <w:proofErr w:type="spellEnd"/>
      <w:r w:rsidR="009861CE" w:rsidRPr="0016404E">
        <w:rPr>
          <w:sz w:val="28"/>
          <w:szCs w:val="28"/>
        </w:rPr>
        <w:t xml:space="preserve"> </w:t>
      </w:r>
      <w:r w:rsidRPr="0016404E">
        <w:rPr>
          <w:sz w:val="28"/>
          <w:szCs w:val="28"/>
        </w:rPr>
        <w:t>скважины).</w:t>
      </w:r>
    </w:p>
    <w:p w14:paraId="2A050B1D" w14:textId="796D1558" w:rsidR="00B74D28" w:rsidRPr="00035BB1" w:rsidRDefault="00554D08" w:rsidP="00E267D2">
      <w:pPr>
        <w:widowControl/>
        <w:spacing w:before="0" w:after="0"/>
        <w:rPr>
          <w:color w:val="FF0000"/>
          <w:sz w:val="28"/>
          <w:szCs w:val="28"/>
        </w:rPr>
      </w:pPr>
      <w:r w:rsidRPr="00035BB1">
        <w:rPr>
          <w:color w:val="FF0000"/>
          <w:sz w:val="28"/>
          <w:szCs w:val="28"/>
        </w:rPr>
        <w:fldChar w:fldCharType="begin"/>
      </w:r>
      <w:r w:rsidRPr="00035BB1">
        <w:rPr>
          <w:color w:val="FF0000"/>
          <w:sz w:val="28"/>
          <w:szCs w:val="28"/>
        </w:rPr>
        <w:instrText xml:space="preserve"> REF  раздел_8  \* MERGEFORMAT </w:instrText>
      </w:r>
      <w:r w:rsidRPr="00035BB1">
        <w:rPr>
          <w:color w:val="FF0000"/>
          <w:sz w:val="28"/>
          <w:szCs w:val="28"/>
        </w:rPr>
        <w:fldChar w:fldCharType="separate"/>
      </w:r>
      <w:r w:rsidR="00AE7126" w:rsidRPr="00035BB1">
        <w:rPr>
          <w:color w:val="FF0000"/>
          <w:sz w:val="28"/>
          <w:szCs w:val="28"/>
        </w:rPr>
        <w:t>8</w:t>
      </w:r>
      <w:r w:rsidRPr="00035BB1">
        <w:rPr>
          <w:color w:val="FF0000"/>
          <w:sz w:val="28"/>
          <w:szCs w:val="28"/>
        </w:rPr>
        <w:fldChar w:fldCharType="end"/>
      </w:r>
      <w:r w:rsidR="00B74D28" w:rsidRPr="00035BB1">
        <w:rPr>
          <w:color w:val="FF0000"/>
          <w:sz w:val="28"/>
          <w:szCs w:val="28"/>
        </w:rPr>
        <w:t>.</w:t>
      </w:r>
      <w:r w:rsidR="00F26779" w:rsidRPr="00035BB1">
        <w:rPr>
          <w:noProof/>
          <w:color w:val="FF0000"/>
          <w:sz w:val="28"/>
          <w:szCs w:val="28"/>
        </w:rPr>
        <w:fldChar w:fldCharType="begin"/>
      </w:r>
      <w:r w:rsidR="00F26779" w:rsidRPr="00035BB1">
        <w:rPr>
          <w:noProof/>
          <w:color w:val="FF0000"/>
          <w:sz w:val="28"/>
          <w:szCs w:val="28"/>
        </w:rPr>
        <w:instrText xml:space="preserve"> SEQ раздел6 \* MERGEFORMAT </w:instrText>
      </w:r>
      <w:r w:rsidR="00F26779" w:rsidRPr="00035BB1">
        <w:rPr>
          <w:noProof/>
          <w:color w:val="FF0000"/>
          <w:sz w:val="28"/>
          <w:szCs w:val="28"/>
        </w:rPr>
        <w:fldChar w:fldCharType="separate"/>
      </w:r>
      <w:r w:rsidR="00AE7126" w:rsidRPr="00035BB1">
        <w:rPr>
          <w:noProof/>
          <w:color w:val="FF0000"/>
          <w:sz w:val="28"/>
          <w:szCs w:val="28"/>
        </w:rPr>
        <w:t>16</w:t>
      </w:r>
      <w:r w:rsidR="00F26779" w:rsidRPr="00035BB1">
        <w:rPr>
          <w:noProof/>
          <w:color w:val="FF0000"/>
          <w:sz w:val="28"/>
          <w:szCs w:val="28"/>
        </w:rPr>
        <w:fldChar w:fldCharType="end"/>
      </w:r>
      <w:r w:rsidR="009861CE" w:rsidRPr="00035BB1">
        <w:rPr>
          <w:color w:val="FF0000"/>
          <w:sz w:val="28"/>
          <w:szCs w:val="28"/>
        </w:rPr>
        <w:t xml:space="preserve"> </w:t>
      </w:r>
      <w:r w:rsidR="00B74D28" w:rsidRPr="00035BB1">
        <w:rPr>
          <w:color w:val="FF0000"/>
          <w:sz w:val="28"/>
          <w:szCs w:val="28"/>
        </w:rPr>
        <w:t>Конечный</w:t>
      </w:r>
      <w:r w:rsidR="009861CE" w:rsidRPr="00035BB1">
        <w:rPr>
          <w:color w:val="FF0000"/>
          <w:sz w:val="28"/>
          <w:szCs w:val="28"/>
        </w:rPr>
        <w:t xml:space="preserve"> </w:t>
      </w:r>
      <w:r w:rsidR="00B74D28" w:rsidRPr="00035BB1">
        <w:rPr>
          <w:color w:val="FF0000"/>
          <w:sz w:val="28"/>
          <w:szCs w:val="28"/>
        </w:rPr>
        <w:t>диаметр</w:t>
      </w:r>
      <w:r w:rsidR="009861CE" w:rsidRPr="00035BB1">
        <w:rPr>
          <w:color w:val="FF0000"/>
          <w:sz w:val="28"/>
          <w:szCs w:val="28"/>
        </w:rPr>
        <w:t xml:space="preserve"> </w:t>
      </w:r>
      <w:r w:rsidR="00B74D28" w:rsidRPr="00035BB1">
        <w:rPr>
          <w:color w:val="FF0000"/>
          <w:sz w:val="28"/>
          <w:szCs w:val="28"/>
        </w:rPr>
        <w:t>обсадной</w:t>
      </w:r>
      <w:r w:rsidR="009861CE" w:rsidRPr="00035BB1">
        <w:rPr>
          <w:color w:val="FF0000"/>
          <w:sz w:val="28"/>
          <w:szCs w:val="28"/>
        </w:rPr>
        <w:t xml:space="preserve"> </w:t>
      </w:r>
      <w:r w:rsidR="00B74D28" w:rsidRPr="00035BB1">
        <w:rPr>
          <w:color w:val="FF0000"/>
          <w:sz w:val="28"/>
          <w:szCs w:val="28"/>
        </w:rPr>
        <w:t>трубы</w:t>
      </w:r>
      <w:r w:rsidR="009861CE" w:rsidRPr="00035BB1">
        <w:rPr>
          <w:color w:val="FF0000"/>
          <w:sz w:val="28"/>
          <w:szCs w:val="28"/>
        </w:rPr>
        <w:t xml:space="preserve"> </w:t>
      </w:r>
      <w:r w:rsidR="00B74D28" w:rsidRPr="00035BB1">
        <w:rPr>
          <w:color w:val="FF0000"/>
          <w:sz w:val="28"/>
          <w:szCs w:val="28"/>
        </w:rPr>
        <w:t>при</w:t>
      </w:r>
      <w:r w:rsidR="009861CE" w:rsidRPr="00035BB1">
        <w:rPr>
          <w:color w:val="FF0000"/>
          <w:sz w:val="28"/>
          <w:szCs w:val="28"/>
        </w:rPr>
        <w:t xml:space="preserve"> </w:t>
      </w:r>
      <w:r w:rsidR="00B74D28" w:rsidRPr="00035BB1">
        <w:rPr>
          <w:color w:val="FF0000"/>
          <w:sz w:val="28"/>
          <w:szCs w:val="28"/>
        </w:rPr>
        <w:t>ударном</w:t>
      </w:r>
      <w:r w:rsidR="009861CE" w:rsidRPr="00035BB1">
        <w:rPr>
          <w:color w:val="FF0000"/>
          <w:sz w:val="28"/>
          <w:szCs w:val="28"/>
        </w:rPr>
        <w:t xml:space="preserve"> </w:t>
      </w:r>
      <w:r w:rsidR="00B74D28" w:rsidRPr="00035BB1">
        <w:rPr>
          <w:color w:val="FF0000"/>
          <w:sz w:val="28"/>
          <w:szCs w:val="28"/>
        </w:rPr>
        <w:t>бурении</w:t>
      </w:r>
      <w:r w:rsidR="009861CE" w:rsidRPr="00035BB1">
        <w:rPr>
          <w:color w:val="FF0000"/>
          <w:sz w:val="28"/>
          <w:szCs w:val="28"/>
        </w:rPr>
        <w:t xml:space="preserve"> </w:t>
      </w:r>
      <w:r w:rsidR="00B74D28" w:rsidRPr="00035BB1">
        <w:rPr>
          <w:color w:val="FF0000"/>
          <w:sz w:val="28"/>
          <w:szCs w:val="28"/>
        </w:rPr>
        <w:t>должен</w:t>
      </w:r>
      <w:r w:rsidR="009861CE" w:rsidRPr="00035BB1">
        <w:rPr>
          <w:color w:val="FF0000"/>
          <w:sz w:val="28"/>
          <w:szCs w:val="28"/>
        </w:rPr>
        <w:t xml:space="preserve"> </w:t>
      </w:r>
      <w:r w:rsidR="00B74D28" w:rsidRPr="00035BB1">
        <w:rPr>
          <w:color w:val="FF0000"/>
          <w:sz w:val="28"/>
          <w:szCs w:val="28"/>
        </w:rPr>
        <w:t>быть</w:t>
      </w:r>
      <w:r w:rsidR="009861CE" w:rsidRPr="00035BB1">
        <w:rPr>
          <w:color w:val="FF0000"/>
          <w:sz w:val="28"/>
          <w:szCs w:val="28"/>
        </w:rPr>
        <w:t xml:space="preserve"> </w:t>
      </w:r>
      <w:r w:rsidR="00B74D28" w:rsidRPr="00035BB1">
        <w:rPr>
          <w:color w:val="FF0000"/>
          <w:sz w:val="28"/>
          <w:szCs w:val="28"/>
        </w:rPr>
        <w:t>больше</w:t>
      </w:r>
      <w:r w:rsidR="009861CE" w:rsidRPr="00035BB1">
        <w:rPr>
          <w:color w:val="FF0000"/>
          <w:sz w:val="28"/>
          <w:szCs w:val="28"/>
        </w:rPr>
        <w:t xml:space="preserve"> </w:t>
      </w:r>
      <w:r w:rsidR="00B74D28" w:rsidRPr="00035BB1">
        <w:rPr>
          <w:color w:val="FF0000"/>
          <w:sz w:val="28"/>
          <w:szCs w:val="28"/>
        </w:rPr>
        <w:t>наружного</w:t>
      </w:r>
      <w:r w:rsidR="009861CE" w:rsidRPr="00035BB1">
        <w:rPr>
          <w:color w:val="FF0000"/>
          <w:sz w:val="28"/>
          <w:szCs w:val="28"/>
        </w:rPr>
        <w:t xml:space="preserve"> </w:t>
      </w:r>
      <w:r w:rsidR="00B74D28" w:rsidRPr="00035BB1">
        <w:rPr>
          <w:color w:val="FF0000"/>
          <w:sz w:val="28"/>
          <w:szCs w:val="28"/>
        </w:rPr>
        <w:t>диаметра</w:t>
      </w:r>
      <w:r w:rsidR="009861CE" w:rsidRPr="00035BB1">
        <w:rPr>
          <w:color w:val="FF0000"/>
          <w:sz w:val="28"/>
          <w:szCs w:val="28"/>
        </w:rPr>
        <w:t xml:space="preserve"> </w:t>
      </w:r>
      <w:r w:rsidR="00B74D28" w:rsidRPr="00035BB1">
        <w:rPr>
          <w:color w:val="FF0000"/>
          <w:sz w:val="28"/>
          <w:szCs w:val="28"/>
        </w:rPr>
        <w:t>фильтра</w:t>
      </w:r>
      <w:r w:rsidR="009861CE" w:rsidRPr="00035BB1">
        <w:rPr>
          <w:color w:val="FF0000"/>
          <w:sz w:val="28"/>
          <w:szCs w:val="28"/>
        </w:rPr>
        <w:t xml:space="preserve"> </w:t>
      </w:r>
      <w:r w:rsidR="00B74D28" w:rsidRPr="00035BB1">
        <w:rPr>
          <w:color w:val="FF0000"/>
          <w:sz w:val="28"/>
          <w:szCs w:val="28"/>
        </w:rPr>
        <w:t>не</w:t>
      </w:r>
      <w:r w:rsidR="009861CE" w:rsidRPr="00035BB1">
        <w:rPr>
          <w:color w:val="FF0000"/>
          <w:sz w:val="28"/>
          <w:szCs w:val="28"/>
        </w:rPr>
        <w:t xml:space="preserve"> </w:t>
      </w:r>
      <w:r w:rsidR="00B74D28" w:rsidRPr="00035BB1">
        <w:rPr>
          <w:color w:val="FF0000"/>
          <w:sz w:val="28"/>
          <w:szCs w:val="28"/>
        </w:rPr>
        <w:t>менее</w:t>
      </w:r>
      <w:r w:rsidR="009861CE" w:rsidRPr="00035BB1">
        <w:rPr>
          <w:color w:val="FF0000"/>
          <w:sz w:val="28"/>
          <w:szCs w:val="28"/>
        </w:rPr>
        <w:t xml:space="preserve"> </w:t>
      </w:r>
      <w:r w:rsidR="00B74D28" w:rsidRPr="00035BB1">
        <w:rPr>
          <w:color w:val="FF0000"/>
          <w:sz w:val="28"/>
          <w:szCs w:val="28"/>
        </w:rPr>
        <w:t>чем</w:t>
      </w:r>
      <w:r w:rsidR="009861CE" w:rsidRPr="00035BB1">
        <w:rPr>
          <w:color w:val="FF0000"/>
          <w:sz w:val="28"/>
          <w:szCs w:val="28"/>
        </w:rPr>
        <w:t xml:space="preserve"> </w:t>
      </w:r>
      <w:r w:rsidR="00B74D28" w:rsidRPr="00035BB1">
        <w:rPr>
          <w:color w:val="FF0000"/>
          <w:sz w:val="28"/>
          <w:szCs w:val="28"/>
        </w:rPr>
        <w:t>на</w:t>
      </w:r>
      <w:r w:rsidR="009861CE" w:rsidRPr="00035BB1">
        <w:rPr>
          <w:color w:val="FF0000"/>
          <w:sz w:val="28"/>
          <w:szCs w:val="28"/>
        </w:rPr>
        <w:t xml:space="preserve"> </w:t>
      </w:r>
      <w:r w:rsidR="00B74D28" w:rsidRPr="00035BB1">
        <w:rPr>
          <w:color w:val="FF0000"/>
          <w:sz w:val="28"/>
          <w:szCs w:val="28"/>
        </w:rPr>
        <w:t>5</w:t>
      </w:r>
      <w:r w:rsidR="00A31BBB" w:rsidRPr="00035BB1">
        <w:rPr>
          <w:color w:val="FF0000"/>
          <w:sz w:val="28"/>
          <w:szCs w:val="28"/>
        </w:rPr>
        <w:t>0</w:t>
      </w:r>
      <w:r w:rsidR="009861CE" w:rsidRPr="00035BB1">
        <w:rPr>
          <w:color w:val="FF0000"/>
          <w:sz w:val="28"/>
          <w:szCs w:val="28"/>
        </w:rPr>
        <w:t xml:space="preserve"> </w:t>
      </w:r>
      <w:r w:rsidR="00B74D28" w:rsidRPr="00035BB1">
        <w:rPr>
          <w:color w:val="FF0000"/>
          <w:sz w:val="28"/>
          <w:szCs w:val="28"/>
        </w:rPr>
        <w:t>мм</w:t>
      </w:r>
      <w:r w:rsidR="005E2C65" w:rsidRPr="00035BB1">
        <w:rPr>
          <w:color w:val="FF0000"/>
          <w:sz w:val="28"/>
          <w:szCs w:val="28"/>
        </w:rPr>
        <w:t>,</w:t>
      </w:r>
      <w:r w:rsidR="009861CE" w:rsidRPr="00035BB1">
        <w:rPr>
          <w:color w:val="FF0000"/>
          <w:sz w:val="28"/>
          <w:szCs w:val="28"/>
        </w:rPr>
        <w:t xml:space="preserve"> </w:t>
      </w:r>
      <w:r w:rsidR="005E2C65" w:rsidRPr="00035BB1">
        <w:rPr>
          <w:color w:val="FF0000"/>
          <w:sz w:val="28"/>
          <w:szCs w:val="28"/>
        </w:rPr>
        <w:t>а</w:t>
      </w:r>
      <w:r w:rsidR="009861CE" w:rsidRPr="00035BB1">
        <w:rPr>
          <w:color w:val="FF0000"/>
          <w:sz w:val="28"/>
          <w:szCs w:val="28"/>
        </w:rPr>
        <w:t xml:space="preserve"> </w:t>
      </w:r>
      <w:r w:rsidR="005E2C65" w:rsidRPr="00035BB1">
        <w:rPr>
          <w:color w:val="FF0000"/>
          <w:sz w:val="28"/>
          <w:szCs w:val="28"/>
        </w:rPr>
        <w:t>при</w:t>
      </w:r>
      <w:r w:rsidR="009861CE" w:rsidRPr="00035BB1">
        <w:rPr>
          <w:color w:val="FF0000"/>
          <w:sz w:val="28"/>
          <w:szCs w:val="28"/>
        </w:rPr>
        <w:t xml:space="preserve"> </w:t>
      </w:r>
      <w:r w:rsidR="005E2C65" w:rsidRPr="00035BB1">
        <w:rPr>
          <w:color w:val="FF0000"/>
          <w:sz w:val="28"/>
          <w:szCs w:val="28"/>
        </w:rPr>
        <w:t>обсыпке</w:t>
      </w:r>
      <w:r w:rsidR="009861CE" w:rsidRPr="00035BB1">
        <w:rPr>
          <w:color w:val="FF0000"/>
          <w:sz w:val="28"/>
          <w:szCs w:val="28"/>
        </w:rPr>
        <w:t xml:space="preserve"> </w:t>
      </w:r>
      <w:r w:rsidR="005E2C65" w:rsidRPr="00035BB1">
        <w:rPr>
          <w:color w:val="FF0000"/>
          <w:sz w:val="28"/>
          <w:szCs w:val="28"/>
        </w:rPr>
        <w:t>фильтра</w:t>
      </w:r>
      <w:r w:rsidR="009861CE" w:rsidRPr="00035BB1">
        <w:rPr>
          <w:color w:val="FF0000"/>
          <w:sz w:val="28"/>
          <w:szCs w:val="28"/>
        </w:rPr>
        <w:t xml:space="preserve"> </w:t>
      </w:r>
      <w:r w:rsidR="005E2C65" w:rsidRPr="00035BB1">
        <w:rPr>
          <w:color w:val="FF0000"/>
          <w:sz w:val="28"/>
          <w:szCs w:val="28"/>
        </w:rPr>
        <w:t>гравием</w:t>
      </w:r>
      <w:r w:rsidR="009861CE" w:rsidRPr="00035BB1">
        <w:rPr>
          <w:color w:val="FF0000"/>
          <w:sz w:val="28"/>
          <w:szCs w:val="28"/>
        </w:rPr>
        <w:t xml:space="preserve"> </w:t>
      </w:r>
      <w:r w:rsidR="00B74D28" w:rsidRPr="00035BB1">
        <w:rPr>
          <w:color w:val="FF0000"/>
          <w:sz w:val="28"/>
          <w:szCs w:val="28"/>
        </w:rPr>
        <w:t>–</w:t>
      </w:r>
      <w:r w:rsidR="009861CE" w:rsidRPr="00035BB1">
        <w:rPr>
          <w:color w:val="FF0000"/>
          <w:sz w:val="28"/>
          <w:szCs w:val="28"/>
        </w:rPr>
        <w:t xml:space="preserve"> </w:t>
      </w:r>
      <w:r w:rsidR="00B74D28" w:rsidRPr="00035BB1">
        <w:rPr>
          <w:color w:val="FF0000"/>
          <w:sz w:val="28"/>
          <w:szCs w:val="28"/>
        </w:rPr>
        <w:t>не</w:t>
      </w:r>
      <w:r w:rsidR="009861CE" w:rsidRPr="00035BB1">
        <w:rPr>
          <w:color w:val="FF0000"/>
          <w:sz w:val="28"/>
          <w:szCs w:val="28"/>
        </w:rPr>
        <w:t xml:space="preserve"> </w:t>
      </w:r>
      <w:r w:rsidR="00B74D28" w:rsidRPr="00035BB1">
        <w:rPr>
          <w:color w:val="FF0000"/>
          <w:sz w:val="28"/>
          <w:szCs w:val="28"/>
        </w:rPr>
        <w:t>менее</w:t>
      </w:r>
      <w:r w:rsidR="009861CE" w:rsidRPr="00035BB1">
        <w:rPr>
          <w:color w:val="FF0000"/>
          <w:sz w:val="28"/>
          <w:szCs w:val="28"/>
        </w:rPr>
        <w:t xml:space="preserve"> </w:t>
      </w:r>
      <w:r w:rsidR="00B74D28" w:rsidRPr="00035BB1">
        <w:rPr>
          <w:color w:val="FF0000"/>
          <w:sz w:val="28"/>
          <w:szCs w:val="28"/>
        </w:rPr>
        <w:t>чем</w:t>
      </w:r>
      <w:r w:rsidR="009861CE" w:rsidRPr="00035BB1">
        <w:rPr>
          <w:color w:val="FF0000"/>
          <w:sz w:val="28"/>
          <w:szCs w:val="28"/>
        </w:rPr>
        <w:t xml:space="preserve"> </w:t>
      </w:r>
      <w:r w:rsidR="00B74D28" w:rsidRPr="00035BB1">
        <w:rPr>
          <w:color w:val="FF0000"/>
          <w:sz w:val="28"/>
          <w:szCs w:val="28"/>
        </w:rPr>
        <w:t>на</w:t>
      </w:r>
      <w:r w:rsidR="009861CE" w:rsidRPr="00035BB1">
        <w:rPr>
          <w:color w:val="FF0000"/>
          <w:sz w:val="28"/>
          <w:szCs w:val="28"/>
        </w:rPr>
        <w:t xml:space="preserve"> </w:t>
      </w:r>
      <w:r w:rsidR="00B74D28" w:rsidRPr="00035BB1">
        <w:rPr>
          <w:color w:val="FF0000"/>
          <w:sz w:val="28"/>
          <w:szCs w:val="28"/>
        </w:rPr>
        <w:t>10</w:t>
      </w:r>
      <w:r w:rsidR="00A31BBB" w:rsidRPr="00035BB1">
        <w:rPr>
          <w:color w:val="FF0000"/>
          <w:sz w:val="28"/>
          <w:szCs w:val="28"/>
        </w:rPr>
        <w:t>0</w:t>
      </w:r>
      <w:r w:rsidR="009861CE" w:rsidRPr="00035BB1">
        <w:rPr>
          <w:color w:val="FF0000"/>
          <w:sz w:val="28"/>
          <w:szCs w:val="28"/>
        </w:rPr>
        <w:t xml:space="preserve"> </w:t>
      </w:r>
      <w:r w:rsidR="00B74D28" w:rsidRPr="00035BB1">
        <w:rPr>
          <w:color w:val="FF0000"/>
          <w:sz w:val="28"/>
          <w:szCs w:val="28"/>
        </w:rPr>
        <w:t>мм.</w:t>
      </w:r>
    </w:p>
    <w:p w14:paraId="1E88167A" w14:textId="77777777" w:rsidR="00B74D28" w:rsidRPr="00035BB1" w:rsidRDefault="00B74D28" w:rsidP="00E267D2">
      <w:pPr>
        <w:widowControl/>
        <w:spacing w:before="0" w:after="0"/>
        <w:rPr>
          <w:color w:val="FF0000"/>
          <w:sz w:val="28"/>
          <w:szCs w:val="28"/>
        </w:rPr>
      </w:pPr>
      <w:r w:rsidRPr="00035BB1">
        <w:rPr>
          <w:color w:val="FF0000"/>
          <w:sz w:val="28"/>
          <w:szCs w:val="28"/>
        </w:rPr>
        <w:t>При</w:t>
      </w:r>
      <w:r w:rsidR="009861CE" w:rsidRPr="00035BB1">
        <w:rPr>
          <w:color w:val="FF0000"/>
          <w:sz w:val="28"/>
          <w:szCs w:val="28"/>
        </w:rPr>
        <w:t xml:space="preserve"> </w:t>
      </w:r>
      <w:r w:rsidRPr="00035BB1">
        <w:rPr>
          <w:color w:val="FF0000"/>
          <w:sz w:val="28"/>
          <w:szCs w:val="28"/>
        </w:rPr>
        <w:t>роторном</w:t>
      </w:r>
      <w:r w:rsidR="009861CE" w:rsidRPr="00035BB1">
        <w:rPr>
          <w:color w:val="FF0000"/>
          <w:sz w:val="28"/>
          <w:szCs w:val="28"/>
        </w:rPr>
        <w:t xml:space="preserve"> </w:t>
      </w:r>
      <w:r w:rsidRPr="00035BB1">
        <w:rPr>
          <w:color w:val="FF0000"/>
          <w:sz w:val="28"/>
          <w:szCs w:val="28"/>
        </w:rPr>
        <w:t>способе</w:t>
      </w:r>
      <w:r w:rsidR="009861CE" w:rsidRPr="00035BB1">
        <w:rPr>
          <w:color w:val="FF0000"/>
          <w:sz w:val="28"/>
          <w:szCs w:val="28"/>
        </w:rPr>
        <w:t xml:space="preserve"> </w:t>
      </w:r>
      <w:r w:rsidRPr="00035BB1">
        <w:rPr>
          <w:color w:val="FF0000"/>
          <w:sz w:val="28"/>
          <w:szCs w:val="28"/>
        </w:rPr>
        <w:t>бурения</w:t>
      </w:r>
      <w:r w:rsidR="009861CE" w:rsidRPr="00035BB1">
        <w:rPr>
          <w:color w:val="FF0000"/>
          <w:sz w:val="28"/>
          <w:szCs w:val="28"/>
        </w:rPr>
        <w:t xml:space="preserve"> </w:t>
      </w:r>
      <w:r w:rsidRPr="00035BB1">
        <w:rPr>
          <w:color w:val="FF0000"/>
          <w:sz w:val="28"/>
          <w:szCs w:val="28"/>
        </w:rPr>
        <w:t>без</w:t>
      </w:r>
      <w:r w:rsidR="009861CE" w:rsidRPr="00035BB1">
        <w:rPr>
          <w:color w:val="FF0000"/>
          <w:sz w:val="28"/>
          <w:szCs w:val="28"/>
        </w:rPr>
        <w:t xml:space="preserve"> </w:t>
      </w:r>
      <w:r w:rsidRPr="00035BB1">
        <w:rPr>
          <w:color w:val="FF0000"/>
          <w:sz w:val="28"/>
          <w:szCs w:val="28"/>
        </w:rPr>
        <w:t>крепления</w:t>
      </w:r>
      <w:r w:rsidR="009861CE" w:rsidRPr="00035BB1">
        <w:rPr>
          <w:color w:val="FF0000"/>
          <w:sz w:val="28"/>
          <w:szCs w:val="28"/>
        </w:rPr>
        <w:t xml:space="preserve"> </w:t>
      </w:r>
      <w:r w:rsidRPr="00035BB1">
        <w:rPr>
          <w:color w:val="FF0000"/>
          <w:sz w:val="28"/>
          <w:szCs w:val="28"/>
        </w:rPr>
        <w:t>стенок</w:t>
      </w:r>
      <w:r w:rsidR="009861CE" w:rsidRPr="00035BB1">
        <w:rPr>
          <w:color w:val="FF0000"/>
          <w:sz w:val="28"/>
          <w:szCs w:val="28"/>
        </w:rPr>
        <w:t xml:space="preserve"> </w:t>
      </w:r>
      <w:r w:rsidRPr="00035BB1">
        <w:rPr>
          <w:color w:val="FF0000"/>
          <w:sz w:val="28"/>
          <w:szCs w:val="28"/>
        </w:rPr>
        <w:t>трубами</w:t>
      </w:r>
      <w:r w:rsidR="009861CE" w:rsidRPr="00035BB1">
        <w:rPr>
          <w:color w:val="FF0000"/>
          <w:sz w:val="28"/>
          <w:szCs w:val="28"/>
        </w:rPr>
        <w:t xml:space="preserve"> </w:t>
      </w:r>
      <w:r w:rsidRPr="00035BB1">
        <w:rPr>
          <w:color w:val="FF0000"/>
          <w:sz w:val="28"/>
          <w:szCs w:val="28"/>
        </w:rPr>
        <w:t>конечный</w:t>
      </w:r>
      <w:r w:rsidR="009861CE" w:rsidRPr="00035BB1">
        <w:rPr>
          <w:color w:val="FF0000"/>
          <w:sz w:val="28"/>
          <w:szCs w:val="28"/>
        </w:rPr>
        <w:t xml:space="preserve"> </w:t>
      </w:r>
      <w:r w:rsidRPr="00035BB1">
        <w:rPr>
          <w:color w:val="FF0000"/>
          <w:sz w:val="28"/>
          <w:szCs w:val="28"/>
        </w:rPr>
        <w:t>диаметр</w:t>
      </w:r>
      <w:r w:rsidR="009861CE" w:rsidRPr="00035BB1">
        <w:rPr>
          <w:color w:val="FF0000"/>
          <w:sz w:val="28"/>
          <w:szCs w:val="28"/>
        </w:rPr>
        <w:t xml:space="preserve"> </w:t>
      </w:r>
      <w:r w:rsidRPr="00035BB1">
        <w:rPr>
          <w:color w:val="FF0000"/>
          <w:sz w:val="28"/>
          <w:szCs w:val="28"/>
        </w:rPr>
        <w:t>скважин</w:t>
      </w:r>
      <w:r w:rsidR="009861CE" w:rsidRPr="00035BB1">
        <w:rPr>
          <w:color w:val="FF0000"/>
          <w:sz w:val="28"/>
          <w:szCs w:val="28"/>
        </w:rPr>
        <w:t xml:space="preserve"> </w:t>
      </w:r>
      <w:r w:rsidRPr="00035BB1">
        <w:rPr>
          <w:color w:val="FF0000"/>
          <w:sz w:val="28"/>
          <w:szCs w:val="28"/>
        </w:rPr>
        <w:t>должен</w:t>
      </w:r>
      <w:r w:rsidR="009861CE" w:rsidRPr="00035BB1">
        <w:rPr>
          <w:color w:val="FF0000"/>
          <w:sz w:val="28"/>
          <w:szCs w:val="28"/>
        </w:rPr>
        <w:t xml:space="preserve"> </w:t>
      </w:r>
      <w:r w:rsidRPr="00035BB1">
        <w:rPr>
          <w:color w:val="FF0000"/>
          <w:sz w:val="28"/>
          <w:szCs w:val="28"/>
        </w:rPr>
        <w:t>быть</w:t>
      </w:r>
      <w:r w:rsidR="009861CE" w:rsidRPr="00035BB1">
        <w:rPr>
          <w:color w:val="FF0000"/>
          <w:sz w:val="28"/>
          <w:szCs w:val="28"/>
        </w:rPr>
        <w:t xml:space="preserve"> </w:t>
      </w:r>
      <w:r w:rsidRPr="00035BB1">
        <w:rPr>
          <w:color w:val="FF0000"/>
          <w:sz w:val="28"/>
          <w:szCs w:val="28"/>
        </w:rPr>
        <w:t>больше</w:t>
      </w:r>
      <w:r w:rsidR="009861CE" w:rsidRPr="00035BB1">
        <w:rPr>
          <w:color w:val="FF0000"/>
          <w:sz w:val="28"/>
          <w:szCs w:val="28"/>
        </w:rPr>
        <w:t xml:space="preserve"> </w:t>
      </w:r>
      <w:r w:rsidRPr="00035BB1">
        <w:rPr>
          <w:color w:val="FF0000"/>
          <w:sz w:val="28"/>
          <w:szCs w:val="28"/>
        </w:rPr>
        <w:t>наружного</w:t>
      </w:r>
      <w:r w:rsidR="009861CE" w:rsidRPr="00035BB1">
        <w:rPr>
          <w:color w:val="FF0000"/>
          <w:sz w:val="28"/>
          <w:szCs w:val="28"/>
        </w:rPr>
        <w:t xml:space="preserve"> </w:t>
      </w:r>
      <w:r w:rsidRPr="00035BB1">
        <w:rPr>
          <w:color w:val="FF0000"/>
          <w:sz w:val="28"/>
          <w:szCs w:val="28"/>
        </w:rPr>
        <w:t>диаметра</w:t>
      </w:r>
      <w:r w:rsidR="009861CE" w:rsidRPr="00035BB1">
        <w:rPr>
          <w:color w:val="FF0000"/>
          <w:sz w:val="28"/>
          <w:szCs w:val="28"/>
        </w:rPr>
        <w:t xml:space="preserve"> </w:t>
      </w:r>
      <w:r w:rsidRPr="00035BB1">
        <w:rPr>
          <w:color w:val="FF0000"/>
          <w:sz w:val="28"/>
          <w:szCs w:val="28"/>
        </w:rPr>
        <w:t>фильтра</w:t>
      </w:r>
      <w:r w:rsidR="009861CE" w:rsidRPr="00035BB1">
        <w:rPr>
          <w:color w:val="FF0000"/>
          <w:sz w:val="28"/>
          <w:szCs w:val="28"/>
        </w:rPr>
        <w:t xml:space="preserve"> </w:t>
      </w:r>
      <w:r w:rsidRPr="00035BB1">
        <w:rPr>
          <w:color w:val="FF0000"/>
          <w:sz w:val="28"/>
          <w:szCs w:val="28"/>
        </w:rPr>
        <w:t>не</w:t>
      </w:r>
      <w:r w:rsidR="009861CE" w:rsidRPr="00035BB1">
        <w:rPr>
          <w:color w:val="FF0000"/>
          <w:sz w:val="28"/>
          <w:szCs w:val="28"/>
        </w:rPr>
        <w:t xml:space="preserve"> </w:t>
      </w:r>
      <w:r w:rsidRPr="00035BB1">
        <w:rPr>
          <w:color w:val="FF0000"/>
          <w:sz w:val="28"/>
          <w:szCs w:val="28"/>
        </w:rPr>
        <w:t>менее</w:t>
      </w:r>
      <w:r w:rsidR="009861CE" w:rsidRPr="00035BB1">
        <w:rPr>
          <w:color w:val="FF0000"/>
          <w:sz w:val="28"/>
          <w:szCs w:val="28"/>
        </w:rPr>
        <w:t xml:space="preserve"> </w:t>
      </w:r>
      <w:r w:rsidRPr="00035BB1">
        <w:rPr>
          <w:color w:val="FF0000"/>
          <w:sz w:val="28"/>
          <w:szCs w:val="28"/>
        </w:rPr>
        <w:t>чем</w:t>
      </w:r>
      <w:r w:rsidR="009861CE" w:rsidRPr="00035BB1">
        <w:rPr>
          <w:color w:val="FF0000"/>
          <w:sz w:val="28"/>
          <w:szCs w:val="28"/>
        </w:rPr>
        <w:t xml:space="preserve"> </w:t>
      </w:r>
      <w:r w:rsidRPr="00035BB1">
        <w:rPr>
          <w:color w:val="FF0000"/>
          <w:sz w:val="28"/>
          <w:szCs w:val="28"/>
        </w:rPr>
        <w:t>на</w:t>
      </w:r>
      <w:r w:rsidR="009861CE" w:rsidRPr="00035BB1">
        <w:rPr>
          <w:color w:val="FF0000"/>
          <w:sz w:val="28"/>
          <w:szCs w:val="28"/>
        </w:rPr>
        <w:t xml:space="preserve"> </w:t>
      </w:r>
      <w:r w:rsidRPr="00035BB1">
        <w:rPr>
          <w:color w:val="FF0000"/>
          <w:sz w:val="28"/>
          <w:szCs w:val="28"/>
        </w:rPr>
        <w:t>10</w:t>
      </w:r>
      <w:r w:rsidR="00A31BBB" w:rsidRPr="00035BB1">
        <w:rPr>
          <w:color w:val="FF0000"/>
          <w:sz w:val="28"/>
          <w:szCs w:val="28"/>
        </w:rPr>
        <w:t>0</w:t>
      </w:r>
      <w:r w:rsidR="009861CE" w:rsidRPr="00035BB1">
        <w:rPr>
          <w:color w:val="FF0000"/>
          <w:sz w:val="28"/>
          <w:szCs w:val="28"/>
        </w:rPr>
        <w:t xml:space="preserve"> </w:t>
      </w:r>
      <w:r w:rsidRPr="00035BB1">
        <w:rPr>
          <w:color w:val="FF0000"/>
          <w:sz w:val="28"/>
          <w:szCs w:val="28"/>
        </w:rPr>
        <w:t>мм.</w:t>
      </w:r>
    </w:p>
    <w:p w14:paraId="65D30FF9" w14:textId="75BE55DC"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17</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Длину</w:t>
      </w:r>
      <w:r w:rsidR="009861CE" w:rsidRPr="00E8531F">
        <w:rPr>
          <w:color w:val="FF0000"/>
          <w:sz w:val="28"/>
          <w:szCs w:val="28"/>
        </w:rPr>
        <w:t xml:space="preserve"> </w:t>
      </w:r>
      <w:r w:rsidR="00B74D28" w:rsidRPr="00E8531F">
        <w:rPr>
          <w:color w:val="FF0000"/>
          <w:sz w:val="28"/>
          <w:szCs w:val="28"/>
        </w:rPr>
        <w:t>рабочей</w:t>
      </w:r>
      <w:r w:rsidR="009861CE" w:rsidRPr="00E8531F">
        <w:rPr>
          <w:color w:val="FF0000"/>
          <w:sz w:val="28"/>
          <w:szCs w:val="28"/>
        </w:rPr>
        <w:t xml:space="preserve"> </w:t>
      </w:r>
      <w:r w:rsidR="00B74D28" w:rsidRPr="00E8531F">
        <w:rPr>
          <w:color w:val="FF0000"/>
          <w:sz w:val="28"/>
          <w:szCs w:val="28"/>
        </w:rPr>
        <w:t>части</w:t>
      </w:r>
      <w:r w:rsidR="009861CE" w:rsidRPr="00E8531F">
        <w:rPr>
          <w:color w:val="FF0000"/>
          <w:sz w:val="28"/>
          <w:szCs w:val="28"/>
        </w:rPr>
        <w:t xml:space="preserve"> </w:t>
      </w:r>
      <w:r w:rsidR="00B74D28" w:rsidRPr="00E8531F">
        <w:rPr>
          <w:color w:val="FF0000"/>
          <w:sz w:val="28"/>
          <w:szCs w:val="28"/>
        </w:rPr>
        <w:t>фильтра</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напорных</w:t>
      </w:r>
      <w:r w:rsidR="009861CE" w:rsidRPr="00E8531F">
        <w:rPr>
          <w:color w:val="FF0000"/>
          <w:sz w:val="28"/>
          <w:szCs w:val="28"/>
        </w:rPr>
        <w:t xml:space="preserve"> </w:t>
      </w:r>
      <w:r w:rsidR="00B74D28" w:rsidRPr="00E8531F">
        <w:rPr>
          <w:color w:val="FF0000"/>
          <w:sz w:val="28"/>
          <w:szCs w:val="28"/>
        </w:rPr>
        <w:t>водоносных</w:t>
      </w:r>
      <w:r w:rsidR="009861CE" w:rsidRPr="00E8531F">
        <w:rPr>
          <w:color w:val="FF0000"/>
          <w:sz w:val="28"/>
          <w:szCs w:val="28"/>
        </w:rPr>
        <w:t xml:space="preserve"> </w:t>
      </w:r>
      <w:r w:rsidR="00B74D28" w:rsidRPr="00E8531F">
        <w:rPr>
          <w:color w:val="FF0000"/>
          <w:sz w:val="28"/>
          <w:szCs w:val="28"/>
        </w:rPr>
        <w:t>пластах</w:t>
      </w:r>
      <w:r w:rsidR="009861CE" w:rsidRPr="00E8531F">
        <w:rPr>
          <w:color w:val="FF0000"/>
          <w:sz w:val="28"/>
          <w:szCs w:val="28"/>
        </w:rPr>
        <w:t xml:space="preserve"> </w:t>
      </w:r>
      <w:r w:rsidR="00B74D28" w:rsidRPr="00E8531F">
        <w:rPr>
          <w:color w:val="FF0000"/>
          <w:sz w:val="28"/>
          <w:szCs w:val="28"/>
        </w:rPr>
        <w:t>мощностью</w:t>
      </w:r>
      <w:r w:rsidR="009861CE" w:rsidRPr="00E8531F">
        <w:rPr>
          <w:color w:val="FF0000"/>
          <w:sz w:val="28"/>
          <w:szCs w:val="28"/>
        </w:rPr>
        <w:t xml:space="preserve"> </w:t>
      </w:r>
      <w:r w:rsidR="00B74D28" w:rsidRPr="00E8531F">
        <w:rPr>
          <w:color w:val="FF0000"/>
          <w:sz w:val="28"/>
          <w:szCs w:val="28"/>
        </w:rPr>
        <w:t>до</w:t>
      </w:r>
      <w:r w:rsidR="009861CE" w:rsidRPr="00E8531F">
        <w:rPr>
          <w:color w:val="FF0000"/>
          <w:sz w:val="28"/>
          <w:szCs w:val="28"/>
        </w:rPr>
        <w:t xml:space="preserve"> </w:t>
      </w:r>
      <w:r w:rsidR="00B74D28" w:rsidRPr="00E8531F">
        <w:rPr>
          <w:color w:val="FF0000"/>
          <w:sz w:val="28"/>
          <w:szCs w:val="28"/>
        </w:rPr>
        <w:t>1</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м</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принимать</w:t>
      </w:r>
      <w:r w:rsidR="009861CE" w:rsidRPr="00E8531F">
        <w:rPr>
          <w:color w:val="FF0000"/>
          <w:sz w:val="28"/>
          <w:szCs w:val="28"/>
        </w:rPr>
        <w:t xml:space="preserve"> </w:t>
      </w:r>
      <w:r w:rsidR="00B74D28" w:rsidRPr="00E8531F">
        <w:rPr>
          <w:color w:val="FF0000"/>
          <w:sz w:val="28"/>
          <w:szCs w:val="28"/>
        </w:rPr>
        <w:t>равной</w:t>
      </w:r>
      <w:r w:rsidR="009861CE" w:rsidRPr="00E8531F">
        <w:rPr>
          <w:color w:val="FF0000"/>
          <w:sz w:val="28"/>
          <w:szCs w:val="28"/>
        </w:rPr>
        <w:t xml:space="preserve"> </w:t>
      </w:r>
      <w:r w:rsidR="00B74D28" w:rsidRPr="00E8531F">
        <w:rPr>
          <w:color w:val="FF0000"/>
          <w:sz w:val="28"/>
          <w:szCs w:val="28"/>
        </w:rPr>
        <w:t>мощности</w:t>
      </w:r>
      <w:r w:rsidR="009861CE" w:rsidRPr="00E8531F">
        <w:rPr>
          <w:color w:val="FF0000"/>
          <w:sz w:val="28"/>
          <w:szCs w:val="28"/>
        </w:rPr>
        <w:t xml:space="preserve"> </w:t>
      </w:r>
      <w:r w:rsidR="00B74D28" w:rsidRPr="00E8531F">
        <w:rPr>
          <w:color w:val="FF0000"/>
          <w:sz w:val="28"/>
          <w:szCs w:val="28"/>
        </w:rPr>
        <w:t>пласта;</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безнапорных</w:t>
      </w:r>
      <w:r w:rsidR="00E77A1A" w:rsidRPr="00E8531F">
        <w:rPr>
          <w:color w:val="FF0000"/>
          <w:sz w:val="28"/>
          <w:szCs w:val="28"/>
        </w:rPr>
        <w:t xml:space="preserve"> </w:t>
      </w:r>
      <w:r w:rsidR="00103549" w:rsidRPr="00E8531F">
        <w:rPr>
          <w:color w:val="FF0000"/>
          <w:sz w:val="28"/>
          <w:szCs w:val="28"/>
        </w:rPr>
        <w:t>–</w:t>
      </w:r>
      <w:r w:rsidR="00E77A1A" w:rsidRPr="00E8531F">
        <w:rPr>
          <w:color w:val="FF0000"/>
          <w:sz w:val="28"/>
          <w:szCs w:val="28"/>
        </w:rPr>
        <w:t xml:space="preserve"> </w:t>
      </w:r>
      <w:r w:rsidR="00B74D28" w:rsidRPr="00E8531F">
        <w:rPr>
          <w:color w:val="FF0000"/>
          <w:sz w:val="28"/>
          <w:szCs w:val="28"/>
        </w:rPr>
        <w:t>мощности</w:t>
      </w:r>
      <w:r w:rsidR="009861CE" w:rsidRPr="00E8531F">
        <w:rPr>
          <w:color w:val="FF0000"/>
          <w:sz w:val="28"/>
          <w:szCs w:val="28"/>
        </w:rPr>
        <w:t xml:space="preserve"> </w:t>
      </w:r>
      <w:r w:rsidR="00B74D28" w:rsidRPr="00E8531F">
        <w:rPr>
          <w:color w:val="FF0000"/>
          <w:sz w:val="28"/>
          <w:szCs w:val="28"/>
        </w:rPr>
        <w:t>пласта</w:t>
      </w:r>
      <w:r w:rsidR="009861CE" w:rsidRPr="00E8531F">
        <w:rPr>
          <w:color w:val="FF0000"/>
          <w:sz w:val="28"/>
          <w:szCs w:val="28"/>
        </w:rPr>
        <w:t xml:space="preserve"> </w:t>
      </w:r>
      <w:r w:rsidR="00B74D28" w:rsidRPr="00E8531F">
        <w:rPr>
          <w:color w:val="FF0000"/>
          <w:sz w:val="28"/>
          <w:szCs w:val="28"/>
        </w:rPr>
        <w:t>за</w:t>
      </w:r>
      <w:r w:rsidR="009861CE" w:rsidRPr="00E8531F">
        <w:rPr>
          <w:color w:val="FF0000"/>
          <w:sz w:val="28"/>
          <w:szCs w:val="28"/>
        </w:rPr>
        <w:t xml:space="preserve"> </w:t>
      </w:r>
      <w:r w:rsidR="00B74D28" w:rsidRPr="00E8531F">
        <w:rPr>
          <w:color w:val="FF0000"/>
          <w:sz w:val="28"/>
          <w:szCs w:val="28"/>
        </w:rPr>
        <w:t>вычетом</w:t>
      </w:r>
      <w:r w:rsidR="009861CE" w:rsidRPr="00E8531F">
        <w:rPr>
          <w:color w:val="FF0000"/>
          <w:sz w:val="28"/>
          <w:szCs w:val="28"/>
        </w:rPr>
        <w:t xml:space="preserve"> </w:t>
      </w:r>
      <w:r w:rsidR="00B74D28" w:rsidRPr="00E8531F">
        <w:rPr>
          <w:color w:val="FF0000"/>
          <w:sz w:val="28"/>
          <w:szCs w:val="28"/>
        </w:rPr>
        <w:t>эксплуатационного</w:t>
      </w:r>
      <w:r w:rsidR="009861CE" w:rsidRPr="00E8531F">
        <w:rPr>
          <w:color w:val="FF0000"/>
          <w:sz w:val="28"/>
          <w:szCs w:val="28"/>
        </w:rPr>
        <w:t xml:space="preserve"> </w:t>
      </w:r>
      <w:r w:rsidR="00B74D28" w:rsidRPr="00E8531F">
        <w:rPr>
          <w:color w:val="FF0000"/>
          <w:sz w:val="28"/>
          <w:szCs w:val="28"/>
        </w:rPr>
        <w:t>понижения</w:t>
      </w:r>
      <w:r w:rsidR="009861CE" w:rsidRPr="00E8531F">
        <w:rPr>
          <w:color w:val="FF0000"/>
          <w:sz w:val="28"/>
          <w:szCs w:val="28"/>
        </w:rPr>
        <w:t xml:space="preserve"> </w:t>
      </w:r>
      <w:r w:rsidR="00B74D28" w:rsidRPr="00E8531F">
        <w:rPr>
          <w:color w:val="FF0000"/>
          <w:sz w:val="28"/>
          <w:szCs w:val="28"/>
        </w:rPr>
        <w:t>уровня</w:t>
      </w:r>
      <w:r w:rsidR="009861CE" w:rsidRPr="00E8531F">
        <w:rPr>
          <w:color w:val="FF0000"/>
          <w:sz w:val="28"/>
          <w:szCs w:val="28"/>
        </w:rPr>
        <w:t xml:space="preserve"> </w:t>
      </w:r>
      <w:r w:rsidR="00B74D28" w:rsidRPr="00E8531F">
        <w:rPr>
          <w:color w:val="FF0000"/>
          <w:sz w:val="28"/>
          <w:szCs w:val="28"/>
        </w:rPr>
        <w:t>воды</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скважине</w:t>
      </w:r>
      <w:r w:rsidR="009861CE" w:rsidRPr="00E8531F">
        <w:rPr>
          <w:color w:val="FF0000"/>
          <w:sz w:val="28"/>
          <w:szCs w:val="28"/>
        </w:rPr>
        <w:t xml:space="preserve"> </w:t>
      </w:r>
      <w:r w:rsidR="00B74D28" w:rsidRPr="00E8531F">
        <w:rPr>
          <w:color w:val="FF0000"/>
          <w:sz w:val="28"/>
          <w:szCs w:val="28"/>
        </w:rPr>
        <w:t>(фильтр</w:t>
      </w:r>
      <w:r w:rsidR="009861CE" w:rsidRPr="00E8531F">
        <w:rPr>
          <w:color w:val="FF0000"/>
          <w:sz w:val="28"/>
          <w:szCs w:val="28"/>
        </w:rPr>
        <w:t xml:space="preserve"> </w:t>
      </w:r>
      <w:r w:rsidR="00B74D28" w:rsidRPr="00E8531F">
        <w:rPr>
          <w:color w:val="FF0000"/>
          <w:sz w:val="28"/>
          <w:szCs w:val="28"/>
        </w:rPr>
        <w:t>должен</w:t>
      </w:r>
      <w:r w:rsidR="009861CE" w:rsidRPr="00E8531F">
        <w:rPr>
          <w:color w:val="FF0000"/>
          <w:sz w:val="28"/>
          <w:szCs w:val="28"/>
        </w:rPr>
        <w:t xml:space="preserve"> </w:t>
      </w:r>
      <w:r w:rsidR="00B74D28" w:rsidRPr="00E8531F">
        <w:rPr>
          <w:color w:val="FF0000"/>
          <w:sz w:val="28"/>
          <w:szCs w:val="28"/>
        </w:rPr>
        <w:t>быть</w:t>
      </w:r>
      <w:r w:rsidR="009861CE" w:rsidRPr="00E8531F">
        <w:rPr>
          <w:color w:val="FF0000"/>
          <w:sz w:val="28"/>
          <w:szCs w:val="28"/>
        </w:rPr>
        <w:t xml:space="preserve"> </w:t>
      </w:r>
      <w:r w:rsidR="00B74D28" w:rsidRPr="00E8531F">
        <w:rPr>
          <w:color w:val="FF0000"/>
          <w:sz w:val="28"/>
          <w:szCs w:val="28"/>
        </w:rPr>
        <w:t>затоплен)</w:t>
      </w:r>
      <w:r w:rsidR="009861CE" w:rsidRPr="00E8531F">
        <w:rPr>
          <w:color w:val="FF0000"/>
          <w:sz w:val="28"/>
          <w:szCs w:val="28"/>
        </w:rPr>
        <w:t xml:space="preserve"> </w:t>
      </w:r>
      <w:r w:rsidR="00B74D28" w:rsidRPr="00E8531F">
        <w:rPr>
          <w:color w:val="FF0000"/>
          <w:sz w:val="28"/>
          <w:szCs w:val="28"/>
        </w:rPr>
        <w:t>с</w:t>
      </w:r>
      <w:r w:rsidR="009861CE" w:rsidRPr="00E8531F">
        <w:rPr>
          <w:color w:val="FF0000"/>
          <w:sz w:val="28"/>
          <w:szCs w:val="28"/>
        </w:rPr>
        <w:t xml:space="preserve"> </w:t>
      </w:r>
      <w:r w:rsidR="00B74D28" w:rsidRPr="00E8531F">
        <w:rPr>
          <w:color w:val="FF0000"/>
          <w:sz w:val="28"/>
          <w:szCs w:val="28"/>
        </w:rPr>
        <w:t>учетом</w:t>
      </w:r>
      <w:r w:rsidR="009861CE" w:rsidRPr="00E8531F">
        <w:rPr>
          <w:color w:val="FF0000"/>
          <w:sz w:val="28"/>
          <w:szCs w:val="28"/>
        </w:rPr>
        <w:t xml:space="preserve"> </w:t>
      </w:r>
      <w:r w:rsidRPr="00E8531F">
        <w:rPr>
          <w:color w:val="FF0000"/>
          <w:sz w:val="28"/>
          <w:szCs w:val="28"/>
        </w:rPr>
        <w:fldChar w:fldCharType="begin"/>
      </w:r>
      <w:r w:rsidRPr="00E8531F">
        <w:rPr>
          <w:color w:val="FF0000"/>
          <w:sz w:val="28"/>
          <w:szCs w:val="28"/>
        </w:rPr>
        <w:instrText xml:space="preserve"> REF  п619  \* MERGEFORMAT </w:instrText>
      </w:r>
      <w:r w:rsidRPr="00E8531F">
        <w:rPr>
          <w:color w:val="FF0000"/>
          <w:sz w:val="28"/>
          <w:szCs w:val="28"/>
        </w:rPr>
        <w:fldChar w:fldCharType="separate"/>
      </w:r>
      <w:r w:rsidR="00AE7126" w:rsidRPr="00E8531F">
        <w:rPr>
          <w:color w:val="FF0000"/>
          <w:sz w:val="28"/>
          <w:szCs w:val="28"/>
        </w:rPr>
        <w:t>8.18</w:t>
      </w:r>
      <w:r w:rsidRPr="00E8531F">
        <w:rPr>
          <w:color w:val="FF0000"/>
          <w:sz w:val="28"/>
          <w:szCs w:val="28"/>
        </w:rPr>
        <w:fldChar w:fldCharType="end"/>
      </w:r>
      <w:r w:rsidR="00103549" w:rsidRPr="00E8531F">
        <w:rPr>
          <w:color w:val="FF0000"/>
          <w:sz w:val="28"/>
          <w:szCs w:val="28"/>
        </w:rPr>
        <w:t>.</w:t>
      </w:r>
    </w:p>
    <w:p w14:paraId="6D18B280" w14:textId="77777777" w:rsidR="00F64A39" w:rsidRPr="00E8531F" w:rsidRDefault="00B74D28" w:rsidP="00961F78">
      <w:pPr>
        <w:widowControl/>
        <w:spacing w:before="0" w:after="0"/>
        <w:rPr>
          <w:color w:val="FF0000"/>
          <w:sz w:val="28"/>
          <w:szCs w:val="28"/>
        </w:rPr>
      </w:pPr>
      <w:r w:rsidRPr="00E8531F">
        <w:rPr>
          <w:color w:val="FF0000"/>
          <w:sz w:val="28"/>
          <w:szCs w:val="28"/>
        </w:rPr>
        <w:t>В</w:t>
      </w:r>
      <w:r w:rsidR="009861CE" w:rsidRPr="00E8531F">
        <w:rPr>
          <w:color w:val="FF0000"/>
          <w:sz w:val="28"/>
          <w:szCs w:val="28"/>
        </w:rPr>
        <w:t xml:space="preserve"> </w:t>
      </w:r>
      <w:r w:rsidRPr="00E8531F">
        <w:rPr>
          <w:color w:val="FF0000"/>
          <w:sz w:val="28"/>
          <w:szCs w:val="28"/>
        </w:rPr>
        <w:t>водоносных</w:t>
      </w:r>
      <w:r w:rsidR="009861CE" w:rsidRPr="00E8531F">
        <w:rPr>
          <w:color w:val="FF0000"/>
          <w:sz w:val="28"/>
          <w:szCs w:val="28"/>
        </w:rPr>
        <w:t xml:space="preserve"> </w:t>
      </w:r>
      <w:r w:rsidRPr="00E8531F">
        <w:rPr>
          <w:color w:val="FF0000"/>
          <w:sz w:val="28"/>
          <w:szCs w:val="28"/>
        </w:rPr>
        <w:t>пластах</w:t>
      </w:r>
      <w:r w:rsidR="009861CE" w:rsidRPr="00E8531F">
        <w:rPr>
          <w:color w:val="FF0000"/>
          <w:sz w:val="28"/>
          <w:szCs w:val="28"/>
        </w:rPr>
        <w:t xml:space="preserve"> </w:t>
      </w:r>
      <w:r w:rsidRPr="00E8531F">
        <w:rPr>
          <w:color w:val="FF0000"/>
          <w:sz w:val="28"/>
          <w:szCs w:val="28"/>
        </w:rPr>
        <w:t>мощностью</w:t>
      </w:r>
      <w:r w:rsidR="009861CE" w:rsidRPr="00E8531F">
        <w:rPr>
          <w:color w:val="FF0000"/>
          <w:sz w:val="28"/>
          <w:szCs w:val="28"/>
        </w:rPr>
        <w:t xml:space="preserve"> </w:t>
      </w:r>
      <w:r w:rsidRPr="00E8531F">
        <w:rPr>
          <w:color w:val="FF0000"/>
          <w:sz w:val="28"/>
          <w:szCs w:val="28"/>
        </w:rPr>
        <w:t>более</w:t>
      </w:r>
      <w:r w:rsidR="009861CE" w:rsidRPr="00E8531F">
        <w:rPr>
          <w:color w:val="FF0000"/>
          <w:sz w:val="28"/>
          <w:szCs w:val="28"/>
        </w:rPr>
        <w:t xml:space="preserve"> </w:t>
      </w:r>
      <w:r w:rsidRPr="00E8531F">
        <w:rPr>
          <w:color w:val="FF0000"/>
          <w:sz w:val="28"/>
          <w:szCs w:val="28"/>
        </w:rPr>
        <w:t>1</w:t>
      </w:r>
      <w:r w:rsidR="00A31BBB" w:rsidRPr="00E8531F">
        <w:rPr>
          <w:color w:val="FF0000"/>
          <w:sz w:val="28"/>
          <w:szCs w:val="28"/>
        </w:rPr>
        <w:t>0</w:t>
      </w:r>
      <w:r w:rsidR="009861CE" w:rsidRPr="00E8531F">
        <w:rPr>
          <w:color w:val="FF0000"/>
          <w:sz w:val="28"/>
          <w:szCs w:val="28"/>
        </w:rPr>
        <w:t xml:space="preserve"> </w:t>
      </w:r>
      <w:r w:rsidRPr="00E8531F">
        <w:rPr>
          <w:color w:val="FF0000"/>
          <w:sz w:val="28"/>
          <w:szCs w:val="28"/>
        </w:rPr>
        <w:t>м</w:t>
      </w:r>
      <w:r w:rsidR="009861CE" w:rsidRPr="00E8531F">
        <w:rPr>
          <w:color w:val="FF0000"/>
          <w:sz w:val="28"/>
          <w:szCs w:val="28"/>
        </w:rPr>
        <w:t xml:space="preserve"> </w:t>
      </w:r>
      <w:r w:rsidRPr="00E8531F">
        <w:rPr>
          <w:color w:val="FF0000"/>
          <w:sz w:val="28"/>
          <w:szCs w:val="28"/>
        </w:rPr>
        <w:t>длину</w:t>
      </w:r>
      <w:r w:rsidR="009861CE" w:rsidRPr="00E8531F">
        <w:rPr>
          <w:color w:val="FF0000"/>
          <w:sz w:val="28"/>
          <w:szCs w:val="28"/>
        </w:rPr>
        <w:t xml:space="preserve"> </w:t>
      </w:r>
      <w:r w:rsidRPr="00E8531F">
        <w:rPr>
          <w:color w:val="FF0000"/>
          <w:sz w:val="28"/>
          <w:szCs w:val="28"/>
        </w:rPr>
        <w:t>рабочей</w:t>
      </w:r>
      <w:r w:rsidR="009861CE" w:rsidRPr="00E8531F">
        <w:rPr>
          <w:color w:val="FF0000"/>
          <w:sz w:val="28"/>
          <w:szCs w:val="28"/>
        </w:rPr>
        <w:t xml:space="preserve"> </w:t>
      </w:r>
      <w:r w:rsidRPr="00E8531F">
        <w:rPr>
          <w:color w:val="FF0000"/>
          <w:sz w:val="28"/>
          <w:szCs w:val="28"/>
        </w:rPr>
        <w:t>части</w:t>
      </w:r>
      <w:r w:rsidR="009861CE" w:rsidRPr="00E8531F">
        <w:rPr>
          <w:color w:val="FF0000"/>
          <w:sz w:val="28"/>
          <w:szCs w:val="28"/>
        </w:rPr>
        <w:t xml:space="preserve"> </w:t>
      </w:r>
      <w:r w:rsidRPr="00E8531F">
        <w:rPr>
          <w:color w:val="FF0000"/>
          <w:sz w:val="28"/>
          <w:szCs w:val="28"/>
        </w:rPr>
        <w:t>фильтра</w:t>
      </w:r>
      <w:r w:rsidR="009861CE" w:rsidRPr="00E8531F">
        <w:rPr>
          <w:color w:val="FF0000"/>
          <w:sz w:val="28"/>
          <w:szCs w:val="28"/>
        </w:rPr>
        <w:t xml:space="preserve"> </w:t>
      </w:r>
      <w:r w:rsidRPr="00E8531F">
        <w:rPr>
          <w:color w:val="FF0000"/>
          <w:sz w:val="28"/>
          <w:szCs w:val="28"/>
        </w:rPr>
        <w:t>следует</w:t>
      </w:r>
      <w:r w:rsidR="009861CE" w:rsidRPr="00E8531F">
        <w:rPr>
          <w:color w:val="FF0000"/>
          <w:sz w:val="28"/>
          <w:szCs w:val="28"/>
        </w:rPr>
        <w:t xml:space="preserve"> </w:t>
      </w:r>
      <w:r w:rsidRPr="00E8531F">
        <w:rPr>
          <w:color w:val="FF0000"/>
          <w:sz w:val="28"/>
          <w:szCs w:val="28"/>
        </w:rPr>
        <w:t>определять</w:t>
      </w:r>
      <w:r w:rsidR="009861CE" w:rsidRPr="00E8531F">
        <w:rPr>
          <w:color w:val="FF0000"/>
          <w:sz w:val="28"/>
          <w:szCs w:val="28"/>
        </w:rPr>
        <w:t xml:space="preserve"> </w:t>
      </w:r>
      <w:r w:rsidRPr="00E8531F">
        <w:rPr>
          <w:color w:val="FF0000"/>
          <w:sz w:val="28"/>
          <w:szCs w:val="28"/>
        </w:rPr>
        <w:t>с</w:t>
      </w:r>
      <w:r w:rsidR="009861CE" w:rsidRPr="00E8531F">
        <w:rPr>
          <w:color w:val="FF0000"/>
          <w:sz w:val="28"/>
          <w:szCs w:val="28"/>
        </w:rPr>
        <w:t xml:space="preserve"> </w:t>
      </w:r>
      <w:r w:rsidRPr="00E8531F">
        <w:rPr>
          <w:color w:val="FF0000"/>
          <w:sz w:val="28"/>
          <w:szCs w:val="28"/>
        </w:rPr>
        <w:t>учетом</w:t>
      </w:r>
      <w:r w:rsidR="009861CE" w:rsidRPr="00E8531F">
        <w:rPr>
          <w:color w:val="FF0000"/>
          <w:sz w:val="28"/>
          <w:szCs w:val="28"/>
        </w:rPr>
        <w:t xml:space="preserve"> </w:t>
      </w:r>
      <w:r w:rsidRPr="00E8531F">
        <w:rPr>
          <w:color w:val="FF0000"/>
          <w:sz w:val="28"/>
          <w:szCs w:val="28"/>
        </w:rPr>
        <w:t>водопроницаемости</w:t>
      </w:r>
      <w:r w:rsidR="009861CE" w:rsidRPr="00E8531F">
        <w:rPr>
          <w:color w:val="FF0000"/>
          <w:sz w:val="28"/>
          <w:szCs w:val="28"/>
        </w:rPr>
        <w:t xml:space="preserve"> </w:t>
      </w:r>
      <w:r w:rsidRPr="00E8531F">
        <w:rPr>
          <w:color w:val="FF0000"/>
          <w:sz w:val="28"/>
          <w:szCs w:val="28"/>
        </w:rPr>
        <w:t>пород,</w:t>
      </w:r>
      <w:r w:rsidR="009861CE" w:rsidRPr="00E8531F">
        <w:rPr>
          <w:color w:val="FF0000"/>
          <w:sz w:val="28"/>
          <w:szCs w:val="28"/>
        </w:rPr>
        <w:t xml:space="preserve"> </w:t>
      </w:r>
      <w:r w:rsidRPr="00E8531F">
        <w:rPr>
          <w:color w:val="FF0000"/>
          <w:sz w:val="28"/>
          <w:szCs w:val="28"/>
        </w:rPr>
        <w:t>производительности</w:t>
      </w:r>
      <w:r w:rsidR="009861CE" w:rsidRPr="00E8531F">
        <w:rPr>
          <w:color w:val="FF0000"/>
          <w:sz w:val="28"/>
          <w:szCs w:val="28"/>
        </w:rPr>
        <w:t xml:space="preserve"> </w:t>
      </w:r>
      <w:r w:rsidR="00961F78" w:rsidRPr="00E8531F">
        <w:rPr>
          <w:color w:val="FF0000"/>
          <w:sz w:val="28"/>
          <w:szCs w:val="28"/>
        </w:rPr>
        <w:t>скважин</w:t>
      </w:r>
      <w:r w:rsidR="009861CE" w:rsidRPr="00E8531F">
        <w:rPr>
          <w:color w:val="FF0000"/>
          <w:sz w:val="28"/>
          <w:szCs w:val="28"/>
        </w:rPr>
        <w:t xml:space="preserve"> </w:t>
      </w:r>
      <w:r w:rsidR="00961F78" w:rsidRPr="00E8531F">
        <w:rPr>
          <w:color w:val="FF0000"/>
          <w:sz w:val="28"/>
          <w:szCs w:val="28"/>
        </w:rPr>
        <w:t>и</w:t>
      </w:r>
      <w:r w:rsidR="009861CE" w:rsidRPr="00E8531F">
        <w:rPr>
          <w:color w:val="FF0000"/>
          <w:sz w:val="28"/>
          <w:szCs w:val="28"/>
        </w:rPr>
        <w:t xml:space="preserve"> </w:t>
      </w:r>
      <w:r w:rsidR="00961F78" w:rsidRPr="00E8531F">
        <w:rPr>
          <w:color w:val="FF0000"/>
          <w:sz w:val="28"/>
          <w:szCs w:val="28"/>
        </w:rPr>
        <w:t>конструкции</w:t>
      </w:r>
      <w:r w:rsidR="009861CE" w:rsidRPr="00E8531F">
        <w:rPr>
          <w:color w:val="FF0000"/>
          <w:sz w:val="28"/>
          <w:szCs w:val="28"/>
        </w:rPr>
        <w:t xml:space="preserve"> </w:t>
      </w:r>
      <w:r w:rsidR="00961F78" w:rsidRPr="00E8531F">
        <w:rPr>
          <w:color w:val="FF0000"/>
          <w:sz w:val="28"/>
          <w:szCs w:val="28"/>
        </w:rPr>
        <w:t>фильтра.</w:t>
      </w:r>
    </w:p>
    <w:bookmarkStart w:id="44" w:name="п619"/>
    <w:p w14:paraId="6784B9AE" w14:textId="6002F259" w:rsidR="00B74D28" w:rsidRPr="00E8531F" w:rsidRDefault="00B74D2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18</w:t>
      </w:r>
      <w:r w:rsidR="00F26779" w:rsidRPr="00E8531F">
        <w:rPr>
          <w:noProof/>
          <w:color w:val="FF0000"/>
          <w:sz w:val="28"/>
          <w:szCs w:val="28"/>
        </w:rPr>
        <w:fldChar w:fldCharType="end"/>
      </w:r>
      <w:bookmarkEnd w:id="44"/>
      <w:r w:rsidR="009861CE" w:rsidRPr="00E8531F">
        <w:rPr>
          <w:color w:val="FF0000"/>
          <w:sz w:val="28"/>
          <w:szCs w:val="28"/>
        </w:rPr>
        <w:t xml:space="preserve"> </w:t>
      </w:r>
      <w:r w:rsidRPr="00E8531F">
        <w:rPr>
          <w:color w:val="FF0000"/>
          <w:sz w:val="28"/>
          <w:szCs w:val="28"/>
        </w:rPr>
        <w:t>Рабочую</w:t>
      </w:r>
      <w:r w:rsidR="009861CE" w:rsidRPr="00E8531F">
        <w:rPr>
          <w:color w:val="FF0000"/>
          <w:sz w:val="28"/>
          <w:szCs w:val="28"/>
        </w:rPr>
        <w:t xml:space="preserve"> </w:t>
      </w:r>
      <w:r w:rsidRPr="00E8531F">
        <w:rPr>
          <w:color w:val="FF0000"/>
          <w:sz w:val="28"/>
          <w:szCs w:val="28"/>
        </w:rPr>
        <w:t>часть</w:t>
      </w:r>
      <w:r w:rsidR="009861CE" w:rsidRPr="00E8531F">
        <w:rPr>
          <w:color w:val="FF0000"/>
          <w:sz w:val="28"/>
          <w:szCs w:val="28"/>
        </w:rPr>
        <w:t xml:space="preserve"> </w:t>
      </w:r>
      <w:r w:rsidRPr="00E8531F">
        <w:rPr>
          <w:color w:val="FF0000"/>
          <w:sz w:val="28"/>
          <w:szCs w:val="28"/>
        </w:rPr>
        <w:t>фильтра</w:t>
      </w:r>
      <w:r w:rsidR="009861CE" w:rsidRPr="00E8531F">
        <w:rPr>
          <w:color w:val="FF0000"/>
          <w:sz w:val="28"/>
          <w:szCs w:val="28"/>
        </w:rPr>
        <w:t xml:space="preserve"> </w:t>
      </w:r>
      <w:r w:rsidRPr="00E8531F">
        <w:rPr>
          <w:color w:val="FF0000"/>
          <w:sz w:val="28"/>
          <w:szCs w:val="28"/>
        </w:rPr>
        <w:t>следует</w:t>
      </w:r>
      <w:r w:rsidR="009861CE" w:rsidRPr="00E8531F">
        <w:rPr>
          <w:color w:val="FF0000"/>
          <w:sz w:val="28"/>
          <w:szCs w:val="28"/>
        </w:rPr>
        <w:t xml:space="preserve"> </w:t>
      </w:r>
      <w:r w:rsidRPr="00E8531F">
        <w:rPr>
          <w:color w:val="FF0000"/>
          <w:sz w:val="28"/>
          <w:szCs w:val="28"/>
        </w:rPr>
        <w:t>устанавливать</w:t>
      </w:r>
      <w:r w:rsidR="009861CE" w:rsidRPr="00E8531F">
        <w:rPr>
          <w:color w:val="FF0000"/>
          <w:sz w:val="28"/>
          <w:szCs w:val="28"/>
        </w:rPr>
        <w:t xml:space="preserve"> </w:t>
      </w:r>
      <w:r w:rsidRPr="00E8531F">
        <w:rPr>
          <w:color w:val="FF0000"/>
          <w:sz w:val="28"/>
          <w:szCs w:val="28"/>
        </w:rPr>
        <w:t>на</w:t>
      </w:r>
      <w:r w:rsidR="009861CE" w:rsidRPr="00E8531F">
        <w:rPr>
          <w:color w:val="FF0000"/>
          <w:sz w:val="28"/>
          <w:szCs w:val="28"/>
        </w:rPr>
        <w:t xml:space="preserve"> </w:t>
      </w:r>
      <w:r w:rsidRPr="00E8531F">
        <w:rPr>
          <w:color w:val="FF0000"/>
          <w:sz w:val="28"/>
          <w:szCs w:val="28"/>
        </w:rPr>
        <w:t>расстоянии</w:t>
      </w:r>
      <w:r w:rsidR="009861CE" w:rsidRPr="00E8531F">
        <w:rPr>
          <w:color w:val="FF0000"/>
          <w:sz w:val="28"/>
          <w:szCs w:val="28"/>
        </w:rPr>
        <w:t xml:space="preserve"> </w:t>
      </w:r>
      <w:r w:rsidRPr="00E8531F">
        <w:rPr>
          <w:color w:val="FF0000"/>
          <w:sz w:val="28"/>
          <w:szCs w:val="28"/>
        </w:rPr>
        <w:t>от</w:t>
      </w:r>
      <w:r w:rsidR="009861CE" w:rsidRPr="00E8531F">
        <w:rPr>
          <w:color w:val="FF0000"/>
          <w:sz w:val="28"/>
          <w:szCs w:val="28"/>
        </w:rPr>
        <w:t xml:space="preserve"> </w:t>
      </w:r>
      <w:r w:rsidRPr="00E8531F">
        <w:rPr>
          <w:color w:val="FF0000"/>
          <w:sz w:val="28"/>
          <w:szCs w:val="28"/>
        </w:rPr>
        <w:t>кровли</w:t>
      </w:r>
      <w:r w:rsidR="009861CE" w:rsidRPr="00E8531F">
        <w:rPr>
          <w:color w:val="FF0000"/>
          <w:sz w:val="28"/>
          <w:szCs w:val="28"/>
        </w:rPr>
        <w:t xml:space="preserve"> </w:t>
      </w:r>
      <w:r w:rsidRPr="00E8531F">
        <w:rPr>
          <w:color w:val="FF0000"/>
          <w:sz w:val="28"/>
          <w:szCs w:val="28"/>
        </w:rPr>
        <w:t>и</w:t>
      </w:r>
      <w:r w:rsidR="009861CE" w:rsidRPr="00E8531F">
        <w:rPr>
          <w:color w:val="FF0000"/>
          <w:sz w:val="28"/>
          <w:szCs w:val="28"/>
        </w:rPr>
        <w:t xml:space="preserve"> </w:t>
      </w:r>
      <w:r w:rsidRPr="00E8531F">
        <w:rPr>
          <w:color w:val="FF0000"/>
          <w:sz w:val="28"/>
          <w:szCs w:val="28"/>
        </w:rPr>
        <w:t>подошвы</w:t>
      </w:r>
      <w:r w:rsidR="009861CE" w:rsidRPr="00E8531F">
        <w:rPr>
          <w:color w:val="FF0000"/>
          <w:sz w:val="28"/>
          <w:szCs w:val="28"/>
        </w:rPr>
        <w:t xml:space="preserve"> </w:t>
      </w:r>
      <w:r w:rsidRPr="00E8531F">
        <w:rPr>
          <w:color w:val="FF0000"/>
          <w:sz w:val="28"/>
          <w:szCs w:val="28"/>
        </w:rPr>
        <w:t>водоносного</w:t>
      </w:r>
      <w:r w:rsidR="009861CE" w:rsidRPr="00E8531F">
        <w:rPr>
          <w:color w:val="FF0000"/>
          <w:sz w:val="28"/>
          <w:szCs w:val="28"/>
        </w:rPr>
        <w:t xml:space="preserve"> </w:t>
      </w:r>
      <w:r w:rsidRPr="00E8531F">
        <w:rPr>
          <w:color w:val="FF0000"/>
          <w:sz w:val="28"/>
          <w:szCs w:val="28"/>
        </w:rPr>
        <w:t>пласта</w:t>
      </w:r>
      <w:r w:rsidR="009861CE" w:rsidRPr="00E8531F">
        <w:rPr>
          <w:color w:val="FF0000"/>
          <w:sz w:val="28"/>
          <w:szCs w:val="28"/>
        </w:rPr>
        <w:t xml:space="preserve"> </w:t>
      </w:r>
      <w:r w:rsidRPr="00E8531F">
        <w:rPr>
          <w:color w:val="FF0000"/>
          <w:sz w:val="28"/>
          <w:szCs w:val="28"/>
        </w:rPr>
        <w:t>не</w:t>
      </w:r>
      <w:r w:rsidR="009861CE" w:rsidRPr="00E8531F">
        <w:rPr>
          <w:color w:val="FF0000"/>
          <w:sz w:val="28"/>
          <w:szCs w:val="28"/>
        </w:rPr>
        <w:t xml:space="preserve"> </w:t>
      </w:r>
      <w:r w:rsidRPr="00E8531F">
        <w:rPr>
          <w:color w:val="FF0000"/>
          <w:sz w:val="28"/>
          <w:szCs w:val="28"/>
        </w:rPr>
        <w:t>менее</w:t>
      </w:r>
      <w:r w:rsidR="009861CE" w:rsidRPr="00E8531F">
        <w:rPr>
          <w:color w:val="FF0000"/>
          <w:sz w:val="28"/>
          <w:szCs w:val="28"/>
        </w:rPr>
        <w:t xml:space="preserve"> </w:t>
      </w:r>
      <w:r w:rsidRPr="00E8531F">
        <w:rPr>
          <w:color w:val="FF0000"/>
          <w:sz w:val="28"/>
          <w:szCs w:val="28"/>
        </w:rPr>
        <w:t>0,5</w:t>
      </w:r>
      <w:r w:rsidR="00F60CDD" w:rsidRPr="00E8531F">
        <w:rPr>
          <w:color w:val="FF0000"/>
          <w:sz w:val="28"/>
          <w:szCs w:val="28"/>
        </w:rPr>
        <w:t>–</w:t>
      </w:r>
      <w:r w:rsidR="00A31BBB" w:rsidRPr="00E8531F">
        <w:rPr>
          <w:color w:val="FF0000"/>
          <w:sz w:val="28"/>
          <w:szCs w:val="28"/>
        </w:rPr>
        <w:t>1</w:t>
      </w:r>
      <w:r w:rsidR="009861CE" w:rsidRPr="00E8531F">
        <w:rPr>
          <w:color w:val="FF0000"/>
          <w:sz w:val="28"/>
          <w:szCs w:val="28"/>
        </w:rPr>
        <w:t xml:space="preserve"> </w:t>
      </w:r>
      <w:r w:rsidRPr="00E8531F">
        <w:rPr>
          <w:color w:val="FF0000"/>
          <w:sz w:val="28"/>
          <w:szCs w:val="28"/>
        </w:rPr>
        <w:t>м.</w:t>
      </w:r>
    </w:p>
    <w:p w14:paraId="69D438AD" w14:textId="77777777" w:rsidR="004207C5" w:rsidRDefault="004207C5" w:rsidP="00E267D2">
      <w:pPr>
        <w:widowControl/>
        <w:spacing w:before="0" w:after="0"/>
        <w:rPr>
          <w:sz w:val="28"/>
          <w:szCs w:val="28"/>
        </w:rPr>
      </w:pPr>
    </w:p>
    <w:p w14:paraId="0D8F3757" w14:textId="77777777" w:rsidR="004207C5" w:rsidRDefault="004207C5" w:rsidP="00E267D2">
      <w:pPr>
        <w:widowControl/>
        <w:spacing w:before="0" w:after="0"/>
        <w:rPr>
          <w:sz w:val="28"/>
          <w:szCs w:val="28"/>
        </w:rPr>
      </w:pPr>
    </w:p>
    <w:p w14:paraId="4A4ACD10" w14:textId="5299691F"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19</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При</w:t>
      </w:r>
      <w:r w:rsidR="009861CE" w:rsidRPr="00E8531F">
        <w:rPr>
          <w:color w:val="FF0000"/>
          <w:sz w:val="28"/>
          <w:szCs w:val="28"/>
        </w:rPr>
        <w:t xml:space="preserve"> </w:t>
      </w:r>
      <w:r w:rsidR="00B74D28" w:rsidRPr="00E8531F">
        <w:rPr>
          <w:color w:val="FF0000"/>
          <w:sz w:val="28"/>
          <w:szCs w:val="28"/>
        </w:rPr>
        <w:t>использовании</w:t>
      </w:r>
      <w:r w:rsidR="009861CE" w:rsidRPr="00E8531F">
        <w:rPr>
          <w:color w:val="FF0000"/>
          <w:sz w:val="28"/>
          <w:szCs w:val="28"/>
        </w:rPr>
        <w:t xml:space="preserve"> </w:t>
      </w:r>
      <w:r w:rsidR="00B74D28" w:rsidRPr="00E8531F">
        <w:rPr>
          <w:color w:val="FF0000"/>
          <w:sz w:val="28"/>
          <w:szCs w:val="28"/>
        </w:rPr>
        <w:t>нескольких</w:t>
      </w:r>
      <w:r w:rsidR="009861CE" w:rsidRPr="00E8531F">
        <w:rPr>
          <w:color w:val="FF0000"/>
          <w:sz w:val="28"/>
          <w:szCs w:val="28"/>
        </w:rPr>
        <w:t xml:space="preserve"> </w:t>
      </w:r>
      <w:r w:rsidR="00B74D28" w:rsidRPr="00E8531F">
        <w:rPr>
          <w:color w:val="FF0000"/>
          <w:sz w:val="28"/>
          <w:szCs w:val="28"/>
        </w:rPr>
        <w:t>водоносных</w:t>
      </w:r>
      <w:r w:rsidR="009861CE" w:rsidRPr="00E8531F">
        <w:rPr>
          <w:color w:val="FF0000"/>
          <w:sz w:val="28"/>
          <w:szCs w:val="28"/>
        </w:rPr>
        <w:t xml:space="preserve"> </w:t>
      </w:r>
      <w:r w:rsidR="00B74D28" w:rsidRPr="00E8531F">
        <w:rPr>
          <w:color w:val="FF0000"/>
          <w:sz w:val="28"/>
          <w:szCs w:val="28"/>
        </w:rPr>
        <w:t>пластов</w:t>
      </w:r>
      <w:r w:rsidR="009861CE" w:rsidRPr="00E8531F">
        <w:rPr>
          <w:color w:val="FF0000"/>
          <w:sz w:val="28"/>
          <w:szCs w:val="28"/>
        </w:rPr>
        <w:t xml:space="preserve"> </w:t>
      </w:r>
      <w:r w:rsidR="00B74D28" w:rsidRPr="00E8531F">
        <w:rPr>
          <w:color w:val="FF0000"/>
          <w:sz w:val="28"/>
          <w:szCs w:val="28"/>
        </w:rPr>
        <w:t>рабочие</w:t>
      </w:r>
      <w:r w:rsidR="009861CE" w:rsidRPr="00E8531F">
        <w:rPr>
          <w:color w:val="FF0000"/>
          <w:sz w:val="28"/>
          <w:szCs w:val="28"/>
        </w:rPr>
        <w:t xml:space="preserve"> </w:t>
      </w:r>
      <w:r w:rsidR="00B74D28" w:rsidRPr="00E8531F">
        <w:rPr>
          <w:color w:val="FF0000"/>
          <w:sz w:val="28"/>
          <w:szCs w:val="28"/>
        </w:rPr>
        <w:t>части</w:t>
      </w:r>
      <w:r w:rsidR="009861CE" w:rsidRPr="00E8531F">
        <w:rPr>
          <w:color w:val="FF0000"/>
          <w:sz w:val="28"/>
          <w:szCs w:val="28"/>
        </w:rPr>
        <w:t xml:space="preserve"> </w:t>
      </w:r>
      <w:r w:rsidR="00B74D28" w:rsidRPr="00E8531F">
        <w:rPr>
          <w:color w:val="FF0000"/>
          <w:sz w:val="28"/>
          <w:szCs w:val="28"/>
        </w:rPr>
        <w:t>фильтров</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устанавливать</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каждом</w:t>
      </w:r>
      <w:r w:rsidR="009861CE" w:rsidRPr="00E8531F">
        <w:rPr>
          <w:color w:val="FF0000"/>
          <w:sz w:val="28"/>
          <w:szCs w:val="28"/>
        </w:rPr>
        <w:t xml:space="preserve"> </w:t>
      </w:r>
      <w:r w:rsidR="00B74D28" w:rsidRPr="00E8531F">
        <w:rPr>
          <w:color w:val="FF0000"/>
          <w:sz w:val="28"/>
          <w:szCs w:val="28"/>
        </w:rPr>
        <w:t>водоносном</w:t>
      </w:r>
      <w:r w:rsidR="009861CE" w:rsidRPr="00E8531F">
        <w:rPr>
          <w:color w:val="FF0000"/>
          <w:sz w:val="28"/>
          <w:szCs w:val="28"/>
        </w:rPr>
        <w:t xml:space="preserve"> </w:t>
      </w:r>
      <w:r w:rsidR="00B74D28" w:rsidRPr="00E8531F">
        <w:rPr>
          <w:color w:val="FF0000"/>
          <w:sz w:val="28"/>
          <w:szCs w:val="28"/>
        </w:rPr>
        <w:t>пласте</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r w:rsidR="00B74D28" w:rsidRPr="00E8531F">
        <w:rPr>
          <w:color w:val="FF0000"/>
          <w:sz w:val="28"/>
          <w:szCs w:val="28"/>
        </w:rPr>
        <w:t>соединять</w:t>
      </w:r>
      <w:r w:rsidR="009861CE" w:rsidRPr="00E8531F">
        <w:rPr>
          <w:color w:val="FF0000"/>
          <w:sz w:val="28"/>
          <w:szCs w:val="28"/>
        </w:rPr>
        <w:t xml:space="preserve"> </w:t>
      </w:r>
      <w:r w:rsidR="00B74D28" w:rsidRPr="00E8531F">
        <w:rPr>
          <w:color w:val="FF0000"/>
          <w:sz w:val="28"/>
          <w:szCs w:val="28"/>
        </w:rPr>
        <w:t>между</w:t>
      </w:r>
      <w:r w:rsidR="009861CE" w:rsidRPr="00E8531F">
        <w:rPr>
          <w:color w:val="FF0000"/>
          <w:sz w:val="28"/>
          <w:szCs w:val="28"/>
        </w:rPr>
        <w:t xml:space="preserve"> </w:t>
      </w:r>
      <w:r w:rsidR="00B74D28" w:rsidRPr="00E8531F">
        <w:rPr>
          <w:color w:val="FF0000"/>
          <w:sz w:val="28"/>
          <w:szCs w:val="28"/>
        </w:rPr>
        <w:t>собой</w:t>
      </w:r>
      <w:r w:rsidR="009861CE" w:rsidRPr="00E8531F">
        <w:rPr>
          <w:color w:val="FF0000"/>
          <w:sz w:val="28"/>
          <w:szCs w:val="28"/>
        </w:rPr>
        <w:t xml:space="preserve"> </w:t>
      </w:r>
      <w:r w:rsidR="00B74D28" w:rsidRPr="00E8531F">
        <w:rPr>
          <w:color w:val="FF0000"/>
          <w:sz w:val="28"/>
          <w:szCs w:val="28"/>
        </w:rPr>
        <w:t>глухими</w:t>
      </w:r>
      <w:r w:rsidR="009861CE" w:rsidRPr="00E8531F">
        <w:rPr>
          <w:color w:val="FF0000"/>
          <w:sz w:val="28"/>
          <w:szCs w:val="28"/>
        </w:rPr>
        <w:t xml:space="preserve"> </w:t>
      </w:r>
      <w:r w:rsidR="00B74D28" w:rsidRPr="00E8531F">
        <w:rPr>
          <w:color w:val="FF0000"/>
          <w:sz w:val="28"/>
          <w:szCs w:val="28"/>
        </w:rPr>
        <w:t>трубами</w:t>
      </w:r>
      <w:r w:rsidR="009861CE" w:rsidRPr="00E8531F">
        <w:rPr>
          <w:color w:val="FF0000"/>
          <w:sz w:val="28"/>
          <w:szCs w:val="28"/>
        </w:rPr>
        <w:t xml:space="preserve"> </w:t>
      </w:r>
      <w:r w:rsidR="00B74D28" w:rsidRPr="00E8531F">
        <w:rPr>
          <w:color w:val="FF0000"/>
          <w:sz w:val="28"/>
          <w:szCs w:val="28"/>
        </w:rPr>
        <w:t>(перекрывающими</w:t>
      </w:r>
      <w:r w:rsidR="009861CE" w:rsidRPr="00E8531F">
        <w:rPr>
          <w:color w:val="FF0000"/>
          <w:sz w:val="28"/>
          <w:szCs w:val="28"/>
        </w:rPr>
        <w:t xml:space="preserve"> </w:t>
      </w:r>
      <w:r w:rsidR="00B74D28" w:rsidRPr="00E8531F">
        <w:rPr>
          <w:color w:val="FF0000"/>
          <w:sz w:val="28"/>
          <w:szCs w:val="28"/>
        </w:rPr>
        <w:t>слабоводопроницаемые</w:t>
      </w:r>
      <w:r w:rsidR="009861CE" w:rsidRPr="00E8531F">
        <w:rPr>
          <w:color w:val="FF0000"/>
          <w:sz w:val="28"/>
          <w:szCs w:val="28"/>
        </w:rPr>
        <w:t xml:space="preserve"> </w:t>
      </w:r>
      <w:r w:rsidR="00B74D28" w:rsidRPr="00E8531F">
        <w:rPr>
          <w:color w:val="FF0000"/>
          <w:sz w:val="28"/>
          <w:szCs w:val="28"/>
        </w:rPr>
        <w:t>слои).</w:t>
      </w:r>
    </w:p>
    <w:p w14:paraId="32A9AB17" w14:textId="61B3E4E7" w:rsidR="00B74D28" w:rsidRPr="00E8531F" w:rsidRDefault="00DD24DF" w:rsidP="00E267D2">
      <w:pPr>
        <w:widowControl/>
        <w:spacing w:before="0" w:after="0"/>
        <w:rPr>
          <w:color w:val="FF0000"/>
          <w:sz w:val="28"/>
          <w:szCs w:val="28"/>
        </w:rPr>
      </w:pPr>
      <w:r w:rsidRPr="00E8531F">
        <w:rPr>
          <w:color w:val="FF0000"/>
          <w:sz w:val="28"/>
          <w:szCs w:val="28"/>
        </w:rPr>
        <w:lastRenderedPageBreak/>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20</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Верхняя</w:t>
      </w:r>
      <w:r w:rsidR="009861CE" w:rsidRPr="00E8531F">
        <w:rPr>
          <w:color w:val="FF0000"/>
          <w:sz w:val="28"/>
          <w:szCs w:val="28"/>
        </w:rPr>
        <w:t xml:space="preserve"> </w:t>
      </w:r>
      <w:r w:rsidR="00B74D28" w:rsidRPr="00E8531F">
        <w:rPr>
          <w:color w:val="FF0000"/>
          <w:sz w:val="28"/>
          <w:szCs w:val="28"/>
        </w:rPr>
        <w:t>часть</w:t>
      </w:r>
      <w:r w:rsidR="009861CE" w:rsidRPr="00E8531F">
        <w:rPr>
          <w:color w:val="FF0000"/>
          <w:sz w:val="28"/>
          <w:szCs w:val="28"/>
        </w:rPr>
        <w:t xml:space="preserve"> </w:t>
      </w:r>
      <w:proofErr w:type="spellStart"/>
      <w:r w:rsidR="00B74D28" w:rsidRPr="00E8531F">
        <w:rPr>
          <w:color w:val="FF0000"/>
          <w:sz w:val="28"/>
          <w:szCs w:val="28"/>
        </w:rPr>
        <w:t>надфильтровой</w:t>
      </w:r>
      <w:proofErr w:type="spellEnd"/>
      <w:r w:rsidR="009861CE" w:rsidRPr="00E8531F">
        <w:rPr>
          <w:color w:val="FF0000"/>
          <w:sz w:val="28"/>
          <w:szCs w:val="28"/>
        </w:rPr>
        <w:t xml:space="preserve"> </w:t>
      </w:r>
      <w:r w:rsidR="00B74D28" w:rsidRPr="00E8531F">
        <w:rPr>
          <w:color w:val="FF0000"/>
          <w:sz w:val="28"/>
          <w:szCs w:val="28"/>
        </w:rPr>
        <w:t>трубы</w:t>
      </w:r>
      <w:r w:rsidR="009861CE" w:rsidRPr="00E8531F">
        <w:rPr>
          <w:color w:val="FF0000"/>
          <w:sz w:val="28"/>
          <w:szCs w:val="28"/>
        </w:rPr>
        <w:t xml:space="preserve"> </w:t>
      </w:r>
      <w:r w:rsidR="00B74D28" w:rsidRPr="00E8531F">
        <w:rPr>
          <w:color w:val="FF0000"/>
          <w:sz w:val="28"/>
          <w:szCs w:val="28"/>
        </w:rPr>
        <w:t>должна</w:t>
      </w:r>
      <w:r w:rsidR="009861CE" w:rsidRPr="00E8531F">
        <w:rPr>
          <w:color w:val="FF0000"/>
          <w:sz w:val="28"/>
          <w:szCs w:val="28"/>
        </w:rPr>
        <w:t xml:space="preserve"> </w:t>
      </w:r>
      <w:r w:rsidR="00B74D28" w:rsidRPr="00E8531F">
        <w:rPr>
          <w:color w:val="FF0000"/>
          <w:sz w:val="28"/>
          <w:szCs w:val="28"/>
        </w:rPr>
        <w:t>быть</w:t>
      </w:r>
      <w:r w:rsidR="009861CE" w:rsidRPr="00E8531F">
        <w:rPr>
          <w:color w:val="FF0000"/>
          <w:sz w:val="28"/>
          <w:szCs w:val="28"/>
        </w:rPr>
        <w:t xml:space="preserve"> </w:t>
      </w:r>
      <w:r w:rsidR="00B74D28" w:rsidRPr="00E8531F">
        <w:rPr>
          <w:color w:val="FF0000"/>
          <w:sz w:val="28"/>
          <w:szCs w:val="28"/>
        </w:rPr>
        <w:t>выше</w:t>
      </w:r>
      <w:r w:rsidR="009861CE" w:rsidRPr="00E8531F">
        <w:rPr>
          <w:color w:val="FF0000"/>
          <w:sz w:val="28"/>
          <w:szCs w:val="28"/>
        </w:rPr>
        <w:t xml:space="preserve"> </w:t>
      </w:r>
      <w:r w:rsidR="00B74D28" w:rsidRPr="00E8531F">
        <w:rPr>
          <w:color w:val="FF0000"/>
          <w:sz w:val="28"/>
          <w:szCs w:val="28"/>
        </w:rPr>
        <w:t>башмака</w:t>
      </w:r>
      <w:r w:rsidR="009861CE" w:rsidRPr="00E8531F">
        <w:rPr>
          <w:color w:val="FF0000"/>
          <w:sz w:val="28"/>
          <w:szCs w:val="28"/>
        </w:rPr>
        <w:t xml:space="preserve"> </w:t>
      </w:r>
      <w:r w:rsidR="00B74D28" w:rsidRPr="00E8531F">
        <w:rPr>
          <w:color w:val="FF0000"/>
          <w:sz w:val="28"/>
          <w:szCs w:val="28"/>
        </w:rPr>
        <w:t>обсадной</w:t>
      </w:r>
      <w:r w:rsidR="009861CE" w:rsidRPr="00E8531F">
        <w:rPr>
          <w:color w:val="FF0000"/>
          <w:sz w:val="28"/>
          <w:szCs w:val="28"/>
        </w:rPr>
        <w:t xml:space="preserve"> </w:t>
      </w:r>
      <w:r w:rsidR="00B74D28" w:rsidRPr="00E8531F">
        <w:rPr>
          <w:color w:val="FF0000"/>
          <w:sz w:val="28"/>
          <w:szCs w:val="28"/>
        </w:rPr>
        <w:t>колонны</w:t>
      </w:r>
      <w:r w:rsidR="009861CE" w:rsidRPr="00E8531F">
        <w:rPr>
          <w:color w:val="FF0000"/>
          <w:sz w:val="28"/>
          <w:szCs w:val="28"/>
        </w:rPr>
        <w:t xml:space="preserve"> </w:t>
      </w:r>
      <w:r w:rsidR="00B74D28" w:rsidRPr="00E8531F">
        <w:rPr>
          <w:color w:val="FF0000"/>
          <w:sz w:val="28"/>
          <w:szCs w:val="28"/>
        </w:rPr>
        <w:t>не</w:t>
      </w:r>
      <w:r w:rsidR="009861CE" w:rsidRPr="00E8531F">
        <w:rPr>
          <w:color w:val="FF0000"/>
          <w:sz w:val="28"/>
          <w:szCs w:val="28"/>
        </w:rPr>
        <w:t xml:space="preserve"> </w:t>
      </w:r>
      <w:r w:rsidR="00B74D28" w:rsidRPr="00E8531F">
        <w:rPr>
          <w:color w:val="FF0000"/>
          <w:sz w:val="28"/>
          <w:szCs w:val="28"/>
        </w:rPr>
        <w:t>менее</w:t>
      </w:r>
      <w:r w:rsidR="009861CE" w:rsidRPr="00E8531F">
        <w:rPr>
          <w:color w:val="FF0000"/>
          <w:sz w:val="28"/>
          <w:szCs w:val="28"/>
        </w:rPr>
        <w:t xml:space="preserve"> </w:t>
      </w:r>
      <w:r w:rsidR="00B74D28" w:rsidRPr="00E8531F">
        <w:rPr>
          <w:color w:val="FF0000"/>
          <w:sz w:val="28"/>
          <w:szCs w:val="28"/>
        </w:rPr>
        <w:t>чем</w:t>
      </w:r>
      <w:r w:rsidR="009861CE" w:rsidRPr="00E8531F">
        <w:rPr>
          <w:color w:val="FF0000"/>
          <w:sz w:val="28"/>
          <w:szCs w:val="28"/>
        </w:rPr>
        <w:t xml:space="preserve"> </w:t>
      </w:r>
      <w:r w:rsidR="00B74D28" w:rsidRPr="00E8531F">
        <w:rPr>
          <w:color w:val="FF0000"/>
          <w:sz w:val="28"/>
          <w:szCs w:val="28"/>
        </w:rPr>
        <w:t>на</w:t>
      </w:r>
      <w:r w:rsidR="009861CE" w:rsidRPr="00E8531F">
        <w:rPr>
          <w:color w:val="FF0000"/>
          <w:sz w:val="28"/>
          <w:szCs w:val="28"/>
        </w:rPr>
        <w:t xml:space="preserve"> </w:t>
      </w:r>
      <w:r w:rsidR="00A31BBB" w:rsidRPr="00E8531F">
        <w:rPr>
          <w:color w:val="FF0000"/>
          <w:sz w:val="28"/>
          <w:szCs w:val="28"/>
        </w:rPr>
        <w:t>3</w:t>
      </w:r>
      <w:r w:rsidR="009861CE" w:rsidRPr="00E8531F">
        <w:rPr>
          <w:color w:val="FF0000"/>
          <w:sz w:val="28"/>
          <w:szCs w:val="28"/>
        </w:rPr>
        <w:t xml:space="preserve"> </w:t>
      </w:r>
      <w:r w:rsidR="00B74D28" w:rsidRPr="00E8531F">
        <w:rPr>
          <w:color w:val="FF0000"/>
          <w:sz w:val="28"/>
          <w:szCs w:val="28"/>
        </w:rPr>
        <w:t>м</w:t>
      </w:r>
      <w:r w:rsidR="009861CE" w:rsidRPr="00E8531F">
        <w:rPr>
          <w:color w:val="FF0000"/>
          <w:sz w:val="28"/>
          <w:szCs w:val="28"/>
        </w:rPr>
        <w:t xml:space="preserve"> </w:t>
      </w:r>
      <w:r w:rsidR="00B74D28" w:rsidRPr="00E8531F">
        <w:rPr>
          <w:color w:val="FF0000"/>
          <w:sz w:val="28"/>
          <w:szCs w:val="28"/>
        </w:rPr>
        <w:t>при</w:t>
      </w:r>
      <w:r w:rsidR="009861CE" w:rsidRPr="00E8531F">
        <w:rPr>
          <w:color w:val="FF0000"/>
          <w:sz w:val="28"/>
          <w:szCs w:val="28"/>
        </w:rPr>
        <w:t xml:space="preserve"> </w:t>
      </w:r>
      <w:r w:rsidR="00B74D28" w:rsidRPr="00E8531F">
        <w:rPr>
          <w:color w:val="FF0000"/>
          <w:sz w:val="28"/>
          <w:szCs w:val="28"/>
        </w:rPr>
        <w:t>глубине</w:t>
      </w:r>
      <w:r w:rsidR="009861CE" w:rsidRPr="00E8531F">
        <w:rPr>
          <w:color w:val="FF0000"/>
          <w:sz w:val="28"/>
          <w:szCs w:val="28"/>
        </w:rPr>
        <w:t xml:space="preserve"> </w:t>
      </w:r>
      <w:r w:rsidR="00B74D28" w:rsidRPr="00E8531F">
        <w:rPr>
          <w:color w:val="FF0000"/>
          <w:sz w:val="28"/>
          <w:szCs w:val="28"/>
        </w:rPr>
        <w:t>скважины</w:t>
      </w:r>
      <w:r w:rsidR="009861CE" w:rsidRPr="00E8531F">
        <w:rPr>
          <w:color w:val="FF0000"/>
          <w:sz w:val="28"/>
          <w:szCs w:val="28"/>
        </w:rPr>
        <w:t xml:space="preserve"> </w:t>
      </w:r>
      <w:r w:rsidR="00B74D28" w:rsidRPr="00E8531F">
        <w:rPr>
          <w:color w:val="FF0000"/>
          <w:sz w:val="28"/>
          <w:szCs w:val="28"/>
        </w:rPr>
        <w:t>до</w:t>
      </w:r>
      <w:r w:rsidR="009861CE" w:rsidRPr="00E8531F">
        <w:rPr>
          <w:color w:val="FF0000"/>
          <w:sz w:val="28"/>
          <w:szCs w:val="28"/>
        </w:rPr>
        <w:t xml:space="preserve"> </w:t>
      </w:r>
      <w:r w:rsidR="00B74D28" w:rsidRPr="00E8531F">
        <w:rPr>
          <w:color w:val="FF0000"/>
          <w:sz w:val="28"/>
          <w:szCs w:val="28"/>
        </w:rPr>
        <w:t>5</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м</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r w:rsidR="00B74D28" w:rsidRPr="00E8531F">
        <w:rPr>
          <w:color w:val="FF0000"/>
          <w:sz w:val="28"/>
          <w:szCs w:val="28"/>
        </w:rPr>
        <w:t>не</w:t>
      </w:r>
      <w:r w:rsidR="009861CE" w:rsidRPr="00E8531F">
        <w:rPr>
          <w:color w:val="FF0000"/>
          <w:sz w:val="28"/>
          <w:szCs w:val="28"/>
        </w:rPr>
        <w:t xml:space="preserve"> </w:t>
      </w:r>
      <w:r w:rsidR="00B74D28" w:rsidRPr="00E8531F">
        <w:rPr>
          <w:color w:val="FF0000"/>
          <w:sz w:val="28"/>
          <w:szCs w:val="28"/>
        </w:rPr>
        <w:t>менее</w:t>
      </w:r>
      <w:r w:rsidR="009861CE" w:rsidRPr="00E8531F">
        <w:rPr>
          <w:color w:val="FF0000"/>
          <w:sz w:val="28"/>
          <w:szCs w:val="28"/>
        </w:rPr>
        <w:t xml:space="preserve"> </w:t>
      </w:r>
      <w:r w:rsidR="00B74D28" w:rsidRPr="00E8531F">
        <w:rPr>
          <w:color w:val="FF0000"/>
          <w:sz w:val="28"/>
          <w:szCs w:val="28"/>
        </w:rPr>
        <w:t>чем</w:t>
      </w:r>
      <w:r w:rsidR="009861CE" w:rsidRPr="00E8531F">
        <w:rPr>
          <w:color w:val="FF0000"/>
          <w:sz w:val="28"/>
          <w:szCs w:val="28"/>
        </w:rPr>
        <w:t xml:space="preserve"> </w:t>
      </w:r>
      <w:r w:rsidR="00B74D28" w:rsidRPr="00E8531F">
        <w:rPr>
          <w:color w:val="FF0000"/>
          <w:sz w:val="28"/>
          <w:szCs w:val="28"/>
        </w:rPr>
        <w:t>на</w:t>
      </w:r>
      <w:r w:rsidR="009861CE" w:rsidRPr="00E8531F">
        <w:rPr>
          <w:color w:val="FF0000"/>
          <w:sz w:val="28"/>
          <w:szCs w:val="28"/>
        </w:rPr>
        <w:t xml:space="preserve"> </w:t>
      </w:r>
      <w:r w:rsidR="00A31BBB" w:rsidRPr="00E8531F">
        <w:rPr>
          <w:color w:val="FF0000"/>
          <w:sz w:val="28"/>
          <w:szCs w:val="28"/>
        </w:rPr>
        <w:t>5</w:t>
      </w:r>
      <w:r w:rsidR="009861CE" w:rsidRPr="00E8531F">
        <w:rPr>
          <w:color w:val="FF0000"/>
          <w:sz w:val="28"/>
          <w:szCs w:val="28"/>
        </w:rPr>
        <w:t xml:space="preserve"> </w:t>
      </w:r>
      <w:r w:rsidR="00B74D28" w:rsidRPr="00E8531F">
        <w:rPr>
          <w:color w:val="FF0000"/>
          <w:sz w:val="28"/>
          <w:szCs w:val="28"/>
        </w:rPr>
        <w:t>м</w:t>
      </w:r>
      <w:r w:rsidR="009861CE" w:rsidRPr="00E8531F">
        <w:rPr>
          <w:color w:val="FF0000"/>
          <w:sz w:val="28"/>
          <w:szCs w:val="28"/>
        </w:rPr>
        <w:t xml:space="preserve"> </w:t>
      </w:r>
      <w:r w:rsidR="00B74D28" w:rsidRPr="00E8531F">
        <w:rPr>
          <w:color w:val="FF0000"/>
          <w:sz w:val="28"/>
          <w:szCs w:val="28"/>
        </w:rPr>
        <w:t>при</w:t>
      </w:r>
      <w:r w:rsidR="009861CE" w:rsidRPr="00E8531F">
        <w:rPr>
          <w:color w:val="FF0000"/>
          <w:sz w:val="28"/>
          <w:szCs w:val="28"/>
        </w:rPr>
        <w:t xml:space="preserve"> </w:t>
      </w:r>
      <w:r w:rsidR="00B74D28" w:rsidRPr="00E8531F">
        <w:rPr>
          <w:color w:val="FF0000"/>
          <w:sz w:val="28"/>
          <w:szCs w:val="28"/>
        </w:rPr>
        <w:t>глубине</w:t>
      </w:r>
      <w:r w:rsidR="009861CE" w:rsidRPr="00E8531F">
        <w:rPr>
          <w:color w:val="FF0000"/>
          <w:sz w:val="28"/>
          <w:szCs w:val="28"/>
        </w:rPr>
        <w:t xml:space="preserve"> </w:t>
      </w:r>
      <w:r w:rsidR="00B74D28" w:rsidRPr="00E8531F">
        <w:rPr>
          <w:color w:val="FF0000"/>
          <w:sz w:val="28"/>
          <w:szCs w:val="28"/>
        </w:rPr>
        <w:t>скважины</w:t>
      </w:r>
      <w:r w:rsidR="009861CE" w:rsidRPr="00E8531F">
        <w:rPr>
          <w:color w:val="FF0000"/>
          <w:sz w:val="28"/>
          <w:szCs w:val="28"/>
        </w:rPr>
        <w:t xml:space="preserve"> </w:t>
      </w:r>
      <w:r w:rsidR="00B74D28" w:rsidRPr="00E8531F">
        <w:rPr>
          <w:color w:val="FF0000"/>
          <w:sz w:val="28"/>
          <w:szCs w:val="28"/>
        </w:rPr>
        <w:t>более</w:t>
      </w:r>
      <w:r w:rsidR="009861CE" w:rsidRPr="00E8531F">
        <w:rPr>
          <w:color w:val="FF0000"/>
          <w:sz w:val="28"/>
          <w:szCs w:val="28"/>
        </w:rPr>
        <w:t xml:space="preserve"> </w:t>
      </w:r>
      <w:r w:rsidR="00B74D28" w:rsidRPr="00E8531F">
        <w:rPr>
          <w:color w:val="FF0000"/>
          <w:sz w:val="28"/>
          <w:szCs w:val="28"/>
        </w:rPr>
        <w:t>5</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м;</w:t>
      </w:r>
      <w:r w:rsidR="009861CE" w:rsidRPr="00E8531F">
        <w:rPr>
          <w:color w:val="FF0000"/>
          <w:sz w:val="28"/>
          <w:szCs w:val="28"/>
        </w:rPr>
        <w:t xml:space="preserve"> </w:t>
      </w:r>
      <w:r w:rsidR="00B74D28" w:rsidRPr="00E8531F">
        <w:rPr>
          <w:color w:val="FF0000"/>
          <w:sz w:val="28"/>
          <w:szCs w:val="28"/>
        </w:rPr>
        <w:t>при</w:t>
      </w:r>
      <w:r w:rsidR="009861CE" w:rsidRPr="00E8531F">
        <w:rPr>
          <w:color w:val="FF0000"/>
          <w:sz w:val="28"/>
          <w:szCs w:val="28"/>
        </w:rPr>
        <w:t xml:space="preserve"> </w:t>
      </w:r>
      <w:r w:rsidR="00B74D28" w:rsidRPr="00E8531F">
        <w:rPr>
          <w:color w:val="FF0000"/>
          <w:sz w:val="28"/>
          <w:szCs w:val="28"/>
        </w:rPr>
        <w:t>этом</w:t>
      </w:r>
      <w:r w:rsidR="009861CE" w:rsidRPr="00E8531F">
        <w:rPr>
          <w:color w:val="FF0000"/>
          <w:sz w:val="28"/>
          <w:szCs w:val="28"/>
        </w:rPr>
        <w:t xml:space="preserve"> </w:t>
      </w:r>
      <w:r w:rsidR="00B74D28" w:rsidRPr="00E8531F">
        <w:rPr>
          <w:color w:val="FF0000"/>
          <w:sz w:val="28"/>
          <w:szCs w:val="28"/>
        </w:rPr>
        <w:t>между</w:t>
      </w:r>
      <w:r w:rsidR="009861CE" w:rsidRPr="00E8531F">
        <w:rPr>
          <w:color w:val="FF0000"/>
          <w:sz w:val="28"/>
          <w:szCs w:val="28"/>
        </w:rPr>
        <w:t xml:space="preserve"> </w:t>
      </w:r>
      <w:r w:rsidR="00B74D28" w:rsidRPr="00E8531F">
        <w:rPr>
          <w:color w:val="FF0000"/>
          <w:sz w:val="28"/>
          <w:szCs w:val="28"/>
        </w:rPr>
        <w:t>обсадной</w:t>
      </w:r>
      <w:r w:rsidR="009861CE" w:rsidRPr="00E8531F">
        <w:rPr>
          <w:color w:val="FF0000"/>
          <w:sz w:val="28"/>
          <w:szCs w:val="28"/>
        </w:rPr>
        <w:t xml:space="preserve"> </w:t>
      </w:r>
      <w:r w:rsidR="00B74D28" w:rsidRPr="00E8531F">
        <w:rPr>
          <w:color w:val="FF0000"/>
          <w:sz w:val="28"/>
          <w:szCs w:val="28"/>
        </w:rPr>
        <w:t>колонной</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proofErr w:type="spellStart"/>
      <w:r w:rsidR="00B74D28" w:rsidRPr="00E8531F">
        <w:rPr>
          <w:color w:val="FF0000"/>
          <w:sz w:val="28"/>
          <w:szCs w:val="28"/>
        </w:rPr>
        <w:t>надфильтровой</w:t>
      </w:r>
      <w:proofErr w:type="spellEnd"/>
      <w:r w:rsidR="009861CE" w:rsidRPr="00E8531F">
        <w:rPr>
          <w:color w:val="FF0000"/>
          <w:sz w:val="28"/>
          <w:szCs w:val="28"/>
        </w:rPr>
        <w:t xml:space="preserve"> </w:t>
      </w:r>
      <w:r w:rsidR="00B74D28" w:rsidRPr="00E8531F">
        <w:rPr>
          <w:color w:val="FF0000"/>
          <w:sz w:val="28"/>
          <w:szCs w:val="28"/>
        </w:rPr>
        <w:t>трубой</w:t>
      </w:r>
      <w:r w:rsidR="00E77A1A" w:rsidRPr="00E8531F">
        <w:rPr>
          <w:color w:val="FF0000"/>
          <w:sz w:val="28"/>
          <w:szCs w:val="28"/>
        </w:rPr>
        <w:t>,</w:t>
      </w:r>
      <w:r w:rsidR="009861CE" w:rsidRPr="00E8531F">
        <w:rPr>
          <w:color w:val="FF0000"/>
          <w:sz w:val="28"/>
          <w:szCs w:val="28"/>
        </w:rPr>
        <w:t xml:space="preserve"> </w:t>
      </w:r>
      <w:r w:rsidR="00B74D28" w:rsidRPr="00E8531F">
        <w:rPr>
          <w:color w:val="FF0000"/>
          <w:sz w:val="28"/>
          <w:szCs w:val="28"/>
        </w:rPr>
        <w:t>при</w:t>
      </w:r>
      <w:r w:rsidR="009861CE" w:rsidRPr="00E8531F">
        <w:rPr>
          <w:color w:val="FF0000"/>
          <w:sz w:val="28"/>
          <w:szCs w:val="28"/>
        </w:rPr>
        <w:t xml:space="preserve"> </w:t>
      </w:r>
      <w:r w:rsidR="00B74D28" w:rsidRPr="00E8531F">
        <w:rPr>
          <w:color w:val="FF0000"/>
          <w:sz w:val="28"/>
          <w:szCs w:val="28"/>
        </w:rPr>
        <w:t>необходимости</w:t>
      </w:r>
      <w:r w:rsidR="00E77A1A" w:rsidRPr="00E8531F">
        <w:rPr>
          <w:color w:val="FF0000"/>
          <w:sz w:val="28"/>
          <w:szCs w:val="28"/>
        </w:rPr>
        <w:t>,</w:t>
      </w:r>
      <w:r w:rsidR="009861CE" w:rsidRPr="00E8531F">
        <w:rPr>
          <w:color w:val="FF0000"/>
          <w:sz w:val="28"/>
          <w:szCs w:val="28"/>
        </w:rPr>
        <w:t xml:space="preserve"> </w:t>
      </w:r>
      <w:r w:rsidR="00B74D28" w:rsidRPr="00E8531F">
        <w:rPr>
          <w:color w:val="FF0000"/>
          <w:sz w:val="28"/>
          <w:szCs w:val="28"/>
        </w:rPr>
        <w:t>должен</w:t>
      </w:r>
      <w:r w:rsidR="009861CE" w:rsidRPr="00E8531F">
        <w:rPr>
          <w:color w:val="FF0000"/>
          <w:sz w:val="28"/>
          <w:szCs w:val="28"/>
        </w:rPr>
        <w:t xml:space="preserve"> </w:t>
      </w:r>
      <w:r w:rsidR="00B74D28" w:rsidRPr="00E8531F">
        <w:rPr>
          <w:color w:val="FF0000"/>
          <w:sz w:val="28"/>
          <w:szCs w:val="28"/>
        </w:rPr>
        <w:t>быть</w:t>
      </w:r>
      <w:r w:rsidR="009861CE" w:rsidRPr="00E8531F">
        <w:rPr>
          <w:color w:val="FF0000"/>
          <w:sz w:val="28"/>
          <w:szCs w:val="28"/>
        </w:rPr>
        <w:t xml:space="preserve"> </w:t>
      </w:r>
      <w:r w:rsidR="00B74D28" w:rsidRPr="00E8531F">
        <w:rPr>
          <w:color w:val="FF0000"/>
          <w:sz w:val="28"/>
          <w:szCs w:val="28"/>
        </w:rPr>
        <w:t>установлен</w:t>
      </w:r>
      <w:r w:rsidR="009861CE" w:rsidRPr="00E8531F">
        <w:rPr>
          <w:color w:val="FF0000"/>
          <w:sz w:val="28"/>
          <w:szCs w:val="28"/>
        </w:rPr>
        <w:t xml:space="preserve"> </w:t>
      </w:r>
      <w:r w:rsidR="00B74D28" w:rsidRPr="00E8531F">
        <w:rPr>
          <w:color w:val="FF0000"/>
          <w:sz w:val="28"/>
          <w:szCs w:val="28"/>
        </w:rPr>
        <w:t>сальник.</w:t>
      </w:r>
    </w:p>
    <w:p w14:paraId="321567C0" w14:textId="5A8E68F2" w:rsidR="00962B9C"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21</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Длину</w:t>
      </w:r>
      <w:r w:rsidR="009861CE" w:rsidRPr="00E8531F">
        <w:rPr>
          <w:color w:val="FF0000"/>
          <w:sz w:val="28"/>
          <w:szCs w:val="28"/>
        </w:rPr>
        <w:t xml:space="preserve"> </w:t>
      </w:r>
      <w:r w:rsidR="00B74D28" w:rsidRPr="00E8531F">
        <w:rPr>
          <w:color w:val="FF0000"/>
          <w:sz w:val="28"/>
          <w:szCs w:val="28"/>
        </w:rPr>
        <w:t>отстойника</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принимать</w:t>
      </w:r>
      <w:r w:rsidR="009861CE" w:rsidRPr="00E8531F">
        <w:rPr>
          <w:color w:val="FF0000"/>
          <w:sz w:val="28"/>
          <w:szCs w:val="28"/>
        </w:rPr>
        <w:t xml:space="preserve"> </w:t>
      </w:r>
      <w:r w:rsidR="00A31BBB" w:rsidRPr="00E8531F">
        <w:rPr>
          <w:color w:val="FF0000"/>
          <w:sz w:val="28"/>
          <w:szCs w:val="28"/>
        </w:rPr>
        <w:t>2</w:t>
      </w:r>
      <w:r w:rsidR="009861CE" w:rsidRPr="00E8531F">
        <w:rPr>
          <w:color w:val="FF0000"/>
          <w:sz w:val="28"/>
          <w:szCs w:val="28"/>
        </w:rPr>
        <w:t xml:space="preserve"> </w:t>
      </w:r>
      <w:r w:rsidR="00B74D28" w:rsidRPr="00E8531F">
        <w:rPr>
          <w:color w:val="FF0000"/>
          <w:sz w:val="28"/>
          <w:szCs w:val="28"/>
        </w:rPr>
        <w:t>м</w:t>
      </w:r>
      <w:r w:rsidR="00E77A1A" w:rsidRPr="00E8531F">
        <w:rPr>
          <w:color w:val="FF0000"/>
          <w:sz w:val="28"/>
          <w:szCs w:val="28"/>
        </w:rPr>
        <w:t>,</w:t>
      </w:r>
      <w:r w:rsidR="009861CE" w:rsidRPr="00E8531F">
        <w:rPr>
          <w:color w:val="FF0000"/>
          <w:sz w:val="28"/>
          <w:szCs w:val="28"/>
        </w:rPr>
        <w:t xml:space="preserve"> </w:t>
      </w:r>
      <w:r w:rsidR="00E77A1A" w:rsidRPr="00E8531F">
        <w:rPr>
          <w:color w:val="FF0000"/>
          <w:sz w:val="28"/>
          <w:szCs w:val="28"/>
        </w:rPr>
        <w:t>п</w:t>
      </w:r>
      <w:r w:rsidR="00AD64AA" w:rsidRPr="00E8531F">
        <w:rPr>
          <w:color w:val="FF0000"/>
          <w:sz w:val="28"/>
          <w:szCs w:val="28"/>
        </w:rPr>
        <w:t>ри</w:t>
      </w:r>
      <w:r w:rsidR="009861CE" w:rsidRPr="00E8531F">
        <w:rPr>
          <w:color w:val="FF0000"/>
          <w:sz w:val="28"/>
          <w:szCs w:val="28"/>
        </w:rPr>
        <w:t xml:space="preserve"> </w:t>
      </w:r>
      <w:r w:rsidR="00AD64AA" w:rsidRPr="00E8531F">
        <w:rPr>
          <w:color w:val="FF0000"/>
          <w:sz w:val="28"/>
          <w:szCs w:val="28"/>
        </w:rPr>
        <w:t>обосновании</w:t>
      </w:r>
      <w:r w:rsidR="009861CE" w:rsidRPr="00E8531F">
        <w:rPr>
          <w:color w:val="FF0000"/>
          <w:sz w:val="28"/>
          <w:szCs w:val="28"/>
        </w:rPr>
        <w:t xml:space="preserve"> </w:t>
      </w:r>
      <w:r w:rsidR="00E77A1A" w:rsidRPr="00E8531F">
        <w:rPr>
          <w:color w:val="FF0000"/>
          <w:sz w:val="28"/>
          <w:szCs w:val="28"/>
        </w:rPr>
        <w:t xml:space="preserve">ее </w:t>
      </w:r>
      <w:r w:rsidR="00AD64AA" w:rsidRPr="00E8531F">
        <w:rPr>
          <w:color w:val="FF0000"/>
          <w:sz w:val="28"/>
          <w:szCs w:val="28"/>
        </w:rPr>
        <w:t>допускается</w:t>
      </w:r>
      <w:r w:rsidR="009861CE" w:rsidRPr="00E8531F">
        <w:rPr>
          <w:color w:val="FF0000"/>
          <w:sz w:val="28"/>
          <w:szCs w:val="28"/>
        </w:rPr>
        <w:t xml:space="preserve"> </w:t>
      </w:r>
      <w:r w:rsidR="00E77A1A" w:rsidRPr="00E8531F">
        <w:rPr>
          <w:color w:val="FF0000"/>
          <w:sz w:val="28"/>
          <w:szCs w:val="28"/>
        </w:rPr>
        <w:t>увеличивать</w:t>
      </w:r>
      <w:r w:rsidR="00B74D28" w:rsidRPr="00E8531F">
        <w:rPr>
          <w:color w:val="FF0000"/>
          <w:sz w:val="28"/>
          <w:szCs w:val="28"/>
        </w:rPr>
        <w:t>.</w:t>
      </w:r>
    </w:p>
    <w:p w14:paraId="7A39F4C8" w14:textId="49AEFDF7"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22</w:t>
      </w:r>
      <w:r w:rsidR="00F26779" w:rsidRPr="00E8531F">
        <w:rPr>
          <w:noProof/>
          <w:color w:val="FF0000"/>
          <w:sz w:val="28"/>
          <w:szCs w:val="28"/>
        </w:rPr>
        <w:fldChar w:fldCharType="end"/>
      </w:r>
      <w:r w:rsidR="009861CE" w:rsidRPr="00E8531F">
        <w:rPr>
          <w:color w:val="FF0000"/>
          <w:sz w:val="28"/>
          <w:szCs w:val="28"/>
        </w:rPr>
        <w:t xml:space="preserve"> </w:t>
      </w:r>
      <w:proofErr w:type="spellStart"/>
      <w:r w:rsidR="00B74D28" w:rsidRPr="00E8531F">
        <w:rPr>
          <w:color w:val="FF0000"/>
          <w:sz w:val="28"/>
          <w:szCs w:val="28"/>
        </w:rPr>
        <w:t>Бесфильтровые</w:t>
      </w:r>
      <w:proofErr w:type="spellEnd"/>
      <w:r w:rsidR="009861CE" w:rsidRPr="00E8531F">
        <w:rPr>
          <w:color w:val="FF0000"/>
          <w:sz w:val="28"/>
          <w:szCs w:val="28"/>
        </w:rPr>
        <w:t xml:space="preserve"> </w:t>
      </w:r>
      <w:r w:rsidR="00B74D28" w:rsidRPr="00E8531F">
        <w:rPr>
          <w:color w:val="FF0000"/>
          <w:sz w:val="28"/>
          <w:szCs w:val="28"/>
        </w:rPr>
        <w:t>конструкции</w:t>
      </w:r>
      <w:r w:rsidR="009861CE" w:rsidRPr="00E8531F">
        <w:rPr>
          <w:color w:val="FF0000"/>
          <w:sz w:val="28"/>
          <w:szCs w:val="28"/>
        </w:rPr>
        <w:t xml:space="preserve"> </w:t>
      </w:r>
      <w:r w:rsidR="00B74D28" w:rsidRPr="00E8531F">
        <w:rPr>
          <w:color w:val="FF0000"/>
          <w:sz w:val="28"/>
          <w:szCs w:val="28"/>
        </w:rPr>
        <w:t>скважин</w:t>
      </w:r>
      <w:r w:rsidR="009861CE" w:rsidRPr="00E8531F">
        <w:rPr>
          <w:color w:val="FF0000"/>
          <w:sz w:val="28"/>
          <w:szCs w:val="28"/>
        </w:rPr>
        <w:t xml:space="preserve"> </w:t>
      </w:r>
      <w:r w:rsidR="00B74D28" w:rsidRPr="00E8531F">
        <w:rPr>
          <w:color w:val="FF0000"/>
          <w:sz w:val="28"/>
          <w:szCs w:val="28"/>
        </w:rPr>
        <w:t>для</w:t>
      </w:r>
      <w:r w:rsidR="009861CE" w:rsidRPr="00E8531F">
        <w:rPr>
          <w:color w:val="FF0000"/>
          <w:sz w:val="28"/>
          <w:szCs w:val="28"/>
        </w:rPr>
        <w:t xml:space="preserve"> </w:t>
      </w:r>
      <w:r w:rsidR="00B74D28" w:rsidRPr="00E8531F">
        <w:rPr>
          <w:color w:val="FF0000"/>
          <w:sz w:val="28"/>
          <w:szCs w:val="28"/>
        </w:rPr>
        <w:t>забора</w:t>
      </w:r>
      <w:r w:rsidR="009861CE" w:rsidRPr="00E8531F">
        <w:rPr>
          <w:color w:val="FF0000"/>
          <w:sz w:val="28"/>
          <w:szCs w:val="28"/>
        </w:rPr>
        <w:t xml:space="preserve"> </w:t>
      </w:r>
      <w:r w:rsidR="00B74D28" w:rsidRPr="00E8531F">
        <w:rPr>
          <w:color w:val="FF0000"/>
          <w:sz w:val="28"/>
          <w:szCs w:val="28"/>
        </w:rPr>
        <w:t>подземных</w:t>
      </w:r>
      <w:r w:rsidR="009861CE" w:rsidRPr="00E8531F">
        <w:rPr>
          <w:color w:val="FF0000"/>
          <w:sz w:val="28"/>
          <w:szCs w:val="28"/>
        </w:rPr>
        <w:t xml:space="preserve"> </w:t>
      </w:r>
      <w:r w:rsidR="00B74D28" w:rsidRPr="00E8531F">
        <w:rPr>
          <w:color w:val="FF0000"/>
          <w:sz w:val="28"/>
          <w:szCs w:val="28"/>
        </w:rPr>
        <w:t>вод</w:t>
      </w:r>
      <w:r w:rsidR="009861CE" w:rsidRPr="00E8531F">
        <w:rPr>
          <w:color w:val="FF0000"/>
          <w:sz w:val="28"/>
          <w:szCs w:val="28"/>
        </w:rPr>
        <w:t xml:space="preserve"> </w:t>
      </w:r>
      <w:r w:rsidR="00B74D28" w:rsidRPr="00E8531F">
        <w:rPr>
          <w:color w:val="FF0000"/>
          <w:sz w:val="28"/>
          <w:szCs w:val="28"/>
        </w:rPr>
        <w:t>из</w:t>
      </w:r>
      <w:r w:rsidR="009861CE" w:rsidRPr="00E8531F">
        <w:rPr>
          <w:color w:val="FF0000"/>
          <w:sz w:val="28"/>
          <w:szCs w:val="28"/>
        </w:rPr>
        <w:t xml:space="preserve"> </w:t>
      </w:r>
      <w:r w:rsidR="00B74D28" w:rsidRPr="00E8531F">
        <w:rPr>
          <w:color w:val="FF0000"/>
          <w:sz w:val="28"/>
          <w:szCs w:val="28"/>
        </w:rPr>
        <w:t>рыхлых</w:t>
      </w:r>
      <w:r w:rsidR="009861CE" w:rsidRPr="00E8531F">
        <w:rPr>
          <w:color w:val="FF0000"/>
          <w:sz w:val="28"/>
          <w:szCs w:val="28"/>
        </w:rPr>
        <w:t xml:space="preserve"> </w:t>
      </w:r>
      <w:r w:rsidR="00B74D28" w:rsidRPr="00E8531F">
        <w:rPr>
          <w:color w:val="FF0000"/>
          <w:sz w:val="28"/>
          <w:szCs w:val="28"/>
        </w:rPr>
        <w:t>песчаных</w:t>
      </w:r>
      <w:r w:rsidR="009861CE" w:rsidRPr="00E8531F">
        <w:rPr>
          <w:color w:val="FF0000"/>
          <w:sz w:val="28"/>
          <w:szCs w:val="28"/>
        </w:rPr>
        <w:t xml:space="preserve"> </w:t>
      </w:r>
      <w:r w:rsidR="00B74D28" w:rsidRPr="00E8531F">
        <w:rPr>
          <w:color w:val="FF0000"/>
          <w:sz w:val="28"/>
          <w:szCs w:val="28"/>
        </w:rPr>
        <w:t>отложений</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принимать</w:t>
      </w:r>
      <w:r w:rsidR="009861CE" w:rsidRPr="00E8531F">
        <w:rPr>
          <w:color w:val="FF0000"/>
          <w:sz w:val="28"/>
          <w:szCs w:val="28"/>
        </w:rPr>
        <w:t xml:space="preserve"> </w:t>
      </w:r>
      <w:r w:rsidR="00B74D28" w:rsidRPr="00E8531F">
        <w:rPr>
          <w:color w:val="FF0000"/>
          <w:sz w:val="28"/>
          <w:szCs w:val="28"/>
        </w:rPr>
        <w:t>при</w:t>
      </w:r>
      <w:r w:rsidR="009861CE" w:rsidRPr="00E8531F">
        <w:rPr>
          <w:color w:val="FF0000"/>
          <w:sz w:val="28"/>
          <w:szCs w:val="28"/>
        </w:rPr>
        <w:t xml:space="preserve"> </w:t>
      </w:r>
      <w:r w:rsidR="00B74D28" w:rsidRPr="00E8531F">
        <w:rPr>
          <w:color w:val="FF0000"/>
          <w:sz w:val="28"/>
          <w:szCs w:val="28"/>
        </w:rPr>
        <w:t>условии,</w:t>
      </w:r>
      <w:r w:rsidR="009861CE" w:rsidRPr="00E8531F">
        <w:rPr>
          <w:color w:val="FF0000"/>
          <w:sz w:val="28"/>
          <w:szCs w:val="28"/>
        </w:rPr>
        <w:t xml:space="preserve"> </w:t>
      </w:r>
      <w:r w:rsidR="00B74D28" w:rsidRPr="00E8531F">
        <w:rPr>
          <w:color w:val="FF0000"/>
          <w:sz w:val="28"/>
          <w:szCs w:val="28"/>
        </w:rPr>
        <w:t>когда</w:t>
      </w:r>
      <w:r w:rsidR="009861CE" w:rsidRPr="00E8531F">
        <w:rPr>
          <w:color w:val="FF0000"/>
          <w:sz w:val="28"/>
          <w:szCs w:val="28"/>
        </w:rPr>
        <w:t xml:space="preserve"> </w:t>
      </w:r>
      <w:r w:rsidR="00B74D28" w:rsidRPr="00E8531F">
        <w:rPr>
          <w:color w:val="FF0000"/>
          <w:sz w:val="28"/>
          <w:szCs w:val="28"/>
        </w:rPr>
        <w:t>над</w:t>
      </w:r>
      <w:r w:rsidR="009861CE" w:rsidRPr="00E8531F">
        <w:rPr>
          <w:color w:val="FF0000"/>
          <w:sz w:val="28"/>
          <w:szCs w:val="28"/>
        </w:rPr>
        <w:t xml:space="preserve"> </w:t>
      </w:r>
      <w:r w:rsidR="00B74D28" w:rsidRPr="00E8531F">
        <w:rPr>
          <w:color w:val="FF0000"/>
          <w:sz w:val="28"/>
          <w:szCs w:val="28"/>
        </w:rPr>
        <w:t>ними</w:t>
      </w:r>
      <w:r w:rsidR="009861CE" w:rsidRPr="00E8531F">
        <w:rPr>
          <w:color w:val="FF0000"/>
          <w:sz w:val="28"/>
          <w:szCs w:val="28"/>
        </w:rPr>
        <w:t xml:space="preserve"> </w:t>
      </w:r>
      <w:r w:rsidR="00B74D28" w:rsidRPr="00E8531F">
        <w:rPr>
          <w:color w:val="FF0000"/>
          <w:sz w:val="28"/>
          <w:szCs w:val="28"/>
        </w:rPr>
        <w:t>залегают</w:t>
      </w:r>
      <w:r w:rsidR="009861CE" w:rsidRPr="00E8531F">
        <w:rPr>
          <w:color w:val="FF0000"/>
          <w:sz w:val="28"/>
          <w:szCs w:val="28"/>
        </w:rPr>
        <w:t xml:space="preserve"> </w:t>
      </w:r>
      <w:r w:rsidR="00B74D28" w:rsidRPr="00E8531F">
        <w:rPr>
          <w:color w:val="FF0000"/>
          <w:sz w:val="28"/>
          <w:szCs w:val="28"/>
        </w:rPr>
        <w:t>устойчивые</w:t>
      </w:r>
      <w:r w:rsidR="009861CE" w:rsidRPr="00E8531F">
        <w:rPr>
          <w:color w:val="FF0000"/>
          <w:sz w:val="28"/>
          <w:szCs w:val="28"/>
        </w:rPr>
        <w:t xml:space="preserve"> </w:t>
      </w:r>
      <w:r w:rsidR="00B74D28" w:rsidRPr="00E8531F">
        <w:rPr>
          <w:color w:val="FF0000"/>
          <w:sz w:val="28"/>
          <w:szCs w:val="28"/>
        </w:rPr>
        <w:t>породы.</w:t>
      </w:r>
    </w:p>
    <w:p w14:paraId="1C709A2A" w14:textId="7732B9CC" w:rsidR="00AF4850" w:rsidRPr="00E8531F" w:rsidRDefault="00400F43"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23</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После</w:t>
      </w:r>
      <w:r w:rsidR="009861CE" w:rsidRPr="00E8531F">
        <w:rPr>
          <w:color w:val="FF0000"/>
          <w:sz w:val="28"/>
          <w:szCs w:val="28"/>
        </w:rPr>
        <w:t xml:space="preserve"> </w:t>
      </w:r>
      <w:r w:rsidR="00B74D28" w:rsidRPr="00E8531F">
        <w:rPr>
          <w:color w:val="FF0000"/>
          <w:sz w:val="28"/>
          <w:szCs w:val="28"/>
        </w:rPr>
        <w:t>окончания</w:t>
      </w:r>
      <w:r w:rsidR="009861CE" w:rsidRPr="00E8531F">
        <w:rPr>
          <w:color w:val="FF0000"/>
          <w:sz w:val="28"/>
          <w:szCs w:val="28"/>
        </w:rPr>
        <w:t xml:space="preserve"> </w:t>
      </w:r>
      <w:r w:rsidR="00B74D28" w:rsidRPr="00E8531F">
        <w:rPr>
          <w:color w:val="FF0000"/>
          <w:sz w:val="28"/>
          <w:szCs w:val="28"/>
        </w:rPr>
        <w:t>бурения</w:t>
      </w:r>
      <w:r w:rsidR="009861CE" w:rsidRPr="00E8531F">
        <w:rPr>
          <w:color w:val="FF0000"/>
          <w:sz w:val="28"/>
          <w:szCs w:val="28"/>
        </w:rPr>
        <w:t xml:space="preserve"> </w:t>
      </w:r>
      <w:r w:rsidR="00B74D28" w:rsidRPr="00E8531F">
        <w:rPr>
          <w:color w:val="FF0000"/>
          <w:sz w:val="28"/>
          <w:szCs w:val="28"/>
        </w:rPr>
        <w:t>скважин</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r w:rsidR="00B74D28" w:rsidRPr="00E8531F">
        <w:rPr>
          <w:color w:val="FF0000"/>
          <w:sz w:val="28"/>
          <w:szCs w:val="28"/>
        </w:rPr>
        <w:t>оборудования</w:t>
      </w:r>
      <w:r w:rsidR="009861CE" w:rsidRPr="00E8531F">
        <w:rPr>
          <w:color w:val="FF0000"/>
          <w:sz w:val="28"/>
          <w:szCs w:val="28"/>
        </w:rPr>
        <w:t xml:space="preserve"> </w:t>
      </w:r>
      <w:r w:rsidR="00B74D28" w:rsidRPr="00E8531F">
        <w:rPr>
          <w:color w:val="FF0000"/>
          <w:sz w:val="28"/>
          <w:szCs w:val="28"/>
        </w:rPr>
        <w:t>их</w:t>
      </w:r>
      <w:r w:rsidR="009861CE" w:rsidRPr="00E8531F">
        <w:rPr>
          <w:color w:val="FF0000"/>
          <w:sz w:val="28"/>
          <w:szCs w:val="28"/>
        </w:rPr>
        <w:t xml:space="preserve"> </w:t>
      </w:r>
      <w:r w:rsidR="00B74D28" w:rsidRPr="00E8531F">
        <w:rPr>
          <w:color w:val="FF0000"/>
          <w:sz w:val="28"/>
          <w:szCs w:val="28"/>
        </w:rPr>
        <w:t>фильтрами</w:t>
      </w:r>
      <w:r w:rsidR="009861CE" w:rsidRPr="00E8531F">
        <w:rPr>
          <w:color w:val="FF0000"/>
          <w:sz w:val="28"/>
          <w:szCs w:val="28"/>
        </w:rPr>
        <w:t xml:space="preserve"> </w:t>
      </w:r>
      <w:r w:rsidR="00B74D28" w:rsidRPr="00E8531F">
        <w:rPr>
          <w:color w:val="FF0000"/>
          <w:sz w:val="28"/>
          <w:szCs w:val="28"/>
        </w:rPr>
        <w:t>необходимо</w:t>
      </w:r>
      <w:r w:rsidR="009861CE" w:rsidRPr="00E8531F">
        <w:rPr>
          <w:color w:val="FF0000"/>
          <w:sz w:val="28"/>
          <w:szCs w:val="28"/>
        </w:rPr>
        <w:t xml:space="preserve"> </w:t>
      </w:r>
      <w:r w:rsidR="00B74D28" w:rsidRPr="00E8531F">
        <w:rPr>
          <w:color w:val="FF0000"/>
          <w:sz w:val="28"/>
          <w:szCs w:val="28"/>
        </w:rPr>
        <w:t>предусматривать</w:t>
      </w:r>
      <w:r w:rsidR="009861CE" w:rsidRPr="00E8531F">
        <w:rPr>
          <w:color w:val="FF0000"/>
          <w:sz w:val="28"/>
          <w:szCs w:val="28"/>
        </w:rPr>
        <w:t xml:space="preserve"> </w:t>
      </w:r>
      <w:r w:rsidR="00B74D28" w:rsidRPr="00E8531F">
        <w:rPr>
          <w:color w:val="FF0000"/>
          <w:sz w:val="28"/>
          <w:szCs w:val="28"/>
        </w:rPr>
        <w:t>прокачку,</w:t>
      </w:r>
      <w:r w:rsidR="009861CE" w:rsidRPr="00E8531F">
        <w:rPr>
          <w:color w:val="FF0000"/>
          <w:sz w:val="28"/>
          <w:szCs w:val="28"/>
        </w:rPr>
        <w:t xml:space="preserve"> </w:t>
      </w:r>
      <w:r w:rsidR="00B74D28" w:rsidRPr="00E8531F">
        <w:rPr>
          <w:color w:val="FF0000"/>
          <w:sz w:val="28"/>
          <w:szCs w:val="28"/>
        </w:rPr>
        <w:t>а</w:t>
      </w:r>
      <w:r w:rsidR="009861CE" w:rsidRPr="00E8531F">
        <w:rPr>
          <w:color w:val="FF0000"/>
          <w:sz w:val="28"/>
          <w:szCs w:val="28"/>
        </w:rPr>
        <w:t xml:space="preserve"> </w:t>
      </w:r>
      <w:r w:rsidR="00B74D28" w:rsidRPr="00E8531F">
        <w:rPr>
          <w:color w:val="FF0000"/>
          <w:sz w:val="28"/>
          <w:szCs w:val="28"/>
        </w:rPr>
        <w:t>при</w:t>
      </w:r>
      <w:r w:rsidR="009861CE" w:rsidRPr="00E8531F">
        <w:rPr>
          <w:color w:val="FF0000"/>
          <w:sz w:val="28"/>
          <w:szCs w:val="28"/>
        </w:rPr>
        <w:t xml:space="preserve"> </w:t>
      </w:r>
      <w:r w:rsidR="00B74D28" w:rsidRPr="00E8531F">
        <w:rPr>
          <w:color w:val="FF0000"/>
          <w:sz w:val="28"/>
          <w:szCs w:val="28"/>
        </w:rPr>
        <w:t>роторном</w:t>
      </w:r>
      <w:r w:rsidR="009861CE" w:rsidRPr="00E8531F">
        <w:rPr>
          <w:color w:val="FF0000"/>
          <w:sz w:val="28"/>
          <w:szCs w:val="28"/>
        </w:rPr>
        <w:t xml:space="preserve"> </w:t>
      </w:r>
      <w:r w:rsidR="00B74D28" w:rsidRPr="00E8531F">
        <w:rPr>
          <w:color w:val="FF0000"/>
          <w:sz w:val="28"/>
          <w:szCs w:val="28"/>
        </w:rPr>
        <w:t>бурении</w:t>
      </w:r>
      <w:r w:rsidR="009861CE" w:rsidRPr="00E8531F">
        <w:rPr>
          <w:color w:val="FF0000"/>
          <w:sz w:val="28"/>
          <w:szCs w:val="28"/>
        </w:rPr>
        <w:t xml:space="preserve"> </w:t>
      </w:r>
      <w:r w:rsidR="00B74D28" w:rsidRPr="00E8531F">
        <w:rPr>
          <w:color w:val="FF0000"/>
          <w:sz w:val="28"/>
          <w:szCs w:val="28"/>
        </w:rPr>
        <w:t>с</w:t>
      </w:r>
      <w:r w:rsidR="009861CE" w:rsidRPr="00E8531F">
        <w:rPr>
          <w:color w:val="FF0000"/>
          <w:sz w:val="28"/>
          <w:szCs w:val="28"/>
        </w:rPr>
        <w:t xml:space="preserve"> </w:t>
      </w:r>
      <w:r w:rsidR="00B74D28" w:rsidRPr="00E8531F">
        <w:rPr>
          <w:color w:val="FF0000"/>
          <w:sz w:val="28"/>
          <w:szCs w:val="28"/>
        </w:rPr>
        <w:t>глинистым</w:t>
      </w:r>
      <w:r w:rsidR="009861CE" w:rsidRPr="00E8531F">
        <w:rPr>
          <w:color w:val="FF0000"/>
          <w:sz w:val="28"/>
          <w:szCs w:val="28"/>
        </w:rPr>
        <w:t xml:space="preserve"> </w:t>
      </w:r>
      <w:r w:rsidR="00B74D28" w:rsidRPr="00E8531F">
        <w:rPr>
          <w:color w:val="FF0000"/>
          <w:sz w:val="28"/>
          <w:szCs w:val="28"/>
        </w:rPr>
        <w:t>раствором</w:t>
      </w:r>
      <w:r w:rsidR="009861CE" w:rsidRPr="00E8531F">
        <w:rPr>
          <w:color w:val="FF0000"/>
          <w:sz w:val="28"/>
          <w:szCs w:val="28"/>
        </w:rPr>
        <w:t xml:space="preserve"> </w:t>
      </w:r>
      <w:r w:rsidR="00B74D28" w:rsidRPr="00E8531F">
        <w:rPr>
          <w:color w:val="FF0000"/>
          <w:sz w:val="28"/>
          <w:szCs w:val="28"/>
        </w:rPr>
        <w:t>–</w:t>
      </w:r>
      <w:r w:rsidR="009861CE" w:rsidRPr="00E8531F">
        <w:rPr>
          <w:color w:val="FF0000"/>
          <w:sz w:val="28"/>
          <w:szCs w:val="28"/>
        </w:rPr>
        <w:t xml:space="preserve"> </w:t>
      </w:r>
      <w:proofErr w:type="spellStart"/>
      <w:r w:rsidR="00B74D28" w:rsidRPr="00E8531F">
        <w:rPr>
          <w:color w:val="FF0000"/>
          <w:sz w:val="28"/>
          <w:szCs w:val="28"/>
        </w:rPr>
        <w:t>разглинизацию</w:t>
      </w:r>
      <w:proofErr w:type="spellEnd"/>
      <w:r w:rsidR="009861CE" w:rsidRPr="00E8531F">
        <w:rPr>
          <w:color w:val="FF0000"/>
          <w:sz w:val="28"/>
          <w:szCs w:val="28"/>
        </w:rPr>
        <w:t xml:space="preserve"> </w:t>
      </w:r>
      <w:r w:rsidR="00B74D28" w:rsidRPr="00E8531F">
        <w:rPr>
          <w:color w:val="FF0000"/>
          <w:sz w:val="28"/>
          <w:szCs w:val="28"/>
        </w:rPr>
        <w:t>до</w:t>
      </w:r>
      <w:r w:rsidR="009861CE" w:rsidRPr="00E8531F">
        <w:rPr>
          <w:color w:val="FF0000"/>
          <w:sz w:val="28"/>
          <w:szCs w:val="28"/>
        </w:rPr>
        <w:t xml:space="preserve"> </w:t>
      </w:r>
      <w:r w:rsidR="00B74D28" w:rsidRPr="00E8531F">
        <w:rPr>
          <w:color w:val="FF0000"/>
          <w:sz w:val="28"/>
          <w:szCs w:val="28"/>
        </w:rPr>
        <w:t>полного</w:t>
      </w:r>
      <w:r w:rsidR="009861CE" w:rsidRPr="00E8531F">
        <w:rPr>
          <w:color w:val="FF0000"/>
          <w:sz w:val="28"/>
          <w:szCs w:val="28"/>
        </w:rPr>
        <w:t xml:space="preserve"> </w:t>
      </w:r>
      <w:r w:rsidR="00B74D28" w:rsidRPr="00E8531F">
        <w:rPr>
          <w:color w:val="FF0000"/>
          <w:sz w:val="28"/>
          <w:szCs w:val="28"/>
        </w:rPr>
        <w:t>осветления</w:t>
      </w:r>
      <w:r w:rsidR="009861CE" w:rsidRPr="00E8531F">
        <w:rPr>
          <w:color w:val="FF0000"/>
          <w:sz w:val="28"/>
          <w:szCs w:val="28"/>
        </w:rPr>
        <w:t xml:space="preserve"> </w:t>
      </w:r>
      <w:r w:rsidR="00B74D28" w:rsidRPr="00E8531F">
        <w:rPr>
          <w:color w:val="FF0000"/>
          <w:sz w:val="28"/>
          <w:szCs w:val="28"/>
        </w:rPr>
        <w:t>воды.</w:t>
      </w:r>
    </w:p>
    <w:p w14:paraId="26D6FA54" w14:textId="2123E353" w:rsidR="00AF4850" w:rsidRPr="00E8531F" w:rsidRDefault="00400F43" w:rsidP="00AF4850">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24</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Для</w:t>
      </w:r>
      <w:r w:rsidR="009861CE" w:rsidRPr="00E8531F">
        <w:rPr>
          <w:color w:val="FF0000"/>
          <w:sz w:val="28"/>
          <w:szCs w:val="28"/>
        </w:rPr>
        <w:t xml:space="preserve"> </w:t>
      </w:r>
      <w:r w:rsidR="00B74D28" w:rsidRPr="00E8531F">
        <w:rPr>
          <w:color w:val="FF0000"/>
          <w:sz w:val="28"/>
          <w:szCs w:val="28"/>
        </w:rPr>
        <w:t>установления</w:t>
      </w:r>
      <w:r w:rsidR="009861CE" w:rsidRPr="00E8531F">
        <w:rPr>
          <w:color w:val="FF0000"/>
          <w:sz w:val="28"/>
          <w:szCs w:val="28"/>
        </w:rPr>
        <w:t xml:space="preserve"> </w:t>
      </w:r>
      <w:r w:rsidR="00B74D28" w:rsidRPr="00E8531F">
        <w:rPr>
          <w:color w:val="FF0000"/>
          <w:sz w:val="28"/>
          <w:szCs w:val="28"/>
        </w:rPr>
        <w:t>соответствия</w:t>
      </w:r>
      <w:r w:rsidR="009861CE" w:rsidRPr="00E8531F">
        <w:rPr>
          <w:color w:val="FF0000"/>
          <w:sz w:val="28"/>
          <w:szCs w:val="28"/>
        </w:rPr>
        <w:t xml:space="preserve"> </w:t>
      </w:r>
      <w:r w:rsidR="00B74D28" w:rsidRPr="00E8531F">
        <w:rPr>
          <w:color w:val="FF0000"/>
          <w:sz w:val="28"/>
          <w:szCs w:val="28"/>
        </w:rPr>
        <w:t>фактического</w:t>
      </w:r>
      <w:r w:rsidR="009861CE" w:rsidRPr="00E8531F">
        <w:rPr>
          <w:color w:val="FF0000"/>
          <w:sz w:val="28"/>
          <w:szCs w:val="28"/>
        </w:rPr>
        <w:t xml:space="preserve"> </w:t>
      </w:r>
      <w:r w:rsidR="00B74D28" w:rsidRPr="00E8531F">
        <w:rPr>
          <w:color w:val="FF0000"/>
          <w:sz w:val="28"/>
          <w:szCs w:val="28"/>
        </w:rPr>
        <w:t>дебита</w:t>
      </w:r>
      <w:r w:rsidR="009861CE" w:rsidRPr="00E8531F">
        <w:rPr>
          <w:color w:val="FF0000"/>
          <w:sz w:val="28"/>
          <w:szCs w:val="28"/>
        </w:rPr>
        <w:t xml:space="preserve"> </w:t>
      </w:r>
      <w:r w:rsidR="00B74D28" w:rsidRPr="00E8531F">
        <w:rPr>
          <w:color w:val="FF0000"/>
          <w:sz w:val="28"/>
          <w:szCs w:val="28"/>
        </w:rPr>
        <w:t>водозаборных</w:t>
      </w:r>
      <w:r w:rsidR="009861CE" w:rsidRPr="00E8531F">
        <w:rPr>
          <w:color w:val="FF0000"/>
          <w:sz w:val="28"/>
          <w:szCs w:val="28"/>
        </w:rPr>
        <w:t xml:space="preserve"> </w:t>
      </w:r>
      <w:r w:rsidR="00B74D28" w:rsidRPr="00E8531F">
        <w:rPr>
          <w:color w:val="FF0000"/>
          <w:sz w:val="28"/>
          <w:szCs w:val="28"/>
        </w:rPr>
        <w:t>скважин</w:t>
      </w:r>
      <w:r w:rsidR="009861CE" w:rsidRPr="00E8531F">
        <w:rPr>
          <w:color w:val="FF0000"/>
          <w:sz w:val="28"/>
          <w:szCs w:val="28"/>
        </w:rPr>
        <w:t xml:space="preserve"> </w:t>
      </w:r>
      <w:r w:rsidR="00B74D28" w:rsidRPr="00E8531F">
        <w:rPr>
          <w:color w:val="FF0000"/>
          <w:sz w:val="28"/>
          <w:szCs w:val="28"/>
        </w:rPr>
        <w:t>принятому</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проекте</w:t>
      </w:r>
      <w:r w:rsidR="009861CE" w:rsidRPr="00E8531F">
        <w:rPr>
          <w:color w:val="FF0000"/>
          <w:sz w:val="28"/>
          <w:szCs w:val="28"/>
        </w:rPr>
        <w:t xml:space="preserve"> </w:t>
      </w:r>
      <w:r w:rsidR="00B74D28" w:rsidRPr="00E8531F">
        <w:rPr>
          <w:color w:val="FF0000"/>
          <w:sz w:val="28"/>
          <w:szCs w:val="28"/>
        </w:rPr>
        <w:t>необходимо</w:t>
      </w:r>
      <w:r w:rsidR="009861CE" w:rsidRPr="00E8531F">
        <w:rPr>
          <w:color w:val="FF0000"/>
          <w:sz w:val="28"/>
          <w:szCs w:val="28"/>
        </w:rPr>
        <w:t xml:space="preserve"> </w:t>
      </w:r>
      <w:r w:rsidR="00B74D28" w:rsidRPr="00E8531F">
        <w:rPr>
          <w:color w:val="FF0000"/>
          <w:sz w:val="28"/>
          <w:szCs w:val="28"/>
        </w:rPr>
        <w:t>предусматривать</w:t>
      </w:r>
      <w:r w:rsidR="009861CE" w:rsidRPr="00E8531F">
        <w:rPr>
          <w:color w:val="FF0000"/>
          <w:sz w:val="28"/>
          <w:szCs w:val="28"/>
        </w:rPr>
        <w:t xml:space="preserve"> </w:t>
      </w:r>
      <w:r w:rsidR="00B74D28" w:rsidRPr="00E8531F">
        <w:rPr>
          <w:color w:val="FF0000"/>
          <w:sz w:val="28"/>
          <w:szCs w:val="28"/>
        </w:rPr>
        <w:t>их</w:t>
      </w:r>
      <w:r w:rsidR="009861CE" w:rsidRPr="00E8531F">
        <w:rPr>
          <w:color w:val="FF0000"/>
          <w:sz w:val="28"/>
          <w:szCs w:val="28"/>
        </w:rPr>
        <w:t xml:space="preserve"> </w:t>
      </w:r>
      <w:r w:rsidR="00B74D28" w:rsidRPr="00E8531F">
        <w:rPr>
          <w:color w:val="FF0000"/>
          <w:sz w:val="28"/>
          <w:szCs w:val="28"/>
        </w:rPr>
        <w:t>опробование</w:t>
      </w:r>
      <w:r w:rsidR="009861CE" w:rsidRPr="00E8531F">
        <w:rPr>
          <w:color w:val="FF0000"/>
          <w:sz w:val="28"/>
          <w:szCs w:val="28"/>
        </w:rPr>
        <w:t xml:space="preserve"> </w:t>
      </w:r>
      <w:r w:rsidR="00B74D28" w:rsidRPr="00E8531F">
        <w:rPr>
          <w:color w:val="FF0000"/>
          <w:sz w:val="28"/>
          <w:szCs w:val="28"/>
        </w:rPr>
        <w:t>откачками.</w:t>
      </w:r>
      <w:bookmarkStart w:id="45" w:name="_Toc310589308"/>
      <w:bookmarkStart w:id="46" w:name="_Toc313339570"/>
    </w:p>
    <w:p w14:paraId="204E1D6B" w14:textId="77777777" w:rsidR="004207C5" w:rsidRPr="0016404E" w:rsidRDefault="004207C5" w:rsidP="00AF4850">
      <w:pPr>
        <w:widowControl/>
        <w:spacing w:before="0" w:after="0"/>
        <w:rPr>
          <w:sz w:val="28"/>
          <w:szCs w:val="28"/>
        </w:rPr>
      </w:pPr>
    </w:p>
    <w:p w14:paraId="6FCB4E7C" w14:textId="77777777" w:rsidR="00B74D28" w:rsidRPr="0016404E" w:rsidRDefault="00B74D28" w:rsidP="00AF4850">
      <w:pPr>
        <w:widowControl/>
        <w:spacing w:before="0" w:after="0"/>
        <w:rPr>
          <w:b/>
          <w:bCs/>
          <w:sz w:val="28"/>
          <w:szCs w:val="28"/>
        </w:rPr>
      </w:pPr>
      <w:r w:rsidRPr="0016404E">
        <w:rPr>
          <w:b/>
          <w:bCs/>
          <w:sz w:val="28"/>
          <w:szCs w:val="28"/>
        </w:rPr>
        <w:t>Шахтные</w:t>
      </w:r>
      <w:r w:rsidR="009861CE" w:rsidRPr="0016404E">
        <w:rPr>
          <w:b/>
          <w:bCs/>
          <w:sz w:val="28"/>
          <w:szCs w:val="28"/>
        </w:rPr>
        <w:t xml:space="preserve"> </w:t>
      </w:r>
      <w:r w:rsidRPr="0016404E">
        <w:rPr>
          <w:b/>
          <w:bCs/>
          <w:sz w:val="28"/>
          <w:szCs w:val="28"/>
        </w:rPr>
        <w:t>колодцы</w:t>
      </w:r>
      <w:bookmarkEnd w:id="45"/>
      <w:bookmarkEnd w:id="46"/>
    </w:p>
    <w:p w14:paraId="658EE939" w14:textId="585EFFD0"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25</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Шахтные</w:t>
      </w:r>
      <w:r w:rsidR="009861CE" w:rsidRPr="00E8531F">
        <w:rPr>
          <w:color w:val="FF0000"/>
          <w:sz w:val="28"/>
          <w:szCs w:val="28"/>
        </w:rPr>
        <w:t xml:space="preserve"> </w:t>
      </w:r>
      <w:r w:rsidR="00B74D28" w:rsidRPr="00E8531F">
        <w:rPr>
          <w:color w:val="FF0000"/>
          <w:sz w:val="28"/>
          <w:szCs w:val="28"/>
        </w:rPr>
        <w:t>колодцы</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применять,</w:t>
      </w:r>
      <w:r w:rsidR="009861CE" w:rsidRPr="00E8531F">
        <w:rPr>
          <w:color w:val="FF0000"/>
          <w:sz w:val="28"/>
          <w:szCs w:val="28"/>
        </w:rPr>
        <w:t xml:space="preserve"> </w:t>
      </w:r>
      <w:r w:rsidR="00B74D28" w:rsidRPr="00E8531F">
        <w:rPr>
          <w:color w:val="FF0000"/>
          <w:sz w:val="28"/>
          <w:szCs w:val="28"/>
        </w:rPr>
        <w:t>как</w:t>
      </w:r>
      <w:r w:rsidR="009861CE" w:rsidRPr="00E8531F">
        <w:rPr>
          <w:color w:val="FF0000"/>
          <w:sz w:val="28"/>
          <w:szCs w:val="28"/>
        </w:rPr>
        <w:t xml:space="preserve"> </w:t>
      </w:r>
      <w:r w:rsidR="00B74D28" w:rsidRPr="00E8531F">
        <w:rPr>
          <w:color w:val="FF0000"/>
          <w:sz w:val="28"/>
          <w:szCs w:val="28"/>
        </w:rPr>
        <w:t>правило,</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первых</w:t>
      </w:r>
      <w:r w:rsidR="009861CE" w:rsidRPr="00E8531F">
        <w:rPr>
          <w:color w:val="FF0000"/>
          <w:sz w:val="28"/>
          <w:szCs w:val="28"/>
        </w:rPr>
        <w:t xml:space="preserve"> </w:t>
      </w:r>
      <w:r w:rsidR="00B74D28" w:rsidRPr="00E8531F">
        <w:rPr>
          <w:color w:val="FF0000"/>
          <w:sz w:val="28"/>
          <w:szCs w:val="28"/>
        </w:rPr>
        <w:t>от</w:t>
      </w:r>
      <w:r w:rsidR="009861CE" w:rsidRPr="00E8531F">
        <w:rPr>
          <w:color w:val="FF0000"/>
          <w:sz w:val="28"/>
          <w:szCs w:val="28"/>
        </w:rPr>
        <w:t xml:space="preserve"> </w:t>
      </w:r>
      <w:r w:rsidR="00B74D28" w:rsidRPr="00E8531F">
        <w:rPr>
          <w:color w:val="FF0000"/>
          <w:sz w:val="28"/>
          <w:szCs w:val="28"/>
        </w:rPr>
        <w:t>поверхности</w:t>
      </w:r>
      <w:r w:rsidR="009861CE" w:rsidRPr="00E8531F">
        <w:rPr>
          <w:color w:val="FF0000"/>
          <w:sz w:val="28"/>
          <w:szCs w:val="28"/>
        </w:rPr>
        <w:t xml:space="preserve"> </w:t>
      </w:r>
      <w:r w:rsidR="00B74D28" w:rsidRPr="00E8531F">
        <w:rPr>
          <w:color w:val="FF0000"/>
          <w:sz w:val="28"/>
          <w:szCs w:val="28"/>
        </w:rPr>
        <w:t>безнапорных</w:t>
      </w:r>
      <w:r w:rsidR="009861CE" w:rsidRPr="00E8531F">
        <w:rPr>
          <w:color w:val="FF0000"/>
          <w:sz w:val="28"/>
          <w:szCs w:val="28"/>
        </w:rPr>
        <w:t xml:space="preserve"> </w:t>
      </w:r>
      <w:r w:rsidR="00B74D28" w:rsidRPr="00E8531F">
        <w:rPr>
          <w:color w:val="FF0000"/>
          <w:sz w:val="28"/>
          <w:szCs w:val="28"/>
        </w:rPr>
        <w:t>водоносных</w:t>
      </w:r>
      <w:r w:rsidR="009861CE" w:rsidRPr="00E8531F">
        <w:rPr>
          <w:color w:val="FF0000"/>
          <w:sz w:val="28"/>
          <w:szCs w:val="28"/>
        </w:rPr>
        <w:t xml:space="preserve"> </w:t>
      </w:r>
      <w:r w:rsidR="00B74D28" w:rsidRPr="00E8531F">
        <w:rPr>
          <w:color w:val="FF0000"/>
          <w:sz w:val="28"/>
          <w:szCs w:val="28"/>
        </w:rPr>
        <w:t>пластах,</w:t>
      </w:r>
      <w:r w:rsidR="009861CE" w:rsidRPr="00E8531F">
        <w:rPr>
          <w:color w:val="FF0000"/>
          <w:sz w:val="28"/>
          <w:szCs w:val="28"/>
        </w:rPr>
        <w:t xml:space="preserve"> </w:t>
      </w:r>
      <w:r w:rsidR="00B74D28" w:rsidRPr="00E8531F">
        <w:rPr>
          <w:color w:val="FF0000"/>
          <w:sz w:val="28"/>
          <w:szCs w:val="28"/>
        </w:rPr>
        <w:t>сложенных</w:t>
      </w:r>
      <w:r w:rsidR="009861CE" w:rsidRPr="00E8531F">
        <w:rPr>
          <w:color w:val="FF0000"/>
          <w:sz w:val="28"/>
          <w:szCs w:val="28"/>
        </w:rPr>
        <w:t xml:space="preserve"> </w:t>
      </w:r>
      <w:r w:rsidR="00B74D28" w:rsidRPr="00E8531F">
        <w:rPr>
          <w:color w:val="FF0000"/>
          <w:sz w:val="28"/>
          <w:szCs w:val="28"/>
        </w:rPr>
        <w:t>рыхлыми</w:t>
      </w:r>
      <w:r w:rsidR="009861CE" w:rsidRPr="00E8531F">
        <w:rPr>
          <w:color w:val="FF0000"/>
          <w:sz w:val="28"/>
          <w:szCs w:val="28"/>
        </w:rPr>
        <w:t xml:space="preserve"> </w:t>
      </w:r>
      <w:r w:rsidR="00B74D28" w:rsidRPr="00E8531F">
        <w:rPr>
          <w:color w:val="FF0000"/>
          <w:sz w:val="28"/>
          <w:szCs w:val="28"/>
        </w:rPr>
        <w:t>породами</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r w:rsidR="00B74D28" w:rsidRPr="00E8531F">
        <w:rPr>
          <w:color w:val="FF0000"/>
          <w:sz w:val="28"/>
          <w:szCs w:val="28"/>
        </w:rPr>
        <w:t>залегающих</w:t>
      </w:r>
      <w:r w:rsidR="009861CE" w:rsidRPr="00E8531F">
        <w:rPr>
          <w:color w:val="FF0000"/>
          <w:sz w:val="28"/>
          <w:szCs w:val="28"/>
        </w:rPr>
        <w:t xml:space="preserve"> </w:t>
      </w:r>
      <w:r w:rsidR="00B74D28" w:rsidRPr="00E8531F">
        <w:rPr>
          <w:color w:val="FF0000"/>
          <w:sz w:val="28"/>
          <w:szCs w:val="28"/>
        </w:rPr>
        <w:t>на</w:t>
      </w:r>
      <w:r w:rsidR="009861CE" w:rsidRPr="00E8531F">
        <w:rPr>
          <w:color w:val="FF0000"/>
          <w:sz w:val="28"/>
          <w:szCs w:val="28"/>
        </w:rPr>
        <w:t xml:space="preserve"> </w:t>
      </w:r>
      <w:r w:rsidR="00B74D28" w:rsidRPr="00E8531F">
        <w:rPr>
          <w:color w:val="FF0000"/>
          <w:sz w:val="28"/>
          <w:szCs w:val="28"/>
        </w:rPr>
        <w:t>глубине</w:t>
      </w:r>
      <w:r w:rsidR="009861CE" w:rsidRPr="00E8531F">
        <w:rPr>
          <w:color w:val="FF0000"/>
          <w:sz w:val="28"/>
          <w:szCs w:val="28"/>
        </w:rPr>
        <w:t xml:space="preserve"> </w:t>
      </w:r>
      <w:r w:rsidR="00B74D28" w:rsidRPr="00E8531F">
        <w:rPr>
          <w:color w:val="FF0000"/>
          <w:sz w:val="28"/>
          <w:szCs w:val="28"/>
        </w:rPr>
        <w:t>до</w:t>
      </w:r>
      <w:r w:rsidR="009861CE" w:rsidRPr="00E8531F">
        <w:rPr>
          <w:color w:val="FF0000"/>
          <w:sz w:val="28"/>
          <w:szCs w:val="28"/>
        </w:rPr>
        <w:t xml:space="preserve"> </w:t>
      </w:r>
      <w:r w:rsidR="00B74D28" w:rsidRPr="00E8531F">
        <w:rPr>
          <w:color w:val="FF0000"/>
          <w:sz w:val="28"/>
          <w:szCs w:val="28"/>
        </w:rPr>
        <w:t>3</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м.</w:t>
      </w:r>
    </w:p>
    <w:p w14:paraId="36962B6A" w14:textId="4F5E7291"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26</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При</w:t>
      </w:r>
      <w:r w:rsidR="009861CE" w:rsidRPr="00E8531F">
        <w:rPr>
          <w:color w:val="FF0000"/>
          <w:sz w:val="28"/>
          <w:szCs w:val="28"/>
        </w:rPr>
        <w:t xml:space="preserve"> </w:t>
      </w:r>
      <w:r w:rsidR="00B74D28" w:rsidRPr="00E8531F">
        <w:rPr>
          <w:color w:val="FF0000"/>
          <w:sz w:val="28"/>
          <w:szCs w:val="28"/>
        </w:rPr>
        <w:t>мощности</w:t>
      </w:r>
      <w:r w:rsidR="009861CE" w:rsidRPr="00E8531F">
        <w:rPr>
          <w:color w:val="FF0000"/>
          <w:sz w:val="28"/>
          <w:szCs w:val="28"/>
        </w:rPr>
        <w:t xml:space="preserve"> </w:t>
      </w:r>
      <w:r w:rsidR="00B74D28" w:rsidRPr="00E8531F">
        <w:rPr>
          <w:color w:val="FF0000"/>
          <w:sz w:val="28"/>
          <w:szCs w:val="28"/>
        </w:rPr>
        <w:t>водоносного</w:t>
      </w:r>
      <w:r w:rsidR="009861CE" w:rsidRPr="00E8531F">
        <w:rPr>
          <w:color w:val="FF0000"/>
          <w:sz w:val="28"/>
          <w:szCs w:val="28"/>
        </w:rPr>
        <w:t xml:space="preserve"> </w:t>
      </w:r>
      <w:r w:rsidR="00B74D28" w:rsidRPr="00E8531F">
        <w:rPr>
          <w:color w:val="FF0000"/>
          <w:sz w:val="28"/>
          <w:szCs w:val="28"/>
        </w:rPr>
        <w:t>пласта</w:t>
      </w:r>
      <w:r w:rsidR="009861CE" w:rsidRPr="00E8531F">
        <w:rPr>
          <w:color w:val="FF0000"/>
          <w:sz w:val="28"/>
          <w:szCs w:val="28"/>
        </w:rPr>
        <w:t xml:space="preserve"> </w:t>
      </w:r>
      <w:r w:rsidR="00B74D28" w:rsidRPr="00E8531F">
        <w:rPr>
          <w:color w:val="FF0000"/>
          <w:sz w:val="28"/>
          <w:szCs w:val="28"/>
        </w:rPr>
        <w:t>до</w:t>
      </w:r>
      <w:r w:rsidR="009861CE" w:rsidRPr="00E8531F">
        <w:rPr>
          <w:color w:val="FF0000"/>
          <w:sz w:val="28"/>
          <w:szCs w:val="28"/>
        </w:rPr>
        <w:t xml:space="preserve"> </w:t>
      </w:r>
      <w:r w:rsidR="00A31BBB" w:rsidRPr="00E8531F">
        <w:rPr>
          <w:color w:val="FF0000"/>
          <w:sz w:val="28"/>
          <w:szCs w:val="28"/>
        </w:rPr>
        <w:t>3</w:t>
      </w:r>
      <w:r w:rsidR="009861CE" w:rsidRPr="00E8531F">
        <w:rPr>
          <w:color w:val="FF0000"/>
          <w:sz w:val="28"/>
          <w:szCs w:val="28"/>
        </w:rPr>
        <w:t xml:space="preserve"> </w:t>
      </w:r>
      <w:r w:rsidR="00B74D28" w:rsidRPr="00E8531F">
        <w:rPr>
          <w:color w:val="FF0000"/>
          <w:sz w:val="28"/>
          <w:szCs w:val="28"/>
        </w:rPr>
        <w:t>м</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предусматривать</w:t>
      </w:r>
      <w:r w:rsidR="009861CE" w:rsidRPr="00E8531F">
        <w:rPr>
          <w:color w:val="FF0000"/>
          <w:sz w:val="28"/>
          <w:szCs w:val="28"/>
        </w:rPr>
        <w:t xml:space="preserve"> </w:t>
      </w:r>
      <w:r w:rsidR="00B74D28" w:rsidRPr="00E8531F">
        <w:rPr>
          <w:color w:val="FF0000"/>
          <w:sz w:val="28"/>
          <w:szCs w:val="28"/>
        </w:rPr>
        <w:t>шахтные</w:t>
      </w:r>
      <w:r w:rsidR="009861CE" w:rsidRPr="00E8531F">
        <w:rPr>
          <w:color w:val="FF0000"/>
          <w:sz w:val="28"/>
          <w:szCs w:val="28"/>
        </w:rPr>
        <w:t xml:space="preserve"> </w:t>
      </w:r>
      <w:r w:rsidR="00B74D28" w:rsidRPr="00E8531F">
        <w:rPr>
          <w:color w:val="FF0000"/>
          <w:sz w:val="28"/>
          <w:szCs w:val="28"/>
        </w:rPr>
        <w:t>колодцы</w:t>
      </w:r>
      <w:r w:rsidR="009861CE" w:rsidRPr="00E8531F">
        <w:rPr>
          <w:color w:val="FF0000"/>
          <w:sz w:val="28"/>
          <w:szCs w:val="28"/>
        </w:rPr>
        <w:t xml:space="preserve"> </w:t>
      </w:r>
      <w:r w:rsidR="00B74D28" w:rsidRPr="00E8531F">
        <w:rPr>
          <w:color w:val="FF0000"/>
          <w:sz w:val="28"/>
          <w:szCs w:val="28"/>
        </w:rPr>
        <w:t>совершенного</w:t>
      </w:r>
      <w:r w:rsidR="009861CE" w:rsidRPr="00E8531F">
        <w:rPr>
          <w:color w:val="FF0000"/>
          <w:sz w:val="28"/>
          <w:szCs w:val="28"/>
        </w:rPr>
        <w:t xml:space="preserve"> </w:t>
      </w:r>
      <w:r w:rsidR="00B74D28" w:rsidRPr="00E8531F">
        <w:rPr>
          <w:color w:val="FF0000"/>
          <w:sz w:val="28"/>
          <w:szCs w:val="28"/>
        </w:rPr>
        <w:t>типа</w:t>
      </w:r>
      <w:r w:rsidR="009861CE" w:rsidRPr="00E8531F">
        <w:rPr>
          <w:color w:val="FF0000"/>
          <w:sz w:val="28"/>
          <w:szCs w:val="28"/>
        </w:rPr>
        <w:t xml:space="preserve"> </w:t>
      </w:r>
      <w:r w:rsidR="00B74D28" w:rsidRPr="00E8531F">
        <w:rPr>
          <w:color w:val="FF0000"/>
          <w:sz w:val="28"/>
          <w:szCs w:val="28"/>
        </w:rPr>
        <w:t>с</w:t>
      </w:r>
      <w:r w:rsidR="009861CE" w:rsidRPr="00E8531F">
        <w:rPr>
          <w:color w:val="FF0000"/>
          <w:sz w:val="28"/>
          <w:szCs w:val="28"/>
        </w:rPr>
        <w:t xml:space="preserve"> </w:t>
      </w:r>
      <w:r w:rsidR="00B74D28" w:rsidRPr="00E8531F">
        <w:rPr>
          <w:color w:val="FF0000"/>
          <w:sz w:val="28"/>
          <w:szCs w:val="28"/>
        </w:rPr>
        <w:t>вскрытием</w:t>
      </w:r>
      <w:r w:rsidR="009861CE" w:rsidRPr="00E8531F">
        <w:rPr>
          <w:color w:val="FF0000"/>
          <w:sz w:val="28"/>
          <w:szCs w:val="28"/>
        </w:rPr>
        <w:t xml:space="preserve"> </w:t>
      </w:r>
      <w:r w:rsidR="00B74D28" w:rsidRPr="00E8531F">
        <w:rPr>
          <w:color w:val="FF0000"/>
          <w:sz w:val="28"/>
          <w:szCs w:val="28"/>
        </w:rPr>
        <w:t>всей</w:t>
      </w:r>
      <w:r w:rsidR="009861CE" w:rsidRPr="00E8531F">
        <w:rPr>
          <w:color w:val="FF0000"/>
          <w:sz w:val="28"/>
          <w:szCs w:val="28"/>
        </w:rPr>
        <w:t xml:space="preserve"> </w:t>
      </w:r>
      <w:r w:rsidR="00B74D28" w:rsidRPr="00E8531F">
        <w:rPr>
          <w:color w:val="FF0000"/>
          <w:sz w:val="28"/>
          <w:szCs w:val="28"/>
        </w:rPr>
        <w:t>мощности</w:t>
      </w:r>
      <w:r w:rsidR="009861CE" w:rsidRPr="00E8531F">
        <w:rPr>
          <w:color w:val="FF0000"/>
          <w:sz w:val="28"/>
          <w:szCs w:val="28"/>
        </w:rPr>
        <w:t xml:space="preserve"> </w:t>
      </w:r>
      <w:r w:rsidR="00B74D28" w:rsidRPr="00E8531F">
        <w:rPr>
          <w:color w:val="FF0000"/>
          <w:sz w:val="28"/>
          <w:szCs w:val="28"/>
        </w:rPr>
        <w:t>пласта;</w:t>
      </w:r>
      <w:r w:rsidR="009861CE" w:rsidRPr="00E8531F">
        <w:rPr>
          <w:color w:val="FF0000"/>
          <w:sz w:val="28"/>
          <w:szCs w:val="28"/>
        </w:rPr>
        <w:t xml:space="preserve"> </w:t>
      </w:r>
      <w:r w:rsidR="00B74D28" w:rsidRPr="00E8531F">
        <w:rPr>
          <w:color w:val="FF0000"/>
          <w:sz w:val="28"/>
          <w:szCs w:val="28"/>
        </w:rPr>
        <w:t>при</w:t>
      </w:r>
      <w:r w:rsidR="009861CE" w:rsidRPr="00E8531F">
        <w:rPr>
          <w:color w:val="FF0000"/>
          <w:sz w:val="28"/>
          <w:szCs w:val="28"/>
        </w:rPr>
        <w:t xml:space="preserve"> </w:t>
      </w:r>
      <w:r w:rsidR="00B74D28" w:rsidRPr="00E8531F">
        <w:rPr>
          <w:color w:val="FF0000"/>
          <w:sz w:val="28"/>
          <w:szCs w:val="28"/>
        </w:rPr>
        <w:t>большей</w:t>
      </w:r>
      <w:r w:rsidR="009861CE" w:rsidRPr="00E8531F">
        <w:rPr>
          <w:color w:val="FF0000"/>
          <w:sz w:val="28"/>
          <w:szCs w:val="28"/>
        </w:rPr>
        <w:t xml:space="preserve"> </w:t>
      </w:r>
      <w:r w:rsidR="00B74D28" w:rsidRPr="00E8531F">
        <w:rPr>
          <w:color w:val="FF0000"/>
          <w:sz w:val="28"/>
          <w:szCs w:val="28"/>
        </w:rPr>
        <w:t>мощности</w:t>
      </w:r>
      <w:r w:rsidR="009861CE" w:rsidRPr="00E8531F">
        <w:rPr>
          <w:color w:val="FF0000"/>
          <w:sz w:val="28"/>
          <w:szCs w:val="28"/>
        </w:rPr>
        <w:t xml:space="preserve"> </w:t>
      </w:r>
      <w:r w:rsidR="00B74D28" w:rsidRPr="00E8531F">
        <w:rPr>
          <w:color w:val="FF0000"/>
          <w:sz w:val="28"/>
          <w:szCs w:val="28"/>
        </w:rPr>
        <w:t>допускаются</w:t>
      </w:r>
      <w:r w:rsidR="009861CE" w:rsidRPr="00E8531F">
        <w:rPr>
          <w:color w:val="FF0000"/>
          <w:sz w:val="28"/>
          <w:szCs w:val="28"/>
        </w:rPr>
        <w:t xml:space="preserve"> </w:t>
      </w:r>
      <w:r w:rsidR="00B74D28" w:rsidRPr="00E8531F">
        <w:rPr>
          <w:color w:val="FF0000"/>
          <w:sz w:val="28"/>
          <w:szCs w:val="28"/>
        </w:rPr>
        <w:t>совершенные</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r w:rsidR="00B74D28" w:rsidRPr="00E8531F">
        <w:rPr>
          <w:color w:val="FF0000"/>
          <w:sz w:val="28"/>
          <w:szCs w:val="28"/>
        </w:rPr>
        <w:t>несовершенные</w:t>
      </w:r>
      <w:r w:rsidR="009861CE" w:rsidRPr="00E8531F">
        <w:rPr>
          <w:color w:val="FF0000"/>
          <w:sz w:val="28"/>
          <w:szCs w:val="28"/>
        </w:rPr>
        <w:t xml:space="preserve"> </w:t>
      </w:r>
      <w:r w:rsidR="00B74D28" w:rsidRPr="00E8531F">
        <w:rPr>
          <w:color w:val="FF0000"/>
          <w:sz w:val="28"/>
          <w:szCs w:val="28"/>
        </w:rPr>
        <w:t>колодцы</w:t>
      </w:r>
      <w:r w:rsidR="009861CE" w:rsidRPr="00E8531F">
        <w:rPr>
          <w:color w:val="FF0000"/>
          <w:sz w:val="28"/>
          <w:szCs w:val="28"/>
        </w:rPr>
        <w:t xml:space="preserve"> </w:t>
      </w:r>
      <w:r w:rsidR="00B74D28" w:rsidRPr="00E8531F">
        <w:rPr>
          <w:color w:val="FF0000"/>
          <w:sz w:val="28"/>
          <w:szCs w:val="28"/>
        </w:rPr>
        <w:t>с</w:t>
      </w:r>
      <w:r w:rsidR="009861CE" w:rsidRPr="00E8531F">
        <w:rPr>
          <w:color w:val="FF0000"/>
          <w:sz w:val="28"/>
          <w:szCs w:val="28"/>
        </w:rPr>
        <w:t xml:space="preserve"> </w:t>
      </w:r>
      <w:r w:rsidR="00B74D28" w:rsidRPr="00E8531F">
        <w:rPr>
          <w:color w:val="FF0000"/>
          <w:sz w:val="28"/>
          <w:szCs w:val="28"/>
        </w:rPr>
        <w:t>вскрытием</w:t>
      </w:r>
      <w:r w:rsidR="009861CE" w:rsidRPr="00E8531F">
        <w:rPr>
          <w:color w:val="FF0000"/>
          <w:sz w:val="28"/>
          <w:szCs w:val="28"/>
        </w:rPr>
        <w:t xml:space="preserve"> </w:t>
      </w:r>
      <w:r w:rsidR="00B74D28" w:rsidRPr="00E8531F">
        <w:rPr>
          <w:color w:val="FF0000"/>
          <w:sz w:val="28"/>
          <w:szCs w:val="28"/>
        </w:rPr>
        <w:t>части</w:t>
      </w:r>
      <w:r w:rsidR="009861CE" w:rsidRPr="00E8531F">
        <w:rPr>
          <w:color w:val="FF0000"/>
          <w:sz w:val="28"/>
          <w:szCs w:val="28"/>
        </w:rPr>
        <w:t xml:space="preserve"> </w:t>
      </w:r>
      <w:r w:rsidR="00B74D28" w:rsidRPr="00E8531F">
        <w:rPr>
          <w:color w:val="FF0000"/>
          <w:sz w:val="28"/>
          <w:szCs w:val="28"/>
        </w:rPr>
        <w:t>пласта.</w:t>
      </w:r>
    </w:p>
    <w:p w14:paraId="3A0C5714" w14:textId="01B15273"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27</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При</w:t>
      </w:r>
      <w:r w:rsidR="009861CE" w:rsidRPr="00E8531F">
        <w:rPr>
          <w:color w:val="FF0000"/>
          <w:sz w:val="28"/>
          <w:szCs w:val="28"/>
        </w:rPr>
        <w:t xml:space="preserve"> </w:t>
      </w:r>
      <w:r w:rsidR="00B74D28" w:rsidRPr="00E8531F">
        <w:rPr>
          <w:color w:val="FF0000"/>
          <w:sz w:val="28"/>
          <w:szCs w:val="28"/>
        </w:rPr>
        <w:t>расположении</w:t>
      </w:r>
      <w:r w:rsidR="009861CE" w:rsidRPr="00E8531F">
        <w:rPr>
          <w:color w:val="FF0000"/>
          <w:sz w:val="28"/>
          <w:szCs w:val="28"/>
        </w:rPr>
        <w:t xml:space="preserve"> </w:t>
      </w:r>
      <w:r w:rsidR="00B74D28" w:rsidRPr="00E8531F">
        <w:rPr>
          <w:color w:val="FF0000"/>
          <w:sz w:val="28"/>
          <w:szCs w:val="28"/>
        </w:rPr>
        <w:t>водоприемной</w:t>
      </w:r>
      <w:r w:rsidR="009861CE" w:rsidRPr="00E8531F">
        <w:rPr>
          <w:color w:val="FF0000"/>
          <w:sz w:val="28"/>
          <w:szCs w:val="28"/>
        </w:rPr>
        <w:t xml:space="preserve"> </w:t>
      </w:r>
      <w:r w:rsidR="00B74D28" w:rsidRPr="00E8531F">
        <w:rPr>
          <w:color w:val="FF0000"/>
          <w:sz w:val="28"/>
          <w:szCs w:val="28"/>
        </w:rPr>
        <w:t>части</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песчаных</w:t>
      </w:r>
      <w:r w:rsidR="009861CE" w:rsidRPr="00E8531F">
        <w:rPr>
          <w:color w:val="FF0000"/>
          <w:sz w:val="28"/>
          <w:szCs w:val="28"/>
        </w:rPr>
        <w:t xml:space="preserve"> </w:t>
      </w:r>
      <w:r w:rsidR="00B74D28" w:rsidRPr="00E8531F">
        <w:rPr>
          <w:color w:val="FF0000"/>
          <w:sz w:val="28"/>
          <w:szCs w:val="28"/>
        </w:rPr>
        <w:t>грунтах</w:t>
      </w:r>
      <w:r w:rsidR="009861CE" w:rsidRPr="00E8531F">
        <w:rPr>
          <w:color w:val="FF0000"/>
          <w:sz w:val="28"/>
          <w:szCs w:val="28"/>
        </w:rPr>
        <w:t xml:space="preserve"> </w:t>
      </w:r>
      <w:r w:rsidR="00B74D28" w:rsidRPr="00E8531F">
        <w:rPr>
          <w:color w:val="FF0000"/>
          <w:sz w:val="28"/>
          <w:szCs w:val="28"/>
        </w:rPr>
        <w:t>на</w:t>
      </w:r>
      <w:r w:rsidR="009861CE" w:rsidRPr="00E8531F">
        <w:rPr>
          <w:color w:val="FF0000"/>
          <w:sz w:val="28"/>
          <w:szCs w:val="28"/>
        </w:rPr>
        <w:t xml:space="preserve"> </w:t>
      </w:r>
      <w:r w:rsidR="00B74D28" w:rsidRPr="00E8531F">
        <w:rPr>
          <w:color w:val="FF0000"/>
          <w:sz w:val="28"/>
          <w:szCs w:val="28"/>
        </w:rPr>
        <w:t>дне</w:t>
      </w:r>
      <w:r w:rsidR="009861CE" w:rsidRPr="00E8531F">
        <w:rPr>
          <w:color w:val="FF0000"/>
          <w:sz w:val="28"/>
          <w:szCs w:val="28"/>
        </w:rPr>
        <w:t xml:space="preserve"> </w:t>
      </w:r>
      <w:r w:rsidR="00B74D28" w:rsidRPr="00E8531F">
        <w:rPr>
          <w:color w:val="FF0000"/>
          <w:sz w:val="28"/>
          <w:szCs w:val="28"/>
        </w:rPr>
        <w:t>колодца</w:t>
      </w:r>
      <w:r w:rsidR="009861CE" w:rsidRPr="00E8531F">
        <w:rPr>
          <w:color w:val="FF0000"/>
          <w:sz w:val="28"/>
          <w:szCs w:val="28"/>
        </w:rPr>
        <w:t xml:space="preserve"> </w:t>
      </w:r>
      <w:r w:rsidR="00B74D28" w:rsidRPr="00E8531F">
        <w:rPr>
          <w:color w:val="FF0000"/>
          <w:sz w:val="28"/>
          <w:szCs w:val="28"/>
        </w:rPr>
        <w:t>необходимо</w:t>
      </w:r>
      <w:r w:rsidR="009861CE" w:rsidRPr="00E8531F">
        <w:rPr>
          <w:color w:val="FF0000"/>
          <w:sz w:val="28"/>
          <w:szCs w:val="28"/>
        </w:rPr>
        <w:t xml:space="preserve"> </w:t>
      </w:r>
      <w:r w:rsidR="00B74D28" w:rsidRPr="00E8531F">
        <w:rPr>
          <w:color w:val="FF0000"/>
          <w:sz w:val="28"/>
          <w:szCs w:val="28"/>
        </w:rPr>
        <w:t>предусматривать</w:t>
      </w:r>
      <w:r w:rsidR="009861CE" w:rsidRPr="00E8531F">
        <w:rPr>
          <w:color w:val="FF0000"/>
          <w:sz w:val="28"/>
          <w:szCs w:val="28"/>
        </w:rPr>
        <w:t xml:space="preserve"> </w:t>
      </w:r>
      <w:r w:rsidR="00B74D28" w:rsidRPr="00E8531F">
        <w:rPr>
          <w:color w:val="FF0000"/>
          <w:sz w:val="28"/>
          <w:szCs w:val="28"/>
        </w:rPr>
        <w:t>обратный</w:t>
      </w:r>
      <w:r w:rsidR="009861CE" w:rsidRPr="00E8531F">
        <w:rPr>
          <w:color w:val="FF0000"/>
          <w:sz w:val="28"/>
          <w:szCs w:val="28"/>
        </w:rPr>
        <w:t xml:space="preserve"> </w:t>
      </w:r>
      <w:r w:rsidR="00B74D28" w:rsidRPr="00E8531F">
        <w:rPr>
          <w:color w:val="FF0000"/>
          <w:sz w:val="28"/>
          <w:szCs w:val="28"/>
        </w:rPr>
        <w:t>песчано-гравийный</w:t>
      </w:r>
      <w:r w:rsidR="009861CE" w:rsidRPr="00E8531F">
        <w:rPr>
          <w:color w:val="FF0000"/>
          <w:sz w:val="28"/>
          <w:szCs w:val="28"/>
        </w:rPr>
        <w:t xml:space="preserve"> </w:t>
      </w:r>
      <w:r w:rsidR="00B74D28" w:rsidRPr="00E8531F">
        <w:rPr>
          <w:color w:val="FF0000"/>
          <w:sz w:val="28"/>
          <w:szCs w:val="28"/>
        </w:rPr>
        <w:t>фильтр</w:t>
      </w:r>
      <w:r w:rsidR="009861CE" w:rsidRPr="00E8531F">
        <w:rPr>
          <w:color w:val="FF0000"/>
          <w:sz w:val="28"/>
          <w:szCs w:val="28"/>
        </w:rPr>
        <w:t xml:space="preserve"> </w:t>
      </w:r>
      <w:r w:rsidR="00B74D28" w:rsidRPr="00E8531F">
        <w:rPr>
          <w:color w:val="FF0000"/>
          <w:sz w:val="28"/>
          <w:szCs w:val="28"/>
        </w:rPr>
        <w:t>или</w:t>
      </w:r>
      <w:r w:rsidR="009861CE" w:rsidRPr="00E8531F">
        <w:rPr>
          <w:color w:val="FF0000"/>
          <w:sz w:val="28"/>
          <w:szCs w:val="28"/>
        </w:rPr>
        <w:t xml:space="preserve"> </w:t>
      </w:r>
      <w:r w:rsidR="00B74D28" w:rsidRPr="00E8531F">
        <w:rPr>
          <w:color w:val="FF0000"/>
          <w:sz w:val="28"/>
          <w:szCs w:val="28"/>
        </w:rPr>
        <w:t>фильтр</w:t>
      </w:r>
      <w:r w:rsidR="009861CE" w:rsidRPr="00E8531F">
        <w:rPr>
          <w:color w:val="FF0000"/>
          <w:sz w:val="28"/>
          <w:szCs w:val="28"/>
        </w:rPr>
        <w:t xml:space="preserve"> </w:t>
      </w:r>
      <w:r w:rsidR="00B74D28" w:rsidRPr="00E8531F">
        <w:rPr>
          <w:color w:val="FF0000"/>
          <w:sz w:val="28"/>
          <w:szCs w:val="28"/>
        </w:rPr>
        <w:t>из</w:t>
      </w:r>
      <w:r w:rsidR="009861CE" w:rsidRPr="00E8531F">
        <w:rPr>
          <w:color w:val="FF0000"/>
          <w:sz w:val="28"/>
          <w:szCs w:val="28"/>
        </w:rPr>
        <w:t xml:space="preserve"> </w:t>
      </w:r>
      <w:r w:rsidR="00B74D28" w:rsidRPr="00E8531F">
        <w:rPr>
          <w:color w:val="FF0000"/>
          <w:sz w:val="28"/>
          <w:szCs w:val="28"/>
        </w:rPr>
        <w:t>пористого</w:t>
      </w:r>
      <w:r w:rsidR="009861CE" w:rsidRPr="00E8531F">
        <w:rPr>
          <w:color w:val="FF0000"/>
          <w:sz w:val="28"/>
          <w:szCs w:val="28"/>
        </w:rPr>
        <w:t xml:space="preserve"> </w:t>
      </w:r>
      <w:r w:rsidR="00B74D28" w:rsidRPr="00E8531F">
        <w:rPr>
          <w:color w:val="FF0000"/>
          <w:sz w:val="28"/>
          <w:szCs w:val="28"/>
        </w:rPr>
        <w:t>бетона,</w:t>
      </w:r>
      <w:r w:rsidR="009861CE" w:rsidRPr="00E8531F">
        <w:rPr>
          <w:color w:val="FF0000"/>
          <w:sz w:val="28"/>
          <w:szCs w:val="28"/>
        </w:rPr>
        <w:t xml:space="preserve"> </w:t>
      </w:r>
      <w:r w:rsidR="00B74D28" w:rsidRPr="00E8531F">
        <w:rPr>
          <w:color w:val="FF0000"/>
          <w:sz w:val="28"/>
          <w:szCs w:val="28"/>
        </w:rPr>
        <w:t>а</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стенках</w:t>
      </w:r>
      <w:r w:rsidR="009861CE" w:rsidRPr="00E8531F">
        <w:rPr>
          <w:color w:val="FF0000"/>
          <w:sz w:val="28"/>
          <w:szCs w:val="28"/>
        </w:rPr>
        <w:t xml:space="preserve"> </w:t>
      </w:r>
      <w:r w:rsidR="00B74D28" w:rsidRPr="00E8531F">
        <w:rPr>
          <w:color w:val="FF0000"/>
          <w:sz w:val="28"/>
          <w:szCs w:val="28"/>
        </w:rPr>
        <w:t>водоприем</w:t>
      </w:r>
      <w:r w:rsidR="00B976F6" w:rsidRPr="00E8531F">
        <w:rPr>
          <w:color w:val="FF0000"/>
          <w:sz w:val="28"/>
          <w:szCs w:val="28"/>
        </w:rPr>
        <w:t>ной</w:t>
      </w:r>
      <w:r w:rsidR="009861CE" w:rsidRPr="00E8531F">
        <w:rPr>
          <w:color w:val="FF0000"/>
          <w:sz w:val="28"/>
          <w:szCs w:val="28"/>
        </w:rPr>
        <w:t xml:space="preserve"> </w:t>
      </w:r>
      <w:r w:rsidR="00B976F6" w:rsidRPr="00E8531F">
        <w:rPr>
          <w:color w:val="FF0000"/>
          <w:sz w:val="28"/>
          <w:szCs w:val="28"/>
        </w:rPr>
        <w:t>части</w:t>
      </w:r>
      <w:r w:rsidR="009861CE" w:rsidRPr="00E8531F">
        <w:rPr>
          <w:color w:val="FF0000"/>
          <w:sz w:val="28"/>
          <w:szCs w:val="28"/>
        </w:rPr>
        <w:t xml:space="preserve"> </w:t>
      </w:r>
      <w:r w:rsidR="00B976F6" w:rsidRPr="00E8531F">
        <w:rPr>
          <w:color w:val="FF0000"/>
          <w:sz w:val="28"/>
          <w:szCs w:val="28"/>
        </w:rPr>
        <w:t>колодцев</w:t>
      </w:r>
      <w:r w:rsidR="009861CE" w:rsidRPr="00E8531F">
        <w:rPr>
          <w:color w:val="FF0000"/>
          <w:sz w:val="28"/>
          <w:szCs w:val="28"/>
        </w:rPr>
        <w:t xml:space="preserve"> </w:t>
      </w:r>
      <w:r w:rsidR="00B74D28" w:rsidRPr="00E8531F">
        <w:rPr>
          <w:color w:val="FF0000"/>
          <w:sz w:val="28"/>
          <w:szCs w:val="28"/>
        </w:rPr>
        <w:t>–</w:t>
      </w:r>
      <w:r w:rsidR="009861CE" w:rsidRPr="00E8531F">
        <w:rPr>
          <w:color w:val="FF0000"/>
          <w:sz w:val="28"/>
          <w:szCs w:val="28"/>
        </w:rPr>
        <w:t xml:space="preserve"> </w:t>
      </w:r>
      <w:r w:rsidR="00B74D28" w:rsidRPr="00E8531F">
        <w:rPr>
          <w:color w:val="FF0000"/>
          <w:sz w:val="28"/>
          <w:szCs w:val="28"/>
        </w:rPr>
        <w:t>фильтры</w:t>
      </w:r>
      <w:r w:rsidR="009861CE" w:rsidRPr="00E8531F">
        <w:rPr>
          <w:color w:val="FF0000"/>
          <w:sz w:val="28"/>
          <w:szCs w:val="28"/>
        </w:rPr>
        <w:t xml:space="preserve"> </w:t>
      </w:r>
      <w:r w:rsidR="00B74D28" w:rsidRPr="00E8531F">
        <w:rPr>
          <w:color w:val="FF0000"/>
          <w:sz w:val="28"/>
          <w:szCs w:val="28"/>
        </w:rPr>
        <w:t>из</w:t>
      </w:r>
      <w:r w:rsidR="009861CE" w:rsidRPr="00E8531F">
        <w:rPr>
          <w:color w:val="FF0000"/>
          <w:sz w:val="28"/>
          <w:szCs w:val="28"/>
        </w:rPr>
        <w:t xml:space="preserve"> </w:t>
      </w:r>
      <w:r w:rsidR="00B74D28" w:rsidRPr="00E8531F">
        <w:rPr>
          <w:color w:val="FF0000"/>
          <w:sz w:val="28"/>
          <w:szCs w:val="28"/>
        </w:rPr>
        <w:t>пористого</w:t>
      </w:r>
      <w:r w:rsidR="009861CE" w:rsidRPr="00E8531F">
        <w:rPr>
          <w:color w:val="FF0000"/>
          <w:sz w:val="28"/>
          <w:szCs w:val="28"/>
        </w:rPr>
        <w:t xml:space="preserve"> </w:t>
      </w:r>
      <w:r w:rsidR="00B74D28" w:rsidRPr="00E8531F">
        <w:rPr>
          <w:color w:val="FF0000"/>
          <w:sz w:val="28"/>
          <w:szCs w:val="28"/>
        </w:rPr>
        <w:t>бетона</w:t>
      </w:r>
      <w:r w:rsidR="009861CE" w:rsidRPr="00E8531F">
        <w:rPr>
          <w:color w:val="FF0000"/>
          <w:sz w:val="28"/>
          <w:szCs w:val="28"/>
        </w:rPr>
        <w:t xml:space="preserve"> </w:t>
      </w:r>
      <w:r w:rsidR="00B74D28" w:rsidRPr="00E8531F">
        <w:rPr>
          <w:color w:val="FF0000"/>
          <w:sz w:val="28"/>
          <w:szCs w:val="28"/>
        </w:rPr>
        <w:t>или</w:t>
      </w:r>
      <w:r w:rsidR="009861CE" w:rsidRPr="00E8531F">
        <w:rPr>
          <w:color w:val="FF0000"/>
          <w:sz w:val="28"/>
          <w:szCs w:val="28"/>
        </w:rPr>
        <w:t xml:space="preserve"> </w:t>
      </w:r>
      <w:r w:rsidR="00B74D28" w:rsidRPr="00E8531F">
        <w:rPr>
          <w:color w:val="FF0000"/>
          <w:sz w:val="28"/>
          <w:szCs w:val="28"/>
        </w:rPr>
        <w:t>гравийные.</w:t>
      </w:r>
    </w:p>
    <w:p w14:paraId="06755E61" w14:textId="5C9FFCF3" w:rsidR="00B74D28" w:rsidRPr="00E8531F" w:rsidRDefault="00DD24DF"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28</w:t>
      </w:r>
      <w:r w:rsidR="00F26779" w:rsidRPr="00E8531F">
        <w:rPr>
          <w:noProof/>
          <w:color w:val="FF0000"/>
          <w:sz w:val="28"/>
          <w:szCs w:val="28"/>
        </w:rPr>
        <w:fldChar w:fldCharType="end"/>
      </w:r>
      <w:r w:rsidR="009861CE" w:rsidRPr="00E8531F">
        <w:rPr>
          <w:b/>
          <w:color w:val="FF0000"/>
          <w:sz w:val="28"/>
          <w:szCs w:val="28"/>
        </w:rPr>
        <w:t xml:space="preserve"> </w:t>
      </w:r>
      <w:r w:rsidR="00B74D28" w:rsidRPr="00E8531F">
        <w:rPr>
          <w:color w:val="FF0000"/>
          <w:sz w:val="28"/>
          <w:szCs w:val="28"/>
        </w:rPr>
        <w:t>Обратный</w:t>
      </w:r>
      <w:r w:rsidR="009861CE" w:rsidRPr="00E8531F">
        <w:rPr>
          <w:color w:val="FF0000"/>
          <w:sz w:val="28"/>
          <w:szCs w:val="28"/>
        </w:rPr>
        <w:t xml:space="preserve"> </w:t>
      </w:r>
      <w:r w:rsidR="00B74D28" w:rsidRPr="00E8531F">
        <w:rPr>
          <w:color w:val="FF0000"/>
          <w:sz w:val="28"/>
          <w:szCs w:val="28"/>
        </w:rPr>
        <w:t>фильтр</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принимать</w:t>
      </w:r>
      <w:r w:rsidR="009861CE" w:rsidRPr="00E8531F">
        <w:rPr>
          <w:color w:val="FF0000"/>
          <w:sz w:val="28"/>
          <w:szCs w:val="28"/>
        </w:rPr>
        <w:t xml:space="preserve"> </w:t>
      </w:r>
      <w:r w:rsidR="00B74D28" w:rsidRPr="00E8531F">
        <w:rPr>
          <w:color w:val="FF0000"/>
          <w:sz w:val="28"/>
          <w:szCs w:val="28"/>
        </w:rPr>
        <w:t>из</w:t>
      </w:r>
      <w:r w:rsidR="009861CE" w:rsidRPr="00E8531F">
        <w:rPr>
          <w:color w:val="FF0000"/>
          <w:sz w:val="28"/>
          <w:szCs w:val="28"/>
        </w:rPr>
        <w:t xml:space="preserve"> </w:t>
      </w:r>
      <w:r w:rsidR="00B74D28" w:rsidRPr="00E8531F">
        <w:rPr>
          <w:color w:val="FF0000"/>
          <w:sz w:val="28"/>
          <w:szCs w:val="28"/>
        </w:rPr>
        <w:t>нескольких</w:t>
      </w:r>
      <w:r w:rsidR="009861CE" w:rsidRPr="00E8531F">
        <w:rPr>
          <w:color w:val="FF0000"/>
          <w:sz w:val="28"/>
          <w:szCs w:val="28"/>
        </w:rPr>
        <w:t xml:space="preserve"> </w:t>
      </w:r>
      <w:r w:rsidR="00B74D28" w:rsidRPr="00E8531F">
        <w:rPr>
          <w:color w:val="FF0000"/>
          <w:sz w:val="28"/>
          <w:szCs w:val="28"/>
        </w:rPr>
        <w:t>слоев</w:t>
      </w:r>
      <w:r w:rsidR="009861CE" w:rsidRPr="00E8531F">
        <w:rPr>
          <w:color w:val="FF0000"/>
          <w:sz w:val="28"/>
          <w:szCs w:val="28"/>
        </w:rPr>
        <w:t xml:space="preserve"> </w:t>
      </w:r>
      <w:r w:rsidR="00B74D28" w:rsidRPr="00E8531F">
        <w:rPr>
          <w:color w:val="FF0000"/>
          <w:sz w:val="28"/>
          <w:szCs w:val="28"/>
        </w:rPr>
        <w:t>песка</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r w:rsidR="00B74D28" w:rsidRPr="00E8531F">
        <w:rPr>
          <w:color w:val="FF0000"/>
          <w:sz w:val="28"/>
          <w:szCs w:val="28"/>
        </w:rPr>
        <w:t>гравия</w:t>
      </w:r>
      <w:r w:rsidR="009861CE" w:rsidRPr="00E8531F">
        <w:rPr>
          <w:color w:val="FF0000"/>
          <w:sz w:val="28"/>
          <w:szCs w:val="28"/>
        </w:rPr>
        <w:t xml:space="preserve"> </w:t>
      </w:r>
      <w:r w:rsidR="00B74D28" w:rsidRPr="00E8531F">
        <w:rPr>
          <w:color w:val="FF0000"/>
          <w:sz w:val="28"/>
          <w:szCs w:val="28"/>
        </w:rPr>
        <w:t>толщиной</w:t>
      </w:r>
      <w:r w:rsidR="009861CE" w:rsidRPr="00E8531F">
        <w:rPr>
          <w:color w:val="FF0000"/>
          <w:sz w:val="28"/>
          <w:szCs w:val="28"/>
        </w:rPr>
        <w:t xml:space="preserve"> </w:t>
      </w:r>
      <w:r w:rsidR="00B74D28" w:rsidRPr="00E8531F">
        <w:rPr>
          <w:color w:val="FF0000"/>
          <w:sz w:val="28"/>
          <w:szCs w:val="28"/>
        </w:rPr>
        <w:t>по</w:t>
      </w:r>
      <w:r w:rsidR="009861CE" w:rsidRPr="00E8531F">
        <w:rPr>
          <w:color w:val="FF0000"/>
          <w:sz w:val="28"/>
          <w:szCs w:val="28"/>
        </w:rPr>
        <w:t xml:space="preserve"> </w:t>
      </w:r>
      <w:r w:rsidR="00B74D28" w:rsidRPr="00E8531F">
        <w:rPr>
          <w:color w:val="FF0000"/>
          <w:sz w:val="28"/>
          <w:szCs w:val="28"/>
        </w:rPr>
        <w:t>0,1</w:t>
      </w:r>
      <w:r w:rsidR="00631A0C" w:rsidRPr="00E8531F">
        <w:rPr>
          <w:color w:val="FF0000"/>
          <w:sz w:val="28"/>
          <w:szCs w:val="28"/>
        </w:rPr>
        <w:t>–</w:t>
      </w:r>
      <w:r w:rsidR="00B74D28" w:rsidRPr="00E8531F">
        <w:rPr>
          <w:color w:val="FF0000"/>
          <w:sz w:val="28"/>
          <w:szCs w:val="28"/>
        </w:rPr>
        <w:t>0,1</w:t>
      </w:r>
      <w:r w:rsidR="00A31BBB" w:rsidRPr="00E8531F">
        <w:rPr>
          <w:color w:val="FF0000"/>
          <w:sz w:val="28"/>
          <w:szCs w:val="28"/>
        </w:rPr>
        <w:t>5</w:t>
      </w:r>
      <w:r w:rsidR="009861CE" w:rsidRPr="00E8531F">
        <w:rPr>
          <w:color w:val="FF0000"/>
          <w:sz w:val="28"/>
          <w:szCs w:val="28"/>
        </w:rPr>
        <w:t xml:space="preserve"> </w:t>
      </w:r>
      <w:r w:rsidR="00B74D28" w:rsidRPr="00E8531F">
        <w:rPr>
          <w:color w:val="FF0000"/>
          <w:sz w:val="28"/>
          <w:szCs w:val="28"/>
        </w:rPr>
        <w:t>м</w:t>
      </w:r>
      <w:r w:rsidR="009861CE" w:rsidRPr="00E8531F">
        <w:rPr>
          <w:color w:val="FF0000"/>
          <w:sz w:val="28"/>
          <w:szCs w:val="28"/>
        </w:rPr>
        <w:t xml:space="preserve"> </w:t>
      </w:r>
      <w:r w:rsidR="00B74D28" w:rsidRPr="00E8531F">
        <w:rPr>
          <w:color w:val="FF0000"/>
          <w:sz w:val="28"/>
          <w:szCs w:val="28"/>
        </w:rPr>
        <w:t>каждый,</w:t>
      </w:r>
      <w:r w:rsidR="009861CE" w:rsidRPr="00E8531F">
        <w:rPr>
          <w:color w:val="FF0000"/>
          <w:sz w:val="28"/>
          <w:szCs w:val="28"/>
        </w:rPr>
        <w:t xml:space="preserve"> </w:t>
      </w:r>
      <w:r w:rsidR="00B74D28" w:rsidRPr="00E8531F">
        <w:rPr>
          <w:color w:val="FF0000"/>
          <w:sz w:val="28"/>
          <w:szCs w:val="28"/>
        </w:rPr>
        <w:t>общей</w:t>
      </w:r>
      <w:r w:rsidR="009861CE" w:rsidRPr="00E8531F">
        <w:rPr>
          <w:color w:val="FF0000"/>
          <w:sz w:val="28"/>
          <w:szCs w:val="28"/>
        </w:rPr>
        <w:t xml:space="preserve"> </w:t>
      </w:r>
      <w:r w:rsidR="00B74D28" w:rsidRPr="00E8531F">
        <w:rPr>
          <w:color w:val="FF0000"/>
          <w:sz w:val="28"/>
          <w:szCs w:val="28"/>
        </w:rPr>
        <w:t>толщиной</w:t>
      </w:r>
      <w:r w:rsidR="009861CE" w:rsidRPr="00E8531F">
        <w:rPr>
          <w:color w:val="FF0000"/>
          <w:sz w:val="28"/>
          <w:szCs w:val="28"/>
        </w:rPr>
        <w:t xml:space="preserve"> </w:t>
      </w:r>
      <w:r w:rsidR="00B74D28" w:rsidRPr="00E8531F">
        <w:rPr>
          <w:color w:val="FF0000"/>
          <w:sz w:val="28"/>
          <w:szCs w:val="28"/>
        </w:rPr>
        <w:t>0,4</w:t>
      </w:r>
      <w:r w:rsidR="00631A0C" w:rsidRPr="00E8531F">
        <w:rPr>
          <w:color w:val="FF0000"/>
          <w:sz w:val="28"/>
          <w:szCs w:val="28"/>
        </w:rPr>
        <w:t>–</w:t>
      </w:r>
      <w:r w:rsidR="00B74D28" w:rsidRPr="00E8531F">
        <w:rPr>
          <w:color w:val="FF0000"/>
          <w:sz w:val="28"/>
          <w:szCs w:val="28"/>
        </w:rPr>
        <w:t>0,</w:t>
      </w:r>
      <w:r w:rsidR="00A31BBB" w:rsidRPr="00E8531F">
        <w:rPr>
          <w:color w:val="FF0000"/>
          <w:sz w:val="28"/>
          <w:szCs w:val="28"/>
        </w:rPr>
        <w:t>6</w:t>
      </w:r>
      <w:r w:rsidR="009861CE" w:rsidRPr="00E8531F">
        <w:rPr>
          <w:color w:val="FF0000"/>
          <w:sz w:val="28"/>
          <w:szCs w:val="28"/>
        </w:rPr>
        <w:t xml:space="preserve"> </w:t>
      </w:r>
      <w:r w:rsidR="00B2029E" w:rsidRPr="00E8531F">
        <w:rPr>
          <w:color w:val="FF0000"/>
          <w:sz w:val="28"/>
          <w:szCs w:val="28"/>
        </w:rPr>
        <w:t>м</w:t>
      </w:r>
      <w:r w:rsidR="009861CE" w:rsidRPr="00E8531F">
        <w:rPr>
          <w:color w:val="FF0000"/>
          <w:sz w:val="28"/>
          <w:szCs w:val="28"/>
        </w:rPr>
        <w:t xml:space="preserve"> </w:t>
      </w:r>
      <w:r w:rsidR="00B2029E" w:rsidRPr="00E8531F">
        <w:rPr>
          <w:color w:val="FF0000"/>
          <w:sz w:val="28"/>
          <w:szCs w:val="28"/>
        </w:rPr>
        <w:t>с</w:t>
      </w:r>
      <w:r w:rsidR="009861CE" w:rsidRPr="00E8531F">
        <w:rPr>
          <w:color w:val="FF0000"/>
          <w:sz w:val="28"/>
          <w:szCs w:val="28"/>
        </w:rPr>
        <w:t xml:space="preserve"> </w:t>
      </w:r>
      <w:r w:rsidR="00B2029E" w:rsidRPr="00E8531F">
        <w:rPr>
          <w:color w:val="FF0000"/>
          <w:sz w:val="28"/>
          <w:szCs w:val="28"/>
        </w:rPr>
        <w:t>укладкой</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нижнюю</w:t>
      </w:r>
      <w:r w:rsidR="009861CE" w:rsidRPr="00E8531F">
        <w:rPr>
          <w:color w:val="FF0000"/>
          <w:sz w:val="28"/>
          <w:szCs w:val="28"/>
        </w:rPr>
        <w:t xml:space="preserve"> </w:t>
      </w:r>
      <w:r w:rsidR="00B74D28" w:rsidRPr="00E8531F">
        <w:rPr>
          <w:color w:val="FF0000"/>
          <w:sz w:val="28"/>
          <w:szCs w:val="28"/>
        </w:rPr>
        <w:t>часть</w:t>
      </w:r>
      <w:r w:rsidR="009861CE" w:rsidRPr="00E8531F">
        <w:rPr>
          <w:color w:val="FF0000"/>
          <w:sz w:val="28"/>
          <w:szCs w:val="28"/>
        </w:rPr>
        <w:t xml:space="preserve"> </w:t>
      </w:r>
      <w:r w:rsidR="00B74D28" w:rsidRPr="00E8531F">
        <w:rPr>
          <w:color w:val="FF0000"/>
          <w:sz w:val="28"/>
          <w:szCs w:val="28"/>
        </w:rPr>
        <w:t>фильтра</w:t>
      </w:r>
      <w:r w:rsidR="009861CE" w:rsidRPr="00E8531F">
        <w:rPr>
          <w:color w:val="FF0000"/>
          <w:sz w:val="28"/>
          <w:szCs w:val="28"/>
        </w:rPr>
        <w:t xml:space="preserve"> </w:t>
      </w:r>
      <w:r w:rsidR="00B74D28" w:rsidRPr="00E8531F">
        <w:rPr>
          <w:color w:val="FF0000"/>
          <w:sz w:val="28"/>
          <w:szCs w:val="28"/>
        </w:rPr>
        <w:t>мелких,</w:t>
      </w:r>
      <w:r w:rsidR="009861CE" w:rsidRPr="00E8531F">
        <w:rPr>
          <w:color w:val="FF0000"/>
          <w:sz w:val="28"/>
          <w:szCs w:val="28"/>
        </w:rPr>
        <w:t xml:space="preserve"> </w:t>
      </w:r>
      <w:r w:rsidR="00B74D28" w:rsidRPr="00E8531F">
        <w:rPr>
          <w:color w:val="FF0000"/>
          <w:sz w:val="28"/>
          <w:szCs w:val="28"/>
        </w:rPr>
        <w:t>а</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верхнюю</w:t>
      </w:r>
      <w:r w:rsidR="009861CE" w:rsidRPr="00E8531F">
        <w:rPr>
          <w:color w:val="FF0000"/>
          <w:sz w:val="28"/>
          <w:szCs w:val="28"/>
        </w:rPr>
        <w:t xml:space="preserve"> </w:t>
      </w:r>
      <w:r w:rsidR="00A046F0" w:rsidRPr="00E8531F">
        <w:rPr>
          <w:color w:val="FF0000"/>
          <w:sz w:val="28"/>
          <w:szCs w:val="28"/>
        </w:rPr>
        <w:t xml:space="preserve">– </w:t>
      </w:r>
      <w:r w:rsidR="00B74D28" w:rsidRPr="00E8531F">
        <w:rPr>
          <w:color w:val="FF0000"/>
          <w:sz w:val="28"/>
          <w:szCs w:val="28"/>
        </w:rPr>
        <w:t>крупных</w:t>
      </w:r>
      <w:r w:rsidR="009861CE" w:rsidRPr="00E8531F">
        <w:rPr>
          <w:color w:val="FF0000"/>
          <w:sz w:val="28"/>
          <w:szCs w:val="28"/>
        </w:rPr>
        <w:t xml:space="preserve"> </w:t>
      </w:r>
      <w:r w:rsidR="00B74D28" w:rsidRPr="00E8531F">
        <w:rPr>
          <w:color w:val="FF0000"/>
          <w:sz w:val="28"/>
          <w:szCs w:val="28"/>
        </w:rPr>
        <w:t>фракций.</w:t>
      </w:r>
    </w:p>
    <w:p w14:paraId="5FB266FC" w14:textId="3026ED13" w:rsidR="00961F78" w:rsidRPr="00E8531F" w:rsidRDefault="00554D08" w:rsidP="00B2029E">
      <w:pPr>
        <w:widowControl/>
        <w:spacing w:before="0" w:after="0"/>
        <w:rPr>
          <w:iCs/>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29</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Механический</w:t>
      </w:r>
      <w:r w:rsidR="009861CE" w:rsidRPr="00E8531F">
        <w:rPr>
          <w:color w:val="FF0000"/>
          <w:sz w:val="28"/>
          <w:szCs w:val="28"/>
        </w:rPr>
        <w:t xml:space="preserve"> </w:t>
      </w:r>
      <w:r w:rsidR="00B74D28" w:rsidRPr="00E8531F">
        <w:rPr>
          <w:color w:val="FF0000"/>
          <w:sz w:val="28"/>
          <w:szCs w:val="28"/>
        </w:rPr>
        <w:t>состав</w:t>
      </w:r>
      <w:r w:rsidR="009861CE" w:rsidRPr="00E8531F">
        <w:rPr>
          <w:color w:val="FF0000"/>
          <w:sz w:val="28"/>
          <w:szCs w:val="28"/>
        </w:rPr>
        <w:t xml:space="preserve"> </w:t>
      </w:r>
      <w:r w:rsidR="00B74D28" w:rsidRPr="00E8531F">
        <w:rPr>
          <w:color w:val="FF0000"/>
          <w:sz w:val="28"/>
          <w:szCs w:val="28"/>
        </w:rPr>
        <w:t>отдельных</w:t>
      </w:r>
      <w:r w:rsidR="009861CE" w:rsidRPr="00E8531F">
        <w:rPr>
          <w:color w:val="FF0000"/>
          <w:sz w:val="28"/>
          <w:szCs w:val="28"/>
        </w:rPr>
        <w:t xml:space="preserve"> </w:t>
      </w:r>
      <w:r w:rsidR="00B74D28" w:rsidRPr="00E8531F">
        <w:rPr>
          <w:color w:val="FF0000"/>
          <w:sz w:val="28"/>
          <w:szCs w:val="28"/>
        </w:rPr>
        <w:t>слоев</w:t>
      </w:r>
      <w:r w:rsidR="009861CE" w:rsidRPr="00E8531F">
        <w:rPr>
          <w:color w:val="FF0000"/>
          <w:sz w:val="28"/>
          <w:szCs w:val="28"/>
        </w:rPr>
        <w:t xml:space="preserve"> </w:t>
      </w:r>
      <w:r w:rsidR="00B74D28" w:rsidRPr="00E8531F">
        <w:rPr>
          <w:color w:val="FF0000"/>
          <w:sz w:val="28"/>
          <w:szCs w:val="28"/>
        </w:rPr>
        <w:t>фильтра</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r w:rsidR="00B74D28" w:rsidRPr="00E8531F">
        <w:rPr>
          <w:color w:val="FF0000"/>
          <w:sz w:val="28"/>
          <w:szCs w:val="28"/>
        </w:rPr>
        <w:t>соотношение</w:t>
      </w:r>
      <w:r w:rsidR="009861CE" w:rsidRPr="00E8531F">
        <w:rPr>
          <w:color w:val="FF0000"/>
          <w:sz w:val="28"/>
          <w:szCs w:val="28"/>
        </w:rPr>
        <w:t xml:space="preserve"> </w:t>
      </w:r>
      <w:r w:rsidR="00B74D28" w:rsidRPr="00E8531F">
        <w:rPr>
          <w:color w:val="FF0000"/>
          <w:sz w:val="28"/>
          <w:szCs w:val="28"/>
        </w:rPr>
        <w:t>между</w:t>
      </w:r>
      <w:r w:rsidR="009861CE" w:rsidRPr="00E8531F">
        <w:rPr>
          <w:color w:val="FF0000"/>
          <w:sz w:val="28"/>
          <w:szCs w:val="28"/>
        </w:rPr>
        <w:t xml:space="preserve"> </w:t>
      </w:r>
      <w:r w:rsidR="00B74D28" w:rsidRPr="00E8531F">
        <w:rPr>
          <w:color w:val="FF0000"/>
          <w:sz w:val="28"/>
          <w:szCs w:val="28"/>
        </w:rPr>
        <w:t>средними</w:t>
      </w:r>
      <w:r w:rsidR="009861CE" w:rsidRPr="00E8531F">
        <w:rPr>
          <w:color w:val="FF0000"/>
          <w:sz w:val="28"/>
          <w:szCs w:val="28"/>
        </w:rPr>
        <w:t xml:space="preserve"> </w:t>
      </w:r>
      <w:r w:rsidR="00B74D28" w:rsidRPr="00E8531F">
        <w:rPr>
          <w:color w:val="FF0000"/>
          <w:sz w:val="28"/>
          <w:szCs w:val="28"/>
        </w:rPr>
        <w:t>диаметрами</w:t>
      </w:r>
      <w:r w:rsidR="009861CE" w:rsidRPr="00E8531F">
        <w:rPr>
          <w:color w:val="FF0000"/>
          <w:sz w:val="28"/>
          <w:szCs w:val="28"/>
        </w:rPr>
        <w:t xml:space="preserve"> </w:t>
      </w:r>
      <w:r w:rsidR="00B74D28" w:rsidRPr="00E8531F">
        <w:rPr>
          <w:color w:val="FF0000"/>
          <w:sz w:val="28"/>
          <w:szCs w:val="28"/>
        </w:rPr>
        <w:t>зерен</w:t>
      </w:r>
      <w:r w:rsidR="009861CE" w:rsidRPr="00E8531F">
        <w:rPr>
          <w:color w:val="FF0000"/>
          <w:sz w:val="28"/>
          <w:szCs w:val="28"/>
        </w:rPr>
        <w:t xml:space="preserve"> </w:t>
      </w:r>
      <w:r w:rsidR="00B74D28" w:rsidRPr="00E8531F">
        <w:rPr>
          <w:color w:val="FF0000"/>
          <w:sz w:val="28"/>
          <w:szCs w:val="28"/>
        </w:rPr>
        <w:t>смежных</w:t>
      </w:r>
      <w:r w:rsidR="009861CE" w:rsidRPr="00E8531F">
        <w:rPr>
          <w:color w:val="FF0000"/>
          <w:sz w:val="28"/>
          <w:szCs w:val="28"/>
        </w:rPr>
        <w:t xml:space="preserve"> </w:t>
      </w:r>
      <w:r w:rsidR="00B74D28" w:rsidRPr="00E8531F">
        <w:rPr>
          <w:color w:val="FF0000"/>
          <w:sz w:val="28"/>
          <w:szCs w:val="28"/>
        </w:rPr>
        <w:t>слоев</w:t>
      </w:r>
      <w:r w:rsidR="009861CE" w:rsidRPr="00E8531F">
        <w:rPr>
          <w:color w:val="FF0000"/>
          <w:sz w:val="28"/>
          <w:szCs w:val="28"/>
        </w:rPr>
        <w:t xml:space="preserve"> </w:t>
      </w:r>
      <w:r w:rsidR="00B74D28" w:rsidRPr="00E8531F">
        <w:rPr>
          <w:color w:val="FF0000"/>
          <w:sz w:val="28"/>
          <w:szCs w:val="28"/>
        </w:rPr>
        <w:t>фильтра</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принимать</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соответствии</w:t>
      </w:r>
      <w:r w:rsidR="009861CE" w:rsidRPr="00E8531F">
        <w:rPr>
          <w:color w:val="FF0000"/>
          <w:sz w:val="28"/>
          <w:szCs w:val="28"/>
        </w:rPr>
        <w:t xml:space="preserve"> </w:t>
      </w:r>
      <w:r w:rsidR="00B74D28" w:rsidRPr="00E8531F">
        <w:rPr>
          <w:color w:val="FF0000"/>
          <w:sz w:val="28"/>
          <w:szCs w:val="28"/>
        </w:rPr>
        <w:t>с</w:t>
      </w:r>
      <w:r w:rsidR="009861CE" w:rsidRPr="00E8531F">
        <w:rPr>
          <w:color w:val="FF0000"/>
          <w:sz w:val="28"/>
          <w:szCs w:val="28"/>
        </w:rPr>
        <w:t xml:space="preserve"> </w:t>
      </w:r>
      <w:r w:rsidR="00B74D28" w:rsidRPr="00E8531F">
        <w:rPr>
          <w:color w:val="FF0000"/>
          <w:sz w:val="28"/>
          <w:szCs w:val="28"/>
        </w:rPr>
        <w:t>таблиц</w:t>
      </w:r>
      <w:r w:rsidR="00A046F0" w:rsidRPr="00E8531F">
        <w:rPr>
          <w:color w:val="FF0000"/>
          <w:sz w:val="28"/>
          <w:szCs w:val="28"/>
        </w:rPr>
        <w:t>ей</w:t>
      </w:r>
      <w:r w:rsidR="009861CE" w:rsidRPr="00E8531F">
        <w:rPr>
          <w:color w:val="FF0000"/>
          <w:sz w:val="28"/>
          <w:szCs w:val="28"/>
        </w:rPr>
        <w:t xml:space="preserve"> </w:t>
      </w:r>
      <w:r w:rsidR="00D27B2A" w:rsidRPr="00E8531F">
        <w:rPr>
          <w:color w:val="FF0000"/>
          <w:sz w:val="28"/>
          <w:szCs w:val="28"/>
        </w:rPr>
        <w:t>6</w:t>
      </w:r>
      <w:r w:rsidR="00B74D28" w:rsidRPr="00E8531F">
        <w:rPr>
          <w:color w:val="FF0000"/>
          <w:sz w:val="28"/>
          <w:szCs w:val="28"/>
        </w:rPr>
        <w:t>.</w:t>
      </w:r>
    </w:p>
    <w:p w14:paraId="5A25B0C8" w14:textId="77777777" w:rsidR="00760280" w:rsidRDefault="00760280" w:rsidP="00A046F0">
      <w:pPr>
        <w:pStyle w:val="aff5"/>
        <w:jc w:val="both"/>
        <w:rPr>
          <w:rFonts w:ascii="Times New Roman" w:hAnsi="Times New Roman" w:cs="Times New Roman"/>
          <w:sz w:val="28"/>
          <w:szCs w:val="28"/>
        </w:rPr>
      </w:pPr>
    </w:p>
    <w:p w14:paraId="72FBBD53" w14:textId="77777777" w:rsidR="004207C5" w:rsidRDefault="004207C5" w:rsidP="00A046F0">
      <w:pPr>
        <w:pStyle w:val="aff5"/>
        <w:jc w:val="both"/>
        <w:rPr>
          <w:rFonts w:ascii="Times New Roman" w:hAnsi="Times New Roman" w:cs="Times New Roman"/>
          <w:sz w:val="28"/>
          <w:szCs w:val="28"/>
        </w:rPr>
      </w:pPr>
    </w:p>
    <w:p w14:paraId="3E9AFCBC" w14:textId="77777777" w:rsidR="004207C5" w:rsidRDefault="004207C5" w:rsidP="00A046F0">
      <w:pPr>
        <w:pStyle w:val="aff5"/>
        <w:jc w:val="both"/>
        <w:rPr>
          <w:rFonts w:ascii="Times New Roman" w:hAnsi="Times New Roman" w:cs="Times New Roman"/>
          <w:sz w:val="28"/>
          <w:szCs w:val="28"/>
        </w:rPr>
      </w:pPr>
    </w:p>
    <w:p w14:paraId="5ADE7B35" w14:textId="77777777" w:rsidR="004207C5" w:rsidRDefault="004207C5" w:rsidP="00A046F0">
      <w:pPr>
        <w:pStyle w:val="aff5"/>
        <w:jc w:val="both"/>
        <w:rPr>
          <w:rFonts w:ascii="Times New Roman" w:hAnsi="Times New Roman" w:cs="Times New Roman"/>
          <w:sz w:val="28"/>
          <w:szCs w:val="28"/>
        </w:rPr>
      </w:pPr>
    </w:p>
    <w:p w14:paraId="242981F6" w14:textId="77777777" w:rsidR="004207C5" w:rsidRPr="0016404E" w:rsidRDefault="004207C5" w:rsidP="00A046F0">
      <w:pPr>
        <w:pStyle w:val="aff5"/>
        <w:jc w:val="both"/>
        <w:rPr>
          <w:rFonts w:ascii="Times New Roman" w:hAnsi="Times New Roman" w:cs="Times New Roman"/>
          <w:sz w:val="28"/>
          <w:szCs w:val="28"/>
        </w:rPr>
      </w:pPr>
    </w:p>
    <w:p w14:paraId="676B8ECF" w14:textId="77777777" w:rsidR="00B74D28" w:rsidRPr="0016404E" w:rsidRDefault="00C54388" w:rsidP="00A046F0">
      <w:pPr>
        <w:pStyle w:val="aff5"/>
        <w:ind w:left="2694" w:hanging="2694"/>
        <w:jc w:val="both"/>
        <w:rPr>
          <w:rFonts w:ascii="Times New Roman" w:hAnsi="Times New Roman" w:cs="Times New Roman"/>
          <w:sz w:val="28"/>
          <w:szCs w:val="28"/>
        </w:rPr>
      </w:pPr>
      <w:r w:rsidRPr="0016404E">
        <w:rPr>
          <w:rFonts w:ascii="Times New Roman" w:hAnsi="Times New Roman" w:cs="Times New Roman"/>
          <w:sz w:val="28"/>
          <w:szCs w:val="28"/>
        </w:rPr>
        <w:t>Т</w:t>
      </w:r>
      <w:r w:rsidR="00A046F0"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A046F0"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A046F0"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A046F0"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A046F0"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A046F0"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A046F0" w:rsidRPr="0016404E">
        <w:rPr>
          <w:rFonts w:ascii="Times New Roman" w:hAnsi="Times New Roman" w:cs="Times New Roman"/>
          <w:sz w:val="28"/>
          <w:szCs w:val="28"/>
        </w:rPr>
        <w:t xml:space="preserve">  </w:t>
      </w:r>
      <w:r w:rsidR="009861CE" w:rsidRPr="0016404E">
        <w:rPr>
          <w:rFonts w:ascii="Times New Roman" w:hAnsi="Times New Roman" w:cs="Times New Roman"/>
          <w:sz w:val="28"/>
          <w:szCs w:val="28"/>
        </w:rPr>
        <w:t xml:space="preserve"> </w:t>
      </w:r>
      <w:r w:rsidR="00D27B2A" w:rsidRPr="0016404E">
        <w:rPr>
          <w:rFonts w:ascii="Times New Roman" w:hAnsi="Times New Roman" w:cs="Times New Roman"/>
          <w:sz w:val="28"/>
          <w:szCs w:val="28"/>
        </w:rPr>
        <w:t>6</w:t>
      </w:r>
      <w:r w:rsidR="009861CE" w:rsidRPr="0016404E">
        <w:rPr>
          <w:rFonts w:ascii="Times New Roman" w:hAnsi="Times New Roman" w:cs="Times New Roman"/>
          <w:sz w:val="28"/>
          <w:szCs w:val="28"/>
        </w:rPr>
        <w:t xml:space="preserve"> </w:t>
      </w:r>
      <w:r w:rsidR="00F60CDD"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b/>
          <w:sz w:val="28"/>
          <w:szCs w:val="28"/>
        </w:rPr>
        <w:t>Механический</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состав</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отдельных</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слоев</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фильтра</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и</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соотношение</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между</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средними</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диаметрами</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зерен</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смежных</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слоев</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фильтра</w:t>
      </w:r>
      <w:r w:rsidR="009861CE" w:rsidRPr="0016404E">
        <w:rPr>
          <w:rFonts w:ascii="Times New Roman" w:hAnsi="Times New Roman" w:cs="Times New Roman"/>
          <w:b/>
          <w:sz w:val="28"/>
          <w:szCs w:val="28"/>
        </w:rPr>
        <w:t xml:space="preserve"> </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4459"/>
        <w:gridCol w:w="5034"/>
      </w:tblGrid>
      <w:tr w:rsidR="008A475C" w:rsidRPr="0016404E" w14:paraId="1D48FA0A" w14:textId="77777777" w:rsidTr="00A046F0">
        <w:trPr>
          <w:trHeight w:val="359"/>
          <w:jc w:val="center"/>
        </w:trPr>
        <w:tc>
          <w:tcPr>
            <w:tcW w:w="4459" w:type="dxa"/>
            <w:tcMar>
              <w:top w:w="28" w:type="dxa"/>
              <w:left w:w="55" w:type="dxa"/>
              <w:bottom w:w="28" w:type="dxa"/>
              <w:right w:w="55" w:type="dxa"/>
            </w:tcMar>
            <w:vAlign w:val="center"/>
          </w:tcPr>
          <w:p w14:paraId="2452903D" w14:textId="77777777" w:rsidR="00B74D28" w:rsidRPr="0016404E" w:rsidRDefault="00B74D28" w:rsidP="00E77A1A">
            <w:pPr>
              <w:pStyle w:val="af1"/>
              <w:widowControl/>
              <w:ind w:hanging="16"/>
              <w:jc w:val="center"/>
              <w:rPr>
                <w:sz w:val="24"/>
              </w:rPr>
            </w:pPr>
            <w:r w:rsidRPr="0016404E">
              <w:rPr>
                <w:sz w:val="24"/>
              </w:rPr>
              <w:t>Пород</w:t>
            </w:r>
            <w:r w:rsidR="00E77A1A" w:rsidRPr="0016404E">
              <w:rPr>
                <w:sz w:val="24"/>
              </w:rPr>
              <w:t>а</w:t>
            </w:r>
            <w:r w:rsidR="009861CE" w:rsidRPr="0016404E">
              <w:rPr>
                <w:sz w:val="24"/>
              </w:rPr>
              <w:t xml:space="preserve"> </w:t>
            </w:r>
            <w:r w:rsidRPr="0016404E">
              <w:rPr>
                <w:sz w:val="24"/>
              </w:rPr>
              <w:t>водоносных</w:t>
            </w:r>
            <w:r w:rsidR="009861CE" w:rsidRPr="0016404E">
              <w:rPr>
                <w:sz w:val="24"/>
              </w:rPr>
              <w:t xml:space="preserve"> </w:t>
            </w:r>
            <w:r w:rsidRPr="0016404E">
              <w:rPr>
                <w:sz w:val="24"/>
              </w:rPr>
              <w:t>пластов</w:t>
            </w:r>
          </w:p>
        </w:tc>
        <w:tc>
          <w:tcPr>
            <w:tcW w:w="5034" w:type="dxa"/>
            <w:tcMar>
              <w:top w:w="28" w:type="dxa"/>
              <w:left w:w="55" w:type="dxa"/>
              <w:bottom w:w="28" w:type="dxa"/>
              <w:right w:w="55" w:type="dxa"/>
            </w:tcMar>
            <w:vAlign w:val="center"/>
          </w:tcPr>
          <w:p w14:paraId="0E74435D" w14:textId="77777777" w:rsidR="00B74D28" w:rsidRPr="0016404E" w:rsidRDefault="00B74D28" w:rsidP="00E77A1A">
            <w:pPr>
              <w:pStyle w:val="af1"/>
              <w:widowControl/>
              <w:ind w:hanging="16"/>
              <w:jc w:val="center"/>
              <w:rPr>
                <w:sz w:val="24"/>
              </w:rPr>
            </w:pPr>
            <w:r w:rsidRPr="0016404E">
              <w:rPr>
                <w:sz w:val="24"/>
              </w:rPr>
              <w:t>Тип</w:t>
            </w:r>
            <w:r w:rsidR="009861CE" w:rsidRPr="0016404E">
              <w:rPr>
                <w:sz w:val="24"/>
              </w:rPr>
              <w:t xml:space="preserve"> </w:t>
            </w:r>
            <w:r w:rsidRPr="0016404E">
              <w:rPr>
                <w:sz w:val="24"/>
              </w:rPr>
              <w:t>и</w:t>
            </w:r>
            <w:r w:rsidR="009861CE" w:rsidRPr="0016404E">
              <w:rPr>
                <w:sz w:val="24"/>
              </w:rPr>
              <w:t xml:space="preserve"> </w:t>
            </w:r>
            <w:r w:rsidRPr="0016404E">
              <w:rPr>
                <w:sz w:val="24"/>
              </w:rPr>
              <w:t>конструкци</w:t>
            </w:r>
            <w:r w:rsidR="00E77A1A" w:rsidRPr="0016404E">
              <w:rPr>
                <w:sz w:val="24"/>
              </w:rPr>
              <w:t>я</w:t>
            </w:r>
            <w:r w:rsidR="009861CE" w:rsidRPr="0016404E">
              <w:rPr>
                <w:sz w:val="24"/>
              </w:rPr>
              <w:t xml:space="preserve"> </w:t>
            </w:r>
            <w:r w:rsidRPr="0016404E">
              <w:rPr>
                <w:sz w:val="24"/>
              </w:rPr>
              <w:t>фильтров</w:t>
            </w:r>
          </w:p>
        </w:tc>
      </w:tr>
      <w:tr w:rsidR="008A475C" w:rsidRPr="0016404E" w14:paraId="4B72864D" w14:textId="77777777" w:rsidTr="00A046F0">
        <w:trPr>
          <w:jc w:val="center"/>
        </w:trPr>
        <w:tc>
          <w:tcPr>
            <w:tcW w:w="4459" w:type="dxa"/>
            <w:tcMar>
              <w:top w:w="28" w:type="dxa"/>
              <w:left w:w="55" w:type="dxa"/>
              <w:bottom w:w="28" w:type="dxa"/>
              <w:right w:w="55" w:type="dxa"/>
            </w:tcMar>
          </w:tcPr>
          <w:p w14:paraId="13AD0E67" w14:textId="77777777" w:rsidR="00B74D28" w:rsidRPr="0016404E" w:rsidRDefault="00B74D28" w:rsidP="00E77A1A">
            <w:pPr>
              <w:pStyle w:val="af1"/>
              <w:widowControl/>
              <w:ind w:firstLine="0"/>
              <w:jc w:val="left"/>
              <w:rPr>
                <w:sz w:val="24"/>
              </w:rPr>
            </w:pPr>
            <w:r w:rsidRPr="0016404E">
              <w:rPr>
                <w:sz w:val="24"/>
              </w:rPr>
              <w:lastRenderedPageBreak/>
              <w:t>Скальные</w:t>
            </w:r>
            <w:r w:rsidR="009861CE" w:rsidRPr="0016404E">
              <w:rPr>
                <w:sz w:val="24"/>
              </w:rPr>
              <w:t xml:space="preserve"> </w:t>
            </w:r>
            <w:r w:rsidRPr="0016404E">
              <w:rPr>
                <w:sz w:val="24"/>
              </w:rPr>
              <w:t>и</w:t>
            </w:r>
            <w:r w:rsidR="009861CE" w:rsidRPr="0016404E">
              <w:rPr>
                <w:sz w:val="24"/>
              </w:rPr>
              <w:t xml:space="preserve"> </w:t>
            </w:r>
            <w:r w:rsidRPr="0016404E">
              <w:rPr>
                <w:sz w:val="24"/>
              </w:rPr>
              <w:t>полускальные</w:t>
            </w:r>
            <w:r w:rsidR="009861CE" w:rsidRPr="0016404E">
              <w:rPr>
                <w:sz w:val="24"/>
              </w:rPr>
              <w:t xml:space="preserve"> </w:t>
            </w:r>
            <w:r w:rsidRPr="0016404E">
              <w:rPr>
                <w:sz w:val="24"/>
              </w:rPr>
              <w:t>неустойчивые</w:t>
            </w:r>
            <w:r w:rsidR="009861CE" w:rsidRPr="0016404E">
              <w:rPr>
                <w:sz w:val="24"/>
              </w:rPr>
              <w:t xml:space="preserve"> </w:t>
            </w:r>
            <w:r w:rsidRPr="0016404E">
              <w:rPr>
                <w:sz w:val="24"/>
              </w:rPr>
              <w:t>породы,</w:t>
            </w:r>
            <w:r w:rsidR="009861CE" w:rsidRPr="0016404E">
              <w:rPr>
                <w:sz w:val="24"/>
              </w:rPr>
              <w:t xml:space="preserve"> </w:t>
            </w:r>
            <w:r w:rsidRPr="0016404E">
              <w:rPr>
                <w:sz w:val="24"/>
              </w:rPr>
              <w:t>щебенистые</w:t>
            </w:r>
            <w:r w:rsidR="009861CE" w:rsidRPr="0016404E">
              <w:rPr>
                <w:sz w:val="24"/>
              </w:rPr>
              <w:t xml:space="preserve"> </w:t>
            </w:r>
            <w:r w:rsidRPr="0016404E">
              <w:rPr>
                <w:sz w:val="24"/>
              </w:rPr>
              <w:t>и</w:t>
            </w:r>
            <w:r w:rsidR="009861CE" w:rsidRPr="0016404E">
              <w:rPr>
                <w:sz w:val="24"/>
              </w:rPr>
              <w:t xml:space="preserve"> </w:t>
            </w:r>
            <w:r w:rsidRPr="0016404E">
              <w:rPr>
                <w:sz w:val="24"/>
              </w:rPr>
              <w:t>галечниковые</w:t>
            </w:r>
            <w:r w:rsidR="009861CE" w:rsidRPr="0016404E">
              <w:rPr>
                <w:sz w:val="24"/>
              </w:rPr>
              <w:t xml:space="preserve"> </w:t>
            </w:r>
            <w:r w:rsidRPr="0016404E">
              <w:rPr>
                <w:sz w:val="24"/>
              </w:rPr>
              <w:t>отложения</w:t>
            </w:r>
            <w:r w:rsidR="009861CE" w:rsidRPr="0016404E">
              <w:rPr>
                <w:sz w:val="24"/>
              </w:rPr>
              <w:t xml:space="preserve"> </w:t>
            </w:r>
            <w:r w:rsidRPr="0016404E">
              <w:rPr>
                <w:sz w:val="24"/>
              </w:rPr>
              <w:t>с</w:t>
            </w:r>
            <w:r w:rsidR="009861CE" w:rsidRPr="0016404E">
              <w:rPr>
                <w:sz w:val="24"/>
              </w:rPr>
              <w:t xml:space="preserve"> </w:t>
            </w:r>
            <w:r w:rsidRPr="0016404E">
              <w:rPr>
                <w:sz w:val="24"/>
              </w:rPr>
              <w:t>преобладающим</w:t>
            </w:r>
            <w:r w:rsidR="009861CE" w:rsidRPr="0016404E">
              <w:rPr>
                <w:sz w:val="24"/>
              </w:rPr>
              <w:t xml:space="preserve"> </w:t>
            </w:r>
            <w:r w:rsidRPr="0016404E">
              <w:rPr>
                <w:sz w:val="24"/>
              </w:rPr>
              <w:t>размером</w:t>
            </w:r>
            <w:r w:rsidR="009861CE" w:rsidRPr="0016404E">
              <w:rPr>
                <w:sz w:val="24"/>
              </w:rPr>
              <w:t xml:space="preserve"> </w:t>
            </w:r>
            <w:r w:rsidRPr="0016404E">
              <w:rPr>
                <w:sz w:val="24"/>
              </w:rPr>
              <w:t>частиц</w:t>
            </w:r>
            <w:r w:rsidR="009861CE" w:rsidRPr="0016404E">
              <w:rPr>
                <w:sz w:val="24"/>
              </w:rPr>
              <w:t xml:space="preserve"> </w:t>
            </w:r>
            <w:r w:rsidRPr="0016404E">
              <w:rPr>
                <w:sz w:val="24"/>
              </w:rPr>
              <w:t>20</w:t>
            </w:r>
            <w:r w:rsidR="00F60CDD" w:rsidRPr="0016404E">
              <w:rPr>
                <w:sz w:val="24"/>
              </w:rPr>
              <w:t>–</w:t>
            </w:r>
            <w:r w:rsidRPr="0016404E">
              <w:rPr>
                <w:sz w:val="24"/>
              </w:rPr>
              <w:t>10</w:t>
            </w:r>
            <w:r w:rsidR="00A31BBB" w:rsidRPr="0016404E">
              <w:rPr>
                <w:sz w:val="24"/>
              </w:rPr>
              <w:t>0</w:t>
            </w:r>
            <w:r w:rsidR="009861CE" w:rsidRPr="0016404E">
              <w:rPr>
                <w:sz w:val="24"/>
              </w:rPr>
              <w:t xml:space="preserve"> </w:t>
            </w:r>
            <w:r w:rsidRPr="0016404E">
              <w:rPr>
                <w:sz w:val="24"/>
              </w:rPr>
              <w:t>мм</w:t>
            </w:r>
            <w:r w:rsidR="009861CE" w:rsidRPr="0016404E">
              <w:rPr>
                <w:sz w:val="24"/>
              </w:rPr>
              <w:t xml:space="preserve"> </w:t>
            </w:r>
            <w:r w:rsidRPr="0016404E">
              <w:rPr>
                <w:sz w:val="24"/>
              </w:rPr>
              <w:t>(более</w:t>
            </w:r>
            <w:r w:rsidR="009861CE" w:rsidRPr="0016404E">
              <w:rPr>
                <w:sz w:val="24"/>
              </w:rPr>
              <w:t xml:space="preserve"> </w:t>
            </w:r>
            <w:r w:rsidRPr="0016404E">
              <w:rPr>
                <w:sz w:val="24"/>
              </w:rPr>
              <w:t>5</w:t>
            </w:r>
            <w:r w:rsidR="00A31BBB" w:rsidRPr="0016404E">
              <w:rPr>
                <w:sz w:val="24"/>
              </w:rPr>
              <w:t>0</w:t>
            </w:r>
            <w:r w:rsidR="009861CE" w:rsidRPr="0016404E">
              <w:rPr>
                <w:sz w:val="24"/>
              </w:rPr>
              <w:t xml:space="preserve"> </w:t>
            </w:r>
            <w:r w:rsidR="00887295" w:rsidRPr="0016404E">
              <w:rPr>
                <w:sz w:val="24"/>
              </w:rPr>
              <w:t>%</w:t>
            </w:r>
            <w:r w:rsidR="009861CE" w:rsidRPr="0016404E">
              <w:rPr>
                <w:sz w:val="24"/>
              </w:rPr>
              <w:t xml:space="preserve"> </w:t>
            </w:r>
            <w:proofErr w:type="spellStart"/>
            <w:r w:rsidR="00E77A1A" w:rsidRPr="0016404E">
              <w:rPr>
                <w:sz w:val="24"/>
              </w:rPr>
              <w:t>мас</w:t>
            </w:r>
            <w:proofErr w:type="spellEnd"/>
            <w:r w:rsidR="00E77A1A" w:rsidRPr="0016404E">
              <w:rPr>
                <w:sz w:val="24"/>
              </w:rPr>
              <w:t>.</w:t>
            </w:r>
            <w:r w:rsidRPr="0016404E">
              <w:rPr>
                <w:sz w:val="24"/>
              </w:rPr>
              <w:t>)</w:t>
            </w:r>
          </w:p>
        </w:tc>
        <w:tc>
          <w:tcPr>
            <w:tcW w:w="5034" w:type="dxa"/>
            <w:tcMar>
              <w:top w:w="28" w:type="dxa"/>
              <w:left w:w="55" w:type="dxa"/>
              <w:bottom w:w="28" w:type="dxa"/>
              <w:right w:w="55" w:type="dxa"/>
            </w:tcMar>
          </w:tcPr>
          <w:p w14:paraId="710E44CE" w14:textId="77777777" w:rsidR="00B74D28" w:rsidRPr="0016404E" w:rsidRDefault="00B74D28" w:rsidP="00A046F0">
            <w:pPr>
              <w:pStyle w:val="af1"/>
              <w:widowControl/>
              <w:ind w:hanging="20"/>
              <w:jc w:val="left"/>
              <w:rPr>
                <w:sz w:val="24"/>
              </w:rPr>
            </w:pPr>
            <w:r w:rsidRPr="0016404E">
              <w:rPr>
                <w:sz w:val="24"/>
              </w:rPr>
              <w:t>Фильтры-каркасы</w:t>
            </w:r>
            <w:r w:rsidR="009861CE" w:rsidRPr="0016404E">
              <w:rPr>
                <w:sz w:val="24"/>
              </w:rPr>
              <w:t xml:space="preserve"> </w:t>
            </w:r>
            <w:r w:rsidRPr="0016404E">
              <w:rPr>
                <w:sz w:val="24"/>
              </w:rPr>
              <w:t>(без</w:t>
            </w:r>
            <w:r w:rsidR="009861CE" w:rsidRPr="0016404E">
              <w:rPr>
                <w:sz w:val="24"/>
              </w:rPr>
              <w:t xml:space="preserve"> </w:t>
            </w:r>
            <w:r w:rsidRPr="0016404E">
              <w:rPr>
                <w:sz w:val="24"/>
              </w:rPr>
              <w:t>дополнительной</w:t>
            </w:r>
            <w:r w:rsidR="009861CE" w:rsidRPr="0016404E">
              <w:rPr>
                <w:sz w:val="24"/>
              </w:rPr>
              <w:t xml:space="preserve"> </w:t>
            </w:r>
            <w:r w:rsidRPr="0016404E">
              <w:rPr>
                <w:sz w:val="24"/>
              </w:rPr>
              <w:t>фильтрующей</w:t>
            </w:r>
            <w:r w:rsidR="009861CE" w:rsidRPr="0016404E">
              <w:rPr>
                <w:sz w:val="24"/>
              </w:rPr>
              <w:t xml:space="preserve"> </w:t>
            </w:r>
            <w:r w:rsidRPr="0016404E">
              <w:rPr>
                <w:sz w:val="24"/>
              </w:rPr>
              <w:t>поверхности)</w:t>
            </w:r>
            <w:r w:rsidR="009861CE" w:rsidRPr="0016404E">
              <w:rPr>
                <w:sz w:val="24"/>
              </w:rPr>
              <w:t xml:space="preserve"> </w:t>
            </w:r>
            <w:r w:rsidRPr="0016404E">
              <w:rPr>
                <w:sz w:val="24"/>
              </w:rPr>
              <w:t>стержневые,</w:t>
            </w:r>
            <w:r w:rsidR="009861CE" w:rsidRPr="0016404E">
              <w:rPr>
                <w:sz w:val="24"/>
              </w:rPr>
              <w:t xml:space="preserve"> </w:t>
            </w:r>
            <w:r w:rsidRPr="0016404E">
              <w:rPr>
                <w:sz w:val="24"/>
              </w:rPr>
              <w:t>трубчатые</w:t>
            </w:r>
            <w:r w:rsidR="009861CE" w:rsidRPr="0016404E">
              <w:rPr>
                <w:sz w:val="24"/>
              </w:rPr>
              <w:t xml:space="preserve"> </w:t>
            </w:r>
            <w:r w:rsidRPr="0016404E">
              <w:rPr>
                <w:sz w:val="24"/>
              </w:rPr>
              <w:t>с</w:t>
            </w:r>
            <w:r w:rsidR="009861CE" w:rsidRPr="0016404E">
              <w:rPr>
                <w:sz w:val="24"/>
              </w:rPr>
              <w:t xml:space="preserve"> </w:t>
            </w:r>
            <w:r w:rsidRPr="0016404E">
              <w:rPr>
                <w:sz w:val="24"/>
              </w:rPr>
              <w:t>круглой</w:t>
            </w:r>
            <w:r w:rsidR="009861CE" w:rsidRPr="0016404E">
              <w:rPr>
                <w:sz w:val="24"/>
              </w:rPr>
              <w:t xml:space="preserve"> </w:t>
            </w:r>
            <w:r w:rsidRPr="0016404E">
              <w:rPr>
                <w:sz w:val="24"/>
              </w:rPr>
              <w:t>и</w:t>
            </w:r>
            <w:r w:rsidR="009861CE" w:rsidRPr="0016404E">
              <w:rPr>
                <w:sz w:val="24"/>
              </w:rPr>
              <w:t xml:space="preserve"> </w:t>
            </w:r>
            <w:r w:rsidRPr="0016404E">
              <w:rPr>
                <w:sz w:val="24"/>
              </w:rPr>
              <w:t>щелевой</w:t>
            </w:r>
            <w:r w:rsidR="009861CE" w:rsidRPr="0016404E">
              <w:rPr>
                <w:sz w:val="24"/>
              </w:rPr>
              <w:t xml:space="preserve"> </w:t>
            </w:r>
            <w:r w:rsidRPr="0016404E">
              <w:rPr>
                <w:sz w:val="24"/>
              </w:rPr>
              <w:t>перфорацией,</w:t>
            </w:r>
            <w:r w:rsidR="009861CE" w:rsidRPr="0016404E">
              <w:rPr>
                <w:sz w:val="24"/>
              </w:rPr>
              <w:t xml:space="preserve"> </w:t>
            </w:r>
            <w:r w:rsidRPr="0016404E">
              <w:rPr>
                <w:sz w:val="24"/>
              </w:rPr>
              <w:t>штампованные</w:t>
            </w:r>
            <w:r w:rsidR="009861CE" w:rsidRPr="0016404E">
              <w:rPr>
                <w:sz w:val="24"/>
              </w:rPr>
              <w:t xml:space="preserve"> </w:t>
            </w:r>
            <w:r w:rsidRPr="0016404E">
              <w:rPr>
                <w:sz w:val="24"/>
              </w:rPr>
              <w:t>из</w:t>
            </w:r>
            <w:r w:rsidR="009861CE" w:rsidRPr="0016404E">
              <w:rPr>
                <w:sz w:val="24"/>
              </w:rPr>
              <w:t xml:space="preserve"> </w:t>
            </w:r>
            <w:r w:rsidRPr="0016404E">
              <w:rPr>
                <w:sz w:val="24"/>
              </w:rPr>
              <w:t>стального</w:t>
            </w:r>
            <w:r w:rsidR="009861CE" w:rsidRPr="0016404E">
              <w:rPr>
                <w:sz w:val="24"/>
              </w:rPr>
              <w:t xml:space="preserve"> </w:t>
            </w:r>
            <w:r w:rsidRPr="0016404E">
              <w:rPr>
                <w:sz w:val="24"/>
              </w:rPr>
              <w:t>листа</w:t>
            </w:r>
            <w:r w:rsidR="009861CE" w:rsidRPr="0016404E">
              <w:rPr>
                <w:sz w:val="24"/>
              </w:rPr>
              <w:t xml:space="preserve"> </w:t>
            </w:r>
            <w:r w:rsidRPr="0016404E">
              <w:rPr>
                <w:sz w:val="24"/>
              </w:rPr>
              <w:t>толщиной</w:t>
            </w:r>
            <w:r w:rsidR="009861CE" w:rsidRPr="0016404E">
              <w:rPr>
                <w:sz w:val="24"/>
              </w:rPr>
              <w:t xml:space="preserve"> </w:t>
            </w:r>
            <w:r w:rsidR="00E77A1A" w:rsidRPr="0016404E">
              <w:rPr>
                <w:sz w:val="24"/>
              </w:rPr>
              <w:t xml:space="preserve">   </w:t>
            </w:r>
            <w:r w:rsidR="00A31BBB" w:rsidRPr="0016404E">
              <w:rPr>
                <w:sz w:val="24"/>
              </w:rPr>
              <w:t>4</w:t>
            </w:r>
            <w:r w:rsidR="009861CE" w:rsidRPr="0016404E">
              <w:rPr>
                <w:sz w:val="24"/>
              </w:rPr>
              <w:t xml:space="preserve"> </w:t>
            </w:r>
            <w:r w:rsidRPr="0016404E">
              <w:rPr>
                <w:sz w:val="24"/>
              </w:rPr>
              <w:t>мм</w:t>
            </w:r>
            <w:r w:rsidR="009861CE" w:rsidRPr="0016404E">
              <w:rPr>
                <w:sz w:val="24"/>
              </w:rPr>
              <w:t xml:space="preserve"> </w:t>
            </w:r>
            <w:r w:rsidRPr="0016404E">
              <w:rPr>
                <w:sz w:val="24"/>
              </w:rPr>
              <w:t>с</w:t>
            </w:r>
            <w:r w:rsidR="009861CE" w:rsidRPr="0016404E">
              <w:rPr>
                <w:sz w:val="24"/>
              </w:rPr>
              <w:t xml:space="preserve"> </w:t>
            </w:r>
            <w:r w:rsidRPr="0016404E">
              <w:rPr>
                <w:sz w:val="24"/>
              </w:rPr>
              <w:t>антикоррози</w:t>
            </w:r>
            <w:r w:rsidR="00DD7287" w:rsidRPr="0016404E">
              <w:rPr>
                <w:sz w:val="24"/>
              </w:rPr>
              <w:t>он</w:t>
            </w:r>
            <w:r w:rsidRPr="0016404E">
              <w:rPr>
                <w:sz w:val="24"/>
              </w:rPr>
              <w:t>ным</w:t>
            </w:r>
            <w:r w:rsidR="009861CE" w:rsidRPr="0016404E">
              <w:rPr>
                <w:sz w:val="24"/>
              </w:rPr>
              <w:t xml:space="preserve"> </w:t>
            </w:r>
            <w:r w:rsidRPr="0016404E">
              <w:rPr>
                <w:sz w:val="24"/>
              </w:rPr>
              <w:t>покрытием,</w:t>
            </w:r>
            <w:r w:rsidR="009861CE" w:rsidRPr="0016404E">
              <w:rPr>
                <w:sz w:val="24"/>
              </w:rPr>
              <w:t xml:space="preserve"> </w:t>
            </w:r>
            <w:r w:rsidRPr="0016404E">
              <w:rPr>
                <w:sz w:val="24"/>
              </w:rPr>
              <w:t>спирально-стержневые</w:t>
            </w:r>
          </w:p>
        </w:tc>
      </w:tr>
      <w:tr w:rsidR="008A475C" w:rsidRPr="0016404E" w14:paraId="39211237" w14:textId="77777777" w:rsidTr="00E77A1A">
        <w:trPr>
          <w:jc w:val="center"/>
        </w:trPr>
        <w:tc>
          <w:tcPr>
            <w:tcW w:w="4459" w:type="dxa"/>
            <w:tcMar>
              <w:top w:w="28" w:type="dxa"/>
              <w:left w:w="55" w:type="dxa"/>
              <w:bottom w:w="28" w:type="dxa"/>
              <w:right w:w="55" w:type="dxa"/>
            </w:tcMar>
          </w:tcPr>
          <w:p w14:paraId="03970E5E" w14:textId="77777777" w:rsidR="00BF5C38" w:rsidRPr="0016404E" w:rsidRDefault="00BF5C38" w:rsidP="003B59A3">
            <w:pPr>
              <w:pStyle w:val="af1"/>
              <w:widowControl/>
              <w:ind w:firstLine="0"/>
              <w:jc w:val="left"/>
              <w:rPr>
                <w:sz w:val="24"/>
              </w:rPr>
            </w:pPr>
            <w:r w:rsidRPr="0016404E">
              <w:rPr>
                <w:sz w:val="24"/>
              </w:rPr>
              <w:t>Гравий,</w:t>
            </w:r>
            <w:r w:rsidR="009861CE" w:rsidRPr="0016404E">
              <w:rPr>
                <w:sz w:val="24"/>
              </w:rPr>
              <w:t xml:space="preserve"> </w:t>
            </w:r>
            <w:r w:rsidRPr="0016404E">
              <w:rPr>
                <w:sz w:val="24"/>
              </w:rPr>
              <w:t>гравелистый</w:t>
            </w:r>
            <w:r w:rsidR="009861CE" w:rsidRPr="0016404E">
              <w:rPr>
                <w:sz w:val="24"/>
              </w:rPr>
              <w:t xml:space="preserve"> </w:t>
            </w:r>
            <w:r w:rsidRPr="0016404E">
              <w:rPr>
                <w:sz w:val="24"/>
              </w:rPr>
              <w:t>песок</w:t>
            </w:r>
            <w:r w:rsidR="009861CE" w:rsidRPr="0016404E">
              <w:rPr>
                <w:sz w:val="24"/>
              </w:rPr>
              <w:t xml:space="preserve"> </w:t>
            </w:r>
            <w:r w:rsidRPr="0016404E">
              <w:rPr>
                <w:sz w:val="24"/>
              </w:rPr>
              <w:t>с</w:t>
            </w:r>
            <w:r w:rsidR="009861CE" w:rsidRPr="0016404E">
              <w:rPr>
                <w:sz w:val="24"/>
              </w:rPr>
              <w:t xml:space="preserve"> </w:t>
            </w:r>
            <w:r w:rsidRPr="0016404E">
              <w:rPr>
                <w:sz w:val="24"/>
              </w:rPr>
              <w:t>преобладающим</w:t>
            </w:r>
            <w:r w:rsidR="009861CE" w:rsidRPr="0016404E">
              <w:rPr>
                <w:sz w:val="24"/>
              </w:rPr>
              <w:t xml:space="preserve"> </w:t>
            </w:r>
            <w:r w:rsidRPr="0016404E">
              <w:rPr>
                <w:sz w:val="24"/>
              </w:rPr>
              <w:t>размером</w:t>
            </w:r>
            <w:r w:rsidR="009861CE" w:rsidRPr="0016404E">
              <w:rPr>
                <w:sz w:val="24"/>
              </w:rPr>
              <w:t xml:space="preserve"> </w:t>
            </w:r>
            <w:r w:rsidRPr="0016404E">
              <w:rPr>
                <w:sz w:val="24"/>
              </w:rPr>
              <w:t>частиц</w:t>
            </w:r>
            <w:r w:rsidR="009861CE" w:rsidRPr="0016404E">
              <w:rPr>
                <w:sz w:val="24"/>
              </w:rPr>
              <w:t xml:space="preserve"> </w:t>
            </w:r>
            <w:r w:rsidRPr="0016404E">
              <w:rPr>
                <w:sz w:val="24"/>
              </w:rPr>
              <w:t>2–5</w:t>
            </w:r>
            <w:r w:rsidR="009861CE" w:rsidRPr="0016404E">
              <w:rPr>
                <w:sz w:val="24"/>
              </w:rPr>
              <w:t xml:space="preserve"> </w:t>
            </w:r>
            <w:r w:rsidRPr="0016404E">
              <w:rPr>
                <w:sz w:val="24"/>
              </w:rPr>
              <w:t>мм</w:t>
            </w:r>
            <w:r w:rsidR="009861CE" w:rsidRPr="0016404E">
              <w:rPr>
                <w:sz w:val="24"/>
              </w:rPr>
              <w:t xml:space="preserve"> </w:t>
            </w:r>
            <w:r w:rsidRPr="0016404E">
              <w:rPr>
                <w:sz w:val="24"/>
              </w:rPr>
              <w:t>(более</w:t>
            </w:r>
            <w:r w:rsidR="009861CE" w:rsidRPr="0016404E">
              <w:rPr>
                <w:sz w:val="24"/>
              </w:rPr>
              <w:t xml:space="preserve"> </w:t>
            </w:r>
            <w:r w:rsidRPr="0016404E">
              <w:rPr>
                <w:sz w:val="24"/>
              </w:rPr>
              <w:t>50</w:t>
            </w:r>
            <w:r w:rsidR="009861CE" w:rsidRPr="0016404E">
              <w:rPr>
                <w:sz w:val="24"/>
              </w:rPr>
              <w:t xml:space="preserve"> </w:t>
            </w:r>
            <w:r w:rsidRPr="0016404E">
              <w:rPr>
                <w:sz w:val="24"/>
              </w:rPr>
              <w:t>%</w:t>
            </w:r>
            <w:r w:rsidR="009861CE" w:rsidRPr="0016404E">
              <w:rPr>
                <w:sz w:val="24"/>
              </w:rPr>
              <w:t xml:space="preserve"> </w:t>
            </w:r>
            <w:proofErr w:type="spellStart"/>
            <w:r w:rsidRPr="0016404E">
              <w:rPr>
                <w:sz w:val="24"/>
              </w:rPr>
              <w:t>мас</w:t>
            </w:r>
            <w:proofErr w:type="spellEnd"/>
            <w:r w:rsidR="003B59A3" w:rsidRPr="0016404E">
              <w:rPr>
                <w:sz w:val="24"/>
              </w:rPr>
              <w:t>.</w:t>
            </w:r>
            <w:r w:rsidRPr="0016404E">
              <w:rPr>
                <w:sz w:val="24"/>
              </w:rPr>
              <w:t>)</w:t>
            </w:r>
          </w:p>
        </w:tc>
        <w:tc>
          <w:tcPr>
            <w:tcW w:w="5034" w:type="dxa"/>
            <w:tcBorders>
              <w:bottom w:val="nil"/>
            </w:tcBorders>
            <w:tcMar>
              <w:top w:w="28" w:type="dxa"/>
              <w:left w:w="55" w:type="dxa"/>
              <w:bottom w:w="28" w:type="dxa"/>
              <w:right w:w="55" w:type="dxa"/>
            </w:tcMar>
          </w:tcPr>
          <w:p w14:paraId="550EF02F" w14:textId="77777777" w:rsidR="00BF5C38" w:rsidRPr="0016404E" w:rsidRDefault="00BF5C38" w:rsidP="00A046F0">
            <w:pPr>
              <w:pStyle w:val="af1"/>
              <w:widowControl/>
              <w:ind w:hanging="20"/>
              <w:jc w:val="left"/>
              <w:rPr>
                <w:sz w:val="24"/>
              </w:rPr>
            </w:pPr>
            <w:r w:rsidRPr="0016404E">
              <w:rPr>
                <w:sz w:val="24"/>
              </w:rPr>
              <w:t>Фильтры</w:t>
            </w:r>
            <w:r w:rsidR="009861CE" w:rsidRPr="0016404E">
              <w:rPr>
                <w:sz w:val="24"/>
              </w:rPr>
              <w:t xml:space="preserve"> </w:t>
            </w:r>
            <w:r w:rsidRPr="0016404E">
              <w:rPr>
                <w:sz w:val="24"/>
              </w:rPr>
              <w:t>стержневые</w:t>
            </w:r>
            <w:r w:rsidR="009861CE" w:rsidRPr="0016404E">
              <w:rPr>
                <w:sz w:val="24"/>
              </w:rPr>
              <w:t xml:space="preserve"> </w:t>
            </w:r>
            <w:r w:rsidRPr="0016404E">
              <w:rPr>
                <w:sz w:val="24"/>
              </w:rPr>
              <w:t>и</w:t>
            </w:r>
            <w:r w:rsidR="009861CE" w:rsidRPr="0016404E">
              <w:rPr>
                <w:sz w:val="24"/>
              </w:rPr>
              <w:t xml:space="preserve"> </w:t>
            </w:r>
            <w:r w:rsidRPr="0016404E">
              <w:rPr>
                <w:sz w:val="24"/>
              </w:rPr>
              <w:t>трубчатые</w:t>
            </w:r>
            <w:r w:rsidR="009861CE" w:rsidRPr="0016404E">
              <w:rPr>
                <w:sz w:val="24"/>
              </w:rPr>
              <w:t xml:space="preserve"> </w:t>
            </w:r>
            <w:r w:rsidRPr="0016404E">
              <w:rPr>
                <w:sz w:val="24"/>
              </w:rPr>
              <w:t>с</w:t>
            </w:r>
            <w:r w:rsidR="009861CE" w:rsidRPr="0016404E">
              <w:rPr>
                <w:sz w:val="24"/>
              </w:rPr>
              <w:t xml:space="preserve"> </w:t>
            </w:r>
            <w:r w:rsidRPr="0016404E">
              <w:rPr>
                <w:sz w:val="24"/>
              </w:rPr>
              <w:t>водоприемной</w:t>
            </w:r>
            <w:r w:rsidR="009861CE" w:rsidRPr="0016404E">
              <w:rPr>
                <w:sz w:val="24"/>
              </w:rPr>
              <w:t xml:space="preserve"> </w:t>
            </w:r>
            <w:r w:rsidRPr="0016404E">
              <w:rPr>
                <w:sz w:val="24"/>
              </w:rPr>
              <w:t>поверхностью</w:t>
            </w:r>
            <w:r w:rsidR="009861CE" w:rsidRPr="0016404E">
              <w:rPr>
                <w:sz w:val="24"/>
              </w:rPr>
              <w:t xml:space="preserve"> </w:t>
            </w:r>
            <w:r w:rsidRPr="0016404E">
              <w:rPr>
                <w:sz w:val="24"/>
              </w:rPr>
              <w:t>из</w:t>
            </w:r>
            <w:r w:rsidR="009861CE" w:rsidRPr="0016404E">
              <w:rPr>
                <w:sz w:val="24"/>
              </w:rPr>
              <w:t xml:space="preserve"> </w:t>
            </w:r>
            <w:r w:rsidRPr="0016404E">
              <w:rPr>
                <w:sz w:val="24"/>
              </w:rPr>
              <w:t>проволочной</w:t>
            </w:r>
            <w:r w:rsidR="009861CE" w:rsidRPr="0016404E">
              <w:rPr>
                <w:sz w:val="24"/>
              </w:rPr>
              <w:t xml:space="preserve"> </w:t>
            </w:r>
            <w:r w:rsidRPr="0016404E">
              <w:rPr>
                <w:sz w:val="24"/>
              </w:rPr>
              <w:t>обмотки</w:t>
            </w:r>
            <w:r w:rsidR="009861CE" w:rsidRPr="0016404E">
              <w:rPr>
                <w:sz w:val="24"/>
              </w:rPr>
              <w:t xml:space="preserve"> </w:t>
            </w:r>
            <w:r w:rsidRPr="0016404E">
              <w:rPr>
                <w:sz w:val="24"/>
              </w:rPr>
              <w:t>или</w:t>
            </w:r>
            <w:r w:rsidR="009861CE" w:rsidRPr="0016404E">
              <w:rPr>
                <w:sz w:val="24"/>
              </w:rPr>
              <w:t xml:space="preserve"> </w:t>
            </w:r>
            <w:r w:rsidRPr="0016404E">
              <w:rPr>
                <w:sz w:val="24"/>
              </w:rPr>
              <w:t>штампованного</w:t>
            </w:r>
            <w:r w:rsidR="009861CE" w:rsidRPr="0016404E">
              <w:rPr>
                <w:sz w:val="24"/>
              </w:rPr>
              <w:t xml:space="preserve"> </w:t>
            </w:r>
            <w:r w:rsidRPr="0016404E">
              <w:rPr>
                <w:sz w:val="24"/>
              </w:rPr>
              <w:t>листа</w:t>
            </w:r>
            <w:r w:rsidR="009861CE" w:rsidRPr="0016404E">
              <w:rPr>
                <w:sz w:val="24"/>
              </w:rPr>
              <w:t xml:space="preserve"> </w:t>
            </w:r>
            <w:r w:rsidRPr="0016404E">
              <w:rPr>
                <w:sz w:val="24"/>
              </w:rPr>
              <w:t>из</w:t>
            </w:r>
            <w:r w:rsidR="009861CE" w:rsidRPr="0016404E">
              <w:rPr>
                <w:sz w:val="24"/>
              </w:rPr>
              <w:t xml:space="preserve"> </w:t>
            </w:r>
            <w:r w:rsidRPr="0016404E">
              <w:rPr>
                <w:sz w:val="24"/>
              </w:rPr>
              <w:t>нержавеющей</w:t>
            </w:r>
            <w:r w:rsidR="009861CE" w:rsidRPr="0016404E">
              <w:rPr>
                <w:sz w:val="24"/>
              </w:rPr>
              <w:t xml:space="preserve"> </w:t>
            </w:r>
            <w:r w:rsidRPr="0016404E">
              <w:rPr>
                <w:sz w:val="24"/>
              </w:rPr>
              <w:t>стали.</w:t>
            </w:r>
            <w:r w:rsidR="009861CE" w:rsidRPr="0016404E">
              <w:rPr>
                <w:sz w:val="24"/>
              </w:rPr>
              <w:t xml:space="preserve"> </w:t>
            </w:r>
            <w:r w:rsidRPr="0016404E">
              <w:rPr>
                <w:sz w:val="24"/>
              </w:rPr>
              <w:t>Фильтры</w:t>
            </w:r>
            <w:r w:rsidR="009861CE" w:rsidRPr="0016404E">
              <w:rPr>
                <w:sz w:val="24"/>
              </w:rPr>
              <w:t xml:space="preserve"> </w:t>
            </w:r>
            <w:r w:rsidRPr="0016404E">
              <w:rPr>
                <w:sz w:val="24"/>
              </w:rPr>
              <w:t>штампованные</w:t>
            </w:r>
            <w:r w:rsidR="009861CE" w:rsidRPr="0016404E">
              <w:rPr>
                <w:sz w:val="24"/>
              </w:rPr>
              <w:t xml:space="preserve"> </w:t>
            </w:r>
            <w:r w:rsidRPr="0016404E">
              <w:rPr>
                <w:sz w:val="24"/>
              </w:rPr>
              <w:t>из</w:t>
            </w:r>
            <w:r w:rsidR="009861CE" w:rsidRPr="0016404E">
              <w:rPr>
                <w:sz w:val="24"/>
              </w:rPr>
              <w:t xml:space="preserve"> </w:t>
            </w:r>
            <w:r w:rsidRPr="0016404E">
              <w:rPr>
                <w:sz w:val="24"/>
              </w:rPr>
              <w:t>стального</w:t>
            </w:r>
            <w:r w:rsidR="009861CE" w:rsidRPr="0016404E">
              <w:rPr>
                <w:sz w:val="24"/>
              </w:rPr>
              <w:t xml:space="preserve"> </w:t>
            </w:r>
            <w:r w:rsidRPr="0016404E">
              <w:rPr>
                <w:sz w:val="24"/>
              </w:rPr>
              <w:t>листа</w:t>
            </w:r>
            <w:r w:rsidR="009861CE" w:rsidRPr="0016404E">
              <w:rPr>
                <w:sz w:val="24"/>
              </w:rPr>
              <w:t xml:space="preserve"> </w:t>
            </w:r>
            <w:r w:rsidRPr="0016404E">
              <w:rPr>
                <w:sz w:val="24"/>
              </w:rPr>
              <w:t>толщиной</w:t>
            </w:r>
            <w:r w:rsidR="009861CE" w:rsidRPr="0016404E">
              <w:rPr>
                <w:sz w:val="24"/>
              </w:rPr>
              <w:t xml:space="preserve"> </w:t>
            </w:r>
            <w:r w:rsidRPr="0016404E">
              <w:rPr>
                <w:sz w:val="24"/>
              </w:rPr>
              <w:t>4</w:t>
            </w:r>
            <w:r w:rsidR="009861CE" w:rsidRPr="0016404E">
              <w:rPr>
                <w:sz w:val="24"/>
              </w:rPr>
              <w:t xml:space="preserve"> </w:t>
            </w:r>
            <w:r w:rsidRPr="0016404E">
              <w:rPr>
                <w:sz w:val="24"/>
              </w:rPr>
              <w:t>мм</w:t>
            </w:r>
            <w:r w:rsidR="009861CE" w:rsidRPr="0016404E">
              <w:rPr>
                <w:sz w:val="24"/>
              </w:rPr>
              <w:t xml:space="preserve"> </w:t>
            </w:r>
            <w:r w:rsidRPr="0016404E">
              <w:rPr>
                <w:sz w:val="24"/>
              </w:rPr>
              <w:t>с</w:t>
            </w:r>
            <w:r w:rsidR="009861CE" w:rsidRPr="0016404E">
              <w:rPr>
                <w:sz w:val="24"/>
              </w:rPr>
              <w:t xml:space="preserve"> </w:t>
            </w:r>
            <w:r w:rsidR="00DD7287" w:rsidRPr="0016404E">
              <w:rPr>
                <w:sz w:val="24"/>
              </w:rPr>
              <w:t>антикоррозионным</w:t>
            </w:r>
            <w:r w:rsidR="009861CE" w:rsidRPr="0016404E">
              <w:rPr>
                <w:sz w:val="24"/>
              </w:rPr>
              <w:t xml:space="preserve"> </w:t>
            </w:r>
            <w:r w:rsidRPr="0016404E">
              <w:rPr>
                <w:sz w:val="24"/>
              </w:rPr>
              <w:t>покрытием,</w:t>
            </w:r>
            <w:r w:rsidR="009861CE" w:rsidRPr="0016404E">
              <w:rPr>
                <w:sz w:val="24"/>
              </w:rPr>
              <w:t xml:space="preserve"> </w:t>
            </w:r>
            <w:r w:rsidRPr="0016404E">
              <w:rPr>
                <w:sz w:val="24"/>
              </w:rPr>
              <w:t>спирально-стержневые</w:t>
            </w:r>
          </w:p>
        </w:tc>
      </w:tr>
      <w:tr w:rsidR="008A475C" w:rsidRPr="0016404E" w14:paraId="0A4C2CE0" w14:textId="77777777" w:rsidTr="00E77A1A">
        <w:trPr>
          <w:jc w:val="center"/>
        </w:trPr>
        <w:tc>
          <w:tcPr>
            <w:tcW w:w="4459" w:type="dxa"/>
            <w:tcMar>
              <w:top w:w="28" w:type="dxa"/>
              <w:left w:w="55" w:type="dxa"/>
              <w:bottom w:w="28" w:type="dxa"/>
              <w:right w:w="55" w:type="dxa"/>
            </w:tcMar>
          </w:tcPr>
          <w:p w14:paraId="44C4AB56" w14:textId="77777777" w:rsidR="00BF5C38" w:rsidRPr="0016404E" w:rsidRDefault="00BF5C38" w:rsidP="00E77A1A">
            <w:pPr>
              <w:pStyle w:val="af1"/>
              <w:widowControl/>
              <w:ind w:firstLine="0"/>
              <w:jc w:val="left"/>
              <w:rPr>
                <w:sz w:val="24"/>
              </w:rPr>
            </w:pPr>
            <w:r w:rsidRPr="0016404E">
              <w:rPr>
                <w:sz w:val="24"/>
              </w:rPr>
              <w:t>Пески</w:t>
            </w:r>
            <w:r w:rsidR="009861CE" w:rsidRPr="0016404E">
              <w:rPr>
                <w:sz w:val="24"/>
              </w:rPr>
              <w:t xml:space="preserve"> </w:t>
            </w:r>
            <w:r w:rsidRPr="0016404E">
              <w:rPr>
                <w:sz w:val="24"/>
              </w:rPr>
              <w:t>крупные</w:t>
            </w:r>
            <w:r w:rsidR="009861CE" w:rsidRPr="0016404E">
              <w:rPr>
                <w:sz w:val="24"/>
              </w:rPr>
              <w:t xml:space="preserve"> </w:t>
            </w:r>
            <w:r w:rsidRPr="0016404E">
              <w:rPr>
                <w:sz w:val="24"/>
              </w:rPr>
              <w:t>с</w:t>
            </w:r>
            <w:r w:rsidR="009861CE" w:rsidRPr="0016404E">
              <w:rPr>
                <w:sz w:val="24"/>
              </w:rPr>
              <w:t xml:space="preserve"> </w:t>
            </w:r>
            <w:r w:rsidR="00517EB3" w:rsidRPr="0016404E">
              <w:rPr>
                <w:sz w:val="24"/>
              </w:rPr>
              <w:t>пр</w:t>
            </w:r>
            <w:r w:rsidRPr="0016404E">
              <w:rPr>
                <w:sz w:val="24"/>
              </w:rPr>
              <w:t>еобладающим</w:t>
            </w:r>
            <w:r w:rsidR="009861CE" w:rsidRPr="0016404E">
              <w:rPr>
                <w:sz w:val="24"/>
              </w:rPr>
              <w:t xml:space="preserve"> </w:t>
            </w:r>
            <w:r w:rsidRPr="0016404E">
              <w:rPr>
                <w:sz w:val="24"/>
              </w:rPr>
              <w:t>размером</w:t>
            </w:r>
            <w:r w:rsidR="009861CE" w:rsidRPr="0016404E">
              <w:rPr>
                <w:sz w:val="24"/>
              </w:rPr>
              <w:t xml:space="preserve"> </w:t>
            </w:r>
            <w:r w:rsidRPr="0016404E">
              <w:rPr>
                <w:sz w:val="24"/>
              </w:rPr>
              <w:t>частиц</w:t>
            </w:r>
            <w:r w:rsidR="009861CE" w:rsidRPr="0016404E">
              <w:rPr>
                <w:sz w:val="24"/>
              </w:rPr>
              <w:t xml:space="preserve"> </w:t>
            </w:r>
            <w:r w:rsidRPr="0016404E">
              <w:rPr>
                <w:sz w:val="24"/>
              </w:rPr>
              <w:t>1–2</w:t>
            </w:r>
            <w:r w:rsidR="009861CE" w:rsidRPr="0016404E">
              <w:rPr>
                <w:sz w:val="24"/>
              </w:rPr>
              <w:t xml:space="preserve"> </w:t>
            </w:r>
            <w:r w:rsidRPr="0016404E">
              <w:rPr>
                <w:sz w:val="24"/>
              </w:rPr>
              <w:t>мм</w:t>
            </w:r>
            <w:r w:rsidR="009861CE" w:rsidRPr="0016404E">
              <w:rPr>
                <w:sz w:val="24"/>
              </w:rPr>
              <w:t xml:space="preserve"> </w:t>
            </w:r>
            <w:r w:rsidRPr="0016404E">
              <w:rPr>
                <w:sz w:val="24"/>
              </w:rPr>
              <w:t>(более</w:t>
            </w:r>
            <w:r w:rsidR="009861CE" w:rsidRPr="0016404E">
              <w:rPr>
                <w:sz w:val="24"/>
              </w:rPr>
              <w:t xml:space="preserve"> </w:t>
            </w:r>
            <w:r w:rsidRPr="0016404E">
              <w:rPr>
                <w:sz w:val="24"/>
              </w:rPr>
              <w:t>50</w:t>
            </w:r>
            <w:r w:rsidR="009861CE" w:rsidRPr="0016404E">
              <w:rPr>
                <w:sz w:val="24"/>
              </w:rPr>
              <w:t xml:space="preserve"> </w:t>
            </w:r>
            <w:r w:rsidRPr="0016404E">
              <w:rPr>
                <w:sz w:val="24"/>
              </w:rPr>
              <w:t>%</w:t>
            </w:r>
            <w:r w:rsidR="009861CE" w:rsidRPr="0016404E">
              <w:rPr>
                <w:sz w:val="24"/>
              </w:rPr>
              <w:t xml:space="preserve"> </w:t>
            </w:r>
            <w:proofErr w:type="spellStart"/>
            <w:r w:rsidRPr="0016404E">
              <w:rPr>
                <w:sz w:val="24"/>
              </w:rPr>
              <w:t>мас</w:t>
            </w:r>
            <w:proofErr w:type="spellEnd"/>
            <w:r w:rsidR="00E77A1A" w:rsidRPr="0016404E">
              <w:rPr>
                <w:sz w:val="24"/>
              </w:rPr>
              <w:t>.</w:t>
            </w:r>
            <w:r w:rsidRPr="0016404E">
              <w:rPr>
                <w:sz w:val="24"/>
              </w:rPr>
              <w:t>)</w:t>
            </w:r>
          </w:p>
        </w:tc>
        <w:tc>
          <w:tcPr>
            <w:tcW w:w="5034" w:type="dxa"/>
            <w:tcBorders>
              <w:top w:val="nil"/>
            </w:tcBorders>
            <w:tcMar>
              <w:top w:w="28" w:type="dxa"/>
              <w:left w:w="55" w:type="dxa"/>
              <w:bottom w:w="28" w:type="dxa"/>
              <w:right w:w="55" w:type="dxa"/>
            </w:tcMar>
          </w:tcPr>
          <w:p w14:paraId="47EDD689" w14:textId="77777777" w:rsidR="00BF5C38" w:rsidRPr="0016404E" w:rsidRDefault="00BF5C38" w:rsidP="00A046F0">
            <w:pPr>
              <w:pStyle w:val="af1"/>
              <w:widowControl/>
              <w:ind w:hanging="20"/>
              <w:jc w:val="left"/>
              <w:rPr>
                <w:sz w:val="24"/>
              </w:rPr>
            </w:pPr>
            <w:r w:rsidRPr="0016404E">
              <w:rPr>
                <w:sz w:val="24"/>
              </w:rPr>
              <w:t>То</w:t>
            </w:r>
            <w:r w:rsidR="009861CE" w:rsidRPr="0016404E">
              <w:rPr>
                <w:sz w:val="24"/>
              </w:rPr>
              <w:t xml:space="preserve"> </w:t>
            </w:r>
            <w:r w:rsidRPr="0016404E">
              <w:rPr>
                <w:sz w:val="24"/>
              </w:rPr>
              <w:t>же</w:t>
            </w:r>
          </w:p>
        </w:tc>
      </w:tr>
      <w:tr w:rsidR="008A475C" w:rsidRPr="0016404E" w14:paraId="27B32D8A" w14:textId="77777777" w:rsidTr="00A046F0">
        <w:trPr>
          <w:jc w:val="center"/>
        </w:trPr>
        <w:tc>
          <w:tcPr>
            <w:tcW w:w="4459" w:type="dxa"/>
            <w:tcMar>
              <w:top w:w="28" w:type="dxa"/>
              <w:left w:w="55" w:type="dxa"/>
              <w:bottom w:w="28" w:type="dxa"/>
              <w:right w:w="55" w:type="dxa"/>
            </w:tcMar>
          </w:tcPr>
          <w:p w14:paraId="27623E74" w14:textId="77777777" w:rsidR="00B74D28" w:rsidRPr="0016404E" w:rsidRDefault="00B74D28" w:rsidP="00E77A1A">
            <w:pPr>
              <w:pStyle w:val="af1"/>
              <w:widowControl/>
              <w:ind w:firstLine="0"/>
              <w:jc w:val="left"/>
              <w:rPr>
                <w:sz w:val="24"/>
              </w:rPr>
            </w:pPr>
            <w:r w:rsidRPr="0016404E">
              <w:rPr>
                <w:sz w:val="24"/>
              </w:rPr>
              <w:t>Пески</w:t>
            </w:r>
            <w:r w:rsidR="009861CE" w:rsidRPr="0016404E">
              <w:rPr>
                <w:sz w:val="24"/>
              </w:rPr>
              <w:t xml:space="preserve"> </w:t>
            </w:r>
            <w:r w:rsidRPr="0016404E">
              <w:rPr>
                <w:sz w:val="24"/>
              </w:rPr>
              <w:t>среднезернистые</w:t>
            </w:r>
            <w:r w:rsidR="009861CE" w:rsidRPr="0016404E">
              <w:rPr>
                <w:sz w:val="24"/>
              </w:rPr>
              <w:t xml:space="preserve"> </w:t>
            </w:r>
            <w:r w:rsidRPr="0016404E">
              <w:rPr>
                <w:sz w:val="24"/>
              </w:rPr>
              <w:t>с</w:t>
            </w:r>
            <w:r w:rsidR="009861CE" w:rsidRPr="0016404E">
              <w:rPr>
                <w:sz w:val="24"/>
              </w:rPr>
              <w:t xml:space="preserve"> </w:t>
            </w:r>
            <w:r w:rsidRPr="0016404E">
              <w:rPr>
                <w:sz w:val="24"/>
              </w:rPr>
              <w:t>преобладающим</w:t>
            </w:r>
            <w:r w:rsidR="009861CE" w:rsidRPr="0016404E">
              <w:rPr>
                <w:sz w:val="24"/>
              </w:rPr>
              <w:t xml:space="preserve"> </w:t>
            </w:r>
            <w:r w:rsidRPr="0016404E">
              <w:rPr>
                <w:sz w:val="24"/>
              </w:rPr>
              <w:t>размером</w:t>
            </w:r>
            <w:r w:rsidR="009861CE" w:rsidRPr="0016404E">
              <w:rPr>
                <w:sz w:val="24"/>
              </w:rPr>
              <w:t xml:space="preserve"> </w:t>
            </w:r>
            <w:r w:rsidRPr="0016404E">
              <w:rPr>
                <w:sz w:val="24"/>
              </w:rPr>
              <w:t>частиц</w:t>
            </w:r>
            <w:r w:rsidR="009861CE" w:rsidRPr="0016404E">
              <w:rPr>
                <w:sz w:val="24"/>
              </w:rPr>
              <w:t xml:space="preserve"> </w:t>
            </w:r>
            <w:r w:rsidRPr="0016404E">
              <w:rPr>
                <w:sz w:val="24"/>
              </w:rPr>
              <w:t>0,25</w:t>
            </w:r>
            <w:r w:rsidR="00F60CDD" w:rsidRPr="0016404E">
              <w:rPr>
                <w:sz w:val="24"/>
              </w:rPr>
              <w:t>–</w:t>
            </w:r>
            <w:r w:rsidRPr="0016404E">
              <w:rPr>
                <w:sz w:val="24"/>
              </w:rPr>
              <w:t>0,</w:t>
            </w:r>
            <w:r w:rsidR="00A31BBB" w:rsidRPr="0016404E">
              <w:rPr>
                <w:sz w:val="24"/>
              </w:rPr>
              <w:t>5</w:t>
            </w:r>
            <w:r w:rsidR="009861CE" w:rsidRPr="0016404E">
              <w:rPr>
                <w:sz w:val="24"/>
              </w:rPr>
              <w:t xml:space="preserve"> </w:t>
            </w:r>
            <w:r w:rsidRPr="0016404E">
              <w:rPr>
                <w:sz w:val="24"/>
              </w:rPr>
              <w:t>мм</w:t>
            </w:r>
            <w:r w:rsidR="009861CE" w:rsidRPr="0016404E">
              <w:rPr>
                <w:sz w:val="24"/>
              </w:rPr>
              <w:t xml:space="preserve"> </w:t>
            </w:r>
            <w:r w:rsidRPr="0016404E">
              <w:rPr>
                <w:sz w:val="24"/>
              </w:rPr>
              <w:t>(более</w:t>
            </w:r>
            <w:r w:rsidR="009861CE" w:rsidRPr="0016404E">
              <w:rPr>
                <w:sz w:val="24"/>
              </w:rPr>
              <w:t xml:space="preserve"> </w:t>
            </w:r>
            <w:r w:rsidRPr="0016404E">
              <w:rPr>
                <w:sz w:val="24"/>
              </w:rPr>
              <w:t>5</w:t>
            </w:r>
            <w:r w:rsidR="00A31BBB" w:rsidRPr="0016404E">
              <w:rPr>
                <w:sz w:val="24"/>
              </w:rPr>
              <w:t>0</w:t>
            </w:r>
            <w:r w:rsidR="009861CE" w:rsidRPr="0016404E">
              <w:rPr>
                <w:sz w:val="24"/>
              </w:rPr>
              <w:t xml:space="preserve"> </w:t>
            </w:r>
            <w:r w:rsidR="00887295" w:rsidRPr="0016404E">
              <w:rPr>
                <w:sz w:val="24"/>
              </w:rPr>
              <w:t>%</w:t>
            </w:r>
            <w:r w:rsidR="009861CE" w:rsidRPr="0016404E">
              <w:rPr>
                <w:sz w:val="24"/>
              </w:rPr>
              <w:t xml:space="preserve">  </w:t>
            </w:r>
            <w:proofErr w:type="spellStart"/>
            <w:r w:rsidRPr="0016404E">
              <w:rPr>
                <w:sz w:val="24"/>
              </w:rPr>
              <w:t>мас</w:t>
            </w:r>
            <w:proofErr w:type="spellEnd"/>
            <w:r w:rsidR="00E77A1A" w:rsidRPr="0016404E">
              <w:rPr>
                <w:sz w:val="24"/>
              </w:rPr>
              <w:t>.</w:t>
            </w:r>
            <w:r w:rsidRPr="0016404E">
              <w:rPr>
                <w:sz w:val="24"/>
              </w:rPr>
              <w:t>)</w:t>
            </w:r>
          </w:p>
        </w:tc>
        <w:tc>
          <w:tcPr>
            <w:tcW w:w="5034" w:type="dxa"/>
            <w:tcMar>
              <w:top w:w="28" w:type="dxa"/>
              <w:left w:w="55" w:type="dxa"/>
              <w:bottom w:w="28" w:type="dxa"/>
              <w:right w:w="55" w:type="dxa"/>
            </w:tcMar>
          </w:tcPr>
          <w:p w14:paraId="7F02C101" w14:textId="77777777" w:rsidR="00B74D28" w:rsidRPr="0016404E" w:rsidRDefault="00B74D28" w:rsidP="00A046F0">
            <w:pPr>
              <w:pStyle w:val="af1"/>
              <w:widowControl/>
              <w:ind w:hanging="20"/>
              <w:jc w:val="left"/>
              <w:rPr>
                <w:sz w:val="24"/>
              </w:rPr>
            </w:pPr>
            <w:r w:rsidRPr="0016404E">
              <w:rPr>
                <w:sz w:val="24"/>
              </w:rPr>
              <w:t>Фильтры</w:t>
            </w:r>
            <w:r w:rsidR="009861CE" w:rsidRPr="0016404E">
              <w:rPr>
                <w:sz w:val="24"/>
              </w:rPr>
              <w:t xml:space="preserve"> </w:t>
            </w:r>
            <w:r w:rsidRPr="0016404E">
              <w:rPr>
                <w:sz w:val="24"/>
              </w:rPr>
              <w:t>стержневые</w:t>
            </w:r>
            <w:r w:rsidR="009861CE" w:rsidRPr="0016404E">
              <w:rPr>
                <w:sz w:val="24"/>
              </w:rPr>
              <w:t xml:space="preserve"> </w:t>
            </w:r>
            <w:r w:rsidRPr="0016404E">
              <w:rPr>
                <w:sz w:val="24"/>
              </w:rPr>
              <w:t>и</w:t>
            </w:r>
            <w:r w:rsidR="009861CE" w:rsidRPr="0016404E">
              <w:rPr>
                <w:sz w:val="24"/>
              </w:rPr>
              <w:t xml:space="preserve"> </w:t>
            </w:r>
            <w:r w:rsidRPr="0016404E">
              <w:rPr>
                <w:sz w:val="24"/>
              </w:rPr>
              <w:t>трубчатые</w:t>
            </w:r>
            <w:r w:rsidR="009861CE" w:rsidRPr="0016404E">
              <w:rPr>
                <w:sz w:val="24"/>
              </w:rPr>
              <w:t xml:space="preserve"> </w:t>
            </w:r>
            <w:r w:rsidRPr="0016404E">
              <w:rPr>
                <w:sz w:val="24"/>
              </w:rPr>
              <w:t>с</w:t>
            </w:r>
            <w:r w:rsidR="009861CE" w:rsidRPr="0016404E">
              <w:rPr>
                <w:sz w:val="24"/>
              </w:rPr>
              <w:t xml:space="preserve"> </w:t>
            </w:r>
            <w:r w:rsidRPr="0016404E">
              <w:rPr>
                <w:sz w:val="24"/>
              </w:rPr>
              <w:t>водоприемной</w:t>
            </w:r>
            <w:r w:rsidR="009861CE" w:rsidRPr="0016404E">
              <w:rPr>
                <w:sz w:val="24"/>
              </w:rPr>
              <w:t xml:space="preserve"> </w:t>
            </w:r>
            <w:r w:rsidRPr="0016404E">
              <w:rPr>
                <w:sz w:val="24"/>
              </w:rPr>
              <w:t>поверхностью</w:t>
            </w:r>
            <w:r w:rsidR="009861CE" w:rsidRPr="0016404E">
              <w:rPr>
                <w:sz w:val="24"/>
              </w:rPr>
              <w:t xml:space="preserve"> </w:t>
            </w:r>
            <w:r w:rsidRPr="0016404E">
              <w:rPr>
                <w:sz w:val="24"/>
              </w:rPr>
              <w:t>из</w:t>
            </w:r>
            <w:r w:rsidR="009861CE" w:rsidRPr="0016404E">
              <w:rPr>
                <w:sz w:val="24"/>
              </w:rPr>
              <w:t xml:space="preserve"> </w:t>
            </w:r>
            <w:r w:rsidRPr="0016404E">
              <w:rPr>
                <w:sz w:val="24"/>
              </w:rPr>
              <w:t>проволочной</w:t>
            </w:r>
            <w:r w:rsidR="009861CE" w:rsidRPr="0016404E">
              <w:rPr>
                <w:sz w:val="24"/>
              </w:rPr>
              <w:t xml:space="preserve"> </w:t>
            </w:r>
            <w:r w:rsidRPr="0016404E">
              <w:rPr>
                <w:sz w:val="24"/>
              </w:rPr>
              <w:t>обмотки,</w:t>
            </w:r>
            <w:r w:rsidR="009861CE" w:rsidRPr="0016404E">
              <w:rPr>
                <w:sz w:val="24"/>
              </w:rPr>
              <w:t xml:space="preserve"> </w:t>
            </w:r>
            <w:r w:rsidRPr="0016404E">
              <w:rPr>
                <w:sz w:val="24"/>
              </w:rPr>
              <w:t>сеток</w:t>
            </w:r>
            <w:r w:rsidR="009861CE" w:rsidRPr="0016404E">
              <w:rPr>
                <w:sz w:val="24"/>
              </w:rPr>
              <w:t xml:space="preserve"> </w:t>
            </w:r>
            <w:r w:rsidRPr="0016404E">
              <w:rPr>
                <w:sz w:val="24"/>
              </w:rPr>
              <w:t>квадратного</w:t>
            </w:r>
            <w:r w:rsidR="009861CE" w:rsidRPr="0016404E">
              <w:rPr>
                <w:sz w:val="24"/>
              </w:rPr>
              <w:t xml:space="preserve"> </w:t>
            </w:r>
            <w:r w:rsidRPr="0016404E">
              <w:rPr>
                <w:sz w:val="24"/>
              </w:rPr>
              <w:t>плетения,</w:t>
            </w:r>
            <w:r w:rsidR="009861CE" w:rsidRPr="0016404E">
              <w:rPr>
                <w:sz w:val="24"/>
              </w:rPr>
              <w:t xml:space="preserve"> </w:t>
            </w:r>
            <w:r w:rsidRPr="0016404E">
              <w:rPr>
                <w:sz w:val="24"/>
              </w:rPr>
              <w:t>штампованного</w:t>
            </w:r>
            <w:r w:rsidR="009861CE" w:rsidRPr="0016404E">
              <w:rPr>
                <w:sz w:val="24"/>
              </w:rPr>
              <w:t xml:space="preserve"> </w:t>
            </w:r>
            <w:r w:rsidRPr="0016404E">
              <w:rPr>
                <w:sz w:val="24"/>
              </w:rPr>
              <w:t>листа</w:t>
            </w:r>
            <w:r w:rsidR="009861CE" w:rsidRPr="0016404E">
              <w:rPr>
                <w:sz w:val="24"/>
              </w:rPr>
              <w:t xml:space="preserve"> </w:t>
            </w:r>
            <w:r w:rsidRPr="0016404E">
              <w:rPr>
                <w:sz w:val="24"/>
              </w:rPr>
              <w:t>из</w:t>
            </w:r>
            <w:r w:rsidR="009861CE" w:rsidRPr="0016404E">
              <w:rPr>
                <w:sz w:val="24"/>
              </w:rPr>
              <w:t xml:space="preserve"> </w:t>
            </w:r>
            <w:r w:rsidRPr="0016404E">
              <w:rPr>
                <w:sz w:val="24"/>
              </w:rPr>
              <w:t>нержавеющей</w:t>
            </w:r>
            <w:r w:rsidR="009861CE" w:rsidRPr="0016404E">
              <w:rPr>
                <w:sz w:val="24"/>
              </w:rPr>
              <w:t xml:space="preserve"> </w:t>
            </w:r>
            <w:r w:rsidRPr="0016404E">
              <w:rPr>
                <w:sz w:val="24"/>
              </w:rPr>
              <w:t>стали</w:t>
            </w:r>
            <w:r w:rsidR="009861CE" w:rsidRPr="0016404E">
              <w:rPr>
                <w:sz w:val="24"/>
              </w:rPr>
              <w:t xml:space="preserve"> </w:t>
            </w:r>
            <w:r w:rsidRPr="0016404E">
              <w:rPr>
                <w:sz w:val="24"/>
              </w:rPr>
              <w:t>с</w:t>
            </w:r>
            <w:r w:rsidR="009861CE" w:rsidRPr="0016404E">
              <w:rPr>
                <w:sz w:val="24"/>
              </w:rPr>
              <w:t xml:space="preserve"> </w:t>
            </w:r>
            <w:r w:rsidRPr="0016404E">
              <w:rPr>
                <w:sz w:val="24"/>
              </w:rPr>
              <w:t>песчано-гравийной</w:t>
            </w:r>
            <w:r w:rsidR="009861CE" w:rsidRPr="0016404E">
              <w:rPr>
                <w:sz w:val="24"/>
              </w:rPr>
              <w:t xml:space="preserve"> </w:t>
            </w:r>
            <w:r w:rsidRPr="0016404E">
              <w:rPr>
                <w:sz w:val="24"/>
              </w:rPr>
              <w:t>обсыпкой,</w:t>
            </w:r>
            <w:r w:rsidR="009861CE" w:rsidRPr="0016404E">
              <w:rPr>
                <w:sz w:val="24"/>
              </w:rPr>
              <w:t xml:space="preserve"> </w:t>
            </w:r>
            <w:r w:rsidRPr="0016404E">
              <w:rPr>
                <w:sz w:val="24"/>
              </w:rPr>
              <w:t>спирально-стержневые</w:t>
            </w:r>
          </w:p>
        </w:tc>
      </w:tr>
      <w:tr w:rsidR="008A475C" w:rsidRPr="0016404E" w14:paraId="4A9C23B6" w14:textId="77777777" w:rsidTr="00A046F0">
        <w:trPr>
          <w:jc w:val="center"/>
        </w:trPr>
        <w:tc>
          <w:tcPr>
            <w:tcW w:w="4459" w:type="dxa"/>
            <w:tcMar>
              <w:top w:w="28" w:type="dxa"/>
              <w:left w:w="55" w:type="dxa"/>
              <w:bottom w:w="28" w:type="dxa"/>
              <w:right w:w="55" w:type="dxa"/>
            </w:tcMar>
          </w:tcPr>
          <w:p w14:paraId="1FE6C972" w14:textId="77777777" w:rsidR="00B74D28" w:rsidRPr="0016404E" w:rsidRDefault="00B74D28" w:rsidP="00E77A1A">
            <w:pPr>
              <w:pStyle w:val="af1"/>
              <w:widowControl/>
              <w:ind w:firstLine="0"/>
              <w:jc w:val="left"/>
              <w:rPr>
                <w:sz w:val="24"/>
              </w:rPr>
            </w:pPr>
            <w:r w:rsidRPr="0016404E">
              <w:rPr>
                <w:sz w:val="24"/>
              </w:rPr>
              <w:t>Пески</w:t>
            </w:r>
            <w:r w:rsidR="009861CE" w:rsidRPr="0016404E">
              <w:rPr>
                <w:sz w:val="24"/>
              </w:rPr>
              <w:t xml:space="preserve"> </w:t>
            </w:r>
            <w:r w:rsidRPr="0016404E">
              <w:rPr>
                <w:sz w:val="24"/>
              </w:rPr>
              <w:t>мелкозернистые</w:t>
            </w:r>
            <w:r w:rsidR="009861CE" w:rsidRPr="0016404E">
              <w:rPr>
                <w:sz w:val="24"/>
              </w:rPr>
              <w:t xml:space="preserve"> </w:t>
            </w:r>
            <w:r w:rsidRPr="0016404E">
              <w:rPr>
                <w:sz w:val="24"/>
              </w:rPr>
              <w:t>с</w:t>
            </w:r>
            <w:r w:rsidR="009861CE" w:rsidRPr="0016404E">
              <w:rPr>
                <w:sz w:val="24"/>
              </w:rPr>
              <w:t xml:space="preserve"> </w:t>
            </w:r>
            <w:r w:rsidRPr="0016404E">
              <w:rPr>
                <w:sz w:val="24"/>
              </w:rPr>
              <w:t>преобладающим</w:t>
            </w:r>
            <w:r w:rsidR="009861CE" w:rsidRPr="0016404E">
              <w:rPr>
                <w:sz w:val="24"/>
              </w:rPr>
              <w:t xml:space="preserve"> </w:t>
            </w:r>
            <w:r w:rsidRPr="0016404E">
              <w:rPr>
                <w:sz w:val="24"/>
              </w:rPr>
              <w:t>размером</w:t>
            </w:r>
            <w:r w:rsidR="009861CE" w:rsidRPr="0016404E">
              <w:rPr>
                <w:sz w:val="24"/>
              </w:rPr>
              <w:t xml:space="preserve"> </w:t>
            </w:r>
            <w:r w:rsidRPr="0016404E">
              <w:rPr>
                <w:sz w:val="24"/>
              </w:rPr>
              <w:t>частиц</w:t>
            </w:r>
            <w:r w:rsidR="009861CE" w:rsidRPr="0016404E">
              <w:rPr>
                <w:sz w:val="24"/>
              </w:rPr>
              <w:t xml:space="preserve"> </w:t>
            </w:r>
            <w:r w:rsidRPr="0016404E">
              <w:rPr>
                <w:sz w:val="24"/>
              </w:rPr>
              <w:t>0,1</w:t>
            </w:r>
            <w:r w:rsidR="00F60CDD" w:rsidRPr="0016404E">
              <w:rPr>
                <w:sz w:val="24"/>
              </w:rPr>
              <w:t>–</w:t>
            </w:r>
            <w:r w:rsidRPr="0016404E">
              <w:rPr>
                <w:sz w:val="24"/>
              </w:rPr>
              <w:t>0,2</w:t>
            </w:r>
            <w:r w:rsidR="00A31BBB" w:rsidRPr="0016404E">
              <w:rPr>
                <w:sz w:val="24"/>
              </w:rPr>
              <w:t>5</w:t>
            </w:r>
            <w:r w:rsidR="009861CE" w:rsidRPr="0016404E">
              <w:rPr>
                <w:sz w:val="24"/>
              </w:rPr>
              <w:t xml:space="preserve"> </w:t>
            </w:r>
            <w:r w:rsidRPr="0016404E">
              <w:rPr>
                <w:sz w:val="24"/>
              </w:rPr>
              <w:t>мм</w:t>
            </w:r>
            <w:r w:rsidR="009861CE" w:rsidRPr="0016404E">
              <w:rPr>
                <w:sz w:val="24"/>
              </w:rPr>
              <w:t xml:space="preserve"> </w:t>
            </w:r>
            <w:r w:rsidRPr="0016404E">
              <w:rPr>
                <w:sz w:val="24"/>
              </w:rPr>
              <w:t>(более</w:t>
            </w:r>
            <w:r w:rsidR="009861CE" w:rsidRPr="0016404E">
              <w:rPr>
                <w:sz w:val="24"/>
              </w:rPr>
              <w:t xml:space="preserve"> </w:t>
            </w:r>
            <w:r w:rsidRPr="0016404E">
              <w:rPr>
                <w:sz w:val="24"/>
              </w:rPr>
              <w:t>5</w:t>
            </w:r>
            <w:r w:rsidR="00A31BBB" w:rsidRPr="0016404E">
              <w:rPr>
                <w:sz w:val="24"/>
              </w:rPr>
              <w:t>0</w:t>
            </w:r>
            <w:r w:rsidR="009861CE" w:rsidRPr="0016404E">
              <w:rPr>
                <w:sz w:val="24"/>
              </w:rPr>
              <w:t xml:space="preserve"> </w:t>
            </w:r>
            <w:r w:rsidR="00887295" w:rsidRPr="0016404E">
              <w:rPr>
                <w:sz w:val="24"/>
              </w:rPr>
              <w:t>%</w:t>
            </w:r>
            <w:r w:rsidR="009861CE" w:rsidRPr="0016404E">
              <w:rPr>
                <w:sz w:val="24"/>
              </w:rPr>
              <w:t xml:space="preserve"> </w:t>
            </w:r>
            <w:proofErr w:type="spellStart"/>
            <w:r w:rsidRPr="0016404E">
              <w:rPr>
                <w:sz w:val="24"/>
              </w:rPr>
              <w:t>мас</w:t>
            </w:r>
            <w:proofErr w:type="spellEnd"/>
            <w:r w:rsidR="00E77A1A" w:rsidRPr="0016404E">
              <w:rPr>
                <w:sz w:val="24"/>
              </w:rPr>
              <w:t>.</w:t>
            </w:r>
            <w:r w:rsidRPr="0016404E">
              <w:rPr>
                <w:sz w:val="24"/>
              </w:rPr>
              <w:t>)</w:t>
            </w:r>
          </w:p>
        </w:tc>
        <w:tc>
          <w:tcPr>
            <w:tcW w:w="5034" w:type="dxa"/>
            <w:tcMar>
              <w:top w:w="28" w:type="dxa"/>
              <w:left w:w="55" w:type="dxa"/>
              <w:bottom w:w="28" w:type="dxa"/>
              <w:right w:w="55" w:type="dxa"/>
            </w:tcMar>
          </w:tcPr>
          <w:p w14:paraId="73CAEABC" w14:textId="77777777" w:rsidR="00B74D28" w:rsidRPr="0016404E" w:rsidRDefault="00B74D28" w:rsidP="00A046F0">
            <w:pPr>
              <w:pStyle w:val="af1"/>
              <w:widowControl/>
              <w:ind w:hanging="20"/>
              <w:jc w:val="left"/>
              <w:rPr>
                <w:sz w:val="24"/>
              </w:rPr>
            </w:pPr>
            <w:r w:rsidRPr="0016404E">
              <w:rPr>
                <w:sz w:val="24"/>
              </w:rPr>
              <w:t>Фильтры</w:t>
            </w:r>
            <w:r w:rsidR="009861CE" w:rsidRPr="0016404E">
              <w:rPr>
                <w:sz w:val="24"/>
              </w:rPr>
              <w:t xml:space="preserve"> </w:t>
            </w:r>
            <w:r w:rsidRPr="0016404E">
              <w:rPr>
                <w:sz w:val="24"/>
              </w:rPr>
              <w:t>стержневые</w:t>
            </w:r>
            <w:r w:rsidR="009861CE" w:rsidRPr="0016404E">
              <w:rPr>
                <w:sz w:val="24"/>
              </w:rPr>
              <w:t xml:space="preserve"> </w:t>
            </w:r>
            <w:r w:rsidRPr="0016404E">
              <w:rPr>
                <w:sz w:val="24"/>
              </w:rPr>
              <w:t>и</w:t>
            </w:r>
            <w:r w:rsidR="009861CE" w:rsidRPr="0016404E">
              <w:rPr>
                <w:sz w:val="24"/>
              </w:rPr>
              <w:t xml:space="preserve"> </w:t>
            </w:r>
            <w:r w:rsidRPr="0016404E">
              <w:rPr>
                <w:sz w:val="24"/>
              </w:rPr>
              <w:t>трубчатые</w:t>
            </w:r>
            <w:r w:rsidR="009861CE" w:rsidRPr="0016404E">
              <w:rPr>
                <w:sz w:val="24"/>
              </w:rPr>
              <w:t xml:space="preserve"> </w:t>
            </w:r>
            <w:r w:rsidRPr="0016404E">
              <w:rPr>
                <w:sz w:val="24"/>
              </w:rPr>
              <w:t>с</w:t>
            </w:r>
            <w:r w:rsidR="009861CE" w:rsidRPr="0016404E">
              <w:rPr>
                <w:sz w:val="24"/>
              </w:rPr>
              <w:t xml:space="preserve"> </w:t>
            </w:r>
            <w:r w:rsidRPr="0016404E">
              <w:rPr>
                <w:sz w:val="24"/>
              </w:rPr>
              <w:t>водоприемной</w:t>
            </w:r>
            <w:r w:rsidR="009861CE" w:rsidRPr="0016404E">
              <w:rPr>
                <w:sz w:val="24"/>
              </w:rPr>
              <w:t xml:space="preserve"> </w:t>
            </w:r>
            <w:r w:rsidRPr="0016404E">
              <w:rPr>
                <w:sz w:val="24"/>
              </w:rPr>
              <w:t>поверхностью</w:t>
            </w:r>
            <w:r w:rsidR="009861CE" w:rsidRPr="0016404E">
              <w:rPr>
                <w:sz w:val="24"/>
              </w:rPr>
              <w:t xml:space="preserve"> </w:t>
            </w:r>
            <w:r w:rsidRPr="0016404E">
              <w:rPr>
                <w:sz w:val="24"/>
              </w:rPr>
              <w:t>из</w:t>
            </w:r>
            <w:r w:rsidR="009861CE" w:rsidRPr="0016404E">
              <w:rPr>
                <w:sz w:val="24"/>
              </w:rPr>
              <w:t xml:space="preserve"> </w:t>
            </w:r>
            <w:r w:rsidRPr="0016404E">
              <w:rPr>
                <w:sz w:val="24"/>
              </w:rPr>
              <w:t>проволочной</w:t>
            </w:r>
            <w:r w:rsidR="009861CE" w:rsidRPr="0016404E">
              <w:rPr>
                <w:sz w:val="24"/>
              </w:rPr>
              <w:t xml:space="preserve"> </w:t>
            </w:r>
            <w:r w:rsidRPr="0016404E">
              <w:rPr>
                <w:sz w:val="24"/>
              </w:rPr>
              <w:t>обмотки,</w:t>
            </w:r>
            <w:r w:rsidR="009861CE" w:rsidRPr="0016404E">
              <w:rPr>
                <w:sz w:val="24"/>
              </w:rPr>
              <w:t xml:space="preserve"> </w:t>
            </w:r>
            <w:r w:rsidRPr="0016404E">
              <w:rPr>
                <w:sz w:val="24"/>
              </w:rPr>
              <w:t>сеток</w:t>
            </w:r>
            <w:r w:rsidR="009861CE" w:rsidRPr="0016404E">
              <w:rPr>
                <w:sz w:val="24"/>
              </w:rPr>
              <w:t xml:space="preserve"> </w:t>
            </w:r>
            <w:r w:rsidRPr="0016404E">
              <w:rPr>
                <w:sz w:val="24"/>
              </w:rPr>
              <w:t>галунного</w:t>
            </w:r>
            <w:r w:rsidR="009861CE" w:rsidRPr="0016404E">
              <w:rPr>
                <w:sz w:val="24"/>
              </w:rPr>
              <w:t xml:space="preserve"> </w:t>
            </w:r>
            <w:r w:rsidRPr="0016404E">
              <w:rPr>
                <w:sz w:val="24"/>
              </w:rPr>
              <w:t>плетения,</w:t>
            </w:r>
            <w:r w:rsidR="009861CE" w:rsidRPr="0016404E">
              <w:rPr>
                <w:sz w:val="24"/>
              </w:rPr>
              <w:t xml:space="preserve"> </w:t>
            </w:r>
            <w:r w:rsidRPr="0016404E">
              <w:rPr>
                <w:sz w:val="24"/>
              </w:rPr>
              <w:t>штампованного</w:t>
            </w:r>
            <w:r w:rsidR="009861CE" w:rsidRPr="0016404E">
              <w:rPr>
                <w:sz w:val="24"/>
              </w:rPr>
              <w:t xml:space="preserve"> </w:t>
            </w:r>
            <w:r w:rsidRPr="0016404E">
              <w:rPr>
                <w:sz w:val="24"/>
              </w:rPr>
              <w:t>листа</w:t>
            </w:r>
            <w:r w:rsidR="009861CE" w:rsidRPr="0016404E">
              <w:rPr>
                <w:sz w:val="24"/>
              </w:rPr>
              <w:t xml:space="preserve"> </w:t>
            </w:r>
            <w:r w:rsidRPr="0016404E">
              <w:rPr>
                <w:sz w:val="24"/>
              </w:rPr>
              <w:t>из</w:t>
            </w:r>
            <w:r w:rsidR="009861CE" w:rsidRPr="0016404E">
              <w:rPr>
                <w:sz w:val="24"/>
              </w:rPr>
              <w:t xml:space="preserve"> </w:t>
            </w:r>
            <w:r w:rsidRPr="0016404E">
              <w:rPr>
                <w:sz w:val="24"/>
              </w:rPr>
              <w:t>нержавеющей</w:t>
            </w:r>
            <w:r w:rsidR="009861CE" w:rsidRPr="0016404E">
              <w:rPr>
                <w:sz w:val="24"/>
              </w:rPr>
              <w:t xml:space="preserve"> </w:t>
            </w:r>
            <w:r w:rsidRPr="0016404E">
              <w:rPr>
                <w:sz w:val="24"/>
              </w:rPr>
              <w:t>стали</w:t>
            </w:r>
            <w:r w:rsidR="009861CE" w:rsidRPr="0016404E">
              <w:rPr>
                <w:sz w:val="24"/>
              </w:rPr>
              <w:t xml:space="preserve"> </w:t>
            </w:r>
            <w:r w:rsidRPr="0016404E">
              <w:rPr>
                <w:sz w:val="24"/>
              </w:rPr>
              <w:t>с</w:t>
            </w:r>
            <w:r w:rsidR="009861CE" w:rsidRPr="0016404E">
              <w:rPr>
                <w:sz w:val="24"/>
              </w:rPr>
              <w:t xml:space="preserve"> </w:t>
            </w:r>
            <w:r w:rsidRPr="0016404E">
              <w:rPr>
                <w:sz w:val="24"/>
              </w:rPr>
              <w:t>однослойной</w:t>
            </w:r>
            <w:r w:rsidR="009861CE" w:rsidRPr="0016404E">
              <w:rPr>
                <w:sz w:val="24"/>
              </w:rPr>
              <w:t xml:space="preserve"> </w:t>
            </w:r>
            <w:r w:rsidRPr="0016404E">
              <w:rPr>
                <w:sz w:val="24"/>
              </w:rPr>
              <w:t>или</w:t>
            </w:r>
            <w:r w:rsidR="009861CE" w:rsidRPr="0016404E">
              <w:rPr>
                <w:sz w:val="24"/>
              </w:rPr>
              <w:t xml:space="preserve"> </w:t>
            </w:r>
            <w:r w:rsidRPr="0016404E">
              <w:rPr>
                <w:sz w:val="24"/>
              </w:rPr>
              <w:t>двухслойной</w:t>
            </w:r>
            <w:r w:rsidR="009861CE" w:rsidRPr="0016404E">
              <w:rPr>
                <w:sz w:val="24"/>
              </w:rPr>
              <w:t xml:space="preserve"> </w:t>
            </w:r>
            <w:r w:rsidRPr="0016404E">
              <w:rPr>
                <w:sz w:val="24"/>
              </w:rPr>
              <w:t>песчано-гравийной</w:t>
            </w:r>
            <w:r w:rsidR="009861CE" w:rsidRPr="0016404E">
              <w:rPr>
                <w:sz w:val="24"/>
              </w:rPr>
              <w:t xml:space="preserve"> </w:t>
            </w:r>
            <w:r w:rsidRPr="0016404E">
              <w:rPr>
                <w:sz w:val="24"/>
              </w:rPr>
              <w:t>обсыпкой,</w:t>
            </w:r>
            <w:r w:rsidR="009861CE" w:rsidRPr="0016404E">
              <w:rPr>
                <w:sz w:val="24"/>
              </w:rPr>
              <w:t xml:space="preserve"> </w:t>
            </w:r>
            <w:r w:rsidRPr="0016404E">
              <w:rPr>
                <w:sz w:val="24"/>
              </w:rPr>
              <w:t>спирально-стержневые</w:t>
            </w:r>
          </w:p>
        </w:tc>
      </w:tr>
    </w:tbl>
    <w:p w14:paraId="6312C8DE" w14:textId="77777777" w:rsidR="00F60CDD" w:rsidRPr="0016404E" w:rsidRDefault="00F60CDD" w:rsidP="00E267D2">
      <w:pPr>
        <w:widowControl/>
        <w:spacing w:before="0" w:after="0"/>
        <w:rPr>
          <w:sz w:val="28"/>
          <w:szCs w:val="28"/>
        </w:rPr>
      </w:pPr>
    </w:p>
    <w:p w14:paraId="62B0DEFD" w14:textId="7447B358"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30</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Верх</w:t>
      </w:r>
      <w:r w:rsidR="009861CE" w:rsidRPr="00E8531F">
        <w:rPr>
          <w:color w:val="FF0000"/>
          <w:sz w:val="28"/>
          <w:szCs w:val="28"/>
        </w:rPr>
        <w:t xml:space="preserve"> </w:t>
      </w:r>
      <w:r w:rsidR="00B74D28" w:rsidRPr="00E8531F">
        <w:rPr>
          <w:color w:val="FF0000"/>
          <w:sz w:val="28"/>
          <w:szCs w:val="28"/>
        </w:rPr>
        <w:t>шахтных</w:t>
      </w:r>
      <w:r w:rsidR="009861CE" w:rsidRPr="00E8531F">
        <w:rPr>
          <w:color w:val="FF0000"/>
          <w:sz w:val="28"/>
          <w:szCs w:val="28"/>
        </w:rPr>
        <w:t xml:space="preserve"> </w:t>
      </w:r>
      <w:r w:rsidR="00B74D28" w:rsidRPr="00E8531F">
        <w:rPr>
          <w:color w:val="FF0000"/>
          <w:sz w:val="28"/>
          <w:szCs w:val="28"/>
        </w:rPr>
        <w:t>колодцев</w:t>
      </w:r>
      <w:r w:rsidR="009861CE" w:rsidRPr="00E8531F">
        <w:rPr>
          <w:color w:val="FF0000"/>
          <w:sz w:val="28"/>
          <w:szCs w:val="28"/>
        </w:rPr>
        <w:t xml:space="preserve"> </w:t>
      </w:r>
      <w:r w:rsidR="00B74D28" w:rsidRPr="00E8531F">
        <w:rPr>
          <w:color w:val="FF0000"/>
          <w:sz w:val="28"/>
          <w:szCs w:val="28"/>
        </w:rPr>
        <w:t>должен</w:t>
      </w:r>
      <w:r w:rsidR="009861CE" w:rsidRPr="00E8531F">
        <w:rPr>
          <w:color w:val="FF0000"/>
          <w:sz w:val="28"/>
          <w:szCs w:val="28"/>
        </w:rPr>
        <w:t xml:space="preserve"> </w:t>
      </w:r>
      <w:r w:rsidR="00B74D28" w:rsidRPr="00E8531F">
        <w:rPr>
          <w:color w:val="FF0000"/>
          <w:sz w:val="28"/>
          <w:szCs w:val="28"/>
        </w:rPr>
        <w:t>быть</w:t>
      </w:r>
      <w:r w:rsidR="009861CE" w:rsidRPr="00E8531F">
        <w:rPr>
          <w:color w:val="FF0000"/>
          <w:sz w:val="28"/>
          <w:szCs w:val="28"/>
        </w:rPr>
        <w:t xml:space="preserve"> </w:t>
      </w:r>
      <w:r w:rsidR="00B74D28" w:rsidRPr="00E8531F">
        <w:rPr>
          <w:color w:val="FF0000"/>
          <w:sz w:val="28"/>
          <w:szCs w:val="28"/>
        </w:rPr>
        <w:t>выше</w:t>
      </w:r>
      <w:r w:rsidR="009861CE" w:rsidRPr="00E8531F">
        <w:rPr>
          <w:color w:val="FF0000"/>
          <w:sz w:val="28"/>
          <w:szCs w:val="28"/>
        </w:rPr>
        <w:t xml:space="preserve"> </w:t>
      </w:r>
      <w:r w:rsidR="00B74D28" w:rsidRPr="00E8531F">
        <w:rPr>
          <w:color w:val="FF0000"/>
          <w:sz w:val="28"/>
          <w:szCs w:val="28"/>
        </w:rPr>
        <w:t>поверхности</w:t>
      </w:r>
      <w:r w:rsidR="009861CE" w:rsidRPr="00E8531F">
        <w:rPr>
          <w:color w:val="FF0000"/>
          <w:sz w:val="28"/>
          <w:szCs w:val="28"/>
        </w:rPr>
        <w:t xml:space="preserve"> </w:t>
      </w:r>
      <w:r w:rsidR="00B74D28" w:rsidRPr="00E8531F">
        <w:rPr>
          <w:color w:val="FF0000"/>
          <w:sz w:val="28"/>
          <w:szCs w:val="28"/>
        </w:rPr>
        <w:t>земли</w:t>
      </w:r>
      <w:r w:rsidR="009861CE" w:rsidRPr="00E8531F">
        <w:rPr>
          <w:color w:val="FF0000"/>
          <w:sz w:val="28"/>
          <w:szCs w:val="28"/>
        </w:rPr>
        <w:t xml:space="preserve"> </w:t>
      </w:r>
      <w:r w:rsidR="00B74D28" w:rsidRPr="00E8531F">
        <w:rPr>
          <w:color w:val="FF0000"/>
          <w:sz w:val="28"/>
          <w:szCs w:val="28"/>
        </w:rPr>
        <w:t>не</w:t>
      </w:r>
      <w:r w:rsidR="009861CE" w:rsidRPr="00E8531F">
        <w:rPr>
          <w:color w:val="FF0000"/>
          <w:sz w:val="28"/>
          <w:szCs w:val="28"/>
        </w:rPr>
        <w:t xml:space="preserve"> </w:t>
      </w:r>
      <w:r w:rsidR="00B74D28" w:rsidRPr="00E8531F">
        <w:rPr>
          <w:color w:val="FF0000"/>
          <w:sz w:val="28"/>
          <w:szCs w:val="28"/>
        </w:rPr>
        <w:t>менее</w:t>
      </w:r>
      <w:r w:rsidR="009861CE" w:rsidRPr="00E8531F">
        <w:rPr>
          <w:color w:val="FF0000"/>
          <w:sz w:val="28"/>
          <w:szCs w:val="28"/>
        </w:rPr>
        <w:t xml:space="preserve"> </w:t>
      </w:r>
      <w:r w:rsidR="00B74D28" w:rsidRPr="00E8531F">
        <w:rPr>
          <w:color w:val="FF0000"/>
          <w:sz w:val="28"/>
          <w:szCs w:val="28"/>
        </w:rPr>
        <w:t>чем</w:t>
      </w:r>
      <w:r w:rsidR="009861CE" w:rsidRPr="00E8531F">
        <w:rPr>
          <w:color w:val="FF0000"/>
          <w:sz w:val="28"/>
          <w:szCs w:val="28"/>
        </w:rPr>
        <w:t xml:space="preserve"> </w:t>
      </w:r>
      <w:r w:rsidR="00B74D28" w:rsidRPr="00E8531F">
        <w:rPr>
          <w:color w:val="FF0000"/>
          <w:sz w:val="28"/>
          <w:szCs w:val="28"/>
        </w:rPr>
        <w:t>на</w:t>
      </w:r>
      <w:r w:rsidR="009861CE" w:rsidRPr="00E8531F">
        <w:rPr>
          <w:color w:val="FF0000"/>
          <w:sz w:val="28"/>
          <w:szCs w:val="28"/>
        </w:rPr>
        <w:t xml:space="preserve"> </w:t>
      </w:r>
      <w:r w:rsidR="00B74D28" w:rsidRPr="00E8531F">
        <w:rPr>
          <w:color w:val="FF0000"/>
          <w:sz w:val="28"/>
          <w:szCs w:val="28"/>
        </w:rPr>
        <w:t>0,</w:t>
      </w:r>
      <w:r w:rsidR="00A31BBB" w:rsidRPr="00E8531F">
        <w:rPr>
          <w:color w:val="FF0000"/>
          <w:sz w:val="28"/>
          <w:szCs w:val="28"/>
        </w:rPr>
        <w:t>8</w:t>
      </w:r>
      <w:r w:rsidR="009861CE" w:rsidRPr="00E8531F">
        <w:rPr>
          <w:color w:val="FF0000"/>
          <w:sz w:val="28"/>
          <w:szCs w:val="28"/>
        </w:rPr>
        <w:t xml:space="preserve"> </w:t>
      </w:r>
      <w:r w:rsidR="00B74D28" w:rsidRPr="00E8531F">
        <w:rPr>
          <w:color w:val="FF0000"/>
          <w:sz w:val="28"/>
          <w:szCs w:val="28"/>
        </w:rPr>
        <w:t>м.</w:t>
      </w:r>
      <w:r w:rsidR="009861CE" w:rsidRPr="00E8531F">
        <w:rPr>
          <w:color w:val="FF0000"/>
          <w:sz w:val="28"/>
          <w:szCs w:val="28"/>
        </w:rPr>
        <w:t xml:space="preserve"> </w:t>
      </w:r>
      <w:r w:rsidR="00B74D28" w:rsidRPr="00E8531F">
        <w:rPr>
          <w:color w:val="FF0000"/>
          <w:sz w:val="28"/>
          <w:szCs w:val="28"/>
        </w:rPr>
        <w:t>При</w:t>
      </w:r>
      <w:r w:rsidR="009861CE" w:rsidRPr="00E8531F">
        <w:rPr>
          <w:color w:val="FF0000"/>
          <w:sz w:val="28"/>
          <w:szCs w:val="28"/>
        </w:rPr>
        <w:t xml:space="preserve"> </w:t>
      </w:r>
      <w:r w:rsidR="00B74D28" w:rsidRPr="00E8531F">
        <w:rPr>
          <w:color w:val="FF0000"/>
          <w:sz w:val="28"/>
          <w:szCs w:val="28"/>
        </w:rPr>
        <w:t>этом</w:t>
      </w:r>
      <w:r w:rsidR="009861CE" w:rsidRPr="00E8531F">
        <w:rPr>
          <w:color w:val="FF0000"/>
          <w:sz w:val="28"/>
          <w:szCs w:val="28"/>
        </w:rPr>
        <w:t xml:space="preserve"> </w:t>
      </w:r>
      <w:r w:rsidR="00B74D28" w:rsidRPr="00E8531F">
        <w:rPr>
          <w:color w:val="FF0000"/>
          <w:sz w:val="28"/>
          <w:szCs w:val="28"/>
        </w:rPr>
        <w:t>вокруг</w:t>
      </w:r>
      <w:r w:rsidR="009861CE" w:rsidRPr="00E8531F">
        <w:rPr>
          <w:color w:val="FF0000"/>
          <w:sz w:val="28"/>
          <w:szCs w:val="28"/>
        </w:rPr>
        <w:t xml:space="preserve"> </w:t>
      </w:r>
      <w:r w:rsidR="00B74D28" w:rsidRPr="00E8531F">
        <w:rPr>
          <w:color w:val="FF0000"/>
          <w:sz w:val="28"/>
          <w:szCs w:val="28"/>
        </w:rPr>
        <w:t>колодцев</w:t>
      </w:r>
      <w:r w:rsidR="009861CE" w:rsidRPr="00E8531F">
        <w:rPr>
          <w:color w:val="FF0000"/>
          <w:sz w:val="28"/>
          <w:szCs w:val="28"/>
        </w:rPr>
        <w:t xml:space="preserve"> </w:t>
      </w:r>
      <w:r w:rsidR="00B74D28" w:rsidRPr="00E8531F">
        <w:rPr>
          <w:color w:val="FF0000"/>
          <w:sz w:val="28"/>
          <w:szCs w:val="28"/>
        </w:rPr>
        <w:t>должна</w:t>
      </w:r>
      <w:r w:rsidR="009861CE" w:rsidRPr="00E8531F">
        <w:rPr>
          <w:color w:val="FF0000"/>
          <w:sz w:val="28"/>
          <w:szCs w:val="28"/>
        </w:rPr>
        <w:t xml:space="preserve"> </w:t>
      </w:r>
      <w:r w:rsidR="00B74D28" w:rsidRPr="00E8531F">
        <w:rPr>
          <w:color w:val="FF0000"/>
          <w:sz w:val="28"/>
          <w:szCs w:val="28"/>
        </w:rPr>
        <w:t>предусматриваться</w:t>
      </w:r>
      <w:r w:rsidR="009861CE" w:rsidRPr="00E8531F">
        <w:rPr>
          <w:color w:val="FF0000"/>
          <w:sz w:val="28"/>
          <w:szCs w:val="28"/>
        </w:rPr>
        <w:t xml:space="preserve"> </w:t>
      </w:r>
      <w:r w:rsidR="00B74D28" w:rsidRPr="00E8531F">
        <w:rPr>
          <w:color w:val="FF0000"/>
          <w:sz w:val="28"/>
          <w:szCs w:val="28"/>
        </w:rPr>
        <w:t>отмостка</w:t>
      </w:r>
      <w:r w:rsidR="009861CE" w:rsidRPr="00E8531F">
        <w:rPr>
          <w:color w:val="FF0000"/>
          <w:sz w:val="28"/>
          <w:szCs w:val="28"/>
        </w:rPr>
        <w:t xml:space="preserve"> </w:t>
      </w:r>
      <w:r w:rsidR="00B74D28" w:rsidRPr="00E8531F">
        <w:rPr>
          <w:color w:val="FF0000"/>
          <w:sz w:val="28"/>
          <w:szCs w:val="28"/>
        </w:rPr>
        <w:t>шириной</w:t>
      </w:r>
      <w:r w:rsidR="009861CE" w:rsidRPr="00E8531F">
        <w:rPr>
          <w:color w:val="FF0000"/>
          <w:sz w:val="28"/>
          <w:szCs w:val="28"/>
        </w:rPr>
        <w:t xml:space="preserve"> </w:t>
      </w:r>
      <w:r w:rsidR="00B74D28" w:rsidRPr="00E8531F">
        <w:rPr>
          <w:color w:val="FF0000"/>
          <w:sz w:val="28"/>
          <w:szCs w:val="28"/>
        </w:rPr>
        <w:t>1</w:t>
      </w:r>
      <w:r w:rsidR="00F60CDD" w:rsidRPr="00E8531F">
        <w:rPr>
          <w:color w:val="FF0000"/>
          <w:sz w:val="28"/>
          <w:szCs w:val="28"/>
        </w:rPr>
        <w:t>–</w:t>
      </w:r>
      <w:r w:rsidR="00A31BBB" w:rsidRPr="00E8531F">
        <w:rPr>
          <w:color w:val="FF0000"/>
          <w:sz w:val="28"/>
          <w:szCs w:val="28"/>
        </w:rPr>
        <w:t>2</w:t>
      </w:r>
      <w:r w:rsidR="009861CE" w:rsidRPr="00E8531F">
        <w:rPr>
          <w:color w:val="FF0000"/>
          <w:sz w:val="28"/>
          <w:szCs w:val="28"/>
        </w:rPr>
        <w:t xml:space="preserve"> </w:t>
      </w:r>
      <w:r w:rsidR="00B74D28" w:rsidRPr="00E8531F">
        <w:rPr>
          <w:color w:val="FF0000"/>
          <w:sz w:val="28"/>
          <w:szCs w:val="28"/>
        </w:rPr>
        <w:t>м</w:t>
      </w:r>
      <w:r w:rsidR="009861CE" w:rsidRPr="00E8531F">
        <w:rPr>
          <w:color w:val="FF0000"/>
          <w:sz w:val="28"/>
          <w:szCs w:val="28"/>
        </w:rPr>
        <w:t xml:space="preserve"> </w:t>
      </w:r>
      <w:r w:rsidR="00B74D28" w:rsidRPr="00E8531F">
        <w:rPr>
          <w:color w:val="FF0000"/>
          <w:sz w:val="28"/>
          <w:szCs w:val="28"/>
        </w:rPr>
        <w:t>с</w:t>
      </w:r>
      <w:r w:rsidR="009861CE" w:rsidRPr="00E8531F">
        <w:rPr>
          <w:color w:val="FF0000"/>
          <w:sz w:val="28"/>
          <w:szCs w:val="28"/>
        </w:rPr>
        <w:t xml:space="preserve"> </w:t>
      </w:r>
      <w:r w:rsidR="00B74D28" w:rsidRPr="00E8531F">
        <w:rPr>
          <w:color w:val="FF0000"/>
          <w:sz w:val="28"/>
          <w:szCs w:val="28"/>
        </w:rPr>
        <w:t>уклоном</w:t>
      </w:r>
      <w:r w:rsidR="009861CE" w:rsidRPr="00E8531F">
        <w:rPr>
          <w:color w:val="FF0000"/>
          <w:sz w:val="28"/>
          <w:szCs w:val="28"/>
        </w:rPr>
        <w:t xml:space="preserve"> </w:t>
      </w:r>
      <w:r w:rsidR="00B74D28" w:rsidRPr="00E8531F">
        <w:rPr>
          <w:color w:val="FF0000"/>
          <w:sz w:val="28"/>
          <w:szCs w:val="28"/>
        </w:rPr>
        <w:t>0,</w:t>
      </w:r>
      <w:r w:rsidR="00A31BBB" w:rsidRPr="00E8531F">
        <w:rPr>
          <w:color w:val="FF0000"/>
          <w:sz w:val="28"/>
          <w:szCs w:val="28"/>
        </w:rPr>
        <w:t>1</w:t>
      </w:r>
      <w:r w:rsidR="009861CE" w:rsidRPr="00E8531F">
        <w:rPr>
          <w:color w:val="FF0000"/>
          <w:sz w:val="28"/>
          <w:szCs w:val="28"/>
        </w:rPr>
        <w:t xml:space="preserve"> </w:t>
      </w:r>
      <w:r w:rsidR="00B74D28" w:rsidRPr="00E8531F">
        <w:rPr>
          <w:color w:val="FF0000"/>
          <w:sz w:val="28"/>
          <w:szCs w:val="28"/>
        </w:rPr>
        <w:t>от</w:t>
      </w:r>
      <w:r w:rsidR="009861CE" w:rsidRPr="00E8531F">
        <w:rPr>
          <w:color w:val="FF0000"/>
          <w:sz w:val="28"/>
          <w:szCs w:val="28"/>
        </w:rPr>
        <w:t xml:space="preserve"> </w:t>
      </w:r>
      <w:r w:rsidR="00B74D28" w:rsidRPr="00E8531F">
        <w:rPr>
          <w:color w:val="FF0000"/>
          <w:sz w:val="28"/>
          <w:szCs w:val="28"/>
        </w:rPr>
        <w:t>колодца.</w:t>
      </w:r>
      <w:r w:rsidR="009861CE" w:rsidRPr="00E8531F">
        <w:rPr>
          <w:color w:val="FF0000"/>
          <w:sz w:val="28"/>
          <w:szCs w:val="28"/>
        </w:rPr>
        <w:t xml:space="preserve"> </w:t>
      </w:r>
      <w:r w:rsidR="00B74D28" w:rsidRPr="00E8531F">
        <w:rPr>
          <w:color w:val="FF0000"/>
          <w:sz w:val="28"/>
          <w:szCs w:val="28"/>
        </w:rPr>
        <w:t>Вокруг</w:t>
      </w:r>
      <w:r w:rsidR="009861CE" w:rsidRPr="00E8531F">
        <w:rPr>
          <w:color w:val="FF0000"/>
          <w:sz w:val="28"/>
          <w:szCs w:val="28"/>
        </w:rPr>
        <w:t xml:space="preserve"> </w:t>
      </w:r>
      <w:r w:rsidR="00B74D28" w:rsidRPr="00E8531F">
        <w:rPr>
          <w:color w:val="FF0000"/>
          <w:sz w:val="28"/>
          <w:szCs w:val="28"/>
        </w:rPr>
        <w:t>колодцев,</w:t>
      </w:r>
      <w:r w:rsidR="009861CE" w:rsidRPr="00E8531F">
        <w:rPr>
          <w:color w:val="FF0000"/>
          <w:sz w:val="28"/>
          <w:szCs w:val="28"/>
        </w:rPr>
        <w:t xml:space="preserve"> </w:t>
      </w:r>
      <w:r w:rsidR="00B74D28" w:rsidRPr="00E8531F">
        <w:rPr>
          <w:color w:val="FF0000"/>
          <w:sz w:val="28"/>
          <w:szCs w:val="28"/>
        </w:rPr>
        <w:t>подающих</w:t>
      </w:r>
      <w:r w:rsidR="009861CE" w:rsidRPr="00E8531F">
        <w:rPr>
          <w:color w:val="FF0000"/>
          <w:sz w:val="28"/>
          <w:szCs w:val="28"/>
        </w:rPr>
        <w:t xml:space="preserve"> </w:t>
      </w:r>
      <w:r w:rsidR="00B74D28" w:rsidRPr="00E8531F">
        <w:rPr>
          <w:color w:val="FF0000"/>
          <w:sz w:val="28"/>
          <w:szCs w:val="28"/>
        </w:rPr>
        <w:t>воду</w:t>
      </w:r>
      <w:r w:rsidR="009861CE" w:rsidRPr="00E8531F">
        <w:rPr>
          <w:color w:val="FF0000"/>
          <w:sz w:val="28"/>
          <w:szCs w:val="28"/>
        </w:rPr>
        <w:t xml:space="preserve"> </w:t>
      </w:r>
      <w:r w:rsidR="00B74D28" w:rsidRPr="00E8531F">
        <w:rPr>
          <w:color w:val="FF0000"/>
          <w:sz w:val="28"/>
          <w:szCs w:val="28"/>
        </w:rPr>
        <w:t>для</w:t>
      </w:r>
      <w:r w:rsidR="009861CE" w:rsidRPr="00E8531F">
        <w:rPr>
          <w:color w:val="FF0000"/>
          <w:sz w:val="28"/>
          <w:szCs w:val="28"/>
        </w:rPr>
        <w:t xml:space="preserve"> </w:t>
      </w:r>
      <w:r w:rsidR="00B74D28" w:rsidRPr="00E8531F">
        <w:rPr>
          <w:color w:val="FF0000"/>
          <w:sz w:val="28"/>
          <w:szCs w:val="28"/>
        </w:rPr>
        <w:t>хозяйственно-питьевых</w:t>
      </w:r>
      <w:r w:rsidR="009861CE" w:rsidRPr="00E8531F">
        <w:rPr>
          <w:color w:val="FF0000"/>
          <w:sz w:val="28"/>
          <w:szCs w:val="28"/>
        </w:rPr>
        <w:t xml:space="preserve"> </w:t>
      </w:r>
      <w:r w:rsidR="00B74D28" w:rsidRPr="00E8531F">
        <w:rPr>
          <w:color w:val="FF0000"/>
          <w:sz w:val="28"/>
          <w:szCs w:val="28"/>
        </w:rPr>
        <w:t>нужд,</w:t>
      </w:r>
      <w:r w:rsidR="009861CE" w:rsidRPr="00E8531F">
        <w:rPr>
          <w:color w:val="FF0000"/>
          <w:sz w:val="28"/>
          <w:szCs w:val="28"/>
        </w:rPr>
        <w:t xml:space="preserve"> </w:t>
      </w:r>
      <w:r w:rsidR="00B74D28" w:rsidRPr="00E8531F">
        <w:rPr>
          <w:color w:val="FF0000"/>
          <w:sz w:val="28"/>
          <w:szCs w:val="28"/>
        </w:rPr>
        <w:t>кроме</w:t>
      </w:r>
      <w:r w:rsidR="009861CE" w:rsidRPr="00E8531F">
        <w:rPr>
          <w:color w:val="FF0000"/>
          <w:sz w:val="28"/>
          <w:szCs w:val="28"/>
        </w:rPr>
        <w:t xml:space="preserve"> </w:t>
      </w:r>
      <w:r w:rsidR="00B74D28" w:rsidRPr="00E8531F">
        <w:rPr>
          <w:color w:val="FF0000"/>
          <w:sz w:val="28"/>
          <w:szCs w:val="28"/>
        </w:rPr>
        <w:t>того,</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предусматривать</w:t>
      </w:r>
      <w:r w:rsidR="009861CE" w:rsidRPr="00E8531F">
        <w:rPr>
          <w:color w:val="FF0000"/>
          <w:sz w:val="28"/>
          <w:szCs w:val="28"/>
        </w:rPr>
        <w:t xml:space="preserve"> </w:t>
      </w:r>
      <w:r w:rsidR="00B74D28" w:rsidRPr="00E8531F">
        <w:rPr>
          <w:color w:val="FF0000"/>
          <w:sz w:val="28"/>
          <w:szCs w:val="28"/>
        </w:rPr>
        <w:t>устройство</w:t>
      </w:r>
      <w:r w:rsidR="009861CE" w:rsidRPr="00E8531F">
        <w:rPr>
          <w:color w:val="FF0000"/>
          <w:sz w:val="28"/>
          <w:szCs w:val="28"/>
        </w:rPr>
        <w:t xml:space="preserve"> </w:t>
      </w:r>
      <w:r w:rsidR="00B74D28" w:rsidRPr="00E8531F">
        <w:rPr>
          <w:color w:val="FF0000"/>
          <w:sz w:val="28"/>
          <w:szCs w:val="28"/>
        </w:rPr>
        <w:t>замка</w:t>
      </w:r>
      <w:r w:rsidR="009861CE" w:rsidRPr="00E8531F">
        <w:rPr>
          <w:color w:val="FF0000"/>
          <w:sz w:val="28"/>
          <w:szCs w:val="28"/>
        </w:rPr>
        <w:t xml:space="preserve"> </w:t>
      </w:r>
      <w:r w:rsidR="00B74D28" w:rsidRPr="00E8531F">
        <w:rPr>
          <w:color w:val="FF0000"/>
          <w:sz w:val="28"/>
          <w:szCs w:val="28"/>
        </w:rPr>
        <w:t>из</w:t>
      </w:r>
      <w:r w:rsidR="009861CE" w:rsidRPr="00E8531F">
        <w:rPr>
          <w:color w:val="FF0000"/>
          <w:sz w:val="28"/>
          <w:szCs w:val="28"/>
        </w:rPr>
        <w:t xml:space="preserve"> </w:t>
      </w:r>
      <w:r w:rsidR="00B74D28" w:rsidRPr="00E8531F">
        <w:rPr>
          <w:color w:val="FF0000"/>
          <w:sz w:val="28"/>
          <w:szCs w:val="28"/>
        </w:rPr>
        <w:t>глины</w:t>
      </w:r>
      <w:r w:rsidR="009861CE" w:rsidRPr="00E8531F">
        <w:rPr>
          <w:color w:val="FF0000"/>
          <w:sz w:val="28"/>
          <w:szCs w:val="28"/>
        </w:rPr>
        <w:t xml:space="preserve"> </w:t>
      </w:r>
      <w:r w:rsidR="00B74D28" w:rsidRPr="00E8531F">
        <w:rPr>
          <w:color w:val="FF0000"/>
          <w:sz w:val="28"/>
          <w:szCs w:val="28"/>
        </w:rPr>
        <w:t>или</w:t>
      </w:r>
      <w:r w:rsidR="009861CE" w:rsidRPr="00E8531F">
        <w:rPr>
          <w:color w:val="FF0000"/>
          <w:sz w:val="28"/>
          <w:szCs w:val="28"/>
        </w:rPr>
        <w:t xml:space="preserve"> </w:t>
      </w:r>
      <w:r w:rsidR="00B74D28" w:rsidRPr="00E8531F">
        <w:rPr>
          <w:color w:val="FF0000"/>
          <w:sz w:val="28"/>
          <w:szCs w:val="28"/>
        </w:rPr>
        <w:t>жирного</w:t>
      </w:r>
      <w:r w:rsidR="009861CE" w:rsidRPr="00E8531F">
        <w:rPr>
          <w:color w:val="FF0000"/>
          <w:sz w:val="28"/>
          <w:szCs w:val="28"/>
        </w:rPr>
        <w:t xml:space="preserve"> </w:t>
      </w:r>
      <w:r w:rsidR="00B74D28" w:rsidRPr="00E8531F">
        <w:rPr>
          <w:color w:val="FF0000"/>
          <w:sz w:val="28"/>
          <w:szCs w:val="28"/>
        </w:rPr>
        <w:t>суглинка</w:t>
      </w:r>
      <w:r w:rsidR="009861CE" w:rsidRPr="00E8531F">
        <w:rPr>
          <w:color w:val="FF0000"/>
          <w:sz w:val="28"/>
          <w:szCs w:val="28"/>
        </w:rPr>
        <w:t xml:space="preserve"> </w:t>
      </w:r>
      <w:r w:rsidR="00B74D28" w:rsidRPr="00E8531F">
        <w:rPr>
          <w:color w:val="FF0000"/>
          <w:sz w:val="28"/>
          <w:szCs w:val="28"/>
        </w:rPr>
        <w:t>глубиной</w:t>
      </w:r>
      <w:r w:rsidR="009861CE" w:rsidRPr="00E8531F">
        <w:rPr>
          <w:color w:val="FF0000"/>
          <w:sz w:val="28"/>
          <w:szCs w:val="28"/>
        </w:rPr>
        <w:t xml:space="preserve"> </w:t>
      </w:r>
      <w:r w:rsidR="00B74D28" w:rsidRPr="00E8531F">
        <w:rPr>
          <w:color w:val="FF0000"/>
          <w:sz w:val="28"/>
          <w:szCs w:val="28"/>
        </w:rPr>
        <w:t>1,5</w:t>
      </w:r>
      <w:r w:rsidR="00F60CDD" w:rsidRPr="00E8531F">
        <w:rPr>
          <w:color w:val="FF0000"/>
          <w:sz w:val="28"/>
          <w:szCs w:val="28"/>
        </w:rPr>
        <w:t>–</w:t>
      </w:r>
      <w:r w:rsidR="00A31BBB" w:rsidRPr="00E8531F">
        <w:rPr>
          <w:color w:val="FF0000"/>
          <w:sz w:val="28"/>
          <w:szCs w:val="28"/>
        </w:rPr>
        <w:t>2</w:t>
      </w:r>
      <w:r w:rsidR="009861CE" w:rsidRPr="00E8531F">
        <w:rPr>
          <w:color w:val="FF0000"/>
          <w:sz w:val="28"/>
          <w:szCs w:val="28"/>
        </w:rPr>
        <w:t xml:space="preserve"> </w:t>
      </w:r>
      <w:r w:rsidR="00B74D28" w:rsidRPr="00E8531F">
        <w:rPr>
          <w:color w:val="FF0000"/>
          <w:sz w:val="28"/>
          <w:szCs w:val="28"/>
        </w:rPr>
        <w:t>м</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r w:rsidR="00B74D28" w:rsidRPr="00E8531F">
        <w:rPr>
          <w:color w:val="FF0000"/>
          <w:sz w:val="28"/>
          <w:szCs w:val="28"/>
        </w:rPr>
        <w:t>шириной</w:t>
      </w:r>
      <w:r w:rsidR="009861CE" w:rsidRPr="00E8531F">
        <w:rPr>
          <w:color w:val="FF0000"/>
          <w:sz w:val="28"/>
          <w:szCs w:val="28"/>
        </w:rPr>
        <w:t xml:space="preserve"> </w:t>
      </w:r>
      <w:r w:rsidR="00B74D28" w:rsidRPr="00E8531F">
        <w:rPr>
          <w:color w:val="FF0000"/>
          <w:sz w:val="28"/>
          <w:szCs w:val="28"/>
        </w:rPr>
        <w:t>0,</w:t>
      </w:r>
      <w:r w:rsidR="00A31BBB" w:rsidRPr="00E8531F">
        <w:rPr>
          <w:color w:val="FF0000"/>
          <w:sz w:val="28"/>
          <w:szCs w:val="28"/>
        </w:rPr>
        <w:t>5</w:t>
      </w:r>
      <w:r w:rsidR="009861CE" w:rsidRPr="00E8531F">
        <w:rPr>
          <w:color w:val="FF0000"/>
          <w:sz w:val="28"/>
          <w:szCs w:val="28"/>
        </w:rPr>
        <w:t xml:space="preserve"> </w:t>
      </w:r>
      <w:r w:rsidR="00B74D28" w:rsidRPr="00E8531F">
        <w:rPr>
          <w:color w:val="FF0000"/>
          <w:sz w:val="28"/>
          <w:szCs w:val="28"/>
        </w:rPr>
        <w:t>м.</w:t>
      </w:r>
    </w:p>
    <w:bookmarkStart w:id="47" w:name="п632"/>
    <w:p w14:paraId="366770CB" w14:textId="6D9C8F39" w:rsidR="00A046F0" w:rsidRPr="00E8531F" w:rsidRDefault="00B74D28" w:rsidP="00A046F0">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31</w:t>
      </w:r>
      <w:r w:rsidR="00F26779" w:rsidRPr="00E8531F">
        <w:rPr>
          <w:noProof/>
          <w:color w:val="FF0000"/>
          <w:sz w:val="28"/>
          <w:szCs w:val="28"/>
        </w:rPr>
        <w:fldChar w:fldCharType="end"/>
      </w:r>
      <w:bookmarkEnd w:id="47"/>
      <w:r w:rsidR="009861CE" w:rsidRPr="00E8531F">
        <w:rPr>
          <w:noProof/>
          <w:color w:val="FF0000"/>
          <w:sz w:val="28"/>
          <w:szCs w:val="28"/>
        </w:rPr>
        <w:t xml:space="preserve"> </w:t>
      </w:r>
      <w:r w:rsidRPr="00E8531F">
        <w:rPr>
          <w:color w:val="FF0000"/>
          <w:sz w:val="28"/>
          <w:szCs w:val="28"/>
        </w:rPr>
        <w:t>В</w:t>
      </w:r>
      <w:r w:rsidR="009861CE" w:rsidRPr="00E8531F">
        <w:rPr>
          <w:color w:val="FF0000"/>
          <w:sz w:val="28"/>
          <w:szCs w:val="28"/>
        </w:rPr>
        <w:t xml:space="preserve"> </w:t>
      </w:r>
      <w:r w:rsidRPr="00E8531F">
        <w:rPr>
          <w:color w:val="FF0000"/>
          <w:sz w:val="28"/>
          <w:szCs w:val="28"/>
        </w:rPr>
        <w:t>колодцах</w:t>
      </w:r>
      <w:r w:rsidR="009861CE" w:rsidRPr="00E8531F">
        <w:rPr>
          <w:color w:val="FF0000"/>
          <w:sz w:val="28"/>
          <w:szCs w:val="28"/>
        </w:rPr>
        <w:t xml:space="preserve"> </w:t>
      </w:r>
      <w:r w:rsidRPr="00E8531F">
        <w:rPr>
          <w:color w:val="FF0000"/>
          <w:sz w:val="28"/>
          <w:szCs w:val="28"/>
        </w:rPr>
        <w:t>необходимо</w:t>
      </w:r>
      <w:r w:rsidR="009861CE" w:rsidRPr="00E8531F">
        <w:rPr>
          <w:color w:val="FF0000"/>
          <w:sz w:val="28"/>
          <w:szCs w:val="28"/>
        </w:rPr>
        <w:t xml:space="preserve"> </w:t>
      </w:r>
      <w:r w:rsidRPr="00E8531F">
        <w:rPr>
          <w:color w:val="FF0000"/>
          <w:sz w:val="28"/>
          <w:szCs w:val="28"/>
        </w:rPr>
        <w:t>предусматривать</w:t>
      </w:r>
      <w:r w:rsidR="009861CE" w:rsidRPr="00E8531F">
        <w:rPr>
          <w:color w:val="FF0000"/>
          <w:sz w:val="28"/>
          <w:szCs w:val="28"/>
        </w:rPr>
        <w:t xml:space="preserve"> </w:t>
      </w:r>
      <w:r w:rsidRPr="00E8531F">
        <w:rPr>
          <w:color w:val="FF0000"/>
          <w:sz w:val="28"/>
          <w:szCs w:val="28"/>
        </w:rPr>
        <w:t>вентиляционную</w:t>
      </w:r>
      <w:r w:rsidR="009861CE" w:rsidRPr="00E8531F">
        <w:rPr>
          <w:color w:val="FF0000"/>
          <w:sz w:val="28"/>
          <w:szCs w:val="28"/>
        </w:rPr>
        <w:t xml:space="preserve"> </w:t>
      </w:r>
      <w:r w:rsidRPr="00E8531F">
        <w:rPr>
          <w:color w:val="FF0000"/>
          <w:sz w:val="28"/>
          <w:szCs w:val="28"/>
        </w:rPr>
        <w:t>трубу,</w:t>
      </w:r>
      <w:r w:rsidR="009861CE" w:rsidRPr="00E8531F">
        <w:rPr>
          <w:color w:val="FF0000"/>
          <w:sz w:val="28"/>
          <w:szCs w:val="28"/>
        </w:rPr>
        <w:t xml:space="preserve"> </w:t>
      </w:r>
      <w:r w:rsidRPr="00E8531F">
        <w:rPr>
          <w:color w:val="FF0000"/>
          <w:sz w:val="28"/>
          <w:szCs w:val="28"/>
        </w:rPr>
        <w:t>выведенную</w:t>
      </w:r>
      <w:r w:rsidR="009861CE" w:rsidRPr="00E8531F">
        <w:rPr>
          <w:color w:val="FF0000"/>
          <w:sz w:val="28"/>
          <w:szCs w:val="28"/>
        </w:rPr>
        <w:t xml:space="preserve"> </w:t>
      </w:r>
      <w:r w:rsidRPr="00E8531F">
        <w:rPr>
          <w:color w:val="FF0000"/>
          <w:sz w:val="28"/>
          <w:szCs w:val="28"/>
        </w:rPr>
        <w:t>выше</w:t>
      </w:r>
      <w:r w:rsidR="009861CE" w:rsidRPr="00E8531F">
        <w:rPr>
          <w:color w:val="FF0000"/>
          <w:sz w:val="28"/>
          <w:szCs w:val="28"/>
        </w:rPr>
        <w:t xml:space="preserve"> </w:t>
      </w:r>
      <w:r w:rsidRPr="00E8531F">
        <w:rPr>
          <w:color w:val="FF0000"/>
          <w:sz w:val="28"/>
          <w:szCs w:val="28"/>
        </w:rPr>
        <w:t>поверхности</w:t>
      </w:r>
      <w:r w:rsidR="009861CE" w:rsidRPr="00E8531F">
        <w:rPr>
          <w:color w:val="FF0000"/>
          <w:sz w:val="28"/>
          <w:szCs w:val="28"/>
        </w:rPr>
        <w:t xml:space="preserve"> </w:t>
      </w:r>
      <w:r w:rsidRPr="00E8531F">
        <w:rPr>
          <w:color w:val="FF0000"/>
          <w:sz w:val="28"/>
          <w:szCs w:val="28"/>
        </w:rPr>
        <w:t>земли</w:t>
      </w:r>
      <w:r w:rsidR="009861CE" w:rsidRPr="00E8531F">
        <w:rPr>
          <w:color w:val="FF0000"/>
          <w:sz w:val="28"/>
          <w:szCs w:val="28"/>
        </w:rPr>
        <w:t xml:space="preserve"> </w:t>
      </w:r>
      <w:r w:rsidRPr="00E8531F">
        <w:rPr>
          <w:color w:val="FF0000"/>
          <w:sz w:val="28"/>
          <w:szCs w:val="28"/>
        </w:rPr>
        <w:t>не</w:t>
      </w:r>
      <w:r w:rsidR="009861CE" w:rsidRPr="00E8531F">
        <w:rPr>
          <w:color w:val="FF0000"/>
          <w:sz w:val="28"/>
          <w:szCs w:val="28"/>
        </w:rPr>
        <w:t xml:space="preserve"> </w:t>
      </w:r>
      <w:r w:rsidRPr="00E8531F">
        <w:rPr>
          <w:color w:val="FF0000"/>
          <w:sz w:val="28"/>
          <w:szCs w:val="28"/>
        </w:rPr>
        <w:t>менее</w:t>
      </w:r>
      <w:r w:rsidR="009861CE" w:rsidRPr="00E8531F">
        <w:rPr>
          <w:color w:val="FF0000"/>
          <w:sz w:val="28"/>
          <w:szCs w:val="28"/>
        </w:rPr>
        <w:t xml:space="preserve"> </w:t>
      </w:r>
      <w:r w:rsidRPr="00E8531F">
        <w:rPr>
          <w:color w:val="FF0000"/>
          <w:sz w:val="28"/>
          <w:szCs w:val="28"/>
        </w:rPr>
        <w:t>чем</w:t>
      </w:r>
      <w:r w:rsidR="009861CE" w:rsidRPr="00E8531F">
        <w:rPr>
          <w:color w:val="FF0000"/>
          <w:sz w:val="28"/>
          <w:szCs w:val="28"/>
        </w:rPr>
        <w:t xml:space="preserve"> </w:t>
      </w:r>
      <w:r w:rsidRPr="00E8531F">
        <w:rPr>
          <w:color w:val="FF0000"/>
          <w:sz w:val="28"/>
          <w:szCs w:val="28"/>
        </w:rPr>
        <w:t>на</w:t>
      </w:r>
      <w:r w:rsidR="009861CE" w:rsidRPr="00E8531F">
        <w:rPr>
          <w:color w:val="FF0000"/>
          <w:sz w:val="28"/>
          <w:szCs w:val="28"/>
        </w:rPr>
        <w:t xml:space="preserve"> </w:t>
      </w:r>
      <w:r w:rsidR="00A31BBB" w:rsidRPr="00E8531F">
        <w:rPr>
          <w:color w:val="FF0000"/>
          <w:sz w:val="28"/>
          <w:szCs w:val="28"/>
        </w:rPr>
        <w:t>2</w:t>
      </w:r>
      <w:r w:rsidR="009861CE" w:rsidRPr="00E8531F">
        <w:rPr>
          <w:color w:val="FF0000"/>
          <w:sz w:val="28"/>
          <w:szCs w:val="28"/>
        </w:rPr>
        <w:t xml:space="preserve"> </w:t>
      </w:r>
      <w:r w:rsidRPr="00E8531F">
        <w:rPr>
          <w:color w:val="FF0000"/>
          <w:sz w:val="28"/>
          <w:szCs w:val="28"/>
        </w:rPr>
        <w:t>м.</w:t>
      </w:r>
      <w:r w:rsidR="009861CE" w:rsidRPr="00E8531F">
        <w:rPr>
          <w:color w:val="FF0000"/>
          <w:sz w:val="28"/>
          <w:szCs w:val="28"/>
        </w:rPr>
        <w:t xml:space="preserve"> </w:t>
      </w:r>
      <w:r w:rsidRPr="00E8531F">
        <w:rPr>
          <w:color w:val="FF0000"/>
          <w:sz w:val="28"/>
          <w:szCs w:val="28"/>
        </w:rPr>
        <w:t>Отверстие</w:t>
      </w:r>
      <w:r w:rsidR="009861CE" w:rsidRPr="00E8531F">
        <w:rPr>
          <w:color w:val="FF0000"/>
          <w:sz w:val="28"/>
          <w:szCs w:val="28"/>
        </w:rPr>
        <w:t xml:space="preserve"> </w:t>
      </w:r>
      <w:r w:rsidRPr="00E8531F">
        <w:rPr>
          <w:color w:val="FF0000"/>
          <w:sz w:val="28"/>
          <w:szCs w:val="28"/>
        </w:rPr>
        <w:t>вентиляционной</w:t>
      </w:r>
      <w:r w:rsidR="009861CE" w:rsidRPr="00E8531F">
        <w:rPr>
          <w:color w:val="FF0000"/>
          <w:sz w:val="28"/>
          <w:szCs w:val="28"/>
        </w:rPr>
        <w:t xml:space="preserve"> </w:t>
      </w:r>
      <w:r w:rsidRPr="00E8531F">
        <w:rPr>
          <w:color w:val="FF0000"/>
          <w:sz w:val="28"/>
          <w:szCs w:val="28"/>
        </w:rPr>
        <w:t>трубы</w:t>
      </w:r>
      <w:r w:rsidR="009861CE" w:rsidRPr="00E8531F">
        <w:rPr>
          <w:color w:val="FF0000"/>
          <w:sz w:val="28"/>
          <w:szCs w:val="28"/>
        </w:rPr>
        <w:t xml:space="preserve"> </w:t>
      </w:r>
      <w:r w:rsidRPr="00E8531F">
        <w:rPr>
          <w:color w:val="FF0000"/>
          <w:sz w:val="28"/>
          <w:szCs w:val="28"/>
        </w:rPr>
        <w:t>должно</w:t>
      </w:r>
      <w:r w:rsidR="009861CE" w:rsidRPr="00E8531F">
        <w:rPr>
          <w:color w:val="FF0000"/>
          <w:sz w:val="28"/>
          <w:szCs w:val="28"/>
        </w:rPr>
        <w:t xml:space="preserve"> </w:t>
      </w:r>
      <w:r w:rsidRPr="00E8531F">
        <w:rPr>
          <w:color w:val="FF0000"/>
          <w:sz w:val="28"/>
          <w:szCs w:val="28"/>
        </w:rPr>
        <w:t>защищаться</w:t>
      </w:r>
      <w:r w:rsidR="009861CE" w:rsidRPr="00E8531F">
        <w:rPr>
          <w:color w:val="FF0000"/>
          <w:sz w:val="28"/>
          <w:szCs w:val="28"/>
        </w:rPr>
        <w:t xml:space="preserve"> </w:t>
      </w:r>
      <w:r w:rsidRPr="00E8531F">
        <w:rPr>
          <w:color w:val="FF0000"/>
          <w:sz w:val="28"/>
          <w:szCs w:val="28"/>
        </w:rPr>
        <w:t>колпаком</w:t>
      </w:r>
      <w:r w:rsidR="009861CE" w:rsidRPr="00E8531F">
        <w:rPr>
          <w:color w:val="FF0000"/>
          <w:sz w:val="28"/>
          <w:szCs w:val="28"/>
        </w:rPr>
        <w:t xml:space="preserve"> </w:t>
      </w:r>
      <w:r w:rsidRPr="00E8531F">
        <w:rPr>
          <w:color w:val="FF0000"/>
          <w:sz w:val="28"/>
          <w:szCs w:val="28"/>
        </w:rPr>
        <w:t>с</w:t>
      </w:r>
      <w:r w:rsidR="009861CE" w:rsidRPr="00E8531F">
        <w:rPr>
          <w:color w:val="FF0000"/>
          <w:sz w:val="28"/>
          <w:szCs w:val="28"/>
        </w:rPr>
        <w:t xml:space="preserve"> </w:t>
      </w:r>
      <w:r w:rsidRPr="00E8531F">
        <w:rPr>
          <w:color w:val="FF0000"/>
          <w:sz w:val="28"/>
          <w:szCs w:val="28"/>
        </w:rPr>
        <w:t>сеткой.</w:t>
      </w:r>
      <w:bookmarkStart w:id="48" w:name="_Toc310589309"/>
      <w:bookmarkStart w:id="49" w:name="_Toc313339571"/>
    </w:p>
    <w:p w14:paraId="395EF044" w14:textId="77777777" w:rsidR="004207C5" w:rsidRDefault="004207C5" w:rsidP="00A046F0">
      <w:pPr>
        <w:widowControl/>
        <w:spacing w:before="0" w:after="0"/>
        <w:rPr>
          <w:b/>
          <w:bCs/>
          <w:sz w:val="28"/>
          <w:szCs w:val="28"/>
        </w:rPr>
      </w:pPr>
    </w:p>
    <w:p w14:paraId="0A34365A" w14:textId="77777777" w:rsidR="00B74D28" w:rsidRPr="0016404E" w:rsidRDefault="00B74D28" w:rsidP="00A046F0">
      <w:pPr>
        <w:widowControl/>
        <w:spacing w:before="0" w:after="0"/>
        <w:rPr>
          <w:b/>
          <w:bCs/>
          <w:sz w:val="28"/>
          <w:szCs w:val="28"/>
        </w:rPr>
      </w:pPr>
      <w:r w:rsidRPr="0016404E">
        <w:rPr>
          <w:b/>
          <w:bCs/>
          <w:sz w:val="28"/>
          <w:szCs w:val="28"/>
        </w:rPr>
        <w:t>Горизонтальные</w:t>
      </w:r>
      <w:r w:rsidR="009861CE" w:rsidRPr="0016404E">
        <w:rPr>
          <w:b/>
          <w:bCs/>
          <w:sz w:val="28"/>
          <w:szCs w:val="28"/>
        </w:rPr>
        <w:t xml:space="preserve"> </w:t>
      </w:r>
      <w:r w:rsidRPr="0016404E">
        <w:rPr>
          <w:b/>
          <w:bCs/>
          <w:sz w:val="28"/>
          <w:szCs w:val="28"/>
        </w:rPr>
        <w:t>водозаборы</w:t>
      </w:r>
      <w:bookmarkEnd w:id="48"/>
      <w:bookmarkEnd w:id="49"/>
    </w:p>
    <w:p w14:paraId="1015BF6A" w14:textId="3C70855F"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32</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Горизонтальные</w:t>
      </w:r>
      <w:r w:rsidR="009861CE" w:rsidRPr="00E8531F">
        <w:rPr>
          <w:color w:val="FF0000"/>
          <w:sz w:val="28"/>
          <w:szCs w:val="28"/>
        </w:rPr>
        <w:t xml:space="preserve"> </w:t>
      </w:r>
      <w:r w:rsidR="00B74D28" w:rsidRPr="00E8531F">
        <w:rPr>
          <w:color w:val="FF0000"/>
          <w:sz w:val="28"/>
          <w:szCs w:val="28"/>
        </w:rPr>
        <w:t>водозаборы</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предусматривать,</w:t>
      </w:r>
      <w:r w:rsidR="009861CE" w:rsidRPr="00E8531F">
        <w:rPr>
          <w:color w:val="FF0000"/>
          <w:sz w:val="28"/>
          <w:szCs w:val="28"/>
        </w:rPr>
        <w:t xml:space="preserve"> </w:t>
      </w:r>
      <w:r w:rsidR="00B74D28" w:rsidRPr="00E8531F">
        <w:rPr>
          <w:color w:val="FF0000"/>
          <w:sz w:val="28"/>
          <w:szCs w:val="28"/>
        </w:rPr>
        <w:t>как</w:t>
      </w:r>
      <w:r w:rsidR="009861CE" w:rsidRPr="00E8531F">
        <w:rPr>
          <w:color w:val="FF0000"/>
          <w:sz w:val="28"/>
          <w:szCs w:val="28"/>
        </w:rPr>
        <w:t xml:space="preserve"> </w:t>
      </w:r>
      <w:r w:rsidR="00B74D28" w:rsidRPr="00E8531F">
        <w:rPr>
          <w:color w:val="FF0000"/>
          <w:sz w:val="28"/>
          <w:szCs w:val="28"/>
        </w:rPr>
        <w:t>правило,</w:t>
      </w:r>
      <w:r w:rsidR="009861CE" w:rsidRPr="00E8531F">
        <w:rPr>
          <w:color w:val="FF0000"/>
          <w:sz w:val="28"/>
          <w:szCs w:val="28"/>
        </w:rPr>
        <w:t xml:space="preserve"> </w:t>
      </w:r>
      <w:r w:rsidR="00B74D28" w:rsidRPr="00E8531F">
        <w:rPr>
          <w:color w:val="FF0000"/>
          <w:sz w:val="28"/>
          <w:szCs w:val="28"/>
        </w:rPr>
        <w:t>на</w:t>
      </w:r>
      <w:r w:rsidR="009861CE" w:rsidRPr="00E8531F">
        <w:rPr>
          <w:color w:val="FF0000"/>
          <w:sz w:val="28"/>
          <w:szCs w:val="28"/>
        </w:rPr>
        <w:t xml:space="preserve"> </w:t>
      </w:r>
      <w:r w:rsidR="00B74D28" w:rsidRPr="00E8531F">
        <w:rPr>
          <w:color w:val="FF0000"/>
          <w:sz w:val="28"/>
          <w:szCs w:val="28"/>
        </w:rPr>
        <w:t>глубине</w:t>
      </w:r>
      <w:r w:rsidR="009861CE" w:rsidRPr="00E8531F">
        <w:rPr>
          <w:color w:val="FF0000"/>
          <w:sz w:val="28"/>
          <w:szCs w:val="28"/>
        </w:rPr>
        <w:t xml:space="preserve"> </w:t>
      </w:r>
      <w:r w:rsidR="00B74D28" w:rsidRPr="00E8531F">
        <w:rPr>
          <w:color w:val="FF0000"/>
          <w:sz w:val="28"/>
          <w:szCs w:val="28"/>
        </w:rPr>
        <w:t>до</w:t>
      </w:r>
      <w:r w:rsidR="009861CE" w:rsidRPr="00E8531F">
        <w:rPr>
          <w:color w:val="FF0000"/>
          <w:sz w:val="28"/>
          <w:szCs w:val="28"/>
        </w:rPr>
        <w:t xml:space="preserve"> </w:t>
      </w:r>
      <w:r w:rsidR="00A31BBB" w:rsidRPr="00E8531F">
        <w:rPr>
          <w:color w:val="FF0000"/>
          <w:sz w:val="28"/>
          <w:szCs w:val="28"/>
        </w:rPr>
        <w:t>8</w:t>
      </w:r>
      <w:r w:rsidR="009861CE" w:rsidRPr="00E8531F">
        <w:rPr>
          <w:color w:val="FF0000"/>
          <w:sz w:val="28"/>
          <w:szCs w:val="28"/>
        </w:rPr>
        <w:t xml:space="preserve"> </w:t>
      </w:r>
      <w:r w:rsidR="00B74D28" w:rsidRPr="00E8531F">
        <w:rPr>
          <w:color w:val="FF0000"/>
          <w:sz w:val="28"/>
          <w:szCs w:val="28"/>
        </w:rPr>
        <w:t>м</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безнапорных</w:t>
      </w:r>
      <w:r w:rsidR="009861CE" w:rsidRPr="00E8531F">
        <w:rPr>
          <w:color w:val="FF0000"/>
          <w:sz w:val="28"/>
          <w:szCs w:val="28"/>
        </w:rPr>
        <w:t xml:space="preserve"> </w:t>
      </w:r>
      <w:r w:rsidR="00B74D28" w:rsidRPr="00E8531F">
        <w:rPr>
          <w:color w:val="FF0000"/>
          <w:sz w:val="28"/>
          <w:szCs w:val="28"/>
        </w:rPr>
        <w:t>водоносных</w:t>
      </w:r>
      <w:r w:rsidR="009861CE" w:rsidRPr="00E8531F">
        <w:rPr>
          <w:color w:val="FF0000"/>
          <w:sz w:val="28"/>
          <w:szCs w:val="28"/>
        </w:rPr>
        <w:t xml:space="preserve"> </w:t>
      </w:r>
      <w:r w:rsidR="00B74D28" w:rsidRPr="00E8531F">
        <w:rPr>
          <w:color w:val="FF0000"/>
          <w:sz w:val="28"/>
          <w:szCs w:val="28"/>
        </w:rPr>
        <w:t>пластах,</w:t>
      </w:r>
      <w:r w:rsidR="009861CE" w:rsidRPr="00E8531F">
        <w:rPr>
          <w:color w:val="FF0000"/>
          <w:sz w:val="28"/>
          <w:szCs w:val="28"/>
        </w:rPr>
        <w:t xml:space="preserve"> </w:t>
      </w:r>
      <w:r w:rsidR="00B74D28" w:rsidRPr="00E8531F">
        <w:rPr>
          <w:color w:val="FF0000"/>
          <w:sz w:val="28"/>
          <w:szCs w:val="28"/>
        </w:rPr>
        <w:t>преимущественно</w:t>
      </w:r>
      <w:r w:rsidR="009861CE" w:rsidRPr="00E8531F">
        <w:rPr>
          <w:color w:val="FF0000"/>
          <w:sz w:val="28"/>
          <w:szCs w:val="28"/>
        </w:rPr>
        <w:t xml:space="preserve"> </w:t>
      </w:r>
      <w:r w:rsidR="00B74D28" w:rsidRPr="00E8531F">
        <w:rPr>
          <w:color w:val="FF0000"/>
          <w:sz w:val="28"/>
          <w:szCs w:val="28"/>
        </w:rPr>
        <w:t>вблизи</w:t>
      </w:r>
      <w:r w:rsidR="009861CE" w:rsidRPr="00E8531F">
        <w:rPr>
          <w:color w:val="FF0000"/>
          <w:sz w:val="28"/>
          <w:szCs w:val="28"/>
        </w:rPr>
        <w:t xml:space="preserve"> </w:t>
      </w:r>
      <w:r w:rsidR="00B74D28" w:rsidRPr="00E8531F">
        <w:rPr>
          <w:color w:val="FF0000"/>
          <w:sz w:val="28"/>
          <w:szCs w:val="28"/>
        </w:rPr>
        <w:t>поверхностных</w:t>
      </w:r>
      <w:r w:rsidR="009861CE" w:rsidRPr="00E8531F">
        <w:rPr>
          <w:color w:val="FF0000"/>
          <w:sz w:val="28"/>
          <w:szCs w:val="28"/>
        </w:rPr>
        <w:t xml:space="preserve"> </w:t>
      </w:r>
      <w:r w:rsidR="00B74D28" w:rsidRPr="00E8531F">
        <w:rPr>
          <w:color w:val="FF0000"/>
          <w:sz w:val="28"/>
          <w:szCs w:val="28"/>
        </w:rPr>
        <w:t>водотоков.</w:t>
      </w:r>
      <w:r w:rsidR="009861CE" w:rsidRPr="00E8531F">
        <w:rPr>
          <w:color w:val="FF0000"/>
          <w:sz w:val="28"/>
          <w:szCs w:val="28"/>
        </w:rPr>
        <w:t xml:space="preserve"> </w:t>
      </w:r>
      <w:r w:rsidR="00B74D28" w:rsidRPr="00E8531F">
        <w:rPr>
          <w:color w:val="FF0000"/>
          <w:sz w:val="28"/>
          <w:szCs w:val="28"/>
        </w:rPr>
        <w:t>Они</w:t>
      </w:r>
      <w:r w:rsidR="009861CE" w:rsidRPr="00E8531F">
        <w:rPr>
          <w:color w:val="FF0000"/>
          <w:sz w:val="28"/>
          <w:szCs w:val="28"/>
        </w:rPr>
        <w:t xml:space="preserve"> </w:t>
      </w:r>
      <w:r w:rsidR="00B74D28" w:rsidRPr="00E8531F">
        <w:rPr>
          <w:color w:val="FF0000"/>
          <w:sz w:val="28"/>
          <w:szCs w:val="28"/>
        </w:rPr>
        <w:t>могут</w:t>
      </w:r>
      <w:r w:rsidR="009861CE" w:rsidRPr="00E8531F">
        <w:rPr>
          <w:color w:val="FF0000"/>
          <w:sz w:val="28"/>
          <w:szCs w:val="28"/>
        </w:rPr>
        <w:t xml:space="preserve"> </w:t>
      </w:r>
      <w:r w:rsidR="00B74D28" w:rsidRPr="00E8531F">
        <w:rPr>
          <w:color w:val="FF0000"/>
          <w:sz w:val="28"/>
          <w:szCs w:val="28"/>
        </w:rPr>
        <w:t>проектироваться</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виде</w:t>
      </w:r>
      <w:r w:rsidR="009861CE" w:rsidRPr="00E8531F">
        <w:rPr>
          <w:color w:val="FF0000"/>
          <w:sz w:val="28"/>
          <w:szCs w:val="28"/>
        </w:rPr>
        <w:t xml:space="preserve"> </w:t>
      </w:r>
      <w:r w:rsidR="00B74D28" w:rsidRPr="00E8531F">
        <w:rPr>
          <w:color w:val="FF0000"/>
          <w:sz w:val="28"/>
          <w:szCs w:val="28"/>
        </w:rPr>
        <w:t>каменно-щебеночной</w:t>
      </w:r>
      <w:r w:rsidR="009861CE" w:rsidRPr="00E8531F">
        <w:rPr>
          <w:color w:val="FF0000"/>
          <w:sz w:val="28"/>
          <w:szCs w:val="28"/>
        </w:rPr>
        <w:t xml:space="preserve"> </w:t>
      </w:r>
      <w:r w:rsidR="00B74D28" w:rsidRPr="00E8531F">
        <w:rPr>
          <w:color w:val="FF0000"/>
          <w:sz w:val="28"/>
          <w:szCs w:val="28"/>
        </w:rPr>
        <w:t>дрены,</w:t>
      </w:r>
      <w:r w:rsidR="009861CE" w:rsidRPr="00E8531F">
        <w:rPr>
          <w:color w:val="FF0000"/>
          <w:sz w:val="28"/>
          <w:szCs w:val="28"/>
        </w:rPr>
        <w:t xml:space="preserve"> </w:t>
      </w:r>
      <w:r w:rsidR="00B74D28" w:rsidRPr="00E8531F">
        <w:rPr>
          <w:color w:val="FF0000"/>
          <w:sz w:val="28"/>
          <w:szCs w:val="28"/>
        </w:rPr>
        <w:t>трубчатой</w:t>
      </w:r>
      <w:r w:rsidR="009861CE" w:rsidRPr="00E8531F">
        <w:rPr>
          <w:color w:val="FF0000"/>
          <w:sz w:val="28"/>
          <w:szCs w:val="28"/>
        </w:rPr>
        <w:t xml:space="preserve"> </w:t>
      </w:r>
      <w:r w:rsidR="00B74D28" w:rsidRPr="00E8531F">
        <w:rPr>
          <w:color w:val="FF0000"/>
          <w:sz w:val="28"/>
          <w:szCs w:val="28"/>
        </w:rPr>
        <w:t>дрены,</w:t>
      </w:r>
      <w:r w:rsidR="009861CE" w:rsidRPr="00E8531F">
        <w:rPr>
          <w:color w:val="FF0000"/>
          <w:sz w:val="28"/>
          <w:szCs w:val="28"/>
        </w:rPr>
        <w:t xml:space="preserve"> </w:t>
      </w:r>
      <w:r w:rsidR="00B74D28" w:rsidRPr="00E8531F">
        <w:rPr>
          <w:color w:val="FF0000"/>
          <w:sz w:val="28"/>
          <w:szCs w:val="28"/>
        </w:rPr>
        <w:t>водосборной</w:t>
      </w:r>
      <w:r w:rsidR="009861CE" w:rsidRPr="00E8531F">
        <w:rPr>
          <w:color w:val="FF0000"/>
          <w:sz w:val="28"/>
          <w:szCs w:val="28"/>
        </w:rPr>
        <w:t xml:space="preserve"> </w:t>
      </w:r>
      <w:r w:rsidR="00B74D28" w:rsidRPr="00E8531F">
        <w:rPr>
          <w:color w:val="FF0000"/>
          <w:sz w:val="28"/>
          <w:szCs w:val="28"/>
        </w:rPr>
        <w:t>галереи</w:t>
      </w:r>
      <w:r w:rsidR="009861CE" w:rsidRPr="00E8531F">
        <w:rPr>
          <w:color w:val="FF0000"/>
          <w:sz w:val="28"/>
          <w:szCs w:val="28"/>
        </w:rPr>
        <w:t xml:space="preserve"> </w:t>
      </w:r>
      <w:r w:rsidR="00B74D28" w:rsidRPr="00E8531F">
        <w:rPr>
          <w:color w:val="FF0000"/>
          <w:sz w:val="28"/>
          <w:szCs w:val="28"/>
        </w:rPr>
        <w:t>или</w:t>
      </w:r>
      <w:r w:rsidR="009861CE" w:rsidRPr="00E8531F">
        <w:rPr>
          <w:color w:val="FF0000"/>
          <w:sz w:val="28"/>
          <w:szCs w:val="28"/>
        </w:rPr>
        <w:t xml:space="preserve"> </w:t>
      </w:r>
      <w:r w:rsidR="00B74D28" w:rsidRPr="00E8531F">
        <w:rPr>
          <w:color w:val="FF0000"/>
          <w:sz w:val="28"/>
          <w:szCs w:val="28"/>
        </w:rPr>
        <w:t>водосборной</w:t>
      </w:r>
      <w:r w:rsidR="009861CE" w:rsidRPr="00E8531F">
        <w:rPr>
          <w:color w:val="FF0000"/>
          <w:sz w:val="28"/>
          <w:szCs w:val="28"/>
        </w:rPr>
        <w:t xml:space="preserve"> </w:t>
      </w:r>
      <w:r w:rsidR="00B74D28" w:rsidRPr="00E8531F">
        <w:rPr>
          <w:color w:val="FF0000"/>
          <w:sz w:val="28"/>
          <w:szCs w:val="28"/>
        </w:rPr>
        <w:t>штольни.</w:t>
      </w:r>
    </w:p>
    <w:p w14:paraId="2D5CF923" w14:textId="3BD0CC50" w:rsidR="00B74D28" w:rsidRPr="0016404E" w:rsidRDefault="00554D08" w:rsidP="00E267D2">
      <w:pPr>
        <w:widowControl/>
        <w:spacing w:before="0" w:after="0"/>
        <w:rPr>
          <w:sz w:val="28"/>
          <w:szCs w:val="28"/>
        </w:rPr>
      </w:pPr>
      <w:r w:rsidRPr="0016404E">
        <w:rPr>
          <w:sz w:val="28"/>
          <w:szCs w:val="28"/>
        </w:rPr>
        <w:fldChar w:fldCharType="begin"/>
      </w:r>
      <w:r w:rsidRPr="0016404E">
        <w:rPr>
          <w:sz w:val="28"/>
          <w:szCs w:val="28"/>
        </w:rPr>
        <w:instrText xml:space="preserve"> REF  раздел_8  \* MERGEFORMAT </w:instrText>
      </w:r>
      <w:r w:rsidRPr="0016404E">
        <w:rPr>
          <w:sz w:val="28"/>
          <w:szCs w:val="28"/>
        </w:rPr>
        <w:fldChar w:fldCharType="separate"/>
      </w:r>
      <w:r w:rsidR="00AE7126" w:rsidRPr="0016404E">
        <w:rPr>
          <w:sz w:val="28"/>
          <w:szCs w:val="28"/>
        </w:rPr>
        <w:t>8</w:t>
      </w:r>
      <w:r w:rsidRPr="0016404E">
        <w:rPr>
          <w:sz w:val="28"/>
          <w:szCs w:val="28"/>
        </w:rPr>
        <w:fldChar w:fldCharType="end"/>
      </w:r>
      <w:r w:rsidR="00B74D28" w:rsidRPr="0016404E">
        <w:rPr>
          <w:sz w:val="28"/>
          <w:szCs w:val="28"/>
        </w:rPr>
        <w:t>.</w:t>
      </w:r>
      <w:r w:rsidR="00F26779" w:rsidRPr="0016404E">
        <w:rPr>
          <w:noProof/>
          <w:sz w:val="28"/>
          <w:szCs w:val="28"/>
        </w:rPr>
        <w:fldChar w:fldCharType="begin"/>
      </w:r>
      <w:r w:rsidR="00F26779" w:rsidRPr="0016404E">
        <w:rPr>
          <w:noProof/>
          <w:sz w:val="28"/>
          <w:szCs w:val="28"/>
        </w:rPr>
        <w:instrText xml:space="preserve"> SEQ раздел6 \* MERGEFORMAT </w:instrText>
      </w:r>
      <w:r w:rsidR="00F26779" w:rsidRPr="0016404E">
        <w:rPr>
          <w:noProof/>
          <w:sz w:val="28"/>
          <w:szCs w:val="28"/>
        </w:rPr>
        <w:fldChar w:fldCharType="separate"/>
      </w:r>
      <w:r w:rsidR="00AE7126">
        <w:rPr>
          <w:noProof/>
          <w:sz w:val="28"/>
          <w:szCs w:val="28"/>
        </w:rPr>
        <w:t>33</w:t>
      </w:r>
      <w:r w:rsidR="00F26779" w:rsidRPr="0016404E">
        <w:rPr>
          <w:noProof/>
          <w:sz w:val="28"/>
          <w:szCs w:val="28"/>
        </w:rPr>
        <w:fldChar w:fldCharType="end"/>
      </w:r>
      <w:r w:rsidR="009861CE" w:rsidRPr="0016404E">
        <w:rPr>
          <w:sz w:val="28"/>
          <w:szCs w:val="28"/>
        </w:rPr>
        <w:t xml:space="preserve"> </w:t>
      </w:r>
      <w:r w:rsidR="00B74D28" w:rsidRPr="0016404E">
        <w:rPr>
          <w:sz w:val="28"/>
          <w:szCs w:val="28"/>
        </w:rPr>
        <w:t>Водозаборы</w:t>
      </w:r>
      <w:r w:rsidR="009861CE" w:rsidRPr="0016404E">
        <w:rPr>
          <w:sz w:val="28"/>
          <w:szCs w:val="28"/>
        </w:rPr>
        <w:t xml:space="preserve"> </w:t>
      </w:r>
      <w:r w:rsidR="00B74D28" w:rsidRPr="0016404E">
        <w:rPr>
          <w:sz w:val="28"/>
          <w:szCs w:val="28"/>
        </w:rPr>
        <w:t>в</w:t>
      </w:r>
      <w:r w:rsidR="009861CE" w:rsidRPr="0016404E">
        <w:rPr>
          <w:sz w:val="28"/>
          <w:szCs w:val="28"/>
        </w:rPr>
        <w:t xml:space="preserve"> </w:t>
      </w:r>
      <w:r w:rsidR="00B74D28" w:rsidRPr="0016404E">
        <w:rPr>
          <w:sz w:val="28"/>
          <w:szCs w:val="28"/>
        </w:rPr>
        <w:t>виде</w:t>
      </w:r>
      <w:r w:rsidR="009861CE" w:rsidRPr="0016404E">
        <w:rPr>
          <w:sz w:val="28"/>
          <w:szCs w:val="28"/>
        </w:rPr>
        <w:t xml:space="preserve"> </w:t>
      </w:r>
      <w:r w:rsidR="00B74D28" w:rsidRPr="0016404E">
        <w:rPr>
          <w:sz w:val="28"/>
          <w:szCs w:val="28"/>
        </w:rPr>
        <w:t>каменно-щебеночной</w:t>
      </w:r>
      <w:r w:rsidR="009861CE" w:rsidRPr="0016404E">
        <w:rPr>
          <w:sz w:val="28"/>
          <w:szCs w:val="28"/>
        </w:rPr>
        <w:t xml:space="preserve"> </w:t>
      </w:r>
      <w:r w:rsidR="00B74D28" w:rsidRPr="0016404E">
        <w:rPr>
          <w:sz w:val="28"/>
          <w:szCs w:val="28"/>
        </w:rPr>
        <w:t>дрены</w:t>
      </w:r>
      <w:r w:rsidR="009861CE" w:rsidRPr="0016404E">
        <w:rPr>
          <w:sz w:val="28"/>
          <w:szCs w:val="28"/>
        </w:rPr>
        <w:t xml:space="preserve"> </w:t>
      </w:r>
      <w:r w:rsidR="00B74D28" w:rsidRPr="0016404E">
        <w:rPr>
          <w:sz w:val="28"/>
          <w:szCs w:val="28"/>
        </w:rPr>
        <w:t>рекомендуется</w:t>
      </w:r>
      <w:r w:rsidR="009861CE" w:rsidRPr="0016404E">
        <w:rPr>
          <w:sz w:val="28"/>
          <w:szCs w:val="28"/>
        </w:rPr>
        <w:t xml:space="preserve"> </w:t>
      </w:r>
      <w:r w:rsidR="00B74D28" w:rsidRPr="0016404E">
        <w:rPr>
          <w:sz w:val="28"/>
          <w:szCs w:val="28"/>
        </w:rPr>
        <w:t>предусматривать</w:t>
      </w:r>
      <w:r w:rsidR="009861CE" w:rsidRPr="0016404E">
        <w:rPr>
          <w:sz w:val="28"/>
          <w:szCs w:val="28"/>
        </w:rPr>
        <w:t xml:space="preserve"> </w:t>
      </w:r>
      <w:r w:rsidR="00B74D28" w:rsidRPr="0016404E">
        <w:rPr>
          <w:sz w:val="28"/>
          <w:szCs w:val="28"/>
        </w:rPr>
        <w:t>для</w:t>
      </w:r>
      <w:r w:rsidR="009861CE" w:rsidRPr="0016404E">
        <w:rPr>
          <w:sz w:val="28"/>
          <w:szCs w:val="28"/>
        </w:rPr>
        <w:t xml:space="preserve"> </w:t>
      </w:r>
      <w:r w:rsidR="00B74D28" w:rsidRPr="0016404E">
        <w:rPr>
          <w:sz w:val="28"/>
          <w:szCs w:val="28"/>
        </w:rPr>
        <w:t>систем</w:t>
      </w:r>
      <w:r w:rsidR="009861CE" w:rsidRPr="0016404E">
        <w:rPr>
          <w:sz w:val="28"/>
          <w:szCs w:val="28"/>
        </w:rPr>
        <w:t xml:space="preserve"> </w:t>
      </w:r>
      <w:r w:rsidR="00B74D28" w:rsidRPr="0016404E">
        <w:rPr>
          <w:sz w:val="28"/>
          <w:szCs w:val="28"/>
        </w:rPr>
        <w:t>временного</w:t>
      </w:r>
      <w:r w:rsidR="009861CE" w:rsidRPr="0016404E">
        <w:rPr>
          <w:sz w:val="28"/>
          <w:szCs w:val="28"/>
        </w:rPr>
        <w:t xml:space="preserve"> </w:t>
      </w:r>
      <w:r w:rsidR="00B74D28" w:rsidRPr="0016404E">
        <w:rPr>
          <w:sz w:val="28"/>
          <w:szCs w:val="28"/>
        </w:rPr>
        <w:t>водоснабжения.</w:t>
      </w:r>
    </w:p>
    <w:p w14:paraId="62CE6CF5" w14:textId="77777777" w:rsidR="00B74D28" w:rsidRPr="00E8531F" w:rsidRDefault="00B74D28" w:rsidP="00E267D2">
      <w:pPr>
        <w:widowControl/>
        <w:spacing w:before="0" w:after="0"/>
        <w:rPr>
          <w:color w:val="FF0000"/>
          <w:sz w:val="28"/>
          <w:szCs w:val="28"/>
        </w:rPr>
      </w:pPr>
      <w:r w:rsidRPr="00E8531F">
        <w:rPr>
          <w:color w:val="FF0000"/>
          <w:sz w:val="28"/>
          <w:szCs w:val="28"/>
        </w:rPr>
        <w:t>Трубчатые</w:t>
      </w:r>
      <w:r w:rsidR="009861CE" w:rsidRPr="00E8531F">
        <w:rPr>
          <w:color w:val="FF0000"/>
          <w:sz w:val="28"/>
          <w:szCs w:val="28"/>
        </w:rPr>
        <w:t xml:space="preserve"> </w:t>
      </w:r>
      <w:r w:rsidRPr="00E8531F">
        <w:rPr>
          <w:color w:val="FF0000"/>
          <w:sz w:val="28"/>
          <w:szCs w:val="28"/>
        </w:rPr>
        <w:t>дрены</w:t>
      </w:r>
      <w:r w:rsidR="009861CE" w:rsidRPr="00E8531F">
        <w:rPr>
          <w:color w:val="FF0000"/>
          <w:sz w:val="28"/>
          <w:szCs w:val="28"/>
        </w:rPr>
        <w:t xml:space="preserve"> </w:t>
      </w:r>
      <w:r w:rsidRPr="00E8531F">
        <w:rPr>
          <w:color w:val="FF0000"/>
          <w:sz w:val="28"/>
          <w:szCs w:val="28"/>
        </w:rPr>
        <w:t>следует</w:t>
      </w:r>
      <w:r w:rsidR="009861CE" w:rsidRPr="00E8531F">
        <w:rPr>
          <w:color w:val="FF0000"/>
          <w:sz w:val="28"/>
          <w:szCs w:val="28"/>
        </w:rPr>
        <w:t xml:space="preserve"> </w:t>
      </w:r>
      <w:r w:rsidRPr="00E8531F">
        <w:rPr>
          <w:color w:val="FF0000"/>
          <w:sz w:val="28"/>
          <w:szCs w:val="28"/>
        </w:rPr>
        <w:t>проектировать</w:t>
      </w:r>
      <w:r w:rsidR="009861CE" w:rsidRPr="00E8531F">
        <w:rPr>
          <w:color w:val="FF0000"/>
          <w:sz w:val="28"/>
          <w:szCs w:val="28"/>
        </w:rPr>
        <w:t xml:space="preserve"> </w:t>
      </w:r>
      <w:r w:rsidRPr="00E8531F">
        <w:rPr>
          <w:color w:val="FF0000"/>
          <w:sz w:val="28"/>
          <w:szCs w:val="28"/>
        </w:rPr>
        <w:t>на</w:t>
      </w:r>
      <w:r w:rsidR="009861CE" w:rsidRPr="00E8531F">
        <w:rPr>
          <w:color w:val="FF0000"/>
          <w:sz w:val="28"/>
          <w:szCs w:val="28"/>
        </w:rPr>
        <w:t xml:space="preserve"> </w:t>
      </w:r>
      <w:r w:rsidRPr="00E8531F">
        <w:rPr>
          <w:color w:val="FF0000"/>
          <w:sz w:val="28"/>
          <w:szCs w:val="28"/>
        </w:rPr>
        <w:t>глубине</w:t>
      </w:r>
      <w:r w:rsidR="009861CE" w:rsidRPr="00E8531F">
        <w:rPr>
          <w:color w:val="FF0000"/>
          <w:sz w:val="28"/>
          <w:szCs w:val="28"/>
        </w:rPr>
        <w:t xml:space="preserve"> </w:t>
      </w:r>
      <w:r w:rsidRPr="00E8531F">
        <w:rPr>
          <w:color w:val="FF0000"/>
          <w:sz w:val="28"/>
          <w:szCs w:val="28"/>
        </w:rPr>
        <w:t>5</w:t>
      </w:r>
      <w:r w:rsidR="00F60CDD" w:rsidRPr="00E8531F">
        <w:rPr>
          <w:color w:val="FF0000"/>
          <w:sz w:val="28"/>
          <w:szCs w:val="28"/>
        </w:rPr>
        <w:t>–</w:t>
      </w:r>
      <w:r w:rsidR="00A31BBB" w:rsidRPr="00E8531F">
        <w:rPr>
          <w:color w:val="FF0000"/>
          <w:sz w:val="28"/>
          <w:szCs w:val="28"/>
        </w:rPr>
        <w:t>8</w:t>
      </w:r>
      <w:r w:rsidR="009861CE" w:rsidRPr="00E8531F">
        <w:rPr>
          <w:color w:val="FF0000"/>
          <w:sz w:val="28"/>
          <w:szCs w:val="28"/>
        </w:rPr>
        <w:t xml:space="preserve"> </w:t>
      </w:r>
      <w:r w:rsidRPr="00E8531F">
        <w:rPr>
          <w:color w:val="FF0000"/>
          <w:sz w:val="28"/>
          <w:szCs w:val="28"/>
        </w:rPr>
        <w:t>м</w:t>
      </w:r>
      <w:r w:rsidR="009861CE" w:rsidRPr="00E8531F">
        <w:rPr>
          <w:color w:val="FF0000"/>
          <w:sz w:val="28"/>
          <w:szCs w:val="28"/>
        </w:rPr>
        <w:t xml:space="preserve"> </w:t>
      </w:r>
      <w:r w:rsidRPr="00E8531F">
        <w:rPr>
          <w:color w:val="FF0000"/>
          <w:sz w:val="28"/>
          <w:szCs w:val="28"/>
        </w:rPr>
        <w:t>для</w:t>
      </w:r>
      <w:r w:rsidR="009861CE" w:rsidRPr="00E8531F">
        <w:rPr>
          <w:color w:val="FF0000"/>
          <w:sz w:val="28"/>
          <w:szCs w:val="28"/>
        </w:rPr>
        <w:t xml:space="preserve"> </w:t>
      </w:r>
      <w:r w:rsidRPr="00E8531F">
        <w:rPr>
          <w:color w:val="FF0000"/>
          <w:sz w:val="28"/>
          <w:szCs w:val="28"/>
        </w:rPr>
        <w:t>водозаборов</w:t>
      </w:r>
      <w:r w:rsidR="009861CE" w:rsidRPr="00E8531F">
        <w:rPr>
          <w:color w:val="FF0000"/>
          <w:sz w:val="28"/>
          <w:szCs w:val="28"/>
        </w:rPr>
        <w:t xml:space="preserve"> </w:t>
      </w:r>
      <w:r w:rsidRPr="00E8531F">
        <w:rPr>
          <w:color w:val="FF0000"/>
          <w:sz w:val="28"/>
          <w:szCs w:val="28"/>
        </w:rPr>
        <w:t>второй</w:t>
      </w:r>
      <w:r w:rsidR="009861CE" w:rsidRPr="00E8531F">
        <w:rPr>
          <w:color w:val="FF0000"/>
          <w:sz w:val="28"/>
          <w:szCs w:val="28"/>
        </w:rPr>
        <w:t xml:space="preserve"> </w:t>
      </w:r>
      <w:r w:rsidRPr="00E8531F">
        <w:rPr>
          <w:color w:val="FF0000"/>
          <w:sz w:val="28"/>
          <w:szCs w:val="28"/>
        </w:rPr>
        <w:t>и</w:t>
      </w:r>
      <w:r w:rsidR="009861CE" w:rsidRPr="00E8531F">
        <w:rPr>
          <w:color w:val="FF0000"/>
          <w:sz w:val="28"/>
          <w:szCs w:val="28"/>
        </w:rPr>
        <w:t xml:space="preserve"> </w:t>
      </w:r>
      <w:r w:rsidRPr="00E8531F">
        <w:rPr>
          <w:color w:val="FF0000"/>
          <w:sz w:val="28"/>
          <w:szCs w:val="28"/>
        </w:rPr>
        <w:t>третьей</w:t>
      </w:r>
      <w:r w:rsidR="009861CE" w:rsidRPr="00E8531F">
        <w:rPr>
          <w:color w:val="FF0000"/>
          <w:sz w:val="28"/>
          <w:szCs w:val="28"/>
        </w:rPr>
        <w:t xml:space="preserve"> </w:t>
      </w:r>
      <w:r w:rsidRPr="00E8531F">
        <w:rPr>
          <w:color w:val="FF0000"/>
          <w:sz w:val="28"/>
          <w:szCs w:val="28"/>
        </w:rPr>
        <w:t>категорий.</w:t>
      </w:r>
    </w:p>
    <w:p w14:paraId="2436EA84" w14:textId="77777777" w:rsidR="00B74D28" w:rsidRPr="00E8531F" w:rsidRDefault="00B74D28" w:rsidP="00E267D2">
      <w:pPr>
        <w:widowControl/>
        <w:spacing w:before="0" w:after="0"/>
        <w:rPr>
          <w:color w:val="FF0000"/>
          <w:sz w:val="28"/>
          <w:szCs w:val="28"/>
        </w:rPr>
      </w:pPr>
      <w:r w:rsidRPr="00E8531F">
        <w:rPr>
          <w:color w:val="FF0000"/>
          <w:sz w:val="28"/>
          <w:szCs w:val="28"/>
        </w:rPr>
        <w:lastRenderedPageBreak/>
        <w:t>Для</w:t>
      </w:r>
      <w:r w:rsidR="009861CE" w:rsidRPr="00E8531F">
        <w:rPr>
          <w:color w:val="FF0000"/>
          <w:sz w:val="28"/>
          <w:szCs w:val="28"/>
        </w:rPr>
        <w:t xml:space="preserve"> </w:t>
      </w:r>
      <w:r w:rsidRPr="00E8531F">
        <w:rPr>
          <w:color w:val="FF0000"/>
          <w:sz w:val="28"/>
          <w:szCs w:val="28"/>
        </w:rPr>
        <w:t>водозаборов</w:t>
      </w:r>
      <w:r w:rsidR="009861CE" w:rsidRPr="00E8531F">
        <w:rPr>
          <w:color w:val="FF0000"/>
          <w:sz w:val="28"/>
          <w:szCs w:val="28"/>
        </w:rPr>
        <w:t xml:space="preserve"> </w:t>
      </w:r>
      <w:r w:rsidRPr="00E8531F">
        <w:rPr>
          <w:color w:val="FF0000"/>
          <w:sz w:val="28"/>
          <w:szCs w:val="28"/>
        </w:rPr>
        <w:t>первой</w:t>
      </w:r>
      <w:r w:rsidR="009861CE" w:rsidRPr="00E8531F">
        <w:rPr>
          <w:color w:val="FF0000"/>
          <w:sz w:val="28"/>
          <w:szCs w:val="28"/>
        </w:rPr>
        <w:t xml:space="preserve"> </w:t>
      </w:r>
      <w:r w:rsidRPr="00E8531F">
        <w:rPr>
          <w:color w:val="FF0000"/>
          <w:sz w:val="28"/>
          <w:szCs w:val="28"/>
        </w:rPr>
        <w:t>и</w:t>
      </w:r>
      <w:r w:rsidR="009861CE" w:rsidRPr="00E8531F">
        <w:rPr>
          <w:color w:val="FF0000"/>
          <w:sz w:val="28"/>
          <w:szCs w:val="28"/>
        </w:rPr>
        <w:t xml:space="preserve"> </w:t>
      </w:r>
      <w:r w:rsidRPr="00E8531F">
        <w:rPr>
          <w:color w:val="FF0000"/>
          <w:sz w:val="28"/>
          <w:szCs w:val="28"/>
        </w:rPr>
        <w:t>второй</w:t>
      </w:r>
      <w:r w:rsidR="009861CE" w:rsidRPr="00E8531F">
        <w:rPr>
          <w:color w:val="FF0000"/>
          <w:sz w:val="28"/>
          <w:szCs w:val="28"/>
        </w:rPr>
        <w:t xml:space="preserve"> </w:t>
      </w:r>
      <w:r w:rsidRPr="00E8531F">
        <w:rPr>
          <w:color w:val="FF0000"/>
          <w:sz w:val="28"/>
          <w:szCs w:val="28"/>
        </w:rPr>
        <w:t>категорий</w:t>
      </w:r>
      <w:r w:rsidR="009861CE" w:rsidRPr="00E8531F">
        <w:rPr>
          <w:color w:val="FF0000"/>
          <w:sz w:val="28"/>
          <w:szCs w:val="28"/>
        </w:rPr>
        <w:t xml:space="preserve"> </w:t>
      </w:r>
      <w:r w:rsidRPr="00E8531F">
        <w:rPr>
          <w:color w:val="FF0000"/>
          <w:sz w:val="28"/>
          <w:szCs w:val="28"/>
        </w:rPr>
        <w:t>должны</w:t>
      </w:r>
      <w:r w:rsidR="009861CE" w:rsidRPr="00E8531F">
        <w:rPr>
          <w:color w:val="FF0000"/>
          <w:sz w:val="28"/>
          <w:szCs w:val="28"/>
        </w:rPr>
        <w:t xml:space="preserve"> </w:t>
      </w:r>
      <w:r w:rsidRPr="00E8531F">
        <w:rPr>
          <w:color w:val="FF0000"/>
          <w:sz w:val="28"/>
          <w:szCs w:val="28"/>
        </w:rPr>
        <w:t>приниматься</w:t>
      </w:r>
      <w:r w:rsidR="009861CE" w:rsidRPr="00E8531F">
        <w:rPr>
          <w:color w:val="FF0000"/>
          <w:sz w:val="28"/>
          <w:szCs w:val="28"/>
        </w:rPr>
        <w:t xml:space="preserve"> </w:t>
      </w:r>
      <w:r w:rsidRPr="00E8531F">
        <w:rPr>
          <w:color w:val="FF0000"/>
          <w:sz w:val="28"/>
          <w:szCs w:val="28"/>
        </w:rPr>
        <w:t>водосборные</w:t>
      </w:r>
      <w:r w:rsidR="009861CE" w:rsidRPr="00E8531F">
        <w:rPr>
          <w:color w:val="FF0000"/>
          <w:sz w:val="28"/>
          <w:szCs w:val="28"/>
        </w:rPr>
        <w:t xml:space="preserve"> </w:t>
      </w:r>
      <w:r w:rsidRPr="00E8531F">
        <w:rPr>
          <w:color w:val="FF0000"/>
          <w:sz w:val="28"/>
          <w:szCs w:val="28"/>
        </w:rPr>
        <w:t>галереи.</w:t>
      </w:r>
    </w:p>
    <w:p w14:paraId="69CF98ED" w14:textId="77777777" w:rsidR="00F64A39" w:rsidRPr="00E8531F" w:rsidRDefault="00B74D28" w:rsidP="00961F78">
      <w:pPr>
        <w:widowControl/>
        <w:spacing w:before="0" w:after="0"/>
        <w:rPr>
          <w:color w:val="FF0000"/>
          <w:sz w:val="28"/>
          <w:szCs w:val="28"/>
        </w:rPr>
      </w:pPr>
      <w:r w:rsidRPr="00E8531F">
        <w:rPr>
          <w:color w:val="FF0000"/>
          <w:sz w:val="28"/>
          <w:szCs w:val="28"/>
        </w:rPr>
        <w:t>Водозаборы</w:t>
      </w:r>
      <w:r w:rsidR="009861CE" w:rsidRPr="00E8531F">
        <w:rPr>
          <w:color w:val="FF0000"/>
          <w:sz w:val="28"/>
          <w:szCs w:val="28"/>
        </w:rPr>
        <w:t xml:space="preserve"> </w:t>
      </w:r>
      <w:r w:rsidRPr="00E8531F">
        <w:rPr>
          <w:color w:val="FF0000"/>
          <w:sz w:val="28"/>
          <w:szCs w:val="28"/>
        </w:rPr>
        <w:t>в</w:t>
      </w:r>
      <w:r w:rsidR="009861CE" w:rsidRPr="00E8531F">
        <w:rPr>
          <w:color w:val="FF0000"/>
          <w:sz w:val="28"/>
          <w:szCs w:val="28"/>
        </w:rPr>
        <w:t xml:space="preserve"> </w:t>
      </w:r>
      <w:r w:rsidRPr="00E8531F">
        <w:rPr>
          <w:color w:val="FF0000"/>
          <w:sz w:val="28"/>
          <w:szCs w:val="28"/>
        </w:rPr>
        <w:t>виде</w:t>
      </w:r>
      <w:r w:rsidR="009861CE" w:rsidRPr="00E8531F">
        <w:rPr>
          <w:color w:val="FF0000"/>
          <w:sz w:val="28"/>
          <w:szCs w:val="28"/>
        </w:rPr>
        <w:t xml:space="preserve"> </w:t>
      </w:r>
      <w:r w:rsidRPr="00E8531F">
        <w:rPr>
          <w:color w:val="FF0000"/>
          <w:sz w:val="28"/>
          <w:szCs w:val="28"/>
        </w:rPr>
        <w:t>штольни</w:t>
      </w:r>
      <w:r w:rsidR="009861CE" w:rsidRPr="00E8531F">
        <w:rPr>
          <w:color w:val="FF0000"/>
          <w:sz w:val="28"/>
          <w:szCs w:val="28"/>
        </w:rPr>
        <w:t xml:space="preserve"> </w:t>
      </w:r>
      <w:r w:rsidRPr="00E8531F">
        <w:rPr>
          <w:color w:val="FF0000"/>
          <w:sz w:val="28"/>
          <w:szCs w:val="28"/>
        </w:rPr>
        <w:t>следует</w:t>
      </w:r>
      <w:r w:rsidR="009861CE" w:rsidRPr="00E8531F">
        <w:rPr>
          <w:color w:val="FF0000"/>
          <w:sz w:val="28"/>
          <w:szCs w:val="28"/>
        </w:rPr>
        <w:t xml:space="preserve"> </w:t>
      </w:r>
      <w:r w:rsidRPr="00E8531F">
        <w:rPr>
          <w:color w:val="FF0000"/>
          <w:sz w:val="28"/>
          <w:szCs w:val="28"/>
        </w:rPr>
        <w:t>принимать</w:t>
      </w:r>
      <w:r w:rsidR="009861CE" w:rsidRPr="00E8531F">
        <w:rPr>
          <w:color w:val="FF0000"/>
          <w:sz w:val="28"/>
          <w:szCs w:val="28"/>
        </w:rPr>
        <w:t xml:space="preserve"> </w:t>
      </w:r>
      <w:r w:rsidRPr="00E8531F">
        <w:rPr>
          <w:color w:val="FF0000"/>
          <w:sz w:val="28"/>
          <w:szCs w:val="28"/>
        </w:rPr>
        <w:t>в</w:t>
      </w:r>
      <w:r w:rsidR="009861CE" w:rsidRPr="00E8531F">
        <w:rPr>
          <w:color w:val="FF0000"/>
          <w:sz w:val="28"/>
          <w:szCs w:val="28"/>
        </w:rPr>
        <w:t xml:space="preserve"> </w:t>
      </w:r>
      <w:r w:rsidRPr="00E8531F">
        <w:rPr>
          <w:color w:val="FF0000"/>
          <w:sz w:val="28"/>
          <w:szCs w:val="28"/>
        </w:rPr>
        <w:t>соответствующих</w:t>
      </w:r>
      <w:r w:rsidR="009861CE" w:rsidRPr="00E8531F">
        <w:rPr>
          <w:color w:val="FF0000"/>
          <w:sz w:val="28"/>
          <w:szCs w:val="28"/>
        </w:rPr>
        <w:t xml:space="preserve"> </w:t>
      </w:r>
      <w:r w:rsidRPr="00E8531F">
        <w:rPr>
          <w:color w:val="FF0000"/>
          <w:sz w:val="28"/>
          <w:szCs w:val="28"/>
        </w:rPr>
        <w:t>орографических</w:t>
      </w:r>
      <w:r w:rsidR="009861CE" w:rsidRPr="00E8531F">
        <w:rPr>
          <w:color w:val="FF0000"/>
          <w:sz w:val="28"/>
          <w:szCs w:val="28"/>
        </w:rPr>
        <w:t xml:space="preserve"> </w:t>
      </w:r>
      <w:r w:rsidRPr="00E8531F">
        <w:rPr>
          <w:color w:val="FF0000"/>
          <w:sz w:val="28"/>
          <w:szCs w:val="28"/>
        </w:rPr>
        <w:t>условиях</w:t>
      </w:r>
      <w:r w:rsidR="009861CE" w:rsidRPr="00E8531F">
        <w:rPr>
          <w:color w:val="FF0000"/>
          <w:sz w:val="28"/>
          <w:szCs w:val="28"/>
        </w:rPr>
        <w:t xml:space="preserve"> </w:t>
      </w:r>
      <w:r w:rsidR="001056C8" w:rsidRPr="00E8531F">
        <w:rPr>
          <w:color w:val="FF0000"/>
          <w:sz w:val="28"/>
          <w:szCs w:val="28"/>
        </w:rPr>
        <w:t>(</w:t>
      </w:r>
      <w:r w:rsidR="002E492E" w:rsidRPr="00E8531F">
        <w:rPr>
          <w:color w:val="FF0000"/>
          <w:sz w:val="28"/>
          <w:szCs w:val="28"/>
        </w:rPr>
        <w:t>в</w:t>
      </w:r>
      <w:r w:rsidR="009861CE" w:rsidRPr="00E8531F">
        <w:rPr>
          <w:color w:val="FF0000"/>
          <w:sz w:val="28"/>
          <w:szCs w:val="28"/>
        </w:rPr>
        <w:t xml:space="preserve"> </w:t>
      </w:r>
      <w:r w:rsidR="002E492E" w:rsidRPr="00E8531F">
        <w:rPr>
          <w:color w:val="FF0000"/>
          <w:sz w:val="28"/>
          <w:szCs w:val="28"/>
        </w:rPr>
        <w:t>крутых</w:t>
      </w:r>
      <w:r w:rsidR="009861CE" w:rsidRPr="00E8531F">
        <w:rPr>
          <w:color w:val="FF0000"/>
          <w:sz w:val="28"/>
          <w:szCs w:val="28"/>
        </w:rPr>
        <w:t xml:space="preserve"> </w:t>
      </w:r>
      <w:r w:rsidR="00DB3147" w:rsidRPr="00E8531F">
        <w:rPr>
          <w:color w:val="FF0000"/>
          <w:sz w:val="28"/>
          <w:szCs w:val="28"/>
        </w:rPr>
        <w:t>(от</w:t>
      </w:r>
      <w:r w:rsidR="009861CE" w:rsidRPr="00E8531F">
        <w:rPr>
          <w:color w:val="FF0000"/>
          <w:sz w:val="28"/>
          <w:szCs w:val="28"/>
        </w:rPr>
        <w:t xml:space="preserve"> </w:t>
      </w:r>
      <w:r w:rsidR="00DB3147" w:rsidRPr="00E8531F">
        <w:rPr>
          <w:color w:val="FF0000"/>
          <w:sz w:val="28"/>
          <w:szCs w:val="28"/>
        </w:rPr>
        <w:t>20</w:t>
      </w:r>
      <w:r w:rsidR="00A046F0" w:rsidRPr="00E8531F">
        <w:rPr>
          <w:color w:val="FF0000"/>
          <w:sz w:val="28"/>
          <w:szCs w:val="28"/>
        </w:rPr>
        <w:t>°</w:t>
      </w:r>
      <w:r w:rsidR="009861CE" w:rsidRPr="00E8531F">
        <w:rPr>
          <w:color w:val="FF0000"/>
          <w:sz w:val="28"/>
          <w:szCs w:val="28"/>
        </w:rPr>
        <w:t xml:space="preserve"> </w:t>
      </w:r>
      <w:r w:rsidR="00DB3147" w:rsidRPr="00E8531F">
        <w:rPr>
          <w:color w:val="FF0000"/>
          <w:sz w:val="28"/>
          <w:szCs w:val="28"/>
        </w:rPr>
        <w:t>до</w:t>
      </w:r>
      <w:r w:rsidR="009861CE" w:rsidRPr="00E8531F">
        <w:rPr>
          <w:color w:val="FF0000"/>
          <w:sz w:val="28"/>
          <w:szCs w:val="28"/>
        </w:rPr>
        <w:t xml:space="preserve"> </w:t>
      </w:r>
      <w:r w:rsidR="00DB3147" w:rsidRPr="00E8531F">
        <w:rPr>
          <w:color w:val="FF0000"/>
          <w:sz w:val="28"/>
          <w:szCs w:val="28"/>
        </w:rPr>
        <w:t>45°)</w:t>
      </w:r>
      <w:r w:rsidR="009861CE" w:rsidRPr="00E8531F">
        <w:rPr>
          <w:color w:val="FF0000"/>
          <w:sz w:val="28"/>
          <w:szCs w:val="28"/>
        </w:rPr>
        <w:t xml:space="preserve"> </w:t>
      </w:r>
      <w:r w:rsidR="00DB3147" w:rsidRPr="00E8531F">
        <w:rPr>
          <w:color w:val="FF0000"/>
          <w:sz w:val="28"/>
          <w:szCs w:val="28"/>
        </w:rPr>
        <w:t>и</w:t>
      </w:r>
      <w:r w:rsidR="009861CE" w:rsidRPr="00E8531F">
        <w:rPr>
          <w:color w:val="FF0000"/>
          <w:sz w:val="28"/>
          <w:szCs w:val="28"/>
        </w:rPr>
        <w:t xml:space="preserve"> </w:t>
      </w:r>
      <w:r w:rsidR="00DB3147" w:rsidRPr="00E8531F">
        <w:rPr>
          <w:color w:val="FF0000"/>
          <w:sz w:val="28"/>
          <w:szCs w:val="28"/>
        </w:rPr>
        <w:t>обрывистых</w:t>
      </w:r>
      <w:r w:rsidR="009861CE" w:rsidRPr="00E8531F">
        <w:rPr>
          <w:color w:val="FF0000"/>
          <w:sz w:val="28"/>
          <w:szCs w:val="28"/>
        </w:rPr>
        <w:t xml:space="preserve"> </w:t>
      </w:r>
      <w:r w:rsidR="00DB3147" w:rsidRPr="00E8531F">
        <w:rPr>
          <w:color w:val="FF0000"/>
          <w:sz w:val="28"/>
          <w:szCs w:val="28"/>
        </w:rPr>
        <w:t>(&gt;</w:t>
      </w:r>
      <w:r w:rsidR="00A046F0" w:rsidRPr="00E8531F">
        <w:rPr>
          <w:color w:val="FF0000"/>
          <w:sz w:val="28"/>
          <w:szCs w:val="28"/>
        </w:rPr>
        <w:t xml:space="preserve"> </w:t>
      </w:r>
      <w:r w:rsidR="00DB3147" w:rsidRPr="00E8531F">
        <w:rPr>
          <w:color w:val="FF0000"/>
          <w:sz w:val="28"/>
          <w:szCs w:val="28"/>
        </w:rPr>
        <w:t>45°)</w:t>
      </w:r>
      <w:r w:rsidR="009861CE" w:rsidRPr="00E8531F">
        <w:rPr>
          <w:color w:val="FF0000"/>
          <w:sz w:val="28"/>
          <w:szCs w:val="28"/>
        </w:rPr>
        <w:t xml:space="preserve"> </w:t>
      </w:r>
      <w:r w:rsidR="001056C8" w:rsidRPr="00E8531F">
        <w:rPr>
          <w:color w:val="FF0000"/>
          <w:sz w:val="28"/>
          <w:szCs w:val="28"/>
        </w:rPr>
        <w:t>склон</w:t>
      </w:r>
      <w:r w:rsidR="002E492E" w:rsidRPr="00E8531F">
        <w:rPr>
          <w:color w:val="FF0000"/>
          <w:sz w:val="28"/>
          <w:szCs w:val="28"/>
        </w:rPr>
        <w:t>ах</w:t>
      </w:r>
      <w:r w:rsidR="009861CE" w:rsidRPr="00E8531F">
        <w:rPr>
          <w:color w:val="FF0000"/>
          <w:sz w:val="28"/>
          <w:szCs w:val="28"/>
        </w:rPr>
        <w:t xml:space="preserve"> </w:t>
      </w:r>
      <w:r w:rsidR="001056C8" w:rsidRPr="00E8531F">
        <w:rPr>
          <w:color w:val="FF0000"/>
          <w:sz w:val="28"/>
          <w:szCs w:val="28"/>
        </w:rPr>
        <w:t>речных</w:t>
      </w:r>
      <w:r w:rsidR="009861CE" w:rsidRPr="00E8531F">
        <w:rPr>
          <w:color w:val="FF0000"/>
          <w:sz w:val="28"/>
          <w:szCs w:val="28"/>
        </w:rPr>
        <w:t xml:space="preserve"> </w:t>
      </w:r>
      <w:r w:rsidR="002E492E" w:rsidRPr="00E8531F">
        <w:rPr>
          <w:color w:val="FF0000"/>
          <w:sz w:val="28"/>
          <w:szCs w:val="28"/>
        </w:rPr>
        <w:t>долин)</w:t>
      </w:r>
      <w:r w:rsidRPr="00E8531F">
        <w:rPr>
          <w:color w:val="FF0000"/>
          <w:sz w:val="28"/>
          <w:szCs w:val="28"/>
        </w:rPr>
        <w:t>.</w:t>
      </w:r>
    </w:p>
    <w:p w14:paraId="5C2AA72B" w14:textId="7951FF76"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34</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Для</w:t>
      </w:r>
      <w:r w:rsidR="009861CE" w:rsidRPr="00E8531F">
        <w:rPr>
          <w:color w:val="FF0000"/>
          <w:sz w:val="28"/>
          <w:szCs w:val="28"/>
        </w:rPr>
        <w:t xml:space="preserve"> </w:t>
      </w:r>
      <w:r w:rsidR="00B74D28" w:rsidRPr="00E8531F">
        <w:rPr>
          <w:color w:val="FF0000"/>
          <w:sz w:val="28"/>
          <w:szCs w:val="28"/>
        </w:rPr>
        <w:t>исключения</w:t>
      </w:r>
      <w:r w:rsidR="009861CE" w:rsidRPr="00E8531F">
        <w:rPr>
          <w:color w:val="FF0000"/>
          <w:sz w:val="28"/>
          <w:szCs w:val="28"/>
        </w:rPr>
        <w:t xml:space="preserve"> </w:t>
      </w:r>
      <w:r w:rsidR="00B74D28" w:rsidRPr="00E8531F">
        <w:rPr>
          <w:color w:val="FF0000"/>
          <w:sz w:val="28"/>
          <w:szCs w:val="28"/>
        </w:rPr>
        <w:t>выноса</w:t>
      </w:r>
      <w:r w:rsidR="009861CE" w:rsidRPr="00E8531F">
        <w:rPr>
          <w:color w:val="FF0000"/>
          <w:sz w:val="28"/>
          <w:szCs w:val="28"/>
        </w:rPr>
        <w:t xml:space="preserve"> </w:t>
      </w:r>
      <w:r w:rsidR="00B74D28" w:rsidRPr="00E8531F">
        <w:rPr>
          <w:color w:val="FF0000"/>
          <w:sz w:val="28"/>
          <w:szCs w:val="28"/>
        </w:rPr>
        <w:t>частиц</w:t>
      </w:r>
      <w:r w:rsidR="009861CE" w:rsidRPr="00E8531F">
        <w:rPr>
          <w:color w:val="FF0000"/>
          <w:sz w:val="28"/>
          <w:szCs w:val="28"/>
        </w:rPr>
        <w:t xml:space="preserve"> </w:t>
      </w:r>
      <w:r w:rsidR="00B74D28" w:rsidRPr="00E8531F">
        <w:rPr>
          <w:color w:val="FF0000"/>
          <w:sz w:val="28"/>
          <w:szCs w:val="28"/>
        </w:rPr>
        <w:t>породы</w:t>
      </w:r>
      <w:r w:rsidR="009861CE" w:rsidRPr="00E8531F">
        <w:rPr>
          <w:color w:val="FF0000"/>
          <w:sz w:val="28"/>
          <w:szCs w:val="28"/>
        </w:rPr>
        <w:t xml:space="preserve"> </w:t>
      </w:r>
      <w:r w:rsidR="00B74D28" w:rsidRPr="00E8531F">
        <w:rPr>
          <w:color w:val="FF0000"/>
          <w:sz w:val="28"/>
          <w:szCs w:val="28"/>
        </w:rPr>
        <w:t>из</w:t>
      </w:r>
      <w:r w:rsidR="009861CE" w:rsidRPr="00E8531F">
        <w:rPr>
          <w:color w:val="FF0000"/>
          <w:sz w:val="28"/>
          <w:szCs w:val="28"/>
        </w:rPr>
        <w:t xml:space="preserve"> </w:t>
      </w:r>
      <w:r w:rsidR="00B74D28" w:rsidRPr="00E8531F">
        <w:rPr>
          <w:color w:val="FF0000"/>
          <w:sz w:val="28"/>
          <w:szCs w:val="28"/>
        </w:rPr>
        <w:t>водоносного</w:t>
      </w:r>
      <w:r w:rsidR="009861CE" w:rsidRPr="00E8531F">
        <w:rPr>
          <w:color w:val="FF0000"/>
          <w:sz w:val="28"/>
          <w:szCs w:val="28"/>
        </w:rPr>
        <w:t xml:space="preserve"> </w:t>
      </w:r>
      <w:r w:rsidR="00B74D28" w:rsidRPr="00E8531F">
        <w:rPr>
          <w:color w:val="FF0000"/>
          <w:sz w:val="28"/>
          <w:szCs w:val="28"/>
        </w:rPr>
        <w:t>пласта</w:t>
      </w:r>
      <w:r w:rsidR="009861CE" w:rsidRPr="00E8531F">
        <w:rPr>
          <w:color w:val="FF0000"/>
          <w:sz w:val="28"/>
          <w:szCs w:val="28"/>
        </w:rPr>
        <w:t xml:space="preserve"> </w:t>
      </w:r>
      <w:r w:rsidR="00B74D28" w:rsidRPr="00E8531F">
        <w:rPr>
          <w:color w:val="FF0000"/>
          <w:sz w:val="28"/>
          <w:szCs w:val="28"/>
        </w:rPr>
        <w:t>при</w:t>
      </w:r>
      <w:r w:rsidR="009861CE" w:rsidRPr="00E8531F">
        <w:rPr>
          <w:color w:val="FF0000"/>
          <w:sz w:val="28"/>
          <w:szCs w:val="28"/>
        </w:rPr>
        <w:t xml:space="preserve"> </w:t>
      </w:r>
      <w:r w:rsidR="00B74D28" w:rsidRPr="00E8531F">
        <w:rPr>
          <w:color w:val="FF0000"/>
          <w:sz w:val="28"/>
          <w:szCs w:val="28"/>
        </w:rPr>
        <w:t>проектировании</w:t>
      </w:r>
      <w:r w:rsidR="009861CE" w:rsidRPr="00E8531F">
        <w:rPr>
          <w:color w:val="FF0000"/>
          <w:sz w:val="28"/>
          <w:szCs w:val="28"/>
        </w:rPr>
        <w:t xml:space="preserve"> </w:t>
      </w:r>
      <w:r w:rsidR="00B74D28" w:rsidRPr="00E8531F">
        <w:rPr>
          <w:color w:val="FF0000"/>
          <w:sz w:val="28"/>
          <w:szCs w:val="28"/>
        </w:rPr>
        <w:t>водоприемной</w:t>
      </w:r>
      <w:r w:rsidR="009861CE" w:rsidRPr="00E8531F">
        <w:rPr>
          <w:color w:val="FF0000"/>
          <w:sz w:val="28"/>
          <w:szCs w:val="28"/>
        </w:rPr>
        <w:t xml:space="preserve"> </w:t>
      </w:r>
      <w:r w:rsidR="00B74D28" w:rsidRPr="00E8531F">
        <w:rPr>
          <w:color w:val="FF0000"/>
          <w:sz w:val="28"/>
          <w:szCs w:val="28"/>
        </w:rPr>
        <w:t>части</w:t>
      </w:r>
      <w:r w:rsidR="009861CE" w:rsidRPr="00E8531F">
        <w:rPr>
          <w:color w:val="FF0000"/>
          <w:sz w:val="28"/>
          <w:szCs w:val="28"/>
        </w:rPr>
        <w:t xml:space="preserve"> </w:t>
      </w:r>
      <w:r w:rsidR="00B74D28" w:rsidRPr="00E8531F">
        <w:rPr>
          <w:color w:val="FF0000"/>
          <w:sz w:val="28"/>
          <w:szCs w:val="28"/>
        </w:rPr>
        <w:t>горизонтальных</w:t>
      </w:r>
      <w:r w:rsidR="009861CE" w:rsidRPr="00E8531F">
        <w:rPr>
          <w:color w:val="FF0000"/>
          <w:sz w:val="28"/>
          <w:szCs w:val="28"/>
        </w:rPr>
        <w:t xml:space="preserve"> </w:t>
      </w:r>
      <w:r w:rsidR="00B74D28" w:rsidRPr="00E8531F">
        <w:rPr>
          <w:color w:val="FF0000"/>
          <w:sz w:val="28"/>
          <w:szCs w:val="28"/>
        </w:rPr>
        <w:t>водозаборов</w:t>
      </w:r>
      <w:r w:rsidR="009861CE" w:rsidRPr="00E8531F">
        <w:rPr>
          <w:color w:val="FF0000"/>
          <w:sz w:val="28"/>
          <w:szCs w:val="28"/>
        </w:rPr>
        <w:t xml:space="preserve"> </w:t>
      </w:r>
      <w:r w:rsidR="00B74D28" w:rsidRPr="00E8531F">
        <w:rPr>
          <w:color w:val="FF0000"/>
          <w:sz w:val="28"/>
          <w:szCs w:val="28"/>
        </w:rPr>
        <w:t>должен</w:t>
      </w:r>
      <w:r w:rsidR="009861CE" w:rsidRPr="00E8531F">
        <w:rPr>
          <w:color w:val="FF0000"/>
          <w:sz w:val="28"/>
          <w:szCs w:val="28"/>
        </w:rPr>
        <w:t xml:space="preserve"> </w:t>
      </w:r>
      <w:r w:rsidR="00B74D28" w:rsidRPr="00E8531F">
        <w:rPr>
          <w:color w:val="FF0000"/>
          <w:sz w:val="28"/>
          <w:szCs w:val="28"/>
        </w:rPr>
        <w:t>предусматриваться</w:t>
      </w:r>
      <w:r w:rsidR="009861CE" w:rsidRPr="00E8531F">
        <w:rPr>
          <w:color w:val="FF0000"/>
          <w:sz w:val="28"/>
          <w:szCs w:val="28"/>
        </w:rPr>
        <w:t xml:space="preserve"> </w:t>
      </w:r>
      <w:r w:rsidR="00B74D28" w:rsidRPr="00E8531F">
        <w:rPr>
          <w:color w:val="FF0000"/>
          <w:sz w:val="28"/>
          <w:szCs w:val="28"/>
        </w:rPr>
        <w:t>обратный</w:t>
      </w:r>
      <w:r w:rsidR="009861CE" w:rsidRPr="00E8531F">
        <w:rPr>
          <w:color w:val="FF0000"/>
          <w:sz w:val="28"/>
          <w:szCs w:val="28"/>
        </w:rPr>
        <w:t xml:space="preserve"> </w:t>
      </w:r>
      <w:r w:rsidR="00B74D28" w:rsidRPr="00E8531F">
        <w:rPr>
          <w:color w:val="FF0000"/>
          <w:sz w:val="28"/>
          <w:szCs w:val="28"/>
        </w:rPr>
        <w:t>фильтр</w:t>
      </w:r>
      <w:r w:rsidR="009861CE" w:rsidRPr="00E8531F">
        <w:rPr>
          <w:color w:val="FF0000"/>
          <w:sz w:val="28"/>
          <w:szCs w:val="28"/>
        </w:rPr>
        <w:t xml:space="preserve"> </w:t>
      </w:r>
      <w:r w:rsidR="00B74D28" w:rsidRPr="00E8531F">
        <w:rPr>
          <w:color w:val="FF0000"/>
          <w:sz w:val="28"/>
          <w:szCs w:val="28"/>
        </w:rPr>
        <w:t>из</w:t>
      </w:r>
      <w:r w:rsidR="009861CE" w:rsidRPr="00E8531F">
        <w:rPr>
          <w:color w:val="FF0000"/>
          <w:sz w:val="28"/>
          <w:szCs w:val="28"/>
        </w:rPr>
        <w:t xml:space="preserve"> </w:t>
      </w:r>
      <w:r w:rsidR="00B74D28" w:rsidRPr="00E8531F">
        <w:rPr>
          <w:color w:val="FF0000"/>
          <w:sz w:val="28"/>
          <w:szCs w:val="28"/>
        </w:rPr>
        <w:t>двух-трех</w:t>
      </w:r>
      <w:r w:rsidR="009861CE" w:rsidRPr="00E8531F">
        <w:rPr>
          <w:color w:val="FF0000"/>
          <w:sz w:val="28"/>
          <w:szCs w:val="28"/>
        </w:rPr>
        <w:t xml:space="preserve"> </w:t>
      </w:r>
      <w:r w:rsidR="00B74D28" w:rsidRPr="00E8531F">
        <w:rPr>
          <w:color w:val="FF0000"/>
          <w:sz w:val="28"/>
          <w:szCs w:val="28"/>
        </w:rPr>
        <w:t>слоев.</w:t>
      </w:r>
    </w:p>
    <w:p w14:paraId="6B5C0C1D" w14:textId="66BA2496" w:rsidR="00B74D28" w:rsidRPr="0016404E" w:rsidRDefault="00554D08" w:rsidP="00E267D2">
      <w:pPr>
        <w:widowControl/>
        <w:spacing w:before="0" w:after="0"/>
        <w:rPr>
          <w:sz w:val="28"/>
          <w:szCs w:val="28"/>
        </w:rPr>
      </w:pPr>
      <w:r w:rsidRPr="0016404E">
        <w:rPr>
          <w:sz w:val="28"/>
          <w:szCs w:val="28"/>
        </w:rPr>
        <w:fldChar w:fldCharType="begin"/>
      </w:r>
      <w:r w:rsidRPr="0016404E">
        <w:rPr>
          <w:sz w:val="28"/>
          <w:szCs w:val="28"/>
        </w:rPr>
        <w:instrText xml:space="preserve"> REF  раздел_8  \* MERGEFORMAT </w:instrText>
      </w:r>
      <w:r w:rsidRPr="0016404E">
        <w:rPr>
          <w:sz w:val="28"/>
          <w:szCs w:val="28"/>
        </w:rPr>
        <w:fldChar w:fldCharType="separate"/>
      </w:r>
      <w:r w:rsidR="00AE7126" w:rsidRPr="0016404E">
        <w:rPr>
          <w:sz w:val="28"/>
          <w:szCs w:val="28"/>
        </w:rPr>
        <w:t>8</w:t>
      </w:r>
      <w:r w:rsidRPr="0016404E">
        <w:rPr>
          <w:sz w:val="28"/>
          <w:szCs w:val="28"/>
        </w:rPr>
        <w:fldChar w:fldCharType="end"/>
      </w:r>
      <w:r w:rsidR="00B74D28" w:rsidRPr="0016404E">
        <w:rPr>
          <w:sz w:val="28"/>
          <w:szCs w:val="28"/>
        </w:rPr>
        <w:t>.</w:t>
      </w:r>
      <w:r w:rsidR="00F26779" w:rsidRPr="0016404E">
        <w:rPr>
          <w:noProof/>
          <w:sz w:val="28"/>
          <w:szCs w:val="28"/>
        </w:rPr>
        <w:fldChar w:fldCharType="begin"/>
      </w:r>
      <w:r w:rsidR="00F26779" w:rsidRPr="0016404E">
        <w:rPr>
          <w:noProof/>
          <w:sz w:val="28"/>
          <w:szCs w:val="28"/>
        </w:rPr>
        <w:instrText xml:space="preserve"> SEQ раздел6 \* MERGEFORMAT </w:instrText>
      </w:r>
      <w:r w:rsidR="00F26779" w:rsidRPr="0016404E">
        <w:rPr>
          <w:noProof/>
          <w:sz w:val="28"/>
          <w:szCs w:val="28"/>
        </w:rPr>
        <w:fldChar w:fldCharType="separate"/>
      </w:r>
      <w:r w:rsidR="00AE7126">
        <w:rPr>
          <w:noProof/>
          <w:sz w:val="28"/>
          <w:szCs w:val="28"/>
        </w:rPr>
        <w:t>35</w:t>
      </w:r>
      <w:r w:rsidR="00F26779" w:rsidRPr="0016404E">
        <w:rPr>
          <w:noProof/>
          <w:sz w:val="28"/>
          <w:szCs w:val="28"/>
        </w:rPr>
        <w:fldChar w:fldCharType="end"/>
      </w:r>
      <w:r w:rsidR="009861CE" w:rsidRPr="0016404E">
        <w:rPr>
          <w:sz w:val="28"/>
          <w:szCs w:val="28"/>
        </w:rPr>
        <w:t xml:space="preserve"> </w:t>
      </w:r>
      <w:r w:rsidR="00B74D28" w:rsidRPr="0016404E">
        <w:rPr>
          <w:sz w:val="28"/>
          <w:szCs w:val="28"/>
        </w:rPr>
        <w:t>Механический</w:t>
      </w:r>
      <w:r w:rsidR="009861CE" w:rsidRPr="0016404E">
        <w:rPr>
          <w:sz w:val="28"/>
          <w:szCs w:val="28"/>
        </w:rPr>
        <w:t xml:space="preserve"> </w:t>
      </w:r>
      <w:r w:rsidR="00B74D28" w:rsidRPr="0016404E">
        <w:rPr>
          <w:sz w:val="28"/>
          <w:szCs w:val="28"/>
        </w:rPr>
        <w:t>состав</w:t>
      </w:r>
      <w:r w:rsidR="009861CE" w:rsidRPr="0016404E">
        <w:rPr>
          <w:sz w:val="28"/>
          <w:szCs w:val="28"/>
        </w:rPr>
        <w:t xml:space="preserve"> </w:t>
      </w:r>
      <w:r w:rsidR="00B74D28" w:rsidRPr="0016404E">
        <w:rPr>
          <w:sz w:val="28"/>
          <w:szCs w:val="28"/>
        </w:rPr>
        <w:t>отдельных</w:t>
      </w:r>
      <w:r w:rsidR="009861CE" w:rsidRPr="0016404E">
        <w:rPr>
          <w:sz w:val="28"/>
          <w:szCs w:val="28"/>
        </w:rPr>
        <w:t xml:space="preserve"> </w:t>
      </w:r>
      <w:r w:rsidR="00B74D28" w:rsidRPr="0016404E">
        <w:rPr>
          <w:sz w:val="28"/>
          <w:szCs w:val="28"/>
        </w:rPr>
        <w:t>слоев</w:t>
      </w:r>
      <w:r w:rsidR="009861CE" w:rsidRPr="0016404E">
        <w:rPr>
          <w:sz w:val="28"/>
          <w:szCs w:val="28"/>
        </w:rPr>
        <w:t xml:space="preserve"> </w:t>
      </w:r>
      <w:r w:rsidR="00B74D28" w:rsidRPr="0016404E">
        <w:rPr>
          <w:sz w:val="28"/>
          <w:szCs w:val="28"/>
        </w:rPr>
        <w:t>обратного</w:t>
      </w:r>
      <w:r w:rsidR="009861CE" w:rsidRPr="0016404E">
        <w:rPr>
          <w:sz w:val="28"/>
          <w:szCs w:val="28"/>
        </w:rPr>
        <w:t xml:space="preserve"> </w:t>
      </w:r>
      <w:r w:rsidR="00B74D28" w:rsidRPr="0016404E">
        <w:rPr>
          <w:sz w:val="28"/>
          <w:szCs w:val="28"/>
        </w:rPr>
        <w:t>фильтра</w:t>
      </w:r>
      <w:r w:rsidR="009861CE" w:rsidRPr="0016404E">
        <w:rPr>
          <w:sz w:val="28"/>
          <w:szCs w:val="28"/>
        </w:rPr>
        <w:t xml:space="preserve"> </w:t>
      </w:r>
      <w:r w:rsidR="00B74D28" w:rsidRPr="0016404E">
        <w:rPr>
          <w:sz w:val="28"/>
          <w:szCs w:val="28"/>
        </w:rPr>
        <w:t>следует</w:t>
      </w:r>
      <w:r w:rsidR="009861CE" w:rsidRPr="0016404E">
        <w:rPr>
          <w:sz w:val="28"/>
          <w:szCs w:val="28"/>
        </w:rPr>
        <w:t xml:space="preserve"> </w:t>
      </w:r>
      <w:r w:rsidR="00B74D28" w:rsidRPr="0016404E">
        <w:rPr>
          <w:sz w:val="28"/>
          <w:szCs w:val="28"/>
        </w:rPr>
        <w:t>определять</w:t>
      </w:r>
      <w:r w:rsidR="009861CE" w:rsidRPr="0016404E">
        <w:rPr>
          <w:sz w:val="28"/>
          <w:szCs w:val="28"/>
        </w:rPr>
        <w:t xml:space="preserve"> </w:t>
      </w:r>
      <w:r w:rsidR="00B74D28" w:rsidRPr="0016404E">
        <w:rPr>
          <w:sz w:val="28"/>
          <w:szCs w:val="28"/>
        </w:rPr>
        <w:t>расчетом.</w:t>
      </w:r>
      <w:r w:rsidR="009861CE" w:rsidRPr="0016404E">
        <w:rPr>
          <w:sz w:val="28"/>
          <w:szCs w:val="28"/>
        </w:rPr>
        <w:t xml:space="preserve"> </w:t>
      </w:r>
    </w:p>
    <w:p w14:paraId="4549992A" w14:textId="77777777" w:rsidR="00B74D28" w:rsidRPr="00E8531F" w:rsidRDefault="00B74D28" w:rsidP="00E267D2">
      <w:pPr>
        <w:widowControl/>
        <w:spacing w:before="0" w:after="0"/>
        <w:rPr>
          <w:color w:val="FF0000"/>
          <w:sz w:val="28"/>
          <w:szCs w:val="28"/>
        </w:rPr>
      </w:pPr>
      <w:r w:rsidRPr="00E8531F">
        <w:rPr>
          <w:color w:val="FF0000"/>
          <w:sz w:val="28"/>
          <w:szCs w:val="28"/>
        </w:rPr>
        <w:t>Толщина</w:t>
      </w:r>
      <w:r w:rsidR="009861CE" w:rsidRPr="00E8531F">
        <w:rPr>
          <w:color w:val="FF0000"/>
          <w:sz w:val="28"/>
          <w:szCs w:val="28"/>
        </w:rPr>
        <w:t xml:space="preserve"> </w:t>
      </w:r>
      <w:r w:rsidRPr="00E8531F">
        <w:rPr>
          <w:color w:val="FF0000"/>
          <w:sz w:val="28"/>
          <w:szCs w:val="28"/>
        </w:rPr>
        <w:t>отдельных</w:t>
      </w:r>
      <w:r w:rsidR="009861CE" w:rsidRPr="00E8531F">
        <w:rPr>
          <w:color w:val="FF0000"/>
          <w:sz w:val="28"/>
          <w:szCs w:val="28"/>
        </w:rPr>
        <w:t xml:space="preserve"> </w:t>
      </w:r>
      <w:r w:rsidRPr="00E8531F">
        <w:rPr>
          <w:color w:val="FF0000"/>
          <w:sz w:val="28"/>
          <w:szCs w:val="28"/>
        </w:rPr>
        <w:t>слоев</w:t>
      </w:r>
      <w:r w:rsidR="009861CE" w:rsidRPr="00E8531F">
        <w:rPr>
          <w:color w:val="FF0000"/>
          <w:sz w:val="28"/>
          <w:szCs w:val="28"/>
        </w:rPr>
        <w:t xml:space="preserve"> </w:t>
      </w:r>
      <w:r w:rsidRPr="00E8531F">
        <w:rPr>
          <w:color w:val="FF0000"/>
          <w:sz w:val="28"/>
          <w:szCs w:val="28"/>
        </w:rPr>
        <w:t>фильтра</w:t>
      </w:r>
      <w:r w:rsidR="009861CE" w:rsidRPr="00E8531F">
        <w:rPr>
          <w:color w:val="FF0000"/>
          <w:sz w:val="28"/>
          <w:szCs w:val="28"/>
        </w:rPr>
        <w:t xml:space="preserve"> </w:t>
      </w:r>
      <w:r w:rsidRPr="00E8531F">
        <w:rPr>
          <w:color w:val="FF0000"/>
          <w:sz w:val="28"/>
          <w:szCs w:val="28"/>
        </w:rPr>
        <w:t>должна</w:t>
      </w:r>
      <w:r w:rsidR="009861CE" w:rsidRPr="00E8531F">
        <w:rPr>
          <w:color w:val="FF0000"/>
          <w:sz w:val="28"/>
          <w:szCs w:val="28"/>
        </w:rPr>
        <w:t xml:space="preserve"> </w:t>
      </w:r>
      <w:r w:rsidRPr="00E8531F">
        <w:rPr>
          <w:color w:val="FF0000"/>
          <w:sz w:val="28"/>
          <w:szCs w:val="28"/>
        </w:rPr>
        <w:t>быть</w:t>
      </w:r>
      <w:r w:rsidR="009861CE" w:rsidRPr="00E8531F">
        <w:rPr>
          <w:color w:val="FF0000"/>
          <w:sz w:val="28"/>
          <w:szCs w:val="28"/>
        </w:rPr>
        <w:t xml:space="preserve"> </w:t>
      </w:r>
      <w:r w:rsidRPr="00E8531F">
        <w:rPr>
          <w:color w:val="FF0000"/>
          <w:sz w:val="28"/>
          <w:szCs w:val="28"/>
        </w:rPr>
        <w:t>не</w:t>
      </w:r>
      <w:r w:rsidR="009861CE" w:rsidRPr="00E8531F">
        <w:rPr>
          <w:color w:val="FF0000"/>
          <w:sz w:val="28"/>
          <w:szCs w:val="28"/>
        </w:rPr>
        <w:t xml:space="preserve"> </w:t>
      </w:r>
      <w:r w:rsidRPr="00E8531F">
        <w:rPr>
          <w:color w:val="FF0000"/>
          <w:sz w:val="28"/>
          <w:szCs w:val="28"/>
        </w:rPr>
        <w:t>менее</w:t>
      </w:r>
      <w:r w:rsidR="009861CE" w:rsidRPr="00E8531F">
        <w:rPr>
          <w:color w:val="FF0000"/>
          <w:sz w:val="28"/>
          <w:szCs w:val="28"/>
        </w:rPr>
        <w:t xml:space="preserve"> </w:t>
      </w:r>
      <w:r w:rsidRPr="00E8531F">
        <w:rPr>
          <w:color w:val="FF0000"/>
          <w:sz w:val="28"/>
          <w:szCs w:val="28"/>
        </w:rPr>
        <w:t>1</w:t>
      </w:r>
      <w:r w:rsidR="00A31BBB" w:rsidRPr="00E8531F">
        <w:rPr>
          <w:color w:val="FF0000"/>
          <w:sz w:val="28"/>
          <w:szCs w:val="28"/>
        </w:rPr>
        <w:t>5</w:t>
      </w:r>
      <w:r w:rsidR="009861CE" w:rsidRPr="00E8531F">
        <w:rPr>
          <w:color w:val="FF0000"/>
          <w:sz w:val="28"/>
          <w:szCs w:val="28"/>
        </w:rPr>
        <w:t xml:space="preserve"> </w:t>
      </w:r>
      <w:r w:rsidRPr="00E8531F">
        <w:rPr>
          <w:color w:val="FF0000"/>
          <w:sz w:val="28"/>
          <w:szCs w:val="28"/>
        </w:rPr>
        <w:t>см.</w:t>
      </w:r>
    </w:p>
    <w:p w14:paraId="3385B800" w14:textId="104CCB94"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36</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Для</w:t>
      </w:r>
      <w:r w:rsidR="009861CE" w:rsidRPr="00E8531F">
        <w:rPr>
          <w:color w:val="FF0000"/>
          <w:sz w:val="28"/>
          <w:szCs w:val="28"/>
        </w:rPr>
        <w:t xml:space="preserve"> </w:t>
      </w:r>
      <w:r w:rsidR="00B74D28" w:rsidRPr="00E8531F">
        <w:rPr>
          <w:color w:val="FF0000"/>
          <w:sz w:val="28"/>
          <w:szCs w:val="28"/>
        </w:rPr>
        <w:t>водозабора</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виде</w:t>
      </w:r>
      <w:r w:rsidR="009861CE" w:rsidRPr="00E8531F">
        <w:rPr>
          <w:color w:val="FF0000"/>
          <w:sz w:val="28"/>
          <w:szCs w:val="28"/>
        </w:rPr>
        <w:t xml:space="preserve"> </w:t>
      </w:r>
      <w:r w:rsidR="00B74D28" w:rsidRPr="00E8531F">
        <w:rPr>
          <w:color w:val="FF0000"/>
          <w:sz w:val="28"/>
          <w:szCs w:val="28"/>
        </w:rPr>
        <w:t>каменно-щебеночной</w:t>
      </w:r>
      <w:r w:rsidR="009861CE" w:rsidRPr="00E8531F">
        <w:rPr>
          <w:color w:val="FF0000"/>
          <w:sz w:val="28"/>
          <w:szCs w:val="28"/>
        </w:rPr>
        <w:t xml:space="preserve"> </w:t>
      </w:r>
      <w:r w:rsidR="00B74D28" w:rsidRPr="00E8531F">
        <w:rPr>
          <w:color w:val="FF0000"/>
          <w:sz w:val="28"/>
          <w:szCs w:val="28"/>
        </w:rPr>
        <w:t>дрены</w:t>
      </w:r>
      <w:r w:rsidR="009861CE" w:rsidRPr="00E8531F">
        <w:rPr>
          <w:color w:val="FF0000"/>
          <w:sz w:val="28"/>
          <w:szCs w:val="28"/>
        </w:rPr>
        <w:t xml:space="preserve"> </w:t>
      </w:r>
      <w:r w:rsidR="00B74D28" w:rsidRPr="00E8531F">
        <w:rPr>
          <w:color w:val="FF0000"/>
          <w:sz w:val="28"/>
          <w:szCs w:val="28"/>
        </w:rPr>
        <w:t>прием</w:t>
      </w:r>
      <w:r w:rsidR="009861CE" w:rsidRPr="00E8531F">
        <w:rPr>
          <w:color w:val="FF0000"/>
          <w:sz w:val="28"/>
          <w:szCs w:val="28"/>
        </w:rPr>
        <w:t xml:space="preserve"> </w:t>
      </w:r>
      <w:r w:rsidR="00B74D28" w:rsidRPr="00E8531F">
        <w:rPr>
          <w:color w:val="FF0000"/>
          <w:sz w:val="28"/>
          <w:szCs w:val="28"/>
        </w:rPr>
        <w:t>воды</w:t>
      </w:r>
      <w:r w:rsidR="009861CE" w:rsidRPr="00E8531F">
        <w:rPr>
          <w:color w:val="FF0000"/>
          <w:sz w:val="28"/>
          <w:szCs w:val="28"/>
        </w:rPr>
        <w:t xml:space="preserve"> </w:t>
      </w:r>
      <w:r w:rsidR="00961F78" w:rsidRPr="00E8531F">
        <w:rPr>
          <w:color w:val="FF0000"/>
          <w:sz w:val="28"/>
          <w:szCs w:val="28"/>
        </w:rPr>
        <w:t>следует</w:t>
      </w:r>
      <w:r w:rsidR="009861CE" w:rsidRPr="00E8531F">
        <w:rPr>
          <w:color w:val="FF0000"/>
          <w:sz w:val="28"/>
          <w:szCs w:val="28"/>
        </w:rPr>
        <w:t xml:space="preserve"> </w:t>
      </w:r>
      <w:r w:rsidR="00961F78" w:rsidRPr="00E8531F">
        <w:rPr>
          <w:color w:val="FF0000"/>
          <w:sz w:val="28"/>
          <w:szCs w:val="28"/>
        </w:rPr>
        <w:t>предусматривать</w:t>
      </w:r>
      <w:r w:rsidR="009861CE" w:rsidRPr="00E8531F">
        <w:rPr>
          <w:color w:val="FF0000"/>
          <w:sz w:val="28"/>
          <w:szCs w:val="28"/>
        </w:rPr>
        <w:t xml:space="preserve"> </w:t>
      </w:r>
      <w:r w:rsidR="00961F78" w:rsidRPr="00E8531F">
        <w:rPr>
          <w:color w:val="FF0000"/>
          <w:sz w:val="28"/>
          <w:szCs w:val="28"/>
        </w:rPr>
        <w:t>через</w:t>
      </w:r>
      <w:r w:rsidR="009861CE" w:rsidRPr="00E8531F">
        <w:rPr>
          <w:color w:val="FF0000"/>
          <w:sz w:val="28"/>
          <w:szCs w:val="28"/>
        </w:rPr>
        <w:t xml:space="preserve"> </w:t>
      </w:r>
      <w:r w:rsidR="00B74D28" w:rsidRPr="00E8531F">
        <w:rPr>
          <w:color w:val="FF0000"/>
          <w:sz w:val="28"/>
          <w:szCs w:val="28"/>
        </w:rPr>
        <w:t>щебеночную</w:t>
      </w:r>
      <w:r w:rsidR="009861CE" w:rsidRPr="00E8531F">
        <w:rPr>
          <w:color w:val="FF0000"/>
          <w:sz w:val="28"/>
          <w:szCs w:val="28"/>
        </w:rPr>
        <w:t xml:space="preserve"> </w:t>
      </w:r>
      <w:r w:rsidR="00B74D28" w:rsidRPr="00E8531F">
        <w:rPr>
          <w:color w:val="FF0000"/>
          <w:sz w:val="28"/>
          <w:szCs w:val="28"/>
        </w:rPr>
        <w:t>призму</w:t>
      </w:r>
      <w:r w:rsidR="009861CE" w:rsidRPr="00E8531F">
        <w:rPr>
          <w:color w:val="FF0000"/>
          <w:sz w:val="28"/>
          <w:szCs w:val="28"/>
        </w:rPr>
        <w:t xml:space="preserve"> </w:t>
      </w:r>
      <w:r w:rsidR="00B74D28" w:rsidRPr="00E8531F">
        <w:rPr>
          <w:color w:val="FF0000"/>
          <w:sz w:val="28"/>
          <w:szCs w:val="28"/>
        </w:rPr>
        <w:t>размер</w:t>
      </w:r>
      <w:r w:rsidR="00E77A1A" w:rsidRPr="00E8531F">
        <w:rPr>
          <w:color w:val="FF0000"/>
          <w:sz w:val="28"/>
          <w:szCs w:val="28"/>
        </w:rPr>
        <w:t>ами</w:t>
      </w:r>
      <w:r w:rsidR="009861CE" w:rsidRPr="00E8531F">
        <w:rPr>
          <w:color w:val="FF0000"/>
          <w:sz w:val="28"/>
          <w:szCs w:val="28"/>
        </w:rPr>
        <w:t xml:space="preserve"> </w:t>
      </w:r>
      <w:r w:rsidR="00B74D28" w:rsidRPr="00E8531F">
        <w:rPr>
          <w:color w:val="FF0000"/>
          <w:sz w:val="28"/>
          <w:szCs w:val="28"/>
        </w:rPr>
        <w:t>30×3</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или</w:t>
      </w:r>
      <w:r w:rsidR="009861CE" w:rsidRPr="00E8531F">
        <w:rPr>
          <w:color w:val="FF0000"/>
          <w:sz w:val="28"/>
          <w:szCs w:val="28"/>
        </w:rPr>
        <w:t xml:space="preserve"> </w:t>
      </w:r>
      <w:r w:rsidR="00B74D28" w:rsidRPr="00E8531F">
        <w:rPr>
          <w:color w:val="FF0000"/>
          <w:sz w:val="28"/>
          <w:szCs w:val="28"/>
        </w:rPr>
        <w:t>50×5</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см,</w:t>
      </w:r>
      <w:r w:rsidR="009861CE" w:rsidRPr="00E8531F">
        <w:rPr>
          <w:color w:val="FF0000"/>
          <w:sz w:val="28"/>
          <w:szCs w:val="28"/>
        </w:rPr>
        <w:t xml:space="preserve"> </w:t>
      </w:r>
      <w:r w:rsidR="00B74D28" w:rsidRPr="00E8531F">
        <w:rPr>
          <w:color w:val="FF0000"/>
          <w:sz w:val="28"/>
          <w:szCs w:val="28"/>
        </w:rPr>
        <w:t>уложенную</w:t>
      </w:r>
      <w:r w:rsidR="009861CE" w:rsidRPr="00E8531F">
        <w:rPr>
          <w:color w:val="FF0000"/>
          <w:sz w:val="28"/>
          <w:szCs w:val="28"/>
        </w:rPr>
        <w:t xml:space="preserve"> </w:t>
      </w:r>
      <w:r w:rsidR="00B74D28" w:rsidRPr="00E8531F">
        <w:rPr>
          <w:color w:val="FF0000"/>
          <w:sz w:val="28"/>
          <w:szCs w:val="28"/>
        </w:rPr>
        <w:t>на</w:t>
      </w:r>
      <w:r w:rsidR="009861CE" w:rsidRPr="00E8531F">
        <w:rPr>
          <w:color w:val="FF0000"/>
          <w:sz w:val="28"/>
          <w:szCs w:val="28"/>
        </w:rPr>
        <w:t xml:space="preserve"> </w:t>
      </w:r>
      <w:r w:rsidR="00B74D28" w:rsidRPr="00E8531F">
        <w:rPr>
          <w:color w:val="FF0000"/>
          <w:sz w:val="28"/>
          <w:szCs w:val="28"/>
        </w:rPr>
        <w:t>дно</w:t>
      </w:r>
      <w:r w:rsidR="009861CE" w:rsidRPr="00E8531F">
        <w:rPr>
          <w:color w:val="FF0000"/>
          <w:sz w:val="28"/>
          <w:szCs w:val="28"/>
        </w:rPr>
        <w:t xml:space="preserve"> </w:t>
      </w:r>
      <w:r w:rsidR="00B74D28" w:rsidRPr="00E8531F">
        <w:rPr>
          <w:color w:val="FF0000"/>
          <w:sz w:val="28"/>
          <w:szCs w:val="28"/>
        </w:rPr>
        <w:t>траншеи,</w:t>
      </w:r>
      <w:r w:rsidR="009861CE" w:rsidRPr="00E8531F">
        <w:rPr>
          <w:color w:val="FF0000"/>
          <w:sz w:val="28"/>
          <w:szCs w:val="28"/>
        </w:rPr>
        <w:t xml:space="preserve"> </w:t>
      </w:r>
      <w:r w:rsidR="00B74D28" w:rsidRPr="00E8531F">
        <w:rPr>
          <w:color w:val="FF0000"/>
          <w:sz w:val="28"/>
          <w:szCs w:val="28"/>
        </w:rPr>
        <w:t>с</w:t>
      </w:r>
      <w:r w:rsidR="009861CE" w:rsidRPr="00E8531F">
        <w:rPr>
          <w:color w:val="FF0000"/>
          <w:sz w:val="28"/>
          <w:szCs w:val="28"/>
        </w:rPr>
        <w:t xml:space="preserve"> </w:t>
      </w:r>
      <w:r w:rsidR="00B74D28" w:rsidRPr="00E8531F">
        <w:rPr>
          <w:color w:val="FF0000"/>
          <w:sz w:val="28"/>
          <w:szCs w:val="28"/>
        </w:rPr>
        <w:t>устройством</w:t>
      </w:r>
      <w:r w:rsidR="009861CE" w:rsidRPr="00E8531F">
        <w:rPr>
          <w:color w:val="FF0000"/>
          <w:sz w:val="28"/>
          <w:szCs w:val="28"/>
        </w:rPr>
        <w:t xml:space="preserve"> </w:t>
      </w:r>
      <w:r w:rsidR="00B74D28" w:rsidRPr="00E8531F">
        <w:rPr>
          <w:color w:val="FF0000"/>
          <w:sz w:val="28"/>
          <w:szCs w:val="28"/>
        </w:rPr>
        <w:t>обратного</w:t>
      </w:r>
      <w:r w:rsidR="009861CE" w:rsidRPr="00E8531F">
        <w:rPr>
          <w:color w:val="FF0000"/>
          <w:sz w:val="28"/>
          <w:szCs w:val="28"/>
        </w:rPr>
        <w:t xml:space="preserve"> </w:t>
      </w:r>
      <w:r w:rsidR="00B74D28" w:rsidRPr="00E8531F">
        <w:rPr>
          <w:color w:val="FF0000"/>
          <w:sz w:val="28"/>
          <w:szCs w:val="28"/>
        </w:rPr>
        <w:t>фильтра.</w:t>
      </w:r>
    </w:p>
    <w:p w14:paraId="2BF0A660" w14:textId="77777777" w:rsidR="00B74D28" w:rsidRPr="00E8531F" w:rsidRDefault="00B74D28" w:rsidP="00E267D2">
      <w:pPr>
        <w:widowControl/>
        <w:spacing w:before="0" w:after="0"/>
        <w:rPr>
          <w:color w:val="FF0000"/>
          <w:sz w:val="28"/>
          <w:szCs w:val="28"/>
        </w:rPr>
      </w:pPr>
      <w:r w:rsidRPr="00E8531F">
        <w:rPr>
          <w:color w:val="FF0000"/>
          <w:sz w:val="28"/>
          <w:szCs w:val="28"/>
        </w:rPr>
        <w:t>Каменно-щебеночную</w:t>
      </w:r>
      <w:r w:rsidR="009861CE" w:rsidRPr="00E8531F">
        <w:rPr>
          <w:color w:val="FF0000"/>
          <w:sz w:val="28"/>
          <w:szCs w:val="28"/>
        </w:rPr>
        <w:t xml:space="preserve"> </w:t>
      </w:r>
      <w:r w:rsidRPr="00E8531F">
        <w:rPr>
          <w:color w:val="FF0000"/>
          <w:sz w:val="28"/>
          <w:szCs w:val="28"/>
        </w:rPr>
        <w:t>дрену</w:t>
      </w:r>
      <w:r w:rsidR="009861CE" w:rsidRPr="00E8531F">
        <w:rPr>
          <w:color w:val="FF0000"/>
          <w:sz w:val="28"/>
          <w:szCs w:val="28"/>
        </w:rPr>
        <w:t xml:space="preserve"> </w:t>
      </w:r>
      <w:r w:rsidRPr="00E8531F">
        <w:rPr>
          <w:color w:val="FF0000"/>
          <w:sz w:val="28"/>
          <w:szCs w:val="28"/>
        </w:rPr>
        <w:t>следует</w:t>
      </w:r>
      <w:r w:rsidR="009861CE" w:rsidRPr="00E8531F">
        <w:rPr>
          <w:color w:val="FF0000"/>
          <w:sz w:val="28"/>
          <w:szCs w:val="28"/>
        </w:rPr>
        <w:t xml:space="preserve"> </w:t>
      </w:r>
      <w:r w:rsidRPr="00E8531F">
        <w:rPr>
          <w:color w:val="FF0000"/>
          <w:sz w:val="28"/>
          <w:szCs w:val="28"/>
        </w:rPr>
        <w:t>принимать</w:t>
      </w:r>
      <w:r w:rsidR="009861CE" w:rsidRPr="00E8531F">
        <w:rPr>
          <w:color w:val="FF0000"/>
          <w:sz w:val="28"/>
          <w:szCs w:val="28"/>
        </w:rPr>
        <w:t xml:space="preserve"> </w:t>
      </w:r>
      <w:r w:rsidRPr="00E8531F">
        <w:rPr>
          <w:color w:val="FF0000"/>
          <w:sz w:val="28"/>
          <w:szCs w:val="28"/>
        </w:rPr>
        <w:t>с</w:t>
      </w:r>
      <w:r w:rsidR="009861CE" w:rsidRPr="00E8531F">
        <w:rPr>
          <w:color w:val="FF0000"/>
          <w:sz w:val="28"/>
          <w:szCs w:val="28"/>
        </w:rPr>
        <w:t xml:space="preserve"> </w:t>
      </w:r>
      <w:r w:rsidRPr="00E8531F">
        <w:rPr>
          <w:color w:val="FF0000"/>
          <w:sz w:val="28"/>
          <w:szCs w:val="28"/>
        </w:rPr>
        <w:t>уклоном</w:t>
      </w:r>
      <w:r w:rsidR="009861CE" w:rsidRPr="00E8531F">
        <w:rPr>
          <w:color w:val="FF0000"/>
          <w:sz w:val="28"/>
          <w:szCs w:val="28"/>
        </w:rPr>
        <w:t xml:space="preserve"> </w:t>
      </w:r>
      <w:r w:rsidRPr="00E8531F">
        <w:rPr>
          <w:color w:val="FF0000"/>
          <w:sz w:val="28"/>
          <w:szCs w:val="28"/>
        </w:rPr>
        <w:t>0,01</w:t>
      </w:r>
      <w:r w:rsidR="00F60CDD" w:rsidRPr="00E8531F">
        <w:rPr>
          <w:color w:val="FF0000"/>
          <w:sz w:val="28"/>
          <w:szCs w:val="28"/>
        </w:rPr>
        <w:t>–</w:t>
      </w:r>
      <w:r w:rsidRPr="00E8531F">
        <w:rPr>
          <w:color w:val="FF0000"/>
          <w:sz w:val="28"/>
          <w:szCs w:val="28"/>
        </w:rPr>
        <w:t>0,0</w:t>
      </w:r>
      <w:r w:rsidR="00A31BBB" w:rsidRPr="00E8531F">
        <w:rPr>
          <w:color w:val="FF0000"/>
          <w:sz w:val="28"/>
          <w:szCs w:val="28"/>
        </w:rPr>
        <w:t>5</w:t>
      </w:r>
      <w:r w:rsidR="009861CE" w:rsidRPr="00E8531F">
        <w:rPr>
          <w:color w:val="FF0000"/>
          <w:sz w:val="28"/>
          <w:szCs w:val="28"/>
        </w:rPr>
        <w:t xml:space="preserve"> </w:t>
      </w:r>
      <w:r w:rsidRPr="00E8531F">
        <w:rPr>
          <w:color w:val="FF0000"/>
          <w:sz w:val="28"/>
          <w:szCs w:val="28"/>
        </w:rPr>
        <w:t>в</w:t>
      </w:r>
      <w:r w:rsidR="009861CE" w:rsidRPr="00E8531F">
        <w:rPr>
          <w:color w:val="FF0000"/>
          <w:sz w:val="28"/>
          <w:szCs w:val="28"/>
        </w:rPr>
        <w:t xml:space="preserve"> </w:t>
      </w:r>
      <w:r w:rsidRPr="00E8531F">
        <w:rPr>
          <w:color w:val="FF0000"/>
          <w:sz w:val="28"/>
          <w:szCs w:val="28"/>
        </w:rPr>
        <w:t>сторону</w:t>
      </w:r>
      <w:r w:rsidR="009861CE" w:rsidRPr="00E8531F">
        <w:rPr>
          <w:color w:val="FF0000"/>
          <w:sz w:val="28"/>
          <w:szCs w:val="28"/>
        </w:rPr>
        <w:t xml:space="preserve"> </w:t>
      </w:r>
      <w:r w:rsidRPr="00E8531F">
        <w:rPr>
          <w:color w:val="FF0000"/>
          <w:sz w:val="28"/>
          <w:szCs w:val="28"/>
        </w:rPr>
        <w:t>водосборного</w:t>
      </w:r>
      <w:r w:rsidR="009861CE" w:rsidRPr="00E8531F">
        <w:rPr>
          <w:color w:val="FF0000"/>
          <w:sz w:val="28"/>
          <w:szCs w:val="28"/>
        </w:rPr>
        <w:t xml:space="preserve"> </w:t>
      </w:r>
      <w:r w:rsidRPr="00E8531F">
        <w:rPr>
          <w:color w:val="FF0000"/>
          <w:sz w:val="28"/>
          <w:szCs w:val="28"/>
        </w:rPr>
        <w:t>колодца.</w:t>
      </w:r>
    </w:p>
    <w:p w14:paraId="4A2B8A90" w14:textId="274E17E7" w:rsidR="005A42C6" w:rsidRPr="00E8531F" w:rsidRDefault="00554D08" w:rsidP="005A42C6">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37</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Водоприемную</w:t>
      </w:r>
      <w:r w:rsidR="009861CE" w:rsidRPr="00E8531F">
        <w:rPr>
          <w:color w:val="FF0000"/>
          <w:sz w:val="28"/>
          <w:szCs w:val="28"/>
        </w:rPr>
        <w:t xml:space="preserve"> </w:t>
      </w:r>
      <w:r w:rsidR="00B74D28" w:rsidRPr="00E8531F">
        <w:rPr>
          <w:color w:val="FF0000"/>
          <w:sz w:val="28"/>
          <w:szCs w:val="28"/>
        </w:rPr>
        <w:t>часть</w:t>
      </w:r>
      <w:r w:rsidR="009861CE" w:rsidRPr="00E8531F">
        <w:rPr>
          <w:color w:val="FF0000"/>
          <w:sz w:val="28"/>
          <w:szCs w:val="28"/>
        </w:rPr>
        <w:t xml:space="preserve"> </w:t>
      </w:r>
      <w:r w:rsidR="00B74D28" w:rsidRPr="00E8531F">
        <w:rPr>
          <w:color w:val="FF0000"/>
          <w:sz w:val="28"/>
          <w:szCs w:val="28"/>
        </w:rPr>
        <w:t>водозаборов</w:t>
      </w:r>
      <w:r w:rsidR="009861CE" w:rsidRPr="00E8531F">
        <w:rPr>
          <w:color w:val="FF0000"/>
          <w:sz w:val="28"/>
          <w:szCs w:val="28"/>
        </w:rPr>
        <w:t xml:space="preserve"> </w:t>
      </w:r>
      <w:r w:rsidR="00B74D28" w:rsidRPr="00E8531F">
        <w:rPr>
          <w:color w:val="FF0000"/>
          <w:sz w:val="28"/>
          <w:szCs w:val="28"/>
        </w:rPr>
        <w:t>из</w:t>
      </w:r>
      <w:r w:rsidR="009861CE" w:rsidRPr="00E8531F">
        <w:rPr>
          <w:color w:val="FF0000"/>
          <w:sz w:val="28"/>
          <w:szCs w:val="28"/>
        </w:rPr>
        <w:t xml:space="preserve"> </w:t>
      </w:r>
      <w:r w:rsidR="00B74D28" w:rsidRPr="00E8531F">
        <w:rPr>
          <w:color w:val="FF0000"/>
          <w:sz w:val="28"/>
          <w:szCs w:val="28"/>
        </w:rPr>
        <w:t>трубчатых</w:t>
      </w:r>
      <w:r w:rsidR="009861CE" w:rsidRPr="00E8531F">
        <w:rPr>
          <w:color w:val="FF0000"/>
          <w:sz w:val="28"/>
          <w:szCs w:val="28"/>
        </w:rPr>
        <w:t xml:space="preserve"> </w:t>
      </w:r>
      <w:r w:rsidR="00B74D28" w:rsidRPr="00E8531F">
        <w:rPr>
          <w:color w:val="FF0000"/>
          <w:sz w:val="28"/>
          <w:szCs w:val="28"/>
        </w:rPr>
        <w:t>дрен</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принимать</w:t>
      </w:r>
      <w:r w:rsidR="009861CE" w:rsidRPr="00E8531F">
        <w:rPr>
          <w:color w:val="FF0000"/>
          <w:sz w:val="28"/>
          <w:szCs w:val="28"/>
        </w:rPr>
        <w:t xml:space="preserve"> </w:t>
      </w:r>
      <w:r w:rsidR="00B74D28" w:rsidRPr="00E8531F">
        <w:rPr>
          <w:color w:val="FF0000"/>
          <w:sz w:val="28"/>
          <w:szCs w:val="28"/>
        </w:rPr>
        <w:t>из</w:t>
      </w:r>
      <w:r w:rsidR="009861CE" w:rsidRPr="00E8531F">
        <w:rPr>
          <w:color w:val="FF0000"/>
          <w:sz w:val="28"/>
          <w:szCs w:val="28"/>
        </w:rPr>
        <w:t xml:space="preserve"> </w:t>
      </w:r>
      <w:r w:rsidR="00B74D28" w:rsidRPr="00E8531F">
        <w:rPr>
          <w:color w:val="FF0000"/>
          <w:sz w:val="28"/>
          <w:szCs w:val="28"/>
        </w:rPr>
        <w:t>керамических,</w:t>
      </w:r>
      <w:r w:rsidR="009861CE" w:rsidRPr="00E8531F">
        <w:rPr>
          <w:color w:val="FF0000"/>
          <w:sz w:val="28"/>
          <w:szCs w:val="28"/>
        </w:rPr>
        <w:t xml:space="preserve"> </w:t>
      </w:r>
      <w:r w:rsidR="00B74D28" w:rsidRPr="00E8531F">
        <w:rPr>
          <w:color w:val="FF0000"/>
          <w:sz w:val="28"/>
          <w:szCs w:val="28"/>
        </w:rPr>
        <w:t>хризотилцементных,</w:t>
      </w:r>
      <w:r w:rsidR="009861CE" w:rsidRPr="00E8531F">
        <w:rPr>
          <w:color w:val="FF0000"/>
          <w:sz w:val="28"/>
          <w:szCs w:val="28"/>
        </w:rPr>
        <w:t xml:space="preserve"> </w:t>
      </w:r>
      <w:r w:rsidR="00F64A39" w:rsidRPr="00E8531F">
        <w:rPr>
          <w:color w:val="FF0000"/>
          <w:sz w:val="28"/>
          <w:szCs w:val="28"/>
        </w:rPr>
        <w:t>железобетонных,</w:t>
      </w:r>
      <w:r w:rsidR="009861CE" w:rsidRPr="00E8531F">
        <w:rPr>
          <w:color w:val="FF0000"/>
          <w:sz w:val="28"/>
          <w:szCs w:val="28"/>
        </w:rPr>
        <w:t xml:space="preserve"> </w:t>
      </w:r>
      <w:r w:rsidR="00F64A39" w:rsidRPr="00E8531F">
        <w:rPr>
          <w:color w:val="FF0000"/>
          <w:sz w:val="28"/>
          <w:szCs w:val="28"/>
        </w:rPr>
        <w:t>полимерных</w:t>
      </w:r>
      <w:r w:rsidR="009861CE" w:rsidRPr="00E8531F">
        <w:rPr>
          <w:color w:val="FF0000"/>
          <w:sz w:val="28"/>
          <w:szCs w:val="28"/>
        </w:rPr>
        <w:t xml:space="preserve"> </w:t>
      </w:r>
      <w:r w:rsidR="00F64A39" w:rsidRPr="00E8531F">
        <w:rPr>
          <w:color w:val="FF0000"/>
          <w:sz w:val="28"/>
          <w:szCs w:val="28"/>
        </w:rPr>
        <w:t>и</w:t>
      </w:r>
      <w:r w:rsidR="009861CE" w:rsidRPr="00E8531F">
        <w:rPr>
          <w:color w:val="FF0000"/>
          <w:sz w:val="28"/>
          <w:szCs w:val="28"/>
        </w:rPr>
        <w:t xml:space="preserve"> </w:t>
      </w:r>
      <w:proofErr w:type="spellStart"/>
      <w:r w:rsidR="00F64A39" w:rsidRPr="00E8531F">
        <w:rPr>
          <w:color w:val="FF0000"/>
          <w:sz w:val="28"/>
          <w:szCs w:val="28"/>
        </w:rPr>
        <w:t>стеклокомпозитных</w:t>
      </w:r>
      <w:proofErr w:type="spellEnd"/>
      <w:r w:rsidR="009861CE" w:rsidRPr="00E8531F">
        <w:rPr>
          <w:color w:val="FF0000"/>
          <w:sz w:val="28"/>
          <w:szCs w:val="28"/>
        </w:rPr>
        <w:t xml:space="preserve"> </w:t>
      </w:r>
      <w:r w:rsidR="00B74D28" w:rsidRPr="00E8531F">
        <w:rPr>
          <w:color w:val="FF0000"/>
          <w:sz w:val="28"/>
          <w:szCs w:val="28"/>
        </w:rPr>
        <w:t>труб</w:t>
      </w:r>
      <w:r w:rsidR="009861CE" w:rsidRPr="00E8531F">
        <w:rPr>
          <w:color w:val="FF0000"/>
          <w:sz w:val="28"/>
          <w:szCs w:val="28"/>
        </w:rPr>
        <w:t xml:space="preserve"> </w:t>
      </w:r>
      <w:r w:rsidR="00B74D28" w:rsidRPr="00E8531F">
        <w:rPr>
          <w:color w:val="FF0000"/>
          <w:sz w:val="28"/>
          <w:szCs w:val="28"/>
        </w:rPr>
        <w:t>с</w:t>
      </w:r>
      <w:r w:rsidR="009861CE" w:rsidRPr="00E8531F">
        <w:rPr>
          <w:color w:val="FF0000"/>
          <w:sz w:val="28"/>
          <w:szCs w:val="28"/>
        </w:rPr>
        <w:t xml:space="preserve"> </w:t>
      </w:r>
      <w:r w:rsidR="00B74D28" w:rsidRPr="00E8531F">
        <w:rPr>
          <w:color w:val="FF0000"/>
          <w:sz w:val="28"/>
          <w:szCs w:val="28"/>
        </w:rPr>
        <w:t>круглыми</w:t>
      </w:r>
      <w:r w:rsidR="009861CE" w:rsidRPr="00E8531F">
        <w:rPr>
          <w:color w:val="FF0000"/>
          <w:sz w:val="28"/>
          <w:szCs w:val="28"/>
        </w:rPr>
        <w:t xml:space="preserve"> </w:t>
      </w:r>
      <w:r w:rsidR="00B74D28" w:rsidRPr="00E8531F">
        <w:rPr>
          <w:color w:val="FF0000"/>
          <w:sz w:val="28"/>
          <w:szCs w:val="28"/>
        </w:rPr>
        <w:t>или</w:t>
      </w:r>
      <w:r w:rsidR="009861CE" w:rsidRPr="00E8531F">
        <w:rPr>
          <w:color w:val="FF0000"/>
          <w:sz w:val="28"/>
          <w:szCs w:val="28"/>
        </w:rPr>
        <w:t xml:space="preserve"> </w:t>
      </w:r>
      <w:r w:rsidR="00B74D28" w:rsidRPr="00E8531F">
        <w:rPr>
          <w:color w:val="FF0000"/>
          <w:sz w:val="28"/>
          <w:szCs w:val="28"/>
        </w:rPr>
        <w:t>щелевыми</w:t>
      </w:r>
      <w:r w:rsidR="009861CE" w:rsidRPr="00E8531F">
        <w:rPr>
          <w:color w:val="FF0000"/>
          <w:sz w:val="28"/>
          <w:szCs w:val="28"/>
        </w:rPr>
        <w:t xml:space="preserve"> </w:t>
      </w:r>
      <w:r w:rsidR="00B74D28" w:rsidRPr="00E8531F">
        <w:rPr>
          <w:color w:val="FF0000"/>
          <w:sz w:val="28"/>
          <w:szCs w:val="28"/>
        </w:rPr>
        <w:t>отверстиями</w:t>
      </w:r>
      <w:r w:rsidR="009861CE" w:rsidRPr="00E8531F">
        <w:rPr>
          <w:color w:val="FF0000"/>
          <w:sz w:val="28"/>
          <w:szCs w:val="28"/>
        </w:rPr>
        <w:t xml:space="preserve"> </w:t>
      </w:r>
      <w:r w:rsidR="00B74D28" w:rsidRPr="00E8531F">
        <w:rPr>
          <w:color w:val="FF0000"/>
          <w:sz w:val="28"/>
          <w:szCs w:val="28"/>
        </w:rPr>
        <w:t>с</w:t>
      </w:r>
      <w:r w:rsidR="009861CE" w:rsidRPr="00E8531F">
        <w:rPr>
          <w:color w:val="FF0000"/>
          <w:sz w:val="28"/>
          <w:szCs w:val="28"/>
        </w:rPr>
        <w:t xml:space="preserve"> </w:t>
      </w:r>
      <w:r w:rsidR="00B74D28" w:rsidRPr="00E8531F">
        <w:rPr>
          <w:color w:val="FF0000"/>
          <w:sz w:val="28"/>
          <w:szCs w:val="28"/>
        </w:rPr>
        <w:t>боков</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верхней</w:t>
      </w:r>
      <w:r w:rsidR="009861CE" w:rsidRPr="00E8531F">
        <w:rPr>
          <w:color w:val="FF0000"/>
          <w:sz w:val="28"/>
          <w:szCs w:val="28"/>
        </w:rPr>
        <w:t xml:space="preserve"> </w:t>
      </w:r>
      <w:r w:rsidR="00B74D28" w:rsidRPr="00E8531F">
        <w:rPr>
          <w:color w:val="FF0000"/>
          <w:sz w:val="28"/>
          <w:szCs w:val="28"/>
        </w:rPr>
        <w:t>части</w:t>
      </w:r>
      <w:r w:rsidR="009861CE" w:rsidRPr="00E8531F">
        <w:rPr>
          <w:color w:val="FF0000"/>
          <w:sz w:val="28"/>
          <w:szCs w:val="28"/>
        </w:rPr>
        <w:t xml:space="preserve"> </w:t>
      </w:r>
      <w:r w:rsidR="00B74D28" w:rsidRPr="00E8531F">
        <w:rPr>
          <w:color w:val="FF0000"/>
          <w:sz w:val="28"/>
          <w:szCs w:val="28"/>
        </w:rPr>
        <w:t>трубы;</w:t>
      </w:r>
      <w:r w:rsidR="009861CE" w:rsidRPr="00E8531F">
        <w:rPr>
          <w:color w:val="FF0000"/>
          <w:sz w:val="28"/>
          <w:szCs w:val="28"/>
        </w:rPr>
        <w:t xml:space="preserve"> </w:t>
      </w:r>
      <w:r w:rsidR="00B74D28" w:rsidRPr="00E8531F">
        <w:rPr>
          <w:color w:val="FF0000"/>
          <w:sz w:val="28"/>
          <w:szCs w:val="28"/>
        </w:rPr>
        <w:t>нижняя</w:t>
      </w:r>
      <w:r w:rsidR="009861CE" w:rsidRPr="00E8531F">
        <w:rPr>
          <w:color w:val="FF0000"/>
          <w:sz w:val="28"/>
          <w:szCs w:val="28"/>
        </w:rPr>
        <w:t xml:space="preserve"> </w:t>
      </w:r>
      <w:r w:rsidR="00B74D28" w:rsidRPr="00E8531F">
        <w:rPr>
          <w:color w:val="FF0000"/>
          <w:sz w:val="28"/>
          <w:szCs w:val="28"/>
        </w:rPr>
        <w:t>часть</w:t>
      </w:r>
      <w:r w:rsidR="009861CE" w:rsidRPr="00E8531F">
        <w:rPr>
          <w:color w:val="FF0000"/>
          <w:sz w:val="28"/>
          <w:szCs w:val="28"/>
        </w:rPr>
        <w:t xml:space="preserve"> </w:t>
      </w:r>
      <w:r w:rsidR="00B74D28" w:rsidRPr="00E8531F">
        <w:rPr>
          <w:color w:val="FF0000"/>
          <w:sz w:val="28"/>
          <w:szCs w:val="28"/>
        </w:rPr>
        <w:t>трубы</w:t>
      </w:r>
      <w:r w:rsidR="009861CE" w:rsidRPr="00E8531F">
        <w:rPr>
          <w:color w:val="FF0000"/>
          <w:sz w:val="28"/>
          <w:szCs w:val="28"/>
        </w:rPr>
        <w:t xml:space="preserve"> </w:t>
      </w:r>
      <w:r w:rsidR="00B74D28" w:rsidRPr="00E8531F">
        <w:rPr>
          <w:color w:val="FF0000"/>
          <w:sz w:val="28"/>
          <w:szCs w:val="28"/>
        </w:rPr>
        <w:t>(не</w:t>
      </w:r>
      <w:r w:rsidR="009861CE" w:rsidRPr="00E8531F">
        <w:rPr>
          <w:color w:val="FF0000"/>
          <w:sz w:val="28"/>
          <w:szCs w:val="28"/>
        </w:rPr>
        <w:t xml:space="preserve"> </w:t>
      </w:r>
      <w:r w:rsidR="00B74D28" w:rsidRPr="00E8531F">
        <w:rPr>
          <w:color w:val="FF0000"/>
          <w:sz w:val="28"/>
          <w:szCs w:val="28"/>
        </w:rPr>
        <w:t>более</w:t>
      </w:r>
      <w:r w:rsidR="009861CE" w:rsidRPr="00E8531F">
        <w:rPr>
          <w:color w:val="FF0000"/>
          <w:sz w:val="28"/>
          <w:szCs w:val="28"/>
        </w:rPr>
        <w:t xml:space="preserve"> </w:t>
      </w:r>
      <w:r w:rsidR="00B74D28" w:rsidRPr="00E8531F">
        <w:rPr>
          <w:color w:val="FF0000"/>
          <w:sz w:val="28"/>
          <w:szCs w:val="28"/>
        </w:rPr>
        <w:t>1/</w:t>
      </w:r>
      <w:r w:rsidR="00A31BBB" w:rsidRPr="00E8531F">
        <w:rPr>
          <w:color w:val="FF0000"/>
          <w:sz w:val="28"/>
          <w:szCs w:val="28"/>
        </w:rPr>
        <w:t>3</w:t>
      </w:r>
      <w:r w:rsidR="009861CE" w:rsidRPr="00E8531F">
        <w:rPr>
          <w:color w:val="FF0000"/>
          <w:sz w:val="28"/>
          <w:szCs w:val="28"/>
        </w:rPr>
        <w:t xml:space="preserve"> </w:t>
      </w:r>
      <w:r w:rsidR="00B74D28" w:rsidRPr="00E8531F">
        <w:rPr>
          <w:color w:val="FF0000"/>
          <w:sz w:val="28"/>
          <w:szCs w:val="28"/>
        </w:rPr>
        <w:t>по</w:t>
      </w:r>
      <w:r w:rsidR="009861CE" w:rsidRPr="00E8531F">
        <w:rPr>
          <w:color w:val="FF0000"/>
          <w:sz w:val="28"/>
          <w:szCs w:val="28"/>
        </w:rPr>
        <w:t xml:space="preserve"> </w:t>
      </w:r>
      <w:r w:rsidR="00B74D28" w:rsidRPr="00E8531F">
        <w:rPr>
          <w:color w:val="FF0000"/>
          <w:sz w:val="28"/>
          <w:szCs w:val="28"/>
        </w:rPr>
        <w:t>высоте)</w:t>
      </w:r>
      <w:r w:rsidR="009861CE" w:rsidRPr="00E8531F">
        <w:rPr>
          <w:color w:val="FF0000"/>
          <w:sz w:val="28"/>
          <w:szCs w:val="28"/>
        </w:rPr>
        <w:t xml:space="preserve"> </w:t>
      </w:r>
      <w:r w:rsidR="00B74D28" w:rsidRPr="00E8531F">
        <w:rPr>
          <w:color w:val="FF0000"/>
          <w:sz w:val="28"/>
          <w:szCs w:val="28"/>
        </w:rPr>
        <w:t>должна</w:t>
      </w:r>
      <w:r w:rsidR="009861CE" w:rsidRPr="00E8531F">
        <w:rPr>
          <w:color w:val="FF0000"/>
          <w:sz w:val="28"/>
          <w:szCs w:val="28"/>
        </w:rPr>
        <w:t xml:space="preserve"> </w:t>
      </w:r>
      <w:r w:rsidR="00B74D28" w:rsidRPr="00E8531F">
        <w:rPr>
          <w:color w:val="FF0000"/>
          <w:sz w:val="28"/>
          <w:szCs w:val="28"/>
        </w:rPr>
        <w:t>быть</w:t>
      </w:r>
      <w:r w:rsidR="009861CE" w:rsidRPr="00E8531F">
        <w:rPr>
          <w:color w:val="FF0000"/>
          <w:sz w:val="28"/>
          <w:szCs w:val="28"/>
        </w:rPr>
        <w:t xml:space="preserve"> </w:t>
      </w:r>
      <w:r w:rsidR="00B74D28" w:rsidRPr="00E8531F">
        <w:rPr>
          <w:color w:val="FF0000"/>
          <w:sz w:val="28"/>
          <w:szCs w:val="28"/>
        </w:rPr>
        <w:t>без</w:t>
      </w:r>
      <w:r w:rsidR="009861CE" w:rsidRPr="00E8531F">
        <w:rPr>
          <w:color w:val="FF0000"/>
          <w:sz w:val="28"/>
          <w:szCs w:val="28"/>
        </w:rPr>
        <w:t xml:space="preserve"> </w:t>
      </w:r>
      <w:r w:rsidR="00B74D28" w:rsidRPr="00E8531F">
        <w:rPr>
          <w:color w:val="FF0000"/>
          <w:sz w:val="28"/>
          <w:szCs w:val="28"/>
        </w:rPr>
        <w:t>отверстий.</w:t>
      </w:r>
      <w:r w:rsidR="009861CE" w:rsidRPr="00E8531F">
        <w:rPr>
          <w:color w:val="FF0000"/>
          <w:sz w:val="28"/>
          <w:szCs w:val="28"/>
        </w:rPr>
        <w:t xml:space="preserve"> </w:t>
      </w:r>
      <w:r w:rsidR="00B74D28" w:rsidRPr="00E8531F">
        <w:rPr>
          <w:color w:val="FF0000"/>
          <w:sz w:val="28"/>
          <w:szCs w:val="28"/>
        </w:rPr>
        <w:t>Минимальный</w:t>
      </w:r>
      <w:r w:rsidR="009861CE" w:rsidRPr="00E8531F">
        <w:rPr>
          <w:color w:val="FF0000"/>
          <w:sz w:val="28"/>
          <w:szCs w:val="28"/>
        </w:rPr>
        <w:t xml:space="preserve"> </w:t>
      </w:r>
      <w:r w:rsidR="00B74D28" w:rsidRPr="00E8531F">
        <w:rPr>
          <w:color w:val="FF0000"/>
          <w:sz w:val="28"/>
          <w:szCs w:val="28"/>
        </w:rPr>
        <w:t>диаметр</w:t>
      </w:r>
      <w:r w:rsidR="009861CE" w:rsidRPr="00E8531F">
        <w:rPr>
          <w:color w:val="FF0000"/>
          <w:sz w:val="28"/>
          <w:szCs w:val="28"/>
        </w:rPr>
        <w:t xml:space="preserve"> </w:t>
      </w:r>
      <w:r w:rsidR="00B74D28" w:rsidRPr="00E8531F">
        <w:rPr>
          <w:color w:val="FF0000"/>
          <w:sz w:val="28"/>
          <w:szCs w:val="28"/>
        </w:rPr>
        <w:t>труб</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принимать</w:t>
      </w:r>
      <w:r w:rsidR="009861CE" w:rsidRPr="00E8531F">
        <w:rPr>
          <w:color w:val="FF0000"/>
          <w:sz w:val="28"/>
          <w:szCs w:val="28"/>
        </w:rPr>
        <w:t xml:space="preserve"> </w:t>
      </w:r>
      <w:r w:rsidR="00B74D28" w:rsidRPr="00E8531F">
        <w:rPr>
          <w:color w:val="FF0000"/>
          <w:sz w:val="28"/>
          <w:szCs w:val="28"/>
        </w:rPr>
        <w:t>15</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мм.</w:t>
      </w:r>
      <w:r w:rsidR="009861CE" w:rsidRPr="00E8531F">
        <w:rPr>
          <w:color w:val="FF0000"/>
          <w:sz w:val="28"/>
          <w:szCs w:val="28"/>
        </w:rPr>
        <w:t xml:space="preserve"> </w:t>
      </w:r>
      <w:r w:rsidR="005A42C6" w:rsidRPr="00E8531F">
        <w:rPr>
          <w:color w:val="FF0000"/>
          <w:sz w:val="28"/>
          <w:szCs w:val="28"/>
        </w:rPr>
        <w:t>В</w:t>
      </w:r>
      <w:r w:rsidR="009861CE" w:rsidRPr="00E8531F">
        <w:rPr>
          <w:color w:val="FF0000"/>
          <w:sz w:val="28"/>
          <w:szCs w:val="28"/>
        </w:rPr>
        <w:t xml:space="preserve"> </w:t>
      </w:r>
      <w:r w:rsidR="005A42C6" w:rsidRPr="00E8531F">
        <w:rPr>
          <w:color w:val="FF0000"/>
          <w:sz w:val="28"/>
          <w:szCs w:val="28"/>
        </w:rPr>
        <w:t>трубчатых</w:t>
      </w:r>
      <w:r w:rsidR="009861CE" w:rsidRPr="00E8531F">
        <w:rPr>
          <w:color w:val="FF0000"/>
          <w:sz w:val="28"/>
          <w:szCs w:val="28"/>
        </w:rPr>
        <w:t xml:space="preserve"> </w:t>
      </w:r>
      <w:r w:rsidR="005A42C6" w:rsidRPr="00E8531F">
        <w:rPr>
          <w:color w:val="FF0000"/>
          <w:sz w:val="28"/>
          <w:szCs w:val="28"/>
        </w:rPr>
        <w:t>фильтрах</w:t>
      </w:r>
      <w:r w:rsidR="009861CE" w:rsidRPr="00E8531F">
        <w:rPr>
          <w:color w:val="FF0000"/>
          <w:sz w:val="28"/>
          <w:szCs w:val="28"/>
        </w:rPr>
        <w:t xml:space="preserve"> </w:t>
      </w:r>
      <w:r w:rsidR="005A42C6" w:rsidRPr="00E8531F">
        <w:rPr>
          <w:color w:val="FF0000"/>
          <w:sz w:val="28"/>
          <w:szCs w:val="28"/>
        </w:rPr>
        <w:t>с</w:t>
      </w:r>
      <w:r w:rsidR="009861CE" w:rsidRPr="00E8531F">
        <w:rPr>
          <w:color w:val="FF0000"/>
          <w:sz w:val="28"/>
          <w:szCs w:val="28"/>
        </w:rPr>
        <w:t xml:space="preserve"> </w:t>
      </w:r>
      <w:r w:rsidR="005A42C6" w:rsidRPr="00E8531F">
        <w:rPr>
          <w:color w:val="FF0000"/>
          <w:sz w:val="28"/>
          <w:szCs w:val="28"/>
        </w:rPr>
        <w:t>круглой</w:t>
      </w:r>
      <w:r w:rsidR="009861CE" w:rsidRPr="00E8531F">
        <w:rPr>
          <w:color w:val="FF0000"/>
          <w:sz w:val="28"/>
          <w:szCs w:val="28"/>
        </w:rPr>
        <w:t xml:space="preserve"> </w:t>
      </w:r>
      <w:r w:rsidR="005A42C6" w:rsidRPr="00E8531F">
        <w:rPr>
          <w:color w:val="FF0000"/>
          <w:sz w:val="28"/>
          <w:szCs w:val="28"/>
        </w:rPr>
        <w:t>или</w:t>
      </w:r>
      <w:r w:rsidR="009861CE" w:rsidRPr="00E8531F">
        <w:rPr>
          <w:color w:val="FF0000"/>
          <w:sz w:val="28"/>
          <w:szCs w:val="28"/>
        </w:rPr>
        <w:t xml:space="preserve"> </w:t>
      </w:r>
      <w:r w:rsidR="005A42C6" w:rsidRPr="00E8531F">
        <w:rPr>
          <w:color w:val="FF0000"/>
          <w:sz w:val="28"/>
          <w:szCs w:val="28"/>
        </w:rPr>
        <w:t>щелевой</w:t>
      </w:r>
      <w:r w:rsidR="009861CE" w:rsidRPr="00E8531F">
        <w:rPr>
          <w:color w:val="FF0000"/>
          <w:sz w:val="28"/>
          <w:szCs w:val="28"/>
        </w:rPr>
        <w:t xml:space="preserve"> </w:t>
      </w:r>
      <w:r w:rsidR="005A42C6" w:rsidRPr="00E8531F">
        <w:rPr>
          <w:color w:val="FF0000"/>
          <w:sz w:val="28"/>
          <w:szCs w:val="28"/>
        </w:rPr>
        <w:t>перфорацией</w:t>
      </w:r>
      <w:r w:rsidR="009861CE" w:rsidRPr="00E8531F">
        <w:rPr>
          <w:color w:val="FF0000"/>
          <w:sz w:val="28"/>
          <w:szCs w:val="28"/>
        </w:rPr>
        <w:t xml:space="preserve"> </w:t>
      </w:r>
      <w:r w:rsidR="005A42C6" w:rsidRPr="00E8531F">
        <w:rPr>
          <w:color w:val="FF0000"/>
          <w:sz w:val="28"/>
          <w:szCs w:val="28"/>
        </w:rPr>
        <w:t>скважность</w:t>
      </w:r>
      <w:r w:rsidR="009861CE" w:rsidRPr="00E8531F">
        <w:rPr>
          <w:color w:val="FF0000"/>
          <w:sz w:val="28"/>
          <w:szCs w:val="28"/>
        </w:rPr>
        <w:t xml:space="preserve"> </w:t>
      </w:r>
      <w:r w:rsidR="005A42C6" w:rsidRPr="00E8531F">
        <w:rPr>
          <w:color w:val="FF0000"/>
          <w:sz w:val="28"/>
          <w:szCs w:val="28"/>
        </w:rPr>
        <w:t>следует</w:t>
      </w:r>
      <w:r w:rsidR="009861CE" w:rsidRPr="00E8531F">
        <w:rPr>
          <w:color w:val="FF0000"/>
          <w:sz w:val="28"/>
          <w:szCs w:val="28"/>
        </w:rPr>
        <w:t xml:space="preserve"> </w:t>
      </w:r>
      <w:r w:rsidR="005A42C6" w:rsidRPr="00E8531F">
        <w:rPr>
          <w:color w:val="FF0000"/>
          <w:sz w:val="28"/>
          <w:szCs w:val="28"/>
        </w:rPr>
        <w:t>доводить</w:t>
      </w:r>
      <w:r w:rsidR="009861CE" w:rsidRPr="00E8531F">
        <w:rPr>
          <w:color w:val="FF0000"/>
          <w:sz w:val="28"/>
          <w:szCs w:val="28"/>
        </w:rPr>
        <w:t xml:space="preserve"> </w:t>
      </w:r>
      <w:r w:rsidR="005A42C6" w:rsidRPr="00E8531F">
        <w:rPr>
          <w:color w:val="FF0000"/>
          <w:sz w:val="28"/>
          <w:szCs w:val="28"/>
        </w:rPr>
        <w:t>до</w:t>
      </w:r>
      <w:r w:rsidR="009861CE" w:rsidRPr="00E8531F">
        <w:rPr>
          <w:color w:val="FF0000"/>
          <w:sz w:val="28"/>
          <w:szCs w:val="28"/>
        </w:rPr>
        <w:t xml:space="preserve"> </w:t>
      </w:r>
      <w:r w:rsidR="005A42C6" w:rsidRPr="00E8531F">
        <w:rPr>
          <w:color w:val="FF0000"/>
          <w:sz w:val="28"/>
          <w:szCs w:val="28"/>
        </w:rPr>
        <w:t>20</w:t>
      </w:r>
      <w:r w:rsidR="00A046F0" w:rsidRPr="00E8531F">
        <w:rPr>
          <w:color w:val="FF0000"/>
          <w:sz w:val="28"/>
          <w:szCs w:val="28"/>
        </w:rPr>
        <w:t xml:space="preserve"> % – </w:t>
      </w:r>
      <w:r w:rsidR="005A42C6" w:rsidRPr="00E8531F">
        <w:rPr>
          <w:color w:val="FF0000"/>
          <w:sz w:val="28"/>
          <w:szCs w:val="28"/>
        </w:rPr>
        <w:t>25</w:t>
      </w:r>
      <w:r w:rsidR="00A046F0" w:rsidRPr="00E8531F">
        <w:rPr>
          <w:color w:val="FF0000"/>
          <w:sz w:val="28"/>
          <w:szCs w:val="28"/>
        </w:rPr>
        <w:t xml:space="preserve"> </w:t>
      </w:r>
      <w:r w:rsidR="005A42C6" w:rsidRPr="00E8531F">
        <w:rPr>
          <w:color w:val="FF0000"/>
          <w:sz w:val="28"/>
          <w:szCs w:val="28"/>
        </w:rPr>
        <w:t>%.</w:t>
      </w:r>
      <w:r w:rsidR="009861CE" w:rsidRPr="00E8531F">
        <w:rPr>
          <w:color w:val="FF0000"/>
          <w:sz w:val="28"/>
          <w:szCs w:val="28"/>
        </w:rPr>
        <w:t xml:space="preserve"> </w:t>
      </w:r>
      <w:r w:rsidR="005A42C6" w:rsidRPr="00E8531F">
        <w:rPr>
          <w:color w:val="FF0000"/>
          <w:sz w:val="28"/>
          <w:szCs w:val="28"/>
        </w:rPr>
        <w:t>В</w:t>
      </w:r>
      <w:r w:rsidR="009861CE" w:rsidRPr="00E8531F">
        <w:rPr>
          <w:color w:val="FF0000"/>
          <w:sz w:val="28"/>
          <w:szCs w:val="28"/>
        </w:rPr>
        <w:t xml:space="preserve"> </w:t>
      </w:r>
      <w:r w:rsidR="005A42C6" w:rsidRPr="00E8531F">
        <w:rPr>
          <w:color w:val="FF0000"/>
          <w:sz w:val="28"/>
          <w:szCs w:val="28"/>
        </w:rPr>
        <w:t>фильтрах</w:t>
      </w:r>
      <w:r w:rsidR="009861CE" w:rsidRPr="00E8531F">
        <w:rPr>
          <w:color w:val="FF0000"/>
          <w:sz w:val="28"/>
          <w:szCs w:val="28"/>
        </w:rPr>
        <w:t xml:space="preserve"> </w:t>
      </w:r>
      <w:r w:rsidR="005A42C6" w:rsidRPr="00E8531F">
        <w:rPr>
          <w:color w:val="FF0000"/>
          <w:sz w:val="28"/>
          <w:szCs w:val="28"/>
        </w:rPr>
        <w:t>с</w:t>
      </w:r>
      <w:r w:rsidR="009861CE" w:rsidRPr="00E8531F">
        <w:rPr>
          <w:color w:val="FF0000"/>
          <w:sz w:val="28"/>
          <w:szCs w:val="28"/>
        </w:rPr>
        <w:t xml:space="preserve"> </w:t>
      </w:r>
      <w:r w:rsidR="005A42C6" w:rsidRPr="00E8531F">
        <w:rPr>
          <w:color w:val="FF0000"/>
          <w:sz w:val="28"/>
          <w:szCs w:val="28"/>
        </w:rPr>
        <w:t>водоприемной</w:t>
      </w:r>
      <w:r w:rsidR="009861CE" w:rsidRPr="00E8531F">
        <w:rPr>
          <w:color w:val="FF0000"/>
          <w:sz w:val="28"/>
          <w:szCs w:val="28"/>
        </w:rPr>
        <w:t xml:space="preserve"> </w:t>
      </w:r>
      <w:r w:rsidR="005A42C6" w:rsidRPr="00E8531F">
        <w:rPr>
          <w:color w:val="FF0000"/>
          <w:sz w:val="28"/>
          <w:szCs w:val="28"/>
        </w:rPr>
        <w:t>поверхностью</w:t>
      </w:r>
      <w:r w:rsidR="009861CE" w:rsidRPr="00E8531F">
        <w:rPr>
          <w:color w:val="FF0000"/>
          <w:sz w:val="28"/>
          <w:szCs w:val="28"/>
        </w:rPr>
        <w:t xml:space="preserve"> </w:t>
      </w:r>
      <w:r w:rsidR="005A42C6" w:rsidRPr="00E8531F">
        <w:rPr>
          <w:color w:val="FF0000"/>
          <w:sz w:val="28"/>
          <w:szCs w:val="28"/>
        </w:rPr>
        <w:t>из</w:t>
      </w:r>
      <w:r w:rsidR="009861CE" w:rsidRPr="00E8531F">
        <w:rPr>
          <w:color w:val="FF0000"/>
          <w:sz w:val="28"/>
          <w:szCs w:val="28"/>
        </w:rPr>
        <w:t xml:space="preserve"> </w:t>
      </w:r>
      <w:r w:rsidR="005A42C6" w:rsidRPr="00E8531F">
        <w:rPr>
          <w:color w:val="FF0000"/>
          <w:sz w:val="28"/>
          <w:szCs w:val="28"/>
        </w:rPr>
        <w:t>проволочной</w:t>
      </w:r>
      <w:r w:rsidR="009861CE" w:rsidRPr="00E8531F">
        <w:rPr>
          <w:color w:val="FF0000"/>
          <w:sz w:val="28"/>
          <w:szCs w:val="28"/>
        </w:rPr>
        <w:t xml:space="preserve"> </w:t>
      </w:r>
      <w:r w:rsidR="005A42C6" w:rsidRPr="00E8531F">
        <w:rPr>
          <w:color w:val="FF0000"/>
          <w:sz w:val="28"/>
          <w:szCs w:val="28"/>
        </w:rPr>
        <w:t>намотки</w:t>
      </w:r>
      <w:r w:rsidR="009861CE" w:rsidRPr="00E8531F">
        <w:rPr>
          <w:color w:val="FF0000"/>
          <w:sz w:val="28"/>
          <w:szCs w:val="28"/>
        </w:rPr>
        <w:t xml:space="preserve"> </w:t>
      </w:r>
      <w:proofErr w:type="spellStart"/>
      <w:r w:rsidR="005A42C6" w:rsidRPr="00E8531F">
        <w:rPr>
          <w:color w:val="FF0000"/>
          <w:sz w:val="28"/>
          <w:szCs w:val="28"/>
        </w:rPr>
        <w:t>просветность</w:t>
      </w:r>
      <w:proofErr w:type="spellEnd"/>
      <w:r w:rsidR="009861CE" w:rsidRPr="00E8531F">
        <w:rPr>
          <w:color w:val="FF0000"/>
          <w:sz w:val="28"/>
          <w:szCs w:val="28"/>
        </w:rPr>
        <w:t xml:space="preserve"> </w:t>
      </w:r>
      <w:r w:rsidR="005A42C6" w:rsidRPr="00E8531F">
        <w:rPr>
          <w:color w:val="FF0000"/>
          <w:sz w:val="28"/>
          <w:szCs w:val="28"/>
        </w:rPr>
        <w:t>принимается</w:t>
      </w:r>
      <w:r w:rsidR="009861CE" w:rsidRPr="00E8531F">
        <w:rPr>
          <w:color w:val="FF0000"/>
          <w:sz w:val="28"/>
          <w:szCs w:val="28"/>
        </w:rPr>
        <w:t xml:space="preserve"> </w:t>
      </w:r>
      <w:r w:rsidR="005A42C6" w:rsidRPr="00E8531F">
        <w:rPr>
          <w:color w:val="FF0000"/>
          <w:sz w:val="28"/>
          <w:szCs w:val="28"/>
        </w:rPr>
        <w:t>до</w:t>
      </w:r>
      <w:r w:rsidR="009861CE" w:rsidRPr="00E8531F">
        <w:rPr>
          <w:color w:val="FF0000"/>
          <w:sz w:val="28"/>
          <w:szCs w:val="28"/>
        </w:rPr>
        <w:t xml:space="preserve"> </w:t>
      </w:r>
      <w:r w:rsidR="005A42C6" w:rsidRPr="00E8531F">
        <w:rPr>
          <w:color w:val="FF0000"/>
          <w:sz w:val="28"/>
          <w:szCs w:val="28"/>
        </w:rPr>
        <w:t>30</w:t>
      </w:r>
      <w:r w:rsidR="00A046F0" w:rsidRPr="00E8531F">
        <w:rPr>
          <w:color w:val="FF0000"/>
          <w:sz w:val="28"/>
          <w:szCs w:val="28"/>
        </w:rPr>
        <w:t xml:space="preserve"> % – </w:t>
      </w:r>
      <w:r w:rsidR="005A42C6" w:rsidRPr="00E8531F">
        <w:rPr>
          <w:color w:val="FF0000"/>
          <w:sz w:val="28"/>
          <w:szCs w:val="28"/>
        </w:rPr>
        <w:t>60</w:t>
      </w:r>
      <w:r w:rsidR="00A046F0" w:rsidRPr="00E8531F">
        <w:rPr>
          <w:color w:val="FF0000"/>
          <w:sz w:val="28"/>
          <w:szCs w:val="28"/>
        </w:rPr>
        <w:t xml:space="preserve"> </w:t>
      </w:r>
      <w:r w:rsidR="005A42C6" w:rsidRPr="00E8531F">
        <w:rPr>
          <w:color w:val="FF0000"/>
          <w:sz w:val="28"/>
          <w:szCs w:val="28"/>
        </w:rPr>
        <w:t>%</w:t>
      </w:r>
      <w:r w:rsidR="009861CE" w:rsidRPr="00E8531F">
        <w:rPr>
          <w:color w:val="FF0000"/>
          <w:sz w:val="28"/>
          <w:szCs w:val="28"/>
        </w:rPr>
        <w:t xml:space="preserve"> </w:t>
      </w:r>
      <w:r w:rsidR="005A42C6" w:rsidRPr="00E8531F">
        <w:rPr>
          <w:color w:val="FF0000"/>
          <w:sz w:val="28"/>
          <w:szCs w:val="28"/>
        </w:rPr>
        <w:t>при</w:t>
      </w:r>
      <w:r w:rsidR="009861CE" w:rsidRPr="00E8531F">
        <w:rPr>
          <w:color w:val="FF0000"/>
          <w:sz w:val="28"/>
          <w:szCs w:val="28"/>
        </w:rPr>
        <w:t xml:space="preserve"> </w:t>
      </w:r>
      <w:r w:rsidR="005A42C6" w:rsidRPr="00E8531F">
        <w:rPr>
          <w:color w:val="FF0000"/>
          <w:sz w:val="28"/>
          <w:szCs w:val="28"/>
        </w:rPr>
        <w:t>обеспечении</w:t>
      </w:r>
      <w:r w:rsidR="009861CE" w:rsidRPr="00E8531F">
        <w:rPr>
          <w:color w:val="FF0000"/>
          <w:sz w:val="28"/>
          <w:szCs w:val="28"/>
        </w:rPr>
        <w:t xml:space="preserve"> </w:t>
      </w:r>
      <w:r w:rsidR="005A42C6" w:rsidRPr="00E8531F">
        <w:rPr>
          <w:color w:val="FF0000"/>
          <w:sz w:val="28"/>
          <w:szCs w:val="28"/>
        </w:rPr>
        <w:t>достаточной</w:t>
      </w:r>
      <w:r w:rsidR="009861CE" w:rsidRPr="00E8531F">
        <w:rPr>
          <w:color w:val="FF0000"/>
          <w:sz w:val="28"/>
          <w:szCs w:val="28"/>
        </w:rPr>
        <w:t xml:space="preserve"> </w:t>
      </w:r>
      <w:r w:rsidR="005A42C6" w:rsidRPr="00E8531F">
        <w:rPr>
          <w:color w:val="FF0000"/>
          <w:sz w:val="28"/>
          <w:szCs w:val="28"/>
        </w:rPr>
        <w:t>прочности</w:t>
      </w:r>
      <w:r w:rsidR="009861CE" w:rsidRPr="00E8531F">
        <w:rPr>
          <w:color w:val="FF0000"/>
          <w:sz w:val="28"/>
          <w:szCs w:val="28"/>
        </w:rPr>
        <w:t xml:space="preserve"> </w:t>
      </w:r>
      <w:r w:rsidR="005A42C6" w:rsidRPr="00E8531F">
        <w:rPr>
          <w:color w:val="FF0000"/>
          <w:sz w:val="28"/>
          <w:szCs w:val="28"/>
        </w:rPr>
        <w:t>фильтра</w:t>
      </w:r>
      <w:r w:rsidR="009861CE" w:rsidRPr="00E8531F">
        <w:rPr>
          <w:color w:val="FF0000"/>
          <w:sz w:val="28"/>
          <w:szCs w:val="28"/>
        </w:rPr>
        <w:t xml:space="preserve"> </w:t>
      </w:r>
      <w:r w:rsidR="005A42C6" w:rsidRPr="00E8531F">
        <w:rPr>
          <w:color w:val="FF0000"/>
          <w:sz w:val="28"/>
          <w:szCs w:val="28"/>
        </w:rPr>
        <w:t>составляющими</w:t>
      </w:r>
      <w:r w:rsidR="009861CE" w:rsidRPr="00E8531F">
        <w:rPr>
          <w:color w:val="FF0000"/>
          <w:sz w:val="28"/>
          <w:szCs w:val="28"/>
        </w:rPr>
        <w:t xml:space="preserve"> </w:t>
      </w:r>
      <w:r w:rsidR="005A42C6" w:rsidRPr="00E8531F">
        <w:rPr>
          <w:color w:val="FF0000"/>
          <w:sz w:val="28"/>
          <w:szCs w:val="28"/>
        </w:rPr>
        <w:t>его</w:t>
      </w:r>
      <w:r w:rsidR="009861CE" w:rsidRPr="00E8531F">
        <w:rPr>
          <w:color w:val="FF0000"/>
          <w:sz w:val="28"/>
          <w:szCs w:val="28"/>
        </w:rPr>
        <w:t xml:space="preserve"> </w:t>
      </w:r>
      <w:r w:rsidR="005A42C6" w:rsidRPr="00E8531F">
        <w:rPr>
          <w:color w:val="FF0000"/>
          <w:sz w:val="28"/>
          <w:szCs w:val="28"/>
        </w:rPr>
        <w:t>конструктивными</w:t>
      </w:r>
      <w:r w:rsidR="009861CE" w:rsidRPr="00E8531F">
        <w:rPr>
          <w:color w:val="FF0000"/>
          <w:sz w:val="28"/>
          <w:szCs w:val="28"/>
        </w:rPr>
        <w:t xml:space="preserve"> </w:t>
      </w:r>
      <w:r w:rsidR="005A42C6" w:rsidRPr="00E8531F">
        <w:rPr>
          <w:color w:val="FF0000"/>
          <w:sz w:val="28"/>
          <w:szCs w:val="28"/>
        </w:rPr>
        <w:t>элементами.</w:t>
      </w:r>
    </w:p>
    <w:p w14:paraId="036FA06A" w14:textId="77777777" w:rsidR="00B74D28" w:rsidRPr="0016404E" w:rsidRDefault="00887295" w:rsidP="005A42C6">
      <w:pPr>
        <w:widowControl/>
        <w:spacing w:before="0" w:after="0"/>
        <w:rPr>
          <w:sz w:val="20"/>
          <w:szCs w:val="20"/>
        </w:rPr>
      </w:pPr>
      <w:r w:rsidRPr="0016404E">
        <w:rPr>
          <w:kern w:val="24"/>
          <w:sz w:val="20"/>
          <w:szCs w:val="20"/>
        </w:rPr>
        <w:t>П</w:t>
      </w:r>
      <w:r w:rsidR="009861CE" w:rsidRPr="0016404E">
        <w:rPr>
          <w:kern w:val="24"/>
          <w:sz w:val="20"/>
          <w:szCs w:val="20"/>
        </w:rPr>
        <w:t xml:space="preserve"> </w:t>
      </w:r>
      <w:r w:rsidRPr="0016404E">
        <w:rPr>
          <w:kern w:val="24"/>
          <w:sz w:val="20"/>
          <w:szCs w:val="20"/>
        </w:rPr>
        <w:t>р</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Pr="0016404E">
        <w:rPr>
          <w:kern w:val="24"/>
          <w:sz w:val="20"/>
          <w:szCs w:val="20"/>
        </w:rPr>
        <w:t>м</w:t>
      </w:r>
      <w:r w:rsidR="009861CE" w:rsidRPr="0016404E">
        <w:rPr>
          <w:kern w:val="24"/>
          <w:sz w:val="20"/>
          <w:szCs w:val="20"/>
        </w:rPr>
        <w:t xml:space="preserve"> </w:t>
      </w:r>
      <w:r w:rsidRPr="0016404E">
        <w:rPr>
          <w:kern w:val="24"/>
          <w:sz w:val="20"/>
          <w:szCs w:val="20"/>
        </w:rPr>
        <w:t>е</w:t>
      </w:r>
      <w:r w:rsidR="009861CE" w:rsidRPr="0016404E">
        <w:rPr>
          <w:kern w:val="24"/>
          <w:sz w:val="20"/>
          <w:szCs w:val="20"/>
        </w:rPr>
        <w:t xml:space="preserve"> </w:t>
      </w:r>
      <w:r w:rsidRPr="0016404E">
        <w:rPr>
          <w:kern w:val="24"/>
          <w:sz w:val="20"/>
          <w:szCs w:val="20"/>
        </w:rPr>
        <w:t>ч</w:t>
      </w:r>
      <w:r w:rsidR="009861CE" w:rsidRPr="0016404E">
        <w:rPr>
          <w:kern w:val="24"/>
          <w:sz w:val="20"/>
          <w:szCs w:val="20"/>
        </w:rPr>
        <w:t xml:space="preserve"> </w:t>
      </w:r>
      <w:r w:rsidRPr="0016404E">
        <w:rPr>
          <w:kern w:val="24"/>
          <w:sz w:val="20"/>
          <w:szCs w:val="20"/>
        </w:rPr>
        <w:t>а</w:t>
      </w:r>
      <w:r w:rsidR="009861CE" w:rsidRPr="0016404E">
        <w:rPr>
          <w:kern w:val="24"/>
          <w:sz w:val="20"/>
          <w:szCs w:val="20"/>
        </w:rPr>
        <w:t xml:space="preserve"> </w:t>
      </w:r>
      <w:r w:rsidRPr="0016404E">
        <w:rPr>
          <w:kern w:val="24"/>
          <w:sz w:val="20"/>
          <w:szCs w:val="20"/>
        </w:rPr>
        <w:t>н</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00A54A23" w:rsidRPr="0016404E">
        <w:rPr>
          <w:kern w:val="24"/>
          <w:sz w:val="20"/>
          <w:szCs w:val="20"/>
        </w:rPr>
        <w:t>е</w:t>
      </w:r>
      <w:r w:rsidR="009861CE" w:rsidRPr="0016404E">
        <w:rPr>
          <w:kern w:val="24"/>
          <w:sz w:val="20"/>
          <w:szCs w:val="20"/>
        </w:rPr>
        <w:t xml:space="preserve"> </w:t>
      </w:r>
      <w:bookmarkStart w:id="50" w:name="_Hlk88037665"/>
      <w:r w:rsidR="00B74D28" w:rsidRPr="0016404E">
        <w:rPr>
          <w:sz w:val="20"/>
          <w:szCs w:val="20"/>
        </w:rPr>
        <w:t>–</w:t>
      </w:r>
      <w:bookmarkEnd w:id="50"/>
      <w:r w:rsidR="009861CE" w:rsidRPr="0016404E">
        <w:rPr>
          <w:sz w:val="20"/>
          <w:szCs w:val="20"/>
        </w:rPr>
        <w:t xml:space="preserve"> </w:t>
      </w:r>
      <w:r w:rsidR="00B74D28" w:rsidRPr="0016404E">
        <w:rPr>
          <w:sz w:val="20"/>
          <w:szCs w:val="20"/>
        </w:rPr>
        <w:t>Применение</w:t>
      </w:r>
      <w:r w:rsidR="009861CE" w:rsidRPr="0016404E">
        <w:rPr>
          <w:sz w:val="20"/>
          <w:szCs w:val="20"/>
        </w:rPr>
        <w:t xml:space="preserve"> </w:t>
      </w:r>
      <w:r w:rsidR="00B74D28" w:rsidRPr="0016404E">
        <w:rPr>
          <w:sz w:val="20"/>
          <w:szCs w:val="20"/>
        </w:rPr>
        <w:t>металлических</w:t>
      </w:r>
      <w:r w:rsidR="009861CE" w:rsidRPr="0016404E">
        <w:rPr>
          <w:sz w:val="20"/>
          <w:szCs w:val="20"/>
        </w:rPr>
        <w:t xml:space="preserve"> </w:t>
      </w:r>
      <w:r w:rsidR="00B74D28" w:rsidRPr="0016404E">
        <w:rPr>
          <w:sz w:val="20"/>
          <w:szCs w:val="20"/>
        </w:rPr>
        <w:t>перфорированных</w:t>
      </w:r>
      <w:r w:rsidR="009861CE" w:rsidRPr="0016404E">
        <w:rPr>
          <w:sz w:val="20"/>
          <w:szCs w:val="20"/>
        </w:rPr>
        <w:t xml:space="preserve"> </w:t>
      </w:r>
      <w:r w:rsidR="00B74D28" w:rsidRPr="0016404E">
        <w:rPr>
          <w:sz w:val="20"/>
          <w:szCs w:val="20"/>
        </w:rPr>
        <w:t>труб</w:t>
      </w:r>
      <w:r w:rsidR="009861CE" w:rsidRPr="0016404E">
        <w:rPr>
          <w:sz w:val="20"/>
          <w:szCs w:val="20"/>
        </w:rPr>
        <w:t xml:space="preserve"> </w:t>
      </w:r>
      <w:r w:rsidR="00B74D28" w:rsidRPr="0016404E">
        <w:rPr>
          <w:sz w:val="20"/>
          <w:szCs w:val="20"/>
        </w:rPr>
        <w:t>допускается</w:t>
      </w:r>
      <w:r w:rsidR="009861CE" w:rsidRPr="0016404E">
        <w:rPr>
          <w:sz w:val="20"/>
          <w:szCs w:val="20"/>
        </w:rPr>
        <w:t xml:space="preserve"> </w:t>
      </w:r>
      <w:r w:rsidR="00B74D28" w:rsidRPr="0016404E">
        <w:rPr>
          <w:sz w:val="20"/>
          <w:szCs w:val="20"/>
        </w:rPr>
        <w:t>при</w:t>
      </w:r>
      <w:r w:rsidR="009861CE" w:rsidRPr="0016404E">
        <w:rPr>
          <w:sz w:val="20"/>
          <w:szCs w:val="20"/>
        </w:rPr>
        <w:t xml:space="preserve"> </w:t>
      </w:r>
      <w:r w:rsidR="00B74D28" w:rsidRPr="0016404E">
        <w:rPr>
          <w:sz w:val="20"/>
          <w:szCs w:val="20"/>
        </w:rPr>
        <w:t>обосновании.</w:t>
      </w:r>
    </w:p>
    <w:p w14:paraId="6C69BDC6" w14:textId="30E0C38C"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38</w:t>
      </w:r>
      <w:r w:rsidR="00F26779" w:rsidRPr="00E8531F">
        <w:rPr>
          <w:noProof/>
          <w:color w:val="FF0000"/>
          <w:sz w:val="28"/>
          <w:szCs w:val="28"/>
        </w:rPr>
        <w:fldChar w:fldCharType="end"/>
      </w:r>
      <w:r w:rsidR="009861CE" w:rsidRPr="00E8531F">
        <w:rPr>
          <w:color w:val="FF0000"/>
          <w:sz w:val="28"/>
          <w:szCs w:val="28"/>
        </w:rPr>
        <w:t xml:space="preserve"> </w:t>
      </w:r>
      <w:r w:rsidR="002D3A9F" w:rsidRPr="00E8531F">
        <w:rPr>
          <w:color w:val="FF0000"/>
          <w:sz w:val="28"/>
          <w:szCs w:val="28"/>
        </w:rPr>
        <w:t xml:space="preserve">Диаметры </w:t>
      </w:r>
      <w:r w:rsidR="00B74D28" w:rsidRPr="00E8531F">
        <w:rPr>
          <w:color w:val="FF0000"/>
          <w:sz w:val="28"/>
          <w:szCs w:val="28"/>
        </w:rPr>
        <w:t>трубопроводов</w:t>
      </w:r>
      <w:r w:rsidR="009861CE" w:rsidRPr="00E8531F">
        <w:rPr>
          <w:color w:val="FF0000"/>
          <w:sz w:val="28"/>
          <w:szCs w:val="28"/>
        </w:rPr>
        <w:t xml:space="preserve"> </w:t>
      </w:r>
      <w:r w:rsidR="00B74D28" w:rsidRPr="00E8531F">
        <w:rPr>
          <w:color w:val="FF0000"/>
          <w:sz w:val="28"/>
          <w:szCs w:val="28"/>
        </w:rPr>
        <w:t>горизонтальных</w:t>
      </w:r>
      <w:r w:rsidR="009861CE" w:rsidRPr="00E8531F">
        <w:rPr>
          <w:color w:val="FF0000"/>
          <w:sz w:val="28"/>
          <w:szCs w:val="28"/>
        </w:rPr>
        <w:t xml:space="preserve"> </w:t>
      </w:r>
      <w:r w:rsidR="00B74D28" w:rsidRPr="00E8531F">
        <w:rPr>
          <w:color w:val="FF0000"/>
          <w:sz w:val="28"/>
          <w:szCs w:val="28"/>
        </w:rPr>
        <w:t>водозаборов</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847E4" w:rsidRPr="00E8531F">
        <w:rPr>
          <w:color w:val="FF0000"/>
          <w:sz w:val="28"/>
          <w:szCs w:val="28"/>
        </w:rPr>
        <w:t>определять</w:t>
      </w:r>
      <w:r w:rsidR="009861CE" w:rsidRPr="00E8531F">
        <w:rPr>
          <w:color w:val="FF0000"/>
          <w:sz w:val="28"/>
          <w:szCs w:val="28"/>
        </w:rPr>
        <w:t xml:space="preserve"> </w:t>
      </w:r>
      <w:r w:rsidR="00B74D28" w:rsidRPr="00E8531F">
        <w:rPr>
          <w:color w:val="FF0000"/>
          <w:sz w:val="28"/>
          <w:szCs w:val="28"/>
        </w:rPr>
        <w:t>для</w:t>
      </w:r>
      <w:r w:rsidR="009861CE" w:rsidRPr="00E8531F">
        <w:rPr>
          <w:color w:val="FF0000"/>
          <w:sz w:val="28"/>
          <w:szCs w:val="28"/>
        </w:rPr>
        <w:t xml:space="preserve"> </w:t>
      </w:r>
      <w:r w:rsidR="00B74D28" w:rsidRPr="00E8531F">
        <w:rPr>
          <w:color w:val="FF0000"/>
          <w:sz w:val="28"/>
          <w:szCs w:val="28"/>
        </w:rPr>
        <w:t>периода</w:t>
      </w:r>
      <w:r w:rsidR="009861CE" w:rsidRPr="00E8531F">
        <w:rPr>
          <w:color w:val="FF0000"/>
          <w:sz w:val="28"/>
          <w:szCs w:val="28"/>
        </w:rPr>
        <w:t xml:space="preserve"> </w:t>
      </w:r>
      <w:r w:rsidR="00B74D28" w:rsidRPr="00E8531F">
        <w:rPr>
          <w:color w:val="FF0000"/>
          <w:sz w:val="28"/>
          <w:szCs w:val="28"/>
        </w:rPr>
        <w:t>низкого</w:t>
      </w:r>
      <w:r w:rsidR="009861CE" w:rsidRPr="00E8531F">
        <w:rPr>
          <w:color w:val="FF0000"/>
          <w:sz w:val="28"/>
          <w:szCs w:val="28"/>
        </w:rPr>
        <w:t xml:space="preserve"> </w:t>
      </w:r>
      <w:r w:rsidR="00B74D28" w:rsidRPr="00E8531F">
        <w:rPr>
          <w:color w:val="FF0000"/>
          <w:sz w:val="28"/>
          <w:szCs w:val="28"/>
        </w:rPr>
        <w:t>стояния</w:t>
      </w:r>
      <w:r w:rsidR="009861CE" w:rsidRPr="00E8531F">
        <w:rPr>
          <w:color w:val="FF0000"/>
          <w:sz w:val="28"/>
          <w:szCs w:val="28"/>
        </w:rPr>
        <w:t xml:space="preserve"> </w:t>
      </w:r>
      <w:r w:rsidR="00B74D28" w:rsidRPr="00E8531F">
        <w:rPr>
          <w:color w:val="FF0000"/>
          <w:sz w:val="28"/>
          <w:szCs w:val="28"/>
        </w:rPr>
        <w:t>уровня</w:t>
      </w:r>
      <w:r w:rsidR="009861CE" w:rsidRPr="00E8531F">
        <w:rPr>
          <w:color w:val="FF0000"/>
          <w:sz w:val="28"/>
          <w:szCs w:val="28"/>
        </w:rPr>
        <w:t xml:space="preserve"> </w:t>
      </w:r>
      <w:r w:rsidR="00B74D28" w:rsidRPr="00E8531F">
        <w:rPr>
          <w:color w:val="FF0000"/>
          <w:sz w:val="28"/>
          <w:szCs w:val="28"/>
        </w:rPr>
        <w:t>грунтовых</w:t>
      </w:r>
      <w:r w:rsidR="009861CE" w:rsidRPr="00E8531F">
        <w:rPr>
          <w:color w:val="FF0000"/>
          <w:sz w:val="28"/>
          <w:szCs w:val="28"/>
        </w:rPr>
        <w:t xml:space="preserve"> </w:t>
      </w:r>
      <w:r w:rsidR="00B74D28" w:rsidRPr="00E8531F">
        <w:rPr>
          <w:color w:val="FF0000"/>
          <w:sz w:val="28"/>
          <w:szCs w:val="28"/>
        </w:rPr>
        <w:t>вод,</w:t>
      </w:r>
      <w:r w:rsidR="009861CE" w:rsidRPr="00E8531F">
        <w:rPr>
          <w:color w:val="FF0000"/>
          <w:sz w:val="28"/>
          <w:szCs w:val="28"/>
        </w:rPr>
        <w:t xml:space="preserve"> </w:t>
      </w:r>
      <w:r w:rsidR="00B74D28" w:rsidRPr="00E8531F">
        <w:rPr>
          <w:color w:val="FF0000"/>
          <w:sz w:val="28"/>
          <w:szCs w:val="28"/>
        </w:rPr>
        <w:t>расчетное</w:t>
      </w:r>
      <w:r w:rsidR="009861CE" w:rsidRPr="00E8531F">
        <w:rPr>
          <w:color w:val="FF0000"/>
          <w:sz w:val="28"/>
          <w:szCs w:val="28"/>
        </w:rPr>
        <w:t xml:space="preserve"> </w:t>
      </w:r>
      <w:r w:rsidR="00B74D28" w:rsidRPr="00E8531F">
        <w:rPr>
          <w:color w:val="FF0000"/>
          <w:sz w:val="28"/>
          <w:szCs w:val="28"/>
        </w:rPr>
        <w:t>наполнение</w:t>
      </w:r>
      <w:r w:rsidR="009861CE" w:rsidRPr="00E8531F">
        <w:rPr>
          <w:color w:val="FF0000"/>
          <w:sz w:val="28"/>
          <w:szCs w:val="28"/>
        </w:rPr>
        <w:t xml:space="preserve"> </w:t>
      </w:r>
      <w:r w:rsidR="00B847E4" w:rsidRPr="00E8531F">
        <w:rPr>
          <w:color w:val="FF0000"/>
          <w:sz w:val="28"/>
          <w:szCs w:val="28"/>
        </w:rPr>
        <w:t xml:space="preserve">следует </w:t>
      </w:r>
      <w:r w:rsidR="00B74D28" w:rsidRPr="00E8531F">
        <w:rPr>
          <w:color w:val="FF0000"/>
          <w:sz w:val="28"/>
          <w:szCs w:val="28"/>
        </w:rPr>
        <w:t>принимать</w:t>
      </w:r>
      <w:r w:rsidR="009861CE" w:rsidRPr="00E8531F">
        <w:rPr>
          <w:color w:val="FF0000"/>
          <w:sz w:val="28"/>
          <w:szCs w:val="28"/>
        </w:rPr>
        <w:t xml:space="preserve"> </w:t>
      </w:r>
      <w:r w:rsidR="00B847E4" w:rsidRPr="00E8531F">
        <w:rPr>
          <w:color w:val="FF0000"/>
          <w:sz w:val="28"/>
          <w:szCs w:val="28"/>
        </w:rPr>
        <w:t xml:space="preserve">равным </w:t>
      </w:r>
      <w:r w:rsidR="00B74D28" w:rsidRPr="00E8531F">
        <w:rPr>
          <w:color w:val="FF0000"/>
          <w:sz w:val="28"/>
          <w:szCs w:val="28"/>
        </w:rPr>
        <w:t>0,</w:t>
      </w:r>
      <w:r w:rsidR="00A31BBB" w:rsidRPr="00E8531F">
        <w:rPr>
          <w:color w:val="FF0000"/>
          <w:sz w:val="28"/>
          <w:szCs w:val="28"/>
        </w:rPr>
        <w:t>5</w:t>
      </w:r>
      <w:r w:rsidR="009861CE" w:rsidRPr="00E8531F">
        <w:rPr>
          <w:color w:val="FF0000"/>
          <w:sz w:val="28"/>
          <w:szCs w:val="28"/>
        </w:rPr>
        <w:t xml:space="preserve"> </w:t>
      </w:r>
      <w:r w:rsidR="00B74D28" w:rsidRPr="00E8531F">
        <w:rPr>
          <w:color w:val="FF0000"/>
          <w:sz w:val="28"/>
          <w:szCs w:val="28"/>
        </w:rPr>
        <w:t>диаметра</w:t>
      </w:r>
      <w:r w:rsidR="009861CE" w:rsidRPr="00E8531F">
        <w:rPr>
          <w:color w:val="FF0000"/>
          <w:sz w:val="28"/>
          <w:szCs w:val="28"/>
        </w:rPr>
        <w:t xml:space="preserve"> </w:t>
      </w:r>
      <w:r w:rsidR="00B74D28" w:rsidRPr="00E8531F">
        <w:rPr>
          <w:color w:val="FF0000"/>
          <w:sz w:val="28"/>
          <w:szCs w:val="28"/>
        </w:rPr>
        <w:t>трубы.</w:t>
      </w:r>
    </w:p>
    <w:p w14:paraId="2FA248C5" w14:textId="3F83F202"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39</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Уклоны</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сторону</w:t>
      </w:r>
      <w:r w:rsidR="009861CE" w:rsidRPr="00E8531F">
        <w:rPr>
          <w:color w:val="FF0000"/>
          <w:sz w:val="28"/>
          <w:szCs w:val="28"/>
        </w:rPr>
        <w:t xml:space="preserve"> </w:t>
      </w:r>
      <w:r w:rsidR="00B74D28" w:rsidRPr="00E8531F">
        <w:rPr>
          <w:color w:val="FF0000"/>
          <w:sz w:val="28"/>
          <w:szCs w:val="28"/>
        </w:rPr>
        <w:t>водосборного</w:t>
      </w:r>
      <w:r w:rsidR="009861CE" w:rsidRPr="00E8531F">
        <w:rPr>
          <w:color w:val="FF0000"/>
          <w:sz w:val="28"/>
          <w:szCs w:val="28"/>
        </w:rPr>
        <w:t xml:space="preserve"> </w:t>
      </w:r>
      <w:r w:rsidR="00B74D28" w:rsidRPr="00E8531F">
        <w:rPr>
          <w:color w:val="FF0000"/>
          <w:sz w:val="28"/>
          <w:szCs w:val="28"/>
        </w:rPr>
        <w:t>колодца</w:t>
      </w:r>
      <w:r w:rsidR="009861CE" w:rsidRPr="00E8531F">
        <w:rPr>
          <w:color w:val="FF0000"/>
          <w:sz w:val="28"/>
          <w:szCs w:val="28"/>
        </w:rPr>
        <w:t xml:space="preserve"> </w:t>
      </w:r>
      <w:r w:rsidR="00B74D28" w:rsidRPr="00E8531F">
        <w:rPr>
          <w:color w:val="FF0000"/>
          <w:sz w:val="28"/>
          <w:szCs w:val="28"/>
        </w:rPr>
        <w:t>должны</w:t>
      </w:r>
      <w:r w:rsidR="009861CE" w:rsidRPr="00E8531F">
        <w:rPr>
          <w:color w:val="FF0000"/>
          <w:sz w:val="28"/>
          <w:szCs w:val="28"/>
        </w:rPr>
        <w:t xml:space="preserve"> </w:t>
      </w:r>
      <w:r w:rsidR="00B74D28" w:rsidRPr="00E8531F">
        <w:rPr>
          <w:color w:val="FF0000"/>
          <w:sz w:val="28"/>
          <w:szCs w:val="28"/>
        </w:rPr>
        <w:t>быть</w:t>
      </w:r>
      <w:r w:rsidR="009861CE" w:rsidRPr="00E8531F">
        <w:rPr>
          <w:color w:val="FF0000"/>
          <w:sz w:val="28"/>
          <w:szCs w:val="28"/>
        </w:rPr>
        <w:t xml:space="preserve"> </w:t>
      </w:r>
      <w:r w:rsidR="00B74D28" w:rsidRPr="00E8531F">
        <w:rPr>
          <w:color w:val="FF0000"/>
          <w:sz w:val="28"/>
          <w:szCs w:val="28"/>
        </w:rPr>
        <w:t>не</w:t>
      </w:r>
      <w:r w:rsidR="009861CE" w:rsidRPr="00E8531F">
        <w:rPr>
          <w:color w:val="FF0000"/>
          <w:sz w:val="28"/>
          <w:szCs w:val="28"/>
        </w:rPr>
        <w:t xml:space="preserve"> </w:t>
      </w:r>
      <w:r w:rsidR="00B74D28" w:rsidRPr="00E8531F">
        <w:rPr>
          <w:color w:val="FF0000"/>
          <w:sz w:val="28"/>
          <w:szCs w:val="28"/>
        </w:rPr>
        <w:t>менее:</w:t>
      </w:r>
    </w:p>
    <w:p w14:paraId="7FCE8082" w14:textId="77777777" w:rsidR="00B74D28" w:rsidRPr="00E8531F" w:rsidRDefault="00B74D28" w:rsidP="00E267D2">
      <w:pPr>
        <w:widowControl/>
        <w:spacing w:before="0" w:after="0"/>
        <w:rPr>
          <w:color w:val="FF0000"/>
          <w:sz w:val="28"/>
          <w:szCs w:val="28"/>
        </w:rPr>
      </w:pPr>
      <w:r w:rsidRPr="00E8531F">
        <w:rPr>
          <w:color w:val="FF0000"/>
          <w:sz w:val="28"/>
          <w:szCs w:val="28"/>
        </w:rPr>
        <w:t>0,00</w:t>
      </w:r>
      <w:r w:rsidR="00A31BBB" w:rsidRPr="00E8531F">
        <w:rPr>
          <w:color w:val="FF0000"/>
          <w:sz w:val="28"/>
          <w:szCs w:val="28"/>
        </w:rPr>
        <w:t>7</w:t>
      </w:r>
      <w:r w:rsidR="009861CE" w:rsidRPr="00E8531F">
        <w:rPr>
          <w:color w:val="FF0000"/>
          <w:sz w:val="28"/>
          <w:szCs w:val="28"/>
        </w:rPr>
        <w:t xml:space="preserve"> </w:t>
      </w:r>
      <w:r w:rsidRPr="00E8531F">
        <w:rPr>
          <w:color w:val="FF0000"/>
          <w:sz w:val="28"/>
          <w:szCs w:val="28"/>
        </w:rPr>
        <w:t>–</w:t>
      </w:r>
      <w:r w:rsidR="009861CE" w:rsidRPr="00E8531F">
        <w:rPr>
          <w:color w:val="FF0000"/>
          <w:sz w:val="28"/>
          <w:szCs w:val="28"/>
        </w:rPr>
        <w:t xml:space="preserve"> </w:t>
      </w:r>
      <w:r w:rsidRPr="00E8531F">
        <w:rPr>
          <w:color w:val="FF0000"/>
          <w:sz w:val="28"/>
          <w:szCs w:val="28"/>
        </w:rPr>
        <w:t>при</w:t>
      </w:r>
      <w:r w:rsidR="009861CE" w:rsidRPr="00E8531F">
        <w:rPr>
          <w:color w:val="FF0000"/>
          <w:sz w:val="28"/>
          <w:szCs w:val="28"/>
        </w:rPr>
        <w:t xml:space="preserve"> </w:t>
      </w:r>
      <w:r w:rsidRPr="00E8531F">
        <w:rPr>
          <w:color w:val="FF0000"/>
          <w:sz w:val="28"/>
          <w:szCs w:val="28"/>
        </w:rPr>
        <w:t>диаметре</w:t>
      </w:r>
      <w:r w:rsidR="009861CE" w:rsidRPr="00E8531F">
        <w:rPr>
          <w:color w:val="FF0000"/>
          <w:sz w:val="28"/>
          <w:szCs w:val="28"/>
        </w:rPr>
        <w:t xml:space="preserve"> </w:t>
      </w:r>
      <w:r w:rsidRPr="00E8531F">
        <w:rPr>
          <w:color w:val="FF0000"/>
          <w:sz w:val="28"/>
          <w:szCs w:val="28"/>
        </w:rPr>
        <w:t>15</w:t>
      </w:r>
      <w:r w:rsidR="00A31BBB" w:rsidRPr="00E8531F">
        <w:rPr>
          <w:color w:val="FF0000"/>
          <w:sz w:val="28"/>
          <w:szCs w:val="28"/>
        </w:rPr>
        <w:t>0</w:t>
      </w:r>
      <w:r w:rsidR="009861CE" w:rsidRPr="00E8531F">
        <w:rPr>
          <w:color w:val="FF0000"/>
          <w:sz w:val="28"/>
          <w:szCs w:val="28"/>
        </w:rPr>
        <w:t xml:space="preserve"> </w:t>
      </w:r>
      <w:r w:rsidRPr="00E8531F">
        <w:rPr>
          <w:color w:val="FF0000"/>
          <w:sz w:val="28"/>
          <w:szCs w:val="28"/>
        </w:rPr>
        <w:t>мм</w:t>
      </w:r>
      <w:r w:rsidR="00103549" w:rsidRPr="00E8531F">
        <w:rPr>
          <w:color w:val="FF0000"/>
          <w:sz w:val="28"/>
          <w:szCs w:val="28"/>
        </w:rPr>
        <w:t>;</w:t>
      </w:r>
    </w:p>
    <w:p w14:paraId="3024FE5A" w14:textId="77777777" w:rsidR="00B74D28" w:rsidRPr="00E8531F" w:rsidRDefault="00B74D28" w:rsidP="00E267D2">
      <w:pPr>
        <w:widowControl/>
        <w:spacing w:before="0" w:after="0"/>
        <w:rPr>
          <w:color w:val="FF0000"/>
          <w:sz w:val="28"/>
          <w:szCs w:val="28"/>
        </w:rPr>
      </w:pPr>
      <w:r w:rsidRPr="00E8531F">
        <w:rPr>
          <w:color w:val="FF0000"/>
          <w:sz w:val="28"/>
          <w:szCs w:val="28"/>
        </w:rPr>
        <w:t>0,00</w:t>
      </w:r>
      <w:r w:rsidR="00A31BBB" w:rsidRPr="00E8531F">
        <w:rPr>
          <w:color w:val="FF0000"/>
          <w:sz w:val="28"/>
          <w:szCs w:val="28"/>
        </w:rPr>
        <w:t>5</w:t>
      </w:r>
      <w:r w:rsidR="009861CE" w:rsidRPr="00E8531F">
        <w:rPr>
          <w:color w:val="FF0000"/>
          <w:sz w:val="28"/>
          <w:szCs w:val="28"/>
        </w:rPr>
        <w:t xml:space="preserve"> </w:t>
      </w:r>
      <w:r w:rsidRPr="00E8531F">
        <w:rPr>
          <w:color w:val="FF0000"/>
          <w:sz w:val="28"/>
          <w:szCs w:val="28"/>
        </w:rPr>
        <w:t>–</w:t>
      </w:r>
      <w:r w:rsidR="009861CE" w:rsidRPr="00E8531F">
        <w:rPr>
          <w:color w:val="FF0000"/>
          <w:sz w:val="28"/>
          <w:szCs w:val="28"/>
        </w:rPr>
        <w:t xml:space="preserve"> </w:t>
      </w:r>
      <w:r w:rsidRPr="00E8531F">
        <w:rPr>
          <w:color w:val="FF0000"/>
          <w:sz w:val="28"/>
          <w:szCs w:val="28"/>
        </w:rPr>
        <w:t>при</w:t>
      </w:r>
      <w:r w:rsidR="009861CE" w:rsidRPr="00E8531F">
        <w:rPr>
          <w:color w:val="FF0000"/>
          <w:sz w:val="28"/>
          <w:szCs w:val="28"/>
        </w:rPr>
        <w:t xml:space="preserve"> </w:t>
      </w:r>
      <w:r w:rsidRPr="00E8531F">
        <w:rPr>
          <w:color w:val="FF0000"/>
          <w:sz w:val="28"/>
          <w:szCs w:val="28"/>
        </w:rPr>
        <w:t>диаметре</w:t>
      </w:r>
      <w:r w:rsidR="009861CE" w:rsidRPr="00E8531F">
        <w:rPr>
          <w:color w:val="FF0000"/>
          <w:sz w:val="28"/>
          <w:szCs w:val="28"/>
        </w:rPr>
        <w:t xml:space="preserve"> </w:t>
      </w:r>
      <w:r w:rsidRPr="00E8531F">
        <w:rPr>
          <w:color w:val="FF0000"/>
          <w:sz w:val="28"/>
          <w:szCs w:val="28"/>
        </w:rPr>
        <w:t>20</w:t>
      </w:r>
      <w:r w:rsidR="00A31BBB" w:rsidRPr="00E8531F">
        <w:rPr>
          <w:color w:val="FF0000"/>
          <w:sz w:val="28"/>
          <w:szCs w:val="28"/>
        </w:rPr>
        <w:t>0</w:t>
      </w:r>
      <w:r w:rsidR="009861CE" w:rsidRPr="00E8531F">
        <w:rPr>
          <w:color w:val="FF0000"/>
          <w:sz w:val="28"/>
          <w:szCs w:val="28"/>
        </w:rPr>
        <w:t xml:space="preserve"> </w:t>
      </w:r>
      <w:r w:rsidRPr="00E8531F">
        <w:rPr>
          <w:color w:val="FF0000"/>
          <w:sz w:val="28"/>
          <w:szCs w:val="28"/>
        </w:rPr>
        <w:t>мм</w:t>
      </w:r>
      <w:r w:rsidR="00103549" w:rsidRPr="00E8531F">
        <w:rPr>
          <w:color w:val="FF0000"/>
          <w:sz w:val="28"/>
          <w:szCs w:val="28"/>
        </w:rPr>
        <w:t>;</w:t>
      </w:r>
    </w:p>
    <w:p w14:paraId="163E97BE" w14:textId="77777777" w:rsidR="00B74D28" w:rsidRPr="00E8531F" w:rsidRDefault="00B74D28" w:rsidP="00E267D2">
      <w:pPr>
        <w:widowControl/>
        <w:spacing w:before="0" w:after="0"/>
        <w:rPr>
          <w:color w:val="FF0000"/>
          <w:sz w:val="28"/>
          <w:szCs w:val="28"/>
        </w:rPr>
      </w:pPr>
      <w:r w:rsidRPr="00E8531F">
        <w:rPr>
          <w:color w:val="FF0000"/>
          <w:sz w:val="28"/>
          <w:szCs w:val="28"/>
        </w:rPr>
        <w:t>0,00</w:t>
      </w:r>
      <w:r w:rsidR="00A31BBB" w:rsidRPr="00E8531F">
        <w:rPr>
          <w:color w:val="FF0000"/>
          <w:sz w:val="28"/>
          <w:szCs w:val="28"/>
        </w:rPr>
        <w:t>4</w:t>
      </w:r>
      <w:r w:rsidR="009861CE" w:rsidRPr="00E8531F">
        <w:rPr>
          <w:color w:val="FF0000"/>
          <w:sz w:val="28"/>
          <w:szCs w:val="28"/>
        </w:rPr>
        <w:t xml:space="preserve"> </w:t>
      </w:r>
      <w:r w:rsidRPr="00E8531F">
        <w:rPr>
          <w:color w:val="FF0000"/>
          <w:sz w:val="28"/>
          <w:szCs w:val="28"/>
        </w:rPr>
        <w:t>–</w:t>
      </w:r>
      <w:r w:rsidR="009861CE" w:rsidRPr="00E8531F">
        <w:rPr>
          <w:color w:val="FF0000"/>
          <w:sz w:val="28"/>
          <w:szCs w:val="28"/>
        </w:rPr>
        <w:t xml:space="preserve"> </w:t>
      </w:r>
      <w:r w:rsidRPr="00E8531F">
        <w:rPr>
          <w:color w:val="FF0000"/>
          <w:sz w:val="28"/>
          <w:szCs w:val="28"/>
        </w:rPr>
        <w:t>при</w:t>
      </w:r>
      <w:r w:rsidR="009861CE" w:rsidRPr="00E8531F">
        <w:rPr>
          <w:color w:val="FF0000"/>
          <w:sz w:val="28"/>
          <w:szCs w:val="28"/>
        </w:rPr>
        <w:t xml:space="preserve"> </w:t>
      </w:r>
      <w:r w:rsidRPr="00E8531F">
        <w:rPr>
          <w:color w:val="FF0000"/>
          <w:sz w:val="28"/>
          <w:szCs w:val="28"/>
        </w:rPr>
        <w:t>диаметре</w:t>
      </w:r>
      <w:r w:rsidR="009861CE" w:rsidRPr="00E8531F">
        <w:rPr>
          <w:color w:val="FF0000"/>
          <w:sz w:val="28"/>
          <w:szCs w:val="28"/>
        </w:rPr>
        <w:t xml:space="preserve"> </w:t>
      </w:r>
      <w:r w:rsidRPr="00E8531F">
        <w:rPr>
          <w:color w:val="FF0000"/>
          <w:sz w:val="28"/>
          <w:szCs w:val="28"/>
        </w:rPr>
        <w:t>25</w:t>
      </w:r>
      <w:r w:rsidR="00A31BBB" w:rsidRPr="00E8531F">
        <w:rPr>
          <w:color w:val="FF0000"/>
          <w:sz w:val="28"/>
          <w:szCs w:val="28"/>
        </w:rPr>
        <w:t>0</w:t>
      </w:r>
      <w:r w:rsidR="009861CE" w:rsidRPr="00E8531F">
        <w:rPr>
          <w:color w:val="FF0000"/>
          <w:sz w:val="28"/>
          <w:szCs w:val="28"/>
        </w:rPr>
        <w:t xml:space="preserve"> </w:t>
      </w:r>
      <w:r w:rsidRPr="00E8531F">
        <w:rPr>
          <w:color w:val="FF0000"/>
          <w:sz w:val="28"/>
          <w:szCs w:val="28"/>
        </w:rPr>
        <w:t>мм</w:t>
      </w:r>
      <w:r w:rsidR="00103549" w:rsidRPr="00E8531F">
        <w:rPr>
          <w:color w:val="FF0000"/>
          <w:sz w:val="28"/>
          <w:szCs w:val="28"/>
        </w:rPr>
        <w:t>;</w:t>
      </w:r>
    </w:p>
    <w:p w14:paraId="7A500DB7" w14:textId="77777777" w:rsidR="00B74D28" w:rsidRPr="00E8531F" w:rsidRDefault="00B74D28" w:rsidP="00E267D2">
      <w:pPr>
        <w:widowControl/>
        <w:spacing w:before="0" w:after="0"/>
        <w:rPr>
          <w:color w:val="FF0000"/>
          <w:sz w:val="28"/>
          <w:szCs w:val="28"/>
        </w:rPr>
      </w:pPr>
      <w:r w:rsidRPr="00E8531F">
        <w:rPr>
          <w:color w:val="FF0000"/>
          <w:sz w:val="28"/>
          <w:szCs w:val="28"/>
        </w:rPr>
        <w:t>0,00</w:t>
      </w:r>
      <w:r w:rsidR="00A31BBB" w:rsidRPr="00E8531F">
        <w:rPr>
          <w:color w:val="FF0000"/>
          <w:sz w:val="28"/>
          <w:szCs w:val="28"/>
        </w:rPr>
        <w:t>3</w:t>
      </w:r>
      <w:r w:rsidR="009861CE" w:rsidRPr="00E8531F">
        <w:rPr>
          <w:color w:val="FF0000"/>
          <w:sz w:val="28"/>
          <w:szCs w:val="28"/>
        </w:rPr>
        <w:t xml:space="preserve"> </w:t>
      </w:r>
      <w:r w:rsidRPr="00E8531F">
        <w:rPr>
          <w:color w:val="FF0000"/>
          <w:sz w:val="28"/>
          <w:szCs w:val="28"/>
        </w:rPr>
        <w:t>–</w:t>
      </w:r>
      <w:r w:rsidR="009861CE" w:rsidRPr="00E8531F">
        <w:rPr>
          <w:color w:val="FF0000"/>
          <w:sz w:val="28"/>
          <w:szCs w:val="28"/>
        </w:rPr>
        <w:t xml:space="preserve"> </w:t>
      </w:r>
      <w:r w:rsidRPr="00E8531F">
        <w:rPr>
          <w:color w:val="FF0000"/>
          <w:sz w:val="28"/>
          <w:szCs w:val="28"/>
        </w:rPr>
        <w:t>при</w:t>
      </w:r>
      <w:r w:rsidR="009861CE" w:rsidRPr="00E8531F">
        <w:rPr>
          <w:color w:val="FF0000"/>
          <w:sz w:val="28"/>
          <w:szCs w:val="28"/>
        </w:rPr>
        <w:t xml:space="preserve"> </w:t>
      </w:r>
      <w:r w:rsidRPr="00E8531F">
        <w:rPr>
          <w:color w:val="FF0000"/>
          <w:sz w:val="28"/>
          <w:szCs w:val="28"/>
        </w:rPr>
        <w:t>диаметре</w:t>
      </w:r>
      <w:r w:rsidR="009861CE" w:rsidRPr="00E8531F">
        <w:rPr>
          <w:color w:val="FF0000"/>
          <w:sz w:val="28"/>
          <w:szCs w:val="28"/>
        </w:rPr>
        <w:t xml:space="preserve"> </w:t>
      </w:r>
      <w:r w:rsidRPr="00E8531F">
        <w:rPr>
          <w:color w:val="FF0000"/>
          <w:sz w:val="28"/>
          <w:szCs w:val="28"/>
        </w:rPr>
        <w:t>30</w:t>
      </w:r>
      <w:r w:rsidR="00A31BBB" w:rsidRPr="00E8531F">
        <w:rPr>
          <w:color w:val="FF0000"/>
          <w:sz w:val="28"/>
          <w:szCs w:val="28"/>
        </w:rPr>
        <w:t>0</w:t>
      </w:r>
      <w:r w:rsidR="009861CE" w:rsidRPr="00E8531F">
        <w:rPr>
          <w:color w:val="FF0000"/>
          <w:sz w:val="28"/>
          <w:szCs w:val="28"/>
        </w:rPr>
        <w:t xml:space="preserve"> </w:t>
      </w:r>
      <w:r w:rsidRPr="00E8531F">
        <w:rPr>
          <w:color w:val="FF0000"/>
          <w:sz w:val="28"/>
          <w:szCs w:val="28"/>
        </w:rPr>
        <w:t>мм</w:t>
      </w:r>
      <w:r w:rsidR="00103549" w:rsidRPr="00E8531F">
        <w:rPr>
          <w:color w:val="FF0000"/>
          <w:sz w:val="28"/>
          <w:szCs w:val="28"/>
        </w:rPr>
        <w:t>;</w:t>
      </w:r>
    </w:p>
    <w:p w14:paraId="6C2B206F" w14:textId="77777777" w:rsidR="00B74D28" w:rsidRPr="00E8531F" w:rsidRDefault="00B74D28" w:rsidP="00E267D2">
      <w:pPr>
        <w:widowControl/>
        <w:spacing w:before="0" w:after="0"/>
        <w:rPr>
          <w:color w:val="FF0000"/>
          <w:sz w:val="28"/>
          <w:szCs w:val="28"/>
        </w:rPr>
      </w:pPr>
      <w:r w:rsidRPr="00E8531F">
        <w:rPr>
          <w:color w:val="FF0000"/>
          <w:sz w:val="28"/>
          <w:szCs w:val="28"/>
        </w:rPr>
        <w:t>0,00</w:t>
      </w:r>
      <w:r w:rsidR="00A31BBB" w:rsidRPr="00E8531F">
        <w:rPr>
          <w:color w:val="FF0000"/>
          <w:sz w:val="28"/>
          <w:szCs w:val="28"/>
        </w:rPr>
        <w:t>2</w:t>
      </w:r>
      <w:r w:rsidR="009861CE" w:rsidRPr="00E8531F">
        <w:rPr>
          <w:color w:val="FF0000"/>
          <w:sz w:val="28"/>
          <w:szCs w:val="28"/>
        </w:rPr>
        <w:t xml:space="preserve"> </w:t>
      </w:r>
      <w:r w:rsidRPr="00E8531F">
        <w:rPr>
          <w:color w:val="FF0000"/>
          <w:sz w:val="28"/>
          <w:szCs w:val="28"/>
        </w:rPr>
        <w:t>–</w:t>
      </w:r>
      <w:r w:rsidR="009861CE" w:rsidRPr="00E8531F">
        <w:rPr>
          <w:color w:val="FF0000"/>
          <w:sz w:val="28"/>
          <w:szCs w:val="28"/>
        </w:rPr>
        <w:t xml:space="preserve"> </w:t>
      </w:r>
      <w:r w:rsidRPr="00E8531F">
        <w:rPr>
          <w:color w:val="FF0000"/>
          <w:sz w:val="28"/>
          <w:szCs w:val="28"/>
        </w:rPr>
        <w:t>при</w:t>
      </w:r>
      <w:r w:rsidR="009861CE" w:rsidRPr="00E8531F">
        <w:rPr>
          <w:color w:val="FF0000"/>
          <w:sz w:val="28"/>
          <w:szCs w:val="28"/>
        </w:rPr>
        <w:t xml:space="preserve"> </w:t>
      </w:r>
      <w:r w:rsidRPr="00E8531F">
        <w:rPr>
          <w:color w:val="FF0000"/>
          <w:sz w:val="28"/>
          <w:szCs w:val="28"/>
        </w:rPr>
        <w:t>диаметре</w:t>
      </w:r>
      <w:r w:rsidR="009861CE" w:rsidRPr="00E8531F">
        <w:rPr>
          <w:color w:val="FF0000"/>
          <w:sz w:val="28"/>
          <w:szCs w:val="28"/>
        </w:rPr>
        <w:t xml:space="preserve"> </w:t>
      </w:r>
      <w:r w:rsidRPr="00E8531F">
        <w:rPr>
          <w:color w:val="FF0000"/>
          <w:sz w:val="28"/>
          <w:szCs w:val="28"/>
        </w:rPr>
        <w:t>40</w:t>
      </w:r>
      <w:r w:rsidR="00A31BBB" w:rsidRPr="00E8531F">
        <w:rPr>
          <w:color w:val="FF0000"/>
          <w:sz w:val="28"/>
          <w:szCs w:val="28"/>
        </w:rPr>
        <w:t>0</w:t>
      </w:r>
      <w:r w:rsidR="009861CE" w:rsidRPr="00E8531F">
        <w:rPr>
          <w:color w:val="FF0000"/>
          <w:sz w:val="28"/>
          <w:szCs w:val="28"/>
        </w:rPr>
        <w:t xml:space="preserve"> </w:t>
      </w:r>
      <w:r w:rsidRPr="00E8531F">
        <w:rPr>
          <w:color w:val="FF0000"/>
          <w:sz w:val="28"/>
          <w:szCs w:val="28"/>
        </w:rPr>
        <w:t>мм</w:t>
      </w:r>
      <w:r w:rsidR="00103549" w:rsidRPr="00E8531F">
        <w:rPr>
          <w:color w:val="FF0000"/>
          <w:sz w:val="28"/>
          <w:szCs w:val="28"/>
        </w:rPr>
        <w:t>;</w:t>
      </w:r>
    </w:p>
    <w:p w14:paraId="4D884560" w14:textId="77777777" w:rsidR="00B74D28" w:rsidRPr="00E8531F" w:rsidRDefault="00B74D28" w:rsidP="00E267D2">
      <w:pPr>
        <w:widowControl/>
        <w:spacing w:before="0" w:after="0"/>
        <w:rPr>
          <w:color w:val="FF0000"/>
          <w:sz w:val="28"/>
          <w:szCs w:val="28"/>
        </w:rPr>
      </w:pPr>
      <w:r w:rsidRPr="00E8531F">
        <w:rPr>
          <w:color w:val="FF0000"/>
          <w:sz w:val="28"/>
          <w:szCs w:val="28"/>
        </w:rPr>
        <w:t>0,00</w:t>
      </w:r>
      <w:r w:rsidR="00A31BBB" w:rsidRPr="00E8531F">
        <w:rPr>
          <w:color w:val="FF0000"/>
          <w:sz w:val="28"/>
          <w:szCs w:val="28"/>
        </w:rPr>
        <w:t>1</w:t>
      </w:r>
      <w:r w:rsidR="009861CE" w:rsidRPr="00E8531F">
        <w:rPr>
          <w:color w:val="FF0000"/>
          <w:sz w:val="28"/>
          <w:szCs w:val="28"/>
        </w:rPr>
        <w:t xml:space="preserve"> </w:t>
      </w:r>
      <w:r w:rsidRPr="00E8531F">
        <w:rPr>
          <w:color w:val="FF0000"/>
          <w:sz w:val="28"/>
          <w:szCs w:val="28"/>
        </w:rPr>
        <w:t>–</w:t>
      </w:r>
      <w:r w:rsidR="009861CE" w:rsidRPr="00E8531F">
        <w:rPr>
          <w:color w:val="FF0000"/>
          <w:sz w:val="28"/>
          <w:szCs w:val="28"/>
        </w:rPr>
        <w:t xml:space="preserve"> </w:t>
      </w:r>
      <w:r w:rsidRPr="00E8531F">
        <w:rPr>
          <w:color w:val="FF0000"/>
          <w:sz w:val="28"/>
          <w:szCs w:val="28"/>
        </w:rPr>
        <w:t>при</w:t>
      </w:r>
      <w:r w:rsidR="009861CE" w:rsidRPr="00E8531F">
        <w:rPr>
          <w:color w:val="FF0000"/>
          <w:sz w:val="28"/>
          <w:szCs w:val="28"/>
        </w:rPr>
        <w:t xml:space="preserve"> </w:t>
      </w:r>
      <w:r w:rsidRPr="00E8531F">
        <w:rPr>
          <w:color w:val="FF0000"/>
          <w:sz w:val="28"/>
          <w:szCs w:val="28"/>
        </w:rPr>
        <w:t>диаметре</w:t>
      </w:r>
      <w:r w:rsidR="009861CE" w:rsidRPr="00E8531F">
        <w:rPr>
          <w:color w:val="FF0000"/>
          <w:sz w:val="28"/>
          <w:szCs w:val="28"/>
        </w:rPr>
        <w:t xml:space="preserve"> </w:t>
      </w:r>
      <w:r w:rsidRPr="00E8531F">
        <w:rPr>
          <w:color w:val="FF0000"/>
          <w:sz w:val="28"/>
          <w:szCs w:val="28"/>
        </w:rPr>
        <w:t>50</w:t>
      </w:r>
      <w:r w:rsidR="00A31BBB" w:rsidRPr="00E8531F">
        <w:rPr>
          <w:color w:val="FF0000"/>
          <w:sz w:val="28"/>
          <w:szCs w:val="28"/>
        </w:rPr>
        <w:t>0</w:t>
      </w:r>
      <w:r w:rsidR="009861CE" w:rsidRPr="00E8531F">
        <w:rPr>
          <w:color w:val="FF0000"/>
          <w:sz w:val="28"/>
          <w:szCs w:val="28"/>
        </w:rPr>
        <w:t xml:space="preserve"> </w:t>
      </w:r>
      <w:r w:rsidRPr="00E8531F">
        <w:rPr>
          <w:color w:val="FF0000"/>
          <w:sz w:val="28"/>
          <w:szCs w:val="28"/>
        </w:rPr>
        <w:t>мм</w:t>
      </w:r>
      <w:r w:rsidR="00103549" w:rsidRPr="00E8531F">
        <w:rPr>
          <w:color w:val="FF0000"/>
          <w:sz w:val="28"/>
          <w:szCs w:val="28"/>
        </w:rPr>
        <w:t>.</w:t>
      </w:r>
    </w:p>
    <w:p w14:paraId="7FDA41DF" w14:textId="77777777" w:rsidR="00B74D28" w:rsidRPr="00E8531F" w:rsidRDefault="00B74D28" w:rsidP="00E267D2">
      <w:pPr>
        <w:widowControl/>
        <w:spacing w:before="0" w:after="0"/>
        <w:rPr>
          <w:color w:val="FF0000"/>
          <w:sz w:val="28"/>
          <w:szCs w:val="28"/>
        </w:rPr>
      </w:pPr>
      <w:r w:rsidRPr="00E8531F">
        <w:rPr>
          <w:color w:val="FF0000"/>
          <w:sz w:val="28"/>
          <w:szCs w:val="28"/>
        </w:rPr>
        <w:t>Скорость</w:t>
      </w:r>
      <w:r w:rsidR="009861CE" w:rsidRPr="00E8531F">
        <w:rPr>
          <w:color w:val="FF0000"/>
          <w:sz w:val="28"/>
          <w:szCs w:val="28"/>
        </w:rPr>
        <w:t xml:space="preserve"> </w:t>
      </w:r>
      <w:r w:rsidRPr="00E8531F">
        <w:rPr>
          <w:color w:val="FF0000"/>
          <w:sz w:val="28"/>
          <w:szCs w:val="28"/>
        </w:rPr>
        <w:t>течения</w:t>
      </w:r>
      <w:r w:rsidR="009861CE" w:rsidRPr="00E8531F">
        <w:rPr>
          <w:color w:val="FF0000"/>
          <w:sz w:val="28"/>
          <w:szCs w:val="28"/>
        </w:rPr>
        <w:t xml:space="preserve"> </w:t>
      </w:r>
      <w:r w:rsidRPr="00E8531F">
        <w:rPr>
          <w:color w:val="FF0000"/>
          <w:sz w:val="28"/>
          <w:szCs w:val="28"/>
        </w:rPr>
        <w:t>воды</w:t>
      </w:r>
      <w:r w:rsidR="009861CE" w:rsidRPr="00E8531F">
        <w:rPr>
          <w:color w:val="FF0000"/>
          <w:sz w:val="28"/>
          <w:szCs w:val="28"/>
        </w:rPr>
        <w:t xml:space="preserve"> </w:t>
      </w:r>
      <w:r w:rsidRPr="00E8531F">
        <w:rPr>
          <w:color w:val="FF0000"/>
          <w:sz w:val="28"/>
          <w:szCs w:val="28"/>
        </w:rPr>
        <w:t>в</w:t>
      </w:r>
      <w:r w:rsidR="009861CE" w:rsidRPr="00E8531F">
        <w:rPr>
          <w:color w:val="FF0000"/>
          <w:sz w:val="28"/>
          <w:szCs w:val="28"/>
        </w:rPr>
        <w:t xml:space="preserve"> </w:t>
      </w:r>
      <w:r w:rsidRPr="00E8531F">
        <w:rPr>
          <w:color w:val="FF0000"/>
          <w:sz w:val="28"/>
          <w:szCs w:val="28"/>
        </w:rPr>
        <w:t>трубах</w:t>
      </w:r>
      <w:r w:rsidR="009861CE" w:rsidRPr="00E8531F">
        <w:rPr>
          <w:color w:val="FF0000"/>
          <w:sz w:val="28"/>
          <w:szCs w:val="28"/>
        </w:rPr>
        <w:t xml:space="preserve"> </w:t>
      </w:r>
      <w:r w:rsidRPr="00E8531F">
        <w:rPr>
          <w:color w:val="FF0000"/>
          <w:sz w:val="28"/>
          <w:szCs w:val="28"/>
        </w:rPr>
        <w:t>должна</w:t>
      </w:r>
      <w:r w:rsidR="009861CE" w:rsidRPr="00E8531F">
        <w:rPr>
          <w:color w:val="FF0000"/>
          <w:sz w:val="28"/>
          <w:szCs w:val="28"/>
        </w:rPr>
        <w:t xml:space="preserve"> </w:t>
      </w:r>
      <w:r w:rsidRPr="00E8531F">
        <w:rPr>
          <w:color w:val="FF0000"/>
          <w:sz w:val="28"/>
          <w:szCs w:val="28"/>
        </w:rPr>
        <w:t>приниматься</w:t>
      </w:r>
      <w:r w:rsidR="009861CE" w:rsidRPr="00E8531F">
        <w:rPr>
          <w:color w:val="FF0000"/>
          <w:sz w:val="28"/>
          <w:szCs w:val="28"/>
        </w:rPr>
        <w:t xml:space="preserve"> </w:t>
      </w:r>
      <w:r w:rsidRPr="00E8531F">
        <w:rPr>
          <w:color w:val="FF0000"/>
          <w:sz w:val="28"/>
          <w:szCs w:val="28"/>
        </w:rPr>
        <w:t>не</w:t>
      </w:r>
      <w:r w:rsidR="009861CE" w:rsidRPr="00E8531F">
        <w:rPr>
          <w:color w:val="FF0000"/>
          <w:sz w:val="28"/>
          <w:szCs w:val="28"/>
        </w:rPr>
        <w:t xml:space="preserve"> </w:t>
      </w:r>
      <w:r w:rsidRPr="00E8531F">
        <w:rPr>
          <w:color w:val="FF0000"/>
          <w:sz w:val="28"/>
          <w:szCs w:val="28"/>
        </w:rPr>
        <w:t>менее</w:t>
      </w:r>
      <w:r w:rsidR="009861CE" w:rsidRPr="00E8531F">
        <w:rPr>
          <w:color w:val="FF0000"/>
          <w:sz w:val="28"/>
          <w:szCs w:val="28"/>
        </w:rPr>
        <w:t xml:space="preserve"> </w:t>
      </w:r>
      <w:r w:rsidRPr="00E8531F">
        <w:rPr>
          <w:color w:val="FF0000"/>
          <w:sz w:val="28"/>
          <w:szCs w:val="28"/>
        </w:rPr>
        <w:t>0,</w:t>
      </w:r>
      <w:r w:rsidR="00A31BBB" w:rsidRPr="00E8531F">
        <w:rPr>
          <w:color w:val="FF0000"/>
          <w:sz w:val="28"/>
          <w:szCs w:val="28"/>
        </w:rPr>
        <w:t>7</w:t>
      </w:r>
      <w:r w:rsidR="009861CE" w:rsidRPr="00E8531F">
        <w:rPr>
          <w:color w:val="FF0000"/>
          <w:sz w:val="28"/>
          <w:szCs w:val="28"/>
        </w:rPr>
        <w:t xml:space="preserve"> </w:t>
      </w:r>
      <w:r w:rsidRPr="00E8531F">
        <w:rPr>
          <w:color w:val="FF0000"/>
          <w:sz w:val="28"/>
          <w:szCs w:val="28"/>
        </w:rPr>
        <w:t>м/с.</w:t>
      </w:r>
    </w:p>
    <w:p w14:paraId="731E0B95" w14:textId="4108336C" w:rsidR="00B74D28" w:rsidRPr="00E8531F" w:rsidRDefault="00DD24DF"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40</w:t>
      </w:r>
      <w:r w:rsidR="00F26779" w:rsidRPr="00E8531F">
        <w:rPr>
          <w:noProof/>
          <w:color w:val="FF0000"/>
          <w:sz w:val="28"/>
          <w:szCs w:val="28"/>
        </w:rPr>
        <w:fldChar w:fldCharType="end"/>
      </w:r>
      <w:r w:rsidR="009861CE" w:rsidRPr="00E8531F">
        <w:rPr>
          <w:color w:val="FF0000"/>
          <w:sz w:val="28"/>
          <w:szCs w:val="28"/>
        </w:rPr>
        <w:t xml:space="preserve"> </w:t>
      </w:r>
      <w:r w:rsidR="00F64A39" w:rsidRPr="00E8531F">
        <w:rPr>
          <w:color w:val="FF0000"/>
          <w:sz w:val="28"/>
          <w:szCs w:val="28"/>
        </w:rPr>
        <w:t>Водопри</w:t>
      </w:r>
      <w:r w:rsidR="00A046F0" w:rsidRPr="00E8531F">
        <w:rPr>
          <w:color w:val="FF0000"/>
          <w:sz w:val="28"/>
          <w:szCs w:val="28"/>
        </w:rPr>
        <w:t>е</w:t>
      </w:r>
      <w:r w:rsidR="00F64A39" w:rsidRPr="00E8531F">
        <w:rPr>
          <w:color w:val="FF0000"/>
          <w:sz w:val="28"/>
          <w:szCs w:val="28"/>
        </w:rPr>
        <w:t>мные</w:t>
      </w:r>
      <w:r w:rsidR="009861CE" w:rsidRPr="00E8531F">
        <w:rPr>
          <w:color w:val="FF0000"/>
          <w:sz w:val="28"/>
          <w:szCs w:val="28"/>
        </w:rPr>
        <w:t xml:space="preserve"> </w:t>
      </w:r>
      <w:r w:rsidR="00F64A39" w:rsidRPr="00E8531F">
        <w:rPr>
          <w:color w:val="FF0000"/>
          <w:sz w:val="28"/>
          <w:szCs w:val="28"/>
        </w:rPr>
        <w:t>галереи</w:t>
      </w:r>
      <w:r w:rsidR="009861CE" w:rsidRPr="00E8531F">
        <w:rPr>
          <w:color w:val="FF0000"/>
          <w:sz w:val="28"/>
          <w:szCs w:val="28"/>
        </w:rPr>
        <w:t xml:space="preserve"> </w:t>
      </w:r>
      <w:r w:rsidR="00F64A39" w:rsidRPr="00E8531F">
        <w:rPr>
          <w:color w:val="FF0000"/>
          <w:sz w:val="28"/>
          <w:szCs w:val="28"/>
        </w:rPr>
        <w:t>следует</w:t>
      </w:r>
      <w:r w:rsidR="009861CE" w:rsidRPr="00E8531F">
        <w:rPr>
          <w:color w:val="FF0000"/>
          <w:sz w:val="28"/>
          <w:szCs w:val="28"/>
        </w:rPr>
        <w:t xml:space="preserve"> </w:t>
      </w:r>
      <w:r w:rsidR="00F64A39" w:rsidRPr="00E8531F">
        <w:rPr>
          <w:color w:val="FF0000"/>
          <w:sz w:val="28"/>
          <w:szCs w:val="28"/>
        </w:rPr>
        <w:t>принимать</w:t>
      </w:r>
      <w:r w:rsidR="009861CE" w:rsidRPr="00E8531F">
        <w:rPr>
          <w:color w:val="FF0000"/>
          <w:sz w:val="28"/>
          <w:szCs w:val="28"/>
        </w:rPr>
        <w:t xml:space="preserve"> </w:t>
      </w:r>
      <w:r w:rsidR="00F64A39" w:rsidRPr="00E8531F">
        <w:rPr>
          <w:color w:val="FF0000"/>
          <w:sz w:val="28"/>
          <w:szCs w:val="28"/>
        </w:rPr>
        <w:t>из</w:t>
      </w:r>
      <w:r w:rsidR="009861CE" w:rsidRPr="00E8531F">
        <w:rPr>
          <w:color w:val="FF0000"/>
          <w:sz w:val="28"/>
          <w:szCs w:val="28"/>
        </w:rPr>
        <w:t xml:space="preserve"> </w:t>
      </w:r>
      <w:r w:rsidR="00F64A39" w:rsidRPr="00E8531F">
        <w:rPr>
          <w:color w:val="FF0000"/>
          <w:sz w:val="28"/>
          <w:szCs w:val="28"/>
        </w:rPr>
        <w:t>перфорированных</w:t>
      </w:r>
      <w:r w:rsidR="009861CE" w:rsidRPr="00E8531F">
        <w:rPr>
          <w:color w:val="FF0000"/>
          <w:sz w:val="28"/>
          <w:szCs w:val="28"/>
        </w:rPr>
        <w:t xml:space="preserve"> </w:t>
      </w:r>
      <w:r w:rsidR="00F64A39" w:rsidRPr="00E8531F">
        <w:rPr>
          <w:color w:val="FF0000"/>
          <w:sz w:val="28"/>
          <w:szCs w:val="28"/>
        </w:rPr>
        <w:t>полимерных</w:t>
      </w:r>
      <w:r w:rsidR="009861CE" w:rsidRPr="00E8531F">
        <w:rPr>
          <w:color w:val="FF0000"/>
          <w:sz w:val="28"/>
          <w:szCs w:val="28"/>
        </w:rPr>
        <w:t xml:space="preserve"> </w:t>
      </w:r>
      <w:r w:rsidR="00F64A39" w:rsidRPr="00E8531F">
        <w:rPr>
          <w:color w:val="FF0000"/>
          <w:sz w:val="28"/>
          <w:szCs w:val="28"/>
        </w:rPr>
        <w:t>или</w:t>
      </w:r>
      <w:r w:rsidR="009861CE" w:rsidRPr="00E8531F">
        <w:rPr>
          <w:color w:val="FF0000"/>
          <w:sz w:val="28"/>
          <w:szCs w:val="28"/>
        </w:rPr>
        <w:t xml:space="preserve"> </w:t>
      </w:r>
      <w:proofErr w:type="spellStart"/>
      <w:r w:rsidR="00F64A39" w:rsidRPr="00E8531F">
        <w:rPr>
          <w:color w:val="FF0000"/>
          <w:sz w:val="28"/>
          <w:szCs w:val="28"/>
        </w:rPr>
        <w:t>стеклокомпозитных</w:t>
      </w:r>
      <w:proofErr w:type="spellEnd"/>
      <w:r w:rsidR="009861CE" w:rsidRPr="00E8531F">
        <w:rPr>
          <w:color w:val="FF0000"/>
          <w:sz w:val="28"/>
          <w:szCs w:val="28"/>
        </w:rPr>
        <w:t xml:space="preserve"> </w:t>
      </w:r>
      <w:r w:rsidR="00F64A39" w:rsidRPr="00E8531F">
        <w:rPr>
          <w:color w:val="FF0000"/>
          <w:sz w:val="28"/>
          <w:szCs w:val="28"/>
        </w:rPr>
        <w:t>труб</w:t>
      </w:r>
      <w:r w:rsidR="009861CE" w:rsidRPr="00E8531F">
        <w:rPr>
          <w:color w:val="FF0000"/>
          <w:sz w:val="28"/>
          <w:szCs w:val="28"/>
        </w:rPr>
        <w:t xml:space="preserve"> </w:t>
      </w:r>
      <w:r w:rsidR="00F64A39" w:rsidRPr="00E8531F">
        <w:rPr>
          <w:color w:val="FF0000"/>
          <w:sz w:val="28"/>
          <w:szCs w:val="28"/>
        </w:rPr>
        <w:t>заводского</w:t>
      </w:r>
      <w:r w:rsidR="009861CE" w:rsidRPr="00E8531F">
        <w:rPr>
          <w:color w:val="FF0000"/>
          <w:sz w:val="28"/>
          <w:szCs w:val="28"/>
        </w:rPr>
        <w:t xml:space="preserve"> </w:t>
      </w:r>
      <w:r w:rsidR="00F64A39" w:rsidRPr="00E8531F">
        <w:rPr>
          <w:color w:val="FF0000"/>
          <w:sz w:val="28"/>
          <w:szCs w:val="28"/>
        </w:rPr>
        <w:t>изготовления</w:t>
      </w:r>
      <w:r w:rsidR="009861CE" w:rsidRPr="00E8531F">
        <w:rPr>
          <w:color w:val="FF0000"/>
          <w:sz w:val="28"/>
          <w:szCs w:val="28"/>
        </w:rPr>
        <w:t xml:space="preserve"> </w:t>
      </w:r>
      <w:r w:rsidR="00F64A39" w:rsidRPr="00E8531F">
        <w:rPr>
          <w:color w:val="FF0000"/>
          <w:sz w:val="28"/>
          <w:szCs w:val="28"/>
        </w:rPr>
        <w:t>или</w:t>
      </w:r>
      <w:r w:rsidR="009861CE" w:rsidRPr="00E8531F">
        <w:rPr>
          <w:color w:val="FF0000"/>
          <w:sz w:val="28"/>
          <w:szCs w:val="28"/>
        </w:rPr>
        <w:t xml:space="preserve"> </w:t>
      </w:r>
      <w:r w:rsidR="00F64A39" w:rsidRPr="00E8531F">
        <w:rPr>
          <w:color w:val="FF0000"/>
          <w:sz w:val="28"/>
          <w:szCs w:val="28"/>
        </w:rPr>
        <w:t>железобетонными</w:t>
      </w:r>
      <w:r w:rsidR="009861CE" w:rsidRPr="00E8531F">
        <w:rPr>
          <w:color w:val="FF0000"/>
          <w:sz w:val="28"/>
          <w:szCs w:val="28"/>
        </w:rPr>
        <w:t xml:space="preserve"> </w:t>
      </w:r>
      <w:r w:rsidR="00F64A39" w:rsidRPr="00E8531F">
        <w:rPr>
          <w:color w:val="FF0000"/>
          <w:sz w:val="28"/>
          <w:szCs w:val="28"/>
        </w:rPr>
        <w:t>по</w:t>
      </w:r>
      <w:r w:rsidR="009861CE" w:rsidRPr="00E8531F">
        <w:rPr>
          <w:color w:val="FF0000"/>
          <w:sz w:val="28"/>
          <w:szCs w:val="28"/>
        </w:rPr>
        <w:t xml:space="preserve"> </w:t>
      </w:r>
      <w:r w:rsidR="00F64A39" w:rsidRPr="00E8531F">
        <w:rPr>
          <w:color w:val="FF0000"/>
          <w:sz w:val="28"/>
          <w:szCs w:val="28"/>
        </w:rPr>
        <w:t>ГОСТ</w:t>
      </w:r>
      <w:r w:rsidR="009861CE" w:rsidRPr="00E8531F">
        <w:rPr>
          <w:color w:val="FF0000"/>
          <w:sz w:val="28"/>
          <w:szCs w:val="28"/>
        </w:rPr>
        <w:t xml:space="preserve"> </w:t>
      </w:r>
      <w:r w:rsidR="00F64A39" w:rsidRPr="00E8531F">
        <w:rPr>
          <w:color w:val="FF0000"/>
          <w:sz w:val="28"/>
          <w:szCs w:val="28"/>
        </w:rPr>
        <w:t>6482</w:t>
      </w:r>
      <w:r w:rsidR="009861CE" w:rsidRPr="00E8531F">
        <w:rPr>
          <w:color w:val="FF0000"/>
          <w:sz w:val="28"/>
          <w:szCs w:val="28"/>
        </w:rPr>
        <w:t xml:space="preserve"> </w:t>
      </w:r>
      <w:r w:rsidR="00F64A39" w:rsidRPr="00E8531F">
        <w:rPr>
          <w:color w:val="FF0000"/>
          <w:sz w:val="28"/>
          <w:szCs w:val="28"/>
        </w:rPr>
        <w:t>с</w:t>
      </w:r>
      <w:r w:rsidR="009861CE" w:rsidRPr="00E8531F">
        <w:rPr>
          <w:color w:val="FF0000"/>
          <w:sz w:val="28"/>
          <w:szCs w:val="28"/>
        </w:rPr>
        <w:t xml:space="preserve"> </w:t>
      </w:r>
      <w:r w:rsidR="00F64A39" w:rsidRPr="00E8531F">
        <w:rPr>
          <w:color w:val="FF0000"/>
          <w:sz w:val="28"/>
          <w:szCs w:val="28"/>
        </w:rPr>
        <w:t>устройством</w:t>
      </w:r>
      <w:r w:rsidR="009861CE" w:rsidRPr="00E8531F">
        <w:rPr>
          <w:color w:val="FF0000"/>
          <w:sz w:val="28"/>
          <w:szCs w:val="28"/>
        </w:rPr>
        <w:t xml:space="preserve"> </w:t>
      </w:r>
      <w:r w:rsidR="00F64A39" w:rsidRPr="00E8531F">
        <w:rPr>
          <w:color w:val="FF0000"/>
          <w:sz w:val="28"/>
          <w:szCs w:val="28"/>
        </w:rPr>
        <w:t>щелевых</w:t>
      </w:r>
      <w:r w:rsidR="009861CE" w:rsidRPr="00E8531F">
        <w:rPr>
          <w:color w:val="FF0000"/>
          <w:sz w:val="28"/>
          <w:szCs w:val="28"/>
        </w:rPr>
        <w:t xml:space="preserve"> </w:t>
      </w:r>
      <w:r w:rsidR="00F64A39" w:rsidRPr="00E8531F">
        <w:rPr>
          <w:color w:val="FF0000"/>
          <w:sz w:val="28"/>
          <w:szCs w:val="28"/>
        </w:rPr>
        <w:t>отверстий</w:t>
      </w:r>
      <w:r w:rsidR="009861CE" w:rsidRPr="00E8531F">
        <w:rPr>
          <w:color w:val="FF0000"/>
          <w:sz w:val="28"/>
          <w:szCs w:val="28"/>
        </w:rPr>
        <w:t xml:space="preserve"> </w:t>
      </w:r>
      <w:r w:rsidR="00F64A39" w:rsidRPr="00E8531F">
        <w:rPr>
          <w:color w:val="FF0000"/>
          <w:sz w:val="28"/>
          <w:szCs w:val="28"/>
        </w:rPr>
        <w:t>или</w:t>
      </w:r>
      <w:r w:rsidR="009861CE" w:rsidRPr="00E8531F">
        <w:rPr>
          <w:color w:val="FF0000"/>
          <w:sz w:val="28"/>
          <w:szCs w:val="28"/>
        </w:rPr>
        <w:t xml:space="preserve"> </w:t>
      </w:r>
      <w:r w:rsidR="00F64A39" w:rsidRPr="00E8531F">
        <w:rPr>
          <w:color w:val="FF0000"/>
          <w:sz w:val="28"/>
          <w:szCs w:val="28"/>
        </w:rPr>
        <w:t>окон</w:t>
      </w:r>
      <w:r w:rsidR="009861CE" w:rsidRPr="00E8531F">
        <w:rPr>
          <w:color w:val="FF0000"/>
          <w:sz w:val="28"/>
          <w:szCs w:val="28"/>
        </w:rPr>
        <w:t xml:space="preserve"> </w:t>
      </w:r>
      <w:r w:rsidR="00F64A39" w:rsidRPr="00E8531F">
        <w:rPr>
          <w:color w:val="FF0000"/>
          <w:sz w:val="28"/>
          <w:szCs w:val="28"/>
        </w:rPr>
        <w:t>с</w:t>
      </w:r>
      <w:r w:rsidR="009861CE" w:rsidRPr="00E8531F">
        <w:rPr>
          <w:color w:val="FF0000"/>
          <w:sz w:val="28"/>
          <w:szCs w:val="28"/>
        </w:rPr>
        <w:t xml:space="preserve"> </w:t>
      </w:r>
      <w:r w:rsidR="00F64A39" w:rsidRPr="00E8531F">
        <w:rPr>
          <w:color w:val="FF0000"/>
          <w:sz w:val="28"/>
          <w:szCs w:val="28"/>
        </w:rPr>
        <w:t>козырьками.</w:t>
      </w:r>
    </w:p>
    <w:p w14:paraId="62AF51D5" w14:textId="672E475C"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41</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Под</w:t>
      </w:r>
      <w:r w:rsidR="009861CE" w:rsidRPr="00E8531F">
        <w:rPr>
          <w:color w:val="FF0000"/>
          <w:sz w:val="28"/>
          <w:szCs w:val="28"/>
        </w:rPr>
        <w:t xml:space="preserve"> </w:t>
      </w:r>
      <w:r w:rsidR="00B74D28" w:rsidRPr="00E8531F">
        <w:rPr>
          <w:color w:val="FF0000"/>
          <w:sz w:val="28"/>
          <w:szCs w:val="28"/>
        </w:rPr>
        <w:t>железобетонными</w:t>
      </w:r>
      <w:r w:rsidR="009861CE" w:rsidRPr="00E8531F">
        <w:rPr>
          <w:color w:val="FF0000"/>
          <w:sz w:val="28"/>
          <w:szCs w:val="28"/>
        </w:rPr>
        <w:t xml:space="preserve"> </w:t>
      </w:r>
      <w:r w:rsidR="00B74D28" w:rsidRPr="00E8531F">
        <w:rPr>
          <w:color w:val="FF0000"/>
          <w:sz w:val="28"/>
          <w:szCs w:val="28"/>
        </w:rPr>
        <w:t>звеньями</w:t>
      </w:r>
      <w:r w:rsidR="009861CE" w:rsidRPr="00E8531F">
        <w:rPr>
          <w:color w:val="FF0000"/>
          <w:sz w:val="28"/>
          <w:szCs w:val="28"/>
        </w:rPr>
        <w:t xml:space="preserve"> </w:t>
      </w:r>
      <w:r w:rsidR="00B74D28" w:rsidRPr="00E8531F">
        <w:rPr>
          <w:color w:val="FF0000"/>
          <w:sz w:val="28"/>
          <w:szCs w:val="28"/>
        </w:rPr>
        <w:t>галереи</w:t>
      </w:r>
      <w:r w:rsidR="009861CE" w:rsidRPr="00E8531F">
        <w:rPr>
          <w:color w:val="FF0000"/>
          <w:sz w:val="28"/>
          <w:szCs w:val="28"/>
        </w:rPr>
        <w:t xml:space="preserve"> </w:t>
      </w:r>
      <w:r w:rsidR="00B74D28" w:rsidRPr="00E8531F">
        <w:rPr>
          <w:color w:val="FF0000"/>
          <w:sz w:val="28"/>
          <w:szCs w:val="28"/>
        </w:rPr>
        <w:t>должно</w:t>
      </w:r>
      <w:r w:rsidR="009861CE" w:rsidRPr="00E8531F">
        <w:rPr>
          <w:color w:val="FF0000"/>
          <w:sz w:val="28"/>
          <w:szCs w:val="28"/>
        </w:rPr>
        <w:t xml:space="preserve"> </w:t>
      </w:r>
      <w:r w:rsidR="00B74D28" w:rsidRPr="00E8531F">
        <w:rPr>
          <w:color w:val="FF0000"/>
          <w:sz w:val="28"/>
          <w:szCs w:val="28"/>
        </w:rPr>
        <w:t>предусматриваться</w:t>
      </w:r>
      <w:r w:rsidR="009861CE" w:rsidRPr="00E8531F">
        <w:rPr>
          <w:color w:val="FF0000"/>
          <w:sz w:val="28"/>
          <w:szCs w:val="28"/>
        </w:rPr>
        <w:t xml:space="preserve"> </w:t>
      </w:r>
      <w:r w:rsidR="00B74D28" w:rsidRPr="00E8531F">
        <w:rPr>
          <w:color w:val="FF0000"/>
          <w:sz w:val="28"/>
          <w:szCs w:val="28"/>
        </w:rPr>
        <w:t>основание,</w:t>
      </w:r>
      <w:r w:rsidR="009861CE" w:rsidRPr="00E8531F">
        <w:rPr>
          <w:color w:val="FF0000"/>
          <w:sz w:val="28"/>
          <w:szCs w:val="28"/>
        </w:rPr>
        <w:t xml:space="preserve"> </w:t>
      </w:r>
      <w:r w:rsidR="00B74D28" w:rsidRPr="00E8531F">
        <w:rPr>
          <w:color w:val="FF0000"/>
          <w:sz w:val="28"/>
          <w:szCs w:val="28"/>
        </w:rPr>
        <w:t>исключающее</w:t>
      </w:r>
      <w:r w:rsidR="009861CE" w:rsidRPr="00E8531F">
        <w:rPr>
          <w:color w:val="FF0000"/>
          <w:sz w:val="28"/>
          <w:szCs w:val="28"/>
        </w:rPr>
        <w:t xml:space="preserve"> </w:t>
      </w:r>
      <w:r w:rsidR="00B74D28" w:rsidRPr="00E8531F">
        <w:rPr>
          <w:color w:val="FF0000"/>
          <w:sz w:val="28"/>
          <w:szCs w:val="28"/>
        </w:rPr>
        <w:t>осадку</w:t>
      </w:r>
      <w:r w:rsidR="009861CE" w:rsidRPr="00E8531F">
        <w:rPr>
          <w:color w:val="FF0000"/>
          <w:sz w:val="28"/>
          <w:szCs w:val="28"/>
        </w:rPr>
        <w:t xml:space="preserve"> </w:t>
      </w:r>
      <w:r w:rsidR="00B74D28" w:rsidRPr="00E8531F">
        <w:rPr>
          <w:color w:val="FF0000"/>
          <w:sz w:val="28"/>
          <w:szCs w:val="28"/>
        </w:rPr>
        <w:t>их</w:t>
      </w:r>
      <w:r w:rsidR="009861CE" w:rsidRPr="00E8531F">
        <w:rPr>
          <w:color w:val="FF0000"/>
          <w:sz w:val="28"/>
          <w:szCs w:val="28"/>
        </w:rPr>
        <w:t xml:space="preserve"> </w:t>
      </w:r>
      <w:r w:rsidR="00B74D28" w:rsidRPr="00E8531F">
        <w:rPr>
          <w:color w:val="FF0000"/>
          <w:sz w:val="28"/>
          <w:szCs w:val="28"/>
        </w:rPr>
        <w:t>относительно</w:t>
      </w:r>
      <w:r w:rsidR="009861CE" w:rsidRPr="00E8531F">
        <w:rPr>
          <w:color w:val="FF0000"/>
          <w:sz w:val="28"/>
          <w:szCs w:val="28"/>
        </w:rPr>
        <w:t xml:space="preserve"> </w:t>
      </w:r>
      <w:r w:rsidR="00B74D28" w:rsidRPr="00E8531F">
        <w:rPr>
          <w:color w:val="FF0000"/>
          <w:sz w:val="28"/>
          <w:szCs w:val="28"/>
        </w:rPr>
        <w:t>друг</w:t>
      </w:r>
      <w:r w:rsidR="009861CE" w:rsidRPr="00E8531F">
        <w:rPr>
          <w:color w:val="FF0000"/>
          <w:sz w:val="28"/>
          <w:szCs w:val="28"/>
        </w:rPr>
        <w:t xml:space="preserve"> </w:t>
      </w:r>
      <w:r w:rsidR="00B74D28" w:rsidRPr="00E8531F">
        <w:rPr>
          <w:color w:val="FF0000"/>
          <w:sz w:val="28"/>
          <w:szCs w:val="28"/>
        </w:rPr>
        <w:t>друга.</w:t>
      </w:r>
      <w:r w:rsidR="009861CE" w:rsidRPr="00E8531F">
        <w:rPr>
          <w:color w:val="FF0000"/>
          <w:sz w:val="28"/>
          <w:szCs w:val="28"/>
        </w:rPr>
        <w:t xml:space="preserve"> </w:t>
      </w:r>
      <w:r w:rsidR="00B74D28" w:rsidRPr="00E8531F">
        <w:rPr>
          <w:color w:val="FF0000"/>
          <w:sz w:val="28"/>
          <w:szCs w:val="28"/>
        </w:rPr>
        <w:t>С</w:t>
      </w:r>
      <w:r w:rsidR="009861CE" w:rsidRPr="00E8531F">
        <w:rPr>
          <w:color w:val="FF0000"/>
          <w:sz w:val="28"/>
          <w:szCs w:val="28"/>
        </w:rPr>
        <w:t xml:space="preserve"> </w:t>
      </w:r>
      <w:r w:rsidR="00B74D28" w:rsidRPr="00E8531F">
        <w:rPr>
          <w:color w:val="FF0000"/>
          <w:sz w:val="28"/>
          <w:szCs w:val="28"/>
        </w:rPr>
        <w:t>боков</w:t>
      </w:r>
      <w:r w:rsidR="009861CE" w:rsidRPr="00E8531F">
        <w:rPr>
          <w:color w:val="FF0000"/>
          <w:sz w:val="28"/>
          <w:szCs w:val="28"/>
        </w:rPr>
        <w:t xml:space="preserve"> </w:t>
      </w:r>
      <w:r w:rsidR="00B74D28" w:rsidRPr="00E8531F">
        <w:rPr>
          <w:color w:val="FF0000"/>
          <w:sz w:val="28"/>
          <w:szCs w:val="28"/>
        </w:rPr>
        <w:t>галереи</w:t>
      </w:r>
      <w:r w:rsidR="009861CE" w:rsidRPr="00E8531F">
        <w:rPr>
          <w:color w:val="FF0000"/>
          <w:sz w:val="28"/>
          <w:szCs w:val="28"/>
        </w:rPr>
        <w:t xml:space="preserve"> </w:t>
      </w:r>
      <w:r w:rsidR="00B74D28" w:rsidRPr="00E8531F">
        <w:rPr>
          <w:color w:val="FF0000"/>
          <w:sz w:val="28"/>
          <w:szCs w:val="28"/>
        </w:rPr>
        <w:lastRenderedPageBreak/>
        <w:t>в</w:t>
      </w:r>
      <w:r w:rsidR="009861CE" w:rsidRPr="00E8531F">
        <w:rPr>
          <w:color w:val="FF0000"/>
          <w:sz w:val="28"/>
          <w:szCs w:val="28"/>
        </w:rPr>
        <w:t xml:space="preserve"> </w:t>
      </w:r>
      <w:r w:rsidR="00B74D28" w:rsidRPr="00E8531F">
        <w:rPr>
          <w:color w:val="FF0000"/>
          <w:sz w:val="28"/>
          <w:szCs w:val="28"/>
        </w:rPr>
        <w:t>пределах</w:t>
      </w:r>
      <w:r w:rsidR="009861CE" w:rsidRPr="00E8531F">
        <w:rPr>
          <w:color w:val="FF0000"/>
          <w:sz w:val="28"/>
          <w:szCs w:val="28"/>
        </w:rPr>
        <w:t xml:space="preserve"> </w:t>
      </w:r>
      <w:r w:rsidR="00B74D28" w:rsidRPr="00E8531F">
        <w:rPr>
          <w:color w:val="FF0000"/>
          <w:sz w:val="28"/>
          <w:szCs w:val="28"/>
        </w:rPr>
        <w:t>ее</w:t>
      </w:r>
      <w:r w:rsidR="009861CE" w:rsidRPr="00E8531F">
        <w:rPr>
          <w:color w:val="FF0000"/>
          <w:sz w:val="28"/>
          <w:szCs w:val="28"/>
        </w:rPr>
        <w:t xml:space="preserve"> </w:t>
      </w:r>
      <w:r w:rsidR="00B74D28" w:rsidRPr="00E8531F">
        <w:rPr>
          <w:color w:val="FF0000"/>
          <w:sz w:val="28"/>
          <w:szCs w:val="28"/>
        </w:rPr>
        <w:t>водоприемной</w:t>
      </w:r>
      <w:r w:rsidR="009861CE" w:rsidRPr="00E8531F">
        <w:rPr>
          <w:color w:val="FF0000"/>
          <w:sz w:val="28"/>
          <w:szCs w:val="28"/>
        </w:rPr>
        <w:t xml:space="preserve"> </w:t>
      </w:r>
      <w:r w:rsidR="00B74D28" w:rsidRPr="00E8531F">
        <w:rPr>
          <w:color w:val="FF0000"/>
          <w:sz w:val="28"/>
          <w:szCs w:val="28"/>
        </w:rPr>
        <w:t>части</w:t>
      </w:r>
      <w:r w:rsidR="00B847E4" w:rsidRPr="00E8531F">
        <w:rPr>
          <w:color w:val="FF0000"/>
          <w:sz w:val="28"/>
          <w:szCs w:val="28"/>
        </w:rPr>
        <w:t>,</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847E4" w:rsidRPr="00E8531F">
        <w:rPr>
          <w:color w:val="FF0000"/>
          <w:sz w:val="28"/>
          <w:szCs w:val="28"/>
        </w:rPr>
        <w:t>предусматривать</w:t>
      </w:r>
      <w:r w:rsidR="009861CE" w:rsidRPr="00E8531F">
        <w:rPr>
          <w:color w:val="FF0000"/>
          <w:sz w:val="28"/>
          <w:szCs w:val="28"/>
        </w:rPr>
        <w:t xml:space="preserve"> </w:t>
      </w:r>
      <w:r w:rsidR="00B74D28" w:rsidRPr="00E8531F">
        <w:rPr>
          <w:color w:val="FF0000"/>
          <w:sz w:val="28"/>
          <w:szCs w:val="28"/>
        </w:rPr>
        <w:t>устройство</w:t>
      </w:r>
      <w:r w:rsidR="009861CE" w:rsidRPr="00E8531F">
        <w:rPr>
          <w:color w:val="FF0000"/>
          <w:sz w:val="28"/>
          <w:szCs w:val="28"/>
        </w:rPr>
        <w:t xml:space="preserve"> </w:t>
      </w:r>
      <w:r w:rsidR="00B74D28" w:rsidRPr="00E8531F">
        <w:rPr>
          <w:color w:val="FF0000"/>
          <w:sz w:val="28"/>
          <w:szCs w:val="28"/>
        </w:rPr>
        <w:t>обратного</w:t>
      </w:r>
      <w:r w:rsidR="009861CE" w:rsidRPr="00E8531F">
        <w:rPr>
          <w:color w:val="FF0000"/>
          <w:sz w:val="28"/>
          <w:szCs w:val="28"/>
        </w:rPr>
        <w:t xml:space="preserve"> </w:t>
      </w:r>
      <w:r w:rsidR="00B74D28" w:rsidRPr="00E8531F">
        <w:rPr>
          <w:color w:val="FF0000"/>
          <w:sz w:val="28"/>
          <w:szCs w:val="28"/>
        </w:rPr>
        <w:t>фильтра.</w:t>
      </w:r>
    </w:p>
    <w:p w14:paraId="7AE33835" w14:textId="566F66CF"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42</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Горизонтальные</w:t>
      </w:r>
      <w:r w:rsidR="009861CE" w:rsidRPr="00E8531F">
        <w:rPr>
          <w:color w:val="FF0000"/>
          <w:sz w:val="28"/>
          <w:szCs w:val="28"/>
        </w:rPr>
        <w:t xml:space="preserve"> </w:t>
      </w:r>
      <w:r w:rsidR="00B74D28" w:rsidRPr="00E8531F">
        <w:rPr>
          <w:color w:val="FF0000"/>
          <w:sz w:val="28"/>
          <w:szCs w:val="28"/>
        </w:rPr>
        <w:t>водозаборы</w:t>
      </w:r>
      <w:r w:rsidR="009861CE" w:rsidRPr="00E8531F">
        <w:rPr>
          <w:color w:val="FF0000"/>
          <w:sz w:val="28"/>
          <w:szCs w:val="28"/>
        </w:rPr>
        <w:t xml:space="preserve"> </w:t>
      </w:r>
      <w:r w:rsidR="00B74D28" w:rsidRPr="00E8531F">
        <w:rPr>
          <w:color w:val="FF0000"/>
          <w:sz w:val="28"/>
          <w:szCs w:val="28"/>
        </w:rPr>
        <w:t>должны</w:t>
      </w:r>
      <w:r w:rsidR="009861CE" w:rsidRPr="00E8531F">
        <w:rPr>
          <w:color w:val="FF0000"/>
          <w:sz w:val="28"/>
          <w:szCs w:val="28"/>
        </w:rPr>
        <w:t xml:space="preserve"> </w:t>
      </w:r>
      <w:r w:rsidR="00B74D28" w:rsidRPr="00E8531F">
        <w:rPr>
          <w:color w:val="FF0000"/>
          <w:sz w:val="28"/>
          <w:szCs w:val="28"/>
        </w:rPr>
        <w:t>быть</w:t>
      </w:r>
      <w:r w:rsidR="009861CE" w:rsidRPr="00E8531F">
        <w:rPr>
          <w:color w:val="FF0000"/>
          <w:sz w:val="28"/>
          <w:szCs w:val="28"/>
        </w:rPr>
        <w:t xml:space="preserve"> </w:t>
      </w:r>
      <w:r w:rsidR="00B74D28" w:rsidRPr="00E8531F">
        <w:rPr>
          <w:color w:val="FF0000"/>
          <w:sz w:val="28"/>
          <w:szCs w:val="28"/>
        </w:rPr>
        <w:t>защищены</w:t>
      </w:r>
      <w:r w:rsidR="009861CE" w:rsidRPr="00E8531F">
        <w:rPr>
          <w:color w:val="FF0000"/>
          <w:sz w:val="28"/>
          <w:szCs w:val="28"/>
        </w:rPr>
        <w:t xml:space="preserve"> </w:t>
      </w:r>
      <w:r w:rsidR="00B74D28" w:rsidRPr="00E8531F">
        <w:rPr>
          <w:color w:val="FF0000"/>
          <w:sz w:val="28"/>
          <w:szCs w:val="28"/>
        </w:rPr>
        <w:t>от</w:t>
      </w:r>
      <w:r w:rsidR="009861CE" w:rsidRPr="00E8531F">
        <w:rPr>
          <w:color w:val="FF0000"/>
          <w:sz w:val="28"/>
          <w:szCs w:val="28"/>
        </w:rPr>
        <w:t xml:space="preserve"> </w:t>
      </w:r>
      <w:r w:rsidR="00B74D28" w:rsidRPr="00E8531F">
        <w:rPr>
          <w:color w:val="FF0000"/>
          <w:sz w:val="28"/>
          <w:szCs w:val="28"/>
        </w:rPr>
        <w:t>попадания</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них</w:t>
      </w:r>
      <w:r w:rsidR="009861CE" w:rsidRPr="00E8531F">
        <w:rPr>
          <w:color w:val="FF0000"/>
          <w:sz w:val="28"/>
          <w:szCs w:val="28"/>
        </w:rPr>
        <w:t xml:space="preserve"> </w:t>
      </w:r>
      <w:r w:rsidR="00B74D28" w:rsidRPr="00E8531F">
        <w:rPr>
          <w:color w:val="FF0000"/>
          <w:sz w:val="28"/>
          <w:szCs w:val="28"/>
        </w:rPr>
        <w:t>поверхностных</w:t>
      </w:r>
      <w:r w:rsidR="009861CE" w:rsidRPr="00E8531F">
        <w:rPr>
          <w:color w:val="FF0000"/>
          <w:sz w:val="28"/>
          <w:szCs w:val="28"/>
        </w:rPr>
        <w:t xml:space="preserve"> </w:t>
      </w:r>
      <w:r w:rsidR="00B74D28" w:rsidRPr="00E8531F">
        <w:rPr>
          <w:color w:val="FF0000"/>
          <w:sz w:val="28"/>
          <w:szCs w:val="28"/>
        </w:rPr>
        <w:t>вод.</w:t>
      </w:r>
    </w:p>
    <w:p w14:paraId="79F055AB" w14:textId="693E5629"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43</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Для</w:t>
      </w:r>
      <w:r w:rsidR="009861CE" w:rsidRPr="00E8531F">
        <w:rPr>
          <w:color w:val="FF0000"/>
          <w:sz w:val="28"/>
          <w:szCs w:val="28"/>
        </w:rPr>
        <w:t xml:space="preserve"> </w:t>
      </w:r>
      <w:r w:rsidR="00B74D28" w:rsidRPr="00E8531F">
        <w:rPr>
          <w:color w:val="FF0000"/>
          <w:sz w:val="28"/>
          <w:szCs w:val="28"/>
        </w:rPr>
        <w:t>наблюдения</w:t>
      </w:r>
      <w:r w:rsidR="009861CE" w:rsidRPr="00E8531F">
        <w:rPr>
          <w:color w:val="FF0000"/>
          <w:sz w:val="28"/>
          <w:szCs w:val="28"/>
        </w:rPr>
        <w:t xml:space="preserve"> </w:t>
      </w:r>
      <w:r w:rsidR="00B74D28" w:rsidRPr="00E8531F">
        <w:rPr>
          <w:color w:val="FF0000"/>
          <w:sz w:val="28"/>
          <w:szCs w:val="28"/>
        </w:rPr>
        <w:t>за</w:t>
      </w:r>
      <w:r w:rsidR="009861CE" w:rsidRPr="00E8531F">
        <w:rPr>
          <w:color w:val="FF0000"/>
          <w:sz w:val="28"/>
          <w:szCs w:val="28"/>
        </w:rPr>
        <w:t xml:space="preserve"> </w:t>
      </w:r>
      <w:r w:rsidR="00B74D28" w:rsidRPr="00E8531F">
        <w:rPr>
          <w:color w:val="FF0000"/>
          <w:sz w:val="28"/>
          <w:szCs w:val="28"/>
        </w:rPr>
        <w:t>работой</w:t>
      </w:r>
      <w:r w:rsidR="009861CE" w:rsidRPr="00E8531F">
        <w:rPr>
          <w:color w:val="FF0000"/>
          <w:sz w:val="28"/>
          <w:szCs w:val="28"/>
        </w:rPr>
        <w:t xml:space="preserve"> </w:t>
      </w:r>
      <w:r w:rsidR="00B74D28" w:rsidRPr="00E8531F">
        <w:rPr>
          <w:color w:val="FF0000"/>
          <w:sz w:val="28"/>
          <w:szCs w:val="28"/>
        </w:rPr>
        <w:t>трубчатых</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r w:rsidR="00B74D28" w:rsidRPr="00E8531F">
        <w:rPr>
          <w:color w:val="FF0000"/>
          <w:sz w:val="28"/>
          <w:szCs w:val="28"/>
        </w:rPr>
        <w:t>галерейных</w:t>
      </w:r>
      <w:r w:rsidR="009861CE" w:rsidRPr="00E8531F">
        <w:rPr>
          <w:color w:val="FF0000"/>
          <w:sz w:val="28"/>
          <w:szCs w:val="28"/>
        </w:rPr>
        <w:t xml:space="preserve"> </w:t>
      </w:r>
      <w:r w:rsidR="00B74D28" w:rsidRPr="00E8531F">
        <w:rPr>
          <w:color w:val="FF0000"/>
          <w:sz w:val="28"/>
          <w:szCs w:val="28"/>
        </w:rPr>
        <w:t>водозаборов,</w:t>
      </w:r>
      <w:r w:rsidR="009861CE" w:rsidRPr="00E8531F">
        <w:rPr>
          <w:color w:val="FF0000"/>
          <w:sz w:val="28"/>
          <w:szCs w:val="28"/>
        </w:rPr>
        <w:t xml:space="preserve"> </w:t>
      </w:r>
      <w:r w:rsidR="00B74D28" w:rsidRPr="00E8531F">
        <w:rPr>
          <w:color w:val="FF0000"/>
          <w:sz w:val="28"/>
          <w:szCs w:val="28"/>
        </w:rPr>
        <w:t>их</w:t>
      </w:r>
      <w:r w:rsidR="009861CE" w:rsidRPr="00E8531F">
        <w:rPr>
          <w:color w:val="FF0000"/>
          <w:sz w:val="28"/>
          <w:szCs w:val="28"/>
        </w:rPr>
        <w:t xml:space="preserve"> </w:t>
      </w:r>
      <w:r w:rsidR="00B74D28" w:rsidRPr="00E8531F">
        <w:rPr>
          <w:color w:val="FF0000"/>
          <w:sz w:val="28"/>
          <w:szCs w:val="28"/>
        </w:rPr>
        <w:t>вентиляции</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r w:rsidR="00B74D28" w:rsidRPr="00E8531F">
        <w:rPr>
          <w:color w:val="FF0000"/>
          <w:sz w:val="28"/>
          <w:szCs w:val="28"/>
        </w:rPr>
        <w:t>ремонта</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принимать</w:t>
      </w:r>
      <w:r w:rsidR="009861CE" w:rsidRPr="00E8531F">
        <w:rPr>
          <w:color w:val="FF0000"/>
          <w:sz w:val="28"/>
          <w:szCs w:val="28"/>
        </w:rPr>
        <w:t xml:space="preserve"> </w:t>
      </w:r>
      <w:r w:rsidR="00B74D28" w:rsidRPr="00E8531F">
        <w:rPr>
          <w:color w:val="FF0000"/>
          <w:sz w:val="28"/>
          <w:szCs w:val="28"/>
        </w:rPr>
        <w:t>смотровые</w:t>
      </w:r>
      <w:r w:rsidR="009861CE" w:rsidRPr="00E8531F">
        <w:rPr>
          <w:color w:val="FF0000"/>
          <w:sz w:val="28"/>
          <w:szCs w:val="28"/>
        </w:rPr>
        <w:t xml:space="preserve"> </w:t>
      </w:r>
      <w:r w:rsidR="00B74D28" w:rsidRPr="00E8531F">
        <w:rPr>
          <w:color w:val="FF0000"/>
          <w:sz w:val="28"/>
          <w:szCs w:val="28"/>
        </w:rPr>
        <w:t>колодцы,</w:t>
      </w:r>
      <w:r w:rsidR="009861CE" w:rsidRPr="00E8531F">
        <w:rPr>
          <w:color w:val="FF0000"/>
          <w:sz w:val="28"/>
          <w:szCs w:val="28"/>
        </w:rPr>
        <w:t xml:space="preserve"> </w:t>
      </w:r>
      <w:r w:rsidR="00B74D28" w:rsidRPr="00E8531F">
        <w:rPr>
          <w:color w:val="FF0000"/>
          <w:sz w:val="28"/>
          <w:szCs w:val="28"/>
        </w:rPr>
        <w:t>расстояние</w:t>
      </w:r>
      <w:r w:rsidR="009861CE" w:rsidRPr="00E8531F">
        <w:rPr>
          <w:color w:val="FF0000"/>
          <w:sz w:val="28"/>
          <w:szCs w:val="28"/>
        </w:rPr>
        <w:t xml:space="preserve"> </w:t>
      </w:r>
      <w:r w:rsidR="00B74D28" w:rsidRPr="00E8531F">
        <w:rPr>
          <w:color w:val="FF0000"/>
          <w:sz w:val="28"/>
          <w:szCs w:val="28"/>
        </w:rPr>
        <w:t>между</w:t>
      </w:r>
      <w:r w:rsidR="009861CE" w:rsidRPr="00E8531F">
        <w:rPr>
          <w:color w:val="FF0000"/>
          <w:sz w:val="28"/>
          <w:szCs w:val="28"/>
        </w:rPr>
        <w:t xml:space="preserve"> </w:t>
      </w:r>
      <w:r w:rsidR="00B74D28" w:rsidRPr="00E8531F">
        <w:rPr>
          <w:color w:val="FF0000"/>
          <w:sz w:val="28"/>
          <w:szCs w:val="28"/>
        </w:rPr>
        <w:t>которыми</w:t>
      </w:r>
      <w:r w:rsidR="009861CE" w:rsidRPr="00E8531F">
        <w:rPr>
          <w:color w:val="FF0000"/>
          <w:sz w:val="28"/>
          <w:szCs w:val="28"/>
        </w:rPr>
        <w:t xml:space="preserve"> </w:t>
      </w:r>
      <w:r w:rsidR="00B74D28" w:rsidRPr="00E8531F">
        <w:rPr>
          <w:color w:val="FF0000"/>
          <w:sz w:val="28"/>
          <w:szCs w:val="28"/>
        </w:rPr>
        <w:t>должно</w:t>
      </w:r>
      <w:r w:rsidR="009861CE" w:rsidRPr="00E8531F">
        <w:rPr>
          <w:color w:val="FF0000"/>
          <w:sz w:val="28"/>
          <w:szCs w:val="28"/>
        </w:rPr>
        <w:t xml:space="preserve"> </w:t>
      </w:r>
      <w:r w:rsidR="00B74D28" w:rsidRPr="00E8531F">
        <w:rPr>
          <w:color w:val="FF0000"/>
          <w:sz w:val="28"/>
          <w:szCs w:val="28"/>
        </w:rPr>
        <w:t>быть</w:t>
      </w:r>
      <w:r w:rsidR="009861CE" w:rsidRPr="00E8531F">
        <w:rPr>
          <w:color w:val="FF0000"/>
          <w:sz w:val="28"/>
          <w:szCs w:val="28"/>
        </w:rPr>
        <w:t xml:space="preserve"> </w:t>
      </w:r>
      <w:r w:rsidR="00B74D28" w:rsidRPr="00E8531F">
        <w:rPr>
          <w:color w:val="FF0000"/>
          <w:sz w:val="28"/>
          <w:szCs w:val="28"/>
        </w:rPr>
        <w:t>не</w:t>
      </w:r>
      <w:r w:rsidR="009861CE" w:rsidRPr="00E8531F">
        <w:rPr>
          <w:color w:val="FF0000"/>
          <w:sz w:val="28"/>
          <w:szCs w:val="28"/>
        </w:rPr>
        <w:t xml:space="preserve"> </w:t>
      </w:r>
      <w:r w:rsidR="00B74D28" w:rsidRPr="00E8531F">
        <w:rPr>
          <w:color w:val="FF0000"/>
          <w:sz w:val="28"/>
          <w:szCs w:val="28"/>
        </w:rPr>
        <w:t>более</w:t>
      </w:r>
      <w:r w:rsidR="009861CE" w:rsidRPr="00E8531F">
        <w:rPr>
          <w:color w:val="FF0000"/>
          <w:sz w:val="28"/>
          <w:szCs w:val="28"/>
        </w:rPr>
        <w:t xml:space="preserve"> </w:t>
      </w:r>
      <w:r w:rsidR="00B74D28" w:rsidRPr="00E8531F">
        <w:rPr>
          <w:color w:val="FF0000"/>
          <w:sz w:val="28"/>
          <w:szCs w:val="28"/>
        </w:rPr>
        <w:t>5</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м</w:t>
      </w:r>
      <w:r w:rsidR="009861CE" w:rsidRPr="00E8531F">
        <w:rPr>
          <w:color w:val="FF0000"/>
          <w:sz w:val="28"/>
          <w:szCs w:val="28"/>
        </w:rPr>
        <w:t xml:space="preserve"> </w:t>
      </w:r>
      <w:r w:rsidR="00B74D28" w:rsidRPr="00E8531F">
        <w:rPr>
          <w:color w:val="FF0000"/>
          <w:sz w:val="28"/>
          <w:szCs w:val="28"/>
        </w:rPr>
        <w:t>для</w:t>
      </w:r>
      <w:r w:rsidR="009861CE" w:rsidRPr="00E8531F">
        <w:rPr>
          <w:color w:val="FF0000"/>
          <w:sz w:val="28"/>
          <w:szCs w:val="28"/>
        </w:rPr>
        <w:t xml:space="preserve"> </w:t>
      </w:r>
      <w:r w:rsidR="00B74D28" w:rsidRPr="00E8531F">
        <w:rPr>
          <w:color w:val="FF0000"/>
          <w:sz w:val="28"/>
          <w:szCs w:val="28"/>
        </w:rPr>
        <w:t>трубчатых</w:t>
      </w:r>
      <w:r w:rsidR="009861CE" w:rsidRPr="00E8531F">
        <w:rPr>
          <w:color w:val="FF0000"/>
          <w:sz w:val="28"/>
          <w:szCs w:val="28"/>
        </w:rPr>
        <w:t xml:space="preserve"> </w:t>
      </w:r>
      <w:r w:rsidR="00B74D28" w:rsidRPr="00E8531F">
        <w:rPr>
          <w:color w:val="FF0000"/>
          <w:sz w:val="28"/>
          <w:szCs w:val="28"/>
        </w:rPr>
        <w:t>водозаборов</w:t>
      </w:r>
      <w:r w:rsidR="009861CE" w:rsidRPr="00E8531F">
        <w:rPr>
          <w:color w:val="FF0000"/>
          <w:sz w:val="28"/>
          <w:szCs w:val="28"/>
        </w:rPr>
        <w:t xml:space="preserve"> </w:t>
      </w:r>
      <w:r w:rsidR="00B74D28" w:rsidRPr="00E8531F">
        <w:rPr>
          <w:color w:val="FF0000"/>
          <w:sz w:val="28"/>
          <w:szCs w:val="28"/>
        </w:rPr>
        <w:t>диаметром</w:t>
      </w:r>
      <w:r w:rsidR="009861CE" w:rsidRPr="00E8531F">
        <w:rPr>
          <w:color w:val="FF0000"/>
          <w:sz w:val="28"/>
          <w:szCs w:val="28"/>
        </w:rPr>
        <w:t xml:space="preserve"> </w:t>
      </w:r>
      <w:r w:rsidR="00B74D28" w:rsidRPr="00E8531F">
        <w:rPr>
          <w:color w:val="FF0000"/>
          <w:sz w:val="28"/>
          <w:szCs w:val="28"/>
        </w:rPr>
        <w:t>от</w:t>
      </w:r>
      <w:r w:rsidR="009861CE" w:rsidRPr="00E8531F">
        <w:rPr>
          <w:color w:val="FF0000"/>
          <w:sz w:val="28"/>
          <w:szCs w:val="28"/>
        </w:rPr>
        <w:t xml:space="preserve"> </w:t>
      </w:r>
      <w:r w:rsidR="00B74D28" w:rsidRPr="00E8531F">
        <w:rPr>
          <w:color w:val="FF0000"/>
          <w:sz w:val="28"/>
          <w:szCs w:val="28"/>
        </w:rPr>
        <w:t>15</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до</w:t>
      </w:r>
      <w:r w:rsidR="009861CE" w:rsidRPr="00E8531F">
        <w:rPr>
          <w:color w:val="FF0000"/>
          <w:sz w:val="28"/>
          <w:szCs w:val="28"/>
        </w:rPr>
        <w:t xml:space="preserve"> </w:t>
      </w:r>
      <w:r w:rsidR="00B74D28" w:rsidRPr="00E8531F">
        <w:rPr>
          <w:color w:val="FF0000"/>
          <w:sz w:val="28"/>
          <w:szCs w:val="28"/>
        </w:rPr>
        <w:t>50</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мм,</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r w:rsidR="00B74D28" w:rsidRPr="00E8531F">
        <w:rPr>
          <w:color w:val="FF0000"/>
          <w:sz w:val="28"/>
          <w:szCs w:val="28"/>
        </w:rPr>
        <w:t>7</w:t>
      </w:r>
      <w:r w:rsidR="00A31BBB" w:rsidRPr="00E8531F">
        <w:rPr>
          <w:color w:val="FF0000"/>
          <w:sz w:val="28"/>
          <w:szCs w:val="28"/>
        </w:rPr>
        <w:t>5</w:t>
      </w:r>
      <w:r w:rsidR="009861CE" w:rsidRPr="00E8531F">
        <w:rPr>
          <w:color w:val="FF0000"/>
          <w:sz w:val="28"/>
          <w:szCs w:val="28"/>
        </w:rPr>
        <w:t xml:space="preserve"> </w:t>
      </w:r>
      <w:r w:rsidR="00B74D28" w:rsidRPr="00E8531F">
        <w:rPr>
          <w:color w:val="FF0000"/>
          <w:sz w:val="28"/>
          <w:szCs w:val="28"/>
        </w:rPr>
        <w:t>м</w:t>
      </w:r>
      <w:r w:rsidR="009861CE" w:rsidRPr="00E8531F">
        <w:rPr>
          <w:color w:val="FF0000"/>
          <w:sz w:val="28"/>
          <w:szCs w:val="28"/>
        </w:rPr>
        <w:t xml:space="preserve"> </w:t>
      </w:r>
      <w:r w:rsidR="00B74D28" w:rsidRPr="00E8531F">
        <w:rPr>
          <w:color w:val="FF0000"/>
          <w:sz w:val="28"/>
          <w:szCs w:val="28"/>
        </w:rPr>
        <w:t>–</w:t>
      </w:r>
      <w:r w:rsidR="009861CE" w:rsidRPr="00E8531F">
        <w:rPr>
          <w:color w:val="FF0000"/>
          <w:sz w:val="28"/>
          <w:szCs w:val="28"/>
        </w:rPr>
        <w:t xml:space="preserve"> </w:t>
      </w:r>
      <w:r w:rsidR="00B74D28" w:rsidRPr="00E8531F">
        <w:rPr>
          <w:color w:val="FF0000"/>
          <w:sz w:val="28"/>
          <w:szCs w:val="28"/>
        </w:rPr>
        <w:t>при</w:t>
      </w:r>
      <w:r w:rsidR="009861CE" w:rsidRPr="00E8531F">
        <w:rPr>
          <w:color w:val="FF0000"/>
          <w:sz w:val="28"/>
          <w:szCs w:val="28"/>
        </w:rPr>
        <w:t xml:space="preserve"> </w:t>
      </w:r>
      <w:r w:rsidR="00B74D28" w:rsidRPr="00E8531F">
        <w:rPr>
          <w:color w:val="FF0000"/>
          <w:sz w:val="28"/>
          <w:szCs w:val="28"/>
        </w:rPr>
        <w:t>диаметре</w:t>
      </w:r>
      <w:r w:rsidR="009861CE" w:rsidRPr="00E8531F">
        <w:rPr>
          <w:color w:val="FF0000"/>
          <w:sz w:val="28"/>
          <w:szCs w:val="28"/>
        </w:rPr>
        <w:t xml:space="preserve"> </w:t>
      </w:r>
      <w:r w:rsidR="00B74D28" w:rsidRPr="00E8531F">
        <w:rPr>
          <w:color w:val="FF0000"/>
          <w:sz w:val="28"/>
          <w:szCs w:val="28"/>
        </w:rPr>
        <w:t>более</w:t>
      </w:r>
      <w:r w:rsidR="009861CE" w:rsidRPr="00E8531F">
        <w:rPr>
          <w:color w:val="FF0000"/>
          <w:sz w:val="28"/>
          <w:szCs w:val="28"/>
        </w:rPr>
        <w:t xml:space="preserve"> </w:t>
      </w:r>
      <w:r w:rsidR="00B74D28" w:rsidRPr="00E8531F">
        <w:rPr>
          <w:color w:val="FF0000"/>
          <w:sz w:val="28"/>
          <w:szCs w:val="28"/>
        </w:rPr>
        <w:t>50</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мм;</w:t>
      </w:r>
      <w:r w:rsidR="009861CE" w:rsidRPr="00E8531F">
        <w:rPr>
          <w:color w:val="FF0000"/>
          <w:sz w:val="28"/>
          <w:szCs w:val="28"/>
        </w:rPr>
        <w:t xml:space="preserve"> </w:t>
      </w:r>
      <w:r w:rsidR="00B74D28" w:rsidRPr="00E8531F">
        <w:rPr>
          <w:color w:val="FF0000"/>
          <w:sz w:val="28"/>
          <w:szCs w:val="28"/>
        </w:rPr>
        <w:t>для</w:t>
      </w:r>
      <w:r w:rsidR="009861CE" w:rsidRPr="00E8531F">
        <w:rPr>
          <w:color w:val="FF0000"/>
          <w:sz w:val="28"/>
          <w:szCs w:val="28"/>
        </w:rPr>
        <w:t xml:space="preserve"> </w:t>
      </w:r>
      <w:r w:rsidR="00B74D28" w:rsidRPr="00E8531F">
        <w:rPr>
          <w:color w:val="FF0000"/>
          <w:sz w:val="28"/>
          <w:szCs w:val="28"/>
        </w:rPr>
        <w:t>галерейных</w:t>
      </w:r>
      <w:r w:rsidR="009861CE" w:rsidRPr="00E8531F">
        <w:rPr>
          <w:color w:val="FF0000"/>
          <w:sz w:val="28"/>
          <w:szCs w:val="28"/>
        </w:rPr>
        <w:t xml:space="preserve"> </w:t>
      </w:r>
      <w:r w:rsidR="00B74D28" w:rsidRPr="00E8531F">
        <w:rPr>
          <w:color w:val="FF0000"/>
          <w:sz w:val="28"/>
          <w:szCs w:val="28"/>
        </w:rPr>
        <w:t>водозаборов</w:t>
      </w:r>
      <w:r w:rsidR="009861CE" w:rsidRPr="00E8531F">
        <w:rPr>
          <w:color w:val="FF0000"/>
          <w:sz w:val="28"/>
          <w:szCs w:val="28"/>
        </w:rPr>
        <w:t xml:space="preserve"> </w:t>
      </w:r>
      <w:r w:rsidR="00B74D28" w:rsidRPr="00E8531F">
        <w:rPr>
          <w:color w:val="FF0000"/>
          <w:sz w:val="28"/>
          <w:szCs w:val="28"/>
        </w:rPr>
        <w:t>–</w:t>
      </w:r>
      <w:r w:rsidR="009861CE" w:rsidRPr="00E8531F">
        <w:rPr>
          <w:color w:val="FF0000"/>
          <w:sz w:val="28"/>
          <w:szCs w:val="28"/>
        </w:rPr>
        <w:t xml:space="preserve"> </w:t>
      </w:r>
      <w:r w:rsidR="00B74D28" w:rsidRPr="00E8531F">
        <w:rPr>
          <w:color w:val="FF0000"/>
          <w:sz w:val="28"/>
          <w:szCs w:val="28"/>
        </w:rPr>
        <w:t>100</w:t>
      </w:r>
      <w:r w:rsidR="00F60CDD" w:rsidRPr="00E8531F">
        <w:rPr>
          <w:color w:val="FF0000"/>
          <w:sz w:val="28"/>
          <w:szCs w:val="28"/>
        </w:rPr>
        <w:t>–</w:t>
      </w:r>
      <w:r w:rsidR="00B74D28" w:rsidRPr="00E8531F">
        <w:rPr>
          <w:color w:val="FF0000"/>
          <w:sz w:val="28"/>
          <w:szCs w:val="28"/>
        </w:rPr>
        <w:t>15</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м.</w:t>
      </w:r>
    </w:p>
    <w:p w14:paraId="14136A40" w14:textId="77777777" w:rsidR="00B74D28" w:rsidRPr="00E8531F" w:rsidRDefault="00B74D28" w:rsidP="00E267D2">
      <w:pPr>
        <w:widowControl/>
        <w:spacing w:before="0" w:after="0"/>
        <w:rPr>
          <w:color w:val="FF0000"/>
          <w:sz w:val="28"/>
          <w:szCs w:val="28"/>
        </w:rPr>
      </w:pPr>
      <w:r w:rsidRPr="00E8531F">
        <w:rPr>
          <w:color w:val="FF0000"/>
          <w:sz w:val="28"/>
          <w:szCs w:val="28"/>
        </w:rPr>
        <w:t>Смотровые</w:t>
      </w:r>
      <w:r w:rsidR="009861CE" w:rsidRPr="00E8531F">
        <w:rPr>
          <w:color w:val="FF0000"/>
          <w:sz w:val="28"/>
          <w:szCs w:val="28"/>
        </w:rPr>
        <w:t xml:space="preserve"> </w:t>
      </w:r>
      <w:r w:rsidRPr="00E8531F">
        <w:rPr>
          <w:color w:val="FF0000"/>
          <w:sz w:val="28"/>
          <w:szCs w:val="28"/>
        </w:rPr>
        <w:t>колодцы</w:t>
      </w:r>
      <w:r w:rsidR="009861CE" w:rsidRPr="00E8531F">
        <w:rPr>
          <w:color w:val="FF0000"/>
          <w:sz w:val="28"/>
          <w:szCs w:val="28"/>
        </w:rPr>
        <w:t xml:space="preserve"> </w:t>
      </w:r>
      <w:r w:rsidRPr="00E8531F">
        <w:rPr>
          <w:color w:val="FF0000"/>
          <w:sz w:val="28"/>
          <w:szCs w:val="28"/>
        </w:rPr>
        <w:t>следует</w:t>
      </w:r>
      <w:r w:rsidR="009861CE" w:rsidRPr="00E8531F">
        <w:rPr>
          <w:color w:val="FF0000"/>
          <w:sz w:val="28"/>
          <w:szCs w:val="28"/>
        </w:rPr>
        <w:t xml:space="preserve"> </w:t>
      </w:r>
      <w:r w:rsidRPr="00E8531F">
        <w:rPr>
          <w:color w:val="FF0000"/>
          <w:sz w:val="28"/>
          <w:szCs w:val="28"/>
        </w:rPr>
        <w:t>предусматривать</w:t>
      </w:r>
      <w:r w:rsidR="009861CE" w:rsidRPr="00E8531F">
        <w:rPr>
          <w:color w:val="FF0000"/>
          <w:sz w:val="28"/>
          <w:szCs w:val="28"/>
        </w:rPr>
        <w:t xml:space="preserve"> </w:t>
      </w:r>
      <w:r w:rsidRPr="00E8531F">
        <w:rPr>
          <w:color w:val="FF0000"/>
          <w:sz w:val="28"/>
          <w:szCs w:val="28"/>
        </w:rPr>
        <w:t>также</w:t>
      </w:r>
      <w:r w:rsidR="009861CE" w:rsidRPr="00E8531F">
        <w:rPr>
          <w:color w:val="FF0000"/>
          <w:sz w:val="28"/>
          <w:szCs w:val="28"/>
        </w:rPr>
        <w:t xml:space="preserve"> </w:t>
      </w:r>
      <w:r w:rsidRPr="00E8531F">
        <w:rPr>
          <w:color w:val="FF0000"/>
          <w:sz w:val="28"/>
          <w:szCs w:val="28"/>
        </w:rPr>
        <w:t>в</w:t>
      </w:r>
      <w:r w:rsidR="009861CE" w:rsidRPr="00E8531F">
        <w:rPr>
          <w:color w:val="FF0000"/>
          <w:sz w:val="28"/>
          <w:szCs w:val="28"/>
        </w:rPr>
        <w:t xml:space="preserve"> </w:t>
      </w:r>
      <w:r w:rsidRPr="00E8531F">
        <w:rPr>
          <w:color w:val="FF0000"/>
          <w:sz w:val="28"/>
          <w:szCs w:val="28"/>
        </w:rPr>
        <w:t>местах</w:t>
      </w:r>
      <w:r w:rsidR="009861CE" w:rsidRPr="00E8531F">
        <w:rPr>
          <w:color w:val="FF0000"/>
          <w:sz w:val="28"/>
          <w:szCs w:val="28"/>
        </w:rPr>
        <w:t xml:space="preserve"> </w:t>
      </w:r>
      <w:r w:rsidRPr="00E8531F">
        <w:rPr>
          <w:color w:val="FF0000"/>
          <w:sz w:val="28"/>
          <w:szCs w:val="28"/>
        </w:rPr>
        <w:t>изменения</w:t>
      </w:r>
      <w:r w:rsidR="009861CE" w:rsidRPr="00E8531F">
        <w:rPr>
          <w:color w:val="FF0000"/>
          <w:sz w:val="28"/>
          <w:szCs w:val="28"/>
        </w:rPr>
        <w:t xml:space="preserve"> </w:t>
      </w:r>
      <w:r w:rsidRPr="00E8531F">
        <w:rPr>
          <w:color w:val="FF0000"/>
          <w:sz w:val="28"/>
          <w:szCs w:val="28"/>
        </w:rPr>
        <w:t>направления</w:t>
      </w:r>
      <w:r w:rsidR="009861CE" w:rsidRPr="00E8531F">
        <w:rPr>
          <w:color w:val="FF0000"/>
          <w:sz w:val="28"/>
          <w:szCs w:val="28"/>
        </w:rPr>
        <w:t xml:space="preserve"> </w:t>
      </w:r>
      <w:r w:rsidRPr="00E8531F">
        <w:rPr>
          <w:color w:val="FF0000"/>
          <w:sz w:val="28"/>
          <w:szCs w:val="28"/>
        </w:rPr>
        <w:t>водоприемной</w:t>
      </w:r>
      <w:r w:rsidR="009861CE" w:rsidRPr="00E8531F">
        <w:rPr>
          <w:color w:val="FF0000"/>
          <w:sz w:val="28"/>
          <w:szCs w:val="28"/>
        </w:rPr>
        <w:t xml:space="preserve"> </w:t>
      </w:r>
      <w:r w:rsidRPr="00E8531F">
        <w:rPr>
          <w:color w:val="FF0000"/>
          <w:sz w:val="28"/>
          <w:szCs w:val="28"/>
        </w:rPr>
        <w:t>части</w:t>
      </w:r>
      <w:r w:rsidR="009861CE" w:rsidRPr="00E8531F">
        <w:rPr>
          <w:color w:val="FF0000"/>
          <w:sz w:val="28"/>
          <w:szCs w:val="28"/>
        </w:rPr>
        <w:t xml:space="preserve"> </w:t>
      </w:r>
      <w:r w:rsidRPr="00E8531F">
        <w:rPr>
          <w:color w:val="FF0000"/>
          <w:sz w:val="28"/>
          <w:szCs w:val="28"/>
        </w:rPr>
        <w:t>в</w:t>
      </w:r>
      <w:r w:rsidR="009861CE" w:rsidRPr="00E8531F">
        <w:rPr>
          <w:color w:val="FF0000"/>
          <w:sz w:val="28"/>
          <w:szCs w:val="28"/>
        </w:rPr>
        <w:t xml:space="preserve"> </w:t>
      </w:r>
      <w:r w:rsidRPr="00E8531F">
        <w:rPr>
          <w:color w:val="FF0000"/>
          <w:sz w:val="28"/>
          <w:szCs w:val="28"/>
        </w:rPr>
        <w:t>плане</w:t>
      </w:r>
      <w:r w:rsidR="009861CE" w:rsidRPr="00E8531F">
        <w:rPr>
          <w:color w:val="FF0000"/>
          <w:sz w:val="28"/>
          <w:szCs w:val="28"/>
        </w:rPr>
        <w:t xml:space="preserve"> </w:t>
      </w:r>
      <w:r w:rsidRPr="00E8531F">
        <w:rPr>
          <w:color w:val="FF0000"/>
          <w:sz w:val="28"/>
          <w:szCs w:val="28"/>
        </w:rPr>
        <w:t>и</w:t>
      </w:r>
      <w:r w:rsidR="009861CE" w:rsidRPr="00E8531F">
        <w:rPr>
          <w:color w:val="FF0000"/>
          <w:sz w:val="28"/>
          <w:szCs w:val="28"/>
        </w:rPr>
        <w:t xml:space="preserve"> </w:t>
      </w:r>
      <w:r w:rsidRPr="00E8531F">
        <w:rPr>
          <w:color w:val="FF0000"/>
          <w:sz w:val="28"/>
          <w:szCs w:val="28"/>
        </w:rPr>
        <w:t>вертикальной</w:t>
      </w:r>
      <w:r w:rsidR="009861CE" w:rsidRPr="00E8531F">
        <w:rPr>
          <w:color w:val="FF0000"/>
          <w:sz w:val="28"/>
          <w:szCs w:val="28"/>
        </w:rPr>
        <w:t xml:space="preserve"> </w:t>
      </w:r>
      <w:r w:rsidRPr="00E8531F">
        <w:rPr>
          <w:color w:val="FF0000"/>
          <w:sz w:val="28"/>
          <w:szCs w:val="28"/>
        </w:rPr>
        <w:t>плоскости.</w:t>
      </w:r>
    </w:p>
    <w:p w14:paraId="47DFC6BB" w14:textId="7C46AC49"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44</w:t>
      </w:r>
      <w:r w:rsidR="00F26779" w:rsidRPr="00E8531F">
        <w:rPr>
          <w:noProof/>
          <w:color w:val="FF0000"/>
          <w:sz w:val="28"/>
          <w:szCs w:val="28"/>
        </w:rPr>
        <w:fldChar w:fldCharType="end"/>
      </w:r>
      <w:r w:rsidR="009861CE" w:rsidRPr="00E8531F">
        <w:rPr>
          <w:color w:val="FF0000"/>
          <w:sz w:val="28"/>
          <w:szCs w:val="28"/>
        </w:rPr>
        <w:t xml:space="preserve"> </w:t>
      </w:r>
      <w:r w:rsidR="00F64A39" w:rsidRPr="00E8531F">
        <w:rPr>
          <w:color w:val="FF0000"/>
          <w:sz w:val="28"/>
          <w:szCs w:val="28"/>
        </w:rPr>
        <w:t>Смотровые</w:t>
      </w:r>
      <w:r w:rsidR="009861CE" w:rsidRPr="00E8531F">
        <w:rPr>
          <w:color w:val="FF0000"/>
          <w:sz w:val="28"/>
          <w:szCs w:val="28"/>
        </w:rPr>
        <w:t xml:space="preserve"> </w:t>
      </w:r>
      <w:r w:rsidR="00F64A39" w:rsidRPr="00E8531F">
        <w:rPr>
          <w:color w:val="FF0000"/>
          <w:sz w:val="28"/>
          <w:szCs w:val="28"/>
        </w:rPr>
        <w:t>колодцы</w:t>
      </w:r>
      <w:r w:rsidR="009861CE" w:rsidRPr="00E8531F">
        <w:rPr>
          <w:color w:val="FF0000"/>
          <w:sz w:val="28"/>
          <w:szCs w:val="28"/>
        </w:rPr>
        <w:t xml:space="preserve"> </w:t>
      </w:r>
      <w:r w:rsidR="00F64A39" w:rsidRPr="00E8531F">
        <w:rPr>
          <w:color w:val="FF0000"/>
          <w:sz w:val="28"/>
          <w:szCs w:val="28"/>
        </w:rPr>
        <w:t>следует</w:t>
      </w:r>
      <w:r w:rsidR="009861CE" w:rsidRPr="00E8531F">
        <w:rPr>
          <w:color w:val="FF0000"/>
          <w:sz w:val="28"/>
          <w:szCs w:val="28"/>
        </w:rPr>
        <w:t xml:space="preserve"> </w:t>
      </w:r>
      <w:r w:rsidR="00F64A39" w:rsidRPr="00E8531F">
        <w:rPr>
          <w:color w:val="FF0000"/>
          <w:sz w:val="28"/>
          <w:szCs w:val="28"/>
        </w:rPr>
        <w:t>принимать</w:t>
      </w:r>
      <w:r w:rsidR="009861CE" w:rsidRPr="00E8531F">
        <w:rPr>
          <w:color w:val="FF0000"/>
          <w:sz w:val="28"/>
          <w:szCs w:val="28"/>
        </w:rPr>
        <w:t xml:space="preserve"> </w:t>
      </w:r>
      <w:r w:rsidR="00F64A39" w:rsidRPr="00E8531F">
        <w:rPr>
          <w:color w:val="FF0000"/>
          <w:sz w:val="28"/>
          <w:szCs w:val="28"/>
        </w:rPr>
        <w:t>диаметром</w:t>
      </w:r>
      <w:r w:rsidR="009861CE" w:rsidRPr="00E8531F">
        <w:rPr>
          <w:color w:val="FF0000"/>
          <w:sz w:val="28"/>
          <w:szCs w:val="28"/>
        </w:rPr>
        <w:t xml:space="preserve"> </w:t>
      </w:r>
      <w:r w:rsidR="00F64A39" w:rsidRPr="00E8531F">
        <w:rPr>
          <w:color w:val="FF0000"/>
          <w:sz w:val="28"/>
          <w:szCs w:val="28"/>
        </w:rPr>
        <w:t>1</w:t>
      </w:r>
      <w:r w:rsidR="009861CE" w:rsidRPr="00E8531F">
        <w:rPr>
          <w:color w:val="FF0000"/>
          <w:sz w:val="28"/>
          <w:szCs w:val="28"/>
        </w:rPr>
        <w:t xml:space="preserve"> </w:t>
      </w:r>
      <w:r w:rsidR="00F64A39" w:rsidRPr="00E8531F">
        <w:rPr>
          <w:color w:val="FF0000"/>
          <w:sz w:val="28"/>
          <w:szCs w:val="28"/>
        </w:rPr>
        <w:t>м;</w:t>
      </w:r>
      <w:r w:rsidR="009861CE" w:rsidRPr="00E8531F">
        <w:rPr>
          <w:color w:val="FF0000"/>
          <w:sz w:val="28"/>
          <w:szCs w:val="28"/>
        </w:rPr>
        <w:t xml:space="preserve"> </w:t>
      </w:r>
      <w:r w:rsidR="00F64A39" w:rsidRPr="00E8531F">
        <w:rPr>
          <w:color w:val="FF0000"/>
          <w:sz w:val="28"/>
          <w:szCs w:val="28"/>
        </w:rPr>
        <w:t>верх</w:t>
      </w:r>
      <w:r w:rsidR="009861CE" w:rsidRPr="00E8531F">
        <w:rPr>
          <w:color w:val="FF0000"/>
          <w:sz w:val="28"/>
          <w:szCs w:val="28"/>
        </w:rPr>
        <w:t xml:space="preserve"> </w:t>
      </w:r>
      <w:r w:rsidR="00F64A39" w:rsidRPr="00E8531F">
        <w:rPr>
          <w:color w:val="FF0000"/>
          <w:sz w:val="28"/>
          <w:szCs w:val="28"/>
        </w:rPr>
        <w:t>колодца</w:t>
      </w:r>
      <w:r w:rsidR="009861CE" w:rsidRPr="00E8531F">
        <w:rPr>
          <w:color w:val="FF0000"/>
          <w:sz w:val="28"/>
          <w:szCs w:val="28"/>
        </w:rPr>
        <w:t xml:space="preserve"> </w:t>
      </w:r>
      <w:r w:rsidR="00F64A39" w:rsidRPr="00E8531F">
        <w:rPr>
          <w:color w:val="FF0000"/>
          <w:sz w:val="28"/>
          <w:szCs w:val="28"/>
        </w:rPr>
        <w:t>должен</w:t>
      </w:r>
      <w:r w:rsidR="009861CE" w:rsidRPr="00E8531F">
        <w:rPr>
          <w:color w:val="FF0000"/>
          <w:sz w:val="28"/>
          <w:szCs w:val="28"/>
        </w:rPr>
        <w:t xml:space="preserve"> </w:t>
      </w:r>
      <w:r w:rsidR="00F64A39" w:rsidRPr="00E8531F">
        <w:rPr>
          <w:color w:val="FF0000"/>
          <w:sz w:val="28"/>
          <w:szCs w:val="28"/>
        </w:rPr>
        <w:t>возвышаться</w:t>
      </w:r>
      <w:r w:rsidR="009861CE" w:rsidRPr="00E8531F">
        <w:rPr>
          <w:color w:val="FF0000"/>
          <w:sz w:val="28"/>
          <w:szCs w:val="28"/>
        </w:rPr>
        <w:t xml:space="preserve"> </w:t>
      </w:r>
      <w:r w:rsidR="00F64A39" w:rsidRPr="00E8531F">
        <w:rPr>
          <w:color w:val="FF0000"/>
          <w:sz w:val="28"/>
          <w:szCs w:val="28"/>
        </w:rPr>
        <w:t>не</w:t>
      </w:r>
      <w:r w:rsidR="009861CE" w:rsidRPr="00E8531F">
        <w:rPr>
          <w:color w:val="FF0000"/>
          <w:sz w:val="28"/>
          <w:szCs w:val="28"/>
        </w:rPr>
        <w:t xml:space="preserve"> </w:t>
      </w:r>
      <w:r w:rsidR="00F64A39" w:rsidRPr="00E8531F">
        <w:rPr>
          <w:color w:val="FF0000"/>
          <w:sz w:val="28"/>
          <w:szCs w:val="28"/>
        </w:rPr>
        <w:t>менее</w:t>
      </w:r>
      <w:r w:rsidR="009861CE" w:rsidRPr="00E8531F">
        <w:rPr>
          <w:color w:val="FF0000"/>
          <w:sz w:val="28"/>
          <w:szCs w:val="28"/>
        </w:rPr>
        <w:t xml:space="preserve"> </w:t>
      </w:r>
      <w:r w:rsidR="00F64A39" w:rsidRPr="00E8531F">
        <w:rPr>
          <w:color w:val="FF0000"/>
          <w:sz w:val="28"/>
          <w:szCs w:val="28"/>
        </w:rPr>
        <w:t>чем</w:t>
      </w:r>
      <w:r w:rsidR="009861CE" w:rsidRPr="00E8531F">
        <w:rPr>
          <w:color w:val="FF0000"/>
          <w:sz w:val="28"/>
          <w:szCs w:val="28"/>
        </w:rPr>
        <w:t xml:space="preserve"> </w:t>
      </w:r>
      <w:r w:rsidR="00F64A39" w:rsidRPr="00E8531F">
        <w:rPr>
          <w:color w:val="FF0000"/>
          <w:sz w:val="28"/>
          <w:szCs w:val="28"/>
        </w:rPr>
        <w:t>на</w:t>
      </w:r>
      <w:r w:rsidR="009861CE" w:rsidRPr="00E8531F">
        <w:rPr>
          <w:color w:val="FF0000"/>
          <w:sz w:val="28"/>
          <w:szCs w:val="28"/>
        </w:rPr>
        <w:t xml:space="preserve"> </w:t>
      </w:r>
      <w:r w:rsidR="00F64A39" w:rsidRPr="00E8531F">
        <w:rPr>
          <w:color w:val="FF0000"/>
          <w:sz w:val="28"/>
          <w:szCs w:val="28"/>
        </w:rPr>
        <w:t>0,2</w:t>
      </w:r>
      <w:r w:rsidR="009861CE" w:rsidRPr="00E8531F">
        <w:rPr>
          <w:color w:val="FF0000"/>
          <w:sz w:val="28"/>
          <w:szCs w:val="28"/>
        </w:rPr>
        <w:t xml:space="preserve"> </w:t>
      </w:r>
      <w:r w:rsidR="00F64A39" w:rsidRPr="00E8531F">
        <w:rPr>
          <w:color w:val="FF0000"/>
          <w:sz w:val="28"/>
          <w:szCs w:val="28"/>
        </w:rPr>
        <w:t>м</w:t>
      </w:r>
      <w:r w:rsidR="009861CE" w:rsidRPr="00E8531F">
        <w:rPr>
          <w:color w:val="FF0000"/>
          <w:sz w:val="28"/>
          <w:szCs w:val="28"/>
        </w:rPr>
        <w:t xml:space="preserve"> </w:t>
      </w:r>
      <w:r w:rsidR="00F64A39" w:rsidRPr="00E8531F">
        <w:rPr>
          <w:color w:val="FF0000"/>
          <w:sz w:val="28"/>
          <w:szCs w:val="28"/>
        </w:rPr>
        <w:t>над</w:t>
      </w:r>
      <w:r w:rsidR="009861CE" w:rsidRPr="00E8531F">
        <w:rPr>
          <w:color w:val="FF0000"/>
          <w:sz w:val="28"/>
          <w:szCs w:val="28"/>
        </w:rPr>
        <w:t xml:space="preserve"> </w:t>
      </w:r>
      <w:r w:rsidR="00F64A39" w:rsidRPr="00E8531F">
        <w:rPr>
          <w:color w:val="FF0000"/>
          <w:sz w:val="28"/>
          <w:szCs w:val="28"/>
        </w:rPr>
        <w:t>поверхностью</w:t>
      </w:r>
      <w:r w:rsidR="009861CE" w:rsidRPr="00E8531F">
        <w:rPr>
          <w:color w:val="FF0000"/>
          <w:sz w:val="28"/>
          <w:szCs w:val="28"/>
        </w:rPr>
        <w:t xml:space="preserve"> </w:t>
      </w:r>
      <w:r w:rsidR="00F64A39" w:rsidRPr="00E8531F">
        <w:rPr>
          <w:color w:val="FF0000"/>
          <w:sz w:val="28"/>
          <w:szCs w:val="28"/>
        </w:rPr>
        <w:t>земли;</w:t>
      </w:r>
      <w:r w:rsidR="009861CE" w:rsidRPr="00E8531F">
        <w:rPr>
          <w:color w:val="FF0000"/>
          <w:sz w:val="28"/>
          <w:szCs w:val="28"/>
        </w:rPr>
        <w:t xml:space="preserve"> </w:t>
      </w:r>
      <w:r w:rsidR="00F64A39" w:rsidRPr="00E8531F">
        <w:rPr>
          <w:color w:val="FF0000"/>
          <w:sz w:val="28"/>
          <w:szCs w:val="28"/>
        </w:rPr>
        <w:t>вокруг</w:t>
      </w:r>
      <w:r w:rsidR="009861CE" w:rsidRPr="00E8531F">
        <w:rPr>
          <w:color w:val="FF0000"/>
          <w:sz w:val="28"/>
          <w:szCs w:val="28"/>
        </w:rPr>
        <w:t xml:space="preserve"> </w:t>
      </w:r>
      <w:r w:rsidR="00F64A39" w:rsidRPr="00E8531F">
        <w:rPr>
          <w:color w:val="FF0000"/>
          <w:sz w:val="28"/>
          <w:szCs w:val="28"/>
        </w:rPr>
        <w:t>колодцев</w:t>
      </w:r>
      <w:r w:rsidR="009861CE" w:rsidRPr="00E8531F">
        <w:rPr>
          <w:color w:val="FF0000"/>
          <w:sz w:val="28"/>
          <w:szCs w:val="28"/>
        </w:rPr>
        <w:t xml:space="preserve"> </w:t>
      </w:r>
      <w:r w:rsidR="00F64A39" w:rsidRPr="00E8531F">
        <w:rPr>
          <w:color w:val="FF0000"/>
          <w:sz w:val="28"/>
          <w:szCs w:val="28"/>
        </w:rPr>
        <w:t>(за</w:t>
      </w:r>
      <w:r w:rsidR="009861CE" w:rsidRPr="00E8531F">
        <w:rPr>
          <w:color w:val="FF0000"/>
          <w:sz w:val="28"/>
          <w:szCs w:val="28"/>
        </w:rPr>
        <w:t xml:space="preserve"> </w:t>
      </w:r>
      <w:r w:rsidR="00F64A39" w:rsidRPr="00E8531F">
        <w:rPr>
          <w:color w:val="FF0000"/>
          <w:sz w:val="28"/>
          <w:szCs w:val="28"/>
        </w:rPr>
        <w:t>исключением</w:t>
      </w:r>
      <w:r w:rsidR="009861CE" w:rsidRPr="00E8531F">
        <w:rPr>
          <w:color w:val="FF0000"/>
          <w:sz w:val="28"/>
          <w:szCs w:val="28"/>
        </w:rPr>
        <w:t xml:space="preserve"> </w:t>
      </w:r>
      <w:r w:rsidR="00F64A39" w:rsidRPr="00E8531F">
        <w:rPr>
          <w:color w:val="FF0000"/>
          <w:sz w:val="28"/>
          <w:szCs w:val="28"/>
        </w:rPr>
        <w:t>полимерных</w:t>
      </w:r>
      <w:r w:rsidR="009861CE" w:rsidRPr="00E8531F">
        <w:rPr>
          <w:color w:val="FF0000"/>
          <w:sz w:val="28"/>
          <w:szCs w:val="28"/>
        </w:rPr>
        <w:t xml:space="preserve"> </w:t>
      </w:r>
      <w:r w:rsidR="00F64A39" w:rsidRPr="00E8531F">
        <w:rPr>
          <w:color w:val="FF0000"/>
          <w:sz w:val="28"/>
          <w:szCs w:val="28"/>
        </w:rPr>
        <w:t>колодцев)</w:t>
      </w:r>
      <w:r w:rsidR="009861CE" w:rsidRPr="00E8531F">
        <w:rPr>
          <w:color w:val="FF0000"/>
          <w:sz w:val="28"/>
          <w:szCs w:val="28"/>
        </w:rPr>
        <w:t xml:space="preserve"> </w:t>
      </w:r>
      <w:r w:rsidR="00F64A39" w:rsidRPr="00E8531F">
        <w:rPr>
          <w:color w:val="FF0000"/>
          <w:sz w:val="28"/>
          <w:szCs w:val="28"/>
        </w:rPr>
        <w:t>должна</w:t>
      </w:r>
      <w:r w:rsidR="009861CE" w:rsidRPr="00E8531F">
        <w:rPr>
          <w:color w:val="FF0000"/>
          <w:sz w:val="28"/>
          <w:szCs w:val="28"/>
        </w:rPr>
        <w:t xml:space="preserve"> </w:t>
      </w:r>
      <w:r w:rsidR="00F64A39" w:rsidRPr="00E8531F">
        <w:rPr>
          <w:color w:val="FF0000"/>
          <w:sz w:val="28"/>
          <w:szCs w:val="28"/>
        </w:rPr>
        <w:t>быть</w:t>
      </w:r>
      <w:r w:rsidR="009861CE" w:rsidRPr="00E8531F">
        <w:rPr>
          <w:color w:val="FF0000"/>
          <w:sz w:val="28"/>
          <w:szCs w:val="28"/>
        </w:rPr>
        <w:t xml:space="preserve"> </w:t>
      </w:r>
      <w:r w:rsidR="00F64A39" w:rsidRPr="00E8531F">
        <w:rPr>
          <w:color w:val="FF0000"/>
          <w:sz w:val="28"/>
          <w:szCs w:val="28"/>
        </w:rPr>
        <w:t>сделана</w:t>
      </w:r>
      <w:r w:rsidR="009861CE" w:rsidRPr="00E8531F">
        <w:rPr>
          <w:color w:val="FF0000"/>
          <w:sz w:val="28"/>
          <w:szCs w:val="28"/>
        </w:rPr>
        <w:t xml:space="preserve"> </w:t>
      </w:r>
      <w:r w:rsidR="00F64A39" w:rsidRPr="00E8531F">
        <w:rPr>
          <w:color w:val="FF0000"/>
          <w:sz w:val="28"/>
          <w:szCs w:val="28"/>
        </w:rPr>
        <w:t>водонепроницаемая</w:t>
      </w:r>
      <w:r w:rsidR="009861CE" w:rsidRPr="00E8531F">
        <w:rPr>
          <w:color w:val="FF0000"/>
          <w:sz w:val="28"/>
          <w:szCs w:val="28"/>
        </w:rPr>
        <w:t xml:space="preserve"> </w:t>
      </w:r>
      <w:r w:rsidR="00F64A39" w:rsidRPr="00E8531F">
        <w:rPr>
          <w:color w:val="FF0000"/>
          <w:sz w:val="28"/>
          <w:szCs w:val="28"/>
        </w:rPr>
        <w:t>отмостка</w:t>
      </w:r>
      <w:r w:rsidR="009861CE" w:rsidRPr="00E8531F">
        <w:rPr>
          <w:color w:val="FF0000"/>
          <w:sz w:val="28"/>
          <w:szCs w:val="28"/>
        </w:rPr>
        <w:t xml:space="preserve"> </w:t>
      </w:r>
      <w:r w:rsidR="00F64A39" w:rsidRPr="00E8531F">
        <w:rPr>
          <w:color w:val="FF0000"/>
          <w:sz w:val="28"/>
          <w:szCs w:val="28"/>
        </w:rPr>
        <w:t>шириной</w:t>
      </w:r>
      <w:r w:rsidR="009861CE" w:rsidRPr="00E8531F">
        <w:rPr>
          <w:color w:val="FF0000"/>
          <w:sz w:val="28"/>
          <w:szCs w:val="28"/>
        </w:rPr>
        <w:t xml:space="preserve"> </w:t>
      </w:r>
      <w:r w:rsidR="00F64A39" w:rsidRPr="00E8531F">
        <w:rPr>
          <w:color w:val="FF0000"/>
          <w:sz w:val="28"/>
          <w:szCs w:val="28"/>
        </w:rPr>
        <w:t>не</w:t>
      </w:r>
      <w:r w:rsidR="009861CE" w:rsidRPr="00E8531F">
        <w:rPr>
          <w:color w:val="FF0000"/>
          <w:sz w:val="28"/>
          <w:szCs w:val="28"/>
        </w:rPr>
        <w:t xml:space="preserve"> </w:t>
      </w:r>
      <w:r w:rsidR="00F64A39" w:rsidRPr="00E8531F">
        <w:rPr>
          <w:color w:val="FF0000"/>
          <w:sz w:val="28"/>
          <w:szCs w:val="28"/>
        </w:rPr>
        <w:t>менее</w:t>
      </w:r>
      <w:r w:rsidR="009861CE" w:rsidRPr="00E8531F">
        <w:rPr>
          <w:color w:val="FF0000"/>
          <w:sz w:val="28"/>
          <w:szCs w:val="28"/>
        </w:rPr>
        <w:t xml:space="preserve"> </w:t>
      </w:r>
      <w:r w:rsidR="00F64A39" w:rsidRPr="00E8531F">
        <w:rPr>
          <w:color w:val="FF0000"/>
          <w:sz w:val="28"/>
          <w:szCs w:val="28"/>
        </w:rPr>
        <w:t>1</w:t>
      </w:r>
      <w:r w:rsidR="009861CE" w:rsidRPr="00E8531F">
        <w:rPr>
          <w:color w:val="FF0000"/>
          <w:sz w:val="28"/>
          <w:szCs w:val="28"/>
        </w:rPr>
        <w:t xml:space="preserve"> </w:t>
      </w:r>
      <w:r w:rsidR="00F64A39" w:rsidRPr="00E8531F">
        <w:rPr>
          <w:color w:val="FF0000"/>
          <w:sz w:val="28"/>
          <w:szCs w:val="28"/>
        </w:rPr>
        <w:t>м</w:t>
      </w:r>
      <w:r w:rsidR="009861CE" w:rsidRPr="00E8531F">
        <w:rPr>
          <w:color w:val="FF0000"/>
          <w:sz w:val="28"/>
          <w:szCs w:val="28"/>
        </w:rPr>
        <w:t xml:space="preserve"> </w:t>
      </w:r>
      <w:r w:rsidR="00F64A39" w:rsidRPr="00E8531F">
        <w:rPr>
          <w:color w:val="FF0000"/>
          <w:sz w:val="28"/>
          <w:szCs w:val="28"/>
        </w:rPr>
        <w:t>и</w:t>
      </w:r>
      <w:r w:rsidR="009861CE" w:rsidRPr="00E8531F">
        <w:rPr>
          <w:color w:val="FF0000"/>
          <w:sz w:val="28"/>
          <w:szCs w:val="28"/>
        </w:rPr>
        <w:t xml:space="preserve"> </w:t>
      </w:r>
      <w:r w:rsidR="00F64A39" w:rsidRPr="00E8531F">
        <w:rPr>
          <w:color w:val="FF0000"/>
          <w:sz w:val="28"/>
          <w:szCs w:val="28"/>
        </w:rPr>
        <w:t>глиняный</w:t>
      </w:r>
      <w:r w:rsidR="009861CE" w:rsidRPr="00E8531F">
        <w:rPr>
          <w:color w:val="FF0000"/>
          <w:sz w:val="28"/>
          <w:szCs w:val="28"/>
        </w:rPr>
        <w:t xml:space="preserve"> </w:t>
      </w:r>
      <w:r w:rsidR="00F64A39" w:rsidRPr="00E8531F">
        <w:rPr>
          <w:color w:val="FF0000"/>
          <w:sz w:val="28"/>
          <w:szCs w:val="28"/>
        </w:rPr>
        <w:t>замок.</w:t>
      </w:r>
    </w:p>
    <w:p w14:paraId="6ED7D796" w14:textId="52BCDE4A" w:rsidR="00B74D28" w:rsidRPr="00E8531F" w:rsidRDefault="00554D08" w:rsidP="00E267D2">
      <w:pPr>
        <w:widowControl/>
        <w:spacing w:before="0" w:after="0"/>
        <w:rPr>
          <w:sz w:val="28"/>
          <w:szCs w:val="28"/>
        </w:rPr>
      </w:pPr>
      <w:r w:rsidRPr="00E8531F">
        <w:rPr>
          <w:sz w:val="28"/>
          <w:szCs w:val="28"/>
          <w:highlight w:val="yellow"/>
        </w:rPr>
        <w:fldChar w:fldCharType="begin"/>
      </w:r>
      <w:r w:rsidRPr="00E8531F">
        <w:rPr>
          <w:sz w:val="28"/>
          <w:szCs w:val="28"/>
          <w:highlight w:val="yellow"/>
        </w:rPr>
        <w:instrText xml:space="preserve"> REF  раздел_8  \* MERGEFORMAT </w:instrText>
      </w:r>
      <w:r w:rsidRPr="00E8531F">
        <w:rPr>
          <w:sz w:val="28"/>
          <w:szCs w:val="28"/>
          <w:highlight w:val="yellow"/>
        </w:rPr>
        <w:fldChar w:fldCharType="separate"/>
      </w:r>
      <w:r w:rsidR="00AE7126" w:rsidRPr="00E8531F">
        <w:rPr>
          <w:sz w:val="28"/>
          <w:szCs w:val="28"/>
          <w:highlight w:val="yellow"/>
        </w:rPr>
        <w:t>8</w:t>
      </w:r>
      <w:r w:rsidRPr="00E8531F">
        <w:rPr>
          <w:sz w:val="28"/>
          <w:szCs w:val="28"/>
          <w:highlight w:val="yellow"/>
        </w:rPr>
        <w:fldChar w:fldCharType="end"/>
      </w:r>
      <w:r w:rsidR="00B74D28" w:rsidRPr="00E8531F">
        <w:rPr>
          <w:sz w:val="28"/>
          <w:szCs w:val="28"/>
          <w:highlight w:val="yellow"/>
        </w:rPr>
        <w:t>.</w:t>
      </w:r>
      <w:r w:rsidR="00F26779" w:rsidRPr="00E8531F">
        <w:rPr>
          <w:noProof/>
          <w:sz w:val="28"/>
          <w:szCs w:val="28"/>
          <w:highlight w:val="yellow"/>
        </w:rPr>
        <w:fldChar w:fldCharType="begin"/>
      </w:r>
      <w:r w:rsidR="00F26779" w:rsidRPr="00E8531F">
        <w:rPr>
          <w:noProof/>
          <w:sz w:val="28"/>
          <w:szCs w:val="28"/>
          <w:highlight w:val="yellow"/>
        </w:rPr>
        <w:instrText xml:space="preserve"> SEQ раздел6 \* MERGEFORMAT </w:instrText>
      </w:r>
      <w:r w:rsidR="00F26779" w:rsidRPr="00E8531F">
        <w:rPr>
          <w:noProof/>
          <w:sz w:val="28"/>
          <w:szCs w:val="28"/>
          <w:highlight w:val="yellow"/>
        </w:rPr>
        <w:fldChar w:fldCharType="separate"/>
      </w:r>
      <w:r w:rsidR="00AE7126" w:rsidRPr="00E8531F">
        <w:rPr>
          <w:noProof/>
          <w:sz w:val="28"/>
          <w:szCs w:val="28"/>
          <w:highlight w:val="yellow"/>
        </w:rPr>
        <w:t>45</w:t>
      </w:r>
      <w:r w:rsidR="00F26779" w:rsidRPr="00E8531F">
        <w:rPr>
          <w:noProof/>
          <w:sz w:val="28"/>
          <w:szCs w:val="28"/>
          <w:highlight w:val="yellow"/>
        </w:rPr>
        <w:fldChar w:fldCharType="end"/>
      </w:r>
      <w:r w:rsidR="009861CE" w:rsidRPr="00E8531F">
        <w:rPr>
          <w:sz w:val="28"/>
          <w:szCs w:val="28"/>
          <w:highlight w:val="yellow"/>
        </w:rPr>
        <w:t xml:space="preserve"> </w:t>
      </w:r>
      <w:r w:rsidR="00B74D28" w:rsidRPr="00E8531F">
        <w:rPr>
          <w:sz w:val="28"/>
          <w:szCs w:val="28"/>
          <w:highlight w:val="yellow"/>
        </w:rPr>
        <w:t>Насосные</w:t>
      </w:r>
      <w:r w:rsidR="009861CE" w:rsidRPr="00E8531F">
        <w:rPr>
          <w:sz w:val="28"/>
          <w:szCs w:val="28"/>
          <w:highlight w:val="yellow"/>
        </w:rPr>
        <w:t xml:space="preserve"> </w:t>
      </w:r>
      <w:r w:rsidR="00B74D28" w:rsidRPr="00E8531F">
        <w:rPr>
          <w:sz w:val="28"/>
          <w:szCs w:val="28"/>
          <w:highlight w:val="yellow"/>
        </w:rPr>
        <w:t>станции</w:t>
      </w:r>
      <w:r w:rsidR="009861CE" w:rsidRPr="00E8531F">
        <w:rPr>
          <w:sz w:val="28"/>
          <w:szCs w:val="28"/>
          <w:highlight w:val="yellow"/>
        </w:rPr>
        <w:t xml:space="preserve"> </w:t>
      </w:r>
      <w:r w:rsidR="00B74D28" w:rsidRPr="00E8531F">
        <w:rPr>
          <w:sz w:val="28"/>
          <w:szCs w:val="28"/>
          <w:highlight w:val="yellow"/>
        </w:rPr>
        <w:t>горизонтальных</w:t>
      </w:r>
      <w:r w:rsidR="009861CE" w:rsidRPr="00E8531F">
        <w:rPr>
          <w:sz w:val="28"/>
          <w:szCs w:val="28"/>
          <w:highlight w:val="yellow"/>
        </w:rPr>
        <w:t xml:space="preserve"> </w:t>
      </w:r>
      <w:r w:rsidR="00B74D28" w:rsidRPr="00E8531F">
        <w:rPr>
          <w:sz w:val="28"/>
          <w:szCs w:val="28"/>
          <w:highlight w:val="yellow"/>
        </w:rPr>
        <w:t>водозаборов</w:t>
      </w:r>
      <w:r w:rsidR="009861CE" w:rsidRPr="00E8531F">
        <w:rPr>
          <w:sz w:val="28"/>
          <w:szCs w:val="28"/>
          <w:highlight w:val="yellow"/>
        </w:rPr>
        <w:t xml:space="preserve"> </w:t>
      </w:r>
      <w:r w:rsidR="00B74D28" w:rsidRPr="00E8531F">
        <w:rPr>
          <w:sz w:val="28"/>
          <w:szCs w:val="28"/>
          <w:highlight w:val="yellow"/>
        </w:rPr>
        <w:t>следует,</w:t>
      </w:r>
      <w:r w:rsidR="009861CE" w:rsidRPr="00E8531F">
        <w:rPr>
          <w:sz w:val="28"/>
          <w:szCs w:val="28"/>
          <w:highlight w:val="yellow"/>
        </w:rPr>
        <w:t xml:space="preserve"> </w:t>
      </w:r>
      <w:r w:rsidR="00B74D28" w:rsidRPr="00E8531F">
        <w:rPr>
          <w:sz w:val="28"/>
          <w:szCs w:val="28"/>
          <w:highlight w:val="yellow"/>
        </w:rPr>
        <w:t>как</w:t>
      </w:r>
      <w:r w:rsidR="009861CE" w:rsidRPr="00E8531F">
        <w:rPr>
          <w:sz w:val="28"/>
          <w:szCs w:val="28"/>
          <w:highlight w:val="yellow"/>
        </w:rPr>
        <w:t xml:space="preserve"> </w:t>
      </w:r>
      <w:r w:rsidR="00B74D28" w:rsidRPr="00E8531F">
        <w:rPr>
          <w:sz w:val="28"/>
          <w:szCs w:val="28"/>
          <w:highlight w:val="yellow"/>
        </w:rPr>
        <w:t>правило,</w:t>
      </w:r>
      <w:r w:rsidR="009861CE" w:rsidRPr="00E8531F">
        <w:rPr>
          <w:sz w:val="28"/>
          <w:szCs w:val="28"/>
          <w:highlight w:val="yellow"/>
        </w:rPr>
        <w:t xml:space="preserve"> </w:t>
      </w:r>
      <w:r w:rsidR="00B74D28" w:rsidRPr="00E8531F">
        <w:rPr>
          <w:sz w:val="28"/>
          <w:szCs w:val="28"/>
          <w:highlight w:val="yellow"/>
        </w:rPr>
        <w:t>совмещать</w:t>
      </w:r>
      <w:r w:rsidR="009861CE" w:rsidRPr="00E8531F">
        <w:rPr>
          <w:sz w:val="28"/>
          <w:szCs w:val="28"/>
          <w:highlight w:val="yellow"/>
        </w:rPr>
        <w:t xml:space="preserve"> </w:t>
      </w:r>
      <w:r w:rsidR="00B74D28" w:rsidRPr="00E8531F">
        <w:rPr>
          <w:sz w:val="28"/>
          <w:szCs w:val="28"/>
          <w:highlight w:val="yellow"/>
        </w:rPr>
        <w:t>с</w:t>
      </w:r>
      <w:r w:rsidR="009861CE" w:rsidRPr="00E8531F">
        <w:rPr>
          <w:sz w:val="28"/>
          <w:szCs w:val="28"/>
          <w:highlight w:val="yellow"/>
        </w:rPr>
        <w:t xml:space="preserve"> </w:t>
      </w:r>
      <w:r w:rsidR="00B74D28" w:rsidRPr="00E8531F">
        <w:rPr>
          <w:sz w:val="28"/>
          <w:szCs w:val="28"/>
          <w:highlight w:val="yellow"/>
        </w:rPr>
        <w:t>водосборным</w:t>
      </w:r>
      <w:r w:rsidR="009861CE" w:rsidRPr="00E8531F">
        <w:rPr>
          <w:sz w:val="28"/>
          <w:szCs w:val="28"/>
          <w:highlight w:val="yellow"/>
        </w:rPr>
        <w:t xml:space="preserve"> </w:t>
      </w:r>
      <w:r w:rsidR="00B74D28" w:rsidRPr="00E8531F">
        <w:rPr>
          <w:sz w:val="28"/>
          <w:szCs w:val="28"/>
          <w:highlight w:val="yellow"/>
        </w:rPr>
        <w:t>колодцем.</w:t>
      </w:r>
    </w:p>
    <w:p w14:paraId="697685A8" w14:textId="7F85224A" w:rsidR="00A046F0" w:rsidRPr="00E8531F" w:rsidRDefault="00554D08" w:rsidP="00A046F0">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46</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Комбинированные</w:t>
      </w:r>
      <w:r w:rsidR="009861CE" w:rsidRPr="00E8531F">
        <w:rPr>
          <w:color w:val="FF0000"/>
          <w:sz w:val="28"/>
          <w:szCs w:val="28"/>
        </w:rPr>
        <w:t xml:space="preserve"> </w:t>
      </w:r>
      <w:r w:rsidR="00B74D28" w:rsidRPr="00E8531F">
        <w:rPr>
          <w:color w:val="FF0000"/>
          <w:sz w:val="28"/>
          <w:szCs w:val="28"/>
        </w:rPr>
        <w:t>горизонтальные</w:t>
      </w:r>
      <w:r w:rsidR="009861CE" w:rsidRPr="00E8531F">
        <w:rPr>
          <w:color w:val="FF0000"/>
          <w:sz w:val="28"/>
          <w:szCs w:val="28"/>
        </w:rPr>
        <w:t xml:space="preserve"> </w:t>
      </w:r>
      <w:r w:rsidR="00B74D28" w:rsidRPr="00E8531F">
        <w:rPr>
          <w:color w:val="FF0000"/>
          <w:sz w:val="28"/>
          <w:szCs w:val="28"/>
        </w:rPr>
        <w:t>водозаборы</w:t>
      </w:r>
      <w:r w:rsidR="009861CE" w:rsidRPr="00E8531F">
        <w:rPr>
          <w:color w:val="FF0000"/>
          <w:sz w:val="28"/>
          <w:szCs w:val="28"/>
        </w:rPr>
        <w:t xml:space="preserve"> </w:t>
      </w:r>
      <w:r w:rsidR="00B74D28" w:rsidRPr="00E8531F">
        <w:rPr>
          <w:color w:val="FF0000"/>
          <w:sz w:val="28"/>
          <w:szCs w:val="28"/>
        </w:rPr>
        <w:t>необходимо</w:t>
      </w:r>
      <w:r w:rsidR="009861CE" w:rsidRPr="00E8531F">
        <w:rPr>
          <w:color w:val="FF0000"/>
          <w:sz w:val="28"/>
          <w:szCs w:val="28"/>
        </w:rPr>
        <w:t xml:space="preserve"> </w:t>
      </w:r>
      <w:r w:rsidR="00B74D28" w:rsidRPr="00E8531F">
        <w:rPr>
          <w:color w:val="FF0000"/>
          <w:sz w:val="28"/>
          <w:szCs w:val="28"/>
        </w:rPr>
        <w:t>принимать</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proofErr w:type="spellStart"/>
      <w:r w:rsidR="00B74D28" w:rsidRPr="00E8531F">
        <w:rPr>
          <w:color w:val="FF0000"/>
          <w:sz w:val="28"/>
          <w:szCs w:val="28"/>
        </w:rPr>
        <w:t>двухпластовых</w:t>
      </w:r>
      <w:proofErr w:type="spellEnd"/>
      <w:r w:rsidR="009861CE" w:rsidRPr="00E8531F">
        <w:rPr>
          <w:color w:val="FF0000"/>
          <w:sz w:val="28"/>
          <w:szCs w:val="28"/>
        </w:rPr>
        <w:t xml:space="preserve"> </w:t>
      </w:r>
      <w:r w:rsidR="00B74D28" w:rsidRPr="00E8531F">
        <w:rPr>
          <w:color w:val="FF0000"/>
          <w:sz w:val="28"/>
          <w:szCs w:val="28"/>
        </w:rPr>
        <w:t>системах</w:t>
      </w:r>
      <w:r w:rsidR="009861CE" w:rsidRPr="00E8531F">
        <w:rPr>
          <w:color w:val="FF0000"/>
          <w:sz w:val="28"/>
          <w:szCs w:val="28"/>
        </w:rPr>
        <w:t xml:space="preserve"> </w:t>
      </w:r>
      <w:r w:rsidR="00B74D28" w:rsidRPr="00E8531F">
        <w:rPr>
          <w:color w:val="FF0000"/>
          <w:sz w:val="28"/>
          <w:szCs w:val="28"/>
        </w:rPr>
        <w:t>с</w:t>
      </w:r>
      <w:r w:rsidR="009861CE" w:rsidRPr="00E8531F">
        <w:rPr>
          <w:color w:val="FF0000"/>
          <w:sz w:val="28"/>
          <w:szCs w:val="28"/>
        </w:rPr>
        <w:t xml:space="preserve"> </w:t>
      </w:r>
      <w:r w:rsidR="00B74D28" w:rsidRPr="00E8531F">
        <w:rPr>
          <w:color w:val="FF0000"/>
          <w:sz w:val="28"/>
          <w:szCs w:val="28"/>
        </w:rPr>
        <w:t>верхним</w:t>
      </w:r>
      <w:r w:rsidR="009861CE" w:rsidRPr="00E8531F">
        <w:rPr>
          <w:color w:val="FF0000"/>
          <w:sz w:val="28"/>
          <w:szCs w:val="28"/>
        </w:rPr>
        <w:t xml:space="preserve"> </w:t>
      </w:r>
      <w:r w:rsidR="00B74D28" w:rsidRPr="00E8531F">
        <w:rPr>
          <w:color w:val="FF0000"/>
          <w:sz w:val="28"/>
          <w:szCs w:val="28"/>
        </w:rPr>
        <w:t>безнапорным</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r w:rsidR="00B74D28" w:rsidRPr="00E8531F">
        <w:rPr>
          <w:color w:val="FF0000"/>
          <w:sz w:val="28"/>
          <w:szCs w:val="28"/>
        </w:rPr>
        <w:t>нижним</w:t>
      </w:r>
      <w:r w:rsidR="009861CE" w:rsidRPr="00E8531F">
        <w:rPr>
          <w:color w:val="FF0000"/>
          <w:sz w:val="28"/>
          <w:szCs w:val="28"/>
        </w:rPr>
        <w:t xml:space="preserve"> </w:t>
      </w:r>
      <w:r w:rsidR="00B74D28" w:rsidRPr="00E8531F">
        <w:rPr>
          <w:color w:val="FF0000"/>
          <w:sz w:val="28"/>
          <w:szCs w:val="28"/>
        </w:rPr>
        <w:t>напорным</w:t>
      </w:r>
      <w:r w:rsidR="009861CE" w:rsidRPr="00E8531F">
        <w:rPr>
          <w:color w:val="FF0000"/>
          <w:sz w:val="28"/>
          <w:szCs w:val="28"/>
        </w:rPr>
        <w:t xml:space="preserve"> </w:t>
      </w:r>
      <w:r w:rsidR="00B74D28" w:rsidRPr="00E8531F">
        <w:rPr>
          <w:color w:val="FF0000"/>
          <w:sz w:val="28"/>
          <w:szCs w:val="28"/>
        </w:rPr>
        <w:t>водоносными</w:t>
      </w:r>
      <w:r w:rsidR="009861CE" w:rsidRPr="00E8531F">
        <w:rPr>
          <w:color w:val="FF0000"/>
          <w:sz w:val="28"/>
          <w:szCs w:val="28"/>
        </w:rPr>
        <w:t xml:space="preserve"> </w:t>
      </w:r>
      <w:r w:rsidR="00B74D28" w:rsidRPr="00E8531F">
        <w:rPr>
          <w:color w:val="FF0000"/>
          <w:sz w:val="28"/>
          <w:szCs w:val="28"/>
        </w:rPr>
        <w:t>пластами.</w:t>
      </w:r>
      <w:r w:rsidR="009861CE" w:rsidRPr="00E8531F">
        <w:rPr>
          <w:color w:val="FF0000"/>
          <w:sz w:val="28"/>
          <w:szCs w:val="28"/>
        </w:rPr>
        <w:t xml:space="preserve"> </w:t>
      </w:r>
      <w:r w:rsidR="00B74D28" w:rsidRPr="00E8531F">
        <w:rPr>
          <w:color w:val="FF0000"/>
          <w:sz w:val="28"/>
          <w:szCs w:val="28"/>
        </w:rPr>
        <w:t>Водозабор</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предусматривать</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виде</w:t>
      </w:r>
      <w:r w:rsidR="009861CE" w:rsidRPr="00E8531F">
        <w:rPr>
          <w:color w:val="FF0000"/>
          <w:sz w:val="28"/>
          <w:szCs w:val="28"/>
        </w:rPr>
        <w:t xml:space="preserve"> </w:t>
      </w:r>
      <w:r w:rsidR="00B74D28" w:rsidRPr="00E8531F">
        <w:rPr>
          <w:color w:val="FF0000"/>
          <w:sz w:val="28"/>
          <w:szCs w:val="28"/>
        </w:rPr>
        <w:t>горизонтальной</w:t>
      </w:r>
      <w:r w:rsidR="009861CE" w:rsidRPr="00E8531F">
        <w:rPr>
          <w:color w:val="FF0000"/>
          <w:sz w:val="28"/>
          <w:szCs w:val="28"/>
        </w:rPr>
        <w:t xml:space="preserve"> </w:t>
      </w:r>
      <w:r w:rsidR="00B74D28" w:rsidRPr="00E8531F">
        <w:rPr>
          <w:color w:val="FF0000"/>
          <w:sz w:val="28"/>
          <w:szCs w:val="28"/>
        </w:rPr>
        <w:t>трубчатой</w:t>
      </w:r>
      <w:r w:rsidR="009861CE" w:rsidRPr="00E8531F">
        <w:rPr>
          <w:color w:val="FF0000"/>
          <w:sz w:val="28"/>
          <w:szCs w:val="28"/>
        </w:rPr>
        <w:t xml:space="preserve"> </w:t>
      </w:r>
      <w:r w:rsidR="00B74D28" w:rsidRPr="00E8531F">
        <w:rPr>
          <w:color w:val="FF0000"/>
          <w:sz w:val="28"/>
          <w:szCs w:val="28"/>
        </w:rPr>
        <w:t>дрены,</w:t>
      </w:r>
      <w:r w:rsidR="009861CE" w:rsidRPr="00E8531F">
        <w:rPr>
          <w:color w:val="FF0000"/>
          <w:sz w:val="28"/>
          <w:szCs w:val="28"/>
        </w:rPr>
        <w:t xml:space="preserve"> </w:t>
      </w:r>
      <w:r w:rsidR="00B74D28" w:rsidRPr="00E8531F">
        <w:rPr>
          <w:color w:val="FF0000"/>
          <w:sz w:val="28"/>
          <w:szCs w:val="28"/>
        </w:rPr>
        <w:t>каптирующей</w:t>
      </w:r>
      <w:r w:rsidR="009861CE" w:rsidRPr="00E8531F">
        <w:rPr>
          <w:color w:val="FF0000"/>
          <w:sz w:val="28"/>
          <w:szCs w:val="28"/>
        </w:rPr>
        <w:t xml:space="preserve"> </w:t>
      </w:r>
      <w:r w:rsidR="00B74D28" w:rsidRPr="00E8531F">
        <w:rPr>
          <w:color w:val="FF0000"/>
          <w:sz w:val="28"/>
          <w:szCs w:val="28"/>
        </w:rPr>
        <w:t>верхний</w:t>
      </w:r>
      <w:r w:rsidR="009861CE" w:rsidRPr="00E8531F">
        <w:rPr>
          <w:color w:val="FF0000"/>
          <w:sz w:val="28"/>
          <w:szCs w:val="28"/>
        </w:rPr>
        <w:t xml:space="preserve"> </w:t>
      </w:r>
      <w:r w:rsidR="00B74D28" w:rsidRPr="00E8531F">
        <w:rPr>
          <w:color w:val="FF0000"/>
          <w:sz w:val="28"/>
          <w:szCs w:val="28"/>
        </w:rPr>
        <w:t>безнапорный</w:t>
      </w:r>
      <w:r w:rsidR="009861CE" w:rsidRPr="00E8531F">
        <w:rPr>
          <w:color w:val="FF0000"/>
          <w:sz w:val="28"/>
          <w:szCs w:val="28"/>
        </w:rPr>
        <w:t xml:space="preserve"> </w:t>
      </w:r>
      <w:r w:rsidR="00B74D28" w:rsidRPr="00E8531F">
        <w:rPr>
          <w:color w:val="FF0000"/>
          <w:sz w:val="28"/>
          <w:szCs w:val="28"/>
        </w:rPr>
        <w:t>пласт,</w:t>
      </w:r>
      <w:r w:rsidR="009861CE" w:rsidRPr="00E8531F">
        <w:rPr>
          <w:color w:val="FF0000"/>
          <w:sz w:val="28"/>
          <w:szCs w:val="28"/>
        </w:rPr>
        <w:t xml:space="preserve"> </w:t>
      </w:r>
      <w:r w:rsidR="00B74D28" w:rsidRPr="00E8531F">
        <w:rPr>
          <w:color w:val="FF0000"/>
          <w:sz w:val="28"/>
          <w:szCs w:val="28"/>
        </w:rPr>
        <w:t>к</w:t>
      </w:r>
      <w:r w:rsidR="009861CE" w:rsidRPr="00E8531F">
        <w:rPr>
          <w:color w:val="FF0000"/>
          <w:sz w:val="28"/>
          <w:szCs w:val="28"/>
        </w:rPr>
        <w:t xml:space="preserve"> </w:t>
      </w:r>
      <w:r w:rsidR="00B74D28" w:rsidRPr="00E8531F">
        <w:rPr>
          <w:color w:val="FF0000"/>
          <w:sz w:val="28"/>
          <w:szCs w:val="28"/>
        </w:rPr>
        <w:t>которой</w:t>
      </w:r>
      <w:r w:rsidR="009861CE" w:rsidRPr="00E8531F">
        <w:rPr>
          <w:color w:val="FF0000"/>
          <w:sz w:val="28"/>
          <w:szCs w:val="28"/>
        </w:rPr>
        <w:t xml:space="preserve"> </w:t>
      </w:r>
      <w:r w:rsidR="00B74D28" w:rsidRPr="00E8531F">
        <w:rPr>
          <w:color w:val="FF0000"/>
          <w:sz w:val="28"/>
          <w:szCs w:val="28"/>
        </w:rPr>
        <w:t>снизу</w:t>
      </w:r>
      <w:r w:rsidR="009861CE" w:rsidRPr="00E8531F">
        <w:rPr>
          <w:color w:val="FF0000"/>
          <w:sz w:val="28"/>
          <w:szCs w:val="28"/>
        </w:rPr>
        <w:t xml:space="preserve"> </w:t>
      </w:r>
      <w:r w:rsidR="00B74D28" w:rsidRPr="00E8531F">
        <w:rPr>
          <w:color w:val="FF0000"/>
          <w:sz w:val="28"/>
          <w:szCs w:val="28"/>
        </w:rPr>
        <w:t>или</w:t>
      </w:r>
      <w:r w:rsidR="009861CE" w:rsidRPr="00E8531F">
        <w:rPr>
          <w:color w:val="FF0000"/>
          <w:sz w:val="28"/>
          <w:szCs w:val="28"/>
        </w:rPr>
        <w:t xml:space="preserve"> </w:t>
      </w:r>
      <w:r w:rsidR="00B74D28" w:rsidRPr="00E8531F">
        <w:rPr>
          <w:color w:val="FF0000"/>
          <w:sz w:val="28"/>
          <w:szCs w:val="28"/>
        </w:rPr>
        <w:t>сбоку</w:t>
      </w:r>
      <w:r w:rsidR="009861CE" w:rsidRPr="00E8531F">
        <w:rPr>
          <w:color w:val="FF0000"/>
          <w:sz w:val="28"/>
          <w:szCs w:val="28"/>
        </w:rPr>
        <w:t xml:space="preserve"> </w:t>
      </w:r>
      <w:r w:rsidR="00B74D28" w:rsidRPr="00E8531F">
        <w:rPr>
          <w:color w:val="FF0000"/>
          <w:sz w:val="28"/>
          <w:szCs w:val="28"/>
        </w:rPr>
        <w:t>подключены</w:t>
      </w:r>
      <w:r w:rsidR="009861CE" w:rsidRPr="00E8531F">
        <w:rPr>
          <w:color w:val="FF0000"/>
          <w:sz w:val="28"/>
          <w:szCs w:val="28"/>
        </w:rPr>
        <w:t xml:space="preserve"> </w:t>
      </w:r>
      <w:r w:rsidR="00B74D28" w:rsidRPr="00E8531F">
        <w:rPr>
          <w:color w:val="FF0000"/>
          <w:sz w:val="28"/>
          <w:szCs w:val="28"/>
        </w:rPr>
        <w:t>патрубки</w:t>
      </w:r>
      <w:r w:rsidR="009861CE" w:rsidRPr="00E8531F">
        <w:rPr>
          <w:color w:val="FF0000"/>
          <w:sz w:val="28"/>
          <w:szCs w:val="28"/>
        </w:rPr>
        <w:t xml:space="preserve"> </w:t>
      </w:r>
      <w:r w:rsidR="00B74D28" w:rsidRPr="00E8531F">
        <w:rPr>
          <w:color w:val="FF0000"/>
          <w:sz w:val="28"/>
          <w:szCs w:val="28"/>
        </w:rPr>
        <w:t>фильтровых</w:t>
      </w:r>
      <w:r w:rsidR="009861CE" w:rsidRPr="00E8531F">
        <w:rPr>
          <w:color w:val="FF0000"/>
          <w:sz w:val="28"/>
          <w:szCs w:val="28"/>
        </w:rPr>
        <w:t xml:space="preserve"> </w:t>
      </w:r>
      <w:r w:rsidR="00B74D28" w:rsidRPr="00E8531F">
        <w:rPr>
          <w:color w:val="FF0000"/>
          <w:sz w:val="28"/>
          <w:szCs w:val="28"/>
        </w:rPr>
        <w:t>колонн</w:t>
      </w:r>
      <w:r w:rsidR="009861CE" w:rsidRPr="00E8531F">
        <w:rPr>
          <w:color w:val="FF0000"/>
          <w:sz w:val="28"/>
          <w:szCs w:val="28"/>
        </w:rPr>
        <w:t xml:space="preserve"> </w:t>
      </w:r>
      <w:r w:rsidR="00B74D28" w:rsidRPr="00E8531F">
        <w:rPr>
          <w:color w:val="FF0000"/>
          <w:sz w:val="28"/>
          <w:szCs w:val="28"/>
        </w:rPr>
        <w:t>вертикальных</w:t>
      </w:r>
      <w:r w:rsidR="009861CE" w:rsidRPr="00E8531F">
        <w:rPr>
          <w:color w:val="FF0000"/>
          <w:sz w:val="28"/>
          <w:szCs w:val="28"/>
        </w:rPr>
        <w:t xml:space="preserve"> </w:t>
      </w:r>
      <w:r w:rsidR="00B74D28" w:rsidRPr="00E8531F">
        <w:rPr>
          <w:color w:val="FF0000"/>
          <w:sz w:val="28"/>
          <w:szCs w:val="28"/>
        </w:rPr>
        <w:t>скважин-усилителей,</w:t>
      </w:r>
      <w:r w:rsidR="009861CE" w:rsidRPr="00E8531F">
        <w:rPr>
          <w:color w:val="FF0000"/>
          <w:sz w:val="28"/>
          <w:szCs w:val="28"/>
        </w:rPr>
        <w:t xml:space="preserve"> </w:t>
      </w:r>
      <w:r w:rsidR="00B74D28" w:rsidRPr="00E8531F">
        <w:rPr>
          <w:color w:val="FF0000"/>
          <w:sz w:val="28"/>
          <w:szCs w:val="28"/>
        </w:rPr>
        <w:t>заложенных</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нижнем</w:t>
      </w:r>
      <w:r w:rsidR="009861CE" w:rsidRPr="00E8531F">
        <w:rPr>
          <w:color w:val="FF0000"/>
          <w:sz w:val="28"/>
          <w:szCs w:val="28"/>
        </w:rPr>
        <w:t xml:space="preserve"> </w:t>
      </w:r>
      <w:r w:rsidR="00B74D28" w:rsidRPr="00E8531F">
        <w:rPr>
          <w:color w:val="FF0000"/>
          <w:sz w:val="28"/>
          <w:szCs w:val="28"/>
        </w:rPr>
        <w:t>пласте.</w:t>
      </w:r>
      <w:bookmarkStart w:id="51" w:name="_Toc310589310"/>
      <w:bookmarkStart w:id="52" w:name="_Toc313339572"/>
    </w:p>
    <w:p w14:paraId="02F27B17" w14:textId="77777777" w:rsidR="004207C5" w:rsidRDefault="004207C5" w:rsidP="00A046F0">
      <w:pPr>
        <w:widowControl/>
        <w:spacing w:before="0" w:after="0"/>
        <w:rPr>
          <w:b/>
          <w:bCs/>
          <w:sz w:val="28"/>
          <w:szCs w:val="28"/>
        </w:rPr>
      </w:pPr>
    </w:p>
    <w:p w14:paraId="2B68DAE7" w14:textId="77777777" w:rsidR="00B74D28" w:rsidRPr="0016404E" w:rsidRDefault="00B74D28" w:rsidP="00A046F0">
      <w:pPr>
        <w:widowControl/>
        <w:spacing w:before="0" w:after="0"/>
        <w:rPr>
          <w:b/>
          <w:bCs/>
          <w:sz w:val="28"/>
          <w:szCs w:val="28"/>
        </w:rPr>
      </w:pPr>
      <w:r w:rsidRPr="0016404E">
        <w:rPr>
          <w:b/>
          <w:bCs/>
          <w:sz w:val="28"/>
          <w:szCs w:val="28"/>
        </w:rPr>
        <w:t>Лучевые</w:t>
      </w:r>
      <w:r w:rsidR="009861CE" w:rsidRPr="0016404E">
        <w:rPr>
          <w:b/>
          <w:bCs/>
          <w:sz w:val="28"/>
          <w:szCs w:val="28"/>
        </w:rPr>
        <w:t xml:space="preserve"> </w:t>
      </w:r>
      <w:r w:rsidRPr="0016404E">
        <w:rPr>
          <w:b/>
          <w:bCs/>
          <w:sz w:val="28"/>
          <w:szCs w:val="28"/>
        </w:rPr>
        <w:t>водозаборы</w:t>
      </w:r>
      <w:bookmarkEnd w:id="51"/>
      <w:bookmarkEnd w:id="52"/>
    </w:p>
    <w:p w14:paraId="70A29693" w14:textId="295556CD" w:rsidR="00A046F0" w:rsidRPr="00E8531F" w:rsidRDefault="00554D08" w:rsidP="00A046F0">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47</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Лучевые</w:t>
      </w:r>
      <w:r w:rsidR="009861CE" w:rsidRPr="00E8531F">
        <w:rPr>
          <w:color w:val="FF0000"/>
          <w:sz w:val="28"/>
          <w:szCs w:val="28"/>
        </w:rPr>
        <w:t xml:space="preserve"> </w:t>
      </w:r>
      <w:r w:rsidR="00B74D28" w:rsidRPr="00E8531F">
        <w:rPr>
          <w:color w:val="FF0000"/>
          <w:sz w:val="28"/>
          <w:szCs w:val="28"/>
        </w:rPr>
        <w:t>водозаборы</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предусматривать</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водоносных</w:t>
      </w:r>
      <w:r w:rsidR="009861CE" w:rsidRPr="00E8531F">
        <w:rPr>
          <w:color w:val="FF0000"/>
          <w:sz w:val="28"/>
          <w:szCs w:val="28"/>
        </w:rPr>
        <w:t xml:space="preserve"> </w:t>
      </w:r>
      <w:r w:rsidR="00B74D28" w:rsidRPr="00E8531F">
        <w:rPr>
          <w:color w:val="FF0000"/>
          <w:sz w:val="28"/>
          <w:szCs w:val="28"/>
        </w:rPr>
        <w:t>пластах,</w:t>
      </w:r>
      <w:r w:rsidR="009861CE" w:rsidRPr="00E8531F">
        <w:rPr>
          <w:color w:val="FF0000"/>
          <w:sz w:val="28"/>
          <w:szCs w:val="28"/>
        </w:rPr>
        <w:t xml:space="preserve"> </w:t>
      </w:r>
      <w:r w:rsidR="00B74D28" w:rsidRPr="00E8531F">
        <w:rPr>
          <w:color w:val="FF0000"/>
          <w:sz w:val="28"/>
          <w:szCs w:val="28"/>
        </w:rPr>
        <w:t>кровля</w:t>
      </w:r>
      <w:r w:rsidR="009861CE" w:rsidRPr="00E8531F">
        <w:rPr>
          <w:color w:val="FF0000"/>
          <w:sz w:val="28"/>
          <w:szCs w:val="28"/>
        </w:rPr>
        <w:t xml:space="preserve"> </w:t>
      </w:r>
      <w:r w:rsidR="00B74D28" w:rsidRPr="00E8531F">
        <w:rPr>
          <w:color w:val="FF0000"/>
          <w:sz w:val="28"/>
          <w:szCs w:val="28"/>
        </w:rPr>
        <w:t>которых</w:t>
      </w:r>
      <w:r w:rsidR="009861CE" w:rsidRPr="00E8531F">
        <w:rPr>
          <w:color w:val="FF0000"/>
          <w:sz w:val="28"/>
          <w:szCs w:val="28"/>
        </w:rPr>
        <w:t xml:space="preserve"> </w:t>
      </w:r>
      <w:r w:rsidR="00B74D28" w:rsidRPr="00E8531F">
        <w:rPr>
          <w:color w:val="FF0000"/>
          <w:sz w:val="28"/>
          <w:szCs w:val="28"/>
        </w:rPr>
        <w:t>расположена</w:t>
      </w:r>
      <w:r w:rsidR="009861CE" w:rsidRPr="00E8531F">
        <w:rPr>
          <w:color w:val="FF0000"/>
          <w:sz w:val="28"/>
          <w:szCs w:val="28"/>
        </w:rPr>
        <w:t xml:space="preserve"> </w:t>
      </w:r>
      <w:r w:rsidR="00B74D28" w:rsidRPr="00E8531F">
        <w:rPr>
          <w:color w:val="FF0000"/>
          <w:sz w:val="28"/>
          <w:szCs w:val="28"/>
        </w:rPr>
        <w:t>от</w:t>
      </w:r>
      <w:r w:rsidR="009861CE" w:rsidRPr="00E8531F">
        <w:rPr>
          <w:color w:val="FF0000"/>
          <w:sz w:val="28"/>
          <w:szCs w:val="28"/>
        </w:rPr>
        <w:t xml:space="preserve"> </w:t>
      </w:r>
      <w:r w:rsidR="00B74D28" w:rsidRPr="00E8531F">
        <w:rPr>
          <w:color w:val="FF0000"/>
          <w:sz w:val="28"/>
          <w:szCs w:val="28"/>
        </w:rPr>
        <w:t>поверхности</w:t>
      </w:r>
      <w:r w:rsidR="009861CE" w:rsidRPr="00E8531F">
        <w:rPr>
          <w:color w:val="FF0000"/>
          <w:sz w:val="28"/>
          <w:szCs w:val="28"/>
        </w:rPr>
        <w:t xml:space="preserve"> </w:t>
      </w:r>
      <w:r w:rsidR="00B74D28" w:rsidRPr="00E8531F">
        <w:rPr>
          <w:color w:val="FF0000"/>
          <w:sz w:val="28"/>
          <w:szCs w:val="28"/>
        </w:rPr>
        <w:t>земли</w:t>
      </w:r>
      <w:r w:rsidR="009861CE" w:rsidRPr="00E8531F">
        <w:rPr>
          <w:color w:val="FF0000"/>
          <w:sz w:val="28"/>
          <w:szCs w:val="28"/>
        </w:rPr>
        <w:t xml:space="preserve"> </w:t>
      </w:r>
      <w:r w:rsidR="00B74D28" w:rsidRPr="00E8531F">
        <w:rPr>
          <w:color w:val="FF0000"/>
          <w:sz w:val="28"/>
          <w:szCs w:val="28"/>
        </w:rPr>
        <w:t>на</w:t>
      </w:r>
      <w:r w:rsidR="009861CE" w:rsidRPr="00E8531F">
        <w:rPr>
          <w:color w:val="FF0000"/>
          <w:sz w:val="28"/>
          <w:szCs w:val="28"/>
        </w:rPr>
        <w:t xml:space="preserve"> </w:t>
      </w:r>
      <w:r w:rsidR="00B74D28" w:rsidRPr="00E8531F">
        <w:rPr>
          <w:color w:val="FF0000"/>
          <w:sz w:val="28"/>
          <w:szCs w:val="28"/>
        </w:rPr>
        <w:t>глубине</w:t>
      </w:r>
      <w:r w:rsidR="009861CE" w:rsidRPr="00E8531F">
        <w:rPr>
          <w:color w:val="FF0000"/>
          <w:sz w:val="28"/>
          <w:szCs w:val="28"/>
        </w:rPr>
        <w:t xml:space="preserve"> </w:t>
      </w:r>
      <w:r w:rsidR="00B74D28" w:rsidRPr="00E8531F">
        <w:rPr>
          <w:color w:val="FF0000"/>
          <w:sz w:val="28"/>
          <w:szCs w:val="28"/>
        </w:rPr>
        <w:t>не</w:t>
      </w:r>
      <w:r w:rsidR="009861CE" w:rsidRPr="00E8531F">
        <w:rPr>
          <w:color w:val="FF0000"/>
          <w:sz w:val="28"/>
          <w:szCs w:val="28"/>
        </w:rPr>
        <w:t xml:space="preserve"> </w:t>
      </w:r>
      <w:r w:rsidR="00B74D28" w:rsidRPr="00E8531F">
        <w:rPr>
          <w:color w:val="FF0000"/>
          <w:sz w:val="28"/>
          <w:szCs w:val="28"/>
        </w:rPr>
        <w:t>более</w:t>
      </w:r>
      <w:r w:rsidR="009861CE" w:rsidRPr="00E8531F">
        <w:rPr>
          <w:color w:val="FF0000"/>
          <w:sz w:val="28"/>
          <w:szCs w:val="28"/>
        </w:rPr>
        <w:t xml:space="preserve"> </w:t>
      </w:r>
      <w:r w:rsidR="00B74D28" w:rsidRPr="00E8531F">
        <w:rPr>
          <w:color w:val="FF0000"/>
          <w:sz w:val="28"/>
          <w:szCs w:val="28"/>
        </w:rPr>
        <w:t>15</w:t>
      </w:r>
      <w:r w:rsidR="00A37827" w:rsidRPr="00E8531F">
        <w:rPr>
          <w:color w:val="FF0000"/>
          <w:sz w:val="28"/>
          <w:szCs w:val="28"/>
        </w:rPr>
        <w:t>–</w:t>
      </w:r>
      <w:r w:rsidR="00B74D28" w:rsidRPr="00E8531F">
        <w:rPr>
          <w:color w:val="FF0000"/>
          <w:sz w:val="28"/>
          <w:szCs w:val="28"/>
        </w:rPr>
        <w:t>2</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м</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r w:rsidR="00B74D28" w:rsidRPr="00E8531F">
        <w:rPr>
          <w:color w:val="FF0000"/>
          <w:sz w:val="28"/>
          <w:szCs w:val="28"/>
        </w:rPr>
        <w:t>мощность</w:t>
      </w:r>
      <w:r w:rsidR="009861CE" w:rsidRPr="00E8531F">
        <w:rPr>
          <w:color w:val="FF0000"/>
          <w:sz w:val="28"/>
          <w:szCs w:val="28"/>
        </w:rPr>
        <w:t xml:space="preserve"> </w:t>
      </w:r>
      <w:r w:rsidR="00B74D28" w:rsidRPr="00E8531F">
        <w:rPr>
          <w:color w:val="FF0000"/>
          <w:sz w:val="28"/>
          <w:szCs w:val="28"/>
        </w:rPr>
        <w:t>водоносного</w:t>
      </w:r>
      <w:r w:rsidR="009861CE" w:rsidRPr="00E8531F">
        <w:rPr>
          <w:color w:val="FF0000"/>
          <w:sz w:val="28"/>
          <w:szCs w:val="28"/>
        </w:rPr>
        <w:t xml:space="preserve"> </w:t>
      </w:r>
      <w:r w:rsidR="00B74D28" w:rsidRPr="00E8531F">
        <w:rPr>
          <w:color w:val="FF0000"/>
          <w:sz w:val="28"/>
          <w:szCs w:val="28"/>
        </w:rPr>
        <w:t>пласта</w:t>
      </w:r>
      <w:r w:rsidR="009861CE" w:rsidRPr="00E8531F">
        <w:rPr>
          <w:color w:val="FF0000"/>
          <w:sz w:val="28"/>
          <w:szCs w:val="28"/>
        </w:rPr>
        <w:t xml:space="preserve"> </w:t>
      </w:r>
      <w:r w:rsidR="00B74D28" w:rsidRPr="00E8531F">
        <w:rPr>
          <w:color w:val="FF0000"/>
          <w:sz w:val="28"/>
          <w:szCs w:val="28"/>
        </w:rPr>
        <w:t>не</w:t>
      </w:r>
      <w:r w:rsidR="009861CE" w:rsidRPr="00E8531F">
        <w:rPr>
          <w:color w:val="FF0000"/>
          <w:sz w:val="28"/>
          <w:szCs w:val="28"/>
        </w:rPr>
        <w:t xml:space="preserve"> </w:t>
      </w:r>
      <w:r w:rsidR="00B74D28" w:rsidRPr="00E8531F">
        <w:rPr>
          <w:color w:val="FF0000"/>
          <w:sz w:val="28"/>
          <w:szCs w:val="28"/>
        </w:rPr>
        <w:t>превышает</w:t>
      </w:r>
      <w:r w:rsidR="009861CE" w:rsidRPr="00E8531F">
        <w:rPr>
          <w:color w:val="FF0000"/>
          <w:sz w:val="28"/>
          <w:szCs w:val="28"/>
        </w:rPr>
        <w:t xml:space="preserve"> </w:t>
      </w:r>
      <w:r w:rsidR="00B74D28" w:rsidRPr="00E8531F">
        <w:rPr>
          <w:color w:val="FF0000"/>
          <w:sz w:val="28"/>
          <w:szCs w:val="28"/>
        </w:rPr>
        <w:t>2</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м.</w:t>
      </w:r>
    </w:p>
    <w:p w14:paraId="28778143" w14:textId="77777777" w:rsidR="00B74D28" w:rsidRPr="00E8531F" w:rsidRDefault="00887295" w:rsidP="00A046F0">
      <w:pPr>
        <w:widowControl/>
        <w:spacing w:before="0" w:after="0"/>
        <w:rPr>
          <w:color w:val="FF0000"/>
          <w:sz w:val="20"/>
          <w:szCs w:val="20"/>
        </w:rPr>
      </w:pPr>
      <w:r w:rsidRPr="00E8531F">
        <w:rPr>
          <w:color w:val="FF0000"/>
          <w:kern w:val="24"/>
          <w:sz w:val="20"/>
          <w:szCs w:val="20"/>
        </w:rPr>
        <w:t>П</w:t>
      </w:r>
      <w:r w:rsidR="009861CE" w:rsidRPr="00E8531F">
        <w:rPr>
          <w:color w:val="FF0000"/>
          <w:kern w:val="24"/>
          <w:sz w:val="20"/>
          <w:szCs w:val="20"/>
        </w:rPr>
        <w:t xml:space="preserve"> </w:t>
      </w:r>
      <w:r w:rsidRPr="00E8531F">
        <w:rPr>
          <w:color w:val="FF0000"/>
          <w:kern w:val="24"/>
          <w:sz w:val="20"/>
          <w:szCs w:val="20"/>
        </w:rPr>
        <w:t>р</w:t>
      </w:r>
      <w:r w:rsidR="009861CE" w:rsidRPr="00E8531F">
        <w:rPr>
          <w:color w:val="FF0000"/>
          <w:kern w:val="24"/>
          <w:sz w:val="20"/>
          <w:szCs w:val="20"/>
        </w:rPr>
        <w:t xml:space="preserve"> </w:t>
      </w:r>
      <w:r w:rsidRPr="00E8531F">
        <w:rPr>
          <w:color w:val="FF0000"/>
          <w:kern w:val="24"/>
          <w:sz w:val="20"/>
          <w:szCs w:val="20"/>
        </w:rPr>
        <w:t>и</w:t>
      </w:r>
      <w:r w:rsidR="009861CE" w:rsidRPr="00E8531F">
        <w:rPr>
          <w:color w:val="FF0000"/>
          <w:kern w:val="24"/>
          <w:sz w:val="20"/>
          <w:szCs w:val="20"/>
        </w:rPr>
        <w:t xml:space="preserve"> </w:t>
      </w:r>
      <w:r w:rsidRPr="00E8531F">
        <w:rPr>
          <w:color w:val="FF0000"/>
          <w:kern w:val="24"/>
          <w:sz w:val="20"/>
          <w:szCs w:val="20"/>
        </w:rPr>
        <w:t>м</w:t>
      </w:r>
      <w:r w:rsidR="009861CE" w:rsidRPr="00E8531F">
        <w:rPr>
          <w:color w:val="FF0000"/>
          <w:kern w:val="24"/>
          <w:sz w:val="20"/>
          <w:szCs w:val="20"/>
        </w:rPr>
        <w:t xml:space="preserve"> </w:t>
      </w:r>
      <w:r w:rsidRPr="00E8531F">
        <w:rPr>
          <w:color w:val="FF0000"/>
          <w:kern w:val="24"/>
          <w:sz w:val="20"/>
          <w:szCs w:val="20"/>
        </w:rPr>
        <w:t>е</w:t>
      </w:r>
      <w:r w:rsidR="009861CE" w:rsidRPr="00E8531F">
        <w:rPr>
          <w:color w:val="FF0000"/>
          <w:kern w:val="24"/>
          <w:sz w:val="20"/>
          <w:szCs w:val="20"/>
        </w:rPr>
        <w:t xml:space="preserve"> </w:t>
      </w:r>
      <w:r w:rsidRPr="00E8531F">
        <w:rPr>
          <w:color w:val="FF0000"/>
          <w:kern w:val="24"/>
          <w:sz w:val="20"/>
          <w:szCs w:val="20"/>
        </w:rPr>
        <w:t>ч</w:t>
      </w:r>
      <w:r w:rsidR="009861CE" w:rsidRPr="00E8531F">
        <w:rPr>
          <w:color w:val="FF0000"/>
          <w:kern w:val="24"/>
          <w:sz w:val="20"/>
          <w:szCs w:val="20"/>
        </w:rPr>
        <w:t xml:space="preserve"> </w:t>
      </w:r>
      <w:r w:rsidRPr="00E8531F">
        <w:rPr>
          <w:color w:val="FF0000"/>
          <w:kern w:val="24"/>
          <w:sz w:val="20"/>
          <w:szCs w:val="20"/>
        </w:rPr>
        <w:t>а</w:t>
      </w:r>
      <w:r w:rsidR="009861CE" w:rsidRPr="00E8531F">
        <w:rPr>
          <w:color w:val="FF0000"/>
          <w:kern w:val="24"/>
          <w:sz w:val="20"/>
          <w:szCs w:val="20"/>
        </w:rPr>
        <w:t xml:space="preserve"> </w:t>
      </w:r>
      <w:r w:rsidRPr="00E8531F">
        <w:rPr>
          <w:color w:val="FF0000"/>
          <w:kern w:val="24"/>
          <w:sz w:val="20"/>
          <w:szCs w:val="20"/>
        </w:rPr>
        <w:t>н</w:t>
      </w:r>
      <w:r w:rsidR="009861CE" w:rsidRPr="00E8531F">
        <w:rPr>
          <w:color w:val="FF0000"/>
          <w:kern w:val="24"/>
          <w:sz w:val="20"/>
          <w:szCs w:val="20"/>
        </w:rPr>
        <w:t xml:space="preserve"> </w:t>
      </w:r>
      <w:r w:rsidRPr="00E8531F">
        <w:rPr>
          <w:color w:val="FF0000"/>
          <w:kern w:val="24"/>
          <w:sz w:val="20"/>
          <w:szCs w:val="20"/>
        </w:rPr>
        <w:t>и</w:t>
      </w:r>
      <w:r w:rsidR="009861CE" w:rsidRPr="00E8531F">
        <w:rPr>
          <w:color w:val="FF0000"/>
          <w:kern w:val="24"/>
          <w:sz w:val="20"/>
          <w:szCs w:val="20"/>
        </w:rPr>
        <w:t xml:space="preserve"> </w:t>
      </w:r>
      <w:r w:rsidR="00A54A23" w:rsidRPr="00E8531F">
        <w:rPr>
          <w:color w:val="FF0000"/>
          <w:kern w:val="24"/>
          <w:sz w:val="20"/>
          <w:szCs w:val="20"/>
        </w:rPr>
        <w:t>е</w:t>
      </w:r>
      <w:r w:rsidR="009861CE" w:rsidRPr="00E8531F">
        <w:rPr>
          <w:color w:val="FF0000"/>
          <w:kern w:val="24"/>
          <w:sz w:val="20"/>
          <w:szCs w:val="20"/>
        </w:rPr>
        <w:t xml:space="preserve"> </w:t>
      </w:r>
      <w:r w:rsidR="00B74D28" w:rsidRPr="00E8531F">
        <w:rPr>
          <w:color w:val="FF0000"/>
          <w:sz w:val="20"/>
          <w:szCs w:val="20"/>
        </w:rPr>
        <w:t>–</w:t>
      </w:r>
      <w:r w:rsidR="009861CE" w:rsidRPr="00E8531F">
        <w:rPr>
          <w:color w:val="FF0000"/>
          <w:sz w:val="20"/>
          <w:szCs w:val="20"/>
        </w:rPr>
        <w:t xml:space="preserve"> </w:t>
      </w:r>
      <w:r w:rsidR="00B74D28" w:rsidRPr="00E8531F">
        <w:rPr>
          <w:color w:val="FF0000"/>
          <w:sz w:val="20"/>
          <w:szCs w:val="20"/>
        </w:rPr>
        <w:t>Лучевые</w:t>
      </w:r>
      <w:r w:rsidR="009861CE" w:rsidRPr="00E8531F">
        <w:rPr>
          <w:color w:val="FF0000"/>
          <w:sz w:val="20"/>
          <w:szCs w:val="20"/>
        </w:rPr>
        <w:t xml:space="preserve"> </w:t>
      </w:r>
      <w:r w:rsidR="00B74D28" w:rsidRPr="00E8531F">
        <w:rPr>
          <w:color w:val="FF0000"/>
          <w:sz w:val="20"/>
          <w:szCs w:val="20"/>
        </w:rPr>
        <w:t>водозаборы</w:t>
      </w:r>
      <w:r w:rsidR="009861CE" w:rsidRPr="00E8531F">
        <w:rPr>
          <w:color w:val="FF0000"/>
          <w:sz w:val="20"/>
          <w:szCs w:val="20"/>
        </w:rPr>
        <w:t xml:space="preserve"> </w:t>
      </w:r>
      <w:r w:rsidR="00C45DAA" w:rsidRPr="00E8531F">
        <w:rPr>
          <w:color w:val="FF0000"/>
          <w:sz w:val="20"/>
          <w:szCs w:val="20"/>
        </w:rPr>
        <w:t>не</w:t>
      </w:r>
      <w:r w:rsidR="009861CE" w:rsidRPr="00E8531F">
        <w:rPr>
          <w:color w:val="FF0000"/>
          <w:sz w:val="20"/>
          <w:szCs w:val="20"/>
        </w:rPr>
        <w:t xml:space="preserve"> </w:t>
      </w:r>
      <w:r w:rsidR="00C45DAA" w:rsidRPr="00E8531F">
        <w:rPr>
          <w:color w:val="FF0000"/>
          <w:sz w:val="20"/>
          <w:szCs w:val="20"/>
        </w:rPr>
        <w:t>применяются</w:t>
      </w:r>
      <w:r w:rsidR="009861CE" w:rsidRPr="00E8531F">
        <w:rPr>
          <w:color w:val="FF0000"/>
          <w:sz w:val="20"/>
          <w:szCs w:val="20"/>
        </w:rPr>
        <w:t xml:space="preserve"> </w:t>
      </w:r>
      <w:r w:rsidR="00B74D28" w:rsidRPr="00E8531F">
        <w:rPr>
          <w:color w:val="FF0000"/>
          <w:sz w:val="20"/>
          <w:szCs w:val="20"/>
        </w:rPr>
        <w:t>в</w:t>
      </w:r>
      <w:r w:rsidR="009861CE" w:rsidRPr="00E8531F">
        <w:rPr>
          <w:color w:val="FF0000"/>
          <w:sz w:val="20"/>
          <w:szCs w:val="20"/>
        </w:rPr>
        <w:t xml:space="preserve"> </w:t>
      </w:r>
      <w:r w:rsidR="00B74D28" w:rsidRPr="00E8531F">
        <w:rPr>
          <w:color w:val="FF0000"/>
          <w:sz w:val="20"/>
          <w:szCs w:val="20"/>
        </w:rPr>
        <w:t>галечниковых</w:t>
      </w:r>
      <w:r w:rsidR="009861CE" w:rsidRPr="00E8531F">
        <w:rPr>
          <w:color w:val="FF0000"/>
          <w:sz w:val="20"/>
          <w:szCs w:val="20"/>
        </w:rPr>
        <w:t xml:space="preserve"> </w:t>
      </w:r>
      <w:r w:rsidR="00B74D28" w:rsidRPr="00E8531F">
        <w:rPr>
          <w:color w:val="FF0000"/>
          <w:sz w:val="20"/>
          <w:szCs w:val="20"/>
        </w:rPr>
        <w:t>грунтах</w:t>
      </w:r>
      <w:r w:rsidR="009861CE" w:rsidRPr="00E8531F">
        <w:rPr>
          <w:color w:val="FF0000"/>
          <w:sz w:val="20"/>
          <w:szCs w:val="20"/>
        </w:rPr>
        <w:t xml:space="preserve"> </w:t>
      </w:r>
      <w:r w:rsidR="00B74D28" w:rsidRPr="00E8531F">
        <w:rPr>
          <w:color w:val="FF0000"/>
          <w:sz w:val="20"/>
          <w:szCs w:val="20"/>
        </w:rPr>
        <w:t>при</w:t>
      </w:r>
      <w:r w:rsidR="009861CE" w:rsidRPr="00E8531F">
        <w:rPr>
          <w:color w:val="FF0000"/>
          <w:sz w:val="20"/>
          <w:szCs w:val="20"/>
        </w:rPr>
        <w:t xml:space="preserve"> </w:t>
      </w:r>
      <w:r w:rsidR="00B74D28" w:rsidRPr="00E8531F">
        <w:rPr>
          <w:color w:val="FF0000"/>
          <w:sz w:val="20"/>
          <w:szCs w:val="20"/>
        </w:rPr>
        <w:t>крупности</w:t>
      </w:r>
      <w:r w:rsidR="009861CE" w:rsidRPr="00E8531F">
        <w:rPr>
          <w:color w:val="FF0000"/>
          <w:sz w:val="20"/>
          <w:szCs w:val="20"/>
        </w:rPr>
        <w:t xml:space="preserve"> </w:t>
      </w:r>
      <w:r w:rsidR="00B74D28" w:rsidRPr="00E8531F">
        <w:rPr>
          <w:color w:val="FF0000"/>
          <w:sz w:val="20"/>
          <w:szCs w:val="20"/>
        </w:rPr>
        <w:t>фракций</w:t>
      </w:r>
      <w:r w:rsidR="009861CE" w:rsidRPr="00E8531F">
        <w:rPr>
          <w:color w:val="FF0000"/>
          <w:sz w:val="20"/>
          <w:szCs w:val="20"/>
        </w:rPr>
        <w:t xml:space="preserve"> </w:t>
      </w:r>
      <w:r w:rsidR="00B74D28" w:rsidRPr="00E8531F">
        <w:rPr>
          <w:i/>
          <w:color w:val="FF0000"/>
          <w:sz w:val="20"/>
          <w:szCs w:val="20"/>
          <w:lang w:val="en-US"/>
        </w:rPr>
        <w:t>D</w:t>
      </w:r>
      <w:r w:rsidR="00A046F0" w:rsidRPr="00E8531F">
        <w:rPr>
          <w:color w:val="FF0000"/>
          <w:sz w:val="20"/>
          <w:szCs w:val="20"/>
        </w:rPr>
        <w:t xml:space="preserve"> </w:t>
      </w:r>
      <w:r w:rsidR="00B74D28" w:rsidRPr="00E8531F">
        <w:rPr>
          <w:color w:val="FF0000"/>
          <w:sz w:val="20"/>
          <w:szCs w:val="20"/>
        </w:rPr>
        <w:t>≥</w:t>
      </w:r>
      <w:r w:rsidR="00A046F0" w:rsidRPr="00E8531F">
        <w:rPr>
          <w:color w:val="FF0000"/>
          <w:sz w:val="20"/>
          <w:szCs w:val="20"/>
        </w:rPr>
        <w:t xml:space="preserve"> </w:t>
      </w:r>
      <w:r w:rsidR="00B74D28" w:rsidRPr="00E8531F">
        <w:rPr>
          <w:color w:val="FF0000"/>
          <w:sz w:val="20"/>
          <w:szCs w:val="20"/>
        </w:rPr>
        <w:t>7</w:t>
      </w:r>
      <w:r w:rsidR="00A31BBB" w:rsidRPr="00E8531F">
        <w:rPr>
          <w:color w:val="FF0000"/>
          <w:sz w:val="20"/>
          <w:szCs w:val="20"/>
        </w:rPr>
        <w:t>0</w:t>
      </w:r>
      <w:r w:rsidR="009861CE" w:rsidRPr="00E8531F">
        <w:rPr>
          <w:color w:val="FF0000"/>
          <w:sz w:val="20"/>
          <w:szCs w:val="20"/>
        </w:rPr>
        <w:t xml:space="preserve"> </w:t>
      </w:r>
      <w:r w:rsidR="00B74D28" w:rsidRPr="00E8531F">
        <w:rPr>
          <w:color w:val="FF0000"/>
          <w:sz w:val="20"/>
          <w:szCs w:val="20"/>
        </w:rPr>
        <w:t>мм,</w:t>
      </w:r>
      <w:r w:rsidR="009861CE" w:rsidRPr="00E8531F">
        <w:rPr>
          <w:color w:val="FF0000"/>
          <w:sz w:val="20"/>
          <w:szCs w:val="20"/>
        </w:rPr>
        <w:t xml:space="preserve"> </w:t>
      </w:r>
      <w:r w:rsidR="00B74D28" w:rsidRPr="00E8531F">
        <w:rPr>
          <w:color w:val="FF0000"/>
          <w:sz w:val="20"/>
          <w:szCs w:val="20"/>
        </w:rPr>
        <w:t>при</w:t>
      </w:r>
      <w:r w:rsidR="009861CE" w:rsidRPr="00E8531F">
        <w:rPr>
          <w:color w:val="FF0000"/>
          <w:sz w:val="20"/>
          <w:szCs w:val="20"/>
        </w:rPr>
        <w:t xml:space="preserve"> </w:t>
      </w:r>
      <w:r w:rsidR="00B74D28" w:rsidRPr="00E8531F">
        <w:rPr>
          <w:color w:val="FF0000"/>
          <w:sz w:val="20"/>
          <w:szCs w:val="20"/>
        </w:rPr>
        <w:t>наличии</w:t>
      </w:r>
      <w:r w:rsidR="009861CE" w:rsidRPr="00E8531F">
        <w:rPr>
          <w:color w:val="FF0000"/>
          <w:sz w:val="20"/>
          <w:szCs w:val="20"/>
        </w:rPr>
        <w:t xml:space="preserve"> </w:t>
      </w:r>
      <w:r w:rsidR="00B74D28" w:rsidRPr="00E8531F">
        <w:rPr>
          <w:color w:val="FF0000"/>
          <w:sz w:val="20"/>
          <w:szCs w:val="20"/>
        </w:rPr>
        <w:t>в</w:t>
      </w:r>
      <w:r w:rsidR="009861CE" w:rsidRPr="00E8531F">
        <w:rPr>
          <w:color w:val="FF0000"/>
          <w:sz w:val="20"/>
          <w:szCs w:val="20"/>
        </w:rPr>
        <w:t xml:space="preserve"> </w:t>
      </w:r>
      <w:r w:rsidR="00B74D28" w:rsidRPr="00E8531F">
        <w:rPr>
          <w:color w:val="FF0000"/>
          <w:sz w:val="20"/>
          <w:szCs w:val="20"/>
        </w:rPr>
        <w:t>водоносных</w:t>
      </w:r>
      <w:r w:rsidR="009861CE" w:rsidRPr="00E8531F">
        <w:rPr>
          <w:color w:val="FF0000"/>
          <w:sz w:val="20"/>
          <w:szCs w:val="20"/>
        </w:rPr>
        <w:t xml:space="preserve"> </w:t>
      </w:r>
      <w:r w:rsidR="00B74D28" w:rsidRPr="00E8531F">
        <w:rPr>
          <w:color w:val="FF0000"/>
          <w:sz w:val="20"/>
          <w:szCs w:val="20"/>
        </w:rPr>
        <w:t>породах</w:t>
      </w:r>
      <w:r w:rsidR="009861CE" w:rsidRPr="00E8531F">
        <w:rPr>
          <w:color w:val="FF0000"/>
          <w:sz w:val="20"/>
          <w:szCs w:val="20"/>
        </w:rPr>
        <w:t xml:space="preserve"> </w:t>
      </w:r>
      <w:r w:rsidR="00B74D28" w:rsidRPr="00E8531F">
        <w:rPr>
          <w:color w:val="FF0000"/>
          <w:sz w:val="20"/>
          <w:szCs w:val="20"/>
        </w:rPr>
        <w:t>включений</w:t>
      </w:r>
      <w:r w:rsidR="009861CE" w:rsidRPr="00E8531F">
        <w:rPr>
          <w:color w:val="FF0000"/>
          <w:sz w:val="20"/>
          <w:szCs w:val="20"/>
        </w:rPr>
        <w:t xml:space="preserve"> </w:t>
      </w:r>
      <w:r w:rsidR="00B74D28" w:rsidRPr="00E8531F">
        <w:rPr>
          <w:color w:val="FF0000"/>
          <w:sz w:val="20"/>
          <w:szCs w:val="20"/>
        </w:rPr>
        <w:t>валунов</w:t>
      </w:r>
      <w:r w:rsidR="009861CE" w:rsidRPr="00E8531F">
        <w:rPr>
          <w:color w:val="FF0000"/>
          <w:sz w:val="20"/>
          <w:szCs w:val="20"/>
        </w:rPr>
        <w:t xml:space="preserve"> </w:t>
      </w:r>
      <w:r w:rsidR="00B74D28" w:rsidRPr="00E8531F">
        <w:rPr>
          <w:color w:val="FF0000"/>
          <w:sz w:val="20"/>
          <w:szCs w:val="20"/>
        </w:rPr>
        <w:t>в</w:t>
      </w:r>
      <w:r w:rsidR="009861CE" w:rsidRPr="00E8531F">
        <w:rPr>
          <w:color w:val="FF0000"/>
          <w:sz w:val="20"/>
          <w:szCs w:val="20"/>
        </w:rPr>
        <w:t xml:space="preserve"> </w:t>
      </w:r>
      <w:r w:rsidR="00B74D28" w:rsidRPr="00E8531F">
        <w:rPr>
          <w:color w:val="FF0000"/>
          <w:sz w:val="20"/>
          <w:szCs w:val="20"/>
        </w:rPr>
        <w:t>количестве</w:t>
      </w:r>
      <w:r w:rsidR="009861CE" w:rsidRPr="00E8531F">
        <w:rPr>
          <w:color w:val="FF0000"/>
          <w:sz w:val="20"/>
          <w:szCs w:val="20"/>
        </w:rPr>
        <w:t xml:space="preserve"> </w:t>
      </w:r>
      <w:r w:rsidR="00B74D28" w:rsidRPr="00E8531F">
        <w:rPr>
          <w:color w:val="FF0000"/>
          <w:sz w:val="20"/>
          <w:szCs w:val="20"/>
        </w:rPr>
        <w:t>более</w:t>
      </w:r>
      <w:r w:rsidR="009861CE" w:rsidRPr="00E8531F">
        <w:rPr>
          <w:color w:val="FF0000"/>
          <w:sz w:val="20"/>
          <w:szCs w:val="20"/>
        </w:rPr>
        <w:t xml:space="preserve"> </w:t>
      </w:r>
      <w:r w:rsidR="00B74D28" w:rsidRPr="00E8531F">
        <w:rPr>
          <w:color w:val="FF0000"/>
          <w:sz w:val="20"/>
          <w:szCs w:val="20"/>
        </w:rPr>
        <w:t>1</w:t>
      </w:r>
      <w:r w:rsidR="00A31BBB" w:rsidRPr="00E8531F">
        <w:rPr>
          <w:color w:val="FF0000"/>
          <w:sz w:val="20"/>
          <w:szCs w:val="20"/>
        </w:rPr>
        <w:t>0</w:t>
      </w:r>
      <w:r w:rsidR="009861CE" w:rsidRPr="00E8531F">
        <w:rPr>
          <w:color w:val="FF0000"/>
          <w:sz w:val="20"/>
          <w:szCs w:val="20"/>
        </w:rPr>
        <w:t xml:space="preserve"> </w:t>
      </w:r>
      <w:r w:rsidRPr="00E8531F">
        <w:rPr>
          <w:color w:val="FF0000"/>
          <w:sz w:val="20"/>
          <w:szCs w:val="20"/>
        </w:rPr>
        <w:t>%</w:t>
      </w:r>
      <w:r w:rsidR="009861CE" w:rsidRPr="00E8531F">
        <w:rPr>
          <w:color w:val="FF0000"/>
          <w:sz w:val="20"/>
          <w:szCs w:val="20"/>
        </w:rPr>
        <w:t xml:space="preserve"> </w:t>
      </w:r>
      <w:r w:rsidR="00B74D28" w:rsidRPr="00E8531F">
        <w:rPr>
          <w:color w:val="FF0000"/>
          <w:sz w:val="20"/>
          <w:szCs w:val="20"/>
        </w:rPr>
        <w:t>и</w:t>
      </w:r>
      <w:r w:rsidR="009861CE" w:rsidRPr="00E8531F">
        <w:rPr>
          <w:color w:val="FF0000"/>
          <w:sz w:val="20"/>
          <w:szCs w:val="20"/>
        </w:rPr>
        <w:t xml:space="preserve"> </w:t>
      </w:r>
      <w:r w:rsidR="00B74D28" w:rsidRPr="00E8531F">
        <w:rPr>
          <w:color w:val="FF0000"/>
          <w:sz w:val="20"/>
          <w:szCs w:val="20"/>
        </w:rPr>
        <w:t>в</w:t>
      </w:r>
      <w:r w:rsidR="009861CE" w:rsidRPr="00E8531F">
        <w:rPr>
          <w:color w:val="FF0000"/>
          <w:sz w:val="20"/>
          <w:szCs w:val="20"/>
        </w:rPr>
        <w:t xml:space="preserve"> </w:t>
      </w:r>
      <w:r w:rsidR="00B74D28" w:rsidRPr="00E8531F">
        <w:rPr>
          <w:color w:val="FF0000"/>
          <w:sz w:val="20"/>
          <w:szCs w:val="20"/>
        </w:rPr>
        <w:t>илистых</w:t>
      </w:r>
      <w:r w:rsidR="009861CE" w:rsidRPr="00E8531F">
        <w:rPr>
          <w:color w:val="FF0000"/>
          <w:sz w:val="20"/>
          <w:szCs w:val="20"/>
        </w:rPr>
        <w:t xml:space="preserve"> </w:t>
      </w:r>
      <w:r w:rsidR="00B74D28" w:rsidRPr="00E8531F">
        <w:rPr>
          <w:color w:val="FF0000"/>
          <w:sz w:val="20"/>
          <w:szCs w:val="20"/>
        </w:rPr>
        <w:t>мелкозернистых</w:t>
      </w:r>
      <w:r w:rsidR="009861CE" w:rsidRPr="00E8531F">
        <w:rPr>
          <w:color w:val="FF0000"/>
          <w:sz w:val="20"/>
          <w:szCs w:val="20"/>
        </w:rPr>
        <w:t xml:space="preserve"> </w:t>
      </w:r>
      <w:r w:rsidR="00B74D28" w:rsidRPr="00E8531F">
        <w:rPr>
          <w:color w:val="FF0000"/>
          <w:sz w:val="20"/>
          <w:szCs w:val="20"/>
        </w:rPr>
        <w:t>породах.</w:t>
      </w:r>
    </w:p>
    <w:p w14:paraId="0BA6A48F" w14:textId="0E9C9263"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48</w:t>
      </w:r>
      <w:r w:rsidR="00F26779" w:rsidRPr="00E8531F">
        <w:rPr>
          <w:noProof/>
          <w:color w:val="FF0000"/>
          <w:sz w:val="28"/>
          <w:szCs w:val="28"/>
        </w:rPr>
        <w:fldChar w:fldCharType="end"/>
      </w:r>
      <w:r w:rsidR="009861CE" w:rsidRPr="00E8531F">
        <w:rPr>
          <w:noProof/>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неоднородных</w:t>
      </w:r>
      <w:r w:rsidR="009861CE" w:rsidRPr="00E8531F">
        <w:rPr>
          <w:color w:val="FF0000"/>
          <w:sz w:val="28"/>
          <w:szCs w:val="28"/>
        </w:rPr>
        <w:t xml:space="preserve"> </w:t>
      </w:r>
      <w:r w:rsidR="00B74D28" w:rsidRPr="00E8531F">
        <w:rPr>
          <w:color w:val="FF0000"/>
          <w:sz w:val="28"/>
          <w:szCs w:val="28"/>
        </w:rPr>
        <w:t>или</w:t>
      </w:r>
      <w:r w:rsidR="009861CE" w:rsidRPr="00E8531F">
        <w:rPr>
          <w:color w:val="FF0000"/>
          <w:sz w:val="28"/>
          <w:szCs w:val="28"/>
        </w:rPr>
        <w:t xml:space="preserve"> </w:t>
      </w:r>
      <w:r w:rsidR="00B74D28" w:rsidRPr="00E8531F">
        <w:rPr>
          <w:color w:val="FF0000"/>
          <w:sz w:val="28"/>
          <w:szCs w:val="28"/>
        </w:rPr>
        <w:t>мощных</w:t>
      </w:r>
      <w:r w:rsidR="009861CE" w:rsidRPr="00E8531F">
        <w:rPr>
          <w:color w:val="FF0000"/>
          <w:sz w:val="28"/>
          <w:szCs w:val="28"/>
        </w:rPr>
        <w:t xml:space="preserve"> </w:t>
      </w:r>
      <w:r w:rsidR="00B74D28" w:rsidRPr="00E8531F">
        <w:rPr>
          <w:color w:val="FF0000"/>
          <w:sz w:val="28"/>
          <w:szCs w:val="28"/>
        </w:rPr>
        <w:t>однородных</w:t>
      </w:r>
      <w:r w:rsidR="009861CE" w:rsidRPr="00E8531F">
        <w:rPr>
          <w:color w:val="FF0000"/>
          <w:sz w:val="28"/>
          <w:szCs w:val="28"/>
        </w:rPr>
        <w:t xml:space="preserve"> </w:t>
      </w:r>
      <w:r w:rsidR="00B74D28" w:rsidRPr="00E8531F">
        <w:rPr>
          <w:color w:val="FF0000"/>
          <w:sz w:val="28"/>
          <w:szCs w:val="28"/>
        </w:rPr>
        <w:t>водоносных</w:t>
      </w:r>
      <w:r w:rsidR="009861CE" w:rsidRPr="00E8531F">
        <w:rPr>
          <w:color w:val="FF0000"/>
          <w:sz w:val="28"/>
          <w:szCs w:val="28"/>
        </w:rPr>
        <w:t xml:space="preserve"> </w:t>
      </w:r>
      <w:r w:rsidR="00B74D28" w:rsidRPr="00E8531F">
        <w:rPr>
          <w:color w:val="FF0000"/>
          <w:sz w:val="28"/>
          <w:szCs w:val="28"/>
        </w:rPr>
        <w:t>пластах</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применять</w:t>
      </w:r>
      <w:r w:rsidR="009861CE" w:rsidRPr="00E8531F">
        <w:rPr>
          <w:color w:val="FF0000"/>
          <w:sz w:val="28"/>
          <w:szCs w:val="28"/>
        </w:rPr>
        <w:t xml:space="preserve"> </w:t>
      </w:r>
      <w:r w:rsidR="00B74D28" w:rsidRPr="00E8531F">
        <w:rPr>
          <w:color w:val="FF0000"/>
          <w:sz w:val="28"/>
          <w:szCs w:val="28"/>
        </w:rPr>
        <w:t>многоярусные</w:t>
      </w:r>
      <w:r w:rsidR="009861CE" w:rsidRPr="00E8531F">
        <w:rPr>
          <w:color w:val="FF0000"/>
          <w:sz w:val="28"/>
          <w:szCs w:val="28"/>
        </w:rPr>
        <w:t xml:space="preserve"> </w:t>
      </w:r>
      <w:r w:rsidR="00B74D28" w:rsidRPr="00E8531F">
        <w:rPr>
          <w:color w:val="FF0000"/>
          <w:sz w:val="28"/>
          <w:szCs w:val="28"/>
        </w:rPr>
        <w:t>лучевые</w:t>
      </w:r>
      <w:r w:rsidR="009861CE" w:rsidRPr="00E8531F">
        <w:rPr>
          <w:color w:val="FF0000"/>
          <w:sz w:val="28"/>
          <w:szCs w:val="28"/>
        </w:rPr>
        <w:t xml:space="preserve"> </w:t>
      </w:r>
      <w:r w:rsidR="00B74D28" w:rsidRPr="00E8531F">
        <w:rPr>
          <w:color w:val="FF0000"/>
          <w:sz w:val="28"/>
          <w:szCs w:val="28"/>
        </w:rPr>
        <w:t>водозаборы</w:t>
      </w:r>
      <w:r w:rsidR="009861CE" w:rsidRPr="00E8531F">
        <w:rPr>
          <w:color w:val="FF0000"/>
          <w:sz w:val="28"/>
          <w:szCs w:val="28"/>
        </w:rPr>
        <w:t xml:space="preserve"> </w:t>
      </w:r>
      <w:r w:rsidR="00B74D28" w:rsidRPr="00E8531F">
        <w:rPr>
          <w:color w:val="FF0000"/>
          <w:sz w:val="28"/>
          <w:szCs w:val="28"/>
        </w:rPr>
        <w:t>с</w:t>
      </w:r>
      <w:r w:rsidR="009861CE" w:rsidRPr="00E8531F">
        <w:rPr>
          <w:color w:val="FF0000"/>
          <w:sz w:val="28"/>
          <w:szCs w:val="28"/>
        </w:rPr>
        <w:t xml:space="preserve"> </w:t>
      </w:r>
      <w:r w:rsidR="00B74D28" w:rsidRPr="00E8531F">
        <w:rPr>
          <w:color w:val="FF0000"/>
          <w:sz w:val="28"/>
          <w:szCs w:val="28"/>
        </w:rPr>
        <w:t>лучами,</w:t>
      </w:r>
      <w:r w:rsidR="009861CE" w:rsidRPr="00E8531F">
        <w:rPr>
          <w:color w:val="FF0000"/>
          <w:sz w:val="28"/>
          <w:szCs w:val="28"/>
        </w:rPr>
        <w:t xml:space="preserve"> </w:t>
      </w:r>
      <w:r w:rsidR="00B74D28" w:rsidRPr="00E8531F">
        <w:rPr>
          <w:color w:val="FF0000"/>
          <w:sz w:val="28"/>
          <w:szCs w:val="28"/>
        </w:rPr>
        <w:t>расположенными</w:t>
      </w:r>
      <w:r w:rsidR="009861CE" w:rsidRPr="00E8531F">
        <w:rPr>
          <w:color w:val="FF0000"/>
          <w:sz w:val="28"/>
          <w:szCs w:val="28"/>
        </w:rPr>
        <w:t xml:space="preserve"> </w:t>
      </w:r>
      <w:r w:rsidR="00B74D28" w:rsidRPr="00E8531F">
        <w:rPr>
          <w:color w:val="FF0000"/>
          <w:sz w:val="28"/>
          <w:szCs w:val="28"/>
        </w:rPr>
        <w:t>на</w:t>
      </w:r>
      <w:r w:rsidR="009861CE" w:rsidRPr="00E8531F">
        <w:rPr>
          <w:color w:val="FF0000"/>
          <w:sz w:val="28"/>
          <w:szCs w:val="28"/>
        </w:rPr>
        <w:t xml:space="preserve"> </w:t>
      </w:r>
      <w:r w:rsidR="00B74D28" w:rsidRPr="00E8531F">
        <w:rPr>
          <w:color w:val="FF0000"/>
          <w:sz w:val="28"/>
          <w:szCs w:val="28"/>
        </w:rPr>
        <w:t>разных</w:t>
      </w:r>
      <w:r w:rsidR="009861CE" w:rsidRPr="00E8531F">
        <w:rPr>
          <w:color w:val="FF0000"/>
          <w:sz w:val="28"/>
          <w:szCs w:val="28"/>
        </w:rPr>
        <w:t xml:space="preserve"> </w:t>
      </w:r>
      <w:r w:rsidR="00B74D28" w:rsidRPr="00E8531F">
        <w:rPr>
          <w:color w:val="FF0000"/>
          <w:sz w:val="28"/>
          <w:szCs w:val="28"/>
        </w:rPr>
        <w:t>отметках.</w:t>
      </w:r>
    </w:p>
    <w:p w14:paraId="1303C4CA" w14:textId="35C9055F" w:rsidR="00B74D28" w:rsidRPr="00E8531F" w:rsidRDefault="00DD24DF"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49</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Водосборный</w:t>
      </w:r>
      <w:r w:rsidR="009861CE" w:rsidRPr="00E8531F">
        <w:rPr>
          <w:color w:val="FF0000"/>
          <w:sz w:val="28"/>
          <w:szCs w:val="28"/>
        </w:rPr>
        <w:t xml:space="preserve"> </w:t>
      </w:r>
      <w:r w:rsidR="00B74D28" w:rsidRPr="00E8531F">
        <w:rPr>
          <w:color w:val="FF0000"/>
          <w:sz w:val="28"/>
          <w:szCs w:val="28"/>
        </w:rPr>
        <w:t>колодец</w:t>
      </w:r>
      <w:r w:rsidR="009861CE" w:rsidRPr="00E8531F">
        <w:rPr>
          <w:color w:val="FF0000"/>
          <w:sz w:val="28"/>
          <w:szCs w:val="28"/>
        </w:rPr>
        <w:t xml:space="preserve"> </w:t>
      </w:r>
      <w:r w:rsidR="00B74D28" w:rsidRPr="00E8531F">
        <w:rPr>
          <w:color w:val="FF0000"/>
          <w:sz w:val="28"/>
          <w:szCs w:val="28"/>
        </w:rPr>
        <w:t>при</w:t>
      </w:r>
      <w:r w:rsidR="009861CE" w:rsidRPr="00E8531F">
        <w:rPr>
          <w:color w:val="FF0000"/>
          <w:sz w:val="28"/>
          <w:szCs w:val="28"/>
        </w:rPr>
        <w:t xml:space="preserve"> </w:t>
      </w:r>
      <w:r w:rsidR="00B74D28" w:rsidRPr="00E8531F">
        <w:rPr>
          <w:color w:val="FF0000"/>
          <w:sz w:val="28"/>
          <w:szCs w:val="28"/>
        </w:rPr>
        <w:t>производительности</w:t>
      </w:r>
      <w:r w:rsidR="009861CE" w:rsidRPr="00E8531F">
        <w:rPr>
          <w:color w:val="FF0000"/>
          <w:sz w:val="28"/>
          <w:szCs w:val="28"/>
        </w:rPr>
        <w:t xml:space="preserve"> </w:t>
      </w:r>
      <w:r w:rsidR="00B74D28" w:rsidRPr="00E8531F">
        <w:rPr>
          <w:color w:val="FF0000"/>
          <w:sz w:val="28"/>
          <w:szCs w:val="28"/>
        </w:rPr>
        <w:t>водозабора</w:t>
      </w:r>
      <w:r w:rsidR="009861CE" w:rsidRPr="00E8531F">
        <w:rPr>
          <w:color w:val="FF0000"/>
          <w:sz w:val="28"/>
          <w:szCs w:val="28"/>
        </w:rPr>
        <w:t xml:space="preserve"> </w:t>
      </w:r>
      <w:r w:rsidR="00B74D28" w:rsidRPr="00E8531F">
        <w:rPr>
          <w:color w:val="FF0000"/>
          <w:sz w:val="28"/>
          <w:szCs w:val="28"/>
        </w:rPr>
        <w:t>до</w:t>
      </w:r>
      <w:r w:rsidR="009861CE" w:rsidRPr="00E8531F">
        <w:rPr>
          <w:color w:val="FF0000"/>
          <w:sz w:val="28"/>
          <w:szCs w:val="28"/>
        </w:rPr>
        <w:t xml:space="preserve"> </w:t>
      </w:r>
      <w:r w:rsidR="00B74D28" w:rsidRPr="00E8531F">
        <w:rPr>
          <w:color w:val="FF0000"/>
          <w:sz w:val="28"/>
          <w:szCs w:val="28"/>
        </w:rPr>
        <w:t>150</w:t>
      </w:r>
      <w:r w:rsidR="00631A0C" w:rsidRPr="00E8531F">
        <w:rPr>
          <w:color w:val="FF0000"/>
          <w:sz w:val="28"/>
          <w:szCs w:val="28"/>
        </w:rPr>
        <w:t>–</w:t>
      </w:r>
      <w:r w:rsidR="00B74D28" w:rsidRPr="00E8531F">
        <w:rPr>
          <w:color w:val="FF0000"/>
          <w:sz w:val="28"/>
          <w:szCs w:val="28"/>
        </w:rPr>
        <w:t>20</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л/с</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благоприятных</w:t>
      </w:r>
      <w:r w:rsidR="009861CE" w:rsidRPr="00E8531F">
        <w:rPr>
          <w:color w:val="FF0000"/>
          <w:sz w:val="28"/>
          <w:szCs w:val="28"/>
        </w:rPr>
        <w:t xml:space="preserve"> </w:t>
      </w:r>
      <w:r w:rsidR="00B74D28" w:rsidRPr="00E8531F">
        <w:rPr>
          <w:color w:val="FF0000"/>
          <w:sz w:val="28"/>
          <w:szCs w:val="28"/>
        </w:rPr>
        <w:t>гидрогеологических</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r w:rsidR="00B74D28" w:rsidRPr="00E8531F">
        <w:rPr>
          <w:color w:val="FF0000"/>
          <w:sz w:val="28"/>
          <w:szCs w:val="28"/>
        </w:rPr>
        <w:t>гидрохимических</w:t>
      </w:r>
      <w:r w:rsidR="009861CE" w:rsidRPr="00E8531F">
        <w:rPr>
          <w:color w:val="FF0000"/>
          <w:sz w:val="28"/>
          <w:szCs w:val="28"/>
        </w:rPr>
        <w:t xml:space="preserve"> </w:t>
      </w:r>
      <w:r w:rsidR="00B74D28" w:rsidRPr="00E8531F">
        <w:rPr>
          <w:color w:val="FF0000"/>
          <w:sz w:val="28"/>
          <w:szCs w:val="28"/>
        </w:rPr>
        <w:t>условиях</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предусматривать</w:t>
      </w:r>
      <w:r w:rsidR="009861CE" w:rsidRPr="00E8531F">
        <w:rPr>
          <w:color w:val="FF0000"/>
          <w:sz w:val="28"/>
          <w:szCs w:val="28"/>
        </w:rPr>
        <w:t xml:space="preserve"> </w:t>
      </w:r>
      <w:r w:rsidR="00B74D28" w:rsidRPr="00E8531F">
        <w:rPr>
          <w:color w:val="FF0000"/>
          <w:sz w:val="28"/>
          <w:szCs w:val="28"/>
        </w:rPr>
        <w:t>односекционным;</w:t>
      </w:r>
      <w:r w:rsidR="009861CE" w:rsidRPr="00E8531F">
        <w:rPr>
          <w:color w:val="FF0000"/>
          <w:sz w:val="28"/>
          <w:szCs w:val="28"/>
        </w:rPr>
        <w:t xml:space="preserve"> </w:t>
      </w:r>
      <w:r w:rsidR="00B74D28" w:rsidRPr="00E8531F">
        <w:rPr>
          <w:color w:val="FF0000"/>
          <w:sz w:val="28"/>
          <w:szCs w:val="28"/>
        </w:rPr>
        <w:t>при</w:t>
      </w:r>
      <w:r w:rsidR="009861CE" w:rsidRPr="00E8531F">
        <w:rPr>
          <w:color w:val="FF0000"/>
          <w:sz w:val="28"/>
          <w:szCs w:val="28"/>
        </w:rPr>
        <w:t xml:space="preserve"> </w:t>
      </w:r>
      <w:r w:rsidR="00B74D28" w:rsidRPr="00E8531F">
        <w:rPr>
          <w:color w:val="FF0000"/>
          <w:sz w:val="28"/>
          <w:szCs w:val="28"/>
        </w:rPr>
        <w:t>производительности</w:t>
      </w:r>
      <w:r w:rsidR="009861CE" w:rsidRPr="00E8531F">
        <w:rPr>
          <w:color w:val="FF0000"/>
          <w:sz w:val="28"/>
          <w:szCs w:val="28"/>
        </w:rPr>
        <w:t xml:space="preserve"> </w:t>
      </w:r>
      <w:r w:rsidR="00B74D28" w:rsidRPr="00E8531F">
        <w:rPr>
          <w:color w:val="FF0000"/>
          <w:sz w:val="28"/>
          <w:szCs w:val="28"/>
        </w:rPr>
        <w:t>водозабора</w:t>
      </w:r>
      <w:r w:rsidR="009861CE" w:rsidRPr="00E8531F">
        <w:rPr>
          <w:color w:val="FF0000"/>
          <w:sz w:val="28"/>
          <w:szCs w:val="28"/>
        </w:rPr>
        <w:t xml:space="preserve"> </w:t>
      </w:r>
      <w:r w:rsidR="00B74D28" w:rsidRPr="00E8531F">
        <w:rPr>
          <w:color w:val="FF0000"/>
          <w:sz w:val="28"/>
          <w:szCs w:val="28"/>
        </w:rPr>
        <w:t>свыше</w:t>
      </w:r>
      <w:r w:rsidR="009861CE" w:rsidRPr="00E8531F">
        <w:rPr>
          <w:color w:val="FF0000"/>
          <w:sz w:val="28"/>
          <w:szCs w:val="28"/>
        </w:rPr>
        <w:t xml:space="preserve"> </w:t>
      </w:r>
      <w:r w:rsidR="00B74D28" w:rsidRPr="00E8531F">
        <w:rPr>
          <w:color w:val="FF0000"/>
          <w:sz w:val="28"/>
          <w:szCs w:val="28"/>
        </w:rPr>
        <w:t>20</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л/с</w:t>
      </w:r>
      <w:r w:rsidR="009861CE" w:rsidRPr="00E8531F">
        <w:rPr>
          <w:color w:val="FF0000"/>
          <w:sz w:val="28"/>
          <w:szCs w:val="28"/>
        </w:rPr>
        <w:t xml:space="preserve"> </w:t>
      </w:r>
      <w:r w:rsidR="00B74D28" w:rsidRPr="00E8531F">
        <w:rPr>
          <w:color w:val="FF0000"/>
          <w:sz w:val="28"/>
          <w:szCs w:val="28"/>
        </w:rPr>
        <w:t>водосборный</w:t>
      </w:r>
      <w:r w:rsidR="009861CE" w:rsidRPr="00E8531F">
        <w:rPr>
          <w:color w:val="FF0000"/>
          <w:sz w:val="28"/>
          <w:szCs w:val="28"/>
        </w:rPr>
        <w:t xml:space="preserve"> </w:t>
      </w:r>
      <w:r w:rsidR="00B74D28" w:rsidRPr="00E8531F">
        <w:rPr>
          <w:color w:val="FF0000"/>
          <w:sz w:val="28"/>
          <w:szCs w:val="28"/>
        </w:rPr>
        <w:t>колодец</w:t>
      </w:r>
      <w:r w:rsidR="009861CE" w:rsidRPr="00E8531F">
        <w:rPr>
          <w:color w:val="FF0000"/>
          <w:sz w:val="28"/>
          <w:szCs w:val="28"/>
        </w:rPr>
        <w:t xml:space="preserve"> </w:t>
      </w:r>
      <w:r w:rsidR="00B74D28" w:rsidRPr="00E8531F">
        <w:rPr>
          <w:color w:val="FF0000"/>
          <w:sz w:val="28"/>
          <w:szCs w:val="28"/>
        </w:rPr>
        <w:t>должен</w:t>
      </w:r>
      <w:r w:rsidR="009861CE" w:rsidRPr="00E8531F">
        <w:rPr>
          <w:color w:val="FF0000"/>
          <w:sz w:val="28"/>
          <w:szCs w:val="28"/>
        </w:rPr>
        <w:t xml:space="preserve"> </w:t>
      </w:r>
      <w:r w:rsidR="00B74D28" w:rsidRPr="00E8531F">
        <w:rPr>
          <w:color w:val="FF0000"/>
          <w:sz w:val="28"/>
          <w:szCs w:val="28"/>
        </w:rPr>
        <w:t>быть</w:t>
      </w:r>
      <w:r w:rsidR="009861CE" w:rsidRPr="00E8531F">
        <w:rPr>
          <w:color w:val="FF0000"/>
          <w:sz w:val="28"/>
          <w:szCs w:val="28"/>
        </w:rPr>
        <w:t xml:space="preserve"> </w:t>
      </w:r>
      <w:r w:rsidR="00B74D28" w:rsidRPr="00E8531F">
        <w:rPr>
          <w:color w:val="FF0000"/>
          <w:sz w:val="28"/>
          <w:szCs w:val="28"/>
        </w:rPr>
        <w:t>разделен</w:t>
      </w:r>
      <w:r w:rsidR="009861CE" w:rsidRPr="00E8531F">
        <w:rPr>
          <w:color w:val="FF0000"/>
          <w:sz w:val="28"/>
          <w:szCs w:val="28"/>
        </w:rPr>
        <w:t xml:space="preserve"> </w:t>
      </w:r>
      <w:r w:rsidR="00B74D28" w:rsidRPr="00E8531F">
        <w:rPr>
          <w:color w:val="FF0000"/>
          <w:sz w:val="28"/>
          <w:szCs w:val="28"/>
        </w:rPr>
        <w:t>на</w:t>
      </w:r>
      <w:r w:rsidR="009861CE" w:rsidRPr="00E8531F">
        <w:rPr>
          <w:color w:val="FF0000"/>
          <w:sz w:val="28"/>
          <w:szCs w:val="28"/>
        </w:rPr>
        <w:t xml:space="preserve"> </w:t>
      </w:r>
      <w:r w:rsidR="00B74D28" w:rsidRPr="00E8531F">
        <w:rPr>
          <w:color w:val="FF0000"/>
          <w:sz w:val="28"/>
          <w:szCs w:val="28"/>
        </w:rPr>
        <w:t>две</w:t>
      </w:r>
      <w:r w:rsidR="009861CE" w:rsidRPr="00E8531F">
        <w:rPr>
          <w:color w:val="FF0000"/>
          <w:sz w:val="28"/>
          <w:szCs w:val="28"/>
        </w:rPr>
        <w:t xml:space="preserve"> </w:t>
      </w:r>
      <w:r w:rsidR="00B74D28" w:rsidRPr="00E8531F">
        <w:rPr>
          <w:color w:val="FF0000"/>
          <w:sz w:val="28"/>
          <w:szCs w:val="28"/>
        </w:rPr>
        <w:t>секции.</w:t>
      </w:r>
    </w:p>
    <w:p w14:paraId="12A12DC3" w14:textId="6F36543F"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50</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Лучи</w:t>
      </w:r>
      <w:r w:rsidR="009861CE" w:rsidRPr="00E8531F">
        <w:rPr>
          <w:color w:val="FF0000"/>
          <w:sz w:val="28"/>
          <w:szCs w:val="28"/>
        </w:rPr>
        <w:t xml:space="preserve"> </w:t>
      </w:r>
      <w:r w:rsidR="00B74D28" w:rsidRPr="00E8531F">
        <w:rPr>
          <w:color w:val="FF0000"/>
          <w:sz w:val="28"/>
          <w:szCs w:val="28"/>
        </w:rPr>
        <w:t>длиной</w:t>
      </w:r>
      <w:r w:rsidR="009861CE" w:rsidRPr="00E8531F">
        <w:rPr>
          <w:color w:val="FF0000"/>
          <w:sz w:val="28"/>
          <w:szCs w:val="28"/>
        </w:rPr>
        <w:t xml:space="preserve"> </w:t>
      </w:r>
      <w:r w:rsidR="00B74D28" w:rsidRPr="00E8531F">
        <w:rPr>
          <w:color w:val="FF0000"/>
          <w:sz w:val="28"/>
          <w:szCs w:val="28"/>
        </w:rPr>
        <w:t>6</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м</w:t>
      </w:r>
      <w:r w:rsidR="009861CE" w:rsidRPr="00E8531F">
        <w:rPr>
          <w:color w:val="FF0000"/>
          <w:sz w:val="28"/>
          <w:szCs w:val="28"/>
        </w:rPr>
        <w:t xml:space="preserve"> </w:t>
      </w:r>
      <w:r w:rsidR="00B74D28" w:rsidRPr="00E8531F">
        <w:rPr>
          <w:color w:val="FF0000"/>
          <w:sz w:val="28"/>
          <w:szCs w:val="28"/>
        </w:rPr>
        <w:t>и</w:t>
      </w:r>
      <w:r w:rsidR="009861CE" w:rsidRPr="00E8531F">
        <w:rPr>
          <w:color w:val="FF0000"/>
          <w:sz w:val="28"/>
          <w:szCs w:val="28"/>
        </w:rPr>
        <w:t xml:space="preserve"> </w:t>
      </w:r>
      <w:r w:rsidR="00B74D28" w:rsidRPr="00E8531F">
        <w:rPr>
          <w:color w:val="FF0000"/>
          <w:sz w:val="28"/>
          <w:szCs w:val="28"/>
        </w:rPr>
        <w:t>более</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принимать</w:t>
      </w:r>
      <w:r w:rsidR="009861CE" w:rsidRPr="00E8531F">
        <w:rPr>
          <w:color w:val="FF0000"/>
          <w:sz w:val="28"/>
          <w:szCs w:val="28"/>
        </w:rPr>
        <w:t xml:space="preserve"> </w:t>
      </w:r>
      <w:r w:rsidR="00B74D28" w:rsidRPr="00E8531F">
        <w:rPr>
          <w:color w:val="FF0000"/>
          <w:sz w:val="28"/>
          <w:szCs w:val="28"/>
        </w:rPr>
        <w:t>телескопической</w:t>
      </w:r>
      <w:r w:rsidR="009861CE" w:rsidRPr="00E8531F">
        <w:rPr>
          <w:color w:val="FF0000"/>
          <w:sz w:val="28"/>
          <w:szCs w:val="28"/>
        </w:rPr>
        <w:t xml:space="preserve"> </w:t>
      </w:r>
      <w:r w:rsidR="00B74D28" w:rsidRPr="00E8531F">
        <w:rPr>
          <w:color w:val="FF0000"/>
          <w:sz w:val="28"/>
          <w:szCs w:val="28"/>
        </w:rPr>
        <w:t>конструкции</w:t>
      </w:r>
      <w:r w:rsidR="009861CE" w:rsidRPr="00E8531F">
        <w:rPr>
          <w:color w:val="FF0000"/>
          <w:sz w:val="28"/>
          <w:szCs w:val="28"/>
        </w:rPr>
        <w:t xml:space="preserve"> </w:t>
      </w:r>
      <w:r w:rsidR="00B74D28" w:rsidRPr="00E8531F">
        <w:rPr>
          <w:color w:val="FF0000"/>
          <w:sz w:val="28"/>
          <w:szCs w:val="28"/>
        </w:rPr>
        <w:t>с</w:t>
      </w:r>
      <w:r w:rsidR="009861CE" w:rsidRPr="00E8531F">
        <w:rPr>
          <w:color w:val="FF0000"/>
          <w:sz w:val="28"/>
          <w:szCs w:val="28"/>
        </w:rPr>
        <w:t xml:space="preserve"> </w:t>
      </w:r>
      <w:r w:rsidR="00B74D28" w:rsidRPr="00E8531F">
        <w:rPr>
          <w:color w:val="FF0000"/>
          <w:sz w:val="28"/>
          <w:szCs w:val="28"/>
        </w:rPr>
        <w:t>уменьшением</w:t>
      </w:r>
      <w:r w:rsidR="009861CE" w:rsidRPr="00E8531F">
        <w:rPr>
          <w:color w:val="FF0000"/>
          <w:sz w:val="28"/>
          <w:szCs w:val="28"/>
        </w:rPr>
        <w:t xml:space="preserve"> </w:t>
      </w:r>
      <w:r w:rsidR="00B74D28" w:rsidRPr="00E8531F">
        <w:rPr>
          <w:color w:val="FF0000"/>
          <w:sz w:val="28"/>
          <w:szCs w:val="28"/>
        </w:rPr>
        <w:t>диаметра</w:t>
      </w:r>
      <w:r w:rsidR="009861CE" w:rsidRPr="00E8531F">
        <w:rPr>
          <w:color w:val="FF0000"/>
          <w:sz w:val="28"/>
          <w:szCs w:val="28"/>
        </w:rPr>
        <w:t xml:space="preserve"> </w:t>
      </w:r>
      <w:r w:rsidR="00B74D28" w:rsidRPr="00E8531F">
        <w:rPr>
          <w:color w:val="FF0000"/>
          <w:sz w:val="28"/>
          <w:szCs w:val="28"/>
        </w:rPr>
        <w:t>труб.</w:t>
      </w:r>
    </w:p>
    <w:p w14:paraId="4C65440B" w14:textId="0036A929" w:rsidR="00B74D28" w:rsidRPr="00E8531F" w:rsidRDefault="00554D08" w:rsidP="00E267D2">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51</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При</w:t>
      </w:r>
      <w:r w:rsidR="009861CE" w:rsidRPr="00E8531F">
        <w:rPr>
          <w:color w:val="FF0000"/>
          <w:sz w:val="28"/>
          <w:szCs w:val="28"/>
        </w:rPr>
        <w:t xml:space="preserve"> </w:t>
      </w:r>
      <w:r w:rsidR="00B74D28" w:rsidRPr="00E8531F">
        <w:rPr>
          <w:color w:val="FF0000"/>
          <w:sz w:val="28"/>
          <w:szCs w:val="28"/>
        </w:rPr>
        <w:t>длине</w:t>
      </w:r>
      <w:r w:rsidR="009861CE" w:rsidRPr="00E8531F">
        <w:rPr>
          <w:color w:val="FF0000"/>
          <w:sz w:val="28"/>
          <w:szCs w:val="28"/>
        </w:rPr>
        <w:t xml:space="preserve"> </w:t>
      </w:r>
      <w:r w:rsidR="00B74D28" w:rsidRPr="00E8531F">
        <w:rPr>
          <w:color w:val="FF0000"/>
          <w:sz w:val="28"/>
          <w:szCs w:val="28"/>
        </w:rPr>
        <w:t>лучей</w:t>
      </w:r>
      <w:r w:rsidR="009861CE" w:rsidRPr="00E8531F">
        <w:rPr>
          <w:color w:val="FF0000"/>
          <w:sz w:val="28"/>
          <w:szCs w:val="28"/>
        </w:rPr>
        <w:t xml:space="preserve"> </w:t>
      </w:r>
      <w:r w:rsidR="00B74D28" w:rsidRPr="00E8531F">
        <w:rPr>
          <w:color w:val="FF0000"/>
          <w:sz w:val="28"/>
          <w:szCs w:val="28"/>
        </w:rPr>
        <w:t>меньше</w:t>
      </w:r>
      <w:r w:rsidR="009861CE" w:rsidRPr="00E8531F">
        <w:rPr>
          <w:color w:val="FF0000"/>
          <w:sz w:val="28"/>
          <w:szCs w:val="28"/>
        </w:rPr>
        <w:t xml:space="preserve"> </w:t>
      </w:r>
      <w:r w:rsidR="00B74D28" w:rsidRPr="00E8531F">
        <w:rPr>
          <w:color w:val="FF0000"/>
          <w:sz w:val="28"/>
          <w:szCs w:val="28"/>
        </w:rPr>
        <w:t>3</w:t>
      </w:r>
      <w:r w:rsidR="00A31BBB" w:rsidRPr="00E8531F">
        <w:rPr>
          <w:color w:val="FF0000"/>
          <w:sz w:val="28"/>
          <w:szCs w:val="28"/>
        </w:rPr>
        <w:t>0</w:t>
      </w:r>
      <w:r w:rsidR="009861CE" w:rsidRPr="00E8531F">
        <w:rPr>
          <w:color w:val="FF0000"/>
          <w:sz w:val="28"/>
          <w:szCs w:val="28"/>
        </w:rPr>
        <w:t xml:space="preserve"> </w:t>
      </w:r>
      <w:r w:rsidR="00B74D28" w:rsidRPr="00E8531F">
        <w:rPr>
          <w:color w:val="FF0000"/>
          <w:sz w:val="28"/>
          <w:szCs w:val="28"/>
        </w:rPr>
        <w:t>м</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однородных</w:t>
      </w:r>
      <w:r w:rsidR="009861CE" w:rsidRPr="00E8531F">
        <w:rPr>
          <w:color w:val="FF0000"/>
          <w:sz w:val="28"/>
          <w:szCs w:val="28"/>
        </w:rPr>
        <w:t xml:space="preserve"> </w:t>
      </w:r>
      <w:r w:rsidR="00B74D28" w:rsidRPr="00E8531F">
        <w:rPr>
          <w:color w:val="FF0000"/>
          <w:sz w:val="28"/>
          <w:szCs w:val="28"/>
        </w:rPr>
        <w:t>водоносных</w:t>
      </w:r>
      <w:r w:rsidR="009861CE" w:rsidRPr="00E8531F">
        <w:rPr>
          <w:color w:val="FF0000"/>
          <w:sz w:val="28"/>
          <w:szCs w:val="28"/>
        </w:rPr>
        <w:t xml:space="preserve"> </w:t>
      </w:r>
      <w:r w:rsidR="00B74D28" w:rsidRPr="00E8531F">
        <w:rPr>
          <w:color w:val="FF0000"/>
          <w:sz w:val="28"/>
          <w:szCs w:val="28"/>
        </w:rPr>
        <w:t>пластах</w:t>
      </w:r>
      <w:r w:rsidR="009861CE" w:rsidRPr="00E8531F">
        <w:rPr>
          <w:color w:val="FF0000"/>
          <w:sz w:val="28"/>
          <w:szCs w:val="28"/>
        </w:rPr>
        <w:t xml:space="preserve"> </w:t>
      </w:r>
      <w:r w:rsidR="00B74D28" w:rsidRPr="00E8531F">
        <w:rPr>
          <w:color w:val="FF0000"/>
          <w:sz w:val="28"/>
          <w:szCs w:val="28"/>
        </w:rPr>
        <w:t>угол</w:t>
      </w:r>
      <w:r w:rsidR="009861CE" w:rsidRPr="00E8531F">
        <w:rPr>
          <w:color w:val="FF0000"/>
          <w:sz w:val="28"/>
          <w:szCs w:val="28"/>
        </w:rPr>
        <w:t xml:space="preserve"> </w:t>
      </w:r>
      <w:r w:rsidR="00B74D28" w:rsidRPr="00E8531F">
        <w:rPr>
          <w:color w:val="FF0000"/>
          <w:sz w:val="28"/>
          <w:szCs w:val="28"/>
        </w:rPr>
        <w:t>между</w:t>
      </w:r>
      <w:r w:rsidR="009861CE" w:rsidRPr="00E8531F">
        <w:rPr>
          <w:color w:val="FF0000"/>
          <w:sz w:val="28"/>
          <w:szCs w:val="28"/>
        </w:rPr>
        <w:t xml:space="preserve"> </w:t>
      </w:r>
      <w:r w:rsidR="00B74D28" w:rsidRPr="00E8531F">
        <w:rPr>
          <w:color w:val="FF0000"/>
          <w:sz w:val="28"/>
          <w:szCs w:val="28"/>
        </w:rPr>
        <w:t>лучами</w:t>
      </w:r>
      <w:r w:rsidR="009861CE" w:rsidRPr="00E8531F">
        <w:rPr>
          <w:color w:val="FF0000"/>
          <w:sz w:val="28"/>
          <w:szCs w:val="28"/>
        </w:rPr>
        <w:t xml:space="preserve"> </w:t>
      </w:r>
      <w:r w:rsidR="00B74D28" w:rsidRPr="00E8531F">
        <w:rPr>
          <w:color w:val="FF0000"/>
          <w:sz w:val="28"/>
          <w:szCs w:val="28"/>
        </w:rPr>
        <w:t>должен</w:t>
      </w:r>
      <w:r w:rsidR="009861CE" w:rsidRPr="00E8531F">
        <w:rPr>
          <w:color w:val="FF0000"/>
          <w:sz w:val="28"/>
          <w:szCs w:val="28"/>
        </w:rPr>
        <w:t xml:space="preserve"> </w:t>
      </w:r>
      <w:r w:rsidR="00B74D28" w:rsidRPr="00E8531F">
        <w:rPr>
          <w:color w:val="FF0000"/>
          <w:sz w:val="28"/>
          <w:szCs w:val="28"/>
        </w:rPr>
        <w:t>быть</w:t>
      </w:r>
      <w:r w:rsidR="009861CE" w:rsidRPr="00E8531F">
        <w:rPr>
          <w:color w:val="FF0000"/>
          <w:sz w:val="28"/>
          <w:szCs w:val="28"/>
        </w:rPr>
        <w:t xml:space="preserve"> </w:t>
      </w:r>
      <w:r w:rsidR="00B74D28" w:rsidRPr="00E8531F">
        <w:rPr>
          <w:color w:val="FF0000"/>
          <w:sz w:val="28"/>
          <w:szCs w:val="28"/>
        </w:rPr>
        <w:t>не</w:t>
      </w:r>
      <w:r w:rsidR="009861CE" w:rsidRPr="00E8531F">
        <w:rPr>
          <w:color w:val="FF0000"/>
          <w:sz w:val="28"/>
          <w:szCs w:val="28"/>
        </w:rPr>
        <w:t xml:space="preserve"> </w:t>
      </w:r>
      <w:r w:rsidR="00B74D28" w:rsidRPr="00E8531F">
        <w:rPr>
          <w:color w:val="FF0000"/>
          <w:sz w:val="28"/>
          <w:szCs w:val="28"/>
        </w:rPr>
        <w:t>менее</w:t>
      </w:r>
      <w:r w:rsidR="009861CE" w:rsidRPr="00E8531F">
        <w:rPr>
          <w:color w:val="FF0000"/>
          <w:sz w:val="28"/>
          <w:szCs w:val="28"/>
        </w:rPr>
        <w:t xml:space="preserve"> </w:t>
      </w:r>
      <w:r w:rsidR="00B74D28" w:rsidRPr="00E8531F">
        <w:rPr>
          <w:color w:val="FF0000"/>
          <w:sz w:val="28"/>
          <w:szCs w:val="28"/>
        </w:rPr>
        <w:t>3</w:t>
      </w:r>
      <w:r w:rsidR="00A31BBB" w:rsidRPr="00E8531F">
        <w:rPr>
          <w:color w:val="FF0000"/>
          <w:sz w:val="28"/>
          <w:szCs w:val="28"/>
        </w:rPr>
        <w:t>0</w:t>
      </w:r>
      <w:r w:rsidR="00631A0C" w:rsidRPr="00E8531F">
        <w:rPr>
          <w:color w:val="FF0000"/>
          <w:sz w:val="28"/>
          <w:szCs w:val="28"/>
        </w:rPr>
        <w:t>°</w:t>
      </w:r>
      <w:r w:rsidR="00B74D28" w:rsidRPr="00E8531F">
        <w:rPr>
          <w:color w:val="FF0000"/>
          <w:sz w:val="28"/>
          <w:szCs w:val="28"/>
        </w:rPr>
        <w:t>.</w:t>
      </w:r>
    </w:p>
    <w:p w14:paraId="63F0284B" w14:textId="0877E5CA" w:rsidR="00A046F0" w:rsidRPr="00E8531F" w:rsidRDefault="00554D08" w:rsidP="00A046F0">
      <w:pPr>
        <w:widowControl/>
        <w:spacing w:before="0" w:after="0"/>
        <w:rPr>
          <w:color w:val="FF0000"/>
          <w:sz w:val="28"/>
          <w:szCs w:val="28"/>
        </w:rPr>
      </w:pPr>
      <w:r w:rsidRPr="00E8531F">
        <w:rPr>
          <w:color w:val="FF0000"/>
          <w:sz w:val="28"/>
          <w:szCs w:val="28"/>
        </w:rPr>
        <w:fldChar w:fldCharType="begin"/>
      </w:r>
      <w:r w:rsidRPr="00E8531F">
        <w:rPr>
          <w:color w:val="FF0000"/>
          <w:sz w:val="28"/>
          <w:szCs w:val="28"/>
        </w:rPr>
        <w:instrText xml:space="preserve"> REF  раздел_8  \* MERGEFORMAT </w:instrText>
      </w:r>
      <w:r w:rsidRPr="00E8531F">
        <w:rPr>
          <w:color w:val="FF0000"/>
          <w:sz w:val="28"/>
          <w:szCs w:val="28"/>
        </w:rPr>
        <w:fldChar w:fldCharType="separate"/>
      </w:r>
      <w:r w:rsidR="00AE7126" w:rsidRPr="00E8531F">
        <w:rPr>
          <w:color w:val="FF0000"/>
          <w:sz w:val="28"/>
          <w:szCs w:val="28"/>
        </w:rPr>
        <w:t>8</w:t>
      </w:r>
      <w:r w:rsidRPr="00E8531F">
        <w:rPr>
          <w:color w:val="FF0000"/>
          <w:sz w:val="28"/>
          <w:szCs w:val="28"/>
        </w:rPr>
        <w:fldChar w:fldCharType="end"/>
      </w:r>
      <w:r w:rsidR="00B74D28" w:rsidRPr="00E8531F">
        <w:rPr>
          <w:color w:val="FF0000"/>
          <w:sz w:val="28"/>
          <w:szCs w:val="28"/>
        </w:rPr>
        <w:t>.</w:t>
      </w:r>
      <w:r w:rsidR="00F26779" w:rsidRPr="00E8531F">
        <w:rPr>
          <w:noProof/>
          <w:color w:val="FF0000"/>
          <w:sz w:val="28"/>
          <w:szCs w:val="28"/>
        </w:rPr>
        <w:fldChar w:fldCharType="begin"/>
      </w:r>
      <w:r w:rsidR="00F26779" w:rsidRPr="00E8531F">
        <w:rPr>
          <w:noProof/>
          <w:color w:val="FF0000"/>
          <w:sz w:val="28"/>
          <w:szCs w:val="28"/>
        </w:rPr>
        <w:instrText xml:space="preserve"> SEQ раздел6 \* MERGEFORMAT </w:instrText>
      </w:r>
      <w:r w:rsidR="00F26779" w:rsidRPr="00E8531F">
        <w:rPr>
          <w:noProof/>
          <w:color w:val="FF0000"/>
          <w:sz w:val="28"/>
          <w:szCs w:val="28"/>
        </w:rPr>
        <w:fldChar w:fldCharType="separate"/>
      </w:r>
      <w:r w:rsidR="00AE7126" w:rsidRPr="00E8531F">
        <w:rPr>
          <w:noProof/>
          <w:color w:val="FF0000"/>
          <w:sz w:val="28"/>
          <w:szCs w:val="28"/>
        </w:rPr>
        <w:t>52</w:t>
      </w:r>
      <w:r w:rsidR="00F26779" w:rsidRPr="00E8531F">
        <w:rPr>
          <w:noProof/>
          <w:color w:val="FF0000"/>
          <w:sz w:val="28"/>
          <w:szCs w:val="28"/>
        </w:rPr>
        <w:fldChar w:fldCharType="end"/>
      </w:r>
      <w:r w:rsidR="009861CE" w:rsidRPr="00E8531F">
        <w:rPr>
          <w:color w:val="FF0000"/>
          <w:sz w:val="28"/>
          <w:szCs w:val="28"/>
        </w:rPr>
        <w:t xml:space="preserve"> </w:t>
      </w:r>
      <w:r w:rsidR="00B74D28" w:rsidRPr="00E8531F">
        <w:rPr>
          <w:color w:val="FF0000"/>
          <w:sz w:val="28"/>
          <w:szCs w:val="28"/>
        </w:rPr>
        <w:t>Водоприемные</w:t>
      </w:r>
      <w:r w:rsidR="009861CE" w:rsidRPr="00E8531F">
        <w:rPr>
          <w:color w:val="FF0000"/>
          <w:sz w:val="28"/>
          <w:szCs w:val="28"/>
        </w:rPr>
        <w:t xml:space="preserve"> </w:t>
      </w:r>
      <w:r w:rsidR="00B74D28" w:rsidRPr="00E8531F">
        <w:rPr>
          <w:color w:val="FF0000"/>
          <w:sz w:val="28"/>
          <w:szCs w:val="28"/>
        </w:rPr>
        <w:t>лучи</w:t>
      </w:r>
      <w:r w:rsidR="009861CE" w:rsidRPr="00E8531F">
        <w:rPr>
          <w:color w:val="FF0000"/>
          <w:sz w:val="28"/>
          <w:szCs w:val="28"/>
        </w:rPr>
        <w:t xml:space="preserve"> </w:t>
      </w:r>
      <w:r w:rsidR="00B74D28" w:rsidRPr="00E8531F">
        <w:rPr>
          <w:color w:val="FF0000"/>
          <w:sz w:val="28"/>
          <w:szCs w:val="28"/>
        </w:rPr>
        <w:t>должны</w:t>
      </w:r>
      <w:r w:rsidR="009861CE" w:rsidRPr="00E8531F">
        <w:rPr>
          <w:color w:val="FF0000"/>
          <w:sz w:val="28"/>
          <w:szCs w:val="28"/>
        </w:rPr>
        <w:t xml:space="preserve"> </w:t>
      </w:r>
      <w:r w:rsidR="00B74D28" w:rsidRPr="00E8531F">
        <w:rPr>
          <w:color w:val="FF0000"/>
          <w:sz w:val="28"/>
          <w:szCs w:val="28"/>
        </w:rPr>
        <w:t>приниматься</w:t>
      </w:r>
      <w:r w:rsidR="009861CE" w:rsidRPr="00E8531F">
        <w:rPr>
          <w:color w:val="FF0000"/>
          <w:sz w:val="28"/>
          <w:szCs w:val="28"/>
        </w:rPr>
        <w:t xml:space="preserve"> </w:t>
      </w:r>
      <w:r w:rsidR="00B74D28" w:rsidRPr="00E8531F">
        <w:rPr>
          <w:color w:val="FF0000"/>
          <w:sz w:val="28"/>
          <w:szCs w:val="28"/>
        </w:rPr>
        <w:t>из</w:t>
      </w:r>
      <w:r w:rsidR="009861CE" w:rsidRPr="00E8531F">
        <w:rPr>
          <w:color w:val="FF0000"/>
          <w:sz w:val="28"/>
          <w:szCs w:val="28"/>
        </w:rPr>
        <w:t xml:space="preserve"> </w:t>
      </w:r>
      <w:r w:rsidR="00B74D28" w:rsidRPr="00E8531F">
        <w:rPr>
          <w:color w:val="FF0000"/>
          <w:sz w:val="28"/>
          <w:szCs w:val="28"/>
        </w:rPr>
        <w:t>стальных</w:t>
      </w:r>
      <w:r w:rsidR="009861CE" w:rsidRPr="00E8531F">
        <w:rPr>
          <w:color w:val="FF0000"/>
          <w:sz w:val="28"/>
          <w:szCs w:val="28"/>
        </w:rPr>
        <w:t xml:space="preserve"> </w:t>
      </w:r>
      <w:r w:rsidR="00B74D28" w:rsidRPr="00E8531F">
        <w:rPr>
          <w:color w:val="FF0000"/>
          <w:sz w:val="28"/>
          <w:szCs w:val="28"/>
        </w:rPr>
        <w:t>перфорированных</w:t>
      </w:r>
      <w:r w:rsidR="009861CE" w:rsidRPr="00E8531F">
        <w:rPr>
          <w:color w:val="FF0000"/>
          <w:sz w:val="28"/>
          <w:szCs w:val="28"/>
        </w:rPr>
        <w:t xml:space="preserve"> </w:t>
      </w:r>
      <w:r w:rsidR="00B74D28" w:rsidRPr="00E8531F">
        <w:rPr>
          <w:color w:val="FF0000"/>
          <w:sz w:val="28"/>
          <w:szCs w:val="28"/>
        </w:rPr>
        <w:t>или</w:t>
      </w:r>
      <w:r w:rsidR="009861CE" w:rsidRPr="00E8531F">
        <w:rPr>
          <w:color w:val="FF0000"/>
          <w:sz w:val="28"/>
          <w:szCs w:val="28"/>
        </w:rPr>
        <w:t xml:space="preserve"> </w:t>
      </w:r>
      <w:r w:rsidR="00B74D28" w:rsidRPr="00E8531F">
        <w:rPr>
          <w:color w:val="FF0000"/>
          <w:sz w:val="28"/>
          <w:szCs w:val="28"/>
        </w:rPr>
        <w:t>щелевых</w:t>
      </w:r>
      <w:r w:rsidR="009861CE" w:rsidRPr="00E8531F">
        <w:rPr>
          <w:color w:val="FF0000"/>
          <w:sz w:val="28"/>
          <w:szCs w:val="28"/>
        </w:rPr>
        <w:t xml:space="preserve"> </w:t>
      </w:r>
      <w:r w:rsidR="00B74D28" w:rsidRPr="00E8531F">
        <w:rPr>
          <w:color w:val="FF0000"/>
          <w:sz w:val="28"/>
          <w:szCs w:val="28"/>
        </w:rPr>
        <w:t>труб</w:t>
      </w:r>
      <w:r w:rsidR="009861CE" w:rsidRPr="00E8531F">
        <w:rPr>
          <w:color w:val="FF0000"/>
          <w:sz w:val="28"/>
          <w:szCs w:val="28"/>
        </w:rPr>
        <w:t xml:space="preserve"> </w:t>
      </w:r>
      <w:r w:rsidR="00FB4393" w:rsidRPr="00E8531F">
        <w:rPr>
          <w:color w:val="FF0000"/>
          <w:sz w:val="28"/>
          <w:szCs w:val="28"/>
        </w:rPr>
        <w:t xml:space="preserve">со </w:t>
      </w:r>
      <w:r w:rsidR="00B74D28" w:rsidRPr="00E8531F">
        <w:rPr>
          <w:color w:val="FF0000"/>
          <w:sz w:val="28"/>
          <w:szCs w:val="28"/>
        </w:rPr>
        <w:t>скважностью</w:t>
      </w:r>
      <w:r w:rsidR="009861CE" w:rsidRPr="00E8531F">
        <w:rPr>
          <w:color w:val="FF0000"/>
          <w:sz w:val="28"/>
          <w:szCs w:val="28"/>
        </w:rPr>
        <w:t xml:space="preserve"> </w:t>
      </w:r>
      <w:r w:rsidR="00B74D28" w:rsidRPr="00E8531F">
        <w:rPr>
          <w:color w:val="FF0000"/>
          <w:sz w:val="28"/>
          <w:szCs w:val="28"/>
        </w:rPr>
        <w:t>не</w:t>
      </w:r>
      <w:r w:rsidR="009861CE" w:rsidRPr="00E8531F">
        <w:rPr>
          <w:color w:val="FF0000"/>
          <w:sz w:val="28"/>
          <w:szCs w:val="28"/>
        </w:rPr>
        <w:t xml:space="preserve"> </w:t>
      </w:r>
      <w:r w:rsidR="00B74D28" w:rsidRPr="00E8531F">
        <w:rPr>
          <w:color w:val="FF0000"/>
          <w:sz w:val="28"/>
          <w:szCs w:val="28"/>
        </w:rPr>
        <w:t>более</w:t>
      </w:r>
      <w:r w:rsidR="009861CE" w:rsidRPr="00E8531F">
        <w:rPr>
          <w:color w:val="FF0000"/>
          <w:sz w:val="28"/>
          <w:szCs w:val="28"/>
        </w:rPr>
        <w:t xml:space="preserve"> </w:t>
      </w:r>
      <w:r w:rsidR="00B74D28" w:rsidRPr="00E8531F">
        <w:rPr>
          <w:color w:val="FF0000"/>
          <w:sz w:val="28"/>
          <w:szCs w:val="28"/>
        </w:rPr>
        <w:t>2</w:t>
      </w:r>
      <w:r w:rsidR="00A31BBB" w:rsidRPr="00E8531F">
        <w:rPr>
          <w:color w:val="FF0000"/>
          <w:sz w:val="28"/>
          <w:szCs w:val="28"/>
        </w:rPr>
        <w:t>0</w:t>
      </w:r>
      <w:r w:rsidR="009861CE" w:rsidRPr="00E8531F">
        <w:rPr>
          <w:color w:val="FF0000"/>
          <w:sz w:val="28"/>
          <w:szCs w:val="28"/>
        </w:rPr>
        <w:t xml:space="preserve"> </w:t>
      </w:r>
      <w:r w:rsidR="00887295" w:rsidRPr="00E8531F">
        <w:rPr>
          <w:color w:val="FF0000"/>
          <w:sz w:val="28"/>
          <w:szCs w:val="28"/>
        </w:rPr>
        <w:t>%</w:t>
      </w:r>
      <w:r w:rsidR="00B74D28" w:rsidRPr="00E8531F">
        <w:rPr>
          <w:color w:val="FF0000"/>
          <w:sz w:val="28"/>
          <w:szCs w:val="28"/>
        </w:rPr>
        <w:t>;</w:t>
      </w:r>
      <w:r w:rsidR="009861CE" w:rsidRPr="00E8531F">
        <w:rPr>
          <w:color w:val="FF0000"/>
          <w:sz w:val="28"/>
          <w:szCs w:val="28"/>
        </w:rPr>
        <w:t xml:space="preserve"> </w:t>
      </w:r>
      <w:r w:rsidR="00B74D28" w:rsidRPr="00E8531F">
        <w:rPr>
          <w:color w:val="FF0000"/>
          <w:sz w:val="28"/>
          <w:szCs w:val="28"/>
        </w:rPr>
        <w:t>на</w:t>
      </w:r>
      <w:r w:rsidR="009861CE" w:rsidRPr="00E8531F">
        <w:rPr>
          <w:color w:val="FF0000"/>
          <w:sz w:val="28"/>
          <w:szCs w:val="28"/>
        </w:rPr>
        <w:t xml:space="preserve"> </w:t>
      </w:r>
      <w:r w:rsidR="00B74D28" w:rsidRPr="00E8531F">
        <w:rPr>
          <w:color w:val="FF0000"/>
          <w:sz w:val="28"/>
          <w:szCs w:val="28"/>
        </w:rPr>
        <w:lastRenderedPageBreak/>
        <w:t>водоприемных</w:t>
      </w:r>
      <w:r w:rsidR="009861CE" w:rsidRPr="00E8531F">
        <w:rPr>
          <w:color w:val="FF0000"/>
          <w:sz w:val="28"/>
          <w:szCs w:val="28"/>
        </w:rPr>
        <w:t xml:space="preserve"> </w:t>
      </w:r>
      <w:r w:rsidR="00B74D28" w:rsidRPr="00E8531F">
        <w:rPr>
          <w:color w:val="FF0000"/>
          <w:sz w:val="28"/>
          <w:szCs w:val="28"/>
        </w:rPr>
        <w:t>лучах</w:t>
      </w:r>
      <w:r w:rsidR="009861CE" w:rsidRPr="00E8531F">
        <w:rPr>
          <w:color w:val="FF0000"/>
          <w:sz w:val="28"/>
          <w:szCs w:val="28"/>
        </w:rPr>
        <w:t xml:space="preserve"> </w:t>
      </w:r>
      <w:r w:rsidR="00B74D28" w:rsidRPr="00E8531F">
        <w:rPr>
          <w:color w:val="FF0000"/>
          <w:sz w:val="28"/>
          <w:szCs w:val="28"/>
        </w:rPr>
        <w:t>в</w:t>
      </w:r>
      <w:r w:rsidR="009861CE" w:rsidRPr="00E8531F">
        <w:rPr>
          <w:color w:val="FF0000"/>
          <w:sz w:val="28"/>
          <w:szCs w:val="28"/>
        </w:rPr>
        <w:t xml:space="preserve"> </w:t>
      </w:r>
      <w:r w:rsidR="00B74D28" w:rsidRPr="00E8531F">
        <w:rPr>
          <w:color w:val="FF0000"/>
          <w:sz w:val="28"/>
          <w:szCs w:val="28"/>
        </w:rPr>
        <w:t>водосборных</w:t>
      </w:r>
      <w:r w:rsidR="009861CE" w:rsidRPr="00E8531F">
        <w:rPr>
          <w:color w:val="FF0000"/>
          <w:sz w:val="28"/>
          <w:szCs w:val="28"/>
        </w:rPr>
        <w:t xml:space="preserve"> </w:t>
      </w:r>
      <w:r w:rsidR="00B74D28" w:rsidRPr="00E8531F">
        <w:rPr>
          <w:color w:val="FF0000"/>
          <w:sz w:val="28"/>
          <w:szCs w:val="28"/>
        </w:rPr>
        <w:t>колодцах</w:t>
      </w:r>
      <w:r w:rsidR="009861CE" w:rsidRPr="00E8531F">
        <w:rPr>
          <w:color w:val="FF0000"/>
          <w:sz w:val="28"/>
          <w:szCs w:val="28"/>
        </w:rPr>
        <w:t xml:space="preserve"> </w:t>
      </w:r>
      <w:r w:rsidR="00B74D28" w:rsidRPr="00E8531F">
        <w:rPr>
          <w:color w:val="FF0000"/>
          <w:sz w:val="28"/>
          <w:szCs w:val="28"/>
        </w:rPr>
        <w:t>следует</w:t>
      </w:r>
      <w:r w:rsidR="009861CE" w:rsidRPr="00E8531F">
        <w:rPr>
          <w:color w:val="FF0000"/>
          <w:sz w:val="28"/>
          <w:szCs w:val="28"/>
        </w:rPr>
        <w:t xml:space="preserve"> </w:t>
      </w:r>
      <w:r w:rsidR="00B74D28" w:rsidRPr="00E8531F">
        <w:rPr>
          <w:color w:val="FF0000"/>
          <w:sz w:val="28"/>
          <w:szCs w:val="28"/>
        </w:rPr>
        <w:t>предусматривать</w:t>
      </w:r>
      <w:r w:rsidR="009861CE" w:rsidRPr="00E8531F">
        <w:rPr>
          <w:color w:val="FF0000"/>
          <w:sz w:val="28"/>
          <w:szCs w:val="28"/>
        </w:rPr>
        <w:t xml:space="preserve"> </w:t>
      </w:r>
      <w:r w:rsidR="00B74D28" w:rsidRPr="00E8531F">
        <w:rPr>
          <w:color w:val="FF0000"/>
          <w:sz w:val="28"/>
          <w:szCs w:val="28"/>
        </w:rPr>
        <w:t>установку</w:t>
      </w:r>
      <w:r w:rsidR="009861CE" w:rsidRPr="00E8531F">
        <w:rPr>
          <w:color w:val="FF0000"/>
          <w:sz w:val="28"/>
          <w:szCs w:val="28"/>
        </w:rPr>
        <w:t xml:space="preserve"> </w:t>
      </w:r>
      <w:r w:rsidR="00B74D28" w:rsidRPr="00E8531F">
        <w:rPr>
          <w:color w:val="FF0000"/>
          <w:sz w:val="28"/>
          <w:szCs w:val="28"/>
        </w:rPr>
        <w:t>задвижек.</w:t>
      </w:r>
      <w:bookmarkStart w:id="53" w:name="_Toc310589311"/>
      <w:bookmarkStart w:id="54" w:name="_Toc313339573"/>
    </w:p>
    <w:p w14:paraId="0F46BE55" w14:textId="77777777" w:rsidR="004207C5" w:rsidRPr="00E8531F" w:rsidRDefault="004207C5" w:rsidP="00A046F0">
      <w:pPr>
        <w:widowControl/>
        <w:spacing w:before="0" w:after="0"/>
        <w:rPr>
          <w:color w:val="FF0000"/>
          <w:sz w:val="28"/>
          <w:szCs w:val="28"/>
        </w:rPr>
      </w:pPr>
    </w:p>
    <w:p w14:paraId="28008ABD" w14:textId="77777777" w:rsidR="00B74D28" w:rsidRPr="0016404E" w:rsidRDefault="00B74D28" w:rsidP="00A046F0">
      <w:pPr>
        <w:widowControl/>
        <w:spacing w:before="0" w:after="0"/>
        <w:rPr>
          <w:b/>
          <w:bCs/>
          <w:sz w:val="28"/>
          <w:szCs w:val="28"/>
        </w:rPr>
      </w:pPr>
      <w:r w:rsidRPr="0016404E">
        <w:rPr>
          <w:b/>
          <w:bCs/>
          <w:sz w:val="28"/>
          <w:szCs w:val="28"/>
        </w:rPr>
        <w:t>Каптаж</w:t>
      </w:r>
      <w:r w:rsidR="009861CE" w:rsidRPr="0016404E">
        <w:rPr>
          <w:b/>
          <w:bCs/>
          <w:sz w:val="28"/>
          <w:szCs w:val="28"/>
        </w:rPr>
        <w:t xml:space="preserve"> </w:t>
      </w:r>
      <w:r w:rsidRPr="0016404E">
        <w:rPr>
          <w:b/>
          <w:bCs/>
          <w:sz w:val="28"/>
          <w:szCs w:val="28"/>
        </w:rPr>
        <w:t>родников</w:t>
      </w:r>
      <w:bookmarkEnd w:id="53"/>
      <w:bookmarkEnd w:id="54"/>
    </w:p>
    <w:p w14:paraId="37D72F8E" w14:textId="337B20AE" w:rsidR="00B74D28" w:rsidRPr="0016404E" w:rsidRDefault="00554D08" w:rsidP="00E267D2">
      <w:pPr>
        <w:widowControl/>
        <w:spacing w:before="0" w:after="0"/>
        <w:rPr>
          <w:sz w:val="28"/>
          <w:szCs w:val="28"/>
        </w:rPr>
      </w:pPr>
      <w:r w:rsidRPr="000A2624">
        <w:rPr>
          <w:sz w:val="28"/>
          <w:szCs w:val="28"/>
          <w:highlight w:val="yellow"/>
        </w:rPr>
        <w:fldChar w:fldCharType="begin"/>
      </w:r>
      <w:r w:rsidRPr="000A2624">
        <w:rPr>
          <w:sz w:val="28"/>
          <w:szCs w:val="28"/>
          <w:highlight w:val="yellow"/>
        </w:rPr>
        <w:instrText xml:space="preserve"> REF  раздел_8  \* MERGEFORMAT </w:instrText>
      </w:r>
      <w:r w:rsidRPr="000A2624">
        <w:rPr>
          <w:sz w:val="28"/>
          <w:szCs w:val="28"/>
          <w:highlight w:val="yellow"/>
        </w:rPr>
        <w:fldChar w:fldCharType="separate"/>
      </w:r>
      <w:r w:rsidR="00AE7126" w:rsidRPr="000A2624">
        <w:rPr>
          <w:sz w:val="28"/>
          <w:szCs w:val="28"/>
          <w:highlight w:val="yellow"/>
        </w:rPr>
        <w:t>8</w:t>
      </w:r>
      <w:r w:rsidRPr="000A2624">
        <w:rPr>
          <w:sz w:val="28"/>
          <w:szCs w:val="28"/>
          <w:highlight w:val="yellow"/>
        </w:rPr>
        <w:fldChar w:fldCharType="end"/>
      </w:r>
      <w:r w:rsidR="00B74D28" w:rsidRPr="000A2624">
        <w:rPr>
          <w:sz w:val="28"/>
          <w:szCs w:val="28"/>
          <w:highlight w:val="yellow"/>
        </w:rPr>
        <w:t>.</w:t>
      </w:r>
      <w:r w:rsidR="00F26779" w:rsidRPr="000A2624">
        <w:rPr>
          <w:noProof/>
          <w:sz w:val="28"/>
          <w:szCs w:val="28"/>
          <w:highlight w:val="yellow"/>
        </w:rPr>
        <w:fldChar w:fldCharType="begin"/>
      </w:r>
      <w:r w:rsidR="00F26779" w:rsidRPr="000A2624">
        <w:rPr>
          <w:noProof/>
          <w:sz w:val="28"/>
          <w:szCs w:val="28"/>
          <w:highlight w:val="yellow"/>
        </w:rPr>
        <w:instrText xml:space="preserve"> SEQ раздел6 \* MERGEFORMAT </w:instrText>
      </w:r>
      <w:r w:rsidR="00F26779" w:rsidRPr="000A2624">
        <w:rPr>
          <w:noProof/>
          <w:sz w:val="28"/>
          <w:szCs w:val="28"/>
          <w:highlight w:val="yellow"/>
        </w:rPr>
        <w:fldChar w:fldCharType="separate"/>
      </w:r>
      <w:r w:rsidR="00AE7126" w:rsidRPr="000A2624">
        <w:rPr>
          <w:noProof/>
          <w:sz w:val="28"/>
          <w:szCs w:val="28"/>
          <w:highlight w:val="yellow"/>
        </w:rPr>
        <w:t>53</w:t>
      </w:r>
      <w:r w:rsidR="00F26779" w:rsidRPr="000A2624">
        <w:rPr>
          <w:noProof/>
          <w:sz w:val="28"/>
          <w:szCs w:val="28"/>
          <w:highlight w:val="yellow"/>
        </w:rPr>
        <w:fldChar w:fldCharType="end"/>
      </w:r>
      <w:r w:rsidR="009861CE" w:rsidRPr="000A2624">
        <w:rPr>
          <w:sz w:val="28"/>
          <w:szCs w:val="28"/>
          <w:highlight w:val="yellow"/>
        </w:rPr>
        <w:t xml:space="preserve"> </w:t>
      </w:r>
      <w:proofErr w:type="spellStart"/>
      <w:r w:rsidR="00B74D28" w:rsidRPr="000A2624">
        <w:rPr>
          <w:sz w:val="28"/>
          <w:szCs w:val="28"/>
          <w:highlight w:val="yellow"/>
        </w:rPr>
        <w:t>Каптажные</w:t>
      </w:r>
      <w:proofErr w:type="spellEnd"/>
      <w:r w:rsidR="009861CE" w:rsidRPr="000A2624">
        <w:rPr>
          <w:sz w:val="28"/>
          <w:szCs w:val="28"/>
          <w:highlight w:val="yellow"/>
        </w:rPr>
        <w:t xml:space="preserve"> </w:t>
      </w:r>
      <w:r w:rsidR="00B74D28" w:rsidRPr="000A2624">
        <w:rPr>
          <w:sz w:val="28"/>
          <w:szCs w:val="28"/>
          <w:highlight w:val="yellow"/>
        </w:rPr>
        <w:t>устройства</w:t>
      </w:r>
      <w:r w:rsidR="009861CE" w:rsidRPr="000A2624">
        <w:rPr>
          <w:sz w:val="28"/>
          <w:szCs w:val="28"/>
          <w:highlight w:val="yellow"/>
        </w:rPr>
        <w:t xml:space="preserve"> </w:t>
      </w:r>
      <w:r w:rsidR="00B74D28" w:rsidRPr="000A2624">
        <w:rPr>
          <w:sz w:val="28"/>
          <w:szCs w:val="28"/>
          <w:highlight w:val="yellow"/>
        </w:rPr>
        <w:t>(водосборные</w:t>
      </w:r>
      <w:r w:rsidR="009861CE" w:rsidRPr="000A2624">
        <w:rPr>
          <w:sz w:val="28"/>
          <w:szCs w:val="28"/>
          <w:highlight w:val="yellow"/>
        </w:rPr>
        <w:t xml:space="preserve"> </w:t>
      </w:r>
      <w:r w:rsidR="00B74D28" w:rsidRPr="000A2624">
        <w:rPr>
          <w:sz w:val="28"/>
          <w:szCs w:val="28"/>
          <w:highlight w:val="yellow"/>
        </w:rPr>
        <w:t>камеры</w:t>
      </w:r>
      <w:r w:rsidR="009861CE" w:rsidRPr="000A2624">
        <w:rPr>
          <w:sz w:val="28"/>
          <w:szCs w:val="28"/>
          <w:highlight w:val="yellow"/>
        </w:rPr>
        <w:t xml:space="preserve"> </w:t>
      </w:r>
      <w:r w:rsidR="00B74D28" w:rsidRPr="000A2624">
        <w:rPr>
          <w:sz w:val="28"/>
          <w:szCs w:val="28"/>
          <w:highlight w:val="yellow"/>
        </w:rPr>
        <w:t>или</w:t>
      </w:r>
      <w:r w:rsidR="009861CE" w:rsidRPr="000A2624">
        <w:rPr>
          <w:sz w:val="28"/>
          <w:szCs w:val="28"/>
          <w:highlight w:val="yellow"/>
        </w:rPr>
        <w:t xml:space="preserve"> </w:t>
      </w:r>
      <w:r w:rsidR="00B74D28" w:rsidRPr="000A2624">
        <w:rPr>
          <w:sz w:val="28"/>
          <w:szCs w:val="28"/>
          <w:highlight w:val="yellow"/>
        </w:rPr>
        <w:t>неглубокие</w:t>
      </w:r>
      <w:r w:rsidR="009861CE" w:rsidRPr="000A2624">
        <w:rPr>
          <w:sz w:val="28"/>
          <w:szCs w:val="28"/>
          <w:highlight w:val="yellow"/>
        </w:rPr>
        <w:t xml:space="preserve"> </w:t>
      </w:r>
      <w:r w:rsidR="00B74D28" w:rsidRPr="000A2624">
        <w:rPr>
          <w:sz w:val="28"/>
          <w:szCs w:val="28"/>
          <w:highlight w:val="yellow"/>
        </w:rPr>
        <w:t>опускные</w:t>
      </w:r>
      <w:r w:rsidR="009861CE" w:rsidRPr="000A2624">
        <w:rPr>
          <w:sz w:val="28"/>
          <w:szCs w:val="28"/>
          <w:highlight w:val="yellow"/>
        </w:rPr>
        <w:t xml:space="preserve"> </w:t>
      </w:r>
      <w:r w:rsidR="00B74D28" w:rsidRPr="000A2624">
        <w:rPr>
          <w:sz w:val="28"/>
          <w:szCs w:val="28"/>
          <w:highlight w:val="yellow"/>
        </w:rPr>
        <w:t>колодцы)</w:t>
      </w:r>
      <w:r w:rsidR="009861CE" w:rsidRPr="000A2624">
        <w:rPr>
          <w:sz w:val="28"/>
          <w:szCs w:val="28"/>
          <w:highlight w:val="yellow"/>
        </w:rPr>
        <w:t xml:space="preserve"> </w:t>
      </w:r>
      <w:r w:rsidR="00B74D28" w:rsidRPr="000A2624">
        <w:rPr>
          <w:sz w:val="28"/>
          <w:szCs w:val="28"/>
          <w:highlight w:val="yellow"/>
        </w:rPr>
        <w:t>следует</w:t>
      </w:r>
      <w:r w:rsidR="009861CE" w:rsidRPr="000A2624">
        <w:rPr>
          <w:sz w:val="28"/>
          <w:szCs w:val="28"/>
          <w:highlight w:val="yellow"/>
        </w:rPr>
        <w:t xml:space="preserve"> </w:t>
      </w:r>
      <w:r w:rsidR="00B74D28" w:rsidRPr="000A2624">
        <w:rPr>
          <w:sz w:val="28"/>
          <w:szCs w:val="28"/>
          <w:highlight w:val="yellow"/>
        </w:rPr>
        <w:t>применять</w:t>
      </w:r>
      <w:r w:rsidR="009861CE" w:rsidRPr="000A2624">
        <w:rPr>
          <w:sz w:val="28"/>
          <w:szCs w:val="28"/>
          <w:highlight w:val="yellow"/>
        </w:rPr>
        <w:t xml:space="preserve"> </w:t>
      </w:r>
      <w:r w:rsidR="00B74D28" w:rsidRPr="000A2624">
        <w:rPr>
          <w:sz w:val="28"/>
          <w:szCs w:val="28"/>
          <w:highlight w:val="yellow"/>
        </w:rPr>
        <w:t>для</w:t>
      </w:r>
      <w:r w:rsidR="009861CE" w:rsidRPr="000A2624">
        <w:rPr>
          <w:sz w:val="28"/>
          <w:szCs w:val="28"/>
          <w:highlight w:val="yellow"/>
        </w:rPr>
        <w:t xml:space="preserve"> </w:t>
      </w:r>
      <w:r w:rsidR="00B74D28" w:rsidRPr="000A2624">
        <w:rPr>
          <w:sz w:val="28"/>
          <w:szCs w:val="28"/>
          <w:highlight w:val="yellow"/>
        </w:rPr>
        <w:t>захвата</w:t>
      </w:r>
      <w:r w:rsidR="009861CE" w:rsidRPr="000A2624">
        <w:rPr>
          <w:sz w:val="28"/>
          <w:szCs w:val="28"/>
          <w:highlight w:val="yellow"/>
        </w:rPr>
        <w:t xml:space="preserve"> </w:t>
      </w:r>
      <w:r w:rsidR="00B74D28" w:rsidRPr="000A2624">
        <w:rPr>
          <w:sz w:val="28"/>
          <w:szCs w:val="28"/>
          <w:highlight w:val="yellow"/>
        </w:rPr>
        <w:t>подземных</w:t>
      </w:r>
      <w:r w:rsidR="009861CE" w:rsidRPr="000A2624">
        <w:rPr>
          <w:sz w:val="28"/>
          <w:szCs w:val="28"/>
          <w:highlight w:val="yellow"/>
        </w:rPr>
        <w:t xml:space="preserve"> </w:t>
      </w:r>
      <w:r w:rsidR="00B74D28" w:rsidRPr="000A2624">
        <w:rPr>
          <w:sz w:val="28"/>
          <w:szCs w:val="28"/>
          <w:highlight w:val="yellow"/>
        </w:rPr>
        <w:t>вод</w:t>
      </w:r>
      <w:r w:rsidR="009861CE" w:rsidRPr="000A2624">
        <w:rPr>
          <w:sz w:val="28"/>
          <w:szCs w:val="28"/>
          <w:highlight w:val="yellow"/>
        </w:rPr>
        <w:t xml:space="preserve"> </w:t>
      </w:r>
      <w:r w:rsidR="00B74D28" w:rsidRPr="000A2624">
        <w:rPr>
          <w:sz w:val="28"/>
          <w:szCs w:val="28"/>
          <w:highlight w:val="yellow"/>
        </w:rPr>
        <w:t>из</w:t>
      </w:r>
      <w:r w:rsidR="009861CE" w:rsidRPr="000A2624">
        <w:rPr>
          <w:sz w:val="28"/>
          <w:szCs w:val="28"/>
          <w:highlight w:val="yellow"/>
        </w:rPr>
        <w:t xml:space="preserve"> </w:t>
      </w:r>
      <w:r w:rsidR="00B74D28" w:rsidRPr="000A2624">
        <w:rPr>
          <w:sz w:val="28"/>
          <w:szCs w:val="28"/>
          <w:highlight w:val="yellow"/>
        </w:rPr>
        <w:t>родников.</w:t>
      </w:r>
    </w:p>
    <w:p w14:paraId="55482B95" w14:textId="4365C95E" w:rsidR="00B74D28" w:rsidRPr="000A2624" w:rsidRDefault="00DD24DF"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F26779" w:rsidRPr="000A2624">
        <w:rPr>
          <w:noProof/>
          <w:color w:val="FF0000"/>
          <w:sz w:val="28"/>
          <w:szCs w:val="28"/>
        </w:rPr>
        <w:fldChar w:fldCharType="begin"/>
      </w:r>
      <w:r w:rsidR="00F26779" w:rsidRPr="000A2624">
        <w:rPr>
          <w:noProof/>
          <w:color w:val="FF0000"/>
          <w:sz w:val="28"/>
          <w:szCs w:val="28"/>
        </w:rPr>
        <w:instrText xml:space="preserve"> SEQ раздел6 \* MERGEFORMAT </w:instrText>
      </w:r>
      <w:r w:rsidR="00F26779" w:rsidRPr="000A2624">
        <w:rPr>
          <w:noProof/>
          <w:color w:val="FF0000"/>
          <w:sz w:val="28"/>
          <w:szCs w:val="28"/>
        </w:rPr>
        <w:fldChar w:fldCharType="separate"/>
      </w:r>
      <w:r w:rsidR="00AE7126" w:rsidRPr="000A2624">
        <w:rPr>
          <w:noProof/>
          <w:color w:val="FF0000"/>
          <w:sz w:val="28"/>
          <w:szCs w:val="28"/>
        </w:rPr>
        <w:t>54</w:t>
      </w:r>
      <w:r w:rsidR="00F26779" w:rsidRPr="000A2624">
        <w:rPr>
          <w:noProof/>
          <w:color w:val="FF0000"/>
          <w:sz w:val="28"/>
          <w:szCs w:val="28"/>
        </w:rPr>
        <w:fldChar w:fldCharType="end"/>
      </w:r>
      <w:r w:rsidR="009861CE" w:rsidRPr="000A2624">
        <w:rPr>
          <w:color w:val="FF0000"/>
          <w:sz w:val="28"/>
          <w:szCs w:val="28"/>
        </w:rPr>
        <w:t xml:space="preserve"> </w:t>
      </w:r>
      <w:r w:rsidR="00B74D28" w:rsidRPr="000A2624">
        <w:rPr>
          <w:color w:val="FF0000"/>
          <w:sz w:val="28"/>
          <w:szCs w:val="28"/>
        </w:rPr>
        <w:t>Захват</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r w:rsidR="00B74D28" w:rsidRPr="000A2624">
        <w:rPr>
          <w:color w:val="FF0000"/>
          <w:sz w:val="28"/>
          <w:szCs w:val="28"/>
        </w:rPr>
        <w:t>из</w:t>
      </w:r>
      <w:r w:rsidR="009861CE" w:rsidRPr="000A2624">
        <w:rPr>
          <w:color w:val="FF0000"/>
          <w:sz w:val="28"/>
          <w:szCs w:val="28"/>
        </w:rPr>
        <w:t xml:space="preserve"> </w:t>
      </w:r>
      <w:r w:rsidR="00B74D28" w:rsidRPr="000A2624">
        <w:rPr>
          <w:color w:val="FF0000"/>
          <w:sz w:val="28"/>
          <w:szCs w:val="28"/>
        </w:rPr>
        <w:t>восходящего</w:t>
      </w:r>
      <w:r w:rsidR="009861CE" w:rsidRPr="000A2624">
        <w:rPr>
          <w:color w:val="FF0000"/>
          <w:sz w:val="28"/>
          <w:szCs w:val="28"/>
        </w:rPr>
        <w:t xml:space="preserve"> </w:t>
      </w:r>
      <w:r w:rsidR="00B74D28" w:rsidRPr="000A2624">
        <w:rPr>
          <w:color w:val="FF0000"/>
          <w:sz w:val="28"/>
          <w:szCs w:val="28"/>
        </w:rPr>
        <w:t>родника</w:t>
      </w:r>
      <w:r w:rsidR="009861CE" w:rsidRPr="000A2624">
        <w:rPr>
          <w:color w:val="FF0000"/>
          <w:sz w:val="28"/>
          <w:szCs w:val="28"/>
        </w:rPr>
        <w:t xml:space="preserve"> </w:t>
      </w:r>
      <w:r w:rsidR="00B74D28" w:rsidRPr="000A2624">
        <w:rPr>
          <w:color w:val="FF0000"/>
          <w:sz w:val="28"/>
          <w:szCs w:val="28"/>
        </w:rPr>
        <w:t>следует</w:t>
      </w:r>
      <w:r w:rsidR="009861CE" w:rsidRPr="000A2624">
        <w:rPr>
          <w:color w:val="FF0000"/>
          <w:sz w:val="28"/>
          <w:szCs w:val="28"/>
        </w:rPr>
        <w:t xml:space="preserve"> </w:t>
      </w:r>
      <w:r w:rsidR="00B74D28" w:rsidRPr="000A2624">
        <w:rPr>
          <w:color w:val="FF0000"/>
          <w:sz w:val="28"/>
          <w:szCs w:val="28"/>
        </w:rPr>
        <w:t>осуществлять</w:t>
      </w:r>
      <w:r w:rsidR="009861CE" w:rsidRPr="000A2624">
        <w:rPr>
          <w:color w:val="FF0000"/>
          <w:sz w:val="28"/>
          <w:szCs w:val="28"/>
        </w:rPr>
        <w:t xml:space="preserve"> </w:t>
      </w:r>
      <w:r w:rsidR="00B74D28" w:rsidRPr="000A2624">
        <w:rPr>
          <w:color w:val="FF0000"/>
          <w:sz w:val="28"/>
          <w:szCs w:val="28"/>
        </w:rPr>
        <w:t>через</w:t>
      </w:r>
      <w:r w:rsidR="009861CE" w:rsidRPr="000A2624">
        <w:rPr>
          <w:color w:val="FF0000"/>
          <w:sz w:val="28"/>
          <w:szCs w:val="28"/>
        </w:rPr>
        <w:t xml:space="preserve"> </w:t>
      </w:r>
      <w:r w:rsidR="00B74D28" w:rsidRPr="000A2624">
        <w:rPr>
          <w:color w:val="FF0000"/>
          <w:sz w:val="28"/>
          <w:szCs w:val="28"/>
        </w:rPr>
        <w:t>дно</w:t>
      </w:r>
      <w:r w:rsidR="009861CE" w:rsidRPr="000A2624">
        <w:rPr>
          <w:color w:val="FF0000"/>
          <w:sz w:val="28"/>
          <w:szCs w:val="28"/>
        </w:rPr>
        <w:t xml:space="preserve"> </w:t>
      </w:r>
      <w:proofErr w:type="spellStart"/>
      <w:r w:rsidR="00B74D28" w:rsidRPr="000A2624">
        <w:rPr>
          <w:color w:val="FF0000"/>
          <w:sz w:val="28"/>
          <w:szCs w:val="28"/>
        </w:rPr>
        <w:t>ка</w:t>
      </w:r>
      <w:r w:rsidR="00961F78" w:rsidRPr="000A2624">
        <w:rPr>
          <w:color w:val="FF0000"/>
          <w:sz w:val="28"/>
          <w:szCs w:val="28"/>
        </w:rPr>
        <w:t>птажной</w:t>
      </w:r>
      <w:proofErr w:type="spellEnd"/>
      <w:r w:rsidR="009861CE" w:rsidRPr="000A2624">
        <w:rPr>
          <w:color w:val="FF0000"/>
          <w:sz w:val="28"/>
          <w:szCs w:val="28"/>
        </w:rPr>
        <w:t xml:space="preserve"> </w:t>
      </w:r>
      <w:r w:rsidR="00961F78" w:rsidRPr="000A2624">
        <w:rPr>
          <w:color w:val="FF0000"/>
          <w:sz w:val="28"/>
          <w:szCs w:val="28"/>
        </w:rPr>
        <w:t>камеры,</w:t>
      </w:r>
      <w:r w:rsidR="009861CE" w:rsidRPr="000A2624">
        <w:rPr>
          <w:color w:val="FF0000"/>
          <w:sz w:val="28"/>
          <w:szCs w:val="28"/>
        </w:rPr>
        <w:t xml:space="preserve"> </w:t>
      </w:r>
      <w:r w:rsidR="00961F78" w:rsidRPr="000A2624">
        <w:rPr>
          <w:color w:val="FF0000"/>
          <w:sz w:val="28"/>
          <w:szCs w:val="28"/>
        </w:rPr>
        <w:t>из</w:t>
      </w:r>
      <w:r w:rsidR="009861CE" w:rsidRPr="000A2624">
        <w:rPr>
          <w:color w:val="FF0000"/>
          <w:sz w:val="28"/>
          <w:szCs w:val="28"/>
        </w:rPr>
        <w:t xml:space="preserve"> </w:t>
      </w:r>
      <w:r w:rsidR="00961F78" w:rsidRPr="000A2624">
        <w:rPr>
          <w:color w:val="FF0000"/>
          <w:sz w:val="28"/>
          <w:szCs w:val="28"/>
        </w:rPr>
        <w:t>нисходящего</w:t>
      </w:r>
      <w:r w:rsidR="009861CE" w:rsidRPr="000A2624">
        <w:rPr>
          <w:color w:val="FF0000"/>
          <w:sz w:val="28"/>
          <w:szCs w:val="28"/>
        </w:rPr>
        <w:t xml:space="preserve"> </w:t>
      </w:r>
      <w:r w:rsidR="00B74D28" w:rsidRPr="000A2624">
        <w:rPr>
          <w:color w:val="FF0000"/>
          <w:sz w:val="28"/>
          <w:szCs w:val="28"/>
        </w:rPr>
        <w:t>–</w:t>
      </w:r>
      <w:r w:rsidR="009861CE" w:rsidRPr="000A2624">
        <w:rPr>
          <w:color w:val="FF0000"/>
          <w:sz w:val="28"/>
          <w:szCs w:val="28"/>
        </w:rPr>
        <w:t xml:space="preserve"> </w:t>
      </w:r>
      <w:r w:rsidR="00B74D28" w:rsidRPr="000A2624">
        <w:rPr>
          <w:color w:val="FF0000"/>
          <w:sz w:val="28"/>
          <w:szCs w:val="28"/>
        </w:rPr>
        <w:t>через</w:t>
      </w:r>
      <w:r w:rsidR="009861CE" w:rsidRPr="000A2624">
        <w:rPr>
          <w:color w:val="FF0000"/>
          <w:sz w:val="28"/>
          <w:szCs w:val="28"/>
        </w:rPr>
        <w:t xml:space="preserve"> </w:t>
      </w:r>
      <w:r w:rsidR="00B74D28" w:rsidRPr="000A2624">
        <w:rPr>
          <w:color w:val="FF0000"/>
          <w:sz w:val="28"/>
          <w:szCs w:val="28"/>
        </w:rPr>
        <w:t>отверстия</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стене</w:t>
      </w:r>
      <w:r w:rsidR="009861CE" w:rsidRPr="000A2624">
        <w:rPr>
          <w:color w:val="FF0000"/>
          <w:sz w:val="28"/>
          <w:szCs w:val="28"/>
        </w:rPr>
        <w:t xml:space="preserve"> </w:t>
      </w:r>
      <w:r w:rsidR="00B74D28" w:rsidRPr="000A2624">
        <w:rPr>
          <w:color w:val="FF0000"/>
          <w:sz w:val="28"/>
          <w:szCs w:val="28"/>
        </w:rPr>
        <w:t>камеры.</w:t>
      </w:r>
    </w:p>
    <w:p w14:paraId="4CBCDA88" w14:textId="75B8F995"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F26779" w:rsidRPr="000A2624">
        <w:rPr>
          <w:noProof/>
          <w:color w:val="FF0000"/>
          <w:sz w:val="28"/>
          <w:szCs w:val="28"/>
        </w:rPr>
        <w:fldChar w:fldCharType="begin"/>
      </w:r>
      <w:r w:rsidR="00F26779" w:rsidRPr="000A2624">
        <w:rPr>
          <w:noProof/>
          <w:color w:val="FF0000"/>
          <w:sz w:val="28"/>
          <w:szCs w:val="28"/>
        </w:rPr>
        <w:instrText xml:space="preserve"> SEQ раздел6 \* MERGEFORMAT </w:instrText>
      </w:r>
      <w:r w:rsidR="00F26779" w:rsidRPr="000A2624">
        <w:rPr>
          <w:noProof/>
          <w:color w:val="FF0000"/>
          <w:sz w:val="28"/>
          <w:szCs w:val="28"/>
        </w:rPr>
        <w:fldChar w:fldCharType="separate"/>
      </w:r>
      <w:r w:rsidR="00AE7126" w:rsidRPr="000A2624">
        <w:rPr>
          <w:noProof/>
          <w:color w:val="FF0000"/>
          <w:sz w:val="28"/>
          <w:szCs w:val="28"/>
        </w:rPr>
        <w:t>55</w:t>
      </w:r>
      <w:r w:rsidR="00F26779" w:rsidRPr="000A2624">
        <w:rPr>
          <w:noProof/>
          <w:color w:val="FF0000"/>
          <w:sz w:val="28"/>
          <w:szCs w:val="28"/>
        </w:rPr>
        <w:fldChar w:fldCharType="end"/>
      </w:r>
      <w:r w:rsidR="009861CE" w:rsidRPr="000A2624">
        <w:rPr>
          <w:color w:val="FF0000"/>
          <w:sz w:val="28"/>
          <w:szCs w:val="28"/>
        </w:rPr>
        <w:t xml:space="preserve"> </w:t>
      </w:r>
      <w:r w:rsidR="00B74D28" w:rsidRPr="000A2624">
        <w:rPr>
          <w:color w:val="FF0000"/>
          <w:sz w:val="28"/>
          <w:szCs w:val="28"/>
        </w:rPr>
        <w:t>При</w:t>
      </w:r>
      <w:r w:rsidR="009861CE" w:rsidRPr="000A2624">
        <w:rPr>
          <w:color w:val="FF0000"/>
          <w:sz w:val="28"/>
          <w:szCs w:val="28"/>
        </w:rPr>
        <w:t xml:space="preserve"> </w:t>
      </w:r>
      <w:r w:rsidR="00B74D28" w:rsidRPr="000A2624">
        <w:rPr>
          <w:color w:val="FF0000"/>
          <w:sz w:val="28"/>
          <w:szCs w:val="28"/>
        </w:rPr>
        <w:t>каптаже</w:t>
      </w:r>
      <w:r w:rsidR="009861CE" w:rsidRPr="000A2624">
        <w:rPr>
          <w:color w:val="FF0000"/>
          <w:sz w:val="28"/>
          <w:szCs w:val="28"/>
        </w:rPr>
        <w:t xml:space="preserve"> </w:t>
      </w:r>
      <w:r w:rsidR="00B74D28" w:rsidRPr="000A2624">
        <w:rPr>
          <w:color w:val="FF0000"/>
          <w:sz w:val="28"/>
          <w:szCs w:val="28"/>
        </w:rPr>
        <w:t>родников</w:t>
      </w:r>
      <w:r w:rsidR="009861CE" w:rsidRPr="000A2624">
        <w:rPr>
          <w:color w:val="FF0000"/>
          <w:sz w:val="28"/>
          <w:szCs w:val="28"/>
        </w:rPr>
        <w:t xml:space="preserve"> </w:t>
      </w:r>
      <w:r w:rsidR="00B74D28" w:rsidRPr="000A2624">
        <w:rPr>
          <w:color w:val="FF0000"/>
          <w:sz w:val="28"/>
          <w:szCs w:val="28"/>
        </w:rPr>
        <w:t>из</w:t>
      </w:r>
      <w:r w:rsidR="009861CE" w:rsidRPr="000A2624">
        <w:rPr>
          <w:color w:val="FF0000"/>
          <w:sz w:val="28"/>
          <w:szCs w:val="28"/>
        </w:rPr>
        <w:t xml:space="preserve"> </w:t>
      </w:r>
      <w:r w:rsidR="00B74D28" w:rsidRPr="000A2624">
        <w:rPr>
          <w:color w:val="FF0000"/>
          <w:sz w:val="28"/>
          <w:szCs w:val="28"/>
        </w:rPr>
        <w:t>трещиноватых</w:t>
      </w:r>
      <w:r w:rsidR="009861CE" w:rsidRPr="000A2624">
        <w:rPr>
          <w:color w:val="FF0000"/>
          <w:sz w:val="28"/>
          <w:szCs w:val="28"/>
        </w:rPr>
        <w:t xml:space="preserve"> </w:t>
      </w:r>
      <w:r w:rsidR="00B74D28" w:rsidRPr="000A2624">
        <w:rPr>
          <w:color w:val="FF0000"/>
          <w:sz w:val="28"/>
          <w:szCs w:val="28"/>
        </w:rPr>
        <w:t>пород</w:t>
      </w:r>
      <w:r w:rsidR="009861CE" w:rsidRPr="000A2624">
        <w:rPr>
          <w:color w:val="FF0000"/>
          <w:sz w:val="28"/>
          <w:szCs w:val="28"/>
        </w:rPr>
        <w:t xml:space="preserve"> </w:t>
      </w:r>
      <w:r w:rsidR="00B74D28" w:rsidRPr="000A2624">
        <w:rPr>
          <w:color w:val="FF0000"/>
          <w:sz w:val="28"/>
          <w:szCs w:val="28"/>
        </w:rPr>
        <w:t>прием</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proofErr w:type="spellStart"/>
      <w:r w:rsidR="00B74D28" w:rsidRPr="000A2624">
        <w:rPr>
          <w:color w:val="FF0000"/>
          <w:sz w:val="28"/>
          <w:szCs w:val="28"/>
        </w:rPr>
        <w:t>каптажной</w:t>
      </w:r>
      <w:proofErr w:type="spellEnd"/>
      <w:r w:rsidR="009861CE" w:rsidRPr="000A2624">
        <w:rPr>
          <w:color w:val="FF0000"/>
          <w:sz w:val="28"/>
          <w:szCs w:val="28"/>
        </w:rPr>
        <w:t xml:space="preserve"> </w:t>
      </w:r>
      <w:r w:rsidR="00B74D28" w:rsidRPr="000A2624">
        <w:rPr>
          <w:color w:val="FF0000"/>
          <w:sz w:val="28"/>
          <w:szCs w:val="28"/>
        </w:rPr>
        <w:t>камере</w:t>
      </w:r>
      <w:r w:rsidR="009861CE" w:rsidRPr="000A2624">
        <w:rPr>
          <w:color w:val="FF0000"/>
          <w:sz w:val="28"/>
          <w:szCs w:val="28"/>
        </w:rPr>
        <w:t xml:space="preserve"> </w:t>
      </w:r>
      <w:r w:rsidR="00B74D28" w:rsidRPr="000A2624">
        <w:rPr>
          <w:color w:val="FF0000"/>
          <w:sz w:val="28"/>
          <w:szCs w:val="28"/>
        </w:rPr>
        <w:t>допускается</w:t>
      </w:r>
      <w:r w:rsidR="009861CE" w:rsidRPr="000A2624">
        <w:rPr>
          <w:color w:val="FF0000"/>
          <w:sz w:val="28"/>
          <w:szCs w:val="28"/>
        </w:rPr>
        <w:t xml:space="preserve"> </w:t>
      </w:r>
      <w:r w:rsidR="00B74D28" w:rsidRPr="000A2624">
        <w:rPr>
          <w:color w:val="FF0000"/>
          <w:sz w:val="28"/>
          <w:szCs w:val="28"/>
        </w:rPr>
        <w:t>осуществлять</w:t>
      </w:r>
      <w:r w:rsidR="009861CE" w:rsidRPr="000A2624">
        <w:rPr>
          <w:color w:val="FF0000"/>
          <w:sz w:val="28"/>
          <w:szCs w:val="28"/>
        </w:rPr>
        <w:t xml:space="preserve"> </w:t>
      </w:r>
      <w:r w:rsidR="00B74D28" w:rsidRPr="000A2624">
        <w:rPr>
          <w:color w:val="FF0000"/>
          <w:sz w:val="28"/>
          <w:szCs w:val="28"/>
        </w:rPr>
        <w:t>без</w:t>
      </w:r>
      <w:r w:rsidR="009861CE" w:rsidRPr="000A2624">
        <w:rPr>
          <w:color w:val="FF0000"/>
          <w:sz w:val="28"/>
          <w:szCs w:val="28"/>
        </w:rPr>
        <w:t xml:space="preserve"> </w:t>
      </w:r>
      <w:r w:rsidR="00B74D28" w:rsidRPr="000A2624">
        <w:rPr>
          <w:color w:val="FF0000"/>
          <w:sz w:val="28"/>
          <w:szCs w:val="28"/>
        </w:rPr>
        <w:t>фильтров,</w:t>
      </w:r>
      <w:r w:rsidR="009861CE" w:rsidRPr="000A2624">
        <w:rPr>
          <w:color w:val="FF0000"/>
          <w:sz w:val="28"/>
          <w:szCs w:val="28"/>
        </w:rPr>
        <w:t xml:space="preserve"> </w:t>
      </w:r>
      <w:r w:rsidR="00B74D28" w:rsidRPr="000A2624">
        <w:rPr>
          <w:color w:val="FF0000"/>
          <w:sz w:val="28"/>
          <w:szCs w:val="28"/>
        </w:rPr>
        <w:t>а</w:t>
      </w:r>
      <w:r w:rsidR="009861CE" w:rsidRPr="000A2624">
        <w:rPr>
          <w:color w:val="FF0000"/>
          <w:sz w:val="28"/>
          <w:szCs w:val="28"/>
        </w:rPr>
        <w:t xml:space="preserve"> </w:t>
      </w:r>
      <w:r w:rsidR="00B74D28" w:rsidRPr="000A2624">
        <w:rPr>
          <w:color w:val="FF0000"/>
          <w:sz w:val="28"/>
          <w:szCs w:val="28"/>
        </w:rPr>
        <w:t>из</w:t>
      </w:r>
      <w:r w:rsidR="009861CE" w:rsidRPr="000A2624">
        <w:rPr>
          <w:color w:val="FF0000"/>
          <w:sz w:val="28"/>
          <w:szCs w:val="28"/>
        </w:rPr>
        <w:t xml:space="preserve"> </w:t>
      </w:r>
      <w:r w:rsidR="00B74D28" w:rsidRPr="000A2624">
        <w:rPr>
          <w:color w:val="FF0000"/>
          <w:sz w:val="28"/>
          <w:szCs w:val="28"/>
        </w:rPr>
        <w:t>рыхлых</w:t>
      </w:r>
      <w:r w:rsidR="009861CE" w:rsidRPr="000A2624">
        <w:rPr>
          <w:color w:val="FF0000"/>
          <w:sz w:val="28"/>
          <w:szCs w:val="28"/>
        </w:rPr>
        <w:t xml:space="preserve"> </w:t>
      </w:r>
      <w:r w:rsidR="00B74D28" w:rsidRPr="000A2624">
        <w:rPr>
          <w:color w:val="FF0000"/>
          <w:sz w:val="28"/>
          <w:szCs w:val="28"/>
        </w:rPr>
        <w:t>пород</w:t>
      </w:r>
      <w:r w:rsidR="009861CE" w:rsidRPr="000A2624">
        <w:rPr>
          <w:color w:val="FF0000"/>
          <w:sz w:val="28"/>
          <w:szCs w:val="28"/>
        </w:rPr>
        <w:t xml:space="preserve"> </w:t>
      </w:r>
      <w:r w:rsidR="00B74D28" w:rsidRPr="000A2624">
        <w:rPr>
          <w:color w:val="FF0000"/>
          <w:sz w:val="28"/>
          <w:szCs w:val="28"/>
        </w:rPr>
        <w:t>–</w:t>
      </w:r>
      <w:r w:rsidR="009861CE" w:rsidRPr="000A2624">
        <w:rPr>
          <w:color w:val="FF0000"/>
          <w:sz w:val="28"/>
          <w:szCs w:val="28"/>
        </w:rPr>
        <w:t xml:space="preserve"> </w:t>
      </w:r>
      <w:r w:rsidR="00B74D28" w:rsidRPr="000A2624">
        <w:rPr>
          <w:color w:val="FF0000"/>
          <w:sz w:val="28"/>
          <w:szCs w:val="28"/>
        </w:rPr>
        <w:t>через</w:t>
      </w:r>
      <w:r w:rsidR="009861CE" w:rsidRPr="000A2624">
        <w:rPr>
          <w:color w:val="FF0000"/>
          <w:sz w:val="28"/>
          <w:szCs w:val="28"/>
        </w:rPr>
        <w:t xml:space="preserve"> </w:t>
      </w:r>
      <w:r w:rsidR="00B74D28" w:rsidRPr="000A2624">
        <w:rPr>
          <w:color w:val="FF0000"/>
          <w:sz w:val="28"/>
          <w:szCs w:val="28"/>
        </w:rPr>
        <w:t>фильтры.</w:t>
      </w:r>
    </w:p>
    <w:p w14:paraId="0418605D" w14:textId="7BC54E86"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F26779" w:rsidRPr="000A2624">
        <w:rPr>
          <w:noProof/>
          <w:color w:val="FF0000"/>
          <w:sz w:val="28"/>
          <w:szCs w:val="28"/>
        </w:rPr>
        <w:fldChar w:fldCharType="begin"/>
      </w:r>
      <w:r w:rsidR="00F26779" w:rsidRPr="000A2624">
        <w:rPr>
          <w:noProof/>
          <w:color w:val="FF0000"/>
          <w:sz w:val="28"/>
          <w:szCs w:val="28"/>
        </w:rPr>
        <w:instrText xml:space="preserve"> SEQ раздел6 \* MERGEFORMAT </w:instrText>
      </w:r>
      <w:r w:rsidR="00F26779" w:rsidRPr="000A2624">
        <w:rPr>
          <w:noProof/>
          <w:color w:val="FF0000"/>
          <w:sz w:val="28"/>
          <w:szCs w:val="28"/>
        </w:rPr>
        <w:fldChar w:fldCharType="separate"/>
      </w:r>
      <w:r w:rsidR="00AE7126" w:rsidRPr="000A2624">
        <w:rPr>
          <w:noProof/>
          <w:color w:val="FF0000"/>
          <w:sz w:val="28"/>
          <w:szCs w:val="28"/>
        </w:rPr>
        <w:t>56</w:t>
      </w:r>
      <w:r w:rsidR="00F26779" w:rsidRPr="000A2624">
        <w:rPr>
          <w:noProof/>
          <w:color w:val="FF0000"/>
          <w:sz w:val="28"/>
          <w:szCs w:val="28"/>
        </w:rPr>
        <w:fldChar w:fldCharType="end"/>
      </w:r>
      <w:r w:rsidR="009861CE" w:rsidRPr="000A2624">
        <w:rPr>
          <w:b/>
          <w:color w:val="FF0000"/>
          <w:sz w:val="28"/>
          <w:szCs w:val="28"/>
        </w:rPr>
        <w:t xml:space="preserve"> </w:t>
      </w:r>
      <w:proofErr w:type="spellStart"/>
      <w:r w:rsidR="00B74D28" w:rsidRPr="000A2624">
        <w:rPr>
          <w:color w:val="FF0000"/>
          <w:sz w:val="28"/>
          <w:szCs w:val="28"/>
        </w:rPr>
        <w:t>Каптажные</w:t>
      </w:r>
      <w:proofErr w:type="spellEnd"/>
      <w:r w:rsidR="009861CE" w:rsidRPr="000A2624">
        <w:rPr>
          <w:color w:val="FF0000"/>
          <w:sz w:val="28"/>
          <w:szCs w:val="28"/>
        </w:rPr>
        <w:t xml:space="preserve"> </w:t>
      </w:r>
      <w:r w:rsidR="00B74D28" w:rsidRPr="000A2624">
        <w:rPr>
          <w:color w:val="FF0000"/>
          <w:sz w:val="28"/>
          <w:szCs w:val="28"/>
        </w:rPr>
        <w:t>камеры</w:t>
      </w:r>
      <w:r w:rsidR="009861CE" w:rsidRPr="000A2624">
        <w:rPr>
          <w:color w:val="FF0000"/>
          <w:sz w:val="28"/>
          <w:szCs w:val="28"/>
        </w:rPr>
        <w:t xml:space="preserve"> </w:t>
      </w:r>
      <w:r w:rsidR="00B74D28" w:rsidRPr="000A2624">
        <w:rPr>
          <w:color w:val="FF0000"/>
          <w:sz w:val="28"/>
          <w:szCs w:val="28"/>
        </w:rPr>
        <w:t>должны</w:t>
      </w:r>
      <w:r w:rsidR="009861CE" w:rsidRPr="000A2624">
        <w:rPr>
          <w:color w:val="FF0000"/>
          <w:sz w:val="28"/>
          <w:szCs w:val="28"/>
        </w:rPr>
        <w:t xml:space="preserve"> </w:t>
      </w:r>
      <w:r w:rsidR="00B74D28" w:rsidRPr="000A2624">
        <w:rPr>
          <w:color w:val="FF0000"/>
          <w:sz w:val="28"/>
          <w:szCs w:val="28"/>
        </w:rPr>
        <w:t>быть</w:t>
      </w:r>
      <w:r w:rsidR="009861CE" w:rsidRPr="000A2624">
        <w:rPr>
          <w:color w:val="FF0000"/>
          <w:sz w:val="28"/>
          <w:szCs w:val="28"/>
        </w:rPr>
        <w:t xml:space="preserve"> </w:t>
      </w:r>
      <w:r w:rsidR="00B74D28" w:rsidRPr="000A2624">
        <w:rPr>
          <w:color w:val="FF0000"/>
          <w:sz w:val="28"/>
          <w:szCs w:val="28"/>
        </w:rPr>
        <w:t>защищены</w:t>
      </w:r>
      <w:r w:rsidR="009861CE" w:rsidRPr="000A2624">
        <w:rPr>
          <w:color w:val="FF0000"/>
          <w:sz w:val="28"/>
          <w:szCs w:val="28"/>
        </w:rPr>
        <w:t xml:space="preserve"> </w:t>
      </w:r>
      <w:r w:rsidR="00B74D28" w:rsidRPr="000A2624">
        <w:rPr>
          <w:color w:val="FF0000"/>
          <w:sz w:val="28"/>
          <w:szCs w:val="28"/>
        </w:rPr>
        <w:t>от</w:t>
      </w:r>
      <w:r w:rsidR="009861CE" w:rsidRPr="000A2624">
        <w:rPr>
          <w:color w:val="FF0000"/>
          <w:sz w:val="28"/>
          <w:szCs w:val="28"/>
        </w:rPr>
        <w:t xml:space="preserve"> </w:t>
      </w:r>
      <w:r w:rsidR="00B74D28" w:rsidRPr="000A2624">
        <w:rPr>
          <w:color w:val="FF0000"/>
          <w:sz w:val="28"/>
          <w:szCs w:val="28"/>
        </w:rPr>
        <w:t>поверхностных</w:t>
      </w:r>
      <w:r w:rsidR="009861CE" w:rsidRPr="000A2624">
        <w:rPr>
          <w:color w:val="FF0000"/>
          <w:sz w:val="28"/>
          <w:szCs w:val="28"/>
        </w:rPr>
        <w:t xml:space="preserve"> </w:t>
      </w:r>
      <w:r w:rsidR="00B74D28" w:rsidRPr="000A2624">
        <w:rPr>
          <w:color w:val="FF0000"/>
          <w:sz w:val="28"/>
          <w:szCs w:val="28"/>
        </w:rPr>
        <w:t>загрязнений,</w:t>
      </w:r>
      <w:r w:rsidR="009861CE" w:rsidRPr="000A2624">
        <w:rPr>
          <w:color w:val="FF0000"/>
          <w:sz w:val="28"/>
          <w:szCs w:val="28"/>
        </w:rPr>
        <w:t xml:space="preserve"> </w:t>
      </w:r>
      <w:r w:rsidR="00B74D28" w:rsidRPr="000A2624">
        <w:rPr>
          <w:color w:val="FF0000"/>
          <w:sz w:val="28"/>
          <w:szCs w:val="28"/>
        </w:rPr>
        <w:t>промерзания</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затопления</w:t>
      </w:r>
      <w:r w:rsidR="009861CE" w:rsidRPr="000A2624">
        <w:rPr>
          <w:color w:val="FF0000"/>
          <w:sz w:val="28"/>
          <w:szCs w:val="28"/>
        </w:rPr>
        <w:t xml:space="preserve"> </w:t>
      </w:r>
      <w:r w:rsidR="00B74D28" w:rsidRPr="000A2624">
        <w:rPr>
          <w:color w:val="FF0000"/>
          <w:sz w:val="28"/>
          <w:szCs w:val="28"/>
        </w:rPr>
        <w:t>поверхностными</w:t>
      </w:r>
      <w:r w:rsidR="009861CE" w:rsidRPr="000A2624">
        <w:rPr>
          <w:color w:val="FF0000"/>
          <w:sz w:val="28"/>
          <w:szCs w:val="28"/>
        </w:rPr>
        <w:t xml:space="preserve"> </w:t>
      </w:r>
      <w:r w:rsidR="00B74D28" w:rsidRPr="000A2624">
        <w:rPr>
          <w:color w:val="FF0000"/>
          <w:sz w:val="28"/>
          <w:szCs w:val="28"/>
        </w:rPr>
        <w:t>водами.</w:t>
      </w:r>
    </w:p>
    <w:p w14:paraId="363571CE" w14:textId="08162574"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7D52DC" w:rsidRPr="000A2624">
        <w:rPr>
          <w:noProof/>
          <w:color w:val="FF0000"/>
          <w:sz w:val="28"/>
          <w:szCs w:val="28"/>
        </w:rPr>
        <w:t>57</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proofErr w:type="spellStart"/>
      <w:r w:rsidR="00B74D28" w:rsidRPr="000A2624">
        <w:rPr>
          <w:color w:val="FF0000"/>
          <w:sz w:val="28"/>
          <w:szCs w:val="28"/>
        </w:rPr>
        <w:t>каптажной</w:t>
      </w:r>
      <w:proofErr w:type="spellEnd"/>
      <w:r w:rsidR="009861CE" w:rsidRPr="000A2624">
        <w:rPr>
          <w:color w:val="FF0000"/>
          <w:sz w:val="28"/>
          <w:szCs w:val="28"/>
        </w:rPr>
        <w:t xml:space="preserve"> </w:t>
      </w:r>
      <w:r w:rsidR="00B74D28" w:rsidRPr="000A2624">
        <w:rPr>
          <w:color w:val="FF0000"/>
          <w:sz w:val="28"/>
          <w:szCs w:val="28"/>
        </w:rPr>
        <w:t>камере</w:t>
      </w:r>
      <w:r w:rsidR="009861CE" w:rsidRPr="000A2624">
        <w:rPr>
          <w:color w:val="FF0000"/>
          <w:sz w:val="28"/>
          <w:szCs w:val="28"/>
        </w:rPr>
        <w:t xml:space="preserve"> </w:t>
      </w:r>
      <w:r w:rsidR="00B74D28" w:rsidRPr="000A2624">
        <w:rPr>
          <w:color w:val="FF0000"/>
          <w:sz w:val="28"/>
          <w:szCs w:val="28"/>
        </w:rPr>
        <w:t>следует</w:t>
      </w:r>
      <w:r w:rsidR="009861CE" w:rsidRPr="000A2624">
        <w:rPr>
          <w:color w:val="FF0000"/>
          <w:sz w:val="28"/>
          <w:szCs w:val="28"/>
        </w:rPr>
        <w:t xml:space="preserve"> </w:t>
      </w:r>
      <w:r w:rsidR="00B74D28" w:rsidRPr="000A2624">
        <w:rPr>
          <w:color w:val="FF0000"/>
          <w:sz w:val="28"/>
          <w:szCs w:val="28"/>
        </w:rPr>
        <w:t>предусматривать</w:t>
      </w:r>
      <w:r w:rsidR="009861CE" w:rsidRPr="000A2624">
        <w:rPr>
          <w:color w:val="FF0000"/>
          <w:sz w:val="28"/>
          <w:szCs w:val="28"/>
        </w:rPr>
        <w:t xml:space="preserve"> </w:t>
      </w:r>
      <w:r w:rsidR="00B74D28" w:rsidRPr="000A2624">
        <w:rPr>
          <w:color w:val="FF0000"/>
          <w:sz w:val="28"/>
          <w:szCs w:val="28"/>
        </w:rPr>
        <w:t>переливную</w:t>
      </w:r>
      <w:r w:rsidR="009861CE" w:rsidRPr="000A2624">
        <w:rPr>
          <w:color w:val="FF0000"/>
          <w:sz w:val="28"/>
          <w:szCs w:val="28"/>
        </w:rPr>
        <w:t xml:space="preserve"> </w:t>
      </w:r>
      <w:r w:rsidR="00B74D28" w:rsidRPr="000A2624">
        <w:rPr>
          <w:color w:val="FF0000"/>
          <w:sz w:val="28"/>
          <w:szCs w:val="28"/>
        </w:rPr>
        <w:t>трубу,</w:t>
      </w:r>
      <w:r w:rsidR="009861CE" w:rsidRPr="000A2624">
        <w:rPr>
          <w:color w:val="FF0000"/>
          <w:sz w:val="28"/>
          <w:szCs w:val="28"/>
        </w:rPr>
        <w:t xml:space="preserve"> </w:t>
      </w:r>
      <w:r w:rsidR="00B74D28" w:rsidRPr="000A2624">
        <w:rPr>
          <w:color w:val="FF0000"/>
          <w:sz w:val="28"/>
          <w:szCs w:val="28"/>
        </w:rPr>
        <w:t>рассчитанную</w:t>
      </w:r>
      <w:r w:rsidR="009861CE" w:rsidRPr="000A2624">
        <w:rPr>
          <w:color w:val="FF0000"/>
          <w:sz w:val="28"/>
          <w:szCs w:val="28"/>
        </w:rPr>
        <w:t xml:space="preserve"> </w:t>
      </w:r>
      <w:r w:rsidR="00B74D28" w:rsidRPr="000A2624">
        <w:rPr>
          <w:color w:val="FF0000"/>
          <w:sz w:val="28"/>
          <w:szCs w:val="28"/>
        </w:rPr>
        <w:t>на</w:t>
      </w:r>
      <w:r w:rsidR="009861CE" w:rsidRPr="000A2624">
        <w:rPr>
          <w:color w:val="FF0000"/>
          <w:sz w:val="28"/>
          <w:szCs w:val="28"/>
        </w:rPr>
        <w:t xml:space="preserve"> </w:t>
      </w:r>
      <w:r w:rsidR="00B74D28" w:rsidRPr="000A2624">
        <w:rPr>
          <w:color w:val="FF0000"/>
          <w:sz w:val="28"/>
          <w:szCs w:val="28"/>
        </w:rPr>
        <w:t>наибольший</w:t>
      </w:r>
      <w:r w:rsidR="009861CE" w:rsidRPr="000A2624">
        <w:rPr>
          <w:color w:val="FF0000"/>
          <w:sz w:val="28"/>
          <w:szCs w:val="28"/>
        </w:rPr>
        <w:t xml:space="preserve"> </w:t>
      </w:r>
      <w:r w:rsidR="00B74D28" w:rsidRPr="000A2624">
        <w:rPr>
          <w:color w:val="FF0000"/>
          <w:sz w:val="28"/>
          <w:szCs w:val="28"/>
        </w:rPr>
        <w:t>дебит</w:t>
      </w:r>
      <w:r w:rsidR="009861CE" w:rsidRPr="000A2624">
        <w:rPr>
          <w:color w:val="FF0000"/>
          <w:sz w:val="28"/>
          <w:szCs w:val="28"/>
        </w:rPr>
        <w:t xml:space="preserve"> </w:t>
      </w:r>
      <w:r w:rsidR="00B74D28" w:rsidRPr="000A2624">
        <w:rPr>
          <w:color w:val="FF0000"/>
          <w:sz w:val="28"/>
          <w:szCs w:val="28"/>
        </w:rPr>
        <w:t>родника,</w:t>
      </w:r>
      <w:r w:rsidR="009861CE" w:rsidRPr="000A2624">
        <w:rPr>
          <w:color w:val="FF0000"/>
          <w:sz w:val="28"/>
          <w:szCs w:val="28"/>
        </w:rPr>
        <w:t xml:space="preserve"> </w:t>
      </w:r>
      <w:r w:rsidR="00B74D28" w:rsidRPr="000A2624">
        <w:rPr>
          <w:color w:val="FF0000"/>
          <w:sz w:val="28"/>
          <w:szCs w:val="28"/>
        </w:rPr>
        <w:t>с</w:t>
      </w:r>
      <w:r w:rsidR="009861CE" w:rsidRPr="000A2624">
        <w:rPr>
          <w:color w:val="FF0000"/>
          <w:sz w:val="28"/>
          <w:szCs w:val="28"/>
        </w:rPr>
        <w:t xml:space="preserve"> </w:t>
      </w:r>
      <w:r w:rsidR="00B74D28" w:rsidRPr="000A2624">
        <w:rPr>
          <w:color w:val="FF0000"/>
          <w:sz w:val="28"/>
          <w:szCs w:val="28"/>
        </w:rPr>
        <w:t>установкой</w:t>
      </w:r>
      <w:r w:rsidR="009861CE" w:rsidRPr="000A2624">
        <w:rPr>
          <w:color w:val="FF0000"/>
          <w:sz w:val="28"/>
          <w:szCs w:val="28"/>
        </w:rPr>
        <w:t xml:space="preserve"> </w:t>
      </w:r>
      <w:r w:rsidR="00B74D28" w:rsidRPr="000A2624">
        <w:rPr>
          <w:color w:val="FF0000"/>
          <w:sz w:val="28"/>
          <w:szCs w:val="28"/>
        </w:rPr>
        <w:t>на</w:t>
      </w:r>
      <w:r w:rsidR="009861CE" w:rsidRPr="000A2624">
        <w:rPr>
          <w:color w:val="FF0000"/>
          <w:sz w:val="28"/>
          <w:szCs w:val="28"/>
        </w:rPr>
        <w:t xml:space="preserve"> </w:t>
      </w:r>
      <w:r w:rsidR="00B74D28" w:rsidRPr="000A2624">
        <w:rPr>
          <w:color w:val="FF0000"/>
          <w:sz w:val="28"/>
          <w:szCs w:val="28"/>
        </w:rPr>
        <w:t>конце</w:t>
      </w:r>
      <w:r w:rsidR="009861CE" w:rsidRPr="000A2624">
        <w:rPr>
          <w:color w:val="FF0000"/>
          <w:sz w:val="28"/>
          <w:szCs w:val="28"/>
        </w:rPr>
        <w:t xml:space="preserve"> </w:t>
      </w:r>
      <w:r w:rsidR="00B74D28" w:rsidRPr="000A2624">
        <w:rPr>
          <w:color w:val="FF0000"/>
          <w:sz w:val="28"/>
          <w:szCs w:val="28"/>
        </w:rPr>
        <w:t>клапана-</w:t>
      </w:r>
      <w:proofErr w:type="spellStart"/>
      <w:r w:rsidR="00B74D28" w:rsidRPr="000A2624">
        <w:rPr>
          <w:color w:val="FF0000"/>
          <w:sz w:val="28"/>
          <w:szCs w:val="28"/>
        </w:rPr>
        <w:t>захлопки</w:t>
      </w:r>
      <w:proofErr w:type="spellEnd"/>
      <w:r w:rsidR="00B74D28" w:rsidRPr="000A2624">
        <w:rPr>
          <w:color w:val="FF0000"/>
          <w:sz w:val="28"/>
          <w:szCs w:val="28"/>
        </w:rPr>
        <w:t>,</w:t>
      </w:r>
      <w:r w:rsidR="009861CE" w:rsidRPr="000A2624">
        <w:rPr>
          <w:color w:val="FF0000"/>
          <w:sz w:val="28"/>
          <w:szCs w:val="28"/>
        </w:rPr>
        <w:t xml:space="preserve"> </w:t>
      </w:r>
      <w:r w:rsidR="00B74D28" w:rsidRPr="000A2624">
        <w:rPr>
          <w:color w:val="FF0000"/>
          <w:sz w:val="28"/>
          <w:szCs w:val="28"/>
        </w:rPr>
        <w:t>вентиляционную</w:t>
      </w:r>
      <w:r w:rsidR="009861CE" w:rsidRPr="000A2624">
        <w:rPr>
          <w:color w:val="FF0000"/>
          <w:sz w:val="28"/>
          <w:szCs w:val="28"/>
        </w:rPr>
        <w:t xml:space="preserve"> </w:t>
      </w:r>
      <w:r w:rsidR="00B74D28" w:rsidRPr="000A2624">
        <w:rPr>
          <w:color w:val="FF0000"/>
          <w:sz w:val="28"/>
          <w:szCs w:val="28"/>
        </w:rPr>
        <w:t>трубу</w:t>
      </w:r>
      <w:r w:rsidR="009861CE" w:rsidRPr="000A2624">
        <w:rPr>
          <w:color w:val="FF0000"/>
          <w:sz w:val="28"/>
          <w:szCs w:val="28"/>
        </w:rPr>
        <w:t xml:space="preserve"> </w:t>
      </w:r>
      <w:r w:rsidR="00B74D28" w:rsidRPr="000A2624">
        <w:rPr>
          <w:color w:val="FF0000"/>
          <w:sz w:val="28"/>
          <w:szCs w:val="28"/>
        </w:rPr>
        <w:t>согласно</w:t>
      </w:r>
      <w:r w:rsidR="009861CE" w:rsidRPr="000A2624">
        <w:rPr>
          <w:color w:val="FF0000"/>
          <w:sz w:val="28"/>
          <w:szCs w:val="28"/>
        </w:rPr>
        <w:t xml:space="preserve"> </w:t>
      </w:r>
      <w:r w:rsidRPr="000A2624">
        <w:rPr>
          <w:color w:val="FF0000"/>
          <w:sz w:val="28"/>
          <w:szCs w:val="28"/>
        </w:rPr>
        <w:fldChar w:fldCharType="begin"/>
      </w:r>
      <w:r w:rsidRPr="000A2624">
        <w:rPr>
          <w:color w:val="FF0000"/>
          <w:sz w:val="28"/>
          <w:szCs w:val="28"/>
        </w:rPr>
        <w:instrText xml:space="preserve"> REF  п632  \* MERGEFORMAT </w:instrText>
      </w:r>
      <w:r w:rsidRPr="000A2624">
        <w:rPr>
          <w:color w:val="FF0000"/>
          <w:sz w:val="28"/>
          <w:szCs w:val="28"/>
        </w:rPr>
        <w:fldChar w:fldCharType="separate"/>
      </w:r>
      <w:r w:rsidR="00AE7126" w:rsidRPr="000A2624">
        <w:rPr>
          <w:color w:val="FF0000"/>
          <w:sz w:val="28"/>
          <w:szCs w:val="28"/>
        </w:rPr>
        <w:t>8.31</w:t>
      </w:r>
      <w:r w:rsidRPr="000A2624">
        <w:rPr>
          <w:color w:val="FF0000"/>
          <w:sz w:val="28"/>
          <w:szCs w:val="28"/>
        </w:rPr>
        <w:fldChar w:fldCharType="end"/>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спускную</w:t>
      </w:r>
      <w:r w:rsidR="009861CE" w:rsidRPr="000A2624">
        <w:rPr>
          <w:color w:val="FF0000"/>
          <w:sz w:val="28"/>
          <w:szCs w:val="28"/>
        </w:rPr>
        <w:t xml:space="preserve"> </w:t>
      </w:r>
      <w:r w:rsidR="00B74D28" w:rsidRPr="000A2624">
        <w:rPr>
          <w:color w:val="FF0000"/>
          <w:sz w:val="28"/>
          <w:szCs w:val="28"/>
        </w:rPr>
        <w:t>трубу</w:t>
      </w:r>
      <w:r w:rsidR="009861CE" w:rsidRPr="000A2624">
        <w:rPr>
          <w:color w:val="FF0000"/>
          <w:sz w:val="28"/>
          <w:szCs w:val="28"/>
        </w:rPr>
        <w:t xml:space="preserve"> </w:t>
      </w:r>
      <w:r w:rsidR="00B74D28" w:rsidRPr="000A2624">
        <w:rPr>
          <w:color w:val="FF0000"/>
          <w:sz w:val="28"/>
          <w:szCs w:val="28"/>
        </w:rPr>
        <w:t>диаметром</w:t>
      </w:r>
      <w:r w:rsidR="009861CE" w:rsidRPr="000A2624">
        <w:rPr>
          <w:color w:val="FF0000"/>
          <w:sz w:val="28"/>
          <w:szCs w:val="28"/>
        </w:rPr>
        <w:t xml:space="preserve"> </w:t>
      </w:r>
      <w:r w:rsidR="00B74D28" w:rsidRPr="000A2624">
        <w:rPr>
          <w:color w:val="FF0000"/>
          <w:sz w:val="28"/>
          <w:szCs w:val="28"/>
        </w:rPr>
        <w:t>не</w:t>
      </w:r>
      <w:r w:rsidR="009861CE" w:rsidRPr="000A2624">
        <w:rPr>
          <w:color w:val="FF0000"/>
          <w:sz w:val="28"/>
          <w:szCs w:val="28"/>
        </w:rPr>
        <w:t xml:space="preserve"> </w:t>
      </w:r>
      <w:r w:rsidR="00B74D28" w:rsidRPr="000A2624">
        <w:rPr>
          <w:color w:val="FF0000"/>
          <w:sz w:val="28"/>
          <w:szCs w:val="28"/>
        </w:rPr>
        <w:t>менее</w:t>
      </w:r>
      <w:r w:rsidR="009861CE" w:rsidRPr="000A2624">
        <w:rPr>
          <w:color w:val="FF0000"/>
          <w:sz w:val="28"/>
          <w:szCs w:val="28"/>
        </w:rPr>
        <w:t xml:space="preserve"> </w:t>
      </w:r>
      <w:r w:rsidR="00B74D28" w:rsidRPr="000A2624">
        <w:rPr>
          <w:color w:val="FF0000"/>
          <w:sz w:val="28"/>
          <w:szCs w:val="28"/>
        </w:rPr>
        <w:t>10</w:t>
      </w:r>
      <w:r w:rsidR="00A31BBB" w:rsidRPr="000A2624">
        <w:rPr>
          <w:color w:val="FF0000"/>
          <w:sz w:val="28"/>
          <w:szCs w:val="28"/>
        </w:rPr>
        <w:t>0</w:t>
      </w:r>
      <w:r w:rsidR="009861CE" w:rsidRPr="000A2624">
        <w:rPr>
          <w:color w:val="FF0000"/>
          <w:sz w:val="28"/>
          <w:szCs w:val="28"/>
        </w:rPr>
        <w:t xml:space="preserve"> </w:t>
      </w:r>
      <w:r w:rsidR="00B74D28" w:rsidRPr="000A2624">
        <w:rPr>
          <w:color w:val="FF0000"/>
          <w:sz w:val="28"/>
          <w:szCs w:val="28"/>
        </w:rPr>
        <w:t>мм.</w:t>
      </w:r>
    </w:p>
    <w:p w14:paraId="3B5BB125" w14:textId="36205401"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7D52DC" w:rsidRPr="000A2624">
        <w:rPr>
          <w:noProof/>
          <w:color w:val="FF0000"/>
          <w:sz w:val="28"/>
          <w:szCs w:val="28"/>
        </w:rPr>
        <w:t>58</w:t>
      </w:r>
      <w:r w:rsidR="009861CE" w:rsidRPr="000A2624">
        <w:rPr>
          <w:b/>
          <w:color w:val="FF0000"/>
          <w:sz w:val="28"/>
          <w:szCs w:val="28"/>
        </w:rPr>
        <w:t xml:space="preserve"> </w:t>
      </w:r>
      <w:r w:rsidR="00B74D28" w:rsidRPr="000A2624">
        <w:rPr>
          <w:color w:val="FF0000"/>
          <w:sz w:val="28"/>
          <w:szCs w:val="28"/>
        </w:rPr>
        <w:t>Для</w:t>
      </w:r>
      <w:r w:rsidR="009861CE" w:rsidRPr="000A2624">
        <w:rPr>
          <w:color w:val="FF0000"/>
          <w:sz w:val="28"/>
          <w:szCs w:val="28"/>
        </w:rPr>
        <w:t xml:space="preserve"> </w:t>
      </w:r>
      <w:r w:rsidR="00B74D28" w:rsidRPr="000A2624">
        <w:rPr>
          <w:color w:val="FF0000"/>
          <w:sz w:val="28"/>
          <w:szCs w:val="28"/>
        </w:rPr>
        <w:t>освобождения</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r w:rsidR="00B74D28" w:rsidRPr="000A2624">
        <w:rPr>
          <w:color w:val="FF0000"/>
          <w:sz w:val="28"/>
          <w:szCs w:val="28"/>
        </w:rPr>
        <w:t>родника</w:t>
      </w:r>
      <w:r w:rsidR="009861CE" w:rsidRPr="000A2624">
        <w:rPr>
          <w:color w:val="FF0000"/>
          <w:sz w:val="28"/>
          <w:szCs w:val="28"/>
        </w:rPr>
        <w:t xml:space="preserve"> </w:t>
      </w:r>
      <w:r w:rsidR="00B74D28" w:rsidRPr="000A2624">
        <w:rPr>
          <w:color w:val="FF0000"/>
          <w:sz w:val="28"/>
          <w:szCs w:val="28"/>
        </w:rPr>
        <w:t>от</w:t>
      </w:r>
      <w:r w:rsidR="009861CE" w:rsidRPr="000A2624">
        <w:rPr>
          <w:color w:val="FF0000"/>
          <w:sz w:val="28"/>
          <w:szCs w:val="28"/>
        </w:rPr>
        <w:t xml:space="preserve"> </w:t>
      </w:r>
      <w:r w:rsidR="00B74D28" w:rsidRPr="000A2624">
        <w:rPr>
          <w:color w:val="FF0000"/>
          <w:sz w:val="28"/>
          <w:szCs w:val="28"/>
        </w:rPr>
        <w:t>взвеси</w:t>
      </w:r>
      <w:r w:rsidR="009861CE" w:rsidRPr="000A2624">
        <w:rPr>
          <w:color w:val="FF0000"/>
          <w:sz w:val="28"/>
          <w:szCs w:val="28"/>
        </w:rPr>
        <w:t xml:space="preserve"> </w:t>
      </w:r>
      <w:proofErr w:type="spellStart"/>
      <w:r w:rsidR="00B74D28" w:rsidRPr="000A2624">
        <w:rPr>
          <w:color w:val="FF0000"/>
          <w:sz w:val="28"/>
          <w:szCs w:val="28"/>
        </w:rPr>
        <w:t>каптажную</w:t>
      </w:r>
      <w:proofErr w:type="spellEnd"/>
      <w:r w:rsidR="009861CE" w:rsidRPr="000A2624">
        <w:rPr>
          <w:color w:val="FF0000"/>
          <w:sz w:val="28"/>
          <w:szCs w:val="28"/>
        </w:rPr>
        <w:t xml:space="preserve"> </w:t>
      </w:r>
      <w:r w:rsidR="00B74D28" w:rsidRPr="000A2624">
        <w:rPr>
          <w:color w:val="FF0000"/>
          <w:sz w:val="28"/>
          <w:szCs w:val="28"/>
        </w:rPr>
        <w:t>камеру</w:t>
      </w:r>
      <w:r w:rsidR="009861CE" w:rsidRPr="000A2624">
        <w:rPr>
          <w:color w:val="FF0000"/>
          <w:sz w:val="28"/>
          <w:szCs w:val="28"/>
        </w:rPr>
        <w:t xml:space="preserve"> </w:t>
      </w:r>
      <w:r w:rsidR="00B74D28" w:rsidRPr="000A2624">
        <w:rPr>
          <w:color w:val="FF0000"/>
          <w:sz w:val="28"/>
          <w:szCs w:val="28"/>
        </w:rPr>
        <w:t>следует</w:t>
      </w:r>
      <w:r w:rsidR="009861CE" w:rsidRPr="000A2624">
        <w:rPr>
          <w:color w:val="FF0000"/>
          <w:sz w:val="28"/>
          <w:szCs w:val="28"/>
        </w:rPr>
        <w:t xml:space="preserve"> </w:t>
      </w:r>
      <w:r w:rsidR="00B74D28" w:rsidRPr="000A2624">
        <w:rPr>
          <w:color w:val="FF0000"/>
          <w:sz w:val="28"/>
          <w:szCs w:val="28"/>
        </w:rPr>
        <w:t>разделять</w:t>
      </w:r>
      <w:r w:rsidR="009861CE" w:rsidRPr="000A2624">
        <w:rPr>
          <w:color w:val="FF0000"/>
          <w:sz w:val="28"/>
          <w:szCs w:val="28"/>
        </w:rPr>
        <w:t xml:space="preserve"> </w:t>
      </w:r>
      <w:r w:rsidR="00B74D28" w:rsidRPr="000A2624">
        <w:rPr>
          <w:color w:val="FF0000"/>
          <w:sz w:val="28"/>
          <w:szCs w:val="28"/>
        </w:rPr>
        <w:t>переливной</w:t>
      </w:r>
      <w:r w:rsidR="009861CE" w:rsidRPr="000A2624">
        <w:rPr>
          <w:color w:val="FF0000"/>
          <w:sz w:val="28"/>
          <w:szCs w:val="28"/>
        </w:rPr>
        <w:t xml:space="preserve"> </w:t>
      </w:r>
      <w:r w:rsidR="00B74D28" w:rsidRPr="000A2624">
        <w:rPr>
          <w:color w:val="FF0000"/>
          <w:sz w:val="28"/>
          <w:szCs w:val="28"/>
        </w:rPr>
        <w:t>стенкой</w:t>
      </w:r>
      <w:r w:rsidR="009861CE" w:rsidRPr="000A2624">
        <w:rPr>
          <w:color w:val="FF0000"/>
          <w:sz w:val="28"/>
          <w:szCs w:val="28"/>
        </w:rPr>
        <w:t xml:space="preserve"> </w:t>
      </w:r>
      <w:r w:rsidR="00B74D28" w:rsidRPr="000A2624">
        <w:rPr>
          <w:color w:val="FF0000"/>
          <w:sz w:val="28"/>
          <w:szCs w:val="28"/>
        </w:rPr>
        <w:t>на</w:t>
      </w:r>
      <w:r w:rsidR="009861CE" w:rsidRPr="000A2624">
        <w:rPr>
          <w:color w:val="FF0000"/>
          <w:sz w:val="28"/>
          <w:szCs w:val="28"/>
        </w:rPr>
        <w:t xml:space="preserve"> </w:t>
      </w:r>
      <w:r w:rsidR="00B74D28" w:rsidRPr="000A2624">
        <w:rPr>
          <w:color w:val="FF0000"/>
          <w:sz w:val="28"/>
          <w:szCs w:val="28"/>
        </w:rPr>
        <w:t>два</w:t>
      </w:r>
      <w:r w:rsidR="009861CE" w:rsidRPr="000A2624">
        <w:rPr>
          <w:color w:val="FF0000"/>
          <w:sz w:val="28"/>
          <w:szCs w:val="28"/>
        </w:rPr>
        <w:t xml:space="preserve"> </w:t>
      </w:r>
      <w:r w:rsidR="00B74D28" w:rsidRPr="000A2624">
        <w:rPr>
          <w:color w:val="FF0000"/>
          <w:sz w:val="28"/>
          <w:szCs w:val="28"/>
        </w:rPr>
        <w:t>отделения:</w:t>
      </w:r>
      <w:r w:rsidR="009861CE" w:rsidRPr="000A2624">
        <w:rPr>
          <w:color w:val="FF0000"/>
          <w:sz w:val="28"/>
          <w:szCs w:val="28"/>
        </w:rPr>
        <w:t xml:space="preserve"> </w:t>
      </w:r>
      <w:r w:rsidR="00B74D28" w:rsidRPr="000A2624">
        <w:rPr>
          <w:color w:val="FF0000"/>
          <w:sz w:val="28"/>
          <w:szCs w:val="28"/>
        </w:rPr>
        <w:t>одно</w:t>
      </w:r>
      <w:r w:rsidR="009861CE" w:rsidRPr="000A2624">
        <w:rPr>
          <w:color w:val="FF0000"/>
          <w:sz w:val="28"/>
          <w:szCs w:val="28"/>
        </w:rPr>
        <w:t xml:space="preserve"> </w:t>
      </w:r>
      <w:r w:rsidR="00B74D28" w:rsidRPr="000A2624">
        <w:rPr>
          <w:color w:val="FF0000"/>
          <w:sz w:val="28"/>
          <w:szCs w:val="28"/>
        </w:rPr>
        <w:t>–</w:t>
      </w:r>
      <w:r w:rsidR="009861CE" w:rsidRPr="000A2624">
        <w:rPr>
          <w:color w:val="FF0000"/>
          <w:sz w:val="28"/>
          <w:szCs w:val="28"/>
        </w:rPr>
        <w:t xml:space="preserve"> </w:t>
      </w:r>
      <w:r w:rsidR="00B74D28" w:rsidRPr="000A2624">
        <w:rPr>
          <w:color w:val="FF0000"/>
          <w:sz w:val="28"/>
          <w:szCs w:val="28"/>
        </w:rPr>
        <w:t>для</w:t>
      </w:r>
      <w:r w:rsidR="009861CE" w:rsidRPr="000A2624">
        <w:rPr>
          <w:color w:val="FF0000"/>
          <w:sz w:val="28"/>
          <w:szCs w:val="28"/>
        </w:rPr>
        <w:t xml:space="preserve"> </w:t>
      </w:r>
      <w:r w:rsidR="00B74D28" w:rsidRPr="000A2624">
        <w:rPr>
          <w:color w:val="FF0000"/>
          <w:sz w:val="28"/>
          <w:szCs w:val="28"/>
        </w:rPr>
        <w:t>отстаивания</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r w:rsidR="00B74D28" w:rsidRPr="000A2624">
        <w:rPr>
          <w:color w:val="FF0000"/>
          <w:sz w:val="28"/>
          <w:szCs w:val="28"/>
        </w:rPr>
        <w:t>с</w:t>
      </w:r>
      <w:r w:rsidR="009861CE" w:rsidRPr="000A2624">
        <w:rPr>
          <w:color w:val="FF0000"/>
          <w:sz w:val="28"/>
          <w:szCs w:val="28"/>
        </w:rPr>
        <w:t xml:space="preserve"> </w:t>
      </w:r>
      <w:r w:rsidR="00B74D28" w:rsidRPr="000A2624">
        <w:rPr>
          <w:color w:val="FF0000"/>
          <w:sz w:val="28"/>
          <w:szCs w:val="28"/>
        </w:rPr>
        <w:t>последующей</w:t>
      </w:r>
      <w:r w:rsidR="009861CE" w:rsidRPr="000A2624">
        <w:rPr>
          <w:color w:val="FF0000"/>
          <w:sz w:val="28"/>
          <w:szCs w:val="28"/>
        </w:rPr>
        <w:t xml:space="preserve"> </w:t>
      </w:r>
      <w:r w:rsidR="00B74D28" w:rsidRPr="000A2624">
        <w:rPr>
          <w:color w:val="FF0000"/>
          <w:sz w:val="28"/>
          <w:szCs w:val="28"/>
        </w:rPr>
        <w:t>очисткой</w:t>
      </w:r>
      <w:r w:rsidR="009861CE" w:rsidRPr="000A2624">
        <w:rPr>
          <w:color w:val="FF0000"/>
          <w:sz w:val="28"/>
          <w:szCs w:val="28"/>
        </w:rPr>
        <w:t xml:space="preserve"> </w:t>
      </w:r>
      <w:r w:rsidR="00B74D28" w:rsidRPr="000A2624">
        <w:rPr>
          <w:color w:val="FF0000"/>
          <w:sz w:val="28"/>
          <w:szCs w:val="28"/>
        </w:rPr>
        <w:t>его</w:t>
      </w:r>
      <w:r w:rsidR="009861CE" w:rsidRPr="000A2624">
        <w:rPr>
          <w:color w:val="FF0000"/>
          <w:sz w:val="28"/>
          <w:szCs w:val="28"/>
        </w:rPr>
        <w:t xml:space="preserve"> </w:t>
      </w:r>
      <w:r w:rsidR="00B74D28" w:rsidRPr="000A2624">
        <w:rPr>
          <w:color w:val="FF0000"/>
          <w:sz w:val="28"/>
          <w:szCs w:val="28"/>
        </w:rPr>
        <w:t>от</w:t>
      </w:r>
      <w:r w:rsidR="009861CE" w:rsidRPr="000A2624">
        <w:rPr>
          <w:color w:val="FF0000"/>
          <w:sz w:val="28"/>
          <w:szCs w:val="28"/>
        </w:rPr>
        <w:t xml:space="preserve"> </w:t>
      </w:r>
      <w:r w:rsidR="00B74D28" w:rsidRPr="000A2624">
        <w:rPr>
          <w:color w:val="FF0000"/>
          <w:sz w:val="28"/>
          <w:szCs w:val="28"/>
        </w:rPr>
        <w:t>осадка,</w:t>
      </w:r>
      <w:r w:rsidR="009861CE" w:rsidRPr="000A2624">
        <w:rPr>
          <w:color w:val="FF0000"/>
          <w:sz w:val="28"/>
          <w:szCs w:val="28"/>
        </w:rPr>
        <w:t xml:space="preserve"> </w:t>
      </w:r>
      <w:r w:rsidR="00B74D28" w:rsidRPr="000A2624">
        <w:rPr>
          <w:color w:val="FF0000"/>
          <w:sz w:val="28"/>
          <w:szCs w:val="28"/>
        </w:rPr>
        <w:t>второе</w:t>
      </w:r>
      <w:r w:rsidR="009861CE" w:rsidRPr="000A2624">
        <w:rPr>
          <w:color w:val="FF0000"/>
          <w:sz w:val="28"/>
          <w:szCs w:val="28"/>
        </w:rPr>
        <w:t xml:space="preserve"> </w:t>
      </w:r>
      <w:r w:rsidR="00B74D28" w:rsidRPr="000A2624">
        <w:rPr>
          <w:color w:val="FF0000"/>
          <w:sz w:val="28"/>
          <w:szCs w:val="28"/>
        </w:rPr>
        <w:t>–</w:t>
      </w:r>
      <w:r w:rsidR="009861CE" w:rsidRPr="000A2624">
        <w:rPr>
          <w:color w:val="FF0000"/>
          <w:sz w:val="28"/>
          <w:szCs w:val="28"/>
        </w:rPr>
        <w:t xml:space="preserve"> </w:t>
      </w:r>
      <w:r w:rsidR="00B74D28" w:rsidRPr="000A2624">
        <w:rPr>
          <w:color w:val="FF0000"/>
          <w:sz w:val="28"/>
          <w:szCs w:val="28"/>
        </w:rPr>
        <w:t>для</w:t>
      </w:r>
      <w:r w:rsidR="009861CE" w:rsidRPr="000A2624">
        <w:rPr>
          <w:color w:val="FF0000"/>
          <w:sz w:val="28"/>
          <w:szCs w:val="28"/>
        </w:rPr>
        <w:t xml:space="preserve"> </w:t>
      </w:r>
      <w:r w:rsidR="00B74D28" w:rsidRPr="000A2624">
        <w:rPr>
          <w:color w:val="FF0000"/>
          <w:sz w:val="28"/>
          <w:szCs w:val="28"/>
        </w:rPr>
        <w:t>забора</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r w:rsidR="00B74D28" w:rsidRPr="000A2624">
        <w:rPr>
          <w:color w:val="FF0000"/>
          <w:sz w:val="28"/>
          <w:szCs w:val="28"/>
        </w:rPr>
        <w:t>насосом.</w:t>
      </w:r>
    </w:p>
    <w:p w14:paraId="47A7B2F4" w14:textId="5343A886" w:rsidR="00A046F0" w:rsidRPr="000A2624" w:rsidRDefault="00554D08" w:rsidP="00A046F0">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7D52DC" w:rsidRPr="000A2624">
        <w:rPr>
          <w:noProof/>
          <w:color w:val="FF0000"/>
          <w:sz w:val="28"/>
          <w:szCs w:val="28"/>
        </w:rPr>
        <w:t>59</w:t>
      </w:r>
      <w:r w:rsidR="009861CE" w:rsidRPr="000A2624">
        <w:rPr>
          <w:b/>
          <w:color w:val="FF0000"/>
          <w:sz w:val="28"/>
          <w:szCs w:val="28"/>
        </w:rPr>
        <w:t xml:space="preserve"> </w:t>
      </w:r>
      <w:r w:rsidR="00B74D28" w:rsidRPr="000A2624">
        <w:rPr>
          <w:color w:val="FF0000"/>
          <w:sz w:val="28"/>
          <w:szCs w:val="28"/>
        </w:rPr>
        <w:t>При</w:t>
      </w:r>
      <w:r w:rsidR="009861CE" w:rsidRPr="000A2624">
        <w:rPr>
          <w:color w:val="FF0000"/>
          <w:sz w:val="28"/>
          <w:szCs w:val="28"/>
        </w:rPr>
        <w:t xml:space="preserve"> </w:t>
      </w:r>
      <w:r w:rsidR="00B74D28" w:rsidRPr="000A2624">
        <w:rPr>
          <w:color w:val="FF0000"/>
          <w:sz w:val="28"/>
          <w:szCs w:val="28"/>
        </w:rPr>
        <w:t>наличии</w:t>
      </w:r>
      <w:r w:rsidR="009861CE" w:rsidRPr="000A2624">
        <w:rPr>
          <w:color w:val="FF0000"/>
          <w:sz w:val="28"/>
          <w:szCs w:val="28"/>
        </w:rPr>
        <w:t xml:space="preserve"> </w:t>
      </w:r>
      <w:r w:rsidR="00B74D28" w:rsidRPr="000A2624">
        <w:rPr>
          <w:color w:val="FF0000"/>
          <w:sz w:val="28"/>
          <w:szCs w:val="28"/>
        </w:rPr>
        <w:t>вблизи</w:t>
      </w:r>
      <w:r w:rsidR="009861CE" w:rsidRPr="000A2624">
        <w:rPr>
          <w:color w:val="FF0000"/>
          <w:sz w:val="28"/>
          <w:szCs w:val="28"/>
        </w:rPr>
        <w:t xml:space="preserve"> </w:t>
      </w:r>
      <w:r w:rsidR="00B74D28" w:rsidRPr="000A2624">
        <w:rPr>
          <w:color w:val="FF0000"/>
          <w:sz w:val="28"/>
          <w:szCs w:val="28"/>
        </w:rPr>
        <w:t>нисходящего</w:t>
      </w:r>
      <w:r w:rsidR="009861CE" w:rsidRPr="000A2624">
        <w:rPr>
          <w:color w:val="FF0000"/>
          <w:sz w:val="28"/>
          <w:szCs w:val="28"/>
        </w:rPr>
        <w:t xml:space="preserve"> </w:t>
      </w:r>
      <w:r w:rsidR="00B74D28" w:rsidRPr="000A2624">
        <w:rPr>
          <w:color w:val="FF0000"/>
          <w:sz w:val="28"/>
          <w:szCs w:val="28"/>
        </w:rPr>
        <w:t>родника</w:t>
      </w:r>
      <w:r w:rsidR="009861CE" w:rsidRPr="000A2624">
        <w:rPr>
          <w:color w:val="FF0000"/>
          <w:sz w:val="28"/>
          <w:szCs w:val="28"/>
        </w:rPr>
        <w:t xml:space="preserve"> </w:t>
      </w:r>
      <w:r w:rsidR="00B74D28" w:rsidRPr="000A2624">
        <w:rPr>
          <w:color w:val="FF0000"/>
          <w:sz w:val="28"/>
          <w:szCs w:val="28"/>
        </w:rPr>
        <w:t>нескольких</w:t>
      </w:r>
      <w:r w:rsidR="009861CE" w:rsidRPr="000A2624">
        <w:rPr>
          <w:color w:val="FF0000"/>
          <w:sz w:val="28"/>
          <w:szCs w:val="28"/>
        </w:rPr>
        <w:t xml:space="preserve"> </w:t>
      </w:r>
      <w:r w:rsidR="00B74D28" w:rsidRPr="000A2624">
        <w:rPr>
          <w:color w:val="FF0000"/>
          <w:sz w:val="28"/>
          <w:szCs w:val="28"/>
        </w:rPr>
        <w:t>выходов</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proofErr w:type="spellStart"/>
      <w:r w:rsidR="00B74D28" w:rsidRPr="000A2624">
        <w:rPr>
          <w:color w:val="FF0000"/>
          <w:sz w:val="28"/>
          <w:szCs w:val="28"/>
        </w:rPr>
        <w:t>каптажную</w:t>
      </w:r>
      <w:proofErr w:type="spellEnd"/>
      <w:r w:rsidR="009861CE" w:rsidRPr="000A2624">
        <w:rPr>
          <w:color w:val="FF0000"/>
          <w:sz w:val="28"/>
          <w:szCs w:val="28"/>
        </w:rPr>
        <w:t xml:space="preserve"> </w:t>
      </w:r>
      <w:r w:rsidR="00B74D28" w:rsidRPr="000A2624">
        <w:rPr>
          <w:color w:val="FF0000"/>
          <w:sz w:val="28"/>
          <w:szCs w:val="28"/>
        </w:rPr>
        <w:t>камеру</w:t>
      </w:r>
      <w:r w:rsidR="009861CE" w:rsidRPr="000A2624">
        <w:rPr>
          <w:color w:val="FF0000"/>
          <w:sz w:val="28"/>
          <w:szCs w:val="28"/>
        </w:rPr>
        <w:t xml:space="preserve"> </w:t>
      </w:r>
      <w:r w:rsidR="00B74D28" w:rsidRPr="000A2624">
        <w:rPr>
          <w:color w:val="FF0000"/>
          <w:sz w:val="28"/>
          <w:szCs w:val="28"/>
        </w:rPr>
        <w:t>следует</w:t>
      </w:r>
      <w:r w:rsidR="009861CE" w:rsidRPr="000A2624">
        <w:rPr>
          <w:color w:val="FF0000"/>
          <w:sz w:val="28"/>
          <w:szCs w:val="28"/>
        </w:rPr>
        <w:t xml:space="preserve"> </w:t>
      </w:r>
      <w:r w:rsidR="00B74D28" w:rsidRPr="000A2624">
        <w:rPr>
          <w:color w:val="FF0000"/>
          <w:sz w:val="28"/>
          <w:szCs w:val="28"/>
        </w:rPr>
        <w:t>предусматривать</w:t>
      </w:r>
      <w:r w:rsidR="009861CE" w:rsidRPr="000A2624">
        <w:rPr>
          <w:color w:val="FF0000"/>
          <w:sz w:val="28"/>
          <w:szCs w:val="28"/>
        </w:rPr>
        <w:t xml:space="preserve"> </w:t>
      </w:r>
      <w:r w:rsidR="00B74D28" w:rsidRPr="000A2624">
        <w:rPr>
          <w:color w:val="FF0000"/>
          <w:sz w:val="28"/>
          <w:szCs w:val="28"/>
        </w:rPr>
        <w:t>с</w:t>
      </w:r>
      <w:r w:rsidR="009861CE" w:rsidRPr="000A2624">
        <w:rPr>
          <w:color w:val="FF0000"/>
          <w:sz w:val="28"/>
          <w:szCs w:val="28"/>
        </w:rPr>
        <w:t xml:space="preserve"> </w:t>
      </w:r>
      <w:r w:rsidR="00B74D28" w:rsidRPr="000A2624">
        <w:rPr>
          <w:color w:val="FF0000"/>
          <w:sz w:val="28"/>
          <w:szCs w:val="28"/>
        </w:rPr>
        <w:t>открылками.</w:t>
      </w:r>
      <w:bookmarkStart w:id="55" w:name="_Toc310589312"/>
      <w:bookmarkStart w:id="56" w:name="_Toc313339574"/>
    </w:p>
    <w:p w14:paraId="078924AB" w14:textId="77777777" w:rsidR="004207C5" w:rsidRPr="0016404E" w:rsidRDefault="004207C5" w:rsidP="00A046F0">
      <w:pPr>
        <w:widowControl/>
        <w:spacing w:before="0" w:after="0"/>
        <w:rPr>
          <w:sz w:val="28"/>
          <w:szCs w:val="28"/>
        </w:rPr>
      </w:pPr>
    </w:p>
    <w:p w14:paraId="3350686C" w14:textId="77777777" w:rsidR="00B74D28" w:rsidRPr="0016404E" w:rsidRDefault="00B74D28" w:rsidP="00A046F0">
      <w:pPr>
        <w:widowControl/>
        <w:spacing w:before="0" w:after="0"/>
        <w:rPr>
          <w:b/>
          <w:bCs/>
          <w:sz w:val="28"/>
          <w:szCs w:val="28"/>
        </w:rPr>
      </w:pPr>
      <w:r w:rsidRPr="0016404E">
        <w:rPr>
          <w:b/>
          <w:bCs/>
          <w:sz w:val="28"/>
          <w:szCs w:val="28"/>
        </w:rPr>
        <w:t>Искусственное</w:t>
      </w:r>
      <w:r w:rsidR="009861CE" w:rsidRPr="0016404E">
        <w:rPr>
          <w:b/>
          <w:bCs/>
          <w:sz w:val="28"/>
          <w:szCs w:val="28"/>
        </w:rPr>
        <w:t xml:space="preserve"> </w:t>
      </w:r>
      <w:r w:rsidRPr="0016404E">
        <w:rPr>
          <w:b/>
          <w:bCs/>
          <w:sz w:val="28"/>
          <w:szCs w:val="28"/>
        </w:rPr>
        <w:t>пополнение</w:t>
      </w:r>
      <w:r w:rsidR="009861CE" w:rsidRPr="0016404E">
        <w:rPr>
          <w:b/>
          <w:bCs/>
          <w:sz w:val="28"/>
          <w:szCs w:val="28"/>
        </w:rPr>
        <w:t xml:space="preserve"> </w:t>
      </w:r>
      <w:r w:rsidRPr="0016404E">
        <w:rPr>
          <w:b/>
          <w:bCs/>
          <w:sz w:val="28"/>
          <w:szCs w:val="28"/>
        </w:rPr>
        <w:t>запасов</w:t>
      </w:r>
      <w:r w:rsidR="009861CE" w:rsidRPr="0016404E">
        <w:rPr>
          <w:b/>
          <w:bCs/>
          <w:sz w:val="28"/>
          <w:szCs w:val="28"/>
        </w:rPr>
        <w:t xml:space="preserve"> </w:t>
      </w:r>
      <w:r w:rsidRPr="0016404E">
        <w:rPr>
          <w:b/>
          <w:bCs/>
          <w:sz w:val="28"/>
          <w:szCs w:val="28"/>
        </w:rPr>
        <w:t>подземных</w:t>
      </w:r>
      <w:r w:rsidR="009861CE" w:rsidRPr="0016404E">
        <w:rPr>
          <w:b/>
          <w:bCs/>
          <w:sz w:val="28"/>
          <w:szCs w:val="28"/>
        </w:rPr>
        <w:t xml:space="preserve"> </w:t>
      </w:r>
      <w:r w:rsidRPr="0016404E">
        <w:rPr>
          <w:b/>
          <w:bCs/>
          <w:sz w:val="28"/>
          <w:szCs w:val="28"/>
        </w:rPr>
        <w:t>вод</w:t>
      </w:r>
      <w:bookmarkEnd w:id="55"/>
      <w:bookmarkEnd w:id="56"/>
    </w:p>
    <w:p w14:paraId="2EC2C8D5" w14:textId="77A969AB" w:rsidR="00B74D28" w:rsidRPr="0016404E" w:rsidRDefault="00554D08" w:rsidP="00E267D2">
      <w:pPr>
        <w:widowControl/>
        <w:spacing w:before="0" w:after="0"/>
        <w:rPr>
          <w:sz w:val="28"/>
          <w:szCs w:val="28"/>
        </w:rPr>
      </w:pPr>
      <w:r w:rsidRPr="0016404E">
        <w:rPr>
          <w:sz w:val="28"/>
          <w:szCs w:val="28"/>
        </w:rPr>
        <w:fldChar w:fldCharType="begin"/>
      </w:r>
      <w:r w:rsidRPr="0016404E">
        <w:rPr>
          <w:sz w:val="28"/>
          <w:szCs w:val="28"/>
        </w:rPr>
        <w:instrText xml:space="preserve"> REF  раздел_8  \* MERGEFORMAT </w:instrText>
      </w:r>
      <w:r w:rsidRPr="0016404E">
        <w:rPr>
          <w:sz w:val="28"/>
          <w:szCs w:val="28"/>
        </w:rPr>
        <w:fldChar w:fldCharType="separate"/>
      </w:r>
      <w:r w:rsidR="00AE7126" w:rsidRPr="0016404E">
        <w:rPr>
          <w:sz w:val="28"/>
          <w:szCs w:val="28"/>
        </w:rPr>
        <w:t>8</w:t>
      </w:r>
      <w:r w:rsidRPr="0016404E">
        <w:rPr>
          <w:sz w:val="28"/>
          <w:szCs w:val="28"/>
        </w:rPr>
        <w:fldChar w:fldCharType="end"/>
      </w:r>
      <w:r w:rsidR="00B74D28" w:rsidRPr="0016404E">
        <w:rPr>
          <w:sz w:val="28"/>
          <w:szCs w:val="28"/>
        </w:rPr>
        <w:t>.</w:t>
      </w:r>
      <w:r w:rsidR="007D52DC" w:rsidRPr="0016404E">
        <w:rPr>
          <w:noProof/>
          <w:sz w:val="28"/>
          <w:szCs w:val="28"/>
        </w:rPr>
        <w:t>60</w:t>
      </w:r>
      <w:r w:rsidR="009861CE" w:rsidRPr="0016404E">
        <w:rPr>
          <w:sz w:val="28"/>
          <w:szCs w:val="28"/>
        </w:rPr>
        <w:t xml:space="preserve"> </w:t>
      </w:r>
      <w:r w:rsidR="00B74D28" w:rsidRPr="0016404E">
        <w:rPr>
          <w:sz w:val="28"/>
          <w:szCs w:val="28"/>
        </w:rPr>
        <w:t>Искусственное</w:t>
      </w:r>
      <w:r w:rsidR="009861CE" w:rsidRPr="0016404E">
        <w:rPr>
          <w:sz w:val="28"/>
          <w:szCs w:val="28"/>
        </w:rPr>
        <w:t xml:space="preserve"> </w:t>
      </w:r>
      <w:r w:rsidR="00B74D28" w:rsidRPr="0016404E">
        <w:rPr>
          <w:sz w:val="28"/>
          <w:szCs w:val="28"/>
        </w:rPr>
        <w:t>пополнение</w:t>
      </w:r>
      <w:r w:rsidR="009861CE" w:rsidRPr="0016404E">
        <w:rPr>
          <w:sz w:val="28"/>
          <w:szCs w:val="28"/>
        </w:rPr>
        <w:t xml:space="preserve"> </w:t>
      </w:r>
      <w:r w:rsidR="00B74D28" w:rsidRPr="0016404E">
        <w:rPr>
          <w:sz w:val="28"/>
          <w:szCs w:val="28"/>
        </w:rPr>
        <w:t>подземных</w:t>
      </w:r>
      <w:r w:rsidR="009861CE" w:rsidRPr="0016404E">
        <w:rPr>
          <w:sz w:val="28"/>
          <w:szCs w:val="28"/>
        </w:rPr>
        <w:t xml:space="preserve"> </w:t>
      </w:r>
      <w:r w:rsidR="00B74D28" w:rsidRPr="0016404E">
        <w:rPr>
          <w:sz w:val="28"/>
          <w:szCs w:val="28"/>
        </w:rPr>
        <w:t>вод</w:t>
      </w:r>
      <w:r w:rsidR="009861CE" w:rsidRPr="0016404E">
        <w:rPr>
          <w:sz w:val="28"/>
          <w:szCs w:val="28"/>
        </w:rPr>
        <w:t xml:space="preserve"> </w:t>
      </w:r>
      <w:r w:rsidR="00B74D28" w:rsidRPr="0016404E">
        <w:rPr>
          <w:sz w:val="28"/>
          <w:szCs w:val="28"/>
        </w:rPr>
        <w:t>следует</w:t>
      </w:r>
      <w:r w:rsidR="009861CE" w:rsidRPr="0016404E">
        <w:rPr>
          <w:sz w:val="28"/>
          <w:szCs w:val="28"/>
        </w:rPr>
        <w:t xml:space="preserve"> </w:t>
      </w:r>
      <w:r w:rsidR="00B74D28" w:rsidRPr="0016404E">
        <w:rPr>
          <w:sz w:val="28"/>
          <w:szCs w:val="28"/>
        </w:rPr>
        <w:t>принимать</w:t>
      </w:r>
      <w:r w:rsidR="009861CE" w:rsidRPr="0016404E">
        <w:rPr>
          <w:sz w:val="28"/>
          <w:szCs w:val="28"/>
        </w:rPr>
        <w:t xml:space="preserve"> </w:t>
      </w:r>
      <w:r w:rsidR="00B74D28" w:rsidRPr="0016404E">
        <w:rPr>
          <w:sz w:val="28"/>
          <w:szCs w:val="28"/>
        </w:rPr>
        <w:t>для:</w:t>
      </w:r>
    </w:p>
    <w:p w14:paraId="019F65CE" w14:textId="77777777" w:rsidR="00B74D28" w:rsidRPr="0016404E" w:rsidRDefault="00A046F0" w:rsidP="00E267D2">
      <w:pPr>
        <w:widowControl/>
        <w:spacing w:before="0" w:after="0"/>
        <w:rPr>
          <w:sz w:val="28"/>
          <w:szCs w:val="28"/>
        </w:rPr>
      </w:pPr>
      <w:r w:rsidRPr="0016404E">
        <w:rPr>
          <w:sz w:val="28"/>
          <w:szCs w:val="28"/>
        </w:rPr>
        <w:t xml:space="preserve">- </w:t>
      </w:r>
      <w:r w:rsidR="00B74D28" w:rsidRPr="0016404E">
        <w:rPr>
          <w:sz w:val="28"/>
          <w:szCs w:val="28"/>
        </w:rPr>
        <w:t>увеличения</w:t>
      </w:r>
      <w:r w:rsidR="009861CE" w:rsidRPr="0016404E">
        <w:rPr>
          <w:sz w:val="28"/>
          <w:szCs w:val="28"/>
        </w:rPr>
        <w:t xml:space="preserve"> </w:t>
      </w:r>
      <w:r w:rsidR="00B74D28" w:rsidRPr="0016404E">
        <w:rPr>
          <w:sz w:val="28"/>
          <w:szCs w:val="28"/>
        </w:rPr>
        <w:t>производительности</w:t>
      </w:r>
      <w:r w:rsidR="009861CE" w:rsidRPr="0016404E">
        <w:rPr>
          <w:sz w:val="28"/>
          <w:szCs w:val="28"/>
        </w:rPr>
        <w:t xml:space="preserve"> </w:t>
      </w:r>
      <w:r w:rsidR="00B74D28" w:rsidRPr="0016404E">
        <w:rPr>
          <w:sz w:val="28"/>
          <w:szCs w:val="28"/>
        </w:rPr>
        <w:t>и</w:t>
      </w:r>
      <w:r w:rsidR="009861CE" w:rsidRPr="0016404E">
        <w:rPr>
          <w:sz w:val="28"/>
          <w:szCs w:val="28"/>
        </w:rPr>
        <w:t xml:space="preserve"> </w:t>
      </w:r>
      <w:r w:rsidR="00B74D28" w:rsidRPr="0016404E">
        <w:rPr>
          <w:sz w:val="28"/>
          <w:szCs w:val="28"/>
        </w:rPr>
        <w:t>обеспечения</w:t>
      </w:r>
      <w:r w:rsidR="009861CE" w:rsidRPr="0016404E">
        <w:rPr>
          <w:sz w:val="28"/>
          <w:szCs w:val="28"/>
        </w:rPr>
        <w:t xml:space="preserve"> </w:t>
      </w:r>
      <w:r w:rsidR="00B74D28" w:rsidRPr="0016404E">
        <w:rPr>
          <w:sz w:val="28"/>
          <w:szCs w:val="28"/>
        </w:rPr>
        <w:t>стабильной</w:t>
      </w:r>
      <w:r w:rsidR="009861CE" w:rsidRPr="0016404E">
        <w:rPr>
          <w:sz w:val="28"/>
          <w:szCs w:val="28"/>
        </w:rPr>
        <w:t xml:space="preserve"> </w:t>
      </w:r>
      <w:r w:rsidR="00B74D28" w:rsidRPr="0016404E">
        <w:rPr>
          <w:sz w:val="28"/>
          <w:szCs w:val="28"/>
        </w:rPr>
        <w:t>работы</w:t>
      </w:r>
      <w:r w:rsidR="009861CE" w:rsidRPr="0016404E">
        <w:rPr>
          <w:sz w:val="28"/>
          <w:szCs w:val="28"/>
        </w:rPr>
        <w:t xml:space="preserve"> </w:t>
      </w:r>
      <w:r w:rsidR="00B74D28" w:rsidRPr="0016404E">
        <w:rPr>
          <w:sz w:val="28"/>
          <w:szCs w:val="28"/>
        </w:rPr>
        <w:t>действующих</w:t>
      </w:r>
      <w:r w:rsidR="009861CE" w:rsidRPr="0016404E">
        <w:rPr>
          <w:sz w:val="28"/>
          <w:szCs w:val="28"/>
        </w:rPr>
        <w:t xml:space="preserve"> </w:t>
      </w:r>
      <w:r w:rsidR="00B74D28" w:rsidRPr="0016404E">
        <w:rPr>
          <w:sz w:val="28"/>
          <w:szCs w:val="28"/>
        </w:rPr>
        <w:t>и</w:t>
      </w:r>
      <w:r w:rsidR="009861CE" w:rsidRPr="0016404E">
        <w:rPr>
          <w:sz w:val="28"/>
          <w:szCs w:val="28"/>
        </w:rPr>
        <w:t xml:space="preserve"> </w:t>
      </w:r>
      <w:r w:rsidR="00B74D28" w:rsidRPr="0016404E">
        <w:rPr>
          <w:sz w:val="28"/>
          <w:szCs w:val="28"/>
        </w:rPr>
        <w:t>проектируемых</w:t>
      </w:r>
      <w:r w:rsidR="009861CE" w:rsidRPr="0016404E">
        <w:rPr>
          <w:sz w:val="28"/>
          <w:szCs w:val="28"/>
        </w:rPr>
        <w:t xml:space="preserve"> </w:t>
      </w:r>
      <w:r w:rsidR="00B74D28" w:rsidRPr="0016404E">
        <w:rPr>
          <w:sz w:val="28"/>
          <w:szCs w:val="28"/>
        </w:rPr>
        <w:t>водозаборов</w:t>
      </w:r>
      <w:r w:rsidR="009861CE" w:rsidRPr="0016404E">
        <w:rPr>
          <w:sz w:val="28"/>
          <w:szCs w:val="28"/>
        </w:rPr>
        <w:t xml:space="preserve"> </w:t>
      </w:r>
      <w:r w:rsidR="00B74D28" w:rsidRPr="0016404E">
        <w:rPr>
          <w:sz w:val="28"/>
          <w:szCs w:val="28"/>
        </w:rPr>
        <w:t>подземных</w:t>
      </w:r>
      <w:r w:rsidR="009861CE" w:rsidRPr="0016404E">
        <w:rPr>
          <w:sz w:val="28"/>
          <w:szCs w:val="28"/>
        </w:rPr>
        <w:t xml:space="preserve"> </w:t>
      </w:r>
      <w:r w:rsidR="00B74D28" w:rsidRPr="0016404E">
        <w:rPr>
          <w:sz w:val="28"/>
          <w:szCs w:val="28"/>
        </w:rPr>
        <w:t>вод;</w:t>
      </w:r>
    </w:p>
    <w:p w14:paraId="5B113BD1" w14:textId="77777777" w:rsidR="00B74D28" w:rsidRPr="0016404E" w:rsidRDefault="00A046F0" w:rsidP="00E267D2">
      <w:pPr>
        <w:widowControl/>
        <w:spacing w:before="0" w:after="0"/>
        <w:rPr>
          <w:sz w:val="28"/>
          <w:szCs w:val="28"/>
        </w:rPr>
      </w:pPr>
      <w:r w:rsidRPr="0016404E">
        <w:rPr>
          <w:sz w:val="28"/>
          <w:szCs w:val="28"/>
        </w:rPr>
        <w:t xml:space="preserve">- </w:t>
      </w:r>
      <w:r w:rsidR="00B74D28" w:rsidRPr="0016404E">
        <w:rPr>
          <w:sz w:val="28"/>
          <w:szCs w:val="28"/>
        </w:rPr>
        <w:t>улучшения</w:t>
      </w:r>
      <w:r w:rsidR="009861CE" w:rsidRPr="0016404E">
        <w:rPr>
          <w:sz w:val="28"/>
          <w:szCs w:val="28"/>
        </w:rPr>
        <w:t xml:space="preserve"> </w:t>
      </w:r>
      <w:r w:rsidR="00B74D28" w:rsidRPr="0016404E">
        <w:rPr>
          <w:sz w:val="28"/>
          <w:szCs w:val="28"/>
        </w:rPr>
        <w:t>качества</w:t>
      </w:r>
      <w:r w:rsidR="009861CE" w:rsidRPr="0016404E">
        <w:rPr>
          <w:sz w:val="28"/>
          <w:szCs w:val="28"/>
        </w:rPr>
        <w:t xml:space="preserve"> </w:t>
      </w:r>
      <w:proofErr w:type="spellStart"/>
      <w:r w:rsidR="00B74D28" w:rsidRPr="0016404E">
        <w:rPr>
          <w:sz w:val="28"/>
          <w:szCs w:val="28"/>
        </w:rPr>
        <w:t>инфильтруемых</w:t>
      </w:r>
      <w:proofErr w:type="spellEnd"/>
      <w:r w:rsidR="009861CE" w:rsidRPr="0016404E">
        <w:rPr>
          <w:sz w:val="28"/>
          <w:szCs w:val="28"/>
        </w:rPr>
        <w:t xml:space="preserve"> </w:t>
      </w:r>
      <w:r w:rsidR="00B74D28" w:rsidRPr="0016404E">
        <w:rPr>
          <w:sz w:val="28"/>
          <w:szCs w:val="28"/>
        </w:rPr>
        <w:t>и</w:t>
      </w:r>
      <w:r w:rsidR="009861CE" w:rsidRPr="0016404E">
        <w:rPr>
          <w:sz w:val="28"/>
          <w:szCs w:val="28"/>
        </w:rPr>
        <w:t xml:space="preserve"> </w:t>
      </w:r>
      <w:r w:rsidR="00B74D28" w:rsidRPr="0016404E">
        <w:rPr>
          <w:sz w:val="28"/>
          <w:szCs w:val="28"/>
        </w:rPr>
        <w:t>отбираемых</w:t>
      </w:r>
      <w:r w:rsidR="009861CE" w:rsidRPr="0016404E">
        <w:rPr>
          <w:sz w:val="28"/>
          <w:szCs w:val="28"/>
        </w:rPr>
        <w:t xml:space="preserve"> </w:t>
      </w:r>
      <w:r w:rsidR="00B74D28" w:rsidRPr="0016404E">
        <w:rPr>
          <w:sz w:val="28"/>
          <w:szCs w:val="28"/>
        </w:rPr>
        <w:t>подземных</w:t>
      </w:r>
      <w:r w:rsidR="009861CE" w:rsidRPr="0016404E">
        <w:rPr>
          <w:sz w:val="28"/>
          <w:szCs w:val="28"/>
        </w:rPr>
        <w:t xml:space="preserve"> </w:t>
      </w:r>
      <w:r w:rsidR="00B74D28" w:rsidRPr="0016404E">
        <w:rPr>
          <w:sz w:val="28"/>
          <w:szCs w:val="28"/>
        </w:rPr>
        <w:t>вод;</w:t>
      </w:r>
    </w:p>
    <w:p w14:paraId="3F30B2AB" w14:textId="77777777" w:rsidR="00B74D28" w:rsidRPr="0016404E" w:rsidRDefault="00A046F0" w:rsidP="00E267D2">
      <w:pPr>
        <w:widowControl/>
        <w:spacing w:before="0" w:after="0"/>
        <w:rPr>
          <w:sz w:val="28"/>
          <w:szCs w:val="28"/>
        </w:rPr>
      </w:pPr>
      <w:r w:rsidRPr="0016404E">
        <w:rPr>
          <w:sz w:val="28"/>
          <w:szCs w:val="28"/>
        </w:rPr>
        <w:t xml:space="preserve">- </w:t>
      </w:r>
      <w:r w:rsidR="00B74D28" w:rsidRPr="0016404E">
        <w:rPr>
          <w:sz w:val="28"/>
          <w:szCs w:val="28"/>
        </w:rPr>
        <w:t>создания</w:t>
      </w:r>
      <w:r w:rsidR="009861CE" w:rsidRPr="0016404E">
        <w:rPr>
          <w:sz w:val="28"/>
          <w:szCs w:val="28"/>
        </w:rPr>
        <w:t xml:space="preserve"> </w:t>
      </w:r>
      <w:r w:rsidR="00B74D28" w:rsidRPr="0016404E">
        <w:rPr>
          <w:sz w:val="28"/>
          <w:szCs w:val="28"/>
        </w:rPr>
        <w:t>сезонных</w:t>
      </w:r>
      <w:r w:rsidR="009861CE" w:rsidRPr="0016404E">
        <w:rPr>
          <w:sz w:val="28"/>
          <w:szCs w:val="28"/>
        </w:rPr>
        <w:t xml:space="preserve"> </w:t>
      </w:r>
      <w:r w:rsidR="00B74D28" w:rsidRPr="0016404E">
        <w:rPr>
          <w:sz w:val="28"/>
          <w:szCs w:val="28"/>
        </w:rPr>
        <w:t>запасов</w:t>
      </w:r>
      <w:r w:rsidR="009861CE" w:rsidRPr="0016404E">
        <w:rPr>
          <w:sz w:val="28"/>
          <w:szCs w:val="28"/>
        </w:rPr>
        <w:t xml:space="preserve"> </w:t>
      </w:r>
      <w:r w:rsidR="00B74D28" w:rsidRPr="0016404E">
        <w:rPr>
          <w:sz w:val="28"/>
          <w:szCs w:val="28"/>
        </w:rPr>
        <w:t>подземных</w:t>
      </w:r>
      <w:r w:rsidR="009861CE" w:rsidRPr="0016404E">
        <w:rPr>
          <w:sz w:val="28"/>
          <w:szCs w:val="28"/>
        </w:rPr>
        <w:t xml:space="preserve"> </w:t>
      </w:r>
      <w:r w:rsidR="00B74D28" w:rsidRPr="0016404E">
        <w:rPr>
          <w:sz w:val="28"/>
          <w:szCs w:val="28"/>
        </w:rPr>
        <w:t>вод;</w:t>
      </w:r>
    </w:p>
    <w:p w14:paraId="4A432515" w14:textId="77777777" w:rsidR="00C45DAA" w:rsidRPr="0016404E" w:rsidRDefault="00A046F0" w:rsidP="00B2029E">
      <w:pPr>
        <w:widowControl/>
        <w:spacing w:before="0" w:after="0"/>
        <w:rPr>
          <w:sz w:val="28"/>
          <w:szCs w:val="28"/>
        </w:rPr>
      </w:pPr>
      <w:r w:rsidRPr="0016404E">
        <w:rPr>
          <w:sz w:val="28"/>
          <w:szCs w:val="28"/>
        </w:rPr>
        <w:t xml:space="preserve">- </w:t>
      </w:r>
      <w:r w:rsidR="00B74D28" w:rsidRPr="0016404E">
        <w:rPr>
          <w:sz w:val="28"/>
          <w:szCs w:val="28"/>
        </w:rPr>
        <w:t>охраны</w:t>
      </w:r>
      <w:r w:rsidR="009861CE" w:rsidRPr="0016404E">
        <w:rPr>
          <w:sz w:val="28"/>
          <w:szCs w:val="28"/>
        </w:rPr>
        <w:t xml:space="preserve"> </w:t>
      </w:r>
      <w:r w:rsidR="00B74D28" w:rsidRPr="0016404E">
        <w:rPr>
          <w:sz w:val="28"/>
          <w:szCs w:val="28"/>
        </w:rPr>
        <w:t>окружающей</w:t>
      </w:r>
      <w:r w:rsidR="009861CE" w:rsidRPr="0016404E">
        <w:rPr>
          <w:sz w:val="28"/>
          <w:szCs w:val="28"/>
        </w:rPr>
        <w:t xml:space="preserve"> </w:t>
      </w:r>
      <w:r w:rsidR="00B74D28" w:rsidRPr="0016404E">
        <w:rPr>
          <w:sz w:val="28"/>
          <w:szCs w:val="28"/>
        </w:rPr>
        <w:t>среды</w:t>
      </w:r>
      <w:r w:rsidR="009861CE" w:rsidRPr="0016404E">
        <w:rPr>
          <w:sz w:val="28"/>
          <w:szCs w:val="28"/>
        </w:rPr>
        <w:t xml:space="preserve"> </w:t>
      </w:r>
      <w:r w:rsidR="00B74D28" w:rsidRPr="0016404E">
        <w:rPr>
          <w:sz w:val="28"/>
          <w:szCs w:val="28"/>
        </w:rPr>
        <w:t>(предотвращение</w:t>
      </w:r>
      <w:r w:rsidR="009861CE" w:rsidRPr="0016404E">
        <w:rPr>
          <w:sz w:val="28"/>
          <w:szCs w:val="28"/>
        </w:rPr>
        <w:t xml:space="preserve"> </w:t>
      </w:r>
      <w:r w:rsidR="00C45DAA" w:rsidRPr="0016404E">
        <w:rPr>
          <w:sz w:val="28"/>
          <w:szCs w:val="28"/>
        </w:rPr>
        <w:t>недопустимого</w:t>
      </w:r>
      <w:r w:rsidR="009861CE" w:rsidRPr="0016404E">
        <w:rPr>
          <w:sz w:val="28"/>
          <w:szCs w:val="28"/>
        </w:rPr>
        <w:t xml:space="preserve"> </w:t>
      </w:r>
      <w:r w:rsidR="00B74D28" w:rsidRPr="0016404E">
        <w:rPr>
          <w:sz w:val="28"/>
          <w:szCs w:val="28"/>
        </w:rPr>
        <w:t>понижения</w:t>
      </w:r>
      <w:r w:rsidR="009861CE" w:rsidRPr="0016404E">
        <w:rPr>
          <w:sz w:val="28"/>
          <w:szCs w:val="28"/>
        </w:rPr>
        <w:t xml:space="preserve"> </w:t>
      </w:r>
      <w:r w:rsidR="00B74D28" w:rsidRPr="0016404E">
        <w:rPr>
          <w:sz w:val="28"/>
          <w:szCs w:val="28"/>
        </w:rPr>
        <w:t>уровня</w:t>
      </w:r>
      <w:r w:rsidR="009861CE" w:rsidRPr="0016404E">
        <w:rPr>
          <w:sz w:val="28"/>
          <w:szCs w:val="28"/>
        </w:rPr>
        <w:t xml:space="preserve"> </w:t>
      </w:r>
      <w:r w:rsidR="00B74D28" w:rsidRPr="0016404E">
        <w:rPr>
          <w:sz w:val="28"/>
          <w:szCs w:val="28"/>
        </w:rPr>
        <w:t>грунтовых</w:t>
      </w:r>
      <w:r w:rsidR="009861CE" w:rsidRPr="0016404E">
        <w:rPr>
          <w:sz w:val="28"/>
          <w:szCs w:val="28"/>
        </w:rPr>
        <w:t xml:space="preserve"> </w:t>
      </w:r>
      <w:r w:rsidR="00B74D28" w:rsidRPr="0016404E">
        <w:rPr>
          <w:sz w:val="28"/>
          <w:szCs w:val="28"/>
        </w:rPr>
        <w:t>вод,</w:t>
      </w:r>
      <w:r w:rsidR="009861CE" w:rsidRPr="0016404E">
        <w:rPr>
          <w:sz w:val="28"/>
          <w:szCs w:val="28"/>
        </w:rPr>
        <w:t xml:space="preserve"> </w:t>
      </w:r>
      <w:r w:rsidR="00B74D28" w:rsidRPr="0016404E">
        <w:rPr>
          <w:sz w:val="28"/>
          <w:szCs w:val="28"/>
        </w:rPr>
        <w:t>привод</w:t>
      </w:r>
      <w:r w:rsidR="00B2029E" w:rsidRPr="0016404E">
        <w:rPr>
          <w:sz w:val="28"/>
          <w:szCs w:val="28"/>
        </w:rPr>
        <w:t>ящего</w:t>
      </w:r>
      <w:r w:rsidR="009861CE" w:rsidRPr="0016404E">
        <w:rPr>
          <w:sz w:val="28"/>
          <w:szCs w:val="28"/>
        </w:rPr>
        <w:t xml:space="preserve"> </w:t>
      </w:r>
      <w:r w:rsidR="00B2029E" w:rsidRPr="0016404E">
        <w:rPr>
          <w:sz w:val="28"/>
          <w:szCs w:val="28"/>
        </w:rPr>
        <w:t>к</w:t>
      </w:r>
      <w:r w:rsidR="009861CE" w:rsidRPr="0016404E">
        <w:rPr>
          <w:sz w:val="28"/>
          <w:szCs w:val="28"/>
        </w:rPr>
        <w:t xml:space="preserve"> </w:t>
      </w:r>
      <w:r w:rsidR="00B2029E" w:rsidRPr="0016404E">
        <w:rPr>
          <w:sz w:val="28"/>
          <w:szCs w:val="28"/>
        </w:rPr>
        <w:t>гибели</w:t>
      </w:r>
      <w:r w:rsidR="009861CE" w:rsidRPr="0016404E">
        <w:rPr>
          <w:sz w:val="28"/>
          <w:szCs w:val="28"/>
        </w:rPr>
        <w:t xml:space="preserve"> </w:t>
      </w:r>
      <w:r w:rsidR="00B2029E" w:rsidRPr="0016404E">
        <w:rPr>
          <w:sz w:val="28"/>
          <w:szCs w:val="28"/>
        </w:rPr>
        <w:t>растительности).</w:t>
      </w:r>
    </w:p>
    <w:p w14:paraId="0CF2841A" w14:textId="6F3F8205"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7D52DC" w:rsidRPr="000A2624">
        <w:rPr>
          <w:noProof/>
          <w:color w:val="FF0000"/>
          <w:sz w:val="28"/>
          <w:szCs w:val="28"/>
        </w:rPr>
        <w:t>61</w:t>
      </w:r>
      <w:r w:rsidR="009861CE" w:rsidRPr="000A2624">
        <w:rPr>
          <w:color w:val="FF0000"/>
          <w:sz w:val="28"/>
          <w:szCs w:val="28"/>
        </w:rPr>
        <w:t xml:space="preserve"> </w:t>
      </w:r>
      <w:r w:rsidR="00B74D28" w:rsidRPr="000A2624">
        <w:rPr>
          <w:color w:val="FF0000"/>
          <w:sz w:val="28"/>
          <w:szCs w:val="28"/>
        </w:rPr>
        <w:t>Для</w:t>
      </w:r>
      <w:r w:rsidR="009861CE" w:rsidRPr="000A2624">
        <w:rPr>
          <w:color w:val="FF0000"/>
          <w:sz w:val="28"/>
          <w:szCs w:val="28"/>
        </w:rPr>
        <w:t xml:space="preserve"> </w:t>
      </w:r>
      <w:r w:rsidR="00B74D28" w:rsidRPr="000A2624">
        <w:rPr>
          <w:color w:val="FF0000"/>
          <w:sz w:val="28"/>
          <w:szCs w:val="28"/>
        </w:rPr>
        <w:t>пополнения</w:t>
      </w:r>
      <w:r w:rsidR="009861CE" w:rsidRPr="000A2624">
        <w:rPr>
          <w:color w:val="FF0000"/>
          <w:sz w:val="28"/>
          <w:szCs w:val="28"/>
        </w:rPr>
        <w:t xml:space="preserve"> </w:t>
      </w:r>
      <w:r w:rsidR="00B74D28" w:rsidRPr="000A2624">
        <w:rPr>
          <w:color w:val="FF0000"/>
          <w:sz w:val="28"/>
          <w:szCs w:val="28"/>
        </w:rPr>
        <w:t>запасов</w:t>
      </w:r>
      <w:r w:rsidR="009861CE" w:rsidRPr="000A2624">
        <w:rPr>
          <w:color w:val="FF0000"/>
          <w:sz w:val="28"/>
          <w:szCs w:val="28"/>
        </w:rPr>
        <w:t xml:space="preserve"> </w:t>
      </w:r>
      <w:r w:rsidR="00B74D28" w:rsidRPr="000A2624">
        <w:rPr>
          <w:color w:val="FF0000"/>
          <w:sz w:val="28"/>
          <w:szCs w:val="28"/>
        </w:rPr>
        <w:t>подземных</w:t>
      </w:r>
      <w:r w:rsidR="009861CE" w:rsidRPr="000A2624">
        <w:rPr>
          <w:color w:val="FF0000"/>
          <w:sz w:val="28"/>
          <w:szCs w:val="28"/>
        </w:rPr>
        <w:t xml:space="preserve"> </w:t>
      </w:r>
      <w:r w:rsidR="00B74D28" w:rsidRPr="000A2624">
        <w:rPr>
          <w:color w:val="FF0000"/>
          <w:sz w:val="28"/>
          <w:szCs w:val="28"/>
        </w:rPr>
        <w:t>вод</w:t>
      </w:r>
      <w:r w:rsidR="009861CE" w:rsidRPr="000A2624">
        <w:rPr>
          <w:color w:val="FF0000"/>
          <w:sz w:val="28"/>
          <w:szCs w:val="28"/>
        </w:rPr>
        <w:t xml:space="preserve"> </w:t>
      </w:r>
      <w:r w:rsidR="00B74D28" w:rsidRPr="000A2624">
        <w:rPr>
          <w:color w:val="FF0000"/>
          <w:sz w:val="28"/>
          <w:szCs w:val="28"/>
        </w:rPr>
        <w:t>эксплуатируемых</w:t>
      </w:r>
      <w:r w:rsidR="009861CE" w:rsidRPr="000A2624">
        <w:rPr>
          <w:color w:val="FF0000"/>
          <w:sz w:val="28"/>
          <w:szCs w:val="28"/>
        </w:rPr>
        <w:t xml:space="preserve"> </w:t>
      </w:r>
      <w:r w:rsidR="00B74D28" w:rsidRPr="000A2624">
        <w:rPr>
          <w:color w:val="FF0000"/>
          <w:sz w:val="28"/>
          <w:szCs w:val="28"/>
        </w:rPr>
        <w:t>водоносных</w:t>
      </w:r>
      <w:r w:rsidR="009861CE" w:rsidRPr="000A2624">
        <w:rPr>
          <w:color w:val="FF0000"/>
          <w:sz w:val="28"/>
          <w:szCs w:val="28"/>
        </w:rPr>
        <w:t xml:space="preserve"> </w:t>
      </w:r>
      <w:r w:rsidR="00B74D28" w:rsidRPr="000A2624">
        <w:rPr>
          <w:color w:val="FF0000"/>
          <w:sz w:val="28"/>
          <w:szCs w:val="28"/>
        </w:rPr>
        <w:t>пластов</w:t>
      </w:r>
      <w:r w:rsidR="009861CE" w:rsidRPr="000A2624">
        <w:rPr>
          <w:color w:val="FF0000"/>
          <w:sz w:val="28"/>
          <w:szCs w:val="28"/>
        </w:rPr>
        <w:t xml:space="preserve"> </w:t>
      </w:r>
      <w:r w:rsidR="00B74D28" w:rsidRPr="000A2624">
        <w:rPr>
          <w:color w:val="FF0000"/>
          <w:sz w:val="28"/>
          <w:szCs w:val="28"/>
        </w:rPr>
        <w:t>должны</w:t>
      </w:r>
      <w:r w:rsidR="009861CE" w:rsidRPr="000A2624">
        <w:rPr>
          <w:color w:val="FF0000"/>
          <w:sz w:val="28"/>
          <w:szCs w:val="28"/>
        </w:rPr>
        <w:t xml:space="preserve"> </w:t>
      </w:r>
      <w:r w:rsidR="00B74D28" w:rsidRPr="000A2624">
        <w:rPr>
          <w:color w:val="FF0000"/>
          <w:sz w:val="28"/>
          <w:szCs w:val="28"/>
        </w:rPr>
        <w:t>использоваться</w:t>
      </w:r>
      <w:r w:rsidR="009861CE" w:rsidRPr="000A2624">
        <w:rPr>
          <w:color w:val="FF0000"/>
          <w:sz w:val="28"/>
          <w:szCs w:val="28"/>
        </w:rPr>
        <w:t xml:space="preserve"> </w:t>
      </w:r>
      <w:r w:rsidR="00B74D28" w:rsidRPr="000A2624">
        <w:rPr>
          <w:color w:val="FF0000"/>
          <w:sz w:val="28"/>
          <w:szCs w:val="28"/>
        </w:rPr>
        <w:t>поверхностные</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подземные</w:t>
      </w:r>
      <w:r w:rsidR="009861CE" w:rsidRPr="000A2624">
        <w:rPr>
          <w:color w:val="FF0000"/>
          <w:sz w:val="28"/>
          <w:szCs w:val="28"/>
        </w:rPr>
        <w:t xml:space="preserve"> </w:t>
      </w:r>
      <w:r w:rsidR="00B74D28" w:rsidRPr="000A2624">
        <w:rPr>
          <w:color w:val="FF0000"/>
          <w:sz w:val="28"/>
          <w:szCs w:val="28"/>
        </w:rPr>
        <w:t>воды.</w:t>
      </w:r>
    </w:p>
    <w:p w14:paraId="4EC29B62" w14:textId="7BFE2B8E" w:rsidR="00B74D28" w:rsidRPr="000A2624" w:rsidRDefault="00DD24DF"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F26779" w:rsidRPr="000A2624">
        <w:rPr>
          <w:noProof/>
          <w:color w:val="FF0000"/>
          <w:sz w:val="28"/>
          <w:szCs w:val="28"/>
        </w:rPr>
        <w:fldChar w:fldCharType="begin"/>
      </w:r>
      <w:r w:rsidR="00F26779" w:rsidRPr="000A2624">
        <w:rPr>
          <w:noProof/>
          <w:color w:val="FF0000"/>
          <w:sz w:val="28"/>
          <w:szCs w:val="28"/>
        </w:rPr>
        <w:instrText xml:space="preserve"> SEQ раздел6 \* MERGEFORMAT </w:instrText>
      </w:r>
      <w:r w:rsidR="00F26779" w:rsidRPr="000A2624">
        <w:rPr>
          <w:noProof/>
          <w:color w:val="FF0000"/>
          <w:sz w:val="28"/>
          <w:szCs w:val="28"/>
        </w:rPr>
        <w:fldChar w:fldCharType="separate"/>
      </w:r>
      <w:r w:rsidR="00AE7126" w:rsidRPr="000A2624">
        <w:rPr>
          <w:noProof/>
          <w:color w:val="FF0000"/>
          <w:sz w:val="28"/>
          <w:szCs w:val="28"/>
        </w:rPr>
        <w:t>57</w:t>
      </w:r>
      <w:r w:rsidR="00F26779" w:rsidRPr="000A2624">
        <w:rPr>
          <w:noProof/>
          <w:color w:val="FF0000"/>
          <w:sz w:val="28"/>
          <w:szCs w:val="28"/>
        </w:rPr>
        <w:fldChar w:fldCharType="end"/>
      </w:r>
      <w:r w:rsidR="009861CE" w:rsidRPr="000A2624">
        <w:rPr>
          <w:color w:val="FF0000"/>
          <w:sz w:val="28"/>
          <w:szCs w:val="28"/>
        </w:rPr>
        <w:t xml:space="preserve"> </w:t>
      </w:r>
      <w:r w:rsidR="00B74D28" w:rsidRPr="000A2624">
        <w:rPr>
          <w:color w:val="FF0000"/>
          <w:sz w:val="28"/>
          <w:szCs w:val="28"/>
        </w:rPr>
        <w:t>Пополнение</w:t>
      </w:r>
      <w:r w:rsidR="009861CE" w:rsidRPr="000A2624">
        <w:rPr>
          <w:color w:val="FF0000"/>
          <w:sz w:val="28"/>
          <w:szCs w:val="28"/>
        </w:rPr>
        <w:t xml:space="preserve"> </w:t>
      </w:r>
      <w:r w:rsidR="00B74D28" w:rsidRPr="000A2624">
        <w:rPr>
          <w:color w:val="FF0000"/>
          <w:sz w:val="28"/>
          <w:szCs w:val="28"/>
        </w:rPr>
        <w:t>запасов</w:t>
      </w:r>
      <w:r w:rsidR="009861CE" w:rsidRPr="000A2624">
        <w:rPr>
          <w:color w:val="FF0000"/>
          <w:sz w:val="28"/>
          <w:szCs w:val="28"/>
        </w:rPr>
        <w:t xml:space="preserve"> </w:t>
      </w:r>
      <w:r w:rsidR="00B74D28" w:rsidRPr="000A2624">
        <w:rPr>
          <w:color w:val="FF0000"/>
          <w:sz w:val="28"/>
          <w:szCs w:val="28"/>
        </w:rPr>
        <w:t>подземных</w:t>
      </w:r>
      <w:r w:rsidR="009861CE" w:rsidRPr="000A2624">
        <w:rPr>
          <w:color w:val="FF0000"/>
          <w:sz w:val="28"/>
          <w:szCs w:val="28"/>
        </w:rPr>
        <w:t xml:space="preserve"> </w:t>
      </w:r>
      <w:r w:rsidR="00B74D28" w:rsidRPr="000A2624">
        <w:rPr>
          <w:color w:val="FF0000"/>
          <w:sz w:val="28"/>
          <w:szCs w:val="28"/>
        </w:rPr>
        <w:t>вод</w:t>
      </w:r>
      <w:r w:rsidR="009861CE" w:rsidRPr="000A2624">
        <w:rPr>
          <w:color w:val="FF0000"/>
          <w:sz w:val="28"/>
          <w:szCs w:val="28"/>
        </w:rPr>
        <w:t xml:space="preserve"> </w:t>
      </w:r>
      <w:r w:rsidR="00B74D28" w:rsidRPr="000A2624">
        <w:rPr>
          <w:color w:val="FF0000"/>
          <w:sz w:val="28"/>
          <w:szCs w:val="28"/>
        </w:rPr>
        <w:t>следует</w:t>
      </w:r>
      <w:r w:rsidR="009861CE" w:rsidRPr="000A2624">
        <w:rPr>
          <w:color w:val="FF0000"/>
          <w:sz w:val="28"/>
          <w:szCs w:val="28"/>
        </w:rPr>
        <w:t xml:space="preserve"> </w:t>
      </w:r>
      <w:r w:rsidR="00B74D28" w:rsidRPr="000A2624">
        <w:rPr>
          <w:color w:val="FF0000"/>
          <w:sz w:val="28"/>
          <w:szCs w:val="28"/>
        </w:rPr>
        <w:t>предусматривать</w:t>
      </w:r>
      <w:r w:rsidR="009861CE" w:rsidRPr="000A2624">
        <w:rPr>
          <w:color w:val="FF0000"/>
          <w:sz w:val="28"/>
          <w:szCs w:val="28"/>
        </w:rPr>
        <w:t xml:space="preserve"> </w:t>
      </w:r>
      <w:r w:rsidR="00B74D28" w:rsidRPr="000A2624">
        <w:rPr>
          <w:color w:val="FF0000"/>
          <w:sz w:val="28"/>
          <w:szCs w:val="28"/>
        </w:rPr>
        <w:t>через</w:t>
      </w:r>
      <w:r w:rsidR="009861CE" w:rsidRPr="000A2624">
        <w:rPr>
          <w:color w:val="FF0000"/>
          <w:sz w:val="28"/>
          <w:szCs w:val="28"/>
        </w:rPr>
        <w:t xml:space="preserve"> </w:t>
      </w:r>
      <w:r w:rsidR="00B74D28" w:rsidRPr="000A2624">
        <w:rPr>
          <w:color w:val="FF0000"/>
          <w:sz w:val="28"/>
          <w:szCs w:val="28"/>
        </w:rPr>
        <w:t>инфильтрационные</w:t>
      </w:r>
      <w:r w:rsidR="009861CE" w:rsidRPr="000A2624">
        <w:rPr>
          <w:color w:val="FF0000"/>
          <w:sz w:val="28"/>
          <w:szCs w:val="28"/>
        </w:rPr>
        <w:t xml:space="preserve"> </w:t>
      </w:r>
      <w:r w:rsidR="00B74D28" w:rsidRPr="000A2624">
        <w:rPr>
          <w:color w:val="FF0000"/>
          <w:sz w:val="28"/>
          <w:szCs w:val="28"/>
        </w:rPr>
        <w:t>сооружения</w:t>
      </w:r>
      <w:r w:rsidR="009861CE" w:rsidRPr="000A2624">
        <w:rPr>
          <w:color w:val="FF0000"/>
          <w:sz w:val="28"/>
          <w:szCs w:val="28"/>
        </w:rPr>
        <w:t xml:space="preserve"> </w:t>
      </w:r>
      <w:r w:rsidR="00B74D28" w:rsidRPr="000A2624">
        <w:rPr>
          <w:color w:val="FF0000"/>
          <w:sz w:val="28"/>
          <w:szCs w:val="28"/>
        </w:rPr>
        <w:t>открытого</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закрытого</w:t>
      </w:r>
      <w:r w:rsidR="009861CE" w:rsidRPr="000A2624">
        <w:rPr>
          <w:color w:val="FF0000"/>
          <w:sz w:val="28"/>
          <w:szCs w:val="28"/>
        </w:rPr>
        <w:t xml:space="preserve"> </w:t>
      </w:r>
      <w:r w:rsidR="00B74D28" w:rsidRPr="000A2624">
        <w:rPr>
          <w:color w:val="FF0000"/>
          <w:sz w:val="28"/>
          <w:szCs w:val="28"/>
        </w:rPr>
        <w:t>типов.</w:t>
      </w:r>
    </w:p>
    <w:p w14:paraId="1ACFD273" w14:textId="6F456484"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F26779" w:rsidRPr="000A2624">
        <w:rPr>
          <w:noProof/>
          <w:color w:val="FF0000"/>
          <w:sz w:val="28"/>
          <w:szCs w:val="28"/>
        </w:rPr>
        <w:fldChar w:fldCharType="begin"/>
      </w:r>
      <w:r w:rsidR="00F26779" w:rsidRPr="000A2624">
        <w:rPr>
          <w:noProof/>
          <w:color w:val="FF0000"/>
          <w:sz w:val="28"/>
          <w:szCs w:val="28"/>
        </w:rPr>
        <w:instrText xml:space="preserve"> SEQ раздел6 \* MERGEFORMAT </w:instrText>
      </w:r>
      <w:r w:rsidR="00F26779" w:rsidRPr="000A2624">
        <w:rPr>
          <w:noProof/>
          <w:color w:val="FF0000"/>
          <w:sz w:val="28"/>
          <w:szCs w:val="28"/>
        </w:rPr>
        <w:fldChar w:fldCharType="separate"/>
      </w:r>
      <w:r w:rsidR="00AE7126" w:rsidRPr="000A2624">
        <w:rPr>
          <w:noProof/>
          <w:color w:val="FF0000"/>
          <w:sz w:val="28"/>
          <w:szCs w:val="28"/>
        </w:rPr>
        <w:t>58</w:t>
      </w:r>
      <w:r w:rsidR="00F26779" w:rsidRPr="000A2624">
        <w:rPr>
          <w:noProof/>
          <w:color w:val="FF0000"/>
          <w:sz w:val="28"/>
          <w:szCs w:val="28"/>
        </w:rPr>
        <w:fldChar w:fldCharType="end"/>
      </w:r>
      <w:r w:rsidR="009861CE" w:rsidRPr="000A2624">
        <w:rPr>
          <w:noProof/>
          <w:color w:val="FF0000"/>
          <w:sz w:val="28"/>
          <w:szCs w:val="28"/>
        </w:rPr>
        <w:t xml:space="preserve"> </w:t>
      </w:r>
      <w:r w:rsidR="00961F78" w:rsidRPr="000A2624">
        <w:rPr>
          <w:color w:val="FF0000"/>
          <w:sz w:val="28"/>
          <w:szCs w:val="28"/>
        </w:rPr>
        <w:t>В</w:t>
      </w:r>
      <w:r w:rsidR="009861CE" w:rsidRPr="000A2624">
        <w:rPr>
          <w:color w:val="FF0000"/>
          <w:sz w:val="28"/>
          <w:szCs w:val="28"/>
        </w:rPr>
        <w:t xml:space="preserve"> </w:t>
      </w:r>
      <w:r w:rsidR="00961F78" w:rsidRPr="000A2624">
        <w:rPr>
          <w:color w:val="FF0000"/>
          <w:sz w:val="28"/>
          <w:szCs w:val="28"/>
        </w:rPr>
        <w:t>качестве</w:t>
      </w:r>
      <w:r w:rsidR="009861CE" w:rsidRPr="000A2624">
        <w:rPr>
          <w:color w:val="FF0000"/>
          <w:sz w:val="28"/>
          <w:szCs w:val="28"/>
        </w:rPr>
        <w:t xml:space="preserve"> </w:t>
      </w:r>
      <w:r w:rsidR="00B74D28" w:rsidRPr="000A2624">
        <w:rPr>
          <w:color w:val="FF0000"/>
          <w:sz w:val="28"/>
          <w:szCs w:val="28"/>
        </w:rPr>
        <w:t>инфильтрационных</w:t>
      </w:r>
      <w:r w:rsidR="009861CE" w:rsidRPr="000A2624">
        <w:rPr>
          <w:color w:val="FF0000"/>
          <w:sz w:val="28"/>
          <w:szCs w:val="28"/>
        </w:rPr>
        <w:t xml:space="preserve"> </w:t>
      </w:r>
      <w:r w:rsidR="00B74D28" w:rsidRPr="000A2624">
        <w:rPr>
          <w:color w:val="FF0000"/>
          <w:sz w:val="28"/>
          <w:szCs w:val="28"/>
        </w:rPr>
        <w:t>сооружений</w:t>
      </w:r>
      <w:r w:rsidR="009861CE" w:rsidRPr="000A2624">
        <w:rPr>
          <w:color w:val="FF0000"/>
          <w:sz w:val="28"/>
          <w:szCs w:val="28"/>
        </w:rPr>
        <w:t xml:space="preserve"> </w:t>
      </w:r>
      <w:r w:rsidR="00B74D28" w:rsidRPr="000A2624">
        <w:rPr>
          <w:color w:val="FF0000"/>
          <w:sz w:val="28"/>
          <w:szCs w:val="28"/>
        </w:rPr>
        <w:t>открытого</w:t>
      </w:r>
      <w:r w:rsidR="009861CE" w:rsidRPr="000A2624">
        <w:rPr>
          <w:color w:val="FF0000"/>
          <w:sz w:val="28"/>
          <w:szCs w:val="28"/>
        </w:rPr>
        <w:t xml:space="preserve"> </w:t>
      </w:r>
      <w:r w:rsidR="00B74D28" w:rsidRPr="000A2624">
        <w:rPr>
          <w:color w:val="FF0000"/>
          <w:sz w:val="28"/>
          <w:szCs w:val="28"/>
        </w:rPr>
        <w:t>типа</w:t>
      </w:r>
      <w:r w:rsidR="009861CE" w:rsidRPr="000A2624">
        <w:rPr>
          <w:color w:val="FF0000"/>
          <w:sz w:val="28"/>
          <w:szCs w:val="28"/>
        </w:rPr>
        <w:t xml:space="preserve"> </w:t>
      </w:r>
      <w:r w:rsidR="00B74D28" w:rsidRPr="000A2624">
        <w:rPr>
          <w:color w:val="FF0000"/>
          <w:sz w:val="28"/>
          <w:szCs w:val="28"/>
        </w:rPr>
        <w:t>следует</w:t>
      </w:r>
      <w:r w:rsidR="009861CE" w:rsidRPr="000A2624">
        <w:rPr>
          <w:color w:val="FF0000"/>
          <w:sz w:val="28"/>
          <w:szCs w:val="28"/>
        </w:rPr>
        <w:t xml:space="preserve"> </w:t>
      </w:r>
      <w:r w:rsidR="00B06DA9" w:rsidRPr="000A2624">
        <w:rPr>
          <w:color w:val="FF0000"/>
          <w:sz w:val="28"/>
          <w:szCs w:val="28"/>
        </w:rPr>
        <w:t>использовать</w:t>
      </w:r>
      <w:r w:rsidR="00B74D28" w:rsidRPr="000A2624">
        <w:rPr>
          <w:color w:val="FF0000"/>
          <w:sz w:val="28"/>
          <w:szCs w:val="28"/>
        </w:rPr>
        <w:t>:</w:t>
      </w:r>
      <w:r w:rsidR="009861CE" w:rsidRPr="000A2624">
        <w:rPr>
          <w:color w:val="FF0000"/>
          <w:sz w:val="28"/>
          <w:szCs w:val="28"/>
        </w:rPr>
        <w:t xml:space="preserve"> </w:t>
      </w:r>
      <w:r w:rsidR="00B74D28" w:rsidRPr="000A2624">
        <w:rPr>
          <w:color w:val="FF0000"/>
          <w:sz w:val="28"/>
          <w:szCs w:val="28"/>
        </w:rPr>
        <w:t>бассейны,</w:t>
      </w:r>
      <w:r w:rsidR="009861CE" w:rsidRPr="000A2624">
        <w:rPr>
          <w:color w:val="FF0000"/>
          <w:sz w:val="28"/>
          <w:szCs w:val="28"/>
        </w:rPr>
        <w:t xml:space="preserve"> </w:t>
      </w:r>
      <w:r w:rsidR="00B74D28" w:rsidRPr="000A2624">
        <w:rPr>
          <w:color w:val="FF0000"/>
          <w:sz w:val="28"/>
          <w:szCs w:val="28"/>
        </w:rPr>
        <w:t>естественные</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искусственные</w:t>
      </w:r>
      <w:r w:rsidR="009861CE" w:rsidRPr="000A2624">
        <w:rPr>
          <w:color w:val="FF0000"/>
          <w:sz w:val="28"/>
          <w:szCs w:val="28"/>
        </w:rPr>
        <w:t xml:space="preserve"> </w:t>
      </w:r>
      <w:r w:rsidR="00B74D28" w:rsidRPr="000A2624">
        <w:rPr>
          <w:color w:val="FF0000"/>
          <w:sz w:val="28"/>
          <w:szCs w:val="28"/>
        </w:rPr>
        <w:t>понижения</w:t>
      </w:r>
      <w:r w:rsidR="009861CE" w:rsidRPr="000A2624">
        <w:rPr>
          <w:color w:val="FF0000"/>
          <w:sz w:val="28"/>
          <w:szCs w:val="28"/>
        </w:rPr>
        <w:t xml:space="preserve"> </w:t>
      </w:r>
      <w:r w:rsidR="00B74D28" w:rsidRPr="000A2624">
        <w:rPr>
          <w:color w:val="FF0000"/>
          <w:sz w:val="28"/>
          <w:szCs w:val="28"/>
        </w:rPr>
        <w:t>рельефов</w:t>
      </w:r>
      <w:r w:rsidR="009861CE" w:rsidRPr="000A2624">
        <w:rPr>
          <w:color w:val="FF0000"/>
          <w:sz w:val="28"/>
          <w:szCs w:val="28"/>
        </w:rPr>
        <w:t xml:space="preserve"> </w:t>
      </w:r>
      <w:r w:rsidR="00B74D28" w:rsidRPr="000A2624">
        <w:rPr>
          <w:color w:val="FF0000"/>
          <w:sz w:val="28"/>
          <w:szCs w:val="28"/>
        </w:rPr>
        <w:t>(овраги,</w:t>
      </w:r>
      <w:r w:rsidR="009861CE" w:rsidRPr="000A2624">
        <w:rPr>
          <w:color w:val="FF0000"/>
          <w:sz w:val="28"/>
          <w:szCs w:val="28"/>
        </w:rPr>
        <w:t xml:space="preserve"> </w:t>
      </w:r>
      <w:r w:rsidR="00B74D28" w:rsidRPr="000A2624">
        <w:rPr>
          <w:color w:val="FF0000"/>
          <w:sz w:val="28"/>
          <w:szCs w:val="28"/>
        </w:rPr>
        <w:t>балки,</w:t>
      </w:r>
      <w:r w:rsidR="009861CE" w:rsidRPr="000A2624">
        <w:rPr>
          <w:color w:val="FF0000"/>
          <w:sz w:val="28"/>
          <w:szCs w:val="28"/>
        </w:rPr>
        <w:t xml:space="preserve"> </w:t>
      </w:r>
      <w:r w:rsidR="00B74D28" w:rsidRPr="000A2624">
        <w:rPr>
          <w:color w:val="FF0000"/>
          <w:sz w:val="28"/>
          <w:szCs w:val="28"/>
        </w:rPr>
        <w:t>старицы,</w:t>
      </w:r>
      <w:r w:rsidR="009861CE" w:rsidRPr="000A2624">
        <w:rPr>
          <w:color w:val="FF0000"/>
          <w:sz w:val="28"/>
          <w:szCs w:val="28"/>
        </w:rPr>
        <w:t xml:space="preserve"> </w:t>
      </w:r>
      <w:r w:rsidR="00B74D28" w:rsidRPr="000A2624">
        <w:rPr>
          <w:color w:val="FF0000"/>
          <w:sz w:val="28"/>
          <w:szCs w:val="28"/>
        </w:rPr>
        <w:t>карьеры).</w:t>
      </w:r>
    </w:p>
    <w:p w14:paraId="31C94312" w14:textId="160A9117"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F26779" w:rsidRPr="000A2624">
        <w:rPr>
          <w:noProof/>
          <w:color w:val="FF0000"/>
          <w:sz w:val="28"/>
          <w:szCs w:val="28"/>
        </w:rPr>
        <w:fldChar w:fldCharType="begin"/>
      </w:r>
      <w:r w:rsidR="00F26779" w:rsidRPr="000A2624">
        <w:rPr>
          <w:noProof/>
          <w:color w:val="FF0000"/>
          <w:sz w:val="28"/>
          <w:szCs w:val="28"/>
        </w:rPr>
        <w:instrText xml:space="preserve"> SEQ раздел6 \* MERGEFORMAT </w:instrText>
      </w:r>
      <w:r w:rsidR="00F26779" w:rsidRPr="000A2624">
        <w:rPr>
          <w:noProof/>
          <w:color w:val="FF0000"/>
          <w:sz w:val="28"/>
          <w:szCs w:val="28"/>
        </w:rPr>
        <w:fldChar w:fldCharType="separate"/>
      </w:r>
      <w:r w:rsidR="00AE7126" w:rsidRPr="000A2624">
        <w:rPr>
          <w:noProof/>
          <w:color w:val="FF0000"/>
          <w:sz w:val="28"/>
          <w:szCs w:val="28"/>
        </w:rPr>
        <w:t>59</w:t>
      </w:r>
      <w:r w:rsidR="00F26779" w:rsidRPr="000A2624">
        <w:rPr>
          <w:noProof/>
          <w:color w:val="FF0000"/>
          <w:sz w:val="28"/>
          <w:szCs w:val="28"/>
        </w:rPr>
        <w:fldChar w:fldCharType="end"/>
      </w:r>
      <w:r w:rsidR="009861CE" w:rsidRPr="000A2624">
        <w:rPr>
          <w:color w:val="FF0000"/>
          <w:sz w:val="28"/>
          <w:szCs w:val="28"/>
        </w:rPr>
        <w:t xml:space="preserve"> </w:t>
      </w:r>
      <w:r w:rsidR="00B74D28" w:rsidRPr="000A2624">
        <w:rPr>
          <w:color w:val="FF0000"/>
          <w:sz w:val="28"/>
          <w:szCs w:val="28"/>
        </w:rPr>
        <w:t>Открытые</w:t>
      </w:r>
      <w:r w:rsidR="009861CE" w:rsidRPr="000A2624">
        <w:rPr>
          <w:color w:val="FF0000"/>
          <w:sz w:val="28"/>
          <w:szCs w:val="28"/>
        </w:rPr>
        <w:t xml:space="preserve"> </w:t>
      </w:r>
      <w:r w:rsidR="00B74D28" w:rsidRPr="000A2624">
        <w:rPr>
          <w:color w:val="FF0000"/>
          <w:sz w:val="28"/>
          <w:szCs w:val="28"/>
        </w:rPr>
        <w:t>инфильтрационные</w:t>
      </w:r>
      <w:r w:rsidR="009861CE" w:rsidRPr="000A2624">
        <w:rPr>
          <w:color w:val="FF0000"/>
          <w:sz w:val="28"/>
          <w:szCs w:val="28"/>
        </w:rPr>
        <w:t xml:space="preserve"> </w:t>
      </w:r>
      <w:r w:rsidR="00B74D28" w:rsidRPr="000A2624">
        <w:rPr>
          <w:color w:val="FF0000"/>
          <w:sz w:val="28"/>
          <w:szCs w:val="28"/>
        </w:rPr>
        <w:t>сооружения</w:t>
      </w:r>
      <w:r w:rsidR="009861CE" w:rsidRPr="000A2624">
        <w:rPr>
          <w:color w:val="FF0000"/>
          <w:sz w:val="28"/>
          <w:szCs w:val="28"/>
        </w:rPr>
        <w:t xml:space="preserve"> </w:t>
      </w:r>
      <w:r w:rsidR="00B74D28" w:rsidRPr="000A2624">
        <w:rPr>
          <w:color w:val="FF0000"/>
          <w:sz w:val="28"/>
          <w:szCs w:val="28"/>
        </w:rPr>
        <w:t>следует</w:t>
      </w:r>
      <w:r w:rsidR="009861CE" w:rsidRPr="000A2624">
        <w:rPr>
          <w:color w:val="FF0000"/>
          <w:sz w:val="28"/>
          <w:szCs w:val="28"/>
        </w:rPr>
        <w:t xml:space="preserve"> </w:t>
      </w:r>
      <w:r w:rsidR="00B74D28" w:rsidRPr="000A2624">
        <w:rPr>
          <w:color w:val="FF0000"/>
          <w:sz w:val="28"/>
          <w:szCs w:val="28"/>
        </w:rPr>
        <w:t>принимать</w:t>
      </w:r>
      <w:r w:rsidR="009861CE" w:rsidRPr="000A2624">
        <w:rPr>
          <w:color w:val="FF0000"/>
          <w:sz w:val="28"/>
          <w:szCs w:val="28"/>
        </w:rPr>
        <w:t xml:space="preserve"> </w:t>
      </w:r>
      <w:r w:rsidR="00B74D28" w:rsidRPr="000A2624">
        <w:rPr>
          <w:color w:val="FF0000"/>
          <w:sz w:val="28"/>
          <w:szCs w:val="28"/>
        </w:rPr>
        <w:t>для</w:t>
      </w:r>
      <w:r w:rsidR="009861CE" w:rsidRPr="000A2624">
        <w:rPr>
          <w:color w:val="FF0000"/>
          <w:sz w:val="28"/>
          <w:szCs w:val="28"/>
        </w:rPr>
        <w:t xml:space="preserve"> </w:t>
      </w:r>
      <w:r w:rsidR="00B74D28" w:rsidRPr="000A2624">
        <w:rPr>
          <w:color w:val="FF0000"/>
          <w:sz w:val="28"/>
          <w:szCs w:val="28"/>
        </w:rPr>
        <w:t>пополнения</w:t>
      </w:r>
      <w:r w:rsidR="009861CE" w:rsidRPr="000A2624">
        <w:rPr>
          <w:color w:val="FF0000"/>
          <w:sz w:val="28"/>
          <w:szCs w:val="28"/>
        </w:rPr>
        <w:t xml:space="preserve"> </w:t>
      </w:r>
      <w:r w:rsidR="00B74D28" w:rsidRPr="000A2624">
        <w:rPr>
          <w:color w:val="FF0000"/>
          <w:sz w:val="28"/>
          <w:szCs w:val="28"/>
        </w:rPr>
        <w:t>запасов</w:t>
      </w:r>
      <w:r w:rsidR="009861CE" w:rsidRPr="000A2624">
        <w:rPr>
          <w:color w:val="FF0000"/>
          <w:sz w:val="28"/>
          <w:szCs w:val="28"/>
        </w:rPr>
        <w:t xml:space="preserve"> </w:t>
      </w:r>
      <w:r w:rsidR="00B74D28" w:rsidRPr="000A2624">
        <w:rPr>
          <w:color w:val="FF0000"/>
          <w:sz w:val="28"/>
          <w:szCs w:val="28"/>
        </w:rPr>
        <w:t>подземных</w:t>
      </w:r>
      <w:r w:rsidR="009861CE" w:rsidRPr="000A2624">
        <w:rPr>
          <w:color w:val="FF0000"/>
          <w:sz w:val="28"/>
          <w:szCs w:val="28"/>
        </w:rPr>
        <w:t xml:space="preserve"> </w:t>
      </w:r>
      <w:r w:rsidR="00B74D28" w:rsidRPr="000A2624">
        <w:rPr>
          <w:color w:val="FF0000"/>
          <w:sz w:val="28"/>
          <w:szCs w:val="28"/>
        </w:rPr>
        <w:t>вод</w:t>
      </w:r>
      <w:r w:rsidR="009861CE" w:rsidRPr="000A2624">
        <w:rPr>
          <w:color w:val="FF0000"/>
          <w:sz w:val="28"/>
          <w:szCs w:val="28"/>
        </w:rPr>
        <w:t xml:space="preserve"> </w:t>
      </w:r>
      <w:r w:rsidR="00B74D28" w:rsidRPr="000A2624">
        <w:rPr>
          <w:color w:val="FF0000"/>
          <w:sz w:val="28"/>
          <w:szCs w:val="28"/>
        </w:rPr>
        <w:t>первого</w:t>
      </w:r>
      <w:r w:rsidR="009861CE" w:rsidRPr="000A2624">
        <w:rPr>
          <w:color w:val="FF0000"/>
          <w:sz w:val="28"/>
          <w:szCs w:val="28"/>
        </w:rPr>
        <w:t xml:space="preserve"> </w:t>
      </w:r>
      <w:r w:rsidR="00B74D28" w:rsidRPr="000A2624">
        <w:rPr>
          <w:color w:val="FF0000"/>
          <w:sz w:val="28"/>
          <w:szCs w:val="28"/>
        </w:rPr>
        <w:t>от</w:t>
      </w:r>
      <w:r w:rsidR="009861CE" w:rsidRPr="000A2624">
        <w:rPr>
          <w:color w:val="FF0000"/>
          <w:sz w:val="28"/>
          <w:szCs w:val="28"/>
        </w:rPr>
        <w:t xml:space="preserve"> </w:t>
      </w:r>
      <w:r w:rsidR="00B74D28" w:rsidRPr="000A2624">
        <w:rPr>
          <w:color w:val="FF0000"/>
          <w:sz w:val="28"/>
          <w:szCs w:val="28"/>
        </w:rPr>
        <w:t>поверхности</w:t>
      </w:r>
      <w:r w:rsidR="009861CE" w:rsidRPr="000A2624">
        <w:rPr>
          <w:color w:val="FF0000"/>
          <w:sz w:val="28"/>
          <w:szCs w:val="28"/>
        </w:rPr>
        <w:t xml:space="preserve"> </w:t>
      </w:r>
      <w:r w:rsidR="00B74D28" w:rsidRPr="000A2624">
        <w:rPr>
          <w:color w:val="FF0000"/>
          <w:sz w:val="28"/>
          <w:szCs w:val="28"/>
        </w:rPr>
        <w:t>водоносного</w:t>
      </w:r>
      <w:r w:rsidR="009861CE" w:rsidRPr="000A2624">
        <w:rPr>
          <w:color w:val="FF0000"/>
          <w:sz w:val="28"/>
          <w:szCs w:val="28"/>
        </w:rPr>
        <w:t xml:space="preserve"> </w:t>
      </w:r>
      <w:r w:rsidR="00B74D28" w:rsidRPr="000A2624">
        <w:rPr>
          <w:color w:val="FF0000"/>
          <w:sz w:val="28"/>
          <w:szCs w:val="28"/>
        </w:rPr>
        <w:t>пласта</w:t>
      </w:r>
      <w:r w:rsidR="009861CE" w:rsidRPr="000A2624">
        <w:rPr>
          <w:color w:val="FF0000"/>
          <w:sz w:val="28"/>
          <w:szCs w:val="28"/>
        </w:rPr>
        <w:t xml:space="preserve"> </w:t>
      </w:r>
      <w:r w:rsidR="00B74D28" w:rsidRPr="000A2624">
        <w:rPr>
          <w:color w:val="FF0000"/>
          <w:sz w:val="28"/>
          <w:szCs w:val="28"/>
        </w:rPr>
        <w:t>при</w:t>
      </w:r>
      <w:r w:rsidR="009861CE" w:rsidRPr="000A2624">
        <w:rPr>
          <w:color w:val="FF0000"/>
          <w:sz w:val="28"/>
          <w:szCs w:val="28"/>
        </w:rPr>
        <w:t xml:space="preserve"> </w:t>
      </w:r>
      <w:r w:rsidR="00B74D28" w:rsidRPr="000A2624">
        <w:rPr>
          <w:color w:val="FF0000"/>
          <w:sz w:val="28"/>
          <w:szCs w:val="28"/>
        </w:rPr>
        <w:t>отсутствии</w:t>
      </w:r>
      <w:r w:rsidR="009861CE" w:rsidRPr="000A2624">
        <w:rPr>
          <w:color w:val="FF0000"/>
          <w:sz w:val="28"/>
          <w:szCs w:val="28"/>
        </w:rPr>
        <w:t xml:space="preserve"> </w:t>
      </w:r>
      <w:r w:rsidR="00B74D28" w:rsidRPr="000A2624">
        <w:rPr>
          <w:color w:val="FF0000"/>
          <w:sz w:val="28"/>
          <w:szCs w:val="28"/>
        </w:rPr>
        <w:t>или</w:t>
      </w:r>
      <w:r w:rsidR="009861CE" w:rsidRPr="000A2624">
        <w:rPr>
          <w:color w:val="FF0000"/>
          <w:sz w:val="28"/>
          <w:szCs w:val="28"/>
        </w:rPr>
        <w:t xml:space="preserve"> </w:t>
      </w:r>
      <w:r w:rsidR="00B74D28" w:rsidRPr="000A2624">
        <w:rPr>
          <w:color w:val="FF0000"/>
          <w:sz w:val="28"/>
          <w:szCs w:val="28"/>
        </w:rPr>
        <w:t>малой</w:t>
      </w:r>
      <w:r w:rsidR="009861CE" w:rsidRPr="000A2624">
        <w:rPr>
          <w:color w:val="FF0000"/>
          <w:sz w:val="28"/>
          <w:szCs w:val="28"/>
        </w:rPr>
        <w:t xml:space="preserve"> </w:t>
      </w:r>
      <w:r w:rsidR="00B74D28" w:rsidRPr="000A2624">
        <w:rPr>
          <w:color w:val="FF0000"/>
          <w:sz w:val="28"/>
          <w:szCs w:val="28"/>
        </w:rPr>
        <w:t>мощности</w:t>
      </w:r>
      <w:r w:rsidR="009861CE" w:rsidRPr="000A2624">
        <w:rPr>
          <w:color w:val="FF0000"/>
          <w:sz w:val="28"/>
          <w:szCs w:val="28"/>
        </w:rPr>
        <w:t xml:space="preserve"> </w:t>
      </w:r>
      <w:r w:rsidR="00B74D28" w:rsidRPr="000A2624">
        <w:rPr>
          <w:color w:val="FF0000"/>
          <w:sz w:val="28"/>
          <w:szCs w:val="28"/>
        </w:rPr>
        <w:t>(до</w:t>
      </w:r>
      <w:r w:rsidR="009861CE" w:rsidRPr="000A2624">
        <w:rPr>
          <w:color w:val="FF0000"/>
          <w:sz w:val="28"/>
          <w:szCs w:val="28"/>
        </w:rPr>
        <w:t xml:space="preserve"> </w:t>
      </w:r>
      <w:r w:rsidR="00A31BBB" w:rsidRPr="000A2624">
        <w:rPr>
          <w:color w:val="FF0000"/>
          <w:sz w:val="28"/>
          <w:szCs w:val="28"/>
        </w:rPr>
        <w:t>3</w:t>
      </w:r>
      <w:r w:rsidR="009861CE" w:rsidRPr="000A2624">
        <w:rPr>
          <w:color w:val="FF0000"/>
          <w:sz w:val="28"/>
          <w:szCs w:val="28"/>
        </w:rPr>
        <w:t xml:space="preserve"> </w:t>
      </w:r>
      <w:r w:rsidR="00B74D28" w:rsidRPr="000A2624">
        <w:rPr>
          <w:color w:val="FF0000"/>
          <w:sz w:val="28"/>
          <w:szCs w:val="28"/>
        </w:rPr>
        <w:t>м)</w:t>
      </w:r>
      <w:r w:rsidR="009861CE" w:rsidRPr="000A2624">
        <w:rPr>
          <w:color w:val="FF0000"/>
          <w:sz w:val="28"/>
          <w:szCs w:val="28"/>
        </w:rPr>
        <w:t xml:space="preserve"> </w:t>
      </w:r>
      <w:r w:rsidR="00B74D28" w:rsidRPr="000A2624">
        <w:rPr>
          <w:color w:val="FF0000"/>
          <w:sz w:val="28"/>
          <w:szCs w:val="28"/>
        </w:rPr>
        <w:t>покровных</w:t>
      </w:r>
      <w:r w:rsidR="009861CE" w:rsidRPr="000A2624">
        <w:rPr>
          <w:color w:val="FF0000"/>
          <w:sz w:val="28"/>
          <w:szCs w:val="28"/>
        </w:rPr>
        <w:t xml:space="preserve"> </w:t>
      </w:r>
      <w:r w:rsidR="00B74D28" w:rsidRPr="000A2624">
        <w:rPr>
          <w:color w:val="FF0000"/>
          <w:sz w:val="28"/>
          <w:szCs w:val="28"/>
        </w:rPr>
        <w:t>слабопроницаемых</w:t>
      </w:r>
      <w:r w:rsidR="009861CE" w:rsidRPr="000A2624">
        <w:rPr>
          <w:color w:val="FF0000"/>
          <w:sz w:val="28"/>
          <w:szCs w:val="28"/>
        </w:rPr>
        <w:t xml:space="preserve"> </w:t>
      </w:r>
      <w:r w:rsidR="00B74D28" w:rsidRPr="000A2624">
        <w:rPr>
          <w:color w:val="FF0000"/>
          <w:sz w:val="28"/>
          <w:szCs w:val="28"/>
        </w:rPr>
        <w:t>отложений.</w:t>
      </w:r>
    </w:p>
    <w:p w14:paraId="111ED359" w14:textId="565F3F0C" w:rsidR="00B74D28" w:rsidRPr="000A2624" w:rsidRDefault="00554D08" w:rsidP="00E267D2">
      <w:pPr>
        <w:widowControl/>
        <w:spacing w:before="0" w:after="0"/>
        <w:rPr>
          <w:color w:val="FF0000"/>
          <w:sz w:val="28"/>
          <w:szCs w:val="28"/>
        </w:rPr>
      </w:pPr>
      <w:r w:rsidRPr="000A2624">
        <w:rPr>
          <w:color w:val="FF0000"/>
          <w:sz w:val="28"/>
          <w:szCs w:val="28"/>
        </w:rPr>
        <w:lastRenderedPageBreak/>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F26779" w:rsidRPr="000A2624">
        <w:rPr>
          <w:noProof/>
          <w:color w:val="FF0000"/>
          <w:sz w:val="28"/>
          <w:szCs w:val="28"/>
        </w:rPr>
        <w:fldChar w:fldCharType="begin"/>
      </w:r>
      <w:r w:rsidR="00F26779" w:rsidRPr="000A2624">
        <w:rPr>
          <w:noProof/>
          <w:color w:val="FF0000"/>
          <w:sz w:val="28"/>
          <w:szCs w:val="28"/>
        </w:rPr>
        <w:instrText xml:space="preserve"> SEQ раздел6 \* MERGEFORMAT </w:instrText>
      </w:r>
      <w:r w:rsidR="00F26779" w:rsidRPr="000A2624">
        <w:rPr>
          <w:noProof/>
          <w:color w:val="FF0000"/>
          <w:sz w:val="28"/>
          <w:szCs w:val="28"/>
        </w:rPr>
        <w:fldChar w:fldCharType="separate"/>
      </w:r>
      <w:r w:rsidR="00AE7126" w:rsidRPr="000A2624">
        <w:rPr>
          <w:noProof/>
          <w:color w:val="FF0000"/>
          <w:sz w:val="28"/>
          <w:szCs w:val="28"/>
        </w:rPr>
        <w:t>60</w:t>
      </w:r>
      <w:r w:rsidR="00F26779" w:rsidRPr="000A2624">
        <w:rPr>
          <w:noProof/>
          <w:color w:val="FF0000"/>
          <w:sz w:val="28"/>
          <w:szCs w:val="28"/>
        </w:rPr>
        <w:fldChar w:fldCharType="end"/>
      </w:r>
      <w:r w:rsidR="009861CE" w:rsidRPr="000A2624">
        <w:rPr>
          <w:color w:val="FF0000"/>
          <w:sz w:val="28"/>
          <w:szCs w:val="28"/>
        </w:rPr>
        <w:t xml:space="preserve"> </w:t>
      </w:r>
      <w:r w:rsidR="00B74D28" w:rsidRPr="000A2624">
        <w:rPr>
          <w:color w:val="FF0000"/>
          <w:sz w:val="28"/>
          <w:szCs w:val="28"/>
        </w:rPr>
        <w:t>При</w:t>
      </w:r>
      <w:r w:rsidR="009861CE" w:rsidRPr="000A2624">
        <w:rPr>
          <w:color w:val="FF0000"/>
          <w:sz w:val="28"/>
          <w:szCs w:val="28"/>
        </w:rPr>
        <w:t xml:space="preserve"> </w:t>
      </w:r>
      <w:r w:rsidR="00B74D28" w:rsidRPr="000A2624">
        <w:rPr>
          <w:color w:val="FF0000"/>
          <w:sz w:val="28"/>
          <w:szCs w:val="28"/>
        </w:rPr>
        <w:t>проектировании</w:t>
      </w:r>
      <w:r w:rsidR="009861CE" w:rsidRPr="000A2624">
        <w:rPr>
          <w:color w:val="FF0000"/>
          <w:sz w:val="28"/>
          <w:szCs w:val="28"/>
        </w:rPr>
        <w:t xml:space="preserve"> </w:t>
      </w:r>
      <w:r w:rsidR="00B74D28" w:rsidRPr="000A2624">
        <w:rPr>
          <w:color w:val="FF0000"/>
          <w:sz w:val="28"/>
          <w:szCs w:val="28"/>
        </w:rPr>
        <w:t>инфильтрационных</w:t>
      </w:r>
      <w:r w:rsidR="009861CE" w:rsidRPr="000A2624">
        <w:rPr>
          <w:color w:val="FF0000"/>
          <w:sz w:val="28"/>
          <w:szCs w:val="28"/>
        </w:rPr>
        <w:t xml:space="preserve"> </w:t>
      </w:r>
      <w:r w:rsidR="00B74D28" w:rsidRPr="000A2624">
        <w:rPr>
          <w:color w:val="FF0000"/>
          <w:sz w:val="28"/>
          <w:szCs w:val="28"/>
        </w:rPr>
        <w:t>бассейнов</w:t>
      </w:r>
      <w:r w:rsidR="009861CE" w:rsidRPr="000A2624">
        <w:rPr>
          <w:color w:val="FF0000"/>
          <w:sz w:val="28"/>
          <w:szCs w:val="28"/>
        </w:rPr>
        <w:t xml:space="preserve"> </w:t>
      </w:r>
      <w:r w:rsidR="00B74D28" w:rsidRPr="000A2624">
        <w:rPr>
          <w:color w:val="FF0000"/>
          <w:sz w:val="28"/>
          <w:szCs w:val="28"/>
        </w:rPr>
        <w:t>следует</w:t>
      </w:r>
      <w:r w:rsidR="009861CE" w:rsidRPr="000A2624">
        <w:rPr>
          <w:color w:val="FF0000"/>
          <w:sz w:val="28"/>
          <w:szCs w:val="28"/>
        </w:rPr>
        <w:t xml:space="preserve"> </w:t>
      </w:r>
      <w:r w:rsidR="00B74D28" w:rsidRPr="000A2624">
        <w:rPr>
          <w:color w:val="FF0000"/>
          <w:sz w:val="28"/>
          <w:szCs w:val="28"/>
        </w:rPr>
        <w:t>предусматривать:</w:t>
      </w:r>
    </w:p>
    <w:p w14:paraId="669EAD95" w14:textId="77777777" w:rsidR="00B74D28" w:rsidRPr="000A2624" w:rsidRDefault="00A046F0" w:rsidP="00E267D2">
      <w:pPr>
        <w:widowControl/>
        <w:spacing w:before="0" w:after="0"/>
        <w:rPr>
          <w:color w:val="FF0000"/>
          <w:sz w:val="28"/>
          <w:szCs w:val="28"/>
        </w:rPr>
      </w:pPr>
      <w:r w:rsidRPr="000A2624">
        <w:rPr>
          <w:color w:val="FF0000"/>
          <w:sz w:val="28"/>
          <w:szCs w:val="28"/>
        </w:rPr>
        <w:t xml:space="preserve">- </w:t>
      </w:r>
      <w:r w:rsidR="00B74D28" w:rsidRPr="000A2624">
        <w:rPr>
          <w:color w:val="FF0000"/>
          <w:sz w:val="28"/>
          <w:szCs w:val="28"/>
        </w:rPr>
        <w:t>врезку</w:t>
      </w:r>
      <w:r w:rsidR="009861CE" w:rsidRPr="000A2624">
        <w:rPr>
          <w:color w:val="FF0000"/>
          <w:sz w:val="28"/>
          <w:szCs w:val="28"/>
        </w:rPr>
        <w:t xml:space="preserve"> </w:t>
      </w:r>
      <w:r w:rsidR="00B74D28" w:rsidRPr="000A2624">
        <w:rPr>
          <w:color w:val="FF0000"/>
          <w:sz w:val="28"/>
          <w:szCs w:val="28"/>
        </w:rPr>
        <w:t>днища</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хорошо</w:t>
      </w:r>
      <w:r w:rsidR="009861CE" w:rsidRPr="000A2624">
        <w:rPr>
          <w:color w:val="FF0000"/>
          <w:sz w:val="28"/>
          <w:szCs w:val="28"/>
        </w:rPr>
        <w:t xml:space="preserve"> </w:t>
      </w:r>
      <w:r w:rsidR="00B74D28" w:rsidRPr="000A2624">
        <w:rPr>
          <w:color w:val="FF0000"/>
          <w:sz w:val="28"/>
          <w:szCs w:val="28"/>
        </w:rPr>
        <w:t>фильтрующие</w:t>
      </w:r>
      <w:r w:rsidR="009861CE" w:rsidRPr="000A2624">
        <w:rPr>
          <w:color w:val="FF0000"/>
          <w:sz w:val="28"/>
          <w:szCs w:val="28"/>
        </w:rPr>
        <w:t xml:space="preserve"> </w:t>
      </w:r>
      <w:r w:rsidR="00B74D28" w:rsidRPr="000A2624">
        <w:rPr>
          <w:color w:val="FF0000"/>
          <w:sz w:val="28"/>
          <w:szCs w:val="28"/>
        </w:rPr>
        <w:t>породы</w:t>
      </w:r>
      <w:r w:rsidR="009861CE" w:rsidRPr="000A2624">
        <w:rPr>
          <w:color w:val="FF0000"/>
          <w:sz w:val="28"/>
          <w:szCs w:val="28"/>
        </w:rPr>
        <w:t xml:space="preserve"> </w:t>
      </w:r>
      <w:r w:rsidR="00B74D28" w:rsidRPr="000A2624">
        <w:rPr>
          <w:color w:val="FF0000"/>
          <w:sz w:val="28"/>
          <w:szCs w:val="28"/>
        </w:rPr>
        <w:t>на</w:t>
      </w:r>
      <w:r w:rsidR="009861CE" w:rsidRPr="000A2624">
        <w:rPr>
          <w:color w:val="FF0000"/>
          <w:sz w:val="28"/>
          <w:szCs w:val="28"/>
        </w:rPr>
        <w:t xml:space="preserve"> </w:t>
      </w:r>
      <w:r w:rsidR="00B74D28" w:rsidRPr="000A2624">
        <w:rPr>
          <w:color w:val="FF0000"/>
          <w:sz w:val="28"/>
          <w:szCs w:val="28"/>
        </w:rPr>
        <w:t>глубину</w:t>
      </w:r>
      <w:r w:rsidR="009861CE" w:rsidRPr="000A2624">
        <w:rPr>
          <w:color w:val="FF0000"/>
          <w:sz w:val="28"/>
          <w:szCs w:val="28"/>
        </w:rPr>
        <w:t xml:space="preserve"> </w:t>
      </w:r>
      <w:r w:rsidR="00B74D28" w:rsidRPr="000A2624">
        <w:rPr>
          <w:color w:val="FF0000"/>
          <w:sz w:val="28"/>
          <w:szCs w:val="28"/>
        </w:rPr>
        <w:t>не</w:t>
      </w:r>
      <w:r w:rsidR="009861CE" w:rsidRPr="000A2624">
        <w:rPr>
          <w:color w:val="FF0000"/>
          <w:sz w:val="28"/>
          <w:szCs w:val="28"/>
        </w:rPr>
        <w:t xml:space="preserve"> </w:t>
      </w:r>
      <w:r w:rsidR="00B74D28" w:rsidRPr="000A2624">
        <w:rPr>
          <w:color w:val="FF0000"/>
          <w:sz w:val="28"/>
          <w:szCs w:val="28"/>
        </w:rPr>
        <w:t>менее</w:t>
      </w:r>
      <w:r w:rsidR="009861CE" w:rsidRPr="000A2624">
        <w:rPr>
          <w:color w:val="FF0000"/>
          <w:sz w:val="28"/>
          <w:szCs w:val="28"/>
        </w:rPr>
        <w:t xml:space="preserve"> </w:t>
      </w:r>
      <w:r w:rsidR="00BC0116" w:rsidRPr="000A2624">
        <w:rPr>
          <w:color w:val="FF0000"/>
          <w:sz w:val="28"/>
          <w:szCs w:val="28"/>
        </w:rPr>
        <w:t xml:space="preserve">         </w:t>
      </w:r>
      <w:r w:rsidR="00B74D28" w:rsidRPr="000A2624">
        <w:rPr>
          <w:color w:val="FF0000"/>
          <w:sz w:val="28"/>
          <w:szCs w:val="28"/>
        </w:rPr>
        <w:t>0,</w:t>
      </w:r>
      <w:r w:rsidR="00A31BBB" w:rsidRPr="000A2624">
        <w:rPr>
          <w:color w:val="FF0000"/>
          <w:sz w:val="28"/>
          <w:szCs w:val="28"/>
        </w:rPr>
        <w:t>5</w:t>
      </w:r>
      <w:r w:rsidR="009861CE" w:rsidRPr="000A2624">
        <w:rPr>
          <w:color w:val="FF0000"/>
          <w:sz w:val="28"/>
          <w:szCs w:val="28"/>
        </w:rPr>
        <w:t xml:space="preserve"> </w:t>
      </w:r>
      <w:r w:rsidR="00B74D28" w:rsidRPr="000A2624">
        <w:rPr>
          <w:color w:val="FF0000"/>
          <w:sz w:val="28"/>
          <w:szCs w:val="28"/>
        </w:rPr>
        <w:t>м;</w:t>
      </w:r>
    </w:p>
    <w:p w14:paraId="70762C6E" w14:textId="77777777" w:rsidR="00B74D28" w:rsidRPr="000A2624" w:rsidRDefault="00A046F0" w:rsidP="00103549">
      <w:pPr>
        <w:widowControl/>
        <w:spacing w:before="0" w:after="0"/>
        <w:rPr>
          <w:color w:val="FF0000"/>
          <w:sz w:val="28"/>
          <w:szCs w:val="28"/>
        </w:rPr>
      </w:pPr>
      <w:r w:rsidRPr="000A2624">
        <w:rPr>
          <w:color w:val="FF0000"/>
          <w:sz w:val="28"/>
          <w:szCs w:val="28"/>
        </w:rPr>
        <w:t xml:space="preserve">- </w:t>
      </w:r>
      <w:r w:rsidR="00B74D28" w:rsidRPr="000A2624">
        <w:rPr>
          <w:color w:val="FF0000"/>
          <w:sz w:val="28"/>
          <w:szCs w:val="28"/>
        </w:rPr>
        <w:t>укрепление</w:t>
      </w:r>
      <w:r w:rsidR="009861CE" w:rsidRPr="000A2624">
        <w:rPr>
          <w:color w:val="FF0000"/>
          <w:sz w:val="28"/>
          <w:szCs w:val="28"/>
        </w:rPr>
        <w:t xml:space="preserve"> </w:t>
      </w:r>
      <w:r w:rsidR="00B74D28" w:rsidRPr="000A2624">
        <w:rPr>
          <w:color w:val="FF0000"/>
          <w:sz w:val="28"/>
          <w:szCs w:val="28"/>
        </w:rPr>
        <w:t>дна</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месте</w:t>
      </w:r>
      <w:r w:rsidR="009861CE" w:rsidRPr="000A2624">
        <w:rPr>
          <w:color w:val="FF0000"/>
          <w:sz w:val="28"/>
          <w:szCs w:val="28"/>
        </w:rPr>
        <w:t xml:space="preserve"> </w:t>
      </w:r>
      <w:r w:rsidR="00B74D28" w:rsidRPr="000A2624">
        <w:rPr>
          <w:color w:val="FF0000"/>
          <w:sz w:val="28"/>
          <w:szCs w:val="28"/>
        </w:rPr>
        <w:t>выпуска</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предохранение</w:t>
      </w:r>
      <w:r w:rsidR="009861CE" w:rsidRPr="000A2624">
        <w:rPr>
          <w:color w:val="FF0000"/>
          <w:sz w:val="28"/>
          <w:szCs w:val="28"/>
        </w:rPr>
        <w:t xml:space="preserve"> </w:t>
      </w:r>
      <w:r w:rsidR="00B74D28" w:rsidRPr="000A2624">
        <w:rPr>
          <w:color w:val="FF0000"/>
          <w:sz w:val="28"/>
          <w:szCs w:val="28"/>
        </w:rPr>
        <w:t>откосов</w:t>
      </w:r>
      <w:r w:rsidR="009861CE" w:rsidRPr="000A2624">
        <w:rPr>
          <w:color w:val="FF0000"/>
          <w:sz w:val="28"/>
          <w:szCs w:val="28"/>
        </w:rPr>
        <w:t xml:space="preserve"> </w:t>
      </w:r>
      <w:r w:rsidR="00B74D28" w:rsidRPr="000A2624">
        <w:rPr>
          <w:color w:val="FF0000"/>
          <w:sz w:val="28"/>
          <w:szCs w:val="28"/>
        </w:rPr>
        <w:t>от</w:t>
      </w:r>
      <w:r w:rsidR="009861CE" w:rsidRPr="000A2624">
        <w:rPr>
          <w:color w:val="FF0000"/>
          <w:sz w:val="28"/>
          <w:szCs w:val="28"/>
        </w:rPr>
        <w:t xml:space="preserve"> </w:t>
      </w:r>
      <w:r w:rsidR="00B74D28" w:rsidRPr="000A2624">
        <w:rPr>
          <w:color w:val="FF0000"/>
          <w:sz w:val="28"/>
          <w:szCs w:val="28"/>
        </w:rPr>
        <w:t>размыва;</w:t>
      </w:r>
    </w:p>
    <w:p w14:paraId="0093691B" w14:textId="77777777" w:rsidR="00B74D28" w:rsidRPr="000A2624" w:rsidRDefault="00A046F0" w:rsidP="00103549">
      <w:pPr>
        <w:widowControl/>
        <w:spacing w:before="0" w:after="0"/>
        <w:rPr>
          <w:color w:val="FF0000"/>
          <w:sz w:val="28"/>
          <w:szCs w:val="28"/>
        </w:rPr>
      </w:pPr>
      <w:r w:rsidRPr="000A2624">
        <w:rPr>
          <w:color w:val="FF0000"/>
          <w:sz w:val="28"/>
          <w:szCs w:val="28"/>
        </w:rPr>
        <w:t xml:space="preserve">- </w:t>
      </w:r>
      <w:r w:rsidR="00B74D28" w:rsidRPr="000A2624">
        <w:rPr>
          <w:color w:val="FF0000"/>
          <w:sz w:val="28"/>
          <w:szCs w:val="28"/>
        </w:rPr>
        <w:t>устройства</w:t>
      </w:r>
      <w:r w:rsidR="009861CE" w:rsidRPr="000A2624">
        <w:rPr>
          <w:color w:val="FF0000"/>
          <w:sz w:val="28"/>
          <w:szCs w:val="28"/>
        </w:rPr>
        <w:t xml:space="preserve"> </w:t>
      </w:r>
      <w:r w:rsidR="00B74D28" w:rsidRPr="000A2624">
        <w:rPr>
          <w:color w:val="FF0000"/>
          <w:sz w:val="28"/>
          <w:szCs w:val="28"/>
        </w:rPr>
        <w:t>для</w:t>
      </w:r>
      <w:r w:rsidR="009861CE" w:rsidRPr="000A2624">
        <w:rPr>
          <w:color w:val="FF0000"/>
          <w:sz w:val="28"/>
          <w:szCs w:val="28"/>
        </w:rPr>
        <w:t xml:space="preserve"> </w:t>
      </w:r>
      <w:r w:rsidR="00B74D28" w:rsidRPr="000A2624">
        <w:rPr>
          <w:color w:val="FF0000"/>
          <w:sz w:val="28"/>
          <w:szCs w:val="28"/>
        </w:rPr>
        <w:t>регулирования</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измерения</w:t>
      </w:r>
      <w:r w:rsidR="009861CE" w:rsidRPr="000A2624">
        <w:rPr>
          <w:color w:val="FF0000"/>
          <w:sz w:val="28"/>
          <w:szCs w:val="28"/>
        </w:rPr>
        <w:t xml:space="preserve"> </w:t>
      </w:r>
      <w:r w:rsidR="00B74D28" w:rsidRPr="000A2624">
        <w:rPr>
          <w:color w:val="FF0000"/>
          <w:sz w:val="28"/>
          <w:szCs w:val="28"/>
        </w:rPr>
        <w:t>расхода</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r w:rsidR="00B74D28" w:rsidRPr="000A2624">
        <w:rPr>
          <w:color w:val="FF0000"/>
          <w:sz w:val="28"/>
          <w:szCs w:val="28"/>
        </w:rPr>
        <w:t>подаваемой</w:t>
      </w:r>
      <w:r w:rsidR="009861CE" w:rsidRPr="000A2624">
        <w:rPr>
          <w:color w:val="FF0000"/>
          <w:sz w:val="28"/>
          <w:szCs w:val="28"/>
        </w:rPr>
        <w:t xml:space="preserve"> </w:t>
      </w:r>
      <w:r w:rsidR="00B74D28" w:rsidRPr="000A2624">
        <w:rPr>
          <w:color w:val="FF0000"/>
          <w:sz w:val="28"/>
          <w:szCs w:val="28"/>
        </w:rPr>
        <w:t>на</w:t>
      </w:r>
      <w:r w:rsidR="009861CE" w:rsidRPr="000A2624">
        <w:rPr>
          <w:color w:val="FF0000"/>
          <w:sz w:val="28"/>
          <w:szCs w:val="28"/>
        </w:rPr>
        <w:t xml:space="preserve"> </w:t>
      </w:r>
      <w:r w:rsidR="00B74D28" w:rsidRPr="000A2624">
        <w:rPr>
          <w:color w:val="FF0000"/>
          <w:sz w:val="28"/>
          <w:szCs w:val="28"/>
        </w:rPr>
        <w:t>инфильтрационные</w:t>
      </w:r>
      <w:r w:rsidR="009861CE" w:rsidRPr="000A2624">
        <w:rPr>
          <w:color w:val="FF0000"/>
          <w:sz w:val="28"/>
          <w:szCs w:val="28"/>
        </w:rPr>
        <w:t xml:space="preserve"> </w:t>
      </w:r>
      <w:r w:rsidR="00B74D28" w:rsidRPr="000A2624">
        <w:rPr>
          <w:color w:val="FF0000"/>
          <w:sz w:val="28"/>
          <w:szCs w:val="28"/>
        </w:rPr>
        <w:t>сооружения;</w:t>
      </w:r>
    </w:p>
    <w:p w14:paraId="3233EF13" w14:textId="77777777" w:rsidR="00B74D28" w:rsidRPr="000A2624" w:rsidRDefault="00A046F0" w:rsidP="00E267D2">
      <w:pPr>
        <w:widowControl/>
        <w:spacing w:before="0" w:after="0"/>
        <w:rPr>
          <w:color w:val="FF0000"/>
          <w:sz w:val="28"/>
          <w:szCs w:val="28"/>
        </w:rPr>
      </w:pPr>
      <w:r w:rsidRPr="000A2624">
        <w:rPr>
          <w:color w:val="FF0000"/>
          <w:sz w:val="28"/>
          <w:szCs w:val="28"/>
        </w:rPr>
        <w:t xml:space="preserve">- </w:t>
      </w:r>
      <w:r w:rsidR="00B74D28" w:rsidRPr="000A2624">
        <w:rPr>
          <w:color w:val="FF0000"/>
          <w:sz w:val="28"/>
          <w:szCs w:val="28"/>
        </w:rPr>
        <w:t>подъездные</w:t>
      </w:r>
      <w:r w:rsidR="009861CE" w:rsidRPr="000A2624">
        <w:rPr>
          <w:color w:val="FF0000"/>
          <w:sz w:val="28"/>
          <w:szCs w:val="28"/>
        </w:rPr>
        <w:t xml:space="preserve"> </w:t>
      </w:r>
      <w:r w:rsidR="00B74D28" w:rsidRPr="000A2624">
        <w:rPr>
          <w:color w:val="FF0000"/>
          <w:sz w:val="28"/>
          <w:szCs w:val="28"/>
        </w:rPr>
        <w:t>пути</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съезды</w:t>
      </w:r>
      <w:r w:rsidR="009861CE" w:rsidRPr="000A2624">
        <w:rPr>
          <w:color w:val="FF0000"/>
          <w:sz w:val="28"/>
          <w:szCs w:val="28"/>
        </w:rPr>
        <w:t xml:space="preserve"> </w:t>
      </w:r>
      <w:r w:rsidR="00B74D28" w:rsidRPr="000A2624">
        <w:rPr>
          <w:color w:val="FF0000"/>
          <w:sz w:val="28"/>
          <w:szCs w:val="28"/>
        </w:rPr>
        <w:t>для</w:t>
      </w:r>
      <w:r w:rsidR="009861CE" w:rsidRPr="000A2624">
        <w:rPr>
          <w:color w:val="FF0000"/>
          <w:sz w:val="28"/>
          <w:szCs w:val="28"/>
        </w:rPr>
        <w:t xml:space="preserve"> </w:t>
      </w:r>
      <w:r w:rsidR="00B74D28" w:rsidRPr="000A2624">
        <w:rPr>
          <w:color w:val="FF0000"/>
          <w:sz w:val="28"/>
          <w:szCs w:val="28"/>
        </w:rPr>
        <w:t>машин</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механизмов.</w:t>
      </w:r>
    </w:p>
    <w:p w14:paraId="0D678393" w14:textId="5D67B213"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F26779" w:rsidRPr="000A2624">
        <w:rPr>
          <w:noProof/>
          <w:color w:val="FF0000"/>
          <w:sz w:val="28"/>
          <w:szCs w:val="28"/>
        </w:rPr>
        <w:fldChar w:fldCharType="begin"/>
      </w:r>
      <w:r w:rsidR="00F26779" w:rsidRPr="000A2624">
        <w:rPr>
          <w:noProof/>
          <w:color w:val="FF0000"/>
          <w:sz w:val="28"/>
          <w:szCs w:val="28"/>
        </w:rPr>
        <w:instrText xml:space="preserve"> SEQ раздел6 \* MERGEFORMAT </w:instrText>
      </w:r>
      <w:r w:rsidR="00F26779" w:rsidRPr="000A2624">
        <w:rPr>
          <w:noProof/>
          <w:color w:val="FF0000"/>
          <w:sz w:val="28"/>
          <w:szCs w:val="28"/>
        </w:rPr>
        <w:fldChar w:fldCharType="separate"/>
      </w:r>
      <w:r w:rsidR="00AE7126" w:rsidRPr="000A2624">
        <w:rPr>
          <w:noProof/>
          <w:color w:val="FF0000"/>
          <w:sz w:val="28"/>
          <w:szCs w:val="28"/>
        </w:rPr>
        <w:t>61</w:t>
      </w:r>
      <w:r w:rsidR="00F26779" w:rsidRPr="000A2624">
        <w:rPr>
          <w:noProof/>
          <w:color w:val="FF0000"/>
          <w:sz w:val="28"/>
          <w:szCs w:val="28"/>
        </w:rPr>
        <w:fldChar w:fldCharType="end"/>
      </w:r>
      <w:r w:rsidR="009861CE" w:rsidRPr="000A2624">
        <w:rPr>
          <w:color w:val="FF0000"/>
          <w:sz w:val="28"/>
          <w:szCs w:val="28"/>
        </w:rPr>
        <w:t xml:space="preserve"> </w:t>
      </w:r>
      <w:r w:rsidR="00B74D28" w:rsidRPr="000A2624">
        <w:rPr>
          <w:color w:val="FF0000"/>
          <w:sz w:val="28"/>
          <w:szCs w:val="28"/>
        </w:rPr>
        <w:t>Ширина</w:t>
      </w:r>
      <w:r w:rsidR="009861CE" w:rsidRPr="000A2624">
        <w:rPr>
          <w:color w:val="FF0000"/>
          <w:sz w:val="28"/>
          <w:szCs w:val="28"/>
        </w:rPr>
        <w:t xml:space="preserve"> </w:t>
      </w:r>
      <w:r w:rsidR="00B74D28" w:rsidRPr="000A2624">
        <w:rPr>
          <w:color w:val="FF0000"/>
          <w:sz w:val="28"/>
          <w:szCs w:val="28"/>
        </w:rPr>
        <w:t>по</w:t>
      </w:r>
      <w:r w:rsidR="009861CE" w:rsidRPr="000A2624">
        <w:rPr>
          <w:color w:val="FF0000"/>
          <w:sz w:val="28"/>
          <w:szCs w:val="28"/>
        </w:rPr>
        <w:t xml:space="preserve"> </w:t>
      </w:r>
      <w:r w:rsidR="00B74D28" w:rsidRPr="000A2624">
        <w:rPr>
          <w:color w:val="FF0000"/>
          <w:sz w:val="28"/>
          <w:szCs w:val="28"/>
        </w:rPr>
        <w:t>дну</w:t>
      </w:r>
      <w:r w:rsidR="009861CE" w:rsidRPr="000A2624">
        <w:rPr>
          <w:color w:val="FF0000"/>
          <w:sz w:val="28"/>
          <w:szCs w:val="28"/>
        </w:rPr>
        <w:t xml:space="preserve"> </w:t>
      </w:r>
      <w:r w:rsidR="00B74D28" w:rsidRPr="000A2624">
        <w:rPr>
          <w:color w:val="FF0000"/>
          <w:sz w:val="28"/>
          <w:szCs w:val="28"/>
        </w:rPr>
        <w:t>инфильтрационных</w:t>
      </w:r>
      <w:r w:rsidR="009861CE" w:rsidRPr="000A2624">
        <w:rPr>
          <w:color w:val="FF0000"/>
          <w:sz w:val="28"/>
          <w:szCs w:val="28"/>
        </w:rPr>
        <w:t xml:space="preserve"> </w:t>
      </w:r>
      <w:r w:rsidR="00B74D28" w:rsidRPr="000A2624">
        <w:rPr>
          <w:color w:val="FF0000"/>
          <w:sz w:val="28"/>
          <w:szCs w:val="28"/>
        </w:rPr>
        <w:t>бассейнов</w:t>
      </w:r>
      <w:r w:rsidR="009861CE" w:rsidRPr="000A2624">
        <w:rPr>
          <w:color w:val="FF0000"/>
          <w:sz w:val="28"/>
          <w:szCs w:val="28"/>
        </w:rPr>
        <w:t xml:space="preserve"> </w:t>
      </w:r>
      <w:r w:rsidR="00B74D28" w:rsidRPr="000A2624">
        <w:rPr>
          <w:color w:val="FF0000"/>
          <w:sz w:val="28"/>
          <w:szCs w:val="28"/>
        </w:rPr>
        <w:t>должна</w:t>
      </w:r>
      <w:r w:rsidR="009861CE" w:rsidRPr="000A2624">
        <w:rPr>
          <w:color w:val="FF0000"/>
          <w:sz w:val="28"/>
          <w:szCs w:val="28"/>
        </w:rPr>
        <w:t xml:space="preserve"> </w:t>
      </w:r>
      <w:r w:rsidR="00B74D28" w:rsidRPr="000A2624">
        <w:rPr>
          <w:color w:val="FF0000"/>
          <w:sz w:val="28"/>
          <w:szCs w:val="28"/>
        </w:rPr>
        <w:t>быть</w:t>
      </w:r>
      <w:r w:rsidR="009861CE" w:rsidRPr="000A2624">
        <w:rPr>
          <w:color w:val="FF0000"/>
          <w:sz w:val="28"/>
          <w:szCs w:val="28"/>
        </w:rPr>
        <w:t xml:space="preserve"> </w:t>
      </w:r>
      <w:r w:rsidR="00B74D28" w:rsidRPr="000A2624">
        <w:rPr>
          <w:color w:val="FF0000"/>
          <w:sz w:val="28"/>
          <w:szCs w:val="28"/>
        </w:rPr>
        <w:t>не</w:t>
      </w:r>
      <w:r w:rsidR="009861CE" w:rsidRPr="000A2624">
        <w:rPr>
          <w:color w:val="FF0000"/>
          <w:sz w:val="28"/>
          <w:szCs w:val="28"/>
        </w:rPr>
        <w:t xml:space="preserve"> </w:t>
      </w:r>
      <w:r w:rsidR="00B74D28" w:rsidRPr="000A2624">
        <w:rPr>
          <w:color w:val="FF0000"/>
          <w:sz w:val="28"/>
          <w:szCs w:val="28"/>
        </w:rPr>
        <w:t>более</w:t>
      </w:r>
      <w:r w:rsidR="009861CE" w:rsidRPr="000A2624">
        <w:rPr>
          <w:color w:val="FF0000"/>
          <w:sz w:val="28"/>
          <w:szCs w:val="28"/>
        </w:rPr>
        <w:t xml:space="preserve"> </w:t>
      </w:r>
      <w:r w:rsidR="00B74D28" w:rsidRPr="000A2624">
        <w:rPr>
          <w:color w:val="FF0000"/>
          <w:sz w:val="28"/>
          <w:szCs w:val="28"/>
        </w:rPr>
        <w:t>3</w:t>
      </w:r>
      <w:r w:rsidR="00A31BBB" w:rsidRPr="000A2624">
        <w:rPr>
          <w:color w:val="FF0000"/>
          <w:sz w:val="28"/>
          <w:szCs w:val="28"/>
        </w:rPr>
        <w:t>0</w:t>
      </w:r>
      <w:r w:rsidR="009861CE" w:rsidRPr="000A2624">
        <w:rPr>
          <w:color w:val="FF0000"/>
          <w:sz w:val="28"/>
          <w:szCs w:val="28"/>
        </w:rPr>
        <w:t xml:space="preserve"> </w:t>
      </w:r>
      <w:r w:rsidR="00B74D28" w:rsidRPr="000A2624">
        <w:rPr>
          <w:color w:val="FF0000"/>
          <w:sz w:val="28"/>
          <w:szCs w:val="28"/>
        </w:rPr>
        <w:t>м,</w:t>
      </w:r>
      <w:r w:rsidR="009861CE" w:rsidRPr="000A2624">
        <w:rPr>
          <w:color w:val="FF0000"/>
          <w:sz w:val="28"/>
          <w:szCs w:val="28"/>
        </w:rPr>
        <w:t xml:space="preserve"> </w:t>
      </w:r>
      <w:r w:rsidR="00B74D28" w:rsidRPr="000A2624">
        <w:rPr>
          <w:color w:val="FF0000"/>
          <w:sz w:val="28"/>
          <w:szCs w:val="28"/>
        </w:rPr>
        <w:t>длина</w:t>
      </w:r>
      <w:r w:rsidR="009861CE" w:rsidRPr="000A2624">
        <w:rPr>
          <w:color w:val="FF0000"/>
          <w:sz w:val="28"/>
          <w:szCs w:val="28"/>
        </w:rPr>
        <w:t xml:space="preserve"> </w:t>
      </w:r>
      <w:r w:rsidR="00B74D28" w:rsidRPr="000A2624">
        <w:rPr>
          <w:color w:val="FF0000"/>
          <w:sz w:val="28"/>
          <w:szCs w:val="28"/>
        </w:rPr>
        <w:t>бассейнов</w:t>
      </w:r>
      <w:r w:rsidR="009861CE" w:rsidRPr="000A2624">
        <w:rPr>
          <w:color w:val="FF0000"/>
          <w:sz w:val="28"/>
          <w:szCs w:val="28"/>
        </w:rPr>
        <w:t xml:space="preserve"> </w:t>
      </w:r>
      <w:r w:rsidR="00B74D28" w:rsidRPr="000A2624">
        <w:rPr>
          <w:color w:val="FF0000"/>
          <w:sz w:val="28"/>
          <w:szCs w:val="28"/>
        </w:rPr>
        <w:t>–</w:t>
      </w:r>
      <w:r w:rsidR="009861CE" w:rsidRPr="000A2624">
        <w:rPr>
          <w:color w:val="FF0000"/>
          <w:sz w:val="28"/>
          <w:szCs w:val="28"/>
        </w:rPr>
        <w:t xml:space="preserve"> </w:t>
      </w:r>
      <w:r w:rsidR="00B74D28" w:rsidRPr="000A2624">
        <w:rPr>
          <w:color w:val="FF0000"/>
          <w:sz w:val="28"/>
          <w:szCs w:val="28"/>
        </w:rPr>
        <w:t>не</w:t>
      </w:r>
      <w:r w:rsidR="009861CE" w:rsidRPr="000A2624">
        <w:rPr>
          <w:color w:val="FF0000"/>
          <w:sz w:val="28"/>
          <w:szCs w:val="28"/>
        </w:rPr>
        <w:t xml:space="preserve"> </w:t>
      </w:r>
      <w:r w:rsidR="00B74D28" w:rsidRPr="000A2624">
        <w:rPr>
          <w:color w:val="FF0000"/>
          <w:sz w:val="28"/>
          <w:szCs w:val="28"/>
        </w:rPr>
        <w:t>более</w:t>
      </w:r>
      <w:r w:rsidR="009861CE" w:rsidRPr="000A2624">
        <w:rPr>
          <w:color w:val="FF0000"/>
          <w:sz w:val="28"/>
          <w:szCs w:val="28"/>
        </w:rPr>
        <w:t xml:space="preserve"> </w:t>
      </w:r>
      <w:r w:rsidR="00B74D28" w:rsidRPr="000A2624">
        <w:rPr>
          <w:color w:val="FF0000"/>
          <w:sz w:val="28"/>
          <w:szCs w:val="28"/>
        </w:rPr>
        <w:t>50</w:t>
      </w:r>
      <w:r w:rsidR="00A31BBB" w:rsidRPr="000A2624">
        <w:rPr>
          <w:color w:val="FF0000"/>
          <w:sz w:val="28"/>
          <w:szCs w:val="28"/>
        </w:rPr>
        <w:t>0</w:t>
      </w:r>
      <w:r w:rsidR="009861CE" w:rsidRPr="000A2624">
        <w:rPr>
          <w:color w:val="FF0000"/>
          <w:sz w:val="28"/>
          <w:szCs w:val="28"/>
        </w:rPr>
        <w:t xml:space="preserve"> </w:t>
      </w:r>
      <w:r w:rsidR="00B74D28" w:rsidRPr="000A2624">
        <w:rPr>
          <w:color w:val="FF0000"/>
          <w:sz w:val="28"/>
          <w:szCs w:val="28"/>
        </w:rPr>
        <w:t>м,</w:t>
      </w:r>
      <w:r w:rsidR="009861CE" w:rsidRPr="000A2624">
        <w:rPr>
          <w:color w:val="FF0000"/>
          <w:sz w:val="28"/>
          <w:szCs w:val="28"/>
        </w:rPr>
        <w:t xml:space="preserve"> </w:t>
      </w:r>
      <w:r w:rsidR="00B74D28" w:rsidRPr="000A2624">
        <w:rPr>
          <w:color w:val="FF0000"/>
          <w:sz w:val="28"/>
          <w:szCs w:val="28"/>
        </w:rPr>
        <w:t>слой</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r w:rsidR="00B74D28" w:rsidRPr="000A2624">
        <w:rPr>
          <w:color w:val="FF0000"/>
          <w:sz w:val="28"/>
          <w:szCs w:val="28"/>
        </w:rPr>
        <w:t>–</w:t>
      </w:r>
      <w:r w:rsidR="009861CE" w:rsidRPr="000A2624">
        <w:rPr>
          <w:color w:val="FF0000"/>
          <w:sz w:val="28"/>
          <w:szCs w:val="28"/>
        </w:rPr>
        <w:t xml:space="preserve"> </w:t>
      </w:r>
      <w:r w:rsidR="00B74D28" w:rsidRPr="000A2624">
        <w:rPr>
          <w:color w:val="FF0000"/>
          <w:sz w:val="28"/>
          <w:szCs w:val="28"/>
        </w:rPr>
        <w:t>0,7</w:t>
      </w:r>
      <w:r w:rsidR="00A37827" w:rsidRPr="000A2624">
        <w:rPr>
          <w:color w:val="FF0000"/>
          <w:sz w:val="28"/>
          <w:szCs w:val="28"/>
        </w:rPr>
        <w:t>–</w:t>
      </w:r>
      <w:r w:rsidR="00B74D28" w:rsidRPr="000A2624">
        <w:rPr>
          <w:color w:val="FF0000"/>
          <w:sz w:val="28"/>
          <w:szCs w:val="28"/>
        </w:rPr>
        <w:t>2,</w:t>
      </w:r>
      <w:r w:rsidR="00A31BBB" w:rsidRPr="000A2624">
        <w:rPr>
          <w:color w:val="FF0000"/>
          <w:sz w:val="28"/>
          <w:szCs w:val="28"/>
        </w:rPr>
        <w:t>5</w:t>
      </w:r>
      <w:r w:rsidR="009861CE" w:rsidRPr="000A2624">
        <w:rPr>
          <w:color w:val="FF0000"/>
          <w:sz w:val="28"/>
          <w:szCs w:val="28"/>
        </w:rPr>
        <w:t xml:space="preserve"> </w:t>
      </w:r>
      <w:r w:rsidR="00B74D28" w:rsidRPr="000A2624">
        <w:rPr>
          <w:color w:val="FF0000"/>
          <w:sz w:val="28"/>
          <w:szCs w:val="28"/>
        </w:rPr>
        <w:t>м,</w:t>
      </w:r>
      <w:r w:rsidR="009861CE" w:rsidRPr="000A2624">
        <w:rPr>
          <w:color w:val="FF0000"/>
          <w:sz w:val="28"/>
          <w:szCs w:val="28"/>
        </w:rPr>
        <w:t xml:space="preserve"> </w:t>
      </w:r>
      <w:r w:rsidR="00B74D28" w:rsidRPr="000A2624">
        <w:rPr>
          <w:color w:val="FF0000"/>
          <w:sz w:val="28"/>
          <w:szCs w:val="28"/>
        </w:rPr>
        <w:t>количество</w:t>
      </w:r>
      <w:r w:rsidR="009861CE" w:rsidRPr="000A2624">
        <w:rPr>
          <w:color w:val="FF0000"/>
          <w:sz w:val="28"/>
          <w:szCs w:val="28"/>
        </w:rPr>
        <w:t xml:space="preserve"> </w:t>
      </w:r>
      <w:r w:rsidR="00B74D28" w:rsidRPr="000A2624">
        <w:rPr>
          <w:color w:val="FF0000"/>
          <w:sz w:val="28"/>
          <w:szCs w:val="28"/>
        </w:rPr>
        <w:t>–</w:t>
      </w:r>
      <w:r w:rsidR="009861CE" w:rsidRPr="000A2624">
        <w:rPr>
          <w:color w:val="FF0000"/>
          <w:sz w:val="28"/>
          <w:szCs w:val="28"/>
        </w:rPr>
        <w:t xml:space="preserve"> </w:t>
      </w:r>
      <w:r w:rsidR="00B74D28" w:rsidRPr="000A2624">
        <w:rPr>
          <w:color w:val="FF0000"/>
          <w:sz w:val="28"/>
          <w:szCs w:val="28"/>
        </w:rPr>
        <w:t>не</w:t>
      </w:r>
      <w:r w:rsidR="009861CE" w:rsidRPr="000A2624">
        <w:rPr>
          <w:color w:val="FF0000"/>
          <w:sz w:val="28"/>
          <w:szCs w:val="28"/>
        </w:rPr>
        <w:t xml:space="preserve"> </w:t>
      </w:r>
      <w:r w:rsidR="00B74D28" w:rsidRPr="000A2624">
        <w:rPr>
          <w:color w:val="FF0000"/>
          <w:sz w:val="28"/>
          <w:szCs w:val="28"/>
        </w:rPr>
        <w:t>менее</w:t>
      </w:r>
      <w:r w:rsidR="009861CE" w:rsidRPr="000A2624">
        <w:rPr>
          <w:color w:val="FF0000"/>
          <w:sz w:val="28"/>
          <w:szCs w:val="28"/>
        </w:rPr>
        <w:t xml:space="preserve"> </w:t>
      </w:r>
      <w:r w:rsidR="00B74D28" w:rsidRPr="000A2624">
        <w:rPr>
          <w:color w:val="FF0000"/>
          <w:sz w:val="28"/>
          <w:szCs w:val="28"/>
        </w:rPr>
        <w:t>двух.</w:t>
      </w:r>
    </w:p>
    <w:p w14:paraId="572F4AF2" w14:textId="3C8902DA"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F26779" w:rsidRPr="000A2624">
        <w:rPr>
          <w:noProof/>
          <w:color w:val="FF0000"/>
          <w:sz w:val="28"/>
          <w:szCs w:val="28"/>
        </w:rPr>
        <w:fldChar w:fldCharType="begin"/>
      </w:r>
      <w:r w:rsidR="00F26779" w:rsidRPr="000A2624">
        <w:rPr>
          <w:noProof/>
          <w:color w:val="FF0000"/>
          <w:sz w:val="28"/>
          <w:szCs w:val="28"/>
        </w:rPr>
        <w:instrText xml:space="preserve"> SEQ раздел6 \* MERGEFORMAT </w:instrText>
      </w:r>
      <w:r w:rsidR="00F26779" w:rsidRPr="000A2624">
        <w:rPr>
          <w:noProof/>
          <w:color w:val="FF0000"/>
          <w:sz w:val="28"/>
          <w:szCs w:val="28"/>
        </w:rPr>
        <w:fldChar w:fldCharType="separate"/>
      </w:r>
      <w:r w:rsidR="00AE7126" w:rsidRPr="000A2624">
        <w:rPr>
          <w:noProof/>
          <w:color w:val="FF0000"/>
          <w:sz w:val="28"/>
          <w:szCs w:val="28"/>
        </w:rPr>
        <w:t>62</w:t>
      </w:r>
      <w:r w:rsidR="00F26779" w:rsidRPr="000A2624">
        <w:rPr>
          <w:noProof/>
          <w:color w:val="FF0000"/>
          <w:sz w:val="28"/>
          <w:szCs w:val="28"/>
        </w:rPr>
        <w:fldChar w:fldCharType="end"/>
      </w:r>
      <w:r w:rsidR="009861CE" w:rsidRPr="000A2624">
        <w:rPr>
          <w:color w:val="FF0000"/>
          <w:sz w:val="28"/>
          <w:szCs w:val="28"/>
        </w:rPr>
        <w:t xml:space="preserve"> </w:t>
      </w:r>
      <w:r w:rsidR="00B74D28" w:rsidRPr="000A2624">
        <w:rPr>
          <w:color w:val="FF0000"/>
          <w:sz w:val="28"/>
          <w:szCs w:val="28"/>
        </w:rPr>
        <w:t>Подачу</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бассейн</w:t>
      </w:r>
      <w:r w:rsidR="009861CE" w:rsidRPr="000A2624">
        <w:rPr>
          <w:color w:val="FF0000"/>
          <w:sz w:val="28"/>
          <w:szCs w:val="28"/>
        </w:rPr>
        <w:t xml:space="preserve"> </w:t>
      </w:r>
      <w:r w:rsidR="00B74D28" w:rsidRPr="000A2624">
        <w:rPr>
          <w:color w:val="FF0000"/>
          <w:sz w:val="28"/>
          <w:szCs w:val="28"/>
        </w:rPr>
        <w:t>следует</w:t>
      </w:r>
      <w:r w:rsidR="009861CE" w:rsidRPr="000A2624">
        <w:rPr>
          <w:color w:val="FF0000"/>
          <w:sz w:val="28"/>
          <w:szCs w:val="28"/>
        </w:rPr>
        <w:t xml:space="preserve"> </w:t>
      </w:r>
      <w:r w:rsidR="00B74D28" w:rsidRPr="000A2624">
        <w:rPr>
          <w:color w:val="FF0000"/>
          <w:sz w:val="28"/>
          <w:szCs w:val="28"/>
        </w:rPr>
        <w:t>предусматривать</w:t>
      </w:r>
      <w:r w:rsidR="009861CE" w:rsidRPr="000A2624">
        <w:rPr>
          <w:color w:val="FF0000"/>
          <w:sz w:val="28"/>
          <w:szCs w:val="28"/>
        </w:rPr>
        <w:t xml:space="preserve"> </w:t>
      </w:r>
      <w:r w:rsidR="00B74D28" w:rsidRPr="000A2624">
        <w:rPr>
          <w:color w:val="FF0000"/>
          <w:sz w:val="28"/>
          <w:szCs w:val="28"/>
        </w:rPr>
        <w:t>через</w:t>
      </w:r>
      <w:r w:rsidR="009861CE" w:rsidRPr="000A2624">
        <w:rPr>
          <w:color w:val="FF0000"/>
          <w:sz w:val="28"/>
          <w:szCs w:val="28"/>
        </w:rPr>
        <w:t xml:space="preserve"> </w:t>
      </w:r>
      <w:r w:rsidR="00B74D28" w:rsidRPr="000A2624">
        <w:rPr>
          <w:color w:val="FF0000"/>
          <w:sz w:val="28"/>
          <w:szCs w:val="28"/>
        </w:rPr>
        <w:t>разбрызгивающие</w:t>
      </w:r>
      <w:r w:rsidR="009861CE" w:rsidRPr="000A2624">
        <w:rPr>
          <w:color w:val="FF0000"/>
          <w:sz w:val="28"/>
          <w:szCs w:val="28"/>
        </w:rPr>
        <w:t xml:space="preserve"> </w:t>
      </w:r>
      <w:r w:rsidR="00B74D28" w:rsidRPr="000A2624">
        <w:rPr>
          <w:color w:val="FF0000"/>
          <w:sz w:val="28"/>
          <w:szCs w:val="28"/>
        </w:rPr>
        <w:t>устройства</w:t>
      </w:r>
      <w:r w:rsidR="009861CE" w:rsidRPr="000A2624">
        <w:rPr>
          <w:color w:val="FF0000"/>
          <w:sz w:val="28"/>
          <w:szCs w:val="28"/>
        </w:rPr>
        <w:t xml:space="preserve"> </w:t>
      </w:r>
      <w:r w:rsidR="00B74D28" w:rsidRPr="000A2624">
        <w:rPr>
          <w:color w:val="FF0000"/>
          <w:sz w:val="28"/>
          <w:szCs w:val="28"/>
        </w:rPr>
        <w:t>или</w:t>
      </w:r>
      <w:r w:rsidR="009861CE" w:rsidRPr="000A2624">
        <w:rPr>
          <w:color w:val="FF0000"/>
          <w:sz w:val="28"/>
          <w:szCs w:val="28"/>
        </w:rPr>
        <w:t xml:space="preserve"> </w:t>
      </w:r>
      <w:r w:rsidR="00B74D28" w:rsidRPr="000A2624">
        <w:rPr>
          <w:color w:val="FF0000"/>
          <w:sz w:val="28"/>
          <w:szCs w:val="28"/>
        </w:rPr>
        <w:t>каскад</w:t>
      </w:r>
      <w:r w:rsidR="009861CE" w:rsidRPr="000A2624">
        <w:rPr>
          <w:color w:val="FF0000"/>
          <w:sz w:val="28"/>
          <w:szCs w:val="28"/>
        </w:rPr>
        <w:t xml:space="preserve"> </w:t>
      </w:r>
      <w:r w:rsidR="00B74D28" w:rsidRPr="000A2624">
        <w:rPr>
          <w:color w:val="FF0000"/>
          <w:sz w:val="28"/>
          <w:szCs w:val="28"/>
        </w:rPr>
        <w:t>со</w:t>
      </w:r>
      <w:r w:rsidR="009861CE" w:rsidRPr="000A2624">
        <w:rPr>
          <w:color w:val="FF0000"/>
          <w:sz w:val="28"/>
          <w:szCs w:val="28"/>
        </w:rPr>
        <w:t xml:space="preserve"> </w:t>
      </w:r>
      <w:r w:rsidR="00B74D28" w:rsidRPr="000A2624">
        <w:rPr>
          <w:color w:val="FF0000"/>
          <w:sz w:val="28"/>
          <w:szCs w:val="28"/>
        </w:rPr>
        <w:t>свободным</w:t>
      </w:r>
      <w:r w:rsidR="009861CE" w:rsidRPr="000A2624">
        <w:rPr>
          <w:color w:val="FF0000"/>
          <w:sz w:val="28"/>
          <w:szCs w:val="28"/>
        </w:rPr>
        <w:t xml:space="preserve"> </w:t>
      </w:r>
      <w:proofErr w:type="spellStart"/>
      <w:r w:rsidR="00B74D28" w:rsidRPr="000A2624">
        <w:rPr>
          <w:color w:val="FF0000"/>
          <w:sz w:val="28"/>
          <w:szCs w:val="28"/>
        </w:rPr>
        <w:t>изливом</w:t>
      </w:r>
      <w:proofErr w:type="spellEnd"/>
      <w:r w:rsidR="00B74D28" w:rsidRPr="000A2624">
        <w:rPr>
          <w:color w:val="FF0000"/>
          <w:sz w:val="28"/>
          <w:szCs w:val="28"/>
        </w:rPr>
        <w:t>.</w:t>
      </w:r>
    </w:p>
    <w:p w14:paraId="4C5B125F" w14:textId="15457B05"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7D52DC" w:rsidRPr="000A2624">
        <w:rPr>
          <w:noProof/>
          <w:color w:val="FF0000"/>
          <w:sz w:val="28"/>
          <w:szCs w:val="28"/>
        </w:rPr>
        <w:t>68</w:t>
      </w:r>
      <w:r w:rsidR="009861CE" w:rsidRPr="000A2624">
        <w:rPr>
          <w:color w:val="FF0000"/>
          <w:sz w:val="28"/>
          <w:szCs w:val="28"/>
        </w:rPr>
        <w:t xml:space="preserve"> </w:t>
      </w:r>
      <w:r w:rsidR="00B74D28" w:rsidRPr="000A2624">
        <w:rPr>
          <w:color w:val="FF0000"/>
          <w:sz w:val="28"/>
          <w:szCs w:val="28"/>
        </w:rPr>
        <w:t>При</w:t>
      </w:r>
      <w:r w:rsidR="009861CE" w:rsidRPr="000A2624">
        <w:rPr>
          <w:color w:val="FF0000"/>
          <w:sz w:val="28"/>
          <w:szCs w:val="28"/>
        </w:rPr>
        <w:t xml:space="preserve"> </w:t>
      </w:r>
      <w:r w:rsidR="00B74D28" w:rsidRPr="000A2624">
        <w:rPr>
          <w:color w:val="FF0000"/>
          <w:sz w:val="28"/>
          <w:szCs w:val="28"/>
        </w:rPr>
        <w:t>устройстве</w:t>
      </w:r>
      <w:r w:rsidR="009861CE" w:rsidRPr="000A2624">
        <w:rPr>
          <w:color w:val="FF0000"/>
          <w:sz w:val="28"/>
          <w:szCs w:val="28"/>
        </w:rPr>
        <w:t xml:space="preserve"> </w:t>
      </w:r>
      <w:r w:rsidR="00B74D28" w:rsidRPr="000A2624">
        <w:rPr>
          <w:color w:val="FF0000"/>
          <w:sz w:val="28"/>
          <w:szCs w:val="28"/>
        </w:rPr>
        <w:t>бассейнов</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гравийно-галечниковых</w:t>
      </w:r>
      <w:r w:rsidR="009861CE" w:rsidRPr="000A2624">
        <w:rPr>
          <w:color w:val="FF0000"/>
          <w:sz w:val="28"/>
          <w:szCs w:val="28"/>
        </w:rPr>
        <w:t xml:space="preserve"> </w:t>
      </w:r>
      <w:r w:rsidR="00B74D28" w:rsidRPr="000A2624">
        <w:rPr>
          <w:color w:val="FF0000"/>
          <w:sz w:val="28"/>
          <w:szCs w:val="28"/>
        </w:rPr>
        <w:t>отложениях</w:t>
      </w:r>
      <w:r w:rsidR="009861CE" w:rsidRPr="000A2624">
        <w:rPr>
          <w:color w:val="FF0000"/>
          <w:sz w:val="28"/>
          <w:szCs w:val="28"/>
        </w:rPr>
        <w:t xml:space="preserve"> </w:t>
      </w:r>
      <w:r w:rsidR="00B74D28" w:rsidRPr="000A2624">
        <w:rPr>
          <w:color w:val="FF0000"/>
          <w:sz w:val="28"/>
          <w:szCs w:val="28"/>
        </w:rPr>
        <w:t>с</w:t>
      </w:r>
      <w:r w:rsidR="009861CE" w:rsidRPr="000A2624">
        <w:rPr>
          <w:color w:val="FF0000"/>
          <w:sz w:val="28"/>
          <w:szCs w:val="28"/>
        </w:rPr>
        <w:t xml:space="preserve"> </w:t>
      </w:r>
      <w:r w:rsidR="00B74D28" w:rsidRPr="000A2624">
        <w:rPr>
          <w:color w:val="FF0000"/>
          <w:sz w:val="28"/>
          <w:szCs w:val="28"/>
        </w:rPr>
        <w:t>крупным</w:t>
      </w:r>
      <w:r w:rsidR="009861CE" w:rsidRPr="000A2624">
        <w:rPr>
          <w:color w:val="FF0000"/>
          <w:sz w:val="28"/>
          <w:szCs w:val="28"/>
        </w:rPr>
        <w:t xml:space="preserve"> </w:t>
      </w:r>
      <w:r w:rsidR="00B74D28" w:rsidRPr="000A2624">
        <w:rPr>
          <w:color w:val="FF0000"/>
          <w:sz w:val="28"/>
          <w:szCs w:val="28"/>
        </w:rPr>
        <w:t>заполнителем</w:t>
      </w:r>
      <w:r w:rsidR="009861CE" w:rsidRPr="000A2624">
        <w:rPr>
          <w:color w:val="FF0000"/>
          <w:sz w:val="28"/>
          <w:szCs w:val="28"/>
        </w:rPr>
        <w:t xml:space="preserve"> </w:t>
      </w:r>
      <w:r w:rsidR="00B74D28" w:rsidRPr="000A2624">
        <w:rPr>
          <w:color w:val="FF0000"/>
          <w:sz w:val="28"/>
          <w:szCs w:val="28"/>
        </w:rPr>
        <w:t>следует</w:t>
      </w:r>
      <w:r w:rsidR="009861CE" w:rsidRPr="000A2624">
        <w:rPr>
          <w:color w:val="FF0000"/>
          <w:sz w:val="28"/>
          <w:szCs w:val="28"/>
        </w:rPr>
        <w:t xml:space="preserve"> </w:t>
      </w:r>
      <w:r w:rsidR="00B74D28" w:rsidRPr="000A2624">
        <w:rPr>
          <w:color w:val="FF0000"/>
          <w:sz w:val="28"/>
          <w:szCs w:val="28"/>
        </w:rPr>
        <w:t>предусм</w:t>
      </w:r>
      <w:r w:rsidR="00B06DA9" w:rsidRPr="000A2624">
        <w:rPr>
          <w:color w:val="FF0000"/>
          <w:sz w:val="28"/>
          <w:szCs w:val="28"/>
        </w:rPr>
        <w:t>атривать</w:t>
      </w:r>
      <w:r w:rsidR="009861CE" w:rsidRPr="000A2624">
        <w:rPr>
          <w:color w:val="FF0000"/>
          <w:sz w:val="28"/>
          <w:szCs w:val="28"/>
        </w:rPr>
        <w:t xml:space="preserve"> </w:t>
      </w:r>
      <w:r w:rsidR="00B74D28" w:rsidRPr="000A2624">
        <w:rPr>
          <w:color w:val="FF0000"/>
          <w:sz w:val="28"/>
          <w:szCs w:val="28"/>
        </w:rPr>
        <w:t>загрузку</w:t>
      </w:r>
      <w:r w:rsidR="009861CE" w:rsidRPr="000A2624">
        <w:rPr>
          <w:color w:val="FF0000"/>
          <w:sz w:val="28"/>
          <w:szCs w:val="28"/>
        </w:rPr>
        <w:t xml:space="preserve"> </w:t>
      </w:r>
      <w:r w:rsidR="00B74D28" w:rsidRPr="000A2624">
        <w:rPr>
          <w:color w:val="FF0000"/>
          <w:sz w:val="28"/>
          <w:szCs w:val="28"/>
        </w:rPr>
        <w:t>дна</w:t>
      </w:r>
      <w:r w:rsidR="009861CE" w:rsidRPr="000A2624">
        <w:rPr>
          <w:color w:val="FF0000"/>
          <w:sz w:val="28"/>
          <w:szCs w:val="28"/>
        </w:rPr>
        <w:t xml:space="preserve"> </w:t>
      </w:r>
      <w:r w:rsidR="00B74D28" w:rsidRPr="000A2624">
        <w:rPr>
          <w:color w:val="FF0000"/>
          <w:sz w:val="28"/>
          <w:szCs w:val="28"/>
        </w:rPr>
        <w:t>крупнозернистым</w:t>
      </w:r>
      <w:r w:rsidR="009861CE" w:rsidRPr="000A2624">
        <w:rPr>
          <w:color w:val="FF0000"/>
          <w:sz w:val="28"/>
          <w:szCs w:val="28"/>
        </w:rPr>
        <w:t xml:space="preserve"> </w:t>
      </w:r>
      <w:r w:rsidR="00B74D28" w:rsidRPr="000A2624">
        <w:rPr>
          <w:color w:val="FF0000"/>
          <w:sz w:val="28"/>
          <w:szCs w:val="28"/>
        </w:rPr>
        <w:t>песком</w:t>
      </w:r>
      <w:r w:rsidR="009861CE" w:rsidRPr="000A2624">
        <w:rPr>
          <w:color w:val="FF0000"/>
          <w:sz w:val="28"/>
          <w:szCs w:val="28"/>
        </w:rPr>
        <w:t xml:space="preserve"> </w:t>
      </w:r>
      <w:r w:rsidR="00B74D28" w:rsidRPr="000A2624">
        <w:rPr>
          <w:color w:val="FF0000"/>
          <w:sz w:val="28"/>
          <w:szCs w:val="28"/>
        </w:rPr>
        <w:t>толщиной</w:t>
      </w:r>
      <w:r w:rsidR="009861CE" w:rsidRPr="000A2624">
        <w:rPr>
          <w:color w:val="FF0000"/>
          <w:sz w:val="28"/>
          <w:szCs w:val="28"/>
        </w:rPr>
        <w:t xml:space="preserve"> </w:t>
      </w:r>
      <w:r w:rsidR="00B74D28" w:rsidRPr="000A2624">
        <w:rPr>
          <w:color w:val="FF0000"/>
          <w:sz w:val="28"/>
          <w:szCs w:val="28"/>
        </w:rPr>
        <w:t>слоя</w:t>
      </w:r>
      <w:r w:rsidR="009861CE" w:rsidRPr="000A2624">
        <w:rPr>
          <w:color w:val="FF0000"/>
          <w:sz w:val="28"/>
          <w:szCs w:val="28"/>
        </w:rPr>
        <w:t xml:space="preserve"> </w:t>
      </w:r>
      <w:r w:rsidR="00B74D28" w:rsidRPr="000A2624">
        <w:rPr>
          <w:color w:val="FF0000"/>
          <w:sz w:val="28"/>
          <w:szCs w:val="28"/>
        </w:rPr>
        <w:t>0,5</w:t>
      </w:r>
      <w:r w:rsidR="00A37827" w:rsidRPr="000A2624">
        <w:rPr>
          <w:color w:val="FF0000"/>
          <w:sz w:val="28"/>
          <w:szCs w:val="28"/>
        </w:rPr>
        <w:t>–</w:t>
      </w:r>
      <w:r w:rsidR="00B74D28" w:rsidRPr="000A2624">
        <w:rPr>
          <w:color w:val="FF0000"/>
          <w:sz w:val="28"/>
          <w:szCs w:val="28"/>
        </w:rPr>
        <w:t>0,</w:t>
      </w:r>
      <w:r w:rsidR="00A31BBB" w:rsidRPr="000A2624">
        <w:rPr>
          <w:color w:val="FF0000"/>
          <w:sz w:val="28"/>
          <w:szCs w:val="28"/>
        </w:rPr>
        <w:t>7</w:t>
      </w:r>
      <w:r w:rsidR="009861CE" w:rsidRPr="000A2624">
        <w:rPr>
          <w:color w:val="FF0000"/>
          <w:sz w:val="28"/>
          <w:szCs w:val="28"/>
        </w:rPr>
        <w:t xml:space="preserve"> </w:t>
      </w:r>
      <w:r w:rsidR="00B74D28" w:rsidRPr="000A2624">
        <w:rPr>
          <w:color w:val="FF0000"/>
          <w:sz w:val="28"/>
          <w:szCs w:val="28"/>
        </w:rPr>
        <w:t>м.</w:t>
      </w:r>
    </w:p>
    <w:p w14:paraId="5CDCB09C" w14:textId="1F36975D"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7D52DC" w:rsidRPr="000A2624">
        <w:rPr>
          <w:noProof/>
          <w:color w:val="FF0000"/>
          <w:sz w:val="28"/>
          <w:szCs w:val="28"/>
        </w:rPr>
        <w:t>69</w:t>
      </w:r>
      <w:r w:rsidR="009861CE" w:rsidRPr="000A2624">
        <w:rPr>
          <w:color w:val="FF0000"/>
          <w:sz w:val="28"/>
          <w:szCs w:val="28"/>
        </w:rPr>
        <w:t xml:space="preserve"> </w:t>
      </w:r>
      <w:r w:rsidR="00B74D28" w:rsidRPr="000A2624">
        <w:rPr>
          <w:color w:val="FF0000"/>
          <w:sz w:val="28"/>
          <w:szCs w:val="28"/>
        </w:rPr>
        <w:t>При</w:t>
      </w:r>
      <w:r w:rsidR="009861CE" w:rsidRPr="000A2624">
        <w:rPr>
          <w:color w:val="FF0000"/>
          <w:sz w:val="28"/>
          <w:szCs w:val="28"/>
        </w:rPr>
        <w:t xml:space="preserve"> </w:t>
      </w:r>
      <w:r w:rsidR="00B74D28" w:rsidRPr="000A2624">
        <w:rPr>
          <w:color w:val="FF0000"/>
          <w:sz w:val="28"/>
          <w:szCs w:val="28"/>
        </w:rPr>
        <w:t>использовании</w:t>
      </w:r>
      <w:r w:rsidR="009861CE" w:rsidRPr="000A2624">
        <w:rPr>
          <w:color w:val="FF0000"/>
          <w:sz w:val="28"/>
          <w:szCs w:val="28"/>
        </w:rPr>
        <w:t xml:space="preserve"> </w:t>
      </w:r>
      <w:r w:rsidR="00B74D28" w:rsidRPr="000A2624">
        <w:rPr>
          <w:color w:val="FF0000"/>
          <w:sz w:val="28"/>
          <w:szCs w:val="28"/>
        </w:rPr>
        <w:t>естественных</w:t>
      </w:r>
      <w:r w:rsidR="009861CE" w:rsidRPr="000A2624">
        <w:rPr>
          <w:color w:val="FF0000"/>
          <w:sz w:val="28"/>
          <w:szCs w:val="28"/>
        </w:rPr>
        <w:t xml:space="preserve"> </w:t>
      </w:r>
      <w:r w:rsidR="00B74D28" w:rsidRPr="000A2624">
        <w:rPr>
          <w:color w:val="FF0000"/>
          <w:sz w:val="28"/>
          <w:szCs w:val="28"/>
        </w:rPr>
        <w:t>понижений</w:t>
      </w:r>
      <w:r w:rsidR="009861CE" w:rsidRPr="000A2624">
        <w:rPr>
          <w:color w:val="FF0000"/>
          <w:sz w:val="28"/>
          <w:szCs w:val="28"/>
        </w:rPr>
        <w:t xml:space="preserve"> </w:t>
      </w:r>
      <w:r w:rsidR="00B74D28" w:rsidRPr="000A2624">
        <w:rPr>
          <w:color w:val="FF0000"/>
          <w:sz w:val="28"/>
          <w:szCs w:val="28"/>
        </w:rPr>
        <w:t>рельефа</w:t>
      </w:r>
      <w:r w:rsidR="009861CE" w:rsidRPr="000A2624">
        <w:rPr>
          <w:color w:val="FF0000"/>
          <w:sz w:val="28"/>
          <w:szCs w:val="28"/>
        </w:rPr>
        <w:t xml:space="preserve"> </w:t>
      </w:r>
      <w:r w:rsidR="00B74D28" w:rsidRPr="000A2624">
        <w:rPr>
          <w:color w:val="FF0000"/>
          <w:sz w:val="28"/>
          <w:szCs w:val="28"/>
        </w:rPr>
        <w:t>должна</w:t>
      </w:r>
      <w:r w:rsidR="009861CE" w:rsidRPr="000A2624">
        <w:rPr>
          <w:color w:val="FF0000"/>
          <w:sz w:val="28"/>
          <w:szCs w:val="28"/>
        </w:rPr>
        <w:t xml:space="preserve"> </w:t>
      </w:r>
      <w:r w:rsidR="00B74D28" w:rsidRPr="000A2624">
        <w:rPr>
          <w:color w:val="FF0000"/>
          <w:sz w:val="28"/>
          <w:szCs w:val="28"/>
        </w:rPr>
        <w:t>предусматриваться</w:t>
      </w:r>
      <w:r w:rsidR="009861CE" w:rsidRPr="000A2624">
        <w:rPr>
          <w:color w:val="FF0000"/>
          <w:sz w:val="28"/>
          <w:szCs w:val="28"/>
        </w:rPr>
        <w:t xml:space="preserve"> </w:t>
      </w:r>
      <w:r w:rsidR="00B74D28" w:rsidRPr="000A2624">
        <w:rPr>
          <w:color w:val="FF0000"/>
          <w:sz w:val="28"/>
          <w:szCs w:val="28"/>
        </w:rPr>
        <w:t>подготовка</w:t>
      </w:r>
      <w:r w:rsidR="009861CE" w:rsidRPr="000A2624">
        <w:rPr>
          <w:color w:val="FF0000"/>
          <w:sz w:val="28"/>
          <w:szCs w:val="28"/>
        </w:rPr>
        <w:t xml:space="preserve"> </w:t>
      </w:r>
      <w:r w:rsidR="00B74D28" w:rsidRPr="000A2624">
        <w:rPr>
          <w:color w:val="FF0000"/>
          <w:sz w:val="28"/>
          <w:szCs w:val="28"/>
        </w:rPr>
        <w:t>фильтрующей</w:t>
      </w:r>
      <w:r w:rsidR="009861CE" w:rsidRPr="000A2624">
        <w:rPr>
          <w:color w:val="FF0000"/>
          <w:sz w:val="28"/>
          <w:szCs w:val="28"/>
        </w:rPr>
        <w:t xml:space="preserve"> </w:t>
      </w:r>
      <w:r w:rsidR="00B74D28" w:rsidRPr="000A2624">
        <w:rPr>
          <w:color w:val="FF0000"/>
          <w:sz w:val="28"/>
          <w:szCs w:val="28"/>
        </w:rPr>
        <w:t>поверхности.</w:t>
      </w:r>
    </w:p>
    <w:p w14:paraId="1970324E" w14:textId="0045777C"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7D52DC" w:rsidRPr="000A2624">
        <w:rPr>
          <w:noProof/>
          <w:color w:val="FF0000"/>
          <w:sz w:val="28"/>
          <w:szCs w:val="28"/>
        </w:rPr>
        <w:t>70</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качестве</w:t>
      </w:r>
      <w:r w:rsidR="009861CE" w:rsidRPr="000A2624">
        <w:rPr>
          <w:color w:val="FF0000"/>
          <w:sz w:val="28"/>
          <w:szCs w:val="28"/>
        </w:rPr>
        <w:t xml:space="preserve"> </w:t>
      </w:r>
      <w:r w:rsidR="00B74D28" w:rsidRPr="000A2624">
        <w:rPr>
          <w:color w:val="FF0000"/>
          <w:sz w:val="28"/>
          <w:szCs w:val="28"/>
        </w:rPr>
        <w:t>инфильтрационных</w:t>
      </w:r>
      <w:r w:rsidR="009861CE" w:rsidRPr="000A2624">
        <w:rPr>
          <w:color w:val="FF0000"/>
          <w:sz w:val="28"/>
          <w:szCs w:val="28"/>
        </w:rPr>
        <w:t xml:space="preserve"> </w:t>
      </w:r>
      <w:r w:rsidR="00B74D28" w:rsidRPr="000A2624">
        <w:rPr>
          <w:color w:val="FF0000"/>
          <w:sz w:val="28"/>
          <w:szCs w:val="28"/>
        </w:rPr>
        <w:t>сооружений</w:t>
      </w:r>
      <w:r w:rsidR="009861CE" w:rsidRPr="000A2624">
        <w:rPr>
          <w:color w:val="FF0000"/>
          <w:sz w:val="28"/>
          <w:szCs w:val="28"/>
        </w:rPr>
        <w:t xml:space="preserve"> </w:t>
      </w:r>
      <w:r w:rsidR="00B74D28" w:rsidRPr="000A2624">
        <w:rPr>
          <w:color w:val="FF0000"/>
          <w:sz w:val="28"/>
          <w:szCs w:val="28"/>
        </w:rPr>
        <w:t>закрытого</w:t>
      </w:r>
      <w:r w:rsidR="009861CE" w:rsidRPr="000A2624">
        <w:rPr>
          <w:color w:val="FF0000"/>
          <w:sz w:val="28"/>
          <w:szCs w:val="28"/>
        </w:rPr>
        <w:t xml:space="preserve"> </w:t>
      </w:r>
      <w:r w:rsidR="00B74D28" w:rsidRPr="000A2624">
        <w:rPr>
          <w:color w:val="FF0000"/>
          <w:sz w:val="28"/>
          <w:szCs w:val="28"/>
        </w:rPr>
        <w:t>типа</w:t>
      </w:r>
      <w:r w:rsidR="009861CE" w:rsidRPr="000A2624">
        <w:rPr>
          <w:color w:val="FF0000"/>
          <w:sz w:val="28"/>
          <w:szCs w:val="28"/>
        </w:rPr>
        <w:t xml:space="preserve"> </w:t>
      </w:r>
      <w:r w:rsidR="00B74D28" w:rsidRPr="000A2624">
        <w:rPr>
          <w:color w:val="FF0000"/>
          <w:sz w:val="28"/>
          <w:szCs w:val="28"/>
        </w:rPr>
        <w:t>следует</w:t>
      </w:r>
      <w:r w:rsidR="009861CE" w:rsidRPr="000A2624">
        <w:rPr>
          <w:color w:val="FF0000"/>
          <w:sz w:val="28"/>
          <w:szCs w:val="28"/>
        </w:rPr>
        <w:t xml:space="preserve"> </w:t>
      </w:r>
      <w:r w:rsidR="00B06DA9" w:rsidRPr="000A2624">
        <w:rPr>
          <w:color w:val="FF0000"/>
          <w:sz w:val="28"/>
          <w:szCs w:val="28"/>
        </w:rPr>
        <w:t>использовать</w:t>
      </w:r>
      <w:r w:rsidR="009861CE" w:rsidRPr="000A2624">
        <w:rPr>
          <w:color w:val="FF0000"/>
          <w:sz w:val="28"/>
          <w:szCs w:val="28"/>
        </w:rPr>
        <w:t xml:space="preserve"> </w:t>
      </w:r>
      <w:r w:rsidR="00B74D28" w:rsidRPr="000A2624">
        <w:rPr>
          <w:color w:val="FF0000"/>
          <w:sz w:val="28"/>
          <w:szCs w:val="28"/>
        </w:rPr>
        <w:t>скважины</w:t>
      </w:r>
      <w:r w:rsidR="009861CE" w:rsidRPr="000A2624">
        <w:rPr>
          <w:color w:val="FF0000"/>
          <w:sz w:val="28"/>
          <w:szCs w:val="28"/>
        </w:rPr>
        <w:t xml:space="preserve"> </w:t>
      </w:r>
      <w:r w:rsidR="00B74D28" w:rsidRPr="000A2624">
        <w:rPr>
          <w:color w:val="FF0000"/>
          <w:sz w:val="28"/>
          <w:szCs w:val="28"/>
        </w:rPr>
        <w:t>(поглощающие</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дренажно-поглощающие)</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шахтные</w:t>
      </w:r>
      <w:r w:rsidR="009861CE" w:rsidRPr="000A2624">
        <w:rPr>
          <w:color w:val="FF0000"/>
          <w:sz w:val="28"/>
          <w:szCs w:val="28"/>
        </w:rPr>
        <w:t xml:space="preserve"> </w:t>
      </w:r>
      <w:r w:rsidR="00B74D28" w:rsidRPr="000A2624">
        <w:rPr>
          <w:color w:val="FF0000"/>
          <w:sz w:val="28"/>
          <w:szCs w:val="28"/>
        </w:rPr>
        <w:t>колодцы.</w:t>
      </w:r>
    </w:p>
    <w:p w14:paraId="0046A7D1" w14:textId="07B1745D"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7D52DC" w:rsidRPr="000A2624">
        <w:rPr>
          <w:noProof/>
          <w:color w:val="FF0000"/>
          <w:sz w:val="28"/>
          <w:szCs w:val="28"/>
        </w:rPr>
        <w:t>71</w:t>
      </w:r>
      <w:r w:rsidR="009861CE" w:rsidRPr="000A2624">
        <w:rPr>
          <w:color w:val="FF0000"/>
          <w:sz w:val="28"/>
          <w:szCs w:val="28"/>
        </w:rPr>
        <w:t xml:space="preserve"> </w:t>
      </w:r>
      <w:r w:rsidR="00B74D28" w:rsidRPr="000A2624">
        <w:rPr>
          <w:color w:val="FF0000"/>
          <w:sz w:val="28"/>
          <w:szCs w:val="28"/>
        </w:rPr>
        <w:t>При</w:t>
      </w:r>
      <w:r w:rsidR="009861CE" w:rsidRPr="000A2624">
        <w:rPr>
          <w:color w:val="FF0000"/>
          <w:sz w:val="28"/>
          <w:szCs w:val="28"/>
        </w:rPr>
        <w:t xml:space="preserve"> </w:t>
      </w:r>
      <w:r w:rsidR="00B74D28" w:rsidRPr="000A2624">
        <w:rPr>
          <w:color w:val="FF0000"/>
          <w:sz w:val="28"/>
          <w:szCs w:val="28"/>
        </w:rPr>
        <w:t>проектировании</w:t>
      </w:r>
      <w:r w:rsidR="009861CE" w:rsidRPr="000A2624">
        <w:rPr>
          <w:color w:val="FF0000"/>
          <w:sz w:val="28"/>
          <w:szCs w:val="28"/>
        </w:rPr>
        <w:t xml:space="preserve"> </w:t>
      </w:r>
      <w:r w:rsidR="00B74D28" w:rsidRPr="000A2624">
        <w:rPr>
          <w:color w:val="FF0000"/>
          <w:sz w:val="28"/>
          <w:szCs w:val="28"/>
        </w:rPr>
        <w:t>поглощающих</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дренажно-поглощающих</w:t>
      </w:r>
      <w:r w:rsidR="009861CE" w:rsidRPr="000A2624">
        <w:rPr>
          <w:color w:val="FF0000"/>
          <w:sz w:val="28"/>
          <w:szCs w:val="28"/>
        </w:rPr>
        <w:t xml:space="preserve"> </w:t>
      </w:r>
      <w:r w:rsidR="00B74D28" w:rsidRPr="000A2624">
        <w:rPr>
          <w:color w:val="FF0000"/>
          <w:sz w:val="28"/>
          <w:szCs w:val="28"/>
        </w:rPr>
        <w:t>скважин</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шахтных</w:t>
      </w:r>
      <w:r w:rsidR="009861CE" w:rsidRPr="000A2624">
        <w:rPr>
          <w:color w:val="FF0000"/>
          <w:sz w:val="28"/>
          <w:szCs w:val="28"/>
        </w:rPr>
        <w:t xml:space="preserve"> </w:t>
      </w:r>
      <w:r w:rsidR="00B74D28" w:rsidRPr="000A2624">
        <w:rPr>
          <w:color w:val="FF0000"/>
          <w:sz w:val="28"/>
          <w:szCs w:val="28"/>
        </w:rPr>
        <w:t>колодцев</w:t>
      </w:r>
      <w:r w:rsidR="009861CE" w:rsidRPr="000A2624">
        <w:rPr>
          <w:color w:val="FF0000"/>
          <w:sz w:val="28"/>
          <w:szCs w:val="28"/>
        </w:rPr>
        <w:t xml:space="preserve"> </w:t>
      </w:r>
      <w:r w:rsidR="00B74D28" w:rsidRPr="000A2624">
        <w:rPr>
          <w:color w:val="FF0000"/>
          <w:sz w:val="28"/>
          <w:szCs w:val="28"/>
        </w:rPr>
        <w:t>необходимо</w:t>
      </w:r>
      <w:r w:rsidR="009861CE" w:rsidRPr="000A2624">
        <w:rPr>
          <w:color w:val="FF0000"/>
          <w:sz w:val="28"/>
          <w:szCs w:val="28"/>
        </w:rPr>
        <w:t xml:space="preserve"> </w:t>
      </w:r>
      <w:r w:rsidR="00B74D28" w:rsidRPr="000A2624">
        <w:rPr>
          <w:color w:val="FF0000"/>
          <w:sz w:val="28"/>
          <w:szCs w:val="28"/>
        </w:rPr>
        <w:t>предусматривать</w:t>
      </w:r>
      <w:r w:rsidR="009861CE" w:rsidRPr="000A2624">
        <w:rPr>
          <w:color w:val="FF0000"/>
          <w:sz w:val="28"/>
          <w:szCs w:val="28"/>
        </w:rPr>
        <w:t xml:space="preserve"> </w:t>
      </w:r>
      <w:r w:rsidR="00B74D28" w:rsidRPr="000A2624">
        <w:rPr>
          <w:color w:val="FF0000"/>
          <w:sz w:val="28"/>
          <w:szCs w:val="28"/>
        </w:rPr>
        <w:t>устройства</w:t>
      </w:r>
      <w:r w:rsidR="009861CE" w:rsidRPr="000A2624">
        <w:rPr>
          <w:color w:val="FF0000"/>
          <w:sz w:val="28"/>
          <w:szCs w:val="28"/>
        </w:rPr>
        <w:t xml:space="preserve"> </w:t>
      </w:r>
      <w:r w:rsidR="00B74D28" w:rsidRPr="000A2624">
        <w:rPr>
          <w:color w:val="FF0000"/>
          <w:sz w:val="28"/>
          <w:szCs w:val="28"/>
        </w:rPr>
        <w:t>для</w:t>
      </w:r>
      <w:r w:rsidR="009861CE" w:rsidRPr="000A2624">
        <w:rPr>
          <w:color w:val="FF0000"/>
          <w:sz w:val="28"/>
          <w:szCs w:val="28"/>
        </w:rPr>
        <w:t xml:space="preserve"> </w:t>
      </w:r>
      <w:r w:rsidR="00B74D28" w:rsidRPr="000A2624">
        <w:rPr>
          <w:color w:val="FF0000"/>
          <w:sz w:val="28"/>
          <w:szCs w:val="28"/>
        </w:rPr>
        <w:t>измерения</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регулирования</w:t>
      </w:r>
      <w:r w:rsidR="009861CE" w:rsidRPr="000A2624">
        <w:rPr>
          <w:color w:val="FF0000"/>
          <w:sz w:val="28"/>
          <w:szCs w:val="28"/>
        </w:rPr>
        <w:t xml:space="preserve"> </w:t>
      </w:r>
      <w:r w:rsidR="00B74D28" w:rsidRPr="000A2624">
        <w:rPr>
          <w:color w:val="FF0000"/>
          <w:sz w:val="28"/>
          <w:szCs w:val="28"/>
        </w:rPr>
        <w:t>расходов</w:t>
      </w:r>
      <w:r w:rsidR="009861CE" w:rsidRPr="000A2624">
        <w:rPr>
          <w:color w:val="FF0000"/>
          <w:sz w:val="28"/>
          <w:szCs w:val="28"/>
        </w:rPr>
        <w:t xml:space="preserve"> </w:t>
      </w:r>
      <w:r w:rsidR="00B74D28" w:rsidRPr="000A2624">
        <w:rPr>
          <w:color w:val="FF0000"/>
          <w:sz w:val="28"/>
          <w:szCs w:val="28"/>
        </w:rPr>
        <w:t>подаваемой</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измерения</w:t>
      </w:r>
      <w:r w:rsidR="009861CE" w:rsidRPr="000A2624">
        <w:rPr>
          <w:color w:val="FF0000"/>
          <w:sz w:val="28"/>
          <w:szCs w:val="28"/>
        </w:rPr>
        <w:t xml:space="preserve"> </w:t>
      </w:r>
      <w:r w:rsidR="00B74D28" w:rsidRPr="000A2624">
        <w:rPr>
          <w:color w:val="FF0000"/>
          <w:sz w:val="28"/>
          <w:szCs w:val="28"/>
        </w:rPr>
        <w:t>динамических</w:t>
      </w:r>
      <w:r w:rsidR="009861CE" w:rsidRPr="000A2624">
        <w:rPr>
          <w:color w:val="FF0000"/>
          <w:sz w:val="28"/>
          <w:szCs w:val="28"/>
        </w:rPr>
        <w:t xml:space="preserve"> </w:t>
      </w:r>
      <w:r w:rsidR="00B74D28" w:rsidRPr="000A2624">
        <w:rPr>
          <w:color w:val="FF0000"/>
          <w:sz w:val="28"/>
          <w:szCs w:val="28"/>
        </w:rPr>
        <w:t>уровней</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сооружениях</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водоносном</w:t>
      </w:r>
      <w:r w:rsidR="009861CE" w:rsidRPr="000A2624">
        <w:rPr>
          <w:color w:val="FF0000"/>
          <w:sz w:val="28"/>
          <w:szCs w:val="28"/>
        </w:rPr>
        <w:t xml:space="preserve"> </w:t>
      </w:r>
      <w:r w:rsidR="00B74D28" w:rsidRPr="000A2624">
        <w:rPr>
          <w:color w:val="FF0000"/>
          <w:sz w:val="28"/>
          <w:szCs w:val="28"/>
        </w:rPr>
        <w:t>пласте.</w:t>
      </w:r>
    </w:p>
    <w:p w14:paraId="31A0A95C" w14:textId="71296D6C" w:rsidR="005D2350" w:rsidRPr="000A2624" w:rsidRDefault="00554D08" w:rsidP="005D2350">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7D52DC" w:rsidRPr="000A2624">
        <w:rPr>
          <w:noProof/>
          <w:color w:val="FF0000"/>
          <w:sz w:val="28"/>
          <w:szCs w:val="28"/>
        </w:rPr>
        <w:t>72</w:t>
      </w:r>
      <w:r w:rsidR="009861CE" w:rsidRPr="000A2624">
        <w:rPr>
          <w:color w:val="FF0000"/>
          <w:sz w:val="28"/>
          <w:szCs w:val="28"/>
        </w:rPr>
        <w:t xml:space="preserve"> </w:t>
      </w:r>
      <w:r w:rsidR="00B74D28" w:rsidRPr="000A2624">
        <w:rPr>
          <w:color w:val="FF0000"/>
          <w:sz w:val="28"/>
          <w:szCs w:val="28"/>
        </w:rPr>
        <w:t>Конструкция</w:t>
      </w:r>
      <w:r w:rsidR="009861CE" w:rsidRPr="000A2624">
        <w:rPr>
          <w:color w:val="FF0000"/>
          <w:sz w:val="28"/>
          <w:szCs w:val="28"/>
        </w:rPr>
        <w:t xml:space="preserve"> </w:t>
      </w:r>
      <w:r w:rsidR="00B74D28" w:rsidRPr="000A2624">
        <w:rPr>
          <w:color w:val="FF0000"/>
          <w:sz w:val="28"/>
          <w:szCs w:val="28"/>
        </w:rPr>
        <w:t>инфильтрационных</w:t>
      </w:r>
      <w:r w:rsidR="009861CE" w:rsidRPr="000A2624">
        <w:rPr>
          <w:color w:val="FF0000"/>
          <w:sz w:val="28"/>
          <w:szCs w:val="28"/>
        </w:rPr>
        <w:t xml:space="preserve"> </w:t>
      </w:r>
      <w:r w:rsidR="00B74D28" w:rsidRPr="000A2624">
        <w:rPr>
          <w:color w:val="FF0000"/>
          <w:sz w:val="28"/>
          <w:szCs w:val="28"/>
        </w:rPr>
        <w:t>сооружений</w:t>
      </w:r>
      <w:r w:rsidR="009861CE" w:rsidRPr="000A2624">
        <w:rPr>
          <w:color w:val="FF0000"/>
          <w:sz w:val="28"/>
          <w:szCs w:val="28"/>
        </w:rPr>
        <w:t xml:space="preserve"> </w:t>
      </w:r>
      <w:r w:rsidR="00B74D28" w:rsidRPr="000A2624">
        <w:rPr>
          <w:color w:val="FF0000"/>
          <w:sz w:val="28"/>
          <w:szCs w:val="28"/>
        </w:rPr>
        <w:t>должна</w:t>
      </w:r>
      <w:r w:rsidR="009861CE" w:rsidRPr="000A2624">
        <w:rPr>
          <w:color w:val="FF0000"/>
          <w:sz w:val="28"/>
          <w:szCs w:val="28"/>
        </w:rPr>
        <w:t xml:space="preserve"> </w:t>
      </w:r>
      <w:r w:rsidR="00B74D28" w:rsidRPr="000A2624">
        <w:rPr>
          <w:color w:val="FF0000"/>
          <w:sz w:val="28"/>
          <w:szCs w:val="28"/>
        </w:rPr>
        <w:t>обеспечивать</w:t>
      </w:r>
      <w:r w:rsidR="009861CE" w:rsidRPr="000A2624">
        <w:rPr>
          <w:color w:val="FF0000"/>
          <w:sz w:val="28"/>
          <w:szCs w:val="28"/>
        </w:rPr>
        <w:t xml:space="preserve"> </w:t>
      </w:r>
      <w:r w:rsidR="00B74D28" w:rsidRPr="000A2624">
        <w:rPr>
          <w:color w:val="FF0000"/>
          <w:sz w:val="28"/>
          <w:szCs w:val="28"/>
        </w:rPr>
        <w:t>возможность</w:t>
      </w:r>
      <w:r w:rsidR="009861CE" w:rsidRPr="000A2624">
        <w:rPr>
          <w:color w:val="FF0000"/>
          <w:sz w:val="28"/>
          <w:szCs w:val="28"/>
        </w:rPr>
        <w:t xml:space="preserve"> </w:t>
      </w:r>
      <w:r w:rsidR="00B74D28" w:rsidRPr="000A2624">
        <w:rPr>
          <w:color w:val="FF0000"/>
          <w:sz w:val="28"/>
          <w:szCs w:val="28"/>
        </w:rPr>
        <w:t>восстановления</w:t>
      </w:r>
      <w:r w:rsidR="009861CE" w:rsidRPr="000A2624">
        <w:rPr>
          <w:color w:val="FF0000"/>
          <w:sz w:val="28"/>
          <w:szCs w:val="28"/>
        </w:rPr>
        <w:t xml:space="preserve"> </w:t>
      </w:r>
      <w:r w:rsidR="00B74D28" w:rsidRPr="000A2624">
        <w:rPr>
          <w:color w:val="FF0000"/>
          <w:sz w:val="28"/>
          <w:szCs w:val="28"/>
        </w:rPr>
        <w:t>их</w:t>
      </w:r>
      <w:r w:rsidR="009861CE" w:rsidRPr="000A2624">
        <w:rPr>
          <w:color w:val="FF0000"/>
          <w:sz w:val="28"/>
          <w:szCs w:val="28"/>
        </w:rPr>
        <w:t xml:space="preserve"> </w:t>
      </w:r>
      <w:r w:rsidR="00B74D28" w:rsidRPr="000A2624">
        <w:rPr>
          <w:color w:val="FF0000"/>
          <w:sz w:val="28"/>
          <w:szCs w:val="28"/>
        </w:rPr>
        <w:t>производительности</w:t>
      </w:r>
      <w:r w:rsidR="009861CE" w:rsidRPr="000A2624">
        <w:rPr>
          <w:color w:val="FF0000"/>
          <w:sz w:val="28"/>
          <w:szCs w:val="28"/>
        </w:rPr>
        <w:t xml:space="preserve"> </w:t>
      </w:r>
      <w:r w:rsidR="00B74D28" w:rsidRPr="000A2624">
        <w:rPr>
          <w:color w:val="FF0000"/>
          <w:sz w:val="28"/>
          <w:szCs w:val="28"/>
        </w:rPr>
        <w:t>на</w:t>
      </w:r>
      <w:r w:rsidR="009861CE" w:rsidRPr="000A2624">
        <w:rPr>
          <w:color w:val="FF0000"/>
          <w:sz w:val="28"/>
          <w:szCs w:val="28"/>
        </w:rPr>
        <w:t xml:space="preserve"> </w:t>
      </w:r>
      <w:r w:rsidR="00B74D28" w:rsidRPr="000A2624">
        <w:rPr>
          <w:color w:val="FF0000"/>
          <w:sz w:val="28"/>
          <w:szCs w:val="28"/>
        </w:rPr>
        <w:t>открытых</w:t>
      </w:r>
      <w:r w:rsidR="009861CE" w:rsidRPr="000A2624">
        <w:rPr>
          <w:color w:val="FF0000"/>
          <w:sz w:val="28"/>
          <w:szCs w:val="28"/>
        </w:rPr>
        <w:t xml:space="preserve"> </w:t>
      </w:r>
      <w:r w:rsidR="00B74D28" w:rsidRPr="000A2624">
        <w:rPr>
          <w:color w:val="FF0000"/>
          <w:sz w:val="28"/>
          <w:szCs w:val="28"/>
        </w:rPr>
        <w:t>инфильтрационных</w:t>
      </w:r>
      <w:r w:rsidR="009861CE" w:rsidRPr="000A2624">
        <w:rPr>
          <w:color w:val="FF0000"/>
          <w:sz w:val="28"/>
          <w:szCs w:val="28"/>
        </w:rPr>
        <w:t xml:space="preserve"> </w:t>
      </w:r>
      <w:r w:rsidR="00B74D28" w:rsidRPr="000A2624">
        <w:rPr>
          <w:color w:val="FF0000"/>
          <w:sz w:val="28"/>
          <w:szCs w:val="28"/>
        </w:rPr>
        <w:t>сооружениях</w:t>
      </w:r>
      <w:r w:rsidR="009861CE" w:rsidRPr="000A2624">
        <w:rPr>
          <w:color w:val="FF0000"/>
          <w:sz w:val="28"/>
          <w:szCs w:val="28"/>
        </w:rPr>
        <w:t xml:space="preserve"> </w:t>
      </w:r>
      <w:r w:rsidR="00B74D28" w:rsidRPr="000A2624">
        <w:rPr>
          <w:color w:val="FF0000"/>
          <w:sz w:val="28"/>
          <w:szCs w:val="28"/>
        </w:rPr>
        <w:t>путем</w:t>
      </w:r>
      <w:r w:rsidR="009861CE" w:rsidRPr="000A2624">
        <w:rPr>
          <w:color w:val="FF0000"/>
          <w:sz w:val="28"/>
          <w:szCs w:val="28"/>
        </w:rPr>
        <w:t xml:space="preserve"> </w:t>
      </w:r>
      <w:r w:rsidR="00B74D28" w:rsidRPr="000A2624">
        <w:rPr>
          <w:color w:val="FF0000"/>
          <w:sz w:val="28"/>
          <w:szCs w:val="28"/>
        </w:rPr>
        <w:t>механического</w:t>
      </w:r>
      <w:r w:rsidR="009861CE" w:rsidRPr="000A2624">
        <w:rPr>
          <w:color w:val="FF0000"/>
          <w:sz w:val="28"/>
          <w:szCs w:val="28"/>
        </w:rPr>
        <w:t xml:space="preserve"> </w:t>
      </w:r>
      <w:r w:rsidR="00B74D28" w:rsidRPr="000A2624">
        <w:rPr>
          <w:color w:val="FF0000"/>
          <w:sz w:val="28"/>
          <w:szCs w:val="28"/>
        </w:rPr>
        <w:t>или</w:t>
      </w:r>
      <w:r w:rsidR="009861CE" w:rsidRPr="000A2624">
        <w:rPr>
          <w:color w:val="FF0000"/>
          <w:sz w:val="28"/>
          <w:szCs w:val="28"/>
        </w:rPr>
        <w:t xml:space="preserve"> </w:t>
      </w:r>
      <w:r w:rsidR="00B74D28" w:rsidRPr="000A2624">
        <w:rPr>
          <w:color w:val="FF0000"/>
          <w:sz w:val="28"/>
          <w:szCs w:val="28"/>
        </w:rPr>
        <w:t>гидравлического</w:t>
      </w:r>
      <w:r w:rsidR="009861CE" w:rsidRPr="000A2624">
        <w:rPr>
          <w:color w:val="FF0000"/>
          <w:sz w:val="28"/>
          <w:szCs w:val="28"/>
        </w:rPr>
        <w:t xml:space="preserve"> </w:t>
      </w:r>
      <w:r w:rsidR="00B74D28" w:rsidRPr="000A2624">
        <w:rPr>
          <w:color w:val="FF0000"/>
          <w:sz w:val="28"/>
          <w:szCs w:val="28"/>
        </w:rPr>
        <w:t>съема</w:t>
      </w:r>
      <w:r w:rsidR="009861CE" w:rsidRPr="000A2624">
        <w:rPr>
          <w:color w:val="FF0000"/>
          <w:sz w:val="28"/>
          <w:szCs w:val="28"/>
        </w:rPr>
        <w:t xml:space="preserve"> </w:t>
      </w:r>
      <w:proofErr w:type="spellStart"/>
      <w:r w:rsidR="00B74D28" w:rsidRPr="000A2624">
        <w:rPr>
          <w:color w:val="FF0000"/>
          <w:sz w:val="28"/>
          <w:szCs w:val="28"/>
        </w:rPr>
        <w:t>закольматированного</w:t>
      </w:r>
      <w:proofErr w:type="spellEnd"/>
      <w:r w:rsidR="009861CE" w:rsidRPr="000A2624">
        <w:rPr>
          <w:color w:val="FF0000"/>
          <w:sz w:val="28"/>
          <w:szCs w:val="28"/>
        </w:rPr>
        <w:t xml:space="preserve"> </w:t>
      </w:r>
      <w:r w:rsidR="00B74D28" w:rsidRPr="000A2624">
        <w:rPr>
          <w:color w:val="FF0000"/>
          <w:sz w:val="28"/>
          <w:szCs w:val="28"/>
        </w:rPr>
        <w:t>слоя</w:t>
      </w:r>
      <w:r w:rsidR="009861CE" w:rsidRPr="000A2624">
        <w:rPr>
          <w:color w:val="FF0000"/>
          <w:sz w:val="28"/>
          <w:szCs w:val="28"/>
        </w:rPr>
        <w:t xml:space="preserve"> </w:t>
      </w:r>
      <w:r w:rsidR="00B74D28" w:rsidRPr="000A2624">
        <w:rPr>
          <w:color w:val="FF0000"/>
          <w:sz w:val="28"/>
          <w:szCs w:val="28"/>
        </w:rPr>
        <w:t>с</w:t>
      </w:r>
      <w:r w:rsidR="009861CE" w:rsidRPr="000A2624">
        <w:rPr>
          <w:color w:val="FF0000"/>
          <w:sz w:val="28"/>
          <w:szCs w:val="28"/>
        </w:rPr>
        <w:t xml:space="preserve"> </w:t>
      </w:r>
      <w:r w:rsidR="00B74D28" w:rsidRPr="000A2624">
        <w:rPr>
          <w:color w:val="FF0000"/>
          <w:sz w:val="28"/>
          <w:szCs w:val="28"/>
        </w:rPr>
        <w:t>фильтрующей</w:t>
      </w:r>
      <w:r w:rsidR="009861CE" w:rsidRPr="000A2624">
        <w:rPr>
          <w:color w:val="FF0000"/>
          <w:sz w:val="28"/>
          <w:szCs w:val="28"/>
        </w:rPr>
        <w:t xml:space="preserve"> </w:t>
      </w:r>
      <w:r w:rsidR="00B74D28" w:rsidRPr="000A2624">
        <w:rPr>
          <w:color w:val="FF0000"/>
          <w:sz w:val="28"/>
          <w:szCs w:val="28"/>
        </w:rPr>
        <w:t>поверхности,</w:t>
      </w:r>
      <w:r w:rsidR="009861CE" w:rsidRPr="000A2624">
        <w:rPr>
          <w:color w:val="FF0000"/>
          <w:sz w:val="28"/>
          <w:szCs w:val="28"/>
        </w:rPr>
        <w:t xml:space="preserve"> </w:t>
      </w:r>
      <w:r w:rsidR="00B74D28" w:rsidRPr="000A2624">
        <w:rPr>
          <w:color w:val="FF0000"/>
          <w:sz w:val="28"/>
          <w:szCs w:val="28"/>
        </w:rPr>
        <w:t>на</w:t>
      </w:r>
      <w:r w:rsidR="009861CE" w:rsidRPr="000A2624">
        <w:rPr>
          <w:color w:val="FF0000"/>
          <w:sz w:val="28"/>
          <w:szCs w:val="28"/>
        </w:rPr>
        <w:t xml:space="preserve"> </w:t>
      </w:r>
      <w:r w:rsidR="00B74D28" w:rsidRPr="000A2624">
        <w:rPr>
          <w:color w:val="FF0000"/>
          <w:sz w:val="28"/>
          <w:szCs w:val="28"/>
        </w:rPr>
        <w:t>закрытых</w:t>
      </w:r>
      <w:r w:rsidR="009861CE" w:rsidRPr="000A2624">
        <w:rPr>
          <w:color w:val="FF0000"/>
          <w:sz w:val="28"/>
          <w:szCs w:val="28"/>
        </w:rPr>
        <w:t xml:space="preserve"> </w:t>
      </w:r>
      <w:r w:rsidR="00B74D28" w:rsidRPr="000A2624">
        <w:rPr>
          <w:color w:val="FF0000"/>
          <w:sz w:val="28"/>
          <w:szCs w:val="28"/>
        </w:rPr>
        <w:t>–</w:t>
      </w:r>
      <w:r w:rsidR="009861CE" w:rsidRPr="000A2624">
        <w:rPr>
          <w:color w:val="FF0000"/>
          <w:sz w:val="28"/>
          <w:szCs w:val="28"/>
        </w:rPr>
        <w:t xml:space="preserve"> </w:t>
      </w:r>
      <w:r w:rsidR="00B74D28" w:rsidRPr="000A2624">
        <w:rPr>
          <w:color w:val="FF0000"/>
          <w:sz w:val="28"/>
          <w:szCs w:val="28"/>
        </w:rPr>
        <w:t>методами,</w:t>
      </w:r>
      <w:r w:rsidR="009861CE" w:rsidRPr="000A2624">
        <w:rPr>
          <w:color w:val="FF0000"/>
          <w:sz w:val="28"/>
          <w:szCs w:val="28"/>
        </w:rPr>
        <w:t xml:space="preserve"> </w:t>
      </w:r>
      <w:r w:rsidR="00B74D28" w:rsidRPr="000A2624">
        <w:rPr>
          <w:color w:val="FF0000"/>
          <w:sz w:val="28"/>
          <w:szCs w:val="28"/>
        </w:rPr>
        <w:t>применяемыми</w:t>
      </w:r>
      <w:r w:rsidR="009861CE" w:rsidRPr="000A2624">
        <w:rPr>
          <w:color w:val="FF0000"/>
          <w:sz w:val="28"/>
          <w:szCs w:val="28"/>
        </w:rPr>
        <w:t xml:space="preserve"> </w:t>
      </w:r>
      <w:r w:rsidR="00B74D28" w:rsidRPr="000A2624">
        <w:rPr>
          <w:color w:val="FF0000"/>
          <w:sz w:val="28"/>
          <w:szCs w:val="28"/>
        </w:rPr>
        <w:t>для</w:t>
      </w:r>
      <w:r w:rsidR="009861CE" w:rsidRPr="000A2624">
        <w:rPr>
          <w:color w:val="FF0000"/>
          <w:sz w:val="28"/>
          <w:szCs w:val="28"/>
        </w:rPr>
        <w:t xml:space="preserve"> </w:t>
      </w:r>
      <w:r w:rsidR="00B74D28" w:rsidRPr="000A2624">
        <w:rPr>
          <w:color w:val="FF0000"/>
          <w:sz w:val="28"/>
          <w:szCs w:val="28"/>
        </w:rPr>
        <w:t>регенерации</w:t>
      </w:r>
      <w:r w:rsidR="009861CE" w:rsidRPr="000A2624">
        <w:rPr>
          <w:color w:val="FF0000"/>
          <w:sz w:val="28"/>
          <w:szCs w:val="28"/>
        </w:rPr>
        <w:t xml:space="preserve"> </w:t>
      </w:r>
      <w:r w:rsidR="00B74D28" w:rsidRPr="000A2624">
        <w:rPr>
          <w:color w:val="FF0000"/>
          <w:sz w:val="28"/>
          <w:szCs w:val="28"/>
        </w:rPr>
        <w:t>водозаборных</w:t>
      </w:r>
      <w:r w:rsidR="009861CE" w:rsidRPr="000A2624">
        <w:rPr>
          <w:color w:val="FF0000"/>
          <w:sz w:val="28"/>
          <w:szCs w:val="28"/>
        </w:rPr>
        <w:t xml:space="preserve"> </w:t>
      </w:r>
      <w:r w:rsidR="00B74D28" w:rsidRPr="000A2624">
        <w:rPr>
          <w:color w:val="FF0000"/>
          <w:sz w:val="28"/>
          <w:szCs w:val="28"/>
        </w:rPr>
        <w:t>скважин.</w:t>
      </w:r>
    </w:p>
    <w:p w14:paraId="7B8DFD3F" w14:textId="77777777" w:rsidR="00B74D28" w:rsidRPr="0016404E" w:rsidRDefault="00887295" w:rsidP="005D2350">
      <w:pPr>
        <w:widowControl/>
        <w:spacing w:before="0" w:after="0"/>
        <w:rPr>
          <w:kern w:val="24"/>
          <w:sz w:val="20"/>
          <w:szCs w:val="20"/>
        </w:rPr>
      </w:pPr>
      <w:r w:rsidRPr="0016404E">
        <w:rPr>
          <w:kern w:val="24"/>
          <w:sz w:val="20"/>
          <w:szCs w:val="20"/>
        </w:rPr>
        <w:t>П</w:t>
      </w:r>
      <w:r w:rsidR="009861CE" w:rsidRPr="0016404E">
        <w:rPr>
          <w:kern w:val="24"/>
          <w:sz w:val="20"/>
          <w:szCs w:val="20"/>
        </w:rPr>
        <w:t xml:space="preserve"> </w:t>
      </w:r>
      <w:r w:rsidRPr="0016404E">
        <w:rPr>
          <w:kern w:val="24"/>
          <w:sz w:val="20"/>
          <w:szCs w:val="20"/>
        </w:rPr>
        <w:t>р</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Pr="0016404E">
        <w:rPr>
          <w:kern w:val="24"/>
          <w:sz w:val="20"/>
          <w:szCs w:val="20"/>
        </w:rPr>
        <w:t>м</w:t>
      </w:r>
      <w:r w:rsidR="009861CE" w:rsidRPr="0016404E">
        <w:rPr>
          <w:kern w:val="24"/>
          <w:sz w:val="20"/>
          <w:szCs w:val="20"/>
        </w:rPr>
        <w:t xml:space="preserve"> </w:t>
      </w:r>
      <w:r w:rsidRPr="0016404E">
        <w:rPr>
          <w:kern w:val="24"/>
          <w:sz w:val="20"/>
          <w:szCs w:val="20"/>
        </w:rPr>
        <w:t>е</w:t>
      </w:r>
      <w:r w:rsidR="009861CE" w:rsidRPr="0016404E">
        <w:rPr>
          <w:kern w:val="24"/>
          <w:sz w:val="20"/>
          <w:szCs w:val="20"/>
        </w:rPr>
        <w:t xml:space="preserve"> </w:t>
      </w:r>
      <w:r w:rsidRPr="0016404E">
        <w:rPr>
          <w:kern w:val="24"/>
          <w:sz w:val="20"/>
          <w:szCs w:val="20"/>
        </w:rPr>
        <w:t>ч</w:t>
      </w:r>
      <w:r w:rsidR="009861CE" w:rsidRPr="0016404E">
        <w:rPr>
          <w:kern w:val="24"/>
          <w:sz w:val="20"/>
          <w:szCs w:val="20"/>
        </w:rPr>
        <w:t xml:space="preserve"> </w:t>
      </w:r>
      <w:r w:rsidRPr="0016404E">
        <w:rPr>
          <w:kern w:val="24"/>
          <w:sz w:val="20"/>
          <w:szCs w:val="20"/>
        </w:rPr>
        <w:t>а</w:t>
      </w:r>
      <w:r w:rsidR="009861CE" w:rsidRPr="0016404E">
        <w:rPr>
          <w:kern w:val="24"/>
          <w:sz w:val="20"/>
          <w:szCs w:val="20"/>
        </w:rPr>
        <w:t xml:space="preserve"> </w:t>
      </w:r>
      <w:r w:rsidRPr="0016404E">
        <w:rPr>
          <w:kern w:val="24"/>
          <w:sz w:val="20"/>
          <w:szCs w:val="20"/>
        </w:rPr>
        <w:t>н</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00A54A23" w:rsidRPr="0016404E">
        <w:rPr>
          <w:kern w:val="24"/>
          <w:sz w:val="20"/>
          <w:szCs w:val="20"/>
        </w:rPr>
        <w:t>е</w:t>
      </w:r>
      <w:r w:rsidR="009861CE" w:rsidRPr="0016404E">
        <w:rPr>
          <w:kern w:val="24"/>
          <w:sz w:val="20"/>
          <w:szCs w:val="20"/>
        </w:rPr>
        <w:t xml:space="preserve"> </w:t>
      </w:r>
      <w:r w:rsidR="00B74D28" w:rsidRPr="0016404E">
        <w:rPr>
          <w:kern w:val="24"/>
          <w:sz w:val="20"/>
          <w:szCs w:val="20"/>
        </w:rPr>
        <w:t>–</w:t>
      </w:r>
      <w:r w:rsidR="009861CE" w:rsidRPr="0016404E">
        <w:rPr>
          <w:kern w:val="24"/>
          <w:sz w:val="20"/>
          <w:szCs w:val="20"/>
        </w:rPr>
        <w:t xml:space="preserve"> </w:t>
      </w:r>
      <w:r w:rsidR="00B74D28" w:rsidRPr="000A2624">
        <w:rPr>
          <w:color w:val="FF0000"/>
          <w:kern w:val="24"/>
          <w:sz w:val="20"/>
          <w:szCs w:val="20"/>
        </w:rPr>
        <w:t>Опорожнение</w:t>
      </w:r>
      <w:r w:rsidR="009861CE" w:rsidRPr="000A2624">
        <w:rPr>
          <w:color w:val="FF0000"/>
          <w:kern w:val="24"/>
          <w:sz w:val="20"/>
          <w:szCs w:val="20"/>
        </w:rPr>
        <w:t xml:space="preserve"> </w:t>
      </w:r>
      <w:r w:rsidR="00B74D28" w:rsidRPr="000A2624">
        <w:rPr>
          <w:color w:val="FF0000"/>
          <w:kern w:val="24"/>
          <w:sz w:val="20"/>
          <w:szCs w:val="20"/>
        </w:rPr>
        <w:t>и</w:t>
      </w:r>
      <w:r w:rsidR="009861CE" w:rsidRPr="000A2624">
        <w:rPr>
          <w:color w:val="FF0000"/>
          <w:kern w:val="24"/>
          <w:sz w:val="20"/>
          <w:szCs w:val="20"/>
        </w:rPr>
        <w:t xml:space="preserve"> </w:t>
      </w:r>
      <w:r w:rsidR="00B74D28" w:rsidRPr="000A2624">
        <w:rPr>
          <w:color w:val="FF0000"/>
          <w:kern w:val="24"/>
          <w:sz w:val="20"/>
          <w:szCs w:val="20"/>
        </w:rPr>
        <w:t>регенерация</w:t>
      </w:r>
      <w:r w:rsidR="009861CE" w:rsidRPr="000A2624">
        <w:rPr>
          <w:color w:val="FF0000"/>
          <w:kern w:val="24"/>
          <w:sz w:val="20"/>
          <w:szCs w:val="20"/>
        </w:rPr>
        <w:t xml:space="preserve"> </w:t>
      </w:r>
      <w:r w:rsidR="00B74D28" w:rsidRPr="000A2624">
        <w:rPr>
          <w:color w:val="FF0000"/>
          <w:kern w:val="24"/>
          <w:sz w:val="20"/>
          <w:szCs w:val="20"/>
        </w:rPr>
        <w:t>открытых</w:t>
      </w:r>
      <w:r w:rsidR="009861CE" w:rsidRPr="000A2624">
        <w:rPr>
          <w:color w:val="FF0000"/>
          <w:kern w:val="24"/>
          <w:sz w:val="20"/>
          <w:szCs w:val="20"/>
        </w:rPr>
        <w:t xml:space="preserve"> </w:t>
      </w:r>
      <w:r w:rsidR="005A42C6" w:rsidRPr="000A2624">
        <w:rPr>
          <w:color w:val="FF0000"/>
          <w:kern w:val="24"/>
          <w:sz w:val="20"/>
          <w:szCs w:val="20"/>
        </w:rPr>
        <w:t>инфильтрационных</w:t>
      </w:r>
      <w:r w:rsidR="009861CE" w:rsidRPr="000A2624">
        <w:rPr>
          <w:color w:val="FF0000"/>
          <w:kern w:val="24"/>
          <w:sz w:val="20"/>
          <w:szCs w:val="20"/>
        </w:rPr>
        <w:t xml:space="preserve"> </w:t>
      </w:r>
      <w:r w:rsidR="005A42C6" w:rsidRPr="000A2624">
        <w:rPr>
          <w:color w:val="FF0000"/>
          <w:kern w:val="24"/>
          <w:sz w:val="20"/>
          <w:szCs w:val="20"/>
        </w:rPr>
        <w:t>сооружений</w:t>
      </w:r>
      <w:r w:rsidR="009861CE" w:rsidRPr="000A2624">
        <w:rPr>
          <w:color w:val="FF0000"/>
          <w:kern w:val="24"/>
          <w:sz w:val="20"/>
          <w:szCs w:val="20"/>
        </w:rPr>
        <w:t xml:space="preserve"> </w:t>
      </w:r>
      <w:r w:rsidR="00B74D28" w:rsidRPr="000A2624">
        <w:rPr>
          <w:color w:val="FF0000"/>
          <w:kern w:val="24"/>
          <w:sz w:val="20"/>
          <w:szCs w:val="20"/>
        </w:rPr>
        <w:t>в</w:t>
      </w:r>
      <w:r w:rsidR="009861CE" w:rsidRPr="000A2624">
        <w:rPr>
          <w:color w:val="FF0000"/>
          <w:kern w:val="24"/>
          <w:sz w:val="20"/>
          <w:szCs w:val="20"/>
        </w:rPr>
        <w:t xml:space="preserve"> </w:t>
      </w:r>
      <w:r w:rsidR="00B74D28" w:rsidRPr="000A2624">
        <w:rPr>
          <w:color w:val="FF0000"/>
          <w:kern w:val="24"/>
          <w:sz w:val="20"/>
          <w:szCs w:val="20"/>
        </w:rPr>
        <w:t>период</w:t>
      </w:r>
      <w:r w:rsidR="009861CE" w:rsidRPr="000A2624">
        <w:rPr>
          <w:color w:val="FF0000"/>
          <w:kern w:val="24"/>
          <w:sz w:val="20"/>
          <w:szCs w:val="20"/>
        </w:rPr>
        <w:t xml:space="preserve"> </w:t>
      </w:r>
      <w:r w:rsidR="00B74D28" w:rsidRPr="000A2624">
        <w:rPr>
          <w:color w:val="FF0000"/>
          <w:kern w:val="24"/>
          <w:sz w:val="20"/>
          <w:szCs w:val="20"/>
        </w:rPr>
        <w:t>отрицательных</w:t>
      </w:r>
      <w:r w:rsidR="009861CE" w:rsidRPr="000A2624">
        <w:rPr>
          <w:color w:val="FF0000"/>
          <w:kern w:val="24"/>
          <w:sz w:val="20"/>
          <w:szCs w:val="20"/>
        </w:rPr>
        <w:t xml:space="preserve"> </w:t>
      </w:r>
      <w:r w:rsidR="00B74D28" w:rsidRPr="000A2624">
        <w:rPr>
          <w:color w:val="FF0000"/>
          <w:kern w:val="24"/>
          <w:sz w:val="20"/>
          <w:szCs w:val="20"/>
        </w:rPr>
        <w:t>температур</w:t>
      </w:r>
      <w:r w:rsidR="009861CE" w:rsidRPr="000A2624">
        <w:rPr>
          <w:color w:val="FF0000"/>
          <w:kern w:val="24"/>
          <w:sz w:val="20"/>
          <w:szCs w:val="20"/>
        </w:rPr>
        <w:t xml:space="preserve"> </w:t>
      </w:r>
      <w:r w:rsidR="00B74D28" w:rsidRPr="000A2624">
        <w:rPr>
          <w:color w:val="FF0000"/>
          <w:kern w:val="24"/>
          <w:sz w:val="20"/>
          <w:szCs w:val="20"/>
        </w:rPr>
        <w:t>не</w:t>
      </w:r>
      <w:r w:rsidR="009861CE" w:rsidRPr="000A2624">
        <w:rPr>
          <w:color w:val="FF0000"/>
          <w:kern w:val="24"/>
          <w:sz w:val="20"/>
          <w:szCs w:val="20"/>
        </w:rPr>
        <w:t xml:space="preserve"> </w:t>
      </w:r>
      <w:r w:rsidR="00B74D28" w:rsidRPr="000A2624">
        <w:rPr>
          <w:color w:val="FF0000"/>
          <w:kern w:val="24"/>
          <w:sz w:val="20"/>
          <w:szCs w:val="20"/>
        </w:rPr>
        <w:t>допускается</w:t>
      </w:r>
      <w:r w:rsidR="00B74D28" w:rsidRPr="0016404E">
        <w:rPr>
          <w:kern w:val="24"/>
          <w:sz w:val="20"/>
          <w:szCs w:val="20"/>
        </w:rPr>
        <w:t>.</w:t>
      </w:r>
    </w:p>
    <w:p w14:paraId="11394569" w14:textId="2D99C1D1" w:rsidR="00B74D28" w:rsidRPr="0016404E" w:rsidRDefault="00554D08" w:rsidP="00E267D2">
      <w:pPr>
        <w:widowControl/>
        <w:spacing w:before="0" w:after="0"/>
        <w:rPr>
          <w:sz w:val="28"/>
          <w:szCs w:val="28"/>
        </w:rPr>
      </w:pPr>
      <w:r w:rsidRPr="0016404E">
        <w:rPr>
          <w:sz w:val="28"/>
          <w:szCs w:val="28"/>
        </w:rPr>
        <w:fldChar w:fldCharType="begin"/>
      </w:r>
      <w:r w:rsidRPr="0016404E">
        <w:rPr>
          <w:sz w:val="28"/>
          <w:szCs w:val="28"/>
        </w:rPr>
        <w:instrText xml:space="preserve"> REF  раздел_8  \* MERGEFORMAT </w:instrText>
      </w:r>
      <w:r w:rsidRPr="0016404E">
        <w:rPr>
          <w:sz w:val="28"/>
          <w:szCs w:val="28"/>
        </w:rPr>
        <w:fldChar w:fldCharType="separate"/>
      </w:r>
      <w:r w:rsidR="00AE7126" w:rsidRPr="0016404E">
        <w:rPr>
          <w:sz w:val="28"/>
          <w:szCs w:val="28"/>
        </w:rPr>
        <w:t>8</w:t>
      </w:r>
      <w:r w:rsidRPr="0016404E">
        <w:rPr>
          <w:sz w:val="28"/>
          <w:szCs w:val="28"/>
        </w:rPr>
        <w:fldChar w:fldCharType="end"/>
      </w:r>
      <w:r w:rsidR="00B74D28" w:rsidRPr="0016404E">
        <w:rPr>
          <w:sz w:val="28"/>
          <w:szCs w:val="28"/>
        </w:rPr>
        <w:t>.</w:t>
      </w:r>
      <w:r w:rsidR="007D52DC" w:rsidRPr="0016404E">
        <w:rPr>
          <w:noProof/>
          <w:sz w:val="28"/>
          <w:szCs w:val="28"/>
        </w:rPr>
        <w:t>73</w:t>
      </w:r>
      <w:r w:rsidR="009861CE" w:rsidRPr="0016404E">
        <w:rPr>
          <w:sz w:val="28"/>
          <w:szCs w:val="28"/>
        </w:rPr>
        <w:t xml:space="preserve"> </w:t>
      </w:r>
      <w:r w:rsidR="00B74D28" w:rsidRPr="0016404E">
        <w:rPr>
          <w:sz w:val="28"/>
          <w:szCs w:val="28"/>
        </w:rPr>
        <w:t>Выбор</w:t>
      </w:r>
      <w:r w:rsidR="009861CE" w:rsidRPr="0016404E">
        <w:rPr>
          <w:sz w:val="28"/>
          <w:szCs w:val="28"/>
        </w:rPr>
        <w:t xml:space="preserve"> </w:t>
      </w:r>
      <w:r w:rsidR="00B74D28" w:rsidRPr="0016404E">
        <w:rPr>
          <w:sz w:val="28"/>
          <w:szCs w:val="28"/>
        </w:rPr>
        <w:t>схемы</w:t>
      </w:r>
      <w:r w:rsidR="009861CE" w:rsidRPr="0016404E">
        <w:rPr>
          <w:sz w:val="28"/>
          <w:szCs w:val="28"/>
        </w:rPr>
        <w:t xml:space="preserve"> </w:t>
      </w:r>
      <w:r w:rsidR="00B74D28" w:rsidRPr="0016404E">
        <w:rPr>
          <w:sz w:val="28"/>
          <w:szCs w:val="28"/>
        </w:rPr>
        <w:t>размещения</w:t>
      </w:r>
      <w:r w:rsidR="009861CE" w:rsidRPr="0016404E">
        <w:rPr>
          <w:sz w:val="28"/>
          <w:szCs w:val="28"/>
        </w:rPr>
        <w:t xml:space="preserve"> </w:t>
      </w:r>
      <w:r w:rsidR="00B74D28" w:rsidRPr="0016404E">
        <w:rPr>
          <w:sz w:val="28"/>
          <w:szCs w:val="28"/>
        </w:rPr>
        <w:t>инфильтрационных</w:t>
      </w:r>
      <w:r w:rsidR="009861CE" w:rsidRPr="0016404E">
        <w:rPr>
          <w:sz w:val="28"/>
          <w:szCs w:val="28"/>
        </w:rPr>
        <w:t xml:space="preserve"> </w:t>
      </w:r>
      <w:r w:rsidR="00B74D28" w:rsidRPr="0016404E">
        <w:rPr>
          <w:sz w:val="28"/>
          <w:szCs w:val="28"/>
        </w:rPr>
        <w:t>сооружений,</w:t>
      </w:r>
      <w:r w:rsidR="009861CE" w:rsidRPr="0016404E">
        <w:rPr>
          <w:sz w:val="28"/>
          <w:szCs w:val="28"/>
        </w:rPr>
        <w:t xml:space="preserve"> </w:t>
      </w:r>
      <w:r w:rsidR="00B74D28" w:rsidRPr="0016404E">
        <w:rPr>
          <w:sz w:val="28"/>
          <w:szCs w:val="28"/>
        </w:rPr>
        <w:t>определение</w:t>
      </w:r>
      <w:r w:rsidR="009861CE" w:rsidRPr="0016404E">
        <w:rPr>
          <w:sz w:val="28"/>
          <w:szCs w:val="28"/>
        </w:rPr>
        <w:t xml:space="preserve"> </w:t>
      </w:r>
      <w:r w:rsidR="00B74D28" w:rsidRPr="0016404E">
        <w:rPr>
          <w:sz w:val="28"/>
          <w:szCs w:val="28"/>
        </w:rPr>
        <w:t>их</w:t>
      </w:r>
      <w:r w:rsidR="009861CE" w:rsidRPr="0016404E">
        <w:rPr>
          <w:sz w:val="28"/>
          <w:szCs w:val="28"/>
        </w:rPr>
        <w:t xml:space="preserve"> </w:t>
      </w:r>
      <w:r w:rsidR="00B74D28" w:rsidRPr="0016404E">
        <w:rPr>
          <w:sz w:val="28"/>
          <w:szCs w:val="28"/>
        </w:rPr>
        <w:t>количества</w:t>
      </w:r>
      <w:r w:rsidR="009861CE" w:rsidRPr="0016404E">
        <w:rPr>
          <w:sz w:val="28"/>
          <w:szCs w:val="28"/>
        </w:rPr>
        <w:t xml:space="preserve"> </w:t>
      </w:r>
      <w:r w:rsidR="00B74D28" w:rsidRPr="0016404E">
        <w:rPr>
          <w:sz w:val="28"/>
          <w:szCs w:val="28"/>
        </w:rPr>
        <w:t>и</w:t>
      </w:r>
      <w:r w:rsidR="009861CE" w:rsidRPr="0016404E">
        <w:rPr>
          <w:sz w:val="28"/>
          <w:szCs w:val="28"/>
        </w:rPr>
        <w:t xml:space="preserve"> </w:t>
      </w:r>
      <w:r w:rsidR="00B74D28" w:rsidRPr="0016404E">
        <w:rPr>
          <w:sz w:val="28"/>
          <w:szCs w:val="28"/>
        </w:rPr>
        <w:t>производительности</w:t>
      </w:r>
      <w:r w:rsidR="009861CE" w:rsidRPr="0016404E">
        <w:rPr>
          <w:sz w:val="28"/>
          <w:szCs w:val="28"/>
        </w:rPr>
        <w:t xml:space="preserve"> </w:t>
      </w:r>
      <w:r w:rsidR="00B74D28" w:rsidRPr="0016404E">
        <w:rPr>
          <w:sz w:val="28"/>
          <w:szCs w:val="28"/>
        </w:rPr>
        <w:t>должны</w:t>
      </w:r>
      <w:r w:rsidR="009861CE" w:rsidRPr="0016404E">
        <w:rPr>
          <w:sz w:val="28"/>
          <w:szCs w:val="28"/>
        </w:rPr>
        <w:t xml:space="preserve"> </w:t>
      </w:r>
      <w:r w:rsidR="00B74D28" w:rsidRPr="0016404E">
        <w:rPr>
          <w:sz w:val="28"/>
          <w:szCs w:val="28"/>
        </w:rPr>
        <w:t>производиться</w:t>
      </w:r>
      <w:r w:rsidR="009861CE" w:rsidRPr="0016404E">
        <w:rPr>
          <w:sz w:val="28"/>
          <w:szCs w:val="28"/>
        </w:rPr>
        <w:t xml:space="preserve"> </w:t>
      </w:r>
      <w:r w:rsidR="00B74D28" w:rsidRPr="0016404E">
        <w:rPr>
          <w:sz w:val="28"/>
          <w:szCs w:val="28"/>
        </w:rPr>
        <w:t>на</w:t>
      </w:r>
      <w:r w:rsidR="009861CE" w:rsidRPr="0016404E">
        <w:rPr>
          <w:sz w:val="28"/>
          <w:szCs w:val="28"/>
        </w:rPr>
        <w:t xml:space="preserve"> </w:t>
      </w:r>
      <w:r w:rsidR="00B74D28" w:rsidRPr="0016404E">
        <w:rPr>
          <w:sz w:val="28"/>
          <w:szCs w:val="28"/>
        </w:rPr>
        <w:t>основе</w:t>
      </w:r>
      <w:r w:rsidR="009861CE" w:rsidRPr="0016404E">
        <w:rPr>
          <w:sz w:val="28"/>
          <w:szCs w:val="28"/>
        </w:rPr>
        <w:t xml:space="preserve"> </w:t>
      </w:r>
      <w:r w:rsidR="00B74D28" w:rsidRPr="0016404E">
        <w:rPr>
          <w:sz w:val="28"/>
          <w:szCs w:val="28"/>
        </w:rPr>
        <w:t>комплексных</w:t>
      </w:r>
      <w:r w:rsidR="009861CE" w:rsidRPr="0016404E">
        <w:rPr>
          <w:sz w:val="28"/>
          <w:szCs w:val="28"/>
        </w:rPr>
        <w:t xml:space="preserve"> </w:t>
      </w:r>
      <w:r w:rsidR="00B74D28" w:rsidRPr="0016404E">
        <w:rPr>
          <w:sz w:val="28"/>
          <w:szCs w:val="28"/>
        </w:rPr>
        <w:t>гидрогеологических</w:t>
      </w:r>
      <w:r w:rsidR="009861CE" w:rsidRPr="0016404E">
        <w:rPr>
          <w:sz w:val="28"/>
          <w:szCs w:val="28"/>
        </w:rPr>
        <w:t xml:space="preserve"> </w:t>
      </w:r>
      <w:r w:rsidR="00B74D28" w:rsidRPr="0016404E">
        <w:rPr>
          <w:sz w:val="28"/>
          <w:szCs w:val="28"/>
        </w:rPr>
        <w:t>и</w:t>
      </w:r>
      <w:r w:rsidR="009861CE" w:rsidRPr="0016404E">
        <w:rPr>
          <w:sz w:val="28"/>
          <w:szCs w:val="28"/>
        </w:rPr>
        <w:t xml:space="preserve"> </w:t>
      </w:r>
      <w:r w:rsidR="00B74D28" w:rsidRPr="0016404E">
        <w:rPr>
          <w:sz w:val="28"/>
          <w:szCs w:val="28"/>
        </w:rPr>
        <w:t>технико-экономических</w:t>
      </w:r>
      <w:r w:rsidR="009861CE" w:rsidRPr="0016404E">
        <w:rPr>
          <w:sz w:val="28"/>
          <w:szCs w:val="28"/>
        </w:rPr>
        <w:t xml:space="preserve"> </w:t>
      </w:r>
      <w:r w:rsidR="00B74D28" w:rsidRPr="0016404E">
        <w:rPr>
          <w:sz w:val="28"/>
          <w:szCs w:val="28"/>
        </w:rPr>
        <w:t>расчетов</w:t>
      </w:r>
      <w:r w:rsidR="009861CE" w:rsidRPr="0016404E">
        <w:rPr>
          <w:sz w:val="28"/>
          <w:szCs w:val="28"/>
        </w:rPr>
        <w:t xml:space="preserve"> </w:t>
      </w:r>
      <w:r w:rsidR="00B74D28" w:rsidRPr="0016404E">
        <w:rPr>
          <w:sz w:val="28"/>
          <w:szCs w:val="28"/>
        </w:rPr>
        <w:t>с</w:t>
      </w:r>
      <w:r w:rsidR="009861CE" w:rsidRPr="0016404E">
        <w:rPr>
          <w:sz w:val="28"/>
          <w:szCs w:val="28"/>
        </w:rPr>
        <w:t xml:space="preserve"> </w:t>
      </w:r>
      <w:r w:rsidR="00B74D28" w:rsidRPr="0016404E">
        <w:rPr>
          <w:sz w:val="28"/>
          <w:szCs w:val="28"/>
        </w:rPr>
        <w:t>учетом</w:t>
      </w:r>
      <w:r w:rsidR="009861CE" w:rsidRPr="0016404E">
        <w:rPr>
          <w:sz w:val="28"/>
          <w:szCs w:val="28"/>
        </w:rPr>
        <w:t xml:space="preserve"> </w:t>
      </w:r>
      <w:r w:rsidR="00B74D28" w:rsidRPr="0016404E">
        <w:rPr>
          <w:sz w:val="28"/>
          <w:szCs w:val="28"/>
        </w:rPr>
        <w:t>назначения</w:t>
      </w:r>
      <w:r w:rsidR="009861CE" w:rsidRPr="0016404E">
        <w:rPr>
          <w:sz w:val="28"/>
          <w:szCs w:val="28"/>
        </w:rPr>
        <w:t xml:space="preserve"> </w:t>
      </w:r>
      <w:r w:rsidR="00B74D28" w:rsidRPr="0016404E">
        <w:rPr>
          <w:sz w:val="28"/>
          <w:szCs w:val="28"/>
        </w:rPr>
        <w:t>искусственного</w:t>
      </w:r>
      <w:r w:rsidR="009861CE" w:rsidRPr="0016404E">
        <w:rPr>
          <w:sz w:val="28"/>
          <w:szCs w:val="28"/>
        </w:rPr>
        <w:t xml:space="preserve"> </w:t>
      </w:r>
      <w:r w:rsidR="00B74D28" w:rsidRPr="0016404E">
        <w:rPr>
          <w:sz w:val="28"/>
          <w:szCs w:val="28"/>
        </w:rPr>
        <w:t>пополнения</w:t>
      </w:r>
      <w:r w:rsidR="009861CE" w:rsidRPr="0016404E">
        <w:rPr>
          <w:sz w:val="28"/>
          <w:szCs w:val="28"/>
        </w:rPr>
        <w:t xml:space="preserve"> </w:t>
      </w:r>
      <w:r w:rsidR="00B74D28" w:rsidRPr="0016404E">
        <w:rPr>
          <w:sz w:val="28"/>
          <w:szCs w:val="28"/>
        </w:rPr>
        <w:t>запасов</w:t>
      </w:r>
      <w:r w:rsidR="009861CE" w:rsidRPr="0016404E">
        <w:rPr>
          <w:sz w:val="28"/>
          <w:szCs w:val="28"/>
        </w:rPr>
        <w:t xml:space="preserve"> </w:t>
      </w:r>
      <w:r w:rsidR="00B74D28" w:rsidRPr="0016404E">
        <w:rPr>
          <w:sz w:val="28"/>
          <w:szCs w:val="28"/>
        </w:rPr>
        <w:t>подземных</w:t>
      </w:r>
      <w:r w:rsidR="009861CE" w:rsidRPr="0016404E">
        <w:rPr>
          <w:sz w:val="28"/>
          <w:szCs w:val="28"/>
        </w:rPr>
        <w:t xml:space="preserve"> </w:t>
      </w:r>
      <w:r w:rsidR="00B74D28" w:rsidRPr="0016404E">
        <w:rPr>
          <w:sz w:val="28"/>
          <w:szCs w:val="28"/>
        </w:rPr>
        <w:t>вод,</w:t>
      </w:r>
      <w:r w:rsidR="009861CE" w:rsidRPr="0016404E">
        <w:rPr>
          <w:sz w:val="28"/>
          <w:szCs w:val="28"/>
        </w:rPr>
        <w:t xml:space="preserve"> </w:t>
      </w:r>
      <w:r w:rsidR="00B74D28" w:rsidRPr="0016404E">
        <w:rPr>
          <w:sz w:val="28"/>
          <w:szCs w:val="28"/>
        </w:rPr>
        <w:t>схемы</w:t>
      </w:r>
      <w:r w:rsidR="009861CE" w:rsidRPr="0016404E">
        <w:rPr>
          <w:sz w:val="28"/>
          <w:szCs w:val="28"/>
        </w:rPr>
        <w:t xml:space="preserve"> </w:t>
      </w:r>
      <w:r w:rsidR="00B74D28" w:rsidRPr="0016404E">
        <w:rPr>
          <w:sz w:val="28"/>
          <w:szCs w:val="28"/>
        </w:rPr>
        <w:t>размещения</w:t>
      </w:r>
      <w:r w:rsidR="009861CE" w:rsidRPr="0016404E">
        <w:rPr>
          <w:sz w:val="28"/>
          <w:szCs w:val="28"/>
        </w:rPr>
        <w:t xml:space="preserve"> </w:t>
      </w:r>
      <w:r w:rsidR="00B74D28" w:rsidRPr="0016404E">
        <w:rPr>
          <w:sz w:val="28"/>
          <w:szCs w:val="28"/>
        </w:rPr>
        <w:t>водозаборных</w:t>
      </w:r>
      <w:r w:rsidR="009861CE" w:rsidRPr="0016404E">
        <w:rPr>
          <w:sz w:val="28"/>
          <w:szCs w:val="28"/>
        </w:rPr>
        <w:t xml:space="preserve"> </w:t>
      </w:r>
      <w:r w:rsidR="00B74D28" w:rsidRPr="0016404E">
        <w:rPr>
          <w:sz w:val="28"/>
          <w:szCs w:val="28"/>
        </w:rPr>
        <w:t>сооружений,</w:t>
      </w:r>
      <w:r w:rsidR="009861CE" w:rsidRPr="0016404E">
        <w:rPr>
          <w:sz w:val="28"/>
          <w:szCs w:val="28"/>
        </w:rPr>
        <w:t xml:space="preserve"> </w:t>
      </w:r>
      <w:r w:rsidR="00B74D28" w:rsidRPr="0016404E">
        <w:rPr>
          <w:sz w:val="28"/>
          <w:szCs w:val="28"/>
        </w:rPr>
        <w:t>качества</w:t>
      </w:r>
      <w:r w:rsidR="009861CE" w:rsidRPr="0016404E">
        <w:rPr>
          <w:sz w:val="28"/>
          <w:szCs w:val="28"/>
        </w:rPr>
        <w:t xml:space="preserve"> </w:t>
      </w:r>
      <w:r w:rsidR="00B74D28" w:rsidRPr="0016404E">
        <w:rPr>
          <w:sz w:val="28"/>
          <w:szCs w:val="28"/>
        </w:rPr>
        <w:t>подаваемой</w:t>
      </w:r>
      <w:r w:rsidR="009861CE" w:rsidRPr="0016404E">
        <w:rPr>
          <w:sz w:val="28"/>
          <w:szCs w:val="28"/>
        </w:rPr>
        <w:t xml:space="preserve"> </w:t>
      </w:r>
      <w:r w:rsidR="00B74D28" w:rsidRPr="0016404E">
        <w:rPr>
          <w:sz w:val="28"/>
          <w:szCs w:val="28"/>
        </w:rPr>
        <w:t>во</w:t>
      </w:r>
      <w:r w:rsidR="00DB56CB" w:rsidRPr="0016404E">
        <w:rPr>
          <w:sz w:val="28"/>
          <w:szCs w:val="28"/>
        </w:rPr>
        <w:t>ды</w:t>
      </w:r>
      <w:r w:rsidR="009861CE" w:rsidRPr="0016404E">
        <w:rPr>
          <w:sz w:val="28"/>
          <w:szCs w:val="28"/>
        </w:rPr>
        <w:t xml:space="preserve"> </w:t>
      </w:r>
      <w:r w:rsidR="00DB56CB" w:rsidRPr="0016404E">
        <w:rPr>
          <w:sz w:val="28"/>
          <w:szCs w:val="28"/>
        </w:rPr>
        <w:t>и</w:t>
      </w:r>
      <w:r w:rsidR="009861CE" w:rsidRPr="0016404E">
        <w:rPr>
          <w:sz w:val="28"/>
          <w:szCs w:val="28"/>
        </w:rPr>
        <w:t xml:space="preserve"> </w:t>
      </w:r>
      <w:r w:rsidR="00DB56CB" w:rsidRPr="0016404E">
        <w:rPr>
          <w:sz w:val="28"/>
          <w:szCs w:val="28"/>
        </w:rPr>
        <w:t>особенностей</w:t>
      </w:r>
      <w:r w:rsidR="009861CE" w:rsidRPr="0016404E">
        <w:rPr>
          <w:sz w:val="28"/>
          <w:szCs w:val="28"/>
        </w:rPr>
        <w:t xml:space="preserve"> </w:t>
      </w:r>
      <w:r w:rsidR="00DB56CB" w:rsidRPr="0016404E">
        <w:rPr>
          <w:sz w:val="28"/>
          <w:szCs w:val="28"/>
        </w:rPr>
        <w:t>эксплуатации</w:t>
      </w:r>
      <w:r w:rsidR="009861CE" w:rsidRPr="0016404E">
        <w:rPr>
          <w:sz w:val="28"/>
          <w:szCs w:val="28"/>
        </w:rPr>
        <w:t xml:space="preserve"> </w:t>
      </w:r>
      <w:r w:rsidR="00B74D28" w:rsidRPr="0016404E">
        <w:rPr>
          <w:sz w:val="28"/>
          <w:szCs w:val="28"/>
        </w:rPr>
        <w:t>инфильтрационных</w:t>
      </w:r>
      <w:r w:rsidR="009861CE" w:rsidRPr="0016404E">
        <w:rPr>
          <w:sz w:val="28"/>
          <w:szCs w:val="28"/>
        </w:rPr>
        <w:t xml:space="preserve"> </w:t>
      </w:r>
      <w:r w:rsidR="00B74D28" w:rsidRPr="0016404E">
        <w:rPr>
          <w:sz w:val="28"/>
          <w:szCs w:val="28"/>
        </w:rPr>
        <w:t>и</w:t>
      </w:r>
      <w:r w:rsidR="009861CE" w:rsidRPr="0016404E">
        <w:rPr>
          <w:sz w:val="28"/>
          <w:szCs w:val="28"/>
        </w:rPr>
        <w:t xml:space="preserve"> </w:t>
      </w:r>
      <w:r w:rsidR="00B74D28" w:rsidRPr="0016404E">
        <w:rPr>
          <w:sz w:val="28"/>
          <w:szCs w:val="28"/>
        </w:rPr>
        <w:t>водозаборных</w:t>
      </w:r>
      <w:r w:rsidR="009861CE" w:rsidRPr="0016404E">
        <w:rPr>
          <w:sz w:val="28"/>
          <w:szCs w:val="28"/>
        </w:rPr>
        <w:t xml:space="preserve"> </w:t>
      </w:r>
      <w:r w:rsidR="00B74D28" w:rsidRPr="0016404E">
        <w:rPr>
          <w:sz w:val="28"/>
          <w:szCs w:val="28"/>
        </w:rPr>
        <w:t>сооружений.</w:t>
      </w:r>
    </w:p>
    <w:p w14:paraId="5D2899CB" w14:textId="24926C26"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7D52DC" w:rsidRPr="000A2624">
        <w:rPr>
          <w:noProof/>
          <w:color w:val="FF0000"/>
          <w:sz w:val="28"/>
          <w:szCs w:val="28"/>
        </w:rPr>
        <w:t>74</w:t>
      </w:r>
      <w:r w:rsidR="009861CE" w:rsidRPr="000A2624">
        <w:rPr>
          <w:color w:val="FF0000"/>
          <w:sz w:val="28"/>
          <w:szCs w:val="28"/>
        </w:rPr>
        <w:t xml:space="preserve"> </w:t>
      </w:r>
      <w:r w:rsidR="00B74D28" w:rsidRPr="000A2624">
        <w:rPr>
          <w:color w:val="FF0000"/>
          <w:sz w:val="28"/>
          <w:szCs w:val="28"/>
        </w:rPr>
        <w:t>Расстояния</w:t>
      </w:r>
      <w:r w:rsidR="009861CE" w:rsidRPr="000A2624">
        <w:rPr>
          <w:color w:val="FF0000"/>
          <w:sz w:val="28"/>
          <w:szCs w:val="28"/>
        </w:rPr>
        <w:t xml:space="preserve"> </w:t>
      </w:r>
      <w:r w:rsidR="00B74D28" w:rsidRPr="000A2624">
        <w:rPr>
          <w:color w:val="FF0000"/>
          <w:sz w:val="28"/>
          <w:szCs w:val="28"/>
        </w:rPr>
        <w:t>между</w:t>
      </w:r>
      <w:r w:rsidR="009861CE" w:rsidRPr="000A2624">
        <w:rPr>
          <w:color w:val="FF0000"/>
          <w:sz w:val="28"/>
          <w:szCs w:val="28"/>
        </w:rPr>
        <w:t xml:space="preserve"> </w:t>
      </w:r>
      <w:r w:rsidR="00B74D28" w:rsidRPr="000A2624">
        <w:rPr>
          <w:color w:val="FF0000"/>
          <w:sz w:val="28"/>
          <w:szCs w:val="28"/>
        </w:rPr>
        <w:t>инфильтрационными</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водозаборными</w:t>
      </w:r>
      <w:r w:rsidR="009861CE" w:rsidRPr="000A2624">
        <w:rPr>
          <w:color w:val="FF0000"/>
          <w:sz w:val="28"/>
          <w:szCs w:val="28"/>
        </w:rPr>
        <w:t xml:space="preserve"> </w:t>
      </w:r>
      <w:r w:rsidR="00B74D28" w:rsidRPr="000A2624">
        <w:rPr>
          <w:color w:val="FF0000"/>
          <w:sz w:val="28"/>
          <w:szCs w:val="28"/>
        </w:rPr>
        <w:t>сооружениями</w:t>
      </w:r>
      <w:r w:rsidR="009861CE" w:rsidRPr="000A2624">
        <w:rPr>
          <w:color w:val="FF0000"/>
          <w:sz w:val="28"/>
          <w:szCs w:val="28"/>
        </w:rPr>
        <w:t xml:space="preserve"> </w:t>
      </w:r>
      <w:r w:rsidR="00B74D28" w:rsidRPr="000A2624">
        <w:rPr>
          <w:color w:val="FF0000"/>
          <w:sz w:val="28"/>
          <w:szCs w:val="28"/>
        </w:rPr>
        <w:t>должны</w:t>
      </w:r>
      <w:r w:rsidR="009861CE" w:rsidRPr="000A2624">
        <w:rPr>
          <w:color w:val="FF0000"/>
          <w:sz w:val="28"/>
          <w:szCs w:val="28"/>
        </w:rPr>
        <w:t xml:space="preserve"> </w:t>
      </w:r>
      <w:r w:rsidR="00B74D28" w:rsidRPr="000A2624">
        <w:rPr>
          <w:color w:val="FF0000"/>
          <w:sz w:val="28"/>
          <w:szCs w:val="28"/>
        </w:rPr>
        <w:t>приниматься</w:t>
      </w:r>
      <w:r w:rsidR="009861CE" w:rsidRPr="000A2624">
        <w:rPr>
          <w:color w:val="FF0000"/>
          <w:sz w:val="28"/>
          <w:szCs w:val="28"/>
        </w:rPr>
        <w:t xml:space="preserve"> </w:t>
      </w:r>
      <w:r w:rsidR="00B74D28" w:rsidRPr="000A2624">
        <w:rPr>
          <w:color w:val="FF0000"/>
          <w:sz w:val="28"/>
          <w:szCs w:val="28"/>
        </w:rPr>
        <w:t>на</w:t>
      </w:r>
      <w:r w:rsidR="009861CE" w:rsidRPr="000A2624">
        <w:rPr>
          <w:color w:val="FF0000"/>
          <w:sz w:val="28"/>
          <w:szCs w:val="28"/>
        </w:rPr>
        <w:t xml:space="preserve"> </w:t>
      </w:r>
      <w:r w:rsidR="00B74D28" w:rsidRPr="000A2624">
        <w:rPr>
          <w:color w:val="FF0000"/>
          <w:sz w:val="28"/>
          <w:szCs w:val="28"/>
        </w:rPr>
        <w:t>основе</w:t>
      </w:r>
      <w:r w:rsidR="009861CE" w:rsidRPr="000A2624">
        <w:rPr>
          <w:color w:val="FF0000"/>
          <w:sz w:val="28"/>
          <w:szCs w:val="28"/>
        </w:rPr>
        <w:t xml:space="preserve"> </w:t>
      </w:r>
      <w:r w:rsidR="00B74D28" w:rsidRPr="000A2624">
        <w:rPr>
          <w:color w:val="FF0000"/>
          <w:sz w:val="28"/>
          <w:szCs w:val="28"/>
        </w:rPr>
        <w:t>прогноза</w:t>
      </w:r>
      <w:r w:rsidR="009861CE" w:rsidRPr="000A2624">
        <w:rPr>
          <w:color w:val="FF0000"/>
          <w:sz w:val="28"/>
          <w:szCs w:val="28"/>
        </w:rPr>
        <w:t xml:space="preserve"> </w:t>
      </w:r>
      <w:r w:rsidR="00B74D28" w:rsidRPr="000A2624">
        <w:rPr>
          <w:color w:val="FF0000"/>
          <w:sz w:val="28"/>
          <w:szCs w:val="28"/>
        </w:rPr>
        <w:t>качества</w:t>
      </w:r>
      <w:r w:rsidR="009861CE" w:rsidRPr="000A2624">
        <w:rPr>
          <w:color w:val="FF0000"/>
          <w:sz w:val="28"/>
          <w:szCs w:val="28"/>
        </w:rPr>
        <w:t xml:space="preserve"> </w:t>
      </w:r>
      <w:r w:rsidR="00B74D28" w:rsidRPr="000A2624">
        <w:rPr>
          <w:color w:val="FF0000"/>
          <w:sz w:val="28"/>
          <w:szCs w:val="28"/>
        </w:rPr>
        <w:t>отбираемой</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r w:rsidR="00B74D28" w:rsidRPr="000A2624">
        <w:rPr>
          <w:color w:val="FF0000"/>
          <w:sz w:val="28"/>
          <w:szCs w:val="28"/>
        </w:rPr>
        <w:t>с</w:t>
      </w:r>
      <w:r w:rsidR="009861CE" w:rsidRPr="000A2624">
        <w:rPr>
          <w:color w:val="FF0000"/>
          <w:sz w:val="28"/>
          <w:szCs w:val="28"/>
        </w:rPr>
        <w:t xml:space="preserve"> </w:t>
      </w:r>
      <w:r w:rsidR="00B74D28" w:rsidRPr="000A2624">
        <w:rPr>
          <w:color w:val="FF0000"/>
          <w:sz w:val="28"/>
          <w:szCs w:val="28"/>
        </w:rPr>
        <w:t>учетом</w:t>
      </w:r>
      <w:r w:rsidR="009861CE" w:rsidRPr="000A2624">
        <w:rPr>
          <w:color w:val="FF0000"/>
          <w:sz w:val="28"/>
          <w:szCs w:val="28"/>
        </w:rPr>
        <w:t xml:space="preserve"> </w:t>
      </w:r>
      <w:r w:rsidR="00B74D28" w:rsidRPr="000A2624">
        <w:rPr>
          <w:color w:val="FF0000"/>
          <w:sz w:val="28"/>
          <w:szCs w:val="28"/>
        </w:rPr>
        <w:t>доочистки</w:t>
      </w:r>
      <w:r w:rsidR="009861CE" w:rsidRPr="000A2624">
        <w:rPr>
          <w:color w:val="FF0000"/>
          <w:sz w:val="28"/>
          <w:szCs w:val="28"/>
        </w:rPr>
        <w:t xml:space="preserve"> </w:t>
      </w:r>
      <w:r w:rsidR="00B74D28" w:rsidRPr="000A2624">
        <w:rPr>
          <w:color w:val="FF0000"/>
          <w:sz w:val="28"/>
          <w:szCs w:val="28"/>
        </w:rPr>
        <w:t>подаваемой</w:t>
      </w:r>
      <w:r w:rsidR="009861CE" w:rsidRPr="000A2624">
        <w:rPr>
          <w:color w:val="FF0000"/>
          <w:sz w:val="28"/>
          <w:szCs w:val="28"/>
        </w:rPr>
        <w:t xml:space="preserve"> </w:t>
      </w:r>
      <w:r w:rsidR="00B74D28" w:rsidRPr="000A2624">
        <w:rPr>
          <w:color w:val="FF0000"/>
          <w:sz w:val="28"/>
          <w:szCs w:val="28"/>
        </w:rPr>
        <w:t>на</w:t>
      </w:r>
      <w:r w:rsidR="009861CE" w:rsidRPr="000A2624">
        <w:rPr>
          <w:color w:val="FF0000"/>
          <w:sz w:val="28"/>
          <w:szCs w:val="28"/>
        </w:rPr>
        <w:t xml:space="preserve"> </w:t>
      </w:r>
      <w:r w:rsidR="00B74D28" w:rsidRPr="000A2624">
        <w:rPr>
          <w:color w:val="FF0000"/>
          <w:sz w:val="28"/>
          <w:szCs w:val="28"/>
        </w:rPr>
        <w:t>инфильтрацию</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смешения</w:t>
      </w:r>
      <w:r w:rsidR="009861CE" w:rsidRPr="000A2624">
        <w:rPr>
          <w:color w:val="FF0000"/>
          <w:sz w:val="28"/>
          <w:szCs w:val="28"/>
        </w:rPr>
        <w:t xml:space="preserve"> </w:t>
      </w:r>
      <w:r w:rsidR="00B74D28" w:rsidRPr="000A2624">
        <w:rPr>
          <w:color w:val="FF0000"/>
          <w:sz w:val="28"/>
          <w:szCs w:val="28"/>
        </w:rPr>
        <w:t>ее</w:t>
      </w:r>
      <w:r w:rsidR="009861CE" w:rsidRPr="000A2624">
        <w:rPr>
          <w:color w:val="FF0000"/>
          <w:sz w:val="28"/>
          <w:szCs w:val="28"/>
        </w:rPr>
        <w:t xml:space="preserve"> </w:t>
      </w:r>
      <w:r w:rsidR="00B74D28" w:rsidRPr="000A2624">
        <w:rPr>
          <w:color w:val="FF0000"/>
          <w:sz w:val="28"/>
          <w:szCs w:val="28"/>
        </w:rPr>
        <w:t>с</w:t>
      </w:r>
      <w:r w:rsidR="009861CE" w:rsidRPr="000A2624">
        <w:rPr>
          <w:color w:val="FF0000"/>
          <w:sz w:val="28"/>
          <w:szCs w:val="28"/>
        </w:rPr>
        <w:t xml:space="preserve"> </w:t>
      </w:r>
      <w:r w:rsidR="00B74D28" w:rsidRPr="000A2624">
        <w:rPr>
          <w:color w:val="FF0000"/>
          <w:sz w:val="28"/>
          <w:szCs w:val="28"/>
        </w:rPr>
        <w:t>подземными</w:t>
      </w:r>
      <w:r w:rsidR="009861CE" w:rsidRPr="000A2624">
        <w:rPr>
          <w:color w:val="FF0000"/>
          <w:sz w:val="28"/>
          <w:szCs w:val="28"/>
        </w:rPr>
        <w:t xml:space="preserve"> </w:t>
      </w:r>
      <w:r w:rsidR="00B74D28" w:rsidRPr="000A2624">
        <w:rPr>
          <w:color w:val="FF0000"/>
          <w:sz w:val="28"/>
          <w:szCs w:val="28"/>
        </w:rPr>
        <w:t>водами.</w:t>
      </w:r>
    </w:p>
    <w:p w14:paraId="79A0F9FA" w14:textId="25A3BD9F" w:rsidR="00B74D28" w:rsidRPr="0016404E" w:rsidRDefault="00554D08" w:rsidP="00E267D2">
      <w:pPr>
        <w:widowControl/>
        <w:spacing w:before="0" w:after="0"/>
        <w:rPr>
          <w:sz w:val="28"/>
          <w:szCs w:val="28"/>
        </w:rPr>
      </w:pPr>
      <w:r w:rsidRPr="000A2624">
        <w:rPr>
          <w:sz w:val="28"/>
          <w:szCs w:val="28"/>
          <w:highlight w:val="yellow"/>
        </w:rPr>
        <w:fldChar w:fldCharType="begin"/>
      </w:r>
      <w:r w:rsidRPr="000A2624">
        <w:rPr>
          <w:sz w:val="28"/>
          <w:szCs w:val="28"/>
          <w:highlight w:val="yellow"/>
        </w:rPr>
        <w:instrText xml:space="preserve"> REF  раздел_8  \* MERGEFORMAT </w:instrText>
      </w:r>
      <w:r w:rsidRPr="000A2624">
        <w:rPr>
          <w:sz w:val="28"/>
          <w:szCs w:val="28"/>
          <w:highlight w:val="yellow"/>
        </w:rPr>
        <w:fldChar w:fldCharType="separate"/>
      </w:r>
      <w:r w:rsidR="00AE7126" w:rsidRPr="000A2624">
        <w:rPr>
          <w:sz w:val="28"/>
          <w:szCs w:val="28"/>
          <w:highlight w:val="yellow"/>
        </w:rPr>
        <w:t>8</w:t>
      </w:r>
      <w:r w:rsidRPr="000A2624">
        <w:rPr>
          <w:sz w:val="28"/>
          <w:szCs w:val="28"/>
          <w:highlight w:val="yellow"/>
        </w:rPr>
        <w:fldChar w:fldCharType="end"/>
      </w:r>
      <w:r w:rsidR="00B74D28" w:rsidRPr="000A2624">
        <w:rPr>
          <w:sz w:val="28"/>
          <w:szCs w:val="28"/>
          <w:highlight w:val="yellow"/>
        </w:rPr>
        <w:t>.</w:t>
      </w:r>
      <w:r w:rsidR="007D52DC" w:rsidRPr="000A2624">
        <w:rPr>
          <w:noProof/>
          <w:sz w:val="28"/>
          <w:szCs w:val="28"/>
          <w:highlight w:val="yellow"/>
        </w:rPr>
        <w:t>75</w:t>
      </w:r>
      <w:r w:rsidR="009861CE" w:rsidRPr="000A2624">
        <w:rPr>
          <w:sz w:val="28"/>
          <w:szCs w:val="28"/>
          <w:highlight w:val="yellow"/>
        </w:rPr>
        <w:t xml:space="preserve"> </w:t>
      </w:r>
      <w:r w:rsidR="00B74D28" w:rsidRPr="000A2624">
        <w:rPr>
          <w:sz w:val="28"/>
          <w:szCs w:val="28"/>
          <w:highlight w:val="yellow"/>
        </w:rPr>
        <w:t>Качество</w:t>
      </w:r>
      <w:r w:rsidR="009861CE" w:rsidRPr="000A2624">
        <w:rPr>
          <w:sz w:val="28"/>
          <w:szCs w:val="28"/>
          <w:highlight w:val="yellow"/>
        </w:rPr>
        <w:t xml:space="preserve"> </w:t>
      </w:r>
      <w:r w:rsidR="00B74D28" w:rsidRPr="000A2624">
        <w:rPr>
          <w:sz w:val="28"/>
          <w:szCs w:val="28"/>
          <w:highlight w:val="yellow"/>
        </w:rPr>
        <w:t>воды,</w:t>
      </w:r>
      <w:r w:rsidR="009861CE" w:rsidRPr="000A2624">
        <w:rPr>
          <w:sz w:val="28"/>
          <w:szCs w:val="28"/>
          <w:highlight w:val="yellow"/>
        </w:rPr>
        <w:t xml:space="preserve"> </w:t>
      </w:r>
      <w:r w:rsidR="00B74D28" w:rsidRPr="000A2624">
        <w:rPr>
          <w:sz w:val="28"/>
          <w:szCs w:val="28"/>
          <w:highlight w:val="yellow"/>
        </w:rPr>
        <w:t>используемой</w:t>
      </w:r>
      <w:r w:rsidR="009861CE" w:rsidRPr="000A2624">
        <w:rPr>
          <w:sz w:val="28"/>
          <w:szCs w:val="28"/>
          <w:highlight w:val="yellow"/>
        </w:rPr>
        <w:t xml:space="preserve"> </w:t>
      </w:r>
      <w:r w:rsidR="00B74D28" w:rsidRPr="000A2624">
        <w:rPr>
          <w:sz w:val="28"/>
          <w:szCs w:val="28"/>
          <w:highlight w:val="yellow"/>
        </w:rPr>
        <w:t>для</w:t>
      </w:r>
      <w:r w:rsidR="009861CE" w:rsidRPr="000A2624">
        <w:rPr>
          <w:sz w:val="28"/>
          <w:szCs w:val="28"/>
          <w:highlight w:val="yellow"/>
        </w:rPr>
        <w:t xml:space="preserve"> </w:t>
      </w:r>
      <w:r w:rsidR="00B74D28" w:rsidRPr="000A2624">
        <w:rPr>
          <w:sz w:val="28"/>
          <w:szCs w:val="28"/>
          <w:highlight w:val="yellow"/>
        </w:rPr>
        <w:t>искусственного</w:t>
      </w:r>
      <w:r w:rsidR="009861CE" w:rsidRPr="000A2624">
        <w:rPr>
          <w:sz w:val="28"/>
          <w:szCs w:val="28"/>
          <w:highlight w:val="yellow"/>
        </w:rPr>
        <w:t xml:space="preserve"> </w:t>
      </w:r>
      <w:r w:rsidR="00B74D28" w:rsidRPr="000A2624">
        <w:rPr>
          <w:sz w:val="28"/>
          <w:szCs w:val="28"/>
          <w:highlight w:val="yellow"/>
        </w:rPr>
        <w:t>пополнения,</w:t>
      </w:r>
      <w:r w:rsidR="009861CE" w:rsidRPr="000A2624">
        <w:rPr>
          <w:sz w:val="28"/>
          <w:szCs w:val="28"/>
          <w:highlight w:val="yellow"/>
        </w:rPr>
        <w:t xml:space="preserve"> </w:t>
      </w:r>
      <w:r w:rsidR="00B74D28" w:rsidRPr="000A2624">
        <w:rPr>
          <w:sz w:val="28"/>
          <w:szCs w:val="28"/>
          <w:highlight w:val="yellow"/>
        </w:rPr>
        <w:t>должно</w:t>
      </w:r>
      <w:r w:rsidR="009861CE" w:rsidRPr="000A2624">
        <w:rPr>
          <w:sz w:val="28"/>
          <w:szCs w:val="28"/>
          <w:highlight w:val="yellow"/>
        </w:rPr>
        <w:t xml:space="preserve"> </w:t>
      </w:r>
      <w:r w:rsidR="00B06DA9" w:rsidRPr="000A2624">
        <w:rPr>
          <w:sz w:val="28"/>
          <w:szCs w:val="28"/>
          <w:highlight w:val="yellow"/>
        </w:rPr>
        <w:t>соответствовать</w:t>
      </w:r>
      <w:r w:rsidR="009861CE" w:rsidRPr="000A2624">
        <w:rPr>
          <w:sz w:val="28"/>
          <w:szCs w:val="28"/>
          <w:highlight w:val="yellow"/>
        </w:rPr>
        <w:t xml:space="preserve"> </w:t>
      </w:r>
      <w:r w:rsidR="00B74D28" w:rsidRPr="000A2624">
        <w:rPr>
          <w:sz w:val="28"/>
          <w:szCs w:val="28"/>
          <w:highlight w:val="yellow"/>
        </w:rPr>
        <w:t>требованиям</w:t>
      </w:r>
      <w:r w:rsidR="009861CE" w:rsidRPr="000A2624">
        <w:rPr>
          <w:sz w:val="28"/>
          <w:szCs w:val="28"/>
          <w:highlight w:val="yellow"/>
        </w:rPr>
        <w:t xml:space="preserve"> </w:t>
      </w:r>
      <w:r w:rsidR="00B06DA9" w:rsidRPr="000A2624">
        <w:rPr>
          <w:sz w:val="28"/>
          <w:szCs w:val="28"/>
          <w:highlight w:val="yellow"/>
        </w:rPr>
        <w:t>национальных</w:t>
      </w:r>
      <w:r w:rsidR="009861CE" w:rsidRPr="000A2624">
        <w:rPr>
          <w:sz w:val="28"/>
          <w:szCs w:val="28"/>
          <w:highlight w:val="yellow"/>
        </w:rPr>
        <w:t xml:space="preserve"> </w:t>
      </w:r>
      <w:r w:rsidR="00292738" w:rsidRPr="000A2624">
        <w:rPr>
          <w:sz w:val="28"/>
          <w:szCs w:val="28"/>
          <w:highlight w:val="yellow"/>
        </w:rPr>
        <w:t>стандартов.</w:t>
      </w:r>
    </w:p>
    <w:p w14:paraId="2FA2E7FA" w14:textId="36EA37B5" w:rsidR="00DE4717" w:rsidRDefault="00554D08" w:rsidP="00DE4717">
      <w:pPr>
        <w:widowControl/>
        <w:spacing w:before="0" w:after="0"/>
        <w:rPr>
          <w:sz w:val="28"/>
          <w:szCs w:val="28"/>
        </w:rPr>
      </w:pPr>
      <w:r w:rsidRPr="000A2624">
        <w:rPr>
          <w:sz w:val="28"/>
          <w:szCs w:val="28"/>
          <w:highlight w:val="yellow"/>
        </w:rPr>
        <w:lastRenderedPageBreak/>
        <w:fldChar w:fldCharType="begin"/>
      </w:r>
      <w:r w:rsidRPr="000A2624">
        <w:rPr>
          <w:sz w:val="28"/>
          <w:szCs w:val="28"/>
          <w:highlight w:val="yellow"/>
        </w:rPr>
        <w:instrText xml:space="preserve"> REF  раздел_8  \* MERGEFORMAT </w:instrText>
      </w:r>
      <w:r w:rsidRPr="000A2624">
        <w:rPr>
          <w:sz w:val="28"/>
          <w:szCs w:val="28"/>
          <w:highlight w:val="yellow"/>
        </w:rPr>
        <w:fldChar w:fldCharType="separate"/>
      </w:r>
      <w:r w:rsidR="00AE7126" w:rsidRPr="000A2624">
        <w:rPr>
          <w:sz w:val="28"/>
          <w:szCs w:val="28"/>
          <w:highlight w:val="yellow"/>
        </w:rPr>
        <w:t>8</w:t>
      </w:r>
      <w:r w:rsidRPr="000A2624">
        <w:rPr>
          <w:sz w:val="28"/>
          <w:szCs w:val="28"/>
          <w:highlight w:val="yellow"/>
        </w:rPr>
        <w:fldChar w:fldCharType="end"/>
      </w:r>
      <w:r w:rsidR="00B74D28" w:rsidRPr="000A2624">
        <w:rPr>
          <w:sz w:val="28"/>
          <w:szCs w:val="28"/>
          <w:highlight w:val="yellow"/>
        </w:rPr>
        <w:t>.</w:t>
      </w:r>
      <w:r w:rsidR="007D52DC" w:rsidRPr="000A2624">
        <w:rPr>
          <w:noProof/>
          <w:sz w:val="28"/>
          <w:szCs w:val="28"/>
          <w:highlight w:val="yellow"/>
        </w:rPr>
        <w:t>76</w:t>
      </w:r>
      <w:r w:rsidR="009861CE" w:rsidRPr="000A2624">
        <w:rPr>
          <w:sz w:val="28"/>
          <w:szCs w:val="28"/>
          <w:highlight w:val="yellow"/>
        </w:rPr>
        <w:t xml:space="preserve"> </w:t>
      </w:r>
      <w:r w:rsidR="00DB56CB" w:rsidRPr="000A2624">
        <w:rPr>
          <w:sz w:val="28"/>
          <w:szCs w:val="28"/>
          <w:highlight w:val="yellow"/>
        </w:rPr>
        <w:t>Качество</w:t>
      </w:r>
      <w:r w:rsidR="009861CE" w:rsidRPr="000A2624">
        <w:rPr>
          <w:sz w:val="28"/>
          <w:szCs w:val="28"/>
          <w:highlight w:val="yellow"/>
        </w:rPr>
        <w:t xml:space="preserve"> </w:t>
      </w:r>
      <w:r w:rsidR="00DB56CB" w:rsidRPr="000A2624">
        <w:rPr>
          <w:sz w:val="28"/>
          <w:szCs w:val="28"/>
          <w:highlight w:val="yellow"/>
        </w:rPr>
        <w:t>воды,</w:t>
      </w:r>
      <w:r w:rsidR="009861CE" w:rsidRPr="000A2624">
        <w:rPr>
          <w:sz w:val="28"/>
          <w:szCs w:val="28"/>
          <w:highlight w:val="yellow"/>
        </w:rPr>
        <w:t xml:space="preserve"> </w:t>
      </w:r>
      <w:r w:rsidR="00DB56CB" w:rsidRPr="000A2624">
        <w:rPr>
          <w:sz w:val="28"/>
          <w:szCs w:val="28"/>
          <w:highlight w:val="yellow"/>
        </w:rPr>
        <w:t>подаваемой</w:t>
      </w:r>
      <w:r w:rsidR="009861CE" w:rsidRPr="000A2624">
        <w:rPr>
          <w:sz w:val="28"/>
          <w:szCs w:val="28"/>
          <w:highlight w:val="yellow"/>
        </w:rPr>
        <w:t xml:space="preserve"> </w:t>
      </w:r>
      <w:r w:rsidR="00DB56CB" w:rsidRPr="000A2624">
        <w:rPr>
          <w:sz w:val="28"/>
          <w:szCs w:val="28"/>
          <w:highlight w:val="yellow"/>
        </w:rPr>
        <w:t>на</w:t>
      </w:r>
      <w:r w:rsidR="009861CE" w:rsidRPr="000A2624">
        <w:rPr>
          <w:sz w:val="28"/>
          <w:szCs w:val="28"/>
          <w:highlight w:val="yellow"/>
        </w:rPr>
        <w:t xml:space="preserve"> </w:t>
      </w:r>
      <w:r w:rsidR="00B74D28" w:rsidRPr="000A2624">
        <w:rPr>
          <w:sz w:val="28"/>
          <w:szCs w:val="28"/>
          <w:highlight w:val="yellow"/>
        </w:rPr>
        <w:t>инфильтрационные</w:t>
      </w:r>
      <w:r w:rsidR="009861CE" w:rsidRPr="000A2624">
        <w:rPr>
          <w:sz w:val="28"/>
          <w:szCs w:val="28"/>
          <w:highlight w:val="yellow"/>
        </w:rPr>
        <w:t xml:space="preserve"> </w:t>
      </w:r>
      <w:r w:rsidR="00B74D28" w:rsidRPr="000A2624">
        <w:rPr>
          <w:sz w:val="28"/>
          <w:szCs w:val="28"/>
          <w:highlight w:val="yellow"/>
        </w:rPr>
        <w:t>сооружения</w:t>
      </w:r>
      <w:r w:rsidR="009861CE" w:rsidRPr="000A2624">
        <w:rPr>
          <w:sz w:val="28"/>
          <w:szCs w:val="28"/>
          <w:highlight w:val="yellow"/>
        </w:rPr>
        <w:t xml:space="preserve"> </w:t>
      </w:r>
      <w:r w:rsidR="00B74D28" w:rsidRPr="000A2624">
        <w:rPr>
          <w:sz w:val="28"/>
          <w:szCs w:val="28"/>
          <w:highlight w:val="yellow"/>
        </w:rPr>
        <w:t>систем</w:t>
      </w:r>
      <w:r w:rsidR="009861CE" w:rsidRPr="000A2624">
        <w:rPr>
          <w:sz w:val="28"/>
          <w:szCs w:val="28"/>
          <w:highlight w:val="yellow"/>
        </w:rPr>
        <w:t xml:space="preserve"> </w:t>
      </w:r>
      <w:r w:rsidR="00B74D28" w:rsidRPr="000A2624">
        <w:rPr>
          <w:sz w:val="28"/>
          <w:szCs w:val="28"/>
          <w:highlight w:val="yellow"/>
        </w:rPr>
        <w:t>хозяйственно-питьевого</w:t>
      </w:r>
      <w:r w:rsidR="009861CE" w:rsidRPr="000A2624">
        <w:rPr>
          <w:sz w:val="28"/>
          <w:szCs w:val="28"/>
          <w:highlight w:val="yellow"/>
        </w:rPr>
        <w:t xml:space="preserve"> </w:t>
      </w:r>
      <w:r w:rsidR="00B74D28" w:rsidRPr="000A2624">
        <w:rPr>
          <w:sz w:val="28"/>
          <w:szCs w:val="28"/>
          <w:highlight w:val="yellow"/>
        </w:rPr>
        <w:t>водоснабжения,</w:t>
      </w:r>
      <w:r w:rsidR="009861CE" w:rsidRPr="000A2624">
        <w:rPr>
          <w:sz w:val="28"/>
          <w:szCs w:val="28"/>
          <w:highlight w:val="yellow"/>
        </w:rPr>
        <w:t xml:space="preserve"> </w:t>
      </w:r>
      <w:r w:rsidR="00B74D28" w:rsidRPr="000A2624">
        <w:rPr>
          <w:sz w:val="28"/>
          <w:szCs w:val="28"/>
          <w:highlight w:val="yellow"/>
        </w:rPr>
        <w:t>должно</w:t>
      </w:r>
      <w:r w:rsidR="009861CE" w:rsidRPr="000A2624">
        <w:rPr>
          <w:sz w:val="28"/>
          <w:szCs w:val="28"/>
          <w:highlight w:val="yellow"/>
        </w:rPr>
        <w:t xml:space="preserve"> </w:t>
      </w:r>
      <w:r w:rsidR="00B74D28" w:rsidRPr="000A2624">
        <w:rPr>
          <w:sz w:val="28"/>
          <w:szCs w:val="28"/>
          <w:highlight w:val="yellow"/>
        </w:rPr>
        <w:t>с</w:t>
      </w:r>
      <w:r w:rsidR="009861CE" w:rsidRPr="000A2624">
        <w:rPr>
          <w:sz w:val="28"/>
          <w:szCs w:val="28"/>
          <w:highlight w:val="yellow"/>
        </w:rPr>
        <w:t xml:space="preserve"> </w:t>
      </w:r>
      <w:r w:rsidR="00B74D28" w:rsidRPr="000A2624">
        <w:rPr>
          <w:sz w:val="28"/>
          <w:szCs w:val="28"/>
          <w:highlight w:val="yellow"/>
        </w:rPr>
        <w:t>учетом</w:t>
      </w:r>
      <w:r w:rsidR="009861CE" w:rsidRPr="000A2624">
        <w:rPr>
          <w:sz w:val="28"/>
          <w:szCs w:val="28"/>
          <w:highlight w:val="yellow"/>
        </w:rPr>
        <w:t xml:space="preserve"> </w:t>
      </w:r>
      <w:r w:rsidR="00B74D28" w:rsidRPr="000A2624">
        <w:rPr>
          <w:sz w:val="28"/>
          <w:szCs w:val="28"/>
          <w:highlight w:val="yellow"/>
        </w:rPr>
        <w:t>ее</w:t>
      </w:r>
      <w:r w:rsidR="009861CE" w:rsidRPr="000A2624">
        <w:rPr>
          <w:sz w:val="28"/>
          <w:szCs w:val="28"/>
          <w:highlight w:val="yellow"/>
        </w:rPr>
        <w:t xml:space="preserve"> </w:t>
      </w:r>
      <w:r w:rsidR="00B74D28" w:rsidRPr="000A2624">
        <w:rPr>
          <w:sz w:val="28"/>
          <w:szCs w:val="28"/>
          <w:highlight w:val="yellow"/>
        </w:rPr>
        <w:t>доочистки</w:t>
      </w:r>
      <w:r w:rsidR="009861CE" w:rsidRPr="000A2624">
        <w:rPr>
          <w:sz w:val="28"/>
          <w:szCs w:val="28"/>
          <w:highlight w:val="yellow"/>
        </w:rPr>
        <w:t xml:space="preserve"> </w:t>
      </w:r>
      <w:r w:rsidR="00B74D28" w:rsidRPr="000A2624">
        <w:rPr>
          <w:sz w:val="28"/>
          <w:szCs w:val="28"/>
          <w:highlight w:val="yellow"/>
        </w:rPr>
        <w:t>при</w:t>
      </w:r>
      <w:r w:rsidR="009861CE" w:rsidRPr="000A2624">
        <w:rPr>
          <w:sz w:val="28"/>
          <w:szCs w:val="28"/>
          <w:highlight w:val="yellow"/>
        </w:rPr>
        <w:t xml:space="preserve"> </w:t>
      </w:r>
      <w:r w:rsidR="00B74D28" w:rsidRPr="000A2624">
        <w:rPr>
          <w:sz w:val="28"/>
          <w:szCs w:val="28"/>
          <w:highlight w:val="yellow"/>
        </w:rPr>
        <w:t>инфильтрации</w:t>
      </w:r>
      <w:r w:rsidR="009861CE" w:rsidRPr="000A2624">
        <w:rPr>
          <w:sz w:val="28"/>
          <w:szCs w:val="28"/>
          <w:highlight w:val="yellow"/>
        </w:rPr>
        <w:t xml:space="preserve"> </w:t>
      </w:r>
      <w:r w:rsidR="00B74D28" w:rsidRPr="000A2624">
        <w:rPr>
          <w:sz w:val="28"/>
          <w:szCs w:val="28"/>
          <w:highlight w:val="yellow"/>
        </w:rPr>
        <w:t>в</w:t>
      </w:r>
      <w:r w:rsidR="009861CE" w:rsidRPr="000A2624">
        <w:rPr>
          <w:sz w:val="28"/>
          <w:szCs w:val="28"/>
          <w:highlight w:val="yellow"/>
        </w:rPr>
        <w:t xml:space="preserve"> </w:t>
      </w:r>
      <w:r w:rsidR="00B74D28" w:rsidRPr="000A2624">
        <w:rPr>
          <w:sz w:val="28"/>
          <w:szCs w:val="28"/>
          <w:highlight w:val="yellow"/>
        </w:rPr>
        <w:t>водоносный</w:t>
      </w:r>
      <w:r w:rsidR="009861CE" w:rsidRPr="000A2624">
        <w:rPr>
          <w:sz w:val="28"/>
          <w:szCs w:val="28"/>
          <w:highlight w:val="yellow"/>
        </w:rPr>
        <w:t xml:space="preserve"> </w:t>
      </w:r>
      <w:r w:rsidR="00B74D28" w:rsidRPr="000A2624">
        <w:rPr>
          <w:sz w:val="28"/>
          <w:szCs w:val="28"/>
          <w:highlight w:val="yellow"/>
        </w:rPr>
        <w:t>пласт</w:t>
      </w:r>
      <w:r w:rsidR="009861CE" w:rsidRPr="000A2624">
        <w:rPr>
          <w:sz w:val="28"/>
          <w:szCs w:val="28"/>
          <w:highlight w:val="yellow"/>
        </w:rPr>
        <w:t xml:space="preserve"> </w:t>
      </w:r>
      <w:r w:rsidR="00B74D28" w:rsidRPr="000A2624">
        <w:rPr>
          <w:sz w:val="28"/>
          <w:szCs w:val="28"/>
          <w:highlight w:val="yellow"/>
        </w:rPr>
        <w:t>и</w:t>
      </w:r>
      <w:r w:rsidR="009861CE" w:rsidRPr="000A2624">
        <w:rPr>
          <w:sz w:val="28"/>
          <w:szCs w:val="28"/>
          <w:highlight w:val="yellow"/>
        </w:rPr>
        <w:t xml:space="preserve"> </w:t>
      </w:r>
      <w:r w:rsidR="00B74D28" w:rsidRPr="000A2624">
        <w:rPr>
          <w:sz w:val="28"/>
          <w:szCs w:val="28"/>
          <w:highlight w:val="yellow"/>
        </w:rPr>
        <w:t>смешения</w:t>
      </w:r>
      <w:r w:rsidR="009861CE" w:rsidRPr="000A2624">
        <w:rPr>
          <w:sz w:val="28"/>
          <w:szCs w:val="28"/>
          <w:highlight w:val="yellow"/>
        </w:rPr>
        <w:t xml:space="preserve"> </w:t>
      </w:r>
      <w:r w:rsidR="00B74D28" w:rsidRPr="000A2624">
        <w:rPr>
          <w:sz w:val="28"/>
          <w:szCs w:val="28"/>
          <w:highlight w:val="yellow"/>
        </w:rPr>
        <w:t>с</w:t>
      </w:r>
      <w:r w:rsidR="009861CE" w:rsidRPr="000A2624">
        <w:rPr>
          <w:sz w:val="28"/>
          <w:szCs w:val="28"/>
          <w:highlight w:val="yellow"/>
        </w:rPr>
        <w:t xml:space="preserve"> </w:t>
      </w:r>
      <w:r w:rsidR="00B74D28" w:rsidRPr="000A2624">
        <w:rPr>
          <w:sz w:val="28"/>
          <w:szCs w:val="28"/>
          <w:highlight w:val="yellow"/>
        </w:rPr>
        <w:t>подземными</w:t>
      </w:r>
      <w:r w:rsidR="009861CE" w:rsidRPr="000A2624">
        <w:rPr>
          <w:sz w:val="28"/>
          <w:szCs w:val="28"/>
          <w:highlight w:val="yellow"/>
        </w:rPr>
        <w:t xml:space="preserve"> </w:t>
      </w:r>
      <w:r w:rsidR="00B74D28" w:rsidRPr="000A2624">
        <w:rPr>
          <w:sz w:val="28"/>
          <w:szCs w:val="28"/>
          <w:highlight w:val="yellow"/>
        </w:rPr>
        <w:t>водами</w:t>
      </w:r>
      <w:r w:rsidR="009861CE" w:rsidRPr="000A2624">
        <w:rPr>
          <w:sz w:val="28"/>
          <w:szCs w:val="28"/>
          <w:highlight w:val="yellow"/>
        </w:rPr>
        <w:t xml:space="preserve"> </w:t>
      </w:r>
      <w:r w:rsidR="00B06DA9" w:rsidRPr="000A2624">
        <w:rPr>
          <w:sz w:val="28"/>
          <w:szCs w:val="28"/>
          <w:highlight w:val="yellow"/>
        </w:rPr>
        <w:t>соответствовать</w:t>
      </w:r>
      <w:r w:rsidR="009861CE" w:rsidRPr="000A2624">
        <w:rPr>
          <w:sz w:val="28"/>
          <w:szCs w:val="28"/>
          <w:highlight w:val="yellow"/>
        </w:rPr>
        <w:t xml:space="preserve"> </w:t>
      </w:r>
      <w:r w:rsidR="00B74D28" w:rsidRPr="000A2624">
        <w:rPr>
          <w:sz w:val="28"/>
          <w:szCs w:val="28"/>
          <w:highlight w:val="yellow"/>
        </w:rPr>
        <w:t>требованиям</w:t>
      </w:r>
      <w:r w:rsidR="009861CE" w:rsidRPr="000A2624">
        <w:rPr>
          <w:sz w:val="28"/>
          <w:szCs w:val="28"/>
          <w:highlight w:val="yellow"/>
        </w:rPr>
        <w:t xml:space="preserve"> </w:t>
      </w:r>
      <w:r w:rsidR="00292738" w:rsidRPr="000A2624">
        <w:rPr>
          <w:sz w:val="28"/>
          <w:szCs w:val="28"/>
          <w:highlight w:val="yellow"/>
        </w:rPr>
        <w:t>санитарных</w:t>
      </w:r>
      <w:r w:rsidR="009861CE" w:rsidRPr="000A2624">
        <w:rPr>
          <w:sz w:val="28"/>
          <w:szCs w:val="28"/>
          <w:highlight w:val="yellow"/>
        </w:rPr>
        <w:t xml:space="preserve"> </w:t>
      </w:r>
      <w:r w:rsidR="00292738" w:rsidRPr="000A2624">
        <w:rPr>
          <w:sz w:val="28"/>
          <w:szCs w:val="28"/>
          <w:highlight w:val="yellow"/>
        </w:rPr>
        <w:t>норм</w:t>
      </w:r>
      <w:r w:rsidR="009861CE" w:rsidRPr="000A2624">
        <w:rPr>
          <w:sz w:val="28"/>
          <w:szCs w:val="28"/>
          <w:highlight w:val="yellow"/>
        </w:rPr>
        <w:t xml:space="preserve"> </w:t>
      </w:r>
      <w:r w:rsidR="00292738" w:rsidRPr="000A2624">
        <w:rPr>
          <w:sz w:val="28"/>
          <w:szCs w:val="28"/>
          <w:highlight w:val="yellow"/>
        </w:rPr>
        <w:t>и</w:t>
      </w:r>
      <w:r w:rsidR="009861CE" w:rsidRPr="000A2624">
        <w:rPr>
          <w:sz w:val="28"/>
          <w:szCs w:val="28"/>
          <w:highlight w:val="yellow"/>
        </w:rPr>
        <w:t xml:space="preserve"> </w:t>
      </w:r>
      <w:r w:rsidR="00292738" w:rsidRPr="000A2624">
        <w:rPr>
          <w:sz w:val="28"/>
          <w:szCs w:val="28"/>
          <w:highlight w:val="yellow"/>
        </w:rPr>
        <w:t>правил</w:t>
      </w:r>
      <w:r w:rsidR="00B74D28" w:rsidRPr="000A2624">
        <w:rPr>
          <w:sz w:val="28"/>
          <w:szCs w:val="28"/>
          <w:highlight w:val="yellow"/>
        </w:rPr>
        <w:t>.</w:t>
      </w:r>
      <w:bookmarkStart w:id="57" w:name="_Toc310589313"/>
      <w:bookmarkStart w:id="58" w:name="_Toc313339575"/>
    </w:p>
    <w:p w14:paraId="17AA3AEA" w14:textId="77777777" w:rsidR="004207C5" w:rsidRPr="0016404E" w:rsidRDefault="004207C5" w:rsidP="00DE4717">
      <w:pPr>
        <w:widowControl/>
        <w:spacing w:before="0" w:after="0"/>
        <w:rPr>
          <w:sz w:val="28"/>
          <w:szCs w:val="28"/>
        </w:rPr>
      </w:pPr>
    </w:p>
    <w:p w14:paraId="78A2D55B" w14:textId="77777777" w:rsidR="00B74D28" w:rsidRPr="0016404E" w:rsidRDefault="00B74D28" w:rsidP="00DE4717">
      <w:pPr>
        <w:widowControl/>
        <w:spacing w:before="0" w:after="0"/>
        <w:rPr>
          <w:b/>
          <w:bCs/>
          <w:sz w:val="28"/>
          <w:szCs w:val="28"/>
        </w:rPr>
      </w:pPr>
      <w:r w:rsidRPr="0016404E">
        <w:rPr>
          <w:b/>
          <w:bCs/>
          <w:sz w:val="28"/>
          <w:szCs w:val="28"/>
        </w:rPr>
        <w:t>Сооружения</w:t>
      </w:r>
      <w:r w:rsidR="009861CE" w:rsidRPr="0016404E">
        <w:rPr>
          <w:b/>
          <w:bCs/>
          <w:sz w:val="28"/>
          <w:szCs w:val="28"/>
        </w:rPr>
        <w:t xml:space="preserve"> </w:t>
      </w:r>
      <w:r w:rsidRPr="0016404E">
        <w:rPr>
          <w:b/>
          <w:bCs/>
          <w:sz w:val="28"/>
          <w:szCs w:val="28"/>
        </w:rPr>
        <w:t>для</w:t>
      </w:r>
      <w:r w:rsidR="009861CE" w:rsidRPr="0016404E">
        <w:rPr>
          <w:b/>
          <w:bCs/>
          <w:sz w:val="28"/>
          <w:szCs w:val="28"/>
        </w:rPr>
        <w:t xml:space="preserve"> </w:t>
      </w:r>
      <w:r w:rsidRPr="0016404E">
        <w:rPr>
          <w:b/>
          <w:bCs/>
          <w:sz w:val="28"/>
          <w:szCs w:val="28"/>
        </w:rPr>
        <w:t>забора</w:t>
      </w:r>
      <w:r w:rsidR="009861CE" w:rsidRPr="0016404E">
        <w:rPr>
          <w:b/>
          <w:bCs/>
          <w:sz w:val="28"/>
          <w:szCs w:val="28"/>
        </w:rPr>
        <w:t xml:space="preserve"> </w:t>
      </w:r>
      <w:r w:rsidRPr="0016404E">
        <w:rPr>
          <w:b/>
          <w:bCs/>
          <w:sz w:val="28"/>
          <w:szCs w:val="28"/>
        </w:rPr>
        <w:t>поверхностной</w:t>
      </w:r>
      <w:r w:rsidR="009861CE" w:rsidRPr="0016404E">
        <w:rPr>
          <w:b/>
          <w:bCs/>
          <w:sz w:val="28"/>
          <w:szCs w:val="28"/>
        </w:rPr>
        <w:t xml:space="preserve"> </w:t>
      </w:r>
      <w:r w:rsidRPr="0016404E">
        <w:rPr>
          <w:b/>
          <w:bCs/>
          <w:sz w:val="28"/>
          <w:szCs w:val="28"/>
        </w:rPr>
        <w:t>воды</w:t>
      </w:r>
      <w:bookmarkEnd w:id="57"/>
      <w:bookmarkEnd w:id="58"/>
    </w:p>
    <w:p w14:paraId="19E006A9" w14:textId="07D1DE1D" w:rsidR="00B74D28" w:rsidRPr="000A2624" w:rsidRDefault="00554D08" w:rsidP="00E267D2">
      <w:pPr>
        <w:widowControl/>
        <w:spacing w:before="0" w:after="0"/>
        <w:rPr>
          <w:sz w:val="28"/>
          <w:szCs w:val="28"/>
          <w:highlight w:val="yellow"/>
        </w:rPr>
      </w:pPr>
      <w:r w:rsidRPr="000A2624">
        <w:rPr>
          <w:sz w:val="28"/>
          <w:szCs w:val="28"/>
          <w:highlight w:val="yellow"/>
        </w:rPr>
        <w:fldChar w:fldCharType="begin"/>
      </w:r>
      <w:r w:rsidRPr="000A2624">
        <w:rPr>
          <w:sz w:val="28"/>
          <w:szCs w:val="28"/>
          <w:highlight w:val="yellow"/>
        </w:rPr>
        <w:instrText xml:space="preserve"> REF  раздел_8  \* MERGEFORMAT </w:instrText>
      </w:r>
      <w:r w:rsidRPr="000A2624">
        <w:rPr>
          <w:sz w:val="28"/>
          <w:szCs w:val="28"/>
          <w:highlight w:val="yellow"/>
        </w:rPr>
        <w:fldChar w:fldCharType="separate"/>
      </w:r>
      <w:r w:rsidR="00AE7126" w:rsidRPr="000A2624">
        <w:rPr>
          <w:sz w:val="28"/>
          <w:szCs w:val="28"/>
          <w:highlight w:val="yellow"/>
        </w:rPr>
        <w:t>8</w:t>
      </w:r>
      <w:r w:rsidRPr="000A2624">
        <w:rPr>
          <w:sz w:val="28"/>
          <w:szCs w:val="28"/>
          <w:highlight w:val="yellow"/>
        </w:rPr>
        <w:fldChar w:fldCharType="end"/>
      </w:r>
      <w:r w:rsidR="00B74D28" w:rsidRPr="000A2624">
        <w:rPr>
          <w:sz w:val="28"/>
          <w:szCs w:val="28"/>
          <w:highlight w:val="yellow"/>
        </w:rPr>
        <w:t>.</w:t>
      </w:r>
      <w:r w:rsidR="007D52DC" w:rsidRPr="000A2624">
        <w:rPr>
          <w:noProof/>
          <w:sz w:val="28"/>
          <w:szCs w:val="28"/>
          <w:highlight w:val="yellow"/>
        </w:rPr>
        <w:t>77</w:t>
      </w:r>
      <w:r w:rsidR="009861CE" w:rsidRPr="000A2624">
        <w:rPr>
          <w:sz w:val="28"/>
          <w:szCs w:val="28"/>
          <w:highlight w:val="yellow"/>
        </w:rPr>
        <w:t xml:space="preserve"> </w:t>
      </w:r>
      <w:r w:rsidR="00B74D28" w:rsidRPr="000A2624">
        <w:rPr>
          <w:sz w:val="28"/>
          <w:szCs w:val="28"/>
          <w:highlight w:val="yellow"/>
        </w:rPr>
        <w:t>Водозаборные</w:t>
      </w:r>
      <w:r w:rsidR="009861CE" w:rsidRPr="000A2624">
        <w:rPr>
          <w:sz w:val="28"/>
          <w:szCs w:val="28"/>
          <w:highlight w:val="yellow"/>
        </w:rPr>
        <w:t xml:space="preserve"> </w:t>
      </w:r>
      <w:r w:rsidR="00B74D28" w:rsidRPr="000A2624">
        <w:rPr>
          <w:sz w:val="28"/>
          <w:szCs w:val="28"/>
          <w:highlight w:val="yellow"/>
        </w:rPr>
        <w:t>сооружения</w:t>
      </w:r>
      <w:r w:rsidR="009861CE" w:rsidRPr="000A2624">
        <w:rPr>
          <w:sz w:val="28"/>
          <w:szCs w:val="28"/>
          <w:highlight w:val="yellow"/>
        </w:rPr>
        <w:t xml:space="preserve"> </w:t>
      </w:r>
      <w:r w:rsidR="00B74D28" w:rsidRPr="000A2624">
        <w:rPr>
          <w:sz w:val="28"/>
          <w:szCs w:val="28"/>
          <w:highlight w:val="yellow"/>
        </w:rPr>
        <w:t>(водозаборы)</w:t>
      </w:r>
      <w:r w:rsidR="009861CE" w:rsidRPr="000A2624">
        <w:rPr>
          <w:sz w:val="28"/>
          <w:szCs w:val="28"/>
          <w:highlight w:val="yellow"/>
        </w:rPr>
        <w:t xml:space="preserve"> </w:t>
      </w:r>
      <w:r w:rsidR="00B74D28" w:rsidRPr="000A2624">
        <w:rPr>
          <w:sz w:val="28"/>
          <w:szCs w:val="28"/>
          <w:highlight w:val="yellow"/>
        </w:rPr>
        <w:t>должны:</w:t>
      </w:r>
    </w:p>
    <w:p w14:paraId="426C4BF3" w14:textId="77777777" w:rsidR="00B74D28" w:rsidRPr="000A2624" w:rsidRDefault="00DE4717" w:rsidP="00E267D2">
      <w:pPr>
        <w:widowControl/>
        <w:spacing w:before="0" w:after="0"/>
        <w:rPr>
          <w:sz w:val="28"/>
          <w:szCs w:val="28"/>
          <w:highlight w:val="yellow"/>
        </w:rPr>
      </w:pPr>
      <w:r w:rsidRPr="000A2624">
        <w:rPr>
          <w:sz w:val="28"/>
          <w:szCs w:val="28"/>
          <w:highlight w:val="yellow"/>
        </w:rPr>
        <w:t xml:space="preserve">- </w:t>
      </w:r>
      <w:r w:rsidR="00B74D28" w:rsidRPr="000A2624">
        <w:rPr>
          <w:sz w:val="28"/>
          <w:szCs w:val="28"/>
          <w:highlight w:val="yellow"/>
        </w:rPr>
        <w:t>обеспечивать</w:t>
      </w:r>
      <w:r w:rsidR="009861CE" w:rsidRPr="000A2624">
        <w:rPr>
          <w:sz w:val="28"/>
          <w:szCs w:val="28"/>
          <w:highlight w:val="yellow"/>
        </w:rPr>
        <w:t xml:space="preserve"> </w:t>
      </w:r>
      <w:r w:rsidR="00B74D28" w:rsidRPr="000A2624">
        <w:rPr>
          <w:sz w:val="28"/>
          <w:szCs w:val="28"/>
          <w:highlight w:val="yellow"/>
        </w:rPr>
        <w:t>забор</w:t>
      </w:r>
      <w:r w:rsidR="009861CE" w:rsidRPr="000A2624">
        <w:rPr>
          <w:sz w:val="28"/>
          <w:szCs w:val="28"/>
          <w:highlight w:val="yellow"/>
        </w:rPr>
        <w:t xml:space="preserve"> </w:t>
      </w:r>
      <w:r w:rsidR="00B74D28" w:rsidRPr="000A2624">
        <w:rPr>
          <w:sz w:val="28"/>
          <w:szCs w:val="28"/>
          <w:highlight w:val="yellow"/>
        </w:rPr>
        <w:t>из</w:t>
      </w:r>
      <w:r w:rsidR="009861CE" w:rsidRPr="000A2624">
        <w:rPr>
          <w:sz w:val="28"/>
          <w:szCs w:val="28"/>
          <w:highlight w:val="yellow"/>
        </w:rPr>
        <w:t xml:space="preserve"> </w:t>
      </w:r>
      <w:r w:rsidR="00B74D28" w:rsidRPr="000A2624">
        <w:rPr>
          <w:sz w:val="28"/>
          <w:szCs w:val="28"/>
          <w:highlight w:val="yellow"/>
        </w:rPr>
        <w:t>водоисточника</w:t>
      </w:r>
      <w:r w:rsidR="009861CE" w:rsidRPr="000A2624">
        <w:rPr>
          <w:sz w:val="28"/>
          <w:szCs w:val="28"/>
          <w:highlight w:val="yellow"/>
        </w:rPr>
        <w:t xml:space="preserve"> </w:t>
      </w:r>
      <w:r w:rsidR="00B74D28" w:rsidRPr="000A2624">
        <w:rPr>
          <w:sz w:val="28"/>
          <w:szCs w:val="28"/>
          <w:highlight w:val="yellow"/>
        </w:rPr>
        <w:t>расчетного</w:t>
      </w:r>
      <w:r w:rsidR="009861CE" w:rsidRPr="000A2624">
        <w:rPr>
          <w:sz w:val="28"/>
          <w:szCs w:val="28"/>
          <w:highlight w:val="yellow"/>
        </w:rPr>
        <w:t xml:space="preserve"> </w:t>
      </w:r>
      <w:r w:rsidR="00B74D28" w:rsidRPr="000A2624">
        <w:rPr>
          <w:sz w:val="28"/>
          <w:szCs w:val="28"/>
          <w:highlight w:val="yellow"/>
        </w:rPr>
        <w:t>расхода</w:t>
      </w:r>
      <w:r w:rsidR="009861CE" w:rsidRPr="000A2624">
        <w:rPr>
          <w:sz w:val="28"/>
          <w:szCs w:val="28"/>
          <w:highlight w:val="yellow"/>
        </w:rPr>
        <w:t xml:space="preserve"> </w:t>
      </w:r>
      <w:r w:rsidR="00B74D28" w:rsidRPr="000A2624">
        <w:rPr>
          <w:sz w:val="28"/>
          <w:szCs w:val="28"/>
          <w:highlight w:val="yellow"/>
        </w:rPr>
        <w:t>воды</w:t>
      </w:r>
      <w:r w:rsidR="009861CE" w:rsidRPr="000A2624">
        <w:rPr>
          <w:sz w:val="28"/>
          <w:szCs w:val="28"/>
          <w:highlight w:val="yellow"/>
        </w:rPr>
        <w:t xml:space="preserve"> </w:t>
      </w:r>
      <w:r w:rsidR="00B74D28" w:rsidRPr="000A2624">
        <w:rPr>
          <w:sz w:val="28"/>
          <w:szCs w:val="28"/>
          <w:highlight w:val="yellow"/>
        </w:rPr>
        <w:t>и</w:t>
      </w:r>
      <w:r w:rsidR="009861CE" w:rsidRPr="000A2624">
        <w:rPr>
          <w:sz w:val="28"/>
          <w:szCs w:val="28"/>
          <w:highlight w:val="yellow"/>
        </w:rPr>
        <w:t xml:space="preserve"> </w:t>
      </w:r>
      <w:r w:rsidR="00B74D28" w:rsidRPr="000A2624">
        <w:rPr>
          <w:sz w:val="28"/>
          <w:szCs w:val="28"/>
          <w:highlight w:val="yellow"/>
        </w:rPr>
        <w:t>подачу</w:t>
      </w:r>
      <w:r w:rsidR="009861CE" w:rsidRPr="000A2624">
        <w:rPr>
          <w:sz w:val="28"/>
          <w:szCs w:val="28"/>
          <w:highlight w:val="yellow"/>
        </w:rPr>
        <w:t xml:space="preserve"> </w:t>
      </w:r>
      <w:r w:rsidR="00B74D28" w:rsidRPr="000A2624">
        <w:rPr>
          <w:sz w:val="28"/>
          <w:szCs w:val="28"/>
          <w:highlight w:val="yellow"/>
        </w:rPr>
        <w:t>его</w:t>
      </w:r>
      <w:r w:rsidR="009861CE" w:rsidRPr="000A2624">
        <w:rPr>
          <w:sz w:val="28"/>
          <w:szCs w:val="28"/>
          <w:highlight w:val="yellow"/>
        </w:rPr>
        <w:t xml:space="preserve"> </w:t>
      </w:r>
      <w:r w:rsidR="00B74D28" w:rsidRPr="000A2624">
        <w:rPr>
          <w:sz w:val="28"/>
          <w:szCs w:val="28"/>
          <w:highlight w:val="yellow"/>
        </w:rPr>
        <w:t>потребителю;</w:t>
      </w:r>
    </w:p>
    <w:p w14:paraId="4FAA78DA" w14:textId="77777777" w:rsidR="00B74D28" w:rsidRPr="000A2624" w:rsidRDefault="00DE4717" w:rsidP="00E267D2">
      <w:pPr>
        <w:widowControl/>
        <w:spacing w:before="0" w:after="0"/>
        <w:rPr>
          <w:sz w:val="28"/>
          <w:szCs w:val="28"/>
          <w:highlight w:val="yellow"/>
        </w:rPr>
      </w:pPr>
      <w:r w:rsidRPr="000A2624">
        <w:rPr>
          <w:sz w:val="28"/>
          <w:szCs w:val="28"/>
          <w:highlight w:val="yellow"/>
        </w:rPr>
        <w:t xml:space="preserve">- </w:t>
      </w:r>
      <w:r w:rsidR="00B74D28" w:rsidRPr="000A2624">
        <w:rPr>
          <w:sz w:val="28"/>
          <w:szCs w:val="28"/>
          <w:highlight w:val="yellow"/>
        </w:rPr>
        <w:t>защищать</w:t>
      </w:r>
      <w:r w:rsidR="009861CE" w:rsidRPr="000A2624">
        <w:rPr>
          <w:sz w:val="28"/>
          <w:szCs w:val="28"/>
          <w:highlight w:val="yellow"/>
        </w:rPr>
        <w:t xml:space="preserve"> </w:t>
      </w:r>
      <w:r w:rsidR="00B74D28" w:rsidRPr="000A2624">
        <w:rPr>
          <w:sz w:val="28"/>
          <w:szCs w:val="28"/>
          <w:highlight w:val="yellow"/>
        </w:rPr>
        <w:t>систему</w:t>
      </w:r>
      <w:r w:rsidR="009861CE" w:rsidRPr="000A2624">
        <w:rPr>
          <w:sz w:val="28"/>
          <w:szCs w:val="28"/>
          <w:highlight w:val="yellow"/>
        </w:rPr>
        <w:t xml:space="preserve"> </w:t>
      </w:r>
      <w:r w:rsidR="00B74D28" w:rsidRPr="000A2624">
        <w:rPr>
          <w:sz w:val="28"/>
          <w:szCs w:val="28"/>
          <w:highlight w:val="yellow"/>
        </w:rPr>
        <w:t>водоснабжения</w:t>
      </w:r>
      <w:r w:rsidR="009861CE" w:rsidRPr="000A2624">
        <w:rPr>
          <w:sz w:val="28"/>
          <w:szCs w:val="28"/>
          <w:highlight w:val="yellow"/>
        </w:rPr>
        <w:t xml:space="preserve"> </w:t>
      </w:r>
      <w:r w:rsidR="00B74D28" w:rsidRPr="000A2624">
        <w:rPr>
          <w:sz w:val="28"/>
          <w:szCs w:val="28"/>
          <w:highlight w:val="yellow"/>
        </w:rPr>
        <w:t>от</w:t>
      </w:r>
      <w:r w:rsidR="009861CE" w:rsidRPr="000A2624">
        <w:rPr>
          <w:sz w:val="28"/>
          <w:szCs w:val="28"/>
          <w:highlight w:val="yellow"/>
        </w:rPr>
        <w:t xml:space="preserve"> </w:t>
      </w:r>
      <w:r w:rsidR="00B74D28" w:rsidRPr="000A2624">
        <w:rPr>
          <w:sz w:val="28"/>
          <w:szCs w:val="28"/>
          <w:highlight w:val="yellow"/>
        </w:rPr>
        <w:t>биологических</w:t>
      </w:r>
      <w:r w:rsidR="009861CE" w:rsidRPr="000A2624">
        <w:rPr>
          <w:sz w:val="28"/>
          <w:szCs w:val="28"/>
          <w:highlight w:val="yellow"/>
        </w:rPr>
        <w:t xml:space="preserve"> </w:t>
      </w:r>
      <w:r w:rsidR="00B74D28" w:rsidRPr="000A2624">
        <w:rPr>
          <w:sz w:val="28"/>
          <w:szCs w:val="28"/>
          <w:highlight w:val="yellow"/>
        </w:rPr>
        <w:t>обрастаний</w:t>
      </w:r>
      <w:r w:rsidR="009861CE" w:rsidRPr="000A2624">
        <w:rPr>
          <w:sz w:val="28"/>
          <w:szCs w:val="28"/>
          <w:highlight w:val="yellow"/>
        </w:rPr>
        <w:t xml:space="preserve"> </w:t>
      </w:r>
      <w:r w:rsidR="00B74D28" w:rsidRPr="000A2624">
        <w:rPr>
          <w:sz w:val="28"/>
          <w:szCs w:val="28"/>
          <w:highlight w:val="yellow"/>
        </w:rPr>
        <w:t>и</w:t>
      </w:r>
      <w:r w:rsidR="009861CE" w:rsidRPr="000A2624">
        <w:rPr>
          <w:sz w:val="28"/>
          <w:szCs w:val="28"/>
          <w:highlight w:val="yellow"/>
        </w:rPr>
        <w:t xml:space="preserve"> </w:t>
      </w:r>
      <w:r w:rsidR="00B74D28" w:rsidRPr="000A2624">
        <w:rPr>
          <w:sz w:val="28"/>
          <w:szCs w:val="28"/>
          <w:highlight w:val="yellow"/>
        </w:rPr>
        <w:t>от</w:t>
      </w:r>
      <w:r w:rsidR="009861CE" w:rsidRPr="000A2624">
        <w:rPr>
          <w:sz w:val="28"/>
          <w:szCs w:val="28"/>
          <w:highlight w:val="yellow"/>
        </w:rPr>
        <w:t xml:space="preserve"> </w:t>
      </w:r>
      <w:r w:rsidR="00B74D28" w:rsidRPr="000A2624">
        <w:rPr>
          <w:sz w:val="28"/>
          <w:szCs w:val="28"/>
          <w:highlight w:val="yellow"/>
        </w:rPr>
        <w:t>попадания</w:t>
      </w:r>
      <w:r w:rsidR="009861CE" w:rsidRPr="000A2624">
        <w:rPr>
          <w:sz w:val="28"/>
          <w:szCs w:val="28"/>
          <w:highlight w:val="yellow"/>
        </w:rPr>
        <w:t xml:space="preserve"> </w:t>
      </w:r>
      <w:r w:rsidR="00B74D28" w:rsidRPr="000A2624">
        <w:rPr>
          <w:sz w:val="28"/>
          <w:szCs w:val="28"/>
          <w:highlight w:val="yellow"/>
        </w:rPr>
        <w:t>в</w:t>
      </w:r>
      <w:r w:rsidR="009861CE" w:rsidRPr="000A2624">
        <w:rPr>
          <w:sz w:val="28"/>
          <w:szCs w:val="28"/>
          <w:highlight w:val="yellow"/>
        </w:rPr>
        <w:t xml:space="preserve"> </w:t>
      </w:r>
      <w:r w:rsidR="00B74D28" w:rsidRPr="000A2624">
        <w:rPr>
          <w:sz w:val="28"/>
          <w:szCs w:val="28"/>
          <w:highlight w:val="yellow"/>
        </w:rPr>
        <w:t>нее</w:t>
      </w:r>
      <w:r w:rsidR="009861CE" w:rsidRPr="000A2624">
        <w:rPr>
          <w:sz w:val="28"/>
          <w:szCs w:val="28"/>
          <w:highlight w:val="yellow"/>
        </w:rPr>
        <w:t xml:space="preserve"> </w:t>
      </w:r>
      <w:r w:rsidR="00B74D28" w:rsidRPr="000A2624">
        <w:rPr>
          <w:sz w:val="28"/>
          <w:szCs w:val="28"/>
          <w:highlight w:val="yellow"/>
        </w:rPr>
        <w:t>наносов,</w:t>
      </w:r>
      <w:r w:rsidR="009861CE" w:rsidRPr="000A2624">
        <w:rPr>
          <w:sz w:val="28"/>
          <w:szCs w:val="28"/>
          <w:highlight w:val="yellow"/>
        </w:rPr>
        <w:t xml:space="preserve"> </w:t>
      </w:r>
      <w:r w:rsidR="00B74D28" w:rsidRPr="000A2624">
        <w:rPr>
          <w:sz w:val="28"/>
          <w:szCs w:val="28"/>
          <w:highlight w:val="yellow"/>
        </w:rPr>
        <w:t>сора,</w:t>
      </w:r>
      <w:r w:rsidR="009861CE" w:rsidRPr="000A2624">
        <w:rPr>
          <w:sz w:val="28"/>
          <w:szCs w:val="28"/>
          <w:highlight w:val="yellow"/>
        </w:rPr>
        <w:t xml:space="preserve"> </w:t>
      </w:r>
      <w:r w:rsidR="00B74D28" w:rsidRPr="000A2624">
        <w:rPr>
          <w:sz w:val="28"/>
          <w:szCs w:val="28"/>
          <w:highlight w:val="yellow"/>
        </w:rPr>
        <w:t>планктона,</w:t>
      </w:r>
      <w:r w:rsidR="009861CE" w:rsidRPr="000A2624">
        <w:rPr>
          <w:sz w:val="28"/>
          <w:szCs w:val="28"/>
          <w:highlight w:val="yellow"/>
        </w:rPr>
        <w:t xml:space="preserve"> </w:t>
      </w:r>
      <w:proofErr w:type="spellStart"/>
      <w:r w:rsidR="00B74D28" w:rsidRPr="000A2624">
        <w:rPr>
          <w:sz w:val="28"/>
          <w:szCs w:val="28"/>
          <w:highlight w:val="yellow"/>
        </w:rPr>
        <w:t>шугольда</w:t>
      </w:r>
      <w:proofErr w:type="spellEnd"/>
      <w:r w:rsidR="009861CE" w:rsidRPr="000A2624">
        <w:rPr>
          <w:sz w:val="28"/>
          <w:szCs w:val="28"/>
          <w:highlight w:val="yellow"/>
        </w:rPr>
        <w:t xml:space="preserve"> </w:t>
      </w:r>
      <w:r w:rsidR="00B74D28" w:rsidRPr="000A2624">
        <w:rPr>
          <w:sz w:val="28"/>
          <w:szCs w:val="28"/>
          <w:highlight w:val="yellow"/>
        </w:rPr>
        <w:t>и</w:t>
      </w:r>
      <w:r w:rsidR="009861CE" w:rsidRPr="000A2624">
        <w:rPr>
          <w:sz w:val="28"/>
          <w:szCs w:val="28"/>
          <w:highlight w:val="yellow"/>
        </w:rPr>
        <w:t xml:space="preserve"> </w:t>
      </w:r>
      <w:r w:rsidR="00B74D28" w:rsidRPr="000A2624">
        <w:rPr>
          <w:sz w:val="28"/>
          <w:szCs w:val="28"/>
          <w:highlight w:val="yellow"/>
        </w:rPr>
        <w:t>др.;</w:t>
      </w:r>
    </w:p>
    <w:p w14:paraId="59EB1949" w14:textId="77777777" w:rsidR="00B74D28" w:rsidRPr="0016404E" w:rsidRDefault="00DE4717" w:rsidP="00E267D2">
      <w:pPr>
        <w:widowControl/>
        <w:spacing w:before="0" w:after="0"/>
        <w:rPr>
          <w:sz w:val="28"/>
          <w:szCs w:val="28"/>
        </w:rPr>
      </w:pPr>
      <w:r w:rsidRPr="000A2624">
        <w:rPr>
          <w:sz w:val="28"/>
          <w:szCs w:val="28"/>
          <w:highlight w:val="yellow"/>
        </w:rPr>
        <w:t xml:space="preserve">- </w:t>
      </w:r>
      <w:r w:rsidR="00191A88" w:rsidRPr="000A2624">
        <w:rPr>
          <w:sz w:val="28"/>
          <w:szCs w:val="28"/>
          <w:highlight w:val="yellow"/>
        </w:rPr>
        <w:t>обеспечивать</w:t>
      </w:r>
      <w:r w:rsidR="009861CE" w:rsidRPr="000A2624">
        <w:rPr>
          <w:sz w:val="28"/>
          <w:szCs w:val="28"/>
          <w:highlight w:val="yellow"/>
        </w:rPr>
        <w:t xml:space="preserve"> </w:t>
      </w:r>
      <w:r w:rsidR="00191A88" w:rsidRPr="000A2624">
        <w:rPr>
          <w:sz w:val="28"/>
          <w:szCs w:val="28"/>
          <w:highlight w:val="yellow"/>
        </w:rPr>
        <w:t>охрану</w:t>
      </w:r>
      <w:r w:rsidR="009861CE" w:rsidRPr="000A2624">
        <w:rPr>
          <w:sz w:val="28"/>
          <w:szCs w:val="28"/>
          <w:highlight w:val="yellow"/>
        </w:rPr>
        <w:t xml:space="preserve"> </w:t>
      </w:r>
      <w:r w:rsidR="00191A88" w:rsidRPr="000A2624">
        <w:rPr>
          <w:sz w:val="28"/>
          <w:szCs w:val="28"/>
          <w:highlight w:val="yellow"/>
        </w:rPr>
        <w:t>рыбных</w:t>
      </w:r>
      <w:r w:rsidR="009861CE" w:rsidRPr="000A2624">
        <w:rPr>
          <w:sz w:val="28"/>
          <w:szCs w:val="28"/>
          <w:highlight w:val="yellow"/>
        </w:rPr>
        <w:t xml:space="preserve"> </w:t>
      </w:r>
      <w:r w:rsidR="00191A88" w:rsidRPr="000A2624">
        <w:rPr>
          <w:sz w:val="28"/>
          <w:szCs w:val="28"/>
          <w:highlight w:val="yellow"/>
        </w:rPr>
        <w:t>запасов</w:t>
      </w:r>
      <w:r w:rsidR="009861CE" w:rsidRPr="000A2624">
        <w:rPr>
          <w:sz w:val="28"/>
          <w:szCs w:val="28"/>
          <w:highlight w:val="yellow"/>
        </w:rPr>
        <w:t xml:space="preserve"> </w:t>
      </w:r>
      <w:r w:rsidR="00B74D28" w:rsidRPr="000A2624">
        <w:rPr>
          <w:sz w:val="28"/>
          <w:szCs w:val="28"/>
          <w:highlight w:val="yellow"/>
        </w:rPr>
        <w:t>на</w:t>
      </w:r>
      <w:r w:rsidR="009861CE" w:rsidRPr="000A2624">
        <w:rPr>
          <w:sz w:val="28"/>
          <w:szCs w:val="28"/>
          <w:highlight w:val="yellow"/>
        </w:rPr>
        <w:t xml:space="preserve"> </w:t>
      </w:r>
      <w:r w:rsidR="00B74D28" w:rsidRPr="000A2624">
        <w:rPr>
          <w:sz w:val="28"/>
          <w:szCs w:val="28"/>
          <w:highlight w:val="yellow"/>
        </w:rPr>
        <w:t>водоемах</w:t>
      </w:r>
      <w:r w:rsidR="009861CE" w:rsidRPr="000A2624">
        <w:rPr>
          <w:sz w:val="28"/>
          <w:szCs w:val="28"/>
          <w:highlight w:val="yellow"/>
        </w:rPr>
        <w:t xml:space="preserve"> </w:t>
      </w:r>
      <w:r w:rsidR="00B74D28" w:rsidRPr="000A2624">
        <w:rPr>
          <w:sz w:val="28"/>
          <w:szCs w:val="28"/>
          <w:highlight w:val="yellow"/>
        </w:rPr>
        <w:t>рыбохозяйственного</w:t>
      </w:r>
      <w:r w:rsidR="009861CE" w:rsidRPr="000A2624">
        <w:rPr>
          <w:sz w:val="28"/>
          <w:szCs w:val="28"/>
          <w:highlight w:val="yellow"/>
        </w:rPr>
        <w:t xml:space="preserve"> </w:t>
      </w:r>
      <w:r w:rsidR="00B74D28" w:rsidRPr="000A2624">
        <w:rPr>
          <w:sz w:val="28"/>
          <w:szCs w:val="28"/>
          <w:highlight w:val="yellow"/>
        </w:rPr>
        <w:t>значения.</w:t>
      </w:r>
    </w:p>
    <w:p w14:paraId="2B35FA69" w14:textId="042F9C17"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7D52DC" w:rsidRPr="000A2624">
        <w:rPr>
          <w:noProof/>
          <w:color w:val="FF0000"/>
          <w:sz w:val="28"/>
          <w:szCs w:val="28"/>
        </w:rPr>
        <w:t>78</w:t>
      </w:r>
      <w:r w:rsidR="009861CE" w:rsidRPr="000A2624">
        <w:rPr>
          <w:color w:val="FF0000"/>
          <w:sz w:val="28"/>
          <w:szCs w:val="28"/>
        </w:rPr>
        <w:t xml:space="preserve"> </w:t>
      </w:r>
      <w:r w:rsidR="00B74D28" w:rsidRPr="000A2624">
        <w:rPr>
          <w:color w:val="FF0000"/>
          <w:sz w:val="28"/>
          <w:szCs w:val="28"/>
        </w:rPr>
        <w:t>Водозаборы</w:t>
      </w:r>
      <w:r w:rsidR="009861CE" w:rsidRPr="000A2624">
        <w:rPr>
          <w:color w:val="FF0000"/>
          <w:sz w:val="28"/>
          <w:szCs w:val="28"/>
        </w:rPr>
        <w:t xml:space="preserve"> </w:t>
      </w:r>
      <w:r w:rsidR="00B74D28" w:rsidRPr="000A2624">
        <w:rPr>
          <w:color w:val="FF0000"/>
          <w:sz w:val="28"/>
          <w:szCs w:val="28"/>
        </w:rPr>
        <w:t>по</w:t>
      </w:r>
      <w:r w:rsidR="009861CE" w:rsidRPr="000A2624">
        <w:rPr>
          <w:color w:val="FF0000"/>
          <w:sz w:val="28"/>
          <w:szCs w:val="28"/>
        </w:rPr>
        <w:t xml:space="preserve"> </w:t>
      </w:r>
      <w:r w:rsidR="00B74D28" w:rsidRPr="000A2624">
        <w:rPr>
          <w:color w:val="FF0000"/>
          <w:sz w:val="28"/>
          <w:szCs w:val="28"/>
        </w:rPr>
        <w:t>степени</w:t>
      </w:r>
      <w:r w:rsidR="009861CE" w:rsidRPr="000A2624">
        <w:rPr>
          <w:color w:val="FF0000"/>
          <w:sz w:val="28"/>
          <w:szCs w:val="28"/>
        </w:rPr>
        <w:t xml:space="preserve"> </w:t>
      </w:r>
      <w:r w:rsidR="00B74D28" w:rsidRPr="000A2624">
        <w:rPr>
          <w:color w:val="FF0000"/>
          <w:sz w:val="28"/>
          <w:szCs w:val="28"/>
        </w:rPr>
        <w:t>обеспеченности</w:t>
      </w:r>
      <w:r w:rsidR="009861CE" w:rsidRPr="000A2624">
        <w:rPr>
          <w:color w:val="FF0000"/>
          <w:sz w:val="28"/>
          <w:szCs w:val="28"/>
        </w:rPr>
        <w:t xml:space="preserve"> </w:t>
      </w:r>
      <w:r w:rsidR="00B74D28" w:rsidRPr="000A2624">
        <w:rPr>
          <w:color w:val="FF0000"/>
          <w:sz w:val="28"/>
          <w:szCs w:val="28"/>
        </w:rPr>
        <w:t>подачи</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r w:rsidR="00B74D28" w:rsidRPr="000A2624">
        <w:rPr>
          <w:color w:val="FF0000"/>
          <w:sz w:val="28"/>
          <w:szCs w:val="28"/>
        </w:rPr>
        <w:t>следует</w:t>
      </w:r>
      <w:r w:rsidR="009861CE" w:rsidRPr="000A2624">
        <w:rPr>
          <w:color w:val="FF0000"/>
          <w:sz w:val="28"/>
          <w:szCs w:val="28"/>
        </w:rPr>
        <w:t xml:space="preserve"> </w:t>
      </w:r>
      <w:r w:rsidR="00B74D28" w:rsidRPr="000A2624">
        <w:rPr>
          <w:color w:val="FF0000"/>
          <w:sz w:val="28"/>
          <w:szCs w:val="28"/>
        </w:rPr>
        <w:t>подразделять</w:t>
      </w:r>
      <w:r w:rsidR="009861CE" w:rsidRPr="000A2624">
        <w:rPr>
          <w:color w:val="FF0000"/>
          <w:sz w:val="28"/>
          <w:szCs w:val="28"/>
        </w:rPr>
        <w:t xml:space="preserve"> </w:t>
      </w:r>
      <w:r w:rsidR="00B74D28" w:rsidRPr="000A2624">
        <w:rPr>
          <w:color w:val="FF0000"/>
          <w:sz w:val="28"/>
          <w:szCs w:val="28"/>
        </w:rPr>
        <w:t>на</w:t>
      </w:r>
      <w:r w:rsidR="009861CE" w:rsidRPr="000A2624">
        <w:rPr>
          <w:color w:val="FF0000"/>
          <w:sz w:val="28"/>
          <w:szCs w:val="28"/>
        </w:rPr>
        <w:t xml:space="preserve"> </w:t>
      </w:r>
      <w:r w:rsidR="00B74D28" w:rsidRPr="000A2624">
        <w:rPr>
          <w:color w:val="FF0000"/>
          <w:sz w:val="28"/>
          <w:szCs w:val="28"/>
        </w:rPr>
        <w:t>три</w:t>
      </w:r>
      <w:r w:rsidR="009861CE" w:rsidRPr="000A2624">
        <w:rPr>
          <w:color w:val="FF0000"/>
          <w:sz w:val="28"/>
          <w:szCs w:val="28"/>
        </w:rPr>
        <w:t xml:space="preserve"> </w:t>
      </w:r>
      <w:r w:rsidR="00B74D28" w:rsidRPr="000A2624">
        <w:rPr>
          <w:color w:val="FF0000"/>
          <w:sz w:val="28"/>
          <w:szCs w:val="28"/>
        </w:rPr>
        <w:t>категории</w:t>
      </w:r>
      <w:r w:rsidR="009861CE" w:rsidRPr="000A2624">
        <w:rPr>
          <w:color w:val="FF0000"/>
          <w:sz w:val="28"/>
          <w:szCs w:val="28"/>
        </w:rPr>
        <w:t xml:space="preserve"> </w:t>
      </w:r>
      <w:r w:rsidR="00B74D28" w:rsidRPr="000A2624">
        <w:rPr>
          <w:color w:val="FF0000"/>
          <w:sz w:val="28"/>
          <w:szCs w:val="28"/>
        </w:rPr>
        <w:t>согласно</w:t>
      </w:r>
      <w:r w:rsidR="009861CE" w:rsidRPr="000A2624">
        <w:rPr>
          <w:color w:val="FF0000"/>
          <w:sz w:val="28"/>
          <w:szCs w:val="28"/>
        </w:rPr>
        <w:t xml:space="preserve"> </w:t>
      </w:r>
      <w:r w:rsidRPr="000A2624">
        <w:rPr>
          <w:color w:val="FF0000"/>
          <w:sz w:val="28"/>
          <w:szCs w:val="28"/>
        </w:rPr>
        <w:fldChar w:fldCharType="begin"/>
      </w:r>
      <w:r w:rsidRPr="000A2624">
        <w:rPr>
          <w:color w:val="FF0000"/>
          <w:sz w:val="28"/>
          <w:szCs w:val="28"/>
        </w:rPr>
        <w:instrText xml:space="preserve"> REF  п54  \* MERGEFORMAT </w:instrText>
      </w:r>
      <w:r w:rsidRPr="000A2624">
        <w:rPr>
          <w:color w:val="FF0000"/>
          <w:sz w:val="28"/>
          <w:szCs w:val="28"/>
        </w:rPr>
        <w:fldChar w:fldCharType="separate"/>
      </w:r>
      <w:r w:rsidR="00AE7126" w:rsidRPr="000A2624">
        <w:rPr>
          <w:color w:val="FF0000"/>
          <w:sz w:val="28"/>
          <w:szCs w:val="28"/>
        </w:rPr>
        <w:t>7.4</w:t>
      </w:r>
      <w:r w:rsidRPr="000A2624">
        <w:rPr>
          <w:color w:val="FF0000"/>
          <w:sz w:val="28"/>
          <w:szCs w:val="28"/>
        </w:rPr>
        <w:fldChar w:fldCharType="end"/>
      </w:r>
      <w:r w:rsidR="00631A0C" w:rsidRPr="000A2624">
        <w:rPr>
          <w:color w:val="FF0000"/>
          <w:sz w:val="28"/>
          <w:szCs w:val="28"/>
        </w:rPr>
        <w:t>.</w:t>
      </w:r>
    </w:p>
    <w:p w14:paraId="50D44F68" w14:textId="0CBD7238" w:rsidR="00B74D28" w:rsidRPr="0016404E" w:rsidRDefault="00554D08" w:rsidP="00E267D2">
      <w:pPr>
        <w:widowControl/>
        <w:spacing w:before="0" w:after="0"/>
        <w:rPr>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7D52DC" w:rsidRPr="000A2624">
        <w:rPr>
          <w:noProof/>
          <w:color w:val="FF0000"/>
          <w:sz w:val="28"/>
          <w:szCs w:val="28"/>
        </w:rPr>
        <w:t>79</w:t>
      </w:r>
      <w:r w:rsidR="009861CE" w:rsidRPr="000A2624">
        <w:rPr>
          <w:color w:val="FF0000"/>
          <w:sz w:val="28"/>
          <w:szCs w:val="28"/>
        </w:rPr>
        <w:t xml:space="preserve"> </w:t>
      </w:r>
      <w:r w:rsidR="00B74D28" w:rsidRPr="000A2624">
        <w:rPr>
          <w:color w:val="FF0000"/>
          <w:sz w:val="28"/>
          <w:szCs w:val="28"/>
        </w:rPr>
        <w:t>Конструктивная</w:t>
      </w:r>
      <w:r w:rsidR="009861CE" w:rsidRPr="000A2624">
        <w:rPr>
          <w:color w:val="FF0000"/>
          <w:sz w:val="28"/>
          <w:szCs w:val="28"/>
        </w:rPr>
        <w:t xml:space="preserve"> </w:t>
      </w:r>
      <w:r w:rsidR="00B74D28" w:rsidRPr="000A2624">
        <w:rPr>
          <w:color w:val="FF0000"/>
          <w:sz w:val="28"/>
          <w:szCs w:val="28"/>
        </w:rPr>
        <w:t>схема</w:t>
      </w:r>
      <w:r w:rsidR="009861CE" w:rsidRPr="000A2624">
        <w:rPr>
          <w:color w:val="FF0000"/>
          <w:sz w:val="28"/>
          <w:szCs w:val="28"/>
        </w:rPr>
        <w:t xml:space="preserve"> </w:t>
      </w:r>
      <w:r w:rsidR="00B74D28" w:rsidRPr="000A2624">
        <w:rPr>
          <w:color w:val="FF0000"/>
          <w:sz w:val="28"/>
          <w:szCs w:val="28"/>
        </w:rPr>
        <w:t>водозабора</w:t>
      </w:r>
      <w:r w:rsidR="009861CE" w:rsidRPr="000A2624">
        <w:rPr>
          <w:color w:val="FF0000"/>
          <w:sz w:val="28"/>
          <w:szCs w:val="28"/>
        </w:rPr>
        <w:t xml:space="preserve"> </w:t>
      </w:r>
      <w:r w:rsidR="00B74D28" w:rsidRPr="000A2624">
        <w:rPr>
          <w:color w:val="FF0000"/>
          <w:sz w:val="28"/>
          <w:szCs w:val="28"/>
        </w:rPr>
        <w:t>должна</w:t>
      </w:r>
      <w:r w:rsidR="009861CE" w:rsidRPr="000A2624">
        <w:rPr>
          <w:color w:val="FF0000"/>
          <w:sz w:val="28"/>
          <w:szCs w:val="28"/>
        </w:rPr>
        <w:t xml:space="preserve"> </w:t>
      </w:r>
      <w:r w:rsidR="00B74D28" w:rsidRPr="000A2624">
        <w:rPr>
          <w:color w:val="FF0000"/>
          <w:sz w:val="28"/>
          <w:szCs w:val="28"/>
        </w:rPr>
        <w:t>приниматься</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зависимости</w:t>
      </w:r>
      <w:r w:rsidR="009861CE" w:rsidRPr="000A2624">
        <w:rPr>
          <w:color w:val="FF0000"/>
          <w:sz w:val="28"/>
          <w:szCs w:val="28"/>
        </w:rPr>
        <w:t xml:space="preserve"> </w:t>
      </w:r>
      <w:r w:rsidR="00B74D28" w:rsidRPr="000A2624">
        <w:rPr>
          <w:color w:val="FF0000"/>
          <w:sz w:val="28"/>
          <w:szCs w:val="28"/>
        </w:rPr>
        <w:t>от</w:t>
      </w:r>
      <w:r w:rsidR="009861CE" w:rsidRPr="000A2624">
        <w:rPr>
          <w:color w:val="FF0000"/>
          <w:sz w:val="28"/>
          <w:szCs w:val="28"/>
        </w:rPr>
        <w:t xml:space="preserve"> </w:t>
      </w:r>
      <w:r w:rsidR="00B74D28" w:rsidRPr="000A2624">
        <w:rPr>
          <w:color w:val="FF0000"/>
          <w:sz w:val="28"/>
          <w:szCs w:val="28"/>
        </w:rPr>
        <w:t>требуемой</w:t>
      </w:r>
      <w:r w:rsidR="009861CE" w:rsidRPr="000A2624">
        <w:rPr>
          <w:color w:val="FF0000"/>
          <w:sz w:val="28"/>
          <w:szCs w:val="28"/>
        </w:rPr>
        <w:t xml:space="preserve"> </w:t>
      </w:r>
      <w:r w:rsidR="00B74D28" w:rsidRPr="000A2624">
        <w:rPr>
          <w:color w:val="FF0000"/>
          <w:sz w:val="28"/>
          <w:szCs w:val="28"/>
        </w:rPr>
        <w:t>категории,</w:t>
      </w:r>
      <w:r w:rsidR="009861CE" w:rsidRPr="000A2624">
        <w:rPr>
          <w:color w:val="FF0000"/>
          <w:sz w:val="28"/>
          <w:szCs w:val="28"/>
        </w:rPr>
        <w:t xml:space="preserve"> </w:t>
      </w:r>
      <w:r w:rsidR="00B74D28" w:rsidRPr="000A2624">
        <w:rPr>
          <w:color w:val="FF0000"/>
          <w:sz w:val="28"/>
          <w:szCs w:val="28"/>
        </w:rPr>
        <w:t>гидрологической</w:t>
      </w:r>
      <w:r w:rsidR="009861CE" w:rsidRPr="000A2624">
        <w:rPr>
          <w:color w:val="FF0000"/>
          <w:sz w:val="28"/>
          <w:szCs w:val="28"/>
        </w:rPr>
        <w:t xml:space="preserve"> </w:t>
      </w:r>
      <w:r w:rsidR="00B74D28" w:rsidRPr="000A2624">
        <w:rPr>
          <w:color w:val="FF0000"/>
          <w:sz w:val="28"/>
          <w:szCs w:val="28"/>
        </w:rPr>
        <w:t>характеристики</w:t>
      </w:r>
      <w:r w:rsidR="009861CE" w:rsidRPr="000A2624">
        <w:rPr>
          <w:color w:val="FF0000"/>
          <w:sz w:val="28"/>
          <w:szCs w:val="28"/>
        </w:rPr>
        <w:t xml:space="preserve"> </w:t>
      </w:r>
      <w:r w:rsidR="00B74D28" w:rsidRPr="000A2624">
        <w:rPr>
          <w:color w:val="FF0000"/>
          <w:sz w:val="28"/>
          <w:szCs w:val="28"/>
        </w:rPr>
        <w:t>водоисточника</w:t>
      </w:r>
      <w:r w:rsidR="009861CE" w:rsidRPr="000A2624">
        <w:rPr>
          <w:color w:val="FF0000"/>
          <w:sz w:val="28"/>
          <w:szCs w:val="28"/>
        </w:rPr>
        <w:t xml:space="preserve"> </w:t>
      </w:r>
      <w:r w:rsidR="00B74D28" w:rsidRPr="000A2624">
        <w:rPr>
          <w:color w:val="FF0000"/>
          <w:sz w:val="28"/>
          <w:szCs w:val="28"/>
        </w:rPr>
        <w:t>с</w:t>
      </w:r>
      <w:r w:rsidR="009861CE" w:rsidRPr="000A2624">
        <w:rPr>
          <w:color w:val="FF0000"/>
          <w:sz w:val="28"/>
          <w:szCs w:val="28"/>
        </w:rPr>
        <w:t xml:space="preserve"> </w:t>
      </w:r>
      <w:r w:rsidR="00B74D28" w:rsidRPr="000A2624">
        <w:rPr>
          <w:color w:val="FF0000"/>
          <w:sz w:val="28"/>
          <w:szCs w:val="28"/>
        </w:rPr>
        <w:t>учетом</w:t>
      </w:r>
      <w:r w:rsidR="009861CE" w:rsidRPr="000A2624">
        <w:rPr>
          <w:color w:val="FF0000"/>
          <w:sz w:val="28"/>
          <w:szCs w:val="28"/>
        </w:rPr>
        <w:t xml:space="preserve"> </w:t>
      </w:r>
      <w:r w:rsidR="00B74D28" w:rsidRPr="000A2624">
        <w:rPr>
          <w:color w:val="FF0000"/>
          <w:sz w:val="28"/>
          <w:szCs w:val="28"/>
        </w:rPr>
        <w:t>максимальных</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минимальных</w:t>
      </w:r>
      <w:r w:rsidR="009861CE" w:rsidRPr="000A2624">
        <w:rPr>
          <w:color w:val="FF0000"/>
          <w:sz w:val="28"/>
          <w:szCs w:val="28"/>
        </w:rPr>
        <w:t xml:space="preserve"> </w:t>
      </w:r>
      <w:r w:rsidR="00B74D28" w:rsidRPr="000A2624">
        <w:rPr>
          <w:color w:val="FF0000"/>
          <w:sz w:val="28"/>
          <w:szCs w:val="28"/>
        </w:rPr>
        <w:t>уровней</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r w:rsidR="00B74D28" w:rsidRPr="000A2624">
        <w:rPr>
          <w:color w:val="FF0000"/>
          <w:sz w:val="28"/>
          <w:szCs w:val="28"/>
        </w:rPr>
        <w:t>указанных</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таблице</w:t>
      </w:r>
      <w:r w:rsidR="009861CE" w:rsidRPr="000A2624">
        <w:rPr>
          <w:color w:val="FF0000"/>
          <w:sz w:val="28"/>
          <w:szCs w:val="28"/>
        </w:rPr>
        <w:t xml:space="preserve"> </w:t>
      </w:r>
      <w:r w:rsidR="00D27B2A" w:rsidRPr="000A2624">
        <w:rPr>
          <w:color w:val="FF0000"/>
          <w:sz w:val="28"/>
          <w:szCs w:val="28"/>
        </w:rPr>
        <w:t>7</w:t>
      </w:r>
      <w:r w:rsidR="00B74D28" w:rsidRPr="0016404E">
        <w:rPr>
          <w:sz w:val="28"/>
          <w:szCs w:val="28"/>
        </w:rPr>
        <w:t>,</w:t>
      </w:r>
      <w:r w:rsidR="009861CE" w:rsidRPr="0016404E">
        <w:rPr>
          <w:sz w:val="28"/>
          <w:szCs w:val="28"/>
        </w:rPr>
        <w:t xml:space="preserve"> </w:t>
      </w:r>
      <w:r w:rsidR="00B74D28" w:rsidRPr="000A2624">
        <w:rPr>
          <w:sz w:val="28"/>
          <w:szCs w:val="28"/>
          <w:highlight w:val="yellow"/>
        </w:rPr>
        <w:t>а</w:t>
      </w:r>
      <w:r w:rsidR="009861CE" w:rsidRPr="000A2624">
        <w:rPr>
          <w:sz w:val="28"/>
          <w:szCs w:val="28"/>
          <w:highlight w:val="yellow"/>
        </w:rPr>
        <w:t xml:space="preserve"> </w:t>
      </w:r>
      <w:r w:rsidR="00B74D28" w:rsidRPr="000A2624">
        <w:rPr>
          <w:sz w:val="28"/>
          <w:szCs w:val="28"/>
          <w:highlight w:val="yellow"/>
        </w:rPr>
        <w:t>также</w:t>
      </w:r>
      <w:r w:rsidR="009861CE" w:rsidRPr="000A2624">
        <w:rPr>
          <w:sz w:val="28"/>
          <w:szCs w:val="28"/>
          <w:highlight w:val="yellow"/>
        </w:rPr>
        <w:t xml:space="preserve"> </w:t>
      </w:r>
      <w:r w:rsidR="00B74D28" w:rsidRPr="000A2624">
        <w:rPr>
          <w:sz w:val="28"/>
          <w:szCs w:val="28"/>
          <w:highlight w:val="yellow"/>
        </w:rPr>
        <w:t>требований</w:t>
      </w:r>
      <w:r w:rsidR="009861CE" w:rsidRPr="000A2624">
        <w:rPr>
          <w:sz w:val="28"/>
          <w:szCs w:val="28"/>
          <w:highlight w:val="yellow"/>
        </w:rPr>
        <w:t xml:space="preserve"> </w:t>
      </w:r>
      <w:r w:rsidR="00B74D28" w:rsidRPr="000A2624">
        <w:rPr>
          <w:sz w:val="28"/>
          <w:szCs w:val="28"/>
          <w:highlight w:val="yellow"/>
        </w:rPr>
        <w:t>уполномоченных</w:t>
      </w:r>
      <w:r w:rsidR="009861CE" w:rsidRPr="000A2624">
        <w:rPr>
          <w:sz w:val="28"/>
          <w:szCs w:val="28"/>
          <w:highlight w:val="yellow"/>
        </w:rPr>
        <w:t xml:space="preserve"> </w:t>
      </w:r>
      <w:r w:rsidR="00B74D28" w:rsidRPr="000A2624">
        <w:rPr>
          <w:sz w:val="28"/>
          <w:szCs w:val="28"/>
          <w:highlight w:val="yellow"/>
        </w:rPr>
        <w:t>государственных</w:t>
      </w:r>
      <w:r w:rsidR="009861CE" w:rsidRPr="000A2624">
        <w:rPr>
          <w:sz w:val="28"/>
          <w:szCs w:val="28"/>
          <w:highlight w:val="yellow"/>
        </w:rPr>
        <w:t xml:space="preserve"> </w:t>
      </w:r>
      <w:r w:rsidR="00B74D28" w:rsidRPr="000A2624">
        <w:rPr>
          <w:sz w:val="28"/>
          <w:szCs w:val="28"/>
          <w:highlight w:val="yellow"/>
        </w:rPr>
        <w:t>органов.</w:t>
      </w:r>
    </w:p>
    <w:p w14:paraId="7BF72AA2" w14:textId="77777777" w:rsidR="00B06DA9" w:rsidRPr="0016404E" w:rsidRDefault="00B06DA9" w:rsidP="00DE4717">
      <w:pPr>
        <w:pStyle w:val="aff5"/>
        <w:jc w:val="both"/>
        <w:rPr>
          <w:rFonts w:ascii="Times New Roman" w:hAnsi="Times New Roman" w:cs="Times New Roman"/>
          <w:sz w:val="28"/>
          <w:szCs w:val="28"/>
        </w:rPr>
      </w:pPr>
    </w:p>
    <w:p w14:paraId="542B9198" w14:textId="77777777" w:rsidR="00B74D28" w:rsidRPr="0016404E" w:rsidRDefault="00D27B2A" w:rsidP="00DE4717">
      <w:pPr>
        <w:pStyle w:val="aff5"/>
        <w:ind w:left="2268" w:hanging="2268"/>
        <w:jc w:val="both"/>
        <w:rPr>
          <w:rFonts w:ascii="Times New Roman" w:hAnsi="Times New Roman" w:cs="Times New Roman"/>
          <w:iCs/>
          <w:sz w:val="28"/>
          <w:szCs w:val="28"/>
        </w:rPr>
      </w:pPr>
      <w:r w:rsidRPr="0016404E">
        <w:rPr>
          <w:rFonts w:ascii="Times New Roman" w:hAnsi="Times New Roman" w:cs="Times New Roman"/>
          <w:iCs/>
          <w:spacing w:val="60"/>
          <w:kern w:val="24"/>
          <w:sz w:val="28"/>
          <w:szCs w:val="28"/>
        </w:rPr>
        <w:t>Таблица</w:t>
      </w:r>
      <w:r w:rsidR="009861CE" w:rsidRPr="0016404E">
        <w:rPr>
          <w:rFonts w:ascii="Times New Roman" w:hAnsi="Times New Roman" w:cs="Times New Roman"/>
          <w:iCs/>
          <w:spacing w:val="60"/>
          <w:kern w:val="24"/>
          <w:sz w:val="28"/>
          <w:szCs w:val="28"/>
        </w:rPr>
        <w:t xml:space="preserve"> </w:t>
      </w:r>
      <w:r w:rsidRPr="0016404E">
        <w:rPr>
          <w:rFonts w:ascii="Times New Roman" w:hAnsi="Times New Roman" w:cs="Times New Roman"/>
          <w:iCs/>
          <w:spacing w:val="60"/>
          <w:kern w:val="24"/>
          <w:sz w:val="28"/>
          <w:szCs w:val="28"/>
        </w:rPr>
        <w:t>7</w:t>
      </w:r>
      <w:r w:rsidR="009861CE" w:rsidRPr="0016404E">
        <w:rPr>
          <w:rFonts w:ascii="Times New Roman" w:hAnsi="Times New Roman" w:cs="Times New Roman"/>
          <w:iCs/>
          <w:sz w:val="28"/>
          <w:szCs w:val="28"/>
        </w:rPr>
        <w:t xml:space="preserve"> </w:t>
      </w:r>
      <w:r w:rsidR="00B74D28" w:rsidRPr="0016404E">
        <w:rPr>
          <w:rFonts w:ascii="Times New Roman" w:hAnsi="Times New Roman" w:cs="Times New Roman"/>
          <w:iCs/>
          <w:sz w:val="28"/>
          <w:szCs w:val="28"/>
        </w:rPr>
        <w:t>–</w:t>
      </w:r>
      <w:r w:rsidR="009861CE" w:rsidRPr="0016404E">
        <w:rPr>
          <w:rFonts w:ascii="Times New Roman" w:hAnsi="Times New Roman" w:cs="Times New Roman"/>
          <w:iCs/>
          <w:sz w:val="28"/>
          <w:szCs w:val="28"/>
        </w:rPr>
        <w:t xml:space="preserve"> </w:t>
      </w:r>
      <w:r w:rsidR="00B74D28" w:rsidRPr="0016404E">
        <w:rPr>
          <w:rFonts w:ascii="Times New Roman" w:hAnsi="Times New Roman" w:cs="Times New Roman"/>
          <w:b/>
          <w:iCs/>
          <w:spacing w:val="-2"/>
          <w:kern w:val="24"/>
          <w:sz w:val="28"/>
          <w:szCs w:val="28"/>
        </w:rPr>
        <w:t>Значения</w:t>
      </w:r>
      <w:r w:rsidR="009861CE" w:rsidRPr="0016404E">
        <w:rPr>
          <w:rFonts w:ascii="Times New Roman" w:hAnsi="Times New Roman" w:cs="Times New Roman"/>
          <w:b/>
          <w:iCs/>
          <w:spacing w:val="-2"/>
          <w:kern w:val="24"/>
          <w:sz w:val="28"/>
          <w:szCs w:val="28"/>
        </w:rPr>
        <w:t xml:space="preserve"> </w:t>
      </w:r>
      <w:r w:rsidR="00B74D28" w:rsidRPr="0016404E">
        <w:rPr>
          <w:rFonts w:ascii="Times New Roman" w:hAnsi="Times New Roman" w:cs="Times New Roman"/>
          <w:b/>
          <w:iCs/>
          <w:spacing w:val="-2"/>
          <w:kern w:val="24"/>
          <w:sz w:val="28"/>
          <w:szCs w:val="28"/>
        </w:rPr>
        <w:t>обеспеченности</w:t>
      </w:r>
      <w:r w:rsidR="009861CE" w:rsidRPr="0016404E">
        <w:rPr>
          <w:rFonts w:ascii="Times New Roman" w:hAnsi="Times New Roman" w:cs="Times New Roman"/>
          <w:b/>
          <w:iCs/>
          <w:spacing w:val="-2"/>
          <w:kern w:val="24"/>
          <w:sz w:val="28"/>
          <w:szCs w:val="28"/>
        </w:rPr>
        <w:t xml:space="preserve"> </w:t>
      </w:r>
      <w:r w:rsidR="00B74D28" w:rsidRPr="0016404E">
        <w:rPr>
          <w:rFonts w:ascii="Times New Roman" w:hAnsi="Times New Roman" w:cs="Times New Roman"/>
          <w:b/>
          <w:iCs/>
          <w:spacing w:val="-2"/>
          <w:kern w:val="24"/>
          <w:sz w:val="28"/>
          <w:szCs w:val="28"/>
        </w:rPr>
        <w:t>расчетных</w:t>
      </w:r>
      <w:r w:rsidR="009861CE" w:rsidRPr="0016404E">
        <w:rPr>
          <w:rFonts w:ascii="Times New Roman" w:hAnsi="Times New Roman" w:cs="Times New Roman"/>
          <w:b/>
          <w:iCs/>
          <w:spacing w:val="-2"/>
          <w:kern w:val="24"/>
          <w:sz w:val="28"/>
          <w:szCs w:val="28"/>
        </w:rPr>
        <w:t xml:space="preserve"> </w:t>
      </w:r>
      <w:r w:rsidR="00B74D28" w:rsidRPr="0016404E">
        <w:rPr>
          <w:rFonts w:ascii="Times New Roman" w:hAnsi="Times New Roman" w:cs="Times New Roman"/>
          <w:b/>
          <w:iCs/>
          <w:spacing w:val="-2"/>
          <w:kern w:val="24"/>
          <w:sz w:val="28"/>
          <w:szCs w:val="28"/>
        </w:rPr>
        <w:t>уровней</w:t>
      </w:r>
      <w:r w:rsidR="009861CE" w:rsidRPr="0016404E">
        <w:rPr>
          <w:rFonts w:ascii="Times New Roman" w:hAnsi="Times New Roman" w:cs="Times New Roman"/>
          <w:b/>
          <w:iCs/>
          <w:spacing w:val="-2"/>
          <w:kern w:val="24"/>
          <w:sz w:val="28"/>
          <w:szCs w:val="28"/>
        </w:rPr>
        <w:t xml:space="preserve"> </w:t>
      </w:r>
      <w:r w:rsidR="00B74D28" w:rsidRPr="0016404E">
        <w:rPr>
          <w:rFonts w:ascii="Times New Roman" w:hAnsi="Times New Roman" w:cs="Times New Roman"/>
          <w:b/>
          <w:iCs/>
          <w:spacing w:val="-2"/>
          <w:kern w:val="24"/>
          <w:sz w:val="28"/>
          <w:szCs w:val="28"/>
        </w:rPr>
        <w:t>воды</w:t>
      </w:r>
      <w:r w:rsidR="009861CE" w:rsidRPr="0016404E">
        <w:rPr>
          <w:rFonts w:ascii="Times New Roman" w:hAnsi="Times New Roman" w:cs="Times New Roman"/>
          <w:b/>
          <w:iCs/>
          <w:spacing w:val="-2"/>
          <w:kern w:val="24"/>
          <w:sz w:val="28"/>
          <w:szCs w:val="28"/>
        </w:rPr>
        <w:t xml:space="preserve"> </w:t>
      </w:r>
      <w:r w:rsidR="007D07D0" w:rsidRPr="0016404E">
        <w:rPr>
          <w:rFonts w:ascii="Times New Roman" w:hAnsi="Times New Roman" w:cs="Times New Roman"/>
          <w:b/>
          <w:iCs/>
          <w:spacing w:val="-2"/>
          <w:kern w:val="24"/>
          <w:sz w:val="28"/>
          <w:szCs w:val="28"/>
        </w:rPr>
        <w:t>в</w:t>
      </w:r>
      <w:r w:rsidR="009861CE" w:rsidRPr="0016404E">
        <w:rPr>
          <w:rFonts w:ascii="Times New Roman" w:hAnsi="Times New Roman" w:cs="Times New Roman"/>
          <w:b/>
          <w:iCs/>
          <w:spacing w:val="-2"/>
          <w:kern w:val="24"/>
          <w:sz w:val="28"/>
          <w:szCs w:val="28"/>
        </w:rPr>
        <w:t xml:space="preserve"> </w:t>
      </w:r>
      <w:r w:rsidR="00B74D28" w:rsidRPr="0016404E">
        <w:rPr>
          <w:rFonts w:ascii="Times New Roman" w:hAnsi="Times New Roman" w:cs="Times New Roman"/>
          <w:b/>
          <w:iCs/>
          <w:spacing w:val="-2"/>
          <w:kern w:val="24"/>
          <w:sz w:val="28"/>
          <w:szCs w:val="28"/>
        </w:rPr>
        <w:t>поверхностных</w:t>
      </w:r>
      <w:r w:rsidR="009861CE" w:rsidRPr="0016404E">
        <w:rPr>
          <w:rFonts w:ascii="Times New Roman" w:hAnsi="Times New Roman" w:cs="Times New Roman"/>
          <w:b/>
          <w:iCs/>
          <w:spacing w:val="-2"/>
          <w:kern w:val="24"/>
          <w:sz w:val="28"/>
          <w:szCs w:val="28"/>
        </w:rPr>
        <w:t xml:space="preserve"> </w:t>
      </w:r>
      <w:r w:rsidR="005A42C6" w:rsidRPr="0016404E">
        <w:rPr>
          <w:rFonts w:ascii="Times New Roman" w:hAnsi="Times New Roman" w:cs="Times New Roman"/>
          <w:b/>
          <w:iCs/>
          <w:sz w:val="28"/>
          <w:szCs w:val="28"/>
        </w:rPr>
        <w:t>источниках</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в</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зависимости</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от</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категории</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водозаборов</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2402"/>
        <w:gridCol w:w="3392"/>
        <w:gridCol w:w="3278"/>
      </w:tblGrid>
      <w:tr w:rsidR="008A475C" w:rsidRPr="0016404E" w14:paraId="02E5F9E2" w14:textId="77777777">
        <w:trPr>
          <w:trHeight w:val="152"/>
          <w:jc w:val="center"/>
        </w:trPr>
        <w:tc>
          <w:tcPr>
            <w:tcW w:w="2402" w:type="dxa"/>
            <w:vMerge w:val="restart"/>
            <w:tcMar>
              <w:top w:w="28" w:type="dxa"/>
              <w:left w:w="55" w:type="dxa"/>
              <w:bottom w:w="28" w:type="dxa"/>
              <w:right w:w="55" w:type="dxa"/>
            </w:tcMar>
            <w:vAlign w:val="center"/>
          </w:tcPr>
          <w:p w14:paraId="267D6117" w14:textId="77777777" w:rsidR="00B74D28" w:rsidRPr="0016404E" w:rsidRDefault="00B74D28" w:rsidP="00631A0C">
            <w:pPr>
              <w:pStyle w:val="af1"/>
              <w:widowControl/>
              <w:ind w:firstLine="0"/>
              <w:jc w:val="center"/>
              <w:rPr>
                <w:sz w:val="24"/>
              </w:rPr>
            </w:pPr>
            <w:r w:rsidRPr="0016404E">
              <w:rPr>
                <w:sz w:val="24"/>
              </w:rPr>
              <w:t>Категория</w:t>
            </w:r>
            <w:r w:rsidR="009861CE" w:rsidRPr="0016404E">
              <w:rPr>
                <w:sz w:val="24"/>
              </w:rPr>
              <w:t xml:space="preserve"> </w:t>
            </w:r>
            <w:r w:rsidRPr="0016404E">
              <w:rPr>
                <w:sz w:val="24"/>
              </w:rPr>
              <w:t>водозаборов</w:t>
            </w:r>
          </w:p>
        </w:tc>
        <w:tc>
          <w:tcPr>
            <w:tcW w:w="6670" w:type="dxa"/>
            <w:gridSpan w:val="2"/>
            <w:tcMar>
              <w:top w:w="28" w:type="dxa"/>
              <w:left w:w="55" w:type="dxa"/>
              <w:bottom w:w="28" w:type="dxa"/>
              <w:right w:w="55" w:type="dxa"/>
            </w:tcMar>
            <w:vAlign w:val="center"/>
          </w:tcPr>
          <w:p w14:paraId="33028646" w14:textId="77777777" w:rsidR="00B74D28" w:rsidRPr="0016404E" w:rsidRDefault="00B74D28" w:rsidP="00631A0C">
            <w:pPr>
              <w:pStyle w:val="af1"/>
              <w:widowControl/>
              <w:ind w:firstLine="0"/>
              <w:jc w:val="center"/>
              <w:rPr>
                <w:sz w:val="24"/>
              </w:rPr>
            </w:pPr>
            <w:r w:rsidRPr="0016404E">
              <w:rPr>
                <w:sz w:val="24"/>
              </w:rPr>
              <w:t>Обеспеченность</w:t>
            </w:r>
            <w:r w:rsidR="009861CE" w:rsidRPr="0016404E">
              <w:rPr>
                <w:sz w:val="24"/>
              </w:rPr>
              <w:t xml:space="preserve"> </w:t>
            </w:r>
            <w:r w:rsidRPr="0016404E">
              <w:rPr>
                <w:sz w:val="24"/>
              </w:rPr>
              <w:t>расчетных</w:t>
            </w:r>
            <w:r w:rsidR="009861CE" w:rsidRPr="0016404E">
              <w:rPr>
                <w:sz w:val="24"/>
              </w:rPr>
              <w:t xml:space="preserve"> </w:t>
            </w:r>
            <w:r w:rsidRPr="0016404E">
              <w:rPr>
                <w:sz w:val="24"/>
              </w:rPr>
              <w:t>уровней</w:t>
            </w:r>
            <w:r w:rsidR="009861CE" w:rsidRPr="0016404E">
              <w:rPr>
                <w:sz w:val="24"/>
              </w:rPr>
              <w:t xml:space="preserve"> </w:t>
            </w:r>
            <w:r w:rsidRPr="0016404E">
              <w:rPr>
                <w:sz w:val="24"/>
              </w:rPr>
              <w:t>воды</w:t>
            </w:r>
            <w:r w:rsidR="009861CE" w:rsidRPr="0016404E">
              <w:rPr>
                <w:sz w:val="24"/>
              </w:rPr>
              <w:t xml:space="preserve"> </w:t>
            </w:r>
            <w:r w:rsidRPr="0016404E">
              <w:rPr>
                <w:sz w:val="24"/>
              </w:rPr>
              <w:t>в</w:t>
            </w:r>
            <w:r w:rsidR="009861CE" w:rsidRPr="0016404E">
              <w:rPr>
                <w:sz w:val="24"/>
              </w:rPr>
              <w:t xml:space="preserve"> </w:t>
            </w:r>
            <w:r w:rsidRPr="0016404E">
              <w:rPr>
                <w:sz w:val="24"/>
              </w:rPr>
              <w:t>поверхностных</w:t>
            </w:r>
            <w:r w:rsidR="009861CE" w:rsidRPr="0016404E">
              <w:rPr>
                <w:sz w:val="24"/>
              </w:rPr>
              <w:t xml:space="preserve"> </w:t>
            </w:r>
            <w:r w:rsidRPr="0016404E">
              <w:rPr>
                <w:sz w:val="24"/>
              </w:rPr>
              <w:t>источниках,</w:t>
            </w:r>
            <w:r w:rsidR="009861CE" w:rsidRPr="0016404E">
              <w:rPr>
                <w:sz w:val="24"/>
              </w:rPr>
              <w:t xml:space="preserve"> </w:t>
            </w:r>
            <w:r w:rsidR="00887295" w:rsidRPr="0016404E">
              <w:rPr>
                <w:sz w:val="24"/>
              </w:rPr>
              <w:t>%</w:t>
            </w:r>
          </w:p>
        </w:tc>
      </w:tr>
      <w:tr w:rsidR="008A475C" w:rsidRPr="0016404E" w14:paraId="614FF73D" w14:textId="77777777">
        <w:trPr>
          <w:trHeight w:val="42"/>
          <w:jc w:val="center"/>
        </w:trPr>
        <w:tc>
          <w:tcPr>
            <w:tcW w:w="2402" w:type="dxa"/>
            <w:vMerge/>
            <w:tcMar>
              <w:top w:w="28" w:type="dxa"/>
              <w:left w:w="55" w:type="dxa"/>
              <w:bottom w:w="28" w:type="dxa"/>
              <w:right w:w="55" w:type="dxa"/>
            </w:tcMar>
            <w:vAlign w:val="center"/>
          </w:tcPr>
          <w:p w14:paraId="4BB00D65" w14:textId="77777777" w:rsidR="00B74D28" w:rsidRPr="0016404E" w:rsidRDefault="00B74D28" w:rsidP="00631A0C">
            <w:pPr>
              <w:pStyle w:val="af1"/>
              <w:widowControl/>
              <w:ind w:firstLine="0"/>
              <w:jc w:val="center"/>
              <w:rPr>
                <w:sz w:val="24"/>
              </w:rPr>
            </w:pPr>
          </w:p>
        </w:tc>
        <w:tc>
          <w:tcPr>
            <w:tcW w:w="3392" w:type="dxa"/>
            <w:tcMar>
              <w:top w:w="28" w:type="dxa"/>
              <w:left w:w="55" w:type="dxa"/>
              <w:bottom w:w="28" w:type="dxa"/>
              <w:right w:w="55" w:type="dxa"/>
            </w:tcMar>
            <w:vAlign w:val="center"/>
          </w:tcPr>
          <w:p w14:paraId="3BFEC1AC" w14:textId="77777777" w:rsidR="00B74D28" w:rsidRPr="0016404E" w:rsidRDefault="00B74D28" w:rsidP="00631A0C">
            <w:pPr>
              <w:pStyle w:val="af1"/>
              <w:widowControl/>
              <w:ind w:firstLine="0"/>
              <w:jc w:val="center"/>
              <w:rPr>
                <w:sz w:val="24"/>
              </w:rPr>
            </w:pPr>
            <w:r w:rsidRPr="0016404E">
              <w:rPr>
                <w:sz w:val="24"/>
              </w:rPr>
              <w:t>максимальный</w:t>
            </w:r>
          </w:p>
        </w:tc>
        <w:tc>
          <w:tcPr>
            <w:tcW w:w="3278" w:type="dxa"/>
            <w:tcMar>
              <w:top w:w="28" w:type="dxa"/>
              <w:left w:w="55" w:type="dxa"/>
              <w:bottom w:w="28" w:type="dxa"/>
              <w:right w:w="55" w:type="dxa"/>
            </w:tcMar>
            <w:vAlign w:val="center"/>
          </w:tcPr>
          <w:p w14:paraId="3758B622" w14:textId="77777777" w:rsidR="00B74D28" w:rsidRPr="0016404E" w:rsidRDefault="00B74D28" w:rsidP="00631A0C">
            <w:pPr>
              <w:pStyle w:val="af1"/>
              <w:widowControl/>
              <w:ind w:firstLine="0"/>
              <w:jc w:val="center"/>
              <w:rPr>
                <w:sz w:val="24"/>
              </w:rPr>
            </w:pPr>
            <w:r w:rsidRPr="0016404E">
              <w:rPr>
                <w:sz w:val="24"/>
              </w:rPr>
              <w:t>минимальный</w:t>
            </w:r>
          </w:p>
        </w:tc>
      </w:tr>
      <w:tr w:rsidR="008A475C" w:rsidRPr="0016404E" w14:paraId="609D17E6" w14:textId="77777777">
        <w:trPr>
          <w:trHeight w:val="200"/>
          <w:jc w:val="center"/>
        </w:trPr>
        <w:tc>
          <w:tcPr>
            <w:tcW w:w="2402" w:type="dxa"/>
            <w:tcMar>
              <w:top w:w="28" w:type="dxa"/>
              <w:left w:w="55" w:type="dxa"/>
              <w:bottom w:w="28" w:type="dxa"/>
              <w:right w:w="55" w:type="dxa"/>
            </w:tcMar>
          </w:tcPr>
          <w:p w14:paraId="53CCC48A" w14:textId="77777777" w:rsidR="00B74D28" w:rsidRPr="0016404E" w:rsidRDefault="00B74D28" w:rsidP="00E267D2">
            <w:pPr>
              <w:pStyle w:val="af1"/>
              <w:widowControl/>
              <w:ind w:firstLine="0"/>
              <w:jc w:val="center"/>
              <w:rPr>
                <w:sz w:val="24"/>
              </w:rPr>
            </w:pPr>
            <w:r w:rsidRPr="0016404E">
              <w:rPr>
                <w:sz w:val="24"/>
                <w:lang w:val="en-US"/>
              </w:rPr>
              <w:t>I</w:t>
            </w:r>
          </w:p>
        </w:tc>
        <w:tc>
          <w:tcPr>
            <w:tcW w:w="3392" w:type="dxa"/>
            <w:tcMar>
              <w:top w:w="28" w:type="dxa"/>
              <w:left w:w="55" w:type="dxa"/>
              <w:bottom w:w="28" w:type="dxa"/>
              <w:right w:w="55" w:type="dxa"/>
            </w:tcMar>
          </w:tcPr>
          <w:p w14:paraId="719CB2C1" w14:textId="77777777" w:rsidR="00B74D28" w:rsidRPr="0016404E" w:rsidRDefault="00B74D28" w:rsidP="00E267D2">
            <w:pPr>
              <w:pStyle w:val="af1"/>
              <w:widowControl/>
              <w:ind w:firstLine="0"/>
              <w:jc w:val="center"/>
              <w:rPr>
                <w:sz w:val="24"/>
              </w:rPr>
            </w:pPr>
            <w:r w:rsidRPr="0016404E">
              <w:rPr>
                <w:sz w:val="24"/>
                <w:lang w:val="en-US"/>
              </w:rPr>
              <w:t>1</w:t>
            </w:r>
          </w:p>
        </w:tc>
        <w:tc>
          <w:tcPr>
            <w:tcW w:w="3278" w:type="dxa"/>
            <w:tcMar>
              <w:top w:w="28" w:type="dxa"/>
              <w:left w:w="55" w:type="dxa"/>
              <w:bottom w:w="28" w:type="dxa"/>
              <w:right w:w="55" w:type="dxa"/>
            </w:tcMar>
          </w:tcPr>
          <w:p w14:paraId="2382810A" w14:textId="77777777" w:rsidR="00B74D28" w:rsidRPr="0016404E" w:rsidRDefault="00B74D28" w:rsidP="00E267D2">
            <w:pPr>
              <w:pStyle w:val="af1"/>
              <w:widowControl/>
              <w:ind w:firstLine="0"/>
              <w:jc w:val="center"/>
              <w:rPr>
                <w:sz w:val="24"/>
              </w:rPr>
            </w:pPr>
            <w:r w:rsidRPr="0016404E">
              <w:rPr>
                <w:sz w:val="24"/>
                <w:lang w:val="en-US"/>
              </w:rPr>
              <w:t>97</w:t>
            </w:r>
          </w:p>
        </w:tc>
      </w:tr>
      <w:tr w:rsidR="008A475C" w:rsidRPr="0016404E" w14:paraId="14E137F0" w14:textId="77777777">
        <w:trPr>
          <w:trHeight w:val="200"/>
          <w:jc w:val="center"/>
        </w:trPr>
        <w:tc>
          <w:tcPr>
            <w:tcW w:w="2402" w:type="dxa"/>
            <w:tcMar>
              <w:top w:w="28" w:type="dxa"/>
              <w:left w:w="55" w:type="dxa"/>
              <w:bottom w:w="28" w:type="dxa"/>
              <w:right w:w="55" w:type="dxa"/>
            </w:tcMar>
          </w:tcPr>
          <w:p w14:paraId="05AAC666" w14:textId="77777777" w:rsidR="00B74D28" w:rsidRPr="0016404E" w:rsidRDefault="00B74D28" w:rsidP="00E267D2">
            <w:pPr>
              <w:pStyle w:val="af1"/>
              <w:widowControl/>
              <w:ind w:firstLine="0"/>
              <w:jc w:val="center"/>
              <w:rPr>
                <w:sz w:val="24"/>
                <w:lang w:val="en-US"/>
              </w:rPr>
            </w:pPr>
            <w:r w:rsidRPr="0016404E">
              <w:rPr>
                <w:sz w:val="24"/>
                <w:lang w:val="en-US"/>
              </w:rPr>
              <w:t>II</w:t>
            </w:r>
          </w:p>
        </w:tc>
        <w:tc>
          <w:tcPr>
            <w:tcW w:w="3392" w:type="dxa"/>
            <w:tcMar>
              <w:top w:w="28" w:type="dxa"/>
              <w:left w:w="55" w:type="dxa"/>
              <w:bottom w:w="28" w:type="dxa"/>
              <w:right w:w="55" w:type="dxa"/>
            </w:tcMar>
          </w:tcPr>
          <w:p w14:paraId="0389E37E" w14:textId="77777777" w:rsidR="00B74D28" w:rsidRPr="0016404E" w:rsidRDefault="00B74D28" w:rsidP="00E267D2">
            <w:pPr>
              <w:pStyle w:val="af1"/>
              <w:widowControl/>
              <w:ind w:firstLine="0"/>
              <w:jc w:val="center"/>
              <w:rPr>
                <w:sz w:val="24"/>
                <w:lang w:val="en-US"/>
              </w:rPr>
            </w:pPr>
            <w:r w:rsidRPr="0016404E">
              <w:rPr>
                <w:sz w:val="24"/>
                <w:lang w:val="en-US"/>
              </w:rPr>
              <w:t>3</w:t>
            </w:r>
          </w:p>
        </w:tc>
        <w:tc>
          <w:tcPr>
            <w:tcW w:w="3278" w:type="dxa"/>
            <w:tcMar>
              <w:top w:w="28" w:type="dxa"/>
              <w:left w:w="55" w:type="dxa"/>
              <w:bottom w:w="28" w:type="dxa"/>
              <w:right w:w="55" w:type="dxa"/>
            </w:tcMar>
          </w:tcPr>
          <w:p w14:paraId="5BE9013C" w14:textId="77777777" w:rsidR="00B74D28" w:rsidRPr="0016404E" w:rsidRDefault="00B74D28" w:rsidP="00E267D2">
            <w:pPr>
              <w:pStyle w:val="af1"/>
              <w:widowControl/>
              <w:ind w:firstLine="0"/>
              <w:jc w:val="center"/>
              <w:rPr>
                <w:sz w:val="24"/>
                <w:lang w:val="en-US"/>
              </w:rPr>
            </w:pPr>
            <w:r w:rsidRPr="0016404E">
              <w:rPr>
                <w:sz w:val="24"/>
                <w:lang w:val="en-US"/>
              </w:rPr>
              <w:t>95</w:t>
            </w:r>
          </w:p>
        </w:tc>
      </w:tr>
      <w:tr w:rsidR="008A475C" w:rsidRPr="0016404E" w14:paraId="19E2E103" w14:textId="77777777">
        <w:trPr>
          <w:trHeight w:val="200"/>
          <w:jc w:val="center"/>
        </w:trPr>
        <w:tc>
          <w:tcPr>
            <w:tcW w:w="2402" w:type="dxa"/>
            <w:tcMar>
              <w:top w:w="28" w:type="dxa"/>
              <w:left w:w="55" w:type="dxa"/>
              <w:bottom w:w="28" w:type="dxa"/>
              <w:right w:w="55" w:type="dxa"/>
            </w:tcMar>
          </w:tcPr>
          <w:p w14:paraId="1F2B9D33" w14:textId="77777777" w:rsidR="00B74D28" w:rsidRPr="0016404E" w:rsidRDefault="00B74D28" w:rsidP="00E267D2">
            <w:pPr>
              <w:pStyle w:val="af1"/>
              <w:widowControl/>
              <w:ind w:firstLine="0"/>
              <w:jc w:val="center"/>
              <w:rPr>
                <w:sz w:val="24"/>
                <w:lang w:val="en-US"/>
              </w:rPr>
            </w:pPr>
            <w:r w:rsidRPr="0016404E">
              <w:rPr>
                <w:sz w:val="24"/>
                <w:lang w:val="en-US"/>
              </w:rPr>
              <w:t>III</w:t>
            </w:r>
          </w:p>
        </w:tc>
        <w:tc>
          <w:tcPr>
            <w:tcW w:w="3392" w:type="dxa"/>
            <w:tcMar>
              <w:top w:w="28" w:type="dxa"/>
              <w:left w:w="55" w:type="dxa"/>
              <w:bottom w:w="28" w:type="dxa"/>
              <w:right w:w="55" w:type="dxa"/>
            </w:tcMar>
          </w:tcPr>
          <w:p w14:paraId="673A6B0B" w14:textId="77777777" w:rsidR="00B74D28" w:rsidRPr="0016404E" w:rsidRDefault="00B74D28" w:rsidP="00E267D2">
            <w:pPr>
              <w:pStyle w:val="af1"/>
              <w:widowControl/>
              <w:ind w:firstLine="0"/>
              <w:jc w:val="center"/>
              <w:rPr>
                <w:sz w:val="24"/>
                <w:lang w:val="en-US"/>
              </w:rPr>
            </w:pPr>
            <w:r w:rsidRPr="0016404E">
              <w:rPr>
                <w:sz w:val="24"/>
                <w:lang w:val="en-US"/>
              </w:rPr>
              <w:t>5</w:t>
            </w:r>
          </w:p>
        </w:tc>
        <w:tc>
          <w:tcPr>
            <w:tcW w:w="3278" w:type="dxa"/>
            <w:tcMar>
              <w:top w:w="28" w:type="dxa"/>
              <w:left w:w="55" w:type="dxa"/>
              <w:bottom w:w="28" w:type="dxa"/>
              <w:right w:w="55" w:type="dxa"/>
            </w:tcMar>
          </w:tcPr>
          <w:p w14:paraId="472963B5" w14:textId="77777777" w:rsidR="00B74D28" w:rsidRPr="0016404E" w:rsidRDefault="00B74D28" w:rsidP="00E267D2">
            <w:pPr>
              <w:pStyle w:val="af1"/>
              <w:widowControl/>
              <w:ind w:firstLine="0"/>
              <w:jc w:val="center"/>
              <w:rPr>
                <w:sz w:val="24"/>
                <w:lang w:val="en-US"/>
              </w:rPr>
            </w:pPr>
            <w:r w:rsidRPr="0016404E">
              <w:rPr>
                <w:sz w:val="24"/>
                <w:lang w:val="en-US"/>
              </w:rPr>
              <w:t>90</w:t>
            </w:r>
          </w:p>
        </w:tc>
      </w:tr>
    </w:tbl>
    <w:p w14:paraId="2FDEE3CB" w14:textId="77777777" w:rsidR="00B74D28" w:rsidRPr="0016404E" w:rsidRDefault="00B74D28" w:rsidP="00DE4717">
      <w:pPr>
        <w:pStyle w:val="af7"/>
        <w:widowControl/>
        <w:tabs>
          <w:tab w:val="left" w:pos="-360"/>
          <w:tab w:val="left" w:pos="135"/>
          <w:tab w:val="left" w:pos="390"/>
          <w:tab w:val="left" w:pos="465"/>
        </w:tabs>
        <w:spacing w:before="0" w:after="0" w:line="240" w:lineRule="auto"/>
        <w:rPr>
          <w:rFonts w:ascii="Times New Roman" w:hAnsi="Times New Roman" w:cs="Times New Roman"/>
          <w:sz w:val="28"/>
          <w:szCs w:val="28"/>
        </w:rPr>
      </w:pPr>
    </w:p>
    <w:p w14:paraId="14D5A2F6" w14:textId="5FD1FEE0"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7D52DC" w:rsidRPr="000A2624">
        <w:rPr>
          <w:noProof/>
          <w:color w:val="FF0000"/>
          <w:sz w:val="28"/>
          <w:szCs w:val="28"/>
        </w:rPr>
        <w:t>80</w:t>
      </w:r>
      <w:r w:rsidR="009861CE" w:rsidRPr="000A2624">
        <w:rPr>
          <w:color w:val="FF0000"/>
          <w:sz w:val="28"/>
          <w:szCs w:val="28"/>
        </w:rPr>
        <w:t xml:space="preserve"> </w:t>
      </w:r>
      <w:r w:rsidR="00B74D28" w:rsidRPr="000A2624">
        <w:rPr>
          <w:color w:val="FF0000"/>
          <w:sz w:val="28"/>
          <w:szCs w:val="28"/>
        </w:rPr>
        <w:t>Класс</w:t>
      </w:r>
      <w:r w:rsidR="009861CE" w:rsidRPr="000A2624">
        <w:rPr>
          <w:color w:val="FF0000"/>
          <w:sz w:val="28"/>
          <w:szCs w:val="28"/>
        </w:rPr>
        <w:t xml:space="preserve"> </w:t>
      </w:r>
      <w:r w:rsidR="00B74D28" w:rsidRPr="000A2624">
        <w:rPr>
          <w:color w:val="FF0000"/>
          <w:sz w:val="28"/>
          <w:szCs w:val="28"/>
        </w:rPr>
        <w:t>основных</w:t>
      </w:r>
      <w:r w:rsidR="009861CE" w:rsidRPr="000A2624">
        <w:rPr>
          <w:color w:val="FF0000"/>
          <w:sz w:val="28"/>
          <w:szCs w:val="28"/>
        </w:rPr>
        <w:t xml:space="preserve"> </w:t>
      </w:r>
      <w:r w:rsidR="00B74D28" w:rsidRPr="000A2624">
        <w:rPr>
          <w:color w:val="FF0000"/>
          <w:sz w:val="28"/>
          <w:szCs w:val="28"/>
        </w:rPr>
        <w:t>сооружений</w:t>
      </w:r>
      <w:r w:rsidR="009861CE" w:rsidRPr="000A2624">
        <w:rPr>
          <w:color w:val="FF0000"/>
          <w:sz w:val="28"/>
          <w:szCs w:val="28"/>
        </w:rPr>
        <w:t xml:space="preserve"> </w:t>
      </w:r>
      <w:r w:rsidR="00B74D28" w:rsidRPr="000A2624">
        <w:rPr>
          <w:color w:val="FF0000"/>
          <w:sz w:val="28"/>
          <w:szCs w:val="28"/>
        </w:rPr>
        <w:t>водозабора</w:t>
      </w:r>
      <w:r w:rsidR="009861CE" w:rsidRPr="000A2624">
        <w:rPr>
          <w:color w:val="FF0000"/>
          <w:sz w:val="28"/>
          <w:szCs w:val="28"/>
        </w:rPr>
        <w:t xml:space="preserve"> </w:t>
      </w:r>
      <w:r w:rsidR="00B74D28" w:rsidRPr="000A2624">
        <w:rPr>
          <w:color w:val="FF0000"/>
          <w:sz w:val="28"/>
          <w:szCs w:val="28"/>
        </w:rPr>
        <w:t>устанавливается</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соответствии</w:t>
      </w:r>
      <w:r w:rsidR="009861CE" w:rsidRPr="000A2624">
        <w:rPr>
          <w:color w:val="FF0000"/>
          <w:sz w:val="28"/>
          <w:szCs w:val="28"/>
        </w:rPr>
        <w:t xml:space="preserve"> </w:t>
      </w:r>
      <w:r w:rsidR="00B74D28" w:rsidRPr="000A2624">
        <w:rPr>
          <w:color w:val="FF0000"/>
          <w:sz w:val="28"/>
          <w:szCs w:val="28"/>
        </w:rPr>
        <w:t>с</w:t>
      </w:r>
      <w:r w:rsidR="009861CE" w:rsidRPr="000A2624">
        <w:rPr>
          <w:color w:val="FF0000"/>
          <w:sz w:val="28"/>
          <w:szCs w:val="28"/>
        </w:rPr>
        <w:t xml:space="preserve"> </w:t>
      </w:r>
      <w:r w:rsidR="00B74D28" w:rsidRPr="000A2624">
        <w:rPr>
          <w:color w:val="FF0000"/>
          <w:sz w:val="28"/>
          <w:szCs w:val="28"/>
        </w:rPr>
        <w:t>его</w:t>
      </w:r>
      <w:r w:rsidR="009861CE" w:rsidRPr="000A2624">
        <w:rPr>
          <w:color w:val="FF0000"/>
          <w:sz w:val="28"/>
          <w:szCs w:val="28"/>
        </w:rPr>
        <w:t xml:space="preserve"> </w:t>
      </w:r>
      <w:r w:rsidR="00B74D28" w:rsidRPr="000A2624">
        <w:rPr>
          <w:color w:val="FF0000"/>
          <w:sz w:val="28"/>
          <w:szCs w:val="28"/>
        </w:rPr>
        <w:t>категорией.</w:t>
      </w:r>
    </w:p>
    <w:p w14:paraId="62D98464" w14:textId="77777777" w:rsidR="004207C5" w:rsidRDefault="004207C5" w:rsidP="00E267D2">
      <w:pPr>
        <w:widowControl/>
        <w:spacing w:before="0" w:after="0"/>
        <w:rPr>
          <w:sz w:val="28"/>
          <w:szCs w:val="28"/>
        </w:rPr>
      </w:pPr>
    </w:p>
    <w:p w14:paraId="4DB8E60A" w14:textId="77777777" w:rsidR="004207C5" w:rsidRDefault="004207C5" w:rsidP="00E267D2">
      <w:pPr>
        <w:widowControl/>
        <w:spacing w:before="0" w:after="0"/>
        <w:rPr>
          <w:sz w:val="28"/>
          <w:szCs w:val="28"/>
        </w:rPr>
      </w:pPr>
    </w:p>
    <w:p w14:paraId="495DF52F" w14:textId="77777777" w:rsidR="004207C5" w:rsidRPr="0016404E" w:rsidRDefault="004207C5" w:rsidP="00E267D2">
      <w:pPr>
        <w:widowControl/>
        <w:spacing w:before="0" w:after="0"/>
        <w:rPr>
          <w:sz w:val="28"/>
          <w:szCs w:val="28"/>
        </w:rPr>
      </w:pPr>
    </w:p>
    <w:p w14:paraId="3493E6F7" w14:textId="77777777" w:rsidR="00DE4717" w:rsidRPr="000A2624" w:rsidRDefault="00B74D28" w:rsidP="00DE4717">
      <w:pPr>
        <w:widowControl/>
        <w:spacing w:before="0" w:after="0"/>
        <w:rPr>
          <w:color w:val="FF0000"/>
          <w:sz w:val="28"/>
          <w:szCs w:val="28"/>
        </w:rPr>
      </w:pPr>
      <w:r w:rsidRPr="000A2624">
        <w:rPr>
          <w:color w:val="FF0000"/>
          <w:sz w:val="28"/>
          <w:szCs w:val="28"/>
        </w:rPr>
        <w:t>Класс</w:t>
      </w:r>
      <w:r w:rsidR="009861CE" w:rsidRPr="000A2624">
        <w:rPr>
          <w:color w:val="FF0000"/>
          <w:sz w:val="28"/>
          <w:szCs w:val="28"/>
        </w:rPr>
        <w:t xml:space="preserve"> </w:t>
      </w:r>
      <w:r w:rsidRPr="000A2624">
        <w:rPr>
          <w:color w:val="FF0000"/>
          <w:sz w:val="28"/>
          <w:szCs w:val="28"/>
        </w:rPr>
        <w:t>второстепенных</w:t>
      </w:r>
      <w:r w:rsidR="009861CE" w:rsidRPr="000A2624">
        <w:rPr>
          <w:color w:val="FF0000"/>
          <w:sz w:val="28"/>
          <w:szCs w:val="28"/>
        </w:rPr>
        <w:t xml:space="preserve"> </w:t>
      </w:r>
      <w:r w:rsidRPr="000A2624">
        <w:rPr>
          <w:color w:val="FF0000"/>
          <w:sz w:val="28"/>
          <w:szCs w:val="28"/>
        </w:rPr>
        <w:t>сооружений</w:t>
      </w:r>
      <w:r w:rsidR="009861CE" w:rsidRPr="000A2624">
        <w:rPr>
          <w:color w:val="FF0000"/>
          <w:sz w:val="28"/>
          <w:szCs w:val="28"/>
        </w:rPr>
        <w:t xml:space="preserve"> </w:t>
      </w:r>
      <w:r w:rsidRPr="000A2624">
        <w:rPr>
          <w:color w:val="FF0000"/>
          <w:sz w:val="28"/>
          <w:szCs w:val="28"/>
        </w:rPr>
        <w:t>водозабора</w:t>
      </w:r>
      <w:r w:rsidR="009861CE" w:rsidRPr="000A2624">
        <w:rPr>
          <w:color w:val="FF0000"/>
          <w:sz w:val="28"/>
          <w:szCs w:val="28"/>
        </w:rPr>
        <w:t xml:space="preserve"> </w:t>
      </w:r>
      <w:r w:rsidRPr="000A2624">
        <w:rPr>
          <w:color w:val="FF0000"/>
          <w:sz w:val="28"/>
          <w:szCs w:val="28"/>
        </w:rPr>
        <w:t>принимается</w:t>
      </w:r>
      <w:r w:rsidR="009861CE" w:rsidRPr="000A2624">
        <w:rPr>
          <w:color w:val="FF0000"/>
          <w:sz w:val="28"/>
          <w:szCs w:val="28"/>
        </w:rPr>
        <w:t xml:space="preserve"> </w:t>
      </w:r>
      <w:r w:rsidRPr="000A2624">
        <w:rPr>
          <w:color w:val="FF0000"/>
          <w:sz w:val="28"/>
          <w:szCs w:val="28"/>
        </w:rPr>
        <w:t>на</w:t>
      </w:r>
      <w:r w:rsidR="009861CE" w:rsidRPr="000A2624">
        <w:rPr>
          <w:color w:val="FF0000"/>
          <w:sz w:val="28"/>
          <w:szCs w:val="28"/>
        </w:rPr>
        <w:t xml:space="preserve"> </w:t>
      </w:r>
      <w:r w:rsidRPr="000A2624">
        <w:rPr>
          <w:color w:val="FF0000"/>
          <w:sz w:val="28"/>
          <w:szCs w:val="28"/>
        </w:rPr>
        <w:t>единицу</w:t>
      </w:r>
      <w:r w:rsidR="009861CE" w:rsidRPr="000A2624">
        <w:rPr>
          <w:color w:val="FF0000"/>
          <w:sz w:val="28"/>
          <w:szCs w:val="28"/>
        </w:rPr>
        <w:t xml:space="preserve"> </w:t>
      </w:r>
      <w:r w:rsidRPr="000A2624">
        <w:rPr>
          <w:color w:val="FF0000"/>
          <w:sz w:val="28"/>
          <w:szCs w:val="28"/>
        </w:rPr>
        <w:t>меньше.</w:t>
      </w:r>
    </w:p>
    <w:p w14:paraId="291051DF" w14:textId="77777777" w:rsidR="00B74D28" w:rsidRPr="0016404E" w:rsidRDefault="00887295" w:rsidP="00DE4717">
      <w:pPr>
        <w:pStyle w:val="aff5"/>
        <w:ind w:firstLine="567"/>
        <w:jc w:val="both"/>
        <w:rPr>
          <w:rFonts w:ascii="Times New Roman" w:hAnsi="Times New Roman" w:cs="Times New Roman"/>
          <w:sz w:val="20"/>
          <w:szCs w:val="20"/>
        </w:rPr>
      </w:pPr>
      <w:r w:rsidRPr="0016404E">
        <w:rPr>
          <w:rFonts w:ascii="Times New Roman" w:hAnsi="Times New Roman" w:cs="Times New Roman"/>
          <w:sz w:val="20"/>
          <w:szCs w:val="20"/>
        </w:rPr>
        <w:t>П</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ч</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00A54A23" w:rsidRPr="0016404E">
        <w:rPr>
          <w:rFonts w:ascii="Times New Roman" w:hAnsi="Times New Roman" w:cs="Times New Roman"/>
          <w:sz w:val="20"/>
          <w:szCs w:val="20"/>
        </w:rPr>
        <w:t>я</w:t>
      </w:r>
      <w:r w:rsidR="009861CE" w:rsidRPr="0016404E">
        <w:rPr>
          <w:rFonts w:ascii="Times New Roman" w:hAnsi="Times New Roman" w:cs="Times New Roman"/>
          <w:sz w:val="20"/>
          <w:szCs w:val="20"/>
        </w:rPr>
        <w:t xml:space="preserve"> </w:t>
      </w:r>
    </w:p>
    <w:p w14:paraId="72219E11" w14:textId="77777777" w:rsidR="00B74D28" w:rsidRPr="000A2624" w:rsidRDefault="00DE4717" w:rsidP="00DE4717">
      <w:pPr>
        <w:pStyle w:val="aff5"/>
        <w:ind w:firstLine="567"/>
        <w:jc w:val="both"/>
        <w:rPr>
          <w:rFonts w:ascii="Times New Roman" w:hAnsi="Times New Roman" w:cs="Times New Roman"/>
          <w:color w:val="FF0000"/>
          <w:sz w:val="20"/>
          <w:szCs w:val="20"/>
        </w:rPr>
      </w:pPr>
      <w:r w:rsidRPr="000A2624">
        <w:rPr>
          <w:rFonts w:ascii="Times New Roman" w:hAnsi="Times New Roman" w:cs="Times New Roman"/>
          <w:color w:val="FF0000"/>
          <w:sz w:val="20"/>
          <w:szCs w:val="20"/>
        </w:rPr>
        <w:t xml:space="preserve">1 </w:t>
      </w:r>
      <w:r w:rsidR="00B74D28" w:rsidRPr="000A2624">
        <w:rPr>
          <w:rFonts w:ascii="Times New Roman" w:hAnsi="Times New Roman" w:cs="Times New Roman"/>
          <w:color w:val="FF0000"/>
          <w:sz w:val="20"/>
          <w:szCs w:val="20"/>
        </w:rPr>
        <w:t>К</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основным</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следует</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относить</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сооружения,</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при</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повреждении</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которых</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водозабор</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не</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обеспечит</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подачу</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расчетного</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расхода</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воды</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потребителям,</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к</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второстепенным</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сооружения,</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повреждение</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которых</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не</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приведет</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к</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сн</w:t>
      </w:r>
      <w:r w:rsidR="00631A0C" w:rsidRPr="000A2624">
        <w:rPr>
          <w:rFonts w:ascii="Times New Roman" w:hAnsi="Times New Roman" w:cs="Times New Roman"/>
          <w:color w:val="FF0000"/>
          <w:sz w:val="20"/>
          <w:szCs w:val="20"/>
        </w:rPr>
        <w:t>ижению</w:t>
      </w:r>
      <w:r w:rsidR="009861CE" w:rsidRPr="000A2624">
        <w:rPr>
          <w:rFonts w:ascii="Times New Roman" w:hAnsi="Times New Roman" w:cs="Times New Roman"/>
          <w:color w:val="FF0000"/>
          <w:sz w:val="20"/>
          <w:szCs w:val="20"/>
        </w:rPr>
        <w:t xml:space="preserve"> </w:t>
      </w:r>
      <w:r w:rsidR="00631A0C" w:rsidRPr="000A2624">
        <w:rPr>
          <w:rFonts w:ascii="Times New Roman" w:hAnsi="Times New Roman" w:cs="Times New Roman"/>
          <w:color w:val="FF0000"/>
          <w:sz w:val="20"/>
          <w:szCs w:val="20"/>
        </w:rPr>
        <w:t>подачи</w:t>
      </w:r>
      <w:r w:rsidR="009861CE" w:rsidRPr="000A2624">
        <w:rPr>
          <w:rFonts w:ascii="Times New Roman" w:hAnsi="Times New Roman" w:cs="Times New Roman"/>
          <w:color w:val="FF0000"/>
          <w:sz w:val="20"/>
          <w:szCs w:val="20"/>
        </w:rPr>
        <w:t xml:space="preserve"> </w:t>
      </w:r>
      <w:r w:rsidR="00631A0C" w:rsidRPr="000A2624">
        <w:rPr>
          <w:rFonts w:ascii="Times New Roman" w:hAnsi="Times New Roman" w:cs="Times New Roman"/>
          <w:color w:val="FF0000"/>
          <w:sz w:val="20"/>
          <w:szCs w:val="20"/>
        </w:rPr>
        <w:t>воды</w:t>
      </w:r>
      <w:r w:rsidR="009861CE" w:rsidRPr="000A2624">
        <w:rPr>
          <w:rFonts w:ascii="Times New Roman" w:hAnsi="Times New Roman" w:cs="Times New Roman"/>
          <w:color w:val="FF0000"/>
          <w:sz w:val="20"/>
          <w:szCs w:val="20"/>
        </w:rPr>
        <w:t xml:space="preserve"> </w:t>
      </w:r>
      <w:r w:rsidR="00631A0C" w:rsidRPr="000A2624">
        <w:rPr>
          <w:rFonts w:ascii="Times New Roman" w:hAnsi="Times New Roman" w:cs="Times New Roman"/>
          <w:color w:val="FF0000"/>
          <w:sz w:val="20"/>
          <w:szCs w:val="20"/>
        </w:rPr>
        <w:t>потребителям.</w:t>
      </w:r>
    </w:p>
    <w:p w14:paraId="0EB9EC03" w14:textId="77777777" w:rsidR="00B74D28" w:rsidRPr="000A2624" w:rsidRDefault="00DE4717" w:rsidP="00DE4717">
      <w:pPr>
        <w:pStyle w:val="aff5"/>
        <w:ind w:firstLine="567"/>
        <w:jc w:val="both"/>
        <w:rPr>
          <w:rFonts w:ascii="Times New Roman" w:hAnsi="Times New Roman" w:cs="Times New Roman"/>
          <w:color w:val="FF0000"/>
          <w:sz w:val="20"/>
          <w:szCs w:val="20"/>
        </w:rPr>
      </w:pPr>
      <w:r w:rsidRPr="000A2624">
        <w:rPr>
          <w:rFonts w:ascii="Times New Roman" w:hAnsi="Times New Roman" w:cs="Times New Roman"/>
          <w:color w:val="FF0000"/>
          <w:sz w:val="20"/>
          <w:szCs w:val="20"/>
        </w:rPr>
        <w:t xml:space="preserve">2 </w:t>
      </w:r>
      <w:r w:rsidR="00B74D28" w:rsidRPr="000A2624">
        <w:rPr>
          <w:rFonts w:ascii="Times New Roman" w:hAnsi="Times New Roman" w:cs="Times New Roman"/>
          <w:color w:val="FF0000"/>
          <w:sz w:val="20"/>
          <w:szCs w:val="20"/>
        </w:rPr>
        <w:t>Класс</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водоподъемных</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и</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водохранилищных</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плотин,</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входящих</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в</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состав</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водозаборного</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гидроузла,</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следует</w:t>
      </w:r>
      <w:r w:rsidR="009861CE"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принимать</w:t>
      </w:r>
      <w:r w:rsidR="009861CE" w:rsidRPr="000A2624">
        <w:rPr>
          <w:rFonts w:ascii="Times New Roman" w:hAnsi="Times New Roman" w:cs="Times New Roman"/>
          <w:color w:val="FF0000"/>
          <w:sz w:val="20"/>
          <w:szCs w:val="20"/>
        </w:rPr>
        <w:t xml:space="preserve"> </w:t>
      </w:r>
      <w:r w:rsidR="00FF752D" w:rsidRPr="000A2624">
        <w:rPr>
          <w:rFonts w:ascii="Times New Roman" w:hAnsi="Times New Roman" w:cs="Times New Roman"/>
          <w:color w:val="FF0000"/>
          <w:sz w:val="20"/>
          <w:szCs w:val="20"/>
        </w:rPr>
        <w:t>не</w:t>
      </w:r>
      <w:r w:rsidR="009861CE" w:rsidRPr="000A2624">
        <w:rPr>
          <w:rFonts w:ascii="Times New Roman" w:hAnsi="Times New Roman" w:cs="Times New Roman"/>
          <w:color w:val="FF0000"/>
          <w:sz w:val="20"/>
          <w:szCs w:val="20"/>
        </w:rPr>
        <w:t xml:space="preserve"> </w:t>
      </w:r>
      <w:r w:rsidR="00FF752D" w:rsidRPr="000A2624">
        <w:rPr>
          <w:rFonts w:ascii="Times New Roman" w:hAnsi="Times New Roman" w:cs="Times New Roman"/>
          <w:color w:val="FF0000"/>
          <w:sz w:val="20"/>
          <w:szCs w:val="20"/>
        </w:rPr>
        <w:t>ниже</w:t>
      </w:r>
      <w:r w:rsidR="00B74D28" w:rsidRPr="000A2624">
        <w:rPr>
          <w:rFonts w:ascii="Times New Roman" w:hAnsi="Times New Roman" w:cs="Times New Roman"/>
          <w:color w:val="FF0000"/>
          <w:sz w:val="20"/>
          <w:szCs w:val="20"/>
        </w:rPr>
        <w:t>:</w:t>
      </w:r>
    </w:p>
    <w:p w14:paraId="0D9FF00E" w14:textId="77777777" w:rsidR="00B74D28" w:rsidRPr="000A2624" w:rsidRDefault="009861CE" w:rsidP="00DE4717">
      <w:pPr>
        <w:pStyle w:val="aff5"/>
        <w:ind w:firstLine="567"/>
        <w:jc w:val="both"/>
        <w:rPr>
          <w:rFonts w:ascii="Times New Roman" w:hAnsi="Times New Roman" w:cs="Times New Roman"/>
          <w:color w:val="FF0000"/>
          <w:sz w:val="20"/>
          <w:szCs w:val="20"/>
        </w:rPr>
      </w:pP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класса</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lang w:val="en-US"/>
        </w:rPr>
        <w:t>II</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для</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категории</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lang w:val="en-US"/>
        </w:rPr>
        <w:t>I</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водозаборов</w:t>
      </w:r>
      <w:r w:rsidR="00631A0C" w:rsidRPr="000A2624">
        <w:rPr>
          <w:rFonts w:ascii="Times New Roman" w:hAnsi="Times New Roman" w:cs="Times New Roman"/>
          <w:color w:val="FF0000"/>
          <w:sz w:val="20"/>
          <w:szCs w:val="20"/>
        </w:rPr>
        <w:t>;</w:t>
      </w:r>
    </w:p>
    <w:p w14:paraId="4BC90F12" w14:textId="77777777" w:rsidR="00B74D28" w:rsidRPr="000A2624" w:rsidRDefault="009861CE" w:rsidP="00DE4717">
      <w:pPr>
        <w:pStyle w:val="aff5"/>
        <w:ind w:firstLine="567"/>
        <w:jc w:val="both"/>
        <w:rPr>
          <w:rFonts w:ascii="Times New Roman" w:hAnsi="Times New Roman" w:cs="Times New Roman"/>
          <w:color w:val="FF0000"/>
          <w:sz w:val="20"/>
          <w:szCs w:val="20"/>
        </w:rPr>
      </w:pP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класса</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lang w:val="en-US"/>
        </w:rPr>
        <w:t>III</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для</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категории</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lang w:val="en-US"/>
        </w:rPr>
        <w:t>II</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водозаборов</w:t>
      </w:r>
      <w:r w:rsidR="00631A0C" w:rsidRPr="000A2624">
        <w:rPr>
          <w:rFonts w:ascii="Times New Roman" w:hAnsi="Times New Roman" w:cs="Times New Roman"/>
          <w:color w:val="FF0000"/>
          <w:sz w:val="20"/>
          <w:szCs w:val="20"/>
        </w:rPr>
        <w:t>;</w:t>
      </w:r>
    </w:p>
    <w:p w14:paraId="7B53F20A" w14:textId="77777777" w:rsidR="00B74D28" w:rsidRPr="000A2624" w:rsidRDefault="009861CE" w:rsidP="00DE4717">
      <w:pPr>
        <w:pStyle w:val="aff5"/>
        <w:ind w:firstLine="567"/>
        <w:jc w:val="both"/>
        <w:rPr>
          <w:rFonts w:ascii="Times New Roman" w:hAnsi="Times New Roman" w:cs="Times New Roman"/>
          <w:color w:val="FF0000"/>
          <w:sz w:val="20"/>
          <w:szCs w:val="20"/>
        </w:rPr>
      </w:pP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класса</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lang w:val="en-US"/>
        </w:rPr>
        <w:t>IV</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для</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категории</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lang w:val="en-US"/>
        </w:rPr>
        <w:t>III</w:t>
      </w:r>
      <w:r w:rsidRPr="000A2624">
        <w:rPr>
          <w:rFonts w:ascii="Times New Roman" w:hAnsi="Times New Roman" w:cs="Times New Roman"/>
          <w:color w:val="FF0000"/>
          <w:sz w:val="20"/>
          <w:szCs w:val="20"/>
        </w:rPr>
        <w:t xml:space="preserve"> </w:t>
      </w:r>
      <w:r w:rsidR="00B74D28" w:rsidRPr="000A2624">
        <w:rPr>
          <w:rFonts w:ascii="Times New Roman" w:hAnsi="Times New Roman" w:cs="Times New Roman"/>
          <w:color w:val="FF0000"/>
          <w:sz w:val="20"/>
          <w:szCs w:val="20"/>
        </w:rPr>
        <w:t>водозаборов</w:t>
      </w:r>
      <w:r w:rsidR="00631A0C" w:rsidRPr="000A2624">
        <w:rPr>
          <w:rFonts w:ascii="Times New Roman" w:hAnsi="Times New Roman" w:cs="Times New Roman"/>
          <w:color w:val="FF0000"/>
          <w:sz w:val="20"/>
          <w:szCs w:val="20"/>
        </w:rPr>
        <w:t>.</w:t>
      </w:r>
    </w:p>
    <w:p w14:paraId="5E7954EE" w14:textId="12B210AA" w:rsidR="00B74D28" w:rsidRPr="000A2624" w:rsidRDefault="00554D08" w:rsidP="00E267D2">
      <w:pPr>
        <w:widowControl/>
        <w:spacing w:before="0" w:after="0"/>
        <w:rPr>
          <w:sz w:val="28"/>
          <w:szCs w:val="28"/>
          <w:highlight w:val="yellow"/>
        </w:rPr>
      </w:pPr>
      <w:r w:rsidRPr="000A2624">
        <w:rPr>
          <w:sz w:val="28"/>
          <w:szCs w:val="28"/>
          <w:highlight w:val="yellow"/>
        </w:rPr>
        <w:lastRenderedPageBreak/>
        <w:fldChar w:fldCharType="begin"/>
      </w:r>
      <w:r w:rsidRPr="000A2624">
        <w:rPr>
          <w:sz w:val="28"/>
          <w:szCs w:val="28"/>
          <w:highlight w:val="yellow"/>
        </w:rPr>
        <w:instrText xml:space="preserve"> REF  раздел_8  \* MERGEFORMAT </w:instrText>
      </w:r>
      <w:r w:rsidRPr="000A2624">
        <w:rPr>
          <w:sz w:val="28"/>
          <w:szCs w:val="28"/>
          <w:highlight w:val="yellow"/>
        </w:rPr>
        <w:fldChar w:fldCharType="separate"/>
      </w:r>
      <w:r w:rsidR="00AE7126" w:rsidRPr="000A2624">
        <w:rPr>
          <w:sz w:val="28"/>
          <w:szCs w:val="28"/>
          <w:highlight w:val="yellow"/>
        </w:rPr>
        <w:t>8</w:t>
      </w:r>
      <w:r w:rsidRPr="000A2624">
        <w:rPr>
          <w:sz w:val="28"/>
          <w:szCs w:val="28"/>
          <w:highlight w:val="yellow"/>
        </w:rPr>
        <w:fldChar w:fldCharType="end"/>
      </w:r>
      <w:r w:rsidR="00B74D28" w:rsidRPr="000A2624">
        <w:rPr>
          <w:sz w:val="28"/>
          <w:szCs w:val="28"/>
          <w:highlight w:val="yellow"/>
        </w:rPr>
        <w:t>.</w:t>
      </w:r>
      <w:r w:rsidR="007D52DC" w:rsidRPr="000A2624">
        <w:rPr>
          <w:noProof/>
          <w:sz w:val="28"/>
          <w:szCs w:val="28"/>
          <w:highlight w:val="yellow"/>
        </w:rPr>
        <w:t>81</w:t>
      </w:r>
      <w:r w:rsidR="009861CE" w:rsidRPr="000A2624">
        <w:rPr>
          <w:sz w:val="28"/>
          <w:szCs w:val="28"/>
          <w:highlight w:val="yellow"/>
        </w:rPr>
        <w:t xml:space="preserve"> </w:t>
      </w:r>
      <w:r w:rsidR="00B74D28" w:rsidRPr="000A2624">
        <w:rPr>
          <w:sz w:val="28"/>
          <w:szCs w:val="28"/>
          <w:highlight w:val="yellow"/>
        </w:rPr>
        <w:t>Выбор</w:t>
      </w:r>
      <w:r w:rsidR="009861CE" w:rsidRPr="000A2624">
        <w:rPr>
          <w:sz w:val="28"/>
          <w:szCs w:val="28"/>
          <w:highlight w:val="yellow"/>
        </w:rPr>
        <w:t xml:space="preserve"> </w:t>
      </w:r>
      <w:r w:rsidR="00B74D28" w:rsidRPr="000A2624">
        <w:rPr>
          <w:sz w:val="28"/>
          <w:szCs w:val="28"/>
          <w:highlight w:val="yellow"/>
        </w:rPr>
        <w:t>схемы</w:t>
      </w:r>
      <w:r w:rsidR="009861CE" w:rsidRPr="000A2624">
        <w:rPr>
          <w:sz w:val="28"/>
          <w:szCs w:val="28"/>
          <w:highlight w:val="yellow"/>
        </w:rPr>
        <w:t xml:space="preserve"> </w:t>
      </w:r>
      <w:r w:rsidR="00B74D28" w:rsidRPr="000A2624">
        <w:rPr>
          <w:sz w:val="28"/>
          <w:szCs w:val="28"/>
          <w:highlight w:val="yellow"/>
        </w:rPr>
        <w:t>и</w:t>
      </w:r>
      <w:r w:rsidR="009861CE" w:rsidRPr="000A2624">
        <w:rPr>
          <w:sz w:val="28"/>
          <w:szCs w:val="28"/>
          <w:highlight w:val="yellow"/>
        </w:rPr>
        <w:t xml:space="preserve"> </w:t>
      </w:r>
      <w:r w:rsidR="00B74D28" w:rsidRPr="000A2624">
        <w:rPr>
          <w:sz w:val="28"/>
          <w:szCs w:val="28"/>
          <w:highlight w:val="yellow"/>
        </w:rPr>
        <w:t>места</w:t>
      </w:r>
      <w:r w:rsidR="009861CE" w:rsidRPr="000A2624">
        <w:rPr>
          <w:sz w:val="28"/>
          <w:szCs w:val="28"/>
          <w:highlight w:val="yellow"/>
        </w:rPr>
        <w:t xml:space="preserve"> </w:t>
      </w:r>
      <w:r w:rsidR="00B74D28" w:rsidRPr="000A2624">
        <w:rPr>
          <w:sz w:val="28"/>
          <w:szCs w:val="28"/>
          <w:highlight w:val="yellow"/>
        </w:rPr>
        <w:t>расположения</w:t>
      </w:r>
      <w:r w:rsidR="009861CE" w:rsidRPr="000A2624">
        <w:rPr>
          <w:sz w:val="28"/>
          <w:szCs w:val="28"/>
          <w:highlight w:val="yellow"/>
        </w:rPr>
        <w:t xml:space="preserve"> </w:t>
      </w:r>
      <w:r w:rsidR="00B74D28" w:rsidRPr="000A2624">
        <w:rPr>
          <w:sz w:val="28"/>
          <w:szCs w:val="28"/>
          <w:highlight w:val="yellow"/>
        </w:rPr>
        <w:t>водозабора</w:t>
      </w:r>
      <w:r w:rsidR="009861CE" w:rsidRPr="000A2624">
        <w:rPr>
          <w:sz w:val="28"/>
          <w:szCs w:val="28"/>
          <w:highlight w:val="yellow"/>
        </w:rPr>
        <w:t xml:space="preserve"> </w:t>
      </w:r>
      <w:r w:rsidR="00B74D28" w:rsidRPr="000A2624">
        <w:rPr>
          <w:sz w:val="28"/>
          <w:szCs w:val="28"/>
          <w:highlight w:val="yellow"/>
        </w:rPr>
        <w:t>должен</w:t>
      </w:r>
      <w:r w:rsidR="009861CE" w:rsidRPr="000A2624">
        <w:rPr>
          <w:sz w:val="28"/>
          <w:szCs w:val="28"/>
          <w:highlight w:val="yellow"/>
        </w:rPr>
        <w:t xml:space="preserve"> </w:t>
      </w:r>
      <w:r w:rsidR="00B74D28" w:rsidRPr="000A2624">
        <w:rPr>
          <w:sz w:val="28"/>
          <w:szCs w:val="28"/>
          <w:highlight w:val="yellow"/>
        </w:rPr>
        <w:t>быть</w:t>
      </w:r>
      <w:r w:rsidR="009861CE" w:rsidRPr="000A2624">
        <w:rPr>
          <w:sz w:val="28"/>
          <w:szCs w:val="28"/>
          <w:highlight w:val="yellow"/>
        </w:rPr>
        <w:t xml:space="preserve"> </w:t>
      </w:r>
      <w:r w:rsidR="00B74D28" w:rsidRPr="000A2624">
        <w:rPr>
          <w:sz w:val="28"/>
          <w:szCs w:val="28"/>
          <w:highlight w:val="yellow"/>
        </w:rPr>
        <w:t>обоснован</w:t>
      </w:r>
      <w:r w:rsidR="009861CE" w:rsidRPr="000A2624">
        <w:rPr>
          <w:sz w:val="28"/>
          <w:szCs w:val="28"/>
          <w:highlight w:val="yellow"/>
        </w:rPr>
        <w:t xml:space="preserve"> </w:t>
      </w:r>
      <w:r w:rsidR="00B74D28" w:rsidRPr="000A2624">
        <w:rPr>
          <w:sz w:val="28"/>
          <w:szCs w:val="28"/>
          <w:highlight w:val="yellow"/>
        </w:rPr>
        <w:t>прогнозами:</w:t>
      </w:r>
    </w:p>
    <w:p w14:paraId="6FBC0C7E" w14:textId="77777777" w:rsidR="00B74D28" w:rsidRPr="000A2624" w:rsidRDefault="00DE4717" w:rsidP="00E267D2">
      <w:pPr>
        <w:widowControl/>
        <w:spacing w:before="0" w:after="0"/>
        <w:rPr>
          <w:sz w:val="28"/>
          <w:szCs w:val="28"/>
          <w:highlight w:val="yellow"/>
        </w:rPr>
      </w:pPr>
      <w:r w:rsidRPr="000A2624">
        <w:rPr>
          <w:sz w:val="28"/>
          <w:szCs w:val="28"/>
          <w:highlight w:val="yellow"/>
        </w:rPr>
        <w:t xml:space="preserve">- </w:t>
      </w:r>
      <w:r w:rsidR="00B74D28" w:rsidRPr="000A2624">
        <w:rPr>
          <w:sz w:val="28"/>
          <w:szCs w:val="28"/>
          <w:highlight w:val="yellow"/>
        </w:rPr>
        <w:t>качества</w:t>
      </w:r>
      <w:r w:rsidR="009861CE" w:rsidRPr="000A2624">
        <w:rPr>
          <w:sz w:val="28"/>
          <w:szCs w:val="28"/>
          <w:highlight w:val="yellow"/>
        </w:rPr>
        <w:t xml:space="preserve"> </w:t>
      </w:r>
      <w:r w:rsidR="00B74D28" w:rsidRPr="000A2624">
        <w:rPr>
          <w:sz w:val="28"/>
          <w:szCs w:val="28"/>
          <w:highlight w:val="yellow"/>
        </w:rPr>
        <w:t>воды</w:t>
      </w:r>
      <w:r w:rsidR="009861CE" w:rsidRPr="000A2624">
        <w:rPr>
          <w:sz w:val="28"/>
          <w:szCs w:val="28"/>
          <w:highlight w:val="yellow"/>
        </w:rPr>
        <w:t xml:space="preserve"> </w:t>
      </w:r>
      <w:r w:rsidR="00B74D28" w:rsidRPr="000A2624">
        <w:rPr>
          <w:sz w:val="28"/>
          <w:szCs w:val="28"/>
          <w:highlight w:val="yellow"/>
        </w:rPr>
        <w:t>в</w:t>
      </w:r>
      <w:r w:rsidR="009861CE" w:rsidRPr="000A2624">
        <w:rPr>
          <w:sz w:val="28"/>
          <w:szCs w:val="28"/>
          <w:highlight w:val="yellow"/>
        </w:rPr>
        <w:t xml:space="preserve"> </w:t>
      </w:r>
      <w:r w:rsidR="00B74D28" w:rsidRPr="000A2624">
        <w:rPr>
          <w:sz w:val="28"/>
          <w:szCs w:val="28"/>
          <w:highlight w:val="yellow"/>
        </w:rPr>
        <w:t>источнике;</w:t>
      </w:r>
    </w:p>
    <w:p w14:paraId="1C383C68" w14:textId="77777777" w:rsidR="00B74D28" w:rsidRPr="000A2624" w:rsidRDefault="00DE4717" w:rsidP="00E267D2">
      <w:pPr>
        <w:widowControl/>
        <w:spacing w:before="0" w:after="0"/>
        <w:rPr>
          <w:sz w:val="28"/>
          <w:szCs w:val="28"/>
          <w:highlight w:val="yellow"/>
        </w:rPr>
      </w:pPr>
      <w:r w:rsidRPr="000A2624">
        <w:rPr>
          <w:sz w:val="28"/>
          <w:szCs w:val="28"/>
          <w:highlight w:val="yellow"/>
        </w:rPr>
        <w:t xml:space="preserve">- </w:t>
      </w:r>
      <w:r w:rsidR="00B74D28" w:rsidRPr="000A2624">
        <w:rPr>
          <w:sz w:val="28"/>
          <w:szCs w:val="28"/>
          <w:highlight w:val="yellow"/>
        </w:rPr>
        <w:t>переформирования</w:t>
      </w:r>
      <w:r w:rsidR="009861CE" w:rsidRPr="000A2624">
        <w:rPr>
          <w:sz w:val="28"/>
          <w:szCs w:val="28"/>
          <w:highlight w:val="yellow"/>
        </w:rPr>
        <w:t xml:space="preserve"> </w:t>
      </w:r>
      <w:r w:rsidR="00B74D28" w:rsidRPr="000A2624">
        <w:rPr>
          <w:sz w:val="28"/>
          <w:szCs w:val="28"/>
          <w:highlight w:val="yellow"/>
        </w:rPr>
        <w:t>русла</w:t>
      </w:r>
      <w:r w:rsidR="009861CE" w:rsidRPr="000A2624">
        <w:rPr>
          <w:sz w:val="28"/>
          <w:szCs w:val="28"/>
          <w:highlight w:val="yellow"/>
        </w:rPr>
        <w:t xml:space="preserve"> </w:t>
      </w:r>
      <w:r w:rsidR="00B74D28" w:rsidRPr="000A2624">
        <w:rPr>
          <w:sz w:val="28"/>
          <w:szCs w:val="28"/>
          <w:highlight w:val="yellow"/>
        </w:rPr>
        <w:t>или</w:t>
      </w:r>
      <w:r w:rsidR="009861CE" w:rsidRPr="000A2624">
        <w:rPr>
          <w:sz w:val="28"/>
          <w:szCs w:val="28"/>
          <w:highlight w:val="yellow"/>
        </w:rPr>
        <w:t xml:space="preserve"> </w:t>
      </w:r>
      <w:r w:rsidR="00B74D28" w:rsidRPr="000A2624">
        <w:rPr>
          <w:sz w:val="28"/>
          <w:szCs w:val="28"/>
          <w:highlight w:val="yellow"/>
        </w:rPr>
        <w:t>побережья;</w:t>
      </w:r>
    </w:p>
    <w:p w14:paraId="3472145C" w14:textId="77777777" w:rsidR="00B74D28" w:rsidRPr="000A2624" w:rsidRDefault="00DE4717" w:rsidP="00E267D2">
      <w:pPr>
        <w:widowControl/>
        <w:spacing w:before="0" w:after="0"/>
        <w:rPr>
          <w:sz w:val="28"/>
          <w:szCs w:val="28"/>
          <w:highlight w:val="yellow"/>
        </w:rPr>
      </w:pPr>
      <w:r w:rsidRPr="000A2624">
        <w:rPr>
          <w:sz w:val="28"/>
          <w:szCs w:val="28"/>
          <w:highlight w:val="yellow"/>
        </w:rPr>
        <w:t xml:space="preserve">- </w:t>
      </w:r>
      <w:r w:rsidR="00B74D28" w:rsidRPr="000A2624">
        <w:rPr>
          <w:sz w:val="28"/>
          <w:szCs w:val="28"/>
          <w:highlight w:val="yellow"/>
        </w:rPr>
        <w:t>изменения</w:t>
      </w:r>
      <w:r w:rsidR="009861CE" w:rsidRPr="000A2624">
        <w:rPr>
          <w:sz w:val="28"/>
          <w:szCs w:val="28"/>
          <w:highlight w:val="yellow"/>
        </w:rPr>
        <w:t xml:space="preserve"> </w:t>
      </w:r>
      <w:r w:rsidR="00B74D28" w:rsidRPr="000A2624">
        <w:rPr>
          <w:sz w:val="28"/>
          <w:szCs w:val="28"/>
          <w:highlight w:val="yellow"/>
        </w:rPr>
        <w:t>границы</w:t>
      </w:r>
      <w:r w:rsidR="009861CE" w:rsidRPr="000A2624">
        <w:rPr>
          <w:sz w:val="28"/>
          <w:szCs w:val="28"/>
          <w:highlight w:val="yellow"/>
        </w:rPr>
        <w:t xml:space="preserve"> </w:t>
      </w:r>
      <w:r w:rsidR="00081E6E" w:rsidRPr="000A2624">
        <w:rPr>
          <w:sz w:val="28"/>
          <w:szCs w:val="28"/>
          <w:highlight w:val="yellow"/>
        </w:rPr>
        <w:t>многолетнемерзлых</w:t>
      </w:r>
      <w:r w:rsidR="009861CE" w:rsidRPr="000A2624">
        <w:rPr>
          <w:sz w:val="28"/>
          <w:szCs w:val="28"/>
          <w:highlight w:val="yellow"/>
        </w:rPr>
        <w:t xml:space="preserve"> </w:t>
      </w:r>
      <w:r w:rsidR="00B74D28" w:rsidRPr="000A2624">
        <w:rPr>
          <w:sz w:val="28"/>
          <w:szCs w:val="28"/>
          <w:highlight w:val="yellow"/>
        </w:rPr>
        <w:t>грунтов;</w:t>
      </w:r>
    </w:p>
    <w:p w14:paraId="1783D834" w14:textId="77777777" w:rsidR="00081E6E" w:rsidRPr="0016404E" w:rsidRDefault="00DE4717" w:rsidP="00E153BC">
      <w:pPr>
        <w:widowControl/>
        <w:spacing w:before="0" w:after="0"/>
        <w:rPr>
          <w:sz w:val="28"/>
          <w:szCs w:val="28"/>
        </w:rPr>
      </w:pPr>
      <w:r w:rsidRPr="000A2624">
        <w:rPr>
          <w:sz w:val="28"/>
          <w:szCs w:val="28"/>
          <w:highlight w:val="yellow"/>
        </w:rPr>
        <w:t xml:space="preserve">- </w:t>
      </w:r>
      <w:r w:rsidR="00E153BC" w:rsidRPr="000A2624">
        <w:rPr>
          <w:sz w:val="28"/>
          <w:szCs w:val="28"/>
          <w:highlight w:val="yellow"/>
        </w:rPr>
        <w:t>гидротермического</w:t>
      </w:r>
      <w:r w:rsidR="009861CE" w:rsidRPr="000A2624">
        <w:rPr>
          <w:sz w:val="28"/>
          <w:szCs w:val="28"/>
          <w:highlight w:val="yellow"/>
        </w:rPr>
        <w:t xml:space="preserve"> </w:t>
      </w:r>
      <w:r w:rsidR="00E153BC" w:rsidRPr="000A2624">
        <w:rPr>
          <w:sz w:val="28"/>
          <w:szCs w:val="28"/>
          <w:highlight w:val="yellow"/>
        </w:rPr>
        <w:t>режима.</w:t>
      </w:r>
    </w:p>
    <w:p w14:paraId="380A0102" w14:textId="5AFA77ED"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7D52DC" w:rsidRPr="000A2624">
        <w:rPr>
          <w:noProof/>
          <w:color w:val="FF0000"/>
          <w:sz w:val="28"/>
          <w:szCs w:val="28"/>
        </w:rPr>
        <w:t>82</w:t>
      </w:r>
      <w:r w:rsidR="009861CE" w:rsidRPr="000A2624">
        <w:rPr>
          <w:color w:val="FF0000"/>
          <w:sz w:val="28"/>
          <w:szCs w:val="28"/>
        </w:rPr>
        <w:t xml:space="preserve"> </w:t>
      </w:r>
      <w:r w:rsidR="00C056D9" w:rsidRPr="000A2624">
        <w:rPr>
          <w:color w:val="FF0000"/>
          <w:sz w:val="28"/>
          <w:szCs w:val="28"/>
        </w:rPr>
        <w:t>Р</w:t>
      </w:r>
      <w:r w:rsidR="00B74D28" w:rsidRPr="000A2624">
        <w:rPr>
          <w:color w:val="FF0000"/>
          <w:sz w:val="28"/>
          <w:szCs w:val="28"/>
        </w:rPr>
        <w:t>азмещать</w:t>
      </w:r>
      <w:r w:rsidR="009861CE" w:rsidRPr="000A2624">
        <w:rPr>
          <w:color w:val="FF0000"/>
          <w:sz w:val="28"/>
          <w:szCs w:val="28"/>
        </w:rPr>
        <w:t xml:space="preserve"> </w:t>
      </w:r>
      <w:r w:rsidR="00B74D28" w:rsidRPr="000A2624">
        <w:rPr>
          <w:color w:val="FF0000"/>
          <w:sz w:val="28"/>
          <w:szCs w:val="28"/>
        </w:rPr>
        <w:t>водоприемники</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пределах</w:t>
      </w:r>
      <w:r w:rsidR="009861CE" w:rsidRPr="000A2624">
        <w:rPr>
          <w:color w:val="FF0000"/>
          <w:sz w:val="28"/>
          <w:szCs w:val="28"/>
        </w:rPr>
        <w:t xml:space="preserve"> </w:t>
      </w:r>
      <w:r w:rsidR="00B74D28" w:rsidRPr="000A2624">
        <w:rPr>
          <w:color w:val="FF0000"/>
          <w:sz w:val="28"/>
          <w:szCs w:val="28"/>
        </w:rPr>
        <w:t>зон</w:t>
      </w:r>
      <w:r w:rsidR="009861CE" w:rsidRPr="000A2624">
        <w:rPr>
          <w:color w:val="FF0000"/>
          <w:sz w:val="28"/>
          <w:szCs w:val="28"/>
        </w:rPr>
        <w:t xml:space="preserve"> </w:t>
      </w:r>
      <w:r w:rsidR="00B74D28" w:rsidRPr="000A2624">
        <w:rPr>
          <w:color w:val="FF0000"/>
          <w:sz w:val="28"/>
          <w:szCs w:val="28"/>
        </w:rPr>
        <w:t>движения</w:t>
      </w:r>
      <w:r w:rsidR="009861CE" w:rsidRPr="000A2624">
        <w:rPr>
          <w:color w:val="FF0000"/>
          <w:sz w:val="28"/>
          <w:szCs w:val="28"/>
        </w:rPr>
        <w:t xml:space="preserve"> </w:t>
      </w:r>
      <w:r w:rsidR="00B74D28" w:rsidRPr="000A2624">
        <w:rPr>
          <w:color w:val="FF0000"/>
          <w:sz w:val="28"/>
          <w:szCs w:val="28"/>
        </w:rPr>
        <w:t>судов,</w:t>
      </w:r>
      <w:r w:rsidR="009861CE" w:rsidRPr="000A2624">
        <w:rPr>
          <w:color w:val="FF0000"/>
          <w:sz w:val="28"/>
          <w:szCs w:val="28"/>
        </w:rPr>
        <w:t xml:space="preserve"> </w:t>
      </w:r>
      <w:r w:rsidR="00B74D28" w:rsidRPr="000A2624">
        <w:rPr>
          <w:color w:val="FF0000"/>
          <w:sz w:val="28"/>
          <w:szCs w:val="28"/>
        </w:rPr>
        <w:t>плотов,</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зоне</w:t>
      </w:r>
      <w:r w:rsidR="009861CE" w:rsidRPr="000A2624">
        <w:rPr>
          <w:color w:val="FF0000"/>
          <w:sz w:val="28"/>
          <w:szCs w:val="28"/>
        </w:rPr>
        <w:t xml:space="preserve"> </w:t>
      </w:r>
      <w:r w:rsidR="00B74D28" w:rsidRPr="000A2624">
        <w:rPr>
          <w:color w:val="FF0000"/>
          <w:sz w:val="28"/>
          <w:szCs w:val="28"/>
        </w:rPr>
        <w:t>отложения</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жильного</w:t>
      </w:r>
      <w:r w:rsidR="009861CE" w:rsidRPr="000A2624">
        <w:rPr>
          <w:color w:val="FF0000"/>
          <w:sz w:val="28"/>
          <w:szCs w:val="28"/>
        </w:rPr>
        <w:t xml:space="preserve"> </w:t>
      </w:r>
      <w:r w:rsidR="00B74D28" w:rsidRPr="000A2624">
        <w:rPr>
          <w:color w:val="FF0000"/>
          <w:sz w:val="28"/>
          <w:szCs w:val="28"/>
        </w:rPr>
        <w:t>движения</w:t>
      </w:r>
      <w:r w:rsidR="009861CE" w:rsidRPr="000A2624">
        <w:rPr>
          <w:color w:val="FF0000"/>
          <w:sz w:val="28"/>
          <w:szCs w:val="28"/>
        </w:rPr>
        <w:t xml:space="preserve"> </w:t>
      </w:r>
      <w:r w:rsidR="00B74D28" w:rsidRPr="000A2624">
        <w:rPr>
          <w:color w:val="FF0000"/>
          <w:sz w:val="28"/>
          <w:szCs w:val="28"/>
        </w:rPr>
        <w:t>донных</w:t>
      </w:r>
      <w:r w:rsidR="009861CE" w:rsidRPr="000A2624">
        <w:rPr>
          <w:color w:val="FF0000"/>
          <w:sz w:val="28"/>
          <w:szCs w:val="28"/>
        </w:rPr>
        <w:t xml:space="preserve"> </w:t>
      </w:r>
      <w:r w:rsidR="00B74D28" w:rsidRPr="000A2624">
        <w:rPr>
          <w:color w:val="FF0000"/>
          <w:sz w:val="28"/>
          <w:szCs w:val="28"/>
        </w:rPr>
        <w:t>наносов,</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местах</w:t>
      </w:r>
      <w:r w:rsidR="009861CE" w:rsidRPr="000A2624">
        <w:rPr>
          <w:color w:val="FF0000"/>
          <w:sz w:val="28"/>
          <w:szCs w:val="28"/>
        </w:rPr>
        <w:t xml:space="preserve"> </w:t>
      </w:r>
      <w:r w:rsidR="00B74D28" w:rsidRPr="000A2624">
        <w:rPr>
          <w:color w:val="FF0000"/>
          <w:sz w:val="28"/>
          <w:szCs w:val="28"/>
        </w:rPr>
        <w:t>зимовья</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нереста</w:t>
      </w:r>
      <w:r w:rsidR="009861CE" w:rsidRPr="000A2624">
        <w:rPr>
          <w:color w:val="FF0000"/>
          <w:sz w:val="28"/>
          <w:szCs w:val="28"/>
        </w:rPr>
        <w:t xml:space="preserve"> </w:t>
      </w:r>
      <w:r w:rsidR="00B74D28" w:rsidRPr="000A2624">
        <w:rPr>
          <w:color w:val="FF0000"/>
          <w:sz w:val="28"/>
          <w:szCs w:val="28"/>
        </w:rPr>
        <w:t>рыб,</w:t>
      </w:r>
      <w:r w:rsidR="009861CE" w:rsidRPr="000A2624">
        <w:rPr>
          <w:color w:val="FF0000"/>
          <w:sz w:val="28"/>
          <w:szCs w:val="28"/>
        </w:rPr>
        <w:t xml:space="preserve"> </w:t>
      </w:r>
      <w:r w:rsidR="00B74D28" w:rsidRPr="000A2624">
        <w:rPr>
          <w:color w:val="FF0000"/>
          <w:sz w:val="28"/>
          <w:szCs w:val="28"/>
        </w:rPr>
        <w:t>на</w:t>
      </w:r>
      <w:r w:rsidR="009861CE" w:rsidRPr="000A2624">
        <w:rPr>
          <w:color w:val="FF0000"/>
          <w:sz w:val="28"/>
          <w:szCs w:val="28"/>
        </w:rPr>
        <w:t xml:space="preserve"> </w:t>
      </w:r>
      <w:r w:rsidR="00B74D28" w:rsidRPr="000A2624">
        <w:rPr>
          <w:color w:val="FF0000"/>
          <w:sz w:val="28"/>
          <w:szCs w:val="28"/>
        </w:rPr>
        <w:t>участке</w:t>
      </w:r>
      <w:r w:rsidR="009861CE" w:rsidRPr="000A2624">
        <w:rPr>
          <w:color w:val="FF0000"/>
          <w:sz w:val="28"/>
          <w:szCs w:val="28"/>
        </w:rPr>
        <w:t xml:space="preserve"> </w:t>
      </w:r>
      <w:r w:rsidR="00B74D28" w:rsidRPr="000A2624">
        <w:rPr>
          <w:color w:val="FF0000"/>
          <w:sz w:val="28"/>
          <w:szCs w:val="28"/>
        </w:rPr>
        <w:t>возможного</w:t>
      </w:r>
      <w:r w:rsidR="009861CE" w:rsidRPr="000A2624">
        <w:rPr>
          <w:color w:val="FF0000"/>
          <w:sz w:val="28"/>
          <w:szCs w:val="28"/>
        </w:rPr>
        <w:t xml:space="preserve"> </w:t>
      </w:r>
      <w:r w:rsidR="00B74D28" w:rsidRPr="000A2624">
        <w:rPr>
          <w:color w:val="FF0000"/>
          <w:sz w:val="28"/>
          <w:szCs w:val="28"/>
        </w:rPr>
        <w:t>разрушения</w:t>
      </w:r>
      <w:r w:rsidR="009861CE" w:rsidRPr="000A2624">
        <w:rPr>
          <w:color w:val="FF0000"/>
          <w:sz w:val="28"/>
          <w:szCs w:val="28"/>
        </w:rPr>
        <w:t xml:space="preserve"> </w:t>
      </w:r>
      <w:r w:rsidR="00B74D28" w:rsidRPr="000A2624">
        <w:rPr>
          <w:color w:val="FF0000"/>
          <w:sz w:val="28"/>
          <w:szCs w:val="28"/>
        </w:rPr>
        <w:t>берега,</w:t>
      </w:r>
      <w:r w:rsidR="009861CE" w:rsidRPr="000A2624">
        <w:rPr>
          <w:color w:val="FF0000"/>
          <w:sz w:val="28"/>
          <w:szCs w:val="28"/>
        </w:rPr>
        <w:t xml:space="preserve"> </w:t>
      </w:r>
      <w:r w:rsidR="00B74D28" w:rsidRPr="000A2624">
        <w:rPr>
          <w:color w:val="FF0000"/>
          <w:sz w:val="28"/>
          <w:szCs w:val="28"/>
        </w:rPr>
        <w:t>скопления</w:t>
      </w:r>
      <w:r w:rsidR="009861CE" w:rsidRPr="000A2624">
        <w:rPr>
          <w:color w:val="FF0000"/>
          <w:sz w:val="28"/>
          <w:szCs w:val="28"/>
        </w:rPr>
        <w:t xml:space="preserve"> </w:t>
      </w:r>
      <w:r w:rsidR="00B74D28" w:rsidRPr="000A2624">
        <w:rPr>
          <w:color w:val="FF0000"/>
          <w:sz w:val="28"/>
          <w:szCs w:val="28"/>
        </w:rPr>
        <w:t>плавника</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водорослей,</w:t>
      </w:r>
      <w:r w:rsidR="009861CE" w:rsidRPr="000A2624">
        <w:rPr>
          <w:color w:val="FF0000"/>
          <w:sz w:val="28"/>
          <w:szCs w:val="28"/>
        </w:rPr>
        <w:t xml:space="preserve"> </w:t>
      </w:r>
      <w:r w:rsidR="00B74D28" w:rsidRPr="000A2624">
        <w:rPr>
          <w:color w:val="FF0000"/>
          <w:sz w:val="28"/>
          <w:szCs w:val="28"/>
        </w:rPr>
        <w:t>а</w:t>
      </w:r>
      <w:r w:rsidR="009861CE" w:rsidRPr="000A2624">
        <w:rPr>
          <w:color w:val="FF0000"/>
          <w:sz w:val="28"/>
          <w:szCs w:val="28"/>
        </w:rPr>
        <w:t xml:space="preserve"> </w:t>
      </w:r>
      <w:r w:rsidR="00B74D28" w:rsidRPr="000A2624">
        <w:rPr>
          <w:color w:val="FF0000"/>
          <w:sz w:val="28"/>
          <w:szCs w:val="28"/>
        </w:rPr>
        <w:t>также</w:t>
      </w:r>
      <w:r w:rsidR="009861CE" w:rsidRPr="000A2624">
        <w:rPr>
          <w:color w:val="FF0000"/>
          <w:sz w:val="28"/>
          <w:szCs w:val="28"/>
        </w:rPr>
        <w:t xml:space="preserve"> </w:t>
      </w:r>
      <w:r w:rsidR="00B74D28" w:rsidRPr="000A2624">
        <w:rPr>
          <w:color w:val="FF0000"/>
          <w:sz w:val="28"/>
          <w:szCs w:val="28"/>
        </w:rPr>
        <w:t>возникновения</w:t>
      </w:r>
      <w:r w:rsidR="009861CE" w:rsidRPr="000A2624">
        <w:rPr>
          <w:color w:val="FF0000"/>
          <w:sz w:val="28"/>
          <w:szCs w:val="28"/>
        </w:rPr>
        <w:t xml:space="preserve"> </w:t>
      </w:r>
      <w:proofErr w:type="spellStart"/>
      <w:r w:rsidR="00B74D28" w:rsidRPr="000A2624">
        <w:rPr>
          <w:color w:val="FF0000"/>
          <w:sz w:val="28"/>
          <w:szCs w:val="28"/>
        </w:rPr>
        <w:t>шугозаторов</w:t>
      </w:r>
      <w:proofErr w:type="spellEnd"/>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заторов</w:t>
      </w:r>
      <w:r w:rsidR="00C056D9" w:rsidRPr="000A2624">
        <w:rPr>
          <w:color w:val="FF0000"/>
          <w:sz w:val="28"/>
          <w:szCs w:val="28"/>
        </w:rPr>
        <w:t xml:space="preserve"> не допускается.</w:t>
      </w:r>
    </w:p>
    <w:p w14:paraId="72D57374" w14:textId="7BB5EA9C" w:rsidR="00B74D28" w:rsidRPr="0016404E" w:rsidRDefault="00554D08" w:rsidP="00E267D2">
      <w:pPr>
        <w:widowControl/>
        <w:spacing w:before="0" w:after="0"/>
        <w:rPr>
          <w:sz w:val="28"/>
          <w:szCs w:val="28"/>
        </w:rPr>
      </w:pPr>
      <w:r w:rsidRPr="000A2624">
        <w:rPr>
          <w:sz w:val="28"/>
          <w:szCs w:val="28"/>
          <w:highlight w:val="yellow"/>
        </w:rPr>
        <w:fldChar w:fldCharType="begin"/>
      </w:r>
      <w:r w:rsidRPr="000A2624">
        <w:rPr>
          <w:sz w:val="28"/>
          <w:szCs w:val="28"/>
          <w:highlight w:val="yellow"/>
        </w:rPr>
        <w:instrText xml:space="preserve"> REF  раздел_8  \* MERGEFORMAT </w:instrText>
      </w:r>
      <w:r w:rsidRPr="000A2624">
        <w:rPr>
          <w:sz w:val="28"/>
          <w:szCs w:val="28"/>
          <w:highlight w:val="yellow"/>
        </w:rPr>
        <w:fldChar w:fldCharType="separate"/>
      </w:r>
      <w:r w:rsidR="00AE7126" w:rsidRPr="000A2624">
        <w:rPr>
          <w:sz w:val="28"/>
          <w:szCs w:val="28"/>
          <w:highlight w:val="yellow"/>
        </w:rPr>
        <w:t>8</w:t>
      </w:r>
      <w:r w:rsidRPr="000A2624">
        <w:rPr>
          <w:sz w:val="28"/>
          <w:szCs w:val="28"/>
          <w:highlight w:val="yellow"/>
        </w:rPr>
        <w:fldChar w:fldCharType="end"/>
      </w:r>
      <w:r w:rsidR="00B74D28" w:rsidRPr="000A2624">
        <w:rPr>
          <w:sz w:val="28"/>
          <w:szCs w:val="28"/>
          <w:highlight w:val="yellow"/>
        </w:rPr>
        <w:t>.</w:t>
      </w:r>
      <w:r w:rsidR="007D52DC" w:rsidRPr="000A2624">
        <w:rPr>
          <w:noProof/>
          <w:sz w:val="28"/>
          <w:szCs w:val="28"/>
          <w:highlight w:val="yellow"/>
        </w:rPr>
        <w:t>83</w:t>
      </w:r>
      <w:r w:rsidR="009861CE" w:rsidRPr="000A2624">
        <w:rPr>
          <w:sz w:val="28"/>
          <w:szCs w:val="28"/>
          <w:highlight w:val="yellow"/>
        </w:rPr>
        <w:t xml:space="preserve"> </w:t>
      </w:r>
      <w:r w:rsidR="003342EC" w:rsidRPr="000A2624">
        <w:rPr>
          <w:sz w:val="28"/>
          <w:szCs w:val="28"/>
          <w:highlight w:val="yellow"/>
        </w:rPr>
        <w:t>При обосновании допускается</w:t>
      </w:r>
      <w:r w:rsidR="009861CE" w:rsidRPr="000A2624">
        <w:rPr>
          <w:sz w:val="28"/>
          <w:szCs w:val="28"/>
          <w:highlight w:val="yellow"/>
        </w:rPr>
        <w:t xml:space="preserve"> </w:t>
      </w:r>
      <w:r w:rsidR="00B74D28" w:rsidRPr="000A2624">
        <w:rPr>
          <w:sz w:val="28"/>
          <w:szCs w:val="28"/>
          <w:highlight w:val="yellow"/>
        </w:rPr>
        <w:t>размещать</w:t>
      </w:r>
      <w:r w:rsidR="009861CE" w:rsidRPr="000A2624">
        <w:rPr>
          <w:sz w:val="28"/>
          <w:szCs w:val="28"/>
          <w:highlight w:val="yellow"/>
        </w:rPr>
        <w:t xml:space="preserve"> </w:t>
      </w:r>
      <w:r w:rsidR="00B74D28" w:rsidRPr="000A2624">
        <w:rPr>
          <w:sz w:val="28"/>
          <w:szCs w:val="28"/>
          <w:highlight w:val="yellow"/>
        </w:rPr>
        <w:t>водоприемники</w:t>
      </w:r>
      <w:r w:rsidR="009861CE" w:rsidRPr="000A2624">
        <w:rPr>
          <w:sz w:val="28"/>
          <w:szCs w:val="28"/>
          <w:highlight w:val="yellow"/>
        </w:rPr>
        <w:t xml:space="preserve"> </w:t>
      </w:r>
      <w:r w:rsidR="00B74D28" w:rsidRPr="000A2624">
        <w:rPr>
          <w:sz w:val="28"/>
          <w:szCs w:val="28"/>
          <w:highlight w:val="yellow"/>
        </w:rPr>
        <w:t>на</w:t>
      </w:r>
      <w:r w:rsidR="009861CE" w:rsidRPr="000A2624">
        <w:rPr>
          <w:sz w:val="28"/>
          <w:szCs w:val="28"/>
          <w:highlight w:val="yellow"/>
        </w:rPr>
        <w:t xml:space="preserve"> </w:t>
      </w:r>
      <w:r w:rsidR="00B74D28" w:rsidRPr="000A2624">
        <w:rPr>
          <w:sz w:val="28"/>
          <w:szCs w:val="28"/>
          <w:highlight w:val="yellow"/>
        </w:rPr>
        <w:t>участках</w:t>
      </w:r>
      <w:r w:rsidR="009861CE" w:rsidRPr="000A2624">
        <w:rPr>
          <w:sz w:val="28"/>
          <w:szCs w:val="28"/>
          <w:highlight w:val="yellow"/>
        </w:rPr>
        <w:t xml:space="preserve"> </w:t>
      </w:r>
      <w:r w:rsidR="00B74D28" w:rsidRPr="000A2624">
        <w:rPr>
          <w:sz w:val="28"/>
          <w:szCs w:val="28"/>
          <w:highlight w:val="yellow"/>
        </w:rPr>
        <w:t>нижнего</w:t>
      </w:r>
      <w:r w:rsidR="009861CE" w:rsidRPr="000A2624">
        <w:rPr>
          <w:sz w:val="28"/>
          <w:szCs w:val="28"/>
          <w:highlight w:val="yellow"/>
        </w:rPr>
        <w:t xml:space="preserve"> </w:t>
      </w:r>
      <w:r w:rsidR="00B74D28" w:rsidRPr="000A2624">
        <w:rPr>
          <w:sz w:val="28"/>
          <w:szCs w:val="28"/>
          <w:highlight w:val="yellow"/>
        </w:rPr>
        <w:t>бьефа</w:t>
      </w:r>
      <w:r w:rsidR="009861CE" w:rsidRPr="000A2624">
        <w:rPr>
          <w:sz w:val="28"/>
          <w:szCs w:val="28"/>
          <w:highlight w:val="yellow"/>
        </w:rPr>
        <w:t xml:space="preserve"> </w:t>
      </w:r>
      <w:r w:rsidR="00B74D28" w:rsidRPr="000A2624">
        <w:rPr>
          <w:sz w:val="28"/>
          <w:szCs w:val="28"/>
          <w:highlight w:val="yellow"/>
        </w:rPr>
        <w:t>ГЭС,</w:t>
      </w:r>
      <w:r w:rsidR="009861CE" w:rsidRPr="000A2624">
        <w:rPr>
          <w:sz w:val="28"/>
          <w:szCs w:val="28"/>
          <w:highlight w:val="yellow"/>
        </w:rPr>
        <w:t xml:space="preserve"> </w:t>
      </w:r>
      <w:r w:rsidR="00B74D28" w:rsidRPr="000A2624">
        <w:rPr>
          <w:sz w:val="28"/>
          <w:szCs w:val="28"/>
          <w:highlight w:val="yellow"/>
        </w:rPr>
        <w:t>прилегающих</w:t>
      </w:r>
      <w:r w:rsidR="009861CE" w:rsidRPr="000A2624">
        <w:rPr>
          <w:sz w:val="28"/>
          <w:szCs w:val="28"/>
          <w:highlight w:val="yellow"/>
        </w:rPr>
        <w:t xml:space="preserve"> </w:t>
      </w:r>
      <w:r w:rsidR="00B74D28" w:rsidRPr="000A2624">
        <w:rPr>
          <w:sz w:val="28"/>
          <w:szCs w:val="28"/>
          <w:highlight w:val="yellow"/>
        </w:rPr>
        <w:t>к</w:t>
      </w:r>
      <w:r w:rsidR="009861CE" w:rsidRPr="000A2624">
        <w:rPr>
          <w:sz w:val="28"/>
          <w:szCs w:val="28"/>
          <w:highlight w:val="yellow"/>
        </w:rPr>
        <w:t xml:space="preserve"> </w:t>
      </w:r>
      <w:r w:rsidR="00B74D28" w:rsidRPr="000A2624">
        <w:rPr>
          <w:sz w:val="28"/>
          <w:szCs w:val="28"/>
          <w:highlight w:val="yellow"/>
        </w:rPr>
        <w:t>гидроузлу,</w:t>
      </w:r>
      <w:r w:rsidR="009861CE" w:rsidRPr="000A2624">
        <w:rPr>
          <w:sz w:val="28"/>
          <w:szCs w:val="28"/>
          <w:highlight w:val="yellow"/>
        </w:rPr>
        <w:t xml:space="preserve"> </w:t>
      </w:r>
      <w:r w:rsidR="00B74D28" w:rsidRPr="000A2624">
        <w:rPr>
          <w:sz w:val="28"/>
          <w:szCs w:val="28"/>
          <w:highlight w:val="yellow"/>
        </w:rPr>
        <w:t>в</w:t>
      </w:r>
      <w:r w:rsidR="009861CE" w:rsidRPr="000A2624">
        <w:rPr>
          <w:sz w:val="28"/>
          <w:szCs w:val="28"/>
          <w:highlight w:val="yellow"/>
        </w:rPr>
        <w:t xml:space="preserve"> </w:t>
      </w:r>
      <w:r w:rsidR="00B74D28" w:rsidRPr="000A2624">
        <w:rPr>
          <w:sz w:val="28"/>
          <w:szCs w:val="28"/>
          <w:highlight w:val="yellow"/>
        </w:rPr>
        <w:t>верховьях</w:t>
      </w:r>
      <w:r w:rsidR="009861CE" w:rsidRPr="000A2624">
        <w:rPr>
          <w:sz w:val="28"/>
          <w:szCs w:val="28"/>
          <w:highlight w:val="yellow"/>
        </w:rPr>
        <w:t xml:space="preserve"> </w:t>
      </w:r>
      <w:r w:rsidR="00B74D28" w:rsidRPr="000A2624">
        <w:rPr>
          <w:sz w:val="28"/>
          <w:szCs w:val="28"/>
          <w:highlight w:val="yellow"/>
        </w:rPr>
        <w:t>водохранилищ,</w:t>
      </w:r>
      <w:r w:rsidR="009861CE" w:rsidRPr="000A2624">
        <w:rPr>
          <w:sz w:val="28"/>
          <w:szCs w:val="28"/>
          <w:highlight w:val="yellow"/>
        </w:rPr>
        <w:t xml:space="preserve"> </w:t>
      </w:r>
      <w:r w:rsidR="00B74D28" w:rsidRPr="000A2624">
        <w:rPr>
          <w:sz w:val="28"/>
          <w:szCs w:val="28"/>
          <w:highlight w:val="yellow"/>
        </w:rPr>
        <w:t>а</w:t>
      </w:r>
      <w:r w:rsidR="009861CE" w:rsidRPr="000A2624">
        <w:rPr>
          <w:sz w:val="28"/>
          <w:szCs w:val="28"/>
          <w:highlight w:val="yellow"/>
        </w:rPr>
        <w:t xml:space="preserve"> </w:t>
      </w:r>
      <w:r w:rsidR="00B74D28" w:rsidRPr="000A2624">
        <w:rPr>
          <w:sz w:val="28"/>
          <w:szCs w:val="28"/>
          <w:highlight w:val="yellow"/>
        </w:rPr>
        <w:t>также</w:t>
      </w:r>
      <w:r w:rsidR="009861CE" w:rsidRPr="000A2624">
        <w:rPr>
          <w:sz w:val="28"/>
          <w:szCs w:val="28"/>
          <w:highlight w:val="yellow"/>
        </w:rPr>
        <w:t xml:space="preserve"> </w:t>
      </w:r>
      <w:r w:rsidR="00B74D28" w:rsidRPr="000A2624">
        <w:rPr>
          <w:sz w:val="28"/>
          <w:szCs w:val="28"/>
          <w:highlight w:val="yellow"/>
        </w:rPr>
        <w:t>на</w:t>
      </w:r>
      <w:r w:rsidR="009861CE" w:rsidRPr="000A2624">
        <w:rPr>
          <w:sz w:val="28"/>
          <w:szCs w:val="28"/>
          <w:highlight w:val="yellow"/>
        </w:rPr>
        <w:t xml:space="preserve"> </w:t>
      </w:r>
      <w:r w:rsidR="00B74D28" w:rsidRPr="000A2624">
        <w:rPr>
          <w:sz w:val="28"/>
          <w:szCs w:val="28"/>
          <w:highlight w:val="yellow"/>
        </w:rPr>
        <w:t>участках,</w:t>
      </w:r>
      <w:r w:rsidR="009861CE" w:rsidRPr="000A2624">
        <w:rPr>
          <w:sz w:val="28"/>
          <w:szCs w:val="28"/>
          <w:highlight w:val="yellow"/>
        </w:rPr>
        <w:t xml:space="preserve"> </w:t>
      </w:r>
      <w:r w:rsidR="00B74D28" w:rsidRPr="000A2624">
        <w:rPr>
          <w:sz w:val="28"/>
          <w:szCs w:val="28"/>
          <w:highlight w:val="yellow"/>
        </w:rPr>
        <w:t>расположенных</w:t>
      </w:r>
      <w:r w:rsidR="009861CE" w:rsidRPr="000A2624">
        <w:rPr>
          <w:sz w:val="28"/>
          <w:szCs w:val="28"/>
          <w:highlight w:val="yellow"/>
        </w:rPr>
        <w:t xml:space="preserve"> </w:t>
      </w:r>
      <w:r w:rsidR="00B74D28" w:rsidRPr="000A2624">
        <w:rPr>
          <w:sz w:val="28"/>
          <w:szCs w:val="28"/>
          <w:highlight w:val="yellow"/>
        </w:rPr>
        <w:t>ниже</w:t>
      </w:r>
      <w:r w:rsidR="009861CE" w:rsidRPr="000A2624">
        <w:rPr>
          <w:sz w:val="28"/>
          <w:szCs w:val="28"/>
          <w:highlight w:val="yellow"/>
        </w:rPr>
        <w:t xml:space="preserve"> </w:t>
      </w:r>
      <w:r w:rsidR="00B74D28" w:rsidRPr="000A2624">
        <w:rPr>
          <w:sz w:val="28"/>
          <w:szCs w:val="28"/>
          <w:highlight w:val="yellow"/>
        </w:rPr>
        <w:t>устьев</w:t>
      </w:r>
      <w:r w:rsidR="009861CE" w:rsidRPr="000A2624">
        <w:rPr>
          <w:sz w:val="28"/>
          <w:szCs w:val="28"/>
          <w:highlight w:val="yellow"/>
        </w:rPr>
        <w:t xml:space="preserve"> </w:t>
      </w:r>
      <w:r w:rsidR="00B74D28" w:rsidRPr="000A2624">
        <w:rPr>
          <w:sz w:val="28"/>
          <w:szCs w:val="28"/>
          <w:highlight w:val="yellow"/>
        </w:rPr>
        <w:t>притоков</w:t>
      </w:r>
      <w:r w:rsidR="009861CE" w:rsidRPr="000A2624">
        <w:rPr>
          <w:sz w:val="28"/>
          <w:szCs w:val="28"/>
          <w:highlight w:val="yellow"/>
        </w:rPr>
        <w:t xml:space="preserve"> </w:t>
      </w:r>
      <w:r w:rsidR="00B74D28" w:rsidRPr="000A2624">
        <w:rPr>
          <w:sz w:val="28"/>
          <w:szCs w:val="28"/>
          <w:highlight w:val="yellow"/>
        </w:rPr>
        <w:t>водотоков</w:t>
      </w:r>
      <w:r w:rsidR="009861CE" w:rsidRPr="000A2624">
        <w:rPr>
          <w:sz w:val="28"/>
          <w:szCs w:val="28"/>
          <w:highlight w:val="yellow"/>
        </w:rPr>
        <w:t xml:space="preserve"> </w:t>
      </w:r>
      <w:r w:rsidR="00B74D28" w:rsidRPr="000A2624">
        <w:rPr>
          <w:sz w:val="28"/>
          <w:szCs w:val="28"/>
          <w:highlight w:val="yellow"/>
        </w:rPr>
        <w:t>и</w:t>
      </w:r>
      <w:r w:rsidR="009861CE" w:rsidRPr="000A2624">
        <w:rPr>
          <w:sz w:val="28"/>
          <w:szCs w:val="28"/>
          <w:highlight w:val="yellow"/>
        </w:rPr>
        <w:t xml:space="preserve"> </w:t>
      </w:r>
      <w:r w:rsidR="00B74D28" w:rsidRPr="000A2624">
        <w:rPr>
          <w:sz w:val="28"/>
          <w:szCs w:val="28"/>
          <w:highlight w:val="yellow"/>
        </w:rPr>
        <w:t>в</w:t>
      </w:r>
      <w:r w:rsidR="009861CE" w:rsidRPr="000A2624">
        <w:rPr>
          <w:sz w:val="28"/>
          <w:szCs w:val="28"/>
          <w:highlight w:val="yellow"/>
        </w:rPr>
        <w:t xml:space="preserve"> </w:t>
      </w:r>
      <w:r w:rsidR="00B74D28" w:rsidRPr="000A2624">
        <w:rPr>
          <w:sz w:val="28"/>
          <w:szCs w:val="28"/>
          <w:highlight w:val="yellow"/>
        </w:rPr>
        <w:t>устьях</w:t>
      </w:r>
      <w:r w:rsidR="009861CE" w:rsidRPr="000A2624">
        <w:rPr>
          <w:sz w:val="28"/>
          <w:szCs w:val="28"/>
          <w:highlight w:val="yellow"/>
        </w:rPr>
        <w:t xml:space="preserve"> </w:t>
      </w:r>
      <w:r w:rsidR="00B74D28" w:rsidRPr="000A2624">
        <w:rPr>
          <w:sz w:val="28"/>
          <w:szCs w:val="28"/>
          <w:highlight w:val="yellow"/>
        </w:rPr>
        <w:t>подпертых</w:t>
      </w:r>
      <w:r w:rsidR="009861CE" w:rsidRPr="000A2624">
        <w:rPr>
          <w:sz w:val="28"/>
          <w:szCs w:val="28"/>
          <w:highlight w:val="yellow"/>
        </w:rPr>
        <w:t xml:space="preserve"> </w:t>
      </w:r>
      <w:r w:rsidR="00B74D28" w:rsidRPr="000A2624">
        <w:rPr>
          <w:sz w:val="28"/>
          <w:szCs w:val="28"/>
          <w:highlight w:val="yellow"/>
        </w:rPr>
        <w:t>водотоков.</w:t>
      </w:r>
    </w:p>
    <w:p w14:paraId="01BB1F28" w14:textId="4DF471C3"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7D52DC" w:rsidRPr="000A2624">
        <w:rPr>
          <w:noProof/>
          <w:color w:val="FF0000"/>
          <w:sz w:val="28"/>
          <w:szCs w:val="28"/>
        </w:rPr>
        <w:t>84</w:t>
      </w:r>
      <w:r w:rsidR="009861CE" w:rsidRPr="000A2624">
        <w:rPr>
          <w:color w:val="FF0000"/>
          <w:sz w:val="28"/>
          <w:szCs w:val="28"/>
        </w:rPr>
        <w:t xml:space="preserve"> </w:t>
      </w:r>
      <w:r w:rsidR="00B74D28" w:rsidRPr="000A2624">
        <w:rPr>
          <w:color w:val="FF0000"/>
          <w:sz w:val="28"/>
          <w:szCs w:val="28"/>
        </w:rPr>
        <w:t>Место</w:t>
      </w:r>
      <w:r w:rsidR="009861CE" w:rsidRPr="000A2624">
        <w:rPr>
          <w:color w:val="FF0000"/>
          <w:sz w:val="28"/>
          <w:szCs w:val="28"/>
        </w:rPr>
        <w:t xml:space="preserve"> </w:t>
      </w:r>
      <w:r w:rsidR="00B74D28" w:rsidRPr="000A2624">
        <w:rPr>
          <w:color w:val="FF0000"/>
          <w:sz w:val="28"/>
          <w:szCs w:val="28"/>
        </w:rPr>
        <w:t>расположения</w:t>
      </w:r>
      <w:r w:rsidR="009861CE" w:rsidRPr="000A2624">
        <w:rPr>
          <w:color w:val="FF0000"/>
          <w:sz w:val="28"/>
          <w:szCs w:val="28"/>
        </w:rPr>
        <w:t xml:space="preserve"> </w:t>
      </w:r>
      <w:r w:rsidR="00B74D28" w:rsidRPr="000A2624">
        <w:rPr>
          <w:color w:val="FF0000"/>
          <w:sz w:val="28"/>
          <w:szCs w:val="28"/>
        </w:rPr>
        <w:t>водоприемников</w:t>
      </w:r>
      <w:r w:rsidR="009861CE" w:rsidRPr="000A2624">
        <w:rPr>
          <w:color w:val="FF0000"/>
          <w:sz w:val="28"/>
          <w:szCs w:val="28"/>
        </w:rPr>
        <w:t xml:space="preserve"> </w:t>
      </w:r>
      <w:r w:rsidR="00B74D28" w:rsidRPr="000A2624">
        <w:rPr>
          <w:color w:val="FF0000"/>
          <w:sz w:val="28"/>
          <w:szCs w:val="28"/>
        </w:rPr>
        <w:t>для</w:t>
      </w:r>
      <w:r w:rsidR="009861CE" w:rsidRPr="000A2624">
        <w:rPr>
          <w:color w:val="FF0000"/>
          <w:sz w:val="28"/>
          <w:szCs w:val="28"/>
        </w:rPr>
        <w:t xml:space="preserve"> </w:t>
      </w:r>
      <w:r w:rsidR="00B74D28" w:rsidRPr="000A2624">
        <w:rPr>
          <w:color w:val="FF0000"/>
          <w:sz w:val="28"/>
          <w:szCs w:val="28"/>
        </w:rPr>
        <w:t>водозаборов</w:t>
      </w:r>
      <w:r w:rsidR="009861CE" w:rsidRPr="000A2624">
        <w:rPr>
          <w:color w:val="FF0000"/>
          <w:sz w:val="28"/>
          <w:szCs w:val="28"/>
        </w:rPr>
        <w:t xml:space="preserve"> </w:t>
      </w:r>
      <w:r w:rsidR="00B74D28" w:rsidRPr="000A2624">
        <w:rPr>
          <w:color w:val="FF0000"/>
          <w:sz w:val="28"/>
          <w:szCs w:val="28"/>
        </w:rPr>
        <w:t>хозяйственно-питьевого</w:t>
      </w:r>
      <w:r w:rsidR="009861CE" w:rsidRPr="000A2624">
        <w:rPr>
          <w:color w:val="FF0000"/>
          <w:sz w:val="28"/>
          <w:szCs w:val="28"/>
        </w:rPr>
        <w:t xml:space="preserve"> </w:t>
      </w:r>
      <w:r w:rsidR="00B74D28" w:rsidRPr="000A2624">
        <w:rPr>
          <w:color w:val="FF0000"/>
          <w:sz w:val="28"/>
          <w:szCs w:val="28"/>
        </w:rPr>
        <w:t>водоснабжения</w:t>
      </w:r>
      <w:r w:rsidR="009861CE" w:rsidRPr="000A2624">
        <w:rPr>
          <w:color w:val="FF0000"/>
          <w:sz w:val="28"/>
          <w:szCs w:val="28"/>
        </w:rPr>
        <w:t xml:space="preserve"> </w:t>
      </w:r>
      <w:r w:rsidR="00B74D28" w:rsidRPr="000A2624">
        <w:rPr>
          <w:color w:val="FF0000"/>
          <w:sz w:val="28"/>
          <w:szCs w:val="28"/>
        </w:rPr>
        <w:t>должно</w:t>
      </w:r>
      <w:r w:rsidR="009861CE" w:rsidRPr="000A2624">
        <w:rPr>
          <w:color w:val="FF0000"/>
          <w:sz w:val="28"/>
          <w:szCs w:val="28"/>
        </w:rPr>
        <w:t xml:space="preserve"> </w:t>
      </w:r>
      <w:r w:rsidR="00B74D28" w:rsidRPr="000A2624">
        <w:rPr>
          <w:color w:val="FF0000"/>
          <w:sz w:val="28"/>
          <w:szCs w:val="28"/>
        </w:rPr>
        <w:t>приниматься</w:t>
      </w:r>
      <w:r w:rsidR="009861CE" w:rsidRPr="000A2624">
        <w:rPr>
          <w:color w:val="FF0000"/>
          <w:sz w:val="28"/>
          <w:szCs w:val="28"/>
        </w:rPr>
        <w:t xml:space="preserve"> </w:t>
      </w:r>
      <w:r w:rsidR="00B74D28" w:rsidRPr="000A2624">
        <w:rPr>
          <w:color w:val="FF0000"/>
          <w:sz w:val="28"/>
          <w:szCs w:val="28"/>
        </w:rPr>
        <w:t>выше</w:t>
      </w:r>
      <w:r w:rsidR="009861CE" w:rsidRPr="000A2624">
        <w:rPr>
          <w:color w:val="FF0000"/>
          <w:sz w:val="28"/>
          <w:szCs w:val="28"/>
        </w:rPr>
        <w:t xml:space="preserve"> </w:t>
      </w:r>
      <w:r w:rsidR="00B74D28" w:rsidRPr="000A2624">
        <w:rPr>
          <w:color w:val="FF0000"/>
          <w:sz w:val="28"/>
          <w:szCs w:val="28"/>
        </w:rPr>
        <w:t>по</w:t>
      </w:r>
      <w:r w:rsidR="009861CE" w:rsidRPr="000A2624">
        <w:rPr>
          <w:color w:val="FF0000"/>
          <w:sz w:val="28"/>
          <w:szCs w:val="28"/>
        </w:rPr>
        <w:t xml:space="preserve"> </w:t>
      </w:r>
      <w:r w:rsidR="00B74D28" w:rsidRPr="000A2624">
        <w:rPr>
          <w:color w:val="FF0000"/>
          <w:sz w:val="28"/>
          <w:szCs w:val="28"/>
        </w:rPr>
        <w:t>течению</w:t>
      </w:r>
      <w:r w:rsidR="009861CE" w:rsidRPr="000A2624">
        <w:rPr>
          <w:color w:val="FF0000"/>
          <w:sz w:val="28"/>
          <w:szCs w:val="28"/>
        </w:rPr>
        <w:t xml:space="preserve"> </w:t>
      </w:r>
      <w:r w:rsidR="00B74D28" w:rsidRPr="000A2624">
        <w:rPr>
          <w:color w:val="FF0000"/>
          <w:sz w:val="28"/>
          <w:szCs w:val="28"/>
        </w:rPr>
        <w:t>водотока</w:t>
      </w:r>
      <w:r w:rsidR="009861CE" w:rsidRPr="000A2624">
        <w:rPr>
          <w:color w:val="FF0000"/>
          <w:sz w:val="28"/>
          <w:szCs w:val="28"/>
        </w:rPr>
        <w:t xml:space="preserve"> </w:t>
      </w:r>
      <w:r w:rsidR="00B74D28" w:rsidRPr="000A2624">
        <w:rPr>
          <w:color w:val="FF0000"/>
          <w:sz w:val="28"/>
          <w:szCs w:val="28"/>
        </w:rPr>
        <w:t>выпусков</w:t>
      </w:r>
      <w:r w:rsidR="009861CE" w:rsidRPr="000A2624">
        <w:rPr>
          <w:color w:val="FF0000"/>
          <w:sz w:val="28"/>
          <w:szCs w:val="28"/>
        </w:rPr>
        <w:t xml:space="preserve"> </w:t>
      </w:r>
      <w:r w:rsidR="00B74D28" w:rsidRPr="000A2624">
        <w:rPr>
          <w:color w:val="FF0000"/>
          <w:sz w:val="28"/>
          <w:szCs w:val="28"/>
        </w:rPr>
        <w:t>сточных</w:t>
      </w:r>
      <w:r w:rsidR="009861CE" w:rsidRPr="000A2624">
        <w:rPr>
          <w:color w:val="FF0000"/>
          <w:sz w:val="28"/>
          <w:szCs w:val="28"/>
        </w:rPr>
        <w:t xml:space="preserve"> </w:t>
      </w:r>
      <w:r w:rsidR="00B74D28" w:rsidRPr="000A2624">
        <w:rPr>
          <w:color w:val="FF0000"/>
          <w:sz w:val="28"/>
          <w:szCs w:val="28"/>
        </w:rPr>
        <w:t>вод,</w:t>
      </w:r>
      <w:r w:rsidR="009861CE" w:rsidRPr="000A2624">
        <w:rPr>
          <w:color w:val="FF0000"/>
          <w:sz w:val="28"/>
          <w:szCs w:val="28"/>
        </w:rPr>
        <w:t xml:space="preserve"> </w:t>
      </w:r>
      <w:r w:rsidR="00982451" w:rsidRPr="000A2624">
        <w:rPr>
          <w:color w:val="FF0000"/>
          <w:sz w:val="28"/>
          <w:szCs w:val="28"/>
        </w:rPr>
        <w:t>поселения</w:t>
      </w:r>
      <w:r w:rsidR="009861CE" w:rsidRPr="000A2624">
        <w:rPr>
          <w:color w:val="FF0000"/>
          <w:sz w:val="28"/>
          <w:szCs w:val="28"/>
        </w:rPr>
        <w:t xml:space="preserve"> </w:t>
      </w:r>
      <w:r w:rsidR="00982451" w:rsidRPr="000A2624">
        <w:rPr>
          <w:color w:val="FF0000"/>
          <w:sz w:val="28"/>
          <w:szCs w:val="28"/>
        </w:rPr>
        <w:t>(городского</w:t>
      </w:r>
      <w:r w:rsidR="009861CE" w:rsidRPr="000A2624">
        <w:rPr>
          <w:color w:val="FF0000"/>
          <w:sz w:val="28"/>
          <w:szCs w:val="28"/>
        </w:rPr>
        <w:t xml:space="preserve"> </w:t>
      </w:r>
      <w:r w:rsidR="00982451" w:rsidRPr="000A2624">
        <w:rPr>
          <w:color w:val="FF0000"/>
          <w:sz w:val="28"/>
          <w:szCs w:val="28"/>
        </w:rPr>
        <w:t>округа)</w:t>
      </w:r>
      <w:r w:rsidR="00B74D28" w:rsidRPr="000A2624">
        <w:rPr>
          <w:color w:val="FF0000"/>
          <w:sz w:val="28"/>
          <w:szCs w:val="28"/>
        </w:rPr>
        <w:t>,</w:t>
      </w:r>
      <w:r w:rsidR="009861CE" w:rsidRPr="000A2624">
        <w:rPr>
          <w:color w:val="FF0000"/>
          <w:sz w:val="28"/>
          <w:szCs w:val="28"/>
        </w:rPr>
        <w:t xml:space="preserve"> </w:t>
      </w:r>
      <w:r w:rsidR="00B74D28" w:rsidRPr="000A2624">
        <w:rPr>
          <w:color w:val="FF0000"/>
          <w:sz w:val="28"/>
          <w:szCs w:val="28"/>
        </w:rPr>
        <w:t>а</w:t>
      </w:r>
      <w:r w:rsidR="009861CE" w:rsidRPr="000A2624">
        <w:rPr>
          <w:color w:val="FF0000"/>
          <w:sz w:val="28"/>
          <w:szCs w:val="28"/>
        </w:rPr>
        <w:t xml:space="preserve"> </w:t>
      </w:r>
      <w:r w:rsidR="00B74D28" w:rsidRPr="000A2624">
        <w:rPr>
          <w:color w:val="FF0000"/>
          <w:sz w:val="28"/>
          <w:szCs w:val="28"/>
        </w:rPr>
        <w:t>также</w:t>
      </w:r>
      <w:r w:rsidR="009861CE" w:rsidRPr="000A2624">
        <w:rPr>
          <w:color w:val="FF0000"/>
          <w:sz w:val="28"/>
          <w:szCs w:val="28"/>
        </w:rPr>
        <w:t xml:space="preserve"> </w:t>
      </w:r>
      <w:r w:rsidR="00B74D28" w:rsidRPr="000A2624">
        <w:rPr>
          <w:color w:val="FF0000"/>
          <w:sz w:val="28"/>
          <w:szCs w:val="28"/>
        </w:rPr>
        <w:t>стоянок</w:t>
      </w:r>
      <w:r w:rsidR="009861CE" w:rsidRPr="000A2624">
        <w:rPr>
          <w:color w:val="FF0000"/>
          <w:sz w:val="28"/>
          <w:szCs w:val="28"/>
        </w:rPr>
        <w:t xml:space="preserve"> </w:t>
      </w:r>
      <w:r w:rsidR="00B74D28" w:rsidRPr="000A2624">
        <w:rPr>
          <w:color w:val="FF0000"/>
          <w:sz w:val="28"/>
          <w:szCs w:val="28"/>
        </w:rPr>
        <w:t>судов,</w:t>
      </w:r>
      <w:r w:rsidR="009861CE" w:rsidRPr="000A2624">
        <w:rPr>
          <w:color w:val="FF0000"/>
          <w:sz w:val="28"/>
          <w:szCs w:val="28"/>
        </w:rPr>
        <w:t xml:space="preserve"> </w:t>
      </w:r>
      <w:r w:rsidR="00B74D28" w:rsidRPr="000A2624">
        <w:rPr>
          <w:color w:val="FF0000"/>
          <w:sz w:val="28"/>
          <w:szCs w:val="28"/>
        </w:rPr>
        <w:t>лесных</w:t>
      </w:r>
      <w:r w:rsidR="009861CE" w:rsidRPr="000A2624">
        <w:rPr>
          <w:color w:val="FF0000"/>
          <w:sz w:val="28"/>
          <w:szCs w:val="28"/>
        </w:rPr>
        <w:t xml:space="preserve"> </w:t>
      </w:r>
      <w:r w:rsidR="00B74D28" w:rsidRPr="000A2624">
        <w:rPr>
          <w:color w:val="FF0000"/>
          <w:sz w:val="28"/>
          <w:szCs w:val="28"/>
        </w:rPr>
        <w:t>бирж,</w:t>
      </w:r>
      <w:r w:rsidR="009861CE" w:rsidRPr="000A2624">
        <w:rPr>
          <w:color w:val="FF0000"/>
          <w:sz w:val="28"/>
          <w:szCs w:val="28"/>
        </w:rPr>
        <w:t xml:space="preserve"> </w:t>
      </w:r>
      <w:r w:rsidR="00B74D28" w:rsidRPr="000A2624">
        <w:rPr>
          <w:color w:val="FF0000"/>
          <w:sz w:val="28"/>
          <w:szCs w:val="28"/>
        </w:rPr>
        <w:t>товарно-транспортных</w:t>
      </w:r>
      <w:r w:rsidR="009861CE" w:rsidRPr="000A2624">
        <w:rPr>
          <w:color w:val="FF0000"/>
          <w:sz w:val="28"/>
          <w:szCs w:val="28"/>
        </w:rPr>
        <w:t xml:space="preserve"> </w:t>
      </w:r>
      <w:r w:rsidR="00B74D28" w:rsidRPr="000A2624">
        <w:rPr>
          <w:color w:val="FF0000"/>
          <w:sz w:val="28"/>
          <w:szCs w:val="28"/>
        </w:rPr>
        <w:t>баз</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складов</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районе,</w:t>
      </w:r>
      <w:r w:rsidR="009861CE" w:rsidRPr="000A2624">
        <w:rPr>
          <w:color w:val="FF0000"/>
          <w:sz w:val="28"/>
          <w:szCs w:val="28"/>
        </w:rPr>
        <w:t xml:space="preserve"> </w:t>
      </w:r>
      <w:r w:rsidR="00B74D28" w:rsidRPr="000A2624">
        <w:rPr>
          <w:color w:val="FF0000"/>
          <w:sz w:val="28"/>
          <w:szCs w:val="28"/>
        </w:rPr>
        <w:t>обеспечивающем</w:t>
      </w:r>
      <w:r w:rsidR="009861CE" w:rsidRPr="000A2624">
        <w:rPr>
          <w:color w:val="FF0000"/>
          <w:sz w:val="28"/>
          <w:szCs w:val="28"/>
        </w:rPr>
        <w:t xml:space="preserve"> </w:t>
      </w:r>
      <w:r w:rsidR="00B74D28" w:rsidRPr="000A2624">
        <w:rPr>
          <w:color w:val="FF0000"/>
          <w:sz w:val="28"/>
          <w:szCs w:val="28"/>
        </w:rPr>
        <w:t>организацию</w:t>
      </w:r>
      <w:r w:rsidR="009861CE" w:rsidRPr="000A2624">
        <w:rPr>
          <w:color w:val="FF0000"/>
          <w:sz w:val="28"/>
          <w:szCs w:val="28"/>
        </w:rPr>
        <w:t xml:space="preserve"> </w:t>
      </w:r>
      <w:r w:rsidR="00B74D28" w:rsidRPr="000A2624">
        <w:rPr>
          <w:color w:val="FF0000"/>
          <w:sz w:val="28"/>
          <w:szCs w:val="28"/>
        </w:rPr>
        <w:t>зон</w:t>
      </w:r>
      <w:r w:rsidR="009861CE" w:rsidRPr="000A2624">
        <w:rPr>
          <w:color w:val="FF0000"/>
          <w:sz w:val="28"/>
          <w:szCs w:val="28"/>
        </w:rPr>
        <w:t xml:space="preserve"> </w:t>
      </w:r>
      <w:r w:rsidR="00B74D28" w:rsidRPr="000A2624">
        <w:rPr>
          <w:color w:val="FF0000"/>
          <w:sz w:val="28"/>
          <w:szCs w:val="28"/>
        </w:rPr>
        <w:t>санитарной</w:t>
      </w:r>
      <w:r w:rsidR="009861CE" w:rsidRPr="000A2624">
        <w:rPr>
          <w:color w:val="FF0000"/>
          <w:sz w:val="28"/>
          <w:szCs w:val="28"/>
        </w:rPr>
        <w:t xml:space="preserve"> </w:t>
      </w:r>
      <w:r w:rsidR="00B74D28" w:rsidRPr="000A2624">
        <w:rPr>
          <w:color w:val="FF0000"/>
          <w:sz w:val="28"/>
          <w:szCs w:val="28"/>
        </w:rPr>
        <w:t>охраны.</w:t>
      </w:r>
    </w:p>
    <w:p w14:paraId="02A6F84F" w14:textId="27C7F501"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7D52DC" w:rsidRPr="000A2624">
        <w:rPr>
          <w:noProof/>
          <w:color w:val="FF0000"/>
          <w:sz w:val="28"/>
          <w:szCs w:val="28"/>
        </w:rPr>
        <w:t>85</w:t>
      </w:r>
      <w:r w:rsidR="009861CE" w:rsidRPr="000A2624">
        <w:rPr>
          <w:b/>
          <w:color w:val="FF0000"/>
          <w:sz w:val="28"/>
          <w:szCs w:val="28"/>
        </w:rPr>
        <w:t xml:space="preserve"> </w:t>
      </w:r>
      <w:r w:rsidR="00B74D28" w:rsidRPr="000A2624">
        <w:rPr>
          <w:color w:val="FF0000"/>
          <w:sz w:val="28"/>
          <w:szCs w:val="28"/>
        </w:rPr>
        <w:t>На</w:t>
      </w:r>
      <w:r w:rsidR="009861CE" w:rsidRPr="000A2624">
        <w:rPr>
          <w:color w:val="FF0000"/>
          <w:sz w:val="28"/>
          <w:szCs w:val="28"/>
        </w:rPr>
        <w:t xml:space="preserve"> </w:t>
      </w:r>
      <w:r w:rsidR="00B74D28" w:rsidRPr="000A2624">
        <w:rPr>
          <w:color w:val="FF0000"/>
          <w:sz w:val="28"/>
          <w:szCs w:val="28"/>
        </w:rPr>
        <w:t>морях,</w:t>
      </w:r>
      <w:r w:rsidR="009861CE" w:rsidRPr="000A2624">
        <w:rPr>
          <w:color w:val="FF0000"/>
          <w:sz w:val="28"/>
          <w:szCs w:val="28"/>
        </w:rPr>
        <w:t xml:space="preserve"> </w:t>
      </w:r>
      <w:r w:rsidR="00B74D28" w:rsidRPr="000A2624">
        <w:rPr>
          <w:color w:val="FF0000"/>
          <w:sz w:val="28"/>
          <w:szCs w:val="28"/>
        </w:rPr>
        <w:t>крупных</w:t>
      </w:r>
      <w:r w:rsidR="009861CE" w:rsidRPr="000A2624">
        <w:rPr>
          <w:color w:val="FF0000"/>
          <w:sz w:val="28"/>
          <w:szCs w:val="28"/>
        </w:rPr>
        <w:t xml:space="preserve"> </w:t>
      </w:r>
      <w:r w:rsidR="00B74D28" w:rsidRPr="000A2624">
        <w:rPr>
          <w:color w:val="FF0000"/>
          <w:sz w:val="28"/>
          <w:szCs w:val="28"/>
        </w:rPr>
        <w:t>озерах</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водохранилищах</w:t>
      </w:r>
      <w:r w:rsidR="009861CE" w:rsidRPr="000A2624">
        <w:rPr>
          <w:color w:val="FF0000"/>
          <w:sz w:val="28"/>
          <w:szCs w:val="28"/>
        </w:rPr>
        <w:t xml:space="preserve"> </w:t>
      </w:r>
      <w:r w:rsidR="00B74D28" w:rsidRPr="000A2624">
        <w:rPr>
          <w:color w:val="FF0000"/>
          <w:sz w:val="28"/>
          <w:szCs w:val="28"/>
        </w:rPr>
        <w:t>водоприемники</w:t>
      </w:r>
      <w:r w:rsidR="009861CE" w:rsidRPr="000A2624">
        <w:rPr>
          <w:color w:val="FF0000"/>
          <w:sz w:val="28"/>
          <w:szCs w:val="28"/>
        </w:rPr>
        <w:t xml:space="preserve"> </w:t>
      </w:r>
      <w:r w:rsidR="00B74D28" w:rsidRPr="000A2624">
        <w:rPr>
          <w:color w:val="FF0000"/>
          <w:sz w:val="28"/>
          <w:szCs w:val="28"/>
        </w:rPr>
        <w:t>водозаборов</w:t>
      </w:r>
      <w:r w:rsidR="009861CE" w:rsidRPr="000A2624">
        <w:rPr>
          <w:color w:val="FF0000"/>
          <w:sz w:val="28"/>
          <w:szCs w:val="28"/>
        </w:rPr>
        <w:t xml:space="preserve"> </w:t>
      </w:r>
      <w:r w:rsidR="00B74D28" w:rsidRPr="000A2624">
        <w:rPr>
          <w:color w:val="FF0000"/>
          <w:sz w:val="28"/>
          <w:szCs w:val="28"/>
        </w:rPr>
        <w:t>следует</w:t>
      </w:r>
      <w:r w:rsidR="009861CE" w:rsidRPr="000A2624">
        <w:rPr>
          <w:color w:val="FF0000"/>
          <w:sz w:val="28"/>
          <w:szCs w:val="28"/>
        </w:rPr>
        <w:t xml:space="preserve"> </w:t>
      </w:r>
      <w:r w:rsidR="00B74D28" w:rsidRPr="000A2624">
        <w:rPr>
          <w:color w:val="FF0000"/>
          <w:sz w:val="28"/>
          <w:szCs w:val="28"/>
        </w:rPr>
        <w:t>размещать</w:t>
      </w:r>
      <w:r w:rsidR="009861CE" w:rsidRPr="000A2624">
        <w:rPr>
          <w:color w:val="FF0000"/>
          <w:sz w:val="28"/>
          <w:szCs w:val="28"/>
        </w:rPr>
        <w:t xml:space="preserve"> </w:t>
      </w:r>
      <w:r w:rsidR="00B74D28" w:rsidRPr="000A2624">
        <w:rPr>
          <w:color w:val="FF0000"/>
          <w:sz w:val="28"/>
          <w:szCs w:val="28"/>
        </w:rPr>
        <w:t>(с</w:t>
      </w:r>
      <w:r w:rsidR="009861CE" w:rsidRPr="000A2624">
        <w:rPr>
          <w:color w:val="FF0000"/>
          <w:sz w:val="28"/>
          <w:szCs w:val="28"/>
        </w:rPr>
        <w:t xml:space="preserve"> </w:t>
      </w:r>
      <w:r w:rsidR="00B74D28" w:rsidRPr="000A2624">
        <w:rPr>
          <w:color w:val="FF0000"/>
          <w:sz w:val="28"/>
          <w:szCs w:val="28"/>
        </w:rPr>
        <w:t>учетом</w:t>
      </w:r>
      <w:r w:rsidR="009861CE" w:rsidRPr="000A2624">
        <w:rPr>
          <w:color w:val="FF0000"/>
          <w:sz w:val="28"/>
          <w:szCs w:val="28"/>
        </w:rPr>
        <w:t xml:space="preserve"> </w:t>
      </w:r>
      <w:r w:rsidR="00B74D28" w:rsidRPr="000A2624">
        <w:rPr>
          <w:color w:val="FF0000"/>
          <w:sz w:val="28"/>
          <w:szCs w:val="28"/>
        </w:rPr>
        <w:t>ожидаемой</w:t>
      </w:r>
      <w:r w:rsidR="009861CE" w:rsidRPr="000A2624">
        <w:rPr>
          <w:color w:val="FF0000"/>
          <w:sz w:val="28"/>
          <w:szCs w:val="28"/>
        </w:rPr>
        <w:t xml:space="preserve"> </w:t>
      </w:r>
      <w:r w:rsidR="00B74D28" w:rsidRPr="000A2624">
        <w:rPr>
          <w:color w:val="FF0000"/>
          <w:sz w:val="28"/>
          <w:szCs w:val="28"/>
        </w:rPr>
        <w:t>переработки</w:t>
      </w:r>
      <w:r w:rsidR="009861CE" w:rsidRPr="000A2624">
        <w:rPr>
          <w:color w:val="FF0000"/>
          <w:sz w:val="28"/>
          <w:szCs w:val="28"/>
        </w:rPr>
        <w:t xml:space="preserve"> </w:t>
      </w:r>
      <w:r w:rsidR="00B74D28" w:rsidRPr="000A2624">
        <w:rPr>
          <w:color w:val="FF0000"/>
          <w:sz w:val="28"/>
          <w:szCs w:val="28"/>
        </w:rPr>
        <w:t>прилегающе</w:t>
      </w:r>
      <w:r w:rsidR="00631A0C" w:rsidRPr="000A2624">
        <w:rPr>
          <w:color w:val="FF0000"/>
          <w:sz w:val="28"/>
          <w:szCs w:val="28"/>
        </w:rPr>
        <w:t>го</w:t>
      </w:r>
      <w:r w:rsidR="009861CE" w:rsidRPr="000A2624">
        <w:rPr>
          <w:color w:val="FF0000"/>
          <w:sz w:val="28"/>
          <w:szCs w:val="28"/>
        </w:rPr>
        <w:t xml:space="preserve"> </w:t>
      </w:r>
      <w:r w:rsidR="00631A0C" w:rsidRPr="000A2624">
        <w:rPr>
          <w:color w:val="FF0000"/>
          <w:sz w:val="28"/>
          <w:szCs w:val="28"/>
        </w:rPr>
        <w:t>берега</w:t>
      </w:r>
      <w:r w:rsidR="009861CE" w:rsidRPr="000A2624">
        <w:rPr>
          <w:color w:val="FF0000"/>
          <w:sz w:val="28"/>
          <w:szCs w:val="28"/>
        </w:rPr>
        <w:t xml:space="preserve"> </w:t>
      </w:r>
      <w:r w:rsidR="00631A0C" w:rsidRPr="000A2624">
        <w:rPr>
          <w:color w:val="FF0000"/>
          <w:sz w:val="28"/>
          <w:szCs w:val="28"/>
        </w:rPr>
        <w:t>и</w:t>
      </w:r>
      <w:r w:rsidR="009861CE" w:rsidRPr="000A2624">
        <w:rPr>
          <w:color w:val="FF0000"/>
          <w:sz w:val="28"/>
          <w:szCs w:val="28"/>
        </w:rPr>
        <w:t xml:space="preserve"> </w:t>
      </w:r>
      <w:r w:rsidR="00631A0C" w:rsidRPr="000A2624">
        <w:rPr>
          <w:color w:val="FF0000"/>
          <w:sz w:val="28"/>
          <w:szCs w:val="28"/>
        </w:rPr>
        <w:t>прибрежного</w:t>
      </w:r>
      <w:r w:rsidR="009861CE" w:rsidRPr="000A2624">
        <w:rPr>
          <w:color w:val="FF0000"/>
          <w:sz w:val="28"/>
          <w:szCs w:val="28"/>
        </w:rPr>
        <w:t xml:space="preserve"> </w:t>
      </w:r>
      <w:r w:rsidR="00631A0C" w:rsidRPr="000A2624">
        <w:rPr>
          <w:color w:val="FF0000"/>
          <w:sz w:val="28"/>
          <w:szCs w:val="28"/>
        </w:rPr>
        <w:t>склона):</w:t>
      </w:r>
    </w:p>
    <w:p w14:paraId="5A9099B6" w14:textId="77777777" w:rsidR="00B74D28" w:rsidRPr="000A2624" w:rsidRDefault="00DE4717" w:rsidP="00E267D2">
      <w:pPr>
        <w:widowControl/>
        <w:spacing w:before="0" w:after="0"/>
        <w:rPr>
          <w:color w:val="FF0000"/>
          <w:sz w:val="28"/>
          <w:szCs w:val="28"/>
        </w:rPr>
      </w:pPr>
      <w:r w:rsidRPr="000A2624">
        <w:rPr>
          <w:color w:val="FF0000"/>
          <w:sz w:val="28"/>
          <w:szCs w:val="28"/>
        </w:rPr>
        <w:t xml:space="preserve">- </w:t>
      </w:r>
      <w:r w:rsidR="00B74D28" w:rsidRPr="000A2624">
        <w:rPr>
          <w:color w:val="FF0000"/>
          <w:sz w:val="28"/>
          <w:szCs w:val="28"/>
        </w:rPr>
        <w:t>за</w:t>
      </w:r>
      <w:r w:rsidR="009861CE" w:rsidRPr="000A2624">
        <w:rPr>
          <w:color w:val="FF0000"/>
          <w:sz w:val="28"/>
          <w:szCs w:val="28"/>
        </w:rPr>
        <w:t xml:space="preserve"> </w:t>
      </w:r>
      <w:r w:rsidR="00B74D28" w:rsidRPr="000A2624">
        <w:rPr>
          <w:color w:val="FF0000"/>
          <w:sz w:val="28"/>
          <w:szCs w:val="28"/>
        </w:rPr>
        <w:t>пределами</w:t>
      </w:r>
      <w:r w:rsidR="009861CE" w:rsidRPr="000A2624">
        <w:rPr>
          <w:color w:val="FF0000"/>
          <w:sz w:val="28"/>
          <w:szCs w:val="28"/>
        </w:rPr>
        <w:t xml:space="preserve"> </w:t>
      </w:r>
      <w:r w:rsidR="00B74D28" w:rsidRPr="000A2624">
        <w:rPr>
          <w:color w:val="FF0000"/>
          <w:sz w:val="28"/>
          <w:szCs w:val="28"/>
        </w:rPr>
        <w:t>прибойных</w:t>
      </w:r>
      <w:r w:rsidR="009861CE" w:rsidRPr="000A2624">
        <w:rPr>
          <w:color w:val="FF0000"/>
          <w:sz w:val="28"/>
          <w:szCs w:val="28"/>
        </w:rPr>
        <w:t xml:space="preserve"> </w:t>
      </w:r>
      <w:r w:rsidR="00B74D28" w:rsidRPr="000A2624">
        <w:rPr>
          <w:color w:val="FF0000"/>
          <w:sz w:val="28"/>
          <w:szCs w:val="28"/>
        </w:rPr>
        <w:t>зон</w:t>
      </w:r>
      <w:r w:rsidR="009861CE" w:rsidRPr="000A2624">
        <w:rPr>
          <w:color w:val="FF0000"/>
          <w:sz w:val="28"/>
          <w:szCs w:val="28"/>
        </w:rPr>
        <w:t xml:space="preserve"> </w:t>
      </w:r>
      <w:r w:rsidR="00B74D28" w:rsidRPr="000A2624">
        <w:rPr>
          <w:color w:val="FF0000"/>
          <w:sz w:val="28"/>
          <w:szCs w:val="28"/>
        </w:rPr>
        <w:t>при</w:t>
      </w:r>
      <w:r w:rsidR="009861CE" w:rsidRPr="000A2624">
        <w:rPr>
          <w:color w:val="FF0000"/>
          <w:sz w:val="28"/>
          <w:szCs w:val="28"/>
        </w:rPr>
        <w:t xml:space="preserve"> </w:t>
      </w:r>
      <w:proofErr w:type="spellStart"/>
      <w:r w:rsidR="00B74D28" w:rsidRPr="000A2624">
        <w:rPr>
          <w:color w:val="FF0000"/>
          <w:sz w:val="28"/>
          <w:szCs w:val="28"/>
        </w:rPr>
        <w:t>наинизших</w:t>
      </w:r>
      <w:proofErr w:type="spellEnd"/>
      <w:r w:rsidR="009861CE" w:rsidRPr="000A2624">
        <w:rPr>
          <w:color w:val="FF0000"/>
          <w:sz w:val="28"/>
          <w:szCs w:val="28"/>
        </w:rPr>
        <w:t xml:space="preserve"> </w:t>
      </w:r>
      <w:r w:rsidR="00B74D28" w:rsidRPr="000A2624">
        <w:rPr>
          <w:color w:val="FF0000"/>
          <w:sz w:val="28"/>
          <w:szCs w:val="28"/>
        </w:rPr>
        <w:t>уровнях</w:t>
      </w:r>
      <w:r w:rsidR="009861CE" w:rsidRPr="000A2624">
        <w:rPr>
          <w:color w:val="FF0000"/>
          <w:sz w:val="28"/>
          <w:szCs w:val="28"/>
        </w:rPr>
        <w:t xml:space="preserve"> </w:t>
      </w:r>
      <w:r w:rsidR="00B74D28" w:rsidRPr="000A2624">
        <w:rPr>
          <w:color w:val="FF0000"/>
          <w:sz w:val="28"/>
          <w:szCs w:val="28"/>
        </w:rPr>
        <w:t>воды;</w:t>
      </w:r>
    </w:p>
    <w:p w14:paraId="7865AFA1" w14:textId="77777777" w:rsidR="00B74D28" w:rsidRPr="000A2624" w:rsidRDefault="00DE4717" w:rsidP="00E267D2">
      <w:pPr>
        <w:widowControl/>
        <w:spacing w:before="0" w:after="0"/>
        <w:rPr>
          <w:color w:val="FF0000"/>
          <w:sz w:val="28"/>
          <w:szCs w:val="28"/>
        </w:rPr>
      </w:pPr>
      <w:r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местах,</w:t>
      </w:r>
      <w:r w:rsidR="009861CE" w:rsidRPr="000A2624">
        <w:rPr>
          <w:color w:val="FF0000"/>
          <w:sz w:val="28"/>
          <w:szCs w:val="28"/>
        </w:rPr>
        <w:t xml:space="preserve"> </w:t>
      </w:r>
      <w:r w:rsidR="00B74D28" w:rsidRPr="000A2624">
        <w:rPr>
          <w:color w:val="FF0000"/>
          <w:sz w:val="28"/>
          <w:szCs w:val="28"/>
        </w:rPr>
        <w:t>укрытых</w:t>
      </w:r>
      <w:r w:rsidR="009861CE" w:rsidRPr="000A2624">
        <w:rPr>
          <w:color w:val="FF0000"/>
          <w:sz w:val="28"/>
          <w:szCs w:val="28"/>
        </w:rPr>
        <w:t xml:space="preserve"> </w:t>
      </w:r>
      <w:r w:rsidR="00B74D28" w:rsidRPr="000A2624">
        <w:rPr>
          <w:color w:val="FF0000"/>
          <w:sz w:val="28"/>
          <w:szCs w:val="28"/>
        </w:rPr>
        <w:t>от</w:t>
      </w:r>
      <w:r w:rsidR="009861CE" w:rsidRPr="000A2624">
        <w:rPr>
          <w:color w:val="FF0000"/>
          <w:sz w:val="28"/>
          <w:szCs w:val="28"/>
        </w:rPr>
        <w:t xml:space="preserve"> </w:t>
      </w:r>
      <w:r w:rsidR="00B74D28" w:rsidRPr="000A2624">
        <w:rPr>
          <w:color w:val="FF0000"/>
          <w:sz w:val="28"/>
          <w:szCs w:val="28"/>
        </w:rPr>
        <w:t>волнения;</w:t>
      </w:r>
    </w:p>
    <w:p w14:paraId="700FA7D9" w14:textId="77777777" w:rsidR="00B74D28" w:rsidRPr="000A2624" w:rsidRDefault="00DE4717" w:rsidP="00E267D2">
      <w:pPr>
        <w:widowControl/>
        <w:spacing w:before="0" w:after="0"/>
        <w:rPr>
          <w:color w:val="FF0000"/>
          <w:sz w:val="28"/>
          <w:szCs w:val="28"/>
        </w:rPr>
      </w:pPr>
      <w:r w:rsidRPr="000A2624">
        <w:rPr>
          <w:color w:val="FF0000"/>
          <w:sz w:val="28"/>
          <w:szCs w:val="28"/>
        </w:rPr>
        <w:t xml:space="preserve">- </w:t>
      </w:r>
      <w:r w:rsidR="00B74D28" w:rsidRPr="000A2624">
        <w:rPr>
          <w:color w:val="FF0000"/>
          <w:sz w:val="28"/>
          <w:szCs w:val="28"/>
        </w:rPr>
        <w:t>за</w:t>
      </w:r>
      <w:r w:rsidR="009861CE" w:rsidRPr="000A2624">
        <w:rPr>
          <w:color w:val="FF0000"/>
          <w:sz w:val="28"/>
          <w:szCs w:val="28"/>
        </w:rPr>
        <w:t xml:space="preserve"> </w:t>
      </w:r>
      <w:r w:rsidR="00B74D28" w:rsidRPr="000A2624">
        <w:rPr>
          <w:color w:val="FF0000"/>
          <w:sz w:val="28"/>
          <w:szCs w:val="28"/>
        </w:rPr>
        <w:t>пределами</w:t>
      </w:r>
      <w:r w:rsidR="009861CE" w:rsidRPr="000A2624">
        <w:rPr>
          <w:color w:val="FF0000"/>
          <w:sz w:val="28"/>
          <w:szCs w:val="28"/>
        </w:rPr>
        <w:t xml:space="preserve"> </w:t>
      </w:r>
      <w:r w:rsidR="00B74D28" w:rsidRPr="000A2624">
        <w:rPr>
          <w:color w:val="FF0000"/>
          <w:sz w:val="28"/>
          <w:szCs w:val="28"/>
        </w:rPr>
        <w:t>сосредоточенных</w:t>
      </w:r>
      <w:r w:rsidR="009861CE" w:rsidRPr="000A2624">
        <w:rPr>
          <w:color w:val="FF0000"/>
          <w:sz w:val="28"/>
          <w:szCs w:val="28"/>
        </w:rPr>
        <w:t xml:space="preserve"> </w:t>
      </w:r>
      <w:r w:rsidR="00B74D28" w:rsidRPr="000A2624">
        <w:rPr>
          <w:color w:val="FF0000"/>
          <w:sz w:val="28"/>
          <w:szCs w:val="28"/>
        </w:rPr>
        <w:t>течений,</w:t>
      </w:r>
      <w:r w:rsidR="009861CE" w:rsidRPr="000A2624">
        <w:rPr>
          <w:color w:val="FF0000"/>
          <w:sz w:val="28"/>
          <w:szCs w:val="28"/>
        </w:rPr>
        <w:t xml:space="preserve"> </w:t>
      </w:r>
      <w:r w:rsidR="00B74D28" w:rsidRPr="000A2624">
        <w:rPr>
          <w:color w:val="FF0000"/>
          <w:sz w:val="28"/>
          <w:szCs w:val="28"/>
        </w:rPr>
        <w:t>выходящих</w:t>
      </w:r>
      <w:r w:rsidR="009861CE" w:rsidRPr="000A2624">
        <w:rPr>
          <w:color w:val="FF0000"/>
          <w:sz w:val="28"/>
          <w:szCs w:val="28"/>
        </w:rPr>
        <w:t xml:space="preserve"> </w:t>
      </w:r>
      <w:r w:rsidR="00B74D28" w:rsidRPr="000A2624">
        <w:rPr>
          <w:color w:val="FF0000"/>
          <w:sz w:val="28"/>
          <w:szCs w:val="28"/>
        </w:rPr>
        <w:t>из</w:t>
      </w:r>
      <w:r w:rsidR="009861CE" w:rsidRPr="000A2624">
        <w:rPr>
          <w:color w:val="FF0000"/>
          <w:sz w:val="28"/>
          <w:szCs w:val="28"/>
        </w:rPr>
        <w:t xml:space="preserve"> </w:t>
      </w:r>
      <w:r w:rsidR="00B74D28" w:rsidRPr="000A2624">
        <w:rPr>
          <w:color w:val="FF0000"/>
          <w:sz w:val="28"/>
          <w:szCs w:val="28"/>
        </w:rPr>
        <w:t>прибойных</w:t>
      </w:r>
      <w:r w:rsidR="009861CE" w:rsidRPr="000A2624">
        <w:rPr>
          <w:color w:val="FF0000"/>
          <w:sz w:val="28"/>
          <w:szCs w:val="28"/>
        </w:rPr>
        <w:t xml:space="preserve"> </w:t>
      </w:r>
      <w:r w:rsidR="00B74D28" w:rsidRPr="000A2624">
        <w:rPr>
          <w:color w:val="FF0000"/>
          <w:sz w:val="28"/>
          <w:szCs w:val="28"/>
        </w:rPr>
        <w:t>зон.</w:t>
      </w:r>
    </w:p>
    <w:p w14:paraId="23A7337C" w14:textId="77777777" w:rsidR="00B74D28" w:rsidRPr="0016404E" w:rsidRDefault="00B74D28" w:rsidP="00E267D2">
      <w:pPr>
        <w:widowControl/>
        <w:spacing w:before="0" w:after="0"/>
        <w:rPr>
          <w:sz w:val="28"/>
          <w:szCs w:val="28"/>
        </w:rPr>
      </w:pPr>
      <w:r w:rsidRPr="0016404E">
        <w:rPr>
          <w:sz w:val="28"/>
          <w:szCs w:val="28"/>
        </w:rPr>
        <w:t>На</w:t>
      </w:r>
      <w:r w:rsidR="009861CE" w:rsidRPr="0016404E">
        <w:rPr>
          <w:sz w:val="28"/>
          <w:szCs w:val="28"/>
        </w:rPr>
        <w:t xml:space="preserve"> </w:t>
      </w:r>
      <w:r w:rsidRPr="0016404E">
        <w:rPr>
          <w:sz w:val="28"/>
          <w:szCs w:val="28"/>
        </w:rPr>
        <w:t>водозаборах</w:t>
      </w:r>
      <w:r w:rsidR="009861CE" w:rsidRPr="0016404E">
        <w:rPr>
          <w:sz w:val="28"/>
          <w:szCs w:val="28"/>
        </w:rPr>
        <w:t xml:space="preserve"> </w:t>
      </w:r>
      <w:r w:rsidRPr="0016404E">
        <w:rPr>
          <w:sz w:val="28"/>
          <w:szCs w:val="28"/>
        </w:rPr>
        <w:t>с</w:t>
      </w:r>
      <w:r w:rsidR="009861CE" w:rsidRPr="0016404E">
        <w:rPr>
          <w:sz w:val="28"/>
          <w:szCs w:val="28"/>
        </w:rPr>
        <w:t xml:space="preserve"> </w:t>
      </w:r>
      <w:r w:rsidRPr="0016404E">
        <w:rPr>
          <w:sz w:val="28"/>
          <w:szCs w:val="28"/>
        </w:rPr>
        <w:t>самотечными</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сифонными</w:t>
      </w:r>
      <w:r w:rsidR="009861CE" w:rsidRPr="0016404E">
        <w:rPr>
          <w:sz w:val="28"/>
          <w:szCs w:val="28"/>
        </w:rPr>
        <w:t xml:space="preserve"> </w:t>
      </w:r>
      <w:r w:rsidRPr="0016404E">
        <w:rPr>
          <w:sz w:val="28"/>
          <w:szCs w:val="28"/>
        </w:rPr>
        <w:t>водоводами</w:t>
      </w:r>
      <w:r w:rsidR="009861CE" w:rsidRPr="0016404E">
        <w:rPr>
          <w:sz w:val="28"/>
          <w:szCs w:val="28"/>
        </w:rPr>
        <w:t xml:space="preserve"> </w:t>
      </w:r>
      <w:r w:rsidRPr="0016404E">
        <w:rPr>
          <w:sz w:val="28"/>
          <w:szCs w:val="28"/>
        </w:rPr>
        <w:t>целесообразно</w:t>
      </w:r>
      <w:r w:rsidR="009861CE" w:rsidRPr="0016404E">
        <w:rPr>
          <w:sz w:val="28"/>
          <w:szCs w:val="28"/>
        </w:rPr>
        <w:t xml:space="preserve"> </w:t>
      </w:r>
      <w:r w:rsidRPr="0016404E">
        <w:rPr>
          <w:sz w:val="28"/>
          <w:szCs w:val="28"/>
        </w:rPr>
        <w:t>водоприемный</w:t>
      </w:r>
      <w:r w:rsidR="009861CE" w:rsidRPr="0016404E">
        <w:rPr>
          <w:sz w:val="28"/>
          <w:szCs w:val="28"/>
        </w:rPr>
        <w:t xml:space="preserve"> </w:t>
      </w:r>
      <w:r w:rsidRPr="0016404E">
        <w:rPr>
          <w:sz w:val="28"/>
          <w:szCs w:val="28"/>
        </w:rPr>
        <w:t>сеточный</w:t>
      </w:r>
      <w:r w:rsidR="009861CE" w:rsidRPr="0016404E">
        <w:rPr>
          <w:sz w:val="28"/>
          <w:szCs w:val="28"/>
        </w:rPr>
        <w:t xml:space="preserve"> </w:t>
      </w:r>
      <w:r w:rsidRPr="0016404E">
        <w:rPr>
          <w:sz w:val="28"/>
          <w:szCs w:val="28"/>
        </w:rPr>
        <w:t>колодец,</w:t>
      </w:r>
      <w:r w:rsidR="009861CE" w:rsidRPr="0016404E">
        <w:rPr>
          <w:sz w:val="28"/>
          <w:szCs w:val="28"/>
        </w:rPr>
        <w:t xml:space="preserve"> </w:t>
      </w:r>
      <w:r w:rsidRPr="0016404E">
        <w:rPr>
          <w:sz w:val="28"/>
          <w:szCs w:val="28"/>
        </w:rPr>
        <w:t>насосную</w:t>
      </w:r>
      <w:r w:rsidR="009861CE" w:rsidRPr="0016404E">
        <w:rPr>
          <w:sz w:val="28"/>
          <w:szCs w:val="28"/>
        </w:rPr>
        <w:t xml:space="preserve"> </w:t>
      </w:r>
      <w:r w:rsidRPr="0016404E">
        <w:rPr>
          <w:sz w:val="28"/>
          <w:szCs w:val="28"/>
        </w:rPr>
        <w:t>станцию</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другие</w:t>
      </w:r>
      <w:r w:rsidR="009861CE" w:rsidRPr="0016404E">
        <w:rPr>
          <w:sz w:val="28"/>
          <w:szCs w:val="28"/>
        </w:rPr>
        <w:t xml:space="preserve"> </w:t>
      </w:r>
      <w:r w:rsidRPr="0016404E">
        <w:rPr>
          <w:sz w:val="28"/>
          <w:szCs w:val="28"/>
        </w:rPr>
        <w:t>сооружения</w:t>
      </w:r>
      <w:r w:rsidR="009861CE" w:rsidRPr="0016404E">
        <w:rPr>
          <w:sz w:val="28"/>
          <w:szCs w:val="28"/>
        </w:rPr>
        <w:t xml:space="preserve"> </w:t>
      </w:r>
      <w:r w:rsidRPr="0016404E">
        <w:rPr>
          <w:sz w:val="28"/>
          <w:szCs w:val="28"/>
        </w:rPr>
        <w:t>выносить</w:t>
      </w:r>
      <w:r w:rsidR="009861CE" w:rsidRPr="0016404E">
        <w:rPr>
          <w:sz w:val="28"/>
          <w:szCs w:val="28"/>
        </w:rPr>
        <w:t xml:space="preserve"> </w:t>
      </w:r>
      <w:r w:rsidRPr="0016404E">
        <w:rPr>
          <w:sz w:val="28"/>
          <w:szCs w:val="28"/>
        </w:rPr>
        <w:t>за</w:t>
      </w:r>
      <w:r w:rsidR="009861CE" w:rsidRPr="0016404E">
        <w:rPr>
          <w:sz w:val="28"/>
          <w:szCs w:val="28"/>
        </w:rPr>
        <w:t xml:space="preserve"> </w:t>
      </w:r>
      <w:r w:rsidRPr="0016404E">
        <w:rPr>
          <w:sz w:val="28"/>
          <w:szCs w:val="28"/>
        </w:rPr>
        <w:t>пределы</w:t>
      </w:r>
      <w:r w:rsidR="009861CE" w:rsidRPr="0016404E">
        <w:rPr>
          <w:sz w:val="28"/>
          <w:szCs w:val="28"/>
        </w:rPr>
        <w:t xml:space="preserve"> </w:t>
      </w:r>
      <w:r w:rsidRPr="0016404E">
        <w:rPr>
          <w:sz w:val="28"/>
          <w:szCs w:val="28"/>
        </w:rPr>
        <w:t>ожидаемой</w:t>
      </w:r>
      <w:r w:rsidR="009861CE" w:rsidRPr="0016404E">
        <w:rPr>
          <w:sz w:val="28"/>
          <w:szCs w:val="28"/>
        </w:rPr>
        <w:t xml:space="preserve"> </w:t>
      </w:r>
      <w:r w:rsidRPr="0016404E">
        <w:rPr>
          <w:sz w:val="28"/>
          <w:szCs w:val="28"/>
        </w:rPr>
        <w:t>переработки</w:t>
      </w:r>
      <w:r w:rsidR="009861CE" w:rsidRPr="0016404E">
        <w:rPr>
          <w:sz w:val="28"/>
          <w:szCs w:val="28"/>
        </w:rPr>
        <w:t xml:space="preserve"> </w:t>
      </w:r>
      <w:r w:rsidRPr="0016404E">
        <w:rPr>
          <w:sz w:val="28"/>
          <w:szCs w:val="28"/>
        </w:rPr>
        <w:t>берега,</w:t>
      </w:r>
      <w:r w:rsidR="009861CE" w:rsidRPr="0016404E">
        <w:rPr>
          <w:sz w:val="28"/>
          <w:szCs w:val="28"/>
        </w:rPr>
        <w:t xml:space="preserve"> </w:t>
      </w:r>
      <w:r w:rsidRPr="0016404E">
        <w:rPr>
          <w:sz w:val="28"/>
          <w:szCs w:val="28"/>
        </w:rPr>
        <w:t>без</w:t>
      </w:r>
      <w:r w:rsidR="009861CE" w:rsidRPr="0016404E">
        <w:rPr>
          <w:sz w:val="28"/>
          <w:szCs w:val="28"/>
        </w:rPr>
        <w:t xml:space="preserve"> </w:t>
      </w:r>
      <w:r w:rsidRPr="0016404E">
        <w:rPr>
          <w:sz w:val="28"/>
          <w:szCs w:val="28"/>
        </w:rPr>
        <w:t>устройства</w:t>
      </w:r>
      <w:r w:rsidR="009861CE" w:rsidRPr="0016404E">
        <w:rPr>
          <w:sz w:val="28"/>
          <w:szCs w:val="28"/>
        </w:rPr>
        <w:t xml:space="preserve"> </w:t>
      </w:r>
      <w:r w:rsidRPr="0016404E">
        <w:rPr>
          <w:sz w:val="28"/>
          <w:szCs w:val="28"/>
        </w:rPr>
        <w:t>берегозащитных</w:t>
      </w:r>
      <w:r w:rsidR="009861CE" w:rsidRPr="0016404E">
        <w:rPr>
          <w:sz w:val="28"/>
          <w:szCs w:val="28"/>
        </w:rPr>
        <w:t xml:space="preserve"> </w:t>
      </w:r>
      <w:r w:rsidRPr="0016404E">
        <w:rPr>
          <w:sz w:val="28"/>
          <w:szCs w:val="28"/>
        </w:rPr>
        <w:t>покрытий.</w:t>
      </w:r>
    </w:p>
    <w:p w14:paraId="606ED511" w14:textId="598C0347" w:rsidR="006F490C" w:rsidRPr="000A2624" w:rsidRDefault="00554D08" w:rsidP="00DE4717">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F26779" w:rsidRPr="000A2624">
        <w:rPr>
          <w:noProof/>
          <w:color w:val="FF0000"/>
          <w:sz w:val="28"/>
          <w:szCs w:val="28"/>
        </w:rPr>
        <w:fldChar w:fldCharType="begin"/>
      </w:r>
      <w:r w:rsidR="00F26779" w:rsidRPr="000A2624">
        <w:rPr>
          <w:noProof/>
          <w:color w:val="FF0000"/>
          <w:sz w:val="28"/>
          <w:szCs w:val="28"/>
        </w:rPr>
        <w:instrText xml:space="preserve"> SEQ раздел6 \* MERGEFORMAT </w:instrText>
      </w:r>
      <w:r w:rsidR="00F26779" w:rsidRPr="000A2624">
        <w:rPr>
          <w:noProof/>
          <w:color w:val="FF0000"/>
          <w:sz w:val="28"/>
          <w:szCs w:val="28"/>
        </w:rPr>
        <w:fldChar w:fldCharType="separate"/>
      </w:r>
      <w:r w:rsidR="00AE7126" w:rsidRPr="000A2624">
        <w:rPr>
          <w:noProof/>
          <w:color w:val="FF0000"/>
          <w:sz w:val="28"/>
          <w:szCs w:val="28"/>
        </w:rPr>
        <w:t>63</w:t>
      </w:r>
      <w:r w:rsidR="00F26779" w:rsidRPr="000A2624">
        <w:rPr>
          <w:noProof/>
          <w:color w:val="FF0000"/>
          <w:sz w:val="28"/>
          <w:szCs w:val="28"/>
        </w:rPr>
        <w:fldChar w:fldCharType="end"/>
      </w:r>
      <w:r w:rsidR="009861CE" w:rsidRPr="000A2624">
        <w:rPr>
          <w:color w:val="FF0000"/>
          <w:sz w:val="28"/>
          <w:szCs w:val="28"/>
        </w:rPr>
        <w:t xml:space="preserve"> </w:t>
      </w:r>
      <w:r w:rsidR="00B74D28" w:rsidRPr="000A2624">
        <w:rPr>
          <w:color w:val="FF0000"/>
          <w:sz w:val="28"/>
          <w:szCs w:val="28"/>
        </w:rPr>
        <w:t>Условия</w:t>
      </w:r>
      <w:r w:rsidR="009861CE" w:rsidRPr="000A2624">
        <w:rPr>
          <w:color w:val="FF0000"/>
          <w:sz w:val="28"/>
          <w:szCs w:val="28"/>
        </w:rPr>
        <w:t xml:space="preserve"> </w:t>
      </w:r>
      <w:r w:rsidR="00B74D28" w:rsidRPr="000A2624">
        <w:rPr>
          <w:color w:val="FF0000"/>
          <w:sz w:val="28"/>
          <w:szCs w:val="28"/>
        </w:rPr>
        <w:t>забора</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r w:rsidR="00B74D28" w:rsidRPr="000A2624">
        <w:rPr>
          <w:color w:val="FF0000"/>
          <w:sz w:val="28"/>
          <w:szCs w:val="28"/>
        </w:rPr>
        <w:t>из</w:t>
      </w:r>
      <w:r w:rsidR="009861CE" w:rsidRPr="000A2624">
        <w:rPr>
          <w:color w:val="FF0000"/>
          <w:sz w:val="28"/>
          <w:szCs w:val="28"/>
        </w:rPr>
        <w:t xml:space="preserve"> </w:t>
      </w:r>
      <w:r w:rsidR="00B74D28" w:rsidRPr="000A2624">
        <w:rPr>
          <w:color w:val="FF0000"/>
          <w:sz w:val="28"/>
          <w:szCs w:val="28"/>
        </w:rPr>
        <w:t>поверхностных</w:t>
      </w:r>
      <w:r w:rsidR="009861CE" w:rsidRPr="000A2624">
        <w:rPr>
          <w:color w:val="FF0000"/>
          <w:sz w:val="28"/>
          <w:szCs w:val="28"/>
        </w:rPr>
        <w:t xml:space="preserve"> </w:t>
      </w:r>
      <w:r w:rsidR="00B74D28" w:rsidRPr="000A2624">
        <w:rPr>
          <w:color w:val="FF0000"/>
          <w:sz w:val="28"/>
          <w:szCs w:val="28"/>
        </w:rPr>
        <w:t>источников</w:t>
      </w:r>
      <w:r w:rsidR="009861CE" w:rsidRPr="000A2624">
        <w:rPr>
          <w:color w:val="FF0000"/>
          <w:sz w:val="28"/>
          <w:szCs w:val="28"/>
        </w:rPr>
        <w:t xml:space="preserve"> </w:t>
      </w:r>
      <w:r w:rsidR="00B74D28" w:rsidRPr="000A2624">
        <w:rPr>
          <w:color w:val="FF0000"/>
          <w:sz w:val="28"/>
          <w:szCs w:val="28"/>
        </w:rPr>
        <w:t>должны</w:t>
      </w:r>
      <w:r w:rsidR="009861CE" w:rsidRPr="000A2624">
        <w:rPr>
          <w:color w:val="FF0000"/>
          <w:sz w:val="28"/>
          <w:szCs w:val="28"/>
        </w:rPr>
        <w:t xml:space="preserve"> </w:t>
      </w:r>
      <w:r w:rsidR="00B74D28" w:rsidRPr="000A2624">
        <w:rPr>
          <w:color w:val="FF0000"/>
          <w:sz w:val="28"/>
          <w:szCs w:val="28"/>
        </w:rPr>
        <w:t>разделяться</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зависимости</w:t>
      </w:r>
      <w:r w:rsidR="009861CE" w:rsidRPr="000A2624">
        <w:rPr>
          <w:color w:val="FF0000"/>
          <w:sz w:val="28"/>
          <w:szCs w:val="28"/>
        </w:rPr>
        <w:t xml:space="preserve"> </w:t>
      </w:r>
      <w:r w:rsidR="00B74D28" w:rsidRPr="000A2624">
        <w:rPr>
          <w:color w:val="FF0000"/>
          <w:sz w:val="28"/>
          <w:szCs w:val="28"/>
        </w:rPr>
        <w:t>от</w:t>
      </w:r>
      <w:r w:rsidR="009861CE" w:rsidRPr="000A2624">
        <w:rPr>
          <w:color w:val="FF0000"/>
          <w:sz w:val="28"/>
          <w:szCs w:val="28"/>
        </w:rPr>
        <w:t xml:space="preserve"> </w:t>
      </w:r>
      <w:r w:rsidR="00B74D28" w:rsidRPr="000A2624">
        <w:rPr>
          <w:color w:val="FF0000"/>
          <w:sz w:val="28"/>
          <w:szCs w:val="28"/>
        </w:rPr>
        <w:t>устойчивости</w:t>
      </w:r>
      <w:r w:rsidR="009861CE" w:rsidRPr="000A2624">
        <w:rPr>
          <w:color w:val="FF0000"/>
          <w:sz w:val="28"/>
          <w:szCs w:val="28"/>
        </w:rPr>
        <w:t xml:space="preserve"> </w:t>
      </w:r>
      <w:r w:rsidR="00B74D28" w:rsidRPr="000A2624">
        <w:rPr>
          <w:color w:val="FF0000"/>
          <w:sz w:val="28"/>
          <w:szCs w:val="28"/>
        </w:rPr>
        <w:t>берегов</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ложа</w:t>
      </w:r>
      <w:r w:rsidR="009861CE" w:rsidRPr="000A2624">
        <w:rPr>
          <w:color w:val="FF0000"/>
          <w:sz w:val="28"/>
          <w:szCs w:val="28"/>
        </w:rPr>
        <w:t xml:space="preserve"> </w:t>
      </w:r>
      <w:r w:rsidR="00B74D28" w:rsidRPr="000A2624">
        <w:rPr>
          <w:color w:val="FF0000"/>
          <w:sz w:val="28"/>
          <w:szCs w:val="28"/>
        </w:rPr>
        <w:t>источника,</w:t>
      </w:r>
      <w:r w:rsidR="009861CE" w:rsidRPr="000A2624">
        <w:rPr>
          <w:color w:val="FF0000"/>
          <w:sz w:val="28"/>
          <w:szCs w:val="28"/>
        </w:rPr>
        <w:t xml:space="preserve"> </w:t>
      </w:r>
      <w:r w:rsidR="00B74D28" w:rsidRPr="000A2624">
        <w:rPr>
          <w:color w:val="FF0000"/>
          <w:sz w:val="28"/>
          <w:szCs w:val="28"/>
        </w:rPr>
        <w:t>русловых</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proofErr w:type="spellStart"/>
      <w:r w:rsidR="00B74D28" w:rsidRPr="000A2624">
        <w:rPr>
          <w:color w:val="FF0000"/>
          <w:sz w:val="28"/>
          <w:szCs w:val="28"/>
        </w:rPr>
        <w:t>шуголедовых</w:t>
      </w:r>
      <w:proofErr w:type="spellEnd"/>
      <w:r w:rsidR="009861CE" w:rsidRPr="000A2624">
        <w:rPr>
          <w:color w:val="FF0000"/>
          <w:sz w:val="28"/>
          <w:szCs w:val="28"/>
        </w:rPr>
        <w:t xml:space="preserve"> </w:t>
      </w:r>
      <w:r w:rsidR="00B74D28" w:rsidRPr="000A2624">
        <w:rPr>
          <w:color w:val="FF0000"/>
          <w:sz w:val="28"/>
          <w:szCs w:val="28"/>
        </w:rPr>
        <w:t>режимов,</w:t>
      </w:r>
      <w:r w:rsidR="009861CE" w:rsidRPr="000A2624">
        <w:rPr>
          <w:color w:val="FF0000"/>
          <w:sz w:val="28"/>
          <w:szCs w:val="28"/>
        </w:rPr>
        <w:t xml:space="preserve"> </w:t>
      </w:r>
      <w:r w:rsidR="00B74D28" w:rsidRPr="000A2624">
        <w:rPr>
          <w:color w:val="FF0000"/>
          <w:sz w:val="28"/>
          <w:szCs w:val="28"/>
        </w:rPr>
        <w:t>засоренности</w:t>
      </w:r>
      <w:r w:rsidR="009861CE" w:rsidRPr="000A2624">
        <w:rPr>
          <w:color w:val="FF0000"/>
          <w:sz w:val="28"/>
          <w:szCs w:val="28"/>
        </w:rPr>
        <w:t xml:space="preserve"> </w:t>
      </w:r>
      <w:r w:rsidR="00B74D28" w:rsidRPr="000A2624">
        <w:rPr>
          <w:color w:val="FF0000"/>
          <w:sz w:val="28"/>
          <w:szCs w:val="28"/>
        </w:rPr>
        <w:t>по</w:t>
      </w:r>
      <w:r w:rsidR="009861CE" w:rsidRPr="000A2624">
        <w:rPr>
          <w:color w:val="FF0000"/>
          <w:sz w:val="28"/>
          <w:szCs w:val="28"/>
        </w:rPr>
        <w:t xml:space="preserve"> </w:t>
      </w:r>
      <w:r w:rsidR="00B74D28" w:rsidRPr="000A2624">
        <w:rPr>
          <w:color w:val="FF0000"/>
          <w:sz w:val="28"/>
          <w:szCs w:val="28"/>
        </w:rPr>
        <w:t>показателям,</w:t>
      </w:r>
      <w:r w:rsidR="009861CE" w:rsidRPr="000A2624">
        <w:rPr>
          <w:color w:val="FF0000"/>
          <w:sz w:val="28"/>
          <w:szCs w:val="28"/>
        </w:rPr>
        <w:t xml:space="preserve"> </w:t>
      </w:r>
      <w:r w:rsidR="00B74D28" w:rsidRPr="000A2624">
        <w:rPr>
          <w:color w:val="FF0000"/>
          <w:sz w:val="28"/>
          <w:szCs w:val="28"/>
        </w:rPr>
        <w:t>приведенным</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таблице</w:t>
      </w:r>
      <w:r w:rsidR="009861CE" w:rsidRPr="000A2624">
        <w:rPr>
          <w:color w:val="FF0000"/>
          <w:sz w:val="28"/>
          <w:szCs w:val="28"/>
        </w:rPr>
        <w:t xml:space="preserve"> </w:t>
      </w:r>
      <w:r w:rsidR="00B74D28" w:rsidRPr="000A2624">
        <w:rPr>
          <w:color w:val="FF0000"/>
          <w:sz w:val="28"/>
          <w:szCs w:val="28"/>
        </w:rPr>
        <w:t>8.</w:t>
      </w:r>
    </w:p>
    <w:p w14:paraId="16F0CFC9" w14:textId="77777777" w:rsidR="00DE4717" w:rsidRDefault="00DE4717" w:rsidP="00E24111">
      <w:pPr>
        <w:pStyle w:val="aff5"/>
        <w:jc w:val="both"/>
        <w:rPr>
          <w:rFonts w:ascii="Times New Roman" w:hAnsi="Times New Roman" w:cs="Times New Roman"/>
          <w:sz w:val="28"/>
          <w:szCs w:val="28"/>
        </w:rPr>
      </w:pPr>
    </w:p>
    <w:p w14:paraId="2F6006FF" w14:textId="77777777" w:rsidR="004207C5" w:rsidRDefault="004207C5" w:rsidP="00E24111">
      <w:pPr>
        <w:pStyle w:val="aff5"/>
        <w:jc w:val="both"/>
        <w:rPr>
          <w:rFonts w:ascii="Times New Roman" w:hAnsi="Times New Roman" w:cs="Times New Roman"/>
          <w:sz w:val="28"/>
          <w:szCs w:val="28"/>
        </w:rPr>
      </w:pPr>
    </w:p>
    <w:p w14:paraId="11F9283A" w14:textId="77777777" w:rsidR="004207C5" w:rsidRDefault="004207C5" w:rsidP="00E24111">
      <w:pPr>
        <w:pStyle w:val="aff5"/>
        <w:jc w:val="both"/>
        <w:rPr>
          <w:rFonts w:ascii="Times New Roman" w:hAnsi="Times New Roman" w:cs="Times New Roman"/>
          <w:sz w:val="28"/>
          <w:szCs w:val="28"/>
        </w:rPr>
      </w:pPr>
    </w:p>
    <w:p w14:paraId="1E88E668" w14:textId="77777777" w:rsidR="006F490C" w:rsidRPr="0016404E" w:rsidRDefault="006F490C" w:rsidP="00E24111">
      <w:pPr>
        <w:pStyle w:val="aff5"/>
        <w:jc w:val="both"/>
        <w:rPr>
          <w:rFonts w:ascii="Times New Roman" w:hAnsi="Times New Roman" w:cs="Times New Roman"/>
          <w:sz w:val="28"/>
          <w:szCs w:val="28"/>
        </w:rPr>
      </w:pPr>
      <w:r w:rsidRPr="0016404E">
        <w:rPr>
          <w:rFonts w:ascii="Times New Roman" w:hAnsi="Times New Roman" w:cs="Times New Roman"/>
          <w:sz w:val="28"/>
          <w:szCs w:val="28"/>
        </w:rPr>
        <w:t>Т</w:t>
      </w:r>
      <w:r w:rsidR="00E24111"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E24111"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E24111"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E24111"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E24111"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E24111"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E24111" w:rsidRPr="0016404E">
        <w:rPr>
          <w:rFonts w:ascii="Times New Roman" w:hAnsi="Times New Roman" w:cs="Times New Roman"/>
          <w:sz w:val="28"/>
          <w:szCs w:val="28"/>
        </w:rPr>
        <w:t xml:space="preserve">   </w:t>
      </w:r>
      <w:r w:rsidRPr="0016404E">
        <w:rPr>
          <w:rFonts w:ascii="Times New Roman" w:hAnsi="Times New Roman" w:cs="Times New Roman"/>
          <w:sz w:val="28"/>
          <w:szCs w:val="28"/>
        </w:rPr>
        <w:t>8</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b/>
          <w:sz w:val="28"/>
          <w:szCs w:val="28"/>
        </w:rPr>
        <w:t>Условия</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забора</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воды</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из</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поверхностных</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источников</w:t>
      </w:r>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2038"/>
        <w:gridCol w:w="2452"/>
        <w:gridCol w:w="14"/>
        <w:gridCol w:w="2562"/>
        <w:gridCol w:w="2295"/>
      </w:tblGrid>
      <w:tr w:rsidR="008A475C" w:rsidRPr="0016404E" w14:paraId="609989B5" w14:textId="77777777" w:rsidTr="00E24111">
        <w:trPr>
          <w:trHeight w:val="154"/>
          <w:jc w:val="center"/>
        </w:trPr>
        <w:tc>
          <w:tcPr>
            <w:tcW w:w="2038" w:type="dxa"/>
            <w:vMerge w:val="restart"/>
            <w:tcMar>
              <w:top w:w="28" w:type="dxa"/>
              <w:left w:w="55" w:type="dxa"/>
              <w:bottom w:w="28" w:type="dxa"/>
              <w:right w:w="55" w:type="dxa"/>
            </w:tcMar>
          </w:tcPr>
          <w:p w14:paraId="04FBD324" w14:textId="77777777" w:rsidR="006F490C" w:rsidRPr="0016404E" w:rsidRDefault="006F490C" w:rsidP="006E1955">
            <w:pPr>
              <w:pStyle w:val="af1"/>
              <w:widowControl/>
              <w:ind w:firstLine="0"/>
              <w:jc w:val="center"/>
              <w:rPr>
                <w:sz w:val="24"/>
              </w:rPr>
            </w:pPr>
            <w:r w:rsidRPr="0016404E">
              <w:rPr>
                <w:sz w:val="24"/>
              </w:rPr>
              <w:t>Характеристика</w:t>
            </w:r>
            <w:r w:rsidR="009861CE" w:rsidRPr="0016404E">
              <w:rPr>
                <w:sz w:val="24"/>
              </w:rPr>
              <w:t xml:space="preserve"> </w:t>
            </w:r>
            <w:r w:rsidRPr="0016404E">
              <w:rPr>
                <w:sz w:val="24"/>
              </w:rPr>
              <w:t>условий</w:t>
            </w:r>
            <w:r w:rsidR="009861CE" w:rsidRPr="0016404E">
              <w:rPr>
                <w:sz w:val="24"/>
              </w:rPr>
              <w:t xml:space="preserve"> </w:t>
            </w:r>
            <w:r w:rsidRPr="0016404E">
              <w:rPr>
                <w:sz w:val="24"/>
              </w:rPr>
              <w:t>забора</w:t>
            </w:r>
            <w:r w:rsidR="009861CE" w:rsidRPr="0016404E">
              <w:rPr>
                <w:sz w:val="24"/>
              </w:rPr>
              <w:t xml:space="preserve"> </w:t>
            </w:r>
            <w:r w:rsidRPr="0016404E">
              <w:rPr>
                <w:sz w:val="24"/>
              </w:rPr>
              <w:t>воды</w:t>
            </w:r>
          </w:p>
        </w:tc>
        <w:tc>
          <w:tcPr>
            <w:tcW w:w="7323" w:type="dxa"/>
            <w:gridSpan w:val="4"/>
            <w:tcMar>
              <w:top w:w="28" w:type="dxa"/>
              <w:left w:w="55" w:type="dxa"/>
              <w:bottom w:w="28" w:type="dxa"/>
              <w:right w:w="55" w:type="dxa"/>
            </w:tcMar>
          </w:tcPr>
          <w:p w14:paraId="4BDFB7C3" w14:textId="77777777" w:rsidR="006F490C" w:rsidRPr="0016404E" w:rsidRDefault="006F490C" w:rsidP="006E1955">
            <w:pPr>
              <w:pStyle w:val="af1"/>
              <w:widowControl/>
              <w:ind w:firstLine="0"/>
              <w:jc w:val="center"/>
              <w:rPr>
                <w:sz w:val="24"/>
              </w:rPr>
            </w:pPr>
            <w:r w:rsidRPr="0016404E">
              <w:rPr>
                <w:sz w:val="24"/>
              </w:rPr>
              <w:t>Условия</w:t>
            </w:r>
            <w:r w:rsidR="009861CE" w:rsidRPr="0016404E">
              <w:rPr>
                <w:sz w:val="24"/>
              </w:rPr>
              <w:t xml:space="preserve"> </w:t>
            </w:r>
            <w:r w:rsidRPr="0016404E">
              <w:rPr>
                <w:sz w:val="24"/>
              </w:rPr>
              <w:t>забора</w:t>
            </w:r>
            <w:r w:rsidR="009861CE" w:rsidRPr="0016404E">
              <w:rPr>
                <w:sz w:val="24"/>
              </w:rPr>
              <w:t xml:space="preserve"> </w:t>
            </w:r>
            <w:r w:rsidRPr="0016404E">
              <w:rPr>
                <w:sz w:val="24"/>
              </w:rPr>
              <w:t>воды</w:t>
            </w:r>
            <w:r w:rsidR="009861CE" w:rsidRPr="0016404E">
              <w:rPr>
                <w:sz w:val="24"/>
              </w:rPr>
              <w:t xml:space="preserve"> </w:t>
            </w:r>
            <w:r w:rsidRPr="0016404E">
              <w:rPr>
                <w:sz w:val="24"/>
              </w:rPr>
              <w:t>из</w:t>
            </w:r>
            <w:r w:rsidR="009861CE" w:rsidRPr="0016404E">
              <w:rPr>
                <w:sz w:val="24"/>
              </w:rPr>
              <w:t xml:space="preserve"> </w:t>
            </w:r>
            <w:r w:rsidRPr="0016404E">
              <w:rPr>
                <w:sz w:val="24"/>
              </w:rPr>
              <w:t>поверхностных</w:t>
            </w:r>
            <w:r w:rsidR="009861CE" w:rsidRPr="0016404E">
              <w:rPr>
                <w:sz w:val="24"/>
              </w:rPr>
              <w:t xml:space="preserve"> </w:t>
            </w:r>
            <w:r w:rsidRPr="0016404E">
              <w:rPr>
                <w:sz w:val="24"/>
              </w:rPr>
              <w:t>источников</w:t>
            </w:r>
          </w:p>
        </w:tc>
      </w:tr>
      <w:tr w:rsidR="008A475C" w:rsidRPr="0016404E" w14:paraId="0CA80D34" w14:textId="77777777" w:rsidTr="00E24111">
        <w:trPr>
          <w:trHeight w:val="154"/>
          <w:jc w:val="center"/>
        </w:trPr>
        <w:tc>
          <w:tcPr>
            <w:tcW w:w="2038" w:type="dxa"/>
            <w:vMerge/>
            <w:tcMar>
              <w:top w:w="28" w:type="dxa"/>
              <w:left w:w="55" w:type="dxa"/>
              <w:bottom w:w="28" w:type="dxa"/>
              <w:right w:w="55" w:type="dxa"/>
            </w:tcMar>
          </w:tcPr>
          <w:p w14:paraId="7D44C4BC" w14:textId="77777777" w:rsidR="006F490C" w:rsidRPr="0016404E" w:rsidRDefault="006F490C" w:rsidP="006E1955">
            <w:pPr>
              <w:pStyle w:val="af1"/>
              <w:widowControl/>
              <w:ind w:firstLine="0"/>
              <w:jc w:val="center"/>
              <w:rPr>
                <w:sz w:val="24"/>
              </w:rPr>
            </w:pPr>
          </w:p>
        </w:tc>
        <w:tc>
          <w:tcPr>
            <w:tcW w:w="2452" w:type="dxa"/>
            <w:tcMar>
              <w:top w:w="28" w:type="dxa"/>
              <w:left w:w="55" w:type="dxa"/>
              <w:bottom w:w="28" w:type="dxa"/>
              <w:right w:w="55" w:type="dxa"/>
            </w:tcMar>
          </w:tcPr>
          <w:p w14:paraId="523C5449" w14:textId="77777777" w:rsidR="006F490C" w:rsidRPr="0016404E" w:rsidRDefault="006F490C" w:rsidP="006E1955">
            <w:pPr>
              <w:pStyle w:val="af1"/>
              <w:widowControl/>
              <w:ind w:hanging="47"/>
              <w:jc w:val="center"/>
              <w:rPr>
                <w:sz w:val="24"/>
              </w:rPr>
            </w:pPr>
            <w:r w:rsidRPr="0016404E">
              <w:rPr>
                <w:sz w:val="24"/>
              </w:rPr>
              <w:t>Мутность,</w:t>
            </w:r>
            <w:r w:rsidR="009861CE" w:rsidRPr="0016404E">
              <w:rPr>
                <w:sz w:val="24"/>
              </w:rPr>
              <w:t xml:space="preserve"> </w:t>
            </w:r>
            <w:r w:rsidRPr="0016404E">
              <w:rPr>
                <w:sz w:val="24"/>
              </w:rPr>
              <w:t>устойчивость</w:t>
            </w:r>
            <w:r w:rsidR="009861CE" w:rsidRPr="0016404E">
              <w:rPr>
                <w:sz w:val="24"/>
              </w:rPr>
              <w:t xml:space="preserve"> </w:t>
            </w:r>
            <w:r w:rsidRPr="0016404E">
              <w:rPr>
                <w:sz w:val="24"/>
              </w:rPr>
              <w:t>берегов</w:t>
            </w:r>
            <w:r w:rsidR="009861CE" w:rsidRPr="0016404E">
              <w:rPr>
                <w:sz w:val="24"/>
              </w:rPr>
              <w:t xml:space="preserve"> </w:t>
            </w:r>
            <w:r w:rsidRPr="0016404E">
              <w:rPr>
                <w:sz w:val="24"/>
              </w:rPr>
              <w:t>и</w:t>
            </w:r>
            <w:r w:rsidR="009861CE" w:rsidRPr="0016404E">
              <w:rPr>
                <w:sz w:val="24"/>
              </w:rPr>
              <w:t xml:space="preserve"> </w:t>
            </w:r>
            <w:r w:rsidRPr="0016404E">
              <w:rPr>
                <w:sz w:val="24"/>
              </w:rPr>
              <w:t>дна</w:t>
            </w:r>
          </w:p>
        </w:tc>
        <w:tc>
          <w:tcPr>
            <w:tcW w:w="2576" w:type="dxa"/>
            <w:gridSpan w:val="2"/>
            <w:tcMar>
              <w:top w:w="28" w:type="dxa"/>
              <w:left w:w="55" w:type="dxa"/>
              <w:bottom w:w="28" w:type="dxa"/>
              <w:right w:w="55" w:type="dxa"/>
            </w:tcMar>
          </w:tcPr>
          <w:p w14:paraId="6F7A5540" w14:textId="77777777" w:rsidR="006F490C" w:rsidRPr="0016404E" w:rsidRDefault="006F490C" w:rsidP="006E1955">
            <w:pPr>
              <w:pStyle w:val="af1"/>
              <w:widowControl/>
              <w:ind w:hanging="47"/>
              <w:jc w:val="center"/>
              <w:rPr>
                <w:sz w:val="24"/>
              </w:rPr>
            </w:pPr>
            <w:r w:rsidRPr="0016404E">
              <w:rPr>
                <w:sz w:val="24"/>
              </w:rPr>
              <w:t>Шуга</w:t>
            </w:r>
            <w:r w:rsidR="009861CE" w:rsidRPr="0016404E">
              <w:rPr>
                <w:sz w:val="24"/>
              </w:rPr>
              <w:t xml:space="preserve"> </w:t>
            </w:r>
            <w:r w:rsidRPr="0016404E">
              <w:rPr>
                <w:sz w:val="24"/>
              </w:rPr>
              <w:t>и</w:t>
            </w:r>
            <w:r w:rsidR="009861CE" w:rsidRPr="0016404E">
              <w:rPr>
                <w:sz w:val="24"/>
              </w:rPr>
              <w:t xml:space="preserve"> </w:t>
            </w:r>
            <w:r w:rsidRPr="0016404E">
              <w:rPr>
                <w:sz w:val="24"/>
              </w:rPr>
              <w:t>лед</w:t>
            </w:r>
          </w:p>
        </w:tc>
        <w:tc>
          <w:tcPr>
            <w:tcW w:w="2295" w:type="dxa"/>
            <w:tcMar>
              <w:top w:w="28" w:type="dxa"/>
              <w:left w:w="55" w:type="dxa"/>
              <w:bottom w:w="28" w:type="dxa"/>
              <w:right w:w="55" w:type="dxa"/>
            </w:tcMar>
          </w:tcPr>
          <w:p w14:paraId="43256532" w14:textId="77777777" w:rsidR="006F490C" w:rsidRPr="0016404E" w:rsidRDefault="006F490C" w:rsidP="006E1955">
            <w:pPr>
              <w:pStyle w:val="af1"/>
              <w:widowControl/>
              <w:ind w:hanging="47"/>
              <w:jc w:val="center"/>
              <w:rPr>
                <w:sz w:val="24"/>
              </w:rPr>
            </w:pPr>
            <w:r w:rsidRPr="0016404E">
              <w:rPr>
                <w:sz w:val="24"/>
              </w:rPr>
              <w:t>Другие</w:t>
            </w:r>
            <w:r w:rsidR="009861CE" w:rsidRPr="0016404E">
              <w:rPr>
                <w:sz w:val="24"/>
              </w:rPr>
              <w:t xml:space="preserve"> </w:t>
            </w:r>
            <w:r w:rsidRPr="0016404E">
              <w:rPr>
                <w:sz w:val="24"/>
              </w:rPr>
              <w:t>факторы</w:t>
            </w:r>
          </w:p>
        </w:tc>
      </w:tr>
      <w:tr w:rsidR="008A475C" w:rsidRPr="0016404E" w14:paraId="559BC1FE" w14:textId="77777777" w:rsidTr="00E24111">
        <w:trPr>
          <w:trHeight w:val="154"/>
          <w:jc w:val="center"/>
        </w:trPr>
        <w:tc>
          <w:tcPr>
            <w:tcW w:w="2038" w:type="dxa"/>
            <w:tcMar>
              <w:top w:w="28" w:type="dxa"/>
              <w:left w:w="55" w:type="dxa"/>
              <w:bottom w:w="28" w:type="dxa"/>
              <w:right w:w="55" w:type="dxa"/>
            </w:tcMar>
          </w:tcPr>
          <w:p w14:paraId="260F35CB" w14:textId="77777777" w:rsidR="006F490C" w:rsidRPr="0016404E" w:rsidRDefault="006F490C" w:rsidP="006E1955">
            <w:pPr>
              <w:pStyle w:val="af1"/>
              <w:widowControl/>
              <w:ind w:firstLine="0"/>
              <w:rPr>
                <w:sz w:val="24"/>
              </w:rPr>
            </w:pPr>
            <w:r w:rsidRPr="0016404E">
              <w:rPr>
                <w:sz w:val="24"/>
              </w:rPr>
              <w:t>Легкие</w:t>
            </w:r>
            <w:r w:rsidR="009861CE" w:rsidRPr="0016404E">
              <w:rPr>
                <w:sz w:val="24"/>
              </w:rPr>
              <w:t xml:space="preserve"> </w:t>
            </w:r>
          </w:p>
        </w:tc>
        <w:tc>
          <w:tcPr>
            <w:tcW w:w="2452" w:type="dxa"/>
            <w:tcMar>
              <w:top w:w="28" w:type="dxa"/>
              <w:left w:w="55" w:type="dxa"/>
              <w:bottom w:w="28" w:type="dxa"/>
              <w:right w:w="55" w:type="dxa"/>
            </w:tcMar>
          </w:tcPr>
          <w:p w14:paraId="308F858A" w14:textId="77777777" w:rsidR="006F490C" w:rsidRPr="0016404E" w:rsidRDefault="006F490C" w:rsidP="00E24111">
            <w:pPr>
              <w:pStyle w:val="af1"/>
              <w:widowControl/>
              <w:ind w:firstLine="0"/>
              <w:jc w:val="left"/>
              <w:rPr>
                <w:sz w:val="24"/>
              </w:rPr>
            </w:pPr>
            <w:r w:rsidRPr="0016404E">
              <w:rPr>
                <w:sz w:val="24"/>
              </w:rPr>
              <w:t>Мутность</w:t>
            </w:r>
            <w:r w:rsidR="009861CE" w:rsidRPr="0016404E">
              <w:rPr>
                <w:sz w:val="24"/>
              </w:rPr>
              <w:t xml:space="preserve"> </w:t>
            </w:r>
            <w:r w:rsidRPr="0016404E">
              <w:rPr>
                <w:sz w:val="24"/>
              </w:rPr>
              <w:t>≤</w:t>
            </w:r>
            <w:r w:rsidR="009861CE" w:rsidRPr="0016404E">
              <w:rPr>
                <w:sz w:val="24"/>
              </w:rPr>
              <w:t xml:space="preserve"> </w:t>
            </w:r>
            <w:r w:rsidRPr="0016404E">
              <w:rPr>
                <w:sz w:val="24"/>
              </w:rPr>
              <w:t>500</w:t>
            </w:r>
            <w:r w:rsidR="009861CE" w:rsidRPr="0016404E">
              <w:rPr>
                <w:sz w:val="24"/>
              </w:rPr>
              <w:t xml:space="preserve"> </w:t>
            </w:r>
            <w:r w:rsidRPr="0016404E">
              <w:rPr>
                <w:sz w:val="24"/>
              </w:rPr>
              <w:t>мг/л,</w:t>
            </w:r>
            <w:r w:rsidR="009861CE" w:rsidRPr="0016404E">
              <w:rPr>
                <w:sz w:val="24"/>
              </w:rPr>
              <w:t xml:space="preserve"> </w:t>
            </w:r>
            <w:r w:rsidRPr="0016404E">
              <w:rPr>
                <w:sz w:val="24"/>
              </w:rPr>
              <w:t>устойчивое</w:t>
            </w:r>
            <w:r w:rsidR="009861CE" w:rsidRPr="0016404E">
              <w:rPr>
                <w:sz w:val="24"/>
              </w:rPr>
              <w:t xml:space="preserve"> </w:t>
            </w:r>
            <w:r w:rsidRPr="0016404E">
              <w:rPr>
                <w:sz w:val="24"/>
              </w:rPr>
              <w:t>ложе</w:t>
            </w:r>
            <w:r w:rsidR="009861CE" w:rsidRPr="0016404E">
              <w:rPr>
                <w:sz w:val="24"/>
              </w:rPr>
              <w:t xml:space="preserve"> </w:t>
            </w:r>
            <w:r w:rsidRPr="0016404E">
              <w:rPr>
                <w:sz w:val="24"/>
              </w:rPr>
              <w:t>водоема</w:t>
            </w:r>
            <w:r w:rsidR="009861CE" w:rsidRPr="0016404E">
              <w:rPr>
                <w:sz w:val="24"/>
              </w:rPr>
              <w:t xml:space="preserve"> </w:t>
            </w:r>
            <w:r w:rsidRPr="0016404E">
              <w:rPr>
                <w:sz w:val="24"/>
              </w:rPr>
              <w:t>и</w:t>
            </w:r>
            <w:r w:rsidR="009861CE" w:rsidRPr="0016404E">
              <w:rPr>
                <w:sz w:val="24"/>
              </w:rPr>
              <w:t xml:space="preserve"> </w:t>
            </w:r>
            <w:r w:rsidRPr="0016404E">
              <w:rPr>
                <w:sz w:val="24"/>
              </w:rPr>
              <w:t>водотока</w:t>
            </w:r>
          </w:p>
        </w:tc>
        <w:tc>
          <w:tcPr>
            <w:tcW w:w="2576" w:type="dxa"/>
            <w:gridSpan w:val="2"/>
            <w:tcMar>
              <w:top w:w="28" w:type="dxa"/>
              <w:left w:w="55" w:type="dxa"/>
              <w:bottom w:w="28" w:type="dxa"/>
              <w:right w:w="55" w:type="dxa"/>
            </w:tcMar>
          </w:tcPr>
          <w:p w14:paraId="0D02BBFA" w14:textId="77777777" w:rsidR="006F490C" w:rsidRPr="0016404E" w:rsidRDefault="006F490C" w:rsidP="00E24111">
            <w:pPr>
              <w:pStyle w:val="af1"/>
              <w:widowControl/>
              <w:ind w:firstLine="0"/>
              <w:jc w:val="left"/>
              <w:rPr>
                <w:sz w:val="24"/>
              </w:rPr>
            </w:pPr>
            <w:r w:rsidRPr="0016404E">
              <w:rPr>
                <w:sz w:val="24"/>
              </w:rPr>
              <w:t>Отсутствие</w:t>
            </w:r>
            <w:r w:rsidR="009861CE" w:rsidRPr="0016404E">
              <w:rPr>
                <w:sz w:val="24"/>
              </w:rPr>
              <w:t xml:space="preserve"> </w:t>
            </w:r>
            <w:r w:rsidRPr="0016404E">
              <w:rPr>
                <w:sz w:val="24"/>
              </w:rPr>
              <w:t>внутриводного</w:t>
            </w:r>
            <w:r w:rsidR="009861CE" w:rsidRPr="0016404E">
              <w:rPr>
                <w:sz w:val="24"/>
              </w:rPr>
              <w:t xml:space="preserve"> </w:t>
            </w:r>
            <w:r w:rsidRPr="0016404E">
              <w:rPr>
                <w:sz w:val="24"/>
              </w:rPr>
              <w:t>ледообразования.</w:t>
            </w:r>
            <w:r w:rsidR="009861CE" w:rsidRPr="0016404E">
              <w:rPr>
                <w:sz w:val="24"/>
              </w:rPr>
              <w:t xml:space="preserve"> </w:t>
            </w:r>
            <w:r w:rsidRPr="0016404E">
              <w:rPr>
                <w:sz w:val="24"/>
              </w:rPr>
              <w:t>Ледостав</w:t>
            </w:r>
            <w:r w:rsidR="009861CE" w:rsidRPr="0016404E">
              <w:rPr>
                <w:sz w:val="24"/>
              </w:rPr>
              <w:t xml:space="preserve"> </w:t>
            </w:r>
            <w:r w:rsidRPr="0016404E">
              <w:rPr>
                <w:sz w:val="24"/>
              </w:rPr>
              <w:t>умеренной</w:t>
            </w:r>
            <w:r w:rsidR="009861CE" w:rsidRPr="0016404E">
              <w:rPr>
                <w:sz w:val="24"/>
              </w:rPr>
              <w:t xml:space="preserve"> </w:t>
            </w:r>
            <w:r w:rsidRPr="0016404E">
              <w:rPr>
                <w:sz w:val="24"/>
              </w:rPr>
              <w:t>(≤</w:t>
            </w:r>
            <w:r w:rsidR="009861CE" w:rsidRPr="0016404E">
              <w:rPr>
                <w:sz w:val="24"/>
              </w:rPr>
              <w:t xml:space="preserve"> </w:t>
            </w:r>
            <w:r w:rsidRPr="0016404E">
              <w:rPr>
                <w:sz w:val="24"/>
              </w:rPr>
              <w:lastRenderedPageBreak/>
              <w:t>0,8</w:t>
            </w:r>
            <w:r w:rsidR="009861CE" w:rsidRPr="0016404E">
              <w:rPr>
                <w:sz w:val="24"/>
              </w:rPr>
              <w:t xml:space="preserve"> </w:t>
            </w:r>
            <w:r w:rsidRPr="0016404E">
              <w:rPr>
                <w:sz w:val="24"/>
              </w:rPr>
              <w:t>м)</w:t>
            </w:r>
            <w:r w:rsidR="009861CE" w:rsidRPr="0016404E">
              <w:rPr>
                <w:sz w:val="24"/>
              </w:rPr>
              <w:t xml:space="preserve"> </w:t>
            </w:r>
            <w:r w:rsidRPr="0016404E">
              <w:rPr>
                <w:sz w:val="24"/>
              </w:rPr>
              <w:t>мощности,</w:t>
            </w:r>
            <w:r w:rsidR="009861CE" w:rsidRPr="0016404E">
              <w:rPr>
                <w:sz w:val="24"/>
              </w:rPr>
              <w:t xml:space="preserve"> </w:t>
            </w:r>
            <w:r w:rsidRPr="0016404E">
              <w:rPr>
                <w:sz w:val="24"/>
              </w:rPr>
              <w:t>устойчивый</w:t>
            </w:r>
          </w:p>
        </w:tc>
        <w:tc>
          <w:tcPr>
            <w:tcW w:w="2295" w:type="dxa"/>
            <w:tcMar>
              <w:top w:w="28" w:type="dxa"/>
              <w:left w:w="55" w:type="dxa"/>
              <w:bottom w:w="28" w:type="dxa"/>
              <w:right w:w="55" w:type="dxa"/>
            </w:tcMar>
          </w:tcPr>
          <w:p w14:paraId="3CF22C2E" w14:textId="77777777" w:rsidR="00FB4393" w:rsidRPr="0016404E" w:rsidRDefault="006F490C" w:rsidP="00E24111">
            <w:pPr>
              <w:pStyle w:val="af1"/>
              <w:widowControl/>
              <w:ind w:firstLine="0"/>
              <w:jc w:val="left"/>
              <w:rPr>
                <w:sz w:val="24"/>
              </w:rPr>
            </w:pPr>
            <w:r w:rsidRPr="0016404E">
              <w:rPr>
                <w:sz w:val="24"/>
              </w:rPr>
              <w:lastRenderedPageBreak/>
              <w:t>Отсутствие</w:t>
            </w:r>
            <w:r w:rsidR="009861CE" w:rsidRPr="0016404E">
              <w:rPr>
                <w:sz w:val="24"/>
              </w:rPr>
              <w:t xml:space="preserve"> </w:t>
            </w:r>
            <w:r w:rsidRPr="0016404E">
              <w:rPr>
                <w:sz w:val="24"/>
              </w:rPr>
              <w:t>в</w:t>
            </w:r>
            <w:r w:rsidR="009861CE" w:rsidRPr="0016404E">
              <w:rPr>
                <w:sz w:val="24"/>
              </w:rPr>
              <w:t xml:space="preserve"> </w:t>
            </w:r>
            <w:r w:rsidRPr="0016404E">
              <w:rPr>
                <w:sz w:val="24"/>
              </w:rPr>
              <w:t>водоисточнике</w:t>
            </w:r>
            <w:r w:rsidR="009861CE" w:rsidRPr="0016404E">
              <w:rPr>
                <w:sz w:val="24"/>
              </w:rPr>
              <w:t xml:space="preserve"> </w:t>
            </w:r>
            <w:proofErr w:type="spellStart"/>
            <w:r w:rsidRPr="0016404E">
              <w:rPr>
                <w:sz w:val="24"/>
              </w:rPr>
              <w:t>дрейссены</w:t>
            </w:r>
            <w:proofErr w:type="spellEnd"/>
            <w:r w:rsidRPr="0016404E">
              <w:rPr>
                <w:sz w:val="24"/>
              </w:rPr>
              <w:t>,</w:t>
            </w:r>
            <w:r w:rsidR="009861CE" w:rsidRPr="0016404E">
              <w:rPr>
                <w:sz w:val="24"/>
              </w:rPr>
              <w:t xml:space="preserve"> </w:t>
            </w:r>
            <w:proofErr w:type="spellStart"/>
            <w:r w:rsidRPr="0016404E">
              <w:rPr>
                <w:sz w:val="24"/>
              </w:rPr>
              <w:t>балянуса</w:t>
            </w:r>
            <w:proofErr w:type="spellEnd"/>
            <w:r w:rsidRPr="0016404E">
              <w:rPr>
                <w:sz w:val="24"/>
              </w:rPr>
              <w:t>,</w:t>
            </w:r>
            <w:r w:rsidR="009861CE" w:rsidRPr="0016404E">
              <w:rPr>
                <w:sz w:val="24"/>
              </w:rPr>
              <w:t xml:space="preserve"> </w:t>
            </w:r>
            <w:r w:rsidRPr="0016404E">
              <w:rPr>
                <w:sz w:val="24"/>
              </w:rPr>
              <w:t>мидий</w:t>
            </w:r>
            <w:r w:rsidR="009861CE" w:rsidRPr="0016404E">
              <w:rPr>
                <w:sz w:val="24"/>
              </w:rPr>
              <w:t xml:space="preserve"> </w:t>
            </w:r>
          </w:p>
          <w:p w14:paraId="3195A9B1" w14:textId="77777777" w:rsidR="006F490C" w:rsidRPr="0016404E" w:rsidRDefault="006F490C" w:rsidP="00E24111">
            <w:pPr>
              <w:pStyle w:val="af1"/>
              <w:widowControl/>
              <w:ind w:firstLine="0"/>
              <w:jc w:val="left"/>
              <w:rPr>
                <w:sz w:val="24"/>
              </w:rPr>
            </w:pPr>
            <w:r w:rsidRPr="0016404E">
              <w:rPr>
                <w:sz w:val="24"/>
              </w:rPr>
              <w:lastRenderedPageBreak/>
              <w:t>и</w:t>
            </w:r>
            <w:r w:rsidR="00263EE7" w:rsidRPr="0016404E">
              <w:rPr>
                <w:sz w:val="24"/>
              </w:rPr>
              <w:t xml:space="preserve"> т. п.</w:t>
            </w:r>
            <w:r w:rsidRPr="0016404E">
              <w:rPr>
                <w:sz w:val="24"/>
              </w:rPr>
              <w:t>,</w:t>
            </w:r>
            <w:r w:rsidR="009861CE" w:rsidRPr="0016404E">
              <w:rPr>
                <w:sz w:val="24"/>
              </w:rPr>
              <w:t xml:space="preserve"> </w:t>
            </w:r>
            <w:r w:rsidRPr="0016404E">
              <w:rPr>
                <w:sz w:val="24"/>
              </w:rPr>
              <w:t>водорослей,</w:t>
            </w:r>
            <w:r w:rsidR="009861CE" w:rsidRPr="0016404E">
              <w:rPr>
                <w:sz w:val="24"/>
              </w:rPr>
              <w:t xml:space="preserve"> </w:t>
            </w:r>
            <w:r w:rsidRPr="0016404E">
              <w:rPr>
                <w:sz w:val="24"/>
              </w:rPr>
              <w:t>малое</w:t>
            </w:r>
            <w:r w:rsidR="009861CE" w:rsidRPr="0016404E">
              <w:rPr>
                <w:sz w:val="24"/>
              </w:rPr>
              <w:t xml:space="preserve"> </w:t>
            </w:r>
            <w:r w:rsidRPr="0016404E">
              <w:rPr>
                <w:sz w:val="24"/>
              </w:rPr>
              <w:t>количество</w:t>
            </w:r>
            <w:r w:rsidR="009861CE" w:rsidRPr="0016404E">
              <w:rPr>
                <w:sz w:val="24"/>
              </w:rPr>
              <w:t xml:space="preserve"> </w:t>
            </w:r>
            <w:r w:rsidRPr="0016404E">
              <w:rPr>
                <w:sz w:val="24"/>
              </w:rPr>
              <w:t>загрязнений</w:t>
            </w:r>
            <w:r w:rsidR="009861CE" w:rsidRPr="0016404E">
              <w:rPr>
                <w:sz w:val="24"/>
              </w:rPr>
              <w:t xml:space="preserve"> </w:t>
            </w:r>
            <w:r w:rsidRPr="0016404E">
              <w:rPr>
                <w:sz w:val="24"/>
              </w:rPr>
              <w:t>и</w:t>
            </w:r>
            <w:r w:rsidR="009861CE" w:rsidRPr="0016404E">
              <w:rPr>
                <w:sz w:val="24"/>
              </w:rPr>
              <w:t xml:space="preserve"> </w:t>
            </w:r>
            <w:r w:rsidRPr="0016404E">
              <w:rPr>
                <w:sz w:val="24"/>
              </w:rPr>
              <w:t>сора</w:t>
            </w:r>
          </w:p>
        </w:tc>
      </w:tr>
      <w:tr w:rsidR="008A475C" w:rsidRPr="0016404E" w14:paraId="4508ED43" w14:textId="77777777" w:rsidTr="00B06DA9">
        <w:trPr>
          <w:trHeight w:val="154"/>
          <w:jc w:val="center"/>
        </w:trPr>
        <w:tc>
          <w:tcPr>
            <w:tcW w:w="2038" w:type="dxa"/>
            <w:tcBorders>
              <w:bottom w:val="single" w:sz="4" w:space="0" w:color="auto"/>
            </w:tcBorders>
            <w:tcMar>
              <w:top w:w="28" w:type="dxa"/>
              <w:left w:w="55" w:type="dxa"/>
              <w:bottom w:w="28" w:type="dxa"/>
              <w:right w:w="55" w:type="dxa"/>
            </w:tcMar>
          </w:tcPr>
          <w:p w14:paraId="536E0D2E" w14:textId="77777777" w:rsidR="006F490C" w:rsidRPr="0016404E" w:rsidRDefault="006F490C" w:rsidP="006E1955">
            <w:pPr>
              <w:pStyle w:val="af1"/>
              <w:widowControl/>
              <w:ind w:firstLine="0"/>
              <w:rPr>
                <w:sz w:val="24"/>
              </w:rPr>
            </w:pPr>
            <w:r w:rsidRPr="0016404E">
              <w:rPr>
                <w:sz w:val="24"/>
              </w:rPr>
              <w:lastRenderedPageBreak/>
              <w:t>Средние</w:t>
            </w:r>
            <w:r w:rsidR="009861CE" w:rsidRPr="0016404E">
              <w:rPr>
                <w:sz w:val="24"/>
              </w:rPr>
              <w:t xml:space="preserve"> </w:t>
            </w:r>
          </w:p>
        </w:tc>
        <w:tc>
          <w:tcPr>
            <w:tcW w:w="2452" w:type="dxa"/>
            <w:tcBorders>
              <w:bottom w:val="single" w:sz="4" w:space="0" w:color="auto"/>
            </w:tcBorders>
            <w:tcMar>
              <w:top w:w="28" w:type="dxa"/>
              <w:left w:w="55" w:type="dxa"/>
              <w:bottom w:w="28" w:type="dxa"/>
              <w:right w:w="55" w:type="dxa"/>
            </w:tcMar>
          </w:tcPr>
          <w:p w14:paraId="3FFC8ABB" w14:textId="77777777" w:rsidR="006F490C" w:rsidRPr="0016404E" w:rsidRDefault="006F490C" w:rsidP="00E24111">
            <w:pPr>
              <w:pStyle w:val="af1"/>
              <w:widowControl/>
              <w:ind w:firstLine="0"/>
              <w:jc w:val="left"/>
              <w:rPr>
                <w:sz w:val="24"/>
              </w:rPr>
            </w:pPr>
            <w:r w:rsidRPr="0016404E">
              <w:rPr>
                <w:sz w:val="24"/>
              </w:rPr>
              <w:t>Мутность</w:t>
            </w:r>
            <w:r w:rsidR="009861CE" w:rsidRPr="0016404E">
              <w:rPr>
                <w:sz w:val="24"/>
              </w:rPr>
              <w:t xml:space="preserve"> </w:t>
            </w:r>
            <w:r w:rsidRPr="0016404E">
              <w:rPr>
                <w:sz w:val="24"/>
              </w:rPr>
              <w:t>≤</w:t>
            </w:r>
            <w:r w:rsidR="009861CE" w:rsidRPr="0016404E">
              <w:rPr>
                <w:sz w:val="24"/>
              </w:rPr>
              <w:t xml:space="preserve"> </w:t>
            </w:r>
            <w:r w:rsidRPr="0016404E">
              <w:rPr>
                <w:sz w:val="24"/>
              </w:rPr>
              <w:t>1500</w:t>
            </w:r>
            <w:r w:rsidR="009861CE" w:rsidRPr="0016404E">
              <w:rPr>
                <w:sz w:val="24"/>
              </w:rPr>
              <w:t xml:space="preserve"> </w:t>
            </w:r>
            <w:r w:rsidRPr="0016404E">
              <w:rPr>
                <w:sz w:val="24"/>
              </w:rPr>
              <w:t>мг/л</w:t>
            </w:r>
            <w:r w:rsidR="009861CE" w:rsidRPr="0016404E">
              <w:rPr>
                <w:sz w:val="24"/>
              </w:rPr>
              <w:t xml:space="preserve"> </w:t>
            </w:r>
            <w:r w:rsidRPr="0016404E">
              <w:rPr>
                <w:sz w:val="24"/>
              </w:rPr>
              <w:t>(средняя</w:t>
            </w:r>
            <w:r w:rsidR="009861CE" w:rsidRPr="0016404E">
              <w:rPr>
                <w:sz w:val="24"/>
              </w:rPr>
              <w:t xml:space="preserve"> </w:t>
            </w:r>
            <w:r w:rsidRPr="0016404E">
              <w:rPr>
                <w:sz w:val="24"/>
              </w:rPr>
              <w:t>за</w:t>
            </w:r>
            <w:r w:rsidR="009861CE" w:rsidRPr="0016404E">
              <w:rPr>
                <w:sz w:val="24"/>
              </w:rPr>
              <w:t xml:space="preserve"> </w:t>
            </w:r>
            <w:r w:rsidRPr="0016404E">
              <w:rPr>
                <w:sz w:val="24"/>
              </w:rPr>
              <w:t>паводок).</w:t>
            </w:r>
            <w:r w:rsidR="009861CE" w:rsidRPr="0016404E">
              <w:rPr>
                <w:sz w:val="24"/>
              </w:rPr>
              <w:t xml:space="preserve"> </w:t>
            </w:r>
            <w:r w:rsidRPr="0016404E">
              <w:rPr>
                <w:sz w:val="24"/>
              </w:rPr>
              <w:t>Русло</w:t>
            </w:r>
            <w:r w:rsidR="009861CE" w:rsidRPr="0016404E">
              <w:rPr>
                <w:sz w:val="24"/>
              </w:rPr>
              <w:t xml:space="preserve"> </w:t>
            </w:r>
            <w:r w:rsidRPr="0016404E">
              <w:rPr>
                <w:sz w:val="24"/>
              </w:rPr>
              <w:t>(побережье)</w:t>
            </w:r>
            <w:r w:rsidR="009861CE" w:rsidRPr="0016404E">
              <w:rPr>
                <w:sz w:val="24"/>
              </w:rPr>
              <w:t xml:space="preserve"> </w:t>
            </w:r>
            <w:r w:rsidRPr="0016404E">
              <w:rPr>
                <w:sz w:val="24"/>
              </w:rPr>
              <w:t>и</w:t>
            </w:r>
            <w:r w:rsidR="009861CE" w:rsidRPr="0016404E">
              <w:rPr>
                <w:sz w:val="24"/>
              </w:rPr>
              <w:t xml:space="preserve"> </w:t>
            </w:r>
            <w:r w:rsidRPr="0016404E">
              <w:rPr>
                <w:sz w:val="24"/>
              </w:rPr>
              <w:t>берега</w:t>
            </w:r>
            <w:r w:rsidR="009861CE" w:rsidRPr="0016404E">
              <w:rPr>
                <w:sz w:val="24"/>
              </w:rPr>
              <w:t xml:space="preserve"> </w:t>
            </w:r>
            <w:r w:rsidRPr="0016404E">
              <w:rPr>
                <w:sz w:val="24"/>
              </w:rPr>
              <w:t>устойчивые</w:t>
            </w:r>
            <w:r w:rsidR="009861CE" w:rsidRPr="0016404E">
              <w:rPr>
                <w:sz w:val="24"/>
              </w:rPr>
              <w:t xml:space="preserve"> </w:t>
            </w:r>
            <w:r w:rsidRPr="0016404E">
              <w:rPr>
                <w:sz w:val="24"/>
              </w:rPr>
              <w:t>с</w:t>
            </w:r>
            <w:r w:rsidR="009861CE" w:rsidRPr="0016404E">
              <w:rPr>
                <w:sz w:val="24"/>
              </w:rPr>
              <w:t xml:space="preserve"> </w:t>
            </w:r>
            <w:r w:rsidRPr="0016404E">
              <w:rPr>
                <w:sz w:val="24"/>
              </w:rPr>
              <w:t>сезонными</w:t>
            </w:r>
            <w:r w:rsidR="009861CE" w:rsidRPr="0016404E">
              <w:rPr>
                <w:sz w:val="24"/>
              </w:rPr>
              <w:t xml:space="preserve"> </w:t>
            </w:r>
            <w:r w:rsidRPr="0016404E">
              <w:rPr>
                <w:sz w:val="24"/>
              </w:rPr>
              <w:t>деформациями</w:t>
            </w:r>
            <w:r w:rsidR="009861CE" w:rsidRPr="0016404E">
              <w:rPr>
                <w:sz w:val="24"/>
              </w:rPr>
              <w:t xml:space="preserve"> </w:t>
            </w:r>
            <w:r w:rsidRPr="0016404E">
              <w:rPr>
                <w:sz w:val="24"/>
              </w:rPr>
              <w:t>±0,3</w:t>
            </w:r>
            <w:r w:rsidR="009861CE" w:rsidRPr="0016404E">
              <w:rPr>
                <w:sz w:val="24"/>
              </w:rPr>
              <w:t xml:space="preserve"> </w:t>
            </w:r>
            <w:r w:rsidRPr="0016404E">
              <w:rPr>
                <w:sz w:val="24"/>
              </w:rPr>
              <w:t>м.</w:t>
            </w:r>
            <w:r w:rsidR="009861CE" w:rsidRPr="0016404E">
              <w:rPr>
                <w:sz w:val="24"/>
              </w:rPr>
              <w:t xml:space="preserve"> </w:t>
            </w:r>
            <w:r w:rsidRPr="0016404E">
              <w:rPr>
                <w:sz w:val="24"/>
              </w:rPr>
              <w:t>Вдольбереговое</w:t>
            </w:r>
            <w:r w:rsidR="009861CE" w:rsidRPr="0016404E">
              <w:rPr>
                <w:sz w:val="24"/>
              </w:rPr>
              <w:t xml:space="preserve"> </w:t>
            </w:r>
            <w:r w:rsidRPr="0016404E">
              <w:rPr>
                <w:sz w:val="24"/>
              </w:rPr>
              <w:t>перемещение</w:t>
            </w:r>
            <w:r w:rsidR="009861CE" w:rsidRPr="0016404E">
              <w:rPr>
                <w:sz w:val="24"/>
              </w:rPr>
              <w:t xml:space="preserve"> </w:t>
            </w:r>
            <w:r w:rsidRPr="0016404E">
              <w:rPr>
                <w:sz w:val="24"/>
              </w:rPr>
              <w:t>наносов</w:t>
            </w:r>
            <w:r w:rsidR="009861CE" w:rsidRPr="0016404E">
              <w:rPr>
                <w:sz w:val="24"/>
              </w:rPr>
              <w:t xml:space="preserve"> </w:t>
            </w:r>
            <w:r w:rsidRPr="0016404E">
              <w:rPr>
                <w:sz w:val="24"/>
              </w:rPr>
              <w:t>не</w:t>
            </w:r>
            <w:r w:rsidR="009861CE" w:rsidRPr="0016404E">
              <w:rPr>
                <w:sz w:val="24"/>
              </w:rPr>
              <w:t xml:space="preserve"> </w:t>
            </w:r>
            <w:r w:rsidRPr="0016404E">
              <w:rPr>
                <w:sz w:val="24"/>
              </w:rPr>
              <w:t>влияет</w:t>
            </w:r>
            <w:r w:rsidR="009861CE" w:rsidRPr="0016404E">
              <w:rPr>
                <w:sz w:val="24"/>
              </w:rPr>
              <w:t xml:space="preserve"> </w:t>
            </w:r>
            <w:r w:rsidRPr="0016404E">
              <w:rPr>
                <w:sz w:val="24"/>
              </w:rPr>
              <w:t>на</w:t>
            </w:r>
            <w:r w:rsidR="009861CE" w:rsidRPr="0016404E">
              <w:rPr>
                <w:sz w:val="24"/>
              </w:rPr>
              <w:t xml:space="preserve"> </w:t>
            </w:r>
            <w:r w:rsidRPr="0016404E">
              <w:rPr>
                <w:sz w:val="24"/>
              </w:rPr>
              <w:t>устойчивость</w:t>
            </w:r>
            <w:r w:rsidR="009861CE" w:rsidRPr="0016404E">
              <w:rPr>
                <w:sz w:val="24"/>
              </w:rPr>
              <w:t xml:space="preserve"> </w:t>
            </w:r>
            <w:r w:rsidRPr="0016404E">
              <w:rPr>
                <w:sz w:val="24"/>
              </w:rPr>
              <w:t>подводного</w:t>
            </w:r>
            <w:r w:rsidR="009861CE" w:rsidRPr="0016404E">
              <w:rPr>
                <w:sz w:val="24"/>
              </w:rPr>
              <w:t xml:space="preserve"> </w:t>
            </w:r>
            <w:r w:rsidRPr="0016404E">
              <w:rPr>
                <w:sz w:val="24"/>
              </w:rPr>
              <w:t>склона</w:t>
            </w:r>
            <w:r w:rsidR="009861CE" w:rsidRPr="0016404E">
              <w:rPr>
                <w:sz w:val="24"/>
              </w:rPr>
              <w:t xml:space="preserve"> </w:t>
            </w:r>
            <w:r w:rsidRPr="0016404E">
              <w:rPr>
                <w:sz w:val="24"/>
              </w:rPr>
              <w:t>постоянной</w:t>
            </w:r>
            <w:r w:rsidR="009861CE" w:rsidRPr="0016404E">
              <w:rPr>
                <w:sz w:val="24"/>
              </w:rPr>
              <w:t xml:space="preserve"> </w:t>
            </w:r>
            <w:r w:rsidRPr="0016404E">
              <w:rPr>
                <w:sz w:val="24"/>
              </w:rPr>
              <w:t>крутизны</w:t>
            </w:r>
          </w:p>
        </w:tc>
        <w:tc>
          <w:tcPr>
            <w:tcW w:w="2576" w:type="dxa"/>
            <w:gridSpan w:val="2"/>
            <w:tcBorders>
              <w:bottom w:val="single" w:sz="4" w:space="0" w:color="auto"/>
            </w:tcBorders>
            <w:tcMar>
              <w:top w:w="28" w:type="dxa"/>
              <w:left w:w="55" w:type="dxa"/>
              <w:bottom w:w="28" w:type="dxa"/>
              <w:right w:w="55" w:type="dxa"/>
            </w:tcMar>
          </w:tcPr>
          <w:p w14:paraId="56630CC9" w14:textId="77777777" w:rsidR="006F490C" w:rsidRPr="0016404E" w:rsidRDefault="006F490C" w:rsidP="00E24111">
            <w:pPr>
              <w:pStyle w:val="af1"/>
              <w:widowControl/>
              <w:ind w:firstLine="0"/>
              <w:jc w:val="left"/>
              <w:rPr>
                <w:sz w:val="24"/>
              </w:rPr>
            </w:pPr>
            <w:r w:rsidRPr="0016404E">
              <w:rPr>
                <w:sz w:val="24"/>
              </w:rPr>
              <w:t>Наличие</w:t>
            </w:r>
            <w:r w:rsidR="009861CE" w:rsidRPr="0016404E">
              <w:rPr>
                <w:sz w:val="24"/>
              </w:rPr>
              <w:t xml:space="preserve"> </w:t>
            </w:r>
            <w:r w:rsidRPr="0016404E">
              <w:rPr>
                <w:sz w:val="24"/>
              </w:rPr>
              <w:t>внутриводного</w:t>
            </w:r>
            <w:r w:rsidR="009861CE" w:rsidRPr="0016404E">
              <w:rPr>
                <w:sz w:val="24"/>
              </w:rPr>
              <w:t xml:space="preserve"> </w:t>
            </w:r>
            <w:r w:rsidRPr="0016404E">
              <w:rPr>
                <w:sz w:val="24"/>
              </w:rPr>
              <w:t>ледообразования,</w:t>
            </w:r>
            <w:r w:rsidR="009861CE" w:rsidRPr="0016404E">
              <w:rPr>
                <w:sz w:val="24"/>
              </w:rPr>
              <w:t xml:space="preserve"> </w:t>
            </w:r>
            <w:r w:rsidRPr="0016404E">
              <w:rPr>
                <w:sz w:val="24"/>
              </w:rPr>
              <w:t>прекращающегося</w:t>
            </w:r>
            <w:r w:rsidR="009861CE" w:rsidRPr="0016404E">
              <w:rPr>
                <w:sz w:val="24"/>
              </w:rPr>
              <w:t xml:space="preserve"> </w:t>
            </w:r>
            <w:r w:rsidRPr="0016404E">
              <w:rPr>
                <w:sz w:val="24"/>
              </w:rPr>
              <w:t>с</w:t>
            </w:r>
            <w:r w:rsidR="009861CE" w:rsidRPr="0016404E">
              <w:rPr>
                <w:sz w:val="24"/>
              </w:rPr>
              <w:t xml:space="preserve"> </w:t>
            </w:r>
            <w:r w:rsidRPr="0016404E">
              <w:rPr>
                <w:sz w:val="24"/>
              </w:rPr>
              <w:t>установлением</w:t>
            </w:r>
            <w:r w:rsidR="009861CE" w:rsidRPr="0016404E">
              <w:rPr>
                <w:sz w:val="24"/>
              </w:rPr>
              <w:t xml:space="preserve"> </w:t>
            </w:r>
            <w:r w:rsidRPr="0016404E">
              <w:rPr>
                <w:sz w:val="24"/>
              </w:rPr>
              <w:t>ледостава</w:t>
            </w:r>
            <w:r w:rsidR="009861CE" w:rsidRPr="0016404E">
              <w:rPr>
                <w:sz w:val="24"/>
              </w:rPr>
              <w:t xml:space="preserve"> </w:t>
            </w:r>
            <w:r w:rsidRPr="0016404E">
              <w:rPr>
                <w:sz w:val="24"/>
              </w:rPr>
              <w:t>обычно</w:t>
            </w:r>
            <w:r w:rsidR="009861CE" w:rsidRPr="0016404E">
              <w:rPr>
                <w:sz w:val="24"/>
              </w:rPr>
              <w:t xml:space="preserve"> </w:t>
            </w:r>
            <w:r w:rsidRPr="0016404E">
              <w:rPr>
                <w:sz w:val="24"/>
              </w:rPr>
              <w:t>без</w:t>
            </w:r>
            <w:r w:rsidR="009861CE" w:rsidRPr="0016404E">
              <w:rPr>
                <w:sz w:val="24"/>
              </w:rPr>
              <w:t xml:space="preserve"> </w:t>
            </w:r>
            <w:proofErr w:type="spellStart"/>
            <w:r w:rsidRPr="0016404E">
              <w:rPr>
                <w:sz w:val="24"/>
              </w:rPr>
              <w:t>шугозаполнения</w:t>
            </w:r>
            <w:proofErr w:type="spellEnd"/>
            <w:r w:rsidR="009861CE" w:rsidRPr="0016404E">
              <w:rPr>
                <w:sz w:val="24"/>
              </w:rPr>
              <w:t xml:space="preserve"> </w:t>
            </w:r>
            <w:r w:rsidRPr="0016404E">
              <w:rPr>
                <w:sz w:val="24"/>
              </w:rPr>
              <w:t>русла</w:t>
            </w:r>
            <w:r w:rsidR="009861CE" w:rsidRPr="0016404E">
              <w:rPr>
                <w:sz w:val="24"/>
              </w:rPr>
              <w:t xml:space="preserve"> </w:t>
            </w:r>
            <w:r w:rsidRPr="0016404E">
              <w:rPr>
                <w:sz w:val="24"/>
              </w:rPr>
              <w:t>и</w:t>
            </w:r>
            <w:r w:rsidR="009861CE" w:rsidRPr="0016404E">
              <w:rPr>
                <w:sz w:val="24"/>
              </w:rPr>
              <w:t xml:space="preserve"> </w:t>
            </w:r>
            <w:r w:rsidRPr="0016404E">
              <w:rPr>
                <w:sz w:val="24"/>
              </w:rPr>
              <w:t>образован</w:t>
            </w:r>
            <w:r w:rsidR="00B06DA9" w:rsidRPr="0016404E">
              <w:rPr>
                <w:sz w:val="24"/>
              </w:rPr>
              <w:t>ия</w:t>
            </w:r>
            <w:r w:rsidR="009861CE" w:rsidRPr="0016404E">
              <w:rPr>
                <w:sz w:val="24"/>
              </w:rPr>
              <w:t xml:space="preserve"> </w:t>
            </w:r>
            <w:proofErr w:type="spellStart"/>
            <w:r w:rsidRPr="0016404E">
              <w:rPr>
                <w:sz w:val="24"/>
              </w:rPr>
              <w:t>шугозажоров</w:t>
            </w:r>
            <w:proofErr w:type="spellEnd"/>
            <w:r w:rsidRPr="0016404E">
              <w:rPr>
                <w:sz w:val="24"/>
              </w:rPr>
              <w:t>.</w:t>
            </w:r>
            <w:r w:rsidR="00E24111" w:rsidRPr="0016404E">
              <w:rPr>
                <w:sz w:val="24"/>
              </w:rPr>
              <w:t xml:space="preserve"> </w:t>
            </w:r>
            <w:r w:rsidRPr="0016404E">
              <w:rPr>
                <w:sz w:val="24"/>
              </w:rPr>
              <w:t>Ледостав</w:t>
            </w:r>
            <w:r w:rsidR="009861CE" w:rsidRPr="0016404E">
              <w:rPr>
                <w:sz w:val="24"/>
              </w:rPr>
              <w:t xml:space="preserve"> </w:t>
            </w:r>
            <w:r w:rsidRPr="0016404E">
              <w:rPr>
                <w:sz w:val="24"/>
              </w:rPr>
              <w:t>устойчивый</w:t>
            </w:r>
            <w:r w:rsidR="009861CE" w:rsidRPr="0016404E">
              <w:rPr>
                <w:sz w:val="24"/>
              </w:rPr>
              <w:t xml:space="preserve"> </w:t>
            </w:r>
            <w:r w:rsidRPr="0016404E">
              <w:rPr>
                <w:sz w:val="24"/>
              </w:rPr>
              <w:t>мощностью</w:t>
            </w:r>
            <w:r w:rsidR="009861CE" w:rsidRPr="0016404E">
              <w:rPr>
                <w:sz w:val="24"/>
              </w:rPr>
              <w:t xml:space="preserve"> </w:t>
            </w:r>
            <w:r w:rsidRPr="0016404E">
              <w:rPr>
                <w:sz w:val="24"/>
              </w:rPr>
              <w:t>&lt;</w:t>
            </w:r>
            <w:r w:rsidR="00E24111" w:rsidRPr="0016404E">
              <w:rPr>
                <w:sz w:val="24"/>
              </w:rPr>
              <w:t xml:space="preserve"> </w:t>
            </w:r>
            <w:r w:rsidRPr="0016404E">
              <w:rPr>
                <w:sz w:val="24"/>
              </w:rPr>
              <w:t>1,2</w:t>
            </w:r>
            <w:r w:rsidR="009861CE" w:rsidRPr="0016404E">
              <w:rPr>
                <w:sz w:val="24"/>
              </w:rPr>
              <w:t xml:space="preserve"> </w:t>
            </w:r>
            <w:r w:rsidRPr="0016404E">
              <w:rPr>
                <w:sz w:val="24"/>
              </w:rPr>
              <w:t>м,</w:t>
            </w:r>
            <w:r w:rsidR="009861CE" w:rsidRPr="0016404E">
              <w:rPr>
                <w:sz w:val="24"/>
              </w:rPr>
              <w:t xml:space="preserve"> </w:t>
            </w:r>
            <w:r w:rsidRPr="0016404E">
              <w:rPr>
                <w:sz w:val="24"/>
              </w:rPr>
              <w:t>формирующийся</w:t>
            </w:r>
            <w:r w:rsidR="009861CE" w:rsidRPr="0016404E">
              <w:rPr>
                <w:sz w:val="24"/>
              </w:rPr>
              <w:t xml:space="preserve"> </w:t>
            </w:r>
            <w:r w:rsidRPr="0016404E">
              <w:rPr>
                <w:sz w:val="24"/>
              </w:rPr>
              <w:t>с</w:t>
            </w:r>
            <w:r w:rsidR="009861CE" w:rsidRPr="0016404E">
              <w:rPr>
                <w:sz w:val="24"/>
              </w:rPr>
              <w:t xml:space="preserve"> </w:t>
            </w:r>
            <w:r w:rsidRPr="0016404E">
              <w:rPr>
                <w:sz w:val="24"/>
              </w:rPr>
              <w:t>полыньями</w:t>
            </w:r>
          </w:p>
        </w:tc>
        <w:tc>
          <w:tcPr>
            <w:tcW w:w="2295" w:type="dxa"/>
            <w:tcBorders>
              <w:bottom w:val="nil"/>
            </w:tcBorders>
            <w:tcMar>
              <w:top w:w="28" w:type="dxa"/>
              <w:left w:w="55" w:type="dxa"/>
              <w:bottom w:w="28" w:type="dxa"/>
              <w:right w:w="55" w:type="dxa"/>
            </w:tcMar>
          </w:tcPr>
          <w:p w14:paraId="30EE6798" w14:textId="77777777" w:rsidR="006F490C" w:rsidRPr="0016404E" w:rsidRDefault="006F490C" w:rsidP="00E24111">
            <w:pPr>
              <w:pStyle w:val="af1"/>
              <w:widowControl/>
              <w:ind w:firstLine="0"/>
              <w:jc w:val="left"/>
              <w:rPr>
                <w:sz w:val="24"/>
              </w:rPr>
            </w:pPr>
            <w:r w:rsidRPr="0016404E">
              <w:rPr>
                <w:sz w:val="24"/>
              </w:rPr>
              <w:t>Наличие</w:t>
            </w:r>
            <w:r w:rsidR="009861CE" w:rsidRPr="0016404E">
              <w:rPr>
                <w:sz w:val="24"/>
              </w:rPr>
              <w:t xml:space="preserve"> </w:t>
            </w:r>
            <w:r w:rsidRPr="0016404E">
              <w:rPr>
                <w:sz w:val="24"/>
              </w:rPr>
              <w:t>сора,</w:t>
            </w:r>
            <w:r w:rsidR="009861CE" w:rsidRPr="0016404E">
              <w:rPr>
                <w:sz w:val="24"/>
              </w:rPr>
              <w:t xml:space="preserve"> </w:t>
            </w:r>
            <w:r w:rsidRPr="0016404E">
              <w:rPr>
                <w:sz w:val="24"/>
              </w:rPr>
              <w:t>водорослей,</w:t>
            </w:r>
            <w:r w:rsidR="009861CE" w:rsidRPr="0016404E">
              <w:rPr>
                <w:sz w:val="24"/>
              </w:rPr>
              <w:t xml:space="preserve"> </w:t>
            </w:r>
            <w:proofErr w:type="spellStart"/>
            <w:r w:rsidRPr="0016404E">
              <w:rPr>
                <w:sz w:val="24"/>
              </w:rPr>
              <w:t>дрейссены</w:t>
            </w:r>
            <w:proofErr w:type="spellEnd"/>
            <w:r w:rsidRPr="0016404E">
              <w:rPr>
                <w:sz w:val="24"/>
              </w:rPr>
              <w:t>,</w:t>
            </w:r>
            <w:r w:rsidR="009861CE" w:rsidRPr="0016404E">
              <w:rPr>
                <w:sz w:val="24"/>
              </w:rPr>
              <w:t xml:space="preserve"> </w:t>
            </w:r>
            <w:proofErr w:type="spellStart"/>
            <w:r w:rsidRPr="0016404E">
              <w:rPr>
                <w:sz w:val="24"/>
              </w:rPr>
              <w:t>балянуса</w:t>
            </w:r>
            <w:proofErr w:type="spellEnd"/>
            <w:r w:rsidRPr="0016404E">
              <w:rPr>
                <w:sz w:val="24"/>
              </w:rPr>
              <w:t>,</w:t>
            </w:r>
            <w:r w:rsidR="009861CE" w:rsidRPr="0016404E">
              <w:rPr>
                <w:sz w:val="24"/>
              </w:rPr>
              <w:t xml:space="preserve"> </w:t>
            </w:r>
            <w:r w:rsidRPr="0016404E">
              <w:rPr>
                <w:sz w:val="24"/>
              </w:rPr>
              <w:t>мидий</w:t>
            </w:r>
            <w:r w:rsidR="009861CE" w:rsidRPr="0016404E">
              <w:rPr>
                <w:sz w:val="24"/>
              </w:rPr>
              <w:t xml:space="preserve"> </w:t>
            </w:r>
            <w:r w:rsidRPr="0016404E">
              <w:rPr>
                <w:sz w:val="24"/>
              </w:rPr>
              <w:t>и</w:t>
            </w:r>
            <w:r w:rsidR="009861CE" w:rsidRPr="0016404E">
              <w:rPr>
                <w:sz w:val="24"/>
              </w:rPr>
              <w:t xml:space="preserve"> </w:t>
            </w:r>
            <w:r w:rsidRPr="0016404E">
              <w:rPr>
                <w:sz w:val="24"/>
              </w:rPr>
              <w:t>загрязнений</w:t>
            </w:r>
            <w:r w:rsidR="009861CE" w:rsidRPr="0016404E">
              <w:rPr>
                <w:sz w:val="24"/>
              </w:rPr>
              <w:t xml:space="preserve"> </w:t>
            </w:r>
            <w:r w:rsidRPr="0016404E">
              <w:rPr>
                <w:sz w:val="24"/>
              </w:rPr>
              <w:t>в</w:t>
            </w:r>
            <w:r w:rsidR="009861CE" w:rsidRPr="0016404E">
              <w:rPr>
                <w:sz w:val="24"/>
              </w:rPr>
              <w:t xml:space="preserve"> </w:t>
            </w:r>
            <w:r w:rsidRPr="0016404E">
              <w:rPr>
                <w:sz w:val="24"/>
              </w:rPr>
              <w:t>количествах,</w:t>
            </w:r>
            <w:r w:rsidR="009861CE" w:rsidRPr="0016404E">
              <w:rPr>
                <w:sz w:val="24"/>
              </w:rPr>
              <w:t xml:space="preserve"> </w:t>
            </w:r>
            <w:r w:rsidRPr="0016404E">
              <w:rPr>
                <w:sz w:val="24"/>
              </w:rPr>
              <w:t>вызывающих</w:t>
            </w:r>
            <w:r w:rsidR="009861CE" w:rsidRPr="0016404E">
              <w:rPr>
                <w:sz w:val="24"/>
              </w:rPr>
              <w:t xml:space="preserve"> </w:t>
            </w:r>
            <w:r w:rsidRPr="0016404E">
              <w:rPr>
                <w:sz w:val="24"/>
              </w:rPr>
              <w:t>помехи</w:t>
            </w:r>
            <w:r w:rsidR="009861CE" w:rsidRPr="0016404E">
              <w:rPr>
                <w:sz w:val="24"/>
              </w:rPr>
              <w:t xml:space="preserve"> </w:t>
            </w:r>
            <w:r w:rsidRPr="0016404E">
              <w:rPr>
                <w:sz w:val="24"/>
              </w:rPr>
              <w:t>в</w:t>
            </w:r>
            <w:r w:rsidR="009861CE" w:rsidRPr="0016404E">
              <w:rPr>
                <w:sz w:val="24"/>
              </w:rPr>
              <w:t xml:space="preserve"> </w:t>
            </w:r>
            <w:r w:rsidRPr="0016404E">
              <w:rPr>
                <w:sz w:val="24"/>
              </w:rPr>
              <w:t>работе</w:t>
            </w:r>
            <w:r w:rsidR="009861CE" w:rsidRPr="0016404E">
              <w:rPr>
                <w:sz w:val="24"/>
              </w:rPr>
              <w:t xml:space="preserve"> </w:t>
            </w:r>
            <w:r w:rsidRPr="0016404E">
              <w:rPr>
                <w:sz w:val="24"/>
              </w:rPr>
              <w:t>водозабора.</w:t>
            </w:r>
            <w:r w:rsidR="00E24111" w:rsidRPr="0016404E">
              <w:rPr>
                <w:sz w:val="24"/>
              </w:rPr>
              <w:t xml:space="preserve"> </w:t>
            </w:r>
            <w:r w:rsidRPr="0016404E">
              <w:rPr>
                <w:sz w:val="24"/>
              </w:rPr>
              <w:t>Лесосплав</w:t>
            </w:r>
            <w:r w:rsidR="009861CE" w:rsidRPr="0016404E">
              <w:rPr>
                <w:sz w:val="24"/>
              </w:rPr>
              <w:t xml:space="preserve"> </w:t>
            </w:r>
            <w:r w:rsidRPr="0016404E">
              <w:rPr>
                <w:sz w:val="24"/>
              </w:rPr>
              <w:t>молевой</w:t>
            </w:r>
            <w:r w:rsidR="009861CE" w:rsidRPr="0016404E">
              <w:rPr>
                <w:sz w:val="24"/>
              </w:rPr>
              <w:t xml:space="preserve"> </w:t>
            </w:r>
            <w:r w:rsidRPr="0016404E">
              <w:rPr>
                <w:sz w:val="24"/>
              </w:rPr>
              <w:t>и</w:t>
            </w:r>
            <w:r w:rsidR="009861CE" w:rsidRPr="0016404E">
              <w:rPr>
                <w:sz w:val="24"/>
              </w:rPr>
              <w:t xml:space="preserve"> </w:t>
            </w:r>
            <w:r w:rsidRPr="0016404E">
              <w:rPr>
                <w:sz w:val="24"/>
              </w:rPr>
              <w:t>плотами.</w:t>
            </w:r>
            <w:r w:rsidR="009861CE" w:rsidRPr="0016404E">
              <w:rPr>
                <w:sz w:val="24"/>
              </w:rPr>
              <w:t xml:space="preserve"> </w:t>
            </w:r>
            <w:r w:rsidRPr="0016404E">
              <w:rPr>
                <w:sz w:val="24"/>
              </w:rPr>
              <w:t>Судоходство</w:t>
            </w:r>
          </w:p>
        </w:tc>
      </w:tr>
      <w:tr w:rsidR="008A475C" w:rsidRPr="0016404E" w14:paraId="340E30A4" w14:textId="77777777" w:rsidTr="00B06DA9">
        <w:trPr>
          <w:trHeight w:val="154"/>
          <w:jc w:val="center"/>
        </w:trPr>
        <w:tc>
          <w:tcPr>
            <w:tcW w:w="2038" w:type="dxa"/>
            <w:tcBorders>
              <w:bottom w:val="single" w:sz="4" w:space="0" w:color="auto"/>
            </w:tcBorders>
            <w:tcMar>
              <w:top w:w="55" w:type="dxa"/>
              <w:left w:w="55" w:type="dxa"/>
              <w:bottom w:w="55" w:type="dxa"/>
              <w:right w:w="55" w:type="dxa"/>
            </w:tcMar>
          </w:tcPr>
          <w:p w14:paraId="02830247" w14:textId="77777777" w:rsidR="006F490C" w:rsidRPr="0016404E" w:rsidRDefault="006F490C" w:rsidP="006E1955">
            <w:pPr>
              <w:pStyle w:val="af1"/>
              <w:widowControl/>
              <w:ind w:firstLine="0"/>
              <w:rPr>
                <w:sz w:val="24"/>
              </w:rPr>
            </w:pPr>
            <w:r w:rsidRPr="0016404E">
              <w:rPr>
                <w:sz w:val="24"/>
              </w:rPr>
              <w:t>Тяжелые</w:t>
            </w:r>
            <w:r w:rsidR="009861CE" w:rsidRPr="0016404E">
              <w:rPr>
                <w:sz w:val="24"/>
              </w:rPr>
              <w:t xml:space="preserve"> </w:t>
            </w:r>
          </w:p>
        </w:tc>
        <w:tc>
          <w:tcPr>
            <w:tcW w:w="2466" w:type="dxa"/>
            <w:gridSpan w:val="2"/>
            <w:tcBorders>
              <w:bottom w:val="single" w:sz="4" w:space="0" w:color="auto"/>
            </w:tcBorders>
            <w:tcMar>
              <w:top w:w="55" w:type="dxa"/>
              <w:left w:w="55" w:type="dxa"/>
              <w:bottom w:w="55" w:type="dxa"/>
              <w:right w:w="55" w:type="dxa"/>
            </w:tcMar>
          </w:tcPr>
          <w:p w14:paraId="76FB1696" w14:textId="77777777" w:rsidR="006F490C" w:rsidRPr="0016404E" w:rsidRDefault="006F490C" w:rsidP="00E24111">
            <w:pPr>
              <w:pStyle w:val="af1"/>
              <w:widowControl/>
              <w:ind w:firstLine="0"/>
              <w:jc w:val="left"/>
              <w:rPr>
                <w:sz w:val="24"/>
              </w:rPr>
            </w:pPr>
            <w:r w:rsidRPr="0016404E">
              <w:rPr>
                <w:sz w:val="24"/>
              </w:rPr>
              <w:t>Мутность</w:t>
            </w:r>
            <w:r w:rsidR="009861CE" w:rsidRPr="0016404E">
              <w:rPr>
                <w:sz w:val="24"/>
              </w:rPr>
              <w:t xml:space="preserve"> </w:t>
            </w:r>
            <w:r w:rsidRPr="0016404E">
              <w:rPr>
                <w:sz w:val="24"/>
              </w:rPr>
              <w:t>≤</w:t>
            </w:r>
            <w:r w:rsidR="009861CE" w:rsidRPr="0016404E">
              <w:rPr>
                <w:sz w:val="24"/>
              </w:rPr>
              <w:t xml:space="preserve"> </w:t>
            </w:r>
            <w:r w:rsidRPr="0016404E">
              <w:rPr>
                <w:sz w:val="24"/>
              </w:rPr>
              <w:t>5000</w:t>
            </w:r>
            <w:r w:rsidR="009861CE" w:rsidRPr="0016404E">
              <w:rPr>
                <w:sz w:val="24"/>
              </w:rPr>
              <w:t xml:space="preserve"> </w:t>
            </w:r>
            <w:r w:rsidRPr="0016404E">
              <w:rPr>
                <w:sz w:val="24"/>
              </w:rPr>
              <w:t>мг/л.</w:t>
            </w:r>
            <w:r w:rsidR="009861CE" w:rsidRPr="0016404E">
              <w:rPr>
                <w:sz w:val="24"/>
              </w:rPr>
              <w:t xml:space="preserve"> </w:t>
            </w:r>
            <w:r w:rsidRPr="0016404E">
              <w:rPr>
                <w:sz w:val="24"/>
              </w:rPr>
              <w:t>Русло</w:t>
            </w:r>
            <w:r w:rsidR="009861CE" w:rsidRPr="0016404E">
              <w:rPr>
                <w:sz w:val="24"/>
              </w:rPr>
              <w:t xml:space="preserve"> </w:t>
            </w:r>
            <w:r w:rsidRPr="0016404E">
              <w:rPr>
                <w:sz w:val="24"/>
              </w:rPr>
              <w:t>подвижное</w:t>
            </w:r>
            <w:r w:rsidR="009861CE" w:rsidRPr="0016404E">
              <w:rPr>
                <w:sz w:val="24"/>
              </w:rPr>
              <w:t xml:space="preserve"> </w:t>
            </w:r>
            <w:r w:rsidRPr="0016404E">
              <w:rPr>
                <w:sz w:val="24"/>
              </w:rPr>
              <w:t>с</w:t>
            </w:r>
            <w:r w:rsidR="009861CE" w:rsidRPr="0016404E">
              <w:rPr>
                <w:sz w:val="24"/>
              </w:rPr>
              <w:t xml:space="preserve"> </w:t>
            </w:r>
            <w:r w:rsidRPr="0016404E">
              <w:rPr>
                <w:sz w:val="24"/>
              </w:rPr>
              <w:t>переформированием</w:t>
            </w:r>
            <w:r w:rsidR="009861CE" w:rsidRPr="0016404E">
              <w:rPr>
                <w:sz w:val="24"/>
              </w:rPr>
              <w:t xml:space="preserve"> </w:t>
            </w:r>
            <w:r w:rsidRPr="0016404E">
              <w:rPr>
                <w:sz w:val="24"/>
              </w:rPr>
              <w:t>берегов</w:t>
            </w:r>
            <w:r w:rsidR="009861CE" w:rsidRPr="0016404E">
              <w:rPr>
                <w:sz w:val="24"/>
              </w:rPr>
              <w:t xml:space="preserve"> </w:t>
            </w:r>
            <w:r w:rsidRPr="0016404E">
              <w:rPr>
                <w:sz w:val="24"/>
              </w:rPr>
              <w:t>и</w:t>
            </w:r>
            <w:r w:rsidR="009861CE" w:rsidRPr="0016404E">
              <w:rPr>
                <w:sz w:val="24"/>
              </w:rPr>
              <w:t xml:space="preserve"> </w:t>
            </w:r>
            <w:r w:rsidRPr="0016404E">
              <w:rPr>
                <w:sz w:val="24"/>
              </w:rPr>
              <w:t>дна,</w:t>
            </w:r>
            <w:r w:rsidR="009861CE" w:rsidRPr="0016404E">
              <w:rPr>
                <w:sz w:val="24"/>
              </w:rPr>
              <w:t xml:space="preserve"> </w:t>
            </w:r>
            <w:r w:rsidRPr="0016404E">
              <w:rPr>
                <w:sz w:val="24"/>
              </w:rPr>
              <w:t>вызывающим</w:t>
            </w:r>
            <w:r w:rsidR="009861CE" w:rsidRPr="0016404E">
              <w:rPr>
                <w:sz w:val="24"/>
              </w:rPr>
              <w:t xml:space="preserve"> </w:t>
            </w:r>
            <w:r w:rsidRPr="0016404E">
              <w:rPr>
                <w:sz w:val="24"/>
              </w:rPr>
              <w:t>изменение</w:t>
            </w:r>
            <w:r w:rsidR="009861CE" w:rsidRPr="0016404E">
              <w:rPr>
                <w:sz w:val="24"/>
              </w:rPr>
              <w:t xml:space="preserve"> </w:t>
            </w:r>
            <w:r w:rsidRPr="0016404E">
              <w:rPr>
                <w:sz w:val="24"/>
              </w:rPr>
              <w:t>отметок</w:t>
            </w:r>
            <w:r w:rsidR="009861CE" w:rsidRPr="0016404E">
              <w:rPr>
                <w:sz w:val="24"/>
              </w:rPr>
              <w:t xml:space="preserve"> </w:t>
            </w:r>
            <w:r w:rsidRPr="0016404E">
              <w:rPr>
                <w:sz w:val="24"/>
              </w:rPr>
              <w:t>дна</w:t>
            </w:r>
            <w:r w:rsidR="009861CE" w:rsidRPr="0016404E">
              <w:rPr>
                <w:sz w:val="24"/>
              </w:rPr>
              <w:t xml:space="preserve"> </w:t>
            </w:r>
            <w:r w:rsidRPr="0016404E">
              <w:rPr>
                <w:sz w:val="24"/>
              </w:rPr>
              <w:t>до</w:t>
            </w:r>
            <w:r w:rsidR="009861CE" w:rsidRPr="0016404E">
              <w:rPr>
                <w:sz w:val="24"/>
              </w:rPr>
              <w:t xml:space="preserve"> </w:t>
            </w:r>
            <w:r w:rsidRPr="0016404E">
              <w:rPr>
                <w:sz w:val="24"/>
              </w:rPr>
              <w:t>1–2</w:t>
            </w:r>
            <w:r w:rsidR="009861CE" w:rsidRPr="0016404E">
              <w:rPr>
                <w:sz w:val="24"/>
              </w:rPr>
              <w:t xml:space="preserve"> </w:t>
            </w:r>
            <w:r w:rsidRPr="0016404E">
              <w:rPr>
                <w:sz w:val="24"/>
              </w:rPr>
              <w:t>м.</w:t>
            </w:r>
            <w:r w:rsidR="009861CE" w:rsidRPr="0016404E">
              <w:rPr>
                <w:sz w:val="24"/>
              </w:rPr>
              <w:t xml:space="preserve"> </w:t>
            </w:r>
            <w:r w:rsidRPr="0016404E">
              <w:rPr>
                <w:sz w:val="24"/>
              </w:rPr>
              <w:t>Наличие</w:t>
            </w:r>
            <w:r w:rsidR="009861CE" w:rsidRPr="0016404E">
              <w:rPr>
                <w:sz w:val="24"/>
              </w:rPr>
              <w:t xml:space="preserve"> </w:t>
            </w:r>
            <w:r w:rsidRPr="0016404E">
              <w:rPr>
                <w:sz w:val="24"/>
              </w:rPr>
              <w:t>переработки</w:t>
            </w:r>
            <w:r w:rsidR="009861CE" w:rsidRPr="0016404E">
              <w:rPr>
                <w:sz w:val="24"/>
              </w:rPr>
              <w:t xml:space="preserve"> </w:t>
            </w:r>
            <w:r w:rsidRPr="0016404E">
              <w:rPr>
                <w:sz w:val="24"/>
              </w:rPr>
              <w:t>берега</w:t>
            </w:r>
            <w:r w:rsidR="009861CE" w:rsidRPr="0016404E">
              <w:rPr>
                <w:sz w:val="24"/>
              </w:rPr>
              <w:t xml:space="preserve"> </w:t>
            </w:r>
            <w:r w:rsidRPr="0016404E">
              <w:rPr>
                <w:sz w:val="24"/>
              </w:rPr>
              <w:t>с</w:t>
            </w:r>
            <w:r w:rsidR="009861CE" w:rsidRPr="0016404E">
              <w:rPr>
                <w:sz w:val="24"/>
              </w:rPr>
              <w:t xml:space="preserve"> </w:t>
            </w:r>
            <w:r w:rsidRPr="0016404E">
              <w:rPr>
                <w:sz w:val="24"/>
              </w:rPr>
              <w:t>вдольбереговым</w:t>
            </w:r>
            <w:r w:rsidR="009861CE" w:rsidRPr="0016404E">
              <w:rPr>
                <w:sz w:val="24"/>
              </w:rPr>
              <w:t xml:space="preserve"> </w:t>
            </w:r>
            <w:r w:rsidRPr="0016404E">
              <w:rPr>
                <w:sz w:val="24"/>
              </w:rPr>
              <w:t>перемещением</w:t>
            </w:r>
            <w:r w:rsidR="009861CE" w:rsidRPr="0016404E">
              <w:rPr>
                <w:sz w:val="24"/>
              </w:rPr>
              <w:t xml:space="preserve"> </w:t>
            </w:r>
            <w:r w:rsidRPr="0016404E">
              <w:rPr>
                <w:sz w:val="24"/>
              </w:rPr>
              <w:t>наносов</w:t>
            </w:r>
            <w:r w:rsidR="009861CE" w:rsidRPr="0016404E">
              <w:rPr>
                <w:sz w:val="24"/>
              </w:rPr>
              <w:t xml:space="preserve"> </w:t>
            </w:r>
            <w:r w:rsidRPr="0016404E">
              <w:rPr>
                <w:sz w:val="24"/>
              </w:rPr>
              <w:t>по</w:t>
            </w:r>
            <w:r w:rsidR="009861CE" w:rsidRPr="0016404E">
              <w:rPr>
                <w:sz w:val="24"/>
              </w:rPr>
              <w:t xml:space="preserve"> </w:t>
            </w:r>
            <w:r w:rsidRPr="0016404E">
              <w:rPr>
                <w:sz w:val="24"/>
              </w:rPr>
              <w:t>склону</w:t>
            </w:r>
            <w:r w:rsidR="009861CE" w:rsidRPr="0016404E">
              <w:rPr>
                <w:sz w:val="24"/>
              </w:rPr>
              <w:t xml:space="preserve"> </w:t>
            </w:r>
            <w:r w:rsidRPr="0016404E">
              <w:rPr>
                <w:sz w:val="24"/>
              </w:rPr>
              <w:t>переменной</w:t>
            </w:r>
            <w:r w:rsidR="009861CE" w:rsidRPr="0016404E">
              <w:rPr>
                <w:sz w:val="24"/>
              </w:rPr>
              <w:t xml:space="preserve"> </w:t>
            </w:r>
            <w:r w:rsidRPr="0016404E">
              <w:rPr>
                <w:sz w:val="24"/>
              </w:rPr>
              <w:t>крутизны</w:t>
            </w:r>
          </w:p>
        </w:tc>
        <w:tc>
          <w:tcPr>
            <w:tcW w:w="2562" w:type="dxa"/>
            <w:tcBorders>
              <w:bottom w:val="single" w:sz="4" w:space="0" w:color="auto"/>
            </w:tcBorders>
            <w:tcMar>
              <w:top w:w="55" w:type="dxa"/>
              <w:left w:w="55" w:type="dxa"/>
              <w:bottom w:w="55" w:type="dxa"/>
              <w:right w:w="55" w:type="dxa"/>
            </w:tcMar>
          </w:tcPr>
          <w:p w14:paraId="199E6C90" w14:textId="77777777" w:rsidR="006F490C" w:rsidRPr="0016404E" w:rsidRDefault="006F490C" w:rsidP="00B06DA9">
            <w:pPr>
              <w:pStyle w:val="af1"/>
              <w:widowControl/>
              <w:ind w:firstLine="0"/>
              <w:jc w:val="left"/>
              <w:rPr>
                <w:sz w:val="24"/>
              </w:rPr>
            </w:pPr>
            <w:r w:rsidRPr="0016404E">
              <w:rPr>
                <w:sz w:val="24"/>
              </w:rPr>
              <w:t>Неоднократно</w:t>
            </w:r>
            <w:r w:rsidR="009861CE" w:rsidRPr="0016404E">
              <w:rPr>
                <w:sz w:val="24"/>
              </w:rPr>
              <w:t xml:space="preserve"> </w:t>
            </w:r>
            <w:r w:rsidRPr="0016404E">
              <w:rPr>
                <w:sz w:val="24"/>
              </w:rPr>
              <w:t>формирующийся</w:t>
            </w:r>
            <w:r w:rsidR="009861CE" w:rsidRPr="0016404E">
              <w:rPr>
                <w:sz w:val="24"/>
              </w:rPr>
              <w:t xml:space="preserve"> </w:t>
            </w:r>
            <w:r w:rsidRPr="0016404E">
              <w:rPr>
                <w:sz w:val="24"/>
              </w:rPr>
              <w:t>ледяной</w:t>
            </w:r>
            <w:r w:rsidR="009861CE" w:rsidRPr="0016404E">
              <w:rPr>
                <w:sz w:val="24"/>
              </w:rPr>
              <w:t xml:space="preserve"> </w:t>
            </w:r>
            <w:r w:rsidRPr="0016404E">
              <w:rPr>
                <w:sz w:val="24"/>
              </w:rPr>
              <w:t>покров</w:t>
            </w:r>
            <w:r w:rsidR="009861CE" w:rsidRPr="0016404E">
              <w:rPr>
                <w:sz w:val="24"/>
              </w:rPr>
              <w:t xml:space="preserve"> </w:t>
            </w:r>
            <w:r w:rsidRPr="0016404E">
              <w:rPr>
                <w:sz w:val="24"/>
              </w:rPr>
              <w:t>с</w:t>
            </w:r>
            <w:r w:rsidR="009861CE" w:rsidRPr="0016404E">
              <w:rPr>
                <w:sz w:val="24"/>
              </w:rPr>
              <w:t xml:space="preserve"> </w:t>
            </w:r>
            <w:proofErr w:type="spellStart"/>
            <w:r w:rsidRPr="0016404E">
              <w:rPr>
                <w:sz w:val="24"/>
              </w:rPr>
              <w:t>шугоходами</w:t>
            </w:r>
            <w:proofErr w:type="spellEnd"/>
            <w:r w:rsidR="009861CE" w:rsidRPr="0016404E">
              <w:rPr>
                <w:sz w:val="24"/>
              </w:rPr>
              <w:t xml:space="preserve"> </w:t>
            </w:r>
            <w:r w:rsidRPr="0016404E">
              <w:rPr>
                <w:sz w:val="24"/>
              </w:rPr>
              <w:t>и</w:t>
            </w:r>
            <w:r w:rsidR="009861CE" w:rsidRPr="0016404E">
              <w:rPr>
                <w:sz w:val="24"/>
              </w:rPr>
              <w:t xml:space="preserve"> </w:t>
            </w:r>
            <w:proofErr w:type="spellStart"/>
            <w:r w:rsidRPr="0016404E">
              <w:rPr>
                <w:sz w:val="24"/>
              </w:rPr>
              <w:t>шугозаполнением</w:t>
            </w:r>
            <w:proofErr w:type="spellEnd"/>
            <w:r w:rsidR="009861CE" w:rsidRPr="0016404E">
              <w:rPr>
                <w:sz w:val="24"/>
              </w:rPr>
              <w:t xml:space="preserve"> </w:t>
            </w:r>
            <w:r w:rsidRPr="0016404E">
              <w:rPr>
                <w:sz w:val="24"/>
              </w:rPr>
              <w:t>русла</w:t>
            </w:r>
            <w:r w:rsidR="009861CE" w:rsidRPr="0016404E">
              <w:rPr>
                <w:sz w:val="24"/>
              </w:rPr>
              <w:t xml:space="preserve"> </w:t>
            </w:r>
            <w:r w:rsidRPr="0016404E">
              <w:rPr>
                <w:sz w:val="24"/>
              </w:rPr>
              <w:t>при</w:t>
            </w:r>
            <w:r w:rsidR="009861CE" w:rsidRPr="0016404E">
              <w:rPr>
                <w:sz w:val="24"/>
              </w:rPr>
              <w:t xml:space="preserve"> </w:t>
            </w:r>
            <w:r w:rsidRPr="0016404E">
              <w:rPr>
                <w:sz w:val="24"/>
              </w:rPr>
              <w:t>ледоставе</w:t>
            </w:r>
            <w:r w:rsidR="009861CE" w:rsidRPr="0016404E">
              <w:rPr>
                <w:sz w:val="24"/>
              </w:rPr>
              <w:t xml:space="preserve"> </w:t>
            </w:r>
            <w:r w:rsidRPr="0016404E">
              <w:rPr>
                <w:sz w:val="24"/>
              </w:rPr>
              <w:t>до</w:t>
            </w:r>
            <w:r w:rsidR="009861CE" w:rsidRPr="0016404E">
              <w:rPr>
                <w:sz w:val="24"/>
              </w:rPr>
              <w:t xml:space="preserve"> </w:t>
            </w:r>
            <w:r w:rsidRPr="0016404E">
              <w:rPr>
                <w:sz w:val="24"/>
              </w:rPr>
              <w:t>60</w:t>
            </w:r>
            <w:r w:rsidR="009861CE" w:rsidRPr="0016404E">
              <w:rPr>
                <w:sz w:val="24"/>
              </w:rPr>
              <w:t xml:space="preserve"> </w:t>
            </w:r>
            <w:r w:rsidR="00E24111" w:rsidRPr="0016404E">
              <w:rPr>
                <w:sz w:val="24"/>
              </w:rPr>
              <w:t xml:space="preserve">% </w:t>
            </w:r>
            <w:r w:rsidRPr="0016404E">
              <w:rPr>
                <w:sz w:val="24"/>
              </w:rPr>
              <w:t>–</w:t>
            </w:r>
            <w:r w:rsidR="009861CE" w:rsidRPr="0016404E">
              <w:rPr>
                <w:sz w:val="24"/>
              </w:rPr>
              <w:t xml:space="preserve"> </w:t>
            </w:r>
            <w:r w:rsidRPr="0016404E">
              <w:rPr>
                <w:sz w:val="24"/>
              </w:rPr>
              <w:t>70</w:t>
            </w:r>
            <w:r w:rsidR="009861CE" w:rsidRPr="0016404E">
              <w:rPr>
                <w:sz w:val="24"/>
              </w:rPr>
              <w:t xml:space="preserve"> </w:t>
            </w:r>
            <w:r w:rsidRPr="0016404E">
              <w:rPr>
                <w:sz w:val="24"/>
              </w:rPr>
              <w:t>%</w:t>
            </w:r>
            <w:r w:rsidR="009861CE" w:rsidRPr="0016404E">
              <w:rPr>
                <w:sz w:val="24"/>
              </w:rPr>
              <w:t xml:space="preserve"> </w:t>
            </w:r>
            <w:r w:rsidRPr="0016404E">
              <w:rPr>
                <w:sz w:val="24"/>
              </w:rPr>
              <w:t>сечения</w:t>
            </w:r>
            <w:r w:rsidR="009861CE" w:rsidRPr="0016404E">
              <w:rPr>
                <w:sz w:val="24"/>
              </w:rPr>
              <w:t xml:space="preserve"> </w:t>
            </w:r>
            <w:r w:rsidRPr="0016404E">
              <w:rPr>
                <w:sz w:val="24"/>
              </w:rPr>
              <w:t>водостока.</w:t>
            </w:r>
            <w:r w:rsidR="009861CE" w:rsidRPr="0016404E">
              <w:rPr>
                <w:sz w:val="24"/>
              </w:rPr>
              <w:t xml:space="preserve"> </w:t>
            </w:r>
            <w:r w:rsidRPr="0016404E">
              <w:rPr>
                <w:sz w:val="24"/>
              </w:rPr>
              <w:t>В</w:t>
            </w:r>
            <w:r w:rsidR="009861CE" w:rsidRPr="0016404E">
              <w:rPr>
                <w:sz w:val="24"/>
              </w:rPr>
              <w:t xml:space="preserve"> </w:t>
            </w:r>
            <w:r w:rsidRPr="0016404E">
              <w:rPr>
                <w:sz w:val="24"/>
              </w:rPr>
              <w:t>отдельные</w:t>
            </w:r>
            <w:r w:rsidR="009861CE" w:rsidRPr="0016404E">
              <w:rPr>
                <w:sz w:val="24"/>
              </w:rPr>
              <w:t xml:space="preserve"> </w:t>
            </w:r>
            <w:r w:rsidRPr="0016404E">
              <w:rPr>
                <w:sz w:val="24"/>
              </w:rPr>
              <w:t>годы</w:t>
            </w:r>
            <w:r w:rsidR="009861CE" w:rsidRPr="0016404E">
              <w:rPr>
                <w:sz w:val="24"/>
              </w:rPr>
              <w:t xml:space="preserve"> </w:t>
            </w:r>
            <w:r w:rsidRPr="0016404E">
              <w:rPr>
                <w:sz w:val="24"/>
              </w:rPr>
              <w:t>с</w:t>
            </w:r>
            <w:r w:rsidR="009861CE" w:rsidRPr="0016404E">
              <w:rPr>
                <w:sz w:val="24"/>
              </w:rPr>
              <w:t xml:space="preserve"> </w:t>
            </w:r>
            <w:r w:rsidRPr="0016404E">
              <w:rPr>
                <w:sz w:val="24"/>
              </w:rPr>
              <w:t>образованием</w:t>
            </w:r>
            <w:r w:rsidR="009861CE" w:rsidRPr="0016404E">
              <w:rPr>
                <w:sz w:val="24"/>
              </w:rPr>
              <w:t xml:space="preserve"> </w:t>
            </w:r>
            <w:proofErr w:type="spellStart"/>
            <w:r w:rsidRPr="0016404E">
              <w:rPr>
                <w:sz w:val="24"/>
              </w:rPr>
              <w:t>шугозажоров</w:t>
            </w:r>
            <w:proofErr w:type="spellEnd"/>
            <w:r w:rsidR="009861CE" w:rsidRPr="0016404E">
              <w:rPr>
                <w:sz w:val="24"/>
              </w:rPr>
              <w:t xml:space="preserve"> </w:t>
            </w:r>
            <w:r w:rsidRPr="0016404E">
              <w:rPr>
                <w:sz w:val="24"/>
              </w:rPr>
              <w:t>в</w:t>
            </w:r>
            <w:r w:rsidR="009861CE" w:rsidRPr="0016404E">
              <w:rPr>
                <w:sz w:val="24"/>
              </w:rPr>
              <w:t xml:space="preserve"> </w:t>
            </w:r>
            <w:proofErr w:type="spellStart"/>
            <w:r w:rsidRPr="0016404E">
              <w:rPr>
                <w:sz w:val="24"/>
              </w:rPr>
              <w:t>предледоставный</w:t>
            </w:r>
            <w:proofErr w:type="spellEnd"/>
            <w:r w:rsidR="009861CE" w:rsidRPr="0016404E">
              <w:rPr>
                <w:sz w:val="24"/>
              </w:rPr>
              <w:t xml:space="preserve"> </w:t>
            </w:r>
            <w:r w:rsidRPr="0016404E">
              <w:rPr>
                <w:sz w:val="24"/>
              </w:rPr>
              <w:t>период</w:t>
            </w:r>
            <w:r w:rsidR="009861CE" w:rsidRPr="0016404E">
              <w:rPr>
                <w:sz w:val="24"/>
              </w:rPr>
              <w:t xml:space="preserve"> </w:t>
            </w:r>
            <w:r w:rsidRPr="0016404E">
              <w:rPr>
                <w:sz w:val="24"/>
              </w:rPr>
              <w:t>и</w:t>
            </w:r>
            <w:r w:rsidR="009861CE" w:rsidRPr="0016404E">
              <w:rPr>
                <w:sz w:val="24"/>
              </w:rPr>
              <w:t xml:space="preserve"> </w:t>
            </w:r>
            <w:r w:rsidRPr="0016404E">
              <w:rPr>
                <w:sz w:val="24"/>
              </w:rPr>
              <w:t>ледяных</w:t>
            </w:r>
            <w:r w:rsidR="009861CE" w:rsidRPr="0016404E">
              <w:rPr>
                <w:sz w:val="24"/>
              </w:rPr>
              <w:t xml:space="preserve"> </w:t>
            </w:r>
            <w:r w:rsidRPr="0016404E">
              <w:rPr>
                <w:sz w:val="24"/>
              </w:rPr>
              <w:t>заторов</w:t>
            </w:r>
            <w:r w:rsidR="009861CE" w:rsidRPr="0016404E">
              <w:rPr>
                <w:sz w:val="24"/>
              </w:rPr>
              <w:t xml:space="preserve"> </w:t>
            </w:r>
            <w:r w:rsidRPr="0016404E">
              <w:rPr>
                <w:sz w:val="24"/>
              </w:rPr>
              <w:t>весной.</w:t>
            </w:r>
            <w:r w:rsidR="009861CE" w:rsidRPr="0016404E">
              <w:rPr>
                <w:sz w:val="24"/>
              </w:rPr>
              <w:t xml:space="preserve"> </w:t>
            </w:r>
            <w:r w:rsidRPr="0016404E">
              <w:rPr>
                <w:sz w:val="24"/>
              </w:rPr>
              <w:t>Участки</w:t>
            </w:r>
            <w:r w:rsidR="009861CE" w:rsidRPr="0016404E">
              <w:rPr>
                <w:sz w:val="24"/>
              </w:rPr>
              <w:t xml:space="preserve"> </w:t>
            </w:r>
            <w:r w:rsidRPr="0016404E">
              <w:rPr>
                <w:sz w:val="24"/>
              </w:rPr>
              <w:t>нижнего</w:t>
            </w:r>
            <w:r w:rsidR="009861CE" w:rsidRPr="0016404E">
              <w:rPr>
                <w:sz w:val="24"/>
              </w:rPr>
              <w:t xml:space="preserve"> </w:t>
            </w:r>
            <w:r w:rsidRPr="0016404E">
              <w:rPr>
                <w:sz w:val="24"/>
              </w:rPr>
              <w:t>бьефа</w:t>
            </w:r>
            <w:r w:rsidR="009861CE" w:rsidRPr="0016404E">
              <w:rPr>
                <w:sz w:val="24"/>
              </w:rPr>
              <w:t xml:space="preserve"> </w:t>
            </w:r>
            <w:r w:rsidRPr="0016404E">
              <w:rPr>
                <w:sz w:val="24"/>
              </w:rPr>
              <w:t>ГЭС</w:t>
            </w:r>
            <w:r w:rsidR="009861CE" w:rsidRPr="0016404E">
              <w:rPr>
                <w:sz w:val="24"/>
              </w:rPr>
              <w:t xml:space="preserve"> </w:t>
            </w:r>
            <w:r w:rsidRPr="0016404E">
              <w:rPr>
                <w:sz w:val="24"/>
              </w:rPr>
              <w:t>в</w:t>
            </w:r>
            <w:r w:rsidR="009861CE" w:rsidRPr="0016404E">
              <w:rPr>
                <w:sz w:val="24"/>
              </w:rPr>
              <w:t xml:space="preserve"> </w:t>
            </w:r>
            <w:r w:rsidRPr="0016404E">
              <w:rPr>
                <w:sz w:val="24"/>
              </w:rPr>
              <w:t>зоне</w:t>
            </w:r>
            <w:r w:rsidR="009861CE" w:rsidRPr="0016404E">
              <w:rPr>
                <w:sz w:val="24"/>
              </w:rPr>
              <w:t xml:space="preserve"> </w:t>
            </w:r>
            <w:r w:rsidRPr="0016404E">
              <w:rPr>
                <w:sz w:val="24"/>
              </w:rPr>
              <w:t>неустойчивого</w:t>
            </w:r>
            <w:r w:rsidR="009861CE" w:rsidRPr="0016404E">
              <w:rPr>
                <w:sz w:val="24"/>
              </w:rPr>
              <w:t xml:space="preserve"> </w:t>
            </w:r>
            <w:r w:rsidRPr="0016404E">
              <w:rPr>
                <w:sz w:val="24"/>
              </w:rPr>
              <w:t>ледового</w:t>
            </w:r>
            <w:r w:rsidR="009861CE" w:rsidRPr="0016404E">
              <w:rPr>
                <w:sz w:val="24"/>
              </w:rPr>
              <w:t xml:space="preserve"> </w:t>
            </w:r>
            <w:r w:rsidRPr="0016404E">
              <w:rPr>
                <w:sz w:val="24"/>
              </w:rPr>
              <w:t>покрова.</w:t>
            </w:r>
            <w:r w:rsidR="009861CE" w:rsidRPr="0016404E">
              <w:rPr>
                <w:sz w:val="24"/>
              </w:rPr>
              <w:t xml:space="preserve"> </w:t>
            </w:r>
            <w:r w:rsidRPr="0016404E">
              <w:rPr>
                <w:sz w:val="24"/>
              </w:rPr>
              <w:t>Нагон</w:t>
            </w:r>
            <w:r w:rsidR="009861CE" w:rsidRPr="0016404E">
              <w:rPr>
                <w:sz w:val="24"/>
              </w:rPr>
              <w:t xml:space="preserve">  </w:t>
            </w:r>
            <w:proofErr w:type="spellStart"/>
            <w:r w:rsidRPr="0016404E">
              <w:rPr>
                <w:sz w:val="24"/>
              </w:rPr>
              <w:t>шугольда</w:t>
            </w:r>
            <w:proofErr w:type="spellEnd"/>
            <w:r w:rsidR="009861CE" w:rsidRPr="0016404E">
              <w:rPr>
                <w:sz w:val="24"/>
              </w:rPr>
              <w:t xml:space="preserve"> </w:t>
            </w:r>
            <w:r w:rsidRPr="0016404E">
              <w:rPr>
                <w:sz w:val="24"/>
              </w:rPr>
              <w:t>на</w:t>
            </w:r>
            <w:r w:rsidR="009861CE" w:rsidRPr="0016404E">
              <w:rPr>
                <w:sz w:val="24"/>
              </w:rPr>
              <w:t xml:space="preserve"> </w:t>
            </w:r>
            <w:r w:rsidRPr="0016404E">
              <w:rPr>
                <w:sz w:val="24"/>
              </w:rPr>
              <w:t>берега,</w:t>
            </w:r>
            <w:r w:rsidR="009861CE" w:rsidRPr="0016404E">
              <w:rPr>
                <w:sz w:val="24"/>
              </w:rPr>
              <w:t xml:space="preserve"> </w:t>
            </w:r>
            <w:r w:rsidRPr="0016404E">
              <w:rPr>
                <w:sz w:val="24"/>
              </w:rPr>
              <w:t>торосов</w:t>
            </w:r>
            <w:r w:rsidR="009861CE" w:rsidRPr="0016404E">
              <w:rPr>
                <w:sz w:val="24"/>
              </w:rPr>
              <w:t xml:space="preserve"> </w:t>
            </w:r>
            <w:r w:rsidRPr="0016404E">
              <w:rPr>
                <w:sz w:val="24"/>
              </w:rPr>
              <w:t>и</w:t>
            </w:r>
            <w:r w:rsidR="009861CE" w:rsidRPr="0016404E">
              <w:rPr>
                <w:sz w:val="24"/>
              </w:rPr>
              <w:t xml:space="preserve"> </w:t>
            </w:r>
            <w:proofErr w:type="spellStart"/>
            <w:r w:rsidRPr="0016404E">
              <w:rPr>
                <w:sz w:val="24"/>
              </w:rPr>
              <w:t>шугозаполнение</w:t>
            </w:r>
            <w:proofErr w:type="spellEnd"/>
            <w:r w:rsidR="009861CE" w:rsidRPr="0016404E">
              <w:rPr>
                <w:sz w:val="24"/>
              </w:rPr>
              <w:t xml:space="preserve"> </w:t>
            </w:r>
            <w:r w:rsidRPr="0016404E">
              <w:rPr>
                <w:sz w:val="24"/>
              </w:rPr>
              <w:t>прибрежной</w:t>
            </w:r>
            <w:r w:rsidR="009861CE" w:rsidRPr="0016404E">
              <w:rPr>
                <w:sz w:val="24"/>
              </w:rPr>
              <w:t xml:space="preserve"> </w:t>
            </w:r>
            <w:r w:rsidRPr="0016404E">
              <w:rPr>
                <w:sz w:val="24"/>
              </w:rPr>
              <w:t>зоны</w:t>
            </w:r>
          </w:p>
        </w:tc>
        <w:tc>
          <w:tcPr>
            <w:tcW w:w="2295" w:type="dxa"/>
            <w:tcBorders>
              <w:top w:val="nil"/>
              <w:bottom w:val="single" w:sz="4" w:space="0" w:color="auto"/>
            </w:tcBorders>
            <w:tcMar>
              <w:top w:w="55" w:type="dxa"/>
              <w:left w:w="55" w:type="dxa"/>
              <w:bottom w:w="55" w:type="dxa"/>
              <w:right w:w="55" w:type="dxa"/>
            </w:tcMar>
          </w:tcPr>
          <w:p w14:paraId="6DB7824A" w14:textId="77777777" w:rsidR="006F490C" w:rsidRPr="0016404E" w:rsidRDefault="006F490C" w:rsidP="00E24111">
            <w:pPr>
              <w:pStyle w:val="af1"/>
              <w:widowControl/>
              <w:ind w:firstLine="0"/>
              <w:jc w:val="left"/>
              <w:rPr>
                <w:sz w:val="24"/>
              </w:rPr>
            </w:pPr>
            <w:r w:rsidRPr="0016404E">
              <w:rPr>
                <w:sz w:val="24"/>
              </w:rPr>
              <w:t>То</w:t>
            </w:r>
            <w:r w:rsidR="009861CE" w:rsidRPr="0016404E">
              <w:rPr>
                <w:sz w:val="24"/>
              </w:rPr>
              <w:t xml:space="preserve"> </w:t>
            </w:r>
            <w:r w:rsidRPr="0016404E">
              <w:rPr>
                <w:sz w:val="24"/>
              </w:rPr>
              <w:t>же,</w:t>
            </w:r>
            <w:r w:rsidR="009861CE" w:rsidRPr="0016404E">
              <w:rPr>
                <w:sz w:val="24"/>
              </w:rPr>
              <w:t xml:space="preserve"> </w:t>
            </w:r>
            <w:r w:rsidRPr="0016404E">
              <w:rPr>
                <w:sz w:val="24"/>
              </w:rPr>
              <w:t>но</w:t>
            </w:r>
            <w:r w:rsidR="009861CE" w:rsidRPr="0016404E">
              <w:rPr>
                <w:sz w:val="24"/>
              </w:rPr>
              <w:t xml:space="preserve"> </w:t>
            </w:r>
            <w:r w:rsidRPr="0016404E">
              <w:rPr>
                <w:sz w:val="24"/>
              </w:rPr>
              <w:t>в</w:t>
            </w:r>
            <w:r w:rsidR="009861CE" w:rsidRPr="0016404E">
              <w:rPr>
                <w:sz w:val="24"/>
              </w:rPr>
              <w:t xml:space="preserve"> </w:t>
            </w:r>
            <w:r w:rsidRPr="0016404E">
              <w:rPr>
                <w:sz w:val="24"/>
              </w:rPr>
              <w:t>количествах,</w:t>
            </w:r>
            <w:r w:rsidR="009861CE" w:rsidRPr="0016404E">
              <w:rPr>
                <w:sz w:val="24"/>
              </w:rPr>
              <w:t xml:space="preserve"> </w:t>
            </w:r>
            <w:r w:rsidRPr="0016404E">
              <w:rPr>
                <w:sz w:val="24"/>
              </w:rPr>
              <w:t>затрудняющих</w:t>
            </w:r>
            <w:r w:rsidR="009861CE" w:rsidRPr="0016404E">
              <w:rPr>
                <w:sz w:val="24"/>
              </w:rPr>
              <w:t xml:space="preserve"> </w:t>
            </w:r>
            <w:r w:rsidRPr="0016404E">
              <w:rPr>
                <w:sz w:val="24"/>
              </w:rPr>
              <w:t>работу</w:t>
            </w:r>
            <w:r w:rsidR="009861CE" w:rsidRPr="0016404E">
              <w:rPr>
                <w:sz w:val="24"/>
              </w:rPr>
              <w:t xml:space="preserve"> </w:t>
            </w:r>
            <w:r w:rsidRPr="0016404E">
              <w:rPr>
                <w:sz w:val="24"/>
              </w:rPr>
              <w:t>водозабора</w:t>
            </w:r>
            <w:r w:rsidR="009861CE" w:rsidRPr="0016404E">
              <w:rPr>
                <w:sz w:val="24"/>
              </w:rPr>
              <w:t xml:space="preserve"> </w:t>
            </w:r>
            <w:r w:rsidRPr="0016404E">
              <w:rPr>
                <w:sz w:val="24"/>
              </w:rPr>
              <w:t>и</w:t>
            </w:r>
            <w:r w:rsidR="009861CE" w:rsidRPr="0016404E">
              <w:rPr>
                <w:sz w:val="24"/>
              </w:rPr>
              <w:t xml:space="preserve"> </w:t>
            </w:r>
            <w:r w:rsidRPr="0016404E">
              <w:rPr>
                <w:sz w:val="24"/>
              </w:rPr>
              <w:t>сооружений</w:t>
            </w:r>
            <w:r w:rsidR="009861CE" w:rsidRPr="0016404E">
              <w:rPr>
                <w:sz w:val="24"/>
              </w:rPr>
              <w:t xml:space="preserve"> </w:t>
            </w:r>
            <w:r w:rsidRPr="0016404E">
              <w:rPr>
                <w:sz w:val="24"/>
              </w:rPr>
              <w:t>водопровода</w:t>
            </w:r>
          </w:p>
        </w:tc>
      </w:tr>
      <w:tr w:rsidR="008A475C" w:rsidRPr="0016404E" w14:paraId="5D67B29F" w14:textId="77777777" w:rsidTr="00E24111">
        <w:trPr>
          <w:trHeight w:val="2910"/>
          <w:jc w:val="center"/>
        </w:trPr>
        <w:tc>
          <w:tcPr>
            <w:tcW w:w="2038" w:type="dxa"/>
            <w:tcBorders>
              <w:top w:val="single" w:sz="4" w:space="0" w:color="auto"/>
            </w:tcBorders>
            <w:tcMar>
              <w:top w:w="55" w:type="dxa"/>
              <w:left w:w="55" w:type="dxa"/>
              <w:bottom w:w="55" w:type="dxa"/>
              <w:right w:w="55" w:type="dxa"/>
            </w:tcMar>
          </w:tcPr>
          <w:p w14:paraId="1F6CE2D0" w14:textId="77777777" w:rsidR="006F490C" w:rsidRPr="0016404E" w:rsidRDefault="00E24111" w:rsidP="006E1955">
            <w:pPr>
              <w:pStyle w:val="af1"/>
              <w:widowControl/>
              <w:ind w:firstLine="0"/>
              <w:rPr>
                <w:sz w:val="24"/>
              </w:rPr>
            </w:pPr>
            <w:r w:rsidRPr="0016404E">
              <w:rPr>
                <w:sz w:val="24"/>
              </w:rPr>
              <w:t>Оч</w:t>
            </w:r>
            <w:r w:rsidR="006F490C" w:rsidRPr="0016404E">
              <w:rPr>
                <w:sz w:val="24"/>
              </w:rPr>
              <w:t>ень</w:t>
            </w:r>
            <w:r w:rsidR="009861CE" w:rsidRPr="0016404E">
              <w:rPr>
                <w:sz w:val="24"/>
              </w:rPr>
              <w:t xml:space="preserve"> </w:t>
            </w:r>
            <w:r w:rsidR="006F490C" w:rsidRPr="0016404E">
              <w:rPr>
                <w:sz w:val="24"/>
              </w:rPr>
              <w:t>тяжелые</w:t>
            </w:r>
          </w:p>
        </w:tc>
        <w:tc>
          <w:tcPr>
            <w:tcW w:w="2466" w:type="dxa"/>
            <w:gridSpan w:val="2"/>
            <w:tcBorders>
              <w:top w:val="single" w:sz="4" w:space="0" w:color="auto"/>
            </w:tcBorders>
            <w:tcMar>
              <w:top w:w="55" w:type="dxa"/>
              <w:left w:w="55" w:type="dxa"/>
              <w:bottom w:w="55" w:type="dxa"/>
              <w:right w:w="55" w:type="dxa"/>
            </w:tcMar>
          </w:tcPr>
          <w:p w14:paraId="2F461A3C" w14:textId="77777777" w:rsidR="006F490C" w:rsidRPr="0016404E" w:rsidRDefault="006F490C" w:rsidP="00E24111">
            <w:pPr>
              <w:pStyle w:val="af1"/>
              <w:widowControl/>
              <w:ind w:firstLine="0"/>
              <w:jc w:val="left"/>
              <w:rPr>
                <w:sz w:val="24"/>
              </w:rPr>
            </w:pPr>
            <w:r w:rsidRPr="0016404E">
              <w:rPr>
                <w:sz w:val="24"/>
              </w:rPr>
              <w:t>Мутность</w:t>
            </w:r>
            <w:r w:rsidR="009861CE" w:rsidRPr="0016404E">
              <w:rPr>
                <w:sz w:val="24"/>
              </w:rPr>
              <w:t xml:space="preserve"> </w:t>
            </w:r>
            <w:r w:rsidRPr="0016404E">
              <w:rPr>
                <w:sz w:val="24"/>
              </w:rPr>
              <w:t>&gt;</w:t>
            </w:r>
            <w:r w:rsidR="009861CE" w:rsidRPr="0016404E">
              <w:rPr>
                <w:sz w:val="24"/>
              </w:rPr>
              <w:t xml:space="preserve"> </w:t>
            </w:r>
            <w:r w:rsidRPr="0016404E">
              <w:rPr>
                <w:sz w:val="24"/>
              </w:rPr>
              <w:t>5000</w:t>
            </w:r>
            <w:r w:rsidR="009861CE" w:rsidRPr="0016404E">
              <w:rPr>
                <w:sz w:val="24"/>
              </w:rPr>
              <w:t xml:space="preserve"> </w:t>
            </w:r>
            <w:r w:rsidRPr="0016404E">
              <w:rPr>
                <w:sz w:val="24"/>
              </w:rPr>
              <w:t>мг/л,</w:t>
            </w:r>
            <w:r w:rsidR="009861CE" w:rsidRPr="0016404E">
              <w:rPr>
                <w:sz w:val="24"/>
              </w:rPr>
              <w:t xml:space="preserve"> </w:t>
            </w:r>
            <w:r w:rsidRPr="0016404E">
              <w:rPr>
                <w:sz w:val="24"/>
              </w:rPr>
              <w:t>русло</w:t>
            </w:r>
            <w:r w:rsidR="009861CE" w:rsidRPr="0016404E">
              <w:rPr>
                <w:sz w:val="24"/>
              </w:rPr>
              <w:t xml:space="preserve"> </w:t>
            </w:r>
            <w:r w:rsidRPr="0016404E">
              <w:rPr>
                <w:sz w:val="24"/>
              </w:rPr>
              <w:t>неустойчивое,</w:t>
            </w:r>
            <w:r w:rsidR="009861CE" w:rsidRPr="0016404E">
              <w:rPr>
                <w:sz w:val="24"/>
              </w:rPr>
              <w:t xml:space="preserve"> </w:t>
            </w:r>
            <w:r w:rsidRPr="0016404E">
              <w:rPr>
                <w:sz w:val="24"/>
              </w:rPr>
              <w:t>систематически</w:t>
            </w:r>
            <w:r w:rsidR="009861CE" w:rsidRPr="0016404E">
              <w:rPr>
                <w:sz w:val="24"/>
              </w:rPr>
              <w:t xml:space="preserve"> </w:t>
            </w:r>
            <w:r w:rsidRPr="0016404E">
              <w:rPr>
                <w:sz w:val="24"/>
              </w:rPr>
              <w:t>и</w:t>
            </w:r>
            <w:r w:rsidR="009861CE" w:rsidRPr="0016404E">
              <w:rPr>
                <w:sz w:val="24"/>
              </w:rPr>
              <w:t xml:space="preserve"> </w:t>
            </w:r>
            <w:r w:rsidRPr="0016404E">
              <w:rPr>
                <w:sz w:val="24"/>
              </w:rPr>
              <w:t>случайно</w:t>
            </w:r>
            <w:r w:rsidR="009861CE" w:rsidRPr="0016404E">
              <w:rPr>
                <w:sz w:val="24"/>
              </w:rPr>
              <w:t xml:space="preserve"> </w:t>
            </w:r>
            <w:r w:rsidRPr="0016404E">
              <w:rPr>
                <w:sz w:val="24"/>
              </w:rPr>
              <w:t>изменяющее</w:t>
            </w:r>
            <w:r w:rsidR="009861CE" w:rsidRPr="0016404E">
              <w:rPr>
                <w:sz w:val="24"/>
              </w:rPr>
              <w:t xml:space="preserve"> </w:t>
            </w:r>
            <w:r w:rsidRPr="0016404E">
              <w:rPr>
                <w:sz w:val="24"/>
              </w:rPr>
              <w:t>свою</w:t>
            </w:r>
            <w:r w:rsidR="009861CE" w:rsidRPr="0016404E">
              <w:rPr>
                <w:sz w:val="24"/>
              </w:rPr>
              <w:t xml:space="preserve"> </w:t>
            </w:r>
            <w:r w:rsidRPr="0016404E">
              <w:rPr>
                <w:sz w:val="24"/>
              </w:rPr>
              <w:t>форму.</w:t>
            </w:r>
            <w:r w:rsidR="009861CE" w:rsidRPr="0016404E">
              <w:rPr>
                <w:sz w:val="24"/>
              </w:rPr>
              <w:t xml:space="preserve"> </w:t>
            </w:r>
            <w:r w:rsidRPr="0016404E">
              <w:rPr>
                <w:sz w:val="24"/>
              </w:rPr>
              <w:t>Интенсивная</w:t>
            </w:r>
            <w:r w:rsidR="009861CE" w:rsidRPr="0016404E">
              <w:rPr>
                <w:sz w:val="24"/>
              </w:rPr>
              <w:t xml:space="preserve"> </w:t>
            </w:r>
            <w:r w:rsidRPr="0016404E">
              <w:rPr>
                <w:sz w:val="24"/>
              </w:rPr>
              <w:t>и</w:t>
            </w:r>
            <w:r w:rsidR="009861CE" w:rsidRPr="0016404E">
              <w:rPr>
                <w:sz w:val="24"/>
              </w:rPr>
              <w:t xml:space="preserve"> </w:t>
            </w:r>
            <w:r w:rsidRPr="0016404E">
              <w:rPr>
                <w:sz w:val="24"/>
              </w:rPr>
              <w:t>значительная</w:t>
            </w:r>
            <w:r w:rsidR="009861CE" w:rsidRPr="0016404E">
              <w:rPr>
                <w:sz w:val="24"/>
              </w:rPr>
              <w:t xml:space="preserve"> </w:t>
            </w:r>
            <w:r w:rsidRPr="0016404E">
              <w:rPr>
                <w:sz w:val="24"/>
              </w:rPr>
              <w:t>переработка</w:t>
            </w:r>
            <w:r w:rsidR="009861CE" w:rsidRPr="0016404E">
              <w:rPr>
                <w:sz w:val="24"/>
              </w:rPr>
              <w:t xml:space="preserve"> </w:t>
            </w:r>
            <w:r w:rsidRPr="0016404E">
              <w:rPr>
                <w:sz w:val="24"/>
              </w:rPr>
              <w:t>берега.</w:t>
            </w:r>
            <w:r w:rsidR="009861CE" w:rsidRPr="0016404E">
              <w:rPr>
                <w:sz w:val="24"/>
              </w:rPr>
              <w:t xml:space="preserve"> </w:t>
            </w:r>
            <w:r w:rsidRPr="0016404E">
              <w:rPr>
                <w:sz w:val="24"/>
              </w:rPr>
              <w:t>Наличие</w:t>
            </w:r>
            <w:r w:rsidR="009861CE" w:rsidRPr="0016404E">
              <w:rPr>
                <w:sz w:val="24"/>
              </w:rPr>
              <w:t xml:space="preserve"> </w:t>
            </w:r>
            <w:r w:rsidRPr="0016404E">
              <w:rPr>
                <w:sz w:val="24"/>
              </w:rPr>
              <w:t>или</w:t>
            </w:r>
            <w:r w:rsidR="009861CE" w:rsidRPr="0016404E">
              <w:rPr>
                <w:sz w:val="24"/>
              </w:rPr>
              <w:t xml:space="preserve"> </w:t>
            </w:r>
            <w:r w:rsidRPr="0016404E">
              <w:rPr>
                <w:sz w:val="24"/>
              </w:rPr>
              <w:t>вероятность</w:t>
            </w:r>
            <w:r w:rsidR="009861CE" w:rsidRPr="0016404E">
              <w:rPr>
                <w:sz w:val="24"/>
              </w:rPr>
              <w:t xml:space="preserve"> </w:t>
            </w:r>
            <w:r w:rsidRPr="0016404E">
              <w:rPr>
                <w:sz w:val="24"/>
              </w:rPr>
              <w:t>оползневых</w:t>
            </w:r>
            <w:r w:rsidR="009861CE" w:rsidRPr="0016404E">
              <w:rPr>
                <w:sz w:val="24"/>
              </w:rPr>
              <w:t xml:space="preserve"> </w:t>
            </w:r>
            <w:r w:rsidRPr="0016404E">
              <w:rPr>
                <w:sz w:val="24"/>
              </w:rPr>
              <w:t>явлений</w:t>
            </w:r>
          </w:p>
        </w:tc>
        <w:tc>
          <w:tcPr>
            <w:tcW w:w="2562" w:type="dxa"/>
            <w:tcBorders>
              <w:top w:val="single" w:sz="4" w:space="0" w:color="auto"/>
            </w:tcBorders>
            <w:tcMar>
              <w:top w:w="55" w:type="dxa"/>
              <w:left w:w="55" w:type="dxa"/>
              <w:bottom w:w="55" w:type="dxa"/>
              <w:right w:w="55" w:type="dxa"/>
            </w:tcMar>
          </w:tcPr>
          <w:p w14:paraId="2F692D04" w14:textId="77777777" w:rsidR="006F490C" w:rsidRPr="0016404E" w:rsidRDefault="006F490C" w:rsidP="00E24111">
            <w:pPr>
              <w:pStyle w:val="af1"/>
              <w:jc w:val="left"/>
              <w:rPr>
                <w:sz w:val="24"/>
              </w:rPr>
            </w:pPr>
            <w:r w:rsidRPr="0016404E">
              <w:rPr>
                <w:sz w:val="24"/>
              </w:rPr>
              <w:t>Формирование</w:t>
            </w:r>
            <w:r w:rsidR="009861CE" w:rsidRPr="0016404E">
              <w:rPr>
                <w:sz w:val="24"/>
              </w:rPr>
              <w:t xml:space="preserve"> </w:t>
            </w:r>
            <w:r w:rsidRPr="0016404E">
              <w:rPr>
                <w:sz w:val="24"/>
              </w:rPr>
              <w:t>ледяного</w:t>
            </w:r>
            <w:r w:rsidR="009861CE" w:rsidRPr="0016404E">
              <w:rPr>
                <w:sz w:val="24"/>
              </w:rPr>
              <w:t xml:space="preserve"> </w:t>
            </w:r>
            <w:r w:rsidRPr="0016404E">
              <w:rPr>
                <w:sz w:val="24"/>
              </w:rPr>
              <w:t>покрова</w:t>
            </w:r>
            <w:r w:rsidR="009861CE" w:rsidRPr="0016404E">
              <w:rPr>
                <w:sz w:val="24"/>
              </w:rPr>
              <w:t xml:space="preserve"> </w:t>
            </w:r>
            <w:r w:rsidRPr="0016404E">
              <w:rPr>
                <w:sz w:val="24"/>
              </w:rPr>
              <w:t>только</w:t>
            </w:r>
            <w:r w:rsidR="009861CE" w:rsidRPr="0016404E">
              <w:rPr>
                <w:sz w:val="24"/>
              </w:rPr>
              <w:t xml:space="preserve"> </w:t>
            </w:r>
            <w:r w:rsidRPr="0016404E">
              <w:rPr>
                <w:sz w:val="24"/>
              </w:rPr>
              <w:t>при</w:t>
            </w:r>
            <w:r w:rsidR="009861CE" w:rsidRPr="0016404E">
              <w:rPr>
                <w:sz w:val="24"/>
              </w:rPr>
              <w:t xml:space="preserve"> </w:t>
            </w:r>
            <w:proofErr w:type="spellStart"/>
            <w:r w:rsidRPr="0016404E">
              <w:rPr>
                <w:sz w:val="24"/>
              </w:rPr>
              <w:t>шугозажорах</w:t>
            </w:r>
            <w:proofErr w:type="spellEnd"/>
            <w:r w:rsidRPr="0016404E">
              <w:rPr>
                <w:sz w:val="24"/>
              </w:rPr>
              <w:t>,</w:t>
            </w:r>
            <w:r w:rsidR="009861CE" w:rsidRPr="0016404E">
              <w:rPr>
                <w:sz w:val="24"/>
              </w:rPr>
              <w:t xml:space="preserve"> </w:t>
            </w:r>
            <w:r w:rsidRPr="0016404E">
              <w:rPr>
                <w:sz w:val="24"/>
              </w:rPr>
              <w:t>вызывающих</w:t>
            </w:r>
            <w:r w:rsidR="009861CE" w:rsidRPr="0016404E">
              <w:rPr>
                <w:sz w:val="24"/>
              </w:rPr>
              <w:t xml:space="preserve"> </w:t>
            </w:r>
            <w:r w:rsidRPr="0016404E">
              <w:rPr>
                <w:sz w:val="24"/>
              </w:rPr>
              <w:t>подпор;</w:t>
            </w:r>
            <w:r w:rsidR="009861CE" w:rsidRPr="0016404E">
              <w:rPr>
                <w:sz w:val="24"/>
              </w:rPr>
              <w:t xml:space="preserve"> </w:t>
            </w:r>
            <w:r w:rsidRPr="0016404E">
              <w:rPr>
                <w:sz w:val="24"/>
              </w:rPr>
              <w:t>транзит</w:t>
            </w:r>
            <w:r w:rsidR="009861CE" w:rsidRPr="0016404E">
              <w:rPr>
                <w:sz w:val="24"/>
              </w:rPr>
              <w:t xml:space="preserve"> </w:t>
            </w:r>
            <w:r w:rsidRPr="0016404E">
              <w:rPr>
                <w:sz w:val="24"/>
              </w:rPr>
              <w:t>шуги</w:t>
            </w:r>
            <w:r w:rsidR="009861CE" w:rsidRPr="0016404E">
              <w:rPr>
                <w:sz w:val="24"/>
              </w:rPr>
              <w:t xml:space="preserve"> </w:t>
            </w:r>
            <w:r w:rsidRPr="0016404E">
              <w:rPr>
                <w:sz w:val="24"/>
              </w:rPr>
              <w:t>под</w:t>
            </w:r>
            <w:r w:rsidR="009861CE" w:rsidRPr="0016404E">
              <w:rPr>
                <w:sz w:val="24"/>
              </w:rPr>
              <w:t xml:space="preserve"> </w:t>
            </w:r>
            <w:r w:rsidRPr="0016404E">
              <w:rPr>
                <w:sz w:val="24"/>
              </w:rPr>
              <w:t>ледяным</w:t>
            </w:r>
            <w:r w:rsidR="009861CE" w:rsidRPr="0016404E">
              <w:rPr>
                <w:sz w:val="24"/>
              </w:rPr>
              <w:t xml:space="preserve"> </w:t>
            </w:r>
            <w:r w:rsidRPr="0016404E">
              <w:rPr>
                <w:sz w:val="24"/>
              </w:rPr>
              <w:t>покровом</w:t>
            </w:r>
            <w:r w:rsidR="009861CE" w:rsidRPr="0016404E">
              <w:rPr>
                <w:sz w:val="24"/>
              </w:rPr>
              <w:t xml:space="preserve"> </w:t>
            </w:r>
            <w:r w:rsidRPr="0016404E">
              <w:rPr>
                <w:sz w:val="24"/>
              </w:rPr>
              <w:t>в</w:t>
            </w:r>
            <w:r w:rsidR="009861CE" w:rsidRPr="0016404E">
              <w:rPr>
                <w:sz w:val="24"/>
              </w:rPr>
              <w:t xml:space="preserve"> </w:t>
            </w:r>
            <w:r w:rsidRPr="0016404E">
              <w:rPr>
                <w:sz w:val="24"/>
              </w:rPr>
              <w:t>течение</w:t>
            </w:r>
            <w:r w:rsidR="009861CE" w:rsidRPr="0016404E">
              <w:rPr>
                <w:sz w:val="24"/>
              </w:rPr>
              <w:t xml:space="preserve"> </w:t>
            </w:r>
            <w:r w:rsidRPr="0016404E">
              <w:rPr>
                <w:sz w:val="24"/>
              </w:rPr>
              <w:t>большей</w:t>
            </w:r>
            <w:r w:rsidR="009861CE" w:rsidRPr="0016404E">
              <w:rPr>
                <w:sz w:val="24"/>
              </w:rPr>
              <w:t xml:space="preserve"> </w:t>
            </w:r>
            <w:r w:rsidRPr="0016404E">
              <w:rPr>
                <w:sz w:val="24"/>
              </w:rPr>
              <w:t>части</w:t>
            </w:r>
            <w:r w:rsidR="009861CE" w:rsidRPr="0016404E">
              <w:rPr>
                <w:sz w:val="24"/>
              </w:rPr>
              <w:t xml:space="preserve"> </w:t>
            </w:r>
            <w:r w:rsidRPr="0016404E">
              <w:rPr>
                <w:sz w:val="24"/>
              </w:rPr>
              <w:t>зимы.</w:t>
            </w:r>
            <w:r w:rsidR="009861CE" w:rsidRPr="0016404E">
              <w:rPr>
                <w:sz w:val="24"/>
              </w:rPr>
              <w:t xml:space="preserve"> </w:t>
            </w:r>
            <w:r w:rsidRPr="0016404E">
              <w:rPr>
                <w:sz w:val="24"/>
              </w:rPr>
              <w:t>Возможность</w:t>
            </w:r>
            <w:r w:rsidR="009861CE" w:rsidRPr="0016404E">
              <w:rPr>
                <w:sz w:val="24"/>
              </w:rPr>
              <w:t xml:space="preserve"> </w:t>
            </w:r>
            <w:r w:rsidRPr="0016404E">
              <w:rPr>
                <w:sz w:val="24"/>
              </w:rPr>
              <w:t>наледей</w:t>
            </w:r>
            <w:r w:rsidR="009861CE" w:rsidRPr="0016404E">
              <w:rPr>
                <w:sz w:val="24"/>
              </w:rPr>
              <w:t xml:space="preserve"> </w:t>
            </w:r>
            <w:r w:rsidRPr="0016404E">
              <w:rPr>
                <w:sz w:val="24"/>
              </w:rPr>
              <w:t>и</w:t>
            </w:r>
            <w:r w:rsidR="009861CE" w:rsidRPr="0016404E">
              <w:rPr>
                <w:sz w:val="24"/>
              </w:rPr>
              <w:t xml:space="preserve"> </w:t>
            </w:r>
            <w:proofErr w:type="spellStart"/>
            <w:r w:rsidRPr="0016404E">
              <w:rPr>
                <w:sz w:val="24"/>
              </w:rPr>
              <w:t>перемерзания</w:t>
            </w:r>
            <w:proofErr w:type="spellEnd"/>
            <w:r w:rsidR="009861CE" w:rsidRPr="0016404E">
              <w:rPr>
                <w:sz w:val="24"/>
              </w:rPr>
              <w:t xml:space="preserve"> </w:t>
            </w:r>
            <w:r w:rsidRPr="0016404E">
              <w:rPr>
                <w:sz w:val="24"/>
              </w:rPr>
              <w:t>русла.</w:t>
            </w:r>
            <w:r w:rsidR="009861CE" w:rsidRPr="0016404E">
              <w:rPr>
                <w:sz w:val="24"/>
              </w:rPr>
              <w:t xml:space="preserve"> </w:t>
            </w:r>
            <w:r w:rsidRPr="0016404E">
              <w:rPr>
                <w:sz w:val="24"/>
              </w:rPr>
              <w:t>Ледоход</w:t>
            </w:r>
            <w:r w:rsidR="009861CE" w:rsidRPr="0016404E">
              <w:rPr>
                <w:sz w:val="24"/>
              </w:rPr>
              <w:t xml:space="preserve"> </w:t>
            </w:r>
            <w:r w:rsidRPr="0016404E">
              <w:rPr>
                <w:sz w:val="24"/>
              </w:rPr>
              <w:t>с</w:t>
            </w:r>
            <w:r w:rsidR="009861CE" w:rsidRPr="0016404E">
              <w:rPr>
                <w:sz w:val="24"/>
              </w:rPr>
              <w:t xml:space="preserve"> </w:t>
            </w:r>
            <w:r w:rsidRPr="0016404E">
              <w:rPr>
                <w:sz w:val="24"/>
              </w:rPr>
              <w:t>заторами</w:t>
            </w:r>
            <w:r w:rsidR="009861CE" w:rsidRPr="0016404E">
              <w:rPr>
                <w:sz w:val="24"/>
              </w:rPr>
              <w:t xml:space="preserve"> </w:t>
            </w:r>
            <w:r w:rsidRPr="0016404E">
              <w:rPr>
                <w:sz w:val="24"/>
              </w:rPr>
              <w:t>и</w:t>
            </w:r>
            <w:r w:rsidR="009861CE" w:rsidRPr="0016404E">
              <w:rPr>
                <w:sz w:val="24"/>
              </w:rPr>
              <w:t xml:space="preserve"> </w:t>
            </w:r>
            <w:r w:rsidRPr="0016404E">
              <w:rPr>
                <w:sz w:val="24"/>
              </w:rPr>
              <w:t>с</w:t>
            </w:r>
            <w:r w:rsidR="009861CE" w:rsidRPr="0016404E">
              <w:rPr>
                <w:sz w:val="24"/>
              </w:rPr>
              <w:t xml:space="preserve"> </w:t>
            </w:r>
            <w:r w:rsidRPr="0016404E">
              <w:rPr>
                <w:sz w:val="24"/>
              </w:rPr>
              <w:t>большими</w:t>
            </w:r>
            <w:r w:rsidR="009861CE" w:rsidRPr="0016404E">
              <w:rPr>
                <w:sz w:val="24"/>
              </w:rPr>
              <w:t xml:space="preserve"> </w:t>
            </w:r>
            <w:r w:rsidRPr="0016404E">
              <w:rPr>
                <w:sz w:val="24"/>
              </w:rPr>
              <w:t>навалами</w:t>
            </w:r>
            <w:r w:rsidR="009861CE" w:rsidRPr="0016404E">
              <w:rPr>
                <w:sz w:val="24"/>
              </w:rPr>
              <w:t xml:space="preserve"> </w:t>
            </w:r>
            <w:r w:rsidRPr="0016404E">
              <w:rPr>
                <w:sz w:val="24"/>
              </w:rPr>
              <w:t>льда</w:t>
            </w:r>
            <w:r w:rsidR="009861CE" w:rsidRPr="0016404E">
              <w:rPr>
                <w:sz w:val="24"/>
              </w:rPr>
              <w:t xml:space="preserve"> </w:t>
            </w:r>
            <w:r w:rsidRPr="0016404E">
              <w:rPr>
                <w:sz w:val="24"/>
              </w:rPr>
              <w:t>на</w:t>
            </w:r>
            <w:r w:rsidR="009861CE" w:rsidRPr="0016404E">
              <w:rPr>
                <w:sz w:val="24"/>
              </w:rPr>
              <w:t xml:space="preserve"> </w:t>
            </w:r>
            <w:r w:rsidRPr="0016404E">
              <w:rPr>
                <w:sz w:val="24"/>
              </w:rPr>
              <w:t>берега.</w:t>
            </w:r>
            <w:r w:rsidR="009861CE" w:rsidRPr="0016404E">
              <w:rPr>
                <w:sz w:val="24"/>
              </w:rPr>
              <w:t xml:space="preserve"> </w:t>
            </w:r>
            <w:r w:rsidRPr="0016404E">
              <w:rPr>
                <w:sz w:val="24"/>
              </w:rPr>
              <w:lastRenderedPageBreak/>
              <w:t>Тяжелые</w:t>
            </w:r>
            <w:r w:rsidR="009861CE" w:rsidRPr="0016404E">
              <w:rPr>
                <w:sz w:val="24"/>
              </w:rPr>
              <w:t xml:space="preserve"> </w:t>
            </w:r>
            <w:proofErr w:type="spellStart"/>
            <w:r w:rsidRPr="0016404E">
              <w:rPr>
                <w:sz w:val="24"/>
              </w:rPr>
              <w:t>шуголедовые</w:t>
            </w:r>
            <w:proofErr w:type="spellEnd"/>
            <w:r w:rsidR="009861CE" w:rsidRPr="0016404E">
              <w:rPr>
                <w:sz w:val="24"/>
              </w:rPr>
              <w:t xml:space="preserve"> </w:t>
            </w:r>
            <w:r w:rsidRPr="0016404E">
              <w:rPr>
                <w:sz w:val="24"/>
              </w:rPr>
              <w:t>условия</w:t>
            </w:r>
            <w:r w:rsidR="009861CE" w:rsidRPr="0016404E">
              <w:rPr>
                <w:sz w:val="24"/>
              </w:rPr>
              <w:t xml:space="preserve"> </w:t>
            </w:r>
            <w:r w:rsidRPr="0016404E">
              <w:rPr>
                <w:sz w:val="24"/>
              </w:rPr>
              <w:t>при</w:t>
            </w:r>
            <w:r w:rsidR="009861CE" w:rsidRPr="0016404E">
              <w:rPr>
                <w:sz w:val="24"/>
              </w:rPr>
              <w:t xml:space="preserve"> </w:t>
            </w:r>
            <w:r w:rsidRPr="0016404E">
              <w:rPr>
                <w:sz w:val="24"/>
              </w:rPr>
              <w:t>наличии</w:t>
            </w:r>
            <w:r w:rsidR="009861CE" w:rsidRPr="0016404E">
              <w:rPr>
                <w:sz w:val="24"/>
              </w:rPr>
              <w:t xml:space="preserve"> </w:t>
            </w:r>
            <w:r w:rsidRPr="0016404E">
              <w:rPr>
                <w:sz w:val="24"/>
              </w:rPr>
              <w:t>приливов</w:t>
            </w:r>
          </w:p>
        </w:tc>
        <w:tc>
          <w:tcPr>
            <w:tcW w:w="2295" w:type="dxa"/>
            <w:tcBorders>
              <w:top w:val="single" w:sz="4" w:space="0" w:color="auto"/>
            </w:tcBorders>
            <w:tcMar>
              <w:top w:w="55" w:type="dxa"/>
              <w:left w:w="55" w:type="dxa"/>
              <w:bottom w:w="55" w:type="dxa"/>
              <w:right w:w="55" w:type="dxa"/>
            </w:tcMar>
          </w:tcPr>
          <w:p w14:paraId="70F0B549" w14:textId="77777777" w:rsidR="006F490C" w:rsidRPr="0016404E" w:rsidRDefault="006F490C" w:rsidP="00E24111">
            <w:pPr>
              <w:pStyle w:val="af1"/>
              <w:widowControl/>
              <w:ind w:firstLine="0"/>
              <w:jc w:val="left"/>
              <w:rPr>
                <w:sz w:val="24"/>
              </w:rPr>
            </w:pPr>
          </w:p>
        </w:tc>
      </w:tr>
      <w:tr w:rsidR="008A475C" w:rsidRPr="0016404E" w14:paraId="1BCB82B0" w14:textId="77777777" w:rsidTr="004207C5">
        <w:trPr>
          <w:trHeight w:val="512"/>
          <w:jc w:val="center"/>
        </w:trPr>
        <w:tc>
          <w:tcPr>
            <w:tcW w:w="9361" w:type="dxa"/>
            <w:gridSpan w:val="5"/>
            <w:tcMar>
              <w:top w:w="55" w:type="dxa"/>
              <w:left w:w="55" w:type="dxa"/>
              <w:bottom w:w="55" w:type="dxa"/>
              <w:right w:w="55" w:type="dxa"/>
            </w:tcMar>
          </w:tcPr>
          <w:p w14:paraId="6E3C5666" w14:textId="77777777" w:rsidR="006F490C" w:rsidRPr="0016404E" w:rsidRDefault="006F490C" w:rsidP="004207C5">
            <w:pPr>
              <w:pStyle w:val="af1"/>
              <w:widowControl/>
              <w:spacing w:before="60"/>
              <w:ind w:firstLine="510"/>
              <w:rPr>
                <w:szCs w:val="20"/>
              </w:rPr>
            </w:pPr>
            <w:r w:rsidRPr="0016404E">
              <w:rPr>
                <w:kern w:val="24"/>
                <w:szCs w:val="20"/>
              </w:rPr>
              <w:t>П</w:t>
            </w:r>
            <w:r w:rsidR="009861CE" w:rsidRPr="0016404E">
              <w:rPr>
                <w:kern w:val="24"/>
                <w:szCs w:val="20"/>
              </w:rPr>
              <w:t xml:space="preserve"> </w:t>
            </w:r>
            <w:r w:rsidRPr="0016404E">
              <w:rPr>
                <w:kern w:val="24"/>
                <w:szCs w:val="20"/>
              </w:rPr>
              <w:t>р</w:t>
            </w:r>
            <w:r w:rsidR="009861CE" w:rsidRPr="0016404E">
              <w:rPr>
                <w:kern w:val="24"/>
                <w:szCs w:val="20"/>
              </w:rPr>
              <w:t xml:space="preserve"> </w:t>
            </w:r>
            <w:r w:rsidRPr="0016404E">
              <w:rPr>
                <w:kern w:val="24"/>
                <w:szCs w:val="20"/>
              </w:rPr>
              <w:t>и</w:t>
            </w:r>
            <w:r w:rsidR="009861CE" w:rsidRPr="0016404E">
              <w:rPr>
                <w:kern w:val="24"/>
                <w:szCs w:val="20"/>
              </w:rPr>
              <w:t xml:space="preserve"> </w:t>
            </w:r>
            <w:r w:rsidRPr="0016404E">
              <w:rPr>
                <w:kern w:val="24"/>
                <w:szCs w:val="20"/>
              </w:rPr>
              <w:t>м</w:t>
            </w:r>
            <w:r w:rsidR="009861CE" w:rsidRPr="0016404E">
              <w:rPr>
                <w:kern w:val="24"/>
                <w:szCs w:val="20"/>
              </w:rPr>
              <w:t xml:space="preserve"> </w:t>
            </w:r>
            <w:r w:rsidRPr="0016404E">
              <w:rPr>
                <w:kern w:val="24"/>
                <w:szCs w:val="20"/>
              </w:rPr>
              <w:t>е</w:t>
            </w:r>
            <w:r w:rsidR="009861CE" w:rsidRPr="0016404E">
              <w:rPr>
                <w:kern w:val="24"/>
                <w:szCs w:val="20"/>
              </w:rPr>
              <w:t xml:space="preserve"> </w:t>
            </w:r>
            <w:r w:rsidRPr="0016404E">
              <w:rPr>
                <w:kern w:val="24"/>
                <w:szCs w:val="20"/>
              </w:rPr>
              <w:t>ч</w:t>
            </w:r>
            <w:r w:rsidR="009861CE" w:rsidRPr="0016404E">
              <w:rPr>
                <w:kern w:val="24"/>
                <w:szCs w:val="20"/>
              </w:rPr>
              <w:t xml:space="preserve"> </w:t>
            </w:r>
            <w:r w:rsidRPr="0016404E">
              <w:rPr>
                <w:kern w:val="24"/>
                <w:szCs w:val="20"/>
              </w:rPr>
              <w:t>а</w:t>
            </w:r>
            <w:r w:rsidR="009861CE" w:rsidRPr="0016404E">
              <w:rPr>
                <w:kern w:val="24"/>
                <w:szCs w:val="20"/>
              </w:rPr>
              <w:t xml:space="preserve"> </w:t>
            </w:r>
            <w:r w:rsidRPr="0016404E">
              <w:rPr>
                <w:kern w:val="24"/>
                <w:szCs w:val="20"/>
              </w:rPr>
              <w:t>н</w:t>
            </w:r>
            <w:r w:rsidR="009861CE" w:rsidRPr="0016404E">
              <w:rPr>
                <w:kern w:val="24"/>
                <w:szCs w:val="20"/>
              </w:rPr>
              <w:t xml:space="preserve"> </w:t>
            </w:r>
            <w:r w:rsidRPr="0016404E">
              <w:rPr>
                <w:kern w:val="24"/>
                <w:szCs w:val="20"/>
              </w:rPr>
              <w:t>и</w:t>
            </w:r>
            <w:r w:rsidR="009861CE" w:rsidRPr="0016404E">
              <w:rPr>
                <w:kern w:val="24"/>
                <w:szCs w:val="20"/>
              </w:rPr>
              <w:t xml:space="preserve"> </w:t>
            </w:r>
            <w:r w:rsidRPr="0016404E">
              <w:rPr>
                <w:kern w:val="24"/>
                <w:szCs w:val="20"/>
              </w:rPr>
              <w:t>е</w:t>
            </w:r>
            <w:r w:rsidR="009861CE" w:rsidRPr="0016404E">
              <w:rPr>
                <w:kern w:val="24"/>
                <w:szCs w:val="20"/>
              </w:rPr>
              <w:t xml:space="preserve"> </w:t>
            </w:r>
            <w:r w:rsidRPr="0016404E">
              <w:rPr>
                <w:kern w:val="24"/>
                <w:szCs w:val="20"/>
              </w:rPr>
              <w:t>–</w:t>
            </w:r>
            <w:r w:rsidR="009861CE" w:rsidRPr="0016404E">
              <w:rPr>
                <w:kern w:val="24"/>
                <w:szCs w:val="20"/>
              </w:rPr>
              <w:t xml:space="preserve"> </w:t>
            </w:r>
            <w:r w:rsidRPr="0016404E">
              <w:rPr>
                <w:szCs w:val="20"/>
              </w:rPr>
              <w:t>Общая</w:t>
            </w:r>
            <w:r w:rsidR="009861CE" w:rsidRPr="0016404E">
              <w:rPr>
                <w:szCs w:val="20"/>
              </w:rPr>
              <w:t xml:space="preserve"> </w:t>
            </w:r>
            <w:r w:rsidRPr="0016404E">
              <w:rPr>
                <w:szCs w:val="20"/>
              </w:rPr>
              <w:t>характеристика</w:t>
            </w:r>
            <w:r w:rsidR="009861CE" w:rsidRPr="0016404E">
              <w:rPr>
                <w:szCs w:val="20"/>
              </w:rPr>
              <w:t xml:space="preserve"> </w:t>
            </w:r>
            <w:r w:rsidRPr="0016404E">
              <w:rPr>
                <w:szCs w:val="20"/>
              </w:rPr>
              <w:t>условий</w:t>
            </w:r>
            <w:r w:rsidR="009861CE" w:rsidRPr="0016404E">
              <w:rPr>
                <w:szCs w:val="20"/>
              </w:rPr>
              <w:t xml:space="preserve"> </w:t>
            </w:r>
            <w:r w:rsidRPr="0016404E">
              <w:rPr>
                <w:szCs w:val="20"/>
              </w:rPr>
              <w:t>забора</w:t>
            </w:r>
            <w:r w:rsidR="009861CE" w:rsidRPr="0016404E">
              <w:rPr>
                <w:szCs w:val="20"/>
              </w:rPr>
              <w:t xml:space="preserve"> </w:t>
            </w:r>
            <w:r w:rsidRPr="0016404E">
              <w:rPr>
                <w:szCs w:val="20"/>
              </w:rPr>
              <w:t>воды</w:t>
            </w:r>
            <w:r w:rsidR="009861CE" w:rsidRPr="0016404E">
              <w:rPr>
                <w:szCs w:val="20"/>
              </w:rPr>
              <w:t xml:space="preserve"> </w:t>
            </w:r>
            <w:r w:rsidRPr="0016404E">
              <w:rPr>
                <w:szCs w:val="20"/>
              </w:rPr>
              <w:t>определяется</w:t>
            </w:r>
            <w:r w:rsidR="009861CE" w:rsidRPr="0016404E">
              <w:rPr>
                <w:szCs w:val="20"/>
              </w:rPr>
              <w:t xml:space="preserve"> </w:t>
            </w:r>
            <w:r w:rsidRPr="0016404E">
              <w:rPr>
                <w:szCs w:val="20"/>
              </w:rPr>
              <w:t>по</w:t>
            </w:r>
            <w:r w:rsidR="009861CE" w:rsidRPr="0016404E">
              <w:rPr>
                <w:szCs w:val="20"/>
              </w:rPr>
              <w:t xml:space="preserve"> </w:t>
            </w:r>
            <w:r w:rsidRPr="0016404E">
              <w:rPr>
                <w:szCs w:val="20"/>
              </w:rPr>
              <w:t>наиболее</w:t>
            </w:r>
            <w:r w:rsidR="009861CE" w:rsidRPr="0016404E">
              <w:rPr>
                <w:szCs w:val="20"/>
              </w:rPr>
              <w:t xml:space="preserve"> </w:t>
            </w:r>
            <w:r w:rsidRPr="0016404E">
              <w:rPr>
                <w:szCs w:val="20"/>
              </w:rPr>
              <w:t>тяжелому</w:t>
            </w:r>
            <w:r w:rsidR="009861CE" w:rsidRPr="0016404E">
              <w:rPr>
                <w:szCs w:val="20"/>
              </w:rPr>
              <w:t xml:space="preserve"> </w:t>
            </w:r>
            <w:r w:rsidRPr="0016404E">
              <w:rPr>
                <w:szCs w:val="20"/>
              </w:rPr>
              <w:t>виду</w:t>
            </w:r>
            <w:r w:rsidR="009861CE" w:rsidRPr="0016404E">
              <w:rPr>
                <w:szCs w:val="20"/>
              </w:rPr>
              <w:t xml:space="preserve"> </w:t>
            </w:r>
            <w:r w:rsidRPr="0016404E">
              <w:rPr>
                <w:szCs w:val="20"/>
              </w:rPr>
              <w:t>затруднений.</w:t>
            </w:r>
          </w:p>
        </w:tc>
      </w:tr>
    </w:tbl>
    <w:p w14:paraId="696168AF" w14:textId="77777777" w:rsidR="006F490C" w:rsidRPr="0016404E" w:rsidRDefault="006F490C" w:rsidP="00E267D2">
      <w:pPr>
        <w:widowControl/>
        <w:spacing w:before="0" w:after="0"/>
        <w:rPr>
          <w:sz w:val="28"/>
          <w:szCs w:val="28"/>
        </w:rPr>
      </w:pPr>
    </w:p>
    <w:p w14:paraId="58F9FE1B" w14:textId="77777777" w:rsidR="006F490C" w:rsidRPr="000A2624" w:rsidRDefault="009C3888" w:rsidP="009C3888">
      <w:pPr>
        <w:widowControl/>
        <w:spacing w:before="0" w:after="0"/>
        <w:rPr>
          <w:color w:val="FF0000"/>
          <w:sz w:val="28"/>
          <w:szCs w:val="28"/>
        </w:rPr>
      </w:pPr>
      <w:r w:rsidRPr="000A2624">
        <w:rPr>
          <w:color w:val="FF0000"/>
          <w:sz w:val="28"/>
          <w:szCs w:val="28"/>
        </w:rPr>
        <w:t>8.87</w:t>
      </w:r>
      <w:r w:rsidR="009861CE" w:rsidRPr="000A2624">
        <w:rPr>
          <w:color w:val="FF0000"/>
          <w:sz w:val="28"/>
          <w:szCs w:val="28"/>
        </w:rPr>
        <w:t xml:space="preserve"> </w:t>
      </w:r>
      <w:r w:rsidRPr="000A2624">
        <w:rPr>
          <w:color w:val="FF0000"/>
          <w:sz w:val="28"/>
          <w:szCs w:val="28"/>
        </w:rPr>
        <w:t>Водоприемные</w:t>
      </w:r>
      <w:r w:rsidR="009861CE" w:rsidRPr="000A2624">
        <w:rPr>
          <w:color w:val="FF0000"/>
          <w:sz w:val="28"/>
          <w:szCs w:val="28"/>
        </w:rPr>
        <w:t xml:space="preserve"> </w:t>
      </w:r>
      <w:r w:rsidRPr="000A2624">
        <w:rPr>
          <w:color w:val="FF0000"/>
          <w:sz w:val="28"/>
          <w:szCs w:val="28"/>
        </w:rPr>
        <w:t>устройства</w:t>
      </w:r>
      <w:r w:rsidR="009861CE" w:rsidRPr="000A2624">
        <w:rPr>
          <w:color w:val="FF0000"/>
          <w:sz w:val="28"/>
          <w:szCs w:val="28"/>
        </w:rPr>
        <w:t xml:space="preserve"> </w:t>
      </w:r>
      <w:r w:rsidRPr="000A2624">
        <w:rPr>
          <w:color w:val="FF0000"/>
          <w:sz w:val="28"/>
          <w:szCs w:val="28"/>
        </w:rPr>
        <w:t>следует</w:t>
      </w:r>
      <w:r w:rsidR="009861CE" w:rsidRPr="000A2624">
        <w:rPr>
          <w:color w:val="FF0000"/>
          <w:sz w:val="28"/>
          <w:szCs w:val="28"/>
        </w:rPr>
        <w:t xml:space="preserve"> </w:t>
      </w:r>
      <w:r w:rsidRPr="000A2624">
        <w:rPr>
          <w:color w:val="FF0000"/>
          <w:sz w:val="28"/>
          <w:szCs w:val="28"/>
        </w:rPr>
        <w:t>принимать</w:t>
      </w:r>
      <w:r w:rsidR="009861CE" w:rsidRPr="000A2624">
        <w:rPr>
          <w:color w:val="FF0000"/>
          <w:sz w:val="28"/>
          <w:szCs w:val="28"/>
        </w:rPr>
        <w:t xml:space="preserve"> </w:t>
      </w:r>
      <w:r w:rsidRPr="000A2624">
        <w:rPr>
          <w:color w:val="FF0000"/>
          <w:sz w:val="28"/>
          <w:szCs w:val="28"/>
        </w:rPr>
        <w:t>по</w:t>
      </w:r>
      <w:r w:rsidR="009861CE" w:rsidRPr="000A2624">
        <w:rPr>
          <w:color w:val="FF0000"/>
          <w:sz w:val="28"/>
          <w:szCs w:val="28"/>
        </w:rPr>
        <w:t xml:space="preserve"> </w:t>
      </w:r>
      <w:r w:rsidRPr="000A2624">
        <w:rPr>
          <w:color w:val="FF0000"/>
          <w:sz w:val="28"/>
          <w:szCs w:val="28"/>
        </w:rPr>
        <w:t>таблице</w:t>
      </w:r>
      <w:r w:rsidR="009861CE" w:rsidRPr="000A2624">
        <w:rPr>
          <w:color w:val="FF0000"/>
          <w:sz w:val="28"/>
          <w:szCs w:val="28"/>
        </w:rPr>
        <w:t xml:space="preserve"> </w:t>
      </w:r>
      <w:r w:rsidR="003B59A3" w:rsidRPr="000A2624">
        <w:rPr>
          <w:color w:val="FF0000"/>
          <w:sz w:val="28"/>
          <w:szCs w:val="28"/>
        </w:rPr>
        <w:t>9</w:t>
      </w:r>
      <w:r w:rsidR="009861CE" w:rsidRPr="000A2624">
        <w:rPr>
          <w:color w:val="FF0000"/>
          <w:sz w:val="28"/>
          <w:szCs w:val="28"/>
        </w:rPr>
        <w:t xml:space="preserve"> </w:t>
      </w:r>
      <w:r w:rsidRPr="000A2624">
        <w:rPr>
          <w:color w:val="FF0000"/>
          <w:sz w:val="28"/>
          <w:szCs w:val="28"/>
        </w:rPr>
        <w:t>в</w:t>
      </w:r>
      <w:r w:rsidR="009861CE" w:rsidRPr="000A2624">
        <w:rPr>
          <w:color w:val="FF0000"/>
          <w:sz w:val="28"/>
          <w:szCs w:val="28"/>
        </w:rPr>
        <w:t xml:space="preserve"> </w:t>
      </w:r>
      <w:r w:rsidRPr="000A2624">
        <w:rPr>
          <w:color w:val="FF0000"/>
          <w:sz w:val="28"/>
          <w:szCs w:val="28"/>
        </w:rPr>
        <w:t>зависимости</w:t>
      </w:r>
      <w:r w:rsidR="009861CE" w:rsidRPr="000A2624">
        <w:rPr>
          <w:color w:val="FF0000"/>
          <w:sz w:val="28"/>
          <w:szCs w:val="28"/>
        </w:rPr>
        <w:t xml:space="preserve"> </w:t>
      </w:r>
      <w:r w:rsidRPr="000A2624">
        <w:rPr>
          <w:color w:val="FF0000"/>
          <w:sz w:val="28"/>
          <w:szCs w:val="28"/>
        </w:rPr>
        <w:t>от</w:t>
      </w:r>
      <w:r w:rsidR="009861CE" w:rsidRPr="000A2624">
        <w:rPr>
          <w:color w:val="FF0000"/>
          <w:sz w:val="28"/>
          <w:szCs w:val="28"/>
        </w:rPr>
        <w:t xml:space="preserve"> </w:t>
      </w:r>
      <w:r w:rsidRPr="000A2624">
        <w:rPr>
          <w:color w:val="FF0000"/>
          <w:sz w:val="28"/>
          <w:szCs w:val="28"/>
        </w:rPr>
        <w:t>требуемой</w:t>
      </w:r>
      <w:r w:rsidR="009861CE" w:rsidRPr="000A2624">
        <w:rPr>
          <w:color w:val="FF0000"/>
          <w:sz w:val="28"/>
          <w:szCs w:val="28"/>
        </w:rPr>
        <w:t xml:space="preserve"> </w:t>
      </w:r>
      <w:r w:rsidRPr="000A2624">
        <w:rPr>
          <w:color w:val="FF0000"/>
          <w:sz w:val="28"/>
          <w:szCs w:val="28"/>
        </w:rPr>
        <w:t>категории</w:t>
      </w:r>
      <w:r w:rsidR="009861CE" w:rsidRPr="000A2624">
        <w:rPr>
          <w:color w:val="FF0000"/>
          <w:sz w:val="28"/>
          <w:szCs w:val="28"/>
        </w:rPr>
        <w:t xml:space="preserve"> </w:t>
      </w:r>
      <w:r w:rsidRPr="000A2624">
        <w:rPr>
          <w:color w:val="FF0000"/>
          <w:sz w:val="28"/>
          <w:szCs w:val="28"/>
        </w:rPr>
        <w:t>и</w:t>
      </w:r>
      <w:r w:rsidR="009861CE" w:rsidRPr="000A2624">
        <w:rPr>
          <w:color w:val="FF0000"/>
          <w:sz w:val="28"/>
          <w:szCs w:val="28"/>
        </w:rPr>
        <w:t xml:space="preserve"> </w:t>
      </w:r>
      <w:r w:rsidRPr="000A2624">
        <w:rPr>
          <w:color w:val="FF0000"/>
          <w:sz w:val="28"/>
          <w:szCs w:val="28"/>
        </w:rPr>
        <w:t>сложности</w:t>
      </w:r>
      <w:r w:rsidR="009861CE" w:rsidRPr="000A2624">
        <w:rPr>
          <w:color w:val="FF0000"/>
          <w:sz w:val="28"/>
          <w:szCs w:val="28"/>
        </w:rPr>
        <w:t xml:space="preserve"> </w:t>
      </w:r>
      <w:r w:rsidRPr="000A2624">
        <w:rPr>
          <w:color w:val="FF0000"/>
          <w:sz w:val="28"/>
          <w:szCs w:val="28"/>
        </w:rPr>
        <w:t>природных</w:t>
      </w:r>
      <w:r w:rsidR="009861CE" w:rsidRPr="000A2624">
        <w:rPr>
          <w:color w:val="FF0000"/>
          <w:sz w:val="28"/>
          <w:szCs w:val="28"/>
        </w:rPr>
        <w:t xml:space="preserve"> </w:t>
      </w:r>
      <w:r w:rsidRPr="000A2624">
        <w:rPr>
          <w:color w:val="FF0000"/>
          <w:sz w:val="28"/>
          <w:szCs w:val="28"/>
        </w:rPr>
        <w:t>условий</w:t>
      </w:r>
      <w:r w:rsidR="009861CE" w:rsidRPr="000A2624">
        <w:rPr>
          <w:color w:val="FF0000"/>
          <w:sz w:val="28"/>
          <w:szCs w:val="28"/>
        </w:rPr>
        <w:t xml:space="preserve"> </w:t>
      </w:r>
      <w:r w:rsidRPr="000A2624">
        <w:rPr>
          <w:color w:val="FF0000"/>
          <w:sz w:val="28"/>
          <w:szCs w:val="28"/>
        </w:rPr>
        <w:t>забора</w:t>
      </w:r>
      <w:r w:rsidR="009861CE" w:rsidRPr="000A2624">
        <w:rPr>
          <w:color w:val="FF0000"/>
          <w:sz w:val="28"/>
          <w:szCs w:val="28"/>
        </w:rPr>
        <w:t xml:space="preserve"> </w:t>
      </w:r>
      <w:r w:rsidRPr="000A2624">
        <w:rPr>
          <w:color w:val="FF0000"/>
          <w:sz w:val="28"/>
          <w:szCs w:val="28"/>
        </w:rPr>
        <w:t>воды.</w:t>
      </w:r>
      <w:r w:rsidR="009861CE" w:rsidRPr="000A2624">
        <w:rPr>
          <w:color w:val="FF0000"/>
          <w:sz w:val="28"/>
          <w:szCs w:val="28"/>
        </w:rPr>
        <w:t xml:space="preserve"> </w:t>
      </w:r>
      <w:r w:rsidRPr="000A2624">
        <w:rPr>
          <w:color w:val="FF0000"/>
          <w:sz w:val="28"/>
          <w:szCs w:val="28"/>
        </w:rPr>
        <w:t>В</w:t>
      </w:r>
      <w:r w:rsidR="009861CE" w:rsidRPr="000A2624">
        <w:rPr>
          <w:color w:val="FF0000"/>
          <w:sz w:val="28"/>
          <w:szCs w:val="28"/>
        </w:rPr>
        <w:t xml:space="preserve"> </w:t>
      </w:r>
      <w:r w:rsidRPr="000A2624">
        <w:rPr>
          <w:color w:val="FF0000"/>
          <w:sz w:val="28"/>
          <w:szCs w:val="28"/>
        </w:rPr>
        <w:t>водозаборных</w:t>
      </w:r>
      <w:r w:rsidR="009861CE" w:rsidRPr="000A2624">
        <w:rPr>
          <w:color w:val="FF0000"/>
          <w:sz w:val="28"/>
          <w:szCs w:val="28"/>
        </w:rPr>
        <w:t xml:space="preserve"> </w:t>
      </w:r>
      <w:r w:rsidRPr="000A2624">
        <w:rPr>
          <w:color w:val="FF0000"/>
          <w:sz w:val="28"/>
          <w:szCs w:val="28"/>
        </w:rPr>
        <w:t>сооружениях</w:t>
      </w:r>
      <w:r w:rsidR="009861CE" w:rsidRPr="000A2624">
        <w:rPr>
          <w:color w:val="FF0000"/>
          <w:sz w:val="28"/>
          <w:szCs w:val="28"/>
        </w:rPr>
        <w:t xml:space="preserve"> </w:t>
      </w:r>
      <w:r w:rsidRPr="000A2624">
        <w:rPr>
          <w:color w:val="FF0000"/>
          <w:sz w:val="28"/>
          <w:szCs w:val="28"/>
        </w:rPr>
        <w:t>I</w:t>
      </w:r>
      <w:r w:rsidR="009861CE" w:rsidRPr="000A2624">
        <w:rPr>
          <w:color w:val="FF0000"/>
          <w:sz w:val="28"/>
          <w:szCs w:val="28"/>
        </w:rPr>
        <w:t xml:space="preserve"> </w:t>
      </w:r>
      <w:r w:rsidRPr="000A2624">
        <w:rPr>
          <w:color w:val="FF0000"/>
          <w:sz w:val="28"/>
          <w:szCs w:val="28"/>
        </w:rPr>
        <w:t>и</w:t>
      </w:r>
      <w:r w:rsidR="009861CE" w:rsidRPr="000A2624">
        <w:rPr>
          <w:color w:val="FF0000"/>
          <w:sz w:val="28"/>
          <w:szCs w:val="28"/>
        </w:rPr>
        <w:t xml:space="preserve"> </w:t>
      </w:r>
      <w:r w:rsidRPr="000A2624">
        <w:rPr>
          <w:color w:val="FF0000"/>
          <w:sz w:val="28"/>
          <w:szCs w:val="28"/>
        </w:rPr>
        <w:t>II</w:t>
      </w:r>
      <w:r w:rsidR="009861CE" w:rsidRPr="000A2624">
        <w:rPr>
          <w:color w:val="FF0000"/>
          <w:sz w:val="28"/>
          <w:szCs w:val="28"/>
        </w:rPr>
        <w:t xml:space="preserve"> </w:t>
      </w:r>
      <w:r w:rsidRPr="000A2624">
        <w:rPr>
          <w:color w:val="FF0000"/>
          <w:sz w:val="28"/>
          <w:szCs w:val="28"/>
        </w:rPr>
        <w:t>категории</w:t>
      </w:r>
      <w:r w:rsidR="009861CE" w:rsidRPr="000A2624">
        <w:rPr>
          <w:color w:val="FF0000"/>
          <w:sz w:val="28"/>
          <w:szCs w:val="28"/>
        </w:rPr>
        <w:t xml:space="preserve"> </w:t>
      </w:r>
      <w:r w:rsidRPr="000A2624">
        <w:rPr>
          <w:color w:val="FF0000"/>
          <w:sz w:val="28"/>
          <w:szCs w:val="28"/>
        </w:rPr>
        <w:t>надежности</w:t>
      </w:r>
      <w:r w:rsidR="009861CE" w:rsidRPr="000A2624">
        <w:rPr>
          <w:color w:val="FF0000"/>
          <w:sz w:val="28"/>
          <w:szCs w:val="28"/>
        </w:rPr>
        <w:t xml:space="preserve"> </w:t>
      </w:r>
      <w:r w:rsidRPr="000A2624">
        <w:rPr>
          <w:color w:val="FF0000"/>
          <w:sz w:val="28"/>
          <w:szCs w:val="28"/>
        </w:rPr>
        <w:t>следует</w:t>
      </w:r>
      <w:r w:rsidR="009861CE" w:rsidRPr="000A2624">
        <w:rPr>
          <w:color w:val="FF0000"/>
          <w:sz w:val="28"/>
          <w:szCs w:val="28"/>
        </w:rPr>
        <w:t xml:space="preserve"> </w:t>
      </w:r>
      <w:r w:rsidRPr="000A2624">
        <w:rPr>
          <w:color w:val="FF0000"/>
          <w:sz w:val="28"/>
          <w:szCs w:val="28"/>
        </w:rPr>
        <w:t>предусматривать</w:t>
      </w:r>
      <w:r w:rsidR="009861CE" w:rsidRPr="000A2624">
        <w:rPr>
          <w:color w:val="FF0000"/>
          <w:sz w:val="28"/>
          <w:szCs w:val="28"/>
        </w:rPr>
        <w:t xml:space="preserve"> </w:t>
      </w:r>
      <w:r w:rsidRPr="000A2624">
        <w:rPr>
          <w:color w:val="FF0000"/>
          <w:sz w:val="28"/>
          <w:szCs w:val="28"/>
        </w:rPr>
        <w:t>секционирование</w:t>
      </w:r>
      <w:r w:rsidR="009861CE" w:rsidRPr="000A2624">
        <w:rPr>
          <w:color w:val="FF0000"/>
          <w:sz w:val="28"/>
          <w:szCs w:val="28"/>
        </w:rPr>
        <w:t xml:space="preserve"> </w:t>
      </w:r>
      <w:r w:rsidRPr="000A2624">
        <w:rPr>
          <w:color w:val="FF0000"/>
          <w:sz w:val="28"/>
          <w:szCs w:val="28"/>
        </w:rPr>
        <w:t>водоприемной</w:t>
      </w:r>
      <w:r w:rsidR="009861CE" w:rsidRPr="000A2624">
        <w:rPr>
          <w:color w:val="FF0000"/>
          <w:sz w:val="28"/>
          <w:szCs w:val="28"/>
        </w:rPr>
        <w:t xml:space="preserve"> </w:t>
      </w:r>
      <w:r w:rsidRPr="000A2624">
        <w:rPr>
          <w:color w:val="FF0000"/>
          <w:sz w:val="28"/>
          <w:szCs w:val="28"/>
        </w:rPr>
        <w:t>части.</w:t>
      </w:r>
    </w:p>
    <w:p w14:paraId="0996274E" w14:textId="77777777" w:rsidR="004207C5" w:rsidRPr="0016404E" w:rsidRDefault="004207C5" w:rsidP="009C3888">
      <w:pPr>
        <w:widowControl/>
        <w:spacing w:before="0" w:after="0"/>
        <w:rPr>
          <w:sz w:val="28"/>
          <w:szCs w:val="28"/>
        </w:rPr>
      </w:pPr>
    </w:p>
    <w:p w14:paraId="606E987A" w14:textId="77777777" w:rsidR="00A02EB3" w:rsidRPr="0016404E" w:rsidRDefault="00A02EB3" w:rsidP="00E24111">
      <w:pPr>
        <w:pStyle w:val="aff5"/>
        <w:jc w:val="both"/>
        <w:rPr>
          <w:rFonts w:ascii="Times New Roman" w:hAnsi="Times New Roman" w:cs="Times New Roman"/>
          <w:sz w:val="28"/>
          <w:szCs w:val="28"/>
        </w:rPr>
      </w:pPr>
      <w:r w:rsidRPr="0016404E">
        <w:rPr>
          <w:rFonts w:ascii="Times New Roman" w:hAnsi="Times New Roman" w:cs="Times New Roman"/>
          <w:sz w:val="28"/>
          <w:szCs w:val="28"/>
        </w:rPr>
        <w:t>Т</w:t>
      </w:r>
      <w:r w:rsidR="00E24111"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E24111"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E24111"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E24111"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E24111"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E24111"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E24111" w:rsidRPr="0016404E">
        <w:rPr>
          <w:rFonts w:ascii="Times New Roman" w:hAnsi="Times New Roman" w:cs="Times New Roman"/>
          <w:sz w:val="28"/>
          <w:szCs w:val="28"/>
        </w:rPr>
        <w:t xml:space="preserve">   </w:t>
      </w:r>
      <w:r w:rsidR="003B59A3" w:rsidRPr="0016404E">
        <w:rPr>
          <w:rFonts w:ascii="Times New Roman" w:hAnsi="Times New Roman" w:cs="Times New Roman"/>
          <w:sz w:val="28"/>
          <w:szCs w:val="28"/>
        </w:rPr>
        <w:t>9</w:t>
      </w:r>
      <w:r w:rsidR="009861CE" w:rsidRPr="0016404E">
        <w:rPr>
          <w:rFonts w:ascii="Times New Roman" w:hAnsi="Times New Roman" w:cs="Times New Roman"/>
          <w:sz w:val="28"/>
          <w:szCs w:val="28"/>
        </w:rPr>
        <w:t xml:space="preserve"> </w:t>
      </w:r>
      <w:r w:rsidR="00E24111"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b/>
          <w:sz w:val="28"/>
          <w:szCs w:val="28"/>
        </w:rPr>
        <w:t>Категория</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водозаборных</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сооружений</w:t>
      </w:r>
    </w:p>
    <w:tbl>
      <w:tblPr>
        <w:tblW w:w="9501"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539"/>
        <w:gridCol w:w="567"/>
        <w:gridCol w:w="567"/>
        <w:gridCol w:w="567"/>
        <w:gridCol w:w="567"/>
        <w:gridCol w:w="503"/>
        <w:gridCol w:w="490"/>
        <w:gridCol w:w="567"/>
        <w:gridCol w:w="574"/>
        <w:gridCol w:w="560"/>
      </w:tblGrid>
      <w:tr w:rsidR="00B06DA9" w:rsidRPr="0016404E" w14:paraId="6F191D1C" w14:textId="77777777" w:rsidTr="00B06DA9">
        <w:trPr>
          <w:trHeight w:val="600"/>
        </w:trPr>
        <w:tc>
          <w:tcPr>
            <w:tcW w:w="4539" w:type="dxa"/>
            <w:vMerge w:val="restart"/>
            <w:tcMar>
              <w:top w:w="0" w:type="dxa"/>
              <w:left w:w="74" w:type="dxa"/>
              <w:bottom w:w="0" w:type="dxa"/>
              <w:right w:w="74" w:type="dxa"/>
            </w:tcMar>
            <w:hideMark/>
          </w:tcPr>
          <w:p w14:paraId="0DDC628E" w14:textId="77777777" w:rsidR="00B06DA9" w:rsidRPr="0016404E" w:rsidRDefault="00B06DA9" w:rsidP="006E1955">
            <w:pPr>
              <w:widowControl/>
              <w:suppressAutoHyphens w:val="0"/>
              <w:spacing w:before="0" w:after="0"/>
              <w:ind w:firstLine="0"/>
              <w:jc w:val="center"/>
              <w:textAlignment w:val="baseline"/>
              <w:rPr>
                <w:kern w:val="0"/>
              </w:rPr>
            </w:pPr>
            <w:r w:rsidRPr="0016404E">
              <w:rPr>
                <w:kern w:val="0"/>
              </w:rPr>
              <w:t xml:space="preserve">Водоприемные устройства </w:t>
            </w:r>
          </w:p>
        </w:tc>
        <w:tc>
          <w:tcPr>
            <w:tcW w:w="4962" w:type="dxa"/>
            <w:gridSpan w:val="9"/>
            <w:tcMar>
              <w:top w:w="0" w:type="dxa"/>
              <w:left w:w="74" w:type="dxa"/>
              <w:bottom w:w="0" w:type="dxa"/>
              <w:right w:w="74" w:type="dxa"/>
            </w:tcMar>
            <w:hideMark/>
          </w:tcPr>
          <w:p w14:paraId="5ABD9A15" w14:textId="77777777" w:rsidR="00B06DA9" w:rsidRPr="0016404E" w:rsidRDefault="00B06DA9" w:rsidP="00B06DA9">
            <w:pPr>
              <w:widowControl/>
              <w:suppressAutoHyphens w:val="0"/>
              <w:spacing w:before="0" w:after="0"/>
              <w:ind w:firstLine="0"/>
              <w:jc w:val="center"/>
              <w:textAlignment w:val="baseline"/>
              <w:rPr>
                <w:kern w:val="0"/>
              </w:rPr>
            </w:pPr>
            <w:r w:rsidRPr="0016404E">
              <w:rPr>
                <w:kern w:val="0"/>
              </w:rPr>
              <w:t>Категория водозаборных сооружений</w:t>
            </w:r>
          </w:p>
          <w:p w14:paraId="36CCEFD2" w14:textId="77777777" w:rsidR="00B06DA9" w:rsidRPr="0016404E" w:rsidRDefault="00B06DA9" w:rsidP="00B06DA9">
            <w:pPr>
              <w:spacing w:before="0" w:after="0"/>
              <w:ind w:firstLine="0"/>
              <w:jc w:val="center"/>
              <w:textAlignment w:val="baseline"/>
              <w:rPr>
                <w:kern w:val="0"/>
              </w:rPr>
            </w:pPr>
            <w:r w:rsidRPr="0016404E">
              <w:rPr>
                <w:kern w:val="0"/>
              </w:rPr>
              <w:t>при природных условиях забора воды</w:t>
            </w:r>
          </w:p>
        </w:tc>
      </w:tr>
      <w:tr w:rsidR="00E24111" w:rsidRPr="0016404E" w14:paraId="0CE3E9D9" w14:textId="77777777" w:rsidTr="000E5155">
        <w:tc>
          <w:tcPr>
            <w:tcW w:w="4539" w:type="dxa"/>
            <w:vMerge/>
            <w:tcMar>
              <w:top w:w="0" w:type="dxa"/>
              <w:left w:w="74" w:type="dxa"/>
              <w:bottom w:w="0" w:type="dxa"/>
              <w:right w:w="74" w:type="dxa"/>
            </w:tcMar>
            <w:hideMark/>
          </w:tcPr>
          <w:p w14:paraId="317EA280" w14:textId="77777777" w:rsidR="00E24111" w:rsidRPr="0016404E" w:rsidRDefault="00E24111" w:rsidP="006E1955">
            <w:pPr>
              <w:widowControl/>
              <w:suppressAutoHyphens w:val="0"/>
              <w:spacing w:before="0" w:after="0"/>
              <w:ind w:firstLine="0"/>
              <w:jc w:val="center"/>
              <w:textAlignment w:val="baseline"/>
              <w:rPr>
                <w:kern w:val="0"/>
              </w:rPr>
            </w:pPr>
          </w:p>
        </w:tc>
        <w:tc>
          <w:tcPr>
            <w:tcW w:w="1134" w:type="dxa"/>
            <w:gridSpan w:val="2"/>
            <w:tcMar>
              <w:top w:w="0" w:type="dxa"/>
              <w:left w:w="74" w:type="dxa"/>
              <w:bottom w:w="0" w:type="dxa"/>
              <w:right w:w="74" w:type="dxa"/>
            </w:tcMar>
            <w:hideMark/>
          </w:tcPr>
          <w:p w14:paraId="622CCE8E" w14:textId="77777777" w:rsidR="00E24111" w:rsidRPr="0016404E" w:rsidRDefault="00B06DA9" w:rsidP="006E1955">
            <w:pPr>
              <w:widowControl/>
              <w:suppressAutoHyphens w:val="0"/>
              <w:spacing w:before="0" w:after="0"/>
              <w:ind w:firstLine="0"/>
              <w:jc w:val="center"/>
              <w:textAlignment w:val="baseline"/>
              <w:rPr>
                <w:kern w:val="0"/>
              </w:rPr>
            </w:pPr>
            <w:r w:rsidRPr="0016404E">
              <w:rPr>
                <w:kern w:val="0"/>
              </w:rPr>
              <w:t>легких</w:t>
            </w:r>
          </w:p>
        </w:tc>
        <w:tc>
          <w:tcPr>
            <w:tcW w:w="2127" w:type="dxa"/>
            <w:gridSpan w:val="4"/>
            <w:tcMar>
              <w:top w:w="0" w:type="dxa"/>
              <w:left w:w="74" w:type="dxa"/>
              <w:bottom w:w="0" w:type="dxa"/>
              <w:right w:w="74" w:type="dxa"/>
            </w:tcMar>
            <w:hideMark/>
          </w:tcPr>
          <w:p w14:paraId="6BFD176B" w14:textId="77777777" w:rsidR="00E24111" w:rsidRPr="0016404E" w:rsidRDefault="00E24111" w:rsidP="00B06DA9">
            <w:pPr>
              <w:widowControl/>
              <w:suppressAutoHyphens w:val="0"/>
              <w:spacing w:before="0" w:after="0"/>
              <w:ind w:firstLine="0"/>
              <w:jc w:val="center"/>
              <w:textAlignment w:val="baseline"/>
              <w:rPr>
                <w:kern w:val="0"/>
              </w:rPr>
            </w:pPr>
            <w:r w:rsidRPr="0016404E">
              <w:rPr>
                <w:kern w:val="0"/>
              </w:rPr>
              <w:t>средни</w:t>
            </w:r>
            <w:r w:rsidR="00B06DA9" w:rsidRPr="0016404E">
              <w:rPr>
                <w:kern w:val="0"/>
              </w:rPr>
              <w:t>х</w:t>
            </w:r>
          </w:p>
        </w:tc>
        <w:tc>
          <w:tcPr>
            <w:tcW w:w="1701" w:type="dxa"/>
            <w:gridSpan w:val="3"/>
            <w:tcMar>
              <w:top w:w="0" w:type="dxa"/>
              <w:left w:w="74" w:type="dxa"/>
              <w:bottom w:w="0" w:type="dxa"/>
              <w:right w:w="74" w:type="dxa"/>
            </w:tcMar>
            <w:hideMark/>
          </w:tcPr>
          <w:p w14:paraId="67784B0C" w14:textId="77777777" w:rsidR="00E24111" w:rsidRPr="0016404E" w:rsidRDefault="00E24111" w:rsidP="00B06DA9">
            <w:pPr>
              <w:widowControl/>
              <w:suppressAutoHyphens w:val="0"/>
              <w:spacing w:before="0" w:after="0"/>
              <w:ind w:firstLine="0"/>
              <w:jc w:val="center"/>
              <w:textAlignment w:val="baseline"/>
              <w:rPr>
                <w:kern w:val="0"/>
              </w:rPr>
            </w:pPr>
            <w:r w:rsidRPr="0016404E">
              <w:rPr>
                <w:kern w:val="0"/>
              </w:rPr>
              <w:t>тяжелы</w:t>
            </w:r>
            <w:r w:rsidR="00B06DA9" w:rsidRPr="0016404E">
              <w:rPr>
                <w:kern w:val="0"/>
              </w:rPr>
              <w:t>х</w:t>
            </w:r>
          </w:p>
        </w:tc>
      </w:tr>
      <w:tr w:rsidR="00E24111" w:rsidRPr="0016404E" w14:paraId="3B34FA2B" w14:textId="77777777" w:rsidTr="000E5155">
        <w:tc>
          <w:tcPr>
            <w:tcW w:w="4539" w:type="dxa"/>
            <w:vMerge/>
            <w:tcMar>
              <w:top w:w="0" w:type="dxa"/>
              <w:left w:w="74" w:type="dxa"/>
              <w:bottom w:w="0" w:type="dxa"/>
              <w:right w:w="74" w:type="dxa"/>
            </w:tcMar>
            <w:hideMark/>
          </w:tcPr>
          <w:p w14:paraId="1E8EDF2F" w14:textId="77777777" w:rsidR="00E24111" w:rsidRPr="0016404E" w:rsidRDefault="00E24111" w:rsidP="006E1955">
            <w:pPr>
              <w:widowControl/>
              <w:suppressAutoHyphens w:val="0"/>
              <w:spacing w:before="0" w:after="0"/>
              <w:ind w:firstLine="0"/>
              <w:jc w:val="center"/>
              <w:textAlignment w:val="baseline"/>
              <w:rPr>
                <w:kern w:val="0"/>
              </w:rPr>
            </w:pPr>
          </w:p>
        </w:tc>
        <w:tc>
          <w:tcPr>
            <w:tcW w:w="4962" w:type="dxa"/>
            <w:gridSpan w:val="9"/>
            <w:tcMar>
              <w:top w:w="0" w:type="dxa"/>
              <w:left w:w="74" w:type="dxa"/>
              <w:bottom w:w="0" w:type="dxa"/>
              <w:right w:w="74" w:type="dxa"/>
            </w:tcMar>
            <w:hideMark/>
          </w:tcPr>
          <w:p w14:paraId="6A14CE23" w14:textId="77777777" w:rsidR="00E24111" w:rsidRPr="0016404E" w:rsidRDefault="00B06DA9" w:rsidP="00B06DA9">
            <w:pPr>
              <w:widowControl/>
              <w:suppressAutoHyphens w:val="0"/>
              <w:spacing w:before="0" w:after="0"/>
              <w:ind w:firstLine="0"/>
              <w:jc w:val="center"/>
              <w:textAlignment w:val="baseline"/>
              <w:rPr>
                <w:kern w:val="0"/>
              </w:rPr>
            </w:pPr>
            <w:r w:rsidRPr="0016404E">
              <w:rPr>
                <w:kern w:val="0"/>
              </w:rPr>
              <w:t>для схем</w:t>
            </w:r>
            <w:r w:rsidR="00E24111" w:rsidRPr="0016404E">
              <w:rPr>
                <w:kern w:val="0"/>
              </w:rPr>
              <w:t xml:space="preserve"> водозаборов</w:t>
            </w:r>
          </w:p>
        </w:tc>
      </w:tr>
      <w:tr w:rsidR="000E5155" w:rsidRPr="0016404E" w14:paraId="3D349E88" w14:textId="77777777" w:rsidTr="000E5155">
        <w:tc>
          <w:tcPr>
            <w:tcW w:w="4539" w:type="dxa"/>
            <w:vMerge/>
            <w:tcMar>
              <w:top w:w="0" w:type="dxa"/>
              <w:left w:w="74" w:type="dxa"/>
              <w:bottom w:w="0" w:type="dxa"/>
              <w:right w:w="74" w:type="dxa"/>
            </w:tcMar>
            <w:hideMark/>
          </w:tcPr>
          <w:p w14:paraId="7A6E1B36" w14:textId="77777777" w:rsidR="00E24111" w:rsidRPr="0016404E" w:rsidRDefault="00E24111" w:rsidP="006E1955">
            <w:pPr>
              <w:widowControl/>
              <w:suppressAutoHyphens w:val="0"/>
              <w:spacing w:before="0" w:after="0"/>
              <w:ind w:firstLine="0"/>
              <w:jc w:val="center"/>
              <w:textAlignment w:val="baseline"/>
              <w:rPr>
                <w:kern w:val="0"/>
              </w:rPr>
            </w:pPr>
          </w:p>
        </w:tc>
        <w:tc>
          <w:tcPr>
            <w:tcW w:w="567" w:type="dxa"/>
            <w:tcMar>
              <w:top w:w="0" w:type="dxa"/>
              <w:left w:w="74" w:type="dxa"/>
              <w:bottom w:w="0" w:type="dxa"/>
              <w:right w:w="74" w:type="dxa"/>
            </w:tcMar>
            <w:hideMark/>
          </w:tcPr>
          <w:p w14:paraId="6D16CD6B" w14:textId="77777777" w:rsidR="00E24111" w:rsidRPr="0016404E" w:rsidRDefault="00E24111" w:rsidP="006E1955">
            <w:pPr>
              <w:widowControl/>
              <w:suppressAutoHyphens w:val="0"/>
              <w:spacing w:before="0" w:after="0"/>
              <w:ind w:firstLine="0"/>
              <w:jc w:val="center"/>
              <w:textAlignment w:val="baseline"/>
              <w:rPr>
                <w:kern w:val="0"/>
              </w:rPr>
            </w:pPr>
            <w:r w:rsidRPr="0016404E">
              <w:rPr>
                <w:kern w:val="0"/>
              </w:rPr>
              <w:t>а</w:t>
            </w:r>
          </w:p>
        </w:tc>
        <w:tc>
          <w:tcPr>
            <w:tcW w:w="567" w:type="dxa"/>
            <w:tcMar>
              <w:top w:w="0" w:type="dxa"/>
              <w:left w:w="74" w:type="dxa"/>
              <w:bottom w:w="0" w:type="dxa"/>
              <w:right w:w="74" w:type="dxa"/>
            </w:tcMar>
            <w:hideMark/>
          </w:tcPr>
          <w:p w14:paraId="1ED363CE" w14:textId="77777777" w:rsidR="00E24111" w:rsidRPr="0016404E" w:rsidRDefault="00E24111" w:rsidP="006E1955">
            <w:pPr>
              <w:widowControl/>
              <w:suppressAutoHyphens w:val="0"/>
              <w:spacing w:before="0" w:after="0"/>
              <w:ind w:firstLine="0"/>
              <w:jc w:val="center"/>
              <w:textAlignment w:val="baseline"/>
              <w:rPr>
                <w:kern w:val="0"/>
              </w:rPr>
            </w:pPr>
            <w:r w:rsidRPr="0016404E">
              <w:rPr>
                <w:kern w:val="0"/>
              </w:rPr>
              <w:t>б</w:t>
            </w:r>
          </w:p>
        </w:tc>
        <w:tc>
          <w:tcPr>
            <w:tcW w:w="567" w:type="dxa"/>
            <w:tcMar>
              <w:top w:w="0" w:type="dxa"/>
              <w:left w:w="74" w:type="dxa"/>
              <w:bottom w:w="0" w:type="dxa"/>
              <w:right w:w="74" w:type="dxa"/>
            </w:tcMar>
            <w:hideMark/>
          </w:tcPr>
          <w:p w14:paraId="2EA898E6" w14:textId="77777777" w:rsidR="00E24111" w:rsidRPr="0016404E" w:rsidRDefault="00E24111" w:rsidP="006E1955">
            <w:pPr>
              <w:widowControl/>
              <w:suppressAutoHyphens w:val="0"/>
              <w:spacing w:before="0" w:after="0"/>
              <w:ind w:firstLine="0"/>
              <w:jc w:val="center"/>
              <w:textAlignment w:val="baseline"/>
              <w:rPr>
                <w:kern w:val="0"/>
              </w:rPr>
            </w:pPr>
            <w:r w:rsidRPr="0016404E">
              <w:rPr>
                <w:kern w:val="0"/>
              </w:rPr>
              <w:t>в</w:t>
            </w:r>
          </w:p>
        </w:tc>
        <w:tc>
          <w:tcPr>
            <w:tcW w:w="567" w:type="dxa"/>
            <w:tcMar>
              <w:top w:w="0" w:type="dxa"/>
              <w:left w:w="74" w:type="dxa"/>
              <w:bottom w:w="0" w:type="dxa"/>
              <w:right w:w="74" w:type="dxa"/>
            </w:tcMar>
            <w:hideMark/>
          </w:tcPr>
          <w:p w14:paraId="14FE78D6" w14:textId="77777777" w:rsidR="00E24111" w:rsidRPr="0016404E" w:rsidRDefault="00E24111" w:rsidP="006E1955">
            <w:pPr>
              <w:widowControl/>
              <w:suppressAutoHyphens w:val="0"/>
              <w:spacing w:before="0" w:after="0"/>
              <w:ind w:firstLine="0"/>
              <w:jc w:val="center"/>
              <w:textAlignment w:val="baseline"/>
              <w:rPr>
                <w:kern w:val="0"/>
              </w:rPr>
            </w:pPr>
            <w:r w:rsidRPr="0016404E">
              <w:rPr>
                <w:kern w:val="0"/>
              </w:rPr>
              <w:t>а</w:t>
            </w:r>
          </w:p>
        </w:tc>
        <w:tc>
          <w:tcPr>
            <w:tcW w:w="503" w:type="dxa"/>
            <w:tcMar>
              <w:top w:w="0" w:type="dxa"/>
              <w:left w:w="74" w:type="dxa"/>
              <w:bottom w:w="0" w:type="dxa"/>
              <w:right w:w="74" w:type="dxa"/>
            </w:tcMar>
            <w:hideMark/>
          </w:tcPr>
          <w:p w14:paraId="016E75F3" w14:textId="77777777" w:rsidR="00E24111" w:rsidRPr="0016404E" w:rsidRDefault="00E24111" w:rsidP="006E1955">
            <w:pPr>
              <w:widowControl/>
              <w:suppressAutoHyphens w:val="0"/>
              <w:spacing w:before="0" w:after="0"/>
              <w:ind w:firstLine="0"/>
              <w:jc w:val="center"/>
              <w:textAlignment w:val="baseline"/>
              <w:rPr>
                <w:kern w:val="0"/>
              </w:rPr>
            </w:pPr>
            <w:r w:rsidRPr="0016404E">
              <w:rPr>
                <w:kern w:val="0"/>
              </w:rPr>
              <w:t>б</w:t>
            </w:r>
          </w:p>
        </w:tc>
        <w:tc>
          <w:tcPr>
            <w:tcW w:w="490" w:type="dxa"/>
            <w:tcMar>
              <w:top w:w="0" w:type="dxa"/>
              <w:left w:w="74" w:type="dxa"/>
              <w:bottom w:w="0" w:type="dxa"/>
              <w:right w:w="74" w:type="dxa"/>
            </w:tcMar>
            <w:hideMark/>
          </w:tcPr>
          <w:p w14:paraId="05AF9458" w14:textId="77777777" w:rsidR="00E24111" w:rsidRPr="0016404E" w:rsidRDefault="00E24111" w:rsidP="006E1955">
            <w:pPr>
              <w:widowControl/>
              <w:suppressAutoHyphens w:val="0"/>
              <w:spacing w:before="0" w:after="0"/>
              <w:ind w:firstLine="0"/>
              <w:jc w:val="center"/>
              <w:textAlignment w:val="baseline"/>
              <w:rPr>
                <w:kern w:val="0"/>
              </w:rPr>
            </w:pPr>
            <w:r w:rsidRPr="0016404E">
              <w:rPr>
                <w:kern w:val="0"/>
              </w:rPr>
              <w:t>в</w:t>
            </w:r>
          </w:p>
        </w:tc>
        <w:tc>
          <w:tcPr>
            <w:tcW w:w="567" w:type="dxa"/>
            <w:tcMar>
              <w:top w:w="0" w:type="dxa"/>
              <w:left w:w="74" w:type="dxa"/>
              <w:bottom w:w="0" w:type="dxa"/>
              <w:right w:w="74" w:type="dxa"/>
            </w:tcMar>
            <w:hideMark/>
          </w:tcPr>
          <w:p w14:paraId="3BDA95C3" w14:textId="77777777" w:rsidR="00E24111" w:rsidRPr="0016404E" w:rsidRDefault="00E24111" w:rsidP="006E1955">
            <w:pPr>
              <w:widowControl/>
              <w:suppressAutoHyphens w:val="0"/>
              <w:spacing w:before="0" w:after="0"/>
              <w:ind w:firstLine="0"/>
              <w:jc w:val="center"/>
              <w:textAlignment w:val="baseline"/>
              <w:rPr>
                <w:kern w:val="0"/>
              </w:rPr>
            </w:pPr>
            <w:r w:rsidRPr="0016404E">
              <w:rPr>
                <w:kern w:val="0"/>
              </w:rPr>
              <w:t>а</w:t>
            </w:r>
          </w:p>
        </w:tc>
        <w:tc>
          <w:tcPr>
            <w:tcW w:w="574" w:type="dxa"/>
            <w:tcMar>
              <w:top w:w="0" w:type="dxa"/>
              <w:left w:w="74" w:type="dxa"/>
              <w:bottom w:w="0" w:type="dxa"/>
              <w:right w:w="74" w:type="dxa"/>
            </w:tcMar>
            <w:hideMark/>
          </w:tcPr>
          <w:p w14:paraId="4BB03C1A" w14:textId="77777777" w:rsidR="00E24111" w:rsidRPr="0016404E" w:rsidRDefault="00E24111" w:rsidP="006E1955">
            <w:pPr>
              <w:widowControl/>
              <w:suppressAutoHyphens w:val="0"/>
              <w:spacing w:before="0" w:after="0"/>
              <w:ind w:firstLine="0"/>
              <w:jc w:val="center"/>
              <w:textAlignment w:val="baseline"/>
              <w:rPr>
                <w:kern w:val="0"/>
              </w:rPr>
            </w:pPr>
            <w:r w:rsidRPr="0016404E">
              <w:rPr>
                <w:kern w:val="0"/>
              </w:rPr>
              <w:t>б</w:t>
            </w:r>
          </w:p>
        </w:tc>
        <w:tc>
          <w:tcPr>
            <w:tcW w:w="560" w:type="dxa"/>
            <w:tcMar>
              <w:top w:w="0" w:type="dxa"/>
              <w:left w:w="74" w:type="dxa"/>
              <w:bottom w:w="0" w:type="dxa"/>
              <w:right w:w="74" w:type="dxa"/>
            </w:tcMar>
            <w:hideMark/>
          </w:tcPr>
          <w:p w14:paraId="42FE9F5E" w14:textId="77777777" w:rsidR="00E24111" w:rsidRPr="0016404E" w:rsidRDefault="00E24111" w:rsidP="006E1955">
            <w:pPr>
              <w:widowControl/>
              <w:suppressAutoHyphens w:val="0"/>
              <w:spacing w:before="0" w:after="0"/>
              <w:ind w:firstLine="0"/>
              <w:jc w:val="center"/>
              <w:textAlignment w:val="baseline"/>
              <w:rPr>
                <w:kern w:val="0"/>
              </w:rPr>
            </w:pPr>
            <w:r w:rsidRPr="0016404E">
              <w:rPr>
                <w:kern w:val="0"/>
              </w:rPr>
              <w:t>в</w:t>
            </w:r>
          </w:p>
        </w:tc>
      </w:tr>
      <w:tr w:rsidR="000E5155" w:rsidRPr="0016404E" w14:paraId="2FD3B14E" w14:textId="77777777" w:rsidTr="000E5155">
        <w:tc>
          <w:tcPr>
            <w:tcW w:w="4539" w:type="dxa"/>
            <w:tcMar>
              <w:top w:w="0" w:type="dxa"/>
              <w:left w:w="74" w:type="dxa"/>
              <w:bottom w:w="0" w:type="dxa"/>
              <w:right w:w="74" w:type="dxa"/>
            </w:tcMar>
            <w:hideMark/>
          </w:tcPr>
          <w:p w14:paraId="26B2A8E4" w14:textId="77777777" w:rsidR="00A02EB3" w:rsidRPr="0016404E" w:rsidRDefault="00A02EB3" w:rsidP="006E1955">
            <w:pPr>
              <w:widowControl/>
              <w:suppressAutoHyphens w:val="0"/>
              <w:spacing w:before="0" w:after="0"/>
              <w:ind w:firstLine="0"/>
              <w:jc w:val="left"/>
              <w:textAlignment w:val="baseline"/>
              <w:rPr>
                <w:kern w:val="0"/>
              </w:rPr>
            </w:pPr>
            <w:r w:rsidRPr="0016404E">
              <w:rPr>
                <w:kern w:val="0"/>
              </w:rPr>
              <w:t>Береговые,</w:t>
            </w:r>
            <w:r w:rsidR="009861CE" w:rsidRPr="0016404E">
              <w:rPr>
                <w:kern w:val="0"/>
              </w:rPr>
              <w:t xml:space="preserve"> </w:t>
            </w:r>
            <w:r w:rsidRPr="0016404E">
              <w:rPr>
                <w:kern w:val="0"/>
              </w:rPr>
              <w:t>незатопляемые</w:t>
            </w:r>
            <w:r w:rsidR="009861CE" w:rsidRPr="0016404E">
              <w:rPr>
                <w:kern w:val="0"/>
              </w:rPr>
              <w:t xml:space="preserve"> </w:t>
            </w:r>
            <w:r w:rsidRPr="0016404E">
              <w:rPr>
                <w:kern w:val="0"/>
              </w:rPr>
              <w:t>водоприемники</w:t>
            </w:r>
            <w:r w:rsidR="009861CE" w:rsidRPr="0016404E">
              <w:rPr>
                <w:kern w:val="0"/>
              </w:rPr>
              <w:t xml:space="preserve"> </w:t>
            </w:r>
            <w:r w:rsidRPr="0016404E">
              <w:rPr>
                <w:kern w:val="0"/>
              </w:rPr>
              <w:t>с</w:t>
            </w:r>
            <w:r w:rsidR="009861CE" w:rsidRPr="0016404E">
              <w:rPr>
                <w:kern w:val="0"/>
              </w:rPr>
              <w:t xml:space="preserve"> </w:t>
            </w:r>
            <w:r w:rsidRPr="0016404E">
              <w:rPr>
                <w:kern w:val="0"/>
              </w:rPr>
              <w:t>водоприемными</w:t>
            </w:r>
            <w:r w:rsidR="009861CE" w:rsidRPr="0016404E">
              <w:rPr>
                <w:kern w:val="0"/>
              </w:rPr>
              <w:t xml:space="preserve"> </w:t>
            </w:r>
            <w:r w:rsidRPr="0016404E">
              <w:rPr>
                <w:kern w:val="0"/>
              </w:rPr>
              <w:t>отверстиями,</w:t>
            </w:r>
            <w:r w:rsidR="009861CE" w:rsidRPr="0016404E">
              <w:rPr>
                <w:kern w:val="0"/>
              </w:rPr>
              <w:t xml:space="preserve"> </w:t>
            </w:r>
            <w:r w:rsidRPr="0016404E">
              <w:rPr>
                <w:kern w:val="0"/>
              </w:rPr>
              <w:t>всегда</w:t>
            </w:r>
            <w:r w:rsidR="009861CE" w:rsidRPr="0016404E">
              <w:rPr>
                <w:kern w:val="0"/>
              </w:rPr>
              <w:t xml:space="preserve"> </w:t>
            </w:r>
            <w:r w:rsidRPr="0016404E">
              <w:rPr>
                <w:kern w:val="0"/>
              </w:rPr>
              <w:t>доступными</w:t>
            </w:r>
            <w:r w:rsidR="009861CE" w:rsidRPr="0016404E">
              <w:rPr>
                <w:kern w:val="0"/>
              </w:rPr>
              <w:t xml:space="preserve"> </w:t>
            </w:r>
            <w:r w:rsidRPr="0016404E">
              <w:rPr>
                <w:kern w:val="0"/>
              </w:rPr>
              <w:t>для</w:t>
            </w:r>
            <w:r w:rsidR="009861CE" w:rsidRPr="0016404E">
              <w:rPr>
                <w:kern w:val="0"/>
              </w:rPr>
              <w:t xml:space="preserve"> </w:t>
            </w:r>
            <w:r w:rsidRPr="0016404E">
              <w:rPr>
                <w:kern w:val="0"/>
              </w:rPr>
              <w:t>обслуживания,</w:t>
            </w:r>
            <w:r w:rsidR="009861CE" w:rsidRPr="0016404E">
              <w:rPr>
                <w:kern w:val="0"/>
              </w:rPr>
              <w:t xml:space="preserve"> </w:t>
            </w:r>
            <w:r w:rsidRPr="0016404E">
              <w:rPr>
                <w:kern w:val="0"/>
              </w:rPr>
              <w:t>с</w:t>
            </w:r>
            <w:r w:rsidR="009861CE" w:rsidRPr="0016404E">
              <w:rPr>
                <w:kern w:val="0"/>
              </w:rPr>
              <w:t xml:space="preserve"> </w:t>
            </w:r>
            <w:r w:rsidRPr="0016404E">
              <w:rPr>
                <w:kern w:val="0"/>
              </w:rPr>
              <w:t>необходимыми</w:t>
            </w:r>
            <w:r w:rsidR="009861CE" w:rsidRPr="0016404E">
              <w:rPr>
                <w:kern w:val="0"/>
              </w:rPr>
              <w:t xml:space="preserve"> </w:t>
            </w:r>
            <w:r w:rsidRPr="0016404E">
              <w:rPr>
                <w:kern w:val="0"/>
              </w:rPr>
              <w:t>ограждающими</w:t>
            </w:r>
            <w:r w:rsidR="009861CE" w:rsidRPr="0016404E">
              <w:rPr>
                <w:kern w:val="0"/>
              </w:rPr>
              <w:t xml:space="preserve"> </w:t>
            </w:r>
            <w:r w:rsidRPr="0016404E">
              <w:rPr>
                <w:kern w:val="0"/>
              </w:rPr>
              <w:t>и</w:t>
            </w:r>
            <w:r w:rsidR="009861CE" w:rsidRPr="0016404E">
              <w:rPr>
                <w:kern w:val="0"/>
              </w:rPr>
              <w:t xml:space="preserve"> </w:t>
            </w:r>
            <w:r w:rsidRPr="0016404E">
              <w:rPr>
                <w:kern w:val="0"/>
              </w:rPr>
              <w:t>вспомогательными</w:t>
            </w:r>
            <w:r w:rsidR="009861CE" w:rsidRPr="0016404E">
              <w:rPr>
                <w:kern w:val="0"/>
              </w:rPr>
              <w:t xml:space="preserve"> </w:t>
            </w:r>
            <w:r w:rsidRPr="0016404E">
              <w:rPr>
                <w:kern w:val="0"/>
              </w:rPr>
              <w:t>сооружениями</w:t>
            </w:r>
            <w:r w:rsidR="009861CE" w:rsidRPr="0016404E">
              <w:rPr>
                <w:kern w:val="0"/>
              </w:rPr>
              <w:t xml:space="preserve"> </w:t>
            </w:r>
            <w:r w:rsidRPr="0016404E">
              <w:rPr>
                <w:kern w:val="0"/>
              </w:rPr>
              <w:t>и</w:t>
            </w:r>
            <w:r w:rsidR="009861CE" w:rsidRPr="0016404E">
              <w:rPr>
                <w:kern w:val="0"/>
              </w:rPr>
              <w:t xml:space="preserve"> </w:t>
            </w:r>
            <w:r w:rsidRPr="0016404E">
              <w:rPr>
                <w:kern w:val="0"/>
              </w:rPr>
              <w:t>устройствами</w:t>
            </w:r>
          </w:p>
        </w:tc>
        <w:tc>
          <w:tcPr>
            <w:tcW w:w="567" w:type="dxa"/>
            <w:tcMar>
              <w:top w:w="0" w:type="dxa"/>
              <w:left w:w="74" w:type="dxa"/>
              <w:bottom w:w="0" w:type="dxa"/>
              <w:right w:w="74" w:type="dxa"/>
            </w:tcMar>
            <w:hideMark/>
          </w:tcPr>
          <w:p w14:paraId="2F05F25E"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w:t>
            </w:r>
          </w:p>
        </w:tc>
        <w:tc>
          <w:tcPr>
            <w:tcW w:w="567" w:type="dxa"/>
            <w:tcMar>
              <w:top w:w="0" w:type="dxa"/>
              <w:left w:w="74" w:type="dxa"/>
              <w:bottom w:w="0" w:type="dxa"/>
              <w:right w:w="74" w:type="dxa"/>
            </w:tcMar>
            <w:hideMark/>
          </w:tcPr>
          <w:p w14:paraId="122FDB30"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c>
          <w:tcPr>
            <w:tcW w:w="567" w:type="dxa"/>
            <w:tcMar>
              <w:top w:w="0" w:type="dxa"/>
              <w:left w:w="74" w:type="dxa"/>
              <w:bottom w:w="0" w:type="dxa"/>
              <w:right w:w="74" w:type="dxa"/>
            </w:tcMar>
            <w:hideMark/>
          </w:tcPr>
          <w:p w14:paraId="50F88E83"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c>
          <w:tcPr>
            <w:tcW w:w="567" w:type="dxa"/>
            <w:tcMar>
              <w:top w:w="0" w:type="dxa"/>
              <w:left w:w="74" w:type="dxa"/>
              <w:bottom w:w="0" w:type="dxa"/>
              <w:right w:w="74" w:type="dxa"/>
            </w:tcMar>
            <w:hideMark/>
          </w:tcPr>
          <w:p w14:paraId="6A801BC4"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w:t>
            </w:r>
          </w:p>
        </w:tc>
        <w:tc>
          <w:tcPr>
            <w:tcW w:w="503" w:type="dxa"/>
            <w:tcMar>
              <w:top w:w="0" w:type="dxa"/>
              <w:left w:w="74" w:type="dxa"/>
              <w:bottom w:w="0" w:type="dxa"/>
              <w:right w:w="74" w:type="dxa"/>
            </w:tcMar>
            <w:hideMark/>
          </w:tcPr>
          <w:p w14:paraId="4FB628C9"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c>
          <w:tcPr>
            <w:tcW w:w="490" w:type="dxa"/>
            <w:tcMar>
              <w:top w:w="0" w:type="dxa"/>
              <w:left w:w="74" w:type="dxa"/>
              <w:bottom w:w="0" w:type="dxa"/>
              <w:right w:w="74" w:type="dxa"/>
            </w:tcMar>
            <w:hideMark/>
          </w:tcPr>
          <w:p w14:paraId="1A478728"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c>
          <w:tcPr>
            <w:tcW w:w="567" w:type="dxa"/>
            <w:tcMar>
              <w:top w:w="0" w:type="dxa"/>
              <w:left w:w="74" w:type="dxa"/>
              <w:bottom w:w="0" w:type="dxa"/>
              <w:right w:w="74" w:type="dxa"/>
            </w:tcMar>
            <w:hideMark/>
          </w:tcPr>
          <w:p w14:paraId="4518BEBB"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II</w:t>
            </w:r>
          </w:p>
        </w:tc>
        <w:tc>
          <w:tcPr>
            <w:tcW w:w="574" w:type="dxa"/>
            <w:tcMar>
              <w:top w:w="0" w:type="dxa"/>
              <w:left w:w="74" w:type="dxa"/>
              <w:bottom w:w="0" w:type="dxa"/>
              <w:right w:w="74" w:type="dxa"/>
            </w:tcMar>
            <w:hideMark/>
          </w:tcPr>
          <w:p w14:paraId="6159E46C"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w:t>
            </w:r>
          </w:p>
        </w:tc>
        <w:tc>
          <w:tcPr>
            <w:tcW w:w="560" w:type="dxa"/>
            <w:tcMar>
              <w:top w:w="0" w:type="dxa"/>
              <w:left w:w="74" w:type="dxa"/>
              <w:bottom w:w="0" w:type="dxa"/>
              <w:right w:w="74" w:type="dxa"/>
            </w:tcMar>
            <w:hideMark/>
          </w:tcPr>
          <w:p w14:paraId="509CF0EE"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w:t>
            </w:r>
          </w:p>
        </w:tc>
      </w:tr>
      <w:tr w:rsidR="000E5155" w:rsidRPr="0016404E" w14:paraId="6D1C14C9" w14:textId="77777777" w:rsidTr="000E5155">
        <w:tc>
          <w:tcPr>
            <w:tcW w:w="4539" w:type="dxa"/>
            <w:tcBorders>
              <w:bottom w:val="single" w:sz="4" w:space="0" w:color="auto"/>
            </w:tcBorders>
            <w:tcMar>
              <w:top w:w="0" w:type="dxa"/>
              <w:left w:w="74" w:type="dxa"/>
              <w:bottom w:w="0" w:type="dxa"/>
              <w:right w:w="74" w:type="dxa"/>
            </w:tcMar>
            <w:hideMark/>
          </w:tcPr>
          <w:p w14:paraId="6745C4D1" w14:textId="77777777" w:rsidR="00A02EB3" w:rsidRPr="0016404E" w:rsidRDefault="00A02EB3" w:rsidP="006E1955">
            <w:pPr>
              <w:widowControl/>
              <w:suppressAutoHyphens w:val="0"/>
              <w:spacing w:before="0" w:after="0"/>
              <w:ind w:firstLine="0"/>
              <w:jc w:val="left"/>
              <w:textAlignment w:val="baseline"/>
              <w:rPr>
                <w:kern w:val="0"/>
              </w:rPr>
            </w:pPr>
            <w:r w:rsidRPr="0016404E">
              <w:rPr>
                <w:kern w:val="0"/>
              </w:rPr>
              <w:t>Затопленные</w:t>
            </w:r>
            <w:r w:rsidR="009861CE" w:rsidRPr="0016404E">
              <w:rPr>
                <w:kern w:val="0"/>
              </w:rPr>
              <w:t xml:space="preserve"> </w:t>
            </w:r>
            <w:r w:rsidRPr="0016404E">
              <w:rPr>
                <w:kern w:val="0"/>
              </w:rPr>
              <w:t>водоприемники</w:t>
            </w:r>
            <w:r w:rsidR="009861CE" w:rsidRPr="0016404E">
              <w:rPr>
                <w:kern w:val="0"/>
              </w:rPr>
              <w:t xml:space="preserve"> </w:t>
            </w:r>
            <w:r w:rsidRPr="0016404E">
              <w:rPr>
                <w:kern w:val="0"/>
              </w:rPr>
              <w:t>всех</w:t>
            </w:r>
            <w:r w:rsidR="009861CE" w:rsidRPr="0016404E">
              <w:rPr>
                <w:kern w:val="0"/>
              </w:rPr>
              <w:t xml:space="preserve"> </w:t>
            </w:r>
            <w:r w:rsidRPr="0016404E">
              <w:rPr>
                <w:kern w:val="0"/>
              </w:rPr>
              <w:t>типов,</w:t>
            </w:r>
            <w:r w:rsidR="009861CE" w:rsidRPr="0016404E">
              <w:rPr>
                <w:kern w:val="0"/>
              </w:rPr>
              <w:t xml:space="preserve"> </w:t>
            </w:r>
            <w:r w:rsidRPr="0016404E">
              <w:rPr>
                <w:kern w:val="0"/>
              </w:rPr>
              <w:t>удаленные</w:t>
            </w:r>
            <w:r w:rsidR="009861CE" w:rsidRPr="0016404E">
              <w:rPr>
                <w:kern w:val="0"/>
              </w:rPr>
              <w:t xml:space="preserve"> </w:t>
            </w:r>
            <w:r w:rsidRPr="0016404E">
              <w:rPr>
                <w:kern w:val="0"/>
              </w:rPr>
              <w:t>от</w:t>
            </w:r>
            <w:r w:rsidR="009861CE" w:rsidRPr="0016404E">
              <w:rPr>
                <w:kern w:val="0"/>
              </w:rPr>
              <w:t xml:space="preserve"> </w:t>
            </w:r>
            <w:r w:rsidRPr="0016404E">
              <w:rPr>
                <w:kern w:val="0"/>
              </w:rPr>
              <w:t>берега,</w:t>
            </w:r>
            <w:r w:rsidR="009861CE" w:rsidRPr="0016404E">
              <w:rPr>
                <w:kern w:val="0"/>
              </w:rPr>
              <w:t xml:space="preserve"> </w:t>
            </w:r>
            <w:r w:rsidRPr="0016404E">
              <w:rPr>
                <w:kern w:val="0"/>
              </w:rPr>
              <w:t>практически</w:t>
            </w:r>
            <w:r w:rsidR="009861CE" w:rsidRPr="0016404E">
              <w:rPr>
                <w:kern w:val="0"/>
              </w:rPr>
              <w:t xml:space="preserve"> </w:t>
            </w:r>
            <w:r w:rsidRPr="0016404E">
              <w:rPr>
                <w:kern w:val="0"/>
              </w:rPr>
              <w:t>недоступные</w:t>
            </w:r>
            <w:r w:rsidR="009861CE" w:rsidRPr="0016404E">
              <w:rPr>
                <w:kern w:val="0"/>
              </w:rPr>
              <w:t xml:space="preserve"> </w:t>
            </w:r>
            <w:r w:rsidRPr="0016404E">
              <w:rPr>
                <w:kern w:val="0"/>
              </w:rPr>
              <w:t>в</w:t>
            </w:r>
            <w:r w:rsidR="009861CE" w:rsidRPr="0016404E">
              <w:rPr>
                <w:kern w:val="0"/>
              </w:rPr>
              <w:t xml:space="preserve"> </w:t>
            </w:r>
            <w:r w:rsidRPr="0016404E">
              <w:rPr>
                <w:kern w:val="0"/>
              </w:rPr>
              <w:t>отдельные</w:t>
            </w:r>
            <w:r w:rsidR="009861CE" w:rsidRPr="0016404E">
              <w:rPr>
                <w:kern w:val="0"/>
              </w:rPr>
              <w:t xml:space="preserve"> </w:t>
            </w:r>
            <w:r w:rsidRPr="0016404E">
              <w:rPr>
                <w:kern w:val="0"/>
              </w:rPr>
              <w:t>периоды</w:t>
            </w:r>
            <w:r w:rsidR="009861CE" w:rsidRPr="0016404E">
              <w:rPr>
                <w:kern w:val="0"/>
              </w:rPr>
              <w:t xml:space="preserve"> </w:t>
            </w:r>
            <w:r w:rsidRPr="0016404E">
              <w:rPr>
                <w:kern w:val="0"/>
              </w:rPr>
              <w:t>года</w:t>
            </w:r>
          </w:p>
        </w:tc>
        <w:tc>
          <w:tcPr>
            <w:tcW w:w="567" w:type="dxa"/>
            <w:tcBorders>
              <w:bottom w:val="single" w:sz="4" w:space="0" w:color="auto"/>
            </w:tcBorders>
            <w:tcMar>
              <w:top w:w="0" w:type="dxa"/>
              <w:left w:w="74" w:type="dxa"/>
              <w:bottom w:w="0" w:type="dxa"/>
              <w:right w:w="74" w:type="dxa"/>
            </w:tcMar>
            <w:hideMark/>
          </w:tcPr>
          <w:p w14:paraId="7A9C6AB3"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w:t>
            </w:r>
          </w:p>
        </w:tc>
        <w:tc>
          <w:tcPr>
            <w:tcW w:w="567" w:type="dxa"/>
            <w:tcBorders>
              <w:bottom w:val="single" w:sz="4" w:space="0" w:color="auto"/>
            </w:tcBorders>
            <w:tcMar>
              <w:top w:w="0" w:type="dxa"/>
              <w:left w:w="74" w:type="dxa"/>
              <w:bottom w:w="0" w:type="dxa"/>
              <w:right w:w="74" w:type="dxa"/>
            </w:tcMar>
            <w:hideMark/>
          </w:tcPr>
          <w:p w14:paraId="5DB660FE"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c>
          <w:tcPr>
            <w:tcW w:w="567" w:type="dxa"/>
            <w:tcBorders>
              <w:bottom w:val="single" w:sz="4" w:space="0" w:color="auto"/>
            </w:tcBorders>
            <w:tcMar>
              <w:top w:w="0" w:type="dxa"/>
              <w:left w:w="74" w:type="dxa"/>
              <w:bottom w:w="0" w:type="dxa"/>
              <w:right w:w="74" w:type="dxa"/>
            </w:tcMar>
            <w:hideMark/>
          </w:tcPr>
          <w:p w14:paraId="38B3D5CD"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c>
          <w:tcPr>
            <w:tcW w:w="567" w:type="dxa"/>
            <w:tcBorders>
              <w:bottom w:val="single" w:sz="4" w:space="0" w:color="auto"/>
            </w:tcBorders>
            <w:tcMar>
              <w:top w:w="0" w:type="dxa"/>
              <w:left w:w="74" w:type="dxa"/>
              <w:bottom w:w="0" w:type="dxa"/>
              <w:right w:w="74" w:type="dxa"/>
            </w:tcMar>
            <w:hideMark/>
          </w:tcPr>
          <w:p w14:paraId="661DF808"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II</w:t>
            </w:r>
          </w:p>
        </w:tc>
        <w:tc>
          <w:tcPr>
            <w:tcW w:w="503" w:type="dxa"/>
            <w:tcBorders>
              <w:bottom w:val="single" w:sz="4" w:space="0" w:color="auto"/>
            </w:tcBorders>
            <w:tcMar>
              <w:top w:w="0" w:type="dxa"/>
              <w:left w:w="74" w:type="dxa"/>
              <w:bottom w:w="0" w:type="dxa"/>
              <w:right w:w="74" w:type="dxa"/>
            </w:tcMar>
            <w:hideMark/>
          </w:tcPr>
          <w:p w14:paraId="26C12D97"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w:t>
            </w:r>
          </w:p>
        </w:tc>
        <w:tc>
          <w:tcPr>
            <w:tcW w:w="490" w:type="dxa"/>
            <w:tcBorders>
              <w:bottom w:val="single" w:sz="4" w:space="0" w:color="auto"/>
            </w:tcBorders>
            <w:tcMar>
              <w:top w:w="0" w:type="dxa"/>
              <w:left w:w="74" w:type="dxa"/>
              <w:bottom w:w="0" w:type="dxa"/>
              <w:right w:w="74" w:type="dxa"/>
            </w:tcMar>
            <w:hideMark/>
          </w:tcPr>
          <w:p w14:paraId="5BFEB5CC"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c>
          <w:tcPr>
            <w:tcW w:w="567" w:type="dxa"/>
            <w:tcBorders>
              <w:bottom w:val="single" w:sz="4" w:space="0" w:color="auto"/>
            </w:tcBorders>
            <w:tcMar>
              <w:top w:w="0" w:type="dxa"/>
              <w:left w:w="74" w:type="dxa"/>
              <w:bottom w:w="0" w:type="dxa"/>
              <w:right w:w="74" w:type="dxa"/>
            </w:tcMar>
            <w:hideMark/>
          </w:tcPr>
          <w:p w14:paraId="559138F0"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III</w:t>
            </w:r>
            <w:r w:rsidR="009861CE" w:rsidRPr="0016404E">
              <w:rPr>
                <w:kern w:val="0"/>
              </w:rPr>
              <w:t xml:space="preserve"> </w:t>
            </w:r>
          </w:p>
        </w:tc>
        <w:tc>
          <w:tcPr>
            <w:tcW w:w="574" w:type="dxa"/>
            <w:tcBorders>
              <w:bottom w:val="single" w:sz="4" w:space="0" w:color="auto"/>
            </w:tcBorders>
            <w:tcMar>
              <w:top w:w="0" w:type="dxa"/>
              <w:left w:w="74" w:type="dxa"/>
              <w:bottom w:w="0" w:type="dxa"/>
              <w:right w:w="74" w:type="dxa"/>
            </w:tcMar>
            <w:hideMark/>
          </w:tcPr>
          <w:p w14:paraId="3F422342"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II</w:t>
            </w:r>
          </w:p>
        </w:tc>
        <w:tc>
          <w:tcPr>
            <w:tcW w:w="560" w:type="dxa"/>
            <w:tcBorders>
              <w:bottom w:val="single" w:sz="4" w:space="0" w:color="auto"/>
            </w:tcBorders>
            <w:tcMar>
              <w:top w:w="0" w:type="dxa"/>
              <w:left w:w="74" w:type="dxa"/>
              <w:bottom w:w="0" w:type="dxa"/>
              <w:right w:w="74" w:type="dxa"/>
            </w:tcMar>
            <w:hideMark/>
          </w:tcPr>
          <w:p w14:paraId="674F6D2C"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w:t>
            </w:r>
          </w:p>
        </w:tc>
      </w:tr>
      <w:tr w:rsidR="000E5155" w:rsidRPr="0016404E" w14:paraId="029D926A" w14:textId="77777777" w:rsidTr="000E5155">
        <w:tc>
          <w:tcPr>
            <w:tcW w:w="4539" w:type="dxa"/>
            <w:tcBorders>
              <w:bottom w:val="nil"/>
            </w:tcBorders>
            <w:tcMar>
              <w:top w:w="0" w:type="dxa"/>
              <w:left w:w="74" w:type="dxa"/>
              <w:bottom w:w="0" w:type="dxa"/>
              <w:right w:w="74" w:type="dxa"/>
            </w:tcMar>
            <w:hideMark/>
          </w:tcPr>
          <w:p w14:paraId="6956611F" w14:textId="77777777" w:rsidR="00A02EB3" w:rsidRPr="0016404E" w:rsidRDefault="00A02EB3" w:rsidP="006E1955">
            <w:pPr>
              <w:widowControl/>
              <w:suppressAutoHyphens w:val="0"/>
              <w:spacing w:before="0" w:after="0"/>
              <w:ind w:firstLine="0"/>
              <w:jc w:val="left"/>
              <w:textAlignment w:val="baseline"/>
              <w:rPr>
                <w:kern w:val="0"/>
              </w:rPr>
            </w:pPr>
            <w:r w:rsidRPr="0016404E">
              <w:rPr>
                <w:kern w:val="0"/>
              </w:rPr>
              <w:t>Нестационарные</w:t>
            </w:r>
            <w:r w:rsidR="009861CE" w:rsidRPr="0016404E">
              <w:rPr>
                <w:kern w:val="0"/>
              </w:rPr>
              <w:t xml:space="preserve"> </w:t>
            </w:r>
            <w:r w:rsidRPr="0016404E">
              <w:rPr>
                <w:kern w:val="0"/>
              </w:rPr>
              <w:t>водоприемные</w:t>
            </w:r>
            <w:r w:rsidR="009861CE" w:rsidRPr="0016404E">
              <w:rPr>
                <w:kern w:val="0"/>
              </w:rPr>
              <w:t xml:space="preserve"> </w:t>
            </w:r>
            <w:r w:rsidRPr="0016404E">
              <w:rPr>
                <w:kern w:val="0"/>
              </w:rPr>
              <w:t>устройства:</w:t>
            </w:r>
          </w:p>
        </w:tc>
        <w:tc>
          <w:tcPr>
            <w:tcW w:w="567" w:type="dxa"/>
            <w:tcBorders>
              <w:bottom w:val="nil"/>
            </w:tcBorders>
            <w:tcMar>
              <w:top w:w="0" w:type="dxa"/>
              <w:left w:w="74" w:type="dxa"/>
              <w:bottom w:w="0" w:type="dxa"/>
              <w:right w:w="74" w:type="dxa"/>
            </w:tcMar>
            <w:hideMark/>
          </w:tcPr>
          <w:p w14:paraId="31D8D713" w14:textId="77777777" w:rsidR="00A02EB3" w:rsidRPr="0016404E" w:rsidRDefault="00A02EB3" w:rsidP="006E1955">
            <w:pPr>
              <w:widowControl/>
              <w:suppressAutoHyphens w:val="0"/>
              <w:spacing w:before="0" w:after="0"/>
              <w:ind w:firstLine="0"/>
              <w:jc w:val="left"/>
              <w:rPr>
                <w:kern w:val="0"/>
              </w:rPr>
            </w:pPr>
          </w:p>
        </w:tc>
        <w:tc>
          <w:tcPr>
            <w:tcW w:w="567" w:type="dxa"/>
            <w:tcBorders>
              <w:bottom w:val="nil"/>
            </w:tcBorders>
            <w:tcMar>
              <w:top w:w="0" w:type="dxa"/>
              <w:left w:w="74" w:type="dxa"/>
              <w:bottom w:w="0" w:type="dxa"/>
              <w:right w:w="74" w:type="dxa"/>
            </w:tcMar>
            <w:hideMark/>
          </w:tcPr>
          <w:p w14:paraId="66BFD48F" w14:textId="77777777" w:rsidR="00A02EB3" w:rsidRPr="0016404E" w:rsidRDefault="00A02EB3" w:rsidP="006E1955">
            <w:pPr>
              <w:widowControl/>
              <w:suppressAutoHyphens w:val="0"/>
              <w:spacing w:before="0" w:after="0"/>
              <w:ind w:firstLine="0"/>
              <w:jc w:val="left"/>
              <w:rPr>
                <w:kern w:val="0"/>
              </w:rPr>
            </w:pPr>
          </w:p>
        </w:tc>
        <w:tc>
          <w:tcPr>
            <w:tcW w:w="567" w:type="dxa"/>
            <w:tcBorders>
              <w:bottom w:val="nil"/>
            </w:tcBorders>
            <w:tcMar>
              <w:top w:w="0" w:type="dxa"/>
              <w:left w:w="74" w:type="dxa"/>
              <w:bottom w:w="0" w:type="dxa"/>
              <w:right w:w="74" w:type="dxa"/>
            </w:tcMar>
            <w:hideMark/>
          </w:tcPr>
          <w:p w14:paraId="684A57ED" w14:textId="77777777" w:rsidR="00A02EB3" w:rsidRPr="0016404E" w:rsidRDefault="00A02EB3" w:rsidP="006E1955">
            <w:pPr>
              <w:widowControl/>
              <w:suppressAutoHyphens w:val="0"/>
              <w:spacing w:before="0" w:after="0"/>
              <w:ind w:firstLine="0"/>
              <w:jc w:val="left"/>
              <w:rPr>
                <w:kern w:val="0"/>
              </w:rPr>
            </w:pPr>
          </w:p>
        </w:tc>
        <w:tc>
          <w:tcPr>
            <w:tcW w:w="567" w:type="dxa"/>
            <w:tcBorders>
              <w:bottom w:val="nil"/>
            </w:tcBorders>
            <w:tcMar>
              <w:top w:w="0" w:type="dxa"/>
              <w:left w:w="74" w:type="dxa"/>
              <w:bottom w:w="0" w:type="dxa"/>
              <w:right w:w="74" w:type="dxa"/>
            </w:tcMar>
            <w:hideMark/>
          </w:tcPr>
          <w:p w14:paraId="071C011C" w14:textId="77777777" w:rsidR="00A02EB3" w:rsidRPr="0016404E" w:rsidRDefault="00A02EB3" w:rsidP="006E1955">
            <w:pPr>
              <w:widowControl/>
              <w:suppressAutoHyphens w:val="0"/>
              <w:spacing w:before="0" w:after="0"/>
              <w:ind w:firstLine="0"/>
              <w:jc w:val="left"/>
              <w:rPr>
                <w:kern w:val="0"/>
              </w:rPr>
            </w:pPr>
          </w:p>
        </w:tc>
        <w:tc>
          <w:tcPr>
            <w:tcW w:w="503" w:type="dxa"/>
            <w:tcBorders>
              <w:bottom w:val="nil"/>
            </w:tcBorders>
            <w:tcMar>
              <w:top w:w="0" w:type="dxa"/>
              <w:left w:w="74" w:type="dxa"/>
              <w:bottom w:w="0" w:type="dxa"/>
              <w:right w:w="74" w:type="dxa"/>
            </w:tcMar>
            <w:hideMark/>
          </w:tcPr>
          <w:p w14:paraId="586332C3" w14:textId="77777777" w:rsidR="00A02EB3" w:rsidRPr="0016404E" w:rsidRDefault="00A02EB3" w:rsidP="006E1955">
            <w:pPr>
              <w:widowControl/>
              <w:suppressAutoHyphens w:val="0"/>
              <w:spacing w:before="0" w:after="0"/>
              <w:ind w:firstLine="0"/>
              <w:jc w:val="left"/>
              <w:rPr>
                <w:kern w:val="0"/>
              </w:rPr>
            </w:pPr>
          </w:p>
        </w:tc>
        <w:tc>
          <w:tcPr>
            <w:tcW w:w="490" w:type="dxa"/>
            <w:tcBorders>
              <w:bottom w:val="nil"/>
            </w:tcBorders>
            <w:tcMar>
              <w:top w:w="0" w:type="dxa"/>
              <w:left w:w="74" w:type="dxa"/>
              <w:bottom w:w="0" w:type="dxa"/>
              <w:right w:w="74" w:type="dxa"/>
            </w:tcMar>
            <w:hideMark/>
          </w:tcPr>
          <w:p w14:paraId="709F4764" w14:textId="77777777" w:rsidR="00A02EB3" w:rsidRPr="0016404E" w:rsidRDefault="00A02EB3" w:rsidP="006E1955">
            <w:pPr>
              <w:widowControl/>
              <w:suppressAutoHyphens w:val="0"/>
              <w:spacing w:before="0" w:after="0"/>
              <w:ind w:firstLine="0"/>
              <w:jc w:val="left"/>
              <w:rPr>
                <w:kern w:val="0"/>
              </w:rPr>
            </w:pPr>
          </w:p>
        </w:tc>
        <w:tc>
          <w:tcPr>
            <w:tcW w:w="567" w:type="dxa"/>
            <w:tcBorders>
              <w:bottom w:val="nil"/>
            </w:tcBorders>
            <w:tcMar>
              <w:top w:w="0" w:type="dxa"/>
              <w:left w:w="74" w:type="dxa"/>
              <w:bottom w:w="0" w:type="dxa"/>
              <w:right w:w="74" w:type="dxa"/>
            </w:tcMar>
            <w:hideMark/>
          </w:tcPr>
          <w:p w14:paraId="2982BE64" w14:textId="77777777" w:rsidR="00A02EB3" w:rsidRPr="0016404E" w:rsidRDefault="00A02EB3" w:rsidP="006E1955">
            <w:pPr>
              <w:widowControl/>
              <w:suppressAutoHyphens w:val="0"/>
              <w:spacing w:before="0" w:after="0"/>
              <w:ind w:firstLine="0"/>
              <w:jc w:val="left"/>
              <w:rPr>
                <w:kern w:val="0"/>
              </w:rPr>
            </w:pPr>
          </w:p>
        </w:tc>
        <w:tc>
          <w:tcPr>
            <w:tcW w:w="574" w:type="dxa"/>
            <w:tcBorders>
              <w:bottom w:val="nil"/>
            </w:tcBorders>
            <w:tcMar>
              <w:top w:w="0" w:type="dxa"/>
              <w:left w:w="74" w:type="dxa"/>
              <w:bottom w:w="0" w:type="dxa"/>
              <w:right w:w="74" w:type="dxa"/>
            </w:tcMar>
            <w:hideMark/>
          </w:tcPr>
          <w:p w14:paraId="17CECDEF" w14:textId="77777777" w:rsidR="00A02EB3" w:rsidRPr="0016404E" w:rsidRDefault="00A02EB3" w:rsidP="006E1955">
            <w:pPr>
              <w:widowControl/>
              <w:suppressAutoHyphens w:val="0"/>
              <w:spacing w:before="0" w:after="0"/>
              <w:ind w:firstLine="0"/>
              <w:jc w:val="left"/>
              <w:rPr>
                <w:kern w:val="0"/>
              </w:rPr>
            </w:pPr>
          </w:p>
        </w:tc>
        <w:tc>
          <w:tcPr>
            <w:tcW w:w="560" w:type="dxa"/>
            <w:tcBorders>
              <w:bottom w:val="nil"/>
            </w:tcBorders>
            <w:tcMar>
              <w:top w:w="0" w:type="dxa"/>
              <w:left w:w="74" w:type="dxa"/>
              <w:bottom w:w="0" w:type="dxa"/>
              <w:right w:w="74" w:type="dxa"/>
            </w:tcMar>
            <w:hideMark/>
          </w:tcPr>
          <w:p w14:paraId="73BF07DD" w14:textId="77777777" w:rsidR="00A02EB3" w:rsidRPr="0016404E" w:rsidRDefault="00A02EB3" w:rsidP="006E1955">
            <w:pPr>
              <w:widowControl/>
              <w:suppressAutoHyphens w:val="0"/>
              <w:spacing w:before="0" w:after="0"/>
              <w:ind w:firstLine="0"/>
              <w:jc w:val="left"/>
              <w:rPr>
                <w:kern w:val="0"/>
              </w:rPr>
            </w:pPr>
          </w:p>
        </w:tc>
      </w:tr>
      <w:tr w:rsidR="000E5155" w:rsidRPr="0016404E" w14:paraId="367235DB" w14:textId="77777777" w:rsidTr="000E5155">
        <w:tc>
          <w:tcPr>
            <w:tcW w:w="4539" w:type="dxa"/>
            <w:tcBorders>
              <w:top w:val="nil"/>
            </w:tcBorders>
            <w:tcMar>
              <w:top w:w="0" w:type="dxa"/>
              <w:left w:w="74" w:type="dxa"/>
              <w:bottom w:w="0" w:type="dxa"/>
              <w:right w:w="74" w:type="dxa"/>
            </w:tcMar>
            <w:hideMark/>
          </w:tcPr>
          <w:p w14:paraId="720699FD" w14:textId="77777777" w:rsidR="00A02EB3" w:rsidRPr="0016404E" w:rsidRDefault="00A02EB3" w:rsidP="006E1955">
            <w:pPr>
              <w:widowControl/>
              <w:suppressAutoHyphens w:val="0"/>
              <w:spacing w:before="0" w:after="0"/>
              <w:ind w:firstLine="0"/>
              <w:jc w:val="left"/>
              <w:textAlignment w:val="baseline"/>
              <w:rPr>
                <w:kern w:val="0"/>
              </w:rPr>
            </w:pPr>
            <w:r w:rsidRPr="0016404E">
              <w:rPr>
                <w:kern w:val="0"/>
              </w:rPr>
              <w:t>плавучие</w:t>
            </w:r>
            <w:r w:rsidR="009861CE" w:rsidRPr="0016404E">
              <w:rPr>
                <w:kern w:val="0"/>
              </w:rPr>
              <w:t xml:space="preserve"> </w:t>
            </w:r>
          </w:p>
        </w:tc>
        <w:tc>
          <w:tcPr>
            <w:tcW w:w="567" w:type="dxa"/>
            <w:tcBorders>
              <w:top w:val="nil"/>
            </w:tcBorders>
            <w:tcMar>
              <w:top w:w="0" w:type="dxa"/>
              <w:left w:w="74" w:type="dxa"/>
              <w:bottom w:w="0" w:type="dxa"/>
              <w:right w:w="74" w:type="dxa"/>
            </w:tcMar>
            <w:hideMark/>
          </w:tcPr>
          <w:p w14:paraId="024E6292"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II</w:t>
            </w:r>
          </w:p>
        </w:tc>
        <w:tc>
          <w:tcPr>
            <w:tcW w:w="567" w:type="dxa"/>
            <w:tcBorders>
              <w:top w:val="nil"/>
            </w:tcBorders>
            <w:tcMar>
              <w:top w:w="0" w:type="dxa"/>
              <w:left w:w="74" w:type="dxa"/>
              <w:bottom w:w="0" w:type="dxa"/>
              <w:right w:w="74" w:type="dxa"/>
            </w:tcMar>
            <w:hideMark/>
          </w:tcPr>
          <w:p w14:paraId="14283590"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w:t>
            </w:r>
          </w:p>
        </w:tc>
        <w:tc>
          <w:tcPr>
            <w:tcW w:w="567" w:type="dxa"/>
            <w:tcBorders>
              <w:top w:val="nil"/>
            </w:tcBorders>
            <w:tcMar>
              <w:top w:w="0" w:type="dxa"/>
              <w:left w:w="74" w:type="dxa"/>
              <w:bottom w:w="0" w:type="dxa"/>
              <w:right w:w="74" w:type="dxa"/>
            </w:tcMar>
            <w:hideMark/>
          </w:tcPr>
          <w:p w14:paraId="659B8378"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c>
          <w:tcPr>
            <w:tcW w:w="567" w:type="dxa"/>
            <w:tcBorders>
              <w:top w:val="nil"/>
            </w:tcBorders>
            <w:tcMar>
              <w:top w:w="0" w:type="dxa"/>
              <w:left w:w="74" w:type="dxa"/>
              <w:bottom w:w="0" w:type="dxa"/>
              <w:right w:w="74" w:type="dxa"/>
            </w:tcMar>
            <w:hideMark/>
          </w:tcPr>
          <w:p w14:paraId="1A0F7F3E"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III</w:t>
            </w:r>
          </w:p>
        </w:tc>
        <w:tc>
          <w:tcPr>
            <w:tcW w:w="503" w:type="dxa"/>
            <w:tcBorders>
              <w:top w:val="nil"/>
            </w:tcBorders>
            <w:tcMar>
              <w:top w:w="0" w:type="dxa"/>
              <w:left w:w="74" w:type="dxa"/>
              <w:bottom w:w="0" w:type="dxa"/>
              <w:right w:w="74" w:type="dxa"/>
            </w:tcMar>
            <w:hideMark/>
          </w:tcPr>
          <w:p w14:paraId="5F912F89"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III</w:t>
            </w:r>
          </w:p>
        </w:tc>
        <w:tc>
          <w:tcPr>
            <w:tcW w:w="490" w:type="dxa"/>
            <w:tcBorders>
              <w:top w:val="nil"/>
            </w:tcBorders>
            <w:tcMar>
              <w:top w:w="0" w:type="dxa"/>
              <w:left w:w="74" w:type="dxa"/>
              <w:bottom w:w="0" w:type="dxa"/>
              <w:right w:w="74" w:type="dxa"/>
            </w:tcMar>
            <w:hideMark/>
          </w:tcPr>
          <w:p w14:paraId="5FD97595"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II</w:t>
            </w:r>
          </w:p>
        </w:tc>
        <w:tc>
          <w:tcPr>
            <w:tcW w:w="567" w:type="dxa"/>
            <w:tcBorders>
              <w:top w:val="nil"/>
            </w:tcBorders>
            <w:tcMar>
              <w:top w:w="0" w:type="dxa"/>
              <w:left w:w="74" w:type="dxa"/>
              <w:bottom w:w="0" w:type="dxa"/>
              <w:right w:w="74" w:type="dxa"/>
            </w:tcMar>
            <w:hideMark/>
          </w:tcPr>
          <w:p w14:paraId="3480B4AA"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c>
          <w:tcPr>
            <w:tcW w:w="574" w:type="dxa"/>
            <w:tcBorders>
              <w:top w:val="nil"/>
            </w:tcBorders>
            <w:tcMar>
              <w:top w:w="0" w:type="dxa"/>
              <w:left w:w="74" w:type="dxa"/>
              <w:bottom w:w="0" w:type="dxa"/>
              <w:right w:w="74" w:type="dxa"/>
            </w:tcMar>
            <w:hideMark/>
          </w:tcPr>
          <w:p w14:paraId="489FA7F0"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c>
          <w:tcPr>
            <w:tcW w:w="560" w:type="dxa"/>
            <w:tcBorders>
              <w:top w:val="nil"/>
            </w:tcBorders>
            <w:tcMar>
              <w:top w:w="0" w:type="dxa"/>
              <w:left w:w="74" w:type="dxa"/>
              <w:bottom w:w="0" w:type="dxa"/>
              <w:right w:w="74" w:type="dxa"/>
            </w:tcMar>
            <w:hideMark/>
          </w:tcPr>
          <w:p w14:paraId="2FFA7549"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r>
      <w:tr w:rsidR="000E5155" w:rsidRPr="0016404E" w14:paraId="2673E198" w14:textId="77777777" w:rsidTr="000E5155">
        <w:tc>
          <w:tcPr>
            <w:tcW w:w="4539" w:type="dxa"/>
            <w:tcMar>
              <w:top w:w="0" w:type="dxa"/>
              <w:left w:w="74" w:type="dxa"/>
              <w:bottom w:w="0" w:type="dxa"/>
              <w:right w:w="74" w:type="dxa"/>
            </w:tcMar>
            <w:hideMark/>
          </w:tcPr>
          <w:p w14:paraId="5688DF36" w14:textId="77777777" w:rsidR="00A02EB3" w:rsidRPr="0016404E" w:rsidRDefault="00A02EB3" w:rsidP="006E1955">
            <w:pPr>
              <w:widowControl/>
              <w:suppressAutoHyphens w:val="0"/>
              <w:spacing w:before="0" w:after="0"/>
              <w:ind w:firstLine="0"/>
              <w:jc w:val="left"/>
              <w:textAlignment w:val="baseline"/>
              <w:rPr>
                <w:kern w:val="0"/>
              </w:rPr>
            </w:pPr>
            <w:r w:rsidRPr="0016404E">
              <w:rPr>
                <w:kern w:val="0"/>
              </w:rPr>
              <w:t>фуникулерные</w:t>
            </w:r>
            <w:r w:rsidR="009861CE" w:rsidRPr="0016404E">
              <w:rPr>
                <w:kern w:val="0"/>
              </w:rPr>
              <w:t xml:space="preserve"> </w:t>
            </w:r>
          </w:p>
        </w:tc>
        <w:tc>
          <w:tcPr>
            <w:tcW w:w="567" w:type="dxa"/>
            <w:tcMar>
              <w:top w:w="0" w:type="dxa"/>
              <w:left w:w="74" w:type="dxa"/>
              <w:bottom w:w="0" w:type="dxa"/>
              <w:right w:w="74" w:type="dxa"/>
            </w:tcMar>
            <w:hideMark/>
          </w:tcPr>
          <w:p w14:paraId="5BE7ED7D"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III</w:t>
            </w:r>
          </w:p>
        </w:tc>
        <w:tc>
          <w:tcPr>
            <w:tcW w:w="567" w:type="dxa"/>
            <w:tcMar>
              <w:top w:w="0" w:type="dxa"/>
              <w:left w:w="74" w:type="dxa"/>
              <w:bottom w:w="0" w:type="dxa"/>
              <w:right w:w="74" w:type="dxa"/>
            </w:tcMar>
            <w:hideMark/>
          </w:tcPr>
          <w:p w14:paraId="6B8EAA33" w14:textId="77777777" w:rsidR="00A02EB3" w:rsidRPr="0016404E" w:rsidRDefault="00A02EB3" w:rsidP="006E1955">
            <w:pPr>
              <w:widowControl/>
              <w:suppressAutoHyphens w:val="0"/>
              <w:spacing w:before="0" w:after="0"/>
              <w:ind w:firstLine="0"/>
              <w:jc w:val="center"/>
              <w:textAlignment w:val="baseline"/>
              <w:rPr>
                <w:kern w:val="0"/>
              </w:rPr>
            </w:pPr>
            <w:r w:rsidRPr="0016404E">
              <w:rPr>
                <w:kern w:val="0"/>
              </w:rPr>
              <w:t>II</w:t>
            </w:r>
          </w:p>
        </w:tc>
        <w:tc>
          <w:tcPr>
            <w:tcW w:w="567" w:type="dxa"/>
            <w:tcMar>
              <w:top w:w="0" w:type="dxa"/>
              <w:left w:w="74" w:type="dxa"/>
              <w:bottom w:w="0" w:type="dxa"/>
              <w:right w:w="74" w:type="dxa"/>
            </w:tcMar>
            <w:hideMark/>
          </w:tcPr>
          <w:p w14:paraId="5B2465E7"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c>
          <w:tcPr>
            <w:tcW w:w="567" w:type="dxa"/>
            <w:tcMar>
              <w:top w:w="0" w:type="dxa"/>
              <w:left w:w="74" w:type="dxa"/>
              <w:bottom w:w="0" w:type="dxa"/>
              <w:right w:w="74" w:type="dxa"/>
            </w:tcMar>
            <w:hideMark/>
          </w:tcPr>
          <w:p w14:paraId="1E664708"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c>
          <w:tcPr>
            <w:tcW w:w="503" w:type="dxa"/>
            <w:tcMar>
              <w:top w:w="0" w:type="dxa"/>
              <w:left w:w="74" w:type="dxa"/>
              <w:bottom w:w="0" w:type="dxa"/>
              <w:right w:w="74" w:type="dxa"/>
            </w:tcMar>
            <w:hideMark/>
          </w:tcPr>
          <w:p w14:paraId="54BFB7E6"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c>
          <w:tcPr>
            <w:tcW w:w="490" w:type="dxa"/>
            <w:tcMar>
              <w:top w:w="0" w:type="dxa"/>
              <w:left w:w="74" w:type="dxa"/>
              <w:bottom w:w="0" w:type="dxa"/>
              <w:right w:w="74" w:type="dxa"/>
            </w:tcMar>
            <w:hideMark/>
          </w:tcPr>
          <w:p w14:paraId="59FEE305"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c>
          <w:tcPr>
            <w:tcW w:w="567" w:type="dxa"/>
            <w:tcMar>
              <w:top w:w="0" w:type="dxa"/>
              <w:left w:w="74" w:type="dxa"/>
              <w:bottom w:w="0" w:type="dxa"/>
              <w:right w:w="74" w:type="dxa"/>
            </w:tcMar>
            <w:hideMark/>
          </w:tcPr>
          <w:p w14:paraId="2258294F"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c>
          <w:tcPr>
            <w:tcW w:w="574" w:type="dxa"/>
            <w:tcMar>
              <w:top w:w="0" w:type="dxa"/>
              <w:left w:w="74" w:type="dxa"/>
              <w:bottom w:w="0" w:type="dxa"/>
              <w:right w:w="74" w:type="dxa"/>
            </w:tcMar>
            <w:hideMark/>
          </w:tcPr>
          <w:p w14:paraId="2B358428"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c>
          <w:tcPr>
            <w:tcW w:w="560" w:type="dxa"/>
            <w:tcMar>
              <w:top w:w="0" w:type="dxa"/>
              <w:left w:w="74" w:type="dxa"/>
              <w:bottom w:w="0" w:type="dxa"/>
              <w:right w:w="74" w:type="dxa"/>
            </w:tcMar>
            <w:hideMark/>
          </w:tcPr>
          <w:p w14:paraId="3F1BBECF" w14:textId="77777777" w:rsidR="00A02EB3" w:rsidRPr="0016404E" w:rsidRDefault="00E24111" w:rsidP="006E1955">
            <w:pPr>
              <w:widowControl/>
              <w:suppressAutoHyphens w:val="0"/>
              <w:spacing w:before="0" w:after="0"/>
              <w:ind w:firstLine="0"/>
              <w:jc w:val="center"/>
              <w:textAlignment w:val="baseline"/>
              <w:rPr>
                <w:kern w:val="0"/>
              </w:rPr>
            </w:pPr>
            <w:r w:rsidRPr="0016404E">
              <w:rPr>
                <w:kern w:val="0"/>
              </w:rPr>
              <w:t>–</w:t>
            </w:r>
          </w:p>
        </w:tc>
      </w:tr>
      <w:tr w:rsidR="00A02EB3" w:rsidRPr="0016404E" w14:paraId="0B729EE4" w14:textId="77777777" w:rsidTr="000E5155">
        <w:tc>
          <w:tcPr>
            <w:tcW w:w="9501" w:type="dxa"/>
            <w:gridSpan w:val="10"/>
            <w:tcMar>
              <w:top w:w="0" w:type="dxa"/>
              <w:left w:w="74" w:type="dxa"/>
              <w:bottom w:w="0" w:type="dxa"/>
              <w:right w:w="74" w:type="dxa"/>
            </w:tcMar>
            <w:hideMark/>
          </w:tcPr>
          <w:p w14:paraId="46A24841" w14:textId="77777777" w:rsidR="00A02EB3" w:rsidRPr="0016404E" w:rsidRDefault="00A02EB3" w:rsidP="000E5155">
            <w:pPr>
              <w:widowControl/>
              <w:suppressAutoHyphens w:val="0"/>
              <w:spacing w:before="60" w:after="0"/>
              <w:ind w:firstLine="498"/>
              <w:textAlignment w:val="baseline"/>
              <w:rPr>
                <w:kern w:val="0"/>
                <w:sz w:val="20"/>
                <w:szCs w:val="20"/>
              </w:rPr>
            </w:pPr>
            <w:r w:rsidRPr="0016404E">
              <w:rPr>
                <w:kern w:val="0"/>
                <w:sz w:val="20"/>
                <w:szCs w:val="20"/>
              </w:rPr>
              <w:t>П</w:t>
            </w:r>
            <w:r w:rsidR="009861CE" w:rsidRPr="0016404E">
              <w:rPr>
                <w:kern w:val="0"/>
                <w:sz w:val="20"/>
                <w:szCs w:val="20"/>
              </w:rPr>
              <w:t xml:space="preserve"> </w:t>
            </w:r>
            <w:r w:rsidRPr="0016404E">
              <w:rPr>
                <w:kern w:val="0"/>
                <w:sz w:val="20"/>
                <w:szCs w:val="20"/>
              </w:rPr>
              <w:t>р</w:t>
            </w:r>
            <w:r w:rsidR="009861CE" w:rsidRPr="0016404E">
              <w:rPr>
                <w:kern w:val="0"/>
                <w:sz w:val="20"/>
                <w:szCs w:val="20"/>
              </w:rPr>
              <w:t xml:space="preserve"> </w:t>
            </w:r>
            <w:r w:rsidRPr="0016404E">
              <w:rPr>
                <w:kern w:val="0"/>
                <w:sz w:val="20"/>
                <w:szCs w:val="20"/>
              </w:rPr>
              <w:t>и</w:t>
            </w:r>
            <w:r w:rsidR="009861CE" w:rsidRPr="0016404E">
              <w:rPr>
                <w:kern w:val="0"/>
                <w:sz w:val="20"/>
                <w:szCs w:val="20"/>
              </w:rPr>
              <w:t xml:space="preserve"> </w:t>
            </w:r>
            <w:r w:rsidRPr="0016404E">
              <w:rPr>
                <w:kern w:val="0"/>
                <w:sz w:val="20"/>
                <w:szCs w:val="20"/>
              </w:rPr>
              <w:t>м</w:t>
            </w:r>
            <w:r w:rsidR="009861CE" w:rsidRPr="0016404E">
              <w:rPr>
                <w:kern w:val="0"/>
                <w:sz w:val="20"/>
                <w:szCs w:val="20"/>
              </w:rPr>
              <w:t xml:space="preserve"> </w:t>
            </w:r>
            <w:r w:rsidRPr="0016404E">
              <w:rPr>
                <w:kern w:val="0"/>
                <w:sz w:val="20"/>
                <w:szCs w:val="20"/>
              </w:rPr>
              <w:t>е</w:t>
            </w:r>
            <w:r w:rsidR="009861CE" w:rsidRPr="0016404E">
              <w:rPr>
                <w:kern w:val="0"/>
                <w:sz w:val="20"/>
                <w:szCs w:val="20"/>
              </w:rPr>
              <w:t xml:space="preserve"> </w:t>
            </w:r>
            <w:r w:rsidRPr="0016404E">
              <w:rPr>
                <w:kern w:val="0"/>
                <w:sz w:val="20"/>
                <w:szCs w:val="20"/>
              </w:rPr>
              <w:t>ч</w:t>
            </w:r>
            <w:r w:rsidR="009861CE" w:rsidRPr="0016404E">
              <w:rPr>
                <w:kern w:val="0"/>
                <w:sz w:val="20"/>
                <w:szCs w:val="20"/>
              </w:rPr>
              <w:t xml:space="preserve"> </w:t>
            </w:r>
            <w:r w:rsidRPr="0016404E">
              <w:rPr>
                <w:kern w:val="0"/>
                <w:sz w:val="20"/>
                <w:szCs w:val="20"/>
              </w:rPr>
              <w:t>а</w:t>
            </w:r>
            <w:r w:rsidR="009861CE" w:rsidRPr="0016404E">
              <w:rPr>
                <w:kern w:val="0"/>
                <w:sz w:val="20"/>
                <w:szCs w:val="20"/>
              </w:rPr>
              <w:t xml:space="preserve"> </w:t>
            </w:r>
            <w:r w:rsidRPr="0016404E">
              <w:rPr>
                <w:kern w:val="0"/>
                <w:sz w:val="20"/>
                <w:szCs w:val="20"/>
              </w:rPr>
              <w:t>н</w:t>
            </w:r>
            <w:r w:rsidR="009861CE" w:rsidRPr="0016404E">
              <w:rPr>
                <w:kern w:val="0"/>
                <w:sz w:val="20"/>
                <w:szCs w:val="20"/>
              </w:rPr>
              <w:t xml:space="preserve"> </w:t>
            </w:r>
            <w:r w:rsidRPr="0016404E">
              <w:rPr>
                <w:kern w:val="0"/>
                <w:sz w:val="20"/>
                <w:szCs w:val="20"/>
              </w:rPr>
              <w:t>и</w:t>
            </w:r>
            <w:r w:rsidR="009861CE" w:rsidRPr="0016404E">
              <w:rPr>
                <w:kern w:val="0"/>
                <w:sz w:val="20"/>
                <w:szCs w:val="20"/>
              </w:rPr>
              <w:t xml:space="preserve"> </w:t>
            </w:r>
            <w:r w:rsidRPr="0016404E">
              <w:rPr>
                <w:kern w:val="0"/>
                <w:sz w:val="20"/>
                <w:szCs w:val="20"/>
              </w:rPr>
              <w:t>я</w:t>
            </w:r>
          </w:p>
          <w:p w14:paraId="5ABABCC1" w14:textId="77777777" w:rsidR="00A02EB3" w:rsidRPr="000A2624" w:rsidRDefault="00A02EB3" w:rsidP="000E5155">
            <w:pPr>
              <w:widowControl/>
              <w:suppressAutoHyphens w:val="0"/>
              <w:spacing w:before="0" w:after="0"/>
              <w:ind w:firstLine="498"/>
              <w:textAlignment w:val="baseline"/>
              <w:rPr>
                <w:color w:val="FF0000"/>
                <w:kern w:val="0"/>
                <w:sz w:val="20"/>
                <w:szCs w:val="20"/>
              </w:rPr>
            </w:pPr>
            <w:r w:rsidRPr="000A2624">
              <w:rPr>
                <w:color w:val="FF0000"/>
                <w:kern w:val="0"/>
                <w:sz w:val="20"/>
                <w:szCs w:val="20"/>
              </w:rPr>
              <w:t>1</w:t>
            </w:r>
            <w:r w:rsidR="009861CE" w:rsidRPr="000A2624">
              <w:rPr>
                <w:color w:val="FF0000"/>
                <w:kern w:val="0"/>
                <w:sz w:val="20"/>
                <w:szCs w:val="20"/>
              </w:rPr>
              <w:t xml:space="preserve"> </w:t>
            </w:r>
            <w:r w:rsidR="003074EE" w:rsidRPr="000A2624">
              <w:rPr>
                <w:color w:val="FF0000"/>
                <w:kern w:val="0"/>
                <w:sz w:val="20"/>
                <w:szCs w:val="20"/>
              </w:rPr>
              <w:t>Настоящая т</w:t>
            </w:r>
            <w:r w:rsidRPr="000A2624">
              <w:rPr>
                <w:color w:val="FF0000"/>
                <w:kern w:val="0"/>
                <w:sz w:val="20"/>
                <w:szCs w:val="20"/>
              </w:rPr>
              <w:t>аблица</w:t>
            </w:r>
            <w:r w:rsidR="009861CE" w:rsidRPr="000A2624">
              <w:rPr>
                <w:color w:val="FF0000"/>
                <w:kern w:val="0"/>
                <w:sz w:val="20"/>
                <w:szCs w:val="20"/>
              </w:rPr>
              <w:t xml:space="preserve"> </w:t>
            </w:r>
            <w:r w:rsidRPr="000A2624">
              <w:rPr>
                <w:color w:val="FF0000"/>
                <w:kern w:val="0"/>
                <w:sz w:val="20"/>
                <w:szCs w:val="20"/>
              </w:rPr>
              <w:t>составлена</w:t>
            </w:r>
            <w:r w:rsidR="009861CE" w:rsidRPr="000A2624">
              <w:rPr>
                <w:color w:val="FF0000"/>
                <w:kern w:val="0"/>
                <w:sz w:val="20"/>
                <w:szCs w:val="20"/>
              </w:rPr>
              <w:t xml:space="preserve"> </w:t>
            </w:r>
            <w:r w:rsidRPr="000A2624">
              <w:rPr>
                <w:color w:val="FF0000"/>
                <w:kern w:val="0"/>
                <w:sz w:val="20"/>
                <w:szCs w:val="20"/>
              </w:rPr>
              <w:t>для</w:t>
            </w:r>
            <w:r w:rsidR="009861CE" w:rsidRPr="000A2624">
              <w:rPr>
                <w:color w:val="FF0000"/>
                <w:kern w:val="0"/>
                <w:sz w:val="20"/>
                <w:szCs w:val="20"/>
              </w:rPr>
              <w:t xml:space="preserve"> </w:t>
            </w:r>
            <w:r w:rsidRPr="000A2624">
              <w:rPr>
                <w:color w:val="FF0000"/>
                <w:kern w:val="0"/>
                <w:sz w:val="20"/>
                <w:szCs w:val="20"/>
              </w:rPr>
              <w:t>водозаборов,</w:t>
            </w:r>
            <w:r w:rsidR="009861CE" w:rsidRPr="000A2624">
              <w:rPr>
                <w:color w:val="FF0000"/>
                <w:kern w:val="0"/>
                <w:sz w:val="20"/>
                <w:szCs w:val="20"/>
              </w:rPr>
              <w:t xml:space="preserve"> </w:t>
            </w:r>
            <w:r w:rsidRPr="000A2624">
              <w:rPr>
                <w:color w:val="FF0000"/>
                <w:kern w:val="0"/>
                <w:sz w:val="20"/>
                <w:szCs w:val="20"/>
              </w:rPr>
              <w:t>устраиваемых</w:t>
            </w:r>
            <w:r w:rsidR="009861CE" w:rsidRPr="000A2624">
              <w:rPr>
                <w:color w:val="FF0000"/>
                <w:kern w:val="0"/>
                <w:sz w:val="20"/>
                <w:szCs w:val="20"/>
              </w:rPr>
              <w:t xml:space="preserve"> </w:t>
            </w:r>
            <w:r w:rsidRPr="000A2624">
              <w:rPr>
                <w:color w:val="FF0000"/>
                <w:kern w:val="0"/>
                <w:sz w:val="20"/>
                <w:szCs w:val="20"/>
              </w:rPr>
              <w:t>по</w:t>
            </w:r>
            <w:r w:rsidR="009861CE" w:rsidRPr="000A2624">
              <w:rPr>
                <w:color w:val="FF0000"/>
                <w:kern w:val="0"/>
                <w:sz w:val="20"/>
                <w:szCs w:val="20"/>
              </w:rPr>
              <w:t xml:space="preserve"> </w:t>
            </w:r>
            <w:r w:rsidRPr="000A2624">
              <w:rPr>
                <w:color w:val="FF0000"/>
                <w:kern w:val="0"/>
                <w:sz w:val="20"/>
                <w:szCs w:val="20"/>
              </w:rPr>
              <w:t>трем</w:t>
            </w:r>
            <w:r w:rsidR="009861CE" w:rsidRPr="000A2624">
              <w:rPr>
                <w:color w:val="FF0000"/>
                <w:kern w:val="0"/>
                <w:sz w:val="20"/>
                <w:szCs w:val="20"/>
              </w:rPr>
              <w:t xml:space="preserve"> </w:t>
            </w:r>
            <w:r w:rsidRPr="000A2624">
              <w:rPr>
                <w:color w:val="FF0000"/>
                <w:kern w:val="0"/>
                <w:sz w:val="20"/>
                <w:szCs w:val="20"/>
              </w:rPr>
              <w:t>схемам:</w:t>
            </w:r>
            <w:r w:rsidR="009861CE" w:rsidRPr="000A2624">
              <w:rPr>
                <w:color w:val="FF0000"/>
                <w:kern w:val="0"/>
                <w:sz w:val="20"/>
                <w:szCs w:val="20"/>
              </w:rPr>
              <w:t xml:space="preserve"> </w:t>
            </w:r>
            <w:r w:rsidRPr="000A2624">
              <w:rPr>
                <w:color w:val="FF0000"/>
                <w:kern w:val="0"/>
                <w:sz w:val="20"/>
                <w:szCs w:val="20"/>
              </w:rPr>
              <w:t>а</w:t>
            </w:r>
            <w:r w:rsidR="009861CE" w:rsidRPr="000A2624">
              <w:rPr>
                <w:color w:val="FF0000"/>
                <w:kern w:val="0"/>
                <w:sz w:val="20"/>
                <w:szCs w:val="20"/>
              </w:rPr>
              <w:t xml:space="preserve"> </w:t>
            </w:r>
            <w:r w:rsidRPr="000A2624">
              <w:rPr>
                <w:color w:val="FF0000"/>
                <w:kern w:val="0"/>
                <w:sz w:val="20"/>
                <w:szCs w:val="20"/>
              </w:rPr>
              <w:t>–</w:t>
            </w:r>
            <w:r w:rsidR="009861CE" w:rsidRPr="000A2624">
              <w:rPr>
                <w:color w:val="FF0000"/>
                <w:kern w:val="0"/>
                <w:sz w:val="20"/>
                <w:szCs w:val="20"/>
              </w:rPr>
              <w:t xml:space="preserve"> </w:t>
            </w:r>
            <w:r w:rsidR="00FB4393" w:rsidRPr="000A2624">
              <w:rPr>
                <w:color w:val="FF0000"/>
                <w:kern w:val="0"/>
                <w:sz w:val="20"/>
                <w:szCs w:val="20"/>
              </w:rPr>
              <w:t xml:space="preserve">в </w:t>
            </w:r>
            <w:r w:rsidRPr="000A2624">
              <w:rPr>
                <w:color w:val="FF0000"/>
                <w:kern w:val="0"/>
                <w:sz w:val="20"/>
                <w:szCs w:val="20"/>
              </w:rPr>
              <w:t>водном</w:t>
            </w:r>
            <w:r w:rsidR="009861CE" w:rsidRPr="000A2624">
              <w:rPr>
                <w:color w:val="FF0000"/>
                <w:kern w:val="0"/>
                <w:sz w:val="20"/>
                <w:szCs w:val="20"/>
              </w:rPr>
              <w:t xml:space="preserve"> </w:t>
            </w:r>
            <w:r w:rsidRPr="000A2624">
              <w:rPr>
                <w:color w:val="FF0000"/>
                <w:kern w:val="0"/>
                <w:sz w:val="20"/>
                <w:szCs w:val="20"/>
              </w:rPr>
              <w:t>створе;</w:t>
            </w:r>
            <w:r w:rsidR="009861CE" w:rsidRPr="000A2624">
              <w:rPr>
                <w:color w:val="FF0000"/>
                <w:kern w:val="0"/>
                <w:sz w:val="20"/>
                <w:szCs w:val="20"/>
              </w:rPr>
              <w:t xml:space="preserve"> </w:t>
            </w:r>
            <w:r w:rsidRPr="000A2624">
              <w:rPr>
                <w:color w:val="FF0000"/>
                <w:kern w:val="0"/>
                <w:sz w:val="20"/>
                <w:szCs w:val="20"/>
              </w:rPr>
              <w:t>б</w:t>
            </w:r>
            <w:r w:rsidR="009861CE" w:rsidRPr="000A2624">
              <w:rPr>
                <w:color w:val="FF0000"/>
                <w:kern w:val="0"/>
                <w:sz w:val="20"/>
                <w:szCs w:val="20"/>
              </w:rPr>
              <w:t xml:space="preserve"> </w:t>
            </w:r>
            <w:r w:rsidRPr="000A2624">
              <w:rPr>
                <w:color w:val="FF0000"/>
                <w:kern w:val="0"/>
                <w:sz w:val="20"/>
                <w:szCs w:val="20"/>
              </w:rPr>
              <w:t>–</w:t>
            </w:r>
            <w:r w:rsidR="009861CE" w:rsidRPr="000A2624">
              <w:rPr>
                <w:color w:val="FF0000"/>
                <w:kern w:val="0"/>
                <w:sz w:val="20"/>
                <w:szCs w:val="20"/>
              </w:rPr>
              <w:t xml:space="preserve"> </w:t>
            </w:r>
            <w:r w:rsidRPr="000A2624">
              <w:rPr>
                <w:color w:val="FF0000"/>
                <w:kern w:val="0"/>
                <w:sz w:val="20"/>
                <w:szCs w:val="20"/>
              </w:rPr>
              <w:t>то</w:t>
            </w:r>
            <w:r w:rsidR="009861CE" w:rsidRPr="000A2624">
              <w:rPr>
                <w:color w:val="FF0000"/>
                <w:kern w:val="0"/>
                <w:sz w:val="20"/>
                <w:szCs w:val="20"/>
              </w:rPr>
              <w:t xml:space="preserve"> </w:t>
            </w:r>
            <w:r w:rsidRPr="000A2624">
              <w:rPr>
                <w:color w:val="FF0000"/>
                <w:kern w:val="0"/>
                <w:sz w:val="20"/>
                <w:szCs w:val="20"/>
              </w:rPr>
              <w:t>же,</w:t>
            </w:r>
            <w:r w:rsidR="009861CE" w:rsidRPr="000A2624">
              <w:rPr>
                <w:color w:val="FF0000"/>
                <w:kern w:val="0"/>
                <w:sz w:val="20"/>
                <w:szCs w:val="20"/>
              </w:rPr>
              <w:t xml:space="preserve"> </w:t>
            </w:r>
            <w:r w:rsidRPr="000A2624">
              <w:rPr>
                <w:color w:val="FF0000"/>
                <w:kern w:val="0"/>
                <w:sz w:val="20"/>
                <w:szCs w:val="20"/>
              </w:rPr>
              <w:t>но</w:t>
            </w:r>
            <w:r w:rsidR="009861CE" w:rsidRPr="000A2624">
              <w:rPr>
                <w:color w:val="FF0000"/>
                <w:kern w:val="0"/>
                <w:sz w:val="20"/>
                <w:szCs w:val="20"/>
              </w:rPr>
              <w:t xml:space="preserve"> </w:t>
            </w:r>
            <w:r w:rsidRPr="000A2624">
              <w:rPr>
                <w:color w:val="FF0000"/>
                <w:kern w:val="0"/>
                <w:sz w:val="20"/>
                <w:szCs w:val="20"/>
              </w:rPr>
              <w:t>при</w:t>
            </w:r>
            <w:r w:rsidR="009861CE" w:rsidRPr="000A2624">
              <w:rPr>
                <w:color w:val="FF0000"/>
                <w:kern w:val="0"/>
                <w:sz w:val="20"/>
                <w:szCs w:val="20"/>
              </w:rPr>
              <w:t xml:space="preserve"> </w:t>
            </w:r>
            <w:r w:rsidRPr="000A2624">
              <w:rPr>
                <w:color w:val="FF0000"/>
                <w:kern w:val="0"/>
                <w:sz w:val="20"/>
                <w:szCs w:val="20"/>
              </w:rPr>
              <w:t>нескольких</w:t>
            </w:r>
            <w:r w:rsidR="009861CE" w:rsidRPr="000A2624">
              <w:rPr>
                <w:color w:val="FF0000"/>
                <w:kern w:val="0"/>
                <w:sz w:val="20"/>
                <w:szCs w:val="20"/>
              </w:rPr>
              <w:t xml:space="preserve"> </w:t>
            </w:r>
            <w:r w:rsidRPr="000A2624">
              <w:rPr>
                <w:color w:val="FF0000"/>
                <w:kern w:val="0"/>
                <w:sz w:val="20"/>
                <w:szCs w:val="20"/>
              </w:rPr>
              <w:t>водоприемниках,</w:t>
            </w:r>
            <w:r w:rsidR="009861CE" w:rsidRPr="000A2624">
              <w:rPr>
                <w:color w:val="FF0000"/>
                <w:kern w:val="0"/>
                <w:sz w:val="20"/>
                <w:szCs w:val="20"/>
              </w:rPr>
              <w:t xml:space="preserve"> </w:t>
            </w:r>
            <w:r w:rsidRPr="000A2624">
              <w:rPr>
                <w:color w:val="FF0000"/>
                <w:kern w:val="0"/>
                <w:sz w:val="20"/>
                <w:szCs w:val="20"/>
              </w:rPr>
              <w:t>снабженных</w:t>
            </w:r>
            <w:r w:rsidR="009861CE" w:rsidRPr="000A2624">
              <w:rPr>
                <w:color w:val="FF0000"/>
                <w:kern w:val="0"/>
                <w:sz w:val="20"/>
                <w:szCs w:val="20"/>
              </w:rPr>
              <w:t xml:space="preserve"> </w:t>
            </w:r>
            <w:r w:rsidRPr="000A2624">
              <w:rPr>
                <w:color w:val="FF0000"/>
                <w:kern w:val="0"/>
                <w:sz w:val="20"/>
                <w:szCs w:val="20"/>
              </w:rPr>
              <w:t>средствами</w:t>
            </w:r>
            <w:r w:rsidR="009861CE" w:rsidRPr="000A2624">
              <w:rPr>
                <w:color w:val="FF0000"/>
                <w:kern w:val="0"/>
                <w:sz w:val="20"/>
                <w:szCs w:val="20"/>
              </w:rPr>
              <w:t xml:space="preserve"> </w:t>
            </w:r>
            <w:r w:rsidRPr="000A2624">
              <w:rPr>
                <w:color w:val="FF0000"/>
                <w:kern w:val="0"/>
                <w:sz w:val="20"/>
                <w:szCs w:val="20"/>
              </w:rPr>
              <w:t>борьбы</w:t>
            </w:r>
            <w:r w:rsidR="009861CE" w:rsidRPr="000A2624">
              <w:rPr>
                <w:color w:val="FF0000"/>
                <w:kern w:val="0"/>
                <w:sz w:val="20"/>
                <w:szCs w:val="20"/>
              </w:rPr>
              <w:t xml:space="preserve"> </w:t>
            </w:r>
            <w:r w:rsidRPr="000A2624">
              <w:rPr>
                <w:color w:val="FF0000"/>
                <w:kern w:val="0"/>
                <w:sz w:val="20"/>
                <w:szCs w:val="20"/>
              </w:rPr>
              <w:t>с</w:t>
            </w:r>
            <w:r w:rsidR="009861CE" w:rsidRPr="000A2624">
              <w:rPr>
                <w:color w:val="FF0000"/>
                <w:kern w:val="0"/>
                <w:sz w:val="20"/>
                <w:szCs w:val="20"/>
              </w:rPr>
              <w:t xml:space="preserve"> </w:t>
            </w:r>
            <w:r w:rsidRPr="000A2624">
              <w:rPr>
                <w:color w:val="FF0000"/>
                <w:kern w:val="0"/>
                <w:sz w:val="20"/>
                <w:szCs w:val="20"/>
              </w:rPr>
              <w:t>шугой,</w:t>
            </w:r>
            <w:r w:rsidR="009861CE" w:rsidRPr="000A2624">
              <w:rPr>
                <w:color w:val="FF0000"/>
                <w:kern w:val="0"/>
                <w:sz w:val="20"/>
                <w:szCs w:val="20"/>
              </w:rPr>
              <w:t xml:space="preserve"> </w:t>
            </w:r>
            <w:r w:rsidRPr="000A2624">
              <w:rPr>
                <w:color w:val="FF0000"/>
                <w:kern w:val="0"/>
                <w:sz w:val="20"/>
                <w:szCs w:val="20"/>
              </w:rPr>
              <w:t>наносами</w:t>
            </w:r>
            <w:r w:rsidR="009861CE" w:rsidRPr="000A2624">
              <w:rPr>
                <w:color w:val="FF0000"/>
                <w:kern w:val="0"/>
                <w:sz w:val="20"/>
                <w:szCs w:val="20"/>
              </w:rPr>
              <w:t xml:space="preserve"> </w:t>
            </w:r>
            <w:r w:rsidRPr="000A2624">
              <w:rPr>
                <w:color w:val="FF0000"/>
                <w:kern w:val="0"/>
                <w:sz w:val="20"/>
                <w:szCs w:val="20"/>
              </w:rPr>
              <w:t>и</w:t>
            </w:r>
            <w:r w:rsidR="009861CE" w:rsidRPr="000A2624">
              <w:rPr>
                <w:color w:val="FF0000"/>
                <w:kern w:val="0"/>
                <w:sz w:val="20"/>
                <w:szCs w:val="20"/>
              </w:rPr>
              <w:t xml:space="preserve"> </w:t>
            </w:r>
            <w:r w:rsidRPr="000A2624">
              <w:rPr>
                <w:color w:val="FF0000"/>
                <w:kern w:val="0"/>
                <w:sz w:val="20"/>
                <w:szCs w:val="20"/>
              </w:rPr>
              <w:t>другими</w:t>
            </w:r>
            <w:r w:rsidR="009861CE" w:rsidRPr="000A2624">
              <w:rPr>
                <w:color w:val="FF0000"/>
                <w:kern w:val="0"/>
                <w:sz w:val="20"/>
                <w:szCs w:val="20"/>
              </w:rPr>
              <w:t xml:space="preserve"> </w:t>
            </w:r>
            <w:r w:rsidRPr="000A2624">
              <w:rPr>
                <w:color w:val="FF0000"/>
                <w:kern w:val="0"/>
                <w:sz w:val="20"/>
                <w:szCs w:val="20"/>
              </w:rPr>
              <w:t>затруднениями</w:t>
            </w:r>
            <w:r w:rsidR="009861CE" w:rsidRPr="000A2624">
              <w:rPr>
                <w:color w:val="FF0000"/>
                <w:kern w:val="0"/>
                <w:sz w:val="20"/>
                <w:szCs w:val="20"/>
              </w:rPr>
              <w:t xml:space="preserve"> </w:t>
            </w:r>
            <w:r w:rsidRPr="000A2624">
              <w:rPr>
                <w:color w:val="FF0000"/>
                <w:kern w:val="0"/>
                <w:sz w:val="20"/>
                <w:szCs w:val="20"/>
              </w:rPr>
              <w:t>забора</w:t>
            </w:r>
            <w:r w:rsidR="009861CE" w:rsidRPr="000A2624">
              <w:rPr>
                <w:color w:val="FF0000"/>
                <w:kern w:val="0"/>
                <w:sz w:val="20"/>
                <w:szCs w:val="20"/>
              </w:rPr>
              <w:t xml:space="preserve"> </w:t>
            </w:r>
            <w:r w:rsidRPr="000A2624">
              <w:rPr>
                <w:color w:val="FF0000"/>
                <w:kern w:val="0"/>
                <w:sz w:val="20"/>
                <w:szCs w:val="20"/>
              </w:rPr>
              <w:t>воды;</w:t>
            </w:r>
            <w:r w:rsidR="009861CE" w:rsidRPr="000A2624">
              <w:rPr>
                <w:color w:val="FF0000"/>
                <w:kern w:val="0"/>
                <w:sz w:val="20"/>
                <w:szCs w:val="20"/>
              </w:rPr>
              <w:t xml:space="preserve"> </w:t>
            </w:r>
            <w:r w:rsidRPr="000A2624">
              <w:rPr>
                <w:color w:val="FF0000"/>
                <w:kern w:val="0"/>
                <w:sz w:val="20"/>
                <w:szCs w:val="20"/>
              </w:rPr>
              <w:t>в</w:t>
            </w:r>
            <w:r w:rsidR="009861CE" w:rsidRPr="000A2624">
              <w:rPr>
                <w:color w:val="FF0000"/>
                <w:kern w:val="0"/>
                <w:sz w:val="20"/>
                <w:szCs w:val="20"/>
              </w:rPr>
              <w:t xml:space="preserve"> </w:t>
            </w:r>
            <w:r w:rsidRPr="000A2624">
              <w:rPr>
                <w:color w:val="FF0000"/>
                <w:kern w:val="0"/>
                <w:sz w:val="20"/>
                <w:szCs w:val="20"/>
              </w:rPr>
              <w:t>–</w:t>
            </w:r>
            <w:r w:rsidR="009861CE" w:rsidRPr="000A2624">
              <w:rPr>
                <w:color w:val="FF0000"/>
                <w:kern w:val="0"/>
                <w:sz w:val="20"/>
                <w:szCs w:val="20"/>
              </w:rPr>
              <w:t xml:space="preserve"> </w:t>
            </w:r>
            <w:r w:rsidRPr="000A2624">
              <w:rPr>
                <w:color w:val="FF0000"/>
                <w:kern w:val="0"/>
                <w:sz w:val="20"/>
                <w:szCs w:val="20"/>
              </w:rPr>
              <w:t>в</w:t>
            </w:r>
            <w:r w:rsidR="009861CE" w:rsidRPr="000A2624">
              <w:rPr>
                <w:color w:val="FF0000"/>
                <w:kern w:val="0"/>
                <w:sz w:val="20"/>
                <w:szCs w:val="20"/>
              </w:rPr>
              <w:t xml:space="preserve"> </w:t>
            </w:r>
            <w:r w:rsidRPr="000A2624">
              <w:rPr>
                <w:color w:val="FF0000"/>
                <w:kern w:val="0"/>
                <w:sz w:val="20"/>
                <w:szCs w:val="20"/>
              </w:rPr>
              <w:t>двух</w:t>
            </w:r>
            <w:r w:rsidR="009861CE" w:rsidRPr="000A2624">
              <w:rPr>
                <w:color w:val="FF0000"/>
                <w:kern w:val="0"/>
                <w:sz w:val="20"/>
                <w:szCs w:val="20"/>
              </w:rPr>
              <w:t xml:space="preserve"> </w:t>
            </w:r>
            <w:r w:rsidRPr="000A2624">
              <w:rPr>
                <w:color w:val="FF0000"/>
                <w:kern w:val="0"/>
                <w:sz w:val="20"/>
                <w:szCs w:val="20"/>
              </w:rPr>
              <w:t>створах,</w:t>
            </w:r>
            <w:r w:rsidR="009861CE" w:rsidRPr="000A2624">
              <w:rPr>
                <w:color w:val="FF0000"/>
                <w:kern w:val="0"/>
                <w:sz w:val="20"/>
                <w:szCs w:val="20"/>
              </w:rPr>
              <w:t xml:space="preserve"> </w:t>
            </w:r>
            <w:r w:rsidRPr="000A2624">
              <w:rPr>
                <w:color w:val="FF0000"/>
                <w:kern w:val="0"/>
                <w:sz w:val="20"/>
                <w:szCs w:val="20"/>
              </w:rPr>
              <w:t>удаленных</w:t>
            </w:r>
            <w:r w:rsidR="009861CE" w:rsidRPr="000A2624">
              <w:rPr>
                <w:color w:val="FF0000"/>
                <w:kern w:val="0"/>
                <w:sz w:val="20"/>
                <w:szCs w:val="20"/>
              </w:rPr>
              <w:t xml:space="preserve"> </w:t>
            </w:r>
            <w:r w:rsidRPr="000A2624">
              <w:rPr>
                <w:color w:val="FF0000"/>
                <w:kern w:val="0"/>
                <w:sz w:val="20"/>
                <w:szCs w:val="20"/>
              </w:rPr>
              <w:t>на</w:t>
            </w:r>
            <w:r w:rsidR="009861CE" w:rsidRPr="000A2624">
              <w:rPr>
                <w:color w:val="FF0000"/>
                <w:kern w:val="0"/>
                <w:sz w:val="20"/>
                <w:szCs w:val="20"/>
              </w:rPr>
              <w:t xml:space="preserve"> </w:t>
            </w:r>
            <w:r w:rsidRPr="000A2624">
              <w:rPr>
                <w:color w:val="FF0000"/>
                <w:kern w:val="0"/>
                <w:sz w:val="20"/>
                <w:szCs w:val="20"/>
              </w:rPr>
              <w:t>расстояние,</w:t>
            </w:r>
            <w:r w:rsidR="009861CE" w:rsidRPr="000A2624">
              <w:rPr>
                <w:color w:val="FF0000"/>
                <w:kern w:val="0"/>
                <w:sz w:val="20"/>
                <w:szCs w:val="20"/>
              </w:rPr>
              <w:t xml:space="preserve"> </w:t>
            </w:r>
            <w:r w:rsidRPr="000A2624">
              <w:rPr>
                <w:color w:val="FF0000"/>
                <w:kern w:val="0"/>
                <w:sz w:val="20"/>
                <w:szCs w:val="20"/>
              </w:rPr>
              <w:t>исключающее</w:t>
            </w:r>
            <w:r w:rsidR="009861CE" w:rsidRPr="000A2624">
              <w:rPr>
                <w:color w:val="FF0000"/>
                <w:kern w:val="0"/>
                <w:sz w:val="20"/>
                <w:szCs w:val="20"/>
              </w:rPr>
              <w:t xml:space="preserve"> </w:t>
            </w:r>
            <w:r w:rsidRPr="000A2624">
              <w:rPr>
                <w:color w:val="FF0000"/>
                <w:kern w:val="0"/>
                <w:sz w:val="20"/>
                <w:szCs w:val="20"/>
              </w:rPr>
              <w:t>возможность</w:t>
            </w:r>
            <w:r w:rsidR="009861CE" w:rsidRPr="000A2624">
              <w:rPr>
                <w:color w:val="FF0000"/>
                <w:kern w:val="0"/>
                <w:sz w:val="20"/>
                <w:szCs w:val="20"/>
              </w:rPr>
              <w:t xml:space="preserve"> </w:t>
            </w:r>
            <w:r w:rsidRPr="000A2624">
              <w:rPr>
                <w:color w:val="FF0000"/>
                <w:kern w:val="0"/>
                <w:sz w:val="20"/>
                <w:szCs w:val="20"/>
              </w:rPr>
              <w:t>одновременного</w:t>
            </w:r>
            <w:r w:rsidR="009861CE" w:rsidRPr="000A2624">
              <w:rPr>
                <w:color w:val="FF0000"/>
                <w:kern w:val="0"/>
                <w:sz w:val="20"/>
                <w:szCs w:val="20"/>
              </w:rPr>
              <w:t xml:space="preserve"> </w:t>
            </w:r>
            <w:r w:rsidRPr="000A2624">
              <w:rPr>
                <w:color w:val="FF0000"/>
                <w:kern w:val="0"/>
                <w:sz w:val="20"/>
                <w:szCs w:val="20"/>
              </w:rPr>
              <w:t>перерыва</w:t>
            </w:r>
            <w:r w:rsidR="009861CE" w:rsidRPr="000A2624">
              <w:rPr>
                <w:color w:val="FF0000"/>
                <w:kern w:val="0"/>
                <w:sz w:val="20"/>
                <w:szCs w:val="20"/>
              </w:rPr>
              <w:t xml:space="preserve"> </w:t>
            </w:r>
            <w:r w:rsidRPr="000A2624">
              <w:rPr>
                <w:color w:val="FF0000"/>
                <w:kern w:val="0"/>
                <w:sz w:val="20"/>
                <w:szCs w:val="20"/>
              </w:rPr>
              <w:t>забора</w:t>
            </w:r>
            <w:r w:rsidR="009861CE" w:rsidRPr="000A2624">
              <w:rPr>
                <w:color w:val="FF0000"/>
                <w:kern w:val="0"/>
                <w:sz w:val="20"/>
                <w:szCs w:val="20"/>
              </w:rPr>
              <w:t xml:space="preserve"> </w:t>
            </w:r>
            <w:r w:rsidRPr="000A2624">
              <w:rPr>
                <w:color w:val="FF0000"/>
                <w:kern w:val="0"/>
                <w:sz w:val="20"/>
                <w:szCs w:val="20"/>
              </w:rPr>
              <w:t>воды.</w:t>
            </w:r>
          </w:p>
          <w:p w14:paraId="48E81B78" w14:textId="77777777" w:rsidR="00A02EB3" w:rsidRPr="0016404E" w:rsidRDefault="00A02EB3" w:rsidP="0051431B">
            <w:pPr>
              <w:widowControl/>
              <w:suppressAutoHyphens w:val="0"/>
              <w:spacing w:before="0" w:after="60"/>
              <w:ind w:firstLine="498"/>
              <w:textAlignment w:val="baseline"/>
              <w:rPr>
                <w:kern w:val="0"/>
              </w:rPr>
            </w:pPr>
            <w:r w:rsidRPr="000A2624">
              <w:rPr>
                <w:color w:val="FF0000"/>
                <w:kern w:val="0"/>
                <w:sz w:val="20"/>
                <w:szCs w:val="20"/>
              </w:rPr>
              <w:t>2</w:t>
            </w:r>
            <w:r w:rsidR="009861CE" w:rsidRPr="000A2624">
              <w:rPr>
                <w:color w:val="FF0000"/>
                <w:kern w:val="0"/>
                <w:sz w:val="20"/>
                <w:szCs w:val="20"/>
              </w:rPr>
              <w:t xml:space="preserve"> </w:t>
            </w:r>
            <w:r w:rsidRPr="000A2624">
              <w:rPr>
                <w:color w:val="FF0000"/>
                <w:kern w:val="0"/>
                <w:sz w:val="20"/>
                <w:szCs w:val="20"/>
              </w:rPr>
              <w:t>В</w:t>
            </w:r>
            <w:r w:rsidR="009861CE" w:rsidRPr="000A2624">
              <w:rPr>
                <w:color w:val="FF0000"/>
                <w:kern w:val="0"/>
                <w:sz w:val="20"/>
                <w:szCs w:val="20"/>
              </w:rPr>
              <w:t xml:space="preserve"> </w:t>
            </w:r>
            <w:r w:rsidRPr="000A2624">
              <w:rPr>
                <w:color w:val="FF0000"/>
                <w:kern w:val="0"/>
                <w:sz w:val="20"/>
                <w:szCs w:val="20"/>
              </w:rPr>
              <w:t>водозаборных</w:t>
            </w:r>
            <w:r w:rsidR="009861CE" w:rsidRPr="000A2624">
              <w:rPr>
                <w:color w:val="FF0000"/>
                <w:kern w:val="0"/>
                <w:sz w:val="20"/>
                <w:szCs w:val="20"/>
              </w:rPr>
              <w:t xml:space="preserve"> </w:t>
            </w:r>
            <w:r w:rsidRPr="000A2624">
              <w:rPr>
                <w:color w:val="FF0000"/>
                <w:kern w:val="0"/>
                <w:sz w:val="20"/>
                <w:szCs w:val="20"/>
              </w:rPr>
              <w:t>сооружениях</w:t>
            </w:r>
            <w:r w:rsidR="009861CE" w:rsidRPr="000A2624">
              <w:rPr>
                <w:color w:val="FF0000"/>
                <w:kern w:val="0"/>
                <w:sz w:val="20"/>
                <w:szCs w:val="20"/>
              </w:rPr>
              <w:t xml:space="preserve"> </w:t>
            </w:r>
            <w:r w:rsidRPr="000A2624">
              <w:rPr>
                <w:color w:val="FF0000"/>
                <w:kern w:val="0"/>
                <w:sz w:val="20"/>
                <w:szCs w:val="20"/>
              </w:rPr>
              <w:t>I</w:t>
            </w:r>
            <w:r w:rsidR="009861CE" w:rsidRPr="000A2624">
              <w:rPr>
                <w:color w:val="FF0000"/>
                <w:kern w:val="0"/>
                <w:sz w:val="20"/>
                <w:szCs w:val="20"/>
              </w:rPr>
              <w:t xml:space="preserve"> </w:t>
            </w:r>
            <w:r w:rsidRPr="000A2624">
              <w:rPr>
                <w:color w:val="FF0000"/>
                <w:kern w:val="0"/>
                <w:sz w:val="20"/>
                <w:szCs w:val="20"/>
              </w:rPr>
              <w:t>и</w:t>
            </w:r>
            <w:r w:rsidR="009861CE" w:rsidRPr="000A2624">
              <w:rPr>
                <w:color w:val="FF0000"/>
                <w:kern w:val="0"/>
                <w:sz w:val="20"/>
                <w:szCs w:val="20"/>
              </w:rPr>
              <w:t xml:space="preserve"> </w:t>
            </w:r>
            <w:r w:rsidRPr="000A2624">
              <w:rPr>
                <w:color w:val="FF0000"/>
                <w:kern w:val="0"/>
                <w:sz w:val="20"/>
                <w:szCs w:val="20"/>
              </w:rPr>
              <w:t>II</w:t>
            </w:r>
            <w:r w:rsidR="009861CE" w:rsidRPr="000A2624">
              <w:rPr>
                <w:color w:val="FF0000"/>
                <w:kern w:val="0"/>
                <w:sz w:val="20"/>
                <w:szCs w:val="20"/>
              </w:rPr>
              <w:t xml:space="preserve"> </w:t>
            </w:r>
            <w:r w:rsidRPr="000A2624">
              <w:rPr>
                <w:color w:val="FF0000"/>
                <w:kern w:val="0"/>
                <w:sz w:val="20"/>
                <w:szCs w:val="20"/>
              </w:rPr>
              <w:t>категорий</w:t>
            </w:r>
            <w:r w:rsidR="009861CE" w:rsidRPr="000A2624">
              <w:rPr>
                <w:color w:val="FF0000"/>
                <w:kern w:val="0"/>
                <w:sz w:val="20"/>
                <w:szCs w:val="20"/>
              </w:rPr>
              <w:t xml:space="preserve"> </w:t>
            </w:r>
            <w:r w:rsidRPr="000A2624">
              <w:rPr>
                <w:color w:val="FF0000"/>
                <w:kern w:val="0"/>
                <w:sz w:val="20"/>
                <w:szCs w:val="20"/>
              </w:rPr>
              <w:t>надлежит</w:t>
            </w:r>
            <w:r w:rsidR="009861CE" w:rsidRPr="000A2624">
              <w:rPr>
                <w:color w:val="FF0000"/>
                <w:kern w:val="0"/>
                <w:sz w:val="20"/>
                <w:szCs w:val="20"/>
              </w:rPr>
              <w:t xml:space="preserve"> </w:t>
            </w:r>
            <w:r w:rsidRPr="000A2624">
              <w:rPr>
                <w:color w:val="FF0000"/>
                <w:kern w:val="0"/>
                <w:sz w:val="20"/>
                <w:szCs w:val="20"/>
              </w:rPr>
              <w:t>предусматривать</w:t>
            </w:r>
            <w:r w:rsidR="009861CE" w:rsidRPr="000A2624">
              <w:rPr>
                <w:color w:val="FF0000"/>
                <w:kern w:val="0"/>
                <w:sz w:val="20"/>
                <w:szCs w:val="20"/>
              </w:rPr>
              <w:t xml:space="preserve"> </w:t>
            </w:r>
            <w:r w:rsidRPr="000A2624">
              <w:rPr>
                <w:color w:val="FF0000"/>
                <w:kern w:val="0"/>
                <w:sz w:val="20"/>
                <w:szCs w:val="20"/>
              </w:rPr>
              <w:t>секционирование</w:t>
            </w:r>
            <w:r w:rsidR="009861CE" w:rsidRPr="000A2624">
              <w:rPr>
                <w:color w:val="FF0000"/>
                <w:kern w:val="0"/>
                <w:sz w:val="20"/>
                <w:szCs w:val="20"/>
              </w:rPr>
              <w:t xml:space="preserve"> </w:t>
            </w:r>
            <w:r w:rsidRPr="000A2624">
              <w:rPr>
                <w:color w:val="FF0000"/>
                <w:kern w:val="0"/>
                <w:sz w:val="20"/>
                <w:szCs w:val="20"/>
              </w:rPr>
              <w:t>водоприемной</w:t>
            </w:r>
            <w:r w:rsidR="009861CE" w:rsidRPr="000A2624">
              <w:rPr>
                <w:color w:val="FF0000"/>
                <w:kern w:val="0"/>
                <w:sz w:val="20"/>
                <w:szCs w:val="20"/>
              </w:rPr>
              <w:t xml:space="preserve"> </w:t>
            </w:r>
            <w:r w:rsidRPr="000A2624">
              <w:rPr>
                <w:color w:val="FF0000"/>
                <w:kern w:val="0"/>
                <w:sz w:val="20"/>
                <w:szCs w:val="20"/>
              </w:rPr>
              <w:t>части.</w:t>
            </w:r>
          </w:p>
        </w:tc>
      </w:tr>
    </w:tbl>
    <w:p w14:paraId="47465191" w14:textId="03D90799"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E50144" w:rsidRPr="000A2624">
        <w:rPr>
          <w:noProof/>
          <w:color w:val="FF0000"/>
          <w:sz w:val="28"/>
          <w:szCs w:val="28"/>
        </w:rPr>
        <w:t>88</w:t>
      </w:r>
      <w:r w:rsidR="009861CE" w:rsidRPr="000A2624">
        <w:rPr>
          <w:color w:val="FF0000"/>
          <w:sz w:val="28"/>
          <w:szCs w:val="28"/>
        </w:rPr>
        <w:t xml:space="preserve"> </w:t>
      </w:r>
      <w:r w:rsidR="00B74D28" w:rsidRPr="000A2624">
        <w:rPr>
          <w:color w:val="FF0000"/>
          <w:sz w:val="28"/>
          <w:szCs w:val="28"/>
        </w:rPr>
        <w:t>Повышение</w:t>
      </w:r>
      <w:r w:rsidR="009861CE" w:rsidRPr="000A2624">
        <w:rPr>
          <w:color w:val="FF0000"/>
          <w:sz w:val="28"/>
          <w:szCs w:val="28"/>
        </w:rPr>
        <w:t xml:space="preserve"> </w:t>
      </w:r>
      <w:r w:rsidR="00B74D28" w:rsidRPr="000A2624">
        <w:rPr>
          <w:color w:val="FF0000"/>
          <w:sz w:val="28"/>
          <w:szCs w:val="28"/>
        </w:rPr>
        <w:t>категории</w:t>
      </w:r>
      <w:r w:rsidR="009861CE" w:rsidRPr="000A2624">
        <w:rPr>
          <w:color w:val="FF0000"/>
          <w:sz w:val="28"/>
          <w:szCs w:val="28"/>
        </w:rPr>
        <w:t xml:space="preserve"> </w:t>
      </w:r>
      <w:r w:rsidR="00B74D28" w:rsidRPr="000A2624">
        <w:rPr>
          <w:color w:val="FF0000"/>
          <w:sz w:val="28"/>
          <w:szCs w:val="28"/>
        </w:rPr>
        <w:t>водозабора</w:t>
      </w:r>
      <w:r w:rsidR="009861CE" w:rsidRPr="000A2624">
        <w:rPr>
          <w:color w:val="FF0000"/>
          <w:sz w:val="28"/>
          <w:szCs w:val="28"/>
        </w:rPr>
        <w:t xml:space="preserve"> </w:t>
      </w:r>
      <w:r w:rsidR="00B74D28" w:rsidRPr="000A2624">
        <w:rPr>
          <w:color w:val="FF0000"/>
          <w:sz w:val="28"/>
          <w:szCs w:val="28"/>
        </w:rPr>
        <w:t>с</w:t>
      </w:r>
      <w:r w:rsidR="009861CE" w:rsidRPr="000A2624">
        <w:rPr>
          <w:color w:val="FF0000"/>
          <w:sz w:val="28"/>
          <w:szCs w:val="28"/>
        </w:rPr>
        <w:t xml:space="preserve"> </w:t>
      </w:r>
      <w:r w:rsidR="00B74D28" w:rsidRPr="000A2624">
        <w:rPr>
          <w:color w:val="FF0000"/>
          <w:sz w:val="28"/>
          <w:szCs w:val="28"/>
        </w:rPr>
        <w:t>затопленными</w:t>
      </w:r>
      <w:r w:rsidR="009861CE" w:rsidRPr="000A2624">
        <w:rPr>
          <w:color w:val="FF0000"/>
          <w:sz w:val="28"/>
          <w:szCs w:val="28"/>
        </w:rPr>
        <w:t xml:space="preserve"> </w:t>
      </w:r>
      <w:r w:rsidR="00B74D28" w:rsidRPr="000A2624">
        <w:rPr>
          <w:color w:val="FF0000"/>
          <w:sz w:val="28"/>
          <w:szCs w:val="28"/>
        </w:rPr>
        <w:t>водоприемниками</w:t>
      </w:r>
      <w:r w:rsidR="009861CE" w:rsidRPr="000A2624">
        <w:rPr>
          <w:color w:val="FF0000"/>
          <w:sz w:val="28"/>
          <w:szCs w:val="28"/>
        </w:rPr>
        <w:t xml:space="preserve"> </w:t>
      </w:r>
      <w:r w:rsidR="00B74D28" w:rsidRPr="000A2624">
        <w:rPr>
          <w:color w:val="FF0000"/>
          <w:sz w:val="28"/>
          <w:szCs w:val="28"/>
        </w:rPr>
        <w:t>на</w:t>
      </w:r>
      <w:r w:rsidR="009861CE" w:rsidRPr="000A2624">
        <w:rPr>
          <w:color w:val="FF0000"/>
          <w:sz w:val="28"/>
          <w:szCs w:val="28"/>
        </w:rPr>
        <w:t xml:space="preserve"> </w:t>
      </w:r>
      <w:r w:rsidR="00B74D28" w:rsidRPr="000A2624">
        <w:rPr>
          <w:color w:val="FF0000"/>
          <w:sz w:val="28"/>
          <w:szCs w:val="28"/>
        </w:rPr>
        <w:t>единицу</w:t>
      </w:r>
      <w:r w:rsidR="009861CE" w:rsidRPr="000A2624">
        <w:rPr>
          <w:color w:val="FF0000"/>
          <w:sz w:val="28"/>
          <w:szCs w:val="28"/>
        </w:rPr>
        <w:t xml:space="preserve"> </w:t>
      </w:r>
      <w:r w:rsidR="00B74D28" w:rsidRPr="000A2624">
        <w:rPr>
          <w:color w:val="FF0000"/>
          <w:sz w:val="28"/>
          <w:szCs w:val="28"/>
        </w:rPr>
        <w:t>допускается</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случаях:</w:t>
      </w:r>
    </w:p>
    <w:p w14:paraId="6FB3FF1D" w14:textId="77777777" w:rsidR="00B74D28" w:rsidRPr="000A2624" w:rsidRDefault="000E5155" w:rsidP="00E267D2">
      <w:pPr>
        <w:widowControl/>
        <w:spacing w:before="0" w:after="0"/>
        <w:rPr>
          <w:color w:val="FF0000"/>
          <w:sz w:val="28"/>
          <w:szCs w:val="28"/>
        </w:rPr>
      </w:pPr>
      <w:r w:rsidRPr="000A2624">
        <w:rPr>
          <w:color w:val="FF0000"/>
          <w:sz w:val="28"/>
          <w:szCs w:val="28"/>
        </w:rPr>
        <w:t xml:space="preserve">- </w:t>
      </w:r>
      <w:r w:rsidR="00B74D28" w:rsidRPr="000A2624">
        <w:rPr>
          <w:color w:val="FF0000"/>
          <w:sz w:val="28"/>
          <w:szCs w:val="28"/>
        </w:rPr>
        <w:t>размещения</w:t>
      </w:r>
      <w:r w:rsidR="009861CE" w:rsidRPr="000A2624">
        <w:rPr>
          <w:color w:val="FF0000"/>
          <w:sz w:val="28"/>
          <w:szCs w:val="28"/>
        </w:rPr>
        <w:t xml:space="preserve"> </w:t>
      </w:r>
      <w:r w:rsidR="00B74D28" w:rsidRPr="000A2624">
        <w:rPr>
          <w:color w:val="FF0000"/>
          <w:sz w:val="28"/>
          <w:szCs w:val="28"/>
        </w:rPr>
        <w:t>водоприемников</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затопляемом,</w:t>
      </w:r>
      <w:r w:rsidR="009861CE" w:rsidRPr="000A2624">
        <w:rPr>
          <w:color w:val="FF0000"/>
          <w:sz w:val="28"/>
          <w:szCs w:val="28"/>
        </w:rPr>
        <w:t xml:space="preserve"> </w:t>
      </w:r>
      <w:proofErr w:type="spellStart"/>
      <w:r w:rsidR="00B74D28" w:rsidRPr="000A2624">
        <w:rPr>
          <w:color w:val="FF0000"/>
          <w:sz w:val="28"/>
          <w:szCs w:val="28"/>
        </w:rPr>
        <w:t>самопромывающемся</w:t>
      </w:r>
      <w:proofErr w:type="spellEnd"/>
      <w:r w:rsidR="009861CE" w:rsidRPr="000A2624">
        <w:rPr>
          <w:color w:val="FF0000"/>
          <w:sz w:val="28"/>
          <w:szCs w:val="28"/>
        </w:rPr>
        <w:t xml:space="preserve"> </w:t>
      </w:r>
      <w:r w:rsidR="00B74D28" w:rsidRPr="000A2624">
        <w:rPr>
          <w:color w:val="FF0000"/>
          <w:sz w:val="28"/>
          <w:szCs w:val="28"/>
        </w:rPr>
        <w:t>водоприемном</w:t>
      </w:r>
      <w:r w:rsidR="009861CE" w:rsidRPr="000A2624">
        <w:rPr>
          <w:color w:val="FF0000"/>
          <w:sz w:val="28"/>
          <w:szCs w:val="28"/>
        </w:rPr>
        <w:t xml:space="preserve"> </w:t>
      </w:r>
      <w:r w:rsidR="00B74D28" w:rsidRPr="000A2624">
        <w:rPr>
          <w:color w:val="FF0000"/>
          <w:sz w:val="28"/>
          <w:szCs w:val="28"/>
        </w:rPr>
        <w:t>ковше;</w:t>
      </w:r>
    </w:p>
    <w:p w14:paraId="674EFAC3" w14:textId="77777777" w:rsidR="00B74D28" w:rsidRPr="000A2624" w:rsidRDefault="000E5155" w:rsidP="00E267D2">
      <w:pPr>
        <w:widowControl/>
        <w:spacing w:before="0" w:after="0"/>
        <w:rPr>
          <w:color w:val="FF0000"/>
          <w:sz w:val="28"/>
          <w:szCs w:val="28"/>
        </w:rPr>
      </w:pPr>
      <w:r w:rsidRPr="000A2624">
        <w:rPr>
          <w:color w:val="FF0000"/>
          <w:sz w:val="28"/>
          <w:szCs w:val="28"/>
        </w:rPr>
        <w:lastRenderedPageBreak/>
        <w:t xml:space="preserve">- </w:t>
      </w:r>
      <w:r w:rsidR="00B74D28" w:rsidRPr="000A2624">
        <w:rPr>
          <w:color w:val="FF0000"/>
          <w:sz w:val="28"/>
          <w:szCs w:val="28"/>
        </w:rPr>
        <w:t>подвода</w:t>
      </w:r>
      <w:r w:rsidR="009861CE" w:rsidRPr="000A2624">
        <w:rPr>
          <w:color w:val="FF0000"/>
          <w:sz w:val="28"/>
          <w:szCs w:val="28"/>
        </w:rPr>
        <w:t xml:space="preserve"> </w:t>
      </w:r>
      <w:r w:rsidR="00B74D28" w:rsidRPr="000A2624">
        <w:rPr>
          <w:color w:val="FF0000"/>
          <w:sz w:val="28"/>
          <w:szCs w:val="28"/>
        </w:rPr>
        <w:t>к</w:t>
      </w:r>
      <w:r w:rsidR="009861CE" w:rsidRPr="000A2624">
        <w:rPr>
          <w:color w:val="FF0000"/>
          <w:sz w:val="28"/>
          <w:szCs w:val="28"/>
        </w:rPr>
        <w:t xml:space="preserve"> </w:t>
      </w:r>
      <w:r w:rsidR="00B74D28" w:rsidRPr="000A2624">
        <w:rPr>
          <w:color w:val="FF0000"/>
          <w:sz w:val="28"/>
          <w:szCs w:val="28"/>
        </w:rPr>
        <w:t>водоприемным</w:t>
      </w:r>
      <w:r w:rsidR="009861CE" w:rsidRPr="000A2624">
        <w:rPr>
          <w:color w:val="FF0000"/>
          <w:sz w:val="28"/>
          <w:szCs w:val="28"/>
        </w:rPr>
        <w:t xml:space="preserve"> </w:t>
      </w:r>
      <w:r w:rsidR="00B74D28" w:rsidRPr="000A2624">
        <w:rPr>
          <w:color w:val="FF0000"/>
          <w:sz w:val="28"/>
          <w:szCs w:val="28"/>
        </w:rPr>
        <w:t>отверстиям</w:t>
      </w:r>
      <w:r w:rsidR="009861CE" w:rsidRPr="000A2624">
        <w:rPr>
          <w:color w:val="FF0000"/>
          <w:sz w:val="28"/>
          <w:szCs w:val="28"/>
        </w:rPr>
        <w:t xml:space="preserve"> </w:t>
      </w:r>
      <w:r w:rsidR="00B74D28" w:rsidRPr="000A2624">
        <w:rPr>
          <w:color w:val="FF0000"/>
          <w:sz w:val="28"/>
          <w:szCs w:val="28"/>
        </w:rPr>
        <w:t>теплой</w:t>
      </w:r>
      <w:r w:rsidR="009861CE" w:rsidRPr="000A2624">
        <w:rPr>
          <w:color w:val="FF0000"/>
          <w:sz w:val="28"/>
          <w:szCs w:val="28"/>
        </w:rPr>
        <w:t xml:space="preserve"> </w:t>
      </w:r>
      <w:r w:rsidR="00B74D28" w:rsidRPr="000A2624">
        <w:rPr>
          <w:color w:val="FF0000"/>
          <w:sz w:val="28"/>
          <w:szCs w:val="28"/>
        </w:rPr>
        <w:t>воды</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количестве</w:t>
      </w:r>
      <w:r w:rsidR="009861CE" w:rsidRPr="000A2624">
        <w:rPr>
          <w:color w:val="FF0000"/>
          <w:sz w:val="28"/>
          <w:szCs w:val="28"/>
        </w:rPr>
        <w:t xml:space="preserve"> </w:t>
      </w:r>
      <w:r w:rsidR="00B74D28" w:rsidRPr="000A2624">
        <w:rPr>
          <w:color w:val="FF0000"/>
          <w:sz w:val="28"/>
          <w:szCs w:val="28"/>
        </w:rPr>
        <w:t>не</w:t>
      </w:r>
      <w:r w:rsidR="009861CE" w:rsidRPr="000A2624">
        <w:rPr>
          <w:color w:val="FF0000"/>
          <w:sz w:val="28"/>
          <w:szCs w:val="28"/>
        </w:rPr>
        <w:t xml:space="preserve"> </w:t>
      </w:r>
      <w:r w:rsidR="00B74D28" w:rsidRPr="000A2624">
        <w:rPr>
          <w:color w:val="FF0000"/>
          <w:sz w:val="28"/>
          <w:szCs w:val="28"/>
        </w:rPr>
        <w:t>менее</w:t>
      </w:r>
      <w:r w:rsidR="009861CE" w:rsidRPr="000A2624">
        <w:rPr>
          <w:color w:val="FF0000"/>
          <w:sz w:val="28"/>
          <w:szCs w:val="28"/>
        </w:rPr>
        <w:t xml:space="preserve"> </w:t>
      </w:r>
      <w:r w:rsidR="00B74D28" w:rsidRPr="000A2624">
        <w:rPr>
          <w:color w:val="FF0000"/>
          <w:sz w:val="28"/>
          <w:szCs w:val="28"/>
        </w:rPr>
        <w:t>2</w:t>
      </w:r>
      <w:r w:rsidR="00A31BBB" w:rsidRPr="000A2624">
        <w:rPr>
          <w:color w:val="FF0000"/>
          <w:sz w:val="28"/>
          <w:szCs w:val="28"/>
        </w:rPr>
        <w:t>0</w:t>
      </w:r>
      <w:r w:rsidR="009861CE" w:rsidRPr="000A2624">
        <w:rPr>
          <w:color w:val="FF0000"/>
          <w:sz w:val="28"/>
          <w:szCs w:val="28"/>
        </w:rPr>
        <w:t xml:space="preserve"> </w:t>
      </w:r>
      <w:r w:rsidR="00887295" w:rsidRPr="000A2624">
        <w:rPr>
          <w:color w:val="FF0000"/>
          <w:sz w:val="28"/>
          <w:szCs w:val="28"/>
        </w:rPr>
        <w:t>%</w:t>
      </w:r>
      <w:r w:rsidR="009861CE" w:rsidRPr="000A2624">
        <w:rPr>
          <w:color w:val="FF0000"/>
          <w:sz w:val="28"/>
          <w:szCs w:val="28"/>
        </w:rPr>
        <w:t xml:space="preserve"> </w:t>
      </w:r>
      <w:r w:rsidR="00B74D28" w:rsidRPr="000A2624">
        <w:rPr>
          <w:color w:val="FF0000"/>
          <w:sz w:val="28"/>
          <w:szCs w:val="28"/>
        </w:rPr>
        <w:t>забираемого</w:t>
      </w:r>
      <w:r w:rsidR="009861CE" w:rsidRPr="000A2624">
        <w:rPr>
          <w:color w:val="FF0000"/>
          <w:sz w:val="28"/>
          <w:szCs w:val="28"/>
        </w:rPr>
        <w:t xml:space="preserve"> </w:t>
      </w:r>
      <w:r w:rsidR="00B74D28" w:rsidRPr="000A2624">
        <w:rPr>
          <w:color w:val="FF0000"/>
          <w:sz w:val="28"/>
          <w:szCs w:val="28"/>
        </w:rPr>
        <w:t>расхода</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применения</w:t>
      </w:r>
      <w:r w:rsidR="009861CE" w:rsidRPr="000A2624">
        <w:rPr>
          <w:color w:val="FF0000"/>
          <w:sz w:val="28"/>
          <w:szCs w:val="28"/>
        </w:rPr>
        <w:t xml:space="preserve"> </w:t>
      </w:r>
      <w:r w:rsidR="00B74D28" w:rsidRPr="000A2624">
        <w:rPr>
          <w:color w:val="FF0000"/>
          <w:sz w:val="28"/>
          <w:szCs w:val="28"/>
        </w:rPr>
        <w:t>специальных</w:t>
      </w:r>
      <w:r w:rsidR="009861CE" w:rsidRPr="000A2624">
        <w:rPr>
          <w:color w:val="FF0000"/>
          <w:sz w:val="28"/>
          <w:szCs w:val="28"/>
        </w:rPr>
        <w:t xml:space="preserve"> </w:t>
      </w:r>
      <w:proofErr w:type="spellStart"/>
      <w:r w:rsidR="00B74D28" w:rsidRPr="000A2624">
        <w:rPr>
          <w:color w:val="FF0000"/>
          <w:sz w:val="28"/>
          <w:szCs w:val="28"/>
        </w:rPr>
        <w:t>наносозащитных</w:t>
      </w:r>
      <w:proofErr w:type="spellEnd"/>
      <w:r w:rsidR="009861CE" w:rsidRPr="000A2624">
        <w:rPr>
          <w:color w:val="FF0000"/>
          <w:sz w:val="28"/>
          <w:szCs w:val="28"/>
        </w:rPr>
        <w:t xml:space="preserve"> </w:t>
      </w:r>
      <w:r w:rsidR="00B74D28" w:rsidRPr="000A2624">
        <w:rPr>
          <w:color w:val="FF0000"/>
          <w:sz w:val="28"/>
          <w:szCs w:val="28"/>
        </w:rPr>
        <w:t>устройств;</w:t>
      </w:r>
    </w:p>
    <w:p w14:paraId="5BF6F529" w14:textId="77777777" w:rsidR="00B74D28" w:rsidRPr="000A2624" w:rsidRDefault="000E5155" w:rsidP="00E267D2">
      <w:pPr>
        <w:widowControl/>
        <w:spacing w:before="0" w:after="0"/>
        <w:rPr>
          <w:color w:val="FF0000"/>
          <w:sz w:val="28"/>
          <w:szCs w:val="28"/>
        </w:rPr>
      </w:pPr>
      <w:r w:rsidRPr="000A2624">
        <w:rPr>
          <w:color w:val="FF0000"/>
          <w:sz w:val="28"/>
          <w:szCs w:val="28"/>
        </w:rPr>
        <w:t xml:space="preserve">- </w:t>
      </w:r>
      <w:r w:rsidR="00B74D28" w:rsidRPr="000A2624">
        <w:rPr>
          <w:color w:val="FF0000"/>
          <w:sz w:val="28"/>
          <w:szCs w:val="28"/>
        </w:rPr>
        <w:t>обеспечения</w:t>
      </w:r>
      <w:r w:rsidR="009861CE" w:rsidRPr="000A2624">
        <w:rPr>
          <w:color w:val="FF0000"/>
          <w:sz w:val="28"/>
          <w:szCs w:val="28"/>
        </w:rPr>
        <w:t xml:space="preserve"> </w:t>
      </w:r>
      <w:r w:rsidR="00B74D28" w:rsidRPr="000A2624">
        <w:rPr>
          <w:color w:val="FF0000"/>
          <w:sz w:val="28"/>
          <w:szCs w:val="28"/>
        </w:rPr>
        <w:t>надежной</w:t>
      </w:r>
      <w:r w:rsidR="009861CE" w:rsidRPr="000A2624">
        <w:rPr>
          <w:color w:val="FF0000"/>
          <w:sz w:val="28"/>
          <w:szCs w:val="28"/>
        </w:rPr>
        <w:t xml:space="preserve"> </w:t>
      </w:r>
      <w:r w:rsidR="00B74D28" w:rsidRPr="000A2624">
        <w:rPr>
          <w:color w:val="FF0000"/>
          <w:sz w:val="28"/>
          <w:szCs w:val="28"/>
        </w:rPr>
        <w:t>системы</w:t>
      </w:r>
      <w:r w:rsidR="009861CE" w:rsidRPr="000A2624">
        <w:rPr>
          <w:color w:val="FF0000"/>
          <w:sz w:val="28"/>
          <w:szCs w:val="28"/>
        </w:rPr>
        <w:t xml:space="preserve"> </w:t>
      </w:r>
      <w:r w:rsidR="00B74D28" w:rsidRPr="000A2624">
        <w:rPr>
          <w:color w:val="FF0000"/>
          <w:sz w:val="28"/>
          <w:szCs w:val="28"/>
        </w:rPr>
        <w:t>обратной</w:t>
      </w:r>
      <w:r w:rsidR="009861CE" w:rsidRPr="000A2624">
        <w:rPr>
          <w:color w:val="FF0000"/>
          <w:sz w:val="28"/>
          <w:szCs w:val="28"/>
        </w:rPr>
        <w:t xml:space="preserve"> </w:t>
      </w:r>
      <w:r w:rsidR="00B74D28" w:rsidRPr="000A2624">
        <w:rPr>
          <w:color w:val="FF0000"/>
          <w:sz w:val="28"/>
          <w:szCs w:val="28"/>
        </w:rPr>
        <w:t>промывки</w:t>
      </w:r>
      <w:r w:rsidR="009861CE" w:rsidRPr="000A2624">
        <w:rPr>
          <w:color w:val="FF0000"/>
          <w:sz w:val="28"/>
          <w:szCs w:val="28"/>
        </w:rPr>
        <w:t xml:space="preserve"> </w:t>
      </w:r>
      <w:r w:rsidR="00B74D28" w:rsidRPr="000A2624">
        <w:rPr>
          <w:color w:val="FF0000"/>
          <w:sz w:val="28"/>
          <w:szCs w:val="28"/>
        </w:rPr>
        <w:t>сороудерживающих</w:t>
      </w:r>
      <w:r w:rsidR="009861CE" w:rsidRPr="000A2624">
        <w:rPr>
          <w:color w:val="FF0000"/>
          <w:sz w:val="28"/>
          <w:szCs w:val="28"/>
        </w:rPr>
        <w:t xml:space="preserve"> </w:t>
      </w:r>
      <w:r w:rsidR="00B74D28" w:rsidRPr="000A2624">
        <w:rPr>
          <w:color w:val="FF0000"/>
          <w:sz w:val="28"/>
          <w:szCs w:val="28"/>
        </w:rPr>
        <w:t>решеток,</w:t>
      </w:r>
      <w:r w:rsidR="009861CE" w:rsidRPr="000A2624">
        <w:rPr>
          <w:color w:val="FF0000"/>
          <w:sz w:val="28"/>
          <w:szCs w:val="28"/>
        </w:rPr>
        <w:t xml:space="preserve"> </w:t>
      </w:r>
      <w:r w:rsidR="00B74D28" w:rsidRPr="000A2624">
        <w:rPr>
          <w:color w:val="FF0000"/>
          <w:sz w:val="28"/>
          <w:szCs w:val="28"/>
        </w:rPr>
        <w:t>рыбозаградительных</w:t>
      </w:r>
      <w:r w:rsidR="009861CE" w:rsidRPr="000A2624">
        <w:rPr>
          <w:color w:val="FF0000"/>
          <w:sz w:val="28"/>
          <w:szCs w:val="28"/>
        </w:rPr>
        <w:t xml:space="preserve"> </w:t>
      </w:r>
      <w:r w:rsidR="00B74D28" w:rsidRPr="000A2624">
        <w:rPr>
          <w:color w:val="FF0000"/>
          <w:sz w:val="28"/>
          <w:szCs w:val="28"/>
        </w:rPr>
        <w:t>устройств</w:t>
      </w:r>
      <w:r w:rsidR="009861CE" w:rsidRPr="000A2624">
        <w:rPr>
          <w:color w:val="FF0000"/>
          <w:sz w:val="28"/>
          <w:szCs w:val="28"/>
        </w:rPr>
        <w:t xml:space="preserve"> </w:t>
      </w:r>
      <w:r w:rsidR="00B74D28" w:rsidRPr="000A2624">
        <w:rPr>
          <w:color w:val="FF0000"/>
          <w:sz w:val="28"/>
          <w:szCs w:val="28"/>
        </w:rPr>
        <w:t>водоприемников</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самотечных</w:t>
      </w:r>
      <w:r w:rsidR="009861CE" w:rsidRPr="000A2624">
        <w:rPr>
          <w:color w:val="FF0000"/>
          <w:sz w:val="28"/>
          <w:szCs w:val="28"/>
        </w:rPr>
        <w:t xml:space="preserve"> </w:t>
      </w:r>
      <w:r w:rsidR="00B74D28" w:rsidRPr="000A2624">
        <w:rPr>
          <w:color w:val="FF0000"/>
          <w:sz w:val="28"/>
          <w:szCs w:val="28"/>
        </w:rPr>
        <w:t>водоводов.</w:t>
      </w:r>
    </w:p>
    <w:p w14:paraId="2C281C6F" w14:textId="23632283" w:rsidR="00B74D28" w:rsidRPr="000A2624" w:rsidRDefault="00554D08" w:rsidP="00E267D2">
      <w:pPr>
        <w:widowControl/>
        <w:spacing w:before="0" w:after="0"/>
        <w:rPr>
          <w:color w:val="FF0000"/>
          <w:sz w:val="28"/>
          <w:szCs w:val="28"/>
        </w:rPr>
      </w:pPr>
      <w:r w:rsidRPr="000A2624">
        <w:rPr>
          <w:color w:val="FF0000"/>
          <w:sz w:val="28"/>
          <w:szCs w:val="28"/>
        </w:rPr>
        <w:fldChar w:fldCharType="begin"/>
      </w:r>
      <w:r w:rsidRPr="000A2624">
        <w:rPr>
          <w:color w:val="FF0000"/>
          <w:sz w:val="28"/>
          <w:szCs w:val="28"/>
        </w:rPr>
        <w:instrText xml:space="preserve"> REF  раздел_8  \* MERGEFORMAT </w:instrText>
      </w:r>
      <w:r w:rsidRPr="000A2624">
        <w:rPr>
          <w:color w:val="FF0000"/>
          <w:sz w:val="28"/>
          <w:szCs w:val="28"/>
        </w:rPr>
        <w:fldChar w:fldCharType="separate"/>
      </w:r>
      <w:r w:rsidR="00AE7126" w:rsidRPr="000A2624">
        <w:rPr>
          <w:color w:val="FF0000"/>
          <w:sz w:val="28"/>
          <w:szCs w:val="28"/>
        </w:rPr>
        <w:t>8</w:t>
      </w:r>
      <w:r w:rsidRPr="000A2624">
        <w:rPr>
          <w:color w:val="FF0000"/>
          <w:sz w:val="28"/>
          <w:szCs w:val="28"/>
        </w:rPr>
        <w:fldChar w:fldCharType="end"/>
      </w:r>
      <w:r w:rsidR="00B74D28" w:rsidRPr="000A2624">
        <w:rPr>
          <w:color w:val="FF0000"/>
          <w:sz w:val="28"/>
          <w:szCs w:val="28"/>
        </w:rPr>
        <w:t>.</w:t>
      </w:r>
      <w:r w:rsidR="009257F1" w:rsidRPr="000A2624">
        <w:rPr>
          <w:noProof/>
          <w:color w:val="FF0000"/>
          <w:sz w:val="28"/>
          <w:szCs w:val="28"/>
        </w:rPr>
        <w:t>89</w:t>
      </w:r>
      <w:r w:rsidR="009861CE" w:rsidRPr="000A2624">
        <w:rPr>
          <w:b/>
          <w:color w:val="FF0000"/>
          <w:sz w:val="28"/>
          <w:szCs w:val="28"/>
        </w:rPr>
        <w:t xml:space="preserve"> </w:t>
      </w:r>
      <w:r w:rsidR="00B74D28" w:rsidRPr="000A2624">
        <w:rPr>
          <w:color w:val="FF0000"/>
          <w:sz w:val="28"/>
          <w:szCs w:val="28"/>
        </w:rPr>
        <w:t>Выбор</w:t>
      </w:r>
      <w:r w:rsidR="009861CE" w:rsidRPr="000A2624">
        <w:rPr>
          <w:color w:val="FF0000"/>
          <w:sz w:val="28"/>
          <w:szCs w:val="28"/>
        </w:rPr>
        <w:t xml:space="preserve"> </w:t>
      </w:r>
      <w:r w:rsidR="00B74D28" w:rsidRPr="000A2624">
        <w:rPr>
          <w:color w:val="FF0000"/>
          <w:sz w:val="28"/>
          <w:szCs w:val="28"/>
        </w:rPr>
        <w:t>схемы</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компоновки</w:t>
      </w:r>
      <w:r w:rsidR="009861CE" w:rsidRPr="000A2624">
        <w:rPr>
          <w:color w:val="FF0000"/>
          <w:sz w:val="28"/>
          <w:szCs w:val="28"/>
        </w:rPr>
        <w:t xml:space="preserve"> </w:t>
      </w:r>
      <w:r w:rsidR="00B74D28" w:rsidRPr="000A2624">
        <w:rPr>
          <w:color w:val="FF0000"/>
          <w:sz w:val="28"/>
          <w:szCs w:val="28"/>
        </w:rPr>
        <w:t>водозаборного</w:t>
      </w:r>
      <w:r w:rsidR="009861CE" w:rsidRPr="000A2624">
        <w:rPr>
          <w:color w:val="FF0000"/>
          <w:sz w:val="28"/>
          <w:szCs w:val="28"/>
        </w:rPr>
        <w:t xml:space="preserve"> </w:t>
      </w:r>
      <w:r w:rsidR="00B74D28" w:rsidRPr="000A2624">
        <w:rPr>
          <w:color w:val="FF0000"/>
          <w:sz w:val="28"/>
          <w:szCs w:val="28"/>
        </w:rPr>
        <w:t>сооружения</w:t>
      </w:r>
      <w:r w:rsidR="009861CE" w:rsidRPr="000A2624">
        <w:rPr>
          <w:color w:val="FF0000"/>
          <w:sz w:val="28"/>
          <w:szCs w:val="28"/>
        </w:rPr>
        <w:t xml:space="preserve"> </w:t>
      </w:r>
      <w:r w:rsidR="00B74D28" w:rsidRPr="000A2624">
        <w:rPr>
          <w:color w:val="FF0000"/>
          <w:sz w:val="28"/>
          <w:szCs w:val="28"/>
        </w:rPr>
        <w:t>в</w:t>
      </w:r>
      <w:r w:rsidR="009861CE" w:rsidRPr="000A2624">
        <w:rPr>
          <w:color w:val="FF0000"/>
          <w:sz w:val="28"/>
          <w:szCs w:val="28"/>
        </w:rPr>
        <w:t xml:space="preserve"> </w:t>
      </w:r>
      <w:r w:rsidR="00B74D28" w:rsidRPr="000A2624">
        <w:rPr>
          <w:color w:val="FF0000"/>
          <w:sz w:val="28"/>
          <w:szCs w:val="28"/>
        </w:rPr>
        <w:t>тяжелых</w:t>
      </w:r>
      <w:r w:rsidR="009861CE" w:rsidRPr="000A2624">
        <w:rPr>
          <w:color w:val="FF0000"/>
          <w:sz w:val="28"/>
          <w:szCs w:val="28"/>
        </w:rPr>
        <w:t xml:space="preserve"> </w:t>
      </w:r>
      <w:r w:rsidR="00B74D28" w:rsidRPr="000A2624">
        <w:rPr>
          <w:color w:val="FF0000"/>
          <w:sz w:val="28"/>
          <w:szCs w:val="28"/>
        </w:rPr>
        <w:t>и</w:t>
      </w:r>
      <w:r w:rsidR="009861CE" w:rsidRPr="000A2624">
        <w:rPr>
          <w:color w:val="FF0000"/>
          <w:sz w:val="28"/>
          <w:szCs w:val="28"/>
        </w:rPr>
        <w:t xml:space="preserve"> </w:t>
      </w:r>
      <w:r w:rsidR="00B74D28" w:rsidRPr="000A2624">
        <w:rPr>
          <w:color w:val="FF0000"/>
          <w:sz w:val="28"/>
          <w:szCs w:val="28"/>
        </w:rPr>
        <w:t>очень</w:t>
      </w:r>
      <w:r w:rsidR="009861CE" w:rsidRPr="000A2624">
        <w:rPr>
          <w:color w:val="FF0000"/>
          <w:sz w:val="28"/>
          <w:szCs w:val="28"/>
        </w:rPr>
        <w:t xml:space="preserve"> </w:t>
      </w:r>
      <w:r w:rsidR="00B74D28" w:rsidRPr="000A2624">
        <w:rPr>
          <w:color w:val="FF0000"/>
          <w:sz w:val="28"/>
          <w:szCs w:val="28"/>
        </w:rPr>
        <w:t>тяжелых</w:t>
      </w:r>
      <w:r w:rsidR="009861CE" w:rsidRPr="000A2624">
        <w:rPr>
          <w:color w:val="FF0000"/>
          <w:sz w:val="28"/>
          <w:szCs w:val="28"/>
        </w:rPr>
        <w:t xml:space="preserve"> </w:t>
      </w:r>
      <w:r w:rsidR="00B74D28" w:rsidRPr="000A2624">
        <w:rPr>
          <w:color w:val="FF0000"/>
          <w:sz w:val="28"/>
          <w:szCs w:val="28"/>
        </w:rPr>
        <w:t>местных</w:t>
      </w:r>
      <w:r w:rsidR="009861CE" w:rsidRPr="000A2624">
        <w:rPr>
          <w:color w:val="FF0000"/>
          <w:sz w:val="28"/>
          <w:szCs w:val="28"/>
        </w:rPr>
        <w:t xml:space="preserve"> </w:t>
      </w:r>
      <w:r w:rsidR="00B74D28" w:rsidRPr="000A2624">
        <w:rPr>
          <w:color w:val="FF0000"/>
          <w:sz w:val="28"/>
          <w:szCs w:val="28"/>
        </w:rPr>
        <w:t>условиях</w:t>
      </w:r>
      <w:r w:rsidR="009861CE" w:rsidRPr="000A2624">
        <w:rPr>
          <w:color w:val="FF0000"/>
          <w:sz w:val="28"/>
          <w:szCs w:val="28"/>
        </w:rPr>
        <w:t xml:space="preserve"> </w:t>
      </w:r>
      <w:r w:rsidR="00B74D28" w:rsidRPr="000A2624">
        <w:rPr>
          <w:color w:val="FF0000"/>
          <w:sz w:val="28"/>
          <w:szCs w:val="28"/>
        </w:rPr>
        <w:t>следует</w:t>
      </w:r>
      <w:r w:rsidR="009861CE" w:rsidRPr="000A2624">
        <w:rPr>
          <w:color w:val="FF0000"/>
          <w:sz w:val="28"/>
          <w:szCs w:val="28"/>
        </w:rPr>
        <w:t xml:space="preserve"> </w:t>
      </w:r>
      <w:r w:rsidR="00B74D28" w:rsidRPr="000A2624">
        <w:rPr>
          <w:color w:val="FF0000"/>
          <w:sz w:val="28"/>
          <w:szCs w:val="28"/>
        </w:rPr>
        <w:t>принимать</w:t>
      </w:r>
      <w:r w:rsidR="009861CE" w:rsidRPr="000A2624">
        <w:rPr>
          <w:color w:val="FF0000"/>
          <w:sz w:val="28"/>
          <w:szCs w:val="28"/>
        </w:rPr>
        <w:t xml:space="preserve"> </w:t>
      </w:r>
      <w:r w:rsidR="00B74D28" w:rsidRPr="000A2624">
        <w:rPr>
          <w:color w:val="FF0000"/>
          <w:sz w:val="28"/>
          <w:szCs w:val="28"/>
        </w:rPr>
        <w:t>на</w:t>
      </w:r>
      <w:r w:rsidR="009861CE" w:rsidRPr="000A2624">
        <w:rPr>
          <w:color w:val="FF0000"/>
          <w:sz w:val="28"/>
          <w:szCs w:val="28"/>
        </w:rPr>
        <w:t xml:space="preserve"> </w:t>
      </w:r>
      <w:r w:rsidR="00B74D28" w:rsidRPr="000A2624">
        <w:rPr>
          <w:color w:val="FF0000"/>
          <w:sz w:val="28"/>
          <w:szCs w:val="28"/>
        </w:rPr>
        <w:t>основе</w:t>
      </w:r>
      <w:r w:rsidR="009861CE" w:rsidRPr="000A2624">
        <w:rPr>
          <w:color w:val="FF0000"/>
          <w:sz w:val="28"/>
          <w:szCs w:val="28"/>
        </w:rPr>
        <w:t xml:space="preserve"> </w:t>
      </w:r>
      <w:r w:rsidR="00B74D28" w:rsidRPr="000A2624">
        <w:rPr>
          <w:color w:val="FF0000"/>
          <w:sz w:val="28"/>
          <w:szCs w:val="28"/>
        </w:rPr>
        <w:t>лабораторных</w:t>
      </w:r>
      <w:r w:rsidR="009861CE" w:rsidRPr="000A2624">
        <w:rPr>
          <w:color w:val="FF0000"/>
          <w:sz w:val="28"/>
          <w:szCs w:val="28"/>
        </w:rPr>
        <w:t xml:space="preserve"> </w:t>
      </w:r>
      <w:r w:rsidR="00B74D28" w:rsidRPr="000A2624">
        <w:rPr>
          <w:color w:val="FF0000"/>
          <w:sz w:val="28"/>
          <w:szCs w:val="28"/>
        </w:rPr>
        <w:t>исследований.</w:t>
      </w:r>
    </w:p>
    <w:p w14:paraId="19D78F71" w14:textId="1F6AD6B7" w:rsidR="00B74D28" w:rsidRPr="0016404E" w:rsidRDefault="00554D08" w:rsidP="00E267D2">
      <w:pPr>
        <w:widowControl/>
        <w:spacing w:before="0" w:after="0"/>
        <w:rPr>
          <w:sz w:val="28"/>
          <w:szCs w:val="28"/>
        </w:rPr>
      </w:pPr>
      <w:r w:rsidRPr="000A2624">
        <w:rPr>
          <w:sz w:val="28"/>
          <w:szCs w:val="28"/>
          <w:highlight w:val="yellow"/>
        </w:rPr>
        <w:fldChar w:fldCharType="begin"/>
      </w:r>
      <w:r w:rsidRPr="000A2624">
        <w:rPr>
          <w:sz w:val="28"/>
          <w:szCs w:val="28"/>
          <w:highlight w:val="yellow"/>
        </w:rPr>
        <w:instrText xml:space="preserve"> REF  раздел_8  \* MERGEFORMAT </w:instrText>
      </w:r>
      <w:r w:rsidRPr="000A2624">
        <w:rPr>
          <w:sz w:val="28"/>
          <w:szCs w:val="28"/>
          <w:highlight w:val="yellow"/>
        </w:rPr>
        <w:fldChar w:fldCharType="separate"/>
      </w:r>
      <w:r w:rsidR="00AE7126" w:rsidRPr="000A2624">
        <w:rPr>
          <w:sz w:val="28"/>
          <w:szCs w:val="28"/>
          <w:highlight w:val="yellow"/>
        </w:rPr>
        <w:t>8</w:t>
      </w:r>
      <w:r w:rsidRPr="000A2624">
        <w:rPr>
          <w:sz w:val="28"/>
          <w:szCs w:val="28"/>
          <w:highlight w:val="yellow"/>
        </w:rPr>
        <w:fldChar w:fldCharType="end"/>
      </w:r>
      <w:r w:rsidR="00B74D28" w:rsidRPr="000A2624">
        <w:rPr>
          <w:sz w:val="28"/>
          <w:szCs w:val="28"/>
          <w:highlight w:val="yellow"/>
        </w:rPr>
        <w:t>.</w:t>
      </w:r>
      <w:r w:rsidR="00E50144" w:rsidRPr="000A2624">
        <w:rPr>
          <w:noProof/>
          <w:sz w:val="28"/>
          <w:szCs w:val="28"/>
          <w:highlight w:val="yellow"/>
        </w:rPr>
        <w:t>90</w:t>
      </w:r>
      <w:r w:rsidR="009861CE" w:rsidRPr="000A2624">
        <w:rPr>
          <w:sz w:val="28"/>
          <w:szCs w:val="28"/>
          <w:highlight w:val="yellow"/>
        </w:rPr>
        <w:t xml:space="preserve"> </w:t>
      </w:r>
      <w:r w:rsidR="00B74D28" w:rsidRPr="000A2624">
        <w:rPr>
          <w:sz w:val="28"/>
          <w:szCs w:val="28"/>
          <w:highlight w:val="yellow"/>
        </w:rPr>
        <w:t>Водозаборные</w:t>
      </w:r>
      <w:r w:rsidR="009861CE" w:rsidRPr="000A2624">
        <w:rPr>
          <w:sz w:val="28"/>
          <w:szCs w:val="28"/>
          <w:highlight w:val="yellow"/>
        </w:rPr>
        <w:t xml:space="preserve"> </w:t>
      </w:r>
      <w:r w:rsidR="00B74D28" w:rsidRPr="000A2624">
        <w:rPr>
          <w:sz w:val="28"/>
          <w:szCs w:val="28"/>
          <w:highlight w:val="yellow"/>
        </w:rPr>
        <w:t>сооружения</w:t>
      </w:r>
      <w:r w:rsidR="009861CE" w:rsidRPr="000A2624">
        <w:rPr>
          <w:sz w:val="28"/>
          <w:szCs w:val="28"/>
          <w:highlight w:val="yellow"/>
        </w:rPr>
        <w:t xml:space="preserve"> </w:t>
      </w:r>
      <w:r w:rsidR="00B74D28" w:rsidRPr="000A2624">
        <w:rPr>
          <w:sz w:val="28"/>
          <w:szCs w:val="28"/>
          <w:highlight w:val="yellow"/>
        </w:rPr>
        <w:t>следует</w:t>
      </w:r>
      <w:r w:rsidR="009861CE" w:rsidRPr="000A2624">
        <w:rPr>
          <w:sz w:val="28"/>
          <w:szCs w:val="28"/>
          <w:highlight w:val="yellow"/>
        </w:rPr>
        <w:t xml:space="preserve"> </w:t>
      </w:r>
      <w:r w:rsidR="00B74D28" w:rsidRPr="000A2624">
        <w:rPr>
          <w:sz w:val="28"/>
          <w:szCs w:val="28"/>
          <w:highlight w:val="yellow"/>
        </w:rPr>
        <w:t>проектировать</w:t>
      </w:r>
      <w:r w:rsidR="009861CE" w:rsidRPr="000A2624">
        <w:rPr>
          <w:sz w:val="28"/>
          <w:szCs w:val="28"/>
          <w:highlight w:val="yellow"/>
        </w:rPr>
        <w:t xml:space="preserve"> </w:t>
      </w:r>
      <w:r w:rsidR="00B74D28" w:rsidRPr="000A2624">
        <w:rPr>
          <w:sz w:val="28"/>
          <w:szCs w:val="28"/>
          <w:highlight w:val="yellow"/>
        </w:rPr>
        <w:t>с</w:t>
      </w:r>
      <w:r w:rsidR="009861CE" w:rsidRPr="000A2624">
        <w:rPr>
          <w:sz w:val="28"/>
          <w:szCs w:val="28"/>
          <w:highlight w:val="yellow"/>
        </w:rPr>
        <w:t xml:space="preserve"> </w:t>
      </w:r>
      <w:r w:rsidR="00B74D28" w:rsidRPr="000A2624">
        <w:rPr>
          <w:sz w:val="28"/>
          <w:szCs w:val="28"/>
          <w:highlight w:val="yellow"/>
        </w:rPr>
        <w:t>учетом</w:t>
      </w:r>
      <w:r w:rsidR="009861CE" w:rsidRPr="000A2624">
        <w:rPr>
          <w:sz w:val="28"/>
          <w:szCs w:val="28"/>
          <w:highlight w:val="yellow"/>
        </w:rPr>
        <w:t xml:space="preserve"> </w:t>
      </w:r>
      <w:r w:rsidR="00B74D28" w:rsidRPr="000A2624">
        <w:rPr>
          <w:sz w:val="28"/>
          <w:szCs w:val="28"/>
          <w:highlight w:val="yellow"/>
        </w:rPr>
        <w:t>перспективного</w:t>
      </w:r>
      <w:r w:rsidR="009861CE" w:rsidRPr="000A2624">
        <w:rPr>
          <w:sz w:val="28"/>
          <w:szCs w:val="28"/>
          <w:highlight w:val="yellow"/>
        </w:rPr>
        <w:t xml:space="preserve"> </w:t>
      </w:r>
      <w:r w:rsidR="00B74D28" w:rsidRPr="000A2624">
        <w:rPr>
          <w:sz w:val="28"/>
          <w:szCs w:val="28"/>
          <w:highlight w:val="yellow"/>
        </w:rPr>
        <w:t>развития</w:t>
      </w:r>
      <w:r w:rsidR="009861CE" w:rsidRPr="000A2624">
        <w:rPr>
          <w:sz w:val="28"/>
          <w:szCs w:val="28"/>
          <w:highlight w:val="yellow"/>
        </w:rPr>
        <w:t xml:space="preserve"> </w:t>
      </w:r>
      <w:r w:rsidR="00B74D28" w:rsidRPr="000A2624">
        <w:rPr>
          <w:sz w:val="28"/>
          <w:szCs w:val="28"/>
          <w:highlight w:val="yellow"/>
        </w:rPr>
        <w:t>водопотребления.</w:t>
      </w:r>
    </w:p>
    <w:p w14:paraId="7DA68F9B" w14:textId="59A587FC" w:rsidR="00B74D28" w:rsidRPr="0016404E" w:rsidRDefault="00554D08" w:rsidP="00E267D2">
      <w:pPr>
        <w:widowControl/>
        <w:spacing w:before="0" w:after="0"/>
        <w:rPr>
          <w:sz w:val="28"/>
          <w:szCs w:val="28"/>
        </w:rPr>
      </w:pPr>
      <w:r w:rsidRPr="000A2624">
        <w:rPr>
          <w:sz w:val="28"/>
          <w:szCs w:val="28"/>
          <w:highlight w:val="yellow"/>
        </w:rPr>
        <w:fldChar w:fldCharType="begin"/>
      </w:r>
      <w:r w:rsidRPr="000A2624">
        <w:rPr>
          <w:sz w:val="28"/>
          <w:szCs w:val="28"/>
          <w:highlight w:val="yellow"/>
        </w:rPr>
        <w:instrText xml:space="preserve"> REF  раздел_8  \* MERGEFORMAT </w:instrText>
      </w:r>
      <w:r w:rsidRPr="000A2624">
        <w:rPr>
          <w:sz w:val="28"/>
          <w:szCs w:val="28"/>
          <w:highlight w:val="yellow"/>
        </w:rPr>
        <w:fldChar w:fldCharType="separate"/>
      </w:r>
      <w:r w:rsidR="00AE7126" w:rsidRPr="000A2624">
        <w:rPr>
          <w:sz w:val="28"/>
          <w:szCs w:val="28"/>
          <w:highlight w:val="yellow"/>
        </w:rPr>
        <w:t>8</w:t>
      </w:r>
      <w:r w:rsidRPr="000A2624">
        <w:rPr>
          <w:sz w:val="28"/>
          <w:szCs w:val="28"/>
          <w:highlight w:val="yellow"/>
        </w:rPr>
        <w:fldChar w:fldCharType="end"/>
      </w:r>
      <w:r w:rsidR="00B74D28" w:rsidRPr="000A2624">
        <w:rPr>
          <w:sz w:val="28"/>
          <w:szCs w:val="28"/>
          <w:highlight w:val="yellow"/>
        </w:rPr>
        <w:t>.</w:t>
      </w:r>
      <w:r w:rsidR="00E50144" w:rsidRPr="000A2624">
        <w:rPr>
          <w:noProof/>
          <w:sz w:val="28"/>
          <w:szCs w:val="28"/>
          <w:highlight w:val="yellow"/>
        </w:rPr>
        <w:t>91</w:t>
      </w:r>
      <w:r w:rsidR="009861CE" w:rsidRPr="000A2624">
        <w:rPr>
          <w:sz w:val="28"/>
          <w:szCs w:val="28"/>
          <w:highlight w:val="yellow"/>
        </w:rPr>
        <w:t xml:space="preserve"> </w:t>
      </w:r>
      <w:r w:rsidR="00B74D28" w:rsidRPr="000A2624">
        <w:rPr>
          <w:sz w:val="28"/>
          <w:szCs w:val="28"/>
          <w:highlight w:val="yellow"/>
        </w:rPr>
        <w:t>При</w:t>
      </w:r>
      <w:r w:rsidR="009861CE" w:rsidRPr="000A2624">
        <w:rPr>
          <w:sz w:val="28"/>
          <w:szCs w:val="28"/>
          <w:highlight w:val="yellow"/>
        </w:rPr>
        <w:t xml:space="preserve"> </w:t>
      </w:r>
      <w:r w:rsidR="00B74D28" w:rsidRPr="000A2624">
        <w:rPr>
          <w:sz w:val="28"/>
          <w:szCs w:val="28"/>
          <w:highlight w:val="yellow"/>
        </w:rPr>
        <w:t>заборе</w:t>
      </w:r>
      <w:r w:rsidR="009861CE" w:rsidRPr="000A2624">
        <w:rPr>
          <w:sz w:val="28"/>
          <w:szCs w:val="28"/>
          <w:highlight w:val="yellow"/>
        </w:rPr>
        <w:t xml:space="preserve"> </w:t>
      </w:r>
      <w:r w:rsidR="00B74D28" w:rsidRPr="000A2624">
        <w:rPr>
          <w:sz w:val="28"/>
          <w:szCs w:val="28"/>
          <w:highlight w:val="yellow"/>
        </w:rPr>
        <w:t>воды</w:t>
      </w:r>
      <w:r w:rsidR="009861CE" w:rsidRPr="000A2624">
        <w:rPr>
          <w:sz w:val="28"/>
          <w:szCs w:val="28"/>
          <w:highlight w:val="yellow"/>
        </w:rPr>
        <w:t xml:space="preserve"> </w:t>
      </w:r>
      <w:r w:rsidR="00B74D28" w:rsidRPr="000A2624">
        <w:rPr>
          <w:sz w:val="28"/>
          <w:szCs w:val="28"/>
          <w:highlight w:val="yellow"/>
        </w:rPr>
        <w:t>из</w:t>
      </w:r>
      <w:r w:rsidR="009861CE" w:rsidRPr="000A2624">
        <w:rPr>
          <w:sz w:val="28"/>
          <w:szCs w:val="28"/>
          <w:highlight w:val="yellow"/>
        </w:rPr>
        <w:t xml:space="preserve"> </w:t>
      </w:r>
      <w:r w:rsidR="00B74D28" w:rsidRPr="000A2624">
        <w:rPr>
          <w:sz w:val="28"/>
          <w:szCs w:val="28"/>
          <w:highlight w:val="yellow"/>
        </w:rPr>
        <w:t>водохранилищ</w:t>
      </w:r>
      <w:r w:rsidR="009861CE" w:rsidRPr="000A2624">
        <w:rPr>
          <w:sz w:val="28"/>
          <w:szCs w:val="28"/>
          <w:highlight w:val="yellow"/>
        </w:rPr>
        <w:t xml:space="preserve"> </w:t>
      </w:r>
      <w:r w:rsidR="00B74D28" w:rsidRPr="000A2624">
        <w:rPr>
          <w:sz w:val="28"/>
          <w:szCs w:val="28"/>
          <w:highlight w:val="yellow"/>
        </w:rPr>
        <w:t>следует</w:t>
      </w:r>
      <w:r w:rsidR="009861CE" w:rsidRPr="000A2624">
        <w:rPr>
          <w:sz w:val="28"/>
          <w:szCs w:val="28"/>
          <w:highlight w:val="yellow"/>
        </w:rPr>
        <w:t xml:space="preserve"> </w:t>
      </w:r>
      <w:r w:rsidR="00B74D28" w:rsidRPr="000A2624">
        <w:rPr>
          <w:sz w:val="28"/>
          <w:szCs w:val="28"/>
          <w:highlight w:val="yellow"/>
        </w:rPr>
        <w:t>рассматривать</w:t>
      </w:r>
      <w:r w:rsidR="009861CE" w:rsidRPr="000A2624">
        <w:rPr>
          <w:sz w:val="28"/>
          <w:szCs w:val="28"/>
          <w:highlight w:val="yellow"/>
        </w:rPr>
        <w:t xml:space="preserve"> </w:t>
      </w:r>
      <w:r w:rsidR="00B74D28" w:rsidRPr="000A2624">
        <w:rPr>
          <w:sz w:val="28"/>
          <w:szCs w:val="28"/>
          <w:highlight w:val="yellow"/>
        </w:rPr>
        <w:t>целесообразность</w:t>
      </w:r>
      <w:r w:rsidR="009861CE" w:rsidRPr="000A2624">
        <w:rPr>
          <w:sz w:val="28"/>
          <w:szCs w:val="28"/>
          <w:highlight w:val="yellow"/>
        </w:rPr>
        <w:t xml:space="preserve"> </w:t>
      </w:r>
      <w:r w:rsidR="00B74D28" w:rsidRPr="000A2624">
        <w:rPr>
          <w:sz w:val="28"/>
          <w:szCs w:val="28"/>
          <w:highlight w:val="yellow"/>
        </w:rPr>
        <w:t>использования</w:t>
      </w:r>
      <w:r w:rsidR="009861CE" w:rsidRPr="000A2624">
        <w:rPr>
          <w:sz w:val="28"/>
          <w:szCs w:val="28"/>
          <w:highlight w:val="yellow"/>
        </w:rPr>
        <w:t xml:space="preserve"> </w:t>
      </w:r>
      <w:r w:rsidR="00B74D28" w:rsidRPr="000A2624">
        <w:rPr>
          <w:sz w:val="28"/>
          <w:szCs w:val="28"/>
          <w:highlight w:val="yellow"/>
        </w:rPr>
        <w:t>в</w:t>
      </w:r>
      <w:r w:rsidR="009861CE" w:rsidRPr="000A2624">
        <w:rPr>
          <w:sz w:val="28"/>
          <w:szCs w:val="28"/>
          <w:highlight w:val="yellow"/>
        </w:rPr>
        <w:t xml:space="preserve"> </w:t>
      </w:r>
      <w:r w:rsidR="00B74D28" w:rsidRPr="000A2624">
        <w:rPr>
          <w:sz w:val="28"/>
          <w:szCs w:val="28"/>
          <w:highlight w:val="yellow"/>
        </w:rPr>
        <w:t>качестве</w:t>
      </w:r>
      <w:r w:rsidR="009861CE" w:rsidRPr="000A2624">
        <w:rPr>
          <w:sz w:val="28"/>
          <w:szCs w:val="28"/>
          <w:highlight w:val="yellow"/>
        </w:rPr>
        <w:t xml:space="preserve"> </w:t>
      </w:r>
      <w:r w:rsidR="00B74D28" w:rsidRPr="000A2624">
        <w:rPr>
          <w:sz w:val="28"/>
          <w:szCs w:val="28"/>
          <w:highlight w:val="yellow"/>
        </w:rPr>
        <w:t>водоприемника</w:t>
      </w:r>
      <w:r w:rsidR="009861CE" w:rsidRPr="000A2624">
        <w:rPr>
          <w:sz w:val="28"/>
          <w:szCs w:val="28"/>
          <w:highlight w:val="yellow"/>
        </w:rPr>
        <w:t xml:space="preserve"> </w:t>
      </w:r>
      <w:r w:rsidR="00B74D28" w:rsidRPr="000A2624">
        <w:rPr>
          <w:sz w:val="28"/>
          <w:szCs w:val="28"/>
          <w:highlight w:val="yellow"/>
        </w:rPr>
        <w:t>башни</w:t>
      </w:r>
      <w:r w:rsidR="009861CE" w:rsidRPr="000A2624">
        <w:rPr>
          <w:sz w:val="28"/>
          <w:szCs w:val="28"/>
          <w:highlight w:val="yellow"/>
        </w:rPr>
        <w:t xml:space="preserve"> </w:t>
      </w:r>
      <w:r w:rsidR="00B74D28" w:rsidRPr="000A2624">
        <w:rPr>
          <w:sz w:val="28"/>
          <w:szCs w:val="28"/>
          <w:highlight w:val="yellow"/>
        </w:rPr>
        <w:t>донного</w:t>
      </w:r>
      <w:r w:rsidR="009861CE" w:rsidRPr="000A2624">
        <w:rPr>
          <w:sz w:val="28"/>
          <w:szCs w:val="28"/>
          <w:highlight w:val="yellow"/>
        </w:rPr>
        <w:t xml:space="preserve"> </w:t>
      </w:r>
      <w:r w:rsidR="00B74D28" w:rsidRPr="000A2624">
        <w:rPr>
          <w:sz w:val="28"/>
          <w:szCs w:val="28"/>
          <w:highlight w:val="yellow"/>
        </w:rPr>
        <w:t>водоспуска</w:t>
      </w:r>
      <w:r w:rsidR="009861CE" w:rsidRPr="000A2624">
        <w:rPr>
          <w:sz w:val="28"/>
          <w:szCs w:val="28"/>
          <w:highlight w:val="yellow"/>
        </w:rPr>
        <w:t xml:space="preserve"> </w:t>
      </w:r>
      <w:r w:rsidR="00B74D28" w:rsidRPr="000A2624">
        <w:rPr>
          <w:sz w:val="28"/>
          <w:szCs w:val="28"/>
          <w:highlight w:val="yellow"/>
        </w:rPr>
        <w:t>или</w:t>
      </w:r>
      <w:r w:rsidR="009861CE" w:rsidRPr="000A2624">
        <w:rPr>
          <w:sz w:val="28"/>
          <w:szCs w:val="28"/>
          <w:highlight w:val="yellow"/>
        </w:rPr>
        <w:t xml:space="preserve"> </w:t>
      </w:r>
      <w:r w:rsidR="00B74D28" w:rsidRPr="000A2624">
        <w:rPr>
          <w:sz w:val="28"/>
          <w:szCs w:val="28"/>
          <w:highlight w:val="yellow"/>
        </w:rPr>
        <w:t>головного</w:t>
      </w:r>
      <w:r w:rsidR="009861CE" w:rsidRPr="000A2624">
        <w:rPr>
          <w:sz w:val="28"/>
          <w:szCs w:val="28"/>
          <w:highlight w:val="yellow"/>
        </w:rPr>
        <w:t xml:space="preserve"> </w:t>
      </w:r>
      <w:r w:rsidR="00B74D28" w:rsidRPr="000A2624">
        <w:rPr>
          <w:sz w:val="28"/>
          <w:szCs w:val="28"/>
          <w:highlight w:val="yellow"/>
        </w:rPr>
        <w:t>сооружения</w:t>
      </w:r>
      <w:r w:rsidR="009861CE" w:rsidRPr="000A2624">
        <w:rPr>
          <w:sz w:val="28"/>
          <w:szCs w:val="28"/>
          <w:highlight w:val="yellow"/>
        </w:rPr>
        <w:t xml:space="preserve"> </w:t>
      </w:r>
      <w:r w:rsidR="00B74D28" w:rsidRPr="000A2624">
        <w:rPr>
          <w:sz w:val="28"/>
          <w:szCs w:val="28"/>
          <w:highlight w:val="yellow"/>
        </w:rPr>
        <w:t>водосброса.</w:t>
      </w:r>
    </w:p>
    <w:p w14:paraId="79E017EE" w14:textId="16C09FF8" w:rsidR="009257F1" w:rsidRPr="004B35E3" w:rsidRDefault="009257F1" w:rsidP="009257F1">
      <w:pPr>
        <w:widowControl/>
        <w:spacing w:before="0" w:after="0"/>
        <w:rPr>
          <w:color w:val="FF0000"/>
          <w:sz w:val="28"/>
          <w:szCs w:val="28"/>
        </w:rPr>
      </w:pPr>
      <w:r w:rsidRPr="004B35E3">
        <w:rPr>
          <w:color w:val="FF0000"/>
          <w:sz w:val="28"/>
          <w:szCs w:val="28"/>
        </w:rPr>
        <w:fldChar w:fldCharType="begin"/>
      </w:r>
      <w:r w:rsidRPr="004B35E3">
        <w:rPr>
          <w:color w:val="FF0000"/>
          <w:sz w:val="28"/>
          <w:szCs w:val="28"/>
        </w:rPr>
        <w:instrText xml:space="preserve"> REF  раздел_8  \* MERGEFORMAT </w:instrText>
      </w:r>
      <w:r w:rsidRPr="004B35E3">
        <w:rPr>
          <w:color w:val="FF0000"/>
          <w:sz w:val="28"/>
          <w:szCs w:val="28"/>
        </w:rPr>
        <w:fldChar w:fldCharType="separate"/>
      </w:r>
      <w:r w:rsidR="00AE7126" w:rsidRPr="004B35E3">
        <w:rPr>
          <w:color w:val="FF0000"/>
          <w:sz w:val="28"/>
          <w:szCs w:val="28"/>
        </w:rPr>
        <w:t>8</w:t>
      </w:r>
      <w:r w:rsidRPr="004B35E3">
        <w:rPr>
          <w:color w:val="FF0000"/>
          <w:sz w:val="28"/>
          <w:szCs w:val="28"/>
        </w:rPr>
        <w:fldChar w:fldCharType="end"/>
      </w:r>
      <w:r w:rsidRPr="004B35E3">
        <w:rPr>
          <w:color w:val="FF0000"/>
          <w:sz w:val="28"/>
          <w:szCs w:val="28"/>
        </w:rPr>
        <w:t>.</w:t>
      </w:r>
      <w:r w:rsidRPr="004B35E3">
        <w:rPr>
          <w:noProof/>
          <w:color w:val="FF0000"/>
          <w:sz w:val="28"/>
          <w:szCs w:val="28"/>
        </w:rPr>
        <w:t>92</w:t>
      </w:r>
      <w:r w:rsidR="009861CE" w:rsidRPr="004B35E3">
        <w:rPr>
          <w:color w:val="FF0000"/>
          <w:sz w:val="28"/>
          <w:szCs w:val="28"/>
        </w:rPr>
        <w:t xml:space="preserve"> </w:t>
      </w:r>
      <w:r w:rsidRPr="004B35E3">
        <w:rPr>
          <w:color w:val="FF0000"/>
          <w:sz w:val="28"/>
          <w:szCs w:val="28"/>
        </w:rPr>
        <w:t>Размеры</w:t>
      </w:r>
      <w:r w:rsidR="009861CE" w:rsidRPr="004B35E3">
        <w:rPr>
          <w:color w:val="FF0000"/>
          <w:sz w:val="28"/>
          <w:szCs w:val="28"/>
        </w:rPr>
        <w:t xml:space="preserve"> </w:t>
      </w:r>
      <w:r w:rsidRPr="004B35E3">
        <w:rPr>
          <w:color w:val="FF0000"/>
          <w:sz w:val="28"/>
          <w:szCs w:val="28"/>
        </w:rPr>
        <w:t>основных</w:t>
      </w:r>
      <w:r w:rsidR="009861CE" w:rsidRPr="004B35E3">
        <w:rPr>
          <w:color w:val="FF0000"/>
          <w:sz w:val="28"/>
          <w:szCs w:val="28"/>
        </w:rPr>
        <w:t xml:space="preserve"> </w:t>
      </w:r>
      <w:r w:rsidRPr="004B35E3">
        <w:rPr>
          <w:color w:val="FF0000"/>
          <w:sz w:val="28"/>
          <w:szCs w:val="28"/>
        </w:rPr>
        <w:t>элементов</w:t>
      </w:r>
      <w:r w:rsidR="009861CE" w:rsidRPr="004B35E3">
        <w:rPr>
          <w:color w:val="FF0000"/>
          <w:sz w:val="28"/>
          <w:szCs w:val="28"/>
        </w:rPr>
        <w:t xml:space="preserve"> </w:t>
      </w:r>
      <w:r w:rsidRPr="004B35E3">
        <w:rPr>
          <w:color w:val="FF0000"/>
          <w:sz w:val="28"/>
          <w:szCs w:val="28"/>
        </w:rPr>
        <w:t>водозаборного</w:t>
      </w:r>
      <w:r w:rsidR="009861CE" w:rsidRPr="004B35E3">
        <w:rPr>
          <w:color w:val="FF0000"/>
          <w:sz w:val="28"/>
          <w:szCs w:val="28"/>
        </w:rPr>
        <w:t xml:space="preserve"> </w:t>
      </w:r>
      <w:r w:rsidRPr="004B35E3">
        <w:rPr>
          <w:color w:val="FF0000"/>
          <w:sz w:val="28"/>
          <w:szCs w:val="28"/>
        </w:rPr>
        <w:t>сооружения</w:t>
      </w:r>
      <w:r w:rsidR="009861CE" w:rsidRPr="004B35E3">
        <w:rPr>
          <w:color w:val="FF0000"/>
          <w:sz w:val="28"/>
          <w:szCs w:val="28"/>
        </w:rPr>
        <w:t xml:space="preserve"> </w:t>
      </w:r>
      <w:r w:rsidRPr="004B35E3">
        <w:rPr>
          <w:color w:val="FF0000"/>
          <w:sz w:val="28"/>
          <w:szCs w:val="28"/>
        </w:rPr>
        <w:t>(водоприемных</w:t>
      </w:r>
      <w:r w:rsidR="009861CE" w:rsidRPr="004B35E3">
        <w:rPr>
          <w:color w:val="FF0000"/>
          <w:sz w:val="28"/>
          <w:szCs w:val="28"/>
        </w:rPr>
        <w:t xml:space="preserve"> </w:t>
      </w:r>
      <w:r w:rsidRPr="004B35E3">
        <w:rPr>
          <w:color w:val="FF0000"/>
          <w:sz w:val="28"/>
          <w:szCs w:val="28"/>
        </w:rPr>
        <w:t>отверстий,</w:t>
      </w:r>
      <w:r w:rsidR="009861CE" w:rsidRPr="004B35E3">
        <w:rPr>
          <w:color w:val="FF0000"/>
          <w:sz w:val="28"/>
          <w:szCs w:val="28"/>
        </w:rPr>
        <w:t xml:space="preserve"> </w:t>
      </w:r>
      <w:r w:rsidRPr="004B35E3">
        <w:rPr>
          <w:color w:val="FF0000"/>
          <w:sz w:val="28"/>
          <w:szCs w:val="28"/>
        </w:rPr>
        <w:t>сеток,</w:t>
      </w:r>
      <w:r w:rsidR="009861CE" w:rsidRPr="004B35E3">
        <w:rPr>
          <w:color w:val="FF0000"/>
          <w:sz w:val="28"/>
          <w:szCs w:val="28"/>
        </w:rPr>
        <w:t xml:space="preserve"> </w:t>
      </w:r>
      <w:proofErr w:type="spellStart"/>
      <w:r w:rsidRPr="004B35E3">
        <w:rPr>
          <w:color w:val="FF0000"/>
          <w:sz w:val="28"/>
          <w:szCs w:val="28"/>
        </w:rPr>
        <w:t>рыбозащитных</w:t>
      </w:r>
      <w:proofErr w:type="spellEnd"/>
      <w:r w:rsidR="009861CE" w:rsidRPr="004B35E3">
        <w:rPr>
          <w:color w:val="FF0000"/>
          <w:sz w:val="28"/>
          <w:szCs w:val="28"/>
        </w:rPr>
        <w:t xml:space="preserve"> </w:t>
      </w:r>
      <w:r w:rsidRPr="004B35E3">
        <w:rPr>
          <w:color w:val="FF0000"/>
          <w:sz w:val="28"/>
          <w:szCs w:val="28"/>
        </w:rPr>
        <w:t>устройств,</w:t>
      </w:r>
      <w:r w:rsidR="009861CE" w:rsidRPr="004B35E3">
        <w:rPr>
          <w:color w:val="FF0000"/>
          <w:sz w:val="28"/>
          <w:szCs w:val="28"/>
        </w:rPr>
        <w:t xml:space="preserve"> </w:t>
      </w:r>
      <w:r w:rsidRPr="004B35E3">
        <w:rPr>
          <w:color w:val="FF0000"/>
          <w:sz w:val="28"/>
          <w:szCs w:val="28"/>
        </w:rPr>
        <w:t>труб,</w:t>
      </w:r>
      <w:r w:rsidR="009861CE" w:rsidRPr="004B35E3">
        <w:rPr>
          <w:color w:val="FF0000"/>
          <w:sz w:val="28"/>
          <w:szCs w:val="28"/>
        </w:rPr>
        <w:t xml:space="preserve"> </w:t>
      </w:r>
      <w:r w:rsidRPr="004B35E3">
        <w:rPr>
          <w:color w:val="FF0000"/>
          <w:sz w:val="28"/>
          <w:szCs w:val="28"/>
        </w:rPr>
        <w:t>каналов),</w:t>
      </w:r>
      <w:r w:rsidR="009861CE" w:rsidRPr="004B35E3">
        <w:rPr>
          <w:color w:val="FF0000"/>
          <w:sz w:val="28"/>
          <w:szCs w:val="28"/>
        </w:rPr>
        <w:t xml:space="preserve"> </w:t>
      </w:r>
      <w:r w:rsidRPr="004B35E3">
        <w:rPr>
          <w:color w:val="FF0000"/>
          <w:sz w:val="28"/>
          <w:szCs w:val="28"/>
        </w:rPr>
        <w:t>а</w:t>
      </w:r>
      <w:r w:rsidR="009861CE" w:rsidRPr="004B35E3">
        <w:rPr>
          <w:color w:val="FF0000"/>
          <w:sz w:val="28"/>
          <w:szCs w:val="28"/>
        </w:rPr>
        <w:t xml:space="preserve"> </w:t>
      </w:r>
      <w:r w:rsidRPr="004B35E3">
        <w:rPr>
          <w:color w:val="FF0000"/>
          <w:sz w:val="28"/>
          <w:szCs w:val="28"/>
        </w:rPr>
        <w:t>также</w:t>
      </w:r>
      <w:r w:rsidR="009861CE" w:rsidRPr="004B35E3">
        <w:rPr>
          <w:color w:val="FF0000"/>
          <w:sz w:val="28"/>
          <w:szCs w:val="28"/>
        </w:rPr>
        <w:t xml:space="preserve"> </w:t>
      </w:r>
      <w:r w:rsidRPr="004B35E3">
        <w:rPr>
          <w:color w:val="FF0000"/>
          <w:sz w:val="28"/>
          <w:szCs w:val="28"/>
        </w:rPr>
        <w:t>расчетный</w:t>
      </w:r>
      <w:r w:rsidR="009861CE" w:rsidRPr="004B35E3">
        <w:rPr>
          <w:color w:val="FF0000"/>
          <w:sz w:val="28"/>
          <w:szCs w:val="28"/>
        </w:rPr>
        <w:t xml:space="preserve"> </w:t>
      </w:r>
      <w:r w:rsidRPr="004B35E3">
        <w:rPr>
          <w:color w:val="FF0000"/>
          <w:sz w:val="28"/>
          <w:szCs w:val="28"/>
        </w:rPr>
        <w:t>минимальный</w:t>
      </w:r>
      <w:r w:rsidR="009861CE" w:rsidRPr="004B35E3">
        <w:rPr>
          <w:color w:val="FF0000"/>
          <w:sz w:val="28"/>
          <w:szCs w:val="28"/>
        </w:rPr>
        <w:t xml:space="preserve"> </w:t>
      </w:r>
      <w:r w:rsidRPr="004B35E3">
        <w:rPr>
          <w:color w:val="FF0000"/>
          <w:sz w:val="28"/>
          <w:szCs w:val="28"/>
        </w:rPr>
        <w:t>уровень</w:t>
      </w:r>
      <w:r w:rsidR="009861CE" w:rsidRPr="004B35E3">
        <w:rPr>
          <w:color w:val="FF0000"/>
          <w:sz w:val="28"/>
          <w:szCs w:val="28"/>
        </w:rPr>
        <w:t xml:space="preserve"> </w:t>
      </w:r>
      <w:r w:rsidRPr="004B35E3">
        <w:rPr>
          <w:color w:val="FF0000"/>
          <w:sz w:val="28"/>
          <w:szCs w:val="28"/>
        </w:rPr>
        <w:t>воды</w:t>
      </w:r>
      <w:r w:rsidR="009861CE" w:rsidRPr="004B35E3">
        <w:rPr>
          <w:color w:val="FF0000"/>
          <w:sz w:val="28"/>
          <w:szCs w:val="28"/>
        </w:rPr>
        <w:t xml:space="preserve"> </w:t>
      </w:r>
      <w:r w:rsidRPr="004B35E3">
        <w:rPr>
          <w:color w:val="FF0000"/>
          <w:sz w:val="28"/>
          <w:szCs w:val="28"/>
        </w:rPr>
        <w:t>в</w:t>
      </w:r>
      <w:r w:rsidR="009861CE" w:rsidRPr="004B35E3">
        <w:rPr>
          <w:color w:val="FF0000"/>
          <w:sz w:val="28"/>
          <w:szCs w:val="28"/>
        </w:rPr>
        <w:t xml:space="preserve"> </w:t>
      </w:r>
      <w:r w:rsidRPr="004B35E3">
        <w:rPr>
          <w:color w:val="FF0000"/>
          <w:sz w:val="28"/>
          <w:szCs w:val="28"/>
        </w:rPr>
        <w:t>береговом</w:t>
      </w:r>
      <w:r w:rsidR="009861CE" w:rsidRPr="004B35E3">
        <w:rPr>
          <w:color w:val="FF0000"/>
          <w:sz w:val="28"/>
          <w:szCs w:val="28"/>
        </w:rPr>
        <w:t xml:space="preserve"> </w:t>
      </w:r>
      <w:r w:rsidRPr="004B35E3">
        <w:rPr>
          <w:color w:val="FF0000"/>
          <w:sz w:val="28"/>
          <w:szCs w:val="28"/>
        </w:rPr>
        <w:t>водоприемном</w:t>
      </w:r>
      <w:r w:rsidR="009861CE" w:rsidRPr="004B35E3">
        <w:rPr>
          <w:color w:val="FF0000"/>
          <w:sz w:val="28"/>
          <w:szCs w:val="28"/>
        </w:rPr>
        <w:t xml:space="preserve"> </w:t>
      </w:r>
      <w:r w:rsidRPr="004B35E3">
        <w:rPr>
          <w:color w:val="FF0000"/>
          <w:sz w:val="28"/>
          <w:szCs w:val="28"/>
        </w:rPr>
        <w:t>сеточном</w:t>
      </w:r>
      <w:r w:rsidR="009861CE" w:rsidRPr="004B35E3">
        <w:rPr>
          <w:color w:val="FF0000"/>
          <w:sz w:val="28"/>
          <w:szCs w:val="28"/>
        </w:rPr>
        <w:t xml:space="preserve"> </w:t>
      </w:r>
      <w:r w:rsidRPr="004B35E3">
        <w:rPr>
          <w:color w:val="FF0000"/>
          <w:sz w:val="28"/>
          <w:szCs w:val="28"/>
        </w:rPr>
        <w:t>колодце</w:t>
      </w:r>
      <w:r w:rsidR="009861CE" w:rsidRPr="004B35E3">
        <w:rPr>
          <w:color w:val="FF0000"/>
          <w:sz w:val="28"/>
          <w:szCs w:val="28"/>
        </w:rPr>
        <w:t xml:space="preserve"> </w:t>
      </w:r>
      <w:r w:rsidRPr="004B35E3">
        <w:rPr>
          <w:color w:val="FF0000"/>
          <w:sz w:val="28"/>
          <w:szCs w:val="28"/>
        </w:rPr>
        <w:t>и</w:t>
      </w:r>
      <w:r w:rsidR="009861CE" w:rsidRPr="004B35E3">
        <w:rPr>
          <w:color w:val="FF0000"/>
          <w:sz w:val="28"/>
          <w:szCs w:val="28"/>
        </w:rPr>
        <w:t xml:space="preserve"> </w:t>
      </w:r>
      <w:r w:rsidRPr="004B35E3">
        <w:rPr>
          <w:color w:val="FF0000"/>
          <w:sz w:val="28"/>
          <w:szCs w:val="28"/>
        </w:rPr>
        <w:t>отметки</w:t>
      </w:r>
      <w:r w:rsidR="009861CE" w:rsidRPr="004B35E3">
        <w:rPr>
          <w:color w:val="FF0000"/>
          <w:sz w:val="28"/>
          <w:szCs w:val="28"/>
        </w:rPr>
        <w:t xml:space="preserve"> </w:t>
      </w:r>
      <w:r w:rsidRPr="004B35E3">
        <w:rPr>
          <w:color w:val="FF0000"/>
          <w:sz w:val="28"/>
          <w:szCs w:val="28"/>
        </w:rPr>
        <w:t>оси</w:t>
      </w:r>
      <w:r w:rsidR="009861CE" w:rsidRPr="004B35E3">
        <w:rPr>
          <w:color w:val="FF0000"/>
          <w:sz w:val="28"/>
          <w:szCs w:val="28"/>
        </w:rPr>
        <w:t xml:space="preserve"> </w:t>
      </w:r>
      <w:r w:rsidRPr="004B35E3">
        <w:rPr>
          <w:color w:val="FF0000"/>
          <w:sz w:val="28"/>
          <w:szCs w:val="28"/>
        </w:rPr>
        <w:t>насосов</w:t>
      </w:r>
      <w:r w:rsidR="009861CE" w:rsidRPr="004B35E3">
        <w:rPr>
          <w:color w:val="FF0000"/>
          <w:sz w:val="28"/>
          <w:szCs w:val="28"/>
        </w:rPr>
        <w:t xml:space="preserve"> </w:t>
      </w:r>
      <w:r w:rsidRPr="004B35E3">
        <w:rPr>
          <w:color w:val="FF0000"/>
          <w:sz w:val="28"/>
          <w:szCs w:val="28"/>
        </w:rPr>
        <w:t>должны</w:t>
      </w:r>
      <w:r w:rsidR="009861CE" w:rsidRPr="004B35E3">
        <w:rPr>
          <w:color w:val="FF0000"/>
          <w:sz w:val="28"/>
          <w:szCs w:val="28"/>
        </w:rPr>
        <w:t xml:space="preserve"> </w:t>
      </w:r>
      <w:r w:rsidRPr="004B35E3">
        <w:rPr>
          <w:color w:val="FF0000"/>
          <w:sz w:val="28"/>
          <w:szCs w:val="28"/>
        </w:rPr>
        <w:t>определяться</w:t>
      </w:r>
      <w:r w:rsidR="009861CE" w:rsidRPr="004B35E3">
        <w:rPr>
          <w:color w:val="FF0000"/>
          <w:sz w:val="28"/>
          <w:szCs w:val="28"/>
        </w:rPr>
        <w:t xml:space="preserve"> </w:t>
      </w:r>
      <w:r w:rsidRPr="004B35E3">
        <w:rPr>
          <w:color w:val="FF0000"/>
          <w:sz w:val="28"/>
          <w:szCs w:val="28"/>
        </w:rPr>
        <w:t>гидравлическими</w:t>
      </w:r>
      <w:r w:rsidR="009861CE" w:rsidRPr="004B35E3">
        <w:rPr>
          <w:color w:val="FF0000"/>
          <w:sz w:val="28"/>
          <w:szCs w:val="28"/>
        </w:rPr>
        <w:t xml:space="preserve"> </w:t>
      </w:r>
      <w:r w:rsidRPr="004B35E3">
        <w:rPr>
          <w:color w:val="FF0000"/>
          <w:sz w:val="28"/>
          <w:szCs w:val="28"/>
        </w:rPr>
        <w:t>расчетами</w:t>
      </w:r>
      <w:r w:rsidR="009861CE" w:rsidRPr="004B35E3">
        <w:rPr>
          <w:color w:val="FF0000"/>
          <w:sz w:val="28"/>
          <w:szCs w:val="28"/>
        </w:rPr>
        <w:t xml:space="preserve"> </w:t>
      </w:r>
      <w:r w:rsidRPr="004B35E3">
        <w:rPr>
          <w:color w:val="FF0000"/>
          <w:sz w:val="28"/>
          <w:szCs w:val="28"/>
        </w:rPr>
        <w:t>при</w:t>
      </w:r>
      <w:r w:rsidR="009861CE" w:rsidRPr="004B35E3">
        <w:rPr>
          <w:color w:val="FF0000"/>
          <w:sz w:val="28"/>
          <w:szCs w:val="28"/>
        </w:rPr>
        <w:t xml:space="preserve"> </w:t>
      </w:r>
      <w:r w:rsidRPr="004B35E3">
        <w:rPr>
          <w:color w:val="FF0000"/>
          <w:sz w:val="28"/>
          <w:szCs w:val="28"/>
        </w:rPr>
        <w:t>минимальных</w:t>
      </w:r>
      <w:r w:rsidR="009861CE" w:rsidRPr="004B35E3">
        <w:rPr>
          <w:color w:val="FF0000"/>
          <w:sz w:val="28"/>
          <w:szCs w:val="28"/>
        </w:rPr>
        <w:t xml:space="preserve"> </w:t>
      </w:r>
      <w:r w:rsidRPr="004B35E3">
        <w:rPr>
          <w:color w:val="FF0000"/>
          <w:sz w:val="28"/>
          <w:szCs w:val="28"/>
        </w:rPr>
        <w:t>уровнях</w:t>
      </w:r>
      <w:r w:rsidR="009861CE" w:rsidRPr="004B35E3">
        <w:rPr>
          <w:color w:val="FF0000"/>
          <w:sz w:val="28"/>
          <w:szCs w:val="28"/>
        </w:rPr>
        <w:t xml:space="preserve"> </w:t>
      </w:r>
      <w:r w:rsidRPr="004B35E3">
        <w:rPr>
          <w:color w:val="FF0000"/>
          <w:sz w:val="28"/>
          <w:szCs w:val="28"/>
        </w:rPr>
        <w:t>воды</w:t>
      </w:r>
      <w:r w:rsidR="009861CE" w:rsidRPr="004B35E3">
        <w:rPr>
          <w:color w:val="FF0000"/>
          <w:sz w:val="28"/>
          <w:szCs w:val="28"/>
        </w:rPr>
        <w:t xml:space="preserve"> </w:t>
      </w:r>
      <w:r w:rsidRPr="004B35E3">
        <w:rPr>
          <w:color w:val="FF0000"/>
          <w:sz w:val="28"/>
          <w:szCs w:val="28"/>
        </w:rPr>
        <w:t>в</w:t>
      </w:r>
      <w:r w:rsidR="009861CE" w:rsidRPr="004B35E3">
        <w:rPr>
          <w:color w:val="FF0000"/>
          <w:sz w:val="28"/>
          <w:szCs w:val="28"/>
        </w:rPr>
        <w:t xml:space="preserve"> </w:t>
      </w:r>
      <w:r w:rsidRPr="004B35E3">
        <w:rPr>
          <w:color w:val="FF0000"/>
          <w:sz w:val="28"/>
          <w:szCs w:val="28"/>
        </w:rPr>
        <w:t>источнике</w:t>
      </w:r>
      <w:r w:rsidR="009861CE" w:rsidRPr="004B35E3">
        <w:rPr>
          <w:color w:val="FF0000"/>
          <w:sz w:val="28"/>
          <w:szCs w:val="28"/>
        </w:rPr>
        <w:t xml:space="preserve"> </w:t>
      </w:r>
      <w:r w:rsidRPr="004B35E3">
        <w:rPr>
          <w:color w:val="FF0000"/>
          <w:sz w:val="28"/>
          <w:szCs w:val="28"/>
        </w:rPr>
        <w:t>для</w:t>
      </w:r>
      <w:r w:rsidR="009861CE" w:rsidRPr="004B35E3">
        <w:rPr>
          <w:color w:val="FF0000"/>
          <w:sz w:val="28"/>
          <w:szCs w:val="28"/>
        </w:rPr>
        <w:t xml:space="preserve"> </w:t>
      </w:r>
      <w:r w:rsidRPr="004B35E3">
        <w:rPr>
          <w:color w:val="FF0000"/>
          <w:sz w:val="28"/>
          <w:szCs w:val="28"/>
        </w:rPr>
        <w:t>нормального</w:t>
      </w:r>
      <w:r w:rsidR="009861CE" w:rsidRPr="004B35E3">
        <w:rPr>
          <w:color w:val="FF0000"/>
          <w:sz w:val="28"/>
          <w:szCs w:val="28"/>
        </w:rPr>
        <w:t xml:space="preserve"> </w:t>
      </w:r>
      <w:r w:rsidRPr="004B35E3">
        <w:rPr>
          <w:color w:val="FF0000"/>
          <w:sz w:val="28"/>
          <w:szCs w:val="28"/>
        </w:rPr>
        <w:t>эксплуатационного</w:t>
      </w:r>
      <w:r w:rsidR="009861CE" w:rsidRPr="004B35E3">
        <w:rPr>
          <w:color w:val="FF0000"/>
          <w:sz w:val="28"/>
          <w:szCs w:val="28"/>
        </w:rPr>
        <w:t xml:space="preserve"> </w:t>
      </w:r>
      <w:r w:rsidRPr="004B35E3">
        <w:rPr>
          <w:color w:val="FF0000"/>
          <w:sz w:val="28"/>
          <w:szCs w:val="28"/>
        </w:rPr>
        <w:t>и</w:t>
      </w:r>
      <w:r w:rsidR="009861CE" w:rsidRPr="004B35E3">
        <w:rPr>
          <w:color w:val="FF0000"/>
          <w:sz w:val="28"/>
          <w:szCs w:val="28"/>
        </w:rPr>
        <w:t xml:space="preserve"> </w:t>
      </w:r>
      <w:r w:rsidRPr="004B35E3">
        <w:rPr>
          <w:color w:val="FF0000"/>
          <w:sz w:val="28"/>
          <w:szCs w:val="28"/>
        </w:rPr>
        <w:t>аварийного</w:t>
      </w:r>
      <w:r w:rsidR="009861CE" w:rsidRPr="004B35E3">
        <w:rPr>
          <w:color w:val="FF0000"/>
          <w:sz w:val="28"/>
          <w:szCs w:val="28"/>
        </w:rPr>
        <w:t xml:space="preserve"> </w:t>
      </w:r>
      <w:r w:rsidRPr="004B35E3">
        <w:rPr>
          <w:color w:val="FF0000"/>
          <w:sz w:val="28"/>
          <w:szCs w:val="28"/>
        </w:rPr>
        <w:t>режимов</w:t>
      </w:r>
      <w:r w:rsidR="009861CE" w:rsidRPr="004B35E3">
        <w:rPr>
          <w:color w:val="FF0000"/>
          <w:sz w:val="28"/>
          <w:szCs w:val="28"/>
        </w:rPr>
        <w:t xml:space="preserve"> </w:t>
      </w:r>
      <w:r w:rsidRPr="004B35E3">
        <w:rPr>
          <w:color w:val="FF0000"/>
          <w:sz w:val="28"/>
          <w:szCs w:val="28"/>
        </w:rPr>
        <w:t>работы.</w:t>
      </w:r>
      <w:r w:rsidR="009861CE" w:rsidRPr="004B35E3">
        <w:rPr>
          <w:color w:val="FF0000"/>
          <w:sz w:val="28"/>
          <w:szCs w:val="28"/>
        </w:rPr>
        <w:t xml:space="preserve"> </w:t>
      </w:r>
    </w:p>
    <w:p w14:paraId="2502F196" w14:textId="77777777" w:rsidR="000E5155" w:rsidRPr="004B35E3" w:rsidRDefault="009257F1" w:rsidP="000E5155">
      <w:pPr>
        <w:widowControl/>
        <w:spacing w:before="0" w:after="0"/>
        <w:rPr>
          <w:color w:val="FF0000"/>
          <w:sz w:val="28"/>
          <w:szCs w:val="28"/>
        </w:rPr>
      </w:pPr>
      <w:proofErr w:type="spellStart"/>
      <w:r w:rsidRPr="004B35E3">
        <w:rPr>
          <w:color w:val="FF0000"/>
          <w:sz w:val="28"/>
          <w:szCs w:val="28"/>
        </w:rPr>
        <w:t>Рыбозащитные</w:t>
      </w:r>
      <w:proofErr w:type="spellEnd"/>
      <w:r w:rsidR="009861CE" w:rsidRPr="004B35E3">
        <w:rPr>
          <w:color w:val="FF0000"/>
          <w:sz w:val="28"/>
          <w:szCs w:val="28"/>
        </w:rPr>
        <w:t xml:space="preserve"> </w:t>
      </w:r>
      <w:r w:rsidRPr="004B35E3">
        <w:rPr>
          <w:color w:val="FF0000"/>
          <w:sz w:val="28"/>
          <w:szCs w:val="28"/>
        </w:rPr>
        <w:t>устройства</w:t>
      </w:r>
      <w:r w:rsidR="009861CE" w:rsidRPr="004B35E3">
        <w:rPr>
          <w:color w:val="FF0000"/>
          <w:sz w:val="28"/>
          <w:szCs w:val="28"/>
        </w:rPr>
        <w:t xml:space="preserve"> </w:t>
      </w:r>
      <w:r w:rsidRPr="004B35E3">
        <w:rPr>
          <w:color w:val="FF0000"/>
          <w:sz w:val="28"/>
          <w:szCs w:val="28"/>
        </w:rPr>
        <w:t>следует</w:t>
      </w:r>
      <w:r w:rsidR="009861CE" w:rsidRPr="004B35E3">
        <w:rPr>
          <w:color w:val="FF0000"/>
          <w:sz w:val="28"/>
          <w:szCs w:val="28"/>
        </w:rPr>
        <w:t xml:space="preserve"> </w:t>
      </w:r>
      <w:r w:rsidRPr="004B35E3">
        <w:rPr>
          <w:color w:val="FF0000"/>
          <w:sz w:val="28"/>
          <w:szCs w:val="28"/>
        </w:rPr>
        <w:t>в</w:t>
      </w:r>
      <w:r w:rsidR="003074EE" w:rsidRPr="004B35E3">
        <w:rPr>
          <w:color w:val="FF0000"/>
          <w:sz w:val="28"/>
          <w:szCs w:val="28"/>
        </w:rPr>
        <w:t>ы</w:t>
      </w:r>
      <w:r w:rsidRPr="004B35E3">
        <w:rPr>
          <w:color w:val="FF0000"/>
          <w:sz w:val="28"/>
          <w:szCs w:val="28"/>
        </w:rPr>
        <w:t>бирать</w:t>
      </w:r>
      <w:r w:rsidR="009861CE" w:rsidRPr="004B35E3">
        <w:rPr>
          <w:color w:val="FF0000"/>
          <w:sz w:val="28"/>
          <w:szCs w:val="28"/>
        </w:rPr>
        <w:t xml:space="preserve"> </w:t>
      </w:r>
      <w:r w:rsidRPr="004B35E3">
        <w:rPr>
          <w:color w:val="FF0000"/>
          <w:sz w:val="28"/>
          <w:szCs w:val="28"/>
        </w:rPr>
        <w:t>и</w:t>
      </w:r>
      <w:r w:rsidR="009861CE" w:rsidRPr="004B35E3">
        <w:rPr>
          <w:color w:val="FF0000"/>
          <w:sz w:val="28"/>
          <w:szCs w:val="28"/>
        </w:rPr>
        <w:t xml:space="preserve"> </w:t>
      </w:r>
      <w:r w:rsidRPr="004B35E3">
        <w:rPr>
          <w:color w:val="FF0000"/>
          <w:sz w:val="28"/>
          <w:szCs w:val="28"/>
        </w:rPr>
        <w:t>рассчитывать</w:t>
      </w:r>
      <w:r w:rsidR="009861CE" w:rsidRPr="004B35E3">
        <w:rPr>
          <w:color w:val="FF0000"/>
          <w:sz w:val="28"/>
          <w:szCs w:val="28"/>
        </w:rPr>
        <w:t xml:space="preserve"> </w:t>
      </w:r>
      <w:r w:rsidRPr="004B35E3">
        <w:rPr>
          <w:color w:val="FF0000"/>
          <w:sz w:val="28"/>
          <w:szCs w:val="28"/>
        </w:rPr>
        <w:t>в</w:t>
      </w:r>
      <w:r w:rsidR="009861CE" w:rsidRPr="004B35E3">
        <w:rPr>
          <w:color w:val="FF0000"/>
          <w:sz w:val="28"/>
          <w:szCs w:val="28"/>
        </w:rPr>
        <w:t xml:space="preserve"> </w:t>
      </w:r>
      <w:r w:rsidRPr="004B35E3">
        <w:rPr>
          <w:color w:val="FF0000"/>
          <w:sz w:val="28"/>
          <w:szCs w:val="28"/>
        </w:rPr>
        <w:t>соответствии</w:t>
      </w:r>
      <w:r w:rsidR="009861CE" w:rsidRPr="004B35E3">
        <w:rPr>
          <w:color w:val="FF0000"/>
          <w:sz w:val="28"/>
          <w:szCs w:val="28"/>
        </w:rPr>
        <w:t xml:space="preserve"> </w:t>
      </w:r>
      <w:r w:rsidRPr="004B35E3">
        <w:rPr>
          <w:color w:val="FF0000"/>
          <w:sz w:val="28"/>
          <w:szCs w:val="28"/>
        </w:rPr>
        <w:t>с</w:t>
      </w:r>
      <w:r w:rsidR="009861CE" w:rsidRPr="004B35E3">
        <w:rPr>
          <w:color w:val="FF0000"/>
          <w:sz w:val="28"/>
          <w:szCs w:val="28"/>
        </w:rPr>
        <w:t xml:space="preserve"> </w:t>
      </w:r>
      <w:r w:rsidRPr="004B35E3">
        <w:rPr>
          <w:color w:val="FF0000"/>
          <w:sz w:val="28"/>
          <w:szCs w:val="28"/>
        </w:rPr>
        <w:t>СП</w:t>
      </w:r>
      <w:r w:rsidR="009861CE" w:rsidRPr="004B35E3">
        <w:rPr>
          <w:color w:val="FF0000"/>
          <w:sz w:val="28"/>
          <w:szCs w:val="28"/>
        </w:rPr>
        <w:t xml:space="preserve"> </w:t>
      </w:r>
      <w:r w:rsidRPr="004B35E3">
        <w:rPr>
          <w:color w:val="FF0000"/>
          <w:sz w:val="28"/>
          <w:szCs w:val="28"/>
        </w:rPr>
        <w:t>101.13330.</w:t>
      </w:r>
      <w:r w:rsidR="009861CE" w:rsidRPr="004B35E3">
        <w:rPr>
          <w:color w:val="FF0000"/>
          <w:sz w:val="28"/>
          <w:szCs w:val="28"/>
        </w:rPr>
        <w:t xml:space="preserve"> </w:t>
      </w:r>
      <w:r w:rsidRPr="004B35E3">
        <w:rPr>
          <w:color w:val="FF0000"/>
          <w:sz w:val="28"/>
          <w:szCs w:val="28"/>
        </w:rPr>
        <w:t>Помимо</w:t>
      </w:r>
      <w:r w:rsidR="009861CE" w:rsidRPr="004B35E3">
        <w:rPr>
          <w:color w:val="FF0000"/>
          <w:sz w:val="28"/>
          <w:szCs w:val="28"/>
        </w:rPr>
        <w:t xml:space="preserve"> </w:t>
      </w:r>
      <w:r w:rsidRPr="004B35E3">
        <w:rPr>
          <w:color w:val="FF0000"/>
          <w:sz w:val="28"/>
          <w:szCs w:val="28"/>
        </w:rPr>
        <w:t>механических</w:t>
      </w:r>
      <w:r w:rsidR="009861CE" w:rsidRPr="004B35E3">
        <w:rPr>
          <w:color w:val="FF0000"/>
          <w:sz w:val="28"/>
          <w:szCs w:val="28"/>
        </w:rPr>
        <w:t xml:space="preserve"> </w:t>
      </w:r>
      <w:r w:rsidRPr="004B35E3">
        <w:rPr>
          <w:color w:val="FF0000"/>
          <w:sz w:val="28"/>
          <w:szCs w:val="28"/>
        </w:rPr>
        <w:t>устройств</w:t>
      </w:r>
      <w:r w:rsidR="009861CE" w:rsidRPr="004B35E3">
        <w:rPr>
          <w:color w:val="FF0000"/>
          <w:sz w:val="28"/>
          <w:szCs w:val="28"/>
        </w:rPr>
        <w:t xml:space="preserve"> </w:t>
      </w:r>
      <w:r w:rsidRPr="004B35E3">
        <w:rPr>
          <w:color w:val="FF0000"/>
          <w:sz w:val="28"/>
          <w:szCs w:val="28"/>
        </w:rPr>
        <w:t>(каменные</w:t>
      </w:r>
      <w:r w:rsidR="009861CE" w:rsidRPr="004B35E3">
        <w:rPr>
          <w:color w:val="FF0000"/>
          <w:sz w:val="28"/>
          <w:szCs w:val="28"/>
        </w:rPr>
        <w:t xml:space="preserve"> </w:t>
      </w:r>
      <w:r w:rsidRPr="004B35E3">
        <w:rPr>
          <w:color w:val="FF0000"/>
          <w:sz w:val="28"/>
          <w:szCs w:val="28"/>
        </w:rPr>
        <w:t>набросы,</w:t>
      </w:r>
      <w:r w:rsidR="009861CE" w:rsidRPr="004B35E3">
        <w:rPr>
          <w:color w:val="FF0000"/>
          <w:sz w:val="28"/>
          <w:szCs w:val="28"/>
        </w:rPr>
        <w:t xml:space="preserve"> </w:t>
      </w:r>
      <w:r w:rsidRPr="004B35E3">
        <w:rPr>
          <w:color w:val="FF0000"/>
          <w:sz w:val="28"/>
          <w:szCs w:val="28"/>
        </w:rPr>
        <w:t>фильтры</w:t>
      </w:r>
      <w:r w:rsidR="009861CE" w:rsidRPr="004B35E3">
        <w:rPr>
          <w:color w:val="FF0000"/>
          <w:sz w:val="28"/>
          <w:szCs w:val="28"/>
        </w:rPr>
        <w:t xml:space="preserve"> </w:t>
      </w:r>
      <w:r w:rsidRPr="004B35E3">
        <w:rPr>
          <w:color w:val="FF0000"/>
          <w:sz w:val="28"/>
          <w:szCs w:val="28"/>
        </w:rPr>
        <w:t>кассетного</w:t>
      </w:r>
      <w:r w:rsidR="009861CE" w:rsidRPr="004B35E3">
        <w:rPr>
          <w:color w:val="FF0000"/>
          <w:sz w:val="28"/>
          <w:szCs w:val="28"/>
        </w:rPr>
        <w:t xml:space="preserve"> </w:t>
      </w:r>
      <w:r w:rsidRPr="004B35E3">
        <w:rPr>
          <w:color w:val="FF0000"/>
          <w:sz w:val="28"/>
          <w:szCs w:val="28"/>
        </w:rPr>
        <w:t>типа,</w:t>
      </w:r>
      <w:r w:rsidR="009861CE" w:rsidRPr="004B35E3">
        <w:rPr>
          <w:color w:val="FF0000"/>
          <w:sz w:val="28"/>
          <w:szCs w:val="28"/>
        </w:rPr>
        <w:t xml:space="preserve"> </w:t>
      </w:r>
      <w:r w:rsidRPr="004B35E3">
        <w:rPr>
          <w:color w:val="FF0000"/>
          <w:sz w:val="28"/>
          <w:szCs w:val="28"/>
        </w:rPr>
        <w:t>плоские</w:t>
      </w:r>
      <w:r w:rsidR="009861CE" w:rsidRPr="004B35E3">
        <w:rPr>
          <w:color w:val="FF0000"/>
          <w:sz w:val="28"/>
          <w:szCs w:val="28"/>
        </w:rPr>
        <w:t xml:space="preserve"> </w:t>
      </w:r>
      <w:r w:rsidRPr="004B35E3">
        <w:rPr>
          <w:color w:val="FF0000"/>
          <w:sz w:val="28"/>
          <w:szCs w:val="28"/>
        </w:rPr>
        <w:t>сетки,</w:t>
      </w:r>
      <w:r w:rsidR="009861CE" w:rsidRPr="004B35E3">
        <w:rPr>
          <w:color w:val="FF0000"/>
          <w:sz w:val="28"/>
          <w:szCs w:val="28"/>
        </w:rPr>
        <w:t xml:space="preserve"> </w:t>
      </w:r>
      <w:r w:rsidRPr="004B35E3">
        <w:rPr>
          <w:color w:val="FF0000"/>
          <w:sz w:val="28"/>
          <w:szCs w:val="28"/>
        </w:rPr>
        <w:t>ленточные</w:t>
      </w:r>
      <w:r w:rsidR="009861CE" w:rsidRPr="004B35E3">
        <w:rPr>
          <w:color w:val="FF0000"/>
          <w:sz w:val="28"/>
          <w:szCs w:val="28"/>
        </w:rPr>
        <w:t xml:space="preserve"> </w:t>
      </w:r>
      <w:r w:rsidRPr="004B35E3">
        <w:rPr>
          <w:color w:val="FF0000"/>
          <w:sz w:val="28"/>
          <w:szCs w:val="28"/>
        </w:rPr>
        <w:t>сетки,</w:t>
      </w:r>
      <w:r w:rsidR="009861CE" w:rsidRPr="004B35E3">
        <w:rPr>
          <w:color w:val="FF0000"/>
          <w:sz w:val="28"/>
          <w:szCs w:val="28"/>
        </w:rPr>
        <w:t xml:space="preserve"> </w:t>
      </w:r>
      <w:r w:rsidRPr="004B35E3">
        <w:rPr>
          <w:color w:val="FF0000"/>
          <w:sz w:val="28"/>
          <w:szCs w:val="28"/>
        </w:rPr>
        <w:t>сетчатые</w:t>
      </w:r>
      <w:r w:rsidR="009861CE" w:rsidRPr="004B35E3">
        <w:rPr>
          <w:color w:val="FF0000"/>
          <w:sz w:val="28"/>
          <w:szCs w:val="28"/>
        </w:rPr>
        <w:t xml:space="preserve"> </w:t>
      </w:r>
      <w:r w:rsidRPr="004B35E3">
        <w:rPr>
          <w:color w:val="FF0000"/>
          <w:sz w:val="28"/>
          <w:szCs w:val="28"/>
        </w:rPr>
        <w:t>барабаны</w:t>
      </w:r>
      <w:r w:rsidR="009861CE" w:rsidRPr="004B35E3">
        <w:rPr>
          <w:color w:val="FF0000"/>
          <w:sz w:val="28"/>
          <w:szCs w:val="28"/>
        </w:rPr>
        <w:t xml:space="preserve"> </w:t>
      </w:r>
      <w:r w:rsidRPr="004B35E3">
        <w:rPr>
          <w:color w:val="FF0000"/>
          <w:sz w:val="28"/>
          <w:szCs w:val="28"/>
        </w:rPr>
        <w:t>с</w:t>
      </w:r>
      <w:r w:rsidR="009861CE" w:rsidRPr="004B35E3">
        <w:rPr>
          <w:color w:val="FF0000"/>
          <w:sz w:val="28"/>
          <w:szCs w:val="28"/>
        </w:rPr>
        <w:t xml:space="preserve"> </w:t>
      </w:r>
      <w:r w:rsidRPr="004B35E3">
        <w:rPr>
          <w:color w:val="FF0000"/>
          <w:sz w:val="28"/>
          <w:szCs w:val="28"/>
        </w:rPr>
        <w:t>принудительной</w:t>
      </w:r>
      <w:r w:rsidR="009861CE" w:rsidRPr="004B35E3">
        <w:rPr>
          <w:color w:val="FF0000"/>
          <w:sz w:val="28"/>
          <w:szCs w:val="28"/>
        </w:rPr>
        <w:t xml:space="preserve"> </w:t>
      </w:r>
      <w:r w:rsidRPr="004B35E3">
        <w:rPr>
          <w:color w:val="FF0000"/>
          <w:sz w:val="28"/>
          <w:szCs w:val="28"/>
        </w:rPr>
        <w:t>очисткой</w:t>
      </w:r>
      <w:r w:rsidR="009861CE" w:rsidRPr="004B35E3">
        <w:rPr>
          <w:color w:val="FF0000"/>
          <w:sz w:val="28"/>
          <w:szCs w:val="28"/>
        </w:rPr>
        <w:t xml:space="preserve"> </w:t>
      </w:r>
      <w:r w:rsidRPr="004B35E3">
        <w:rPr>
          <w:color w:val="FF0000"/>
          <w:sz w:val="28"/>
          <w:szCs w:val="28"/>
        </w:rPr>
        <w:t>и</w:t>
      </w:r>
      <w:r w:rsidR="009861CE" w:rsidRPr="004B35E3">
        <w:rPr>
          <w:color w:val="FF0000"/>
          <w:sz w:val="28"/>
          <w:szCs w:val="28"/>
        </w:rPr>
        <w:t xml:space="preserve"> </w:t>
      </w:r>
      <w:r w:rsidR="0002189A" w:rsidRPr="004B35E3">
        <w:rPr>
          <w:color w:val="FF0000"/>
          <w:sz w:val="28"/>
          <w:szCs w:val="28"/>
        </w:rPr>
        <w:t>т.д.</w:t>
      </w:r>
      <w:r w:rsidRPr="004B35E3">
        <w:rPr>
          <w:color w:val="FF0000"/>
          <w:sz w:val="28"/>
          <w:szCs w:val="28"/>
        </w:rPr>
        <w:t>),</w:t>
      </w:r>
      <w:r w:rsidR="009861CE" w:rsidRPr="004B35E3">
        <w:rPr>
          <w:color w:val="FF0000"/>
          <w:sz w:val="28"/>
          <w:szCs w:val="28"/>
        </w:rPr>
        <w:t xml:space="preserve"> </w:t>
      </w:r>
      <w:r w:rsidRPr="004B35E3">
        <w:rPr>
          <w:color w:val="FF0000"/>
          <w:sz w:val="28"/>
          <w:szCs w:val="28"/>
        </w:rPr>
        <w:t>допускается</w:t>
      </w:r>
      <w:r w:rsidR="009861CE" w:rsidRPr="004B35E3">
        <w:rPr>
          <w:color w:val="FF0000"/>
          <w:sz w:val="28"/>
          <w:szCs w:val="28"/>
        </w:rPr>
        <w:t xml:space="preserve"> </w:t>
      </w:r>
      <w:r w:rsidRPr="004B35E3">
        <w:rPr>
          <w:color w:val="FF0000"/>
          <w:sz w:val="28"/>
          <w:szCs w:val="28"/>
        </w:rPr>
        <w:t>применять</w:t>
      </w:r>
      <w:r w:rsidR="009861CE" w:rsidRPr="004B35E3">
        <w:rPr>
          <w:color w:val="FF0000"/>
          <w:sz w:val="28"/>
          <w:szCs w:val="28"/>
        </w:rPr>
        <w:t xml:space="preserve"> </w:t>
      </w:r>
      <w:proofErr w:type="spellStart"/>
      <w:r w:rsidRPr="004B35E3">
        <w:rPr>
          <w:color w:val="FF0000"/>
          <w:sz w:val="28"/>
          <w:szCs w:val="28"/>
        </w:rPr>
        <w:t>электрозаградители</w:t>
      </w:r>
      <w:proofErr w:type="spellEnd"/>
      <w:r w:rsidRPr="004B35E3">
        <w:rPr>
          <w:color w:val="FF0000"/>
          <w:sz w:val="28"/>
          <w:szCs w:val="28"/>
        </w:rPr>
        <w:t>,</w:t>
      </w:r>
      <w:r w:rsidR="009861CE" w:rsidRPr="004B35E3">
        <w:rPr>
          <w:color w:val="FF0000"/>
          <w:sz w:val="28"/>
          <w:szCs w:val="28"/>
        </w:rPr>
        <w:t xml:space="preserve"> </w:t>
      </w:r>
      <w:r w:rsidRPr="004B35E3">
        <w:rPr>
          <w:color w:val="FF0000"/>
          <w:sz w:val="28"/>
          <w:szCs w:val="28"/>
        </w:rPr>
        <w:t>акустические</w:t>
      </w:r>
      <w:r w:rsidR="009861CE" w:rsidRPr="004B35E3">
        <w:rPr>
          <w:color w:val="FF0000"/>
          <w:sz w:val="28"/>
          <w:szCs w:val="28"/>
        </w:rPr>
        <w:t xml:space="preserve"> </w:t>
      </w:r>
      <w:proofErr w:type="spellStart"/>
      <w:r w:rsidRPr="004B35E3">
        <w:rPr>
          <w:color w:val="FF0000"/>
          <w:sz w:val="28"/>
          <w:szCs w:val="28"/>
        </w:rPr>
        <w:t>рыбозащитные</w:t>
      </w:r>
      <w:proofErr w:type="spellEnd"/>
      <w:r w:rsidR="009861CE" w:rsidRPr="004B35E3">
        <w:rPr>
          <w:color w:val="FF0000"/>
          <w:sz w:val="28"/>
          <w:szCs w:val="28"/>
        </w:rPr>
        <w:t xml:space="preserve"> </w:t>
      </w:r>
      <w:r w:rsidRPr="004B35E3">
        <w:rPr>
          <w:color w:val="FF0000"/>
          <w:sz w:val="28"/>
          <w:szCs w:val="28"/>
        </w:rPr>
        <w:t>устройства,</w:t>
      </w:r>
      <w:r w:rsidR="009861CE" w:rsidRPr="004B35E3">
        <w:rPr>
          <w:color w:val="FF0000"/>
          <w:sz w:val="28"/>
          <w:szCs w:val="28"/>
        </w:rPr>
        <w:t xml:space="preserve"> </w:t>
      </w:r>
      <w:r w:rsidRPr="004B35E3">
        <w:rPr>
          <w:color w:val="FF0000"/>
          <w:sz w:val="28"/>
          <w:szCs w:val="28"/>
        </w:rPr>
        <w:t>зрительно-световые</w:t>
      </w:r>
      <w:r w:rsidR="009861CE" w:rsidRPr="004B35E3">
        <w:rPr>
          <w:color w:val="FF0000"/>
          <w:sz w:val="28"/>
          <w:szCs w:val="28"/>
        </w:rPr>
        <w:t xml:space="preserve"> </w:t>
      </w:r>
      <w:proofErr w:type="spellStart"/>
      <w:r w:rsidRPr="004B35E3">
        <w:rPr>
          <w:color w:val="FF0000"/>
          <w:sz w:val="28"/>
          <w:szCs w:val="28"/>
        </w:rPr>
        <w:t>рыбозащитные</w:t>
      </w:r>
      <w:proofErr w:type="spellEnd"/>
      <w:r w:rsidR="009861CE" w:rsidRPr="004B35E3">
        <w:rPr>
          <w:color w:val="FF0000"/>
          <w:sz w:val="28"/>
          <w:szCs w:val="28"/>
        </w:rPr>
        <w:t xml:space="preserve"> </w:t>
      </w:r>
      <w:r w:rsidRPr="004B35E3">
        <w:rPr>
          <w:color w:val="FF0000"/>
          <w:sz w:val="28"/>
          <w:szCs w:val="28"/>
        </w:rPr>
        <w:t>устройства,</w:t>
      </w:r>
      <w:r w:rsidR="009861CE" w:rsidRPr="004B35E3">
        <w:rPr>
          <w:color w:val="FF0000"/>
          <w:sz w:val="28"/>
          <w:szCs w:val="28"/>
        </w:rPr>
        <w:t xml:space="preserve"> </w:t>
      </w:r>
      <w:proofErr w:type="spellStart"/>
      <w:r w:rsidRPr="004B35E3">
        <w:rPr>
          <w:color w:val="FF0000"/>
          <w:sz w:val="28"/>
          <w:szCs w:val="28"/>
        </w:rPr>
        <w:t>рыбозащитные</w:t>
      </w:r>
      <w:proofErr w:type="spellEnd"/>
      <w:r w:rsidR="009861CE" w:rsidRPr="004B35E3">
        <w:rPr>
          <w:color w:val="FF0000"/>
          <w:sz w:val="28"/>
          <w:szCs w:val="28"/>
        </w:rPr>
        <w:t xml:space="preserve"> </w:t>
      </w:r>
      <w:r w:rsidRPr="004B35E3">
        <w:rPr>
          <w:color w:val="FF0000"/>
          <w:sz w:val="28"/>
          <w:szCs w:val="28"/>
        </w:rPr>
        <w:t>сооружения</w:t>
      </w:r>
      <w:r w:rsidR="009861CE" w:rsidRPr="004B35E3">
        <w:rPr>
          <w:color w:val="FF0000"/>
          <w:sz w:val="28"/>
          <w:szCs w:val="28"/>
        </w:rPr>
        <w:t xml:space="preserve"> </w:t>
      </w:r>
      <w:r w:rsidRPr="004B35E3">
        <w:rPr>
          <w:color w:val="FF0000"/>
          <w:sz w:val="28"/>
          <w:szCs w:val="28"/>
        </w:rPr>
        <w:t>на</w:t>
      </w:r>
      <w:r w:rsidR="009861CE" w:rsidRPr="004B35E3">
        <w:rPr>
          <w:color w:val="FF0000"/>
          <w:sz w:val="28"/>
          <w:szCs w:val="28"/>
        </w:rPr>
        <w:t xml:space="preserve"> </w:t>
      </w:r>
      <w:r w:rsidRPr="004B35E3">
        <w:rPr>
          <w:color w:val="FF0000"/>
          <w:sz w:val="28"/>
          <w:szCs w:val="28"/>
        </w:rPr>
        <w:t>основе</w:t>
      </w:r>
      <w:r w:rsidR="009861CE" w:rsidRPr="004B35E3">
        <w:rPr>
          <w:color w:val="FF0000"/>
          <w:sz w:val="28"/>
          <w:szCs w:val="28"/>
        </w:rPr>
        <w:t xml:space="preserve"> </w:t>
      </w:r>
      <w:proofErr w:type="spellStart"/>
      <w:r w:rsidRPr="004B35E3">
        <w:rPr>
          <w:color w:val="FF0000"/>
          <w:sz w:val="28"/>
          <w:szCs w:val="28"/>
        </w:rPr>
        <w:t>пневмозавес</w:t>
      </w:r>
      <w:proofErr w:type="spellEnd"/>
      <w:r w:rsidR="009861CE" w:rsidRPr="004B35E3">
        <w:rPr>
          <w:color w:val="FF0000"/>
          <w:sz w:val="28"/>
          <w:szCs w:val="28"/>
        </w:rPr>
        <w:t xml:space="preserve"> </w:t>
      </w:r>
      <w:r w:rsidRPr="004B35E3">
        <w:rPr>
          <w:color w:val="FF0000"/>
          <w:sz w:val="28"/>
          <w:szCs w:val="28"/>
        </w:rPr>
        <w:t>и</w:t>
      </w:r>
      <w:r w:rsidR="009861CE" w:rsidRPr="004B35E3">
        <w:rPr>
          <w:color w:val="FF0000"/>
          <w:sz w:val="28"/>
          <w:szCs w:val="28"/>
        </w:rPr>
        <w:t xml:space="preserve"> </w:t>
      </w:r>
      <w:r w:rsidRPr="004B35E3">
        <w:rPr>
          <w:color w:val="FF0000"/>
          <w:sz w:val="28"/>
          <w:szCs w:val="28"/>
        </w:rPr>
        <w:t>потокообразующих</w:t>
      </w:r>
      <w:r w:rsidR="009861CE" w:rsidRPr="004B35E3">
        <w:rPr>
          <w:color w:val="FF0000"/>
          <w:sz w:val="28"/>
          <w:szCs w:val="28"/>
        </w:rPr>
        <w:t xml:space="preserve"> </w:t>
      </w:r>
      <w:r w:rsidRPr="004B35E3">
        <w:rPr>
          <w:color w:val="FF0000"/>
          <w:sz w:val="28"/>
          <w:szCs w:val="28"/>
        </w:rPr>
        <w:t>устройств,</w:t>
      </w:r>
      <w:r w:rsidR="009861CE" w:rsidRPr="004B35E3">
        <w:rPr>
          <w:color w:val="FF0000"/>
          <w:sz w:val="28"/>
          <w:szCs w:val="28"/>
        </w:rPr>
        <w:t xml:space="preserve"> </w:t>
      </w:r>
      <w:r w:rsidRPr="004B35E3">
        <w:rPr>
          <w:color w:val="FF0000"/>
          <w:sz w:val="28"/>
          <w:szCs w:val="28"/>
        </w:rPr>
        <w:t>обеспечивающих</w:t>
      </w:r>
      <w:r w:rsidR="009861CE" w:rsidRPr="004B35E3">
        <w:rPr>
          <w:color w:val="FF0000"/>
          <w:sz w:val="28"/>
          <w:szCs w:val="28"/>
        </w:rPr>
        <w:t xml:space="preserve"> </w:t>
      </w:r>
      <w:r w:rsidRPr="004B35E3">
        <w:rPr>
          <w:color w:val="FF0000"/>
          <w:sz w:val="28"/>
          <w:szCs w:val="28"/>
        </w:rPr>
        <w:t>защиту</w:t>
      </w:r>
      <w:r w:rsidR="009861CE" w:rsidRPr="004B35E3">
        <w:rPr>
          <w:color w:val="FF0000"/>
          <w:sz w:val="28"/>
          <w:szCs w:val="28"/>
        </w:rPr>
        <w:t xml:space="preserve"> </w:t>
      </w:r>
      <w:r w:rsidRPr="004B35E3">
        <w:rPr>
          <w:color w:val="FF0000"/>
          <w:sz w:val="28"/>
          <w:szCs w:val="28"/>
        </w:rPr>
        <w:t>рыб,</w:t>
      </w:r>
      <w:r w:rsidR="009861CE" w:rsidRPr="004B35E3">
        <w:rPr>
          <w:color w:val="FF0000"/>
          <w:sz w:val="28"/>
          <w:szCs w:val="28"/>
        </w:rPr>
        <w:t xml:space="preserve"> </w:t>
      </w:r>
      <w:r w:rsidRPr="004B35E3">
        <w:rPr>
          <w:color w:val="FF0000"/>
          <w:sz w:val="28"/>
          <w:szCs w:val="28"/>
        </w:rPr>
        <w:t>основанную</w:t>
      </w:r>
      <w:r w:rsidR="009861CE" w:rsidRPr="004B35E3">
        <w:rPr>
          <w:color w:val="FF0000"/>
          <w:sz w:val="28"/>
          <w:szCs w:val="28"/>
        </w:rPr>
        <w:t xml:space="preserve"> </w:t>
      </w:r>
      <w:r w:rsidRPr="004B35E3">
        <w:rPr>
          <w:color w:val="FF0000"/>
          <w:sz w:val="28"/>
          <w:szCs w:val="28"/>
        </w:rPr>
        <w:t>на</w:t>
      </w:r>
      <w:r w:rsidR="009861CE" w:rsidRPr="004B35E3">
        <w:rPr>
          <w:color w:val="FF0000"/>
          <w:sz w:val="28"/>
          <w:szCs w:val="28"/>
        </w:rPr>
        <w:t xml:space="preserve"> </w:t>
      </w:r>
      <w:r w:rsidRPr="004B35E3">
        <w:rPr>
          <w:color w:val="FF0000"/>
          <w:sz w:val="28"/>
          <w:szCs w:val="28"/>
        </w:rPr>
        <w:t>использовании</w:t>
      </w:r>
      <w:r w:rsidR="009861CE" w:rsidRPr="004B35E3">
        <w:rPr>
          <w:color w:val="FF0000"/>
          <w:sz w:val="28"/>
          <w:szCs w:val="28"/>
        </w:rPr>
        <w:t xml:space="preserve"> </w:t>
      </w:r>
      <w:r w:rsidRPr="004B35E3">
        <w:rPr>
          <w:color w:val="FF0000"/>
          <w:sz w:val="28"/>
          <w:szCs w:val="28"/>
        </w:rPr>
        <w:t>водных</w:t>
      </w:r>
      <w:r w:rsidR="009861CE" w:rsidRPr="004B35E3">
        <w:rPr>
          <w:color w:val="FF0000"/>
          <w:sz w:val="28"/>
          <w:szCs w:val="28"/>
        </w:rPr>
        <w:t xml:space="preserve"> </w:t>
      </w:r>
      <w:r w:rsidRPr="004B35E3">
        <w:rPr>
          <w:color w:val="FF0000"/>
          <w:sz w:val="28"/>
          <w:szCs w:val="28"/>
        </w:rPr>
        <w:t>течений,</w:t>
      </w:r>
      <w:r w:rsidR="009861CE" w:rsidRPr="004B35E3">
        <w:rPr>
          <w:color w:val="FF0000"/>
          <w:sz w:val="28"/>
          <w:szCs w:val="28"/>
        </w:rPr>
        <w:t xml:space="preserve"> </w:t>
      </w:r>
      <w:r w:rsidRPr="004B35E3">
        <w:rPr>
          <w:color w:val="FF0000"/>
          <w:sz w:val="28"/>
          <w:szCs w:val="28"/>
        </w:rPr>
        <w:t>формирующих</w:t>
      </w:r>
      <w:r w:rsidR="009861CE" w:rsidRPr="004B35E3">
        <w:rPr>
          <w:color w:val="FF0000"/>
          <w:sz w:val="28"/>
          <w:szCs w:val="28"/>
        </w:rPr>
        <w:t xml:space="preserve"> </w:t>
      </w:r>
      <w:r w:rsidRPr="004B35E3">
        <w:rPr>
          <w:color w:val="FF0000"/>
          <w:sz w:val="28"/>
          <w:szCs w:val="28"/>
        </w:rPr>
        <w:t>благоприятный</w:t>
      </w:r>
      <w:r w:rsidR="009861CE" w:rsidRPr="004B35E3">
        <w:rPr>
          <w:color w:val="FF0000"/>
          <w:sz w:val="28"/>
          <w:szCs w:val="28"/>
        </w:rPr>
        <w:t xml:space="preserve"> </w:t>
      </w:r>
      <w:r w:rsidRPr="004B35E3">
        <w:rPr>
          <w:color w:val="FF0000"/>
          <w:sz w:val="28"/>
          <w:szCs w:val="28"/>
        </w:rPr>
        <w:t>для</w:t>
      </w:r>
      <w:r w:rsidR="009861CE" w:rsidRPr="004B35E3">
        <w:rPr>
          <w:color w:val="FF0000"/>
          <w:sz w:val="28"/>
          <w:szCs w:val="28"/>
        </w:rPr>
        <w:t xml:space="preserve"> </w:t>
      </w:r>
      <w:r w:rsidRPr="004B35E3">
        <w:rPr>
          <w:color w:val="FF0000"/>
          <w:sz w:val="28"/>
          <w:szCs w:val="28"/>
        </w:rPr>
        <w:t>обитания</w:t>
      </w:r>
      <w:r w:rsidR="009861CE" w:rsidRPr="004B35E3">
        <w:rPr>
          <w:color w:val="FF0000"/>
          <w:sz w:val="28"/>
          <w:szCs w:val="28"/>
        </w:rPr>
        <w:t xml:space="preserve"> </w:t>
      </w:r>
      <w:r w:rsidRPr="004B35E3">
        <w:rPr>
          <w:color w:val="FF0000"/>
          <w:sz w:val="28"/>
          <w:szCs w:val="28"/>
        </w:rPr>
        <w:t>рыб</w:t>
      </w:r>
      <w:r w:rsidR="009861CE" w:rsidRPr="004B35E3">
        <w:rPr>
          <w:color w:val="FF0000"/>
          <w:sz w:val="28"/>
          <w:szCs w:val="28"/>
        </w:rPr>
        <w:t xml:space="preserve"> </w:t>
      </w:r>
      <w:r w:rsidRPr="004B35E3">
        <w:rPr>
          <w:color w:val="FF0000"/>
          <w:sz w:val="28"/>
          <w:szCs w:val="28"/>
        </w:rPr>
        <w:t>гидравлический</w:t>
      </w:r>
      <w:r w:rsidR="009861CE" w:rsidRPr="004B35E3">
        <w:rPr>
          <w:color w:val="FF0000"/>
          <w:sz w:val="28"/>
          <w:szCs w:val="28"/>
        </w:rPr>
        <w:t xml:space="preserve"> </w:t>
      </w:r>
      <w:r w:rsidRPr="004B35E3">
        <w:rPr>
          <w:color w:val="FF0000"/>
          <w:sz w:val="28"/>
          <w:szCs w:val="28"/>
        </w:rPr>
        <w:t>режим.</w:t>
      </w:r>
    </w:p>
    <w:p w14:paraId="7CFABF29" w14:textId="77777777" w:rsidR="00B06DA9" w:rsidRPr="0016404E" w:rsidRDefault="00B06DA9" w:rsidP="000E5155">
      <w:pPr>
        <w:pStyle w:val="aff5"/>
        <w:ind w:firstLine="567"/>
        <w:jc w:val="both"/>
        <w:rPr>
          <w:rFonts w:ascii="Times New Roman" w:hAnsi="Times New Roman" w:cs="Times New Roman"/>
          <w:sz w:val="20"/>
          <w:szCs w:val="20"/>
        </w:rPr>
      </w:pPr>
    </w:p>
    <w:p w14:paraId="3A848686" w14:textId="77777777" w:rsidR="009257F1" w:rsidRPr="0016404E" w:rsidRDefault="009257F1" w:rsidP="000E5155">
      <w:pPr>
        <w:pStyle w:val="aff5"/>
        <w:ind w:firstLine="567"/>
        <w:jc w:val="both"/>
        <w:rPr>
          <w:rFonts w:ascii="Times New Roman" w:hAnsi="Times New Roman" w:cs="Times New Roman"/>
          <w:sz w:val="20"/>
          <w:szCs w:val="20"/>
        </w:rPr>
      </w:pPr>
      <w:r w:rsidRPr="0016404E">
        <w:rPr>
          <w:rFonts w:ascii="Times New Roman" w:hAnsi="Times New Roman" w:cs="Times New Roman"/>
          <w:sz w:val="20"/>
          <w:szCs w:val="20"/>
        </w:rPr>
        <w:t>П</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ч</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я</w:t>
      </w:r>
    </w:p>
    <w:p w14:paraId="09299BA0" w14:textId="77777777" w:rsidR="009257F1" w:rsidRPr="004B35E3" w:rsidRDefault="009257F1" w:rsidP="000E5155">
      <w:pPr>
        <w:pStyle w:val="aff5"/>
        <w:ind w:firstLine="567"/>
        <w:jc w:val="both"/>
        <w:rPr>
          <w:rFonts w:ascii="Times New Roman" w:hAnsi="Times New Roman" w:cs="Times New Roman"/>
          <w:color w:val="FF0000"/>
          <w:sz w:val="20"/>
          <w:szCs w:val="20"/>
        </w:rPr>
      </w:pPr>
      <w:r w:rsidRPr="004B35E3">
        <w:rPr>
          <w:rFonts w:ascii="Times New Roman" w:hAnsi="Times New Roman" w:cs="Times New Roman"/>
          <w:color w:val="FF0000"/>
          <w:sz w:val="20"/>
          <w:szCs w:val="20"/>
        </w:rPr>
        <w:t>1</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В</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аварийном</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режиме</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(отключение</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одного</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самотечного</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или</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сифонного</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водовода</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или</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секции</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водоприемника</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на</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ремонт</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или</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ревизию)</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для</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водозаборных</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сооружений</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lang w:val="en-US"/>
        </w:rPr>
        <w:t>II</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и</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lang w:val="en-US"/>
        </w:rPr>
        <w:t>III</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категорий</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допускается</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снижение</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водоотбора</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на</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30</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w:t>
      </w:r>
    </w:p>
    <w:p w14:paraId="1C43ED8B" w14:textId="77777777" w:rsidR="009257F1" w:rsidRPr="004B35E3" w:rsidRDefault="009257F1" w:rsidP="000E5155">
      <w:pPr>
        <w:pStyle w:val="aff5"/>
        <w:ind w:firstLine="567"/>
        <w:jc w:val="both"/>
        <w:rPr>
          <w:rFonts w:ascii="Times New Roman" w:hAnsi="Times New Roman" w:cs="Times New Roman"/>
          <w:b/>
          <w:bCs/>
          <w:color w:val="FF0000"/>
          <w:sz w:val="20"/>
          <w:szCs w:val="20"/>
        </w:rPr>
      </w:pPr>
      <w:r w:rsidRPr="004B35E3">
        <w:rPr>
          <w:rFonts w:ascii="Times New Roman" w:hAnsi="Times New Roman" w:cs="Times New Roman"/>
          <w:color w:val="FF0000"/>
          <w:sz w:val="20"/>
          <w:szCs w:val="20"/>
        </w:rPr>
        <w:t>2</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Следует</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предусматривать</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возможность</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аварийной</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закупорки</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шугой</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или</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водной</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растительностью</w:t>
      </w:r>
      <w:r w:rsidR="009861CE" w:rsidRPr="004B35E3">
        <w:rPr>
          <w:rFonts w:ascii="Times New Roman" w:hAnsi="Times New Roman" w:cs="Times New Roman"/>
          <w:color w:val="FF0000"/>
          <w:sz w:val="20"/>
          <w:szCs w:val="20"/>
        </w:rPr>
        <w:t xml:space="preserve"> </w:t>
      </w:r>
      <w:proofErr w:type="spellStart"/>
      <w:r w:rsidRPr="004B35E3">
        <w:rPr>
          <w:rFonts w:ascii="Times New Roman" w:hAnsi="Times New Roman" w:cs="Times New Roman"/>
          <w:color w:val="FF0000"/>
          <w:sz w:val="20"/>
          <w:szCs w:val="20"/>
        </w:rPr>
        <w:t>рыбозащитных</w:t>
      </w:r>
      <w:proofErr w:type="spellEnd"/>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устройств,</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состоящих</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из</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сеток</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(решеток).</w:t>
      </w:r>
    </w:p>
    <w:p w14:paraId="74FCAB9C" w14:textId="77777777" w:rsidR="00B74D28" w:rsidRPr="004B35E3" w:rsidRDefault="00B74D28" w:rsidP="00E267D2">
      <w:pPr>
        <w:widowControl/>
        <w:spacing w:before="0" w:after="0"/>
        <w:rPr>
          <w:color w:val="FF0000"/>
          <w:sz w:val="28"/>
          <w:szCs w:val="28"/>
        </w:rPr>
      </w:pPr>
      <w:r w:rsidRPr="004B35E3">
        <w:rPr>
          <w:color w:val="FF0000"/>
          <w:sz w:val="28"/>
          <w:szCs w:val="28"/>
        </w:rPr>
        <w:t>При</w:t>
      </w:r>
      <w:r w:rsidR="009861CE" w:rsidRPr="004B35E3">
        <w:rPr>
          <w:color w:val="FF0000"/>
          <w:sz w:val="28"/>
          <w:szCs w:val="28"/>
        </w:rPr>
        <w:t xml:space="preserve"> </w:t>
      </w:r>
      <w:r w:rsidRPr="004B35E3">
        <w:rPr>
          <w:color w:val="FF0000"/>
          <w:sz w:val="28"/>
          <w:szCs w:val="28"/>
        </w:rPr>
        <w:t>совмещении</w:t>
      </w:r>
      <w:r w:rsidR="009861CE" w:rsidRPr="004B35E3">
        <w:rPr>
          <w:color w:val="FF0000"/>
          <w:sz w:val="28"/>
          <w:szCs w:val="28"/>
        </w:rPr>
        <w:t xml:space="preserve"> </w:t>
      </w:r>
      <w:r w:rsidRPr="004B35E3">
        <w:rPr>
          <w:color w:val="FF0000"/>
          <w:sz w:val="28"/>
          <w:szCs w:val="28"/>
        </w:rPr>
        <w:t>водозаборного</w:t>
      </w:r>
      <w:r w:rsidR="009861CE" w:rsidRPr="004B35E3">
        <w:rPr>
          <w:color w:val="FF0000"/>
          <w:sz w:val="28"/>
          <w:szCs w:val="28"/>
        </w:rPr>
        <w:t xml:space="preserve"> </w:t>
      </w:r>
      <w:r w:rsidRPr="004B35E3">
        <w:rPr>
          <w:color w:val="FF0000"/>
          <w:sz w:val="28"/>
          <w:szCs w:val="28"/>
        </w:rPr>
        <w:t>сооружения</w:t>
      </w:r>
      <w:r w:rsidR="009861CE" w:rsidRPr="004B35E3">
        <w:rPr>
          <w:color w:val="FF0000"/>
          <w:sz w:val="28"/>
          <w:szCs w:val="28"/>
        </w:rPr>
        <w:t xml:space="preserve"> </w:t>
      </w:r>
      <w:r w:rsidRPr="004B35E3">
        <w:rPr>
          <w:color w:val="FF0000"/>
          <w:sz w:val="28"/>
          <w:szCs w:val="28"/>
        </w:rPr>
        <w:t>с</w:t>
      </w:r>
      <w:r w:rsidR="009861CE" w:rsidRPr="004B35E3">
        <w:rPr>
          <w:color w:val="FF0000"/>
          <w:sz w:val="28"/>
          <w:szCs w:val="28"/>
        </w:rPr>
        <w:t xml:space="preserve"> </w:t>
      </w:r>
      <w:r w:rsidRPr="004B35E3">
        <w:rPr>
          <w:color w:val="FF0000"/>
          <w:sz w:val="28"/>
          <w:szCs w:val="28"/>
        </w:rPr>
        <w:t>водоподъемной</w:t>
      </w:r>
      <w:r w:rsidR="009861CE" w:rsidRPr="004B35E3">
        <w:rPr>
          <w:color w:val="FF0000"/>
          <w:sz w:val="28"/>
          <w:szCs w:val="28"/>
        </w:rPr>
        <w:t xml:space="preserve"> </w:t>
      </w:r>
      <w:r w:rsidRPr="004B35E3">
        <w:rPr>
          <w:color w:val="FF0000"/>
          <w:sz w:val="28"/>
          <w:szCs w:val="28"/>
        </w:rPr>
        <w:t>плотиной</w:t>
      </w:r>
      <w:r w:rsidR="009861CE" w:rsidRPr="004B35E3">
        <w:rPr>
          <w:color w:val="FF0000"/>
          <w:sz w:val="28"/>
          <w:szCs w:val="28"/>
        </w:rPr>
        <w:t xml:space="preserve"> </w:t>
      </w:r>
      <w:r w:rsidRPr="004B35E3">
        <w:rPr>
          <w:color w:val="FF0000"/>
          <w:sz w:val="28"/>
          <w:szCs w:val="28"/>
        </w:rPr>
        <w:t>следует</w:t>
      </w:r>
      <w:r w:rsidR="009861CE" w:rsidRPr="004B35E3">
        <w:rPr>
          <w:color w:val="FF0000"/>
          <w:sz w:val="28"/>
          <w:szCs w:val="28"/>
        </w:rPr>
        <w:t xml:space="preserve"> </w:t>
      </w:r>
      <w:r w:rsidRPr="004B35E3">
        <w:rPr>
          <w:color w:val="FF0000"/>
          <w:sz w:val="28"/>
          <w:szCs w:val="28"/>
        </w:rPr>
        <w:t>предусматривать</w:t>
      </w:r>
      <w:r w:rsidR="009861CE" w:rsidRPr="004B35E3">
        <w:rPr>
          <w:color w:val="FF0000"/>
          <w:sz w:val="28"/>
          <w:szCs w:val="28"/>
        </w:rPr>
        <w:t xml:space="preserve"> </w:t>
      </w:r>
      <w:r w:rsidRPr="004B35E3">
        <w:rPr>
          <w:color w:val="FF0000"/>
          <w:sz w:val="28"/>
          <w:szCs w:val="28"/>
        </w:rPr>
        <w:t>возможность</w:t>
      </w:r>
      <w:r w:rsidR="009861CE" w:rsidRPr="004B35E3">
        <w:rPr>
          <w:color w:val="FF0000"/>
          <w:sz w:val="28"/>
          <w:szCs w:val="28"/>
        </w:rPr>
        <w:t xml:space="preserve"> </w:t>
      </w:r>
      <w:r w:rsidRPr="004B35E3">
        <w:rPr>
          <w:color w:val="FF0000"/>
          <w:sz w:val="28"/>
          <w:szCs w:val="28"/>
        </w:rPr>
        <w:t>ремонта</w:t>
      </w:r>
      <w:r w:rsidR="009861CE" w:rsidRPr="004B35E3">
        <w:rPr>
          <w:color w:val="FF0000"/>
          <w:sz w:val="28"/>
          <w:szCs w:val="28"/>
        </w:rPr>
        <w:t xml:space="preserve"> </w:t>
      </w:r>
      <w:r w:rsidRPr="004B35E3">
        <w:rPr>
          <w:color w:val="FF0000"/>
          <w:sz w:val="28"/>
          <w:szCs w:val="28"/>
        </w:rPr>
        <w:t>плотины</w:t>
      </w:r>
      <w:r w:rsidR="009861CE" w:rsidRPr="004B35E3">
        <w:rPr>
          <w:color w:val="FF0000"/>
          <w:sz w:val="28"/>
          <w:szCs w:val="28"/>
        </w:rPr>
        <w:t xml:space="preserve"> </w:t>
      </w:r>
      <w:r w:rsidRPr="004B35E3">
        <w:rPr>
          <w:color w:val="FF0000"/>
          <w:sz w:val="28"/>
          <w:szCs w:val="28"/>
        </w:rPr>
        <w:t>без</w:t>
      </w:r>
      <w:r w:rsidR="009861CE" w:rsidRPr="004B35E3">
        <w:rPr>
          <w:color w:val="FF0000"/>
          <w:sz w:val="28"/>
          <w:szCs w:val="28"/>
        </w:rPr>
        <w:t xml:space="preserve"> </w:t>
      </w:r>
      <w:r w:rsidRPr="004B35E3">
        <w:rPr>
          <w:color w:val="FF0000"/>
          <w:sz w:val="28"/>
          <w:szCs w:val="28"/>
        </w:rPr>
        <w:t>прекращения</w:t>
      </w:r>
      <w:r w:rsidR="009861CE" w:rsidRPr="004B35E3">
        <w:rPr>
          <w:color w:val="FF0000"/>
          <w:sz w:val="28"/>
          <w:szCs w:val="28"/>
        </w:rPr>
        <w:t xml:space="preserve"> </w:t>
      </w:r>
      <w:r w:rsidRPr="004B35E3">
        <w:rPr>
          <w:color w:val="FF0000"/>
          <w:sz w:val="28"/>
          <w:szCs w:val="28"/>
        </w:rPr>
        <w:t>подачи</w:t>
      </w:r>
      <w:r w:rsidR="009861CE" w:rsidRPr="004B35E3">
        <w:rPr>
          <w:color w:val="FF0000"/>
          <w:sz w:val="28"/>
          <w:szCs w:val="28"/>
        </w:rPr>
        <w:t xml:space="preserve"> </w:t>
      </w:r>
      <w:r w:rsidRPr="004B35E3">
        <w:rPr>
          <w:color w:val="FF0000"/>
          <w:sz w:val="28"/>
          <w:szCs w:val="28"/>
        </w:rPr>
        <w:t>воды.</w:t>
      </w:r>
    </w:p>
    <w:p w14:paraId="1C506FC4" w14:textId="3EEC6559" w:rsidR="00B74D28" w:rsidRPr="004B35E3" w:rsidRDefault="00554D08" w:rsidP="00E267D2">
      <w:pPr>
        <w:widowControl/>
        <w:spacing w:before="0" w:after="0"/>
        <w:rPr>
          <w:color w:val="FF0000"/>
          <w:sz w:val="28"/>
          <w:szCs w:val="28"/>
        </w:rPr>
      </w:pPr>
      <w:r w:rsidRPr="004B35E3">
        <w:rPr>
          <w:color w:val="FF0000"/>
          <w:sz w:val="28"/>
          <w:szCs w:val="28"/>
        </w:rPr>
        <w:fldChar w:fldCharType="begin"/>
      </w:r>
      <w:r w:rsidRPr="004B35E3">
        <w:rPr>
          <w:color w:val="FF0000"/>
          <w:sz w:val="28"/>
          <w:szCs w:val="28"/>
        </w:rPr>
        <w:instrText xml:space="preserve"> REF  раздел_8  \* MERGEFORMAT </w:instrText>
      </w:r>
      <w:r w:rsidRPr="004B35E3">
        <w:rPr>
          <w:color w:val="FF0000"/>
          <w:sz w:val="28"/>
          <w:szCs w:val="28"/>
        </w:rPr>
        <w:fldChar w:fldCharType="separate"/>
      </w:r>
      <w:r w:rsidR="00AE7126" w:rsidRPr="004B35E3">
        <w:rPr>
          <w:color w:val="FF0000"/>
          <w:sz w:val="28"/>
          <w:szCs w:val="28"/>
        </w:rPr>
        <w:t>8</w:t>
      </w:r>
      <w:r w:rsidRPr="004B35E3">
        <w:rPr>
          <w:color w:val="FF0000"/>
          <w:sz w:val="28"/>
          <w:szCs w:val="28"/>
        </w:rPr>
        <w:fldChar w:fldCharType="end"/>
      </w:r>
      <w:r w:rsidR="00B74D28" w:rsidRPr="004B35E3">
        <w:rPr>
          <w:color w:val="FF0000"/>
          <w:sz w:val="28"/>
          <w:szCs w:val="28"/>
        </w:rPr>
        <w:t>.</w:t>
      </w:r>
      <w:r w:rsidR="00B930AD" w:rsidRPr="004B35E3">
        <w:rPr>
          <w:noProof/>
          <w:color w:val="FF0000"/>
          <w:sz w:val="28"/>
          <w:szCs w:val="28"/>
        </w:rPr>
        <w:t>93</w:t>
      </w:r>
      <w:r w:rsidR="009861CE" w:rsidRPr="004B35E3">
        <w:rPr>
          <w:color w:val="FF0000"/>
          <w:sz w:val="28"/>
          <w:szCs w:val="28"/>
        </w:rPr>
        <w:t xml:space="preserve"> </w:t>
      </w:r>
      <w:r w:rsidR="00B74D28" w:rsidRPr="004B35E3">
        <w:rPr>
          <w:color w:val="FF0000"/>
          <w:sz w:val="28"/>
          <w:szCs w:val="28"/>
        </w:rPr>
        <w:t>Размеры</w:t>
      </w:r>
      <w:r w:rsidR="009861CE" w:rsidRPr="004B35E3">
        <w:rPr>
          <w:color w:val="FF0000"/>
          <w:sz w:val="28"/>
          <w:szCs w:val="28"/>
        </w:rPr>
        <w:t xml:space="preserve"> </w:t>
      </w:r>
      <w:r w:rsidR="00B74D28" w:rsidRPr="004B35E3">
        <w:rPr>
          <w:color w:val="FF0000"/>
          <w:sz w:val="28"/>
          <w:szCs w:val="28"/>
        </w:rPr>
        <w:t>водоприемных</w:t>
      </w:r>
      <w:r w:rsidR="009861CE" w:rsidRPr="004B35E3">
        <w:rPr>
          <w:color w:val="FF0000"/>
          <w:sz w:val="28"/>
          <w:szCs w:val="28"/>
        </w:rPr>
        <w:t xml:space="preserve"> </w:t>
      </w:r>
      <w:r w:rsidR="00B74D28" w:rsidRPr="004B35E3">
        <w:rPr>
          <w:color w:val="FF0000"/>
          <w:sz w:val="28"/>
          <w:szCs w:val="28"/>
        </w:rPr>
        <w:t>отверстий</w:t>
      </w:r>
      <w:r w:rsidR="009861CE" w:rsidRPr="004B35E3">
        <w:rPr>
          <w:color w:val="FF0000"/>
          <w:sz w:val="28"/>
          <w:szCs w:val="28"/>
        </w:rPr>
        <w:t xml:space="preserve"> </w:t>
      </w:r>
      <w:r w:rsidR="00B74D28" w:rsidRPr="004B35E3">
        <w:rPr>
          <w:color w:val="FF0000"/>
          <w:sz w:val="28"/>
          <w:szCs w:val="28"/>
        </w:rPr>
        <w:t>следует</w:t>
      </w:r>
      <w:r w:rsidR="009861CE" w:rsidRPr="004B35E3">
        <w:rPr>
          <w:color w:val="FF0000"/>
          <w:sz w:val="28"/>
          <w:szCs w:val="28"/>
        </w:rPr>
        <w:t xml:space="preserve"> </w:t>
      </w:r>
      <w:r w:rsidR="00B74D28" w:rsidRPr="004B35E3">
        <w:rPr>
          <w:color w:val="FF0000"/>
          <w:sz w:val="28"/>
          <w:szCs w:val="28"/>
        </w:rPr>
        <w:t>определять</w:t>
      </w:r>
      <w:r w:rsidR="009861CE" w:rsidRPr="004B35E3">
        <w:rPr>
          <w:color w:val="FF0000"/>
          <w:sz w:val="28"/>
          <w:szCs w:val="28"/>
        </w:rPr>
        <w:t xml:space="preserve"> </w:t>
      </w:r>
      <w:r w:rsidR="00B74D28" w:rsidRPr="004B35E3">
        <w:rPr>
          <w:color w:val="FF0000"/>
          <w:sz w:val="28"/>
          <w:szCs w:val="28"/>
        </w:rPr>
        <w:t>по</w:t>
      </w:r>
      <w:r w:rsidR="009861CE" w:rsidRPr="004B35E3">
        <w:rPr>
          <w:color w:val="FF0000"/>
          <w:sz w:val="28"/>
          <w:szCs w:val="28"/>
        </w:rPr>
        <w:t xml:space="preserve"> </w:t>
      </w:r>
      <w:r w:rsidR="00B74D28" w:rsidRPr="004B35E3">
        <w:rPr>
          <w:color w:val="FF0000"/>
          <w:sz w:val="28"/>
          <w:szCs w:val="28"/>
        </w:rPr>
        <w:t>средней</w:t>
      </w:r>
      <w:r w:rsidR="009861CE" w:rsidRPr="004B35E3">
        <w:rPr>
          <w:color w:val="FF0000"/>
          <w:sz w:val="28"/>
          <w:szCs w:val="28"/>
        </w:rPr>
        <w:t xml:space="preserve"> </w:t>
      </w:r>
      <w:r w:rsidR="00B74D28" w:rsidRPr="004B35E3">
        <w:rPr>
          <w:color w:val="FF0000"/>
          <w:sz w:val="28"/>
          <w:szCs w:val="28"/>
        </w:rPr>
        <w:t>скорости</w:t>
      </w:r>
      <w:r w:rsidR="009861CE" w:rsidRPr="004B35E3">
        <w:rPr>
          <w:color w:val="FF0000"/>
          <w:sz w:val="28"/>
          <w:szCs w:val="28"/>
        </w:rPr>
        <w:t xml:space="preserve"> </w:t>
      </w:r>
      <w:r w:rsidR="00B74D28" w:rsidRPr="004B35E3">
        <w:rPr>
          <w:color w:val="FF0000"/>
          <w:sz w:val="28"/>
          <w:szCs w:val="28"/>
        </w:rPr>
        <w:t>втекания</w:t>
      </w:r>
      <w:r w:rsidR="009861CE" w:rsidRPr="004B35E3">
        <w:rPr>
          <w:color w:val="FF0000"/>
          <w:sz w:val="28"/>
          <w:szCs w:val="28"/>
        </w:rPr>
        <w:t xml:space="preserve"> </w:t>
      </w:r>
      <w:r w:rsidR="00B74D28" w:rsidRPr="004B35E3">
        <w:rPr>
          <w:color w:val="FF0000"/>
          <w:sz w:val="28"/>
          <w:szCs w:val="28"/>
        </w:rPr>
        <w:t>воды</w:t>
      </w:r>
      <w:r w:rsidR="009861CE" w:rsidRPr="004B35E3">
        <w:rPr>
          <w:color w:val="FF0000"/>
          <w:sz w:val="28"/>
          <w:szCs w:val="28"/>
        </w:rPr>
        <w:t xml:space="preserve"> </w:t>
      </w:r>
      <w:r w:rsidR="00B74D28" w:rsidRPr="004B35E3">
        <w:rPr>
          <w:color w:val="FF0000"/>
          <w:sz w:val="28"/>
          <w:szCs w:val="28"/>
        </w:rPr>
        <w:t>в</w:t>
      </w:r>
      <w:r w:rsidR="009861CE" w:rsidRPr="004B35E3">
        <w:rPr>
          <w:color w:val="FF0000"/>
          <w:sz w:val="28"/>
          <w:szCs w:val="28"/>
        </w:rPr>
        <w:t xml:space="preserve"> </w:t>
      </w:r>
      <w:r w:rsidR="00B74D28" w:rsidRPr="004B35E3">
        <w:rPr>
          <w:color w:val="FF0000"/>
          <w:sz w:val="28"/>
          <w:szCs w:val="28"/>
        </w:rPr>
        <w:t>отверстия</w:t>
      </w:r>
      <w:r w:rsidR="009861CE" w:rsidRPr="004B35E3">
        <w:rPr>
          <w:color w:val="FF0000"/>
          <w:sz w:val="28"/>
          <w:szCs w:val="28"/>
        </w:rPr>
        <w:t xml:space="preserve"> </w:t>
      </w:r>
      <w:r w:rsidR="00B74D28" w:rsidRPr="004B35E3">
        <w:rPr>
          <w:color w:val="FF0000"/>
          <w:sz w:val="28"/>
          <w:szCs w:val="28"/>
        </w:rPr>
        <w:t>(в</w:t>
      </w:r>
      <w:r w:rsidR="009861CE" w:rsidRPr="004B35E3">
        <w:rPr>
          <w:color w:val="FF0000"/>
          <w:sz w:val="28"/>
          <w:szCs w:val="28"/>
        </w:rPr>
        <w:t xml:space="preserve"> </w:t>
      </w:r>
      <w:r w:rsidR="00B74D28" w:rsidRPr="004B35E3">
        <w:rPr>
          <w:color w:val="FF0000"/>
          <w:sz w:val="28"/>
          <w:szCs w:val="28"/>
        </w:rPr>
        <w:t>свету)</w:t>
      </w:r>
      <w:r w:rsidR="009861CE" w:rsidRPr="004B35E3">
        <w:rPr>
          <w:color w:val="FF0000"/>
          <w:sz w:val="28"/>
          <w:szCs w:val="28"/>
        </w:rPr>
        <w:t xml:space="preserve"> </w:t>
      </w:r>
      <w:r w:rsidR="00B74D28" w:rsidRPr="004B35E3">
        <w:rPr>
          <w:color w:val="FF0000"/>
          <w:sz w:val="28"/>
          <w:szCs w:val="28"/>
        </w:rPr>
        <w:t>сороудерживающих</w:t>
      </w:r>
      <w:r w:rsidR="009861CE" w:rsidRPr="004B35E3">
        <w:rPr>
          <w:color w:val="FF0000"/>
          <w:sz w:val="28"/>
          <w:szCs w:val="28"/>
        </w:rPr>
        <w:t xml:space="preserve"> </w:t>
      </w:r>
      <w:r w:rsidR="00B74D28" w:rsidRPr="004B35E3">
        <w:rPr>
          <w:color w:val="FF0000"/>
          <w:sz w:val="28"/>
          <w:szCs w:val="28"/>
        </w:rPr>
        <w:t>решеток,</w:t>
      </w:r>
      <w:r w:rsidR="009861CE" w:rsidRPr="004B35E3">
        <w:rPr>
          <w:color w:val="FF0000"/>
          <w:sz w:val="28"/>
          <w:szCs w:val="28"/>
        </w:rPr>
        <w:t xml:space="preserve"> </w:t>
      </w:r>
      <w:r w:rsidR="00B74D28" w:rsidRPr="004B35E3">
        <w:rPr>
          <w:color w:val="FF0000"/>
          <w:sz w:val="28"/>
          <w:szCs w:val="28"/>
        </w:rPr>
        <w:t>сеток</w:t>
      </w:r>
      <w:r w:rsidR="009861CE" w:rsidRPr="004B35E3">
        <w:rPr>
          <w:color w:val="FF0000"/>
          <w:sz w:val="28"/>
          <w:szCs w:val="28"/>
        </w:rPr>
        <w:t xml:space="preserve"> </w:t>
      </w:r>
      <w:r w:rsidR="00B74D28" w:rsidRPr="004B35E3">
        <w:rPr>
          <w:color w:val="FF0000"/>
          <w:sz w:val="28"/>
          <w:szCs w:val="28"/>
        </w:rPr>
        <w:t>или</w:t>
      </w:r>
      <w:r w:rsidR="009861CE" w:rsidRPr="004B35E3">
        <w:rPr>
          <w:color w:val="FF0000"/>
          <w:sz w:val="28"/>
          <w:szCs w:val="28"/>
        </w:rPr>
        <w:t xml:space="preserve"> </w:t>
      </w:r>
      <w:r w:rsidR="00B74D28" w:rsidRPr="004B35E3">
        <w:rPr>
          <w:color w:val="FF0000"/>
          <w:sz w:val="28"/>
          <w:szCs w:val="28"/>
        </w:rPr>
        <w:t>в</w:t>
      </w:r>
      <w:r w:rsidR="009861CE" w:rsidRPr="004B35E3">
        <w:rPr>
          <w:color w:val="FF0000"/>
          <w:sz w:val="28"/>
          <w:szCs w:val="28"/>
        </w:rPr>
        <w:t xml:space="preserve"> </w:t>
      </w:r>
      <w:r w:rsidR="00B74D28" w:rsidRPr="004B35E3">
        <w:rPr>
          <w:color w:val="FF0000"/>
          <w:sz w:val="28"/>
          <w:szCs w:val="28"/>
        </w:rPr>
        <w:t>поры</w:t>
      </w:r>
      <w:r w:rsidR="009861CE" w:rsidRPr="004B35E3">
        <w:rPr>
          <w:color w:val="FF0000"/>
          <w:sz w:val="28"/>
          <w:szCs w:val="28"/>
        </w:rPr>
        <w:t xml:space="preserve"> </w:t>
      </w:r>
      <w:r w:rsidR="00B74D28" w:rsidRPr="004B35E3">
        <w:rPr>
          <w:color w:val="FF0000"/>
          <w:sz w:val="28"/>
          <w:szCs w:val="28"/>
        </w:rPr>
        <w:t>фильтров</w:t>
      </w:r>
      <w:r w:rsidR="009861CE" w:rsidRPr="004B35E3">
        <w:rPr>
          <w:color w:val="FF0000"/>
          <w:sz w:val="28"/>
          <w:szCs w:val="28"/>
        </w:rPr>
        <w:t xml:space="preserve"> </w:t>
      </w:r>
      <w:r w:rsidR="00B74D28" w:rsidRPr="004B35E3">
        <w:rPr>
          <w:color w:val="FF0000"/>
          <w:sz w:val="28"/>
          <w:szCs w:val="28"/>
        </w:rPr>
        <w:t>с</w:t>
      </w:r>
      <w:r w:rsidR="009861CE" w:rsidRPr="004B35E3">
        <w:rPr>
          <w:color w:val="FF0000"/>
          <w:sz w:val="28"/>
          <w:szCs w:val="28"/>
        </w:rPr>
        <w:t xml:space="preserve"> </w:t>
      </w:r>
      <w:r w:rsidR="00B74D28" w:rsidRPr="004B35E3">
        <w:rPr>
          <w:color w:val="FF0000"/>
          <w:sz w:val="28"/>
          <w:szCs w:val="28"/>
        </w:rPr>
        <w:t>учетом</w:t>
      </w:r>
      <w:r w:rsidR="009861CE" w:rsidRPr="004B35E3">
        <w:rPr>
          <w:color w:val="FF0000"/>
          <w:sz w:val="28"/>
          <w:szCs w:val="28"/>
        </w:rPr>
        <w:t xml:space="preserve"> </w:t>
      </w:r>
      <w:r w:rsidR="00B74D28" w:rsidRPr="004B35E3">
        <w:rPr>
          <w:color w:val="FF0000"/>
          <w:sz w:val="28"/>
          <w:szCs w:val="28"/>
        </w:rPr>
        <w:t>требований</w:t>
      </w:r>
      <w:r w:rsidR="009861CE" w:rsidRPr="004B35E3">
        <w:rPr>
          <w:color w:val="FF0000"/>
          <w:sz w:val="28"/>
          <w:szCs w:val="28"/>
        </w:rPr>
        <w:t xml:space="preserve"> </w:t>
      </w:r>
      <w:proofErr w:type="spellStart"/>
      <w:r w:rsidR="00B74D28" w:rsidRPr="004B35E3">
        <w:rPr>
          <w:color w:val="FF0000"/>
          <w:sz w:val="28"/>
          <w:szCs w:val="28"/>
        </w:rPr>
        <w:t>рыб</w:t>
      </w:r>
      <w:r w:rsidR="00596670" w:rsidRPr="004B35E3">
        <w:rPr>
          <w:color w:val="FF0000"/>
          <w:sz w:val="28"/>
          <w:szCs w:val="28"/>
        </w:rPr>
        <w:t>о</w:t>
      </w:r>
      <w:r w:rsidR="00B74D28" w:rsidRPr="004B35E3">
        <w:rPr>
          <w:color w:val="FF0000"/>
          <w:sz w:val="28"/>
          <w:szCs w:val="28"/>
        </w:rPr>
        <w:t>защиты</w:t>
      </w:r>
      <w:proofErr w:type="spellEnd"/>
      <w:r w:rsidR="009861CE" w:rsidRPr="004B35E3">
        <w:rPr>
          <w:color w:val="FF0000"/>
          <w:sz w:val="28"/>
          <w:szCs w:val="28"/>
        </w:rPr>
        <w:t xml:space="preserve"> </w:t>
      </w:r>
      <w:r w:rsidR="00D23195" w:rsidRPr="004B35E3">
        <w:rPr>
          <w:color w:val="FF0000"/>
          <w:sz w:val="28"/>
          <w:szCs w:val="28"/>
        </w:rPr>
        <w:t>по</w:t>
      </w:r>
      <w:r w:rsidR="009861CE" w:rsidRPr="004B35E3">
        <w:rPr>
          <w:color w:val="FF0000"/>
          <w:sz w:val="28"/>
          <w:szCs w:val="28"/>
        </w:rPr>
        <w:t xml:space="preserve"> </w:t>
      </w:r>
      <w:r w:rsidR="00BD68DE" w:rsidRPr="004B35E3">
        <w:rPr>
          <w:color w:val="FF0000"/>
          <w:sz w:val="28"/>
          <w:szCs w:val="28"/>
        </w:rPr>
        <w:t xml:space="preserve">                 </w:t>
      </w:r>
      <w:r w:rsidR="00D23195" w:rsidRPr="004B35E3">
        <w:rPr>
          <w:color w:val="FF0000"/>
          <w:sz w:val="28"/>
          <w:szCs w:val="28"/>
        </w:rPr>
        <w:t>СП</w:t>
      </w:r>
      <w:r w:rsidR="009861CE" w:rsidRPr="004B35E3">
        <w:rPr>
          <w:color w:val="FF0000"/>
          <w:sz w:val="28"/>
          <w:szCs w:val="28"/>
        </w:rPr>
        <w:t xml:space="preserve"> </w:t>
      </w:r>
      <w:r w:rsidR="00D23195" w:rsidRPr="004B35E3">
        <w:rPr>
          <w:color w:val="FF0000"/>
          <w:sz w:val="28"/>
          <w:szCs w:val="28"/>
        </w:rPr>
        <w:t>101.13330</w:t>
      </w:r>
      <w:r w:rsidR="00B74D28" w:rsidRPr="004B35E3">
        <w:rPr>
          <w:color w:val="FF0000"/>
          <w:sz w:val="28"/>
          <w:szCs w:val="28"/>
        </w:rPr>
        <w:t>.</w:t>
      </w:r>
    </w:p>
    <w:p w14:paraId="54DC81DA" w14:textId="1127A848" w:rsidR="00B74D28" w:rsidRPr="004B35E3" w:rsidRDefault="00DD24DF" w:rsidP="00E267D2">
      <w:pPr>
        <w:widowControl/>
        <w:spacing w:before="0" w:after="0"/>
        <w:rPr>
          <w:color w:val="FF0000"/>
          <w:sz w:val="28"/>
          <w:szCs w:val="28"/>
        </w:rPr>
      </w:pPr>
      <w:r w:rsidRPr="004B35E3">
        <w:rPr>
          <w:color w:val="FF0000"/>
          <w:sz w:val="28"/>
          <w:szCs w:val="28"/>
        </w:rPr>
        <w:fldChar w:fldCharType="begin"/>
      </w:r>
      <w:r w:rsidRPr="004B35E3">
        <w:rPr>
          <w:color w:val="FF0000"/>
          <w:sz w:val="28"/>
          <w:szCs w:val="28"/>
        </w:rPr>
        <w:instrText xml:space="preserve"> REF  раздел_8  \* MERGEFORMAT </w:instrText>
      </w:r>
      <w:r w:rsidRPr="004B35E3">
        <w:rPr>
          <w:color w:val="FF0000"/>
          <w:sz w:val="28"/>
          <w:szCs w:val="28"/>
        </w:rPr>
        <w:fldChar w:fldCharType="separate"/>
      </w:r>
      <w:r w:rsidR="00AE7126" w:rsidRPr="004B35E3">
        <w:rPr>
          <w:color w:val="FF0000"/>
          <w:sz w:val="28"/>
          <w:szCs w:val="28"/>
        </w:rPr>
        <w:t>8</w:t>
      </w:r>
      <w:r w:rsidRPr="004B35E3">
        <w:rPr>
          <w:color w:val="FF0000"/>
          <w:sz w:val="28"/>
          <w:szCs w:val="28"/>
        </w:rPr>
        <w:fldChar w:fldCharType="end"/>
      </w:r>
      <w:r w:rsidR="00B74D28" w:rsidRPr="004B35E3">
        <w:rPr>
          <w:color w:val="FF0000"/>
          <w:sz w:val="28"/>
          <w:szCs w:val="28"/>
        </w:rPr>
        <w:t>.</w:t>
      </w:r>
      <w:r w:rsidR="00B930AD" w:rsidRPr="004B35E3">
        <w:rPr>
          <w:noProof/>
          <w:color w:val="FF0000"/>
          <w:sz w:val="28"/>
          <w:szCs w:val="28"/>
        </w:rPr>
        <w:t>94</w:t>
      </w:r>
      <w:r w:rsidR="009861CE" w:rsidRPr="004B35E3">
        <w:rPr>
          <w:color w:val="FF0000"/>
          <w:sz w:val="28"/>
          <w:szCs w:val="28"/>
        </w:rPr>
        <w:t xml:space="preserve"> </w:t>
      </w:r>
      <w:r w:rsidR="00B74D28" w:rsidRPr="004B35E3">
        <w:rPr>
          <w:color w:val="FF0000"/>
          <w:sz w:val="28"/>
          <w:szCs w:val="28"/>
        </w:rPr>
        <w:t>Низ</w:t>
      </w:r>
      <w:r w:rsidR="009861CE" w:rsidRPr="004B35E3">
        <w:rPr>
          <w:color w:val="FF0000"/>
          <w:sz w:val="28"/>
          <w:szCs w:val="28"/>
        </w:rPr>
        <w:t xml:space="preserve"> </w:t>
      </w:r>
      <w:r w:rsidR="00B74D28" w:rsidRPr="004B35E3">
        <w:rPr>
          <w:color w:val="FF0000"/>
          <w:sz w:val="28"/>
          <w:szCs w:val="28"/>
        </w:rPr>
        <w:t>водоприемных</w:t>
      </w:r>
      <w:r w:rsidR="009861CE" w:rsidRPr="004B35E3">
        <w:rPr>
          <w:color w:val="FF0000"/>
          <w:sz w:val="28"/>
          <w:szCs w:val="28"/>
        </w:rPr>
        <w:t xml:space="preserve"> </w:t>
      </w:r>
      <w:r w:rsidR="00B74D28" w:rsidRPr="004B35E3">
        <w:rPr>
          <w:color w:val="FF0000"/>
          <w:sz w:val="28"/>
          <w:szCs w:val="28"/>
        </w:rPr>
        <w:t>отверстий</w:t>
      </w:r>
      <w:r w:rsidR="009861CE" w:rsidRPr="004B35E3">
        <w:rPr>
          <w:color w:val="FF0000"/>
          <w:sz w:val="28"/>
          <w:szCs w:val="28"/>
        </w:rPr>
        <w:t xml:space="preserve"> </w:t>
      </w:r>
      <w:r w:rsidR="00B74D28" w:rsidRPr="004B35E3">
        <w:rPr>
          <w:color w:val="FF0000"/>
          <w:sz w:val="28"/>
          <w:szCs w:val="28"/>
        </w:rPr>
        <w:t>должен</w:t>
      </w:r>
      <w:r w:rsidR="009861CE" w:rsidRPr="004B35E3">
        <w:rPr>
          <w:color w:val="FF0000"/>
          <w:sz w:val="28"/>
          <w:szCs w:val="28"/>
        </w:rPr>
        <w:t xml:space="preserve"> </w:t>
      </w:r>
      <w:r w:rsidR="00B74D28" w:rsidRPr="004B35E3">
        <w:rPr>
          <w:color w:val="FF0000"/>
          <w:sz w:val="28"/>
          <w:szCs w:val="28"/>
        </w:rPr>
        <w:t>быть</w:t>
      </w:r>
      <w:r w:rsidR="009861CE" w:rsidRPr="004B35E3">
        <w:rPr>
          <w:color w:val="FF0000"/>
          <w:sz w:val="28"/>
          <w:szCs w:val="28"/>
        </w:rPr>
        <w:t xml:space="preserve"> </w:t>
      </w:r>
      <w:r w:rsidR="00B74D28" w:rsidRPr="004B35E3">
        <w:rPr>
          <w:color w:val="FF0000"/>
          <w:sz w:val="28"/>
          <w:szCs w:val="28"/>
        </w:rPr>
        <w:t>расположен</w:t>
      </w:r>
      <w:r w:rsidR="009861CE" w:rsidRPr="004B35E3">
        <w:rPr>
          <w:color w:val="FF0000"/>
          <w:sz w:val="28"/>
          <w:szCs w:val="28"/>
        </w:rPr>
        <w:t xml:space="preserve"> </w:t>
      </w:r>
      <w:r w:rsidR="00B74D28" w:rsidRPr="004B35E3">
        <w:rPr>
          <w:color w:val="FF0000"/>
          <w:sz w:val="28"/>
          <w:szCs w:val="28"/>
        </w:rPr>
        <w:t>не</w:t>
      </w:r>
      <w:r w:rsidR="009861CE" w:rsidRPr="004B35E3">
        <w:rPr>
          <w:color w:val="FF0000"/>
          <w:sz w:val="28"/>
          <w:szCs w:val="28"/>
        </w:rPr>
        <w:t xml:space="preserve"> </w:t>
      </w:r>
      <w:r w:rsidR="00B74D28" w:rsidRPr="004B35E3">
        <w:rPr>
          <w:color w:val="FF0000"/>
          <w:sz w:val="28"/>
          <w:szCs w:val="28"/>
        </w:rPr>
        <w:t>менее</w:t>
      </w:r>
      <w:r w:rsidR="009861CE" w:rsidRPr="004B35E3">
        <w:rPr>
          <w:color w:val="FF0000"/>
          <w:sz w:val="28"/>
          <w:szCs w:val="28"/>
        </w:rPr>
        <w:t xml:space="preserve"> </w:t>
      </w:r>
      <w:r w:rsidR="003074EE" w:rsidRPr="004B35E3">
        <w:rPr>
          <w:color w:val="FF0000"/>
          <w:sz w:val="28"/>
          <w:szCs w:val="28"/>
        </w:rPr>
        <w:t xml:space="preserve">    </w:t>
      </w:r>
      <w:r w:rsidR="00B74D28" w:rsidRPr="004B35E3">
        <w:rPr>
          <w:color w:val="FF0000"/>
          <w:sz w:val="28"/>
          <w:szCs w:val="28"/>
        </w:rPr>
        <w:t>0,</w:t>
      </w:r>
      <w:r w:rsidR="00A31BBB" w:rsidRPr="004B35E3">
        <w:rPr>
          <w:color w:val="FF0000"/>
          <w:sz w:val="28"/>
          <w:szCs w:val="28"/>
        </w:rPr>
        <w:t>5</w:t>
      </w:r>
      <w:r w:rsidR="009861CE" w:rsidRPr="004B35E3">
        <w:rPr>
          <w:color w:val="FF0000"/>
          <w:sz w:val="28"/>
          <w:szCs w:val="28"/>
        </w:rPr>
        <w:t xml:space="preserve"> </w:t>
      </w:r>
      <w:r w:rsidR="00B74D28" w:rsidRPr="004B35E3">
        <w:rPr>
          <w:color w:val="FF0000"/>
          <w:sz w:val="28"/>
          <w:szCs w:val="28"/>
        </w:rPr>
        <w:t>м</w:t>
      </w:r>
      <w:r w:rsidR="009861CE" w:rsidRPr="004B35E3">
        <w:rPr>
          <w:color w:val="FF0000"/>
          <w:sz w:val="28"/>
          <w:szCs w:val="28"/>
        </w:rPr>
        <w:t xml:space="preserve"> </w:t>
      </w:r>
      <w:r w:rsidR="00B74D28" w:rsidRPr="004B35E3">
        <w:rPr>
          <w:color w:val="FF0000"/>
          <w:sz w:val="28"/>
          <w:szCs w:val="28"/>
        </w:rPr>
        <w:t>выше</w:t>
      </w:r>
      <w:r w:rsidR="009861CE" w:rsidRPr="004B35E3">
        <w:rPr>
          <w:color w:val="FF0000"/>
          <w:sz w:val="28"/>
          <w:szCs w:val="28"/>
        </w:rPr>
        <w:t xml:space="preserve"> </w:t>
      </w:r>
      <w:r w:rsidR="00B74D28" w:rsidRPr="004B35E3">
        <w:rPr>
          <w:color w:val="FF0000"/>
          <w:sz w:val="28"/>
          <w:szCs w:val="28"/>
        </w:rPr>
        <w:t>дна</w:t>
      </w:r>
      <w:r w:rsidR="009861CE" w:rsidRPr="004B35E3">
        <w:rPr>
          <w:color w:val="FF0000"/>
          <w:sz w:val="28"/>
          <w:szCs w:val="28"/>
        </w:rPr>
        <w:t xml:space="preserve"> </w:t>
      </w:r>
      <w:r w:rsidR="00B74D28" w:rsidRPr="004B35E3">
        <w:rPr>
          <w:color w:val="FF0000"/>
          <w:sz w:val="28"/>
          <w:szCs w:val="28"/>
        </w:rPr>
        <w:t>водоема</w:t>
      </w:r>
      <w:r w:rsidR="009861CE" w:rsidRPr="004B35E3">
        <w:rPr>
          <w:color w:val="FF0000"/>
          <w:sz w:val="28"/>
          <w:szCs w:val="28"/>
        </w:rPr>
        <w:t xml:space="preserve"> </w:t>
      </w:r>
      <w:r w:rsidR="00B74D28" w:rsidRPr="004B35E3">
        <w:rPr>
          <w:color w:val="FF0000"/>
          <w:sz w:val="28"/>
          <w:szCs w:val="28"/>
        </w:rPr>
        <w:t>или</w:t>
      </w:r>
      <w:r w:rsidR="009861CE" w:rsidRPr="004B35E3">
        <w:rPr>
          <w:color w:val="FF0000"/>
          <w:sz w:val="28"/>
          <w:szCs w:val="28"/>
        </w:rPr>
        <w:t xml:space="preserve"> </w:t>
      </w:r>
      <w:r w:rsidR="00B74D28" w:rsidRPr="004B35E3">
        <w:rPr>
          <w:color w:val="FF0000"/>
          <w:sz w:val="28"/>
          <w:szCs w:val="28"/>
        </w:rPr>
        <w:t>водотока,</w:t>
      </w:r>
      <w:r w:rsidR="009861CE" w:rsidRPr="004B35E3">
        <w:rPr>
          <w:color w:val="FF0000"/>
          <w:sz w:val="28"/>
          <w:szCs w:val="28"/>
        </w:rPr>
        <w:t xml:space="preserve"> </w:t>
      </w:r>
      <w:r w:rsidR="00B74D28" w:rsidRPr="004B35E3">
        <w:rPr>
          <w:color w:val="FF0000"/>
          <w:sz w:val="28"/>
          <w:szCs w:val="28"/>
        </w:rPr>
        <w:t>верх</w:t>
      </w:r>
      <w:r w:rsidR="009861CE" w:rsidRPr="004B35E3">
        <w:rPr>
          <w:color w:val="FF0000"/>
          <w:sz w:val="28"/>
          <w:szCs w:val="28"/>
        </w:rPr>
        <w:t xml:space="preserve"> </w:t>
      </w:r>
      <w:r w:rsidR="00B74D28" w:rsidRPr="004B35E3">
        <w:rPr>
          <w:color w:val="FF0000"/>
          <w:sz w:val="28"/>
          <w:szCs w:val="28"/>
        </w:rPr>
        <w:t>водоприемных</w:t>
      </w:r>
      <w:r w:rsidR="009861CE" w:rsidRPr="004B35E3">
        <w:rPr>
          <w:color w:val="FF0000"/>
          <w:sz w:val="28"/>
          <w:szCs w:val="28"/>
        </w:rPr>
        <w:t xml:space="preserve"> </w:t>
      </w:r>
      <w:r w:rsidR="00B74D28" w:rsidRPr="004B35E3">
        <w:rPr>
          <w:color w:val="FF0000"/>
          <w:sz w:val="28"/>
          <w:szCs w:val="28"/>
        </w:rPr>
        <w:t>отверстий</w:t>
      </w:r>
      <w:r w:rsidR="009861CE" w:rsidRPr="004B35E3">
        <w:rPr>
          <w:color w:val="FF0000"/>
          <w:sz w:val="28"/>
          <w:szCs w:val="28"/>
        </w:rPr>
        <w:t xml:space="preserve"> </w:t>
      </w:r>
      <w:r w:rsidR="00B74D28" w:rsidRPr="004B35E3">
        <w:rPr>
          <w:color w:val="FF0000"/>
          <w:sz w:val="28"/>
          <w:szCs w:val="28"/>
        </w:rPr>
        <w:t>или</w:t>
      </w:r>
      <w:r w:rsidR="009861CE" w:rsidRPr="004B35E3">
        <w:rPr>
          <w:color w:val="FF0000"/>
          <w:sz w:val="28"/>
          <w:szCs w:val="28"/>
        </w:rPr>
        <w:t xml:space="preserve"> </w:t>
      </w:r>
      <w:r w:rsidR="00B74D28" w:rsidRPr="004B35E3">
        <w:rPr>
          <w:color w:val="FF0000"/>
          <w:sz w:val="28"/>
          <w:szCs w:val="28"/>
        </w:rPr>
        <w:t>затопленных</w:t>
      </w:r>
      <w:r w:rsidR="009861CE" w:rsidRPr="004B35E3">
        <w:rPr>
          <w:color w:val="FF0000"/>
          <w:sz w:val="28"/>
          <w:szCs w:val="28"/>
        </w:rPr>
        <w:t xml:space="preserve"> </w:t>
      </w:r>
      <w:r w:rsidR="00B74D28" w:rsidRPr="004B35E3">
        <w:rPr>
          <w:color w:val="FF0000"/>
          <w:sz w:val="28"/>
          <w:szCs w:val="28"/>
        </w:rPr>
        <w:t>сооружений</w:t>
      </w:r>
      <w:r w:rsidR="009861CE" w:rsidRPr="004B35E3">
        <w:rPr>
          <w:color w:val="FF0000"/>
          <w:sz w:val="28"/>
          <w:szCs w:val="28"/>
        </w:rPr>
        <w:t xml:space="preserve"> </w:t>
      </w:r>
      <w:r w:rsidR="00B74D28" w:rsidRPr="004B35E3">
        <w:rPr>
          <w:color w:val="FF0000"/>
          <w:sz w:val="28"/>
          <w:szCs w:val="28"/>
        </w:rPr>
        <w:t>–</w:t>
      </w:r>
      <w:r w:rsidR="009861CE" w:rsidRPr="004B35E3">
        <w:rPr>
          <w:color w:val="FF0000"/>
          <w:sz w:val="28"/>
          <w:szCs w:val="28"/>
        </w:rPr>
        <w:t xml:space="preserve"> </w:t>
      </w:r>
      <w:r w:rsidR="00B74D28" w:rsidRPr="004B35E3">
        <w:rPr>
          <w:color w:val="FF0000"/>
          <w:sz w:val="28"/>
          <w:szCs w:val="28"/>
        </w:rPr>
        <w:t>не</w:t>
      </w:r>
      <w:r w:rsidR="009861CE" w:rsidRPr="004B35E3">
        <w:rPr>
          <w:color w:val="FF0000"/>
          <w:sz w:val="28"/>
          <w:szCs w:val="28"/>
        </w:rPr>
        <w:t xml:space="preserve"> </w:t>
      </w:r>
      <w:r w:rsidR="00B74D28" w:rsidRPr="004B35E3">
        <w:rPr>
          <w:color w:val="FF0000"/>
          <w:sz w:val="28"/>
          <w:szCs w:val="28"/>
        </w:rPr>
        <w:t>менее</w:t>
      </w:r>
      <w:r w:rsidR="009861CE" w:rsidRPr="004B35E3">
        <w:rPr>
          <w:color w:val="FF0000"/>
          <w:sz w:val="28"/>
          <w:szCs w:val="28"/>
        </w:rPr>
        <w:t xml:space="preserve"> </w:t>
      </w:r>
      <w:r w:rsidR="00B74D28" w:rsidRPr="004B35E3">
        <w:rPr>
          <w:color w:val="FF0000"/>
          <w:sz w:val="28"/>
          <w:szCs w:val="28"/>
        </w:rPr>
        <w:t>0,</w:t>
      </w:r>
      <w:r w:rsidR="00A31BBB" w:rsidRPr="004B35E3">
        <w:rPr>
          <w:color w:val="FF0000"/>
          <w:sz w:val="28"/>
          <w:szCs w:val="28"/>
        </w:rPr>
        <w:t>2</w:t>
      </w:r>
      <w:r w:rsidR="009861CE" w:rsidRPr="004B35E3">
        <w:rPr>
          <w:color w:val="FF0000"/>
          <w:sz w:val="28"/>
          <w:szCs w:val="28"/>
        </w:rPr>
        <w:t xml:space="preserve"> </w:t>
      </w:r>
      <w:r w:rsidR="00B74D28" w:rsidRPr="004B35E3">
        <w:rPr>
          <w:color w:val="FF0000"/>
          <w:sz w:val="28"/>
          <w:szCs w:val="28"/>
        </w:rPr>
        <w:t>м</w:t>
      </w:r>
      <w:r w:rsidR="009861CE" w:rsidRPr="004B35E3">
        <w:rPr>
          <w:color w:val="FF0000"/>
          <w:sz w:val="28"/>
          <w:szCs w:val="28"/>
        </w:rPr>
        <w:t xml:space="preserve"> </w:t>
      </w:r>
      <w:r w:rsidR="00B74D28" w:rsidRPr="004B35E3">
        <w:rPr>
          <w:color w:val="FF0000"/>
          <w:sz w:val="28"/>
          <w:szCs w:val="28"/>
        </w:rPr>
        <w:t>от</w:t>
      </w:r>
      <w:r w:rsidR="009861CE" w:rsidRPr="004B35E3">
        <w:rPr>
          <w:color w:val="FF0000"/>
          <w:sz w:val="28"/>
          <w:szCs w:val="28"/>
        </w:rPr>
        <w:t xml:space="preserve"> </w:t>
      </w:r>
      <w:r w:rsidR="00B74D28" w:rsidRPr="004B35E3">
        <w:rPr>
          <w:color w:val="FF0000"/>
          <w:sz w:val="28"/>
          <w:szCs w:val="28"/>
        </w:rPr>
        <w:t>нижн</w:t>
      </w:r>
      <w:r w:rsidR="003074EE" w:rsidRPr="004B35E3">
        <w:rPr>
          <w:color w:val="FF0000"/>
          <w:sz w:val="28"/>
          <w:szCs w:val="28"/>
        </w:rPr>
        <w:t>е</w:t>
      </w:r>
      <w:r w:rsidR="00B74D28" w:rsidRPr="004B35E3">
        <w:rPr>
          <w:color w:val="FF0000"/>
          <w:sz w:val="28"/>
          <w:szCs w:val="28"/>
        </w:rPr>
        <w:t>й</w:t>
      </w:r>
      <w:r w:rsidR="009861CE" w:rsidRPr="004B35E3">
        <w:rPr>
          <w:color w:val="FF0000"/>
          <w:sz w:val="28"/>
          <w:szCs w:val="28"/>
        </w:rPr>
        <w:t xml:space="preserve"> </w:t>
      </w:r>
      <w:r w:rsidR="00B74D28" w:rsidRPr="004B35E3">
        <w:rPr>
          <w:color w:val="FF0000"/>
          <w:sz w:val="28"/>
          <w:szCs w:val="28"/>
        </w:rPr>
        <w:t>кромки</w:t>
      </w:r>
      <w:r w:rsidR="009861CE" w:rsidRPr="004B35E3">
        <w:rPr>
          <w:color w:val="FF0000"/>
          <w:sz w:val="28"/>
          <w:szCs w:val="28"/>
        </w:rPr>
        <w:t xml:space="preserve"> </w:t>
      </w:r>
      <w:r w:rsidR="00B74D28" w:rsidRPr="004B35E3">
        <w:rPr>
          <w:color w:val="FF0000"/>
          <w:sz w:val="28"/>
          <w:szCs w:val="28"/>
        </w:rPr>
        <w:t>льда.</w:t>
      </w:r>
    </w:p>
    <w:p w14:paraId="2A6E6542" w14:textId="462B5E1B" w:rsidR="00B74D28" w:rsidRPr="004B35E3" w:rsidRDefault="00554D08" w:rsidP="00E267D2">
      <w:pPr>
        <w:widowControl/>
        <w:spacing w:before="0" w:after="0"/>
        <w:rPr>
          <w:color w:val="FF0000"/>
          <w:sz w:val="28"/>
          <w:szCs w:val="28"/>
        </w:rPr>
      </w:pPr>
      <w:r w:rsidRPr="004B35E3">
        <w:rPr>
          <w:color w:val="FF0000"/>
          <w:sz w:val="28"/>
          <w:szCs w:val="28"/>
        </w:rPr>
        <w:lastRenderedPageBreak/>
        <w:fldChar w:fldCharType="begin"/>
      </w:r>
      <w:r w:rsidRPr="004B35E3">
        <w:rPr>
          <w:color w:val="FF0000"/>
          <w:sz w:val="28"/>
          <w:szCs w:val="28"/>
        </w:rPr>
        <w:instrText xml:space="preserve"> REF  раздел_8  \* MERGEFORMAT </w:instrText>
      </w:r>
      <w:r w:rsidRPr="004B35E3">
        <w:rPr>
          <w:color w:val="FF0000"/>
          <w:sz w:val="28"/>
          <w:szCs w:val="28"/>
        </w:rPr>
        <w:fldChar w:fldCharType="separate"/>
      </w:r>
      <w:r w:rsidR="00AE7126" w:rsidRPr="004B35E3">
        <w:rPr>
          <w:color w:val="FF0000"/>
          <w:sz w:val="28"/>
          <w:szCs w:val="28"/>
        </w:rPr>
        <w:t>8</w:t>
      </w:r>
      <w:r w:rsidRPr="004B35E3">
        <w:rPr>
          <w:color w:val="FF0000"/>
          <w:sz w:val="28"/>
          <w:szCs w:val="28"/>
        </w:rPr>
        <w:fldChar w:fldCharType="end"/>
      </w:r>
      <w:r w:rsidR="00B74D28" w:rsidRPr="004B35E3">
        <w:rPr>
          <w:color w:val="FF0000"/>
          <w:sz w:val="28"/>
          <w:szCs w:val="28"/>
        </w:rPr>
        <w:t>.</w:t>
      </w:r>
      <w:r w:rsidR="00B930AD" w:rsidRPr="004B35E3">
        <w:rPr>
          <w:noProof/>
          <w:color w:val="FF0000"/>
          <w:sz w:val="28"/>
          <w:szCs w:val="28"/>
        </w:rPr>
        <w:t>95</w:t>
      </w:r>
      <w:r w:rsidR="009861CE" w:rsidRPr="004B35E3">
        <w:rPr>
          <w:color w:val="FF0000"/>
          <w:sz w:val="28"/>
          <w:szCs w:val="28"/>
        </w:rPr>
        <w:t xml:space="preserve"> </w:t>
      </w:r>
      <w:r w:rsidR="00B74D28" w:rsidRPr="004B35E3">
        <w:rPr>
          <w:color w:val="FF0000"/>
          <w:sz w:val="28"/>
          <w:szCs w:val="28"/>
        </w:rPr>
        <w:t>Для</w:t>
      </w:r>
      <w:r w:rsidR="009861CE" w:rsidRPr="004B35E3">
        <w:rPr>
          <w:color w:val="FF0000"/>
          <w:sz w:val="28"/>
          <w:szCs w:val="28"/>
        </w:rPr>
        <w:t xml:space="preserve"> </w:t>
      </w:r>
      <w:r w:rsidR="00B74D28" w:rsidRPr="004B35E3">
        <w:rPr>
          <w:color w:val="FF0000"/>
          <w:sz w:val="28"/>
          <w:szCs w:val="28"/>
        </w:rPr>
        <w:t>борьбы</w:t>
      </w:r>
      <w:r w:rsidR="009861CE" w:rsidRPr="004B35E3">
        <w:rPr>
          <w:color w:val="FF0000"/>
          <w:sz w:val="28"/>
          <w:szCs w:val="28"/>
        </w:rPr>
        <w:t xml:space="preserve"> </w:t>
      </w:r>
      <w:r w:rsidR="00B74D28" w:rsidRPr="004B35E3">
        <w:rPr>
          <w:color w:val="FF0000"/>
          <w:sz w:val="28"/>
          <w:szCs w:val="28"/>
        </w:rPr>
        <w:t>с</w:t>
      </w:r>
      <w:r w:rsidR="009861CE" w:rsidRPr="004B35E3">
        <w:rPr>
          <w:color w:val="FF0000"/>
          <w:sz w:val="28"/>
          <w:szCs w:val="28"/>
        </w:rPr>
        <w:t xml:space="preserve"> </w:t>
      </w:r>
      <w:r w:rsidR="00B74D28" w:rsidRPr="004B35E3">
        <w:rPr>
          <w:color w:val="FF0000"/>
          <w:sz w:val="28"/>
          <w:szCs w:val="28"/>
        </w:rPr>
        <w:t>оледенением</w:t>
      </w:r>
      <w:r w:rsidR="009861CE" w:rsidRPr="004B35E3">
        <w:rPr>
          <w:color w:val="FF0000"/>
          <w:sz w:val="28"/>
          <w:szCs w:val="28"/>
        </w:rPr>
        <w:t xml:space="preserve"> </w:t>
      </w:r>
      <w:r w:rsidR="00B74D28" w:rsidRPr="004B35E3">
        <w:rPr>
          <w:color w:val="FF0000"/>
          <w:sz w:val="28"/>
          <w:szCs w:val="28"/>
        </w:rPr>
        <w:t>и</w:t>
      </w:r>
      <w:r w:rsidR="009861CE" w:rsidRPr="004B35E3">
        <w:rPr>
          <w:color w:val="FF0000"/>
          <w:sz w:val="28"/>
          <w:szCs w:val="28"/>
        </w:rPr>
        <w:t xml:space="preserve"> </w:t>
      </w:r>
      <w:r w:rsidR="00B74D28" w:rsidRPr="004B35E3">
        <w:rPr>
          <w:color w:val="FF0000"/>
          <w:sz w:val="28"/>
          <w:szCs w:val="28"/>
        </w:rPr>
        <w:t>закупоркой</w:t>
      </w:r>
      <w:r w:rsidR="009861CE" w:rsidRPr="004B35E3">
        <w:rPr>
          <w:color w:val="FF0000"/>
          <w:sz w:val="28"/>
          <w:szCs w:val="28"/>
        </w:rPr>
        <w:t xml:space="preserve"> </w:t>
      </w:r>
      <w:r w:rsidR="00B74D28" w:rsidRPr="004B35E3">
        <w:rPr>
          <w:color w:val="FF0000"/>
          <w:sz w:val="28"/>
          <w:szCs w:val="28"/>
        </w:rPr>
        <w:t>шугой</w:t>
      </w:r>
      <w:r w:rsidR="009861CE" w:rsidRPr="004B35E3">
        <w:rPr>
          <w:color w:val="FF0000"/>
          <w:sz w:val="28"/>
          <w:szCs w:val="28"/>
        </w:rPr>
        <w:t xml:space="preserve"> </w:t>
      </w:r>
      <w:r w:rsidR="00B74D28" w:rsidRPr="004B35E3">
        <w:rPr>
          <w:color w:val="FF0000"/>
          <w:sz w:val="28"/>
          <w:szCs w:val="28"/>
        </w:rPr>
        <w:t>водоприемников</w:t>
      </w:r>
      <w:r w:rsidR="009861CE" w:rsidRPr="004B35E3">
        <w:rPr>
          <w:color w:val="FF0000"/>
          <w:sz w:val="28"/>
          <w:szCs w:val="28"/>
        </w:rPr>
        <w:t xml:space="preserve"> </w:t>
      </w:r>
      <w:r w:rsidR="00B74D28" w:rsidRPr="004B35E3">
        <w:rPr>
          <w:color w:val="FF0000"/>
          <w:sz w:val="28"/>
          <w:szCs w:val="28"/>
        </w:rPr>
        <w:t>в</w:t>
      </w:r>
      <w:r w:rsidR="009861CE" w:rsidRPr="004B35E3">
        <w:rPr>
          <w:color w:val="FF0000"/>
          <w:sz w:val="28"/>
          <w:szCs w:val="28"/>
        </w:rPr>
        <w:t xml:space="preserve"> </w:t>
      </w:r>
      <w:r w:rsidR="00B74D28" w:rsidRPr="004B35E3">
        <w:rPr>
          <w:color w:val="FF0000"/>
          <w:sz w:val="28"/>
          <w:szCs w:val="28"/>
        </w:rPr>
        <w:t>тяжелых</w:t>
      </w:r>
      <w:r w:rsidR="009861CE" w:rsidRPr="004B35E3">
        <w:rPr>
          <w:color w:val="FF0000"/>
          <w:sz w:val="28"/>
          <w:szCs w:val="28"/>
        </w:rPr>
        <w:t xml:space="preserve"> </w:t>
      </w:r>
      <w:proofErr w:type="spellStart"/>
      <w:r w:rsidR="00B74D28" w:rsidRPr="004B35E3">
        <w:rPr>
          <w:color w:val="FF0000"/>
          <w:sz w:val="28"/>
          <w:szCs w:val="28"/>
        </w:rPr>
        <w:t>шуголедовых</w:t>
      </w:r>
      <w:proofErr w:type="spellEnd"/>
      <w:r w:rsidR="009861CE" w:rsidRPr="004B35E3">
        <w:rPr>
          <w:color w:val="FF0000"/>
          <w:sz w:val="28"/>
          <w:szCs w:val="28"/>
        </w:rPr>
        <w:t xml:space="preserve"> </w:t>
      </w:r>
      <w:r w:rsidR="00B74D28" w:rsidRPr="004B35E3">
        <w:rPr>
          <w:color w:val="FF0000"/>
          <w:sz w:val="28"/>
          <w:szCs w:val="28"/>
        </w:rPr>
        <w:t>условиях</w:t>
      </w:r>
      <w:r w:rsidR="009861CE" w:rsidRPr="004B35E3">
        <w:rPr>
          <w:color w:val="FF0000"/>
          <w:sz w:val="28"/>
          <w:szCs w:val="28"/>
        </w:rPr>
        <w:t xml:space="preserve"> </w:t>
      </w:r>
      <w:r w:rsidR="00B74D28" w:rsidRPr="004B35E3">
        <w:rPr>
          <w:color w:val="FF0000"/>
          <w:sz w:val="28"/>
          <w:szCs w:val="28"/>
        </w:rPr>
        <w:t>следует</w:t>
      </w:r>
      <w:r w:rsidR="009861CE" w:rsidRPr="004B35E3">
        <w:rPr>
          <w:color w:val="FF0000"/>
          <w:sz w:val="28"/>
          <w:szCs w:val="28"/>
        </w:rPr>
        <w:t xml:space="preserve"> </w:t>
      </w:r>
      <w:r w:rsidR="00B74D28" w:rsidRPr="004B35E3">
        <w:rPr>
          <w:color w:val="FF0000"/>
          <w:sz w:val="28"/>
          <w:szCs w:val="28"/>
        </w:rPr>
        <w:t>предусматривать</w:t>
      </w:r>
      <w:r w:rsidR="009861CE" w:rsidRPr="004B35E3">
        <w:rPr>
          <w:color w:val="FF0000"/>
          <w:sz w:val="28"/>
          <w:szCs w:val="28"/>
        </w:rPr>
        <w:t xml:space="preserve"> </w:t>
      </w:r>
      <w:r w:rsidR="00B74D28" w:rsidRPr="004B35E3">
        <w:rPr>
          <w:color w:val="FF0000"/>
          <w:sz w:val="28"/>
          <w:szCs w:val="28"/>
        </w:rPr>
        <w:t>электрообогрев</w:t>
      </w:r>
      <w:r w:rsidR="009861CE" w:rsidRPr="004B35E3">
        <w:rPr>
          <w:color w:val="FF0000"/>
          <w:sz w:val="28"/>
          <w:szCs w:val="28"/>
        </w:rPr>
        <w:t xml:space="preserve"> </w:t>
      </w:r>
      <w:r w:rsidR="00B74D28" w:rsidRPr="004B35E3">
        <w:rPr>
          <w:color w:val="FF0000"/>
          <w:sz w:val="28"/>
          <w:szCs w:val="28"/>
        </w:rPr>
        <w:t>решеток,</w:t>
      </w:r>
      <w:r w:rsidR="009861CE" w:rsidRPr="004B35E3">
        <w:rPr>
          <w:color w:val="FF0000"/>
          <w:sz w:val="28"/>
          <w:szCs w:val="28"/>
        </w:rPr>
        <w:t xml:space="preserve"> </w:t>
      </w:r>
      <w:r w:rsidR="00B74D28" w:rsidRPr="004B35E3">
        <w:rPr>
          <w:color w:val="FF0000"/>
          <w:sz w:val="28"/>
          <w:szCs w:val="28"/>
        </w:rPr>
        <w:t>подвод</w:t>
      </w:r>
      <w:r w:rsidR="009861CE" w:rsidRPr="004B35E3">
        <w:rPr>
          <w:color w:val="FF0000"/>
          <w:sz w:val="28"/>
          <w:szCs w:val="28"/>
        </w:rPr>
        <w:t xml:space="preserve"> </w:t>
      </w:r>
      <w:r w:rsidR="00B74D28" w:rsidRPr="004B35E3">
        <w:rPr>
          <w:color w:val="FF0000"/>
          <w:sz w:val="28"/>
          <w:szCs w:val="28"/>
        </w:rPr>
        <w:t>к</w:t>
      </w:r>
      <w:r w:rsidR="009861CE" w:rsidRPr="004B35E3">
        <w:rPr>
          <w:color w:val="FF0000"/>
          <w:sz w:val="28"/>
          <w:szCs w:val="28"/>
        </w:rPr>
        <w:t xml:space="preserve"> </w:t>
      </w:r>
      <w:r w:rsidR="00B74D28" w:rsidRPr="004B35E3">
        <w:rPr>
          <w:color w:val="FF0000"/>
          <w:sz w:val="28"/>
          <w:szCs w:val="28"/>
        </w:rPr>
        <w:t>водоприемным</w:t>
      </w:r>
      <w:r w:rsidR="009861CE" w:rsidRPr="004B35E3">
        <w:rPr>
          <w:color w:val="FF0000"/>
          <w:sz w:val="28"/>
          <w:szCs w:val="28"/>
        </w:rPr>
        <w:t xml:space="preserve"> </w:t>
      </w:r>
      <w:r w:rsidR="00B74D28" w:rsidRPr="004B35E3">
        <w:rPr>
          <w:color w:val="FF0000"/>
          <w:sz w:val="28"/>
          <w:szCs w:val="28"/>
        </w:rPr>
        <w:t>отверстиям</w:t>
      </w:r>
      <w:r w:rsidR="009861CE" w:rsidRPr="004B35E3">
        <w:rPr>
          <w:color w:val="FF0000"/>
          <w:sz w:val="28"/>
          <w:szCs w:val="28"/>
        </w:rPr>
        <w:t xml:space="preserve"> </w:t>
      </w:r>
      <w:r w:rsidR="00B74D28" w:rsidRPr="004B35E3">
        <w:rPr>
          <w:color w:val="FF0000"/>
          <w:sz w:val="28"/>
          <w:szCs w:val="28"/>
        </w:rPr>
        <w:t>теплой</w:t>
      </w:r>
      <w:r w:rsidR="009861CE" w:rsidRPr="004B35E3">
        <w:rPr>
          <w:color w:val="FF0000"/>
          <w:sz w:val="28"/>
          <w:szCs w:val="28"/>
        </w:rPr>
        <w:t xml:space="preserve"> </w:t>
      </w:r>
      <w:r w:rsidR="00B74D28" w:rsidRPr="004B35E3">
        <w:rPr>
          <w:color w:val="FF0000"/>
          <w:sz w:val="28"/>
          <w:szCs w:val="28"/>
        </w:rPr>
        <w:t>воды</w:t>
      </w:r>
      <w:r w:rsidR="009861CE" w:rsidRPr="004B35E3">
        <w:rPr>
          <w:color w:val="FF0000"/>
          <w:sz w:val="28"/>
          <w:szCs w:val="28"/>
        </w:rPr>
        <w:t xml:space="preserve"> </w:t>
      </w:r>
      <w:r w:rsidR="00B74D28" w:rsidRPr="004B35E3">
        <w:rPr>
          <w:color w:val="FF0000"/>
          <w:sz w:val="28"/>
          <w:szCs w:val="28"/>
        </w:rPr>
        <w:t>или</w:t>
      </w:r>
      <w:r w:rsidR="009861CE" w:rsidRPr="004B35E3">
        <w:rPr>
          <w:color w:val="FF0000"/>
          <w:sz w:val="28"/>
          <w:szCs w:val="28"/>
        </w:rPr>
        <w:t xml:space="preserve"> </w:t>
      </w:r>
      <w:r w:rsidR="00B74D28" w:rsidRPr="004B35E3">
        <w:rPr>
          <w:color w:val="FF0000"/>
          <w:sz w:val="28"/>
          <w:szCs w:val="28"/>
        </w:rPr>
        <w:t>сжатого</w:t>
      </w:r>
      <w:r w:rsidR="009861CE" w:rsidRPr="004B35E3">
        <w:rPr>
          <w:color w:val="FF0000"/>
          <w:sz w:val="28"/>
          <w:szCs w:val="28"/>
        </w:rPr>
        <w:t xml:space="preserve"> </w:t>
      </w:r>
      <w:r w:rsidR="00B74D28" w:rsidRPr="004B35E3">
        <w:rPr>
          <w:color w:val="FF0000"/>
          <w:sz w:val="28"/>
          <w:szCs w:val="28"/>
        </w:rPr>
        <w:t>воздуха</w:t>
      </w:r>
      <w:r w:rsidR="009861CE" w:rsidRPr="004B35E3">
        <w:rPr>
          <w:color w:val="FF0000"/>
          <w:sz w:val="28"/>
          <w:szCs w:val="28"/>
        </w:rPr>
        <w:t xml:space="preserve"> </w:t>
      </w:r>
      <w:r w:rsidR="00B74D28" w:rsidRPr="004B35E3">
        <w:rPr>
          <w:color w:val="FF0000"/>
          <w:sz w:val="28"/>
          <w:szCs w:val="28"/>
        </w:rPr>
        <w:t>или</w:t>
      </w:r>
      <w:r w:rsidR="009861CE" w:rsidRPr="004B35E3">
        <w:rPr>
          <w:color w:val="FF0000"/>
          <w:sz w:val="28"/>
          <w:szCs w:val="28"/>
        </w:rPr>
        <w:t xml:space="preserve"> </w:t>
      </w:r>
      <w:r w:rsidR="00B74D28" w:rsidRPr="004B35E3">
        <w:rPr>
          <w:color w:val="FF0000"/>
          <w:sz w:val="28"/>
          <w:szCs w:val="28"/>
        </w:rPr>
        <w:t>импульсную</w:t>
      </w:r>
      <w:r w:rsidR="009861CE" w:rsidRPr="004B35E3">
        <w:rPr>
          <w:color w:val="FF0000"/>
          <w:sz w:val="28"/>
          <w:szCs w:val="28"/>
        </w:rPr>
        <w:t xml:space="preserve"> </w:t>
      </w:r>
      <w:r w:rsidR="00B74D28" w:rsidRPr="004B35E3">
        <w:rPr>
          <w:color w:val="FF0000"/>
          <w:sz w:val="28"/>
          <w:szCs w:val="28"/>
        </w:rPr>
        <w:t>промывку</w:t>
      </w:r>
      <w:r w:rsidR="009861CE" w:rsidRPr="004B35E3">
        <w:rPr>
          <w:color w:val="FF0000"/>
          <w:sz w:val="28"/>
          <w:szCs w:val="28"/>
        </w:rPr>
        <w:t xml:space="preserve"> </w:t>
      </w:r>
      <w:r w:rsidR="00B74D28" w:rsidRPr="004B35E3">
        <w:rPr>
          <w:color w:val="FF0000"/>
          <w:sz w:val="28"/>
          <w:szCs w:val="28"/>
        </w:rPr>
        <w:t>в</w:t>
      </w:r>
      <w:r w:rsidR="009861CE" w:rsidRPr="004B35E3">
        <w:rPr>
          <w:color w:val="FF0000"/>
          <w:sz w:val="28"/>
          <w:szCs w:val="28"/>
        </w:rPr>
        <w:t xml:space="preserve"> </w:t>
      </w:r>
      <w:r w:rsidR="00B74D28" w:rsidRPr="004B35E3">
        <w:rPr>
          <w:color w:val="FF0000"/>
          <w:sz w:val="28"/>
          <w:szCs w:val="28"/>
        </w:rPr>
        <w:t>сочетании</w:t>
      </w:r>
      <w:r w:rsidR="009861CE" w:rsidRPr="004B35E3">
        <w:rPr>
          <w:color w:val="FF0000"/>
          <w:sz w:val="28"/>
          <w:szCs w:val="28"/>
        </w:rPr>
        <w:t xml:space="preserve"> </w:t>
      </w:r>
      <w:r w:rsidR="00B74D28" w:rsidRPr="004B35E3">
        <w:rPr>
          <w:color w:val="FF0000"/>
          <w:sz w:val="28"/>
          <w:szCs w:val="28"/>
        </w:rPr>
        <w:t>с</w:t>
      </w:r>
      <w:r w:rsidR="009861CE" w:rsidRPr="004B35E3">
        <w:rPr>
          <w:color w:val="FF0000"/>
          <w:sz w:val="28"/>
          <w:szCs w:val="28"/>
        </w:rPr>
        <w:t xml:space="preserve"> </w:t>
      </w:r>
      <w:r w:rsidR="00B74D28" w:rsidRPr="004B35E3">
        <w:rPr>
          <w:color w:val="FF0000"/>
          <w:sz w:val="28"/>
          <w:szCs w:val="28"/>
        </w:rPr>
        <w:t>обратной.</w:t>
      </w:r>
      <w:r w:rsidR="009861CE" w:rsidRPr="004B35E3">
        <w:rPr>
          <w:color w:val="FF0000"/>
          <w:sz w:val="28"/>
          <w:szCs w:val="28"/>
        </w:rPr>
        <w:t xml:space="preserve"> </w:t>
      </w:r>
      <w:r w:rsidR="00B74D28" w:rsidRPr="004B35E3">
        <w:rPr>
          <w:color w:val="FF0000"/>
          <w:sz w:val="28"/>
          <w:szCs w:val="28"/>
        </w:rPr>
        <w:t>Стержни</w:t>
      </w:r>
      <w:r w:rsidR="009861CE" w:rsidRPr="004B35E3">
        <w:rPr>
          <w:color w:val="FF0000"/>
          <w:sz w:val="28"/>
          <w:szCs w:val="28"/>
        </w:rPr>
        <w:t xml:space="preserve"> </w:t>
      </w:r>
      <w:r w:rsidR="00B74D28" w:rsidRPr="004B35E3">
        <w:rPr>
          <w:color w:val="FF0000"/>
          <w:sz w:val="28"/>
          <w:szCs w:val="28"/>
        </w:rPr>
        <w:t>сороудерживающих</w:t>
      </w:r>
      <w:r w:rsidR="009861CE" w:rsidRPr="004B35E3">
        <w:rPr>
          <w:color w:val="FF0000"/>
          <w:sz w:val="28"/>
          <w:szCs w:val="28"/>
        </w:rPr>
        <w:t xml:space="preserve"> </w:t>
      </w:r>
      <w:r w:rsidR="00B74D28" w:rsidRPr="004B35E3">
        <w:rPr>
          <w:color w:val="FF0000"/>
          <w:sz w:val="28"/>
          <w:szCs w:val="28"/>
        </w:rPr>
        <w:t>решеток</w:t>
      </w:r>
      <w:r w:rsidR="009861CE" w:rsidRPr="004B35E3">
        <w:rPr>
          <w:color w:val="FF0000"/>
          <w:sz w:val="28"/>
          <w:szCs w:val="28"/>
        </w:rPr>
        <w:t xml:space="preserve"> </w:t>
      </w:r>
      <w:r w:rsidR="00B74D28" w:rsidRPr="004B35E3">
        <w:rPr>
          <w:color w:val="FF0000"/>
          <w:sz w:val="28"/>
          <w:szCs w:val="28"/>
        </w:rPr>
        <w:t>должны</w:t>
      </w:r>
      <w:r w:rsidR="009861CE" w:rsidRPr="004B35E3">
        <w:rPr>
          <w:color w:val="FF0000"/>
          <w:sz w:val="28"/>
          <w:szCs w:val="28"/>
        </w:rPr>
        <w:t xml:space="preserve"> </w:t>
      </w:r>
      <w:r w:rsidR="00B74D28" w:rsidRPr="004B35E3">
        <w:rPr>
          <w:color w:val="FF0000"/>
          <w:sz w:val="28"/>
          <w:szCs w:val="28"/>
        </w:rPr>
        <w:t>быть</w:t>
      </w:r>
      <w:r w:rsidR="009861CE" w:rsidRPr="004B35E3">
        <w:rPr>
          <w:color w:val="FF0000"/>
          <w:sz w:val="28"/>
          <w:szCs w:val="28"/>
        </w:rPr>
        <w:t xml:space="preserve"> </w:t>
      </w:r>
      <w:r w:rsidR="00B74D28" w:rsidRPr="004B35E3">
        <w:rPr>
          <w:color w:val="FF0000"/>
          <w:sz w:val="28"/>
          <w:szCs w:val="28"/>
        </w:rPr>
        <w:t>изготовлены</w:t>
      </w:r>
      <w:r w:rsidR="009861CE" w:rsidRPr="004B35E3">
        <w:rPr>
          <w:color w:val="FF0000"/>
          <w:sz w:val="28"/>
          <w:szCs w:val="28"/>
        </w:rPr>
        <w:t xml:space="preserve"> </w:t>
      </w:r>
      <w:r w:rsidR="00B74D28" w:rsidRPr="004B35E3">
        <w:rPr>
          <w:color w:val="FF0000"/>
          <w:sz w:val="28"/>
          <w:szCs w:val="28"/>
        </w:rPr>
        <w:t>из</w:t>
      </w:r>
      <w:r w:rsidR="009861CE" w:rsidRPr="004B35E3">
        <w:rPr>
          <w:color w:val="FF0000"/>
          <w:sz w:val="28"/>
          <w:szCs w:val="28"/>
        </w:rPr>
        <w:t xml:space="preserve"> </w:t>
      </w:r>
      <w:r w:rsidR="00B74D28" w:rsidRPr="004B35E3">
        <w:rPr>
          <w:color w:val="FF0000"/>
          <w:sz w:val="28"/>
          <w:szCs w:val="28"/>
        </w:rPr>
        <w:t>гидрофобных</w:t>
      </w:r>
      <w:r w:rsidR="009861CE" w:rsidRPr="004B35E3">
        <w:rPr>
          <w:color w:val="FF0000"/>
          <w:sz w:val="28"/>
          <w:szCs w:val="28"/>
        </w:rPr>
        <w:t xml:space="preserve"> </w:t>
      </w:r>
      <w:r w:rsidR="00B74D28" w:rsidRPr="004B35E3">
        <w:rPr>
          <w:color w:val="FF0000"/>
          <w:sz w:val="28"/>
          <w:szCs w:val="28"/>
        </w:rPr>
        <w:t>материалов</w:t>
      </w:r>
      <w:r w:rsidR="009861CE" w:rsidRPr="004B35E3">
        <w:rPr>
          <w:color w:val="FF0000"/>
          <w:sz w:val="28"/>
          <w:szCs w:val="28"/>
        </w:rPr>
        <w:t xml:space="preserve"> </w:t>
      </w:r>
      <w:r w:rsidR="00B74D28" w:rsidRPr="004B35E3">
        <w:rPr>
          <w:color w:val="FF0000"/>
          <w:sz w:val="28"/>
          <w:szCs w:val="28"/>
        </w:rPr>
        <w:t>или</w:t>
      </w:r>
      <w:r w:rsidR="009861CE" w:rsidRPr="004B35E3">
        <w:rPr>
          <w:color w:val="FF0000"/>
          <w:sz w:val="28"/>
          <w:szCs w:val="28"/>
        </w:rPr>
        <w:t xml:space="preserve"> </w:t>
      </w:r>
      <w:r w:rsidR="00B74D28" w:rsidRPr="004B35E3">
        <w:rPr>
          <w:color w:val="FF0000"/>
          <w:sz w:val="28"/>
          <w:szCs w:val="28"/>
        </w:rPr>
        <w:t>покрыты</w:t>
      </w:r>
      <w:r w:rsidR="009861CE" w:rsidRPr="004B35E3">
        <w:rPr>
          <w:color w:val="FF0000"/>
          <w:sz w:val="28"/>
          <w:szCs w:val="28"/>
        </w:rPr>
        <w:t xml:space="preserve"> </w:t>
      </w:r>
      <w:r w:rsidR="00B74D28" w:rsidRPr="004B35E3">
        <w:rPr>
          <w:color w:val="FF0000"/>
          <w:sz w:val="28"/>
          <w:szCs w:val="28"/>
        </w:rPr>
        <w:t>ими.</w:t>
      </w:r>
      <w:r w:rsidR="009861CE" w:rsidRPr="004B35E3">
        <w:rPr>
          <w:color w:val="FF0000"/>
          <w:sz w:val="28"/>
          <w:szCs w:val="28"/>
        </w:rPr>
        <w:t xml:space="preserve"> </w:t>
      </w:r>
      <w:r w:rsidR="00B74D28" w:rsidRPr="004B35E3">
        <w:rPr>
          <w:color w:val="FF0000"/>
          <w:sz w:val="28"/>
          <w:szCs w:val="28"/>
        </w:rPr>
        <w:t>Для</w:t>
      </w:r>
      <w:r w:rsidR="009861CE" w:rsidRPr="004B35E3">
        <w:rPr>
          <w:color w:val="FF0000"/>
          <w:sz w:val="28"/>
          <w:szCs w:val="28"/>
        </w:rPr>
        <w:t xml:space="preserve"> </w:t>
      </w:r>
      <w:r w:rsidR="00B74D28" w:rsidRPr="004B35E3">
        <w:rPr>
          <w:color w:val="FF0000"/>
          <w:sz w:val="28"/>
          <w:szCs w:val="28"/>
        </w:rPr>
        <w:t>удаления</w:t>
      </w:r>
      <w:r w:rsidR="009861CE" w:rsidRPr="004B35E3">
        <w:rPr>
          <w:color w:val="FF0000"/>
          <w:sz w:val="28"/>
          <w:szCs w:val="28"/>
        </w:rPr>
        <w:t xml:space="preserve"> </w:t>
      </w:r>
      <w:r w:rsidR="00B74D28" w:rsidRPr="004B35E3">
        <w:rPr>
          <w:color w:val="FF0000"/>
          <w:sz w:val="28"/>
          <w:szCs w:val="28"/>
        </w:rPr>
        <w:t>шуги</w:t>
      </w:r>
      <w:r w:rsidR="009861CE" w:rsidRPr="004B35E3">
        <w:rPr>
          <w:color w:val="FF0000"/>
          <w:sz w:val="28"/>
          <w:szCs w:val="28"/>
        </w:rPr>
        <w:t xml:space="preserve"> </w:t>
      </w:r>
      <w:r w:rsidR="00B74D28" w:rsidRPr="004B35E3">
        <w:rPr>
          <w:color w:val="FF0000"/>
          <w:sz w:val="28"/>
          <w:szCs w:val="28"/>
        </w:rPr>
        <w:t>из</w:t>
      </w:r>
      <w:r w:rsidR="009861CE" w:rsidRPr="004B35E3">
        <w:rPr>
          <w:color w:val="FF0000"/>
          <w:sz w:val="28"/>
          <w:szCs w:val="28"/>
        </w:rPr>
        <w:t xml:space="preserve"> </w:t>
      </w:r>
      <w:r w:rsidR="00B74D28" w:rsidRPr="004B35E3">
        <w:rPr>
          <w:color w:val="FF0000"/>
          <w:sz w:val="28"/>
          <w:szCs w:val="28"/>
        </w:rPr>
        <w:t>береговых</w:t>
      </w:r>
      <w:r w:rsidR="009861CE" w:rsidRPr="004B35E3">
        <w:rPr>
          <w:color w:val="FF0000"/>
          <w:sz w:val="28"/>
          <w:szCs w:val="28"/>
        </w:rPr>
        <w:t xml:space="preserve"> </w:t>
      </w:r>
      <w:r w:rsidR="00B74D28" w:rsidRPr="004B35E3">
        <w:rPr>
          <w:color w:val="FF0000"/>
          <w:sz w:val="28"/>
          <w:szCs w:val="28"/>
        </w:rPr>
        <w:t>водоприемных</w:t>
      </w:r>
      <w:r w:rsidR="009861CE" w:rsidRPr="004B35E3">
        <w:rPr>
          <w:color w:val="FF0000"/>
          <w:sz w:val="28"/>
          <w:szCs w:val="28"/>
        </w:rPr>
        <w:t xml:space="preserve"> </w:t>
      </w:r>
      <w:r w:rsidR="00B74D28" w:rsidRPr="004B35E3">
        <w:rPr>
          <w:color w:val="FF0000"/>
          <w:sz w:val="28"/>
          <w:szCs w:val="28"/>
        </w:rPr>
        <w:t>колодцев</w:t>
      </w:r>
      <w:r w:rsidR="009861CE" w:rsidRPr="004B35E3">
        <w:rPr>
          <w:color w:val="FF0000"/>
          <w:sz w:val="28"/>
          <w:szCs w:val="28"/>
        </w:rPr>
        <w:t xml:space="preserve"> </w:t>
      </w:r>
      <w:r w:rsidR="00B74D28" w:rsidRPr="004B35E3">
        <w:rPr>
          <w:color w:val="FF0000"/>
          <w:sz w:val="28"/>
          <w:szCs w:val="28"/>
        </w:rPr>
        <w:t>и</w:t>
      </w:r>
      <w:r w:rsidR="009861CE" w:rsidRPr="004B35E3">
        <w:rPr>
          <w:color w:val="FF0000"/>
          <w:sz w:val="28"/>
          <w:szCs w:val="28"/>
        </w:rPr>
        <w:t xml:space="preserve"> </w:t>
      </w:r>
      <w:r w:rsidR="00B74D28" w:rsidRPr="004B35E3">
        <w:rPr>
          <w:color w:val="FF0000"/>
          <w:sz w:val="28"/>
          <w:szCs w:val="28"/>
        </w:rPr>
        <w:t>сеточных</w:t>
      </w:r>
      <w:r w:rsidR="009861CE" w:rsidRPr="004B35E3">
        <w:rPr>
          <w:color w:val="FF0000"/>
          <w:sz w:val="28"/>
          <w:szCs w:val="28"/>
        </w:rPr>
        <w:t xml:space="preserve"> </w:t>
      </w:r>
      <w:r w:rsidR="00B74D28" w:rsidRPr="004B35E3">
        <w:rPr>
          <w:color w:val="FF0000"/>
          <w:sz w:val="28"/>
          <w:szCs w:val="28"/>
        </w:rPr>
        <w:t>камер</w:t>
      </w:r>
      <w:r w:rsidR="009861CE" w:rsidRPr="004B35E3">
        <w:rPr>
          <w:color w:val="FF0000"/>
          <w:sz w:val="28"/>
          <w:szCs w:val="28"/>
        </w:rPr>
        <w:t xml:space="preserve"> </w:t>
      </w:r>
      <w:r w:rsidR="00B74D28" w:rsidRPr="004B35E3">
        <w:rPr>
          <w:color w:val="FF0000"/>
          <w:sz w:val="28"/>
          <w:szCs w:val="28"/>
        </w:rPr>
        <w:t>должны</w:t>
      </w:r>
      <w:r w:rsidR="009861CE" w:rsidRPr="004B35E3">
        <w:rPr>
          <w:color w:val="FF0000"/>
          <w:sz w:val="28"/>
          <w:szCs w:val="28"/>
        </w:rPr>
        <w:t xml:space="preserve"> </w:t>
      </w:r>
      <w:r w:rsidR="00B74D28" w:rsidRPr="004B35E3">
        <w:rPr>
          <w:color w:val="FF0000"/>
          <w:sz w:val="28"/>
          <w:szCs w:val="28"/>
        </w:rPr>
        <w:t>предусматривать</w:t>
      </w:r>
      <w:r w:rsidR="009861CE" w:rsidRPr="004B35E3">
        <w:rPr>
          <w:color w:val="FF0000"/>
          <w:sz w:val="28"/>
          <w:szCs w:val="28"/>
        </w:rPr>
        <w:t xml:space="preserve"> </w:t>
      </w:r>
      <w:r w:rsidR="00B74D28" w:rsidRPr="004B35E3">
        <w:rPr>
          <w:color w:val="FF0000"/>
          <w:sz w:val="28"/>
          <w:szCs w:val="28"/>
        </w:rPr>
        <w:t>соответствующие</w:t>
      </w:r>
      <w:r w:rsidR="009861CE" w:rsidRPr="004B35E3">
        <w:rPr>
          <w:color w:val="FF0000"/>
          <w:sz w:val="28"/>
          <w:szCs w:val="28"/>
        </w:rPr>
        <w:t xml:space="preserve"> </w:t>
      </w:r>
      <w:r w:rsidR="00B74D28" w:rsidRPr="004B35E3">
        <w:rPr>
          <w:color w:val="FF0000"/>
          <w:sz w:val="28"/>
          <w:szCs w:val="28"/>
        </w:rPr>
        <w:t>приспособления.</w:t>
      </w:r>
    </w:p>
    <w:p w14:paraId="682F5F61" w14:textId="51BC2916" w:rsidR="00B74D28" w:rsidRPr="004B35E3" w:rsidRDefault="00400F43" w:rsidP="00E267D2">
      <w:pPr>
        <w:widowControl/>
        <w:spacing w:before="0" w:after="0"/>
        <w:rPr>
          <w:color w:val="FF0000"/>
          <w:sz w:val="28"/>
          <w:szCs w:val="28"/>
        </w:rPr>
      </w:pPr>
      <w:r w:rsidRPr="004B35E3">
        <w:rPr>
          <w:color w:val="FF0000"/>
          <w:sz w:val="28"/>
          <w:szCs w:val="28"/>
        </w:rPr>
        <w:fldChar w:fldCharType="begin"/>
      </w:r>
      <w:r w:rsidRPr="004B35E3">
        <w:rPr>
          <w:color w:val="FF0000"/>
          <w:sz w:val="28"/>
          <w:szCs w:val="28"/>
        </w:rPr>
        <w:instrText xml:space="preserve"> REF  раздел_8  \* MERGEFORMAT </w:instrText>
      </w:r>
      <w:r w:rsidRPr="004B35E3">
        <w:rPr>
          <w:color w:val="FF0000"/>
          <w:sz w:val="28"/>
          <w:szCs w:val="28"/>
        </w:rPr>
        <w:fldChar w:fldCharType="separate"/>
      </w:r>
      <w:r w:rsidR="00AE7126" w:rsidRPr="004B35E3">
        <w:rPr>
          <w:color w:val="FF0000"/>
          <w:sz w:val="28"/>
          <w:szCs w:val="28"/>
        </w:rPr>
        <w:t>8</w:t>
      </w:r>
      <w:r w:rsidRPr="004B35E3">
        <w:rPr>
          <w:color w:val="FF0000"/>
          <w:sz w:val="28"/>
          <w:szCs w:val="28"/>
        </w:rPr>
        <w:fldChar w:fldCharType="end"/>
      </w:r>
      <w:r w:rsidR="00B74D28" w:rsidRPr="004B35E3">
        <w:rPr>
          <w:color w:val="FF0000"/>
          <w:sz w:val="28"/>
          <w:szCs w:val="28"/>
        </w:rPr>
        <w:t>.</w:t>
      </w:r>
      <w:r w:rsidR="00B930AD" w:rsidRPr="004B35E3">
        <w:rPr>
          <w:noProof/>
          <w:color w:val="FF0000"/>
          <w:sz w:val="28"/>
          <w:szCs w:val="28"/>
        </w:rPr>
        <w:t>96</w:t>
      </w:r>
      <w:r w:rsidR="009861CE" w:rsidRPr="004B35E3">
        <w:rPr>
          <w:color w:val="FF0000"/>
          <w:sz w:val="28"/>
          <w:szCs w:val="28"/>
        </w:rPr>
        <w:t xml:space="preserve"> </w:t>
      </w:r>
      <w:r w:rsidR="00B74D28" w:rsidRPr="004B35E3">
        <w:rPr>
          <w:color w:val="FF0000"/>
          <w:sz w:val="28"/>
          <w:szCs w:val="28"/>
        </w:rPr>
        <w:t>В</w:t>
      </w:r>
      <w:r w:rsidR="009861CE" w:rsidRPr="004B35E3">
        <w:rPr>
          <w:color w:val="FF0000"/>
          <w:sz w:val="28"/>
          <w:szCs w:val="28"/>
        </w:rPr>
        <w:t xml:space="preserve"> </w:t>
      </w:r>
      <w:r w:rsidR="00B74D28" w:rsidRPr="004B35E3">
        <w:rPr>
          <w:color w:val="FF0000"/>
          <w:sz w:val="28"/>
          <w:szCs w:val="28"/>
        </w:rPr>
        <w:t>случае</w:t>
      </w:r>
      <w:r w:rsidR="009861CE" w:rsidRPr="004B35E3">
        <w:rPr>
          <w:color w:val="FF0000"/>
          <w:sz w:val="28"/>
          <w:szCs w:val="28"/>
        </w:rPr>
        <w:t xml:space="preserve"> </w:t>
      </w:r>
      <w:r w:rsidR="00B74D28" w:rsidRPr="004B35E3">
        <w:rPr>
          <w:color w:val="FF0000"/>
          <w:sz w:val="28"/>
          <w:szCs w:val="28"/>
        </w:rPr>
        <w:t>необходимости</w:t>
      </w:r>
      <w:r w:rsidR="009861CE" w:rsidRPr="004B35E3">
        <w:rPr>
          <w:color w:val="FF0000"/>
          <w:sz w:val="28"/>
          <w:szCs w:val="28"/>
        </w:rPr>
        <w:t xml:space="preserve"> </w:t>
      </w:r>
      <w:r w:rsidR="00B74D28" w:rsidRPr="004B35E3">
        <w:rPr>
          <w:color w:val="FF0000"/>
          <w:sz w:val="28"/>
          <w:szCs w:val="28"/>
        </w:rPr>
        <w:t>следует</w:t>
      </w:r>
      <w:r w:rsidR="009861CE" w:rsidRPr="004B35E3">
        <w:rPr>
          <w:color w:val="FF0000"/>
          <w:sz w:val="28"/>
          <w:szCs w:val="28"/>
        </w:rPr>
        <w:t xml:space="preserve"> </w:t>
      </w:r>
      <w:r w:rsidR="00B74D28" w:rsidRPr="004B35E3">
        <w:rPr>
          <w:color w:val="FF0000"/>
          <w:sz w:val="28"/>
          <w:szCs w:val="28"/>
        </w:rPr>
        <w:t>предусматривать</w:t>
      </w:r>
      <w:r w:rsidR="009861CE" w:rsidRPr="004B35E3">
        <w:rPr>
          <w:color w:val="FF0000"/>
          <w:sz w:val="28"/>
          <w:szCs w:val="28"/>
        </w:rPr>
        <w:t xml:space="preserve"> </w:t>
      </w:r>
      <w:r w:rsidR="00B74D28" w:rsidRPr="004B35E3">
        <w:rPr>
          <w:color w:val="FF0000"/>
          <w:sz w:val="28"/>
          <w:szCs w:val="28"/>
        </w:rPr>
        <w:t>меры</w:t>
      </w:r>
      <w:r w:rsidR="009861CE" w:rsidRPr="004B35E3">
        <w:rPr>
          <w:color w:val="FF0000"/>
          <w:sz w:val="28"/>
          <w:szCs w:val="28"/>
        </w:rPr>
        <w:t xml:space="preserve"> </w:t>
      </w:r>
      <w:r w:rsidR="00B74D28" w:rsidRPr="004B35E3">
        <w:rPr>
          <w:color w:val="FF0000"/>
          <w:sz w:val="28"/>
          <w:szCs w:val="28"/>
        </w:rPr>
        <w:t>борьбы</w:t>
      </w:r>
      <w:r w:rsidR="009861CE" w:rsidRPr="004B35E3">
        <w:rPr>
          <w:color w:val="FF0000"/>
          <w:sz w:val="28"/>
          <w:szCs w:val="28"/>
        </w:rPr>
        <w:t xml:space="preserve"> </w:t>
      </w:r>
      <w:r w:rsidR="00B74D28" w:rsidRPr="004B35E3">
        <w:rPr>
          <w:color w:val="FF0000"/>
          <w:sz w:val="28"/>
          <w:szCs w:val="28"/>
        </w:rPr>
        <w:t>с</w:t>
      </w:r>
      <w:r w:rsidR="009861CE" w:rsidRPr="004B35E3">
        <w:rPr>
          <w:color w:val="FF0000"/>
          <w:sz w:val="28"/>
          <w:szCs w:val="28"/>
        </w:rPr>
        <w:t xml:space="preserve"> </w:t>
      </w:r>
      <w:r w:rsidR="00B74D28" w:rsidRPr="004B35E3">
        <w:rPr>
          <w:color w:val="FF0000"/>
          <w:sz w:val="28"/>
          <w:szCs w:val="28"/>
        </w:rPr>
        <w:t>обрастанием</w:t>
      </w:r>
      <w:r w:rsidR="009861CE" w:rsidRPr="004B35E3">
        <w:rPr>
          <w:color w:val="FF0000"/>
          <w:sz w:val="28"/>
          <w:szCs w:val="28"/>
        </w:rPr>
        <w:t xml:space="preserve"> </w:t>
      </w:r>
      <w:r w:rsidR="00B74D28" w:rsidRPr="004B35E3">
        <w:rPr>
          <w:color w:val="FF0000"/>
          <w:sz w:val="28"/>
          <w:szCs w:val="28"/>
        </w:rPr>
        <w:t>элементов</w:t>
      </w:r>
      <w:r w:rsidR="009861CE" w:rsidRPr="004B35E3">
        <w:rPr>
          <w:color w:val="FF0000"/>
          <w:sz w:val="28"/>
          <w:szCs w:val="28"/>
        </w:rPr>
        <w:t xml:space="preserve"> </w:t>
      </w:r>
      <w:r w:rsidR="00B74D28" w:rsidRPr="004B35E3">
        <w:rPr>
          <w:color w:val="FF0000"/>
          <w:sz w:val="28"/>
          <w:szCs w:val="28"/>
        </w:rPr>
        <w:t>водозаборного</w:t>
      </w:r>
      <w:r w:rsidR="009861CE" w:rsidRPr="004B35E3">
        <w:rPr>
          <w:color w:val="FF0000"/>
          <w:sz w:val="28"/>
          <w:szCs w:val="28"/>
        </w:rPr>
        <w:t xml:space="preserve"> </w:t>
      </w:r>
      <w:r w:rsidR="00B74D28" w:rsidRPr="004B35E3">
        <w:rPr>
          <w:color w:val="FF0000"/>
          <w:sz w:val="28"/>
          <w:szCs w:val="28"/>
        </w:rPr>
        <w:t>сооружения</w:t>
      </w:r>
      <w:r w:rsidR="009861CE" w:rsidRPr="004B35E3">
        <w:rPr>
          <w:color w:val="FF0000"/>
          <w:sz w:val="28"/>
          <w:szCs w:val="28"/>
        </w:rPr>
        <w:t xml:space="preserve"> </w:t>
      </w:r>
      <w:proofErr w:type="spellStart"/>
      <w:r w:rsidR="00B74D28" w:rsidRPr="004B35E3">
        <w:rPr>
          <w:color w:val="FF0000"/>
          <w:sz w:val="28"/>
          <w:szCs w:val="28"/>
        </w:rPr>
        <w:t>дрей</w:t>
      </w:r>
      <w:r w:rsidR="00F2619B" w:rsidRPr="004B35E3">
        <w:rPr>
          <w:color w:val="FF0000"/>
          <w:sz w:val="28"/>
          <w:szCs w:val="28"/>
        </w:rPr>
        <w:t>с</w:t>
      </w:r>
      <w:r w:rsidR="00B74D28" w:rsidRPr="004B35E3">
        <w:rPr>
          <w:color w:val="FF0000"/>
          <w:sz w:val="28"/>
          <w:szCs w:val="28"/>
        </w:rPr>
        <w:t>сеной</w:t>
      </w:r>
      <w:proofErr w:type="spellEnd"/>
      <w:r w:rsidR="00B74D28" w:rsidRPr="004B35E3">
        <w:rPr>
          <w:color w:val="FF0000"/>
          <w:sz w:val="28"/>
          <w:szCs w:val="28"/>
        </w:rPr>
        <w:t>,</w:t>
      </w:r>
      <w:r w:rsidR="009861CE" w:rsidRPr="004B35E3">
        <w:rPr>
          <w:color w:val="FF0000"/>
          <w:sz w:val="28"/>
          <w:szCs w:val="28"/>
        </w:rPr>
        <w:t xml:space="preserve"> </w:t>
      </w:r>
      <w:proofErr w:type="spellStart"/>
      <w:r w:rsidR="00B74D28" w:rsidRPr="004B35E3">
        <w:rPr>
          <w:color w:val="FF0000"/>
          <w:sz w:val="28"/>
          <w:szCs w:val="28"/>
        </w:rPr>
        <w:t>балянусом</w:t>
      </w:r>
      <w:proofErr w:type="spellEnd"/>
      <w:r w:rsidR="00B74D28" w:rsidRPr="004B35E3">
        <w:rPr>
          <w:color w:val="FF0000"/>
          <w:sz w:val="28"/>
          <w:szCs w:val="28"/>
        </w:rPr>
        <w:t>,</w:t>
      </w:r>
      <w:r w:rsidR="009861CE" w:rsidRPr="004B35E3">
        <w:rPr>
          <w:color w:val="FF0000"/>
          <w:sz w:val="28"/>
          <w:szCs w:val="28"/>
        </w:rPr>
        <w:t xml:space="preserve"> </w:t>
      </w:r>
      <w:r w:rsidR="00B74D28" w:rsidRPr="004B35E3">
        <w:rPr>
          <w:color w:val="FF0000"/>
          <w:sz w:val="28"/>
          <w:szCs w:val="28"/>
        </w:rPr>
        <w:t>мидиями</w:t>
      </w:r>
      <w:r w:rsidR="009861CE" w:rsidRPr="004B35E3">
        <w:rPr>
          <w:color w:val="FF0000"/>
          <w:sz w:val="28"/>
          <w:szCs w:val="28"/>
        </w:rPr>
        <w:t xml:space="preserve"> </w:t>
      </w:r>
      <w:r w:rsidR="00B74D28" w:rsidRPr="004B35E3">
        <w:rPr>
          <w:color w:val="FF0000"/>
          <w:sz w:val="28"/>
          <w:szCs w:val="28"/>
        </w:rPr>
        <w:t>и</w:t>
      </w:r>
      <w:r w:rsidR="009861CE" w:rsidRPr="004B35E3">
        <w:rPr>
          <w:color w:val="FF0000"/>
          <w:sz w:val="28"/>
          <w:szCs w:val="28"/>
        </w:rPr>
        <w:t xml:space="preserve"> </w:t>
      </w:r>
      <w:r w:rsidR="00B74D28" w:rsidRPr="004B35E3">
        <w:rPr>
          <w:color w:val="FF0000"/>
          <w:sz w:val="28"/>
          <w:szCs w:val="28"/>
        </w:rPr>
        <w:t>т.</w:t>
      </w:r>
      <w:r w:rsidR="009861CE" w:rsidRPr="004B35E3">
        <w:rPr>
          <w:color w:val="FF0000"/>
          <w:sz w:val="28"/>
          <w:szCs w:val="28"/>
        </w:rPr>
        <w:t xml:space="preserve"> </w:t>
      </w:r>
      <w:r w:rsidR="00B74D28" w:rsidRPr="004B35E3">
        <w:rPr>
          <w:color w:val="FF0000"/>
          <w:sz w:val="28"/>
          <w:szCs w:val="28"/>
        </w:rPr>
        <w:t>п.</w:t>
      </w:r>
      <w:r w:rsidR="009861CE" w:rsidRPr="004B35E3">
        <w:rPr>
          <w:color w:val="FF0000"/>
          <w:sz w:val="28"/>
          <w:szCs w:val="28"/>
        </w:rPr>
        <w:t xml:space="preserve"> </w:t>
      </w:r>
      <w:r w:rsidR="00B74D28" w:rsidRPr="004B35E3">
        <w:rPr>
          <w:color w:val="FF0000"/>
          <w:sz w:val="28"/>
          <w:szCs w:val="28"/>
        </w:rPr>
        <w:t>путем</w:t>
      </w:r>
      <w:r w:rsidR="009861CE" w:rsidRPr="004B35E3">
        <w:rPr>
          <w:color w:val="FF0000"/>
          <w:sz w:val="28"/>
          <w:szCs w:val="28"/>
        </w:rPr>
        <w:t xml:space="preserve"> </w:t>
      </w:r>
      <w:r w:rsidR="00B74D28" w:rsidRPr="004B35E3">
        <w:rPr>
          <w:color w:val="FF0000"/>
          <w:sz w:val="28"/>
          <w:szCs w:val="28"/>
        </w:rPr>
        <w:t>обработки</w:t>
      </w:r>
      <w:r w:rsidR="009861CE" w:rsidRPr="004B35E3">
        <w:rPr>
          <w:color w:val="FF0000"/>
          <w:sz w:val="28"/>
          <w:szCs w:val="28"/>
        </w:rPr>
        <w:t xml:space="preserve"> </w:t>
      </w:r>
      <w:r w:rsidR="00B74D28" w:rsidRPr="004B35E3">
        <w:rPr>
          <w:color w:val="FF0000"/>
          <w:sz w:val="28"/>
          <w:szCs w:val="28"/>
        </w:rPr>
        <w:t>воды</w:t>
      </w:r>
      <w:r w:rsidR="009861CE" w:rsidRPr="004B35E3">
        <w:rPr>
          <w:color w:val="FF0000"/>
          <w:sz w:val="28"/>
          <w:szCs w:val="28"/>
        </w:rPr>
        <w:t xml:space="preserve"> </w:t>
      </w:r>
      <w:r w:rsidR="003B3416" w:rsidRPr="004B35E3">
        <w:rPr>
          <w:color w:val="FF0000"/>
          <w:sz w:val="28"/>
          <w:szCs w:val="28"/>
        </w:rPr>
        <w:t>обеззараживающими</w:t>
      </w:r>
      <w:r w:rsidR="009861CE" w:rsidRPr="004B35E3">
        <w:rPr>
          <w:color w:val="FF0000"/>
          <w:sz w:val="28"/>
          <w:szCs w:val="28"/>
        </w:rPr>
        <w:t xml:space="preserve"> </w:t>
      </w:r>
      <w:r w:rsidR="003B3416" w:rsidRPr="004B35E3">
        <w:rPr>
          <w:color w:val="FF0000"/>
          <w:sz w:val="28"/>
          <w:szCs w:val="28"/>
        </w:rPr>
        <w:t>растворами</w:t>
      </w:r>
      <w:r w:rsidR="00B74D28" w:rsidRPr="004B35E3">
        <w:rPr>
          <w:color w:val="FF0000"/>
          <w:sz w:val="28"/>
          <w:szCs w:val="28"/>
        </w:rPr>
        <w:t>.</w:t>
      </w:r>
    </w:p>
    <w:p w14:paraId="7C6AF43C" w14:textId="77777777" w:rsidR="00B74D28" w:rsidRPr="004B35E3" w:rsidRDefault="00B74D28" w:rsidP="00E267D2">
      <w:pPr>
        <w:widowControl/>
        <w:spacing w:before="0" w:after="0"/>
        <w:rPr>
          <w:color w:val="FF0000"/>
          <w:sz w:val="28"/>
          <w:szCs w:val="28"/>
        </w:rPr>
      </w:pPr>
      <w:r w:rsidRPr="004B35E3">
        <w:rPr>
          <w:color w:val="FF0000"/>
          <w:sz w:val="28"/>
          <w:szCs w:val="28"/>
        </w:rPr>
        <w:t>Дозы,</w:t>
      </w:r>
      <w:r w:rsidR="009861CE" w:rsidRPr="004B35E3">
        <w:rPr>
          <w:color w:val="FF0000"/>
          <w:sz w:val="28"/>
          <w:szCs w:val="28"/>
        </w:rPr>
        <w:t xml:space="preserve"> </w:t>
      </w:r>
      <w:r w:rsidRPr="004B35E3">
        <w:rPr>
          <w:color w:val="FF0000"/>
          <w:sz w:val="28"/>
          <w:szCs w:val="28"/>
        </w:rPr>
        <w:t>периодичность</w:t>
      </w:r>
      <w:r w:rsidR="009861CE" w:rsidRPr="004B35E3">
        <w:rPr>
          <w:color w:val="FF0000"/>
          <w:sz w:val="28"/>
          <w:szCs w:val="28"/>
        </w:rPr>
        <w:t xml:space="preserve"> </w:t>
      </w:r>
      <w:r w:rsidRPr="004B35E3">
        <w:rPr>
          <w:color w:val="FF0000"/>
          <w:sz w:val="28"/>
          <w:szCs w:val="28"/>
        </w:rPr>
        <w:t>и</w:t>
      </w:r>
      <w:r w:rsidR="009861CE" w:rsidRPr="004B35E3">
        <w:rPr>
          <w:color w:val="FF0000"/>
          <w:sz w:val="28"/>
          <w:szCs w:val="28"/>
        </w:rPr>
        <w:t xml:space="preserve"> </w:t>
      </w:r>
      <w:r w:rsidRPr="004B35E3">
        <w:rPr>
          <w:color w:val="FF0000"/>
          <w:sz w:val="28"/>
          <w:szCs w:val="28"/>
        </w:rPr>
        <w:t>продолжительность</w:t>
      </w:r>
      <w:r w:rsidR="009861CE" w:rsidRPr="004B35E3">
        <w:rPr>
          <w:color w:val="FF0000"/>
          <w:sz w:val="28"/>
          <w:szCs w:val="28"/>
        </w:rPr>
        <w:t xml:space="preserve"> </w:t>
      </w:r>
      <w:r w:rsidRPr="004B35E3">
        <w:rPr>
          <w:color w:val="FF0000"/>
          <w:sz w:val="28"/>
          <w:szCs w:val="28"/>
        </w:rPr>
        <w:t>обработки</w:t>
      </w:r>
      <w:r w:rsidR="009861CE" w:rsidRPr="004B35E3">
        <w:rPr>
          <w:color w:val="FF0000"/>
          <w:sz w:val="28"/>
          <w:szCs w:val="28"/>
        </w:rPr>
        <w:t xml:space="preserve"> </w:t>
      </w:r>
      <w:r w:rsidRPr="004B35E3">
        <w:rPr>
          <w:color w:val="FF0000"/>
          <w:sz w:val="28"/>
          <w:szCs w:val="28"/>
        </w:rPr>
        <w:t>воды</w:t>
      </w:r>
      <w:r w:rsidR="009861CE" w:rsidRPr="004B35E3">
        <w:rPr>
          <w:color w:val="FF0000"/>
          <w:sz w:val="28"/>
          <w:szCs w:val="28"/>
        </w:rPr>
        <w:t xml:space="preserve"> </w:t>
      </w:r>
      <w:r w:rsidRPr="004B35E3">
        <w:rPr>
          <w:color w:val="FF0000"/>
          <w:sz w:val="28"/>
          <w:szCs w:val="28"/>
        </w:rPr>
        <w:t>реагентами</w:t>
      </w:r>
      <w:r w:rsidR="009861CE" w:rsidRPr="004B35E3">
        <w:rPr>
          <w:color w:val="FF0000"/>
          <w:sz w:val="28"/>
          <w:szCs w:val="28"/>
        </w:rPr>
        <w:t xml:space="preserve"> </w:t>
      </w:r>
      <w:r w:rsidRPr="004B35E3">
        <w:rPr>
          <w:color w:val="FF0000"/>
          <w:sz w:val="28"/>
          <w:szCs w:val="28"/>
        </w:rPr>
        <w:t>следует</w:t>
      </w:r>
      <w:r w:rsidR="009861CE" w:rsidRPr="004B35E3">
        <w:rPr>
          <w:color w:val="FF0000"/>
          <w:sz w:val="28"/>
          <w:szCs w:val="28"/>
        </w:rPr>
        <w:t xml:space="preserve"> </w:t>
      </w:r>
      <w:r w:rsidRPr="004B35E3">
        <w:rPr>
          <w:color w:val="FF0000"/>
          <w:sz w:val="28"/>
          <w:szCs w:val="28"/>
        </w:rPr>
        <w:t>определять</w:t>
      </w:r>
      <w:r w:rsidR="009861CE" w:rsidRPr="004B35E3">
        <w:rPr>
          <w:color w:val="FF0000"/>
          <w:sz w:val="28"/>
          <w:szCs w:val="28"/>
        </w:rPr>
        <w:t xml:space="preserve"> </w:t>
      </w:r>
      <w:r w:rsidRPr="004B35E3">
        <w:rPr>
          <w:color w:val="FF0000"/>
          <w:sz w:val="28"/>
          <w:szCs w:val="28"/>
        </w:rPr>
        <w:t>на</w:t>
      </w:r>
      <w:r w:rsidR="009861CE" w:rsidRPr="004B35E3">
        <w:rPr>
          <w:color w:val="FF0000"/>
          <w:sz w:val="28"/>
          <w:szCs w:val="28"/>
        </w:rPr>
        <w:t xml:space="preserve"> </w:t>
      </w:r>
      <w:r w:rsidRPr="004B35E3">
        <w:rPr>
          <w:color w:val="FF0000"/>
          <w:sz w:val="28"/>
          <w:szCs w:val="28"/>
        </w:rPr>
        <w:t>основании</w:t>
      </w:r>
      <w:r w:rsidR="009861CE" w:rsidRPr="004B35E3">
        <w:rPr>
          <w:color w:val="FF0000"/>
          <w:sz w:val="28"/>
          <w:szCs w:val="28"/>
        </w:rPr>
        <w:t xml:space="preserve"> </w:t>
      </w:r>
      <w:r w:rsidRPr="004B35E3">
        <w:rPr>
          <w:color w:val="FF0000"/>
          <w:sz w:val="28"/>
          <w:szCs w:val="28"/>
        </w:rPr>
        <w:t>данных</w:t>
      </w:r>
      <w:r w:rsidR="009861CE" w:rsidRPr="004B35E3">
        <w:rPr>
          <w:color w:val="FF0000"/>
          <w:sz w:val="28"/>
          <w:szCs w:val="28"/>
        </w:rPr>
        <w:t xml:space="preserve"> </w:t>
      </w:r>
      <w:r w:rsidRPr="004B35E3">
        <w:rPr>
          <w:color w:val="FF0000"/>
          <w:sz w:val="28"/>
          <w:szCs w:val="28"/>
        </w:rPr>
        <w:t>технологических</w:t>
      </w:r>
      <w:r w:rsidR="009861CE" w:rsidRPr="004B35E3">
        <w:rPr>
          <w:color w:val="FF0000"/>
          <w:sz w:val="28"/>
          <w:szCs w:val="28"/>
        </w:rPr>
        <w:t xml:space="preserve"> </w:t>
      </w:r>
      <w:r w:rsidRPr="004B35E3">
        <w:rPr>
          <w:color w:val="FF0000"/>
          <w:sz w:val="28"/>
          <w:szCs w:val="28"/>
        </w:rPr>
        <w:t>исследований.</w:t>
      </w:r>
    </w:p>
    <w:p w14:paraId="2E28A67F" w14:textId="77777777" w:rsidR="001F5EE4" w:rsidRPr="004B35E3" w:rsidRDefault="00B74D28" w:rsidP="00E267D2">
      <w:pPr>
        <w:widowControl/>
        <w:spacing w:before="0" w:after="0"/>
        <w:rPr>
          <w:color w:val="FF0000"/>
          <w:sz w:val="28"/>
          <w:szCs w:val="28"/>
        </w:rPr>
      </w:pPr>
      <w:r w:rsidRPr="004B35E3">
        <w:rPr>
          <w:color w:val="FF0000"/>
          <w:sz w:val="28"/>
          <w:szCs w:val="28"/>
        </w:rPr>
        <w:t>При</w:t>
      </w:r>
      <w:r w:rsidR="009861CE" w:rsidRPr="004B35E3">
        <w:rPr>
          <w:color w:val="FF0000"/>
          <w:sz w:val="28"/>
          <w:szCs w:val="28"/>
        </w:rPr>
        <w:t xml:space="preserve"> </w:t>
      </w:r>
      <w:r w:rsidRPr="004B35E3">
        <w:rPr>
          <w:color w:val="FF0000"/>
          <w:sz w:val="28"/>
          <w:szCs w:val="28"/>
        </w:rPr>
        <w:t>отсутствии</w:t>
      </w:r>
      <w:r w:rsidR="009861CE" w:rsidRPr="004B35E3">
        <w:rPr>
          <w:color w:val="FF0000"/>
          <w:sz w:val="28"/>
          <w:szCs w:val="28"/>
        </w:rPr>
        <w:t xml:space="preserve"> </w:t>
      </w:r>
      <w:r w:rsidRPr="004B35E3">
        <w:rPr>
          <w:color w:val="FF0000"/>
          <w:sz w:val="28"/>
          <w:szCs w:val="28"/>
        </w:rPr>
        <w:t>этих</w:t>
      </w:r>
      <w:r w:rsidR="009861CE" w:rsidRPr="004B35E3">
        <w:rPr>
          <w:color w:val="FF0000"/>
          <w:sz w:val="28"/>
          <w:szCs w:val="28"/>
        </w:rPr>
        <w:t xml:space="preserve"> </w:t>
      </w:r>
      <w:r w:rsidRPr="004B35E3">
        <w:rPr>
          <w:color w:val="FF0000"/>
          <w:sz w:val="28"/>
          <w:szCs w:val="28"/>
        </w:rPr>
        <w:t>данных</w:t>
      </w:r>
      <w:r w:rsidR="009861CE" w:rsidRPr="004B35E3">
        <w:rPr>
          <w:color w:val="FF0000"/>
          <w:sz w:val="28"/>
          <w:szCs w:val="28"/>
        </w:rPr>
        <w:t xml:space="preserve"> </w:t>
      </w:r>
      <w:r w:rsidRPr="004B35E3">
        <w:rPr>
          <w:color w:val="FF0000"/>
          <w:sz w:val="28"/>
          <w:szCs w:val="28"/>
        </w:rPr>
        <w:t>дозу</w:t>
      </w:r>
      <w:r w:rsidR="009861CE" w:rsidRPr="004B35E3">
        <w:rPr>
          <w:color w:val="FF0000"/>
          <w:sz w:val="28"/>
          <w:szCs w:val="28"/>
        </w:rPr>
        <w:t xml:space="preserve"> </w:t>
      </w:r>
      <w:r w:rsidRPr="004B35E3">
        <w:rPr>
          <w:color w:val="FF0000"/>
          <w:sz w:val="28"/>
          <w:szCs w:val="28"/>
        </w:rPr>
        <w:t>хлора</w:t>
      </w:r>
      <w:r w:rsidR="009861CE" w:rsidRPr="004B35E3">
        <w:rPr>
          <w:color w:val="FF0000"/>
          <w:sz w:val="28"/>
          <w:szCs w:val="28"/>
        </w:rPr>
        <w:t xml:space="preserve"> </w:t>
      </w:r>
      <w:r w:rsidRPr="004B35E3">
        <w:rPr>
          <w:color w:val="FF0000"/>
          <w:sz w:val="28"/>
          <w:szCs w:val="28"/>
        </w:rPr>
        <w:t>следует</w:t>
      </w:r>
      <w:r w:rsidR="009861CE" w:rsidRPr="004B35E3">
        <w:rPr>
          <w:color w:val="FF0000"/>
          <w:sz w:val="28"/>
          <w:szCs w:val="28"/>
        </w:rPr>
        <w:t xml:space="preserve"> </w:t>
      </w:r>
      <w:r w:rsidRPr="004B35E3">
        <w:rPr>
          <w:color w:val="FF0000"/>
          <w:sz w:val="28"/>
          <w:szCs w:val="28"/>
        </w:rPr>
        <w:t>принимать</w:t>
      </w:r>
      <w:r w:rsidR="009861CE" w:rsidRPr="004B35E3">
        <w:rPr>
          <w:color w:val="FF0000"/>
          <w:sz w:val="28"/>
          <w:szCs w:val="28"/>
        </w:rPr>
        <w:t xml:space="preserve"> </w:t>
      </w:r>
      <w:r w:rsidRPr="004B35E3">
        <w:rPr>
          <w:color w:val="FF0000"/>
          <w:sz w:val="28"/>
          <w:szCs w:val="28"/>
        </w:rPr>
        <w:t>на</w:t>
      </w:r>
      <w:r w:rsidR="009861CE" w:rsidRPr="004B35E3">
        <w:rPr>
          <w:color w:val="FF0000"/>
          <w:sz w:val="28"/>
          <w:szCs w:val="28"/>
        </w:rPr>
        <w:t xml:space="preserve"> </w:t>
      </w:r>
      <w:r w:rsidR="00A31BBB" w:rsidRPr="004B35E3">
        <w:rPr>
          <w:color w:val="FF0000"/>
          <w:sz w:val="28"/>
          <w:szCs w:val="28"/>
        </w:rPr>
        <w:t>2</w:t>
      </w:r>
      <w:r w:rsidR="009861CE" w:rsidRPr="004B35E3">
        <w:rPr>
          <w:color w:val="FF0000"/>
          <w:sz w:val="28"/>
          <w:szCs w:val="28"/>
        </w:rPr>
        <w:t xml:space="preserve"> </w:t>
      </w:r>
      <w:r w:rsidR="001F5EE4" w:rsidRPr="004B35E3">
        <w:rPr>
          <w:color w:val="FF0000"/>
          <w:sz w:val="28"/>
          <w:szCs w:val="28"/>
        </w:rPr>
        <w:t>мг/л</w:t>
      </w:r>
      <w:r w:rsidR="009861CE" w:rsidRPr="004B35E3">
        <w:rPr>
          <w:color w:val="FF0000"/>
          <w:sz w:val="28"/>
          <w:szCs w:val="28"/>
        </w:rPr>
        <w:t xml:space="preserve"> </w:t>
      </w:r>
      <w:r w:rsidR="001F5EE4" w:rsidRPr="004B35E3">
        <w:rPr>
          <w:color w:val="FF0000"/>
          <w:sz w:val="28"/>
          <w:szCs w:val="28"/>
        </w:rPr>
        <w:t>более</w:t>
      </w:r>
      <w:r w:rsidR="009861CE" w:rsidRPr="004B35E3">
        <w:rPr>
          <w:color w:val="FF0000"/>
          <w:sz w:val="28"/>
          <w:szCs w:val="28"/>
        </w:rPr>
        <w:t xml:space="preserve"> </w:t>
      </w:r>
      <w:proofErr w:type="spellStart"/>
      <w:r w:rsidRPr="004B35E3">
        <w:rPr>
          <w:color w:val="FF0000"/>
          <w:sz w:val="28"/>
          <w:szCs w:val="28"/>
        </w:rPr>
        <w:t>хлорпоглощаемости</w:t>
      </w:r>
      <w:proofErr w:type="spellEnd"/>
      <w:r w:rsidR="009861CE" w:rsidRPr="004B35E3">
        <w:rPr>
          <w:color w:val="FF0000"/>
          <w:sz w:val="28"/>
          <w:szCs w:val="28"/>
        </w:rPr>
        <w:t xml:space="preserve"> </w:t>
      </w:r>
      <w:r w:rsidRPr="004B35E3">
        <w:rPr>
          <w:color w:val="FF0000"/>
          <w:sz w:val="28"/>
          <w:szCs w:val="28"/>
        </w:rPr>
        <w:t>воды</w:t>
      </w:r>
      <w:r w:rsidR="003074EE" w:rsidRPr="004B35E3">
        <w:rPr>
          <w:color w:val="FF0000"/>
          <w:sz w:val="28"/>
          <w:szCs w:val="28"/>
        </w:rPr>
        <w:t>,</w:t>
      </w:r>
      <w:r w:rsidR="009861CE" w:rsidRPr="004B35E3">
        <w:rPr>
          <w:color w:val="FF0000"/>
          <w:sz w:val="28"/>
          <w:szCs w:val="28"/>
        </w:rPr>
        <w:t xml:space="preserve"> </w:t>
      </w:r>
      <w:r w:rsidR="0013071D" w:rsidRPr="004B35E3">
        <w:rPr>
          <w:color w:val="FF0000"/>
          <w:sz w:val="28"/>
          <w:szCs w:val="28"/>
        </w:rPr>
        <w:t>при</w:t>
      </w:r>
      <w:r w:rsidR="009861CE" w:rsidRPr="004B35E3">
        <w:rPr>
          <w:color w:val="FF0000"/>
          <w:sz w:val="28"/>
          <w:szCs w:val="28"/>
        </w:rPr>
        <w:t xml:space="preserve"> </w:t>
      </w:r>
      <w:r w:rsidR="0013071D" w:rsidRPr="004B35E3">
        <w:rPr>
          <w:color w:val="FF0000"/>
          <w:sz w:val="28"/>
          <w:szCs w:val="28"/>
        </w:rPr>
        <w:t>этом</w:t>
      </w:r>
      <w:r w:rsidR="009861CE" w:rsidRPr="004B35E3">
        <w:rPr>
          <w:color w:val="FF0000"/>
          <w:sz w:val="28"/>
          <w:szCs w:val="28"/>
        </w:rPr>
        <w:t xml:space="preserve"> </w:t>
      </w:r>
      <w:r w:rsidR="0013071D" w:rsidRPr="004B35E3">
        <w:rPr>
          <w:color w:val="FF0000"/>
          <w:sz w:val="28"/>
          <w:szCs w:val="28"/>
        </w:rPr>
        <w:t>содержание</w:t>
      </w:r>
      <w:r w:rsidR="009861CE" w:rsidRPr="004B35E3">
        <w:rPr>
          <w:color w:val="FF0000"/>
          <w:sz w:val="28"/>
          <w:szCs w:val="28"/>
        </w:rPr>
        <w:t xml:space="preserve"> </w:t>
      </w:r>
      <w:r w:rsidR="0013071D" w:rsidRPr="004B35E3">
        <w:rPr>
          <w:color w:val="FF0000"/>
          <w:sz w:val="28"/>
          <w:szCs w:val="28"/>
        </w:rPr>
        <w:t>остаточного</w:t>
      </w:r>
      <w:r w:rsidR="009861CE" w:rsidRPr="004B35E3">
        <w:rPr>
          <w:color w:val="FF0000"/>
          <w:sz w:val="28"/>
          <w:szCs w:val="28"/>
        </w:rPr>
        <w:t xml:space="preserve"> </w:t>
      </w:r>
      <w:r w:rsidR="0013071D" w:rsidRPr="004B35E3">
        <w:rPr>
          <w:color w:val="FF0000"/>
          <w:sz w:val="28"/>
          <w:szCs w:val="28"/>
        </w:rPr>
        <w:t>хлора</w:t>
      </w:r>
      <w:r w:rsidR="009861CE" w:rsidRPr="004B35E3">
        <w:rPr>
          <w:color w:val="FF0000"/>
          <w:sz w:val="28"/>
          <w:szCs w:val="28"/>
        </w:rPr>
        <w:t xml:space="preserve"> </w:t>
      </w:r>
      <w:r w:rsidR="0013071D" w:rsidRPr="004B35E3">
        <w:rPr>
          <w:color w:val="FF0000"/>
          <w:sz w:val="28"/>
          <w:szCs w:val="28"/>
        </w:rPr>
        <w:t>в</w:t>
      </w:r>
      <w:r w:rsidR="009861CE" w:rsidRPr="004B35E3">
        <w:rPr>
          <w:color w:val="FF0000"/>
          <w:sz w:val="28"/>
          <w:szCs w:val="28"/>
        </w:rPr>
        <w:t xml:space="preserve"> </w:t>
      </w:r>
      <w:r w:rsidR="0013071D" w:rsidRPr="004B35E3">
        <w:rPr>
          <w:color w:val="FF0000"/>
          <w:sz w:val="28"/>
          <w:szCs w:val="28"/>
        </w:rPr>
        <w:t>питьевой</w:t>
      </w:r>
      <w:r w:rsidR="009861CE" w:rsidRPr="004B35E3">
        <w:rPr>
          <w:color w:val="FF0000"/>
          <w:sz w:val="28"/>
          <w:szCs w:val="28"/>
        </w:rPr>
        <w:t xml:space="preserve"> </w:t>
      </w:r>
      <w:r w:rsidR="0013071D" w:rsidRPr="004B35E3">
        <w:rPr>
          <w:color w:val="FF0000"/>
          <w:sz w:val="28"/>
          <w:szCs w:val="28"/>
        </w:rPr>
        <w:t>воде</w:t>
      </w:r>
      <w:r w:rsidR="009861CE" w:rsidRPr="004B35E3">
        <w:rPr>
          <w:color w:val="FF0000"/>
          <w:sz w:val="28"/>
          <w:szCs w:val="28"/>
        </w:rPr>
        <w:t xml:space="preserve"> </w:t>
      </w:r>
      <w:r w:rsidR="0013071D" w:rsidRPr="004B35E3">
        <w:rPr>
          <w:color w:val="FF0000"/>
          <w:sz w:val="28"/>
          <w:szCs w:val="28"/>
        </w:rPr>
        <w:t>должно</w:t>
      </w:r>
      <w:r w:rsidR="009861CE" w:rsidRPr="004B35E3">
        <w:rPr>
          <w:color w:val="FF0000"/>
          <w:sz w:val="28"/>
          <w:szCs w:val="28"/>
        </w:rPr>
        <w:t xml:space="preserve"> </w:t>
      </w:r>
      <w:r w:rsidR="0013071D" w:rsidRPr="004B35E3">
        <w:rPr>
          <w:color w:val="FF0000"/>
          <w:sz w:val="28"/>
          <w:szCs w:val="28"/>
        </w:rPr>
        <w:t>быть</w:t>
      </w:r>
      <w:r w:rsidR="009861CE" w:rsidRPr="004B35E3">
        <w:rPr>
          <w:color w:val="FF0000"/>
          <w:sz w:val="28"/>
          <w:szCs w:val="28"/>
        </w:rPr>
        <w:t xml:space="preserve"> </w:t>
      </w:r>
      <w:r w:rsidR="0013071D" w:rsidRPr="004B35E3">
        <w:rPr>
          <w:color w:val="FF0000"/>
          <w:sz w:val="28"/>
          <w:szCs w:val="28"/>
        </w:rPr>
        <w:t>не</w:t>
      </w:r>
      <w:r w:rsidR="009861CE" w:rsidRPr="004B35E3">
        <w:rPr>
          <w:color w:val="FF0000"/>
          <w:sz w:val="28"/>
          <w:szCs w:val="28"/>
        </w:rPr>
        <w:t xml:space="preserve"> </w:t>
      </w:r>
      <w:r w:rsidR="0013071D" w:rsidRPr="004B35E3">
        <w:rPr>
          <w:color w:val="FF0000"/>
          <w:sz w:val="28"/>
          <w:szCs w:val="28"/>
        </w:rPr>
        <w:t>более</w:t>
      </w:r>
      <w:r w:rsidR="009861CE" w:rsidRPr="004B35E3">
        <w:rPr>
          <w:color w:val="FF0000"/>
          <w:sz w:val="28"/>
          <w:szCs w:val="28"/>
        </w:rPr>
        <w:t xml:space="preserve"> </w:t>
      </w:r>
      <w:r w:rsidR="0013071D" w:rsidRPr="004B35E3">
        <w:rPr>
          <w:color w:val="FF0000"/>
          <w:sz w:val="28"/>
          <w:szCs w:val="28"/>
        </w:rPr>
        <w:t>0,5</w:t>
      </w:r>
      <w:r w:rsidR="009861CE" w:rsidRPr="004B35E3">
        <w:rPr>
          <w:color w:val="FF0000"/>
          <w:sz w:val="28"/>
          <w:szCs w:val="28"/>
        </w:rPr>
        <w:t xml:space="preserve"> </w:t>
      </w:r>
      <w:r w:rsidR="0013071D" w:rsidRPr="004B35E3">
        <w:rPr>
          <w:color w:val="FF0000"/>
          <w:sz w:val="28"/>
          <w:szCs w:val="28"/>
        </w:rPr>
        <w:t>мг/л</w:t>
      </w:r>
      <w:r w:rsidRPr="004B35E3">
        <w:rPr>
          <w:color w:val="FF0000"/>
          <w:sz w:val="28"/>
          <w:szCs w:val="28"/>
        </w:rPr>
        <w:t>.</w:t>
      </w:r>
    </w:p>
    <w:p w14:paraId="688823FC" w14:textId="49C22ACB" w:rsidR="00F86F59" w:rsidRPr="004B35E3" w:rsidRDefault="00554D08" w:rsidP="00C11BC2">
      <w:pPr>
        <w:widowControl/>
        <w:spacing w:before="0" w:after="0"/>
        <w:rPr>
          <w:iCs/>
          <w:noProof/>
          <w:color w:val="FF0000"/>
          <w:sz w:val="28"/>
          <w:szCs w:val="28"/>
        </w:rPr>
      </w:pPr>
      <w:r w:rsidRPr="004B35E3">
        <w:rPr>
          <w:color w:val="FF0000"/>
          <w:sz w:val="28"/>
          <w:szCs w:val="28"/>
        </w:rPr>
        <w:fldChar w:fldCharType="begin"/>
      </w:r>
      <w:r w:rsidRPr="004B35E3">
        <w:rPr>
          <w:color w:val="FF0000"/>
          <w:sz w:val="28"/>
          <w:szCs w:val="28"/>
        </w:rPr>
        <w:instrText xml:space="preserve"> REF  раздел_8  \* MERGEFORMAT </w:instrText>
      </w:r>
      <w:r w:rsidRPr="004B35E3">
        <w:rPr>
          <w:color w:val="FF0000"/>
          <w:sz w:val="28"/>
          <w:szCs w:val="28"/>
        </w:rPr>
        <w:fldChar w:fldCharType="separate"/>
      </w:r>
      <w:r w:rsidR="00AE7126" w:rsidRPr="004B35E3">
        <w:rPr>
          <w:color w:val="FF0000"/>
          <w:sz w:val="28"/>
          <w:szCs w:val="28"/>
        </w:rPr>
        <w:t>8</w:t>
      </w:r>
      <w:r w:rsidRPr="004B35E3">
        <w:rPr>
          <w:color w:val="FF0000"/>
          <w:sz w:val="28"/>
          <w:szCs w:val="28"/>
        </w:rPr>
        <w:fldChar w:fldCharType="end"/>
      </w:r>
      <w:r w:rsidR="00B74D28" w:rsidRPr="004B35E3">
        <w:rPr>
          <w:color w:val="FF0000"/>
          <w:sz w:val="28"/>
          <w:szCs w:val="28"/>
        </w:rPr>
        <w:t>.</w:t>
      </w:r>
      <w:r w:rsidR="00B930AD" w:rsidRPr="004B35E3">
        <w:rPr>
          <w:noProof/>
          <w:color w:val="FF0000"/>
          <w:sz w:val="28"/>
          <w:szCs w:val="28"/>
        </w:rPr>
        <w:t>97</w:t>
      </w:r>
      <w:r w:rsidR="009861CE" w:rsidRPr="004B35E3">
        <w:rPr>
          <w:color w:val="FF0000"/>
          <w:sz w:val="28"/>
          <w:szCs w:val="28"/>
        </w:rPr>
        <w:t xml:space="preserve"> </w:t>
      </w:r>
      <w:r w:rsidR="00B74D28" w:rsidRPr="004B35E3">
        <w:rPr>
          <w:color w:val="FF0000"/>
          <w:sz w:val="28"/>
          <w:szCs w:val="28"/>
        </w:rPr>
        <w:t>Ориентировочные</w:t>
      </w:r>
      <w:r w:rsidR="009861CE" w:rsidRPr="004B35E3">
        <w:rPr>
          <w:color w:val="FF0000"/>
          <w:sz w:val="28"/>
          <w:szCs w:val="28"/>
        </w:rPr>
        <w:t xml:space="preserve"> </w:t>
      </w:r>
      <w:r w:rsidR="00B74D28" w:rsidRPr="004B35E3">
        <w:rPr>
          <w:color w:val="FF0000"/>
          <w:sz w:val="28"/>
          <w:szCs w:val="28"/>
        </w:rPr>
        <w:t>скорости</w:t>
      </w:r>
      <w:r w:rsidR="009861CE" w:rsidRPr="004B35E3">
        <w:rPr>
          <w:color w:val="FF0000"/>
          <w:sz w:val="28"/>
          <w:szCs w:val="28"/>
        </w:rPr>
        <w:t xml:space="preserve"> </w:t>
      </w:r>
      <w:r w:rsidR="00B74D28" w:rsidRPr="004B35E3">
        <w:rPr>
          <w:color w:val="FF0000"/>
          <w:sz w:val="28"/>
          <w:szCs w:val="28"/>
        </w:rPr>
        <w:t>движения</w:t>
      </w:r>
      <w:r w:rsidR="009861CE" w:rsidRPr="004B35E3">
        <w:rPr>
          <w:color w:val="FF0000"/>
          <w:sz w:val="28"/>
          <w:szCs w:val="28"/>
        </w:rPr>
        <w:t xml:space="preserve"> </w:t>
      </w:r>
      <w:r w:rsidR="00B74D28" w:rsidRPr="004B35E3">
        <w:rPr>
          <w:color w:val="FF0000"/>
          <w:sz w:val="28"/>
          <w:szCs w:val="28"/>
        </w:rPr>
        <w:t>воды</w:t>
      </w:r>
      <w:r w:rsidR="009861CE" w:rsidRPr="004B35E3">
        <w:rPr>
          <w:color w:val="FF0000"/>
          <w:sz w:val="28"/>
          <w:szCs w:val="28"/>
        </w:rPr>
        <w:t xml:space="preserve"> </w:t>
      </w:r>
      <w:r w:rsidR="00B74D28" w:rsidRPr="004B35E3">
        <w:rPr>
          <w:color w:val="FF0000"/>
          <w:sz w:val="28"/>
          <w:szCs w:val="28"/>
        </w:rPr>
        <w:t>в</w:t>
      </w:r>
      <w:r w:rsidR="009861CE" w:rsidRPr="004B35E3">
        <w:rPr>
          <w:color w:val="FF0000"/>
          <w:sz w:val="28"/>
          <w:szCs w:val="28"/>
        </w:rPr>
        <w:t xml:space="preserve"> </w:t>
      </w:r>
      <w:r w:rsidR="00B74D28" w:rsidRPr="004B35E3">
        <w:rPr>
          <w:color w:val="FF0000"/>
          <w:sz w:val="28"/>
          <w:szCs w:val="28"/>
        </w:rPr>
        <w:t>самотечных</w:t>
      </w:r>
      <w:r w:rsidR="009861CE" w:rsidRPr="004B35E3">
        <w:rPr>
          <w:color w:val="FF0000"/>
          <w:sz w:val="28"/>
          <w:szCs w:val="28"/>
        </w:rPr>
        <w:t xml:space="preserve"> </w:t>
      </w:r>
      <w:r w:rsidR="00B74D28" w:rsidRPr="004B35E3">
        <w:rPr>
          <w:color w:val="FF0000"/>
          <w:sz w:val="28"/>
          <w:szCs w:val="28"/>
        </w:rPr>
        <w:t>и</w:t>
      </w:r>
      <w:r w:rsidR="009861CE" w:rsidRPr="004B35E3">
        <w:rPr>
          <w:color w:val="FF0000"/>
          <w:sz w:val="28"/>
          <w:szCs w:val="28"/>
        </w:rPr>
        <w:t xml:space="preserve"> </w:t>
      </w:r>
      <w:r w:rsidR="00B74D28" w:rsidRPr="004B35E3">
        <w:rPr>
          <w:color w:val="FF0000"/>
          <w:sz w:val="28"/>
          <w:szCs w:val="28"/>
        </w:rPr>
        <w:t>сифонных</w:t>
      </w:r>
      <w:r w:rsidR="009861CE" w:rsidRPr="004B35E3">
        <w:rPr>
          <w:color w:val="FF0000"/>
          <w:sz w:val="28"/>
          <w:szCs w:val="28"/>
        </w:rPr>
        <w:t xml:space="preserve"> </w:t>
      </w:r>
      <w:r w:rsidR="00B74D28" w:rsidRPr="004B35E3">
        <w:rPr>
          <w:color w:val="FF0000"/>
          <w:sz w:val="28"/>
          <w:szCs w:val="28"/>
        </w:rPr>
        <w:t>водоводах</w:t>
      </w:r>
      <w:r w:rsidR="009861CE" w:rsidRPr="004B35E3">
        <w:rPr>
          <w:color w:val="FF0000"/>
          <w:sz w:val="28"/>
          <w:szCs w:val="28"/>
        </w:rPr>
        <w:t xml:space="preserve"> </w:t>
      </w:r>
      <w:r w:rsidR="00B74D28" w:rsidRPr="004B35E3">
        <w:rPr>
          <w:color w:val="FF0000"/>
          <w:sz w:val="28"/>
          <w:szCs w:val="28"/>
        </w:rPr>
        <w:t>при</w:t>
      </w:r>
      <w:r w:rsidR="009861CE" w:rsidRPr="004B35E3">
        <w:rPr>
          <w:color w:val="FF0000"/>
          <w:sz w:val="28"/>
          <w:szCs w:val="28"/>
        </w:rPr>
        <w:t xml:space="preserve"> </w:t>
      </w:r>
      <w:r w:rsidR="00B74D28" w:rsidRPr="004B35E3">
        <w:rPr>
          <w:color w:val="FF0000"/>
          <w:sz w:val="28"/>
          <w:szCs w:val="28"/>
        </w:rPr>
        <w:t>нормальном</w:t>
      </w:r>
      <w:r w:rsidR="009861CE" w:rsidRPr="004B35E3">
        <w:rPr>
          <w:color w:val="FF0000"/>
          <w:sz w:val="28"/>
          <w:szCs w:val="28"/>
        </w:rPr>
        <w:t xml:space="preserve"> </w:t>
      </w:r>
      <w:r w:rsidR="00B74D28" w:rsidRPr="004B35E3">
        <w:rPr>
          <w:color w:val="FF0000"/>
          <w:sz w:val="28"/>
          <w:szCs w:val="28"/>
        </w:rPr>
        <w:t>режиме</w:t>
      </w:r>
      <w:r w:rsidR="009861CE" w:rsidRPr="004B35E3">
        <w:rPr>
          <w:color w:val="FF0000"/>
          <w:sz w:val="28"/>
          <w:szCs w:val="28"/>
        </w:rPr>
        <w:t xml:space="preserve"> </w:t>
      </w:r>
      <w:r w:rsidR="00B74D28" w:rsidRPr="004B35E3">
        <w:rPr>
          <w:color w:val="FF0000"/>
          <w:sz w:val="28"/>
          <w:szCs w:val="28"/>
        </w:rPr>
        <w:t>работы</w:t>
      </w:r>
      <w:r w:rsidR="009861CE" w:rsidRPr="004B35E3">
        <w:rPr>
          <w:color w:val="FF0000"/>
          <w:sz w:val="28"/>
          <w:szCs w:val="28"/>
        </w:rPr>
        <w:t xml:space="preserve"> </w:t>
      </w:r>
      <w:r w:rsidR="00B74D28" w:rsidRPr="004B35E3">
        <w:rPr>
          <w:color w:val="FF0000"/>
          <w:sz w:val="28"/>
          <w:szCs w:val="28"/>
        </w:rPr>
        <w:t>водозаборных</w:t>
      </w:r>
      <w:r w:rsidR="009861CE" w:rsidRPr="004B35E3">
        <w:rPr>
          <w:color w:val="FF0000"/>
          <w:sz w:val="28"/>
          <w:szCs w:val="28"/>
        </w:rPr>
        <w:t xml:space="preserve"> </w:t>
      </w:r>
      <w:r w:rsidR="00B74D28" w:rsidRPr="004B35E3">
        <w:rPr>
          <w:color w:val="FF0000"/>
          <w:sz w:val="28"/>
          <w:szCs w:val="28"/>
        </w:rPr>
        <w:t>сооружений</w:t>
      </w:r>
      <w:r w:rsidR="009861CE" w:rsidRPr="004B35E3">
        <w:rPr>
          <w:color w:val="FF0000"/>
          <w:sz w:val="28"/>
          <w:szCs w:val="28"/>
        </w:rPr>
        <w:t xml:space="preserve"> </w:t>
      </w:r>
      <w:r w:rsidR="00B74D28" w:rsidRPr="004B35E3">
        <w:rPr>
          <w:color w:val="FF0000"/>
          <w:sz w:val="28"/>
          <w:szCs w:val="28"/>
        </w:rPr>
        <w:t>допускается</w:t>
      </w:r>
      <w:r w:rsidR="009861CE" w:rsidRPr="004B35E3">
        <w:rPr>
          <w:color w:val="FF0000"/>
          <w:sz w:val="28"/>
          <w:szCs w:val="28"/>
        </w:rPr>
        <w:t xml:space="preserve"> </w:t>
      </w:r>
      <w:r w:rsidR="00B74D28" w:rsidRPr="004B35E3">
        <w:rPr>
          <w:color w:val="FF0000"/>
          <w:sz w:val="28"/>
          <w:szCs w:val="28"/>
        </w:rPr>
        <w:t>принимать</w:t>
      </w:r>
      <w:r w:rsidR="009861CE" w:rsidRPr="004B35E3">
        <w:rPr>
          <w:color w:val="FF0000"/>
          <w:sz w:val="28"/>
          <w:szCs w:val="28"/>
        </w:rPr>
        <w:t xml:space="preserve"> </w:t>
      </w:r>
      <w:r w:rsidR="00B74D28" w:rsidRPr="004B35E3">
        <w:rPr>
          <w:color w:val="FF0000"/>
          <w:sz w:val="28"/>
          <w:szCs w:val="28"/>
        </w:rPr>
        <w:t>по</w:t>
      </w:r>
      <w:r w:rsidR="009861CE" w:rsidRPr="004B35E3">
        <w:rPr>
          <w:color w:val="FF0000"/>
          <w:sz w:val="28"/>
          <w:szCs w:val="28"/>
        </w:rPr>
        <w:t xml:space="preserve"> </w:t>
      </w:r>
      <w:r w:rsidR="00B74D28" w:rsidRPr="004B35E3">
        <w:rPr>
          <w:color w:val="FF0000"/>
          <w:sz w:val="28"/>
          <w:szCs w:val="28"/>
        </w:rPr>
        <w:t>таблице</w:t>
      </w:r>
      <w:r w:rsidR="009861CE" w:rsidRPr="004B35E3">
        <w:rPr>
          <w:color w:val="FF0000"/>
          <w:sz w:val="28"/>
          <w:szCs w:val="28"/>
        </w:rPr>
        <w:t xml:space="preserve"> </w:t>
      </w:r>
      <w:r w:rsidR="003B59A3" w:rsidRPr="004B35E3">
        <w:rPr>
          <w:color w:val="FF0000"/>
          <w:sz w:val="28"/>
          <w:szCs w:val="28"/>
        </w:rPr>
        <w:t>10</w:t>
      </w:r>
      <w:r w:rsidR="001A6153" w:rsidRPr="004B35E3">
        <w:rPr>
          <w:iCs/>
          <w:noProof/>
          <w:color w:val="FF0000"/>
          <w:sz w:val="28"/>
          <w:szCs w:val="28"/>
        </w:rPr>
        <w:t>.</w:t>
      </w:r>
    </w:p>
    <w:p w14:paraId="49D9702F" w14:textId="77777777" w:rsidR="000E5155" w:rsidRPr="0016404E" w:rsidRDefault="000E5155" w:rsidP="000E5155">
      <w:pPr>
        <w:pStyle w:val="aff5"/>
        <w:jc w:val="both"/>
        <w:rPr>
          <w:rFonts w:ascii="Times New Roman" w:hAnsi="Times New Roman" w:cs="Times New Roman"/>
          <w:sz w:val="28"/>
          <w:szCs w:val="28"/>
        </w:rPr>
      </w:pPr>
    </w:p>
    <w:p w14:paraId="35B19BA8" w14:textId="77777777" w:rsidR="00F86F59" w:rsidRPr="0016404E" w:rsidRDefault="00F86F59" w:rsidP="000E5155">
      <w:pPr>
        <w:pStyle w:val="aff5"/>
        <w:ind w:left="2410" w:hanging="2410"/>
        <w:jc w:val="both"/>
        <w:rPr>
          <w:rFonts w:ascii="Times New Roman" w:hAnsi="Times New Roman" w:cs="Times New Roman"/>
          <w:sz w:val="28"/>
          <w:szCs w:val="28"/>
        </w:rPr>
      </w:pPr>
      <w:r w:rsidRPr="0016404E">
        <w:rPr>
          <w:rFonts w:ascii="Times New Roman" w:hAnsi="Times New Roman" w:cs="Times New Roman"/>
          <w:spacing w:val="60"/>
          <w:kern w:val="24"/>
          <w:sz w:val="28"/>
          <w:szCs w:val="28"/>
        </w:rPr>
        <w:t>Таблица</w:t>
      </w:r>
      <w:r w:rsidR="009861CE" w:rsidRPr="0016404E">
        <w:rPr>
          <w:rFonts w:ascii="Times New Roman" w:hAnsi="Times New Roman" w:cs="Times New Roman"/>
          <w:spacing w:val="60"/>
          <w:kern w:val="24"/>
          <w:sz w:val="28"/>
          <w:szCs w:val="28"/>
        </w:rPr>
        <w:t xml:space="preserve"> </w:t>
      </w:r>
      <w:r w:rsidR="003B59A3" w:rsidRPr="0016404E">
        <w:rPr>
          <w:rFonts w:ascii="Times New Roman" w:hAnsi="Times New Roman" w:cs="Times New Roman"/>
          <w:sz w:val="28"/>
          <w:szCs w:val="28"/>
        </w:rPr>
        <w:t>10</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b/>
          <w:sz w:val="28"/>
          <w:szCs w:val="28"/>
        </w:rPr>
        <w:t>Скорости</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движения</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воды</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в</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сифонных</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линиях</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в</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водозаборах</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различн</w:t>
      </w:r>
      <w:r w:rsidR="00BD68DE" w:rsidRPr="0016404E">
        <w:rPr>
          <w:rFonts w:ascii="Times New Roman" w:hAnsi="Times New Roman" w:cs="Times New Roman"/>
          <w:b/>
          <w:sz w:val="28"/>
          <w:szCs w:val="28"/>
        </w:rPr>
        <w:t>ых</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категори</w:t>
      </w:r>
      <w:r w:rsidR="00BD68DE" w:rsidRPr="0016404E">
        <w:rPr>
          <w:rFonts w:ascii="Times New Roman" w:hAnsi="Times New Roman" w:cs="Times New Roman"/>
          <w:b/>
          <w:sz w:val="28"/>
          <w:szCs w:val="28"/>
        </w:rPr>
        <w:t>й</w:t>
      </w:r>
    </w:p>
    <w:tbl>
      <w:tblPr>
        <w:tblW w:w="9448"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4490"/>
        <w:gridCol w:w="2690"/>
        <w:gridCol w:w="2268"/>
      </w:tblGrid>
      <w:tr w:rsidR="008A475C" w:rsidRPr="0016404E" w14:paraId="7CAE267E" w14:textId="77777777" w:rsidTr="000E5155">
        <w:trPr>
          <w:trHeight w:val="242"/>
        </w:trPr>
        <w:tc>
          <w:tcPr>
            <w:tcW w:w="4490" w:type="dxa"/>
            <w:vMerge w:val="restart"/>
            <w:tcMar>
              <w:top w:w="28" w:type="dxa"/>
              <w:left w:w="55" w:type="dxa"/>
              <w:bottom w:w="28" w:type="dxa"/>
              <w:right w:w="55" w:type="dxa"/>
            </w:tcMar>
            <w:vAlign w:val="center"/>
          </w:tcPr>
          <w:p w14:paraId="79AD5B0A" w14:textId="77777777" w:rsidR="00F86F59" w:rsidRPr="0016404E" w:rsidRDefault="00F86F59" w:rsidP="006E1955">
            <w:pPr>
              <w:pStyle w:val="af1"/>
              <w:widowControl/>
              <w:ind w:firstLine="0"/>
              <w:jc w:val="center"/>
              <w:rPr>
                <w:sz w:val="24"/>
              </w:rPr>
            </w:pPr>
            <w:r w:rsidRPr="0016404E">
              <w:rPr>
                <w:sz w:val="24"/>
              </w:rPr>
              <w:t>Диаметры</w:t>
            </w:r>
            <w:r w:rsidR="009861CE" w:rsidRPr="0016404E">
              <w:rPr>
                <w:sz w:val="24"/>
              </w:rPr>
              <w:t xml:space="preserve"> </w:t>
            </w:r>
            <w:r w:rsidRPr="0016404E">
              <w:rPr>
                <w:sz w:val="24"/>
              </w:rPr>
              <w:t>водоводов,</w:t>
            </w:r>
            <w:r w:rsidR="009861CE" w:rsidRPr="0016404E">
              <w:rPr>
                <w:sz w:val="24"/>
              </w:rPr>
              <w:t xml:space="preserve"> </w:t>
            </w:r>
            <w:r w:rsidRPr="0016404E">
              <w:rPr>
                <w:sz w:val="24"/>
              </w:rPr>
              <w:t>мм</w:t>
            </w:r>
          </w:p>
        </w:tc>
        <w:tc>
          <w:tcPr>
            <w:tcW w:w="4958" w:type="dxa"/>
            <w:gridSpan w:val="2"/>
            <w:tcMar>
              <w:top w:w="28" w:type="dxa"/>
              <w:left w:w="55" w:type="dxa"/>
              <w:bottom w:w="28" w:type="dxa"/>
              <w:right w:w="55" w:type="dxa"/>
            </w:tcMar>
            <w:vAlign w:val="center"/>
          </w:tcPr>
          <w:p w14:paraId="0A8A74C3" w14:textId="77777777" w:rsidR="00F86F59" w:rsidRPr="0016404E" w:rsidRDefault="00F86F59" w:rsidP="006E1955">
            <w:pPr>
              <w:pStyle w:val="af1"/>
              <w:widowControl/>
              <w:ind w:firstLine="0"/>
              <w:jc w:val="center"/>
              <w:rPr>
                <w:sz w:val="24"/>
              </w:rPr>
            </w:pPr>
            <w:r w:rsidRPr="0016404E">
              <w:rPr>
                <w:sz w:val="24"/>
              </w:rPr>
              <w:t>Скорость</w:t>
            </w:r>
            <w:r w:rsidR="009861CE" w:rsidRPr="0016404E">
              <w:rPr>
                <w:sz w:val="24"/>
              </w:rPr>
              <w:t xml:space="preserve"> </w:t>
            </w:r>
            <w:r w:rsidRPr="0016404E">
              <w:rPr>
                <w:sz w:val="24"/>
              </w:rPr>
              <w:t>движения</w:t>
            </w:r>
            <w:r w:rsidR="009861CE" w:rsidRPr="0016404E">
              <w:rPr>
                <w:sz w:val="24"/>
              </w:rPr>
              <w:t xml:space="preserve"> </w:t>
            </w:r>
            <w:r w:rsidRPr="0016404E">
              <w:rPr>
                <w:sz w:val="24"/>
              </w:rPr>
              <w:t>воды,</w:t>
            </w:r>
            <w:r w:rsidR="009861CE" w:rsidRPr="0016404E">
              <w:rPr>
                <w:sz w:val="24"/>
              </w:rPr>
              <w:t xml:space="preserve"> </w:t>
            </w:r>
            <w:r w:rsidRPr="0016404E">
              <w:rPr>
                <w:sz w:val="24"/>
              </w:rPr>
              <w:t>м/с,</w:t>
            </w:r>
            <w:r w:rsidR="009861CE" w:rsidRPr="0016404E">
              <w:rPr>
                <w:sz w:val="24"/>
              </w:rPr>
              <w:t xml:space="preserve"> </w:t>
            </w:r>
            <w:r w:rsidRPr="0016404E">
              <w:rPr>
                <w:sz w:val="24"/>
              </w:rPr>
              <w:t>в</w:t>
            </w:r>
            <w:r w:rsidR="009861CE" w:rsidRPr="0016404E">
              <w:rPr>
                <w:sz w:val="24"/>
              </w:rPr>
              <w:t xml:space="preserve"> </w:t>
            </w:r>
            <w:r w:rsidRPr="0016404E">
              <w:rPr>
                <w:sz w:val="24"/>
              </w:rPr>
              <w:t>водозаборах</w:t>
            </w:r>
            <w:r w:rsidR="009861CE" w:rsidRPr="0016404E">
              <w:rPr>
                <w:sz w:val="24"/>
              </w:rPr>
              <w:t xml:space="preserve"> </w:t>
            </w:r>
            <w:r w:rsidRPr="0016404E">
              <w:rPr>
                <w:sz w:val="24"/>
              </w:rPr>
              <w:t>категорий</w:t>
            </w:r>
          </w:p>
        </w:tc>
      </w:tr>
      <w:tr w:rsidR="008A475C" w:rsidRPr="0016404E" w14:paraId="442610FB" w14:textId="77777777" w:rsidTr="000E5155">
        <w:trPr>
          <w:trHeight w:val="150"/>
        </w:trPr>
        <w:tc>
          <w:tcPr>
            <w:tcW w:w="4490" w:type="dxa"/>
            <w:vMerge/>
            <w:tcMar>
              <w:top w:w="28" w:type="dxa"/>
              <w:left w:w="55" w:type="dxa"/>
              <w:bottom w:w="28" w:type="dxa"/>
              <w:right w:w="55" w:type="dxa"/>
            </w:tcMar>
            <w:vAlign w:val="center"/>
          </w:tcPr>
          <w:p w14:paraId="40079ED1" w14:textId="77777777" w:rsidR="00F86F59" w:rsidRPr="0016404E" w:rsidRDefault="00F86F59" w:rsidP="006E1955">
            <w:pPr>
              <w:pStyle w:val="af1"/>
              <w:widowControl/>
              <w:ind w:firstLine="0"/>
              <w:jc w:val="center"/>
              <w:rPr>
                <w:sz w:val="24"/>
              </w:rPr>
            </w:pPr>
          </w:p>
        </w:tc>
        <w:tc>
          <w:tcPr>
            <w:tcW w:w="2690" w:type="dxa"/>
            <w:tcMar>
              <w:top w:w="28" w:type="dxa"/>
              <w:left w:w="55" w:type="dxa"/>
              <w:bottom w:w="28" w:type="dxa"/>
              <w:right w:w="55" w:type="dxa"/>
            </w:tcMar>
            <w:vAlign w:val="center"/>
          </w:tcPr>
          <w:p w14:paraId="7F649941" w14:textId="77777777" w:rsidR="00F86F59" w:rsidRPr="0016404E" w:rsidRDefault="00F86F59" w:rsidP="006E1955">
            <w:pPr>
              <w:pStyle w:val="af1"/>
              <w:widowControl/>
              <w:ind w:firstLine="0"/>
              <w:jc w:val="center"/>
              <w:rPr>
                <w:sz w:val="24"/>
              </w:rPr>
            </w:pPr>
            <w:r w:rsidRPr="0016404E">
              <w:rPr>
                <w:sz w:val="24"/>
                <w:lang w:val="en-US"/>
              </w:rPr>
              <w:t>I</w:t>
            </w:r>
          </w:p>
        </w:tc>
        <w:tc>
          <w:tcPr>
            <w:tcW w:w="2268" w:type="dxa"/>
            <w:tcMar>
              <w:top w:w="28" w:type="dxa"/>
              <w:left w:w="55" w:type="dxa"/>
              <w:bottom w:w="28" w:type="dxa"/>
              <w:right w:w="55" w:type="dxa"/>
            </w:tcMar>
            <w:vAlign w:val="center"/>
          </w:tcPr>
          <w:p w14:paraId="515850F1" w14:textId="77777777" w:rsidR="00F86F59" w:rsidRPr="0016404E" w:rsidRDefault="00F86F59" w:rsidP="006E1955">
            <w:pPr>
              <w:pStyle w:val="af1"/>
              <w:widowControl/>
              <w:ind w:firstLine="0"/>
              <w:jc w:val="center"/>
              <w:rPr>
                <w:sz w:val="24"/>
              </w:rPr>
            </w:pPr>
            <w:r w:rsidRPr="0016404E">
              <w:rPr>
                <w:sz w:val="24"/>
                <w:lang w:val="en-US"/>
              </w:rPr>
              <w:t>II</w:t>
            </w:r>
            <w:r w:rsidR="009861CE" w:rsidRPr="0016404E">
              <w:rPr>
                <w:sz w:val="24"/>
                <w:lang w:val="en-US"/>
              </w:rPr>
              <w:t xml:space="preserve"> </w:t>
            </w:r>
            <w:r w:rsidRPr="0016404E">
              <w:rPr>
                <w:sz w:val="24"/>
              </w:rPr>
              <w:t>и</w:t>
            </w:r>
            <w:r w:rsidR="009861CE" w:rsidRPr="0016404E">
              <w:rPr>
                <w:sz w:val="24"/>
                <w:lang w:val="en-US"/>
              </w:rPr>
              <w:t xml:space="preserve"> </w:t>
            </w:r>
            <w:r w:rsidRPr="0016404E">
              <w:rPr>
                <w:sz w:val="24"/>
                <w:lang w:val="en-US"/>
              </w:rPr>
              <w:t>III</w:t>
            </w:r>
          </w:p>
        </w:tc>
      </w:tr>
      <w:tr w:rsidR="008A475C" w:rsidRPr="0016404E" w14:paraId="5F454291" w14:textId="77777777" w:rsidTr="000E5155">
        <w:trPr>
          <w:trHeight w:val="288"/>
        </w:trPr>
        <w:tc>
          <w:tcPr>
            <w:tcW w:w="4490" w:type="dxa"/>
            <w:tcMar>
              <w:top w:w="28" w:type="dxa"/>
              <w:left w:w="55" w:type="dxa"/>
              <w:bottom w:w="28" w:type="dxa"/>
              <w:right w:w="55" w:type="dxa"/>
            </w:tcMar>
          </w:tcPr>
          <w:p w14:paraId="03664873" w14:textId="77777777" w:rsidR="00F86F59" w:rsidRPr="0016404E" w:rsidRDefault="00F86F59" w:rsidP="006E1955">
            <w:pPr>
              <w:pStyle w:val="af1"/>
              <w:widowControl/>
              <w:ind w:firstLine="0"/>
              <w:rPr>
                <w:sz w:val="24"/>
              </w:rPr>
            </w:pPr>
            <w:r w:rsidRPr="0016404E">
              <w:rPr>
                <w:sz w:val="24"/>
              </w:rPr>
              <w:t>300–500</w:t>
            </w:r>
          </w:p>
        </w:tc>
        <w:tc>
          <w:tcPr>
            <w:tcW w:w="2690" w:type="dxa"/>
            <w:tcMar>
              <w:top w:w="28" w:type="dxa"/>
              <w:left w:w="55" w:type="dxa"/>
              <w:bottom w:w="28" w:type="dxa"/>
              <w:right w:w="55" w:type="dxa"/>
            </w:tcMar>
          </w:tcPr>
          <w:p w14:paraId="05F62066" w14:textId="77777777" w:rsidR="00F86F59" w:rsidRPr="0016404E" w:rsidRDefault="00F86F59" w:rsidP="006E1955">
            <w:pPr>
              <w:pStyle w:val="af1"/>
              <w:widowControl/>
              <w:ind w:firstLine="0"/>
              <w:jc w:val="center"/>
              <w:rPr>
                <w:sz w:val="24"/>
              </w:rPr>
            </w:pPr>
            <w:r w:rsidRPr="0016404E">
              <w:rPr>
                <w:sz w:val="24"/>
              </w:rPr>
              <w:t>0,7–1</w:t>
            </w:r>
          </w:p>
        </w:tc>
        <w:tc>
          <w:tcPr>
            <w:tcW w:w="2268" w:type="dxa"/>
            <w:tcMar>
              <w:top w:w="28" w:type="dxa"/>
              <w:left w:w="55" w:type="dxa"/>
              <w:bottom w:w="28" w:type="dxa"/>
              <w:right w:w="55" w:type="dxa"/>
            </w:tcMar>
          </w:tcPr>
          <w:p w14:paraId="4E459A82" w14:textId="77777777" w:rsidR="00F86F59" w:rsidRPr="0016404E" w:rsidRDefault="00F86F59" w:rsidP="006E1955">
            <w:pPr>
              <w:pStyle w:val="af1"/>
              <w:widowControl/>
              <w:ind w:firstLine="0"/>
              <w:jc w:val="center"/>
              <w:rPr>
                <w:sz w:val="24"/>
              </w:rPr>
            </w:pPr>
            <w:r w:rsidRPr="0016404E">
              <w:rPr>
                <w:sz w:val="24"/>
              </w:rPr>
              <w:t>1–1,5</w:t>
            </w:r>
          </w:p>
        </w:tc>
      </w:tr>
      <w:tr w:rsidR="008A475C" w:rsidRPr="0016404E" w14:paraId="3C6B904F" w14:textId="77777777" w:rsidTr="000E5155">
        <w:trPr>
          <w:trHeight w:val="288"/>
        </w:trPr>
        <w:tc>
          <w:tcPr>
            <w:tcW w:w="4490" w:type="dxa"/>
            <w:tcMar>
              <w:top w:w="28" w:type="dxa"/>
              <w:left w:w="55" w:type="dxa"/>
              <w:bottom w:w="28" w:type="dxa"/>
              <w:right w:w="55" w:type="dxa"/>
            </w:tcMar>
          </w:tcPr>
          <w:p w14:paraId="7F17B09B" w14:textId="77777777" w:rsidR="00F86F59" w:rsidRPr="0016404E" w:rsidRDefault="00F86F59" w:rsidP="006E1955">
            <w:pPr>
              <w:pStyle w:val="af1"/>
              <w:widowControl/>
              <w:ind w:firstLine="0"/>
              <w:rPr>
                <w:sz w:val="24"/>
              </w:rPr>
            </w:pPr>
            <w:r w:rsidRPr="0016404E">
              <w:rPr>
                <w:sz w:val="24"/>
              </w:rPr>
              <w:t>500–800</w:t>
            </w:r>
          </w:p>
        </w:tc>
        <w:tc>
          <w:tcPr>
            <w:tcW w:w="2690" w:type="dxa"/>
            <w:tcMar>
              <w:top w:w="28" w:type="dxa"/>
              <w:left w:w="55" w:type="dxa"/>
              <w:bottom w:w="28" w:type="dxa"/>
              <w:right w:w="55" w:type="dxa"/>
            </w:tcMar>
          </w:tcPr>
          <w:p w14:paraId="4ADF14C8" w14:textId="77777777" w:rsidR="00F86F59" w:rsidRPr="0016404E" w:rsidRDefault="00F86F59" w:rsidP="006E1955">
            <w:pPr>
              <w:pStyle w:val="af1"/>
              <w:widowControl/>
              <w:ind w:firstLine="0"/>
              <w:jc w:val="center"/>
              <w:rPr>
                <w:sz w:val="24"/>
              </w:rPr>
            </w:pPr>
            <w:r w:rsidRPr="0016404E">
              <w:rPr>
                <w:sz w:val="24"/>
              </w:rPr>
              <w:t>1–1,4</w:t>
            </w:r>
          </w:p>
        </w:tc>
        <w:tc>
          <w:tcPr>
            <w:tcW w:w="2268" w:type="dxa"/>
            <w:tcMar>
              <w:top w:w="28" w:type="dxa"/>
              <w:left w:w="55" w:type="dxa"/>
              <w:bottom w:w="28" w:type="dxa"/>
              <w:right w:w="55" w:type="dxa"/>
            </w:tcMar>
          </w:tcPr>
          <w:p w14:paraId="6B2D1AD7" w14:textId="77777777" w:rsidR="00F86F59" w:rsidRPr="0016404E" w:rsidRDefault="00F86F59" w:rsidP="006E1955">
            <w:pPr>
              <w:pStyle w:val="af1"/>
              <w:widowControl/>
              <w:ind w:firstLine="0"/>
              <w:jc w:val="center"/>
              <w:rPr>
                <w:sz w:val="24"/>
              </w:rPr>
            </w:pPr>
            <w:r w:rsidRPr="0016404E">
              <w:rPr>
                <w:sz w:val="24"/>
              </w:rPr>
              <w:t>1,5–1,9</w:t>
            </w:r>
          </w:p>
        </w:tc>
      </w:tr>
      <w:tr w:rsidR="008A475C" w:rsidRPr="0016404E" w14:paraId="231C3528" w14:textId="77777777" w:rsidTr="000E5155">
        <w:trPr>
          <w:trHeight w:val="288"/>
        </w:trPr>
        <w:tc>
          <w:tcPr>
            <w:tcW w:w="4490" w:type="dxa"/>
            <w:tcMar>
              <w:top w:w="28" w:type="dxa"/>
              <w:left w:w="55" w:type="dxa"/>
              <w:bottom w:w="28" w:type="dxa"/>
              <w:right w:w="55" w:type="dxa"/>
            </w:tcMar>
          </w:tcPr>
          <w:p w14:paraId="058BF740" w14:textId="77777777" w:rsidR="00F86F59" w:rsidRPr="0016404E" w:rsidRDefault="00F86F59" w:rsidP="006E1955">
            <w:pPr>
              <w:pStyle w:val="af1"/>
              <w:widowControl/>
              <w:ind w:firstLine="0"/>
              <w:rPr>
                <w:sz w:val="24"/>
              </w:rPr>
            </w:pPr>
            <w:r w:rsidRPr="0016404E">
              <w:rPr>
                <w:sz w:val="24"/>
              </w:rPr>
              <w:t>Более</w:t>
            </w:r>
            <w:r w:rsidR="009861CE" w:rsidRPr="0016404E">
              <w:rPr>
                <w:sz w:val="24"/>
              </w:rPr>
              <w:t xml:space="preserve"> </w:t>
            </w:r>
            <w:r w:rsidRPr="0016404E">
              <w:rPr>
                <w:sz w:val="24"/>
              </w:rPr>
              <w:t>800</w:t>
            </w:r>
          </w:p>
        </w:tc>
        <w:tc>
          <w:tcPr>
            <w:tcW w:w="2690" w:type="dxa"/>
            <w:tcMar>
              <w:top w:w="28" w:type="dxa"/>
              <w:left w:w="55" w:type="dxa"/>
              <w:bottom w:w="28" w:type="dxa"/>
              <w:right w:w="55" w:type="dxa"/>
            </w:tcMar>
          </w:tcPr>
          <w:p w14:paraId="65990FD7" w14:textId="77777777" w:rsidR="00F86F59" w:rsidRPr="0016404E" w:rsidRDefault="00F86F59" w:rsidP="006E1955">
            <w:pPr>
              <w:pStyle w:val="af1"/>
              <w:widowControl/>
              <w:ind w:firstLine="0"/>
              <w:jc w:val="center"/>
              <w:rPr>
                <w:sz w:val="24"/>
              </w:rPr>
            </w:pPr>
            <w:r w:rsidRPr="0016404E">
              <w:rPr>
                <w:sz w:val="24"/>
              </w:rPr>
              <w:t>1,5</w:t>
            </w:r>
          </w:p>
        </w:tc>
        <w:tc>
          <w:tcPr>
            <w:tcW w:w="2268" w:type="dxa"/>
            <w:tcMar>
              <w:top w:w="28" w:type="dxa"/>
              <w:left w:w="55" w:type="dxa"/>
              <w:bottom w:w="28" w:type="dxa"/>
              <w:right w:w="55" w:type="dxa"/>
            </w:tcMar>
          </w:tcPr>
          <w:p w14:paraId="3C0190C9" w14:textId="77777777" w:rsidR="00F86F59" w:rsidRPr="0016404E" w:rsidRDefault="00F86F59" w:rsidP="006E1955">
            <w:pPr>
              <w:pStyle w:val="af1"/>
              <w:widowControl/>
              <w:ind w:firstLine="0"/>
              <w:jc w:val="center"/>
              <w:rPr>
                <w:sz w:val="24"/>
              </w:rPr>
            </w:pPr>
            <w:r w:rsidRPr="0016404E">
              <w:rPr>
                <w:sz w:val="24"/>
              </w:rPr>
              <w:t>2</w:t>
            </w:r>
          </w:p>
        </w:tc>
      </w:tr>
      <w:tr w:rsidR="008A475C" w:rsidRPr="0016404E" w14:paraId="26A1645E" w14:textId="77777777" w:rsidTr="000E5155">
        <w:trPr>
          <w:trHeight w:val="165"/>
        </w:trPr>
        <w:tc>
          <w:tcPr>
            <w:tcW w:w="9448" w:type="dxa"/>
            <w:gridSpan w:val="3"/>
            <w:tcMar>
              <w:top w:w="28" w:type="dxa"/>
              <w:left w:w="55" w:type="dxa"/>
              <w:bottom w:w="28" w:type="dxa"/>
              <w:right w:w="55" w:type="dxa"/>
            </w:tcMar>
          </w:tcPr>
          <w:p w14:paraId="0C2FF39C" w14:textId="77777777" w:rsidR="00F86F59" w:rsidRPr="0016404E" w:rsidRDefault="00F86F59" w:rsidP="003074EE">
            <w:pPr>
              <w:pStyle w:val="af1"/>
              <w:spacing w:before="60" w:after="120"/>
              <w:rPr>
                <w:szCs w:val="20"/>
              </w:rPr>
            </w:pPr>
            <w:r w:rsidRPr="0016404E">
              <w:rPr>
                <w:kern w:val="24"/>
                <w:szCs w:val="20"/>
              </w:rPr>
              <w:t>П</w:t>
            </w:r>
            <w:r w:rsidR="009861CE" w:rsidRPr="0016404E">
              <w:rPr>
                <w:kern w:val="24"/>
                <w:szCs w:val="20"/>
              </w:rPr>
              <w:t xml:space="preserve"> </w:t>
            </w:r>
            <w:r w:rsidRPr="0016404E">
              <w:rPr>
                <w:kern w:val="24"/>
                <w:szCs w:val="20"/>
              </w:rPr>
              <w:t>р</w:t>
            </w:r>
            <w:r w:rsidR="009861CE" w:rsidRPr="0016404E">
              <w:rPr>
                <w:kern w:val="24"/>
                <w:szCs w:val="20"/>
              </w:rPr>
              <w:t xml:space="preserve"> </w:t>
            </w:r>
            <w:r w:rsidRPr="0016404E">
              <w:rPr>
                <w:kern w:val="24"/>
                <w:szCs w:val="20"/>
              </w:rPr>
              <w:t>и</w:t>
            </w:r>
            <w:r w:rsidR="009861CE" w:rsidRPr="0016404E">
              <w:rPr>
                <w:kern w:val="24"/>
                <w:szCs w:val="20"/>
              </w:rPr>
              <w:t xml:space="preserve"> </w:t>
            </w:r>
            <w:r w:rsidRPr="0016404E">
              <w:rPr>
                <w:kern w:val="24"/>
                <w:szCs w:val="20"/>
              </w:rPr>
              <w:t>м</w:t>
            </w:r>
            <w:r w:rsidR="009861CE" w:rsidRPr="0016404E">
              <w:rPr>
                <w:kern w:val="24"/>
                <w:szCs w:val="20"/>
              </w:rPr>
              <w:t xml:space="preserve"> </w:t>
            </w:r>
            <w:r w:rsidRPr="0016404E">
              <w:rPr>
                <w:kern w:val="24"/>
                <w:szCs w:val="20"/>
              </w:rPr>
              <w:t>е</w:t>
            </w:r>
            <w:r w:rsidR="009861CE" w:rsidRPr="0016404E">
              <w:rPr>
                <w:kern w:val="24"/>
                <w:szCs w:val="20"/>
              </w:rPr>
              <w:t xml:space="preserve"> </w:t>
            </w:r>
            <w:r w:rsidRPr="0016404E">
              <w:rPr>
                <w:kern w:val="24"/>
                <w:szCs w:val="20"/>
              </w:rPr>
              <w:t>ч</w:t>
            </w:r>
            <w:r w:rsidR="009861CE" w:rsidRPr="0016404E">
              <w:rPr>
                <w:kern w:val="24"/>
                <w:szCs w:val="20"/>
              </w:rPr>
              <w:t xml:space="preserve"> </w:t>
            </w:r>
            <w:r w:rsidRPr="0016404E">
              <w:rPr>
                <w:kern w:val="24"/>
                <w:szCs w:val="20"/>
              </w:rPr>
              <w:t>а</w:t>
            </w:r>
            <w:r w:rsidR="009861CE" w:rsidRPr="0016404E">
              <w:rPr>
                <w:kern w:val="24"/>
                <w:szCs w:val="20"/>
              </w:rPr>
              <w:t xml:space="preserve"> </w:t>
            </w:r>
            <w:r w:rsidRPr="0016404E">
              <w:rPr>
                <w:kern w:val="24"/>
                <w:szCs w:val="20"/>
              </w:rPr>
              <w:t>н</w:t>
            </w:r>
            <w:r w:rsidR="009861CE" w:rsidRPr="0016404E">
              <w:rPr>
                <w:kern w:val="24"/>
                <w:szCs w:val="20"/>
              </w:rPr>
              <w:t xml:space="preserve"> </w:t>
            </w:r>
            <w:r w:rsidRPr="0016404E">
              <w:rPr>
                <w:kern w:val="24"/>
                <w:szCs w:val="20"/>
              </w:rPr>
              <w:t>и</w:t>
            </w:r>
            <w:r w:rsidR="009861CE" w:rsidRPr="0016404E">
              <w:rPr>
                <w:kern w:val="24"/>
                <w:szCs w:val="20"/>
              </w:rPr>
              <w:t xml:space="preserve"> </w:t>
            </w:r>
            <w:r w:rsidRPr="0016404E">
              <w:rPr>
                <w:kern w:val="24"/>
                <w:szCs w:val="20"/>
              </w:rPr>
              <w:t>е</w:t>
            </w:r>
            <w:r w:rsidR="009861CE" w:rsidRPr="0016404E">
              <w:rPr>
                <w:kern w:val="24"/>
                <w:szCs w:val="20"/>
              </w:rPr>
              <w:t xml:space="preserve"> </w:t>
            </w:r>
            <w:r w:rsidRPr="0016404E">
              <w:rPr>
                <w:szCs w:val="20"/>
              </w:rPr>
              <w:t>–</w:t>
            </w:r>
            <w:r w:rsidR="009861CE" w:rsidRPr="004B35E3">
              <w:rPr>
                <w:color w:val="FF0000"/>
                <w:szCs w:val="20"/>
              </w:rPr>
              <w:t xml:space="preserve"> </w:t>
            </w:r>
            <w:r w:rsidRPr="004B35E3">
              <w:rPr>
                <w:color w:val="FF0000"/>
                <w:szCs w:val="20"/>
              </w:rPr>
              <w:t>При</w:t>
            </w:r>
            <w:r w:rsidR="009861CE" w:rsidRPr="004B35E3">
              <w:rPr>
                <w:color w:val="FF0000"/>
                <w:szCs w:val="20"/>
              </w:rPr>
              <w:t xml:space="preserve"> </w:t>
            </w:r>
            <w:r w:rsidRPr="004B35E3">
              <w:rPr>
                <w:color w:val="FF0000"/>
                <w:szCs w:val="20"/>
              </w:rPr>
              <w:t>обрастании</w:t>
            </w:r>
            <w:r w:rsidR="009861CE" w:rsidRPr="004B35E3">
              <w:rPr>
                <w:color w:val="FF0000"/>
                <w:szCs w:val="20"/>
              </w:rPr>
              <w:t xml:space="preserve"> </w:t>
            </w:r>
            <w:r w:rsidRPr="004B35E3">
              <w:rPr>
                <w:color w:val="FF0000"/>
                <w:szCs w:val="20"/>
              </w:rPr>
              <w:t>водоводов</w:t>
            </w:r>
            <w:r w:rsidR="009861CE" w:rsidRPr="004B35E3">
              <w:rPr>
                <w:color w:val="FF0000"/>
                <w:szCs w:val="20"/>
              </w:rPr>
              <w:t xml:space="preserve"> </w:t>
            </w:r>
            <w:proofErr w:type="spellStart"/>
            <w:r w:rsidRPr="004B35E3">
              <w:rPr>
                <w:color w:val="FF0000"/>
                <w:szCs w:val="20"/>
              </w:rPr>
              <w:t>дрейссеной</w:t>
            </w:r>
            <w:proofErr w:type="spellEnd"/>
            <w:r w:rsidRPr="004B35E3">
              <w:rPr>
                <w:color w:val="FF0000"/>
                <w:szCs w:val="20"/>
              </w:rPr>
              <w:t>,</w:t>
            </w:r>
            <w:r w:rsidR="009861CE" w:rsidRPr="004B35E3">
              <w:rPr>
                <w:color w:val="FF0000"/>
                <w:szCs w:val="20"/>
              </w:rPr>
              <w:t xml:space="preserve"> </w:t>
            </w:r>
            <w:proofErr w:type="spellStart"/>
            <w:r w:rsidRPr="004B35E3">
              <w:rPr>
                <w:color w:val="FF0000"/>
                <w:szCs w:val="20"/>
              </w:rPr>
              <w:t>балянусом</w:t>
            </w:r>
            <w:proofErr w:type="spellEnd"/>
            <w:r w:rsidRPr="004B35E3">
              <w:rPr>
                <w:color w:val="FF0000"/>
                <w:szCs w:val="20"/>
              </w:rPr>
              <w:t>,</w:t>
            </w:r>
            <w:r w:rsidR="009861CE" w:rsidRPr="004B35E3">
              <w:rPr>
                <w:color w:val="FF0000"/>
                <w:szCs w:val="20"/>
              </w:rPr>
              <w:t xml:space="preserve"> </w:t>
            </w:r>
            <w:r w:rsidRPr="004B35E3">
              <w:rPr>
                <w:color w:val="FF0000"/>
                <w:szCs w:val="20"/>
              </w:rPr>
              <w:t>мидиями</w:t>
            </w:r>
            <w:r w:rsidR="009861CE" w:rsidRPr="004B35E3">
              <w:rPr>
                <w:color w:val="FF0000"/>
                <w:szCs w:val="20"/>
              </w:rPr>
              <w:t xml:space="preserve"> </w:t>
            </w:r>
            <w:r w:rsidRPr="004B35E3">
              <w:rPr>
                <w:color w:val="FF0000"/>
                <w:szCs w:val="20"/>
              </w:rPr>
              <w:t>и</w:t>
            </w:r>
            <w:r w:rsidR="00263EE7" w:rsidRPr="004B35E3">
              <w:rPr>
                <w:color w:val="FF0000"/>
                <w:szCs w:val="20"/>
              </w:rPr>
              <w:t xml:space="preserve"> т. п.</w:t>
            </w:r>
            <w:r w:rsidR="009861CE" w:rsidRPr="004B35E3">
              <w:rPr>
                <w:color w:val="FF0000"/>
                <w:szCs w:val="20"/>
              </w:rPr>
              <w:t xml:space="preserve"> </w:t>
            </w:r>
            <w:r w:rsidRPr="004B35E3">
              <w:rPr>
                <w:color w:val="FF0000"/>
                <w:szCs w:val="20"/>
              </w:rPr>
              <w:t>расчет</w:t>
            </w:r>
            <w:r w:rsidR="009861CE" w:rsidRPr="004B35E3">
              <w:rPr>
                <w:color w:val="FF0000"/>
                <w:szCs w:val="20"/>
              </w:rPr>
              <w:t xml:space="preserve"> </w:t>
            </w:r>
            <w:r w:rsidRPr="004B35E3">
              <w:rPr>
                <w:color w:val="FF0000"/>
                <w:szCs w:val="20"/>
              </w:rPr>
              <w:t>потерь</w:t>
            </w:r>
            <w:r w:rsidR="009861CE" w:rsidRPr="004B35E3">
              <w:rPr>
                <w:color w:val="FF0000"/>
                <w:szCs w:val="20"/>
              </w:rPr>
              <w:t xml:space="preserve"> </w:t>
            </w:r>
            <w:r w:rsidRPr="004B35E3">
              <w:rPr>
                <w:color w:val="FF0000"/>
                <w:szCs w:val="20"/>
              </w:rPr>
              <w:t>в</w:t>
            </w:r>
            <w:r w:rsidR="009861CE" w:rsidRPr="004B35E3">
              <w:rPr>
                <w:color w:val="FF0000"/>
                <w:szCs w:val="20"/>
              </w:rPr>
              <w:t xml:space="preserve"> </w:t>
            </w:r>
            <w:r w:rsidRPr="004B35E3">
              <w:rPr>
                <w:color w:val="FF0000"/>
                <w:szCs w:val="20"/>
              </w:rPr>
              <w:t>водоводе</w:t>
            </w:r>
            <w:r w:rsidR="009861CE" w:rsidRPr="004B35E3">
              <w:rPr>
                <w:color w:val="FF0000"/>
                <w:szCs w:val="20"/>
              </w:rPr>
              <w:t xml:space="preserve"> </w:t>
            </w:r>
            <w:r w:rsidRPr="004B35E3">
              <w:rPr>
                <w:color w:val="FF0000"/>
                <w:szCs w:val="20"/>
              </w:rPr>
              <w:t>следует</w:t>
            </w:r>
            <w:r w:rsidR="009861CE" w:rsidRPr="004B35E3">
              <w:rPr>
                <w:color w:val="FF0000"/>
                <w:szCs w:val="20"/>
              </w:rPr>
              <w:t xml:space="preserve"> </w:t>
            </w:r>
            <w:r w:rsidRPr="004B35E3">
              <w:rPr>
                <w:color w:val="FF0000"/>
                <w:szCs w:val="20"/>
              </w:rPr>
              <w:t>проводить</w:t>
            </w:r>
            <w:r w:rsidR="009861CE" w:rsidRPr="004B35E3">
              <w:rPr>
                <w:color w:val="FF0000"/>
                <w:szCs w:val="20"/>
              </w:rPr>
              <w:t xml:space="preserve"> </w:t>
            </w:r>
            <w:r w:rsidRPr="004B35E3">
              <w:rPr>
                <w:color w:val="FF0000"/>
                <w:szCs w:val="20"/>
              </w:rPr>
              <w:t>при</w:t>
            </w:r>
            <w:r w:rsidR="009861CE" w:rsidRPr="004B35E3">
              <w:rPr>
                <w:color w:val="FF0000"/>
                <w:szCs w:val="20"/>
              </w:rPr>
              <w:t xml:space="preserve"> </w:t>
            </w:r>
            <w:r w:rsidRPr="004B35E3">
              <w:rPr>
                <w:color w:val="FF0000"/>
                <w:szCs w:val="20"/>
              </w:rPr>
              <w:t>значении</w:t>
            </w:r>
            <w:r w:rsidR="009861CE" w:rsidRPr="004B35E3">
              <w:rPr>
                <w:color w:val="FF0000"/>
                <w:szCs w:val="20"/>
              </w:rPr>
              <w:t xml:space="preserve"> </w:t>
            </w:r>
            <w:r w:rsidRPr="004B35E3">
              <w:rPr>
                <w:color w:val="FF0000"/>
                <w:szCs w:val="20"/>
              </w:rPr>
              <w:t>коэффициента</w:t>
            </w:r>
            <w:r w:rsidR="009861CE" w:rsidRPr="004B35E3">
              <w:rPr>
                <w:color w:val="FF0000"/>
                <w:szCs w:val="20"/>
              </w:rPr>
              <w:t xml:space="preserve"> </w:t>
            </w:r>
            <w:r w:rsidRPr="004B35E3">
              <w:rPr>
                <w:color w:val="FF0000"/>
                <w:szCs w:val="20"/>
              </w:rPr>
              <w:t>шероховатости</w:t>
            </w:r>
            <w:r w:rsidR="009861CE" w:rsidRPr="004B35E3">
              <w:rPr>
                <w:color w:val="FF0000"/>
                <w:szCs w:val="20"/>
              </w:rPr>
              <w:t xml:space="preserve"> </w:t>
            </w:r>
            <w:r w:rsidRPr="004B35E3">
              <w:rPr>
                <w:color w:val="FF0000"/>
                <w:szCs w:val="20"/>
              </w:rPr>
              <w:t>0,02.</w:t>
            </w:r>
          </w:p>
        </w:tc>
      </w:tr>
    </w:tbl>
    <w:p w14:paraId="18942292" w14:textId="77777777" w:rsidR="00B74D28" w:rsidRPr="0016404E" w:rsidRDefault="00B74D28" w:rsidP="00E267D2">
      <w:pPr>
        <w:widowControl/>
        <w:spacing w:before="0" w:after="0"/>
        <w:rPr>
          <w:sz w:val="28"/>
          <w:szCs w:val="28"/>
        </w:rPr>
      </w:pPr>
    </w:p>
    <w:p w14:paraId="05FF0C44" w14:textId="13DE7861" w:rsidR="009C3888" w:rsidRPr="004B35E3" w:rsidRDefault="00554D08" w:rsidP="009C3888">
      <w:pPr>
        <w:widowControl/>
        <w:spacing w:before="0" w:after="0"/>
        <w:rPr>
          <w:color w:val="FF0000"/>
          <w:sz w:val="28"/>
          <w:szCs w:val="28"/>
        </w:rPr>
      </w:pPr>
      <w:r w:rsidRPr="004B35E3">
        <w:rPr>
          <w:color w:val="FF0000"/>
          <w:sz w:val="28"/>
          <w:szCs w:val="28"/>
        </w:rPr>
        <w:fldChar w:fldCharType="begin"/>
      </w:r>
      <w:r w:rsidRPr="004B35E3">
        <w:rPr>
          <w:color w:val="FF0000"/>
          <w:sz w:val="28"/>
          <w:szCs w:val="28"/>
        </w:rPr>
        <w:instrText xml:space="preserve"> REF  раздел_8  \* MERGEFORMAT </w:instrText>
      </w:r>
      <w:r w:rsidRPr="004B35E3">
        <w:rPr>
          <w:color w:val="FF0000"/>
          <w:sz w:val="28"/>
          <w:szCs w:val="28"/>
        </w:rPr>
        <w:fldChar w:fldCharType="separate"/>
      </w:r>
      <w:r w:rsidR="00AE7126" w:rsidRPr="004B35E3">
        <w:rPr>
          <w:color w:val="FF0000"/>
          <w:sz w:val="28"/>
          <w:szCs w:val="28"/>
        </w:rPr>
        <w:t>8</w:t>
      </w:r>
      <w:r w:rsidRPr="004B35E3">
        <w:rPr>
          <w:color w:val="FF0000"/>
          <w:sz w:val="28"/>
          <w:szCs w:val="28"/>
        </w:rPr>
        <w:fldChar w:fldCharType="end"/>
      </w:r>
      <w:r w:rsidR="009C3888" w:rsidRPr="004B35E3">
        <w:rPr>
          <w:color w:val="FF0000"/>
          <w:sz w:val="28"/>
          <w:szCs w:val="28"/>
        </w:rPr>
        <w:t>.</w:t>
      </w:r>
      <w:r w:rsidR="00B930AD" w:rsidRPr="004B35E3">
        <w:rPr>
          <w:color w:val="FF0000"/>
          <w:sz w:val="28"/>
          <w:szCs w:val="28"/>
        </w:rPr>
        <w:t>98</w:t>
      </w:r>
      <w:r w:rsidR="009C3888" w:rsidRPr="004B35E3">
        <w:rPr>
          <w:noProof/>
          <w:color w:val="FF0000"/>
          <w:sz w:val="28"/>
          <w:szCs w:val="28"/>
        </w:rPr>
        <w:fldChar w:fldCharType="begin"/>
      </w:r>
      <w:r w:rsidR="009C3888" w:rsidRPr="004B35E3">
        <w:rPr>
          <w:noProof/>
          <w:color w:val="FF0000"/>
          <w:sz w:val="28"/>
          <w:szCs w:val="28"/>
        </w:rPr>
        <w:instrText xml:space="preserve"> SEQ раздел6 \* MERGEFORMAT </w:instrText>
      </w:r>
      <w:r w:rsidR="009C3888" w:rsidRPr="004B35E3">
        <w:rPr>
          <w:noProof/>
          <w:color w:val="FF0000"/>
          <w:sz w:val="28"/>
          <w:szCs w:val="28"/>
        </w:rPr>
        <w:fldChar w:fldCharType="separate"/>
      </w:r>
      <w:r w:rsidR="00AE7126" w:rsidRPr="004B35E3">
        <w:rPr>
          <w:noProof/>
          <w:color w:val="FF0000"/>
          <w:sz w:val="28"/>
          <w:szCs w:val="28"/>
        </w:rPr>
        <w:t>64</w:t>
      </w:r>
      <w:r w:rsidR="009C3888" w:rsidRPr="004B35E3">
        <w:rPr>
          <w:noProof/>
          <w:color w:val="FF0000"/>
          <w:sz w:val="28"/>
          <w:szCs w:val="28"/>
        </w:rPr>
        <w:fldChar w:fldCharType="end"/>
      </w:r>
      <w:r w:rsidR="009861CE" w:rsidRPr="004B35E3">
        <w:rPr>
          <w:color w:val="FF0000"/>
          <w:sz w:val="28"/>
          <w:szCs w:val="28"/>
        </w:rPr>
        <w:t xml:space="preserve"> </w:t>
      </w:r>
      <w:r w:rsidR="009C3888" w:rsidRPr="004B35E3">
        <w:rPr>
          <w:color w:val="FF0000"/>
          <w:sz w:val="28"/>
          <w:szCs w:val="28"/>
        </w:rPr>
        <w:t>Сифонные</w:t>
      </w:r>
      <w:r w:rsidR="009861CE" w:rsidRPr="004B35E3">
        <w:rPr>
          <w:color w:val="FF0000"/>
          <w:sz w:val="28"/>
          <w:szCs w:val="28"/>
        </w:rPr>
        <w:t xml:space="preserve"> </w:t>
      </w:r>
      <w:r w:rsidR="009C3888" w:rsidRPr="004B35E3">
        <w:rPr>
          <w:color w:val="FF0000"/>
          <w:sz w:val="28"/>
          <w:szCs w:val="28"/>
        </w:rPr>
        <w:t>водоводы</w:t>
      </w:r>
      <w:r w:rsidR="009861CE" w:rsidRPr="004B35E3">
        <w:rPr>
          <w:color w:val="FF0000"/>
          <w:sz w:val="28"/>
          <w:szCs w:val="28"/>
        </w:rPr>
        <w:t xml:space="preserve"> </w:t>
      </w:r>
      <w:r w:rsidR="009C3888" w:rsidRPr="004B35E3">
        <w:rPr>
          <w:color w:val="FF0000"/>
          <w:sz w:val="28"/>
          <w:szCs w:val="28"/>
        </w:rPr>
        <w:t>допускается</w:t>
      </w:r>
      <w:r w:rsidR="009861CE" w:rsidRPr="004B35E3">
        <w:rPr>
          <w:color w:val="FF0000"/>
          <w:sz w:val="28"/>
          <w:szCs w:val="28"/>
        </w:rPr>
        <w:t xml:space="preserve"> </w:t>
      </w:r>
      <w:r w:rsidR="009C3888" w:rsidRPr="004B35E3">
        <w:rPr>
          <w:color w:val="FF0000"/>
          <w:sz w:val="28"/>
          <w:szCs w:val="28"/>
        </w:rPr>
        <w:t>применять</w:t>
      </w:r>
      <w:r w:rsidR="009861CE" w:rsidRPr="004B35E3">
        <w:rPr>
          <w:color w:val="FF0000"/>
          <w:sz w:val="28"/>
          <w:szCs w:val="28"/>
        </w:rPr>
        <w:t xml:space="preserve"> </w:t>
      </w:r>
      <w:r w:rsidR="009C3888" w:rsidRPr="004B35E3">
        <w:rPr>
          <w:color w:val="FF0000"/>
          <w:sz w:val="28"/>
          <w:szCs w:val="28"/>
        </w:rPr>
        <w:t>в</w:t>
      </w:r>
      <w:r w:rsidR="009861CE" w:rsidRPr="004B35E3">
        <w:rPr>
          <w:color w:val="FF0000"/>
          <w:sz w:val="28"/>
          <w:szCs w:val="28"/>
        </w:rPr>
        <w:t xml:space="preserve"> </w:t>
      </w:r>
      <w:r w:rsidR="009C3888" w:rsidRPr="004B35E3">
        <w:rPr>
          <w:color w:val="FF0000"/>
          <w:sz w:val="28"/>
          <w:szCs w:val="28"/>
        </w:rPr>
        <w:t>водозаборах</w:t>
      </w:r>
      <w:r w:rsidR="009861CE" w:rsidRPr="004B35E3">
        <w:rPr>
          <w:color w:val="FF0000"/>
          <w:sz w:val="28"/>
          <w:szCs w:val="28"/>
        </w:rPr>
        <w:t xml:space="preserve"> </w:t>
      </w:r>
      <w:r w:rsidR="009C3888" w:rsidRPr="004B35E3">
        <w:rPr>
          <w:color w:val="FF0000"/>
          <w:sz w:val="28"/>
          <w:szCs w:val="28"/>
          <w:lang w:val="en-US"/>
        </w:rPr>
        <w:t>II</w:t>
      </w:r>
      <w:r w:rsidR="009861CE" w:rsidRPr="004B35E3">
        <w:rPr>
          <w:color w:val="FF0000"/>
          <w:sz w:val="28"/>
          <w:szCs w:val="28"/>
        </w:rPr>
        <w:t xml:space="preserve"> </w:t>
      </w:r>
      <w:r w:rsidR="009C3888" w:rsidRPr="004B35E3">
        <w:rPr>
          <w:color w:val="FF0000"/>
          <w:sz w:val="28"/>
          <w:szCs w:val="28"/>
        </w:rPr>
        <w:t>и</w:t>
      </w:r>
      <w:r w:rsidR="009861CE" w:rsidRPr="004B35E3">
        <w:rPr>
          <w:color w:val="FF0000"/>
          <w:sz w:val="28"/>
          <w:szCs w:val="28"/>
        </w:rPr>
        <w:t xml:space="preserve"> </w:t>
      </w:r>
      <w:r w:rsidR="009C3888" w:rsidRPr="004B35E3">
        <w:rPr>
          <w:color w:val="FF0000"/>
          <w:sz w:val="28"/>
          <w:szCs w:val="28"/>
          <w:lang w:val="en-US"/>
        </w:rPr>
        <w:t>III</w:t>
      </w:r>
      <w:r w:rsidR="009861CE" w:rsidRPr="004B35E3">
        <w:rPr>
          <w:color w:val="FF0000"/>
          <w:sz w:val="28"/>
          <w:szCs w:val="28"/>
        </w:rPr>
        <w:t xml:space="preserve"> </w:t>
      </w:r>
      <w:r w:rsidR="009C3888" w:rsidRPr="004B35E3">
        <w:rPr>
          <w:color w:val="FF0000"/>
          <w:sz w:val="28"/>
          <w:szCs w:val="28"/>
        </w:rPr>
        <w:t>категорий.</w:t>
      </w:r>
    </w:p>
    <w:p w14:paraId="24863C49" w14:textId="77777777" w:rsidR="009C3888" w:rsidRPr="0016404E" w:rsidRDefault="009C3888" w:rsidP="009C3888">
      <w:pPr>
        <w:widowControl/>
        <w:spacing w:before="0" w:after="0"/>
        <w:rPr>
          <w:sz w:val="28"/>
          <w:szCs w:val="28"/>
        </w:rPr>
      </w:pPr>
      <w:r w:rsidRPr="0016404E">
        <w:rPr>
          <w:sz w:val="28"/>
          <w:szCs w:val="28"/>
        </w:rPr>
        <w:t>Применение</w:t>
      </w:r>
      <w:r w:rsidR="009861CE" w:rsidRPr="0016404E">
        <w:rPr>
          <w:sz w:val="28"/>
          <w:szCs w:val="28"/>
        </w:rPr>
        <w:t xml:space="preserve"> </w:t>
      </w:r>
      <w:r w:rsidRPr="0016404E">
        <w:rPr>
          <w:sz w:val="28"/>
          <w:szCs w:val="28"/>
        </w:rPr>
        <w:t>сифонных</w:t>
      </w:r>
      <w:r w:rsidR="009861CE" w:rsidRPr="0016404E">
        <w:rPr>
          <w:sz w:val="28"/>
          <w:szCs w:val="28"/>
        </w:rPr>
        <w:t xml:space="preserve"> </w:t>
      </w:r>
      <w:r w:rsidRPr="0016404E">
        <w:rPr>
          <w:sz w:val="28"/>
          <w:szCs w:val="28"/>
        </w:rPr>
        <w:t>водоводов</w:t>
      </w:r>
      <w:r w:rsidR="009861CE" w:rsidRPr="0016404E">
        <w:rPr>
          <w:sz w:val="28"/>
          <w:szCs w:val="28"/>
        </w:rPr>
        <w:t xml:space="preserve"> </w:t>
      </w:r>
      <w:r w:rsidRPr="0016404E">
        <w:rPr>
          <w:sz w:val="28"/>
          <w:szCs w:val="28"/>
        </w:rPr>
        <w:t>в</w:t>
      </w:r>
      <w:r w:rsidR="009861CE" w:rsidRPr="0016404E">
        <w:rPr>
          <w:sz w:val="28"/>
          <w:szCs w:val="28"/>
        </w:rPr>
        <w:t xml:space="preserve"> </w:t>
      </w:r>
      <w:r w:rsidRPr="0016404E">
        <w:rPr>
          <w:sz w:val="28"/>
          <w:szCs w:val="28"/>
        </w:rPr>
        <w:t>водозаборах</w:t>
      </w:r>
      <w:r w:rsidR="009861CE" w:rsidRPr="0016404E">
        <w:rPr>
          <w:sz w:val="28"/>
          <w:szCs w:val="28"/>
        </w:rPr>
        <w:t xml:space="preserve"> </w:t>
      </w:r>
      <w:r w:rsidRPr="0016404E">
        <w:rPr>
          <w:sz w:val="28"/>
          <w:szCs w:val="28"/>
          <w:lang w:val="en-US"/>
        </w:rPr>
        <w:t>I</w:t>
      </w:r>
      <w:r w:rsidR="009861CE" w:rsidRPr="0016404E">
        <w:rPr>
          <w:sz w:val="28"/>
          <w:szCs w:val="28"/>
        </w:rPr>
        <w:t xml:space="preserve"> </w:t>
      </w:r>
      <w:r w:rsidRPr="0016404E">
        <w:rPr>
          <w:sz w:val="28"/>
          <w:szCs w:val="28"/>
        </w:rPr>
        <w:t>категории</w:t>
      </w:r>
      <w:r w:rsidR="009861CE" w:rsidRPr="0016404E">
        <w:rPr>
          <w:sz w:val="28"/>
          <w:szCs w:val="28"/>
        </w:rPr>
        <w:t xml:space="preserve"> </w:t>
      </w:r>
      <w:r w:rsidRPr="0016404E">
        <w:rPr>
          <w:sz w:val="28"/>
          <w:szCs w:val="28"/>
        </w:rPr>
        <w:t>должно</w:t>
      </w:r>
      <w:r w:rsidR="009861CE" w:rsidRPr="0016404E">
        <w:rPr>
          <w:sz w:val="28"/>
          <w:szCs w:val="28"/>
        </w:rPr>
        <w:t xml:space="preserve"> </w:t>
      </w:r>
      <w:r w:rsidRPr="0016404E">
        <w:rPr>
          <w:sz w:val="28"/>
          <w:szCs w:val="28"/>
        </w:rPr>
        <w:t>быть</w:t>
      </w:r>
      <w:r w:rsidR="009861CE" w:rsidRPr="0016404E">
        <w:rPr>
          <w:sz w:val="28"/>
          <w:szCs w:val="28"/>
        </w:rPr>
        <w:t xml:space="preserve"> </w:t>
      </w:r>
      <w:r w:rsidRPr="0016404E">
        <w:rPr>
          <w:sz w:val="28"/>
          <w:szCs w:val="28"/>
        </w:rPr>
        <w:t>обосновано.</w:t>
      </w:r>
    </w:p>
    <w:p w14:paraId="4CC37D1B" w14:textId="5F26A8F6" w:rsidR="009C3888" w:rsidRPr="004B35E3" w:rsidRDefault="00554D08" w:rsidP="009C3888">
      <w:pPr>
        <w:widowControl/>
        <w:spacing w:before="0" w:after="0"/>
        <w:rPr>
          <w:color w:val="FF0000"/>
          <w:sz w:val="28"/>
          <w:szCs w:val="28"/>
        </w:rPr>
      </w:pPr>
      <w:r w:rsidRPr="004B35E3">
        <w:rPr>
          <w:color w:val="FF0000"/>
          <w:sz w:val="28"/>
          <w:szCs w:val="28"/>
        </w:rPr>
        <w:fldChar w:fldCharType="begin"/>
      </w:r>
      <w:r w:rsidRPr="004B35E3">
        <w:rPr>
          <w:color w:val="FF0000"/>
          <w:sz w:val="28"/>
          <w:szCs w:val="28"/>
        </w:rPr>
        <w:instrText xml:space="preserve"> REF  раздел_8  \* MERGEFORMAT </w:instrText>
      </w:r>
      <w:r w:rsidRPr="004B35E3">
        <w:rPr>
          <w:color w:val="FF0000"/>
          <w:sz w:val="28"/>
          <w:szCs w:val="28"/>
        </w:rPr>
        <w:fldChar w:fldCharType="separate"/>
      </w:r>
      <w:r w:rsidR="00AE7126" w:rsidRPr="004B35E3">
        <w:rPr>
          <w:color w:val="FF0000"/>
          <w:sz w:val="28"/>
          <w:szCs w:val="28"/>
        </w:rPr>
        <w:t>8</w:t>
      </w:r>
      <w:r w:rsidRPr="004B35E3">
        <w:rPr>
          <w:color w:val="FF0000"/>
          <w:sz w:val="28"/>
          <w:szCs w:val="28"/>
        </w:rPr>
        <w:fldChar w:fldCharType="end"/>
      </w:r>
      <w:r w:rsidR="009C3888" w:rsidRPr="004B35E3">
        <w:rPr>
          <w:color w:val="FF0000"/>
          <w:sz w:val="28"/>
          <w:szCs w:val="28"/>
        </w:rPr>
        <w:t>.</w:t>
      </w:r>
      <w:r w:rsidR="00B930AD" w:rsidRPr="004B35E3">
        <w:rPr>
          <w:noProof/>
          <w:color w:val="FF0000"/>
          <w:sz w:val="28"/>
          <w:szCs w:val="28"/>
        </w:rPr>
        <w:t>99</w:t>
      </w:r>
      <w:r w:rsidR="009861CE" w:rsidRPr="004B35E3">
        <w:rPr>
          <w:color w:val="FF0000"/>
          <w:sz w:val="28"/>
          <w:szCs w:val="28"/>
        </w:rPr>
        <w:t xml:space="preserve"> </w:t>
      </w:r>
      <w:r w:rsidR="009C3888" w:rsidRPr="004B35E3">
        <w:rPr>
          <w:color w:val="FF0000"/>
          <w:sz w:val="28"/>
          <w:szCs w:val="28"/>
        </w:rPr>
        <w:t>Сифонные</w:t>
      </w:r>
      <w:r w:rsidR="009861CE" w:rsidRPr="004B35E3">
        <w:rPr>
          <w:color w:val="FF0000"/>
          <w:sz w:val="28"/>
          <w:szCs w:val="28"/>
        </w:rPr>
        <w:t xml:space="preserve"> </w:t>
      </w:r>
      <w:r w:rsidR="009C3888" w:rsidRPr="004B35E3">
        <w:rPr>
          <w:color w:val="FF0000"/>
          <w:sz w:val="28"/>
          <w:szCs w:val="28"/>
        </w:rPr>
        <w:t>и</w:t>
      </w:r>
      <w:r w:rsidR="009861CE" w:rsidRPr="004B35E3">
        <w:rPr>
          <w:color w:val="FF0000"/>
          <w:sz w:val="28"/>
          <w:szCs w:val="28"/>
        </w:rPr>
        <w:t xml:space="preserve"> </w:t>
      </w:r>
      <w:r w:rsidR="009C3888" w:rsidRPr="004B35E3">
        <w:rPr>
          <w:color w:val="FF0000"/>
          <w:sz w:val="28"/>
          <w:szCs w:val="28"/>
        </w:rPr>
        <w:t>самотечные</w:t>
      </w:r>
      <w:r w:rsidR="009861CE" w:rsidRPr="004B35E3">
        <w:rPr>
          <w:color w:val="FF0000"/>
          <w:sz w:val="28"/>
          <w:szCs w:val="28"/>
        </w:rPr>
        <w:t xml:space="preserve"> </w:t>
      </w:r>
      <w:r w:rsidR="009C3888" w:rsidRPr="004B35E3">
        <w:rPr>
          <w:color w:val="FF0000"/>
          <w:sz w:val="28"/>
          <w:szCs w:val="28"/>
        </w:rPr>
        <w:t>водоводы</w:t>
      </w:r>
      <w:r w:rsidR="009861CE" w:rsidRPr="004B35E3">
        <w:rPr>
          <w:color w:val="FF0000"/>
          <w:sz w:val="28"/>
          <w:szCs w:val="28"/>
        </w:rPr>
        <w:t xml:space="preserve"> </w:t>
      </w:r>
      <w:r w:rsidR="009C3888" w:rsidRPr="004B35E3">
        <w:rPr>
          <w:color w:val="FF0000"/>
          <w:sz w:val="28"/>
          <w:szCs w:val="28"/>
        </w:rPr>
        <w:t>следует</w:t>
      </w:r>
      <w:r w:rsidR="009861CE" w:rsidRPr="004B35E3">
        <w:rPr>
          <w:color w:val="FF0000"/>
          <w:sz w:val="28"/>
          <w:szCs w:val="28"/>
        </w:rPr>
        <w:t xml:space="preserve"> </w:t>
      </w:r>
      <w:r w:rsidR="009C3888" w:rsidRPr="004B35E3">
        <w:rPr>
          <w:color w:val="FF0000"/>
          <w:sz w:val="28"/>
          <w:szCs w:val="28"/>
        </w:rPr>
        <w:t>выполнять</w:t>
      </w:r>
      <w:r w:rsidR="009861CE" w:rsidRPr="004B35E3">
        <w:rPr>
          <w:color w:val="FF0000"/>
          <w:sz w:val="28"/>
          <w:szCs w:val="28"/>
        </w:rPr>
        <w:t xml:space="preserve"> </w:t>
      </w:r>
      <w:r w:rsidR="009C3888" w:rsidRPr="004B35E3">
        <w:rPr>
          <w:color w:val="FF0000"/>
          <w:sz w:val="28"/>
          <w:szCs w:val="28"/>
        </w:rPr>
        <w:t>из</w:t>
      </w:r>
      <w:r w:rsidR="009861CE" w:rsidRPr="004B35E3">
        <w:rPr>
          <w:color w:val="FF0000"/>
          <w:sz w:val="28"/>
          <w:szCs w:val="28"/>
        </w:rPr>
        <w:t xml:space="preserve"> </w:t>
      </w:r>
      <w:r w:rsidR="009C3888" w:rsidRPr="004B35E3">
        <w:rPr>
          <w:color w:val="FF0000"/>
          <w:sz w:val="28"/>
          <w:szCs w:val="28"/>
        </w:rPr>
        <w:t>стальных</w:t>
      </w:r>
      <w:r w:rsidR="009861CE" w:rsidRPr="004B35E3">
        <w:rPr>
          <w:color w:val="FF0000"/>
          <w:sz w:val="28"/>
          <w:szCs w:val="28"/>
        </w:rPr>
        <w:t xml:space="preserve"> </w:t>
      </w:r>
      <w:r w:rsidR="009C3888" w:rsidRPr="004B35E3">
        <w:rPr>
          <w:color w:val="FF0000"/>
          <w:sz w:val="28"/>
          <w:szCs w:val="28"/>
        </w:rPr>
        <w:t>труб</w:t>
      </w:r>
      <w:r w:rsidR="009861CE" w:rsidRPr="004B35E3">
        <w:rPr>
          <w:color w:val="FF0000"/>
          <w:sz w:val="28"/>
          <w:szCs w:val="28"/>
        </w:rPr>
        <w:t xml:space="preserve"> </w:t>
      </w:r>
      <w:r w:rsidR="009C3888" w:rsidRPr="004B35E3">
        <w:rPr>
          <w:color w:val="FF0000"/>
          <w:sz w:val="28"/>
          <w:szCs w:val="28"/>
        </w:rPr>
        <w:t>или</w:t>
      </w:r>
      <w:r w:rsidR="009861CE" w:rsidRPr="004B35E3">
        <w:rPr>
          <w:color w:val="FF0000"/>
          <w:sz w:val="28"/>
          <w:szCs w:val="28"/>
        </w:rPr>
        <w:t xml:space="preserve"> </w:t>
      </w:r>
      <w:r w:rsidR="009C3888" w:rsidRPr="004B35E3">
        <w:rPr>
          <w:color w:val="FF0000"/>
          <w:sz w:val="28"/>
          <w:szCs w:val="28"/>
        </w:rPr>
        <w:t>труб</w:t>
      </w:r>
      <w:r w:rsidR="009861CE" w:rsidRPr="004B35E3">
        <w:rPr>
          <w:color w:val="FF0000"/>
          <w:sz w:val="28"/>
          <w:szCs w:val="28"/>
        </w:rPr>
        <w:t xml:space="preserve"> </w:t>
      </w:r>
      <w:r w:rsidR="009C3888" w:rsidRPr="004B35E3">
        <w:rPr>
          <w:color w:val="FF0000"/>
          <w:sz w:val="28"/>
          <w:szCs w:val="28"/>
        </w:rPr>
        <w:t>из</w:t>
      </w:r>
      <w:r w:rsidR="009861CE" w:rsidRPr="004B35E3">
        <w:rPr>
          <w:color w:val="FF0000"/>
          <w:sz w:val="28"/>
          <w:szCs w:val="28"/>
        </w:rPr>
        <w:t xml:space="preserve"> </w:t>
      </w:r>
      <w:r w:rsidR="009C3888" w:rsidRPr="004B35E3">
        <w:rPr>
          <w:color w:val="FF0000"/>
          <w:sz w:val="28"/>
          <w:szCs w:val="28"/>
        </w:rPr>
        <w:t>высокопрочного</w:t>
      </w:r>
      <w:r w:rsidR="009861CE" w:rsidRPr="004B35E3">
        <w:rPr>
          <w:color w:val="FF0000"/>
          <w:sz w:val="28"/>
          <w:szCs w:val="28"/>
        </w:rPr>
        <w:t xml:space="preserve"> </w:t>
      </w:r>
      <w:r w:rsidR="009C3888" w:rsidRPr="004B35E3">
        <w:rPr>
          <w:color w:val="FF0000"/>
          <w:sz w:val="28"/>
          <w:szCs w:val="28"/>
        </w:rPr>
        <w:t>чугуна</w:t>
      </w:r>
      <w:r w:rsidR="009861CE" w:rsidRPr="004B35E3">
        <w:rPr>
          <w:color w:val="FF0000"/>
          <w:sz w:val="28"/>
          <w:szCs w:val="28"/>
        </w:rPr>
        <w:t xml:space="preserve"> </w:t>
      </w:r>
      <w:r w:rsidR="009C3888" w:rsidRPr="004B35E3">
        <w:rPr>
          <w:color w:val="FF0000"/>
          <w:sz w:val="28"/>
          <w:szCs w:val="28"/>
        </w:rPr>
        <w:t>с</w:t>
      </w:r>
      <w:r w:rsidR="009861CE" w:rsidRPr="004B35E3">
        <w:rPr>
          <w:color w:val="FF0000"/>
          <w:sz w:val="28"/>
          <w:szCs w:val="28"/>
        </w:rPr>
        <w:t xml:space="preserve"> </w:t>
      </w:r>
      <w:r w:rsidR="009C3888" w:rsidRPr="004B35E3">
        <w:rPr>
          <w:color w:val="FF0000"/>
          <w:sz w:val="28"/>
          <w:szCs w:val="28"/>
        </w:rPr>
        <w:t>шаровидным</w:t>
      </w:r>
      <w:r w:rsidR="009861CE" w:rsidRPr="004B35E3">
        <w:rPr>
          <w:color w:val="FF0000"/>
          <w:sz w:val="28"/>
          <w:szCs w:val="28"/>
        </w:rPr>
        <w:t xml:space="preserve"> </w:t>
      </w:r>
      <w:r w:rsidR="009C3888" w:rsidRPr="004B35E3">
        <w:rPr>
          <w:color w:val="FF0000"/>
          <w:sz w:val="28"/>
          <w:szCs w:val="28"/>
        </w:rPr>
        <w:t>графитом</w:t>
      </w:r>
      <w:r w:rsidR="009861CE" w:rsidRPr="004B35E3">
        <w:rPr>
          <w:color w:val="FF0000"/>
          <w:sz w:val="28"/>
          <w:szCs w:val="28"/>
        </w:rPr>
        <w:t xml:space="preserve"> </w:t>
      </w:r>
      <w:r w:rsidR="009C3888" w:rsidRPr="004B35E3">
        <w:rPr>
          <w:color w:val="FF0000"/>
          <w:sz w:val="28"/>
          <w:szCs w:val="28"/>
        </w:rPr>
        <w:t>(ВЧШГ).</w:t>
      </w:r>
      <w:r w:rsidR="009861CE" w:rsidRPr="004B35E3">
        <w:rPr>
          <w:color w:val="FF0000"/>
          <w:sz w:val="28"/>
          <w:szCs w:val="28"/>
        </w:rPr>
        <w:t xml:space="preserve"> </w:t>
      </w:r>
      <w:r w:rsidR="009C3888" w:rsidRPr="004B35E3">
        <w:rPr>
          <w:color w:val="FF0000"/>
          <w:sz w:val="28"/>
          <w:szCs w:val="28"/>
        </w:rPr>
        <w:t>Допускается</w:t>
      </w:r>
      <w:r w:rsidR="009861CE" w:rsidRPr="004B35E3">
        <w:rPr>
          <w:color w:val="FF0000"/>
          <w:sz w:val="28"/>
          <w:szCs w:val="28"/>
        </w:rPr>
        <w:t xml:space="preserve"> </w:t>
      </w:r>
      <w:r w:rsidR="009C3888" w:rsidRPr="004B35E3">
        <w:rPr>
          <w:color w:val="FF0000"/>
          <w:sz w:val="28"/>
          <w:szCs w:val="28"/>
        </w:rPr>
        <w:t>применение</w:t>
      </w:r>
      <w:r w:rsidR="009861CE" w:rsidRPr="004B35E3">
        <w:rPr>
          <w:color w:val="FF0000"/>
          <w:sz w:val="28"/>
          <w:szCs w:val="28"/>
        </w:rPr>
        <w:t xml:space="preserve"> </w:t>
      </w:r>
      <w:r w:rsidR="009C3888" w:rsidRPr="004B35E3">
        <w:rPr>
          <w:color w:val="FF0000"/>
          <w:sz w:val="28"/>
          <w:szCs w:val="28"/>
        </w:rPr>
        <w:t>полимерных,</w:t>
      </w:r>
      <w:r w:rsidR="009861CE" w:rsidRPr="004B35E3">
        <w:rPr>
          <w:color w:val="FF0000"/>
          <w:sz w:val="28"/>
          <w:szCs w:val="28"/>
        </w:rPr>
        <w:t xml:space="preserve"> </w:t>
      </w:r>
      <w:proofErr w:type="spellStart"/>
      <w:r w:rsidR="009C3888" w:rsidRPr="004B35E3">
        <w:rPr>
          <w:color w:val="FF0000"/>
          <w:sz w:val="28"/>
          <w:szCs w:val="28"/>
        </w:rPr>
        <w:t>стеклокомпозитных</w:t>
      </w:r>
      <w:proofErr w:type="spellEnd"/>
      <w:r w:rsidR="009861CE" w:rsidRPr="004B35E3">
        <w:rPr>
          <w:color w:val="FF0000"/>
          <w:sz w:val="28"/>
          <w:szCs w:val="28"/>
        </w:rPr>
        <w:t xml:space="preserve"> </w:t>
      </w:r>
      <w:r w:rsidR="009C3888" w:rsidRPr="004B35E3">
        <w:rPr>
          <w:color w:val="FF0000"/>
          <w:sz w:val="28"/>
          <w:szCs w:val="28"/>
        </w:rPr>
        <w:t>и</w:t>
      </w:r>
      <w:r w:rsidR="009861CE" w:rsidRPr="004B35E3">
        <w:rPr>
          <w:color w:val="FF0000"/>
          <w:sz w:val="28"/>
          <w:szCs w:val="28"/>
        </w:rPr>
        <w:t xml:space="preserve"> </w:t>
      </w:r>
      <w:r w:rsidR="009C3888" w:rsidRPr="004B35E3">
        <w:rPr>
          <w:color w:val="FF0000"/>
          <w:sz w:val="28"/>
          <w:szCs w:val="28"/>
        </w:rPr>
        <w:t>железобетонных</w:t>
      </w:r>
      <w:r w:rsidR="009861CE" w:rsidRPr="004B35E3">
        <w:rPr>
          <w:color w:val="FF0000"/>
          <w:sz w:val="28"/>
          <w:szCs w:val="28"/>
        </w:rPr>
        <w:t xml:space="preserve"> </w:t>
      </w:r>
      <w:r w:rsidR="009C3888" w:rsidRPr="004B35E3">
        <w:rPr>
          <w:color w:val="FF0000"/>
          <w:sz w:val="28"/>
          <w:szCs w:val="28"/>
        </w:rPr>
        <w:t>труб.</w:t>
      </w:r>
    </w:p>
    <w:p w14:paraId="02A364AE" w14:textId="01BC0845" w:rsidR="009C3888" w:rsidRPr="0016404E" w:rsidRDefault="00554D08" w:rsidP="009C3888">
      <w:pPr>
        <w:widowControl/>
        <w:spacing w:before="0" w:after="0"/>
        <w:rPr>
          <w:sz w:val="28"/>
          <w:szCs w:val="28"/>
        </w:rPr>
      </w:pPr>
      <w:r w:rsidRPr="0016404E">
        <w:rPr>
          <w:sz w:val="28"/>
          <w:szCs w:val="28"/>
        </w:rPr>
        <w:fldChar w:fldCharType="begin"/>
      </w:r>
      <w:r w:rsidRPr="0016404E">
        <w:rPr>
          <w:sz w:val="28"/>
          <w:szCs w:val="28"/>
        </w:rPr>
        <w:instrText xml:space="preserve"> REF  раздел_8  \* MERGEFORMAT </w:instrText>
      </w:r>
      <w:r w:rsidRPr="0016404E">
        <w:rPr>
          <w:sz w:val="28"/>
          <w:szCs w:val="28"/>
        </w:rPr>
        <w:fldChar w:fldCharType="separate"/>
      </w:r>
      <w:r w:rsidR="00AE7126" w:rsidRPr="0016404E">
        <w:rPr>
          <w:sz w:val="28"/>
          <w:szCs w:val="28"/>
        </w:rPr>
        <w:t>8</w:t>
      </w:r>
      <w:r w:rsidRPr="0016404E">
        <w:rPr>
          <w:sz w:val="28"/>
          <w:szCs w:val="28"/>
        </w:rPr>
        <w:fldChar w:fldCharType="end"/>
      </w:r>
      <w:r w:rsidR="009C3888" w:rsidRPr="0016404E">
        <w:rPr>
          <w:sz w:val="28"/>
          <w:szCs w:val="28"/>
        </w:rPr>
        <w:t>.</w:t>
      </w:r>
      <w:r w:rsidR="00C11BC2" w:rsidRPr="0016404E">
        <w:rPr>
          <w:noProof/>
          <w:sz w:val="28"/>
          <w:szCs w:val="28"/>
        </w:rPr>
        <w:t>100</w:t>
      </w:r>
      <w:r w:rsidR="009861CE" w:rsidRPr="0016404E">
        <w:rPr>
          <w:sz w:val="28"/>
          <w:szCs w:val="28"/>
        </w:rPr>
        <w:t xml:space="preserve"> </w:t>
      </w:r>
      <w:r w:rsidR="009C3888" w:rsidRPr="0016404E">
        <w:rPr>
          <w:sz w:val="28"/>
          <w:szCs w:val="28"/>
        </w:rPr>
        <w:t>Для</w:t>
      </w:r>
      <w:r w:rsidR="009861CE" w:rsidRPr="0016404E">
        <w:rPr>
          <w:sz w:val="28"/>
          <w:szCs w:val="28"/>
        </w:rPr>
        <w:t xml:space="preserve"> </w:t>
      </w:r>
      <w:r w:rsidR="009C3888" w:rsidRPr="0016404E">
        <w:rPr>
          <w:sz w:val="28"/>
          <w:szCs w:val="28"/>
        </w:rPr>
        <w:t>самотечных</w:t>
      </w:r>
      <w:r w:rsidR="009861CE" w:rsidRPr="0016404E">
        <w:rPr>
          <w:sz w:val="28"/>
          <w:szCs w:val="28"/>
        </w:rPr>
        <w:t xml:space="preserve"> </w:t>
      </w:r>
      <w:r w:rsidR="009C3888" w:rsidRPr="0016404E">
        <w:rPr>
          <w:sz w:val="28"/>
          <w:szCs w:val="28"/>
        </w:rPr>
        <w:t>водоводов</w:t>
      </w:r>
      <w:r w:rsidR="009861CE" w:rsidRPr="0016404E">
        <w:rPr>
          <w:sz w:val="28"/>
          <w:szCs w:val="28"/>
        </w:rPr>
        <w:t xml:space="preserve"> </w:t>
      </w:r>
      <w:r w:rsidR="009C3888" w:rsidRPr="0016404E">
        <w:rPr>
          <w:sz w:val="28"/>
          <w:szCs w:val="28"/>
        </w:rPr>
        <w:t>на</w:t>
      </w:r>
      <w:r w:rsidR="009861CE" w:rsidRPr="0016404E">
        <w:rPr>
          <w:sz w:val="28"/>
          <w:szCs w:val="28"/>
        </w:rPr>
        <w:t xml:space="preserve"> </w:t>
      </w:r>
      <w:r w:rsidR="009C3888" w:rsidRPr="0016404E">
        <w:rPr>
          <w:sz w:val="28"/>
          <w:szCs w:val="28"/>
        </w:rPr>
        <w:t>участке</w:t>
      </w:r>
      <w:r w:rsidR="009861CE" w:rsidRPr="0016404E">
        <w:rPr>
          <w:sz w:val="28"/>
          <w:szCs w:val="28"/>
        </w:rPr>
        <w:t xml:space="preserve"> </w:t>
      </w:r>
      <w:r w:rsidR="009C3888" w:rsidRPr="0016404E">
        <w:rPr>
          <w:sz w:val="28"/>
          <w:szCs w:val="28"/>
        </w:rPr>
        <w:t>примыкания</w:t>
      </w:r>
      <w:r w:rsidR="009861CE" w:rsidRPr="0016404E">
        <w:rPr>
          <w:sz w:val="28"/>
          <w:szCs w:val="28"/>
        </w:rPr>
        <w:t xml:space="preserve"> </w:t>
      </w:r>
      <w:r w:rsidR="009C3888" w:rsidRPr="0016404E">
        <w:rPr>
          <w:sz w:val="28"/>
          <w:szCs w:val="28"/>
        </w:rPr>
        <w:t>к</w:t>
      </w:r>
      <w:r w:rsidR="009861CE" w:rsidRPr="0016404E">
        <w:rPr>
          <w:sz w:val="28"/>
          <w:szCs w:val="28"/>
        </w:rPr>
        <w:t xml:space="preserve"> </w:t>
      </w:r>
      <w:r w:rsidR="009C3888" w:rsidRPr="0016404E">
        <w:rPr>
          <w:sz w:val="28"/>
          <w:szCs w:val="28"/>
        </w:rPr>
        <w:t>подземной</w:t>
      </w:r>
      <w:r w:rsidR="009861CE" w:rsidRPr="0016404E">
        <w:rPr>
          <w:sz w:val="28"/>
          <w:szCs w:val="28"/>
        </w:rPr>
        <w:t xml:space="preserve"> </w:t>
      </w:r>
      <w:r w:rsidR="009C3888" w:rsidRPr="0016404E">
        <w:rPr>
          <w:sz w:val="28"/>
          <w:szCs w:val="28"/>
        </w:rPr>
        <w:t>части</w:t>
      </w:r>
      <w:r w:rsidR="009861CE" w:rsidRPr="0016404E">
        <w:rPr>
          <w:sz w:val="28"/>
          <w:szCs w:val="28"/>
        </w:rPr>
        <w:t xml:space="preserve"> </w:t>
      </w:r>
      <w:r w:rsidR="009C3888" w:rsidRPr="0016404E">
        <w:rPr>
          <w:sz w:val="28"/>
          <w:szCs w:val="28"/>
        </w:rPr>
        <w:t>водоприемных</w:t>
      </w:r>
      <w:r w:rsidR="009861CE" w:rsidRPr="0016404E">
        <w:rPr>
          <w:sz w:val="28"/>
          <w:szCs w:val="28"/>
        </w:rPr>
        <w:t xml:space="preserve"> </w:t>
      </w:r>
      <w:r w:rsidR="009C3888" w:rsidRPr="0016404E">
        <w:rPr>
          <w:sz w:val="28"/>
          <w:szCs w:val="28"/>
        </w:rPr>
        <w:t>колодцев</w:t>
      </w:r>
      <w:r w:rsidR="009861CE" w:rsidRPr="0016404E">
        <w:rPr>
          <w:sz w:val="28"/>
          <w:szCs w:val="28"/>
        </w:rPr>
        <w:t xml:space="preserve"> </w:t>
      </w:r>
      <w:r w:rsidR="009C3888" w:rsidRPr="0016404E">
        <w:rPr>
          <w:sz w:val="28"/>
          <w:szCs w:val="28"/>
        </w:rPr>
        <w:t>и</w:t>
      </w:r>
      <w:r w:rsidR="009861CE" w:rsidRPr="0016404E">
        <w:rPr>
          <w:sz w:val="28"/>
          <w:szCs w:val="28"/>
        </w:rPr>
        <w:t xml:space="preserve"> </w:t>
      </w:r>
      <w:r w:rsidR="009C3888" w:rsidRPr="0016404E">
        <w:rPr>
          <w:sz w:val="28"/>
          <w:szCs w:val="28"/>
        </w:rPr>
        <w:t>насосных</w:t>
      </w:r>
      <w:r w:rsidR="009861CE" w:rsidRPr="0016404E">
        <w:rPr>
          <w:sz w:val="28"/>
          <w:szCs w:val="28"/>
        </w:rPr>
        <w:t xml:space="preserve"> </w:t>
      </w:r>
      <w:r w:rsidR="009C3888" w:rsidRPr="0016404E">
        <w:rPr>
          <w:sz w:val="28"/>
          <w:szCs w:val="28"/>
        </w:rPr>
        <w:t>станций,</w:t>
      </w:r>
      <w:r w:rsidR="009861CE" w:rsidRPr="0016404E">
        <w:rPr>
          <w:sz w:val="28"/>
          <w:szCs w:val="28"/>
        </w:rPr>
        <w:t xml:space="preserve"> </w:t>
      </w:r>
      <w:r w:rsidR="009C3888" w:rsidRPr="0016404E">
        <w:rPr>
          <w:sz w:val="28"/>
          <w:szCs w:val="28"/>
        </w:rPr>
        <w:t>выполняемых</w:t>
      </w:r>
      <w:r w:rsidR="009861CE" w:rsidRPr="0016404E">
        <w:rPr>
          <w:sz w:val="28"/>
          <w:szCs w:val="28"/>
        </w:rPr>
        <w:t xml:space="preserve"> </w:t>
      </w:r>
      <w:r w:rsidR="009C3888" w:rsidRPr="0016404E">
        <w:rPr>
          <w:sz w:val="28"/>
          <w:szCs w:val="28"/>
        </w:rPr>
        <w:t>опускным</w:t>
      </w:r>
      <w:r w:rsidR="009861CE" w:rsidRPr="0016404E">
        <w:rPr>
          <w:sz w:val="28"/>
          <w:szCs w:val="28"/>
        </w:rPr>
        <w:t xml:space="preserve"> </w:t>
      </w:r>
      <w:r w:rsidR="009C3888" w:rsidRPr="0016404E">
        <w:rPr>
          <w:sz w:val="28"/>
          <w:szCs w:val="28"/>
        </w:rPr>
        <w:t>способом,</w:t>
      </w:r>
      <w:r w:rsidR="009861CE" w:rsidRPr="0016404E">
        <w:rPr>
          <w:sz w:val="28"/>
          <w:szCs w:val="28"/>
        </w:rPr>
        <w:t xml:space="preserve"> </w:t>
      </w:r>
      <w:r w:rsidR="009C3888" w:rsidRPr="0016404E">
        <w:rPr>
          <w:sz w:val="28"/>
          <w:szCs w:val="28"/>
        </w:rPr>
        <w:t>рекомендуется</w:t>
      </w:r>
      <w:r w:rsidR="009861CE" w:rsidRPr="0016404E">
        <w:rPr>
          <w:sz w:val="28"/>
          <w:szCs w:val="28"/>
        </w:rPr>
        <w:t xml:space="preserve"> </w:t>
      </w:r>
      <w:r w:rsidR="009C3888" w:rsidRPr="0016404E">
        <w:rPr>
          <w:sz w:val="28"/>
          <w:szCs w:val="28"/>
        </w:rPr>
        <w:t>метод</w:t>
      </w:r>
      <w:r w:rsidR="009861CE" w:rsidRPr="0016404E">
        <w:rPr>
          <w:sz w:val="28"/>
          <w:szCs w:val="28"/>
        </w:rPr>
        <w:t xml:space="preserve"> </w:t>
      </w:r>
      <w:r w:rsidR="009C3888" w:rsidRPr="0016404E">
        <w:rPr>
          <w:sz w:val="28"/>
          <w:szCs w:val="28"/>
        </w:rPr>
        <w:t>бестраншейной</w:t>
      </w:r>
      <w:r w:rsidR="009861CE" w:rsidRPr="0016404E">
        <w:rPr>
          <w:sz w:val="28"/>
          <w:szCs w:val="28"/>
        </w:rPr>
        <w:t xml:space="preserve"> </w:t>
      </w:r>
      <w:r w:rsidR="009C3888" w:rsidRPr="0016404E">
        <w:rPr>
          <w:sz w:val="28"/>
          <w:szCs w:val="28"/>
        </w:rPr>
        <w:t>прокладки.</w:t>
      </w:r>
    </w:p>
    <w:p w14:paraId="515A21F4" w14:textId="77777777" w:rsidR="009C3888" w:rsidRPr="0016404E" w:rsidRDefault="009C3888" w:rsidP="009C3888">
      <w:pPr>
        <w:widowControl/>
        <w:spacing w:before="0" w:after="0"/>
        <w:rPr>
          <w:sz w:val="28"/>
          <w:szCs w:val="28"/>
        </w:rPr>
      </w:pPr>
      <w:r w:rsidRPr="004B35E3">
        <w:rPr>
          <w:color w:val="FF0000"/>
          <w:sz w:val="28"/>
          <w:szCs w:val="28"/>
        </w:rPr>
        <w:t>8.101</w:t>
      </w:r>
      <w:r w:rsidR="009861CE" w:rsidRPr="004B35E3">
        <w:rPr>
          <w:color w:val="FF0000"/>
          <w:sz w:val="28"/>
          <w:szCs w:val="28"/>
        </w:rPr>
        <w:t xml:space="preserve"> </w:t>
      </w:r>
      <w:r w:rsidRPr="004B35E3">
        <w:rPr>
          <w:color w:val="FF0000"/>
          <w:sz w:val="28"/>
          <w:szCs w:val="28"/>
        </w:rPr>
        <w:t>Стальные,</w:t>
      </w:r>
      <w:r w:rsidR="009861CE" w:rsidRPr="004B35E3">
        <w:rPr>
          <w:color w:val="FF0000"/>
          <w:sz w:val="28"/>
          <w:szCs w:val="28"/>
        </w:rPr>
        <w:t xml:space="preserve"> </w:t>
      </w:r>
      <w:r w:rsidRPr="004B35E3">
        <w:rPr>
          <w:color w:val="FF0000"/>
          <w:sz w:val="28"/>
          <w:szCs w:val="28"/>
        </w:rPr>
        <w:t>полимерные</w:t>
      </w:r>
      <w:r w:rsidR="009861CE" w:rsidRPr="004B35E3">
        <w:rPr>
          <w:color w:val="FF0000"/>
          <w:sz w:val="28"/>
          <w:szCs w:val="28"/>
        </w:rPr>
        <w:t xml:space="preserve"> </w:t>
      </w:r>
      <w:r w:rsidRPr="004B35E3">
        <w:rPr>
          <w:color w:val="FF0000"/>
          <w:sz w:val="28"/>
          <w:szCs w:val="28"/>
        </w:rPr>
        <w:t>и</w:t>
      </w:r>
      <w:r w:rsidR="009861CE" w:rsidRPr="004B35E3">
        <w:rPr>
          <w:color w:val="FF0000"/>
          <w:sz w:val="28"/>
          <w:szCs w:val="28"/>
        </w:rPr>
        <w:t xml:space="preserve"> </w:t>
      </w:r>
      <w:proofErr w:type="spellStart"/>
      <w:r w:rsidRPr="004B35E3">
        <w:rPr>
          <w:color w:val="FF0000"/>
          <w:sz w:val="28"/>
          <w:szCs w:val="28"/>
        </w:rPr>
        <w:t>стеклокомпозитные</w:t>
      </w:r>
      <w:proofErr w:type="spellEnd"/>
      <w:r w:rsidR="009861CE" w:rsidRPr="004B35E3">
        <w:rPr>
          <w:color w:val="FF0000"/>
          <w:sz w:val="28"/>
          <w:szCs w:val="28"/>
        </w:rPr>
        <w:t xml:space="preserve"> </w:t>
      </w:r>
      <w:r w:rsidRPr="004B35E3">
        <w:rPr>
          <w:color w:val="FF0000"/>
          <w:sz w:val="28"/>
          <w:szCs w:val="28"/>
        </w:rPr>
        <w:t>трубопроводы,</w:t>
      </w:r>
      <w:r w:rsidR="009861CE" w:rsidRPr="004B35E3">
        <w:rPr>
          <w:color w:val="FF0000"/>
          <w:sz w:val="28"/>
          <w:szCs w:val="28"/>
        </w:rPr>
        <w:t xml:space="preserve"> </w:t>
      </w:r>
      <w:r w:rsidRPr="004B35E3">
        <w:rPr>
          <w:color w:val="FF0000"/>
          <w:sz w:val="28"/>
          <w:szCs w:val="28"/>
        </w:rPr>
        <w:t>трубопроводы</w:t>
      </w:r>
      <w:r w:rsidR="009861CE" w:rsidRPr="004B35E3">
        <w:rPr>
          <w:color w:val="FF0000"/>
          <w:sz w:val="28"/>
          <w:szCs w:val="28"/>
        </w:rPr>
        <w:t xml:space="preserve"> </w:t>
      </w:r>
      <w:r w:rsidRPr="004B35E3">
        <w:rPr>
          <w:color w:val="FF0000"/>
          <w:sz w:val="28"/>
          <w:szCs w:val="28"/>
        </w:rPr>
        <w:t>из</w:t>
      </w:r>
      <w:r w:rsidR="009861CE" w:rsidRPr="004B35E3">
        <w:rPr>
          <w:color w:val="FF0000"/>
          <w:sz w:val="28"/>
          <w:szCs w:val="28"/>
        </w:rPr>
        <w:t xml:space="preserve"> </w:t>
      </w:r>
      <w:r w:rsidRPr="004B35E3">
        <w:rPr>
          <w:color w:val="FF0000"/>
          <w:sz w:val="28"/>
          <w:szCs w:val="28"/>
        </w:rPr>
        <w:t>ВЧШГ</w:t>
      </w:r>
      <w:r w:rsidR="009861CE" w:rsidRPr="004B35E3">
        <w:rPr>
          <w:color w:val="FF0000"/>
          <w:sz w:val="28"/>
          <w:szCs w:val="28"/>
        </w:rPr>
        <w:t xml:space="preserve"> </w:t>
      </w:r>
      <w:r w:rsidRPr="004B35E3">
        <w:rPr>
          <w:color w:val="FF0000"/>
          <w:sz w:val="28"/>
          <w:szCs w:val="28"/>
        </w:rPr>
        <w:t>должны</w:t>
      </w:r>
      <w:r w:rsidR="009861CE" w:rsidRPr="004B35E3">
        <w:rPr>
          <w:color w:val="FF0000"/>
          <w:sz w:val="28"/>
          <w:szCs w:val="28"/>
        </w:rPr>
        <w:t xml:space="preserve"> </w:t>
      </w:r>
      <w:r w:rsidRPr="004B35E3">
        <w:rPr>
          <w:color w:val="FF0000"/>
          <w:sz w:val="28"/>
          <w:szCs w:val="28"/>
        </w:rPr>
        <w:t>проверять</w:t>
      </w:r>
      <w:r w:rsidR="009861CE" w:rsidRPr="004B35E3">
        <w:rPr>
          <w:color w:val="FF0000"/>
          <w:sz w:val="28"/>
          <w:szCs w:val="28"/>
        </w:rPr>
        <w:t xml:space="preserve"> </w:t>
      </w:r>
      <w:r w:rsidRPr="004B35E3">
        <w:rPr>
          <w:color w:val="FF0000"/>
          <w:sz w:val="28"/>
          <w:szCs w:val="28"/>
        </w:rPr>
        <w:t>на</w:t>
      </w:r>
      <w:r w:rsidR="009861CE" w:rsidRPr="004B35E3">
        <w:rPr>
          <w:color w:val="FF0000"/>
          <w:sz w:val="28"/>
          <w:szCs w:val="28"/>
        </w:rPr>
        <w:t xml:space="preserve"> </w:t>
      </w:r>
      <w:r w:rsidRPr="004B35E3">
        <w:rPr>
          <w:color w:val="FF0000"/>
          <w:sz w:val="28"/>
          <w:szCs w:val="28"/>
        </w:rPr>
        <w:t>всплытие.</w:t>
      </w:r>
      <w:r w:rsidR="009861CE" w:rsidRPr="004B35E3">
        <w:rPr>
          <w:color w:val="FF0000"/>
          <w:sz w:val="28"/>
          <w:szCs w:val="28"/>
        </w:rPr>
        <w:t xml:space="preserve"> </w:t>
      </w:r>
      <w:r w:rsidRPr="004B35E3">
        <w:rPr>
          <w:color w:val="FF0000"/>
          <w:sz w:val="28"/>
          <w:szCs w:val="28"/>
        </w:rPr>
        <w:t>Стальные</w:t>
      </w:r>
      <w:r w:rsidR="009861CE" w:rsidRPr="004B35E3">
        <w:rPr>
          <w:color w:val="FF0000"/>
          <w:sz w:val="28"/>
          <w:szCs w:val="28"/>
        </w:rPr>
        <w:t xml:space="preserve"> </w:t>
      </w:r>
      <w:r w:rsidRPr="004B35E3">
        <w:rPr>
          <w:color w:val="FF0000"/>
          <w:sz w:val="28"/>
          <w:szCs w:val="28"/>
        </w:rPr>
        <w:lastRenderedPageBreak/>
        <w:t>трубопроводы</w:t>
      </w:r>
      <w:r w:rsidR="009861CE" w:rsidRPr="004B35E3">
        <w:rPr>
          <w:color w:val="FF0000"/>
          <w:sz w:val="28"/>
          <w:szCs w:val="28"/>
        </w:rPr>
        <w:t xml:space="preserve"> </w:t>
      </w:r>
      <w:r w:rsidRPr="004B35E3">
        <w:rPr>
          <w:color w:val="FF0000"/>
          <w:sz w:val="28"/>
          <w:szCs w:val="28"/>
        </w:rPr>
        <w:t>и</w:t>
      </w:r>
      <w:r w:rsidR="009861CE" w:rsidRPr="004B35E3">
        <w:rPr>
          <w:color w:val="FF0000"/>
          <w:sz w:val="28"/>
          <w:szCs w:val="28"/>
        </w:rPr>
        <w:t xml:space="preserve"> </w:t>
      </w:r>
      <w:r w:rsidRPr="004B35E3">
        <w:rPr>
          <w:color w:val="FF0000"/>
          <w:sz w:val="28"/>
          <w:szCs w:val="28"/>
        </w:rPr>
        <w:t>трубопроводы</w:t>
      </w:r>
      <w:r w:rsidR="009861CE" w:rsidRPr="004B35E3">
        <w:rPr>
          <w:color w:val="FF0000"/>
          <w:sz w:val="28"/>
          <w:szCs w:val="28"/>
        </w:rPr>
        <w:t xml:space="preserve"> </w:t>
      </w:r>
      <w:r w:rsidRPr="004B35E3">
        <w:rPr>
          <w:color w:val="FF0000"/>
          <w:sz w:val="28"/>
          <w:szCs w:val="28"/>
        </w:rPr>
        <w:t>из</w:t>
      </w:r>
      <w:r w:rsidR="009861CE" w:rsidRPr="004B35E3">
        <w:rPr>
          <w:color w:val="FF0000"/>
          <w:sz w:val="28"/>
          <w:szCs w:val="28"/>
        </w:rPr>
        <w:t xml:space="preserve"> </w:t>
      </w:r>
      <w:r w:rsidRPr="004B35E3">
        <w:rPr>
          <w:color w:val="FF0000"/>
          <w:sz w:val="28"/>
          <w:szCs w:val="28"/>
        </w:rPr>
        <w:t>высокопрочного</w:t>
      </w:r>
      <w:r w:rsidR="009861CE" w:rsidRPr="004B35E3">
        <w:rPr>
          <w:color w:val="FF0000"/>
          <w:sz w:val="28"/>
          <w:szCs w:val="28"/>
        </w:rPr>
        <w:t xml:space="preserve"> </w:t>
      </w:r>
      <w:r w:rsidRPr="004B35E3">
        <w:rPr>
          <w:color w:val="FF0000"/>
          <w:sz w:val="28"/>
          <w:szCs w:val="28"/>
        </w:rPr>
        <w:t>чугуна</w:t>
      </w:r>
      <w:r w:rsidR="009861CE" w:rsidRPr="004B35E3">
        <w:rPr>
          <w:color w:val="FF0000"/>
          <w:sz w:val="28"/>
          <w:szCs w:val="28"/>
        </w:rPr>
        <w:t xml:space="preserve"> </w:t>
      </w:r>
      <w:r w:rsidRPr="004B35E3">
        <w:rPr>
          <w:color w:val="FF0000"/>
          <w:sz w:val="28"/>
          <w:szCs w:val="28"/>
        </w:rPr>
        <w:t>с</w:t>
      </w:r>
      <w:r w:rsidR="009861CE" w:rsidRPr="004B35E3">
        <w:rPr>
          <w:color w:val="FF0000"/>
          <w:sz w:val="28"/>
          <w:szCs w:val="28"/>
        </w:rPr>
        <w:t xml:space="preserve"> </w:t>
      </w:r>
      <w:r w:rsidRPr="004B35E3">
        <w:rPr>
          <w:color w:val="FF0000"/>
          <w:sz w:val="28"/>
          <w:szCs w:val="28"/>
        </w:rPr>
        <w:t>шаровидным</w:t>
      </w:r>
      <w:r w:rsidR="009861CE" w:rsidRPr="004B35E3">
        <w:rPr>
          <w:color w:val="FF0000"/>
          <w:sz w:val="28"/>
          <w:szCs w:val="28"/>
        </w:rPr>
        <w:t xml:space="preserve"> </w:t>
      </w:r>
      <w:r w:rsidRPr="004B35E3">
        <w:rPr>
          <w:color w:val="FF0000"/>
          <w:sz w:val="28"/>
          <w:szCs w:val="28"/>
        </w:rPr>
        <w:t>графитом</w:t>
      </w:r>
      <w:r w:rsidR="009861CE" w:rsidRPr="004B35E3">
        <w:rPr>
          <w:color w:val="FF0000"/>
          <w:sz w:val="28"/>
          <w:szCs w:val="28"/>
        </w:rPr>
        <w:t xml:space="preserve"> </w:t>
      </w:r>
      <w:r w:rsidRPr="004B35E3">
        <w:rPr>
          <w:color w:val="FF0000"/>
          <w:sz w:val="28"/>
          <w:szCs w:val="28"/>
        </w:rPr>
        <w:t>должны</w:t>
      </w:r>
      <w:r w:rsidR="009861CE" w:rsidRPr="004B35E3">
        <w:rPr>
          <w:color w:val="FF0000"/>
          <w:sz w:val="28"/>
          <w:szCs w:val="28"/>
        </w:rPr>
        <w:t xml:space="preserve"> </w:t>
      </w:r>
      <w:r w:rsidRPr="004B35E3">
        <w:rPr>
          <w:color w:val="FF0000"/>
          <w:sz w:val="28"/>
          <w:szCs w:val="28"/>
        </w:rPr>
        <w:t>выполнять</w:t>
      </w:r>
      <w:r w:rsidR="009861CE" w:rsidRPr="004B35E3">
        <w:rPr>
          <w:color w:val="FF0000"/>
          <w:sz w:val="28"/>
          <w:szCs w:val="28"/>
        </w:rPr>
        <w:t xml:space="preserve"> </w:t>
      </w:r>
      <w:r w:rsidRPr="004B35E3">
        <w:rPr>
          <w:color w:val="FF0000"/>
          <w:sz w:val="28"/>
          <w:szCs w:val="28"/>
        </w:rPr>
        <w:t>с</w:t>
      </w:r>
      <w:r w:rsidR="009861CE" w:rsidRPr="004B35E3">
        <w:rPr>
          <w:color w:val="FF0000"/>
          <w:sz w:val="28"/>
          <w:szCs w:val="28"/>
        </w:rPr>
        <w:t xml:space="preserve"> </w:t>
      </w:r>
      <w:r w:rsidRPr="004B35E3">
        <w:rPr>
          <w:color w:val="FF0000"/>
          <w:sz w:val="28"/>
          <w:szCs w:val="28"/>
        </w:rPr>
        <w:t>противокоррозионной</w:t>
      </w:r>
      <w:r w:rsidR="009861CE" w:rsidRPr="004B35E3">
        <w:rPr>
          <w:color w:val="FF0000"/>
          <w:sz w:val="28"/>
          <w:szCs w:val="28"/>
        </w:rPr>
        <w:t xml:space="preserve"> </w:t>
      </w:r>
      <w:r w:rsidRPr="004B35E3">
        <w:rPr>
          <w:color w:val="FF0000"/>
          <w:sz w:val="28"/>
          <w:szCs w:val="28"/>
        </w:rPr>
        <w:t>изоляцией.</w:t>
      </w:r>
      <w:r w:rsidR="009861CE" w:rsidRPr="004B35E3">
        <w:rPr>
          <w:color w:val="FF0000"/>
          <w:sz w:val="28"/>
          <w:szCs w:val="28"/>
        </w:rPr>
        <w:t xml:space="preserve"> </w:t>
      </w:r>
      <w:r w:rsidRPr="004B35E3">
        <w:rPr>
          <w:color w:val="FF0000"/>
          <w:sz w:val="28"/>
          <w:szCs w:val="28"/>
        </w:rPr>
        <w:t>Стальные</w:t>
      </w:r>
      <w:r w:rsidR="009861CE" w:rsidRPr="004B35E3">
        <w:rPr>
          <w:color w:val="FF0000"/>
          <w:sz w:val="28"/>
          <w:szCs w:val="28"/>
        </w:rPr>
        <w:t xml:space="preserve"> </w:t>
      </w:r>
      <w:r w:rsidRPr="004B35E3">
        <w:rPr>
          <w:color w:val="FF0000"/>
          <w:sz w:val="28"/>
          <w:szCs w:val="28"/>
        </w:rPr>
        <w:t>трубы</w:t>
      </w:r>
      <w:r w:rsidR="003074EE" w:rsidRPr="004B35E3">
        <w:rPr>
          <w:color w:val="FF0000"/>
          <w:sz w:val="28"/>
          <w:szCs w:val="28"/>
        </w:rPr>
        <w:t>,</w:t>
      </w:r>
      <w:r w:rsidR="009861CE" w:rsidRPr="004B35E3">
        <w:rPr>
          <w:color w:val="FF0000"/>
          <w:sz w:val="28"/>
          <w:szCs w:val="28"/>
        </w:rPr>
        <w:t xml:space="preserve"> </w:t>
      </w:r>
      <w:r w:rsidRPr="004B35E3">
        <w:rPr>
          <w:color w:val="FF0000"/>
          <w:sz w:val="28"/>
          <w:szCs w:val="28"/>
        </w:rPr>
        <w:t>при</w:t>
      </w:r>
      <w:r w:rsidR="009861CE" w:rsidRPr="004B35E3">
        <w:rPr>
          <w:color w:val="FF0000"/>
          <w:sz w:val="28"/>
          <w:szCs w:val="28"/>
        </w:rPr>
        <w:t xml:space="preserve"> </w:t>
      </w:r>
      <w:r w:rsidRPr="004B35E3">
        <w:rPr>
          <w:color w:val="FF0000"/>
          <w:sz w:val="28"/>
          <w:szCs w:val="28"/>
        </w:rPr>
        <w:t>необходимости</w:t>
      </w:r>
      <w:r w:rsidR="003074EE" w:rsidRPr="004B35E3">
        <w:rPr>
          <w:color w:val="FF0000"/>
          <w:sz w:val="28"/>
          <w:szCs w:val="28"/>
        </w:rPr>
        <w:t>,</w:t>
      </w:r>
      <w:r w:rsidR="009861CE" w:rsidRPr="004B35E3">
        <w:rPr>
          <w:color w:val="FF0000"/>
          <w:sz w:val="28"/>
          <w:szCs w:val="28"/>
        </w:rPr>
        <w:t xml:space="preserve"> </w:t>
      </w:r>
      <w:r w:rsidRPr="004B35E3">
        <w:rPr>
          <w:color w:val="FF0000"/>
          <w:sz w:val="28"/>
          <w:szCs w:val="28"/>
        </w:rPr>
        <w:t>выполняют</w:t>
      </w:r>
      <w:r w:rsidR="009861CE" w:rsidRPr="004B35E3">
        <w:rPr>
          <w:color w:val="FF0000"/>
          <w:sz w:val="28"/>
          <w:szCs w:val="28"/>
        </w:rPr>
        <w:t xml:space="preserve"> </w:t>
      </w:r>
      <w:r w:rsidRPr="004B35E3">
        <w:rPr>
          <w:color w:val="FF0000"/>
          <w:sz w:val="28"/>
          <w:szCs w:val="28"/>
        </w:rPr>
        <w:t>с</w:t>
      </w:r>
      <w:r w:rsidR="009861CE" w:rsidRPr="004B35E3">
        <w:rPr>
          <w:color w:val="FF0000"/>
          <w:sz w:val="28"/>
          <w:szCs w:val="28"/>
        </w:rPr>
        <w:t xml:space="preserve"> </w:t>
      </w:r>
      <w:r w:rsidRPr="004B35E3">
        <w:rPr>
          <w:color w:val="FF0000"/>
          <w:sz w:val="28"/>
          <w:szCs w:val="28"/>
        </w:rPr>
        <w:t>катодной</w:t>
      </w:r>
      <w:r w:rsidR="009861CE" w:rsidRPr="004B35E3">
        <w:rPr>
          <w:color w:val="FF0000"/>
          <w:sz w:val="28"/>
          <w:szCs w:val="28"/>
        </w:rPr>
        <w:t xml:space="preserve"> </w:t>
      </w:r>
      <w:r w:rsidRPr="004B35E3">
        <w:rPr>
          <w:color w:val="FF0000"/>
          <w:sz w:val="28"/>
          <w:szCs w:val="28"/>
        </w:rPr>
        <w:t>или</w:t>
      </w:r>
      <w:r w:rsidR="009861CE" w:rsidRPr="004B35E3">
        <w:rPr>
          <w:color w:val="FF0000"/>
          <w:sz w:val="28"/>
          <w:szCs w:val="28"/>
        </w:rPr>
        <w:t xml:space="preserve"> </w:t>
      </w:r>
      <w:r w:rsidRPr="004B35E3">
        <w:rPr>
          <w:color w:val="FF0000"/>
          <w:sz w:val="28"/>
          <w:szCs w:val="28"/>
        </w:rPr>
        <w:t>протекторной</w:t>
      </w:r>
      <w:r w:rsidR="009861CE" w:rsidRPr="004B35E3">
        <w:rPr>
          <w:color w:val="FF0000"/>
          <w:sz w:val="28"/>
          <w:szCs w:val="28"/>
        </w:rPr>
        <w:t xml:space="preserve"> </w:t>
      </w:r>
      <w:r w:rsidRPr="004B35E3">
        <w:rPr>
          <w:color w:val="FF0000"/>
          <w:sz w:val="28"/>
          <w:szCs w:val="28"/>
        </w:rPr>
        <w:t>защитой.</w:t>
      </w:r>
      <w:r w:rsidR="009861CE" w:rsidRPr="004B35E3">
        <w:rPr>
          <w:color w:val="FF0000"/>
          <w:sz w:val="28"/>
          <w:szCs w:val="28"/>
        </w:rPr>
        <w:t xml:space="preserve"> </w:t>
      </w:r>
      <w:r w:rsidRPr="004B35E3">
        <w:rPr>
          <w:sz w:val="28"/>
          <w:szCs w:val="28"/>
          <w:highlight w:val="yellow"/>
        </w:rPr>
        <w:t>Трубопроводы</w:t>
      </w:r>
      <w:r w:rsidR="009861CE" w:rsidRPr="004B35E3">
        <w:rPr>
          <w:sz w:val="28"/>
          <w:szCs w:val="28"/>
          <w:highlight w:val="yellow"/>
        </w:rPr>
        <w:t xml:space="preserve"> </w:t>
      </w:r>
      <w:r w:rsidRPr="004B35E3">
        <w:rPr>
          <w:sz w:val="28"/>
          <w:szCs w:val="28"/>
          <w:highlight w:val="yellow"/>
        </w:rPr>
        <w:t>из</w:t>
      </w:r>
      <w:r w:rsidR="009861CE" w:rsidRPr="004B35E3">
        <w:rPr>
          <w:sz w:val="28"/>
          <w:szCs w:val="28"/>
          <w:highlight w:val="yellow"/>
        </w:rPr>
        <w:t xml:space="preserve"> </w:t>
      </w:r>
      <w:r w:rsidRPr="004B35E3">
        <w:rPr>
          <w:sz w:val="28"/>
          <w:szCs w:val="28"/>
          <w:highlight w:val="yellow"/>
        </w:rPr>
        <w:t>ВЧШГ</w:t>
      </w:r>
      <w:r w:rsidR="009861CE" w:rsidRPr="004B35E3">
        <w:rPr>
          <w:sz w:val="28"/>
          <w:szCs w:val="28"/>
          <w:highlight w:val="yellow"/>
        </w:rPr>
        <w:t xml:space="preserve"> </w:t>
      </w:r>
      <w:r w:rsidRPr="004B35E3">
        <w:rPr>
          <w:sz w:val="28"/>
          <w:szCs w:val="28"/>
          <w:highlight w:val="yellow"/>
        </w:rPr>
        <w:t>с</w:t>
      </w:r>
      <w:r w:rsidR="009861CE" w:rsidRPr="004B35E3">
        <w:rPr>
          <w:sz w:val="28"/>
          <w:szCs w:val="28"/>
          <w:highlight w:val="yellow"/>
        </w:rPr>
        <w:t xml:space="preserve"> </w:t>
      </w:r>
      <w:r w:rsidRPr="004B35E3">
        <w:rPr>
          <w:sz w:val="28"/>
          <w:szCs w:val="28"/>
          <w:highlight w:val="yellow"/>
        </w:rPr>
        <w:t>раструбными</w:t>
      </w:r>
      <w:r w:rsidR="009861CE" w:rsidRPr="004B35E3">
        <w:rPr>
          <w:sz w:val="28"/>
          <w:szCs w:val="28"/>
          <w:highlight w:val="yellow"/>
        </w:rPr>
        <w:t xml:space="preserve"> </w:t>
      </w:r>
      <w:r w:rsidRPr="004B35E3">
        <w:rPr>
          <w:sz w:val="28"/>
          <w:szCs w:val="28"/>
          <w:highlight w:val="yellow"/>
        </w:rPr>
        <w:t>соединениями</w:t>
      </w:r>
      <w:r w:rsidR="009861CE" w:rsidRPr="004B35E3">
        <w:rPr>
          <w:sz w:val="28"/>
          <w:szCs w:val="28"/>
          <w:highlight w:val="yellow"/>
        </w:rPr>
        <w:t xml:space="preserve"> </w:t>
      </w:r>
      <w:r w:rsidRPr="004B35E3">
        <w:rPr>
          <w:sz w:val="28"/>
          <w:szCs w:val="28"/>
          <w:highlight w:val="yellow"/>
        </w:rPr>
        <w:t>под</w:t>
      </w:r>
      <w:r w:rsidR="009861CE" w:rsidRPr="004B35E3">
        <w:rPr>
          <w:sz w:val="28"/>
          <w:szCs w:val="28"/>
          <w:highlight w:val="yellow"/>
        </w:rPr>
        <w:t xml:space="preserve"> </w:t>
      </w:r>
      <w:r w:rsidRPr="004B35E3">
        <w:rPr>
          <w:sz w:val="28"/>
          <w:szCs w:val="28"/>
          <w:highlight w:val="yellow"/>
        </w:rPr>
        <w:t>уплотнительное</w:t>
      </w:r>
      <w:r w:rsidR="009861CE" w:rsidRPr="004B35E3">
        <w:rPr>
          <w:sz w:val="28"/>
          <w:szCs w:val="28"/>
          <w:highlight w:val="yellow"/>
        </w:rPr>
        <w:t xml:space="preserve"> </w:t>
      </w:r>
      <w:r w:rsidRPr="004B35E3">
        <w:rPr>
          <w:sz w:val="28"/>
          <w:szCs w:val="28"/>
          <w:highlight w:val="yellow"/>
        </w:rPr>
        <w:t>резиновое</w:t>
      </w:r>
      <w:r w:rsidR="009861CE" w:rsidRPr="004B35E3">
        <w:rPr>
          <w:sz w:val="28"/>
          <w:szCs w:val="28"/>
          <w:highlight w:val="yellow"/>
        </w:rPr>
        <w:t xml:space="preserve"> </w:t>
      </w:r>
      <w:r w:rsidRPr="004B35E3">
        <w:rPr>
          <w:sz w:val="28"/>
          <w:szCs w:val="28"/>
          <w:highlight w:val="yellow"/>
        </w:rPr>
        <w:t>кольцо</w:t>
      </w:r>
      <w:r w:rsidR="009861CE" w:rsidRPr="004B35E3">
        <w:rPr>
          <w:sz w:val="28"/>
          <w:szCs w:val="28"/>
          <w:highlight w:val="yellow"/>
        </w:rPr>
        <w:t xml:space="preserve"> </w:t>
      </w:r>
      <w:r w:rsidRPr="004B35E3">
        <w:rPr>
          <w:sz w:val="28"/>
          <w:szCs w:val="28"/>
          <w:highlight w:val="yellow"/>
        </w:rPr>
        <w:t>не</w:t>
      </w:r>
      <w:r w:rsidR="009861CE" w:rsidRPr="004B35E3">
        <w:rPr>
          <w:sz w:val="28"/>
          <w:szCs w:val="28"/>
          <w:highlight w:val="yellow"/>
        </w:rPr>
        <w:t xml:space="preserve"> </w:t>
      </w:r>
      <w:r w:rsidRPr="004B35E3">
        <w:rPr>
          <w:sz w:val="28"/>
          <w:szCs w:val="28"/>
          <w:highlight w:val="yellow"/>
        </w:rPr>
        <w:t>требуют</w:t>
      </w:r>
      <w:r w:rsidR="009861CE" w:rsidRPr="004B35E3">
        <w:rPr>
          <w:sz w:val="28"/>
          <w:szCs w:val="28"/>
          <w:highlight w:val="yellow"/>
        </w:rPr>
        <w:t xml:space="preserve"> </w:t>
      </w:r>
      <w:r w:rsidRPr="004B35E3">
        <w:rPr>
          <w:sz w:val="28"/>
          <w:szCs w:val="28"/>
          <w:highlight w:val="yellow"/>
        </w:rPr>
        <w:t>катодной</w:t>
      </w:r>
      <w:r w:rsidR="009861CE" w:rsidRPr="004B35E3">
        <w:rPr>
          <w:sz w:val="28"/>
          <w:szCs w:val="28"/>
          <w:highlight w:val="yellow"/>
        </w:rPr>
        <w:t xml:space="preserve"> </w:t>
      </w:r>
      <w:r w:rsidRPr="004B35E3">
        <w:rPr>
          <w:sz w:val="28"/>
          <w:szCs w:val="28"/>
          <w:highlight w:val="yellow"/>
        </w:rPr>
        <w:t>защиты.</w:t>
      </w:r>
    </w:p>
    <w:p w14:paraId="09D57712" w14:textId="77777777" w:rsidR="00BF5C38" w:rsidRPr="004B35E3" w:rsidRDefault="009C3888" w:rsidP="00F86F59">
      <w:pPr>
        <w:widowControl/>
        <w:spacing w:before="0" w:after="0"/>
        <w:rPr>
          <w:color w:val="FF0000"/>
          <w:sz w:val="28"/>
          <w:szCs w:val="28"/>
        </w:rPr>
      </w:pPr>
      <w:r w:rsidRPr="004B35E3">
        <w:rPr>
          <w:color w:val="FF0000"/>
          <w:sz w:val="28"/>
          <w:szCs w:val="28"/>
        </w:rPr>
        <w:t>При</w:t>
      </w:r>
      <w:r w:rsidR="009861CE" w:rsidRPr="004B35E3">
        <w:rPr>
          <w:color w:val="FF0000"/>
          <w:sz w:val="28"/>
          <w:szCs w:val="28"/>
        </w:rPr>
        <w:t xml:space="preserve"> </w:t>
      </w:r>
      <w:r w:rsidRPr="004B35E3">
        <w:rPr>
          <w:color w:val="FF0000"/>
          <w:sz w:val="28"/>
          <w:szCs w:val="28"/>
        </w:rPr>
        <w:t>пересечении</w:t>
      </w:r>
      <w:r w:rsidR="009861CE" w:rsidRPr="004B35E3">
        <w:rPr>
          <w:color w:val="FF0000"/>
          <w:sz w:val="28"/>
          <w:szCs w:val="28"/>
        </w:rPr>
        <w:t xml:space="preserve"> </w:t>
      </w:r>
      <w:r w:rsidRPr="004B35E3">
        <w:rPr>
          <w:color w:val="FF0000"/>
          <w:sz w:val="28"/>
          <w:szCs w:val="28"/>
        </w:rPr>
        <w:t>самотечными</w:t>
      </w:r>
      <w:r w:rsidR="009861CE" w:rsidRPr="004B35E3">
        <w:rPr>
          <w:color w:val="FF0000"/>
          <w:sz w:val="28"/>
          <w:szCs w:val="28"/>
        </w:rPr>
        <w:t xml:space="preserve"> </w:t>
      </w:r>
      <w:r w:rsidRPr="004B35E3">
        <w:rPr>
          <w:color w:val="FF0000"/>
          <w:sz w:val="28"/>
          <w:szCs w:val="28"/>
        </w:rPr>
        <w:t>и</w:t>
      </w:r>
      <w:r w:rsidR="009861CE" w:rsidRPr="004B35E3">
        <w:rPr>
          <w:color w:val="FF0000"/>
          <w:sz w:val="28"/>
          <w:szCs w:val="28"/>
        </w:rPr>
        <w:t xml:space="preserve"> </w:t>
      </w:r>
      <w:r w:rsidRPr="004B35E3">
        <w:rPr>
          <w:color w:val="FF0000"/>
          <w:sz w:val="28"/>
          <w:szCs w:val="28"/>
        </w:rPr>
        <w:t>сифонными</w:t>
      </w:r>
      <w:r w:rsidR="009861CE" w:rsidRPr="004B35E3">
        <w:rPr>
          <w:color w:val="FF0000"/>
          <w:sz w:val="28"/>
          <w:szCs w:val="28"/>
        </w:rPr>
        <w:t xml:space="preserve"> </w:t>
      </w:r>
      <w:r w:rsidRPr="004B35E3">
        <w:rPr>
          <w:color w:val="FF0000"/>
          <w:sz w:val="28"/>
          <w:szCs w:val="28"/>
        </w:rPr>
        <w:t>водоводами</w:t>
      </w:r>
      <w:r w:rsidR="009861CE" w:rsidRPr="004B35E3">
        <w:rPr>
          <w:color w:val="FF0000"/>
          <w:sz w:val="28"/>
          <w:szCs w:val="28"/>
        </w:rPr>
        <w:t xml:space="preserve"> </w:t>
      </w:r>
      <w:r w:rsidRPr="004B35E3">
        <w:rPr>
          <w:color w:val="FF0000"/>
          <w:sz w:val="28"/>
          <w:szCs w:val="28"/>
        </w:rPr>
        <w:t>участков</w:t>
      </w:r>
      <w:r w:rsidR="009861CE" w:rsidRPr="004B35E3">
        <w:rPr>
          <w:color w:val="FF0000"/>
          <w:sz w:val="28"/>
          <w:szCs w:val="28"/>
        </w:rPr>
        <w:t xml:space="preserve"> </w:t>
      </w:r>
      <w:r w:rsidRPr="004B35E3">
        <w:rPr>
          <w:color w:val="FF0000"/>
          <w:sz w:val="28"/>
          <w:szCs w:val="28"/>
        </w:rPr>
        <w:t>с</w:t>
      </w:r>
      <w:r w:rsidR="009861CE" w:rsidRPr="004B35E3">
        <w:rPr>
          <w:color w:val="FF0000"/>
          <w:sz w:val="28"/>
          <w:szCs w:val="28"/>
        </w:rPr>
        <w:t xml:space="preserve"> </w:t>
      </w:r>
      <w:r w:rsidRPr="004B35E3">
        <w:rPr>
          <w:color w:val="FF0000"/>
          <w:sz w:val="28"/>
          <w:szCs w:val="28"/>
        </w:rPr>
        <w:t>многолетнемерзлыми</w:t>
      </w:r>
      <w:r w:rsidR="009861CE" w:rsidRPr="004B35E3">
        <w:rPr>
          <w:color w:val="FF0000"/>
          <w:sz w:val="28"/>
          <w:szCs w:val="28"/>
        </w:rPr>
        <w:t xml:space="preserve"> </w:t>
      </w:r>
      <w:r w:rsidRPr="004B35E3">
        <w:rPr>
          <w:color w:val="FF0000"/>
          <w:sz w:val="28"/>
          <w:szCs w:val="28"/>
        </w:rPr>
        <w:t>грунтами</w:t>
      </w:r>
      <w:r w:rsidR="009861CE" w:rsidRPr="004B35E3">
        <w:rPr>
          <w:color w:val="FF0000"/>
          <w:sz w:val="28"/>
          <w:szCs w:val="28"/>
        </w:rPr>
        <w:t xml:space="preserve"> </w:t>
      </w:r>
      <w:r w:rsidRPr="004B35E3">
        <w:rPr>
          <w:color w:val="FF0000"/>
          <w:sz w:val="28"/>
          <w:szCs w:val="28"/>
        </w:rPr>
        <w:t>должны</w:t>
      </w:r>
      <w:r w:rsidR="009861CE" w:rsidRPr="004B35E3">
        <w:rPr>
          <w:color w:val="FF0000"/>
          <w:sz w:val="28"/>
          <w:szCs w:val="28"/>
        </w:rPr>
        <w:t xml:space="preserve"> </w:t>
      </w:r>
      <w:r w:rsidRPr="004B35E3">
        <w:rPr>
          <w:color w:val="FF0000"/>
          <w:sz w:val="28"/>
          <w:szCs w:val="28"/>
        </w:rPr>
        <w:t>быть</w:t>
      </w:r>
      <w:r w:rsidR="009861CE" w:rsidRPr="004B35E3">
        <w:rPr>
          <w:color w:val="FF0000"/>
          <w:sz w:val="28"/>
          <w:szCs w:val="28"/>
        </w:rPr>
        <w:t xml:space="preserve"> </w:t>
      </w:r>
      <w:r w:rsidRPr="004B35E3">
        <w:rPr>
          <w:color w:val="FF0000"/>
          <w:sz w:val="28"/>
          <w:szCs w:val="28"/>
        </w:rPr>
        <w:t>предусмотрены</w:t>
      </w:r>
      <w:r w:rsidR="009861CE" w:rsidRPr="004B35E3">
        <w:rPr>
          <w:color w:val="FF0000"/>
          <w:sz w:val="28"/>
          <w:szCs w:val="28"/>
        </w:rPr>
        <w:t xml:space="preserve"> </w:t>
      </w:r>
      <w:r w:rsidRPr="004B35E3">
        <w:rPr>
          <w:color w:val="FF0000"/>
          <w:sz w:val="28"/>
          <w:szCs w:val="28"/>
        </w:rPr>
        <w:t>мероприятия,</w:t>
      </w:r>
      <w:r w:rsidR="009861CE" w:rsidRPr="004B35E3">
        <w:rPr>
          <w:color w:val="FF0000"/>
          <w:sz w:val="28"/>
          <w:szCs w:val="28"/>
        </w:rPr>
        <w:t xml:space="preserve"> </w:t>
      </w:r>
      <w:r w:rsidRPr="004B35E3">
        <w:rPr>
          <w:color w:val="FF0000"/>
          <w:sz w:val="28"/>
          <w:szCs w:val="28"/>
        </w:rPr>
        <w:t>исключающие</w:t>
      </w:r>
      <w:r w:rsidR="009861CE" w:rsidRPr="004B35E3">
        <w:rPr>
          <w:color w:val="FF0000"/>
          <w:sz w:val="28"/>
          <w:szCs w:val="28"/>
        </w:rPr>
        <w:t xml:space="preserve"> </w:t>
      </w:r>
      <w:r w:rsidRPr="004B35E3">
        <w:rPr>
          <w:color w:val="FF0000"/>
          <w:sz w:val="28"/>
          <w:szCs w:val="28"/>
        </w:rPr>
        <w:t>замерзание</w:t>
      </w:r>
      <w:r w:rsidR="009861CE" w:rsidRPr="004B35E3">
        <w:rPr>
          <w:color w:val="FF0000"/>
          <w:sz w:val="28"/>
          <w:szCs w:val="28"/>
        </w:rPr>
        <w:t xml:space="preserve"> </w:t>
      </w:r>
      <w:r w:rsidRPr="004B35E3">
        <w:rPr>
          <w:color w:val="FF0000"/>
          <w:sz w:val="28"/>
          <w:szCs w:val="28"/>
        </w:rPr>
        <w:t>воды</w:t>
      </w:r>
      <w:r w:rsidR="009861CE" w:rsidRPr="004B35E3">
        <w:rPr>
          <w:color w:val="FF0000"/>
          <w:sz w:val="28"/>
          <w:szCs w:val="28"/>
        </w:rPr>
        <w:t xml:space="preserve"> </w:t>
      </w:r>
      <w:r w:rsidRPr="004B35E3">
        <w:rPr>
          <w:color w:val="FF0000"/>
          <w:sz w:val="28"/>
          <w:szCs w:val="28"/>
        </w:rPr>
        <w:t>внутри</w:t>
      </w:r>
      <w:r w:rsidR="009861CE" w:rsidRPr="004B35E3">
        <w:rPr>
          <w:color w:val="FF0000"/>
          <w:sz w:val="28"/>
          <w:szCs w:val="28"/>
        </w:rPr>
        <w:t xml:space="preserve"> </w:t>
      </w:r>
      <w:r w:rsidRPr="004B35E3">
        <w:rPr>
          <w:color w:val="FF0000"/>
          <w:sz w:val="28"/>
          <w:szCs w:val="28"/>
        </w:rPr>
        <w:t>водовода.</w:t>
      </w:r>
    </w:p>
    <w:p w14:paraId="5D45A775" w14:textId="0F6FA00B" w:rsidR="00B74D28" w:rsidRPr="004B35E3" w:rsidRDefault="00554D08" w:rsidP="00E267D2">
      <w:pPr>
        <w:widowControl/>
        <w:spacing w:before="0" w:after="0"/>
        <w:rPr>
          <w:color w:val="FF0000"/>
          <w:sz w:val="28"/>
          <w:szCs w:val="28"/>
        </w:rPr>
      </w:pPr>
      <w:r w:rsidRPr="004B35E3">
        <w:rPr>
          <w:color w:val="FF0000"/>
          <w:sz w:val="28"/>
          <w:szCs w:val="28"/>
        </w:rPr>
        <w:fldChar w:fldCharType="begin"/>
      </w:r>
      <w:r w:rsidRPr="004B35E3">
        <w:rPr>
          <w:color w:val="FF0000"/>
          <w:sz w:val="28"/>
          <w:szCs w:val="28"/>
        </w:rPr>
        <w:instrText xml:space="preserve"> REF  раздел_8  \* MERGEFORMAT </w:instrText>
      </w:r>
      <w:r w:rsidRPr="004B35E3">
        <w:rPr>
          <w:color w:val="FF0000"/>
          <w:sz w:val="28"/>
          <w:szCs w:val="28"/>
        </w:rPr>
        <w:fldChar w:fldCharType="separate"/>
      </w:r>
      <w:r w:rsidR="00AE7126" w:rsidRPr="004B35E3">
        <w:rPr>
          <w:color w:val="FF0000"/>
          <w:sz w:val="28"/>
          <w:szCs w:val="28"/>
        </w:rPr>
        <w:t>8</w:t>
      </w:r>
      <w:r w:rsidRPr="004B35E3">
        <w:rPr>
          <w:color w:val="FF0000"/>
          <w:sz w:val="28"/>
          <w:szCs w:val="28"/>
        </w:rPr>
        <w:fldChar w:fldCharType="end"/>
      </w:r>
      <w:r w:rsidR="00B74D28" w:rsidRPr="004B35E3">
        <w:rPr>
          <w:color w:val="FF0000"/>
          <w:sz w:val="28"/>
          <w:szCs w:val="28"/>
        </w:rPr>
        <w:t>.</w:t>
      </w:r>
      <w:r w:rsidR="00B930AD" w:rsidRPr="004B35E3">
        <w:rPr>
          <w:noProof/>
          <w:color w:val="FF0000"/>
          <w:sz w:val="28"/>
          <w:szCs w:val="28"/>
        </w:rPr>
        <w:t>102</w:t>
      </w:r>
      <w:r w:rsidR="009861CE" w:rsidRPr="004B35E3">
        <w:rPr>
          <w:b/>
          <w:color w:val="FF0000"/>
          <w:sz w:val="28"/>
          <w:szCs w:val="28"/>
        </w:rPr>
        <w:t xml:space="preserve"> </w:t>
      </w:r>
      <w:r w:rsidR="00B74D28" w:rsidRPr="004B35E3">
        <w:rPr>
          <w:color w:val="FF0000"/>
          <w:sz w:val="28"/>
          <w:szCs w:val="28"/>
        </w:rPr>
        <w:t>Самотечные</w:t>
      </w:r>
      <w:r w:rsidR="009861CE" w:rsidRPr="004B35E3">
        <w:rPr>
          <w:color w:val="FF0000"/>
          <w:sz w:val="28"/>
          <w:szCs w:val="28"/>
        </w:rPr>
        <w:t xml:space="preserve"> </w:t>
      </w:r>
      <w:r w:rsidR="00B74D28" w:rsidRPr="004B35E3">
        <w:rPr>
          <w:color w:val="FF0000"/>
          <w:sz w:val="28"/>
          <w:szCs w:val="28"/>
        </w:rPr>
        <w:t>и</w:t>
      </w:r>
      <w:r w:rsidR="009861CE" w:rsidRPr="004B35E3">
        <w:rPr>
          <w:color w:val="FF0000"/>
          <w:sz w:val="28"/>
          <w:szCs w:val="28"/>
        </w:rPr>
        <w:t xml:space="preserve"> </w:t>
      </w:r>
      <w:r w:rsidR="00B74D28" w:rsidRPr="004B35E3">
        <w:rPr>
          <w:color w:val="FF0000"/>
          <w:sz w:val="28"/>
          <w:szCs w:val="28"/>
        </w:rPr>
        <w:t>сифонные</w:t>
      </w:r>
      <w:r w:rsidR="009861CE" w:rsidRPr="004B35E3">
        <w:rPr>
          <w:color w:val="FF0000"/>
          <w:sz w:val="28"/>
          <w:szCs w:val="28"/>
        </w:rPr>
        <w:t xml:space="preserve"> </w:t>
      </w:r>
      <w:r w:rsidR="00B74D28" w:rsidRPr="004B35E3">
        <w:rPr>
          <w:color w:val="FF0000"/>
          <w:sz w:val="28"/>
          <w:szCs w:val="28"/>
        </w:rPr>
        <w:t>водоводы</w:t>
      </w:r>
      <w:r w:rsidR="009861CE" w:rsidRPr="004B35E3">
        <w:rPr>
          <w:color w:val="FF0000"/>
          <w:sz w:val="28"/>
          <w:szCs w:val="28"/>
        </w:rPr>
        <w:t xml:space="preserve"> </w:t>
      </w:r>
      <w:r w:rsidR="00B74D28" w:rsidRPr="004B35E3">
        <w:rPr>
          <w:color w:val="FF0000"/>
          <w:sz w:val="28"/>
          <w:szCs w:val="28"/>
        </w:rPr>
        <w:t>в</w:t>
      </w:r>
      <w:r w:rsidR="009861CE" w:rsidRPr="004B35E3">
        <w:rPr>
          <w:color w:val="FF0000"/>
          <w:sz w:val="28"/>
          <w:szCs w:val="28"/>
        </w:rPr>
        <w:t xml:space="preserve"> </w:t>
      </w:r>
      <w:r w:rsidR="00B74D28" w:rsidRPr="004B35E3">
        <w:rPr>
          <w:color w:val="FF0000"/>
          <w:sz w:val="28"/>
          <w:szCs w:val="28"/>
        </w:rPr>
        <w:t>пределах</w:t>
      </w:r>
      <w:r w:rsidR="009861CE" w:rsidRPr="004B35E3">
        <w:rPr>
          <w:color w:val="FF0000"/>
          <w:sz w:val="28"/>
          <w:szCs w:val="28"/>
        </w:rPr>
        <w:t xml:space="preserve"> </w:t>
      </w:r>
      <w:r w:rsidR="00B74D28" w:rsidRPr="004B35E3">
        <w:rPr>
          <w:color w:val="FF0000"/>
          <w:sz w:val="28"/>
          <w:szCs w:val="28"/>
        </w:rPr>
        <w:t>русла</w:t>
      </w:r>
      <w:r w:rsidR="009861CE" w:rsidRPr="004B35E3">
        <w:rPr>
          <w:color w:val="FF0000"/>
          <w:sz w:val="28"/>
          <w:szCs w:val="28"/>
        </w:rPr>
        <w:t xml:space="preserve"> </w:t>
      </w:r>
      <w:r w:rsidR="00B74D28" w:rsidRPr="004B35E3">
        <w:rPr>
          <w:color w:val="FF0000"/>
          <w:sz w:val="28"/>
          <w:szCs w:val="28"/>
        </w:rPr>
        <w:t>водотока</w:t>
      </w:r>
      <w:r w:rsidR="009861CE" w:rsidRPr="004B35E3">
        <w:rPr>
          <w:color w:val="FF0000"/>
          <w:sz w:val="28"/>
          <w:szCs w:val="28"/>
        </w:rPr>
        <w:t xml:space="preserve"> </w:t>
      </w:r>
      <w:r w:rsidR="00B74D28" w:rsidRPr="004B35E3">
        <w:rPr>
          <w:color w:val="FF0000"/>
          <w:sz w:val="28"/>
          <w:szCs w:val="28"/>
        </w:rPr>
        <w:t>должны</w:t>
      </w:r>
      <w:r w:rsidR="009861CE" w:rsidRPr="004B35E3">
        <w:rPr>
          <w:color w:val="FF0000"/>
          <w:sz w:val="28"/>
          <w:szCs w:val="28"/>
        </w:rPr>
        <w:t xml:space="preserve"> </w:t>
      </w:r>
      <w:r w:rsidR="00B74D28" w:rsidRPr="004B35E3">
        <w:rPr>
          <w:color w:val="FF0000"/>
          <w:sz w:val="28"/>
          <w:szCs w:val="28"/>
        </w:rPr>
        <w:t>защищаться</w:t>
      </w:r>
      <w:r w:rsidR="009861CE" w:rsidRPr="004B35E3">
        <w:rPr>
          <w:color w:val="FF0000"/>
          <w:sz w:val="28"/>
          <w:szCs w:val="28"/>
        </w:rPr>
        <w:t xml:space="preserve"> </w:t>
      </w:r>
      <w:r w:rsidR="00B74D28" w:rsidRPr="004B35E3">
        <w:rPr>
          <w:color w:val="FF0000"/>
          <w:sz w:val="28"/>
          <w:szCs w:val="28"/>
        </w:rPr>
        <w:t>снаружи</w:t>
      </w:r>
      <w:r w:rsidR="009861CE" w:rsidRPr="004B35E3">
        <w:rPr>
          <w:color w:val="FF0000"/>
          <w:sz w:val="28"/>
          <w:szCs w:val="28"/>
        </w:rPr>
        <w:t xml:space="preserve"> </w:t>
      </w:r>
      <w:r w:rsidR="00B74D28" w:rsidRPr="004B35E3">
        <w:rPr>
          <w:color w:val="FF0000"/>
          <w:sz w:val="28"/>
          <w:szCs w:val="28"/>
        </w:rPr>
        <w:t>от</w:t>
      </w:r>
      <w:r w:rsidR="009861CE" w:rsidRPr="004B35E3">
        <w:rPr>
          <w:color w:val="FF0000"/>
          <w:sz w:val="28"/>
          <w:szCs w:val="28"/>
        </w:rPr>
        <w:t xml:space="preserve"> </w:t>
      </w:r>
      <w:r w:rsidR="00B74D28" w:rsidRPr="004B35E3">
        <w:rPr>
          <w:color w:val="FF0000"/>
          <w:sz w:val="28"/>
          <w:szCs w:val="28"/>
        </w:rPr>
        <w:t>истирания</w:t>
      </w:r>
      <w:r w:rsidR="009861CE" w:rsidRPr="004B35E3">
        <w:rPr>
          <w:color w:val="FF0000"/>
          <w:sz w:val="28"/>
          <w:szCs w:val="28"/>
        </w:rPr>
        <w:t xml:space="preserve"> </w:t>
      </w:r>
      <w:r w:rsidR="00B74D28" w:rsidRPr="004B35E3">
        <w:rPr>
          <w:color w:val="FF0000"/>
          <w:sz w:val="28"/>
          <w:szCs w:val="28"/>
        </w:rPr>
        <w:t>донными</w:t>
      </w:r>
      <w:r w:rsidR="009861CE" w:rsidRPr="004B35E3">
        <w:rPr>
          <w:color w:val="FF0000"/>
          <w:sz w:val="28"/>
          <w:szCs w:val="28"/>
        </w:rPr>
        <w:t xml:space="preserve"> </w:t>
      </w:r>
      <w:r w:rsidR="00B74D28" w:rsidRPr="004B35E3">
        <w:rPr>
          <w:color w:val="FF0000"/>
          <w:sz w:val="28"/>
          <w:szCs w:val="28"/>
        </w:rPr>
        <w:t>наносами</w:t>
      </w:r>
      <w:r w:rsidR="009861CE" w:rsidRPr="004B35E3">
        <w:rPr>
          <w:color w:val="FF0000"/>
          <w:sz w:val="28"/>
          <w:szCs w:val="28"/>
        </w:rPr>
        <w:t xml:space="preserve"> </w:t>
      </w:r>
      <w:r w:rsidR="00B74D28" w:rsidRPr="004B35E3">
        <w:rPr>
          <w:color w:val="FF0000"/>
          <w:sz w:val="28"/>
          <w:szCs w:val="28"/>
        </w:rPr>
        <w:t>и</w:t>
      </w:r>
      <w:r w:rsidR="009861CE" w:rsidRPr="004B35E3">
        <w:rPr>
          <w:color w:val="FF0000"/>
          <w:sz w:val="28"/>
          <w:szCs w:val="28"/>
        </w:rPr>
        <w:t xml:space="preserve"> </w:t>
      </w:r>
      <w:r w:rsidR="00B74D28" w:rsidRPr="004B35E3">
        <w:rPr>
          <w:color w:val="FF0000"/>
          <w:sz w:val="28"/>
          <w:szCs w:val="28"/>
        </w:rPr>
        <w:t>от</w:t>
      </w:r>
      <w:r w:rsidR="009861CE" w:rsidRPr="004B35E3">
        <w:rPr>
          <w:color w:val="FF0000"/>
          <w:sz w:val="28"/>
          <w:szCs w:val="28"/>
        </w:rPr>
        <w:t xml:space="preserve"> </w:t>
      </w:r>
      <w:r w:rsidR="00B74D28" w:rsidRPr="004B35E3">
        <w:rPr>
          <w:color w:val="FF0000"/>
          <w:sz w:val="28"/>
          <w:szCs w:val="28"/>
        </w:rPr>
        <w:t>повреждений</w:t>
      </w:r>
      <w:r w:rsidR="009861CE" w:rsidRPr="004B35E3">
        <w:rPr>
          <w:color w:val="FF0000"/>
          <w:sz w:val="28"/>
          <w:szCs w:val="28"/>
        </w:rPr>
        <w:t xml:space="preserve"> </w:t>
      </w:r>
      <w:r w:rsidR="00B74D28" w:rsidRPr="004B35E3">
        <w:rPr>
          <w:color w:val="FF0000"/>
          <w:sz w:val="28"/>
          <w:szCs w:val="28"/>
        </w:rPr>
        <w:t>якорями</w:t>
      </w:r>
      <w:r w:rsidR="009861CE" w:rsidRPr="004B35E3">
        <w:rPr>
          <w:color w:val="FF0000"/>
          <w:sz w:val="28"/>
          <w:szCs w:val="28"/>
        </w:rPr>
        <w:t xml:space="preserve"> </w:t>
      </w:r>
      <w:r w:rsidR="00B74D28" w:rsidRPr="004B35E3">
        <w:rPr>
          <w:color w:val="FF0000"/>
          <w:sz w:val="28"/>
          <w:szCs w:val="28"/>
        </w:rPr>
        <w:t>путем</w:t>
      </w:r>
      <w:r w:rsidR="009861CE" w:rsidRPr="004B35E3">
        <w:rPr>
          <w:color w:val="FF0000"/>
          <w:sz w:val="28"/>
          <w:szCs w:val="28"/>
        </w:rPr>
        <w:t xml:space="preserve"> </w:t>
      </w:r>
      <w:r w:rsidR="00B74D28" w:rsidRPr="004B35E3">
        <w:rPr>
          <w:color w:val="FF0000"/>
          <w:sz w:val="28"/>
          <w:szCs w:val="28"/>
        </w:rPr>
        <w:t>заглубления</w:t>
      </w:r>
      <w:r w:rsidR="009861CE" w:rsidRPr="004B35E3">
        <w:rPr>
          <w:color w:val="FF0000"/>
          <w:sz w:val="28"/>
          <w:szCs w:val="28"/>
        </w:rPr>
        <w:t xml:space="preserve"> </w:t>
      </w:r>
      <w:r w:rsidR="00B74D28" w:rsidRPr="004B35E3">
        <w:rPr>
          <w:color w:val="FF0000"/>
          <w:sz w:val="28"/>
          <w:szCs w:val="28"/>
        </w:rPr>
        <w:t>водоводов</w:t>
      </w:r>
      <w:r w:rsidR="009861CE" w:rsidRPr="004B35E3">
        <w:rPr>
          <w:color w:val="FF0000"/>
          <w:sz w:val="28"/>
          <w:szCs w:val="28"/>
        </w:rPr>
        <w:t xml:space="preserve"> </w:t>
      </w:r>
      <w:r w:rsidR="00B74D28" w:rsidRPr="004B35E3">
        <w:rPr>
          <w:color w:val="FF0000"/>
          <w:sz w:val="28"/>
          <w:szCs w:val="28"/>
        </w:rPr>
        <w:t>под</w:t>
      </w:r>
      <w:r w:rsidR="009861CE" w:rsidRPr="004B35E3">
        <w:rPr>
          <w:color w:val="FF0000"/>
          <w:sz w:val="28"/>
          <w:szCs w:val="28"/>
        </w:rPr>
        <w:t xml:space="preserve"> </w:t>
      </w:r>
      <w:r w:rsidR="00B74D28" w:rsidRPr="004B35E3">
        <w:rPr>
          <w:color w:val="FF0000"/>
          <w:sz w:val="28"/>
          <w:szCs w:val="28"/>
        </w:rPr>
        <w:t>дно</w:t>
      </w:r>
      <w:r w:rsidR="009861CE" w:rsidRPr="004B35E3">
        <w:rPr>
          <w:color w:val="FF0000"/>
          <w:sz w:val="28"/>
          <w:szCs w:val="28"/>
        </w:rPr>
        <w:t xml:space="preserve"> </w:t>
      </w:r>
      <w:r w:rsidR="00B74D28" w:rsidRPr="004B35E3">
        <w:rPr>
          <w:color w:val="FF0000"/>
          <w:sz w:val="28"/>
          <w:szCs w:val="28"/>
        </w:rPr>
        <w:t>не</w:t>
      </w:r>
      <w:r w:rsidR="009861CE" w:rsidRPr="004B35E3">
        <w:rPr>
          <w:color w:val="FF0000"/>
          <w:sz w:val="28"/>
          <w:szCs w:val="28"/>
        </w:rPr>
        <w:t xml:space="preserve"> </w:t>
      </w:r>
      <w:r w:rsidR="00B74D28" w:rsidRPr="004B35E3">
        <w:rPr>
          <w:color w:val="FF0000"/>
          <w:sz w:val="28"/>
          <w:szCs w:val="28"/>
        </w:rPr>
        <w:t>менее</w:t>
      </w:r>
      <w:r w:rsidR="009861CE" w:rsidRPr="004B35E3">
        <w:rPr>
          <w:color w:val="FF0000"/>
          <w:sz w:val="28"/>
          <w:szCs w:val="28"/>
        </w:rPr>
        <w:t xml:space="preserve"> </w:t>
      </w:r>
      <w:r w:rsidR="00B74D28" w:rsidRPr="004B35E3">
        <w:rPr>
          <w:color w:val="FF0000"/>
          <w:sz w:val="28"/>
          <w:szCs w:val="28"/>
        </w:rPr>
        <w:t>чем</w:t>
      </w:r>
      <w:r w:rsidR="009861CE" w:rsidRPr="004B35E3">
        <w:rPr>
          <w:color w:val="FF0000"/>
          <w:sz w:val="28"/>
          <w:szCs w:val="28"/>
        </w:rPr>
        <w:t xml:space="preserve"> </w:t>
      </w:r>
      <w:r w:rsidR="00B74D28" w:rsidRPr="004B35E3">
        <w:rPr>
          <w:color w:val="FF0000"/>
          <w:sz w:val="28"/>
          <w:szCs w:val="28"/>
        </w:rPr>
        <w:t>на</w:t>
      </w:r>
      <w:r w:rsidR="009861CE" w:rsidRPr="004B35E3">
        <w:rPr>
          <w:color w:val="FF0000"/>
          <w:sz w:val="28"/>
          <w:szCs w:val="28"/>
        </w:rPr>
        <w:t xml:space="preserve"> </w:t>
      </w:r>
      <w:r w:rsidR="00B74D28" w:rsidRPr="004B35E3">
        <w:rPr>
          <w:color w:val="FF0000"/>
          <w:sz w:val="28"/>
          <w:szCs w:val="28"/>
        </w:rPr>
        <w:t>0,</w:t>
      </w:r>
      <w:r w:rsidR="00A31BBB" w:rsidRPr="004B35E3">
        <w:rPr>
          <w:color w:val="FF0000"/>
          <w:sz w:val="28"/>
          <w:szCs w:val="28"/>
        </w:rPr>
        <w:t>5</w:t>
      </w:r>
      <w:r w:rsidR="009861CE" w:rsidRPr="004B35E3">
        <w:rPr>
          <w:color w:val="FF0000"/>
          <w:sz w:val="28"/>
          <w:szCs w:val="28"/>
        </w:rPr>
        <w:t xml:space="preserve"> </w:t>
      </w:r>
      <w:r w:rsidR="00B74D28" w:rsidRPr="004B35E3">
        <w:rPr>
          <w:color w:val="FF0000"/>
          <w:sz w:val="28"/>
          <w:szCs w:val="28"/>
        </w:rPr>
        <w:t>м</w:t>
      </w:r>
      <w:r w:rsidR="009861CE" w:rsidRPr="004B35E3">
        <w:rPr>
          <w:color w:val="FF0000"/>
          <w:sz w:val="28"/>
          <w:szCs w:val="28"/>
        </w:rPr>
        <w:t xml:space="preserve"> </w:t>
      </w:r>
      <w:r w:rsidR="00B74D28" w:rsidRPr="004B35E3">
        <w:rPr>
          <w:color w:val="FF0000"/>
          <w:sz w:val="28"/>
          <w:szCs w:val="28"/>
        </w:rPr>
        <w:t>или</w:t>
      </w:r>
      <w:r w:rsidR="009861CE" w:rsidRPr="004B35E3">
        <w:rPr>
          <w:color w:val="FF0000"/>
          <w:sz w:val="28"/>
          <w:szCs w:val="28"/>
        </w:rPr>
        <w:t xml:space="preserve"> </w:t>
      </w:r>
      <w:r w:rsidR="00B74D28" w:rsidRPr="004B35E3">
        <w:rPr>
          <w:color w:val="FF0000"/>
          <w:sz w:val="28"/>
          <w:szCs w:val="28"/>
        </w:rPr>
        <w:t>обсыпки</w:t>
      </w:r>
      <w:r w:rsidR="009861CE" w:rsidRPr="004B35E3">
        <w:rPr>
          <w:color w:val="FF0000"/>
          <w:sz w:val="28"/>
          <w:szCs w:val="28"/>
        </w:rPr>
        <w:t xml:space="preserve"> </w:t>
      </w:r>
      <w:r w:rsidR="00B74D28" w:rsidRPr="004B35E3">
        <w:rPr>
          <w:color w:val="FF0000"/>
          <w:sz w:val="28"/>
          <w:szCs w:val="28"/>
        </w:rPr>
        <w:t>грунтом</w:t>
      </w:r>
      <w:r w:rsidR="009861CE" w:rsidRPr="004B35E3">
        <w:rPr>
          <w:color w:val="FF0000"/>
          <w:sz w:val="28"/>
          <w:szCs w:val="28"/>
        </w:rPr>
        <w:t xml:space="preserve"> </w:t>
      </w:r>
      <w:r w:rsidR="00B74D28" w:rsidRPr="004B35E3">
        <w:rPr>
          <w:color w:val="FF0000"/>
          <w:sz w:val="28"/>
          <w:szCs w:val="28"/>
        </w:rPr>
        <w:t>с</w:t>
      </w:r>
      <w:r w:rsidR="009861CE" w:rsidRPr="004B35E3">
        <w:rPr>
          <w:color w:val="FF0000"/>
          <w:sz w:val="28"/>
          <w:szCs w:val="28"/>
        </w:rPr>
        <w:t xml:space="preserve"> </w:t>
      </w:r>
      <w:r w:rsidR="00B74D28" w:rsidRPr="004B35E3">
        <w:rPr>
          <w:color w:val="FF0000"/>
          <w:sz w:val="28"/>
          <w:szCs w:val="28"/>
        </w:rPr>
        <w:t>укреплением</w:t>
      </w:r>
      <w:r w:rsidR="009861CE" w:rsidRPr="004B35E3">
        <w:rPr>
          <w:color w:val="FF0000"/>
          <w:sz w:val="28"/>
          <w:szCs w:val="28"/>
        </w:rPr>
        <w:t xml:space="preserve"> </w:t>
      </w:r>
      <w:r w:rsidR="00B74D28" w:rsidRPr="004B35E3">
        <w:rPr>
          <w:color w:val="FF0000"/>
          <w:sz w:val="28"/>
          <w:szCs w:val="28"/>
        </w:rPr>
        <w:t>его</w:t>
      </w:r>
      <w:r w:rsidR="009861CE" w:rsidRPr="004B35E3">
        <w:rPr>
          <w:color w:val="FF0000"/>
          <w:sz w:val="28"/>
          <w:szCs w:val="28"/>
        </w:rPr>
        <w:t xml:space="preserve"> </w:t>
      </w:r>
      <w:r w:rsidR="00B74D28" w:rsidRPr="004B35E3">
        <w:rPr>
          <w:color w:val="FF0000"/>
          <w:sz w:val="28"/>
          <w:szCs w:val="28"/>
        </w:rPr>
        <w:t>от</w:t>
      </w:r>
      <w:r w:rsidR="009861CE" w:rsidRPr="004B35E3">
        <w:rPr>
          <w:color w:val="FF0000"/>
          <w:sz w:val="28"/>
          <w:szCs w:val="28"/>
        </w:rPr>
        <w:t xml:space="preserve"> </w:t>
      </w:r>
      <w:r w:rsidR="00B74D28" w:rsidRPr="004B35E3">
        <w:rPr>
          <w:color w:val="FF0000"/>
          <w:sz w:val="28"/>
          <w:szCs w:val="28"/>
        </w:rPr>
        <w:t>размыва.</w:t>
      </w:r>
    </w:p>
    <w:p w14:paraId="54361D01" w14:textId="7C6365E0" w:rsidR="00B74D28" w:rsidRPr="004B35E3" w:rsidRDefault="00554D08" w:rsidP="00E267D2">
      <w:pPr>
        <w:widowControl/>
        <w:spacing w:before="0" w:after="0"/>
        <w:rPr>
          <w:color w:val="FF0000"/>
          <w:sz w:val="28"/>
          <w:szCs w:val="28"/>
        </w:rPr>
      </w:pPr>
      <w:r w:rsidRPr="004B35E3">
        <w:rPr>
          <w:color w:val="FF0000"/>
          <w:sz w:val="28"/>
          <w:szCs w:val="28"/>
        </w:rPr>
        <w:fldChar w:fldCharType="begin"/>
      </w:r>
      <w:r w:rsidRPr="004B35E3">
        <w:rPr>
          <w:color w:val="FF0000"/>
          <w:sz w:val="28"/>
          <w:szCs w:val="28"/>
        </w:rPr>
        <w:instrText xml:space="preserve"> REF  раздел_8  \* MERGEFORMAT </w:instrText>
      </w:r>
      <w:r w:rsidRPr="004B35E3">
        <w:rPr>
          <w:color w:val="FF0000"/>
          <w:sz w:val="28"/>
          <w:szCs w:val="28"/>
        </w:rPr>
        <w:fldChar w:fldCharType="separate"/>
      </w:r>
      <w:r w:rsidR="00AE7126" w:rsidRPr="004B35E3">
        <w:rPr>
          <w:color w:val="FF0000"/>
          <w:sz w:val="28"/>
          <w:szCs w:val="28"/>
        </w:rPr>
        <w:t>8</w:t>
      </w:r>
      <w:r w:rsidRPr="004B35E3">
        <w:rPr>
          <w:color w:val="FF0000"/>
          <w:sz w:val="28"/>
          <w:szCs w:val="28"/>
        </w:rPr>
        <w:fldChar w:fldCharType="end"/>
      </w:r>
      <w:r w:rsidR="00B74D28" w:rsidRPr="004B35E3">
        <w:rPr>
          <w:color w:val="FF0000"/>
          <w:sz w:val="28"/>
          <w:szCs w:val="28"/>
        </w:rPr>
        <w:t>.</w:t>
      </w:r>
      <w:r w:rsidR="00B930AD" w:rsidRPr="004B35E3">
        <w:rPr>
          <w:noProof/>
          <w:color w:val="FF0000"/>
          <w:sz w:val="28"/>
          <w:szCs w:val="28"/>
        </w:rPr>
        <w:t>103</w:t>
      </w:r>
      <w:r w:rsidR="009861CE" w:rsidRPr="004B35E3">
        <w:rPr>
          <w:color w:val="FF0000"/>
          <w:sz w:val="28"/>
          <w:szCs w:val="28"/>
        </w:rPr>
        <w:t xml:space="preserve"> </w:t>
      </w:r>
      <w:r w:rsidR="00B74D28" w:rsidRPr="004B35E3">
        <w:rPr>
          <w:color w:val="FF0000"/>
          <w:sz w:val="28"/>
          <w:szCs w:val="28"/>
        </w:rPr>
        <w:t>Выбор</w:t>
      </w:r>
      <w:r w:rsidR="009861CE" w:rsidRPr="004B35E3">
        <w:rPr>
          <w:color w:val="FF0000"/>
          <w:sz w:val="28"/>
          <w:szCs w:val="28"/>
        </w:rPr>
        <w:t xml:space="preserve"> </w:t>
      </w:r>
      <w:r w:rsidR="00B74D28" w:rsidRPr="004B35E3">
        <w:rPr>
          <w:color w:val="FF0000"/>
          <w:sz w:val="28"/>
          <w:szCs w:val="28"/>
        </w:rPr>
        <w:t>типа</w:t>
      </w:r>
      <w:r w:rsidR="009861CE" w:rsidRPr="004B35E3">
        <w:rPr>
          <w:color w:val="FF0000"/>
          <w:sz w:val="28"/>
          <w:szCs w:val="28"/>
        </w:rPr>
        <w:t xml:space="preserve"> </w:t>
      </w:r>
      <w:r w:rsidR="00B74D28" w:rsidRPr="004B35E3">
        <w:rPr>
          <w:color w:val="FF0000"/>
          <w:sz w:val="28"/>
          <w:szCs w:val="28"/>
        </w:rPr>
        <w:t>сеток</w:t>
      </w:r>
      <w:r w:rsidR="009861CE" w:rsidRPr="004B35E3">
        <w:rPr>
          <w:color w:val="FF0000"/>
          <w:sz w:val="28"/>
          <w:szCs w:val="28"/>
        </w:rPr>
        <w:t xml:space="preserve"> </w:t>
      </w:r>
      <w:r w:rsidR="00B74D28" w:rsidRPr="004B35E3">
        <w:rPr>
          <w:color w:val="FF0000"/>
          <w:sz w:val="28"/>
          <w:szCs w:val="28"/>
        </w:rPr>
        <w:t>для</w:t>
      </w:r>
      <w:r w:rsidR="009861CE" w:rsidRPr="004B35E3">
        <w:rPr>
          <w:color w:val="FF0000"/>
          <w:sz w:val="28"/>
          <w:szCs w:val="28"/>
        </w:rPr>
        <w:t xml:space="preserve"> </w:t>
      </w:r>
      <w:r w:rsidR="00B74D28" w:rsidRPr="004B35E3">
        <w:rPr>
          <w:color w:val="FF0000"/>
          <w:sz w:val="28"/>
          <w:szCs w:val="28"/>
        </w:rPr>
        <w:t>предварительной</w:t>
      </w:r>
      <w:r w:rsidR="009861CE" w:rsidRPr="004B35E3">
        <w:rPr>
          <w:color w:val="FF0000"/>
          <w:sz w:val="28"/>
          <w:szCs w:val="28"/>
        </w:rPr>
        <w:t xml:space="preserve"> </w:t>
      </w:r>
      <w:r w:rsidR="00B74D28" w:rsidRPr="004B35E3">
        <w:rPr>
          <w:color w:val="FF0000"/>
          <w:sz w:val="28"/>
          <w:szCs w:val="28"/>
        </w:rPr>
        <w:t>очистки</w:t>
      </w:r>
      <w:r w:rsidR="009861CE" w:rsidRPr="004B35E3">
        <w:rPr>
          <w:color w:val="FF0000"/>
          <w:sz w:val="28"/>
          <w:szCs w:val="28"/>
        </w:rPr>
        <w:t xml:space="preserve"> </w:t>
      </w:r>
      <w:r w:rsidR="00B74D28" w:rsidRPr="004B35E3">
        <w:rPr>
          <w:color w:val="FF0000"/>
          <w:sz w:val="28"/>
          <w:szCs w:val="28"/>
        </w:rPr>
        <w:t>воды</w:t>
      </w:r>
      <w:r w:rsidR="009861CE" w:rsidRPr="004B35E3">
        <w:rPr>
          <w:color w:val="FF0000"/>
          <w:sz w:val="28"/>
          <w:szCs w:val="28"/>
        </w:rPr>
        <w:t xml:space="preserve"> </w:t>
      </w:r>
      <w:r w:rsidR="00B74D28" w:rsidRPr="004B35E3">
        <w:rPr>
          <w:color w:val="FF0000"/>
          <w:sz w:val="28"/>
          <w:szCs w:val="28"/>
        </w:rPr>
        <w:t>следует</w:t>
      </w:r>
      <w:r w:rsidR="009861CE" w:rsidRPr="004B35E3">
        <w:rPr>
          <w:color w:val="FF0000"/>
          <w:sz w:val="28"/>
          <w:szCs w:val="28"/>
        </w:rPr>
        <w:t xml:space="preserve"> </w:t>
      </w:r>
      <w:r w:rsidR="003074EE" w:rsidRPr="004B35E3">
        <w:rPr>
          <w:color w:val="FF0000"/>
          <w:sz w:val="28"/>
          <w:szCs w:val="28"/>
        </w:rPr>
        <w:t>выполнять</w:t>
      </w:r>
      <w:r w:rsidR="009861CE" w:rsidRPr="004B35E3">
        <w:rPr>
          <w:color w:val="FF0000"/>
          <w:sz w:val="28"/>
          <w:szCs w:val="28"/>
        </w:rPr>
        <w:t xml:space="preserve"> </w:t>
      </w:r>
      <w:r w:rsidR="00B74D28" w:rsidRPr="004B35E3">
        <w:rPr>
          <w:color w:val="FF0000"/>
          <w:sz w:val="28"/>
          <w:szCs w:val="28"/>
        </w:rPr>
        <w:t>с</w:t>
      </w:r>
      <w:r w:rsidR="009861CE" w:rsidRPr="004B35E3">
        <w:rPr>
          <w:color w:val="FF0000"/>
          <w:sz w:val="28"/>
          <w:szCs w:val="28"/>
        </w:rPr>
        <w:t xml:space="preserve"> </w:t>
      </w:r>
      <w:r w:rsidR="00B74D28" w:rsidRPr="004B35E3">
        <w:rPr>
          <w:color w:val="FF0000"/>
          <w:sz w:val="28"/>
          <w:szCs w:val="28"/>
        </w:rPr>
        <w:t>учетом</w:t>
      </w:r>
      <w:r w:rsidR="009861CE" w:rsidRPr="004B35E3">
        <w:rPr>
          <w:color w:val="FF0000"/>
          <w:sz w:val="28"/>
          <w:szCs w:val="28"/>
        </w:rPr>
        <w:t xml:space="preserve"> </w:t>
      </w:r>
      <w:r w:rsidR="00B74D28" w:rsidRPr="004B35E3">
        <w:rPr>
          <w:color w:val="FF0000"/>
          <w:sz w:val="28"/>
          <w:szCs w:val="28"/>
        </w:rPr>
        <w:t>особенностей</w:t>
      </w:r>
      <w:r w:rsidR="009861CE" w:rsidRPr="004B35E3">
        <w:rPr>
          <w:color w:val="FF0000"/>
          <w:sz w:val="28"/>
          <w:szCs w:val="28"/>
        </w:rPr>
        <w:t xml:space="preserve"> </w:t>
      </w:r>
      <w:r w:rsidR="00B74D28" w:rsidRPr="004B35E3">
        <w:rPr>
          <w:color w:val="FF0000"/>
          <w:sz w:val="28"/>
          <w:szCs w:val="28"/>
        </w:rPr>
        <w:t>водоема</w:t>
      </w:r>
      <w:r w:rsidR="009861CE" w:rsidRPr="004B35E3">
        <w:rPr>
          <w:color w:val="FF0000"/>
          <w:sz w:val="28"/>
          <w:szCs w:val="28"/>
        </w:rPr>
        <w:t xml:space="preserve"> </w:t>
      </w:r>
      <w:r w:rsidR="00B74D28" w:rsidRPr="004B35E3">
        <w:rPr>
          <w:color w:val="FF0000"/>
          <w:sz w:val="28"/>
          <w:szCs w:val="28"/>
        </w:rPr>
        <w:t>и</w:t>
      </w:r>
      <w:r w:rsidR="009861CE" w:rsidRPr="004B35E3">
        <w:rPr>
          <w:color w:val="FF0000"/>
          <w:sz w:val="28"/>
          <w:szCs w:val="28"/>
        </w:rPr>
        <w:t xml:space="preserve"> </w:t>
      </w:r>
      <w:r w:rsidR="00B74D28" w:rsidRPr="004B35E3">
        <w:rPr>
          <w:color w:val="FF0000"/>
          <w:sz w:val="28"/>
          <w:szCs w:val="28"/>
        </w:rPr>
        <w:t>производительности</w:t>
      </w:r>
      <w:r w:rsidR="009861CE" w:rsidRPr="004B35E3">
        <w:rPr>
          <w:color w:val="FF0000"/>
          <w:sz w:val="28"/>
          <w:szCs w:val="28"/>
        </w:rPr>
        <w:t xml:space="preserve"> </w:t>
      </w:r>
      <w:r w:rsidR="00B74D28" w:rsidRPr="004B35E3">
        <w:rPr>
          <w:color w:val="FF0000"/>
          <w:sz w:val="28"/>
          <w:szCs w:val="28"/>
        </w:rPr>
        <w:t>водозабора.</w:t>
      </w:r>
    </w:p>
    <w:p w14:paraId="3B037F9D" w14:textId="0942E9A4" w:rsidR="00B74D28" w:rsidRPr="0016404E" w:rsidRDefault="00554D08" w:rsidP="00E267D2">
      <w:pPr>
        <w:widowControl/>
        <w:spacing w:before="0" w:after="0"/>
        <w:rPr>
          <w:sz w:val="28"/>
          <w:szCs w:val="28"/>
        </w:rPr>
      </w:pPr>
      <w:r w:rsidRPr="004B35E3">
        <w:rPr>
          <w:sz w:val="28"/>
          <w:szCs w:val="28"/>
          <w:highlight w:val="yellow"/>
        </w:rPr>
        <w:fldChar w:fldCharType="begin"/>
      </w:r>
      <w:r w:rsidRPr="004B35E3">
        <w:rPr>
          <w:sz w:val="28"/>
          <w:szCs w:val="28"/>
          <w:highlight w:val="yellow"/>
        </w:rPr>
        <w:instrText xml:space="preserve"> REF  раздел_8  \* MERGEFORMAT </w:instrText>
      </w:r>
      <w:r w:rsidRPr="004B35E3">
        <w:rPr>
          <w:sz w:val="28"/>
          <w:szCs w:val="28"/>
          <w:highlight w:val="yellow"/>
        </w:rPr>
        <w:fldChar w:fldCharType="separate"/>
      </w:r>
      <w:r w:rsidR="00AE7126" w:rsidRPr="004B35E3">
        <w:rPr>
          <w:sz w:val="28"/>
          <w:szCs w:val="28"/>
          <w:highlight w:val="yellow"/>
        </w:rPr>
        <w:t>8</w:t>
      </w:r>
      <w:r w:rsidRPr="004B35E3">
        <w:rPr>
          <w:sz w:val="28"/>
          <w:szCs w:val="28"/>
          <w:highlight w:val="yellow"/>
        </w:rPr>
        <w:fldChar w:fldCharType="end"/>
      </w:r>
      <w:r w:rsidR="00B74D28" w:rsidRPr="004B35E3">
        <w:rPr>
          <w:sz w:val="28"/>
          <w:szCs w:val="28"/>
          <w:highlight w:val="yellow"/>
        </w:rPr>
        <w:t>.</w:t>
      </w:r>
      <w:r w:rsidR="00B930AD" w:rsidRPr="004B35E3">
        <w:rPr>
          <w:noProof/>
          <w:sz w:val="28"/>
          <w:szCs w:val="28"/>
          <w:highlight w:val="yellow"/>
        </w:rPr>
        <w:t>104</w:t>
      </w:r>
      <w:r w:rsidR="009861CE" w:rsidRPr="004B35E3">
        <w:rPr>
          <w:sz w:val="28"/>
          <w:szCs w:val="28"/>
          <w:highlight w:val="yellow"/>
        </w:rPr>
        <w:t xml:space="preserve"> </w:t>
      </w:r>
      <w:r w:rsidR="00B74D28" w:rsidRPr="004B35E3">
        <w:rPr>
          <w:sz w:val="28"/>
          <w:szCs w:val="28"/>
          <w:highlight w:val="yellow"/>
        </w:rPr>
        <w:t>При</w:t>
      </w:r>
      <w:r w:rsidR="009861CE" w:rsidRPr="004B35E3">
        <w:rPr>
          <w:sz w:val="28"/>
          <w:szCs w:val="28"/>
          <w:highlight w:val="yellow"/>
        </w:rPr>
        <w:t xml:space="preserve"> </w:t>
      </w:r>
      <w:r w:rsidR="003074EE" w:rsidRPr="004B35E3">
        <w:rPr>
          <w:sz w:val="28"/>
          <w:szCs w:val="28"/>
          <w:highlight w:val="yellow"/>
        </w:rPr>
        <w:t>использовании</w:t>
      </w:r>
      <w:r w:rsidR="009861CE" w:rsidRPr="004B35E3">
        <w:rPr>
          <w:sz w:val="28"/>
          <w:szCs w:val="28"/>
          <w:highlight w:val="yellow"/>
        </w:rPr>
        <w:t xml:space="preserve"> </w:t>
      </w:r>
      <w:r w:rsidR="00B74D28" w:rsidRPr="004B35E3">
        <w:rPr>
          <w:sz w:val="28"/>
          <w:szCs w:val="28"/>
          <w:highlight w:val="yellow"/>
        </w:rPr>
        <w:t>в</w:t>
      </w:r>
      <w:r w:rsidR="009861CE" w:rsidRPr="004B35E3">
        <w:rPr>
          <w:sz w:val="28"/>
          <w:szCs w:val="28"/>
          <w:highlight w:val="yellow"/>
        </w:rPr>
        <w:t xml:space="preserve"> </w:t>
      </w:r>
      <w:r w:rsidR="00B74D28" w:rsidRPr="004B35E3">
        <w:rPr>
          <w:sz w:val="28"/>
          <w:szCs w:val="28"/>
          <w:highlight w:val="yellow"/>
        </w:rPr>
        <w:t>качестве</w:t>
      </w:r>
      <w:r w:rsidR="009861CE" w:rsidRPr="004B35E3">
        <w:rPr>
          <w:sz w:val="28"/>
          <w:szCs w:val="28"/>
          <w:highlight w:val="yellow"/>
        </w:rPr>
        <w:t xml:space="preserve"> </w:t>
      </w:r>
      <w:proofErr w:type="spellStart"/>
      <w:r w:rsidR="00B74D28" w:rsidRPr="004B35E3">
        <w:rPr>
          <w:sz w:val="28"/>
          <w:szCs w:val="28"/>
          <w:highlight w:val="yellow"/>
        </w:rPr>
        <w:t>рыбозащитных</w:t>
      </w:r>
      <w:proofErr w:type="spellEnd"/>
      <w:r w:rsidR="009861CE" w:rsidRPr="004B35E3">
        <w:rPr>
          <w:sz w:val="28"/>
          <w:szCs w:val="28"/>
          <w:highlight w:val="yellow"/>
        </w:rPr>
        <w:t xml:space="preserve"> </w:t>
      </w:r>
      <w:r w:rsidR="00B74D28" w:rsidRPr="004B35E3">
        <w:rPr>
          <w:sz w:val="28"/>
          <w:szCs w:val="28"/>
          <w:highlight w:val="yellow"/>
        </w:rPr>
        <w:t>мероприятий</w:t>
      </w:r>
      <w:r w:rsidR="009861CE" w:rsidRPr="004B35E3">
        <w:rPr>
          <w:sz w:val="28"/>
          <w:szCs w:val="28"/>
          <w:highlight w:val="yellow"/>
        </w:rPr>
        <w:t xml:space="preserve"> </w:t>
      </w:r>
      <w:r w:rsidR="00B74D28" w:rsidRPr="004B35E3">
        <w:rPr>
          <w:sz w:val="28"/>
          <w:szCs w:val="28"/>
          <w:highlight w:val="yellow"/>
        </w:rPr>
        <w:t>фильтрующих</w:t>
      </w:r>
      <w:r w:rsidR="009861CE" w:rsidRPr="004B35E3">
        <w:rPr>
          <w:sz w:val="28"/>
          <w:szCs w:val="28"/>
          <w:highlight w:val="yellow"/>
        </w:rPr>
        <w:t xml:space="preserve"> </w:t>
      </w:r>
      <w:r w:rsidR="00B74D28" w:rsidRPr="004B35E3">
        <w:rPr>
          <w:sz w:val="28"/>
          <w:szCs w:val="28"/>
          <w:highlight w:val="yellow"/>
        </w:rPr>
        <w:t>элементов</w:t>
      </w:r>
      <w:r w:rsidR="009861CE" w:rsidRPr="004B35E3">
        <w:rPr>
          <w:sz w:val="28"/>
          <w:szCs w:val="28"/>
          <w:highlight w:val="yellow"/>
        </w:rPr>
        <w:t xml:space="preserve"> </w:t>
      </w:r>
      <w:r w:rsidR="00B74D28" w:rsidRPr="004B35E3">
        <w:rPr>
          <w:sz w:val="28"/>
          <w:szCs w:val="28"/>
          <w:highlight w:val="yellow"/>
        </w:rPr>
        <w:t>или</w:t>
      </w:r>
      <w:r w:rsidR="009861CE" w:rsidRPr="004B35E3">
        <w:rPr>
          <w:sz w:val="28"/>
          <w:szCs w:val="28"/>
          <w:highlight w:val="yellow"/>
        </w:rPr>
        <w:t xml:space="preserve"> </w:t>
      </w:r>
      <w:r w:rsidR="00B74D28" w:rsidRPr="004B35E3">
        <w:rPr>
          <w:sz w:val="28"/>
          <w:szCs w:val="28"/>
          <w:highlight w:val="yellow"/>
        </w:rPr>
        <w:t>устройства</w:t>
      </w:r>
      <w:r w:rsidR="009861CE" w:rsidRPr="004B35E3">
        <w:rPr>
          <w:sz w:val="28"/>
          <w:szCs w:val="28"/>
          <w:highlight w:val="yellow"/>
        </w:rPr>
        <w:t xml:space="preserve"> </w:t>
      </w:r>
      <w:r w:rsidR="00B74D28" w:rsidRPr="004B35E3">
        <w:rPr>
          <w:sz w:val="28"/>
          <w:szCs w:val="28"/>
          <w:highlight w:val="yellow"/>
        </w:rPr>
        <w:t>водоприемников</w:t>
      </w:r>
      <w:r w:rsidR="009861CE" w:rsidRPr="004B35E3">
        <w:rPr>
          <w:sz w:val="28"/>
          <w:szCs w:val="28"/>
          <w:highlight w:val="yellow"/>
        </w:rPr>
        <w:t xml:space="preserve"> </w:t>
      </w:r>
      <w:r w:rsidR="00B74D28" w:rsidRPr="004B35E3">
        <w:rPr>
          <w:sz w:val="28"/>
          <w:szCs w:val="28"/>
          <w:highlight w:val="yellow"/>
        </w:rPr>
        <w:t>фильтрующего</w:t>
      </w:r>
      <w:r w:rsidR="009861CE" w:rsidRPr="004B35E3">
        <w:rPr>
          <w:sz w:val="28"/>
          <w:szCs w:val="28"/>
          <w:highlight w:val="yellow"/>
        </w:rPr>
        <w:t xml:space="preserve"> </w:t>
      </w:r>
      <w:r w:rsidR="00B74D28" w:rsidRPr="004B35E3">
        <w:rPr>
          <w:sz w:val="28"/>
          <w:szCs w:val="28"/>
          <w:highlight w:val="yellow"/>
        </w:rPr>
        <w:t>типа</w:t>
      </w:r>
      <w:r w:rsidR="009861CE" w:rsidRPr="004B35E3">
        <w:rPr>
          <w:sz w:val="28"/>
          <w:szCs w:val="28"/>
          <w:highlight w:val="yellow"/>
        </w:rPr>
        <w:t xml:space="preserve"> </w:t>
      </w:r>
      <w:r w:rsidR="00B74D28" w:rsidRPr="004B35E3">
        <w:rPr>
          <w:sz w:val="28"/>
          <w:szCs w:val="28"/>
          <w:highlight w:val="yellow"/>
        </w:rPr>
        <w:t>в</w:t>
      </w:r>
      <w:r w:rsidR="009861CE" w:rsidRPr="004B35E3">
        <w:rPr>
          <w:sz w:val="28"/>
          <w:szCs w:val="28"/>
          <w:highlight w:val="yellow"/>
        </w:rPr>
        <w:t xml:space="preserve"> </w:t>
      </w:r>
      <w:r w:rsidR="00B74D28" w:rsidRPr="004B35E3">
        <w:rPr>
          <w:sz w:val="28"/>
          <w:szCs w:val="28"/>
          <w:highlight w:val="yellow"/>
        </w:rPr>
        <w:t>отдельных</w:t>
      </w:r>
      <w:r w:rsidR="009861CE" w:rsidRPr="004B35E3">
        <w:rPr>
          <w:sz w:val="28"/>
          <w:szCs w:val="28"/>
          <w:highlight w:val="yellow"/>
        </w:rPr>
        <w:t xml:space="preserve"> </w:t>
      </w:r>
      <w:r w:rsidR="00B74D28" w:rsidRPr="004B35E3">
        <w:rPr>
          <w:sz w:val="28"/>
          <w:szCs w:val="28"/>
          <w:highlight w:val="yellow"/>
        </w:rPr>
        <w:t>случаях</w:t>
      </w:r>
      <w:r w:rsidR="009861CE" w:rsidRPr="004B35E3">
        <w:rPr>
          <w:sz w:val="28"/>
          <w:szCs w:val="28"/>
          <w:highlight w:val="yellow"/>
        </w:rPr>
        <w:t xml:space="preserve"> </w:t>
      </w:r>
      <w:r w:rsidR="00B74D28" w:rsidRPr="004B35E3">
        <w:rPr>
          <w:sz w:val="28"/>
          <w:szCs w:val="28"/>
          <w:highlight w:val="yellow"/>
        </w:rPr>
        <w:t>следует</w:t>
      </w:r>
      <w:r w:rsidR="009861CE" w:rsidRPr="004B35E3">
        <w:rPr>
          <w:sz w:val="28"/>
          <w:szCs w:val="28"/>
          <w:highlight w:val="yellow"/>
        </w:rPr>
        <w:t xml:space="preserve"> </w:t>
      </w:r>
      <w:r w:rsidR="00B74D28" w:rsidRPr="004B35E3">
        <w:rPr>
          <w:sz w:val="28"/>
          <w:szCs w:val="28"/>
          <w:highlight w:val="yellow"/>
        </w:rPr>
        <w:t>рассматривать</w:t>
      </w:r>
      <w:r w:rsidR="009861CE" w:rsidRPr="004B35E3">
        <w:rPr>
          <w:sz w:val="28"/>
          <w:szCs w:val="28"/>
          <w:highlight w:val="yellow"/>
        </w:rPr>
        <w:t xml:space="preserve"> </w:t>
      </w:r>
      <w:r w:rsidR="00B74D28" w:rsidRPr="004B35E3">
        <w:rPr>
          <w:sz w:val="28"/>
          <w:szCs w:val="28"/>
          <w:highlight w:val="yellow"/>
        </w:rPr>
        <w:t>возможность</w:t>
      </w:r>
      <w:r w:rsidR="009861CE" w:rsidRPr="004B35E3">
        <w:rPr>
          <w:sz w:val="28"/>
          <w:szCs w:val="28"/>
          <w:highlight w:val="yellow"/>
        </w:rPr>
        <w:t xml:space="preserve"> </w:t>
      </w:r>
      <w:r w:rsidR="00B74D28" w:rsidRPr="004B35E3">
        <w:rPr>
          <w:sz w:val="28"/>
          <w:szCs w:val="28"/>
          <w:highlight w:val="yellow"/>
        </w:rPr>
        <w:t>отказа</w:t>
      </w:r>
      <w:r w:rsidR="009861CE" w:rsidRPr="004B35E3">
        <w:rPr>
          <w:sz w:val="28"/>
          <w:szCs w:val="28"/>
          <w:highlight w:val="yellow"/>
        </w:rPr>
        <w:t xml:space="preserve"> </w:t>
      </w:r>
      <w:r w:rsidR="00B74D28" w:rsidRPr="004B35E3">
        <w:rPr>
          <w:sz w:val="28"/>
          <w:szCs w:val="28"/>
          <w:highlight w:val="yellow"/>
        </w:rPr>
        <w:t>от</w:t>
      </w:r>
      <w:r w:rsidR="009861CE" w:rsidRPr="004B35E3">
        <w:rPr>
          <w:sz w:val="28"/>
          <w:szCs w:val="28"/>
          <w:highlight w:val="yellow"/>
        </w:rPr>
        <w:t xml:space="preserve"> </w:t>
      </w:r>
      <w:r w:rsidR="00B74D28" w:rsidRPr="004B35E3">
        <w:rPr>
          <w:sz w:val="28"/>
          <w:szCs w:val="28"/>
          <w:highlight w:val="yellow"/>
        </w:rPr>
        <w:t>установки</w:t>
      </w:r>
      <w:r w:rsidR="009861CE" w:rsidRPr="004B35E3">
        <w:rPr>
          <w:sz w:val="28"/>
          <w:szCs w:val="28"/>
          <w:highlight w:val="yellow"/>
        </w:rPr>
        <w:t xml:space="preserve"> </w:t>
      </w:r>
      <w:r w:rsidR="00B74D28" w:rsidRPr="004B35E3">
        <w:rPr>
          <w:sz w:val="28"/>
          <w:szCs w:val="28"/>
          <w:highlight w:val="yellow"/>
        </w:rPr>
        <w:t>водоочистных</w:t>
      </w:r>
      <w:r w:rsidR="009861CE" w:rsidRPr="004B35E3">
        <w:rPr>
          <w:sz w:val="28"/>
          <w:szCs w:val="28"/>
          <w:highlight w:val="yellow"/>
        </w:rPr>
        <w:t xml:space="preserve"> </w:t>
      </w:r>
      <w:r w:rsidR="00B74D28" w:rsidRPr="004B35E3">
        <w:rPr>
          <w:sz w:val="28"/>
          <w:szCs w:val="28"/>
          <w:highlight w:val="yellow"/>
        </w:rPr>
        <w:t>сеток.</w:t>
      </w:r>
    </w:p>
    <w:p w14:paraId="1043721F" w14:textId="4CC707DB" w:rsidR="00B74D28" w:rsidRPr="004B35E3" w:rsidRDefault="00554D08" w:rsidP="00E267D2">
      <w:pPr>
        <w:widowControl/>
        <w:spacing w:before="0" w:after="0"/>
        <w:rPr>
          <w:color w:val="FF0000"/>
          <w:sz w:val="28"/>
          <w:szCs w:val="28"/>
        </w:rPr>
      </w:pPr>
      <w:r w:rsidRPr="004B35E3">
        <w:rPr>
          <w:color w:val="FF0000"/>
          <w:sz w:val="28"/>
          <w:szCs w:val="28"/>
        </w:rPr>
        <w:fldChar w:fldCharType="begin"/>
      </w:r>
      <w:r w:rsidRPr="004B35E3">
        <w:rPr>
          <w:color w:val="FF0000"/>
          <w:sz w:val="28"/>
          <w:szCs w:val="28"/>
        </w:rPr>
        <w:instrText xml:space="preserve"> REF  раздел_8  \* MERGEFORMAT </w:instrText>
      </w:r>
      <w:r w:rsidRPr="004B35E3">
        <w:rPr>
          <w:color w:val="FF0000"/>
          <w:sz w:val="28"/>
          <w:szCs w:val="28"/>
        </w:rPr>
        <w:fldChar w:fldCharType="separate"/>
      </w:r>
      <w:r w:rsidR="00AE7126" w:rsidRPr="004B35E3">
        <w:rPr>
          <w:color w:val="FF0000"/>
          <w:sz w:val="28"/>
          <w:szCs w:val="28"/>
        </w:rPr>
        <w:t>8</w:t>
      </w:r>
      <w:r w:rsidRPr="004B35E3">
        <w:rPr>
          <w:color w:val="FF0000"/>
          <w:sz w:val="28"/>
          <w:szCs w:val="28"/>
        </w:rPr>
        <w:fldChar w:fldCharType="end"/>
      </w:r>
      <w:r w:rsidR="00B74D28" w:rsidRPr="004B35E3">
        <w:rPr>
          <w:color w:val="FF0000"/>
          <w:sz w:val="28"/>
          <w:szCs w:val="28"/>
        </w:rPr>
        <w:t>.</w:t>
      </w:r>
      <w:r w:rsidR="00B930AD" w:rsidRPr="004B35E3">
        <w:rPr>
          <w:noProof/>
          <w:color w:val="FF0000"/>
          <w:sz w:val="28"/>
          <w:szCs w:val="28"/>
        </w:rPr>
        <w:t>105</w:t>
      </w:r>
      <w:r w:rsidR="009861CE" w:rsidRPr="004B35E3">
        <w:rPr>
          <w:color w:val="FF0000"/>
          <w:sz w:val="28"/>
          <w:szCs w:val="28"/>
        </w:rPr>
        <w:t xml:space="preserve"> </w:t>
      </w:r>
      <w:r w:rsidR="00B74D28" w:rsidRPr="004B35E3">
        <w:rPr>
          <w:color w:val="FF0000"/>
          <w:sz w:val="28"/>
          <w:szCs w:val="28"/>
        </w:rPr>
        <w:t>Насосные</w:t>
      </w:r>
      <w:r w:rsidR="009861CE" w:rsidRPr="004B35E3">
        <w:rPr>
          <w:color w:val="FF0000"/>
          <w:sz w:val="28"/>
          <w:szCs w:val="28"/>
        </w:rPr>
        <w:t xml:space="preserve"> </w:t>
      </w:r>
      <w:r w:rsidR="00B74D28" w:rsidRPr="004B35E3">
        <w:rPr>
          <w:color w:val="FF0000"/>
          <w:sz w:val="28"/>
          <w:szCs w:val="28"/>
        </w:rPr>
        <w:t>станции</w:t>
      </w:r>
      <w:r w:rsidR="009861CE" w:rsidRPr="004B35E3">
        <w:rPr>
          <w:color w:val="FF0000"/>
          <w:sz w:val="28"/>
          <w:szCs w:val="28"/>
        </w:rPr>
        <w:t xml:space="preserve"> </w:t>
      </w:r>
      <w:r w:rsidR="00B74D28" w:rsidRPr="004B35E3">
        <w:rPr>
          <w:color w:val="FF0000"/>
          <w:sz w:val="28"/>
          <w:szCs w:val="28"/>
        </w:rPr>
        <w:t>водозаборных</w:t>
      </w:r>
      <w:r w:rsidR="009861CE" w:rsidRPr="004B35E3">
        <w:rPr>
          <w:color w:val="FF0000"/>
          <w:sz w:val="28"/>
          <w:szCs w:val="28"/>
        </w:rPr>
        <w:t xml:space="preserve"> </w:t>
      </w:r>
      <w:r w:rsidR="00B74D28" w:rsidRPr="004B35E3">
        <w:rPr>
          <w:color w:val="FF0000"/>
          <w:sz w:val="28"/>
          <w:szCs w:val="28"/>
        </w:rPr>
        <w:t>сооружений</w:t>
      </w:r>
      <w:r w:rsidR="009861CE" w:rsidRPr="004B35E3">
        <w:rPr>
          <w:color w:val="FF0000"/>
          <w:sz w:val="28"/>
          <w:szCs w:val="28"/>
        </w:rPr>
        <w:t xml:space="preserve"> </w:t>
      </w:r>
      <w:r w:rsidR="00B74D28" w:rsidRPr="004B35E3">
        <w:rPr>
          <w:color w:val="FF0000"/>
          <w:sz w:val="28"/>
          <w:szCs w:val="28"/>
        </w:rPr>
        <w:t>следует</w:t>
      </w:r>
      <w:r w:rsidR="009861CE" w:rsidRPr="004B35E3">
        <w:rPr>
          <w:color w:val="FF0000"/>
          <w:sz w:val="28"/>
          <w:szCs w:val="28"/>
        </w:rPr>
        <w:t xml:space="preserve"> </w:t>
      </w:r>
      <w:r w:rsidR="00B74D28" w:rsidRPr="004B35E3">
        <w:rPr>
          <w:color w:val="FF0000"/>
          <w:sz w:val="28"/>
          <w:szCs w:val="28"/>
        </w:rPr>
        <w:t>проектировать</w:t>
      </w:r>
      <w:r w:rsidR="009861CE" w:rsidRPr="004B35E3">
        <w:rPr>
          <w:color w:val="FF0000"/>
          <w:sz w:val="28"/>
          <w:szCs w:val="28"/>
        </w:rPr>
        <w:t xml:space="preserve"> </w:t>
      </w:r>
      <w:r w:rsidR="00B74D28" w:rsidRPr="004B35E3">
        <w:rPr>
          <w:color w:val="FF0000"/>
          <w:sz w:val="28"/>
          <w:szCs w:val="28"/>
        </w:rPr>
        <w:t>в</w:t>
      </w:r>
      <w:r w:rsidR="009861CE" w:rsidRPr="004B35E3">
        <w:rPr>
          <w:color w:val="FF0000"/>
          <w:sz w:val="28"/>
          <w:szCs w:val="28"/>
        </w:rPr>
        <w:t xml:space="preserve"> </w:t>
      </w:r>
      <w:r w:rsidR="00B74D28" w:rsidRPr="004B35E3">
        <w:rPr>
          <w:color w:val="FF0000"/>
          <w:sz w:val="28"/>
          <w:szCs w:val="28"/>
        </w:rPr>
        <w:t>соответствии</w:t>
      </w:r>
      <w:r w:rsidR="009861CE" w:rsidRPr="004B35E3">
        <w:rPr>
          <w:color w:val="FF0000"/>
          <w:sz w:val="28"/>
          <w:szCs w:val="28"/>
        </w:rPr>
        <w:t xml:space="preserve"> </w:t>
      </w:r>
      <w:r w:rsidR="00B74D28" w:rsidRPr="004B35E3">
        <w:rPr>
          <w:color w:val="FF0000"/>
          <w:sz w:val="28"/>
          <w:szCs w:val="28"/>
        </w:rPr>
        <w:t>с</w:t>
      </w:r>
      <w:r w:rsidR="009861CE" w:rsidRPr="004B35E3">
        <w:rPr>
          <w:color w:val="FF0000"/>
          <w:sz w:val="28"/>
          <w:szCs w:val="28"/>
        </w:rPr>
        <w:t xml:space="preserve"> </w:t>
      </w:r>
      <w:r w:rsidR="00B74D28" w:rsidRPr="004B35E3">
        <w:rPr>
          <w:color w:val="FF0000"/>
          <w:sz w:val="28"/>
          <w:szCs w:val="28"/>
        </w:rPr>
        <w:t>разделом</w:t>
      </w:r>
      <w:r w:rsidR="009861CE" w:rsidRPr="004B35E3">
        <w:rPr>
          <w:color w:val="FF0000"/>
          <w:sz w:val="28"/>
          <w:szCs w:val="28"/>
        </w:rPr>
        <w:t xml:space="preserve"> </w:t>
      </w:r>
      <w:r w:rsidR="00735022" w:rsidRPr="004B35E3">
        <w:rPr>
          <w:color w:val="FF0000"/>
          <w:sz w:val="28"/>
          <w:szCs w:val="28"/>
        </w:rPr>
        <w:t>10</w:t>
      </w:r>
      <w:r w:rsidR="00B74D28" w:rsidRPr="004B35E3">
        <w:rPr>
          <w:color w:val="FF0000"/>
          <w:sz w:val="28"/>
          <w:szCs w:val="28"/>
        </w:rPr>
        <w:t>.</w:t>
      </w:r>
    </w:p>
    <w:p w14:paraId="067DB8B3" w14:textId="6D46ADE0" w:rsidR="00B74D28" w:rsidRPr="004B35E3" w:rsidRDefault="00554D08" w:rsidP="00E267D2">
      <w:pPr>
        <w:widowControl/>
        <w:spacing w:before="0" w:after="0"/>
        <w:rPr>
          <w:color w:val="FF0000"/>
          <w:sz w:val="28"/>
          <w:szCs w:val="28"/>
        </w:rPr>
      </w:pPr>
      <w:r w:rsidRPr="004B35E3">
        <w:rPr>
          <w:color w:val="FF0000"/>
          <w:sz w:val="28"/>
          <w:szCs w:val="28"/>
        </w:rPr>
        <w:fldChar w:fldCharType="begin"/>
      </w:r>
      <w:r w:rsidRPr="004B35E3">
        <w:rPr>
          <w:color w:val="FF0000"/>
          <w:sz w:val="28"/>
          <w:szCs w:val="28"/>
        </w:rPr>
        <w:instrText xml:space="preserve"> REF  раздел_8  \* MERGEFORMAT </w:instrText>
      </w:r>
      <w:r w:rsidRPr="004B35E3">
        <w:rPr>
          <w:color w:val="FF0000"/>
          <w:sz w:val="28"/>
          <w:szCs w:val="28"/>
        </w:rPr>
        <w:fldChar w:fldCharType="separate"/>
      </w:r>
      <w:r w:rsidR="00AE7126" w:rsidRPr="004B35E3">
        <w:rPr>
          <w:color w:val="FF0000"/>
          <w:sz w:val="28"/>
          <w:szCs w:val="28"/>
        </w:rPr>
        <w:t>8</w:t>
      </w:r>
      <w:r w:rsidRPr="004B35E3">
        <w:rPr>
          <w:color w:val="FF0000"/>
          <w:sz w:val="28"/>
          <w:szCs w:val="28"/>
        </w:rPr>
        <w:fldChar w:fldCharType="end"/>
      </w:r>
      <w:r w:rsidR="00B74D28" w:rsidRPr="004B35E3">
        <w:rPr>
          <w:color w:val="FF0000"/>
          <w:sz w:val="28"/>
          <w:szCs w:val="28"/>
        </w:rPr>
        <w:t>.</w:t>
      </w:r>
      <w:r w:rsidR="00B930AD" w:rsidRPr="004B35E3">
        <w:rPr>
          <w:noProof/>
          <w:color w:val="FF0000"/>
          <w:sz w:val="28"/>
          <w:szCs w:val="28"/>
        </w:rPr>
        <w:t>106</w:t>
      </w:r>
      <w:r w:rsidR="009861CE" w:rsidRPr="004B35E3">
        <w:rPr>
          <w:color w:val="FF0000"/>
          <w:sz w:val="28"/>
          <w:szCs w:val="28"/>
        </w:rPr>
        <w:t xml:space="preserve"> </w:t>
      </w:r>
      <w:r w:rsidR="00B74D28" w:rsidRPr="004B35E3">
        <w:rPr>
          <w:color w:val="FF0000"/>
          <w:sz w:val="28"/>
          <w:szCs w:val="28"/>
        </w:rPr>
        <w:t>При</w:t>
      </w:r>
      <w:r w:rsidR="009861CE" w:rsidRPr="004B35E3">
        <w:rPr>
          <w:color w:val="FF0000"/>
          <w:sz w:val="28"/>
          <w:szCs w:val="28"/>
        </w:rPr>
        <w:t xml:space="preserve"> </w:t>
      </w:r>
      <w:r w:rsidR="00B74D28" w:rsidRPr="004B35E3">
        <w:rPr>
          <w:color w:val="FF0000"/>
          <w:sz w:val="28"/>
          <w:szCs w:val="28"/>
        </w:rPr>
        <w:t>проектировании</w:t>
      </w:r>
      <w:r w:rsidR="009861CE" w:rsidRPr="004B35E3">
        <w:rPr>
          <w:color w:val="FF0000"/>
          <w:sz w:val="28"/>
          <w:szCs w:val="28"/>
        </w:rPr>
        <w:t xml:space="preserve"> </w:t>
      </w:r>
      <w:r w:rsidR="00B74D28" w:rsidRPr="004B35E3">
        <w:rPr>
          <w:color w:val="FF0000"/>
          <w:sz w:val="28"/>
          <w:szCs w:val="28"/>
        </w:rPr>
        <w:t>водозаборных</w:t>
      </w:r>
      <w:r w:rsidR="009861CE" w:rsidRPr="004B35E3">
        <w:rPr>
          <w:color w:val="FF0000"/>
          <w:sz w:val="28"/>
          <w:szCs w:val="28"/>
        </w:rPr>
        <w:t xml:space="preserve"> </w:t>
      </w:r>
      <w:r w:rsidR="00B74D28" w:rsidRPr="004B35E3">
        <w:rPr>
          <w:color w:val="FF0000"/>
          <w:sz w:val="28"/>
          <w:szCs w:val="28"/>
        </w:rPr>
        <w:t>сооружений</w:t>
      </w:r>
      <w:r w:rsidR="009861CE" w:rsidRPr="004B35E3">
        <w:rPr>
          <w:color w:val="FF0000"/>
          <w:sz w:val="28"/>
          <w:szCs w:val="28"/>
        </w:rPr>
        <w:t xml:space="preserve"> </w:t>
      </w:r>
      <w:r w:rsidR="00B74D28" w:rsidRPr="004B35E3">
        <w:rPr>
          <w:color w:val="FF0000"/>
          <w:sz w:val="28"/>
          <w:szCs w:val="28"/>
        </w:rPr>
        <w:t>следует</w:t>
      </w:r>
      <w:r w:rsidR="009861CE" w:rsidRPr="004B35E3">
        <w:rPr>
          <w:color w:val="FF0000"/>
          <w:sz w:val="28"/>
          <w:szCs w:val="28"/>
        </w:rPr>
        <w:t xml:space="preserve"> </w:t>
      </w:r>
      <w:r w:rsidR="00B74D28" w:rsidRPr="004B35E3">
        <w:rPr>
          <w:color w:val="FF0000"/>
          <w:sz w:val="28"/>
          <w:szCs w:val="28"/>
        </w:rPr>
        <w:t>предусматривать</w:t>
      </w:r>
      <w:r w:rsidR="009861CE" w:rsidRPr="004B35E3">
        <w:rPr>
          <w:color w:val="FF0000"/>
          <w:sz w:val="28"/>
          <w:szCs w:val="28"/>
        </w:rPr>
        <w:t xml:space="preserve"> </w:t>
      </w:r>
      <w:r w:rsidR="00B74D28" w:rsidRPr="004B35E3">
        <w:rPr>
          <w:color w:val="FF0000"/>
          <w:sz w:val="28"/>
          <w:szCs w:val="28"/>
        </w:rPr>
        <w:t>устройства</w:t>
      </w:r>
      <w:r w:rsidR="009861CE" w:rsidRPr="004B35E3">
        <w:rPr>
          <w:color w:val="FF0000"/>
          <w:sz w:val="28"/>
          <w:szCs w:val="28"/>
        </w:rPr>
        <w:t xml:space="preserve"> </w:t>
      </w:r>
      <w:r w:rsidR="00B74D28" w:rsidRPr="004B35E3">
        <w:rPr>
          <w:color w:val="FF0000"/>
          <w:sz w:val="28"/>
          <w:szCs w:val="28"/>
        </w:rPr>
        <w:t>для</w:t>
      </w:r>
      <w:r w:rsidR="009861CE" w:rsidRPr="004B35E3">
        <w:rPr>
          <w:color w:val="FF0000"/>
          <w:sz w:val="28"/>
          <w:szCs w:val="28"/>
        </w:rPr>
        <w:t xml:space="preserve"> </w:t>
      </w:r>
      <w:r w:rsidR="00B74D28" w:rsidRPr="004B35E3">
        <w:rPr>
          <w:color w:val="FF0000"/>
          <w:sz w:val="28"/>
          <w:szCs w:val="28"/>
        </w:rPr>
        <w:t>удаления</w:t>
      </w:r>
      <w:r w:rsidR="009861CE" w:rsidRPr="004B35E3">
        <w:rPr>
          <w:color w:val="FF0000"/>
          <w:sz w:val="28"/>
          <w:szCs w:val="28"/>
        </w:rPr>
        <w:t xml:space="preserve"> </w:t>
      </w:r>
      <w:r w:rsidR="00B74D28" w:rsidRPr="004B35E3">
        <w:rPr>
          <w:color w:val="FF0000"/>
          <w:sz w:val="28"/>
          <w:szCs w:val="28"/>
        </w:rPr>
        <w:t>осадка</w:t>
      </w:r>
      <w:r w:rsidR="009861CE" w:rsidRPr="004B35E3">
        <w:rPr>
          <w:color w:val="FF0000"/>
          <w:sz w:val="28"/>
          <w:szCs w:val="28"/>
        </w:rPr>
        <w:t xml:space="preserve"> </w:t>
      </w:r>
      <w:r w:rsidR="00B74D28" w:rsidRPr="004B35E3">
        <w:rPr>
          <w:color w:val="FF0000"/>
          <w:sz w:val="28"/>
          <w:szCs w:val="28"/>
        </w:rPr>
        <w:t>из</w:t>
      </w:r>
      <w:r w:rsidR="009861CE" w:rsidRPr="004B35E3">
        <w:rPr>
          <w:color w:val="FF0000"/>
          <w:sz w:val="28"/>
          <w:szCs w:val="28"/>
        </w:rPr>
        <w:t xml:space="preserve"> </w:t>
      </w:r>
      <w:r w:rsidR="00B74D28" w:rsidRPr="004B35E3">
        <w:rPr>
          <w:color w:val="FF0000"/>
          <w:sz w:val="28"/>
          <w:szCs w:val="28"/>
        </w:rPr>
        <w:t>водоприемных</w:t>
      </w:r>
      <w:r w:rsidR="009861CE" w:rsidRPr="004B35E3">
        <w:rPr>
          <w:color w:val="FF0000"/>
          <w:sz w:val="28"/>
          <w:szCs w:val="28"/>
        </w:rPr>
        <w:t xml:space="preserve"> </w:t>
      </w:r>
      <w:r w:rsidR="00B74D28" w:rsidRPr="004B35E3">
        <w:rPr>
          <w:color w:val="FF0000"/>
          <w:sz w:val="28"/>
          <w:szCs w:val="28"/>
        </w:rPr>
        <w:t>камер</w:t>
      </w:r>
      <w:r w:rsidR="009861CE" w:rsidRPr="004B35E3">
        <w:rPr>
          <w:color w:val="FF0000"/>
          <w:sz w:val="28"/>
          <w:szCs w:val="28"/>
        </w:rPr>
        <w:t xml:space="preserve"> </w:t>
      </w:r>
      <w:r w:rsidR="00B74D28" w:rsidRPr="004B35E3">
        <w:rPr>
          <w:color w:val="FF0000"/>
          <w:sz w:val="28"/>
          <w:szCs w:val="28"/>
        </w:rPr>
        <w:t>(колодцев).</w:t>
      </w:r>
    </w:p>
    <w:p w14:paraId="20236FAA" w14:textId="77777777" w:rsidR="00B74D28" w:rsidRPr="004B35E3" w:rsidRDefault="00B74D28" w:rsidP="00E267D2">
      <w:pPr>
        <w:widowControl/>
        <w:spacing w:before="0" w:after="0"/>
        <w:rPr>
          <w:color w:val="FF0000"/>
          <w:sz w:val="28"/>
          <w:szCs w:val="28"/>
        </w:rPr>
      </w:pPr>
      <w:r w:rsidRPr="004B35E3">
        <w:rPr>
          <w:color w:val="FF0000"/>
          <w:sz w:val="28"/>
          <w:szCs w:val="28"/>
        </w:rPr>
        <w:t>Для</w:t>
      </w:r>
      <w:r w:rsidR="009861CE" w:rsidRPr="004B35E3">
        <w:rPr>
          <w:color w:val="FF0000"/>
          <w:sz w:val="28"/>
          <w:szCs w:val="28"/>
        </w:rPr>
        <w:t xml:space="preserve"> </w:t>
      </w:r>
      <w:r w:rsidRPr="004B35E3">
        <w:rPr>
          <w:color w:val="FF0000"/>
          <w:sz w:val="28"/>
          <w:szCs w:val="28"/>
        </w:rPr>
        <w:t>промывки</w:t>
      </w:r>
      <w:r w:rsidR="009861CE" w:rsidRPr="004B35E3">
        <w:rPr>
          <w:color w:val="FF0000"/>
          <w:sz w:val="28"/>
          <w:szCs w:val="28"/>
        </w:rPr>
        <w:t xml:space="preserve"> </w:t>
      </w:r>
      <w:r w:rsidRPr="004B35E3">
        <w:rPr>
          <w:color w:val="FF0000"/>
          <w:sz w:val="28"/>
          <w:szCs w:val="28"/>
        </w:rPr>
        <w:t>сеток</w:t>
      </w:r>
      <w:r w:rsidR="009861CE" w:rsidRPr="004B35E3">
        <w:rPr>
          <w:color w:val="FF0000"/>
          <w:sz w:val="28"/>
          <w:szCs w:val="28"/>
        </w:rPr>
        <w:t xml:space="preserve"> </w:t>
      </w:r>
      <w:r w:rsidRPr="004B35E3">
        <w:rPr>
          <w:color w:val="FF0000"/>
          <w:sz w:val="28"/>
          <w:szCs w:val="28"/>
        </w:rPr>
        <w:t>следует</w:t>
      </w:r>
      <w:r w:rsidR="009861CE" w:rsidRPr="004B35E3">
        <w:rPr>
          <w:color w:val="FF0000"/>
          <w:sz w:val="28"/>
          <w:szCs w:val="28"/>
        </w:rPr>
        <w:t xml:space="preserve"> </w:t>
      </w:r>
      <w:r w:rsidR="003074EE" w:rsidRPr="004B35E3">
        <w:rPr>
          <w:color w:val="FF0000"/>
          <w:sz w:val="28"/>
          <w:szCs w:val="28"/>
        </w:rPr>
        <w:t>применять</w:t>
      </w:r>
      <w:r w:rsidR="009861CE" w:rsidRPr="004B35E3">
        <w:rPr>
          <w:color w:val="FF0000"/>
          <w:sz w:val="28"/>
          <w:szCs w:val="28"/>
        </w:rPr>
        <w:t xml:space="preserve"> </w:t>
      </w:r>
      <w:r w:rsidRPr="004B35E3">
        <w:rPr>
          <w:color w:val="FF0000"/>
          <w:sz w:val="28"/>
          <w:szCs w:val="28"/>
        </w:rPr>
        <w:t>воду</w:t>
      </w:r>
      <w:r w:rsidR="009861CE" w:rsidRPr="004B35E3">
        <w:rPr>
          <w:color w:val="FF0000"/>
          <w:sz w:val="28"/>
          <w:szCs w:val="28"/>
        </w:rPr>
        <w:t xml:space="preserve"> </w:t>
      </w:r>
      <w:r w:rsidRPr="004B35E3">
        <w:rPr>
          <w:color w:val="FF0000"/>
          <w:sz w:val="28"/>
          <w:szCs w:val="28"/>
        </w:rPr>
        <w:t>из</w:t>
      </w:r>
      <w:r w:rsidR="009861CE" w:rsidRPr="004B35E3">
        <w:rPr>
          <w:color w:val="FF0000"/>
          <w:sz w:val="28"/>
          <w:szCs w:val="28"/>
        </w:rPr>
        <w:t xml:space="preserve"> </w:t>
      </w:r>
      <w:r w:rsidRPr="004B35E3">
        <w:rPr>
          <w:color w:val="FF0000"/>
          <w:sz w:val="28"/>
          <w:szCs w:val="28"/>
        </w:rPr>
        <w:t>напорных</w:t>
      </w:r>
      <w:r w:rsidR="009861CE" w:rsidRPr="004B35E3">
        <w:rPr>
          <w:color w:val="FF0000"/>
          <w:sz w:val="28"/>
          <w:szCs w:val="28"/>
        </w:rPr>
        <w:t xml:space="preserve"> </w:t>
      </w:r>
      <w:r w:rsidRPr="004B35E3">
        <w:rPr>
          <w:color w:val="FF0000"/>
          <w:sz w:val="28"/>
          <w:szCs w:val="28"/>
        </w:rPr>
        <w:t>водоводов.</w:t>
      </w:r>
      <w:r w:rsidR="009861CE" w:rsidRPr="004B35E3">
        <w:rPr>
          <w:color w:val="FF0000"/>
          <w:sz w:val="28"/>
          <w:szCs w:val="28"/>
        </w:rPr>
        <w:t xml:space="preserve"> </w:t>
      </w:r>
      <w:r w:rsidRPr="004B35E3">
        <w:rPr>
          <w:color w:val="FF0000"/>
          <w:sz w:val="28"/>
          <w:szCs w:val="28"/>
        </w:rPr>
        <w:t>В</w:t>
      </w:r>
      <w:r w:rsidR="009861CE" w:rsidRPr="004B35E3">
        <w:rPr>
          <w:color w:val="FF0000"/>
          <w:sz w:val="28"/>
          <w:szCs w:val="28"/>
        </w:rPr>
        <w:t xml:space="preserve"> </w:t>
      </w:r>
      <w:r w:rsidRPr="004B35E3">
        <w:rPr>
          <w:color w:val="FF0000"/>
          <w:sz w:val="28"/>
          <w:szCs w:val="28"/>
        </w:rPr>
        <w:t>случае</w:t>
      </w:r>
      <w:r w:rsidR="009861CE" w:rsidRPr="004B35E3">
        <w:rPr>
          <w:color w:val="FF0000"/>
          <w:sz w:val="28"/>
          <w:szCs w:val="28"/>
        </w:rPr>
        <w:t xml:space="preserve"> </w:t>
      </w:r>
      <w:r w:rsidRPr="004B35E3">
        <w:rPr>
          <w:color w:val="FF0000"/>
          <w:sz w:val="28"/>
          <w:szCs w:val="28"/>
        </w:rPr>
        <w:t>недостаточности</w:t>
      </w:r>
      <w:r w:rsidR="009861CE" w:rsidRPr="004B35E3">
        <w:rPr>
          <w:color w:val="FF0000"/>
          <w:sz w:val="28"/>
          <w:szCs w:val="28"/>
        </w:rPr>
        <w:t xml:space="preserve"> </w:t>
      </w:r>
      <w:r w:rsidRPr="004B35E3">
        <w:rPr>
          <w:color w:val="FF0000"/>
          <w:sz w:val="28"/>
          <w:szCs w:val="28"/>
        </w:rPr>
        <w:t>напора</w:t>
      </w:r>
      <w:r w:rsidR="009861CE" w:rsidRPr="004B35E3">
        <w:rPr>
          <w:color w:val="FF0000"/>
          <w:sz w:val="28"/>
          <w:szCs w:val="28"/>
        </w:rPr>
        <w:t xml:space="preserve"> </w:t>
      </w:r>
      <w:r w:rsidRPr="004B35E3">
        <w:rPr>
          <w:color w:val="FF0000"/>
          <w:sz w:val="28"/>
          <w:szCs w:val="28"/>
        </w:rPr>
        <w:t>для</w:t>
      </w:r>
      <w:r w:rsidR="009861CE" w:rsidRPr="004B35E3">
        <w:rPr>
          <w:color w:val="FF0000"/>
          <w:sz w:val="28"/>
          <w:szCs w:val="28"/>
        </w:rPr>
        <w:t xml:space="preserve"> </w:t>
      </w:r>
      <w:r w:rsidRPr="004B35E3">
        <w:rPr>
          <w:color w:val="FF0000"/>
          <w:sz w:val="28"/>
          <w:szCs w:val="28"/>
        </w:rPr>
        <w:t>их</w:t>
      </w:r>
      <w:r w:rsidR="009861CE" w:rsidRPr="004B35E3">
        <w:rPr>
          <w:color w:val="FF0000"/>
          <w:sz w:val="28"/>
          <w:szCs w:val="28"/>
        </w:rPr>
        <w:t xml:space="preserve"> </w:t>
      </w:r>
      <w:r w:rsidRPr="004B35E3">
        <w:rPr>
          <w:color w:val="FF0000"/>
          <w:sz w:val="28"/>
          <w:szCs w:val="28"/>
        </w:rPr>
        <w:t>промывки</w:t>
      </w:r>
      <w:r w:rsidR="009861CE" w:rsidRPr="004B35E3">
        <w:rPr>
          <w:color w:val="FF0000"/>
          <w:sz w:val="28"/>
          <w:szCs w:val="28"/>
        </w:rPr>
        <w:t xml:space="preserve"> </w:t>
      </w:r>
      <w:r w:rsidRPr="004B35E3">
        <w:rPr>
          <w:color w:val="FF0000"/>
          <w:sz w:val="28"/>
          <w:szCs w:val="28"/>
        </w:rPr>
        <w:t>следует</w:t>
      </w:r>
      <w:r w:rsidR="009861CE" w:rsidRPr="004B35E3">
        <w:rPr>
          <w:color w:val="FF0000"/>
          <w:sz w:val="28"/>
          <w:szCs w:val="28"/>
        </w:rPr>
        <w:t xml:space="preserve"> </w:t>
      </w:r>
      <w:r w:rsidRPr="004B35E3">
        <w:rPr>
          <w:color w:val="FF0000"/>
          <w:sz w:val="28"/>
          <w:szCs w:val="28"/>
        </w:rPr>
        <w:t>предусматривать</w:t>
      </w:r>
      <w:r w:rsidR="009861CE" w:rsidRPr="004B35E3">
        <w:rPr>
          <w:color w:val="FF0000"/>
          <w:sz w:val="28"/>
          <w:szCs w:val="28"/>
        </w:rPr>
        <w:t xml:space="preserve"> </w:t>
      </w:r>
      <w:r w:rsidRPr="004B35E3">
        <w:rPr>
          <w:color w:val="FF0000"/>
          <w:sz w:val="28"/>
          <w:szCs w:val="28"/>
        </w:rPr>
        <w:t>установку</w:t>
      </w:r>
      <w:r w:rsidR="009861CE" w:rsidRPr="004B35E3">
        <w:rPr>
          <w:color w:val="FF0000"/>
          <w:sz w:val="28"/>
          <w:szCs w:val="28"/>
        </w:rPr>
        <w:t xml:space="preserve"> </w:t>
      </w:r>
      <w:r w:rsidRPr="004B35E3">
        <w:rPr>
          <w:color w:val="FF0000"/>
          <w:sz w:val="28"/>
          <w:szCs w:val="28"/>
        </w:rPr>
        <w:t>подкачивающих</w:t>
      </w:r>
      <w:r w:rsidR="009861CE" w:rsidRPr="004B35E3">
        <w:rPr>
          <w:color w:val="FF0000"/>
          <w:sz w:val="28"/>
          <w:szCs w:val="28"/>
        </w:rPr>
        <w:t xml:space="preserve"> </w:t>
      </w:r>
      <w:r w:rsidRPr="004B35E3">
        <w:rPr>
          <w:color w:val="FF0000"/>
          <w:sz w:val="28"/>
          <w:szCs w:val="28"/>
        </w:rPr>
        <w:t>насосов.</w:t>
      </w:r>
    </w:p>
    <w:p w14:paraId="0A7F8EEC" w14:textId="77777777" w:rsidR="00B74D28" w:rsidRPr="0016404E" w:rsidRDefault="00B74D28" w:rsidP="000E5155">
      <w:pPr>
        <w:pStyle w:val="aff5"/>
        <w:ind w:firstLine="567"/>
        <w:jc w:val="both"/>
        <w:rPr>
          <w:rFonts w:ascii="Times New Roman" w:hAnsi="Times New Roman" w:cs="Times New Roman"/>
          <w:sz w:val="28"/>
          <w:szCs w:val="28"/>
        </w:rPr>
      </w:pPr>
    </w:p>
    <w:p w14:paraId="5A9AB61F" w14:textId="77777777" w:rsidR="00B74D28" w:rsidRPr="0016404E" w:rsidRDefault="00A31BBB" w:rsidP="000E5155">
      <w:pPr>
        <w:pStyle w:val="aff5"/>
        <w:ind w:firstLine="567"/>
        <w:jc w:val="both"/>
        <w:rPr>
          <w:rFonts w:ascii="Times New Roman" w:hAnsi="Times New Roman" w:cs="Times New Roman"/>
          <w:b/>
          <w:bCs/>
          <w:sz w:val="28"/>
          <w:szCs w:val="28"/>
        </w:rPr>
      </w:pPr>
      <w:bookmarkStart w:id="59" w:name="_Toc310589314"/>
      <w:bookmarkStart w:id="60" w:name="_Toc313339576"/>
      <w:r w:rsidRPr="0016404E">
        <w:rPr>
          <w:rFonts w:ascii="Times New Roman" w:hAnsi="Times New Roman" w:cs="Times New Roman"/>
          <w:b/>
          <w:bCs/>
          <w:sz w:val="28"/>
          <w:szCs w:val="28"/>
        </w:rPr>
        <w:t>9</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Водоподготовка</w:t>
      </w:r>
      <w:bookmarkEnd w:id="59"/>
      <w:bookmarkEnd w:id="60"/>
    </w:p>
    <w:p w14:paraId="7C499A8D" w14:textId="77777777" w:rsidR="00B74D28" w:rsidRPr="0016404E" w:rsidRDefault="00B74D28" w:rsidP="000E5155">
      <w:pPr>
        <w:pStyle w:val="aff5"/>
        <w:ind w:firstLine="567"/>
        <w:jc w:val="both"/>
        <w:rPr>
          <w:rFonts w:ascii="Times New Roman" w:hAnsi="Times New Roman" w:cs="Times New Roman"/>
          <w:b/>
          <w:bCs/>
          <w:sz w:val="28"/>
          <w:szCs w:val="28"/>
        </w:rPr>
      </w:pPr>
      <w:bookmarkStart w:id="61" w:name="_Toc310589315"/>
      <w:bookmarkStart w:id="62" w:name="_Toc313339577"/>
      <w:r w:rsidRPr="0016404E">
        <w:rPr>
          <w:rFonts w:ascii="Times New Roman" w:hAnsi="Times New Roman" w:cs="Times New Roman"/>
          <w:b/>
          <w:bCs/>
          <w:sz w:val="28"/>
          <w:szCs w:val="28"/>
        </w:rPr>
        <w:t>Общие</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указания</w:t>
      </w:r>
      <w:bookmarkEnd w:id="61"/>
      <w:bookmarkEnd w:id="62"/>
    </w:p>
    <w:p w14:paraId="2EBB0484" w14:textId="71070A4E" w:rsidR="00B74D28" w:rsidRPr="004B35E3" w:rsidRDefault="00B74D28" w:rsidP="00E267D2">
      <w:pPr>
        <w:widowControl/>
        <w:spacing w:before="0" w:after="0"/>
        <w:rPr>
          <w:color w:val="FF0000"/>
          <w:sz w:val="28"/>
          <w:szCs w:val="28"/>
        </w:rPr>
      </w:pPr>
      <w:bookmarkStart w:id="63" w:name="раздел_9"/>
      <w:r w:rsidRPr="004B35E3">
        <w:rPr>
          <w:bCs/>
          <w:color w:val="FF0000"/>
          <w:sz w:val="28"/>
          <w:szCs w:val="28"/>
        </w:rPr>
        <w:t>9</w:t>
      </w:r>
      <w:bookmarkEnd w:id="63"/>
      <w:r w:rsidRPr="004B35E3">
        <w:rPr>
          <w:bCs/>
          <w:color w:val="FF0000"/>
          <w:sz w:val="28"/>
          <w:szCs w:val="28"/>
        </w:rPr>
        <w:t>.</w:t>
      </w:r>
      <w:r w:rsidR="00F26779" w:rsidRPr="004B35E3">
        <w:rPr>
          <w:bCs/>
          <w:noProof/>
          <w:color w:val="FF0000"/>
          <w:sz w:val="28"/>
          <w:szCs w:val="28"/>
        </w:rPr>
        <w:fldChar w:fldCharType="begin"/>
      </w:r>
      <w:r w:rsidR="00F26779" w:rsidRPr="004B35E3">
        <w:rPr>
          <w:bCs/>
          <w:noProof/>
          <w:color w:val="FF0000"/>
          <w:sz w:val="28"/>
          <w:szCs w:val="28"/>
        </w:rPr>
        <w:instrText xml:space="preserve"> SEQ раздел7 \* MERGEFORMAT </w:instrText>
      </w:r>
      <w:r w:rsidR="00F26779" w:rsidRPr="004B35E3">
        <w:rPr>
          <w:bCs/>
          <w:noProof/>
          <w:color w:val="FF0000"/>
          <w:sz w:val="28"/>
          <w:szCs w:val="28"/>
        </w:rPr>
        <w:fldChar w:fldCharType="separate"/>
      </w:r>
      <w:r w:rsidR="00AE7126" w:rsidRPr="004B35E3">
        <w:rPr>
          <w:bCs/>
          <w:noProof/>
          <w:color w:val="FF0000"/>
          <w:sz w:val="28"/>
          <w:szCs w:val="28"/>
        </w:rPr>
        <w:t>1</w:t>
      </w:r>
      <w:r w:rsidR="00F26779" w:rsidRPr="004B35E3">
        <w:rPr>
          <w:bCs/>
          <w:noProof/>
          <w:color w:val="FF0000"/>
          <w:sz w:val="28"/>
          <w:szCs w:val="28"/>
        </w:rPr>
        <w:fldChar w:fldCharType="end"/>
      </w:r>
      <w:r w:rsidR="009861CE" w:rsidRPr="004B35E3">
        <w:rPr>
          <w:bCs/>
          <w:color w:val="FF0000"/>
          <w:sz w:val="28"/>
          <w:szCs w:val="28"/>
        </w:rPr>
        <w:t xml:space="preserve"> </w:t>
      </w:r>
      <w:r w:rsidR="00AE307E" w:rsidRPr="004B35E3">
        <w:rPr>
          <w:bCs/>
          <w:color w:val="FF0000"/>
          <w:sz w:val="28"/>
          <w:szCs w:val="28"/>
        </w:rPr>
        <w:t>Метод</w:t>
      </w:r>
      <w:r w:rsidR="009861CE" w:rsidRPr="004B35E3">
        <w:rPr>
          <w:bCs/>
          <w:color w:val="FF0000"/>
          <w:sz w:val="28"/>
          <w:szCs w:val="28"/>
        </w:rPr>
        <w:t xml:space="preserve"> </w:t>
      </w:r>
      <w:r w:rsidR="00AE307E" w:rsidRPr="004B35E3">
        <w:rPr>
          <w:bCs/>
          <w:color w:val="FF0000"/>
          <w:sz w:val="28"/>
          <w:szCs w:val="28"/>
        </w:rPr>
        <w:t>обработки</w:t>
      </w:r>
      <w:r w:rsidR="009861CE" w:rsidRPr="004B35E3">
        <w:rPr>
          <w:bCs/>
          <w:color w:val="FF0000"/>
          <w:sz w:val="28"/>
          <w:szCs w:val="28"/>
        </w:rPr>
        <w:t xml:space="preserve"> </w:t>
      </w:r>
      <w:r w:rsidR="00AE307E" w:rsidRPr="004B35E3">
        <w:rPr>
          <w:bCs/>
          <w:color w:val="FF0000"/>
          <w:sz w:val="28"/>
          <w:szCs w:val="28"/>
        </w:rPr>
        <w:t>воды,</w:t>
      </w:r>
      <w:r w:rsidR="009861CE" w:rsidRPr="004B35E3">
        <w:rPr>
          <w:bCs/>
          <w:color w:val="FF0000"/>
          <w:sz w:val="28"/>
          <w:szCs w:val="28"/>
        </w:rPr>
        <w:t xml:space="preserve"> </w:t>
      </w:r>
      <w:r w:rsidR="00AE307E" w:rsidRPr="004B35E3">
        <w:rPr>
          <w:bCs/>
          <w:color w:val="FF0000"/>
          <w:sz w:val="28"/>
          <w:szCs w:val="28"/>
        </w:rPr>
        <w:t>состав</w:t>
      </w:r>
      <w:r w:rsidR="009861CE" w:rsidRPr="004B35E3">
        <w:rPr>
          <w:bCs/>
          <w:color w:val="FF0000"/>
          <w:sz w:val="28"/>
          <w:szCs w:val="28"/>
        </w:rPr>
        <w:t xml:space="preserve"> </w:t>
      </w:r>
      <w:r w:rsidR="00AE307E" w:rsidRPr="004B35E3">
        <w:rPr>
          <w:bCs/>
          <w:color w:val="FF0000"/>
          <w:sz w:val="28"/>
          <w:szCs w:val="28"/>
        </w:rPr>
        <w:t>и</w:t>
      </w:r>
      <w:r w:rsidR="009861CE" w:rsidRPr="004B35E3">
        <w:rPr>
          <w:bCs/>
          <w:color w:val="FF0000"/>
          <w:sz w:val="28"/>
          <w:szCs w:val="28"/>
        </w:rPr>
        <w:t xml:space="preserve"> </w:t>
      </w:r>
      <w:r w:rsidR="00AE307E" w:rsidRPr="004B35E3">
        <w:rPr>
          <w:bCs/>
          <w:color w:val="FF0000"/>
          <w:sz w:val="28"/>
          <w:szCs w:val="28"/>
        </w:rPr>
        <w:t>расчетные</w:t>
      </w:r>
      <w:r w:rsidR="009861CE" w:rsidRPr="004B35E3">
        <w:rPr>
          <w:bCs/>
          <w:color w:val="FF0000"/>
          <w:sz w:val="28"/>
          <w:szCs w:val="28"/>
        </w:rPr>
        <w:t xml:space="preserve"> </w:t>
      </w:r>
      <w:r w:rsidR="00AE307E" w:rsidRPr="004B35E3">
        <w:rPr>
          <w:bCs/>
          <w:color w:val="FF0000"/>
          <w:sz w:val="28"/>
          <w:szCs w:val="28"/>
        </w:rPr>
        <w:t>параметры</w:t>
      </w:r>
      <w:r w:rsidR="009861CE" w:rsidRPr="004B35E3">
        <w:rPr>
          <w:bCs/>
          <w:color w:val="FF0000"/>
          <w:sz w:val="28"/>
          <w:szCs w:val="28"/>
        </w:rPr>
        <w:t xml:space="preserve"> </w:t>
      </w:r>
      <w:r w:rsidR="00AE307E" w:rsidRPr="004B35E3">
        <w:rPr>
          <w:bCs/>
          <w:color w:val="FF0000"/>
          <w:sz w:val="28"/>
          <w:szCs w:val="28"/>
        </w:rPr>
        <w:t>сооружений</w:t>
      </w:r>
      <w:r w:rsidR="009861CE" w:rsidRPr="004B35E3">
        <w:rPr>
          <w:bCs/>
          <w:color w:val="FF0000"/>
          <w:sz w:val="28"/>
          <w:szCs w:val="28"/>
        </w:rPr>
        <w:t xml:space="preserve"> </w:t>
      </w:r>
      <w:r w:rsidR="00AE307E" w:rsidRPr="004B35E3">
        <w:rPr>
          <w:bCs/>
          <w:color w:val="FF0000"/>
          <w:sz w:val="28"/>
          <w:szCs w:val="28"/>
        </w:rPr>
        <w:t>водоподготовки</w:t>
      </w:r>
      <w:r w:rsidR="009861CE" w:rsidRPr="004B35E3">
        <w:rPr>
          <w:bCs/>
          <w:color w:val="FF0000"/>
          <w:sz w:val="28"/>
          <w:szCs w:val="28"/>
        </w:rPr>
        <w:t xml:space="preserve"> </w:t>
      </w:r>
      <w:r w:rsidR="00AE307E" w:rsidRPr="004B35E3">
        <w:rPr>
          <w:bCs/>
          <w:color w:val="FF0000"/>
          <w:sz w:val="28"/>
          <w:szCs w:val="28"/>
        </w:rPr>
        <w:t>и</w:t>
      </w:r>
      <w:r w:rsidR="009861CE" w:rsidRPr="004B35E3">
        <w:rPr>
          <w:bCs/>
          <w:color w:val="FF0000"/>
          <w:sz w:val="28"/>
          <w:szCs w:val="28"/>
        </w:rPr>
        <w:t xml:space="preserve"> </w:t>
      </w:r>
      <w:r w:rsidR="00AE307E" w:rsidRPr="004B35E3">
        <w:rPr>
          <w:bCs/>
          <w:color w:val="FF0000"/>
          <w:sz w:val="28"/>
          <w:szCs w:val="28"/>
        </w:rPr>
        <w:t>расчетные</w:t>
      </w:r>
      <w:r w:rsidR="009861CE" w:rsidRPr="004B35E3">
        <w:rPr>
          <w:bCs/>
          <w:color w:val="FF0000"/>
          <w:sz w:val="28"/>
          <w:szCs w:val="28"/>
        </w:rPr>
        <w:t xml:space="preserve"> </w:t>
      </w:r>
      <w:r w:rsidR="00AE307E" w:rsidRPr="004B35E3">
        <w:rPr>
          <w:bCs/>
          <w:color w:val="FF0000"/>
          <w:sz w:val="28"/>
          <w:szCs w:val="28"/>
        </w:rPr>
        <w:t>дозы</w:t>
      </w:r>
      <w:r w:rsidR="009861CE" w:rsidRPr="004B35E3">
        <w:rPr>
          <w:bCs/>
          <w:color w:val="FF0000"/>
          <w:sz w:val="28"/>
          <w:szCs w:val="28"/>
        </w:rPr>
        <w:t xml:space="preserve"> </w:t>
      </w:r>
      <w:r w:rsidR="00AE307E" w:rsidRPr="004B35E3">
        <w:rPr>
          <w:bCs/>
          <w:color w:val="FF0000"/>
          <w:sz w:val="28"/>
          <w:szCs w:val="28"/>
        </w:rPr>
        <w:t>реагентов</w:t>
      </w:r>
      <w:r w:rsidR="009861CE" w:rsidRPr="004B35E3">
        <w:rPr>
          <w:bCs/>
          <w:color w:val="FF0000"/>
          <w:sz w:val="28"/>
          <w:szCs w:val="28"/>
        </w:rPr>
        <w:t xml:space="preserve"> </w:t>
      </w:r>
      <w:r w:rsidR="00AE307E" w:rsidRPr="004B35E3">
        <w:rPr>
          <w:bCs/>
          <w:color w:val="FF0000"/>
          <w:sz w:val="28"/>
          <w:szCs w:val="28"/>
        </w:rPr>
        <w:t>следует</w:t>
      </w:r>
      <w:r w:rsidR="009861CE" w:rsidRPr="004B35E3">
        <w:rPr>
          <w:bCs/>
          <w:color w:val="FF0000"/>
          <w:sz w:val="28"/>
          <w:szCs w:val="28"/>
        </w:rPr>
        <w:t xml:space="preserve"> </w:t>
      </w:r>
      <w:r w:rsidR="00AE307E" w:rsidRPr="004B35E3">
        <w:rPr>
          <w:bCs/>
          <w:color w:val="FF0000"/>
          <w:sz w:val="28"/>
          <w:szCs w:val="28"/>
        </w:rPr>
        <w:t>устанавливать</w:t>
      </w:r>
      <w:r w:rsidR="009861CE" w:rsidRPr="004B35E3">
        <w:rPr>
          <w:bCs/>
          <w:color w:val="FF0000"/>
          <w:sz w:val="28"/>
          <w:szCs w:val="28"/>
        </w:rPr>
        <w:t xml:space="preserve"> </w:t>
      </w:r>
      <w:r w:rsidR="00AE307E" w:rsidRPr="004B35E3">
        <w:rPr>
          <w:bCs/>
          <w:color w:val="FF0000"/>
          <w:sz w:val="28"/>
          <w:szCs w:val="28"/>
        </w:rPr>
        <w:t>в</w:t>
      </w:r>
      <w:r w:rsidR="009861CE" w:rsidRPr="004B35E3">
        <w:rPr>
          <w:bCs/>
          <w:color w:val="FF0000"/>
          <w:sz w:val="28"/>
          <w:szCs w:val="28"/>
        </w:rPr>
        <w:t xml:space="preserve"> </w:t>
      </w:r>
      <w:r w:rsidR="00AE307E" w:rsidRPr="004B35E3">
        <w:rPr>
          <w:bCs/>
          <w:color w:val="FF0000"/>
          <w:sz w:val="28"/>
          <w:szCs w:val="28"/>
        </w:rPr>
        <w:t>зависимости</w:t>
      </w:r>
      <w:r w:rsidR="009861CE" w:rsidRPr="004B35E3">
        <w:rPr>
          <w:bCs/>
          <w:color w:val="FF0000"/>
          <w:sz w:val="28"/>
          <w:szCs w:val="28"/>
        </w:rPr>
        <w:t xml:space="preserve"> </w:t>
      </w:r>
      <w:r w:rsidR="00AE307E" w:rsidRPr="004B35E3">
        <w:rPr>
          <w:bCs/>
          <w:color w:val="FF0000"/>
          <w:sz w:val="28"/>
          <w:szCs w:val="28"/>
        </w:rPr>
        <w:t>от</w:t>
      </w:r>
      <w:r w:rsidR="009861CE" w:rsidRPr="004B35E3">
        <w:rPr>
          <w:bCs/>
          <w:color w:val="FF0000"/>
          <w:sz w:val="28"/>
          <w:szCs w:val="28"/>
        </w:rPr>
        <w:t xml:space="preserve"> </w:t>
      </w:r>
      <w:r w:rsidR="00AE307E" w:rsidRPr="004B35E3">
        <w:rPr>
          <w:bCs/>
          <w:color w:val="FF0000"/>
          <w:sz w:val="28"/>
          <w:szCs w:val="28"/>
        </w:rPr>
        <w:t>качества</w:t>
      </w:r>
      <w:r w:rsidR="009861CE" w:rsidRPr="004B35E3">
        <w:rPr>
          <w:bCs/>
          <w:color w:val="FF0000"/>
          <w:sz w:val="28"/>
          <w:szCs w:val="28"/>
        </w:rPr>
        <w:t xml:space="preserve"> </w:t>
      </w:r>
      <w:r w:rsidR="00AE307E" w:rsidRPr="004B35E3">
        <w:rPr>
          <w:bCs/>
          <w:color w:val="FF0000"/>
          <w:sz w:val="28"/>
          <w:szCs w:val="28"/>
        </w:rPr>
        <w:t>воды</w:t>
      </w:r>
      <w:r w:rsidR="009861CE" w:rsidRPr="004B35E3">
        <w:rPr>
          <w:bCs/>
          <w:color w:val="FF0000"/>
          <w:sz w:val="28"/>
          <w:szCs w:val="28"/>
        </w:rPr>
        <w:t xml:space="preserve"> </w:t>
      </w:r>
      <w:r w:rsidR="00AE307E" w:rsidRPr="004B35E3">
        <w:rPr>
          <w:bCs/>
          <w:color w:val="FF0000"/>
          <w:sz w:val="28"/>
          <w:szCs w:val="28"/>
        </w:rPr>
        <w:t>в</w:t>
      </w:r>
      <w:r w:rsidR="009861CE" w:rsidRPr="004B35E3">
        <w:rPr>
          <w:bCs/>
          <w:color w:val="FF0000"/>
          <w:sz w:val="28"/>
          <w:szCs w:val="28"/>
        </w:rPr>
        <w:t xml:space="preserve"> </w:t>
      </w:r>
      <w:r w:rsidR="00AE307E" w:rsidRPr="004B35E3">
        <w:rPr>
          <w:bCs/>
          <w:color w:val="FF0000"/>
          <w:sz w:val="28"/>
          <w:szCs w:val="28"/>
        </w:rPr>
        <w:t>источнике</w:t>
      </w:r>
      <w:r w:rsidR="009861CE" w:rsidRPr="004B35E3">
        <w:rPr>
          <w:bCs/>
          <w:color w:val="FF0000"/>
          <w:sz w:val="28"/>
          <w:szCs w:val="28"/>
        </w:rPr>
        <w:t xml:space="preserve"> </w:t>
      </w:r>
      <w:r w:rsidR="00AE307E" w:rsidRPr="004B35E3">
        <w:rPr>
          <w:bCs/>
          <w:color w:val="FF0000"/>
          <w:sz w:val="28"/>
          <w:szCs w:val="28"/>
        </w:rPr>
        <w:t>водоснабжения,</w:t>
      </w:r>
      <w:r w:rsidR="009861CE" w:rsidRPr="004B35E3">
        <w:rPr>
          <w:bCs/>
          <w:color w:val="FF0000"/>
          <w:sz w:val="28"/>
          <w:szCs w:val="28"/>
        </w:rPr>
        <w:t xml:space="preserve"> </w:t>
      </w:r>
      <w:r w:rsidR="00AE307E" w:rsidRPr="004B35E3">
        <w:rPr>
          <w:bCs/>
          <w:color w:val="FF0000"/>
          <w:sz w:val="28"/>
          <w:szCs w:val="28"/>
        </w:rPr>
        <w:t>назначения</w:t>
      </w:r>
      <w:r w:rsidR="009861CE" w:rsidRPr="004B35E3">
        <w:rPr>
          <w:bCs/>
          <w:color w:val="FF0000"/>
          <w:sz w:val="28"/>
          <w:szCs w:val="28"/>
        </w:rPr>
        <w:t xml:space="preserve"> </w:t>
      </w:r>
      <w:r w:rsidR="00AE307E" w:rsidRPr="004B35E3">
        <w:rPr>
          <w:bCs/>
          <w:color w:val="FF0000"/>
          <w:sz w:val="28"/>
          <w:szCs w:val="28"/>
        </w:rPr>
        <w:t>водопровода,</w:t>
      </w:r>
      <w:r w:rsidR="009861CE" w:rsidRPr="004B35E3">
        <w:rPr>
          <w:bCs/>
          <w:color w:val="FF0000"/>
          <w:sz w:val="28"/>
          <w:szCs w:val="28"/>
        </w:rPr>
        <w:t xml:space="preserve"> </w:t>
      </w:r>
      <w:r w:rsidR="00AE307E" w:rsidRPr="004B35E3">
        <w:rPr>
          <w:bCs/>
          <w:color w:val="FF0000"/>
          <w:sz w:val="28"/>
          <w:szCs w:val="28"/>
        </w:rPr>
        <w:t>производительности</w:t>
      </w:r>
      <w:r w:rsidR="009861CE" w:rsidRPr="004B35E3">
        <w:rPr>
          <w:bCs/>
          <w:color w:val="FF0000"/>
          <w:sz w:val="28"/>
          <w:szCs w:val="28"/>
        </w:rPr>
        <w:t xml:space="preserve"> </w:t>
      </w:r>
      <w:r w:rsidR="00AE307E" w:rsidRPr="004B35E3">
        <w:rPr>
          <w:bCs/>
          <w:color w:val="FF0000"/>
          <w:sz w:val="28"/>
          <w:szCs w:val="28"/>
        </w:rPr>
        <w:t>станции</w:t>
      </w:r>
      <w:r w:rsidR="009861CE" w:rsidRPr="004B35E3">
        <w:rPr>
          <w:bCs/>
          <w:color w:val="FF0000"/>
          <w:sz w:val="28"/>
          <w:szCs w:val="28"/>
        </w:rPr>
        <w:t xml:space="preserve"> </w:t>
      </w:r>
      <w:r w:rsidR="00AE307E" w:rsidRPr="004B35E3">
        <w:rPr>
          <w:bCs/>
          <w:color w:val="FF0000"/>
          <w:sz w:val="28"/>
          <w:szCs w:val="28"/>
        </w:rPr>
        <w:t>и</w:t>
      </w:r>
      <w:r w:rsidR="009861CE" w:rsidRPr="004B35E3">
        <w:rPr>
          <w:bCs/>
          <w:color w:val="FF0000"/>
          <w:sz w:val="28"/>
          <w:szCs w:val="28"/>
        </w:rPr>
        <w:t xml:space="preserve"> </w:t>
      </w:r>
      <w:r w:rsidR="00AE307E" w:rsidRPr="004B35E3">
        <w:rPr>
          <w:bCs/>
          <w:color w:val="FF0000"/>
          <w:sz w:val="28"/>
          <w:szCs w:val="28"/>
        </w:rPr>
        <w:t>местных</w:t>
      </w:r>
      <w:r w:rsidR="009861CE" w:rsidRPr="004B35E3">
        <w:rPr>
          <w:bCs/>
          <w:color w:val="FF0000"/>
          <w:sz w:val="28"/>
          <w:szCs w:val="28"/>
        </w:rPr>
        <w:t xml:space="preserve"> </w:t>
      </w:r>
      <w:r w:rsidR="00AE307E" w:rsidRPr="004B35E3">
        <w:rPr>
          <w:bCs/>
          <w:color w:val="FF0000"/>
          <w:sz w:val="28"/>
          <w:szCs w:val="28"/>
        </w:rPr>
        <w:t>условий</w:t>
      </w:r>
      <w:r w:rsidR="009861CE" w:rsidRPr="004B35E3">
        <w:rPr>
          <w:bCs/>
          <w:color w:val="FF0000"/>
          <w:sz w:val="28"/>
          <w:szCs w:val="28"/>
        </w:rPr>
        <w:t xml:space="preserve"> </w:t>
      </w:r>
      <w:r w:rsidR="00AE307E" w:rsidRPr="004B35E3">
        <w:rPr>
          <w:bCs/>
          <w:color w:val="FF0000"/>
          <w:sz w:val="28"/>
          <w:szCs w:val="28"/>
        </w:rPr>
        <w:t>на</w:t>
      </w:r>
      <w:r w:rsidR="009861CE" w:rsidRPr="004B35E3">
        <w:rPr>
          <w:bCs/>
          <w:color w:val="FF0000"/>
          <w:sz w:val="28"/>
          <w:szCs w:val="28"/>
        </w:rPr>
        <w:t xml:space="preserve"> </w:t>
      </w:r>
      <w:r w:rsidR="00AE307E" w:rsidRPr="004B35E3">
        <w:rPr>
          <w:bCs/>
          <w:color w:val="FF0000"/>
          <w:sz w:val="28"/>
          <w:szCs w:val="28"/>
        </w:rPr>
        <w:t>основании</w:t>
      </w:r>
      <w:r w:rsidR="009861CE" w:rsidRPr="004B35E3">
        <w:rPr>
          <w:bCs/>
          <w:color w:val="FF0000"/>
          <w:sz w:val="28"/>
          <w:szCs w:val="28"/>
        </w:rPr>
        <w:t xml:space="preserve"> </w:t>
      </w:r>
      <w:r w:rsidR="00AE307E" w:rsidRPr="004B35E3">
        <w:rPr>
          <w:bCs/>
          <w:color w:val="FF0000"/>
          <w:sz w:val="28"/>
          <w:szCs w:val="28"/>
        </w:rPr>
        <w:t>опыта</w:t>
      </w:r>
      <w:r w:rsidR="009861CE" w:rsidRPr="004B35E3">
        <w:rPr>
          <w:bCs/>
          <w:color w:val="FF0000"/>
          <w:sz w:val="28"/>
          <w:szCs w:val="28"/>
        </w:rPr>
        <w:t xml:space="preserve"> </w:t>
      </w:r>
      <w:r w:rsidR="00AE307E" w:rsidRPr="004B35E3">
        <w:rPr>
          <w:bCs/>
          <w:color w:val="FF0000"/>
          <w:sz w:val="28"/>
          <w:szCs w:val="28"/>
        </w:rPr>
        <w:t>эксплуатации</w:t>
      </w:r>
      <w:r w:rsidR="009861CE" w:rsidRPr="004B35E3">
        <w:rPr>
          <w:bCs/>
          <w:color w:val="FF0000"/>
          <w:sz w:val="28"/>
          <w:szCs w:val="28"/>
        </w:rPr>
        <w:t xml:space="preserve"> </w:t>
      </w:r>
      <w:r w:rsidR="00AE307E" w:rsidRPr="004B35E3">
        <w:rPr>
          <w:bCs/>
          <w:color w:val="FF0000"/>
          <w:sz w:val="28"/>
          <w:szCs w:val="28"/>
        </w:rPr>
        <w:t>сооружений,</w:t>
      </w:r>
      <w:r w:rsidR="009861CE" w:rsidRPr="004B35E3">
        <w:rPr>
          <w:bCs/>
          <w:color w:val="FF0000"/>
          <w:sz w:val="28"/>
          <w:szCs w:val="28"/>
        </w:rPr>
        <w:t xml:space="preserve"> </w:t>
      </w:r>
      <w:r w:rsidR="00AE307E" w:rsidRPr="004B35E3">
        <w:rPr>
          <w:bCs/>
          <w:color w:val="FF0000"/>
          <w:sz w:val="28"/>
          <w:szCs w:val="28"/>
        </w:rPr>
        <w:t>работающих</w:t>
      </w:r>
      <w:r w:rsidR="009861CE" w:rsidRPr="004B35E3">
        <w:rPr>
          <w:bCs/>
          <w:color w:val="FF0000"/>
          <w:sz w:val="28"/>
          <w:szCs w:val="28"/>
        </w:rPr>
        <w:t xml:space="preserve"> </w:t>
      </w:r>
      <w:r w:rsidR="00AE307E" w:rsidRPr="004B35E3">
        <w:rPr>
          <w:bCs/>
          <w:color w:val="FF0000"/>
          <w:sz w:val="28"/>
          <w:szCs w:val="28"/>
        </w:rPr>
        <w:t>в</w:t>
      </w:r>
      <w:r w:rsidR="009861CE" w:rsidRPr="004B35E3">
        <w:rPr>
          <w:bCs/>
          <w:color w:val="FF0000"/>
          <w:sz w:val="28"/>
          <w:szCs w:val="28"/>
        </w:rPr>
        <w:t xml:space="preserve"> </w:t>
      </w:r>
      <w:r w:rsidR="00AE307E" w:rsidRPr="004B35E3">
        <w:rPr>
          <w:bCs/>
          <w:color w:val="FF0000"/>
          <w:sz w:val="28"/>
          <w:szCs w:val="28"/>
        </w:rPr>
        <w:t>аналогичных</w:t>
      </w:r>
      <w:r w:rsidR="009861CE" w:rsidRPr="004B35E3">
        <w:rPr>
          <w:bCs/>
          <w:color w:val="FF0000"/>
          <w:sz w:val="28"/>
          <w:szCs w:val="28"/>
        </w:rPr>
        <w:t xml:space="preserve"> </w:t>
      </w:r>
      <w:r w:rsidR="00AE307E" w:rsidRPr="004B35E3">
        <w:rPr>
          <w:bCs/>
          <w:color w:val="FF0000"/>
          <w:sz w:val="28"/>
          <w:szCs w:val="28"/>
        </w:rPr>
        <w:t>условиях</w:t>
      </w:r>
      <w:r w:rsidR="00BD68DE" w:rsidRPr="004B35E3">
        <w:rPr>
          <w:bCs/>
          <w:color w:val="FF0000"/>
          <w:sz w:val="28"/>
          <w:szCs w:val="28"/>
        </w:rPr>
        <w:t>,</w:t>
      </w:r>
      <w:r w:rsidR="009861CE" w:rsidRPr="004B35E3">
        <w:rPr>
          <w:bCs/>
          <w:color w:val="FF0000"/>
          <w:sz w:val="28"/>
          <w:szCs w:val="28"/>
        </w:rPr>
        <w:t xml:space="preserve"> </w:t>
      </w:r>
      <w:r w:rsidR="00D51C41" w:rsidRPr="004B35E3">
        <w:rPr>
          <w:bCs/>
          <w:color w:val="FF0000"/>
          <w:sz w:val="28"/>
          <w:szCs w:val="28"/>
        </w:rPr>
        <w:t>и</w:t>
      </w:r>
      <w:r w:rsidR="009861CE" w:rsidRPr="004B35E3">
        <w:rPr>
          <w:bCs/>
          <w:color w:val="FF0000"/>
          <w:sz w:val="28"/>
          <w:szCs w:val="28"/>
        </w:rPr>
        <w:t xml:space="preserve"> </w:t>
      </w:r>
      <w:r w:rsidR="00AE307E" w:rsidRPr="004B35E3">
        <w:rPr>
          <w:bCs/>
          <w:color w:val="FF0000"/>
          <w:sz w:val="28"/>
          <w:szCs w:val="28"/>
        </w:rPr>
        <w:t>метод</w:t>
      </w:r>
      <w:r w:rsidR="00D51C41" w:rsidRPr="004B35E3">
        <w:rPr>
          <w:bCs/>
          <w:color w:val="FF0000"/>
          <w:sz w:val="28"/>
          <w:szCs w:val="28"/>
        </w:rPr>
        <w:t>ов</w:t>
      </w:r>
      <w:r w:rsidR="00AE307E" w:rsidRPr="004B35E3">
        <w:rPr>
          <w:bCs/>
          <w:color w:val="FF0000"/>
          <w:sz w:val="28"/>
          <w:szCs w:val="28"/>
        </w:rPr>
        <w:t>,</w:t>
      </w:r>
      <w:r w:rsidR="009861CE" w:rsidRPr="004B35E3">
        <w:rPr>
          <w:bCs/>
          <w:color w:val="FF0000"/>
          <w:sz w:val="28"/>
          <w:szCs w:val="28"/>
        </w:rPr>
        <w:t xml:space="preserve"> </w:t>
      </w:r>
      <w:r w:rsidR="00AE307E" w:rsidRPr="004B35E3">
        <w:rPr>
          <w:bCs/>
          <w:color w:val="FF0000"/>
          <w:sz w:val="28"/>
          <w:szCs w:val="28"/>
        </w:rPr>
        <w:t>приведенны</w:t>
      </w:r>
      <w:r w:rsidR="00D51C41" w:rsidRPr="004B35E3">
        <w:rPr>
          <w:bCs/>
          <w:color w:val="FF0000"/>
          <w:sz w:val="28"/>
          <w:szCs w:val="28"/>
        </w:rPr>
        <w:t>х</w:t>
      </w:r>
      <w:r w:rsidR="009861CE" w:rsidRPr="004B35E3">
        <w:rPr>
          <w:bCs/>
          <w:color w:val="FF0000"/>
          <w:sz w:val="28"/>
          <w:szCs w:val="28"/>
        </w:rPr>
        <w:t xml:space="preserve"> </w:t>
      </w:r>
      <w:r w:rsidR="00AE307E" w:rsidRPr="004B35E3">
        <w:rPr>
          <w:bCs/>
          <w:color w:val="FF0000"/>
          <w:sz w:val="28"/>
          <w:szCs w:val="28"/>
        </w:rPr>
        <w:t>в</w:t>
      </w:r>
      <w:r w:rsidR="009861CE" w:rsidRPr="004B35E3">
        <w:rPr>
          <w:bCs/>
          <w:color w:val="FF0000"/>
          <w:sz w:val="28"/>
          <w:szCs w:val="28"/>
        </w:rPr>
        <w:t xml:space="preserve"> </w:t>
      </w:r>
      <w:r w:rsidR="00AE307E" w:rsidRPr="004B35E3">
        <w:rPr>
          <w:bCs/>
          <w:color w:val="FF0000"/>
          <w:sz w:val="28"/>
          <w:szCs w:val="28"/>
        </w:rPr>
        <w:t>таблице</w:t>
      </w:r>
      <w:r w:rsidR="009861CE" w:rsidRPr="004B35E3">
        <w:rPr>
          <w:bCs/>
          <w:color w:val="FF0000"/>
          <w:sz w:val="28"/>
          <w:szCs w:val="28"/>
        </w:rPr>
        <w:t xml:space="preserve"> </w:t>
      </w:r>
      <w:r w:rsidR="00AE307E" w:rsidRPr="004B35E3">
        <w:rPr>
          <w:bCs/>
          <w:color w:val="FF0000"/>
          <w:sz w:val="28"/>
          <w:szCs w:val="28"/>
        </w:rPr>
        <w:t>Б.3.</w:t>
      </w:r>
    </w:p>
    <w:bookmarkStart w:id="64" w:name="п72"/>
    <w:p w14:paraId="57A90801" w14:textId="0BFDE3E2" w:rsidR="000F1113" w:rsidRPr="0016404E" w:rsidRDefault="00B74D28" w:rsidP="000553F8">
      <w:pPr>
        <w:widowControl/>
        <w:spacing w:before="0" w:after="0"/>
        <w:rPr>
          <w:bCs/>
          <w:sz w:val="28"/>
          <w:szCs w:val="28"/>
        </w:rPr>
      </w:pPr>
      <w:r w:rsidRPr="0016404E">
        <w:rPr>
          <w:bCs/>
          <w:sz w:val="28"/>
          <w:szCs w:val="28"/>
        </w:rPr>
        <w:fldChar w:fldCharType="begin"/>
      </w:r>
      <w:r w:rsidRPr="0016404E">
        <w:rPr>
          <w:bCs/>
          <w:sz w:val="28"/>
          <w:szCs w:val="28"/>
        </w:rPr>
        <w:instrText xml:space="preserve"> REF  раздел_9  \* MERGEFORMAT </w:instrText>
      </w:r>
      <w:r w:rsidRPr="0016404E">
        <w:rPr>
          <w:bCs/>
          <w:sz w:val="28"/>
          <w:szCs w:val="28"/>
        </w:rPr>
        <w:fldChar w:fldCharType="separate"/>
      </w:r>
      <w:r w:rsidR="00AE7126" w:rsidRPr="0016404E">
        <w:rPr>
          <w:bCs/>
          <w:sz w:val="28"/>
          <w:szCs w:val="28"/>
        </w:rPr>
        <w:t>9</w:t>
      </w:r>
      <w:r w:rsidRPr="0016404E">
        <w:rPr>
          <w:bCs/>
          <w:sz w:val="28"/>
          <w:szCs w:val="28"/>
        </w:rPr>
        <w:fldChar w:fldCharType="end"/>
      </w:r>
      <w:r w:rsidRPr="0016404E">
        <w:rPr>
          <w:bCs/>
          <w:sz w:val="28"/>
          <w:szCs w:val="28"/>
        </w:rPr>
        <w:t>.</w:t>
      </w:r>
      <w:r w:rsidR="00F26779" w:rsidRPr="0016404E">
        <w:rPr>
          <w:bCs/>
          <w:noProof/>
          <w:sz w:val="28"/>
          <w:szCs w:val="28"/>
        </w:rPr>
        <w:fldChar w:fldCharType="begin"/>
      </w:r>
      <w:r w:rsidR="00F26779" w:rsidRPr="0016404E">
        <w:rPr>
          <w:bCs/>
          <w:noProof/>
          <w:sz w:val="28"/>
          <w:szCs w:val="28"/>
        </w:rPr>
        <w:instrText xml:space="preserve"> SEQ раздел7 \* MERGEFORMAT </w:instrText>
      </w:r>
      <w:r w:rsidR="00F26779" w:rsidRPr="0016404E">
        <w:rPr>
          <w:bCs/>
          <w:noProof/>
          <w:sz w:val="28"/>
          <w:szCs w:val="28"/>
        </w:rPr>
        <w:fldChar w:fldCharType="separate"/>
      </w:r>
      <w:r w:rsidR="00AE7126">
        <w:rPr>
          <w:bCs/>
          <w:noProof/>
          <w:sz w:val="28"/>
          <w:szCs w:val="28"/>
        </w:rPr>
        <w:t>2</w:t>
      </w:r>
      <w:r w:rsidR="00F26779" w:rsidRPr="0016404E">
        <w:rPr>
          <w:bCs/>
          <w:noProof/>
          <w:sz w:val="28"/>
          <w:szCs w:val="28"/>
        </w:rPr>
        <w:fldChar w:fldCharType="end"/>
      </w:r>
      <w:bookmarkEnd w:id="64"/>
      <w:r w:rsidR="009861CE" w:rsidRPr="0016404E">
        <w:rPr>
          <w:bCs/>
          <w:sz w:val="28"/>
          <w:szCs w:val="28"/>
        </w:rPr>
        <w:t xml:space="preserve"> </w:t>
      </w:r>
      <w:r w:rsidR="000D0230" w:rsidRPr="0016404E">
        <w:rPr>
          <w:sz w:val="28"/>
          <w:szCs w:val="28"/>
        </w:rPr>
        <w:t>Приоритетны</w:t>
      </w:r>
      <w:r w:rsidR="003074EE" w:rsidRPr="0016404E">
        <w:rPr>
          <w:sz w:val="28"/>
          <w:szCs w:val="28"/>
        </w:rPr>
        <w:t>е</w:t>
      </w:r>
      <w:r w:rsidR="009861CE" w:rsidRPr="0016404E">
        <w:rPr>
          <w:sz w:val="28"/>
          <w:szCs w:val="28"/>
        </w:rPr>
        <w:t xml:space="preserve"> </w:t>
      </w:r>
      <w:r w:rsidR="003074EE" w:rsidRPr="0016404E">
        <w:rPr>
          <w:bCs/>
          <w:sz w:val="28"/>
          <w:szCs w:val="28"/>
        </w:rPr>
        <w:t xml:space="preserve">характеристики </w:t>
      </w:r>
      <w:r w:rsidR="00D51C41" w:rsidRPr="0016404E">
        <w:rPr>
          <w:sz w:val="28"/>
          <w:szCs w:val="28"/>
        </w:rPr>
        <w:t>для</w:t>
      </w:r>
      <w:r w:rsidR="009861CE" w:rsidRPr="0016404E">
        <w:rPr>
          <w:sz w:val="28"/>
          <w:szCs w:val="28"/>
        </w:rPr>
        <w:t xml:space="preserve"> </w:t>
      </w:r>
      <w:r w:rsidR="00D51C41" w:rsidRPr="0016404E">
        <w:rPr>
          <w:sz w:val="28"/>
          <w:szCs w:val="28"/>
        </w:rPr>
        <w:t>выбора</w:t>
      </w:r>
      <w:r w:rsidR="009861CE" w:rsidRPr="0016404E">
        <w:rPr>
          <w:sz w:val="28"/>
          <w:szCs w:val="28"/>
        </w:rPr>
        <w:t xml:space="preserve"> </w:t>
      </w:r>
      <w:r w:rsidR="00D51C41" w:rsidRPr="0016404E">
        <w:rPr>
          <w:sz w:val="28"/>
          <w:szCs w:val="28"/>
        </w:rPr>
        <w:t>технологической</w:t>
      </w:r>
      <w:r w:rsidR="009861CE" w:rsidRPr="0016404E">
        <w:rPr>
          <w:sz w:val="28"/>
          <w:szCs w:val="28"/>
        </w:rPr>
        <w:t xml:space="preserve"> </w:t>
      </w:r>
      <w:r w:rsidR="00D51C41" w:rsidRPr="0016404E">
        <w:rPr>
          <w:sz w:val="28"/>
          <w:szCs w:val="28"/>
        </w:rPr>
        <w:t>схемы</w:t>
      </w:r>
      <w:r w:rsidR="009861CE" w:rsidRPr="0016404E">
        <w:rPr>
          <w:sz w:val="28"/>
          <w:szCs w:val="28"/>
        </w:rPr>
        <w:t xml:space="preserve"> </w:t>
      </w:r>
      <w:r w:rsidR="00D51C41" w:rsidRPr="0016404E">
        <w:rPr>
          <w:sz w:val="28"/>
          <w:szCs w:val="28"/>
        </w:rPr>
        <w:t>очистки</w:t>
      </w:r>
      <w:r w:rsidR="009861CE" w:rsidRPr="0016404E">
        <w:rPr>
          <w:sz w:val="28"/>
          <w:szCs w:val="28"/>
        </w:rPr>
        <w:t xml:space="preserve"> </w:t>
      </w:r>
      <w:r w:rsidR="00D51C41" w:rsidRPr="0016404E">
        <w:rPr>
          <w:sz w:val="28"/>
          <w:szCs w:val="28"/>
        </w:rPr>
        <w:t>воды</w:t>
      </w:r>
      <w:r w:rsidR="009861CE" w:rsidRPr="0016404E">
        <w:rPr>
          <w:sz w:val="28"/>
          <w:szCs w:val="28"/>
        </w:rPr>
        <w:t xml:space="preserve"> </w:t>
      </w:r>
      <w:r w:rsidR="003074EE" w:rsidRPr="0016404E">
        <w:rPr>
          <w:bCs/>
          <w:sz w:val="28"/>
          <w:szCs w:val="28"/>
        </w:rPr>
        <w:t>–</w:t>
      </w:r>
      <w:r w:rsidR="009861CE" w:rsidRPr="0016404E">
        <w:rPr>
          <w:bCs/>
          <w:sz w:val="28"/>
          <w:szCs w:val="28"/>
        </w:rPr>
        <w:t xml:space="preserve"> </w:t>
      </w:r>
      <w:r w:rsidR="000D0230" w:rsidRPr="0016404E">
        <w:rPr>
          <w:bCs/>
          <w:sz w:val="28"/>
          <w:szCs w:val="28"/>
        </w:rPr>
        <w:t>мутность,</w:t>
      </w:r>
      <w:r w:rsidR="009861CE" w:rsidRPr="0016404E">
        <w:rPr>
          <w:bCs/>
          <w:sz w:val="28"/>
          <w:szCs w:val="28"/>
        </w:rPr>
        <w:t xml:space="preserve"> </w:t>
      </w:r>
      <w:r w:rsidR="000D0230" w:rsidRPr="0016404E">
        <w:rPr>
          <w:bCs/>
          <w:sz w:val="28"/>
          <w:szCs w:val="28"/>
        </w:rPr>
        <w:t>дисперсный</w:t>
      </w:r>
      <w:r w:rsidR="009861CE" w:rsidRPr="0016404E">
        <w:rPr>
          <w:bCs/>
          <w:sz w:val="28"/>
          <w:szCs w:val="28"/>
        </w:rPr>
        <w:t xml:space="preserve"> </w:t>
      </w:r>
      <w:r w:rsidR="000D0230" w:rsidRPr="0016404E">
        <w:rPr>
          <w:bCs/>
          <w:sz w:val="28"/>
          <w:szCs w:val="28"/>
        </w:rPr>
        <w:t>состав</w:t>
      </w:r>
      <w:r w:rsidR="009861CE" w:rsidRPr="0016404E">
        <w:rPr>
          <w:bCs/>
          <w:sz w:val="28"/>
          <w:szCs w:val="28"/>
        </w:rPr>
        <w:t xml:space="preserve"> </w:t>
      </w:r>
      <w:r w:rsidR="000D0230" w:rsidRPr="0016404E">
        <w:rPr>
          <w:bCs/>
          <w:sz w:val="28"/>
          <w:szCs w:val="28"/>
        </w:rPr>
        <w:t>минеральных</w:t>
      </w:r>
      <w:r w:rsidR="009861CE" w:rsidRPr="0016404E">
        <w:rPr>
          <w:bCs/>
          <w:sz w:val="28"/>
          <w:szCs w:val="28"/>
        </w:rPr>
        <w:t xml:space="preserve"> </w:t>
      </w:r>
      <w:r w:rsidR="000D0230" w:rsidRPr="0016404E">
        <w:rPr>
          <w:bCs/>
          <w:sz w:val="28"/>
          <w:szCs w:val="28"/>
        </w:rPr>
        <w:t>примесей,</w:t>
      </w:r>
      <w:r w:rsidR="009861CE" w:rsidRPr="0016404E">
        <w:rPr>
          <w:bCs/>
          <w:sz w:val="28"/>
          <w:szCs w:val="28"/>
        </w:rPr>
        <w:t xml:space="preserve"> </w:t>
      </w:r>
      <w:r w:rsidR="000D0230" w:rsidRPr="0016404E">
        <w:rPr>
          <w:bCs/>
          <w:sz w:val="28"/>
          <w:szCs w:val="28"/>
        </w:rPr>
        <w:t>цветность,</w:t>
      </w:r>
      <w:r w:rsidR="009861CE" w:rsidRPr="0016404E">
        <w:rPr>
          <w:bCs/>
          <w:sz w:val="28"/>
          <w:szCs w:val="28"/>
        </w:rPr>
        <w:t xml:space="preserve"> </w:t>
      </w:r>
      <w:r w:rsidR="000D0230" w:rsidRPr="0016404E">
        <w:rPr>
          <w:bCs/>
          <w:sz w:val="28"/>
          <w:szCs w:val="28"/>
        </w:rPr>
        <w:t>щелочность</w:t>
      </w:r>
      <w:r w:rsidR="000553F8" w:rsidRPr="0016404E">
        <w:rPr>
          <w:bCs/>
          <w:sz w:val="28"/>
          <w:szCs w:val="28"/>
        </w:rPr>
        <w:t>,</w:t>
      </w:r>
      <w:r w:rsidR="009861CE" w:rsidRPr="0016404E">
        <w:rPr>
          <w:bCs/>
          <w:sz w:val="28"/>
          <w:szCs w:val="28"/>
        </w:rPr>
        <w:t xml:space="preserve"> </w:t>
      </w:r>
      <w:r w:rsidR="000553F8" w:rsidRPr="0016404E">
        <w:rPr>
          <w:bCs/>
          <w:sz w:val="28"/>
          <w:szCs w:val="28"/>
        </w:rPr>
        <w:t>величина</w:t>
      </w:r>
      <w:r w:rsidR="009861CE" w:rsidRPr="0016404E">
        <w:rPr>
          <w:bCs/>
          <w:sz w:val="28"/>
          <w:szCs w:val="28"/>
        </w:rPr>
        <w:t xml:space="preserve"> </w:t>
      </w:r>
      <w:r w:rsidR="000553F8" w:rsidRPr="0016404E">
        <w:rPr>
          <w:bCs/>
          <w:sz w:val="28"/>
          <w:szCs w:val="28"/>
        </w:rPr>
        <w:t>рН</w:t>
      </w:r>
      <w:r w:rsidR="009861CE" w:rsidRPr="0016404E">
        <w:rPr>
          <w:bCs/>
          <w:sz w:val="28"/>
          <w:szCs w:val="28"/>
        </w:rPr>
        <w:t xml:space="preserve"> </w:t>
      </w:r>
      <w:r w:rsidR="000D0230" w:rsidRPr="0016404E">
        <w:rPr>
          <w:bCs/>
          <w:sz w:val="28"/>
          <w:szCs w:val="28"/>
        </w:rPr>
        <w:t>и</w:t>
      </w:r>
      <w:r w:rsidR="009861CE" w:rsidRPr="0016404E">
        <w:rPr>
          <w:bCs/>
          <w:sz w:val="28"/>
          <w:szCs w:val="28"/>
        </w:rPr>
        <w:t xml:space="preserve"> </w:t>
      </w:r>
      <w:r w:rsidR="000D0230" w:rsidRPr="0016404E">
        <w:rPr>
          <w:bCs/>
          <w:sz w:val="28"/>
          <w:szCs w:val="28"/>
        </w:rPr>
        <w:t>жесткость.</w:t>
      </w:r>
      <w:r w:rsidR="009861CE" w:rsidRPr="0016404E">
        <w:rPr>
          <w:sz w:val="28"/>
          <w:szCs w:val="28"/>
        </w:rPr>
        <w:t xml:space="preserve"> </w:t>
      </w:r>
      <w:r w:rsidR="002B5150" w:rsidRPr="0016404E">
        <w:rPr>
          <w:bCs/>
          <w:sz w:val="28"/>
          <w:szCs w:val="28"/>
        </w:rPr>
        <w:t>В</w:t>
      </w:r>
      <w:r w:rsidR="009861CE" w:rsidRPr="0016404E">
        <w:rPr>
          <w:bCs/>
          <w:sz w:val="28"/>
          <w:szCs w:val="28"/>
        </w:rPr>
        <w:t xml:space="preserve"> </w:t>
      </w:r>
      <w:r w:rsidR="002B5150" w:rsidRPr="0016404E">
        <w:rPr>
          <w:bCs/>
          <w:sz w:val="28"/>
          <w:szCs w:val="28"/>
        </w:rPr>
        <w:t>выбранную</w:t>
      </w:r>
      <w:r w:rsidR="009861CE" w:rsidRPr="0016404E">
        <w:rPr>
          <w:bCs/>
          <w:sz w:val="28"/>
          <w:szCs w:val="28"/>
        </w:rPr>
        <w:t xml:space="preserve"> </w:t>
      </w:r>
      <w:r w:rsidR="008F0682" w:rsidRPr="0016404E">
        <w:rPr>
          <w:bCs/>
          <w:sz w:val="28"/>
          <w:szCs w:val="28"/>
        </w:rPr>
        <w:t>на</w:t>
      </w:r>
      <w:r w:rsidR="009861CE" w:rsidRPr="0016404E">
        <w:rPr>
          <w:bCs/>
          <w:sz w:val="28"/>
          <w:szCs w:val="28"/>
        </w:rPr>
        <w:t xml:space="preserve"> </w:t>
      </w:r>
      <w:r w:rsidR="008F0682" w:rsidRPr="0016404E">
        <w:rPr>
          <w:bCs/>
          <w:sz w:val="28"/>
          <w:szCs w:val="28"/>
        </w:rPr>
        <w:t>основе</w:t>
      </w:r>
      <w:r w:rsidR="009861CE" w:rsidRPr="0016404E">
        <w:rPr>
          <w:bCs/>
          <w:sz w:val="28"/>
          <w:szCs w:val="28"/>
        </w:rPr>
        <w:t xml:space="preserve"> </w:t>
      </w:r>
      <w:r w:rsidR="008F0682" w:rsidRPr="0016404E">
        <w:rPr>
          <w:bCs/>
          <w:sz w:val="28"/>
          <w:szCs w:val="28"/>
        </w:rPr>
        <w:t>приложения</w:t>
      </w:r>
      <w:r w:rsidR="009861CE" w:rsidRPr="0016404E">
        <w:rPr>
          <w:bCs/>
          <w:sz w:val="28"/>
          <w:szCs w:val="28"/>
        </w:rPr>
        <w:t xml:space="preserve"> </w:t>
      </w:r>
      <w:r w:rsidR="008F0682" w:rsidRPr="0016404E">
        <w:rPr>
          <w:bCs/>
          <w:sz w:val="28"/>
          <w:szCs w:val="28"/>
        </w:rPr>
        <w:t>Б</w:t>
      </w:r>
      <w:r w:rsidR="009861CE" w:rsidRPr="0016404E">
        <w:rPr>
          <w:bCs/>
          <w:sz w:val="28"/>
          <w:szCs w:val="28"/>
        </w:rPr>
        <w:t xml:space="preserve"> </w:t>
      </w:r>
      <w:r w:rsidR="002B5150" w:rsidRPr="0016404E">
        <w:rPr>
          <w:bCs/>
          <w:sz w:val="28"/>
          <w:szCs w:val="28"/>
        </w:rPr>
        <w:t>схему</w:t>
      </w:r>
      <w:r w:rsidR="009861CE" w:rsidRPr="0016404E">
        <w:rPr>
          <w:bCs/>
          <w:sz w:val="28"/>
          <w:szCs w:val="28"/>
        </w:rPr>
        <w:t xml:space="preserve"> </w:t>
      </w:r>
      <w:r w:rsidR="002B5150" w:rsidRPr="0016404E">
        <w:rPr>
          <w:bCs/>
          <w:sz w:val="28"/>
          <w:szCs w:val="28"/>
        </w:rPr>
        <w:t>рекомендуется</w:t>
      </w:r>
      <w:r w:rsidR="009861CE" w:rsidRPr="0016404E">
        <w:rPr>
          <w:bCs/>
          <w:sz w:val="28"/>
          <w:szCs w:val="28"/>
        </w:rPr>
        <w:t xml:space="preserve"> </w:t>
      </w:r>
      <w:r w:rsidR="002B5150" w:rsidRPr="0016404E">
        <w:rPr>
          <w:bCs/>
          <w:sz w:val="28"/>
          <w:szCs w:val="28"/>
        </w:rPr>
        <w:t>включать</w:t>
      </w:r>
      <w:r w:rsidR="009861CE" w:rsidRPr="0016404E">
        <w:rPr>
          <w:bCs/>
          <w:sz w:val="28"/>
          <w:szCs w:val="28"/>
        </w:rPr>
        <w:t xml:space="preserve"> </w:t>
      </w:r>
      <w:r w:rsidR="002B5150" w:rsidRPr="0016404E">
        <w:rPr>
          <w:bCs/>
          <w:sz w:val="28"/>
          <w:szCs w:val="28"/>
        </w:rPr>
        <w:t>технологические</w:t>
      </w:r>
      <w:r w:rsidR="009861CE" w:rsidRPr="0016404E">
        <w:rPr>
          <w:bCs/>
          <w:sz w:val="28"/>
          <w:szCs w:val="28"/>
        </w:rPr>
        <w:t xml:space="preserve"> </w:t>
      </w:r>
      <w:r w:rsidR="002B5150" w:rsidRPr="0016404E">
        <w:rPr>
          <w:bCs/>
          <w:sz w:val="28"/>
          <w:szCs w:val="28"/>
        </w:rPr>
        <w:t>ступени,</w:t>
      </w:r>
      <w:r w:rsidR="009861CE" w:rsidRPr="0016404E">
        <w:rPr>
          <w:bCs/>
          <w:sz w:val="28"/>
          <w:szCs w:val="28"/>
        </w:rPr>
        <w:t xml:space="preserve"> </w:t>
      </w:r>
      <w:r w:rsidR="002B5150" w:rsidRPr="0016404E">
        <w:rPr>
          <w:bCs/>
          <w:sz w:val="28"/>
          <w:szCs w:val="28"/>
        </w:rPr>
        <w:t>предназначенные</w:t>
      </w:r>
      <w:r w:rsidR="009861CE" w:rsidRPr="0016404E">
        <w:rPr>
          <w:bCs/>
          <w:sz w:val="28"/>
          <w:szCs w:val="28"/>
        </w:rPr>
        <w:t xml:space="preserve"> </w:t>
      </w:r>
      <w:r w:rsidR="002B5150" w:rsidRPr="0016404E">
        <w:rPr>
          <w:bCs/>
          <w:sz w:val="28"/>
          <w:szCs w:val="28"/>
        </w:rPr>
        <w:t>для</w:t>
      </w:r>
      <w:r w:rsidR="009861CE" w:rsidRPr="0016404E">
        <w:rPr>
          <w:bCs/>
          <w:sz w:val="28"/>
          <w:szCs w:val="28"/>
        </w:rPr>
        <w:t xml:space="preserve"> </w:t>
      </w:r>
      <w:r w:rsidR="002B5150" w:rsidRPr="0016404E">
        <w:rPr>
          <w:bCs/>
          <w:sz w:val="28"/>
          <w:szCs w:val="28"/>
        </w:rPr>
        <w:t>эффективного</w:t>
      </w:r>
      <w:r w:rsidR="009861CE" w:rsidRPr="0016404E">
        <w:rPr>
          <w:bCs/>
          <w:sz w:val="28"/>
          <w:szCs w:val="28"/>
        </w:rPr>
        <w:t xml:space="preserve"> </w:t>
      </w:r>
      <w:r w:rsidR="002B5150" w:rsidRPr="0016404E">
        <w:rPr>
          <w:bCs/>
          <w:sz w:val="28"/>
          <w:szCs w:val="28"/>
        </w:rPr>
        <w:t>удаления</w:t>
      </w:r>
      <w:r w:rsidR="009861CE" w:rsidRPr="0016404E">
        <w:rPr>
          <w:bCs/>
          <w:sz w:val="28"/>
          <w:szCs w:val="28"/>
        </w:rPr>
        <w:t xml:space="preserve"> </w:t>
      </w:r>
      <w:r w:rsidR="002B5150" w:rsidRPr="0016404E">
        <w:rPr>
          <w:bCs/>
          <w:sz w:val="28"/>
          <w:szCs w:val="28"/>
        </w:rPr>
        <w:t>техногенных</w:t>
      </w:r>
      <w:r w:rsidR="009861CE" w:rsidRPr="0016404E">
        <w:rPr>
          <w:bCs/>
          <w:sz w:val="28"/>
          <w:szCs w:val="28"/>
        </w:rPr>
        <w:t xml:space="preserve"> </w:t>
      </w:r>
      <w:r w:rsidR="002B5150" w:rsidRPr="0016404E">
        <w:rPr>
          <w:bCs/>
          <w:sz w:val="28"/>
          <w:szCs w:val="28"/>
        </w:rPr>
        <w:t>или</w:t>
      </w:r>
      <w:r w:rsidR="009861CE" w:rsidRPr="0016404E">
        <w:rPr>
          <w:bCs/>
          <w:sz w:val="28"/>
          <w:szCs w:val="28"/>
        </w:rPr>
        <w:t xml:space="preserve"> </w:t>
      </w:r>
      <w:r w:rsidR="002B5150" w:rsidRPr="0016404E">
        <w:rPr>
          <w:bCs/>
          <w:sz w:val="28"/>
          <w:szCs w:val="28"/>
        </w:rPr>
        <w:t>специфических</w:t>
      </w:r>
      <w:r w:rsidR="009861CE" w:rsidRPr="0016404E">
        <w:rPr>
          <w:bCs/>
          <w:sz w:val="28"/>
          <w:szCs w:val="28"/>
        </w:rPr>
        <w:t xml:space="preserve"> </w:t>
      </w:r>
      <w:r w:rsidR="002B5150" w:rsidRPr="0016404E">
        <w:rPr>
          <w:bCs/>
          <w:sz w:val="28"/>
          <w:szCs w:val="28"/>
        </w:rPr>
        <w:t>загрязнений</w:t>
      </w:r>
      <w:r w:rsidR="000F1113" w:rsidRPr="0016404E">
        <w:rPr>
          <w:bCs/>
          <w:sz w:val="28"/>
          <w:szCs w:val="28"/>
        </w:rPr>
        <w:t>,</w:t>
      </w:r>
      <w:r w:rsidR="009861CE" w:rsidRPr="0016404E">
        <w:rPr>
          <w:bCs/>
          <w:sz w:val="28"/>
          <w:szCs w:val="28"/>
        </w:rPr>
        <w:t xml:space="preserve"> </w:t>
      </w:r>
      <w:r w:rsidR="000F1113" w:rsidRPr="0016404E">
        <w:rPr>
          <w:bCs/>
          <w:sz w:val="28"/>
          <w:szCs w:val="28"/>
        </w:rPr>
        <w:t>содержащихся</w:t>
      </w:r>
      <w:r w:rsidR="009861CE" w:rsidRPr="0016404E">
        <w:rPr>
          <w:bCs/>
          <w:sz w:val="28"/>
          <w:szCs w:val="28"/>
        </w:rPr>
        <w:t xml:space="preserve"> </w:t>
      </w:r>
      <w:r w:rsidR="000F1113" w:rsidRPr="0016404E">
        <w:rPr>
          <w:bCs/>
          <w:sz w:val="28"/>
          <w:szCs w:val="28"/>
        </w:rPr>
        <w:t>в</w:t>
      </w:r>
      <w:r w:rsidR="009861CE" w:rsidRPr="0016404E">
        <w:rPr>
          <w:bCs/>
          <w:sz w:val="28"/>
          <w:szCs w:val="28"/>
        </w:rPr>
        <w:t xml:space="preserve"> </w:t>
      </w:r>
      <w:r w:rsidR="000F1113" w:rsidRPr="0016404E">
        <w:rPr>
          <w:bCs/>
          <w:sz w:val="28"/>
          <w:szCs w:val="28"/>
        </w:rPr>
        <w:t>исходной</w:t>
      </w:r>
      <w:r w:rsidR="009861CE" w:rsidRPr="0016404E">
        <w:rPr>
          <w:bCs/>
          <w:sz w:val="28"/>
          <w:szCs w:val="28"/>
        </w:rPr>
        <w:t xml:space="preserve"> </w:t>
      </w:r>
      <w:r w:rsidR="000F1113" w:rsidRPr="0016404E">
        <w:rPr>
          <w:bCs/>
          <w:sz w:val="28"/>
          <w:szCs w:val="28"/>
        </w:rPr>
        <w:t>воде</w:t>
      </w:r>
      <w:r w:rsidR="002B5150" w:rsidRPr="0016404E">
        <w:rPr>
          <w:bCs/>
          <w:sz w:val="28"/>
          <w:szCs w:val="28"/>
        </w:rPr>
        <w:t>.</w:t>
      </w:r>
      <w:r w:rsidR="009861CE" w:rsidRPr="0016404E">
        <w:rPr>
          <w:bCs/>
          <w:sz w:val="28"/>
          <w:szCs w:val="28"/>
        </w:rPr>
        <w:t xml:space="preserve"> </w:t>
      </w:r>
    </w:p>
    <w:p w14:paraId="0AA4F638" w14:textId="77777777" w:rsidR="000553F8" w:rsidRPr="0016404E" w:rsidRDefault="000F1113" w:rsidP="000553F8">
      <w:pPr>
        <w:widowControl/>
        <w:spacing w:before="0" w:after="0"/>
        <w:rPr>
          <w:bCs/>
          <w:sz w:val="28"/>
          <w:szCs w:val="28"/>
        </w:rPr>
      </w:pPr>
      <w:r w:rsidRPr="0016404E">
        <w:rPr>
          <w:bCs/>
          <w:sz w:val="28"/>
          <w:szCs w:val="28"/>
        </w:rPr>
        <w:t>Оптимальные</w:t>
      </w:r>
      <w:r w:rsidR="009861CE" w:rsidRPr="0016404E">
        <w:rPr>
          <w:bCs/>
          <w:sz w:val="28"/>
          <w:szCs w:val="28"/>
        </w:rPr>
        <w:t xml:space="preserve"> </w:t>
      </w:r>
      <w:r w:rsidRPr="0016404E">
        <w:rPr>
          <w:bCs/>
          <w:sz w:val="28"/>
          <w:szCs w:val="28"/>
        </w:rPr>
        <w:t>дозы</w:t>
      </w:r>
      <w:r w:rsidR="009861CE" w:rsidRPr="0016404E">
        <w:rPr>
          <w:bCs/>
          <w:sz w:val="28"/>
          <w:szCs w:val="28"/>
        </w:rPr>
        <w:t xml:space="preserve"> </w:t>
      </w:r>
      <w:r w:rsidRPr="0016404E">
        <w:rPr>
          <w:bCs/>
          <w:sz w:val="28"/>
          <w:szCs w:val="28"/>
        </w:rPr>
        <w:t>реагентов</w:t>
      </w:r>
      <w:r w:rsidR="009861CE" w:rsidRPr="0016404E">
        <w:rPr>
          <w:bCs/>
          <w:sz w:val="28"/>
          <w:szCs w:val="28"/>
        </w:rPr>
        <w:t xml:space="preserve"> </w:t>
      </w:r>
      <w:r w:rsidRPr="0016404E">
        <w:rPr>
          <w:bCs/>
          <w:sz w:val="28"/>
          <w:szCs w:val="28"/>
        </w:rPr>
        <w:t>для</w:t>
      </w:r>
      <w:r w:rsidR="009861CE" w:rsidRPr="0016404E">
        <w:rPr>
          <w:bCs/>
          <w:sz w:val="28"/>
          <w:szCs w:val="28"/>
        </w:rPr>
        <w:t xml:space="preserve"> </w:t>
      </w:r>
      <w:r w:rsidRPr="0016404E">
        <w:rPr>
          <w:bCs/>
          <w:sz w:val="28"/>
          <w:szCs w:val="28"/>
        </w:rPr>
        <w:t>очистки</w:t>
      </w:r>
      <w:r w:rsidR="009861CE" w:rsidRPr="0016404E">
        <w:rPr>
          <w:bCs/>
          <w:sz w:val="28"/>
          <w:szCs w:val="28"/>
        </w:rPr>
        <w:t xml:space="preserve"> </w:t>
      </w:r>
      <w:r w:rsidRPr="0016404E">
        <w:rPr>
          <w:bCs/>
          <w:sz w:val="28"/>
          <w:szCs w:val="28"/>
        </w:rPr>
        <w:t>природных</w:t>
      </w:r>
      <w:r w:rsidR="009861CE" w:rsidRPr="0016404E">
        <w:rPr>
          <w:bCs/>
          <w:sz w:val="28"/>
          <w:szCs w:val="28"/>
        </w:rPr>
        <w:t xml:space="preserve"> </w:t>
      </w:r>
      <w:r w:rsidRPr="0016404E">
        <w:rPr>
          <w:bCs/>
          <w:sz w:val="28"/>
          <w:szCs w:val="28"/>
        </w:rPr>
        <w:t>и</w:t>
      </w:r>
      <w:r w:rsidR="009861CE" w:rsidRPr="0016404E">
        <w:rPr>
          <w:bCs/>
          <w:sz w:val="28"/>
          <w:szCs w:val="28"/>
        </w:rPr>
        <w:t xml:space="preserve"> </w:t>
      </w:r>
      <w:r w:rsidRPr="0016404E">
        <w:rPr>
          <w:bCs/>
          <w:sz w:val="28"/>
          <w:szCs w:val="28"/>
        </w:rPr>
        <w:t>сточных</w:t>
      </w:r>
      <w:r w:rsidR="009861CE" w:rsidRPr="0016404E">
        <w:rPr>
          <w:bCs/>
          <w:sz w:val="28"/>
          <w:szCs w:val="28"/>
        </w:rPr>
        <w:t xml:space="preserve"> </w:t>
      </w:r>
      <w:r w:rsidRPr="0016404E">
        <w:rPr>
          <w:bCs/>
          <w:sz w:val="28"/>
          <w:szCs w:val="28"/>
        </w:rPr>
        <w:t>вод</w:t>
      </w:r>
      <w:r w:rsidR="009861CE" w:rsidRPr="0016404E">
        <w:rPr>
          <w:bCs/>
          <w:sz w:val="28"/>
          <w:szCs w:val="28"/>
        </w:rPr>
        <w:t xml:space="preserve"> </w:t>
      </w:r>
      <w:r w:rsidRPr="0016404E">
        <w:rPr>
          <w:bCs/>
          <w:sz w:val="28"/>
          <w:szCs w:val="28"/>
        </w:rPr>
        <w:t>от</w:t>
      </w:r>
      <w:r w:rsidR="009861CE" w:rsidRPr="0016404E">
        <w:rPr>
          <w:bCs/>
          <w:sz w:val="28"/>
          <w:szCs w:val="28"/>
        </w:rPr>
        <w:t xml:space="preserve"> </w:t>
      </w:r>
      <w:r w:rsidRPr="0016404E">
        <w:rPr>
          <w:bCs/>
          <w:sz w:val="28"/>
          <w:szCs w:val="28"/>
        </w:rPr>
        <w:t>тонкодисперсных</w:t>
      </w:r>
      <w:r w:rsidR="009861CE" w:rsidRPr="0016404E">
        <w:rPr>
          <w:bCs/>
          <w:sz w:val="28"/>
          <w:szCs w:val="28"/>
        </w:rPr>
        <w:t xml:space="preserve"> </w:t>
      </w:r>
      <w:r w:rsidRPr="0016404E">
        <w:rPr>
          <w:bCs/>
          <w:sz w:val="28"/>
          <w:szCs w:val="28"/>
        </w:rPr>
        <w:t>и</w:t>
      </w:r>
      <w:r w:rsidR="009861CE" w:rsidRPr="0016404E">
        <w:rPr>
          <w:bCs/>
          <w:sz w:val="28"/>
          <w:szCs w:val="28"/>
        </w:rPr>
        <w:t xml:space="preserve"> </w:t>
      </w:r>
      <w:r w:rsidRPr="0016404E">
        <w:rPr>
          <w:bCs/>
          <w:sz w:val="28"/>
          <w:szCs w:val="28"/>
        </w:rPr>
        <w:t>коллоидных</w:t>
      </w:r>
      <w:r w:rsidR="009861CE" w:rsidRPr="0016404E">
        <w:rPr>
          <w:bCs/>
          <w:sz w:val="28"/>
          <w:szCs w:val="28"/>
        </w:rPr>
        <w:t xml:space="preserve"> </w:t>
      </w:r>
      <w:r w:rsidRPr="0016404E">
        <w:rPr>
          <w:bCs/>
          <w:sz w:val="28"/>
          <w:szCs w:val="28"/>
        </w:rPr>
        <w:t>примесей</w:t>
      </w:r>
      <w:r w:rsidR="009861CE" w:rsidRPr="0016404E">
        <w:rPr>
          <w:bCs/>
          <w:sz w:val="28"/>
          <w:szCs w:val="28"/>
        </w:rPr>
        <w:t xml:space="preserve"> </w:t>
      </w:r>
      <w:r w:rsidRPr="0016404E">
        <w:rPr>
          <w:bCs/>
          <w:sz w:val="28"/>
          <w:szCs w:val="28"/>
        </w:rPr>
        <w:t>могут</w:t>
      </w:r>
      <w:r w:rsidR="009861CE" w:rsidRPr="0016404E">
        <w:rPr>
          <w:bCs/>
          <w:sz w:val="28"/>
          <w:szCs w:val="28"/>
        </w:rPr>
        <w:t xml:space="preserve"> </w:t>
      </w:r>
      <w:r w:rsidRPr="0016404E">
        <w:rPr>
          <w:bCs/>
          <w:sz w:val="28"/>
          <w:szCs w:val="28"/>
        </w:rPr>
        <w:t>приниматься</w:t>
      </w:r>
      <w:r w:rsidR="009861CE" w:rsidRPr="0016404E">
        <w:rPr>
          <w:bCs/>
          <w:sz w:val="28"/>
          <w:szCs w:val="28"/>
        </w:rPr>
        <w:t xml:space="preserve"> </w:t>
      </w:r>
      <w:r w:rsidRPr="0016404E">
        <w:rPr>
          <w:bCs/>
          <w:sz w:val="28"/>
          <w:szCs w:val="28"/>
        </w:rPr>
        <w:t>по</w:t>
      </w:r>
      <w:r w:rsidR="009861CE" w:rsidRPr="0016404E">
        <w:rPr>
          <w:bCs/>
          <w:sz w:val="28"/>
          <w:szCs w:val="28"/>
        </w:rPr>
        <w:t xml:space="preserve"> </w:t>
      </w:r>
      <w:r w:rsidRPr="0016404E">
        <w:rPr>
          <w:bCs/>
          <w:sz w:val="28"/>
          <w:szCs w:val="28"/>
        </w:rPr>
        <w:t>результатам</w:t>
      </w:r>
      <w:r w:rsidR="009861CE" w:rsidRPr="0016404E">
        <w:rPr>
          <w:bCs/>
          <w:sz w:val="28"/>
          <w:szCs w:val="28"/>
        </w:rPr>
        <w:t xml:space="preserve"> </w:t>
      </w:r>
      <w:r w:rsidRPr="0016404E">
        <w:rPr>
          <w:bCs/>
          <w:sz w:val="28"/>
          <w:szCs w:val="28"/>
        </w:rPr>
        <w:t>ранее</w:t>
      </w:r>
      <w:r w:rsidR="009861CE" w:rsidRPr="0016404E">
        <w:rPr>
          <w:bCs/>
          <w:sz w:val="28"/>
          <w:szCs w:val="28"/>
        </w:rPr>
        <w:t xml:space="preserve"> </w:t>
      </w:r>
      <w:r w:rsidRPr="0016404E">
        <w:rPr>
          <w:bCs/>
          <w:sz w:val="28"/>
          <w:szCs w:val="28"/>
        </w:rPr>
        <w:t>проведенных</w:t>
      </w:r>
      <w:r w:rsidR="009861CE" w:rsidRPr="0016404E">
        <w:rPr>
          <w:bCs/>
          <w:sz w:val="28"/>
          <w:szCs w:val="28"/>
        </w:rPr>
        <w:t xml:space="preserve"> </w:t>
      </w:r>
      <w:r w:rsidRPr="0016404E">
        <w:rPr>
          <w:bCs/>
          <w:sz w:val="28"/>
          <w:szCs w:val="28"/>
        </w:rPr>
        <w:t>исследований</w:t>
      </w:r>
      <w:r w:rsidR="009861CE" w:rsidRPr="0016404E">
        <w:rPr>
          <w:bCs/>
          <w:sz w:val="28"/>
          <w:szCs w:val="28"/>
        </w:rPr>
        <w:t xml:space="preserve"> </w:t>
      </w:r>
      <w:r w:rsidRPr="0016404E">
        <w:rPr>
          <w:bCs/>
          <w:sz w:val="28"/>
          <w:szCs w:val="28"/>
        </w:rPr>
        <w:t>или</w:t>
      </w:r>
      <w:r w:rsidR="009861CE" w:rsidRPr="0016404E">
        <w:rPr>
          <w:bCs/>
          <w:sz w:val="28"/>
          <w:szCs w:val="28"/>
        </w:rPr>
        <w:t xml:space="preserve"> </w:t>
      </w:r>
      <w:r w:rsidRPr="0016404E">
        <w:rPr>
          <w:bCs/>
          <w:sz w:val="28"/>
          <w:szCs w:val="28"/>
        </w:rPr>
        <w:t>определяться</w:t>
      </w:r>
      <w:r w:rsidR="009861CE" w:rsidRPr="0016404E">
        <w:rPr>
          <w:bCs/>
          <w:sz w:val="28"/>
          <w:szCs w:val="28"/>
        </w:rPr>
        <w:t xml:space="preserve"> </w:t>
      </w:r>
      <w:r w:rsidRPr="0016404E">
        <w:rPr>
          <w:bCs/>
          <w:sz w:val="28"/>
          <w:szCs w:val="28"/>
        </w:rPr>
        <w:t>экспериментально.</w:t>
      </w:r>
      <w:r w:rsidR="009861CE" w:rsidRPr="0016404E">
        <w:rPr>
          <w:bCs/>
          <w:sz w:val="28"/>
          <w:szCs w:val="28"/>
        </w:rPr>
        <w:t xml:space="preserve"> </w:t>
      </w:r>
      <w:r w:rsidR="000553F8" w:rsidRPr="0016404E">
        <w:rPr>
          <w:bCs/>
          <w:sz w:val="28"/>
          <w:szCs w:val="28"/>
        </w:rPr>
        <w:t>Следует</w:t>
      </w:r>
      <w:r w:rsidR="009861CE" w:rsidRPr="0016404E">
        <w:rPr>
          <w:bCs/>
          <w:sz w:val="28"/>
          <w:szCs w:val="28"/>
        </w:rPr>
        <w:t xml:space="preserve"> </w:t>
      </w:r>
      <w:r w:rsidR="000553F8" w:rsidRPr="0016404E">
        <w:rPr>
          <w:bCs/>
          <w:sz w:val="28"/>
          <w:szCs w:val="28"/>
        </w:rPr>
        <w:t>учитывать</w:t>
      </w:r>
      <w:r w:rsidR="009861CE" w:rsidRPr="0016404E">
        <w:rPr>
          <w:bCs/>
          <w:sz w:val="28"/>
          <w:szCs w:val="28"/>
        </w:rPr>
        <w:t xml:space="preserve"> </w:t>
      </w:r>
      <w:r w:rsidR="000553F8" w:rsidRPr="0016404E">
        <w:rPr>
          <w:bCs/>
          <w:sz w:val="28"/>
          <w:szCs w:val="28"/>
        </w:rPr>
        <w:t>преимущества</w:t>
      </w:r>
      <w:r w:rsidR="009861CE" w:rsidRPr="0016404E">
        <w:rPr>
          <w:bCs/>
          <w:sz w:val="28"/>
          <w:szCs w:val="28"/>
        </w:rPr>
        <w:t xml:space="preserve"> </w:t>
      </w:r>
      <w:r w:rsidR="000553F8" w:rsidRPr="0016404E">
        <w:rPr>
          <w:bCs/>
          <w:sz w:val="28"/>
          <w:szCs w:val="28"/>
        </w:rPr>
        <w:t>коагуляционной</w:t>
      </w:r>
      <w:r w:rsidR="009861CE" w:rsidRPr="0016404E">
        <w:rPr>
          <w:bCs/>
          <w:sz w:val="28"/>
          <w:szCs w:val="28"/>
        </w:rPr>
        <w:t xml:space="preserve"> </w:t>
      </w:r>
      <w:r w:rsidR="000553F8" w:rsidRPr="0016404E">
        <w:rPr>
          <w:bCs/>
          <w:sz w:val="28"/>
          <w:szCs w:val="28"/>
        </w:rPr>
        <w:t>очистки</w:t>
      </w:r>
      <w:r w:rsidR="009861CE" w:rsidRPr="0016404E">
        <w:rPr>
          <w:bCs/>
          <w:sz w:val="28"/>
          <w:szCs w:val="28"/>
        </w:rPr>
        <w:t xml:space="preserve"> </w:t>
      </w:r>
      <w:r w:rsidR="000553F8" w:rsidRPr="0016404E">
        <w:rPr>
          <w:bCs/>
          <w:sz w:val="28"/>
          <w:szCs w:val="28"/>
        </w:rPr>
        <w:t>воды</w:t>
      </w:r>
      <w:r w:rsidR="009861CE" w:rsidRPr="0016404E">
        <w:rPr>
          <w:bCs/>
          <w:sz w:val="28"/>
          <w:szCs w:val="28"/>
        </w:rPr>
        <w:t xml:space="preserve"> </w:t>
      </w:r>
      <w:r w:rsidR="000553F8" w:rsidRPr="0016404E">
        <w:rPr>
          <w:bCs/>
          <w:sz w:val="28"/>
          <w:szCs w:val="28"/>
        </w:rPr>
        <w:lastRenderedPageBreak/>
        <w:t>органическими</w:t>
      </w:r>
      <w:r w:rsidR="009861CE" w:rsidRPr="0016404E">
        <w:rPr>
          <w:bCs/>
          <w:sz w:val="28"/>
          <w:szCs w:val="28"/>
        </w:rPr>
        <w:t xml:space="preserve"> </w:t>
      </w:r>
      <w:r w:rsidR="000553F8" w:rsidRPr="0016404E">
        <w:rPr>
          <w:bCs/>
          <w:sz w:val="28"/>
          <w:szCs w:val="28"/>
        </w:rPr>
        <w:t>коагулянтами</w:t>
      </w:r>
      <w:r w:rsidR="009861CE" w:rsidRPr="0016404E">
        <w:rPr>
          <w:bCs/>
          <w:sz w:val="28"/>
          <w:szCs w:val="28"/>
        </w:rPr>
        <w:t xml:space="preserve"> </w:t>
      </w:r>
      <w:r w:rsidR="00F67A33" w:rsidRPr="0016404E">
        <w:rPr>
          <w:bCs/>
          <w:sz w:val="28"/>
          <w:szCs w:val="28"/>
        </w:rPr>
        <w:t>–</w:t>
      </w:r>
      <w:r w:rsidR="009861CE" w:rsidRPr="0016404E">
        <w:rPr>
          <w:bCs/>
          <w:sz w:val="28"/>
          <w:szCs w:val="28"/>
        </w:rPr>
        <w:t xml:space="preserve"> </w:t>
      </w:r>
      <w:r w:rsidR="000553F8" w:rsidRPr="0016404E">
        <w:rPr>
          <w:bCs/>
          <w:sz w:val="28"/>
          <w:szCs w:val="28"/>
        </w:rPr>
        <w:t>полиэлектролитами,</w:t>
      </w:r>
      <w:r w:rsidR="009861CE" w:rsidRPr="0016404E">
        <w:rPr>
          <w:bCs/>
          <w:sz w:val="28"/>
          <w:szCs w:val="28"/>
        </w:rPr>
        <w:t xml:space="preserve"> </w:t>
      </w:r>
      <w:r w:rsidR="000553F8" w:rsidRPr="0016404E">
        <w:rPr>
          <w:bCs/>
          <w:sz w:val="28"/>
          <w:szCs w:val="28"/>
        </w:rPr>
        <w:t>одновременно</w:t>
      </w:r>
      <w:r w:rsidR="009861CE" w:rsidRPr="0016404E">
        <w:rPr>
          <w:bCs/>
          <w:sz w:val="28"/>
          <w:szCs w:val="28"/>
        </w:rPr>
        <w:t xml:space="preserve"> </w:t>
      </w:r>
      <w:r w:rsidR="000553F8" w:rsidRPr="0016404E">
        <w:rPr>
          <w:bCs/>
          <w:sz w:val="28"/>
          <w:szCs w:val="28"/>
        </w:rPr>
        <w:t>обладающи</w:t>
      </w:r>
      <w:r w:rsidRPr="0016404E">
        <w:rPr>
          <w:bCs/>
          <w:sz w:val="28"/>
          <w:szCs w:val="28"/>
        </w:rPr>
        <w:t>ми</w:t>
      </w:r>
      <w:r w:rsidR="009861CE" w:rsidRPr="0016404E">
        <w:rPr>
          <w:bCs/>
          <w:sz w:val="28"/>
          <w:szCs w:val="28"/>
        </w:rPr>
        <w:t xml:space="preserve"> </w:t>
      </w:r>
      <w:r w:rsidR="000553F8" w:rsidRPr="0016404E">
        <w:rPr>
          <w:bCs/>
          <w:sz w:val="28"/>
          <w:szCs w:val="28"/>
        </w:rPr>
        <w:t>свойствами</w:t>
      </w:r>
      <w:r w:rsidR="009861CE" w:rsidRPr="0016404E">
        <w:rPr>
          <w:bCs/>
          <w:sz w:val="28"/>
          <w:szCs w:val="28"/>
        </w:rPr>
        <w:t xml:space="preserve"> </w:t>
      </w:r>
      <w:r w:rsidR="000553F8" w:rsidRPr="0016404E">
        <w:rPr>
          <w:bCs/>
          <w:sz w:val="28"/>
          <w:szCs w:val="28"/>
        </w:rPr>
        <w:t>коагулянтов</w:t>
      </w:r>
      <w:r w:rsidR="009861CE" w:rsidRPr="0016404E">
        <w:rPr>
          <w:bCs/>
          <w:sz w:val="28"/>
          <w:szCs w:val="28"/>
        </w:rPr>
        <w:t xml:space="preserve"> </w:t>
      </w:r>
      <w:r w:rsidR="000553F8" w:rsidRPr="0016404E">
        <w:rPr>
          <w:bCs/>
          <w:sz w:val="28"/>
          <w:szCs w:val="28"/>
        </w:rPr>
        <w:t>и</w:t>
      </w:r>
      <w:r w:rsidR="009861CE" w:rsidRPr="0016404E">
        <w:rPr>
          <w:bCs/>
          <w:sz w:val="28"/>
          <w:szCs w:val="28"/>
        </w:rPr>
        <w:t xml:space="preserve"> </w:t>
      </w:r>
      <w:r w:rsidR="000553F8" w:rsidRPr="0016404E">
        <w:rPr>
          <w:bCs/>
          <w:sz w:val="28"/>
          <w:szCs w:val="28"/>
        </w:rPr>
        <w:t>флокулянтов.</w:t>
      </w:r>
      <w:r w:rsidR="009861CE" w:rsidRPr="0016404E">
        <w:rPr>
          <w:bCs/>
          <w:sz w:val="28"/>
          <w:szCs w:val="28"/>
        </w:rPr>
        <w:t xml:space="preserve"> </w:t>
      </w:r>
    </w:p>
    <w:bookmarkStart w:id="65" w:name="п73"/>
    <w:p w14:paraId="75866C60" w14:textId="593AD827" w:rsidR="00B74D28" w:rsidRPr="0016404E" w:rsidRDefault="00B74D28" w:rsidP="00E267D2">
      <w:pPr>
        <w:widowControl/>
        <w:spacing w:before="0" w:after="0"/>
        <w:rPr>
          <w:sz w:val="28"/>
          <w:szCs w:val="28"/>
        </w:rPr>
      </w:pPr>
      <w:r w:rsidRPr="004B35E3">
        <w:rPr>
          <w:bCs/>
          <w:color w:val="FF0000"/>
          <w:sz w:val="28"/>
          <w:szCs w:val="28"/>
        </w:rPr>
        <w:fldChar w:fldCharType="begin"/>
      </w:r>
      <w:r w:rsidRPr="004B35E3">
        <w:rPr>
          <w:bCs/>
          <w:color w:val="FF0000"/>
          <w:sz w:val="28"/>
          <w:szCs w:val="28"/>
        </w:rPr>
        <w:instrText xml:space="preserve"> REF  раздел_9  \* MERGEFORMAT </w:instrText>
      </w:r>
      <w:r w:rsidRPr="004B35E3">
        <w:rPr>
          <w:bCs/>
          <w:color w:val="FF0000"/>
          <w:sz w:val="28"/>
          <w:szCs w:val="28"/>
        </w:rPr>
        <w:fldChar w:fldCharType="separate"/>
      </w:r>
      <w:r w:rsidR="00AE7126" w:rsidRPr="004B35E3">
        <w:rPr>
          <w:bCs/>
          <w:color w:val="FF0000"/>
          <w:sz w:val="28"/>
          <w:szCs w:val="28"/>
        </w:rPr>
        <w:t>9</w:t>
      </w:r>
      <w:r w:rsidRPr="004B35E3">
        <w:rPr>
          <w:bCs/>
          <w:color w:val="FF0000"/>
          <w:sz w:val="28"/>
          <w:szCs w:val="28"/>
        </w:rPr>
        <w:fldChar w:fldCharType="end"/>
      </w:r>
      <w:r w:rsidRPr="004B35E3">
        <w:rPr>
          <w:bCs/>
          <w:color w:val="FF0000"/>
          <w:sz w:val="28"/>
          <w:szCs w:val="28"/>
        </w:rPr>
        <w:t>.</w:t>
      </w:r>
      <w:r w:rsidR="00F26779" w:rsidRPr="004B35E3">
        <w:rPr>
          <w:bCs/>
          <w:noProof/>
          <w:color w:val="FF0000"/>
          <w:sz w:val="28"/>
          <w:szCs w:val="28"/>
        </w:rPr>
        <w:fldChar w:fldCharType="begin"/>
      </w:r>
      <w:r w:rsidR="00F26779" w:rsidRPr="004B35E3">
        <w:rPr>
          <w:bCs/>
          <w:noProof/>
          <w:color w:val="FF0000"/>
          <w:sz w:val="28"/>
          <w:szCs w:val="28"/>
        </w:rPr>
        <w:instrText xml:space="preserve"> SEQ раздел7 \* MERGEFORMAT </w:instrText>
      </w:r>
      <w:r w:rsidR="00F26779" w:rsidRPr="004B35E3">
        <w:rPr>
          <w:bCs/>
          <w:noProof/>
          <w:color w:val="FF0000"/>
          <w:sz w:val="28"/>
          <w:szCs w:val="28"/>
        </w:rPr>
        <w:fldChar w:fldCharType="separate"/>
      </w:r>
      <w:r w:rsidR="00AE7126" w:rsidRPr="004B35E3">
        <w:rPr>
          <w:bCs/>
          <w:noProof/>
          <w:color w:val="FF0000"/>
          <w:sz w:val="28"/>
          <w:szCs w:val="28"/>
        </w:rPr>
        <w:t>3</w:t>
      </w:r>
      <w:r w:rsidR="00F26779" w:rsidRPr="004B35E3">
        <w:rPr>
          <w:bCs/>
          <w:noProof/>
          <w:color w:val="FF0000"/>
          <w:sz w:val="28"/>
          <w:szCs w:val="28"/>
        </w:rPr>
        <w:fldChar w:fldCharType="end"/>
      </w:r>
      <w:bookmarkEnd w:id="65"/>
      <w:r w:rsidR="009861CE" w:rsidRPr="004B35E3">
        <w:rPr>
          <w:bCs/>
          <w:color w:val="FF0000"/>
          <w:sz w:val="28"/>
          <w:szCs w:val="28"/>
        </w:rPr>
        <w:t xml:space="preserve"> </w:t>
      </w:r>
      <w:r w:rsidR="00D211CA" w:rsidRPr="004B35E3">
        <w:rPr>
          <w:color w:val="FF0000"/>
          <w:sz w:val="28"/>
          <w:szCs w:val="28"/>
        </w:rPr>
        <w:t>Выб</w:t>
      </w:r>
      <w:r w:rsidR="00A646E8" w:rsidRPr="004B35E3">
        <w:rPr>
          <w:color w:val="FF0000"/>
          <w:sz w:val="28"/>
          <w:szCs w:val="28"/>
        </w:rPr>
        <w:t>ор</w:t>
      </w:r>
      <w:r w:rsidR="009861CE" w:rsidRPr="004B35E3">
        <w:rPr>
          <w:color w:val="FF0000"/>
          <w:sz w:val="28"/>
          <w:szCs w:val="28"/>
        </w:rPr>
        <w:t xml:space="preserve"> </w:t>
      </w:r>
      <w:r w:rsidR="00D211CA" w:rsidRPr="004B35E3">
        <w:rPr>
          <w:color w:val="FF0000"/>
          <w:sz w:val="28"/>
          <w:szCs w:val="28"/>
        </w:rPr>
        <w:t>метод</w:t>
      </w:r>
      <w:r w:rsidR="00A646E8" w:rsidRPr="004B35E3">
        <w:rPr>
          <w:color w:val="FF0000"/>
          <w:sz w:val="28"/>
          <w:szCs w:val="28"/>
        </w:rPr>
        <w:t>ов</w:t>
      </w:r>
      <w:r w:rsidR="009861CE" w:rsidRPr="004B35E3">
        <w:rPr>
          <w:color w:val="FF0000"/>
          <w:sz w:val="28"/>
          <w:szCs w:val="28"/>
        </w:rPr>
        <w:t xml:space="preserve"> </w:t>
      </w:r>
      <w:r w:rsidR="00D211CA" w:rsidRPr="004B35E3">
        <w:rPr>
          <w:color w:val="FF0000"/>
          <w:sz w:val="28"/>
          <w:szCs w:val="28"/>
        </w:rPr>
        <w:t>и</w:t>
      </w:r>
      <w:r w:rsidR="009861CE" w:rsidRPr="004B35E3">
        <w:rPr>
          <w:color w:val="FF0000"/>
          <w:sz w:val="28"/>
          <w:szCs w:val="28"/>
        </w:rPr>
        <w:t xml:space="preserve"> </w:t>
      </w:r>
      <w:r w:rsidR="00D211CA" w:rsidRPr="004B35E3">
        <w:rPr>
          <w:color w:val="FF0000"/>
          <w:sz w:val="28"/>
          <w:szCs w:val="28"/>
        </w:rPr>
        <w:t>технологии</w:t>
      </w:r>
      <w:r w:rsidR="009861CE" w:rsidRPr="004B35E3">
        <w:rPr>
          <w:color w:val="FF0000"/>
          <w:sz w:val="28"/>
          <w:szCs w:val="28"/>
        </w:rPr>
        <w:t xml:space="preserve"> </w:t>
      </w:r>
      <w:r w:rsidR="00D211CA" w:rsidRPr="004B35E3">
        <w:rPr>
          <w:color w:val="FF0000"/>
          <w:sz w:val="28"/>
          <w:szCs w:val="28"/>
        </w:rPr>
        <w:t>водоподготовки</w:t>
      </w:r>
      <w:r w:rsidR="009861CE" w:rsidRPr="004B35E3">
        <w:rPr>
          <w:color w:val="FF0000"/>
          <w:sz w:val="28"/>
          <w:szCs w:val="28"/>
        </w:rPr>
        <w:t xml:space="preserve"> </w:t>
      </w:r>
      <w:r w:rsidR="00D211CA" w:rsidRPr="004B35E3">
        <w:rPr>
          <w:color w:val="FF0000"/>
          <w:sz w:val="28"/>
          <w:szCs w:val="28"/>
        </w:rPr>
        <w:t>для</w:t>
      </w:r>
      <w:r w:rsidR="009861CE" w:rsidRPr="004B35E3">
        <w:rPr>
          <w:color w:val="FF0000"/>
          <w:sz w:val="28"/>
          <w:szCs w:val="28"/>
        </w:rPr>
        <w:t xml:space="preserve"> </w:t>
      </w:r>
      <w:r w:rsidR="00D211CA" w:rsidRPr="004B35E3">
        <w:rPr>
          <w:color w:val="FF0000"/>
          <w:sz w:val="28"/>
          <w:szCs w:val="28"/>
        </w:rPr>
        <w:t>проектируемых</w:t>
      </w:r>
      <w:r w:rsidR="009861CE" w:rsidRPr="004B35E3">
        <w:rPr>
          <w:color w:val="FF0000"/>
          <w:sz w:val="28"/>
          <w:szCs w:val="28"/>
        </w:rPr>
        <w:t xml:space="preserve"> </w:t>
      </w:r>
      <w:r w:rsidR="00D211CA" w:rsidRPr="004B35E3">
        <w:rPr>
          <w:color w:val="FF0000"/>
          <w:sz w:val="28"/>
          <w:szCs w:val="28"/>
        </w:rPr>
        <w:t>централизованных</w:t>
      </w:r>
      <w:r w:rsidR="009861CE" w:rsidRPr="004B35E3">
        <w:rPr>
          <w:color w:val="FF0000"/>
          <w:sz w:val="28"/>
          <w:szCs w:val="28"/>
        </w:rPr>
        <w:t xml:space="preserve"> </w:t>
      </w:r>
      <w:r w:rsidR="00D211CA" w:rsidRPr="004B35E3">
        <w:rPr>
          <w:color w:val="FF0000"/>
          <w:sz w:val="28"/>
          <w:szCs w:val="28"/>
        </w:rPr>
        <w:t>систем</w:t>
      </w:r>
      <w:r w:rsidR="009861CE" w:rsidRPr="004B35E3">
        <w:rPr>
          <w:color w:val="FF0000"/>
          <w:sz w:val="28"/>
          <w:szCs w:val="28"/>
        </w:rPr>
        <w:t xml:space="preserve"> </w:t>
      </w:r>
      <w:r w:rsidR="00D211CA" w:rsidRPr="004B35E3">
        <w:rPr>
          <w:color w:val="FF0000"/>
          <w:sz w:val="28"/>
          <w:szCs w:val="28"/>
        </w:rPr>
        <w:t>питьевого</w:t>
      </w:r>
      <w:r w:rsidR="009861CE" w:rsidRPr="004B35E3">
        <w:rPr>
          <w:color w:val="FF0000"/>
          <w:sz w:val="28"/>
          <w:szCs w:val="28"/>
        </w:rPr>
        <w:t xml:space="preserve"> </w:t>
      </w:r>
      <w:r w:rsidR="00D211CA" w:rsidRPr="004B35E3">
        <w:rPr>
          <w:color w:val="FF0000"/>
          <w:sz w:val="28"/>
          <w:szCs w:val="28"/>
        </w:rPr>
        <w:t>водоснабжения</w:t>
      </w:r>
      <w:r w:rsidR="009861CE" w:rsidRPr="004B35E3">
        <w:rPr>
          <w:color w:val="FF0000"/>
          <w:sz w:val="28"/>
          <w:szCs w:val="28"/>
        </w:rPr>
        <w:t xml:space="preserve"> </w:t>
      </w:r>
      <w:r w:rsidR="00A646E8" w:rsidRPr="004B35E3">
        <w:rPr>
          <w:color w:val="FF0000"/>
          <w:sz w:val="28"/>
          <w:szCs w:val="28"/>
        </w:rPr>
        <w:t>следует</w:t>
      </w:r>
      <w:r w:rsidR="009861CE" w:rsidRPr="004B35E3">
        <w:rPr>
          <w:color w:val="FF0000"/>
          <w:sz w:val="28"/>
          <w:szCs w:val="28"/>
        </w:rPr>
        <w:t xml:space="preserve"> </w:t>
      </w:r>
      <w:r w:rsidR="00A646E8" w:rsidRPr="004B35E3">
        <w:rPr>
          <w:color w:val="FF0000"/>
          <w:sz w:val="28"/>
          <w:szCs w:val="28"/>
        </w:rPr>
        <w:t>осуществлять</w:t>
      </w:r>
      <w:r w:rsidR="009861CE" w:rsidRPr="004B35E3">
        <w:rPr>
          <w:color w:val="FF0000"/>
          <w:sz w:val="28"/>
          <w:szCs w:val="28"/>
        </w:rPr>
        <w:t xml:space="preserve"> </w:t>
      </w:r>
      <w:r w:rsidR="00D211CA" w:rsidRPr="004B35E3">
        <w:rPr>
          <w:color w:val="FF0000"/>
          <w:sz w:val="28"/>
          <w:szCs w:val="28"/>
        </w:rPr>
        <w:t>с</w:t>
      </w:r>
      <w:r w:rsidR="009861CE" w:rsidRPr="004B35E3">
        <w:rPr>
          <w:color w:val="FF0000"/>
          <w:sz w:val="28"/>
          <w:szCs w:val="28"/>
        </w:rPr>
        <w:t xml:space="preserve"> </w:t>
      </w:r>
      <w:r w:rsidR="00D211CA" w:rsidRPr="004B35E3">
        <w:rPr>
          <w:color w:val="FF0000"/>
          <w:sz w:val="28"/>
          <w:szCs w:val="28"/>
        </w:rPr>
        <w:t>уч</w:t>
      </w:r>
      <w:r w:rsidR="00A046F0" w:rsidRPr="004B35E3">
        <w:rPr>
          <w:color w:val="FF0000"/>
          <w:sz w:val="28"/>
          <w:szCs w:val="28"/>
        </w:rPr>
        <w:t>е</w:t>
      </w:r>
      <w:r w:rsidR="00D211CA" w:rsidRPr="004B35E3">
        <w:rPr>
          <w:color w:val="FF0000"/>
          <w:sz w:val="28"/>
          <w:szCs w:val="28"/>
        </w:rPr>
        <w:t>том</w:t>
      </w:r>
      <w:r w:rsidR="009861CE" w:rsidRPr="004B35E3">
        <w:rPr>
          <w:color w:val="FF0000"/>
          <w:sz w:val="28"/>
          <w:szCs w:val="28"/>
        </w:rPr>
        <w:t xml:space="preserve"> </w:t>
      </w:r>
      <w:r w:rsidR="00D211CA" w:rsidRPr="004B35E3">
        <w:rPr>
          <w:color w:val="FF0000"/>
          <w:sz w:val="28"/>
          <w:szCs w:val="28"/>
        </w:rPr>
        <w:t>требований</w:t>
      </w:r>
      <w:r w:rsidR="009861CE" w:rsidRPr="004B35E3">
        <w:rPr>
          <w:color w:val="FF0000"/>
          <w:sz w:val="28"/>
          <w:szCs w:val="28"/>
        </w:rPr>
        <w:t xml:space="preserve"> </w:t>
      </w:r>
      <w:r w:rsidR="00D84216" w:rsidRPr="004B35E3">
        <w:rPr>
          <w:color w:val="FF0000"/>
          <w:sz w:val="28"/>
          <w:szCs w:val="28"/>
        </w:rPr>
        <w:t>СанПиН</w:t>
      </w:r>
      <w:r w:rsidR="009861CE" w:rsidRPr="004B35E3">
        <w:rPr>
          <w:color w:val="FF0000"/>
          <w:sz w:val="28"/>
          <w:szCs w:val="28"/>
        </w:rPr>
        <w:t xml:space="preserve"> </w:t>
      </w:r>
      <w:r w:rsidR="00D84216" w:rsidRPr="004B35E3">
        <w:rPr>
          <w:color w:val="FF0000"/>
          <w:sz w:val="28"/>
          <w:szCs w:val="28"/>
        </w:rPr>
        <w:t>1.2.3685,</w:t>
      </w:r>
      <w:r w:rsidR="009861CE" w:rsidRPr="004B35E3">
        <w:rPr>
          <w:color w:val="FF0000"/>
          <w:sz w:val="28"/>
          <w:szCs w:val="28"/>
        </w:rPr>
        <w:t xml:space="preserve"> </w:t>
      </w:r>
      <w:r w:rsidR="00D84216" w:rsidRPr="004B35E3">
        <w:rPr>
          <w:color w:val="FF0000"/>
          <w:sz w:val="28"/>
          <w:szCs w:val="28"/>
        </w:rPr>
        <w:t>СанПиН</w:t>
      </w:r>
      <w:r w:rsidR="009861CE" w:rsidRPr="004B35E3">
        <w:rPr>
          <w:color w:val="FF0000"/>
          <w:sz w:val="28"/>
          <w:szCs w:val="28"/>
        </w:rPr>
        <w:t xml:space="preserve"> </w:t>
      </w:r>
      <w:r w:rsidR="00D84216" w:rsidRPr="004B35E3">
        <w:rPr>
          <w:color w:val="FF0000"/>
          <w:sz w:val="28"/>
          <w:szCs w:val="28"/>
        </w:rPr>
        <w:t>2.1.3684</w:t>
      </w:r>
      <w:r w:rsidR="009861CE" w:rsidRPr="004B35E3">
        <w:rPr>
          <w:color w:val="FF0000"/>
          <w:sz w:val="28"/>
          <w:szCs w:val="28"/>
        </w:rPr>
        <w:t xml:space="preserve"> </w:t>
      </w:r>
      <w:r w:rsidR="00D211CA" w:rsidRPr="004B35E3">
        <w:rPr>
          <w:color w:val="FF0000"/>
          <w:sz w:val="28"/>
          <w:szCs w:val="28"/>
        </w:rPr>
        <w:t>и</w:t>
      </w:r>
      <w:r w:rsidR="009861CE" w:rsidRPr="004B35E3">
        <w:rPr>
          <w:color w:val="FF0000"/>
          <w:sz w:val="28"/>
          <w:szCs w:val="28"/>
        </w:rPr>
        <w:t xml:space="preserve"> </w:t>
      </w:r>
      <w:r w:rsidR="00D211CA" w:rsidRPr="004B35E3">
        <w:rPr>
          <w:color w:val="FF0000"/>
          <w:sz w:val="28"/>
          <w:szCs w:val="28"/>
        </w:rPr>
        <w:t>[4</w:t>
      </w:r>
      <w:r w:rsidR="000E5155" w:rsidRPr="004B35E3">
        <w:rPr>
          <w:color w:val="FF0000"/>
          <w:sz w:val="28"/>
          <w:szCs w:val="28"/>
        </w:rPr>
        <w:t>]</w:t>
      </w:r>
      <w:r w:rsidR="00942508" w:rsidRPr="004B35E3">
        <w:rPr>
          <w:color w:val="FF0000"/>
          <w:sz w:val="28"/>
          <w:szCs w:val="28"/>
        </w:rPr>
        <w:t>,</w:t>
      </w:r>
      <w:r w:rsidR="009861CE" w:rsidRPr="004B35E3">
        <w:rPr>
          <w:color w:val="FF0000"/>
          <w:sz w:val="28"/>
          <w:szCs w:val="28"/>
        </w:rPr>
        <w:t xml:space="preserve"> </w:t>
      </w:r>
      <w:r w:rsidR="000E5155" w:rsidRPr="004B35E3">
        <w:rPr>
          <w:color w:val="FF0000"/>
          <w:sz w:val="28"/>
          <w:szCs w:val="28"/>
        </w:rPr>
        <w:t>[</w:t>
      </w:r>
      <w:r w:rsidR="003B59A3" w:rsidRPr="004B35E3">
        <w:rPr>
          <w:color w:val="FF0000"/>
          <w:sz w:val="28"/>
          <w:szCs w:val="28"/>
        </w:rPr>
        <w:t>8</w:t>
      </w:r>
      <w:r w:rsidR="000E5155" w:rsidRPr="004B35E3">
        <w:rPr>
          <w:color w:val="FF0000"/>
          <w:sz w:val="28"/>
          <w:szCs w:val="28"/>
        </w:rPr>
        <w:t>]</w:t>
      </w:r>
      <w:r w:rsidR="003B59A3" w:rsidRPr="004B35E3">
        <w:rPr>
          <w:color w:val="FF0000"/>
          <w:sz w:val="28"/>
          <w:szCs w:val="28"/>
        </w:rPr>
        <w:t xml:space="preserve">, [9], </w:t>
      </w:r>
      <w:r w:rsidR="000E5155" w:rsidRPr="004B35E3">
        <w:rPr>
          <w:color w:val="FF0000"/>
          <w:sz w:val="28"/>
          <w:szCs w:val="28"/>
        </w:rPr>
        <w:t>[</w:t>
      </w:r>
      <w:r w:rsidR="00942508" w:rsidRPr="004B35E3">
        <w:rPr>
          <w:color w:val="FF0000"/>
          <w:sz w:val="28"/>
          <w:szCs w:val="28"/>
        </w:rPr>
        <w:t>1</w:t>
      </w:r>
      <w:r w:rsidR="003B59A3" w:rsidRPr="004B35E3">
        <w:rPr>
          <w:color w:val="FF0000"/>
          <w:sz w:val="28"/>
          <w:szCs w:val="28"/>
        </w:rPr>
        <w:t>1</w:t>
      </w:r>
      <w:r w:rsidR="00D211CA" w:rsidRPr="004B35E3">
        <w:rPr>
          <w:color w:val="FF0000"/>
          <w:sz w:val="28"/>
          <w:szCs w:val="28"/>
        </w:rPr>
        <w:t>]</w:t>
      </w:r>
      <w:r w:rsidR="003B59A3" w:rsidRPr="004B35E3">
        <w:rPr>
          <w:color w:val="FF0000"/>
          <w:sz w:val="28"/>
          <w:szCs w:val="28"/>
        </w:rPr>
        <w:t>, [12].</w:t>
      </w:r>
    </w:p>
    <w:bookmarkStart w:id="66" w:name="п74"/>
    <w:p w14:paraId="40F89B42" w14:textId="39DAA31B" w:rsidR="00B74D28" w:rsidRPr="0016404E" w:rsidRDefault="00B74D28" w:rsidP="00E267D2">
      <w:pPr>
        <w:widowControl/>
        <w:spacing w:before="0" w:after="0"/>
        <w:rPr>
          <w:sz w:val="28"/>
          <w:szCs w:val="28"/>
        </w:rPr>
      </w:pPr>
      <w:r w:rsidRPr="0016404E">
        <w:rPr>
          <w:bCs/>
          <w:sz w:val="28"/>
          <w:szCs w:val="28"/>
        </w:rPr>
        <w:fldChar w:fldCharType="begin"/>
      </w:r>
      <w:r w:rsidRPr="0016404E">
        <w:rPr>
          <w:bCs/>
          <w:sz w:val="28"/>
          <w:szCs w:val="28"/>
        </w:rPr>
        <w:instrText xml:space="preserve"> REF  раздел_9  \* MERGEFORMAT </w:instrText>
      </w:r>
      <w:r w:rsidRPr="0016404E">
        <w:rPr>
          <w:bCs/>
          <w:sz w:val="28"/>
          <w:szCs w:val="28"/>
        </w:rPr>
        <w:fldChar w:fldCharType="separate"/>
      </w:r>
      <w:r w:rsidR="00AE7126" w:rsidRPr="0016404E">
        <w:rPr>
          <w:bCs/>
          <w:sz w:val="28"/>
          <w:szCs w:val="28"/>
        </w:rPr>
        <w:t>9</w:t>
      </w:r>
      <w:r w:rsidRPr="0016404E">
        <w:rPr>
          <w:bCs/>
          <w:sz w:val="28"/>
          <w:szCs w:val="28"/>
        </w:rPr>
        <w:fldChar w:fldCharType="end"/>
      </w:r>
      <w:r w:rsidRPr="0016404E">
        <w:rPr>
          <w:bCs/>
          <w:sz w:val="28"/>
          <w:szCs w:val="28"/>
        </w:rPr>
        <w:t>.</w:t>
      </w:r>
      <w:r w:rsidR="00F26779" w:rsidRPr="0016404E">
        <w:rPr>
          <w:bCs/>
          <w:noProof/>
          <w:sz w:val="28"/>
          <w:szCs w:val="28"/>
        </w:rPr>
        <w:fldChar w:fldCharType="begin"/>
      </w:r>
      <w:r w:rsidR="00F26779" w:rsidRPr="0016404E">
        <w:rPr>
          <w:bCs/>
          <w:noProof/>
          <w:sz w:val="28"/>
          <w:szCs w:val="28"/>
        </w:rPr>
        <w:instrText xml:space="preserve"> SEQ раздел7 \* MERGEFORMAT </w:instrText>
      </w:r>
      <w:r w:rsidR="00F26779" w:rsidRPr="0016404E">
        <w:rPr>
          <w:bCs/>
          <w:noProof/>
          <w:sz w:val="28"/>
          <w:szCs w:val="28"/>
        </w:rPr>
        <w:fldChar w:fldCharType="separate"/>
      </w:r>
      <w:r w:rsidR="00AE7126">
        <w:rPr>
          <w:bCs/>
          <w:noProof/>
          <w:sz w:val="28"/>
          <w:szCs w:val="28"/>
        </w:rPr>
        <w:t>4</w:t>
      </w:r>
      <w:r w:rsidR="00F26779" w:rsidRPr="0016404E">
        <w:rPr>
          <w:bCs/>
          <w:noProof/>
          <w:sz w:val="28"/>
          <w:szCs w:val="28"/>
        </w:rPr>
        <w:fldChar w:fldCharType="end"/>
      </w:r>
      <w:bookmarkEnd w:id="66"/>
      <w:r w:rsidR="009861CE" w:rsidRPr="0016404E">
        <w:rPr>
          <w:b/>
          <w:bCs/>
          <w:sz w:val="28"/>
          <w:szCs w:val="28"/>
        </w:rPr>
        <w:t xml:space="preserve"> </w:t>
      </w:r>
      <w:r w:rsidRPr="0016404E">
        <w:rPr>
          <w:sz w:val="28"/>
          <w:szCs w:val="28"/>
        </w:rPr>
        <w:t>Рекомендуется</w:t>
      </w:r>
      <w:r w:rsidR="009861CE" w:rsidRPr="0016404E">
        <w:rPr>
          <w:sz w:val="28"/>
          <w:szCs w:val="28"/>
        </w:rPr>
        <w:t xml:space="preserve"> </w:t>
      </w:r>
      <w:r w:rsidRPr="0016404E">
        <w:rPr>
          <w:sz w:val="28"/>
          <w:szCs w:val="28"/>
        </w:rPr>
        <w:t>предусматривать</w:t>
      </w:r>
      <w:r w:rsidR="009861CE" w:rsidRPr="0016404E">
        <w:rPr>
          <w:sz w:val="28"/>
          <w:szCs w:val="28"/>
        </w:rPr>
        <w:t xml:space="preserve"> </w:t>
      </w:r>
      <w:r w:rsidRPr="0016404E">
        <w:rPr>
          <w:sz w:val="28"/>
          <w:szCs w:val="28"/>
        </w:rPr>
        <w:t>повторное</w:t>
      </w:r>
      <w:r w:rsidR="009861CE" w:rsidRPr="0016404E">
        <w:rPr>
          <w:sz w:val="28"/>
          <w:szCs w:val="28"/>
        </w:rPr>
        <w:t xml:space="preserve"> </w:t>
      </w:r>
      <w:r w:rsidRPr="0016404E">
        <w:rPr>
          <w:sz w:val="28"/>
          <w:szCs w:val="28"/>
        </w:rPr>
        <w:t>использование</w:t>
      </w:r>
      <w:r w:rsidR="009861CE" w:rsidRPr="0016404E">
        <w:rPr>
          <w:sz w:val="28"/>
          <w:szCs w:val="28"/>
        </w:rPr>
        <w:t xml:space="preserve"> </w:t>
      </w:r>
      <w:r w:rsidRPr="0016404E">
        <w:rPr>
          <w:sz w:val="28"/>
          <w:szCs w:val="28"/>
        </w:rPr>
        <w:t>промывных</w:t>
      </w:r>
      <w:r w:rsidR="009861CE" w:rsidRPr="0016404E">
        <w:rPr>
          <w:sz w:val="28"/>
          <w:szCs w:val="28"/>
        </w:rPr>
        <w:t xml:space="preserve"> </w:t>
      </w:r>
      <w:r w:rsidRPr="0016404E">
        <w:rPr>
          <w:sz w:val="28"/>
          <w:szCs w:val="28"/>
        </w:rPr>
        <w:t>вод</w:t>
      </w:r>
      <w:r w:rsidR="009861CE" w:rsidRPr="0016404E">
        <w:rPr>
          <w:sz w:val="28"/>
          <w:szCs w:val="28"/>
        </w:rPr>
        <w:t xml:space="preserve"> </w:t>
      </w:r>
      <w:r w:rsidRPr="0016404E">
        <w:rPr>
          <w:sz w:val="28"/>
          <w:szCs w:val="28"/>
        </w:rPr>
        <w:t>фильтров</w:t>
      </w:r>
      <w:r w:rsidR="009861CE" w:rsidRPr="0016404E">
        <w:rPr>
          <w:sz w:val="28"/>
          <w:szCs w:val="28"/>
        </w:rPr>
        <w:t xml:space="preserve"> </w:t>
      </w:r>
      <w:r w:rsidR="000F1113" w:rsidRPr="0016404E">
        <w:rPr>
          <w:sz w:val="28"/>
          <w:szCs w:val="28"/>
        </w:rPr>
        <w:t>и</w:t>
      </w:r>
      <w:r w:rsidR="009861CE" w:rsidRPr="0016404E">
        <w:rPr>
          <w:sz w:val="28"/>
          <w:szCs w:val="28"/>
        </w:rPr>
        <w:t xml:space="preserve"> </w:t>
      </w:r>
      <w:r w:rsidRPr="0016404E">
        <w:rPr>
          <w:sz w:val="28"/>
          <w:szCs w:val="28"/>
        </w:rPr>
        <w:t>вод</w:t>
      </w:r>
      <w:r w:rsidR="009861CE" w:rsidRPr="0016404E">
        <w:rPr>
          <w:sz w:val="28"/>
          <w:szCs w:val="28"/>
        </w:rPr>
        <w:t xml:space="preserve"> </w:t>
      </w:r>
      <w:r w:rsidRPr="0016404E">
        <w:rPr>
          <w:sz w:val="28"/>
          <w:szCs w:val="28"/>
        </w:rPr>
        <w:t>от</w:t>
      </w:r>
      <w:r w:rsidR="009861CE" w:rsidRPr="0016404E">
        <w:rPr>
          <w:sz w:val="28"/>
          <w:szCs w:val="28"/>
        </w:rPr>
        <w:t xml:space="preserve"> </w:t>
      </w:r>
      <w:r w:rsidRPr="0016404E">
        <w:rPr>
          <w:sz w:val="28"/>
          <w:szCs w:val="28"/>
        </w:rPr>
        <w:t>обезвоживания</w:t>
      </w:r>
      <w:r w:rsidR="009861CE" w:rsidRPr="0016404E">
        <w:rPr>
          <w:sz w:val="28"/>
          <w:szCs w:val="28"/>
        </w:rPr>
        <w:t xml:space="preserve"> </w:t>
      </w:r>
      <w:r w:rsidR="000F1113" w:rsidRPr="0016404E">
        <w:rPr>
          <w:sz w:val="28"/>
          <w:szCs w:val="28"/>
        </w:rPr>
        <w:t>(</w:t>
      </w:r>
      <w:r w:rsidRPr="0016404E">
        <w:rPr>
          <w:sz w:val="28"/>
          <w:szCs w:val="28"/>
        </w:rPr>
        <w:t>складирования</w:t>
      </w:r>
      <w:r w:rsidR="000F1113" w:rsidRPr="0016404E">
        <w:rPr>
          <w:sz w:val="28"/>
          <w:szCs w:val="28"/>
        </w:rPr>
        <w:t>)</w:t>
      </w:r>
      <w:r w:rsidR="009861CE" w:rsidRPr="0016404E">
        <w:rPr>
          <w:sz w:val="28"/>
          <w:szCs w:val="28"/>
        </w:rPr>
        <w:t xml:space="preserve"> </w:t>
      </w:r>
      <w:r w:rsidRPr="0016404E">
        <w:rPr>
          <w:sz w:val="28"/>
          <w:szCs w:val="28"/>
        </w:rPr>
        <w:t>осадков</w:t>
      </w:r>
      <w:r w:rsidR="009861CE" w:rsidRPr="0016404E">
        <w:rPr>
          <w:sz w:val="28"/>
          <w:szCs w:val="28"/>
        </w:rPr>
        <w:t xml:space="preserve"> </w:t>
      </w:r>
      <w:r w:rsidRPr="0016404E">
        <w:rPr>
          <w:sz w:val="28"/>
          <w:szCs w:val="28"/>
        </w:rPr>
        <w:t>станции</w:t>
      </w:r>
      <w:r w:rsidR="009861CE" w:rsidRPr="0016404E">
        <w:rPr>
          <w:sz w:val="28"/>
          <w:szCs w:val="28"/>
        </w:rPr>
        <w:t xml:space="preserve"> </w:t>
      </w:r>
      <w:r w:rsidRPr="0016404E">
        <w:rPr>
          <w:sz w:val="28"/>
          <w:szCs w:val="28"/>
        </w:rPr>
        <w:t>водоподготовки.</w:t>
      </w:r>
      <w:r w:rsidR="009861CE" w:rsidRPr="0016404E">
        <w:rPr>
          <w:sz w:val="28"/>
          <w:szCs w:val="28"/>
        </w:rPr>
        <w:t xml:space="preserve"> </w:t>
      </w:r>
      <w:r w:rsidRPr="0016404E">
        <w:rPr>
          <w:sz w:val="28"/>
          <w:szCs w:val="28"/>
        </w:rPr>
        <w:t>При</w:t>
      </w:r>
      <w:r w:rsidR="009861CE" w:rsidRPr="0016404E">
        <w:rPr>
          <w:sz w:val="28"/>
          <w:szCs w:val="28"/>
        </w:rPr>
        <w:t xml:space="preserve"> </w:t>
      </w:r>
      <w:r w:rsidR="000F1113" w:rsidRPr="0016404E">
        <w:rPr>
          <w:sz w:val="28"/>
          <w:szCs w:val="28"/>
        </w:rPr>
        <w:t>отсутствии</w:t>
      </w:r>
      <w:r w:rsidR="009861CE" w:rsidRPr="0016404E">
        <w:rPr>
          <w:sz w:val="28"/>
          <w:szCs w:val="28"/>
        </w:rPr>
        <w:t xml:space="preserve"> </w:t>
      </w:r>
      <w:r w:rsidR="000F1113" w:rsidRPr="0016404E">
        <w:rPr>
          <w:sz w:val="28"/>
          <w:szCs w:val="28"/>
        </w:rPr>
        <w:t>интенсивных</w:t>
      </w:r>
      <w:r w:rsidR="009861CE" w:rsidRPr="0016404E">
        <w:rPr>
          <w:sz w:val="28"/>
          <w:szCs w:val="28"/>
        </w:rPr>
        <w:t xml:space="preserve"> </w:t>
      </w:r>
      <w:r w:rsidR="000F1113" w:rsidRPr="0016404E">
        <w:rPr>
          <w:sz w:val="28"/>
          <w:szCs w:val="28"/>
        </w:rPr>
        <w:t>запахов,</w:t>
      </w:r>
      <w:r w:rsidR="009861CE" w:rsidRPr="0016404E">
        <w:rPr>
          <w:sz w:val="28"/>
          <w:szCs w:val="28"/>
        </w:rPr>
        <w:t xml:space="preserve"> </w:t>
      </w:r>
      <w:r w:rsidR="000F1113" w:rsidRPr="0016404E">
        <w:rPr>
          <w:sz w:val="28"/>
          <w:szCs w:val="28"/>
        </w:rPr>
        <w:t>высокого</w:t>
      </w:r>
      <w:r w:rsidR="009861CE" w:rsidRPr="0016404E">
        <w:rPr>
          <w:sz w:val="28"/>
          <w:szCs w:val="28"/>
        </w:rPr>
        <w:t xml:space="preserve"> </w:t>
      </w:r>
      <w:r w:rsidR="000F1113" w:rsidRPr="0016404E">
        <w:rPr>
          <w:sz w:val="28"/>
          <w:szCs w:val="28"/>
        </w:rPr>
        <w:t>содержания</w:t>
      </w:r>
      <w:r w:rsidR="009861CE" w:rsidRPr="0016404E">
        <w:rPr>
          <w:sz w:val="28"/>
          <w:szCs w:val="28"/>
        </w:rPr>
        <w:t xml:space="preserve"> </w:t>
      </w:r>
      <w:r w:rsidR="000F1113" w:rsidRPr="0016404E">
        <w:rPr>
          <w:sz w:val="28"/>
          <w:szCs w:val="28"/>
        </w:rPr>
        <w:t>органики,</w:t>
      </w:r>
      <w:r w:rsidR="009861CE" w:rsidRPr="0016404E">
        <w:rPr>
          <w:sz w:val="28"/>
          <w:szCs w:val="28"/>
        </w:rPr>
        <w:t xml:space="preserve"> </w:t>
      </w:r>
      <w:r w:rsidR="000F1113" w:rsidRPr="0016404E">
        <w:rPr>
          <w:sz w:val="28"/>
          <w:szCs w:val="28"/>
        </w:rPr>
        <w:t>побочных</w:t>
      </w:r>
      <w:r w:rsidR="009861CE" w:rsidRPr="0016404E">
        <w:rPr>
          <w:sz w:val="28"/>
          <w:szCs w:val="28"/>
        </w:rPr>
        <w:t xml:space="preserve"> </w:t>
      </w:r>
      <w:r w:rsidR="000F1113" w:rsidRPr="0016404E">
        <w:rPr>
          <w:sz w:val="28"/>
          <w:szCs w:val="28"/>
        </w:rPr>
        <w:t>продуктов</w:t>
      </w:r>
      <w:r w:rsidR="009861CE" w:rsidRPr="0016404E">
        <w:rPr>
          <w:sz w:val="28"/>
          <w:szCs w:val="28"/>
        </w:rPr>
        <w:t xml:space="preserve"> </w:t>
      </w:r>
      <w:r w:rsidR="000F1113" w:rsidRPr="0016404E">
        <w:rPr>
          <w:sz w:val="28"/>
          <w:szCs w:val="28"/>
        </w:rPr>
        <w:t>дезинфекции</w:t>
      </w:r>
      <w:r w:rsidR="009861CE" w:rsidRPr="0016404E">
        <w:rPr>
          <w:sz w:val="28"/>
          <w:szCs w:val="28"/>
        </w:rPr>
        <w:t xml:space="preserve"> </w:t>
      </w:r>
      <w:r w:rsidR="000F1113" w:rsidRPr="0016404E">
        <w:rPr>
          <w:sz w:val="28"/>
          <w:szCs w:val="28"/>
        </w:rPr>
        <w:t>и</w:t>
      </w:r>
      <w:r w:rsidR="009861CE" w:rsidRPr="0016404E">
        <w:rPr>
          <w:sz w:val="28"/>
          <w:szCs w:val="28"/>
        </w:rPr>
        <w:t xml:space="preserve"> </w:t>
      </w:r>
      <w:r w:rsidR="000F1113" w:rsidRPr="0016404E">
        <w:rPr>
          <w:sz w:val="28"/>
          <w:szCs w:val="28"/>
        </w:rPr>
        <w:t>металлов</w:t>
      </w:r>
      <w:r w:rsidR="009861CE" w:rsidRPr="0016404E">
        <w:rPr>
          <w:sz w:val="28"/>
          <w:szCs w:val="28"/>
        </w:rPr>
        <w:t xml:space="preserve"> </w:t>
      </w:r>
      <w:r w:rsidRPr="0016404E">
        <w:rPr>
          <w:sz w:val="28"/>
          <w:szCs w:val="28"/>
        </w:rPr>
        <w:t>допускается</w:t>
      </w:r>
      <w:r w:rsidR="009861CE" w:rsidRPr="0016404E">
        <w:rPr>
          <w:sz w:val="28"/>
          <w:szCs w:val="28"/>
        </w:rPr>
        <w:t xml:space="preserve"> </w:t>
      </w:r>
      <w:r w:rsidRPr="0016404E">
        <w:rPr>
          <w:sz w:val="28"/>
          <w:szCs w:val="28"/>
        </w:rPr>
        <w:t>сброс</w:t>
      </w:r>
      <w:r w:rsidR="009861CE" w:rsidRPr="0016404E">
        <w:rPr>
          <w:sz w:val="28"/>
          <w:szCs w:val="28"/>
        </w:rPr>
        <w:t xml:space="preserve"> </w:t>
      </w:r>
      <w:r w:rsidR="000F1113" w:rsidRPr="0016404E">
        <w:rPr>
          <w:sz w:val="28"/>
          <w:szCs w:val="28"/>
        </w:rPr>
        <w:t>данных</w:t>
      </w:r>
      <w:r w:rsidR="009861CE" w:rsidRPr="0016404E">
        <w:rPr>
          <w:sz w:val="28"/>
          <w:szCs w:val="28"/>
        </w:rPr>
        <w:t xml:space="preserve"> </w:t>
      </w:r>
      <w:r w:rsidR="000F1113" w:rsidRPr="0016404E">
        <w:rPr>
          <w:sz w:val="28"/>
          <w:szCs w:val="28"/>
        </w:rPr>
        <w:t>вод</w:t>
      </w:r>
      <w:r w:rsidR="009861CE" w:rsidRPr="0016404E">
        <w:rPr>
          <w:sz w:val="28"/>
          <w:szCs w:val="28"/>
        </w:rPr>
        <w:t xml:space="preserve"> </w:t>
      </w:r>
      <w:r w:rsidRPr="0016404E">
        <w:rPr>
          <w:sz w:val="28"/>
          <w:szCs w:val="28"/>
        </w:rPr>
        <w:t>в</w:t>
      </w:r>
      <w:r w:rsidR="009861CE" w:rsidRPr="0016404E">
        <w:rPr>
          <w:sz w:val="28"/>
          <w:szCs w:val="28"/>
        </w:rPr>
        <w:t xml:space="preserve"> </w:t>
      </w:r>
      <w:r w:rsidRPr="0016404E">
        <w:rPr>
          <w:sz w:val="28"/>
          <w:szCs w:val="28"/>
        </w:rPr>
        <w:t>водостоки</w:t>
      </w:r>
      <w:r w:rsidR="009861CE" w:rsidRPr="0016404E">
        <w:rPr>
          <w:sz w:val="28"/>
          <w:szCs w:val="28"/>
        </w:rPr>
        <w:t xml:space="preserve"> </w:t>
      </w:r>
      <w:r w:rsidRPr="0016404E">
        <w:rPr>
          <w:sz w:val="28"/>
          <w:szCs w:val="28"/>
        </w:rPr>
        <w:t>или</w:t>
      </w:r>
      <w:r w:rsidR="009861CE" w:rsidRPr="0016404E">
        <w:rPr>
          <w:sz w:val="28"/>
          <w:szCs w:val="28"/>
        </w:rPr>
        <w:t xml:space="preserve"> </w:t>
      </w:r>
      <w:r w:rsidRPr="0016404E">
        <w:rPr>
          <w:sz w:val="28"/>
          <w:szCs w:val="28"/>
        </w:rPr>
        <w:t>водоемы</w:t>
      </w:r>
      <w:r w:rsidR="009861CE" w:rsidRPr="0016404E">
        <w:rPr>
          <w:sz w:val="28"/>
          <w:szCs w:val="28"/>
        </w:rPr>
        <w:t xml:space="preserve"> </w:t>
      </w:r>
      <w:r w:rsidR="000F1113" w:rsidRPr="0016404E">
        <w:rPr>
          <w:sz w:val="28"/>
          <w:szCs w:val="28"/>
        </w:rPr>
        <w:t>в</w:t>
      </w:r>
      <w:r w:rsidR="009861CE" w:rsidRPr="0016404E">
        <w:rPr>
          <w:sz w:val="28"/>
          <w:szCs w:val="28"/>
        </w:rPr>
        <w:t xml:space="preserve"> </w:t>
      </w:r>
      <w:r w:rsidR="000F1113" w:rsidRPr="0016404E">
        <w:rPr>
          <w:sz w:val="28"/>
          <w:szCs w:val="28"/>
        </w:rPr>
        <w:t>качестве</w:t>
      </w:r>
      <w:r w:rsidR="009861CE" w:rsidRPr="0016404E">
        <w:rPr>
          <w:sz w:val="28"/>
          <w:szCs w:val="28"/>
        </w:rPr>
        <w:t xml:space="preserve"> </w:t>
      </w:r>
      <w:r w:rsidR="00E4623F" w:rsidRPr="0016404E">
        <w:rPr>
          <w:sz w:val="28"/>
          <w:szCs w:val="28"/>
        </w:rPr>
        <w:t>условно</w:t>
      </w:r>
      <w:r w:rsidR="009861CE" w:rsidRPr="0016404E">
        <w:rPr>
          <w:sz w:val="28"/>
          <w:szCs w:val="28"/>
        </w:rPr>
        <w:t xml:space="preserve"> </w:t>
      </w:r>
      <w:r w:rsidR="00E4623F" w:rsidRPr="0016404E">
        <w:rPr>
          <w:sz w:val="28"/>
          <w:szCs w:val="28"/>
        </w:rPr>
        <w:t>чисты</w:t>
      </w:r>
      <w:r w:rsidR="000F1113" w:rsidRPr="0016404E">
        <w:rPr>
          <w:sz w:val="28"/>
          <w:szCs w:val="28"/>
        </w:rPr>
        <w:t>х</w:t>
      </w:r>
      <w:r w:rsidR="009861CE" w:rsidRPr="0016404E">
        <w:rPr>
          <w:sz w:val="28"/>
          <w:szCs w:val="28"/>
        </w:rPr>
        <w:t xml:space="preserve"> </w:t>
      </w:r>
      <w:r w:rsidR="00E4623F" w:rsidRPr="0016404E">
        <w:rPr>
          <w:sz w:val="28"/>
          <w:szCs w:val="28"/>
        </w:rPr>
        <w:t>сточны</w:t>
      </w:r>
      <w:r w:rsidR="000F1113" w:rsidRPr="0016404E">
        <w:rPr>
          <w:sz w:val="28"/>
          <w:szCs w:val="28"/>
        </w:rPr>
        <w:t>х</w:t>
      </w:r>
      <w:r w:rsidR="009861CE" w:rsidRPr="0016404E">
        <w:rPr>
          <w:sz w:val="28"/>
          <w:szCs w:val="28"/>
        </w:rPr>
        <w:t xml:space="preserve"> </w:t>
      </w:r>
      <w:r w:rsidR="00E4623F" w:rsidRPr="0016404E">
        <w:rPr>
          <w:sz w:val="28"/>
          <w:szCs w:val="28"/>
        </w:rPr>
        <w:t>вод</w:t>
      </w:r>
      <w:r w:rsidRPr="0016404E">
        <w:rPr>
          <w:sz w:val="28"/>
          <w:szCs w:val="28"/>
        </w:rPr>
        <w:t>.</w:t>
      </w:r>
    </w:p>
    <w:p w14:paraId="1C68FA89" w14:textId="178BE62A" w:rsidR="00B74D28" w:rsidRPr="004B35E3" w:rsidRDefault="00F26779" w:rsidP="00E267D2">
      <w:pPr>
        <w:widowControl/>
        <w:spacing w:before="0" w:after="0"/>
        <w:rPr>
          <w:sz w:val="28"/>
          <w:szCs w:val="28"/>
        </w:rPr>
      </w:pPr>
      <w:r w:rsidRPr="004B35E3">
        <w:rPr>
          <w:bCs/>
          <w:sz w:val="28"/>
          <w:szCs w:val="28"/>
          <w:highlight w:val="yellow"/>
        </w:rPr>
        <w:fldChar w:fldCharType="begin"/>
      </w:r>
      <w:r w:rsidRPr="004B35E3">
        <w:rPr>
          <w:bCs/>
          <w:sz w:val="28"/>
          <w:szCs w:val="28"/>
          <w:highlight w:val="yellow"/>
        </w:rPr>
        <w:instrText xml:space="preserve"> REF  раздел_9  \* MERGEFORMAT </w:instrText>
      </w:r>
      <w:r w:rsidRPr="004B35E3">
        <w:rPr>
          <w:bCs/>
          <w:sz w:val="28"/>
          <w:szCs w:val="28"/>
          <w:highlight w:val="yellow"/>
        </w:rPr>
        <w:fldChar w:fldCharType="separate"/>
      </w:r>
      <w:r w:rsidR="00AE7126" w:rsidRPr="004B35E3">
        <w:rPr>
          <w:bCs/>
          <w:sz w:val="28"/>
          <w:szCs w:val="28"/>
          <w:highlight w:val="yellow"/>
        </w:rPr>
        <w:t>9</w:t>
      </w:r>
      <w:r w:rsidRPr="004B35E3">
        <w:rPr>
          <w:bCs/>
          <w:sz w:val="28"/>
          <w:szCs w:val="28"/>
          <w:highlight w:val="yellow"/>
        </w:rPr>
        <w:fldChar w:fldCharType="end"/>
      </w:r>
      <w:r w:rsidR="00B74D28" w:rsidRPr="004B35E3">
        <w:rPr>
          <w:bCs/>
          <w:sz w:val="28"/>
          <w:szCs w:val="28"/>
          <w:highlight w:val="yellow"/>
        </w:rPr>
        <w:t>.</w:t>
      </w:r>
      <w:r w:rsidRPr="004B35E3">
        <w:rPr>
          <w:bCs/>
          <w:noProof/>
          <w:sz w:val="28"/>
          <w:szCs w:val="28"/>
          <w:highlight w:val="yellow"/>
        </w:rPr>
        <w:fldChar w:fldCharType="begin"/>
      </w:r>
      <w:r w:rsidRPr="004B35E3">
        <w:rPr>
          <w:bCs/>
          <w:noProof/>
          <w:sz w:val="28"/>
          <w:szCs w:val="28"/>
          <w:highlight w:val="yellow"/>
        </w:rPr>
        <w:instrText xml:space="preserve"> SEQ раздел7 \* MERGEFORMAT </w:instrText>
      </w:r>
      <w:r w:rsidRPr="004B35E3">
        <w:rPr>
          <w:bCs/>
          <w:noProof/>
          <w:sz w:val="28"/>
          <w:szCs w:val="28"/>
          <w:highlight w:val="yellow"/>
        </w:rPr>
        <w:fldChar w:fldCharType="separate"/>
      </w:r>
      <w:r w:rsidR="00AE7126" w:rsidRPr="004B35E3">
        <w:rPr>
          <w:bCs/>
          <w:noProof/>
          <w:sz w:val="28"/>
          <w:szCs w:val="28"/>
          <w:highlight w:val="yellow"/>
        </w:rPr>
        <w:t>5</w:t>
      </w:r>
      <w:r w:rsidRPr="004B35E3">
        <w:rPr>
          <w:bCs/>
          <w:noProof/>
          <w:sz w:val="28"/>
          <w:szCs w:val="28"/>
          <w:highlight w:val="yellow"/>
        </w:rPr>
        <w:fldChar w:fldCharType="end"/>
      </w:r>
      <w:r w:rsidR="009861CE" w:rsidRPr="004B35E3">
        <w:rPr>
          <w:b/>
          <w:bCs/>
          <w:sz w:val="28"/>
          <w:szCs w:val="28"/>
          <w:highlight w:val="yellow"/>
        </w:rPr>
        <w:t xml:space="preserve"> </w:t>
      </w:r>
      <w:r w:rsidR="00B74D28" w:rsidRPr="004B35E3">
        <w:rPr>
          <w:sz w:val="28"/>
          <w:szCs w:val="28"/>
          <w:highlight w:val="yellow"/>
        </w:rPr>
        <w:t>При</w:t>
      </w:r>
      <w:r w:rsidR="009861CE" w:rsidRPr="004B35E3">
        <w:rPr>
          <w:sz w:val="28"/>
          <w:szCs w:val="28"/>
          <w:highlight w:val="yellow"/>
        </w:rPr>
        <w:t xml:space="preserve"> </w:t>
      </w:r>
      <w:r w:rsidR="00B74D28" w:rsidRPr="004B35E3">
        <w:rPr>
          <w:sz w:val="28"/>
          <w:szCs w:val="28"/>
          <w:highlight w:val="yellow"/>
        </w:rPr>
        <w:t>проектировании</w:t>
      </w:r>
      <w:r w:rsidR="009861CE" w:rsidRPr="004B35E3">
        <w:rPr>
          <w:sz w:val="28"/>
          <w:szCs w:val="28"/>
          <w:highlight w:val="yellow"/>
        </w:rPr>
        <w:t xml:space="preserve"> </w:t>
      </w:r>
      <w:r w:rsidR="00B74D28" w:rsidRPr="004B35E3">
        <w:rPr>
          <w:sz w:val="28"/>
          <w:szCs w:val="28"/>
          <w:highlight w:val="yellow"/>
        </w:rPr>
        <w:t>оборудования,</w:t>
      </w:r>
      <w:r w:rsidR="009861CE" w:rsidRPr="004B35E3">
        <w:rPr>
          <w:sz w:val="28"/>
          <w:szCs w:val="28"/>
          <w:highlight w:val="yellow"/>
        </w:rPr>
        <w:t xml:space="preserve"> </w:t>
      </w:r>
      <w:r w:rsidR="00B74D28" w:rsidRPr="004B35E3">
        <w:rPr>
          <w:sz w:val="28"/>
          <w:szCs w:val="28"/>
          <w:highlight w:val="yellow"/>
        </w:rPr>
        <w:t>арматуры</w:t>
      </w:r>
      <w:r w:rsidR="009861CE" w:rsidRPr="004B35E3">
        <w:rPr>
          <w:sz w:val="28"/>
          <w:szCs w:val="28"/>
          <w:highlight w:val="yellow"/>
        </w:rPr>
        <w:t xml:space="preserve"> </w:t>
      </w:r>
      <w:r w:rsidR="00B74D28" w:rsidRPr="004B35E3">
        <w:rPr>
          <w:sz w:val="28"/>
          <w:szCs w:val="28"/>
          <w:highlight w:val="yellow"/>
        </w:rPr>
        <w:t>и</w:t>
      </w:r>
      <w:r w:rsidR="009861CE" w:rsidRPr="004B35E3">
        <w:rPr>
          <w:sz w:val="28"/>
          <w:szCs w:val="28"/>
          <w:highlight w:val="yellow"/>
        </w:rPr>
        <w:t xml:space="preserve"> </w:t>
      </w:r>
      <w:r w:rsidR="00B74D28" w:rsidRPr="004B35E3">
        <w:rPr>
          <w:sz w:val="28"/>
          <w:szCs w:val="28"/>
          <w:highlight w:val="yellow"/>
        </w:rPr>
        <w:t>трубопроводов</w:t>
      </w:r>
      <w:r w:rsidR="009861CE" w:rsidRPr="004B35E3">
        <w:rPr>
          <w:sz w:val="28"/>
          <w:szCs w:val="28"/>
          <w:highlight w:val="yellow"/>
        </w:rPr>
        <w:t xml:space="preserve"> </w:t>
      </w:r>
      <w:r w:rsidR="00B74D28" w:rsidRPr="004B35E3">
        <w:rPr>
          <w:sz w:val="28"/>
          <w:szCs w:val="28"/>
          <w:highlight w:val="yellow"/>
        </w:rPr>
        <w:t>станции</w:t>
      </w:r>
      <w:r w:rsidR="009861CE" w:rsidRPr="004B35E3">
        <w:rPr>
          <w:sz w:val="28"/>
          <w:szCs w:val="28"/>
          <w:highlight w:val="yellow"/>
        </w:rPr>
        <w:t xml:space="preserve"> </w:t>
      </w:r>
      <w:r w:rsidR="00B74D28" w:rsidRPr="004B35E3">
        <w:rPr>
          <w:sz w:val="28"/>
          <w:szCs w:val="28"/>
          <w:highlight w:val="yellow"/>
        </w:rPr>
        <w:t>водоподготовки</w:t>
      </w:r>
      <w:r w:rsidR="009861CE" w:rsidRPr="004B35E3">
        <w:rPr>
          <w:sz w:val="28"/>
          <w:szCs w:val="28"/>
          <w:highlight w:val="yellow"/>
        </w:rPr>
        <w:t xml:space="preserve"> </w:t>
      </w:r>
      <w:r w:rsidR="00B74D28" w:rsidRPr="004B35E3">
        <w:rPr>
          <w:sz w:val="28"/>
          <w:szCs w:val="28"/>
          <w:highlight w:val="yellow"/>
        </w:rPr>
        <w:t>следует</w:t>
      </w:r>
      <w:r w:rsidR="009861CE" w:rsidRPr="004B35E3">
        <w:rPr>
          <w:sz w:val="28"/>
          <w:szCs w:val="28"/>
          <w:highlight w:val="yellow"/>
        </w:rPr>
        <w:t xml:space="preserve"> </w:t>
      </w:r>
      <w:r w:rsidR="00B74D28" w:rsidRPr="004B35E3">
        <w:rPr>
          <w:sz w:val="28"/>
          <w:szCs w:val="28"/>
          <w:highlight w:val="yellow"/>
        </w:rPr>
        <w:t>учитывать</w:t>
      </w:r>
      <w:r w:rsidR="009861CE" w:rsidRPr="004B35E3">
        <w:rPr>
          <w:sz w:val="28"/>
          <w:szCs w:val="28"/>
          <w:highlight w:val="yellow"/>
        </w:rPr>
        <w:t xml:space="preserve"> </w:t>
      </w:r>
      <w:r w:rsidR="00B74D28" w:rsidRPr="004B35E3">
        <w:rPr>
          <w:sz w:val="28"/>
          <w:szCs w:val="28"/>
          <w:highlight w:val="yellow"/>
        </w:rPr>
        <w:t>требования</w:t>
      </w:r>
      <w:r w:rsidR="009861CE" w:rsidRPr="004B35E3">
        <w:rPr>
          <w:sz w:val="28"/>
          <w:szCs w:val="28"/>
          <w:highlight w:val="yellow"/>
        </w:rPr>
        <w:t xml:space="preserve"> </w:t>
      </w:r>
      <w:r w:rsidR="00B74D28" w:rsidRPr="004B35E3">
        <w:rPr>
          <w:sz w:val="28"/>
          <w:szCs w:val="28"/>
          <w:highlight w:val="yellow"/>
        </w:rPr>
        <w:t>раздел</w:t>
      </w:r>
      <w:r w:rsidR="00F44AF2" w:rsidRPr="004B35E3">
        <w:rPr>
          <w:sz w:val="28"/>
          <w:szCs w:val="28"/>
          <w:highlight w:val="yellow"/>
        </w:rPr>
        <w:t>ов</w:t>
      </w:r>
      <w:r w:rsidR="009861CE" w:rsidRPr="004B35E3">
        <w:rPr>
          <w:sz w:val="28"/>
          <w:szCs w:val="28"/>
          <w:highlight w:val="yellow"/>
        </w:rPr>
        <w:t xml:space="preserve"> </w:t>
      </w:r>
      <w:r w:rsidR="00B74D28" w:rsidRPr="004B35E3">
        <w:rPr>
          <w:sz w:val="28"/>
          <w:szCs w:val="28"/>
          <w:highlight w:val="yellow"/>
        </w:rPr>
        <w:t>1</w:t>
      </w:r>
      <w:r w:rsidR="00A31BBB" w:rsidRPr="004B35E3">
        <w:rPr>
          <w:sz w:val="28"/>
          <w:szCs w:val="28"/>
          <w:highlight w:val="yellow"/>
        </w:rPr>
        <w:t>3</w:t>
      </w:r>
      <w:r w:rsidR="009861CE" w:rsidRPr="004B35E3">
        <w:rPr>
          <w:sz w:val="28"/>
          <w:szCs w:val="28"/>
          <w:highlight w:val="yellow"/>
        </w:rPr>
        <w:t xml:space="preserve"> </w:t>
      </w:r>
      <w:r w:rsidR="00B74D28" w:rsidRPr="004B35E3">
        <w:rPr>
          <w:sz w:val="28"/>
          <w:szCs w:val="28"/>
          <w:highlight w:val="yellow"/>
        </w:rPr>
        <w:t>и</w:t>
      </w:r>
      <w:r w:rsidR="009861CE" w:rsidRPr="004B35E3">
        <w:rPr>
          <w:sz w:val="28"/>
          <w:szCs w:val="28"/>
          <w:highlight w:val="yellow"/>
        </w:rPr>
        <w:t xml:space="preserve"> </w:t>
      </w:r>
      <w:r w:rsidR="00B74D28" w:rsidRPr="004B35E3">
        <w:rPr>
          <w:sz w:val="28"/>
          <w:szCs w:val="28"/>
          <w:highlight w:val="yellow"/>
        </w:rPr>
        <w:t>14.</w:t>
      </w:r>
    </w:p>
    <w:p w14:paraId="02601F28" w14:textId="4009D7BD" w:rsidR="00B74D28" w:rsidRPr="004B35E3" w:rsidRDefault="00F26779" w:rsidP="00E267D2">
      <w:pPr>
        <w:widowControl/>
        <w:spacing w:before="0" w:after="0"/>
        <w:rPr>
          <w:color w:val="FF0000"/>
          <w:sz w:val="28"/>
          <w:szCs w:val="28"/>
        </w:rPr>
      </w:pPr>
      <w:r w:rsidRPr="004B35E3">
        <w:rPr>
          <w:bCs/>
          <w:color w:val="FF0000"/>
          <w:sz w:val="28"/>
          <w:szCs w:val="28"/>
        </w:rPr>
        <w:fldChar w:fldCharType="begin"/>
      </w:r>
      <w:r w:rsidRPr="004B35E3">
        <w:rPr>
          <w:bCs/>
          <w:color w:val="FF0000"/>
          <w:sz w:val="28"/>
          <w:szCs w:val="28"/>
        </w:rPr>
        <w:instrText xml:space="preserve"> REF  раздел_9  \* MERGEFORMAT </w:instrText>
      </w:r>
      <w:r w:rsidRPr="004B35E3">
        <w:rPr>
          <w:bCs/>
          <w:color w:val="FF0000"/>
          <w:sz w:val="28"/>
          <w:szCs w:val="28"/>
        </w:rPr>
        <w:fldChar w:fldCharType="separate"/>
      </w:r>
      <w:r w:rsidR="00AE7126" w:rsidRPr="004B35E3">
        <w:rPr>
          <w:bCs/>
          <w:color w:val="FF0000"/>
          <w:sz w:val="28"/>
          <w:szCs w:val="28"/>
        </w:rPr>
        <w:t>9</w:t>
      </w:r>
      <w:r w:rsidRPr="004B35E3">
        <w:rPr>
          <w:bCs/>
          <w:color w:val="FF0000"/>
          <w:sz w:val="28"/>
          <w:szCs w:val="28"/>
        </w:rPr>
        <w:fldChar w:fldCharType="end"/>
      </w:r>
      <w:r w:rsidR="00B74D28" w:rsidRPr="004B35E3">
        <w:rPr>
          <w:bCs/>
          <w:color w:val="FF0000"/>
          <w:sz w:val="28"/>
          <w:szCs w:val="28"/>
        </w:rPr>
        <w:t>.</w:t>
      </w:r>
      <w:r w:rsidRPr="004B35E3">
        <w:rPr>
          <w:bCs/>
          <w:noProof/>
          <w:color w:val="FF0000"/>
          <w:sz w:val="28"/>
          <w:szCs w:val="28"/>
        </w:rPr>
        <w:fldChar w:fldCharType="begin"/>
      </w:r>
      <w:r w:rsidRPr="004B35E3">
        <w:rPr>
          <w:bCs/>
          <w:noProof/>
          <w:color w:val="FF0000"/>
          <w:sz w:val="28"/>
          <w:szCs w:val="28"/>
        </w:rPr>
        <w:instrText xml:space="preserve"> SEQ раздел7 \* MERGEFORMAT </w:instrText>
      </w:r>
      <w:r w:rsidRPr="004B35E3">
        <w:rPr>
          <w:bCs/>
          <w:noProof/>
          <w:color w:val="FF0000"/>
          <w:sz w:val="28"/>
          <w:szCs w:val="28"/>
        </w:rPr>
        <w:fldChar w:fldCharType="separate"/>
      </w:r>
      <w:r w:rsidR="00AE7126" w:rsidRPr="004B35E3">
        <w:rPr>
          <w:bCs/>
          <w:noProof/>
          <w:color w:val="FF0000"/>
          <w:sz w:val="28"/>
          <w:szCs w:val="28"/>
        </w:rPr>
        <w:t>6</w:t>
      </w:r>
      <w:r w:rsidRPr="004B35E3">
        <w:rPr>
          <w:bCs/>
          <w:noProof/>
          <w:color w:val="FF0000"/>
          <w:sz w:val="28"/>
          <w:szCs w:val="28"/>
        </w:rPr>
        <w:fldChar w:fldCharType="end"/>
      </w:r>
      <w:r w:rsidR="009861CE" w:rsidRPr="004B35E3">
        <w:rPr>
          <w:color w:val="FF0000"/>
          <w:sz w:val="28"/>
          <w:szCs w:val="28"/>
        </w:rPr>
        <w:t xml:space="preserve"> </w:t>
      </w:r>
      <w:r w:rsidR="00B74D28" w:rsidRPr="004B35E3">
        <w:rPr>
          <w:color w:val="FF0000"/>
          <w:sz w:val="28"/>
          <w:szCs w:val="28"/>
        </w:rPr>
        <w:t>Полный</w:t>
      </w:r>
      <w:r w:rsidR="009861CE" w:rsidRPr="004B35E3">
        <w:rPr>
          <w:color w:val="FF0000"/>
          <w:sz w:val="28"/>
          <w:szCs w:val="28"/>
        </w:rPr>
        <w:t xml:space="preserve"> </w:t>
      </w:r>
      <w:r w:rsidR="00B74D28" w:rsidRPr="004B35E3">
        <w:rPr>
          <w:color w:val="FF0000"/>
          <w:sz w:val="28"/>
          <w:szCs w:val="28"/>
        </w:rPr>
        <w:t>расход</w:t>
      </w:r>
      <w:r w:rsidR="009861CE" w:rsidRPr="004B35E3">
        <w:rPr>
          <w:color w:val="FF0000"/>
          <w:sz w:val="28"/>
          <w:szCs w:val="28"/>
        </w:rPr>
        <w:t xml:space="preserve"> </w:t>
      </w:r>
      <w:r w:rsidR="00B74D28" w:rsidRPr="004B35E3">
        <w:rPr>
          <w:color w:val="FF0000"/>
          <w:sz w:val="28"/>
          <w:szCs w:val="28"/>
        </w:rPr>
        <w:t>воды,</w:t>
      </w:r>
      <w:r w:rsidR="009861CE" w:rsidRPr="004B35E3">
        <w:rPr>
          <w:color w:val="FF0000"/>
          <w:sz w:val="28"/>
          <w:szCs w:val="28"/>
        </w:rPr>
        <w:t xml:space="preserve"> </w:t>
      </w:r>
      <w:r w:rsidR="00B74D28" w:rsidRPr="004B35E3">
        <w:rPr>
          <w:color w:val="FF0000"/>
          <w:sz w:val="28"/>
          <w:szCs w:val="28"/>
        </w:rPr>
        <w:t>поступающий</w:t>
      </w:r>
      <w:r w:rsidR="009861CE" w:rsidRPr="004B35E3">
        <w:rPr>
          <w:color w:val="FF0000"/>
          <w:sz w:val="28"/>
          <w:szCs w:val="28"/>
        </w:rPr>
        <w:t xml:space="preserve"> </w:t>
      </w:r>
      <w:r w:rsidR="00B74D28" w:rsidRPr="004B35E3">
        <w:rPr>
          <w:color w:val="FF0000"/>
          <w:sz w:val="28"/>
          <w:szCs w:val="28"/>
        </w:rPr>
        <w:t>на</w:t>
      </w:r>
      <w:r w:rsidR="009861CE" w:rsidRPr="004B35E3">
        <w:rPr>
          <w:color w:val="FF0000"/>
          <w:sz w:val="28"/>
          <w:szCs w:val="28"/>
        </w:rPr>
        <w:t xml:space="preserve"> </w:t>
      </w:r>
      <w:r w:rsidR="00B74D28" w:rsidRPr="004B35E3">
        <w:rPr>
          <w:color w:val="FF0000"/>
          <w:sz w:val="28"/>
          <w:szCs w:val="28"/>
        </w:rPr>
        <w:t>станцию,</w:t>
      </w:r>
      <w:r w:rsidR="009861CE" w:rsidRPr="004B35E3">
        <w:rPr>
          <w:color w:val="FF0000"/>
          <w:sz w:val="28"/>
          <w:szCs w:val="28"/>
        </w:rPr>
        <w:t xml:space="preserve"> </w:t>
      </w:r>
      <w:r w:rsidR="00B74D28" w:rsidRPr="004B35E3">
        <w:rPr>
          <w:color w:val="FF0000"/>
          <w:sz w:val="28"/>
          <w:szCs w:val="28"/>
        </w:rPr>
        <w:t>следует</w:t>
      </w:r>
      <w:r w:rsidR="009861CE" w:rsidRPr="004B35E3">
        <w:rPr>
          <w:color w:val="FF0000"/>
          <w:sz w:val="28"/>
          <w:szCs w:val="28"/>
        </w:rPr>
        <w:t xml:space="preserve"> </w:t>
      </w:r>
      <w:r w:rsidR="00B74D28" w:rsidRPr="004B35E3">
        <w:rPr>
          <w:color w:val="FF0000"/>
          <w:sz w:val="28"/>
          <w:szCs w:val="28"/>
        </w:rPr>
        <w:t>определять</w:t>
      </w:r>
      <w:r w:rsidR="009861CE" w:rsidRPr="004B35E3">
        <w:rPr>
          <w:color w:val="FF0000"/>
          <w:sz w:val="28"/>
          <w:szCs w:val="28"/>
        </w:rPr>
        <w:t xml:space="preserve"> </w:t>
      </w:r>
      <w:r w:rsidR="00B74D28" w:rsidRPr="004B35E3">
        <w:rPr>
          <w:color w:val="FF0000"/>
          <w:sz w:val="28"/>
          <w:szCs w:val="28"/>
        </w:rPr>
        <w:t>с</w:t>
      </w:r>
      <w:r w:rsidR="009861CE" w:rsidRPr="004B35E3">
        <w:rPr>
          <w:color w:val="FF0000"/>
          <w:sz w:val="28"/>
          <w:szCs w:val="28"/>
        </w:rPr>
        <w:t xml:space="preserve"> </w:t>
      </w:r>
      <w:r w:rsidR="00B74D28" w:rsidRPr="004B35E3">
        <w:rPr>
          <w:color w:val="FF0000"/>
          <w:sz w:val="28"/>
          <w:szCs w:val="28"/>
        </w:rPr>
        <w:t>учетом</w:t>
      </w:r>
      <w:r w:rsidR="009861CE" w:rsidRPr="004B35E3">
        <w:rPr>
          <w:color w:val="FF0000"/>
          <w:sz w:val="28"/>
          <w:szCs w:val="28"/>
        </w:rPr>
        <w:t xml:space="preserve"> </w:t>
      </w:r>
      <w:r w:rsidR="00B74D28" w:rsidRPr="004B35E3">
        <w:rPr>
          <w:color w:val="FF0000"/>
          <w:sz w:val="28"/>
          <w:szCs w:val="28"/>
        </w:rPr>
        <w:t>расхода</w:t>
      </w:r>
      <w:r w:rsidR="009861CE" w:rsidRPr="004B35E3">
        <w:rPr>
          <w:color w:val="FF0000"/>
          <w:sz w:val="28"/>
          <w:szCs w:val="28"/>
        </w:rPr>
        <w:t xml:space="preserve"> </w:t>
      </w:r>
      <w:r w:rsidR="00B74D28" w:rsidRPr="004B35E3">
        <w:rPr>
          <w:color w:val="FF0000"/>
          <w:sz w:val="28"/>
          <w:szCs w:val="28"/>
        </w:rPr>
        <w:t>воды</w:t>
      </w:r>
      <w:r w:rsidR="009861CE" w:rsidRPr="004B35E3">
        <w:rPr>
          <w:color w:val="FF0000"/>
          <w:sz w:val="28"/>
          <w:szCs w:val="28"/>
        </w:rPr>
        <w:t xml:space="preserve"> </w:t>
      </w:r>
      <w:r w:rsidR="00B74D28" w:rsidRPr="004B35E3">
        <w:rPr>
          <w:color w:val="FF0000"/>
          <w:sz w:val="28"/>
          <w:szCs w:val="28"/>
        </w:rPr>
        <w:t>на</w:t>
      </w:r>
      <w:r w:rsidR="009861CE" w:rsidRPr="004B35E3">
        <w:rPr>
          <w:color w:val="FF0000"/>
          <w:sz w:val="28"/>
          <w:szCs w:val="28"/>
        </w:rPr>
        <w:t xml:space="preserve"> </w:t>
      </w:r>
      <w:r w:rsidR="00B74D28" w:rsidRPr="004B35E3">
        <w:rPr>
          <w:color w:val="FF0000"/>
          <w:sz w:val="28"/>
          <w:szCs w:val="28"/>
        </w:rPr>
        <w:t>собственные</w:t>
      </w:r>
      <w:r w:rsidR="009861CE" w:rsidRPr="004B35E3">
        <w:rPr>
          <w:color w:val="FF0000"/>
          <w:sz w:val="28"/>
          <w:szCs w:val="28"/>
        </w:rPr>
        <w:t xml:space="preserve"> </w:t>
      </w:r>
      <w:r w:rsidR="00B74D28" w:rsidRPr="004B35E3">
        <w:rPr>
          <w:color w:val="FF0000"/>
          <w:sz w:val="28"/>
          <w:szCs w:val="28"/>
        </w:rPr>
        <w:t>нужды</w:t>
      </w:r>
      <w:r w:rsidR="009861CE" w:rsidRPr="004B35E3">
        <w:rPr>
          <w:color w:val="FF0000"/>
          <w:sz w:val="28"/>
          <w:szCs w:val="28"/>
        </w:rPr>
        <w:t xml:space="preserve"> </w:t>
      </w:r>
      <w:r w:rsidR="00B74D28" w:rsidRPr="004B35E3">
        <w:rPr>
          <w:color w:val="FF0000"/>
          <w:sz w:val="28"/>
          <w:szCs w:val="28"/>
        </w:rPr>
        <w:t>станции.</w:t>
      </w:r>
    </w:p>
    <w:p w14:paraId="3C97FCA6" w14:textId="77777777" w:rsidR="00E50144" w:rsidRPr="004B35E3" w:rsidRDefault="00B74D28" w:rsidP="00E50144">
      <w:pPr>
        <w:widowControl/>
        <w:spacing w:before="0" w:after="0"/>
        <w:rPr>
          <w:color w:val="FF0000"/>
          <w:sz w:val="28"/>
          <w:szCs w:val="28"/>
        </w:rPr>
      </w:pPr>
      <w:r w:rsidRPr="004B35E3">
        <w:rPr>
          <w:color w:val="FF0000"/>
          <w:sz w:val="28"/>
          <w:szCs w:val="28"/>
        </w:rPr>
        <w:t>Ориентировочно</w:t>
      </w:r>
      <w:r w:rsidR="009861CE" w:rsidRPr="004B35E3">
        <w:rPr>
          <w:color w:val="FF0000"/>
          <w:sz w:val="28"/>
          <w:szCs w:val="28"/>
        </w:rPr>
        <w:t xml:space="preserve"> </w:t>
      </w:r>
      <w:r w:rsidRPr="004B35E3">
        <w:rPr>
          <w:color w:val="FF0000"/>
          <w:sz w:val="28"/>
          <w:szCs w:val="28"/>
        </w:rPr>
        <w:t>среднесуточные</w:t>
      </w:r>
      <w:r w:rsidR="009861CE" w:rsidRPr="004B35E3">
        <w:rPr>
          <w:color w:val="FF0000"/>
          <w:sz w:val="28"/>
          <w:szCs w:val="28"/>
        </w:rPr>
        <w:t xml:space="preserve"> </w:t>
      </w:r>
      <w:r w:rsidRPr="004B35E3">
        <w:rPr>
          <w:color w:val="FF0000"/>
          <w:sz w:val="28"/>
          <w:szCs w:val="28"/>
        </w:rPr>
        <w:t>(за</w:t>
      </w:r>
      <w:r w:rsidR="009861CE" w:rsidRPr="004B35E3">
        <w:rPr>
          <w:color w:val="FF0000"/>
          <w:sz w:val="28"/>
          <w:szCs w:val="28"/>
        </w:rPr>
        <w:t xml:space="preserve"> </w:t>
      </w:r>
      <w:r w:rsidRPr="004B35E3">
        <w:rPr>
          <w:color w:val="FF0000"/>
          <w:sz w:val="28"/>
          <w:szCs w:val="28"/>
        </w:rPr>
        <w:t>год)</w:t>
      </w:r>
      <w:r w:rsidR="009861CE" w:rsidRPr="004B35E3">
        <w:rPr>
          <w:color w:val="FF0000"/>
          <w:sz w:val="28"/>
          <w:szCs w:val="28"/>
        </w:rPr>
        <w:t xml:space="preserve"> </w:t>
      </w:r>
      <w:r w:rsidRPr="004B35E3">
        <w:rPr>
          <w:color w:val="FF0000"/>
          <w:sz w:val="28"/>
          <w:szCs w:val="28"/>
        </w:rPr>
        <w:t>расходы</w:t>
      </w:r>
      <w:r w:rsidR="009861CE" w:rsidRPr="004B35E3">
        <w:rPr>
          <w:color w:val="FF0000"/>
          <w:sz w:val="28"/>
          <w:szCs w:val="28"/>
        </w:rPr>
        <w:t xml:space="preserve"> </w:t>
      </w:r>
      <w:r w:rsidRPr="004B35E3">
        <w:rPr>
          <w:color w:val="FF0000"/>
          <w:sz w:val="28"/>
          <w:szCs w:val="28"/>
        </w:rPr>
        <w:t>исходной</w:t>
      </w:r>
      <w:r w:rsidR="009861CE" w:rsidRPr="004B35E3">
        <w:rPr>
          <w:color w:val="FF0000"/>
          <w:sz w:val="28"/>
          <w:szCs w:val="28"/>
        </w:rPr>
        <w:t xml:space="preserve"> </w:t>
      </w:r>
      <w:r w:rsidRPr="004B35E3">
        <w:rPr>
          <w:color w:val="FF0000"/>
          <w:sz w:val="28"/>
          <w:szCs w:val="28"/>
        </w:rPr>
        <w:t>воды</w:t>
      </w:r>
      <w:r w:rsidR="009861CE" w:rsidRPr="004B35E3">
        <w:rPr>
          <w:color w:val="FF0000"/>
          <w:sz w:val="28"/>
          <w:szCs w:val="28"/>
        </w:rPr>
        <w:t xml:space="preserve"> </w:t>
      </w:r>
      <w:r w:rsidRPr="004B35E3">
        <w:rPr>
          <w:color w:val="FF0000"/>
          <w:sz w:val="28"/>
          <w:szCs w:val="28"/>
        </w:rPr>
        <w:t>на</w:t>
      </w:r>
      <w:r w:rsidR="009861CE" w:rsidRPr="004B35E3">
        <w:rPr>
          <w:color w:val="FF0000"/>
          <w:sz w:val="28"/>
          <w:szCs w:val="28"/>
        </w:rPr>
        <w:t xml:space="preserve"> </w:t>
      </w:r>
      <w:r w:rsidRPr="004B35E3">
        <w:rPr>
          <w:color w:val="FF0000"/>
          <w:sz w:val="28"/>
          <w:szCs w:val="28"/>
        </w:rPr>
        <w:t>собственные</w:t>
      </w:r>
      <w:r w:rsidR="009861CE" w:rsidRPr="004B35E3">
        <w:rPr>
          <w:color w:val="FF0000"/>
          <w:sz w:val="28"/>
          <w:szCs w:val="28"/>
        </w:rPr>
        <w:t xml:space="preserve"> </w:t>
      </w:r>
      <w:r w:rsidRPr="004B35E3">
        <w:rPr>
          <w:color w:val="FF0000"/>
          <w:sz w:val="28"/>
          <w:szCs w:val="28"/>
        </w:rPr>
        <w:t>нужды</w:t>
      </w:r>
      <w:r w:rsidR="009861CE" w:rsidRPr="004B35E3">
        <w:rPr>
          <w:color w:val="FF0000"/>
          <w:sz w:val="28"/>
          <w:szCs w:val="28"/>
        </w:rPr>
        <w:t xml:space="preserve"> </w:t>
      </w:r>
      <w:r w:rsidRPr="004B35E3">
        <w:rPr>
          <w:color w:val="FF0000"/>
          <w:sz w:val="28"/>
          <w:szCs w:val="28"/>
        </w:rPr>
        <w:t>станции</w:t>
      </w:r>
      <w:r w:rsidR="009861CE" w:rsidRPr="004B35E3">
        <w:rPr>
          <w:color w:val="FF0000"/>
          <w:sz w:val="28"/>
          <w:szCs w:val="28"/>
        </w:rPr>
        <w:t xml:space="preserve"> </w:t>
      </w:r>
      <w:r w:rsidRPr="004B35E3">
        <w:rPr>
          <w:color w:val="FF0000"/>
          <w:sz w:val="28"/>
          <w:szCs w:val="28"/>
        </w:rPr>
        <w:t>осветления,</w:t>
      </w:r>
      <w:r w:rsidR="009861CE" w:rsidRPr="004B35E3">
        <w:rPr>
          <w:color w:val="FF0000"/>
          <w:sz w:val="28"/>
          <w:szCs w:val="28"/>
        </w:rPr>
        <w:t xml:space="preserve"> </w:t>
      </w:r>
      <w:r w:rsidRPr="004B35E3">
        <w:rPr>
          <w:color w:val="FF0000"/>
          <w:sz w:val="28"/>
          <w:szCs w:val="28"/>
        </w:rPr>
        <w:t>обезжелезивания</w:t>
      </w:r>
      <w:r w:rsidR="009861CE" w:rsidRPr="004B35E3">
        <w:rPr>
          <w:color w:val="FF0000"/>
          <w:sz w:val="28"/>
          <w:szCs w:val="28"/>
        </w:rPr>
        <w:t xml:space="preserve"> </w:t>
      </w:r>
      <w:r w:rsidRPr="004B35E3">
        <w:rPr>
          <w:color w:val="FF0000"/>
          <w:sz w:val="28"/>
          <w:szCs w:val="28"/>
        </w:rPr>
        <w:t>и</w:t>
      </w:r>
      <w:r w:rsidR="009861CE" w:rsidRPr="004B35E3">
        <w:rPr>
          <w:color w:val="FF0000"/>
          <w:sz w:val="28"/>
          <w:szCs w:val="28"/>
        </w:rPr>
        <w:t xml:space="preserve"> </w:t>
      </w:r>
      <w:r w:rsidRPr="004B35E3">
        <w:rPr>
          <w:color w:val="FF0000"/>
          <w:sz w:val="28"/>
          <w:szCs w:val="28"/>
        </w:rPr>
        <w:t>др.</w:t>
      </w:r>
      <w:r w:rsidR="009861CE" w:rsidRPr="004B35E3">
        <w:rPr>
          <w:color w:val="FF0000"/>
          <w:sz w:val="28"/>
          <w:szCs w:val="28"/>
        </w:rPr>
        <w:t xml:space="preserve"> </w:t>
      </w:r>
      <w:r w:rsidRPr="004B35E3">
        <w:rPr>
          <w:color w:val="FF0000"/>
          <w:sz w:val="28"/>
          <w:szCs w:val="28"/>
        </w:rPr>
        <w:t>следует</w:t>
      </w:r>
      <w:r w:rsidR="009861CE" w:rsidRPr="004B35E3">
        <w:rPr>
          <w:color w:val="FF0000"/>
          <w:sz w:val="28"/>
          <w:szCs w:val="28"/>
        </w:rPr>
        <w:t xml:space="preserve"> </w:t>
      </w:r>
      <w:r w:rsidRPr="004B35E3">
        <w:rPr>
          <w:color w:val="FF0000"/>
          <w:sz w:val="28"/>
          <w:szCs w:val="28"/>
        </w:rPr>
        <w:t>принимать</w:t>
      </w:r>
      <w:r w:rsidR="00E50144" w:rsidRPr="004B35E3">
        <w:rPr>
          <w:color w:val="FF0000"/>
          <w:sz w:val="28"/>
          <w:szCs w:val="28"/>
        </w:rPr>
        <w:t>,</w:t>
      </w:r>
      <w:r w:rsidR="009861CE" w:rsidRPr="004B35E3">
        <w:rPr>
          <w:color w:val="FF0000"/>
          <w:sz w:val="28"/>
          <w:szCs w:val="28"/>
        </w:rPr>
        <w:t xml:space="preserve"> </w:t>
      </w:r>
      <w:r w:rsidR="00E50144" w:rsidRPr="004B35E3">
        <w:rPr>
          <w:color w:val="FF0000"/>
          <w:sz w:val="28"/>
          <w:szCs w:val="28"/>
        </w:rPr>
        <w:t>%</w:t>
      </w:r>
      <w:r w:rsidRPr="004B35E3">
        <w:rPr>
          <w:color w:val="FF0000"/>
          <w:sz w:val="28"/>
          <w:szCs w:val="28"/>
        </w:rPr>
        <w:t>:</w:t>
      </w:r>
    </w:p>
    <w:p w14:paraId="2DC45236" w14:textId="77777777" w:rsidR="00E50144" w:rsidRPr="004B35E3" w:rsidRDefault="00E50144" w:rsidP="00E50144">
      <w:pPr>
        <w:widowControl/>
        <w:spacing w:before="0" w:after="0"/>
        <w:rPr>
          <w:color w:val="FF0000"/>
          <w:sz w:val="28"/>
          <w:szCs w:val="28"/>
        </w:rPr>
      </w:pPr>
      <w:r w:rsidRPr="004B35E3">
        <w:rPr>
          <w:color w:val="FF0000"/>
          <w:sz w:val="28"/>
          <w:szCs w:val="28"/>
        </w:rPr>
        <w:t>3÷4</w:t>
      </w:r>
      <w:r w:rsidR="009861CE" w:rsidRPr="004B35E3">
        <w:rPr>
          <w:color w:val="FF0000"/>
          <w:sz w:val="28"/>
          <w:szCs w:val="28"/>
        </w:rPr>
        <w:t xml:space="preserve"> </w:t>
      </w:r>
      <w:r w:rsidR="00F67A33" w:rsidRPr="004B35E3">
        <w:rPr>
          <w:color w:val="FF0000"/>
          <w:sz w:val="28"/>
          <w:szCs w:val="28"/>
        </w:rPr>
        <w:t xml:space="preserve">– </w:t>
      </w:r>
      <w:r w:rsidRPr="004B35E3">
        <w:rPr>
          <w:color w:val="FF0000"/>
          <w:sz w:val="28"/>
          <w:szCs w:val="28"/>
        </w:rPr>
        <w:t>от</w:t>
      </w:r>
      <w:r w:rsidR="009861CE" w:rsidRPr="004B35E3">
        <w:rPr>
          <w:color w:val="FF0000"/>
          <w:sz w:val="28"/>
          <w:szCs w:val="28"/>
        </w:rPr>
        <w:t xml:space="preserve"> </w:t>
      </w:r>
      <w:r w:rsidR="00B74D28" w:rsidRPr="004B35E3">
        <w:rPr>
          <w:color w:val="FF0000"/>
          <w:sz w:val="28"/>
          <w:szCs w:val="28"/>
        </w:rPr>
        <w:t>количеств</w:t>
      </w:r>
      <w:r w:rsidRPr="004B35E3">
        <w:rPr>
          <w:color w:val="FF0000"/>
          <w:sz w:val="28"/>
          <w:szCs w:val="28"/>
        </w:rPr>
        <w:t>а</w:t>
      </w:r>
      <w:r w:rsidR="009861CE" w:rsidRPr="004B35E3">
        <w:rPr>
          <w:color w:val="FF0000"/>
          <w:sz w:val="28"/>
          <w:szCs w:val="28"/>
        </w:rPr>
        <w:t xml:space="preserve"> </w:t>
      </w:r>
      <w:r w:rsidRPr="004B35E3">
        <w:rPr>
          <w:color w:val="FF0000"/>
          <w:sz w:val="28"/>
          <w:szCs w:val="28"/>
        </w:rPr>
        <w:t>воды,</w:t>
      </w:r>
      <w:r w:rsidR="009861CE" w:rsidRPr="004B35E3">
        <w:rPr>
          <w:color w:val="FF0000"/>
          <w:sz w:val="28"/>
          <w:szCs w:val="28"/>
        </w:rPr>
        <w:t xml:space="preserve"> </w:t>
      </w:r>
      <w:r w:rsidRPr="004B35E3">
        <w:rPr>
          <w:color w:val="FF0000"/>
          <w:sz w:val="28"/>
          <w:szCs w:val="28"/>
        </w:rPr>
        <w:t>подаваемой</w:t>
      </w:r>
      <w:r w:rsidR="009861CE" w:rsidRPr="004B35E3">
        <w:rPr>
          <w:color w:val="FF0000"/>
          <w:sz w:val="28"/>
          <w:szCs w:val="28"/>
        </w:rPr>
        <w:t xml:space="preserve"> </w:t>
      </w:r>
      <w:r w:rsidRPr="004B35E3">
        <w:rPr>
          <w:color w:val="FF0000"/>
          <w:sz w:val="28"/>
          <w:szCs w:val="28"/>
        </w:rPr>
        <w:t>потребителям</w:t>
      </w:r>
      <w:r w:rsidR="009861CE" w:rsidRPr="004B35E3">
        <w:rPr>
          <w:color w:val="FF0000"/>
        </w:rPr>
        <w:t xml:space="preserve"> </w:t>
      </w:r>
      <w:r w:rsidRPr="004B35E3">
        <w:rPr>
          <w:color w:val="FF0000"/>
          <w:sz w:val="28"/>
          <w:szCs w:val="28"/>
        </w:rPr>
        <w:t>при</w:t>
      </w:r>
      <w:r w:rsidR="009861CE" w:rsidRPr="004B35E3">
        <w:rPr>
          <w:color w:val="FF0000"/>
          <w:sz w:val="28"/>
          <w:szCs w:val="28"/>
        </w:rPr>
        <w:t xml:space="preserve"> </w:t>
      </w:r>
      <w:r w:rsidRPr="004B35E3">
        <w:rPr>
          <w:color w:val="FF0000"/>
          <w:sz w:val="28"/>
          <w:szCs w:val="28"/>
        </w:rPr>
        <w:t>повторном</w:t>
      </w:r>
      <w:r w:rsidR="009861CE" w:rsidRPr="004B35E3">
        <w:rPr>
          <w:color w:val="FF0000"/>
          <w:sz w:val="28"/>
          <w:szCs w:val="28"/>
        </w:rPr>
        <w:t xml:space="preserve"> </w:t>
      </w:r>
      <w:r w:rsidRPr="004B35E3">
        <w:rPr>
          <w:color w:val="FF0000"/>
          <w:sz w:val="28"/>
          <w:szCs w:val="28"/>
        </w:rPr>
        <w:t>использовании</w:t>
      </w:r>
      <w:r w:rsidR="009861CE" w:rsidRPr="004B35E3">
        <w:rPr>
          <w:color w:val="FF0000"/>
          <w:sz w:val="28"/>
          <w:szCs w:val="28"/>
        </w:rPr>
        <w:t xml:space="preserve"> </w:t>
      </w:r>
      <w:r w:rsidRPr="004B35E3">
        <w:rPr>
          <w:color w:val="FF0000"/>
          <w:sz w:val="28"/>
          <w:szCs w:val="28"/>
        </w:rPr>
        <w:t>промывной</w:t>
      </w:r>
      <w:r w:rsidR="009861CE" w:rsidRPr="004B35E3">
        <w:rPr>
          <w:color w:val="FF0000"/>
          <w:sz w:val="28"/>
          <w:szCs w:val="28"/>
        </w:rPr>
        <w:t xml:space="preserve"> </w:t>
      </w:r>
      <w:r w:rsidRPr="004B35E3">
        <w:rPr>
          <w:color w:val="FF0000"/>
          <w:sz w:val="28"/>
          <w:szCs w:val="28"/>
        </w:rPr>
        <w:t>воды;</w:t>
      </w:r>
    </w:p>
    <w:p w14:paraId="5F92AD4B" w14:textId="77777777" w:rsidR="00E50144" w:rsidRPr="004B35E3" w:rsidRDefault="00E50144" w:rsidP="00E50144">
      <w:pPr>
        <w:widowControl/>
        <w:spacing w:before="0" w:after="0"/>
        <w:rPr>
          <w:color w:val="FF0000"/>
          <w:sz w:val="28"/>
          <w:szCs w:val="28"/>
        </w:rPr>
      </w:pPr>
      <w:r w:rsidRPr="004B35E3">
        <w:rPr>
          <w:color w:val="FF0000"/>
          <w:sz w:val="28"/>
          <w:szCs w:val="28"/>
        </w:rPr>
        <w:t>10÷14</w:t>
      </w:r>
      <w:r w:rsidR="009861CE" w:rsidRPr="004B35E3">
        <w:rPr>
          <w:color w:val="FF0000"/>
          <w:sz w:val="28"/>
          <w:szCs w:val="28"/>
        </w:rPr>
        <w:t xml:space="preserve"> </w:t>
      </w:r>
      <w:r w:rsidR="00F67A33" w:rsidRPr="004B35E3">
        <w:rPr>
          <w:color w:val="FF0000"/>
          <w:sz w:val="28"/>
          <w:szCs w:val="28"/>
        </w:rPr>
        <w:t xml:space="preserve">– </w:t>
      </w:r>
      <w:r w:rsidR="00B74D28" w:rsidRPr="004B35E3">
        <w:rPr>
          <w:color w:val="FF0000"/>
          <w:sz w:val="28"/>
          <w:szCs w:val="28"/>
        </w:rPr>
        <w:t>без</w:t>
      </w:r>
      <w:r w:rsidR="009861CE" w:rsidRPr="004B35E3">
        <w:rPr>
          <w:color w:val="FF0000"/>
          <w:sz w:val="28"/>
          <w:szCs w:val="28"/>
        </w:rPr>
        <w:t xml:space="preserve"> </w:t>
      </w:r>
      <w:r w:rsidR="00B74D28" w:rsidRPr="004B35E3">
        <w:rPr>
          <w:color w:val="FF0000"/>
          <w:sz w:val="28"/>
          <w:szCs w:val="28"/>
        </w:rPr>
        <w:t>повторного</w:t>
      </w:r>
      <w:r w:rsidR="009861CE" w:rsidRPr="004B35E3">
        <w:rPr>
          <w:color w:val="FF0000"/>
          <w:sz w:val="28"/>
          <w:szCs w:val="28"/>
        </w:rPr>
        <w:t xml:space="preserve"> </w:t>
      </w:r>
      <w:r w:rsidR="00B74D28" w:rsidRPr="004B35E3">
        <w:rPr>
          <w:color w:val="FF0000"/>
          <w:sz w:val="28"/>
          <w:szCs w:val="28"/>
        </w:rPr>
        <w:t>использования</w:t>
      </w:r>
      <w:r w:rsidRPr="004B35E3">
        <w:rPr>
          <w:color w:val="FF0000"/>
          <w:sz w:val="28"/>
          <w:szCs w:val="28"/>
        </w:rPr>
        <w:t>;</w:t>
      </w:r>
    </w:p>
    <w:p w14:paraId="190F019F" w14:textId="77777777" w:rsidR="00E50144" w:rsidRPr="004B35E3" w:rsidRDefault="00E50144" w:rsidP="00E50144">
      <w:pPr>
        <w:widowControl/>
        <w:spacing w:before="0" w:after="0"/>
        <w:rPr>
          <w:color w:val="FF0000"/>
          <w:sz w:val="28"/>
          <w:szCs w:val="28"/>
        </w:rPr>
      </w:pPr>
      <w:r w:rsidRPr="004B35E3">
        <w:rPr>
          <w:color w:val="FF0000"/>
          <w:sz w:val="28"/>
          <w:szCs w:val="28"/>
        </w:rPr>
        <w:t>20÷30</w:t>
      </w:r>
      <w:r w:rsidR="009861CE" w:rsidRPr="004B35E3">
        <w:rPr>
          <w:color w:val="FF0000"/>
          <w:sz w:val="28"/>
          <w:szCs w:val="28"/>
        </w:rPr>
        <w:t xml:space="preserve"> </w:t>
      </w:r>
      <w:r w:rsidR="00F67A33" w:rsidRPr="004B35E3">
        <w:rPr>
          <w:color w:val="FF0000"/>
          <w:sz w:val="28"/>
          <w:szCs w:val="28"/>
        </w:rPr>
        <w:t xml:space="preserve">– </w:t>
      </w:r>
      <w:r w:rsidR="00B74D28" w:rsidRPr="004B35E3">
        <w:rPr>
          <w:color w:val="FF0000"/>
          <w:sz w:val="28"/>
          <w:szCs w:val="28"/>
        </w:rPr>
        <w:t>для</w:t>
      </w:r>
      <w:r w:rsidR="009861CE" w:rsidRPr="004B35E3">
        <w:rPr>
          <w:color w:val="FF0000"/>
          <w:sz w:val="28"/>
          <w:szCs w:val="28"/>
        </w:rPr>
        <w:t xml:space="preserve"> </w:t>
      </w:r>
      <w:r w:rsidR="00B74D28" w:rsidRPr="004B35E3">
        <w:rPr>
          <w:color w:val="FF0000"/>
          <w:sz w:val="28"/>
          <w:szCs w:val="28"/>
        </w:rPr>
        <w:t>станци</w:t>
      </w:r>
      <w:r w:rsidRPr="004B35E3">
        <w:rPr>
          <w:color w:val="FF0000"/>
          <w:sz w:val="28"/>
          <w:szCs w:val="28"/>
        </w:rPr>
        <w:t>й</w:t>
      </w:r>
      <w:r w:rsidR="009861CE" w:rsidRPr="004B35E3">
        <w:rPr>
          <w:color w:val="FF0000"/>
          <w:sz w:val="28"/>
          <w:szCs w:val="28"/>
        </w:rPr>
        <w:t xml:space="preserve"> </w:t>
      </w:r>
      <w:r w:rsidR="00B74D28" w:rsidRPr="004B35E3">
        <w:rPr>
          <w:color w:val="FF0000"/>
          <w:sz w:val="28"/>
          <w:szCs w:val="28"/>
        </w:rPr>
        <w:t>умягчения</w:t>
      </w:r>
      <w:r w:rsidR="009861CE" w:rsidRPr="004B35E3">
        <w:rPr>
          <w:color w:val="FF0000"/>
          <w:sz w:val="28"/>
          <w:szCs w:val="28"/>
        </w:rPr>
        <w:t xml:space="preserve"> </w:t>
      </w:r>
      <w:r w:rsidRPr="004B35E3">
        <w:rPr>
          <w:color w:val="FF0000"/>
          <w:sz w:val="28"/>
          <w:szCs w:val="28"/>
        </w:rPr>
        <w:t>воды.</w:t>
      </w:r>
    </w:p>
    <w:p w14:paraId="6FBDEF66" w14:textId="77777777" w:rsidR="00B74D28" w:rsidRPr="0016404E" w:rsidRDefault="00B74D28" w:rsidP="00E50144">
      <w:pPr>
        <w:widowControl/>
        <w:spacing w:before="0" w:after="0"/>
        <w:rPr>
          <w:sz w:val="28"/>
          <w:szCs w:val="28"/>
        </w:rPr>
      </w:pPr>
      <w:r w:rsidRPr="0016404E">
        <w:rPr>
          <w:sz w:val="28"/>
          <w:szCs w:val="28"/>
        </w:rPr>
        <w:t>Расход</w:t>
      </w:r>
      <w:r w:rsidR="009861CE" w:rsidRPr="0016404E">
        <w:rPr>
          <w:sz w:val="28"/>
          <w:szCs w:val="28"/>
        </w:rPr>
        <w:t xml:space="preserve"> </w:t>
      </w:r>
      <w:r w:rsidRPr="0016404E">
        <w:rPr>
          <w:sz w:val="28"/>
          <w:szCs w:val="28"/>
        </w:rPr>
        <w:t>воды</w:t>
      </w:r>
      <w:r w:rsidR="009861CE" w:rsidRPr="0016404E">
        <w:rPr>
          <w:sz w:val="28"/>
          <w:szCs w:val="28"/>
        </w:rPr>
        <w:t xml:space="preserve"> </w:t>
      </w:r>
      <w:r w:rsidRPr="0016404E">
        <w:rPr>
          <w:sz w:val="28"/>
          <w:szCs w:val="28"/>
        </w:rPr>
        <w:t>на</w:t>
      </w:r>
      <w:r w:rsidR="009861CE" w:rsidRPr="0016404E">
        <w:rPr>
          <w:sz w:val="28"/>
          <w:szCs w:val="28"/>
        </w:rPr>
        <w:t xml:space="preserve"> </w:t>
      </w:r>
      <w:r w:rsidRPr="0016404E">
        <w:rPr>
          <w:sz w:val="28"/>
          <w:szCs w:val="28"/>
        </w:rPr>
        <w:t>собственные</w:t>
      </w:r>
      <w:r w:rsidR="009861CE" w:rsidRPr="0016404E">
        <w:rPr>
          <w:sz w:val="28"/>
          <w:szCs w:val="28"/>
        </w:rPr>
        <w:t xml:space="preserve"> </w:t>
      </w:r>
      <w:r w:rsidRPr="0016404E">
        <w:rPr>
          <w:sz w:val="28"/>
          <w:szCs w:val="28"/>
        </w:rPr>
        <w:t>нужды</w:t>
      </w:r>
      <w:r w:rsidR="009861CE" w:rsidRPr="0016404E">
        <w:rPr>
          <w:sz w:val="28"/>
          <w:szCs w:val="28"/>
        </w:rPr>
        <w:t xml:space="preserve"> </w:t>
      </w:r>
      <w:r w:rsidRPr="0016404E">
        <w:rPr>
          <w:sz w:val="28"/>
          <w:szCs w:val="28"/>
        </w:rPr>
        <w:t>станции</w:t>
      </w:r>
      <w:r w:rsidR="009861CE" w:rsidRPr="0016404E">
        <w:rPr>
          <w:sz w:val="28"/>
          <w:szCs w:val="28"/>
        </w:rPr>
        <w:t xml:space="preserve"> </w:t>
      </w:r>
      <w:r w:rsidRPr="0016404E">
        <w:rPr>
          <w:sz w:val="28"/>
          <w:szCs w:val="28"/>
        </w:rPr>
        <w:t>следует</w:t>
      </w:r>
      <w:r w:rsidR="009861CE" w:rsidRPr="0016404E">
        <w:rPr>
          <w:sz w:val="28"/>
          <w:szCs w:val="28"/>
        </w:rPr>
        <w:t xml:space="preserve"> </w:t>
      </w:r>
      <w:r w:rsidRPr="0016404E">
        <w:rPr>
          <w:sz w:val="28"/>
          <w:szCs w:val="28"/>
        </w:rPr>
        <w:t>уточнять</w:t>
      </w:r>
      <w:r w:rsidR="009861CE" w:rsidRPr="0016404E">
        <w:rPr>
          <w:sz w:val="28"/>
          <w:szCs w:val="28"/>
        </w:rPr>
        <w:t xml:space="preserve"> </w:t>
      </w:r>
      <w:r w:rsidRPr="0016404E">
        <w:rPr>
          <w:sz w:val="28"/>
          <w:szCs w:val="28"/>
        </w:rPr>
        <w:t>расчетами.</w:t>
      </w:r>
    </w:p>
    <w:p w14:paraId="6496168F" w14:textId="5A5954C6" w:rsidR="00B74D28" w:rsidRPr="004B35E3" w:rsidRDefault="00F26779" w:rsidP="00E267D2">
      <w:pPr>
        <w:widowControl/>
        <w:spacing w:before="0" w:after="0"/>
        <w:rPr>
          <w:color w:val="FF0000"/>
          <w:sz w:val="28"/>
          <w:szCs w:val="28"/>
        </w:rPr>
      </w:pPr>
      <w:r w:rsidRPr="004B35E3">
        <w:rPr>
          <w:bCs/>
          <w:color w:val="FF0000"/>
          <w:sz w:val="28"/>
          <w:szCs w:val="28"/>
        </w:rPr>
        <w:fldChar w:fldCharType="begin"/>
      </w:r>
      <w:r w:rsidRPr="004B35E3">
        <w:rPr>
          <w:bCs/>
          <w:color w:val="FF0000"/>
          <w:sz w:val="28"/>
          <w:szCs w:val="28"/>
        </w:rPr>
        <w:instrText xml:space="preserve"> REF  раздел_9  \* MERGEFORMAT </w:instrText>
      </w:r>
      <w:r w:rsidRPr="004B35E3">
        <w:rPr>
          <w:bCs/>
          <w:color w:val="FF0000"/>
          <w:sz w:val="28"/>
          <w:szCs w:val="28"/>
        </w:rPr>
        <w:fldChar w:fldCharType="separate"/>
      </w:r>
      <w:r w:rsidR="00AE7126" w:rsidRPr="004B35E3">
        <w:rPr>
          <w:bCs/>
          <w:color w:val="FF0000"/>
          <w:sz w:val="28"/>
          <w:szCs w:val="28"/>
        </w:rPr>
        <w:t>9</w:t>
      </w:r>
      <w:r w:rsidRPr="004B35E3">
        <w:rPr>
          <w:bCs/>
          <w:color w:val="FF0000"/>
          <w:sz w:val="28"/>
          <w:szCs w:val="28"/>
        </w:rPr>
        <w:fldChar w:fldCharType="end"/>
      </w:r>
      <w:r w:rsidR="00B74D28" w:rsidRPr="004B35E3">
        <w:rPr>
          <w:bCs/>
          <w:color w:val="FF0000"/>
          <w:sz w:val="28"/>
          <w:szCs w:val="28"/>
        </w:rPr>
        <w:t>.</w:t>
      </w:r>
      <w:r w:rsidRPr="004B35E3">
        <w:rPr>
          <w:bCs/>
          <w:noProof/>
          <w:color w:val="FF0000"/>
          <w:sz w:val="28"/>
          <w:szCs w:val="28"/>
        </w:rPr>
        <w:fldChar w:fldCharType="begin"/>
      </w:r>
      <w:r w:rsidRPr="004B35E3">
        <w:rPr>
          <w:bCs/>
          <w:noProof/>
          <w:color w:val="FF0000"/>
          <w:sz w:val="28"/>
          <w:szCs w:val="28"/>
        </w:rPr>
        <w:instrText xml:space="preserve"> SEQ раздел7 \* MERGEFORMAT </w:instrText>
      </w:r>
      <w:r w:rsidRPr="004B35E3">
        <w:rPr>
          <w:bCs/>
          <w:noProof/>
          <w:color w:val="FF0000"/>
          <w:sz w:val="28"/>
          <w:szCs w:val="28"/>
        </w:rPr>
        <w:fldChar w:fldCharType="separate"/>
      </w:r>
      <w:r w:rsidR="00AE7126" w:rsidRPr="004B35E3">
        <w:rPr>
          <w:bCs/>
          <w:noProof/>
          <w:color w:val="FF0000"/>
          <w:sz w:val="28"/>
          <w:szCs w:val="28"/>
        </w:rPr>
        <w:t>7</w:t>
      </w:r>
      <w:r w:rsidRPr="004B35E3">
        <w:rPr>
          <w:bCs/>
          <w:noProof/>
          <w:color w:val="FF0000"/>
          <w:sz w:val="28"/>
          <w:szCs w:val="28"/>
        </w:rPr>
        <w:fldChar w:fldCharType="end"/>
      </w:r>
      <w:r w:rsidR="009861CE" w:rsidRPr="004B35E3">
        <w:rPr>
          <w:color w:val="FF0000"/>
          <w:sz w:val="28"/>
          <w:szCs w:val="28"/>
        </w:rPr>
        <w:t xml:space="preserve"> </w:t>
      </w:r>
      <w:bookmarkStart w:id="67" w:name="P00CD"/>
      <w:bookmarkEnd w:id="67"/>
      <w:r w:rsidR="00B74D28" w:rsidRPr="004B35E3">
        <w:rPr>
          <w:color w:val="FF0000"/>
          <w:sz w:val="28"/>
          <w:szCs w:val="28"/>
        </w:rPr>
        <w:t>Станции</w:t>
      </w:r>
      <w:r w:rsidR="009861CE" w:rsidRPr="004B35E3">
        <w:rPr>
          <w:color w:val="FF0000"/>
          <w:sz w:val="28"/>
          <w:szCs w:val="28"/>
        </w:rPr>
        <w:t xml:space="preserve"> </w:t>
      </w:r>
      <w:r w:rsidR="00B74D28" w:rsidRPr="004B35E3">
        <w:rPr>
          <w:color w:val="FF0000"/>
          <w:sz w:val="28"/>
          <w:szCs w:val="28"/>
        </w:rPr>
        <w:t>водоподготовки</w:t>
      </w:r>
      <w:r w:rsidR="009861CE" w:rsidRPr="004B35E3">
        <w:rPr>
          <w:color w:val="FF0000"/>
          <w:sz w:val="28"/>
          <w:szCs w:val="28"/>
        </w:rPr>
        <w:t xml:space="preserve"> </w:t>
      </w:r>
      <w:r w:rsidR="00B74D28" w:rsidRPr="004B35E3">
        <w:rPr>
          <w:color w:val="FF0000"/>
          <w:sz w:val="28"/>
          <w:szCs w:val="28"/>
        </w:rPr>
        <w:t>должны</w:t>
      </w:r>
      <w:r w:rsidR="009861CE" w:rsidRPr="004B35E3">
        <w:rPr>
          <w:color w:val="FF0000"/>
          <w:sz w:val="28"/>
          <w:szCs w:val="28"/>
        </w:rPr>
        <w:t xml:space="preserve"> </w:t>
      </w:r>
      <w:r w:rsidR="00B74D28" w:rsidRPr="004B35E3">
        <w:rPr>
          <w:color w:val="FF0000"/>
          <w:sz w:val="28"/>
          <w:szCs w:val="28"/>
        </w:rPr>
        <w:t>рассчитываться</w:t>
      </w:r>
      <w:r w:rsidR="009861CE" w:rsidRPr="004B35E3">
        <w:rPr>
          <w:color w:val="FF0000"/>
          <w:sz w:val="28"/>
          <w:szCs w:val="28"/>
        </w:rPr>
        <w:t xml:space="preserve"> </w:t>
      </w:r>
      <w:r w:rsidR="00B74D28" w:rsidRPr="004B35E3">
        <w:rPr>
          <w:color w:val="FF0000"/>
          <w:sz w:val="28"/>
          <w:szCs w:val="28"/>
        </w:rPr>
        <w:t>на</w:t>
      </w:r>
      <w:r w:rsidR="009861CE" w:rsidRPr="004B35E3">
        <w:rPr>
          <w:color w:val="FF0000"/>
          <w:sz w:val="28"/>
          <w:szCs w:val="28"/>
        </w:rPr>
        <w:t xml:space="preserve"> </w:t>
      </w:r>
      <w:r w:rsidR="00B74D28" w:rsidRPr="004B35E3">
        <w:rPr>
          <w:color w:val="FF0000"/>
          <w:sz w:val="28"/>
          <w:szCs w:val="28"/>
        </w:rPr>
        <w:t>равномерную</w:t>
      </w:r>
      <w:r w:rsidR="009861CE" w:rsidRPr="004B35E3">
        <w:rPr>
          <w:color w:val="FF0000"/>
          <w:sz w:val="28"/>
          <w:szCs w:val="28"/>
        </w:rPr>
        <w:t xml:space="preserve"> </w:t>
      </w:r>
      <w:r w:rsidR="00B74D28" w:rsidRPr="004B35E3">
        <w:rPr>
          <w:color w:val="FF0000"/>
          <w:sz w:val="28"/>
          <w:szCs w:val="28"/>
        </w:rPr>
        <w:t>работу</w:t>
      </w:r>
      <w:r w:rsidR="009861CE" w:rsidRPr="004B35E3">
        <w:rPr>
          <w:color w:val="FF0000"/>
          <w:sz w:val="28"/>
          <w:szCs w:val="28"/>
        </w:rPr>
        <w:t xml:space="preserve"> </w:t>
      </w:r>
      <w:r w:rsidR="00B74D28" w:rsidRPr="004B35E3">
        <w:rPr>
          <w:color w:val="FF0000"/>
          <w:sz w:val="28"/>
          <w:szCs w:val="28"/>
        </w:rPr>
        <w:t>в</w:t>
      </w:r>
      <w:r w:rsidR="009861CE" w:rsidRPr="004B35E3">
        <w:rPr>
          <w:color w:val="FF0000"/>
          <w:sz w:val="28"/>
          <w:szCs w:val="28"/>
        </w:rPr>
        <w:t xml:space="preserve"> </w:t>
      </w:r>
      <w:r w:rsidR="00B74D28" w:rsidRPr="004B35E3">
        <w:rPr>
          <w:color w:val="FF0000"/>
          <w:sz w:val="28"/>
          <w:szCs w:val="28"/>
        </w:rPr>
        <w:t>течение</w:t>
      </w:r>
      <w:r w:rsidR="009861CE" w:rsidRPr="004B35E3">
        <w:rPr>
          <w:color w:val="FF0000"/>
          <w:sz w:val="28"/>
          <w:szCs w:val="28"/>
        </w:rPr>
        <w:t xml:space="preserve"> </w:t>
      </w:r>
      <w:r w:rsidR="00B74D28" w:rsidRPr="004B35E3">
        <w:rPr>
          <w:color w:val="FF0000"/>
          <w:sz w:val="28"/>
          <w:szCs w:val="28"/>
        </w:rPr>
        <w:t>суток</w:t>
      </w:r>
      <w:r w:rsidR="009861CE" w:rsidRPr="004B35E3">
        <w:rPr>
          <w:color w:val="FF0000"/>
          <w:sz w:val="28"/>
          <w:szCs w:val="28"/>
        </w:rPr>
        <w:t xml:space="preserve"> </w:t>
      </w:r>
      <w:r w:rsidR="00B74D28" w:rsidRPr="004B35E3">
        <w:rPr>
          <w:color w:val="FF0000"/>
          <w:sz w:val="28"/>
          <w:szCs w:val="28"/>
        </w:rPr>
        <w:t>максимального</w:t>
      </w:r>
      <w:r w:rsidR="009861CE" w:rsidRPr="004B35E3">
        <w:rPr>
          <w:color w:val="FF0000"/>
          <w:sz w:val="28"/>
          <w:szCs w:val="28"/>
        </w:rPr>
        <w:t xml:space="preserve"> </w:t>
      </w:r>
      <w:r w:rsidR="00B74D28" w:rsidRPr="004B35E3">
        <w:rPr>
          <w:color w:val="FF0000"/>
          <w:sz w:val="28"/>
          <w:szCs w:val="28"/>
        </w:rPr>
        <w:t>водопотребления,</w:t>
      </w:r>
      <w:r w:rsidR="009861CE" w:rsidRPr="004B35E3">
        <w:rPr>
          <w:color w:val="FF0000"/>
          <w:sz w:val="28"/>
          <w:szCs w:val="28"/>
        </w:rPr>
        <w:t xml:space="preserve"> </w:t>
      </w:r>
      <w:r w:rsidR="00B74D28" w:rsidRPr="004B35E3">
        <w:rPr>
          <w:color w:val="FF0000"/>
          <w:sz w:val="28"/>
          <w:szCs w:val="28"/>
        </w:rPr>
        <w:t>причем</w:t>
      </w:r>
      <w:r w:rsidR="009861CE" w:rsidRPr="004B35E3">
        <w:rPr>
          <w:color w:val="FF0000"/>
          <w:sz w:val="28"/>
          <w:szCs w:val="28"/>
        </w:rPr>
        <w:t xml:space="preserve"> </w:t>
      </w:r>
      <w:r w:rsidR="00B74D28" w:rsidRPr="004B35E3">
        <w:rPr>
          <w:color w:val="FF0000"/>
          <w:sz w:val="28"/>
          <w:szCs w:val="28"/>
        </w:rPr>
        <w:t>должна</w:t>
      </w:r>
      <w:r w:rsidR="009861CE" w:rsidRPr="004B35E3">
        <w:rPr>
          <w:color w:val="FF0000"/>
          <w:sz w:val="28"/>
          <w:szCs w:val="28"/>
        </w:rPr>
        <w:t xml:space="preserve"> </w:t>
      </w:r>
      <w:r w:rsidR="00B74D28" w:rsidRPr="004B35E3">
        <w:rPr>
          <w:color w:val="FF0000"/>
          <w:sz w:val="28"/>
          <w:szCs w:val="28"/>
        </w:rPr>
        <w:t>предусматриваться</w:t>
      </w:r>
      <w:r w:rsidR="009861CE" w:rsidRPr="004B35E3">
        <w:rPr>
          <w:color w:val="FF0000"/>
          <w:sz w:val="28"/>
          <w:szCs w:val="28"/>
        </w:rPr>
        <w:t xml:space="preserve"> </w:t>
      </w:r>
      <w:r w:rsidR="00B74D28" w:rsidRPr="004B35E3">
        <w:rPr>
          <w:color w:val="FF0000"/>
          <w:sz w:val="28"/>
          <w:szCs w:val="28"/>
        </w:rPr>
        <w:t>возможность</w:t>
      </w:r>
      <w:r w:rsidR="009861CE" w:rsidRPr="004B35E3">
        <w:rPr>
          <w:color w:val="FF0000"/>
          <w:sz w:val="28"/>
          <w:szCs w:val="28"/>
        </w:rPr>
        <w:t xml:space="preserve"> </w:t>
      </w:r>
      <w:r w:rsidR="00B74D28" w:rsidRPr="004B35E3">
        <w:rPr>
          <w:color w:val="FF0000"/>
          <w:sz w:val="28"/>
          <w:szCs w:val="28"/>
        </w:rPr>
        <w:t>отключения</w:t>
      </w:r>
      <w:r w:rsidR="009861CE" w:rsidRPr="004B35E3">
        <w:rPr>
          <w:color w:val="FF0000"/>
          <w:sz w:val="28"/>
          <w:szCs w:val="28"/>
        </w:rPr>
        <w:t xml:space="preserve"> </w:t>
      </w:r>
      <w:r w:rsidR="00B74D28" w:rsidRPr="004B35E3">
        <w:rPr>
          <w:color w:val="FF0000"/>
          <w:sz w:val="28"/>
          <w:szCs w:val="28"/>
        </w:rPr>
        <w:t>отдельных</w:t>
      </w:r>
      <w:r w:rsidR="009861CE" w:rsidRPr="004B35E3">
        <w:rPr>
          <w:color w:val="FF0000"/>
          <w:sz w:val="28"/>
          <w:szCs w:val="28"/>
        </w:rPr>
        <w:t xml:space="preserve"> </w:t>
      </w:r>
      <w:r w:rsidR="00B74D28" w:rsidRPr="004B35E3">
        <w:rPr>
          <w:color w:val="FF0000"/>
          <w:sz w:val="28"/>
          <w:szCs w:val="28"/>
        </w:rPr>
        <w:t>сооружений</w:t>
      </w:r>
      <w:r w:rsidR="009861CE" w:rsidRPr="004B35E3">
        <w:rPr>
          <w:color w:val="FF0000"/>
          <w:sz w:val="28"/>
          <w:szCs w:val="28"/>
        </w:rPr>
        <w:t xml:space="preserve"> </w:t>
      </w:r>
      <w:r w:rsidR="00B74D28" w:rsidRPr="004B35E3">
        <w:rPr>
          <w:color w:val="FF0000"/>
          <w:sz w:val="28"/>
          <w:szCs w:val="28"/>
        </w:rPr>
        <w:t>для</w:t>
      </w:r>
      <w:r w:rsidR="009861CE" w:rsidRPr="004B35E3">
        <w:rPr>
          <w:color w:val="FF0000"/>
          <w:sz w:val="28"/>
          <w:szCs w:val="28"/>
        </w:rPr>
        <w:t xml:space="preserve"> </w:t>
      </w:r>
      <w:r w:rsidR="00B74D28" w:rsidRPr="004B35E3">
        <w:rPr>
          <w:color w:val="FF0000"/>
          <w:sz w:val="28"/>
          <w:szCs w:val="28"/>
        </w:rPr>
        <w:t>профилактического</w:t>
      </w:r>
      <w:r w:rsidR="009861CE" w:rsidRPr="004B35E3">
        <w:rPr>
          <w:color w:val="FF0000"/>
          <w:sz w:val="28"/>
          <w:szCs w:val="28"/>
        </w:rPr>
        <w:t xml:space="preserve"> </w:t>
      </w:r>
      <w:r w:rsidR="00B74D28" w:rsidRPr="004B35E3">
        <w:rPr>
          <w:color w:val="FF0000"/>
          <w:sz w:val="28"/>
          <w:szCs w:val="28"/>
        </w:rPr>
        <w:t>осмотра,</w:t>
      </w:r>
      <w:r w:rsidR="009861CE" w:rsidRPr="004B35E3">
        <w:rPr>
          <w:color w:val="FF0000"/>
          <w:sz w:val="28"/>
          <w:szCs w:val="28"/>
        </w:rPr>
        <w:t xml:space="preserve"> </w:t>
      </w:r>
      <w:r w:rsidR="00B74D28" w:rsidRPr="004B35E3">
        <w:rPr>
          <w:color w:val="FF0000"/>
          <w:sz w:val="28"/>
          <w:szCs w:val="28"/>
        </w:rPr>
        <w:t>чистки,</w:t>
      </w:r>
      <w:r w:rsidR="009861CE" w:rsidRPr="004B35E3">
        <w:rPr>
          <w:color w:val="FF0000"/>
          <w:sz w:val="28"/>
          <w:szCs w:val="28"/>
        </w:rPr>
        <w:t xml:space="preserve"> </w:t>
      </w:r>
      <w:r w:rsidR="00B74D28" w:rsidRPr="004B35E3">
        <w:rPr>
          <w:color w:val="FF0000"/>
          <w:sz w:val="28"/>
          <w:szCs w:val="28"/>
        </w:rPr>
        <w:t>текущего</w:t>
      </w:r>
      <w:r w:rsidR="009861CE" w:rsidRPr="004B35E3">
        <w:rPr>
          <w:color w:val="FF0000"/>
          <w:sz w:val="28"/>
          <w:szCs w:val="28"/>
        </w:rPr>
        <w:t xml:space="preserve"> </w:t>
      </w:r>
      <w:r w:rsidR="00B74D28" w:rsidRPr="004B35E3">
        <w:rPr>
          <w:color w:val="FF0000"/>
          <w:sz w:val="28"/>
          <w:szCs w:val="28"/>
        </w:rPr>
        <w:t>и</w:t>
      </w:r>
      <w:r w:rsidR="009861CE" w:rsidRPr="004B35E3">
        <w:rPr>
          <w:color w:val="FF0000"/>
          <w:sz w:val="28"/>
          <w:szCs w:val="28"/>
        </w:rPr>
        <w:t xml:space="preserve"> </w:t>
      </w:r>
      <w:r w:rsidR="00B74D28" w:rsidRPr="004B35E3">
        <w:rPr>
          <w:color w:val="FF0000"/>
          <w:sz w:val="28"/>
          <w:szCs w:val="28"/>
        </w:rPr>
        <w:t>капитального</w:t>
      </w:r>
      <w:r w:rsidR="009861CE" w:rsidRPr="004B35E3">
        <w:rPr>
          <w:color w:val="FF0000"/>
          <w:sz w:val="28"/>
          <w:szCs w:val="28"/>
        </w:rPr>
        <w:t xml:space="preserve"> </w:t>
      </w:r>
      <w:r w:rsidR="00B74D28" w:rsidRPr="004B35E3">
        <w:rPr>
          <w:color w:val="FF0000"/>
          <w:sz w:val="28"/>
          <w:szCs w:val="28"/>
        </w:rPr>
        <w:t>ремонтов.</w:t>
      </w:r>
      <w:bookmarkStart w:id="68" w:name="P00CE"/>
      <w:bookmarkEnd w:id="68"/>
      <w:r w:rsidR="009861CE" w:rsidRPr="004B35E3">
        <w:rPr>
          <w:color w:val="FF0000"/>
          <w:sz w:val="28"/>
          <w:szCs w:val="28"/>
        </w:rPr>
        <w:t xml:space="preserve"> </w:t>
      </w:r>
      <w:r w:rsidR="00B74D28" w:rsidRPr="004B35E3">
        <w:rPr>
          <w:color w:val="FF0000"/>
          <w:sz w:val="28"/>
          <w:szCs w:val="28"/>
        </w:rPr>
        <w:t>Для</w:t>
      </w:r>
      <w:r w:rsidR="009861CE" w:rsidRPr="004B35E3">
        <w:rPr>
          <w:color w:val="FF0000"/>
          <w:sz w:val="28"/>
          <w:szCs w:val="28"/>
        </w:rPr>
        <w:t xml:space="preserve"> </w:t>
      </w:r>
      <w:r w:rsidR="00B74D28" w:rsidRPr="004B35E3">
        <w:rPr>
          <w:color w:val="FF0000"/>
          <w:sz w:val="28"/>
          <w:szCs w:val="28"/>
        </w:rPr>
        <w:t>станций</w:t>
      </w:r>
      <w:r w:rsidR="009861CE" w:rsidRPr="004B35E3">
        <w:rPr>
          <w:color w:val="FF0000"/>
          <w:sz w:val="28"/>
          <w:szCs w:val="28"/>
        </w:rPr>
        <w:t xml:space="preserve"> </w:t>
      </w:r>
      <w:r w:rsidR="00B74D28" w:rsidRPr="004B35E3">
        <w:rPr>
          <w:color w:val="FF0000"/>
          <w:sz w:val="28"/>
          <w:szCs w:val="28"/>
        </w:rPr>
        <w:t>производительностью</w:t>
      </w:r>
      <w:r w:rsidR="009861CE" w:rsidRPr="004B35E3">
        <w:rPr>
          <w:color w:val="FF0000"/>
          <w:sz w:val="28"/>
          <w:szCs w:val="28"/>
        </w:rPr>
        <w:t xml:space="preserve"> </w:t>
      </w:r>
      <w:r w:rsidR="00B74D28" w:rsidRPr="004B35E3">
        <w:rPr>
          <w:color w:val="FF0000"/>
          <w:sz w:val="28"/>
          <w:szCs w:val="28"/>
        </w:rPr>
        <w:t>до</w:t>
      </w:r>
      <w:r w:rsidR="009861CE" w:rsidRPr="004B35E3">
        <w:rPr>
          <w:color w:val="FF0000"/>
          <w:sz w:val="28"/>
          <w:szCs w:val="28"/>
        </w:rPr>
        <w:t xml:space="preserve"> </w:t>
      </w:r>
      <w:r w:rsidR="00B74D28" w:rsidRPr="004B35E3">
        <w:rPr>
          <w:color w:val="FF0000"/>
          <w:sz w:val="28"/>
          <w:szCs w:val="28"/>
        </w:rPr>
        <w:t>500</w:t>
      </w:r>
      <w:r w:rsidR="00A31BBB" w:rsidRPr="004B35E3">
        <w:rPr>
          <w:color w:val="FF0000"/>
          <w:sz w:val="28"/>
          <w:szCs w:val="28"/>
        </w:rPr>
        <w:t>0</w:t>
      </w:r>
      <w:r w:rsidR="009861CE" w:rsidRPr="004B35E3">
        <w:rPr>
          <w:color w:val="FF0000"/>
          <w:sz w:val="28"/>
          <w:szCs w:val="28"/>
        </w:rPr>
        <w:t xml:space="preserve"> </w:t>
      </w:r>
      <w:r w:rsidR="00B74D28" w:rsidRPr="004B35E3">
        <w:rPr>
          <w:color w:val="FF0000"/>
          <w:sz w:val="28"/>
          <w:szCs w:val="28"/>
        </w:rPr>
        <w:t>м</w:t>
      </w:r>
      <w:r w:rsidR="00B74D28" w:rsidRPr="004B35E3">
        <w:rPr>
          <w:color w:val="FF0000"/>
          <w:sz w:val="28"/>
          <w:szCs w:val="28"/>
          <w:vertAlign w:val="superscript"/>
        </w:rPr>
        <w:t>3</w:t>
      </w:r>
      <w:r w:rsidR="00B74D28" w:rsidRPr="004B35E3">
        <w:rPr>
          <w:color w:val="FF0000"/>
          <w:sz w:val="28"/>
          <w:szCs w:val="28"/>
        </w:rPr>
        <w:t>/</w:t>
      </w:r>
      <w:proofErr w:type="spellStart"/>
      <w:r w:rsidR="00B74D28" w:rsidRPr="004B35E3">
        <w:rPr>
          <w:color w:val="FF0000"/>
          <w:sz w:val="28"/>
          <w:szCs w:val="28"/>
        </w:rPr>
        <w:t>сут</w:t>
      </w:r>
      <w:proofErr w:type="spellEnd"/>
      <w:r w:rsidR="009861CE" w:rsidRPr="004B35E3">
        <w:rPr>
          <w:color w:val="FF0000"/>
          <w:sz w:val="28"/>
          <w:szCs w:val="28"/>
        </w:rPr>
        <w:t xml:space="preserve"> </w:t>
      </w:r>
      <w:r w:rsidR="00B74D28" w:rsidRPr="004B35E3">
        <w:rPr>
          <w:color w:val="FF0000"/>
          <w:sz w:val="28"/>
          <w:szCs w:val="28"/>
        </w:rPr>
        <w:t>допускается</w:t>
      </w:r>
      <w:r w:rsidR="009861CE" w:rsidRPr="004B35E3">
        <w:rPr>
          <w:color w:val="FF0000"/>
          <w:sz w:val="28"/>
          <w:szCs w:val="28"/>
        </w:rPr>
        <w:t xml:space="preserve"> </w:t>
      </w:r>
      <w:r w:rsidR="00B74D28" w:rsidRPr="004B35E3">
        <w:rPr>
          <w:color w:val="FF0000"/>
          <w:sz w:val="28"/>
          <w:szCs w:val="28"/>
        </w:rPr>
        <w:t>предусматривать</w:t>
      </w:r>
      <w:r w:rsidR="009861CE" w:rsidRPr="004B35E3">
        <w:rPr>
          <w:color w:val="FF0000"/>
          <w:sz w:val="28"/>
          <w:szCs w:val="28"/>
        </w:rPr>
        <w:t xml:space="preserve"> </w:t>
      </w:r>
      <w:r w:rsidR="00B74D28" w:rsidRPr="004B35E3">
        <w:rPr>
          <w:color w:val="FF0000"/>
          <w:sz w:val="28"/>
          <w:szCs w:val="28"/>
        </w:rPr>
        <w:t>работу</w:t>
      </w:r>
      <w:r w:rsidR="009861CE" w:rsidRPr="004B35E3">
        <w:rPr>
          <w:color w:val="FF0000"/>
          <w:sz w:val="28"/>
          <w:szCs w:val="28"/>
        </w:rPr>
        <w:t xml:space="preserve"> </w:t>
      </w:r>
      <w:r w:rsidR="00B74D28" w:rsidRPr="004B35E3">
        <w:rPr>
          <w:color w:val="FF0000"/>
          <w:sz w:val="28"/>
          <w:szCs w:val="28"/>
        </w:rPr>
        <w:t>в</w:t>
      </w:r>
      <w:r w:rsidR="009861CE" w:rsidRPr="004B35E3">
        <w:rPr>
          <w:color w:val="FF0000"/>
          <w:sz w:val="28"/>
          <w:szCs w:val="28"/>
        </w:rPr>
        <w:t xml:space="preserve"> </w:t>
      </w:r>
      <w:r w:rsidR="00B74D28" w:rsidRPr="004B35E3">
        <w:rPr>
          <w:color w:val="FF0000"/>
          <w:sz w:val="28"/>
          <w:szCs w:val="28"/>
        </w:rPr>
        <w:t>течение</w:t>
      </w:r>
      <w:r w:rsidR="009861CE" w:rsidRPr="004B35E3">
        <w:rPr>
          <w:color w:val="FF0000"/>
          <w:sz w:val="28"/>
          <w:szCs w:val="28"/>
        </w:rPr>
        <w:t xml:space="preserve"> </w:t>
      </w:r>
      <w:r w:rsidR="00B74D28" w:rsidRPr="004B35E3">
        <w:rPr>
          <w:color w:val="FF0000"/>
          <w:sz w:val="28"/>
          <w:szCs w:val="28"/>
        </w:rPr>
        <w:t>части</w:t>
      </w:r>
      <w:r w:rsidR="009861CE" w:rsidRPr="004B35E3">
        <w:rPr>
          <w:color w:val="FF0000"/>
          <w:sz w:val="28"/>
          <w:szCs w:val="28"/>
        </w:rPr>
        <w:t xml:space="preserve"> </w:t>
      </w:r>
      <w:r w:rsidR="00B74D28" w:rsidRPr="004B35E3">
        <w:rPr>
          <w:color w:val="FF0000"/>
          <w:sz w:val="28"/>
          <w:szCs w:val="28"/>
        </w:rPr>
        <w:t>суток.</w:t>
      </w:r>
    </w:p>
    <w:p w14:paraId="6CEC6B8D" w14:textId="77777777" w:rsidR="00D211CA" w:rsidRPr="004B35E3" w:rsidRDefault="00D211CA" w:rsidP="004A04F6">
      <w:pPr>
        <w:widowControl/>
        <w:spacing w:before="0" w:after="0"/>
        <w:rPr>
          <w:color w:val="FF0000"/>
          <w:sz w:val="28"/>
          <w:szCs w:val="28"/>
        </w:rPr>
      </w:pPr>
      <w:r w:rsidRPr="004B35E3">
        <w:rPr>
          <w:color w:val="FF0000"/>
          <w:sz w:val="28"/>
          <w:szCs w:val="28"/>
        </w:rPr>
        <w:t>Станции</w:t>
      </w:r>
      <w:r w:rsidR="009861CE" w:rsidRPr="004B35E3">
        <w:rPr>
          <w:color w:val="FF0000"/>
          <w:sz w:val="28"/>
          <w:szCs w:val="28"/>
        </w:rPr>
        <w:t xml:space="preserve"> </w:t>
      </w:r>
      <w:r w:rsidRPr="004B35E3">
        <w:rPr>
          <w:color w:val="FF0000"/>
          <w:sz w:val="28"/>
          <w:szCs w:val="28"/>
        </w:rPr>
        <w:t>водоподготовки,</w:t>
      </w:r>
      <w:r w:rsidR="009861CE" w:rsidRPr="004B35E3">
        <w:rPr>
          <w:color w:val="FF0000"/>
          <w:sz w:val="28"/>
          <w:szCs w:val="28"/>
        </w:rPr>
        <w:t xml:space="preserve"> </w:t>
      </w:r>
      <w:r w:rsidRPr="004B35E3">
        <w:rPr>
          <w:color w:val="FF0000"/>
          <w:sz w:val="28"/>
          <w:szCs w:val="28"/>
        </w:rPr>
        <w:t>запроектированные</w:t>
      </w:r>
      <w:r w:rsidR="009861CE" w:rsidRPr="004B35E3">
        <w:rPr>
          <w:color w:val="FF0000"/>
          <w:sz w:val="28"/>
          <w:szCs w:val="28"/>
        </w:rPr>
        <w:t xml:space="preserve"> </w:t>
      </w:r>
      <w:r w:rsidRPr="004B35E3">
        <w:rPr>
          <w:color w:val="FF0000"/>
          <w:sz w:val="28"/>
          <w:szCs w:val="28"/>
        </w:rPr>
        <w:t>по</w:t>
      </w:r>
      <w:r w:rsidR="009861CE" w:rsidRPr="004B35E3">
        <w:rPr>
          <w:color w:val="FF0000"/>
          <w:sz w:val="28"/>
          <w:szCs w:val="28"/>
        </w:rPr>
        <w:t xml:space="preserve"> </w:t>
      </w:r>
      <w:r w:rsidRPr="004B35E3">
        <w:rPr>
          <w:color w:val="FF0000"/>
          <w:sz w:val="28"/>
          <w:szCs w:val="28"/>
        </w:rPr>
        <w:t>двухступенчатой</w:t>
      </w:r>
      <w:r w:rsidR="009861CE" w:rsidRPr="004B35E3">
        <w:rPr>
          <w:color w:val="FF0000"/>
          <w:sz w:val="28"/>
          <w:szCs w:val="28"/>
        </w:rPr>
        <w:t xml:space="preserve"> </w:t>
      </w:r>
      <w:r w:rsidRPr="004B35E3">
        <w:rPr>
          <w:color w:val="FF0000"/>
          <w:sz w:val="28"/>
          <w:szCs w:val="28"/>
        </w:rPr>
        <w:t>технологической</w:t>
      </w:r>
      <w:r w:rsidR="009861CE" w:rsidRPr="004B35E3">
        <w:rPr>
          <w:color w:val="FF0000"/>
          <w:sz w:val="28"/>
          <w:szCs w:val="28"/>
        </w:rPr>
        <w:t xml:space="preserve"> </w:t>
      </w:r>
      <w:r w:rsidRPr="004B35E3">
        <w:rPr>
          <w:color w:val="FF0000"/>
          <w:sz w:val="28"/>
          <w:szCs w:val="28"/>
        </w:rPr>
        <w:t>схеме</w:t>
      </w:r>
      <w:r w:rsidR="009861CE" w:rsidRPr="004B35E3">
        <w:rPr>
          <w:color w:val="FF0000"/>
          <w:sz w:val="28"/>
          <w:szCs w:val="28"/>
        </w:rPr>
        <w:t xml:space="preserve"> </w:t>
      </w:r>
      <w:r w:rsidRPr="004B35E3">
        <w:rPr>
          <w:color w:val="FF0000"/>
          <w:sz w:val="28"/>
          <w:szCs w:val="28"/>
        </w:rPr>
        <w:t>с</w:t>
      </w:r>
      <w:r w:rsidR="009861CE" w:rsidRPr="004B35E3">
        <w:rPr>
          <w:color w:val="FF0000"/>
          <w:sz w:val="28"/>
          <w:szCs w:val="28"/>
        </w:rPr>
        <w:t xml:space="preserve"> </w:t>
      </w:r>
      <w:r w:rsidRPr="004B35E3">
        <w:rPr>
          <w:color w:val="FF0000"/>
          <w:sz w:val="28"/>
          <w:szCs w:val="28"/>
        </w:rPr>
        <w:t>горизонтальными</w:t>
      </w:r>
      <w:r w:rsidR="009861CE" w:rsidRPr="004B35E3">
        <w:rPr>
          <w:color w:val="FF0000"/>
          <w:sz w:val="28"/>
          <w:szCs w:val="28"/>
        </w:rPr>
        <w:t xml:space="preserve"> </w:t>
      </w:r>
      <w:r w:rsidRPr="004B35E3">
        <w:rPr>
          <w:color w:val="FF0000"/>
          <w:sz w:val="28"/>
          <w:szCs w:val="28"/>
        </w:rPr>
        <w:t>отстойниками</w:t>
      </w:r>
      <w:r w:rsidR="009861CE" w:rsidRPr="004B35E3">
        <w:rPr>
          <w:color w:val="FF0000"/>
          <w:sz w:val="28"/>
          <w:szCs w:val="28"/>
        </w:rPr>
        <w:t xml:space="preserve"> </w:t>
      </w:r>
      <w:r w:rsidRPr="004B35E3">
        <w:rPr>
          <w:color w:val="FF0000"/>
          <w:sz w:val="28"/>
          <w:szCs w:val="28"/>
        </w:rPr>
        <w:t>на</w:t>
      </w:r>
      <w:r w:rsidR="009861CE" w:rsidRPr="004B35E3">
        <w:rPr>
          <w:color w:val="FF0000"/>
          <w:sz w:val="28"/>
          <w:szCs w:val="28"/>
        </w:rPr>
        <w:t xml:space="preserve"> </w:t>
      </w:r>
      <w:r w:rsidRPr="004B35E3">
        <w:rPr>
          <w:color w:val="FF0000"/>
          <w:sz w:val="28"/>
          <w:szCs w:val="28"/>
        </w:rPr>
        <w:t>первой</w:t>
      </w:r>
      <w:r w:rsidR="009861CE" w:rsidRPr="004B35E3">
        <w:rPr>
          <w:color w:val="FF0000"/>
          <w:sz w:val="28"/>
          <w:szCs w:val="28"/>
        </w:rPr>
        <w:t xml:space="preserve"> </w:t>
      </w:r>
      <w:r w:rsidRPr="004B35E3">
        <w:rPr>
          <w:color w:val="FF0000"/>
          <w:sz w:val="28"/>
          <w:szCs w:val="28"/>
        </w:rPr>
        <w:t>ступени,</w:t>
      </w:r>
      <w:r w:rsidR="009861CE" w:rsidRPr="004B35E3">
        <w:rPr>
          <w:color w:val="FF0000"/>
          <w:sz w:val="28"/>
          <w:szCs w:val="28"/>
        </w:rPr>
        <w:t xml:space="preserve"> </w:t>
      </w:r>
      <w:r w:rsidRPr="004B35E3">
        <w:rPr>
          <w:color w:val="FF0000"/>
          <w:sz w:val="28"/>
          <w:szCs w:val="28"/>
        </w:rPr>
        <w:t>следует</w:t>
      </w:r>
      <w:r w:rsidR="009861CE" w:rsidRPr="004B35E3">
        <w:rPr>
          <w:color w:val="FF0000"/>
          <w:sz w:val="28"/>
          <w:szCs w:val="28"/>
        </w:rPr>
        <w:t xml:space="preserve"> </w:t>
      </w:r>
      <w:r w:rsidRPr="004B35E3">
        <w:rPr>
          <w:color w:val="FF0000"/>
          <w:sz w:val="28"/>
          <w:szCs w:val="28"/>
        </w:rPr>
        <w:t>оснащать</w:t>
      </w:r>
      <w:r w:rsidR="009861CE" w:rsidRPr="004B35E3">
        <w:rPr>
          <w:color w:val="FF0000"/>
          <w:sz w:val="28"/>
          <w:szCs w:val="28"/>
        </w:rPr>
        <w:t xml:space="preserve"> </w:t>
      </w:r>
      <w:r w:rsidRPr="004B35E3">
        <w:rPr>
          <w:color w:val="FF0000"/>
          <w:sz w:val="28"/>
          <w:szCs w:val="28"/>
        </w:rPr>
        <w:t>устройствами</w:t>
      </w:r>
      <w:r w:rsidR="009861CE" w:rsidRPr="004B35E3">
        <w:rPr>
          <w:color w:val="FF0000"/>
          <w:sz w:val="28"/>
          <w:szCs w:val="28"/>
        </w:rPr>
        <w:t xml:space="preserve"> </w:t>
      </w:r>
      <w:r w:rsidRPr="004B35E3">
        <w:rPr>
          <w:color w:val="FF0000"/>
          <w:sz w:val="28"/>
          <w:szCs w:val="28"/>
        </w:rPr>
        <w:t>и</w:t>
      </w:r>
      <w:r w:rsidR="009861CE" w:rsidRPr="004B35E3">
        <w:rPr>
          <w:color w:val="FF0000"/>
          <w:sz w:val="28"/>
          <w:szCs w:val="28"/>
        </w:rPr>
        <w:t xml:space="preserve"> </w:t>
      </w:r>
      <w:r w:rsidRPr="004B35E3">
        <w:rPr>
          <w:color w:val="FF0000"/>
          <w:sz w:val="28"/>
          <w:szCs w:val="28"/>
        </w:rPr>
        <w:t>приборами,</w:t>
      </w:r>
      <w:r w:rsidR="009861CE" w:rsidRPr="004B35E3">
        <w:rPr>
          <w:color w:val="FF0000"/>
          <w:sz w:val="28"/>
          <w:szCs w:val="28"/>
        </w:rPr>
        <w:t xml:space="preserve"> </w:t>
      </w:r>
      <w:r w:rsidRPr="004B35E3">
        <w:rPr>
          <w:color w:val="FF0000"/>
          <w:sz w:val="28"/>
          <w:szCs w:val="28"/>
        </w:rPr>
        <w:t>исключающими</w:t>
      </w:r>
      <w:r w:rsidR="009861CE" w:rsidRPr="004B35E3">
        <w:rPr>
          <w:color w:val="FF0000"/>
          <w:sz w:val="28"/>
          <w:szCs w:val="28"/>
        </w:rPr>
        <w:t xml:space="preserve"> </w:t>
      </w:r>
      <w:r w:rsidRPr="004B35E3">
        <w:rPr>
          <w:color w:val="FF0000"/>
          <w:sz w:val="28"/>
          <w:szCs w:val="28"/>
        </w:rPr>
        <w:t>неконтролируемый</w:t>
      </w:r>
      <w:r w:rsidR="009861CE" w:rsidRPr="004B35E3">
        <w:rPr>
          <w:color w:val="FF0000"/>
          <w:sz w:val="28"/>
          <w:szCs w:val="28"/>
        </w:rPr>
        <w:t xml:space="preserve"> </w:t>
      </w:r>
      <w:r w:rsidRPr="004B35E3">
        <w:rPr>
          <w:color w:val="FF0000"/>
          <w:sz w:val="28"/>
          <w:szCs w:val="28"/>
        </w:rPr>
        <w:t>проскок</w:t>
      </w:r>
      <w:r w:rsidR="009861CE" w:rsidRPr="004B35E3">
        <w:rPr>
          <w:color w:val="FF0000"/>
          <w:sz w:val="28"/>
          <w:szCs w:val="28"/>
        </w:rPr>
        <w:t xml:space="preserve"> </w:t>
      </w:r>
      <w:r w:rsidRPr="004B35E3">
        <w:rPr>
          <w:color w:val="FF0000"/>
          <w:sz w:val="28"/>
          <w:szCs w:val="28"/>
        </w:rPr>
        <w:t>нефтепродуктов</w:t>
      </w:r>
      <w:r w:rsidR="009861CE" w:rsidRPr="004B35E3">
        <w:rPr>
          <w:color w:val="FF0000"/>
          <w:sz w:val="28"/>
          <w:szCs w:val="28"/>
        </w:rPr>
        <w:t xml:space="preserve"> </w:t>
      </w:r>
      <w:r w:rsidRPr="004B35E3">
        <w:rPr>
          <w:color w:val="FF0000"/>
          <w:sz w:val="28"/>
          <w:szCs w:val="28"/>
        </w:rPr>
        <w:t>на</w:t>
      </w:r>
      <w:r w:rsidR="009861CE" w:rsidRPr="004B35E3">
        <w:rPr>
          <w:color w:val="FF0000"/>
          <w:sz w:val="28"/>
          <w:szCs w:val="28"/>
        </w:rPr>
        <w:t xml:space="preserve"> </w:t>
      </w:r>
      <w:r w:rsidRPr="004B35E3">
        <w:rPr>
          <w:color w:val="FF0000"/>
          <w:sz w:val="28"/>
          <w:szCs w:val="28"/>
        </w:rPr>
        <w:t>вторую</w:t>
      </w:r>
      <w:r w:rsidR="009861CE" w:rsidRPr="004B35E3">
        <w:rPr>
          <w:color w:val="FF0000"/>
          <w:sz w:val="28"/>
          <w:szCs w:val="28"/>
        </w:rPr>
        <w:t xml:space="preserve"> </w:t>
      </w:r>
      <w:r w:rsidRPr="004B35E3">
        <w:rPr>
          <w:color w:val="FF0000"/>
          <w:sz w:val="28"/>
          <w:szCs w:val="28"/>
        </w:rPr>
        <w:t>ступень</w:t>
      </w:r>
      <w:r w:rsidR="009861CE" w:rsidRPr="004B35E3">
        <w:rPr>
          <w:color w:val="FF0000"/>
          <w:sz w:val="28"/>
          <w:szCs w:val="28"/>
        </w:rPr>
        <w:t xml:space="preserve"> </w:t>
      </w:r>
      <w:r w:rsidR="004A04F6" w:rsidRPr="004B35E3">
        <w:rPr>
          <w:color w:val="FF0000"/>
          <w:sz w:val="28"/>
          <w:szCs w:val="28"/>
        </w:rPr>
        <w:t>фильтров</w:t>
      </w:r>
      <w:r w:rsidR="009861CE" w:rsidRPr="004B35E3">
        <w:rPr>
          <w:color w:val="FF0000"/>
          <w:sz w:val="28"/>
          <w:szCs w:val="28"/>
        </w:rPr>
        <w:t xml:space="preserve"> </w:t>
      </w:r>
      <w:r w:rsidR="004A04F6" w:rsidRPr="004B35E3">
        <w:rPr>
          <w:color w:val="FF0000"/>
          <w:sz w:val="28"/>
          <w:szCs w:val="28"/>
        </w:rPr>
        <w:t>с</w:t>
      </w:r>
      <w:r w:rsidR="009861CE" w:rsidRPr="004B35E3">
        <w:rPr>
          <w:color w:val="FF0000"/>
          <w:sz w:val="28"/>
          <w:szCs w:val="28"/>
        </w:rPr>
        <w:t xml:space="preserve"> </w:t>
      </w:r>
      <w:r w:rsidR="004A04F6" w:rsidRPr="004B35E3">
        <w:rPr>
          <w:color w:val="FF0000"/>
          <w:sz w:val="28"/>
          <w:szCs w:val="28"/>
        </w:rPr>
        <w:t>зернистой</w:t>
      </w:r>
      <w:r w:rsidR="009861CE" w:rsidRPr="004B35E3">
        <w:rPr>
          <w:color w:val="FF0000"/>
          <w:sz w:val="28"/>
          <w:szCs w:val="28"/>
        </w:rPr>
        <w:t xml:space="preserve"> </w:t>
      </w:r>
      <w:r w:rsidR="004A04F6" w:rsidRPr="004B35E3">
        <w:rPr>
          <w:color w:val="FF0000"/>
          <w:sz w:val="28"/>
          <w:szCs w:val="28"/>
        </w:rPr>
        <w:t>загрузкой.</w:t>
      </w:r>
    </w:p>
    <w:p w14:paraId="44E6E6E0" w14:textId="1F5CB1DA" w:rsidR="000E5155" w:rsidRPr="004B35E3" w:rsidRDefault="00F26779" w:rsidP="000E5155">
      <w:pPr>
        <w:widowControl/>
        <w:spacing w:before="0" w:after="0"/>
        <w:rPr>
          <w:color w:val="FF0000"/>
          <w:sz w:val="28"/>
          <w:szCs w:val="28"/>
        </w:rPr>
      </w:pPr>
      <w:r w:rsidRPr="004B35E3">
        <w:rPr>
          <w:bCs/>
          <w:color w:val="FF0000"/>
          <w:sz w:val="28"/>
          <w:szCs w:val="28"/>
        </w:rPr>
        <w:fldChar w:fldCharType="begin"/>
      </w:r>
      <w:r w:rsidRPr="004B35E3">
        <w:rPr>
          <w:bCs/>
          <w:color w:val="FF0000"/>
          <w:sz w:val="28"/>
          <w:szCs w:val="28"/>
        </w:rPr>
        <w:instrText xml:space="preserve"> REF  раздел_9  \* MERGEFORMAT </w:instrText>
      </w:r>
      <w:r w:rsidRPr="004B35E3">
        <w:rPr>
          <w:bCs/>
          <w:color w:val="FF0000"/>
          <w:sz w:val="28"/>
          <w:szCs w:val="28"/>
        </w:rPr>
        <w:fldChar w:fldCharType="separate"/>
      </w:r>
      <w:r w:rsidR="00AE7126" w:rsidRPr="004B35E3">
        <w:rPr>
          <w:bCs/>
          <w:color w:val="FF0000"/>
          <w:sz w:val="28"/>
          <w:szCs w:val="28"/>
        </w:rPr>
        <w:t>9</w:t>
      </w:r>
      <w:r w:rsidRPr="004B35E3">
        <w:rPr>
          <w:bCs/>
          <w:color w:val="FF0000"/>
          <w:sz w:val="28"/>
          <w:szCs w:val="28"/>
        </w:rPr>
        <w:fldChar w:fldCharType="end"/>
      </w:r>
      <w:r w:rsidR="00B74D28" w:rsidRPr="004B35E3">
        <w:rPr>
          <w:bCs/>
          <w:color w:val="FF0000"/>
          <w:sz w:val="28"/>
          <w:szCs w:val="28"/>
        </w:rPr>
        <w:t>.</w:t>
      </w:r>
      <w:r w:rsidRPr="004B35E3">
        <w:rPr>
          <w:bCs/>
          <w:noProof/>
          <w:color w:val="FF0000"/>
          <w:sz w:val="28"/>
          <w:szCs w:val="28"/>
        </w:rPr>
        <w:fldChar w:fldCharType="begin"/>
      </w:r>
      <w:r w:rsidRPr="004B35E3">
        <w:rPr>
          <w:bCs/>
          <w:noProof/>
          <w:color w:val="FF0000"/>
          <w:sz w:val="28"/>
          <w:szCs w:val="28"/>
        </w:rPr>
        <w:instrText xml:space="preserve"> SEQ раздел7 \* MERGEFORMAT </w:instrText>
      </w:r>
      <w:r w:rsidRPr="004B35E3">
        <w:rPr>
          <w:bCs/>
          <w:noProof/>
          <w:color w:val="FF0000"/>
          <w:sz w:val="28"/>
          <w:szCs w:val="28"/>
        </w:rPr>
        <w:fldChar w:fldCharType="separate"/>
      </w:r>
      <w:r w:rsidR="00AE7126" w:rsidRPr="004B35E3">
        <w:rPr>
          <w:bCs/>
          <w:noProof/>
          <w:color w:val="FF0000"/>
          <w:sz w:val="28"/>
          <w:szCs w:val="28"/>
        </w:rPr>
        <w:t>8</w:t>
      </w:r>
      <w:r w:rsidRPr="004B35E3">
        <w:rPr>
          <w:bCs/>
          <w:noProof/>
          <w:color w:val="FF0000"/>
          <w:sz w:val="28"/>
          <w:szCs w:val="28"/>
        </w:rPr>
        <w:fldChar w:fldCharType="end"/>
      </w:r>
      <w:r w:rsidR="009861CE" w:rsidRPr="004B35E3">
        <w:rPr>
          <w:color w:val="FF0000"/>
          <w:sz w:val="28"/>
          <w:szCs w:val="28"/>
        </w:rPr>
        <w:t xml:space="preserve"> </w:t>
      </w:r>
      <w:r w:rsidR="00B74D28" w:rsidRPr="004B35E3">
        <w:rPr>
          <w:color w:val="FF0000"/>
          <w:sz w:val="28"/>
          <w:szCs w:val="28"/>
        </w:rPr>
        <w:t>Коммуникации</w:t>
      </w:r>
      <w:r w:rsidR="009861CE" w:rsidRPr="004B35E3">
        <w:rPr>
          <w:color w:val="FF0000"/>
          <w:sz w:val="28"/>
          <w:szCs w:val="28"/>
        </w:rPr>
        <w:t xml:space="preserve"> </w:t>
      </w:r>
      <w:r w:rsidR="00B74D28" w:rsidRPr="004B35E3">
        <w:rPr>
          <w:color w:val="FF0000"/>
          <w:sz w:val="28"/>
          <w:szCs w:val="28"/>
        </w:rPr>
        <w:t>станций</w:t>
      </w:r>
      <w:r w:rsidR="009861CE" w:rsidRPr="004B35E3">
        <w:rPr>
          <w:color w:val="FF0000"/>
          <w:sz w:val="28"/>
          <w:szCs w:val="28"/>
        </w:rPr>
        <w:t xml:space="preserve"> </w:t>
      </w:r>
      <w:r w:rsidR="00B74D28" w:rsidRPr="004B35E3">
        <w:rPr>
          <w:color w:val="FF0000"/>
          <w:sz w:val="28"/>
          <w:szCs w:val="28"/>
        </w:rPr>
        <w:t>водоподготовки</w:t>
      </w:r>
      <w:r w:rsidR="009861CE" w:rsidRPr="004B35E3">
        <w:rPr>
          <w:color w:val="FF0000"/>
          <w:sz w:val="28"/>
          <w:szCs w:val="28"/>
        </w:rPr>
        <w:t xml:space="preserve"> </w:t>
      </w:r>
      <w:r w:rsidR="00B74D28" w:rsidRPr="004B35E3">
        <w:rPr>
          <w:color w:val="FF0000"/>
          <w:sz w:val="28"/>
          <w:szCs w:val="28"/>
        </w:rPr>
        <w:t>следует</w:t>
      </w:r>
      <w:r w:rsidR="009861CE" w:rsidRPr="004B35E3">
        <w:rPr>
          <w:color w:val="FF0000"/>
          <w:sz w:val="28"/>
          <w:szCs w:val="28"/>
        </w:rPr>
        <w:t xml:space="preserve"> </w:t>
      </w:r>
      <w:r w:rsidR="00B74D28" w:rsidRPr="004B35E3">
        <w:rPr>
          <w:color w:val="FF0000"/>
          <w:sz w:val="28"/>
          <w:szCs w:val="28"/>
        </w:rPr>
        <w:t>рассчитывать</w:t>
      </w:r>
      <w:r w:rsidR="009861CE" w:rsidRPr="004B35E3">
        <w:rPr>
          <w:color w:val="FF0000"/>
          <w:sz w:val="28"/>
          <w:szCs w:val="28"/>
        </w:rPr>
        <w:t xml:space="preserve"> </w:t>
      </w:r>
      <w:r w:rsidR="00B74D28" w:rsidRPr="004B35E3">
        <w:rPr>
          <w:color w:val="FF0000"/>
          <w:sz w:val="28"/>
          <w:szCs w:val="28"/>
        </w:rPr>
        <w:t>на</w:t>
      </w:r>
      <w:r w:rsidR="009861CE" w:rsidRPr="004B35E3">
        <w:rPr>
          <w:color w:val="FF0000"/>
          <w:sz w:val="28"/>
          <w:szCs w:val="28"/>
        </w:rPr>
        <w:t xml:space="preserve"> </w:t>
      </w:r>
      <w:r w:rsidR="00B74D28" w:rsidRPr="004B35E3">
        <w:rPr>
          <w:color w:val="FF0000"/>
          <w:sz w:val="28"/>
          <w:szCs w:val="28"/>
        </w:rPr>
        <w:t>возможность</w:t>
      </w:r>
      <w:r w:rsidR="009861CE" w:rsidRPr="004B35E3">
        <w:rPr>
          <w:color w:val="FF0000"/>
          <w:sz w:val="28"/>
          <w:szCs w:val="28"/>
        </w:rPr>
        <w:t xml:space="preserve"> </w:t>
      </w:r>
      <w:r w:rsidR="00B74D28" w:rsidRPr="004B35E3">
        <w:rPr>
          <w:color w:val="FF0000"/>
          <w:sz w:val="28"/>
          <w:szCs w:val="28"/>
        </w:rPr>
        <w:t>пропуска</w:t>
      </w:r>
      <w:r w:rsidR="009861CE" w:rsidRPr="004B35E3">
        <w:rPr>
          <w:color w:val="FF0000"/>
          <w:sz w:val="28"/>
          <w:szCs w:val="28"/>
        </w:rPr>
        <w:t xml:space="preserve"> </w:t>
      </w:r>
      <w:r w:rsidR="00B74D28" w:rsidRPr="004B35E3">
        <w:rPr>
          <w:color w:val="FF0000"/>
          <w:sz w:val="28"/>
          <w:szCs w:val="28"/>
        </w:rPr>
        <w:t>расхода</w:t>
      </w:r>
      <w:r w:rsidR="009861CE" w:rsidRPr="004B35E3">
        <w:rPr>
          <w:color w:val="FF0000"/>
          <w:sz w:val="28"/>
          <w:szCs w:val="28"/>
        </w:rPr>
        <w:t xml:space="preserve"> </w:t>
      </w:r>
      <w:r w:rsidR="00B74D28" w:rsidRPr="004B35E3">
        <w:rPr>
          <w:color w:val="FF0000"/>
          <w:sz w:val="28"/>
          <w:szCs w:val="28"/>
        </w:rPr>
        <w:t>воды</w:t>
      </w:r>
      <w:r w:rsidR="009861CE" w:rsidRPr="004B35E3">
        <w:rPr>
          <w:color w:val="FF0000"/>
          <w:sz w:val="28"/>
          <w:szCs w:val="28"/>
        </w:rPr>
        <w:t xml:space="preserve"> </w:t>
      </w:r>
      <w:r w:rsidR="00B74D28" w:rsidRPr="004B35E3">
        <w:rPr>
          <w:color w:val="FF0000"/>
          <w:sz w:val="28"/>
          <w:szCs w:val="28"/>
        </w:rPr>
        <w:t>на</w:t>
      </w:r>
      <w:r w:rsidR="009861CE" w:rsidRPr="004B35E3">
        <w:rPr>
          <w:color w:val="FF0000"/>
          <w:sz w:val="28"/>
          <w:szCs w:val="28"/>
        </w:rPr>
        <w:t xml:space="preserve"> </w:t>
      </w:r>
      <w:r w:rsidR="00B74D28" w:rsidRPr="004B35E3">
        <w:rPr>
          <w:color w:val="FF0000"/>
          <w:sz w:val="28"/>
          <w:szCs w:val="28"/>
        </w:rPr>
        <w:t>20</w:t>
      </w:r>
      <w:r w:rsidR="000E5155" w:rsidRPr="004B35E3">
        <w:rPr>
          <w:color w:val="FF0000"/>
          <w:sz w:val="28"/>
          <w:szCs w:val="28"/>
        </w:rPr>
        <w:t xml:space="preserve"> % </w:t>
      </w:r>
      <w:r w:rsidR="007C32C9" w:rsidRPr="004B35E3">
        <w:rPr>
          <w:color w:val="FF0000"/>
          <w:sz w:val="28"/>
          <w:szCs w:val="28"/>
        </w:rPr>
        <w:t>–</w:t>
      </w:r>
      <w:r w:rsidR="000E5155" w:rsidRPr="004B35E3">
        <w:rPr>
          <w:color w:val="FF0000"/>
          <w:sz w:val="28"/>
          <w:szCs w:val="28"/>
        </w:rPr>
        <w:t xml:space="preserve"> </w:t>
      </w:r>
      <w:r w:rsidR="00B74D28" w:rsidRPr="004B35E3">
        <w:rPr>
          <w:color w:val="FF0000"/>
          <w:sz w:val="28"/>
          <w:szCs w:val="28"/>
        </w:rPr>
        <w:t>3</w:t>
      </w:r>
      <w:r w:rsidR="00A31BBB" w:rsidRPr="004B35E3">
        <w:rPr>
          <w:color w:val="FF0000"/>
          <w:sz w:val="28"/>
          <w:szCs w:val="28"/>
        </w:rPr>
        <w:t>0</w:t>
      </w:r>
      <w:r w:rsidR="009861CE" w:rsidRPr="004B35E3">
        <w:rPr>
          <w:color w:val="FF0000"/>
          <w:sz w:val="28"/>
          <w:szCs w:val="28"/>
        </w:rPr>
        <w:t xml:space="preserve"> </w:t>
      </w:r>
      <w:r w:rsidR="00887295" w:rsidRPr="004B35E3">
        <w:rPr>
          <w:color w:val="FF0000"/>
          <w:sz w:val="28"/>
          <w:szCs w:val="28"/>
        </w:rPr>
        <w:t>%</w:t>
      </w:r>
      <w:r w:rsidR="009861CE" w:rsidRPr="004B35E3">
        <w:rPr>
          <w:color w:val="FF0000"/>
          <w:sz w:val="28"/>
          <w:szCs w:val="28"/>
        </w:rPr>
        <w:t xml:space="preserve"> </w:t>
      </w:r>
      <w:r w:rsidR="00B74D28" w:rsidRPr="004B35E3">
        <w:rPr>
          <w:color w:val="FF0000"/>
          <w:sz w:val="28"/>
          <w:szCs w:val="28"/>
        </w:rPr>
        <w:t>больше</w:t>
      </w:r>
      <w:r w:rsidR="009861CE" w:rsidRPr="004B35E3">
        <w:rPr>
          <w:color w:val="FF0000"/>
          <w:sz w:val="28"/>
          <w:szCs w:val="28"/>
        </w:rPr>
        <w:t xml:space="preserve"> </w:t>
      </w:r>
      <w:r w:rsidR="00B74D28" w:rsidRPr="004B35E3">
        <w:rPr>
          <w:color w:val="FF0000"/>
          <w:sz w:val="28"/>
          <w:szCs w:val="28"/>
        </w:rPr>
        <w:t>расчетного.</w:t>
      </w:r>
      <w:bookmarkStart w:id="69" w:name="cmark"/>
      <w:bookmarkStart w:id="70" w:name="P00D1"/>
      <w:bookmarkStart w:id="71" w:name="_Toc310589316"/>
      <w:bookmarkStart w:id="72" w:name="_Toc313339578"/>
      <w:bookmarkEnd w:id="69"/>
      <w:bookmarkEnd w:id="70"/>
    </w:p>
    <w:p w14:paraId="6933F384" w14:textId="77777777" w:rsidR="004207C5" w:rsidRDefault="004207C5" w:rsidP="000E5155">
      <w:pPr>
        <w:widowControl/>
        <w:spacing w:before="0" w:after="0"/>
        <w:rPr>
          <w:b/>
          <w:bCs/>
          <w:sz w:val="28"/>
          <w:szCs w:val="28"/>
        </w:rPr>
      </w:pPr>
    </w:p>
    <w:p w14:paraId="09120E7C" w14:textId="77777777" w:rsidR="00B74D28" w:rsidRPr="0016404E" w:rsidRDefault="00B74D28" w:rsidP="000E5155">
      <w:pPr>
        <w:widowControl/>
        <w:spacing w:before="0" w:after="0"/>
        <w:rPr>
          <w:b/>
          <w:bCs/>
          <w:sz w:val="28"/>
          <w:szCs w:val="28"/>
        </w:rPr>
      </w:pPr>
      <w:r w:rsidRPr="0016404E">
        <w:rPr>
          <w:b/>
          <w:bCs/>
          <w:sz w:val="28"/>
          <w:szCs w:val="28"/>
        </w:rPr>
        <w:t>Осветление</w:t>
      </w:r>
      <w:r w:rsidR="009861CE" w:rsidRPr="0016404E">
        <w:rPr>
          <w:b/>
          <w:bCs/>
          <w:sz w:val="28"/>
          <w:szCs w:val="28"/>
        </w:rPr>
        <w:t xml:space="preserve"> </w:t>
      </w:r>
      <w:r w:rsidRPr="0016404E">
        <w:rPr>
          <w:b/>
          <w:bCs/>
          <w:sz w:val="28"/>
          <w:szCs w:val="28"/>
        </w:rPr>
        <w:t>и</w:t>
      </w:r>
      <w:r w:rsidR="009861CE" w:rsidRPr="0016404E">
        <w:rPr>
          <w:b/>
          <w:bCs/>
          <w:sz w:val="28"/>
          <w:szCs w:val="28"/>
        </w:rPr>
        <w:t xml:space="preserve"> </w:t>
      </w:r>
      <w:r w:rsidRPr="0016404E">
        <w:rPr>
          <w:b/>
          <w:bCs/>
          <w:sz w:val="28"/>
          <w:szCs w:val="28"/>
        </w:rPr>
        <w:t>обесцвечивание</w:t>
      </w:r>
      <w:r w:rsidR="009861CE" w:rsidRPr="0016404E">
        <w:rPr>
          <w:b/>
          <w:bCs/>
          <w:sz w:val="28"/>
          <w:szCs w:val="28"/>
        </w:rPr>
        <w:t xml:space="preserve"> </w:t>
      </w:r>
      <w:r w:rsidRPr="0016404E">
        <w:rPr>
          <w:b/>
          <w:bCs/>
          <w:sz w:val="28"/>
          <w:szCs w:val="28"/>
        </w:rPr>
        <w:t>воды.</w:t>
      </w:r>
      <w:r w:rsidR="009861CE" w:rsidRPr="0016404E">
        <w:rPr>
          <w:b/>
          <w:bCs/>
          <w:sz w:val="28"/>
          <w:szCs w:val="28"/>
        </w:rPr>
        <w:t xml:space="preserve"> </w:t>
      </w:r>
      <w:r w:rsidRPr="0016404E">
        <w:rPr>
          <w:b/>
          <w:bCs/>
          <w:sz w:val="28"/>
          <w:szCs w:val="28"/>
        </w:rPr>
        <w:t>Общие</w:t>
      </w:r>
      <w:r w:rsidR="009861CE" w:rsidRPr="0016404E">
        <w:rPr>
          <w:b/>
          <w:bCs/>
          <w:sz w:val="28"/>
          <w:szCs w:val="28"/>
        </w:rPr>
        <w:t xml:space="preserve"> </w:t>
      </w:r>
      <w:r w:rsidRPr="0016404E">
        <w:rPr>
          <w:b/>
          <w:bCs/>
          <w:sz w:val="28"/>
          <w:szCs w:val="28"/>
        </w:rPr>
        <w:t>указания</w:t>
      </w:r>
      <w:bookmarkEnd w:id="71"/>
      <w:bookmarkEnd w:id="72"/>
    </w:p>
    <w:p w14:paraId="14C2645F" w14:textId="5ED99905" w:rsidR="00B74D28" w:rsidRPr="004B35E3" w:rsidRDefault="00F26779" w:rsidP="00E267D2">
      <w:pPr>
        <w:widowControl/>
        <w:spacing w:before="0" w:after="0"/>
        <w:rPr>
          <w:color w:val="FF0000"/>
          <w:sz w:val="28"/>
          <w:szCs w:val="28"/>
        </w:rPr>
      </w:pPr>
      <w:r w:rsidRPr="004B35E3">
        <w:rPr>
          <w:bCs/>
          <w:color w:val="FF0000"/>
          <w:sz w:val="28"/>
          <w:szCs w:val="28"/>
        </w:rPr>
        <w:fldChar w:fldCharType="begin"/>
      </w:r>
      <w:r w:rsidRPr="004B35E3">
        <w:rPr>
          <w:bCs/>
          <w:color w:val="FF0000"/>
          <w:sz w:val="28"/>
          <w:szCs w:val="28"/>
        </w:rPr>
        <w:instrText xml:space="preserve"> REF  раздел_9  \* MERGEFORMAT </w:instrText>
      </w:r>
      <w:r w:rsidRPr="004B35E3">
        <w:rPr>
          <w:bCs/>
          <w:color w:val="FF0000"/>
          <w:sz w:val="28"/>
          <w:szCs w:val="28"/>
        </w:rPr>
        <w:fldChar w:fldCharType="separate"/>
      </w:r>
      <w:r w:rsidR="00AE7126" w:rsidRPr="004B35E3">
        <w:rPr>
          <w:bCs/>
          <w:color w:val="FF0000"/>
          <w:sz w:val="28"/>
          <w:szCs w:val="28"/>
        </w:rPr>
        <w:t>9</w:t>
      </w:r>
      <w:r w:rsidRPr="004B35E3">
        <w:rPr>
          <w:bCs/>
          <w:color w:val="FF0000"/>
          <w:sz w:val="28"/>
          <w:szCs w:val="28"/>
        </w:rPr>
        <w:fldChar w:fldCharType="end"/>
      </w:r>
      <w:r w:rsidR="00B74D28" w:rsidRPr="004B35E3">
        <w:rPr>
          <w:bCs/>
          <w:color w:val="FF0000"/>
          <w:sz w:val="28"/>
          <w:szCs w:val="28"/>
        </w:rPr>
        <w:t>.</w:t>
      </w:r>
      <w:r w:rsidRPr="004B35E3">
        <w:rPr>
          <w:bCs/>
          <w:noProof/>
          <w:color w:val="FF0000"/>
          <w:sz w:val="28"/>
          <w:szCs w:val="28"/>
        </w:rPr>
        <w:fldChar w:fldCharType="begin"/>
      </w:r>
      <w:r w:rsidRPr="004B35E3">
        <w:rPr>
          <w:bCs/>
          <w:noProof/>
          <w:color w:val="FF0000"/>
          <w:sz w:val="28"/>
          <w:szCs w:val="28"/>
        </w:rPr>
        <w:instrText xml:space="preserve"> SEQ раздел7 \* MERGEFORMAT </w:instrText>
      </w:r>
      <w:r w:rsidRPr="004B35E3">
        <w:rPr>
          <w:bCs/>
          <w:noProof/>
          <w:color w:val="FF0000"/>
          <w:sz w:val="28"/>
          <w:szCs w:val="28"/>
        </w:rPr>
        <w:fldChar w:fldCharType="separate"/>
      </w:r>
      <w:r w:rsidR="00AE7126" w:rsidRPr="004B35E3">
        <w:rPr>
          <w:bCs/>
          <w:noProof/>
          <w:color w:val="FF0000"/>
          <w:sz w:val="28"/>
          <w:szCs w:val="28"/>
        </w:rPr>
        <w:t>9</w:t>
      </w:r>
      <w:r w:rsidRPr="004B35E3">
        <w:rPr>
          <w:bCs/>
          <w:noProof/>
          <w:color w:val="FF0000"/>
          <w:sz w:val="28"/>
          <w:szCs w:val="28"/>
        </w:rPr>
        <w:fldChar w:fldCharType="end"/>
      </w:r>
      <w:r w:rsidR="009861CE" w:rsidRPr="004B35E3">
        <w:rPr>
          <w:bCs/>
          <w:color w:val="FF0000"/>
          <w:sz w:val="28"/>
          <w:szCs w:val="28"/>
        </w:rPr>
        <w:t xml:space="preserve"> </w:t>
      </w:r>
      <w:r w:rsidR="00B74D28" w:rsidRPr="004B35E3">
        <w:rPr>
          <w:color w:val="FF0000"/>
          <w:sz w:val="28"/>
          <w:szCs w:val="28"/>
        </w:rPr>
        <w:t>Воды</w:t>
      </w:r>
      <w:r w:rsidR="009861CE" w:rsidRPr="004B35E3">
        <w:rPr>
          <w:color w:val="FF0000"/>
          <w:sz w:val="28"/>
          <w:szCs w:val="28"/>
        </w:rPr>
        <w:t xml:space="preserve"> </w:t>
      </w:r>
      <w:r w:rsidR="00B74D28" w:rsidRPr="004B35E3">
        <w:rPr>
          <w:color w:val="FF0000"/>
          <w:sz w:val="28"/>
          <w:szCs w:val="28"/>
        </w:rPr>
        <w:t>источников</w:t>
      </w:r>
      <w:r w:rsidR="009861CE" w:rsidRPr="004B35E3">
        <w:rPr>
          <w:color w:val="FF0000"/>
          <w:sz w:val="28"/>
          <w:szCs w:val="28"/>
        </w:rPr>
        <w:t xml:space="preserve"> </w:t>
      </w:r>
      <w:r w:rsidR="00B74D28" w:rsidRPr="004B35E3">
        <w:rPr>
          <w:color w:val="FF0000"/>
          <w:sz w:val="28"/>
          <w:szCs w:val="28"/>
        </w:rPr>
        <w:t>водоснабжения</w:t>
      </w:r>
      <w:r w:rsidR="009861CE" w:rsidRPr="004B35E3">
        <w:rPr>
          <w:color w:val="FF0000"/>
          <w:sz w:val="28"/>
          <w:szCs w:val="28"/>
        </w:rPr>
        <w:t xml:space="preserve"> </w:t>
      </w:r>
      <w:r w:rsidR="00B74D28" w:rsidRPr="004B35E3">
        <w:rPr>
          <w:color w:val="FF0000"/>
          <w:sz w:val="28"/>
          <w:szCs w:val="28"/>
        </w:rPr>
        <w:t>подразделяются:</w:t>
      </w:r>
    </w:p>
    <w:p w14:paraId="00914245" w14:textId="77777777" w:rsidR="00B74D28" w:rsidRPr="004B35E3" w:rsidRDefault="000E5155" w:rsidP="007C32C9">
      <w:pPr>
        <w:widowControl/>
        <w:spacing w:before="0" w:after="0"/>
        <w:rPr>
          <w:color w:val="FF0000"/>
          <w:sz w:val="28"/>
          <w:szCs w:val="28"/>
        </w:rPr>
      </w:pPr>
      <w:r w:rsidRPr="004B35E3">
        <w:rPr>
          <w:color w:val="FF0000"/>
          <w:sz w:val="28"/>
          <w:szCs w:val="28"/>
        </w:rPr>
        <w:t xml:space="preserve">- </w:t>
      </w:r>
      <w:r w:rsidR="00B74D28" w:rsidRPr="004B35E3">
        <w:rPr>
          <w:color w:val="FF0000"/>
          <w:sz w:val="28"/>
          <w:szCs w:val="28"/>
        </w:rPr>
        <w:t>в</w:t>
      </w:r>
      <w:r w:rsidR="009861CE" w:rsidRPr="004B35E3">
        <w:rPr>
          <w:color w:val="FF0000"/>
          <w:sz w:val="28"/>
          <w:szCs w:val="28"/>
        </w:rPr>
        <w:t xml:space="preserve"> </w:t>
      </w:r>
      <w:r w:rsidR="00B74D28" w:rsidRPr="004B35E3">
        <w:rPr>
          <w:color w:val="FF0000"/>
          <w:sz w:val="28"/>
          <w:szCs w:val="28"/>
        </w:rPr>
        <w:t>зависимости</w:t>
      </w:r>
      <w:r w:rsidR="009861CE" w:rsidRPr="004B35E3">
        <w:rPr>
          <w:color w:val="FF0000"/>
          <w:sz w:val="28"/>
          <w:szCs w:val="28"/>
        </w:rPr>
        <w:t xml:space="preserve"> </w:t>
      </w:r>
      <w:r w:rsidR="00B74D28" w:rsidRPr="004B35E3">
        <w:rPr>
          <w:color w:val="FF0000"/>
          <w:sz w:val="28"/>
          <w:szCs w:val="28"/>
        </w:rPr>
        <w:t>от</w:t>
      </w:r>
      <w:r w:rsidR="009861CE" w:rsidRPr="004B35E3">
        <w:rPr>
          <w:color w:val="FF0000"/>
          <w:sz w:val="28"/>
          <w:szCs w:val="28"/>
        </w:rPr>
        <w:t xml:space="preserve"> </w:t>
      </w:r>
      <w:r w:rsidR="00B74D28" w:rsidRPr="004B35E3">
        <w:rPr>
          <w:color w:val="FF0000"/>
          <w:sz w:val="28"/>
          <w:szCs w:val="28"/>
        </w:rPr>
        <w:t>расчетной</w:t>
      </w:r>
      <w:r w:rsidR="009861CE" w:rsidRPr="004B35E3">
        <w:rPr>
          <w:color w:val="FF0000"/>
          <w:sz w:val="28"/>
          <w:szCs w:val="28"/>
        </w:rPr>
        <w:t xml:space="preserve"> </w:t>
      </w:r>
      <w:r w:rsidR="00B74D28" w:rsidRPr="004B35E3">
        <w:rPr>
          <w:color w:val="FF0000"/>
          <w:sz w:val="28"/>
          <w:szCs w:val="28"/>
        </w:rPr>
        <w:t>максимальной</w:t>
      </w:r>
      <w:r w:rsidR="009861CE" w:rsidRPr="004B35E3">
        <w:rPr>
          <w:color w:val="FF0000"/>
          <w:sz w:val="28"/>
          <w:szCs w:val="28"/>
        </w:rPr>
        <w:t xml:space="preserve"> </w:t>
      </w:r>
      <w:r w:rsidR="00B74D28" w:rsidRPr="004B35E3">
        <w:rPr>
          <w:color w:val="FF0000"/>
          <w:sz w:val="28"/>
          <w:szCs w:val="28"/>
        </w:rPr>
        <w:t>мутности</w:t>
      </w:r>
      <w:r w:rsidR="009861CE" w:rsidRPr="004B35E3">
        <w:rPr>
          <w:color w:val="FF0000"/>
          <w:sz w:val="28"/>
          <w:szCs w:val="28"/>
        </w:rPr>
        <w:t xml:space="preserve"> </w:t>
      </w:r>
      <w:r w:rsidR="00B74D28" w:rsidRPr="004B35E3">
        <w:rPr>
          <w:color w:val="FF0000"/>
          <w:sz w:val="28"/>
          <w:szCs w:val="28"/>
        </w:rPr>
        <w:t>(ориентировочно</w:t>
      </w:r>
      <w:r w:rsidR="009861CE" w:rsidRPr="004B35E3">
        <w:rPr>
          <w:color w:val="FF0000"/>
          <w:sz w:val="28"/>
          <w:szCs w:val="28"/>
        </w:rPr>
        <w:t xml:space="preserve"> </w:t>
      </w:r>
      <w:r w:rsidR="00B74D28" w:rsidRPr="004B35E3">
        <w:rPr>
          <w:color w:val="FF0000"/>
          <w:sz w:val="28"/>
          <w:szCs w:val="28"/>
        </w:rPr>
        <w:t>количество</w:t>
      </w:r>
      <w:r w:rsidR="009861CE" w:rsidRPr="004B35E3">
        <w:rPr>
          <w:color w:val="FF0000"/>
          <w:sz w:val="28"/>
          <w:szCs w:val="28"/>
        </w:rPr>
        <w:t xml:space="preserve"> </w:t>
      </w:r>
      <w:r w:rsidR="00B74D28" w:rsidRPr="004B35E3">
        <w:rPr>
          <w:color w:val="FF0000"/>
          <w:sz w:val="28"/>
          <w:szCs w:val="28"/>
        </w:rPr>
        <w:t>взвешенных</w:t>
      </w:r>
      <w:r w:rsidR="009861CE" w:rsidRPr="004B35E3">
        <w:rPr>
          <w:color w:val="FF0000"/>
          <w:sz w:val="28"/>
          <w:szCs w:val="28"/>
        </w:rPr>
        <w:t xml:space="preserve"> </w:t>
      </w:r>
      <w:r w:rsidR="00B74D28" w:rsidRPr="004B35E3">
        <w:rPr>
          <w:color w:val="FF0000"/>
          <w:sz w:val="28"/>
          <w:szCs w:val="28"/>
        </w:rPr>
        <w:t>веществ)</w:t>
      </w:r>
      <w:r w:rsidR="009861CE" w:rsidRPr="004B35E3">
        <w:rPr>
          <w:color w:val="FF0000"/>
          <w:sz w:val="28"/>
          <w:szCs w:val="28"/>
        </w:rPr>
        <w:t xml:space="preserve"> </w:t>
      </w:r>
      <w:r w:rsidR="00B74D28" w:rsidRPr="004B35E3">
        <w:rPr>
          <w:color w:val="FF0000"/>
          <w:sz w:val="28"/>
          <w:szCs w:val="28"/>
        </w:rPr>
        <w:t>на:</w:t>
      </w:r>
    </w:p>
    <w:p w14:paraId="5FA7F58E" w14:textId="77777777" w:rsidR="00B74D28" w:rsidRPr="004B35E3" w:rsidRDefault="000E5155" w:rsidP="000E5155">
      <w:pPr>
        <w:widowControl/>
        <w:spacing w:before="0" w:after="0"/>
        <w:ind w:firstLine="993"/>
        <w:rPr>
          <w:color w:val="FF0000"/>
          <w:sz w:val="28"/>
          <w:szCs w:val="28"/>
        </w:rPr>
      </w:pPr>
      <w:r w:rsidRPr="004B35E3">
        <w:rPr>
          <w:color w:val="FF0000"/>
          <w:sz w:val="28"/>
          <w:szCs w:val="28"/>
        </w:rPr>
        <w:t xml:space="preserve">- </w:t>
      </w:r>
      <w:proofErr w:type="spellStart"/>
      <w:r w:rsidR="00B74D28" w:rsidRPr="004B35E3">
        <w:rPr>
          <w:color w:val="FF0000"/>
          <w:sz w:val="28"/>
          <w:szCs w:val="28"/>
        </w:rPr>
        <w:t>маломутные</w:t>
      </w:r>
      <w:proofErr w:type="spellEnd"/>
      <w:r w:rsidR="009861CE" w:rsidRPr="004B35E3">
        <w:rPr>
          <w:color w:val="FF0000"/>
          <w:sz w:val="28"/>
          <w:szCs w:val="28"/>
        </w:rPr>
        <w:t xml:space="preserve"> </w:t>
      </w:r>
      <w:r w:rsidR="00B74D28" w:rsidRPr="004B35E3">
        <w:rPr>
          <w:color w:val="FF0000"/>
          <w:sz w:val="28"/>
          <w:szCs w:val="28"/>
        </w:rPr>
        <w:t>–</w:t>
      </w:r>
      <w:r w:rsidR="009861CE" w:rsidRPr="004B35E3">
        <w:rPr>
          <w:color w:val="FF0000"/>
          <w:sz w:val="28"/>
          <w:szCs w:val="28"/>
        </w:rPr>
        <w:t xml:space="preserve"> </w:t>
      </w:r>
      <w:r w:rsidR="00B74D28" w:rsidRPr="004B35E3">
        <w:rPr>
          <w:color w:val="FF0000"/>
          <w:sz w:val="28"/>
          <w:szCs w:val="28"/>
        </w:rPr>
        <w:t>до</w:t>
      </w:r>
      <w:r w:rsidR="009861CE" w:rsidRPr="004B35E3">
        <w:rPr>
          <w:color w:val="FF0000"/>
          <w:sz w:val="28"/>
          <w:szCs w:val="28"/>
        </w:rPr>
        <w:t xml:space="preserve"> </w:t>
      </w:r>
      <w:r w:rsidR="00B74D28" w:rsidRPr="004B35E3">
        <w:rPr>
          <w:color w:val="FF0000"/>
          <w:sz w:val="28"/>
          <w:szCs w:val="28"/>
        </w:rPr>
        <w:t>5</w:t>
      </w:r>
      <w:r w:rsidR="00A31BBB" w:rsidRPr="004B35E3">
        <w:rPr>
          <w:color w:val="FF0000"/>
          <w:sz w:val="28"/>
          <w:szCs w:val="28"/>
        </w:rPr>
        <w:t>0</w:t>
      </w:r>
      <w:r w:rsidR="009861CE" w:rsidRPr="004B35E3">
        <w:rPr>
          <w:color w:val="FF0000"/>
          <w:sz w:val="28"/>
          <w:szCs w:val="28"/>
        </w:rPr>
        <w:t xml:space="preserve"> </w:t>
      </w:r>
      <w:r w:rsidR="00B74D28" w:rsidRPr="004B35E3">
        <w:rPr>
          <w:color w:val="FF0000"/>
          <w:sz w:val="28"/>
          <w:szCs w:val="28"/>
        </w:rPr>
        <w:t>мг/л;</w:t>
      </w:r>
    </w:p>
    <w:p w14:paraId="49843409" w14:textId="77777777" w:rsidR="00B74D28" w:rsidRPr="004B35E3" w:rsidRDefault="000E5155" w:rsidP="000E5155">
      <w:pPr>
        <w:widowControl/>
        <w:spacing w:before="0" w:after="0"/>
        <w:ind w:firstLine="993"/>
        <w:rPr>
          <w:color w:val="FF0000"/>
          <w:sz w:val="28"/>
          <w:szCs w:val="28"/>
        </w:rPr>
      </w:pPr>
      <w:r w:rsidRPr="004B35E3">
        <w:rPr>
          <w:color w:val="FF0000"/>
          <w:sz w:val="28"/>
          <w:szCs w:val="28"/>
        </w:rPr>
        <w:t xml:space="preserve">- </w:t>
      </w:r>
      <w:r w:rsidR="00B74D28" w:rsidRPr="004B35E3">
        <w:rPr>
          <w:color w:val="FF0000"/>
          <w:sz w:val="28"/>
          <w:szCs w:val="28"/>
        </w:rPr>
        <w:t>средней</w:t>
      </w:r>
      <w:r w:rsidR="009861CE" w:rsidRPr="004B35E3">
        <w:rPr>
          <w:color w:val="FF0000"/>
          <w:sz w:val="28"/>
          <w:szCs w:val="28"/>
        </w:rPr>
        <w:t xml:space="preserve"> </w:t>
      </w:r>
      <w:r w:rsidR="00B74D28" w:rsidRPr="004B35E3">
        <w:rPr>
          <w:color w:val="FF0000"/>
          <w:sz w:val="28"/>
          <w:szCs w:val="28"/>
        </w:rPr>
        <w:t>мутности</w:t>
      </w:r>
      <w:r w:rsidR="009861CE" w:rsidRPr="004B35E3">
        <w:rPr>
          <w:color w:val="FF0000"/>
          <w:sz w:val="28"/>
          <w:szCs w:val="28"/>
        </w:rPr>
        <w:t xml:space="preserve"> </w:t>
      </w:r>
      <w:r w:rsidR="00B74D28" w:rsidRPr="004B35E3">
        <w:rPr>
          <w:color w:val="FF0000"/>
          <w:sz w:val="28"/>
          <w:szCs w:val="28"/>
        </w:rPr>
        <w:t>–</w:t>
      </w:r>
      <w:r w:rsidR="009861CE" w:rsidRPr="004B35E3">
        <w:rPr>
          <w:color w:val="FF0000"/>
          <w:sz w:val="28"/>
          <w:szCs w:val="28"/>
        </w:rPr>
        <w:t xml:space="preserve"> </w:t>
      </w:r>
      <w:r w:rsidR="00B74D28" w:rsidRPr="004B35E3">
        <w:rPr>
          <w:color w:val="FF0000"/>
          <w:sz w:val="28"/>
          <w:szCs w:val="28"/>
        </w:rPr>
        <w:t>св.</w:t>
      </w:r>
      <w:r w:rsidR="009861CE" w:rsidRPr="004B35E3">
        <w:rPr>
          <w:color w:val="FF0000"/>
          <w:sz w:val="28"/>
          <w:szCs w:val="28"/>
        </w:rPr>
        <w:t xml:space="preserve"> </w:t>
      </w:r>
      <w:r w:rsidR="00B74D28" w:rsidRPr="004B35E3">
        <w:rPr>
          <w:color w:val="FF0000"/>
          <w:sz w:val="28"/>
          <w:szCs w:val="28"/>
        </w:rPr>
        <w:t>5</w:t>
      </w:r>
      <w:r w:rsidR="00A31BBB" w:rsidRPr="004B35E3">
        <w:rPr>
          <w:color w:val="FF0000"/>
          <w:sz w:val="28"/>
          <w:szCs w:val="28"/>
        </w:rPr>
        <w:t>0</w:t>
      </w:r>
      <w:r w:rsidR="009861CE" w:rsidRPr="004B35E3">
        <w:rPr>
          <w:color w:val="FF0000"/>
          <w:sz w:val="28"/>
          <w:szCs w:val="28"/>
        </w:rPr>
        <w:t xml:space="preserve"> </w:t>
      </w:r>
      <w:r w:rsidR="00B74D28" w:rsidRPr="004B35E3">
        <w:rPr>
          <w:color w:val="FF0000"/>
          <w:sz w:val="28"/>
          <w:szCs w:val="28"/>
        </w:rPr>
        <w:t>до</w:t>
      </w:r>
      <w:r w:rsidR="009861CE" w:rsidRPr="004B35E3">
        <w:rPr>
          <w:color w:val="FF0000"/>
          <w:sz w:val="28"/>
          <w:szCs w:val="28"/>
        </w:rPr>
        <w:t xml:space="preserve"> </w:t>
      </w:r>
      <w:r w:rsidR="00B74D28" w:rsidRPr="004B35E3">
        <w:rPr>
          <w:color w:val="FF0000"/>
          <w:sz w:val="28"/>
          <w:szCs w:val="28"/>
        </w:rPr>
        <w:t>25</w:t>
      </w:r>
      <w:r w:rsidR="00A31BBB" w:rsidRPr="004B35E3">
        <w:rPr>
          <w:color w:val="FF0000"/>
          <w:sz w:val="28"/>
          <w:szCs w:val="28"/>
        </w:rPr>
        <w:t>0</w:t>
      </w:r>
      <w:r w:rsidR="009861CE" w:rsidRPr="004B35E3">
        <w:rPr>
          <w:color w:val="FF0000"/>
          <w:sz w:val="28"/>
          <w:szCs w:val="28"/>
        </w:rPr>
        <w:t xml:space="preserve"> </w:t>
      </w:r>
      <w:r w:rsidR="00B74D28" w:rsidRPr="004B35E3">
        <w:rPr>
          <w:color w:val="FF0000"/>
          <w:sz w:val="28"/>
          <w:szCs w:val="28"/>
        </w:rPr>
        <w:t>мг/л;</w:t>
      </w:r>
    </w:p>
    <w:p w14:paraId="6FCD0E57" w14:textId="77777777" w:rsidR="00B74D28" w:rsidRPr="004B35E3" w:rsidRDefault="000E5155" w:rsidP="000E5155">
      <w:pPr>
        <w:widowControl/>
        <w:spacing w:before="0" w:after="0"/>
        <w:ind w:firstLine="993"/>
        <w:rPr>
          <w:color w:val="FF0000"/>
          <w:sz w:val="28"/>
          <w:szCs w:val="28"/>
        </w:rPr>
      </w:pPr>
      <w:r w:rsidRPr="004B35E3">
        <w:rPr>
          <w:color w:val="FF0000"/>
          <w:sz w:val="28"/>
          <w:szCs w:val="28"/>
        </w:rPr>
        <w:t xml:space="preserve">- </w:t>
      </w:r>
      <w:r w:rsidR="00B74D28" w:rsidRPr="004B35E3">
        <w:rPr>
          <w:color w:val="FF0000"/>
          <w:sz w:val="28"/>
          <w:szCs w:val="28"/>
        </w:rPr>
        <w:t>мутные</w:t>
      </w:r>
      <w:r w:rsidR="009861CE" w:rsidRPr="004B35E3">
        <w:rPr>
          <w:color w:val="FF0000"/>
          <w:sz w:val="28"/>
          <w:szCs w:val="28"/>
        </w:rPr>
        <w:t xml:space="preserve"> </w:t>
      </w:r>
      <w:r w:rsidR="00B74D28" w:rsidRPr="004B35E3">
        <w:rPr>
          <w:color w:val="FF0000"/>
          <w:sz w:val="28"/>
          <w:szCs w:val="28"/>
        </w:rPr>
        <w:t>–</w:t>
      </w:r>
      <w:r w:rsidR="009861CE" w:rsidRPr="004B35E3">
        <w:rPr>
          <w:color w:val="FF0000"/>
          <w:sz w:val="28"/>
          <w:szCs w:val="28"/>
        </w:rPr>
        <w:t xml:space="preserve"> </w:t>
      </w:r>
      <w:r w:rsidR="00B74D28" w:rsidRPr="004B35E3">
        <w:rPr>
          <w:color w:val="FF0000"/>
          <w:sz w:val="28"/>
          <w:szCs w:val="28"/>
        </w:rPr>
        <w:t>св.</w:t>
      </w:r>
      <w:r w:rsidR="009861CE" w:rsidRPr="004B35E3">
        <w:rPr>
          <w:color w:val="FF0000"/>
          <w:sz w:val="28"/>
          <w:szCs w:val="28"/>
        </w:rPr>
        <w:t xml:space="preserve"> </w:t>
      </w:r>
      <w:r w:rsidR="00B74D28" w:rsidRPr="004B35E3">
        <w:rPr>
          <w:color w:val="FF0000"/>
          <w:sz w:val="28"/>
          <w:szCs w:val="28"/>
        </w:rPr>
        <w:t>25</w:t>
      </w:r>
      <w:r w:rsidR="00A31BBB" w:rsidRPr="004B35E3">
        <w:rPr>
          <w:color w:val="FF0000"/>
          <w:sz w:val="28"/>
          <w:szCs w:val="28"/>
        </w:rPr>
        <w:t>0</w:t>
      </w:r>
      <w:r w:rsidR="009861CE" w:rsidRPr="004B35E3">
        <w:rPr>
          <w:color w:val="FF0000"/>
          <w:sz w:val="28"/>
          <w:szCs w:val="28"/>
        </w:rPr>
        <w:t xml:space="preserve"> </w:t>
      </w:r>
      <w:r w:rsidR="00B74D28" w:rsidRPr="004B35E3">
        <w:rPr>
          <w:color w:val="FF0000"/>
          <w:sz w:val="28"/>
          <w:szCs w:val="28"/>
        </w:rPr>
        <w:t>до</w:t>
      </w:r>
      <w:r w:rsidR="009861CE" w:rsidRPr="004B35E3">
        <w:rPr>
          <w:color w:val="FF0000"/>
          <w:sz w:val="28"/>
          <w:szCs w:val="28"/>
        </w:rPr>
        <w:t xml:space="preserve"> </w:t>
      </w:r>
      <w:r w:rsidR="00B74D28" w:rsidRPr="004B35E3">
        <w:rPr>
          <w:color w:val="FF0000"/>
          <w:sz w:val="28"/>
          <w:szCs w:val="28"/>
        </w:rPr>
        <w:t>150</w:t>
      </w:r>
      <w:r w:rsidR="00A31BBB" w:rsidRPr="004B35E3">
        <w:rPr>
          <w:color w:val="FF0000"/>
          <w:sz w:val="28"/>
          <w:szCs w:val="28"/>
        </w:rPr>
        <w:t>0</w:t>
      </w:r>
      <w:r w:rsidR="009861CE" w:rsidRPr="004B35E3">
        <w:rPr>
          <w:color w:val="FF0000"/>
          <w:sz w:val="28"/>
          <w:szCs w:val="28"/>
        </w:rPr>
        <w:t xml:space="preserve"> </w:t>
      </w:r>
      <w:r w:rsidR="00B74D28" w:rsidRPr="004B35E3">
        <w:rPr>
          <w:color w:val="FF0000"/>
          <w:sz w:val="28"/>
          <w:szCs w:val="28"/>
        </w:rPr>
        <w:t>мг/л;</w:t>
      </w:r>
    </w:p>
    <w:p w14:paraId="28AC0DFA" w14:textId="77777777" w:rsidR="00B74D28" w:rsidRPr="004B35E3" w:rsidRDefault="000E5155" w:rsidP="000E5155">
      <w:pPr>
        <w:widowControl/>
        <w:spacing w:before="0" w:after="0"/>
        <w:ind w:firstLine="993"/>
        <w:rPr>
          <w:color w:val="FF0000"/>
          <w:sz w:val="28"/>
          <w:szCs w:val="28"/>
        </w:rPr>
      </w:pPr>
      <w:r w:rsidRPr="004B35E3">
        <w:rPr>
          <w:color w:val="FF0000"/>
          <w:sz w:val="28"/>
          <w:szCs w:val="28"/>
        </w:rPr>
        <w:t xml:space="preserve">- </w:t>
      </w:r>
      <w:r w:rsidR="00B74D28" w:rsidRPr="004B35E3">
        <w:rPr>
          <w:color w:val="FF0000"/>
          <w:sz w:val="28"/>
          <w:szCs w:val="28"/>
        </w:rPr>
        <w:t>высокомутные</w:t>
      </w:r>
      <w:r w:rsidR="009861CE" w:rsidRPr="004B35E3">
        <w:rPr>
          <w:color w:val="FF0000"/>
          <w:sz w:val="28"/>
          <w:szCs w:val="28"/>
        </w:rPr>
        <w:t xml:space="preserve"> </w:t>
      </w:r>
      <w:r w:rsidR="00B74D28" w:rsidRPr="004B35E3">
        <w:rPr>
          <w:color w:val="FF0000"/>
          <w:sz w:val="28"/>
          <w:szCs w:val="28"/>
        </w:rPr>
        <w:t>–</w:t>
      </w:r>
      <w:r w:rsidR="009861CE" w:rsidRPr="004B35E3">
        <w:rPr>
          <w:color w:val="FF0000"/>
          <w:sz w:val="28"/>
          <w:szCs w:val="28"/>
        </w:rPr>
        <w:t xml:space="preserve"> </w:t>
      </w:r>
      <w:r w:rsidR="00B74D28" w:rsidRPr="004B35E3">
        <w:rPr>
          <w:color w:val="FF0000"/>
          <w:sz w:val="28"/>
          <w:szCs w:val="28"/>
        </w:rPr>
        <w:t>св.</w:t>
      </w:r>
      <w:r w:rsidR="009861CE" w:rsidRPr="004B35E3">
        <w:rPr>
          <w:color w:val="FF0000"/>
          <w:sz w:val="28"/>
          <w:szCs w:val="28"/>
        </w:rPr>
        <w:t xml:space="preserve"> </w:t>
      </w:r>
      <w:r w:rsidR="00B74D28" w:rsidRPr="004B35E3">
        <w:rPr>
          <w:color w:val="FF0000"/>
          <w:sz w:val="28"/>
          <w:szCs w:val="28"/>
        </w:rPr>
        <w:t>150</w:t>
      </w:r>
      <w:r w:rsidR="00A31BBB" w:rsidRPr="004B35E3">
        <w:rPr>
          <w:color w:val="FF0000"/>
          <w:sz w:val="28"/>
          <w:szCs w:val="28"/>
        </w:rPr>
        <w:t>0</w:t>
      </w:r>
      <w:r w:rsidR="009861CE" w:rsidRPr="004B35E3">
        <w:rPr>
          <w:color w:val="FF0000"/>
          <w:sz w:val="28"/>
          <w:szCs w:val="28"/>
        </w:rPr>
        <w:t xml:space="preserve"> </w:t>
      </w:r>
      <w:r w:rsidR="00B74D28" w:rsidRPr="004B35E3">
        <w:rPr>
          <w:color w:val="FF0000"/>
          <w:sz w:val="28"/>
          <w:szCs w:val="28"/>
        </w:rPr>
        <w:t>мг/л;</w:t>
      </w:r>
    </w:p>
    <w:p w14:paraId="6BA0F8B9" w14:textId="77777777" w:rsidR="00B74D28" w:rsidRPr="004B35E3" w:rsidRDefault="000E5155" w:rsidP="007C32C9">
      <w:pPr>
        <w:widowControl/>
        <w:spacing w:before="0" w:after="0"/>
        <w:rPr>
          <w:color w:val="FF0000"/>
          <w:sz w:val="28"/>
          <w:szCs w:val="28"/>
        </w:rPr>
      </w:pPr>
      <w:r w:rsidRPr="004B35E3">
        <w:rPr>
          <w:color w:val="FF0000"/>
          <w:sz w:val="28"/>
          <w:szCs w:val="28"/>
        </w:rPr>
        <w:lastRenderedPageBreak/>
        <w:t xml:space="preserve">- </w:t>
      </w:r>
      <w:r w:rsidR="00B74D28" w:rsidRPr="004B35E3">
        <w:rPr>
          <w:color w:val="FF0000"/>
          <w:sz w:val="28"/>
          <w:szCs w:val="28"/>
        </w:rPr>
        <w:t>в</w:t>
      </w:r>
      <w:r w:rsidR="009861CE" w:rsidRPr="004B35E3">
        <w:rPr>
          <w:color w:val="FF0000"/>
          <w:sz w:val="28"/>
          <w:szCs w:val="28"/>
        </w:rPr>
        <w:t xml:space="preserve"> </w:t>
      </w:r>
      <w:r w:rsidR="00B74D28" w:rsidRPr="004B35E3">
        <w:rPr>
          <w:color w:val="FF0000"/>
          <w:sz w:val="28"/>
          <w:szCs w:val="28"/>
        </w:rPr>
        <w:t>зависимости</w:t>
      </w:r>
      <w:r w:rsidR="009861CE" w:rsidRPr="004B35E3">
        <w:rPr>
          <w:color w:val="FF0000"/>
          <w:sz w:val="28"/>
          <w:szCs w:val="28"/>
        </w:rPr>
        <w:t xml:space="preserve"> </w:t>
      </w:r>
      <w:r w:rsidR="00B74D28" w:rsidRPr="004B35E3">
        <w:rPr>
          <w:color w:val="FF0000"/>
          <w:sz w:val="28"/>
          <w:szCs w:val="28"/>
        </w:rPr>
        <w:t>от</w:t>
      </w:r>
      <w:r w:rsidR="009861CE" w:rsidRPr="004B35E3">
        <w:rPr>
          <w:color w:val="FF0000"/>
          <w:sz w:val="28"/>
          <w:szCs w:val="28"/>
        </w:rPr>
        <w:t xml:space="preserve"> </w:t>
      </w:r>
      <w:r w:rsidR="00B74D28" w:rsidRPr="004B35E3">
        <w:rPr>
          <w:color w:val="FF0000"/>
          <w:sz w:val="28"/>
          <w:szCs w:val="28"/>
        </w:rPr>
        <w:t>расчетного</w:t>
      </w:r>
      <w:r w:rsidR="009861CE" w:rsidRPr="004B35E3">
        <w:rPr>
          <w:color w:val="FF0000"/>
          <w:sz w:val="28"/>
          <w:szCs w:val="28"/>
        </w:rPr>
        <w:t xml:space="preserve"> </w:t>
      </w:r>
      <w:r w:rsidR="00B74D28" w:rsidRPr="004B35E3">
        <w:rPr>
          <w:color w:val="FF0000"/>
          <w:sz w:val="28"/>
          <w:szCs w:val="28"/>
        </w:rPr>
        <w:t>максимального</w:t>
      </w:r>
      <w:r w:rsidR="009861CE" w:rsidRPr="004B35E3">
        <w:rPr>
          <w:color w:val="FF0000"/>
          <w:sz w:val="28"/>
          <w:szCs w:val="28"/>
        </w:rPr>
        <w:t xml:space="preserve"> </w:t>
      </w:r>
      <w:r w:rsidR="00B74D28" w:rsidRPr="004B35E3">
        <w:rPr>
          <w:color w:val="FF0000"/>
          <w:sz w:val="28"/>
          <w:szCs w:val="28"/>
        </w:rPr>
        <w:t>содержания</w:t>
      </w:r>
      <w:r w:rsidR="009861CE" w:rsidRPr="004B35E3">
        <w:rPr>
          <w:color w:val="FF0000"/>
          <w:sz w:val="28"/>
          <w:szCs w:val="28"/>
        </w:rPr>
        <w:t xml:space="preserve"> </w:t>
      </w:r>
      <w:r w:rsidR="00B74D28" w:rsidRPr="004B35E3">
        <w:rPr>
          <w:color w:val="FF0000"/>
          <w:sz w:val="28"/>
          <w:szCs w:val="28"/>
        </w:rPr>
        <w:t>гумусовых</w:t>
      </w:r>
      <w:r w:rsidR="009861CE" w:rsidRPr="004B35E3">
        <w:rPr>
          <w:color w:val="FF0000"/>
          <w:sz w:val="28"/>
          <w:szCs w:val="28"/>
        </w:rPr>
        <w:t xml:space="preserve"> </w:t>
      </w:r>
      <w:r w:rsidR="00B74D28" w:rsidRPr="004B35E3">
        <w:rPr>
          <w:color w:val="FF0000"/>
          <w:sz w:val="28"/>
          <w:szCs w:val="28"/>
        </w:rPr>
        <w:t>веществ,</w:t>
      </w:r>
      <w:r w:rsidR="009861CE" w:rsidRPr="004B35E3">
        <w:rPr>
          <w:color w:val="FF0000"/>
          <w:sz w:val="28"/>
          <w:szCs w:val="28"/>
        </w:rPr>
        <w:t xml:space="preserve"> </w:t>
      </w:r>
      <w:r w:rsidR="00B74D28" w:rsidRPr="004B35E3">
        <w:rPr>
          <w:color w:val="FF0000"/>
          <w:sz w:val="28"/>
          <w:szCs w:val="28"/>
        </w:rPr>
        <w:t>обусловливающих</w:t>
      </w:r>
      <w:r w:rsidR="009861CE" w:rsidRPr="004B35E3">
        <w:rPr>
          <w:color w:val="FF0000"/>
          <w:sz w:val="28"/>
          <w:szCs w:val="28"/>
        </w:rPr>
        <w:t xml:space="preserve"> </w:t>
      </w:r>
      <w:r w:rsidR="00B74D28" w:rsidRPr="004B35E3">
        <w:rPr>
          <w:color w:val="FF0000"/>
          <w:sz w:val="28"/>
          <w:szCs w:val="28"/>
        </w:rPr>
        <w:t>цветность</w:t>
      </w:r>
      <w:r w:rsidR="009861CE" w:rsidRPr="004B35E3">
        <w:rPr>
          <w:color w:val="FF0000"/>
          <w:sz w:val="28"/>
          <w:szCs w:val="28"/>
        </w:rPr>
        <w:t xml:space="preserve"> </w:t>
      </w:r>
      <w:r w:rsidR="00B74D28" w:rsidRPr="004B35E3">
        <w:rPr>
          <w:color w:val="FF0000"/>
          <w:sz w:val="28"/>
          <w:szCs w:val="28"/>
        </w:rPr>
        <w:t>воды,</w:t>
      </w:r>
      <w:r w:rsidR="009861CE" w:rsidRPr="004B35E3">
        <w:rPr>
          <w:color w:val="FF0000"/>
          <w:sz w:val="28"/>
          <w:szCs w:val="28"/>
        </w:rPr>
        <w:t xml:space="preserve"> </w:t>
      </w:r>
      <w:r w:rsidR="00B74D28" w:rsidRPr="004B35E3">
        <w:rPr>
          <w:color w:val="FF0000"/>
          <w:sz w:val="28"/>
          <w:szCs w:val="28"/>
        </w:rPr>
        <w:t>на:</w:t>
      </w:r>
    </w:p>
    <w:p w14:paraId="1972C74C" w14:textId="77777777" w:rsidR="00B74D28" w:rsidRPr="004B35E3" w:rsidRDefault="000E5155" w:rsidP="000E5155">
      <w:pPr>
        <w:widowControl/>
        <w:spacing w:before="0" w:after="0"/>
        <w:ind w:firstLine="993"/>
        <w:rPr>
          <w:color w:val="FF0000"/>
          <w:sz w:val="28"/>
          <w:szCs w:val="28"/>
        </w:rPr>
      </w:pPr>
      <w:r w:rsidRPr="004B35E3">
        <w:rPr>
          <w:color w:val="FF0000"/>
          <w:sz w:val="28"/>
          <w:szCs w:val="28"/>
        </w:rPr>
        <w:t xml:space="preserve">- </w:t>
      </w:r>
      <w:proofErr w:type="spellStart"/>
      <w:r w:rsidR="00B74D28" w:rsidRPr="004B35E3">
        <w:rPr>
          <w:color w:val="FF0000"/>
          <w:sz w:val="28"/>
          <w:szCs w:val="28"/>
        </w:rPr>
        <w:t>малоцветные</w:t>
      </w:r>
      <w:proofErr w:type="spellEnd"/>
      <w:r w:rsidR="009861CE" w:rsidRPr="004B35E3">
        <w:rPr>
          <w:color w:val="FF0000"/>
          <w:sz w:val="28"/>
          <w:szCs w:val="28"/>
        </w:rPr>
        <w:t xml:space="preserve"> </w:t>
      </w:r>
      <w:r w:rsidR="00B74D28" w:rsidRPr="004B35E3">
        <w:rPr>
          <w:color w:val="FF0000"/>
          <w:sz w:val="28"/>
          <w:szCs w:val="28"/>
        </w:rPr>
        <w:t>–</w:t>
      </w:r>
      <w:r w:rsidR="009861CE" w:rsidRPr="004B35E3">
        <w:rPr>
          <w:color w:val="FF0000"/>
          <w:sz w:val="28"/>
          <w:szCs w:val="28"/>
        </w:rPr>
        <w:t xml:space="preserve"> </w:t>
      </w:r>
      <w:r w:rsidR="00B74D28" w:rsidRPr="004B35E3">
        <w:rPr>
          <w:color w:val="FF0000"/>
          <w:sz w:val="28"/>
          <w:szCs w:val="28"/>
        </w:rPr>
        <w:t>до</w:t>
      </w:r>
      <w:r w:rsidR="009861CE" w:rsidRPr="004B35E3">
        <w:rPr>
          <w:color w:val="FF0000"/>
          <w:sz w:val="28"/>
          <w:szCs w:val="28"/>
        </w:rPr>
        <w:t xml:space="preserve"> </w:t>
      </w:r>
      <w:r w:rsidR="00B74D28" w:rsidRPr="004B35E3">
        <w:rPr>
          <w:color w:val="FF0000"/>
          <w:sz w:val="28"/>
          <w:szCs w:val="28"/>
        </w:rPr>
        <w:t>3</w:t>
      </w:r>
      <w:r w:rsidR="00A31BBB" w:rsidRPr="004B35E3">
        <w:rPr>
          <w:color w:val="FF0000"/>
          <w:sz w:val="28"/>
          <w:szCs w:val="28"/>
        </w:rPr>
        <w:t>5</w:t>
      </w:r>
      <w:r w:rsidR="00EA6F64" w:rsidRPr="004B35E3">
        <w:rPr>
          <w:color w:val="FF0000"/>
          <w:sz w:val="28"/>
          <w:szCs w:val="28"/>
        </w:rPr>
        <w:t>°</w:t>
      </w:r>
      <w:r w:rsidR="00B74D28" w:rsidRPr="004B35E3">
        <w:rPr>
          <w:color w:val="FF0000"/>
          <w:sz w:val="28"/>
          <w:szCs w:val="28"/>
        </w:rPr>
        <w:t>;</w:t>
      </w:r>
    </w:p>
    <w:p w14:paraId="63546C46" w14:textId="77777777" w:rsidR="00B74D28" w:rsidRPr="004B35E3" w:rsidRDefault="000E5155" w:rsidP="000E5155">
      <w:pPr>
        <w:widowControl/>
        <w:spacing w:before="0" w:after="0"/>
        <w:ind w:firstLine="993"/>
        <w:rPr>
          <w:color w:val="FF0000"/>
          <w:sz w:val="28"/>
          <w:szCs w:val="28"/>
        </w:rPr>
      </w:pPr>
      <w:r w:rsidRPr="004B35E3">
        <w:rPr>
          <w:color w:val="FF0000"/>
          <w:sz w:val="28"/>
          <w:szCs w:val="28"/>
        </w:rPr>
        <w:t xml:space="preserve">- </w:t>
      </w:r>
      <w:r w:rsidR="00B74D28" w:rsidRPr="004B35E3">
        <w:rPr>
          <w:color w:val="FF0000"/>
          <w:sz w:val="28"/>
          <w:szCs w:val="28"/>
        </w:rPr>
        <w:t>средней</w:t>
      </w:r>
      <w:r w:rsidR="009861CE" w:rsidRPr="004B35E3">
        <w:rPr>
          <w:color w:val="FF0000"/>
          <w:sz w:val="28"/>
          <w:szCs w:val="28"/>
        </w:rPr>
        <w:t xml:space="preserve"> </w:t>
      </w:r>
      <w:r w:rsidR="00B74D28" w:rsidRPr="004B35E3">
        <w:rPr>
          <w:color w:val="FF0000"/>
          <w:sz w:val="28"/>
          <w:szCs w:val="28"/>
        </w:rPr>
        <w:t>цветности</w:t>
      </w:r>
      <w:r w:rsidR="009861CE" w:rsidRPr="004B35E3">
        <w:rPr>
          <w:color w:val="FF0000"/>
          <w:sz w:val="28"/>
          <w:szCs w:val="28"/>
        </w:rPr>
        <w:t xml:space="preserve"> </w:t>
      </w:r>
      <w:r w:rsidR="00B74D28" w:rsidRPr="004B35E3">
        <w:rPr>
          <w:color w:val="FF0000"/>
          <w:sz w:val="28"/>
          <w:szCs w:val="28"/>
        </w:rPr>
        <w:t>–</w:t>
      </w:r>
      <w:r w:rsidR="009861CE" w:rsidRPr="004B35E3">
        <w:rPr>
          <w:color w:val="FF0000"/>
          <w:sz w:val="28"/>
          <w:szCs w:val="28"/>
        </w:rPr>
        <w:t xml:space="preserve"> </w:t>
      </w:r>
      <w:r w:rsidR="00B74D28" w:rsidRPr="004B35E3">
        <w:rPr>
          <w:color w:val="FF0000"/>
          <w:sz w:val="28"/>
          <w:szCs w:val="28"/>
        </w:rPr>
        <w:t>св.</w:t>
      </w:r>
      <w:r w:rsidR="009861CE" w:rsidRPr="004B35E3">
        <w:rPr>
          <w:color w:val="FF0000"/>
          <w:sz w:val="28"/>
          <w:szCs w:val="28"/>
        </w:rPr>
        <w:t xml:space="preserve"> </w:t>
      </w:r>
      <w:r w:rsidR="00B74D28" w:rsidRPr="004B35E3">
        <w:rPr>
          <w:color w:val="FF0000"/>
          <w:sz w:val="28"/>
          <w:szCs w:val="28"/>
        </w:rPr>
        <w:t>3</w:t>
      </w:r>
      <w:r w:rsidR="00A31BBB" w:rsidRPr="004B35E3">
        <w:rPr>
          <w:color w:val="FF0000"/>
          <w:sz w:val="28"/>
          <w:szCs w:val="28"/>
        </w:rPr>
        <w:t>5</w:t>
      </w:r>
      <w:r w:rsidRPr="004B35E3">
        <w:rPr>
          <w:color w:val="FF0000"/>
          <w:sz w:val="28"/>
          <w:szCs w:val="28"/>
        </w:rPr>
        <w:t>°</w:t>
      </w:r>
      <w:r w:rsidR="009861CE" w:rsidRPr="004B35E3">
        <w:rPr>
          <w:color w:val="FF0000"/>
          <w:sz w:val="28"/>
          <w:szCs w:val="28"/>
        </w:rPr>
        <w:t xml:space="preserve"> </w:t>
      </w:r>
      <w:r w:rsidR="00B74D28" w:rsidRPr="004B35E3">
        <w:rPr>
          <w:color w:val="FF0000"/>
          <w:sz w:val="28"/>
          <w:szCs w:val="28"/>
        </w:rPr>
        <w:t>до</w:t>
      </w:r>
      <w:r w:rsidR="009861CE" w:rsidRPr="004B35E3">
        <w:rPr>
          <w:color w:val="FF0000"/>
          <w:sz w:val="28"/>
          <w:szCs w:val="28"/>
        </w:rPr>
        <w:t xml:space="preserve"> </w:t>
      </w:r>
      <w:r w:rsidR="00B74D28" w:rsidRPr="004B35E3">
        <w:rPr>
          <w:color w:val="FF0000"/>
          <w:sz w:val="28"/>
          <w:szCs w:val="28"/>
        </w:rPr>
        <w:t>12</w:t>
      </w:r>
      <w:r w:rsidR="00A31BBB" w:rsidRPr="004B35E3">
        <w:rPr>
          <w:color w:val="FF0000"/>
          <w:sz w:val="28"/>
          <w:szCs w:val="28"/>
        </w:rPr>
        <w:t>0</w:t>
      </w:r>
      <w:r w:rsidR="00EA6F64" w:rsidRPr="004B35E3">
        <w:rPr>
          <w:color w:val="FF0000"/>
          <w:sz w:val="28"/>
          <w:szCs w:val="28"/>
        </w:rPr>
        <w:t>°</w:t>
      </w:r>
      <w:r w:rsidR="00B74D28" w:rsidRPr="004B35E3">
        <w:rPr>
          <w:color w:val="FF0000"/>
          <w:sz w:val="28"/>
          <w:szCs w:val="28"/>
        </w:rPr>
        <w:t>;</w:t>
      </w:r>
    </w:p>
    <w:p w14:paraId="38CAA614" w14:textId="77777777" w:rsidR="00B74D28" w:rsidRPr="004B35E3" w:rsidRDefault="000E5155" w:rsidP="000E5155">
      <w:pPr>
        <w:widowControl/>
        <w:spacing w:before="0" w:after="0"/>
        <w:ind w:firstLine="993"/>
        <w:rPr>
          <w:color w:val="FF0000"/>
          <w:sz w:val="28"/>
          <w:szCs w:val="28"/>
        </w:rPr>
      </w:pPr>
      <w:r w:rsidRPr="004B35E3">
        <w:rPr>
          <w:color w:val="FF0000"/>
          <w:sz w:val="28"/>
          <w:szCs w:val="28"/>
        </w:rPr>
        <w:t xml:space="preserve">- </w:t>
      </w:r>
      <w:r w:rsidR="00B74D28" w:rsidRPr="004B35E3">
        <w:rPr>
          <w:color w:val="FF0000"/>
          <w:sz w:val="28"/>
          <w:szCs w:val="28"/>
        </w:rPr>
        <w:t>высокой</w:t>
      </w:r>
      <w:r w:rsidR="009861CE" w:rsidRPr="004B35E3">
        <w:rPr>
          <w:color w:val="FF0000"/>
          <w:sz w:val="28"/>
          <w:szCs w:val="28"/>
        </w:rPr>
        <w:t xml:space="preserve"> </w:t>
      </w:r>
      <w:r w:rsidR="00B74D28" w:rsidRPr="004B35E3">
        <w:rPr>
          <w:color w:val="FF0000"/>
          <w:sz w:val="28"/>
          <w:szCs w:val="28"/>
        </w:rPr>
        <w:t>цветности</w:t>
      </w:r>
      <w:r w:rsidR="009861CE" w:rsidRPr="004B35E3">
        <w:rPr>
          <w:color w:val="FF0000"/>
          <w:sz w:val="28"/>
          <w:szCs w:val="28"/>
        </w:rPr>
        <w:t xml:space="preserve"> </w:t>
      </w:r>
      <w:r w:rsidR="00B74D28" w:rsidRPr="004B35E3">
        <w:rPr>
          <w:color w:val="FF0000"/>
          <w:sz w:val="28"/>
          <w:szCs w:val="28"/>
        </w:rPr>
        <w:t>–</w:t>
      </w:r>
      <w:r w:rsidR="009861CE" w:rsidRPr="004B35E3">
        <w:rPr>
          <w:color w:val="FF0000"/>
          <w:sz w:val="28"/>
          <w:szCs w:val="28"/>
        </w:rPr>
        <w:t xml:space="preserve"> </w:t>
      </w:r>
      <w:r w:rsidR="00B74D28" w:rsidRPr="004B35E3">
        <w:rPr>
          <w:color w:val="FF0000"/>
          <w:sz w:val="28"/>
          <w:szCs w:val="28"/>
        </w:rPr>
        <w:t>св.</w:t>
      </w:r>
      <w:r w:rsidR="009861CE" w:rsidRPr="004B35E3">
        <w:rPr>
          <w:color w:val="FF0000"/>
          <w:sz w:val="28"/>
          <w:szCs w:val="28"/>
        </w:rPr>
        <w:t xml:space="preserve"> </w:t>
      </w:r>
      <w:r w:rsidR="00B74D28" w:rsidRPr="004B35E3">
        <w:rPr>
          <w:color w:val="FF0000"/>
          <w:sz w:val="28"/>
          <w:szCs w:val="28"/>
        </w:rPr>
        <w:t>12</w:t>
      </w:r>
      <w:r w:rsidR="00A31BBB" w:rsidRPr="004B35E3">
        <w:rPr>
          <w:color w:val="FF0000"/>
          <w:sz w:val="28"/>
          <w:szCs w:val="28"/>
        </w:rPr>
        <w:t>0</w:t>
      </w:r>
      <w:r w:rsidR="00EA6F64" w:rsidRPr="004B35E3">
        <w:rPr>
          <w:color w:val="FF0000"/>
          <w:sz w:val="28"/>
          <w:szCs w:val="28"/>
        </w:rPr>
        <w:t>°</w:t>
      </w:r>
      <w:r w:rsidR="00B74D28" w:rsidRPr="004B35E3">
        <w:rPr>
          <w:color w:val="FF0000"/>
          <w:sz w:val="28"/>
          <w:szCs w:val="28"/>
        </w:rPr>
        <w:t>.</w:t>
      </w:r>
    </w:p>
    <w:p w14:paraId="51520F47" w14:textId="77777777" w:rsidR="00B74D28" w:rsidRPr="004B35E3" w:rsidRDefault="00B74D28" w:rsidP="00E267D2">
      <w:pPr>
        <w:widowControl/>
        <w:spacing w:before="0" w:after="0"/>
        <w:rPr>
          <w:color w:val="FF0000"/>
          <w:sz w:val="28"/>
          <w:szCs w:val="28"/>
        </w:rPr>
      </w:pPr>
      <w:r w:rsidRPr="004B35E3">
        <w:rPr>
          <w:color w:val="FF0000"/>
          <w:sz w:val="28"/>
          <w:szCs w:val="28"/>
        </w:rPr>
        <w:t>Расчетные</w:t>
      </w:r>
      <w:r w:rsidR="009861CE" w:rsidRPr="004B35E3">
        <w:rPr>
          <w:color w:val="FF0000"/>
          <w:sz w:val="28"/>
          <w:szCs w:val="28"/>
        </w:rPr>
        <w:t xml:space="preserve"> </w:t>
      </w:r>
      <w:r w:rsidRPr="004B35E3">
        <w:rPr>
          <w:color w:val="FF0000"/>
          <w:sz w:val="28"/>
          <w:szCs w:val="28"/>
        </w:rPr>
        <w:t>максимальные</w:t>
      </w:r>
      <w:r w:rsidR="009861CE" w:rsidRPr="004B35E3">
        <w:rPr>
          <w:color w:val="FF0000"/>
          <w:sz w:val="28"/>
          <w:szCs w:val="28"/>
        </w:rPr>
        <w:t xml:space="preserve"> </w:t>
      </w:r>
      <w:r w:rsidRPr="004B35E3">
        <w:rPr>
          <w:color w:val="FF0000"/>
          <w:sz w:val="28"/>
          <w:szCs w:val="28"/>
        </w:rPr>
        <w:t>значения</w:t>
      </w:r>
      <w:r w:rsidR="009861CE" w:rsidRPr="004B35E3">
        <w:rPr>
          <w:color w:val="FF0000"/>
          <w:sz w:val="28"/>
          <w:szCs w:val="28"/>
        </w:rPr>
        <w:t xml:space="preserve"> </w:t>
      </w:r>
      <w:r w:rsidRPr="004B35E3">
        <w:rPr>
          <w:color w:val="FF0000"/>
          <w:sz w:val="28"/>
          <w:szCs w:val="28"/>
        </w:rPr>
        <w:t>мутности</w:t>
      </w:r>
      <w:r w:rsidR="009861CE" w:rsidRPr="004B35E3">
        <w:rPr>
          <w:color w:val="FF0000"/>
          <w:sz w:val="28"/>
          <w:szCs w:val="28"/>
        </w:rPr>
        <w:t xml:space="preserve"> </w:t>
      </w:r>
      <w:r w:rsidRPr="004B35E3">
        <w:rPr>
          <w:color w:val="FF0000"/>
          <w:sz w:val="28"/>
          <w:szCs w:val="28"/>
        </w:rPr>
        <w:t>и</w:t>
      </w:r>
      <w:r w:rsidR="009861CE" w:rsidRPr="004B35E3">
        <w:rPr>
          <w:color w:val="FF0000"/>
          <w:sz w:val="28"/>
          <w:szCs w:val="28"/>
        </w:rPr>
        <w:t xml:space="preserve"> </w:t>
      </w:r>
      <w:r w:rsidRPr="004B35E3">
        <w:rPr>
          <w:color w:val="FF0000"/>
          <w:sz w:val="28"/>
          <w:szCs w:val="28"/>
        </w:rPr>
        <w:t>цветности</w:t>
      </w:r>
      <w:r w:rsidR="009861CE" w:rsidRPr="004B35E3">
        <w:rPr>
          <w:color w:val="FF0000"/>
          <w:sz w:val="28"/>
          <w:szCs w:val="28"/>
        </w:rPr>
        <w:t xml:space="preserve"> </w:t>
      </w:r>
      <w:r w:rsidRPr="004B35E3">
        <w:rPr>
          <w:color w:val="FF0000"/>
          <w:sz w:val="28"/>
          <w:szCs w:val="28"/>
        </w:rPr>
        <w:t>для</w:t>
      </w:r>
      <w:r w:rsidR="009861CE" w:rsidRPr="004B35E3">
        <w:rPr>
          <w:color w:val="FF0000"/>
          <w:sz w:val="28"/>
          <w:szCs w:val="28"/>
        </w:rPr>
        <w:t xml:space="preserve"> </w:t>
      </w:r>
      <w:r w:rsidRPr="004B35E3">
        <w:rPr>
          <w:color w:val="FF0000"/>
          <w:sz w:val="28"/>
          <w:szCs w:val="28"/>
        </w:rPr>
        <w:t>проектирования</w:t>
      </w:r>
      <w:r w:rsidR="009861CE" w:rsidRPr="004B35E3">
        <w:rPr>
          <w:color w:val="FF0000"/>
          <w:sz w:val="28"/>
          <w:szCs w:val="28"/>
        </w:rPr>
        <w:t xml:space="preserve"> </w:t>
      </w:r>
      <w:r w:rsidRPr="004B35E3">
        <w:rPr>
          <w:color w:val="FF0000"/>
          <w:sz w:val="28"/>
          <w:szCs w:val="28"/>
        </w:rPr>
        <w:t>сооружений</w:t>
      </w:r>
      <w:r w:rsidR="009861CE" w:rsidRPr="004B35E3">
        <w:rPr>
          <w:color w:val="FF0000"/>
          <w:sz w:val="28"/>
          <w:szCs w:val="28"/>
        </w:rPr>
        <w:t xml:space="preserve"> </w:t>
      </w:r>
      <w:r w:rsidRPr="004B35E3">
        <w:rPr>
          <w:color w:val="FF0000"/>
          <w:sz w:val="28"/>
          <w:szCs w:val="28"/>
        </w:rPr>
        <w:t>станций</w:t>
      </w:r>
      <w:r w:rsidR="009861CE" w:rsidRPr="004B35E3">
        <w:rPr>
          <w:color w:val="FF0000"/>
          <w:sz w:val="28"/>
          <w:szCs w:val="28"/>
        </w:rPr>
        <w:t xml:space="preserve"> </w:t>
      </w:r>
      <w:r w:rsidRPr="004B35E3">
        <w:rPr>
          <w:color w:val="FF0000"/>
          <w:sz w:val="28"/>
          <w:szCs w:val="28"/>
        </w:rPr>
        <w:t>водоподготовки</w:t>
      </w:r>
      <w:r w:rsidR="009861CE" w:rsidRPr="004B35E3">
        <w:rPr>
          <w:color w:val="FF0000"/>
          <w:sz w:val="28"/>
          <w:szCs w:val="28"/>
        </w:rPr>
        <w:t xml:space="preserve"> </w:t>
      </w:r>
      <w:r w:rsidRPr="004B35E3">
        <w:rPr>
          <w:color w:val="FF0000"/>
          <w:sz w:val="28"/>
          <w:szCs w:val="28"/>
        </w:rPr>
        <w:t>следует</w:t>
      </w:r>
      <w:r w:rsidR="009861CE" w:rsidRPr="004B35E3">
        <w:rPr>
          <w:color w:val="FF0000"/>
          <w:sz w:val="28"/>
          <w:szCs w:val="28"/>
        </w:rPr>
        <w:t xml:space="preserve"> </w:t>
      </w:r>
      <w:r w:rsidRPr="004B35E3">
        <w:rPr>
          <w:color w:val="FF0000"/>
          <w:sz w:val="28"/>
          <w:szCs w:val="28"/>
        </w:rPr>
        <w:t>определять</w:t>
      </w:r>
      <w:r w:rsidR="009861CE" w:rsidRPr="004B35E3">
        <w:rPr>
          <w:color w:val="FF0000"/>
          <w:sz w:val="28"/>
          <w:szCs w:val="28"/>
        </w:rPr>
        <w:t xml:space="preserve"> </w:t>
      </w:r>
      <w:r w:rsidRPr="004B35E3">
        <w:rPr>
          <w:color w:val="FF0000"/>
          <w:sz w:val="28"/>
          <w:szCs w:val="28"/>
        </w:rPr>
        <w:t>по</w:t>
      </w:r>
      <w:r w:rsidR="009861CE" w:rsidRPr="004B35E3">
        <w:rPr>
          <w:color w:val="FF0000"/>
          <w:sz w:val="28"/>
          <w:szCs w:val="28"/>
        </w:rPr>
        <w:t xml:space="preserve"> </w:t>
      </w:r>
      <w:r w:rsidRPr="004B35E3">
        <w:rPr>
          <w:color w:val="FF0000"/>
          <w:sz w:val="28"/>
          <w:szCs w:val="28"/>
        </w:rPr>
        <w:t>данным</w:t>
      </w:r>
      <w:r w:rsidR="009861CE" w:rsidRPr="004B35E3">
        <w:rPr>
          <w:color w:val="FF0000"/>
          <w:sz w:val="28"/>
          <w:szCs w:val="28"/>
        </w:rPr>
        <w:t xml:space="preserve"> </w:t>
      </w:r>
      <w:r w:rsidRPr="004B35E3">
        <w:rPr>
          <w:color w:val="FF0000"/>
          <w:sz w:val="28"/>
          <w:szCs w:val="28"/>
        </w:rPr>
        <w:t>анализов</w:t>
      </w:r>
      <w:r w:rsidR="009861CE" w:rsidRPr="004B35E3">
        <w:rPr>
          <w:color w:val="FF0000"/>
          <w:sz w:val="28"/>
          <w:szCs w:val="28"/>
        </w:rPr>
        <w:t xml:space="preserve"> </w:t>
      </w:r>
      <w:r w:rsidRPr="004B35E3">
        <w:rPr>
          <w:color w:val="FF0000"/>
          <w:sz w:val="28"/>
          <w:szCs w:val="28"/>
        </w:rPr>
        <w:t>воды</w:t>
      </w:r>
      <w:r w:rsidR="009861CE" w:rsidRPr="004B35E3">
        <w:rPr>
          <w:color w:val="FF0000"/>
          <w:sz w:val="28"/>
          <w:szCs w:val="28"/>
        </w:rPr>
        <w:t xml:space="preserve"> </w:t>
      </w:r>
      <w:r w:rsidRPr="004B35E3">
        <w:rPr>
          <w:color w:val="FF0000"/>
          <w:sz w:val="28"/>
          <w:szCs w:val="28"/>
        </w:rPr>
        <w:t>за</w:t>
      </w:r>
      <w:r w:rsidR="009861CE" w:rsidRPr="004B35E3">
        <w:rPr>
          <w:color w:val="FF0000"/>
          <w:sz w:val="28"/>
          <w:szCs w:val="28"/>
        </w:rPr>
        <w:t xml:space="preserve"> </w:t>
      </w:r>
      <w:r w:rsidRPr="004B35E3">
        <w:rPr>
          <w:color w:val="FF0000"/>
          <w:sz w:val="28"/>
          <w:szCs w:val="28"/>
        </w:rPr>
        <w:t>период</w:t>
      </w:r>
      <w:r w:rsidR="009861CE" w:rsidRPr="004B35E3">
        <w:rPr>
          <w:color w:val="FF0000"/>
          <w:sz w:val="28"/>
          <w:szCs w:val="28"/>
        </w:rPr>
        <w:t xml:space="preserve"> </w:t>
      </w:r>
      <w:r w:rsidRPr="004B35E3">
        <w:rPr>
          <w:color w:val="FF0000"/>
          <w:sz w:val="28"/>
          <w:szCs w:val="28"/>
        </w:rPr>
        <w:t>не</w:t>
      </w:r>
      <w:r w:rsidR="009861CE" w:rsidRPr="004B35E3">
        <w:rPr>
          <w:color w:val="FF0000"/>
          <w:sz w:val="28"/>
          <w:szCs w:val="28"/>
        </w:rPr>
        <w:t xml:space="preserve"> </w:t>
      </w:r>
      <w:r w:rsidRPr="004B35E3">
        <w:rPr>
          <w:color w:val="FF0000"/>
          <w:sz w:val="28"/>
          <w:szCs w:val="28"/>
        </w:rPr>
        <w:t>менее,</w:t>
      </w:r>
      <w:r w:rsidR="009861CE" w:rsidRPr="004B35E3">
        <w:rPr>
          <w:color w:val="FF0000"/>
          <w:sz w:val="28"/>
          <w:szCs w:val="28"/>
        </w:rPr>
        <w:t xml:space="preserve"> </w:t>
      </w:r>
      <w:r w:rsidRPr="004B35E3">
        <w:rPr>
          <w:color w:val="FF0000"/>
          <w:sz w:val="28"/>
          <w:szCs w:val="28"/>
        </w:rPr>
        <w:t>чем</w:t>
      </w:r>
      <w:r w:rsidR="009861CE" w:rsidRPr="004B35E3">
        <w:rPr>
          <w:color w:val="FF0000"/>
          <w:sz w:val="28"/>
          <w:szCs w:val="28"/>
        </w:rPr>
        <w:t xml:space="preserve"> </w:t>
      </w:r>
      <w:r w:rsidRPr="004B35E3">
        <w:rPr>
          <w:color w:val="FF0000"/>
          <w:sz w:val="28"/>
          <w:szCs w:val="28"/>
        </w:rPr>
        <w:t>за</w:t>
      </w:r>
      <w:r w:rsidR="009861CE" w:rsidRPr="004B35E3">
        <w:rPr>
          <w:color w:val="FF0000"/>
          <w:sz w:val="28"/>
          <w:szCs w:val="28"/>
        </w:rPr>
        <w:t xml:space="preserve"> </w:t>
      </w:r>
      <w:r w:rsidRPr="004B35E3">
        <w:rPr>
          <w:color w:val="FF0000"/>
          <w:sz w:val="28"/>
          <w:szCs w:val="28"/>
        </w:rPr>
        <w:t>последние</w:t>
      </w:r>
      <w:r w:rsidR="009861CE" w:rsidRPr="004B35E3">
        <w:rPr>
          <w:color w:val="FF0000"/>
          <w:sz w:val="28"/>
          <w:szCs w:val="28"/>
        </w:rPr>
        <w:t xml:space="preserve"> </w:t>
      </w:r>
      <w:r w:rsidRPr="004B35E3">
        <w:rPr>
          <w:color w:val="FF0000"/>
          <w:sz w:val="28"/>
          <w:szCs w:val="28"/>
        </w:rPr>
        <w:t>три</w:t>
      </w:r>
      <w:r w:rsidR="009861CE" w:rsidRPr="004B35E3">
        <w:rPr>
          <w:color w:val="FF0000"/>
          <w:sz w:val="28"/>
          <w:szCs w:val="28"/>
        </w:rPr>
        <w:t xml:space="preserve"> </w:t>
      </w:r>
      <w:r w:rsidRPr="004B35E3">
        <w:rPr>
          <w:color w:val="FF0000"/>
          <w:sz w:val="28"/>
          <w:szCs w:val="28"/>
        </w:rPr>
        <w:t>года</w:t>
      </w:r>
      <w:r w:rsidR="00CE0775" w:rsidRPr="004B35E3">
        <w:rPr>
          <w:color w:val="FF0000"/>
          <w:sz w:val="28"/>
          <w:szCs w:val="28"/>
        </w:rPr>
        <w:t>.</w:t>
      </w:r>
    </w:p>
    <w:p w14:paraId="5420F19B" w14:textId="123AB898" w:rsidR="00B74D28" w:rsidRPr="0016404E" w:rsidRDefault="00F26779" w:rsidP="00E267D2">
      <w:pPr>
        <w:widowControl/>
        <w:spacing w:before="0" w:after="0"/>
        <w:rPr>
          <w:sz w:val="28"/>
          <w:szCs w:val="28"/>
        </w:rPr>
      </w:pPr>
      <w:r w:rsidRPr="0016404E">
        <w:rPr>
          <w:bCs/>
          <w:sz w:val="28"/>
          <w:szCs w:val="28"/>
        </w:rPr>
        <w:fldChar w:fldCharType="begin"/>
      </w:r>
      <w:r w:rsidRPr="0016404E">
        <w:rPr>
          <w:bCs/>
          <w:sz w:val="28"/>
          <w:szCs w:val="28"/>
        </w:rPr>
        <w:instrText xml:space="preserve"> REF  раздел_9  \* MERGEFORMAT </w:instrText>
      </w:r>
      <w:r w:rsidRPr="0016404E">
        <w:rPr>
          <w:bCs/>
          <w:sz w:val="28"/>
          <w:szCs w:val="28"/>
        </w:rPr>
        <w:fldChar w:fldCharType="separate"/>
      </w:r>
      <w:r w:rsidR="00AE7126" w:rsidRPr="0016404E">
        <w:rPr>
          <w:bCs/>
          <w:sz w:val="28"/>
          <w:szCs w:val="28"/>
        </w:rPr>
        <w:t>9</w:t>
      </w:r>
      <w:r w:rsidRPr="0016404E">
        <w:rPr>
          <w:bCs/>
          <w:sz w:val="28"/>
          <w:szCs w:val="28"/>
        </w:rPr>
        <w:fldChar w:fldCharType="end"/>
      </w:r>
      <w:r w:rsidR="00B74D28" w:rsidRPr="0016404E">
        <w:rPr>
          <w:bCs/>
          <w:sz w:val="28"/>
          <w:szCs w:val="28"/>
        </w:rPr>
        <w:t>.</w:t>
      </w:r>
      <w:r w:rsidRPr="0016404E">
        <w:rPr>
          <w:bCs/>
          <w:noProof/>
          <w:sz w:val="28"/>
          <w:szCs w:val="28"/>
        </w:rPr>
        <w:fldChar w:fldCharType="begin"/>
      </w:r>
      <w:r w:rsidRPr="0016404E">
        <w:rPr>
          <w:bCs/>
          <w:noProof/>
          <w:sz w:val="28"/>
          <w:szCs w:val="28"/>
        </w:rPr>
        <w:instrText xml:space="preserve"> SEQ раздел7 \* MERGEFORMAT </w:instrText>
      </w:r>
      <w:r w:rsidRPr="0016404E">
        <w:rPr>
          <w:bCs/>
          <w:noProof/>
          <w:sz w:val="28"/>
          <w:szCs w:val="28"/>
        </w:rPr>
        <w:fldChar w:fldCharType="separate"/>
      </w:r>
      <w:r w:rsidR="00AE7126">
        <w:rPr>
          <w:bCs/>
          <w:noProof/>
          <w:sz w:val="28"/>
          <w:szCs w:val="28"/>
        </w:rPr>
        <w:t>10</w:t>
      </w:r>
      <w:r w:rsidRPr="0016404E">
        <w:rPr>
          <w:bCs/>
          <w:noProof/>
          <w:sz w:val="28"/>
          <w:szCs w:val="28"/>
        </w:rPr>
        <w:fldChar w:fldCharType="end"/>
      </w:r>
      <w:r w:rsidR="009861CE" w:rsidRPr="0016404E">
        <w:rPr>
          <w:b/>
          <w:bCs/>
          <w:sz w:val="28"/>
          <w:szCs w:val="28"/>
        </w:rPr>
        <w:t xml:space="preserve"> </w:t>
      </w:r>
      <w:r w:rsidR="00B74D28" w:rsidRPr="0016404E">
        <w:rPr>
          <w:sz w:val="28"/>
          <w:szCs w:val="28"/>
        </w:rPr>
        <w:t>При</w:t>
      </w:r>
      <w:r w:rsidR="009861CE" w:rsidRPr="0016404E">
        <w:rPr>
          <w:sz w:val="28"/>
          <w:szCs w:val="28"/>
        </w:rPr>
        <w:t xml:space="preserve"> </w:t>
      </w:r>
      <w:r w:rsidR="00B74D28" w:rsidRPr="0016404E">
        <w:rPr>
          <w:sz w:val="28"/>
          <w:szCs w:val="28"/>
        </w:rPr>
        <w:t>выборе</w:t>
      </w:r>
      <w:r w:rsidR="009861CE" w:rsidRPr="0016404E">
        <w:rPr>
          <w:sz w:val="28"/>
          <w:szCs w:val="28"/>
        </w:rPr>
        <w:t xml:space="preserve"> </w:t>
      </w:r>
      <w:r w:rsidR="00B74D28" w:rsidRPr="0016404E">
        <w:rPr>
          <w:sz w:val="28"/>
          <w:szCs w:val="28"/>
        </w:rPr>
        <w:t>сооружений</w:t>
      </w:r>
      <w:r w:rsidR="009861CE" w:rsidRPr="0016404E">
        <w:rPr>
          <w:sz w:val="28"/>
          <w:szCs w:val="28"/>
        </w:rPr>
        <w:t xml:space="preserve"> </w:t>
      </w:r>
      <w:r w:rsidR="00B74D28" w:rsidRPr="0016404E">
        <w:rPr>
          <w:sz w:val="28"/>
          <w:szCs w:val="28"/>
        </w:rPr>
        <w:t>для</w:t>
      </w:r>
      <w:bookmarkStart w:id="73" w:name="cmark1"/>
      <w:bookmarkEnd w:id="73"/>
      <w:r w:rsidR="009861CE" w:rsidRPr="0016404E">
        <w:rPr>
          <w:sz w:val="28"/>
          <w:szCs w:val="28"/>
        </w:rPr>
        <w:t xml:space="preserve"> </w:t>
      </w:r>
      <w:r w:rsidR="00B74D28" w:rsidRPr="0016404E">
        <w:rPr>
          <w:sz w:val="28"/>
          <w:szCs w:val="28"/>
        </w:rPr>
        <w:t>осветления</w:t>
      </w:r>
      <w:r w:rsidR="009861CE" w:rsidRPr="0016404E">
        <w:rPr>
          <w:sz w:val="28"/>
          <w:szCs w:val="28"/>
        </w:rPr>
        <w:t xml:space="preserve"> </w:t>
      </w:r>
      <w:r w:rsidR="00B74D28" w:rsidRPr="0016404E">
        <w:rPr>
          <w:sz w:val="28"/>
          <w:szCs w:val="28"/>
        </w:rPr>
        <w:t>и</w:t>
      </w:r>
      <w:r w:rsidR="009861CE" w:rsidRPr="0016404E">
        <w:rPr>
          <w:sz w:val="28"/>
          <w:szCs w:val="28"/>
        </w:rPr>
        <w:t xml:space="preserve"> </w:t>
      </w:r>
      <w:r w:rsidR="00B74D28" w:rsidRPr="0016404E">
        <w:rPr>
          <w:sz w:val="28"/>
          <w:szCs w:val="28"/>
        </w:rPr>
        <w:t>обесцвечивания</w:t>
      </w:r>
      <w:r w:rsidR="009861CE" w:rsidRPr="0016404E">
        <w:rPr>
          <w:sz w:val="28"/>
          <w:szCs w:val="28"/>
        </w:rPr>
        <w:t xml:space="preserve"> </w:t>
      </w:r>
      <w:r w:rsidR="00B74D28" w:rsidRPr="0016404E">
        <w:rPr>
          <w:sz w:val="28"/>
          <w:szCs w:val="28"/>
        </w:rPr>
        <w:t>воды</w:t>
      </w:r>
      <w:r w:rsidR="009861CE" w:rsidRPr="0016404E">
        <w:rPr>
          <w:sz w:val="28"/>
          <w:szCs w:val="28"/>
        </w:rPr>
        <w:t xml:space="preserve"> </w:t>
      </w:r>
      <w:r w:rsidR="00B74D28" w:rsidRPr="0016404E">
        <w:rPr>
          <w:sz w:val="28"/>
          <w:szCs w:val="28"/>
        </w:rPr>
        <w:t>рекомендуется</w:t>
      </w:r>
      <w:r w:rsidR="009861CE" w:rsidRPr="0016404E">
        <w:rPr>
          <w:sz w:val="28"/>
          <w:szCs w:val="28"/>
        </w:rPr>
        <w:t xml:space="preserve"> </w:t>
      </w:r>
      <w:r w:rsidR="00B74D28" w:rsidRPr="0016404E">
        <w:rPr>
          <w:sz w:val="28"/>
          <w:szCs w:val="28"/>
        </w:rPr>
        <w:t>руководствоваться</w:t>
      </w:r>
      <w:r w:rsidR="009861CE" w:rsidRPr="0016404E">
        <w:rPr>
          <w:sz w:val="28"/>
          <w:szCs w:val="28"/>
        </w:rPr>
        <w:t xml:space="preserve"> </w:t>
      </w:r>
      <w:r w:rsidR="00B74D28" w:rsidRPr="0016404E">
        <w:rPr>
          <w:sz w:val="28"/>
          <w:szCs w:val="28"/>
        </w:rPr>
        <w:fldChar w:fldCharType="begin"/>
      </w:r>
      <w:r w:rsidR="00B74D28" w:rsidRPr="0016404E">
        <w:rPr>
          <w:sz w:val="28"/>
          <w:szCs w:val="28"/>
        </w:rPr>
        <w:instrText xml:space="preserve"> REF  п72 </w:instrText>
      </w:r>
      <w:r w:rsidR="00E267D2" w:rsidRPr="0016404E">
        <w:rPr>
          <w:sz w:val="28"/>
          <w:szCs w:val="28"/>
        </w:rPr>
        <w:instrText xml:space="preserve"> \* MERGEFORMAT </w:instrText>
      </w:r>
      <w:r w:rsidR="00B74D28" w:rsidRPr="0016404E">
        <w:rPr>
          <w:sz w:val="28"/>
          <w:szCs w:val="28"/>
        </w:rPr>
        <w:fldChar w:fldCharType="separate"/>
      </w:r>
      <w:r w:rsidR="00AE7126" w:rsidRPr="0016404E">
        <w:rPr>
          <w:bCs/>
          <w:sz w:val="28"/>
          <w:szCs w:val="28"/>
        </w:rPr>
        <w:t>9.</w:t>
      </w:r>
      <w:r w:rsidR="00AE7126">
        <w:rPr>
          <w:bCs/>
          <w:sz w:val="28"/>
          <w:szCs w:val="28"/>
        </w:rPr>
        <w:t>2</w:t>
      </w:r>
      <w:r w:rsidR="00B74D28" w:rsidRPr="0016404E">
        <w:rPr>
          <w:sz w:val="28"/>
          <w:szCs w:val="28"/>
        </w:rPr>
        <w:fldChar w:fldCharType="end"/>
      </w:r>
      <w:r w:rsidR="00F67A33" w:rsidRPr="0016404E">
        <w:rPr>
          <w:sz w:val="28"/>
          <w:szCs w:val="28"/>
        </w:rPr>
        <w:t xml:space="preserve">, </w:t>
      </w:r>
      <w:r w:rsidR="00B74D28" w:rsidRPr="0016404E">
        <w:rPr>
          <w:sz w:val="28"/>
          <w:szCs w:val="28"/>
        </w:rPr>
        <w:fldChar w:fldCharType="begin"/>
      </w:r>
      <w:r w:rsidR="00B74D28" w:rsidRPr="0016404E">
        <w:rPr>
          <w:sz w:val="28"/>
          <w:szCs w:val="28"/>
        </w:rPr>
        <w:instrText xml:space="preserve"> REF  п73 </w:instrText>
      </w:r>
      <w:r w:rsidR="00E267D2" w:rsidRPr="0016404E">
        <w:rPr>
          <w:sz w:val="28"/>
          <w:szCs w:val="28"/>
        </w:rPr>
        <w:instrText xml:space="preserve"> \* MERGEFORMAT </w:instrText>
      </w:r>
      <w:r w:rsidR="00B74D28" w:rsidRPr="0016404E">
        <w:rPr>
          <w:sz w:val="28"/>
          <w:szCs w:val="28"/>
        </w:rPr>
        <w:fldChar w:fldCharType="separate"/>
      </w:r>
      <w:r w:rsidR="00AE7126" w:rsidRPr="0016404E">
        <w:rPr>
          <w:bCs/>
          <w:sz w:val="28"/>
          <w:szCs w:val="28"/>
        </w:rPr>
        <w:t>9.</w:t>
      </w:r>
      <w:r w:rsidR="00AE7126">
        <w:rPr>
          <w:bCs/>
          <w:sz w:val="28"/>
          <w:szCs w:val="28"/>
        </w:rPr>
        <w:t>3</w:t>
      </w:r>
      <w:r w:rsidR="00B74D28" w:rsidRPr="0016404E">
        <w:rPr>
          <w:sz w:val="28"/>
          <w:szCs w:val="28"/>
        </w:rPr>
        <w:fldChar w:fldCharType="end"/>
      </w:r>
      <w:r w:rsidR="00B74D28" w:rsidRPr="0016404E">
        <w:rPr>
          <w:sz w:val="28"/>
          <w:szCs w:val="28"/>
        </w:rPr>
        <w:t>,</w:t>
      </w:r>
      <w:r w:rsidR="009861CE" w:rsidRPr="0016404E">
        <w:rPr>
          <w:sz w:val="28"/>
          <w:szCs w:val="28"/>
        </w:rPr>
        <w:t xml:space="preserve"> </w:t>
      </w:r>
      <w:r w:rsidR="00B74D28" w:rsidRPr="0016404E">
        <w:rPr>
          <w:sz w:val="28"/>
          <w:szCs w:val="28"/>
        </w:rPr>
        <w:t>а</w:t>
      </w:r>
      <w:r w:rsidR="009861CE" w:rsidRPr="0016404E">
        <w:rPr>
          <w:sz w:val="28"/>
          <w:szCs w:val="28"/>
        </w:rPr>
        <w:t xml:space="preserve"> </w:t>
      </w:r>
      <w:r w:rsidR="00B74D28" w:rsidRPr="0016404E">
        <w:rPr>
          <w:sz w:val="28"/>
          <w:szCs w:val="28"/>
        </w:rPr>
        <w:t>для</w:t>
      </w:r>
      <w:r w:rsidR="009861CE" w:rsidRPr="0016404E">
        <w:rPr>
          <w:sz w:val="28"/>
          <w:szCs w:val="28"/>
        </w:rPr>
        <w:t xml:space="preserve"> </w:t>
      </w:r>
      <w:r w:rsidR="00B74D28" w:rsidRPr="0016404E">
        <w:rPr>
          <w:sz w:val="28"/>
          <w:szCs w:val="28"/>
        </w:rPr>
        <w:t>предварительного</w:t>
      </w:r>
      <w:r w:rsidR="009861CE" w:rsidRPr="0016404E">
        <w:rPr>
          <w:sz w:val="28"/>
          <w:szCs w:val="28"/>
        </w:rPr>
        <w:t xml:space="preserve"> </w:t>
      </w:r>
      <w:r w:rsidR="00B74D28" w:rsidRPr="0016404E">
        <w:rPr>
          <w:sz w:val="28"/>
          <w:szCs w:val="28"/>
        </w:rPr>
        <w:t>выбора</w:t>
      </w:r>
      <w:r w:rsidR="009861CE" w:rsidRPr="0016404E">
        <w:rPr>
          <w:sz w:val="28"/>
          <w:szCs w:val="28"/>
        </w:rPr>
        <w:t xml:space="preserve"> </w:t>
      </w:r>
      <w:r w:rsidR="00B74D28" w:rsidRPr="0016404E">
        <w:rPr>
          <w:sz w:val="28"/>
          <w:szCs w:val="28"/>
        </w:rPr>
        <w:t>–</w:t>
      </w:r>
      <w:r w:rsidR="009861CE" w:rsidRPr="0016404E">
        <w:rPr>
          <w:sz w:val="28"/>
          <w:szCs w:val="28"/>
        </w:rPr>
        <w:t xml:space="preserve"> </w:t>
      </w:r>
      <w:r w:rsidR="00B74D28" w:rsidRPr="0016404E">
        <w:rPr>
          <w:sz w:val="28"/>
          <w:szCs w:val="28"/>
        </w:rPr>
        <w:t>данными</w:t>
      </w:r>
      <w:r w:rsidR="009861CE" w:rsidRPr="0016404E">
        <w:rPr>
          <w:sz w:val="28"/>
          <w:szCs w:val="28"/>
        </w:rPr>
        <w:t xml:space="preserve"> </w:t>
      </w:r>
      <w:r w:rsidR="00B74D28" w:rsidRPr="0016404E">
        <w:rPr>
          <w:sz w:val="28"/>
          <w:szCs w:val="28"/>
        </w:rPr>
        <w:t>таблицы</w:t>
      </w:r>
      <w:r w:rsidR="009861CE" w:rsidRPr="0016404E">
        <w:rPr>
          <w:sz w:val="28"/>
          <w:szCs w:val="28"/>
        </w:rPr>
        <w:t xml:space="preserve"> </w:t>
      </w:r>
      <w:r w:rsidR="00F86F59" w:rsidRPr="0016404E">
        <w:rPr>
          <w:iCs/>
          <w:noProof/>
          <w:sz w:val="28"/>
          <w:szCs w:val="28"/>
        </w:rPr>
        <w:t>1</w:t>
      </w:r>
      <w:r w:rsidR="003B59A3" w:rsidRPr="0016404E">
        <w:rPr>
          <w:iCs/>
          <w:noProof/>
          <w:sz w:val="28"/>
          <w:szCs w:val="28"/>
        </w:rPr>
        <w:t>1</w:t>
      </w:r>
      <w:r w:rsidR="00B74D28" w:rsidRPr="0016404E">
        <w:rPr>
          <w:sz w:val="28"/>
          <w:szCs w:val="28"/>
        </w:rPr>
        <w:t>.</w:t>
      </w:r>
    </w:p>
    <w:p w14:paraId="0EE1A6D8" w14:textId="77777777" w:rsidR="0047233E" w:rsidRPr="0016404E" w:rsidRDefault="0047233E" w:rsidP="00E267D2">
      <w:pPr>
        <w:widowControl/>
        <w:spacing w:before="0" w:after="0"/>
        <w:rPr>
          <w:sz w:val="28"/>
          <w:szCs w:val="28"/>
        </w:rPr>
      </w:pPr>
    </w:p>
    <w:p w14:paraId="01CA76A7" w14:textId="77777777" w:rsidR="007D071B" w:rsidRPr="0016404E" w:rsidRDefault="002946CB" w:rsidP="000E5155">
      <w:pPr>
        <w:pStyle w:val="aff5"/>
        <w:ind w:left="2127" w:hanging="2127"/>
        <w:jc w:val="both"/>
        <w:rPr>
          <w:rFonts w:ascii="Times New Roman" w:hAnsi="Times New Roman" w:cs="Times New Roman"/>
          <w:b/>
          <w:bCs/>
          <w:sz w:val="28"/>
          <w:szCs w:val="28"/>
        </w:rPr>
      </w:pPr>
      <w:r w:rsidRPr="0016404E">
        <w:rPr>
          <w:rFonts w:ascii="Times New Roman" w:hAnsi="Times New Roman" w:cs="Times New Roman"/>
          <w:sz w:val="28"/>
          <w:szCs w:val="28"/>
        </w:rPr>
        <w:t>Т</w:t>
      </w:r>
      <w:r w:rsidR="000E5155"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0E5155"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0E5155"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0E5155"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0E5155"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0E5155"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0E5155" w:rsidRPr="0016404E">
        <w:rPr>
          <w:rFonts w:ascii="Times New Roman" w:hAnsi="Times New Roman" w:cs="Times New Roman"/>
          <w:sz w:val="28"/>
          <w:szCs w:val="28"/>
        </w:rPr>
        <w:t xml:space="preserve">   </w:t>
      </w:r>
      <w:r w:rsidR="00F86F59" w:rsidRPr="0016404E">
        <w:rPr>
          <w:rFonts w:ascii="Times New Roman" w:hAnsi="Times New Roman" w:cs="Times New Roman"/>
          <w:sz w:val="28"/>
          <w:szCs w:val="28"/>
        </w:rPr>
        <w:t>1</w:t>
      </w:r>
      <w:r w:rsidR="003B59A3" w:rsidRPr="0016404E">
        <w:rPr>
          <w:rFonts w:ascii="Times New Roman" w:hAnsi="Times New Roman" w:cs="Times New Roman"/>
          <w:sz w:val="28"/>
          <w:szCs w:val="28"/>
        </w:rPr>
        <w:t>1</w:t>
      </w:r>
      <w:r w:rsidR="009861CE" w:rsidRPr="0016404E">
        <w:rPr>
          <w:rFonts w:ascii="Times New Roman" w:hAnsi="Times New Roman" w:cs="Times New Roman"/>
          <w:sz w:val="28"/>
          <w:szCs w:val="28"/>
        </w:rPr>
        <w:t xml:space="preserve"> </w:t>
      </w:r>
      <w:r w:rsidR="000E5155"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b/>
          <w:bCs/>
          <w:sz w:val="28"/>
          <w:szCs w:val="28"/>
        </w:rPr>
        <w:t>Технологические</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характеристики</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основных</w:t>
      </w:r>
      <w:r w:rsidR="009861CE" w:rsidRPr="0016404E">
        <w:rPr>
          <w:rFonts w:ascii="Times New Roman" w:hAnsi="Times New Roman" w:cs="Times New Roman"/>
          <w:b/>
          <w:bCs/>
          <w:sz w:val="28"/>
          <w:szCs w:val="28"/>
        </w:rPr>
        <w:t xml:space="preserve"> </w:t>
      </w:r>
      <w:r w:rsidR="007D071B" w:rsidRPr="0016404E">
        <w:rPr>
          <w:rFonts w:ascii="Times New Roman" w:hAnsi="Times New Roman" w:cs="Times New Roman"/>
          <w:b/>
          <w:bCs/>
          <w:sz w:val="28"/>
          <w:szCs w:val="28"/>
        </w:rPr>
        <w:t xml:space="preserve">  </w:t>
      </w:r>
    </w:p>
    <w:p w14:paraId="4F369166" w14:textId="77777777" w:rsidR="00B74D28" w:rsidRPr="0016404E" w:rsidRDefault="007D071B" w:rsidP="000E5155">
      <w:pPr>
        <w:pStyle w:val="aff5"/>
        <w:ind w:left="2127" w:hanging="2127"/>
        <w:jc w:val="both"/>
        <w:rPr>
          <w:rFonts w:ascii="Times New Roman" w:hAnsi="Times New Roman" w:cs="Times New Roman"/>
          <w:b/>
          <w:bCs/>
          <w:sz w:val="28"/>
          <w:szCs w:val="28"/>
        </w:rPr>
      </w:pPr>
      <w:r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сооружений</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водоподготовки</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A0" w:firstRow="1" w:lastRow="0" w:firstColumn="1" w:lastColumn="0" w:noHBand="0" w:noVBand="0"/>
      </w:tblPr>
      <w:tblGrid>
        <w:gridCol w:w="3415"/>
        <w:gridCol w:w="1020"/>
        <w:gridCol w:w="1067"/>
        <w:gridCol w:w="1020"/>
        <w:gridCol w:w="1067"/>
        <w:gridCol w:w="1904"/>
      </w:tblGrid>
      <w:tr w:rsidR="008A475C" w:rsidRPr="0016404E" w14:paraId="3C286CDF" w14:textId="77777777" w:rsidTr="00587443">
        <w:trPr>
          <w:trHeight w:val="57"/>
          <w:jc w:val="center"/>
        </w:trPr>
        <w:tc>
          <w:tcPr>
            <w:tcW w:w="3415" w:type="dxa"/>
            <w:vMerge w:val="restart"/>
            <w:tcMar>
              <w:top w:w="0" w:type="dxa"/>
              <w:left w:w="55" w:type="dxa"/>
              <w:bottom w:w="28" w:type="dxa"/>
              <w:right w:w="55" w:type="dxa"/>
            </w:tcMar>
            <w:vAlign w:val="center"/>
          </w:tcPr>
          <w:p w14:paraId="7B74E0C0" w14:textId="77777777" w:rsidR="00B74D28" w:rsidRPr="0016404E" w:rsidRDefault="00B74D28" w:rsidP="00E267D2">
            <w:pPr>
              <w:pStyle w:val="af1"/>
              <w:widowControl/>
              <w:ind w:firstLine="0"/>
              <w:jc w:val="center"/>
              <w:rPr>
                <w:sz w:val="24"/>
              </w:rPr>
            </w:pPr>
            <w:r w:rsidRPr="0016404E">
              <w:rPr>
                <w:sz w:val="24"/>
              </w:rPr>
              <w:t>Основные</w:t>
            </w:r>
            <w:r w:rsidR="009861CE" w:rsidRPr="0016404E">
              <w:rPr>
                <w:sz w:val="24"/>
              </w:rPr>
              <w:t xml:space="preserve"> </w:t>
            </w:r>
            <w:r w:rsidRPr="0016404E">
              <w:rPr>
                <w:sz w:val="24"/>
              </w:rPr>
              <w:t>сооружения</w:t>
            </w:r>
          </w:p>
        </w:tc>
        <w:tc>
          <w:tcPr>
            <w:tcW w:w="4174" w:type="dxa"/>
            <w:gridSpan w:val="4"/>
            <w:tcMar>
              <w:top w:w="0" w:type="dxa"/>
              <w:left w:w="55" w:type="dxa"/>
              <w:bottom w:w="28" w:type="dxa"/>
              <w:right w:w="55" w:type="dxa"/>
            </w:tcMar>
            <w:vAlign w:val="center"/>
          </w:tcPr>
          <w:p w14:paraId="4DDF2FC4" w14:textId="77777777" w:rsidR="00B74D28" w:rsidRPr="0016404E" w:rsidRDefault="00B74D28" w:rsidP="00E267D2">
            <w:pPr>
              <w:pStyle w:val="af1"/>
              <w:widowControl/>
              <w:ind w:firstLine="0"/>
              <w:jc w:val="center"/>
              <w:rPr>
                <w:sz w:val="24"/>
              </w:rPr>
            </w:pPr>
            <w:r w:rsidRPr="0016404E">
              <w:rPr>
                <w:sz w:val="24"/>
              </w:rPr>
              <w:t>Условия</w:t>
            </w:r>
            <w:r w:rsidR="009861CE" w:rsidRPr="0016404E">
              <w:rPr>
                <w:sz w:val="24"/>
              </w:rPr>
              <w:t xml:space="preserve"> </w:t>
            </w:r>
            <w:r w:rsidRPr="0016404E">
              <w:rPr>
                <w:sz w:val="24"/>
              </w:rPr>
              <w:t>применения</w:t>
            </w:r>
          </w:p>
        </w:tc>
        <w:tc>
          <w:tcPr>
            <w:tcW w:w="1904" w:type="dxa"/>
            <w:vMerge w:val="restart"/>
            <w:tcMar>
              <w:top w:w="0" w:type="dxa"/>
              <w:left w:w="55" w:type="dxa"/>
              <w:bottom w:w="28" w:type="dxa"/>
              <w:right w:w="55" w:type="dxa"/>
            </w:tcMar>
            <w:vAlign w:val="center"/>
          </w:tcPr>
          <w:p w14:paraId="06386286" w14:textId="77777777" w:rsidR="00B74D28" w:rsidRPr="0016404E" w:rsidRDefault="00B74D28" w:rsidP="00623FCD">
            <w:pPr>
              <w:pStyle w:val="af1"/>
              <w:widowControl/>
              <w:ind w:firstLine="0"/>
              <w:jc w:val="center"/>
              <w:rPr>
                <w:sz w:val="24"/>
              </w:rPr>
            </w:pPr>
            <w:r w:rsidRPr="0016404E">
              <w:rPr>
                <w:sz w:val="24"/>
              </w:rPr>
              <w:t>Производитель</w:t>
            </w:r>
            <w:r w:rsidR="00587443" w:rsidRPr="0016404E">
              <w:rPr>
                <w:sz w:val="24"/>
              </w:rPr>
              <w:t>-</w:t>
            </w:r>
            <w:proofErr w:type="spellStart"/>
            <w:r w:rsidRPr="0016404E">
              <w:rPr>
                <w:sz w:val="24"/>
              </w:rPr>
              <w:t>ность</w:t>
            </w:r>
            <w:proofErr w:type="spellEnd"/>
            <w:r w:rsidR="009861CE" w:rsidRPr="0016404E">
              <w:rPr>
                <w:sz w:val="24"/>
              </w:rPr>
              <w:t xml:space="preserve"> </w:t>
            </w:r>
            <w:r w:rsidRPr="0016404E">
              <w:rPr>
                <w:sz w:val="24"/>
              </w:rPr>
              <w:t>станции,</w:t>
            </w:r>
            <w:r w:rsidR="009861CE" w:rsidRPr="0016404E">
              <w:rPr>
                <w:sz w:val="24"/>
              </w:rPr>
              <w:t xml:space="preserve"> </w:t>
            </w:r>
            <w:r w:rsidRPr="0016404E">
              <w:rPr>
                <w:sz w:val="24"/>
              </w:rPr>
              <w:t>м</w:t>
            </w:r>
            <w:r w:rsidRPr="0016404E">
              <w:rPr>
                <w:sz w:val="24"/>
                <w:vertAlign w:val="superscript"/>
              </w:rPr>
              <w:t>3</w:t>
            </w:r>
            <w:r w:rsidRPr="0016404E">
              <w:rPr>
                <w:sz w:val="24"/>
              </w:rPr>
              <w:t>/</w:t>
            </w:r>
            <w:proofErr w:type="spellStart"/>
            <w:r w:rsidRPr="0016404E">
              <w:rPr>
                <w:sz w:val="24"/>
              </w:rPr>
              <w:t>сут</w:t>
            </w:r>
            <w:proofErr w:type="spellEnd"/>
          </w:p>
        </w:tc>
      </w:tr>
      <w:tr w:rsidR="008A475C" w:rsidRPr="0016404E" w14:paraId="07267388" w14:textId="77777777" w:rsidTr="00587443">
        <w:trPr>
          <w:trHeight w:val="57"/>
          <w:jc w:val="center"/>
        </w:trPr>
        <w:tc>
          <w:tcPr>
            <w:tcW w:w="3415" w:type="dxa"/>
            <w:vMerge/>
            <w:tcMar>
              <w:top w:w="0" w:type="dxa"/>
              <w:left w:w="55" w:type="dxa"/>
              <w:bottom w:w="28" w:type="dxa"/>
              <w:right w:w="55" w:type="dxa"/>
            </w:tcMar>
            <w:vAlign w:val="center"/>
          </w:tcPr>
          <w:p w14:paraId="75E577B5" w14:textId="77777777" w:rsidR="00B74D28" w:rsidRPr="0016404E" w:rsidRDefault="00B74D28" w:rsidP="00E267D2">
            <w:pPr>
              <w:pStyle w:val="af1"/>
              <w:widowControl/>
              <w:jc w:val="center"/>
              <w:rPr>
                <w:b/>
                <w:sz w:val="24"/>
              </w:rPr>
            </w:pPr>
          </w:p>
        </w:tc>
        <w:tc>
          <w:tcPr>
            <w:tcW w:w="2087" w:type="dxa"/>
            <w:gridSpan w:val="2"/>
            <w:tcMar>
              <w:top w:w="0" w:type="dxa"/>
              <w:left w:w="55" w:type="dxa"/>
              <w:bottom w:w="28" w:type="dxa"/>
              <w:right w:w="55" w:type="dxa"/>
            </w:tcMar>
            <w:vAlign w:val="center"/>
          </w:tcPr>
          <w:p w14:paraId="7F2E4CA4" w14:textId="77777777" w:rsidR="00B74D28" w:rsidRPr="0016404E" w:rsidRDefault="00B74D28" w:rsidP="00E267D2">
            <w:pPr>
              <w:pStyle w:val="af1"/>
              <w:widowControl/>
              <w:ind w:firstLine="0"/>
              <w:jc w:val="center"/>
              <w:rPr>
                <w:sz w:val="24"/>
              </w:rPr>
            </w:pPr>
            <w:r w:rsidRPr="0016404E">
              <w:rPr>
                <w:sz w:val="24"/>
              </w:rPr>
              <w:t>Мутность,</w:t>
            </w:r>
            <w:r w:rsidR="009861CE" w:rsidRPr="0016404E">
              <w:rPr>
                <w:sz w:val="24"/>
              </w:rPr>
              <w:t xml:space="preserve"> </w:t>
            </w:r>
            <w:r w:rsidRPr="0016404E">
              <w:rPr>
                <w:sz w:val="24"/>
              </w:rPr>
              <w:t>мг/л</w:t>
            </w:r>
          </w:p>
        </w:tc>
        <w:tc>
          <w:tcPr>
            <w:tcW w:w="2087" w:type="dxa"/>
            <w:gridSpan w:val="2"/>
            <w:tcMar>
              <w:top w:w="0" w:type="dxa"/>
              <w:left w:w="55" w:type="dxa"/>
              <w:bottom w:w="28" w:type="dxa"/>
              <w:right w:w="55" w:type="dxa"/>
            </w:tcMar>
            <w:vAlign w:val="center"/>
          </w:tcPr>
          <w:p w14:paraId="2E3F3361" w14:textId="77777777" w:rsidR="00B74D28" w:rsidRPr="0016404E" w:rsidRDefault="00F67A33" w:rsidP="00E263F4">
            <w:pPr>
              <w:pStyle w:val="af1"/>
              <w:widowControl/>
              <w:ind w:firstLine="0"/>
              <w:jc w:val="center"/>
              <w:rPr>
                <w:sz w:val="24"/>
              </w:rPr>
            </w:pPr>
            <w:r w:rsidRPr="0016404E">
              <w:rPr>
                <w:sz w:val="24"/>
              </w:rPr>
              <w:t>Цветность, град</w:t>
            </w:r>
            <w:r w:rsidR="00161A65" w:rsidRPr="0016404E">
              <w:rPr>
                <w:sz w:val="24"/>
              </w:rPr>
              <w:t>усы</w:t>
            </w:r>
          </w:p>
        </w:tc>
        <w:tc>
          <w:tcPr>
            <w:tcW w:w="1904" w:type="dxa"/>
            <w:vMerge/>
            <w:tcMar>
              <w:top w:w="0" w:type="dxa"/>
              <w:left w:w="55" w:type="dxa"/>
              <w:bottom w:w="28" w:type="dxa"/>
              <w:right w:w="55" w:type="dxa"/>
            </w:tcMar>
          </w:tcPr>
          <w:p w14:paraId="49A2D732" w14:textId="77777777" w:rsidR="00B74D28" w:rsidRPr="0016404E" w:rsidRDefault="00B74D28" w:rsidP="00E267D2">
            <w:pPr>
              <w:pStyle w:val="af1"/>
              <w:widowControl/>
              <w:rPr>
                <w:sz w:val="24"/>
              </w:rPr>
            </w:pPr>
          </w:p>
        </w:tc>
      </w:tr>
      <w:tr w:rsidR="008A475C" w:rsidRPr="0016404E" w14:paraId="610F79BB" w14:textId="77777777" w:rsidTr="00587443">
        <w:trPr>
          <w:trHeight w:val="57"/>
          <w:jc w:val="center"/>
        </w:trPr>
        <w:tc>
          <w:tcPr>
            <w:tcW w:w="3415" w:type="dxa"/>
            <w:vMerge/>
            <w:tcMar>
              <w:top w:w="0" w:type="dxa"/>
              <w:left w:w="55" w:type="dxa"/>
              <w:bottom w:w="28" w:type="dxa"/>
              <w:right w:w="55" w:type="dxa"/>
            </w:tcMar>
            <w:vAlign w:val="center"/>
          </w:tcPr>
          <w:p w14:paraId="692ADE21" w14:textId="77777777" w:rsidR="00B74D28" w:rsidRPr="0016404E" w:rsidRDefault="00B74D28" w:rsidP="00E267D2">
            <w:pPr>
              <w:pStyle w:val="af1"/>
              <w:widowControl/>
              <w:jc w:val="center"/>
              <w:rPr>
                <w:b/>
                <w:sz w:val="24"/>
              </w:rPr>
            </w:pPr>
          </w:p>
        </w:tc>
        <w:tc>
          <w:tcPr>
            <w:tcW w:w="1020" w:type="dxa"/>
            <w:tcMar>
              <w:top w:w="0" w:type="dxa"/>
              <w:left w:w="55" w:type="dxa"/>
              <w:bottom w:w="28" w:type="dxa"/>
              <w:right w:w="55" w:type="dxa"/>
            </w:tcMar>
            <w:vAlign w:val="center"/>
          </w:tcPr>
          <w:p w14:paraId="2C987AE5" w14:textId="77777777" w:rsidR="00B74D28" w:rsidRPr="0016404E" w:rsidRDefault="00587443" w:rsidP="00E267D2">
            <w:pPr>
              <w:pStyle w:val="af1"/>
              <w:widowControl/>
              <w:ind w:firstLine="0"/>
              <w:jc w:val="center"/>
              <w:rPr>
                <w:sz w:val="24"/>
              </w:rPr>
            </w:pPr>
            <w:r w:rsidRPr="0016404E">
              <w:rPr>
                <w:sz w:val="24"/>
              </w:rPr>
              <w:t>исход-ная вода</w:t>
            </w:r>
          </w:p>
        </w:tc>
        <w:tc>
          <w:tcPr>
            <w:tcW w:w="1067" w:type="dxa"/>
            <w:tcMar>
              <w:top w:w="0" w:type="dxa"/>
              <w:left w:w="55" w:type="dxa"/>
              <w:bottom w:w="28" w:type="dxa"/>
              <w:right w:w="55" w:type="dxa"/>
            </w:tcMar>
            <w:vAlign w:val="center"/>
          </w:tcPr>
          <w:p w14:paraId="70AF7409" w14:textId="77777777" w:rsidR="00B74D28" w:rsidRPr="0016404E" w:rsidRDefault="00587443" w:rsidP="00E267D2">
            <w:pPr>
              <w:pStyle w:val="af1"/>
              <w:widowControl/>
              <w:ind w:firstLine="0"/>
              <w:jc w:val="center"/>
              <w:rPr>
                <w:sz w:val="24"/>
              </w:rPr>
            </w:pPr>
            <w:r w:rsidRPr="0016404E">
              <w:rPr>
                <w:sz w:val="24"/>
              </w:rPr>
              <w:t>очищен-ная вода</w:t>
            </w:r>
          </w:p>
        </w:tc>
        <w:tc>
          <w:tcPr>
            <w:tcW w:w="1020" w:type="dxa"/>
            <w:tcMar>
              <w:top w:w="0" w:type="dxa"/>
              <w:left w:w="55" w:type="dxa"/>
              <w:bottom w:w="28" w:type="dxa"/>
              <w:right w:w="55" w:type="dxa"/>
            </w:tcMar>
            <w:vAlign w:val="center"/>
          </w:tcPr>
          <w:p w14:paraId="16037D1A" w14:textId="77777777" w:rsidR="00B74D28" w:rsidRPr="0016404E" w:rsidRDefault="00587443" w:rsidP="00E267D2">
            <w:pPr>
              <w:pStyle w:val="af1"/>
              <w:widowControl/>
              <w:ind w:firstLine="0"/>
              <w:jc w:val="center"/>
              <w:rPr>
                <w:sz w:val="24"/>
              </w:rPr>
            </w:pPr>
            <w:r w:rsidRPr="0016404E">
              <w:rPr>
                <w:sz w:val="24"/>
              </w:rPr>
              <w:t>исход-ная вода</w:t>
            </w:r>
          </w:p>
        </w:tc>
        <w:tc>
          <w:tcPr>
            <w:tcW w:w="1067" w:type="dxa"/>
            <w:tcMar>
              <w:top w:w="0" w:type="dxa"/>
              <w:left w:w="55" w:type="dxa"/>
              <w:bottom w:w="28" w:type="dxa"/>
              <w:right w:w="55" w:type="dxa"/>
            </w:tcMar>
            <w:vAlign w:val="center"/>
          </w:tcPr>
          <w:p w14:paraId="1EE2FD6D" w14:textId="77777777" w:rsidR="00B74D28" w:rsidRPr="0016404E" w:rsidRDefault="00587443" w:rsidP="00E267D2">
            <w:pPr>
              <w:pStyle w:val="af1"/>
              <w:widowControl/>
              <w:ind w:firstLine="0"/>
              <w:jc w:val="center"/>
              <w:rPr>
                <w:sz w:val="24"/>
              </w:rPr>
            </w:pPr>
            <w:r w:rsidRPr="0016404E">
              <w:rPr>
                <w:sz w:val="24"/>
              </w:rPr>
              <w:t>очищен-ная вода</w:t>
            </w:r>
          </w:p>
        </w:tc>
        <w:tc>
          <w:tcPr>
            <w:tcW w:w="1904" w:type="dxa"/>
            <w:vMerge/>
            <w:tcMar>
              <w:top w:w="0" w:type="dxa"/>
              <w:left w:w="55" w:type="dxa"/>
              <w:bottom w:w="28" w:type="dxa"/>
              <w:right w:w="55" w:type="dxa"/>
            </w:tcMar>
          </w:tcPr>
          <w:p w14:paraId="0521142B" w14:textId="77777777" w:rsidR="00B74D28" w:rsidRPr="0016404E" w:rsidRDefault="00B74D28" w:rsidP="00E267D2">
            <w:pPr>
              <w:pStyle w:val="af1"/>
              <w:widowControl/>
              <w:rPr>
                <w:sz w:val="24"/>
              </w:rPr>
            </w:pPr>
          </w:p>
        </w:tc>
      </w:tr>
      <w:tr w:rsidR="008A475C" w:rsidRPr="0016404E" w14:paraId="733C5A3A" w14:textId="77777777" w:rsidTr="00587443">
        <w:trPr>
          <w:trHeight w:val="57"/>
          <w:jc w:val="center"/>
        </w:trPr>
        <w:tc>
          <w:tcPr>
            <w:tcW w:w="9493" w:type="dxa"/>
            <w:gridSpan w:val="6"/>
            <w:tcMar>
              <w:top w:w="0" w:type="dxa"/>
              <w:left w:w="55" w:type="dxa"/>
              <w:bottom w:w="28" w:type="dxa"/>
              <w:right w:w="55" w:type="dxa"/>
            </w:tcMar>
          </w:tcPr>
          <w:p w14:paraId="29BDD90C" w14:textId="77777777" w:rsidR="00B74D28" w:rsidRPr="0016404E" w:rsidRDefault="00B74D28" w:rsidP="00E267D2">
            <w:pPr>
              <w:pStyle w:val="af1"/>
              <w:widowControl/>
              <w:jc w:val="center"/>
              <w:rPr>
                <w:sz w:val="24"/>
              </w:rPr>
            </w:pPr>
            <w:r w:rsidRPr="0016404E">
              <w:rPr>
                <w:sz w:val="24"/>
              </w:rPr>
              <w:t>Обработка</w:t>
            </w:r>
            <w:r w:rsidR="009861CE" w:rsidRPr="0016404E">
              <w:rPr>
                <w:sz w:val="24"/>
              </w:rPr>
              <w:t xml:space="preserve"> </w:t>
            </w:r>
            <w:r w:rsidRPr="0016404E">
              <w:rPr>
                <w:sz w:val="24"/>
              </w:rPr>
              <w:t>воды</w:t>
            </w:r>
            <w:r w:rsidR="009861CE" w:rsidRPr="0016404E">
              <w:rPr>
                <w:sz w:val="24"/>
              </w:rPr>
              <w:t xml:space="preserve"> </w:t>
            </w:r>
            <w:r w:rsidRPr="0016404E">
              <w:rPr>
                <w:sz w:val="24"/>
              </w:rPr>
              <w:t>с</w:t>
            </w:r>
            <w:r w:rsidR="009861CE" w:rsidRPr="0016404E">
              <w:rPr>
                <w:sz w:val="24"/>
              </w:rPr>
              <w:t xml:space="preserve"> </w:t>
            </w:r>
            <w:r w:rsidRPr="0016404E">
              <w:rPr>
                <w:sz w:val="24"/>
              </w:rPr>
              <w:t>применением</w:t>
            </w:r>
            <w:r w:rsidR="009861CE" w:rsidRPr="0016404E">
              <w:rPr>
                <w:sz w:val="24"/>
              </w:rPr>
              <w:t xml:space="preserve"> </w:t>
            </w:r>
            <w:r w:rsidRPr="0016404E">
              <w:rPr>
                <w:sz w:val="24"/>
              </w:rPr>
              <w:t>коагулянтов</w:t>
            </w:r>
            <w:r w:rsidR="009861CE" w:rsidRPr="0016404E">
              <w:rPr>
                <w:sz w:val="24"/>
              </w:rPr>
              <w:t xml:space="preserve"> </w:t>
            </w:r>
            <w:r w:rsidRPr="0016404E">
              <w:rPr>
                <w:sz w:val="24"/>
              </w:rPr>
              <w:t>и</w:t>
            </w:r>
            <w:r w:rsidR="009861CE" w:rsidRPr="0016404E">
              <w:rPr>
                <w:sz w:val="24"/>
              </w:rPr>
              <w:t xml:space="preserve"> </w:t>
            </w:r>
            <w:r w:rsidRPr="0016404E">
              <w:rPr>
                <w:sz w:val="24"/>
              </w:rPr>
              <w:t>флокулянтов</w:t>
            </w:r>
          </w:p>
        </w:tc>
      </w:tr>
      <w:tr w:rsidR="008A475C" w:rsidRPr="0016404E" w14:paraId="50E72C9B" w14:textId="77777777" w:rsidTr="00587443">
        <w:trPr>
          <w:trHeight w:val="57"/>
          <w:jc w:val="center"/>
        </w:trPr>
        <w:tc>
          <w:tcPr>
            <w:tcW w:w="3415" w:type="dxa"/>
            <w:tcMar>
              <w:top w:w="0" w:type="dxa"/>
              <w:left w:w="55" w:type="dxa"/>
              <w:bottom w:w="28" w:type="dxa"/>
              <w:right w:w="55" w:type="dxa"/>
            </w:tcMar>
          </w:tcPr>
          <w:p w14:paraId="6D5E5E1A" w14:textId="77777777" w:rsidR="00B74D28" w:rsidRPr="0016404E" w:rsidRDefault="00CE0775" w:rsidP="007C32C9">
            <w:pPr>
              <w:pStyle w:val="af1"/>
              <w:widowControl/>
              <w:ind w:firstLine="0"/>
              <w:jc w:val="left"/>
              <w:rPr>
                <w:sz w:val="24"/>
              </w:rPr>
            </w:pPr>
            <w:r w:rsidRPr="0016404E">
              <w:rPr>
                <w:sz w:val="24"/>
              </w:rPr>
              <w:t>1</w:t>
            </w:r>
            <w:r w:rsidR="009861CE" w:rsidRPr="0016404E">
              <w:rPr>
                <w:sz w:val="24"/>
              </w:rPr>
              <w:t xml:space="preserve"> </w:t>
            </w:r>
            <w:r w:rsidR="00B74D28" w:rsidRPr="0016404E">
              <w:rPr>
                <w:sz w:val="24"/>
              </w:rPr>
              <w:t>Вертикальные</w:t>
            </w:r>
            <w:r w:rsidR="009861CE" w:rsidRPr="0016404E">
              <w:rPr>
                <w:sz w:val="24"/>
              </w:rPr>
              <w:t xml:space="preserve"> </w:t>
            </w:r>
            <w:r w:rsidR="00B74D28" w:rsidRPr="0016404E">
              <w:rPr>
                <w:sz w:val="24"/>
              </w:rPr>
              <w:t>отстойники</w:t>
            </w:r>
            <w:r w:rsidR="009861CE" w:rsidRPr="0016404E">
              <w:rPr>
                <w:sz w:val="24"/>
              </w:rPr>
              <w:t xml:space="preserve"> </w:t>
            </w:r>
            <w:r w:rsidR="00B74D28" w:rsidRPr="0016404E">
              <w:rPr>
                <w:sz w:val="24"/>
              </w:rPr>
              <w:t>–</w:t>
            </w:r>
            <w:r w:rsidR="009861CE" w:rsidRPr="0016404E">
              <w:rPr>
                <w:sz w:val="24"/>
              </w:rPr>
              <w:t xml:space="preserve"> </w:t>
            </w:r>
            <w:r w:rsidR="00B74D28" w:rsidRPr="0016404E">
              <w:rPr>
                <w:sz w:val="24"/>
              </w:rPr>
              <w:t>скорые</w:t>
            </w:r>
            <w:r w:rsidR="009861CE" w:rsidRPr="0016404E">
              <w:rPr>
                <w:sz w:val="24"/>
              </w:rPr>
              <w:t xml:space="preserve"> </w:t>
            </w:r>
            <w:r w:rsidR="00B74D28" w:rsidRPr="0016404E">
              <w:rPr>
                <w:sz w:val="24"/>
              </w:rPr>
              <w:t>фильтры</w:t>
            </w:r>
          </w:p>
        </w:tc>
        <w:tc>
          <w:tcPr>
            <w:tcW w:w="1020" w:type="dxa"/>
            <w:tcMar>
              <w:top w:w="0" w:type="dxa"/>
              <w:left w:w="55" w:type="dxa"/>
              <w:bottom w:w="28" w:type="dxa"/>
              <w:right w:w="55" w:type="dxa"/>
            </w:tcMar>
          </w:tcPr>
          <w:p w14:paraId="584CEF2C" w14:textId="77777777" w:rsidR="00B74D28" w:rsidRPr="0016404E" w:rsidRDefault="00B74D28" w:rsidP="007C32C9">
            <w:pPr>
              <w:pStyle w:val="af1"/>
              <w:widowControl/>
              <w:ind w:firstLine="0"/>
              <w:jc w:val="center"/>
              <w:rPr>
                <w:sz w:val="24"/>
              </w:rPr>
            </w:pPr>
            <w:r w:rsidRPr="0016404E">
              <w:rPr>
                <w:sz w:val="24"/>
              </w:rPr>
              <w:t>До</w:t>
            </w:r>
            <w:r w:rsidR="009861CE" w:rsidRPr="0016404E">
              <w:rPr>
                <w:sz w:val="24"/>
              </w:rPr>
              <w:t xml:space="preserve"> </w:t>
            </w:r>
            <w:r w:rsidRPr="0016404E">
              <w:rPr>
                <w:sz w:val="24"/>
              </w:rPr>
              <w:t>1500</w:t>
            </w:r>
          </w:p>
        </w:tc>
        <w:tc>
          <w:tcPr>
            <w:tcW w:w="1067" w:type="dxa"/>
            <w:tcMar>
              <w:top w:w="0" w:type="dxa"/>
              <w:left w:w="55" w:type="dxa"/>
              <w:bottom w:w="28" w:type="dxa"/>
              <w:right w:w="55" w:type="dxa"/>
            </w:tcMar>
          </w:tcPr>
          <w:p w14:paraId="1A806233" w14:textId="77777777" w:rsidR="00B74D28" w:rsidRPr="0016404E" w:rsidRDefault="00B74D28" w:rsidP="007C32C9">
            <w:pPr>
              <w:pStyle w:val="af1"/>
              <w:widowControl/>
              <w:ind w:firstLine="0"/>
              <w:jc w:val="center"/>
              <w:rPr>
                <w:sz w:val="24"/>
              </w:rPr>
            </w:pPr>
            <w:r w:rsidRPr="0016404E">
              <w:rPr>
                <w:sz w:val="24"/>
              </w:rPr>
              <w:t>До</w:t>
            </w:r>
            <w:r w:rsidR="009861CE" w:rsidRPr="0016404E">
              <w:rPr>
                <w:sz w:val="24"/>
              </w:rPr>
              <w:t xml:space="preserve"> </w:t>
            </w:r>
            <w:r w:rsidRPr="0016404E">
              <w:rPr>
                <w:sz w:val="24"/>
              </w:rPr>
              <w:t>1,5</w:t>
            </w:r>
          </w:p>
        </w:tc>
        <w:tc>
          <w:tcPr>
            <w:tcW w:w="1020" w:type="dxa"/>
            <w:tcMar>
              <w:top w:w="0" w:type="dxa"/>
              <w:left w:w="55" w:type="dxa"/>
              <w:bottom w:w="28" w:type="dxa"/>
              <w:right w:w="55" w:type="dxa"/>
            </w:tcMar>
          </w:tcPr>
          <w:p w14:paraId="4A43F1A1" w14:textId="77777777" w:rsidR="00B74D28" w:rsidRPr="0016404E" w:rsidRDefault="00B74D28" w:rsidP="007C32C9">
            <w:pPr>
              <w:pStyle w:val="af1"/>
              <w:widowControl/>
              <w:ind w:firstLine="0"/>
              <w:jc w:val="center"/>
              <w:rPr>
                <w:sz w:val="24"/>
                <w:lang w:val="en-US"/>
              </w:rPr>
            </w:pPr>
            <w:r w:rsidRPr="0016404E">
              <w:rPr>
                <w:sz w:val="24"/>
              </w:rPr>
              <w:t>До</w:t>
            </w:r>
            <w:r w:rsidR="009861CE" w:rsidRPr="0016404E">
              <w:rPr>
                <w:sz w:val="24"/>
              </w:rPr>
              <w:t xml:space="preserve"> </w:t>
            </w:r>
            <w:r w:rsidRPr="0016404E">
              <w:rPr>
                <w:sz w:val="24"/>
              </w:rPr>
              <w:t>120</w:t>
            </w:r>
          </w:p>
        </w:tc>
        <w:tc>
          <w:tcPr>
            <w:tcW w:w="1067" w:type="dxa"/>
            <w:tcMar>
              <w:top w:w="0" w:type="dxa"/>
              <w:left w:w="55" w:type="dxa"/>
              <w:bottom w:w="28" w:type="dxa"/>
              <w:right w:w="55" w:type="dxa"/>
            </w:tcMar>
          </w:tcPr>
          <w:p w14:paraId="2B9982AF" w14:textId="77777777" w:rsidR="00B74D28" w:rsidRPr="0016404E" w:rsidRDefault="00B74D28" w:rsidP="007C32C9">
            <w:pPr>
              <w:pStyle w:val="af1"/>
              <w:widowControl/>
              <w:ind w:firstLine="0"/>
              <w:jc w:val="center"/>
              <w:rPr>
                <w:sz w:val="24"/>
              </w:rPr>
            </w:pPr>
            <w:r w:rsidRPr="0016404E">
              <w:rPr>
                <w:sz w:val="24"/>
              </w:rPr>
              <w:t>До</w:t>
            </w:r>
            <w:r w:rsidR="009861CE" w:rsidRPr="0016404E">
              <w:rPr>
                <w:sz w:val="24"/>
              </w:rPr>
              <w:t xml:space="preserve"> </w:t>
            </w:r>
            <w:r w:rsidRPr="0016404E">
              <w:rPr>
                <w:sz w:val="24"/>
              </w:rPr>
              <w:t>20</w:t>
            </w:r>
          </w:p>
        </w:tc>
        <w:tc>
          <w:tcPr>
            <w:tcW w:w="1904" w:type="dxa"/>
            <w:tcMar>
              <w:top w:w="0" w:type="dxa"/>
              <w:left w:w="55" w:type="dxa"/>
              <w:bottom w:w="28" w:type="dxa"/>
              <w:right w:w="55" w:type="dxa"/>
            </w:tcMar>
          </w:tcPr>
          <w:p w14:paraId="3B373B35" w14:textId="77777777" w:rsidR="00B74D28" w:rsidRPr="0016404E" w:rsidRDefault="00103549" w:rsidP="007C32C9">
            <w:pPr>
              <w:pStyle w:val="af1"/>
              <w:widowControl/>
              <w:ind w:firstLine="0"/>
              <w:jc w:val="center"/>
              <w:rPr>
                <w:sz w:val="24"/>
              </w:rPr>
            </w:pPr>
            <w:r w:rsidRPr="0016404E">
              <w:rPr>
                <w:sz w:val="24"/>
              </w:rPr>
              <w:t>До</w:t>
            </w:r>
            <w:r w:rsidR="009861CE" w:rsidRPr="0016404E">
              <w:rPr>
                <w:sz w:val="24"/>
              </w:rPr>
              <w:t xml:space="preserve"> </w:t>
            </w:r>
            <w:r w:rsidR="00B74D28" w:rsidRPr="0016404E">
              <w:rPr>
                <w:sz w:val="24"/>
              </w:rPr>
              <w:t>5000</w:t>
            </w:r>
          </w:p>
        </w:tc>
      </w:tr>
      <w:tr w:rsidR="008A475C" w:rsidRPr="0016404E" w14:paraId="74CFC337" w14:textId="77777777" w:rsidTr="00587443">
        <w:trPr>
          <w:trHeight w:val="57"/>
          <w:jc w:val="center"/>
        </w:trPr>
        <w:tc>
          <w:tcPr>
            <w:tcW w:w="3415" w:type="dxa"/>
            <w:tcMar>
              <w:top w:w="0" w:type="dxa"/>
              <w:left w:w="55" w:type="dxa"/>
              <w:bottom w:w="28" w:type="dxa"/>
              <w:right w:w="55" w:type="dxa"/>
            </w:tcMar>
          </w:tcPr>
          <w:p w14:paraId="4FA713AB" w14:textId="77777777" w:rsidR="00B74D28" w:rsidRPr="0016404E" w:rsidRDefault="00CE0775" w:rsidP="005E3993">
            <w:pPr>
              <w:pStyle w:val="af1"/>
              <w:widowControl/>
              <w:ind w:firstLine="0"/>
              <w:jc w:val="left"/>
              <w:rPr>
                <w:sz w:val="24"/>
              </w:rPr>
            </w:pPr>
            <w:r w:rsidRPr="0016404E">
              <w:rPr>
                <w:sz w:val="24"/>
              </w:rPr>
              <w:t>2</w:t>
            </w:r>
            <w:r w:rsidR="009861CE" w:rsidRPr="0016404E">
              <w:rPr>
                <w:sz w:val="24"/>
              </w:rPr>
              <w:t xml:space="preserve"> </w:t>
            </w:r>
            <w:r w:rsidR="00B74D28" w:rsidRPr="0016404E">
              <w:rPr>
                <w:sz w:val="24"/>
              </w:rPr>
              <w:t>Горизонтальные</w:t>
            </w:r>
            <w:r w:rsidR="009861CE" w:rsidRPr="0016404E">
              <w:rPr>
                <w:sz w:val="24"/>
              </w:rPr>
              <w:t xml:space="preserve"> </w:t>
            </w:r>
            <w:r w:rsidR="00B74D28" w:rsidRPr="0016404E">
              <w:rPr>
                <w:sz w:val="24"/>
              </w:rPr>
              <w:t>отстойники</w:t>
            </w:r>
            <w:r w:rsidR="009861CE" w:rsidRPr="0016404E">
              <w:rPr>
                <w:sz w:val="24"/>
              </w:rPr>
              <w:t xml:space="preserve"> </w:t>
            </w:r>
            <w:r w:rsidR="00B74D28" w:rsidRPr="0016404E">
              <w:rPr>
                <w:sz w:val="24"/>
              </w:rPr>
              <w:t>–</w:t>
            </w:r>
            <w:r w:rsidR="009861CE" w:rsidRPr="0016404E">
              <w:rPr>
                <w:sz w:val="24"/>
              </w:rPr>
              <w:t xml:space="preserve"> </w:t>
            </w:r>
            <w:r w:rsidR="00B74D28" w:rsidRPr="0016404E">
              <w:rPr>
                <w:sz w:val="24"/>
              </w:rPr>
              <w:t>скорые</w:t>
            </w:r>
            <w:r w:rsidR="009861CE" w:rsidRPr="0016404E">
              <w:rPr>
                <w:sz w:val="24"/>
              </w:rPr>
              <w:t xml:space="preserve"> </w:t>
            </w:r>
            <w:r w:rsidR="00B74D28" w:rsidRPr="0016404E">
              <w:rPr>
                <w:sz w:val="24"/>
              </w:rPr>
              <w:t>фильтры</w:t>
            </w:r>
          </w:p>
        </w:tc>
        <w:tc>
          <w:tcPr>
            <w:tcW w:w="1020" w:type="dxa"/>
            <w:tcMar>
              <w:top w:w="0" w:type="dxa"/>
              <w:left w:w="55" w:type="dxa"/>
              <w:bottom w:w="28" w:type="dxa"/>
              <w:right w:w="55" w:type="dxa"/>
            </w:tcMar>
          </w:tcPr>
          <w:p w14:paraId="57AA6D66" w14:textId="77777777" w:rsidR="00B74D28" w:rsidRPr="0016404E" w:rsidRDefault="00B74D28" w:rsidP="007C32C9">
            <w:pPr>
              <w:pStyle w:val="af1"/>
              <w:widowControl/>
              <w:ind w:firstLine="0"/>
              <w:jc w:val="center"/>
              <w:rPr>
                <w:sz w:val="24"/>
              </w:rPr>
            </w:pPr>
            <w:r w:rsidRPr="0016404E">
              <w:rPr>
                <w:sz w:val="24"/>
              </w:rPr>
              <w:t>До</w:t>
            </w:r>
            <w:r w:rsidR="009861CE" w:rsidRPr="0016404E">
              <w:rPr>
                <w:sz w:val="24"/>
              </w:rPr>
              <w:t xml:space="preserve"> </w:t>
            </w:r>
            <w:r w:rsidRPr="0016404E">
              <w:rPr>
                <w:sz w:val="24"/>
              </w:rPr>
              <w:t>1500</w:t>
            </w:r>
          </w:p>
        </w:tc>
        <w:tc>
          <w:tcPr>
            <w:tcW w:w="1067" w:type="dxa"/>
            <w:tcMar>
              <w:top w:w="0" w:type="dxa"/>
              <w:left w:w="55" w:type="dxa"/>
              <w:bottom w:w="28" w:type="dxa"/>
              <w:right w:w="55" w:type="dxa"/>
            </w:tcMar>
          </w:tcPr>
          <w:p w14:paraId="4033B992" w14:textId="77777777" w:rsidR="00B74D28" w:rsidRPr="0016404E" w:rsidRDefault="00B74D28" w:rsidP="007C32C9">
            <w:pPr>
              <w:pStyle w:val="af1"/>
              <w:widowControl/>
              <w:ind w:firstLine="0"/>
              <w:jc w:val="center"/>
              <w:rPr>
                <w:sz w:val="24"/>
              </w:rPr>
            </w:pPr>
            <w:r w:rsidRPr="0016404E">
              <w:rPr>
                <w:sz w:val="24"/>
              </w:rPr>
              <w:t>До</w:t>
            </w:r>
            <w:r w:rsidR="009861CE" w:rsidRPr="0016404E">
              <w:rPr>
                <w:sz w:val="24"/>
              </w:rPr>
              <w:t xml:space="preserve"> </w:t>
            </w:r>
            <w:r w:rsidRPr="0016404E">
              <w:rPr>
                <w:sz w:val="24"/>
              </w:rPr>
              <w:t>1,5</w:t>
            </w:r>
          </w:p>
        </w:tc>
        <w:tc>
          <w:tcPr>
            <w:tcW w:w="1020" w:type="dxa"/>
            <w:tcMar>
              <w:top w:w="0" w:type="dxa"/>
              <w:left w:w="55" w:type="dxa"/>
              <w:bottom w:w="28" w:type="dxa"/>
              <w:right w:w="55" w:type="dxa"/>
            </w:tcMar>
          </w:tcPr>
          <w:p w14:paraId="1B62F5E0" w14:textId="77777777" w:rsidR="00B74D28" w:rsidRPr="0016404E" w:rsidRDefault="00B74D28" w:rsidP="007C32C9">
            <w:pPr>
              <w:pStyle w:val="af1"/>
              <w:widowControl/>
              <w:ind w:firstLine="0"/>
              <w:jc w:val="center"/>
              <w:rPr>
                <w:sz w:val="24"/>
              </w:rPr>
            </w:pPr>
            <w:r w:rsidRPr="0016404E">
              <w:rPr>
                <w:sz w:val="24"/>
              </w:rPr>
              <w:t>До</w:t>
            </w:r>
            <w:r w:rsidR="009861CE" w:rsidRPr="0016404E">
              <w:rPr>
                <w:sz w:val="24"/>
              </w:rPr>
              <w:t xml:space="preserve"> </w:t>
            </w:r>
            <w:r w:rsidRPr="0016404E">
              <w:rPr>
                <w:sz w:val="24"/>
              </w:rPr>
              <w:t>120</w:t>
            </w:r>
          </w:p>
        </w:tc>
        <w:tc>
          <w:tcPr>
            <w:tcW w:w="1067" w:type="dxa"/>
            <w:tcMar>
              <w:top w:w="0" w:type="dxa"/>
              <w:left w:w="55" w:type="dxa"/>
              <w:bottom w:w="28" w:type="dxa"/>
              <w:right w:w="55" w:type="dxa"/>
            </w:tcMar>
          </w:tcPr>
          <w:p w14:paraId="3E7F5211" w14:textId="77777777" w:rsidR="00B74D28" w:rsidRPr="0016404E" w:rsidRDefault="00B74D28" w:rsidP="007C32C9">
            <w:pPr>
              <w:pStyle w:val="af1"/>
              <w:widowControl/>
              <w:ind w:firstLine="0"/>
              <w:jc w:val="center"/>
              <w:rPr>
                <w:sz w:val="24"/>
              </w:rPr>
            </w:pPr>
            <w:r w:rsidRPr="0016404E">
              <w:rPr>
                <w:sz w:val="24"/>
              </w:rPr>
              <w:t>До</w:t>
            </w:r>
            <w:r w:rsidR="009861CE" w:rsidRPr="0016404E">
              <w:rPr>
                <w:sz w:val="24"/>
              </w:rPr>
              <w:t xml:space="preserve"> </w:t>
            </w:r>
            <w:r w:rsidRPr="0016404E">
              <w:rPr>
                <w:sz w:val="24"/>
              </w:rPr>
              <w:t>20</w:t>
            </w:r>
          </w:p>
        </w:tc>
        <w:tc>
          <w:tcPr>
            <w:tcW w:w="1904" w:type="dxa"/>
            <w:tcMar>
              <w:top w:w="0" w:type="dxa"/>
              <w:left w:w="55" w:type="dxa"/>
              <w:bottom w:w="28" w:type="dxa"/>
              <w:right w:w="55" w:type="dxa"/>
            </w:tcMar>
          </w:tcPr>
          <w:p w14:paraId="357C18CA" w14:textId="77777777" w:rsidR="00B74D28" w:rsidRPr="0016404E" w:rsidRDefault="00B74D28" w:rsidP="007C32C9">
            <w:pPr>
              <w:pStyle w:val="af1"/>
              <w:widowControl/>
              <w:ind w:firstLine="0"/>
              <w:jc w:val="center"/>
              <w:rPr>
                <w:sz w:val="24"/>
              </w:rPr>
            </w:pPr>
            <w:r w:rsidRPr="0016404E">
              <w:rPr>
                <w:sz w:val="24"/>
              </w:rPr>
              <w:t>Св.</w:t>
            </w:r>
            <w:r w:rsidR="009861CE" w:rsidRPr="0016404E">
              <w:rPr>
                <w:sz w:val="24"/>
              </w:rPr>
              <w:t xml:space="preserve"> </w:t>
            </w:r>
            <w:r w:rsidRPr="0016404E">
              <w:rPr>
                <w:sz w:val="24"/>
              </w:rPr>
              <w:t>30000</w:t>
            </w:r>
          </w:p>
        </w:tc>
      </w:tr>
      <w:tr w:rsidR="008A475C" w:rsidRPr="0016404E" w14:paraId="4EF45485" w14:textId="77777777" w:rsidTr="00587443">
        <w:trPr>
          <w:trHeight w:val="57"/>
          <w:jc w:val="center"/>
        </w:trPr>
        <w:tc>
          <w:tcPr>
            <w:tcW w:w="3415" w:type="dxa"/>
            <w:tcMar>
              <w:top w:w="0" w:type="dxa"/>
              <w:left w:w="55" w:type="dxa"/>
              <w:bottom w:w="28" w:type="dxa"/>
              <w:right w:w="55" w:type="dxa"/>
            </w:tcMar>
          </w:tcPr>
          <w:p w14:paraId="6180F9E8" w14:textId="77777777" w:rsidR="00B74D28" w:rsidRPr="0016404E" w:rsidRDefault="00CE0775" w:rsidP="007C32C9">
            <w:pPr>
              <w:pStyle w:val="af1"/>
              <w:widowControl/>
              <w:ind w:firstLine="0"/>
              <w:jc w:val="left"/>
              <w:rPr>
                <w:sz w:val="24"/>
              </w:rPr>
            </w:pPr>
            <w:r w:rsidRPr="0016404E">
              <w:rPr>
                <w:sz w:val="24"/>
              </w:rPr>
              <w:t>3</w:t>
            </w:r>
            <w:r w:rsidR="009861CE" w:rsidRPr="0016404E">
              <w:rPr>
                <w:sz w:val="24"/>
              </w:rPr>
              <w:t xml:space="preserve"> </w:t>
            </w:r>
            <w:r w:rsidR="00B74D28" w:rsidRPr="0016404E">
              <w:rPr>
                <w:sz w:val="24"/>
              </w:rPr>
              <w:t>Контактные</w:t>
            </w:r>
            <w:r w:rsidR="009861CE" w:rsidRPr="0016404E">
              <w:rPr>
                <w:sz w:val="24"/>
              </w:rPr>
              <w:t xml:space="preserve"> </w:t>
            </w:r>
            <w:proofErr w:type="spellStart"/>
            <w:r w:rsidR="00B74D28" w:rsidRPr="0016404E">
              <w:rPr>
                <w:sz w:val="24"/>
              </w:rPr>
              <w:t>префильтры</w:t>
            </w:r>
            <w:proofErr w:type="spellEnd"/>
            <w:r w:rsidR="009861CE" w:rsidRPr="0016404E">
              <w:rPr>
                <w:sz w:val="24"/>
              </w:rPr>
              <w:t xml:space="preserve"> </w:t>
            </w:r>
            <w:r w:rsidR="00B74D28" w:rsidRPr="0016404E">
              <w:rPr>
                <w:sz w:val="24"/>
              </w:rPr>
              <w:t>–</w:t>
            </w:r>
            <w:r w:rsidR="009861CE" w:rsidRPr="0016404E">
              <w:rPr>
                <w:sz w:val="24"/>
              </w:rPr>
              <w:t xml:space="preserve"> </w:t>
            </w:r>
            <w:r w:rsidR="00B74D28" w:rsidRPr="0016404E">
              <w:rPr>
                <w:sz w:val="24"/>
              </w:rPr>
              <w:t>скорые</w:t>
            </w:r>
            <w:r w:rsidR="009861CE" w:rsidRPr="0016404E">
              <w:rPr>
                <w:sz w:val="24"/>
              </w:rPr>
              <w:t xml:space="preserve"> </w:t>
            </w:r>
            <w:r w:rsidR="00B74D28" w:rsidRPr="0016404E">
              <w:rPr>
                <w:sz w:val="24"/>
              </w:rPr>
              <w:t>фильтры</w:t>
            </w:r>
            <w:r w:rsidR="009861CE" w:rsidRPr="0016404E">
              <w:rPr>
                <w:sz w:val="24"/>
              </w:rPr>
              <w:t xml:space="preserve"> </w:t>
            </w:r>
            <w:r w:rsidR="00B74D28" w:rsidRPr="0016404E">
              <w:rPr>
                <w:sz w:val="24"/>
              </w:rPr>
              <w:t>(двухступенчатое</w:t>
            </w:r>
            <w:r w:rsidR="009861CE" w:rsidRPr="0016404E">
              <w:rPr>
                <w:sz w:val="24"/>
              </w:rPr>
              <w:t xml:space="preserve"> </w:t>
            </w:r>
            <w:r w:rsidR="00B74D28" w:rsidRPr="0016404E">
              <w:rPr>
                <w:sz w:val="24"/>
              </w:rPr>
              <w:t>фильтрование)</w:t>
            </w:r>
          </w:p>
        </w:tc>
        <w:tc>
          <w:tcPr>
            <w:tcW w:w="1020" w:type="dxa"/>
            <w:tcMar>
              <w:top w:w="0" w:type="dxa"/>
              <w:left w:w="55" w:type="dxa"/>
              <w:bottom w:w="28" w:type="dxa"/>
              <w:right w:w="55" w:type="dxa"/>
            </w:tcMar>
          </w:tcPr>
          <w:p w14:paraId="2C002CE6"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300</w:t>
            </w:r>
          </w:p>
        </w:tc>
        <w:tc>
          <w:tcPr>
            <w:tcW w:w="1067" w:type="dxa"/>
            <w:tcMar>
              <w:top w:w="0" w:type="dxa"/>
              <w:left w:w="55" w:type="dxa"/>
              <w:bottom w:w="28" w:type="dxa"/>
              <w:right w:w="55" w:type="dxa"/>
            </w:tcMar>
          </w:tcPr>
          <w:p w14:paraId="1DC73173"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1,5</w:t>
            </w:r>
          </w:p>
        </w:tc>
        <w:tc>
          <w:tcPr>
            <w:tcW w:w="1020" w:type="dxa"/>
            <w:tcMar>
              <w:top w:w="0" w:type="dxa"/>
              <w:left w:w="55" w:type="dxa"/>
              <w:bottom w:w="28" w:type="dxa"/>
              <w:right w:w="55" w:type="dxa"/>
            </w:tcMar>
          </w:tcPr>
          <w:p w14:paraId="7DC0BD99"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120</w:t>
            </w:r>
          </w:p>
        </w:tc>
        <w:tc>
          <w:tcPr>
            <w:tcW w:w="1067" w:type="dxa"/>
            <w:tcMar>
              <w:top w:w="0" w:type="dxa"/>
              <w:left w:w="55" w:type="dxa"/>
              <w:bottom w:w="28" w:type="dxa"/>
              <w:right w:w="55" w:type="dxa"/>
            </w:tcMar>
          </w:tcPr>
          <w:p w14:paraId="663698F5"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20</w:t>
            </w:r>
          </w:p>
        </w:tc>
        <w:tc>
          <w:tcPr>
            <w:tcW w:w="1904" w:type="dxa"/>
            <w:tcMar>
              <w:top w:w="0" w:type="dxa"/>
              <w:left w:w="55" w:type="dxa"/>
              <w:bottom w:w="28" w:type="dxa"/>
              <w:right w:w="55" w:type="dxa"/>
            </w:tcMar>
          </w:tcPr>
          <w:p w14:paraId="5796CAF1" w14:textId="77777777" w:rsidR="00B74D28" w:rsidRPr="0016404E" w:rsidRDefault="00B74D28" w:rsidP="007C32C9">
            <w:pPr>
              <w:pStyle w:val="af1"/>
              <w:widowControl/>
              <w:ind w:firstLine="0"/>
              <w:jc w:val="center"/>
              <w:rPr>
                <w:sz w:val="24"/>
              </w:rPr>
            </w:pPr>
            <w:r w:rsidRPr="0016404E">
              <w:rPr>
                <w:sz w:val="24"/>
              </w:rPr>
              <w:t>Любая</w:t>
            </w:r>
          </w:p>
        </w:tc>
      </w:tr>
      <w:tr w:rsidR="008A475C" w:rsidRPr="0016404E" w14:paraId="6299567A" w14:textId="77777777" w:rsidTr="00587443">
        <w:trPr>
          <w:trHeight w:val="57"/>
          <w:jc w:val="center"/>
        </w:trPr>
        <w:tc>
          <w:tcPr>
            <w:tcW w:w="3415" w:type="dxa"/>
            <w:tcMar>
              <w:top w:w="0" w:type="dxa"/>
              <w:left w:w="55" w:type="dxa"/>
              <w:bottom w:w="28" w:type="dxa"/>
              <w:right w:w="55" w:type="dxa"/>
            </w:tcMar>
          </w:tcPr>
          <w:p w14:paraId="0E5B4B69" w14:textId="77777777" w:rsidR="00B74D28" w:rsidRPr="0016404E" w:rsidRDefault="00CE0775" w:rsidP="007C32C9">
            <w:pPr>
              <w:pStyle w:val="af1"/>
              <w:widowControl/>
              <w:ind w:firstLine="0"/>
              <w:jc w:val="left"/>
              <w:rPr>
                <w:sz w:val="24"/>
              </w:rPr>
            </w:pPr>
            <w:r w:rsidRPr="0016404E">
              <w:rPr>
                <w:sz w:val="24"/>
              </w:rPr>
              <w:t>4</w:t>
            </w:r>
            <w:r w:rsidR="009861CE" w:rsidRPr="0016404E">
              <w:rPr>
                <w:sz w:val="24"/>
              </w:rPr>
              <w:t xml:space="preserve"> </w:t>
            </w:r>
            <w:r w:rsidR="00B74D28" w:rsidRPr="0016404E">
              <w:rPr>
                <w:sz w:val="24"/>
              </w:rPr>
              <w:t>Осветлители</w:t>
            </w:r>
            <w:r w:rsidR="009861CE" w:rsidRPr="0016404E">
              <w:rPr>
                <w:sz w:val="24"/>
              </w:rPr>
              <w:t xml:space="preserve"> </w:t>
            </w:r>
            <w:r w:rsidR="00B74D28" w:rsidRPr="0016404E">
              <w:rPr>
                <w:sz w:val="24"/>
              </w:rPr>
              <w:t>со</w:t>
            </w:r>
            <w:r w:rsidR="009861CE" w:rsidRPr="0016404E">
              <w:rPr>
                <w:sz w:val="24"/>
              </w:rPr>
              <w:t xml:space="preserve"> </w:t>
            </w:r>
            <w:r w:rsidR="00B74D28" w:rsidRPr="0016404E">
              <w:rPr>
                <w:sz w:val="24"/>
              </w:rPr>
              <w:t>взвешенным</w:t>
            </w:r>
            <w:r w:rsidR="009861CE" w:rsidRPr="0016404E">
              <w:rPr>
                <w:sz w:val="24"/>
              </w:rPr>
              <w:t xml:space="preserve"> </w:t>
            </w:r>
            <w:r w:rsidR="00B74D28" w:rsidRPr="0016404E">
              <w:rPr>
                <w:sz w:val="24"/>
              </w:rPr>
              <w:t>осадком</w:t>
            </w:r>
            <w:r w:rsidR="009861CE" w:rsidRPr="0016404E">
              <w:rPr>
                <w:sz w:val="24"/>
              </w:rPr>
              <w:t xml:space="preserve"> </w:t>
            </w:r>
            <w:r w:rsidR="00B74D28" w:rsidRPr="0016404E">
              <w:rPr>
                <w:sz w:val="24"/>
              </w:rPr>
              <w:t>–</w:t>
            </w:r>
            <w:r w:rsidR="009861CE" w:rsidRPr="0016404E">
              <w:rPr>
                <w:sz w:val="24"/>
              </w:rPr>
              <w:t xml:space="preserve"> </w:t>
            </w:r>
            <w:r w:rsidR="00B74D28" w:rsidRPr="0016404E">
              <w:rPr>
                <w:sz w:val="24"/>
              </w:rPr>
              <w:t>скорые</w:t>
            </w:r>
            <w:r w:rsidR="009861CE" w:rsidRPr="0016404E">
              <w:rPr>
                <w:sz w:val="24"/>
              </w:rPr>
              <w:t xml:space="preserve"> </w:t>
            </w:r>
            <w:r w:rsidR="00B74D28" w:rsidRPr="0016404E">
              <w:rPr>
                <w:sz w:val="24"/>
              </w:rPr>
              <w:t>фильтры</w:t>
            </w:r>
          </w:p>
        </w:tc>
        <w:tc>
          <w:tcPr>
            <w:tcW w:w="1020" w:type="dxa"/>
            <w:tcMar>
              <w:top w:w="0" w:type="dxa"/>
              <w:left w:w="55" w:type="dxa"/>
              <w:bottom w:w="28" w:type="dxa"/>
              <w:right w:w="55" w:type="dxa"/>
            </w:tcMar>
          </w:tcPr>
          <w:p w14:paraId="5F68AD7F" w14:textId="77777777" w:rsidR="00B74D28" w:rsidRPr="0016404E" w:rsidRDefault="00B74D28" w:rsidP="00EA6F64">
            <w:pPr>
              <w:pStyle w:val="af1"/>
              <w:widowControl/>
              <w:ind w:left="-57" w:right="-57" w:firstLine="0"/>
              <w:jc w:val="center"/>
              <w:rPr>
                <w:sz w:val="24"/>
              </w:rPr>
            </w:pPr>
            <w:r w:rsidRPr="0016404E">
              <w:rPr>
                <w:sz w:val="24"/>
              </w:rPr>
              <w:t>Не</w:t>
            </w:r>
            <w:r w:rsidR="009861CE" w:rsidRPr="0016404E">
              <w:rPr>
                <w:sz w:val="24"/>
              </w:rPr>
              <w:t xml:space="preserve"> </w:t>
            </w:r>
            <w:r w:rsidRPr="0016404E">
              <w:rPr>
                <w:sz w:val="24"/>
              </w:rPr>
              <w:t>менее</w:t>
            </w:r>
            <w:r w:rsidR="009861CE" w:rsidRPr="0016404E">
              <w:rPr>
                <w:sz w:val="24"/>
              </w:rPr>
              <w:t xml:space="preserve"> </w:t>
            </w:r>
            <w:r w:rsidRPr="0016404E">
              <w:rPr>
                <w:sz w:val="24"/>
              </w:rPr>
              <w:t>50</w:t>
            </w:r>
            <w:r w:rsidR="009861CE" w:rsidRPr="0016404E">
              <w:rPr>
                <w:sz w:val="24"/>
              </w:rPr>
              <w:t xml:space="preserve"> </w:t>
            </w:r>
            <w:r w:rsidRPr="0016404E">
              <w:rPr>
                <w:sz w:val="24"/>
              </w:rPr>
              <w:t>до</w:t>
            </w:r>
            <w:r w:rsidR="009861CE" w:rsidRPr="0016404E">
              <w:rPr>
                <w:sz w:val="24"/>
              </w:rPr>
              <w:t xml:space="preserve"> </w:t>
            </w:r>
            <w:r w:rsidRPr="0016404E">
              <w:rPr>
                <w:sz w:val="24"/>
              </w:rPr>
              <w:t>1500</w:t>
            </w:r>
          </w:p>
        </w:tc>
        <w:tc>
          <w:tcPr>
            <w:tcW w:w="1067" w:type="dxa"/>
            <w:tcMar>
              <w:top w:w="0" w:type="dxa"/>
              <w:left w:w="55" w:type="dxa"/>
              <w:bottom w:w="28" w:type="dxa"/>
              <w:right w:w="55" w:type="dxa"/>
            </w:tcMar>
          </w:tcPr>
          <w:p w14:paraId="4DD4BD5F"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1,5</w:t>
            </w:r>
          </w:p>
        </w:tc>
        <w:tc>
          <w:tcPr>
            <w:tcW w:w="1020" w:type="dxa"/>
            <w:tcMar>
              <w:top w:w="0" w:type="dxa"/>
              <w:left w:w="55" w:type="dxa"/>
              <w:bottom w:w="28" w:type="dxa"/>
              <w:right w:w="55" w:type="dxa"/>
            </w:tcMar>
          </w:tcPr>
          <w:p w14:paraId="7571D65A"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120</w:t>
            </w:r>
          </w:p>
        </w:tc>
        <w:tc>
          <w:tcPr>
            <w:tcW w:w="1067" w:type="dxa"/>
            <w:tcMar>
              <w:top w:w="0" w:type="dxa"/>
              <w:left w:w="55" w:type="dxa"/>
              <w:bottom w:w="28" w:type="dxa"/>
              <w:right w:w="55" w:type="dxa"/>
            </w:tcMar>
          </w:tcPr>
          <w:p w14:paraId="2B3929AA"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20</w:t>
            </w:r>
          </w:p>
        </w:tc>
        <w:tc>
          <w:tcPr>
            <w:tcW w:w="1904" w:type="dxa"/>
            <w:tcMar>
              <w:top w:w="0" w:type="dxa"/>
              <w:left w:w="55" w:type="dxa"/>
              <w:bottom w:w="28" w:type="dxa"/>
              <w:right w:w="55" w:type="dxa"/>
            </w:tcMar>
          </w:tcPr>
          <w:p w14:paraId="4B00390C" w14:textId="77777777" w:rsidR="00B74D28" w:rsidRPr="0016404E" w:rsidRDefault="00B74D28" w:rsidP="007C32C9">
            <w:pPr>
              <w:pStyle w:val="af1"/>
              <w:widowControl/>
              <w:ind w:firstLine="0"/>
              <w:jc w:val="center"/>
              <w:rPr>
                <w:sz w:val="24"/>
              </w:rPr>
            </w:pPr>
            <w:r w:rsidRPr="0016404E">
              <w:rPr>
                <w:sz w:val="24"/>
              </w:rPr>
              <w:t>Св.</w:t>
            </w:r>
            <w:r w:rsidR="009861CE" w:rsidRPr="0016404E">
              <w:rPr>
                <w:sz w:val="24"/>
              </w:rPr>
              <w:t xml:space="preserve"> </w:t>
            </w:r>
            <w:r w:rsidRPr="0016404E">
              <w:rPr>
                <w:sz w:val="24"/>
              </w:rPr>
              <w:t>5000</w:t>
            </w:r>
          </w:p>
        </w:tc>
      </w:tr>
      <w:tr w:rsidR="008A475C" w:rsidRPr="0016404E" w14:paraId="0F50B74F" w14:textId="77777777" w:rsidTr="00587443">
        <w:trPr>
          <w:trHeight w:val="57"/>
          <w:jc w:val="center"/>
        </w:trPr>
        <w:tc>
          <w:tcPr>
            <w:tcW w:w="3415" w:type="dxa"/>
            <w:tcMar>
              <w:top w:w="0" w:type="dxa"/>
              <w:left w:w="55" w:type="dxa"/>
              <w:bottom w:w="28" w:type="dxa"/>
              <w:right w:w="55" w:type="dxa"/>
            </w:tcMar>
          </w:tcPr>
          <w:p w14:paraId="2F976D59" w14:textId="77777777" w:rsidR="00B74D28" w:rsidRPr="0016404E" w:rsidRDefault="00CE0775" w:rsidP="007C32C9">
            <w:pPr>
              <w:pStyle w:val="af1"/>
              <w:widowControl/>
              <w:ind w:firstLine="0"/>
              <w:jc w:val="left"/>
              <w:rPr>
                <w:sz w:val="24"/>
              </w:rPr>
            </w:pPr>
            <w:r w:rsidRPr="0016404E">
              <w:rPr>
                <w:sz w:val="24"/>
              </w:rPr>
              <w:t>5</w:t>
            </w:r>
            <w:r w:rsidR="009861CE" w:rsidRPr="0016404E">
              <w:rPr>
                <w:sz w:val="24"/>
              </w:rPr>
              <w:t xml:space="preserve"> </w:t>
            </w:r>
            <w:r w:rsidR="00B74D28" w:rsidRPr="0016404E">
              <w:rPr>
                <w:sz w:val="24"/>
              </w:rPr>
              <w:t>Две</w:t>
            </w:r>
            <w:r w:rsidR="009861CE" w:rsidRPr="0016404E">
              <w:rPr>
                <w:sz w:val="24"/>
              </w:rPr>
              <w:t xml:space="preserve"> </w:t>
            </w:r>
            <w:r w:rsidR="00B74D28" w:rsidRPr="0016404E">
              <w:rPr>
                <w:sz w:val="24"/>
              </w:rPr>
              <w:t>ступени</w:t>
            </w:r>
            <w:r w:rsidR="009861CE" w:rsidRPr="0016404E">
              <w:rPr>
                <w:sz w:val="24"/>
              </w:rPr>
              <w:t xml:space="preserve"> </w:t>
            </w:r>
            <w:r w:rsidR="00B74D28" w:rsidRPr="0016404E">
              <w:rPr>
                <w:sz w:val="24"/>
              </w:rPr>
              <w:t>отстойников</w:t>
            </w:r>
            <w:r w:rsidR="009861CE" w:rsidRPr="0016404E">
              <w:rPr>
                <w:sz w:val="24"/>
              </w:rPr>
              <w:t xml:space="preserve"> </w:t>
            </w:r>
            <w:r w:rsidR="00B74D28" w:rsidRPr="0016404E">
              <w:rPr>
                <w:sz w:val="24"/>
              </w:rPr>
              <w:t>–</w:t>
            </w:r>
            <w:r w:rsidR="009861CE" w:rsidRPr="0016404E">
              <w:rPr>
                <w:sz w:val="24"/>
              </w:rPr>
              <w:t xml:space="preserve"> </w:t>
            </w:r>
            <w:r w:rsidR="00B74D28" w:rsidRPr="0016404E">
              <w:rPr>
                <w:sz w:val="24"/>
              </w:rPr>
              <w:t>скорые</w:t>
            </w:r>
            <w:r w:rsidR="009861CE" w:rsidRPr="0016404E">
              <w:rPr>
                <w:sz w:val="24"/>
              </w:rPr>
              <w:t xml:space="preserve"> </w:t>
            </w:r>
            <w:r w:rsidR="00B74D28" w:rsidRPr="0016404E">
              <w:rPr>
                <w:sz w:val="24"/>
              </w:rPr>
              <w:t>фильтры</w:t>
            </w:r>
          </w:p>
        </w:tc>
        <w:tc>
          <w:tcPr>
            <w:tcW w:w="1020" w:type="dxa"/>
            <w:tcMar>
              <w:top w:w="0" w:type="dxa"/>
              <w:left w:w="55" w:type="dxa"/>
              <w:bottom w:w="28" w:type="dxa"/>
              <w:right w:w="55" w:type="dxa"/>
            </w:tcMar>
          </w:tcPr>
          <w:p w14:paraId="5F4ABFCE" w14:textId="77777777" w:rsidR="00B74D28" w:rsidRPr="0016404E" w:rsidRDefault="00B74D28" w:rsidP="007C32C9">
            <w:pPr>
              <w:pStyle w:val="af1"/>
              <w:widowControl/>
              <w:ind w:firstLine="0"/>
              <w:jc w:val="center"/>
              <w:rPr>
                <w:sz w:val="24"/>
              </w:rPr>
            </w:pPr>
            <w:r w:rsidRPr="0016404E">
              <w:rPr>
                <w:sz w:val="24"/>
              </w:rPr>
              <w:t>Более</w:t>
            </w:r>
            <w:r w:rsidR="009861CE" w:rsidRPr="0016404E">
              <w:rPr>
                <w:sz w:val="24"/>
              </w:rPr>
              <w:t xml:space="preserve"> </w:t>
            </w:r>
            <w:r w:rsidRPr="0016404E">
              <w:rPr>
                <w:sz w:val="24"/>
              </w:rPr>
              <w:t>1500</w:t>
            </w:r>
          </w:p>
        </w:tc>
        <w:tc>
          <w:tcPr>
            <w:tcW w:w="1067" w:type="dxa"/>
            <w:tcMar>
              <w:top w:w="0" w:type="dxa"/>
              <w:left w:w="55" w:type="dxa"/>
              <w:bottom w:w="28" w:type="dxa"/>
              <w:right w:w="55" w:type="dxa"/>
            </w:tcMar>
          </w:tcPr>
          <w:p w14:paraId="51AD1ED2"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1,5</w:t>
            </w:r>
          </w:p>
        </w:tc>
        <w:tc>
          <w:tcPr>
            <w:tcW w:w="1020" w:type="dxa"/>
            <w:tcMar>
              <w:top w:w="0" w:type="dxa"/>
              <w:left w:w="55" w:type="dxa"/>
              <w:bottom w:w="28" w:type="dxa"/>
              <w:right w:w="55" w:type="dxa"/>
            </w:tcMar>
          </w:tcPr>
          <w:p w14:paraId="79844816"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120</w:t>
            </w:r>
          </w:p>
        </w:tc>
        <w:tc>
          <w:tcPr>
            <w:tcW w:w="1067" w:type="dxa"/>
            <w:tcMar>
              <w:top w:w="0" w:type="dxa"/>
              <w:left w:w="55" w:type="dxa"/>
              <w:bottom w:w="28" w:type="dxa"/>
              <w:right w:w="55" w:type="dxa"/>
            </w:tcMar>
          </w:tcPr>
          <w:p w14:paraId="62CE601D"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20</w:t>
            </w:r>
          </w:p>
        </w:tc>
        <w:tc>
          <w:tcPr>
            <w:tcW w:w="1904" w:type="dxa"/>
            <w:tcMar>
              <w:top w:w="0" w:type="dxa"/>
              <w:left w:w="55" w:type="dxa"/>
              <w:bottom w:w="28" w:type="dxa"/>
              <w:right w:w="55" w:type="dxa"/>
            </w:tcMar>
          </w:tcPr>
          <w:p w14:paraId="224A1693" w14:textId="77777777" w:rsidR="00B74D28" w:rsidRPr="0016404E" w:rsidRDefault="00B74D28" w:rsidP="007C32C9">
            <w:pPr>
              <w:pStyle w:val="af1"/>
              <w:widowControl/>
              <w:ind w:firstLine="0"/>
              <w:jc w:val="center"/>
              <w:rPr>
                <w:sz w:val="24"/>
              </w:rPr>
            </w:pPr>
            <w:r w:rsidRPr="0016404E">
              <w:rPr>
                <w:sz w:val="24"/>
              </w:rPr>
              <w:t>Любая</w:t>
            </w:r>
          </w:p>
        </w:tc>
      </w:tr>
      <w:tr w:rsidR="008A475C" w:rsidRPr="0016404E" w14:paraId="55D3977A" w14:textId="77777777" w:rsidTr="00587443">
        <w:trPr>
          <w:trHeight w:val="57"/>
          <w:jc w:val="center"/>
        </w:trPr>
        <w:tc>
          <w:tcPr>
            <w:tcW w:w="3415" w:type="dxa"/>
            <w:tcMar>
              <w:top w:w="0" w:type="dxa"/>
              <w:left w:w="55" w:type="dxa"/>
              <w:bottom w:w="28" w:type="dxa"/>
              <w:right w:w="55" w:type="dxa"/>
            </w:tcMar>
          </w:tcPr>
          <w:p w14:paraId="26950421" w14:textId="77777777" w:rsidR="00B74D28" w:rsidRPr="0016404E" w:rsidRDefault="00CE0775" w:rsidP="007C32C9">
            <w:pPr>
              <w:pStyle w:val="af1"/>
              <w:widowControl/>
              <w:ind w:firstLine="0"/>
              <w:jc w:val="left"/>
              <w:rPr>
                <w:sz w:val="24"/>
              </w:rPr>
            </w:pPr>
            <w:r w:rsidRPr="0016404E">
              <w:rPr>
                <w:sz w:val="24"/>
              </w:rPr>
              <w:t>6</w:t>
            </w:r>
            <w:r w:rsidR="009861CE" w:rsidRPr="0016404E">
              <w:rPr>
                <w:sz w:val="24"/>
              </w:rPr>
              <w:t xml:space="preserve"> </w:t>
            </w:r>
            <w:r w:rsidR="00B74D28" w:rsidRPr="0016404E">
              <w:rPr>
                <w:sz w:val="24"/>
              </w:rPr>
              <w:t>Контактные</w:t>
            </w:r>
            <w:r w:rsidR="009861CE" w:rsidRPr="0016404E">
              <w:rPr>
                <w:sz w:val="24"/>
              </w:rPr>
              <w:t xml:space="preserve"> </w:t>
            </w:r>
            <w:r w:rsidR="00B74D28" w:rsidRPr="0016404E">
              <w:rPr>
                <w:sz w:val="24"/>
              </w:rPr>
              <w:t>осветлители</w:t>
            </w:r>
          </w:p>
        </w:tc>
        <w:tc>
          <w:tcPr>
            <w:tcW w:w="1020" w:type="dxa"/>
            <w:tcMar>
              <w:top w:w="0" w:type="dxa"/>
              <w:left w:w="55" w:type="dxa"/>
              <w:bottom w:w="28" w:type="dxa"/>
              <w:right w:w="55" w:type="dxa"/>
            </w:tcMar>
          </w:tcPr>
          <w:p w14:paraId="3DCC22D5"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70</w:t>
            </w:r>
          </w:p>
        </w:tc>
        <w:tc>
          <w:tcPr>
            <w:tcW w:w="1067" w:type="dxa"/>
            <w:tcMar>
              <w:top w:w="0" w:type="dxa"/>
              <w:left w:w="55" w:type="dxa"/>
              <w:bottom w:w="28" w:type="dxa"/>
              <w:right w:w="55" w:type="dxa"/>
            </w:tcMar>
          </w:tcPr>
          <w:p w14:paraId="5B610BBC"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1,5</w:t>
            </w:r>
          </w:p>
        </w:tc>
        <w:tc>
          <w:tcPr>
            <w:tcW w:w="1020" w:type="dxa"/>
            <w:tcMar>
              <w:top w:w="0" w:type="dxa"/>
              <w:left w:w="55" w:type="dxa"/>
              <w:bottom w:w="28" w:type="dxa"/>
              <w:right w:w="55" w:type="dxa"/>
            </w:tcMar>
          </w:tcPr>
          <w:p w14:paraId="350C1AA4"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70</w:t>
            </w:r>
          </w:p>
        </w:tc>
        <w:tc>
          <w:tcPr>
            <w:tcW w:w="1067" w:type="dxa"/>
            <w:tcMar>
              <w:top w:w="0" w:type="dxa"/>
              <w:left w:w="55" w:type="dxa"/>
              <w:bottom w:w="28" w:type="dxa"/>
              <w:right w:w="55" w:type="dxa"/>
            </w:tcMar>
          </w:tcPr>
          <w:p w14:paraId="2C66DC46"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20</w:t>
            </w:r>
          </w:p>
        </w:tc>
        <w:tc>
          <w:tcPr>
            <w:tcW w:w="1904" w:type="dxa"/>
            <w:tcMar>
              <w:top w:w="0" w:type="dxa"/>
              <w:left w:w="55" w:type="dxa"/>
              <w:bottom w:w="28" w:type="dxa"/>
              <w:right w:w="55" w:type="dxa"/>
            </w:tcMar>
          </w:tcPr>
          <w:p w14:paraId="011D22FB" w14:textId="77777777" w:rsidR="00B74D28" w:rsidRPr="0016404E" w:rsidRDefault="00B74D28" w:rsidP="007C32C9">
            <w:pPr>
              <w:pStyle w:val="af1"/>
              <w:widowControl/>
              <w:ind w:firstLine="0"/>
              <w:jc w:val="center"/>
              <w:rPr>
                <w:sz w:val="24"/>
              </w:rPr>
            </w:pPr>
            <w:r w:rsidRPr="0016404E">
              <w:rPr>
                <w:sz w:val="24"/>
              </w:rPr>
              <w:t>Любая</w:t>
            </w:r>
          </w:p>
        </w:tc>
      </w:tr>
      <w:tr w:rsidR="008A475C" w:rsidRPr="0016404E" w14:paraId="7E69BC18" w14:textId="77777777" w:rsidTr="00587443">
        <w:trPr>
          <w:trHeight w:val="57"/>
          <w:jc w:val="center"/>
        </w:trPr>
        <w:tc>
          <w:tcPr>
            <w:tcW w:w="3415" w:type="dxa"/>
            <w:tcMar>
              <w:top w:w="0" w:type="dxa"/>
              <w:left w:w="55" w:type="dxa"/>
              <w:bottom w:w="28" w:type="dxa"/>
              <w:right w:w="55" w:type="dxa"/>
            </w:tcMar>
          </w:tcPr>
          <w:p w14:paraId="3167082D" w14:textId="77777777" w:rsidR="00B74D28" w:rsidRDefault="00CE0775" w:rsidP="007C32C9">
            <w:pPr>
              <w:pStyle w:val="af1"/>
              <w:widowControl/>
              <w:ind w:firstLine="0"/>
              <w:jc w:val="left"/>
              <w:rPr>
                <w:sz w:val="24"/>
              </w:rPr>
            </w:pPr>
            <w:r w:rsidRPr="0016404E">
              <w:rPr>
                <w:sz w:val="24"/>
              </w:rPr>
              <w:t>7</w:t>
            </w:r>
            <w:r w:rsidR="009861CE" w:rsidRPr="0016404E">
              <w:rPr>
                <w:sz w:val="24"/>
              </w:rPr>
              <w:t xml:space="preserve"> </w:t>
            </w:r>
            <w:r w:rsidR="00B74D28" w:rsidRPr="0016404E">
              <w:rPr>
                <w:sz w:val="24"/>
              </w:rPr>
              <w:t>Горизонтальные</w:t>
            </w:r>
            <w:r w:rsidR="009861CE" w:rsidRPr="0016404E">
              <w:rPr>
                <w:sz w:val="24"/>
              </w:rPr>
              <w:t xml:space="preserve"> </w:t>
            </w:r>
            <w:r w:rsidR="00B74D28" w:rsidRPr="0016404E">
              <w:rPr>
                <w:sz w:val="24"/>
              </w:rPr>
              <w:t>отстойники</w:t>
            </w:r>
            <w:r w:rsidR="009861CE" w:rsidRPr="0016404E">
              <w:rPr>
                <w:sz w:val="24"/>
              </w:rPr>
              <w:t xml:space="preserve"> </w:t>
            </w:r>
            <w:r w:rsidR="00B74D28" w:rsidRPr="0016404E">
              <w:rPr>
                <w:sz w:val="24"/>
              </w:rPr>
              <w:t>и</w:t>
            </w:r>
            <w:r w:rsidR="009861CE" w:rsidRPr="0016404E">
              <w:rPr>
                <w:sz w:val="24"/>
              </w:rPr>
              <w:t xml:space="preserve"> </w:t>
            </w:r>
            <w:r w:rsidR="00B74D28" w:rsidRPr="0016404E">
              <w:rPr>
                <w:sz w:val="24"/>
              </w:rPr>
              <w:t>осветлители</w:t>
            </w:r>
            <w:r w:rsidR="009861CE" w:rsidRPr="0016404E">
              <w:rPr>
                <w:sz w:val="24"/>
              </w:rPr>
              <w:t xml:space="preserve"> </w:t>
            </w:r>
            <w:r w:rsidR="00B74D28" w:rsidRPr="0016404E">
              <w:rPr>
                <w:sz w:val="24"/>
              </w:rPr>
              <w:t>со</w:t>
            </w:r>
            <w:r w:rsidR="009861CE" w:rsidRPr="0016404E">
              <w:rPr>
                <w:sz w:val="24"/>
              </w:rPr>
              <w:t xml:space="preserve"> </w:t>
            </w:r>
            <w:r w:rsidR="00B74D28" w:rsidRPr="0016404E">
              <w:rPr>
                <w:sz w:val="24"/>
              </w:rPr>
              <w:t>взвешенным</w:t>
            </w:r>
            <w:r w:rsidR="009861CE" w:rsidRPr="0016404E">
              <w:rPr>
                <w:sz w:val="24"/>
              </w:rPr>
              <w:t xml:space="preserve"> </w:t>
            </w:r>
            <w:r w:rsidR="00B74D28" w:rsidRPr="0016404E">
              <w:rPr>
                <w:sz w:val="24"/>
              </w:rPr>
              <w:t>осадком</w:t>
            </w:r>
            <w:r w:rsidR="009861CE" w:rsidRPr="0016404E">
              <w:rPr>
                <w:sz w:val="24"/>
              </w:rPr>
              <w:t xml:space="preserve"> </w:t>
            </w:r>
            <w:r w:rsidR="00B74D28" w:rsidRPr="0016404E">
              <w:rPr>
                <w:sz w:val="24"/>
              </w:rPr>
              <w:t>для</w:t>
            </w:r>
            <w:r w:rsidR="009861CE" w:rsidRPr="0016404E">
              <w:rPr>
                <w:sz w:val="24"/>
              </w:rPr>
              <w:t xml:space="preserve"> </w:t>
            </w:r>
            <w:r w:rsidR="00B74D28" w:rsidRPr="0016404E">
              <w:rPr>
                <w:sz w:val="24"/>
              </w:rPr>
              <w:t>частичного</w:t>
            </w:r>
            <w:r w:rsidR="009861CE" w:rsidRPr="0016404E">
              <w:rPr>
                <w:sz w:val="24"/>
              </w:rPr>
              <w:t xml:space="preserve"> </w:t>
            </w:r>
            <w:r w:rsidR="00B74D28" w:rsidRPr="0016404E">
              <w:rPr>
                <w:sz w:val="24"/>
              </w:rPr>
              <w:t>осветления</w:t>
            </w:r>
            <w:r w:rsidR="009861CE" w:rsidRPr="0016404E">
              <w:rPr>
                <w:sz w:val="24"/>
              </w:rPr>
              <w:t xml:space="preserve"> </w:t>
            </w:r>
            <w:r w:rsidR="00B74D28" w:rsidRPr="0016404E">
              <w:rPr>
                <w:sz w:val="24"/>
              </w:rPr>
              <w:t>воды</w:t>
            </w:r>
            <w:r w:rsidR="009861CE" w:rsidRPr="0016404E">
              <w:rPr>
                <w:sz w:val="24"/>
              </w:rPr>
              <w:t xml:space="preserve"> </w:t>
            </w:r>
          </w:p>
          <w:p w14:paraId="58B17805" w14:textId="77777777" w:rsidR="004207C5" w:rsidRPr="0016404E" w:rsidRDefault="004207C5" w:rsidP="007C32C9">
            <w:pPr>
              <w:pStyle w:val="af1"/>
              <w:widowControl/>
              <w:ind w:firstLine="0"/>
              <w:jc w:val="left"/>
              <w:rPr>
                <w:sz w:val="24"/>
              </w:rPr>
            </w:pPr>
          </w:p>
        </w:tc>
        <w:tc>
          <w:tcPr>
            <w:tcW w:w="1020" w:type="dxa"/>
            <w:tcMar>
              <w:top w:w="0" w:type="dxa"/>
              <w:left w:w="55" w:type="dxa"/>
              <w:bottom w:w="28" w:type="dxa"/>
              <w:right w:w="55" w:type="dxa"/>
            </w:tcMar>
          </w:tcPr>
          <w:p w14:paraId="2B563135"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1500</w:t>
            </w:r>
          </w:p>
        </w:tc>
        <w:tc>
          <w:tcPr>
            <w:tcW w:w="1067" w:type="dxa"/>
            <w:tcMar>
              <w:top w:w="0" w:type="dxa"/>
              <w:left w:w="55" w:type="dxa"/>
              <w:bottom w:w="28" w:type="dxa"/>
              <w:right w:w="55" w:type="dxa"/>
            </w:tcMar>
          </w:tcPr>
          <w:p w14:paraId="24AA8C7B" w14:textId="77777777" w:rsidR="00B74D28" w:rsidRPr="0016404E" w:rsidRDefault="00B74D28" w:rsidP="007C32C9">
            <w:pPr>
              <w:pStyle w:val="af1"/>
              <w:widowControl/>
              <w:ind w:firstLine="0"/>
              <w:jc w:val="center"/>
              <w:rPr>
                <w:sz w:val="24"/>
              </w:rPr>
            </w:pPr>
            <w:r w:rsidRPr="0016404E">
              <w:rPr>
                <w:sz w:val="24"/>
              </w:rPr>
              <w:t>8</w:t>
            </w:r>
            <w:r w:rsidR="00EA6F64" w:rsidRPr="0016404E">
              <w:rPr>
                <w:sz w:val="24"/>
              </w:rPr>
              <w:t>–</w:t>
            </w:r>
            <w:r w:rsidRPr="0016404E">
              <w:rPr>
                <w:sz w:val="24"/>
              </w:rPr>
              <w:t>15</w:t>
            </w:r>
          </w:p>
        </w:tc>
        <w:tc>
          <w:tcPr>
            <w:tcW w:w="1020" w:type="dxa"/>
            <w:tcMar>
              <w:top w:w="0" w:type="dxa"/>
              <w:left w:w="55" w:type="dxa"/>
              <w:bottom w:w="28" w:type="dxa"/>
              <w:right w:w="55" w:type="dxa"/>
            </w:tcMar>
          </w:tcPr>
          <w:p w14:paraId="3DDC1670"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120</w:t>
            </w:r>
          </w:p>
        </w:tc>
        <w:tc>
          <w:tcPr>
            <w:tcW w:w="1067" w:type="dxa"/>
            <w:tcMar>
              <w:top w:w="0" w:type="dxa"/>
              <w:left w:w="55" w:type="dxa"/>
              <w:bottom w:w="28" w:type="dxa"/>
              <w:right w:w="55" w:type="dxa"/>
            </w:tcMar>
          </w:tcPr>
          <w:p w14:paraId="3F5592AA"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40</w:t>
            </w:r>
          </w:p>
        </w:tc>
        <w:tc>
          <w:tcPr>
            <w:tcW w:w="1904" w:type="dxa"/>
            <w:tcMar>
              <w:top w:w="0" w:type="dxa"/>
              <w:left w:w="55" w:type="dxa"/>
              <w:bottom w:w="28" w:type="dxa"/>
              <w:right w:w="55" w:type="dxa"/>
            </w:tcMar>
          </w:tcPr>
          <w:p w14:paraId="50E864A4" w14:textId="77777777" w:rsidR="00B74D28" w:rsidRPr="0016404E" w:rsidRDefault="00B74D28" w:rsidP="007C32C9">
            <w:pPr>
              <w:pStyle w:val="af1"/>
              <w:widowControl/>
              <w:ind w:firstLine="0"/>
              <w:jc w:val="center"/>
              <w:rPr>
                <w:sz w:val="24"/>
              </w:rPr>
            </w:pPr>
            <w:r w:rsidRPr="0016404E">
              <w:rPr>
                <w:sz w:val="24"/>
              </w:rPr>
              <w:t>Любая</w:t>
            </w:r>
          </w:p>
        </w:tc>
      </w:tr>
      <w:tr w:rsidR="008A475C" w:rsidRPr="0016404E" w14:paraId="1FB967D9" w14:textId="77777777" w:rsidTr="00587443">
        <w:trPr>
          <w:trHeight w:val="57"/>
          <w:jc w:val="center"/>
        </w:trPr>
        <w:tc>
          <w:tcPr>
            <w:tcW w:w="3415" w:type="dxa"/>
            <w:tcMar>
              <w:top w:w="0" w:type="dxa"/>
              <w:left w:w="55" w:type="dxa"/>
              <w:bottom w:w="28" w:type="dxa"/>
              <w:right w:w="55" w:type="dxa"/>
            </w:tcMar>
          </w:tcPr>
          <w:p w14:paraId="3961E0BA" w14:textId="77777777" w:rsidR="00B74D28" w:rsidRPr="0016404E" w:rsidRDefault="00CE0775" w:rsidP="007C32C9">
            <w:pPr>
              <w:pStyle w:val="af1"/>
              <w:widowControl/>
              <w:ind w:firstLine="0"/>
              <w:jc w:val="left"/>
              <w:rPr>
                <w:sz w:val="24"/>
              </w:rPr>
            </w:pPr>
            <w:r w:rsidRPr="0016404E">
              <w:rPr>
                <w:sz w:val="24"/>
              </w:rPr>
              <w:t>8</w:t>
            </w:r>
            <w:r w:rsidR="009861CE" w:rsidRPr="0016404E">
              <w:rPr>
                <w:sz w:val="24"/>
              </w:rPr>
              <w:t xml:space="preserve"> </w:t>
            </w:r>
            <w:r w:rsidR="00B74D28" w:rsidRPr="0016404E">
              <w:rPr>
                <w:sz w:val="24"/>
              </w:rPr>
              <w:t>Крупнозернистые</w:t>
            </w:r>
            <w:r w:rsidR="009861CE" w:rsidRPr="0016404E">
              <w:rPr>
                <w:sz w:val="24"/>
              </w:rPr>
              <w:t xml:space="preserve"> </w:t>
            </w:r>
            <w:r w:rsidR="00B74D28" w:rsidRPr="0016404E">
              <w:rPr>
                <w:sz w:val="24"/>
              </w:rPr>
              <w:t>фильтры</w:t>
            </w:r>
            <w:r w:rsidR="009861CE" w:rsidRPr="0016404E">
              <w:rPr>
                <w:sz w:val="24"/>
              </w:rPr>
              <w:t xml:space="preserve"> </w:t>
            </w:r>
            <w:r w:rsidR="00B74D28" w:rsidRPr="0016404E">
              <w:rPr>
                <w:sz w:val="24"/>
              </w:rPr>
              <w:t>для</w:t>
            </w:r>
            <w:r w:rsidR="009861CE" w:rsidRPr="0016404E">
              <w:rPr>
                <w:sz w:val="24"/>
              </w:rPr>
              <w:t xml:space="preserve"> </w:t>
            </w:r>
            <w:r w:rsidR="00B74D28" w:rsidRPr="0016404E">
              <w:rPr>
                <w:sz w:val="24"/>
              </w:rPr>
              <w:t>частичного</w:t>
            </w:r>
            <w:r w:rsidR="009861CE" w:rsidRPr="0016404E">
              <w:rPr>
                <w:sz w:val="24"/>
              </w:rPr>
              <w:t xml:space="preserve"> </w:t>
            </w:r>
            <w:r w:rsidR="00B74D28" w:rsidRPr="0016404E">
              <w:rPr>
                <w:sz w:val="24"/>
              </w:rPr>
              <w:t>осветления</w:t>
            </w:r>
            <w:r w:rsidR="009861CE" w:rsidRPr="0016404E">
              <w:rPr>
                <w:sz w:val="24"/>
              </w:rPr>
              <w:t xml:space="preserve"> </w:t>
            </w:r>
            <w:r w:rsidR="00B74D28" w:rsidRPr="0016404E">
              <w:rPr>
                <w:sz w:val="24"/>
              </w:rPr>
              <w:t>воды</w:t>
            </w:r>
          </w:p>
        </w:tc>
        <w:tc>
          <w:tcPr>
            <w:tcW w:w="1020" w:type="dxa"/>
            <w:tcMar>
              <w:top w:w="0" w:type="dxa"/>
              <w:left w:w="55" w:type="dxa"/>
              <w:bottom w:w="28" w:type="dxa"/>
              <w:right w:w="55" w:type="dxa"/>
            </w:tcMar>
          </w:tcPr>
          <w:p w14:paraId="7AF70AB8"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80</w:t>
            </w:r>
          </w:p>
        </w:tc>
        <w:tc>
          <w:tcPr>
            <w:tcW w:w="1067" w:type="dxa"/>
            <w:tcMar>
              <w:top w:w="0" w:type="dxa"/>
              <w:left w:w="55" w:type="dxa"/>
              <w:bottom w:w="28" w:type="dxa"/>
              <w:right w:w="55" w:type="dxa"/>
            </w:tcMar>
          </w:tcPr>
          <w:p w14:paraId="72633C29" w14:textId="77777777" w:rsidR="00B74D28" w:rsidRPr="0016404E" w:rsidRDefault="00B74D28" w:rsidP="007C32C9">
            <w:pPr>
              <w:pStyle w:val="af1"/>
              <w:widowControl/>
              <w:ind w:firstLine="0"/>
              <w:jc w:val="center"/>
              <w:rPr>
                <w:sz w:val="24"/>
              </w:rPr>
            </w:pPr>
            <w:r w:rsidRPr="0016404E">
              <w:rPr>
                <w:sz w:val="24"/>
              </w:rPr>
              <w:t>До</w:t>
            </w:r>
            <w:r w:rsidR="009861CE" w:rsidRPr="0016404E">
              <w:rPr>
                <w:sz w:val="24"/>
              </w:rPr>
              <w:t xml:space="preserve"> </w:t>
            </w:r>
            <w:r w:rsidRPr="0016404E">
              <w:rPr>
                <w:sz w:val="24"/>
              </w:rPr>
              <w:t>10</w:t>
            </w:r>
          </w:p>
        </w:tc>
        <w:tc>
          <w:tcPr>
            <w:tcW w:w="1020" w:type="dxa"/>
            <w:tcMar>
              <w:top w:w="0" w:type="dxa"/>
              <w:left w:w="55" w:type="dxa"/>
              <w:bottom w:w="28" w:type="dxa"/>
              <w:right w:w="55" w:type="dxa"/>
            </w:tcMar>
          </w:tcPr>
          <w:p w14:paraId="6407F2E5"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120</w:t>
            </w:r>
          </w:p>
        </w:tc>
        <w:tc>
          <w:tcPr>
            <w:tcW w:w="1067" w:type="dxa"/>
            <w:tcMar>
              <w:top w:w="0" w:type="dxa"/>
              <w:left w:w="55" w:type="dxa"/>
              <w:bottom w:w="28" w:type="dxa"/>
              <w:right w:w="55" w:type="dxa"/>
            </w:tcMar>
          </w:tcPr>
          <w:p w14:paraId="1FFE1ABA"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30</w:t>
            </w:r>
          </w:p>
        </w:tc>
        <w:tc>
          <w:tcPr>
            <w:tcW w:w="1904" w:type="dxa"/>
            <w:tcMar>
              <w:top w:w="0" w:type="dxa"/>
              <w:left w:w="55" w:type="dxa"/>
              <w:bottom w:w="28" w:type="dxa"/>
              <w:right w:w="55" w:type="dxa"/>
            </w:tcMar>
          </w:tcPr>
          <w:p w14:paraId="72541BBF" w14:textId="77777777" w:rsidR="00B74D28" w:rsidRPr="0016404E" w:rsidRDefault="00B74D28" w:rsidP="007C32C9">
            <w:pPr>
              <w:pStyle w:val="af1"/>
              <w:widowControl/>
              <w:ind w:firstLine="0"/>
              <w:jc w:val="center"/>
              <w:rPr>
                <w:sz w:val="24"/>
              </w:rPr>
            </w:pPr>
            <w:r w:rsidRPr="0016404E">
              <w:rPr>
                <w:sz w:val="24"/>
              </w:rPr>
              <w:t>Любая</w:t>
            </w:r>
          </w:p>
        </w:tc>
      </w:tr>
      <w:tr w:rsidR="008A475C" w:rsidRPr="0016404E" w14:paraId="3F58CDDE" w14:textId="77777777" w:rsidTr="00587443">
        <w:trPr>
          <w:trHeight w:val="57"/>
          <w:jc w:val="center"/>
        </w:trPr>
        <w:tc>
          <w:tcPr>
            <w:tcW w:w="3415" w:type="dxa"/>
            <w:tcMar>
              <w:top w:w="0" w:type="dxa"/>
              <w:left w:w="55" w:type="dxa"/>
              <w:bottom w:w="28" w:type="dxa"/>
              <w:right w:w="55" w:type="dxa"/>
            </w:tcMar>
          </w:tcPr>
          <w:p w14:paraId="26D1B43E" w14:textId="77777777" w:rsidR="00B74D28" w:rsidRPr="0016404E" w:rsidRDefault="00CE0775" w:rsidP="007C32C9">
            <w:pPr>
              <w:pStyle w:val="af1"/>
              <w:widowControl/>
              <w:ind w:firstLine="0"/>
              <w:jc w:val="left"/>
              <w:rPr>
                <w:sz w:val="24"/>
              </w:rPr>
            </w:pPr>
            <w:r w:rsidRPr="0016404E">
              <w:rPr>
                <w:sz w:val="24"/>
              </w:rPr>
              <w:t>9</w:t>
            </w:r>
            <w:r w:rsidR="009861CE" w:rsidRPr="0016404E">
              <w:rPr>
                <w:sz w:val="24"/>
              </w:rPr>
              <w:t xml:space="preserve"> </w:t>
            </w:r>
            <w:r w:rsidR="00B74D28" w:rsidRPr="0016404E">
              <w:rPr>
                <w:sz w:val="24"/>
              </w:rPr>
              <w:t>Радиальные</w:t>
            </w:r>
            <w:r w:rsidR="009861CE" w:rsidRPr="0016404E">
              <w:rPr>
                <w:sz w:val="24"/>
              </w:rPr>
              <w:t xml:space="preserve"> </w:t>
            </w:r>
            <w:r w:rsidR="00B74D28" w:rsidRPr="0016404E">
              <w:rPr>
                <w:sz w:val="24"/>
              </w:rPr>
              <w:t>отстойники</w:t>
            </w:r>
            <w:r w:rsidR="009861CE" w:rsidRPr="0016404E">
              <w:rPr>
                <w:sz w:val="24"/>
              </w:rPr>
              <w:t xml:space="preserve"> </w:t>
            </w:r>
            <w:r w:rsidR="00B74D28" w:rsidRPr="0016404E">
              <w:rPr>
                <w:sz w:val="24"/>
              </w:rPr>
              <w:t>для</w:t>
            </w:r>
            <w:r w:rsidR="009861CE" w:rsidRPr="0016404E">
              <w:rPr>
                <w:sz w:val="24"/>
              </w:rPr>
              <w:t xml:space="preserve"> </w:t>
            </w:r>
            <w:r w:rsidR="00B74D28" w:rsidRPr="0016404E">
              <w:rPr>
                <w:sz w:val="24"/>
              </w:rPr>
              <w:t>предварительного</w:t>
            </w:r>
            <w:r w:rsidR="009861CE" w:rsidRPr="0016404E">
              <w:rPr>
                <w:sz w:val="24"/>
              </w:rPr>
              <w:t xml:space="preserve"> </w:t>
            </w:r>
            <w:r w:rsidR="00B74D28" w:rsidRPr="0016404E">
              <w:rPr>
                <w:sz w:val="24"/>
              </w:rPr>
              <w:t>осветления</w:t>
            </w:r>
            <w:r w:rsidR="009861CE" w:rsidRPr="0016404E">
              <w:rPr>
                <w:sz w:val="24"/>
              </w:rPr>
              <w:t xml:space="preserve"> </w:t>
            </w:r>
            <w:r w:rsidR="00B74D28" w:rsidRPr="0016404E">
              <w:rPr>
                <w:sz w:val="24"/>
              </w:rPr>
              <w:t>высокомутных</w:t>
            </w:r>
            <w:r w:rsidR="009861CE" w:rsidRPr="0016404E">
              <w:rPr>
                <w:sz w:val="24"/>
              </w:rPr>
              <w:t xml:space="preserve"> </w:t>
            </w:r>
            <w:r w:rsidR="00B74D28" w:rsidRPr="0016404E">
              <w:rPr>
                <w:sz w:val="24"/>
              </w:rPr>
              <w:t>вод</w:t>
            </w:r>
          </w:p>
        </w:tc>
        <w:tc>
          <w:tcPr>
            <w:tcW w:w="1020" w:type="dxa"/>
            <w:tcMar>
              <w:top w:w="0" w:type="dxa"/>
              <w:left w:w="55" w:type="dxa"/>
              <w:bottom w:w="28" w:type="dxa"/>
              <w:right w:w="55" w:type="dxa"/>
            </w:tcMar>
          </w:tcPr>
          <w:p w14:paraId="55FC8224" w14:textId="77777777" w:rsidR="00B74D28" w:rsidRPr="0016404E" w:rsidRDefault="00B74D28" w:rsidP="007C32C9">
            <w:pPr>
              <w:pStyle w:val="af1"/>
              <w:widowControl/>
              <w:ind w:firstLine="0"/>
              <w:jc w:val="center"/>
              <w:rPr>
                <w:sz w:val="24"/>
              </w:rPr>
            </w:pPr>
            <w:r w:rsidRPr="0016404E">
              <w:rPr>
                <w:sz w:val="24"/>
              </w:rPr>
              <w:t>Св.</w:t>
            </w:r>
            <w:r w:rsidR="009861CE" w:rsidRPr="0016404E">
              <w:rPr>
                <w:sz w:val="24"/>
              </w:rPr>
              <w:t xml:space="preserve"> </w:t>
            </w:r>
            <w:r w:rsidRPr="0016404E">
              <w:rPr>
                <w:sz w:val="24"/>
              </w:rPr>
              <w:t>1500</w:t>
            </w:r>
          </w:p>
        </w:tc>
        <w:tc>
          <w:tcPr>
            <w:tcW w:w="1067" w:type="dxa"/>
            <w:tcMar>
              <w:top w:w="0" w:type="dxa"/>
              <w:left w:w="55" w:type="dxa"/>
              <w:bottom w:w="28" w:type="dxa"/>
              <w:right w:w="55" w:type="dxa"/>
            </w:tcMar>
          </w:tcPr>
          <w:p w14:paraId="53199431"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250</w:t>
            </w:r>
          </w:p>
        </w:tc>
        <w:tc>
          <w:tcPr>
            <w:tcW w:w="1020" w:type="dxa"/>
            <w:tcMar>
              <w:top w:w="0" w:type="dxa"/>
              <w:left w:w="55" w:type="dxa"/>
              <w:bottom w:w="28" w:type="dxa"/>
              <w:right w:w="55" w:type="dxa"/>
            </w:tcMar>
          </w:tcPr>
          <w:p w14:paraId="1756F1F9"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120</w:t>
            </w:r>
          </w:p>
        </w:tc>
        <w:tc>
          <w:tcPr>
            <w:tcW w:w="1067" w:type="dxa"/>
            <w:tcMar>
              <w:top w:w="0" w:type="dxa"/>
              <w:left w:w="55" w:type="dxa"/>
              <w:bottom w:w="28" w:type="dxa"/>
              <w:right w:w="55" w:type="dxa"/>
            </w:tcMar>
          </w:tcPr>
          <w:p w14:paraId="7D8D8C95" w14:textId="77777777" w:rsidR="00B74D28" w:rsidRPr="0016404E" w:rsidRDefault="00587443" w:rsidP="007C32C9">
            <w:pPr>
              <w:pStyle w:val="af1"/>
              <w:widowControl/>
              <w:ind w:firstLine="0"/>
              <w:jc w:val="center"/>
              <w:rPr>
                <w:sz w:val="24"/>
              </w:rPr>
            </w:pPr>
            <w:r w:rsidRPr="0016404E">
              <w:rPr>
                <w:sz w:val="24"/>
              </w:rPr>
              <w:t xml:space="preserve">До </w:t>
            </w:r>
            <w:r w:rsidR="00B74D28" w:rsidRPr="0016404E">
              <w:rPr>
                <w:sz w:val="24"/>
              </w:rPr>
              <w:t>20</w:t>
            </w:r>
          </w:p>
        </w:tc>
        <w:tc>
          <w:tcPr>
            <w:tcW w:w="1904" w:type="dxa"/>
            <w:tcMar>
              <w:top w:w="0" w:type="dxa"/>
              <w:left w:w="55" w:type="dxa"/>
              <w:bottom w:w="28" w:type="dxa"/>
              <w:right w:w="55" w:type="dxa"/>
            </w:tcMar>
          </w:tcPr>
          <w:p w14:paraId="3A5739FF" w14:textId="77777777" w:rsidR="00B74D28" w:rsidRPr="0016404E" w:rsidRDefault="00B74D28" w:rsidP="007C32C9">
            <w:pPr>
              <w:pStyle w:val="af1"/>
              <w:widowControl/>
              <w:ind w:firstLine="0"/>
              <w:jc w:val="center"/>
              <w:rPr>
                <w:sz w:val="24"/>
              </w:rPr>
            </w:pPr>
            <w:r w:rsidRPr="0016404E">
              <w:rPr>
                <w:sz w:val="24"/>
              </w:rPr>
              <w:t>Любая</w:t>
            </w:r>
          </w:p>
        </w:tc>
      </w:tr>
      <w:tr w:rsidR="008A475C" w:rsidRPr="0016404E" w14:paraId="1326FF6C" w14:textId="77777777" w:rsidTr="00587443">
        <w:trPr>
          <w:trHeight w:val="57"/>
          <w:jc w:val="center"/>
        </w:trPr>
        <w:tc>
          <w:tcPr>
            <w:tcW w:w="9493" w:type="dxa"/>
            <w:gridSpan w:val="6"/>
            <w:tcMar>
              <w:top w:w="0" w:type="dxa"/>
              <w:left w:w="55" w:type="dxa"/>
              <w:bottom w:w="28" w:type="dxa"/>
              <w:right w:w="55" w:type="dxa"/>
            </w:tcMar>
          </w:tcPr>
          <w:p w14:paraId="4CDE9C82" w14:textId="77777777" w:rsidR="005E3993" w:rsidRPr="0016404E" w:rsidRDefault="005E3993" w:rsidP="00677F0C">
            <w:pPr>
              <w:pStyle w:val="af1"/>
              <w:widowControl/>
              <w:jc w:val="center"/>
              <w:rPr>
                <w:sz w:val="24"/>
              </w:rPr>
            </w:pPr>
            <w:r w:rsidRPr="0016404E">
              <w:rPr>
                <w:sz w:val="24"/>
              </w:rPr>
              <w:t>Обработка</w:t>
            </w:r>
            <w:r w:rsidR="009861CE" w:rsidRPr="0016404E">
              <w:rPr>
                <w:sz w:val="24"/>
              </w:rPr>
              <w:t xml:space="preserve"> </w:t>
            </w:r>
            <w:r w:rsidRPr="0016404E">
              <w:rPr>
                <w:sz w:val="24"/>
              </w:rPr>
              <w:t>воды</w:t>
            </w:r>
            <w:r w:rsidR="009861CE" w:rsidRPr="0016404E">
              <w:rPr>
                <w:sz w:val="24"/>
              </w:rPr>
              <w:t xml:space="preserve"> </w:t>
            </w:r>
            <w:r w:rsidRPr="0016404E">
              <w:rPr>
                <w:sz w:val="24"/>
              </w:rPr>
              <w:t>с</w:t>
            </w:r>
            <w:r w:rsidR="009861CE" w:rsidRPr="0016404E">
              <w:rPr>
                <w:sz w:val="24"/>
              </w:rPr>
              <w:t xml:space="preserve"> </w:t>
            </w:r>
            <w:r w:rsidRPr="0016404E">
              <w:rPr>
                <w:sz w:val="24"/>
              </w:rPr>
              <w:t>применением</w:t>
            </w:r>
            <w:r w:rsidR="009861CE" w:rsidRPr="0016404E">
              <w:rPr>
                <w:sz w:val="24"/>
              </w:rPr>
              <w:t xml:space="preserve"> </w:t>
            </w:r>
            <w:r w:rsidRPr="0016404E">
              <w:rPr>
                <w:sz w:val="24"/>
              </w:rPr>
              <w:t>коагулянтов</w:t>
            </w:r>
            <w:r w:rsidR="009861CE" w:rsidRPr="0016404E">
              <w:rPr>
                <w:sz w:val="24"/>
              </w:rPr>
              <w:t xml:space="preserve"> </w:t>
            </w:r>
            <w:r w:rsidRPr="0016404E">
              <w:rPr>
                <w:sz w:val="24"/>
              </w:rPr>
              <w:t>и</w:t>
            </w:r>
            <w:r w:rsidR="009861CE" w:rsidRPr="0016404E">
              <w:rPr>
                <w:sz w:val="24"/>
              </w:rPr>
              <w:t xml:space="preserve"> </w:t>
            </w:r>
            <w:r w:rsidRPr="0016404E">
              <w:rPr>
                <w:sz w:val="24"/>
              </w:rPr>
              <w:t>флокулянтов</w:t>
            </w:r>
          </w:p>
        </w:tc>
      </w:tr>
      <w:tr w:rsidR="008A475C" w:rsidRPr="0016404E" w14:paraId="439EA67E" w14:textId="77777777" w:rsidTr="00587443">
        <w:trPr>
          <w:trHeight w:val="828"/>
          <w:jc w:val="center"/>
        </w:trPr>
        <w:tc>
          <w:tcPr>
            <w:tcW w:w="3415" w:type="dxa"/>
            <w:tcMar>
              <w:top w:w="0" w:type="dxa"/>
              <w:left w:w="55" w:type="dxa"/>
              <w:bottom w:w="28" w:type="dxa"/>
              <w:right w:w="55" w:type="dxa"/>
            </w:tcMar>
          </w:tcPr>
          <w:p w14:paraId="5A217DB1" w14:textId="77777777" w:rsidR="00B83CCF" w:rsidRPr="0016404E" w:rsidRDefault="00B83CCF" w:rsidP="00677F0C">
            <w:pPr>
              <w:pStyle w:val="af1"/>
              <w:widowControl/>
              <w:ind w:firstLine="0"/>
              <w:jc w:val="left"/>
              <w:rPr>
                <w:sz w:val="24"/>
              </w:rPr>
            </w:pPr>
            <w:r w:rsidRPr="0016404E">
              <w:rPr>
                <w:sz w:val="24"/>
              </w:rPr>
              <w:lastRenderedPageBreak/>
              <w:t>10</w:t>
            </w:r>
            <w:r w:rsidR="009861CE" w:rsidRPr="0016404E">
              <w:rPr>
                <w:sz w:val="24"/>
              </w:rPr>
              <w:t xml:space="preserve"> </w:t>
            </w:r>
            <w:r w:rsidRPr="0016404E">
              <w:rPr>
                <w:sz w:val="24"/>
              </w:rPr>
              <w:t>Трубчатый</w:t>
            </w:r>
            <w:r w:rsidR="009861CE" w:rsidRPr="0016404E">
              <w:rPr>
                <w:sz w:val="24"/>
              </w:rPr>
              <w:t xml:space="preserve"> </w:t>
            </w:r>
            <w:r w:rsidRPr="0016404E">
              <w:rPr>
                <w:sz w:val="24"/>
              </w:rPr>
              <w:t>отстойник</w:t>
            </w:r>
            <w:r w:rsidR="009861CE" w:rsidRPr="0016404E">
              <w:rPr>
                <w:sz w:val="24"/>
              </w:rPr>
              <w:t xml:space="preserve"> </w:t>
            </w:r>
            <w:r w:rsidRPr="0016404E">
              <w:rPr>
                <w:sz w:val="24"/>
              </w:rPr>
              <w:t>и</w:t>
            </w:r>
            <w:r w:rsidR="009861CE" w:rsidRPr="0016404E">
              <w:rPr>
                <w:sz w:val="24"/>
              </w:rPr>
              <w:t xml:space="preserve"> </w:t>
            </w:r>
            <w:r w:rsidRPr="0016404E">
              <w:rPr>
                <w:sz w:val="24"/>
              </w:rPr>
              <w:t>напорный</w:t>
            </w:r>
            <w:r w:rsidR="009861CE" w:rsidRPr="0016404E">
              <w:rPr>
                <w:sz w:val="24"/>
              </w:rPr>
              <w:t xml:space="preserve"> </w:t>
            </w:r>
            <w:r w:rsidRPr="0016404E">
              <w:rPr>
                <w:sz w:val="24"/>
              </w:rPr>
              <w:t>фильтр</w:t>
            </w:r>
            <w:r w:rsidR="009861CE" w:rsidRPr="0016404E">
              <w:rPr>
                <w:sz w:val="24"/>
              </w:rPr>
              <w:t xml:space="preserve"> </w:t>
            </w:r>
            <w:r w:rsidRPr="0016404E">
              <w:rPr>
                <w:sz w:val="24"/>
              </w:rPr>
              <w:t>заводского</w:t>
            </w:r>
            <w:r w:rsidR="009861CE" w:rsidRPr="0016404E">
              <w:rPr>
                <w:sz w:val="24"/>
              </w:rPr>
              <w:t xml:space="preserve"> </w:t>
            </w:r>
            <w:r w:rsidRPr="0016404E">
              <w:rPr>
                <w:sz w:val="24"/>
              </w:rPr>
              <w:t>изготовления</w:t>
            </w:r>
            <w:r w:rsidR="009861CE" w:rsidRPr="0016404E">
              <w:rPr>
                <w:sz w:val="24"/>
              </w:rPr>
              <w:t xml:space="preserve"> </w:t>
            </w:r>
          </w:p>
        </w:tc>
        <w:tc>
          <w:tcPr>
            <w:tcW w:w="1020" w:type="dxa"/>
            <w:tcMar>
              <w:top w:w="0" w:type="dxa"/>
              <w:left w:w="55" w:type="dxa"/>
              <w:bottom w:w="28" w:type="dxa"/>
              <w:right w:w="55" w:type="dxa"/>
            </w:tcMar>
          </w:tcPr>
          <w:p w14:paraId="51DFD6A0" w14:textId="77777777" w:rsidR="00B83CCF" w:rsidRPr="0016404E" w:rsidRDefault="00B83CCF" w:rsidP="00677F0C">
            <w:pPr>
              <w:pStyle w:val="af1"/>
              <w:widowControl/>
              <w:ind w:firstLine="0"/>
              <w:jc w:val="center"/>
              <w:rPr>
                <w:sz w:val="24"/>
              </w:rPr>
            </w:pPr>
            <w:r w:rsidRPr="0016404E">
              <w:rPr>
                <w:sz w:val="24"/>
              </w:rPr>
              <w:t>До</w:t>
            </w:r>
            <w:r w:rsidR="009861CE" w:rsidRPr="0016404E">
              <w:rPr>
                <w:sz w:val="24"/>
              </w:rPr>
              <w:t xml:space="preserve"> </w:t>
            </w:r>
            <w:r w:rsidRPr="0016404E">
              <w:rPr>
                <w:sz w:val="24"/>
              </w:rPr>
              <w:t>1000</w:t>
            </w:r>
          </w:p>
        </w:tc>
        <w:tc>
          <w:tcPr>
            <w:tcW w:w="1067" w:type="dxa"/>
            <w:tcMar>
              <w:top w:w="0" w:type="dxa"/>
              <w:left w:w="55" w:type="dxa"/>
              <w:bottom w:w="28" w:type="dxa"/>
              <w:right w:w="55" w:type="dxa"/>
            </w:tcMar>
          </w:tcPr>
          <w:p w14:paraId="1339A479" w14:textId="77777777" w:rsidR="00B83CCF" w:rsidRPr="0016404E" w:rsidRDefault="00B83CCF" w:rsidP="00677F0C">
            <w:pPr>
              <w:pStyle w:val="af1"/>
              <w:widowControl/>
              <w:ind w:firstLine="0"/>
              <w:jc w:val="center"/>
              <w:rPr>
                <w:sz w:val="24"/>
              </w:rPr>
            </w:pPr>
            <w:r w:rsidRPr="0016404E">
              <w:rPr>
                <w:sz w:val="24"/>
              </w:rPr>
              <w:t>До</w:t>
            </w:r>
            <w:r w:rsidR="009861CE" w:rsidRPr="0016404E">
              <w:rPr>
                <w:sz w:val="24"/>
              </w:rPr>
              <w:t xml:space="preserve"> </w:t>
            </w:r>
            <w:r w:rsidRPr="0016404E">
              <w:rPr>
                <w:sz w:val="24"/>
              </w:rPr>
              <w:t>1,5</w:t>
            </w:r>
          </w:p>
        </w:tc>
        <w:tc>
          <w:tcPr>
            <w:tcW w:w="1020" w:type="dxa"/>
            <w:tcMar>
              <w:top w:w="0" w:type="dxa"/>
              <w:left w:w="55" w:type="dxa"/>
              <w:bottom w:w="28" w:type="dxa"/>
              <w:right w:w="55" w:type="dxa"/>
            </w:tcMar>
          </w:tcPr>
          <w:p w14:paraId="25678276" w14:textId="77777777" w:rsidR="00B83CCF" w:rsidRPr="0016404E" w:rsidRDefault="00B83CCF" w:rsidP="00677F0C">
            <w:pPr>
              <w:pStyle w:val="af1"/>
              <w:widowControl/>
              <w:ind w:firstLine="0"/>
              <w:jc w:val="center"/>
              <w:rPr>
                <w:sz w:val="24"/>
              </w:rPr>
            </w:pPr>
            <w:r w:rsidRPr="0016404E">
              <w:rPr>
                <w:sz w:val="24"/>
              </w:rPr>
              <w:t>До</w:t>
            </w:r>
            <w:r w:rsidR="009861CE" w:rsidRPr="0016404E">
              <w:rPr>
                <w:sz w:val="24"/>
              </w:rPr>
              <w:t xml:space="preserve"> </w:t>
            </w:r>
            <w:r w:rsidRPr="0016404E">
              <w:rPr>
                <w:sz w:val="24"/>
              </w:rPr>
              <w:t>120</w:t>
            </w:r>
          </w:p>
        </w:tc>
        <w:tc>
          <w:tcPr>
            <w:tcW w:w="1067" w:type="dxa"/>
            <w:tcMar>
              <w:top w:w="0" w:type="dxa"/>
              <w:left w:w="55" w:type="dxa"/>
              <w:bottom w:w="28" w:type="dxa"/>
              <w:right w:w="55" w:type="dxa"/>
            </w:tcMar>
          </w:tcPr>
          <w:p w14:paraId="0F04ADCE" w14:textId="77777777" w:rsidR="00B83CCF" w:rsidRPr="0016404E" w:rsidRDefault="00B83CCF" w:rsidP="00677F0C">
            <w:pPr>
              <w:pStyle w:val="af1"/>
              <w:widowControl/>
              <w:ind w:firstLine="0"/>
              <w:jc w:val="center"/>
              <w:rPr>
                <w:sz w:val="24"/>
              </w:rPr>
            </w:pPr>
            <w:r w:rsidRPr="0016404E">
              <w:rPr>
                <w:sz w:val="24"/>
              </w:rPr>
              <w:t>До</w:t>
            </w:r>
            <w:r w:rsidR="009861CE" w:rsidRPr="0016404E">
              <w:rPr>
                <w:sz w:val="24"/>
              </w:rPr>
              <w:t xml:space="preserve"> </w:t>
            </w:r>
            <w:r w:rsidRPr="0016404E">
              <w:rPr>
                <w:sz w:val="24"/>
              </w:rPr>
              <w:t>20</w:t>
            </w:r>
          </w:p>
        </w:tc>
        <w:tc>
          <w:tcPr>
            <w:tcW w:w="1904" w:type="dxa"/>
            <w:tcMar>
              <w:top w:w="0" w:type="dxa"/>
              <w:left w:w="55" w:type="dxa"/>
              <w:bottom w:w="28" w:type="dxa"/>
              <w:right w:w="55" w:type="dxa"/>
            </w:tcMar>
          </w:tcPr>
          <w:p w14:paraId="418C6F82" w14:textId="77777777" w:rsidR="00B83CCF" w:rsidRPr="0016404E" w:rsidRDefault="00587443" w:rsidP="00677F0C">
            <w:pPr>
              <w:pStyle w:val="af1"/>
              <w:widowControl/>
              <w:ind w:firstLine="0"/>
              <w:jc w:val="center"/>
              <w:rPr>
                <w:sz w:val="24"/>
              </w:rPr>
            </w:pPr>
            <w:r w:rsidRPr="0016404E">
              <w:rPr>
                <w:sz w:val="24"/>
              </w:rPr>
              <w:t xml:space="preserve">До </w:t>
            </w:r>
            <w:r w:rsidR="00B83CCF" w:rsidRPr="0016404E">
              <w:rPr>
                <w:sz w:val="24"/>
              </w:rPr>
              <w:t>800</w:t>
            </w:r>
          </w:p>
        </w:tc>
      </w:tr>
      <w:tr w:rsidR="008A475C" w:rsidRPr="0016404E" w14:paraId="0B50432D" w14:textId="77777777" w:rsidTr="00F67A33">
        <w:trPr>
          <w:trHeight w:val="57"/>
          <w:jc w:val="center"/>
        </w:trPr>
        <w:tc>
          <w:tcPr>
            <w:tcW w:w="3415" w:type="dxa"/>
            <w:tcBorders>
              <w:top w:val="single" w:sz="4" w:space="0" w:color="auto"/>
              <w:left w:val="single" w:sz="4" w:space="0" w:color="auto"/>
              <w:bottom w:val="single" w:sz="4" w:space="0" w:color="auto"/>
              <w:right w:val="single" w:sz="4" w:space="0" w:color="auto"/>
            </w:tcBorders>
            <w:tcMar>
              <w:top w:w="0" w:type="dxa"/>
              <w:left w:w="55" w:type="dxa"/>
              <w:bottom w:w="28" w:type="dxa"/>
              <w:right w:w="55" w:type="dxa"/>
            </w:tcMar>
          </w:tcPr>
          <w:p w14:paraId="38660890" w14:textId="77777777" w:rsidR="006B1C2B" w:rsidRPr="0016404E" w:rsidRDefault="006B1C2B" w:rsidP="006E1955">
            <w:pPr>
              <w:pStyle w:val="af1"/>
              <w:widowControl/>
              <w:ind w:firstLine="0"/>
              <w:jc w:val="left"/>
              <w:rPr>
                <w:sz w:val="24"/>
              </w:rPr>
            </w:pPr>
            <w:r w:rsidRPr="0016404E">
              <w:rPr>
                <w:sz w:val="24"/>
              </w:rPr>
              <w:t>11</w:t>
            </w:r>
            <w:r w:rsidR="009861CE" w:rsidRPr="0016404E">
              <w:rPr>
                <w:sz w:val="24"/>
              </w:rPr>
              <w:t xml:space="preserve"> </w:t>
            </w:r>
            <w:r w:rsidRPr="0016404E">
              <w:rPr>
                <w:sz w:val="24"/>
              </w:rPr>
              <w:t>Крупнозернистые</w:t>
            </w:r>
            <w:r w:rsidR="009861CE" w:rsidRPr="0016404E">
              <w:rPr>
                <w:sz w:val="24"/>
              </w:rPr>
              <w:t xml:space="preserve"> </w:t>
            </w:r>
            <w:r w:rsidRPr="0016404E">
              <w:rPr>
                <w:sz w:val="24"/>
              </w:rPr>
              <w:t>фильтры</w:t>
            </w:r>
            <w:r w:rsidR="009861CE" w:rsidRPr="0016404E">
              <w:rPr>
                <w:sz w:val="24"/>
              </w:rPr>
              <w:t xml:space="preserve"> </w:t>
            </w:r>
            <w:r w:rsidRPr="0016404E">
              <w:rPr>
                <w:sz w:val="24"/>
              </w:rPr>
              <w:t>для</w:t>
            </w:r>
            <w:r w:rsidR="009861CE" w:rsidRPr="0016404E">
              <w:rPr>
                <w:sz w:val="24"/>
              </w:rPr>
              <w:t xml:space="preserve"> </w:t>
            </w:r>
            <w:r w:rsidRPr="0016404E">
              <w:rPr>
                <w:sz w:val="24"/>
              </w:rPr>
              <w:t>частичного</w:t>
            </w:r>
            <w:r w:rsidR="009861CE" w:rsidRPr="0016404E">
              <w:rPr>
                <w:sz w:val="24"/>
              </w:rPr>
              <w:t xml:space="preserve"> </w:t>
            </w:r>
            <w:r w:rsidRPr="0016404E">
              <w:rPr>
                <w:sz w:val="24"/>
              </w:rPr>
              <w:t>осветления</w:t>
            </w:r>
            <w:r w:rsidR="009861CE" w:rsidRPr="0016404E">
              <w:rPr>
                <w:sz w:val="24"/>
              </w:rPr>
              <w:t xml:space="preserve"> </w:t>
            </w:r>
            <w:r w:rsidRPr="0016404E">
              <w:rPr>
                <w:sz w:val="24"/>
              </w:rPr>
              <w:t>воды</w:t>
            </w:r>
          </w:p>
        </w:tc>
        <w:tc>
          <w:tcPr>
            <w:tcW w:w="1020" w:type="dxa"/>
            <w:tcBorders>
              <w:top w:val="single" w:sz="4" w:space="0" w:color="auto"/>
              <w:left w:val="single" w:sz="4" w:space="0" w:color="auto"/>
              <w:bottom w:val="single" w:sz="4" w:space="0" w:color="auto"/>
              <w:right w:val="single" w:sz="4" w:space="0" w:color="auto"/>
            </w:tcBorders>
            <w:tcMar>
              <w:top w:w="0" w:type="dxa"/>
              <w:left w:w="55" w:type="dxa"/>
              <w:bottom w:w="28" w:type="dxa"/>
              <w:right w:w="55" w:type="dxa"/>
            </w:tcMar>
          </w:tcPr>
          <w:p w14:paraId="3D635F85" w14:textId="77777777" w:rsidR="006B1C2B" w:rsidRPr="0016404E" w:rsidRDefault="006B1C2B" w:rsidP="006E1955">
            <w:pPr>
              <w:pStyle w:val="af1"/>
              <w:widowControl/>
              <w:ind w:firstLine="0"/>
              <w:jc w:val="center"/>
              <w:rPr>
                <w:sz w:val="24"/>
              </w:rPr>
            </w:pPr>
            <w:r w:rsidRPr="0016404E">
              <w:rPr>
                <w:sz w:val="24"/>
              </w:rPr>
              <w:t>До</w:t>
            </w:r>
            <w:r w:rsidR="009861CE" w:rsidRPr="0016404E">
              <w:rPr>
                <w:sz w:val="24"/>
              </w:rPr>
              <w:t xml:space="preserve"> </w:t>
            </w:r>
            <w:r w:rsidRPr="0016404E">
              <w:rPr>
                <w:sz w:val="24"/>
              </w:rPr>
              <w:t>150</w:t>
            </w:r>
          </w:p>
        </w:tc>
        <w:tc>
          <w:tcPr>
            <w:tcW w:w="1067" w:type="dxa"/>
            <w:tcBorders>
              <w:top w:val="single" w:sz="4" w:space="0" w:color="auto"/>
              <w:left w:val="single" w:sz="4" w:space="0" w:color="auto"/>
              <w:bottom w:val="single" w:sz="4" w:space="0" w:color="auto"/>
              <w:right w:val="single" w:sz="4" w:space="0" w:color="auto"/>
            </w:tcBorders>
            <w:tcMar>
              <w:top w:w="0" w:type="dxa"/>
              <w:left w:w="55" w:type="dxa"/>
              <w:bottom w:w="28" w:type="dxa"/>
              <w:right w:w="55" w:type="dxa"/>
            </w:tcMar>
          </w:tcPr>
          <w:p w14:paraId="285437AD" w14:textId="77777777" w:rsidR="006B1C2B" w:rsidRPr="0016404E" w:rsidRDefault="006B1C2B" w:rsidP="00587443">
            <w:pPr>
              <w:pStyle w:val="af1"/>
              <w:widowControl/>
              <w:ind w:firstLine="0"/>
              <w:jc w:val="center"/>
              <w:rPr>
                <w:sz w:val="24"/>
              </w:rPr>
            </w:pPr>
            <w:r w:rsidRPr="0016404E">
              <w:rPr>
                <w:sz w:val="24"/>
              </w:rPr>
              <w:t>30</w:t>
            </w:r>
            <w:r w:rsidR="00587443" w:rsidRPr="0016404E">
              <w:rPr>
                <w:sz w:val="24"/>
              </w:rPr>
              <w:t xml:space="preserve"> % </w:t>
            </w:r>
            <w:r w:rsidRPr="0016404E">
              <w:rPr>
                <w:sz w:val="24"/>
              </w:rPr>
              <w:t>–</w:t>
            </w:r>
            <w:r w:rsidR="00587443" w:rsidRPr="0016404E">
              <w:rPr>
                <w:sz w:val="24"/>
              </w:rPr>
              <w:t xml:space="preserve"> </w:t>
            </w:r>
            <w:r w:rsidRPr="0016404E">
              <w:rPr>
                <w:sz w:val="24"/>
              </w:rPr>
              <w:t>50</w:t>
            </w:r>
            <w:r w:rsidR="009861CE" w:rsidRPr="0016404E">
              <w:rPr>
                <w:sz w:val="24"/>
              </w:rPr>
              <w:t xml:space="preserve"> </w:t>
            </w:r>
            <w:r w:rsidRPr="0016404E">
              <w:rPr>
                <w:sz w:val="24"/>
              </w:rPr>
              <w:t>%</w:t>
            </w:r>
            <w:r w:rsidR="00587443" w:rsidRPr="0016404E">
              <w:rPr>
                <w:sz w:val="24"/>
              </w:rPr>
              <w:t xml:space="preserve"> </w:t>
            </w:r>
            <w:r w:rsidRPr="0016404E">
              <w:rPr>
                <w:sz w:val="24"/>
              </w:rPr>
              <w:t>исходной</w:t>
            </w:r>
          </w:p>
        </w:tc>
        <w:tc>
          <w:tcPr>
            <w:tcW w:w="1020" w:type="dxa"/>
            <w:tcBorders>
              <w:top w:val="single" w:sz="4" w:space="0" w:color="auto"/>
              <w:left w:val="single" w:sz="4" w:space="0" w:color="auto"/>
              <w:bottom w:val="single" w:sz="4" w:space="0" w:color="auto"/>
              <w:right w:val="single" w:sz="4" w:space="0" w:color="auto"/>
            </w:tcBorders>
            <w:tcMar>
              <w:top w:w="0" w:type="dxa"/>
              <w:left w:w="55" w:type="dxa"/>
              <w:bottom w:w="28" w:type="dxa"/>
              <w:right w:w="55" w:type="dxa"/>
            </w:tcMar>
          </w:tcPr>
          <w:p w14:paraId="41E8B0D4" w14:textId="77777777" w:rsidR="006B1C2B" w:rsidRPr="0016404E" w:rsidRDefault="006B1C2B" w:rsidP="006E1955">
            <w:pPr>
              <w:pStyle w:val="af1"/>
              <w:widowControl/>
              <w:ind w:firstLine="0"/>
              <w:jc w:val="center"/>
              <w:rPr>
                <w:sz w:val="24"/>
              </w:rPr>
            </w:pPr>
            <w:r w:rsidRPr="0016404E">
              <w:rPr>
                <w:sz w:val="24"/>
              </w:rPr>
              <w:t>До</w:t>
            </w:r>
            <w:r w:rsidR="009861CE" w:rsidRPr="0016404E">
              <w:rPr>
                <w:sz w:val="24"/>
              </w:rPr>
              <w:t xml:space="preserve"> </w:t>
            </w:r>
            <w:r w:rsidRPr="0016404E">
              <w:rPr>
                <w:sz w:val="24"/>
              </w:rPr>
              <w:t>120</w:t>
            </w:r>
          </w:p>
        </w:tc>
        <w:tc>
          <w:tcPr>
            <w:tcW w:w="1067" w:type="dxa"/>
            <w:tcBorders>
              <w:top w:val="single" w:sz="4" w:space="0" w:color="auto"/>
              <w:left w:val="single" w:sz="4" w:space="0" w:color="auto"/>
              <w:bottom w:val="nil"/>
              <w:right w:val="single" w:sz="4" w:space="0" w:color="auto"/>
            </w:tcBorders>
            <w:tcMar>
              <w:top w:w="0" w:type="dxa"/>
              <w:left w:w="55" w:type="dxa"/>
              <w:bottom w:w="28" w:type="dxa"/>
              <w:right w:w="55" w:type="dxa"/>
            </w:tcMar>
          </w:tcPr>
          <w:p w14:paraId="16D48BB6" w14:textId="77777777" w:rsidR="007D071B" w:rsidRPr="0016404E" w:rsidRDefault="007D071B" w:rsidP="00587443">
            <w:pPr>
              <w:pStyle w:val="af1"/>
              <w:widowControl/>
              <w:ind w:firstLine="0"/>
              <w:jc w:val="center"/>
              <w:rPr>
                <w:sz w:val="24"/>
              </w:rPr>
            </w:pPr>
          </w:p>
          <w:p w14:paraId="73007EA9" w14:textId="77777777" w:rsidR="007D071B" w:rsidRPr="0016404E" w:rsidRDefault="007D071B" w:rsidP="00587443">
            <w:pPr>
              <w:pStyle w:val="af1"/>
              <w:widowControl/>
              <w:ind w:firstLine="0"/>
              <w:jc w:val="center"/>
              <w:rPr>
                <w:sz w:val="24"/>
              </w:rPr>
            </w:pPr>
          </w:p>
          <w:p w14:paraId="7508066A" w14:textId="77777777" w:rsidR="006B1C2B" w:rsidRPr="0016404E" w:rsidRDefault="006B1C2B" w:rsidP="007D071B">
            <w:pPr>
              <w:pStyle w:val="af1"/>
              <w:widowControl/>
              <w:ind w:firstLine="0"/>
              <w:jc w:val="center"/>
              <w:rPr>
                <w:sz w:val="24"/>
              </w:rPr>
            </w:pPr>
            <w:r w:rsidRPr="0016404E">
              <w:rPr>
                <w:sz w:val="24"/>
              </w:rPr>
              <w:t>Такая</w:t>
            </w:r>
            <w:r w:rsidR="009861CE" w:rsidRPr="0016404E">
              <w:rPr>
                <w:sz w:val="24"/>
              </w:rPr>
              <w:t xml:space="preserve"> </w:t>
            </w:r>
            <w:r w:rsidRPr="0016404E">
              <w:rPr>
                <w:sz w:val="24"/>
              </w:rPr>
              <w:t>же,</w:t>
            </w:r>
            <w:r w:rsidR="00587443" w:rsidRPr="0016404E">
              <w:rPr>
                <w:sz w:val="24"/>
              </w:rPr>
              <w:t xml:space="preserve"> </w:t>
            </w:r>
            <w:r w:rsidRPr="0016404E">
              <w:rPr>
                <w:sz w:val="24"/>
              </w:rPr>
              <w:t>как</w:t>
            </w:r>
            <w:r w:rsidR="009861CE" w:rsidRPr="0016404E">
              <w:rPr>
                <w:sz w:val="24"/>
              </w:rPr>
              <w:t xml:space="preserve"> </w:t>
            </w:r>
          </w:p>
        </w:tc>
        <w:tc>
          <w:tcPr>
            <w:tcW w:w="1904" w:type="dxa"/>
            <w:tcBorders>
              <w:top w:val="single" w:sz="4" w:space="0" w:color="auto"/>
              <w:left w:val="single" w:sz="4" w:space="0" w:color="auto"/>
              <w:bottom w:val="nil"/>
              <w:right w:val="single" w:sz="4" w:space="0" w:color="auto"/>
            </w:tcBorders>
            <w:tcMar>
              <w:top w:w="0" w:type="dxa"/>
              <w:left w:w="55" w:type="dxa"/>
              <w:bottom w:w="28" w:type="dxa"/>
              <w:right w:w="55" w:type="dxa"/>
            </w:tcMar>
          </w:tcPr>
          <w:p w14:paraId="4FEAF570" w14:textId="77777777" w:rsidR="007D071B" w:rsidRPr="0016404E" w:rsidRDefault="007D071B" w:rsidP="006E1955">
            <w:pPr>
              <w:pStyle w:val="af1"/>
              <w:widowControl/>
              <w:ind w:firstLine="0"/>
              <w:jc w:val="center"/>
              <w:rPr>
                <w:sz w:val="24"/>
              </w:rPr>
            </w:pPr>
          </w:p>
          <w:p w14:paraId="03D696F1" w14:textId="77777777" w:rsidR="007D071B" w:rsidRPr="0016404E" w:rsidRDefault="007D071B" w:rsidP="006E1955">
            <w:pPr>
              <w:pStyle w:val="af1"/>
              <w:widowControl/>
              <w:ind w:firstLine="0"/>
              <w:jc w:val="center"/>
              <w:rPr>
                <w:sz w:val="24"/>
              </w:rPr>
            </w:pPr>
          </w:p>
          <w:p w14:paraId="5A695971" w14:textId="77777777" w:rsidR="007D071B" w:rsidRPr="0016404E" w:rsidRDefault="007D071B" w:rsidP="006E1955">
            <w:pPr>
              <w:pStyle w:val="af1"/>
              <w:widowControl/>
              <w:ind w:firstLine="0"/>
              <w:jc w:val="center"/>
              <w:rPr>
                <w:sz w:val="24"/>
              </w:rPr>
            </w:pPr>
          </w:p>
          <w:p w14:paraId="16991F3E" w14:textId="77777777" w:rsidR="006B1C2B" w:rsidRPr="0016404E" w:rsidRDefault="006B1C2B" w:rsidP="006E1955">
            <w:pPr>
              <w:pStyle w:val="af1"/>
              <w:widowControl/>
              <w:ind w:firstLine="0"/>
              <w:jc w:val="center"/>
              <w:rPr>
                <w:sz w:val="24"/>
              </w:rPr>
            </w:pPr>
            <w:r w:rsidRPr="0016404E">
              <w:rPr>
                <w:sz w:val="24"/>
              </w:rPr>
              <w:t>Любая</w:t>
            </w:r>
          </w:p>
        </w:tc>
      </w:tr>
      <w:tr w:rsidR="008A475C" w:rsidRPr="0016404E" w14:paraId="0FA76962" w14:textId="77777777" w:rsidTr="00F67A33">
        <w:trPr>
          <w:trHeight w:val="738"/>
          <w:jc w:val="center"/>
        </w:trPr>
        <w:tc>
          <w:tcPr>
            <w:tcW w:w="3415" w:type="dxa"/>
            <w:tcBorders>
              <w:top w:val="single" w:sz="4" w:space="0" w:color="auto"/>
              <w:left w:val="single" w:sz="4" w:space="0" w:color="auto"/>
              <w:right w:val="single" w:sz="4" w:space="0" w:color="auto"/>
            </w:tcBorders>
            <w:tcMar>
              <w:top w:w="0" w:type="dxa"/>
              <w:left w:w="55" w:type="dxa"/>
              <w:bottom w:w="28" w:type="dxa"/>
              <w:right w:w="55" w:type="dxa"/>
            </w:tcMar>
          </w:tcPr>
          <w:p w14:paraId="212DCAEC" w14:textId="77777777" w:rsidR="006B1C2B" w:rsidRPr="0016404E" w:rsidRDefault="006B1C2B" w:rsidP="006E1955">
            <w:pPr>
              <w:pStyle w:val="af1"/>
              <w:widowControl/>
              <w:ind w:firstLine="0"/>
              <w:jc w:val="left"/>
              <w:rPr>
                <w:sz w:val="24"/>
              </w:rPr>
            </w:pPr>
            <w:r w:rsidRPr="0016404E">
              <w:rPr>
                <w:sz w:val="24"/>
              </w:rPr>
              <w:t>12</w:t>
            </w:r>
            <w:r w:rsidR="009861CE" w:rsidRPr="0016404E">
              <w:rPr>
                <w:sz w:val="24"/>
              </w:rPr>
              <w:t xml:space="preserve"> </w:t>
            </w:r>
            <w:r w:rsidRPr="0016404E">
              <w:rPr>
                <w:sz w:val="24"/>
              </w:rPr>
              <w:t>Радиальные</w:t>
            </w:r>
            <w:r w:rsidR="009861CE" w:rsidRPr="0016404E">
              <w:rPr>
                <w:sz w:val="24"/>
              </w:rPr>
              <w:t xml:space="preserve"> </w:t>
            </w:r>
            <w:r w:rsidRPr="0016404E">
              <w:rPr>
                <w:sz w:val="24"/>
              </w:rPr>
              <w:t>отстойники</w:t>
            </w:r>
            <w:r w:rsidR="009861CE" w:rsidRPr="0016404E">
              <w:rPr>
                <w:sz w:val="24"/>
              </w:rPr>
              <w:t xml:space="preserve"> </w:t>
            </w:r>
            <w:r w:rsidRPr="0016404E">
              <w:rPr>
                <w:sz w:val="24"/>
              </w:rPr>
              <w:t>для</w:t>
            </w:r>
            <w:r w:rsidR="009861CE" w:rsidRPr="0016404E">
              <w:rPr>
                <w:sz w:val="24"/>
              </w:rPr>
              <w:t xml:space="preserve"> </w:t>
            </w:r>
            <w:r w:rsidRPr="0016404E">
              <w:rPr>
                <w:sz w:val="24"/>
              </w:rPr>
              <w:t>частичного</w:t>
            </w:r>
            <w:r w:rsidR="009861CE" w:rsidRPr="0016404E">
              <w:rPr>
                <w:sz w:val="24"/>
              </w:rPr>
              <w:t xml:space="preserve"> </w:t>
            </w:r>
            <w:r w:rsidRPr="0016404E">
              <w:rPr>
                <w:sz w:val="24"/>
              </w:rPr>
              <w:t>осветления</w:t>
            </w:r>
            <w:r w:rsidR="009861CE" w:rsidRPr="0016404E">
              <w:rPr>
                <w:sz w:val="24"/>
              </w:rPr>
              <w:t xml:space="preserve"> </w:t>
            </w:r>
            <w:r w:rsidRPr="0016404E">
              <w:rPr>
                <w:sz w:val="24"/>
              </w:rPr>
              <w:t>воды</w:t>
            </w:r>
          </w:p>
        </w:tc>
        <w:tc>
          <w:tcPr>
            <w:tcW w:w="1020" w:type="dxa"/>
            <w:tcBorders>
              <w:top w:val="single" w:sz="4" w:space="0" w:color="auto"/>
              <w:left w:val="single" w:sz="4" w:space="0" w:color="auto"/>
              <w:right w:val="single" w:sz="4" w:space="0" w:color="auto"/>
            </w:tcBorders>
            <w:tcMar>
              <w:top w:w="0" w:type="dxa"/>
              <w:left w:w="55" w:type="dxa"/>
              <w:bottom w:w="28" w:type="dxa"/>
              <w:right w:w="55" w:type="dxa"/>
            </w:tcMar>
          </w:tcPr>
          <w:p w14:paraId="74CE94B3" w14:textId="77777777" w:rsidR="006B1C2B" w:rsidRPr="0016404E" w:rsidRDefault="006B1C2B" w:rsidP="006E1955">
            <w:pPr>
              <w:pStyle w:val="af1"/>
              <w:widowControl/>
              <w:ind w:firstLine="0"/>
              <w:jc w:val="center"/>
              <w:rPr>
                <w:sz w:val="24"/>
              </w:rPr>
            </w:pPr>
            <w:r w:rsidRPr="0016404E">
              <w:rPr>
                <w:sz w:val="24"/>
              </w:rPr>
              <w:t>Более</w:t>
            </w:r>
            <w:r w:rsidR="009861CE" w:rsidRPr="0016404E">
              <w:rPr>
                <w:sz w:val="24"/>
              </w:rPr>
              <w:t xml:space="preserve"> </w:t>
            </w:r>
            <w:r w:rsidRPr="0016404E">
              <w:rPr>
                <w:sz w:val="24"/>
              </w:rPr>
              <w:t>1500</w:t>
            </w:r>
          </w:p>
        </w:tc>
        <w:tc>
          <w:tcPr>
            <w:tcW w:w="1067" w:type="dxa"/>
            <w:tcBorders>
              <w:top w:val="single" w:sz="4" w:space="0" w:color="auto"/>
              <w:left w:val="single" w:sz="4" w:space="0" w:color="auto"/>
              <w:right w:val="single" w:sz="4" w:space="0" w:color="auto"/>
            </w:tcBorders>
            <w:tcMar>
              <w:top w:w="0" w:type="dxa"/>
              <w:left w:w="55" w:type="dxa"/>
              <w:bottom w:w="28" w:type="dxa"/>
              <w:right w:w="55" w:type="dxa"/>
            </w:tcMar>
          </w:tcPr>
          <w:p w14:paraId="342B967B" w14:textId="77777777" w:rsidR="006B1C2B" w:rsidRPr="0016404E" w:rsidRDefault="006B1C2B" w:rsidP="00587443">
            <w:pPr>
              <w:pStyle w:val="af1"/>
              <w:widowControl/>
              <w:ind w:firstLine="0"/>
              <w:jc w:val="center"/>
              <w:rPr>
                <w:sz w:val="24"/>
              </w:rPr>
            </w:pPr>
            <w:r w:rsidRPr="0016404E">
              <w:rPr>
                <w:sz w:val="24"/>
              </w:rPr>
              <w:t>30</w:t>
            </w:r>
            <w:r w:rsidR="00587443" w:rsidRPr="0016404E">
              <w:rPr>
                <w:sz w:val="24"/>
              </w:rPr>
              <w:t xml:space="preserve"> % </w:t>
            </w:r>
            <w:r w:rsidRPr="0016404E">
              <w:rPr>
                <w:sz w:val="24"/>
              </w:rPr>
              <w:t>–</w:t>
            </w:r>
            <w:r w:rsidR="00587443" w:rsidRPr="0016404E">
              <w:rPr>
                <w:sz w:val="24"/>
              </w:rPr>
              <w:t xml:space="preserve"> </w:t>
            </w:r>
            <w:r w:rsidRPr="0016404E">
              <w:rPr>
                <w:sz w:val="24"/>
              </w:rPr>
              <w:t>50</w:t>
            </w:r>
            <w:r w:rsidR="009861CE" w:rsidRPr="0016404E">
              <w:rPr>
                <w:sz w:val="24"/>
              </w:rPr>
              <w:t xml:space="preserve"> </w:t>
            </w:r>
            <w:r w:rsidRPr="0016404E">
              <w:rPr>
                <w:sz w:val="24"/>
              </w:rPr>
              <w:t>%</w:t>
            </w:r>
            <w:r w:rsidR="00587443" w:rsidRPr="0016404E">
              <w:rPr>
                <w:sz w:val="24"/>
              </w:rPr>
              <w:t xml:space="preserve"> </w:t>
            </w:r>
            <w:r w:rsidRPr="0016404E">
              <w:rPr>
                <w:sz w:val="24"/>
              </w:rPr>
              <w:t>исходной</w:t>
            </w:r>
          </w:p>
        </w:tc>
        <w:tc>
          <w:tcPr>
            <w:tcW w:w="1020" w:type="dxa"/>
            <w:tcBorders>
              <w:top w:val="single" w:sz="4" w:space="0" w:color="auto"/>
              <w:left w:val="single" w:sz="4" w:space="0" w:color="auto"/>
              <w:right w:val="single" w:sz="4" w:space="0" w:color="auto"/>
            </w:tcBorders>
            <w:tcMar>
              <w:top w:w="0" w:type="dxa"/>
              <w:left w:w="55" w:type="dxa"/>
              <w:bottom w:w="28" w:type="dxa"/>
              <w:right w:w="55" w:type="dxa"/>
            </w:tcMar>
          </w:tcPr>
          <w:p w14:paraId="0738C57A" w14:textId="77777777" w:rsidR="006B1C2B" w:rsidRPr="0016404E" w:rsidRDefault="006B1C2B" w:rsidP="006E1955">
            <w:pPr>
              <w:pStyle w:val="af1"/>
              <w:widowControl/>
              <w:ind w:firstLine="0"/>
              <w:jc w:val="center"/>
              <w:rPr>
                <w:sz w:val="24"/>
              </w:rPr>
            </w:pPr>
            <w:r w:rsidRPr="0016404E">
              <w:rPr>
                <w:sz w:val="24"/>
              </w:rPr>
              <w:t>До</w:t>
            </w:r>
            <w:r w:rsidR="009861CE" w:rsidRPr="0016404E">
              <w:rPr>
                <w:sz w:val="24"/>
              </w:rPr>
              <w:t xml:space="preserve"> </w:t>
            </w:r>
            <w:r w:rsidRPr="0016404E">
              <w:rPr>
                <w:sz w:val="24"/>
              </w:rPr>
              <w:t>120</w:t>
            </w:r>
          </w:p>
        </w:tc>
        <w:tc>
          <w:tcPr>
            <w:tcW w:w="1067" w:type="dxa"/>
            <w:tcBorders>
              <w:top w:val="nil"/>
              <w:left w:val="single" w:sz="4" w:space="0" w:color="auto"/>
              <w:right w:val="single" w:sz="4" w:space="0" w:color="auto"/>
            </w:tcBorders>
            <w:tcMar>
              <w:top w:w="0" w:type="dxa"/>
              <w:left w:w="55" w:type="dxa"/>
              <w:bottom w:w="28" w:type="dxa"/>
              <w:right w:w="55" w:type="dxa"/>
            </w:tcMar>
          </w:tcPr>
          <w:p w14:paraId="27FC962A" w14:textId="77777777" w:rsidR="006B1C2B" w:rsidRPr="0016404E" w:rsidRDefault="007D071B" w:rsidP="006E1955">
            <w:pPr>
              <w:pStyle w:val="af1"/>
              <w:widowControl/>
              <w:ind w:firstLine="0"/>
              <w:jc w:val="center"/>
              <w:rPr>
                <w:sz w:val="24"/>
              </w:rPr>
            </w:pPr>
            <w:r w:rsidRPr="0016404E">
              <w:rPr>
                <w:sz w:val="24"/>
              </w:rPr>
              <w:t>исходная</w:t>
            </w:r>
          </w:p>
        </w:tc>
        <w:tc>
          <w:tcPr>
            <w:tcW w:w="1904" w:type="dxa"/>
            <w:tcBorders>
              <w:top w:val="nil"/>
              <w:left w:val="single" w:sz="4" w:space="0" w:color="auto"/>
              <w:right w:val="single" w:sz="4" w:space="0" w:color="auto"/>
            </w:tcBorders>
            <w:tcMar>
              <w:top w:w="0" w:type="dxa"/>
              <w:left w:w="55" w:type="dxa"/>
              <w:bottom w:w="28" w:type="dxa"/>
              <w:right w:w="55" w:type="dxa"/>
            </w:tcMar>
          </w:tcPr>
          <w:p w14:paraId="20198F9E" w14:textId="77777777" w:rsidR="006B1C2B" w:rsidRPr="0016404E" w:rsidRDefault="006B1C2B" w:rsidP="006E1955">
            <w:pPr>
              <w:pStyle w:val="af1"/>
              <w:widowControl/>
              <w:ind w:firstLine="0"/>
              <w:jc w:val="center"/>
              <w:rPr>
                <w:sz w:val="24"/>
              </w:rPr>
            </w:pPr>
          </w:p>
        </w:tc>
      </w:tr>
      <w:tr w:rsidR="008A475C" w:rsidRPr="0016404E" w14:paraId="3C1F0BB6" w14:textId="77777777" w:rsidTr="00587443">
        <w:trPr>
          <w:trHeight w:val="570"/>
          <w:jc w:val="center"/>
        </w:trPr>
        <w:tc>
          <w:tcPr>
            <w:tcW w:w="3415" w:type="dxa"/>
            <w:tcMar>
              <w:top w:w="0" w:type="dxa"/>
              <w:left w:w="55" w:type="dxa"/>
              <w:bottom w:w="28" w:type="dxa"/>
              <w:right w:w="55" w:type="dxa"/>
            </w:tcMar>
          </w:tcPr>
          <w:p w14:paraId="248284EF" w14:textId="77777777" w:rsidR="006F5DB5" w:rsidRPr="0016404E" w:rsidRDefault="006F5DB5" w:rsidP="00CE0775">
            <w:pPr>
              <w:pStyle w:val="af1"/>
              <w:ind w:firstLine="0"/>
              <w:jc w:val="left"/>
              <w:rPr>
                <w:sz w:val="24"/>
              </w:rPr>
            </w:pPr>
            <w:bookmarkStart w:id="74" w:name="_Toc310589317"/>
            <w:bookmarkStart w:id="75" w:name="_Toc313339579"/>
            <w:r w:rsidRPr="0016404E">
              <w:rPr>
                <w:sz w:val="24"/>
              </w:rPr>
              <w:t>1</w:t>
            </w:r>
            <w:r w:rsidR="00CE0775" w:rsidRPr="0016404E">
              <w:rPr>
                <w:sz w:val="24"/>
              </w:rPr>
              <w:t>3</w:t>
            </w:r>
            <w:r w:rsidR="009861CE" w:rsidRPr="0016404E">
              <w:rPr>
                <w:sz w:val="24"/>
              </w:rPr>
              <w:t xml:space="preserve"> </w:t>
            </w:r>
            <w:r w:rsidRPr="0016404E">
              <w:rPr>
                <w:sz w:val="24"/>
              </w:rPr>
              <w:t>Медленные</w:t>
            </w:r>
            <w:r w:rsidR="009861CE" w:rsidRPr="0016404E">
              <w:rPr>
                <w:sz w:val="24"/>
              </w:rPr>
              <w:t xml:space="preserve"> </w:t>
            </w:r>
            <w:r w:rsidRPr="0016404E">
              <w:rPr>
                <w:sz w:val="24"/>
              </w:rPr>
              <w:t>фильтры</w:t>
            </w:r>
            <w:r w:rsidR="009861CE" w:rsidRPr="0016404E">
              <w:rPr>
                <w:sz w:val="24"/>
              </w:rPr>
              <w:t xml:space="preserve"> </w:t>
            </w:r>
            <w:r w:rsidRPr="0016404E">
              <w:rPr>
                <w:sz w:val="24"/>
              </w:rPr>
              <w:t>с</w:t>
            </w:r>
            <w:r w:rsidR="009861CE" w:rsidRPr="0016404E">
              <w:rPr>
                <w:sz w:val="24"/>
              </w:rPr>
              <w:t xml:space="preserve"> </w:t>
            </w:r>
            <w:r w:rsidRPr="0016404E">
              <w:rPr>
                <w:sz w:val="24"/>
              </w:rPr>
              <w:t>механической</w:t>
            </w:r>
            <w:r w:rsidR="009861CE" w:rsidRPr="0016404E">
              <w:rPr>
                <w:sz w:val="24"/>
              </w:rPr>
              <w:t xml:space="preserve"> </w:t>
            </w:r>
            <w:r w:rsidRPr="0016404E">
              <w:rPr>
                <w:sz w:val="24"/>
              </w:rPr>
              <w:t>или</w:t>
            </w:r>
            <w:r w:rsidR="009861CE" w:rsidRPr="0016404E">
              <w:rPr>
                <w:sz w:val="24"/>
              </w:rPr>
              <w:t xml:space="preserve"> </w:t>
            </w:r>
            <w:r w:rsidRPr="0016404E">
              <w:rPr>
                <w:sz w:val="24"/>
              </w:rPr>
              <w:t>гидравлической</w:t>
            </w:r>
            <w:r w:rsidR="009861CE" w:rsidRPr="0016404E">
              <w:rPr>
                <w:sz w:val="24"/>
              </w:rPr>
              <w:t xml:space="preserve"> </w:t>
            </w:r>
            <w:r w:rsidRPr="0016404E">
              <w:rPr>
                <w:sz w:val="24"/>
              </w:rPr>
              <w:t>регенерацией</w:t>
            </w:r>
            <w:r w:rsidR="009861CE" w:rsidRPr="0016404E">
              <w:rPr>
                <w:sz w:val="24"/>
              </w:rPr>
              <w:t xml:space="preserve"> </w:t>
            </w:r>
            <w:r w:rsidRPr="0016404E">
              <w:rPr>
                <w:sz w:val="24"/>
              </w:rPr>
              <w:t>песка</w:t>
            </w:r>
          </w:p>
        </w:tc>
        <w:tc>
          <w:tcPr>
            <w:tcW w:w="1020" w:type="dxa"/>
            <w:tcMar>
              <w:top w:w="0" w:type="dxa"/>
              <w:left w:w="55" w:type="dxa"/>
              <w:bottom w:w="28" w:type="dxa"/>
              <w:right w:w="55" w:type="dxa"/>
            </w:tcMar>
          </w:tcPr>
          <w:p w14:paraId="3E327E5F" w14:textId="77777777" w:rsidR="006F5DB5" w:rsidRPr="0016404E" w:rsidRDefault="006F5DB5" w:rsidP="00A903CC">
            <w:pPr>
              <w:pStyle w:val="af1"/>
              <w:widowControl/>
              <w:ind w:firstLine="0"/>
              <w:jc w:val="center"/>
              <w:rPr>
                <w:sz w:val="24"/>
              </w:rPr>
            </w:pPr>
            <w:r w:rsidRPr="0016404E">
              <w:rPr>
                <w:sz w:val="24"/>
              </w:rPr>
              <w:t>До</w:t>
            </w:r>
            <w:r w:rsidR="009861CE" w:rsidRPr="0016404E">
              <w:rPr>
                <w:sz w:val="24"/>
              </w:rPr>
              <w:t xml:space="preserve"> </w:t>
            </w:r>
            <w:r w:rsidRPr="0016404E">
              <w:rPr>
                <w:sz w:val="24"/>
              </w:rPr>
              <w:t>1500</w:t>
            </w:r>
          </w:p>
        </w:tc>
        <w:tc>
          <w:tcPr>
            <w:tcW w:w="1067" w:type="dxa"/>
            <w:tcMar>
              <w:top w:w="0" w:type="dxa"/>
              <w:left w:w="55" w:type="dxa"/>
              <w:bottom w:w="28" w:type="dxa"/>
              <w:right w:w="55" w:type="dxa"/>
            </w:tcMar>
          </w:tcPr>
          <w:p w14:paraId="3226C92C" w14:textId="77777777" w:rsidR="006F5DB5" w:rsidRPr="0016404E" w:rsidRDefault="006F5DB5" w:rsidP="00A903CC">
            <w:pPr>
              <w:pStyle w:val="af1"/>
              <w:widowControl/>
              <w:ind w:firstLine="0"/>
              <w:jc w:val="center"/>
              <w:rPr>
                <w:sz w:val="24"/>
              </w:rPr>
            </w:pPr>
            <w:r w:rsidRPr="0016404E">
              <w:rPr>
                <w:sz w:val="24"/>
              </w:rPr>
              <w:t>1,5</w:t>
            </w:r>
          </w:p>
        </w:tc>
        <w:tc>
          <w:tcPr>
            <w:tcW w:w="1020" w:type="dxa"/>
            <w:tcMar>
              <w:top w:w="0" w:type="dxa"/>
              <w:left w:w="55" w:type="dxa"/>
              <w:bottom w:w="28" w:type="dxa"/>
              <w:right w:w="55" w:type="dxa"/>
            </w:tcMar>
          </w:tcPr>
          <w:p w14:paraId="15005B7A" w14:textId="77777777" w:rsidR="006F5DB5" w:rsidRPr="0016404E" w:rsidRDefault="006F5DB5" w:rsidP="00A903CC">
            <w:pPr>
              <w:pStyle w:val="af1"/>
              <w:widowControl/>
              <w:ind w:firstLine="0"/>
              <w:jc w:val="center"/>
              <w:rPr>
                <w:sz w:val="24"/>
              </w:rPr>
            </w:pPr>
            <w:r w:rsidRPr="0016404E">
              <w:rPr>
                <w:sz w:val="24"/>
              </w:rPr>
              <w:t>До</w:t>
            </w:r>
            <w:r w:rsidR="009861CE" w:rsidRPr="0016404E">
              <w:rPr>
                <w:sz w:val="24"/>
              </w:rPr>
              <w:t xml:space="preserve"> </w:t>
            </w:r>
            <w:r w:rsidRPr="0016404E">
              <w:rPr>
                <w:sz w:val="24"/>
              </w:rPr>
              <w:t>50</w:t>
            </w:r>
          </w:p>
        </w:tc>
        <w:tc>
          <w:tcPr>
            <w:tcW w:w="1067" w:type="dxa"/>
            <w:tcMar>
              <w:top w:w="0" w:type="dxa"/>
              <w:left w:w="55" w:type="dxa"/>
              <w:bottom w:w="28" w:type="dxa"/>
              <w:right w:w="55" w:type="dxa"/>
            </w:tcMar>
          </w:tcPr>
          <w:p w14:paraId="49C21D87" w14:textId="77777777" w:rsidR="006F5DB5" w:rsidRPr="0016404E" w:rsidRDefault="006F5DB5" w:rsidP="00A903CC">
            <w:pPr>
              <w:pStyle w:val="af1"/>
              <w:widowControl/>
              <w:ind w:firstLine="0"/>
              <w:jc w:val="center"/>
              <w:rPr>
                <w:sz w:val="24"/>
              </w:rPr>
            </w:pPr>
            <w:r w:rsidRPr="0016404E">
              <w:rPr>
                <w:sz w:val="24"/>
              </w:rPr>
              <w:t>До</w:t>
            </w:r>
            <w:r w:rsidR="009861CE" w:rsidRPr="0016404E">
              <w:rPr>
                <w:sz w:val="24"/>
              </w:rPr>
              <w:t xml:space="preserve"> </w:t>
            </w:r>
            <w:r w:rsidRPr="0016404E">
              <w:rPr>
                <w:sz w:val="24"/>
              </w:rPr>
              <w:t>20</w:t>
            </w:r>
          </w:p>
        </w:tc>
        <w:tc>
          <w:tcPr>
            <w:tcW w:w="1904" w:type="dxa"/>
            <w:tcMar>
              <w:top w:w="0" w:type="dxa"/>
              <w:left w:w="55" w:type="dxa"/>
              <w:bottom w:w="28" w:type="dxa"/>
              <w:right w:w="55" w:type="dxa"/>
            </w:tcMar>
          </w:tcPr>
          <w:p w14:paraId="36F3A573" w14:textId="77777777" w:rsidR="006F5DB5" w:rsidRPr="0016404E" w:rsidRDefault="006F5DB5" w:rsidP="00A903CC">
            <w:pPr>
              <w:pStyle w:val="af1"/>
              <w:widowControl/>
              <w:ind w:firstLine="0"/>
              <w:jc w:val="center"/>
              <w:rPr>
                <w:sz w:val="24"/>
              </w:rPr>
            </w:pPr>
            <w:r w:rsidRPr="0016404E">
              <w:rPr>
                <w:sz w:val="24"/>
              </w:rPr>
              <w:t>Любая</w:t>
            </w:r>
            <w:r w:rsidR="009861CE" w:rsidRPr="0016404E">
              <w:rPr>
                <w:sz w:val="24"/>
              </w:rPr>
              <w:t xml:space="preserve"> </w:t>
            </w:r>
          </w:p>
        </w:tc>
      </w:tr>
      <w:tr w:rsidR="008A475C" w:rsidRPr="0016404E" w14:paraId="560A983F" w14:textId="77777777" w:rsidTr="00587443">
        <w:trPr>
          <w:trHeight w:val="1911"/>
          <w:jc w:val="center"/>
        </w:trPr>
        <w:tc>
          <w:tcPr>
            <w:tcW w:w="9493" w:type="dxa"/>
            <w:gridSpan w:val="6"/>
            <w:tcMar>
              <w:top w:w="0" w:type="dxa"/>
              <w:left w:w="55" w:type="dxa"/>
              <w:bottom w:w="28" w:type="dxa"/>
              <w:right w:w="55" w:type="dxa"/>
            </w:tcMar>
          </w:tcPr>
          <w:p w14:paraId="0E112448" w14:textId="77777777" w:rsidR="006F5DB5" w:rsidRPr="0016404E" w:rsidRDefault="006F5DB5" w:rsidP="00587443">
            <w:pPr>
              <w:pStyle w:val="aff5"/>
              <w:ind w:firstLine="367"/>
              <w:jc w:val="both"/>
              <w:rPr>
                <w:rFonts w:ascii="Times New Roman" w:hAnsi="Times New Roman" w:cs="Times New Roman"/>
                <w:sz w:val="20"/>
                <w:szCs w:val="20"/>
              </w:rPr>
            </w:pPr>
            <w:r w:rsidRPr="0016404E">
              <w:rPr>
                <w:rFonts w:ascii="Times New Roman" w:hAnsi="Times New Roman" w:cs="Times New Roman"/>
                <w:sz w:val="20"/>
                <w:szCs w:val="20"/>
              </w:rPr>
              <w:t>П</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ч</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я</w:t>
            </w:r>
            <w:r w:rsidR="009861CE" w:rsidRPr="0016404E">
              <w:rPr>
                <w:rFonts w:ascii="Times New Roman" w:hAnsi="Times New Roman" w:cs="Times New Roman"/>
                <w:sz w:val="20"/>
                <w:szCs w:val="20"/>
              </w:rPr>
              <w:t xml:space="preserve">  </w:t>
            </w:r>
          </w:p>
          <w:p w14:paraId="42A9857E" w14:textId="77777777" w:rsidR="00CE0775" w:rsidRPr="0016404E" w:rsidRDefault="00587443" w:rsidP="00587443">
            <w:pPr>
              <w:pStyle w:val="aff5"/>
              <w:ind w:firstLine="367"/>
              <w:jc w:val="both"/>
              <w:rPr>
                <w:rFonts w:ascii="Times New Roman" w:hAnsi="Times New Roman" w:cs="Times New Roman"/>
                <w:sz w:val="20"/>
                <w:szCs w:val="20"/>
              </w:rPr>
            </w:pPr>
            <w:r w:rsidRPr="0016404E">
              <w:rPr>
                <w:rFonts w:ascii="Times New Roman" w:hAnsi="Times New Roman" w:cs="Times New Roman"/>
                <w:sz w:val="20"/>
                <w:szCs w:val="20"/>
              </w:rPr>
              <w:t xml:space="preserve">1 </w:t>
            </w:r>
            <w:r w:rsidR="00CE0775" w:rsidRPr="0016404E">
              <w:rPr>
                <w:rFonts w:ascii="Times New Roman" w:hAnsi="Times New Roman" w:cs="Times New Roman"/>
                <w:sz w:val="20"/>
                <w:szCs w:val="20"/>
              </w:rPr>
              <w:t>Одноступенчатое</w:t>
            </w:r>
            <w:r w:rsidR="009861CE" w:rsidRPr="0016404E">
              <w:rPr>
                <w:rFonts w:ascii="Times New Roman" w:hAnsi="Times New Roman" w:cs="Times New Roman"/>
                <w:sz w:val="20"/>
                <w:szCs w:val="20"/>
              </w:rPr>
              <w:t xml:space="preserve"> </w:t>
            </w:r>
            <w:r w:rsidR="00CE0775" w:rsidRPr="0016404E">
              <w:rPr>
                <w:rFonts w:ascii="Times New Roman" w:hAnsi="Times New Roman" w:cs="Times New Roman"/>
                <w:sz w:val="20"/>
                <w:szCs w:val="20"/>
              </w:rPr>
              <w:t>фильтрование</w:t>
            </w:r>
            <w:r w:rsidR="009861CE" w:rsidRPr="0016404E">
              <w:rPr>
                <w:rFonts w:ascii="Times New Roman" w:hAnsi="Times New Roman" w:cs="Times New Roman"/>
                <w:sz w:val="20"/>
                <w:szCs w:val="20"/>
              </w:rPr>
              <w:t xml:space="preserve"> </w:t>
            </w:r>
            <w:r w:rsidR="005E3993" w:rsidRPr="0016404E">
              <w:rPr>
                <w:rFonts w:ascii="Times New Roman" w:hAnsi="Times New Roman" w:cs="Times New Roman"/>
                <w:sz w:val="20"/>
                <w:szCs w:val="20"/>
              </w:rPr>
              <w:t>как</w:t>
            </w:r>
            <w:r w:rsidR="009861CE" w:rsidRPr="0016404E">
              <w:rPr>
                <w:rFonts w:ascii="Times New Roman" w:hAnsi="Times New Roman" w:cs="Times New Roman"/>
                <w:sz w:val="20"/>
                <w:szCs w:val="20"/>
              </w:rPr>
              <w:t xml:space="preserve"> </w:t>
            </w:r>
            <w:r w:rsidR="005E3993" w:rsidRPr="0016404E">
              <w:rPr>
                <w:rFonts w:ascii="Times New Roman" w:hAnsi="Times New Roman" w:cs="Times New Roman"/>
                <w:sz w:val="20"/>
                <w:szCs w:val="20"/>
              </w:rPr>
              <w:t>законченную</w:t>
            </w:r>
            <w:r w:rsidR="009861CE" w:rsidRPr="0016404E">
              <w:rPr>
                <w:rFonts w:ascii="Times New Roman" w:hAnsi="Times New Roman" w:cs="Times New Roman"/>
                <w:sz w:val="20"/>
                <w:szCs w:val="20"/>
              </w:rPr>
              <w:t xml:space="preserve"> </w:t>
            </w:r>
            <w:r w:rsidR="005E3993" w:rsidRPr="0016404E">
              <w:rPr>
                <w:rFonts w:ascii="Times New Roman" w:hAnsi="Times New Roman" w:cs="Times New Roman"/>
                <w:sz w:val="20"/>
                <w:szCs w:val="20"/>
              </w:rPr>
              <w:t>технологическую</w:t>
            </w:r>
            <w:r w:rsidR="009861CE" w:rsidRPr="0016404E">
              <w:rPr>
                <w:rFonts w:ascii="Times New Roman" w:hAnsi="Times New Roman" w:cs="Times New Roman"/>
                <w:sz w:val="20"/>
                <w:szCs w:val="20"/>
              </w:rPr>
              <w:t xml:space="preserve"> </w:t>
            </w:r>
            <w:r w:rsidR="005E3993" w:rsidRPr="0016404E">
              <w:rPr>
                <w:rFonts w:ascii="Times New Roman" w:hAnsi="Times New Roman" w:cs="Times New Roman"/>
                <w:sz w:val="20"/>
                <w:szCs w:val="20"/>
              </w:rPr>
              <w:t>схему</w:t>
            </w:r>
            <w:r w:rsidR="009861CE" w:rsidRPr="0016404E">
              <w:rPr>
                <w:rFonts w:ascii="Times New Roman" w:hAnsi="Times New Roman" w:cs="Times New Roman"/>
                <w:sz w:val="20"/>
                <w:szCs w:val="20"/>
              </w:rPr>
              <w:t xml:space="preserve"> </w:t>
            </w:r>
            <w:r w:rsidR="003342EC" w:rsidRPr="0016404E">
              <w:rPr>
                <w:rFonts w:ascii="Times New Roman" w:hAnsi="Times New Roman" w:cs="Times New Roman"/>
                <w:sz w:val="20"/>
                <w:szCs w:val="20"/>
              </w:rPr>
              <w:t>допускается применять только при обосновании</w:t>
            </w:r>
            <w:r w:rsidR="00CE0775" w:rsidRPr="0016404E">
              <w:rPr>
                <w:rFonts w:ascii="Times New Roman" w:hAnsi="Times New Roman" w:cs="Times New Roman"/>
                <w:sz w:val="20"/>
                <w:szCs w:val="20"/>
              </w:rPr>
              <w:t>.</w:t>
            </w:r>
          </w:p>
          <w:p w14:paraId="7C731A79" w14:textId="77777777" w:rsidR="006F5DB5" w:rsidRPr="0016404E" w:rsidRDefault="00587443" w:rsidP="00587443">
            <w:pPr>
              <w:pStyle w:val="aff5"/>
              <w:ind w:firstLine="367"/>
              <w:jc w:val="both"/>
              <w:rPr>
                <w:rFonts w:ascii="Times New Roman" w:hAnsi="Times New Roman" w:cs="Times New Roman"/>
                <w:sz w:val="20"/>
                <w:szCs w:val="20"/>
              </w:rPr>
            </w:pPr>
            <w:r w:rsidRPr="0016404E">
              <w:rPr>
                <w:rFonts w:ascii="Times New Roman" w:hAnsi="Times New Roman" w:cs="Times New Roman"/>
                <w:sz w:val="20"/>
                <w:szCs w:val="20"/>
              </w:rPr>
              <w:t xml:space="preserve">2 </w:t>
            </w:r>
            <w:r w:rsidR="00F67A33" w:rsidRPr="0016404E">
              <w:rPr>
                <w:rFonts w:ascii="Times New Roman" w:hAnsi="Times New Roman" w:cs="Times New Roman"/>
                <w:sz w:val="20"/>
                <w:szCs w:val="20"/>
              </w:rPr>
              <w:t>В</w:t>
            </w:r>
            <w:r w:rsidR="009861CE" w:rsidRPr="0016404E">
              <w:rPr>
                <w:rFonts w:ascii="Times New Roman" w:hAnsi="Times New Roman" w:cs="Times New Roman"/>
                <w:sz w:val="20"/>
                <w:szCs w:val="20"/>
              </w:rPr>
              <w:t xml:space="preserve"> </w:t>
            </w:r>
            <w:r w:rsidR="00F67A33" w:rsidRPr="0016404E">
              <w:rPr>
                <w:rFonts w:ascii="Times New Roman" w:hAnsi="Times New Roman" w:cs="Times New Roman"/>
                <w:sz w:val="20"/>
                <w:szCs w:val="20"/>
              </w:rPr>
              <w:t xml:space="preserve">настоящей </w:t>
            </w:r>
            <w:r w:rsidR="00CE0775" w:rsidRPr="0016404E">
              <w:rPr>
                <w:rFonts w:ascii="Times New Roman" w:hAnsi="Times New Roman" w:cs="Times New Roman"/>
                <w:sz w:val="20"/>
                <w:szCs w:val="20"/>
              </w:rPr>
              <w:t>таблице</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указана</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суммарная</w:t>
            </w:r>
            <w:r w:rsidR="00F67A33" w:rsidRPr="0016404E">
              <w:rPr>
                <w:rFonts w:ascii="Times New Roman" w:hAnsi="Times New Roman" w:cs="Times New Roman"/>
                <w:sz w:val="20"/>
                <w:szCs w:val="20"/>
              </w:rPr>
              <w:t xml:space="preserve"> мутность</w:t>
            </w:r>
            <w:r w:rsidR="006F5DB5"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включая</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образующуюся</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от</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введения</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реагентов.</w:t>
            </w:r>
          </w:p>
          <w:p w14:paraId="66CB7CC8" w14:textId="77777777" w:rsidR="006F5DB5" w:rsidRPr="004B35E3" w:rsidRDefault="00587443" w:rsidP="00587443">
            <w:pPr>
              <w:pStyle w:val="aff5"/>
              <w:ind w:firstLine="367"/>
              <w:jc w:val="both"/>
              <w:rPr>
                <w:rFonts w:ascii="Times New Roman" w:hAnsi="Times New Roman" w:cs="Times New Roman"/>
                <w:color w:val="FF0000"/>
                <w:sz w:val="20"/>
                <w:szCs w:val="20"/>
              </w:rPr>
            </w:pPr>
            <w:r w:rsidRPr="0016404E">
              <w:rPr>
                <w:rFonts w:ascii="Times New Roman" w:hAnsi="Times New Roman" w:cs="Times New Roman"/>
                <w:sz w:val="20"/>
                <w:szCs w:val="20"/>
              </w:rPr>
              <w:t xml:space="preserve">3 </w:t>
            </w:r>
            <w:r w:rsidR="006F5DB5" w:rsidRPr="004B35E3">
              <w:rPr>
                <w:rFonts w:ascii="Times New Roman" w:hAnsi="Times New Roman" w:cs="Times New Roman"/>
                <w:color w:val="FF0000"/>
                <w:sz w:val="20"/>
                <w:szCs w:val="20"/>
              </w:rPr>
              <w:t>На</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водозаборных</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сооружениях</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или</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на</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станции</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водоподготовки</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необходимо</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предусматривать</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установку</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сет</w:t>
            </w:r>
            <w:r w:rsidR="00822FCC" w:rsidRPr="004B35E3">
              <w:rPr>
                <w:rFonts w:ascii="Times New Roman" w:hAnsi="Times New Roman" w:cs="Times New Roman"/>
                <w:color w:val="FF0000"/>
                <w:sz w:val="20"/>
                <w:szCs w:val="20"/>
              </w:rPr>
              <w:t>ок</w:t>
            </w:r>
            <w:r w:rsidR="009861CE" w:rsidRPr="004B35E3">
              <w:rPr>
                <w:rFonts w:ascii="Times New Roman" w:hAnsi="Times New Roman" w:cs="Times New Roman"/>
                <w:color w:val="FF0000"/>
                <w:sz w:val="20"/>
                <w:szCs w:val="20"/>
              </w:rPr>
              <w:t xml:space="preserve"> </w:t>
            </w:r>
            <w:r w:rsidR="00822FCC" w:rsidRPr="004B35E3">
              <w:rPr>
                <w:rFonts w:ascii="Times New Roman" w:hAnsi="Times New Roman" w:cs="Times New Roman"/>
                <w:color w:val="FF0000"/>
                <w:sz w:val="20"/>
                <w:szCs w:val="20"/>
              </w:rPr>
              <w:t>с</w:t>
            </w:r>
            <w:r w:rsidR="009861CE" w:rsidRPr="004B35E3">
              <w:rPr>
                <w:rFonts w:ascii="Times New Roman" w:hAnsi="Times New Roman" w:cs="Times New Roman"/>
                <w:color w:val="FF0000"/>
                <w:sz w:val="20"/>
                <w:szCs w:val="20"/>
              </w:rPr>
              <w:t xml:space="preserve"> </w:t>
            </w:r>
            <w:r w:rsidR="00822FCC" w:rsidRPr="004B35E3">
              <w:rPr>
                <w:rFonts w:ascii="Times New Roman" w:hAnsi="Times New Roman" w:cs="Times New Roman"/>
                <w:color w:val="FF0000"/>
                <w:sz w:val="20"/>
                <w:szCs w:val="20"/>
              </w:rPr>
              <w:t>ячейками</w:t>
            </w:r>
            <w:r w:rsidR="009861CE" w:rsidRPr="004B35E3">
              <w:rPr>
                <w:rFonts w:ascii="Times New Roman" w:hAnsi="Times New Roman" w:cs="Times New Roman"/>
                <w:color w:val="FF0000"/>
                <w:sz w:val="20"/>
                <w:szCs w:val="20"/>
              </w:rPr>
              <w:t xml:space="preserve"> </w:t>
            </w:r>
            <w:r w:rsidR="00822FCC" w:rsidRPr="004B35E3">
              <w:rPr>
                <w:rFonts w:ascii="Times New Roman" w:hAnsi="Times New Roman" w:cs="Times New Roman"/>
                <w:color w:val="FF0000"/>
                <w:sz w:val="20"/>
                <w:szCs w:val="20"/>
              </w:rPr>
              <w:t>0,5–2</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мм.</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При</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среднемесячном</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содержании</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в</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воде</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планктона</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более</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1000</w:t>
            </w:r>
            <w:r w:rsidR="009861CE" w:rsidRPr="004B35E3">
              <w:rPr>
                <w:rFonts w:ascii="Times New Roman" w:hAnsi="Times New Roman" w:cs="Times New Roman"/>
                <w:color w:val="FF0000"/>
                <w:sz w:val="20"/>
                <w:szCs w:val="20"/>
              </w:rPr>
              <w:t xml:space="preserve"> </w:t>
            </w:r>
            <w:proofErr w:type="spellStart"/>
            <w:r w:rsidR="006F5DB5" w:rsidRPr="004B35E3">
              <w:rPr>
                <w:rFonts w:ascii="Times New Roman" w:hAnsi="Times New Roman" w:cs="Times New Roman"/>
                <w:color w:val="FF0000"/>
                <w:sz w:val="20"/>
                <w:szCs w:val="20"/>
              </w:rPr>
              <w:t>кл</w:t>
            </w:r>
            <w:proofErr w:type="spellEnd"/>
            <w:r w:rsidR="006F5DB5" w:rsidRPr="004B35E3">
              <w:rPr>
                <w:rFonts w:ascii="Times New Roman" w:hAnsi="Times New Roman" w:cs="Times New Roman"/>
                <w:color w:val="FF0000"/>
                <w:sz w:val="20"/>
                <w:szCs w:val="20"/>
              </w:rPr>
              <w:t>/мл</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и</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продолжительности</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«цветения»</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более</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1</w:t>
            </w:r>
            <w:r w:rsidR="009861CE" w:rsidRPr="004B35E3">
              <w:rPr>
                <w:rFonts w:ascii="Times New Roman" w:hAnsi="Times New Roman" w:cs="Times New Roman"/>
                <w:color w:val="FF0000"/>
                <w:sz w:val="20"/>
                <w:szCs w:val="20"/>
              </w:rPr>
              <w:t xml:space="preserve"> </w:t>
            </w:r>
            <w:proofErr w:type="spellStart"/>
            <w:r w:rsidR="006F5DB5" w:rsidRPr="004B35E3">
              <w:rPr>
                <w:rFonts w:ascii="Times New Roman" w:hAnsi="Times New Roman" w:cs="Times New Roman"/>
                <w:color w:val="FF0000"/>
                <w:sz w:val="20"/>
                <w:szCs w:val="20"/>
              </w:rPr>
              <w:t>мес</w:t>
            </w:r>
            <w:proofErr w:type="spellEnd"/>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в</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году</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в</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дополнение</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к</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сеткам</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на</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водозаборе</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следует</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предусматривать</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установку</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микрофильтров</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на</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водозаборе</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или</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на</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станции</w:t>
            </w:r>
            <w:r w:rsidR="009861CE" w:rsidRPr="004B35E3">
              <w:rPr>
                <w:rFonts w:ascii="Times New Roman" w:hAnsi="Times New Roman" w:cs="Times New Roman"/>
                <w:color w:val="FF0000"/>
                <w:sz w:val="20"/>
                <w:szCs w:val="20"/>
              </w:rPr>
              <w:t xml:space="preserve"> </w:t>
            </w:r>
            <w:r w:rsidR="006F5DB5" w:rsidRPr="004B35E3">
              <w:rPr>
                <w:rFonts w:ascii="Times New Roman" w:hAnsi="Times New Roman" w:cs="Times New Roman"/>
                <w:color w:val="FF0000"/>
                <w:sz w:val="20"/>
                <w:szCs w:val="20"/>
              </w:rPr>
              <w:t>водоподготовки.</w:t>
            </w:r>
          </w:p>
          <w:p w14:paraId="277EE2FE" w14:textId="77777777" w:rsidR="006F5DB5" w:rsidRPr="0016404E" w:rsidRDefault="00587443" w:rsidP="00587443">
            <w:pPr>
              <w:pStyle w:val="aff5"/>
              <w:ind w:firstLine="367"/>
              <w:jc w:val="both"/>
              <w:rPr>
                <w:rFonts w:ascii="Times New Roman" w:hAnsi="Times New Roman" w:cs="Times New Roman"/>
                <w:sz w:val="20"/>
                <w:szCs w:val="20"/>
              </w:rPr>
            </w:pPr>
            <w:r w:rsidRPr="0016404E">
              <w:rPr>
                <w:rFonts w:ascii="Times New Roman" w:hAnsi="Times New Roman" w:cs="Times New Roman"/>
                <w:sz w:val="20"/>
                <w:szCs w:val="20"/>
              </w:rPr>
              <w:t xml:space="preserve">4 </w:t>
            </w:r>
            <w:r w:rsidR="006F5DB5" w:rsidRPr="0016404E">
              <w:rPr>
                <w:rFonts w:ascii="Times New Roman" w:hAnsi="Times New Roman" w:cs="Times New Roman"/>
                <w:sz w:val="20"/>
                <w:szCs w:val="20"/>
              </w:rPr>
              <w:t>При</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обосновании</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для</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обработки</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воды</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допускается</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применять</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сооружения,</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не</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указанные</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в</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таблице</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(плавучие</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водозаборы-осветлители,</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гидроциклоны,</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флотационные</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установки</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006F5DB5" w:rsidRPr="0016404E">
              <w:rPr>
                <w:rFonts w:ascii="Times New Roman" w:hAnsi="Times New Roman" w:cs="Times New Roman"/>
                <w:sz w:val="20"/>
                <w:szCs w:val="20"/>
              </w:rPr>
              <w:t>др.).</w:t>
            </w:r>
          </w:p>
          <w:p w14:paraId="49D6F80C" w14:textId="77777777" w:rsidR="006F5DB5" w:rsidRPr="004B35E3" w:rsidRDefault="006F5DB5" w:rsidP="00587443">
            <w:pPr>
              <w:pStyle w:val="aff5"/>
              <w:ind w:firstLine="367"/>
              <w:jc w:val="both"/>
              <w:rPr>
                <w:rFonts w:ascii="Times New Roman" w:hAnsi="Times New Roman" w:cs="Times New Roman"/>
                <w:color w:val="FF0000"/>
                <w:sz w:val="20"/>
                <w:szCs w:val="20"/>
              </w:rPr>
            </w:pPr>
            <w:r w:rsidRPr="004B35E3">
              <w:rPr>
                <w:rFonts w:ascii="Times New Roman" w:hAnsi="Times New Roman" w:cs="Times New Roman"/>
                <w:color w:val="FF0000"/>
                <w:sz w:val="20"/>
                <w:szCs w:val="20"/>
              </w:rPr>
              <w:t>Осветлители</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со</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взвешенным</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осадком</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следует</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применять</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при</w:t>
            </w:r>
            <w:r w:rsidR="009861CE" w:rsidRPr="004B35E3">
              <w:rPr>
                <w:rFonts w:ascii="Times New Roman" w:hAnsi="Times New Roman" w:cs="Times New Roman"/>
                <w:color w:val="FF0000"/>
                <w:sz w:val="20"/>
                <w:szCs w:val="20"/>
              </w:rPr>
              <w:t xml:space="preserve"> </w:t>
            </w:r>
            <w:r w:rsidR="007C2920" w:rsidRPr="004B35E3">
              <w:rPr>
                <w:rFonts w:ascii="Times New Roman" w:hAnsi="Times New Roman" w:cs="Times New Roman"/>
                <w:color w:val="FF0000"/>
                <w:sz w:val="20"/>
                <w:szCs w:val="20"/>
              </w:rPr>
              <w:t>услови</w:t>
            </w:r>
            <w:r w:rsidR="00494208" w:rsidRPr="004B35E3">
              <w:rPr>
                <w:rFonts w:ascii="Times New Roman" w:hAnsi="Times New Roman" w:cs="Times New Roman"/>
                <w:color w:val="FF0000"/>
                <w:sz w:val="20"/>
                <w:szCs w:val="20"/>
              </w:rPr>
              <w:t>ях</w:t>
            </w:r>
            <w:r w:rsidR="009861CE" w:rsidRPr="004B35E3">
              <w:rPr>
                <w:rFonts w:ascii="Times New Roman" w:hAnsi="Times New Roman" w:cs="Times New Roman"/>
                <w:color w:val="FF0000"/>
                <w:sz w:val="20"/>
                <w:szCs w:val="20"/>
              </w:rPr>
              <w:t xml:space="preserve"> </w:t>
            </w:r>
            <w:r w:rsidR="007C2920" w:rsidRPr="004B35E3">
              <w:rPr>
                <w:rFonts w:ascii="Times New Roman" w:hAnsi="Times New Roman" w:cs="Times New Roman"/>
                <w:color w:val="FF0000"/>
                <w:sz w:val="20"/>
                <w:szCs w:val="20"/>
              </w:rPr>
              <w:t>обеспечения</w:t>
            </w:r>
            <w:r w:rsidR="009861CE" w:rsidRPr="004B35E3">
              <w:rPr>
                <w:rFonts w:ascii="Times New Roman" w:hAnsi="Times New Roman" w:cs="Times New Roman"/>
                <w:color w:val="FF0000"/>
                <w:sz w:val="20"/>
                <w:szCs w:val="20"/>
              </w:rPr>
              <w:t xml:space="preserve"> </w:t>
            </w:r>
            <w:r w:rsidR="007C2920" w:rsidRPr="004B35E3">
              <w:rPr>
                <w:rFonts w:ascii="Times New Roman" w:hAnsi="Times New Roman" w:cs="Times New Roman"/>
                <w:color w:val="FF0000"/>
                <w:sz w:val="20"/>
                <w:szCs w:val="20"/>
              </w:rPr>
              <w:t>постоянного</w:t>
            </w:r>
            <w:r w:rsidR="009861CE" w:rsidRPr="004B35E3">
              <w:rPr>
                <w:rFonts w:ascii="Times New Roman" w:hAnsi="Times New Roman" w:cs="Times New Roman"/>
                <w:color w:val="FF0000"/>
                <w:sz w:val="20"/>
                <w:szCs w:val="20"/>
              </w:rPr>
              <w:t xml:space="preserve"> </w:t>
            </w:r>
            <w:r w:rsidR="007C2920" w:rsidRPr="004B35E3">
              <w:rPr>
                <w:rFonts w:ascii="Times New Roman" w:hAnsi="Times New Roman" w:cs="Times New Roman"/>
                <w:color w:val="FF0000"/>
                <w:sz w:val="20"/>
                <w:szCs w:val="20"/>
              </w:rPr>
              <w:t>расхода</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воды</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и</w:t>
            </w:r>
            <w:r w:rsidR="00494208" w:rsidRPr="004B35E3">
              <w:rPr>
                <w:rFonts w:ascii="Times New Roman" w:hAnsi="Times New Roman" w:cs="Times New Roman"/>
                <w:color w:val="FF0000"/>
                <w:sz w:val="20"/>
                <w:szCs w:val="20"/>
              </w:rPr>
              <w:t>ли</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постепенно</w:t>
            </w:r>
            <w:r w:rsidR="00494208" w:rsidRPr="004B35E3">
              <w:rPr>
                <w:rFonts w:ascii="Times New Roman" w:hAnsi="Times New Roman" w:cs="Times New Roman"/>
                <w:color w:val="FF0000"/>
                <w:sz w:val="20"/>
                <w:szCs w:val="20"/>
              </w:rPr>
              <w:t>го</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изменени</w:t>
            </w:r>
            <w:r w:rsidR="00494208" w:rsidRPr="004B35E3">
              <w:rPr>
                <w:rFonts w:ascii="Times New Roman" w:hAnsi="Times New Roman" w:cs="Times New Roman"/>
                <w:color w:val="FF0000"/>
                <w:sz w:val="20"/>
                <w:szCs w:val="20"/>
              </w:rPr>
              <w:t>я</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расхо</w:t>
            </w:r>
            <w:r w:rsidR="00822FCC" w:rsidRPr="004B35E3">
              <w:rPr>
                <w:rFonts w:ascii="Times New Roman" w:hAnsi="Times New Roman" w:cs="Times New Roman"/>
                <w:color w:val="FF0000"/>
                <w:sz w:val="20"/>
                <w:szCs w:val="20"/>
              </w:rPr>
              <w:t>да</w:t>
            </w:r>
            <w:r w:rsidR="009861CE" w:rsidRPr="004B35E3">
              <w:rPr>
                <w:rFonts w:ascii="Times New Roman" w:hAnsi="Times New Roman" w:cs="Times New Roman"/>
                <w:color w:val="FF0000"/>
                <w:sz w:val="20"/>
                <w:szCs w:val="20"/>
              </w:rPr>
              <w:t xml:space="preserve"> </w:t>
            </w:r>
            <w:r w:rsidR="00822FCC" w:rsidRPr="004B35E3">
              <w:rPr>
                <w:rFonts w:ascii="Times New Roman" w:hAnsi="Times New Roman" w:cs="Times New Roman"/>
                <w:color w:val="FF0000"/>
                <w:sz w:val="20"/>
                <w:szCs w:val="20"/>
              </w:rPr>
              <w:t>воды</w:t>
            </w:r>
            <w:r w:rsidR="009861CE" w:rsidRPr="004B35E3">
              <w:rPr>
                <w:rFonts w:ascii="Times New Roman" w:hAnsi="Times New Roman" w:cs="Times New Roman"/>
                <w:color w:val="FF0000"/>
                <w:sz w:val="20"/>
                <w:szCs w:val="20"/>
              </w:rPr>
              <w:t xml:space="preserve"> </w:t>
            </w:r>
            <w:r w:rsidR="00822FCC" w:rsidRPr="004B35E3">
              <w:rPr>
                <w:rFonts w:ascii="Times New Roman" w:hAnsi="Times New Roman" w:cs="Times New Roman"/>
                <w:color w:val="FF0000"/>
                <w:sz w:val="20"/>
                <w:szCs w:val="20"/>
              </w:rPr>
              <w:t>в</w:t>
            </w:r>
            <w:r w:rsidR="009861CE" w:rsidRPr="004B35E3">
              <w:rPr>
                <w:rFonts w:ascii="Times New Roman" w:hAnsi="Times New Roman" w:cs="Times New Roman"/>
                <w:color w:val="FF0000"/>
                <w:sz w:val="20"/>
                <w:szCs w:val="20"/>
              </w:rPr>
              <w:t xml:space="preserve"> </w:t>
            </w:r>
            <w:r w:rsidR="00822FCC" w:rsidRPr="004B35E3">
              <w:rPr>
                <w:rFonts w:ascii="Times New Roman" w:hAnsi="Times New Roman" w:cs="Times New Roman"/>
                <w:color w:val="FF0000"/>
                <w:sz w:val="20"/>
                <w:szCs w:val="20"/>
              </w:rPr>
              <w:t>пределах</w:t>
            </w:r>
            <w:r w:rsidR="009861CE" w:rsidRPr="004B35E3">
              <w:rPr>
                <w:rFonts w:ascii="Times New Roman" w:hAnsi="Times New Roman" w:cs="Times New Roman"/>
                <w:color w:val="FF0000"/>
                <w:sz w:val="20"/>
                <w:szCs w:val="20"/>
              </w:rPr>
              <w:t xml:space="preserve"> </w:t>
            </w:r>
            <w:r w:rsidR="00822FCC" w:rsidRPr="004B35E3">
              <w:rPr>
                <w:rFonts w:ascii="Times New Roman" w:hAnsi="Times New Roman" w:cs="Times New Roman"/>
                <w:color w:val="FF0000"/>
                <w:sz w:val="20"/>
                <w:szCs w:val="20"/>
              </w:rPr>
              <w:t>не</w:t>
            </w:r>
            <w:r w:rsidR="009861CE" w:rsidRPr="004B35E3">
              <w:rPr>
                <w:rFonts w:ascii="Times New Roman" w:hAnsi="Times New Roman" w:cs="Times New Roman"/>
                <w:color w:val="FF0000"/>
                <w:sz w:val="20"/>
                <w:szCs w:val="20"/>
              </w:rPr>
              <w:t xml:space="preserve"> </w:t>
            </w:r>
            <w:r w:rsidR="00822FCC" w:rsidRPr="004B35E3">
              <w:rPr>
                <w:rFonts w:ascii="Times New Roman" w:hAnsi="Times New Roman" w:cs="Times New Roman"/>
                <w:color w:val="FF0000"/>
                <w:sz w:val="20"/>
                <w:szCs w:val="20"/>
              </w:rPr>
              <w:t>более</w:t>
            </w:r>
            <w:r w:rsidR="009861CE" w:rsidRPr="004B35E3">
              <w:rPr>
                <w:rFonts w:ascii="Times New Roman" w:hAnsi="Times New Roman" w:cs="Times New Roman"/>
                <w:color w:val="FF0000"/>
                <w:sz w:val="20"/>
                <w:szCs w:val="20"/>
              </w:rPr>
              <w:t xml:space="preserve"> </w:t>
            </w:r>
            <w:r w:rsidR="00822FCC" w:rsidRPr="004B35E3">
              <w:rPr>
                <w:rFonts w:ascii="Times New Roman" w:hAnsi="Times New Roman" w:cs="Times New Roman"/>
                <w:color w:val="FF0000"/>
                <w:sz w:val="20"/>
                <w:szCs w:val="20"/>
              </w:rPr>
              <w:t>15</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в</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1</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ч</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и</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колебании</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температуры</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воды</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не</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более</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±1</w:t>
            </w:r>
            <w:r w:rsidR="00587443"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°С</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в</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1</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ч.</w:t>
            </w:r>
          </w:p>
          <w:p w14:paraId="56F6D307" w14:textId="77777777" w:rsidR="005E3993" w:rsidRPr="0016404E" w:rsidRDefault="005E3993" w:rsidP="00F67A33">
            <w:pPr>
              <w:pStyle w:val="aff5"/>
              <w:ind w:firstLine="367"/>
              <w:jc w:val="both"/>
              <w:rPr>
                <w:sz w:val="24"/>
              </w:rPr>
            </w:pPr>
            <w:r w:rsidRPr="004B35E3">
              <w:rPr>
                <w:rFonts w:ascii="Times New Roman" w:hAnsi="Times New Roman" w:cs="Times New Roman"/>
                <w:color w:val="FF0000"/>
                <w:sz w:val="20"/>
                <w:szCs w:val="20"/>
              </w:rPr>
              <w:t>5</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Для</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новых</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и</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реконструируемых</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сооружений</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тонкослойные</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модули</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следует</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предусматривать</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в</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обязательном</w:t>
            </w:r>
            <w:r w:rsidR="009861CE" w:rsidRPr="004B35E3">
              <w:rPr>
                <w:rFonts w:ascii="Times New Roman" w:hAnsi="Times New Roman" w:cs="Times New Roman"/>
                <w:color w:val="FF0000"/>
                <w:sz w:val="20"/>
                <w:szCs w:val="20"/>
              </w:rPr>
              <w:t xml:space="preserve"> </w:t>
            </w:r>
            <w:r w:rsidRPr="004B35E3">
              <w:rPr>
                <w:rFonts w:ascii="Times New Roman" w:hAnsi="Times New Roman" w:cs="Times New Roman"/>
                <w:color w:val="FF0000"/>
                <w:sz w:val="20"/>
                <w:szCs w:val="20"/>
              </w:rPr>
              <w:t>порядке.</w:t>
            </w:r>
          </w:p>
        </w:tc>
      </w:tr>
    </w:tbl>
    <w:p w14:paraId="6F7F8785" w14:textId="77777777" w:rsidR="00587443" w:rsidRPr="0016404E" w:rsidRDefault="00587443" w:rsidP="00587443">
      <w:pPr>
        <w:pStyle w:val="aff5"/>
        <w:ind w:firstLine="567"/>
        <w:jc w:val="both"/>
        <w:rPr>
          <w:rFonts w:ascii="Times New Roman" w:hAnsi="Times New Roman" w:cs="Times New Roman"/>
          <w:sz w:val="28"/>
          <w:szCs w:val="28"/>
        </w:rPr>
      </w:pPr>
    </w:p>
    <w:p w14:paraId="0A7EE2F8" w14:textId="77777777" w:rsidR="00B74D28" w:rsidRPr="0016404E" w:rsidRDefault="00B74D28" w:rsidP="00587443">
      <w:pPr>
        <w:pStyle w:val="aff5"/>
        <w:ind w:firstLine="567"/>
        <w:jc w:val="both"/>
        <w:rPr>
          <w:rFonts w:ascii="Times New Roman" w:hAnsi="Times New Roman" w:cs="Times New Roman"/>
          <w:b/>
          <w:bCs/>
          <w:sz w:val="28"/>
          <w:szCs w:val="28"/>
        </w:rPr>
      </w:pPr>
      <w:r w:rsidRPr="0016404E">
        <w:rPr>
          <w:rFonts w:ascii="Times New Roman" w:hAnsi="Times New Roman" w:cs="Times New Roman"/>
          <w:b/>
          <w:bCs/>
          <w:sz w:val="28"/>
          <w:szCs w:val="28"/>
        </w:rPr>
        <w:t>Сетчатые</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барабанные</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фильтры</w:t>
      </w:r>
      <w:bookmarkEnd w:id="74"/>
      <w:bookmarkEnd w:id="75"/>
    </w:p>
    <w:bookmarkStart w:id="76" w:name="п711"/>
    <w:p w14:paraId="40D5FC11" w14:textId="479FFE99" w:rsidR="00B74D28" w:rsidRPr="004B35E3" w:rsidRDefault="00B74D28" w:rsidP="00E267D2">
      <w:pPr>
        <w:widowControl/>
        <w:spacing w:before="0" w:after="0"/>
        <w:rPr>
          <w:color w:val="FF0000"/>
          <w:sz w:val="28"/>
          <w:szCs w:val="28"/>
        </w:rPr>
      </w:pPr>
      <w:r w:rsidRPr="004B35E3">
        <w:rPr>
          <w:bCs/>
          <w:color w:val="FF0000"/>
          <w:sz w:val="28"/>
          <w:szCs w:val="28"/>
        </w:rPr>
        <w:fldChar w:fldCharType="begin"/>
      </w:r>
      <w:r w:rsidRPr="004B35E3">
        <w:rPr>
          <w:bCs/>
          <w:color w:val="FF0000"/>
          <w:sz w:val="28"/>
          <w:szCs w:val="28"/>
        </w:rPr>
        <w:instrText xml:space="preserve"> REF  раздел_9  \* MERGEFORMAT </w:instrText>
      </w:r>
      <w:r w:rsidRPr="004B35E3">
        <w:rPr>
          <w:bCs/>
          <w:color w:val="FF0000"/>
          <w:sz w:val="28"/>
          <w:szCs w:val="28"/>
        </w:rPr>
        <w:fldChar w:fldCharType="separate"/>
      </w:r>
      <w:r w:rsidR="00AE7126" w:rsidRPr="004B35E3">
        <w:rPr>
          <w:bCs/>
          <w:color w:val="FF0000"/>
          <w:sz w:val="28"/>
          <w:szCs w:val="28"/>
        </w:rPr>
        <w:t>9</w:t>
      </w:r>
      <w:r w:rsidRPr="004B35E3">
        <w:rPr>
          <w:bCs/>
          <w:color w:val="FF0000"/>
          <w:sz w:val="28"/>
          <w:szCs w:val="28"/>
        </w:rPr>
        <w:fldChar w:fldCharType="end"/>
      </w:r>
      <w:r w:rsidRPr="004B35E3">
        <w:rPr>
          <w:bCs/>
          <w:color w:val="FF0000"/>
          <w:sz w:val="28"/>
          <w:szCs w:val="28"/>
        </w:rPr>
        <w:t>.</w:t>
      </w:r>
      <w:r w:rsidR="00F26779" w:rsidRPr="004B35E3">
        <w:rPr>
          <w:bCs/>
          <w:noProof/>
          <w:color w:val="FF0000"/>
          <w:sz w:val="28"/>
          <w:szCs w:val="28"/>
        </w:rPr>
        <w:fldChar w:fldCharType="begin"/>
      </w:r>
      <w:r w:rsidR="00F26779" w:rsidRPr="004B35E3">
        <w:rPr>
          <w:bCs/>
          <w:noProof/>
          <w:color w:val="FF0000"/>
          <w:sz w:val="28"/>
          <w:szCs w:val="28"/>
        </w:rPr>
        <w:instrText xml:space="preserve"> SEQ раздел7 \* MERGEFORMAT </w:instrText>
      </w:r>
      <w:r w:rsidR="00F26779" w:rsidRPr="004B35E3">
        <w:rPr>
          <w:bCs/>
          <w:noProof/>
          <w:color w:val="FF0000"/>
          <w:sz w:val="28"/>
          <w:szCs w:val="28"/>
        </w:rPr>
        <w:fldChar w:fldCharType="separate"/>
      </w:r>
      <w:r w:rsidR="00AE7126" w:rsidRPr="004B35E3">
        <w:rPr>
          <w:bCs/>
          <w:noProof/>
          <w:color w:val="FF0000"/>
          <w:sz w:val="28"/>
          <w:szCs w:val="28"/>
        </w:rPr>
        <w:t>11</w:t>
      </w:r>
      <w:r w:rsidR="00F26779" w:rsidRPr="004B35E3">
        <w:rPr>
          <w:bCs/>
          <w:noProof/>
          <w:color w:val="FF0000"/>
          <w:sz w:val="28"/>
          <w:szCs w:val="28"/>
        </w:rPr>
        <w:fldChar w:fldCharType="end"/>
      </w:r>
      <w:bookmarkEnd w:id="76"/>
      <w:r w:rsidR="009861CE" w:rsidRPr="004B35E3">
        <w:rPr>
          <w:b/>
          <w:bCs/>
          <w:color w:val="FF0000"/>
          <w:sz w:val="28"/>
          <w:szCs w:val="28"/>
        </w:rPr>
        <w:t xml:space="preserve"> </w:t>
      </w:r>
      <w:r w:rsidRPr="004B35E3">
        <w:rPr>
          <w:color w:val="FF0000"/>
          <w:sz w:val="28"/>
          <w:szCs w:val="28"/>
        </w:rPr>
        <w:t>Сетчатые</w:t>
      </w:r>
      <w:r w:rsidR="009861CE" w:rsidRPr="004B35E3">
        <w:rPr>
          <w:color w:val="FF0000"/>
          <w:sz w:val="28"/>
          <w:szCs w:val="28"/>
        </w:rPr>
        <w:t xml:space="preserve"> </w:t>
      </w:r>
      <w:r w:rsidRPr="004B35E3">
        <w:rPr>
          <w:color w:val="FF0000"/>
          <w:sz w:val="28"/>
          <w:szCs w:val="28"/>
        </w:rPr>
        <w:t>барабанные</w:t>
      </w:r>
      <w:r w:rsidR="009861CE" w:rsidRPr="004B35E3">
        <w:rPr>
          <w:color w:val="FF0000"/>
          <w:sz w:val="28"/>
          <w:szCs w:val="28"/>
        </w:rPr>
        <w:t xml:space="preserve"> </w:t>
      </w:r>
      <w:r w:rsidRPr="004B35E3">
        <w:rPr>
          <w:color w:val="FF0000"/>
          <w:sz w:val="28"/>
          <w:szCs w:val="28"/>
        </w:rPr>
        <w:t>фильтры</w:t>
      </w:r>
      <w:r w:rsidR="009861CE" w:rsidRPr="004B35E3">
        <w:rPr>
          <w:color w:val="FF0000"/>
          <w:sz w:val="28"/>
          <w:szCs w:val="28"/>
        </w:rPr>
        <w:t xml:space="preserve"> </w:t>
      </w:r>
      <w:r w:rsidRPr="004B35E3">
        <w:rPr>
          <w:color w:val="FF0000"/>
          <w:sz w:val="28"/>
          <w:szCs w:val="28"/>
        </w:rPr>
        <w:t>следует</w:t>
      </w:r>
      <w:r w:rsidR="009861CE" w:rsidRPr="004B35E3">
        <w:rPr>
          <w:color w:val="FF0000"/>
          <w:sz w:val="28"/>
          <w:szCs w:val="28"/>
        </w:rPr>
        <w:t xml:space="preserve"> </w:t>
      </w:r>
      <w:r w:rsidRPr="004B35E3">
        <w:rPr>
          <w:color w:val="FF0000"/>
          <w:sz w:val="28"/>
          <w:szCs w:val="28"/>
        </w:rPr>
        <w:t>применять</w:t>
      </w:r>
      <w:r w:rsidR="009861CE" w:rsidRPr="004B35E3">
        <w:rPr>
          <w:color w:val="FF0000"/>
          <w:sz w:val="28"/>
          <w:szCs w:val="28"/>
        </w:rPr>
        <w:t xml:space="preserve"> </w:t>
      </w:r>
      <w:r w:rsidRPr="004B35E3">
        <w:rPr>
          <w:color w:val="FF0000"/>
          <w:sz w:val="28"/>
          <w:szCs w:val="28"/>
        </w:rPr>
        <w:t>для</w:t>
      </w:r>
      <w:r w:rsidR="009861CE" w:rsidRPr="004B35E3">
        <w:rPr>
          <w:color w:val="FF0000"/>
          <w:sz w:val="28"/>
          <w:szCs w:val="28"/>
        </w:rPr>
        <w:t xml:space="preserve"> </w:t>
      </w:r>
      <w:r w:rsidRPr="004B35E3">
        <w:rPr>
          <w:color w:val="FF0000"/>
          <w:sz w:val="28"/>
          <w:szCs w:val="28"/>
        </w:rPr>
        <w:t>удаления</w:t>
      </w:r>
      <w:r w:rsidR="009861CE" w:rsidRPr="004B35E3">
        <w:rPr>
          <w:color w:val="FF0000"/>
          <w:sz w:val="28"/>
          <w:szCs w:val="28"/>
        </w:rPr>
        <w:t xml:space="preserve"> </w:t>
      </w:r>
      <w:r w:rsidRPr="004B35E3">
        <w:rPr>
          <w:color w:val="FF0000"/>
          <w:sz w:val="28"/>
          <w:szCs w:val="28"/>
        </w:rPr>
        <w:t>из</w:t>
      </w:r>
      <w:r w:rsidR="009861CE" w:rsidRPr="004B35E3">
        <w:rPr>
          <w:color w:val="FF0000"/>
          <w:sz w:val="28"/>
          <w:szCs w:val="28"/>
        </w:rPr>
        <w:t xml:space="preserve"> </w:t>
      </w:r>
      <w:r w:rsidRPr="004B35E3">
        <w:rPr>
          <w:color w:val="FF0000"/>
          <w:sz w:val="28"/>
          <w:szCs w:val="28"/>
        </w:rPr>
        <w:t>воды</w:t>
      </w:r>
      <w:r w:rsidR="009861CE" w:rsidRPr="004B35E3">
        <w:rPr>
          <w:color w:val="FF0000"/>
          <w:sz w:val="28"/>
          <w:szCs w:val="28"/>
        </w:rPr>
        <w:t xml:space="preserve"> </w:t>
      </w:r>
      <w:r w:rsidRPr="004B35E3">
        <w:rPr>
          <w:color w:val="FF0000"/>
          <w:sz w:val="28"/>
          <w:szCs w:val="28"/>
        </w:rPr>
        <w:t>крупных</w:t>
      </w:r>
      <w:r w:rsidR="009861CE" w:rsidRPr="004B35E3">
        <w:rPr>
          <w:color w:val="FF0000"/>
          <w:sz w:val="28"/>
          <w:szCs w:val="28"/>
        </w:rPr>
        <w:t xml:space="preserve"> </w:t>
      </w:r>
      <w:r w:rsidRPr="004B35E3">
        <w:rPr>
          <w:color w:val="FF0000"/>
          <w:sz w:val="28"/>
          <w:szCs w:val="28"/>
        </w:rPr>
        <w:t>плавающих</w:t>
      </w:r>
      <w:r w:rsidR="009861CE" w:rsidRPr="004B35E3">
        <w:rPr>
          <w:color w:val="FF0000"/>
          <w:sz w:val="28"/>
          <w:szCs w:val="28"/>
        </w:rPr>
        <w:t xml:space="preserve"> </w:t>
      </w:r>
      <w:r w:rsidRPr="004B35E3">
        <w:rPr>
          <w:color w:val="FF0000"/>
          <w:sz w:val="28"/>
          <w:szCs w:val="28"/>
        </w:rPr>
        <w:t>и</w:t>
      </w:r>
      <w:r w:rsidR="009861CE" w:rsidRPr="004B35E3">
        <w:rPr>
          <w:color w:val="FF0000"/>
          <w:sz w:val="28"/>
          <w:szCs w:val="28"/>
        </w:rPr>
        <w:t xml:space="preserve"> </w:t>
      </w:r>
      <w:r w:rsidRPr="004B35E3">
        <w:rPr>
          <w:color w:val="FF0000"/>
          <w:sz w:val="28"/>
          <w:szCs w:val="28"/>
        </w:rPr>
        <w:t>взвешенных</w:t>
      </w:r>
      <w:r w:rsidR="009861CE" w:rsidRPr="004B35E3">
        <w:rPr>
          <w:color w:val="FF0000"/>
          <w:sz w:val="28"/>
          <w:szCs w:val="28"/>
        </w:rPr>
        <w:t xml:space="preserve"> </w:t>
      </w:r>
      <w:r w:rsidRPr="004B35E3">
        <w:rPr>
          <w:color w:val="FF0000"/>
          <w:sz w:val="28"/>
          <w:szCs w:val="28"/>
        </w:rPr>
        <w:t>примесей</w:t>
      </w:r>
      <w:r w:rsidR="009861CE" w:rsidRPr="004B35E3">
        <w:rPr>
          <w:color w:val="FF0000"/>
          <w:sz w:val="28"/>
          <w:szCs w:val="28"/>
        </w:rPr>
        <w:t xml:space="preserve"> </w:t>
      </w:r>
      <w:r w:rsidRPr="004B35E3">
        <w:rPr>
          <w:color w:val="FF0000"/>
          <w:sz w:val="28"/>
          <w:szCs w:val="28"/>
        </w:rPr>
        <w:t>(барабанные</w:t>
      </w:r>
      <w:r w:rsidR="009861CE" w:rsidRPr="004B35E3">
        <w:rPr>
          <w:color w:val="FF0000"/>
          <w:sz w:val="28"/>
          <w:szCs w:val="28"/>
        </w:rPr>
        <w:t xml:space="preserve"> </w:t>
      </w:r>
      <w:r w:rsidRPr="004B35E3">
        <w:rPr>
          <w:color w:val="FF0000"/>
          <w:sz w:val="28"/>
          <w:szCs w:val="28"/>
        </w:rPr>
        <w:t>сетки)</w:t>
      </w:r>
      <w:r w:rsidR="009861CE" w:rsidRPr="004B35E3">
        <w:rPr>
          <w:color w:val="FF0000"/>
          <w:sz w:val="28"/>
          <w:szCs w:val="28"/>
        </w:rPr>
        <w:t xml:space="preserve"> </w:t>
      </w:r>
      <w:r w:rsidRPr="004B35E3">
        <w:rPr>
          <w:color w:val="FF0000"/>
          <w:sz w:val="28"/>
          <w:szCs w:val="28"/>
        </w:rPr>
        <w:t>и</w:t>
      </w:r>
      <w:r w:rsidR="009861CE" w:rsidRPr="004B35E3">
        <w:rPr>
          <w:color w:val="FF0000"/>
          <w:sz w:val="28"/>
          <w:szCs w:val="28"/>
        </w:rPr>
        <w:t xml:space="preserve"> </w:t>
      </w:r>
      <w:r w:rsidRPr="004B35E3">
        <w:rPr>
          <w:color w:val="FF0000"/>
          <w:sz w:val="28"/>
          <w:szCs w:val="28"/>
        </w:rPr>
        <w:t>для</w:t>
      </w:r>
      <w:r w:rsidR="009861CE" w:rsidRPr="004B35E3">
        <w:rPr>
          <w:color w:val="FF0000"/>
          <w:sz w:val="28"/>
          <w:szCs w:val="28"/>
        </w:rPr>
        <w:t xml:space="preserve"> </w:t>
      </w:r>
      <w:r w:rsidRPr="004B35E3">
        <w:rPr>
          <w:color w:val="FF0000"/>
          <w:sz w:val="28"/>
          <w:szCs w:val="28"/>
        </w:rPr>
        <w:t>удаления</w:t>
      </w:r>
      <w:r w:rsidR="009861CE" w:rsidRPr="004B35E3">
        <w:rPr>
          <w:color w:val="FF0000"/>
          <w:sz w:val="28"/>
          <w:szCs w:val="28"/>
        </w:rPr>
        <w:t xml:space="preserve"> </w:t>
      </w:r>
      <w:r w:rsidRPr="004B35E3">
        <w:rPr>
          <w:color w:val="FF0000"/>
          <w:sz w:val="28"/>
          <w:szCs w:val="28"/>
        </w:rPr>
        <w:t>указанных</w:t>
      </w:r>
      <w:r w:rsidR="009861CE" w:rsidRPr="004B35E3">
        <w:rPr>
          <w:color w:val="FF0000"/>
          <w:sz w:val="28"/>
          <w:szCs w:val="28"/>
        </w:rPr>
        <w:t xml:space="preserve"> </w:t>
      </w:r>
      <w:r w:rsidRPr="004B35E3">
        <w:rPr>
          <w:color w:val="FF0000"/>
          <w:sz w:val="28"/>
          <w:szCs w:val="28"/>
        </w:rPr>
        <w:t>примесей</w:t>
      </w:r>
      <w:r w:rsidR="009861CE" w:rsidRPr="004B35E3">
        <w:rPr>
          <w:color w:val="FF0000"/>
          <w:sz w:val="28"/>
          <w:szCs w:val="28"/>
        </w:rPr>
        <w:t xml:space="preserve"> </w:t>
      </w:r>
      <w:r w:rsidRPr="004B35E3">
        <w:rPr>
          <w:color w:val="FF0000"/>
          <w:sz w:val="28"/>
          <w:szCs w:val="28"/>
        </w:rPr>
        <w:t>и</w:t>
      </w:r>
      <w:r w:rsidR="009861CE" w:rsidRPr="004B35E3">
        <w:rPr>
          <w:color w:val="FF0000"/>
          <w:sz w:val="28"/>
          <w:szCs w:val="28"/>
        </w:rPr>
        <w:t xml:space="preserve"> </w:t>
      </w:r>
      <w:r w:rsidRPr="004B35E3">
        <w:rPr>
          <w:color w:val="FF0000"/>
          <w:sz w:val="28"/>
          <w:szCs w:val="28"/>
        </w:rPr>
        <w:t>планктона</w:t>
      </w:r>
      <w:r w:rsidR="009861CE" w:rsidRPr="004B35E3">
        <w:rPr>
          <w:color w:val="FF0000"/>
          <w:sz w:val="28"/>
          <w:szCs w:val="28"/>
        </w:rPr>
        <w:t xml:space="preserve"> </w:t>
      </w:r>
      <w:r w:rsidRPr="004B35E3">
        <w:rPr>
          <w:color w:val="FF0000"/>
          <w:sz w:val="28"/>
          <w:szCs w:val="28"/>
        </w:rPr>
        <w:t>(микрофильтры).</w:t>
      </w:r>
    </w:p>
    <w:p w14:paraId="6C33E5F3" w14:textId="77777777" w:rsidR="00B74D28" w:rsidRPr="004B35E3" w:rsidRDefault="00B74D28" w:rsidP="00E267D2">
      <w:pPr>
        <w:widowControl/>
        <w:spacing w:before="0" w:after="0"/>
        <w:rPr>
          <w:color w:val="FF0000"/>
          <w:sz w:val="28"/>
          <w:szCs w:val="28"/>
        </w:rPr>
      </w:pPr>
      <w:r w:rsidRPr="004B35E3">
        <w:rPr>
          <w:color w:val="FF0000"/>
          <w:sz w:val="28"/>
          <w:szCs w:val="28"/>
        </w:rPr>
        <w:t>Сетчатые</w:t>
      </w:r>
      <w:r w:rsidR="009861CE" w:rsidRPr="004B35E3">
        <w:rPr>
          <w:color w:val="FF0000"/>
          <w:sz w:val="28"/>
          <w:szCs w:val="28"/>
        </w:rPr>
        <w:t xml:space="preserve"> </w:t>
      </w:r>
      <w:r w:rsidRPr="004B35E3">
        <w:rPr>
          <w:color w:val="FF0000"/>
          <w:sz w:val="28"/>
          <w:szCs w:val="28"/>
        </w:rPr>
        <w:t>барабанные</w:t>
      </w:r>
      <w:r w:rsidR="009861CE" w:rsidRPr="004B35E3">
        <w:rPr>
          <w:color w:val="FF0000"/>
          <w:sz w:val="28"/>
          <w:szCs w:val="28"/>
        </w:rPr>
        <w:t xml:space="preserve"> </w:t>
      </w:r>
      <w:r w:rsidRPr="004B35E3">
        <w:rPr>
          <w:color w:val="FF0000"/>
          <w:sz w:val="28"/>
          <w:szCs w:val="28"/>
        </w:rPr>
        <w:t>фильтры</w:t>
      </w:r>
      <w:r w:rsidR="009861CE" w:rsidRPr="004B35E3">
        <w:rPr>
          <w:color w:val="FF0000"/>
          <w:sz w:val="28"/>
          <w:szCs w:val="28"/>
        </w:rPr>
        <w:t xml:space="preserve"> </w:t>
      </w:r>
      <w:r w:rsidRPr="004B35E3">
        <w:rPr>
          <w:color w:val="FF0000"/>
          <w:sz w:val="28"/>
          <w:szCs w:val="28"/>
        </w:rPr>
        <w:t>следует</w:t>
      </w:r>
      <w:r w:rsidR="009861CE" w:rsidRPr="004B35E3">
        <w:rPr>
          <w:color w:val="FF0000"/>
          <w:sz w:val="28"/>
          <w:szCs w:val="28"/>
        </w:rPr>
        <w:t xml:space="preserve"> </w:t>
      </w:r>
      <w:r w:rsidRPr="004B35E3">
        <w:rPr>
          <w:color w:val="FF0000"/>
          <w:sz w:val="28"/>
          <w:szCs w:val="28"/>
        </w:rPr>
        <w:t>размещать</w:t>
      </w:r>
      <w:r w:rsidR="009861CE" w:rsidRPr="004B35E3">
        <w:rPr>
          <w:color w:val="FF0000"/>
          <w:sz w:val="28"/>
          <w:szCs w:val="28"/>
        </w:rPr>
        <w:t xml:space="preserve"> </w:t>
      </w:r>
      <w:r w:rsidRPr="004B35E3">
        <w:rPr>
          <w:color w:val="FF0000"/>
          <w:sz w:val="28"/>
          <w:szCs w:val="28"/>
        </w:rPr>
        <w:t>на</w:t>
      </w:r>
      <w:r w:rsidR="009861CE" w:rsidRPr="004B35E3">
        <w:rPr>
          <w:color w:val="FF0000"/>
          <w:sz w:val="28"/>
          <w:szCs w:val="28"/>
        </w:rPr>
        <w:t xml:space="preserve"> </w:t>
      </w:r>
      <w:r w:rsidRPr="004B35E3">
        <w:rPr>
          <w:color w:val="FF0000"/>
          <w:sz w:val="28"/>
          <w:szCs w:val="28"/>
        </w:rPr>
        <w:t>площадке</w:t>
      </w:r>
      <w:r w:rsidR="009861CE" w:rsidRPr="004B35E3">
        <w:rPr>
          <w:color w:val="FF0000"/>
          <w:sz w:val="28"/>
          <w:szCs w:val="28"/>
        </w:rPr>
        <w:t xml:space="preserve"> </w:t>
      </w:r>
      <w:r w:rsidRPr="004B35E3">
        <w:rPr>
          <w:color w:val="FF0000"/>
          <w:sz w:val="28"/>
          <w:szCs w:val="28"/>
        </w:rPr>
        <w:t>станций</w:t>
      </w:r>
      <w:r w:rsidR="009861CE" w:rsidRPr="004B35E3">
        <w:rPr>
          <w:color w:val="FF0000"/>
          <w:sz w:val="28"/>
          <w:szCs w:val="28"/>
        </w:rPr>
        <w:t xml:space="preserve"> </w:t>
      </w:r>
      <w:r w:rsidRPr="004B35E3">
        <w:rPr>
          <w:color w:val="FF0000"/>
          <w:sz w:val="28"/>
          <w:szCs w:val="28"/>
        </w:rPr>
        <w:t>водоподготовки,</w:t>
      </w:r>
      <w:r w:rsidR="009861CE" w:rsidRPr="004B35E3">
        <w:rPr>
          <w:color w:val="FF0000"/>
          <w:sz w:val="28"/>
          <w:szCs w:val="28"/>
        </w:rPr>
        <w:t xml:space="preserve"> </w:t>
      </w:r>
      <w:r w:rsidRPr="004B35E3">
        <w:rPr>
          <w:color w:val="FF0000"/>
          <w:sz w:val="28"/>
          <w:szCs w:val="28"/>
        </w:rPr>
        <w:t>при</w:t>
      </w:r>
      <w:r w:rsidR="009861CE" w:rsidRPr="004B35E3">
        <w:rPr>
          <w:color w:val="FF0000"/>
          <w:sz w:val="28"/>
          <w:szCs w:val="28"/>
        </w:rPr>
        <w:t xml:space="preserve"> </w:t>
      </w:r>
      <w:r w:rsidRPr="004B35E3">
        <w:rPr>
          <w:color w:val="FF0000"/>
          <w:sz w:val="28"/>
          <w:szCs w:val="28"/>
        </w:rPr>
        <w:t>обосновании</w:t>
      </w:r>
      <w:r w:rsidR="009861CE" w:rsidRPr="004B35E3">
        <w:rPr>
          <w:color w:val="FF0000"/>
          <w:sz w:val="28"/>
          <w:szCs w:val="28"/>
        </w:rPr>
        <w:t xml:space="preserve"> </w:t>
      </w:r>
      <w:r w:rsidRPr="004B35E3">
        <w:rPr>
          <w:color w:val="FF0000"/>
          <w:sz w:val="28"/>
          <w:szCs w:val="28"/>
        </w:rPr>
        <w:t>допускается</w:t>
      </w:r>
      <w:r w:rsidR="009861CE" w:rsidRPr="004B35E3">
        <w:rPr>
          <w:color w:val="FF0000"/>
          <w:sz w:val="28"/>
          <w:szCs w:val="28"/>
        </w:rPr>
        <w:t xml:space="preserve"> </w:t>
      </w:r>
      <w:r w:rsidRPr="004B35E3">
        <w:rPr>
          <w:color w:val="FF0000"/>
          <w:sz w:val="28"/>
          <w:szCs w:val="28"/>
        </w:rPr>
        <w:t>их</w:t>
      </w:r>
      <w:r w:rsidR="009861CE" w:rsidRPr="004B35E3">
        <w:rPr>
          <w:color w:val="FF0000"/>
          <w:sz w:val="28"/>
          <w:szCs w:val="28"/>
        </w:rPr>
        <w:t xml:space="preserve"> </w:t>
      </w:r>
      <w:r w:rsidRPr="004B35E3">
        <w:rPr>
          <w:color w:val="FF0000"/>
          <w:sz w:val="28"/>
          <w:szCs w:val="28"/>
        </w:rPr>
        <w:t>размещение</w:t>
      </w:r>
      <w:r w:rsidR="009861CE" w:rsidRPr="004B35E3">
        <w:rPr>
          <w:color w:val="FF0000"/>
          <w:sz w:val="28"/>
          <w:szCs w:val="28"/>
        </w:rPr>
        <w:t xml:space="preserve"> </w:t>
      </w:r>
      <w:r w:rsidRPr="004B35E3">
        <w:rPr>
          <w:color w:val="FF0000"/>
          <w:sz w:val="28"/>
          <w:szCs w:val="28"/>
        </w:rPr>
        <w:t>на</w:t>
      </w:r>
      <w:r w:rsidR="009861CE" w:rsidRPr="004B35E3">
        <w:rPr>
          <w:color w:val="FF0000"/>
          <w:sz w:val="28"/>
          <w:szCs w:val="28"/>
        </w:rPr>
        <w:t xml:space="preserve"> </w:t>
      </w:r>
      <w:r w:rsidRPr="004B35E3">
        <w:rPr>
          <w:color w:val="FF0000"/>
          <w:sz w:val="28"/>
          <w:szCs w:val="28"/>
        </w:rPr>
        <w:t>водозаборных</w:t>
      </w:r>
      <w:r w:rsidR="009861CE" w:rsidRPr="004B35E3">
        <w:rPr>
          <w:color w:val="FF0000"/>
          <w:sz w:val="28"/>
          <w:szCs w:val="28"/>
        </w:rPr>
        <w:t xml:space="preserve"> </w:t>
      </w:r>
      <w:r w:rsidRPr="004B35E3">
        <w:rPr>
          <w:color w:val="FF0000"/>
          <w:sz w:val="28"/>
          <w:szCs w:val="28"/>
        </w:rPr>
        <w:t>сооружениях.</w:t>
      </w:r>
    </w:p>
    <w:p w14:paraId="1E0989F3" w14:textId="77777777" w:rsidR="00B74D28" w:rsidRPr="004B35E3" w:rsidRDefault="00B74D28" w:rsidP="00E267D2">
      <w:pPr>
        <w:widowControl/>
        <w:spacing w:before="0" w:after="0"/>
        <w:rPr>
          <w:color w:val="FF0000"/>
          <w:sz w:val="28"/>
          <w:szCs w:val="28"/>
        </w:rPr>
      </w:pPr>
      <w:r w:rsidRPr="004B35E3">
        <w:rPr>
          <w:color w:val="FF0000"/>
          <w:sz w:val="28"/>
          <w:szCs w:val="28"/>
        </w:rPr>
        <w:t>Сетчатые</w:t>
      </w:r>
      <w:r w:rsidR="009861CE" w:rsidRPr="004B35E3">
        <w:rPr>
          <w:color w:val="FF0000"/>
          <w:sz w:val="28"/>
          <w:szCs w:val="28"/>
        </w:rPr>
        <w:t xml:space="preserve"> </w:t>
      </w:r>
      <w:r w:rsidRPr="004B35E3">
        <w:rPr>
          <w:color w:val="FF0000"/>
          <w:sz w:val="28"/>
          <w:szCs w:val="28"/>
        </w:rPr>
        <w:t>барабанные</w:t>
      </w:r>
      <w:r w:rsidR="009861CE" w:rsidRPr="004B35E3">
        <w:rPr>
          <w:color w:val="FF0000"/>
          <w:sz w:val="28"/>
          <w:szCs w:val="28"/>
        </w:rPr>
        <w:t xml:space="preserve"> </w:t>
      </w:r>
      <w:r w:rsidRPr="004B35E3">
        <w:rPr>
          <w:color w:val="FF0000"/>
          <w:sz w:val="28"/>
          <w:szCs w:val="28"/>
        </w:rPr>
        <w:t>фильтры</w:t>
      </w:r>
      <w:r w:rsidR="009861CE" w:rsidRPr="004B35E3">
        <w:rPr>
          <w:color w:val="FF0000"/>
          <w:sz w:val="28"/>
          <w:szCs w:val="28"/>
        </w:rPr>
        <w:t xml:space="preserve"> </w:t>
      </w:r>
      <w:r w:rsidRPr="004B35E3">
        <w:rPr>
          <w:color w:val="FF0000"/>
          <w:sz w:val="28"/>
          <w:szCs w:val="28"/>
        </w:rPr>
        <w:t>следует</w:t>
      </w:r>
      <w:r w:rsidR="009861CE" w:rsidRPr="004B35E3">
        <w:rPr>
          <w:color w:val="FF0000"/>
          <w:sz w:val="28"/>
          <w:szCs w:val="28"/>
        </w:rPr>
        <w:t xml:space="preserve"> </w:t>
      </w:r>
      <w:r w:rsidRPr="004B35E3">
        <w:rPr>
          <w:color w:val="FF0000"/>
          <w:sz w:val="28"/>
          <w:szCs w:val="28"/>
        </w:rPr>
        <w:t>устанавливать</w:t>
      </w:r>
      <w:r w:rsidR="009861CE" w:rsidRPr="004B35E3">
        <w:rPr>
          <w:color w:val="FF0000"/>
          <w:sz w:val="28"/>
          <w:szCs w:val="28"/>
        </w:rPr>
        <w:t xml:space="preserve"> </w:t>
      </w:r>
      <w:r w:rsidRPr="004B35E3">
        <w:rPr>
          <w:color w:val="FF0000"/>
          <w:sz w:val="28"/>
          <w:szCs w:val="28"/>
        </w:rPr>
        <w:t>до</w:t>
      </w:r>
      <w:r w:rsidR="009861CE" w:rsidRPr="004B35E3">
        <w:rPr>
          <w:color w:val="FF0000"/>
          <w:sz w:val="28"/>
          <w:szCs w:val="28"/>
        </w:rPr>
        <w:t xml:space="preserve"> </w:t>
      </w:r>
      <w:r w:rsidRPr="004B35E3">
        <w:rPr>
          <w:color w:val="FF0000"/>
          <w:sz w:val="28"/>
          <w:szCs w:val="28"/>
        </w:rPr>
        <w:t>подачи</w:t>
      </w:r>
      <w:r w:rsidR="009861CE" w:rsidRPr="004B35E3">
        <w:rPr>
          <w:color w:val="FF0000"/>
          <w:sz w:val="28"/>
          <w:szCs w:val="28"/>
        </w:rPr>
        <w:t xml:space="preserve"> </w:t>
      </w:r>
      <w:r w:rsidRPr="004B35E3">
        <w:rPr>
          <w:color w:val="FF0000"/>
          <w:sz w:val="28"/>
          <w:szCs w:val="28"/>
        </w:rPr>
        <w:t>в</w:t>
      </w:r>
      <w:r w:rsidR="009861CE" w:rsidRPr="004B35E3">
        <w:rPr>
          <w:color w:val="FF0000"/>
          <w:sz w:val="28"/>
          <w:szCs w:val="28"/>
        </w:rPr>
        <w:t xml:space="preserve"> </w:t>
      </w:r>
      <w:r w:rsidRPr="004B35E3">
        <w:rPr>
          <w:color w:val="FF0000"/>
          <w:sz w:val="28"/>
          <w:szCs w:val="28"/>
        </w:rPr>
        <w:t>воду</w:t>
      </w:r>
      <w:r w:rsidR="009861CE" w:rsidRPr="004B35E3">
        <w:rPr>
          <w:color w:val="FF0000"/>
          <w:sz w:val="28"/>
          <w:szCs w:val="28"/>
        </w:rPr>
        <w:t xml:space="preserve"> </w:t>
      </w:r>
      <w:r w:rsidRPr="004B35E3">
        <w:rPr>
          <w:color w:val="FF0000"/>
          <w:sz w:val="28"/>
          <w:szCs w:val="28"/>
        </w:rPr>
        <w:t>реагентов.</w:t>
      </w:r>
    </w:p>
    <w:bookmarkStart w:id="77" w:name="п712"/>
    <w:p w14:paraId="6EFDEDB1" w14:textId="5C549809" w:rsidR="00B74D28" w:rsidRPr="004B35E3" w:rsidRDefault="00B74D28" w:rsidP="007C32C9">
      <w:pPr>
        <w:widowControl/>
        <w:spacing w:before="0" w:after="0"/>
        <w:rPr>
          <w:color w:val="FF0000"/>
          <w:sz w:val="28"/>
          <w:szCs w:val="28"/>
        </w:rPr>
      </w:pPr>
      <w:r w:rsidRPr="004B35E3">
        <w:rPr>
          <w:bCs/>
          <w:color w:val="FF0000"/>
          <w:sz w:val="28"/>
          <w:szCs w:val="28"/>
        </w:rPr>
        <w:fldChar w:fldCharType="begin"/>
      </w:r>
      <w:r w:rsidRPr="004B35E3">
        <w:rPr>
          <w:bCs/>
          <w:color w:val="FF0000"/>
          <w:sz w:val="28"/>
          <w:szCs w:val="28"/>
        </w:rPr>
        <w:instrText xml:space="preserve"> REF  раздел_9  \* MERGEFORMAT </w:instrText>
      </w:r>
      <w:r w:rsidRPr="004B35E3">
        <w:rPr>
          <w:bCs/>
          <w:color w:val="FF0000"/>
          <w:sz w:val="28"/>
          <w:szCs w:val="28"/>
        </w:rPr>
        <w:fldChar w:fldCharType="separate"/>
      </w:r>
      <w:r w:rsidR="00AE7126" w:rsidRPr="004B35E3">
        <w:rPr>
          <w:bCs/>
          <w:color w:val="FF0000"/>
          <w:sz w:val="28"/>
          <w:szCs w:val="28"/>
        </w:rPr>
        <w:t>9</w:t>
      </w:r>
      <w:r w:rsidRPr="004B35E3">
        <w:rPr>
          <w:bCs/>
          <w:color w:val="FF0000"/>
          <w:sz w:val="28"/>
          <w:szCs w:val="28"/>
        </w:rPr>
        <w:fldChar w:fldCharType="end"/>
      </w:r>
      <w:r w:rsidRPr="004B35E3">
        <w:rPr>
          <w:bCs/>
          <w:color w:val="FF0000"/>
          <w:sz w:val="28"/>
          <w:szCs w:val="28"/>
        </w:rPr>
        <w:t>.</w:t>
      </w:r>
      <w:r w:rsidR="00F26779" w:rsidRPr="004B35E3">
        <w:rPr>
          <w:bCs/>
          <w:noProof/>
          <w:color w:val="FF0000"/>
          <w:sz w:val="28"/>
          <w:szCs w:val="28"/>
        </w:rPr>
        <w:fldChar w:fldCharType="begin"/>
      </w:r>
      <w:r w:rsidR="00F26779" w:rsidRPr="004B35E3">
        <w:rPr>
          <w:bCs/>
          <w:noProof/>
          <w:color w:val="FF0000"/>
          <w:sz w:val="28"/>
          <w:szCs w:val="28"/>
        </w:rPr>
        <w:instrText xml:space="preserve"> SEQ раздел7 \* MERGEFORMAT </w:instrText>
      </w:r>
      <w:r w:rsidR="00F26779" w:rsidRPr="004B35E3">
        <w:rPr>
          <w:bCs/>
          <w:noProof/>
          <w:color w:val="FF0000"/>
          <w:sz w:val="28"/>
          <w:szCs w:val="28"/>
        </w:rPr>
        <w:fldChar w:fldCharType="separate"/>
      </w:r>
      <w:r w:rsidR="00AE7126" w:rsidRPr="004B35E3">
        <w:rPr>
          <w:bCs/>
          <w:noProof/>
          <w:color w:val="FF0000"/>
          <w:sz w:val="28"/>
          <w:szCs w:val="28"/>
        </w:rPr>
        <w:t>12</w:t>
      </w:r>
      <w:r w:rsidR="00F26779" w:rsidRPr="004B35E3">
        <w:rPr>
          <w:bCs/>
          <w:noProof/>
          <w:color w:val="FF0000"/>
          <w:sz w:val="28"/>
          <w:szCs w:val="28"/>
        </w:rPr>
        <w:fldChar w:fldCharType="end"/>
      </w:r>
      <w:bookmarkEnd w:id="77"/>
      <w:r w:rsidR="009861CE" w:rsidRPr="004B35E3">
        <w:rPr>
          <w:b/>
          <w:bCs/>
          <w:color w:val="FF0000"/>
          <w:sz w:val="28"/>
          <w:szCs w:val="28"/>
        </w:rPr>
        <w:t xml:space="preserve"> </w:t>
      </w:r>
      <w:r w:rsidRPr="004B35E3">
        <w:rPr>
          <w:color w:val="FF0000"/>
          <w:sz w:val="28"/>
          <w:szCs w:val="28"/>
        </w:rPr>
        <w:t>Количество</w:t>
      </w:r>
      <w:r w:rsidR="009861CE" w:rsidRPr="004B35E3">
        <w:rPr>
          <w:color w:val="FF0000"/>
          <w:sz w:val="28"/>
          <w:szCs w:val="28"/>
        </w:rPr>
        <w:t xml:space="preserve"> </w:t>
      </w:r>
      <w:r w:rsidRPr="004B35E3">
        <w:rPr>
          <w:color w:val="FF0000"/>
          <w:sz w:val="28"/>
          <w:szCs w:val="28"/>
        </w:rPr>
        <w:t>резервных</w:t>
      </w:r>
      <w:r w:rsidR="009861CE" w:rsidRPr="004B35E3">
        <w:rPr>
          <w:color w:val="FF0000"/>
          <w:sz w:val="28"/>
          <w:szCs w:val="28"/>
        </w:rPr>
        <w:t xml:space="preserve"> </w:t>
      </w:r>
      <w:r w:rsidRPr="004B35E3">
        <w:rPr>
          <w:color w:val="FF0000"/>
          <w:sz w:val="28"/>
          <w:szCs w:val="28"/>
        </w:rPr>
        <w:t>сетчатых</w:t>
      </w:r>
      <w:r w:rsidR="009861CE" w:rsidRPr="004B35E3">
        <w:rPr>
          <w:color w:val="FF0000"/>
          <w:sz w:val="28"/>
          <w:szCs w:val="28"/>
        </w:rPr>
        <w:t xml:space="preserve"> </w:t>
      </w:r>
      <w:r w:rsidRPr="004B35E3">
        <w:rPr>
          <w:color w:val="FF0000"/>
          <w:sz w:val="28"/>
          <w:szCs w:val="28"/>
        </w:rPr>
        <w:t>барабанных</w:t>
      </w:r>
      <w:r w:rsidR="009861CE" w:rsidRPr="004B35E3">
        <w:rPr>
          <w:color w:val="FF0000"/>
          <w:sz w:val="28"/>
          <w:szCs w:val="28"/>
        </w:rPr>
        <w:t xml:space="preserve"> </w:t>
      </w:r>
      <w:r w:rsidRPr="004B35E3">
        <w:rPr>
          <w:color w:val="FF0000"/>
          <w:sz w:val="28"/>
          <w:szCs w:val="28"/>
        </w:rPr>
        <w:t>фильтров</w:t>
      </w:r>
      <w:r w:rsidR="009861CE" w:rsidRPr="004B35E3">
        <w:rPr>
          <w:color w:val="FF0000"/>
          <w:sz w:val="28"/>
          <w:szCs w:val="28"/>
        </w:rPr>
        <w:t xml:space="preserve"> </w:t>
      </w:r>
      <w:r w:rsidRPr="004B35E3">
        <w:rPr>
          <w:color w:val="FF0000"/>
          <w:sz w:val="28"/>
          <w:szCs w:val="28"/>
        </w:rPr>
        <w:t>следует</w:t>
      </w:r>
      <w:r w:rsidR="009861CE" w:rsidRPr="004B35E3">
        <w:rPr>
          <w:color w:val="FF0000"/>
          <w:sz w:val="28"/>
          <w:szCs w:val="28"/>
        </w:rPr>
        <w:t xml:space="preserve"> </w:t>
      </w:r>
      <w:r w:rsidRPr="004B35E3">
        <w:rPr>
          <w:color w:val="FF0000"/>
          <w:sz w:val="28"/>
          <w:szCs w:val="28"/>
        </w:rPr>
        <w:t>принимать:</w:t>
      </w:r>
    </w:p>
    <w:p w14:paraId="1E9484E8" w14:textId="77777777" w:rsidR="00B74D28" w:rsidRPr="004B35E3" w:rsidRDefault="00A31BBB" w:rsidP="007C32C9">
      <w:pPr>
        <w:widowControl/>
        <w:spacing w:before="0" w:after="0"/>
        <w:rPr>
          <w:color w:val="FF0000"/>
          <w:sz w:val="28"/>
          <w:szCs w:val="28"/>
        </w:rPr>
      </w:pPr>
      <w:r w:rsidRPr="004B35E3">
        <w:rPr>
          <w:color w:val="FF0000"/>
          <w:sz w:val="28"/>
          <w:szCs w:val="28"/>
        </w:rPr>
        <w:t>1</w:t>
      </w:r>
      <w:r w:rsidR="009861CE" w:rsidRPr="004B35E3">
        <w:rPr>
          <w:color w:val="FF0000"/>
          <w:sz w:val="28"/>
          <w:szCs w:val="28"/>
        </w:rPr>
        <w:t xml:space="preserve"> </w:t>
      </w:r>
      <w:r w:rsidR="00B74D28" w:rsidRPr="004B35E3">
        <w:rPr>
          <w:color w:val="FF0000"/>
          <w:sz w:val="28"/>
          <w:szCs w:val="28"/>
        </w:rPr>
        <w:t>–</w:t>
      </w:r>
      <w:r w:rsidR="009861CE" w:rsidRPr="004B35E3">
        <w:rPr>
          <w:color w:val="FF0000"/>
          <w:sz w:val="28"/>
          <w:szCs w:val="28"/>
        </w:rPr>
        <w:t xml:space="preserve"> </w:t>
      </w:r>
      <w:r w:rsidR="00B74D28" w:rsidRPr="004B35E3">
        <w:rPr>
          <w:color w:val="FF0000"/>
          <w:sz w:val="28"/>
          <w:szCs w:val="28"/>
        </w:rPr>
        <w:t>при</w:t>
      </w:r>
      <w:r w:rsidR="009861CE" w:rsidRPr="004B35E3">
        <w:rPr>
          <w:color w:val="FF0000"/>
          <w:sz w:val="28"/>
          <w:szCs w:val="28"/>
        </w:rPr>
        <w:t xml:space="preserve"> </w:t>
      </w:r>
      <w:r w:rsidR="00B74D28" w:rsidRPr="004B35E3">
        <w:rPr>
          <w:color w:val="FF0000"/>
          <w:sz w:val="28"/>
          <w:szCs w:val="28"/>
        </w:rPr>
        <w:t>количестве</w:t>
      </w:r>
      <w:r w:rsidR="009861CE" w:rsidRPr="004B35E3">
        <w:rPr>
          <w:color w:val="FF0000"/>
          <w:sz w:val="28"/>
          <w:szCs w:val="28"/>
        </w:rPr>
        <w:t xml:space="preserve"> </w:t>
      </w:r>
      <w:r w:rsidR="00B74D28" w:rsidRPr="004B35E3">
        <w:rPr>
          <w:color w:val="FF0000"/>
          <w:sz w:val="28"/>
          <w:szCs w:val="28"/>
        </w:rPr>
        <w:t>рабочих</w:t>
      </w:r>
      <w:r w:rsidR="009861CE" w:rsidRPr="004B35E3">
        <w:rPr>
          <w:color w:val="FF0000"/>
          <w:sz w:val="28"/>
          <w:szCs w:val="28"/>
        </w:rPr>
        <w:t xml:space="preserve"> </w:t>
      </w:r>
      <w:r w:rsidR="00B74D28" w:rsidRPr="004B35E3">
        <w:rPr>
          <w:color w:val="FF0000"/>
          <w:sz w:val="28"/>
          <w:szCs w:val="28"/>
        </w:rPr>
        <w:t>агрегатов</w:t>
      </w:r>
      <w:r w:rsidR="009861CE" w:rsidRPr="004B35E3">
        <w:rPr>
          <w:color w:val="FF0000"/>
          <w:sz w:val="28"/>
          <w:szCs w:val="28"/>
        </w:rPr>
        <w:t xml:space="preserve"> </w:t>
      </w:r>
      <w:r w:rsidR="00B74D28" w:rsidRPr="004B35E3">
        <w:rPr>
          <w:color w:val="FF0000"/>
          <w:sz w:val="28"/>
          <w:szCs w:val="28"/>
        </w:rPr>
        <w:t>1</w:t>
      </w:r>
      <w:r w:rsidR="007C32C9" w:rsidRPr="004B35E3">
        <w:rPr>
          <w:color w:val="FF0000"/>
          <w:sz w:val="28"/>
          <w:szCs w:val="28"/>
        </w:rPr>
        <w:t>–</w:t>
      </w:r>
      <w:r w:rsidR="00B74D28" w:rsidRPr="004B35E3">
        <w:rPr>
          <w:color w:val="FF0000"/>
          <w:sz w:val="28"/>
          <w:szCs w:val="28"/>
        </w:rPr>
        <w:t>5;</w:t>
      </w:r>
      <w:r w:rsidR="009861CE" w:rsidRPr="004B35E3">
        <w:rPr>
          <w:color w:val="FF0000"/>
          <w:sz w:val="28"/>
          <w:szCs w:val="28"/>
        </w:rPr>
        <w:t xml:space="preserve"> </w:t>
      </w:r>
    </w:p>
    <w:p w14:paraId="42BB7772" w14:textId="77777777" w:rsidR="00B74D28" w:rsidRPr="004B35E3" w:rsidRDefault="00A31BBB" w:rsidP="007C32C9">
      <w:pPr>
        <w:widowControl/>
        <w:spacing w:before="0" w:after="0"/>
        <w:rPr>
          <w:color w:val="FF0000"/>
          <w:sz w:val="28"/>
          <w:szCs w:val="28"/>
        </w:rPr>
      </w:pPr>
      <w:r w:rsidRPr="004B35E3">
        <w:rPr>
          <w:color w:val="FF0000"/>
          <w:sz w:val="28"/>
          <w:szCs w:val="28"/>
        </w:rPr>
        <w:t>2</w:t>
      </w:r>
      <w:r w:rsidR="009861CE" w:rsidRPr="004B35E3">
        <w:rPr>
          <w:color w:val="FF0000"/>
          <w:sz w:val="28"/>
          <w:szCs w:val="28"/>
        </w:rPr>
        <w:t xml:space="preserve"> </w:t>
      </w:r>
      <w:r w:rsidR="00B74D28" w:rsidRPr="004B35E3">
        <w:rPr>
          <w:color w:val="FF0000"/>
          <w:sz w:val="28"/>
          <w:szCs w:val="28"/>
        </w:rPr>
        <w:t>–</w:t>
      </w:r>
      <w:r w:rsidR="009861CE" w:rsidRPr="004B35E3">
        <w:rPr>
          <w:color w:val="FF0000"/>
          <w:sz w:val="28"/>
          <w:szCs w:val="28"/>
        </w:rPr>
        <w:t xml:space="preserve"> </w:t>
      </w:r>
      <w:r w:rsidR="00B74D28" w:rsidRPr="004B35E3">
        <w:rPr>
          <w:color w:val="FF0000"/>
          <w:sz w:val="28"/>
          <w:szCs w:val="28"/>
        </w:rPr>
        <w:t>при</w:t>
      </w:r>
      <w:r w:rsidR="009861CE" w:rsidRPr="004B35E3">
        <w:rPr>
          <w:color w:val="FF0000"/>
          <w:sz w:val="28"/>
          <w:szCs w:val="28"/>
        </w:rPr>
        <w:t xml:space="preserve"> </w:t>
      </w:r>
      <w:r w:rsidR="00B74D28" w:rsidRPr="004B35E3">
        <w:rPr>
          <w:color w:val="FF0000"/>
          <w:sz w:val="28"/>
          <w:szCs w:val="28"/>
        </w:rPr>
        <w:t>количестве</w:t>
      </w:r>
      <w:r w:rsidR="009861CE" w:rsidRPr="004B35E3">
        <w:rPr>
          <w:color w:val="FF0000"/>
          <w:sz w:val="28"/>
          <w:szCs w:val="28"/>
        </w:rPr>
        <w:t xml:space="preserve"> </w:t>
      </w:r>
      <w:r w:rsidR="00B74D28" w:rsidRPr="004B35E3">
        <w:rPr>
          <w:color w:val="FF0000"/>
          <w:sz w:val="28"/>
          <w:szCs w:val="28"/>
        </w:rPr>
        <w:t>рабочих</w:t>
      </w:r>
      <w:r w:rsidR="009861CE" w:rsidRPr="004B35E3">
        <w:rPr>
          <w:color w:val="FF0000"/>
          <w:sz w:val="28"/>
          <w:szCs w:val="28"/>
        </w:rPr>
        <w:t xml:space="preserve"> </w:t>
      </w:r>
      <w:r w:rsidR="00B74D28" w:rsidRPr="004B35E3">
        <w:rPr>
          <w:color w:val="FF0000"/>
          <w:sz w:val="28"/>
          <w:szCs w:val="28"/>
        </w:rPr>
        <w:t>агрегатов</w:t>
      </w:r>
      <w:r w:rsidR="009861CE" w:rsidRPr="004B35E3">
        <w:rPr>
          <w:color w:val="FF0000"/>
          <w:sz w:val="28"/>
          <w:szCs w:val="28"/>
        </w:rPr>
        <w:t xml:space="preserve"> </w:t>
      </w:r>
      <w:r w:rsidR="00B74D28" w:rsidRPr="004B35E3">
        <w:rPr>
          <w:color w:val="FF0000"/>
          <w:sz w:val="28"/>
          <w:szCs w:val="28"/>
        </w:rPr>
        <w:t>6</w:t>
      </w:r>
      <w:r w:rsidR="007C32C9" w:rsidRPr="004B35E3">
        <w:rPr>
          <w:color w:val="FF0000"/>
          <w:sz w:val="28"/>
          <w:szCs w:val="28"/>
        </w:rPr>
        <w:t>–</w:t>
      </w:r>
      <w:r w:rsidR="00B74D28" w:rsidRPr="004B35E3">
        <w:rPr>
          <w:color w:val="FF0000"/>
          <w:sz w:val="28"/>
          <w:szCs w:val="28"/>
        </w:rPr>
        <w:t>10;</w:t>
      </w:r>
      <w:r w:rsidR="009861CE" w:rsidRPr="004B35E3">
        <w:rPr>
          <w:color w:val="FF0000"/>
          <w:sz w:val="28"/>
          <w:szCs w:val="28"/>
        </w:rPr>
        <w:t xml:space="preserve"> </w:t>
      </w:r>
    </w:p>
    <w:p w14:paraId="2CE22EFA" w14:textId="77777777" w:rsidR="00B74D28" w:rsidRPr="004B35E3" w:rsidRDefault="00A31BBB" w:rsidP="007C32C9">
      <w:pPr>
        <w:widowControl/>
        <w:spacing w:before="0" w:after="0"/>
        <w:rPr>
          <w:color w:val="FF0000"/>
          <w:sz w:val="28"/>
          <w:szCs w:val="28"/>
        </w:rPr>
      </w:pPr>
      <w:r w:rsidRPr="004B35E3">
        <w:rPr>
          <w:color w:val="FF0000"/>
          <w:sz w:val="28"/>
          <w:szCs w:val="28"/>
        </w:rPr>
        <w:t>3</w:t>
      </w:r>
      <w:r w:rsidR="009861CE" w:rsidRPr="004B35E3">
        <w:rPr>
          <w:color w:val="FF0000"/>
          <w:sz w:val="28"/>
          <w:szCs w:val="28"/>
        </w:rPr>
        <w:t xml:space="preserve"> </w:t>
      </w:r>
      <w:r w:rsidR="00B74D28" w:rsidRPr="004B35E3">
        <w:rPr>
          <w:color w:val="FF0000"/>
          <w:sz w:val="28"/>
          <w:szCs w:val="28"/>
        </w:rPr>
        <w:t>–</w:t>
      </w:r>
      <w:r w:rsidR="009861CE" w:rsidRPr="004B35E3">
        <w:rPr>
          <w:color w:val="FF0000"/>
          <w:sz w:val="28"/>
          <w:szCs w:val="28"/>
        </w:rPr>
        <w:t xml:space="preserve"> </w:t>
      </w:r>
      <w:r w:rsidR="00B74D28" w:rsidRPr="004B35E3">
        <w:rPr>
          <w:color w:val="FF0000"/>
          <w:sz w:val="28"/>
          <w:szCs w:val="28"/>
        </w:rPr>
        <w:t>при</w:t>
      </w:r>
      <w:r w:rsidR="009861CE" w:rsidRPr="004B35E3">
        <w:rPr>
          <w:color w:val="FF0000"/>
          <w:sz w:val="28"/>
          <w:szCs w:val="28"/>
        </w:rPr>
        <w:t xml:space="preserve"> </w:t>
      </w:r>
      <w:r w:rsidR="00B74D28" w:rsidRPr="004B35E3">
        <w:rPr>
          <w:color w:val="FF0000"/>
          <w:sz w:val="28"/>
          <w:szCs w:val="28"/>
        </w:rPr>
        <w:t>количестве</w:t>
      </w:r>
      <w:r w:rsidR="009861CE" w:rsidRPr="004B35E3">
        <w:rPr>
          <w:color w:val="FF0000"/>
          <w:sz w:val="28"/>
          <w:szCs w:val="28"/>
        </w:rPr>
        <w:t xml:space="preserve"> </w:t>
      </w:r>
      <w:r w:rsidR="00B74D28" w:rsidRPr="004B35E3">
        <w:rPr>
          <w:color w:val="FF0000"/>
          <w:sz w:val="28"/>
          <w:szCs w:val="28"/>
        </w:rPr>
        <w:t>рабочих</w:t>
      </w:r>
      <w:r w:rsidR="009861CE" w:rsidRPr="004B35E3">
        <w:rPr>
          <w:color w:val="FF0000"/>
          <w:sz w:val="28"/>
          <w:szCs w:val="28"/>
        </w:rPr>
        <w:t xml:space="preserve"> </w:t>
      </w:r>
      <w:r w:rsidR="00B74D28" w:rsidRPr="004B35E3">
        <w:rPr>
          <w:color w:val="FF0000"/>
          <w:sz w:val="28"/>
          <w:szCs w:val="28"/>
        </w:rPr>
        <w:t>агрегатов</w:t>
      </w:r>
      <w:r w:rsidR="009861CE" w:rsidRPr="004B35E3">
        <w:rPr>
          <w:color w:val="FF0000"/>
          <w:sz w:val="28"/>
          <w:szCs w:val="28"/>
        </w:rPr>
        <w:t xml:space="preserve"> </w:t>
      </w:r>
      <w:r w:rsidR="00B74D28" w:rsidRPr="004B35E3">
        <w:rPr>
          <w:color w:val="FF0000"/>
          <w:sz w:val="28"/>
          <w:szCs w:val="28"/>
        </w:rPr>
        <w:t>1</w:t>
      </w:r>
      <w:r w:rsidRPr="004B35E3">
        <w:rPr>
          <w:color w:val="FF0000"/>
          <w:sz w:val="28"/>
          <w:szCs w:val="28"/>
        </w:rPr>
        <w:t>1</w:t>
      </w:r>
      <w:r w:rsidR="009861CE" w:rsidRPr="004B35E3">
        <w:rPr>
          <w:color w:val="FF0000"/>
          <w:sz w:val="28"/>
          <w:szCs w:val="28"/>
        </w:rPr>
        <w:t xml:space="preserve"> </w:t>
      </w:r>
      <w:r w:rsidR="00B74D28" w:rsidRPr="004B35E3">
        <w:rPr>
          <w:color w:val="FF0000"/>
          <w:sz w:val="28"/>
          <w:szCs w:val="28"/>
        </w:rPr>
        <w:t>и</w:t>
      </w:r>
      <w:r w:rsidR="009861CE" w:rsidRPr="004B35E3">
        <w:rPr>
          <w:color w:val="FF0000"/>
          <w:sz w:val="28"/>
          <w:szCs w:val="28"/>
        </w:rPr>
        <w:t xml:space="preserve"> </w:t>
      </w:r>
      <w:r w:rsidR="00EA6F64" w:rsidRPr="004B35E3">
        <w:rPr>
          <w:color w:val="FF0000"/>
          <w:sz w:val="28"/>
          <w:szCs w:val="28"/>
        </w:rPr>
        <w:t>более</w:t>
      </w:r>
      <w:r w:rsidR="00B74D28" w:rsidRPr="004B35E3">
        <w:rPr>
          <w:color w:val="FF0000"/>
          <w:sz w:val="28"/>
          <w:szCs w:val="28"/>
        </w:rPr>
        <w:t>.</w:t>
      </w:r>
    </w:p>
    <w:bookmarkStart w:id="78" w:name="п713"/>
    <w:p w14:paraId="7C30E922" w14:textId="7C7D34B3" w:rsidR="00B74D28" w:rsidRPr="004B35E3" w:rsidRDefault="00B74D28" w:rsidP="00E267D2">
      <w:pPr>
        <w:widowControl/>
        <w:spacing w:before="0" w:after="0"/>
        <w:rPr>
          <w:bCs/>
          <w:color w:val="FF0000"/>
          <w:sz w:val="28"/>
          <w:szCs w:val="28"/>
        </w:rPr>
      </w:pPr>
      <w:r w:rsidRPr="004B35E3">
        <w:rPr>
          <w:bCs/>
          <w:color w:val="FF0000"/>
          <w:sz w:val="28"/>
          <w:szCs w:val="28"/>
        </w:rPr>
        <w:fldChar w:fldCharType="begin"/>
      </w:r>
      <w:r w:rsidRPr="004B35E3">
        <w:rPr>
          <w:bCs/>
          <w:color w:val="FF0000"/>
          <w:sz w:val="28"/>
          <w:szCs w:val="28"/>
        </w:rPr>
        <w:instrText xml:space="preserve"> REF  раздел_9  \* MERGEFORMAT </w:instrText>
      </w:r>
      <w:r w:rsidRPr="004B35E3">
        <w:rPr>
          <w:bCs/>
          <w:color w:val="FF0000"/>
          <w:sz w:val="28"/>
          <w:szCs w:val="28"/>
        </w:rPr>
        <w:fldChar w:fldCharType="separate"/>
      </w:r>
      <w:r w:rsidR="00AE7126" w:rsidRPr="004B35E3">
        <w:rPr>
          <w:bCs/>
          <w:color w:val="FF0000"/>
          <w:sz w:val="28"/>
          <w:szCs w:val="28"/>
        </w:rPr>
        <w:t>9</w:t>
      </w:r>
      <w:r w:rsidRPr="004B35E3">
        <w:rPr>
          <w:bCs/>
          <w:color w:val="FF0000"/>
          <w:sz w:val="28"/>
          <w:szCs w:val="28"/>
        </w:rPr>
        <w:fldChar w:fldCharType="end"/>
      </w:r>
      <w:r w:rsidRPr="004B35E3">
        <w:rPr>
          <w:bCs/>
          <w:color w:val="FF0000"/>
          <w:sz w:val="28"/>
          <w:szCs w:val="28"/>
        </w:rPr>
        <w:t>.</w:t>
      </w:r>
      <w:r w:rsidR="00F26779" w:rsidRPr="004B35E3">
        <w:rPr>
          <w:bCs/>
          <w:noProof/>
          <w:color w:val="FF0000"/>
          <w:sz w:val="28"/>
          <w:szCs w:val="28"/>
        </w:rPr>
        <w:fldChar w:fldCharType="begin"/>
      </w:r>
      <w:r w:rsidR="00F26779" w:rsidRPr="004B35E3">
        <w:rPr>
          <w:bCs/>
          <w:noProof/>
          <w:color w:val="FF0000"/>
          <w:sz w:val="28"/>
          <w:szCs w:val="28"/>
        </w:rPr>
        <w:instrText xml:space="preserve"> SEQ раздел7 \* MERGEFORMAT </w:instrText>
      </w:r>
      <w:r w:rsidR="00F26779" w:rsidRPr="004B35E3">
        <w:rPr>
          <w:bCs/>
          <w:noProof/>
          <w:color w:val="FF0000"/>
          <w:sz w:val="28"/>
          <w:szCs w:val="28"/>
        </w:rPr>
        <w:fldChar w:fldCharType="separate"/>
      </w:r>
      <w:r w:rsidR="00AE7126" w:rsidRPr="004B35E3">
        <w:rPr>
          <w:bCs/>
          <w:noProof/>
          <w:color w:val="FF0000"/>
          <w:sz w:val="28"/>
          <w:szCs w:val="28"/>
        </w:rPr>
        <w:t>13</w:t>
      </w:r>
      <w:r w:rsidR="00F26779" w:rsidRPr="004B35E3">
        <w:rPr>
          <w:bCs/>
          <w:noProof/>
          <w:color w:val="FF0000"/>
          <w:sz w:val="28"/>
          <w:szCs w:val="28"/>
        </w:rPr>
        <w:fldChar w:fldCharType="end"/>
      </w:r>
      <w:bookmarkEnd w:id="78"/>
      <w:r w:rsidR="009861CE" w:rsidRPr="004B35E3">
        <w:rPr>
          <w:bCs/>
          <w:color w:val="FF0000"/>
          <w:sz w:val="28"/>
          <w:szCs w:val="28"/>
        </w:rPr>
        <w:t xml:space="preserve"> </w:t>
      </w:r>
      <w:r w:rsidRPr="004B35E3">
        <w:rPr>
          <w:bCs/>
          <w:color w:val="FF0000"/>
          <w:sz w:val="28"/>
          <w:szCs w:val="28"/>
        </w:rPr>
        <w:t>Установку</w:t>
      </w:r>
      <w:r w:rsidR="009861CE" w:rsidRPr="004B35E3">
        <w:rPr>
          <w:bCs/>
          <w:color w:val="FF0000"/>
          <w:sz w:val="28"/>
          <w:szCs w:val="28"/>
        </w:rPr>
        <w:t xml:space="preserve"> </w:t>
      </w:r>
      <w:r w:rsidRPr="004B35E3">
        <w:rPr>
          <w:bCs/>
          <w:color w:val="FF0000"/>
          <w:sz w:val="28"/>
          <w:szCs w:val="28"/>
        </w:rPr>
        <w:t>сетчатых</w:t>
      </w:r>
      <w:r w:rsidR="009861CE" w:rsidRPr="004B35E3">
        <w:rPr>
          <w:bCs/>
          <w:color w:val="FF0000"/>
          <w:sz w:val="28"/>
          <w:szCs w:val="28"/>
        </w:rPr>
        <w:t xml:space="preserve"> </w:t>
      </w:r>
      <w:r w:rsidRPr="004B35E3">
        <w:rPr>
          <w:bCs/>
          <w:color w:val="FF0000"/>
          <w:sz w:val="28"/>
          <w:szCs w:val="28"/>
        </w:rPr>
        <w:t>барабанных</w:t>
      </w:r>
      <w:r w:rsidR="009861CE" w:rsidRPr="004B35E3">
        <w:rPr>
          <w:bCs/>
          <w:color w:val="FF0000"/>
          <w:sz w:val="28"/>
          <w:szCs w:val="28"/>
        </w:rPr>
        <w:t xml:space="preserve"> </w:t>
      </w:r>
      <w:r w:rsidRPr="004B35E3">
        <w:rPr>
          <w:bCs/>
          <w:color w:val="FF0000"/>
          <w:sz w:val="28"/>
          <w:szCs w:val="28"/>
        </w:rPr>
        <w:t>фильтров</w:t>
      </w:r>
      <w:r w:rsidR="009861CE" w:rsidRPr="004B35E3">
        <w:rPr>
          <w:bCs/>
          <w:color w:val="FF0000"/>
          <w:sz w:val="28"/>
          <w:szCs w:val="28"/>
        </w:rPr>
        <w:t xml:space="preserve"> </w:t>
      </w:r>
      <w:r w:rsidRPr="004B35E3">
        <w:rPr>
          <w:bCs/>
          <w:color w:val="FF0000"/>
          <w:sz w:val="28"/>
          <w:szCs w:val="28"/>
        </w:rPr>
        <w:t>следует</w:t>
      </w:r>
      <w:r w:rsidR="009861CE" w:rsidRPr="004B35E3">
        <w:rPr>
          <w:bCs/>
          <w:color w:val="FF0000"/>
          <w:sz w:val="28"/>
          <w:szCs w:val="28"/>
        </w:rPr>
        <w:t xml:space="preserve"> </w:t>
      </w:r>
      <w:r w:rsidRPr="004B35E3">
        <w:rPr>
          <w:bCs/>
          <w:color w:val="FF0000"/>
          <w:sz w:val="28"/>
          <w:szCs w:val="28"/>
        </w:rPr>
        <w:t>предусматривать</w:t>
      </w:r>
      <w:r w:rsidR="009861CE" w:rsidRPr="004B35E3">
        <w:rPr>
          <w:bCs/>
          <w:color w:val="FF0000"/>
          <w:sz w:val="28"/>
          <w:szCs w:val="28"/>
        </w:rPr>
        <w:t xml:space="preserve"> </w:t>
      </w:r>
      <w:r w:rsidRPr="004B35E3">
        <w:rPr>
          <w:bCs/>
          <w:color w:val="FF0000"/>
          <w:sz w:val="28"/>
          <w:szCs w:val="28"/>
        </w:rPr>
        <w:t>в</w:t>
      </w:r>
      <w:r w:rsidR="009861CE" w:rsidRPr="004B35E3">
        <w:rPr>
          <w:bCs/>
          <w:color w:val="FF0000"/>
          <w:sz w:val="28"/>
          <w:szCs w:val="28"/>
        </w:rPr>
        <w:t xml:space="preserve"> </w:t>
      </w:r>
      <w:r w:rsidRPr="004B35E3">
        <w:rPr>
          <w:bCs/>
          <w:color w:val="FF0000"/>
          <w:sz w:val="28"/>
          <w:szCs w:val="28"/>
        </w:rPr>
        <w:t>камерах.</w:t>
      </w:r>
      <w:r w:rsidR="009861CE" w:rsidRPr="004B35E3">
        <w:rPr>
          <w:bCs/>
          <w:color w:val="FF0000"/>
          <w:sz w:val="28"/>
          <w:szCs w:val="28"/>
        </w:rPr>
        <w:t xml:space="preserve"> </w:t>
      </w:r>
      <w:r w:rsidRPr="004B35E3">
        <w:rPr>
          <w:bCs/>
          <w:color w:val="FF0000"/>
          <w:sz w:val="28"/>
          <w:szCs w:val="28"/>
        </w:rPr>
        <w:t>Допускается</w:t>
      </w:r>
      <w:r w:rsidR="009861CE" w:rsidRPr="004B35E3">
        <w:rPr>
          <w:bCs/>
          <w:color w:val="FF0000"/>
          <w:sz w:val="28"/>
          <w:szCs w:val="28"/>
        </w:rPr>
        <w:t xml:space="preserve"> </w:t>
      </w:r>
      <w:r w:rsidRPr="004B35E3">
        <w:rPr>
          <w:bCs/>
          <w:color w:val="FF0000"/>
          <w:sz w:val="28"/>
          <w:szCs w:val="28"/>
        </w:rPr>
        <w:t>размещение</w:t>
      </w:r>
      <w:r w:rsidR="009861CE" w:rsidRPr="004B35E3">
        <w:rPr>
          <w:bCs/>
          <w:color w:val="FF0000"/>
          <w:sz w:val="28"/>
          <w:szCs w:val="28"/>
        </w:rPr>
        <w:t xml:space="preserve"> </w:t>
      </w:r>
      <w:r w:rsidRPr="004B35E3">
        <w:rPr>
          <w:bCs/>
          <w:color w:val="FF0000"/>
          <w:sz w:val="28"/>
          <w:szCs w:val="28"/>
        </w:rPr>
        <w:t>в</w:t>
      </w:r>
      <w:r w:rsidR="009861CE" w:rsidRPr="004B35E3">
        <w:rPr>
          <w:bCs/>
          <w:color w:val="FF0000"/>
          <w:sz w:val="28"/>
          <w:szCs w:val="28"/>
        </w:rPr>
        <w:t xml:space="preserve"> </w:t>
      </w:r>
      <w:r w:rsidRPr="004B35E3">
        <w:rPr>
          <w:bCs/>
          <w:color w:val="FF0000"/>
          <w:sz w:val="28"/>
          <w:szCs w:val="28"/>
        </w:rPr>
        <w:t>одной</w:t>
      </w:r>
      <w:r w:rsidR="009861CE" w:rsidRPr="004B35E3">
        <w:rPr>
          <w:bCs/>
          <w:color w:val="FF0000"/>
          <w:sz w:val="28"/>
          <w:szCs w:val="28"/>
        </w:rPr>
        <w:t xml:space="preserve"> </w:t>
      </w:r>
      <w:r w:rsidRPr="004B35E3">
        <w:rPr>
          <w:bCs/>
          <w:color w:val="FF0000"/>
          <w:sz w:val="28"/>
          <w:szCs w:val="28"/>
        </w:rPr>
        <w:t>камере</w:t>
      </w:r>
      <w:r w:rsidR="009861CE" w:rsidRPr="004B35E3">
        <w:rPr>
          <w:bCs/>
          <w:color w:val="FF0000"/>
          <w:sz w:val="28"/>
          <w:szCs w:val="28"/>
        </w:rPr>
        <w:t xml:space="preserve"> </w:t>
      </w:r>
      <w:r w:rsidRPr="004B35E3">
        <w:rPr>
          <w:bCs/>
          <w:color w:val="FF0000"/>
          <w:sz w:val="28"/>
          <w:szCs w:val="28"/>
        </w:rPr>
        <w:t>двух</w:t>
      </w:r>
      <w:r w:rsidR="009861CE" w:rsidRPr="004B35E3">
        <w:rPr>
          <w:bCs/>
          <w:color w:val="FF0000"/>
          <w:sz w:val="28"/>
          <w:szCs w:val="28"/>
        </w:rPr>
        <w:t xml:space="preserve"> </w:t>
      </w:r>
      <w:r w:rsidRPr="004B35E3">
        <w:rPr>
          <w:bCs/>
          <w:color w:val="FF0000"/>
          <w:sz w:val="28"/>
          <w:szCs w:val="28"/>
        </w:rPr>
        <w:t>агрегатов,</w:t>
      </w:r>
      <w:r w:rsidR="009861CE" w:rsidRPr="004B35E3">
        <w:rPr>
          <w:bCs/>
          <w:color w:val="FF0000"/>
          <w:sz w:val="28"/>
          <w:szCs w:val="28"/>
        </w:rPr>
        <w:t xml:space="preserve"> </w:t>
      </w:r>
      <w:r w:rsidRPr="004B35E3">
        <w:rPr>
          <w:bCs/>
          <w:color w:val="FF0000"/>
          <w:sz w:val="28"/>
          <w:szCs w:val="28"/>
        </w:rPr>
        <w:t>если</w:t>
      </w:r>
      <w:r w:rsidR="009861CE" w:rsidRPr="004B35E3">
        <w:rPr>
          <w:bCs/>
          <w:color w:val="FF0000"/>
          <w:sz w:val="28"/>
          <w:szCs w:val="28"/>
        </w:rPr>
        <w:t xml:space="preserve"> </w:t>
      </w:r>
      <w:r w:rsidRPr="004B35E3">
        <w:rPr>
          <w:bCs/>
          <w:color w:val="FF0000"/>
          <w:sz w:val="28"/>
          <w:szCs w:val="28"/>
        </w:rPr>
        <w:t>число</w:t>
      </w:r>
      <w:r w:rsidR="009861CE" w:rsidRPr="004B35E3">
        <w:rPr>
          <w:bCs/>
          <w:color w:val="FF0000"/>
          <w:sz w:val="28"/>
          <w:szCs w:val="28"/>
        </w:rPr>
        <w:t xml:space="preserve"> </w:t>
      </w:r>
      <w:r w:rsidRPr="004B35E3">
        <w:rPr>
          <w:bCs/>
          <w:color w:val="FF0000"/>
          <w:sz w:val="28"/>
          <w:szCs w:val="28"/>
        </w:rPr>
        <w:t>рабочих</w:t>
      </w:r>
      <w:r w:rsidR="009861CE" w:rsidRPr="004B35E3">
        <w:rPr>
          <w:bCs/>
          <w:color w:val="FF0000"/>
          <w:sz w:val="28"/>
          <w:szCs w:val="28"/>
        </w:rPr>
        <w:t xml:space="preserve"> </w:t>
      </w:r>
      <w:r w:rsidRPr="004B35E3">
        <w:rPr>
          <w:bCs/>
          <w:color w:val="FF0000"/>
          <w:sz w:val="28"/>
          <w:szCs w:val="28"/>
        </w:rPr>
        <w:t>агрегатов</w:t>
      </w:r>
      <w:r w:rsidR="009861CE" w:rsidRPr="004B35E3">
        <w:rPr>
          <w:bCs/>
          <w:color w:val="FF0000"/>
          <w:sz w:val="28"/>
          <w:szCs w:val="28"/>
        </w:rPr>
        <w:t xml:space="preserve"> </w:t>
      </w:r>
      <w:r w:rsidRPr="004B35E3">
        <w:rPr>
          <w:bCs/>
          <w:color w:val="FF0000"/>
          <w:sz w:val="28"/>
          <w:szCs w:val="28"/>
        </w:rPr>
        <w:t>свыше</w:t>
      </w:r>
      <w:r w:rsidR="009861CE" w:rsidRPr="004B35E3">
        <w:rPr>
          <w:bCs/>
          <w:color w:val="FF0000"/>
          <w:sz w:val="28"/>
          <w:szCs w:val="28"/>
        </w:rPr>
        <w:t xml:space="preserve"> </w:t>
      </w:r>
      <w:r w:rsidRPr="004B35E3">
        <w:rPr>
          <w:bCs/>
          <w:color w:val="FF0000"/>
          <w:sz w:val="28"/>
          <w:szCs w:val="28"/>
        </w:rPr>
        <w:t>5.</w:t>
      </w:r>
    </w:p>
    <w:p w14:paraId="7B6CC604" w14:textId="77777777" w:rsidR="00B74D28" w:rsidRPr="004B35E3" w:rsidRDefault="00B74D28" w:rsidP="00E267D2">
      <w:pPr>
        <w:widowControl/>
        <w:spacing w:before="0" w:after="0"/>
        <w:rPr>
          <w:bCs/>
          <w:color w:val="FF0000"/>
          <w:sz w:val="28"/>
          <w:szCs w:val="28"/>
        </w:rPr>
      </w:pPr>
      <w:r w:rsidRPr="004B35E3">
        <w:rPr>
          <w:bCs/>
          <w:color w:val="FF0000"/>
          <w:sz w:val="28"/>
          <w:szCs w:val="28"/>
        </w:rPr>
        <w:t>Камеры</w:t>
      </w:r>
      <w:r w:rsidR="009861CE" w:rsidRPr="004B35E3">
        <w:rPr>
          <w:bCs/>
          <w:color w:val="FF0000"/>
          <w:sz w:val="28"/>
          <w:szCs w:val="28"/>
        </w:rPr>
        <w:t xml:space="preserve"> </w:t>
      </w:r>
      <w:r w:rsidRPr="004B35E3">
        <w:rPr>
          <w:bCs/>
          <w:color w:val="FF0000"/>
          <w:sz w:val="28"/>
          <w:szCs w:val="28"/>
        </w:rPr>
        <w:t>должны</w:t>
      </w:r>
      <w:r w:rsidR="009861CE" w:rsidRPr="004B35E3">
        <w:rPr>
          <w:bCs/>
          <w:color w:val="FF0000"/>
          <w:sz w:val="28"/>
          <w:szCs w:val="28"/>
        </w:rPr>
        <w:t xml:space="preserve"> </w:t>
      </w:r>
      <w:r w:rsidRPr="004B35E3">
        <w:rPr>
          <w:bCs/>
          <w:color w:val="FF0000"/>
          <w:sz w:val="28"/>
          <w:szCs w:val="28"/>
        </w:rPr>
        <w:t>оборудоваться</w:t>
      </w:r>
      <w:r w:rsidR="009861CE" w:rsidRPr="004B35E3">
        <w:rPr>
          <w:bCs/>
          <w:color w:val="FF0000"/>
          <w:sz w:val="28"/>
          <w:szCs w:val="28"/>
        </w:rPr>
        <w:t xml:space="preserve"> </w:t>
      </w:r>
      <w:r w:rsidRPr="004B35E3">
        <w:rPr>
          <w:bCs/>
          <w:color w:val="FF0000"/>
          <w:sz w:val="28"/>
          <w:szCs w:val="28"/>
        </w:rPr>
        <w:t>спускными</w:t>
      </w:r>
      <w:r w:rsidR="009861CE" w:rsidRPr="004B35E3">
        <w:rPr>
          <w:bCs/>
          <w:color w:val="FF0000"/>
          <w:sz w:val="28"/>
          <w:szCs w:val="28"/>
        </w:rPr>
        <w:t xml:space="preserve"> </w:t>
      </w:r>
      <w:r w:rsidRPr="004B35E3">
        <w:rPr>
          <w:bCs/>
          <w:color w:val="FF0000"/>
          <w:sz w:val="28"/>
          <w:szCs w:val="28"/>
        </w:rPr>
        <w:t>трубами.</w:t>
      </w:r>
      <w:r w:rsidR="009861CE" w:rsidRPr="004B35E3">
        <w:rPr>
          <w:bCs/>
          <w:color w:val="FF0000"/>
          <w:sz w:val="28"/>
          <w:szCs w:val="28"/>
        </w:rPr>
        <w:t xml:space="preserve"> </w:t>
      </w:r>
      <w:r w:rsidRPr="004B35E3">
        <w:rPr>
          <w:bCs/>
          <w:color w:val="FF0000"/>
          <w:sz w:val="28"/>
          <w:szCs w:val="28"/>
        </w:rPr>
        <w:t>В</w:t>
      </w:r>
      <w:r w:rsidR="009861CE" w:rsidRPr="004B35E3">
        <w:rPr>
          <w:bCs/>
          <w:color w:val="FF0000"/>
          <w:sz w:val="28"/>
          <w:szCs w:val="28"/>
        </w:rPr>
        <w:t xml:space="preserve"> </w:t>
      </w:r>
      <w:r w:rsidRPr="004B35E3">
        <w:rPr>
          <w:bCs/>
          <w:color w:val="FF0000"/>
          <w:sz w:val="28"/>
          <w:szCs w:val="28"/>
        </w:rPr>
        <w:t>подводящем</w:t>
      </w:r>
      <w:r w:rsidR="009861CE" w:rsidRPr="004B35E3">
        <w:rPr>
          <w:bCs/>
          <w:color w:val="FF0000"/>
          <w:sz w:val="28"/>
          <w:szCs w:val="28"/>
        </w:rPr>
        <w:t xml:space="preserve"> </w:t>
      </w:r>
      <w:r w:rsidRPr="004B35E3">
        <w:rPr>
          <w:bCs/>
          <w:color w:val="FF0000"/>
          <w:sz w:val="28"/>
          <w:szCs w:val="28"/>
        </w:rPr>
        <w:t>канале</w:t>
      </w:r>
      <w:r w:rsidR="009861CE" w:rsidRPr="004B35E3">
        <w:rPr>
          <w:bCs/>
          <w:color w:val="FF0000"/>
          <w:sz w:val="28"/>
          <w:szCs w:val="28"/>
        </w:rPr>
        <w:t xml:space="preserve"> </w:t>
      </w:r>
      <w:r w:rsidRPr="004B35E3">
        <w:rPr>
          <w:bCs/>
          <w:color w:val="FF0000"/>
          <w:sz w:val="28"/>
          <w:szCs w:val="28"/>
        </w:rPr>
        <w:t>камер</w:t>
      </w:r>
      <w:r w:rsidR="009861CE" w:rsidRPr="004B35E3">
        <w:rPr>
          <w:bCs/>
          <w:color w:val="FF0000"/>
          <w:sz w:val="28"/>
          <w:szCs w:val="28"/>
        </w:rPr>
        <w:t xml:space="preserve"> </w:t>
      </w:r>
      <w:r w:rsidRPr="004B35E3">
        <w:rPr>
          <w:bCs/>
          <w:color w:val="FF0000"/>
          <w:sz w:val="28"/>
          <w:szCs w:val="28"/>
        </w:rPr>
        <w:t>следует</w:t>
      </w:r>
      <w:r w:rsidR="009861CE" w:rsidRPr="004B35E3">
        <w:rPr>
          <w:bCs/>
          <w:color w:val="FF0000"/>
          <w:sz w:val="28"/>
          <w:szCs w:val="28"/>
        </w:rPr>
        <w:t xml:space="preserve"> </w:t>
      </w:r>
      <w:r w:rsidRPr="004B35E3">
        <w:rPr>
          <w:bCs/>
          <w:color w:val="FF0000"/>
          <w:sz w:val="28"/>
          <w:szCs w:val="28"/>
        </w:rPr>
        <w:t>предусматривать</w:t>
      </w:r>
      <w:r w:rsidR="009861CE" w:rsidRPr="004B35E3">
        <w:rPr>
          <w:bCs/>
          <w:color w:val="FF0000"/>
          <w:sz w:val="28"/>
          <w:szCs w:val="28"/>
        </w:rPr>
        <w:t xml:space="preserve"> </w:t>
      </w:r>
      <w:r w:rsidRPr="004B35E3">
        <w:rPr>
          <w:bCs/>
          <w:color w:val="FF0000"/>
          <w:sz w:val="28"/>
          <w:szCs w:val="28"/>
        </w:rPr>
        <w:t>переливной</w:t>
      </w:r>
      <w:r w:rsidR="009861CE" w:rsidRPr="004B35E3">
        <w:rPr>
          <w:bCs/>
          <w:color w:val="FF0000"/>
          <w:sz w:val="28"/>
          <w:szCs w:val="28"/>
        </w:rPr>
        <w:t xml:space="preserve"> </w:t>
      </w:r>
      <w:r w:rsidRPr="004B35E3">
        <w:rPr>
          <w:bCs/>
          <w:color w:val="FF0000"/>
          <w:sz w:val="28"/>
          <w:szCs w:val="28"/>
        </w:rPr>
        <w:t>трубопровод.</w:t>
      </w:r>
    </w:p>
    <w:bookmarkStart w:id="79" w:name="п714"/>
    <w:p w14:paraId="16F593A6" w14:textId="7D88E1C1" w:rsidR="00B74D28" w:rsidRPr="004B35E3" w:rsidRDefault="00B74D28" w:rsidP="00E267D2">
      <w:pPr>
        <w:widowControl/>
        <w:spacing w:before="0" w:after="0"/>
        <w:rPr>
          <w:color w:val="FF0000"/>
          <w:sz w:val="28"/>
          <w:szCs w:val="28"/>
        </w:rPr>
      </w:pPr>
      <w:r w:rsidRPr="004B35E3">
        <w:rPr>
          <w:bCs/>
          <w:color w:val="FF0000"/>
          <w:sz w:val="28"/>
          <w:szCs w:val="28"/>
        </w:rPr>
        <w:lastRenderedPageBreak/>
        <w:fldChar w:fldCharType="begin"/>
      </w:r>
      <w:r w:rsidRPr="004B35E3">
        <w:rPr>
          <w:bCs/>
          <w:color w:val="FF0000"/>
          <w:sz w:val="28"/>
          <w:szCs w:val="28"/>
        </w:rPr>
        <w:instrText xml:space="preserve"> REF  раздел_9  \* MERGEFORMAT </w:instrText>
      </w:r>
      <w:r w:rsidRPr="004B35E3">
        <w:rPr>
          <w:bCs/>
          <w:color w:val="FF0000"/>
          <w:sz w:val="28"/>
          <w:szCs w:val="28"/>
        </w:rPr>
        <w:fldChar w:fldCharType="separate"/>
      </w:r>
      <w:r w:rsidR="00AE7126" w:rsidRPr="004B35E3">
        <w:rPr>
          <w:bCs/>
          <w:color w:val="FF0000"/>
          <w:sz w:val="28"/>
          <w:szCs w:val="28"/>
        </w:rPr>
        <w:t>9</w:t>
      </w:r>
      <w:r w:rsidRPr="004B35E3">
        <w:rPr>
          <w:bCs/>
          <w:color w:val="FF0000"/>
          <w:sz w:val="28"/>
          <w:szCs w:val="28"/>
        </w:rPr>
        <w:fldChar w:fldCharType="end"/>
      </w:r>
      <w:r w:rsidRPr="004B35E3">
        <w:rPr>
          <w:bCs/>
          <w:color w:val="FF0000"/>
          <w:sz w:val="28"/>
          <w:szCs w:val="28"/>
        </w:rPr>
        <w:t>.</w:t>
      </w:r>
      <w:r w:rsidR="00F26779" w:rsidRPr="004B35E3">
        <w:rPr>
          <w:bCs/>
          <w:noProof/>
          <w:color w:val="FF0000"/>
          <w:sz w:val="28"/>
          <w:szCs w:val="28"/>
        </w:rPr>
        <w:fldChar w:fldCharType="begin"/>
      </w:r>
      <w:r w:rsidR="00F26779" w:rsidRPr="004B35E3">
        <w:rPr>
          <w:bCs/>
          <w:noProof/>
          <w:color w:val="FF0000"/>
          <w:sz w:val="28"/>
          <w:szCs w:val="28"/>
        </w:rPr>
        <w:instrText xml:space="preserve"> SEQ раздел7 \* MERGEFORMAT </w:instrText>
      </w:r>
      <w:r w:rsidR="00F26779" w:rsidRPr="004B35E3">
        <w:rPr>
          <w:bCs/>
          <w:noProof/>
          <w:color w:val="FF0000"/>
          <w:sz w:val="28"/>
          <w:szCs w:val="28"/>
        </w:rPr>
        <w:fldChar w:fldCharType="separate"/>
      </w:r>
      <w:r w:rsidR="00AE7126" w:rsidRPr="004B35E3">
        <w:rPr>
          <w:bCs/>
          <w:noProof/>
          <w:color w:val="FF0000"/>
          <w:sz w:val="28"/>
          <w:szCs w:val="28"/>
        </w:rPr>
        <w:t>14</w:t>
      </w:r>
      <w:r w:rsidR="00F26779" w:rsidRPr="004B35E3">
        <w:rPr>
          <w:bCs/>
          <w:noProof/>
          <w:color w:val="FF0000"/>
          <w:sz w:val="28"/>
          <w:szCs w:val="28"/>
        </w:rPr>
        <w:fldChar w:fldCharType="end"/>
      </w:r>
      <w:bookmarkEnd w:id="79"/>
      <w:r w:rsidR="009861CE" w:rsidRPr="004B35E3">
        <w:rPr>
          <w:bCs/>
          <w:color w:val="FF0000"/>
          <w:sz w:val="28"/>
          <w:szCs w:val="28"/>
        </w:rPr>
        <w:t xml:space="preserve"> </w:t>
      </w:r>
      <w:r w:rsidRPr="004B35E3">
        <w:rPr>
          <w:bCs/>
          <w:color w:val="FF0000"/>
          <w:sz w:val="28"/>
          <w:szCs w:val="28"/>
        </w:rPr>
        <w:t>Промывка</w:t>
      </w:r>
      <w:r w:rsidR="009861CE" w:rsidRPr="004B35E3">
        <w:rPr>
          <w:bCs/>
          <w:color w:val="FF0000"/>
          <w:sz w:val="28"/>
          <w:szCs w:val="28"/>
        </w:rPr>
        <w:t xml:space="preserve"> </w:t>
      </w:r>
      <w:r w:rsidRPr="004B35E3">
        <w:rPr>
          <w:bCs/>
          <w:color w:val="FF0000"/>
          <w:sz w:val="28"/>
          <w:szCs w:val="28"/>
        </w:rPr>
        <w:t>сетчатых</w:t>
      </w:r>
      <w:r w:rsidR="009861CE" w:rsidRPr="004B35E3">
        <w:rPr>
          <w:bCs/>
          <w:color w:val="FF0000"/>
          <w:sz w:val="28"/>
          <w:szCs w:val="28"/>
        </w:rPr>
        <w:t xml:space="preserve"> </w:t>
      </w:r>
      <w:r w:rsidRPr="004B35E3">
        <w:rPr>
          <w:bCs/>
          <w:color w:val="FF0000"/>
          <w:sz w:val="28"/>
          <w:szCs w:val="28"/>
        </w:rPr>
        <w:t>барабанных</w:t>
      </w:r>
      <w:r w:rsidR="009861CE" w:rsidRPr="004B35E3">
        <w:rPr>
          <w:bCs/>
          <w:color w:val="FF0000"/>
          <w:sz w:val="28"/>
          <w:szCs w:val="28"/>
        </w:rPr>
        <w:t xml:space="preserve"> </w:t>
      </w:r>
      <w:r w:rsidRPr="004B35E3">
        <w:rPr>
          <w:bCs/>
          <w:color w:val="FF0000"/>
          <w:sz w:val="28"/>
          <w:szCs w:val="28"/>
        </w:rPr>
        <w:t>фильтров</w:t>
      </w:r>
      <w:r w:rsidR="009861CE" w:rsidRPr="004B35E3">
        <w:rPr>
          <w:bCs/>
          <w:color w:val="FF0000"/>
          <w:sz w:val="28"/>
          <w:szCs w:val="28"/>
        </w:rPr>
        <w:t xml:space="preserve"> </w:t>
      </w:r>
      <w:r w:rsidRPr="004B35E3">
        <w:rPr>
          <w:bCs/>
          <w:color w:val="FF0000"/>
          <w:sz w:val="28"/>
          <w:szCs w:val="28"/>
        </w:rPr>
        <w:t>должна</w:t>
      </w:r>
      <w:r w:rsidR="009861CE" w:rsidRPr="004B35E3">
        <w:rPr>
          <w:bCs/>
          <w:color w:val="FF0000"/>
          <w:sz w:val="28"/>
          <w:szCs w:val="28"/>
        </w:rPr>
        <w:t xml:space="preserve"> </w:t>
      </w:r>
      <w:r w:rsidRPr="004B35E3">
        <w:rPr>
          <w:bCs/>
          <w:color w:val="FF0000"/>
          <w:sz w:val="28"/>
          <w:szCs w:val="28"/>
        </w:rPr>
        <w:t>осуществляться</w:t>
      </w:r>
      <w:r w:rsidR="009861CE" w:rsidRPr="004B35E3">
        <w:rPr>
          <w:bCs/>
          <w:color w:val="FF0000"/>
          <w:sz w:val="28"/>
          <w:szCs w:val="28"/>
        </w:rPr>
        <w:t xml:space="preserve"> </w:t>
      </w:r>
      <w:r w:rsidRPr="004B35E3">
        <w:rPr>
          <w:bCs/>
          <w:color w:val="FF0000"/>
          <w:sz w:val="28"/>
          <w:szCs w:val="28"/>
        </w:rPr>
        <w:t>водой,</w:t>
      </w:r>
      <w:r w:rsidR="009861CE" w:rsidRPr="004B35E3">
        <w:rPr>
          <w:bCs/>
          <w:color w:val="FF0000"/>
          <w:sz w:val="28"/>
          <w:szCs w:val="28"/>
        </w:rPr>
        <w:t xml:space="preserve"> </w:t>
      </w:r>
      <w:r w:rsidRPr="004B35E3">
        <w:rPr>
          <w:bCs/>
          <w:color w:val="FF0000"/>
          <w:sz w:val="28"/>
          <w:szCs w:val="28"/>
        </w:rPr>
        <w:t>прошедшей</w:t>
      </w:r>
      <w:r w:rsidR="009861CE" w:rsidRPr="004B35E3">
        <w:rPr>
          <w:color w:val="FF0000"/>
          <w:sz w:val="28"/>
          <w:szCs w:val="28"/>
        </w:rPr>
        <w:t xml:space="preserve"> </w:t>
      </w:r>
      <w:r w:rsidRPr="004B35E3">
        <w:rPr>
          <w:color w:val="FF0000"/>
          <w:sz w:val="28"/>
          <w:szCs w:val="28"/>
        </w:rPr>
        <w:t>через</w:t>
      </w:r>
      <w:r w:rsidR="009861CE" w:rsidRPr="004B35E3">
        <w:rPr>
          <w:color w:val="FF0000"/>
          <w:sz w:val="28"/>
          <w:szCs w:val="28"/>
        </w:rPr>
        <w:t xml:space="preserve"> </w:t>
      </w:r>
      <w:r w:rsidRPr="004B35E3">
        <w:rPr>
          <w:color w:val="FF0000"/>
          <w:sz w:val="28"/>
          <w:szCs w:val="28"/>
        </w:rPr>
        <w:t>них.</w:t>
      </w:r>
    </w:p>
    <w:p w14:paraId="662DF515" w14:textId="77777777" w:rsidR="00B74D28" w:rsidRPr="004B35E3" w:rsidRDefault="00B74D28" w:rsidP="00E267D2">
      <w:pPr>
        <w:widowControl/>
        <w:spacing w:before="0" w:after="0"/>
        <w:rPr>
          <w:color w:val="FF0000"/>
          <w:sz w:val="28"/>
          <w:szCs w:val="28"/>
        </w:rPr>
      </w:pPr>
      <w:r w:rsidRPr="004B35E3">
        <w:rPr>
          <w:color w:val="FF0000"/>
          <w:sz w:val="28"/>
          <w:szCs w:val="28"/>
        </w:rPr>
        <w:t>Расходы</w:t>
      </w:r>
      <w:r w:rsidR="009861CE" w:rsidRPr="004B35E3">
        <w:rPr>
          <w:color w:val="FF0000"/>
          <w:sz w:val="28"/>
          <w:szCs w:val="28"/>
        </w:rPr>
        <w:t xml:space="preserve"> </w:t>
      </w:r>
      <w:r w:rsidRPr="004B35E3">
        <w:rPr>
          <w:color w:val="FF0000"/>
          <w:sz w:val="28"/>
          <w:szCs w:val="28"/>
        </w:rPr>
        <w:t>воды</w:t>
      </w:r>
      <w:r w:rsidR="009861CE" w:rsidRPr="004B35E3">
        <w:rPr>
          <w:color w:val="FF0000"/>
          <w:sz w:val="28"/>
          <w:szCs w:val="28"/>
        </w:rPr>
        <w:t xml:space="preserve"> </w:t>
      </w:r>
      <w:r w:rsidRPr="004B35E3">
        <w:rPr>
          <w:color w:val="FF0000"/>
          <w:sz w:val="28"/>
          <w:szCs w:val="28"/>
        </w:rPr>
        <w:t>на</w:t>
      </w:r>
      <w:r w:rsidR="009861CE" w:rsidRPr="004B35E3">
        <w:rPr>
          <w:color w:val="FF0000"/>
          <w:sz w:val="28"/>
          <w:szCs w:val="28"/>
        </w:rPr>
        <w:t xml:space="preserve"> </w:t>
      </w:r>
      <w:r w:rsidRPr="004B35E3">
        <w:rPr>
          <w:color w:val="FF0000"/>
          <w:sz w:val="28"/>
          <w:szCs w:val="28"/>
        </w:rPr>
        <w:t>собственные</w:t>
      </w:r>
      <w:r w:rsidR="009861CE" w:rsidRPr="004B35E3">
        <w:rPr>
          <w:color w:val="FF0000"/>
          <w:sz w:val="28"/>
          <w:szCs w:val="28"/>
        </w:rPr>
        <w:t xml:space="preserve"> </w:t>
      </w:r>
      <w:r w:rsidRPr="004B35E3">
        <w:rPr>
          <w:color w:val="FF0000"/>
          <w:sz w:val="28"/>
          <w:szCs w:val="28"/>
        </w:rPr>
        <w:t>нужды</w:t>
      </w:r>
      <w:r w:rsidR="009861CE" w:rsidRPr="004B35E3">
        <w:rPr>
          <w:color w:val="FF0000"/>
          <w:sz w:val="28"/>
          <w:szCs w:val="28"/>
        </w:rPr>
        <w:t xml:space="preserve"> </w:t>
      </w:r>
      <w:r w:rsidRPr="004B35E3">
        <w:rPr>
          <w:color w:val="FF0000"/>
          <w:sz w:val="28"/>
          <w:szCs w:val="28"/>
        </w:rPr>
        <w:t>следует</w:t>
      </w:r>
      <w:r w:rsidR="009861CE" w:rsidRPr="004B35E3">
        <w:rPr>
          <w:color w:val="FF0000"/>
          <w:sz w:val="28"/>
          <w:szCs w:val="28"/>
        </w:rPr>
        <w:t xml:space="preserve"> </w:t>
      </w:r>
      <w:r w:rsidRPr="004B35E3">
        <w:rPr>
          <w:color w:val="FF0000"/>
          <w:sz w:val="28"/>
          <w:szCs w:val="28"/>
        </w:rPr>
        <w:t>принимать:</w:t>
      </w:r>
      <w:r w:rsidR="009861CE" w:rsidRPr="004B35E3">
        <w:rPr>
          <w:color w:val="FF0000"/>
          <w:sz w:val="28"/>
          <w:szCs w:val="28"/>
        </w:rPr>
        <w:t xml:space="preserve"> </w:t>
      </w:r>
      <w:r w:rsidRPr="004B35E3">
        <w:rPr>
          <w:color w:val="FF0000"/>
          <w:sz w:val="28"/>
          <w:szCs w:val="28"/>
        </w:rPr>
        <w:t>для</w:t>
      </w:r>
      <w:r w:rsidR="009861CE" w:rsidRPr="004B35E3">
        <w:rPr>
          <w:color w:val="FF0000"/>
          <w:sz w:val="28"/>
          <w:szCs w:val="28"/>
        </w:rPr>
        <w:t xml:space="preserve"> </w:t>
      </w:r>
      <w:r w:rsidRPr="004B35E3">
        <w:rPr>
          <w:color w:val="FF0000"/>
          <w:sz w:val="28"/>
          <w:szCs w:val="28"/>
        </w:rPr>
        <w:t>барабанных</w:t>
      </w:r>
      <w:r w:rsidR="009861CE" w:rsidRPr="004B35E3">
        <w:rPr>
          <w:color w:val="FF0000"/>
          <w:sz w:val="28"/>
          <w:szCs w:val="28"/>
        </w:rPr>
        <w:t xml:space="preserve"> </w:t>
      </w:r>
      <w:r w:rsidRPr="004B35E3">
        <w:rPr>
          <w:color w:val="FF0000"/>
          <w:sz w:val="28"/>
          <w:szCs w:val="28"/>
        </w:rPr>
        <w:t>сеток</w:t>
      </w:r>
      <w:r w:rsidR="009861CE" w:rsidRPr="004B35E3">
        <w:rPr>
          <w:color w:val="FF0000"/>
          <w:sz w:val="28"/>
          <w:szCs w:val="28"/>
        </w:rPr>
        <w:t xml:space="preserve"> </w:t>
      </w:r>
      <w:r w:rsidRPr="004B35E3">
        <w:rPr>
          <w:color w:val="FF0000"/>
          <w:sz w:val="28"/>
          <w:szCs w:val="28"/>
        </w:rPr>
        <w:t>–</w:t>
      </w:r>
      <w:r w:rsidR="009861CE" w:rsidRPr="004B35E3">
        <w:rPr>
          <w:color w:val="FF0000"/>
          <w:sz w:val="28"/>
          <w:szCs w:val="28"/>
        </w:rPr>
        <w:t xml:space="preserve"> </w:t>
      </w:r>
      <w:r w:rsidRPr="004B35E3">
        <w:rPr>
          <w:color w:val="FF0000"/>
          <w:sz w:val="28"/>
          <w:szCs w:val="28"/>
        </w:rPr>
        <w:t>0,</w:t>
      </w:r>
      <w:r w:rsidR="00A31BBB" w:rsidRPr="004B35E3">
        <w:rPr>
          <w:color w:val="FF0000"/>
          <w:sz w:val="28"/>
          <w:szCs w:val="28"/>
        </w:rPr>
        <w:t>5</w:t>
      </w:r>
      <w:r w:rsidR="009861CE" w:rsidRPr="004B35E3">
        <w:rPr>
          <w:color w:val="FF0000"/>
          <w:sz w:val="28"/>
          <w:szCs w:val="28"/>
        </w:rPr>
        <w:t xml:space="preserve"> </w:t>
      </w:r>
      <w:r w:rsidR="00887295" w:rsidRPr="004B35E3">
        <w:rPr>
          <w:color w:val="FF0000"/>
          <w:sz w:val="28"/>
          <w:szCs w:val="28"/>
        </w:rPr>
        <w:t>%</w:t>
      </w:r>
      <w:r w:rsidR="009861CE" w:rsidRPr="004B35E3">
        <w:rPr>
          <w:color w:val="FF0000"/>
          <w:sz w:val="28"/>
          <w:szCs w:val="28"/>
        </w:rPr>
        <w:t xml:space="preserve"> </w:t>
      </w:r>
      <w:r w:rsidRPr="004B35E3">
        <w:rPr>
          <w:color w:val="FF0000"/>
          <w:sz w:val="28"/>
          <w:szCs w:val="28"/>
        </w:rPr>
        <w:t>и</w:t>
      </w:r>
      <w:r w:rsidR="009861CE" w:rsidRPr="004B35E3">
        <w:rPr>
          <w:color w:val="FF0000"/>
          <w:sz w:val="28"/>
          <w:szCs w:val="28"/>
        </w:rPr>
        <w:t xml:space="preserve"> </w:t>
      </w:r>
      <w:r w:rsidRPr="004B35E3">
        <w:rPr>
          <w:color w:val="FF0000"/>
          <w:sz w:val="28"/>
          <w:szCs w:val="28"/>
        </w:rPr>
        <w:t>микрофильтров</w:t>
      </w:r>
      <w:r w:rsidR="009861CE" w:rsidRPr="004B35E3">
        <w:rPr>
          <w:color w:val="FF0000"/>
          <w:sz w:val="28"/>
          <w:szCs w:val="28"/>
        </w:rPr>
        <w:t xml:space="preserve"> </w:t>
      </w:r>
      <w:r w:rsidRPr="004B35E3">
        <w:rPr>
          <w:color w:val="FF0000"/>
          <w:sz w:val="28"/>
          <w:szCs w:val="28"/>
        </w:rPr>
        <w:t>–</w:t>
      </w:r>
      <w:r w:rsidR="009861CE" w:rsidRPr="004B35E3">
        <w:rPr>
          <w:color w:val="FF0000"/>
          <w:sz w:val="28"/>
          <w:szCs w:val="28"/>
        </w:rPr>
        <w:t xml:space="preserve"> </w:t>
      </w:r>
      <w:r w:rsidRPr="004B35E3">
        <w:rPr>
          <w:color w:val="FF0000"/>
          <w:sz w:val="28"/>
          <w:szCs w:val="28"/>
        </w:rPr>
        <w:t>1,</w:t>
      </w:r>
      <w:r w:rsidR="00A31BBB" w:rsidRPr="004B35E3">
        <w:rPr>
          <w:color w:val="FF0000"/>
          <w:sz w:val="28"/>
          <w:szCs w:val="28"/>
        </w:rPr>
        <w:t>5</w:t>
      </w:r>
      <w:r w:rsidR="009861CE" w:rsidRPr="004B35E3">
        <w:rPr>
          <w:color w:val="FF0000"/>
          <w:sz w:val="28"/>
          <w:szCs w:val="28"/>
        </w:rPr>
        <w:t xml:space="preserve"> </w:t>
      </w:r>
      <w:r w:rsidR="00887295" w:rsidRPr="004B35E3">
        <w:rPr>
          <w:color w:val="FF0000"/>
          <w:sz w:val="28"/>
          <w:szCs w:val="28"/>
        </w:rPr>
        <w:t>%</w:t>
      </w:r>
      <w:r w:rsidR="009861CE" w:rsidRPr="004B35E3">
        <w:rPr>
          <w:color w:val="FF0000"/>
          <w:sz w:val="28"/>
          <w:szCs w:val="28"/>
        </w:rPr>
        <w:t xml:space="preserve"> </w:t>
      </w:r>
      <w:r w:rsidRPr="004B35E3">
        <w:rPr>
          <w:color w:val="FF0000"/>
          <w:sz w:val="28"/>
          <w:szCs w:val="28"/>
        </w:rPr>
        <w:t>расчетной</w:t>
      </w:r>
      <w:r w:rsidR="009861CE" w:rsidRPr="004B35E3">
        <w:rPr>
          <w:color w:val="FF0000"/>
          <w:sz w:val="28"/>
          <w:szCs w:val="28"/>
        </w:rPr>
        <w:t xml:space="preserve"> </w:t>
      </w:r>
      <w:r w:rsidRPr="004B35E3">
        <w:rPr>
          <w:color w:val="FF0000"/>
          <w:sz w:val="28"/>
          <w:szCs w:val="28"/>
        </w:rPr>
        <w:t>производительности.</w:t>
      </w:r>
    </w:p>
    <w:p w14:paraId="0C202629" w14:textId="77777777" w:rsidR="00B74D28" w:rsidRPr="0016404E" w:rsidRDefault="00B74D28" w:rsidP="00587443">
      <w:pPr>
        <w:widowControl/>
        <w:suppressAutoHyphens w:val="0"/>
        <w:spacing w:before="0" w:after="0"/>
        <w:jc w:val="left"/>
        <w:rPr>
          <w:b/>
          <w:bCs/>
          <w:sz w:val="28"/>
          <w:szCs w:val="28"/>
        </w:rPr>
      </w:pPr>
      <w:bookmarkStart w:id="80" w:name="_Toc310589318"/>
      <w:bookmarkStart w:id="81" w:name="_Toc313339580"/>
      <w:proofErr w:type="spellStart"/>
      <w:r w:rsidRPr="0016404E">
        <w:rPr>
          <w:b/>
          <w:bCs/>
          <w:sz w:val="28"/>
          <w:szCs w:val="28"/>
        </w:rPr>
        <w:t>Реагентное</w:t>
      </w:r>
      <w:proofErr w:type="spellEnd"/>
      <w:r w:rsidR="009861CE" w:rsidRPr="0016404E">
        <w:rPr>
          <w:b/>
          <w:bCs/>
          <w:sz w:val="28"/>
          <w:szCs w:val="28"/>
        </w:rPr>
        <w:t xml:space="preserve"> </w:t>
      </w:r>
      <w:r w:rsidRPr="0016404E">
        <w:rPr>
          <w:b/>
          <w:bCs/>
          <w:sz w:val="28"/>
          <w:szCs w:val="28"/>
        </w:rPr>
        <w:t>хозяйство</w:t>
      </w:r>
      <w:bookmarkEnd w:id="80"/>
      <w:bookmarkEnd w:id="81"/>
    </w:p>
    <w:p w14:paraId="4864AC37" w14:textId="3AD12A6F" w:rsidR="00B74D28" w:rsidRPr="00FC29A4" w:rsidRDefault="00F26779"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bookmarkStart w:id="82" w:name="п716"/>
      <w:r w:rsidR="00B74D28" w:rsidRPr="00FC29A4">
        <w:rPr>
          <w:color w:val="FF0000"/>
          <w:sz w:val="28"/>
          <w:szCs w:val="28"/>
        </w:rPr>
        <w:fldChar w:fldCharType="begin"/>
      </w:r>
      <w:r w:rsidR="00B74D28" w:rsidRPr="00FC29A4">
        <w:rPr>
          <w:color w:val="FF0000"/>
          <w:sz w:val="28"/>
          <w:szCs w:val="28"/>
        </w:rPr>
        <w:instrText xml:space="preserve"> SEQ раздел7 \* MERGEFORMAT </w:instrText>
      </w:r>
      <w:r w:rsidR="00B74D28" w:rsidRPr="00FC29A4">
        <w:rPr>
          <w:color w:val="FF0000"/>
          <w:sz w:val="28"/>
          <w:szCs w:val="28"/>
        </w:rPr>
        <w:fldChar w:fldCharType="separate"/>
      </w:r>
      <w:r w:rsidR="00AE7126" w:rsidRPr="00FC29A4">
        <w:rPr>
          <w:bCs/>
          <w:noProof/>
          <w:color w:val="FF0000"/>
          <w:sz w:val="28"/>
          <w:szCs w:val="28"/>
        </w:rPr>
        <w:t>15</w:t>
      </w:r>
      <w:r w:rsidR="00B74D28" w:rsidRPr="00FC29A4">
        <w:rPr>
          <w:color w:val="FF0000"/>
          <w:sz w:val="28"/>
          <w:szCs w:val="28"/>
        </w:rPr>
        <w:fldChar w:fldCharType="end"/>
      </w:r>
      <w:bookmarkEnd w:id="82"/>
      <w:r w:rsidR="009861CE" w:rsidRPr="00FC29A4">
        <w:rPr>
          <w:bCs/>
          <w:color w:val="FF0000"/>
          <w:sz w:val="28"/>
          <w:szCs w:val="28"/>
        </w:rPr>
        <w:t xml:space="preserve"> </w:t>
      </w:r>
      <w:r w:rsidR="00B74D28" w:rsidRPr="00FC29A4">
        <w:rPr>
          <w:color w:val="FF0000"/>
          <w:sz w:val="28"/>
          <w:szCs w:val="28"/>
        </w:rPr>
        <w:t>Марку</w:t>
      </w:r>
      <w:r w:rsidR="009861CE" w:rsidRPr="00FC29A4">
        <w:rPr>
          <w:color w:val="FF0000"/>
          <w:sz w:val="28"/>
          <w:szCs w:val="28"/>
        </w:rPr>
        <w:t xml:space="preserve"> </w:t>
      </w:r>
      <w:r w:rsidR="001938FA" w:rsidRPr="00FC29A4">
        <w:rPr>
          <w:color w:val="FF0000"/>
          <w:sz w:val="28"/>
          <w:szCs w:val="28"/>
        </w:rPr>
        <w:t>и</w:t>
      </w:r>
      <w:r w:rsidR="009861CE" w:rsidRPr="00FC29A4">
        <w:rPr>
          <w:bCs/>
          <w:color w:val="FF0000"/>
          <w:sz w:val="28"/>
          <w:szCs w:val="28"/>
        </w:rPr>
        <w:t xml:space="preserve"> </w:t>
      </w:r>
      <w:r w:rsidR="00B74D28" w:rsidRPr="00FC29A4">
        <w:rPr>
          <w:bCs/>
          <w:color w:val="FF0000"/>
          <w:sz w:val="28"/>
          <w:szCs w:val="28"/>
        </w:rPr>
        <w:t>р</w:t>
      </w:r>
      <w:r w:rsidR="00B74D28" w:rsidRPr="00FC29A4">
        <w:rPr>
          <w:color w:val="FF0000"/>
          <w:sz w:val="28"/>
          <w:szCs w:val="28"/>
        </w:rPr>
        <w:t>асчетные</w:t>
      </w:r>
      <w:r w:rsidR="009861CE" w:rsidRPr="00FC29A4">
        <w:rPr>
          <w:color w:val="FF0000"/>
          <w:sz w:val="28"/>
          <w:szCs w:val="28"/>
        </w:rPr>
        <w:t xml:space="preserve"> </w:t>
      </w:r>
      <w:r w:rsidR="00B74D28" w:rsidRPr="00FC29A4">
        <w:rPr>
          <w:color w:val="FF0000"/>
          <w:sz w:val="28"/>
          <w:szCs w:val="28"/>
        </w:rPr>
        <w:t>дозы</w:t>
      </w:r>
      <w:r w:rsidR="009861CE" w:rsidRPr="00FC29A4">
        <w:rPr>
          <w:color w:val="FF0000"/>
          <w:sz w:val="28"/>
          <w:szCs w:val="28"/>
        </w:rPr>
        <w:t xml:space="preserve"> </w:t>
      </w:r>
      <w:r w:rsidR="00B74D28" w:rsidRPr="00FC29A4">
        <w:rPr>
          <w:color w:val="FF0000"/>
          <w:sz w:val="28"/>
          <w:szCs w:val="28"/>
        </w:rPr>
        <w:t>реагентов</w:t>
      </w:r>
      <w:r w:rsidR="009861CE" w:rsidRPr="00FC29A4">
        <w:rPr>
          <w:color w:val="FF0000"/>
          <w:sz w:val="28"/>
          <w:szCs w:val="28"/>
        </w:rPr>
        <w:t xml:space="preserve"> </w:t>
      </w:r>
      <w:r w:rsidR="00B74D28" w:rsidRPr="00FC29A4">
        <w:rPr>
          <w:color w:val="FF0000"/>
          <w:sz w:val="28"/>
          <w:szCs w:val="28"/>
        </w:rPr>
        <w:t>следует</w:t>
      </w:r>
      <w:r w:rsidR="009861CE" w:rsidRPr="00FC29A4">
        <w:rPr>
          <w:color w:val="FF0000"/>
          <w:sz w:val="28"/>
          <w:szCs w:val="28"/>
        </w:rPr>
        <w:t xml:space="preserve"> </w:t>
      </w:r>
      <w:r w:rsidR="00B74D28" w:rsidRPr="00FC29A4">
        <w:rPr>
          <w:color w:val="FF0000"/>
          <w:sz w:val="28"/>
          <w:szCs w:val="28"/>
        </w:rPr>
        <w:t>устанавливать</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соот</w:t>
      </w:r>
      <w:r w:rsidR="004A04F6" w:rsidRPr="00FC29A4">
        <w:rPr>
          <w:color w:val="FF0000"/>
          <w:sz w:val="28"/>
          <w:szCs w:val="28"/>
        </w:rPr>
        <w:t>ветствии</w:t>
      </w:r>
      <w:r w:rsidR="009861CE" w:rsidRPr="00FC29A4">
        <w:rPr>
          <w:color w:val="FF0000"/>
          <w:sz w:val="28"/>
          <w:szCs w:val="28"/>
        </w:rPr>
        <w:t xml:space="preserve"> </w:t>
      </w:r>
      <w:r w:rsidR="004A04F6" w:rsidRPr="00FC29A4">
        <w:rPr>
          <w:color w:val="FF0000"/>
          <w:sz w:val="28"/>
          <w:szCs w:val="28"/>
        </w:rPr>
        <w:t>с</w:t>
      </w:r>
      <w:r w:rsidR="009861CE" w:rsidRPr="00FC29A4">
        <w:rPr>
          <w:color w:val="FF0000"/>
          <w:sz w:val="28"/>
          <w:szCs w:val="28"/>
        </w:rPr>
        <w:t xml:space="preserve"> </w:t>
      </w:r>
      <w:r w:rsidR="004A04F6" w:rsidRPr="00FC29A4">
        <w:rPr>
          <w:color w:val="FF0000"/>
          <w:sz w:val="28"/>
          <w:szCs w:val="28"/>
        </w:rPr>
        <w:t>их</w:t>
      </w:r>
      <w:r w:rsidR="009861CE" w:rsidRPr="00FC29A4">
        <w:rPr>
          <w:color w:val="FF0000"/>
          <w:sz w:val="28"/>
          <w:szCs w:val="28"/>
        </w:rPr>
        <w:t xml:space="preserve"> </w:t>
      </w:r>
      <w:r w:rsidR="004A04F6" w:rsidRPr="00FC29A4">
        <w:rPr>
          <w:color w:val="FF0000"/>
          <w:sz w:val="28"/>
          <w:szCs w:val="28"/>
        </w:rPr>
        <w:t>характеристиками</w:t>
      </w:r>
      <w:r w:rsidR="009861CE" w:rsidRPr="00FC29A4">
        <w:rPr>
          <w:color w:val="FF0000"/>
          <w:sz w:val="28"/>
          <w:szCs w:val="28"/>
        </w:rPr>
        <w:t xml:space="preserve"> </w:t>
      </w:r>
      <w:r w:rsidR="00B74D28" w:rsidRPr="00FC29A4">
        <w:rPr>
          <w:color w:val="FF0000"/>
          <w:sz w:val="28"/>
          <w:szCs w:val="28"/>
        </w:rPr>
        <w:t>для</w:t>
      </w:r>
      <w:r w:rsidR="009861CE" w:rsidRPr="00FC29A4">
        <w:rPr>
          <w:color w:val="FF0000"/>
          <w:sz w:val="28"/>
          <w:szCs w:val="28"/>
        </w:rPr>
        <w:t xml:space="preserve"> </w:t>
      </w:r>
      <w:r w:rsidR="00B74D28" w:rsidRPr="00FC29A4">
        <w:rPr>
          <w:color w:val="FF0000"/>
          <w:sz w:val="28"/>
          <w:szCs w:val="28"/>
        </w:rPr>
        <w:t>различных</w:t>
      </w:r>
      <w:r w:rsidR="009861CE" w:rsidRPr="00FC29A4">
        <w:rPr>
          <w:color w:val="FF0000"/>
          <w:sz w:val="28"/>
          <w:szCs w:val="28"/>
        </w:rPr>
        <w:t xml:space="preserve"> </w:t>
      </w:r>
      <w:r w:rsidR="00B74D28" w:rsidRPr="00FC29A4">
        <w:rPr>
          <w:color w:val="FF0000"/>
          <w:sz w:val="28"/>
          <w:szCs w:val="28"/>
        </w:rPr>
        <w:t>периодов</w:t>
      </w:r>
      <w:r w:rsidR="009861CE" w:rsidRPr="00FC29A4">
        <w:rPr>
          <w:color w:val="FF0000"/>
          <w:sz w:val="28"/>
          <w:szCs w:val="28"/>
        </w:rPr>
        <w:t xml:space="preserve"> </w:t>
      </w:r>
      <w:r w:rsidR="00B74D28" w:rsidRPr="00FC29A4">
        <w:rPr>
          <w:color w:val="FF0000"/>
          <w:sz w:val="28"/>
          <w:szCs w:val="28"/>
        </w:rPr>
        <w:t>года</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зависимости</w:t>
      </w:r>
      <w:r w:rsidR="009861CE" w:rsidRPr="00FC29A4">
        <w:rPr>
          <w:color w:val="FF0000"/>
          <w:sz w:val="28"/>
          <w:szCs w:val="28"/>
        </w:rPr>
        <w:t xml:space="preserve"> </w:t>
      </w:r>
      <w:r w:rsidR="00B74D28" w:rsidRPr="00FC29A4">
        <w:rPr>
          <w:color w:val="FF0000"/>
          <w:sz w:val="28"/>
          <w:szCs w:val="28"/>
        </w:rPr>
        <w:t>от</w:t>
      </w:r>
      <w:r w:rsidR="009861CE" w:rsidRPr="00FC29A4">
        <w:rPr>
          <w:color w:val="FF0000"/>
          <w:sz w:val="28"/>
          <w:szCs w:val="28"/>
        </w:rPr>
        <w:t xml:space="preserve"> </w:t>
      </w:r>
      <w:r w:rsidR="00B74D28" w:rsidRPr="00FC29A4">
        <w:rPr>
          <w:color w:val="FF0000"/>
          <w:sz w:val="28"/>
          <w:szCs w:val="28"/>
        </w:rPr>
        <w:t>качества</w:t>
      </w:r>
      <w:r w:rsidR="009861CE" w:rsidRPr="00FC29A4">
        <w:rPr>
          <w:color w:val="FF0000"/>
          <w:sz w:val="28"/>
          <w:szCs w:val="28"/>
        </w:rPr>
        <w:t xml:space="preserve"> </w:t>
      </w:r>
      <w:r w:rsidR="00B74D28" w:rsidRPr="00FC29A4">
        <w:rPr>
          <w:color w:val="FF0000"/>
          <w:sz w:val="28"/>
          <w:szCs w:val="28"/>
        </w:rPr>
        <w:t>исходной</w:t>
      </w:r>
      <w:r w:rsidR="009861CE" w:rsidRPr="00FC29A4">
        <w:rPr>
          <w:color w:val="FF0000"/>
          <w:sz w:val="28"/>
          <w:szCs w:val="28"/>
        </w:rPr>
        <w:t xml:space="preserve"> </w:t>
      </w:r>
      <w:r w:rsidR="00B74D28" w:rsidRPr="00FC29A4">
        <w:rPr>
          <w:color w:val="FF0000"/>
          <w:sz w:val="28"/>
          <w:szCs w:val="28"/>
        </w:rPr>
        <w:t>воды</w:t>
      </w:r>
      <w:r w:rsidR="009861CE" w:rsidRPr="00FC29A4">
        <w:rPr>
          <w:color w:val="FF0000"/>
          <w:sz w:val="28"/>
          <w:szCs w:val="28"/>
        </w:rPr>
        <w:t xml:space="preserve"> </w:t>
      </w:r>
      <w:r w:rsidR="00B74D28" w:rsidRPr="00FC29A4">
        <w:rPr>
          <w:color w:val="FF0000"/>
          <w:sz w:val="28"/>
          <w:szCs w:val="28"/>
        </w:rPr>
        <w:t>и</w:t>
      </w:r>
      <w:r w:rsidR="009861CE" w:rsidRPr="00FC29A4">
        <w:rPr>
          <w:color w:val="FF0000"/>
          <w:sz w:val="28"/>
          <w:szCs w:val="28"/>
        </w:rPr>
        <w:t xml:space="preserve"> </w:t>
      </w:r>
      <w:r w:rsidR="00B74D28" w:rsidRPr="00FC29A4">
        <w:rPr>
          <w:color w:val="FF0000"/>
          <w:sz w:val="28"/>
          <w:szCs w:val="28"/>
        </w:rPr>
        <w:t>корректировать</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период</w:t>
      </w:r>
      <w:r w:rsidR="009861CE" w:rsidRPr="00FC29A4">
        <w:rPr>
          <w:color w:val="FF0000"/>
          <w:sz w:val="28"/>
          <w:szCs w:val="28"/>
        </w:rPr>
        <w:t xml:space="preserve"> </w:t>
      </w:r>
      <w:r w:rsidR="00B74D28" w:rsidRPr="00FC29A4">
        <w:rPr>
          <w:color w:val="FF0000"/>
          <w:sz w:val="28"/>
          <w:szCs w:val="28"/>
        </w:rPr>
        <w:t>наладки</w:t>
      </w:r>
      <w:r w:rsidR="009861CE" w:rsidRPr="00FC29A4">
        <w:rPr>
          <w:color w:val="FF0000"/>
          <w:sz w:val="28"/>
          <w:szCs w:val="28"/>
        </w:rPr>
        <w:t xml:space="preserve"> </w:t>
      </w:r>
      <w:r w:rsidR="00B74D28" w:rsidRPr="00FC29A4">
        <w:rPr>
          <w:color w:val="FF0000"/>
          <w:sz w:val="28"/>
          <w:szCs w:val="28"/>
        </w:rPr>
        <w:t>и</w:t>
      </w:r>
      <w:r w:rsidR="009861CE" w:rsidRPr="00FC29A4">
        <w:rPr>
          <w:color w:val="FF0000"/>
          <w:sz w:val="28"/>
          <w:szCs w:val="28"/>
        </w:rPr>
        <w:t xml:space="preserve"> </w:t>
      </w:r>
      <w:bookmarkStart w:id="83" w:name="OCRUncertain603"/>
      <w:r w:rsidR="00B74D28" w:rsidRPr="00FC29A4">
        <w:rPr>
          <w:color w:val="FF0000"/>
          <w:sz w:val="28"/>
          <w:szCs w:val="28"/>
        </w:rPr>
        <w:t>эксплуатации</w:t>
      </w:r>
      <w:r w:rsidR="009861CE" w:rsidRPr="00FC29A4">
        <w:rPr>
          <w:color w:val="FF0000"/>
          <w:sz w:val="28"/>
          <w:szCs w:val="28"/>
        </w:rPr>
        <w:t xml:space="preserve"> </w:t>
      </w:r>
      <w:bookmarkEnd w:id="83"/>
      <w:r w:rsidR="00B74D28" w:rsidRPr="00FC29A4">
        <w:rPr>
          <w:color w:val="FF0000"/>
          <w:sz w:val="28"/>
          <w:szCs w:val="28"/>
        </w:rPr>
        <w:t>сооружений.</w:t>
      </w:r>
      <w:r w:rsidR="009861CE" w:rsidRPr="00FC29A4">
        <w:rPr>
          <w:color w:val="FF0000"/>
          <w:sz w:val="28"/>
          <w:szCs w:val="28"/>
        </w:rPr>
        <w:t xml:space="preserve"> </w:t>
      </w:r>
      <w:r w:rsidR="00B74D28" w:rsidRPr="00FC29A4">
        <w:rPr>
          <w:color w:val="FF0000"/>
          <w:sz w:val="28"/>
          <w:szCs w:val="28"/>
        </w:rPr>
        <w:t>При</w:t>
      </w:r>
      <w:r w:rsidR="009861CE" w:rsidRPr="00FC29A4">
        <w:rPr>
          <w:color w:val="FF0000"/>
          <w:sz w:val="28"/>
          <w:szCs w:val="28"/>
        </w:rPr>
        <w:t xml:space="preserve"> </w:t>
      </w:r>
      <w:r w:rsidR="00B74D28" w:rsidRPr="00FC29A4">
        <w:rPr>
          <w:color w:val="FF0000"/>
          <w:sz w:val="28"/>
          <w:szCs w:val="28"/>
        </w:rPr>
        <w:t>этом</w:t>
      </w:r>
      <w:r w:rsidR="009861CE" w:rsidRPr="00FC29A4">
        <w:rPr>
          <w:color w:val="FF0000"/>
          <w:sz w:val="28"/>
          <w:szCs w:val="28"/>
        </w:rPr>
        <w:t xml:space="preserve"> </w:t>
      </w:r>
      <w:r w:rsidR="00B74D28" w:rsidRPr="00FC29A4">
        <w:rPr>
          <w:color w:val="FF0000"/>
          <w:sz w:val="28"/>
          <w:szCs w:val="28"/>
        </w:rPr>
        <w:t>следует</w:t>
      </w:r>
      <w:r w:rsidR="009861CE" w:rsidRPr="00FC29A4">
        <w:rPr>
          <w:color w:val="FF0000"/>
          <w:sz w:val="28"/>
          <w:szCs w:val="28"/>
        </w:rPr>
        <w:t xml:space="preserve"> </w:t>
      </w:r>
      <w:r w:rsidR="00B74D28" w:rsidRPr="00FC29A4">
        <w:rPr>
          <w:color w:val="FF0000"/>
          <w:sz w:val="28"/>
          <w:szCs w:val="28"/>
        </w:rPr>
        <w:t>учитывать</w:t>
      </w:r>
      <w:r w:rsidR="009861CE" w:rsidRPr="00FC29A4">
        <w:rPr>
          <w:color w:val="FF0000"/>
          <w:sz w:val="28"/>
          <w:szCs w:val="28"/>
        </w:rPr>
        <w:t xml:space="preserve"> </w:t>
      </w:r>
      <w:r w:rsidR="00B74D28" w:rsidRPr="00FC29A4">
        <w:rPr>
          <w:color w:val="FF0000"/>
          <w:sz w:val="28"/>
          <w:szCs w:val="28"/>
        </w:rPr>
        <w:t>допустимые</w:t>
      </w:r>
      <w:r w:rsidR="009861CE" w:rsidRPr="00FC29A4">
        <w:rPr>
          <w:color w:val="FF0000"/>
          <w:sz w:val="28"/>
          <w:szCs w:val="28"/>
        </w:rPr>
        <w:t xml:space="preserve"> </w:t>
      </w:r>
      <w:r w:rsidR="00B74D28" w:rsidRPr="00FC29A4">
        <w:rPr>
          <w:color w:val="FF0000"/>
          <w:sz w:val="28"/>
          <w:szCs w:val="28"/>
        </w:rPr>
        <w:t>их</w:t>
      </w:r>
      <w:r w:rsidR="009861CE" w:rsidRPr="00FC29A4">
        <w:rPr>
          <w:color w:val="FF0000"/>
          <w:sz w:val="28"/>
          <w:szCs w:val="28"/>
        </w:rPr>
        <w:t xml:space="preserve"> </w:t>
      </w:r>
      <w:r w:rsidR="00B74D28" w:rsidRPr="00FC29A4">
        <w:rPr>
          <w:color w:val="FF0000"/>
          <w:sz w:val="28"/>
          <w:szCs w:val="28"/>
        </w:rPr>
        <w:t>остаточные</w:t>
      </w:r>
      <w:r w:rsidR="009861CE" w:rsidRPr="00FC29A4">
        <w:rPr>
          <w:color w:val="FF0000"/>
          <w:sz w:val="28"/>
          <w:szCs w:val="28"/>
        </w:rPr>
        <w:t xml:space="preserve"> </w:t>
      </w:r>
      <w:r w:rsidR="00B74D28" w:rsidRPr="00FC29A4">
        <w:rPr>
          <w:color w:val="FF0000"/>
          <w:sz w:val="28"/>
          <w:szCs w:val="28"/>
        </w:rPr>
        <w:t>концентрации</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обработанной</w:t>
      </w:r>
      <w:r w:rsidR="009861CE" w:rsidRPr="00FC29A4">
        <w:rPr>
          <w:color w:val="FF0000"/>
          <w:sz w:val="28"/>
          <w:szCs w:val="28"/>
        </w:rPr>
        <w:t xml:space="preserve"> </w:t>
      </w:r>
      <w:r w:rsidR="00B74D28" w:rsidRPr="00FC29A4">
        <w:rPr>
          <w:color w:val="FF0000"/>
          <w:sz w:val="28"/>
          <w:szCs w:val="28"/>
        </w:rPr>
        <w:t>воде.</w:t>
      </w:r>
    </w:p>
    <w:p w14:paraId="592F9218" w14:textId="77777777" w:rsidR="00B74D28" w:rsidRPr="00FC29A4" w:rsidRDefault="00B74D28" w:rsidP="00E267D2">
      <w:pPr>
        <w:widowControl/>
        <w:spacing w:before="0" w:after="0"/>
        <w:rPr>
          <w:color w:val="FF0000"/>
          <w:sz w:val="28"/>
          <w:szCs w:val="28"/>
        </w:rPr>
      </w:pPr>
      <w:r w:rsidRPr="00FC29A4">
        <w:rPr>
          <w:color w:val="FF0000"/>
          <w:sz w:val="28"/>
          <w:szCs w:val="28"/>
        </w:rPr>
        <w:t>Дозу</w:t>
      </w:r>
      <w:r w:rsidR="009861CE" w:rsidRPr="00FC29A4">
        <w:rPr>
          <w:color w:val="FF0000"/>
          <w:sz w:val="28"/>
          <w:szCs w:val="28"/>
        </w:rPr>
        <w:t xml:space="preserve"> </w:t>
      </w:r>
      <w:r w:rsidRPr="00FC29A4">
        <w:rPr>
          <w:color w:val="FF0000"/>
          <w:sz w:val="28"/>
          <w:szCs w:val="28"/>
        </w:rPr>
        <w:t>хлорсодержащих</w:t>
      </w:r>
      <w:r w:rsidR="009861CE" w:rsidRPr="00FC29A4">
        <w:rPr>
          <w:color w:val="FF0000"/>
          <w:sz w:val="28"/>
          <w:szCs w:val="28"/>
        </w:rPr>
        <w:t xml:space="preserve"> </w:t>
      </w:r>
      <w:r w:rsidRPr="00FC29A4">
        <w:rPr>
          <w:color w:val="FF0000"/>
          <w:sz w:val="28"/>
          <w:szCs w:val="28"/>
        </w:rPr>
        <w:t>реагентов</w:t>
      </w:r>
      <w:r w:rsidR="009861CE" w:rsidRPr="00FC29A4">
        <w:rPr>
          <w:color w:val="FF0000"/>
          <w:sz w:val="28"/>
          <w:szCs w:val="28"/>
        </w:rPr>
        <w:t xml:space="preserve"> </w:t>
      </w:r>
      <w:r w:rsidRPr="00FC29A4">
        <w:rPr>
          <w:color w:val="FF0000"/>
          <w:sz w:val="28"/>
          <w:szCs w:val="28"/>
        </w:rPr>
        <w:t>(по</w:t>
      </w:r>
      <w:r w:rsidR="009861CE" w:rsidRPr="00FC29A4">
        <w:rPr>
          <w:color w:val="FF0000"/>
          <w:sz w:val="28"/>
          <w:szCs w:val="28"/>
        </w:rPr>
        <w:t xml:space="preserve"> </w:t>
      </w:r>
      <w:r w:rsidRPr="00FC29A4">
        <w:rPr>
          <w:color w:val="FF0000"/>
          <w:sz w:val="28"/>
          <w:szCs w:val="28"/>
        </w:rPr>
        <w:t>активному</w:t>
      </w:r>
      <w:r w:rsidR="009861CE" w:rsidRPr="00FC29A4">
        <w:rPr>
          <w:color w:val="FF0000"/>
          <w:sz w:val="28"/>
          <w:szCs w:val="28"/>
        </w:rPr>
        <w:t xml:space="preserve"> </w:t>
      </w:r>
      <w:r w:rsidRPr="00FC29A4">
        <w:rPr>
          <w:color w:val="FF0000"/>
          <w:sz w:val="28"/>
          <w:szCs w:val="28"/>
        </w:rPr>
        <w:t>хлору)</w:t>
      </w:r>
      <w:r w:rsidR="009861CE" w:rsidRPr="00FC29A4">
        <w:rPr>
          <w:color w:val="FF0000"/>
          <w:sz w:val="28"/>
          <w:szCs w:val="28"/>
        </w:rPr>
        <w:t xml:space="preserve"> </w:t>
      </w:r>
      <w:r w:rsidRPr="00FC29A4">
        <w:rPr>
          <w:color w:val="FF0000"/>
          <w:sz w:val="28"/>
          <w:szCs w:val="28"/>
        </w:rPr>
        <w:t>при</w:t>
      </w:r>
      <w:r w:rsidR="009861CE" w:rsidRPr="00FC29A4">
        <w:rPr>
          <w:color w:val="FF0000"/>
          <w:sz w:val="28"/>
          <w:szCs w:val="28"/>
        </w:rPr>
        <w:t xml:space="preserve"> </w:t>
      </w:r>
      <w:r w:rsidRPr="00FC29A4">
        <w:rPr>
          <w:color w:val="FF0000"/>
          <w:sz w:val="28"/>
          <w:szCs w:val="28"/>
        </w:rPr>
        <w:t>предварительном</w:t>
      </w:r>
      <w:r w:rsidR="009861CE" w:rsidRPr="00FC29A4">
        <w:rPr>
          <w:color w:val="FF0000"/>
          <w:sz w:val="28"/>
          <w:szCs w:val="28"/>
        </w:rPr>
        <w:t xml:space="preserve"> </w:t>
      </w:r>
      <w:r w:rsidRPr="00FC29A4">
        <w:rPr>
          <w:color w:val="FF0000"/>
          <w:sz w:val="28"/>
          <w:szCs w:val="28"/>
        </w:rPr>
        <w:t>хлорировании</w:t>
      </w:r>
      <w:r w:rsidR="009861CE" w:rsidRPr="00FC29A4">
        <w:rPr>
          <w:color w:val="FF0000"/>
          <w:sz w:val="28"/>
          <w:szCs w:val="28"/>
        </w:rPr>
        <w:t xml:space="preserve"> </w:t>
      </w:r>
      <w:r w:rsidRPr="00FC29A4">
        <w:rPr>
          <w:color w:val="FF0000"/>
          <w:sz w:val="28"/>
          <w:szCs w:val="28"/>
        </w:rPr>
        <w:t>и</w:t>
      </w:r>
      <w:r w:rsidR="009861CE" w:rsidRPr="00FC29A4">
        <w:rPr>
          <w:color w:val="FF0000"/>
          <w:sz w:val="28"/>
          <w:szCs w:val="28"/>
        </w:rPr>
        <w:t xml:space="preserve"> </w:t>
      </w:r>
      <w:r w:rsidRPr="00FC29A4">
        <w:rPr>
          <w:color w:val="FF0000"/>
          <w:sz w:val="28"/>
          <w:szCs w:val="28"/>
        </w:rPr>
        <w:t>для</w:t>
      </w:r>
      <w:r w:rsidR="009861CE" w:rsidRPr="00FC29A4">
        <w:rPr>
          <w:color w:val="FF0000"/>
          <w:sz w:val="28"/>
          <w:szCs w:val="28"/>
        </w:rPr>
        <w:t xml:space="preserve"> </w:t>
      </w:r>
      <w:r w:rsidRPr="00FC29A4">
        <w:rPr>
          <w:color w:val="FF0000"/>
          <w:sz w:val="28"/>
          <w:szCs w:val="28"/>
        </w:rPr>
        <w:t>улучшения</w:t>
      </w:r>
      <w:r w:rsidR="009861CE" w:rsidRPr="00FC29A4">
        <w:rPr>
          <w:color w:val="FF0000"/>
          <w:sz w:val="28"/>
          <w:szCs w:val="28"/>
        </w:rPr>
        <w:t xml:space="preserve"> </w:t>
      </w:r>
      <w:r w:rsidRPr="00FC29A4">
        <w:rPr>
          <w:color w:val="FF0000"/>
          <w:sz w:val="28"/>
          <w:szCs w:val="28"/>
        </w:rPr>
        <w:t>хода</w:t>
      </w:r>
      <w:r w:rsidR="009861CE" w:rsidRPr="00FC29A4">
        <w:rPr>
          <w:color w:val="FF0000"/>
          <w:sz w:val="28"/>
          <w:szCs w:val="28"/>
        </w:rPr>
        <w:t xml:space="preserve"> </w:t>
      </w:r>
      <w:r w:rsidRPr="00FC29A4">
        <w:rPr>
          <w:color w:val="FF0000"/>
          <w:sz w:val="28"/>
          <w:szCs w:val="28"/>
        </w:rPr>
        <w:t>коагуляции</w:t>
      </w:r>
      <w:r w:rsidR="009861CE" w:rsidRPr="00FC29A4">
        <w:rPr>
          <w:color w:val="FF0000"/>
          <w:sz w:val="28"/>
          <w:szCs w:val="28"/>
        </w:rPr>
        <w:t xml:space="preserve"> </w:t>
      </w:r>
      <w:r w:rsidRPr="00FC29A4">
        <w:rPr>
          <w:color w:val="FF0000"/>
          <w:sz w:val="28"/>
          <w:szCs w:val="28"/>
        </w:rPr>
        <w:t>и</w:t>
      </w:r>
      <w:r w:rsidR="009861CE" w:rsidRPr="00FC29A4">
        <w:rPr>
          <w:color w:val="FF0000"/>
          <w:sz w:val="28"/>
          <w:szCs w:val="28"/>
        </w:rPr>
        <w:t xml:space="preserve"> </w:t>
      </w:r>
      <w:r w:rsidRPr="00FC29A4">
        <w:rPr>
          <w:color w:val="FF0000"/>
          <w:sz w:val="28"/>
          <w:szCs w:val="28"/>
        </w:rPr>
        <w:t>обесцвечивания</w:t>
      </w:r>
      <w:r w:rsidR="009861CE" w:rsidRPr="00FC29A4">
        <w:rPr>
          <w:color w:val="FF0000"/>
          <w:sz w:val="28"/>
          <w:szCs w:val="28"/>
        </w:rPr>
        <w:t xml:space="preserve"> </w:t>
      </w:r>
      <w:r w:rsidRPr="00FC29A4">
        <w:rPr>
          <w:color w:val="FF0000"/>
          <w:sz w:val="28"/>
          <w:szCs w:val="28"/>
        </w:rPr>
        <w:t>воды,</w:t>
      </w:r>
      <w:r w:rsidR="009861CE" w:rsidRPr="00FC29A4">
        <w:rPr>
          <w:color w:val="FF0000"/>
          <w:sz w:val="28"/>
          <w:szCs w:val="28"/>
        </w:rPr>
        <w:t xml:space="preserve"> </w:t>
      </w:r>
      <w:r w:rsidRPr="00FC29A4">
        <w:rPr>
          <w:color w:val="FF0000"/>
          <w:sz w:val="28"/>
          <w:szCs w:val="28"/>
        </w:rPr>
        <w:t>а</w:t>
      </w:r>
      <w:r w:rsidR="009861CE" w:rsidRPr="00FC29A4">
        <w:rPr>
          <w:color w:val="FF0000"/>
          <w:sz w:val="28"/>
          <w:szCs w:val="28"/>
        </w:rPr>
        <w:t xml:space="preserve"> </w:t>
      </w:r>
      <w:r w:rsidRPr="00FC29A4">
        <w:rPr>
          <w:color w:val="FF0000"/>
          <w:sz w:val="28"/>
          <w:szCs w:val="28"/>
        </w:rPr>
        <w:t>также</w:t>
      </w:r>
      <w:r w:rsidR="009861CE" w:rsidRPr="00FC29A4">
        <w:rPr>
          <w:color w:val="FF0000"/>
          <w:sz w:val="28"/>
          <w:szCs w:val="28"/>
        </w:rPr>
        <w:t xml:space="preserve"> </w:t>
      </w:r>
      <w:r w:rsidRPr="00FC29A4">
        <w:rPr>
          <w:color w:val="FF0000"/>
          <w:sz w:val="28"/>
          <w:szCs w:val="28"/>
        </w:rPr>
        <w:t>для</w:t>
      </w:r>
      <w:r w:rsidR="009861CE" w:rsidRPr="00FC29A4">
        <w:rPr>
          <w:color w:val="FF0000"/>
          <w:sz w:val="28"/>
          <w:szCs w:val="28"/>
        </w:rPr>
        <w:t xml:space="preserve"> </w:t>
      </w:r>
      <w:r w:rsidRPr="00FC29A4">
        <w:rPr>
          <w:color w:val="FF0000"/>
          <w:sz w:val="28"/>
          <w:szCs w:val="28"/>
        </w:rPr>
        <w:t>улучшения</w:t>
      </w:r>
      <w:r w:rsidR="009861CE" w:rsidRPr="00FC29A4">
        <w:rPr>
          <w:color w:val="FF0000"/>
          <w:sz w:val="28"/>
          <w:szCs w:val="28"/>
        </w:rPr>
        <w:t xml:space="preserve"> </w:t>
      </w:r>
      <w:r w:rsidRPr="00FC29A4">
        <w:rPr>
          <w:color w:val="FF0000"/>
          <w:sz w:val="28"/>
          <w:szCs w:val="28"/>
        </w:rPr>
        <w:t>санитарного</w:t>
      </w:r>
      <w:r w:rsidR="009861CE" w:rsidRPr="00FC29A4">
        <w:rPr>
          <w:color w:val="FF0000"/>
          <w:sz w:val="28"/>
          <w:szCs w:val="28"/>
        </w:rPr>
        <w:t xml:space="preserve"> </w:t>
      </w:r>
      <w:r w:rsidRPr="00FC29A4">
        <w:rPr>
          <w:color w:val="FF0000"/>
          <w:sz w:val="28"/>
          <w:szCs w:val="28"/>
        </w:rPr>
        <w:t>состояния</w:t>
      </w:r>
      <w:r w:rsidR="009861CE" w:rsidRPr="00FC29A4">
        <w:rPr>
          <w:color w:val="FF0000"/>
          <w:sz w:val="28"/>
          <w:szCs w:val="28"/>
        </w:rPr>
        <w:t xml:space="preserve"> </w:t>
      </w:r>
      <w:r w:rsidRPr="00FC29A4">
        <w:rPr>
          <w:color w:val="FF0000"/>
          <w:sz w:val="28"/>
          <w:szCs w:val="28"/>
        </w:rPr>
        <w:t>сооружений</w:t>
      </w:r>
      <w:r w:rsidR="009861CE" w:rsidRPr="00FC29A4">
        <w:rPr>
          <w:color w:val="FF0000"/>
          <w:sz w:val="28"/>
          <w:szCs w:val="28"/>
        </w:rPr>
        <w:t xml:space="preserve"> </w:t>
      </w:r>
      <w:r w:rsidRPr="00FC29A4">
        <w:rPr>
          <w:color w:val="FF0000"/>
          <w:sz w:val="28"/>
          <w:szCs w:val="28"/>
        </w:rPr>
        <w:t>следует</w:t>
      </w:r>
      <w:r w:rsidR="009861CE" w:rsidRPr="00FC29A4">
        <w:rPr>
          <w:color w:val="FF0000"/>
          <w:sz w:val="28"/>
          <w:szCs w:val="28"/>
        </w:rPr>
        <w:t xml:space="preserve"> </w:t>
      </w:r>
      <w:r w:rsidRPr="00FC29A4">
        <w:rPr>
          <w:color w:val="FF0000"/>
          <w:sz w:val="28"/>
          <w:szCs w:val="28"/>
        </w:rPr>
        <w:t>принимать</w:t>
      </w:r>
      <w:r w:rsidR="009861CE" w:rsidRPr="00FC29A4">
        <w:rPr>
          <w:color w:val="FF0000"/>
          <w:sz w:val="28"/>
          <w:szCs w:val="28"/>
        </w:rPr>
        <w:t xml:space="preserve"> </w:t>
      </w:r>
      <w:r w:rsidRPr="00FC29A4">
        <w:rPr>
          <w:color w:val="FF0000"/>
          <w:sz w:val="28"/>
          <w:szCs w:val="28"/>
        </w:rPr>
        <w:t>3</w:t>
      </w:r>
      <w:r w:rsidR="00DD445D" w:rsidRPr="00FC29A4">
        <w:rPr>
          <w:color w:val="FF0000"/>
          <w:sz w:val="28"/>
          <w:szCs w:val="28"/>
        </w:rPr>
        <w:t>–</w:t>
      </w:r>
      <w:r w:rsidRPr="00FC29A4">
        <w:rPr>
          <w:color w:val="FF0000"/>
          <w:sz w:val="28"/>
          <w:szCs w:val="28"/>
        </w:rPr>
        <w:t>1</w:t>
      </w:r>
      <w:r w:rsidR="00A31BBB" w:rsidRPr="00FC29A4">
        <w:rPr>
          <w:color w:val="FF0000"/>
          <w:sz w:val="28"/>
          <w:szCs w:val="28"/>
        </w:rPr>
        <w:t>0</w:t>
      </w:r>
      <w:r w:rsidR="009861CE" w:rsidRPr="00FC29A4">
        <w:rPr>
          <w:color w:val="FF0000"/>
          <w:sz w:val="28"/>
          <w:szCs w:val="28"/>
        </w:rPr>
        <w:t xml:space="preserve"> </w:t>
      </w:r>
      <w:r w:rsidRPr="00FC29A4">
        <w:rPr>
          <w:color w:val="FF0000"/>
          <w:sz w:val="28"/>
          <w:szCs w:val="28"/>
        </w:rPr>
        <w:t>мг/л.</w:t>
      </w:r>
    </w:p>
    <w:p w14:paraId="110493F0" w14:textId="77777777" w:rsidR="00B74D28" w:rsidRPr="0016404E" w:rsidRDefault="00B74D28" w:rsidP="00E267D2">
      <w:pPr>
        <w:widowControl/>
        <w:spacing w:before="0" w:after="0"/>
        <w:rPr>
          <w:sz w:val="28"/>
          <w:szCs w:val="28"/>
        </w:rPr>
      </w:pPr>
      <w:r w:rsidRPr="0016404E">
        <w:rPr>
          <w:sz w:val="28"/>
          <w:szCs w:val="28"/>
        </w:rPr>
        <w:t>Реагенты</w:t>
      </w:r>
      <w:r w:rsidR="009861CE" w:rsidRPr="0016404E">
        <w:rPr>
          <w:sz w:val="28"/>
          <w:szCs w:val="28"/>
        </w:rPr>
        <w:t xml:space="preserve"> </w:t>
      </w:r>
      <w:r w:rsidRPr="0016404E">
        <w:rPr>
          <w:sz w:val="28"/>
          <w:szCs w:val="28"/>
        </w:rPr>
        <w:t>рекомендуется</w:t>
      </w:r>
      <w:r w:rsidR="009861CE" w:rsidRPr="0016404E">
        <w:rPr>
          <w:sz w:val="28"/>
          <w:szCs w:val="28"/>
        </w:rPr>
        <w:t xml:space="preserve"> </w:t>
      </w:r>
      <w:r w:rsidRPr="0016404E">
        <w:rPr>
          <w:sz w:val="28"/>
          <w:szCs w:val="28"/>
        </w:rPr>
        <w:t>вводить</w:t>
      </w:r>
      <w:r w:rsidR="009861CE" w:rsidRPr="0016404E">
        <w:rPr>
          <w:sz w:val="28"/>
          <w:szCs w:val="28"/>
        </w:rPr>
        <w:t xml:space="preserve"> </w:t>
      </w:r>
      <w:r w:rsidRPr="0016404E">
        <w:rPr>
          <w:sz w:val="28"/>
          <w:szCs w:val="28"/>
        </w:rPr>
        <w:t>за</w:t>
      </w:r>
      <w:r w:rsidR="009861CE" w:rsidRPr="0016404E">
        <w:rPr>
          <w:sz w:val="28"/>
          <w:szCs w:val="28"/>
        </w:rPr>
        <w:t xml:space="preserve"> </w:t>
      </w:r>
      <w:r w:rsidRPr="0016404E">
        <w:rPr>
          <w:sz w:val="28"/>
          <w:szCs w:val="28"/>
        </w:rPr>
        <w:t>1</w:t>
      </w:r>
      <w:r w:rsidR="00DD445D" w:rsidRPr="0016404E">
        <w:rPr>
          <w:sz w:val="28"/>
          <w:szCs w:val="28"/>
        </w:rPr>
        <w:t>–</w:t>
      </w:r>
      <w:r w:rsidR="00A31BBB" w:rsidRPr="0016404E">
        <w:rPr>
          <w:sz w:val="28"/>
          <w:szCs w:val="28"/>
        </w:rPr>
        <w:t>3</w:t>
      </w:r>
      <w:r w:rsidR="009861CE" w:rsidRPr="0016404E">
        <w:rPr>
          <w:sz w:val="28"/>
          <w:szCs w:val="28"/>
        </w:rPr>
        <w:t xml:space="preserve"> </w:t>
      </w:r>
      <w:r w:rsidRPr="0016404E">
        <w:rPr>
          <w:sz w:val="28"/>
          <w:szCs w:val="28"/>
        </w:rPr>
        <w:t>мин</w:t>
      </w:r>
      <w:r w:rsidR="009861CE" w:rsidRPr="0016404E">
        <w:rPr>
          <w:sz w:val="28"/>
          <w:szCs w:val="28"/>
        </w:rPr>
        <w:t xml:space="preserve"> </w:t>
      </w:r>
      <w:r w:rsidRPr="0016404E">
        <w:rPr>
          <w:sz w:val="28"/>
          <w:szCs w:val="28"/>
        </w:rPr>
        <w:t>до</w:t>
      </w:r>
      <w:r w:rsidR="009861CE" w:rsidRPr="0016404E">
        <w:rPr>
          <w:sz w:val="28"/>
          <w:szCs w:val="28"/>
        </w:rPr>
        <w:t xml:space="preserve"> </w:t>
      </w:r>
      <w:r w:rsidRPr="0016404E">
        <w:rPr>
          <w:sz w:val="28"/>
          <w:szCs w:val="28"/>
        </w:rPr>
        <w:t>ввода</w:t>
      </w:r>
      <w:r w:rsidR="009861CE" w:rsidRPr="0016404E">
        <w:rPr>
          <w:sz w:val="28"/>
          <w:szCs w:val="28"/>
        </w:rPr>
        <w:t xml:space="preserve"> </w:t>
      </w:r>
      <w:r w:rsidRPr="0016404E">
        <w:rPr>
          <w:sz w:val="28"/>
          <w:szCs w:val="28"/>
        </w:rPr>
        <w:t>коагулянтов.</w:t>
      </w:r>
    </w:p>
    <w:bookmarkStart w:id="84" w:name="п719"/>
    <w:p w14:paraId="77AC2345" w14:textId="7D065412" w:rsidR="00B74D28" w:rsidRPr="00FC29A4" w:rsidRDefault="00B74D28"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Pr="00FC29A4">
        <w:rPr>
          <w:bCs/>
          <w:color w:val="FF0000"/>
          <w:sz w:val="28"/>
          <w:szCs w:val="28"/>
        </w:rPr>
        <w:t>.</w:t>
      </w:r>
      <w:r w:rsidR="00F26779" w:rsidRPr="00FC29A4">
        <w:rPr>
          <w:bCs/>
          <w:noProof/>
          <w:color w:val="FF0000"/>
          <w:sz w:val="28"/>
          <w:szCs w:val="28"/>
        </w:rPr>
        <w:fldChar w:fldCharType="begin"/>
      </w:r>
      <w:r w:rsidR="00F26779" w:rsidRPr="00FC29A4">
        <w:rPr>
          <w:bCs/>
          <w:noProof/>
          <w:color w:val="FF0000"/>
          <w:sz w:val="28"/>
          <w:szCs w:val="28"/>
        </w:rPr>
        <w:instrText xml:space="preserve"> SEQ раздел7 \* MERGEFORMAT </w:instrText>
      </w:r>
      <w:r w:rsidR="00F26779" w:rsidRPr="00FC29A4">
        <w:rPr>
          <w:bCs/>
          <w:noProof/>
          <w:color w:val="FF0000"/>
          <w:sz w:val="28"/>
          <w:szCs w:val="28"/>
        </w:rPr>
        <w:fldChar w:fldCharType="separate"/>
      </w:r>
      <w:r w:rsidR="00AE7126" w:rsidRPr="00FC29A4">
        <w:rPr>
          <w:bCs/>
          <w:noProof/>
          <w:color w:val="FF0000"/>
          <w:sz w:val="28"/>
          <w:szCs w:val="28"/>
        </w:rPr>
        <w:t>16</w:t>
      </w:r>
      <w:r w:rsidR="00F26779" w:rsidRPr="00FC29A4">
        <w:rPr>
          <w:bCs/>
          <w:noProof/>
          <w:color w:val="FF0000"/>
          <w:sz w:val="28"/>
          <w:szCs w:val="28"/>
        </w:rPr>
        <w:fldChar w:fldCharType="end"/>
      </w:r>
      <w:bookmarkEnd w:id="84"/>
      <w:r w:rsidR="009861CE" w:rsidRPr="00FC29A4">
        <w:rPr>
          <w:bCs/>
          <w:color w:val="FF0000"/>
          <w:sz w:val="28"/>
          <w:szCs w:val="28"/>
        </w:rPr>
        <w:t xml:space="preserve"> </w:t>
      </w:r>
      <w:r w:rsidRPr="00FC29A4">
        <w:rPr>
          <w:color w:val="FF0000"/>
          <w:sz w:val="28"/>
          <w:szCs w:val="28"/>
        </w:rPr>
        <w:t>Дозы</w:t>
      </w:r>
      <w:r w:rsidR="009861CE" w:rsidRPr="00FC29A4">
        <w:rPr>
          <w:color w:val="FF0000"/>
          <w:sz w:val="28"/>
          <w:szCs w:val="28"/>
        </w:rPr>
        <w:t xml:space="preserve"> </w:t>
      </w:r>
      <w:r w:rsidRPr="00FC29A4">
        <w:rPr>
          <w:color w:val="FF0000"/>
          <w:sz w:val="28"/>
          <w:szCs w:val="28"/>
        </w:rPr>
        <w:t>подщелачивающих</w:t>
      </w:r>
      <w:r w:rsidR="009861CE" w:rsidRPr="00FC29A4">
        <w:rPr>
          <w:color w:val="FF0000"/>
          <w:sz w:val="28"/>
          <w:szCs w:val="28"/>
        </w:rPr>
        <w:t xml:space="preserve"> </w:t>
      </w:r>
      <w:r w:rsidRPr="00FC29A4">
        <w:rPr>
          <w:color w:val="FF0000"/>
          <w:sz w:val="28"/>
          <w:szCs w:val="28"/>
        </w:rPr>
        <w:t>реагентов</w:t>
      </w:r>
      <w:r w:rsidR="009861CE" w:rsidRPr="00FC29A4">
        <w:rPr>
          <w:color w:val="FF0000"/>
          <w:sz w:val="28"/>
          <w:szCs w:val="28"/>
        </w:rPr>
        <w:t xml:space="preserve"> </w:t>
      </w:r>
      <w:proofErr w:type="spellStart"/>
      <w:r w:rsidRPr="00FC29A4">
        <w:rPr>
          <w:iCs/>
          <w:color w:val="FF0000"/>
          <w:sz w:val="28"/>
          <w:szCs w:val="28"/>
        </w:rPr>
        <w:t>Д</w:t>
      </w:r>
      <w:r w:rsidRPr="00FC29A4">
        <w:rPr>
          <w:color w:val="FF0000"/>
          <w:sz w:val="28"/>
          <w:szCs w:val="28"/>
          <w:vertAlign w:val="subscript"/>
        </w:rPr>
        <w:t>щ</w:t>
      </w:r>
      <w:proofErr w:type="spellEnd"/>
      <w:r w:rsidRPr="00FC29A4">
        <w:rPr>
          <w:color w:val="FF0000"/>
          <w:sz w:val="28"/>
          <w:szCs w:val="28"/>
        </w:rPr>
        <w:t>,</w:t>
      </w:r>
      <w:r w:rsidR="009861CE" w:rsidRPr="00FC29A4">
        <w:rPr>
          <w:color w:val="FF0000"/>
          <w:sz w:val="28"/>
          <w:szCs w:val="28"/>
        </w:rPr>
        <w:t xml:space="preserve"> </w:t>
      </w:r>
      <w:r w:rsidRPr="00FC29A4">
        <w:rPr>
          <w:color w:val="FF0000"/>
          <w:sz w:val="28"/>
          <w:szCs w:val="28"/>
        </w:rPr>
        <w:t>мг/л,</w:t>
      </w:r>
      <w:r w:rsidR="009861CE" w:rsidRPr="00FC29A4">
        <w:rPr>
          <w:color w:val="FF0000"/>
          <w:sz w:val="28"/>
          <w:szCs w:val="28"/>
        </w:rPr>
        <w:t xml:space="preserve"> </w:t>
      </w:r>
      <w:r w:rsidRPr="00FC29A4">
        <w:rPr>
          <w:color w:val="FF0000"/>
          <w:sz w:val="28"/>
          <w:szCs w:val="28"/>
        </w:rPr>
        <w:t>необходимых</w:t>
      </w:r>
      <w:r w:rsidR="009861CE" w:rsidRPr="00FC29A4">
        <w:rPr>
          <w:color w:val="FF0000"/>
          <w:sz w:val="28"/>
          <w:szCs w:val="28"/>
        </w:rPr>
        <w:t xml:space="preserve"> </w:t>
      </w:r>
      <w:r w:rsidRPr="00FC29A4">
        <w:rPr>
          <w:color w:val="FF0000"/>
          <w:sz w:val="28"/>
          <w:szCs w:val="28"/>
        </w:rPr>
        <w:t>для</w:t>
      </w:r>
      <w:r w:rsidR="009861CE" w:rsidRPr="00FC29A4">
        <w:rPr>
          <w:color w:val="FF0000"/>
          <w:sz w:val="28"/>
          <w:szCs w:val="28"/>
        </w:rPr>
        <w:t xml:space="preserve"> </w:t>
      </w:r>
      <w:r w:rsidRPr="00FC29A4">
        <w:rPr>
          <w:color w:val="FF0000"/>
          <w:sz w:val="28"/>
          <w:szCs w:val="28"/>
        </w:rPr>
        <w:t>улучшения</w:t>
      </w:r>
      <w:r w:rsidR="009861CE" w:rsidRPr="00FC29A4">
        <w:rPr>
          <w:color w:val="FF0000"/>
          <w:sz w:val="28"/>
          <w:szCs w:val="28"/>
        </w:rPr>
        <w:t xml:space="preserve"> </w:t>
      </w:r>
      <w:r w:rsidRPr="00FC29A4">
        <w:rPr>
          <w:color w:val="FF0000"/>
          <w:sz w:val="28"/>
          <w:szCs w:val="28"/>
        </w:rPr>
        <w:t>процесса</w:t>
      </w:r>
      <w:r w:rsidR="009861CE" w:rsidRPr="00FC29A4">
        <w:rPr>
          <w:color w:val="FF0000"/>
          <w:sz w:val="28"/>
          <w:szCs w:val="28"/>
        </w:rPr>
        <w:t xml:space="preserve"> </w:t>
      </w:r>
      <w:r w:rsidRPr="00FC29A4">
        <w:rPr>
          <w:color w:val="FF0000"/>
          <w:sz w:val="28"/>
          <w:szCs w:val="28"/>
        </w:rPr>
        <w:t>хлопьеобразования,</w:t>
      </w:r>
      <w:r w:rsidR="009861CE" w:rsidRPr="00FC29A4">
        <w:rPr>
          <w:color w:val="FF0000"/>
          <w:sz w:val="28"/>
          <w:szCs w:val="28"/>
        </w:rPr>
        <w:t xml:space="preserve"> </w:t>
      </w:r>
      <w:r w:rsidRPr="00FC29A4">
        <w:rPr>
          <w:color w:val="FF0000"/>
          <w:sz w:val="28"/>
          <w:szCs w:val="28"/>
        </w:rPr>
        <w:t>следует</w:t>
      </w:r>
      <w:r w:rsidR="009861CE" w:rsidRPr="00FC29A4">
        <w:rPr>
          <w:color w:val="FF0000"/>
          <w:sz w:val="28"/>
          <w:szCs w:val="28"/>
        </w:rPr>
        <w:t xml:space="preserve"> </w:t>
      </w:r>
      <w:r w:rsidRPr="00FC29A4">
        <w:rPr>
          <w:color w:val="FF0000"/>
          <w:sz w:val="28"/>
          <w:szCs w:val="28"/>
        </w:rPr>
        <w:t>определять</w:t>
      </w:r>
      <w:r w:rsidR="009861CE" w:rsidRPr="00FC29A4">
        <w:rPr>
          <w:color w:val="FF0000"/>
          <w:sz w:val="28"/>
          <w:szCs w:val="28"/>
        </w:rPr>
        <w:t xml:space="preserve"> </w:t>
      </w:r>
      <w:r w:rsidRPr="00FC29A4">
        <w:rPr>
          <w:color w:val="FF0000"/>
          <w:sz w:val="28"/>
          <w:szCs w:val="28"/>
        </w:rPr>
        <w:t>по</w:t>
      </w:r>
      <w:r w:rsidR="009861CE" w:rsidRPr="00FC29A4">
        <w:rPr>
          <w:color w:val="FF0000"/>
          <w:sz w:val="28"/>
          <w:szCs w:val="28"/>
        </w:rPr>
        <w:t xml:space="preserve"> </w:t>
      </w:r>
      <w:r w:rsidRPr="00FC29A4">
        <w:rPr>
          <w:color w:val="FF0000"/>
          <w:sz w:val="28"/>
          <w:szCs w:val="28"/>
        </w:rPr>
        <w:t>формуле</w:t>
      </w:r>
    </w:p>
    <w:p w14:paraId="21D1FA0A" w14:textId="0F394D6A" w:rsidR="00B74D28" w:rsidRPr="00FC29A4" w:rsidRDefault="0049662F" w:rsidP="00A903CC">
      <w:pPr>
        <w:widowControl/>
        <w:spacing w:before="0" w:after="60"/>
        <w:jc w:val="right"/>
        <w:rPr>
          <w:color w:val="FF0000"/>
          <w:sz w:val="28"/>
          <w:szCs w:val="28"/>
        </w:rPr>
      </w:pPr>
      <m:oMath>
        <m:sSub>
          <m:sSubPr>
            <m:ctrlPr>
              <w:rPr>
                <w:rFonts w:ascii="Cambria Math" w:hAnsi="Cambria Math"/>
                <w:i/>
                <w:color w:val="FF0000"/>
                <w:sz w:val="28"/>
                <w:szCs w:val="28"/>
              </w:rPr>
            </m:ctrlPr>
          </m:sSubPr>
          <m:e>
            <m:r>
              <w:rPr>
                <w:rFonts w:ascii="Cambria Math" w:hAnsi="Cambria Math"/>
                <w:color w:val="FF0000"/>
                <w:sz w:val="28"/>
                <w:szCs w:val="28"/>
              </w:rPr>
              <m:t>Д</m:t>
            </m:r>
          </m:e>
          <m:sub>
            <m:r>
              <w:rPr>
                <w:rFonts w:ascii="Cambria Math" w:hAnsi="Cambria Math"/>
                <w:color w:val="FF0000"/>
                <w:sz w:val="28"/>
                <w:szCs w:val="28"/>
              </w:rPr>
              <m:t>щ</m:t>
            </m:r>
          </m:sub>
        </m:sSub>
        <m:r>
          <w:rPr>
            <w:rFonts w:ascii="Cambria Math" w:hAnsi="Cambria Math"/>
            <w:color w:val="FF0000"/>
            <w:sz w:val="28"/>
            <w:szCs w:val="28"/>
          </w:rPr>
          <m:t xml:space="preserve">= </m:t>
        </m:r>
        <m:sSub>
          <m:sSubPr>
            <m:ctrlPr>
              <w:rPr>
                <w:rFonts w:ascii="Cambria Math" w:hAnsi="Cambria Math"/>
                <w:i/>
                <w:color w:val="FF0000"/>
                <w:sz w:val="28"/>
                <w:szCs w:val="28"/>
              </w:rPr>
            </m:ctrlPr>
          </m:sSubPr>
          <m:e>
            <m:r>
              <w:rPr>
                <w:rFonts w:ascii="Cambria Math" w:hAnsi="Cambria Math"/>
                <w:color w:val="FF0000"/>
                <w:sz w:val="28"/>
                <w:szCs w:val="28"/>
              </w:rPr>
              <m:t>К</m:t>
            </m:r>
          </m:e>
          <m:sub>
            <m:r>
              <w:rPr>
                <w:rFonts w:ascii="Cambria Math" w:hAnsi="Cambria Math"/>
                <w:color w:val="FF0000"/>
                <w:sz w:val="28"/>
                <w:szCs w:val="28"/>
              </w:rPr>
              <m:t>щ</m:t>
            </m:r>
          </m:sub>
        </m:sSub>
        <m:d>
          <m:dPr>
            <m:endChr m:val=""/>
            <m:ctrlPr>
              <w:rPr>
                <w:rFonts w:ascii="Cambria Math" w:hAnsi="Cambria Math"/>
                <w:i/>
                <w:color w:val="FF0000"/>
                <w:sz w:val="28"/>
                <w:szCs w:val="28"/>
              </w:rPr>
            </m:ctrlPr>
          </m:dPr>
          <m:e>
            <m:f>
              <m:fPr>
                <m:ctrlPr>
                  <w:rPr>
                    <w:rFonts w:ascii="Cambria Math" w:hAnsi="Cambria Math"/>
                    <w:i/>
                    <w:color w:val="FF0000"/>
                    <w:sz w:val="28"/>
                    <w:szCs w:val="28"/>
                  </w:rPr>
                </m:ctrlPr>
              </m:fPr>
              <m:num>
                <m:sSub>
                  <m:sSubPr>
                    <m:ctrlPr>
                      <w:rPr>
                        <w:rFonts w:ascii="Cambria Math" w:hAnsi="Cambria Math"/>
                        <w:i/>
                        <w:color w:val="FF0000"/>
                        <w:sz w:val="28"/>
                        <w:szCs w:val="28"/>
                      </w:rPr>
                    </m:ctrlPr>
                  </m:sSubPr>
                  <m:e>
                    <m:r>
                      <w:rPr>
                        <w:rFonts w:ascii="Cambria Math" w:hAnsi="Cambria Math"/>
                        <w:color w:val="FF0000"/>
                        <w:sz w:val="28"/>
                        <w:szCs w:val="28"/>
                      </w:rPr>
                      <m:t>Д</m:t>
                    </m:r>
                  </m:e>
                  <m:sub>
                    <m:r>
                      <w:rPr>
                        <w:rFonts w:ascii="Cambria Math" w:hAnsi="Cambria Math"/>
                        <w:color w:val="FF0000"/>
                        <w:sz w:val="28"/>
                        <w:szCs w:val="28"/>
                      </w:rPr>
                      <m:t>к</m:t>
                    </m:r>
                  </m:sub>
                </m:sSub>
              </m:num>
              <m:den>
                <m:sSub>
                  <m:sSubPr>
                    <m:ctrlPr>
                      <w:rPr>
                        <w:rFonts w:ascii="Cambria Math" w:hAnsi="Cambria Math"/>
                        <w:i/>
                        <w:color w:val="FF0000"/>
                        <w:sz w:val="28"/>
                        <w:szCs w:val="28"/>
                      </w:rPr>
                    </m:ctrlPr>
                  </m:sSubPr>
                  <m:e>
                    <m:r>
                      <w:rPr>
                        <w:rFonts w:ascii="Cambria Math" w:hAnsi="Cambria Math"/>
                        <w:color w:val="FF0000"/>
                        <w:sz w:val="28"/>
                        <w:szCs w:val="28"/>
                      </w:rPr>
                      <m:t>е</m:t>
                    </m:r>
                  </m:e>
                  <m:sub>
                    <m:r>
                      <w:rPr>
                        <w:rFonts w:ascii="Cambria Math" w:hAnsi="Cambria Math"/>
                        <w:color w:val="FF0000"/>
                        <w:sz w:val="28"/>
                        <w:szCs w:val="28"/>
                      </w:rPr>
                      <m:t>к</m:t>
                    </m:r>
                  </m:sub>
                </m:sSub>
              </m:den>
            </m:f>
          </m:e>
        </m:d>
        <m:r>
          <w:rPr>
            <w:rFonts w:ascii="Cambria Math" w:hAnsi="Cambria Math"/>
            <w:color w:val="FF0000"/>
            <w:sz w:val="28"/>
            <w:szCs w:val="28"/>
          </w:rPr>
          <m:t>-</m:t>
        </m:r>
        <m:d>
          <m:dPr>
            <m:begChr m:val=""/>
            <m:ctrlPr>
              <w:rPr>
                <w:rFonts w:ascii="Cambria Math" w:hAnsi="Cambria Math"/>
                <w:i/>
                <w:color w:val="FF0000"/>
                <w:sz w:val="28"/>
                <w:szCs w:val="28"/>
              </w:rPr>
            </m:ctrlPr>
          </m:dPr>
          <m:e>
            <m:sSub>
              <m:sSubPr>
                <m:ctrlPr>
                  <w:rPr>
                    <w:rFonts w:ascii="Cambria Math" w:hAnsi="Cambria Math"/>
                    <w:i/>
                    <w:color w:val="FF0000"/>
                    <w:sz w:val="28"/>
                    <w:szCs w:val="28"/>
                  </w:rPr>
                </m:ctrlPr>
              </m:sSubPr>
              <m:e>
                <m:r>
                  <w:rPr>
                    <w:rFonts w:ascii="Cambria Math" w:hAnsi="Cambria Math"/>
                    <w:color w:val="FF0000"/>
                    <w:sz w:val="28"/>
                    <w:szCs w:val="28"/>
                  </w:rPr>
                  <m:t>щ</m:t>
                </m:r>
              </m:e>
              <m:sub>
                <m:r>
                  <w:rPr>
                    <w:rFonts w:ascii="Cambria Math" w:hAnsi="Cambria Math"/>
                    <w:color w:val="FF0000"/>
                    <w:sz w:val="28"/>
                    <w:szCs w:val="28"/>
                  </w:rPr>
                  <m:t>0</m:t>
                </m:r>
              </m:sub>
            </m:sSub>
          </m:e>
        </m:d>
        <m:r>
          <w:rPr>
            <w:rFonts w:ascii="Cambria Math" w:hAnsi="Cambria Math"/>
            <w:color w:val="FF0000"/>
            <w:sz w:val="28"/>
            <w:szCs w:val="28"/>
          </w:rPr>
          <m:t>+1</m:t>
        </m:r>
      </m:oMath>
      <w:r w:rsidR="00B74D28" w:rsidRPr="00FC29A4">
        <w:rPr>
          <w:color w:val="FF0000"/>
          <w:sz w:val="28"/>
          <w:szCs w:val="28"/>
        </w:rPr>
        <w:fldChar w:fldCharType="begin"/>
      </w:r>
      <w:r w:rsidR="00B74D28" w:rsidRPr="00FC29A4">
        <w:rPr>
          <w:color w:val="FF0000"/>
          <w:sz w:val="28"/>
          <w:szCs w:val="28"/>
        </w:rPr>
        <w:instrText xml:space="preserve"> QUOTE </w:instrText>
      </w:r>
      <w:r w:rsidR="001A5E07" w:rsidRPr="00FC29A4">
        <w:rPr>
          <w:noProof/>
          <w:color w:val="FF0000"/>
          <w:sz w:val="28"/>
          <w:szCs w:val="28"/>
        </w:rPr>
        <w:drawing>
          <wp:inline distT="0" distB="0" distL="0" distR="0" wp14:anchorId="69BD1ADA" wp14:editId="16BC1B01">
            <wp:extent cx="2921000" cy="8001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921000" cy="800100"/>
                    </a:xfrm>
                    <a:prstGeom prst="rect">
                      <a:avLst/>
                    </a:prstGeom>
                    <a:noFill/>
                    <a:ln>
                      <a:noFill/>
                    </a:ln>
                  </pic:spPr>
                </pic:pic>
              </a:graphicData>
            </a:graphic>
          </wp:inline>
        </w:drawing>
      </w:r>
      <w:r w:rsidR="00B74D28" w:rsidRPr="00FC29A4">
        <w:rPr>
          <w:color w:val="FF0000"/>
          <w:sz w:val="28"/>
          <w:szCs w:val="28"/>
        </w:rPr>
        <w:instrText xml:space="preserve"> </w:instrText>
      </w:r>
      <w:r w:rsidR="00B74D28" w:rsidRPr="00FC29A4">
        <w:rPr>
          <w:color w:val="FF0000"/>
          <w:sz w:val="28"/>
          <w:szCs w:val="28"/>
        </w:rPr>
        <w:fldChar w:fldCharType="end"/>
      </w:r>
      <w:proofErr w:type="gramStart"/>
      <w:r w:rsidR="000C3FD3" w:rsidRPr="00FC29A4">
        <w:rPr>
          <w:color w:val="FF0000"/>
          <w:sz w:val="28"/>
          <w:szCs w:val="28"/>
        </w:rPr>
        <w:t>,</w:t>
      </w:r>
      <w:r w:rsidR="009861CE" w:rsidRPr="00FC29A4">
        <w:rPr>
          <w:color w:val="FF0000"/>
          <w:sz w:val="28"/>
          <w:szCs w:val="28"/>
        </w:rPr>
        <w:t xml:space="preserve">   </w:t>
      </w:r>
      <w:proofErr w:type="gramEnd"/>
      <w:r w:rsidR="009861CE" w:rsidRPr="00FC29A4">
        <w:rPr>
          <w:color w:val="FF0000"/>
          <w:sz w:val="28"/>
          <w:szCs w:val="28"/>
        </w:rPr>
        <w:t xml:space="preserve">                                               </w:t>
      </w:r>
      <w:r w:rsidR="00B74D28" w:rsidRPr="00FC29A4">
        <w:rPr>
          <w:rFonts w:cs="Tahoma"/>
          <w:color w:val="FF0000"/>
          <w:sz w:val="28"/>
          <w:szCs w:val="28"/>
        </w:rPr>
        <w:t>(</w:t>
      </w:r>
      <w:bookmarkStart w:id="85" w:name="формула7"/>
      <w:r w:rsidR="00B74D28" w:rsidRPr="00FC29A4">
        <w:rPr>
          <w:color w:val="FF0000"/>
          <w:sz w:val="28"/>
          <w:szCs w:val="28"/>
        </w:rPr>
        <w:fldChar w:fldCharType="begin"/>
      </w:r>
      <w:r w:rsidR="00B74D28" w:rsidRPr="00FC29A4">
        <w:rPr>
          <w:color w:val="FF0000"/>
          <w:sz w:val="28"/>
          <w:szCs w:val="28"/>
        </w:rPr>
        <w:instrText xml:space="preserve"> SEQ формула \* MERGEFORMAT </w:instrText>
      </w:r>
      <w:r w:rsidR="00B74D28" w:rsidRPr="00FC29A4">
        <w:rPr>
          <w:color w:val="FF0000"/>
          <w:sz w:val="28"/>
          <w:szCs w:val="28"/>
        </w:rPr>
        <w:fldChar w:fldCharType="separate"/>
      </w:r>
      <w:r w:rsidR="00AE7126" w:rsidRPr="00FC29A4">
        <w:rPr>
          <w:rFonts w:cs="Tahoma"/>
          <w:noProof/>
          <w:color w:val="FF0000"/>
          <w:sz w:val="28"/>
          <w:szCs w:val="28"/>
        </w:rPr>
        <w:t>5</w:t>
      </w:r>
      <w:r w:rsidR="00B74D28" w:rsidRPr="00FC29A4">
        <w:rPr>
          <w:color w:val="FF0000"/>
          <w:sz w:val="28"/>
          <w:szCs w:val="28"/>
        </w:rPr>
        <w:fldChar w:fldCharType="end"/>
      </w:r>
      <w:bookmarkEnd w:id="85"/>
      <w:r w:rsidR="00B74D28" w:rsidRPr="00FC29A4">
        <w:rPr>
          <w:rFonts w:cs="Tahoma"/>
          <w:color w:val="FF0000"/>
          <w:sz w:val="28"/>
          <w:szCs w:val="28"/>
        </w:rPr>
        <w:t>)</w:t>
      </w:r>
    </w:p>
    <w:tbl>
      <w:tblPr>
        <w:tblStyle w:val="af0"/>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93"/>
        <w:gridCol w:w="425"/>
        <w:gridCol w:w="8080"/>
      </w:tblGrid>
      <w:tr w:rsidR="008A475C" w:rsidRPr="00FC29A4" w14:paraId="2958E29B" w14:textId="77777777" w:rsidTr="00587443">
        <w:tc>
          <w:tcPr>
            <w:tcW w:w="993" w:type="dxa"/>
          </w:tcPr>
          <w:p w14:paraId="0F7221BC" w14:textId="77777777" w:rsidR="00087BB2" w:rsidRPr="00FC29A4" w:rsidRDefault="00087BB2" w:rsidP="00A903CC">
            <w:pPr>
              <w:autoSpaceDE w:val="0"/>
              <w:autoSpaceDN w:val="0"/>
              <w:adjustRightInd w:val="0"/>
              <w:spacing w:before="0" w:after="0"/>
              <w:ind w:left="-108" w:right="-107" w:firstLine="0"/>
              <w:jc w:val="right"/>
              <w:rPr>
                <w:color w:val="FF0000"/>
                <w:sz w:val="28"/>
                <w:szCs w:val="28"/>
              </w:rPr>
            </w:pPr>
            <w:r w:rsidRPr="00FC29A4">
              <w:rPr>
                <w:color w:val="FF0000"/>
                <w:sz w:val="28"/>
                <w:szCs w:val="28"/>
              </w:rPr>
              <w:t>где</w:t>
            </w:r>
            <w:r w:rsidR="009861CE" w:rsidRPr="00FC29A4">
              <w:rPr>
                <w:color w:val="FF0000"/>
                <w:sz w:val="28"/>
                <w:szCs w:val="28"/>
              </w:rPr>
              <w:t xml:space="preserve">    </w:t>
            </w:r>
            <w:proofErr w:type="spellStart"/>
            <w:r w:rsidRPr="00FC29A4">
              <w:rPr>
                <w:color w:val="FF0000"/>
                <w:sz w:val="28"/>
                <w:szCs w:val="28"/>
              </w:rPr>
              <w:t>Д</w:t>
            </w:r>
            <w:r w:rsidRPr="00FC29A4">
              <w:rPr>
                <w:color w:val="FF0000"/>
                <w:sz w:val="28"/>
                <w:szCs w:val="28"/>
                <w:vertAlign w:val="subscript"/>
              </w:rPr>
              <w:t>к</w:t>
            </w:r>
            <w:proofErr w:type="spellEnd"/>
          </w:p>
        </w:tc>
        <w:tc>
          <w:tcPr>
            <w:tcW w:w="425" w:type="dxa"/>
          </w:tcPr>
          <w:p w14:paraId="2884E371" w14:textId="77777777" w:rsidR="00087BB2" w:rsidRPr="00FC29A4" w:rsidRDefault="00087BB2" w:rsidP="009F71A7">
            <w:pPr>
              <w:autoSpaceDE w:val="0"/>
              <w:autoSpaceDN w:val="0"/>
              <w:adjustRightInd w:val="0"/>
              <w:spacing w:before="0" w:after="0"/>
              <w:ind w:firstLine="0"/>
              <w:jc w:val="center"/>
              <w:rPr>
                <w:color w:val="FF0000"/>
                <w:sz w:val="28"/>
                <w:szCs w:val="28"/>
              </w:rPr>
            </w:pPr>
            <w:r w:rsidRPr="00FC29A4">
              <w:rPr>
                <w:color w:val="FF0000"/>
                <w:sz w:val="28"/>
                <w:szCs w:val="28"/>
              </w:rPr>
              <w:t>–</w:t>
            </w:r>
          </w:p>
        </w:tc>
        <w:tc>
          <w:tcPr>
            <w:tcW w:w="8080" w:type="dxa"/>
          </w:tcPr>
          <w:p w14:paraId="0D163E18" w14:textId="77777777" w:rsidR="00087BB2" w:rsidRPr="00FC29A4" w:rsidRDefault="00087BB2" w:rsidP="009F71A7">
            <w:pPr>
              <w:autoSpaceDE w:val="0"/>
              <w:autoSpaceDN w:val="0"/>
              <w:adjustRightInd w:val="0"/>
              <w:spacing w:before="0" w:after="0"/>
              <w:ind w:firstLine="0"/>
              <w:rPr>
                <w:color w:val="FF0000"/>
                <w:sz w:val="28"/>
                <w:szCs w:val="28"/>
              </w:rPr>
            </w:pPr>
            <w:r w:rsidRPr="00FC29A4">
              <w:rPr>
                <w:color w:val="FF0000"/>
                <w:sz w:val="28"/>
                <w:szCs w:val="28"/>
              </w:rPr>
              <w:t>максимальная</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период</w:t>
            </w:r>
            <w:r w:rsidR="009861CE" w:rsidRPr="00FC29A4">
              <w:rPr>
                <w:color w:val="FF0000"/>
                <w:sz w:val="28"/>
                <w:szCs w:val="28"/>
              </w:rPr>
              <w:t xml:space="preserve"> </w:t>
            </w:r>
            <w:r w:rsidRPr="00FC29A4">
              <w:rPr>
                <w:color w:val="FF0000"/>
                <w:sz w:val="28"/>
                <w:szCs w:val="28"/>
              </w:rPr>
              <w:t>подщелачивания</w:t>
            </w:r>
            <w:r w:rsidR="009861CE" w:rsidRPr="00FC29A4">
              <w:rPr>
                <w:color w:val="FF0000"/>
                <w:sz w:val="28"/>
                <w:szCs w:val="28"/>
              </w:rPr>
              <w:t xml:space="preserve"> </w:t>
            </w:r>
            <w:r w:rsidRPr="00FC29A4">
              <w:rPr>
                <w:color w:val="FF0000"/>
                <w:sz w:val="28"/>
                <w:szCs w:val="28"/>
              </w:rPr>
              <w:t>доза</w:t>
            </w:r>
            <w:r w:rsidR="009861CE" w:rsidRPr="00FC29A4">
              <w:rPr>
                <w:color w:val="FF0000"/>
                <w:sz w:val="28"/>
                <w:szCs w:val="28"/>
              </w:rPr>
              <w:t xml:space="preserve"> </w:t>
            </w:r>
            <w:r w:rsidRPr="00FC29A4">
              <w:rPr>
                <w:color w:val="FF0000"/>
                <w:sz w:val="28"/>
                <w:szCs w:val="28"/>
              </w:rPr>
              <w:t>безводного</w:t>
            </w:r>
            <w:r w:rsidR="009861CE" w:rsidRPr="00FC29A4">
              <w:rPr>
                <w:color w:val="FF0000"/>
                <w:sz w:val="28"/>
                <w:szCs w:val="28"/>
              </w:rPr>
              <w:t xml:space="preserve"> </w:t>
            </w:r>
            <w:r w:rsidRPr="00FC29A4">
              <w:rPr>
                <w:color w:val="FF0000"/>
                <w:sz w:val="28"/>
                <w:szCs w:val="28"/>
              </w:rPr>
              <w:t>коагулянта,</w:t>
            </w:r>
            <w:r w:rsidR="009861CE" w:rsidRPr="00FC29A4">
              <w:rPr>
                <w:color w:val="FF0000"/>
                <w:sz w:val="28"/>
                <w:szCs w:val="28"/>
              </w:rPr>
              <w:t xml:space="preserve"> </w:t>
            </w:r>
            <w:r w:rsidRPr="00FC29A4">
              <w:rPr>
                <w:color w:val="FF0000"/>
                <w:sz w:val="28"/>
                <w:szCs w:val="28"/>
              </w:rPr>
              <w:t>мг/л;</w:t>
            </w:r>
          </w:p>
        </w:tc>
      </w:tr>
      <w:tr w:rsidR="008A475C" w:rsidRPr="00FC29A4" w14:paraId="59424554" w14:textId="77777777" w:rsidTr="00587443">
        <w:tc>
          <w:tcPr>
            <w:tcW w:w="993" w:type="dxa"/>
          </w:tcPr>
          <w:p w14:paraId="51FA1D83" w14:textId="77777777" w:rsidR="00087BB2" w:rsidRPr="00FC29A4" w:rsidRDefault="00087BB2" w:rsidP="00A903CC">
            <w:pPr>
              <w:autoSpaceDE w:val="0"/>
              <w:autoSpaceDN w:val="0"/>
              <w:adjustRightInd w:val="0"/>
              <w:spacing w:before="0" w:after="0"/>
              <w:ind w:right="-107" w:firstLine="0"/>
              <w:jc w:val="right"/>
              <w:rPr>
                <w:color w:val="FF0000"/>
                <w:sz w:val="28"/>
                <w:szCs w:val="28"/>
              </w:rPr>
            </w:pPr>
            <w:r w:rsidRPr="00FC29A4">
              <w:rPr>
                <w:i/>
                <w:color w:val="FF0000"/>
                <w:sz w:val="28"/>
                <w:szCs w:val="28"/>
                <w:lang w:val="en-US"/>
              </w:rPr>
              <w:t>e</w:t>
            </w:r>
            <w:r w:rsidRPr="00FC29A4">
              <w:rPr>
                <w:color w:val="FF0000"/>
                <w:sz w:val="28"/>
                <w:szCs w:val="28"/>
                <w:vertAlign w:val="subscript"/>
              </w:rPr>
              <w:t>к</w:t>
            </w:r>
          </w:p>
        </w:tc>
        <w:tc>
          <w:tcPr>
            <w:tcW w:w="425" w:type="dxa"/>
          </w:tcPr>
          <w:p w14:paraId="034B1631" w14:textId="77777777" w:rsidR="00087BB2" w:rsidRPr="00FC29A4" w:rsidRDefault="00087BB2" w:rsidP="00805FF0">
            <w:pPr>
              <w:autoSpaceDE w:val="0"/>
              <w:autoSpaceDN w:val="0"/>
              <w:adjustRightInd w:val="0"/>
              <w:spacing w:before="0" w:after="0"/>
              <w:ind w:firstLine="0"/>
              <w:jc w:val="center"/>
              <w:rPr>
                <w:color w:val="FF0000"/>
                <w:sz w:val="28"/>
                <w:szCs w:val="28"/>
              </w:rPr>
            </w:pPr>
            <w:r w:rsidRPr="00FC29A4">
              <w:rPr>
                <w:color w:val="FF0000"/>
                <w:sz w:val="28"/>
                <w:szCs w:val="28"/>
              </w:rPr>
              <w:t>–</w:t>
            </w:r>
          </w:p>
        </w:tc>
        <w:tc>
          <w:tcPr>
            <w:tcW w:w="8080" w:type="dxa"/>
          </w:tcPr>
          <w:p w14:paraId="729F02FB" w14:textId="77777777" w:rsidR="00087BB2" w:rsidRPr="00FC29A4" w:rsidRDefault="00087BB2" w:rsidP="00805FF0">
            <w:pPr>
              <w:autoSpaceDE w:val="0"/>
              <w:autoSpaceDN w:val="0"/>
              <w:adjustRightInd w:val="0"/>
              <w:spacing w:before="0" w:after="0"/>
              <w:ind w:firstLine="0"/>
              <w:rPr>
                <w:color w:val="FF0000"/>
                <w:sz w:val="28"/>
                <w:szCs w:val="28"/>
              </w:rPr>
            </w:pPr>
            <w:r w:rsidRPr="00FC29A4">
              <w:rPr>
                <w:color w:val="FF0000"/>
                <w:sz w:val="28"/>
                <w:szCs w:val="28"/>
              </w:rPr>
              <w:t>эквивалентная</w:t>
            </w:r>
            <w:r w:rsidR="009861CE" w:rsidRPr="00FC29A4">
              <w:rPr>
                <w:color w:val="FF0000"/>
                <w:sz w:val="28"/>
                <w:szCs w:val="28"/>
              </w:rPr>
              <w:t xml:space="preserve"> </w:t>
            </w:r>
            <w:r w:rsidRPr="00FC29A4">
              <w:rPr>
                <w:color w:val="FF0000"/>
                <w:sz w:val="28"/>
                <w:szCs w:val="28"/>
              </w:rPr>
              <w:t>масса</w:t>
            </w:r>
            <w:r w:rsidR="009861CE" w:rsidRPr="00FC29A4">
              <w:rPr>
                <w:color w:val="FF0000"/>
                <w:sz w:val="28"/>
                <w:szCs w:val="28"/>
              </w:rPr>
              <w:t xml:space="preserve"> </w:t>
            </w:r>
            <w:r w:rsidRPr="00FC29A4">
              <w:rPr>
                <w:color w:val="FF0000"/>
                <w:sz w:val="28"/>
                <w:szCs w:val="28"/>
              </w:rPr>
              <w:t>коагулянта</w:t>
            </w:r>
            <w:r w:rsidR="009861CE" w:rsidRPr="00FC29A4">
              <w:rPr>
                <w:color w:val="FF0000"/>
                <w:sz w:val="28"/>
                <w:szCs w:val="28"/>
              </w:rPr>
              <w:t xml:space="preserve"> </w:t>
            </w:r>
            <w:r w:rsidRPr="00FC29A4">
              <w:rPr>
                <w:color w:val="FF0000"/>
                <w:sz w:val="28"/>
                <w:szCs w:val="28"/>
              </w:rPr>
              <w:t>(безводного),</w:t>
            </w:r>
            <w:r w:rsidR="009861CE" w:rsidRPr="00FC29A4">
              <w:rPr>
                <w:color w:val="FF0000"/>
                <w:sz w:val="28"/>
                <w:szCs w:val="28"/>
              </w:rPr>
              <w:t xml:space="preserve"> </w:t>
            </w:r>
            <w:r w:rsidRPr="00FC29A4">
              <w:rPr>
                <w:color w:val="FF0000"/>
                <w:sz w:val="28"/>
                <w:szCs w:val="28"/>
              </w:rPr>
              <w:t>принимаемая</w:t>
            </w:r>
            <w:r w:rsidR="009861CE" w:rsidRPr="00FC29A4">
              <w:rPr>
                <w:color w:val="FF0000"/>
                <w:sz w:val="28"/>
                <w:szCs w:val="28"/>
              </w:rPr>
              <w:t xml:space="preserve"> </w:t>
            </w:r>
            <w:r w:rsidRPr="00FC29A4">
              <w:rPr>
                <w:color w:val="FF0000"/>
                <w:sz w:val="28"/>
                <w:szCs w:val="28"/>
              </w:rPr>
              <w:t>для</w:t>
            </w:r>
            <w:r w:rsidR="009861CE" w:rsidRPr="00FC29A4">
              <w:rPr>
                <w:color w:val="FF0000"/>
                <w:sz w:val="28"/>
                <w:szCs w:val="28"/>
              </w:rPr>
              <w:t xml:space="preserve"> </w:t>
            </w:r>
            <w:r w:rsidRPr="00FC29A4">
              <w:rPr>
                <w:color w:val="FF0000"/>
                <w:sz w:val="28"/>
                <w:szCs w:val="28"/>
                <w:lang w:val="en-US"/>
              </w:rPr>
              <w:t>Al</w:t>
            </w:r>
            <w:r w:rsidRPr="00FC29A4">
              <w:rPr>
                <w:color w:val="FF0000"/>
                <w:sz w:val="28"/>
                <w:szCs w:val="28"/>
                <w:vertAlign w:val="subscript"/>
              </w:rPr>
              <w:t>2</w:t>
            </w:r>
            <w:r w:rsidRPr="00FC29A4">
              <w:rPr>
                <w:color w:val="FF0000"/>
                <w:sz w:val="28"/>
                <w:szCs w:val="28"/>
              </w:rPr>
              <w:t>(</w:t>
            </w:r>
            <w:r w:rsidRPr="00FC29A4">
              <w:rPr>
                <w:color w:val="FF0000"/>
                <w:sz w:val="28"/>
                <w:szCs w:val="28"/>
                <w:lang w:val="en-US"/>
              </w:rPr>
              <w:t>SO</w:t>
            </w:r>
            <w:r w:rsidRPr="00FC29A4">
              <w:rPr>
                <w:color w:val="FF0000"/>
                <w:sz w:val="28"/>
                <w:szCs w:val="28"/>
                <w:vertAlign w:val="subscript"/>
              </w:rPr>
              <w:t>4</w:t>
            </w:r>
            <w:r w:rsidRPr="00FC29A4">
              <w:rPr>
                <w:color w:val="FF0000"/>
                <w:sz w:val="28"/>
                <w:szCs w:val="28"/>
              </w:rPr>
              <w:t>)</w:t>
            </w:r>
            <w:r w:rsidRPr="00FC29A4">
              <w:rPr>
                <w:color w:val="FF0000"/>
                <w:sz w:val="28"/>
                <w:szCs w:val="28"/>
                <w:vertAlign w:val="subscript"/>
              </w:rPr>
              <w:t>3</w:t>
            </w:r>
            <w:r w:rsidR="009861CE" w:rsidRPr="00FC29A4">
              <w:rPr>
                <w:color w:val="FF0000"/>
                <w:sz w:val="28"/>
                <w:szCs w:val="28"/>
                <w:vertAlign w:val="subscript"/>
              </w:rPr>
              <w:t xml:space="preserve"> </w:t>
            </w:r>
            <w:r w:rsidRPr="00FC29A4">
              <w:rPr>
                <w:color w:val="FF0000"/>
                <w:sz w:val="28"/>
                <w:szCs w:val="28"/>
              </w:rPr>
              <w:t>–</w:t>
            </w:r>
            <w:r w:rsidR="009861CE" w:rsidRPr="00FC29A4">
              <w:rPr>
                <w:color w:val="FF0000"/>
                <w:sz w:val="28"/>
                <w:szCs w:val="28"/>
              </w:rPr>
              <w:t xml:space="preserve"> </w:t>
            </w:r>
            <w:r w:rsidRPr="00FC29A4">
              <w:rPr>
                <w:color w:val="FF0000"/>
                <w:sz w:val="28"/>
                <w:szCs w:val="28"/>
              </w:rPr>
              <w:t>57,</w:t>
            </w:r>
            <w:r w:rsidR="009861CE" w:rsidRPr="00FC29A4">
              <w:rPr>
                <w:color w:val="FF0000"/>
                <w:sz w:val="28"/>
                <w:szCs w:val="28"/>
              </w:rPr>
              <w:t xml:space="preserve"> </w:t>
            </w:r>
            <w:proofErr w:type="spellStart"/>
            <w:r w:rsidRPr="00FC29A4">
              <w:rPr>
                <w:color w:val="FF0000"/>
                <w:sz w:val="28"/>
                <w:szCs w:val="28"/>
                <w:lang w:val="en-US"/>
              </w:rPr>
              <w:t>FeCl</w:t>
            </w:r>
            <w:proofErr w:type="spellEnd"/>
            <w:r w:rsidRPr="00FC29A4">
              <w:rPr>
                <w:color w:val="FF0000"/>
                <w:sz w:val="28"/>
                <w:szCs w:val="28"/>
                <w:vertAlign w:val="subscript"/>
              </w:rPr>
              <w:t>3</w:t>
            </w:r>
            <w:r w:rsidR="009861CE" w:rsidRPr="00FC29A4">
              <w:rPr>
                <w:color w:val="FF0000"/>
                <w:sz w:val="28"/>
                <w:szCs w:val="28"/>
                <w:vertAlign w:val="subscript"/>
              </w:rPr>
              <w:t xml:space="preserve"> </w:t>
            </w:r>
            <w:r w:rsidRPr="00FC29A4">
              <w:rPr>
                <w:color w:val="FF0000"/>
                <w:sz w:val="28"/>
                <w:szCs w:val="28"/>
              </w:rPr>
              <w:t>–</w:t>
            </w:r>
            <w:r w:rsidR="009861CE" w:rsidRPr="00FC29A4">
              <w:rPr>
                <w:color w:val="FF0000"/>
                <w:sz w:val="28"/>
                <w:szCs w:val="28"/>
              </w:rPr>
              <w:t xml:space="preserve"> </w:t>
            </w:r>
            <w:r w:rsidRPr="00FC29A4">
              <w:rPr>
                <w:color w:val="FF0000"/>
                <w:sz w:val="28"/>
                <w:szCs w:val="28"/>
              </w:rPr>
              <w:t>54,</w:t>
            </w:r>
            <w:r w:rsidR="009861CE" w:rsidRPr="00FC29A4">
              <w:rPr>
                <w:color w:val="FF0000"/>
                <w:sz w:val="28"/>
                <w:szCs w:val="28"/>
              </w:rPr>
              <w:t xml:space="preserve"> </w:t>
            </w:r>
            <w:r w:rsidRPr="00FC29A4">
              <w:rPr>
                <w:color w:val="FF0000"/>
                <w:sz w:val="28"/>
                <w:szCs w:val="28"/>
                <w:lang w:val="en-US"/>
              </w:rPr>
              <w:t>Fe</w:t>
            </w:r>
            <w:r w:rsidRPr="00FC29A4">
              <w:rPr>
                <w:color w:val="FF0000"/>
                <w:sz w:val="28"/>
                <w:szCs w:val="28"/>
                <w:vertAlign w:val="subscript"/>
              </w:rPr>
              <w:t>2</w:t>
            </w:r>
            <w:r w:rsidRPr="00FC29A4">
              <w:rPr>
                <w:color w:val="FF0000"/>
                <w:sz w:val="28"/>
                <w:szCs w:val="28"/>
              </w:rPr>
              <w:t>(</w:t>
            </w:r>
            <w:r w:rsidRPr="00FC29A4">
              <w:rPr>
                <w:color w:val="FF0000"/>
                <w:sz w:val="28"/>
                <w:szCs w:val="28"/>
                <w:lang w:val="en-US"/>
              </w:rPr>
              <w:t>SO</w:t>
            </w:r>
            <w:r w:rsidRPr="00FC29A4">
              <w:rPr>
                <w:color w:val="FF0000"/>
                <w:sz w:val="28"/>
                <w:szCs w:val="28"/>
                <w:vertAlign w:val="subscript"/>
              </w:rPr>
              <w:t>4</w:t>
            </w:r>
            <w:r w:rsidRPr="00FC29A4">
              <w:rPr>
                <w:color w:val="FF0000"/>
                <w:sz w:val="28"/>
                <w:szCs w:val="28"/>
              </w:rPr>
              <w:t>)</w:t>
            </w:r>
            <w:r w:rsidRPr="00FC29A4">
              <w:rPr>
                <w:color w:val="FF0000"/>
                <w:sz w:val="28"/>
                <w:szCs w:val="28"/>
                <w:vertAlign w:val="subscript"/>
              </w:rPr>
              <w:t>3</w:t>
            </w:r>
            <w:r w:rsidR="009861CE" w:rsidRPr="00FC29A4">
              <w:rPr>
                <w:color w:val="FF0000"/>
                <w:sz w:val="28"/>
                <w:szCs w:val="28"/>
              </w:rPr>
              <w:t xml:space="preserve"> </w:t>
            </w:r>
            <w:r w:rsidRPr="00FC29A4">
              <w:rPr>
                <w:color w:val="FF0000"/>
                <w:sz w:val="28"/>
                <w:szCs w:val="28"/>
              </w:rPr>
              <w:t>–</w:t>
            </w:r>
            <w:r w:rsidR="009861CE" w:rsidRPr="00FC29A4">
              <w:rPr>
                <w:color w:val="FF0000"/>
                <w:sz w:val="28"/>
                <w:szCs w:val="28"/>
              </w:rPr>
              <w:t xml:space="preserve"> </w:t>
            </w:r>
            <w:r w:rsidRPr="00FC29A4">
              <w:rPr>
                <w:color w:val="FF0000"/>
                <w:sz w:val="28"/>
                <w:szCs w:val="28"/>
              </w:rPr>
              <w:t>67</w:t>
            </w:r>
            <w:r w:rsidR="009861CE" w:rsidRPr="00FC29A4">
              <w:rPr>
                <w:color w:val="FF0000"/>
                <w:sz w:val="28"/>
                <w:szCs w:val="28"/>
              </w:rPr>
              <w:t xml:space="preserve"> </w:t>
            </w:r>
            <w:r w:rsidRPr="00FC29A4">
              <w:rPr>
                <w:color w:val="FF0000"/>
                <w:sz w:val="28"/>
                <w:szCs w:val="28"/>
              </w:rPr>
              <w:t>мг/мг-</w:t>
            </w:r>
            <w:proofErr w:type="spellStart"/>
            <w:r w:rsidRPr="00FC29A4">
              <w:rPr>
                <w:color w:val="FF0000"/>
                <w:sz w:val="28"/>
                <w:szCs w:val="28"/>
              </w:rPr>
              <w:t>экв</w:t>
            </w:r>
            <w:proofErr w:type="spellEnd"/>
            <w:r w:rsidRPr="00FC29A4">
              <w:rPr>
                <w:color w:val="FF0000"/>
                <w:sz w:val="28"/>
                <w:szCs w:val="28"/>
              </w:rPr>
              <w:t>.;</w:t>
            </w:r>
          </w:p>
        </w:tc>
      </w:tr>
      <w:tr w:rsidR="008A475C" w:rsidRPr="00FC29A4" w14:paraId="50EC3A0C" w14:textId="77777777" w:rsidTr="00587443">
        <w:tc>
          <w:tcPr>
            <w:tcW w:w="993" w:type="dxa"/>
          </w:tcPr>
          <w:p w14:paraId="5E6A98E1" w14:textId="77777777" w:rsidR="00087BB2" w:rsidRPr="00FC29A4" w:rsidRDefault="00087BB2" w:rsidP="00A903CC">
            <w:pPr>
              <w:autoSpaceDE w:val="0"/>
              <w:autoSpaceDN w:val="0"/>
              <w:adjustRightInd w:val="0"/>
              <w:spacing w:before="0" w:after="0"/>
              <w:ind w:right="-107" w:firstLine="0"/>
              <w:jc w:val="right"/>
              <w:rPr>
                <w:color w:val="FF0000"/>
                <w:sz w:val="28"/>
                <w:szCs w:val="28"/>
              </w:rPr>
            </w:pPr>
            <w:proofErr w:type="spellStart"/>
            <w:r w:rsidRPr="00FC29A4">
              <w:rPr>
                <w:color w:val="FF0000"/>
                <w:sz w:val="28"/>
                <w:szCs w:val="28"/>
              </w:rPr>
              <w:t>К</w:t>
            </w:r>
            <w:r w:rsidRPr="00FC29A4">
              <w:rPr>
                <w:color w:val="FF0000"/>
                <w:sz w:val="28"/>
                <w:szCs w:val="28"/>
                <w:vertAlign w:val="subscript"/>
              </w:rPr>
              <w:t>щ</w:t>
            </w:r>
            <w:proofErr w:type="spellEnd"/>
          </w:p>
        </w:tc>
        <w:tc>
          <w:tcPr>
            <w:tcW w:w="425" w:type="dxa"/>
          </w:tcPr>
          <w:p w14:paraId="3A77E91F" w14:textId="77777777" w:rsidR="00087BB2" w:rsidRPr="00FC29A4" w:rsidRDefault="00087BB2" w:rsidP="00805FF0">
            <w:pPr>
              <w:autoSpaceDE w:val="0"/>
              <w:autoSpaceDN w:val="0"/>
              <w:adjustRightInd w:val="0"/>
              <w:spacing w:before="0" w:after="0"/>
              <w:ind w:firstLine="0"/>
              <w:jc w:val="center"/>
              <w:rPr>
                <w:color w:val="FF0000"/>
                <w:sz w:val="28"/>
                <w:szCs w:val="28"/>
              </w:rPr>
            </w:pPr>
            <w:r w:rsidRPr="00FC29A4">
              <w:rPr>
                <w:color w:val="FF0000"/>
                <w:sz w:val="28"/>
                <w:szCs w:val="28"/>
              </w:rPr>
              <w:t>–</w:t>
            </w:r>
          </w:p>
        </w:tc>
        <w:tc>
          <w:tcPr>
            <w:tcW w:w="8080" w:type="dxa"/>
          </w:tcPr>
          <w:p w14:paraId="25372DFE" w14:textId="77777777" w:rsidR="00087BB2" w:rsidRPr="00FC29A4" w:rsidRDefault="00087BB2" w:rsidP="00805FF0">
            <w:pPr>
              <w:autoSpaceDE w:val="0"/>
              <w:autoSpaceDN w:val="0"/>
              <w:adjustRightInd w:val="0"/>
              <w:spacing w:before="0" w:after="0"/>
              <w:ind w:firstLine="0"/>
              <w:rPr>
                <w:color w:val="FF0000"/>
                <w:sz w:val="28"/>
                <w:szCs w:val="28"/>
              </w:rPr>
            </w:pPr>
            <w:r w:rsidRPr="00FC29A4">
              <w:rPr>
                <w:color w:val="FF0000"/>
                <w:sz w:val="28"/>
                <w:szCs w:val="28"/>
              </w:rPr>
              <w:t>коэффициент,</w:t>
            </w:r>
            <w:r w:rsidR="009861CE" w:rsidRPr="00FC29A4">
              <w:rPr>
                <w:color w:val="FF0000"/>
                <w:sz w:val="28"/>
                <w:szCs w:val="28"/>
              </w:rPr>
              <w:t xml:space="preserve"> </w:t>
            </w:r>
            <w:r w:rsidRPr="00FC29A4">
              <w:rPr>
                <w:color w:val="FF0000"/>
                <w:sz w:val="28"/>
                <w:szCs w:val="28"/>
              </w:rPr>
              <w:t>равный</w:t>
            </w:r>
            <w:r w:rsidR="009861CE" w:rsidRPr="00FC29A4">
              <w:rPr>
                <w:color w:val="FF0000"/>
                <w:sz w:val="28"/>
                <w:szCs w:val="28"/>
              </w:rPr>
              <w:t xml:space="preserve"> </w:t>
            </w:r>
            <w:r w:rsidRPr="00FC29A4">
              <w:rPr>
                <w:color w:val="FF0000"/>
                <w:sz w:val="28"/>
                <w:szCs w:val="28"/>
              </w:rPr>
              <w:t>для</w:t>
            </w:r>
            <w:r w:rsidR="009861CE" w:rsidRPr="00FC29A4">
              <w:rPr>
                <w:color w:val="FF0000"/>
                <w:sz w:val="28"/>
                <w:szCs w:val="28"/>
              </w:rPr>
              <w:t xml:space="preserve"> </w:t>
            </w:r>
            <w:r w:rsidRPr="00FC29A4">
              <w:rPr>
                <w:color w:val="FF0000"/>
                <w:sz w:val="28"/>
                <w:szCs w:val="28"/>
              </w:rPr>
              <w:t>извести</w:t>
            </w:r>
            <w:r w:rsidR="009861CE" w:rsidRPr="00FC29A4">
              <w:rPr>
                <w:color w:val="FF0000"/>
                <w:sz w:val="28"/>
                <w:szCs w:val="28"/>
              </w:rPr>
              <w:t xml:space="preserve"> </w:t>
            </w:r>
            <w:r w:rsidRPr="00FC29A4">
              <w:rPr>
                <w:color w:val="FF0000"/>
                <w:sz w:val="28"/>
                <w:szCs w:val="28"/>
              </w:rPr>
              <w:t>(по</w:t>
            </w:r>
            <w:r w:rsidR="009861CE" w:rsidRPr="00FC29A4">
              <w:rPr>
                <w:color w:val="FF0000"/>
                <w:sz w:val="28"/>
                <w:szCs w:val="28"/>
              </w:rPr>
              <w:t xml:space="preserve"> </w:t>
            </w:r>
            <w:proofErr w:type="spellStart"/>
            <w:r w:rsidRPr="00FC29A4">
              <w:rPr>
                <w:color w:val="FF0000"/>
                <w:sz w:val="28"/>
                <w:szCs w:val="28"/>
              </w:rPr>
              <w:t>СаО</w:t>
            </w:r>
            <w:proofErr w:type="spellEnd"/>
            <w:r w:rsidRPr="00FC29A4">
              <w:rPr>
                <w:color w:val="FF0000"/>
                <w:sz w:val="28"/>
                <w:szCs w:val="28"/>
              </w:rPr>
              <w:t>)</w:t>
            </w:r>
            <w:r w:rsidR="009861CE" w:rsidRPr="00FC29A4">
              <w:rPr>
                <w:color w:val="FF0000"/>
                <w:sz w:val="28"/>
                <w:szCs w:val="28"/>
              </w:rPr>
              <w:t xml:space="preserve"> </w:t>
            </w:r>
            <w:r w:rsidRPr="00FC29A4">
              <w:rPr>
                <w:color w:val="FF0000"/>
                <w:sz w:val="28"/>
                <w:szCs w:val="28"/>
              </w:rPr>
              <w:t>–</w:t>
            </w:r>
            <w:r w:rsidR="009861CE" w:rsidRPr="00FC29A4">
              <w:rPr>
                <w:color w:val="FF0000"/>
                <w:sz w:val="28"/>
                <w:szCs w:val="28"/>
              </w:rPr>
              <w:t xml:space="preserve"> </w:t>
            </w:r>
            <w:r w:rsidRPr="00FC29A4">
              <w:rPr>
                <w:color w:val="FF0000"/>
                <w:sz w:val="28"/>
                <w:szCs w:val="28"/>
              </w:rPr>
              <w:t>28,</w:t>
            </w:r>
            <w:r w:rsidR="009861CE" w:rsidRPr="00FC29A4">
              <w:rPr>
                <w:color w:val="FF0000"/>
                <w:sz w:val="28"/>
                <w:szCs w:val="28"/>
              </w:rPr>
              <w:t xml:space="preserve"> </w:t>
            </w:r>
            <w:r w:rsidRPr="00FC29A4">
              <w:rPr>
                <w:color w:val="FF0000"/>
                <w:sz w:val="28"/>
                <w:szCs w:val="28"/>
              </w:rPr>
              <w:t>для</w:t>
            </w:r>
            <w:r w:rsidR="009861CE" w:rsidRPr="00FC29A4">
              <w:rPr>
                <w:color w:val="FF0000"/>
                <w:sz w:val="28"/>
                <w:szCs w:val="28"/>
              </w:rPr>
              <w:t xml:space="preserve"> </w:t>
            </w:r>
            <w:r w:rsidRPr="00FC29A4">
              <w:rPr>
                <w:color w:val="FF0000"/>
                <w:sz w:val="28"/>
                <w:szCs w:val="28"/>
              </w:rPr>
              <w:t>соды</w:t>
            </w:r>
            <w:r w:rsidR="009861CE" w:rsidRPr="00FC29A4">
              <w:rPr>
                <w:color w:val="FF0000"/>
                <w:sz w:val="28"/>
                <w:szCs w:val="28"/>
              </w:rPr>
              <w:t xml:space="preserve"> </w:t>
            </w:r>
            <w:r w:rsidRPr="00FC29A4">
              <w:rPr>
                <w:color w:val="FF0000"/>
                <w:sz w:val="28"/>
                <w:szCs w:val="28"/>
              </w:rPr>
              <w:t>(по</w:t>
            </w:r>
            <w:r w:rsidR="009861CE" w:rsidRPr="00FC29A4">
              <w:rPr>
                <w:color w:val="FF0000"/>
                <w:sz w:val="28"/>
                <w:szCs w:val="28"/>
              </w:rPr>
              <w:t xml:space="preserve"> </w:t>
            </w:r>
            <w:r w:rsidRPr="00FC29A4">
              <w:rPr>
                <w:color w:val="FF0000"/>
                <w:sz w:val="28"/>
                <w:szCs w:val="28"/>
                <w:lang w:val="en-US"/>
              </w:rPr>
              <w:t>Na</w:t>
            </w:r>
            <w:r w:rsidRPr="00FC29A4">
              <w:rPr>
                <w:color w:val="FF0000"/>
                <w:sz w:val="28"/>
                <w:szCs w:val="28"/>
                <w:vertAlign w:val="subscript"/>
              </w:rPr>
              <w:t>2</w:t>
            </w:r>
            <w:r w:rsidRPr="00FC29A4">
              <w:rPr>
                <w:color w:val="FF0000"/>
                <w:sz w:val="28"/>
                <w:szCs w:val="28"/>
                <w:lang w:val="en-US"/>
              </w:rPr>
              <w:t>CO</w:t>
            </w:r>
            <w:r w:rsidRPr="00FC29A4">
              <w:rPr>
                <w:color w:val="FF0000"/>
                <w:sz w:val="28"/>
                <w:szCs w:val="28"/>
                <w:vertAlign w:val="subscript"/>
              </w:rPr>
              <w:t>3</w:t>
            </w:r>
            <w:r w:rsidRPr="00FC29A4">
              <w:rPr>
                <w:color w:val="FF0000"/>
                <w:sz w:val="28"/>
                <w:szCs w:val="28"/>
              </w:rPr>
              <w:t>)</w:t>
            </w:r>
            <w:r w:rsidR="009861CE" w:rsidRPr="00FC29A4">
              <w:rPr>
                <w:color w:val="FF0000"/>
                <w:sz w:val="28"/>
                <w:szCs w:val="28"/>
              </w:rPr>
              <w:t xml:space="preserve"> </w:t>
            </w:r>
            <w:r w:rsidRPr="00FC29A4">
              <w:rPr>
                <w:color w:val="FF0000"/>
                <w:sz w:val="28"/>
                <w:szCs w:val="28"/>
              </w:rPr>
              <w:t>–</w:t>
            </w:r>
            <w:r w:rsidR="009861CE" w:rsidRPr="00FC29A4">
              <w:rPr>
                <w:color w:val="FF0000"/>
                <w:sz w:val="28"/>
                <w:szCs w:val="28"/>
              </w:rPr>
              <w:t xml:space="preserve"> </w:t>
            </w:r>
            <w:r w:rsidRPr="00FC29A4">
              <w:rPr>
                <w:color w:val="FF0000"/>
                <w:sz w:val="28"/>
                <w:szCs w:val="28"/>
              </w:rPr>
              <w:t>53;</w:t>
            </w:r>
          </w:p>
        </w:tc>
      </w:tr>
      <w:tr w:rsidR="008A475C" w:rsidRPr="00FC29A4" w14:paraId="4851F8BA" w14:textId="77777777" w:rsidTr="00587443">
        <w:tc>
          <w:tcPr>
            <w:tcW w:w="993" w:type="dxa"/>
          </w:tcPr>
          <w:p w14:paraId="117BB0DC" w14:textId="77777777" w:rsidR="00087BB2" w:rsidRPr="00FC29A4" w:rsidRDefault="00087BB2" w:rsidP="00A903CC">
            <w:pPr>
              <w:autoSpaceDE w:val="0"/>
              <w:autoSpaceDN w:val="0"/>
              <w:adjustRightInd w:val="0"/>
              <w:spacing w:before="0" w:after="0"/>
              <w:ind w:right="-107" w:firstLine="0"/>
              <w:jc w:val="right"/>
              <w:rPr>
                <w:color w:val="FF0000"/>
                <w:sz w:val="28"/>
                <w:szCs w:val="28"/>
              </w:rPr>
            </w:pPr>
            <w:r w:rsidRPr="00FC29A4">
              <w:rPr>
                <w:color w:val="FF0000"/>
                <w:sz w:val="28"/>
                <w:szCs w:val="28"/>
              </w:rPr>
              <w:t>Щ</w:t>
            </w:r>
            <w:r w:rsidRPr="00FC29A4">
              <w:rPr>
                <w:color w:val="FF0000"/>
                <w:sz w:val="28"/>
                <w:szCs w:val="28"/>
                <w:vertAlign w:val="subscript"/>
              </w:rPr>
              <w:t>0</w:t>
            </w:r>
          </w:p>
        </w:tc>
        <w:tc>
          <w:tcPr>
            <w:tcW w:w="425" w:type="dxa"/>
          </w:tcPr>
          <w:p w14:paraId="513C9ADF" w14:textId="77777777" w:rsidR="00087BB2" w:rsidRPr="00FC29A4" w:rsidRDefault="00087BB2" w:rsidP="00805FF0">
            <w:pPr>
              <w:autoSpaceDE w:val="0"/>
              <w:autoSpaceDN w:val="0"/>
              <w:adjustRightInd w:val="0"/>
              <w:spacing w:before="0" w:after="0"/>
              <w:ind w:firstLine="0"/>
              <w:jc w:val="center"/>
              <w:rPr>
                <w:color w:val="FF0000"/>
                <w:sz w:val="28"/>
                <w:szCs w:val="28"/>
              </w:rPr>
            </w:pPr>
            <w:r w:rsidRPr="00FC29A4">
              <w:rPr>
                <w:color w:val="FF0000"/>
                <w:sz w:val="28"/>
                <w:szCs w:val="28"/>
              </w:rPr>
              <w:t>–</w:t>
            </w:r>
          </w:p>
        </w:tc>
        <w:tc>
          <w:tcPr>
            <w:tcW w:w="8080" w:type="dxa"/>
          </w:tcPr>
          <w:p w14:paraId="1D0E4AA2" w14:textId="77777777" w:rsidR="00087BB2" w:rsidRPr="00FC29A4" w:rsidRDefault="00087BB2" w:rsidP="00805FF0">
            <w:pPr>
              <w:autoSpaceDE w:val="0"/>
              <w:autoSpaceDN w:val="0"/>
              <w:adjustRightInd w:val="0"/>
              <w:spacing w:before="0" w:after="0"/>
              <w:ind w:firstLine="0"/>
              <w:rPr>
                <w:color w:val="FF0000"/>
                <w:sz w:val="28"/>
                <w:szCs w:val="28"/>
              </w:rPr>
            </w:pPr>
            <w:r w:rsidRPr="00FC29A4">
              <w:rPr>
                <w:color w:val="FF0000"/>
                <w:sz w:val="28"/>
                <w:szCs w:val="28"/>
              </w:rPr>
              <w:t>минимальная</w:t>
            </w:r>
            <w:r w:rsidR="009861CE" w:rsidRPr="00FC29A4">
              <w:rPr>
                <w:color w:val="FF0000"/>
                <w:sz w:val="28"/>
                <w:szCs w:val="28"/>
              </w:rPr>
              <w:t xml:space="preserve"> </w:t>
            </w:r>
            <w:r w:rsidRPr="00FC29A4">
              <w:rPr>
                <w:color w:val="FF0000"/>
                <w:sz w:val="28"/>
                <w:szCs w:val="28"/>
              </w:rPr>
              <w:t>щелочность</w:t>
            </w:r>
            <w:r w:rsidR="009861CE" w:rsidRPr="00FC29A4">
              <w:rPr>
                <w:color w:val="FF0000"/>
                <w:sz w:val="28"/>
                <w:szCs w:val="28"/>
              </w:rPr>
              <w:t xml:space="preserve"> </w:t>
            </w:r>
            <w:r w:rsidRPr="00FC29A4">
              <w:rPr>
                <w:color w:val="FF0000"/>
                <w:sz w:val="28"/>
                <w:szCs w:val="28"/>
              </w:rPr>
              <w:t>воды,</w:t>
            </w:r>
            <w:r w:rsidR="009861CE" w:rsidRPr="00FC29A4">
              <w:rPr>
                <w:color w:val="FF0000"/>
                <w:sz w:val="28"/>
                <w:szCs w:val="28"/>
              </w:rPr>
              <w:t xml:space="preserve"> </w:t>
            </w:r>
            <w:r w:rsidRPr="00FC29A4">
              <w:rPr>
                <w:color w:val="FF0000"/>
                <w:sz w:val="28"/>
                <w:szCs w:val="28"/>
              </w:rPr>
              <w:t>мг-</w:t>
            </w:r>
            <w:bookmarkStart w:id="86" w:name="OCRUncertain651"/>
            <w:bookmarkEnd w:id="86"/>
            <w:proofErr w:type="spellStart"/>
            <w:r w:rsidRPr="00FC29A4">
              <w:rPr>
                <w:color w:val="FF0000"/>
                <w:sz w:val="28"/>
                <w:szCs w:val="28"/>
              </w:rPr>
              <w:t>экв</w:t>
            </w:r>
            <w:proofErr w:type="spellEnd"/>
            <w:r w:rsidRPr="00FC29A4">
              <w:rPr>
                <w:color w:val="FF0000"/>
                <w:sz w:val="28"/>
                <w:szCs w:val="28"/>
              </w:rPr>
              <w:t>/л.</w:t>
            </w:r>
          </w:p>
        </w:tc>
      </w:tr>
    </w:tbl>
    <w:p w14:paraId="0BBFC32D" w14:textId="77777777" w:rsidR="00B74D28" w:rsidRPr="00FC29A4" w:rsidRDefault="00B74D28" w:rsidP="00E267D2">
      <w:pPr>
        <w:widowControl/>
        <w:spacing w:before="0" w:after="0"/>
        <w:rPr>
          <w:color w:val="FF0000"/>
          <w:sz w:val="28"/>
          <w:szCs w:val="28"/>
        </w:rPr>
      </w:pPr>
      <w:r w:rsidRPr="00FC29A4">
        <w:rPr>
          <w:color w:val="FF0000"/>
          <w:sz w:val="28"/>
          <w:szCs w:val="28"/>
        </w:rPr>
        <w:t>Подщелачивающий</w:t>
      </w:r>
      <w:r w:rsidR="009861CE" w:rsidRPr="00FC29A4">
        <w:rPr>
          <w:color w:val="FF0000"/>
          <w:sz w:val="28"/>
          <w:szCs w:val="28"/>
        </w:rPr>
        <w:t xml:space="preserve"> </w:t>
      </w:r>
      <w:r w:rsidRPr="00FC29A4">
        <w:rPr>
          <w:color w:val="FF0000"/>
          <w:sz w:val="28"/>
          <w:szCs w:val="28"/>
        </w:rPr>
        <w:t>реагент</w:t>
      </w:r>
      <w:r w:rsidR="009861CE" w:rsidRPr="00FC29A4">
        <w:rPr>
          <w:color w:val="FF0000"/>
          <w:sz w:val="28"/>
          <w:szCs w:val="28"/>
        </w:rPr>
        <w:t xml:space="preserve"> </w:t>
      </w:r>
      <w:r w:rsidRPr="00FC29A4">
        <w:rPr>
          <w:color w:val="FF0000"/>
          <w:sz w:val="28"/>
          <w:szCs w:val="28"/>
        </w:rPr>
        <w:t>следует</w:t>
      </w:r>
      <w:r w:rsidR="009861CE" w:rsidRPr="00FC29A4">
        <w:rPr>
          <w:color w:val="FF0000"/>
          <w:sz w:val="28"/>
          <w:szCs w:val="28"/>
        </w:rPr>
        <w:t xml:space="preserve"> </w:t>
      </w:r>
      <w:r w:rsidRPr="00FC29A4">
        <w:rPr>
          <w:color w:val="FF0000"/>
          <w:sz w:val="28"/>
          <w:szCs w:val="28"/>
        </w:rPr>
        <w:t>вводить</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случае</w:t>
      </w:r>
      <w:r w:rsidR="009861CE" w:rsidRPr="00FC29A4">
        <w:rPr>
          <w:color w:val="FF0000"/>
          <w:sz w:val="28"/>
          <w:szCs w:val="28"/>
        </w:rPr>
        <w:t xml:space="preserve"> </w:t>
      </w:r>
      <w:r w:rsidRPr="00FC29A4">
        <w:rPr>
          <w:color w:val="FF0000"/>
          <w:sz w:val="28"/>
          <w:szCs w:val="28"/>
        </w:rPr>
        <w:t>низкого</w:t>
      </w:r>
      <w:r w:rsidR="009861CE" w:rsidRPr="00FC29A4">
        <w:rPr>
          <w:color w:val="FF0000"/>
          <w:sz w:val="28"/>
          <w:szCs w:val="28"/>
        </w:rPr>
        <w:t xml:space="preserve"> </w:t>
      </w:r>
      <w:r w:rsidRPr="00FC29A4">
        <w:rPr>
          <w:color w:val="FF0000"/>
          <w:sz w:val="28"/>
          <w:szCs w:val="28"/>
        </w:rPr>
        <w:t>щелочного</w:t>
      </w:r>
      <w:r w:rsidR="009861CE" w:rsidRPr="00FC29A4">
        <w:rPr>
          <w:color w:val="FF0000"/>
          <w:sz w:val="28"/>
          <w:szCs w:val="28"/>
        </w:rPr>
        <w:t xml:space="preserve"> </w:t>
      </w:r>
      <w:r w:rsidRPr="00FC29A4">
        <w:rPr>
          <w:color w:val="FF0000"/>
          <w:sz w:val="28"/>
          <w:szCs w:val="28"/>
        </w:rPr>
        <w:t>резерва</w:t>
      </w:r>
      <w:r w:rsidR="009861CE" w:rsidRPr="00FC29A4">
        <w:rPr>
          <w:color w:val="FF0000"/>
          <w:sz w:val="28"/>
          <w:szCs w:val="28"/>
        </w:rPr>
        <w:t xml:space="preserve"> </w:t>
      </w:r>
      <w:r w:rsidRPr="00FC29A4">
        <w:rPr>
          <w:color w:val="FF0000"/>
          <w:sz w:val="28"/>
          <w:szCs w:val="28"/>
        </w:rPr>
        <w:t>для</w:t>
      </w:r>
      <w:r w:rsidR="009861CE" w:rsidRPr="00FC29A4">
        <w:rPr>
          <w:color w:val="FF0000"/>
          <w:sz w:val="28"/>
          <w:szCs w:val="28"/>
        </w:rPr>
        <w:t xml:space="preserve"> </w:t>
      </w:r>
      <w:r w:rsidRPr="00FC29A4">
        <w:rPr>
          <w:color w:val="FF0000"/>
          <w:sz w:val="28"/>
          <w:szCs w:val="28"/>
        </w:rPr>
        <w:t>ввода</w:t>
      </w:r>
      <w:r w:rsidR="009861CE" w:rsidRPr="00FC29A4">
        <w:rPr>
          <w:color w:val="FF0000"/>
          <w:sz w:val="28"/>
          <w:szCs w:val="28"/>
        </w:rPr>
        <w:t xml:space="preserve"> </w:t>
      </w:r>
      <w:r w:rsidRPr="00FC29A4">
        <w:rPr>
          <w:color w:val="FF0000"/>
          <w:sz w:val="28"/>
          <w:szCs w:val="28"/>
        </w:rPr>
        <w:t>коагулянта.</w:t>
      </w:r>
      <w:r w:rsidR="009861CE" w:rsidRPr="00FC29A4">
        <w:rPr>
          <w:color w:val="FF0000"/>
          <w:sz w:val="28"/>
          <w:szCs w:val="28"/>
        </w:rPr>
        <w:t xml:space="preserve"> </w:t>
      </w:r>
      <w:r w:rsidR="00CE0775" w:rsidRPr="00FC29A4">
        <w:rPr>
          <w:color w:val="FF0000"/>
          <w:sz w:val="28"/>
          <w:szCs w:val="28"/>
        </w:rPr>
        <w:t>Конечная</w:t>
      </w:r>
      <w:r w:rsidR="009861CE" w:rsidRPr="00FC29A4">
        <w:rPr>
          <w:color w:val="FF0000"/>
          <w:sz w:val="28"/>
          <w:szCs w:val="28"/>
        </w:rPr>
        <w:t xml:space="preserve"> </w:t>
      </w:r>
      <w:r w:rsidR="00CE0775" w:rsidRPr="00FC29A4">
        <w:rPr>
          <w:color w:val="FF0000"/>
          <w:sz w:val="28"/>
          <w:szCs w:val="28"/>
        </w:rPr>
        <w:t>щелочность</w:t>
      </w:r>
      <w:r w:rsidR="009861CE" w:rsidRPr="00FC29A4">
        <w:rPr>
          <w:color w:val="FF0000"/>
          <w:sz w:val="28"/>
          <w:szCs w:val="28"/>
        </w:rPr>
        <w:t xml:space="preserve"> </w:t>
      </w:r>
      <w:r w:rsidR="00CE0775" w:rsidRPr="00FC29A4">
        <w:rPr>
          <w:color w:val="FF0000"/>
          <w:sz w:val="28"/>
          <w:szCs w:val="28"/>
        </w:rPr>
        <w:t>должна</w:t>
      </w:r>
      <w:r w:rsidR="009861CE" w:rsidRPr="00FC29A4">
        <w:rPr>
          <w:color w:val="FF0000"/>
          <w:sz w:val="28"/>
          <w:szCs w:val="28"/>
        </w:rPr>
        <w:t xml:space="preserve"> </w:t>
      </w:r>
      <w:r w:rsidR="00CE0775" w:rsidRPr="00FC29A4">
        <w:rPr>
          <w:color w:val="FF0000"/>
          <w:sz w:val="28"/>
          <w:szCs w:val="28"/>
        </w:rPr>
        <w:t>обеспечивать</w:t>
      </w:r>
      <w:r w:rsidR="009861CE" w:rsidRPr="00FC29A4">
        <w:rPr>
          <w:color w:val="FF0000"/>
          <w:sz w:val="28"/>
          <w:szCs w:val="28"/>
        </w:rPr>
        <w:t xml:space="preserve"> </w:t>
      </w:r>
      <w:r w:rsidR="00CE0775" w:rsidRPr="00FC29A4">
        <w:rPr>
          <w:color w:val="FF0000"/>
          <w:sz w:val="28"/>
          <w:szCs w:val="28"/>
        </w:rPr>
        <w:t>необходимый</w:t>
      </w:r>
      <w:r w:rsidR="009861CE" w:rsidRPr="00FC29A4">
        <w:rPr>
          <w:color w:val="FF0000"/>
          <w:sz w:val="28"/>
          <w:szCs w:val="28"/>
        </w:rPr>
        <w:t xml:space="preserve"> </w:t>
      </w:r>
      <w:r w:rsidR="00CE0775" w:rsidRPr="00FC29A4">
        <w:rPr>
          <w:color w:val="FF0000"/>
          <w:sz w:val="28"/>
          <w:szCs w:val="28"/>
        </w:rPr>
        <w:t>щелочной</w:t>
      </w:r>
      <w:r w:rsidR="009861CE" w:rsidRPr="00FC29A4">
        <w:rPr>
          <w:color w:val="FF0000"/>
          <w:sz w:val="28"/>
          <w:szCs w:val="28"/>
        </w:rPr>
        <w:t xml:space="preserve"> </w:t>
      </w:r>
      <w:r w:rsidR="00CE0775" w:rsidRPr="00FC29A4">
        <w:rPr>
          <w:color w:val="FF0000"/>
          <w:sz w:val="28"/>
          <w:szCs w:val="28"/>
        </w:rPr>
        <w:t>резерв</w:t>
      </w:r>
      <w:r w:rsidR="009861CE" w:rsidRPr="00FC29A4">
        <w:rPr>
          <w:color w:val="FF0000"/>
          <w:sz w:val="28"/>
          <w:szCs w:val="28"/>
        </w:rPr>
        <w:t xml:space="preserve"> </w:t>
      </w:r>
      <w:r w:rsidR="00CE0775" w:rsidRPr="00FC29A4">
        <w:rPr>
          <w:color w:val="FF0000"/>
          <w:sz w:val="28"/>
          <w:szCs w:val="28"/>
        </w:rPr>
        <w:t>для</w:t>
      </w:r>
      <w:r w:rsidR="009861CE" w:rsidRPr="00FC29A4">
        <w:rPr>
          <w:color w:val="FF0000"/>
          <w:sz w:val="28"/>
          <w:szCs w:val="28"/>
        </w:rPr>
        <w:t xml:space="preserve"> </w:t>
      </w:r>
      <w:r w:rsidR="00CE0775" w:rsidRPr="00FC29A4">
        <w:rPr>
          <w:color w:val="FF0000"/>
          <w:sz w:val="28"/>
          <w:szCs w:val="28"/>
        </w:rPr>
        <w:t>полного</w:t>
      </w:r>
      <w:r w:rsidR="009861CE" w:rsidRPr="00FC29A4">
        <w:rPr>
          <w:color w:val="FF0000"/>
          <w:sz w:val="28"/>
          <w:szCs w:val="28"/>
        </w:rPr>
        <w:t xml:space="preserve"> </w:t>
      </w:r>
      <w:r w:rsidR="00CE0775" w:rsidRPr="00FC29A4">
        <w:rPr>
          <w:color w:val="FF0000"/>
          <w:sz w:val="28"/>
          <w:szCs w:val="28"/>
        </w:rPr>
        <w:t>протекания</w:t>
      </w:r>
      <w:r w:rsidR="009861CE" w:rsidRPr="00FC29A4">
        <w:rPr>
          <w:color w:val="FF0000"/>
          <w:sz w:val="28"/>
          <w:szCs w:val="28"/>
        </w:rPr>
        <w:t xml:space="preserve"> </w:t>
      </w:r>
      <w:r w:rsidR="00CE0775" w:rsidRPr="00FC29A4">
        <w:rPr>
          <w:color w:val="FF0000"/>
          <w:sz w:val="28"/>
          <w:szCs w:val="28"/>
        </w:rPr>
        <w:t>гидролиза</w:t>
      </w:r>
      <w:r w:rsidR="009861CE" w:rsidRPr="00FC29A4">
        <w:rPr>
          <w:color w:val="FF0000"/>
          <w:sz w:val="28"/>
          <w:szCs w:val="28"/>
        </w:rPr>
        <w:t xml:space="preserve"> </w:t>
      </w:r>
      <w:r w:rsidR="00CE0775" w:rsidRPr="00FC29A4">
        <w:rPr>
          <w:color w:val="FF0000"/>
          <w:sz w:val="28"/>
          <w:szCs w:val="28"/>
        </w:rPr>
        <w:t>коагулянтов</w:t>
      </w:r>
      <w:r w:rsidR="009861CE" w:rsidRPr="00FC29A4">
        <w:rPr>
          <w:color w:val="FF0000"/>
          <w:sz w:val="28"/>
          <w:szCs w:val="28"/>
        </w:rPr>
        <w:t xml:space="preserve"> </w:t>
      </w:r>
      <w:r w:rsidR="00CE0775" w:rsidRPr="00FC29A4">
        <w:rPr>
          <w:color w:val="FF0000"/>
          <w:sz w:val="28"/>
          <w:szCs w:val="28"/>
        </w:rPr>
        <w:t>и</w:t>
      </w:r>
      <w:r w:rsidR="009861CE" w:rsidRPr="00FC29A4">
        <w:rPr>
          <w:color w:val="FF0000"/>
          <w:sz w:val="28"/>
          <w:szCs w:val="28"/>
        </w:rPr>
        <w:t xml:space="preserve"> </w:t>
      </w:r>
      <w:r w:rsidR="00CE0775" w:rsidRPr="00FC29A4">
        <w:rPr>
          <w:color w:val="FF0000"/>
          <w:sz w:val="28"/>
          <w:szCs w:val="28"/>
        </w:rPr>
        <w:t>сохранения</w:t>
      </w:r>
      <w:r w:rsidR="009861CE" w:rsidRPr="00FC29A4">
        <w:rPr>
          <w:color w:val="FF0000"/>
          <w:sz w:val="28"/>
          <w:szCs w:val="28"/>
        </w:rPr>
        <w:t xml:space="preserve"> </w:t>
      </w:r>
      <w:r w:rsidR="00CE0775" w:rsidRPr="00FC29A4">
        <w:rPr>
          <w:color w:val="FF0000"/>
          <w:sz w:val="28"/>
          <w:szCs w:val="28"/>
        </w:rPr>
        <w:t>стабильности</w:t>
      </w:r>
      <w:r w:rsidR="009861CE" w:rsidRPr="00FC29A4">
        <w:rPr>
          <w:color w:val="FF0000"/>
          <w:sz w:val="28"/>
          <w:szCs w:val="28"/>
        </w:rPr>
        <w:t xml:space="preserve"> </w:t>
      </w:r>
      <w:r w:rsidR="00CE0775" w:rsidRPr="00FC29A4">
        <w:rPr>
          <w:color w:val="FF0000"/>
          <w:sz w:val="28"/>
          <w:szCs w:val="28"/>
        </w:rPr>
        <w:t>очищенной</w:t>
      </w:r>
      <w:r w:rsidR="009861CE" w:rsidRPr="00FC29A4">
        <w:rPr>
          <w:color w:val="FF0000"/>
          <w:sz w:val="28"/>
          <w:szCs w:val="28"/>
        </w:rPr>
        <w:t xml:space="preserve"> </w:t>
      </w:r>
      <w:r w:rsidR="00CE0775" w:rsidRPr="00FC29A4">
        <w:rPr>
          <w:color w:val="FF0000"/>
          <w:sz w:val="28"/>
          <w:szCs w:val="28"/>
        </w:rPr>
        <w:t>воды.</w:t>
      </w:r>
      <w:r w:rsidR="009861CE" w:rsidRPr="00FC29A4">
        <w:rPr>
          <w:color w:val="FF0000"/>
          <w:sz w:val="28"/>
          <w:szCs w:val="28"/>
        </w:rPr>
        <w:t xml:space="preserve"> </w:t>
      </w:r>
      <w:r w:rsidRPr="00FC29A4">
        <w:rPr>
          <w:color w:val="FF0000"/>
          <w:sz w:val="28"/>
          <w:szCs w:val="28"/>
        </w:rPr>
        <w:t>Реагенты</w:t>
      </w:r>
      <w:r w:rsidR="009861CE" w:rsidRPr="00FC29A4">
        <w:rPr>
          <w:color w:val="FF0000"/>
          <w:sz w:val="28"/>
          <w:szCs w:val="28"/>
        </w:rPr>
        <w:t xml:space="preserve"> </w:t>
      </w:r>
      <w:r w:rsidRPr="00FC29A4">
        <w:rPr>
          <w:color w:val="FF0000"/>
          <w:sz w:val="28"/>
          <w:szCs w:val="28"/>
        </w:rPr>
        <w:t>следует</w:t>
      </w:r>
      <w:r w:rsidR="009861CE" w:rsidRPr="00FC29A4">
        <w:rPr>
          <w:color w:val="FF0000"/>
          <w:sz w:val="28"/>
          <w:szCs w:val="28"/>
        </w:rPr>
        <w:t xml:space="preserve"> </w:t>
      </w:r>
      <w:r w:rsidRPr="00FC29A4">
        <w:rPr>
          <w:color w:val="FF0000"/>
          <w:sz w:val="28"/>
          <w:szCs w:val="28"/>
        </w:rPr>
        <w:t>вводить</w:t>
      </w:r>
      <w:r w:rsidR="009861CE" w:rsidRPr="00FC29A4">
        <w:rPr>
          <w:color w:val="FF0000"/>
          <w:sz w:val="28"/>
          <w:szCs w:val="28"/>
        </w:rPr>
        <w:t xml:space="preserve"> </w:t>
      </w:r>
      <w:r w:rsidRPr="00FC29A4">
        <w:rPr>
          <w:color w:val="FF0000"/>
          <w:sz w:val="28"/>
          <w:szCs w:val="28"/>
        </w:rPr>
        <w:t>одновременно</w:t>
      </w:r>
      <w:r w:rsidR="009861CE" w:rsidRPr="00FC29A4">
        <w:rPr>
          <w:color w:val="FF0000"/>
          <w:sz w:val="28"/>
          <w:szCs w:val="28"/>
        </w:rPr>
        <w:t xml:space="preserve"> </w:t>
      </w:r>
      <w:r w:rsidRPr="00FC29A4">
        <w:rPr>
          <w:color w:val="FF0000"/>
          <w:sz w:val="28"/>
          <w:szCs w:val="28"/>
        </w:rPr>
        <w:t>с</w:t>
      </w:r>
      <w:r w:rsidR="009861CE" w:rsidRPr="00FC29A4">
        <w:rPr>
          <w:color w:val="FF0000"/>
          <w:sz w:val="28"/>
          <w:szCs w:val="28"/>
        </w:rPr>
        <w:t xml:space="preserve"> </w:t>
      </w:r>
      <w:r w:rsidRPr="00FC29A4">
        <w:rPr>
          <w:color w:val="FF0000"/>
          <w:sz w:val="28"/>
          <w:szCs w:val="28"/>
        </w:rPr>
        <w:t>вводом</w:t>
      </w:r>
      <w:r w:rsidR="009861CE" w:rsidRPr="00FC29A4">
        <w:rPr>
          <w:color w:val="FF0000"/>
          <w:sz w:val="28"/>
          <w:szCs w:val="28"/>
        </w:rPr>
        <w:t xml:space="preserve"> </w:t>
      </w:r>
      <w:r w:rsidRPr="00FC29A4">
        <w:rPr>
          <w:color w:val="FF0000"/>
          <w:sz w:val="28"/>
          <w:szCs w:val="28"/>
        </w:rPr>
        <w:t>коагулянтов.</w:t>
      </w:r>
    </w:p>
    <w:bookmarkStart w:id="87" w:name="п720"/>
    <w:p w14:paraId="56AF5363" w14:textId="1284396A" w:rsidR="00B74D28" w:rsidRPr="00FC29A4" w:rsidRDefault="00B74D28"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Pr="00FC29A4">
        <w:rPr>
          <w:bCs/>
          <w:color w:val="FF0000"/>
          <w:sz w:val="28"/>
          <w:szCs w:val="28"/>
        </w:rPr>
        <w:t>.</w:t>
      </w:r>
      <w:r w:rsidR="00F26779" w:rsidRPr="00FC29A4">
        <w:rPr>
          <w:bCs/>
          <w:noProof/>
          <w:color w:val="FF0000"/>
          <w:sz w:val="28"/>
          <w:szCs w:val="28"/>
        </w:rPr>
        <w:fldChar w:fldCharType="begin"/>
      </w:r>
      <w:r w:rsidR="00F26779" w:rsidRPr="00FC29A4">
        <w:rPr>
          <w:bCs/>
          <w:noProof/>
          <w:color w:val="FF0000"/>
          <w:sz w:val="28"/>
          <w:szCs w:val="28"/>
        </w:rPr>
        <w:instrText xml:space="preserve"> SEQ раздел7 \* MERGEFORMAT </w:instrText>
      </w:r>
      <w:r w:rsidR="00F26779" w:rsidRPr="00FC29A4">
        <w:rPr>
          <w:bCs/>
          <w:noProof/>
          <w:color w:val="FF0000"/>
          <w:sz w:val="28"/>
          <w:szCs w:val="28"/>
        </w:rPr>
        <w:fldChar w:fldCharType="separate"/>
      </w:r>
      <w:r w:rsidR="00AE7126" w:rsidRPr="00FC29A4">
        <w:rPr>
          <w:bCs/>
          <w:noProof/>
          <w:color w:val="FF0000"/>
          <w:sz w:val="28"/>
          <w:szCs w:val="28"/>
        </w:rPr>
        <w:t>17</w:t>
      </w:r>
      <w:r w:rsidR="00F26779" w:rsidRPr="00FC29A4">
        <w:rPr>
          <w:bCs/>
          <w:noProof/>
          <w:color w:val="FF0000"/>
          <w:sz w:val="28"/>
          <w:szCs w:val="28"/>
        </w:rPr>
        <w:fldChar w:fldCharType="end"/>
      </w:r>
      <w:bookmarkEnd w:id="87"/>
      <w:r w:rsidR="009861CE" w:rsidRPr="00FC29A4">
        <w:rPr>
          <w:color w:val="FF0000"/>
          <w:sz w:val="28"/>
          <w:szCs w:val="28"/>
        </w:rPr>
        <w:t xml:space="preserve"> </w:t>
      </w:r>
      <w:r w:rsidRPr="00FC29A4">
        <w:rPr>
          <w:color w:val="FF0000"/>
          <w:sz w:val="28"/>
          <w:szCs w:val="28"/>
        </w:rPr>
        <w:t>Приготовление</w:t>
      </w:r>
      <w:r w:rsidR="009861CE" w:rsidRPr="00FC29A4">
        <w:rPr>
          <w:color w:val="FF0000"/>
          <w:sz w:val="28"/>
          <w:szCs w:val="28"/>
        </w:rPr>
        <w:t xml:space="preserve"> </w:t>
      </w:r>
      <w:r w:rsidRPr="00FC29A4">
        <w:rPr>
          <w:color w:val="FF0000"/>
          <w:sz w:val="28"/>
          <w:szCs w:val="28"/>
        </w:rPr>
        <w:t>и</w:t>
      </w:r>
      <w:r w:rsidR="009861CE" w:rsidRPr="00FC29A4">
        <w:rPr>
          <w:color w:val="FF0000"/>
          <w:sz w:val="28"/>
          <w:szCs w:val="28"/>
        </w:rPr>
        <w:t xml:space="preserve"> </w:t>
      </w:r>
      <w:r w:rsidRPr="00FC29A4">
        <w:rPr>
          <w:color w:val="FF0000"/>
          <w:sz w:val="28"/>
          <w:szCs w:val="28"/>
        </w:rPr>
        <w:t>дозирование</w:t>
      </w:r>
      <w:r w:rsidR="009861CE" w:rsidRPr="00FC29A4">
        <w:rPr>
          <w:color w:val="FF0000"/>
          <w:sz w:val="28"/>
          <w:szCs w:val="28"/>
        </w:rPr>
        <w:t xml:space="preserve"> </w:t>
      </w:r>
      <w:r w:rsidRPr="00FC29A4">
        <w:rPr>
          <w:color w:val="FF0000"/>
          <w:sz w:val="28"/>
          <w:szCs w:val="28"/>
        </w:rPr>
        <w:t>реагентов</w:t>
      </w:r>
      <w:r w:rsidR="009861CE" w:rsidRPr="00FC29A4">
        <w:rPr>
          <w:color w:val="FF0000"/>
          <w:sz w:val="28"/>
          <w:szCs w:val="28"/>
        </w:rPr>
        <w:t xml:space="preserve"> </w:t>
      </w:r>
      <w:r w:rsidRPr="00FC29A4">
        <w:rPr>
          <w:color w:val="FF0000"/>
          <w:sz w:val="28"/>
          <w:szCs w:val="28"/>
        </w:rPr>
        <w:t>следует</w:t>
      </w:r>
      <w:r w:rsidR="009861CE" w:rsidRPr="00FC29A4">
        <w:rPr>
          <w:color w:val="FF0000"/>
          <w:sz w:val="28"/>
          <w:szCs w:val="28"/>
        </w:rPr>
        <w:t xml:space="preserve"> </w:t>
      </w:r>
      <w:r w:rsidRPr="00FC29A4">
        <w:rPr>
          <w:color w:val="FF0000"/>
          <w:sz w:val="28"/>
          <w:szCs w:val="28"/>
        </w:rPr>
        <w:t>предусматривать</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виде</w:t>
      </w:r>
      <w:r w:rsidR="009861CE" w:rsidRPr="00FC29A4">
        <w:rPr>
          <w:color w:val="FF0000"/>
          <w:sz w:val="28"/>
          <w:szCs w:val="28"/>
        </w:rPr>
        <w:t xml:space="preserve"> </w:t>
      </w:r>
      <w:r w:rsidRPr="00FC29A4">
        <w:rPr>
          <w:color w:val="FF0000"/>
          <w:sz w:val="28"/>
          <w:szCs w:val="28"/>
        </w:rPr>
        <w:t>растворов</w:t>
      </w:r>
      <w:r w:rsidR="009861CE" w:rsidRPr="00FC29A4">
        <w:rPr>
          <w:color w:val="FF0000"/>
          <w:sz w:val="28"/>
          <w:szCs w:val="28"/>
        </w:rPr>
        <w:t xml:space="preserve"> </w:t>
      </w:r>
      <w:r w:rsidRPr="00FC29A4">
        <w:rPr>
          <w:color w:val="FF0000"/>
          <w:sz w:val="28"/>
          <w:szCs w:val="28"/>
        </w:rPr>
        <w:t>или</w:t>
      </w:r>
      <w:r w:rsidR="009861CE" w:rsidRPr="00FC29A4">
        <w:rPr>
          <w:color w:val="FF0000"/>
          <w:sz w:val="28"/>
          <w:szCs w:val="28"/>
        </w:rPr>
        <w:t xml:space="preserve"> </w:t>
      </w:r>
      <w:r w:rsidRPr="00FC29A4">
        <w:rPr>
          <w:color w:val="FF0000"/>
          <w:sz w:val="28"/>
          <w:szCs w:val="28"/>
        </w:rPr>
        <w:t>суспензий.</w:t>
      </w:r>
      <w:r w:rsidR="009861CE" w:rsidRPr="00FC29A4">
        <w:rPr>
          <w:color w:val="FF0000"/>
          <w:sz w:val="28"/>
          <w:szCs w:val="28"/>
        </w:rPr>
        <w:t xml:space="preserve"> </w:t>
      </w:r>
      <w:r w:rsidR="00AD0F62" w:rsidRPr="0016404E">
        <w:rPr>
          <w:sz w:val="28"/>
          <w:szCs w:val="28"/>
        </w:rPr>
        <w:t>Флокулянты</w:t>
      </w:r>
      <w:r w:rsidR="009861CE" w:rsidRPr="0016404E">
        <w:rPr>
          <w:sz w:val="28"/>
          <w:szCs w:val="28"/>
        </w:rPr>
        <w:t xml:space="preserve"> </w:t>
      </w:r>
      <w:r w:rsidR="00AD0F62" w:rsidRPr="0016404E">
        <w:rPr>
          <w:sz w:val="28"/>
          <w:szCs w:val="28"/>
        </w:rPr>
        <w:t>рекомендуется</w:t>
      </w:r>
      <w:r w:rsidR="009861CE" w:rsidRPr="0016404E">
        <w:rPr>
          <w:sz w:val="28"/>
          <w:szCs w:val="28"/>
        </w:rPr>
        <w:t xml:space="preserve"> </w:t>
      </w:r>
      <w:r w:rsidR="00AD0F62" w:rsidRPr="0016404E">
        <w:rPr>
          <w:sz w:val="28"/>
          <w:szCs w:val="28"/>
        </w:rPr>
        <w:t>применять</w:t>
      </w:r>
      <w:r w:rsidR="009861CE" w:rsidRPr="0016404E">
        <w:rPr>
          <w:sz w:val="28"/>
          <w:szCs w:val="28"/>
        </w:rPr>
        <w:t xml:space="preserve"> </w:t>
      </w:r>
      <w:r w:rsidR="00AD0F62" w:rsidRPr="0016404E">
        <w:rPr>
          <w:sz w:val="28"/>
          <w:szCs w:val="28"/>
        </w:rPr>
        <w:t>в</w:t>
      </w:r>
      <w:r w:rsidR="009861CE" w:rsidRPr="0016404E">
        <w:rPr>
          <w:sz w:val="28"/>
          <w:szCs w:val="28"/>
        </w:rPr>
        <w:t xml:space="preserve"> </w:t>
      </w:r>
      <w:r w:rsidR="00AD0F62" w:rsidRPr="0016404E">
        <w:rPr>
          <w:sz w:val="28"/>
          <w:szCs w:val="28"/>
        </w:rPr>
        <w:t>виде</w:t>
      </w:r>
      <w:r w:rsidR="009861CE" w:rsidRPr="0016404E">
        <w:rPr>
          <w:sz w:val="28"/>
          <w:szCs w:val="28"/>
        </w:rPr>
        <w:t xml:space="preserve"> </w:t>
      </w:r>
      <w:r w:rsidR="00AD0F62" w:rsidRPr="0016404E">
        <w:rPr>
          <w:sz w:val="28"/>
          <w:szCs w:val="28"/>
        </w:rPr>
        <w:t>эмульсий.</w:t>
      </w:r>
      <w:r w:rsidR="009861CE" w:rsidRPr="0016404E">
        <w:rPr>
          <w:sz w:val="28"/>
          <w:szCs w:val="28"/>
        </w:rPr>
        <w:t xml:space="preserve"> </w:t>
      </w:r>
      <w:r w:rsidR="00A62E78" w:rsidRPr="00FC29A4">
        <w:rPr>
          <w:color w:val="FF0000"/>
          <w:sz w:val="28"/>
          <w:szCs w:val="28"/>
        </w:rPr>
        <w:t>Остаточное</w:t>
      </w:r>
      <w:r w:rsidR="009861CE" w:rsidRPr="00FC29A4">
        <w:rPr>
          <w:color w:val="FF0000"/>
          <w:sz w:val="28"/>
          <w:szCs w:val="28"/>
        </w:rPr>
        <w:t xml:space="preserve"> </w:t>
      </w:r>
      <w:r w:rsidR="00A62E78" w:rsidRPr="00FC29A4">
        <w:rPr>
          <w:color w:val="FF0000"/>
          <w:sz w:val="28"/>
          <w:szCs w:val="28"/>
        </w:rPr>
        <w:t>содержание</w:t>
      </w:r>
      <w:r w:rsidR="009861CE" w:rsidRPr="00FC29A4">
        <w:rPr>
          <w:color w:val="FF0000"/>
          <w:sz w:val="28"/>
          <w:szCs w:val="28"/>
        </w:rPr>
        <w:t xml:space="preserve"> </w:t>
      </w:r>
      <w:r w:rsidR="00A62E78" w:rsidRPr="00FC29A4">
        <w:rPr>
          <w:color w:val="FF0000"/>
          <w:sz w:val="28"/>
          <w:szCs w:val="28"/>
        </w:rPr>
        <w:t>акриламида</w:t>
      </w:r>
      <w:r w:rsidR="009861CE" w:rsidRPr="00FC29A4">
        <w:rPr>
          <w:color w:val="FF0000"/>
          <w:sz w:val="28"/>
          <w:szCs w:val="28"/>
        </w:rPr>
        <w:t xml:space="preserve"> </w:t>
      </w:r>
      <w:r w:rsidR="00A62E78" w:rsidRPr="00FC29A4">
        <w:rPr>
          <w:color w:val="FF0000"/>
          <w:sz w:val="28"/>
          <w:szCs w:val="28"/>
        </w:rPr>
        <w:t>в</w:t>
      </w:r>
      <w:r w:rsidR="009861CE" w:rsidRPr="00FC29A4">
        <w:rPr>
          <w:color w:val="FF0000"/>
          <w:sz w:val="28"/>
          <w:szCs w:val="28"/>
        </w:rPr>
        <w:t xml:space="preserve"> </w:t>
      </w:r>
      <w:r w:rsidR="00A62E78" w:rsidRPr="00FC29A4">
        <w:rPr>
          <w:color w:val="FF0000"/>
          <w:sz w:val="28"/>
          <w:szCs w:val="28"/>
        </w:rPr>
        <w:t>очищенной</w:t>
      </w:r>
      <w:r w:rsidR="009861CE" w:rsidRPr="00FC29A4">
        <w:rPr>
          <w:color w:val="FF0000"/>
          <w:sz w:val="28"/>
          <w:szCs w:val="28"/>
        </w:rPr>
        <w:t xml:space="preserve"> </w:t>
      </w:r>
      <w:r w:rsidR="00A62E78" w:rsidRPr="00FC29A4">
        <w:rPr>
          <w:color w:val="FF0000"/>
          <w:sz w:val="28"/>
          <w:szCs w:val="28"/>
        </w:rPr>
        <w:t>питьевой</w:t>
      </w:r>
      <w:r w:rsidR="009861CE" w:rsidRPr="00FC29A4">
        <w:rPr>
          <w:color w:val="FF0000"/>
          <w:sz w:val="28"/>
          <w:szCs w:val="28"/>
        </w:rPr>
        <w:t xml:space="preserve"> </w:t>
      </w:r>
      <w:r w:rsidR="00A62E78" w:rsidRPr="00FC29A4">
        <w:rPr>
          <w:color w:val="FF0000"/>
          <w:sz w:val="28"/>
          <w:szCs w:val="28"/>
        </w:rPr>
        <w:t>воде</w:t>
      </w:r>
      <w:r w:rsidR="009861CE" w:rsidRPr="00FC29A4">
        <w:rPr>
          <w:color w:val="FF0000"/>
          <w:sz w:val="28"/>
          <w:szCs w:val="28"/>
        </w:rPr>
        <w:t xml:space="preserve"> </w:t>
      </w:r>
      <w:r w:rsidR="00A62E78" w:rsidRPr="00FC29A4">
        <w:rPr>
          <w:color w:val="FF0000"/>
          <w:sz w:val="28"/>
          <w:szCs w:val="28"/>
        </w:rPr>
        <w:t>не</w:t>
      </w:r>
      <w:r w:rsidR="009861CE" w:rsidRPr="00FC29A4">
        <w:rPr>
          <w:color w:val="FF0000"/>
          <w:sz w:val="28"/>
          <w:szCs w:val="28"/>
        </w:rPr>
        <w:t xml:space="preserve"> </w:t>
      </w:r>
      <w:r w:rsidR="00A62E78" w:rsidRPr="00FC29A4">
        <w:rPr>
          <w:color w:val="FF0000"/>
          <w:sz w:val="28"/>
          <w:szCs w:val="28"/>
        </w:rPr>
        <w:t>должно</w:t>
      </w:r>
      <w:r w:rsidR="009861CE" w:rsidRPr="00FC29A4">
        <w:rPr>
          <w:color w:val="FF0000"/>
          <w:sz w:val="28"/>
          <w:szCs w:val="28"/>
        </w:rPr>
        <w:t xml:space="preserve"> </w:t>
      </w:r>
      <w:r w:rsidR="00A62E78" w:rsidRPr="00FC29A4">
        <w:rPr>
          <w:color w:val="FF0000"/>
          <w:sz w:val="28"/>
          <w:szCs w:val="28"/>
        </w:rPr>
        <w:t>превышать</w:t>
      </w:r>
      <w:r w:rsidR="009861CE" w:rsidRPr="00FC29A4">
        <w:rPr>
          <w:color w:val="FF0000"/>
          <w:sz w:val="28"/>
          <w:szCs w:val="28"/>
        </w:rPr>
        <w:t xml:space="preserve"> </w:t>
      </w:r>
      <w:r w:rsidR="00A62E78" w:rsidRPr="00FC29A4">
        <w:rPr>
          <w:color w:val="FF0000"/>
          <w:sz w:val="28"/>
          <w:szCs w:val="28"/>
        </w:rPr>
        <w:t>0,0005</w:t>
      </w:r>
      <w:r w:rsidR="009861CE" w:rsidRPr="00FC29A4">
        <w:rPr>
          <w:color w:val="FF0000"/>
          <w:sz w:val="28"/>
          <w:szCs w:val="28"/>
        </w:rPr>
        <w:t xml:space="preserve"> </w:t>
      </w:r>
      <w:r w:rsidR="00A62E78" w:rsidRPr="00FC29A4">
        <w:rPr>
          <w:color w:val="FF0000"/>
          <w:sz w:val="28"/>
          <w:szCs w:val="28"/>
        </w:rPr>
        <w:t>мг/л.</w:t>
      </w:r>
      <w:r w:rsidR="009861CE" w:rsidRPr="00FC29A4">
        <w:rPr>
          <w:color w:val="FF0000"/>
          <w:sz w:val="28"/>
          <w:szCs w:val="28"/>
        </w:rPr>
        <w:t xml:space="preserve"> </w:t>
      </w:r>
      <w:r w:rsidRPr="00FC29A4">
        <w:rPr>
          <w:color w:val="FF0000"/>
          <w:sz w:val="28"/>
          <w:szCs w:val="28"/>
        </w:rPr>
        <w:t>Количество</w:t>
      </w:r>
      <w:r w:rsidR="009861CE" w:rsidRPr="00FC29A4">
        <w:rPr>
          <w:color w:val="FF0000"/>
          <w:sz w:val="28"/>
          <w:szCs w:val="28"/>
        </w:rPr>
        <w:t xml:space="preserve"> </w:t>
      </w:r>
      <w:r w:rsidRPr="00FC29A4">
        <w:rPr>
          <w:color w:val="FF0000"/>
          <w:sz w:val="28"/>
          <w:szCs w:val="28"/>
        </w:rPr>
        <w:t>дозаторов</w:t>
      </w:r>
      <w:r w:rsidR="009861CE" w:rsidRPr="00FC29A4">
        <w:rPr>
          <w:color w:val="FF0000"/>
          <w:sz w:val="28"/>
          <w:szCs w:val="28"/>
        </w:rPr>
        <w:t xml:space="preserve"> </w:t>
      </w:r>
      <w:r w:rsidRPr="00FC29A4">
        <w:rPr>
          <w:color w:val="FF0000"/>
          <w:sz w:val="28"/>
          <w:szCs w:val="28"/>
        </w:rPr>
        <w:t>следует</w:t>
      </w:r>
      <w:r w:rsidR="009861CE" w:rsidRPr="00FC29A4">
        <w:rPr>
          <w:color w:val="FF0000"/>
          <w:sz w:val="28"/>
          <w:szCs w:val="28"/>
        </w:rPr>
        <w:t xml:space="preserve"> </w:t>
      </w:r>
      <w:r w:rsidRPr="00FC29A4">
        <w:rPr>
          <w:color w:val="FF0000"/>
          <w:sz w:val="28"/>
          <w:szCs w:val="28"/>
        </w:rPr>
        <w:t>принимать</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зависимости</w:t>
      </w:r>
      <w:r w:rsidR="009861CE" w:rsidRPr="00FC29A4">
        <w:rPr>
          <w:color w:val="FF0000"/>
          <w:sz w:val="28"/>
          <w:szCs w:val="28"/>
        </w:rPr>
        <w:t xml:space="preserve"> </w:t>
      </w:r>
      <w:r w:rsidRPr="00FC29A4">
        <w:rPr>
          <w:color w:val="FF0000"/>
          <w:sz w:val="28"/>
          <w:szCs w:val="28"/>
        </w:rPr>
        <w:t>от</w:t>
      </w:r>
      <w:r w:rsidR="009861CE" w:rsidRPr="00FC29A4">
        <w:rPr>
          <w:color w:val="FF0000"/>
          <w:sz w:val="28"/>
          <w:szCs w:val="28"/>
        </w:rPr>
        <w:t xml:space="preserve"> </w:t>
      </w:r>
      <w:r w:rsidRPr="00FC29A4">
        <w:rPr>
          <w:color w:val="FF0000"/>
          <w:sz w:val="28"/>
          <w:szCs w:val="28"/>
        </w:rPr>
        <w:t>числа</w:t>
      </w:r>
      <w:r w:rsidR="009861CE" w:rsidRPr="00FC29A4">
        <w:rPr>
          <w:color w:val="FF0000"/>
          <w:sz w:val="28"/>
          <w:szCs w:val="28"/>
        </w:rPr>
        <w:t xml:space="preserve"> </w:t>
      </w:r>
      <w:r w:rsidRPr="00FC29A4">
        <w:rPr>
          <w:color w:val="FF0000"/>
          <w:sz w:val="28"/>
          <w:szCs w:val="28"/>
        </w:rPr>
        <w:t>точек</w:t>
      </w:r>
      <w:r w:rsidR="009861CE" w:rsidRPr="00FC29A4">
        <w:rPr>
          <w:color w:val="FF0000"/>
          <w:sz w:val="28"/>
          <w:szCs w:val="28"/>
        </w:rPr>
        <w:t xml:space="preserve"> </w:t>
      </w:r>
      <w:r w:rsidRPr="00FC29A4">
        <w:rPr>
          <w:color w:val="FF0000"/>
          <w:sz w:val="28"/>
          <w:szCs w:val="28"/>
        </w:rPr>
        <w:t>ввода</w:t>
      </w:r>
      <w:r w:rsidR="009861CE" w:rsidRPr="00FC29A4">
        <w:rPr>
          <w:color w:val="FF0000"/>
          <w:sz w:val="28"/>
          <w:szCs w:val="28"/>
        </w:rPr>
        <w:t xml:space="preserve"> </w:t>
      </w:r>
      <w:r w:rsidRPr="00FC29A4">
        <w:rPr>
          <w:color w:val="FF0000"/>
          <w:sz w:val="28"/>
          <w:szCs w:val="28"/>
        </w:rPr>
        <w:t>и</w:t>
      </w:r>
      <w:r w:rsidR="009861CE" w:rsidRPr="00FC29A4">
        <w:rPr>
          <w:color w:val="FF0000"/>
          <w:sz w:val="28"/>
          <w:szCs w:val="28"/>
        </w:rPr>
        <w:t xml:space="preserve"> </w:t>
      </w:r>
      <w:r w:rsidRPr="00FC29A4">
        <w:rPr>
          <w:color w:val="FF0000"/>
          <w:sz w:val="28"/>
          <w:szCs w:val="28"/>
        </w:rPr>
        <w:t>производительности</w:t>
      </w:r>
      <w:r w:rsidR="009861CE" w:rsidRPr="00FC29A4">
        <w:rPr>
          <w:color w:val="FF0000"/>
          <w:sz w:val="28"/>
          <w:szCs w:val="28"/>
        </w:rPr>
        <w:t xml:space="preserve"> </w:t>
      </w:r>
      <w:r w:rsidRPr="00FC29A4">
        <w:rPr>
          <w:color w:val="FF0000"/>
          <w:sz w:val="28"/>
          <w:szCs w:val="28"/>
        </w:rPr>
        <w:t>дозатора,</w:t>
      </w:r>
      <w:r w:rsidR="009861CE" w:rsidRPr="00FC29A4">
        <w:rPr>
          <w:color w:val="FF0000"/>
          <w:sz w:val="28"/>
          <w:szCs w:val="28"/>
        </w:rPr>
        <w:t xml:space="preserve"> </w:t>
      </w:r>
      <w:r w:rsidRPr="00FC29A4">
        <w:rPr>
          <w:color w:val="FF0000"/>
          <w:sz w:val="28"/>
          <w:szCs w:val="28"/>
        </w:rPr>
        <w:t>но</w:t>
      </w:r>
      <w:r w:rsidR="009861CE" w:rsidRPr="00FC29A4">
        <w:rPr>
          <w:color w:val="FF0000"/>
          <w:sz w:val="28"/>
          <w:szCs w:val="28"/>
        </w:rPr>
        <w:t xml:space="preserve"> </w:t>
      </w:r>
      <w:r w:rsidRPr="00FC29A4">
        <w:rPr>
          <w:color w:val="FF0000"/>
          <w:sz w:val="28"/>
          <w:szCs w:val="28"/>
        </w:rPr>
        <w:t>не</w:t>
      </w:r>
      <w:r w:rsidR="009861CE" w:rsidRPr="00FC29A4">
        <w:rPr>
          <w:color w:val="FF0000"/>
          <w:sz w:val="28"/>
          <w:szCs w:val="28"/>
        </w:rPr>
        <w:t xml:space="preserve"> </w:t>
      </w:r>
      <w:r w:rsidRPr="00FC29A4">
        <w:rPr>
          <w:color w:val="FF0000"/>
          <w:sz w:val="28"/>
          <w:szCs w:val="28"/>
        </w:rPr>
        <w:t>менее</w:t>
      </w:r>
      <w:r w:rsidR="009861CE" w:rsidRPr="00FC29A4">
        <w:rPr>
          <w:color w:val="FF0000"/>
          <w:sz w:val="28"/>
          <w:szCs w:val="28"/>
        </w:rPr>
        <w:t xml:space="preserve"> </w:t>
      </w:r>
      <w:r w:rsidRPr="00FC29A4">
        <w:rPr>
          <w:color w:val="FF0000"/>
          <w:sz w:val="28"/>
          <w:szCs w:val="28"/>
        </w:rPr>
        <w:t>двух</w:t>
      </w:r>
      <w:r w:rsidR="009861CE" w:rsidRPr="00FC29A4">
        <w:rPr>
          <w:color w:val="FF0000"/>
          <w:sz w:val="28"/>
          <w:szCs w:val="28"/>
        </w:rPr>
        <w:t xml:space="preserve"> </w:t>
      </w:r>
      <w:r w:rsidRPr="00FC29A4">
        <w:rPr>
          <w:color w:val="FF0000"/>
          <w:sz w:val="28"/>
          <w:szCs w:val="28"/>
        </w:rPr>
        <w:t>(один</w:t>
      </w:r>
      <w:r w:rsidR="009861CE" w:rsidRPr="00FC29A4">
        <w:rPr>
          <w:color w:val="FF0000"/>
          <w:sz w:val="28"/>
          <w:szCs w:val="28"/>
        </w:rPr>
        <w:t xml:space="preserve"> </w:t>
      </w:r>
      <w:r w:rsidRPr="00FC29A4">
        <w:rPr>
          <w:color w:val="FF0000"/>
          <w:sz w:val="28"/>
          <w:szCs w:val="28"/>
        </w:rPr>
        <w:t>резервный).</w:t>
      </w:r>
    </w:p>
    <w:p w14:paraId="1F1EE617" w14:textId="77777777" w:rsidR="00B74D28" w:rsidRPr="0016404E" w:rsidRDefault="00B74D28" w:rsidP="00E267D2">
      <w:pPr>
        <w:widowControl/>
        <w:spacing w:before="0" w:after="0"/>
        <w:rPr>
          <w:sz w:val="28"/>
          <w:szCs w:val="28"/>
        </w:rPr>
      </w:pPr>
      <w:r w:rsidRPr="00FC29A4">
        <w:rPr>
          <w:sz w:val="28"/>
          <w:szCs w:val="28"/>
          <w:highlight w:val="yellow"/>
        </w:rPr>
        <w:t>Гранулированные</w:t>
      </w:r>
      <w:r w:rsidR="009861CE" w:rsidRPr="00FC29A4">
        <w:rPr>
          <w:sz w:val="28"/>
          <w:szCs w:val="28"/>
          <w:highlight w:val="yellow"/>
        </w:rPr>
        <w:t xml:space="preserve"> </w:t>
      </w:r>
      <w:r w:rsidRPr="00FC29A4">
        <w:rPr>
          <w:sz w:val="28"/>
          <w:szCs w:val="28"/>
          <w:highlight w:val="yellow"/>
        </w:rPr>
        <w:t>и</w:t>
      </w:r>
      <w:r w:rsidR="009861CE" w:rsidRPr="00FC29A4">
        <w:rPr>
          <w:sz w:val="28"/>
          <w:szCs w:val="28"/>
          <w:highlight w:val="yellow"/>
        </w:rPr>
        <w:t xml:space="preserve"> </w:t>
      </w:r>
      <w:r w:rsidRPr="00FC29A4">
        <w:rPr>
          <w:sz w:val="28"/>
          <w:szCs w:val="28"/>
          <w:highlight w:val="yellow"/>
        </w:rPr>
        <w:t>порошкообразные</w:t>
      </w:r>
      <w:r w:rsidR="009861CE" w:rsidRPr="00FC29A4">
        <w:rPr>
          <w:sz w:val="28"/>
          <w:szCs w:val="28"/>
          <w:highlight w:val="yellow"/>
        </w:rPr>
        <w:t xml:space="preserve"> </w:t>
      </w:r>
      <w:r w:rsidRPr="00FC29A4">
        <w:rPr>
          <w:sz w:val="28"/>
          <w:szCs w:val="28"/>
          <w:highlight w:val="yellow"/>
        </w:rPr>
        <w:t>реагенты</w:t>
      </w:r>
      <w:r w:rsidR="009861CE" w:rsidRPr="00FC29A4">
        <w:rPr>
          <w:sz w:val="28"/>
          <w:szCs w:val="28"/>
          <w:highlight w:val="yellow"/>
        </w:rPr>
        <w:t xml:space="preserve"> </w:t>
      </w:r>
      <w:r w:rsidRPr="00FC29A4">
        <w:rPr>
          <w:sz w:val="28"/>
          <w:szCs w:val="28"/>
          <w:highlight w:val="yellow"/>
        </w:rPr>
        <w:t>следует,</w:t>
      </w:r>
      <w:r w:rsidR="009861CE" w:rsidRPr="00FC29A4">
        <w:rPr>
          <w:sz w:val="28"/>
          <w:szCs w:val="28"/>
          <w:highlight w:val="yellow"/>
        </w:rPr>
        <w:t xml:space="preserve"> </w:t>
      </w:r>
      <w:r w:rsidRPr="00FC29A4">
        <w:rPr>
          <w:sz w:val="28"/>
          <w:szCs w:val="28"/>
          <w:highlight w:val="yellow"/>
        </w:rPr>
        <w:t>как</w:t>
      </w:r>
      <w:r w:rsidR="009861CE" w:rsidRPr="00FC29A4">
        <w:rPr>
          <w:sz w:val="28"/>
          <w:szCs w:val="28"/>
          <w:highlight w:val="yellow"/>
        </w:rPr>
        <w:t xml:space="preserve"> </w:t>
      </w:r>
      <w:r w:rsidRPr="00FC29A4">
        <w:rPr>
          <w:sz w:val="28"/>
          <w:szCs w:val="28"/>
          <w:highlight w:val="yellow"/>
        </w:rPr>
        <w:t>правило,</w:t>
      </w:r>
      <w:r w:rsidR="009861CE" w:rsidRPr="00FC29A4">
        <w:rPr>
          <w:sz w:val="28"/>
          <w:szCs w:val="28"/>
          <w:highlight w:val="yellow"/>
        </w:rPr>
        <w:t xml:space="preserve"> </w:t>
      </w:r>
      <w:r w:rsidRPr="00FC29A4">
        <w:rPr>
          <w:sz w:val="28"/>
          <w:szCs w:val="28"/>
          <w:highlight w:val="yellow"/>
        </w:rPr>
        <w:t>принимать</w:t>
      </w:r>
      <w:r w:rsidR="009861CE" w:rsidRPr="00FC29A4">
        <w:rPr>
          <w:sz w:val="28"/>
          <w:szCs w:val="28"/>
          <w:highlight w:val="yellow"/>
        </w:rPr>
        <w:t xml:space="preserve"> </w:t>
      </w:r>
      <w:r w:rsidRPr="00FC29A4">
        <w:rPr>
          <w:sz w:val="28"/>
          <w:szCs w:val="28"/>
          <w:highlight w:val="yellow"/>
        </w:rPr>
        <w:t>в</w:t>
      </w:r>
      <w:r w:rsidR="009861CE" w:rsidRPr="00FC29A4">
        <w:rPr>
          <w:sz w:val="28"/>
          <w:szCs w:val="28"/>
          <w:highlight w:val="yellow"/>
        </w:rPr>
        <w:t xml:space="preserve"> </w:t>
      </w:r>
      <w:r w:rsidRPr="00FC29A4">
        <w:rPr>
          <w:sz w:val="28"/>
          <w:szCs w:val="28"/>
          <w:highlight w:val="yellow"/>
        </w:rPr>
        <w:t>сухом</w:t>
      </w:r>
      <w:r w:rsidR="009861CE" w:rsidRPr="00FC29A4">
        <w:rPr>
          <w:sz w:val="28"/>
          <w:szCs w:val="28"/>
          <w:highlight w:val="yellow"/>
        </w:rPr>
        <w:t xml:space="preserve"> </w:t>
      </w:r>
      <w:r w:rsidRPr="00FC29A4">
        <w:rPr>
          <w:sz w:val="28"/>
          <w:szCs w:val="28"/>
          <w:highlight w:val="yellow"/>
        </w:rPr>
        <w:t>виде.</w:t>
      </w:r>
    </w:p>
    <w:p w14:paraId="7F6DD41F" w14:textId="77777777" w:rsidR="00744E7B" w:rsidRPr="0016404E" w:rsidRDefault="00744E7B" w:rsidP="00744E7B">
      <w:pPr>
        <w:widowControl/>
        <w:spacing w:before="0" w:after="0"/>
        <w:rPr>
          <w:sz w:val="28"/>
          <w:szCs w:val="28"/>
        </w:rPr>
      </w:pPr>
      <w:r w:rsidRPr="0016404E">
        <w:rPr>
          <w:sz w:val="28"/>
          <w:szCs w:val="28"/>
        </w:rPr>
        <w:t>Органические</w:t>
      </w:r>
      <w:r w:rsidR="009861CE" w:rsidRPr="0016404E">
        <w:rPr>
          <w:sz w:val="28"/>
          <w:szCs w:val="28"/>
        </w:rPr>
        <w:t xml:space="preserve"> </w:t>
      </w:r>
      <w:r w:rsidRPr="0016404E">
        <w:rPr>
          <w:sz w:val="28"/>
          <w:szCs w:val="28"/>
        </w:rPr>
        <w:t>коагулянты</w:t>
      </w:r>
      <w:r w:rsidR="009861CE" w:rsidRPr="0016404E">
        <w:rPr>
          <w:sz w:val="28"/>
          <w:szCs w:val="28"/>
        </w:rPr>
        <w:t xml:space="preserve"> </w:t>
      </w:r>
      <w:r w:rsidRPr="0016404E">
        <w:rPr>
          <w:sz w:val="28"/>
          <w:szCs w:val="28"/>
        </w:rPr>
        <w:t>одновременно</w:t>
      </w:r>
      <w:r w:rsidR="009861CE" w:rsidRPr="0016404E">
        <w:rPr>
          <w:sz w:val="28"/>
          <w:szCs w:val="28"/>
        </w:rPr>
        <w:t xml:space="preserve"> </w:t>
      </w:r>
      <w:r w:rsidRPr="0016404E">
        <w:rPr>
          <w:sz w:val="28"/>
          <w:szCs w:val="28"/>
        </w:rPr>
        <w:t>обладают</w:t>
      </w:r>
      <w:r w:rsidR="009861CE" w:rsidRPr="0016404E">
        <w:rPr>
          <w:sz w:val="28"/>
          <w:szCs w:val="28"/>
        </w:rPr>
        <w:t xml:space="preserve"> </w:t>
      </w:r>
      <w:r w:rsidRPr="0016404E">
        <w:rPr>
          <w:sz w:val="28"/>
          <w:szCs w:val="28"/>
        </w:rPr>
        <w:t>свойствами</w:t>
      </w:r>
      <w:r w:rsidR="009861CE" w:rsidRPr="0016404E">
        <w:rPr>
          <w:sz w:val="28"/>
          <w:szCs w:val="28"/>
        </w:rPr>
        <w:t xml:space="preserve"> </w:t>
      </w:r>
      <w:r w:rsidRPr="0016404E">
        <w:rPr>
          <w:sz w:val="28"/>
          <w:szCs w:val="28"/>
        </w:rPr>
        <w:t>коагулянта</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флокулянта.</w:t>
      </w:r>
      <w:r w:rsidR="009861CE" w:rsidRPr="0016404E">
        <w:rPr>
          <w:sz w:val="28"/>
          <w:szCs w:val="28"/>
        </w:rPr>
        <w:t xml:space="preserve"> </w:t>
      </w:r>
      <w:r w:rsidRPr="0016404E">
        <w:rPr>
          <w:sz w:val="28"/>
          <w:szCs w:val="28"/>
        </w:rPr>
        <w:t>К</w:t>
      </w:r>
      <w:r w:rsidR="009861CE" w:rsidRPr="0016404E">
        <w:rPr>
          <w:sz w:val="28"/>
          <w:szCs w:val="28"/>
        </w:rPr>
        <w:t xml:space="preserve"> </w:t>
      </w:r>
      <w:r w:rsidRPr="0016404E">
        <w:rPr>
          <w:sz w:val="28"/>
          <w:szCs w:val="28"/>
        </w:rPr>
        <w:t>рекомендуемым</w:t>
      </w:r>
      <w:r w:rsidR="009861CE" w:rsidRPr="0016404E">
        <w:rPr>
          <w:sz w:val="28"/>
          <w:szCs w:val="28"/>
        </w:rPr>
        <w:t xml:space="preserve"> </w:t>
      </w:r>
      <w:r w:rsidRPr="0016404E">
        <w:rPr>
          <w:sz w:val="28"/>
          <w:szCs w:val="28"/>
        </w:rPr>
        <w:t>к</w:t>
      </w:r>
      <w:r w:rsidR="009861CE" w:rsidRPr="0016404E">
        <w:rPr>
          <w:sz w:val="28"/>
          <w:szCs w:val="28"/>
        </w:rPr>
        <w:t xml:space="preserve"> </w:t>
      </w:r>
      <w:r w:rsidR="00D51C41" w:rsidRPr="0016404E">
        <w:rPr>
          <w:sz w:val="28"/>
          <w:szCs w:val="28"/>
        </w:rPr>
        <w:t>применению</w:t>
      </w:r>
      <w:r w:rsidR="009861CE" w:rsidRPr="0016404E">
        <w:rPr>
          <w:sz w:val="28"/>
          <w:szCs w:val="28"/>
        </w:rPr>
        <w:t xml:space="preserve"> </w:t>
      </w:r>
      <w:r w:rsidRPr="0016404E">
        <w:rPr>
          <w:sz w:val="28"/>
          <w:szCs w:val="28"/>
        </w:rPr>
        <w:t>органически</w:t>
      </w:r>
      <w:r w:rsidR="00D51C41" w:rsidRPr="0016404E">
        <w:rPr>
          <w:sz w:val="28"/>
          <w:szCs w:val="28"/>
        </w:rPr>
        <w:t>м</w:t>
      </w:r>
      <w:r w:rsidR="009861CE" w:rsidRPr="0016404E">
        <w:rPr>
          <w:sz w:val="28"/>
          <w:szCs w:val="28"/>
        </w:rPr>
        <w:t xml:space="preserve"> </w:t>
      </w:r>
      <w:r w:rsidRPr="0016404E">
        <w:rPr>
          <w:sz w:val="28"/>
          <w:szCs w:val="28"/>
        </w:rPr>
        <w:t>коагулянт</w:t>
      </w:r>
      <w:r w:rsidR="00D51C41" w:rsidRPr="0016404E">
        <w:rPr>
          <w:sz w:val="28"/>
          <w:szCs w:val="28"/>
        </w:rPr>
        <w:t>ам</w:t>
      </w:r>
      <w:r w:rsidR="009861CE" w:rsidRPr="0016404E">
        <w:rPr>
          <w:sz w:val="28"/>
          <w:szCs w:val="28"/>
        </w:rPr>
        <w:t xml:space="preserve"> </w:t>
      </w:r>
      <w:r w:rsidRPr="0016404E">
        <w:rPr>
          <w:sz w:val="28"/>
          <w:szCs w:val="28"/>
        </w:rPr>
        <w:t>относятся</w:t>
      </w:r>
      <w:r w:rsidR="009861CE" w:rsidRPr="0016404E">
        <w:rPr>
          <w:sz w:val="28"/>
          <w:szCs w:val="28"/>
        </w:rPr>
        <w:t xml:space="preserve"> </w:t>
      </w:r>
      <w:proofErr w:type="spellStart"/>
      <w:r w:rsidRPr="0016404E">
        <w:rPr>
          <w:sz w:val="28"/>
          <w:szCs w:val="28"/>
        </w:rPr>
        <w:t>полидиаллил-диметиламмоний</w:t>
      </w:r>
      <w:proofErr w:type="spellEnd"/>
      <w:r w:rsidR="009861CE" w:rsidRPr="0016404E">
        <w:rPr>
          <w:sz w:val="28"/>
          <w:szCs w:val="28"/>
        </w:rPr>
        <w:t xml:space="preserve"> </w:t>
      </w:r>
      <w:r w:rsidRPr="0016404E">
        <w:rPr>
          <w:sz w:val="28"/>
          <w:szCs w:val="28"/>
        </w:rPr>
        <w:t>хлорид</w:t>
      </w:r>
      <w:r w:rsidR="00D51C41" w:rsidRPr="0016404E">
        <w:rPr>
          <w:sz w:val="28"/>
          <w:szCs w:val="28"/>
        </w:rPr>
        <w:t>,</w:t>
      </w:r>
      <w:r w:rsidR="009861CE" w:rsidRPr="0016404E">
        <w:rPr>
          <w:sz w:val="28"/>
          <w:szCs w:val="28"/>
        </w:rPr>
        <w:t xml:space="preserve"> </w:t>
      </w:r>
      <w:proofErr w:type="spellStart"/>
      <w:r w:rsidR="00D51C41" w:rsidRPr="0016404E">
        <w:rPr>
          <w:sz w:val="28"/>
          <w:szCs w:val="28"/>
        </w:rPr>
        <w:t>полиамин</w:t>
      </w:r>
      <w:proofErr w:type="spellEnd"/>
      <w:r w:rsidR="009861CE" w:rsidRPr="0016404E">
        <w:rPr>
          <w:sz w:val="28"/>
          <w:szCs w:val="28"/>
        </w:rPr>
        <w:t xml:space="preserve"> </w:t>
      </w:r>
      <w:r w:rsidRPr="0016404E">
        <w:rPr>
          <w:sz w:val="28"/>
          <w:szCs w:val="28"/>
        </w:rPr>
        <w:t>и</w:t>
      </w:r>
      <w:r w:rsidR="009861CE" w:rsidRPr="0016404E">
        <w:rPr>
          <w:sz w:val="28"/>
          <w:szCs w:val="28"/>
        </w:rPr>
        <w:t xml:space="preserve"> </w:t>
      </w:r>
      <w:proofErr w:type="spellStart"/>
      <w:r w:rsidRPr="0016404E">
        <w:rPr>
          <w:sz w:val="28"/>
          <w:szCs w:val="28"/>
        </w:rPr>
        <w:t>полигексаметиленгуанидин</w:t>
      </w:r>
      <w:proofErr w:type="spellEnd"/>
      <w:r w:rsidR="009861CE" w:rsidRPr="0016404E">
        <w:rPr>
          <w:sz w:val="28"/>
          <w:szCs w:val="28"/>
        </w:rPr>
        <w:t xml:space="preserve"> </w:t>
      </w:r>
      <w:r w:rsidRPr="0016404E">
        <w:rPr>
          <w:sz w:val="28"/>
          <w:szCs w:val="28"/>
        </w:rPr>
        <w:t>гидрохлорид.</w:t>
      </w:r>
    </w:p>
    <w:p w14:paraId="336FAC50" w14:textId="77777777" w:rsidR="00744E7B" w:rsidRPr="0016404E" w:rsidRDefault="00744E7B" w:rsidP="00744E7B">
      <w:pPr>
        <w:widowControl/>
        <w:spacing w:before="0" w:after="0"/>
        <w:rPr>
          <w:sz w:val="28"/>
          <w:szCs w:val="28"/>
        </w:rPr>
      </w:pPr>
      <w:r w:rsidRPr="00FC29A4">
        <w:rPr>
          <w:sz w:val="28"/>
          <w:szCs w:val="28"/>
          <w:highlight w:val="yellow"/>
        </w:rPr>
        <w:t>При</w:t>
      </w:r>
      <w:r w:rsidR="009861CE" w:rsidRPr="00FC29A4">
        <w:rPr>
          <w:sz w:val="28"/>
          <w:szCs w:val="28"/>
          <w:highlight w:val="yellow"/>
        </w:rPr>
        <w:t xml:space="preserve"> </w:t>
      </w:r>
      <w:r w:rsidRPr="00FC29A4">
        <w:rPr>
          <w:sz w:val="28"/>
          <w:szCs w:val="28"/>
          <w:highlight w:val="yellow"/>
        </w:rPr>
        <w:t>очистке</w:t>
      </w:r>
      <w:r w:rsidR="009861CE" w:rsidRPr="00FC29A4">
        <w:rPr>
          <w:sz w:val="28"/>
          <w:szCs w:val="28"/>
          <w:highlight w:val="yellow"/>
        </w:rPr>
        <w:t xml:space="preserve"> </w:t>
      </w:r>
      <w:r w:rsidRPr="00FC29A4">
        <w:rPr>
          <w:sz w:val="28"/>
          <w:szCs w:val="28"/>
          <w:highlight w:val="yellow"/>
        </w:rPr>
        <w:t>воды</w:t>
      </w:r>
      <w:r w:rsidR="009861CE" w:rsidRPr="00FC29A4">
        <w:rPr>
          <w:sz w:val="28"/>
          <w:szCs w:val="28"/>
          <w:highlight w:val="yellow"/>
        </w:rPr>
        <w:t xml:space="preserve"> </w:t>
      </w:r>
      <w:r w:rsidRPr="00FC29A4">
        <w:rPr>
          <w:sz w:val="28"/>
          <w:szCs w:val="28"/>
          <w:highlight w:val="yellow"/>
        </w:rPr>
        <w:t>флокулянтами</w:t>
      </w:r>
      <w:r w:rsidR="009861CE" w:rsidRPr="00FC29A4">
        <w:rPr>
          <w:sz w:val="28"/>
          <w:szCs w:val="28"/>
          <w:highlight w:val="yellow"/>
        </w:rPr>
        <w:t xml:space="preserve"> </w:t>
      </w:r>
      <w:r w:rsidRPr="00FC29A4">
        <w:rPr>
          <w:sz w:val="28"/>
          <w:szCs w:val="28"/>
          <w:highlight w:val="yellow"/>
        </w:rPr>
        <w:t>в</w:t>
      </w:r>
      <w:r w:rsidR="009861CE" w:rsidRPr="00FC29A4">
        <w:rPr>
          <w:sz w:val="28"/>
          <w:szCs w:val="28"/>
          <w:highlight w:val="yellow"/>
        </w:rPr>
        <w:t xml:space="preserve"> </w:t>
      </w:r>
      <w:r w:rsidRPr="00FC29A4">
        <w:rPr>
          <w:sz w:val="28"/>
          <w:szCs w:val="28"/>
          <w:highlight w:val="yellow"/>
        </w:rPr>
        <w:t>сочетании</w:t>
      </w:r>
      <w:r w:rsidR="009861CE" w:rsidRPr="00FC29A4">
        <w:rPr>
          <w:sz w:val="28"/>
          <w:szCs w:val="28"/>
          <w:highlight w:val="yellow"/>
        </w:rPr>
        <w:t xml:space="preserve"> </w:t>
      </w:r>
      <w:r w:rsidRPr="00FC29A4">
        <w:rPr>
          <w:sz w:val="28"/>
          <w:szCs w:val="28"/>
          <w:highlight w:val="yellow"/>
        </w:rPr>
        <w:t>с</w:t>
      </w:r>
      <w:r w:rsidR="009861CE" w:rsidRPr="00FC29A4">
        <w:rPr>
          <w:sz w:val="28"/>
          <w:szCs w:val="28"/>
          <w:highlight w:val="yellow"/>
        </w:rPr>
        <w:t xml:space="preserve"> </w:t>
      </w:r>
      <w:r w:rsidRPr="00FC29A4">
        <w:rPr>
          <w:sz w:val="28"/>
          <w:szCs w:val="28"/>
          <w:highlight w:val="yellow"/>
        </w:rPr>
        <w:t>коагулянтами,</w:t>
      </w:r>
      <w:r w:rsidR="009861CE" w:rsidRPr="00FC29A4">
        <w:rPr>
          <w:sz w:val="28"/>
          <w:szCs w:val="28"/>
          <w:highlight w:val="yellow"/>
        </w:rPr>
        <w:t xml:space="preserve"> </w:t>
      </w:r>
      <w:r w:rsidRPr="00FC29A4">
        <w:rPr>
          <w:sz w:val="28"/>
          <w:szCs w:val="28"/>
          <w:highlight w:val="yellow"/>
        </w:rPr>
        <w:t>особенно</w:t>
      </w:r>
      <w:r w:rsidR="009861CE" w:rsidRPr="00FC29A4">
        <w:rPr>
          <w:sz w:val="28"/>
          <w:szCs w:val="28"/>
          <w:highlight w:val="yellow"/>
        </w:rPr>
        <w:t xml:space="preserve"> </w:t>
      </w:r>
      <w:r w:rsidRPr="00FC29A4">
        <w:rPr>
          <w:sz w:val="28"/>
          <w:szCs w:val="28"/>
          <w:highlight w:val="yellow"/>
        </w:rPr>
        <w:t>при</w:t>
      </w:r>
      <w:r w:rsidR="009861CE" w:rsidRPr="00FC29A4">
        <w:rPr>
          <w:sz w:val="28"/>
          <w:szCs w:val="28"/>
          <w:highlight w:val="yellow"/>
        </w:rPr>
        <w:t xml:space="preserve"> </w:t>
      </w:r>
      <w:r w:rsidRPr="00FC29A4">
        <w:rPr>
          <w:sz w:val="28"/>
          <w:szCs w:val="28"/>
          <w:highlight w:val="yellow"/>
        </w:rPr>
        <w:t>очистке</w:t>
      </w:r>
      <w:r w:rsidR="009861CE" w:rsidRPr="00FC29A4">
        <w:rPr>
          <w:sz w:val="28"/>
          <w:szCs w:val="28"/>
          <w:highlight w:val="yellow"/>
        </w:rPr>
        <w:t xml:space="preserve"> </w:t>
      </w:r>
      <w:r w:rsidRPr="00FC29A4">
        <w:rPr>
          <w:sz w:val="28"/>
          <w:szCs w:val="28"/>
          <w:highlight w:val="yellow"/>
        </w:rPr>
        <w:t>воды</w:t>
      </w:r>
      <w:r w:rsidR="009861CE" w:rsidRPr="00FC29A4">
        <w:rPr>
          <w:sz w:val="28"/>
          <w:szCs w:val="28"/>
          <w:highlight w:val="yellow"/>
        </w:rPr>
        <w:t xml:space="preserve"> </w:t>
      </w:r>
      <w:r w:rsidRPr="00FC29A4">
        <w:rPr>
          <w:sz w:val="28"/>
          <w:szCs w:val="28"/>
          <w:highlight w:val="yellow"/>
        </w:rPr>
        <w:t>с</w:t>
      </w:r>
      <w:r w:rsidR="009861CE" w:rsidRPr="00FC29A4">
        <w:rPr>
          <w:sz w:val="28"/>
          <w:szCs w:val="28"/>
          <w:highlight w:val="yellow"/>
        </w:rPr>
        <w:t xml:space="preserve"> </w:t>
      </w:r>
      <w:r w:rsidRPr="00FC29A4">
        <w:rPr>
          <w:sz w:val="28"/>
          <w:szCs w:val="28"/>
          <w:highlight w:val="yellow"/>
        </w:rPr>
        <w:t>низкой</w:t>
      </w:r>
      <w:r w:rsidR="009861CE" w:rsidRPr="00FC29A4">
        <w:rPr>
          <w:sz w:val="28"/>
          <w:szCs w:val="28"/>
          <w:highlight w:val="yellow"/>
        </w:rPr>
        <w:t xml:space="preserve"> </w:t>
      </w:r>
      <w:r w:rsidRPr="00FC29A4">
        <w:rPr>
          <w:sz w:val="28"/>
          <w:szCs w:val="28"/>
          <w:highlight w:val="yellow"/>
        </w:rPr>
        <w:t>температурой,</w:t>
      </w:r>
      <w:r w:rsidR="009861CE" w:rsidRPr="00FC29A4">
        <w:rPr>
          <w:sz w:val="28"/>
          <w:szCs w:val="28"/>
          <w:highlight w:val="yellow"/>
        </w:rPr>
        <w:t xml:space="preserve"> </w:t>
      </w:r>
      <w:r w:rsidRPr="00FC29A4">
        <w:rPr>
          <w:sz w:val="28"/>
          <w:szCs w:val="28"/>
          <w:highlight w:val="yellow"/>
        </w:rPr>
        <w:t>интервал</w:t>
      </w:r>
      <w:r w:rsidR="009861CE" w:rsidRPr="00FC29A4">
        <w:rPr>
          <w:sz w:val="28"/>
          <w:szCs w:val="28"/>
          <w:highlight w:val="yellow"/>
        </w:rPr>
        <w:t xml:space="preserve"> </w:t>
      </w:r>
      <w:r w:rsidRPr="00FC29A4">
        <w:rPr>
          <w:sz w:val="28"/>
          <w:szCs w:val="28"/>
          <w:highlight w:val="yellow"/>
        </w:rPr>
        <w:t>времени</w:t>
      </w:r>
      <w:r w:rsidR="009861CE" w:rsidRPr="00FC29A4">
        <w:rPr>
          <w:sz w:val="28"/>
          <w:szCs w:val="28"/>
          <w:highlight w:val="yellow"/>
        </w:rPr>
        <w:t xml:space="preserve"> </w:t>
      </w:r>
      <w:r w:rsidRPr="00FC29A4">
        <w:rPr>
          <w:sz w:val="28"/>
          <w:szCs w:val="28"/>
          <w:highlight w:val="yellow"/>
        </w:rPr>
        <w:t>между</w:t>
      </w:r>
      <w:r w:rsidR="009861CE" w:rsidRPr="00FC29A4">
        <w:rPr>
          <w:sz w:val="28"/>
          <w:szCs w:val="28"/>
          <w:highlight w:val="yellow"/>
        </w:rPr>
        <w:t xml:space="preserve"> </w:t>
      </w:r>
      <w:r w:rsidRPr="00FC29A4">
        <w:rPr>
          <w:sz w:val="28"/>
          <w:szCs w:val="28"/>
          <w:highlight w:val="yellow"/>
        </w:rPr>
        <w:t>введением</w:t>
      </w:r>
      <w:r w:rsidR="009861CE" w:rsidRPr="00FC29A4">
        <w:rPr>
          <w:sz w:val="28"/>
          <w:szCs w:val="28"/>
          <w:highlight w:val="yellow"/>
        </w:rPr>
        <w:t xml:space="preserve"> </w:t>
      </w:r>
      <w:r w:rsidRPr="00FC29A4">
        <w:rPr>
          <w:sz w:val="28"/>
          <w:szCs w:val="28"/>
          <w:highlight w:val="yellow"/>
        </w:rPr>
        <w:lastRenderedPageBreak/>
        <w:t>коагулянта</w:t>
      </w:r>
      <w:r w:rsidR="009861CE" w:rsidRPr="00FC29A4">
        <w:rPr>
          <w:sz w:val="28"/>
          <w:szCs w:val="28"/>
          <w:highlight w:val="yellow"/>
        </w:rPr>
        <w:t xml:space="preserve"> </w:t>
      </w:r>
      <w:r w:rsidRPr="00FC29A4">
        <w:rPr>
          <w:sz w:val="28"/>
          <w:szCs w:val="28"/>
          <w:highlight w:val="yellow"/>
        </w:rPr>
        <w:t>и</w:t>
      </w:r>
      <w:r w:rsidR="009861CE" w:rsidRPr="00FC29A4">
        <w:rPr>
          <w:sz w:val="28"/>
          <w:szCs w:val="28"/>
          <w:highlight w:val="yellow"/>
        </w:rPr>
        <w:t xml:space="preserve"> </w:t>
      </w:r>
      <w:r w:rsidRPr="00FC29A4">
        <w:rPr>
          <w:sz w:val="28"/>
          <w:szCs w:val="28"/>
          <w:highlight w:val="yellow"/>
        </w:rPr>
        <w:t>флокулянта</w:t>
      </w:r>
      <w:r w:rsidR="009861CE" w:rsidRPr="00FC29A4">
        <w:rPr>
          <w:sz w:val="28"/>
          <w:szCs w:val="28"/>
          <w:highlight w:val="yellow"/>
        </w:rPr>
        <w:t xml:space="preserve"> </w:t>
      </w:r>
      <w:r w:rsidRPr="00FC29A4">
        <w:rPr>
          <w:sz w:val="28"/>
          <w:szCs w:val="28"/>
          <w:highlight w:val="yellow"/>
        </w:rPr>
        <w:t>составляет</w:t>
      </w:r>
      <w:r w:rsidR="009861CE" w:rsidRPr="00FC29A4">
        <w:rPr>
          <w:sz w:val="28"/>
          <w:szCs w:val="28"/>
          <w:highlight w:val="yellow"/>
        </w:rPr>
        <w:t xml:space="preserve"> </w:t>
      </w:r>
      <w:r w:rsidRPr="00FC29A4">
        <w:rPr>
          <w:sz w:val="28"/>
          <w:szCs w:val="28"/>
          <w:highlight w:val="yellow"/>
        </w:rPr>
        <w:t>30</w:t>
      </w:r>
      <w:r w:rsidR="00587443" w:rsidRPr="00FC29A4">
        <w:rPr>
          <w:sz w:val="28"/>
          <w:szCs w:val="28"/>
          <w:highlight w:val="yellow"/>
        </w:rPr>
        <w:t>–</w:t>
      </w:r>
      <w:r w:rsidRPr="00FC29A4">
        <w:rPr>
          <w:sz w:val="28"/>
          <w:szCs w:val="28"/>
          <w:highlight w:val="yellow"/>
        </w:rPr>
        <w:t>120</w:t>
      </w:r>
      <w:r w:rsidR="009861CE" w:rsidRPr="00FC29A4">
        <w:rPr>
          <w:sz w:val="28"/>
          <w:szCs w:val="28"/>
          <w:highlight w:val="yellow"/>
        </w:rPr>
        <w:t xml:space="preserve"> </w:t>
      </w:r>
      <w:r w:rsidRPr="00FC29A4">
        <w:rPr>
          <w:sz w:val="28"/>
          <w:szCs w:val="28"/>
          <w:highlight w:val="yellow"/>
        </w:rPr>
        <w:t>с.</w:t>
      </w:r>
      <w:r w:rsidR="009861CE" w:rsidRPr="00FC29A4">
        <w:rPr>
          <w:sz w:val="28"/>
          <w:szCs w:val="28"/>
          <w:highlight w:val="yellow"/>
        </w:rPr>
        <w:t xml:space="preserve"> </w:t>
      </w:r>
      <w:r w:rsidRPr="00FC29A4">
        <w:rPr>
          <w:sz w:val="28"/>
          <w:szCs w:val="28"/>
          <w:highlight w:val="yellow"/>
        </w:rPr>
        <w:t>Продолжительность</w:t>
      </w:r>
      <w:r w:rsidR="009861CE" w:rsidRPr="00FC29A4">
        <w:rPr>
          <w:sz w:val="28"/>
          <w:szCs w:val="28"/>
          <w:highlight w:val="yellow"/>
        </w:rPr>
        <w:t xml:space="preserve"> </w:t>
      </w:r>
      <w:r w:rsidRPr="00FC29A4">
        <w:rPr>
          <w:sz w:val="28"/>
          <w:szCs w:val="28"/>
          <w:highlight w:val="yellow"/>
        </w:rPr>
        <w:t>смешения</w:t>
      </w:r>
      <w:r w:rsidR="009861CE" w:rsidRPr="00FC29A4">
        <w:rPr>
          <w:sz w:val="28"/>
          <w:szCs w:val="28"/>
          <w:highlight w:val="yellow"/>
        </w:rPr>
        <w:t xml:space="preserve"> </w:t>
      </w:r>
      <w:r w:rsidRPr="00FC29A4">
        <w:rPr>
          <w:sz w:val="28"/>
          <w:szCs w:val="28"/>
          <w:highlight w:val="yellow"/>
        </w:rPr>
        <w:t>коагулянта</w:t>
      </w:r>
      <w:r w:rsidR="009861CE" w:rsidRPr="00FC29A4">
        <w:rPr>
          <w:sz w:val="28"/>
          <w:szCs w:val="28"/>
          <w:highlight w:val="yellow"/>
        </w:rPr>
        <w:t xml:space="preserve"> </w:t>
      </w:r>
      <w:r w:rsidRPr="00FC29A4">
        <w:rPr>
          <w:sz w:val="28"/>
          <w:szCs w:val="28"/>
          <w:highlight w:val="yellow"/>
        </w:rPr>
        <w:t>или</w:t>
      </w:r>
      <w:r w:rsidR="009861CE" w:rsidRPr="00FC29A4">
        <w:rPr>
          <w:sz w:val="28"/>
          <w:szCs w:val="28"/>
          <w:highlight w:val="yellow"/>
        </w:rPr>
        <w:t xml:space="preserve"> </w:t>
      </w:r>
      <w:r w:rsidRPr="00FC29A4">
        <w:rPr>
          <w:sz w:val="28"/>
          <w:szCs w:val="28"/>
          <w:highlight w:val="yellow"/>
        </w:rPr>
        <w:t>флокулянта</w:t>
      </w:r>
      <w:r w:rsidR="009861CE" w:rsidRPr="00FC29A4">
        <w:rPr>
          <w:sz w:val="28"/>
          <w:szCs w:val="28"/>
          <w:highlight w:val="yellow"/>
        </w:rPr>
        <w:t xml:space="preserve"> </w:t>
      </w:r>
      <w:r w:rsidRPr="00FC29A4">
        <w:rPr>
          <w:sz w:val="28"/>
          <w:szCs w:val="28"/>
          <w:highlight w:val="yellow"/>
        </w:rPr>
        <w:t>с</w:t>
      </w:r>
      <w:r w:rsidR="009861CE" w:rsidRPr="00FC29A4">
        <w:rPr>
          <w:sz w:val="28"/>
          <w:szCs w:val="28"/>
          <w:highlight w:val="yellow"/>
        </w:rPr>
        <w:t xml:space="preserve"> </w:t>
      </w:r>
      <w:r w:rsidRPr="00FC29A4">
        <w:rPr>
          <w:sz w:val="28"/>
          <w:szCs w:val="28"/>
          <w:highlight w:val="yellow"/>
        </w:rPr>
        <w:t>водой</w:t>
      </w:r>
      <w:r w:rsidR="009861CE" w:rsidRPr="00FC29A4">
        <w:rPr>
          <w:sz w:val="28"/>
          <w:szCs w:val="28"/>
          <w:highlight w:val="yellow"/>
        </w:rPr>
        <w:t xml:space="preserve"> </w:t>
      </w:r>
      <w:r w:rsidRPr="00FC29A4">
        <w:rPr>
          <w:sz w:val="28"/>
          <w:szCs w:val="28"/>
          <w:highlight w:val="yellow"/>
        </w:rPr>
        <w:t>составляет</w:t>
      </w:r>
      <w:r w:rsidR="009861CE" w:rsidRPr="00FC29A4">
        <w:rPr>
          <w:sz w:val="28"/>
          <w:szCs w:val="28"/>
          <w:highlight w:val="yellow"/>
        </w:rPr>
        <w:t xml:space="preserve"> </w:t>
      </w:r>
      <w:r w:rsidRPr="00FC29A4">
        <w:rPr>
          <w:sz w:val="28"/>
          <w:szCs w:val="28"/>
          <w:highlight w:val="yellow"/>
        </w:rPr>
        <w:t>0,5</w:t>
      </w:r>
      <w:r w:rsidR="00587443" w:rsidRPr="00FC29A4">
        <w:rPr>
          <w:sz w:val="28"/>
          <w:szCs w:val="28"/>
          <w:highlight w:val="yellow"/>
        </w:rPr>
        <w:t>–</w:t>
      </w:r>
      <w:r w:rsidRPr="00FC29A4">
        <w:rPr>
          <w:sz w:val="28"/>
          <w:szCs w:val="28"/>
          <w:highlight w:val="yellow"/>
        </w:rPr>
        <w:t>2</w:t>
      </w:r>
      <w:r w:rsidR="009861CE" w:rsidRPr="00FC29A4">
        <w:rPr>
          <w:sz w:val="28"/>
          <w:szCs w:val="28"/>
          <w:highlight w:val="yellow"/>
        </w:rPr>
        <w:t xml:space="preserve"> </w:t>
      </w:r>
      <w:r w:rsidRPr="00FC29A4">
        <w:rPr>
          <w:sz w:val="28"/>
          <w:szCs w:val="28"/>
          <w:highlight w:val="yellow"/>
        </w:rPr>
        <w:t>мин,</w:t>
      </w:r>
      <w:r w:rsidR="009861CE" w:rsidRPr="00FC29A4">
        <w:rPr>
          <w:sz w:val="28"/>
          <w:szCs w:val="28"/>
          <w:highlight w:val="yellow"/>
        </w:rPr>
        <w:t xml:space="preserve"> </w:t>
      </w:r>
      <w:r w:rsidRPr="00FC29A4">
        <w:rPr>
          <w:sz w:val="28"/>
          <w:szCs w:val="28"/>
          <w:highlight w:val="yellow"/>
        </w:rPr>
        <w:t>хлопьеобразования</w:t>
      </w:r>
      <w:r w:rsidR="009861CE" w:rsidRPr="00FC29A4">
        <w:rPr>
          <w:sz w:val="28"/>
          <w:szCs w:val="28"/>
          <w:highlight w:val="yellow"/>
        </w:rPr>
        <w:t xml:space="preserve"> </w:t>
      </w:r>
      <w:bookmarkStart w:id="88" w:name="_Hlk88039508"/>
      <w:r w:rsidRPr="00FC29A4">
        <w:rPr>
          <w:sz w:val="28"/>
          <w:szCs w:val="28"/>
          <w:highlight w:val="yellow"/>
        </w:rPr>
        <w:t>–</w:t>
      </w:r>
      <w:bookmarkEnd w:id="88"/>
      <w:r w:rsidR="009861CE" w:rsidRPr="00FC29A4">
        <w:rPr>
          <w:sz w:val="28"/>
          <w:szCs w:val="28"/>
          <w:highlight w:val="yellow"/>
        </w:rPr>
        <w:t xml:space="preserve"> </w:t>
      </w:r>
      <w:r w:rsidRPr="00FC29A4">
        <w:rPr>
          <w:sz w:val="28"/>
          <w:szCs w:val="28"/>
          <w:highlight w:val="yellow"/>
        </w:rPr>
        <w:t>10</w:t>
      </w:r>
      <w:r w:rsidR="00587443" w:rsidRPr="00FC29A4">
        <w:rPr>
          <w:sz w:val="28"/>
          <w:szCs w:val="28"/>
          <w:highlight w:val="yellow"/>
        </w:rPr>
        <w:t>–</w:t>
      </w:r>
      <w:r w:rsidRPr="00FC29A4">
        <w:rPr>
          <w:sz w:val="28"/>
          <w:szCs w:val="28"/>
          <w:highlight w:val="yellow"/>
        </w:rPr>
        <w:t>20</w:t>
      </w:r>
      <w:r w:rsidR="009861CE" w:rsidRPr="00FC29A4">
        <w:rPr>
          <w:sz w:val="28"/>
          <w:szCs w:val="28"/>
          <w:highlight w:val="yellow"/>
        </w:rPr>
        <w:t xml:space="preserve"> </w:t>
      </w:r>
      <w:r w:rsidRPr="00FC29A4">
        <w:rPr>
          <w:sz w:val="28"/>
          <w:szCs w:val="28"/>
          <w:highlight w:val="yellow"/>
        </w:rPr>
        <w:t>мин.</w:t>
      </w:r>
      <w:r w:rsidR="009861CE" w:rsidRPr="0016404E">
        <w:rPr>
          <w:sz w:val="28"/>
          <w:szCs w:val="28"/>
        </w:rPr>
        <w:t xml:space="preserve"> </w:t>
      </w:r>
    </w:p>
    <w:p w14:paraId="5E324710" w14:textId="77777777" w:rsidR="00744E7B" w:rsidRPr="00FC29A4" w:rsidRDefault="00744E7B" w:rsidP="00744E7B">
      <w:pPr>
        <w:widowControl/>
        <w:spacing w:before="0" w:after="0"/>
        <w:rPr>
          <w:sz w:val="28"/>
          <w:szCs w:val="28"/>
          <w:highlight w:val="yellow"/>
        </w:rPr>
      </w:pPr>
      <w:r w:rsidRPr="00FC29A4">
        <w:rPr>
          <w:sz w:val="28"/>
          <w:szCs w:val="28"/>
          <w:highlight w:val="yellow"/>
        </w:rPr>
        <w:t>Интенсивность</w:t>
      </w:r>
      <w:r w:rsidR="009861CE" w:rsidRPr="00FC29A4">
        <w:rPr>
          <w:sz w:val="28"/>
          <w:szCs w:val="28"/>
          <w:highlight w:val="yellow"/>
        </w:rPr>
        <w:t xml:space="preserve"> </w:t>
      </w:r>
      <w:r w:rsidRPr="00FC29A4">
        <w:rPr>
          <w:sz w:val="28"/>
          <w:szCs w:val="28"/>
          <w:highlight w:val="yellow"/>
        </w:rPr>
        <w:t>смешения</w:t>
      </w:r>
      <w:r w:rsidR="009861CE" w:rsidRPr="00FC29A4">
        <w:rPr>
          <w:sz w:val="28"/>
          <w:szCs w:val="28"/>
          <w:highlight w:val="yellow"/>
        </w:rPr>
        <w:t xml:space="preserve"> </w:t>
      </w:r>
      <w:r w:rsidRPr="00FC29A4">
        <w:rPr>
          <w:sz w:val="28"/>
          <w:szCs w:val="28"/>
          <w:highlight w:val="yellow"/>
        </w:rPr>
        <w:t>оценивается</w:t>
      </w:r>
      <w:r w:rsidR="009861CE" w:rsidRPr="00FC29A4">
        <w:rPr>
          <w:sz w:val="28"/>
          <w:szCs w:val="28"/>
          <w:highlight w:val="yellow"/>
        </w:rPr>
        <w:t xml:space="preserve"> </w:t>
      </w:r>
      <w:r w:rsidRPr="00FC29A4">
        <w:rPr>
          <w:sz w:val="28"/>
          <w:szCs w:val="28"/>
          <w:highlight w:val="yellow"/>
        </w:rPr>
        <w:t>по</w:t>
      </w:r>
      <w:r w:rsidR="009861CE" w:rsidRPr="00FC29A4">
        <w:rPr>
          <w:sz w:val="28"/>
          <w:szCs w:val="28"/>
          <w:highlight w:val="yellow"/>
        </w:rPr>
        <w:t xml:space="preserve"> </w:t>
      </w:r>
      <w:r w:rsidRPr="00FC29A4">
        <w:rPr>
          <w:sz w:val="28"/>
          <w:szCs w:val="28"/>
          <w:highlight w:val="yellow"/>
        </w:rPr>
        <w:t>среднему</w:t>
      </w:r>
      <w:r w:rsidR="009861CE" w:rsidRPr="00FC29A4">
        <w:rPr>
          <w:sz w:val="28"/>
          <w:szCs w:val="28"/>
          <w:highlight w:val="yellow"/>
        </w:rPr>
        <w:t xml:space="preserve"> </w:t>
      </w:r>
      <w:r w:rsidRPr="00FC29A4">
        <w:rPr>
          <w:sz w:val="28"/>
          <w:szCs w:val="28"/>
          <w:highlight w:val="yellow"/>
        </w:rPr>
        <w:t>градиенту</w:t>
      </w:r>
      <w:r w:rsidR="009861CE" w:rsidRPr="00FC29A4">
        <w:rPr>
          <w:sz w:val="28"/>
          <w:szCs w:val="28"/>
          <w:highlight w:val="yellow"/>
        </w:rPr>
        <w:t xml:space="preserve"> </w:t>
      </w:r>
      <w:r w:rsidRPr="00FC29A4">
        <w:rPr>
          <w:sz w:val="28"/>
          <w:szCs w:val="28"/>
          <w:highlight w:val="yellow"/>
        </w:rPr>
        <w:t>скорости</w:t>
      </w:r>
      <w:r w:rsidR="009861CE" w:rsidRPr="00FC29A4">
        <w:rPr>
          <w:sz w:val="28"/>
          <w:szCs w:val="28"/>
          <w:highlight w:val="yellow"/>
        </w:rPr>
        <w:t xml:space="preserve"> </w:t>
      </w:r>
      <w:r w:rsidRPr="00FC29A4">
        <w:rPr>
          <w:i/>
          <w:sz w:val="28"/>
          <w:szCs w:val="28"/>
          <w:highlight w:val="yellow"/>
        </w:rPr>
        <w:t>G</w:t>
      </w:r>
      <w:r w:rsidR="009861CE" w:rsidRPr="00FC29A4">
        <w:rPr>
          <w:sz w:val="28"/>
          <w:szCs w:val="28"/>
          <w:highlight w:val="yellow"/>
        </w:rPr>
        <w:t xml:space="preserve"> </w:t>
      </w:r>
      <w:r w:rsidRPr="00FC29A4">
        <w:rPr>
          <w:sz w:val="28"/>
          <w:szCs w:val="28"/>
          <w:highlight w:val="yellow"/>
        </w:rPr>
        <w:t>или</w:t>
      </w:r>
      <w:r w:rsidR="009861CE" w:rsidRPr="00FC29A4">
        <w:rPr>
          <w:sz w:val="28"/>
          <w:szCs w:val="28"/>
          <w:highlight w:val="yellow"/>
        </w:rPr>
        <w:t xml:space="preserve"> </w:t>
      </w:r>
      <w:r w:rsidRPr="00FC29A4">
        <w:rPr>
          <w:sz w:val="28"/>
          <w:szCs w:val="28"/>
          <w:highlight w:val="yellow"/>
        </w:rPr>
        <w:t>скорости</w:t>
      </w:r>
      <w:r w:rsidR="009861CE" w:rsidRPr="00FC29A4">
        <w:rPr>
          <w:sz w:val="28"/>
          <w:szCs w:val="28"/>
          <w:highlight w:val="yellow"/>
        </w:rPr>
        <w:t xml:space="preserve"> </w:t>
      </w:r>
      <w:r w:rsidRPr="00FC29A4">
        <w:rPr>
          <w:sz w:val="28"/>
          <w:szCs w:val="28"/>
          <w:highlight w:val="yellow"/>
        </w:rPr>
        <w:t>(перепаду</w:t>
      </w:r>
      <w:r w:rsidR="009861CE" w:rsidRPr="00FC29A4">
        <w:rPr>
          <w:sz w:val="28"/>
          <w:szCs w:val="28"/>
          <w:highlight w:val="yellow"/>
        </w:rPr>
        <w:t xml:space="preserve"> </w:t>
      </w:r>
      <w:r w:rsidRPr="00FC29A4">
        <w:rPr>
          <w:sz w:val="28"/>
          <w:szCs w:val="28"/>
          <w:highlight w:val="yellow"/>
        </w:rPr>
        <w:t>скоростей)</w:t>
      </w:r>
      <w:r w:rsidR="009861CE" w:rsidRPr="00FC29A4">
        <w:rPr>
          <w:sz w:val="28"/>
          <w:szCs w:val="28"/>
          <w:highlight w:val="yellow"/>
        </w:rPr>
        <w:t xml:space="preserve"> </w:t>
      </w:r>
      <w:r w:rsidRPr="00FC29A4">
        <w:rPr>
          <w:sz w:val="28"/>
          <w:szCs w:val="28"/>
          <w:highlight w:val="yellow"/>
        </w:rPr>
        <w:t>движения</w:t>
      </w:r>
      <w:r w:rsidR="009861CE" w:rsidRPr="00FC29A4">
        <w:rPr>
          <w:sz w:val="28"/>
          <w:szCs w:val="28"/>
          <w:highlight w:val="yellow"/>
        </w:rPr>
        <w:t xml:space="preserve"> </w:t>
      </w:r>
      <w:r w:rsidRPr="00FC29A4">
        <w:rPr>
          <w:sz w:val="28"/>
          <w:szCs w:val="28"/>
          <w:highlight w:val="yellow"/>
        </w:rPr>
        <w:t>воды</w:t>
      </w:r>
      <w:r w:rsidR="009861CE" w:rsidRPr="00FC29A4">
        <w:rPr>
          <w:sz w:val="28"/>
          <w:szCs w:val="28"/>
          <w:highlight w:val="yellow"/>
        </w:rPr>
        <w:t xml:space="preserve"> </w:t>
      </w:r>
      <w:r w:rsidRPr="00FC29A4">
        <w:rPr>
          <w:sz w:val="28"/>
          <w:szCs w:val="28"/>
          <w:highlight w:val="yellow"/>
        </w:rPr>
        <w:t>в</w:t>
      </w:r>
      <w:r w:rsidR="009861CE" w:rsidRPr="00FC29A4">
        <w:rPr>
          <w:sz w:val="28"/>
          <w:szCs w:val="28"/>
          <w:highlight w:val="yellow"/>
        </w:rPr>
        <w:t xml:space="preserve"> </w:t>
      </w:r>
      <w:r w:rsidRPr="00FC29A4">
        <w:rPr>
          <w:sz w:val="28"/>
          <w:szCs w:val="28"/>
          <w:highlight w:val="yellow"/>
        </w:rPr>
        <w:t>свободном</w:t>
      </w:r>
      <w:r w:rsidR="009861CE" w:rsidRPr="00FC29A4">
        <w:rPr>
          <w:sz w:val="28"/>
          <w:szCs w:val="28"/>
          <w:highlight w:val="yellow"/>
        </w:rPr>
        <w:t xml:space="preserve"> </w:t>
      </w:r>
      <w:r w:rsidRPr="00FC29A4">
        <w:rPr>
          <w:sz w:val="28"/>
          <w:szCs w:val="28"/>
          <w:highlight w:val="yellow"/>
        </w:rPr>
        <w:t>объеме</w:t>
      </w:r>
      <w:r w:rsidR="009861CE" w:rsidRPr="00FC29A4">
        <w:rPr>
          <w:sz w:val="28"/>
          <w:szCs w:val="28"/>
          <w:highlight w:val="yellow"/>
        </w:rPr>
        <w:t xml:space="preserve"> </w:t>
      </w:r>
      <w:r w:rsidRPr="00FC29A4">
        <w:rPr>
          <w:sz w:val="28"/>
          <w:szCs w:val="28"/>
          <w:highlight w:val="yellow"/>
        </w:rPr>
        <w:t>и</w:t>
      </w:r>
      <w:r w:rsidR="009861CE" w:rsidRPr="00FC29A4">
        <w:rPr>
          <w:sz w:val="28"/>
          <w:szCs w:val="28"/>
          <w:highlight w:val="yellow"/>
        </w:rPr>
        <w:t xml:space="preserve"> </w:t>
      </w:r>
      <w:r w:rsidRPr="00FC29A4">
        <w:rPr>
          <w:sz w:val="28"/>
          <w:szCs w:val="28"/>
          <w:highlight w:val="yellow"/>
        </w:rPr>
        <w:t>внутри</w:t>
      </w:r>
      <w:r w:rsidR="009861CE" w:rsidRPr="00FC29A4">
        <w:rPr>
          <w:sz w:val="28"/>
          <w:szCs w:val="28"/>
          <w:highlight w:val="yellow"/>
        </w:rPr>
        <w:t xml:space="preserve"> </w:t>
      </w:r>
      <w:r w:rsidRPr="00FC29A4">
        <w:rPr>
          <w:sz w:val="28"/>
          <w:szCs w:val="28"/>
          <w:highlight w:val="yellow"/>
        </w:rPr>
        <w:t>или</w:t>
      </w:r>
      <w:r w:rsidR="009861CE" w:rsidRPr="00FC29A4">
        <w:rPr>
          <w:sz w:val="28"/>
          <w:szCs w:val="28"/>
          <w:highlight w:val="yellow"/>
        </w:rPr>
        <w:t xml:space="preserve"> </w:t>
      </w:r>
      <w:r w:rsidRPr="00FC29A4">
        <w:rPr>
          <w:sz w:val="28"/>
          <w:szCs w:val="28"/>
          <w:highlight w:val="yellow"/>
        </w:rPr>
        <w:t>снаружи</w:t>
      </w:r>
      <w:r w:rsidR="009861CE" w:rsidRPr="00FC29A4">
        <w:rPr>
          <w:sz w:val="28"/>
          <w:szCs w:val="28"/>
          <w:highlight w:val="yellow"/>
        </w:rPr>
        <w:t xml:space="preserve"> </w:t>
      </w:r>
      <w:r w:rsidRPr="00FC29A4">
        <w:rPr>
          <w:sz w:val="28"/>
          <w:szCs w:val="28"/>
          <w:highlight w:val="yellow"/>
        </w:rPr>
        <w:t>перемешивающих</w:t>
      </w:r>
      <w:r w:rsidR="009861CE" w:rsidRPr="00FC29A4">
        <w:rPr>
          <w:sz w:val="28"/>
          <w:szCs w:val="28"/>
          <w:highlight w:val="yellow"/>
        </w:rPr>
        <w:t xml:space="preserve"> </w:t>
      </w:r>
      <w:r w:rsidRPr="00FC29A4">
        <w:rPr>
          <w:sz w:val="28"/>
          <w:szCs w:val="28"/>
          <w:highlight w:val="yellow"/>
        </w:rPr>
        <w:t>устройств.</w:t>
      </w:r>
    </w:p>
    <w:p w14:paraId="49DD0E06" w14:textId="77777777" w:rsidR="00744E7B" w:rsidRPr="00FC29A4" w:rsidRDefault="00744E7B" w:rsidP="00744E7B">
      <w:pPr>
        <w:widowControl/>
        <w:spacing w:before="0" w:after="0"/>
        <w:rPr>
          <w:sz w:val="28"/>
          <w:szCs w:val="28"/>
          <w:highlight w:val="yellow"/>
        </w:rPr>
      </w:pPr>
      <w:r w:rsidRPr="00FC29A4">
        <w:rPr>
          <w:sz w:val="28"/>
          <w:szCs w:val="28"/>
          <w:highlight w:val="yellow"/>
        </w:rPr>
        <w:t>Средний</w:t>
      </w:r>
      <w:r w:rsidR="009861CE" w:rsidRPr="00FC29A4">
        <w:rPr>
          <w:sz w:val="28"/>
          <w:szCs w:val="28"/>
          <w:highlight w:val="yellow"/>
        </w:rPr>
        <w:t xml:space="preserve"> </w:t>
      </w:r>
      <w:r w:rsidRPr="00FC29A4">
        <w:rPr>
          <w:sz w:val="28"/>
          <w:szCs w:val="28"/>
          <w:highlight w:val="yellow"/>
        </w:rPr>
        <w:t>градиент</w:t>
      </w:r>
      <w:r w:rsidR="009861CE" w:rsidRPr="00FC29A4">
        <w:rPr>
          <w:sz w:val="28"/>
          <w:szCs w:val="28"/>
          <w:highlight w:val="yellow"/>
        </w:rPr>
        <w:t xml:space="preserve"> </w:t>
      </w:r>
      <w:r w:rsidRPr="00FC29A4">
        <w:rPr>
          <w:sz w:val="28"/>
          <w:szCs w:val="28"/>
          <w:highlight w:val="yellow"/>
        </w:rPr>
        <w:t>скорости</w:t>
      </w:r>
      <w:r w:rsidR="009861CE" w:rsidRPr="00FC29A4">
        <w:rPr>
          <w:sz w:val="28"/>
          <w:szCs w:val="28"/>
          <w:highlight w:val="yellow"/>
        </w:rPr>
        <w:t xml:space="preserve"> </w:t>
      </w:r>
      <w:r w:rsidRPr="00FC29A4">
        <w:rPr>
          <w:i/>
          <w:sz w:val="28"/>
          <w:szCs w:val="28"/>
          <w:highlight w:val="yellow"/>
        </w:rPr>
        <w:t>G</w:t>
      </w:r>
      <w:r w:rsidR="009861CE" w:rsidRPr="00FC29A4">
        <w:rPr>
          <w:sz w:val="28"/>
          <w:szCs w:val="28"/>
          <w:highlight w:val="yellow"/>
        </w:rPr>
        <w:t xml:space="preserve"> </w:t>
      </w:r>
      <w:r w:rsidRPr="00FC29A4">
        <w:rPr>
          <w:sz w:val="28"/>
          <w:szCs w:val="28"/>
          <w:highlight w:val="yellow"/>
        </w:rPr>
        <w:t>для</w:t>
      </w:r>
      <w:r w:rsidR="009861CE" w:rsidRPr="00FC29A4">
        <w:rPr>
          <w:sz w:val="28"/>
          <w:szCs w:val="28"/>
          <w:highlight w:val="yellow"/>
        </w:rPr>
        <w:t xml:space="preserve"> </w:t>
      </w:r>
      <w:r w:rsidRPr="00FC29A4">
        <w:rPr>
          <w:sz w:val="28"/>
          <w:szCs w:val="28"/>
          <w:highlight w:val="yellow"/>
        </w:rPr>
        <w:t>смесителя</w:t>
      </w:r>
      <w:r w:rsidR="009861CE" w:rsidRPr="00FC29A4">
        <w:rPr>
          <w:sz w:val="28"/>
          <w:szCs w:val="28"/>
          <w:highlight w:val="yellow"/>
        </w:rPr>
        <w:t xml:space="preserve"> </w:t>
      </w:r>
      <w:r w:rsidRPr="00FC29A4">
        <w:rPr>
          <w:sz w:val="28"/>
          <w:szCs w:val="28"/>
          <w:highlight w:val="yellow"/>
        </w:rPr>
        <w:t>составляет</w:t>
      </w:r>
      <w:r w:rsidR="009861CE" w:rsidRPr="00FC29A4">
        <w:rPr>
          <w:sz w:val="28"/>
          <w:szCs w:val="28"/>
          <w:highlight w:val="yellow"/>
        </w:rPr>
        <w:t xml:space="preserve"> </w:t>
      </w:r>
      <w:r w:rsidRPr="00FC29A4">
        <w:rPr>
          <w:sz w:val="28"/>
          <w:szCs w:val="28"/>
          <w:highlight w:val="yellow"/>
        </w:rPr>
        <w:t>300</w:t>
      </w:r>
      <w:r w:rsidR="00587443" w:rsidRPr="00FC29A4">
        <w:rPr>
          <w:sz w:val="28"/>
          <w:szCs w:val="28"/>
          <w:highlight w:val="yellow"/>
        </w:rPr>
        <w:t>–</w:t>
      </w:r>
      <w:r w:rsidRPr="00FC29A4">
        <w:rPr>
          <w:sz w:val="28"/>
          <w:szCs w:val="28"/>
          <w:highlight w:val="yellow"/>
        </w:rPr>
        <w:t>500</w:t>
      </w:r>
      <w:r w:rsidR="009861CE" w:rsidRPr="00FC29A4">
        <w:rPr>
          <w:sz w:val="28"/>
          <w:szCs w:val="28"/>
          <w:highlight w:val="yellow"/>
        </w:rPr>
        <w:t xml:space="preserve"> </w:t>
      </w:r>
      <w:r w:rsidRPr="00FC29A4">
        <w:rPr>
          <w:sz w:val="28"/>
          <w:szCs w:val="28"/>
          <w:highlight w:val="yellow"/>
        </w:rPr>
        <w:t>с</w:t>
      </w:r>
      <w:r w:rsidR="00587443" w:rsidRPr="00FC29A4">
        <w:rPr>
          <w:sz w:val="28"/>
          <w:szCs w:val="28"/>
          <w:highlight w:val="yellow"/>
          <w:vertAlign w:val="superscript"/>
        </w:rPr>
        <w:t>–</w:t>
      </w:r>
      <w:r w:rsidRPr="00FC29A4">
        <w:rPr>
          <w:sz w:val="28"/>
          <w:szCs w:val="28"/>
          <w:highlight w:val="yellow"/>
          <w:vertAlign w:val="superscript"/>
        </w:rPr>
        <w:t>1</w:t>
      </w:r>
      <w:r w:rsidRPr="00FC29A4">
        <w:rPr>
          <w:sz w:val="28"/>
          <w:szCs w:val="28"/>
          <w:highlight w:val="yellow"/>
        </w:rPr>
        <w:t>,</w:t>
      </w:r>
      <w:r w:rsidR="009861CE" w:rsidRPr="00FC29A4">
        <w:rPr>
          <w:sz w:val="28"/>
          <w:szCs w:val="28"/>
          <w:highlight w:val="yellow"/>
        </w:rPr>
        <w:t xml:space="preserve"> </w:t>
      </w:r>
      <w:r w:rsidRPr="00FC29A4">
        <w:rPr>
          <w:sz w:val="28"/>
          <w:szCs w:val="28"/>
          <w:highlight w:val="yellow"/>
        </w:rPr>
        <w:t>а</w:t>
      </w:r>
      <w:r w:rsidR="009861CE" w:rsidRPr="00FC29A4">
        <w:rPr>
          <w:sz w:val="28"/>
          <w:szCs w:val="28"/>
          <w:highlight w:val="yellow"/>
        </w:rPr>
        <w:t xml:space="preserve"> </w:t>
      </w:r>
      <w:r w:rsidRPr="00FC29A4">
        <w:rPr>
          <w:sz w:val="28"/>
          <w:szCs w:val="28"/>
          <w:highlight w:val="yellow"/>
        </w:rPr>
        <w:t>для</w:t>
      </w:r>
      <w:r w:rsidR="009861CE" w:rsidRPr="00FC29A4">
        <w:rPr>
          <w:sz w:val="28"/>
          <w:szCs w:val="28"/>
          <w:highlight w:val="yellow"/>
        </w:rPr>
        <w:t xml:space="preserve"> </w:t>
      </w:r>
      <w:r w:rsidRPr="00FC29A4">
        <w:rPr>
          <w:sz w:val="28"/>
          <w:szCs w:val="28"/>
          <w:highlight w:val="yellow"/>
        </w:rPr>
        <w:t>камеры</w:t>
      </w:r>
      <w:r w:rsidR="009861CE" w:rsidRPr="00FC29A4">
        <w:rPr>
          <w:sz w:val="28"/>
          <w:szCs w:val="28"/>
          <w:highlight w:val="yellow"/>
        </w:rPr>
        <w:t xml:space="preserve"> </w:t>
      </w:r>
      <w:r w:rsidRPr="00FC29A4">
        <w:rPr>
          <w:sz w:val="28"/>
          <w:szCs w:val="28"/>
          <w:highlight w:val="yellow"/>
        </w:rPr>
        <w:t>хлопьеобразования</w:t>
      </w:r>
      <w:r w:rsidR="009861CE" w:rsidRPr="00FC29A4">
        <w:rPr>
          <w:sz w:val="28"/>
          <w:szCs w:val="28"/>
          <w:highlight w:val="yellow"/>
        </w:rPr>
        <w:t xml:space="preserve"> </w:t>
      </w:r>
      <w:r w:rsidR="00164EC9" w:rsidRPr="00FC29A4">
        <w:rPr>
          <w:sz w:val="28"/>
          <w:szCs w:val="28"/>
          <w:highlight w:val="yellow"/>
        </w:rPr>
        <w:t xml:space="preserve">– </w:t>
      </w:r>
      <w:r w:rsidRPr="00FC29A4">
        <w:rPr>
          <w:sz w:val="28"/>
          <w:szCs w:val="28"/>
          <w:highlight w:val="yellow"/>
        </w:rPr>
        <w:t>10</w:t>
      </w:r>
      <w:r w:rsidR="00587443" w:rsidRPr="00FC29A4">
        <w:rPr>
          <w:sz w:val="28"/>
          <w:szCs w:val="28"/>
          <w:highlight w:val="yellow"/>
        </w:rPr>
        <w:t>–</w:t>
      </w:r>
      <w:r w:rsidRPr="00FC29A4">
        <w:rPr>
          <w:sz w:val="28"/>
          <w:szCs w:val="28"/>
          <w:highlight w:val="yellow"/>
        </w:rPr>
        <w:t>50</w:t>
      </w:r>
      <w:r w:rsidR="009861CE" w:rsidRPr="00FC29A4">
        <w:rPr>
          <w:sz w:val="28"/>
          <w:szCs w:val="28"/>
          <w:highlight w:val="yellow"/>
        </w:rPr>
        <w:t xml:space="preserve"> </w:t>
      </w:r>
      <w:r w:rsidRPr="00FC29A4">
        <w:rPr>
          <w:sz w:val="28"/>
          <w:szCs w:val="28"/>
          <w:highlight w:val="yellow"/>
        </w:rPr>
        <w:t>с</w:t>
      </w:r>
      <w:r w:rsidR="00587443" w:rsidRPr="00FC29A4">
        <w:rPr>
          <w:sz w:val="28"/>
          <w:szCs w:val="28"/>
          <w:highlight w:val="yellow"/>
          <w:vertAlign w:val="superscript"/>
        </w:rPr>
        <w:t>–</w:t>
      </w:r>
      <w:r w:rsidRPr="00FC29A4">
        <w:rPr>
          <w:sz w:val="28"/>
          <w:szCs w:val="28"/>
          <w:highlight w:val="yellow"/>
          <w:vertAlign w:val="superscript"/>
        </w:rPr>
        <w:t>1</w:t>
      </w:r>
      <w:r w:rsidRPr="00FC29A4">
        <w:rPr>
          <w:sz w:val="28"/>
          <w:szCs w:val="28"/>
          <w:highlight w:val="yellow"/>
        </w:rPr>
        <w:t>.</w:t>
      </w:r>
      <w:r w:rsidR="009861CE" w:rsidRPr="00FC29A4">
        <w:rPr>
          <w:sz w:val="28"/>
          <w:szCs w:val="28"/>
          <w:highlight w:val="yellow"/>
        </w:rPr>
        <w:t xml:space="preserve"> </w:t>
      </w:r>
      <w:r w:rsidRPr="00FC29A4">
        <w:rPr>
          <w:sz w:val="28"/>
          <w:szCs w:val="28"/>
          <w:highlight w:val="yellow"/>
        </w:rPr>
        <w:t>Скорость</w:t>
      </w:r>
      <w:r w:rsidR="009861CE" w:rsidRPr="00FC29A4">
        <w:rPr>
          <w:sz w:val="28"/>
          <w:szCs w:val="28"/>
          <w:highlight w:val="yellow"/>
        </w:rPr>
        <w:t xml:space="preserve"> </w:t>
      </w:r>
      <w:r w:rsidRPr="00FC29A4">
        <w:rPr>
          <w:sz w:val="28"/>
          <w:szCs w:val="28"/>
          <w:highlight w:val="yellow"/>
        </w:rPr>
        <w:t>движения</w:t>
      </w:r>
      <w:r w:rsidR="009861CE" w:rsidRPr="00FC29A4">
        <w:rPr>
          <w:sz w:val="28"/>
          <w:szCs w:val="28"/>
          <w:highlight w:val="yellow"/>
        </w:rPr>
        <w:t xml:space="preserve"> </w:t>
      </w:r>
      <w:r w:rsidRPr="00FC29A4">
        <w:rPr>
          <w:sz w:val="28"/>
          <w:szCs w:val="28"/>
          <w:highlight w:val="yellow"/>
        </w:rPr>
        <w:t>воды</w:t>
      </w:r>
      <w:r w:rsidR="009861CE" w:rsidRPr="00FC29A4">
        <w:rPr>
          <w:sz w:val="28"/>
          <w:szCs w:val="28"/>
          <w:highlight w:val="yellow"/>
        </w:rPr>
        <w:t xml:space="preserve"> </w:t>
      </w:r>
      <w:r w:rsidRPr="00FC29A4">
        <w:rPr>
          <w:sz w:val="28"/>
          <w:szCs w:val="28"/>
          <w:highlight w:val="yellow"/>
        </w:rPr>
        <w:t>в</w:t>
      </w:r>
      <w:r w:rsidR="009861CE" w:rsidRPr="00FC29A4">
        <w:rPr>
          <w:sz w:val="28"/>
          <w:szCs w:val="28"/>
          <w:highlight w:val="yellow"/>
        </w:rPr>
        <w:t xml:space="preserve"> </w:t>
      </w:r>
      <w:r w:rsidRPr="00FC29A4">
        <w:rPr>
          <w:sz w:val="28"/>
          <w:szCs w:val="28"/>
          <w:highlight w:val="yellow"/>
        </w:rPr>
        <w:t>смесителях</w:t>
      </w:r>
      <w:r w:rsidR="009861CE" w:rsidRPr="00FC29A4">
        <w:rPr>
          <w:sz w:val="28"/>
          <w:szCs w:val="28"/>
          <w:highlight w:val="yellow"/>
        </w:rPr>
        <w:t xml:space="preserve"> </w:t>
      </w:r>
      <w:r w:rsidRPr="00FC29A4">
        <w:rPr>
          <w:sz w:val="28"/>
          <w:szCs w:val="28"/>
          <w:highlight w:val="yellow"/>
        </w:rPr>
        <w:t>составляет</w:t>
      </w:r>
      <w:r w:rsidR="009861CE" w:rsidRPr="00FC29A4">
        <w:rPr>
          <w:sz w:val="28"/>
          <w:szCs w:val="28"/>
          <w:highlight w:val="yellow"/>
        </w:rPr>
        <w:t xml:space="preserve"> </w:t>
      </w:r>
      <w:r w:rsidRPr="00FC29A4">
        <w:rPr>
          <w:sz w:val="28"/>
          <w:szCs w:val="28"/>
          <w:highlight w:val="yellow"/>
        </w:rPr>
        <w:t>0,6</w:t>
      </w:r>
      <w:r w:rsidR="00587443" w:rsidRPr="00FC29A4">
        <w:rPr>
          <w:sz w:val="28"/>
          <w:szCs w:val="28"/>
          <w:highlight w:val="yellow"/>
        </w:rPr>
        <w:t>–</w:t>
      </w:r>
      <w:r w:rsidRPr="00FC29A4">
        <w:rPr>
          <w:sz w:val="28"/>
          <w:szCs w:val="28"/>
          <w:highlight w:val="yellow"/>
        </w:rPr>
        <w:t>1,2</w:t>
      </w:r>
      <w:r w:rsidR="009861CE" w:rsidRPr="00FC29A4">
        <w:rPr>
          <w:sz w:val="28"/>
          <w:szCs w:val="28"/>
          <w:highlight w:val="yellow"/>
        </w:rPr>
        <w:t xml:space="preserve"> </w:t>
      </w:r>
      <w:r w:rsidRPr="00FC29A4">
        <w:rPr>
          <w:sz w:val="28"/>
          <w:szCs w:val="28"/>
          <w:highlight w:val="yellow"/>
        </w:rPr>
        <w:t>м/с,</w:t>
      </w:r>
      <w:r w:rsidR="009861CE" w:rsidRPr="00FC29A4">
        <w:rPr>
          <w:sz w:val="28"/>
          <w:szCs w:val="28"/>
          <w:highlight w:val="yellow"/>
        </w:rPr>
        <w:t xml:space="preserve"> </w:t>
      </w:r>
      <w:r w:rsidRPr="00FC29A4">
        <w:rPr>
          <w:sz w:val="28"/>
          <w:szCs w:val="28"/>
          <w:highlight w:val="yellow"/>
        </w:rPr>
        <w:t>в</w:t>
      </w:r>
      <w:r w:rsidR="009861CE" w:rsidRPr="00FC29A4">
        <w:rPr>
          <w:sz w:val="28"/>
          <w:szCs w:val="28"/>
          <w:highlight w:val="yellow"/>
        </w:rPr>
        <w:t xml:space="preserve"> </w:t>
      </w:r>
      <w:r w:rsidRPr="00FC29A4">
        <w:rPr>
          <w:sz w:val="28"/>
          <w:szCs w:val="28"/>
          <w:highlight w:val="yellow"/>
        </w:rPr>
        <w:t>камере</w:t>
      </w:r>
      <w:r w:rsidR="009861CE" w:rsidRPr="00FC29A4">
        <w:rPr>
          <w:sz w:val="28"/>
          <w:szCs w:val="28"/>
          <w:highlight w:val="yellow"/>
        </w:rPr>
        <w:t xml:space="preserve"> </w:t>
      </w:r>
      <w:r w:rsidRPr="00FC29A4">
        <w:rPr>
          <w:sz w:val="28"/>
          <w:szCs w:val="28"/>
          <w:highlight w:val="yellow"/>
        </w:rPr>
        <w:t>хлопьеобразования</w:t>
      </w:r>
      <w:r w:rsidR="009861CE" w:rsidRPr="00FC29A4">
        <w:rPr>
          <w:sz w:val="28"/>
          <w:szCs w:val="28"/>
          <w:highlight w:val="yellow"/>
        </w:rPr>
        <w:t xml:space="preserve"> </w:t>
      </w:r>
      <w:r w:rsidRPr="00FC29A4">
        <w:rPr>
          <w:sz w:val="28"/>
          <w:szCs w:val="28"/>
          <w:highlight w:val="yellow"/>
        </w:rPr>
        <w:t>–</w:t>
      </w:r>
      <w:r w:rsidR="009861CE" w:rsidRPr="00FC29A4">
        <w:rPr>
          <w:sz w:val="28"/>
          <w:szCs w:val="28"/>
          <w:highlight w:val="yellow"/>
        </w:rPr>
        <w:t xml:space="preserve"> </w:t>
      </w:r>
      <w:r w:rsidRPr="00FC29A4">
        <w:rPr>
          <w:sz w:val="28"/>
          <w:szCs w:val="28"/>
          <w:highlight w:val="yellow"/>
        </w:rPr>
        <w:t>0,05</w:t>
      </w:r>
      <w:r w:rsidR="00587443" w:rsidRPr="00FC29A4">
        <w:rPr>
          <w:sz w:val="28"/>
          <w:szCs w:val="28"/>
          <w:highlight w:val="yellow"/>
        </w:rPr>
        <w:t>–</w:t>
      </w:r>
      <w:r w:rsidR="00164EC9" w:rsidRPr="00FC29A4">
        <w:rPr>
          <w:sz w:val="28"/>
          <w:szCs w:val="28"/>
          <w:highlight w:val="yellow"/>
        </w:rPr>
        <w:t xml:space="preserve">       </w:t>
      </w:r>
      <w:r w:rsidRPr="00FC29A4">
        <w:rPr>
          <w:sz w:val="28"/>
          <w:szCs w:val="28"/>
          <w:highlight w:val="yellow"/>
        </w:rPr>
        <w:t>0,3</w:t>
      </w:r>
      <w:r w:rsidR="009861CE" w:rsidRPr="00FC29A4">
        <w:rPr>
          <w:sz w:val="28"/>
          <w:szCs w:val="28"/>
          <w:highlight w:val="yellow"/>
        </w:rPr>
        <w:t xml:space="preserve"> </w:t>
      </w:r>
      <w:r w:rsidRPr="00FC29A4">
        <w:rPr>
          <w:sz w:val="28"/>
          <w:szCs w:val="28"/>
          <w:highlight w:val="yellow"/>
        </w:rPr>
        <w:t>м/с.</w:t>
      </w:r>
    </w:p>
    <w:p w14:paraId="406FD485" w14:textId="77777777" w:rsidR="007758EA" w:rsidRPr="00FC29A4" w:rsidRDefault="00744E7B" w:rsidP="00744E7B">
      <w:pPr>
        <w:widowControl/>
        <w:spacing w:before="0" w:after="0"/>
        <w:rPr>
          <w:sz w:val="28"/>
          <w:szCs w:val="28"/>
          <w:highlight w:val="yellow"/>
        </w:rPr>
      </w:pPr>
      <w:r w:rsidRPr="00FC29A4">
        <w:rPr>
          <w:sz w:val="28"/>
          <w:szCs w:val="28"/>
          <w:highlight w:val="yellow"/>
        </w:rPr>
        <w:t>Органические</w:t>
      </w:r>
      <w:r w:rsidR="009861CE" w:rsidRPr="00FC29A4">
        <w:rPr>
          <w:sz w:val="28"/>
          <w:szCs w:val="28"/>
          <w:highlight w:val="yellow"/>
        </w:rPr>
        <w:t xml:space="preserve"> </w:t>
      </w:r>
      <w:r w:rsidRPr="00FC29A4">
        <w:rPr>
          <w:sz w:val="28"/>
          <w:szCs w:val="28"/>
          <w:highlight w:val="yellow"/>
        </w:rPr>
        <w:t>коагулянты</w:t>
      </w:r>
      <w:r w:rsidR="009861CE" w:rsidRPr="00FC29A4">
        <w:rPr>
          <w:sz w:val="28"/>
          <w:szCs w:val="28"/>
          <w:highlight w:val="yellow"/>
        </w:rPr>
        <w:t xml:space="preserve"> </w:t>
      </w:r>
      <w:r w:rsidRPr="00FC29A4">
        <w:rPr>
          <w:sz w:val="28"/>
          <w:szCs w:val="28"/>
          <w:highlight w:val="yellow"/>
        </w:rPr>
        <w:t>дозируют</w:t>
      </w:r>
      <w:r w:rsidR="009861CE" w:rsidRPr="00FC29A4">
        <w:rPr>
          <w:sz w:val="28"/>
          <w:szCs w:val="28"/>
          <w:highlight w:val="yellow"/>
        </w:rPr>
        <w:t xml:space="preserve"> </w:t>
      </w:r>
      <w:r w:rsidRPr="00FC29A4">
        <w:rPr>
          <w:sz w:val="28"/>
          <w:szCs w:val="28"/>
          <w:highlight w:val="yellow"/>
        </w:rPr>
        <w:t>в</w:t>
      </w:r>
      <w:r w:rsidR="009861CE" w:rsidRPr="00FC29A4">
        <w:rPr>
          <w:sz w:val="28"/>
          <w:szCs w:val="28"/>
          <w:highlight w:val="yellow"/>
        </w:rPr>
        <w:t xml:space="preserve"> </w:t>
      </w:r>
      <w:r w:rsidRPr="00FC29A4">
        <w:rPr>
          <w:sz w:val="28"/>
          <w:szCs w:val="28"/>
          <w:highlight w:val="yellow"/>
        </w:rPr>
        <w:t>очищаемую</w:t>
      </w:r>
      <w:r w:rsidR="009861CE" w:rsidRPr="00FC29A4">
        <w:rPr>
          <w:sz w:val="28"/>
          <w:szCs w:val="28"/>
          <w:highlight w:val="yellow"/>
        </w:rPr>
        <w:t xml:space="preserve"> </w:t>
      </w:r>
      <w:r w:rsidRPr="00FC29A4">
        <w:rPr>
          <w:sz w:val="28"/>
          <w:szCs w:val="28"/>
          <w:highlight w:val="yellow"/>
        </w:rPr>
        <w:t>воду</w:t>
      </w:r>
      <w:r w:rsidR="009861CE" w:rsidRPr="00FC29A4">
        <w:rPr>
          <w:sz w:val="28"/>
          <w:szCs w:val="28"/>
          <w:highlight w:val="yellow"/>
        </w:rPr>
        <w:t xml:space="preserve"> </w:t>
      </w:r>
      <w:r w:rsidRPr="00FC29A4">
        <w:rPr>
          <w:sz w:val="28"/>
          <w:szCs w:val="28"/>
          <w:highlight w:val="yellow"/>
        </w:rPr>
        <w:t>в</w:t>
      </w:r>
      <w:r w:rsidR="009861CE" w:rsidRPr="00FC29A4">
        <w:rPr>
          <w:sz w:val="28"/>
          <w:szCs w:val="28"/>
          <w:highlight w:val="yellow"/>
        </w:rPr>
        <w:t xml:space="preserve"> </w:t>
      </w:r>
      <w:r w:rsidRPr="00FC29A4">
        <w:rPr>
          <w:sz w:val="28"/>
          <w:szCs w:val="28"/>
          <w:highlight w:val="yellow"/>
        </w:rPr>
        <w:t>виде</w:t>
      </w:r>
      <w:r w:rsidR="009861CE" w:rsidRPr="00FC29A4">
        <w:rPr>
          <w:sz w:val="28"/>
          <w:szCs w:val="28"/>
          <w:highlight w:val="yellow"/>
        </w:rPr>
        <w:t xml:space="preserve"> </w:t>
      </w:r>
      <w:r w:rsidRPr="00FC29A4">
        <w:rPr>
          <w:sz w:val="28"/>
          <w:szCs w:val="28"/>
          <w:highlight w:val="yellow"/>
        </w:rPr>
        <w:t>5</w:t>
      </w:r>
      <w:r w:rsidR="00587443" w:rsidRPr="00FC29A4">
        <w:rPr>
          <w:sz w:val="28"/>
          <w:szCs w:val="28"/>
          <w:highlight w:val="yellow"/>
        </w:rPr>
        <w:t xml:space="preserve"> % – </w:t>
      </w:r>
      <w:r w:rsidR="00164EC9" w:rsidRPr="00FC29A4">
        <w:rPr>
          <w:sz w:val="28"/>
          <w:szCs w:val="28"/>
          <w:highlight w:val="yellow"/>
        </w:rPr>
        <w:t xml:space="preserve">      </w:t>
      </w:r>
      <w:r w:rsidRPr="00FC29A4">
        <w:rPr>
          <w:sz w:val="28"/>
          <w:szCs w:val="28"/>
          <w:highlight w:val="yellow"/>
        </w:rPr>
        <w:t>10</w:t>
      </w:r>
      <w:r w:rsidR="00587443" w:rsidRPr="00FC29A4">
        <w:rPr>
          <w:sz w:val="28"/>
          <w:szCs w:val="28"/>
          <w:highlight w:val="yellow"/>
        </w:rPr>
        <w:t xml:space="preserve"> </w:t>
      </w:r>
      <w:r w:rsidRPr="00FC29A4">
        <w:rPr>
          <w:sz w:val="28"/>
          <w:szCs w:val="28"/>
          <w:highlight w:val="yellow"/>
        </w:rPr>
        <w:t>%</w:t>
      </w:r>
      <w:r w:rsidR="009861CE" w:rsidRPr="00FC29A4">
        <w:rPr>
          <w:sz w:val="28"/>
          <w:szCs w:val="28"/>
          <w:highlight w:val="yellow"/>
        </w:rPr>
        <w:t xml:space="preserve"> </w:t>
      </w:r>
      <w:r w:rsidRPr="00FC29A4">
        <w:rPr>
          <w:sz w:val="28"/>
          <w:szCs w:val="28"/>
          <w:highlight w:val="yellow"/>
        </w:rPr>
        <w:t>водных</w:t>
      </w:r>
      <w:r w:rsidR="009861CE" w:rsidRPr="00FC29A4">
        <w:rPr>
          <w:sz w:val="28"/>
          <w:szCs w:val="28"/>
          <w:highlight w:val="yellow"/>
        </w:rPr>
        <w:t xml:space="preserve"> </w:t>
      </w:r>
      <w:r w:rsidRPr="00FC29A4">
        <w:rPr>
          <w:sz w:val="28"/>
          <w:szCs w:val="28"/>
          <w:highlight w:val="yellow"/>
        </w:rPr>
        <w:t>растворов.</w:t>
      </w:r>
    </w:p>
    <w:p w14:paraId="1D38D214" w14:textId="77777777" w:rsidR="00744E7B" w:rsidRPr="0016404E" w:rsidRDefault="00744E7B" w:rsidP="00744E7B">
      <w:pPr>
        <w:widowControl/>
        <w:spacing w:before="0" w:after="0"/>
        <w:rPr>
          <w:sz w:val="28"/>
          <w:szCs w:val="28"/>
        </w:rPr>
      </w:pPr>
      <w:r w:rsidRPr="00FC29A4">
        <w:rPr>
          <w:sz w:val="28"/>
          <w:szCs w:val="28"/>
          <w:highlight w:val="yellow"/>
        </w:rPr>
        <w:t>Рекомендуется</w:t>
      </w:r>
      <w:r w:rsidR="009861CE" w:rsidRPr="00FC29A4">
        <w:rPr>
          <w:sz w:val="28"/>
          <w:szCs w:val="28"/>
          <w:highlight w:val="yellow"/>
        </w:rPr>
        <w:t xml:space="preserve"> </w:t>
      </w:r>
      <w:r w:rsidRPr="00FC29A4">
        <w:rPr>
          <w:sz w:val="28"/>
          <w:szCs w:val="28"/>
          <w:highlight w:val="yellow"/>
        </w:rPr>
        <w:t>применять</w:t>
      </w:r>
      <w:r w:rsidR="009861CE" w:rsidRPr="00FC29A4">
        <w:rPr>
          <w:sz w:val="28"/>
          <w:szCs w:val="28"/>
          <w:highlight w:val="yellow"/>
        </w:rPr>
        <w:t xml:space="preserve"> </w:t>
      </w:r>
      <w:r w:rsidRPr="00FC29A4">
        <w:rPr>
          <w:sz w:val="28"/>
          <w:szCs w:val="28"/>
          <w:highlight w:val="yellow"/>
        </w:rPr>
        <w:t>высокомолекулярные</w:t>
      </w:r>
      <w:r w:rsidR="009861CE" w:rsidRPr="00FC29A4">
        <w:rPr>
          <w:sz w:val="28"/>
          <w:szCs w:val="28"/>
          <w:highlight w:val="yellow"/>
        </w:rPr>
        <w:t xml:space="preserve"> </w:t>
      </w:r>
      <w:r w:rsidRPr="00FC29A4">
        <w:rPr>
          <w:sz w:val="28"/>
          <w:szCs w:val="28"/>
          <w:highlight w:val="yellow"/>
        </w:rPr>
        <w:t>флокулянты</w:t>
      </w:r>
      <w:r w:rsidR="009861CE" w:rsidRPr="00FC29A4">
        <w:rPr>
          <w:sz w:val="28"/>
          <w:szCs w:val="28"/>
          <w:highlight w:val="yellow"/>
        </w:rPr>
        <w:t xml:space="preserve"> </w:t>
      </w:r>
      <w:r w:rsidRPr="00FC29A4">
        <w:rPr>
          <w:sz w:val="28"/>
          <w:szCs w:val="28"/>
          <w:highlight w:val="yellow"/>
        </w:rPr>
        <w:t>на</w:t>
      </w:r>
      <w:r w:rsidR="009861CE" w:rsidRPr="00FC29A4">
        <w:rPr>
          <w:sz w:val="28"/>
          <w:szCs w:val="28"/>
          <w:highlight w:val="yellow"/>
        </w:rPr>
        <w:t xml:space="preserve"> </w:t>
      </w:r>
      <w:r w:rsidRPr="00FC29A4">
        <w:rPr>
          <w:sz w:val="28"/>
          <w:szCs w:val="28"/>
          <w:highlight w:val="yellow"/>
        </w:rPr>
        <w:t>основе</w:t>
      </w:r>
      <w:r w:rsidR="009861CE" w:rsidRPr="00FC29A4">
        <w:rPr>
          <w:sz w:val="28"/>
          <w:szCs w:val="28"/>
          <w:highlight w:val="yellow"/>
        </w:rPr>
        <w:t xml:space="preserve"> </w:t>
      </w:r>
      <w:r w:rsidRPr="00FC29A4">
        <w:rPr>
          <w:sz w:val="28"/>
          <w:szCs w:val="28"/>
          <w:highlight w:val="yellow"/>
        </w:rPr>
        <w:t>акриламида.</w:t>
      </w:r>
      <w:r w:rsidR="009861CE" w:rsidRPr="00FC29A4">
        <w:rPr>
          <w:sz w:val="28"/>
          <w:szCs w:val="28"/>
          <w:highlight w:val="yellow"/>
        </w:rPr>
        <w:t xml:space="preserve"> </w:t>
      </w:r>
      <w:r w:rsidR="00D51C41" w:rsidRPr="00FC29A4">
        <w:rPr>
          <w:sz w:val="28"/>
          <w:szCs w:val="28"/>
          <w:highlight w:val="yellow"/>
        </w:rPr>
        <w:t>При</w:t>
      </w:r>
      <w:r w:rsidR="009861CE" w:rsidRPr="00FC29A4">
        <w:rPr>
          <w:sz w:val="28"/>
          <w:szCs w:val="28"/>
          <w:highlight w:val="yellow"/>
        </w:rPr>
        <w:t xml:space="preserve"> </w:t>
      </w:r>
      <w:r w:rsidR="00D51C41" w:rsidRPr="00FC29A4">
        <w:rPr>
          <w:sz w:val="28"/>
          <w:szCs w:val="28"/>
          <w:highlight w:val="yellow"/>
        </w:rPr>
        <w:t>выборе</w:t>
      </w:r>
      <w:r w:rsidR="009861CE" w:rsidRPr="00FC29A4">
        <w:rPr>
          <w:sz w:val="28"/>
          <w:szCs w:val="28"/>
          <w:highlight w:val="yellow"/>
        </w:rPr>
        <w:t xml:space="preserve"> </w:t>
      </w:r>
      <w:r w:rsidR="00D51C41" w:rsidRPr="00FC29A4">
        <w:rPr>
          <w:sz w:val="28"/>
          <w:szCs w:val="28"/>
          <w:highlight w:val="yellow"/>
        </w:rPr>
        <w:t>ф</w:t>
      </w:r>
      <w:r w:rsidRPr="00FC29A4">
        <w:rPr>
          <w:sz w:val="28"/>
          <w:szCs w:val="28"/>
          <w:highlight w:val="yellow"/>
        </w:rPr>
        <w:t>локулянт</w:t>
      </w:r>
      <w:r w:rsidR="00D51C41" w:rsidRPr="00FC29A4">
        <w:rPr>
          <w:sz w:val="28"/>
          <w:szCs w:val="28"/>
          <w:highlight w:val="yellow"/>
        </w:rPr>
        <w:t>а</w:t>
      </w:r>
      <w:r w:rsidR="009861CE" w:rsidRPr="00FC29A4">
        <w:rPr>
          <w:sz w:val="28"/>
          <w:szCs w:val="28"/>
          <w:highlight w:val="yellow"/>
        </w:rPr>
        <w:t xml:space="preserve"> </w:t>
      </w:r>
      <w:r w:rsidR="00D51C41" w:rsidRPr="00FC29A4">
        <w:rPr>
          <w:sz w:val="28"/>
          <w:szCs w:val="28"/>
          <w:highlight w:val="yellow"/>
        </w:rPr>
        <w:t>следует</w:t>
      </w:r>
      <w:r w:rsidR="009861CE" w:rsidRPr="00FC29A4">
        <w:rPr>
          <w:sz w:val="28"/>
          <w:szCs w:val="28"/>
          <w:highlight w:val="yellow"/>
        </w:rPr>
        <w:t xml:space="preserve"> </w:t>
      </w:r>
      <w:r w:rsidR="00D51C41" w:rsidRPr="00FC29A4">
        <w:rPr>
          <w:sz w:val="28"/>
          <w:szCs w:val="28"/>
          <w:highlight w:val="yellow"/>
        </w:rPr>
        <w:t>учитывать</w:t>
      </w:r>
      <w:r w:rsidR="009861CE" w:rsidRPr="00FC29A4">
        <w:rPr>
          <w:sz w:val="28"/>
          <w:szCs w:val="28"/>
          <w:highlight w:val="yellow"/>
        </w:rPr>
        <w:t xml:space="preserve"> </w:t>
      </w:r>
      <w:r w:rsidR="005E3993" w:rsidRPr="00FC29A4">
        <w:rPr>
          <w:sz w:val="28"/>
          <w:szCs w:val="28"/>
          <w:highlight w:val="yellow"/>
        </w:rPr>
        <w:t>его</w:t>
      </w:r>
      <w:r w:rsidR="009861CE" w:rsidRPr="00FC29A4">
        <w:rPr>
          <w:sz w:val="28"/>
          <w:szCs w:val="28"/>
          <w:highlight w:val="yellow"/>
        </w:rPr>
        <w:t xml:space="preserve"> </w:t>
      </w:r>
      <w:r w:rsidR="007758EA" w:rsidRPr="00FC29A4">
        <w:rPr>
          <w:sz w:val="28"/>
          <w:szCs w:val="28"/>
          <w:highlight w:val="yellow"/>
        </w:rPr>
        <w:t>особенности</w:t>
      </w:r>
      <w:r w:rsidR="009861CE" w:rsidRPr="00FC29A4">
        <w:rPr>
          <w:sz w:val="28"/>
          <w:szCs w:val="28"/>
          <w:highlight w:val="yellow"/>
        </w:rPr>
        <w:t xml:space="preserve"> </w:t>
      </w:r>
      <w:r w:rsidR="007758EA" w:rsidRPr="00FC29A4">
        <w:rPr>
          <w:sz w:val="28"/>
          <w:szCs w:val="28"/>
          <w:highlight w:val="yellow"/>
        </w:rPr>
        <w:t>исходя</w:t>
      </w:r>
      <w:r w:rsidR="009861CE" w:rsidRPr="00FC29A4">
        <w:rPr>
          <w:sz w:val="28"/>
          <w:szCs w:val="28"/>
          <w:highlight w:val="yellow"/>
        </w:rPr>
        <w:t xml:space="preserve"> </w:t>
      </w:r>
      <w:r w:rsidR="007758EA" w:rsidRPr="00FC29A4">
        <w:rPr>
          <w:sz w:val="28"/>
          <w:szCs w:val="28"/>
          <w:highlight w:val="yellow"/>
        </w:rPr>
        <w:t>из</w:t>
      </w:r>
      <w:r w:rsidR="009861CE" w:rsidRPr="00FC29A4">
        <w:rPr>
          <w:sz w:val="28"/>
          <w:szCs w:val="28"/>
          <w:highlight w:val="yellow"/>
        </w:rPr>
        <w:t xml:space="preserve"> </w:t>
      </w:r>
      <w:r w:rsidR="007758EA" w:rsidRPr="00FC29A4">
        <w:rPr>
          <w:sz w:val="28"/>
          <w:szCs w:val="28"/>
          <w:highlight w:val="yellow"/>
        </w:rPr>
        <w:t>деления</w:t>
      </w:r>
      <w:r w:rsidR="009861CE" w:rsidRPr="00FC29A4">
        <w:rPr>
          <w:sz w:val="28"/>
          <w:szCs w:val="28"/>
          <w:highlight w:val="yellow"/>
        </w:rPr>
        <w:t xml:space="preserve"> </w:t>
      </w:r>
      <w:r w:rsidR="007758EA" w:rsidRPr="00FC29A4">
        <w:rPr>
          <w:sz w:val="28"/>
          <w:szCs w:val="28"/>
          <w:highlight w:val="yellow"/>
        </w:rPr>
        <w:t>на</w:t>
      </w:r>
      <w:r w:rsidR="009861CE" w:rsidRPr="00FC29A4">
        <w:rPr>
          <w:sz w:val="28"/>
          <w:szCs w:val="28"/>
          <w:highlight w:val="yellow"/>
        </w:rPr>
        <w:t xml:space="preserve"> </w:t>
      </w:r>
      <w:r w:rsidRPr="00FC29A4">
        <w:rPr>
          <w:sz w:val="28"/>
          <w:szCs w:val="28"/>
          <w:highlight w:val="yellow"/>
        </w:rPr>
        <w:t>катионны</w:t>
      </w:r>
      <w:r w:rsidR="007758EA" w:rsidRPr="00FC29A4">
        <w:rPr>
          <w:sz w:val="28"/>
          <w:szCs w:val="28"/>
          <w:highlight w:val="yellow"/>
        </w:rPr>
        <w:t>е</w:t>
      </w:r>
      <w:r w:rsidR="00D51C41" w:rsidRPr="00FC29A4">
        <w:rPr>
          <w:sz w:val="28"/>
          <w:szCs w:val="28"/>
          <w:highlight w:val="yellow"/>
        </w:rPr>
        <w:t>,</w:t>
      </w:r>
      <w:r w:rsidR="009861CE" w:rsidRPr="00FC29A4">
        <w:rPr>
          <w:sz w:val="28"/>
          <w:szCs w:val="28"/>
          <w:highlight w:val="yellow"/>
        </w:rPr>
        <w:t xml:space="preserve"> </w:t>
      </w:r>
      <w:r w:rsidR="00D51C41" w:rsidRPr="00FC29A4">
        <w:rPr>
          <w:sz w:val="28"/>
          <w:szCs w:val="28"/>
          <w:highlight w:val="yellow"/>
        </w:rPr>
        <w:t>анионны</w:t>
      </w:r>
      <w:r w:rsidR="007758EA" w:rsidRPr="00FC29A4">
        <w:rPr>
          <w:sz w:val="28"/>
          <w:szCs w:val="28"/>
          <w:highlight w:val="yellow"/>
        </w:rPr>
        <w:t>е</w:t>
      </w:r>
      <w:r w:rsidR="009861CE" w:rsidRPr="00FC29A4">
        <w:rPr>
          <w:sz w:val="28"/>
          <w:szCs w:val="28"/>
          <w:highlight w:val="yellow"/>
        </w:rPr>
        <w:t xml:space="preserve"> </w:t>
      </w:r>
      <w:r w:rsidRPr="00FC29A4">
        <w:rPr>
          <w:sz w:val="28"/>
          <w:szCs w:val="28"/>
          <w:highlight w:val="yellow"/>
        </w:rPr>
        <w:t>и</w:t>
      </w:r>
      <w:r w:rsidR="009861CE" w:rsidRPr="00FC29A4">
        <w:rPr>
          <w:sz w:val="28"/>
          <w:szCs w:val="28"/>
          <w:highlight w:val="yellow"/>
        </w:rPr>
        <w:t xml:space="preserve"> </w:t>
      </w:r>
      <w:proofErr w:type="spellStart"/>
      <w:r w:rsidRPr="00FC29A4">
        <w:rPr>
          <w:sz w:val="28"/>
          <w:szCs w:val="28"/>
          <w:highlight w:val="yellow"/>
        </w:rPr>
        <w:t>неионны</w:t>
      </w:r>
      <w:r w:rsidR="007758EA" w:rsidRPr="00FC29A4">
        <w:rPr>
          <w:sz w:val="28"/>
          <w:szCs w:val="28"/>
          <w:highlight w:val="yellow"/>
        </w:rPr>
        <w:t>е</w:t>
      </w:r>
      <w:proofErr w:type="spellEnd"/>
      <w:r w:rsidRPr="00FC29A4">
        <w:rPr>
          <w:sz w:val="28"/>
          <w:szCs w:val="28"/>
          <w:highlight w:val="yellow"/>
        </w:rPr>
        <w:t>.</w:t>
      </w:r>
    </w:p>
    <w:p w14:paraId="27E001FD" w14:textId="5F2D5F48" w:rsidR="00B74D28" w:rsidRPr="00FC29A4" w:rsidRDefault="00F26779"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18</w:t>
      </w:r>
      <w:r w:rsidRPr="00FC29A4">
        <w:rPr>
          <w:bCs/>
          <w:noProof/>
          <w:color w:val="FF0000"/>
          <w:sz w:val="28"/>
          <w:szCs w:val="28"/>
        </w:rPr>
        <w:fldChar w:fldCharType="end"/>
      </w:r>
      <w:r w:rsidR="009861CE" w:rsidRPr="00FC29A4">
        <w:rPr>
          <w:color w:val="FF0000"/>
          <w:sz w:val="28"/>
          <w:szCs w:val="28"/>
        </w:rPr>
        <w:t xml:space="preserve"> </w:t>
      </w:r>
      <w:r w:rsidR="003C54BB" w:rsidRPr="00FC29A4">
        <w:rPr>
          <w:color w:val="FF0000"/>
          <w:sz w:val="28"/>
          <w:szCs w:val="28"/>
        </w:rPr>
        <w:t>Для</w:t>
      </w:r>
      <w:r w:rsidR="009861CE" w:rsidRPr="00FC29A4">
        <w:rPr>
          <w:color w:val="FF0000"/>
          <w:sz w:val="28"/>
          <w:szCs w:val="28"/>
        </w:rPr>
        <w:t xml:space="preserve"> </w:t>
      </w:r>
      <w:r w:rsidR="003C54BB" w:rsidRPr="00FC29A4">
        <w:rPr>
          <w:color w:val="FF0000"/>
          <w:sz w:val="28"/>
          <w:szCs w:val="28"/>
        </w:rPr>
        <w:t>приготовления</w:t>
      </w:r>
      <w:r w:rsidR="009861CE" w:rsidRPr="00FC29A4">
        <w:rPr>
          <w:color w:val="FF0000"/>
          <w:sz w:val="28"/>
          <w:szCs w:val="28"/>
        </w:rPr>
        <w:t xml:space="preserve"> </w:t>
      </w:r>
      <w:r w:rsidR="003C54BB" w:rsidRPr="00FC29A4">
        <w:rPr>
          <w:color w:val="FF0000"/>
          <w:sz w:val="28"/>
          <w:szCs w:val="28"/>
        </w:rPr>
        <w:t>растворов</w:t>
      </w:r>
      <w:r w:rsidR="009861CE" w:rsidRPr="00FC29A4">
        <w:rPr>
          <w:color w:val="FF0000"/>
          <w:sz w:val="28"/>
          <w:szCs w:val="28"/>
        </w:rPr>
        <w:t xml:space="preserve"> </w:t>
      </w:r>
      <w:r w:rsidR="003C54BB" w:rsidRPr="00FC29A4">
        <w:rPr>
          <w:color w:val="FF0000"/>
          <w:sz w:val="28"/>
          <w:szCs w:val="28"/>
        </w:rPr>
        <w:t>следует</w:t>
      </w:r>
      <w:r w:rsidR="009861CE" w:rsidRPr="00FC29A4">
        <w:rPr>
          <w:color w:val="FF0000"/>
          <w:sz w:val="28"/>
          <w:szCs w:val="28"/>
        </w:rPr>
        <w:t xml:space="preserve"> </w:t>
      </w:r>
      <w:proofErr w:type="spellStart"/>
      <w:r w:rsidR="003C54BB" w:rsidRPr="00FC29A4">
        <w:rPr>
          <w:color w:val="FF0000"/>
          <w:sz w:val="28"/>
          <w:szCs w:val="28"/>
        </w:rPr>
        <w:t>расчитывать</w:t>
      </w:r>
      <w:proofErr w:type="spellEnd"/>
      <w:r w:rsidR="009861CE" w:rsidRPr="00FC29A4">
        <w:rPr>
          <w:color w:val="FF0000"/>
          <w:sz w:val="28"/>
          <w:szCs w:val="28"/>
        </w:rPr>
        <w:t xml:space="preserve"> </w:t>
      </w:r>
      <w:r w:rsidR="003C54BB" w:rsidRPr="00FC29A4">
        <w:rPr>
          <w:color w:val="FF0000"/>
          <w:sz w:val="28"/>
          <w:szCs w:val="28"/>
        </w:rPr>
        <w:t>концентрацию</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растворных</w:t>
      </w:r>
      <w:r w:rsidR="009861CE" w:rsidRPr="00FC29A4">
        <w:rPr>
          <w:color w:val="FF0000"/>
          <w:sz w:val="28"/>
          <w:szCs w:val="28"/>
        </w:rPr>
        <w:t xml:space="preserve"> </w:t>
      </w:r>
      <w:r w:rsidR="00B74D28" w:rsidRPr="00FC29A4">
        <w:rPr>
          <w:color w:val="FF0000"/>
          <w:sz w:val="28"/>
          <w:szCs w:val="28"/>
        </w:rPr>
        <w:t>баках</w:t>
      </w:r>
      <w:r w:rsidR="009861CE" w:rsidRPr="00FC29A4">
        <w:rPr>
          <w:color w:val="FF0000"/>
          <w:sz w:val="28"/>
          <w:szCs w:val="28"/>
        </w:rPr>
        <w:t xml:space="preserve"> </w:t>
      </w:r>
      <w:r w:rsidR="00B74D28" w:rsidRPr="00FC29A4">
        <w:rPr>
          <w:color w:val="FF0000"/>
          <w:sz w:val="28"/>
          <w:szCs w:val="28"/>
        </w:rPr>
        <w:t>по</w:t>
      </w:r>
      <w:r w:rsidR="009861CE" w:rsidRPr="00FC29A4">
        <w:rPr>
          <w:color w:val="FF0000"/>
          <w:sz w:val="28"/>
          <w:szCs w:val="28"/>
        </w:rPr>
        <w:t xml:space="preserve"> </w:t>
      </w:r>
      <w:r w:rsidR="00B74D28" w:rsidRPr="00FC29A4">
        <w:rPr>
          <w:color w:val="FF0000"/>
          <w:sz w:val="28"/>
          <w:szCs w:val="28"/>
        </w:rPr>
        <w:t>чистому</w:t>
      </w:r>
      <w:r w:rsidR="009861CE" w:rsidRPr="00FC29A4">
        <w:rPr>
          <w:color w:val="FF0000"/>
          <w:sz w:val="28"/>
          <w:szCs w:val="28"/>
        </w:rPr>
        <w:t xml:space="preserve"> </w:t>
      </w:r>
      <w:r w:rsidR="00B74D28" w:rsidRPr="00FC29A4">
        <w:rPr>
          <w:color w:val="FF0000"/>
          <w:sz w:val="28"/>
          <w:szCs w:val="28"/>
        </w:rPr>
        <w:t>и</w:t>
      </w:r>
      <w:r w:rsidR="009861CE" w:rsidRPr="00FC29A4">
        <w:rPr>
          <w:color w:val="FF0000"/>
          <w:sz w:val="28"/>
          <w:szCs w:val="28"/>
        </w:rPr>
        <w:t xml:space="preserve"> </w:t>
      </w:r>
      <w:r w:rsidR="00B74D28" w:rsidRPr="00FC29A4">
        <w:rPr>
          <w:color w:val="FF0000"/>
          <w:sz w:val="28"/>
          <w:szCs w:val="28"/>
        </w:rPr>
        <w:t>безводному</w:t>
      </w:r>
      <w:r w:rsidR="009861CE" w:rsidRPr="00FC29A4">
        <w:rPr>
          <w:color w:val="FF0000"/>
          <w:sz w:val="28"/>
          <w:szCs w:val="28"/>
        </w:rPr>
        <w:t xml:space="preserve"> </w:t>
      </w:r>
      <w:r w:rsidR="00B74D28" w:rsidRPr="00FC29A4">
        <w:rPr>
          <w:color w:val="FF0000"/>
          <w:sz w:val="28"/>
          <w:szCs w:val="28"/>
        </w:rPr>
        <w:t>продукту</w:t>
      </w:r>
      <w:r w:rsidR="003C54BB" w:rsidRPr="00FC29A4">
        <w:rPr>
          <w:color w:val="FF0000"/>
          <w:sz w:val="28"/>
          <w:szCs w:val="28"/>
        </w:rPr>
        <w:t>.</w:t>
      </w:r>
    </w:p>
    <w:p w14:paraId="57B90DA4" w14:textId="0800B4C0" w:rsidR="00B74D28" w:rsidRPr="00FC29A4" w:rsidRDefault="00F26779" w:rsidP="00E267D2">
      <w:pPr>
        <w:widowControl/>
        <w:spacing w:before="0" w:after="0"/>
        <w:rPr>
          <w:bCs/>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19</w:t>
      </w:r>
      <w:r w:rsidRPr="00FC29A4">
        <w:rPr>
          <w:bCs/>
          <w:noProof/>
          <w:color w:val="FF0000"/>
          <w:sz w:val="28"/>
          <w:szCs w:val="28"/>
        </w:rPr>
        <w:fldChar w:fldCharType="end"/>
      </w:r>
      <w:r w:rsidR="009861CE" w:rsidRPr="00FC29A4">
        <w:rPr>
          <w:bCs/>
          <w:color w:val="FF0000"/>
          <w:sz w:val="28"/>
          <w:szCs w:val="28"/>
        </w:rPr>
        <w:t xml:space="preserve"> </w:t>
      </w:r>
      <w:r w:rsidR="00B74D28" w:rsidRPr="00FC29A4">
        <w:rPr>
          <w:bCs/>
          <w:color w:val="FF0000"/>
          <w:sz w:val="28"/>
          <w:szCs w:val="28"/>
        </w:rPr>
        <w:t>Количество</w:t>
      </w:r>
      <w:r w:rsidR="009861CE" w:rsidRPr="00FC29A4">
        <w:rPr>
          <w:bCs/>
          <w:color w:val="FF0000"/>
          <w:sz w:val="28"/>
          <w:szCs w:val="28"/>
        </w:rPr>
        <w:t xml:space="preserve"> </w:t>
      </w:r>
      <w:r w:rsidR="00B74D28" w:rsidRPr="00FC29A4">
        <w:rPr>
          <w:bCs/>
          <w:color w:val="FF0000"/>
          <w:sz w:val="28"/>
          <w:szCs w:val="28"/>
        </w:rPr>
        <w:t>растворных</w:t>
      </w:r>
      <w:r w:rsidR="009861CE" w:rsidRPr="00FC29A4">
        <w:rPr>
          <w:bCs/>
          <w:color w:val="FF0000"/>
          <w:sz w:val="28"/>
          <w:szCs w:val="28"/>
        </w:rPr>
        <w:t xml:space="preserve"> </w:t>
      </w:r>
      <w:r w:rsidR="00B74D28" w:rsidRPr="00FC29A4">
        <w:rPr>
          <w:bCs/>
          <w:color w:val="FF0000"/>
          <w:sz w:val="28"/>
          <w:szCs w:val="28"/>
        </w:rPr>
        <w:t>баков</w:t>
      </w:r>
      <w:r w:rsidR="009861CE" w:rsidRPr="00FC29A4">
        <w:rPr>
          <w:bCs/>
          <w:color w:val="FF0000"/>
          <w:sz w:val="28"/>
          <w:szCs w:val="28"/>
        </w:rPr>
        <w:t xml:space="preserve"> </w:t>
      </w:r>
      <w:r w:rsidR="00B74D28" w:rsidRPr="00FC29A4">
        <w:rPr>
          <w:bCs/>
          <w:color w:val="FF0000"/>
          <w:sz w:val="28"/>
          <w:szCs w:val="28"/>
        </w:rPr>
        <w:t>следует</w:t>
      </w:r>
      <w:r w:rsidR="009861CE" w:rsidRPr="00FC29A4">
        <w:rPr>
          <w:bCs/>
          <w:color w:val="FF0000"/>
          <w:sz w:val="28"/>
          <w:szCs w:val="28"/>
        </w:rPr>
        <w:t xml:space="preserve"> </w:t>
      </w:r>
      <w:r w:rsidR="00B74D28" w:rsidRPr="00FC29A4">
        <w:rPr>
          <w:bCs/>
          <w:color w:val="FF0000"/>
          <w:sz w:val="28"/>
          <w:szCs w:val="28"/>
        </w:rPr>
        <w:t>принимать</w:t>
      </w:r>
      <w:r w:rsidR="009861CE" w:rsidRPr="00FC29A4">
        <w:rPr>
          <w:bCs/>
          <w:color w:val="FF0000"/>
          <w:sz w:val="28"/>
          <w:szCs w:val="28"/>
        </w:rPr>
        <w:t xml:space="preserve"> </w:t>
      </w:r>
      <w:r w:rsidR="00B74D28" w:rsidRPr="00FC29A4">
        <w:rPr>
          <w:bCs/>
          <w:color w:val="FF0000"/>
          <w:sz w:val="28"/>
          <w:szCs w:val="28"/>
        </w:rPr>
        <w:t>с</w:t>
      </w:r>
      <w:r w:rsidR="009861CE" w:rsidRPr="00FC29A4">
        <w:rPr>
          <w:bCs/>
          <w:color w:val="FF0000"/>
          <w:sz w:val="28"/>
          <w:szCs w:val="28"/>
        </w:rPr>
        <w:t xml:space="preserve"> </w:t>
      </w:r>
      <w:r w:rsidR="00B74D28" w:rsidRPr="00FC29A4">
        <w:rPr>
          <w:bCs/>
          <w:color w:val="FF0000"/>
          <w:sz w:val="28"/>
          <w:szCs w:val="28"/>
        </w:rPr>
        <w:t>учетом</w:t>
      </w:r>
      <w:r w:rsidR="009861CE" w:rsidRPr="00FC29A4">
        <w:rPr>
          <w:bCs/>
          <w:color w:val="FF0000"/>
          <w:sz w:val="28"/>
          <w:szCs w:val="28"/>
        </w:rPr>
        <w:t xml:space="preserve"> </w:t>
      </w:r>
      <w:r w:rsidR="00B74D28" w:rsidRPr="00FC29A4">
        <w:rPr>
          <w:bCs/>
          <w:color w:val="FF0000"/>
          <w:sz w:val="28"/>
          <w:szCs w:val="28"/>
        </w:rPr>
        <w:t>объема</w:t>
      </w:r>
      <w:r w:rsidR="009861CE" w:rsidRPr="00FC29A4">
        <w:rPr>
          <w:bCs/>
          <w:color w:val="FF0000"/>
          <w:sz w:val="28"/>
          <w:szCs w:val="28"/>
        </w:rPr>
        <w:t xml:space="preserve"> </w:t>
      </w:r>
      <w:r w:rsidR="00B74D28" w:rsidRPr="00FC29A4">
        <w:rPr>
          <w:bCs/>
          <w:color w:val="FF0000"/>
          <w:sz w:val="28"/>
          <w:szCs w:val="28"/>
        </w:rPr>
        <w:t>разовой</w:t>
      </w:r>
      <w:r w:rsidR="009861CE" w:rsidRPr="00FC29A4">
        <w:rPr>
          <w:bCs/>
          <w:color w:val="FF0000"/>
          <w:sz w:val="28"/>
          <w:szCs w:val="28"/>
        </w:rPr>
        <w:t xml:space="preserve"> </w:t>
      </w:r>
      <w:r w:rsidR="00B74D28" w:rsidRPr="00FC29A4">
        <w:rPr>
          <w:bCs/>
          <w:color w:val="FF0000"/>
          <w:sz w:val="28"/>
          <w:szCs w:val="28"/>
        </w:rPr>
        <w:t>поставки,</w:t>
      </w:r>
      <w:r w:rsidR="009861CE" w:rsidRPr="00FC29A4">
        <w:rPr>
          <w:bCs/>
          <w:color w:val="FF0000"/>
          <w:sz w:val="28"/>
          <w:szCs w:val="28"/>
        </w:rPr>
        <w:t xml:space="preserve"> </w:t>
      </w:r>
      <w:r w:rsidR="00B74D28" w:rsidRPr="00FC29A4">
        <w:rPr>
          <w:bCs/>
          <w:color w:val="FF0000"/>
          <w:sz w:val="28"/>
          <w:szCs w:val="28"/>
        </w:rPr>
        <w:t>способов</w:t>
      </w:r>
      <w:r w:rsidR="009861CE" w:rsidRPr="00FC29A4">
        <w:rPr>
          <w:bCs/>
          <w:color w:val="FF0000"/>
          <w:sz w:val="28"/>
          <w:szCs w:val="28"/>
        </w:rPr>
        <w:t xml:space="preserve"> </w:t>
      </w:r>
      <w:r w:rsidR="00B74D28" w:rsidRPr="00FC29A4">
        <w:rPr>
          <w:bCs/>
          <w:color w:val="FF0000"/>
          <w:sz w:val="28"/>
          <w:szCs w:val="28"/>
        </w:rPr>
        <w:t>доставки</w:t>
      </w:r>
      <w:r w:rsidR="009861CE" w:rsidRPr="00FC29A4">
        <w:rPr>
          <w:bCs/>
          <w:color w:val="FF0000"/>
          <w:sz w:val="28"/>
          <w:szCs w:val="28"/>
        </w:rPr>
        <w:t xml:space="preserve"> </w:t>
      </w:r>
      <w:r w:rsidR="00B74D28" w:rsidRPr="00FC29A4">
        <w:rPr>
          <w:bCs/>
          <w:color w:val="FF0000"/>
          <w:sz w:val="28"/>
          <w:szCs w:val="28"/>
        </w:rPr>
        <w:t>и</w:t>
      </w:r>
      <w:r w:rsidR="00E263F4" w:rsidRPr="00FC29A4">
        <w:rPr>
          <w:bCs/>
          <w:color w:val="FF0000"/>
          <w:sz w:val="28"/>
          <w:szCs w:val="28"/>
        </w:rPr>
        <w:t xml:space="preserve"> разгрузки коагулянта</w:t>
      </w:r>
      <w:r w:rsidR="001938FA" w:rsidRPr="00FC29A4">
        <w:rPr>
          <w:bCs/>
          <w:color w:val="FF0000"/>
          <w:sz w:val="28"/>
          <w:szCs w:val="28"/>
        </w:rPr>
        <w:t>,</w:t>
      </w:r>
      <w:r w:rsidR="009861CE" w:rsidRPr="00FC29A4">
        <w:rPr>
          <w:bCs/>
          <w:color w:val="FF0000"/>
          <w:sz w:val="28"/>
          <w:szCs w:val="28"/>
        </w:rPr>
        <w:t xml:space="preserve"> </w:t>
      </w:r>
      <w:r w:rsidR="00B74D28" w:rsidRPr="00FC29A4">
        <w:rPr>
          <w:bCs/>
          <w:color w:val="FF0000"/>
          <w:sz w:val="28"/>
          <w:szCs w:val="28"/>
        </w:rPr>
        <w:t>его</w:t>
      </w:r>
      <w:r w:rsidR="009861CE" w:rsidRPr="00FC29A4">
        <w:rPr>
          <w:bCs/>
          <w:color w:val="FF0000"/>
          <w:sz w:val="28"/>
          <w:szCs w:val="28"/>
        </w:rPr>
        <w:t xml:space="preserve"> </w:t>
      </w:r>
      <w:r w:rsidR="00B74D28" w:rsidRPr="00FC29A4">
        <w:rPr>
          <w:bCs/>
          <w:color w:val="FF0000"/>
          <w:sz w:val="28"/>
          <w:szCs w:val="28"/>
        </w:rPr>
        <w:t>вида,</w:t>
      </w:r>
      <w:r w:rsidR="009861CE" w:rsidRPr="00FC29A4">
        <w:rPr>
          <w:bCs/>
          <w:color w:val="FF0000"/>
          <w:sz w:val="28"/>
          <w:szCs w:val="28"/>
        </w:rPr>
        <w:t xml:space="preserve"> </w:t>
      </w:r>
      <w:r w:rsidR="00B74D28" w:rsidRPr="00FC29A4">
        <w:rPr>
          <w:bCs/>
          <w:color w:val="FF0000"/>
          <w:sz w:val="28"/>
          <w:szCs w:val="28"/>
        </w:rPr>
        <w:t>а</w:t>
      </w:r>
      <w:r w:rsidR="009861CE" w:rsidRPr="00FC29A4">
        <w:rPr>
          <w:bCs/>
          <w:color w:val="FF0000"/>
          <w:sz w:val="28"/>
          <w:szCs w:val="28"/>
        </w:rPr>
        <w:t xml:space="preserve"> </w:t>
      </w:r>
      <w:r w:rsidR="00B74D28" w:rsidRPr="00FC29A4">
        <w:rPr>
          <w:bCs/>
          <w:color w:val="FF0000"/>
          <w:sz w:val="28"/>
          <w:szCs w:val="28"/>
        </w:rPr>
        <w:t>также</w:t>
      </w:r>
      <w:r w:rsidR="009861CE" w:rsidRPr="00FC29A4">
        <w:rPr>
          <w:bCs/>
          <w:color w:val="FF0000"/>
          <w:sz w:val="28"/>
          <w:szCs w:val="28"/>
        </w:rPr>
        <w:t xml:space="preserve"> </w:t>
      </w:r>
      <w:r w:rsidR="00B74D28" w:rsidRPr="00FC29A4">
        <w:rPr>
          <w:bCs/>
          <w:color w:val="FF0000"/>
          <w:sz w:val="28"/>
          <w:szCs w:val="28"/>
        </w:rPr>
        <w:t>времени</w:t>
      </w:r>
      <w:r w:rsidR="009861CE" w:rsidRPr="00FC29A4">
        <w:rPr>
          <w:bCs/>
          <w:color w:val="FF0000"/>
          <w:sz w:val="28"/>
          <w:szCs w:val="28"/>
        </w:rPr>
        <w:t xml:space="preserve"> </w:t>
      </w:r>
      <w:r w:rsidR="00B74D28" w:rsidRPr="00FC29A4">
        <w:rPr>
          <w:bCs/>
          <w:color w:val="FF0000"/>
          <w:sz w:val="28"/>
          <w:szCs w:val="28"/>
        </w:rPr>
        <w:t>его</w:t>
      </w:r>
      <w:r w:rsidR="009861CE" w:rsidRPr="00FC29A4">
        <w:rPr>
          <w:bCs/>
          <w:color w:val="FF0000"/>
          <w:sz w:val="28"/>
          <w:szCs w:val="28"/>
        </w:rPr>
        <w:t xml:space="preserve"> </w:t>
      </w:r>
      <w:r w:rsidR="00B74D28" w:rsidRPr="00FC29A4">
        <w:rPr>
          <w:bCs/>
          <w:color w:val="FF0000"/>
          <w:sz w:val="28"/>
          <w:szCs w:val="28"/>
        </w:rPr>
        <w:t>растворения</w:t>
      </w:r>
      <w:r w:rsidR="00E263F4" w:rsidRPr="00FC29A4">
        <w:rPr>
          <w:bCs/>
          <w:color w:val="FF0000"/>
          <w:sz w:val="28"/>
          <w:szCs w:val="28"/>
        </w:rPr>
        <w:t>, но не менее трех баков.</w:t>
      </w:r>
    </w:p>
    <w:p w14:paraId="714D3866" w14:textId="77777777" w:rsidR="00B74D28" w:rsidRPr="00FC29A4" w:rsidRDefault="00B74D28" w:rsidP="00E267D2">
      <w:pPr>
        <w:widowControl/>
        <w:spacing w:before="0" w:after="0"/>
        <w:rPr>
          <w:bCs/>
          <w:color w:val="FF0000"/>
          <w:sz w:val="28"/>
          <w:szCs w:val="28"/>
        </w:rPr>
      </w:pPr>
      <w:r w:rsidRPr="00FC29A4">
        <w:rPr>
          <w:bCs/>
          <w:color w:val="FF0000"/>
          <w:sz w:val="28"/>
          <w:szCs w:val="28"/>
        </w:rPr>
        <w:t>Количество</w:t>
      </w:r>
      <w:r w:rsidR="009861CE" w:rsidRPr="00FC29A4">
        <w:rPr>
          <w:bCs/>
          <w:color w:val="FF0000"/>
          <w:sz w:val="28"/>
          <w:szCs w:val="28"/>
        </w:rPr>
        <w:t xml:space="preserve"> </w:t>
      </w:r>
      <w:r w:rsidRPr="00FC29A4">
        <w:rPr>
          <w:bCs/>
          <w:color w:val="FF0000"/>
          <w:sz w:val="28"/>
          <w:szCs w:val="28"/>
        </w:rPr>
        <w:t>расходных</w:t>
      </w:r>
      <w:r w:rsidR="009861CE" w:rsidRPr="00FC29A4">
        <w:rPr>
          <w:bCs/>
          <w:color w:val="FF0000"/>
          <w:sz w:val="28"/>
          <w:szCs w:val="28"/>
        </w:rPr>
        <w:t xml:space="preserve"> </w:t>
      </w:r>
      <w:r w:rsidRPr="00FC29A4">
        <w:rPr>
          <w:bCs/>
          <w:color w:val="FF0000"/>
          <w:sz w:val="28"/>
          <w:szCs w:val="28"/>
        </w:rPr>
        <w:t>баков</w:t>
      </w:r>
      <w:r w:rsidR="009861CE" w:rsidRPr="00FC29A4">
        <w:rPr>
          <w:bCs/>
          <w:color w:val="FF0000"/>
          <w:sz w:val="28"/>
          <w:szCs w:val="28"/>
        </w:rPr>
        <w:t xml:space="preserve"> </w:t>
      </w:r>
      <w:r w:rsidRPr="00FC29A4">
        <w:rPr>
          <w:bCs/>
          <w:color w:val="FF0000"/>
          <w:sz w:val="28"/>
          <w:szCs w:val="28"/>
        </w:rPr>
        <w:t>должно</w:t>
      </w:r>
      <w:r w:rsidR="009861CE" w:rsidRPr="00FC29A4">
        <w:rPr>
          <w:bCs/>
          <w:color w:val="FF0000"/>
          <w:sz w:val="28"/>
          <w:szCs w:val="28"/>
        </w:rPr>
        <w:t xml:space="preserve"> </w:t>
      </w:r>
      <w:r w:rsidRPr="00FC29A4">
        <w:rPr>
          <w:bCs/>
          <w:color w:val="FF0000"/>
          <w:sz w:val="28"/>
          <w:szCs w:val="28"/>
        </w:rPr>
        <w:t>быть</w:t>
      </w:r>
      <w:r w:rsidR="009861CE" w:rsidRPr="00FC29A4">
        <w:rPr>
          <w:bCs/>
          <w:color w:val="FF0000"/>
          <w:sz w:val="28"/>
          <w:szCs w:val="28"/>
        </w:rPr>
        <w:t xml:space="preserve"> </w:t>
      </w:r>
      <w:r w:rsidRPr="00FC29A4">
        <w:rPr>
          <w:bCs/>
          <w:color w:val="FF0000"/>
          <w:sz w:val="28"/>
          <w:szCs w:val="28"/>
        </w:rPr>
        <w:t>не</w:t>
      </w:r>
      <w:r w:rsidR="009861CE" w:rsidRPr="00FC29A4">
        <w:rPr>
          <w:bCs/>
          <w:color w:val="FF0000"/>
          <w:sz w:val="28"/>
          <w:szCs w:val="28"/>
        </w:rPr>
        <w:t xml:space="preserve"> </w:t>
      </w:r>
      <w:r w:rsidRPr="00FC29A4">
        <w:rPr>
          <w:bCs/>
          <w:color w:val="FF0000"/>
          <w:sz w:val="28"/>
          <w:szCs w:val="28"/>
        </w:rPr>
        <w:t>менее</w:t>
      </w:r>
      <w:r w:rsidR="009861CE" w:rsidRPr="00FC29A4">
        <w:rPr>
          <w:bCs/>
          <w:color w:val="FF0000"/>
          <w:sz w:val="28"/>
          <w:szCs w:val="28"/>
        </w:rPr>
        <w:t xml:space="preserve"> </w:t>
      </w:r>
      <w:r w:rsidRPr="00FC29A4">
        <w:rPr>
          <w:bCs/>
          <w:color w:val="FF0000"/>
          <w:sz w:val="28"/>
          <w:szCs w:val="28"/>
        </w:rPr>
        <w:t>двух.</w:t>
      </w:r>
    </w:p>
    <w:p w14:paraId="3A798981" w14:textId="0C93E279" w:rsidR="00B74D28" w:rsidRPr="00FC29A4" w:rsidRDefault="00F26779"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20</w:t>
      </w:r>
      <w:r w:rsidRPr="00FC29A4">
        <w:rPr>
          <w:bCs/>
          <w:noProof/>
          <w:color w:val="FF0000"/>
          <w:sz w:val="28"/>
          <w:szCs w:val="28"/>
        </w:rPr>
        <w:fldChar w:fldCharType="end"/>
      </w:r>
      <w:r w:rsidR="009861CE" w:rsidRPr="00FC29A4">
        <w:rPr>
          <w:bCs/>
          <w:color w:val="FF0000"/>
          <w:sz w:val="28"/>
          <w:szCs w:val="28"/>
        </w:rPr>
        <w:t xml:space="preserve"> </w:t>
      </w:r>
      <w:r w:rsidR="00B74D28" w:rsidRPr="00FC29A4">
        <w:rPr>
          <w:bCs/>
          <w:color w:val="FF0000"/>
          <w:sz w:val="28"/>
          <w:szCs w:val="28"/>
        </w:rPr>
        <w:t>Забор</w:t>
      </w:r>
      <w:r w:rsidR="009861CE" w:rsidRPr="00FC29A4">
        <w:rPr>
          <w:bCs/>
          <w:color w:val="FF0000"/>
          <w:sz w:val="28"/>
          <w:szCs w:val="28"/>
        </w:rPr>
        <w:t xml:space="preserve"> </w:t>
      </w:r>
      <w:r w:rsidR="00B74D28" w:rsidRPr="00FC29A4">
        <w:rPr>
          <w:bCs/>
          <w:color w:val="FF0000"/>
          <w:sz w:val="28"/>
          <w:szCs w:val="28"/>
        </w:rPr>
        <w:t>раствора</w:t>
      </w:r>
      <w:r w:rsidR="009861CE" w:rsidRPr="00FC29A4">
        <w:rPr>
          <w:bCs/>
          <w:color w:val="FF0000"/>
          <w:sz w:val="28"/>
          <w:szCs w:val="28"/>
        </w:rPr>
        <w:t xml:space="preserve"> </w:t>
      </w:r>
      <w:r w:rsidR="00B74D28" w:rsidRPr="00FC29A4">
        <w:rPr>
          <w:bCs/>
          <w:color w:val="FF0000"/>
          <w:sz w:val="28"/>
          <w:szCs w:val="28"/>
        </w:rPr>
        <w:t>коагулянта</w:t>
      </w:r>
      <w:r w:rsidR="009861CE" w:rsidRPr="00FC29A4">
        <w:rPr>
          <w:bCs/>
          <w:color w:val="FF0000"/>
          <w:sz w:val="28"/>
          <w:szCs w:val="28"/>
        </w:rPr>
        <w:t xml:space="preserve"> </w:t>
      </w:r>
      <w:r w:rsidR="00B74D28" w:rsidRPr="00FC29A4">
        <w:rPr>
          <w:bCs/>
          <w:color w:val="FF0000"/>
          <w:sz w:val="28"/>
          <w:szCs w:val="28"/>
        </w:rPr>
        <w:t>из</w:t>
      </w:r>
      <w:r w:rsidR="009861CE" w:rsidRPr="00FC29A4">
        <w:rPr>
          <w:bCs/>
          <w:color w:val="FF0000"/>
          <w:sz w:val="28"/>
          <w:szCs w:val="28"/>
        </w:rPr>
        <w:t xml:space="preserve"> </w:t>
      </w:r>
      <w:r w:rsidR="00B74D28" w:rsidRPr="00FC29A4">
        <w:rPr>
          <w:bCs/>
          <w:color w:val="FF0000"/>
          <w:sz w:val="28"/>
          <w:szCs w:val="28"/>
        </w:rPr>
        <w:t>растворных</w:t>
      </w:r>
      <w:r w:rsidR="009861CE" w:rsidRPr="00FC29A4">
        <w:rPr>
          <w:bCs/>
          <w:color w:val="FF0000"/>
          <w:sz w:val="28"/>
          <w:szCs w:val="28"/>
        </w:rPr>
        <w:t xml:space="preserve"> </w:t>
      </w:r>
      <w:r w:rsidR="00B74D28" w:rsidRPr="00FC29A4">
        <w:rPr>
          <w:bCs/>
          <w:color w:val="FF0000"/>
          <w:sz w:val="28"/>
          <w:szCs w:val="28"/>
        </w:rPr>
        <w:t>и</w:t>
      </w:r>
      <w:r w:rsidR="009861CE" w:rsidRPr="00FC29A4">
        <w:rPr>
          <w:bCs/>
          <w:color w:val="FF0000"/>
          <w:sz w:val="28"/>
          <w:szCs w:val="28"/>
        </w:rPr>
        <w:t xml:space="preserve"> </w:t>
      </w:r>
      <w:r w:rsidR="00B74D28" w:rsidRPr="00FC29A4">
        <w:rPr>
          <w:bCs/>
          <w:color w:val="FF0000"/>
          <w:sz w:val="28"/>
          <w:szCs w:val="28"/>
        </w:rPr>
        <w:t>расходных</w:t>
      </w:r>
      <w:r w:rsidR="009861CE" w:rsidRPr="00FC29A4">
        <w:rPr>
          <w:bCs/>
          <w:color w:val="FF0000"/>
          <w:sz w:val="28"/>
          <w:szCs w:val="28"/>
        </w:rPr>
        <w:t xml:space="preserve"> </w:t>
      </w:r>
      <w:r w:rsidR="00B74D28" w:rsidRPr="00FC29A4">
        <w:rPr>
          <w:bCs/>
          <w:color w:val="FF0000"/>
          <w:sz w:val="28"/>
          <w:szCs w:val="28"/>
        </w:rPr>
        <w:t>баков</w:t>
      </w:r>
      <w:r w:rsidR="009861CE" w:rsidRPr="00FC29A4">
        <w:rPr>
          <w:bCs/>
          <w:color w:val="FF0000"/>
          <w:sz w:val="28"/>
          <w:szCs w:val="28"/>
        </w:rPr>
        <w:t xml:space="preserve"> </w:t>
      </w:r>
      <w:r w:rsidR="00B74D28" w:rsidRPr="00FC29A4">
        <w:rPr>
          <w:bCs/>
          <w:color w:val="FF0000"/>
          <w:sz w:val="28"/>
          <w:szCs w:val="28"/>
        </w:rPr>
        <w:t>следует</w:t>
      </w:r>
      <w:r w:rsidR="009861CE" w:rsidRPr="00FC29A4">
        <w:rPr>
          <w:bCs/>
          <w:color w:val="FF0000"/>
          <w:sz w:val="28"/>
          <w:szCs w:val="28"/>
        </w:rPr>
        <w:t xml:space="preserve"> </w:t>
      </w:r>
      <w:r w:rsidR="00B74D28" w:rsidRPr="00FC29A4">
        <w:rPr>
          <w:bCs/>
          <w:color w:val="FF0000"/>
          <w:sz w:val="28"/>
          <w:szCs w:val="28"/>
        </w:rPr>
        <w:t>предусматривать</w:t>
      </w:r>
      <w:r w:rsidR="009861CE" w:rsidRPr="00FC29A4">
        <w:rPr>
          <w:bCs/>
          <w:color w:val="FF0000"/>
          <w:sz w:val="28"/>
          <w:szCs w:val="28"/>
        </w:rPr>
        <w:t xml:space="preserve"> </w:t>
      </w:r>
      <w:r w:rsidR="00B74D28" w:rsidRPr="00FC29A4">
        <w:rPr>
          <w:color w:val="FF0000"/>
          <w:sz w:val="28"/>
          <w:szCs w:val="28"/>
        </w:rPr>
        <w:t>с</w:t>
      </w:r>
      <w:r w:rsidR="009861CE" w:rsidRPr="00FC29A4">
        <w:rPr>
          <w:color w:val="FF0000"/>
          <w:sz w:val="28"/>
          <w:szCs w:val="28"/>
        </w:rPr>
        <w:t xml:space="preserve"> </w:t>
      </w:r>
      <w:r w:rsidR="00B74D28" w:rsidRPr="00FC29A4">
        <w:rPr>
          <w:color w:val="FF0000"/>
          <w:sz w:val="28"/>
          <w:szCs w:val="28"/>
        </w:rPr>
        <w:t>верхнего</w:t>
      </w:r>
      <w:r w:rsidR="009861CE" w:rsidRPr="00FC29A4">
        <w:rPr>
          <w:color w:val="FF0000"/>
          <w:sz w:val="28"/>
          <w:szCs w:val="28"/>
        </w:rPr>
        <w:t xml:space="preserve"> </w:t>
      </w:r>
      <w:r w:rsidR="00B74D28" w:rsidRPr="00FC29A4">
        <w:rPr>
          <w:color w:val="FF0000"/>
          <w:sz w:val="28"/>
          <w:szCs w:val="28"/>
        </w:rPr>
        <w:t>уровня.</w:t>
      </w:r>
    </w:p>
    <w:p w14:paraId="639CFBCB" w14:textId="70020209" w:rsidR="00B74D28" w:rsidRPr="00FC29A4" w:rsidRDefault="00F26779"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21</w:t>
      </w:r>
      <w:r w:rsidRPr="00FC29A4">
        <w:rPr>
          <w:bCs/>
          <w:noProof/>
          <w:color w:val="FF0000"/>
          <w:sz w:val="28"/>
          <w:szCs w:val="28"/>
        </w:rPr>
        <w:fldChar w:fldCharType="end"/>
      </w:r>
      <w:r w:rsidR="009861CE" w:rsidRPr="00FC29A4">
        <w:rPr>
          <w:bCs/>
          <w:color w:val="FF0000"/>
          <w:sz w:val="28"/>
          <w:szCs w:val="28"/>
        </w:rPr>
        <w:t xml:space="preserve"> </w:t>
      </w:r>
      <w:r w:rsidR="00B74D28" w:rsidRPr="00FC29A4">
        <w:rPr>
          <w:color w:val="FF0000"/>
          <w:sz w:val="28"/>
          <w:szCs w:val="28"/>
        </w:rPr>
        <w:t>Внутренняя</w:t>
      </w:r>
      <w:r w:rsidR="009861CE" w:rsidRPr="00FC29A4">
        <w:rPr>
          <w:color w:val="FF0000"/>
          <w:sz w:val="28"/>
          <w:szCs w:val="28"/>
        </w:rPr>
        <w:t xml:space="preserve"> </w:t>
      </w:r>
      <w:r w:rsidR="00B74D28" w:rsidRPr="00FC29A4">
        <w:rPr>
          <w:color w:val="FF0000"/>
          <w:sz w:val="28"/>
          <w:szCs w:val="28"/>
        </w:rPr>
        <w:t>поверхность</w:t>
      </w:r>
      <w:r w:rsidR="009861CE" w:rsidRPr="00FC29A4">
        <w:rPr>
          <w:color w:val="FF0000"/>
          <w:sz w:val="28"/>
          <w:szCs w:val="28"/>
        </w:rPr>
        <w:t xml:space="preserve"> </w:t>
      </w:r>
      <w:r w:rsidR="00B74D28" w:rsidRPr="00FC29A4">
        <w:rPr>
          <w:color w:val="FF0000"/>
          <w:sz w:val="28"/>
          <w:szCs w:val="28"/>
        </w:rPr>
        <w:t>баков</w:t>
      </w:r>
      <w:r w:rsidR="009861CE" w:rsidRPr="00FC29A4">
        <w:rPr>
          <w:color w:val="FF0000"/>
          <w:sz w:val="28"/>
          <w:szCs w:val="28"/>
        </w:rPr>
        <w:t xml:space="preserve"> </w:t>
      </w:r>
      <w:r w:rsidR="00B74D28" w:rsidRPr="00FC29A4">
        <w:rPr>
          <w:color w:val="FF0000"/>
          <w:sz w:val="28"/>
          <w:szCs w:val="28"/>
        </w:rPr>
        <w:t>должна</w:t>
      </w:r>
      <w:r w:rsidR="009861CE" w:rsidRPr="00FC29A4">
        <w:rPr>
          <w:color w:val="FF0000"/>
          <w:sz w:val="28"/>
          <w:szCs w:val="28"/>
        </w:rPr>
        <w:t xml:space="preserve"> </w:t>
      </w:r>
      <w:r w:rsidR="00B74D28" w:rsidRPr="00FC29A4">
        <w:rPr>
          <w:color w:val="FF0000"/>
          <w:sz w:val="28"/>
          <w:szCs w:val="28"/>
        </w:rPr>
        <w:t>быть</w:t>
      </w:r>
      <w:r w:rsidR="009861CE" w:rsidRPr="00FC29A4">
        <w:rPr>
          <w:color w:val="FF0000"/>
          <w:sz w:val="28"/>
          <w:szCs w:val="28"/>
        </w:rPr>
        <w:t xml:space="preserve"> </w:t>
      </w:r>
      <w:r w:rsidR="00B74D28" w:rsidRPr="00FC29A4">
        <w:rPr>
          <w:color w:val="FF0000"/>
          <w:sz w:val="28"/>
          <w:szCs w:val="28"/>
        </w:rPr>
        <w:t>защищена</w:t>
      </w:r>
      <w:r w:rsidR="009861CE" w:rsidRPr="00FC29A4">
        <w:rPr>
          <w:color w:val="FF0000"/>
          <w:sz w:val="28"/>
          <w:szCs w:val="28"/>
        </w:rPr>
        <w:t xml:space="preserve"> </w:t>
      </w:r>
      <w:r w:rsidR="00B74D28" w:rsidRPr="00FC29A4">
        <w:rPr>
          <w:color w:val="FF0000"/>
          <w:sz w:val="28"/>
          <w:szCs w:val="28"/>
        </w:rPr>
        <w:t>кислотостойкими</w:t>
      </w:r>
      <w:r w:rsidR="009861CE" w:rsidRPr="00FC29A4">
        <w:rPr>
          <w:color w:val="FF0000"/>
          <w:sz w:val="28"/>
          <w:szCs w:val="28"/>
        </w:rPr>
        <w:t xml:space="preserve"> </w:t>
      </w:r>
      <w:r w:rsidR="00B74D28" w:rsidRPr="00FC29A4">
        <w:rPr>
          <w:color w:val="FF0000"/>
          <w:sz w:val="28"/>
          <w:szCs w:val="28"/>
        </w:rPr>
        <w:t>материалами.</w:t>
      </w:r>
    </w:p>
    <w:p w14:paraId="18748419" w14:textId="1FF2EFEC" w:rsidR="00B74D28" w:rsidRPr="00FC29A4" w:rsidRDefault="00F26779"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22</w:t>
      </w:r>
      <w:r w:rsidRPr="00FC29A4">
        <w:rPr>
          <w:bCs/>
          <w:noProof/>
          <w:color w:val="FF0000"/>
          <w:sz w:val="28"/>
          <w:szCs w:val="28"/>
        </w:rPr>
        <w:fldChar w:fldCharType="end"/>
      </w:r>
      <w:r w:rsidR="009861CE" w:rsidRPr="00FC29A4">
        <w:rPr>
          <w:bCs/>
          <w:color w:val="FF0000"/>
          <w:sz w:val="28"/>
          <w:szCs w:val="28"/>
        </w:rPr>
        <w:t xml:space="preserve"> </w:t>
      </w:r>
      <w:r w:rsidR="00B74D28" w:rsidRPr="00FC29A4">
        <w:rPr>
          <w:color w:val="FF0000"/>
          <w:sz w:val="28"/>
          <w:szCs w:val="28"/>
        </w:rPr>
        <w:t>При</w:t>
      </w:r>
      <w:r w:rsidR="009861CE" w:rsidRPr="00FC29A4">
        <w:rPr>
          <w:color w:val="FF0000"/>
          <w:sz w:val="28"/>
          <w:szCs w:val="28"/>
        </w:rPr>
        <w:t xml:space="preserve"> </w:t>
      </w:r>
      <w:r w:rsidR="00B74D28" w:rsidRPr="00FC29A4">
        <w:rPr>
          <w:color w:val="FF0000"/>
          <w:sz w:val="28"/>
          <w:szCs w:val="28"/>
        </w:rPr>
        <w:t>применении</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качестве</w:t>
      </w:r>
      <w:r w:rsidR="009861CE" w:rsidRPr="00FC29A4">
        <w:rPr>
          <w:color w:val="FF0000"/>
          <w:sz w:val="28"/>
          <w:szCs w:val="28"/>
        </w:rPr>
        <w:t xml:space="preserve"> </w:t>
      </w:r>
      <w:r w:rsidR="00B74D28" w:rsidRPr="00FC29A4">
        <w:rPr>
          <w:color w:val="FF0000"/>
          <w:sz w:val="28"/>
          <w:szCs w:val="28"/>
        </w:rPr>
        <w:t>коагулянта</w:t>
      </w:r>
      <w:r w:rsidR="009861CE" w:rsidRPr="00FC29A4">
        <w:rPr>
          <w:color w:val="FF0000"/>
          <w:sz w:val="28"/>
          <w:szCs w:val="28"/>
        </w:rPr>
        <w:t xml:space="preserve"> </w:t>
      </w:r>
      <w:r w:rsidR="00B74D28" w:rsidRPr="00FC29A4">
        <w:rPr>
          <w:color w:val="FF0000"/>
          <w:sz w:val="28"/>
          <w:szCs w:val="28"/>
        </w:rPr>
        <w:t>сухого</w:t>
      </w:r>
      <w:r w:rsidR="009861CE" w:rsidRPr="00FC29A4">
        <w:rPr>
          <w:color w:val="FF0000"/>
          <w:sz w:val="28"/>
          <w:szCs w:val="28"/>
        </w:rPr>
        <w:t xml:space="preserve"> </w:t>
      </w:r>
      <w:r w:rsidR="00B74D28" w:rsidRPr="00FC29A4">
        <w:rPr>
          <w:color w:val="FF0000"/>
          <w:sz w:val="28"/>
          <w:szCs w:val="28"/>
        </w:rPr>
        <w:t>хлорного</w:t>
      </w:r>
      <w:r w:rsidR="009861CE" w:rsidRPr="00FC29A4">
        <w:rPr>
          <w:color w:val="FF0000"/>
          <w:sz w:val="28"/>
          <w:szCs w:val="28"/>
        </w:rPr>
        <w:t xml:space="preserve"> </w:t>
      </w:r>
      <w:r w:rsidR="00B74D28" w:rsidRPr="00FC29A4">
        <w:rPr>
          <w:color w:val="FF0000"/>
          <w:sz w:val="28"/>
          <w:szCs w:val="28"/>
        </w:rPr>
        <w:t>железа</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верхней</w:t>
      </w:r>
      <w:r w:rsidR="009861CE" w:rsidRPr="00FC29A4">
        <w:rPr>
          <w:color w:val="FF0000"/>
          <w:sz w:val="28"/>
          <w:szCs w:val="28"/>
        </w:rPr>
        <w:t xml:space="preserve"> </w:t>
      </w:r>
      <w:r w:rsidR="00B74D28" w:rsidRPr="00FC29A4">
        <w:rPr>
          <w:color w:val="FF0000"/>
          <w:sz w:val="28"/>
          <w:szCs w:val="28"/>
        </w:rPr>
        <w:t>части</w:t>
      </w:r>
      <w:r w:rsidR="009861CE" w:rsidRPr="00FC29A4">
        <w:rPr>
          <w:color w:val="FF0000"/>
          <w:sz w:val="28"/>
          <w:szCs w:val="28"/>
        </w:rPr>
        <w:t xml:space="preserve"> </w:t>
      </w:r>
      <w:r w:rsidR="00B74D28" w:rsidRPr="00FC29A4">
        <w:rPr>
          <w:color w:val="FF0000"/>
          <w:sz w:val="28"/>
          <w:szCs w:val="28"/>
        </w:rPr>
        <w:t>растворного</w:t>
      </w:r>
      <w:r w:rsidR="009861CE" w:rsidRPr="00FC29A4">
        <w:rPr>
          <w:color w:val="FF0000"/>
          <w:sz w:val="28"/>
          <w:szCs w:val="28"/>
        </w:rPr>
        <w:t xml:space="preserve"> </w:t>
      </w:r>
      <w:r w:rsidR="00B74D28" w:rsidRPr="00FC29A4">
        <w:rPr>
          <w:color w:val="FF0000"/>
          <w:sz w:val="28"/>
          <w:szCs w:val="28"/>
        </w:rPr>
        <w:t>бака</w:t>
      </w:r>
      <w:r w:rsidR="009861CE" w:rsidRPr="00FC29A4">
        <w:rPr>
          <w:color w:val="FF0000"/>
          <w:sz w:val="28"/>
          <w:szCs w:val="28"/>
        </w:rPr>
        <w:t xml:space="preserve"> </w:t>
      </w:r>
      <w:r w:rsidR="00B74D28" w:rsidRPr="00FC29A4">
        <w:rPr>
          <w:color w:val="FF0000"/>
          <w:sz w:val="28"/>
          <w:szCs w:val="28"/>
        </w:rPr>
        <w:t>следует</w:t>
      </w:r>
      <w:r w:rsidR="009861CE" w:rsidRPr="00FC29A4">
        <w:rPr>
          <w:color w:val="FF0000"/>
          <w:sz w:val="28"/>
          <w:szCs w:val="28"/>
        </w:rPr>
        <w:t xml:space="preserve"> </w:t>
      </w:r>
      <w:r w:rsidR="00B74D28" w:rsidRPr="00FC29A4">
        <w:rPr>
          <w:color w:val="FF0000"/>
          <w:sz w:val="28"/>
          <w:szCs w:val="28"/>
        </w:rPr>
        <w:t>предусматривать</w:t>
      </w:r>
      <w:r w:rsidR="009861CE" w:rsidRPr="00FC29A4">
        <w:rPr>
          <w:color w:val="FF0000"/>
          <w:sz w:val="28"/>
          <w:szCs w:val="28"/>
        </w:rPr>
        <w:t xml:space="preserve"> </w:t>
      </w:r>
      <w:r w:rsidR="00B74D28" w:rsidRPr="00FC29A4">
        <w:rPr>
          <w:color w:val="FF0000"/>
          <w:sz w:val="28"/>
          <w:szCs w:val="28"/>
        </w:rPr>
        <w:t>колосниковую</w:t>
      </w:r>
      <w:r w:rsidR="009861CE" w:rsidRPr="00FC29A4">
        <w:rPr>
          <w:color w:val="FF0000"/>
          <w:sz w:val="28"/>
          <w:szCs w:val="28"/>
        </w:rPr>
        <w:t xml:space="preserve"> </w:t>
      </w:r>
      <w:r w:rsidR="00B74D28" w:rsidRPr="00FC29A4">
        <w:rPr>
          <w:color w:val="FF0000"/>
          <w:sz w:val="28"/>
          <w:szCs w:val="28"/>
        </w:rPr>
        <w:t>решетку.</w:t>
      </w:r>
      <w:r w:rsidR="009861CE" w:rsidRPr="00FC29A4">
        <w:rPr>
          <w:color w:val="FF0000"/>
          <w:sz w:val="28"/>
          <w:szCs w:val="28"/>
        </w:rPr>
        <w:t xml:space="preserve"> </w:t>
      </w:r>
      <w:r w:rsidR="00B74D28" w:rsidRPr="00FC29A4">
        <w:rPr>
          <w:color w:val="FF0000"/>
          <w:sz w:val="28"/>
          <w:szCs w:val="28"/>
        </w:rPr>
        <w:t>Баки</w:t>
      </w:r>
      <w:r w:rsidR="009861CE" w:rsidRPr="00FC29A4">
        <w:rPr>
          <w:color w:val="FF0000"/>
          <w:sz w:val="28"/>
          <w:szCs w:val="28"/>
        </w:rPr>
        <w:t xml:space="preserve"> </w:t>
      </w:r>
      <w:r w:rsidR="00B74D28" w:rsidRPr="00FC29A4">
        <w:rPr>
          <w:color w:val="FF0000"/>
          <w:sz w:val="28"/>
          <w:szCs w:val="28"/>
        </w:rPr>
        <w:t>должны</w:t>
      </w:r>
      <w:r w:rsidR="009861CE" w:rsidRPr="00FC29A4">
        <w:rPr>
          <w:color w:val="FF0000"/>
          <w:sz w:val="28"/>
          <w:szCs w:val="28"/>
        </w:rPr>
        <w:t xml:space="preserve"> </w:t>
      </w:r>
      <w:r w:rsidR="00B74D28" w:rsidRPr="00FC29A4">
        <w:rPr>
          <w:color w:val="FF0000"/>
          <w:sz w:val="28"/>
          <w:szCs w:val="28"/>
        </w:rPr>
        <w:t>размещаться</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изолированном</w:t>
      </w:r>
      <w:r w:rsidR="009861CE" w:rsidRPr="00FC29A4">
        <w:rPr>
          <w:color w:val="FF0000"/>
          <w:sz w:val="28"/>
          <w:szCs w:val="28"/>
        </w:rPr>
        <w:t xml:space="preserve"> </w:t>
      </w:r>
      <w:r w:rsidR="00B74D28" w:rsidRPr="00FC29A4">
        <w:rPr>
          <w:color w:val="FF0000"/>
          <w:sz w:val="28"/>
          <w:szCs w:val="28"/>
        </w:rPr>
        <w:t>помещении</w:t>
      </w:r>
      <w:r w:rsidR="009861CE" w:rsidRPr="00FC29A4">
        <w:rPr>
          <w:color w:val="FF0000"/>
          <w:sz w:val="28"/>
          <w:szCs w:val="28"/>
        </w:rPr>
        <w:t xml:space="preserve"> </w:t>
      </w:r>
      <w:r w:rsidR="00FD242E" w:rsidRPr="00FC29A4">
        <w:rPr>
          <w:color w:val="FF0000"/>
          <w:sz w:val="28"/>
          <w:szCs w:val="28"/>
        </w:rPr>
        <w:t>(боксе)</w:t>
      </w:r>
      <w:r w:rsidR="009861CE" w:rsidRPr="00FC29A4">
        <w:rPr>
          <w:color w:val="FF0000"/>
          <w:sz w:val="28"/>
          <w:szCs w:val="28"/>
        </w:rPr>
        <w:t xml:space="preserve"> </w:t>
      </w:r>
      <w:r w:rsidR="00FD242E" w:rsidRPr="00FC29A4">
        <w:rPr>
          <w:color w:val="FF0000"/>
          <w:sz w:val="28"/>
          <w:szCs w:val="28"/>
        </w:rPr>
        <w:t>с</w:t>
      </w:r>
      <w:r w:rsidR="009861CE" w:rsidRPr="00FC29A4">
        <w:rPr>
          <w:color w:val="FF0000"/>
          <w:sz w:val="28"/>
          <w:szCs w:val="28"/>
        </w:rPr>
        <w:t xml:space="preserve"> </w:t>
      </w:r>
      <w:r w:rsidR="00FD242E" w:rsidRPr="00FC29A4">
        <w:rPr>
          <w:color w:val="FF0000"/>
          <w:sz w:val="28"/>
          <w:szCs w:val="28"/>
        </w:rPr>
        <w:t>местными</w:t>
      </w:r>
      <w:r w:rsidR="009861CE" w:rsidRPr="00FC29A4">
        <w:rPr>
          <w:color w:val="FF0000"/>
          <w:sz w:val="28"/>
          <w:szCs w:val="28"/>
        </w:rPr>
        <w:t xml:space="preserve"> </w:t>
      </w:r>
      <w:r w:rsidR="00FD242E" w:rsidRPr="00FC29A4">
        <w:rPr>
          <w:color w:val="FF0000"/>
          <w:sz w:val="28"/>
          <w:szCs w:val="28"/>
        </w:rPr>
        <w:t>отсосами.</w:t>
      </w:r>
    </w:p>
    <w:p w14:paraId="48FC7565" w14:textId="4DB80307" w:rsidR="00B74D28" w:rsidRPr="00FC29A4" w:rsidRDefault="00F26779"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23</w:t>
      </w:r>
      <w:r w:rsidRPr="00FC29A4">
        <w:rPr>
          <w:bCs/>
          <w:noProof/>
          <w:color w:val="FF0000"/>
          <w:sz w:val="28"/>
          <w:szCs w:val="28"/>
        </w:rPr>
        <w:fldChar w:fldCharType="end"/>
      </w:r>
      <w:r w:rsidR="009861CE" w:rsidRPr="00FC29A4">
        <w:rPr>
          <w:bCs/>
          <w:color w:val="FF0000"/>
          <w:sz w:val="28"/>
          <w:szCs w:val="28"/>
        </w:rPr>
        <w:t xml:space="preserve"> </w:t>
      </w:r>
      <w:r w:rsidR="00B74D28" w:rsidRPr="00FC29A4">
        <w:rPr>
          <w:color w:val="FF0000"/>
          <w:sz w:val="28"/>
          <w:szCs w:val="28"/>
        </w:rPr>
        <w:t>Для</w:t>
      </w:r>
      <w:r w:rsidR="009861CE" w:rsidRPr="00FC29A4">
        <w:rPr>
          <w:color w:val="FF0000"/>
          <w:sz w:val="28"/>
          <w:szCs w:val="28"/>
        </w:rPr>
        <w:t xml:space="preserve"> </w:t>
      </w:r>
      <w:r w:rsidR="00B74D28" w:rsidRPr="00FC29A4">
        <w:rPr>
          <w:color w:val="FF0000"/>
          <w:sz w:val="28"/>
          <w:szCs w:val="28"/>
        </w:rPr>
        <w:t>транспортирования</w:t>
      </w:r>
      <w:r w:rsidR="009861CE" w:rsidRPr="00FC29A4">
        <w:rPr>
          <w:color w:val="FF0000"/>
          <w:sz w:val="28"/>
          <w:szCs w:val="28"/>
        </w:rPr>
        <w:t xml:space="preserve"> </w:t>
      </w:r>
      <w:r w:rsidR="00B74D28" w:rsidRPr="00FC29A4">
        <w:rPr>
          <w:color w:val="FF0000"/>
          <w:sz w:val="28"/>
          <w:szCs w:val="28"/>
        </w:rPr>
        <w:t>раствора</w:t>
      </w:r>
      <w:r w:rsidR="009861CE" w:rsidRPr="00FC29A4">
        <w:rPr>
          <w:color w:val="FF0000"/>
          <w:sz w:val="28"/>
          <w:szCs w:val="28"/>
        </w:rPr>
        <w:t xml:space="preserve"> </w:t>
      </w:r>
      <w:r w:rsidR="00B74D28" w:rsidRPr="00FC29A4">
        <w:rPr>
          <w:color w:val="FF0000"/>
          <w:sz w:val="28"/>
          <w:szCs w:val="28"/>
        </w:rPr>
        <w:t>коагулянта</w:t>
      </w:r>
      <w:r w:rsidR="009861CE" w:rsidRPr="00FC29A4">
        <w:rPr>
          <w:color w:val="FF0000"/>
          <w:sz w:val="28"/>
          <w:szCs w:val="28"/>
        </w:rPr>
        <w:t xml:space="preserve"> </w:t>
      </w:r>
      <w:r w:rsidR="00B74D28" w:rsidRPr="00FC29A4">
        <w:rPr>
          <w:color w:val="FF0000"/>
          <w:sz w:val="28"/>
          <w:szCs w:val="28"/>
        </w:rPr>
        <w:t>следует</w:t>
      </w:r>
      <w:r w:rsidR="009861CE" w:rsidRPr="00FC29A4">
        <w:rPr>
          <w:color w:val="FF0000"/>
          <w:sz w:val="28"/>
          <w:szCs w:val="28"/>
        </w:rPr>
        <w:t xml:space="preserve"> </w:t>
      </w:r>
      <w:r w:rsidR="00B74D28" w:rsidRPr="00FC29A4">
        <w:rPr>
          <w:color w:val="FF0000"/>
          <w:sz w:val="28"/>
          <w:szCs w:val="28"/>
        </w:rPr>
        <w:t>применять</w:t>
      </w:r>
      <w:r w:rsidR="009861CE" w:rsidRPr="00FC29A4">
        <w:rPr>
          <w:color w:val="FF0000"/>
          <w:sz w:val="28"/>
          <w:szCs w:val="28"/>
        </w:rPr>
        <w:t xml:space="preserve"> </w:t>
      </w:r>
      <w:r w:rsidR="00B74D28" w:rsidRPr="00FC29A4">
        <w:rPr>
          <w:color w:val="FF0000"/>
          <w:sz w:val="28"/>
          <w:szCs w:val="28"/>
        </w:rPr>
        <w:t>кислотостойкие</w:t>
      </w:r>
      <w:r w:rsidR="009861CE" w:rsidRPr="00FC29A4">
        <w:rPr>
          <w:color w:val="FF0000"/>
          <w:sz w:val="28"/>
          <w:szCs w:val="28"/>
        </w:rPr>
        <w:t xml:space="preserve"> </w:t>
      </w:r>
      <w:r w:rsidR="00B74D28" w:rsidRPr="00FC29A4">
        <w:rPr>
          <w:color w:val="FF0000"/>
          <w:sz w:val="28"/>
          <w:szCs w:val="28"/>
        </w:rPr>
        <w:t>материалы</w:t>
      </w:r>
      <w:r w:rsidR="009861CE" w:rsidRPr="00FC29A4">
        <w:rPr>
          <w:color w:val="FF0000"/>
          <w:sz w:val="28"/>
          <w:szCs w:val="28"/>
        </w:rPr>
        <w:t xml:space="preserve"> </w:t>
      </w:r>
      <w:r w:rsidR="00B74D28" w:rsidRPr="00FC29A4">
        <w:rPr>
          <w:color w:val="FF0000"/>
          <w:sz w:val="28"/>
          <w:szCs w:val="28"/>
        </w:rPr>
        <w:t>и</w:t>
      </w:r>
      <w:r w:rsidR="009861CE" w:rsidRPr="00FC29A4">
        <w:rPr>
          <w:color w:val="FF0000"/>
          <w:sz w:val="28"/>
          <w:szCs w:val="28"/>
        </w:rPr>
        <w:t xml:space="preserve"> </w:t>
      </w:r>
      <w:r w:rsidR="00B74D28" w:rsidRPr="00FC29A4">
        <w:rPr>
          <w:color w:val="FF0000"/>
          <w:sz w:val="28"/>
          <w:szCs w:val="28"/>
        </w:rPr>
        <w:t>оборудование.</w:t>
      </w:r>
    </w:p>
    <w:p w14:paraId="18307404" w14:textId="77777777" w:rsidR="00B74D28" w:rsidRPr="00FC29A4" w:rsidRDefault="00B74D28" w:rsidP="00E267D2">
      <w:pPr>
        <w:widowControl/>
        <w:spacing w:before="0" w:after="0"/>
        <w:rPr>
          <w:color w:val="FF0000"/>
          <w:sz w:val="28"/>
          <w:szCs w:val="28"/>
        </w:rPr>
      </w:pPr>
      <w:r w:rsidRPr="00FC29A4">
        <w:rPr>
          <w:color w:val="FF0000"/>
          <w:sz w:val="28"/>
          <w:szCs w:val="28"/>
        </w:rPr>
        <w:t>Конструкции</w:t>
      </w:r>
      <w:r w:rsidR="009861CE" w:rsidRPr="00FC29A4">
        <w:rPr>
          <w:color w:val="FF0000"/>
          <w:sz w:val="28"/>
          <w:szCs w:val="28"/>
        </w:rPr>
        <w:t xml:space="preserve"> </w:t>
      </w:r>
      <w:bookmarkStart w:id="89" w:name="OCRUncertain672"/>
      <w:proofErr w:type="spellStart"/>
      <w:r w:rsidRPr="00FC29A4">
        <w:rPr>
          <w:color w:val="FF0000"/>
          <w:sz w:val="28"/>
          <w:szCs w:val="28"/>
        </w:rPr>
        <w:t>реагентопроводов</w:t>
      </w:r>
      <w:bookmarkEnd w:id="89"/>
      <w:proofErr w:type="spellEnd"/>
      <w:r w:rsidR="009861CE" w:rsidRPr="00FC29A4">
        <w:rPr>
          <w:color w:val="FF0000"/>
          <w:sz w:val="28"/>
          <w:szCs w:val="28"/>
        </w:rPr>
        <w:t xml:space="preserve"> </w:t>
      </w:r>
      <w:r w:rsidRPr="00FC29A4">
        <w:rPr>
          <w:color w:val="FF0000"/>
          <w:sz w:val="28"/>
          <w:szCs w:val="28"/>
        </w:rPr>
        <w:t>должны</w:t>
      </w:r>
      <w:r w:rsidR="009861CE" w:rsidRPr="00FC29A4">
        <w:rPr>
          <w:color w:val="FF0000"/>
          <w:sz w:val="28"/>
          <w:szCs w:val="28"/>
        </w:rPr>
        <w:t xml:space="preserve"> </w:t>
      </w:r>
      <w:r w:rsidRPr="00FC29A4">
        <w:rPr>
          <w:color w:val="FF0000"/>
          <w:sz w:val="28"/>
          <w:szCs w:val="28"/>
        </w:rPr>
        <w:t>обеспечивать</w:t>
      </w:r>
      <w:r w:rsidR="009861CE" w:rsidRPr="00FC29A4">
        <w:rPr>
          <w:color w:val="FF0000"/>
          <w:sz w:val="28"/>
          <w:szCs w:val="28"/>
        </w:rPr>
        <w:t xml:space="preserve"> </w:t>
      </w:r>
      <w:r w:rsidRPr="00FC29A4">
        <w:rPr>
          <w:color w:val="FF0000"/>
          <w:sz w:val="28"/>
          <w:szCs w:val="28"/>
        </w:rPr>
        <w:t>возможность</w:t>
      </w:r>
      <w:r w:rsidR="009861CE" w:rsidRPr="00FC29A4">
        <w:rPr>
          <w:color w:val="FF0000"/>
          <w:sz w:val="28"/>
          <w:szCs w:val="28"/>
        </w:rPr>
        <w:t xml:space="preserve"> </w:t>
      </w:r>
      <w:r w:rsidRPr="00FC29A4">
        <w:rPr>
          <w:color w:val="FF0000"/>
          <w:sz w:val="28"/>
          <w:szCs w:val="28"/>
        </w:rPr>
        <w:t>их</w:t>
      </w:r>
      <w:r w:rsidR="009861CE" w:rsidRPr="00FC29A4">
        <w:rPr>
          <w:color w:val="FF0000"/>
          <w:sz w:val="28"/>
          <w:szCs w:val="28"/>
        </w:rPr>
        <w:t xml:space="preserve"> </w:t>
      </w:r>
      <w:r w:rsidRPr="00FC29A4">
        <w:rPr>
          <w:color w:val="FF0000"/>
          <w:sz w:val="28"/>
          <w:szCs w:val="28"/>
        </w:rPr>
        <w:t>быстрой</w:t>
      </w:r>
      <w:r w:rsidR="009861CE" w:rsidRPr="00FC29A4">
        <w:rPr>
          <w:color w:val="FF0000"/>
          <w:sz w:val="28"/>
          <w:szCs w:val="28"/>
        </w:rPr>
        <w:t xml:space="preserve"> </w:t>
      </w:r>
      <w:r w:rsidRPr="00FC29A4">
        <w:rPr>
          <w:color w:val="FF0000"/>
          <w:sz w:val="28"/>
          <w:szCs w:val="28"/>
        </w:rPr>
        <w:t>прочистки</w:t>
      </w:r>
      <w:r w:rsidR="009861CE" w:rsidRPr="00FC29A4">
        <w:rPr>
          <w:color w:val="FF0000"/>
          <w:sz w:val="28"/>
          <w:szCs w:val="28"/>
        </w:rPr>
        <w:t xml:space="preserve"> </w:t>
      </w:r>
      <w:r w:rsidRPr="00FC29A4">
        <w:rPr>
          <w:color w:val="FF0000"/>
          <w:sz w:val="28"/>
          <w:szCs w:val="28"/>
        </w:rPr>
        <w:t>и</w:t>
      </w:r>
      <w:r w:rsidR="009861CE" w:rsidRPr="00FC29A4">
        <w:rPr>
          <w:color w:val="FF0000"/>
          <w:sz w:val="28"/>
          <w:szCs w:val="28"/>
        </w:rPr>
        <w:t xml:space="preserve"> </w:t>
      </w:r>
      <w:r w:rsidRPr="00FC29A4">
        <w:rPr>
          <w:color w:val="FF0000"/>
          <w:sz w:val="28"/>
          <w:szCs w:val="28"/>
        </w:rPr>
        <w:t>промывки.</w:t>
      </w:r>
    </w:p>
    <w:p w14:paraId="15DF8C81" w14:textId="0F24128A" w:rsidR="00B74D28" w:rsidRPr="00FC29A4" w:rsidRDefault="00F26779"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24</w:t>
      </w:r>
      <w:r w:rsidRPr="00FC29A4">
        <w:rPr>
          <w:bCs/>
          <w:noProof/>
          <w:color w:val="FF0000"/>
          <w:sz w:val="28"/>
          <w:szCs w:val="28"/>
        </w:rPr>
        <w:fldChar w:fldCharType="end"/>
      </w:r>
      <w:r w:rsidR="009861CE" w:rsidRPr="00FC29A4">
        <w:rPr>
          <w:bCs/>
          <w:color w:val="FF0000"/>
          <w:sz w:val="28"/>
          <w:szCs w:val="28"/>
        </w:rPr>
        <w:t xml:space="preserve"> </w:t>
      </w:r>
      <w:r w:rsidR="00B74D28" w:rsidRPr="00FC29A4">
        <w:rPr>
          <w:color w:val="FF0000"/>
          <w:sz w:val="28"/>
          <w:szCs w:val="28"/>
        </w:rPr>
        <w:t>Для</w:t>
      </w:r>
      <w:r w:rsidR="009861CE" w:rsidRPr="00FC29A4">
        <w:rPr>
          <w:color w:val="FF0000"/>
          <w:sz w:val="28"/>
          <w:szCs w:val="28"/>
        </w:rPr>
        <w:t xml:space="preserve"> </w:t>
      </w:r>
      <w:r w:rsidR="00B74D28" w:rsidRPr="00FC29A4">
        <w:rPr>
          <w:color w:val="FF0000"/>
          <w:sz w:val="28"/>
          <w:szCs w:val="28"/>
        </w:rPr>
        <w:t>подщелачивания</w:t>
      </w:r>
      <w:r w:rsidR="009861CE" w:rsidRPr="00FC29A4">
        <w:rPr>
          <w:color w:val="FF0000"/>
          <w:sz w:val="28"/>
          <w:szCs w:val="28"/>
        </w:rPr>
        <w:t xml:space="preserve"> </w:t>
      </w:r>
      <w:r w:rsidR="00B74D28" w:rsidRPr="00FC29A4">
        <w:rPr>
          <w:color w:val="FF0000"/>
          <w:sz w:val="28"/>
          <w:szCs w:val="28"/>
        </w:rPr>
        <w:t>и</w:t>
      </w:r>
      <w:r w:rsidR="009861CE" w:rsidRPr="00FC29A4">
        <w:rPr>
          <w:color w:val="FF0000"/>
          <w:sz w:val="28"/>
          <w:szCs w:val="28"/>
        </w:rPr>
        <w:t xml:space="preserve"> </w:t>
      </w:r>
      <w:r w:rsidR="00B74D28" w:rsidRPr="00FC29A4">
        <w:rPr>
          <w:color w:val="FF0000"/>
          <w:sz w:val="28"/>
          <w:szCs w:val="28"/>
        </w:rPr>
        <w:t>стабилизации</w:t>
      </w:r>
      <w:r w:rsidR="009861CE" w:rsidRPr="00FC29A4">
        <w:rPr>
          <w:color w:val="FF0000"/>
          <w:sz w:val="28"/>
          <w:szCs w:val="28"/>
        </w:rPr>
        <w:t xml:space="preserve"> </w:t>
      </w:r>
      <w:r w:rsidR="00B74D28" w:rsidRPr="00FC29A4">
        <w:rPr>
          <w:color w:val="FF0000"/>
          <w:sz w:val="28"/>
          <w:szCs w:val="28"/>
        </w:rPr>
        <w:t>воды</w:t>
      </w:r>
      <w:r w:rsidR="009861CE" w:rsidRPr="00FC29A4">
        <w:rPr>
          <w:color w:val="FF0000"/>
          <w:sz w:val="28"/>
          <w:szCs w:val="28"/>
        </w:rPr>
        <w:t xml:space="preserve"> </w:t>
      </w:r>
      <w:r w:rsidR="00B74D28" w:rsidRPr="00FC29A4">
        <w:rPr>
          <w:color w:val="FF0000"/>
          <w:sz w:val="28"/>
          <w:szCs w:val="28"/>
        </w:rPr>
        <w:t>следует</w:t>
      </w:r>
      <w:r w:rsidR="009861CE" w:rsidRPr="00FC29A4">
        <w:rPr>
          <w:color w:val="FF0000"/>
          <w:sz w:val="28"/>
          <w:szCs w:val="28"/>
        </w:rPr>
        <w:t xml:space="preserve"> </w:t>
      </w:r>
      <w:r w:rsidR="00B74D28" w:rsidRPr="00FC29A4">
        <w:rPr>
          <w:color w:val="FF0000"/>
          <w:sz w:val="28"/>
          <w:szCs w:val="28"/>
        </w:rPr>
        <w:t>применять</w:t>
      </w:r>
      <w:r w:rsidR="009861CE" w:rsidRPr="00FC29A4">
        <w:rPr>
          <w:color w:val="FF0000"/>
          <w:sz w:val="28"/>
          <w:szCs w:val="28"/>
        </w:rPr>
        <w:t xml:space="preserve"> </w:t>
      </w:r>
      <w:r w:rsidR="00B74D28" w:rsidRPr="00FC29A4">
        <w:rPr>
          <w:color w:val="FF0000"/>
          <w:sz w:val="28"/>
          <w:szCs w:val="28"/>
        </w:rPr>
        <w:t>известь.</w:t>
      </w:r>
      <w:r w:rsidR="009861CE" w:rsidRPr="00FC29A4">
        <w:rPr>
          <w:color w:val="FF0000"/>
          <w:sz w:val="28"/>
          <w:szCs w:val="28"/>
        </w:rPr>
        <w:t xml:space="preserve"> </w:t>
      </w:r>
      <w:r w:rsidR="00B74D28" w:rsidRPr="00FC29A4">
        <w:rPr>
          <w:color w:val="FF0000"/>
          <w:sz w:val="28"/>
          <w:szCs w:val="28"/>
        </w:rPr>
        <w:t>При</w:t>
      </w:r>
      <w:r w:rsidR="009861CE" w:rsidRPr="00FC29A4">
        <w:rPr>
          <w:color w:val="FF0000"/>
          <w:sz w:val="28"/>
          <w:szCs w:val="28"/>
        </w:rPr>
        <w:t xml:space="preserve"> </w:t>
      </w:r>
      <w:r w:rsidR="00B74D28" w:rsidRPr="00FC29A4">
        <w:rPr>
          <w:color w:val="FF0000"/>
          <w:sz w:val="28"/>
          <w:szCs w:val="28"/>
        </w:rPr>
        <w:t>обосновании</w:t>
      </w:r>
      <w:r w:rsidR="009861CE" w:rsidRPr="00FC29A4">
        <w:rPr>
          <w:color w:val="FF0000"/>
          <w:sz w:val="28"/>
          <w:szCs w:val="28"/>
        </w:rPr>
        <w:t xml:space="preserve"> </w:t>
      </w:r>
      <w:r w:rsidR="00B74D28" w:rsidRPr="00FC29A4">
        <w:rPr>
          <w:color w:val="FF0000"/>
          <w:sz w:val="28"/>
          <w:szCs w:val="28"/>
        </w:rPr>
        <w:t>допускается</w:t>
      </w:r>
      <w:r w:rsidR="009861CE" w:rsidRPr="00FC29A4">
        <w:rPr>
          <w:color w:val="FF0000"/>
          <w:sz w:val="28"/>
          <w:szCs w:val="28"/>
        </w:rPr>
        <w:t xml:space="preserve"> </w:t>
      </w:r>
      <w:r w:rsidR="00B74D28" w:rsidRPr="00FC29A4">
        <w:rPr>
          <w:color w:val="FF0000"/>
          <w:sz w:val="28"/>
          <w:szCs w:val="28"/>
        </w:rPr>
        <w:t>применение</w:t>
      </w:r>
      <w:r w:rsidR="009861CE" w:rsidRPr="00FC29A4">
        <w:rPr>
          <w:color w:val="FF0000"/>
          <w:sz w:val="28"/>
          <w:szCs w:val="28"/>
        </w:rPr>
        <w:t xml:space="preserve"> </w:t>
      </w:r>
      <w:r w:rsidR="00B74D28" w:rsidRPr="00FC29A4">
        <w:rPr>
          <w:color w:val="FF0000"/>
          <w:sz w:val="28"/>
          <w:szCs w:val="28"/>
        </w:rPr>
        <w:t>соды.</w:t>
      </w:r>
    </w:p>
    <w:p w14:paraId="3C1DFC8B" w14:textId="2E40AD4F" w:rsidR="00B74D28" w:rsidRPr="00FC29A4" w:rsidRDefault="00F26779"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25</w:t>
      </w:r>
      <w:r w:rsidRPr="00FC29A4">
        <w:rPr>
          <w:bCs/>
          <w:noProof/>
          <w:color w:val="FF0000"/>
          <w:sz w:val="28"/>
          <w:szCs w:val="28"/>
        </w:rPr>
        <w:fldChar w:fldCharType="end"/>
      </w:r>
      <w:r w:rsidR="009861CE" w:rsidRPr="00FC29A4">
        <w:rPr>
          <w:bCs/>
          <w:color w:val="FF0000"/>
          <w:sz w:val="28"/>
          <w:szCs w:val="28"/>
        </w:rPr>
        <w:t xml:space="preserve"> </w:t>
      </w:r>
      <w:r w:rsidR="001938FA" w:rsidRPr="00FC29A4">
        <w:rPr>
          <w:bCs/>
          <w:color w:val="FF0000"/>
          <w:sz w:val="28"/>
          <w:szCs w:val="28"/>
        </w:rPr>
        <w:t>Т</w:t>
      </w:r>
      <w:r w:rsidR="00B74D28" w:rsidRPr="00FC29A4">
        <w:rPr>
          <w:color w:val="FF0000"/>
          <w:sz w:val="28"/>
          <w:szCs w:val="28"/>
        </w:rPr>
        <w:t>ехнологическ</w:t>
      </w:r>
      <w:r w:rsidR="001938FA" w:rsidRPr="00FC29A4">
        <w:rPr>
          <w:color w:val="FF0000"/>
          <w:sz w:val="28"/>
          <w:szCs w:val="28"/>
        </w:rPr>
        <w:t>ую</w:t>
      </w:r>
      <w:r w:rsidR="009861CE" w:rsidRPr="00FC29A4">
        <w:rPr>
          <w:color w:val="FF0000"/>
          <w:sz w:val="28"/>
          <w:szCs w:val="28"/>
        </w:rPr>
        <w:t xml:space="preserve"> </w:t>
      </w:r>
      <w:r w:rsidR="00B74D28" w:rsidRPr="00FC29A4">
        <w:rPr>
          <w:color w:val="FF0000"/>
          <w:sz w:val="28"/>
          <w:szCs w:val="28"/>
        </w:rPr>
        <w:t>схем</w:t>
      </w:r>
      <w:r w:rsidR="001938FA" w:rsidRPr="00FC29A4">
        <w:rPr>
          <w:color w:val="FF0000"/>
          <w:sz w:val="28"/>
          <w:szCs w:val="28"/>
        </w:rPr>
        <w:t>у</w:t>
      </w:r>
      <w:r w:rsidR="009861CE" w:rsidRPr="00FC29A4">
        <w:rPr>
          <w:color w:val="FF0000"/>
          <w:sz w:val="28"/>
          <w:szCs w:val="28"/>
        </w:rPr>
        <w:t xml:space="preserve"> </w:t>
      </w:r>
      <w:r w:rsidR="00B74D28" w:rsidRPr="00FC29A4">
        <w:rPr>
          <w:color w:val="FF0000"/>
          <w:sz w:val="28"/>
          <w:szCs w:val="28"/>
        </w:rPr>
        <w:t>известкового</w:t>
      </w:r>
      <w:r w:rsidR="009861CE" w:rsidRPr="00FC29A4">
        <w:rPr>
          <w:color w:val="FF0000"/>
          <w:sz w:val="28"/>
          <w:szCs w:val="28"/>
        </w:rPr>
        <w:t xml:space="preserve"> </w:t>
      </w:r>
      <w:r w:rsidR="00B74D28" w:rsidRPr="00FC29A4">
        <w:rPr>
          <w:color w:val="FF0000"/>
          <w:sz w:val="28"/>
          <w:szCs w:val="28"/>
        </w:rPr>
        <w:t>хозяйства</w:t>
      </w:r>
      <w:r w:rsidR="009861CE" w:rsidRPr="00FC29A4">
        <w:rPr>
          <w:color w:val="FF0000"/>
          <w:sz w:val="28"/>
          <w:szCs w:val="28"/>
        </w:rPr>
        <w:t xml:space="preserve"> </w:t>
      </w:r>
      <w:r w:rsidR="00B74D28" w:rsidRPr="00FC29A4">
        <w:rPr>
          <w:color w:val="FF0000"/>
          <w:sz w:val="28"/>
          <w:szCs w:val="28"/>
        </w:rPr>
        <w:t>станции</w:t>
      </w:r>
      <w:r w:rsidR="009861CE" w:rsidRPr="00FC29A4">
        <w:rPr>
          <w:color w:val="FF0000"/>
          <w:sz w:val="28"/>
          <w:szCs w:val="28"/>
        </w:rPr>
        <w:t xml:space="preserve"> </w:t>
      </w:r>
      <w:bookmarkStart w:id="90" w:name="OCRUncertain682"/>
      <w:r w:rsidR="00B74D28" w:rsidRPr="00FC29A4">
        <w:rPr>
          <w:color w:val="FF0000"/>
          <w:sz w:val="28"/>
          <w:szCs w:val="28"/>
        </w:rPr>
        <w:t>водоподготовки</w:t>
      </w:r>
      <w:r w:rsidR="009861CE" w:rsidRPr="00FC29A4">
        <w:rPr>
          <w:color w:val="FF0000"/>
          <w:sz w:val="28"/>
          <w:szCs w:val="28"/>
        </w:rPr>
        <w:t xml:space="preserve"> </w:t>
      </w:r>
      <w:bookmarkEnd w:id="90"/>
      <w:r w:rsidR="00B74D28" w:rsidRPr="00FC29A4">
        <w:rPr>
          <w:color w:val="FF0000"/>
          <w:sz w:val="28"/>
          <w:szCs w:val="28"/>
        </w:rPr>
        <w:t>следует</w:t>
      </w:r>
      <w:r w:rsidR="009861CE" w:rsidRPr="00FC29A4">
        <w:rPr>
          <w:color w:val="FF0000"/>
          <w:sz w:val="28"/>
          <w:szCs w:val="28"/>
        </w:rPr>
        <w:t xml:space="preserve"> </w:t>
      </w:r>
      <w:r w:rsidR="001938FA" w:rsidRPr="00FC29A4">
        <w:rPr>
          <w:color w:val="FF0000"/>
          <w:sz w:val="28"/>
          <w:szCs w:val="28"/>
        </w:rPr>
        <w:t>выбирать</w:t>
      </w:r>
      <w:r w:rsidR="009861CE" w:rsidRPr="00FC29A4">
        <w:rPr>
          <w:color w:val="FF0000"/>
          <w:sz w:val="28"/>
          <w:szCs w:val="28"/>
        </w:rPr>
        <w:t xml:space="preserve"> </w:t>
      </w:r>
      <w:r w:rsidR="00B74D28" w:rsidRPr="00FC29A4">
        <w:rPr>
          <w:color w:val="FF0000"/>
          <w:sz w:val="28"/>
          <w:szCs w:val="28"/>
        </w:rPr>
        <w:t>с</w:t>
      </w:r>
      <w:r w:rsidR="009861CE" w:rsidRPr="00FC29A4">
        <w:rPr>
          <w:color w:val="FF0000"/>
          <w:sz w:val="28"/>
          <w:szCs w:val="28"/>
        </w:rPr>
        <w:t xml:space="preserve"> </w:t>
      </w:r>
      <w:r w:rsidR="00B74D28" w:rsidRPr="00FC29A4">
        <w:rPr>
          <w:color w:val="FF0000"/>
          <w:sz w:val="28"/>
          <w:szCs w:val="28"/>
        </w:rPr>
        <w:t>учетом</w:t>
      </w:r>
      <w:r w:rsidR="009861CE" w:rsidRPr="00FC29A4">
        <w:rPr>
          <w:color w:val="FF0000"/>
          <w:sz w:val="28"/>
          <w:szCs w:val="28"/>
        </w:rPr>
        <w:t xml:space="preserve"> </w:t>
      </w:r>
      <w:r w:rsidR="00B74D28" w:rsidRPr="00FC29A4">
        <w:rPr>
          <w:color w:val="FF0000"/>
          <w:sz w:val="28"/>
          <w:szCs w:val="28"/>
        </w:rPr>
        <w:t>качества</w:t>
      </w:r>
      <w:r w:rsidR="009861CE" w:rsidRPr="00FC29A4">
        <w:rPr>
          <w:color w:val="FF0000"/>
          <w:sz w:val="28"/>
          <w:szCs w:val="28"/>
        </w:rPr>
        <w:t xml:space="preserve"> </w:t>
      </w:r>
      <w:r w:rsidR="00B74D28" w:rsidRPr="00FC29A4">
        <w:rPr>
          <w:color w:val="FF0000"/>
          <w:sz w:val="28"/>
          <w:szCs w:val="28"/>
        </w:rPr>
        <w:t>и</w:t>
      </w:r>
      <w:r w:rsidR="009861CE" w:rsidRPr="00FC29A4">
        <w:rPr>
          <w:color w:val="FF0000"/>
          <w:sz w:val="28"/>
          <w:szCs w:val="28"/>
        </w:rPr>
        <w:t xml:space="preserve"> </w:t>
      </w:r>
      <w:r w:rsidR="00B74D28" w:rsidRPr="00FC29A4">
        <w:rPr>
          <w:color w:val="FF0000"/>
          <w:sz w:val="28"/>
          <w:szCs w:val="28"/>
        </w:rPr>
        <w:t>вида</w:t>
      </w:r>
      <w:r w:rsidR="009861CE" w:rsidRPr="00FC29A4">
        <w:rPr>
          <w:color w:val="FF0000"/>
          <w:sz w:val="28"/>
          <w:szCs w:val="28"/>
        </w:rPr>
        <w:t xml:space="preserve"> </w:t>
      </w:r>
      <w:r w:rsidR="00B74D28" w:rsidRPr="00FC29A4">
        <w:rPr>
          <w:color w:val="FF0000"/>
          <w:sz w:val="28"/>
          <w:szCs w:val="28"/>
        </w:rPr>
        <w:t>заводского</w:t>
      </w:r>
      <w:r w:rsidR="009861CE" w:rsidRPr="00FC29A4">
        <w:rPr>
          <w:color w:val="FF0000"/>
          <w:sz w:val="28"/>
          <w:szCs w:val="28"/>
        </w:rPr>
        <w:t xml:space="preserve"> </w:t>
      </w:r>
      <w:r w:rsidR="00B74D28" w:rsidRPr="00FC29A4">
        <w:rPr>
          <w:color w:val="FF0000"/>
          <w:sz w:val="28"/>
          <w:szCs w:val="28"/>
        </w:rPr>
        <w:t>продукта,</w:t>
      </w:r>
      <w:r w:rsidR="009861CE" w:rsidRPr="00FC29A4">
        <w:rPr>
          <w:color w:val="FF0000"/>
          <w:sz w:val="28"/>
          <w:szCs w:val="28"/>
        </w:rPr>
        <w:t xml:space="preserve"> </w:t>
      </w:r>
      <w:r w:rsidR="00B74D28" w:rsidRPr="00FC29A4">
        <w:rPr>
          <w:color w:val="FF0000"/>
          <w:sz w:val="28"/>
          <w:szCs w:val="28"/>
        </w:rPr>
        <w:t>потребности</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извести,</w:t>
      </w:r>
      <w:r w:rsidR="009861CE" w:rsidRPr="00FC29A4">
        <w:rPr>
          <w:color w:val="FF0000"/>
          <w:sz w:val="28"/>
          <w:szCs w:val="28"/>
        </w:rPr>
        <w:t xml:space="preserve"> </w:t>
      </w:r>
      <w:r w:rsidR="00B74D28" w:rsidRPr="00FC29A4">
        <w:rPr>
          <w:color w:val="FF0000"/>
          <w:sz w:val="28"/>
          <w:szCs w:val="28"/>
        </w:rPr>
        <w:t>места</w:t>
      </w:r>
      <w:r w:rsidR="009861CE" w:rsidRPr="00FC29A4">
        <w:rPr>
          <w:color w:val="FF0000"/>
          <w:sz w:val="28"/>
          <w:szCs w:val="28"/>
        </w:rPr>
        <w:t xml:space="preserve"> </w:t>
      </w:r>
      <w:r w:rsidR="00B74D28" w:rsidRPr="00FC29A4">
        <w:rPr>
          <w:color w:val="FF0000"/>
          <w:sz w:val="28"/>
          <w:szCs w:val="28"/>
        </w:rPr>
        <w:t>ее</w:t>
      </w:r>
      <w:r w:rsidR="009861CE" w:rsidRPr="00FC29A4">
        <w:rPr>
          <w:color w:val="FF0000"/>
          <w:sz w:val="28"/>
          <w:szCs w:val="28"/>
        </w:rPr>
        <w:t xml:space="preserve"> </w:t>
      </w:r>
      <w:r w:rsidR="00B74D28" w:rsidRPr="00FC29A4">
        <w:rPr>
          <w:color w:val="FF0000"/>
          <w:sz w:val="28"/>
          <w:szCs w:val="28"/>
        </w:rPr>
        <w:t>ввода</w:t>
      </w:r>
      <w:r w:rsidR="009861CE" w:rsidRPr="00FC29A4">
        <w:rPr>
          <w:color w:val="FF0000"/>
          <w:sz w:val="28"/>
          <w:szCs w:val="28"/>
        </w:rPr>
        <w:t xml:space="preserve"> </w:t>
      </w:r>
      <w:r w:rsidR="00B74D28" w:rsidRPr="00FC29A4">
        <w:rPr>
          <w:color w:val="FF0000"/>
          <w:sz w:val="28"/>
          <w:szCs w:val="28"/>
        </w:rPr>
        <w:t>и</w:t>
      </w:r>
      <w:r w:rsidR="009861CE" w:rsidRPr="00FC29A4">
        <w:rPr>
          <w:color w:val="FF0000"/>
          <w:sz w:val="28"/>
          <w:szCs w:val="28"/>
        </w:rPr>
        <w:t xml:space="preserve"> </w:t>
      </w:r>
      <w:r w:rsidR="0002189A" w:rsidRPr="00FC29A4">
        <w:rPr>
          <w:color w:val="FF0000"/>
          <w:sz w:val="28"/>
          <w:szCs w:val="28"/>
        </w:rPr>
        <w:t>т. д.</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случае</w:t>
      </w:r>
      <w:r w:rsidR="009861CE" w:rsidRPr="00FC29A4">
        <w:rPr>
          <w:color w:val="FF0000"/>
          <w:sz w:val="28"/>
          <w:szCs w:val="28"/>
        </w:rPr>
        <w:t xml:space="preserve"> </w:t>
      </w:r>
      <w:r w:rsidR="00B74D28" w:rsidRPr="00FC29A4">
        <w:rPr>
          <w:color w:val="FF0000"/>
          <w:sz w:val="28"/>
          <w:szCs w:val="28"/>
        </w:rPr>
        <w:t>применения</w:t>
      </w:r>
      <w:r w:rsidR="009861CE" w:rsidRPr="00FC29A4">
        <w:rPr>
          <w:color w:val="FF0000"/>
          <w:sz w:val="28"/>
          <w:szCs w:val="28"/>
        </w:rPr>
        <w:t xml:space="preserve"> </w:t>
      </w:r>
      <w:r w:rsidR="00B74D28" w:rsidRPr="00FC29A4">
        <w:rPr>
          <w:color w:val="FF0000"/>
          <w:sz w:val="28"/>
          <w:szCs w:val="28"/>
        </w:rPr>
        <w:t>комовой</w:t>
      </w:r>
      <w:r w:rsidR="009861CE" w:rsidRPr="00FC29A4">
        <w:rPr>
          <w:color w:val="FF0000"/>
          <w:sz w:val="28"/>
          <w:szCs w:val="28"/>
        </w:rPr>
        <w:t xml:space="preserve"> </w:t>
      </w:r>
      <w:r w:rsidR="00B74D28" w:rsidRPr="00FC29A4">
        <w:rPr>
          <w:color w:val="FF0000"/>
          <w:sz w:val="28"/>
          <w:szCs w:val="28"/>
        </w:rPr>
        <w:t>негашеной</w:t>
      </w:r>
      <w:r w:rsidR="009861CE" w:rsidRPr="00FC29A4">
        <w:rPr>
          <w:color w:val="FF0000"/>
          <w:sz w:val="28"/>
          <w:szCs w:val="28"/>
        </w:rPr>
        <w:t xml:space="preserve"> </w:t>
      </w:r>
      <w:r w:rsidR="00B74D28" w:rsidRPr="00FC29A4">
        <w:rPr>
          <w:color w:val="FF0000"/>
          <w:sz w:val="28"/>
          <w:szCs w:val="28"/>
        </w:rPr>
        <w:t>извести</w:t>
      </w:r>
      <w:r w:rsidR="009861CE" w:rsidRPr="00FC29A4">
        <w:rPr>
          <w:color w:val="FF0000"/>
          <w:sz w:val="28"/>
          <w:szCs w:val="28"/>
        </w:rPr>
        <w:t xml:space="preserve"> </w:t>
      </w:r>
      <w:r w:rsidR="00B74D28" w:rsidRPr="00FC29A4">
        <w:rPr>
          <w:color w:val="FF0000"/>
          <w:sz w:val="28"/>
          <w:szCs w:val="28"/>
        </w:rPr>
        <w:t>следует</w:t>
      </w:r>
      <w:r w:rsidR="009861CE" w:rsidRPr="00FC29A4">
        <w:rPr>
          <w:color w:val="FF0000"/>
          <w:sz w:val="28"/>
          <w:szCs w:val="28"/>
        </w:rPr>
        <w:t xml:space="preserve"> </w:t>
      </w:r>
      <w:r w:rsidR="00B74D28" w:rsidRPr="00FC29A4">
        <w:rPr>
          <w:color w:val="FF0000"/>
          <w:sz w:val="28"/>
          <w:szCs w:val="28"/>
        </w:rPr>
        <w:t>принимать</w:t>
      </w:r>
      <w:r w:rsidR="009861CE" w:rsidRPr="00FC29A4">
        <w:rPr>
          <w:color w:val="FF0000"/>
          <w:sz w:val="28"/>
          <w:szCs w:val="28"/>
        </w:rPr>
        <w:t xml:space="preserve"> </w:t>
      </w:r>
      <w:r w:rsidR="00B74D28" w:rsidRPr="00FC29A4">
        <w:rPr>
          <w:color w:val="FF0000"/>
          <w:sz w:val="28"/>
          <w:szCs w:val="28"/>
        </w:rPr>
        <w:t>мокрое</w:t>
      </w:r>
      <w:r w:rsidR="009861CE" w:rsidRPr="00FC29A4">
        <w:rPr>
          <w:color w:val="FF0000"/>
          <w:sz w:val="28"/>
          <w:szCs w:val="28"/>
        </w:rPr>
        <w:t xml:space="preserve"> </w:t>
      </w:r>
      <w:r w:rsidR="00B74D28" w:rsidRPr="00FC29A4">
        <w:rPr>
          <w:color w:val="FF0000"/>
          <w:sz w:val="28"/>
          <w:szCs w:val="28"/>
        </w:rPr>
        <w:t>хранение</w:t>
      </w:r>
      <w:r w:rsidR="009861CE" w:rsidRPr="00FC29A4">
        <w:rPr>
          <w:color w:val="FF0000"/>
          <w:sz w:val="28"/>
          <w:szCs w:val="28"/>
        </w:rPr>
        <w:t xml:space="preserve"> </w:t>
      </w:r>
      <w:r w:rsidR="00B74D28" w:rsidRPr="00FC29A4">
        <w:rPr>
          <w:color w:val="FF0000"/>
          <w:sz w:val="28"/>
          <w:szCs w:val="28"/>
        </w:rPr>
        <w:t>ее</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виде</w:t>
      </w:r>
      <w:r w:rsidR="009861CE" w:rsidRPr="00FC29A4">
        <w:rPr>
          <w:color w:val="FF0000"/>
          <w:sz w:val="28"/>
          <w:szCs w:val="28"/>
        </w:rPr>
        <w:t xml:space="preserve"> </w:t>
      </w:r>
      <w:r w:rsidR="00B74D28" w:rsidRPr="00FC29A4">
        <w:rPr>
          <w:color w:val="FF0000"/>
          <w:sz w:val="28"/>
          <w:szCs w:val="28"/>
        </w:rPr>
        <w:t>теста.</w:t>
      </w:r>
    </w:p>
    <w:p w14:paraId="656E2581" w14:textId="77777777" w:rsidR="00B74D28" w:rsidRPr="00FC29A4" w:rsidRDefault="00B74D28" w:rsidP="00E267D2">
      <w:pPr>
        <w:widowControl/>
        <w:spacing w:before="0" w:after="0"/>
        <w:rPr>
          <w:color w:val="FF0000"/>
          <w:sz w:val="28"/>
          <w:szCs w:val="28"/>
        </w:rPr>
      </w:pPr>
      <w:r w:rsidRPr="00FC29A4">
        <w:rPr>
          <w:color w:val="FF0000"/>
          <w:sz w:val="28"/>
          <w:szCs w:val="28"/>
        </w:rPr>
        <w:t>При</w:t>
      </w:r>
      <w:r w:rsidR="009861CE" w:rsidRPr="00FC29A4">
        <w:rPr>
          <w:color w:val="FF0000"/>
          <w:sz w:val="28"/>
          <w:szCs w:val="28"/>
        </w:rPr>
        <w:t xml:space="preserve"> </w:t>
      </w:r>
      <w:r w:rsidRPr="00FC29A4">
        <w:rPr>
          <w:color w:val="FF0000"/>
          <w:sz w:val="28"/>
          <w:szCs w:val="28"/>
        </w:rPr>
        <w:t>расходе</w:t>
      </w:r>
      <w:r w:rsidR="009861CE" w:rsidRPr="00FC29A4">
        <w:rPr>
          <w:color w:val="FF0000"/>
          <w:sz w:val="28"/>
          <w:szCs w:val="28"/>
        </w:rPr>
        <w:t xml:space="preserve"> </w:t>
      </w:r>
      <w:r w:rsidRPr="00FC29A4">
        <w:rPr>
          <w:color w:val="FF0000"/>
          <w:sz w:val="28"/>
          <w:szCs w:val="28"/>
        </w:rPr>
        <w:t>извести</w:t>
      </w:r>
      <w:r w:rsidR="009861CE" w:rsidRPr="00FC29A4">
        <w:rPr>
          <w:color w:val="FF0000"/>
          <w:sz w:val="28"/>
          <w:szCs w:val="28"/>
        </w:rPr>
        <w:t xml:space="preserve"> </w:t>
      </w:r>
      <w:r w:rsidRPr="00FC29A4">
        <w:rPr>
          <w:color w:val="FF0000"/>
          <w:sz w:val="28"/>
          <w:szCs w:val="28"/>
        </w:rPr>
        <w:t>до</w:t>
      </w:r>
      <w:r w:rsidR="009861CE" w:rsidRPr="00FC29A4">
        <w:rPr>
          <w:color w:val="FF0000"/>
          <w:sz w:val="28"/>
          <w:szCs w:val="28"/>
        </w:rPr>
        <w:t xml:space="preserve"> </w:t>
      </w:r>
      <w:r w:rsidRPr="00FC29A4">
        <w:rPr>
          <w:color w:val="FF0000"/>
          <w:sz w:val="28"/>
          <w:szCs w:val="28"/>
        </w:rPr>
        <w:t>5</w:t>
      </w:r>
      <w:r w:rsidR="00A31BBB" w:rsidRPr="00FC29A4">
        <w:rPr>
          <w:color w:val="FF0000"/>
          <w:sz w:val="28"/>
          <w:szCs w:val="28"/>
        </w:rPr>
        <w:t>0</w:t>
      </w:r>
      <w:r w:rsidR="009861CE" w:rsidRPr="00FC29A4">
        <w:rPr>
          <w:color w:val="FF0000"/>
          <w:sz w:val="28"/>
          <w:szCs w:val="28"/>
        </w:rPr>
        <w:t xml:space="preserve"> </w:t>
      </w:r>
      <w:bookmarkStart w:id="91" w:name="OCRUncertain683"/>
      <w:r w:rsidRPr="00FC29A4">
        <w:rPr>
          <w:color w:val="FF0000"/>
          <w:sz w:val="28"/>
          <w:szCs w:val="28"/>
        </w:rPr>
        <w:t>кг/</w:t>
      </w:r>
      <w:proofErr w:type="spellStart"/>
      <w:r w:rsidRPr="00FC29A4">
        <w:rPr>
          <w:color w:val="FF0000"/>
          <w:sz w:val="28"/>
          <w:szCs w:val="28"/>
        </w:rPr>
        <w:t>сут</w:t>
      </w:r>
      <w:bookmarkEnd w:id="91"/>
      <w:proofErr w:type="spellEnd"/>
      <w:r w:rsidR="009861CE" w:rsidRPr="00FC29A4">
        <w:rPr>
          <w:color w:val="FF0000"/>
          <w:sz w:val="28"/>
          <w:szCs w:val="28"/>
        </w:rPr>
        <w:t xml:space="preserve"> </w:t>
      </w:r>
      <w:r w:rsidRPr="00FC29A4">
        <w:rPr>
          <w:color w:val="FF0000"/>
          <w:sz w:val="28"/>
          <w:szCs w:val="28"/>
        </w:rPr>
        <w:t>по</w:t>
      </w:r>
      <w:r w:rsidR="009861CE" w:rsidRPr="00FC29A4">
        <w:rPr>
          <w:color w:val="FF0000"/>
          <w:sz w:val="28"/>
          <w:szCs w:val="28"/>
        </w:rPr>
        <w:t xml:space="preserve"> </w:t>
      </w:r>
      <w:bookmarkStart w:id="92" w:name="OCRUncertain684"/>
      <w:proofErr w:type="spellStart"/>
      <w:r w:rsidRPr="00FC29A4">
        <w:rPr>
          <w:color w:val="FF0000"/>
          <w:sz w:val="28"/>
          <w:szCs w:val="28"/>
        </w:rPr>
        <w:t>СаО</w:t>
      </w:r>
      <w:proofErr w:type="spellEnd"/>
      <w:r w:rsidR="009861CE" w:rsidRPr="00FC29A4">
        <w:rPr>
          <w:color w:val="FF0000"/>
          <w:sz w:val="28"/>
          <w:szCs w:val="28"/>
        </w:rPr>
        <w:t xml:space="preserve"> </w:t>
      </w:r>
      <w:bookmarkEnd w:id="92"/>
      <w:r w:rsidRPr="00FC29A4">
        <w:rPr>
          <w:color w:val="FF0000"/>
          <w:sz w:val="28"/>
          <w:szCs w:val="28"/>
        </w:rPr>
        <w:t>допускается</w:t>
      </w:r>
      <w:r w:rsidR="009861CE" w:rsidRPr="00FC29A4">
        <w:rPr>
          <w:color w:val="FF0000"/>
          <w:sz w:val="28"/>
          <w:szCs w:val="28"/>
        </w:rPr>
        <w:t xml:space="preserve"> </w:t>
      </w:r>
      <w:r w:rsidRPr="00FC29A4">
        <w:rPr>
          <w:color w:val="FF0000"/>
          <w:sz w:val="28"/>
          <w:szCs w:val="28"/>
        </w:rPr>
        <w:t>применение</w:t>
      </w:r>
      <w:r w:rsidR="009861CE" w:rsidRPr="00FC29A4">
        <w:rPr>
          <w:color w:val="FF0000"/>
          <w:sz w:val="28"/>
          <w:szCs w:val="28"/>
        </w:rPr>
        <w:t xml:space="preserve"> </w:t>
      </w:r>
      <w:r w:rsidRPr="00FC29A4">
        <w:rPr>
          <w:color w:val="FF0000"/>
          <w:sz w:val="28"/>
          <w:szCs w:val="28"/>
        </w:rPr>
        <w:t>схемы</w:t>
      </w:r>
      <w:r w:rsidR="009861CE" w:rsidRPr="00FC29A4">
        <w:rPr>
          <w:color w:val="FF0000"/>
          <w:sz w:val="28"/>
          <w:szCs w:val="28"/>
        </w:rPr>
        <w:t xml:space="preserve"> </w:t>
      </w:r>
      <w:r w:rsidRPr="00FC29A4">
        <w:rPr>
          <w:color w:val="FF0000"/>
          <w:sz w:val="28"/>
          <w:szCs w:val="28"/>
        </w:rPr>
        <w:t>с</w:t>
      </w:r>
      <w:r w:rsidR="009861CE" w:rsidRPr="00FC29A4">
        <w:rPr>
          <w:color w:val="FF0000"/>
          <w:sz w:val="28"/>
          <w:szCs w:val="28"/>
        </w:rPr>
        <w:t xml:space="preserve"> </w:t>
      </w:r>
      <w:r w:rsidRPr="00FC29A4">
        <w:rPr>
          <w:color w:val="FF0000"/>
          <w:sz w:val="28"/>
          <w:szCs w:val="28"/>
        </w:rPr>
        <w:t>использованием</w:t>
      </w:r>
      <w:r w:rsidR="009861CE" w:rsidRPr="00FC29A4">
        <w:rPr>
          <w:color w:val="FF0000"/>
          <w:sz w:val="28"/>
          <w:szCs w:val="28"/>
        </w:rPr>
        <w:t xml:space="preserve"> </w:t>
      </w:r>
      <w:r w:rsidRPr="00FC29A4">
        <w:rPr>
          <w:color w:val="FF0000"/>
          <w:sz w:val="28"/>
          <w:szCs w:val="28"/>
        </w:rPr>
        <w:t>известкового</w:t>
      </w:r>
      <w:r w:rsidR="009861CE" w:rsidRPr="00FC29A4">
        <w:rPr>
          <w:color w:val="FF0000"/>
          <w:sz w:val="28"/>
          <w:szCs w:val="28"/>
        </w:rPr>
        <w:t xml:space="preserve"> </w:t>
      </w:r>
      <w:r w:rsidRPr="00FC29A4">
        <w:rPr>
          <w:color w:val="FF0000"/>
          <w:sz w:val="28"/>
          <w:szCs w:val="28"/>
        </w:rPr>
        <w:t>раствора,</w:t>
      </w:r>
      <w:r w:rsidR="009861CE" w:rsidRPr="00FC29A4">
        <w:rPr>
          <w:color w:val="FF0000"/>
          <w:sz w:val="28"/>
          <w:szCs w:val="28"/>
        </w:rPr>
        <w:t xml:space="preserve"> </w:t>
      </w:r>
      <w:r w:rsidRPr="00FC29A4">
        <w:rPr>
          <w:color w:val="FF0000"/>
          <w:sz w:val="28"/>
          <w:szCs w:val="28"/>
        </w:rPr>
        <w:t>получаемого</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сатураторах</w:t>
      </w:r>
      <w:r w:rsidR="009861CE" w:rsidRPr="00FC29A4">
        <w:rPr>
          <w:color w:val="FF0000"/>
          <w:sz w:val="28"/>
          <w:szCs w:val="28"/>
        </w:rPr>
        <w:t xml:space="preserve"> </w:t>
      </w:r>
      <w:r w:rsidRPr="00FC29A4">
        <w:rPr>
          <w:color w:val="FF0000"/>
          <w:sz w:val="28"/>
          <w:szCs w:val="28"/>
        </w:rPr>
        <w:t>двойного</w:t>
      </w:r>
      <w:r w:rsidR="009861CE" w:rsidRPr="00FC29A4">
        <w:rPr>
          <w:color w:val="FF0000"/>
          <w:sz w:val="28"/>
          <w:szCs w:val="28"/>
        </w:rPr>
        <w:t xml:space="preserve"> </w:t>
      </w:r>
      <w:r w:rsidRPr="00FC29A4">
        <w:rPr>
          <w:color w:val="FF0000"/>
          <w:sz w:val="28"/>
          <w:szCs w:val="28"/>
        </w:rPr>
        <w:t>насыщения.</w:t>
      </w:r>
    </w:p>
    <w:p w14:paraId="4DA1AADE" w14:textId="38CA6DC8" w:rsidR="00B74D28" w:rsidRPr="00FC29A4" w:rsidRDefault="00F26779"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26</w:t>
      </w:r>
      <w:r w:rsidRPr="00FC29A4">
        <w:rPr>
          <w:bCs/>
          <w:noProof/>
          <w:color w:val="FF0000"/>
          <w:sz w:val="28"/>
          <w:szCs w:val="28"/>
        </w:rPr>
        <w:fldChar w:fldCharType="end"/>
      </w:r>
      <w:r w:rsidR="009861CE" w:rsidRPr="00FC29A4">
        <w:rPr>
          <w:b/>
          <w:bCs/>
          <w:color w:val="FF0000"/>
          <w:sz w:val="28"/>
          <w:szCs w:val="28"/>
        </w:rPr>
        <w:t xml:space="preserve"> </w:t>
      </w:r>
      <w:r w:rsidR="00B74D28" w:rsidRPr="00FC29A4">
        <w:rPr>
          <w:color w:val="FF0000"/>
          <w:sz w:val="28"/>
          <w:szCs w:val="28"/>
        </w:rPr>
        <w:t>Количество</w:t>
      </w:r>
      <w:r w:rsidR="009861CE" w:rsidRPr="00FC29A4">
        <w:rPr>
          <w:color w:val="FF0000"/>
          <w:sz w:val="28"/>
          <w:szCs w:val="28"/>
        </w:rPr>
        <w:t xml:space="preserve"> </w:t>
      </w:r>
      <w:r w:rsidR="00B74D28" w:rsidRPr="00FC29A4">
        <w:rPr>
          <w:color w:val="FF0000"/>
          <w:sz w:val="28"/>
          <w:szCs w:val="28"/>
        </w:rPr>
        <w:t>баков</w:t>
      </w:r>
      <w:r w:rsidR="009861CE" w:rsidRPr="00FC29A4">
        <w:rPr>
          <w:color w:val="FF0000"/>
          <w:sz w:val="28"/>
          <w:szCs w:val="28"/>
        </w:rPr>
        <w:t xml:space="preserve"> </w:t>
      </w:r>
      <w:r w:rsidR="00B74D28" w:rsidRPr="00FC29A4">
        <w:rPr>
          <w:color w:val="FF0000"/>
          <w:sz w:val="28"/>
          <w:szCs w:val="28"/>
        </w:rPr>
        <w:t>для</w:t>
      </w:r>
      <w:r w:rsidR="009861CE" w:rsidRPr="00FC29A4">
        <w:rPr>
          <w:color w:val="FF0000"/>
          <w:sz w:val="28"/>
          <w:szCs w:val="28"/>
        </w:rPr>
        <w:t xml:space="preserve"> </w:t>
      </w:r>
      <w:r w:rsidR="00B74D28" w:rsidRPr="00FC29A4">
        <w:rPr>
          <w:color w:val="FF0000"/>
          <w:sz w:val="28"/>
          <w:szCs w:val="28"/>
        </w:rPr>
        <w:t>известкового</w:t>
      </w:r>
      <w:r w:rsidR="009861CE" w:rsidRPr="00FC29A4">
        <w:rPr>
          <w:color w:val="FF0000"/>
          <w:sz w:val="28"/>
          <w:szCs w:val="28"/>
        </w:rPr>
        <w:t xml:space="preserve"> </w:t>
      </w:r>
      <w:r w:rsidR="00B74D28" w:rsidRPr="00FC29A4">
        <w:rPr>
          <w:color w:val="FF0000"/>
          <w:sz w:val="28"/>
          <w:szCs w:val="28"/>
        </w:rPr>
        <w:t>молока</w:t>
      </w:r>
      <w:r w:rsidR="009861CE" w:rsidRPr="00FC29A4">
        <w:rPr>
          <w:color w:val="FF0000"/>
          <w:sz w:val="28"/>
          <w:szCs w:val="28"/>
        </w:rPr>
        <w:t xml:space="preserve"> </w:t>
      </w:r>
      <w:r w:rsidR="00B74D28" w:rsidRPr="00FC29A4">
        <w:rPr>
          <w:color w:val="FF0000"/>
          <w:sz w:val="28"/>
          <w:szCs w:val="28"/>
        </w:rPr>
        <w:t>или</w:t>
      </w:r>
      <w:r w:rsidR="009861CE" w:rsidRPr="00FC29A4">
        <w:rPr>
          <w:color w:val="FF0000"/>
          <w:sz w:val="28"/>
          <w:szCs w:val="28"/>
        </w:rPr>
        <w:t xml:space="preserve"> </w:t>
      </w:r>
      <w:r w:rsidR="00B74D28" w:rsidRPr="00FC29A4">
        <w:rPr>
          <w:color w:val="FF0000"/>
          <w:sz w:val="28"/>
          <w:szCs w:val="28"/>
        </w:rPr>
        <w:t>раствора</w:t>
      </w:r>
      <w:r w:rsidR="009861CE" w:rsidRPr="00FC29A4">
        <w:rPr>
          <w:color w:val="FF0000"/>
          <w:sz w:val="28"/>
          <w:szCs w:val="28"/>
        </w:rPr>
        <w:t xml:space="preserve"> </w:t>
      </w:r>
      <w:r w:rsidR="00B74D28" w:rsidRPr="00FC29A4">
        <w:rPr>
          <w:color w:val="FF0000"/>
          <w:sz w:val="28"/>
          <w:szCs w:val="28"/>
        </w:rPr>
        <w:t>следует</w:t>
      </w:r>
      <w:r w:rsidR="009861CE" w:rsidRPr="00FC29A4">
        <w:rPr>
          <w:color w:val="FF0000"/>
          <w:sz w:val="28"/>
          <w:szCs w:val="28"/>
        </w:rPr>
        <w:t xml:space="preserve"> </w:t>
      </w:r>
      <w:r w:rsidR="00B74D28" w:rsidRPr="00FC29A4">
        <w:rPr>
          <w:color w:val="FF0000"/>
          <w:sz w:val="28"/>
          <w:szCs w:val="28"/>
        </w:rPr>
        <w:t>предусматривать</w:t>
      </w:r>
      <w:r w:rsidR="009861CE" w:rsidRPr="00FC29A4">
        <w:rPr>
          <w:color w:val="FF0000"/>
          <w:sz w:val="28"/>
          <w:szCs w:val="28"/>
        </w:rPr>
        <w:t xml:space="preserve"> </w:t>
      </w:r>
      <w:r w:rsidR="00B74D28" w:rsidRPr="00FC29A4">
        <w:rPr>
          <w:color w:val="FF0000"/>
          <w:sz w:val="28"/>
          <w:szCs w:val="28"/>
        </w:rPr>
        <w:t>не</w:t>
      </w:r>
      <w:r w:rsidR="009861CE" w:rsidRPr="00FC29A4">
        <w:rPr>
          <w:color w:val="FF0000"/>
          <w:sz w:val="28"/>
          <w:szCs w:val="28"/>
        </w:rPr>
        <w:t xml:space="preserve"> </w:t>
      </w:r>
      <w:r w:rsidR="00B74D28" w:rsidRPr="00FC29A4">
        <w:rPr>
          <w:color w:val="FF0000"/>
          <w:sz w:val="28"/>
          <w:szCs w:val="28"/>
        </w:rPr>
        <w:t>менее</w:t>
      </w:r>
      <w:r w:rsidR="009861CE" w:rsidRPr="00FC29A4">
        <w:rPr>
          <w:color w:val="FF0000"/>
          <w:sz w:val="28"/>
          <w:szCs w:val="28"/>
        </w:rPr>
        <w:t xml:space="preserve"> </w:t>
      </w:r>
      <w:r w:rsidR="00B74D28" w:rsidRPr="00FC29A4">
        <w:rPr>
          <w:color w:val="FF0000"/>
          <w:sz w:val="28"/>
          <w:szCs w:val="28"/>
        </w:rPr>
        <w:t>двух.</w:t>
      </w:r>
      <w:r w:rsidR="009861CE" w:rsidRPr="00FC29A4">
        <w:rPr>
          <w:color w:val="FF0000"/>
          <w:sz w:val="28"/>
          <w:szCs w:val="28"/>
        </w:rPr>
        <w:t xml:space="preserve"> </w:t>
      </w:r>
      <w:r w:rsidR="00B74D28" w:rsidRPr="00FC29A4">
        <w:rPr>
          <w:color w:val="FF0000"/>
          <w:sz w:val="28"/>
          <w:szCs w:val="28"/>
        </w:rPr>
        <w:t>Концентрацию</w:t>
      </w:r>
      <w:r w:rsidR="009861CE" w:rsidRPr="00FC29A4">
        <w:rPr>
          <w:color w:val="FF0000"/>
          <w:sz w:val="28"/>
          <w:szCs w:val="28"/>
        </w:rPr>
        <w:t xml:space="preserve"> </w:t>
      </w:r>
      <w:r w:rsidR="00B74D28" w:rsidRPr="00FC29A4">
        <w:rPr>
          <w:color w:val="FF0000"/>
          <w:sz w:val="28"/>
          <w:szCs w:val="28"/>
        </w:rPr>
        <w:t>известкового</w:t>
      </w:r>
      <w:r w:rsidR="009861CE" w:rsidRPr="00FC29A4">
        <w:rPr>
          <w:color w:val="FF0000"/>
          <w:sz w:val="28"/>
          <w:szCs w:val="28"/>
        </w:rPr>
        <w:t xml:space="preserve"> </w:t>
      </w:r>
      <w:r w:rsidR="00B74D28" w:rsidRPr="00FC29A4">
        <w:rPr>
          <w:color w:val="FF0000"/>
          <w:sz w:val="28"/>
          <w:szCs w:val="28"/>
        </w:rPr>
        <w:t>молока</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расходных</w:t>
      </w:r>
      <w:r w:rsidR="009861CE" w:rsidRPr="00FC29A4">
        <w:rPr>
          <w:color w:val="FF0000"/>
          <w:sz w:val="28"/>
          <w:szCs w:val="28"/>
        </w:rPr>
        <w:t xml:space="preserve"> </w:t>
      </w:r>
      <w:r w:rsidR="00B74D28" w:rsidRPr="00FC29A4">
        <w:rPr>
          <w:color w:val="FF0000"/>
          <w:sz w:val="28"/>
          <w:szCs w:val="28"/>
        </w:rPr>
        <w:t>баках</w:t>
      </w:r>
      <w:r w:rsidR="009861CE" w:rsidRPr="00FC29A4">
        <w:rPr>
          <w:color w:val="FF0000"/>
          <w:sz w:val="28"/>
          <w:szCs w:val="28"/>
        </w:rPr>
        <w:t xml:space="preserve"> </w:t>
      </w:r>
      <w:r w:rsidR="00B74D28" w:rsidRPr="00FC29A4">
        <w:rPr>
          <w:color w:val="FF0000"/>
          <w:sz w:val="28"/>
          <w:szCs w:val="28"/>
        </w:rPr>
        <w:t>следует</w:t>
      </w:r>
      <w:r w:rsidR="009861CE" w:rsidRPr="00FC29A4">
        <w:rPr>
          <w:color w:val="FF0000"/>
          <w:sz w:val="28"/>
          <w:szCs w:val="28"/>
        </w:rPr>
        <w:t xml:space="preserve"> </w:t>
      </w:r>
      <w:r w:rsidR="00B74D28" w:rsidRPr="00FC29A4">
        <w:rPr>
          <w:color w:val="FF0000"/>
          <w:sz w:val="28"/>
          <w:szCs w:val="28"/>
        </w:rPr>
        <w:t>принимать</w:t>
      </w:r>
      <w:r w:rsidR="009861CE" w:rsidRPr="00FC29A4">
        <w:rPr>
          <w:color w:val="FF0000"/>
          <w:sz w:val="28"/>
          <w:szCs w:val="28"/>
        </w:rPr>
        <w:t xml:space="preserve"> </w:t>
      </w:r>
      <w:r w:rsidR="00B74D28" w:rsidRPr="00FC29A4">
        <w:rPr>
          <w:color w:val="FF0000"/>
          <w:sz w:val="28"/>
          <w:szCs w:val="28"/>
        </w:rPr>
        <w:t>не</w:t>
      </w:r>
      <w:r w:rsidR="009861CE" w:rsidRPr="00FC29A4">
        <w:rPr>
          <w:color w:val="FF0000"/>
          <w:sz w:val="28"/>
          <w:szCs w:val="28"/>
        </w:rPr>
        <w:t xml:space="preserve"> </w:t>
      </w:r>
      <w:r w:rsidR="00B74D28" w:rsidRPr="00FC29A4">
        <w:rPr>
          <w:color w:val="FF0000"/>
          <w:sz w:val="28"/>
          <w:szCs w:val="28"/>
        </w:rPr>
        <w:t>более</w:t>
      </w:r>
      <w:r w:rsidR="009861CE" w:rsidRPr="00FC29A4">
        <w:rPr>
          <w:color w:val="FF0000"/>
          <w:sz w:val="28"/>
          <w:szCs w:val="28"/>
        </w:rPr>
        <w:t xml:space="preserve"> </w:t>
      </w:r>
      <w:r w:rsidR="00A31BBB" w:rsidRPr="00FC29A4">
        <w:rPr>
          <w:color w:val="FF0000"/>
          <w:sz w:val="28"/>
          <w:szCs w:val="28"/>
        </w:rPr>
        <w:t>5</w:t>
      </w:r>
      <w:r w:rsidR="009861CE" w:rsidRPr="00FC29A4">
        <w:rPr>
          <w:color w:val="FF0000"/>
          <w:sz w:val="28"/>
          <w:szCs w:val="28"/>
        </w:rPr>
        <w:t xml:space="preserve"> </w:t>
      </w:r>
      <w:r w:rsidR="00887295" w:rsidRPr="00FC29A4">
        <w:rPr>
          <w:color w:val="FF0000"/>
          <w:sz w:val="28"/>
          <w:szCs w:val="28"/>
        </w:rPr>
        <w:t>%</w:t>
      </w:r>
      <w:r w:rsidR="009861CE" w:rsidRPr="00FC29A4">
        <w:rPr>
          <w:color w:val="FF0000"/>
          <w:sz w:val="28"/>
          <w:szCs w:val="28"/>
        </w:rPr>
        <w:t xml:space="preserve"> </w:t>
      </w:r>
      <w:r w:rsidR="00B74D28" w:rsidRPr="00FC29A4">
        <w:rPr>
          <w:color w:val="FF0000"/>
          <w:sz w:val="28"/>
          <w:szCs w:val="28"/>
        </w:rPr>
        <w:t>по</w:t>
      </w:r>
      <w:r w:rsidR="009861CE" w:rsidRPr="00FC29A4">
        <w:rPr>
          <w:color w:val="FF0000"/>
          <w:sz w:val="28"/>
          <w:szCs w:val="28"/>
        </w:rPr>
        <w:t xml:space="preserve"> </w:t>
      </w:r>
      <w:proofErr w:type="spellStart"/>
      <w:r w:rsidR="00B74D28" w:rsidRPr="00FC29A4">
        <w:rPr>
          <w:color w:val="FF0000"/>
          <w:sz w:val="28"/>
          <w:szCs w:val="28"/>
        </w:rPr>
        <w:t>СаО</w:t>
      </w:r>
      <w:proofErr w:type="spellEnd"/>
      <w:r w:rsidR="00B74D28" w:rsidRPr="00FC29A4">
        <w:rPr>
          <w:color w:val="FF0000"/>
          <w:sz w:val="28"/>
          <w:szCs w:val="28"/>
        </w:rPr>
        <w:t>.</w:t>
      </w:r>
    </w:p>
    <w:p w14:paraId="4E24DACB" w14:textId="6FC92136" w:rsidR="00B74D28" w:rsidRPr="00FC29A4" w:rsidRDefault="00F26779" w:rsidP="00E267D2">
      <w:pPr>
        <w:widowControl/>
        <w:spacing w:before="0" w:after="0"/>
        <w:rPr>
          <w:color w:val="FF0000"/>
          <w:sz w:val="28"/>
          <w:szCs w:val="28"/>
        </w:rPr>
      </w:pPr>
      <w:r w:rsidRPr="00FC29A4">
        <w:rPr>
          <w:bCs/>
          <w:color w:val="FF0000"/>
          <w:sz w:val="28"/>
          <w:szCs w:val="28"/>
        </w:rPr>
        <w:lastRenderedPageBreak/>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27</w:t>
      </w:r>
      <w:r w:rsidRPr="00FC29A4">
        <w:rPr>
          <w:bCs/>
          <w:noProof/>
          <w:color w:val="FF0000"/>
          <w:sz w:val="28"/>
          <w:szCs w:val="28"/>
        </w:rPr>
        <w:fldChar w:fldCharType="end"/>
      </w:r>
      <w:r w:rsidR="009861CE" w:rsidRPr="00FC29A4">
        <w:rPr>
          <w:b/>
          <w:bCs/>
          <w:color w:val="FF0000"/>
          <w:sz w:val="28"/>
          <w:szCs w:val="28"/>
        </w:rPr>
        <w:t xml:space="preserve"> </w:t>
      </w:r>
      <w:r w:rsidR="00B74D28" w:rsidRPr="00FC29A4">
        <w:rPr>
          <w:color w:val="FF0000"/>
          <w:sz w:val="28"/>
          <w:szCs w:val="28"/>
        </w:rPr>
        <w:t>Для</w:t>
      </w:r>
      <w:r w:rsidR="009861CE" w:rsidRPr="00FC29A4">
        <w:rPr>
          <w:color w:val="FF0000"/>
          <w:sz w:val="28"/>
          <w:szCs w:val="28"/>
        </w:rPr>
        <w:t xml:space="preserve"> </w:t>
      </w:r>
      <w:r w:rsidR="00B74D28" w:rsidRPr="00FC29A4">
        <w:rPr>
          <w:color w:val="FF0000"/>
          <w:sz w:val="28"/>
          <w:szCs w:val="28"/>
        </w:rPr>
        <w:t>очистки</w:t>
      </w:r>
      <w:r w:rsidR="009861CE" w:rsidRPr="00FC29A4">
        <w:rPr>
          <w:color w:val="FF0000"/>
          <w:sz w:val="28"/>
          <w:szCs w:val="28"/>
        </w:rPr>
        <w:t xml:space="preserve"> </w:t>
      </w:r>
      <w:r w:rsidR="00B74D28" w:rsidRPr="00FC29A4">
        <w:rPr>
          <w:color w:val="FF0000"/>
          <w:sz w:val="28"/>
          <w:szCs w:val="28"/>
        </w:rPr>
        <w:t>известкового</w:t>
      </w:r>
      <w:r w:rsidR="009861CE" w:rsidRPr="00FC29A4">
        <w:rPr>
          <w:color w:val="FF0000"/>
          <w:sz w:val="28"/>
          <w:szCs w:val="28"/>
        </w:rPr>
        <w:t xml:space="preserve"> </w:t>
      </w:r>
      <w:r w:rsidR="00B74D28" w:rsidRPr="00FC29A4">
        <w:rPr>
          <w:color w:val="FF0000"/>
          <w:sz w:val="28"/>
          <w:szCs w:val="28"/>
        </w:rPr>
        <w:t>молока</w:t>
      </w:r>
      <w:r w:rsidR="009861CE" w:rsidRPr="00FC29A4">
        <w:rPr>
          <w:color w:val="FF0000"/>
          <w:sz w:val="28"/>
          <w:szCs w:val="28"/>
        </w:rPr>
        <w:t xml:space="preserve"> </w:t>
      </w:r>
      <w:r w:rsidR="00B74D28" w:rsidRPr="00FC29A4">
        <w:rPr>
          <w:color w:val="FF0000"/>
          <w:sz w:val="28"/>
          <w:szCs w:val="28"/>
        </w:rPr>
        <w:t>от</w:t>
      </w:r>
      <w:r w:rsidR="009861CE" w:rsidRPr="00FC29A4">
        <w:rPr>
          <w:color w:val="FF0000"/>
          <w:sz w:val="28"/>
          <w:szCs w:val="28"/>
        </w:rPr>
        <w:t xml:space="preserve"> </w:t>
      </w:r>
      <w:r w:rsidR="00B74D28" w:rsidRPr="00FC29A4">
        <w:rPr>
          <w:color w:val="FF0000"/>
          <w:sz w:val="28"/>
          <w:szCs w:val="28"/>
        </w:rPr>
        <w:t>нерастворимых</w:t>
      </w:r>
      <w:r w:rsidR="009861CE" w:rsidRPr="00FC29A4">
        <w:rPr>
          <w:color w:val="FF0000"/>
          <w:sz w:val="28"/>
          <w:szCs w:val="28"/>
        </w:rPr>
        <w:t xml:space="preserve"> </w:t>
      </w:r>
      <w:r w:rsidR="00B74D28" w:rsidRPr="00FC29A4">
        <w:rPr>
          <w:color w:val="FF0000"/>
          <w:sz w:val="28"/>
          <w:szCs w:val="28"/>
        </w:rPr>
        <w:t>примесей</w:t>
      </w:r>
      <w:r w:rsidR="009861CE" w:rsidRPr="00FC29A4">
        <w:rPr>
          <w:color w:val="FF0000"/>
          <w:sz w:val="28"/>
          <w:szCs w:val="28"/>
        </w:rPr>
        <w:t xml:space="preserve"> </w:t>
      </w:r>
      <w:r w:rsidR="00B74D28" w:rsidRPr="00FC29A4">
        <w:rPr>
          <w:color w:val="FF0000"/>
          <w:sz w:val="28"/>
          <w:szCs w:val="28"/>
        </w:rPr>
        <w:t>при</w:t>
      </w:r>
      <w:r w:rsidR="009861CE" w:rsidRPr="00FC29A4">
        <w:rPr>
          <w:color w:val="FF0000"/>
          <w:sz w:val="28"/>
          <w:szCs w:val="28"/>
        </w:rPr>
        <w:t xml:space="preserve"> </w:t>
      </w:r>
      <w:r w:rsidR="00B74D28" w:rsidRPr="00FC29A4">
        <w:rPr>
          <w:color w:val="FF0000"/>
          <w:sz w:val="28"/>
          <w:szCs w:val="28"/>
        </w:rPr>
        <w:t>стабилизационной</w:t>
      </w:r>
      <w:r w:rsidR="009861CE" w:rsidRPr="00FC29A4">
        <w:rPr>
          <w:color w:val="FF0000"/>
          <w:sz w:val="28"/>
          <w:szCs w:val="28"/>
        </w:rPr>
        <w:t xml:space="preserve"> </w:t>
      </w:r>
      <w:r w:rsidR="00B74D28" w:rsidRPr="00FC29A4">
        <w:rPr>
          <w:color w:val="FF0000"/>
          <w:sz w:val="28"/>
          <w:szCs w:val="28"/>
        </w:rPr>
        <w:t>обработке</w:t>
      </w:r>
      <w:r w:rsidR="009861CE" w:rsidRPr="00FC29A4">
        <w:rPr>
          <w:color w:val="FF0000"/>
          <w:sz w:val="28"/>
          <w:szCs w:val="28"/>
        </w:rPr>
        <w:t xml:space="preserve"> </w:t>
      </w:r>
      <w:r w:rsidR="00B74D28" w:rsidRPr="00FC29A4">
        <w:rPr>
          <w:color w:val="FF0000"/>
          <w:sz w:val="28"/>
          <w:szCs w:val="28"/>
        </w:rPr>
        <w:t>воды</w:t>
      </w:r>
      <w:r w:rsidR="009861CE" w:rsidRPr="00FC29A4">
        <w:rPr>
          <w:color w:val="FF0000"/>
          <w:sz w:val="28"/>
          <w:szCs w:val="28"/>
        </w:rPr>
        <w:t xml:space="preserve"> </w:t>
      </w:r>
      <w:r w:rsidR="00B74D28" w:rsidRPr="00FC29A4">
        <w:rPr>
          <w:color w:val="FF0000"/>
          <w:sz w:val="28"/>
          <w:szCs w:val="28"/>
        </w:rPr>
        <w:t>следует</w:t>
      </w:r>
      <w:r w:rsidR="009861CE" w:rsidRPr="00FC29A4">
        <w:rPr>
          <w:color w:val="FF0000"/>
          <w:sz w:val="28"/>
          <w:szCs w:val="28"/>
        </w:rPr>
        <w:t xml:space="preserve"> </w:t>
      </w:r>
      <w:r w:rsidR="00B74D28" w:rsidRPr="00FC29A4">
        <w:rPr>
          <w:color w:val="FF0000"/>
          <w:sz w:val="28"/>
          <w:szCs w:val="28"/>
        </w:rPr>
        <w:t>применять</w:t>
      </w:r>
      <w:r w:rsidR="009861CE" w:rsidRPr="00FC29A4">
        <w:rPr>
          <w:color w:val="FF0000"/>
          <w:sz w:val="28"/>
          <w:szCs w:val="28"/>
        </w:rPr>
        <w:t xml:space="preserve"> </w:t>
      </w:r>
      <w:r w:rsidR="00B74D28" w:rsidRPr="00FC29A4">
        <w:rPr>
          <w:color w:val="FF0000"/>
          <w:sz w:val="28"/>
          <w:szCs w:val="28"/>
        </w:rPr>
        <w:t>вертикальные</w:t>
      </w:r>
      <w:r w:rsidR="009861CE" w:rsidRPr="00FC29A4">
        <w:rPr>
          <w:color w:val="FF0000"/>
          <w:sz w:val="28"/>
          <w:szCs w:val="28"/>
        </w:rPr>
        <w:t xml:space="preserve"> </w:t>
      </w:r>
      <w:r w:rsidR="00B74D28" w:rsidRPr="00FC29A4">
        <w:rPr>
          <w:color w:val="FF0000"/>
          <w:sz w:val="28"/>
          <w:szCs w:val="28"/>
        </w:rPr>
        <w:t>отстойники</w:t>
      </w:r>
      <w:r w:rsidR="009861CE" w:rsidRPr="00FC29A4">
        <w:rPr>
          <w:color w:val="FF0000"/>
          <w:sz w:val="28"/>
          <w:szCs w:val="28"/>
        </w:rPr>
        <w:t xml:space="preserve"> </w:t>
      </w:r>
      <w:r w:rsidR="00B74D28" w:rsidRPr="00FC29A4">
        <w:rPr>
          <w:color w:val="FF0000"/>
          <w:sz w:val="28"/>
          <w:szCs w:val="28"/>
        </w:rPr>
        <w:t>или</w:t>
      </w:r>
      <w:r w:rsidR="009861CE" w:rsidRPr="00FC29A4">
        <w:rPr>
          <w:color w:val="FF0000"/>
          <w:sz w:val="28"/>
          <w:szCs w:val="28"/>
        </w:rPr>
        <w:t xml:space="preserve"> </w:t>
      </w:r>
      <w:r w:rsidR="00B74D28" w:rsidRPr="00FC29A4">
        <w:rPr>
          <w:color w:val="FF0000"/>
          <w:sz w:val="28"/>
          <w:szCs w:val="28"/>
        </w:rPr>
        <w:t>гидроциклоны.</w:t>
      </w:r>
    </w:p>
    <w:p w14:paraId="76EA76E8" w14:textId="77777777" w:rsidR="00B74D28" w:rsidRPr="00FC29A4" w:rsidRDefault="00B74D28" w:rsidP="00E267D2">
      <w:pPr>
        <w:widowControl/>
        <w:spacing w:before="0" w:after="0"/>
        <w:rPr>
          <w:color w:val="FF0000"/>
          <w:sz w:val="28"/>
          <w:szCs w:val="28"/>
        </w:rPr>
      </w:pPr>
      <w:r w:rsidRPr="00FC29A4">
        <w:rPr>
          <w:color w:val="FF0000"/>
          <w:sz w:val="28"/>
          <w:szCs w:val="28"/>
        </w:rPr>
        <w:t>Скорость</w:t>
      </w:r>
      <w:r w:rsidR="009861CE" w:rsidRPr="00FC29A4">
        <w:rPr>
          <w:color w:val="FF0000"/>
          <w:sz w:val="28"/>
          <w:szCs w:val="28"/>
        </w:rPr>
        <w:t xml:space="preserve"> </w:t>
      </w:r>
      <w:r w:rsidRPr="00FC29A4">
        <w:rPr>
          <w:color w:val="FF0000"/>
          <w:sz w:val="28"/>
          <w:szCs w:val="28"/>
        </w:rPr>
        <w:t>восходящего</w:t>
      </w:r>
      <w:r w:rsidR="009861CE" w:rsidRPr="00FC29A4">
        <w:rPr>
          <w:color w:val="FF0000"/>
          <w:sz w:val="28"/>
          <w:szCs w:val="28"/>
        </w:rPr>
        <w:t xml:space="preserve"> </w:t>
      </w:r>
      <w:r w:rsidRPr="00FC29A4">
        <w:rPr>
          <w:color w:val="FF0000"/>
          <w:sz w:val="28"/>
          <w:szCs w:val="28"/>
        </w:rPr>
        <w:t>потока</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вертикальных</w:t>
      </w:r>
      <w:r w:rsidR="009861CE" w:rsidRPr="00FC29A4">
        <w:rPr>
          <w:color w:val="FF0000"/>
          <w:sz w:val="28"/>
          <w:szCs w:val="28"/>
        </w:rPr>
        <w:t xml:space="preserve"> </w:t>
      </w:r>
      <w:r w:rsidRPr="00FC29A4">
        <w:rPr>
          <w:color w:val="FF0000"/>
          <w:sz w:val="28"/>
          <w:szCs w:val="28"/>
        </w:rPr>
        <w:t>отстойниках</w:t>
      </w:r>
      <w:r w:rsidR="009861CE" w:rsidRPr="00FC29A4">
        <w:rPr>
          <w:color w:val="FF0000"/>
          <w:sz w:val="28"/>
          <w:szCs w:val="28"/>
        </w:rPr>
        <w:t xml:space="preserve"> </w:t>
      </w:r>
      <w:r w:rsidRPr="00FC29A4">
        <w:rPr>
          <w:color w:val="FF0000"/>
          <w:sz w:val="28"/>
          <w:szCs w:val="28"/>
        </w:rPr>
        <w:t>следует</w:t>
      </w:r>
      <w:r w:rsidR="009861CE" w:rsidRPr="00FC29A4">
        <w:rPr>
          <w:color w:val="FF0000"/>
          <w:sz w:val="28"/>
          <w:szCs w:val="28"/>
        </w:rPr>
        <w:t xml:space="preserve"> </w:t>
      </w:r>
      <w:r w:rsidRPr="00FC29A4">
        <w:rPr>
          <w:color w:val="FF0000"/>
          <w:sz w:val="28"/>
          <w:szCs w:val="28"/>
        </w:rPr>
        <w:t>принимать</w:t>
      </w:r>
      <w:r w:rsidR="009861CE" w:rsidRPr="00FC29A4">
        <w:rPr>
          <w:color w:val="FF0000"/>
          <w:sz w:val="28"/>
          <w:szCs w:val="28"/>
        </w:rPr>
        <w:t xml:space="preserve"> </w:t>
      </w:r>
      <w:r w:rsidR="00A31BBB" w:rsidRPr="00FC29A4">
        <w:rPr>
          <w:color w:val="FF0000"/>
          <w:sz w:val="28"/>
          <w:szCs w:val="28"/>
        </w:rPr>
        <w:t>2</w:t>
      </w:r>
      <w:r w:rsidR="009861CE" w:rsidRPr="00FC29A4">
        <w:rPr>
          <w:color w:val="FF0000"/>
          <w:sz w:val="28"/>
          <w:szCs w:val="28"/>
        </w:rPr>
        <w:t xml:space="preserve"> </w:t>
      </w:r>
      <w:r w:rsidRPr="00FC29A4">
        <w:rPr>
          <w:color w:val="FF0000"/>
          <w:sz w:val="28"/>
          <w:szCs w:val="28"/>
        </w:rPr>
        <w:t>мм/с.</w:t>
      </w:r>
    </w:p>
    <w:p w14:paraId="1BE0A855" w14:textId="77777777" w:rsidR="00B74D28" w:rsidRPr="00FC29A4" w:rsidRDefault="00B74D28" w:rsidP="00E267D2">
      <w:pPr>
        <w:widowControl/>
        <w:spacing w:before="0" w:after="0"/>
        <w:rPr>
          <w:color w:val="FF0000"/>
          <w:sz w:val="28"/>
          <w:szCs w:val="28"/>
        </w:rPr>
      </w:pPr>
      <w:r w:rsidRPr="00FC29A4">
        <w:rPr>
          <w:color w:val="FF0000"/>
          <w:sz w:val="28"/>
          <w:szCs w:val="28"/>
        </w:rPr>
        <w:t>Для</w:t>
      </w:r>
      <w:r w:rsidR="009861CE" w:rsidRPr="00FC29A4">
        <w:rPr>
          <w:color w:val="FF0000"/>
          <w:sz w:val="28"/>
          <w:szCs w:val="28"/>
        </w:rPr>
        <w:t xml:space="preserve"> </w:t>
      </w:r>
      <w:r w:rsidRPr="00FC29A4">
        <w:rPr>
          <w:color w:val="FF0000"/>
          <w:sz w:val="28"/>
          <w:szCs w:val="28"/>
        </w:rPr>
        <w:t>очистки</w:t>
      </w:r>
      <w:r w:rsidR="009861CE" w:rsidRPr="00FC29A4">
        <w:rPr>
          <w:color w:val="FF0000"/>
          <w:sz w:val="28"/>
          <w:szCs w:val="28"/>
        </w:rPr>
        <w:t xml:space="preserve"> </w:t>
      </w:r>
      <w:r w:rsidRPr="00FC29A4">
        <w:rPr>
          <w:color w:val="FF0000"/>
          <w:sz w:val="28"/>
          <w:szCs w:val="28"/>
        </w:rPr>
        <w:t>известкового</w:t>
      </w:r>
      <w:r w:rsidR="009861CE" w:rsidRPr="00FC29A4">
        <w:rPr>
          <w:color w:val="FF0000"/>
          <w:sz w:val="28"/>
          <w:szCs w:val="28"/>
        </w:rPr>
        <w:t xml:space="preserve"> </w:t>
      </w:r>
      <w:r w:rsidRPr="00FC29A4">
        <w:rPr>
          <w:color w:val="FF0000"/>
          <w:sz w:val="28"/>
          <w:szCs w:val="28"/>
        </w:rPr>
        <w:t>молока</w:t>
      </w:r>
      <w:r w:rsidR="009861CE" w:rsidRPr="00FC29A4">
        <w:rPr>
          <w:color w:val="FF0000"/>
          <w:sz w:val="28"/>
          <w:szCs w:val="28"/>
        </w:rPr>
        <w:t xml:space="preserve"> </w:t>
      </w:r>
      <w:r w:rsidRPr="00FC29A4">
        <w:rPr>
          <w:color w:val="FF0000"/>
          <w:sz w:val="28"/>
          <w:szCs w:val="28"/>
        </w:rPr>
        <w:t>необходимо</w:t>
      </w:r>
      <w:r w:rsidR="009861CE" w:rsidRPr="00FC29A4">
        <w:rPr>
          <w:color w:val="FF0000"/>
          <w:sz w:val="28"/>
          <w:szCs w:val="28"/>
        </w:rPr>
        <w:t xml:space="preserve"> </w:t>
      </w:r>
      <w:r w:rsidRPr="00FC29A4">
        <w:rPr>
          <w:color w:val="FF0000"/>
          <w:sz w:val="28"/>
          <w:szCs w:val="28"/>
        </w:rPr>
        <w:t>обеспечивать</w:t>
      </w:r>
      <w:r w:rsidR="009861CE" w:rsidRPr="00FC29A4">
        <w:rPr>
          <w:color w:val="FF0000"/>
          <w:sz w:val="28"/>
          <w:szCs w:val="28"/>
        </w:rPr>
        <w:t xml:space="preserve"> </w:t>
      </w:r>
      <w:r w:rsidRPr="00FC29A4">
        <w:rPr>
          <w:color w:val="FF0000"/>
          <w:sz w:val="28"/>
          <w:szCs w:val="28"/>
        </w:rPr>
        <w:t>двухкратный</w:t>
      </w:r>
      <w:r w:rsidR="009861CE" w:rsidRPr="00FC29A4">
        <w:rPr>
          <w:color w:val="FF0000"/>
          <w:sz w:val="28"/>
          <w:szCs w:val="28"/>
        </w:rPr>
        <w:t xml:space="preserve"> </w:t>
      </w:r>
      <w:r w:rsidRPr="00FC29A4">
        <w:rPr>
          <w:color w:val="FF0000"/>
          <w:sz w:val="28"/>
          <w:szCs w:val="28"/>
        </w:rPr>
        <w:t>пропуск</w:t>
      </w:r>
      <w:r w:rsidR="009861CE" w:rsidRPr="00FC29A4">
        <w:rPr>
          <w:color w:val="FF0000"/>
          <w:sz w:val="28"/>
          <w:szCs w:val="28"/>
        </w:rPr>
        <w:t xml:space="preserve"> </w:t>
      </w:r>
      <w:r w:rsidR="001938FA" w:rsidRPr="00FC29A4">
        <w:rPr>
          <w:color w:val="FF0000"/>
          <w:sz w:val="28"/>
          <w:szCs w:val="28"/>
        </w:rPr>
        <w:t xml:space="preserve">его </w:t>
      </w:r>
      <w:r w:rsidRPr="00FC29A4">
        <w:rPr>
          <w:color w:val="FF0000"/>
          <w:sz w:val="28"/>
          <w:szCs w:val="28"/>
        </w:rPr>
        <w:t>через</w:t>
      </w:r>
      <w:r w:rsidR="009861CE" w:rsidRPr="00FC29A4">
        <w:rPr>
          <w:color w:val="FF0000"/>
          <w:sz w:val="28"/>
          <w:szCs w:val="28"/>
        </w:rPr>
        <w:t xml:space="preserve"> </w:t>
      </w:r>
      <w:r w:rsidRPr="00FC29A4">
        <w:rPr>
          <w:color w:val="FF0000"/>
          <w:sz w:val="28"/>
          <w:szCs w:val="28"/>
        </w:rPr>
        <w:t>гидроциклоны.</w:t>
      </w:r>
    </w:p>
    <w:p w14:paraId="14A676B6" w14:textId="05CFDBCD" w:rsidR="00B74D28" w:rsidRPr="00FC29A4" w:rsidRDefault="00F26779"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28</w:t>
      </w:r>
      <w:r w:rsidRPr="00FC29A4">
        <w:rPr>
          <w:bCs/>
          <w:noProof/>
          <w:color w:val="FF0000"/>
          <w:sz w:val="28"/>
          <w:szCs w:val="28"/>
        </w:rPr>
        <w:fldChar w:fldCharType="end"/>
      </w:r>
      <w:r w:rsidR="009861CE" w:rsidRPr="00FC29A4">
        <w:rPr>
          <w:b/>
          <w:bCs/>
          <w:color w:val="FF0000"/>
          <w:sz w:val="28"/>
          <w:szCs w:val="28"/>
        </w:rPr>
        <w:t xml:space="preserve"> </w:t>
      </w:r>
      <w:r w:rsidR="00B74D28" w:rsidRPr="00FC29A4">
        <w:rPr>
          <w:color w:val="FF0000"/>
          <w:sz w:val="28"/>
          <w:szCs w:val="28"/>
        </w:rPr>
        <w:t>Для</w:t>
      </w:r>
      <w:r w:rsidR="009861CE" w:rsidRPr="00FC29A4">
        <w:rPr>
          <w:color w:val="FF0000"/>
          <w:sz w:val="28"/>
          <w:szCs w:val="28"/>
        </w:rPr>
        <w:t xml:space="preserve"> </w:t>
      </w:r>
      <w:r w:rsidR="00B74D28" w:rsidRPr="00FC29A4">
        <w:rPr>
          <w:color w:val="FF0000"/>
          <w:sz w:val="28"/>
          <w:szCs w:val="28"/>
        </w:rPr>
        <w:t>непрерывного</w:t>
      </w:r>
      <w:r w:rsidR="009861CE" w:rsidRPr="00FC29A4">
        <w:rPr>
          <w:color w:val="FF0000"/>
          <w:sz w:val="28"/>
          <w:szCs w:val="28"/>
        </w:rPr>
        <w:t xml:space="preserve"> </w:t>
      </w:r>
      <w:r w:rsidR="00B74D28" w:rsidRPr="00FC29A4">
        <w:rPr>
          <w:color w:val="FF0000"/>
          <w:sz w:val="28"/>
          <w:szCs w:val="28"/>
        </w:rPr>
        <w:t>перемешивания</w:t>
      </w:r>
      <w:r w:rsidR="009861CE" w:rsidRPr="00FC29A4">
        <w:rPr>
          <w:color w:val="FF0000"/>
          <w:sz w:val="28"/>
          <w:szCs w:val="28"/>
        </w:rPr>
        <w:t xml:space="preserve"> </w:t>
      </w:r>
      <w:r w:rsidR="00B74D28" w:rsidRPr="00FC29A4">
        <w:rPr>
          <w:color w:val="FF0000"/>
          <w:sz w:val="28"/>
          <w:szCs w:val="28"/>
        </w:rPr>
        <w:t>известкового</w:t>
      </w:r>
      <w:r w:rsidR="009861CE" w:rsidRPr="00FC29A4">
        <w:rPr>
          <w:color w:val="FF0000"/>
          <w:sz w:val="28"/>
          <w:szCs w:val="28"/>
        </w:rPr>
        <w:t xml:space="preserve"> </w:t>
      </w:r>
      <w:r w:rsidR="00B74D28" w:rsidRPr="00FC29A4">
        <w:rPr>
          <w:color w:val="FF0000"/>
          <w:sz w:val="28"/>
          <w:szCs w:val="28"/>
        </w:rPr>
        <w:t>молока</w:t>
      </w:r>
      <w:r w:rsidR="009861CE" w:rsidRPr="00FC29A4">
        <w:rPr>
          <w:color w:val="FF0000"/>
          <w:sz w:val="28"/>
          <w:szCs w:val="28"/>
        </w:rPr>
        <w:t xml:space="preserve"> </w:t>
      </w:r>
      <w:r w:rsidR="00B74D28" w:rsidRPr="00FC29A4">
        <w:rPr>
          <w:color w:val="FF0000"/>
          <w:sz w:val="28"/>
          <w:szCs w:val="28"/>
        </w:rPr>
        <w:t>следует</w:t>
      </w:r>
      <w:r w:rsidR="009861CE" w:rsidRPr="00FC29A4">
        <w:rPr>
          <w:color w:val="FF0000"/>
          <w:sz w:val="28"/>
          <w:szCs w:val="28"/>
        </w:rPr>
        <w:t xml:space="preserve"> </w:t>
      </w:r>
      <w:r w:rsidR="00B74D28" w:rsidRPr="00FC29A4">
        <w:rPr>
          <w:color w:val="FF0000"/>
          <w:sz w:val="28"/>
          <w:szCs w:val="28"/>
        </w:rPr>
        <w:t>применять</w:t>
      </w:r>
      <w:r w:rsidR="009861CE" w:rsidRPr="00FC29A4">
        <w:rPr>
          <w:color w:val="FF0000"/>
          <w:sz w:val="28"/>
          <w:szCs w:val="28"/>
        </w:rPr>
        <w:t xml:space="preserve"> </w:t>
      </w:r>
      <w:r w:rsidR="00B74D28" w:rsidRPr="00FC29A4">
        <w:rPr>
          <w:color w:val="FF0000"/>
          <w:sz w:val="28"/>
          <w:szCs w:val="28"/>
        </w:rPr>
        <w:t>гидравлическое</w:t>
      </w:r>
      <w:r w:rsidR="009861CE" w:rsidRPr="00FC29A4">
        <w:rPr>
          <w:color w:val="FF0000"/>
          <w:sz w:val="28"/>
          <w:szCs w:val="28"/>
        </w:rPr>
        <w:t xml:space="preserve"> </w:t>
      </w:r>
      <w:r w:rsidR="00B74D28" w:rsidRPr="00FC29A4">
        <w:rPr>
          <w:color w:val="FF0000"/>
          <w:sz w:val="28"/>
          <w:szCs w:val="28"/>
        </w:rPr>
        <w:t>перемешивание</w:t>
      </w:r>
      <w:r w:rsidR="009861CE" w:rsidRPr="00FC29A4">
        <w:rPr>
          <w:color w:val="FF0000"/>
          <w:sz w:val="28"/>
          <w:szCs w:val="28"/>
        </w:rPr>
        <w:t xml:space="preserve"> </w:t>
      </w:r>
      <w:r w:rsidR="00B74D28" w:rsidRPr="00FC29A4">
        <w:rPr>
          <w:color w:val="FF0000"/>
          <w:sz w:val="28"/>
          <w:szCs w:val="28"/>
        </w:rPr>
        <w:t>(с</w:t>
      </w:r>
      <w:r w:rsidR="009861CE" w:rsidRPr="00FC29A4">
        <w:rPr>
          <w:color w:val="FF0000"/>
          <w:sz w:val="28"/>
          <w:szCs w:val="28"/>
        </w:rPr>
        <w:t xml:space="preserve"> </w:t>
      </w:r>
      <w:r w:rsidR="00B74D28" w:rsidRPr="00FC29A4">
        <w:rPr>
          <w:color w:val="FF0000"/>
          <w:sz w:val="28"/>
          <w:szCs w:val="28"/>
        </w:rPr>
        <w:t>помо</w:t>
      </w:r>
      <w:bookmarkStart w:id="93" w:name="OCRUncertain685"/>
      <w:r w:rsidR="00B74D28" w:rsidRPr="00FC29A4">
        <w:rPr>
          <w:color w:val="FF0000"/>
          <w:sz w:val="28"/>
          <w:szCs w:val="28"/>
        </w:rPr>
        <w:t>щ</w:t>
      </w:r>
      <w:bookmarkEnd w:id="93"/>
      <w:r w:rsidR="00B74D28" w:rsidRPr="00FC29A4">
        <w:rPr>
          <w:color w:val="FF0000"/>
          <w:sz w:val="28"/>
          <w:szCs w:val="28"/>
        </w:rPr>
        <w:t>ью</w:t>
      </w:r>
      <w:r w:rsidR="009861CE" w:rsidRPr="00FC29A4">
        <w:rPr>
          <w:color w:val="FF0000"/>
          <w:sz w:val="28"/>
          <w:szCs w:val="28"/>
        </w:rPr>
        <w:t xml:space="preserve"> </w:t>
      </w:r>
      <w:r w:rsidR="00B74D28" w:rsidRPr="00FC29A4">
        <w:rPr>
          <w:color w:val="FF0000"/>
          <w:sz w:val="28"/>
          <w:szCs w:val="28"/>
        </w:rPr>
        <w:t>насосов)</w:t>
      </w:r>
      <w:r w:rsidR="009861CE" w:rsidRPr="00FC29A4">
        <w:rPr>
          <w:color w:val="FF0000"/>
          <w:sz w:val="28"/>
          <w:szCs w:val="28"/>
        </w:rPr>
        <w:t xml:space="preserve"> </w:t>
      </w:r>
      <w:r w:rsidR="00B74D28" w:rsidRPr="00FC29A4">
        <w:rPr>
          <w:color w:val="FF0000"/>
          <w:sz w:val="28"/>
          <w:szCs w:val="28"/>
        </w:rPr>
        <w:t>или</w:t>
      </w:r>
      <w:r w:rsidR="009861CE" w:rsidRPr="00FC29A4">
        <w:rPr>
          <w:color w:val="FF0000"/>
          <w:sz w:val="28"/>
          <w:szCs w:val="28"/>
        </w:rPr>
        <w:t xml:space="preserve"> </w:t>
      </w:r>
      <w:r w:rsidR="00B74D28" w:rsidRPr="00FC29A4">
        <w:rPr>
          <w:color w:val="FF0000"/>
          <w:sz w:val="28"/>
          <w:szCs w:val="28"/>
        </w:rPr>
        <w:t>механические</w:t>
      </w:r>
      <w:r w:rsidR="009861CE" w:rsidRPr="00FC29A4">
        <w:rPr>
          <w:color w:val="FF0000"/>
          <w:sz w:val="28"/>
          <w:szCs w:val="28"/>
        </w:rPr>
        <w:t xml:space="preserve"> </w:t>
      </w:r>
      <w:r w:rsidR="00B74D28" w:rsidRPr="00FC29A4">
        <w:rPr>
          <w:color w:val="FF0000"/>
          <w:sz w:val="28"/>
          <w:szCs w:val="28"/>
        </w:rPr>
        <w:t>мешалки.</w:t>
      </w:r>
    </w:p>
    <w:p w14:paraId="5124CF93" w14:textId="77777777" w:rsidR="00587443" w:rsidRPr="00FC29A4" w:rsidRDefault="00B74D28" w:rsidP="00587443">
      <w:pPr>
        <w:widowControl/>
        <w:spacing w:before="0" w:after="0"/>
        <w:rPr>
          <w:color w:val="FF0000"/>
          <w:sz w:val="28"/>
          <w:szCs w:val="28"/>
        </w:rPr>
      </w:pPr>
      <w:r w:rsidRPr="00FC29A4">
        <w:rPr>
          <w:color w:val="FF0000"/>
          <w:sz w:val="28"/>
          <w:szCs w:val="28"/>
        </w:rPr>
        <w:t>При</w:t>
      </w:r>
      <w:r w:rsidR="009861CE" w:rsidRPr="00FC29A4">
        <w:rPr>
          <w:color w:val="FF0000"/>
          <w:sz w:val="28"/>
          <w:szCs w:val="28"/>
        </w:rPr>
        <w:t xml:space="preserve"> </w:t>
      </w:r>
      <w:r w:rsidRPr="00FC29A4">
        <w:rPr>
          <w:color w:val="FF0000"/>
          <w:sz w:val="28"/>
          <w:szCs w:val="28"/>
        </w:rPr>
        <w:t>гидравлическом</w:t>
      </w:r>
      <w:r w:rsidR="009861CE" w:rsidRPr="00FC29A4">
        <w:rPr>
          <w:color w:val="FF0000"/>
          <w:sz w:val="28"/>
          <w:szCs w:val="28"/>
        </w:rPr>
        <w:t xml:space="preserve"> </w:t>
      </w:r>
      <w:r w:rsidRPr="00FC29A4">
        <w:rPr>
          <w:color w:val="FF0000"/>
          <w:sz w:val="28"/>
          <w:szCs w:val="28"/>
        </w:rPr>
        <w:t>перемешивании</w:t>
      </w:r>
      <w:r w:rsidR="009861CE" w:rsidRPr="00FC29A4">
        <w:rPr>
          <w:color w:val="FF0000"/>
          <w:sz w:val="28"/>
          <w:szCs w:val="28"/>
        </w:rPr>
        <w:t xml:space="preserve"> </w:t>
      </w:r>
      <w:r w:rsidRPr="00FC29A4">
        <w:rPr>
          <w:color w:val="FF0000"/>
          <w:sz w:val="28"/>
          <w:szCs w:val="28"/>
        </w:rPr>
        <w:t>восходящая</w:t>
      </w:r>
      <w:r w:rsidR="009861CE" w:rsidRPr="00FC29A4">
        <w:rPr>
          <w:color w:val="FF0000"/>
          <w:sz w:val="28"/>
          <w:szCs w:val="28"/>
        </w:rPr>
        <w:t xml:space="preserve"> </w:t>
      </w:r>
      <w:r w:rsidRPr="00FC29A4">
        <w:rPr>
          <w:color w:val="FF0000"/>
          <w:sz w:val="28"/>
          <w:szCs w:val="28"/>
        </w:rPr>
        <w:t>скорость</w:t>
      </w:r>
      <w:r w:rsidR="009861CE" w:rsidRPr="00FC29A4">
        <w:rPr>
          <w:color w:val="FF0000"/>
          <w:sz w:val="28"/>
          <w:szCs w:val="28"/>
        </w:rPr>
        <w:t xml:space="preserve"> </w:t>
      </w:r>
      <w:r w:rsidRPr="00FC29A4">
        <w:rPr>
          <w:color w:val="FF0000"/>
          <w:sz w:val="28"/>
          <w:szCs w:val="28"/>
        </w:rPr>
        <w:t>движения</w:t>
      </w:r>
      <w:r w:rsidR="009861CE" w:rsidRPr="00FC29A4">
        <w:rPr>
          <w:color w:val="FF0000"/>
          <w:sz w:val="28"/>
          <w:szCs w:val="28"/>
        </w:rPr>
        <w:t xml:space="preserve"> </w:t>
      </w:r>
      <w:r w:rsidRPr="00FC29A4">
        <w:rPr>
          <w:color w:val="FF0000"/>
          <w:sz w:val="28"/>
          <w:szCs w:val="28"/>
        </w:rPr>
        <w:t>молока</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баке</w:t>
      </w:r>
      <w:r w:rsidR="009861CE" w:rsidRPr="00FC29A4">
        <w:rPr>
          <w:color w:val="FF0000"/>
          <w:sz w:val="28"/>
          <w:szCs w:val="28"/>
        </w:rPr>
        <w:t xml:space="preserve"> </w:t>
      </w:r>
      <w:r w:rsidRPr="00FC29A4">
        <w:rPr>
          <w:color w:val="FF0000"/>
          <w:sz w:val="28"/>
          <w:szCs w:val="28"/>
        </w:rPr>
        <w:t>должна</w:t>
      </w:r>
      <w:r w:rsidR="009861CE" w:rsidRPr="00FC29A4">
        <w:rPr>
          <w:color w:val="FF0000"/>
          <w:sz w:val="28"/>
          <w:szCs w:val="28"/>
        </w:rPr>
        <w:t xml:space="preserve"> </w:t>
      </w:r>
      <w:r w:rsidRPr="00FC29A4">
        <w:rPr>
          <w:color w:val="FF0000"/>
          <w:sz w:val="28"/>
          <w:szCs w:val="28"/>
        </w:rPr>
        <w:t>приниматься</w:t>
      </w:r>
      <w:r w:rsidR="009861CE" w:rsidRPr="00FC29A4">
        <w:rPr>
          <w:color w:val="FF0000"/>
          <w:sz w:val="28"/>
          <w:szCs w:val="28"/>
        </w:rPr>
        <w:t xml:space="preserve"> </w:t>
      </w:r>
      <w:r w:rsidRPr="00FC29A4">
        <w:rPr>
          <w:color w:val="FF0000"/>
          <w:sz w:val="28"/>
          <w:szCs w:val="28"/>
        </w:rPr>
        <w:t>не</w:t>
      </w:r>
      <w:r w:rsidR="009861CE" w:rsidRPr="00FC29A4">
        <w:rPr>
          <w:color w:val="FF0000"/>
          <w:sz w:val="28"/>
          <w:szCs w:val="28"/>
        </w:rPr>
        <w:t xml:space="preserve"> </w:t>
      </w:r>
      <w:r w:rsidRPr="00FC29A4">
        <w:rPr>
          <w:color w:val="FF0000"/>
          <w:sz w:val="28"/>
          <w:szCs w:val="28"/>
        </w:rPr>
        <w:t>менее</w:t>
      </w:r>
      <w:r w:rsidR="009861CE" w:rsidRPr="00FC29A4">
        <w:rPr>
          <w:color w:val="FF0000"/>
          <w:sz w:val="28"/>
          <w:szCs w:val="28"/>
        </w:rPr>
        <w:t xml:space="preserve"> </w:t>
      </w:r>
      <w:r w:rsidR="00A31BBB" w:rsidRPr="00FC29A4">
        <w:rPr>
          <w:color w:val="FF0000"/>
          <w:sz w:val="28"/>
          <w:szCs w:val="28"/>
        </w:rPr>
        <w:t>5</w:t>
      </w:r>
      <w:r w:rsidR="009861CE" w:rsidRPr="00FC29A4">
        <w:rPr>
          <w:color w:val="FF0000"/>
          <w:sz w:val="28"/>
          <w:szCs w:val="28"/>
        </w:rPr>
        <w:t xml:space="preserve"> </w:t>
      </w:r>
      <w:r w:rsidRPr="00FC29A4">
        <w:rPr>
          <w:color w:val="FF0000"/>
          <w:sz w:val="28"/>
          <w:szCs w:val="28"/>
        </w:rPr>
        <w:t>мм/с.</w:t>
      </w:r>
      <w:r w:rsidR="009861CE" w:rsidRPr="00FC29A4">
        <w:rPr>
          <w:color w:val="FF0000"/>
          <w:sz w:val="28"/>
          <w:szCs w:val="28"/>
        </w:rPr>
        <w:t xml:space="preserve"> </w:t>
      </w:r>
      <w:r w:rsidRPr="00FC29A4">
        <w:rPr>
          <w:color w:val="FF0000"/>
          <w:sz w:val="28"/>
          <w:szCs w:val="28"/>
        </w:rPr>
        <w:t>Баки</w:t>
      </w:r>
      <w:r w:rsidR="009861CE" w:rsidRPr="00FC29A4">
        <w:rPr>
          <w:color w:val="FF0000"/>
          <w:sz w:val="28"/>
          <w:szCs w:val="28"/>
        </w:rPr>
        <w:t xml:space="preserve"> </w:t>
      </w:r>
      <w:r w:rsidRPr="00FC29A4">
        <w:rPr>
          <w:color w:val="FF0000"/>
          <w:sz w:val="28"/>
          <w:szCs w:val="28"/>
        </w:rPr>
        <w:t>д</w:t>
      </w:r>
      <w:bookmarkStart w:id="94" w:name="OCRUncertain686"/>
      <w:r w:rsidRPr="00FC29A4">
        <w:rPr>
          <w:color w:val="FF0000"/>
          <w:sz w:val="28"/>
          <w:szCs w:val="28"/>
        </w:rPr>
        <w:t>о</w:t>
      </w:r>
      <w:bookmarkEnd w:id="94"/>
      <w:r w:rsidRPr="00FC29A4">
        <w:rPr>
          <w:color w:val="FF0000"/>
          <w:sz w:val="28"/>
          <w:szCs w:val="28"/>
        </w:rPr>
        <w:t>лжны</w:t>
      </w:r>
      <w:r w:rsidR="009861CE" w:rsidRPr="00FC29A4">
        <w:rPr>
          <w:color w:val="FF0000"/>
          <w:sz w:val="28"/>
          <w:szCs w:val="28"/>
        </w:rPr>
        <w:t xml:space="preserve"> </w:t>
      </w:r>
      <w:r w:rsidRPr="00FC29A4">
        <w:rPr>
          <w:color w:val="FF0000"/>
          <w:sz w:val="28"/>
          <w:szCs w:val="28"/>
        </w:rPr>
        <w:t>иметь</w:t>
      </w:r>
      <w:r w:rsidR="009861CE" w:rsidRPr="00FC29A4">
        <w:rPr>
          <w:color w:val="FF0000"/>
          <w:sz w:val="28"/>
          <w:szCs w:val="28"/>
        </w:rPr>
        <w:t xml:space="preserve"> </w:t>
      </w:r>
      <w:r w:rsidRPr="00FC29A4">
        <w:rPr>
          <w:color w:val="FF0000"/>
          <w:sz w:val="28"/>
          <w:szCs w:val="28"/>
        </w:rPr>
        <w:t>конические</w:t>
      </w:r>
      <w:r w:rsidR="009861CE" w:rsidRPr="00FC29A4">
        <w:rPr>
          <w:color w:val="FF0000"/>
          <w:sz w:val="28"/>
          <w:szCs w:val="28"/>
        </w:rPr>
        <w:t xml:space="preserve"> </w:t>
      </w:r>
      <w:r w:rsidRPr="00FC29A4">
        <w:rPr>
          <w:color w:val="FF0000"/>
          <w:sz w:val="28"/>
          <w:szCs w:val="28"/>
        </w:rPr>
        <w:t>днища</w:t>
      </w:r>
      <w:r w:rsidR="009861CE" w:rsidRPr="00FC29A4">
        <w:rPr>
          <w:color w:val="FF0000"/>
          <w:sz w:val="28"/>
          <w:szCs w:val="28"/>
        </w:rPr>
        <w:t xml:space="preserve"> </w:t>
      </w:r>
      <w:r w:rsidRPr="00FC29A4">
        <w:rPr>
          <w:color w:val="FF0000"/>
          <w:sz w:val="28"/>
          <w:szCs w:val="28"/>
        </w:rPr>
        <w:t>с</w:t>
      </w:r>
      <w:r w:rsidR="009861CE" w:rsidRPr="00FC29A4">
        <w:rPr>
          <w:color w:val="FF0000"/>
          <w:sz w:val="28"/>
          <w:szCs w:val="28"/>
        </w:rPr>
        <w:t xml:space="preserve"> </w:t>
      </w:r>
      <w:r w:rsidRPr="00FC29A4">
        <w:rPr>
          <w:color w:val="FF0000"/>
          <w:sz w:val="28"/>
          <w:szCs w:val="28"/>
        </w:rPr>
        <w:t>наклоном</w:t>
      </w:r>
      <w:r w:rsidR="009861CE" w:rsidRPr="00FC29A4">
        <w:rPr>
          <w:color w:val="FF0000"/>
          <w:sz w:val="28"/>
          <w:szCs w:val="28"/>
        </w:rPr>
        <w:t xml:space="preserve"> </w:t>
      </w:r>
      <w:r w:rsidRPr="00FC29A4">
        <w:rPr>
          <w:color w:val="FF0000"/>
          <w:sz w:val="28"/>
          <w:szCs w:val="28"/>
        </w:rPr>
        <w:t>45°</w:t>
      </w:r>
      <w:r w:rsidR="009861CE" w:rsidRPr="00FC29A4">
        <w:rPr>
          <w:color w:val="FF0000"/>
          <w:sz w:val="28"/>
          <w:szCs w:val="28"/>
        </w:rPr>
        <w:t xml:space="preserve"> </w:t>
      </w:r>
      <w:r w:rsidRPr="00FC29A4">
        <w:rPr>
          <w:color w:val="FF0000"/>
          <w:sz w:val="28"/>
          <w:szCs w:val="28"/>
        </w:rPr>
        <w:t>и</w:t>
      </w:r>
      <w:r w:rsidR="009861CE" w:rsidRPr="00FC29A4">
        <w:rPr>
          <w:color w:val="FF0000"/>
          <w:sz w:val="28"/>
          <w:szCs w:val="28"/>
        </w:rPr>
        <w:t xml:space="preserve"> </w:t>
      </w:r>
      <w:r w:rsidRPr="00FC29A4">
        <w:rPr>
          <w:color w:val="FF0000"/>
          <w:sz w:val="28"/>
          <w:szCs w:val="28"/>
        </w:rPr>
        <w:t>сбросные</w:t>
      </w:r>
      <w:r w:rsidR="009861CE" w:rsidRPr="00FC29A4">
        <w:rPr>
          <w:color w:val="FF0000"/>
          <w:sz w:val="28"/>
          <w:szCs w:val="28"/>
        </w:rPr>
        <w:t xml:space="preserve"> </w:t>
      </w:r>
      <w:r w:rsidRPr="00FC29A4">
        <w:rPr>
          <w:color w:val="FF0000"/>
          <w:sz w:val="28"/>
          <w:szCs w:val="28"/>
        </w:rPr>
        <w:t>трубопроводы</w:t>
      </w:r>
      <w:r w:rsidR="009861CE" w:rsidRPr="00FC29A4">
        <w:rPr>
          <w:color w:val="FF0000"/>
          <w:sz w:val="28"/>
          <w:szCs w:val="28"/>
        </w:rPr>
        <w:t xml:space="preserve"> </w:t>
      </w:r>
      <w:r w:rsidRPr="00FC29A4">
        <w:rPr>
          <w:color w:val="FF0000"/>
          <w:sz w:val="28"/>
          <w:szCs w:val="28"/>
        </w:rPr>
        <w:t>диаметром</w:t>
      </w:r>
      <w:r w:rsidR="009861CE" w:rsidRPr="00FC29A4">
        <w:rPr>
          <w:color w:val="FF0000"/>
          <w:sz w:val="28"/>
          <w:szCs w:val="28"/>
        </w:rPr>
        <w:t xml:space="preserve"> </w:t>
      </w:r>
      <w:r w:rsidRPr="00FC29A4">
        <w:rPr>
          <w:color w:val="FF0000"/>
          <w:sz w:val="28"/>
          <w:szCs w:val="28"/>
        </w:rPr>
        <w:t>не</w:t>
      </w:r>
      <w:r w:rsidR="009861CE" w:rsidRPr="00FC29A4">
        <w:rPr>
          <w:color w:val="FF0000"/>
          <w:sz w:val="28"/>
          <w:szCs w:val="28"/>
        </w:rPr>
        <w:t xml:space="preserve"> </w:t>
      </w:r>
      <w:r w:rsidRPr="00FC29A4">
        <w:rPr>
          <w:color w:val="FF0000"/>
          <w:sz w:val="28"/>
          <w:szCs w:val="28"/>
        </w:rPr>
        <w:t>менее</w:t>
      </w:r>
      <w:r w:rsidR="009861CE" w:rsidRPr="00FC29A4">
        <w:rPr>
          <w:color w:val="FF0000"/>
          <w:sz w:val="28"/>
          <w:szCs w:val="28"/>
        </w:rPr>
        <w:t xml:space="preserve"> </w:t>
      </w:r>
      <w:r w:rsidRPr="00FC29A4">
        <w:rPr>
          <w:color w:val="FF0000"/>
          <w:sz w:val="28"/>
          <w:szCs w:val="28"/>
        </w:rPr>
        <w:t>10</w:t>
      </w:r>
      <w:r w:rsidR="00A31BBB" w:rsidRPr="00FC29A4">
        <w:rPr>
          <w:color w:val="FF0000"/>
          <w:sz w:val="28"/>
          <w:szCs w:val="28"/>
        </w:rPr>
        <w:t>0</w:t>
      </w:r>
      <w:r w:rsidR="009861CE" w:rsidRPr="00FC29A4">
        <w:rPr>
          <w:color w:val="FF0000"/>
          <w:sz w:val="28"/>
          <w:szCs w:val="28"/>
        </w:rPr>
        <w:t xml:space="preserve"> </w:t>
      </w:r>
      <w:r w:rsidRPr="00FC29A4">
        <w:rPr>
          <w:color w:val="FF0000"/>
          <w:sz w:val="28"/>
          <w:szCs w:val="28"/>
        </w:rPr>
        <w:t>мм.</w:t>
      </w:r>
    </w:p>
    <w:p w14:paraId="0C3C21BB" w14:textId="77777777" w:rsidR="00B74D28" w:rsidRPr="00FC29A4" w:rsidRDefault="00887295" w:rsidP="00587443">
      <w:pPr>
        <w:widowControl/>
        <w:spacing w:before="0" w:after="0"/>
        <w:rPr>
          <w:color w:val="FF0000"/>
          <w:sz w:val="20"/>
          <w:szCs w:val="20"/>
        </w:rPr>
      </w:pPr>
      <w:r w:rsidRPr="0016404E">
        <w:rPr>
          <w:kern w:val="24"/>
          <w:sz w:val="20"/>
          <w:szCs w:val="20"/>
        </w:rPr>
        <w:t>П</w:t>
      </w:r>
      <w:r w:rsidR="009861CE" w:rsidRPr="0016404E">
        <w:rPr>
          <w:kern w:val="24"/>
          <w:sz w:val="20"/>
          <w:szCs w:val="20"/>
        </w:rPr>
        <w:t xml:space="preserve"> </w:t>
      </w:r>
      <w:r w:rsidRPr="0016404E">
        <w:rPr>
          <w:kern w:val="24"/>
          <w:sz w:val="20"/>
          <w:szCs w:val="20"/>
        </w:rPr>
        <w:t>р</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Pr="0016404E">
        <w:rPr>
          <w:kern w:val="24"/>
          <w:sz w:val="20"/>
          <w:szCs w:val="20"/>
        </w:rPr>
        <w:t>м</w:t>
      </w:r>
      <w:r w:rsidR="009861CE" w:rsidRPr="0016404E">
        <w:rPr>
          <w:kern w:val="24"/>
          <w:sz w:val="20"/>
          <w:szCs w:val="20"/>
        </w:rPr>
        <w:t xml:space="preserve"> </w:t>
      </w:r>
      <w:r w:rsidRPr="0016404E">
        <w:rPr>
          <w:kern w:val="24"/>
          <w:sz w:val="20"/>
          <w:szCs w:val="20"/>
        </w:rPr>
        <w:t>е</w:t>
      </w:r>
      <w:r w:rsidR="009861CE" w:rsidRPr="0016404E">
        <w:rPr>
          <w:kern w:val="24"/>
          <w:sz w:val="20"/>
          <w:szCs w:val="20"/>
        </w:rPr>
        <w:t xml:space="preserve"> </w:t>
      </w:r>
      <w:r w:rsidRPr="0016404E">
        <w:rPr>
          <w:kern w:val="24"/>
          <w:sz w:val="20"/>
          <w:szCs w:val="20"/>
        </w:rPr>
        <w:t>ч</w:t>
      </w:r>
      <w:r w:rsidR="009861CE" w:rsidRPr="0016404E">
        <w:rPr>
          <w:kern w:val="24"/>
          <w:sz w:val="20"/>
          <w:szCs w:val="20"/>
        </w:rPr>
        <w:t xml:space="preserve"> </w:t>
      </w:r>
      <w:r w:rsidRPr="0016404E">
        <w:rPr>
          <w:kern w:val="24"/>
          <w:sz w:val="20"/>
          <w:szCs w:val="20"/>
        </w:rPr>
        <w:t>а</w:t>
      </w:r>
      <w:r w:rsidR="009861CE" w:rsidRPr="0016404E">
        <w:rPr>
          <w:kern w:val="24"/>
          <w:sz w:val="20"/>
          <w:szCs w:val="20"/>
        </w:rPr>
        <w:t xml:space="preserve"> </w:t>
      </w:r>
      <w:r w:rsidRPr="0016404E">
        <w:rPr>
          <w:kern w:val="24"/>
          <w:sz w:val="20"/>
          <w:szCs w:val="20"/>
        </w:rPr>
        <w:t>н</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00A54A23" w:rsidRPr="0016404E">
        <w:rPr>
          <w:kern w:val="24"/>
          <w:sz w:val="20"/>
          <w:szCs w:val="20"/>
        </w:rPr>
        <w:t>е</w:t>
      </w:r>
      <w:r w:rsidR="009861CE" w:rsidRPr="0016404E">
        <w:rPr>
          <w:kern w:val="24"/>
          <w:sz w:val="20"/>
          <w:szCs w:val="20"/>
        </w:rPr>
        <w:t xml:space="preserve"> </w:t>
      </w:r>
      <w:r w:rsidR="00B74D28" w:rsidRPr="0016404E">
        <w:rPr>
          <w:sz w:val="20"/>
          <w:szCs w:val="20"/>
        </w:rPr>
        <w:t>–</w:t>
      </w:r>
      <w:r w:rsidR="009861CE" w:rsidRPr="0016404E">
        <w:rPr>
          <w:sz w:val="20"/>
          <w:szCs w:val="20"/>
        </w:rPr>
        <w:t xml:space="preserve"> </w:t>
      </w:r>
      <w:r w:rsidR="00B74D28" w:rsidRPr="00FC29A4">
        <w:rPr>
          <w:color w:val="FF0000"/>
          <w:sz w:val="20"/>
          <w:szCs w:val="20"/>
        </w:rPr>
        <w:t>Допускается</w:t>
      </w:r>
      <w:r w:rsidR="009861CE" w:rsidRPr="00FC29A4">
        <w:rPr>
          <w:color w:val="FF0000"/>
          <w:sz w:val="20"/>
          <w:szCs w:val="20"/>
        </w:rPr>
        <w:t xml:space="preserve"> </w:t>
      </w:r>
      <w:r w:rsidR="00B74D28" w:rsidRPr="00FC29A4">
        <w:rPr>
          <w:color w:val="FF0000"/>
          <w:sz w:val="20"/>
          <w:szCs w:val="20"/>
        </w:rPr>
        <w:t>для</w:t>
      </w:r>
      <w:r w:rsidR="009861CE" w:rsidRPr="00FC29A4">
        <w:rPr>
          <w:color w:val="FF0000"/>
          <w:sz w:val="20"/>
          <w:szCs w:val="20"/>
        </w:rPr>
        <w:t xml:space="preserve"> </w:t>
      </w:r>
      <w:r w:rsidR="00B74D28" w:rsidRPr="00FC29A4">
        <w:rPr>
          <w:color w:val="FF0000"/>
          <w:sz w:val="20"/>
          <w:szCs w:val="20"/>
        </w:rPr>
        <w:t>перемешивания</w:t>
      </w:r>
      <w:r w:rsidR="009861CE" w:rsidRPr="00FC29A4">
        <w:rPr>
          <w:color w:val="FF0000"/>
          <w:sz w:val="20"/>
          <w:szCs w:val="20"/>
        </w:rPr>
        <w:t xml:space="preserve"> </w:t>
      </w:r>
      <w:r w:rsidR="00B74D28" w:rsidRPr="00FC29A4">
        <w:rPr>
          <w:color w:val="FF0000"/>
          <w:sz w:val="20"/>
          <w:szCs w:val="20"/>
        </w:rPr>
        <w:t>известкового</w:t>
      </w:r>
      <w:r w:rsidR="009861CE" w:rsidRPr="00FC29A4">
        <w:rPr>
          <w:color w:val="FF0000"/>
          <w:sz w:val="20"/>
          <w:szCs w:val="20"/>
        </w:rPr>
        <w:t xml:space="preserve"> </w:t>
      </w:r>
      <w:r w:rsidR="00B74D28" w:rsidRPr="00FC29A4">
        <w:rPr>
          <w:color w:val="FF0000"/>
          <w:sz w:val="20"/>
          <w:szCs w:val="20"/>
        </w:rPr>
        <w:t>молока</w:t>
      </w:r>
      <w:r w:rsidR="009861CE" w:rsidRPr="00FC29A4">
        <w:rPr>
          <w:color w:val="FF0000"/>
          <w:sz w:val="20"/>
          <w:szCs w:val="20"/>
        </w:rPr>
        <w:t xml:space="preserve"> </w:t>
      </w:r>
      <w:r w:rsidR="00B74D28" w:rsidRPr="00FC29A4">
        <w:rPr>
          <w:color w:val="FF0000"/>
          <w:sz w:val="20"/>
          <w:szCs w:val="20"/>
        </w:rPr>
        <w:t>применять</w:t>
      </w:r>
      <w:r w:rsidR="009861CE" w:rsidRPr="00FC29A4">
        <w:rPr>
          <w:color w:val="FF0000"/>
          <w:sz w:val="20"/>
          <w:szCs w:val="20"/>
        </w:rPr>
        <w:t xml:space="preserve"> </w:t>
      </w:r>
      <w:r w:rsidR="00B74D28" w:rsidRPr="00FC29A4">
        <w:rPr>
          <w:color w:val="FF0000"/>
          <w:sz w:val="20"/>
          <w:szCs w:val="20"/>
        </w:rPr>
        <w:t>сжатый</w:t>
      </w:r>
      <w:r w:rsidR="009861CE" w:rsidRPr="00FC29A4">
        <w:rPr>
          <w:color w:val="FF0000"/>
          <w:sz w:val="20"/>
          <w:szCs w:val="20"/>
        </w:rPr>
        <w:t xml:space="preserve"> </w:t>
      </w:r>
      <w:r w:rsidR="00B74D28" w:rsidRPr="00FC29A4">
        <w:rPr>
          <w:color w:val="FF0000"/>
          <w:sz w:val="20"/>
          <w:szCs w:val="20"/>
        </w:rPr>
        <w:t>воздух</w:t>
      </w:r>
      <w:r w:rsidR="009861CE" w:rsidRPr="00FC29A4">
        <w:rPr>
          <w:color w:val="FF0000"/>
          <w:sz w:val="20"/>
          <w:szCs w:val="20"/>
        </w:rPr>
        <w:t xml:space="preserve"> </w:t>
      </w:r>
      <w:r w:rsidR="00B74D28" w:rsidRPr="00FC29A4">
        <w:rPr>
          <w:color w:val="FF0000"/>
          <w:sz w:val="20"/>
          <w:szCs w:val="20"/>
        </w:rPr>
        <w:t>при</w:t>
      </w:r>
      <w:r w:rsidR="009861CE" w:rsidRPr="00FC29A4">
        <w:rPr>
          <w:color w:val="FF0000"/>
          <w:sz w:val="20"/>
          <w:szCs w:val="20"/>
        </w:rPr>
        <w:t xml:space="preserve"> </w:t>
      </w:r>
      <w:r w:rsidR="00B74D28" w:rsidRPr="00FC29A4">
        <w:rPr>
          <w:color w:val="FF0000"/>
          <w:sz w:val="20"/>
          <w:szCs w:val="20"/>
        </w:rPr>
        <w:t>интенсивности</w:t>
      </w:r>
      <w:r w:rsidR="009861CE" w:rsidRPr="00FC29A4">
        <w:rPr>
          <w:color w:val="FF0000"/>
          <w:sz w:val="20"/>
          <w:szCs w:val="20"/>
        </w:rPr>
        <w:t xml:space="preserve"> </w:t>
      </w:r>
      <w:bookmarkStart w:id="95" w:name="OCRUncertain687"/>
      <w:r w:rsidR="00B74D28" w:rsidRPr="00FC29A4">
        <w:rPr>
          <w:color w:val="FF0000"/>
          <w:sz w:val="20"/>
          <w:szCs w:val="20"/>
        </w:rPr>
        <w:t>подачи</w:t>
      </w:r>
      <w:bookmarkEnd w:id="95"/>
      <w:r w:rsidR="009861CE" w:rsidRPr="00FC29A4">
        <w:rPr>
          <w:color w:val="FF0000"/>
          <w:sz w:val="20"/>
          <w:szCs w:val="20"/>
        </w:rPr>
        <w:t xml:space="preserve"> </w:t>
      </w:r>
      <w:r w:rsidR="00B74D28" w:rsidRPr="00FC29A4">
        <w:rPr>
          <w:color w:val="FF0000"/>
          <w:sz w:val="20"/>
          <w:szCs w:val="20"/>
        </w:rPr>
        <w:t>8</w:t>
      </w:r>
      <w:r w:rsidR="00580A26" w:rsidRPr="00FC29A4">
        <w:rPr>
          <w:color w:val="FF0000"/>
          <w:sz w:val="20"/>
          <w:szCs w:val="20"/>
        </w:rPr>
        <w:t>–</w:t>
      </w:r>
      <w:r w:rsidR="00B74D28" w:rsidRPr="00FC29A4">
        <w:rPr>
          <w:color w:val="FF0000"/>
          <w:sz w:val="20"/>
          <w:szCs w:val="20"/>
        </w:rPr>
        <w:t>1</w:t>
      </w:r>
      <w:r w:rsidR="00A31BBB" w:rsidRPr="00FC29A4">
        <w:rPr>
          <w:color w:val="FF0000"/>
          <w:sz w:val="20"/>
          <w:szCs w:val="20"/>
        </w:rPr>
        <w:t>0</w:t>
      </w:r>
      <w:r w:rsidR="009861CE" w:rsidRPr="00FC29A4">
        <w:rPr>
          <w:color w:val="FF0000"/>
          <w:sz w:val="20"/>
          <w:szCs w:val="20"/>
        </w:rPr>
        <w:t xml:space="preserve"> </w:t>
      </w:r>
      <w:r w:rsidR="00B74D28" w:rsidRPr="00FC29A4">
        <w:rPr>
          <w:color w:val="FF0000"/>
          <w:sz w:val="20"/>
          <w:szCs w:val="20"/>
        </w:rPr>
        <w:t>л/(</w:t>
      </w:r>
      <w:bookmarkStart w:id="96" w:name="OCRUncertain688"/>
      <w:r w:rsidR="00B74D28" w:rsidRPr="00FC29A4">
        <w:rPr>
          <w:color w:val="FF0000"/>
          <w:sz w:val="20"/>
          <w:szCs w:val="20"/>
        </w:rPr>
        <w:t>с</w:t>
      </w:r>
      <w:bookmarkEnd w:id="96"/>
      <w:r w:rsidR="00B74D28" w:rsidRPr="00FC29A4">
        <w:rPr>
          <w:color w:val="FF0000"/>
          <w:sz w:val="20"/>
          <w:szCs w:val="20"/>
        </w:rPr>
        <w:t>∙м</w:t>
      </w:r>
      <w:bookmarkStart w:id="97" w:name="OCRUncertain689"/>
      <w:r w:rsidR="00B74D28" w:rsidRPr="00FC29A4">
        <w:rPr>
          <w:color w:val="FF0000"/>
          <w:sz w:val="20"/>
          <w:szCs w:val="20"/>
          <w:vertAlign w:val="superscript"/>
        </w:rPr>
        <w:t>2</w:t>
      </w:r>
      <w:bookmarkEnd w:id="97"/>
      <w:r w:rsidR="00B74D28" w:rsidRPr="00FC29A4">
        <w:rPr>
          <w:color w:val="FF0000"/>
          <w:sz w:val="20"/>
          <w:szCs w:val="20"/>
        </w:rPr>
        <w:t>).</w:t>
      </w:r>
    </w:p>
    <w:bookmarkStart w:id="98" w:name="п738"/>
    <w:p w14:paraId="79E6C8EA" w14:textId="41EC7081" w:rsidR="00B74D28" w:rsidRPr="00FC29A4" w:rsidRDefault="00B74D28" w:rsidP="00E267D2">
      <w:pPr>
        <w:widowControl/>
        <w:spacing w:before="0" w:after="0"/>
        <w:rPr>
          <w:bCs/>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Pr="00FC29A4">
        <w:rPr>
          <w:bCs/>
          <w:color w:val="FF0000"/>
          <w:sz w:val="28"/>
          <w:szCs w:val="28"/>
        </w:rPr>
        <w:t>.</w:t>
      </w:r>
      <w:r w:rsidR="00F26779" w:rsidRPr="00FC29A4">
        <w:rPr>
          <w:bCs/>
          <w:noProof/>
          <w:color w:val="FF0000"/>
          <w:sz w:val="28"/>
          <w:szCs w:val="28"/>
        </w:rPr>
        <w:fldChar w:fldCharType="begin"/>
      </w:r>
      <w:r w:rsidR="00F26779" w:rsidRPr="00FC29A4">
        <w:rPr>
          <w:bCs/>
          <w:noProof/>
          <w:color w:val="FF0000"/>
          <w:sz w:val="28"/>
          <w:szCs w:val="28"/>
        </w:rPr>
        <w:instrText xml:space="preserve"> SEQ раздел7 \* MERGEFORMAT </w:instrText>
      </w:r>
      <w:r w:rsidR="00F26779" w:rsidRPr="00FC29A4">
        <w:rPr>
          <w:bCs/>
          <w:noProof/>
          <w:color w:val="FF0000"/>
          <w:sz w:val="28"/>
          <w:szCs w:val="28"/>
        </w:rPr>
        <w:fldChar w:fldCharType="separate"/>
      </w:r>
      <w:r w:rsidR="00AE7126" w:rsidRPr="00FC29A4">
        <w:rPr>
          <w:bCs/>
          <w:noProof/>
          <w:color w:val="FF0000"/>
          <w:sz w:val="28"/>
          <w:szCs w:val="28"/>
        </w:rPr>
        <w:t>29</w:t>
      </w:r>
      <w:r w:rsidR="00F26779" w:rsidRPr="00FC29A4">
        <w:rPr>
          <w:bCs/>
          <w:noProof/>
          <w:color w:val="FF0000"/>
          <w:sz w:val="28"/>
          <w:szCs w:val="28"/>
        </w:rPr>
        <w:fldChar w:fldCharType="end"/>
      </w:r>
      <w:bookmarkEnd w:id="98"/>
      <w:r w:rsidR="009861CE" w:rsidRPr="00FC29A4">
        <w:rPr>
          <w:bCs/>
          <w:color w:val="FF0000"/>
          <w:sz w:val="28"/>
          <w:szCs w:val="28"/>
        </w:rPr>
        <w:t xml:space="preserve"> </w:t>
      </w:r>
      <w:r w:rsidRPr="00FC29A4">
        <w:rPr>
          <w:bCs/>
          <w:color w:val="FF0000"/>
          <w:sz w:val="28"/>
          <w:szCs w:val="28"/>
        </w:rPr>
        <w:t>Диаметры</w:t>
      </w:r>
      <w:r w:rsidR="009861CE" w:rsidRPr="00FC29A4">
        <w:rPr>
          <w:bCs/>
          <w:color w:val="FF0000"/>
          <w:sz w:val="28"/>
          <w:szCs w:val="28"/>
        </w:rPr>
        <w:t xml:space="preserve"> </w:t>
      </w:r>
      <w:r w:rsidRPr="00FC29A4">
        <w:rPr>
          <w:bCs/>
          <w:color w:val="FF0000"/>
          <w:sz w:val="28"/>
          <w:szCs w:val="28"/>
        </w:rPr>
        <w:t>трубопроводов</w:t>
      </w:r>
      <w:r w:rsidR="009861CE" w:rsidRPr="00FC29A4">
        <w:rPr>
          <w:bCs/>
          <w:color w:val="FF0000"/>
          <w:sz w:val="28"/>
          <w:szCs w:val="28"/>
        </w:rPr>
        <w:t xml:space="preserve"> </w:t>
      </w:r>
      <w:r w:rsidRPr="00FC29A4">
        <w:rPr>
          <w:bCs/>
          <w:color w:val="FF0000"/>
          <w:sz w:val="28"/>
          <w:szCs w:val="28"/>
        </w:rPr>
        <w:t>подачи</w:t>
      </w:r>
      <w:r w:rsidR="009861CE" w:rsidRPr="00FC29A4">
        <w:rPr>
          <w:bCs/>
          <w:color w:val="FF0000"/>
          <w:sz w:val="28"/>
          <w:szCs w:val="28"/>
        </w:rPr>
        <w:t xml:space="preserve"> </w:t>
      </w:r>
      <w:r w:rsidRPr="00FC29A4">
        <w:rPr>
          <w:bCs/>
          <w:color w:val="FF0000"/>
          <w:sz w:val="28"/>
          <w:szCs w:val="28"/>
        </w:rPr>
        <w:t>известкового</w:t>
      </w:r>
      <w:r w:rsidR="009861CE" w:rsidRPr="00FC29A4">
        <w:rPr>
          <w:bCs/>
          <w:color w:val="FF0000"/>
          <w:sz w:val="28"/>
          <w:szCs w:val="28"/>
        </w:rPr>
        <w:t xml:space="preserve"> </w:t>
      </w:r>
      <w:r w:rsidRPr="00FC29A4">
        <w:rPr>
          <w:bCs/>
          <w:color w:val="FF0000"/>
          <w:sz w:val="28"/>
          <w:szCs w:val="28"/>
        </w:rPr>
        <w:t>молока</w:t>
      </w:r>
      <w:r w:rsidR="009861CE" w:rsidRPr="00FC29A4">
        <w:rPr>
          <w:bCs/>
          <w:color w:val="FF0000"/>
          <w:sz w:val="28"/>
          <w:szCs w:val="28"/>
        </w:rPr>
        <w:t xml:space="preserve"> </w:t>
      </w:r>
      <w:r w:rsidRPr="00FC29A4">
        <w:rPr>
          <w:bCs/>
          <w:color w:val="FF0000"/>
          <w:sz w:val="28"/>
          <w:szCs w:val="28"/>
        </w:rPr>
        <w:t>должны</w:t>
      </w:r>
      <w:r w:rsidR="009861CE" w:rsidRPr="00FC29A4">
        <w:rPr>
          <w:bCs/>
          <w:color w:val="FF0000"/>
          <w:sz w:val="28"/>
          <w:szCs w:val="28"/>
        </w:rPr>
        <w:t xml:space="preserve"> </w:t>
      </w:r>
      <w:r w:rsidRPr="00FC29A4">
        <w:rPr>
          <w:bCs/>
          <w:color w:val="FF0000"/>
          <w:sz w:val="28"/>
          <w:szCs w:val="28"/>
        </w:rPr>
        <w:t>быть:</w:t>
      </w:r>
      <w:r w:rsidR="009861CE" w:rsidRPr="00FC29A4">
        <w:rPr>
          <w:bCs/>
          <w:color w:val="FF0000"/>
          <w:sz w:val="28"/>
          <w:szCs w:val="28"/>
        </w:rPr>
        <w:t xml:space="preserve"> </w:t>
      </w:r>
      <w:r w:rsidRPr="00FC29A4">
        <w:rPr>
          <w:bCs/>
          <w:color w:val="FF0000"/>
          <w:sz w:val="28"/>
          <w:szCs w:val="28"/>
        </w:rPr>
        <w:t>напорных</w:t>
      </w:r>
      <w:r w:rsidR="009861CE" w:rsidRPr="00FC29A4">
        <w:rPr>
          <w:bCs/>
          <w:color w:val="FF0000"/>
          <w:sz w:val="28"/>
          <w:szCs w:val="28"/>
        </w:rPr>
        <w:t xml:space="preserve"> </w:t>
      </w:r>
      <w:r w:rsidRPr="00FC29A4">
        <w:rPr>
          <w:bCs/>
          <w:color w:val="FF0000"/>
          <w:sz w:val="28"/>
          <w:szCs w:val="28"/>
        </w:rPr>
        <w:t>при</w:t>
      </w:r>
      <w:r w:rsidR="009861CE" w:rsidRPr="00FC29A4">
        <w:rPr>
          <w:bCs/>
          <w:color w:val="FF0000"/>
          <w:sz w:val="28"/>
          <w:szCs w:val="28"/>
        </w:rPr>
        <w:t xml:space="preserve"> </w:t>
      </w:r>
      <w:r w:rsidRPr="00FC29A4">
        <w:rPr>
          <w:bCs/>
          <w:color w:val="FF0000"/>
          <w:sz w:val="28"/>
          <w:szCs w:val="28"/>
        </w:rPr>
        <w:t>подаче</w:t>
      </w:r>
      <w:r w:rsidR="009861CE" w:rsidRPr="00FC29A4">
        <w:rPr>
          <w:bCs/>
          <w:color w:val="FF0000"/>
          <w:sz w:val="28"/>
          <w:szCs w:val="28"/>
        </w:rPr>
        <w:t xml:space="preserve"> </w:t>
      </w:r>
      <w:r w:rsidRPr="00FC29A4">
        <w:rPr>
          <w:bCs/>
          <w:color w:val="FF0000"/>
          <w:sz w:val="28"/>
          <w:szCs w:val="28"/>
        </w:rPr>
        <w:t>очищенного</w:t>
      </w:r>
      <w:r w:rsidR="009861CE" w:rsidRPr="00FC29A4">
        <w:rPr>
          <w:bCs/>
          <w:color w:val="FF0000"/>
          <w:sz w:val="28"/>
          <w:szCs w:val="28"/>
        </w:rPr>
        <w:t xml:space="preserve"> </w:t>
      </w:r>
      <w:r w:rsidRPr="00FC29A4">
        <w:rPr>
          <w:bCs/>
          <w:color w:val="FF0000"/>
          <w:sz w:val="28"/>
          <w:szCs w:val="28"/>
        </w:rPr>
        <w:t>продукта</w:t>
      </w:r>
      <w:r w:rsidR="009861CE" w:rsidRPr="00FC29A4">
        <w:rPr>
          <w:bCs/>
          <w:color w:val="FF0000"/>
          <w:sz w:val="28"/>
          <w:szCs w:val="28"/>
        </w:rPr>
        <w:t xml:space="preserve"> </w:t>
      </w:r>
      <w:r w:rsidRPr="00FC29A4">
        <w:rPr>
          <w:bCs/>
          <w:color w:val="FF0000"/>
          <w:sz w:val="28"/>
          <w:szCs w:val="28"/>
        </w:rPr>
        <w:t>не</w:t>
      </w:r>
      <w:r w:rsidR="009861CE" w:rsidRPr="00FC29A4">
        <w:rPr>
          <w:bCs/>
          <w:color w:val="FF0000"/>
          <w:sz w:val="28"/>
          <w:szCs w:val="28"/>
        </w:rPr>
        <w:t xml:space="preserve"> </w:t>
      </w:r>
      <w:r w:rsidRPr="00FC29A4">
        <w:rPr>
          <w:bCs/>
          <w:color w:val="FF0000"/>
          <w:sz w:val="28"/>
          <w:szCs w:val="28"/>
        </w:rPr>
        <w:t>менее</w:t>
      </w:r>
      <w:r w:rsidR="009861CE" w:rsidRPr="00FC29A4">
        <w:rPr>
          <w:bCs/>
          <w:color w:val="FF0000"/>
          <w:sz w:val="28"/>
          <w:szCs w:val="28"/>
        </w:rPr>
        <w:t xml:space="preserve"> </w:t>
      </w:r>
      <w:r w:rsidRPr="00FC29A4">
        <w:rPr>
          <w:bCs/>
          <w:color w:val="FF0000"/>
          <w:sz w:val="28"/>
          <w:szCs w:val="28"/>
        </w:rPr>
        <w:t>2</w:t>
      </w:r>
      <w:r w:rsidR="00A31BBB" w:rsidRPr="00FC29A4">
        <w:rPr>
          <w:bCs/>
          <w:color w:val="FF0000"/>
          <w:sz w:val="28"/>
          <w:szCs w:val="28"/>
        </w:rPr>
        <w:t>5</w:t>
      </w:r>
      <w:r w:rsidR="009861CE" w:rsidRPr="00FC29A4">
        <w:rPr>
          <w:bCs/>
          <w:color w:val="FF0000"/>
          <w:sz w:val="28"/>
          <w:szCs w:val="28"/>
        </w:rPr>
        <w:t xml:space="preserve"> </w:t>
      </w:r>
      <w:r w:rsidRPr="00FC29A4">
        <w:rPr>
          <w:bCs/>
          <w:color w:val="FF0000"/>
          <w:sz w:val="28"/>
          <w:szCs w:val="28"/>
        </w:rPr>
        <w:t>мм,</w:t>
      </w:r>
      <w:r w:rsidR="009861CE" w:rsidRPr="00FC29A4">
        <w:rPr>
          <w:bCs/>
          <w:color w:val="FF0000"/>
          <w:sz w:val="28"/>
          <w:szCs w:val="28"/>
        </w:rPr>
        <w:t xml:space="preserve"> </w:t>
      </w:r>
      <w:r w:rsidRPr="00FC29A4">
        <w:rPr>
          <w:bCs/>
          <w:color w:val="FF0000"/>
          <w:sz w:val="28"/>
          <w:szCs w:val="28"/>
        </w:rPr>
        <w:t>неочищенного</w:t>
      </w:r>
      <w:r w:rsidR="009861CE" w:rsidRPr="00FC29A4">
        <w:rPr>
          <w:bCs/>
          <w:color w:val="FF0000"/>
          <w:sz w:val="28"/>
          <w:szCs w:val="28"/>
        </w:rPr>
        <w:t xml:space="preserve"> </w:t>
      </w:r>
      <w:r w:rsidRPr="00FC29A4">
        <w:rPr>
          <w:bCs/>
          <w:color w:val="FF0000"/>
          <w:sz w:val="28"/>
          <w:szCs w:val="28"/>
        </w:rPr>
        <w:t>–</w:t>
      </w:r>
      <w:r w:rsidR="009861CE" w:rsidRPr="00FC29A4">
        <w:rPr>
          <w:bCs/>
          <w:color w:val="FF0000"/>
          <w:sz w:val="28"/>
          <w:szCs w:val="28"/>
        </w:rPr>
        <w:t xml:space="preserve"> </w:t>
      </w:r>
      <w:r w:rsidRPr="00FC29A4">
        <w:rPr>
          <w:bCs/>
          <w:color w:val="FF0000"/>
          <w:sz w:val="28"/>
          <w:szCs w:val="28"/>
        </w:rPr>
        <w:t>не</w:t>
      </w:r>
      <w:r w:rsidR="009861CE" w:rsidRPr="00FC29A4">
        <w:rPr>
          <w:bCs/>
          <w:color w:val="FF0000"/>
          <w:sz w:val="28"/>
          <w:szCs w:val="28"/>
        </w:rPr>
        <w:t xml:space="preserve"> </w:t>
      </w:r>
      <w:r w:rsidRPr="00FC29A4">
        <w:rPr>
          <w:bCs/>
          <w:color w:val="FF0000"/>
          <w:sz w:val="28"/>
          <w:szCs w:val="28"/>
        </w:rPr>
        <w:t>менее</w:t>
      </w:r>
      <w:r w:rsidR="009861CE" w:rsidRPr="00FC29A4">
        <w:rPr>
          <w:bCs/>
          <w:color w:val="FF0000"/>
          <w:sz w:val="28"/>
          <w:szCs w:val="28"/>
        </w:rPr>
        <w:t xml:space="preserve"> </w:t>
      </w:r>
      <w:r w:rsidRPr="00FC29A4">
        <w:rPr>
          <w:bCs/>
          <w:color w:val="FF0000"/>
          <w:sz w:val="28"/>
          <w:szCs w:val="28"/>
        </w:rPr>
        <w:t>5</w:t>
      </w:r>
      <w:r w:rsidR="00A31BBB" w:rsidRPr="00FC29A4">
        <w:rPr>
          <w:bCs/>
          <w:color w:val="FF0000"/>
          <w:sz w:val="28"/>
          <w:szCs w:val="28"/>
        </w:rPr>
        <w:t>0</w:t>
      </w:r>
      <w:r w:rsidR="009861CE" w:rsidRPr="00FC29A4">
        <w:rPr>
          <w:bCs/>
          <w:color w:val="FF0000"/>
          <w:sz w:val="28"/>
          <w:szCs w:val="28"/>
        </w:rPr>
        <w:t xml:space="preserve"> </w:t>
      </w:r>
      <w:r w:rsidRPr="00FC29A4">
        <w:rPr>
          <w:bCs/>
          <w:color w:val="FF0000"/>
          <w:sz w:val="28"/>
          <w:szCs w:val="28"/>
        </w:rPr>
        <w:t>мм,</w:t>
      </w:r>
      <w:r w:rsidR="009861CE" w:rsidRPr="00FC29A4">
        <w:rPr>
          <w:bCs/>
          <w:color w:val="FF0000"/>
          <w:sz w:val="28"/>
          <w:szCs w:val="28"/>
        </w:rPr>
        <w:t xml:space="preserve"> </w:t>
      </w:r>
      <w:r w:rsidRPr="00FC29A4">
        <w:rPr>
          <w:bCs/>
          <w:color w:val="FF0000"/>
          <w:sz w:val="28"/>
          <w:szCs w:val="28"/>
        </w:rPr>
        <w:t>сам</w:t>
      </w:r>
      <w:bookmarkStart w:id="99" w:name="OCRUncertain690"/>
      <w:r w:rsidRPr="00FC29A4">
        <w:rPr>
          <w:bCs/>
          <w:color w:val="FF0000"/>
          <w:sz w:val="28"/>
          <w:szCs w:val="28"/>
        </w:rPr>
        <w:t>о</w:t>
      </w:r>
      <w:bookmarkEnd w:id="99"/>
      <w:r w:rsidRPr="00FC29A4">
        <w:rPr>
          <w:bCs/>
          <w:color w:val="FF0000"/>
          <w:sz w:val="28"/>
          <w:szCs w:val="28"/>
        </w:rPr>
        <w:t>теч</w:t>
      </w:r>
      <w:bookmarkStart w:id="100" w:name="OCRUncertain691"/>
      <w:r w:rsidRPr="00FC29A4">
        <w:rPr>
          <w:bCs/>
          <w:color w:val="FF0000"/>
          <w:sz w:val="28"/>
          <w:szCs w:val="28"/>
        </w:rPr>
        <w:t>н</w:t>
      </w:r>
      <w:bookmarkEnd w:id="100"/>
      <w:r w:rsidRPr="00FC29A4">
        <w:rPr>
          <w:bCs/>
          <w:color w:val="FF0000"/>
          <w:sz w:val="28"/>
          <w:szCs w:val="28"/>
        </w:rPr>
        <w:t>ых</w:t>
      </w:r>
      <w:r w:rsidR="009861CE" w:rsidRPr="00FC29A4">
        <w:rPr>
          <w:bCs/>
          <w:color w:val="FF0000"/>
          <w:sz w:val="28"/>
          <w:szCs w:val="28"/>
        </w:rPr>
        <w:t xml:space="preserve"> </w:t>
      </w:r>
      <w:r w:rsidRPr="00FC29A4">
        <w:rPr>
          <w:bCs/>
          <w:color w:val="FF0000"/>
          <w:sz w:val="28"/>
          <w:szCs w:val="28"/>
        </w:rPr>
        <w:t>–</w:t>
      </w:r>
      <w:r w:rsidR="009861CE" w:rsidRPr="00FC29A4">
        <w:rPr>
          <w:bCs/>
          <w:color w:val="FF0000"/>
          <w:sz w:val="28"/>
          <w:szCs w:val="28"/>
        </w:rPr>
        <w:t xml:space="preserve"> </w:t>
      </w:r>
      <w:r w:rsidRPr="00FC29A4">
        <w:rPr>
          <w:bCs/>
          <w:color w:val="FF0000"/>
          <w:sz w:val="28"/>
          <w:szCs w:val="28"/>
        </w:rPr>
        <w:t>не</w:t>
      </w:r>
      <w:r w:rsidR="009861CE" w:rsidRPr="00FC29A4">
        <w:rPr>
          <w:bCs/>
          <w:color w:val="FF0000"/>
          <w:sz w:val="28"/>
          <w:szCs w:val="28"/>
        </w:rPr>
        <w:t xml:space="preserve"> </w:t>
      </w:r>
      <w:r w:rsidRPr="00FC29A4">
        <w:rPr>
          <w:bCs/>
          <w:color w:val="FF0000"/>
          <w:sz w:val="28"/>
          <w:szCs w:val="28"/>
        </w:rPr>
        <w:t>менее</w:t>
      </w:r>
      <w:r w:rsidR="009861CE" w:rsidRPr="00FC29A4">
        <w:rPr>
          <w:bCs/>
          <w:color w:val="FF0000"/>
          <w:sz w:val="28"/>
          <w:szCs w:val="28"/>
        </w:rPr>
        <w:t xml:space="preserve"> </w:t>
      </w:r>
      <w:r w:rsidRPr="00FC29A4">
        <w:rPr>
          <w:bCs/>
          <w:color w:val="FF0000"/>
          <w:sz w:val="28"/>
          <w:szCs w:val="28"/>
        </w:rPr>
        <w:t>5</w:t>
      </w:r>
      <w:r w:rsidR="00A31BBB" w:rsidRPr="00FC29A4">
        <w:rPr>
          <w:bCs/>
          <w:color w:val="FF0000"/>
          <w:sz w:val="28"/>
          <w:szCs w:val="28"/>
        </w:rPr>
        <w:t>0</w:t>
      </w:r>
      <w:r w:rsidR="009861CE" w:rsidRPr="00FC29A4">
        <w:rPr>
          <w:bCs/>
          <w:color w:val="FF0000"/>
          <w:sz w:val="28"/>
          <w:szCs w:val="28"/>
        </w:rPr>
        <w:t xml:space="preserve"> </w:t>
      </w:r>
      <w:r w:rsidRPr="00FC29A4">
        <w:rPr>
          <w:bCs/>
          <w:color w:val="FF0000"/>
          <w:sz w:val="28"/>
          <w:szCs w:val="28"/>
        </w:rPr>
        <w:t>мм.</w:t>
      </w:r>
      <w:r w:rsidR="009861CE" w:rsidRPr="00FC29A4">
        <w:rPr>
          <w:bCs/>
          <w:color w:val="FF0000"/>
          <w:sz w:val="28"/>
          <w:szCs w:val="28"/>
        </w:rPr>
        <w:t xml:space="preserve"> </w:t>
      </w:r>
      <w:r w:rsidRPr="00FC29A4">
        <w:rPr>
          <w:bCs/>
          <w:color w:val="FF0000"/>
          <w:sz w:val="28"/>
          <w:szCs w:val="28"/>
        </w:rPr>
        <w:t>Скорость</w:t>
      </w:r>
      <w:r w:rsidR="009861CE" w:rsidRPr="00FC29A4">
        <w:rPr>
          <w:bCs/>
          <w:color w:val="FF0000"/>
          <w:sz w:val="28"/>
          <w:szCs w:val="28"/>
        </w:rPr>
        <w:t xml:space="preserve"> </w:t>
      </w:r>
      <w:r w:rsidRPr="00FC29A4">
        <w:rPr>
          <w:bCs/>
          <w:color w:val="FF0000"/>
          <w:sz w:val="28"/>
          <w:szCs w:val="28"/>
        </w:rPr>
        <w:t>движения</w:t>
      </w:r>
      <w:r w:rsidR="009861CE" w:rsidRPr="00FC29A4">
        <w:rPr>
          <w:bCs/>
          <w:color w:val="FF0000"/>
          <w:sz w:val="28"/>
          <w:szCs w:val="28"/>
        </w:rPr>
        <w:t xml:space="preserve"> </w:t>
      </w:r>
      <w:r w:rsidRPr="00FC29A4">
        <w:rPr>
          <w:bCs/>
          <w:color w:val="FF0000"/>
          <w:sz w:val="28"/>
          <w:szCs w:val="28"/>
        </w:rPr>
        <w:t>в</w:t>
      </w:r>
      <w:r w:rsidR="009861CE" w:rsidRPr="00FC29A4">
        <w:rPr>
          <w:bCs/>
          <w:color w:val="FF0000"/>
          <w:sz w:val="28"/>
          <w:szCs w:val="28"/>
        </w:rPr>
        <w:t xml:space="preserve"> </w:t>
      </w:r>
      <w:r w:rsidRPr="00FC29A4">
        <w:rPr>
          <w:bCs/>
          <w:color w:val="FF0000"/>
          <w:sz w:val="28"/>
          <w:szCs w:val="28"/>
        </w:rPr>
        <w:t>трубопроводах</w:t>
      </w:r>
      <w:r w:rsidR="009861CE" w:rsidRPr="00FC29A4">
        <w:rPr>
          <w:bCs/>
          <w:color w:val="FF0000"/>
          <w:sz w:val="28"/>
          <w:szCs w:val="28"/>
        </w:rPr>
        <w:t xml:space="preserve"> </w:t>
      </w:r>
      <w:r w:rsidRPr="00FC29A4">
        <w:rPr>
          <w:bCs/>
          <w:color w:val="FF0000"/>
          <w:sz w:val="28"/>
          <w:szCs w:val="28"/>
        </w:rPr>
        <w:t>известкового</w:t>
      </w:r>
      <w:r w:rsidR="009861CE" w:rsidRPr="00FC29A4">
        <w:rPr>
          <w:bCs/>
          <w:color w:val="FF0000"/>
          <w:sz w:val="28"/>
          <w:szCs w:val="28"/>
        </w:rPr>
        <w:t xml:space="preserve"> </w:t>
      </w:r>
      <w:r w:rsidRPr="00FC29A4">
        <w:rPr>
          <w:bCs/>
          <w:color w:val="FF0000"/>
          <w:sz w:val="28"/>
          <w:szCs w:val="28"/>
        </w:rPr>
        <w:t>молока</w:t>
      </w:r>
      <w:r w:rsidR="009861CE" w:rsidRPr="00FC29A4">
        <w:rPr>
          <w:bCs/>
          <w:color w:val="FF0000"/>
          <w:sz w:val="28"/>
          <w:szCs w:val="28"/>
        </w:rPr>
        <w:t xml:space="preserve"> </w:t>
      </w:r>
      <w:r w:rsidRPr="00FC29A4">
        <w:rPr>
          <w:bCs/>
          <w:color w:val="FF0000"/>
          <w:sz w:val="28"/>
          <w:szCs w:val="28"/>
        </w:rPr>
        <w:t>должна</w:t>
      </w:r>
      <w:r w:rsidR="009861CE" w:rsidRPr="00FC29A4">
        <w:rPr>
          <w:bCs/>
          <w:color w:val="FF0000"/>
          <w:sz w:val="28"/>
          <w:szCs w:val="28"/>
        </w:rPr>
        <w:t xml:space="preserve"> </w:t>
      </w:r>
      <w:r w:rsidRPr="00FC29A4">
        <w:rPr>
          <w:bCs/>
          <w:color w:val="FF0000"/>
          <w:sz w:val="28"/>
          <w:szCs w:val="28"/>
        </w:rPr>
        <w:t>приниматься</w:t>
      </w:r>
      <w:r w:rsidR="009861CE" w:rsidRPr="00FC29A4">
        <w:rPr>
          <w:bCs/>
          <w:color w:val="FF0000"/>
          <w:sz w:val="28"/>
          <w:szCs w:val="28"/>
        </w:rPr>
        <w:t xml:space="preserve"> </w:t>
      </w:r>
      <w:r w:rsidRPr="00FC29A4">
        <w:rPr>
          <w:bCs/>
          <w:color w:val="FF0000"/>
          <w:sz w:val="28"/>
          <w:szCs w:val="28"/>
        </w:rPr>
        <w:t>не</w:t>
      </w:r>
      <w:r w:rsidR="009861CE" w:rsidRPr="00FC29A4">
        <w:rPr>
          <w:bCs/>
          <w:color w:val="FF0000"/>
          <w:sz w:val="28"/>
          <w:szCs w:val="28"/>
        </w:rPr>
        <w:t xml:space="preserve"> </w:t>
      </w:r>
      <w:r w:rsidRPr="00FC29A4">
        <w:rPr>
          <w:bCs/>
          <w:color w:val="FF0000"/>
          <w:sz w:val="28"/>
          <w:szCs w:val="28"/>
        </w:rPr>
        <w:t>менее</w:t>
      </w:r>
      <w:r w:rsidR="009861CE" w:rsidRPr="00FC29A4">
        <w:rPr>
          <w:bCs/>
          <w:color w:val="FF0000"/>
          <w:sz w:val="28"/>
          <w:szCs w:val="28"/>
        </w:rPr>
        <w:t xml:space="preserve"> </w:t>
      </w:r>
      <w:r w:rsidRPr="00FC29A4">
        <w:rPr>
          <w:bCs/>
          <w:color w:val="FF0000"/>
          <w:sz w:val="28"/>
          <w:szCs w:val="28"/>
        </w:rPr>
        <w:t>0,</w:t>
      </w:r>
      <w:r w:rsidR="00A31BBB" w:rsidRPr="00FC29A4">
        <w:rPr>
          <w:bCs/>
          <w:color w:val="FF0000"/>
          <w:sz w:val="28"/>
          <w:szCs w:val="28"/>
        </w:rPr>
        <w:t>8</w:t>
      </w:r>
      <w:r w:rsidR="009861CE" w:rsidRPr="00FC29A4">
        <w:rPr>
          <w:bCs/>
          <w:color w:val="FF0000"/>
          <w:sz w:val="28"/>
          <w:szCs w:val="28"/>
        </w:rPr>
        <w:t xml:space="preserve"> </w:t>
      </w:r>
      <w:r w:rsidRPr="00FC29A4">
        <w:rPr>
          <w:bCs/>
          <w:color w:val="FF0000"/>
          <w:sz w:val="28"/>
          <w:szCs w:val="28"/>
        </w:rPr>
        <w:t>м/с.</w:t>
      </w:r>
      <w:r w:rsidR="009861CE" w:rsidRPr="00FC29A4">
        <w:rPr>
          <w:bCs/>
          <w:color w:val="FF0000"/>
          <w:sz w:val="28"/>
          <w:szCs w:val="28"/>
        </w:rPr>
        <w:t xml:space="preserve"> </w:t>
      </w:r>
      <w:r w:rsidRPr="00FC29A4">
        <w:rPr>
          <w:bCs/>
          <w:color w:val="FF0000"/>
          <w:sz w:val="28"/>
          <w:szCs w:val="28"/>
        </w:rPr>
        <w:t>Повороты</w:t>
      </w:r>
      <w:r w:rsidR="009861CE" w:rsidRPr="00FC29A4">
        <w:rPr>
          <w:bCs/>
          <w:color w:val="FF0000"/>
          <w:sz w:val="28"/>
          <w:szCs w:val="28"/>
        </w:rPr>
        <w:t xml:space="preserve"> </w:t>
      </w:r>
      <w:r w:rsidRPr="00FC29A4">
        <w:rPr>
          <w:bCs/>
          <w:color w:val="FF0000"/>
          <w:sz w:val="28"/>
          <w:szCs w:val="28"/>
        </w:rPr>
        <w:t>на</w:t>
      </w:r>
      <w:r w:rsidR="009861CE" w:rsidRPr="00FC29A4">
        <w:rPr>
          <w:bCs/>
          <w:color w:val="FF0000"/>
          <w:sz w:val="28"/>
          <w:szCs w:val="28"/>
        </w:rPr>
        <w:t xml:space="preserve"> </w:t>
      </w:r>
      <w:r w:rsidRPr="00FC29A4">
        <w:rPr>
          <w:bCs/>
          <w:color w:val="FF0000"/>
          <w:sz w:val="28"/>
          <w:szCs w:val="28"/>
        </w:rPr>
        <w:t>трубопроводах</w:t>
      </w:r>
      <w:r w:rsidR="009861CE" w:rsidRPr="00FC29A4">
        <w:rPr>
          <w:bCs/>
          <w:color w:val="FF0000"/>
          <w:sz w:val="28"/>
          <w:szCs w:val="28"/>
        </w:rPr>
        <w:t xml:space="preserve"> </w:t>
      </w:r>
      <w:r w:rsidRPr="00FC29A4">
        <w:rPr>
          <w:bCs/>
          <w:color w:val="FF0000"/>
          <w:sz w:val="28"/>
          <w:szCs w:val="28"/>
        </w:rPr>
        <w:t>известкового</w:t>
      </w:r>
      <w:r w:rsidR="009861CE" w:rsidRPr="00FC29A4">
        <w:rPr>
          <w:bCs/>
          <w:color w:val="FF0000"/>
          <w:sz w:val="28"/>
          <w:szCs w:val="28"/>
        </w:rPr>
        <w:t xml:space="preserve"> </w:t>
      </w:r>
      <w:r w:rsidRPr="00FC29A4">
        <w:rPr>
          <w:bCs/>
          <w:color w:val="FF0000"/>
          <w:sz w:val="28"/>
          <w:szCs w:val="28"/>
        </w:rPr>
        <w:t>молока</w:t>
      </w:r>
      <w:r w:rsidR="009861CE" w:rsidRPr="00FC29A4">
        <w:rPr>
          <w:bCs/>
          <w:color w:val="FF0000"/>
          <w:sz w:val="28"/>
          <w:szCs w:val="28"/>
        </w:rPr>
        <w:t xml:space="preserve"> </w:t>
      </w:r>
      <w:r w:rsidRPr="00FC29A4">
        <w:rPr>
          <w:bCs/>
          <w:color w:val="FF0000"/>
          <w:sz w:val="28"/>
          <w:szCs w:val="28"/>
        </w:rPr>
        <w:t>следует</w:t>
      </w:r>
      <w:r w:rsidR="009861CE" w:rsidRPr="00FC29A4">
        <w:rPr>
          <w:bCs/>
          <w:color w:val="FF0000"/>
          <w:sz w:val="28"/>
          <w:szCs w:val="28"/>
        </w:rPr>
        <w:t xml:space="preserve"> </w:t>
      </w:r>
      <w:r w:rsidRPr="00FC29A4">
        <w:rPr>
          <w:bCs/>
          <w:color w:val="FF0000"/>
          <w:sz w:val="28"/>
          <w:szCs w:val="28"/>
        </w:rPr>
        <w:t>предусматривать</w:t>
      </w:r>
      <w:r w:rsidR="009861CE" w:rsidRPr="00FC29A4">
        <w:rPr>
          <w:bCs/>
          <w:color w:val="FF0000"/>
          <w:sz w:val="28"/>
          <w:szCs w:val="28"/>
        </w:rPr>
        <w:t xml:space="preserve"> </w:t>
      </w:r>
      <w:r w:rsidRPr="00FC29A4">
        <w:rPr>
          <w:bCs/>
          <w:color w:val="FF0000"/>
          <w:sz w:val="28"/>
          <w:szCs w:val="28"/>
        </w:rPr>
        <w:t>радиусом</w:t>
      </w:r>
      <w:r w:rsidR="009861CE" w:rsidRPr="00FC29A4">
        <w:rPr>
          <w:bCs/>
          <w:color w:val="FF0000"/>
          <w:sz w:val="28"/>
          <w:szCs w:val="28"/>
        </w:rPr>
        <w:t xml:space="preserve"> </w:t>
      </w:r>
      <w:r w:rsidRPr="00FC29A4">
        <w:rPr>
          <w:bCs/>
          <w:color w:val="FF0000"/>
          <w:sz w:val="28"/>
          <w:szCs w:val="28"/>
        </w:rPr>
        <w:t>не</w:t>
      </w:r>
      <w:r w:rsidR="009861CE" w:rsidRPr="00FC29A4">
        <w:rPr>
          <w:bCs/>
          <w:color w:val="FF0000"/>
          <w:sz w:val="28"/>
          <w:szCs w:val="28"/>
        </w:rPr>
        <w:t xml:space="preserve"> </w:t>
      </w:r>
      <w:r w:rsidRPr="00FC29A4">
        <w:rPr>
          <w:bCs/>
          <w:color w:val="FF0000"/>
          <w:sz w:val="28"/>
          <w:szCs w:val="28"/>
        </w:rPr>
        <w:t>менее</w:t>
      </w:r>
      <w:r w:rsidR="009861CE" w:rsidRPr="00FC29A4">
        <w:rPr>
          <w:bCs/>
          <w:color w:val="FF0000"/>
          <w:sz w:val="28"/>
          <w:szCs w:val="28"/>
        </w:rPr>
        <w:t xml:space="preserve"> </w:t>
      </w:r>
      <w:r w:rsidRPr="00FC29A4">
        <w:rPr>
          <w:bCs/>
          <w:color w:val="FF0000"/>
          <w:sz w:val="28"/>
          <w:szCs w:val="28"/>
        </w:rPr>
        <w:t>5</w:t>
      </w:r>
      <w:r w:rsidRPr="00FC29A4">
        <w:rPr>
          <w:bCs/>
          <w:i/>
          <w:color w:val="FF0000"/>
          <w:sz w:val="28"/>
          <w:szCs w:val="28"/>
          <w:lang w:val="en-US"/>
        </w:rPr>
        <w:t>d</w:t>
      </w:r>
      <w:r w:rsidRPr="00FC29A4">
        <w:rPr>
          <w:bCs/>
          <w:i/>
          <w:color w:val="FF0000"/>
          <w:sz w:val="28"/>
          <w:szCs w:val="28"/>
        </w:rPr>
        <w:t>,</w:t>
      </w:r>
      <w:r w:rsidR="009861CE" w:rsidRPr="00FC29A4">
        <w:rPr>
          <w:bCs/>
          <w:color w:val="FF0000"/>
          <w:sz w:val="28"/>
          <w:szCs w:val="28"/>
        </w:rPr>
        <w:t xml:space="preserve"> </w:t>
      </w:r>
      <w:r w:rsidRPr="00FC29A4">
        <w:rPr>
          <w:bCs/>
          <w:color w:val="FF0000"/>
          <w:sz w:val="28"/>
          <w:szCs w:val="28"/>
        </w:rPr>
        <w:t>где</w:t>
      </w:r>
      <w:r w:rsidR="009861CE" w:rsidRPr="00FC29A4">
        <w:rPr>
          <w:bCs/>
          <w:color w:val="FF0000"/>
          <w:sz w:val="28"/>
          <w:szCs w:val="28"/>
        </w:rPr>
        <w:t xml:space="preserve"> </w:t>
      </w:r>
      <w:r w:rsidRPr="00FC29A4">
        <w:rPr>
          <w:bCs/>
          <w:i/>
          <w:color w:val="FF0000"/>
          <w:sz w:val="28"/>
          <w:szCs w:val="28"/>
        </w:rPr>
        <w:t>d</w:t>
      </w:r>
      <w:r w:rsidR="009861CE" w:rsidRPr="00FC29A4">
        <w:rPr>
          <w:bCs/>
          <w:i/>
          <w:color w:val="FF0000"/>
          <w:sz w:val="28"/>
          <w:szCs w:val="28"/>
        </w:rPr>
        <w:t xml:space="preserve"> </w:t>
      </w:r>
      <w:r w:rsidRPr="00FC29A4">
        <w:rPr>
          <w:bCs/>
          <w:color w:val="FF0000"/>
          <w:sz w:val="28"/>
          <w:szCs w:val="28"/>
        </w:rPr>
        <w:t>–</w:t>
      </w:r>
      <w:r w:rsidR="009861CE" w:rsidRPr="00FC29A4">
        <w:rPr>
          <w:bCs/>
          <w:i/>
          <w:color w:val="FF0000"/>
          <w:sz w:val="28"/>
          <w:szCs w:val="28"/>
        </w:rPr>
        <w:t xml:space="preserve"> </w:t>
      </w:r>
      <w:r w:rsidRPr="00FC29A4">
        <w:rPr>
          <w:bCs/>
          <w:color w:val="FF0000"/>
          <w:sz w:val="28"/>
          <w:szCs w:val="28"/>
        </w:rPr>
        <w:t>диаметр</w:t>
      </w:r>
      <w:r w:rsidR="009861CE" w:rsidRPr="00FC29A4">
        <w:rPr>
          <w:bCs/>
          <w:color w:val="FF0000"/>
          <w:sz w:val="28"/>
          <w:szCs w:val="28"/>
        </w:rPr>
        <w:t xml:space="preserve"> </w:t>
      </w:r>
      <w:r w:rsidRPr="00FC29A4">
        <w:rPr>
          <w:bCs/>
          <w:color w:val="FF0000"/>
          <w:sz w:val="28"/>
          <w:szCs w:val="28"/>
        </w:rPr>
        <w:t>трубопровода.</w:t>
      </w:r>
      <w:r w:rsidR="009861CE" w:rsidRPr="00FC29A4">
        <w:rPr>
          <w:bCs/>
          <w:color w:val="FF0000"/>
          <w:sz w:val="28"/>
          <w:szCs w:val="28"/>
        </w:rPr>
        <w:t xml:space="preserve"> </w:t>
      </w:r>
      <w:r w:rsidRPr="00FC29A4">
        <w:rPr>
          <w:bCs/>
          <w:color w:val="FF0000"/>
          <w:sz w:val="28"/>
          <w:szCs w:val="28"/>
        </w:rPr>
        <w:t>Напорные</w:t>
      </w:r>
      <w:r w:rsidR="009861CE" w:rsidRPr="00FC29A4">
        <w:rPr>
          <w:bCs/>
          <w:color w:val="FF0000"/>
          <w:sz w:val="28"/>
          <w:szCs w:val="28"/>
        </w:rPr>
        <w:t xml:space="preserve"> </w:t>
      </w:r>
      <w:r w:rsidRPr="00FC29A4">
        <w:rPr>
          <w:bCs/>
          <w:color w:val="FF0000"/>
          <w:sz w:val="28"/>
          <w:szCs w:val="28"/>
        </w:rPr>
        <w:t>трубопроводы</w:t>
      </w:r>
      <w:r w:rsidR="009861CE" w:rsidRPr="00FC29A4">
        <w:rPr>
          <w:bCs/>
          <w:color w:val="FF0000"/>
          <w:sz w:val="28"/>
          <w:szCs w:val="28"/>
        </w:rPr>
        <w:t xml:space="preserve"> </w:t>
      </w:r>
      <w:r w:rsidRPr="00FC29A4">
        <w:rPr>
          <w:bCs/>
          <w:color w:val="FF0000"/>
          <w:sz w:val="28"/>
          <w:szCs w:val="28"/>
        </w:rPr>
        <w:t>проектируются</w:t>
      </w:r>
      <w:r w:rsidR="009861CE" w:rsidRPr="00FC29A4">
        <w:rPr>
          <w:bCs/>
          <w:color w:val="FF0000"/>
          <w:sz w:val="28"/>
          <w:szCs w:val="28"/>
        </w:rPr>
        <w:t xml:space="preserve"> </w:t>
      </w:r>
      <w:r w:rsidRPr="00FC29A4">
        <w:rPr>
          <w:bCs/>
          <w:color w:val="FF0000"/>
          <w:sz w:val="28"/>
          <w:szCs w:val="28"/>
        </w:rPr>
        <w:t>с</w:t>
      </w:r>
      <w:r w:rsidR="009861CE" w:rsidRPr="00FC29A4">
        <w:rPr>
          <w:bCs/>
          <w:color w:val="FF0000"/>
          <w:sz w:val="28"/>
          <w:szCs w:val="28"/>
        </w:rPr>
        <w:t xml:space="preserve"> </w:t>
      </w:r>
      <w:r w:rsidRPr="00FC29A4">
        <w:rPr>
          <w:bCs/>
          <w:color w:val="FF0000"/>
          <w:sz w:val="28"/>
          <w:szCs w:val="28"/>
        </w:rPr>
        <w:t>уклоном</w:t>
      </w:r>
      <w:r w:rsidR="009861CE" w:rsidRPr="00FC29A4">
        <w:rPr>
          <w:bCs/>
          <w:color w:val="FF0000"/>
          <w:sz w:val="28"/>
          <w:szCs w:val="28"/>
        </w:rPr>
        <w:t xml:space="preserve"> </w:t>
      </w:r>
      <w:r w:rsidRPr="00FC29A4">
        <w:rPr>
          <w:bCs/>
          <w:color w:val="FF0000"/>
          <w:sz w:val="28"/>
          <w:szCs w:val="28"/>
        </w:rPr>
        <w:t>к</w:t>
      </w:r>
      <w:r w:rsidR="009861CE" w:rsidRPr="00FC29A4">
        <w:rPr>
          <w:bCs/>
          <w:color w:val="FF0000"/>
          <w:sz w:val="28"/>
          <w:szCs w:val="28"/>
        </w:rPr>
        <w:t xml:space="preserve"> </w:t>
      </w:r>
      <w:r w:rsidRPr="00FC29A4">
        <w:rPr>
          <w:bCs/>
          <w:color w:val="FF0000"/>
          <w:sz w:val="28"/>
          <w:szCs w:val="28"/>
        </w:rPr>
        <w:t>насосу</w:t>
      </w:r>
      <w:r w:rsidR="009861CE" w:rsidRPr="00FC29A4">
        <w:rPr>
          <w:bCs/>
          <w:color w:val="FF0000"/>
          <w:sz w:val="28"/>
          <w:szCs w:val="28"/>
        </w:rPr>
        <w:t xml:space="preserve"> </w:t>
      </w:r>
      <w:r w:rsidRPr="00FC29A4">
        <w:rPr>
          <w:bCs/>
          <w:color w:val="FF0000"/>
          <w:sz w:val="28"/>
          <w:szCs w:val="28"/>
        </w:rPr>
        <w:t>не</w:t>
      </w:r>
      <w:r w:rsidR="009861CE" w:rsidRPr="00FC29A4">
        <w:rPr>
          <w:bCs/>
          <w:color w:val="FF0000"/>
          <w:sz w:val="28"/>
          <w:szCs w:val="28"/>
        </w:rPr>
        <w:t xml:space="preserve"> </w:t>
      </w:r>
      <w:r w:rsidRPr="00FC29A4">
        <w:rPr>
          <w:bCs/>
          <w:color w:val="FF0000"/>
          <w:sz w:val="28"/>
          <w:szCs w:val="28"/>
        </w:rPr>
        <w:t>менее</w:t>
      </w:r>
      <w:r w:rsidR="009861CE" w:rsidRPr="00FC29A4">
        <w:rPr>
          <w:bCs/>
          <w:color w:val="FF0000"/>
          <w:sz w:val="28"/>
          <w:szCs w:val="28"/>
        </w:rPr>
        <w:t xml:space="preserve"> </w:t>
      </w:r>
      <w:r w:rsidRPr="00FC29A4">
        <w:rPr>
          <w:bCs/>
          <w:color w:val="FF0000"/>
          <w:sz w:val="28"/>
          <w:szCs w:val="28"/>
        </w:rPr>
        <w:t>0,02,</w:t>
      </w:r>
      <w:r w:rsidR="009861CE" w:rsidRPr="00FC29A4">
        <w:rPr>
          <w:bCs/>
          <w:color w:val="FF0000"/>
          <w:sz w:val="28"/>
          <w:szCs w:val="28"/>
        </w:rPr>
        <w:t xml:space="preserve"> </w:t>
      </w:r>
      <w:r w:rsidR="00A604BF" w:rsidRPr="00FC29A4">
        <w:rPr>
          <w:bCs/>
          <w:color w:val="FF0000"/>
          <w:sz w:val="28"/>
          <w:szCs w:val="28"/>
        </w:rPr>
        <w:t xml:space="preserve">уклон </w:t>
      </w:r>
      <w:r w:rsidRPr="00FC29A4">
        <w:rPr>
          <w:bCs/>
          <w:color w:val="FF0000"/>
          <w:sz w:val="28"/>
          <w:szCs w:val="28"/>
        </w:rPr>
        <w:t>самотечны</w:t>
      </w:r>
      <w:r w:rsidR="00A604BF" w:rsidRPr="00FC29A4">
        <w:rPr>
          <w:bCs/>
          <w:color w:val="FF0000"/>
          <w:sz w:val="28"/>
          <w:szCs w:val="28"/>
        </w:rPr>
        <w:t>х</w:t>
      </w:r>
      <w:r w:rsidR="009861CE" w:rsidRPr="00FC29A4">
        <w:rPr>
          <w:bCs/>
          <w:color w:val="FF0000"/>
          <w:sz w:val="28"/>
          <w:szCs w:val="28"/>
        </w:rPr>
        <w:t xml:space="preserve"> </w:t>
      </w:r>
      <w:r w:rsidRPr="00FC29A4">
        <w:rPr>
          <w:bCs/>
          <w:color w:val="FF0000"/>
          <w:sz w:val="28"/>
          <w:szCs w:val="28"/>
        </w:rPr>
        <w:t>трубопровод</w:t>
      </w:r>
      <w:r w:rsidR="00A604BF" w:rsidRPr="00FC29A4">
        <w:rPr>
          <w:bCs/>
          <w:color w:val="FF0000"/>
          <w:sz w:val="28"/>
          <w:szCs w:val="28"/>
        </w:rPr>
        <w:t>ов</w:t>
      </w:r>
      <w:r w:rsidR="009861CE" w:rsidRPr="00FC29A4">
        <w:rPr>
          <w:bCs/>
          <w:color w:val="FF0000"/>
          <w:sz w:val="28"/>
          <w:szCs w:val="28"/>
        </w:rPr>
        <w:t xml:space="preserve"> </w:t>
      </w:r>
      <w:r w:rsidRPr="00FC29A4">
        <w:rPr>
          <w:bCs/>
          <w:color w:val="FF0000"/>
          <w:sz w:val="28"/>
          <w:szCs w:val="28"/>
        </w:rPr>
        <w:t>к</w:t>
      </w:r>
      <w:r w:rsidR="009861CE" w:rsidRPr="00FC29A4">
        <w:rPr>
          <w:bCs/>
          <w:color w:val="FF0000"/>
          <w:sz w:val="28"/>
          <w:szCs w:val="28"/>
        </w:rPr>
        <w:t xml:space="preserve"> </w:t>
      </w:r>
      <w:r w:rsidRPr="00FC29A4">
        <w:rPr>
          <w:bCs/>
          <w:color w:val="FF0000"/>
          <w:sz w:val="28"/>
          <w:szCs w:val="28"/>
        </w:rPr>
        <w:t>выпуску</w:t>
      </w:r>
      <w:r w:rsidR="009861CE" w:rsidRPr="00FC29A4">
        <w:rPr>
          <w:bCs/>
          <w:color w:val="FF0000"/>
          <w:sz w:val="28"/>
          <w:szCs w:val="28"/>
        </w:rPr>
        <w:t xml:space="preserve"> </w:t>
      </w:r>
      <w:r w:rsidR="00A604BF" w:rsidRPr="00FC29A4">
        <w:rPr>
          <w:bCs/>
          <w:color w:val="FF0000"/>
          <w:sz w:val="28"/>
          <w:szCs w:val="28"/>
        </w:rPr>
        <w:t xml:space="preserve">должен быть </w:t>
      </w:r>
      <w:r w:rsidRPr="00FC29A4">
        <w:rPr>
          <w:bCs/>
          <w:color w:val="FF0000"/>
          <w:sz w:val="28"/>
          <w:szCs w:val="28"/>
        </w:rPr>
        <w:t>не</w:t>
      </w:r>
      <w:r w:rsidR="009861CE" w:rsidRPr="00FC29A4">
        <w:rPr>
          <w:bCs/>
          <w:color w:val="FF0000"/>
          <w:sz w:val="28"/>
          <w:szCs w:val="28"/>
        </w:rPr>
        <w:t xml:space="preserve"> </w:t>
      </w:r>
      <w:r w:rsidRPr="00FC29A4">
        <w:rPr>
          <w:bCs/>
          <w:color w:val="FF0000"/>
          <w:sz w:val="28"/>
          <w:szCs w:val="28"/>
        </w:rPr>
        <w:t>менее</w:t>
      </w:r>
      <w:r w:rsidR="009861CE" w:rsidRPr="00FC29A4">
        <w:rPr>
          <w:bCs/>
          <w:color w:val="FF0000"/>
          <w:sz w:val="28"/>
          <w:szCs w:val="28"/>
        </w:rPr>
        <w:t xml:space="preserve"> </w:t>
      </w:r>
      <w:r w:rsidRPr="00FC29A4">
        <w:rPr>
          <w:bCs/>
          <w:color w:val="FF0000"/>
          <w:sz w:val="28"/>
          <w:szCs w:val="28"/>
        </w:rPr>
        <w:t>0,03.</w:t>
      </w:r>
    </w:p>
    <w:p w14:paraId="25B6ABE0" w14:textId="77777777" w:rsidR="00B74D28" w:rsidRPr="00FC29A4" w:rsidRDefault="00B74D28" w:rsidP="00E267D2">
      <w:pPr>
        <w:widowControl/>
        <w:spacing w:before="0" w:after="0"/>
        <w:rPr>
          <w:bCs/>
          <w:color w:val="FF0000"/>
          <w:sz w:val="28"/>
          <w:szCs w:val="28"/>
        </w:rPr>
      </w:pPr>
      <w:r w:rsidRPr="00FC29A4">
        <w:rPr>
          <w:bCs/>
          <w:color w:val="FF0000"/>
          <w:sz w:val="28"/>
          <w:szCs w:val="28"/>
        </w:rPr>
        <w:t>При</w:t>
      </w:r>
      <w:r w:rsidR="009861CE" w:rsidRPr="00FC29A4">
        <w:rPr>
          <w:bCs/>
          <w:color w:val="FF0000"/>
          <w:sz w:val="28"/>
          <w:szCs w:val="28"/>
        </w:rPr>
        <w:t xml:space="preserve"> </w:t>
      </w:r>
      <w:r w:rsidRPr="00FC29A4">
        <w:rPr>
          <w:bCs/>
          <w:color w:val="FF0000"/>
          <w:sz w:val="28"/>
          <w:szCs w:val="28"/>
        </w:rPr>
        <w:t>этом</w:t>
      </w:r>
      <w:r w:rsidR="009861CE" w:rsidRPr="00FC29A4">
        <w:rPr>
          <w:bCs/>
          <w:color w:val="FF0000"/>
          <w:sz w:val="28"/>
          <w:szCs w:val="28"/>
        </w:rPr>
        <w:t xml:space="preserve"> </w:t>
      </w:r>
      <w:r w:rsidRPr="00FC29A4">
        <w:rPr>
          <w:bCs/>
          <w:color w:val="FF0000"/>
          <w:sz w:val="28"/>
          <w:szCs w:val="28"/>
        </w:rPr>
        <w:t>следует</w:t>
      </w:r>
      <w:r w:rsidR="009861CE" w:rsidRPr="00FC29A4">
        <w:rPr>
          <w:bCs/>
          <w:color w:val="FF0000"/>
          <w:sz w:val="28"/>
          <w:szCs w:val="28"/>
        </w:rPr>
        <w:t xml:space="preserve"> </w:t>
      </w:r>
      <w:r w:rsidRPr="00FC29A4">
        <w:rPr>
          <w:bCs/>
          <w:color w:val="FF0000"/>
          <w:sz w:val="28"/>
          <w:szCs w:val="28"/>
        </w:rPr>
        <w:t>предусматривать</w:t>
      </w:r>
      <w:r w:rsidR="009861CE" w:rsidRPr="00FC29A4">
        <w:rPr>
          <w:bCs/>
          <w:color w:val="FF0000"/>
          <w:sz w:val="28"/>
          <w:szCs w:val="28"/>
        </w:rPr>
        <w:t xml:space="preserve"> </w:t>
      </w:r>
      <w:r w:rsidRPr="00FC29A4">
        <w:rPr>
          <w:bCs/>
          <w:color w:val="FF0000"/>
          <w:sz w:val="28"/>
          <w:szCs w:val="28"/>
        </w:rPr>
        <w:t>возможность</w:t>
      </w:r>
      <w:r w:rsidR="009861CE" w:rsidRPr="00FC29A4">
        <w:rPr>
          <w:bCs/>
          <w:color w:val="FF0000"/>
          <w:sz w:val="28"/>
          <w:szCs w:val="28"/>
        </w:rPr>
        <w:t xml:space="preserve"> </w:t>
      </w:r>
      <w:r w:rsidRPr="00FC29A4">
        <w:rPr>
          <w:bCs/>
          <w:color w:val="FF0000"/>
          <w:sz w:val="28"/>
          <w:szCs w:val="28"/>
        </w:rPr>
        <w:t>промывки</w:t>
      </w:r>
      <w:r w:rsidR="009861CE" w:rsidRPr="00FC29A4">
        <w:rPr>
          <w:bCs/>
          <w:color w:val="FF0000"/>
          <w:sz w:val="28"/>
          <w:szCs w:val="28"/>
        </w:rPr>
        <w:t xml:space="preserve"> </w:t>
      </w:r>
      <w:r w:rsidRPr="00FC29A4">
        <w:rPr>
          <w:bCs/>
          <w:color w:val="FF0000"/>
          <w:sz w:val="28"/>
          <w:szCs w:val="28"/>
        </w:rPr>
        <w:t>и</w:t>
      </w:r>
      <w:r w:rsidR="009861CE" w:rsidRPr="00FC29A4">
        <w:rPr>
          <w:bCs/>
          <w:color w:val="FF0000"/>
          <w:sz w:val="28"/>
          <w:szCs w:val="28"/>
        </w:rPr>
        <w:t xml:space="preserve"> </w:t>
      </w:r>
      <w:r w:rsidRPr="00FC29A4">
        <w:rPr>
          <w:bCs/>
          <w:color w:val="FF0000"/>
          <w:sz w:val="28"/>
          <w:szCs w:val="28"/>
        </w:rPr>
        <w:t>прочистки</w:t>
      </w:r>
      <w:r w:rsidR="009861CE" w:rsidRPr="00FC29A4">
        <w:rPr>
          <w:bCs/>
          <w:color w:val="FF0000"/>
          <w:sz w:val="28"/>
          <w:szCs w:val="28"/>
        </w:rPr>
        <w:t xml:space="preserve"> </w:t>
      </w:r>
      <w:r w:rsidRPr="00FC29A4">
        <w:rPr>
          <w:bCs/>
          <w:color w:val="FF0000"/>
          <w:sz w:val="28"/>
          <w:szCs w:val="28"/>
        </w:rPr>
        <w:t>трубопроводов.</w:t>
      </w:r>
    </w:p>
    <w:p w14:paraId="6BEC7562" w14:textId="51D9E898" w:rsidR="00587443" w:rsidRPr="00FC29A4" w:rsidRDefault="00F26779" w:rsidP="00587443">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30</w:t>
      </w:r>
      <w:r w:rsidRPr="00FC29A4">
        <w:rPr>
          <w:bCs/>
          <w:noProof/>
          <w:color w:val="FF0000"/>
          <w:sz w:val="28"/>
          <w:szCs w:val="28"/>
        </w:rPr>
        <w:fldChar w:fldCharType="end"/>
      </w:r>
      <w:r w:rsidR="009861CE" w:rsidRPr="00FC29A4">
        <w:rPr>
          <w:bCs/>
          <w:color w:val="FF0000"/>
          <w:sz w:val="28"/>
          <w:szCs w:val="28"/>
        </w:rPr>
        <w:t xml:space="preserve"> </w:t>
      </w:r>
      <w:r w:rsidR="00B74D28" w:rsidRPr="00FC29A4">
        <w:rPr>
          <w:bCs/>
          <w:color w:val="FF0000"/>
          <w:sz w:val="28"/>
          <w:szCs w:val="28"/>
        </w:rPr>
        <w:t>Концентрацию</w:t>
      </w:r>
      <w:r w:rsidR="009861CE" w:rsidRPr="00FC29A4">
        <w:rPr>
          <w:bCs/>
          <w:color w:val="FF0000"/>
          <w:sz w:val="28"/>
          <w:szCs w:val="28"/>
        </w:rPr>
        <w:t xml:space="preserve"> </w:t>
      </w:r>
      <w:r w:rsidR="00B74D28" w:rsidRPr="00FC29A4">
        <w:rPr>
          <w:bCs/>
          <w:color w:val="FF0000"/>
          <w:sz w:val="28"/>
          <w:szCs w:val="28"/>
        </w:rPr>
        <w:t>раствора</w:t>
      </w:r>
      <w:r w:rsidR="009861CE" w:rsidRPr="00FC29A4">
        <w:rPr>
          <w:bCs/>
          <w:color w:val="FF0000"/>
          <w:sz w:val="28"/>
          <w:szCs w:val="28"/>
        </w:rPr>
        <w:t xml:space="preserve"> </w:t>
      </w:r>
      <w:r w:rsidR="00B74D28" w:rsidRPr="00FC29A4">
        <w:rPr>
          <w:bCs/>
          <w:color w:val="FF0000"/>
          <w:sz w:val="28"/>
          <w:szCs w:val="28"/>
        </w:rPr>
        <w:t>соды</w:t>
      </w:r>
      <w:r w:rsidR="009861CE" w:rsidRPr="00FC29A4">
        <w:rPr>
          <w:bCs/>
          <w:color w:val="FF0000"/>
          <w:sz w:val="28"/>
          <w:szCs w:val="28"/>
        </w:rPr>
        <w:t xml:space="preserve"> </w:t>
      </w:r>
      <w:r w:rsidR="00B74D28" w:rsidRPr="00FC29A4">
        <w:rPr>
          <w:bCs/>
          <w:color w:val="FF0000"/>
          <w:sz w:val="28"/>
          <w:szCs w:val="28"/>
        </w:rPr>
        <w:t>следует</w:t>
      </w:r>
      <w:r w:rsidR="009861CE" w:rsidRPr="00FC29A4">
        <w:rPr>
          <w:bCs/>
          <w:color w:val="FF0000"/>
          <w:sz w:val="28"/>
          <w:szCs w:val="28"/>
        </w:rPr>
        <w:t xml:space="preserve"> </w:t>
      </w:r>
      <w:r w:rsidR="00B74D28" w:rsidRPr="00FC29A4">
        <w:rPr>
          <w:bCs/>
          <w:color w:val="FF0000"/>
          <w:sz w:val="28"/>
          <w:szCs w:val="28"/>
        </w:rPr>
        <w:t>принимать</w:t>
      </w:r>
      <w:r w:rsidR="009861CE" w:rsidRPr="00FC29A4">
        <w:rPr>
          <w:bCs/>
          <w:color w:val="FF0000"/>
          <w:sz w:val="28"/>
          <w:szCs w:val="28"/>
        </w:rPr>
        <w:t xml:space="preserve"> </w:t>
      </w:r>
      <w:r w:rsidR="00B74D28" w:rsidRPr="00FC29A4">
        <w:rPr>
          <w:bCs/>
          <w:color w:val="FF0000"/>
          <w:sz w:val="28"/>
          <w:szCs w:val="28"/>
        </w:rPr>
        <w:t>5</w:t>
      </w:r>
      <w:r w:rsidR="00587443" w:rsidRPr="00FC29A4">
        <w:rPr>
          <w:bCs/>
          <w:color w:val="FF0000"/>
          <w:sz w:val="28"/>
          <w:szCs w:val="28"/>
        </w:rPr>
        <w:t xml:space="preserve"> % </w:t>
      </w:r>
      <w:r w:rsidR="001A34A8" w:rsidRPr="00FC29A4">
        <w:rPr>
          <w:bCs/>
          <w:color w:val="FF0000"/>
          <w:sz w:val="28"/>
          <w:szCs w:val="28"/>
        </w:rPr>
        <w:t>–</w:t>
      </w:r>
      <w:r w:rsidR="00587443" w:rsidRPr="00FC29A4">
        <w:rPr>
          <w:bCs/>
          <w:color w:val="FF0000"/>
          <w:sz w:val="28"/>
          <w:szCs w:val="28"/>
        </w:rPr>
        <w:t xml:space="preserve"> </w:t>
      </w:r>
      <w:r w:rsidR="00A31BBB" w:rsidRPr="00FC29A4">
        <w:rPr>
          <w:bCs/>
          <w:color w:val="FF0000"/>
          <w:sz w:val="28"/>
          <w:szCs w:val="28"/>
        </w:rPr>
        <w:t>8</w:t>
      </w:r>
      <w:bookmarkStart w:id="101" w:name="OCRUncertain694"/>
      <w:r w:rsidR="009861CE" w:rsidRPr="00FC29A4">
        <w:rPr>
          <w:bCs/>
          <w:color w:val="FF0000"/>
          <w:sz w:val="28"/>
          <w:szCs w:val="28"/>
        </w:rPr>
        <w:t xml:space="preserve"> </w:t>
      </w:r>
      <w:r w:rsidR="00887295" w:rsidRPr="00FC29A4">
        <w:rPr>
          <w:bCs/>
          <w:color w:val="FF0000"/>
          <w:sz w:val="28"/>
          <w:szCs w:val="28"/>
        </w:rPr>
        <w:t>%</w:t>
      </w:r>
      <w:r w:rsidR="00B74D28" w:rsidRPr="00FC29A4">
        <w:rPr>
          <w:bCs/>
          <w:color w:val="FF0000"/>
          <w:sz w:val="28"/>
          <w:szCs w:val="28"/>
        </w:rPr>
        <w:t>.</w:t>
      </w:r>
      <w:bookmarkEnd w:id="101"/>
      <w:r w:rsidR="009861CE" w:rsidRPr="00FC29A4">
        <w:rPr>
          <w:bCs/>
          <w:color w:val="FF0000"/>
          <w:sz w:val="28"/>
          <w:szCs w:val="28"/>
        </w:rPr>
        <w:t xml:space="preserve"> </w:t>
      </w:r>
      <w:bookmarkStart w:id="102" w:name="OCRUncertain695"/>
      <w:r w:rsidR="00B74D28" w:rsidRPr="00FC29A4">
        <w:rPr>
          <w:bCs/>
          <w:color w:val="FF0000"/>
          <w:sz w:val="28"/>
          <w:szCs w:val="28"/>
        </w:rPr>
        <w:t>Дозирование</w:t>
      </w:r>
      <w:bookmarkEnd w:id="102"/>
      <w:r w:rsidR="009861CE" w:rsidRPr="00FC29A4">
        <w:rPr>
          <w:bCs/>
          <w:color w:val="FF0000"/>
          <w:sz w:val="28"/>
          <w:szCs w:val="28"/>
        </w:rPr>
        <w:t xml:space="preserve"> </w:t>
      </w:r>
      <w:r w:rsidR="00B74D28" w:rsidRPr="00FC29A4">
        <w:rPr>
          <w:bCs/>
          <w:color w:val="FF0000"/>
          <w:sz w:val="28"/>
          <w:szCs w:val="28"/>
        </w:rPr>
        <w:t>ра</w:t>
      </w:r>
      <w:r w:rsidR="00B74D28" w:rsidRPr="00FC29A4">
        <w:rPr>
          <w:color w:val="FF0000"/>
          <w:sz w:val="28"/>
          <w:szCs w:val="28"/>
        </w:rPr>
        <w:t>створа</w:t>
      </w:r>
      <w:r w:rsidR="009861CE" w:rsidRPr="00FC29A4">
        <w:rPr>
          <w:color w:val="FF0000"/>
          <w:sz w:val="28"/>
          <w:szCs w:val="28"/>
        </w:rPr>
        <w:t xml:space="preserve"> </w:t>
      </w:r>
      <w:r w:rsidR="00B74D28" w:rsidRPr="00FC29A4">
        <w:rPr>
          <w:color w:val="FF0000"/>
          <w:sz w:val="28"/>
          <w:szCs w:val="28"/>
        </w:rPr>
        <w:t>соды</w:t>
      </w:r>
      <w:r w:rsidR="009861CE" w:rsidRPr="00FC29A4">
        <w:rPr>
          <w:color w:val="FF0000"/>
          <w:sz w:val="28"/>
          <w:szCs w:val="28"/>
        </w:rPr>
        <w:t xml:space="preserve"> </w:t>
      </w:r>
      <w:r w:rsidR="00B74D28" w:rsidRPr="00FC29A4">
        <w:rPr>
          <w:color w:val="FF0000"/>
          <w:sz w:val="28"/>
          <w:szCs w:val="28"/>
        </w:rPr>
        <w:t>следует</w:t>
      </w:r>
      <w:r w:rsidR="009861CE" w:rsidRPr="00FC29A4">
        <w:rPr>
          <w:color w:val="FF0000"/>
          <w:sz w:val="28"/>
          <w:szCs w:val="28"/>
        </w:rPr>
        <w:t xml:space="preserve"> </w:t>
      </w:r>
      <w:r w:rsidR="00B74D28" w:rsidRPr="00FC29A4">
        <w:rPr>
          <w:color w:val="FF0000"/>
          <w:sz w:val="28"/>
          <w:szCs w:val="28"/>
        </w:rPr>
        <w:t>предусматривать</w:t>
      </w:r>
      <w:r w:rsidR="009861CE" w:rsidRPr="00FC29A4">
        <w:rPr>
          <w:color w:val="FF0000"/>
          <w:sz w:val="28"/>
          <w:szCs w:val="28"/>
        </w:rPr>
        <w:t xml:space="preserve"> </w:t>
      </w:r>
      <w:r w:rsidR="00B74D28" w:rsidRPr="00FC29A4">
        <w:rPr>
          <w:color w:val="FF0000"/>
          <w:sz w:val="28"/>
          <w:szCs w:val="28"/>
        </w:rPr>
        <w:t>согласно</w:t>
      </w:r>
      <w:r w:rsidR="009861CE" w:rsidRPr="00FC29A4">
        <w:rPr>
          <w:color w:val="FF0000"/>
          <w:sz w:val="28"/>
          <w:szCs w:val="28"/>
        </w:rPr>
        <w:t xml:space="preserve"> </w:t>
      </w:r>
      <w:r w:rsidRPr="00FC29A4">
        <w:rPr>
          <w:bCs/>
          <w:color w:val="FF0000"/>
          <w:sz w:val="28"/>
          <w:szCs w:val="28"/>
        </w:rPr>
        <w:fldChar w:fldCharType="begin"/>
      </w:r>
      <w:r w:rsidRPr="00FC29A4">
        <w:rPr>
          <w:bCs/>
          <w:color w:val="FF0000"/>
          <w:sz w:val="28"/>
          <w:szCs w:val="28"/>
        </w:rPr>
        <w:instrText xml:space="preserve"> REF  п720  \* MERGEFORMAT </w:instrText>
      </w:r>
      <w:r w:rsidRPr="00FC29A4">
        <w:rPr>
          <w:bCs/>
          <w:color w:val="FF0000"/>
          <w:sz w:val="28"/>
          <w:szCs w:val="28"/>
        </w:rPr>
        <w:fldChar w:fldCharType="separate"/>
      </w:r>
      <w:r w:rsidR="00AE7126" w:rsidRPr="00FC29A4">
        <w:rPr>
          <w:bCs/>
          <w:color w:val="FF0000"/>
          <w:sz w:val="28"/>
          <w:szCs w:val="28"/>
        </w:rPr>
        <w:t>9.17</w:t>
      </w:r>
      <w:r w:rsidRPr="00FC29A4">
        <w:rPr>
          <w:bCs/>
          <w:color w:val="FF0000"/>
          <w:sz w:val="28"/>
          <w:szCs w:val="28"/>
        </w:rPr>
        <w:fldChar w:fldCharType="end"/>
      </w:r>
      <w:r w:rsidR="00B74D28" w:rsidRPr="00FC29A4">
        <w:rPr>
          <w:color w:val="FF0000"/>
          <w:sz w:val="28"/>
          <w:szCs w:val="28"/>
        </w:rPr>
        <w:t>.</w:t>
      </w:r>
      <w:bookmarkStart w:id="103" w:name="_Toc310589319"/>
      <w:bookmarkStart w:id="104" w:name="_Toc313339581"/>
    </w:p>
    <w:p w14:paraId="6960159A" w14:textId="77777777" w:rsidR="00B74D28" w:rsidRPr="0016404E" w:rsidRDefault="00B74D28" w:rsidP="00587443">
      <w:pPr>
        <w:widowControl/>
        <w:spacing w:before="0" w:after="0"/>
        <w:rPr>
          <w:b/>
          <w:bCs/>
          <w:sz w:val="28"/>
          <w:szCs w:val="28"/>
        </w:rPr>
      </w:pPr>
      <w:r w:rsidRPr="0016404E">
        <w:rPr>
          <w:b/>
          <w:bCs/>
          <w:sz w:val="28"/>
          <w:szCs w:val="28"/>
        </w:rPr>
        <w:t>Смесительные</w:t>
      </w:r>
      <w:r w:rsidR="009861CE" w:rsidRPr="0016404E">
        <w:rPr>
          <w:b/>
          <w:bCs/>
          <w:sz w:val="28"/>
          <w:szCs w:val="28"/>
        </w:rPr>
        <w:t xml:space="preserve"> </w:t>
      </w:r>
      <w:r w:rsidRPr="0016404E">
        <w:rPr>
          <w:b/>
          <w:bCs/>
          <w:sz w:val="28"/>
          <w:szCs w:val="28"/>
        </w:rPr>
        <w:t>устройства</w:t>
      </w:r>
      <w:bookmarkEnd w:id="103"/>
      <w:bookmarkEnd w:id="104"/>
    </w:p>
    <w:bookmarkStart w:id="105" w:name="п740"/>
    <w:p w14:paraId="2629AF74" w14:textId="16383CCE" w:rsidR="00B74D28" w:rsidRPr="00FC29A4" w:rsidRDefault="00B74D28"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Pr="00FC29A4">
        <w:rPr>
          <w:bCs/>
          <w:color w:val="FF0000"/>
          <w:sz w:val="28"/>
          <w:szCs w:val="28"/>
        </w:rPr>
        <w:t>.</w:t>
      </w:r>
      <w:r w:rsidR="00F26779" w:rsidRPr="00FC29A4">
        <w:rPr>
          <w:bCs/>
          <w:noProof/>
          <w:color w:val="FF0000"/>
          <w:sz w:val="28"/>
          <w:szCs w:val="28"/>
        </w:rPr>
        <w:fldChar w:fldCharType="begin"/>
      </w:r>
      <w:r w:rsidR="00F26779" w:rsidRPr="00FC29A4">
        <w:rPr>
          <w:bCs/>
          <w:noProof/>
          <w:color w:val="FF0000"/>
          <w:sz w:val="28"/>
          <w:szCs w:val="28"/>
        </w:rPr>
        <w:instrText xml:space="preserve"> SEQ раздел7 \* MERGEFORMAT </w:instrText>
      </w:r>
      <w:r w:rsidR="00F26779" w:rsidRPr="00FC29A4">
        <w:rPr>
          <w:bCs/>
          <w:noProof/>
          <w:color w:val="FF0000"/>
          <w:sz w:val="28"/>
          <w:szCs w:val="28"/>
        </w:rPr>
        <w:fldChar w:fldCharType="separate"/>
      </w:r>
      <w:r w:rsidR="00AE7126" w:rsidRPr="00FC29A4">
        <w:rPr>
          <w:bCs/>
          <w:noProof/>
          <w:color w:val="FF0000"/>
          <w:sz w:val="28"/>
          <w:szCs w:val="28"/>
        </w:rPr>
        <w:t>31</w:t>
      </w:r>
      <w:r w:rsidR="00F26779" w:rsidRPr="00FC29A4">
        <w:rPr>
          <w:bCs/>
          <w:noProof/>
          <w:color w:val="FF0000"/>
          <w:sz w:val="28"/>
          <w:szCs w:val="28"/>
        </w:rPr>
        <w:fldChar w:fldCharType="end"/>
      </w:r>
      <w:bookmarkEnd w:id="105"/>
      <w:r w:rsidR="009861CE" w:rsidRPr="00FC29A4">
        <w:rPr>
          <w:bCs/>
          <w:color w:val="FF0000"/>
          <w:sz w:val="28"/>
          <w:szCs w:val="28"/>
        </w:rPr>
        <w:t xml:space="preserve"> </w:t>
      </w:r>
      <w:r w:rsidRPr="00FC29A4">
        <w:rPr>
          <w:color w:val="FF0000"/>
          <w:sz w:val="28"/>
          <w:szCs w:val="28"/>
        </w:rPr>
        <w:t>Смесительные</w:t>
      </w:r>
      <w:r w:rsidR="009861CE" w:rsidRPr="00FC29A4">
        <w:rPr>
          <w:color w:val="FF0000"/>
          <w:sz w:val="28"/>
          <w:szCs w:val="28"/>
        </w:rPr>
        <w:t xml:space="preserve"> </w:t>
      </w:r>
      <w:r w:rsidRPr="00FC29A4">
        <w:rPr>
          <w:color w:val="FF0000"/>
          <w:sz w:val="28"/>
          <w:szCs w:val="28"/>
        </w:rPr>
        <w:t>устройства</w:t>
      </w:r>
      <w:r w:rsidR="009861CE" w:rsidRPr="00FC29A4">
        <w:rPr>
          <w:color w:val="FF0000"/>
          <w:sz w:val="28"/>
          <w:szCs w:val="28"/>
        </w:rPr>
        <w:t xml:space="preserve"> </w:t>
      </w:r>
      <w:r w:rsidRPr="00FC29A4">
        <w:rPr>
          <w:color w:val="FF0000"/>
          <w:sz w:val="28"/>
          <w:szCs w:val="28"/>
        </w:rPr>
        <w:t>должны</w:t>
      </w:r>
      <w:r w:rsidR="009861CE" w:rsidRPr="00FC29A4">
        <w:rPr>
          <w:color w:val="FF0000"/>
          <w:sz w:val="28"/>
          <w:szCs w:val="28"/>
        </w:rPr>
        <w:t xml:space="preserve"> </w:t>
      </w:r>
      <w:r w:rsidRPr="00FC29A4">
        <w:rPr>
          <w:color w:val="FF0000"/>
          <w:sz w:val="28"/>
          <w:szCs w:val="28"/>
        </w:rPr>
        <w:t>включать</w:t>
      </w:r>
      <w:r w:rsidR="009861CE" w:rsidRPr="00FC29A4">
        <w:rPr>
          <w:color w:val="FF0000"/>
          <w:sz w:val="28"/>
          <w:szCs w:val="28"/>
        </w:rPr>
        <w:t xml:space="preserve"> </w:t>
      </w:r>
      <w:r w:rsidRPr="00FC29A4">
        <w:rPr>
          <w:color w:val="FF0000"/>
          <w:sz w:val="28"/>
          <w:szCs w:val="28"/>
        </w:rPr>
        <w:t>устройства</w:t>
      </w:r>
      <w:r w:rsidR="009861CE" w:rsidRPr="00FC29A4">
        <w:rPr>
          <w:color w:val="FF0000"/>
          <w:sz w:val="28"/>
          <w:szCs w:val="28"/>
        </w:rPr>
        <w:t xml:space="preserve"> </w:t>
      </w:r>
      <w:r w:rsidRPr="00FC29A4">
        <w:rPr>
          <w:color w:val="FF0000"/>
          <w:sz w:val="28"/>
          <w:szCs w:val="28"/>
        </w:rPr>
        <w:t>ввода</w:t>
      </w:r>
      <w:r w:rsidR="009861CE" w:rsidRPr="00FC29A4">
        <w:rPr>
          <w:color w:val="FF0000"/>
          <w:sz w:val="28"/>
          <w:szCs w:val="28"/>
        </w:rPr>
        <w:t xml:space="preserve"> </w:t>
      </w:r>
      <w:r w:rsidRPr="00FC29A4">
        <w:rPr>
          <w:color w:val="FF0000"/>
          <w:sz w:val="28"/>
          <w:szCs w:val="28"/>
        </w:rPr>
        <w:t>реагентов,</w:t>
      </w:r>
      <w:r w:rsidR="009861CE" w:rsidRPr="00FC29A4">
        <w:rPr>
          <w:color w:val="FF0000"/>
          <w:sz w:val="28"/>
          <w:szCs w:val="28"/>
        </w:rPr>
        <w:t xml:space="preserve"> </w:t>
      </w:r>
      <w:r w:rsidRPr="00FC29A4">
        <w:rPr>
          <w:color w:val="FF0000"/>
          <w:sz w:val="28"/>
          <w:szCs w:val="28"/>
        </w:rPr>
        <w:t>обеспечивающие</w:t>
      </w:r>
      <w:r w:rsidR="009861CE" w:rsidRPr="00FC29A4">
        <w:rPr>
          <w:color w:val="FF0000"/>
          <w:sz w:val="28"/>
          <w:szCs w:val="28"/>
        </w:rPr>
        <w:t xml:space="preserve"> </w:t>
      </w:r>
      <w:r w:rsidRPr="00FC29A4">
        <w:rPr>
          <w:color w:val="FF0000"/>
          <w:sz w:val="28"/>
          <w:szCs w:val="28"/>
        </w:rPr>
        <w:t>быстрое</w:t>
      </w:r>
      <w:r w:rsidR="009861CE" w:rsidRPr="00FC29A4">
        <w:rPr>
          <w:color w:val="FF0000"/>
          <w:sz w:val="28"/>
          <w:szCs w:val="28"/>
        </w:rPr>
        <w:t xml:space="preserve"> </w:t>
      </w:r>
      <w:r w:rsidRPr="00FC29A4">
        <w:rPr>
          <w:color w:val="FF0000"/>
          <w:sz w:val="28"/>
          <w:szCs w:val="28"/>
        </w:rPr>
        <w:t>равномерное</w:t>
      </w:r>
      <w:r w:rsidR="009861CE" w:rsidRPr="00FC29A4">
        <w:rPr>
          <w:color w:val="FF0000"/>
          <w:sz w:val="28"/>
          <w:szCs w:val="28"/>
        </w:rPr>
        <w:t xml:space="preserve"> </w:t>
      </w:r>
      <w:r w:rsidRPr="00FC29A4">
        <w:rPr>
          <w:color w:val="FF0000"/>
          <w:sz w:val="28"/>
          <w:szCs w:val="28"/>
        </w:rPr>
        <w:t>распределение</w:t>
      </w:r>
      <w:r w:rsidR="009861CE" w:rsidRPr="00FC29A4">
        <w:rPr>
          <w:color w:val="FF0000"/>
          <w:sz w:val="28"/>
          <w:szCs w:val="28"/>
        </w:rPr>
        <w:t xml:space="preserve"> </w:t>
      </w:r>
      <w:r w:rsidRPr="00FC29A4">
        <w:rPr>
          <w:color w:val="FF0000"/>
          <w:sz w:val="28"/>
          <w:szCs w:val="28"/>
        </w:rPr>
        <w:t>реагентов</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трубопроводе</w:t>
      </w:r>
      <w:r w:rsidR="009861CE" w:rsidRPr="00FC29A4">
        <w:rPr>
          <w:color w:val="FF0000"/>
          <w:sz w:val="28"/>
          <w:szCs w:val="28"/>
        </w:rPr>
        <w:t xml:space="preserve"> </w:t>
      </w:r>
      <w:r w:rsidRPr="00FC29A4">
        <w:rPr>
          <w:color w:val="FF0000"/>
          <w:sz w:val="28"/>
          <w:szCs w:val="28"/>
        </w:rPr>
        <w:t>или</w:t>
      </w:r>
      <w:r w:rsidR="009861CE" w:rsidRPr="00FC29A4">
        <w:rPr>
          <w:color w:val="FF0000"/>
          <w:sz w:val="28"/>
          <w:szCs w:val="28"/>
        </w:rPr>
        <w:t xml:space="preserve"> </w:t>
      </w:r>
      <w:r w:rsidRPr="00FC29A4">
        <w:rPr>
          <w:color w:val="FF0000"/>
          <w:sz w:val="28"/>
          <w:szCs w:val="28"/>
        </w:rPr>
        <w:t>канале</w:t>
      </w:r>
      <w:r w:rsidR="009861CE" w:rsidRPr="00FC29A4">
        <w:rPr>
          <w:color w:val="FF0000"/>
          <w:sz w:val="28"/>
          <w:szCs w:val="28"/>
        </w:rPr>
        <w:t xml:space="preserve"> </w:t>
      </w:r>
      <w:r w:rsidRPr="00FC29A4">
        <w:rPr>
          <w:color w:val="FF0000"/>
          <w:sz w:val="28"/>
          <w:szCs w:val="28"/>
        </w:rPr>
        <w:t>подачи</w:t>
      </w:r>
      <w:r w:rsidR="009861CE" w:rsidRPr="00FC29A4">
        <w:rPr>
          <w:color w:val="FF0000"/>
          <w:sz w:val="28"/>
          <w:szCs w:val="28"/>
        </w:rPr>
        <w:t xml:space="preserve"> </w:t>
      </w:r>
      <w:r w:rsidRPr="00FC29A4">
        <w:rPr>
          <w:color w:val="FF0000"/>
          <w:sz w:val="28"/>
          <w:szCs w:val="28"/>
        </w:rPr>
        <w:t>воды</w:t>
      </w:r>
      <w:r w:rsidR="009861CE" w:rsidRPr="00FC29A4">
        <w:rPr>
          <w:color w:val="FF0000"/>
          <w:sz w:val="28"/>
          <w:szCs w:val="28"/>
        </w:rPr>
        <w:t xml:space="preserve"> </w:t>
      </w:r>
      <w:r w:rsidRPr="00FC29A4">
        <w:rPr>
          <w:color w:val="FF0000"/>
          <w:sz w:val="28"/>
          <w:szCs w:val="28"/>
        </w:rPr>
        <w:t>на</w:t>
      </w:r>
      <w:r w:rsidR="009861CE" w:rsidRPr="00FC29A4">
        <w:rPr>
          <w:color w:val="FF0000"/>
          <w:sz w:val="28"/>
          <w:szCs w:val="28"/>
        </w:rPr>
        <w:t xml:space="preserve"> </w:t>
      </w:r>
      <w:r w:rsidRPr="00FC29A4">
        <w:rPr>
          <w:color w:val="FF0000"/>
          <w:sz w:val="28"/>
          <w:szCs w:val="28"/>
        </w:rPr>
        <w:t>сооружения</w:t>
      </w:r>
      <w:r w:rsidR="009861CE" w:rsidRPr="00FC29A4">
        <w:rPr>
          <w:color w:val="FF0000"/>
          <w:sz w:val="28"/>
          <w:szCs w:val="28"/>
        </w:rPr>
        <w:t xml:space="preserve"> </w:t>
      </w:r>
      <w:r w:rsidRPr="00FC29A4">
        <w:rPr>
          <w:color w:val="FF0000"/>
          <w:sz w:val="28"/>
          <w:szCs w:val="28"/>
        </w:rPr>
        <w:t>водоподготовки,</w:t>
      </w:r>
      <w:r w:rsidR="009861CE" w:rsidRPr="00FC29A4">
        <w:rPr>
          <w:color w:val="FF0000"/>
          <w:sz w:val="28"/>
          <w:szCs w:val="28"/>
        </w:rPr>
        <w:t xml:space="preserve"> </w:t>
      </w:r>
      <w:r w:rsidRPr="00FC29A4">
        <w:rPr>
          <w:color w:val="FF0000"/>
          <w:sz w:val="28"/>
          <w:szCs w:val="28"/>
        </w:rPr>
        <w:t>и</w:t>
      </w:r>
      <w:r w:rsidR="009861CE" w:rsidRPr="00FC29A4">
        <w:rPr>
          <w:color w:val="FF0000"/>
          <w:sz w:val="28"/>
          <w:szCs w:val="28"/>
        </w:rPr>
        <w:t xml:space="preserve"> </w:t>
      </w:r>
      <w:r w:rsidRPr="00FC29A4">
        <w:rPr>
          <w:color w:val="FF0000"/>
          <w:sz w:val="28"/>
          <w:szCs w:val="28"/>
        </w:rPr>
        <w:t>смесители,</w:t>
      </w:r>
      <w:r w:rsidR="009861CE" w:rsidRPr="00FC29A4">
        <w:rPr>
          <w:color w:val="FF0000"/>
          <w:sz w:val="28"/>
          <w:szCs w:val="28"/>
        </w:rPr>
        <w:t xml:space="preserve"> </w:t>
      </w:r>
      <w:r w:rsidRPr="00FC29A4">
        <w:rPr>
          <w:color w:val="FF0000"/>
          <w:sz w:val="28"/>
          <w:szCs w:val="28"/>
        </w:rPr>
        <w:t>обеспечивающие</w:t>
      </w:r>
      <w:r w:rsidR="009861CE" w:rsidRPr="00FC29A4">
        <w:rPr>
          <w:color w:val="FF0000"/>
          <w:sz w:val="28"/>
          <w:szCs w:val="28"/>
        </w:rPr>
        <w:t xml:space="preserve"> </w:t>
      </w:r>
      <w:r w:rsidRPr="00FC29A4">
        <w:rPr>
          <w:color w:val="FF0000"/>
          <w:sz w:val="28"/>
          <w:szCs w:val="28"/>
        </w:rPr>
        <w:t>последующее</w:t>
      </w:r>
      <w:r w:rsidR="009861CE" w:rsidRPr="00FC29A4">
        <w:rPr>
          <w:color w:val="FF0000"/>
          <w:sz w:val="28"/>
          <w:szCs w:val="28"/>
        </w:rPr>
        <w:t xml:space="preserve"> </w:t>
      </w:r>
      <w:r w:rsidRPr="00FC29A4">
        <w:rPr>
          <w:color w:val="FF0000"/>
          <w:sz w:val="28"/>
          <w:szCs w:val="28"/>
        </w:rPr>
        <w:t>интенсивное</w:t>
      </w:r>
      <w:r w:rsidR="009861CE" w:rsidRPr="00FC29A4">
        <w:rPr>
          <w:color w:val="FF0000"/>
          <w:sz w:val="28"/>
          <w:szCs w:val="28"/>
        </w:rPr>
        <w:t xml:space="preserve"> </w:t>
      </w:r>
      <w:r w:rsidRPr="00FC29A4">
        <w:rPr>
          <w:color w:val="FF0000"/>
          <w:sz w:val="28"/>
          <w:szCs w:val="28"/>
        </w:rPr>
        <w:t>смешение</w:t>
      </w:r>
      <w:r w:rsidR="009861CE" w:rsidRPr="00FC29A4">
        <w:rPr>
          <w:color w:val="FF0000"/>
          <w:sz w:val="28"/>
          <w:szCs w:val="28"/>
        </w:rPr>
        <w:t xml:space="preserve"> </w:t>
      </w:r>
      <w:r w:rsidRPr="00FC29A4">
        <w:rPr>
          <w:color w:val="FF0000"/>
          <w:sz w:val="28"/>
          <w:szCs w:val="28"/>
        </w:rPr>
        <w:t>реагентов</w:t>
      </w:r>
      <w:r w:rsidR="009861CE" w:rsidRPr="00FC29A4">
        <w:rPr>
          <w:color w:val="FF0000"/>
          <w:sz w:val="28"/>
          <w:szCs w:val="28"/>
        </w:rPr>
        <w:t xml:space="preserve"> </w:t>
      </w:r>
      <w:r w:rsidRPr="00FC29A4">
        <w:rPr>
          <w:color w:val="FF0000"/>
          <w:sz w:val="28"/>
          <w:szCs w:val="28"/>
        </w:rPr>
        <w:t>с</w:t>
      </w:r>
      <w:r w:rsidR="009861CE" w:rsidRPr="00FC29A4">
        <w:rPr>
          <w:color w:val="FF0000"/>
          <w:sz w:val="28"/>
          <w:szCs w:val="28"/>
        </w:rPr>
        <w:t xml:space="preserve"> </w:t>
      </w:r>
      <w:r w:rsidRPr="00FC29A4">
        <w:rPr>
          <w:color w:val="FF0000"/>
          <w:sz w:val="28"/>
          <w:szCs w:val="28"/>
        </w:rPr>
        <w:t>обрабатываемой</w:t>
      </w:r>
      <w:r w:rsidR="009861CE" w:rsidRPr="00FC29A4">
        <w:rPr>
          <w:color w:val="FF0000"/>
          <w:sz w:val="28"/>
          <w:szCs w:val="28"/>
        </w:rPr>
        <w:t xml:space="preserve"> </w:t>
      </w:r>
      <w:r w:rsidRPr="00FC29A4">
        <w:rPr>
          <w:color w:val="FF0000"/>
          <w:sz w:val="28"/>
          <w:szCs w:val="28"/>
        </w:rPr>
        <w:t>водой.</w:t>
      </w:r>
    </w:p>
    <w:p w14:paraId="283CCE4F" w14:textId="77777777" w:rsidR="00D211CA" w:rsidRPr="00FC29A4" w:rsidRDefault="00D211CA" w:rsidP="00A879FE">
      <w:pPr>
        <w:widowControl/>
        <w:spacing w:before="0" w:after="0"/>
        <w:rPr>
          <w:color w:val="FF0000"/>
          <w:sz w:val="28"/>
          <w:szCs w:val="28"/>
        </w:rPr>
      </w:pPr>
      <w:r w:rsidRPr="00FC29A4">
        <w:rPr>
          <w:color w:val="FF0000"/>
          <w:sz w:val="28"/>
          <w:szCs w:val="28"/>
        </w:rPr>
        <w:t>Для</w:t>
      </w:r>
      <w:r w:rsidR="009861CE" w:rsidRPr="00FC29A4">
        <w:rPr>
          <w:color w:val="FF0000"/>
          <w:sz w:val="28"/>
          <w:szCs w:val="28"/>
        </w:rPr>
        <w:t xml:space="preserve"> </w:t>
      </w:r>
      <w:proofErr w:type="spellStart"/>
      <w:r w:rsidRPr="00FC29A4">
        <w:rPr>
          <w:color w:val="FF0000"/>
          <w:sz w:val="28"/>
          <w:szCs w:val="28"/>
        </w:rPr>
        <w:t>маломутных</w:t>
      </w:r>
      <w:proofErr w:type="spellEnd"/>
      <w:r w:rsidR="009861CE" w:rsidRPr="00FC29A4">
        <w:rPr>
          <w:color w:val="FF0000"/>
          <w:sz w:val="28"/>
          <w:szCs w:val="28"/>
        </w:rPr>
        <w:t xml:space="preserve"> </w:t>
      </w:r>
      <w:r w:rsidRPr="00FC29A4">
        <w:rPr>
          <w:color w:val="FF0000"/>
          <w:sz w:val="28"/>
          <w:szCs w:val="28"/>
        </w:rPr>
        <w:t>и</w:t>
      </w:r>
      <w:r w:rsidR="009861CE" w:rsidRPr="00FC29A4">
        <w:rPr>
          <w:color w:val="FF0000"/>
          <w:sz w:val="28"/>
          <w:szCs w:val="28"/>
        </w:rPr>
        <w:t xml:space="preserve"> </w:t>
      </w:r>
      <w:r w:rsidRPr="00FC29A4">
        <w:rPr>
          <w:color w:val="FF0000"/>
          <w:sz w:val="28"/>
          <w:szCs w:val="28"/>
        </w:rPr>
        <w:t>цветных</w:t>
      </w:r>
      <w:r w:rsidR="009861CE" w:rsidRPr="00FC29A4">
        <w:rPr>
          <w:color w:val="FF0000"/>
          <w:sz w:val="28"/>
          <w:szCs w:val="28"/>
        </w:rPr>
        <w:t xml:space="preserve"> </w:t>
      </w:r>
      <w:r w:rsidRPr="00FC29A4">
        <w:rPr>
          <w:color w:val="FF0000"/>
          <w:sz w:val="28"/>
          <w:szCs w:val="28"/>
        </w:rPr>
        <w:t>вод</w:t>
      </w:r>
      <w:r w:rsidR="009861CE" w:rsidRPr="00FC29A4">
        <w:rPr>
          <w:color w:val="FF0000"/>
          <w:sz w:val="28"/>
          <w:szCs w:val="28"/>
        </w:rPr>
        <w:t xml:space="preserve"> </w:t>
      </w:r>
      <w:r w:rsidRPr="00FC29A4">
        <w:rPr>
          <w:color w:val="FF0000"/>
          <w:sz w:val="28"/>
          <w:szCs w:val="28"/>
        </w:rPr>
        <w:t>непосредственно</w:t>
      </w:r>
      <w:r w:rsidR="009861CE" w:rsidRPr="00FC29A4">
        <w:rPr>
          <w:color w:val="FF0000"/>
          <w:sz w:val="28"/>
          <w:szCs w:val="28"/>
        </w:rPr>
        <w:t xml:space="preserve"> </w:t>
      </w:r>
      <w:r w:rsidRPr="00FC29A4">
        <w:rPr>
          <w:color w:val="FF0000"/>
          <w:sz w:val="28"/>
          <w:szCs w:val="28"/>
        </w:rPr>
        <w:t>перед</w:t>
      </w:r>
      <w:r w:rsidR="009861CE" w:rsidRPr="00FC29A4">
        <w:rPr>
          <w:color w:val="FF0000"/>
          <w:sz w:val="28"/>
          <w:szCs w:val="28"/>
        </w:rPr>
        <w:t xml:space="preserve"> </w:t>
      </w:r>
      <w:r w:rsidRPr="00FC29A4">
        <w:rPr>
          <w:color w:val="FF0000"/>
          <w:sz w:val="28"/>
          <w:szCs w:val="28"/>
        </w:rPr>
        <w:t>точкой</w:t>
      </w:r>
      <w:r w:rsidR="009861CE" w:rsidRPr="00FC29A4">
        <w:rPr>
          <w:color w:val="FF0000"/>
          <w:sz w:val="28"/>
          <w:szCs w:val="28"/>
        </w:rPr>
        <w:t xml:space="preserve"> </w:t>
      </w:r>
      <w:r w:rsidRPr="00FC29A4">
        <w:rPr>
          <w:color w:val="FF0000"/>
          <w:sz w:val="28"/>
          <w:szCs w:val="28"/>
        </w:rPr>
        <w:t>ввода</w:t>
      </w:r>
      <w:r w:rsidR="009861CE" w:rsidRPr="00FC29A4">
        <w:rPr>
          <w:color w:val="FF0000"/>
          <w:sz w:val="28"/>
          <w:szCs w:val="28"/>
        </w:rPr>
        <w:t xml:space="preserve"> </w:t>
      </w:r>
      <w:r w:rsidRPr="00FC29A4">
        <w:rPr>
          <w:color w:val="FF0000"/>
          <w:sz w:val="28"/>
          <w:szCs w:val="28"/>
        </w:rPr>
        <w:t>реагентов</w:t>
      </w:r>
      <w:r w:rsidR="009861CE" w:rsidRPr="00FC29A4">
        <w:rPr>
          <w:color w:val="FF0000"/>
          <w:sz w:val="28"/>
          <w:szCs w:val="28"/>
        </w:rPr>
        <w:t xml:space="preserve"> </w:t>
      </w:r>
      <w:r w:rsidRPr="00FC29A4">
        <w:rPr>
          <w:color w:val="FF0000"/>
          <w:sz w:val="28"/>
          <w:szCs w:val="28"/>
        </w:rPr>
        <w:t>требуется</w:t>
      </w:r>
      <w:r w:rsidR="009861CE" w:rsidRPr="00FC29A4">
        <w:rPr>
          <w:color w:val="FF0000"/>
          <w:sz w:val="28"/>
          <w:szCs w:val="28"/>
        </w:rPr>
        <w:t xml:space="preserve"> </w:t>
      </w:r>
      <w:r w:rsidRPr="00FC29A4">
        <w:rPr>
          <w:color w:val="FF0000"/>
          <w:sz w:val="28"/>
          <w:szCs w:val="28"/>
        </w:rPr>
        <w:t>организовывать</w:t>
      </w:r>
      <w:r w:rsidR="009861CE" w:rsidRPr="00FC29A4">
        <w:rPr>
          <w:color w:val="FF0000"/>
          <w:sz w:val="28"/>
          <w:szCs w:val="28"/>
        </w:rPr>
        <w:t xml:space="preserve"> </w:t>
      </w:r>
      <w:r w:rsidRPr="00FC29A4">
        <w:rPr>
          <w:color w:val="FF0000"/>
          <w:sz w:val="28"/>
          <w:szCs w:val="28"/>
        </w:rPr>
        <w:t>равномерный</w:t>
      </w:r>
      <w:r w:rsidR="009861CE" w:rsidRPr="00FC29A4">
        <w:rPr>
          <w:color w:val="FF0000"/>
          <w:sz w:val="28"/>
          <w:szCs w:val="28"/>
        </w:rPr>
        <w:t xml:space="preserve"> </w:t>
      </w:r>
      <w:r w:rsidRPr="00FC29A4">
        <w:rPr>
          <w:color w:val="FF0000"/>
          <w:sz w:val="28"/>
          <w:szCs w:val="28"/>
        </w:rPr>
        <w:t>ввод</w:t>
      </w:r>
      <w:r w:rsidR="009861CE" w:rsidRPr="00FC29A4">
        <w:rPr>
          <w:color w:val="FF0000"/>
          <w:sz w:val="28"/>
          <w:szCs w:val="28"/>
        </w:rPr>
        <w:t xml:space="preserve"> </w:t>
      </w:r>
      <w:r w:rsidRPr="00FC29A4">
        <w:rPr>
          <w:color w:val="FF0000"/>
          <w:sz w:val="28"/>
          <w:szCs w:val="28"/>
        </w:rPr>
        <w:t>пульпы,</w:t>
      </w:r>
      <w:r w:rsidR="009861CE" w:rsidRPr="00FC29A4">
        <w:rPr>
          <w:color w:val="FF0000"/>
          <w:sz w:val="28"/>
          <w:szCs w:val="28"/>
        </w:rPr>
        <w:t xml:space="preserve"> </w:t>
      </w:r>
      <w:r w:rsidRPr="00FC29A4">
        <w:rPr>
          <w:color w:val="FF0000"/>
          <w:sz w:val="28"/>
          <w:szCs w:val="28"/>
        </w:rPr>
        <w:t>содержащей</w:t>
      </w:r>
      <w:r w:rsidR="009861CE" w:rsidRPr="00FC29A4">
        <w:rPr>
          <w:color w:val="FF0000"/>
          <w:sz w:val="28"/>
          <w:szCs w:val="28"/>
        </w:rPr>
        <w:t xml:space="preserve"> </w:t>
      </w:r>
      <w:r w:rsidRPr="00FC29A4">
        <w:rPr>
          <w:color w:val="FF0000"/>
          <w:sz w:val="28"/>
          <w:szCs w:val="28"/>
        </w:rPr>
        <w:t>искусственный</w:t>
      </w:r>
      <w:r w:rsidR="009861CE" w:rsidRPr="00FC29A4">
        <w:rPr>
          <w:color w:val="FF0000"/>
          <w:sz w:val="28"/>
          <w:szCs w:val="28"/>
        </w:rPr>
        <w:t xml:space="preserve"> </w:t>
      </w:r>
      <w:r w:rsidR="00BE5B61" w:rsidRPr="00FC29A4">
        <w:rPr>
          <w:color w:val="FF0000"/>
          <w:sz w:val="28"/>
          <w:szCs w:val="28"/>
        </w:rPr>
        <w:t>«</w:t>
      </w:r>
      <w:proofErr w:type="spellStart"/>
      <w:r w:rsidRPr="00FC29A4">
        <w:rPr>
          <w:color w:val="FF0000"/>
          <w:sz w:val="28"/>
          <w:szCs w:val="28"/>
        </w:rPr>
        <w:t>замутнитель</w:t>
      </w:r>
      <w:proofErr w:type="spellEnd"/>
      <w:r w:rsidR="00BE5B61" w:rsidRPr="00FC29A4">
        <w:rPr>
          <w:color w:val="FF0000"/>
          <w:sz w:val="28"/>
          <w:szCs w:val="28"/>
        </w:rPr>
        <w:t>»</w:t>
      </w:r>
      <w:r w:rsidR="009861CE" w:rsidRPr="00FC29A4">
        <w:rPr>
          <w:color w:val="FF0000"/>
          <w:sz w:val="28"/>
          <w:szCs w:val="28"/>
        </w:rPr>
        <w:t xml:space="preserve"> </w:t>
      </w:r>
      <w:r w:rsidRPr="00FC29A4">
        <w:rPr>
          <w:color w:val="FF0000"/>
          <w:sz w:val="28"/>
          <w:szCs w:val="28"/>
        </w:rPr>
        <w:t>минерального</w:t>
      </w:r>
      <w:r w:rsidR="009861CE" w:rsidRPr="00FC29A4">
        <w:rPr>
          <w:color w:val="FF0000"/>
          <w:sz w:val="28"/>
          <w:szCs w:val="28"/>
        </w:rPr>
        <w:t xml:space="preserve"> </w:t>
      </w:r>
      <w:r w:rsidRPr="00FC29A4">
        <w:rPr>
          <w:color w:val="FF0000"/>
          <w:sz w:val="28"/>
          <w:szCs w:val="28"/>
        </w:rPr>
        <w:t>происхождения.</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эту</w:t>
      </w:r>
      <w:r w:rsidR="009861CE" w:rsidRPr="00FC29A4">
        <w:rPr>
          <w:color w:val="FF0000"/>
          <w:sz w:val="28"/>
          <w:szCs w:val="28"/>
        </w:rPr>
        <w:t xml:space="preserve"> </w:t>
      </w:r>
      <w:r w:rsidRPr="00FC29A4">
        <w:rPr>
          <w:color w:val="FF0000"/>
          <w:sz w:val="28"/>
          <w:szCs w:val="28"/>
        </w:rPr>
        <w:t>же</w:t>
      </w:r>
      <w:r w:rsidR="009861CE" w:rsidRPr="00FC29A4">
        <w:rPr>
          <w:color w:val="FF0000"/>
          <w:sz w:val="28"/>
          <w:szCs w:val="28"/>
        </w:rPr>
        <w:t xml:space="preserve"> </w:t>
      </w:r>
      <w:r w:rsidRPr="00FC29A4">
        <w:rPr>
          <w:color w:val="FF0000"/>
          <w:sz w:val="28"/>
          <w:szCs w:val="28"/>
        </w:rPr>
        <w:t>точку</w:t>
      </w:r>
      <w:r w:rsidR="009861CE" w:rsidRPr="00FC29A4">
        <w:rPr>
          <w:color w:val="FF0000"/>
          <w:sz w:val="28"/>
          <w:szCs w:val="28"/>
        </w:rPr>
        <w:t xml:space="preserve"> </w:t>
      </w:r>
      <w:r w:rsidRPr="00FC29A4">
        <w:rPr>
          <w:color w:val="FF0000"/>
          <w:sz w:val="28"/>
          <w:szCs w:val="28"/>
        </w:rPr>
        <w:t>следует</w:t>
      </w:r>
      <w:r w:rsidR="009861CE" w:rsidRPr="00FC29A4">
        <w:rPr>
          <w:color w:val="FF0000"/>
          <w:sz w:val="28"/>
          <w:szCs w:val="28"/>
        </w:rPr>
        <w:t xml:space="preserve"> </w:t>
      </w:r>
      <w:r w:rsidR="00A604BF" w:rsidRPr="00FC29A4">
        <w:rPr>
          <w:color w:val="FF0000"/>
          <w:sz w:val="28"/>
          <w:szCs w:val="28"/>
        </w:rPr>
        <w:t>предусматривать</w:t>
      </w:r>
      <w:r w:rsidR="009861CE" w:rsidRPr="00FC29A4">
        <w:rPr>
          <w:color w:val="FF0000"/>
          <w:sz w:val="28"/>
          <w:szCs w:val="28"/>
        </w:rPr>
        <w:t xml:space="preserve"> </w:t>
      </w:r>
      <w:r w:rsidRPr="00FC29A4">
        <w:rPr>
          <w:color w:val="FF0000"/>
          <w:sz w:val="28"/>
          <w:szCs w:val="28"/>
        </w:rPr>
        <w:t>равномерный</w:t>
      </w:r>
      <w:r w:rsidR="009861CE" w:rsidRPr="00FC29A4">
        <w:rPr>
          <w:color w:val="FF0000"/>
          <w:sz w:val="28"/>
          <w:szCs w:val="28"/>
        </w:rPr>
        <w:t xml:space="preserve"> </w:t>
      </w:r>
      <w:r w:rsidRPr="00FC29A4">
        <w:rPr>
          <w:color w:val="FF0000"/>
          <w:sz w:val="28"/>
          <w:szCs w:val="28"/>
        </w:rPr>
        <w:t>ввод</w:t>
      </w:r>
      <w:r w:rsidR="009861CE" w:rsidRPr="00FC29A4">
        <w:rPr>
          <w:color w:val="FF0000"/>
          <w:sz w:val="28"/>
          <w:szCs w:val="28"/>
        </w:rPr>
        <w:t xml:space="preserve"> </w:t>
      </w:r>
      <w:r w:rsidRPr="00FC29A4">
        <w:rPr>
          <w:color w:val="FF0000"/>
          <w:sz w:val="28"/>
          <w:szCs w:val="28"/>
        </w:rPr>
        <w:t>обор</w:t>
      </w:r>
      <w:r w:rsidR="00A879FE" w:rsidRPr="00FC29A4">
        <w:rPr>
          <w:color w:val="FF0000"/>
          <w:sz w:val="28"/>
          <w:szCs w:val="28"/>
        </w:rPr>
        <w:t>отных</w:t>
      </w:r>
      <w:r w:rsidR="009861CE" w:rsidRPr="00FC29A4">
        <w:rPr>
          <w:color w:val="FF0000"/>
          <w:sz w:val="28"/>
          <w:szCs w:val="28"/>
        </w:rPr>
        <w:t xml:space="preserve"> </w:t>
      </w:r>
      <w:r w:rsidR="00A604BF" w:rsidRPr="00FC29A4">
        <w:rPr>
          <w:color w:val="FF0000"/>
          <w:sz w:val="28"/>
          <w:szCs w:val="28"/>
        </w:rPr>
        <w:t>вод</w:t>
      </w:r>
      <w:r w:rsidR="009861CE" w:rsidRPr="00FC29A4">
        <w:rPr>
          <w:color w:val="FF0000"/>
          <w:sz w:val="28"/>
          <w:szCs w:val="28"/>
        </w:rPr>
        <w:t xml:space="preserve"> </w:t>
      </w:r>
      <w:r w:rsidR="00A604BF" w:rsidRPr="00FC29A4">
        <w:rPr>
          <w:color w:val="FF0000"/>
          <w:sz w:val="28"/>
          <w:szCs w:val="28"/>
        </w:rPr>
        <w:t>(</w:t>
      </w:r>
      <w:r w:rsidR="00A879FE" w:rsidRPr="00FC29A4">
        <w:rPr>
          <w:color w:val="FF0000"/>
          <w:sz w:val="28"/>
          <w:szCs w:val="28"/>
        </w:rPr>
        <w:t>9.4</w:t>
      </w:r>
      <w:r w:rsidR="00A604BF" w:rsidRPr="00FC29A4">
        <w:rPr>
          <w:color w:val="FF0000"/>
          <w:sz w:val="28"/>
          <w:szCs w:val="28"/>
        </w:rPr>
        <w:t>)</w:t>
      </w:r>
      <w:r w:rsidR="00A879FE" w:rsidRPr="00FC29A4">
        <w:rPr>
          <w:color w:val="FF0000"/>
          <w:sz w:val="28"/>
          <w:szCs w:val="28"/>
        </w:rPr>
        <w:t>.</w:t>
      </w:r>
    </w:p>
    <w:bookmarkStart w:id="106" w:name="п741"/>
    <w:p w14:paraId="3FC36605" w14:textId="5B4764A3" w:rsidR="00B74D28" w:rsidRPr="00FC29A4" w:rsidRDefault="00B74D28"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Pr="00FC29A4">
        <w:rPr>
          <w:bCs/>
          <w:color w:val="FF0000"/>
          <w:sz w:val="28"/>
          <w:szCs w:val="28"/>
        </w:rPr>
        <w:t>.</w:t>
      </w:r>
      <w:r w:rsidR="00F26779" w:rsidRPr="00FC29A4">
        <w:rPr>
          <w:bCs/>
          <w:noProof/>
          <w:color w:val="FF0000"/>
          <w:sz w:val="28"/>
          <w:szCs w:val="28"/>
        </w:rPr>
        <w:fldChar w:fldCharType="begin"/>
      </w:r>
      <w:r w:rsidR="00F26779" w:rsidRPr="00FC29A4">
        <w:rPr>
          <w:bCs/>
          <w:noProof/>
          <w:color w:val="FF0000"/>
          <w:sz w:val="28"/>
          <w:szCs w:val="28"/>
        </w:rPr>
        <w:instrText xml:space="preserve"> SEQ раздел7 \* MERGEFORMAT </w:instrText>
      </w:r>
      <w:r w:rsidR="00F26779" w:rsidRPr="00FC29A4">
        <w:rPr>
          <w:bCs/>
          <w:noProof/>
          <w:color w:val="FF0000"/>
          <w:sz w:val="28"/>
          <w:szCs w:val="28"/>
        </w:rPr>
        <w:fldChar w:fldCharType="separate"/>
      </w:r>
      <w:r w:rsidR="00AE7126" w:rsidRPr="00FC29A4">
        <w:rPr>
          <w:bCs/>
          <w:noProof/>
          <w:color w:val="FF0000"/>
          <w:sz w:val="28"/>
          <w:szCs w:val="28"/>
        </w:rPr>
        <w:t>32</w:t>
      </w:r>
      <w:r w:rsidR="00F26779" w:rsidRPr="00FC29A4">
        <w:rPr>
          <w:bCs/>
          <w:noProof/>
          <w:color w:val="FF0000"/>
          <w:sz w:val="28"/>
          <w:szCs w:val="28"/>
        </w:rPr>
        <w:fldChar w:fldCharType="end"/>
      </w:r>
      <w:bookmarkEnd w:id="106"/>
      <w:r w:rsidR="009861CE" w:rsidRPr="00FC29A4">
        <w:rPr>
          <w:b/>
          <w:bCs/>
          <w:color w:val="FF0000"/>
          <w:sz w:val="28"/>
          <w:szCs w:val="28"/>
        </w:rPr>
        <w:t xml:space="preserve"> </w:t>
      </w:r>
      <w:r w:rsidRPr="00FC29A4">
        <w:rPr>
          <w:color w:val="FF0000"/>
          <w:sz w:val="28"/>
          <w:szCs w:val="28"/>
        </w:rPr>
        <w:t>Смесительные</w:t>
      </w:r>
      <w:r w:rsidR="009861CE" w:rsidRPr="00FC29A4">
        <w:rPr>
          <w:color w:val="FF0000"/>
          <w:sz w:val="28"/>
          <w:szCs w:val="28"/>
        </w:rPr>
        <w:t xml:space="preserve"> </w:t>
      </w:r>
      <w:r w:rsidRPr="00FC29A4">
        <w:rPr>
          <w:color w:val="FF0000"/>
          <w:sz w:val="28"/>
          <w:szCs w:val="28"/>
        </w:rPr>
        <w:t>устройства</w:t>
      </w:r>
      <w:r w:rsidR="009861CE" w:rsidRPr="00FC29A4">
        <w:rPr>
          <w:color w:val="FF0000"/>
          <w:sz w:val="28"/>
          <w:szCs w:val="28"/>
        </w:rPr>
        <w:t xml:space="preserve"> </w:t>
      </w:r>
      <w:r w:rsidRPr="00FC29A4">
        <w:rPr>
          <w:color w:val="FF0000"/>
          <w:sz w:val="28"/>
          <w:szCs w:val="28"/>
        </w:rPr>
        <w:t>должны</w:t>
      </w:r>
      <w:r w:rsidR="009861CE" w:rsidRPr="00FC29A4">
        <w:rPr>
          <w:color w:val="FF0000"/>
          <w:sz w:val="28"/>
          <w:szCs w:val="28"/>
        </w:rPr>
        <w:t xml:space="preserve"> </w:t>
      </w:r>
      <w:r w:rsidRPr="00FC29A4">
        <w:rPr>
          <w:color w:val="FF0000"/>
          <w:sz w:val="28"/>
          <w:szCs w:val="28"/>
        </w:rPr>
        <w:t>обеспечивать</w:t>
      </w:r>
      <w:r w:rsidR="009861CE" w:rsidRPr="00FC29A4">
        <w:rPr>
          <w:color w:val="FF0000"/>
          <w:sz w:val="28"/>
          <w:szCs w:val="28"/>
        </w:rPr>
        <w:t xml:space="preserve"> </w:t>
      </w:r>
      <w:r w:rsidRPr="00FC29A4">
        <w:rPr>
          <w:color w:val="FF0000"/>
          <w:sz w:val="28"/>
          <w:szCs w:val="28"/>
        </w:rPr>
        <w:t>последовательный</w:t>
      </w:r>
      <w:r w:rsidR="009861CE" w:rsidRPr="00FC29A4">
        <w:rPr>
          <w:color w:val="FF0000"/>
          <w:sz w:val="28"/>
          <w:szCs w:val="28"/>
        </w:rPr>
        <w:t xml:space="preserve"> </w:t>
      </w:r>
      <w:r w:rsidRPr="00FC29A4">
        <w:rPr>
          <w:color w:val="FF0000"/>
          <w:sz w:val="28"/>
          <w:szCs w:val="28"/>
        </w:rPr>
        <w:t>с</w:t>
      </w:r>
      <w:r w:rsidR="009861CE" w:rsidRPr="00FC29A4">
        <w:rPr>
          <w:color w:val="FF0000"/>
          <w:sz w:val="28"/>
          <w:szCs w:val="28"/>
        </w:rPr>
        <w:t xml:space="preserve"> </w:t>
      </w:r>
      <w:r w:rsidRPr="00FC29A4">
        <w:rPr>
          <w:color w:val="FF0000"/>
          <w:sz w:val="28"/>
          <w:szCs w:val="28"/>
        </w:rPr>
        <w:t>необходимым</w:t>
      </w:r>
      <w:r w:rsidR="009861CE" w:rsidRPr="00FC29A4">
        <w:rPr>
          <w:color w:val="FF0000"/>
          <w:sz w:val="28"/>
          <w:szCs w:val="28"/>
        </w:rPr>
        <w:t xml:space="preserve"> </w:t>
      </w:r>
      <w:r w:rsidRPr="00FC29A4">
        <w:rPr>
          <w:color w:val="FF0000"/>
          <w:sz w:val="28"/>
          <w:szCs w:val="28"/>
        </w:rPr>
        <w:t>разрывом</w:t>
      </w:r>
      <w:r w:rsidR="009861CE" w:rsidRPr="00FC29A4">
        <w:rPr>
          <w:color w:val="FF0000"/>
          <w:sz w:val="28"/>
          <w:szCs w:val="28"/>
        </w:rPr>
        <w:t xml:space="preserve"> </w:t>
      </w:r>
      <w:r w:rsidRPr="00FC29A4">
        <w:rPr>
          <w:color w:val="FF0000"/>
          <w:sz w:val="28"/>
          <w:szCs w:val="28"/>
        </w:rPr>
        <w:t>времени</w:t>
      </w:r>
      <w:r w:rsidR="009861CE" w:rsidRPr="00FC29A4">
        <w:rPr>
          <w:color w:val="FF0000"/>
          <w:sz w:val="28"/>
          <w:szCs w:val="28"/>
        </w:rPr>
        <w:t xml:space="preserve"> </w:t>
      </w:r>
      <w:r w:rsidRPr="00FC29A4">
        <w:rPr>
          <w:color w:val="FF0000"/>
          <w:sz w:val="28"/>
          <w:szCs w:val="28"/>
        </w:rPr>
        <w:t>ввод</w:t>
      </w:r>
      <w:r w:rsidR="009861CE" w:rsidRPr="00FC29A4">
        <w:rPr>
          <w:color w:val="FF0000"/>
          <w:sz w:val="28"/>
          <w:szCs w:val="28"/>
        </w:rPr>
        <w:t xml:space="preserve"> </w:t>
      </w:r>
      <w:r w:rsidRPr="00FC29A4">
        <w:rPr>
          <w:color w:val="FF0000"/>
          <w:sz w:val="28"/>
          <w:szCs w:val="28"/>
        </w:rPr>
        <w:t>реагентов</w:t>
      </w:r>
      <w:r w:rsidR="009861CE" w:rsidRPr="00FC29A4">
        <w:rPr>
          <w:color w:val="FF0000"/>
          <w:sz w:val="28"/>
          <w:szCs w:val="28"/>
        </w:rPr>
        <w:t xml:space="preserve"> </w:t>
      </w:r>
      <w:r w:rsidRPr="00FC29A4">
        <w:rPr>
          <w:color w:val="FF0000"/>
          <w:sz w:val="28"/>
          <w:szCs w:val="28"/>
        </w:rPr>
        <w:t>согласно</w:t>
      </w:r>
      <w:r w:rsidR="009861CE" w:rsidRPr="00FC29A4">
        <w:rPr>
          <w:color w:val="FF0000"/>
          <w:sz w:val="28"/>
          <w:szCs w:val="28"/>
        </w:rPr>
        <w:t xml:space="preserve"> </w:t>
      </w:r>
      <w:r w:rsidR="00F26779" w:rsidRPr="00FC29A4">
        <w:rPr>
          <w:bCs/>
          <w:color w:val="FF0000"/>
          <w:sz w:val="28"/>
          <w:szCs w:val="28"/>
        </w:rPr>
        <w:fldChar w:fldCharType="begin"/>
      </w:r>
      <w:r w:rsidR="00F26779" w:rsidRPr="00FC29A4">
        <w:rPr>
          <w:bCs/>
          <w:color w:val="FF0000"/>
          <w:sz w:val="28"/>
          <w:szCs w:val="28"/>
        </w:rPr>
        <w:instrText xml:space="preserve"> REF  п719  \* MERGEFORMAT </w:instrText>
      </w:r>
      <w:r w:rsidR="00F26779" w:rsidRPr="00FC29A4">
        <w:rPr>
          <w:bCs/>
          <w:color w:val="FF0000"/>
          <w:sz w:val="28"/>
          <w:szCs w:val="28"/>
        </w:rPr>
        <w:fldChar w:fldCharType="separate"/>
      </w:r>
      <w:r w:rsidR="00AE7126" w:rsidRPr="00FC29A4">
        <w:rPr>
          <w:bCs/>
          <w:color w:val="FF0000"/>
          <w:sz w:val="28"/>
          <w:szCs w:val="28"/>
        </w:rPr>
        <w:t>9.16</w:t>
      </w:r>
      <w:r w:rsidR="00F26779" w:rsidRPr="00FC29A4">
        <w:rPr>
          <w:bCs/>
          <w:color w:val="FF0000"/>
          <w:sz w:val="28"/>
          <w:szCs w:val="28"/>
        </w:rPr>
        <w:fldChar w:fldCharType="end"/>
      </w:r>
      <w:r w:rsidR="009861CE" w:rsidRPr="00FC29A4">
        <w:rPr>
          <w:color w:val="FF0000"/>
          <w:sz w:val="28"/>
          <w:szCs w:val="28"/>
        </w:rPr>
        <w:t xml:space="preserve"> </w:t>
      </w:r>
      <w:r w:rsidRPr="00FC29A4">
        <w:rPr>
          <w:color w:val="FF0000"/>
          <w:sz w:val="28"/>
          <w:szCs w:val="28"/>
        </w:rPr>
        <w:t>с</w:t>
      </w:r>
      <w:r w:rsidR="009861CE" w:rsidRPr="00FC29A4">
        <w:rPr>
          <w:color w:val="FF0000"/>
          <w:sz w:val="28"/>
          <w:szCs w:val="28"/>
        </w:rPr>
        <w:t xml:space="preserve"> </w:t>
      </w:r>
      <w:r w:rsidRPr="00FC29A4">
        <w:rPr>
          <w:color w:val="FF0000"/>
          <w:sz w:val="28"/>
          <w:szCs w:val="28"/>
        </w:rPr>
        <w:t>учетом</w:t>
      </w:r>
      <w:r w:rsidR="009861CE" w:rsidRPr="00FC29A4">
        <w:rPr>
          <w:color w:val="FF0000"/>
          <w:sz w:val="28"/>
          <w:szCs w:val="28"/>
        </w:rPr>
        <w:t xml:space="preserve"> </w:t>
      </w:r>
      <w:r w:rsidRPr="00FC29A4">
        <w:rPr>
          <w:color w:val="FF0000"/>
          <w:sz w:val="28"/>
          <w:szCs w:val="28"/>
        </w:rPr>
        <w:t>длительности</w:t>
      </w:r>
      <w:r w:rsidR="009861CE" w:rsidRPr="00FC29A4">
        <w:rPr>
          <w:color w:val="FF0000"/>
          <w:sz w:val="28"/>
          <w:szCs w:val="28"/>
        </w:rPr>
        <w:t xml:space="preserve"> </w:t>
      </w:r>
      <w:r w:rsidRPr="00FC29A4">
        <w:rPr>
          <w:color w:val="FF0000"/>
          <w:sz w:val="28"/>
          <w:szCs w:val="28"/>
        </w:rPr>
        <w:t>пребывания</w:t>
      </w:r>
      <w:r w:rsidR="009861CE" w:rsidRPr="00FC29A4">
        <w:rPr>
          <w:color w:val="FF0000"/>
          <w:sz w:val="28"/>
          <w:szCs w:val="28"/>
        </w:rPr>
        <w:t xml:space="preserve"> </w:t>
      </w:r>
      <w:r w:rsidRPr="00FC29A4">
        <w:rPr>
          <w:color w:val="FF0000"/>
          <w:sz w:val="28"/>
          <w:szCs w:val="28"/>
        </w:rPr>
        <w:t>воды</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трубопроводах</w:t>
      </w:r>
      <w:r w:rsidR="009861CE" w:rsidRPr="00FC29A4">
        <w:rPr>
          <w:color w:val="FF0000"/>
          <w:sz w:val="28"/>
          <w:szCs w:val="28"/>
        </w:rPr>
        <w:t xml:space="preserve"> </w:t>
      </w:r>
      <w:r w:rsidRPr="00FC29A4">
        <w:rPr>
          <w:color w:val="FF0000"/>
          <w:sz w:val="28"/>
          <w:szCs w:val="28"/>
        </w:rPr>
        <w:t>или</w:t>
      </w:r>
      <w:r w:rsidR="009861CE" w:rsidRPr="00FC29A4">
        <w:rPr>
          <w:color w:val="FF0000"/>
          <w:sz w:val="28"/>
          <w:szCs w:val="28"/>
        </w:rPr>
        <w:t xml:space="preserve"> </w:t>
      </w:r>
      <w:r w:rsidRPr="00FC29A4">
        <w:rPr>
          <w:color w:val="FF0000"/>
          <w:sz w:val="28"/>
          <w:szCs w:val="28"/>
        </w:rPr>
        <w:t>каналах</w:t>
      </w:r>
      <w:r w:rsidR="009861CE" w:rsidRPr="00FC29A4">
        <w:rPr>
          <w:color w:val="FF0000"/>
          <w:sz w:val="28"/>
          <w:szCs w:val="28"/>
        </w:rPr>
        <w:t xml:space="preserve"> </w:t>
      </w:r>
      <w:r w:rsidRPr="00FC29A4">
        <w:rPr>
          <w:color w:val="FF0000"/>
          <w:sz w:val="28"/>
          <w:szCs w:val="28"/>
        </w:rPr>
        <w:t>между</w:t>
      </w:r>
      <w:r w:rsidR="009861CE" w:rsidRPr="00FC29A4">
        <w:rPr>
          <w:color w:val="FF0000"/>
          <w:sz w:val="28"/>
          <w:szCs w:val="28"/>
        </w:rPr>
        <w:t xml:space="preserve"> </w:t>
      </w:r>
      <w:r w:rsidRPr="00FC29A4">
        <w:rPr>
          <w:color w:val="FF0000"/>
          <w:sz w:val="28"/>
          <w:szCs w:val="28"/>
        </w:rPr>
        <w:t>устройствами</w:t>
      </w:r>
      <w:r w:rsidR="009861CE" w:rsidRPr="00FC29A4">
        <w:rPr>
          <w:color w:val="FF0000"/>
          <w:sz w:val="28"/>
          <w:szCs w:val="28"/>
        </w:rPr>
        <w:t xml:space="preserve"> </w:t>
      </w:r>
      <w:r w:rsidRPr="00FC29A4">
        <w:rPr>
          <w:color w:val="FF0000"/>
          <w:sz w:val="28"/>
          <w:szCs w:val="28"/>
        </w:rPr>
        <w:t>ввода</w:t>
      </w:r>
      <w:r w:rsidR="009861CE" w:rsidRPr="00FC29A4">
        <w:rPr>
          <w:color w:val="FF0000"/>
          <w:sz w:val="28"/>
          <w:szCs w:val="28"/>
        </w:rPr>
        <w:t xml:space="preserve"> </w:t>
      </w:r>
      <w:r w:rsidRPr="00FC29A4">
        <w:rPr>
          <w:color w:val="FF0000"/>
          <w:sz w:val="28"/>
          <w:szCs w:val="28"/>
        </w:rPr>
        <w:t>реагентов.</w:t>
      </w:r>
    </w:p>
    <w:bookmarkStart w:id="107" w:name="п742"/>
    <w:p w14:paraId="462DA5EF" w14:textId="7760C02F" w:rsidR="00B74D28" w:rsidRPr="00FC29A4" w:rsidRDefault="00B74D28"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Pr="00FC29A4">
        <w:rPr>
          <w:bCs/>
          <w:color w:val="FF0000"/>
          <w:sz w:val="28"/>
          <w:szCs w:val="28"/>
        </w:rPr>
        <w:t>.</w:t>
      </w:r>
      <w:r w:rsidR="00F26779" w:rsidRPr="00FC29A4">
        <w:rPr>
          <w:bCs/>
          <w:noProof/>
          <w:color w:val="FF0000"/>
          <w:sz w:val="28"/>
          <w:szCs w:val="28"/>
        </w:rPr>
        <w:fldChar w:fldCharType="begin"/>
      </w:r>
      <w:r w:rsidR="00F26779" w:rsidRPr="00FC29A4">
        <w:rPr>
          <w:bCs/>
          <w:noProof/>
          <w:color w:val="FF0000"/>
          <w:sz w:val="28"/>
          <w:szCs w:val="28"/>
        </w:rPr>
        <w:instrText xml:space="preserve"> SEQ раздел7 \* MERGEFORMAT </w:instrText>
      </w:r>
      <w:r w:rsidR="00F26779" w:rsidRPr="00FC29A4">
        <w:rPr>
          <w:bCs/>
          <w:noProof/>
          <w:color w:val="FF0000"/>
          <w:sz w:val="28"/>
          <w:szCs w:val="28"/>
        </w:rPr>
        <w:fldChar w:fldCharType="separate"/>
      </w:r>
      <w:r w:rsidR="00AE7126" w:rsidRPr="00FC29A4">
        <w:rPr>
          <w:bCs/>
          <w:noProof/>
          <w:color w:val="FF0000"/>
          <w:sz w:val="28"/>
          <w:szCs w:val="28"/>
        </w:rPr>
        <w:t>33</w:t>
      </w:r>
      <w:r w:rsidR="00F26779" w:rsidRPr="00FC29A4">
        <w:rPr>
          <w:bCs/>
          <w:noProof/>
          <w:color w:val="FF0000"/>
          <w:sz w:val="28"/>
          <w:szCs w:val="28"/>
        </w:rPr>
        <w:fldChar w:fldCharType="end"/>
      </w:r>
      <w:bookmarkEnd w:id="107"/>
      <w:r w:rsidR="009861CE" w:rsidRPr="00FC29A4">
        <w:rPr>
          <w:b/>
          <w:bCs/>
          <w:color w:val="FF0000"/>
          <w:sz w:val="28"/>
          <w:szCs w:val="28"/>
        </w:rPr>
        <w:t xml:space="preserve"> </w:t>
      </w:r>
      <w:r w:rsidRPr="00FC29A4">
        <w:rPr>
          <w:color w:val="FF0000"/>
          <w:sz w:val="28"/>
          <w:szCs w:val="28"/>
        </w:rPr>
        <w:t>Устройства</w:t>
      </w:r>
      <w:r w:rsidR="009861CE" w:rsidRPr="00FC29A4">
        <w:rPr>
          <w:color w:val="FF0000"/>
          <w:sz w:val="28"/>
          <w:szCs w:val="28"/>
        </w:rPr>
        <w:t xml:space="preserve"> </w:t>
      </w:r>
      <w:r w:rsidRPr="00FC29A4">
        <w:rPr>
          <w:color w:val="FF0000"/>
          <w:sz w:val="28"/>
          <w:szCs w:val="28"/>
        </w:rPr>
        <w:t>ввода</w:t>
      </w:r>
      <w:r w:rsidR="009861CE" w:rsidRPr="00FC29A4">
        <w:rPr>
          <w:color w:val="FF0000"/>
          <w:sz w:val="28"/>
          <w:szCs w:val="28"/>
        </w:rPr>
        <w:t xml:space="preserve"> </w:t>
      </w:r>
      <w:r w:rsidRPr="00FC29A4">
        <w:rPr>
          <w:color w:val="FF0000"/>
          <w:sz w:val="28"/>
          <w:szCs w:val="28"/>
        </w:rPr>
        <w:t>реагентов</w:t>
      </w:r>
      <w:r w:rsidR="009861CE" w:rsidRPr="00FC29A4">
        <w:rPr>
          <w:color w:val="FF0000"/>
          <w:sz w:val="28"/>
          <w:szCs w:val="28"/>
        </w:rPr>
        <w:t xml:space="preserve"> </w:t>
      </w:r>
      <w:r w:rsidRPr="00FC29A4">
        <w:rPr>
          <w:color w:val="FF0000"/>
          <w:sz w:val="28"/>
          <w:szCs w:val="28"/>
        </w:rPr>
        <w:t>следует</w:t>
      </w:r>
      <w:r w:rsidR="009861CE" w:rsidRPr="00FC29A4">
        <w:rPr>
          <w:color w:val="FF0000"/>
          <w:sz w:val="28"/>
          <w:szCs w:val="28"/>
        </w:rPr>
        <w:t xml:space="preserve"> </w:t>
      </w:r>
      <w:r w:rsidRPr="00FC29A4">
        <w:rPr>
          <w:color w:val="FF0000"/>
          <w:sz w:val="28"/>
          <w:szCs w:val="28"/>
        </w:rPr>
        <w:t>выполнять</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виде</w:t>
      </w:r>
      <w:r w:rsidR="009861CE" w:rsidRPr="00FC29A4">
        <w:rPr>
          <w:color w:val="FF0000"/>
          <w:sz w:val="28"/>
          <w:szCs w:val="28"/>
        </w:rPr>
        <w:t xml:space="preserve"> </w:t>
      </w:r>
      <w:r w:rsidRPr="00FC29A4">
        <w:rPr>
          <w:color w:val="FF0000"/>
          <w:sz w:val="28"/>
          <w:szCs w:val="28"/>
        </w:rPr>
        <w:t>перфорированных</w:t>
      </w:r>
      <w:r w:rsidR="009861CE" w:rsidRPr="00FC29A4">
        <w:rPr>
          <w:color w:val="FF0000"/>
          <w:sz w:val="28"/>
          <w:szCs w:val="28"/>
        </w:rPr>
        <w:t xml:space="preserve"> </w:t>
      </w:r>
      <w:r w:rsidRPr="00FC29A4">
        <w:rPr>
          <w:color w:val="FF0000"/>
          <w:sz w:val="28"/>
          <w:szCs w:val="28"/>
        </w:rPr>
        <w:t>трубчатых</w:t>
      </w:r>
      <w:r w:rsidR="009861CE" w:rsidRPr="00FC29A4">
        <w:rPr>
          <w:color w:val="FF0000"/>
          <w:sz w:val="28"/>
          <w:szCs w:val="28"/>
        </w:rPr>
        <w:t xml:space="preserve"> </w:t>
      </w:r>
      <w:r w:rsidRPr="00FC29A4">
        <w:rPr>
          <w:color w:val="FF0000"/>
          <w:sz w:val="28"/>
          <w:szCs w:val="28"/>
        </w:rPr>
        <w:t>распределителей</w:t>
      </w:r>
      <w:r w:rsidR="009861CE" w:rsidRPr="00FC29A4">
        <w:rPr>
          <w:color w:val="FF0000"/>
          <w:sz w:val="28"/>
          <w:szCs w:val="28"/>
        </w:rPr>
        <w:t xml:space="preserve"> </w:t>
      </w:r>
      <w:r w:rsidRPr="00FC29A4">
        <w:rPr>
          <w:color w:val="FF0000"/>
          <w:sz w:val="28"/>
          <w:szCs w:val="28"/>
        </w:rPr>
        <w:t>или</w:t>
      </w:r>
      <w:r w:rsidR="009861CE" w:rsidRPr="00FC29A4">
        <w:rPr>
          <w:color w:val="FF0000"/>
          <w:sz w:val="28"/>
          <w:szCs w:val="28"/>
        </w:rPr>
        <w:t xml:space="preserve"> </w:t>
      </w:r>
      <w:r w:rsidRPr="00FC29A4">
        <w:rPr>
          <w:color w:val="FF0000"/>
          <w:sz w:val="28"/>
          <w:szCs w:val="28"/>
        </w:rPr>
        <w:t>вставок</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трубопровод,</w:t>
      </w:r>
      <w:r w:rsidR="009861CE" w:rsidRPr="00FC29A4">
        <w:rPr>
          <w:color w:val="FF0000"/>
          <w:sz w:val="28"/>
          <w:szCs w:val="28"/>
        </w:rPr>
        <w:t xml:space="preserve"> </w:t>
      </w:r>
      <w:r w:rsidRPr="00FC29A4">
        <w:rPr>
          <w:color w:val="FF0000"/>
          <w:sz w:val="28"/>
          <w:szCs w:val="28"/>
        </w:rPr>
        <w:t>создающих</w:t>
      </w:r>
      <w:r w:rsidR="009861CE" w:rsidRPr="00FC29A4">
        <w:rPr>
          <w:color w:val="FF0000"/>
          <w:sz w:val="28"/>
          <w:szCs w:val="28"/>
        </w:rPr>
        <w:t xml:space="preserve"> </w:t>
      </w:r>
      <w:r w:rsidRPr="00FC29A4">
        <w:rPr>
          <w:color w:val="FF0000"/>
          <w:sz w:val="28"/>
          <w:szCs w:val="28"/>
        </w:rPr>
        <w:t>местные</w:t>
      </w:r>
      <w:r w:rsidR="009861CE" w:rsidRPr="00FC29A4">
        <w:rPr>
          <w:color w:val="FF0000"/>
          <w:sz w:val="28"/>
          <w:szCs w:val="28"/>
        </w:rPr>
        <w:t xml:space="preserve"> </w:t>
      </w:r>
      <w:r w:rsidRPr="00FC29A4">
        <w:rPr>
          <w:color w:val="FF0000"/>
          <w:sz w:val="28"/>
          <w:szCs w:val="28"/>
        </w:rPr>
        <w:t>сопротивления</w:t>
      </w:r>
      <w:r w:rsidR="009861CE" w:rsidRPr="00FC29A4">
        <w:rPr>
          <w:color w:val="FF0000"/>
          <w:sz w:val="28"/>
          <w:szCs w:val="28"/>
        </w:rPr>
        <w:t xml:space="preserve"> </w:t>
      </w:r>
      <w:r w:rsidR="00744E7B" w:rsidRPr="00FC29A4">
        <w:rPr>
          <w:color w:val="FF0000"/>
          <w:sz w:val="28"/>
          <w:szCs w:val="28"/>
        </w:rPr>
        <w:t>с</w:t>
      </w:r>
      <w:r w:rsidR="009861CE" w:rsidRPr="00FC29A4">
        <w:rPr>
          <w:color w:val="FF0000"/>
          <w:sz w:val="28"/>
          <w:szCs w:val="28"/>
        </w:rPr>
        <w:t xml:space="preserve"> </w:t>
      </w:r>
      <w:r w:rsidR="00744E7B" w:rsidRPr="00FC29A4">
        <w:rPr>
          <w:color w:val="FF0000"/>
          <w:sz w:val="28"/>
          <w:szCs w:val="28"/>
        </w:rPr>
        <w:t>турбулентными</w:t>
      </w:r>
      <w:r w:rsidR="009861CE" w:rsidRPr="00FC29A4">
        <w:rPr>
          <w:color w:val="FF0000"/>
          <w:sz w:val="28"/>
          <w:szCs w:val="28"/>
        </w:rPr>
        <w:t xml:space="preserve"> </w:t>
      </w:r>
      <w:r w:rsidR="00744E7B" w:rsidRPr="00FC29A4">
        <w:rPr>
          <w:color w:val="FF0000"/>
          <w:sz w:val="28"/>
          <w:szCs w:val="28"/>
        </w:rPr>
        <w:t>зонами</w:t>
      </w:r>
      <w:r w:rsidRPr="00FC29A4">
        <w:rPr>
          <w:color w:val="FF0000"/>
          <w:sz w:val="28"/>
          <w:szCs w:val="28"/>
        </w:rPr>
        <w:t>.</w:t>
      </w:r>
      <w:r w:rsidR="009861CE" w:rsidRPr="00FC29A4">
        <w:rPr>
          <w:color w:val="FF0000"/>
          <w:sz w:val="28"/>
          <w:szCs w:val="28"/>
        </w:rPr>
        <w:t xml:space="preserve"> </w:t>
      </w:r>
      <w:r w:rsidRPr="00FC29A4">
        <w:rPr>
          <w:color w:val="FF0000"/>
          <w:sz w:val="28"/>
          <w:szCs w:val="28"/>
        </w:rPr>
        <w:t>Распределители</w:t>
      </w:r>
      <w:r w:rsidR="009861CE" w:rsidRPr="00FC29A4">
        <w:rPr>
          <w:color w:val="FF0000"/>
          <w:sz w:val="28"/>
          <w:szCs w:val="28"/>
        </w:rPr>
        <w:t xml:space="preserve"> </w:t>
      </w:r>
      <w:r w:rsidRPr="00FC29A4">
        <w:rPr>
          <w:color w:val="FF0000"/>
          <w:sz w:val="28"/>
          <w:szCs w:val="28"/>
        </w:rPr>
        <w:lastRenderedPageBreak/>
        <w:t>реагентов</w:t>
      </w:r>
      <w:r w:rsidR="009861CE" w:rsidRPr="00FC29A4">
        <w:rPr>
          <w:color w:val="FF0000"/>
          <w:sz w:val="28"/>
          <w:szCs w:val="28"/>
        </w:rPr>
        <w:t xml:space="preserve"> </w:t>
      </w:r>
      <w:r w:rsidRPr="00FC29A4">
        <w:rPr>
          <w:color w:val="FF0000"/>
          <w:sz w:val="28"/>
          <w:szCs w:val="28"/>
        </w:rPr>
        <w:t>должны</w:t>
      </w:r>
      <w:r w:rsidR="009861CE" w:rsidRPr="00FC29A4">
        <w:rPr>
          <w:color w:val="FF0000"/>
          <w:sz w:val="28"/>
          <w:szCs w:val="28"/>
        </w:rPr>
        <w:t xml:space="preserve"> </w:t>
      </w:r>
      <w:r w:rsidRPr="00FC29A4">
        <w:rPr>
          <w:color w:val="FF0000"/>
          <w:sz w:val="28"/>
          <w:szCs w:val="28"/>
        </w:rPr>
        <w:t>быть</w:t>
      </w:r>
      <w:r w:rsidR="009861CE" w:rsidRPr="00FC29A4">
        <w:rPr>
          <w:color w:val="FF0000"/>
          <w:sz w:val="28"/>
          <w:szCs w:val="28"/>
        </w:rPr>
        <w:t xml:space="preserve"> </w:t>
      </w:r>
      <w:r w:rsidRPr="00FC29A4">
        <w:rPr>
          <w:color w:val="FF0000"/>
          <w:sz w:val="28"/>
          <w:szCs w:val="28"/>
        </w:rPr>
        <w:t>доступны</w:t>
      </w:r>
      <w:r w:rsidR="00A604BF" w:rsidRPr="00FC29A4">
        <w:rPr>
          <w:color w:val="FF0000"/>
          <w:sz w:val="28"/>
          <w:szCs w:val="28"/>
        </w:rPr>
        <w:t>ми</w:t>
      </w:r>
      <w:r w:rsidR="009861CE" w:rsidRPr="00FC29A4">
        <w:rPr>
          <w:color w:val="FF0000"/>
          <w:sz w:val="28"/>
          <w:szCs w:val="28"/>
        </w:rPr>
        <w:t xml:space="preserve"> </w:t>
      </w:r>
      <w:r w:rsidRPr="00FC29A4">
        <w:rPr>
          <w:color w:val="FF0000"/>
          <w:sz w:val="28"/>
          <w:szCs w:val="28"/>
        </w:rPr>
        <w:t>для</w:t>
      </w:r>
      <w:r w:rsidR="009861CE" w:rsidRPr="00FC29A4">
        <w:rPr>
          <w:color w:val="FF0000"/>
          <w:sz w:val="28"/>
          <w:szCs w:val="28"/>
        </w:rPr>
        <w:t xml:space="preserve"> </w:t>
      </w:r>
      <w:r w:rsidRPr="00FC29A4">
        <w:rPr>
          <w:color w:val="FF0000"/>
          <w:sz w:val="28"/>
          <w:szCs w:val="28"/>
        </w:rPr>
        <w:t>прочистки</w:t>
      </w:r>
      <w:r w:rsidR="009861CE" w:rsidRPr="00FC29A4">
        <w:rPr>
          <w:color w:val="FF0000"/>
          <w:sz w:val="28"/>
          <w:szCs w:val="28"/>
        </w:rPr>
        <w:t xml:space="preserve"> </w:t>
      </w:r>
      <w:r w:rsidRPr="00FC29A4">
        <w:rPr>
          <w:color w:val="FF0000"/>
          <w:sz w:val="28"/>
          <w:szCs w:val="28"/>
        </w:rPr>
        <w:t>и</w:t>
      </w:r>
      <w:r w:rsidR="009861CE" w:rsidRPr="00FC29A4">
        <w:rPr>
          <w:color w:val="FF0000"/>
          <w:sz w:val="28"/>
          <w:szCs w:val="28"/>
        </w:rPr>
        <w:t xml:space="preserve"> </w:t>
      </w:r>
      <w:r w:rsidRPr="00FC29A4">
        <w:rPr>
          <w:color w:val="FF0000"/>
          <w:sz w:val="28"/>
          <w:szCs w:val="28"/>
        </w:rPr>
        <w:t>промывки</w:t>
      </w:r>
      <w:r w:rsidR="009861CE" w:rsidRPr="00FC29A4">
        <w:rPr>
          <w:color w:val="FF0000"/>
          <w:sz w:val="28"/>
          <w:szCs w:val="28"/>
        </w:rPr>
        <w:t xml:space="preserve"> </w:t>
      </w:r>
      <w:r w:rsidRPr="00FC29A4">
        <w:rPr>
          <w:color w:val="FF0000"/>
          <w:sz w:val="28"/>
          <w:szCs w:val="28"/>
        </w:rPr>
        <w:t>без</w:t>
      </w:r>
      <w:r w:rsidR="009861CE" w:rsidRPr="00FC29A4">
        <w:rPr>
          <w:color w:val="FF0000"/>
          <w:sz w:val="28"/>
          <w:szCs w:val="28"/>
        </w:rPr>
        <w:t xml:space="preserve"> </w:t>
      </w:r>
      <w:r w:rsidRPr="00FC29A4">
        <w:rPr>
          <w:color w:val="FF0000"/>
          <w:sz w:val="28"/>
          <w:szCs w:val="28"/>
        </w:rPr>
        <w:t>прекращения</w:t>
      </w:r>
      <w:r w:rsidR="009861CE" w:rsidRPr="00FC29A4">
        <w:rPr>
          <w:color w:val="FF0000"/>
          <w:sz w:val="28"/>
          <w:szCs w:val="28"/>
        </w:rPr>
        <w:t xml:space="preserve"> </w:t>
      </w:r>
      <w:r w:rsidRPr="00FC29A4">
        <w:rPr>
          <w:color w:val="FF0000"/>
          <w:sz w:val="28"/>
          <w:szCs w:val="28"/>
        </w:rPr>
        <w:t>процесса</w:t>
      </w:r>
      <w:r w:rsidR="009861CE" w:rsidRPr="00FC29A4">
        <w:rPr>
          <w:color w:val="FF0000"/>
          <w:sz w:val="28"/>
          <w:szCs w:val="28"/>
        </w:rPr>
        <w:t xml:space="preserve"> </w:t>
      </w:r>
      <w:r w:rsidRPr="00FC29A4">
        <w:rPr>
          <w:color w:val="FF0000"/>
          <w:sz w:val="28"/>
          <w:szCs w:val="28"/>
        </w:rPr>
        <w:t>обработки</w:t>
      </w:r>
      <w:r w:rsidR="009861CE" w:rsidRPr="00FC29A4">
        <w:rPr>
          <w:color w:val="FF0000"/>
          <w:sz w:val="28"/>
          <w:szCs w:val="28"/>
        </w:rPr>
        <w:t xml:space="preserve"> </w:t>
      </w:r>
      <w:r w:rsidRPr="00FC29A4">
        <w:rPr>
          <w:color w:val="FF0000"/>
          <w:sz w:val="28"/>
          <w:szCs w:val="28"/>
        </w:rPr>
        <w:t>воды.</w:t>
      </w:r>
      <w:r w:rsidR="009861CE" w:rsidRPr="00FC29A4">
        <w:rPr>
          <w:color w:val="FF0000"/>
          <w:sz w:val="28"/>
          <w:szCs w:val="28"/>
        </w:rPr>
        <w:t xml:space="preserve"> </w:t>
      </w:r>
      <w:r w:rsidRPr="00FC29A4">
        <w:rPr>
          <w:color w:val="FF0000"/>
          <w:sz w:val="28"/>
          <w:szCs w:val="28"/>
        </w:rPr>
        <w:t>Потерю</w:t>
      </w:r>
      <w:r w:rsidR="009861CE" w:rsidRPr="00FC29A4">
        <w:rPr>
          <w:color w:val="FF0000"/>
          <w:sz w:val="28"/>
          <w:szCs w:val="28"/>
        </w:rPr>
        <w:t xml:space="preserve"> </w:t>
      </w:r>
      <w:r w:rsidRPr="00FC29A4">
        <w:rPr>
          <w:color w:val="FF0000"/>
          <w:sz w:val="28"/>
          <w:szCs w:val="28"/>
        </w:rPr>
        <w:t>напора</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трубопроводе</w:t>
      </w:r>
      <w:r w:rsidR="009861CE" w:rsidRPr="00FC29A4">
        <w:rPr>
          <w:color w:val="FF0000"/>
          <w:sz w:val="28"/>
          <w:szCs w:val="28"/>
        </w:rPr>
        <w:t xml:space="preserve"> </w:t>
      </w:r>
      <w:r w:rsidRPr="00FC29A4">
        <w:rPr>
          <w:color w:val="FF0000"/>
          <w:sz w:val="28"/>
          <w:szCs w:val="28"/>
        </w:rPr>
        <w:t>при</w:t>
      </w:r>
      <w:r w:rsidR="009861CE" w:rsidRPr="00FC29A4">
        <w:rPr>
          <w:color w:val="FF0000"/>
          <w:sz w:val="28"/>
          <w:szCs w:val="28"/>
        </w:rPr>
        <w:t xml:space="preserve"> </w:t>
      </w:r>
      <w:r w:rsidRPr="00FC29A4">
        <w:rPr>
          <w:color w:val="FF0000"/>
          <w:sz w:val="28"/>
          <w:szCs w:val="28"/>
        </w:rPr>
        <w:t>установке</w:t>
      </w:r>
      <w:r w:rsidR="009861CE" w:rsidRPr="00FC29A4">
        <w:rPr>
          <w:color w:val="FF0000"/>
          <w:sz w:val="28"/>
          <w:szCs w:val="28"/>
        </w:rPr>
        <w:t xml:space="preserve"> </w:t>
      </w:r>
      <w:r w:rsidRPr="00FC29A4">
        <w:rPr>
          <w:color w:val="FF0000"/>
          <w:sz w:val="28"/>
          <w:szCs w:val="28"/>
        </w:rPr>
        <w:t>трубчатого</w:t>
      </w:r>
      <w:r w:rsidR="009861CE" w:rsidRPr="00FC29A4">
        <w:rPr>
          <w:color w:val="FF0000"/>
          <w:sz w:val="28"/>
          <w:szCs w:val="28"/>
        </w:rPr>
        <w:t xml:space="preserve"> </w:t>
      </w:r>
      <w:r w:rsidRPr="00FC29A4">
        <w:rPr>
          <w:color w:val="FF0000"/>
          <w:sz w:val="28"/>
          <w:szCs w:val="28"/>
        </w:rPr>
        <w:t>распределителя</w:t>
      </w:r>
      <w:r w:rsidR="009861CE" w:rsidRPr="00FC29A4">
        <w:rPr>
          <w:color w:val="FF0000"/>
          <w:sz w:val="28"/>
          <w:szCs w:val="28"/>
        </w:rPr>
        <w:t xml:space="preserve"> </w:t>
      </w:r>
      <w:r w:rsidRPr="00FC29A4">
        <w:rPr>
          <w:color w:val="FF0000"/>
          <w:sz w:val="28"/>
          <w:szCs w:val="28"/>
        </w:rPr>
        <w:t>следует</w:t>
      </w:r>
      <w:r w:rsidR="009861CE" w:rsidRPr="00FC29A4">
        <w:rPr>
          <w:color w:val="FF0000"/>
          <w:sz w:val="28"/>
          <w:szCs w:val="28"/>
        </w:rPr>
        <w:t xml:space="preserve"> </w:t>
      </w:r>
      <w:r w:rsidRPr="00FC29A4">
        <w:rPr>
          <w:color w:val="FF0000"/>
          <w:sz w:val="28"/>
          <w:szCs w:val="28"/>
        </w:rPr>
        <w:t>принимать</w:t>
      </w:r>
      <w:r w:rsidR="009861CE" w:rsidRPr="00FC29A4">
        <w:rPr>
          <w:color w:val="FF0000"/>
          <w:sz w:val="28"/>
          <w:szCs w:val="28"/>
        </w:rPr>
        <w:t xml:space="preserve"> </w:t>
      </w:r>
      <w:r w:rsidRPr="00FC29A4">
        <w:rPr>
          <w:color w:val="FF0000"/>
          <w:sz w:val="28"/>
          <w:szCs w:val="28"/>
        </w:rPr>
        <w:t>0,1</w:t>
      </w:r>
      <w:r w:rsidR="00744E7B" w:rsidRPr="00FC29A4">
        <w:rPr>
          <w:color w:val="FF0000"/>
          <w:sz w:val="28"/>
          <w:szCs w:val="28"/>
        </w:rPr>
        <w:t>÷</w:t>
      </w:r>
      <w:r w:rsidRPr="00FC29A4">
        <w:rPr>
          <w:color w:val="FF0000"/>
          <w:sz w:val="28"/>
          <w:szCs w:val="28"/>
        </w:rPr>
        <w:t>0,</w:t>
      </w:r>
      <w:r w:rsidR="00A31BBB" w:rsidRPr="00FC29A4">
        <w:rPr>
          <w:color w:val="FF0000"/>
          <w:sz w:val="28"/>
          <w:szCs w:val="28"/>
        </w:rPr>
        <w:t>2</w:t>
      </w:r>
      <w:r w:rsidR="009861CE" w:rsidRPr="00FC29A4">
        <w:rPr>
          <w:color w:val="FF0000"/>
          <w:sz w:val="28"/>
          <w:szCs w:val="28"/>
        </w:rPr>
        <w:t xml:space="preserve"> </w:t>
      </w:r>
      <w:bookmarkStart w:id="108" w:name="OCRUncertain700"/>
      <w:r w:rsidRPr="00FC29A4">
        <w:rPr>
          <w:color w:val="FF0000"/>
          <w:sz w:val="28"/>
          <w:szCs w:val="28"/>
        </w:rPr>
        <w:t>м,</w:t>
      </w:r>
      <w:r w:rsidR="009861CE" w:rsidRPr="00FC29A4">
        <w:rPr>
          <w:color w:val="FF0000"/>
          <w:sz w:val="28"/>
          <w:szCs w:val="28"/>
        </w:rPr>
        <w:t xml:space="preserve"> </w:t>
      </w:r>
      <w:bookmarkEnd w:id="108"/>
      <w:r w:rsidRPr="00FC29A4">
        <w:rPr>
          <w:color w:val="FF0000"/>
          <w:sz w:val="28"/>
          <w:szCs w:val="28"/>
        </w:rPr>
        <w:t>при</w:t>
      </w:r>
      <w:r w:rsidR="009861CE" w:rsidRPr="00FC29A4">
        <w:rPr>
          <w:color w:val="FF0000"/>
          <w:sz w:val="28"/>
          <w:szCs w:val="28"/>
        </w:rPr>
        <w:t xml:space="preserve"> </w:t>
      </w:r>
      <w:r w:rsidRPr="00FC29A4">
        <w:rPr>
          <w:color w:val="FF0000"/>
          <w:sz w:val="28"/>
          <w:szCs w:val="28"/>
        </w:rPr>
        <w:t>установке</w:t>
      </w:r>
      <w:r w:rsidR="009861CE" w:rsidRPr="00FC29A4">
        <w:rPr>
          <w:color w:val="FF0000"/>
          <w:sz w:val="28"/>
          <w:szCs w:val="28"/>
        </w:rPr>
        <w:t xml:space="preserve"> </w:t>
      </w:r>
      <w:r w:rsidRPr="00FC29A4">
        <w:rPr>
          <w:color w:val="FF0000"/>
          <w:sz w:val="28"/>
          <w:szCs w:val="28"/>
        </w:rPr>
        <w:t>вставки</w:t>
      </w:r>
      <w:r w:rsidR="009861CE" w:rsidRPr="00FC29A4">
        <w:rPr>
          <w:color w:val="FF0000"/>
          <w:sz w:val="28"/>
          <w:szCs w:val="28"/>
        </w:rPr>
        <w:t xml:space="preserve"> </w:t>
      </w:r>
      <w:r w:rsidRPr="00FC29A4">
        <w:rPr>
          <w:color w:val="FF0000"/>
          <w:sz w:val="28"/>
          <w:szCs w:val="28"/>
        </w:rPr>
        <w:t>–</w:t>
      </w:r>
      <w:r w:rsidR="009861CE" w:rsidRPr="00FC29A4">
        <w:rPr>
          <w:color w:val="FF0000"/>
          <w:sz w:val="28"/>
          <w:szCs w:val="28"/>
        </w:rPr>
        <w:t xml:space="preserve"> </w:t>
      </w:r>
      <w:r w:rsidRPr="00FC29A4">
        <w:rPr>
          <w:color w:val="FF0000"/>
          <w:sz w:val="28"/>
          <w:szCs w:val="28"/>
        </w:rPr>
        <w:t>0,2</w:t>
      </w:r>
      <w:r w:rsidR="00744E7B" w:rsidRPr="00FC29A4">
        <w:rPr>
          <w:color w:val="FF0000"/>
          <w:sz w:val="28"/>
          <w:szCs w:val="28"/>
        </w:rPr>
        <w:t>÷</w:t>
      </w:r>
      <w:r w:rsidRPr="00FC29A4">
        <w:rPr>
          <w:color w:val="FF0000"/>
          <w:sz w:val="28"/>
          <w:szCs w:val="28"/>
        </w:rPr>
        <w:t>0,</w:t>
      </w:r>
      <w:r w:rsidR="00A31BBB" w:rsidRPr="00FC29A4">
        <w:rPr>
          <w:color w:val="FF0000"/>
          <w:sz w:val="28"/>
          <w:szCs w:val="28"/>
        </w:rPr>
        <w:t>3</w:t>
      </w:r>
      <w:r w:rsidR="009861CE" w:rsidRPr="00FC29A4">
        <w:rPr>
          <w:color w:val="FF0000"/>
          <w:sz w:val="28"/>
          <w:szCs w:val="28"/>
        </w:rPr>
        <w:t xml:space="preserve"> </w:t>
      </w:r>
      <w:r w:rsidRPr="00FC29A4">
        <w:rPr>
          <w:color w:val="FF0000"/>
          <w:sz w:val="28"/>
          <w:szCs w:val="28"/>
        </w:rPr>
        <w:t>м.</w:t>
      </w:r>
    </w:p>
    <w:p w14:paraId="60438CAD" w14:textId="33531960" w:rsidR="00412DAE" w:rsidRPr="00FC29A4" w:rsidRDefault="00F26779" w:rsidP="00412DAE">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34</w:t>
      </w:r>
      <w:r w:rsidRPr="00FC29A4">
        <w:rPr>
          <w:bCs/>
          <w:noProof/>
          <w:color w:val="FF0000"/>
          <w:sz w:val="28"/>
          <w:szCs w:val="28"/>
        </w:rPr>
        <w:fldChar w:fldCharType="end"/>
      </w:r>
      <w:r w:rsidR="009861CE" w:rsidRPr="00FC29A4">
        <w:rPr>
          <w:b/>
          <w:bCs/>
          <w:color w:val="FF0000"/>
          <w:sz w:val="28"/>
          <w:szCs w:val="28"/>
        </w:rPr>
        <w:t xml:space="preserve"> </w:t>
      </w:r>
      <w:r w:rsidR="00D211CA" w:rsidRPr="00FC29A4">
        <w:rPr>
          <w:color w:val="FF0000"/>
          <w:sz w:val="28"/>
          <w:szCs w:val="28"/>
        </w:rPr>
        <w:t>Смешение</w:t>
      </w:r>
      <w:r w:rsidR="009861CE" w:rsidRPr="00FC29A4">
        <w:rPr>
          <w:color w:val="FF0000"/>
          <w:sz w:val="28"/>
          <w:szCs w:val="28"/>
        </w:rPr>
        <w:t xml:space="preserve"> </w:t>
      </w:r>
      <w:r w:rsidR="00D211CA" w:rsidRPr="00FC29A4">
        <w:rPr>
          <w:color w:val="FF0000"/>
          <w:sz w:val="28"/>
          <w:szCs w:val="28"/>
        </w:rPr>
        <w:t>реагентов</w:t>
      </w:r>
      <w:r w:rsidR="009861CE" w:rsidRPr="00FC29A4">
        <w:rPr>
          <w:color w:val="FF0000"/>
          <w:sz w:val="28"/>
          <w:szCs w:val="28"/>
        </w:rPr>
        <w:t xml:space="preserve"> </w:t>
      </w:r>
      <w:r w:rsidR="00D211CA" w:rsidRPr="00FC29A4">
        <w:rPr>
          <w:color w:val="FF0000"/>
          <w:sz w:val="28"/>
          <w:szCs w:val="28"/>
        </w:rPr>
        <w:t>с</w:t>
      </w:r>
      <w:r w:rsidR="009861CE" w:rsidRPr="00FC29A4">
        <w:rPr>
          <w:color w:val="FF0000"/>
          <w:sz w:val="28"/>
          <w:szCs w:val="28"/>
        </w:rPr>
        <w:t xml:space="preserve"> </w:t>
      </w:r>
      <w:r w:rsidR="00D211CA" w:rsidRPr="00FC29A4">
        <w:rPr>
          <w:color w:val="FF0000"/>
          <w:sz w:val="28"/>
          <w:szCs w:val="28"/>
        </w:rPr>
        <w:t>водой</w:t>
      </w:r>
      <w:r w:rsidR="009861CE" w:rsidRPr="00FC29A4">
        <w:rPr>
          <w:color w:val="FF0000"/>
          <w:sz w:val="28"/>
          <w:szCs w:val="28"/>
        </w:rPr>
        <w:t xml:space="preserve"> </w:t>
      </w:r>
      <w:r w:rsidR="00D211CA" w:rsidRPr="00FC29A4">
        <w:rPr>
          <w:color w:val="FF0000"/>
          <w:sz w:val="28"/>
          <w:szCs w:val="28"/>
        </w:rPr>
        <w:t>следует</w:t>
      </w:r>
      <w:r w:rsidR="009861CE" w:rsidRPr="00FC29A4">
        <w:rPr>
          <w:color w:val="FF0000"/>
          <w:sz w:val="28"/>
          <w:szCs w:val="28"/>
        </w:rPr>
        <w:t xml:space="preserve"> </w:t>
      </w:r>
      <w:r w:rsidR="00D211CA" w:rsidRPr="00FC29A4">
        <w:rPr>
          <w:color w:val="FF0000"/>
          <w:sz w:val="28"/>
          <w:szCs w:val="28"/>
        </w:rPr>
        <w:t>предусматривать</w:t>
      </w:r>
      <w:r w:rsidR="009861CE" w:rsidRPr="00FC29A4">
        <w:rPr>
          <w:color w:val="FF0000"/>
          <w:sz w:val="28"/>
          <w:szCs w:val="28"/>
        </w:rPr>
        <w:t xml:space="preserve"> </w:t>
      </w:r>
      <w:r w:rsidR="00D211CA" w:rsidRPr="00FC29A4">
        <w:rPr>
          <w:color w:val="FF0000"/>
          <w:sz w:val="28"/>
          <w:szCs w:val="28"/>
        </w:rPr>
        <w:t>в</w:t>
      </w:r>
      <w:r w:rsidR="009861CE" w:rsidRPr="00FC29A4">
        <w:rPr>
          <w:color w:val="FF0000"/>
          <w:sz w:val="28"/>
          <w:szCs w:val="28"/>
        </w:rPr>
        <w:t xml:space="preserve"> </w:t>
      </w:r>
      <w:r w:rsidR="00D211CA" w:rsidRPr="00FC29A4">
        <w:rPr>
          <w:color w:val="FF0000"/>
          <w:sz w:val="28"/>
          <w:szCs w:val="28"/>
        </w:rPr>
        <w:t>смесителях</w:t>
      </w:r>
      <w:r w:rsidR="009861CE" w:rsidRPr="00FC29A4">
        <w:rPr>
          <w:color w:val="FF0000"/>
          <w:sz w:val="28"/>
          <w:szCs w:val="28"/>
        </w:rPr>
        <w:t xml:space="preserve"> </w:t>
      </w:r>
      <w:r w:rsidR="00D211CA" w:rsidRPr="00FC29A4">
        <w:rPr>
          <w:color w:val="FF0000"/>
          <w:sz w:val="28"/>
          <w:szCs w:val="28"/>
        </w:rPr>
        <w:t>гидравлического</w:t>
      </w:r>
      <w:r w:rsidR="009861CE" w:rsidRPr="00FC29A4">
        <w:rPr>
          <w:color w:val="FF0000"/>
          <w:sz w:val="28"/>
          <w:szCs w:val="28"/>
        </w:rPr>
        <w:t xml:space="preserve"> </w:t>
      </w:r>
      <w:r w:rsidR="00D211CA" w:rsidRPr="00FC29A4">
        <w:rPr>
          <w:color w:val="FF0000"/>
          <w:sz w:val="28"/>
          <w:szCs w:val="28"/>
        </w:rPr>
        <w:t>(вихревых,</w:t>
      </w:r>
      <w:r w:rsidR="009861CE" w:rsidRPr="00FC29A4">
        <w:rPr>
          <w:color w:val="FF0000"/>
          <w:sz w:val="28"/>
          <w:szCs w:val="28"/>
        </w:rPr>
        <w:t xml:space="preserve"> </w:t>
      </w:r>
      <w:r w:rsidR="00D211CA" w:rsidRPr="00FC29A4">
        <w:rPr>
          <w:color w:val="FF0000"/>
          <w:sz w:val="28"/>
          <w:szCs w:val="28"/>
        </w:rPr>
        <w:t>перегородчатых)</w:t>
      </w:r>
      <w:r w:rsidR="009861CE" w:rsidRPr="00FC29A4">
        <w:rPr>
          <w:color w:val="FF0000"/>
          <w:sz w:val="28"/>
          <w:szCs w:val="28"/>
        </w:rPr>
        <w:t xml:space="preserve"> </w:t>
      </w:r>
      <w:r w:rsidR="00D211CA" w:rsidRPr="00FC29A4">
        <w:rPr>
          <w:color w:val="FF0000"/>
          <w:sz w:val="28"/>
          <w:szCs w:val="28"/>
        </w:rPr>
        <w:t>и</w:t>
      </w:r>
      <w:r w:rsidR="009861CE" w:rsidRPr="00FC29A4">
        <w:rPr>
          <w:color w:val="FF0000"/>
          <w:sz w:val="28"/>
          <w:szCs w:val="28"/>
        </w:rPr>
        <w:t xml:space="preserve"> </w:t>
      </w:r>
      <w:r w:rsidR="00D211CA" w:rsidRPr="00FC29A4">
        <w:rPr>
          <w:color w:val="FF0000"/>
          <w:sz w:val="28"/>
          <w:szCs w:val="28"/>
        </w:rPr>
        <w:t>механического</w:t>
      </w:r>
      <w:r w:rsidR="009861CE" w:rsidRPr="00FC29A4">
        <w:rPr>
          <w:color w:val="FF0000"/>
          <w:sz w:val="28"/>
          <w:szCs w:val="28"/>
        </w:rPr>
        <w:t xml:space="preserve"> </w:t>
      </w:r>
      <w:r w:rsidR="00A879FE" w:rsidRPr="00FC29A4">
        <w:rPr>
          <w:color w:val="FF0000"/>
          <w:sz w:val="28"/>
          <w:szCs w:val="28"/>
        </w:rPr>
        <w:t>типов,</w:t>
      </w:r>
      <w:r w:rsidR="009861CE" w:rsidRPr="00FC29A4">
        <w:rPr>
          <w:color w:val="FF0000"/>
          <w:sz w:val="28"/>
          <w:szCs w:val="28"/>
        </w:rPr>
        <w:t xml:space="preserve"> </w:t>
      </w:r>
      <w:r w:rsidR="00A879FE" w:rsidRPr="00FC29A4">
        <w:rPr>
          <w:color w:val="FF0000"/>
          <w:sz w:val="28"/>
          <w:szCs w:val="28"/>
        </w:rPr>
        <w:t>оборудованных</w:t>
      </w:r>
      <w:r w:rsidR="009861CE" w:rsidRPr="00FC29A4">
        <w:rPr>
          <w:color w:val="FF0000"/>
          <w:sz w:val="28"/>
          <w:szCs w:val="28"/>
        </w:rPr>
        <w:t xml:space="preserve"> </w:t>
      </w:r>
      <w:r w:rsidR="00A879FE" w:rsidRPr="00FC29A4">
        <w:rPr>
          <w:color w:val="FF0000"/>
          <w:sz w:val="28"/>
          <w:szCs w:val="28"/>
        </w:rPr>
        <w:t>мешалками.</w:t>
      </w:r>
    </w:p>
    <w:p w14:paraId="1A78B44C" w14:textId="574A48E0" w:rsidR="00B74D28" w:rsidRPr="00FC29A4" w:rsidRDefault="00F26779"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35</w:t>
      </w:r>
      <w:r w:rsidRPr="00FC29A4">
        <w:rPr>
          <w:bCs/>
          <w:noProof/>
          <w:color w:val="FF0000"/>
          <w:sz w:val="28"/>
          <w:szCs w:val="28"/>
        </w:rPr>
        <w:fldChar w:fldCharType="end"/>
      </w:r>
      <w:r w:rsidR="009861CE" w:rsidRPr="00FC29A4">
        <w:rPr>
          <w:color w:val="FF0000"/>
          <w:sz w:val="28"/>
          <w:szCs w:val="28"/>
        </w:rPr>
        <w:t xml:space="preserve"> </w:t>
      </w:r>
      <w:r w:rsidR="00B74D28" w:rsidRPr="00FC29A4">
        <w:rPr>
          <w:color w:val="FF0000"/>
          <w:sz w:val="28"/>
          <w:szCs w:val="28"/>
        </w:rPr>
        <w:t>Число</w:t>
      </w:r>
      <w:r w:rsidR="009861CE" w:rsidRPr="00FC29A4">
        <w:rPr>
          <w:color w:val="FF0000"/>
          <w:sz w:val="28"/>
          <w:szCs w:val="28"/>
        </w:rPr>
        <w:t xml:space="preserve"> </w:t>
      </w:r>
      <w:r w:rsidR="00B74D28" w:rsidRPr="00FC29A4">
        <w:rPr>
          <w:color w:val="FF0000"/>
          <w:sz w:val="28"/>
          <w:szCs w:val="28"/>
        </w:rPr>
        <w:t>смесителей</w:t>
      </w:r>
      <w:r w:rsidR="009861CE" w:rsidRPr="00FC29A4">
        <w:rPr>
          <w:color w:val="FF0000"/>
          <w:sz w:val="28"/>
          <w:szCs w:val="28"/>
        </w:rPr>
        <w:t xml:space="preserve"> </w:t>
      </w:r>
      <w:r w:rsidR="00B74D28" w:rsidRPr="00FC29A4">
        <w:rPr>
          <w:color w:val="FF0000"/>
          <w:sz w:val="28"/>
          <w:szCs w:val="28"/>
        </w:rPr>
        <w:t>(секций)</w:t>
      </w:r>
      <w:r w:rsidR="009861CE" w:rsidRPr="00FC29A4">
        <w:rPr>
          <w:color w:val="FF0000"/>
          <w:sz w:val="28"/>
          <w:szCs w:val="28"/>
        </w:rPr>
        <w:t xml:space="preserve"> </w:t>
      </w:r>
      <w:r w:rsidR="00B74D28" w:rsidRPr="00FC29A4">
        <w:rPr>
          <w:color w:val="FF0000"/>
          <w:sz w:val="28"/>
          <w:szCs w:val="28"/>
        </w:rPr>
        <w:t>следует</w:t>
      </w:r>
      <w:r w:rsidR="009861CE" w:rsidRPr="00FC29A4">
        <w:rPr>
          <w:color w:val="FF0000"/>
          <w:sz w:val="28"/>
          <w:szCs w:val="28"/>
        </w:rPr>
        <w:t xml:space="preserve"> </w:t>
      </w:r>
      <w:r w:rsidR="00B74D28" w:rsidRPr="00FC29A4">
        <w:rPr>
          <w:color w:val="FF0000"/>
          <w:sz w:val="28"/>
          <w:szCs w:val="28"/>
        </w:rPr>
        <w:t>принимать</w:t>
      </w:r>
      <w:r w:rsidR="009861CE" w:rsidRPr="00FC29A4">
        <w:rPr>
          <w:color w:val="FF0000"/>
          <w:sz w:val="28"/>
          <w:szCs w:val="28"/>
        </w:rPr>
        <w:t xml:space="preserve"> </w:t>
      </w:r>
      <w:r w:rsidR="00B74D28" w:rsidRPr="00FC29A4">
        <w:rPr>
          <w:color w:val="FF0000"/>
          <w:sz w:val="28"/>
          <w:szCs w:val="28"/>
        </w:rPr>
        <w:t>не</w:t>
      </w:r>
      <w:r w:rsidR="009861CE" w:rsidRPr="00FC29A4">
        <w:rPr>
          <w:color w:val="FF0000"/>
          <w:sz w:val="28"/>
          <w:szCs w:val="28"/>
        </w:rPr>
        <w:t xml:space="preserve"> </w:t>
      </w:r>
      <w:r w:rsidR="00B74D28" w:rsidRPr="00FC29A4">
        <w:rPr>
          <w:color w:val="FF0000"/>
          <w:sz w:val="28"/>
          <w:szCs w:val="28"/>
        </w:rPr>
        <w:t>менее</w:t>
      </w:r>
      <w:r w:rsidR="009861CE" w:rsidRPr="00FC29A4">
        <w:rPr>
          <w:color w:val="FF0000"/>
          <w:sz w:val="28"/>
          <w:szCs w:val="28"/>
        </w:rPr>
        <w:t xml:space="preserve"> </w:t>
      </w:r>
      <w:r w:rsidR="00B74D28" w:rsidRPr="00FC29A4">
        <w:rPr>
          <w:color w:val="FF0000"/>
          <w:sz w:val="28"/>
          <w:szCs w:val="28"/>
        </w:rPr>
        <w:t>двух</w:t>
      </w:r>
      <w:r w:rsidR="009861CE" w:rsidRPr="00FC29A4">
        <w:rPr>
          <w:color w:val="FF0000"/>
          <w:sz w:val="28"/>
          <w:szCs w:val="28"/>
        </w:rPr>
        <w:t xml:space="preserve"> </w:t>
      </w:r>
      <w:r w:rsidR="00B74D28" w:rsidRPr="00FC29A4">
        <w:rPr>
          <w:color w:val="FF0000"/>
          <w:sz w:val="28"/>
          <w:szCs w:val="28"/>
        </w:rPr>
        <w:t>с</w:t>
      </w:r>
      <w:r w:rsidR="009861CE" w:rsidRPr="00FC29A4">
        <w:rPr>
          <w:color w:val="FF0000"/>
          <w:sz w:val="28"/>
          <w:szCs w:val="28"/>
        </w:rPr>
        <w:t xml:space="preserve"> </w:t>
      </w:r>
      <w:r w:rsidR="00B74D28" w:rsidRPr="00FC29A4">
        <w:rPr>
          <w:color w:val="FF0000"/>
          <w:sz w:val="28"/>
          <w:szCs w:val="28"/>
        </w:rPr>
        <w:t>возможностью</w:t>
      </w:r>
      <w:r w:rsidR="009861CE" w:rsidRPr="00FC29A4">
        <w:rPr>
          <w:color w:val="FF0000"/>
          <w:sz w:val="28"/>
          <w:szCs w:val="28"/>
        </w:rPr>
        <w:t xml:space="preserve"> </w:t>
      </w:r>
      <w:r w:rsidR="00B74D28" w:rsidRPr="00FC29A4">
        <w:rPr>
          <w:color w:val="FF0000"/>
          <w:sz w:val="28"/>
          <w:szCs w:val="28"/>
        </w:rPr>
        <w:t>отключения</w:t>
      </w:r>
      <w:r w:rsidR="009861CE" w:rsidRPr="00FC29A4">
        <w:rPr>
          <w:color w:val="FF0000"/>
          <w:sz w:val="28"/>
          <w:szCs w:val="28"/>
        </w:rPr>
        <w:t xml:space="preserve"> </w:t>
      </w:r>
      <w:r w:rsidR="00B74D28" w:rsidRPr="00FC29A4">
        <w:rPr>
          <w:color w:val="FF0000"/>
          <w:sz w:val="28"/>
          <w:szCs w:val="28"/>
        </w:rPr>
        <w:t>их</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периоды</w:t>
      </w:r>
      <w:r w:rsidR="009861CE" w:rsidRPr="00FC29A4">
        <w:rPr>
          <w:color w:val="FF0000"/>
          <w:sz w:val="28"/>
          <w:szCs w:val="28"/>
        </w:rPr>
        <w:t xml:space="preserve"> </w:t>
      </w:r>
      <w:r w:rsidR="00B74D28" w:rsidRPr="00FC29A4">
        <w:rPr>
          <w:color w:val="FF0000"/>
          <w:sz w:val="28"/>
          <w:szCs w:val="28"/>
        </w:rPr>
        <w:t>интенсивного</w:t>
      </w:r>
      <w:r w:rsidR="009861CE" w:rsidRPr="00FC29A4">
        <w:rPr>
          <w:color w:val="FF0000"/>
          <w:sz w:val="28"/>
          <w:szCs w:val="28"/>
        </w:rPr>
        <w:t xml:space="preserve"> </w:t>
      </w:r>
      <w:bookmarkStart w:id="109" w:name="OCRUncertain701"/>
      <w:bookmarkEnd w:id="109"/>
      <w:r w:rsidR="00B74D28" w:rsidRPr="00FC29A4">
        <w:rPr>
          <w:color w:val="FF0000"/>
          <w:sz w:val="28"/>
          <w:szCs w:val="28"/>
        </w:rPr>
        <w:t>хлопьеобразования.</w:t>
      </w:r>
    </w:p>
    <w:p w14:paraId="23A98D38" w14:textId="184456D8" w:rsidR="00B74D28" w:rsidRPr="00FC29A4" w:rsidRDefault="00B74D28" w:rsidP="00E267D2">
      <w:pPr>
        <w:widowControl/>
        <w:spacing w:before="0" w:after="0"/>
        <w:rPr>
          <w:color w:val="FF0000"/>
          <w:sz w:val="28"/>
          <w:szCs w:val="28"/>
        </w:rPr>
      </w:pPr>
      <w:r w:rsidRPr="00FC29A4">
        <w:rPr>
          <w:color w:val="FF0000"/>
          <w:sz w:val="28"/>
          <w:szCs w:val="28"/>
        </w:rPr>
        <w:t>Резервные</w:t>
      </w:r>
      <w:r w:rsidR="009861CE" w:rsidRPr="00FC29A4">
        <w:rPr>
          <w:color w:val="FF0000"/>
          <w:sz w:val="28"/>
          <w:szCs w:val="28"/>
        </w:rPr>
        <w:t xml:space="preserve"> </w:t>
      </w:r>
      <w:r w:rsidRPr="00FC29A4">
        <w:rPr>
          <w:color w:val="FF0000"/>
          <w:sz w:val="28"/>
          <w:szCs w:val="28"/>
        </w:rPr>
        <w:t>смесители</w:t>
      </w:r>
      <w:r w:rsidR="009861CE" w:rsidRPr="00FC29A4">
        <w:rPr>
          <w:color w:val="FF0000"/>
          <w:sz w:val="28"/>
          <w:szCs w:val="28"/>
        </w:rPr>
        <w:t xml:space="preserve"> </w:t>
      </w:r>
      <w:r w:rsidRPr="00FC29A4">
        <w:rPr>
          <w:color w:val="FF0000"/>
          <w:sz w:val="28"/>
          <w:szCs w:val="28"/>
        </w:rPr>
        <w:t>(секции)</w:t>
      </w:r>
      <w:r w:rsidR="009861CE" w:rsidRPr="00FC29A4">
        <w:rPr>
          <w:color w:val="FF0000"/>
          <w:sz w:val="28"/>
          <w:szCs w:val="28"/>
        </w:rPr>
        <w:t xml:space="preserve"> </w:t>
      </w:r>
      <w:r w:rsidRPr="00FC29A4">
        <w:rPr>
          <w:color w:val="FF0000"/>
          <w:sz w:val="28"/>
          <w:szCs w:val="28"/>
        </w:rPr>
        <w:t>принимать</w:t>
      </w:r>
      <w:r w:rsidR="009861CE" w:rsidRPr="00FC29A4">
        <w:rPr>
          <w:color w:val="FF0000"/>
          <w:sz w:val="28"/>
          <w:szCs w:val="28"/>
        </w:rPr>
        <w:t xml:space="preserve"> </w:t>
      </w:r>
      <w:r w:rsidRPr="00FC29A4">
        <w:rPr>
          <w:color w:val="FF0000"/>
          <w:sz w:val="28"/>
          <w:szCs w:val="28"/>
        </w:rPr>
        <w:t>не</w:t>
      </w:r>
      <w:r w:rsidR="009861CE" w:rsidRPr="00FC29A4">
        <w:rPr>
          <w:color w:val="FF0000"/>
          <w:sz w:val="28"/>
          <w:szCs w:val="28"/>
        </w:rPr>
        <w:t xml:space="preserve"> </w:t>
      </w:r>
      <w:r w:rsidRPr="00FC29A4">
        <w:rPr>
          <w:color w:val="FF0000"/>
          <w:sz w:val="28"/>
          <w:szCs w:val="28"/>
        </w:rPr>
        <w:t>следует,</w:t>
      </w:r>
      <w:r w:rsidR="009861CE" w:rsidRPr="00FC29A4">
        <w:rPr>
          <w:color w:val="FF0000"/>
          <w:sz w:val="28"/>
          <w:szCs w:val="28"/>
        </w:rPr>
        <w:t xml:space="preserve"> </w:t>
      </w:r>
      <w:r w:rsidRPr="00FC29A4">
        <w:rPr>
          <w:color w:val="FF0000"/>
          <w:sz w:val="28"/>
          <w:szCs w:val="28"/>
        </w:rPr>
        <w:t>но</w:t>
      </w:r>
      <w:r w:rsidR="009861CE" w:rsidRPr="00FC29A4">
        <w:rPr>
          <w:color w:val="FF0000"/>
          <w:sz w:val="28"/>
          <w:szCs w:val="28"/>
        </w:rPr>
        <w:t xml:space="preserve"> </w:t>
      </w:r>
      <w:r w:rsidRPr="00FC29A4">
        <w:rPr>
          <w:color w:val="FF0000"/>
          <w:sz w:val="28"/>
          <w:szCs w:val="28"/>
        </w:rPr>
        <w:t>необходимо</w:t>
      </w:r>
      <w:r w:rsidR="009861CE" w:rsidRPr="00FC29A4">
        <w:rPr>
          <w:color w:val="FF0000"/>
          <w:sz w:val="28"/>
          <w:szCs w:val="28"/>
        </w:rPr>
        <w:t xml:space="preserve"> </w:t>
      </w:r>
      <w:r w:rsidRPr="00FC29A4">
        <w:rPr>
          <w:color w:val="FF0000"/>
          <w:sz w:val="28"/>
          <w:szCs w:val="28"/>
        </w:rPr>
        <w:t>предусматривать</w:t>
      </w:r>
      <w:r w:rsidR="009861CE" w:rsidRPr="00FC29A4">
        <w:rPr>
          <w:color w:val="FF0000"/>
          <w:sz w:val="28"/>
          <w:szCs w:val="28"/>
        </w:rPr>
        <w:t xml:space="preserve"> </w:t>
      </w:r>
      <w:r w:rsidRPr="00FC29A4">
        <w:rPr>
          <w:color w:val="FF0000"/>
          <w:sz w:val="28"/>
          <w:szCs w:val="28"/>
        </w:rPr>
        <w:t>обводной</w:t>
      </w:r>
      <w:r w:rsidR="009861CE" w:rsidRPr="00FC29A4">
        <w:rPr>
          <w:color w:val="FF0000"/>
          <w:sz w:val="28"/>
          <w:szCs w:val="28"/>
        </w:rPr>
        <w:t xml:space="preserve"> </w:t>
      </w:r>
      <w:r w:rsidRPr="00FC29A4">
        <w:rPr>
          <w:color w:val="FF0000"/>
          <w:sz w:val="28"/>
          <w:szCs w:val="28"/>
        </w:rPr>
        <w:t>трубопровод</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обход</w:t>
      </w:r>
      <w:r w:rsidR="009861CE" w:rsidRPr="00FC29A4">
        <w:rPr>
          <w:color w:val="FF0000"/>
          <w:sz w:val="28"/>
          <w:szCs w:val="28"/>
        </w:rPr>
        <w:t xml:space="preserve"> </w:t>
      </w:r>
      <w:r w:rsidRPr="00FC29A4">
        <w:rPr>
          <w:color w:val="FF0000"/>
          <w:sz w:val="28"/>
          <w:szCs w:val="28"/>
        </w:rPr>
        <w:t>смесителей</w:t>
      </w:r>
      <w:r w:rsidR="009861CE" w:rsidRPr="00FC29A4">
        <w:rPr>
          <w:color w:val="FF0000"/>
          <w:sz w:val="28"/>
          <w:szCs w:val="28"/>
        </w:rPr>
        <w:t xml:space="preserve"> </w:t>
      </w:r>
      <w:r w:rsidRPr="00FC29A4">
        <w:rPr>
          <w:color w:val="FF0000"/>
          <w:sz w:val="28"/>
          <w:szCs w:val="28"/>
        </w:rPr>
        <w:t>с</w:t>
      </w:r>
      <w:r w:rsidR="009861CE" w:rsidRPr="00FC29A4">
        <w:rPr>
          <w:color w:val="FF0000"/>
          <w:sz w:val="28"/>
          <w:szCs w:val="28"/>
        </w:rPr>
        <w:t xml:space="preserve"> </w:t>
      </w:r>
      <w:r w:rsidRPr="00FC29A4">
        <w:rPr>
          <w:color w:val="FF0000"/>
          <w:sz w:val="28"/>
          <w:szCs w:val="28"/>
        </w:rPr>
        <w:t>размещением</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нем</w:t>
      </w:r>
      <w:r w:rsidR="009861CE" w:rsidRPr="00FC29A4">
        <w:rPr>
          <w:color w:val="FF0000"/>
          <w:sz w:val="28"/>
          <w:szCs w:val="28"/>
        </w:rPr>
        <w:t xml:space="preserve"> </w:t>
      </w:r>
      <w:r w:rsidRPr="00FC29A4">
        <w:rPr>
          <w:color w:val="FF0000"/>
          <w:sz w:val="28"/>
          <w:szCs w:val="28"/>
        </w:rPr>
        <w:t>резервных</w:t>
      </w:r>
      <w:r w:rsidR="009861CE" w:rsidRPr="00FC29A4">
        <w:rPr>
          <w:color w:val="FF0000"/>
          <w:sz w:val="28"/>
          <w:szCs w:val="28"/>
        </w:rPr>
        <w:t xml:space="preserve"> </w:t>
      </w:r>
      <w:r w:rsidRPr="00FC29A4">
        <w:rPr>
          <w:color w:val="FF0000"/>
          <w:sz w:val="28"/>
          <w:szCs w:val="28"/>
        </w:rPr>
        <w:t>устройств</w:t>
      </w:r>
      <w:r w:rsidR="009861CE" w:rsidRPr="00FC29A4">
        <w:rPr>
          <w:color w:val="FF0000"/>
          <w:sz w:val="28"/>
          <w:szCs w:val="28"/>
        </w:rPr>
        <w:t xml:space="preserve"> </w:t>
      </w:r>
      <w:r w:rsidRPr="00FC29A4">
        <w:rPr>
          <w:color w:val="FF0000"/>
          <w:sz w:val="28"/>
          <w:szCs w:val="28"/>
        </w:rPr>
        <w:t>ввода</w:t>
      </w:r>
      <w:r w:rsidR="009861CE" w:rsidRPr="00FC29A4">
        <w:rPr>
          <w:color w:val="FF0000"/>
          <w:sz w:val="28"/>
          <w:szCs w:val="28"/>
        </w:rPr>
        <w:t xml:space="preserve"> </w:t>
      </w:r>
      <w:r w:rsidRPr="00FC29A4">
        <w:rPr>
          <w:color w:val="FF0000"/>
          <w:sz w:val="28"/>
          <w:szCs w:val="28"/>
        </w:rPr>
        <w:t>реагентов</w:t>
      </w:r>
      <w:r w:rsidR="009861CE" w:rsidRPr="00FC29A4">
        <w:rPr>
          <w:color w:val="FF0000"/>
          <w:sz w:val="28"/>
          <w:szCs w:val="28"/>
        </w:rPr>
        <w:t xml:space="preserve"> </w:t>
      </w:r>
      <w:r w:rsidRPr="00FC29A4">
        <w:rPr>
          <w:color w:val="FF0000"/>
          <w:sz w:val="28"/>
          <w:szCs w:val="28"/>
        </w:rPr>
        <w:t>согласно</w:t>
      </w:r>
      <w:r w:rsidR="009861CE" w:rsidRPr="00FC29A4">
        <w:rPr>
          <w:color w:val="FF0000"/>
          <w:sz w:val="28"/>
          <w:szCs w:val="28"/>
        </w:rPr>
        <w:t xml:space="preserve"> </w:t>
      </w:r>
      <w:r w:rsidRPr="00FC29A4">
        <w:rPr>
          <w:color w:val="FF0000"/>
          <w:sz w:val="28"/>
          <w:szCs w:val="28"/>
        </w:rPr>
        <w:fldChar w:fldCharType="begin"/>
      </w:r>
      <w:r w:rsidRPr="00FC29A4">
        <w:rPr>
          <w:color w:val="FF0000"/>
          <w:sz w:val="28"/>
          <w:szCs w:val="28"/>
        </w:rPr>
        <w:instrText xml:space="preserve"> REF  п742 </w:instrText>
      </w:r>
      <w:r w:rsidR="00E267D2" w:rsidRPr="00FC29A4">
        <w:rPr>
          <w:color w:val="FF0000"/>
          <w:sz w:val="28"/>
          <w:szCs w:val="28"/>
        </w:rPr>
        <w:instrText xml:space="preserve"> \* MERGEFORMAT </w:instrText>
      </w:r>
      <w:r w:rsidRPr="00FC29A4">
        <w:rPr>
          <w:color w:val="FF0000"/>
          <w:sz w:val="28"/>
          <w:szCs w:val="28"/>
        </w:rPr>
        <w:fldChar w:fldCharType="separate"/>
      </w:r>
      <w:r w:rsidR="00AE7126" w:rsidRPr="00FC29A4">
        <w:rPr>
          <w:bCs/>
          <w:color w:val="FF0000"/>
          <w:sz w:val="28"/>
          <w:szCs w:val="28"/>
        </w:rPr>
        <w:t>9.33</w:t>
      </w:r>
      <w:r w:rsidRPr="00FC29A4">
        <w:rPr>
          <w:color w:val="FF0000"/>
          <w:sz w:val="28"/>
          <w:szCs w:val="28"/>
        </w:rPr>
        <w:fldChar w:fldCharType="end"/>
      </w:r>
      <w:r w:rsidR="000C3FD3" w:rsidRPr="00FC29A4">
        <w:rPr>
          <w:color w:val="FF0000"/>
          <w:sz w:val="28"/>
          <w:szCs w:val="28"/>
        </w:rPr>
        <w:t>.</w:t>
      </w:r>
    </w:p>
    <w:p w14:paraId="3A9B6D5E" w14:textId="14499BCB" w:rsidR="00B74D28" w:rsidRPr="00FC29A4" w:rsidRDefault="00F26779"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36</w:t>
      </w:r>
      <w:r w:rsidRPr="00FC29A4">
        <w:rPr>
          <w:bCs/>
          <w:noProof/>
          <w:color w:val="FF0000"/>
          <w:sz w:val="28"/>
          <w:szCs w:val="28"/>
        </w:rPr>
        <w:fldChar w:fldCharType="end"/>
      </w:r>
      <w:r w:rsidR="009861CE" w:rsidRPr="00FC29A4">
        <w:rPr>
          <w:color w:val="FF0000"/>
          <w:sz w:val="28"/>
          <w:szCs w:val="28"/>
        </w:rPr>
        <w:t xml:space="preserve"> </w:t>
      </w:r>
      <w:r w:rsidR="00B74D28" w:rsidRPr="00FC29A4">
        <w:rPr>
          <w:color w:val="FF0000"/>
          <w:sz w:val="28"/>
          <w:szCs w:val="28"/>
        </w:rPr>
        <w:t>Вихревые</w:t>
      </w:r>
      <w:r w:rsidR="009861CE" w:rsidRPr="00FC29A4">
        <w:rPr>
          <w:color w:val="FF0000"/>
          <w:sz w:val="28"/>
          <w:szCs w:val="28"/>
        </w:rPr>
        <w:t xml:space="preserve"> </w:t>
      </w:r>
      <w:r w:rsidR="00B74D28" w:rsidRPr="00FC29A4">
        <w:rPr>
          <w:color w:val="FF0000"/>
          <w:sz w:val="28"/>
          <w:szCs w:val="28"/>
        </w:rPr>
        <w:t>смесители</w:t>
      </w:r>
      <w:r w:rsidR="009861CE" w:rsidRPr="00FC29A4">
        <w:rPr>
          <w:color w:val="FF0000"/>
          <w:sz w:val="28"/>
          <w:szCs w:val="28"/>
        </w:rPr>
        <w:t xml:space="preserve"> </w:t>
      </w:r>
      <w:r w:rsidR="00B74D28" w:rsidRPr="00FC29A4">
        <w:rPr>
          <w:color w:val="FF0000"/>
          <w:sz w:val="28"/>
          <w:szCs w:val="28"/>
        </w:rPr>
        <w:t>следует</w:t>
      </w:r>
      <w:r w:rsidR="009861CE" w:rsidRPr="00FC29A4">
        <w:rPr>
          <w:color w:val="FF0000"/>
          <w:sz w:val="28"/>
          <w:szCs w:val="28"/>
        </w:rPr>
        <w:t xml:space="preserve"> </w:t>
      </w:r>
      <w:r w:rsidR="00B74D28" w:rsidRPr="00FC29A4">
        <w:rPr>
          <w:color w:val="FF0000"/>
          <w:sz w:val="28"/>
          <w:szCs w:val="28"/>
        </w:rPr>
        <w:t>применять</w:t>
      </w:r>
      <w:r w:rsidR="009861CE" w:rsidRPr="00FC29A4">
        <w:rPr>
          <w:color w:val="FF0000"/>
          <w:sz w:val="28"/>
          <w:szCs w:val="28"/>
        </w:rPr>
        <w:t xml:space="preserve"> </w:t>
      </w:r>
      <w:r w:rsidR="00B74D28" w:rsidRPr="00FC29A4">
        <w:rPr>
          <w:color w:val="FF0000"/>
          <w:sz w:val="28"/>
          <w:szCs w:val="28"/>
        </w:rPr>
        <w:t>при</w:t>
      </w:r>
      <w:r w:rsidR="009861CE" w:rsidRPr="00FC29A4">
        <w:rPr>
          <w:color w:val="FF0000"/>
          <w:sz w:val="28"/>
          <w:szCs w:val="28"/>
        </w:rPr>
        <w:t xml:space="preserve"> </w:t>
      </w:r>
      <w:r w:rsidR="00B74D28" w:rsidRPr="00FC29A4">
        <w:rPr>
          <w:color w:val="FF0000"/>
          <w:sz w:val="28"/>
          <w:szCs w:val="28"/>
        </w:rPr>
        <w:t>поступлении</w:t>
      </w:r>
      <w:r w:rsidR="009861CE" w:rsidRPr="00FC29A4">
        <w:rPr>
          <w:color w:val="FF0000"/>
          <w:sz w:val="28"/>
          <w:szCs w:val="28"/>
        </w:rPr>
        <w:t xml:space="preserve"> </w:t>
      </w:r>
      <w:r w:rsidR="00B74D28" w:rsidRPr="00FC29A4">
        <w:rPr>
          <w:color w:val="FF0000"/>
          <w:sz w:val="28"/>
          <w:szCs w:val="28"/>
        </w:rPr>
        <w:t>на</w:t>
      </w:r>
      <w:r w:rsidR="009861CE" w:rsidRPr="00FC29A4">
        <w:rPr>
          <w:color w:val="FF0000"/>
          <w:sz w:val="28"/>
          <w:szCs w:val="28"/>
        </w:rPr>
        <w:t xml:space="preserve"> </w:t>
      </w:r>
      <w:r w:rsidR="00B74D28" w:rsidRPr="00FC29A4">
        <w:rPr>
          <w:color w:val="FF0000"/>
          <w:sz w:val="28"/>
          <w:szCs w:val="28"/>
        </w:rPr>
        <w:t>станцию</w:t>
      </w:r>
      <w:r w:rsidR="009861CE" w:rsidRPr="00FC29A4">
        <w:rPr>
          <w:color w:val="FF0000"/>
          <w:sz w:val="28"/>
          <w:szCs w:val="28"/>
        </w:rPr>
        <w:t xml:space="preserve"> </w:t>
      </w:r>
      <w:r w:rsidR="00B74D28" w:rsidRPr="00FC29A4">
        <w:rPr>
          <w:color w:val="FF0000"/>
          <w:sz w:val="28"/>
          <w:szCs w:val="28"/>
        </w:rPr>
        <w:t>воды</w:t>
      </w:r>
      <w:r w:rsidR="009861CE" w:rsidRPr="00FC29A4">
        <w:rPr>
          <w:color w:val="FF0000"/>
          <w:sz w:val="28"/>
          <w:szCs w:val="28"/>
        </w:rPr>
        <w:t xml:space="preserve"> </w:t>
      </w:r>
      <w:r w:rsidR="00B74D28" w:rsidRPr="00FC29A4">
        <w:rPr>
          <w:color w:val="FF0000"/>
          <w:sz w:val="28"/>
          <w:szCs w:val="28"/>
        </w:rPr>
        <w:t>с</w:t>
      </w:r>
      <w:r w:rsidR="009861CE" w:rsidRPr="00FC29A4">
        <w:rPr>
          <w:color w:val="FF0000"/>
          <w:sz w:val="28"/>
          <w:szCs w:val="28"/>
        </w:rPr>
        <w:t xml:space="preserve"> </w:t>
      </w:r>
      <w:bookmarkStart w:id="110" w:name="OCRUncertain702"/>
      <w:r w:rsidR="00B74D28" w:rsidRPr="00FC29A4">
        <w:rPr>
          <w:color w:val="FF0000"/>
          <w:sz w:val="28"/>
          <w:szCs w:val="28"/>
        </w:rPr>
        <w:t>крупнодисперсными</w:t>
      </w:r>
      <w:bookmarkEnd w:id="110"/>
      <w:r w:rsidR="009861CE" w:rsidRPr="00FC29A4">
        <w:rPr>
          <w:color w:val="FF0000"/>
          <w:sz w:val="28"/>
          <w:szCs w:val="28"/>
        </w:rPr>
        <w:t xml:space="preserve"> </w:t>
      </w:r>
      <w:r w:rsidR="00B74D28" w:rsidRPr="00FC29A4">
        <w:rPr>
          <w:color w:val="FF0000"/>
          <w:sz w:val="28"/>
          <w:szCs w:val="28"/>
        </w:rPr>
        <w:t>взвешенными</w:t>
      </w:r>
      <w:r w:rsidR="009861CE" w:rsidRPr="00FC29A4">
        <w:rPr>
          <w:color w:val="FF0000"/>
          <w:sz w:val="28"/>
          <w:szCs w:val="28"/>
        </w:rPr>
        <w:t xml:space="preserve"> </w:t>
      </w:r>
      <w:r w:rsidR="00B74D28" w:rsidRPr="00FC29A4">
        <w:rPr>
          <w:color w:val="FF0000"/>
          <w:sz w:val="28"/>
          <w:szCs w:val="28"/>
        </w:rPr>
        <w:t>веществами</w:t>
      </w:r>
      <w:r w:rsidR="009861CE" w:rsidRPr="00FC29A4">
        <w:rPr>
          <w:color w:val="FF0000"/>
          <w:sz w:val="28"/>
          <w:szCs w:val="28"/>
        </w:rPr>
        <w:t xml:space="preserve"> </w:t>
      </w:r>
      <w:r w:rsidR="00B74D28" w:rsidRPr="00FC29A4">
        <w:rPr>
          <w:color w:val="FF0000"/>
          <w:sz w:val="28"/>
          <w:szCs w:val="28"/>
        </w:rPr>
        <w:t>и</w:t>
      </w:r>
      <w:r w:rsidR="009861CE" w:rsidRPr="00FC29A4">
        <w:rPr>
          <w:color w:val="FF0000"/>
          <w:sz w:val="28"/>
          <w:szCs w:val="28"/>
        </w:rPr>
        <w:t xml:space="preserve"> </w:t>
      </w:r>
      <w:r w:rsidR="00B74D28" w:rsidRPr="00FC29A4">
        <w:rPr>
          <w:color w:val="FF0000"/>
          <w:sz w:val="28"/>
          <w:szCs w:val="28"/>
        </w:rPr>
        <w:t>при</w:t>
      </w:r>
      <w:r w:rsidR="009861CE" w:rsidRPr="00FC29A4">
        <w:rPr>
          <w:color w:val="FF0000"/>
          <w:sz w:val="28"/>
          <w:szCs w:val="28"/>
        </w:rPr>
        <w:t xml:space="preserve"> </w:t>
      </w:r>
      <w:r w:rsidR="00B74D28" w:rsidRPr="00FC29A4">
        <w:rPr>
          <w:color w:val="FF0000"/>
          <w:sz w:val="28"/>
          <w:szCs w:val="28"/>
        </w:rPr>
        <w:t>использовании</w:t>
      </w:r>
      <w:r w:rsidR="009861CE" w:rsidRPr="00FC29A4">
        <w:rPr>
          <w:color w:val="FF0000"/>
          <w:sz w:val="28"/>
          <w:szCs w:val="28"/>
        </w:rPr>
        <w:t xml:space="preserve"> </w:t>
      </w:r>
      <w:r w:rsidR="00B74D28" w:rsidRPr="00FC29A4">
        <w:rPr>
          <w:color w:val="FF0000"/>
          <w:sz w:val="28"/>
          <w:szCs w:val="28"/>
        </w:rPr>
        <w:t>реагентов</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виде</w:t>
      </w:r>
      <w:r w:rsidR="009861CE" w:rsidRPr="00FC29A4">
        <w:rPr>
          <w:color w:val="FF0000"/>
          <w:sz w:val="28"/>
          <w:szCs w:val="28"/>
        </w:rPr>
        <w:t xml:space="preserve"> </w:t>
      </w:r>
      <w:r w:rsidR="00B74D28" w:rsidRPr="00FC29A4">
        <w:rPr>
          <w:color w:val="FF0000"/>
          <w:sz w:val="28"/>
          <w:szCs w:val="28"/>
        </w:rPr>
        <w:t>суспензий</w:t>
      </w:r>
      <w:r w:rsidR="009861CE" w:rsidRPr="00FC29A4">
        <w:rPr>
          <w:color w:val="FF0000"/>
          <w:sz w:val="28"/>
          <w:szCs w:val="28"/>
        </w:rPr>
        <w:t xml:space="preserve"> </w:t>
      </w:r>
      <w:r w:rsidR="00B74D28" w:rsidRPr="00FC29A4">
        <w:rPr>
          <w:color w:val="FF0000"/>
          <w:sz w:val="28"/>
          <w:szCs w:val="28"/>
        </w:rPr>
        <w:t>или</w:t>
      </w:r>
      <w:r w:rsidR="009861CE" w:rsidRPr="00FC29A4">
        <w:rPr>
          <w:color w:val="FF0000"/>
          <w:sz w:val="28"/>
          <w:szCs w:val="28"/>
        </w:rPr>
        <w:t xml:space="preserve"> </w:t>
      </w:r>
      <w:r w:rsidR="00B74D28" w:rsidRPr="00FC29A4">
        <w:rPr>
          <w:color w:val="FF0000"/>
          <w:sz w:val="28"/>
          <w:szCs w:val="28"/>
        </w:rPr>
        <w:t>частично</w:t>
      </w:r>
      <w:r w:rsidR="009861CE" w:rsidRPr="00FC29A4">
        <w:rPr>
          <w:color w:val="FF0000"/>
          <w:sz w:val="28"/>
          <w:szCs w:val="28"/>
        </w:rPr>
        <w:t xml:space="preserve"> </w:t>
      </w:r>
      <w:r w:rsidR="00B74D28" w:rsidRPr="00FC29A4">
        <w:rPr>
          <w:color w:val="FF0000"/>
          <w:sz w:val="28"/>
          <w:szCs w:val="28"/>
        </w:rPr>
        <w:t>осветленных</w:t>
      </w:r>
      <w:r w:rsidR="009861CE" w:rsidRPr="00FC29A4">
        <w:rPr>
          <w:color w:val="FF0000"/>
          <w:sz w:val="28"/>
          <w:szCs w:val="28"/>
        </w:rPr>
        <w:t xml:space="preserve"> </w:t>
      </w:r>
      <w:r w:rsidR="00B74D28" w:rsidRPr="00FC29A4">
        <w:rPr>
          <w:color w:val="FF0000"/>
          <w:sz w:val="28"/>
          <w:szCs w:val="28"/>
        </w:rPr>
        <w:t>растворов.</w:t>
      </w:r>
    </w:p>
    <w:p w14:paraId="77BF88AF" w14:textId="77777777" w:rsidR="00B74D28" w:rsidRPr="00FC29A4" w:rsidRDefault="00B74D28" w:rsidP="00E267D2">
      <w:pPr>
        <w:widowControl/>
        <w:spacing w:before="0" w:after="0"/>
        <w:rPr>
          <w:color w:val="FF0000"/>
          <w:sz w:val="28"/>
          <w:szCs w:val="28"/>
        </w:rPr>
      </w:pPr>
      <w:r w:rsidRPr="00FC29A4">
        <w:rPr>
          <w:color w:val="FF0000"/>
          <w:sz w:val="28"/>
          <w:szCs w:val="28"/>
        </w:rPr>
        <w:t>Вихревые</w:t>
      </w:r>
      <w:r w:rsidR="009861CE" w:rsidRPr="00FC29A4">
        <w:rPr>
          <w:color w:val="FF0000"/>
          <w:sz w:val="28"/>
          <w:szCs w:val="28"/>
        </w:rPr>
        <w:t xml:space="preserve"> </w:t>
      </w:r>
      <w:r w:rsidRPr="00FC29A4">
        <w:rPr>
          <w:color w:val="FF0000"/>
          <w:sz w:val="28"/>
          <w:szCs w:val="28"/>
        </w:rPr>
        <w:t>смесители</w:t>
      </w:r>
      <w:r w:rsidR="009861CE" w:rsidRPr="00FC29A4">
        <w:rPr>
          <w:color w:val="FF0000"/>
          <w:sz w:val="28"/>
          <w:szCs w:val="28"/>
        </w:rPr>
        <w:t xml:space="preserve"> </w:t>
      </w:r>
      <w:r w:rsidRPr="00FC29A4">
        <w:rPr>
          <w:color w:val="FF0000"/>
          <w:sz w:val="28"/>
          <w:szCs w:val="28"/>
        </w:rPr>
        <w:t>следует</w:t>
      </w:r>
      <w:r w:rsidR="009861CE" w:rsidRPr="00FC29A4">
        <w:rPr>
          <w:color w:val="FF0000"/>
          <w:sz w:val="28"/>
          <w:szCs w:val="28"/>
        </w:rPr>
        <w:t xml:space="preserve"> </w:t>
      </w:r>
      <w:r w:rsidRPr="00FC29A4">
        <w:rPr>
          <w:color w:val="FF0000"/>
          <w:sz w:val="28"/>
          <w:szCs w:val="28"/>
        </w:rPr>
        <w:t>принимать</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виде</w:t>
      </w:r>
      <w:r w:rsidR="009861CE" w:rsidRPr="00FC29A4">
        <w:rPr>
          <w:color w:val="FF0000"/>
          <w:sz w:val="28"/>
          <w:szCs w:val="28"/>
        </w:rPr>
        <w:t xml:space="preserve"> </w:t>
      </w:r>
      <w:r w:rsidRPr="00FC29A4">
        <w:rPr>
          <w:color w:val="FF0000"/>
          <w:sz w:val="28"/>
          <w:szCs w:val="28"/>
        </w:rPr>
        <w:t>коничес</w:t>
      </w:r>
      <w:bookmarkStart w:id="111" w:name="OCRUncertain703"/>
      <w:r w:rsidRPr="00FC29A4">
        <w:rPr>
          <w:color w:val="FF0000"/>
          <w:sz w:val="28"/>
          <w:szCs w:val="28"/>
        </w:rPr>
        <w:t>к</w:t>
      </w:r>
      <w:bookmarkEnd w:id="111"/>
      <w:r w:rsidRPr="00FC29A4">
        <w:rPr>
          <w:color w:val="FF0000"/>
          <w:sz w:val="28"/>
          <w:szCs w:val="28"/>
        </w:rPr>
        <w:t>ого</w:t>
      </w:r>
      <w:r w:rsidR="009861CE" w:rsidRPr="00FC29A4">
        <w:rPr>
          <w:color w:val="FF0000"/>
          <w:sz w:val="28"/>
          <w:szCs w:val="28"/>
        </w:rPr>
        <w:t xml:space="preserve"> </w:t>
      </w:r>
      <w:r w:rsidRPr="00FC29A4">
        <w:rPr>
          <w:color w:val="FF0000"/>
          <w:sz w:val="28"/>
          <w:szCs w:val="28"/>
        </w:rPr>
        <w:t>или</w:t>
      </w:r>
      <w:r w:rsidR="009861CE" w:rsidRPr="00FC29A4">
        <w:rPr>
          <w:color w:val="FF0000"/>
          <w:sz w:val="28"/>
          <w:szCs w:val="28"/>
        </w:rPr>
        <w:t xml:space="preserve"> </w:t>
      </w:r>
      <w:bookmarkStart w:id="112" w:name="OCRUncertain704"/>
      <w:r w:rsidRPr="00FC29A4">
        <w:rPr>
          <w:color w:val="FF0000"/>
          <w:sz w:val="28"/>
          <w:szCs w:val="28"/>
        </w:rPr>
        <w:t>пирамидального</w:t>
      </w:r>
      <w:bookmarkEnd w:id="112"/>
      <w:r w:rsidR="009861CE" w:rsidRPr="00FC29A4">
        <w:rPr>
          <w:color w:val="FF0000"/>
          <w:sz w:val="28"/>
          <w:szCs w:val="28"/>
        </w:rPr>
        <w:t xml:space="preserve"> </w:t>
      </w:r>
      <w:r w:rsidRPr="00FC29A4">
        <w:rPr>
          <w:color w:val="FF0000"/>
          <w:sz w:val="28"/>
          <w:szCs w:val="28"/>
        </w:rPr>
        <w:t>вер</w:t>
      </w:r>
      <w:bookmarkStart w:id="113" w:name="OCRUncertain705"/>
      <w:r w:rsidRPr="00FC29A4">
        <w:rPr>
          <w:color w:val="FF0000"/>
          <w:sz w:val="28"/>
          <w:szCs w:val="28"/>
        </w:rPr>
        <w:t>т</w:t>
      </w:r>
      <w:bookmarkEnd w:id="113"/>
      <w:r w:rsidRPr="00FC29A4">
        <w:rPr>
          <w:color w:val="FF0000"/>
          <w:sz w:val="28"/>
          <w:szCs w:val="28"/>
        </w:rPr>
        <w:t>икального</w:t>
      </w:r>
      <w:r w:rsidR="009861CE" w:rsidRPr="00FC29A4">
        <w:rPr>
          <w:color w:val="FF0000"/>
          <w:sz w:val="28"/>
          <w:szCs w:val="28"/>
        </w:rPr>
        <w:t xml:space="preserve"> </w:t>
      </w:r>
      <w:r w:rsidRPr="00FC29A4">
        <w:rPr>
          <w:color w:val="FF0000"/>
          <w:sz w:val="28"/>
          <w:szCs w:val="28"/>
        </w:rPr>
        <w:t>диффу</w:t>
      </w:r>
      <w:bookmarkStart w:id="114" w:name="OCRUncertain706"/>
      <w:r w:rsidRPr="00FC29A4">
        <w:rPr>
          <w:color w:val="FF0000"/>
          <w:sz w:val="28"/>
          <w:szCs w:val="28"/>
        </w:rPr>
        <w:t>з</w:t>
      </w:r>
      <w:bookmarkEnd w:id="114"/>
      <w:r w:rsidRPr="00FC29A4">
        <w:rPr>
          <w:color w:val="FF0000"/>
          <w:sz w:val="28"/>
          <w:szCs w:val="28"/>
        </w:rPr>
        <w:t>ора</w:t>
      </w:r>
      <w:r w:rsidR="009861CE" w:rsidRPr="00FC29A4">
        <w:rPr>
          <w:color w:val="FF0000"/>
          <w:sz w:val="28"/>
          <w:szCs w:val="28"/>
        </w:rPr>
        <w:t xml:space="preserve"> </w:t>
      </w:r>
      <w:r w:rsidRPr="00FC29A4">
        <w:rPr>
          <w:color w:val="FF0000"/>
          <w:sz w:val="28"/>
          <w:szCs w:val="28"/>
        </w:rPr>
        <w:t>с</w:t>
      </w:r>
      <w:r w:rsidR="009861CE" w:rsidRPr="00FC29A4">
        <w:rPr>
          <w:color w:val="FF0000"/>
          <w:sz w:val="28"/>
          <w:szCs w:val="28"/>
        </w:rPr>
        <w:t xml:space="preserve"> </w:t>
      </w:r>
      <w:r w:rsidRPr="00FC29A4">
        <w:rPr>
          <w:color w:val="FF0000"/>
          <w:sz w:val="28"/>
          <w:szCs w:val="28"/>
        </w:rPr>
        <w:t>уг</w:t>
      </w:r>
      <w:bookmarkStart w:id="115" w:name="OCRUncertain707"/>
      <w:r w:rsidRPr="00FC29A4">
        <w:rPr>
          <w:color w:val="FF0000"/>
          <w:sz w:val="28"/>
          <w:szCs w:val="28"/>
        </w:rPr>
        <w:t>л</w:t>
      </w:r>
      <w:bookmarkEnd w:id="115"/>
      <w:r w:rsidRPr="00FC29A4">
        <w:rPr>
          <w:color w:val="FF0000"/>
          <w:sz w:val="28"/>
          <w:szCs w:val="28"/>
        </w:rPr>
        <w:t>ом</w:t>
      </w:r>
      <w:r w:rsidR="009861CE" w:rsidRPr="00FC29A4">
        <w:rPr>
          <w:color w:val="FF0000"/>
          <w:sz w:val="28"/>
          <w:szCs w:val="28"/>
        </w:rPr>
        <w:t xml:space="preserve"> </w:t>
      </w:r>
      <w:r w:rsidRPr="00FC29A4">
        <w:rPr>
          <w:color w:val="FF0000"/>
          <w:sz w:val="28"/>
          <w:szCs w:val="28"/>
        </w:rPr>
        <w:t>между</w:t>
      </w:r>
      <w:r w:rsidR="009861CE" w:rsidRPr="00FC29A4">
        <w:rPr>
          <w:color w:val="FF0000"/>
          <w:sz w:val="28"/>
          <w:szCs w:val="28"/>
        </w:rPr>
        <w:t xml:space="preserve"> </w:t>
      </w:r>
      <w:r w:rsidRPr="00FC29A4">
        <w:rPr>
          <w:color w:val="FF0000"/>
          <w:sz w:val="28"/>
          <w:szCs w:val="28"/>
        </w:rPr>
        <w:t>наклонными</w:t>
      </w:r>
      <w:r w:rsidR="009861CE" w:rsidRPr="00FC29A4">
        <w:rPr>
          <w:color w:val="FF0000"/>
          <w:sz w:val="28"/>
          <w:szCs w:val="28"/>
        </w:rPr>
        <w:t xml:space="preserve"> </w:t>
      </w:r>
      <w:r w:rsidRPr="00FC29A4">
        <w:rPr>
          <w:color w:val="FF0000"/>
          <w:sz w:val="28"/>
          <w:szCs w:val="28"/>
        </w:rPr>
        <w:t>стенками</w:t>
      </w:r>
      <w:r w:rsidR="009861CE" w:rsidRPr="00FC29A4">
        <w:rPr>
          <w:color w:val="FF0000"/>
          <w:sz w:val="28"/>
          <w:szCs w:val="28"/>
        </w:rPr>
        <w:t xml:space="preserve"> </w:t>
      </w:r>
      <w:r w:rsidRPr="00FC29A4">
        <w:rPr>
          <w:color w:val="FF0000"/>
          <w:sz w:val="28"/>
          <w:szCs w:val="28"/>
        </w:rPr>
        <w:t>30</w:t>
      </w:r>
      <w:r w:rsidR="00587443" w:rsidRPr="00FC29A4">
        <w:rPr>
          <w:color w:val="FF0000"/>
          <w:sz w:val="28"/>
          <w:szCs w:val="28"/>
        </w:rPr>
        <w:t>°</w:t>
      </w:r>
      <w:r w:rsidR="001A34A8" w:rsidRPr="00FC29A4">
        <w:rPr>
          <w:color w:val="FF0000"/>
          <w:sz w:val="28"/>
          <w:szCs w:val="28"/>
        </w:rPr>
        <w:t>–</w:t>
      </w:r>
      <w:r w:rsidRPr="00FC29A4">
        <w:rPr>
          <w:color w:val="FF0000"/>
          <w:sz w:val="28"/>
          <w:szCs w:val="28"/>
        </w:rPr>
        <w:t>4</w:t>
      </w:r>
      <w:r w:rsidR="00A31BBB" w:rsidRPr="00FC29A4">
        <w:rPr>
          <w:color w:val="FF0000"/>
          <w:sz w:val="28"/>
          <w:szCs w:val="28"/>
        </w:rPr>
        <w:t>5</w:t>
      </w:r>
      <w:r w:rsidR="000C3FD3" w:rsidRPr="00FC29A4">
        <w:rPr>
          <w:color w:val="FF0000"/>
          <w:sz w:val="28"/>
          <w:szCs w:val="28"/>
        </w:rPr>
        <w:t>°</w:t>
      </w:r>
      <w:r w:rsidRPr="00FC29A4">
        <w:rPr>
          <w:color w:val="FF0000"/>
          <w:sz w:val="28"/>
          <w:szCs w:val="28"/>
        </w:rPr>
        <w:t>,</w:t>
      </w:r>
      <w:r w:rsidR="009861CE" w:rsidRPr="00FC29A4">
        <w:rPr>
          <w:color w:val="FF0000"/>
          <w:sz w:val="28"/>
          <w:szCs w:val="28"/>
        </w:rPr>
        <w:t xml:space="preserve"> </w:t>
      </w:r>
      <w:r w:rsidRPr="00FC29A4">
        <w:rPr>
          <w:color w:val="FF0000"/>
          <w:sz w:val="28"/>
          <w:szCs w:val="28"/>
        </w:rPr>
        <w:t>высотой</w:t>
      </w:r>
      <w:r w:rsidR="009861CE" w:rsidRPr="00FC29A4">
        <w:rPr>
          <w:color w:val="FF0000"/>
          <w:sz w:val="28"/>
          <w:szCs w:val="28"/>
        </w:rPr>
        <w:t xml:space="preserve"> </w:t>
      </w:r>
      <w:r w:rsidRPr="00FC29A4">
        <w:rPr>
          <w:color w:val="FF0000"/>
          <w:sz w:val="28"/>
          <w:szCs w:val="28"/>
        </w:rPr>
        <w:t>верхней</w:t>
      </w:r>
      <w:r w:rsidR="009861CE" w:rsidRPr="00FC29A4">
        <w:rPr>
          <w:color w:val="FF0000"/>
          <w:sz w:val="28"/>
          <w:szCs w:val="28"/>
        </w:rPr>
        <w:t xml:space="preserve"> </w:t>
      </w:r>
      <w:r w:rsidRPr="00FC29A4">
        <w:rPr>
          <w:color w:val="FF0000"/>
          <w:sz w:val="28"/>
          <w:szCs w:val="28"/>
        </w:rPr>
        <w:t>части</w:t>
      </w:r>
      <w:r w:rsidR="009861CE" w:rsidRPr="00FC29A4">
        <w:rPr>
          <w:color w:val="FF0000"/>
          <w:sz w:val="28"/>
          <w:szCs w:val="28"/>
        </w:rPr>
        <w:t xml:space="preserve"> </w:t>
      </w:r>
      <w:r w:rsidRPr="00FC29A4">
        <w:rPr>
          <w:color w:val="FF0000"/>
          <w:sz w:val="28"/>
          <w:szCs w:val="28"/>
        </w:rPr>
        <w:t>с</w:t>
      </w:r>
      <w:r w:rsidR="009861CE" w:rsidRPr="00FC29A4">
        <w:rPr>
          <w:color w:val="FF0000"/>
          <w:sz w:val="28"/>
          <w:szCs w:val="28"/>
        </w:rPr>
        <w:t xml:space="preserve"> </w:t>
      </w:r>
      <w:r w:rsidRPr="00FC29A4">
        <w:rPr>
          <w:color w:val="FF0000"/>
          <w:sz w:val="28"/>
          <w:szCs w:val="28"/>
        </w:rPr>
        <w:t>вер</w:t>
      </w:r>
      <w:bookmarkStart w:id="116" w:name="OCRUncertain708"/>
      <w:r w:rsidRPr="00FC29A4">
        <w:rPr>
          <w:color w:val="FF0000"/>
          <w:sz w:val="28"/>
          <w:szCs w:val="28"/>
        </w:rPr>
        <w:t>т</w:t>
      </w:r>
      <w:bookmarkEnd w:id="116"/>
      <w:r w:rsidRPr="00FC29A4">
        <w:rPr>
          <w:color w:val="FF0000"/>
          <w:sz w:val="28"/>
          <w:szCs w:val="28"/>
        </w:rPr>
        <w:t>икальными</w:t>
      </w:r>
      <w:r w:rsidR="009861CE" w:rsidRPr="00FC29A4">
        <w:rPr>
          <w:color w:val="FF0000"/>
          <w:sz w:val="28"/>
          <w:szCs w:val="28"/>
        </w:rPr>
        <w:t xml:space="preserve"> </w:t>
      </w:r>
      <w:r w:rsidRPr="00FC29A4">
        <w:rPr>
          <w:color w:val="FF0000"/>
          <w:sz w:val="28"/>
          <w:szCs w:val="28"/>
        </w:rPr>
        <w:t>стенками</w:t>
      </w:r>
      <w:r w:rsidR="009861CE" w:rsidRPr="00FC29A4">
        <w:rPr>
          <w:color w:val="FF0000"/>
          <w:sz w:val="28"/>
          <w:szCs w:val="28"/>
        </w:rPr>
        <w:t xml:space="preserve"> </w:t>
      </w:r>
      <w:r w:rsidRPr="00FC29A4">
        <w:rPr>
          <w:color w:val="FF0000"/>
          <w:sz w:val="28"/>
          <w:szCs w:val="28"/>
        </w:rPr>
        <w:t>от</w:t>
      </w:r>
      <w:r w:rsidR="009861CE" w:rsidRPr="00FC29A4">
        <w:rPr>
          <w:color w:val="FF0000"/>
          <w:sz w:val="28"/>
          <w:szCs w:val="28"/>
        </w:rPr>
        <w:t xml:space="preserve"> </w:t>
      </w:r>
      <w:r w:rsidR="00A31BBB" w:rsidRPr="00FC29A4">
        <w:rPr>
          <w:color w:val="FF0000"/>
          <w:sz w:val="28"/>
          <w:szCs w:val="28"/>
        </w:rPr>
        <w:t>1</w:t>
      </w:r>
      <w:r w:rsidR="009861CE" w:rsidRPr="00FC29A4">
        <w:rPr>
          <w:color w:val="FF0000"/>
          <w:sz w:val="28"/>
          <w:szCs w:val="28"/>
        </w:rPr>
        <w:t xml:space="preserve"> </w:t>
      </w:r>
      <w:r w:rsidRPr="00FC29A4">
        <w:rPr>
          <w:color w:val="FF0000"/>
          <w:sz w:val="28"/>
          <w:szCs w:val="28"/>
        </w:rPr>
        <w:t>до</w:t>
      </w:r>
      <w:r w:rsidR="009861CE" w:rsidRPr="00FC29A4">
        <w:rPr>
          <w:color w:val="FF0000"/>
          <w:sz w:val="28"/>
          <w:szCs w:val="28"/>
        </w:rPr>
        <w:t xml:space="preserve"> </w:t>
      </w:r>
      <w:r w:rsidRPr="00FC29A4">
        <w:rPr>
          <w:color w:val="FF0000"/>
          <w:sz w:val="28"/>
          <w:szCs w:val="28"/>
        </w:rPr>
        <w:t>1,</w:t>
      </w:r>
      <w:r w:rsidR="00A31BBB" w:rsidRPr="00FC29A4">
        <w:rPr>
          <w:color w:val="FF0000"/>
          <w:sz w:val="28"/>
          <w:szCs w:val="28"/>
        </w:rPr>
        <w:t>5</w:t>
      </w:r>
      <w:r w:rsidR="009861CE" w:rsidRPr="00FC29A4">
        <w:rPr>
          <w:color w:val="FF0000"/>
          <w:sz w:val="28"/>
          <w:szCs w:val="28"/>
        </w:rPr>
        <w:t xml:space="preserve"> </w:t>
      </w:r>
      <w:r w:rsidRPr="00FC29A4">
        <w:rPr>
          <w:color w:val="FF0000"/>
          <w:sz w:val="28"/>
          <w:szCs w:val="28"/>
        </w:rPr>
        <w:t>м,</w:t>
      </w:r>
      <w:r w:rsidR="009861CE" w:rsidRPr="00FC29A4">
        <w:rPr>
          <w:color w:val="FF0000"/>
          <w:sz w:val="28"/>
          <w:szCs w:val="28"/>
        </w:rPr>
        <w:t xml:space="preserve"> </w:t>
      </w:r>
      <w:r w:rsidRPr="00FC29A4">
        <w:rPr>
          <w:color w:val="FF0000"/>
          <w:sz w:val="28"/>
          <w:szCs w:val="28"/>
        </w:rPr>
        <w:t>при</w:t>
      </w:r>
      <w:r w:rsidR="009861CE" w:rsidRPr="00FC29A4">
        <w:rPr>
          <w:color w:val="FF0000"/>
          <w:sz w:val="28"/>
          <w:szCs w:val="28"/>
        </w:rPr>
        <w:t xml:space="preserve"> </w:t>
      </w:r>
      <w:r w:rsidRPr="00FC29A4">
        <w:rPr>
          <w:color w:val="FF0000"/>
          <w:sz w:val="28"/>
          <w:szCs w:val="28"/>
        </w:rPr>
        <w:t>скорости</w:t>
      </w:r>
      <w:r w:rsidR="009861CE" w:rsidRPr="00FC29A4">
        <w:rPr>
          <w:color w:val="FF0000"/>
          <w:sz w:val="28"/>
          <w:szCs w:val="28"/>
        </w:rPr>
        <w:t xml:space="preserve"> </w:t>
      </w:r>
      <w:r w:rsidRPr="00FC29A4">
        <w:rPr>
          <w:color w:val="FF0000"/>
          <w:sz w:val="28"/>
          <w:szCs w:val="28"/>
        </w:rPr>
        <w:t>вх</w:t>
      </w:r>
      <w:bookmarkStart w:id="117" w:name="OCRUncertain709"/>
      <w:r w:rsidRPr="00FC29A4">
        <w:rPr>
          <w:color w:val="FF0000"/>
          <w:sz w:val="28"/>
          <w:szCs w:val="28"/>
        </w:rPr>
        <w:t>о</w:t>
      </w:r>
      <w:bookmarkEnd w:id="117"/>
      <w:r w:rsidRPr="00FC29A4">
        <w:rPr>
          <w:color w:val="FF0000"/>
          <w:sz w:val="28"/>
          <w:szCs w:val="28"/>
        </w:rPr>
        <w:t>да</w:t>
      </w:r>
      <w:r w:rsidR="009861CE" w:rsidRPr="00FC29A4">
        <w:rPr>
          <w:color w:val="FF0000"/>
          <w:sz w:val="28"/>
          <w:szCs w:val="28"/>
        </w:rPr>
        <w:t xml:space="preserve"> </w:t>
      </w:r>
      <w:r w:rsidRPr="00FC29A4">
        <w:rPr>
          <w:color w:val="FF0000"/>
          <w:sz w:val="28"/>
          <w:szCs w:val="28"/>
        </w:rPr>
        <w:t>воды</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смеситель</w:t>
      </w:r>
      <w:r w:rsidR="009861CE" w:rsidRPr="00FC29A4">
        <w:rPr>
          <w:color w:val="FF0000"/>
          <w:sz w:val="28"/>
          <w:szCs w:val="28"/>
        </w:rPr>
        <w:t xml:space="preserve"> </w:t>
      </w:r>
      <w:r w:rsidRPr="00FC29A4">
        <w:rPr>
          <w:color w:val="FF0000"/>
          <w:sz w:val="28"/>
          <w:szCs w:val="28"/>
        </w:rPr>
        <w:t>от</w:t>
      </w:r>
      <w:r w:rsidR="009861CE" w:rsidRPr="00FC29A4">
        <w:rPr>
          <w:color w:val="FF0000"/>
          <w:sz w:val="28"/>
          <w:szCs w:val="28"/>
        </w:rPr>
        <w:t xml:space="preserve"> </w:t>
      </w:r>
      <w:r w:rsidRPr="00FC29A4">
        <w:rPr>
          <w:color w:val="FF0000"/>
          <w:sz w:val="28"/>
          <w:szCs w:val="28"/>
        </w:rPr>
        <w:t>1,</w:t>
      </w:r>
      <w:r w:rsidR="00A31BBB" w:rsidRPr="00FC29A4">
        <w:rPr>
          <w:color w:val="FF0000"/>
          <w:sz w:val="28"/>
          <w:szCs w:val="28"/>
        </w:rPr>
        <w:t>2</w:t>
      </w:r>
      <w:r w:rsidR="009861CE" w:rsidRPr="00FC29A4">
        <w:rPr>
          <w:color w:val="FF0000"/>
          <w:sz w:val="28"/>
          <w:szCs w:val="28"/>
        </w:rPr>
        <w:t xml:space="preserve"> </w:t>
      </w:r>
      <w:r w:rsidRPr="00FC29A4">
        <w:rPr>
          <w:color w:val="FF0000"/>
          <w:sz w:val="28"/>
          <w:szCs w:val="28"/>
        </w:rPr>
        <w:t>до</w:t>
      </w:r>
      <w:r w:rsidR="009861CE" w:rsidRPr="00FC29A4">
        <w:rPr>
          <w:color w:val="FF0000"/>
          <w:sz w:val="28"/>
          <w:szCs w:val="28"/>
        </w:rPr>
        <w:t xml:space="preserve"> </w:t>
      </w:r>
      <w:r w:rsidRPr="00FC29A4">
        <w:rPr>
          <w:color w:val="FF0000"/>
          <w:sz w:val="28"/>
          <w:szCs w:val="28"/>
        </w:rPr>
        <w:t>1,</w:t>
      </w:r>
      <w:r w:rsidR="00A31BBB" w:rsidRPr="00FC29A4">
        <w:rPr>
          <w:color w:val="FF0000"/>
          <w:sz w:val="28"/>
          <w:szCs w:val="28"/>
        </w:rPr>
        <w:t>5</w:t>
      </w:r>
      <w:r w:rsidR="009861CE" w:rsidRPr="00FC29A4">
        <w:rPr>
          <w:color w:val="FF0000"/>
          <w:sz w:val="28"/>
          <w:szCs w:val="28"/>
        </w:rPr>
        <w:t xml:space="preserve"> </w:t>
      </w:r>
      <w:r w:rsidRPr="00FC29A4">
        <w:rPr>
          <w:color w:val="FF0000"/>
          <w:sz w:val="28"/>
          <w:szCs w:val="28"/>
        </w:rPr>
        <w:t>м/с,</w:t>
      </w:r>
      <w:r w:rsidR="009861CE" w:rsidRPr="00FC29A4">
        <w:rPr>
          <w:color w:val="FF0000"/>
          <w:sz w:val="28"/>
          <w:szCs w:val="28"/>
        </w:rPr>
        <w:t xml:space="preserve"> </w:t>
      </w:r>
      <w:r w:rsidRPr="00FC29A4">
        <w:rPr>
          <w:color w:val="FF0000"/>
          <w:sz w:val="28"/>
          <w:szCs w:val="28"/>
        </w:rPr>
        <w:t>скорости</w:t>
      </w:r>
      <w:r w:rsidR="009861CE" w:rsidRPr="00FC29A4">
        <w:rPr>
          <w:color w:val="FF0000"/>
          <w:sz w:val="28"/>
          <w:szCs w:val="28"/>
        </w:rPr>
        <w:t xml:space="preserve"> </w:t>
      </w:r>
      <w:r w:rsidRPr="00FC29A4">
        <w:rPr>
          <w:color w:val="FF0000"/>
          <w:sz w:val="28"/>
          <w:szCs w:val="28"/>
        </w:rPr>
        <w:t>восходящего</w:t>
      </w:r>
      <w:r w:rsidR="009861CE" w:rsidRPr="00FC29A4">
        <w:rPr>
          <w:color w:val="FF0000"/>
          <w:sz w:val="28"/>
          <w:szCs w:val="28"/>
        </w:rPr>
        <w:t xml:space="preserve"> </w:t>
      </w:r>
      <w:r w:rsidRPr="00FC29A4">
        <w:rPr>
          <w:color w:val="FF0000"/>
          <w:sz w:val="28"/>
          <w:szCs w:val="28"/>
        </w:rPr>
        <w:t>движения</w:t>
      </w:r>
      <w:r w:rsidR="009861CE" w:rsidRPr="00FC29A4">
        <w:rPr>
          <w:color w:val="FF0000"/>
          <w:sz w:val="28"/>
          <w:szCs w:val="28"/>
        </w:rPr>
        <w:t xml:space="preserve"> </w:t>
      </w:r>
      <w:r w:rsidRPr="00FC29A4">
        <w:rPr>
          <w:color w:val="FF0000"/>
          <w:sz w:val="28"/>
          <w:szCs w:val="28"/>
        </w:rPr>
        <w:t>воды</w:t>
      </w:r>
      <w:r w:rsidR="009861CE" w:rsidRPr="00FC29A4">
        <w:rPr>
          <w:color w:val="FF0000"/>
          <w:sz w:val="28"/>
          <w:szCs w:val="28"/>
        </w:rPr>
        <w:t xml:space="preserve"> </w:t>
      </w:r>
      <w:r w:rsidRPr="00FC29A4">
        <w:rPr>
          <w:color w:val="FF0000"/>
          <w:sz w:val="28"/>
          <w:szCs w:val="28"/>
        </w:rPr>
        <w:t>под</w:t>
      </w:r>
      <w:r w:rsidR="009861CE" w:rsidRPr="00FC29A4">
        <w:rPr>
          <w:color w:val="FF0000"/>
          <w:sz w:val="28"/>
          <w:szCs w:val="28"/>
        </w:rPr>
        <w:t xml:space="preserve"> </w:t>
      </w:r>
      <w:r w:rsidRPr="00FC29A4">
        <w:rPr>
          <w:color w:val="FF0000"/>
          <w:sz w:val="28"/>
          <w:szCs w:val="28"/>
        </w:rPr>
        <w:t>водосборным</w:t>
      </w:r>
      <w:r w:rsidR="009861CE" w:rsidRPr="00FC29A4">
        <w:rPr>
          <w:color w:val="FF0000"/>
          <w:sz w:val="28"/>
          <w:szCs w:val="28"/>
        </w:rPr>
        <w:t xml:space="preserve"> </w:t>
      </w:r>
      <w:r w:rsidRPr="00FC29A4">
        <w:rPr>
          <w:color w:val="FF0000"/>
          <w:sz w:val="28"/>
          <w:szCs w:val="28"/>
        </w:rPr>
        <w:t>устройством</w:t>
      </w:r>
      <w:r w:rsidR="009861CE" w:rsidRPr="00FC29A4">
        <w:rPr>
          <w:color w:val="FF0000"/>
          <w:sz w:val="28"/>
          <w:szCs w:val="28"/>
        </w:rPr>
        <w:t xml:space="preserve"> </w:t>
      </w:r>
      <w:r w:rsidRPr="00FC29A4">
        <w:rPr>
          <w:color w:val="FF0000"/>
          <w:sz w:val="28"/>
          <w:szCs w:val="28"/>
        </w:rPr>
        <w:t>от</w:t>
      </w:r>
      <w:r w:rsidR="009861CE" w:rsidRPr="00FC29A4">
        <w:rPr>
          <w:color w:val="FF0000"/>
          <w:sz w:val="28"/>
          <w:szCs w:val="28"/>
        </w:rPr>
        <w:t xml:space="preserve"> </w:t>
      </w:r>
      <w:r w:rsidRPr="00FC29A4">
        <w:rPr>
          <w:color w:val="FF0000"/>
          <w:sz w:val="28"/>
          <w:szCs w:val="28"/>
        </w:rPr>
        <w:t>3</w:t>
      </w:r>
      <w:r w:rsidR="00A31BBB" w:rsidRPr="00FC29A4">
        <w:rPr>
          <w:color w:val="FF0000"/>
          <w:sz w:val="28"/>
          <w:szCs w:val="28"/>
        </w:rPr>
        <w:t>0</w:t>
      </w:r>
      <w:r w:rsidR="009861CE" w:rsidRPr="00FC29A4">
        <w:rPr>
          <w:color w:val="FF0000"/>
          <w:sz w:val="28"/>
          <w:szCs w:val="28"/>
        </w:rPr>
        <w:t xml:space="preserve"> </w:t>
      </w:r>
      <w:r w:rsidRPr="00FC29A4">
        <w:rPr>
          <w:color w:val="FF0000"/>
          <w:sz w:val="28"/>
          <w:szCs w:val="28"/>
        </w:rPr>
        <w:t>до</w:t>
      </w:r>
      <w:r w:rsidR="009861CE" w:rsidRPr="00FC29A4">
        <w:rPr>
          <w:color w:val="FF0000"/>
          <w:sz w:val="28"/>
          <w:szCs w:val="28"/>
        </w:rPr>
        <w:t xml:space="preserve"> </w:t>
      </w:r>
      <w:r w:rsidRPr="00FC29A4">
        <w:rPr>
          <w:color w:val="FF0000"/>
          <w:sz w:val="28"/>
          <w:szCs w:val="28"/>
        </w:rPr>
        <w:t>4</w:t>
      </w:r>
      <w:r w:rsidR="00A31BBB" w:rsidRPr="00FC29A4">
        <w:rPr>
          <w:color w:val="FF0000"/>
          <w:sz w:val="28"/>
          <w:szCs w:val="28"/>
        </w:rPr>
        <w:t>0</w:t>
      </w:r>
      <w:r w:rsidR="009861CE" w:rsidRPr="00FC29A4">
        <w:rPr>
          <w:color w:val="FF0000"/>
          <w:sz w:val="28"/>
          <w:szCs w:val="28"/>
        </w:rPr>
        <w:t xml:space="preserve"> </w:t>
      </w:r>
      <w:r w:rsidRPr="00FC29A4">
        <w:rPr>
          <w:color w:val="FF0000"/>
          <w:sz w:val="28"/>
          <w:szCs w:val="28"/>
        </w:rPr>
        <w:t>мм/с,</w:t>
      </w:r>
      <w:r w:rsidR="009861CE" w:rsidRPr="00FC29A4">
        <w:rPr>
          <w:color w:val="FF0000"/>
          <w:sz w:val="28"/>
          <w:szCs w:val="28"/>
        </w:rPr>
        <w:t xml:space="preserve"> </w:t>
      </w:r>
      <w:r w:rsidRPr="00FC29A4">
        <w:rPr>
          <w:color w:val="FF0000"/>
          <w:sz w:val="28"/>
          <w:szCs w:val="28"/>
        </w:rPr>
        <w:t>скорости</w:t>
      </w:r>
      <w:r w:rsidR="009861CE" w:rsidRPr="00FC29A4">
        <w:rPr>
          <w:color w:val="FF0000"/>
          <w:sz w:val="28"/>
          <w:szCs w:val="28"/>
        </w:rPr>
        <w:t xml:space="preserve"> </w:t>
      </w:r>
      <w:r w:rsidRPr="00FC29A4">
        <w:rPr>
          <w:color w:val="FF0000"/>
          <w:sz w:val="28"/>
          <w:szCs w:val="28"/>
        </w:rPr>
        <w:t>движения</w:t>
      </w:r>
      <w:r w:rsidR="009861CE" w:rsidRPr="00FC29A4">
        <w:rPr>
          <w:color w:val="FF0000"/>
          <w:sz w:val="28"/>
          <w:szCs w:val="28"/>
        </w:rPr>
        <w:t xml:space="preserve"> </w:t>
      </w:r>
      <w:r w:rsidRPr="00FC29A4">
        <w:rPr>
          <w:color w:val="FF0000"/>
          <w:sz w:val="28"/>
          <w:szCs w:val="28"/>
        </w:rPr>
        <w:t>воды</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конце</w:t>
      </w:r>
      <w:r w:rsidR="009861CE" w:rsidRPr="00FC29A4">
        <w:rPr>
          <w:color w:val="FF0000"/>
          <w:sz w:val="28"/>
          <w:szCs w:val="28"/>
        </w:rPr>
        <w:t xml:space="preserve"> </w:t>
      </w:r>
      <w:r w:rsidRPr="00FC29A4">
        <w:rPr>
          <w:color w:val="FF0000"/>
          <w:sz w:val="28"/>
          <w:szCs w:val="28"/>
        </w:rPr>
        <w:t>водосборного</w:t>
      </w:r>
      <w:r w:rsidR="009861CE" w:rsidRPr="00FC29A4">
        <w:rPr>
          <w:color w:val="FF0000"/>
          <w:sz w:val="28"/>
          <w:szCs w:val="28"/>
        </w:rPr>
        <w:t xml:space="preserve"> </w:t>
      </w:r>
      <w:r w:rsidRPr="00FC29A4">
        <w:rPr>
          <w:color w:val="FF0000"/>
          <w:sz w:val="28"/>
          <w:szCs w:val="28"/>
        </w:rPr>
        <w:t>лотка</w:t>
      </w:r>
      <w:r w:rsidR="009861CE" w:rsidRPr="00FC29A4">
        <w:rPr>
          <w:color w:val="FF0000"/>
          <w:sz w:val="28"/>
          <w:szCs w:val="28"/>
        </w:rPr>
        <w:t xml:space="preserve"> </w:t>
      </w:r>
      <w:r w:rsidRPr="00FC29A4">
        <w:rPr>
          <w:color w:val="FF0000"/>
          <w:sz w:val="28"/>
          <w:szCs w:val="28"/>
        </w:rPr>
        <w:t>0,</w:t>
      </w:r>
      <w:r w:rsidR="00A31BBB" w:rsidRPr="00FC29A4">
        <w:rPr>
          <w:color w:val="FF0000"/>
          <w:sz w:val="28"/>
          <w:szCs w:val="28"/>
        </w:rPr>
        <w:t>6</w:t>
      </w:r>
      <w:r w:rsidR="009861CE" w:rsidRPr="00FC29A4">
        <w:rPr>
          <w:color w:val="FF0000"/>
          <w:sz w:val="28"/>
          <w:szCs w:val="28"/>
        </w:rPr>
        <w:t xml:space="preserve"> </w:t>
      </w:r>
      <w:r w:rsidRPr="00FC29A4">
        <w:rPr>
          <w:color w:val="FF0000"/>
          <w:sz w:val="28"/>
          <w:szCs w:val="28"/>
        </w:rPr>
        <w:t>м/с.</w:t>
      </w:r>
    </w:p>
    <w:p w14:paraId="09EBA41A" w14:textId="22333B66" w:rsidR="00B74D28" w:rsidRPr="00FC29A4" w:rsidRDefault="00F26779"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37</w:t>
      </w:r>
      <w:r w:rsidRPr="00FC29A4">
        <w:rPr>
          <w:bCs/>
          <w:noProof/>
          <w:color w:val="FF0000"/>
          <w:sz w:val="28"/>
          <w:szCs w:val="28"/>
        </w:rPr>
        <w:fldChar w:fldCharType="end"/>
      </w:r>
      <w:r w:rsidR="009861CE" w:rsidRPr="00FC29A4">
        <w:rPr>
          <w:b/>
          <w:bCs/>
          <w:color w:val="FF0000"/>
          <w:sz w:val="28"/>
          <w:szCs w:val="28"/>
        </w:rPr>
        <w:t xml:space="preserve"> </w:t>
      </w:r>
      <w:r w:rsidR="00B74D28" w:rsidRPr="00FC29A4">
        <w:rPr>
          <w:color w:val="FF0000"/>
          <w:sz w:val="28"/>
          <w:szCs w:val="28"/>
        </w:rPr>
        <w:t>Перегородчатые</w:t>
      </w:r>
      <w:r w:rsidR="009861CE" w:rsidRPr="00FC29A4">
        <w:rPr>
          <w:color w:val="FF0000"/>
          <w:sz w:val="28"/>
          <w:szCs w:val="28"/>
        </w:rPr>
        <w:t xml:space="preserve"> </w:t>
      </w:r>
      <w:r w:rsidR="00B74D28" w:rsidRPr="00FC29A4">
        <w:rPr>
          <w:color w:val="FF0000"/>
          <w:sz w:val="28"/>
          <w:szCs w:val="28"/>
        </w:rPr>
        <w:t>смесители</w:t>
      </w:r>
      <w:r w:rsidR="009861CE" w:rsidRPr="00FC29A4">
        <w:rPr>
          <w:color w:val="FF0000"/>
          <w:sz w:val="28"/>
          <w:szCs w:val="28"/>
        </w:rPr>
        <w:t xml:space="preserve"> </w:t>
      </w:r>
      <w:r w:rsidR="00B74D28" w:rsidRPr="00FC29A4">
        <w:rPr>
          <w:color w:val="FF0000"/>
          <w:sz w:val="28"/>
          <w:szCs w:val="28"/>
        </w:rPr>
        <w:t>следует</w:t>
      </w:r>
      <w:r w:rsidR="009861CE" w:rsidRPr="00FC29A4">
        <w:rPr>
          <w:color w:val="FF0000"/>
          <w:sz w:val="28"/>
          <w:szCs w:val="28"/>
        </w:rPr>
        <w:t xml:space="preserve"> </w:t>
      </w:r>
      <w:r w:rsidR="00B74D28" w:rsidRPr="00FC29A4">
        <w:rPr>
          <w:color w:val="FF0000"/>
          <w:sz w:val="28"/>
          <w:szCs w:val="28"/>
        </w:rPr>
        <w:t>принимать</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виде</w:t>
      </w:r>
      <w:r w:rsidR="009861CE" w:rsidRPr="00FC29A4">
        <w:rPr>
          <w:color w:val="FF0000"/>
          <w:sz w:val="28"/>
          <w:szCs w:val="28"/>
        </w:rPr>
        <w:t xml:space="preserve"> </w:t>
      </w:r>
      <w:r w:rsidR="00B74D28" w:rsidRPr="00FC29A4">
        <w:rPr>
          <w:color w:val="FF0000"/>
          <w:sz w:val="28"/>
          <w:szCs w:val="28"/>
        </w:rPr>
        <w:t>каналов</w:t>
      </w:r>
      <w:r w:rsidR="009861CE" w:rsidRPr="00FC29A4">
        <w:rPr>
          <w:color w:val="FF0000"/>
          <w:sz w:val="28"/>
          <w:szCs w:val="28"/>
        </w:rPr>
        <w:t xml:space="preserve"> </w:t>
      </w:r>
      <w:r w:rsidR="00B74D28" w:rsidRPr="00FC29A4">
        <w:rPr>
          <w:color w:val="FF0000"/>
          <w:sz w:val="28"/>
          <w:szCs w:val="28"/>
        </w:rPr>
        <w:t>с</w:t>
      </w:r>
      <w:r w:rsidR="009861CE" w:rsidRPr="00FC29A4">
        <w:rPr>
          <w:color w:val="FF0000"/>
          <w:sz w:val="28"/>
          <w:szCs w:val="28"/>
        </w:rPr>
        <w:t xml:space="preserve"> </w:t>
      </w:r>
      <w:r w:rsidR="00B74D28" w:rsidRPr="00FC29A4">
        <w:rPr>
          <w:color w:val="FF0000"/>
          <w:sz w:val="28"/>
          <w:szCs w:val="28"/>
        </w:rPr>
        <w:t>перегородками,</w:t>
      </w:r>
      <w:r w:rsidR="009861CE" w:rsidRPr="00FC29A4">
        <w:rPr>
          <w:color w:val="FF0000"/>
          <w:sz w:val="28"/>
          <w:szCs w:val="28"/>
        </w:rPr>
        <w:t xml:space="preserve"> </w:t>
      </w:r>
      <w:r w:rsidR="00B74D28" w:rsidRPr="00FC29A4">
        <w:rPr>
          <w:color w:val="FF0000"/>
          <w:sz w:val="28"/>
          <w:szCs w:val="28"/>
        </w:rPr>
        <w:t>обеспечивающими</w:t>
      </w:r>
      <w:r w:rsidR="009861CE" w:rsidRPr="00FC29A4">
        <w:rPr>
          <w:color w:val="FF0000"/>
          <w:sz w:val="28"/>
          <w:szCs w:val="28"/>
        </w:rPr>
        <w:t xml:space="preserve"> </w:t>
      </w:r>
      <w:r w:rsidR="00B74D28" w:rsidRPr="00FC29A4">
        <w:rPr>
          <w:color w:val="FF0000"/>
          <w:sz w:val="28"/>
          <w:szCs w:val="28"/>
        </w:rPr>
        <w:t>горизонтальное</w:t>
      </w:r>
      <w:r w:rsidR="009861CE" w:rsidRPr="00FC29A4">
        <w:rPr>
          <w:color w:val="FF0000"/>
          <w:sz w:val="28"/>
          <w:szCs w:val="28"/>
        </w:rPr>
        <w:t xml:space="preserve"> </w:t>
      </w:r>
      <w:r w:rsidR="00B74D28" w:rsidRPr="00FC29A4">
        <w:rPr>
          <w:color w:val="FF0000"/>
          <w:sz w:val="28"/>
          <w:szCs w:val="28"/>
        </w:rPr>
        <w:t>или</w:t>
      </w:r>
      <w:r w:rsidR="009861CE" w:rsidRPr="00FC29A4">
        <w:rPr>
          <w:color w:val="FF0000"/>
          <w:sz w:val="28"/>
          <w:szCs w:val="28"/>
        </w:rPr>
        <w:t xml:space="preserve"> </w:t>
      </w:r>
      <w:r w:rsidR="00B74D28" w:rsidRPr="00FC29A4">
        <w:rPr>
          <w:color w:val="FF0000"/>
          <w:sz w:val="28"/>
          <w:szCs w:val="28"/>
        </w:rPr>
        <w:t>вертикальное</w:t>
      </w:r>
      <w:r w:rsidR="009861CE" w:rsidRPr="00FC29A4">
        <w:rPr>
          <w:color w:val="FF0000"/>
          <w:sz w:val="28"/>
          <w:szCs w:val="28"/>
        </w:rPr>
        <w:t xml:space="preserve"> </w:t>
      </w:r>
      <w:r w:rsidR="00B74D28" w:rsidRPr="00FC29A4">
        <w:rPr>
          <w:color w:val="FF0000"/>
          <w:sz w:val="28"/>
          <w:szCs w:val="28"/>
        </w:rPr>
        <w:t>движение</w:t>
      </w:r>
      <w:r w:rsidR="009861CE" w:rsidRPr="00FC29A4">
        <w:rPr>
          <w:color w:val="FF0000"/>
          <w:sz w:val="28"/>
          <w:szCs w:val="28"/>
        </w:rPr>
        <w:t xml:space="preserve"> </w:t>
      </w:r>
      <w:r w:rsidR="00B74D28" w:rsidRPr="00FC29A4">
        <w:rPr>
          <w:color w:val="FF0000"/>
          <w:sz w:val="28"/>
          <w:szCs w:val="28"/>
        </w:rPr>
        <w:t>воды</w:t>
      </w:r>
      <w:r w:rsidR="009861CE" w:rsidRPr="00FC29A4">
        <w:rPr>
          <w:color w:val="FF0000"/>
          <w:sz w:val="28"/>
          <w:szCs w:val="28"/>
        </w:rPr>
        <w:t xml:space="preserve"> </w:t>
      </w:r>
      <w:r w:rsidR="00B74D28" w:rsidRPr="00FC29A4">
        <w:rPr>
          <w:color w:val="FF0000"/>
          <w:sz w:val="28"/>
          <w:szCs w:val="28"/>
        </w:rPr>
        <w:t>с</w:t>
      </w:r>
      <w:r w:rsidR="009861CE" w:rsidRPr="00FC29A4">
        <w:rPr>
          <w:color w:val="FF0000"/>
          <w:sz w:val="28"/>
          <w:szCs w:val="28"/>
        </w:rPr>
        <w:t xml:space="preserve"> </w:t>
      </w:r>
      <w:r w:rsidR="00B74D28" w:rsidRPr="00FC29A4">
        <w:rPr>
          <w:color w:val="FF0000"/>
          <w:sz w:val="28"/>
          <w:szCs w:val="28"/>
        </w:rPr>
        <w:t>поворотами</w:t>
      </w:r>
      <w:r w:rsidR="009861CE" w:rsidRPr="00FC29A4">
        <w:rPr>
          <w:color w:val="FF0000"/>
          <w:sz w:val="28"/>
          <w:szCs w:val="28"/>
        </w:rPr>
        <w:t xml:space="preserve"> </w:t>
      </w:r>
      <w:r w:rsidR="00B74D28" w:rsidRPr="00FC29A4">
        <w:rPr>
          <w:color w:val="FF0000"/>
          <w:sz w:val="28"/>
          <w:szCs w:val="28"/>
        </w:rPr>
        <w:t>на</w:t>
      </w:r>
      <w:r w:rsidR="009861CE" w:rsidRPr="00FC29A4">
        <w:rPr>
          <w:color w:val="FF0000"/>
          <w:sz w:val="28"/>
          <w:szCs w:val="28"/>
        </w:rPr>
        <w:t xml:space="preserve"> </w:t>
      </w:r>
      <w:r w:rsidR="00B74D28" w:rsidRPr="00FC29A4">
        <w:rPr>
          <w:color w:val="FF0000"/>
          <w:sz w:val="28"/>
          <w:szCs w:val="28"/>
        </w:rPr>
        <w:t>180°.</w:t>
      </w:r>
      <w:r w:rsidR="009861CE" w:rsidRPr="00FC29A4">
        <w:rPr>
          <w:color w:val="FF0000"/>
          <w:sz w:val="28"/>
          <w:szCs w:val="28"/>
        </w:rPr>
        <w:t xml:space="preserve"> </w:t>
      </w:r>
      <w:r w:rsidR="00B74D28" w:rsidRPr="00FC29A4">
        <w:rPr>
          <w:color w:val="FF0000"/>
          <w:sz w:val="28"/>
          <w:szCs w:val="28"/>
        </w:rPr>
        <w:t>Число</w:t>
      </w:r>
      <w:r w:rsidR="009861CE" w:rsidRPr="00FC29A4">
        <w:rPr>
          <w:color w:val="FF0000"/>
          <w:sz w:val="28"/>
          <w:szCs w:val="28"/>
        </w:rPr>
        <w:t xml:space="preserve"> </w:t>
      </w:r>
      <w:r w:rsidR="00B74D28" w:rsidRPr="00FC29A4">
        <w:rPr>
          <w:color w:val="FF0000"/>
          <w:sz w:val="28"/>
          <w:szCs w:val="28"/>
        </w:rPr>
        <w:t>поворотов</w:t>
      </w:r>
      <w:r w:rsidR="009861CE" w:rsidRPr="00FC29A4">
        <w:rPr>
          <w:color w:val="FF0000"/>
          <w:sz w:val="28"/>
          <w:szCs w:val="28"/>
        </w:rPr>
        <w:t xml:space="preserve"> </w:t>
      </w:r>
      <w:r w:rsidR="00B74D28" w:rsidRPr="00FC29A4">
        <w:rPr>
          <w:color w:val="FF0000"/>
          <w:sz w:val="28"/>
          <w:szCs w:val="28"/>
        </w:rPr>
        <w:t>следует</w:t>
      </w:r>
      <w:r w:rsidR="009861CE" w:rsidRPr="00FC29A4">
        <w:rPr>
          <w:color w:val="FF0000"/>
          <w:sz w:val="28"/>
          <w:szCs w:val="28"/>
        </w:rPr>
        <w:t xml:space="preserve"> </w:t>
      </w:r>
      <w:r w:rsidR="00B74D28" w:rsidRPr="00FC29A4">
        <w:rPr>
          <w:color w:val="FF0000"/>
          <w:sz w:val="28"/>
          <w:szCs w:val="28"/>
        </w:rPr>
        <w:t>принимать</w:t>
      </w:r>
      <w:r w:rsidR="009861CE" w:rsidRPr="00FC29A4">
        <w:rPr>
          <w:color w:val="FF0000"/>
          <w:sz w:val="28"/>
          <w:szCs w:val="28"/>
        </w:rPr>
        <w:t xml:space="preserve"> </w:t>
      </w:r>
      <w:r w:rsidR="00B74D28" w:rsidRPr="00FC29A4">
        <w:rPr>
          <w:color w:val="FF0000"/>
          <w:sz w:val="28"/>
          <w:szCs w:val="28"/>
        </w:rPr>
        <w:t>равным</w:t>
      </w:r>
      <w:r w:rsidR="009861CE" w:rsidRPr="00FC29A4">
        <w:rPr>
          <w:color w:val="FF0000"/>
          <w:sz w:val="28"/>
          <w:szCs w:val="28"/>
        </w:rPr>
        <w:t xml:space="preserve"> </w:t>
      </w:r>
      <w:r w:rsidR="00B74D28" w:rsidRPr="00FC29A4">
        <w:rPr>
          <w:color w:val="FF0000"/>
          <w:sz w:val="28"/>
          <w:szCs w:val="28"/>
        </w:rPr>
        <w:t>9</w:t>
      </w:r>
      <w:r w:rsidR="001A34A8" w:rsidRPr="00FC29A4">
        <w:rPr>
          <w:color w:val="FF0000"/>
          <w:sz w:val="28"/>
          <w:szCs w:val="28"/>
        </w:rPr>
        <w:t>–</w:t>
      </w:r>
      <w:r w:rsidR="00B74D28" w:rsidRPr="00FC29A4">
        <w:rPr>
          <w:color w:val="FF0000"/>
          <w:sz w:val="28"/>
          <w:szCs w:val="28"/>
        </w:rPr>
        <w:t>10.</w:t>
      </w:r>
    </w:p>
    <w:bookmarkStart w:id="118" w:name="п747"/>
    <w:p w14:paraId="30033D1B" w14:textId="580D98F5" w:rsidR="00B74D28" w:rsidRPr="00FC29A4" w:rsidRDefault="00B74D28"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Pr="00FC29A4">
        <w:rPr>
          <w:bCs/>
          <w:color w:val="FF0000"/>
          <w:sz w:val="28"/>
          <w:szCs w:val="28"/>
        </w:rPr>
        <w:t>.</w:t>
      </w:r>
      <w:r w:rsidR="00F26779" w:rsidRPr="00FC29A4">
        <w:rPr>
          <w:bCs/>
          <w:noProof/>
          <w:color w:val="FF0000"/>
          <w:sz w:val="28"/>
          <w:szCs w:val="28"/>
        </w:rPr>
        <w:fldChar w:fldCharType="begin"/>
      </w:r>
      <w:r w:rsidR="00F26779" w:rsidRPr="00FC29A4">
        <w:rPr>
          <w:bCs/>
          <w:noProof/>
          <w:color w:val="FF0000"/>
          <w:sz w:val="28"/>
          <w:szCs w:val="28"/>
        </w:rPr>
        <w:instrText xml:space="preserve"> SEQ раздел7 \* MERGEFORMAT </w:instrText>
      </w:r>
      <w:r w:rsidR="00F26779" w:rsidRPr="00FC29A4">
        <w:rPr>
          <w:bCs/>
          <w:noProof/>
          <w:color w:val="FF0000"/>
          <w:sz w:val="28"/>
          <w:szCs w:val="28"/>
        </w:rPr>
        <w:fldChar w:fldCharType="separate"/>
      </w:r>
      <w:r w:rsidR="00AE7126" w:rsidRPr="00FC29A4">
        <w:rPr>
          <w:bCs/>
          <w:noProof/>
          <w:color w:val="FF0000"/>
          <w:sz w:val="28"/>
          <w:szCs w:val="28"/>
        </w:rPr>
        <w:t>38</w:t>
      </w:r>
      <w:r w:rsidR="00F26779" w:rsidRPr="00FC29A4">
        <w:rPr>
          <w:bCs/>
          <w:noProof/>
          <w:color w:val="FF0000"/>
          <w:sz w:val="28"/>
          <w:szCs w:val="28"/>
        </w:rPr>
        <w:fldChar w:fldCharType="end"/>
      </w:r>
      <w:bookmarkEnd w:id="118"/>
      <w:r w:rsidR="009861CE" w:rsidRPr="00FC29A4">
        <w:rPr>
          <w:bCs/>
          <w:color w:val="FF0000"/>
          <w:sz w:val="28"/>
          <w:szCs w:val="28"/>
        </w:rPr>
        <w:t xml:space="preserve"> </w:t>
      </w:r>
      <w:r w:rsidRPr="00FC29A4">
        <w:rPr>
          <w:color w:val="FF0000"/>
          <w:sz w:val="28"/>
          <w:szCs w:val="28"/>
        </w:rPr>
        <w:t>Потерю</w:t>
      </w:r>
      <w:r w:rsidR="009861CE" w:rsidRPr="00FC29A4">
        <w:rPr>
          <w:color w:val="FF0000"/>
          <w:sz w:val="28"/>
          <w:szCs w:val="28"/>
        </w:rPr>
        <w:t xml:space="preserve"> </w:t>
      </w:r>
      <w:r w:rsidRPr="00FC29A4">
        <w:rPr>
          <w:color w:val="FF0000"/>
          <w:sz w:val="28"/>
          <w:szCs w:val="28"/>
        </w:rPr>
        <w:t>напора</w:t>
      </w:r>
      <w:r w:rsidR="009861CE" w:rsidRPr="00FC29A4">
        <w:rPr>
          <w:color w:val="FF0000"/>
          <w:sz w:val="28"/>
          <w:szCs w:val="28"/>
        </w:rPr>
        <w:t xml:space="preserve"> </w:t>
      </w:r>
      <w:r w:rsidRPr="00FC29A4">
        <w:rPr>
          <w:i/>
          <w:color w:val="FF0000"/>
          <w:sz w:val="28"/>
          <w:szCs w:val="28"/>
          <w:lang w:val="en-US"/>
        </w:rPr>
        <w:t>h</w:t>
      </w:r>
      <w:r w:rsidR="009861CE" w:rsidRPr="00FC29A4">
        <w:rPr>
          <w:i/>
          <w:color w:val="FF0000"/>
          <w:sz w:val="28"/>
          <w:szCs w:val="28"/>
        </w:rPr>
        <w:t xml:space="preserve"> </w:t>
      </w:r>
      <w:r w:rsidRPr="00FC29A4">
        <w:rPr>
          <w:color w:val="FF0000"/>
          <w:sz w:val="28"/>
          <w:szCs w:val="28"/>
        </w:rPr>
        <w:t>на</w:t>
      </w:r>
      <w:r w:rsidR="009861CE" w:rsidRPr="00FC29A4">
        <w:rPr>
          <w:color w:val="FF0000"/>
          <w:sz w:val="28"/>
          <w:szCs w:val="28"/>
        </w:rPr>
        <w:t xml:space="preserve"> </w:t>
      </w:r>
      <w:r w:rsidRPr="00FC29A4">
        <w:rPr>
          <w:color w:val="FF0000"/>
          <w:sz w:val="28"/>
          <w:szCs w:val="28"/>
        </w:rPr>
        <w:t>одном</w:t>
      </w:r>
      <w:r w:rsidR="009861CE" w:rsidRPr="00FC29A4">
        <w:rPr>
          <w:color w:val="FF0000"/>
          <w:sz w:val="28"/>
          <w:szCs w:val="28"/>
        </w:rPr>
        <w:t xml:space="preserve"> </w:t>
      </w:r>
      <w:r w:rsidRPr="00FC29A4">
        <w:rPr>
          <w:color w:val="FF0000"/>
          <w:sz w:val="28"/>
          <w:szCs w:val="28"/>
        </w:rPr>
        <w:t>повороте</w:t>
      </w:r>
      <w:r w:rsidR="009861CE" w:rsidRPr="00FC29A4">
        <w:rPr>
          <w:color w:val="FF0000"/>
          <w:sz w:val="28"/>
          <w:szCs w:val="28"/>
        </w:rPr>
        <w:t xml:space="preserve"> </w:t>
      </w:r>
      <w:r w:rsidRPr="00FC29A4">
        <w:rPr>
          <w:color w:val="FF0000"/>
          <w:sz w:val="28"/>
          <w:szCs w:val="28"/>
        </w:rPr>
        <w:t>перегородчатого</w:t>
      </w:r>
      <w:r w:rsidR="009861CE" w:rsidRPr="00FC29A4">
        <w:rPr>
          <w:color w:val="FF0000"/>
          <w:sz w:val="28"/>
          <w:szCs w:val="28"/>
        </w:rPr>
        <w:t xml:space="preserve"> </w:t>
      </w:r>
      <w:r w:rsidRPr="00FC29A4">
        <w:rPr>
          <w:color w:val="FF0000"/>
          <w:sz w:val="28"/>
          <w:szCs w:val="28"/>
        </w:rPr>
        <w:t>смесител</w:t>
      </w:r>
      <w:r w:rsidR="003446B8" w:rsidRPr="00FC29A4">
        <w:rPr>
          <w:color w:val="FF0000"/>
          <w:sz w:val="28"/>
          <w:szCs w:val="28"/>
        </w:rPr>
        <w:t>я</w:t>
      </w:r>
      <w:r w:rsidR="009861CE" w:rsidRPr="00FC29A4">
        <w:rPr>
          <w:color w:val="FF0000"/>
          <w:sz w:val="28"/>
          <w:szCs w:val="28"/>
        </w:rPr>
        <w:t xml:space="preserve"> </w:t>
      </w:r>
      <w:r w:rsidR="003446B8" w:rsidRPr="00FC29A4">
        <w:rPr>
          <w:color w:val="FF0000"/>
          <w:sz w:val="28"/>
          <w:szCs w:val="28"/>
        </w:rPr>
        <w:t>следует</w:t>
      </w:r>
      <w:r w:rsidR="009861CE" w:rsidRPr="00FC29A4">
        <w:rPr>
          <w:color w:val="FF0000"/>
          <w:sz w:val="28"/>
          <w:szCs w:val="28"/>
        </w:rPr>
        <w:t xml:space="preserve"> </w:t>
      </w:r>
      <w:r w:rsidR="003446B8" w:rsidRPr="00FC29A4">
        <w:rPr>
          <w:color w:val="FF0000"/>
          <w:sz w:val="28"/>
          <w:szCs w:val="28"/>
        </w:rPr>
        <w:t>определять</w:t>
      </w:r>
      <w:r w:rsidR="009861CE" w:rsidRPr="00FC29A4">
        <w:rPr>
          <w:color w:val="FF0000"/>
          <w:sz w:val="28"/>
          <w:szCs w:val="28"/>
        </w:rPr>
        <w:t xml:space="preserve"> </w:t>
      </w:r>
      <w:r w:rsidR="003446B8" w:rsidRPr="00FC29A4">
        <w:rPr>
          <w:color w:val="FF0000"/>
          <w:sz w:val="28"/>
          <w:szCs w:val="28"/>
        </w:rPr>
        <w:t>по</w:t>
      </w:r>
      <w:r w:rsidR="009861CE" w:rsidRPr="00FC29A4">
        <w:rPr>
          <w:color w:val="FF0000"/>
          <w:sz w:val="28"/>
          <w:szCs w:val="28"/>
        </w:rPr>
        <w:t xml:space="preserve"> </w:t>
      </w:r>
      <w:r w:rsidR="003446B8" w:rsidRPr="00FC29A4">
        <w:rPr>
          <w:color w:val="FF0000"/>
          <w:sz w:val="28"/>
          <w:szCs w:val="28"/>
        </w:rPr>
        <w:t>формуле</w:t>
      </w:r>
    </w:p>
    <w:p w14:paraId="074C0F7A" w14:textId="1B737FC1" w:rsidR="00B74D28" w:rsidRPr="00FC29A4" w:rsidRDefault="00D550D5" w:rsidP="00E267D2">
      <w:pPr>
        <w:widowControl/>
        <w:spacing w:before="0" w:after="0"/>
        <w:jc w:val="right"/>
        <w:rPr>
          <w:color w:val="FF0000"/>
          <w:sz w:val="28"/>
          <w:szCs w:val="28"/>
        </w:rPr>
      </w:pPr>
      <w:r w:rsidRPr="00FC29A4">
        <w:rPr>
          <w:color w:val="FF0000"/>
          <w:sz w:val="28"/>
          <w:szCs w:val="28"/>
        </w:rPr>
        <w:tab/>
      </w:r>
      <w:r w:rsidRPr="00FC29A4">
        <w:rPr>
          <w:color w:val="FF0000"/>
          <w:sz w:val="28"/>
          <w:szCs w:val="28"/>
        </w:rPr>
        <w:tab/>
      </w:r>
      <w:r w:rsidR="00B74D28" w:rsidRPr="00FC29A4">
        <w:rPr>
          <w:color w:val="FF0000"/>
          <w:sz w:val="28"/>
          <w:szCs w:val="28"/>
        </w:rPr>
        <w:tab/>
      </w:r>
      <w:r w:rsidR="009861CE" w:rsidRPr="00FC29A4">
        <w:rPr>
          <w:color w:val="FF0000"/>
          <w:sz w:val="28"/>
          <w:szCs w:val="28"/>
        </w:rPr>
        <w:t xml:space="preserve">   </w:t>
      </w:r>
      <m:oMath>
        <m:r>
          <w:rPr>
            <w:rFonts w:ascii="Cambria Math" w:hAnsi="Cambria Math"/>
            <w:color w:val="FF0000"/>
            <w:sz w:val="28"/>
            <w:szCs w:val="28"/>
          </w:rPr>
          <m:t>h=</m:t>
        </m:r>
        <m:r>
          <m:rPr>
            <m:sty m:val="p"/>
          </m:rPr>
          <w:rPr>
            <w:rFonts w:ascii="Cambria Math" w:hAnsi="Cambria Math"/>
            <w:color w:val="FF0000"/>
            <w:sz w:val="28"/>
            <w:szCs w:val="28"/>
          </w:rPr>
          <m:t>ζ</m:t>
        </m:r>
        <m:sSup>
          <m:sSupPr>
            <m:ctrlPr>
              <w:rPr>
                <w:rFonts w:ascii="Cambria Math" w:hAnsi="Cambria Math"/>
                <w:color w:val="FF0000"/>
                <w:sz w:val="28"/>
                <w:szCs w:val="28"/>
              </w:rPr>
            </m:ctrlPr>
          </m:sSupPr>
          <m:e>
            <m:r>
              <m:rPr>
                <m:sty m:val="p"/>
              </m:rPr>
              <w:rPr>
                <w:rFonts w:ascii="Cambria Math" w:hAnsi="Cambria Math"/>
                <w:color w:val="FF0000"/>
                <w:sz w:val="28"/>
                <w:szCs w:val="28"/>
              </w:rPr>
              <m:t>ν</m:t>
            </m:r>
          </m:e>
          <m:sup>
            <m:r>
              <m:rPr>
                <m:sty m:val="p"/>
              </m:rPr>
              <w:rPr>
                <w:rFonts w:ascii="Cambria Math" w:hAnsi="Cambria Math"/>
                <w:color w:val="FF0000"/>
                <w:sz w:val="28"/>
                <w:szCs w:val="28"/>
              </w:rPr>
              <m:t>2</m:t>
            </m:r>
          </m:sup>
        </m:sSup>
        <m:r>
          <w:rPr>
            <w:rFonts w:ascii="Cambria Math" w:hAnsi="Cambria Math"/>
            <w:color w:val="FF0000"/>
            <w:sz w:val="28"/>
            <w:szCs w:val="28"/>
          </w:rPr>
          <m:t>/2g</m:t>
        </m:r>
      </m:oMath>
      <w:r w:rsidR="00494208" w:rsidRPr="00FC29A4">
        <w:rPr>
          <w:color w:val="FF0000"/>
          <w:sz w:val="28"/>
          <w:szCs w:val="28"/>
        </w:rPr>
        <w:t>,</w:t>
      </w:r>
      <w:r w:rsidR="009861CE" w:rsidRPr="00FC29A4">
        <w:rPr>
          <w:color w:val="FF0000"/>
          <w:sz w:val="28"/>
          <w:szCs w:val="28"/>
        </w:rPr>
        <w:t xml:space="preserve">                                                             </w:t>
      </w:r>
      <w:r w:rsidR="00B74D28" w:rsidRPr="00FC29A4">
        <w:rPr>
          <w:rFonts w:cs="Tahoma"/>
          <w:color w:val="FF0000"/>
          <w:sz w:val="28"/>
          <w:szCs w:val="28"/>
        </w:rPr>
        <w:t>(</w:t>
      </w:r>
      <w:bookmarkStart w:id="119" w:name="формула8"/>
      <w:r w:rsidR="00B74D28" w:rsidRPr="00FC29A4">
        <w:rPr>
          <w:color w:val="FF0000"/>
          <w:sz w:val="28"/>
          <w:szCs w:val="28"/>
        </w:rPr>
        <w:fldChar w:fldCharType="begin"/>
      </w:r>
      <w:r w:rsidR="00B74D28" w:rsidRPr="00FC29A4">
        <w:rPr>
          <w:color w:val="FF0000"/>
          <w:sz w:val="28"/>
          <w:szCs w:val="28"/>
        </w:rPr>
        <w:instrText xml:space="preserve"> SEQ формула \* MERGEFORMAT </w:instrText>
      </w:r>
      <w:r w:rsidR="00B74D28" w:rsidRPr="00FC29A4">
        <w:rPr>
          <w:color w:val="FF0000"/>
          <w:sz w:val="28"/>
          <w:szCs w:val="28"/>
        </w:rPr>
        <w:fldChar w:fldCharType="separate"/>
      </w:r>
      <w:r w:rsidR="00AE7126" w:rsidRPr="00FC29A4">
        <w:rPr>
          <w:rFonts w:cs="Tahoma"/>
          <w:noProof/>
          <w:color w:val="FF0000"/>
          <w:sz w:val="28"/>
          <w:szCs w:val="28"/>
        </w:rPr>
        <w:t>6</w:t>
      </w:r>
      <w:r w:rsidR="00B74D28" w:rsidRPr="00FC29A4">
        <w:rPr>
          <w:color w:val="FF0000"/>
          <w:sz w:val="28"/>
          <w:szCs w:val="28"/>
        </w:rPr>
        <w:fldChar w:fldCharType="end"/>
      </w:r>
      <w:bookmarkEnd w:id="119"/>
      <w:r w:rsidR="00B74D28" w:rsidRPr="00FC29A4">
        <w:rPr>
          <w:rFonts w:cs="Tahoma"/>
          <w:color w:val="FF0000"/>
          <w:sz w:val="28"/>
          <w:szCs w:val="28"/>
        </w:rPr>
        <w:t>)</w:t>
      </w:r>
    </w:p>
    <w:tbl>
      <w:tblPr>
        <w:tblStyle w:val="af0"/>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67"/>
        <w:gridCol w:w="426"/>
        <w:gridCol w:w="8505"/>
      </w:tblGrid>
      <w:tr w:rsidR="008A475C" w:rsidRPr="00FC29A4" w14:paraId="2FFA4F48" w14:textId="77777777" w:rsidTr="00750E73">
        <w:tc>
          <w:tcPr>
            <w:tcW w:w="567" w:type="dxa"/>
          </w:tcPr>
          <w:p w14:paraId="0BFA668F" w14:textId="77777777" w:rsidR="001A34A8" w:rsidRPr="00FC29A4" w:rsidRDefault="001A34A8" w:rsidP="00D550D5">
            <w:pPr>
              <w:autoSpaceDE w:val="0"/>
              <w:autoSpaceDN w:val="0"/>
              <w:adjustRightInd w:val="0"/>
              <w:spacing w:before="0" w:after="0"/>
              <w:ind w:left="-142" w:firstLine="0"/>
              <w:jc w:val="right"/>
              <w:rPr>
                <w:color w:val="FF0000"/>
                <w:sz w:val="28"/>
                <w:szCs w:val="28"/>
              </w:rPr>
            </w:pPr>
            <w:r w:rsidRPr="00FC29A4">
              <w:rPr>
                <w:color w:val="FF0000"/>
                <w:sz w:val="28"/>
                <w:szCs w:val="28"/>
              </w:rPr>
              <w:t>где</w:t>
            </w:r>
            <w:r w:rsidR="009861CE" w:rsidRPr="00FC29A4">
              <w:rPr>
                <w:color w:val="FF0000"/>
                <w:sz w:val="28"/>
                <w:szCs w:val="28"/>
              </w:rPr>
              <w:t xml:space="preserve">      </w:t>
            </w:r>
          </w:p>
        </w:tc>
        <w:tc>
          <w:tcPr>
            <w:tcW w:w="426" w:type="dxa"/>
          </w:tcPr>
          <w:p w14:paraId="203D2802" w14:textId="77777777" w:rsidR="001A34A8" w:rsidRPr="00FC29A4" w:rsidRDefault="001A34A8" w:rsidP="00805FF0">
            <w:pPr>
              <w:autoSpaceDE w:val="0"/>
              <w:autoSpaceDN w:val="0"/>
              <w:adjustRightInd w:val="0"/>
              <w:spacing w:before="0" w:after="0"/>
              <w:ind w:firstLine="0"/>
              <w:jc w:val="center"/>
              <w:rPr>
                <w:color w:val="FF0000"/>
                <w:sz w:val="28"/>
                <w:szCs w:val="28"/>
              </w:rPr>
            </w:pPr>
            <w:r w:rsidRPr="00FC29A4">
              <w:rPr>
                <w:color w:val="FF0000"/>
                <w:sz w:val="28"/>
                <w:szCs w:val="28"/>
              </w:rPr>
              <w:t>–</w:t>
            </w:r>
          </w:p>
        </w:tc>
        <w:tc>
          <w:tcPr>
            <w:tcW w:w="8505" w:type="dxa"/>
          </w:tcPr>
          <w:p w14:paraId="6534A712" w14:textId="77777777" w:rsidR="001A34A8" w:rsidRPr="00FC29A4" w:rsidRDefault="00D550D5" w:rsidP="00805FF0">
            <w:pPr>
              <w:autoSpaceDE w:val="0"/>
              <w:autoSpaceDN w:val="0"/>
              <w:adjustRightInd w:val="0"/>
              <w:spacing w:before="0" w:after="0"/>
              <w:ind w:firstLine="0"/>
              <w:rPr>
                <w:color w:val="FF0000"/>
                <w:sz w:val="28"/>
                <w:szCs w:val="28"/>
              </w:rPr>
            </w:pPr>
            <w:r w:rsidRPr="00FC29A4">
              <w:rPr>
                <w:color w:val="FF0000"/>
                <w:sz w:val="28"/>
                <w:szCs w:val="28"/>
              </w:rPr>
              <w:t>ζ</w:t>
            </w:r>
            <w:r w:rsidR="009861CE" w:rsidRPr="00FC29A4">
              <w:rPr>
                <w:color w:val="FF0000"/>
                <w:sz w:val="28"/>
                <w:szCs w:val="28"/>
              </w:rPr>
              <w:t xml:space="preserve"> </w:t>
            </w:r>
            <w:r w:rsidR="001A34A8" w:rsidRPr="00FC29A4">
              <w:rPr>
                <w:color w:val="FF0000"/>
                <w:sz w:val="28"/>
                <w:szCs w:val="28"/>
              </w:rPr>
              <w:t>коэффициент</w:t>
            </w:r>
            <w:r w:rsidR="009861CE" w:rsidRPr="00FC29A4">
              <w:rPr>
                <w:color w:val="FF0000"/>
                <w:sz w:val="28"/>
                <w:szCs w:val="28"/>
              </w:rPr>
              <w:t xml:space="preserve"> </w:t>
            </w:r>
            <w:r w:rsidR="001A34A8" w:rsidRPr="00FC29A4">
              <w:rPr>
                <w:color w:val="FF0000"/>
                <w:sz w:val="28"/>
                <w:szCs w:val="28"/>
              </w:rPr>
              <w:t>гидравлического</w:t>
            </w:r>
            <w:r w:rsidR="009861CE" w:rsidRPr="00FC29A4">
              <w:rPr>
                <w:color w:val="FF0000"/>
                <w:sz w:val="28"/>
                <w:szCs w:val="28"/>
              </w:rPr>
              <w:t xml:space="preserve"> </w:t>
            </w:r>
            <w:r w:rsidR="001A34A8" w:rsidRPr="00FC29A4">
              <w:rPr>
                <w:color w:val="FF0000"/>
                <w:sz w:val="28"/>
                <w:szCs w:val="28"/>
              </w:rPr>
              <w:t>сопротивления,</w:t>
            </w:r>
            <w:r w:rsidR="009861CE" w:rsidRPr="00FC29A4">
              <w:rPr>
                <w:color w:val="FF0000"/>
                <w:sz w:val="28"/>
                <w:szCs w:val="28"/>
              </w:rPr>
              <w:t xml:space="preserve"> </w:t>
            </w:r>
            <w:r w:rsidR="001A34A8" w:rsidRPr="00FC29A4">
              <w:rPr>
                <w:color w:val="FF0000"/>
                <w:sz w:val="28"/>
                <w:szCs w:val="28"/>
              </w:rPr>
              <w:t>принимаемый</w:t>
            </w:r>
            <w:r w:rsidR="009861CE" w:rsidRPr="00FC29A4">
              <w:rPr>
                <w:color w:val="FF0000"/>
                <w:sz w:val="28"/>
                <w:szCs w:val="28"/>
              </w:rPr>
              <w:t xml:space="preserve"> </w:t>
            </w:r>
            <w:r w:rsidR="001A34A8" w:rsidRPr="00FC29A4">
              <w:rPr>
                <w:color w:val="FF0000"/>
                <w:sz w:val="28"/>
                <w:szCs w:val="28"/>
              </w:rPr>
              <w:t>равным</w:t>
            </w:r>
            <w:r w:rsidR="009861CE" w:rsidRPr="00FC29A4">
              <w:rPr>
                <w:color w:val="FF0000"/>
                <w:sz w:val="28"/>
                <w:szCs w:val="28"/>
              </w:rPr>
              <w:t xml:space="preserve"> </w:t>
            </w:r>
            <w:r w:rsidR="001A34A8" w:rsidRPr="00FC29A4">
              <w:rPr>
                <w:color w:val="FF0000"/>
                <w:sz w:val="28"/>
                <w:szCs w:val="28"/>
              </w:rPr>
              <w:t>2,9;</w:t>
            </w:r>
          </w:p>
        </w:tc>
      </w:tr>
      <w:tr w:rsidR="008A475C" w:rsidRPr="00FC29A4" w14:paraId="6EEFEA99" w14:textId="77777777" w:rsidTr="00750E73">
        <w:tc>
          <w:tcPr>
            <w:tcW w:w="567" w:type="dxa"/>
          </w:tcPr>
          <w:p w14:paraId="30C04CA8" w14:textId="77777777" w:rsidR="001A34A8" w:rsidRPr="00FC29A4" w:rsidRDefault="003446B8" w:rsidP="00805FF0">
            <w:pPr>
              <w:autoSpaceDE w:val="0"/>
              <w:autoSpaceDN w:val="0"/>
              <w:adjustRightInd w:val="0"/>
              <w:spacing w:before="0" w:after="0"/>
              <w:ind w:firstLine="0"/>
              <w:jc w:val="right"/>
              <w:rPr>
                <w:i/>
                <w:color w:val="FF0000"/>
                <w:sz w:val="28"/>
                <w:szCs w:val="28"/>
                <w:lang w:val="en-US"/>
              </w:rPr>
            </w:pPr>
            <w:r w:rsidRPr="00FC29A4">
              <w:rPr>
                <w:i/>
                <w:color w:val="FF0000"/>
                <w:sz w:val="28"/>
                <w:szCs w:val="28"/>
                <w:lang w:val="en-US"/>
              </w:rPr>
              <w:t>v</w:t>
            </w:r>
          </w:p>
        </w:tc>
        <w:tc>
          <w:tcPr>
            <w:tcW w:w="426" w:type="dxa"/>
          </w:tcPr>
          <w:p w14:paraId="5C499827" w14:textId="77777777" w:rsidR="001A34A8" w:rsidRPr="00FC29A4" w:rsidRDefault="001A34A8" w:rsidP="00805FF0">
            <w:pPr>
              <w:autoSpaceDE w:val="0"/>
              <w:autoSpaceDN w:val="0"/>
              <w:adjustRightInd w:val="0"/>
              <w:spacing w:before="0" w:after="0"/>
              <w:ind w:firstLine="0"/>
              <w:jc w:val="center"/>
              <w:rPr>
                <w:color w:val="FF0000"/>
                <w:sz w:val="28"/>
                <w:szCs w:val="28"/>
              </w:rPr>
            </w:pPr>
            <w:r w:rsidRPr="00FC29A4">
              <w:rPr>
                <w:color w:val="FF0000"/>
                <w:sz w:val="28"/>
                <w:szCs w:val="28"/>
              </w:rPr>
              <w:t>–</w:t>
            </w:r>
          </w:p>
        </w:tc>
        <w:tc>
          <w:tcPr>
            <w:tcW w:w="8505" w:type="dxa"/>
          </w:tcPr>
          <w:p w14:paraId="0E5F092E" w14:textId="77777777" w:rsidR="001A34A8" w:rsidRPr="00FC29A4" w:rsidRDefault="001A34A8" w:rsidP="00805FF0">
            <w:pPr>
              <w:autoSpaceDE w:val="0"/>
              <w:autoSpaceDN w:val="0"/>
              <w:adjustRightInd w:val="0"/>
              <w:spacing w:before="0" w:after="0"/>
              <w:ind w:firstLine="0"/>
              <w:rPr>
                <w:color w:val="FF0000"/>
                <w:sz w:val="28"/>
                <w:szCs w:val="28"/>
              </w:rPr>
            </w:pPr>
            <w:r w:rsidRPr="00FC29A4">
              <w:rPr>
                <w:color w:val="FF0000"/>
                <w:sz w:val="28"/>
                <w:szCs w:val="28"/>
              </w:rPr>
              <w:t>скорость</w:t>
            </w:r>
            <w:r w:rsidR="009861CE" w:rsidRPr="00FC29A4">
              <w:rPr>
                <w:color w:val="FF0000"/>
                <w:sz w:val="28"/>
                <w:szCs w:val="28"/>
              </w:rPr>
              <w:t xml:space="preserve"> </w:t>
            </w:r>
            <w:r w:rsidRPr="00FC29A4">
              <w:rPr>
                <w:color w:val="FF0000"/>
                <w:sz w:val="28"/>
                <w:szCs w:val="28"/>
              </w:rPr>
              <w:t>движения</w:t>
            </w:r>
            <w:r w:rsidR="009861CE" w:rsidRPr="00FC29A4">
              <w:rPr>
                <w:color w:val="FF0000"/>
                <w:sz w:val="28"/>
                <w:szCs w:val="28"/>
              </w:rPr>
              <w:t xml:space="preserve"> </w:t>
            </w:r>
            <w:r w:rsidRPr="00FC29A4">
              <w:rPr>
                <w:color w:val="FF0000"/>
                <w:sz w:val="28"/>
                <w:szCs w:val="28"/>
              </w:rPr>
              <w:t>воды</w:t>
            </w:r>
            <w:r w:rsidR="009861CE" w:rsidRPr="00FC29A4">
              <w:rPr>
                <w:color w:val="FF0000"/>
                <w:sz w:val="28"/>
                <w:szCs w:val="28"/>
              </w:rPr>
              <w:t xml:space="preserve"> </w:t>
            </w:r>
            <w:r w:rsidRPr="00FC29A4">
              <w:rPr>
                <w:color w:val="FF0000"/>
                <w:sz w:val="28"/>
                <w:szCs w:val="28"/>
              </w:rPr>
              <w:t>в</w:t>
            </w:r>
            <w:r w:rsidR="009861CE" w:rsidRPr="00FC29A4">
              <w:rPr>
                <w:color w:val="FF0000"/>
                <w:sz w:val="28"/>
                <w:szCs w:val="28"/>
              </w:rPr>
              <w:t xml:space="preserve"> </w:t>
            </w:r>
            <w:r w:rsidRPr="00FC29A4">
              <w:rPr>
                <w:color w:val="FF0000"/>
                <w:sz w:val="28"/>
                <w:szCs w:val="28"/>
              </w:rPr>
              <w:t>смесителе</w:t>
            </w:r>
            <w:r w:rsidR="000C3FD3" w:rsidRPr="00FC29A4">
              <w:rPr>
                <w:color w:val="FF0000"/>
                <w:sz w:val="28"/>
                <w:szCs w:val="28"/>
              </w:rPr>
              <w:t>,</w:t>
            </w:r>
            <w:r w:rsidR="009861CE" w:rsidRPr="00FC29A4">
              <w:rPr>
                <w:color w:val="FF0000"/>
                <w:sz w:val="28"/>
                <w:szCs w:val="28"/>
              </w:rPr>
              <w:t xml:space="preserve"> </w:t>
            </w:r>
            <w:r w:rsidRPr="00FC29A4">
              <w:rPr>
                <w:color w:val="FF0000"/>
                <w:sz w:val="28"/>
                <w:szCs w:val="28"/>
              </w:rPr>
              <w:t>принимаемая</w:t>
            </w:r>
            <w:r w:rsidR="009861CE" w:rsidRPr="00FC29A4">
              <w:rPr>
                <w:color w:val="FF0000"/>
                <w:sz w:val="28"/>
                <w:szCs w:val="28"/>
              </w:rPr>
              <w:t xml:space="preserve"> </w:t>
            </w:r>
            <w:r w:rsidRPr="00FC29A4">
              <w:rPr>
                <w:color w:val="FF0000"/>
                <w:sz w:val="28"/>
                <w:szCs w:val="28"/>
              </w:rPr>
              <w:t>от</w:t>
            </w:r>
            <w:r w:rsidR="009861CE" w:rsidRPr="00FC29A4">
              <w:rPr>
                <w:color w:val="FF0000"/>
                <w:sz w:val="28"/>
                <w:szCs w:val="28"/>
              </w:rPr>
              <w:t xml:space="preserve"> </w:t>
            </w:r>
            <w:r w:rsidRPr="00FC29A4">
              <w:rPr>
                <w:color w:val="FF0000"/>
                <w:sz w:val="28"/>
                <w:szCs w:val="28"/>
              </w:rPr>
              <w:t>0,7</w:t>
            </w:r>
            <w:r w:rsidR="009861CE" w:rsidRPr="00FC29A4">
              <w:rPr>
                <w:color w:val="FF0000"/>
                <w:sz w:val="28"/>
                <w:szCs w:val="28"/>
              </w:rPr>
              <w:t xml:space="preserve"> </w:t>
            </w:r>
            <w:r w:rsidRPr="00FC29A4">
              <w:rPr>
                <w:color w:val="FF0000"/>
                <w:sz w:val="28"/>
                <w:szCs w:val="28"/>
              </w:rPr>
              <w:t>до</w:t>
            </w:r>
            <w:r w:rsidR="009861CE" w:rsidRPr="00FC29A4">
              <w:rPr>
                <w:color w:val="FF0000"/>
                <w:sz w:val="28"/>
                <w:szCs w:val="28"/>
              </w:rPr>
              <w:t xml:space="preserve"> </w:t>
            </w:r>
            <w:r w:rsidRPr="00FC29A4">
              <w:rPr>
                <w:color w:val="FF0000"/>
                <w:sz w:val="28"/>
                <w:szCs w:val="28"/>
              </w:rPr>
              <w:t>0,5</w:t>
            </w:r>
            <w:r w:rsidR="009861CE" w:rsidRPr="00FC29A4">
              <w:rPr>
                <w:color w:val="FF0000"/>
                <w:sz w:val="28"/>
                <w:szCs w:val="28"/>
              </w:rPr>
              <w:t xml:space="preserve"> </w:t>
            </w:r>
            <w:r w:rsidRPr="00FC29A4">
              <w:rPr>
                <w:color w:val="FF0000"/>
                <w:sz w:val="28"/>
                <w:szCs w:val="28"/>
              </w:rPr>
              <w:t>м/с;</w:t>
            </w:r>
          </w:p>
        </w:tc>
      </w:tr>
      <w:tr w:rsidR="008A475C" w:rsidRPr="00FC29A4" w14:paraId="02E333D5" w14:textId="77777777" w:rsidTr="00750E73">
        <w:tc>
          <w:tcPr>
            <w:tcW w:w="567" w:type="dxa"/>
          </w:tcPr>
          <w:p w14:paraId="0507D4F7" w14:textId="77777777" w:rsidR="001A34A8" w:rsidRPr="00FC29A4" w:rsidRDefault="001A34A8" w:rsidP="00805FF0">
            <w:pPr>
              <w:autoSpaceDE w:val="0"/>
              <w:autoSpaceDN w:val="0"/>
              <w:adjustRightInd w:val="0"/>
              <w:spacing w:before="0" w:after="0"/>
              <w:ind w:firstLine="0"/>
              <w:jc w:val="right"/>
              <w:rPr>
                <w:color w:val="FF0000"/>
                <w:sz w:val="28"/>
                <w:szCs w:val="28"/>
              </w:rPr>
            </w:pPr>
            <w:r w:rsidRPr="00FC29A4">
              <w:rPr>
                <w:i/>
                <w:color w:val="FF0000"/>
                <w:sz w:val="28"/>
                <w:szCs w:val="28"/>
              </w:rPr>
              <w:t>g</w:t>
            </w:r>
          </w:p>
        </w:tc>
        <w:tc>
          <w:tcPr>
            <w:tcW w:w="426" w:type="dxa"/>
          </w:tcPr>
          <w:p w14:paraId="1881B211" w14:textId="77777777" w:rsidR="001A34A8" w:rsidRPr="00FC29A4" w:rsidRDefault="001A34A8" w:rsidP="00805FF0">
            <w:pPr>
              <w:autoSpaceDE w:val="0"/>
              <w:autoSpaceDN w:val="0"/>
              <w:adjustRightInd w:val="0"/>
              <w:spacing w:before="0" w:after="0"/>
              <w:ind w:firstLine="0"/>
              <w:jc w:val="center"/>
              <w:rPr>
                <w:color w:val="FF0000"/>
                <w:sz w:val="28"/>
                <w:szCs w:val="28"/>
              </w:rPr>
            </w:pPr>
            <w:r w:rsidRPr="00FC29A4">
              <w:rPr>
                <w:color w:val="FF0000"/>
                <w:sz w:val="28"/>
                <w:szCs w:val="28"/>
              </w:rPr>
              <w:t>–</w:t>
            </w:r>
          </w:p>
        </w:tc>
        <w:tc>
          <w:tcPr>
            <w:tcW w:w="8505" w:type="dxa"/>
          </w:tcPr>
          <w:p w14:paraId="429901B4" w14:textId="77777777" w:rsidR="001A34A8" w:rsidRPr="00FC29A4" w:rsidRDefault="001A34A8" w:rsidP="00805FF0">
            <w:pPr>
              <w:autoSpaceDE w:val="0"/>
              <w:autoSpaceDN w:val="0"/>
              <w:adjustRightInd w:val="0"/>
              <w:spacing w:before="0" w:after="0"/>
              <w:ind w:firstLine="0"/>
              <w:rPr>
                <w:color w:val="FF0000"/>
                <w:sz w:val="28"/>
                <w:szCs w:val="28"/>
              </w:rPr>
            </w:pPr>
            <w:r w:rsidRPr="00FC29A4">
              <w:rPr>
                <w:color w:val="FF0000"/>
                <w:sz w:val="28"/>
                <w:szCs w:val="28"/>
              </w:rPr>
              <w:t>ускорение</w:t>
            </w:r>
            <w:r w:rsidR="009861CE" w:rsidRPr="00FC29A4">
              <w:rPr>
                <w:color w:val="FF0000"/>
                <w:sz w:val="28"/>
                <w:szCs w:val="28"/>
              </w:rPr>
              <w:t xml:space="preserve"> </w:t>
            </w:r>
            <w:r w:rsidRPr="00FC29A4">
              <w:rPr>
                <w:color w:val="FF0000"/>
                <w:sz w:val="28"/>
                <w:szCs w:val="28"/>
              </w:rPr>
              <w:t>свободного</w:t>
            </w:r>
            <w:r w:rsidR="009861CE" w:rsidRPr="00FC29A4">
              <w:rPr>
                <w:color w:val="FF0000"/>
                <w:sz w:val="28"/>
                <w:szCs w:val="28"/>
              </w:rPr>
              <w:t xml:space="preserve"> </w:t>
            </w:r>
            <w:r w:rsidRPr="00FC29A4">
              <w:rPr>
                <w:color w:val="FF0000"/>
                <w:sz w:val="28"/>
                <w:szCs w:val="28"/>
              </w:rPr>
              <w:t>падения,</w:t>
            </w:r>
            <w:r w:rsidR="009861CE" w:rsidRPr="00FC29A4">
              <w:rPr>
                <w:color w:val="FF0000"/>
                <w:sz w:val="28"/>
                <w:szCs w:val="28"/>
              </w:rPr>
              <w:t xml:space="preserve"> </w:t>
            </w:r>
            <w:r w:rsidRPr="00FC29A4">
              <w:rPr>
                <w:color w:val="FF0000"/>
                <w:sz w:val="28"/>
                <w:szCs w:val="28"/>
              </w:rPr>
              <w:t>равное</w:t>
            </w:r>
            <w:r w:rsidR="009861CE" w:rsidRPr="00FC29A4">
              <w:rPr>
                <w:color w:val="FF0000"/>
                <w:sz w:val="28"/>
                <w:szCs w:val="28"/>
              </w:rPr>
              <w:t xml:space="preserve"> </w:t>
            </w:r>
            <w:r w:rsidRPr="00FC29A4">
              <w:rPr>
                <w:color w:val="FF0000"/>
                <w:sz w:val="28"/>
                <w:szCs w:val="28"/>
              </w:rPr>
              <w:t>9,8</w:t>
            </w:r>
            <w:r w:rsidR="009861CE" w:rsidRPr="00FC29A4">
              <w:rPr>
                <w:color w:val="FF0000"/>
                <w:sz w:val="28"/>
                <w:szCs w:val="28"/>
              </w:rPr>
              <w:t xml:space="preserve"> </w:t>
            </w:r>
            <w:bookmarkStart w:id="120" w:name="OCRUncertain715"/>
            <w:r w:rsidRPr="00FC29A4">
              <w:rPr>
                <w:color w:val="FF0000"/>
                <w:sz w:val="28"/>
                <w:szCs w:val="28"/>
              </w:rPr>
              <w:t>м/с</w:t>
            </w:r>
            <w:bookmarkEnd w:id="120"/>
            <w:r w:rsidRPr="00FC29A4">
              <w:rPr>
                <w:color w:val="FF0000"/>
                <w:sz w:val="28"/>
                <w:szCs w:val="28"/>
                <w:vertAlign w:val="superscript"/>
              </w:rPr>
              <w:t>2</w:t>
            </w:r>
            <w:r w:rsidRPr="00FC29A4">
              <w:rPr>
                <w:color w:val="FF0000"/>
                <w:sz w:val="28"/>
                <w:szCs w:val="28"/>
              </w:rPr>
              <w:t>.</w:t>
            </w:r>
          </w:p>
        </w:tc>
      </w:tr>
    </w:tbl>
    <w:p w14:paraId="614812E5" w14:textId="3864BA5B" w:rsidR="00B74D28" w:rsidRPr="00FC29A4" w:rsidRDefault="00F26779" w:rsidP="00E267D2">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39</w:t>
      </w:r>
      <w:r w:rsidRPr="00FC29A4">
        <w:rPr>
          <w:bCs/>
          <w:noProof/>
          <w:color w:val="FF0000"/>
          <w:sz w:val="28"/>
          <w:szCs w:val="28"/>
        </w:rPr>
        <w:fldChar w:fldCharType="end"/>
      </w:r>
      <w:r w:rsidR="009861CE" w:rsidRPr="00FC29A4">
        <w:rPr>
          <w:b/>
          <w:bCs/>
          <w:color w:val="FF0000"/>
          <w:sz w:val="28"/>
          <w:szCs w:val="28"/>
        </w:rPr>
        <w:t xml:space="preserve"> </w:t>
      </w:r>
      <w:r w:rsidR="00B74D28" w:rsidRPr="00FC29A4">
        <w:rPr>
          <w:color w:val="FF0000"/>
          <w:sz w:val="28"/>
          <w:szCs w:val="28"/>
        </w:rPr>
        <w:t>Смесители</w:t>
      </w:r>
      <w:r w:rsidR="009861CE" w:rsidRPr="00FC29A4">
        <w:rPr>
          <w:color w:val="FF0000"/>
          <w:sz w:val="28"/>
          <w:szCs w:val="28"/>
        </w:rPr>
        <w:t xml:space="preserve"> </w:t>
      </w:r>
      <w:r w:rsidR="00B74D28" w:rsidRPr="00FC29A4">
        <w:rPr>
          <w:color w:val="FF0000"/>
          <w:sz w:val="28"/>
          <w:szCs w:val="28"/>
        </w:rPr>
        <w:t>должны</w:t>
      </w:r>
      <w:r w:rsidR="009861CE" w:rsidRPr="00FC29A4">
        <w:rPr>
          <w:color w:val="FF0000"/>
          <w:sz w:val="28"/>
          <w:szCs w:val="28"/>
        </w:rPr>
        <w:t xml:space="preserve"> </w:t>
      </w:r>
      <w:r w:rsidR="00B74D28" w:rsidRPr="00FC29A4">
        <w:rPr>
          <w:color w:val="FF0000"/>
          <w:sz w:val="28"/>
          <w:szCs w:val="28"/>
        </w:rPr>
        <w:t>оборудоваться</w:t>
      </w:r>
      <w:r w:rsidR="009861CE" w:rsidRPr="00FC29A4">
        <w:rPr>
          <w:color w:val="FF0000"/>
          <w:sz w:val="28"/>
          <w:szCs w:val="28"/>
        </w:rPr>
        <w:t xml:space="preserve"> </w:t>
      </w:r>
      <w:r w:rsidR="00B74D28" w:rsidRPr="00FC29A4">
        <w:rPr>
          <w:color w:val="FF0000"/>
          <w:sz w:val="28"/>
          <w:szCs w:val="28"/>
        </w:rPr>
        <w:t>переливными</w:t>
      </w:r>
      <w:r w:rsidR="009861CE" w:rsidRPr="00FC29A4">
        <w:rPr>
          <w:color w:val="FF0000"/>
          <w:sz w:val="28"/>
          <w:szCs w:val="28"/>
        </w:rPr>
        <w:t xml:space="preserve"> </w:t>
      </w:r>
      <w:r w:rsidR="00B74D28" w:rsidRPr="00FC29A4">
        <w:rPr>
          <w:color w:val="FF0000"/>
          <w:sz w:val="28"/>
          <w:szCs w:val="28"/>
        </w:rPr>
        <w:t>и</w:t>
      </w:r>
      <w:r w:rsidR="009861CE" w:rsidRPr="00FC29A4">
        <w:rPr>
          <w:color w:val="FF0000"/>
          <w:sz w:val="28"/>
          <w:szCs w:val="28"/>
        </w:rPr>
        <w:t xml:space="preserve"> </w:t>
      </w:r>
      <w:r w:rsidR="00B74D28" w:rsidRPr="00FC29A4">
        <w:rPr>
          <w:color w:val="FF0000"/>
          <w:sz w:val="28"/>
          <w:szCs w:val="28"/>
        </w:rPr>
        <w:t>спускными</w:t>
      </w:r>
      <w:r w:rsidR="009861CE" w:rsidRPr="00FC29A4">
        <w:rPr>
          <w:color w:val="FF0000"/>
          <w:sz w:val="28"/>
          <w:szCs w:val="28"/>
        </w:rPr>
        <w:t xml:space="preserve"> </w:t>
      </w:r>
      <w:r w:rsidR="00B74D28" w:rsidRPr="00FC29A4">
        <w:rPr>
          <w:color w:val="FF0000"/>
          <w:sz w:val="28"/>
          <w:szCs w:val="28"/>
        </w:rPr>
        <w:t>трубами.</w:t>
      </w:r>
      <w:r w:rsidR="009861CE" w:rsidRPr="00FC29A4">
        <w:rPr>
          <w:color w:val="FF0000"/>
          <w:sz w:val="28"/>
          <w:szCs w:val="28"/>
        </w:rPr>
        <w:t xml:space="preserve"> </w:t>
      </w:r>
      <w:r w:rsidR="00B74D28" w:rsidRPr="00FC29A4">
        <w:rPr>
          <w:color w:val="FF0000"/>
          <w:sz w:val="28"/>
          <w:szCs w:val="28"/>
        </w:rPr>
        <w:t>Следует</w:t>
      </w:r>
      <w:r w:rsidR="009861CE" w:rsidRPr="00FC29A4">
        <w:rPr>
          <w:color w:val="FF0000"/>
          <w:sz w:val="28"/>
          <w:szCs w:val="28"/>
        </w:rPr>
        <w:t xml:space="preserve"> </w:t>
      </w:r>
      <w:r w:rsidR="00B74D28" w:rsidRPr="00FC29A4">
        <w:rPr>
          <w:color w:val="FF0000"/>
          <w:sz w:val="28"/>
          <w:szCs w:val="28"/>
        </w:rPr>
        <w:t>предусматривать</w:t>
      </w:r>
      <w:r w:rsidR="009861CE" w:rsidRPr="00FC29A4">
        <w:rPr>
          <w:color w:val="FF0000"/>
          <w:sz w:val="28"/>
          <w:szCs w:val="28"/>
        </w:rPr>
        <w:t xml:space="preserve"> </w:t>
      </w:r>
      <w:r w:rsidR="00B74D28" w:rsidRPr="00FC29A4">
        <w:rPr>
          <w:color w:val="FF0000"/>
          <w:sz w:val="28"/>
          <w:szCs w:val="28"/>
        </w:rPr>
        <w:t>возможность</w:t>
      </w:r>
      <w:r w:rsidR="009861CE" w:rsidRPr="00FC29A4">
        <w:rPr>
          <w:color w:val="FF0000"/>
          <w:sz w:val="28"/>
          <w:szCs w:val="28"/>
        </w:rPr>
        <w:t xml:space="preserve"> </w:t>
      </w:r>
      <w:r w:rsidR="00B74D28" w:rsidRPr="00FC29A4">
        <w:rPr>
          <w:color w:val="FF0000"/>
          <w:sz w:val="28"/>
          <w:szCs w:val="28"/>
        </w:rPr>
        <w:t>уменьшения</w:t>
      </w:r>
      <w:r w:rsidR="009861CE" w:rsidRPr="00FC29A4">
        <w:rPr>
          <w:color w:val="FF0000"/>
          <w:sz w:val="28"/>
          <w:szCs w:val="28"/>
        </w:rPr>
        <w:t xml:space="preserve"> </w:t>
      </w:r>
      <w:r w:rsidR="00B74D28" w:rsidRPr="00FC29A4">
        <w:rPr>
          <w:color w:val="FF0000"/>
          <w:sz w:val="28"/>
          <w:szCs w:val="28"/>
        </w:rPr>
        <w:t>числа</w:t>
      </w:r>
      <w:r w:rsidR="009861CE" w:rsidRPr="00FC29A4">
        <w:rPr>
          <w:color w:val="FF0000"/>
          <w:sz w:val="28"/>
          <w:szCs w:val="28"/>
        </w:rPr>
        <w:t xml:space="preserve"> </w:t>
      </w:r>
      <w:r w:rsidR="00B74D28" w:rsidRPr="00FC29A4">
        <w:rPr>
          <w:color w:val="FF0000"/>
          <w:sz w:val="28"/>
          <w:szCs w:val="28"/>
        </w:rPr>
        <w:t>перегородок</w:t>
      </w:r>
      <w:r w:rsidR="009861CE" w:rsidRPr="00FC29A4">
        <w:rPr>
          <w:color w:val="FF0000"/>
          <w:sz w:val="28"/>
          <w:szCs w:val="28"/>
        </w:rPr>
        <w:t xml:space="preserve"> </w:t>
      </w:r>
      <w:r w:rsidR="00B74D28" w:rsidRPr="00FC29A4">
        <w:rPr>
          <w:color w:val="FF0000"/>
          <w:sz w:val="28"/>
          <w:szCs w:val="28"/>
        </w:rPr>
        <w:t>для</w:t>
      </w:r>
      <w:r w:rsidR="009861CE" w:rsidRPr="00FC29A4">
        <w:rPr>
          <w:color w:val="FF0000"/>
          <w:sz w:val="28"/>
          <w:szCs w:val="28"/>
        </w:rPr>
        <w:t xml:space="preserve"> </w:t>
      </w:r>
      <w:r w:rsidR="00B74D28" w:rsidRPr="00FC29A4">
        <w:rPr>
          <w:color w:val="FF0000"/>
          <w:sz w:val="28"/>
          <w:szCs w:val="28"/>
        </w:rPr>
        <w:t>сокращения</w:t>
      </w:r>
      <w:r w:rsidR="009861CE" w:rsidRPr="00FC29A4">
        <w:rPr>
          <w:color w:val="FF0000"/>
          <w:sz w:val="28"/>
          <w:szCs w:val="28"/>
        </w:rPr>
        <w:t xml:space="preserve"> </w:t>
      </w:r>
      <w:r w:rsidR="00B74D28" w:rsidRPr="00FC29A4">
        <w:rPr>
          <w:color w:val="FF0000"/>
          <w:sz w:val="28"/>
          <w:szCs w:val="28"/>
        </w:rPr>
        <w:t>времени</w:t>
      </w:r>
      <w:r w:rsidR="009861CE" w:rsidRPr="00FC29A4">
        <w:rPr>
          <w:color w:val="FF0000"/>
          <w:sz w:val="28"/>
          <w:szCs w:val="28"/>
        </w:rPr>
        <w:t xml:space="preserve"> </w:t>
      </w:r>
      <w:r w:rsidR="00B74D28" w:rsidRPr="00FC29A4">
        <w:rPr>
          <w:color w:val="FF0000"/>
          <w:sz w:val="28"/>
          <w:szCs w:val="28"/>
        </w:rPr>
        <w:t>пребывания</w:t>
      </w:r>
      <w:r w:rsidR="009861CE" w:rsidRPr="00FC29A4">
        <w:rPr>
          <w:color w:val="FF0000"/>
          <w:sz w:val="28"/>
          <w:szCs w:val="28"/>
        </w:rPr>
        <w:t xml:space="preserve"> </w:t>
      </w:r>
      <w:r w:rsidR="00B74D28" w:rsidRPr="00FC29A4">
        <w:rPr>
          <w:color w:val="FF0000"/>
          <w:sz w:val="28"/>
          <w:szCs w:val="28"/>
        </w:rPr>
        <w:t>воды</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смесителях</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периоды</w:t>
      </w:r>
      <w:r w:rsidR="009861CE" w:rsidRPr="00FC29A4">
        <w:rPr>
          <w:color w:val="FF0000"/>
          <w:sz w:val="28"/>
          <w:szCs w:val="28"/>
        </w:rPr>
        <w:t xml:space="preserve"> </w:t>
      </w:r>
      <w:r w:rsidR="00B74D28" w:rsidRPr="00FC29A4">
        <w:rPr>
          <w:color w:val="FF0000"/>
          <w:sz w:val="28"/>
          <w:szCs w:val="28"/>
        </w:rPr>
        <w:t>интенсивного</w:t>
      </w:r>
      <w:r w:rsidR="009861CE" w:rsidRPr="00FC29A4">
        <w:rPr>
          <w:color w:val="FF0000"/>
          <w:sz w:val="28"/>
          <w:szCs w:val="28"/>
        </w:rPr>
        <w:t xml:space="preserve"> </w:t>
      </w:r>
      <w:bookmarkStart w:id="121" w:name="OCRUncertain716"/>
      <w:bookmarkEnd w:id="121"/>
      <w:r w:rsidR="00B74D28" w:rsidRPr="00FC29A4">
        <w:rPr>
          <w:color w:val="FF0000"/>
          <w:sz w:val="28"/>
          <w:szCs w:val="28"/>
        </w:rPr>
        <w:t>хлопьеобразования.</w:t>
      </w:r>
    </w:p>
    <w:p w14:paraId="2509D4F4" w14:textId="31A10E6B" w:rsidR="00750E73" w:rsidRPr="00FC29A4" w:rsidRDefault="00F26779" w:rsidP="00750E73">
      <w:pPr>
        <w:widowControl/>
        <w:spacing w:before="0" w:after="0"/>
        <w:rPr>
          <w:color w:val="FF0000"/>
          <w:sz w:val="28"/>
          <w:szCs w:val="28"/>
        </w:rPr>
      </w:pPr>
      <w:r w:rsidRPr="00FC29A4">
        <w:rPr>
          <w:bCs/>
          <w:color w:val="FF0000"/>
          <w:sz w:val="28"/>
          <w:szCs w:val="28"/>
        </w:rPr>
        <w:fldChar w:fldCharType="begin"/>
      </w:r>
      <w:r w:rsidRPr="00FC29A4">
        <w:rPr>
          <w:bCs/>
          <w:color w:val="FF0000"/>
          <w:sz w:val="28"/>
          <w:szCs w:val="28"/>
        </w:rPr>
        <w:instrText xml:space="preserve"> REF  раздел_9  \* MERGEFORMAT </w:instrText>
      </w:r>
      <w:r w:rsidRPr="00FC29A4">
        <w:rPr>
          <w:bCs/>
          <w:color w:val="FF0000"/>
          <w:sz w:val="28"/>
          <w:szCs w:val="28"/>
        </w:rPr>
        <w:fldChar w:fldCharType="separate"/>
      </w:r>
      <w:r w:rsidR="00AE7126" w:rsidRPr="00FC29A4">
        <w:rPr>
          <w:bCs/>
          <w:color w:val="FF0000"/>
          <w:sz w:val="28"/>
          <w:szCs w:val="28"/>
        </w:rPr>
        <w:t>9</w:t>
      </w:r>
      <w:r w:rsidRPr="00FC29A4">
        <w:rPr>
          <w:bCs/>
          <w:color w:val="FF0000"/>
          <w:sz w:val="28"/>
          <w:szCs w:val="28"/>
        </w:rPr>
        <w:fldChar w:fldCharType="end"/>
      </w:r>
      <w:r w:rsidR="00B74D28" w:rsidRPr="00FC29A4">
        <w:rPr>
          <w:bCs/>
          <w:color w:val="FF0000"/>
          <w:sz w:val="28"/>
          <w:szCs w:val="28"/>
        </w:rPr>
        <w:t>.</w:t>
      </w:r>
      <w:r w:rsidRPr="00FC29A4">
        <w:rPr>
          <w:bCs/>
          <w:noProof/>
          <w:color w:val="FF0000"/>
          <w:sz w:val="28"/>
          <w:szCs w:val="28"/>
        </w:rPr>
        <w:fldChar w:fldCharType="begin"/>
      </w:r>
      <w:r w:rsidRPr="00FC29A4">
        <w:rPr>
          <w:bCs/>
          <w:noProof/>
          <w:color w:val="FF0000"/>
          <w:sz w:val="28"/>
          <w:szCs w:val="28"/>
        </w:rPr>
        <w:instrText xml:space="preserve"> SEQ раздел7 \* MERGEFORMAT </w:instrText>
      </w:r>
      <w:r w:rsidRPr="00FC29A4">
        <w:rPr>
          <w:bCs/>
          <w:noProof/>
          <w:color w:val="FF0000"/>
          <w:sz w:val="28"/>
          <w:szCs w:val="28"/>
        </w:rPr>
        <w:fldChar w:fldCharType="separate"/>
      </w:r>
      <w:r w:rsidR="00AE7126" w:rsidRPr="00FC29A4">
        <w:rPr>
          <w:bCs/>
          <w:noProof/>
          <w:color w:val="FF0000"/>
          <w:sz w:val="28"/>
          <w:szCs w:val="28"/>
        </w:rPr>
        <w:t>40</w:t>
      </w:r>
      <w:r w:rsidRPr="00FC29A4">
        <w:rPr>
          <w:bCs/>
          <w:noProof/>
          <w:color w:val="FF0000"/>
          <w:sz w:val="28"/>
          <w:szCs w:val="28"/>
        </w:rPr>
        <w:fldChar w:fldCharType="end"/>
      </w:r>
      <w:r w:rsidR="009861CE" w:rsidRPr="00FC29A4">
        <w:rPr>
          <w:bCs/>
          <w:color w:val="FF0000"/>
          <w:sz w:val="28"/>
          <w:szCs w:val="28"/>
        </w:rPr>
        <w:t xml:space="preserve"> </w:t>
      </w:r>
      <w:r w:rsidR="00B74D28" w:rsidRPr="00FC29A4">
        <w:rPr>
          <w:color w:val="FF0000"/>
          <w:sz w:val="28"/>
          <w:szCs w:val="28"/>
        </w:rPr>
        <w:t>Скорость</w:t>
      </w:r>
      <w:r w:rsidR="009861CE" w:rsidRPr="00FC29A4">
        <w:rPr>
          <w:color w:val="FF0000"/>
          <w:sz w:val="28"/>
          <w:szCs w:val="28"/>
        </w:rPr>
        <w:t xml:space="preserve"> </w:t>
      </w:r>
      <w:r w:rsidR="00B74D28" w:rsidRPr="00FC29A4">
        <w:rPr>
          <w:color w:val="FF0000"/>
          <w:sz w:val="28"/>
          <w:szCs w:val="28"/>
        </w:rPr>
        <w:t>движения</w:t>
      </w:r>
      <w:r w:rsidR="009861CE" w:rsidRPr="00FC29A4">
        <w:rPr>
          <w:color w:val="FF0000"/>
          <w:sz w:val="28"/>
          <w:szCs w:val="28"/>
        </w:rPr>
        <w:t xml:space="preserve"> </w:t>
      </w:r>
      <w:r w:rsidR="00B74D28" w:rsidRPr="00FC29A4">
        <w:rPr>
          <w:color w:val="FF0000"/>
          <w:sz w:val="28"/>
          <w:szCs w:val="28"/>
        </w:rPr>
        <w:t>воды</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трубопроводах</w:t>
      </w:r>
      <w:r w:rsidR="009861CE" w:rsidRPr="00FC29A4">
        <w:rPr>
          <w:color w:val="FF0000"/>
          <w:sz w:val="28"/>
          <w:szCs w:val="28"/>
        </w:rPr>
        <w:t xml:space="preserve"> </w:t>
      </w:r>
      <w:r w:rsidR="00B74D28" w:rsidRPr="00FC29A4">
        <w:rPr>
          <w:color w:val="FF0000"/>
          <w:sz w:val="28"/>
          <w:szCs w:val="28"/>
        </w:rPr>
        <w:t>или</w:t>
      </w:r>
      <w:r w:rsidR="009861CE" w:rsidRPr="00FC29A4">
        <w:rPr>
          <w:color w:val="FF0000"/>
          <w:sz w:val="28"/>
          <w:szCs w:val="28"/>
        </w:rPr>
        <w:t xml:space="preserve"> </w:t>
      </w:r>
      <w:r w:rsidR="00B74D28" w:rsidRPr="00FC29A4">
        <w:rPr>
          <w:color w:val="FF0000"/>
          <w:sz w:val="28"/>
          <w:szCs w:val="28"/>
        </w:rPr>
        <w:t>каналах</w:t>
      </w:r>
      <w:r w:rsidR="009861CE" w:rsidRPr="00FC29A4">
        <w:rPr>
          <w:color w:val="FF0000"/>
          <w:sz w:val="28"/>
          <w:szCs w:val="28"/>
        </w:rPr>
        <w:t xml:space="preserve"> </w:t>
      </w:r>
      <w:r w:rsidR="00B74D28" w:rsidRPr="00FC29A4">
        <w:rPr>
          <w:color w:val="FF0000"/>
          <w:sz w:val="28"/>
          <w:szCs w:val="28"/>
        </w:rPr>
        <w:t>от</w:t>
      </w:r>
      <w:r w:rsidR="009861CE" w:rsidRPr="00FC29A4">
        <w:rPr>
          <w:color w:val="FF0000"/>
          <w:sz w:val="28"/>
          <w:szCs w:val="28"/>
        </w:rPr>
        <w:t xml:space="preserve"> </w:t>
      </w:r>
      <w:r w:rsidR="00B74D28" w:rsidRPr="00FC29A4">
        <w:rPr>
          <w:color w:val="FF0000"/>
          <w:sz w:val="28"/>
          <w:szCs w:val="28"/>
        </w:rPr>
        <w:t>смесителей</w:t>
      </w:r>
      <w:r w:rsidR="009861CE" w:rsidRPr="00FC29A4">
        <w:rPr>
          <w:color w:val="FF0000"/>
          <w:sz w:val="28"/>
          <w:szCs w:val="28"/>
        </w:rPr>
        <w:t xml:space="preserve"> </w:t>
      </w:r>
      <w:r w:rsidR="00B74D28" w:rsidRPr="00FC29A4">
        <w:rPr>
          <w:color w:val="FF0000"/>
          <w:sz w:val="28"/>
          <w:szCs w:val="28"/>
        </w:rPr>
        <w:t>к</w:t>
      </w:r>
      <w:r w:rsidR="009861CE" w:rsidRPr="00FC29A4">
        <w:rPr>
          <w:color w:val="FF0000"/>
          <w:sz w:val="28"/>
          <w:szCs w:val="28"/>
        </w:rPr>
        <w:t xml:space="preserve"> </w:t>
      </w:r>
      <w:r w:rsidR="00B74D28" w:rsidRPr="00FC29A4">
        <w:rPr>
          <w:color w:val="FF0000"/>
          <w:sz w:val="28"/>
          <w:szCs w:val="28"/>
        </w:rPr>
        <w:t>камерам</w:t>
      </w:r>
      <w:r w:rsidR="009861CE" w:rsidRPr="00FC29A4">
        <w:rPr>
          <w:color w:val="FF0000"/>
          <w:sz w:val="28"/>
          <w:szCs w:val="28"/>
        </w:rPr>
        <w:t xml:space="preserve"> </w:t>
      </w:r>
      <w:r w:rsidR="00B74D28" w:rsidRPr="00FC29A4">
        <w:rPr>
          <w:color w:val="FF0000"/>
          <w:sz w:val="28"/>
          <w:szCs w:val="28"/>
        </w:rPr>
        <w:t>хлопьеобразования</w:t>
      </w:r>
      <w:r w:rsidR="009861CE" w:rsidRPr="00FC29A4">
        <w:rPr>
          <w:color w:val="FF0000"/>
          <w:sz w:val="28"/>
          <w:szCs w:val="28"/>
        </w:rPr>
        <w:t xml:space="preserve"> </w:t>
      </w:r>
      <w:r w:rsidR="00B74D28" w:rsidRPr="00FC29A4">
        <w:rPr>
          <w:color w:val="FF0000"/>
          <w:sz w:val="28"/>
          <w:szCs w:val="28"/>
        </w:rPr>
        <w:t>и</w:t>
      </w:r>
      <w:r w:rsidR="009861CE" w:rsidRPr="00FC29A4">
        <w:rPr>
          <w:color w:val="FF0000"/>
          <w:sz w:val="28"/>
          <w:szCs w:val="28"/>
        </w:rPr>
        <w:t xml:space="preserve"> </w:t>
      </w:r>
      <w:r w:rsidR="00B74D28" w:rsidRPr="00FC29A4">
        <w:rPr>
          <w:color w:val="FF0000"/>
          <w:sz w:val="28"/>
          <w:szCs w:val="28"/>
        </w:rPr>
        <w:t>осветлителям</w:t>
      </w:r>
      <w:r w:rsidR="009861CE" w:rsidRPr="00FC29A4">
        <w:rPr>
          <w:color w:val="FF0000"/>
          <w:sz w:val="28"/>
          <w:szCs w:val="28"/>
        </w:rPr>
        <w:t xml:space="preserve"> </w:t>
      </w:r>
      <w:r w:rsidR="00B74D28" w:rsidRPr="00FC29A4">
        <w:rPr>
          <w:color w:val="FF0000"/>
          <w:sz w:val="28"/>
          <w:szCs w:val="28"/>
        </w:rPr>
        <w:t>с</w:t>
      </w:r>
      <w:r w:rsidR="009861CE" w:rsidRPr="00FC29A4">
        <w:rPr>
          <w:color w:val="FF0000"/>
          <w:sz w:val="28"/>
          <w:szCs w:val="28"/>
        </w:rPr>
        <w:t xml:space="preserve"> </w:t>
      </w:r>
      <w:r w:rsidR="00B74D28" w:rsidRPr="00FC29A4">
        <w:rPr>
          <w:color w:val="FF0000"/>
          <w:sz w:val="28"/>
          <w:szCs w:val="28"/>
        </w:rPr>
        <w:t>взвешенным</w:t>
      </w:r>
      <w:r w:rsidR="009861CE" w:rsidRPr="00FC29A4">
        <w:rPr>
          <w:color w:val="FF0000"/>
          <w:sz w:val="28"/>
          <w:szCs w:val="28"/>
        </w:rPr>
        <w:t xml:space="preserve"> </w:t>
      </w:r>
      <w:r w:rsidR="00B74D28" w:rsidRPr="00FC29A4">
        <w:rPr>
          <w:color w:val="FF0000"/>
          <w:sz w:val="28"/>
          <w:szCs w:val="28"/>
        </w:rPr>
        <w:t>осадком</w:t>
      </w:r>
      <w:r w:rsidR="009861CE" w:rsidRPr="00FC29A4">
        <w:rPr>
          <w:color w:val="FF0000"/>
          <w:sz w:val="28"/>
          <w:szCs w:val="28"/>
        </w:rPr>
        <w:t xml:space="preserve"> </w:t>
      </w:r>
      <w:r w:rsidR="00B74D28" w:rsidRPr="00FC29A4">
        <w:rPr>
          <w:color w:val="FF0000"/>
          <w:sz w:val="28"/>
          <w:szCs w:val="28"/>
        </w:rPr>
        <w:t>следует</w:t>
      </w:r>
      <w:r w:rsidR="009861CE" w:rsidRPr="00FC29A4">
        <w:rPr>
          <w:color w:val="FF0000"/>
          <w:sz w:val="28"/>
          <w:szCs w:val="28"/>
        </w:rPr>
        <w:t xml:space="preserve"> </w:t>
      </w:r>
      <w:r w:rsidR="00B74D28" w:rsidRPr="00FC29A4">
        <w:rPr>
          <w:color w:val="FF0000"/>
          <w:sz w:val="28"/>
          <w:szCs w:val="28"/>
        </w:rPr>
        <w:t>принимать</w:t>
      </w:r>
      <w:r w:rsidR="009861CE" w:rsidRPr="00FC29A4">
        <w:rPr>
          <w:color w:val="FF0000"/>
          <w:sz w:val="28"/>
          <w:szCs w:val="28"/>
        </w:rPr>
        <w:t xml:space="preserve"> </w:t>
      </w:r>
      <w:r w:rsidR="00B74D28" w:rsidRPr="00FC29A4">
        <w:rPr>
          <w:color w:val="FF0000"/>
          <w:sz w:val="28"/>
          <w:szCs w:val="28"/>
        </w:rPr>
        <w:t>уменьшающейся</w:t>
      </w:r>
      <w:r w:rsidR="009861CE" w:rsidRPr="00FC29A4">
        <w:rPr>
          <w:color w:val="FF0000"/>
          <w:sz w:val="28"/>
          <w:szCs w:val="28"/>
        </w:rPr>
        <w:t xml:space="preserve"> </w:t>
      </w:r>
      <w:r w:rsidR="00B74D28" w:rsidRPr="00FC29A4">
        <w:rPr>
          <w:color w:val="FF0000"/>
          <w:sz w:val="28"/>
          <w:szCs w:val="28"/>
        </w:rPr>
        <w:t>от</w:t>
      </w:r>
      <w:r w:rsidR="009861CE" w:rsidRPr="00FC29A4">
        <w:rPr>
          <w:color w:val="FF0000"/>
          <w:sz w:val="28"/>
          <w:szCs w:val="28"/>
        </w:rPr>
        <w:t xml:space="preserve"> </w:t>
      </w:r>
      <w:r w:rsidR="00A31BBB" w:rsidRPr="00FC29A4">
        <w:rPr>
          <w:color w:val="FF0000"/>
          <w:sz w:val="28"/>
          <w:szCs w:val="28"/>
        </w:rPr>
        <w:t>1</w:t>
      </w:r>
      <w:r w:rsidR="009861CE" w:rsidRPr="00FC29A4">
        <w:rPr>
          <w:color w:val="FF0000"/>
          <w:sz w:val="28"/>
          <w:szCs w:val="28"/>
        </w:rPr>
        <w:t xml:space="preserve"> </w:t>
      </w:r>
      <w:r w:rsidR="00B74D28" w:rsidRPr="00FC29A4">
        <w:rPr>
          <w:color w:val="FF0000"/>
          <w:sz w:val="28"/>
          <w:szCs w:val="28"/>
        </w:rPr>
        <w:t>до</w:t>
      </w:r>
      <w:r w:rsidR="009861CE" w:rsidRPr="00FC29A4">
        <w:rPr>
          <w:color w:val="FF0000"/>
          <w:sz w:val="28"/>
          <w:szCs w:val="28"/>
        </w:rPr>
        <w:t xml:space="preserve"> </w:t>
      </w:r>
      <w:r w:rsidR="00B74D28" w:rsidRPr="00FC29A4">
        <w:rPr>
          <w:color w:val="FF0000"/>
          <w:sz w:val="28"/>
          <w:szCs w:val="28"/>
        </w:rPr>
        <w:t>0,</w:t>
      </w:r>
      <w:r w:rsidR="00A31BBB" w:rsidRPr="00FC29A4">
        <w:rPr>
          <w:color w:val="FF0000"/>
          <w:sz w:val="28"/>
          <w:szCs w:val="28"/>
        </w:rPr>
        <w:t>6</w:t>
      </w:r>
      <w:r w:rsidR="009861CE" w:rsidRPr="00FC29A4">
        <w:rPr>
          <w:color w:val="FF0000"/>
          <w:sz w:val="28"/>
          <w:szCs w:val="28"/>
        </w:rPr>
        <w:t xml:space="preserve"> </w:t>
      </w:r>
      <w:r w:rsidR="00B74D28" w:rsidRPr="00FC29A4">
        <w:rPr>
          <w:color w:val="FF0000"/>
          <w:sz w:val="28"/>
          <w:szCs w:val="28"/>
        </w:rPr>
        <w:t>м/с.</w:t>
      </w:r>
      <w:r w:rsidR="009861CE" w:rsidRPr="00FC29A4">
        <w:rPr>
          <w:color w:val="FF0000"/>
          <w:sz w:val="28"/>
          <w:szCs w:val="28"/>
        </w:rPr>
        <w:t xml:space="preserve"> </w:t>
      </w:r>
      <w:r w:rsidR="00B74D28" w:rsidRPr="00FC29A4">
        <w:rPr>
          <w:color w:val="FF0000"/>
          <w:sz w:val="28"/>
          <w:szCs w:val="28"/>
        </w:rPr>
        <w:t>При</w:t>
      </w:r>
      <w:r w:rsidR="009861CE" w:rsidRPr="00FC29A4">
        <w:rPr>
          <w:color w:val="FF0000"/>
          <w:sz w:val="28"/>
          <w:szCs w:val="28"/>
        </w:rPr>
        <w:t xml:space="preserve"> </w:t>
      </w:r>
      <w:r w:rsidR="00B74D28" w:rsidRPr="00FC29A4">
        <w:rPr>
          <w:color w:val="FF0000"/>
          <w:sz w:val="28"/>
          <w:szCs w:val="28"/>
        </w:rPr>
        <w:t>этом</w:t>
      </w:r>
      <w:r w:rsidR="009861CE" w:rsidRPr="00FC29A4">
        <w:rPr>
          <w:color w:val="FF0000"/>
          <w:sz w:val="28"/>
          <w:szCs w:val="28"/>
        </w:rPr>
        <w:t xml:space="preserve"> </w:t>
      </w:r>
      <w:r w:rsidR="00B74D28" w:rsidRPr="00FC29A4">
        <w:rPr>
          <w:color w:val="FF0000"/>
          <w:sz w:val="28"/>
          <w:szCs w:val="28"/>
        </w:rPr>
        <w:t>время</w:t>
      </w:r>
      <w:r w:rsidR="009861CE" w:rsidRPr="00FC29A4">
        <w:rPr>
          <w:color w:val="FF0000"/>
          <w:sz w:val="28"/>
          <w:szCs w:val="28"/>
        </w:rPr>
        <w:t xml:space="preserve"> </w:t>
      </w:r>
      <w:r w:rsidR="00B74D28" w:rsidRPr="00FC29A4">
        <w:rPr>
          <w:color w:val="FF0000"/>
          <w:sz w:val="28"/>
          <w:szCs w:val="28"/>
        </w:rPr>
        <w:t>пребывания</w:t>
      </w:r>
      <w:r w:rsidR="009861CE" w:rsidRPr="00FC29A4">
        <w:rPr>
          <w:color w:val="FF0000"/>
          <w:sz w:val="28"/>
          <w:szCs w:val="28"/>
        </w:rPr>
        <w:t xml:space="preserve"> </w:t>
      </w:r>
      <w:r w:rsidR="00B74D28" w:rsidRPr="00FC29A4">
        <w:rPr>
          <w:color w:val="FF0000"/>
          <w:sz w:val="28"/>
          <w:szCs w:val="28"/>
        </w:rPr>
        <w:t>воды</w:t>
      </w:r>
      <w:r w:rsidR="009861CE" w:rsidRPr="00FC29A4">
        <w:rPr>
          <w:color w:val="FF0000"/>
          <w:sz w:val="28"/>
          <w:szCs w:val="28"/>
        </w:rPr>
        <w:t xml:space="preserve"> </w:t>
      </w:r>
      <w:r w:rsidR="00B74D28" w:rsidRPr="00FC29A4">
        <w:rPr>
          <w:color w:val="FF0000"/>
          <w:sz w:val="28"/>
          <w:szCs w:val="28"/>
        </w:rPr>
        <w:t>в</w:t>
      </w:r>
      <w:r w:rsidR="009861CE" w:rsidRPr="00FC29A4">
        <w:rPr>
          <w:color w:val="FF0000"/>
          <w:sz w:val="28"/>
          <w:szCs w:val="28"/>
        </w:rPr>
        <w:t xml:space="preserve"> </w:t>
      </w:r>
      <w:r w:rsidR="00B74D28" w:rsidRPr="00FC29A4">
        <w:rPr>
          <w:color w:val="FF0000"/>
          <w:sz w:val="28"/>
          <w:szCs w:val="28"/>
        </w:rPr>
        <w:t>них</w:t>
      </w:r>
      <w:r w:rsidR="009861CE" w:rsidRPr="00FC29A4">
        <w:rPr>
          <w:color w:val="FF0000"/>
          <w:sz w:val="28"/>
          <w:szCs w:val="28"/>
        </w:rPr>
        <w:t xml:space="preserve"> </w:t>
      </w:r>
      <w:r w:rsidR="00B74D28" w:rsidRPr="00FC29A4">
        <w:rPr>
          <w:color w:val="FF0000"/>
          <w:sz w:val="28"/>
          <w:szCs w:val="28"/>
        </w:rPr>
        <w:t>должно</w:t>
      </w:r>
      <w:r w:rsidR="009861CE" w:rsidRPr="00FC29A4">
        <w:rPr>
          <w:color w:val="FF0000"/>
          <w:sz w:val="28"/>
          <w:szCs w:val="28"/>
        </w:rPr>
        <w:t xml:space="preserve"> </w:t>
      </w:r>
      <w:r w:rsidR="00B74D28" w:rsidRPr="00FC29A4">
        <w:rPr>
          <w:color w:val="FF0000"/>
          <w:sz w:val="28"/>
          <w:szCs w:val="28"/>
        </w:rPr>
        <w:t>быть</w:t>
      </w:r>
      <w:r w:rsidR="009861CE" w:rsidRPr="00FC29A4">
        <w:rPr>
          <w:color w:val="FF0000"/>
          <w:sz w:val="28"/>
          <w:szCs w:val="28"/>
        </w:rPr>
        <w:t xml:space="preserve"> </w:t>
      </w:r>
      <w:r w:rsidR="00B74D28" w:rsidRPr="00FC29A4">
        <w:rPr>
          <w:color w:val="FF0000"/>
          <w:sz w:val="28"/>
          <w:szCs w:val="28"/>
        </w:rPr>
        <w:t>не</w:t>
      </w:r>
      <w:r w:rsidR="009861CE" w:rsidRPr="00FC29A4">
        <w:rPr>
          <w:color w:val="FF0000"/>
          <w:sz w:val="28"/>
          <w:szCs w:val="28"/>
        </w:rPr>
        <w:t xml:space="preserve"> </w:t>
      </w:r>
      <w:r w:rsidR="00B74D28" w:rsidRPr="00FC29A4">
        <w:rPr>
          <w:color w:val="FF0000"/>
          <w:sz w:val="28"/>
          <w:szCs w:val="28"/>
        </w:rPr>
        <w:t>более</w:t>
      </w:r>
      <w:r w:rsidR="009861CE" w:rsidRPr="00FC29A4">
        <w:rPr>
          <w:color w:val="FF0000"/>
          <w:sz w:val="28"/>
          <w:szCs w:val="28"/>
        </w:rPr>
        <w:t xml:space="preserve"> </w:t>
      </w:r>
      <w:r w:rsidR="00B74D28" w:rsidRPr="00FC29A4">
        <w:rPr>
          <w:color w:val="FF0000"/>
          <w:sz w:val="28"/>
          <w:szCs w:val="28"/>
        </w:rPr>
        <w:t>1,</w:t>
      </w:r>
      <w:r w:rsidR="00A31BBB" w:rsidRPr="00FC29A4">
        <w:rPr>
          <w:color w:val="FF0000"/>
          <w:sz w:val="28"/>
          <w:szCs w:val="28"/>
        </w:rPr>
        <w:t>5</w:t>
      </w:r>
      <w:r w:rsidR="009861CE" w:rsidRPr="00FC29A4">
        <w:rPr>
          <w:color w:val="FF0000"/>
          <w:sz w:val="28"/>
          <w:szCs w:val="28"/>
        </w:rPr>
        <w:t xml:space="preserve"> </w:t>
      </w:r>
      <w:r w:rsidR="00B74D28" w:rsidRPr="00FC29A4">
        <w:rPr>
          <w:color w:val="FF0000"/>
          <w:sz w:val="28"/>
          <w:szCs w:val="28"/>
        </w:rPr>
        <w:t>мин.</w:t>
      </w:r>
      <w:bookmarkStart w:id="122" w:name="_Toc310589320"/>
      <w:bookmarkStart w:id="123" w:name="_Toc313339582"/>
    </w:p>
    <w:p w14:paraId="053B657E" w14:textId="77777777" w:rsidR="00B74D28" w:rsidRPr="0016404E" w:rsidRDefault="00B74D28" w:rsidP="00750E73">
      <w:pPr>
        <w:widowControl/>
        <w:spacing w:before="0" w:after="0"/>
        <w:rPr>
          <w:b/>
          <w:bCs/>
          <w:sz w:val="28"/>
          <w:szCs w:val="28"/>
        </w:rPr>
      </w:pPr>
      <w:r w:rsidRPr="0016404E">
        <w:rPr>
          <w:b/>
          <w:bCs/>
          <w:sz w:val="28"/>
          <w:szCs w:val="28"/>
        </w:rPr>
        <w:t>Воздухоотделители</w:t>
      </w:r>
      <w:bookmarkEnd w:id="122"/>
      <w:bookmarkEnd w:id="123"/>
    </w:p>
    <w:p w14:paraId="52B145E0" w14:textId="7E9E31F4" w:rsidR="00B74D28" w:rsidRPr="00B712FF" w:rsidRDefault="00F26779" w:rsidP="00E267D2">
      <w:pPr>
        <w:widowControl/>
        <w:spacing w:before="0" w:after="0"/>
        <w:rPr>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00B74D28" w:rsidRPr="00B712FF">
        <w:rPr>
          <w:bCs/>
          <w:color w:val="FF0000"/>
          <w:sz w:val="28"/>
          <w:szCs w:val="28"/>
        </w:rPr>
        <w:t>.</w:t>
      </w:r>
      <w:r w:rsidRPr="00B712FF">
        <w:rPr>
          <w:bCs/>
          <w:noProof/>
          <w:color w:val="FF0000"/>
          <w:sz w:val="28"/>
          <w:szCs w:val="28"/>
        </w:rPr>
        <w:fldChar w:fldCharType="begin"/>
      </w:r>
      <w:r w:rsidRPr="00B712FF">
        <w:rPr>
          <w:bCs/>
          <w:noProof/>
          <w:color w:val="FF0000"/>
          <w:sz w:val="28"/>
          <w:szCs w:val="28"/>
        </w:rPr>
        <w:instrText xml:space="preserve"> SEQ раздел7 \* MERGEFORMAT </w:instrText>
      </w:r>
      <w:r w:rsidRPr="00B712FF">
        <w:rPr>
          <w:bCs/>
          <w:noProof/>
          <w:color w:val="FF0000"/>
          <w:sz w:val="28"/>
          <w:szCs w:val="28"/>
        </w:rPr>
        <w:fldChar w:fldCharType="separate"/>
      </w:r>
      <w:r w:rsidR="00AE7126" w:rsidRPr="00B712FF">
        <w:rPr>
          <w:bCs/>
          <w:noProof/>
          <w:color w:val="FF0000"/>
          <w:sz w:val="28"/>
          <w:szCs w:val="28"/>
        </w:rPr>
        <w:t>41</w:t>
      </w:r>
      <w:r w:rsidRPr="00B712FF">
        <w:rPr>
          <w:bCs/>
          <w:noProof/>
          <w:color w:val="FF0000"/>
          <w:sz w:val="28"/>
          <w:szCs w:val="28"/>
        </w:rPr>
        <w:fldChar w:fldCharType="end"/>
      </w:r>
      <w:r w:rsidR="009861CE" w:rsidRPr="00B712FF">
        <w:rPr>
          <w:bCs/>
          <w:color w:val="FF0000"/>
          <w:sz w:val="28"/>
          <w:szCs w:val="28"/>
        </w:rPr>
        <w:t xml:space="preserve"> </w:t>
      </w:r>
      <w:r w:rsidR="00B74D28" w:rsidRPr="00B712FF">
        <w:rPr>
          <w:color w:val="FF0000"/>
          <w:sz w:val="28"/>
          <w:szCs w:val="28"/>
        </w:rPr>
        <w:t>Воздухоотделители</w:t>
      </w:r>
      <w:r w:rsidR="009861CE" w:rsidRPr="00B712FF">
        <w:rPr>
          <w:color w:val="FF0000"/>
          <w:sz w:val="28"/>
          <w:szCs w:val="28"/>
        </w:rPr>
        <w:t xml:space="preserve"> </w:t>
      </w:r>
      <w:r w:rsidR="00B74D28" w:rsidRPr="00B712FF">
        <w:rPr>
          <w:color w:val="FF0000"/>
          <w:sz w:val="28"/>
          <w:szCs w:val="28"/>
        </w:rPr>
        <w:t>следует</w:t>
      </w:r>
      <w:r w:rsidR="009861CE" w:rsidRPr="00B712FF">
        <w:rPr>
          <w:color w:val="FF0000"/>
          <w:sz w:val="28"/>
          <w:szCs w:val="28"/>
        </w:rPr>
        <w:t xml:space="preserve"> </w:t>
      </w:r>
      <w:r w:rsidR="00B74D28" w:rsidRPr="00B712FF">
        <w:rPr>
          <w:color w:val="FF0000"/>
          <w:sz w:val="28"/>
          <w:szCs w:val="28"/>
        </w:rPr>
        <w:t>предусматривать</w:t>
      </w:r>
      <w:r w:rsidR="009861CE" w:rsidRPr="00B712FF">
        <w:rPr>
          <w:color w:val="FF0000"/>
          <w:sz w:val="28"/>
          <w:szCs w:val="28"/>
        </w:rPr>
        <w:t xml:space="preserve"> </w:t>
      </w:r>
      <w:r w:rsidR="00B74D28" w:rsidRPr="00B712FF">
        <w:rPr>
          <w:color w:val="FF0000"/>
          <w:sz w:val="28"/>
          <w:szCs w:val="28"/>
        </w:rPr>
        <w:t>при</w:t>
      </w:r>
      <w:r w:rsidR="009861CE" w:rsidRPr="00B712FF">
        <w:rPr>
          <w:color w:val="FF0000"/>
          <w:sz w:val="28"/>
          <w:szCs w:val="28"/>
        </w:rPr>
        <w:t xml:space="preserve"> </w:t>
      </w:r>
      <w:r w:rsidR="00B74D28" w:rsidRPr="00B712FF">
        <w:rPr>
          <w:color w:val="FF0000"/>
          <w:sz w:val="28"/>
          <w:szCs w:val="28"/>
        </w:rPr>
        <w:t>применении</w:t>
      </w:r>
      <w:r w:rsidR="009861CE" w:rsidRPr="00B712FF">
        <w:rPr>
          <w:color w:val="FF0000"/>
          <w:sz w:val="28"/>
          <w:szCs w:val="28"/>
        </w:rPr>
        <w:t xml:space="preserve"> </w:t>
      </w:r>
      <w:r w:rsidR="00B74D28" w:rsidRPr="00B712FF">
        <w:rPr>
          <w:color w:val="FF0000"/>
          <w:sz w:val="28"/>
          <w:szCs w:val="28"/>
        </w:rPr>
        <w:t>отстойников</w:t>
      </w:r>
      <w:r w:rsidR="009861CE" w:rsidRPr="00B712FF">
        <w:rPr>
          <w:color w:val="FF0000"/>
          <w:sz w:val="28"/>
          <w:szCs w:val="28"/>
        </w:rPr>
        <w:t xml:space="preserve"> </w:t>
      </w:r>
      <w:r w:rsidR="00B74D28" w:rsidRPr="00B712FF">
        <w:rPr>
          <w:color w:val="FF0000"/>
          <w:sz w:val="28"/>
          <w:szCs w:val="28"/>
        </w:rPr>
        <w:t>с</w:t>
      </w:r>
      <w:r w:rsidR="009861CE" w:rsidRPr="00B712FF">
        <w:rPr>
          <w:color w:val="FF0000"/>
          <w:sz w:val="28"/>
          <w:szCs w:val="28"/>
        </w:rPr>
        <w:t xml:space="preserve"> </w:t>
      </w:r>
      <w:r w:rsidR="00B74D28" w:rsidRPr="00B712FF">
        <w:rPr>
          <w:color w:val="FF0000"/>
          <w:sz w:val="28"/>
          <w:szCs w:val="28"/>
        </w:rPr>
        <w:t>камерами</w:t>
      </w:r>
      <w:r w:rsidR="009861CE" w:rsidRPr="00B712FF">
        <w:rPr>
          <w:color w:val="FF0000"/>
          <w:sz w:val="28"/>
          <w:szCs w:val="28"/>
        </w:rPr>
        <w:t xml:space="preserve"> </w:t>
      </w:r>
      <w:r w:rsidR="00B74D28" w:rsidRPr="00B712FF">
        <w:rPr>
          <w:color w:val="FF0000"/>
          <w:sz w:val="28"/>
          <w:szCs w:val="28"/>
        </w:rPr>
        <w:t>хлопьеобразования</w:t>
      </w:r>
      <w:r w:rsidR="009861CE" w:rsidRPr="00B712FF">
        <w:rPr>
          <w:color w:val="FF0000"/>
          <w:sz w:val="28"/>
          <w:szCs w:val="28"/>
        </w:rPr>
        <w:t xml:space="preserve"> </w:t>
      </w:r>
      <w:r w:rsidR="00B74D28" w:rsidRPr="00B712FF">
        <w:rPr>
          <w:color w:val="FF0000"/>
          <w:sz w:val="28"/>
          <w:szCs w:val="28"/>
        </w:rPr>
        <w:t>со</w:t>
      </w:r>
      <w:r w:rsidR="009861CE" w:rsidRPr="00B712FF">
        <w:rPr>
          <w:color w:val="FF0000"/>
          <w:sz w:val="28"/>
          <w:szCs w:val="28"/>
        </w:rPr>
        <w:t xml:space="preserve"> </w:t>
      </w:r>
      <w:r w:rsidR="00B74D28" w:rsidRPr="00B712FF">
        <w:rPr>
          <w:color w:val="FF0000"/>
          <w:sz w:val="28"/>
          <w:szCs w:val="28"/>
        </w:rPr>
        <w:t>слоем</w:t>
      </w:r>
      <w:r w:rsidR="009861CE" w:rsidRPr="00B712FF">
        <w:rPr>
          <w:color w:val="FF0000"/>
          <w:sz w:val="28"/>
          <w:szCs w:val="28"/>
        </w:rPr>
        <w:t xml:space="preserve"> </w:t>
      </w:r>
      <w:r w:rsidR="00B74D28" w:rsidRPr="00B712FF">
        <w:rPr>
          <w:color w:val="FF0000"/>
          <w:sz w:val="28"/>
          <w:szCs w:val="28"/>
        </w:rPr>
        <w:t>взвешенного</w:t>
      </w:r>
      <w:r w:rsidR="009861CE" w:rsidRPr="00B712FF">
        <w:rPr>
          <w:color w:val="FF0000"/>
          <w:sz w:val="28"/>
          <w:szCs w:val="28"/>
        </w:rPr>
        <w:t xml:space="preserve"> </w:t>
      </w:r>
      <w:r w:rsidR="00B74D28" w:rsidRPr="00B712FF">
        <w:rPr>
          <w:color w:val="FF0000"/>
          <w:sz w:val="28"/>
          <w:szCs w:val="28"/>
        </w:rPr>
        <w:t>осадка,</w:t>
      </w:r>
      <w:r w:rsidR="009861CE" w:rsidRPr="00B712FF">
        <w:rPr>
          <w:color w:val="FF0000"/>
          <w:sz w:val="28"/>
          <w:szCs w:val="28"/>
        </w:rPr>
        <w:t xml:space="preserve"> </w:t>
      </w:r>
      <w:r w:rsidR="00B74D28" w:rsidRPr="00B712FF">
        <w:rPr>
          <w:color w:val="FF0000"/>
          <w:sz w:val="28"/>
          <w:szCs w:val="28"/>
        </w:rPr>
        <w:lastRenderedPageBreak/>
        <w:t>осветлителей</w:t>
      </w:r>
      <w:r w:rsidR="009861CE" w:rsidRPr="00B712FF">
        <w:rPr>
          <w:color w:val="FF0000"/>
          <w:sz w:val="28"/>
          <w:szCs w:val="28"/>
        </w:rPr>
        <w:t xml:space="preserve"> </w:t>
      </w:r>
      <w:r w:rsidR="00B74D28" w:rsidRPr="00B712FF">
        <w:rPr>
          <w:color w:val="FF0000"/>
          <w:sz w:val="28"/>
          <w:szCs w:val="28"/>
        </w:rPr>
        <w:t>со</w:t>
      </w:r>
      <w:r w:rsidR="009861CE" w:rsidRPr="00B712FF">
        <w:rPr>
          <w:color w:val="FF0000"/>
          <w:sz w:val="28"/>
          <w:szCs w:val="28"/>
        </w:rPr>
        <w:t xml:space="preserve"> </w:t>
      </w:r>
      <w:r w:rsidR="00B74D28" w:rsidRPr="00B712FF">
        <w:rPr>
          <w:color w:val="FF0000"/>
          <w:sz w:val="28"/>
          <w:szCs w:val="28"/>
        </w:rPr>
        <w:t>взвешенным</w:t>
      </w:r>
      <w:r w:rsidR="009861CE" w:rsidRPr="00B712FF">
        <w:rPr>
          <w:color w:val="FF0000"/>
          <w:sz w:val="28"/>
          <w:szCs w:val="28"/>
        </w:rPr>
        <w:t xml:space="preserve"> </w:t>
      </w:r>
      <w:r w:rsidR="00B74D28" w:rsidRPr="00B712FF">
        <w:rPr>
          <w:color w:val="FF0000"/>
          <w:sz w:val="28"/>
          <w:szCs w:val="28"/>
        </w:rPr>
        <w:t>осадком,</w:t>
      </w:r>
      <w:r w:rsidR="009861CE" w:rsidRPr="00B712FF">
        <w:rPr>
          <w:color w:val="FF0000"/>
          <w:sz w:val="28"/>
          <w:szCs w:val="28"/>
        </w:rPr>
        <w:t xml:space="preserve"> </w:t>
      </w:r>
      <w:r w:rsidR="00B74D28" w:rsidRPr="00B712FF">
        <w:rPr>
          <w:color w:val="FF0000"/>
          <w:sz w:val="28"/>
          <w:szCs w:val="28"/>
        </w:rPr>
        <w:t>контактных</w:t>
      </w:r>
      <w:r w:rsidR="009861CE" w:rsidRPr="00B712FF">
        <w:rPr>
          <w:color w:val="FF0000"/>
          <w:sz w:val="28"/>
          <w:szCs w:val="28"/>
        </w:rPr>
        <w:t xml:space="preserve"> </w:t>
      </w:r>
      <w:r w:rsidR="00B74D28" w:rsidRPr="00B712FF">
        <w:rPr>
          <w:color w:val="FF0000"/>
          <w:sz w:val="28"/>
          <w:szCs w:val="28"/>
        </w:rPr>
        <w:t>осветлителей</w:t>
      </w:r>
      <w:r w:rsidR="009861CE" w:rsidRPr="00B712FF">
        <w:rPr>
          <w:color w:val="FF0000"/>
          <w:sz w:val="28"/>
          <w:szCs w:val="28"/>
        </w:rPr>
        <w:t xml:space="preserve"> </w:t>
      </w:r>
      <w:r w:rsidR="00B74D28" w:rsidRPr="00B712FF">
        <w:rPr>
          <w:color w:val="FF0000"/>
          <w:sz w:val="28"/>
          <w:szCs w:val="28"/>
        </w:rPr>
        <w:t>и</w:t>
      </w:r>
      <w:r w:rsidR="009861CE" w:rsidRPr="00B712FF">
        <w:rPr>
          <w:color w:val="FF0000"/>
          <w:sz w:val="28"/>
          <w:szCs w:val="28"/>
        </w:rPr>
        <w:t xml:space="preserve"> </w:t>
      </w:r>
      <w:r w:rsidR="00B74D28" w:rsidRPr="00B712FF">
        <w:rPr>
          <w:color w:val="FF0000"/>
          <w:sz w:val="28"/>
          <w:szCs w:val="28"/>
        </w:rPr>
        <w:t>контактных</w:t>
      </w:r>
      <w:r w:rsidR="009861CE" w:rsidRPr="00B712FF">
        <w:rPr>
          <w:color w:val="FF0000"/>
          <w:sz w:val="28"/>
          <w:szCs w:val="28"/>
        </w:rPr>
        <w:t xml:space="preserve"> </w:t>
      </w:r>
      <w:bookmarkStart w:id="124" w:name="OCRUncertain718"/>
      <w:bookmarkEnd w:id="124"/>
      <w:proofErr w:type="spellStart"/>
      <w:r w:rsidR="00B74D28" w:rsidRPr="00B712FF">
        <w:rPr>
          <w:color w:val="FF0000"/>
          <w:sz w:val="28"/>
          <w:szCs w:val="28"/>
        </w:rPr>
        <w:t>префильтров</w:t>
      </w:r>
      <w:proofErr w:type="spellEnd"/>
      <w:r w:rsidR="00B74D28" w:rsidRPr="00B712FF">
        <w:rPr>
          <w:color w:val="FF0000"/>
          <w:sz w:val="28"/>
          <w:szCs w:val="28"/>
        </w:rPr>
        <w:t>,</w:t>
      </w:r>
      <w:r w:rsidR="009861CE" w:rsidRPr="00B712FF">
        <w:rPr>
          <w:color w:val="FF0000"/>
          <w:sz w:val="28"/>
          <w:szCs w:val="28"/>
        </w:rPr>
        <w:t xml:space="preserve"> </w:t>
      </w:r>
      <w:r w:rsidR="00B74D28" w:rsidRPr="00B712FF">
        <w:rPr>
          <w:color w:val="FF0000"/>
          <w:sz w:val="28"/>
          <w:szCs w:val="28"/>
        </w:rPr>
        <w:t>а</w:t>
      </w:r>
      <w:r w:rsidR="009861CE" w:rsidRPr="00B712FF">
        <w:rPr>
          <w:color w:val="FF0000"/>
          <w:sz w:val="28"/>
          <w:szCs w:val="28"/>
        </w:rPr>
        <w:t xml:space="preserve"> </w:t>
      </w:r>
      <w:r w:rsidR="00B74D28" w:rsidRPr="00B712FF">
        <w:rPr>
          <w:color w:val="FF0000"/>
          <w:sz w:val="28"/>
          <w:szCs w:val="28"/>
        </w:rPr>
        <w:t>также</w:t>
      </w:r>
      <w:r w:rsidR="009861CE" w:rsidRPr="00B712FF">
        <w:rPr>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схемах</w:t>
      </w:r>
      <w:r w:rsidR="009861CE" w:rsidRPr="00B712FF">
        <w:rPr>
          <w:color w:val="FF0000"/>
          <w:sz w:val="28"/>
          <w:szCs w:val="28"/>
        </w:rPr>
        <w:t xml:space="preserve"> </w:t>
      </w:r>
      <w:r w:rsidR="00B74D28" w:rsidRPr="00B712FF">
        <w:rPr>
          <w:color w:val="FF0000"/>
          <w:sz w:val="28"/>
          <w:szCs w:val="28"/>
        </w:rPr>
        <w:t>с</w:t>
      </w:r>
      <w:r w:rsidR="009861CE" w:rsidRPr="00B712FF">
        <w:rPr>
          <w:color w:val="FF0000"/>
          <w:sz w:val="28"/>
          <w:szCs w:val="28"/>
        </w:rPr>
        <w:t xml:space="preserve"> </w:t>
      </w:r>
      <w:r w:rsidR="00B74D28" w:rsidRPr="00B712FF">
        <w:rPr>
          <w:color w:val="FF0000"/>
          <w:sz w:val="28"/>
          <w:szCs w:val="28"/>
        </w:rPr>
        <w:t>двухступенчатым</w:t>
      </w:r>
      <w:r w:rsidR="009861CE" w:rsidRPr="00B712FF">
        <w:rPr>
          <w:color w:val="FF0000"/>
          <w:sz w:val="28"/>
          <w:szCs w:val="28"/>
        </w:rPr>
        <w:t xml:space="preserve"> </w:t>
      </w:r>
      <w:r w:rsidR="00B74D28" w:rsidRPr="00B712FF">
        <w:rPr>
          <w:color w:val="FF0000"/>
          <w:sz w:val="28"/>
          <w:szCs w:val="28"/>
        </w:rPr>
        <w:t>фильтрованием.</w:t>
      </w:r>
    </w:p>
    <w:p w14:paraId="75D27791" w14:textId="79D00130" w:rsidR="00B74D28" w:rsidRPr="00B712FF" w:rsidRDefault="00F26779" w:rsidP="00E267D2">
      <w:pPr>
        <w:widowControl/>
        <w:spacing w:before="0" w:after="0"/>
        <w:rPr>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00B74D28" w:rsidRPr="00B712FF">
        <w:rPr>
          <w:bCs/>
          <w:color w:val="FF0000"/>
          <w:sz w:val="28"/>
          <w:szCs w:val="28"/>
        </w:rPr>
        <w:t>.</w:t>
      </w:r>
      <w:r w:rsidRPr="00B712FF">
        <w:rPr>
          <w:bCs/>
          <w:noProof/>
          <w:color w:val="FF0000"/>
          <w:sz w:val="28"/>
          <w:szCs w:val="28"/>
        </w:rPr>
        <w:fldChar w:fldCharType="begin"/>
      </w:r>
      <w:r w:rsidRPr="00B712FF">
        <w:rPr>
          <w:bCs/>
          <w:noProof/>
          <w:color w:val="FF0000"/>
          <w:sz w:val="28"/>
          <w:szCs w:val="28"/>
        </w:rPr>
        <w:instrText xml:space="preserve"> SEQ раздел7 \* MERGEFORMAT </w:instrText>
      </w:r>
      <w:r w:rsidRPr="00B712FF">
        <w:rPr>
          <w:bCs/>
          <w:noProof/>
          <w:color w:val="FF0000"/>
          <w:sz w:val="28"/>
          <w:szCs w:val="28"/>
        </w:rPr>
        <w:fldChar w:fldCharType="separate"/>
      </w:r>
      <w:r w:rsidR="00AE7126" w:rsidRPr="00B712FF">
        <w:rPr>
          <w:bCs/>
          <w:noProof/>
          <w:color w:val="FF0000"/>
          <w:sz w:val="28"/>
          <w:szCs w:val="28"/>
        </w:rPr>
        <w:t>42</w:t>
      </w:r>
      <w:r w:rsidRPr="00B712FF">
        <w:rPr>
          <w:bCs/>
          <w:noProof/>
          <w:color w:val="FF0000"/>
          <w:sz w:val="28"/>
          <w:szCs w:val="28"/>
        </w:rPr>
        <w:fldChar w:fldCharType="end"/>
      </w:r>
      <w:r w:rsidR="009861CE" w:rsidRPr="00B712FF">
        <w:rPr>
          <w:bCs/>
          <w:color w:val="FF0000"/>
          <w:sz w:val="28"/>
          <w:szCs w:val="28"/>
        </w:rPr>
        <w:t xml:space="preserve"> </w:t>
      </w:r>
      <w:r w:rsidR="00B74D28" w:rsidRPr="00B712FF">
        <w:rPr>
          <w:color w:val="FF0000"/>
          <w:sz w:val="28"/>
          <w:szCs w:val="28"/>
        </w:rPr>
        <w:t>Площадь</w:t>
      </w:r>
      <w:r w:rsidR="009861CE" w:rsidRPr="00B712FF">
        <w:rPr>
          <w:color w:val="FF0000"/>
          <w:sz w:val="28"/>
          <w:szCs w:val="28"/>
        </w:rPr>
        <w:t xml:space="preserve"> </w:t>
      </w:r>
      <w:r w:rsidR="00B74D28" w:rsidRPr="00B712FF">
        <w:rPr>
          <w:color w:val="FF0000"/>
          <w:sz w:val="28"/>
          <w:szCs w:val="28"/>
        </w:rPr>
        <w:t>воздухоотделителя</w:t>
      </w:r>
      <w:r w:rsidR="009861CE" w:rsidRPr="00B712FF">
        <w:rPr>
          <w:color w:val="FF0000"/>
          <w:sz w:val="28"/>
          <w:szCs w:val="28"/>
        </w:rPr>
        <w:t xml:space="preserve"> </w:t>
      </w:r>
      <w:r w:rsidR="00B74D28" w:rsidRPr="00B712FF">
        <w:rPr>
          <w:color w:val="FF0000"/>
          <w:sz w:val="28"/>
          <w:szCs w:val="28"/>
        </w:rPr>
        <w:t>следует</w:t>
      </w:r>
      <w:r w:rsidR="009861CE" w:rsidRPr="00B712FF">
        <w:rPr>
          <w:color w:val="FF0000"/>
          <w:sz w:val="28"/>
          <w:szCs w:val="28"/>
        </w:rPr>
        <w:t xml:space="preserve"> </w:t>
      </w:r>
      <w:r w:rsidR="00B74D28" w:rsidRPr="00B712FF">
        <w:rPr>
          <w:color w:val="FF0000"/>
          <w:sz w:val="28"/>
          <w:szCs w:val="28"/>
        </w:rPr>
        <w:t>принимать</w:t>
      </w:r>
      <w:r w:rsidR="009861CE" w:rsidRPr="00B712FF">
        <w:rPr>
          <w:color w:val="FF0000"/>
          <w:sz w:val="28"/>
          <w:szCs w:val="28"/>
        </w:rPr>
        <w:t xml:space="preserve"> </w:t>
      </w:r>
      <w:r w:rsidR="00B74D28" w:rsidRPr="00B712FF">
        <w:rPr>
          <w:color w:val="FF0000"/>
          <w:sz w:val="28"/>
          <w:szCs w:val="28"/>
        </w:rPr>
        <w:t>из</w:t>
      </w:r>
      <w:r w:rsidR="009861CE" w:rsidRPr="00B712FF">
        <w:rPr>
          <w:color w:val="FF0000"/>
          <w:sz w:val="28"/>
          <w:szCs w:val="28"/>
        </w:rPr>
        <w:t xml:space="preserve"> </w:t>
      </w:r>
      <w:r w:rsidR="00B74D28" w:rsidRPr="00B712FF">
        <w:rPr>
          <w:color w:val="FF0000"/>
          <w:sz w:val="28"/>
          <w:szCs w:val="28"/>
        </w:rPr>
        <w:t>расчета</w:t>
      </w:r>
      <w:r w:rsidR="009861CE" w:rsidRPr="00B712FF">
        <w:rPr>
          <w:color w:val="FF0000"/>
          <w:sz w:val="28"/>
          <w:szCs w:val="28"/>
        </w:rPr>
        <w:t xml:space="preserve"> </w:t>
      </w:r>
      <w:r w:rsidR="00B74D28" w:rsidRPr="00B712FF">
        <w:rPr>
          <w:color w:val="FF0000"/>
          <w:sz w:val="28"/>
          <w:szCs w:val="28"/>
        </w:rPr>
        <w:t>скорости</w:t>
      </w:r>
      <w:r w:rsidR="009861CE" w:rsidRPr="00B712FF">
        <w:rPr>
          <w:color w:val="FF0000"/>
          <w:sz w:val="28"/>
          <w:szCs w:val="28"/>
        </w:rPr>
        <w:t xml:space="preserve"> </w:t>
      </w:r>
      <w:r w:rsidR="00B74D28" w:rsidRPr="00B712FF">
        <w:rPr>
          <w:color w:val="FF0000"/>
          <w:sz w:val="28"/>
          <w:szCs w:val="28"/>
        </w:rPr>
        <w:t>движения</w:t>
      </w:r>
      <w:r w:rsidR="009861CE" w:rsidRPr="00B712FF">
        <w:rPr>
          <w:color w:val="FF0000"/>
          <w:sz w:val="28"/>
          <w:szCs w:val="28"/>
        </w:rPr>
        <w:t xml:space="preserve"> </w:t>
      </w:r>
      <w:r w:rsidR="00B74D28" w:rsidRPr="00B712FF">
        <w:rPr>
          <w:color w:val="FF0000"/>
          <w:sz w:val="28"/>
          <w:szCs w:val="28"/>
        </w:rPr>
        <w:t>нисходящего</w:t>
      </w:r>
      <w:r w:rsidR="009861CE" w:rsidRPr="00B712FF">
        <w:rPr>
          <w:color w:val="FF0000"/>
          <w:sz w:val="28"/>
          <w:szCs w:val="28"/>
        </w:rPr>
        <w:t xml:space="preserve"> </w:t>
      </w:r>
      <w:r w:rsidR="00B74D28" w:rsidRPr="00B712FF">
        <w:rPr>
          <w:color w:val="FF0000"/>
          <w:sz w:val="28"/>
          <w:szCs w:val="28"/>
        </w:rPr>
        <w:t>потока</w:t>
      </w:r>
      <w:r w:rsidR="009861CE" w:rsidRPr="00B712FF">
        <w:rPr>
          <w:color w:val="FF0000"/>
          <w:sz w:val="28"/>
          <w:szCs w:val="28"/>
        </w:rPr>
        <w:t xml:space="preserve"> </w:t>
      </w:r>
      <w:r w:rsidR="00B74D28" w:rsidRPr="00B712FF">
        <w:rPr>
          <w:color w:val="FF0000"/>
          <w:sz w:val="28"/>
          <w:szCs w:val="28"/>
        </w:rPr>
        <w:t>воды</w:t>
      </w:r>
      <w:r w:rsidR="009861CE" w:rsidRPr="00B712FF">
        <w:rPr>
          <w:color w:val="FF0000"/>
          <w:sz w:val="28"/>
          <w:szCs w:val="28"/>
        </w:rPr>
        <w:t xml:space="preserve"> </w:t>
      </w:r>
      <w:r w:rsidR="00B74D28" w:rsidRPr="00B712FF">
        <w:rPr>
          <w:color w:val="FF0000"/>
          <w:sz w:val="28"/>
          <w:szCs w:val="28"/>
        </w:rPr>
        <w:t>не</w:t>
      </w:r>
      <w:r w:rsidR="009861CE" w:rsidRPr="00B712FF">
        <w:rPr>
          <w:color w:val="FF0000"/>
          <w:sz w:val="28"/>
          <w:szCs w:val="28"/>
        </w:rPr>
        <w:t xml:space="preserve"> </w:t>
      </w:r>
      <w:r w:rsidR="00B74D28" w:rsidRPr="00B712FF">
        <w:rPr>
          <w:color w:val="FF0000"/>
          <w:sz w:val="28"/>
          <w:szCs w:val="28"/>
        </w:rPr>
        <w:t>более</w:t>
      </w:r>
      <w:r w:rsidR="009861CE" w:rsidRPr="00B712FF">
        <w:rPr>
          <w:color w:val="FF0000"/>
          <w:sz w:val="28"/>
          <w:szCs w:val="28"/>
        </w:rPr>
        <w:t xml:space="preserve"> </w:t>
      </w:r>
      <w:r w:rsidR="00B74D28" w:rsidRPr="00B712FF">
        <w:rPr>
          <w:color w:val="FF0000"/>
          <w:sz w:val="28"/>
          <w:szCs w:val="28"/>
        </w:rPr>
        <w:t>0,0</w:t>
      </w:r>
      <w:r w:rsidR="00A31BBB" w:rsidRPr="00B712FF">
        <w:rPr>
          <w:color w:val="FF0000"/>
          <w:sz w:val="28"/>
          <w:szCs w:val="28"/>
        </w:rPr>
        <w:t>5</w:t>
      </w:r>
      <w:r w:rsidR="009861CE" w:rsidRPr="00B712FF">
        <w:rPr>
          <w:color w:val="FF0000"/>
          <w:sz w:val="28"/>
          <w:szCs w:val="28"/>
        </w:rPr>
        <w:t xml:space="preserve"> </w:t>
      </w:r>
      <w:r w:rsidR="00B74D28" w:rsidRPr="00B712FF">
        <w:rPr>
          <w:color w:val="FF0000"/>
          <w:sz w:val="28"/>
          <w:szCs w:val="28"/>
        </w:rPr>
        <w:t>м/с</w:t>
      </w:r>
      <w:r w:rsidR="009861CE" w:rsidRPr="00B712FF">
        <w:rPr>
          <w:color w:val="FF0000"/>
          <w:sz w:val="28"/>
          <w:szCs w:val="28"/>
        </w:rPr>
        <w:t xml:space="preserve"> </w:t>
      </w:r>
      <w:r w:rsidR="00B74D28" w:rsidRPr="00B712FF">
        <w:rPr>
          <w:color w:val="FF0000"/>
          <w:sz w:val="28"/>
          <w:szCs w:val="28"/>
        </w:rPr>
        <w:t>и</w:t>
      </w:r>
      <w:r w:rsidR="009861CE" w:rsidRPr="00B712FF">
        <w:rPr>
          <w:color w:val="FF0000"/>
          <w:sz w:val="28"/>
          <w:szCs w:val="28"/>
        </w:rPr>
        <w:t xml:space="preserve"> </w:t>
      </w:r>
      <w:r w:rsidR="00B74D28" w:rsidRPr="00B712FF">
        <w:rPr>
          <w:color w:val="FF0000"/>
          <w:sz w:val="28"/>
          <w:szCs w:val="28"/>
        </w:rPr>
        <w:t>времени</w:t>
      </w:r>
      <w:r w:rsidR="009861CE" w:rsidRPr="00B712FF">
        <w:rPr>
          <w:color w:val="FF0000"/>
          <w:sz w:val="28"/>
          <w:szCs w:val="28"/>
        </w:rPr>
        <w:t xml:space="preserve"> </w:t>
      </w:r>
      <w:r w:rsidR="00B74D28" w:rsidRPr="00B712FF">
        <w:rPr>
          <w:color w:val="FF0000"/>
          <w:sz w:val="28"/>
          <w:szCs w:val="28"/>
        </w:rPr>
        <w:t>пребывания</w:t>
      </w:r>
      <w:r w:rsidR="009861CE" w:rsidRPr="00B712FF">
        <w:rPr>
          <w:color w:val="FF0000"/>
          <w:sz w:val="28"/>
          <w:szCs w:val="28"/>
        </w:rPr>
        <w:t xml:space="preserve"> </w:t>
      </w:r>
      <w:r w:rsidR="00B74D28" w:rsidRPr="00B712FF">
        <w:rPr>
          <w:color w:val="FF0000"/>
          <w:sz w:val="28"/>
          <w:szCs w:val="28"/>
        </w:rPr>
        <w:t>воды</w:t>
      </w:r>
      <w:r w:rsidR="009861CE" w:rsidRPr="00B712FF">
        <w:rPr>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нем</w:t>
      </w:r>
      <w:r w:rsidR="009861CE" w:rsidRPr="00B712FF">
        <w:rPr>
          <w:color w:val="FF0000"/>
          <w:sz w:val="28"/>
          <w:szCs w:val="28"/>
        </w:rPr>
        <w:t xml:space="preserve"> </w:t>
      </w:r>
      <w:r w:rsidR="00B74D28" w:rsidRPr="00B712FF">
        <w:rPr>
          <w:color w:val="FF0000"/>
          <w:sz w:val="28"/>
          <w:szCs w:val="28"/>
        </w:rPr>
        <w:t>не</w:t>
      </w:r>
      <w:r w:rsidR="009861CE" w:rsidRPr="00B712FF">
        <w:rPr>
          <w:color w:val="FF0000"/>
          <w:sz w:val="28"/>
          <w:szCs w:val="28"/>
        </w:rPr>
        <w:t xml:space="preserve"> </w:t>
      </w:r>
      <w:r w:rsidR="00B74D28" w:rsidRPr="00B712FF">
        <w:rPr>
          <w:color w:val="FF0000"/>
          <w:sz w:val="28"/>
          <w:szCs w:val="28"/>
        </w:rPr>
        <w:t>менее</w:t>
      </w:r>
      <w:r w:rsidR="009861CE" w:rsidRPr="00B712FF">
        <w:rPr>
          <w:color w:val="FF0000"/>
          <w:sz w:val="28"/>
          <w:szCs w:val="28"/>
        </w:rPr>
        <w:t xml:space="preserve"> </w:t>
      </w:r>
      <w:r w:rsidR="00A31BBB" w:rsidRPr="00B712FF">
        <w:rPr>
          <w:color w:val="FF0000"/>
          <w:sz w:val="28"/>
          <w:szCs w:val="28"/>
        </w:rPr>
        <w:t>1</w:t>
      </w:r>
      <w:r w:rsidR="009861CE" w:rsidRPr="00B712FF">
        <w:rPr>
          <w:color w:val="FF0000"/>
          <w:sz w:val="28"/>
          <w:szCs w:val="28"/>
        </w:rPr>
        <w:t xml:space="preserve"> </w:t>
      </w:r>
      <w:r w:rsidR="00B74D28" w:rsidRPr="00B712FF">
        <w:rPr>
          <w:color w:val="FF0000"/>
          <w:sz w:val="28"/>
          <w:szCs w:val="28"/>
        </w:rPr>
        <w:t>мин.</w:t>
      </w:r>
    </w:p>
    <w:p w14:paraId="2641E3AC" w14:textId="77777777" w:rsidR="00B74D28" w:rsidRPr="00B712FF" w:rsidRDefault="00B74D28" w:rsidP="00E267D2">
      <w:pPr>
        <w:widowControl/>
        <w:spacing w:before="0" w:after="0"/>
        <w:rPr>
          <w:color w:val="FF0000"/>
          <w:sz w:val="28"/>
          <w:szCs w:val="28"/>
        </w:rPr>
      </w:pPr>
      <w:r w:rsidRPr="00B712FF">
        <w:rPr>
          <w:color w:val="FF0000"/>
          <w:sz w:val="28"/>
          <w:szCs w:val="28"/>
        </w:rPr>
        <w:t>Воздухоотделители</w:t>
      </w:r>
      <w:r w:rsidR="009861CE" w:rsidRPr="00B712FF">
        <w:rPr>
          <w:color w:val="FF0000"/>
          <w:sz w:val="28"/>
          <w:szCs w:val="28"/>
        </w:rPr>
        <w:t xml:space="preserve"> </w:t>
      </w:r>
      <w:r w:rsidRPr="00B712FF">
        <w:rPr>
          <w:color w:val="FF0000"/>
          <w:sz w:val="28"/>
          <w:szCs w:val="28"/>
        </w:rPr>
        <w:t>допускается</w:t>
      </w:r>
      <w:r w:rsidR="009861CE" w:rsidRPr="00B712FF">
        <w:rPr>
          <w:color w:val="FF0000"/>
          <w:sz w:val="28"/>
          <w:szCs w:val="28"/>
        </w:rPr>
        <w:t xml:space="preserve"> </w:t>
      </w:r>
      <w:r w:rsidRPr="00B712FF">
        <w:rPr>
          <w:color w:val="FF0000"/>
          <w:sz w:val="28"/>
          <w:szCs w:val="28"/>
        </w:rPr>
        <w:t>предусматривать</w:t>
      </w:r>
      <w:r w:rsidR="009861CE" w:rsidRPr="00B712FF">
        <w:rPr>
          <w:color w:val="FF0000"/>
          <w:sz w:val="28"/>
          <w:szCs w:val="28"/>
        </w:rPr>
        <w:t xml:space="preserve"> </w:t>
      </w:r>
      <w:r w:rsidRPr="00B712FF">
        <w:rPr>
          <w:color w:val="FF0000"/>
          <w:sz w:val="28"/>
          <w:szCs w:val="28"/>
        </w:rPr>
        <w:t>общими</w:t>
      </w:r>
      <w:r w:rsidR="009861CE" w:rsidRPr="00B712FF">
        <w:rPr>
          <w:color w:val="FF0000"/>
          <w:sz w:val="28"/>
          <w:szCs w:val="28"/>
        </w:rPr>
        <w:t xml:space="preserve"> </w:t>
      </w:r>
      <w:r w:rsidRPr="00B712FF">
        <w:rPr>
          <w:color w:val="FF0000"/>
          <w:sz w:val="28"/>
          <w:szCs w:val="28"/>
        </w:rPr>
        <w:t>на</w:t>
      </w:r>
      <w:r w:rsidR="009861CE" w:rsidRPr="00B712FF">
        <w:rPr>
          <w:color w:val="FF0000"/>
          <w:sz w:val="28"/>
          <w:szCs w:val="28"/>
        </w:rPr>
        <w:t xml:space="preserve"> </w:t>
      </w:r>
      <w:r w:rsidRPr="00B712FF">
        <w:rPr>
          <w:color w:val="FF0000"/>
          <w:sz w:val="28"/>
          <w:szCs w:val="28"/>
        </w:rPr>
        <w:t>все</w:t>
      </w:r>
      <w:r w:rsidR="009861CE" w:rsidRPr="00B712FF">
        <w:rPr>
          <w:color w:val="FF0000"/>
          <w:sz w:val="28"/>
          <w:szCs w:val="28"/>
        </w:rPr>
        <w:t xml:space="preserve"> </w:t>
      </w:r>
      <w:r w:rsidRPr="00B712FF">
        <w:rPr>
          <w:color w:val="FF0000"/>
          <w:sz w:val="28"/>
          <w:szCs w:val="28"/>
        </w:rPr>
        <w:t>виды</w:t>
      </w:r>
      <w:r w:rsidR="009861CE" w:rsidRPr="00B712FF">
        <w:rPr>
          <w:color w:val="FF0000"/>
          <w:sz w:val="28"/>
          <w:szCs w:val="28"/>
        </w:rPr>
        <w:t xml:space="preserve"> </w:t>
      </w:r>
      <w:r w:rsidRPr="00B712FF">
        <w:rPr>
          <w:color w:val="FF0000"/>
          <w:sz w:val="28"/>
          <w:szCs w:val="28"/>
        </w:rPr>
        <w:t>сооружени</w:t>
      </w:r>
      <w:r w:rsidR="00CA5E9F" w:rsidRPr="00B712FF">
        <w:rPr>
          <w:color w:val="FF0000"/>
          <w:sz w:val="28"/>
          <w:szCs w:val="28"/>
        </w:rPr>
        <w:t>й</w:t>
      </w:r>
      <w:r w:rsidR="009861CE" w:rsidRPr="00B712FF">
        <w:rPr>
          <w:color w:val="FF0000"/>
          <w:sz w:val="28"/>
          <w:szCs w:val="28"/>
        </w:rPr>
        <w:t xml:space="preserve"> </w:t>
      </w:r>
      <w:r w:rsidRPr="00B712FF">
        <w:rPr>
          <w:color w:val="FF0000"/>
          <w:sz w:val="28"/>
          <w:szCs w:val="28"/>
        </w:rPr>
        <w:t>или</w:t>
      </w:r>
      <w:r w:rsidR="009861CE" w:rsidRPr="00B712FF">
        <w:rPr>
          <w:color w:val="FF0000"/>
          <w:sz w:val="28"/>
          <w:szCs w:val="28"/>
        </w:rPr>
        <w:t xml:space="preserve"> </w:t>
      </w:r>
      <w:r w:rsidRPr="00B712FF">
        <w:rPr>
          <w:color w:val="FF0000"/>
          <w:sz w:val="28"/>
          <w:szCs w:val="28"/>
        </w:rPr>
        <w:t>для</w:t>
      </w:r>
      <w:r w:rsidR="009861CE" w:rsidRPr="00B712FF">
        <w:rPr>
          <w:color w:val="FF0000"/>
          <w:sz w:val="28"/>
          <w:szCs w:val="28"/>
        </w:rPr>
        <w:t xml:space="preserve"> </w:t>
      </w:r>
      <w:r w:rsidRPr="00B712FF">
        <w:rPr>
          <w:color w:val="FF0000"/>
          <w:sz w:val="28"/>
          <w:szCs w:val="28"/>
        </w:rPr>
        <w:t>каждого</w:t>
      </w:r>
      <w:r w:rsidR="009861CE" w:rsidRPr="00B712FF">
        <w:rPr>
          <w:color w:val="FF0000"/>
          <w:sz w:val="28"/>
          <w:szCs w:val="28"/>
        </w:rPr>
        <w:t xml:space="preserve"> </w:t>
      </w:r>
      <w:r w:rsidRPr="00B712FF">
        <w:rPr>
          <w:color w:val="FF0000"/>
          <w:sz w:val="28"/>
          <w:szCs w:val="28"/>
        </w:rPr>
        <w:t>сооружения</w:t>
      </w:r>
      <w:r w:rsidR="009861CE" w:rsidRPr="00B712FF">
        <w:rPr>
          <w:color w:val="FF0000"/>
          <w:sz w:val="28"/>
          <w:szCs w:val="28"/>
        </w:rPr>
        <w:t xml:space="preserve"> </w:t>
      </w:r>
      <w:r w:rsidRPr="00B712FF">
        <w:rPr>
          <w:color w:val="FF0000"/>
          <w:sz w:val="28"/>
          <w:szCs w:val="28"/>
        </w:rPr>
        <w:t>отдельно.</w:t>
      </w:r>
    </w:p>
    <w:p w14:paraId="48C809D6" w14:textId="77777777" w:rsidR="00750E73" w:rsidRPr="00B712FF" w:rsidRDefault="00B74D28" w:rsidP="00750E73">
      <w:pPr>
        <w:widowControl/>
        <w:spacing w:before="0" w:after="0"/>
        <w:rPr>
          <w:color w:val="FF0000"/>
          <w:sz w:val="28"/>
          <w:szCs w:val="28"/>
        </w:rPr>
      </w:pPr>
      <w:r w:rsidRPr="00B712FF">
        <w:rPr>
          <w:color w:val="FF0000"/>
          <w:sz w:val="28"/>
          <w:szCs w:val="28"/>
        </w:rPr>
        <w:t>В</w:t>
      </w:r>
      <w:r w:rsidR="009861CE" w:rsidRPr="00B712FF">
        <w:rPr>
          <w:color w:val="FF0000"/>
          <w:sz w:val="28"/>
          <w:szCs w:val="28"/>
        </w:rPr>
        <w:t xml:space="preserve"> </w:t>
      </w:r>
      <w:r w:rsidRPr="00B712FF">
        <w:rPr>
          <w:color w:val="FF0000"/>
          <w:sz w:val="28"/>
          <w:szCs w:val="28"/>
        </w:rPr>
        <w:t>тех</w:t>
      </w:r>
      <w:r w:rsidR="009861CE" w:rsidRPr="00B712FF">
        <w:rPr>
          <w:color w:val="FF0000"/>
          <w:sz w:val="28"/>
          <w:szCs w:val="28"/>
        </w:rPr>
        <w:t xml:space="preserve"> </w:t>
      </w:r>
      <w:r w:rsidRPr="00B712FF">
        <w:rPr>
          <w:color w:val="FF0000"/>
          <w:sz w:val="28"/>
          <w:szCs w:val="28"/>
        </w:rPr>
        <w:t>случаях,</w:t>
      </w:r>
      <w:r w:rsidR="009861CE" w:rsidRPr="00B712FF">
        <w:rPr>
          <w:color w:val="FF0000"/>
          <w:sz w:val="28"/>
          <w:szCs w:val="28"/>
        </w:rPr>
        <w:t xml:space="preserve"> </w:t>
      </w:r>
      <w:r w:rsidRPr="00B712FF">
        <w:rPr>
          <w:color w:val="FF0000"/>
          <w:sz w:val="28"/>
          <w:szCs w:val="28"/>
        </w:rPr>
        <w:t>когда</w:t>
      </w:r>
      <w:r w:rsidR="009861CE" w:rsidRPr="00B712FF">
        <w:rPr>
          <w:color w:val="FF0000"/>
          <w:sz w:val="28"/>
          <w:szCs w:val="28"/>
        </w:rPr>
        <w:t xml:space="preserve"> </w:t>
      </w:r>
      <w:r w:rsidRPr="00B712FF">
        <w:rPr>
          <w:color w:val="FF0000"/>
          <w:sz w:val="28"/>
          <w:szCs w:val="28"/>
        </w:rPr>
        <w:t>конструкция</w:t>
      </w:r>
      <w:r w:rsidR="009861CE" w:rsidRPr="00B712FF">
        <w:rPr>
          <w:color w:val="FF0000"/>
          <w:sz w:val="28"/>
          <w:szCs w:val="28"/>
        </w:rPr>
        <w:t xml:space="preserve"> </w:t>
      </w:r>
      <w:r w:rsidRPr="00B712FF">
        <w:rPr>
          <w:color w:val="FF0000"/>
          <w:sz w:val="28"/>
          <w:szCs w:val="28"/>
        </w:rPr>
        <w:t>обеспечи</w:t>
      </w:r>
      <w:r w:rsidR="00CA5E9F" w:rsidRPr="00B712FF">
        <w:rPr>
          <w:color w:val="FF0000"/>
          <w:sz w:val="28"/>
          <w:szCs w:val="28"/>
        </w:rPr>
        <w:t>вает</w:t>
      </w:r>
      <w:r w:rsidR="009861CE" w:rsidRPr="00B712FF">
        <w:rPr>
          <w:color w:val="FF0000"/>
          <w:sz w:val="28"/>
          <w:szCs w:val="28"/>
        </w:rPr>
        <w:t xml:space="preserve"> </w:t>
      </w:r>
      <w:r w:rsidRPr="00B712FF">
        <w:rPr>
          <w:color w:val="FF0000"/>
          <w:sz w:val="28"/>
          <w:szCs w:val="28"/>
        </w:rPr>
        <w:t>выделение</w:t>
      </w:r>
      <w:r w:rsidR="009861CE" w:rsidRPr="00B712FF">
        <w:rPr>
          <w:color w:val="FF0000"/>
          <w:sz w:val="28"/>
          <w:szCs w:val="28"/>
        </w:rPr>
        <w:t xml:space="preserve"> </w:t>
      </w:r>
      <w:r w:rsidRPr="00B712FF">
        <w:rPr>
          <w:color w:val="FF0000"/>
          <w:sz w:val="28"/>
          <w:szCs w:val="28"/>
        </w:rPr>
        <w:t>из</w:t>
      </w:r>
      <w:r w:rsidR="009861CE" w:rsidRPr="00B712FF">
        <w:rPr>
          <w:color w:val="FF0000"/>
          <w:sz w:val="28"/>
          <w:szCs w:val="28"/>
        </w:rPr>
        <w:t xml:space="preserve"> </w:t>
      </w:r>
      <w:r w:rsidRPr="00B712FF">
        <w:rPr>
          <w:color w:val="FF0000"/>
          <w:sz w:val="28"/>
          <w:szCs w:val="28"/>
        </w:rPr>
        <w:t>воды</w:t>
      </w:r>
      <w:r w:rsidR="009861CE" w:rsidRPr="00B712FF">
        <w:rPr>
          <w:color w:val="FF0000"/>
          <w:sz w:val="28"/>
          <w:szCs w:val="28"/>
        </w:rPr>
        <w:t xml:space="preserve"> </w:t>
      </w:r>
      <w:r w:rsidRPr="00B712FF">
        <w:rPr>
          <w:color w:val="FF0000"/>
          <w:sz w:val="28"/>
          <w:szCs w:val="28"/>
        </w:rPr>
        <w:t>пузырьков</w:t>
      </w:r>
      <w:r w:rsidR="009861CE" w:rsidRPr="00B712FF">
        <w:rPr>
          <w:color w:val="FF0000"/>
          <w:sz w:val="28"/>
          <w:szCs w:val="28"/>
        </w:rPr>
        <w:t xml:space="preserve"> </w:t>
      </w:r>
      <w:r w:rsidRPr="00B712FF">
        <w:rPr>
          <w:color w:val="FF0000"/>
          <w:sz w:val="28"/>
          <w:szCs w:val="28"/>
        </w:rPr>
        <w:t>воздуха</w:t>
      </w:r>
      <w:r w:rsidR="009861CE" w:rsidRPr="00B712FF">
        <w:rPr>
          <w:color w:val="FF0000"/>
          <w:sz w:val="28"/>
          <w:szCs w:val="28"/>
        </w:rPr>
        <w:t xml:space="preserve"> </w:t>
      </w:r>
      <w:r w:rsidRPr="00B712FF">
        <w:rPr>
          <w:color w:val="FF0000"/>
          <w:sz w:val="28"/>
          <w:szCs w:val="28"/>
        </w:rPr>
        <w:t>и</w:t>
      </w:r>
      <w:r w:rsidR="009861CE" w:rsidRPr="00B712FF">
        <w:rPr>
          <w:color w:val="FF0000"/>
          <w:sz w:val="28"/>
          <w:szCs w:val="28"/>
        </w:rPr>
        <w:t xml:space="preserve"> </w:t>
      </w:r>
      <w:r w:rsidRPr="00B712FF">
        <w:rPr>
          <w:color w:val="FF0000"/>
          <w:sz w:val="28"/>
          <w:szCs w:val="28"/>
        </w:rPr>
        <w:t>на</w:t>
      </w:r>
      <w:r w:rsidR="009861CE" w:rsidRPr="00B712FF">
        <w:rPr>
          <w:color w:val="FF0000"/>
          <w:sz w:val="28"/>
          <w:szCs w:val="28"/>
        </w:rPr>
        <w:t xml:space="preserve"> </w:t>
      </w:r>
      <w:r w:rsidRPr="00B712FF">
        <w:rPr>
          <w:color w:val="FF0000"/>
          <w:sz w:val="28"/>
          <w:szCs w:val="28"/>
        </w:rPr>
        <w:t>пути</w:t>
      </w:r>
      <w:r w:rsidR="009861CE" w:rsidRPr="00B712FF">
        <w:rPr>
          <w:color w:val="FF0000"/>
          <w:sz w:val="28"/>
          <w:szCs w:val="28"/>
        </w:rPr>
        <w:t xml:space="preserve"> </w:t>
      </w:r>
      <w:r w:rsidRPr="00B712FF">
        <w:rPr>
          <w:color w:val="FF0000"/>
          <w:sz w:val="28"/>
          <w:szCs w:val="28"/>
        </w:rPr>
        <w:t>движения</w:t>
      </w:r>
      <w:r w:rsidR="009861CE" w:rsidRPr="00B712FF">
        <w:rPr>
          <w:color w:val="FF0000"/>
          <w:sz w:val="28"/>
          <w:szCs w:val="28"/>
        </w:rPr>
        <w:t xml:space="preserve"> </w:t>
      </w:r>
      <w:r w:rsidRPr="00B712FF">
        <w:rPr>
          <w:color w:val="FF0000"/>
          <w:sz w:val="28"/>
          <w:szCs w:val="28"/>
        </w:rPr>
        <w:t>воды</w:t>
      </w:r>
      <w:r w:rsidR="009861CE" w:rsidRPr="00B712FF">
        <w:rPr>
          <w:color w:val="FF0000"/>
          <w:sz w:val="28"/>
          <w:szCs w:val="28"/>
        </w:rPr>
        <w:t xml:space="preserve"> </w:t>
      </w:r>
      <w:r w:rsidRPr="00B712FF">
        <w:rPr>
          <w:color w:val="FF0000"/>
          <w:sz w:val="28"/>
          <w:szCs w:val="28"/>
        </w:rPr>
        <w:t>от</w:t>
      </w:r>
      <w:r w:rsidR="009861CE" w:rsidRPr="00B712FF">
        <w:rPr>
          <w:color w:val="FF0000"/>
          <w:sz w:val="28"/>
          <w:szCs w:val="28"/>
        </w:rPr>
        <w:t xml:space="preserve"> </w:t>
      </w:r>
      <w:r w:rsidRPr="00B712FF">
        <w:rPr>
          <w:color w:val="FF0000"/>
          <w:sz w:val="28"/>
          <w:szCs w:val="28"/>
        </w:rPr>
        <w:t>смесителей</w:t>
      </w:r>
      <w:r w:rsidR="009861CE" w:rsidRPr="00B712FF">
        <w:rPr>
          <w:color w:val="FF0000"/>
          <w:sz w:val="28"/>
          <w:szCs w:val="28"/>
        </w:rPr>
        <w:t xml:space="preserve"> </w:t>
      </w:r>
      <w:r w:rsidRPr="00B712FF">
        <w:rPr>
          <w:color w:val="FF0000"/>
          <w:sz w:val="28"/>
          <w:szCs w:val="28"/>
        </w:rPr>
        <w:t>к</w:t>
      </w:r>
      <w:r w:rsidR="009861CE" w:rsidRPr="00B712FF">
        <w:rPr>
          <w:color w:val="FF0000"/>
          <w:sz w:val="28"/>
          <w:szCs w:val="28"/>
        </w:rPr>
        <w:t xml:space="preserve"> </w:t>
      </w:r>
      <w:r w:rsidRPr="00B712FF">
        <w:rPr>
          <w:color w:val="FF0000"/>
          <w:sz w:val="28"/>
          <w:szCs w:val="28"/>
        </w:rPr>
        <w:t>сооружениям</w:t>
      </w:r>
      <w:r w:rsidR="009861CE" w:rsidRPr="00B712FF">
        <w:rPr>
          <w:color w:val="FF0000"/>
          <w:sz w:val="28"/>
          <w:szCs w:val="28"/>
        </w:rPr>
        <w:t xml:space="preserve"> </w:t>
      </w:r>
      <w:r w:rsidRPr="00B712FF">
        <w:rPr>
          <w:color w:val="FF0000"/>
          <w:sz w:val="28"/>
          <w:szCs w:val="28"/>
        </w:rPr>
        <w:t>обогащение</w:t>
      </w:r>
      <w:r w:rsidR="009861CE" w:rsidRPr="00B712FF">
        <w:rPr>
          <w:color w:val="FF0000"/>
          <w:sz w:val="28"/>
          <w:szCs w:val="28"/>
        </w:rPr>
        <w:t xml:space="preserve"> </w:t>
      </w:r>
      <w:r w:rsidRPr="00B712FF">
        <w:rPr>
          <w:color w:val="FF0000"/>
          <w:sz w:val="28"/>
          <w:szCs w:val="28"/>
        </w:rPr>
        <w:t>воды</w:t>
      </w:r>
      <w:r w:rsidR="009861CE" w:rsidRPr="00B712FF">
        <w:rPr>
          <w:color w:val="FF0000"/>
          <w:sz w:val="28"/>
          <w:szCs w:val="28"/>
        </w:rPr>
        <w:t xml:space="preserve"> </w:t>
      </w:r>
      <w:r w:rsidRPr="00B712FF">
        <w:rPr>
          <w:color w:val="FF0000"/>
          <w:sz w:val="28"/>
          <w:szCs w:val="28"/>
        </w:rPr>
        <w:t>воздухом</w:t>
      </w:r>
      <w:r w:rsidR="009861CE" w:rsidRPr="00B712FF">
        <w:rPr>
          <w:color w:val="FF0000"/>
          <w:sz w:val="28"/>
          <w:szCs w:val="28"/>
        </w:rPr>
        <w:t xml:space="preserve"> </w:t>
      </w:r>
      <w:r w:rsidRPr="00B712FF">
        <w:rPr>
          <w:color w:val="FF0000"/>
          <w:sz w:val="28"/>
          <w:szCs w:val="28"/>
        </w:rPr>
        <w:t>исключается,</w:t>
      </w:r>
      <w:r w:rsidR="009861CE" w:rsidRPr="00B712FF">
        <w:rPr>
          <w:color w:val="FF0000"/>
          <w:sz w:val="28"/>
          <w:szCs w:val="28"/>
        </w:rPr>
        <w:t xml:space="preserve"> </w:t>
      </w:r>
      <w:r w:rsidRPr="00B712FF">
        <w:rPr>
          <w:color w:val="FF0000"/>
          <w:sz w:val="28"/>
          <w:szCs w:val="28"/>
        </w:rPr>
        <w:t>воздухоотделители</w:t>
      </w:r>
      <w:r w:rsidR="009861CE" w:rsidRPr="00B712FF">
        <w:rPr>
          <w:color w:val="FF0000"/>
          <w:sz w:val="28"/>
          <w:szCs w:val="28"/>
        </w:rPr>
        <w:t xml:space="preserve"> </w:t>
      </w:r>
      <w:r w:rsidRPr="00B712FF">
        <w:rPr>
          <w:color w:val="FF0000"/>
          <w:sz w:val="28"/>
          <w:szCs w:val="28"/>
        </w:rPr>
        <w:t>предусматривать</w:t>
      </w:r>
      <w:r w:rsidR="009861CE" w:rsidRPr="00B712FF">
        <w:rPr>
          <w:color w:val="FF0000"/>
          <w:sz w:val="28"/>
          <w:szCs w:val="28"/>
        </w:rPr>
        <w:t xml:space="preserve"> </w:t>
      </w:r>
      <w:r w:rsidRPr="00B712FF">
        <w:rPr>
          <w:color w:val="FF0000"/>
          <w:sz w:val="28"/>
          <w:szCs w:val="28"/>
        </w:rPr>
        <w:t>не</w:t>
      </w:r>
      <w:r w:rsidR="009861CE" w:rsidRPr="00B712FF">
        <w:rPr>
          <w:color w:val="FF0000"/>
          <w:sz w:val="28"/>
          <w:szCs w:val="28"/>
        </w:rPr>
        <w:t xml:space="preserve"> </w:t>
      </w:r>
      <w:r w:rsidRPr="00B712FF">
        <w:rPr>
          <w:color w:val="FF0000"/>
          <w:sz w:val="28"/>
          <w:szCs w:val="28"/>
        </w:rPr>
        <w:t>следует.</w:t>
      </w:r>
      <w:bookmarkStart w:id="125" w:name="_Toc310589321"/>
      <w:bookmarkStart w:id="126" w:name="_Toc313339583"/>
    </w:p>
    <w:p w14:paraId="3D2E341A" w14:textId="77777777" w:rsidR="00B74D28" w:rsidRPr="0016404E" w:rsidRDefault="00B74D28" w:rsidP="00750E73">
      <w:pPr>
        <w:widowControl/>
        <w:spacing w:before="0" w:after="0"/>
        <w:rPr>
          <w:b/>
          <w:bCs/>
          <w:sz w:val="28"/>
          <w:szCs w:val="28"/>
        </w:rPr>
      </w:pPr>
      <w:r w:rsidRPr="0016404E">
        <w:rPr>
          <w:b/>
          <w:bCs/>
          <w:sz w:val="28"/>
          <w:szCs w:val="28"/>
        </w:rPr>
        <w:t>Камеры</w:t>
      </w:r>
      <w:r w:rsidR="009861CE" w:rsidRPr="0016404E">
        <w:rPr>
          <w:b/>
          <w:bCs/>
          <w:sz w:val="28"/>
          <w:szCs w:val="28"/>
        </w:rPr>
        <w:t xml:space="preserve"> </w:t>
      </w:r>
      <w:r w:rsidRPr="0016404E">
        <w:rPr>
          <w:b/>
          <w:bCs/>
          <w:sz w:val="28"/>
          <w:szCs w:val="28"/>
        </w:rPr>
        <w:t>хлопьеобразования</w:t>
      </w:r>
      <w:bookmarkEnd w:id="125"/>
      <w:bookmarkEnd w:id="126"/>
    </w:p>
    <w:p w14:paraId="3091AFB9" w14:textId="50786420" w:rsidR="00D211CA" w:rsidRPr="0016404E" w:rsidRDefault="00F26779" w:rsidP="00A879FE">
      <w:pPr>
        <w:widowControl/>
        <w:spacing w:before="0" w:after="0"/>
        <w:rPr>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00B74D28" w:rsidRPr="00B712FF">
        <w:rPr>
          <w:bCs/>
          <w:color w:val="FF0000"/>
          <w:sz w:val="28"/>
          <w:szCs w:val="28"/>
        </w:rPr>
        <w:t>.</w:t>
      </w:r>
      <w:r w:rsidRPr="00B712FF">
        <w:rPr>
          <w:bCs/>
          <w:noProof/>
          <w:color w:val="FF0000"/>
          <w:sz w:val="28"/>
          <w:szCs w:val="28"/>
        </w:rPr>
        <w:fldChar w:fldCharType="begin"/>
      </w:r>
      <w:r w:rsidRPr="00B712FF">
        <w:rPr>
          <w:bCs/>
          <w:noProof/>
          <w:color w:val="FF0000"/>
          <w:sz w:val="28"/>
          <w:szCs w:val="28"/>
        </w:rPr>
        <w:instrText xml:space="preserve"> SEQ раздел7 \* MERGEFORMAT </w:instrText>
      </w:r>
      <w:r w:rsidRPr="00B712FF">
        <w:rPr>
          <w:bCs/>
          <w:noProof/>
          <w:color w:val="FF0000"/>
          <w:sz w:val="28"/>
          <w:szCs w:val="28"/>
        </w:rPr>
        <w:fldChar w:fldCharType="separate"/>
      </w:r>
      <w:r w:rsidR="00AE7126" w:rsidRPr="00B712FF">
        <w:rPr>
          <w:bCs/>
          <w:noProof/>
          <w:color w:val="FF0000"/>
          <w:sz w:val="28"/>
          <w:szCs w:val="28"/>
        </w:rPr>
        <w:t>43</w:t>
      </w:r>
      <w:r w:rsidRPr="00B712FF">
        <w:rPr>
          <w:bCs/>
          <w:noProof/>
          <w:color w:val="FF0000"/>
          <w:sz w:val="28"/>
          <w:szCs w:val="28"/>
        </w:rPr>
        <w:fldChar w:fldCharType="end"/>
      </w:r>
      <w:r w:rsidR="009861CE" w:rsidRPr="00B712FF">
        <w:rPr>
          <w:bCs/>
          <w:color w:val="FF0000"/>
          <w:sz w:val="28"/>
          <w:szCs w:val="28"/>
        </w:rPr>
        <w:t xml:space="preserve"> </w:t>
      </w:r>
      <w:r w:rsidR="00D211CA" w:rsidRPr="00B712FF">
        <w:rPr>
          <w:color w:val="FF0000"/>
          <w:sz w:val="28"/>
          <w:szCs w:val="28"/>
        </w:rPr>
        <w:t>В</w:t>
      </w:r>
      <w:r w:rsidR="009861CE" w:rsidRPr="00B712FF">
        <w:rPr>
          <w:color w:val="FF0000"/>
          <w:sz w:val="28"/>
          <w:szCs w:val="28"/>
        </w:rPr>
        <w:t xml:space="preserve"> </w:t>
      </w:r>
      <w:r w:rsidR="00D211CA" w:rsidRPr="00B712FF">
        <w:rPr>
          <w:color w:val="FF0000"/>
          <w:sz w:val="28"/>
          <w:szCs w:val="28"/>
        </w:rPr>
        <w:t>отстойниках</w:t>
      </w:r>
      <w:r w:rsidR="009861CE" w:rsidRPr="00B712FF">
        <w:rPr>
          <w:color w:val="FF0000"/>
          <w:sz w:val="28"/>
          <w:szCs w:val="28"/>
        </w:rPr>
        <w:t xml:space="preserve"> </w:t>
      </w:r>
      <w:r w:rsidR="00D211CA" w:rsidRPr="00B712FF">
        <w:rPr>
          <w:color w:val="FF0000"/>
          <w:sz w:val="28"/>
          <w:szCs w:val="28"/>
        </w:rPr>
        <w:t>следует</w:t>
      </w:r>
      <w:r w:rsidR="009861CE" w:rsidRPr="00B712FF">
        <w:rPr>
          <w:color w:val="FF0000"/>
          <w:sz w:val="28"/>
          <w:szCs w:val="28"/>
        </w:rPr>
        <w:t xml:space="preserve"> </w:t>
      </w:r>
      <w:r w:rsidR="00D211CA" w:rsidRPr="00B712FF">
        <w:rPr>
          <w:color w:val="FF0000"/>
          <w:sz w:val="28"/>
          <w:szCs w:val="28"/>
        </w:rPr>
        <w:t>предусматривать</w:t>
      </w:r>
      <w:r w:rsidR="009861CE" w:rsidRPr="00B712FF">
        <w:rPr>
          <w:color w:val="FF0000"/>
          <w:sz w:val="28"/>
          <w:szCs w:val="28"/>
        </w:rPr>
        <w:t xml:space="preserve"> </w:t>
      </w:r>
      <w:r w:rsidR="00D211CA" w:rsidRPr="00B712FF">
        <w:rPr>
          <w:color w:val="FF0000"/>
          <w:sz w:val="28"/>
          <w:szCs w:val="28"/>
        </w:rPr>
        <w:t>встроенные</w:t>
      </w:r>
      <w:r w:rsidR="009861CE" w:rsidRPr="00B712FF">
        <w:rPr>
          <w:color w:val="FF0000"/>
          <w:sz w:val="28"/>
          <w:szCs w:val="28"/>
        </w:rPr>
        <w:t xml:space="preserve"> </w:t>
      </w:r>
      <w:r w:rsidR="00D211CA" w:rsidRPr="00B712FF">
        <w:rPr>
          <w:color w:val="FF0000"/>
          <w:sz w:val="28"/>
          <w:szCs w:val="28"/>
        </w:rPr>
        <w:t>камеры</w:t>
      </w:r>
      <w:r w:rsidR="009861CE" w:rsidRPr="00B712FF">
        <w:rPr>
          <w:color w:val="FF0000"/>
          <w:sz w:val="28"/>
          <w:szCs w:val="28"/>
        </w:rPr>
        <w:t xml:space="preserve"> </w:t>
      </w:r>
      <w:r w:rsidR="00D211CA" w:rsidRPr="00B712FF">
        <w:rPr>
          <w:color w:val="FF0000"/>
          <w:sz w:val="28"/>
          <w:szCs w:val="28"/>
        </w:rPr>
        <w:t>хлопьеобразования</w:t>
      </w:r>
      <w:r w:rsidR="009861CE" w:rsidRPr="00B712FF">
        <w:rPr>
          <w:color w:val="FF0000"/>
          <w:sz w:val="28"/>
          <w:szCs w:val="28"/>
        </w:rPr>
        <w:t xml:space="preserve"> </w:t>
      </w:r>
      <w:r w:rsidR="00D211CA" w:rsidRPr="00B712FF">
        <w:rPr>
          <w:color w:val="FF0000"/>
          <w:sz w:val="28"/>
          <w:szCs w:val="28"/>
        </w:rPr>
        <w:t>механического</w:t>
      </w:r>
      <w:r w:rsidR="009861CE" w:rsidRPr="00B712FF">
        <w:rPr>
          <w:color w:val="FF0000"/>
          <w:sz w:val="28"/>
          <w:szCs w:val="28"/>
        </w:rPr>
        <w:t xml:space="preserve"> </w:t>
      </w:r>
      <w:r w:rsidR="00D211CA" w:rsidRPr="00B712FF">
        <w:rPr>
          <w:color w:val="FF0000"/>
          <w:sz w:val="28"/>
          <w:szCs w:val="28"/>
        </w:rPr>
        <w:t>типа</w:t>
      </w:r>
      <w:r w:rsidR="009861CE" w:rsidRPr="00B712FF">
        <w:rPr>
          <w:color w:val="FF0000"/>
          <w:sz w:val="28"/>
          <w:szCs w:val="28"/>
        </w:rPr>
        <w:t xml:space="preserve"> </w:t>
      </w:r>
      <w:r w:rsidR="00D211CA" w:rsidRPr="00B712FF">
        <w:rPr>
          <w:color w:val="FF0000"/>
          <w:sz w:val="28"/>
          <w:szCs w:val="28"/>
        </w:rPr>
        <w:t>с</w:t>
      </w:r>
      <w:r w:rsidR="009861CE" w:rsidRPr="00B712FF">
        <w:rPr>
          <w:color w:val="FF0000"/>
          <w:sz w:val="28"/>
          <w:szCs w:val="28"/>
        </w:rPr>
        <w:t xml:space="preserve"> </w:t>
      </w:r>
      <w:r w:rsidR="00D0601D" w:rsidRPr="00B712FF">
        <w:rPr>
          <w:color w:val="FF0000"/>
          <w:sz w:val="28"/>
          <w:szCs w:val="28"/>
        </w:rPr>
        <w:t>двумя</w:t>
      </w:r>
      <w:r w:rsidR="009861CE" w:rsidRPr="00B712FF">
        <w:rPr>
          <w:color w:val="FF0000"/>
          <w:sz w:val="28"/>
          <w:szCs w:val="28"/>
        </w:rPr>
        <w:t xml:space="preserve"> </w:t>
      </w:r>
      <w:r w:rsidR="00D0601D" w:rsidRPr="00B712FF">
        <w:rPr>
          <w:color w:val="FF0000"/>
          <w:sz w:val="28"/>
          <w:szCs w:val="28"/>
        </w:rPr>
        <w:t>или</w:t>
      </w:r>
      <w:r w:rsidR="009861CE" w:rsidRPr="00B712FF">
        <w:rPr>
          <w:color w:val="FF0000"/>
          <w:sz w:val="28"/>
          <w:szCs w:val="28"/>
        </w:rPr>
        <w:t xml:space="preserve"> </w:t>
      </w:r>
      <w:r w:rsidR="00D0601D" w:rsidRPr="00B712FF">
        <w:rPr>
          <w:color w:val="FF0000"/>
          <w:sz w:val="28"/>
          <w:szCs w:val="28"/>
        </w:rPr>
        <w:t>тре</w:t>
      </w:r>
      <w:r w:rsidR="00D211CA" w:rsidRPr="00B712FF">
        <w:rPr>
          <w:color w:val="FF0000"/>
          <w:sz w:val="28"/>
          <w:szCs w:val="28"/>
        </w:rPr>
        <w:t>мя</w:t>
      </w:r>
      <w:r w:rsidR="009861CE" w:rsidRPr="00B712FF">
        <w:rPr>
          <w:color w:val="FF0000"/>
          <w:sz w:val="28"/>
          <w:szCs w:val="28"/>
        </w:rPr>
        <w:t xml:space="preserve"> </w:t>
      </w:r>
      <w:r w:rsidR="00D211CA" w:rsidRPr="00B712FF">
        <w:rPr>
          <w:color w:val="FF0000"/>
          <w:sz w:val="28"/>
          <w:szCs w:val="28"/>
        </w:rPr>
        <w:t>ступенями</w:t>
      </w:r>
      <w:r w:rsidR="009861CE" w:rsidRPr="00B712FF">
        <w:rPr>
          <w:color w:val="FF0000"/>
          <w:sz w:val="28"/>
          <w:szCs w:val="28"/>
        </w:rPr>
        <w:t xml:space="preserve"> </w:t>
      </w:r>
      <w:r w:rsidR="00D211CA" w:rsidRPr="00B712FF">
        <w:rPr>
          <w:color w:val="FF0000"/>
          <w:sz w:val="28"/>
          <w:szCs w:val="28"/>
        </w:rPr>
        <w:t>перемешивания</w:t>
      </w:r>
      <w:r w:rsidR="009861CE" w:rsidRPr="00B712FF">
        <w:rPr>
          <w:color w:val="FF0000"/>
          <w:sz w:val="28"/>
          <w:szCs w:val="28"/>
        </w:rPr>
        <w:t xml:space="preserve"> </w:t>
      </w:r>
      <w:r w:rsidR="00D211CA" w:rsidRPr="00B712FF">
        <w:rPr>
          <w:color w:val="FF0000"/>
          <w:sz w:val="28"/>
          <w:szCs w:val="28"/>
        </w:rPr>
        <w:t>низкооборотными</w:t>
      </w:r>
      <w:r w:rsidR="009861CE" w:rsidRPr="00B712FF">
        <w:rPr>
          <w:color w:val="FF0000"/>
          <w:sz w:val="28"/>
          <w:szCs w:val="28"/>
        </w:rPr>
        <w:t xml:space="preserve"> </w:t>
      </w:r>
      <w:r w:rsidR="00D211CA" w:rsidRPr="00B712FF">
        <w:rPr>
          <w:color w:val="FF0000"/>
          <w:sz w:val="28"/>
          <w:szCs w:val="28"/>
        </w:rPr>
        <w:t>мешалками.</w:t>
      </w:r>
      <w:r w:rsidR="009861CE" w:rsidRPr="00B712FF">
        <w:rPr>
          <w:color w:val="FF0000"/>
          <w:sz w:val="28"/>
          <w:szCs w:val="28"/>
        </w:rPr>
        <w:t xml:space="preserve"> </w:t>
      </w:r>
      <w:r w:rsidR="00CA5E9F" w:rsidRPr="00B712FF">
        <w:rPr>
          <w:color w:val="FF0000"/>
          <w:sz w:val="28"/>
          <w:szCs w:val="28"/>
        </w:rPr>
        <w:t>Двигатели</w:t>
      </w:r>
      <w:r w:rsidR="009861CE" w:rsidRPr="00B712FF">
        <w:rPr>
          <w:color w:val="FF0000"/>
          <w:sz w:val="28"/>
          <w:szCs w:val="28"/>
        </w:rPr>
        <w:t xml:space="preserve"> </w:t>
      </w:r>
      <w:r w:rsidR="00D211CA" w:rsidRPr="00B712FF">
        <w:rPr>
          <w:color w:val="FF0000"/>
          <w:sz w:val="28"/>
          <w:szCs w:val="28"/>
        </w:rPr>
        <w:t>мешалок</w:t>
      </w:r>
      <w:r w:rsidR="009861CE" w:rsidRPr="00B712FF">
        <w:rPr>
          <w:color w:val="FF0000"/>
          <w:sz w:val="28"/>
          <w:szCs w:val="28"/>
        </w:rPr>
        <w:t xml:space="preserve"> </w:t>
      </w:r>
      <w:r w:rsidR="00D211CA" w:rsidRPr="00B712FF">
        <w:rPr>
          <w:color w:val="FF0000"/>
          <w:sz w:val="28"/>
          <w:szCs w:val="28"/>
        </w:rPr>
        <w:t>должны</w:t>
      </w:r>
      <w:r w:rsidR="009861CE" w:rsidRPr="00B712FF">
        <w:rPr>
          <w:color w:val="FF0000"/>
          <w:sz w:val="28"/>
          <w:szCs w:val="28"/>
        </w:rPr>
        <w:t xml:space="preserve"> </w:t>
      </w:r>
      <w:r w:rsidR="00D211CA" w:rsidRPr="00B712FF">
        <w:rPr>
          <w:color w:val="FF0000"/>
          <w:sz w:val="28"/>
          <w:szCs w:val="28"/>
        </w:rPr>
        <w:t>быть</w:t>
      </w:r>
      <w:r w:rsidR="009861CE" w:rsidRPr="00B712FF">
        <w:rPr>
          <w:color w:val="FF0000"/>
          <w:sz w:val="28"/>
          <w:szCs w:val="28"/>
        </w:rPr>
        <w:t xml:space="preserve"> </w:t>
      </w:r>
      <w:r w:rsidR="00D211CA" w:rsidRPr="00B712FF">
        <w:rPr>
          <w:color w:val="FF0000"/>
          <w:sz w:val="28"/>
          <w:szCs w:val="28"/>
        </w:rPr>
        <w:t>оснащены</w:t>
      </w:r>
      <w:r w:rsidR="009861CE" w:rsidRPr="00B712FF">
        <w:rPr>
          <w:color w:val="FF0000"/>
          <w:sz w:val="28"/>
          <w:szCs w:val="28"/>
        </w:rPr>
        <w:t xml:space="preserve"> </w:t>
      </w:r>
      <w:r w:rsidR="00D211CA" w:rsidRPr="00B712FF">
        <w:rPr>
          <w:color w:val="FF0000"/>
          <w:sz w:val="28"/>
          <w:szCs w:val="28"/>
        </w:rPr>
        <w:t>регулируемым</w:t>
      </w:r>
      <w:r w:rsidR="009861CE" w:rsidRPr="00B712FF">
        <w:rPr>
          <w:color w:val="FF0000"/>
          <w:sz w:val="28"/>
          <w:szCs w:val="28"/>
        </w:rPr>
        <w:t xml:space="preserve"> </w:t>
      </w:r>
      <w:r w:rsidR="00D211CA" w:rsidRPr="00B712FF">
        <w:rPr>
          <w:color w:val="FF0000"/>
          <w:sz w:val="28"/>
          <w:szCs w:val="28"/>
        </w:rPr>
        <w:t>приводом.</w:t>
      </w:r>
      <w:r w:rsidR="009861CE" w:rsidRPr="00B712FF">
        <w:rPr>
          <w:color w:val="FF0000"/>
          <w:sz w:val="28"/>
          <w:szCs w:val="28"/>
        </w:rPr>
        <w:t xml:space="preserve"> </w:t>
      </w:r>
      <w:r w:rsidR="00D211CA" w:rsidRPr="00B712FF">
        <w:rPr>
          <w:color w:val="FF0000"/>
          <w:sz w:val="28"/>
          <w:szCs w:val="28"/>
        </w:rPr>
        <w:t>Интенсивность</w:t>
      </w:r>
      <w:r w:rsidR="009861CE" w:rsidRPr="00B712FF">
        <w:rPr>
          <w:color w:val="FF0000"/>
          <w:sz w:val="28"/>
          <w:szCs w:val="28"/>
        </w:rPr>
        <w:t xml:space="preserve"> </w:t>
      </w:r>
      <w:r w:rsidR="00D211CA" w:rsidRPr="00B712FF">
        <w:rPr>
          <w:color w:val="FF0000"/>
          <w:sz w:val="28"/>
          <w:szCs w:val="28"/>
        </w:rPr>
        <w:t>каждой</w:t>
      </w:r>
      <w:r w:rsidR="009861CE" w:rsidRPr="00B712FF">
        <w:rPr>
          <w:color w:val="FF0000"/>
          <w:sz w:val="28"/>
          <w:szCs w:val="28"/>
        </w:rPr>
        <w:t xml:space="preserve"> </w:t>
      </w:r>
      <w:r w:rsidR="00D211CA" w:rsidRPr="00B712FF">
        <w:rPr>
          <w:color w:val="FF0000"/>
          <w:sz w:val="28"/>
          <w:szCs w:val="28"/>
        </w:rPr>
        <w:t>последующей</w:t>
      </w:r>
      <w:r w:rsidR="009861CE" w:rsidRPr="00B712FF">
        <w:rPr>
          <w:color w:val="FF0000"/>
          <w:sz w:val="28"/>
          <w:szCs w:val="28"/>
        </w:rPr>
        <w:t xml:space="preserve"> </w:t>
      </w:r>
      <w:r w:rsidR="00D211CA" w:rsidRPr="00B712FF">
        <w:rPr>
          <w:color w:val="FF0000"/>
          <w:sz w:val="28"/>
          <w:szCs w:val="28"/>
        </w:rPr>
        <w:t>ступени</w:t>
      </w:r>
      <w:r w:rsidR="009861CE" w:rsidRPr="00B712FF">
        <w:rPr>
          <w:color w:val="FF0000"/>
          <w:sz w:val="28"/>
          <w:szCs w:val="28"/>
        </w:rPr>
        <w:t xml:space="preserve"> </w:t>
      </w:r>
      <w:r w:rsidR="00D211CA" w:rsidRPr="00B712FF">
        <w:rPr>
          <w:color w:val="FF0000"/>
          <w:sz w:val="28"/>
          <w:szCs w:val="28"/>
        </w:rPr>
        <w:t>перемешивания</w:t>
      </w:r>
      <w:r w:rsidR="009861CE" w:rsidRPr="00B712FF">
        <w:rPr>
          <w:color w:val="FF0000"/>
          <w:sz w:val="28"/>
          <w:szCs w:val="28"/>
        </w:rPr>
        <w:t xml:space="preserve"> </w:t>
      </w:r>
      <w:r w:rsidR="00D211CA" w:rsidRPr="00B712FF">
        <w:rPr>
          <w:color w:val="FF0000"/>
          <w:sz w:val="28"/>
          <w:szCs w:val="28"/>
        </w:rPr>
        <w:t>должна</w:t>
      </w:r>
      <w:r w:rsidR="009861CE" w:rsidRPr="00B712FF">
        <w:rPr>
          <w:color w:val="FF0000"/>
          <w:sz w:val="28"/>
          <w:szCs w:val="28"/>
        </w:rPr>
        <w:t xml:space="preserve"> </w:t>
      </w:r>
      <w:r w:rsidR="00D211CA" w:rsidRPr="00B712FF">
        <w:rPr>
          <w:color w:val="FF0000"/>
          <w:sz w:val="28"/>
          <w:szCs w:val="28"/>
        </w:rPr>
        <w:t>быть</w:t>
      </w:r>
      <w:r w:rsidR="009861CE" w:rsidRPr="00B712FF">
        <w:rPr>
          <w:color w:val="FF0000"/>
          <w:sz w:val="28"/>
          <w:szCs w:val="28"/>
        </w:rPr>
        <w:t xml:space="preserve"> </w:t>
      </w:r>
      <w:r w:rsidR="00D211CA" w:rsidRPr="00B712FF">
        <w:rPr>
          <w:color w:val="FF0000"/>
          <w:sz w:val="28"/>
          <w:szCs w:val="28"/>
        </w:rPr>
        <w:t>меньше</w:t>
      </w:r>
      <w:r w:rsidR="009861CE" w:rsidRPr="00B712FF">
        <w:rPr>
          <w:color w:val="FF0000"/>
          <w:sz w:val="28"/>
          <w:szCs w:val="28"/>
        </w:rPr>
        <w:t xml:space="preserve"> </w:t>
      </w:r>
      <w:r w:rsidR="00D211CA" w:rsidRPr="00B712FF">
        <w:rPr>
          <w:color w:val="FF0000"/>
          <w:sz w:val="28"/>
          <w:szCs w:val="28"/>
        </w:rPr>
        <w:t>относительно</w:t>
      </w:r>
      <w:r w:rsidR="009861CE" w:rsidRPr="00B712FF">
        <w:rPr>
          <w:color w:val="FF0000"/>
          <w:sz w:val="28"/>
          <w:szCs w:val="28"/>
        </w:rPr>
        <w:t xml:space="preserve"> </w:t>
      </w:r>
      <w:r w:rsidR="00D211CA" w:rsidRPr="00B712FF">
        <w:rPr>
          <w:color w:val="FF0000"/>
          <w:sz w:val="28"/>
          <w:szCs w:val="28"/>
        </w:rPr>
        <w:t>предыдущей</w:t>
      </w:r>
      <w:r w:rsidR="009861CE" w:rsidRPr="00B712FF">
        <w:rPr>
          <w:color w:val="FF0000"/>
          <w:sz w:val="28"/>
          <w:szCs w:val="28"/>
        </w:rPr>
        <w:t xml:space="preserve"> </w:t>
      </w:r>
      <w:r w:rsidR="00D211CA" w:rsidRPr="00B712FF">
        <w:rPr>
          <w:color w:val="FF0000"/>
          <w:sz w:val="28"/>
          <w:szCs w:val="28"/>
        </w:rPr>
        <w:t>ступени.</w:t>
      </w:r>
      <w:r w:rsidR="009861CE" w:rsidRPr="0016404E">
        <w:rPr>
          <w:sz w:val="28"/>
          <w:szCs w:val="28"/>
        </w:rPr>
        <w:t xml:space="preserve"> </w:t>
      </w:r>
      <w:r w:rsidR="00D211CA" w:rsidRPr="0016404E">
        <w:rPr>
          <w:sz w:val="28"/>
          <w:szCs w:val="28"/>
        </w:rPr>
        <w:t>Режимы</w:t>
      </w:r>
      <w:r w:rsidR="009861CE" w:rsidRPr="0016404E">
        <w:rPr>
          <w:sz w:val="28"/>
          <w:szCs w:val="28"/>
        </w:rPr>
        <w:t xml:space="preserve"> </w:t>
      </w:r>
      <w:r w:rsidR="00D211CA" w:rsidRPr="0016404E">
        <w:rPr>
          <w:sz w:val="28"/>
          <w:szCs w:val="28"/>
        </w:rPr>
        <w:t>перемешивания</w:t>
      </w:r>
      <w:r w:rsidR="009861CE" w:rsidRPr="0016404E">
        <w:rPr>
          <w:sz w:val="28"/>
          <w:szCs w:val="28"/>
        </w:rPr>
        <w:t xml:space="preserve"> </w:t>
      </w:r>
      <w:r w:rsidR="00D211CA" w:rsidRPr="0016404E">
        <w:rPr>
          <w:sz w:val="28"/>
          <w:szCs w:val="28"/>
        </w:rPr>
        <w:t>устанавливаются</w:t>
      </w:r>
      <w:r w:rsidR="009861CE" w:rsidRPr="0016404E">
        <w:rPr>
          <w:sz w:val="28"/>
          <w:szCs w:val="28"/>
        </w:rPr>
        <w:t xml:space="preserve"> </w:t>
      </w:r>
      <w:r w:rsidR="00D211CA" w:rsidRPr="0016404E">
        <w:rPr>
          <w:sz w:val="28"/>
          <w:szCs w:val="28"/>
        </w:rPr>
        <w:t>в</w:t>
      </w:r>
      <w:r w:rsidR="009861CE" w:rsidRPr="0016404E">
        <w:rPr>
          <w:sz w:val="28"/>
          <w:szCs w:val="28"/>
        </w:rPr>
        <w:t xml:space="preserve"> </w:t>
      </w:r>
      <w:r w:rsidR="00D211CA" w:rsidRPr="0016404E">
        <w:rPr>
          <w:sz w:val="28"/>
          <w:szCs w:val="28"/>
        </w:rPr>
        <w:t>процессе</w:t>
      </w:r>
      <w:r w:rsidR="009861CE" w:rsidRPr="0016404E">
        <w:rPr>
          <w:sz w:val="28"/>
          <w:szCs w:val="28"/>
        </w:rPr>
        <w:t xml:space="preserve"> </w:t>
      </w:r>
      <w:r w:rsidR="00D211CA" w:rsidRPr="0016404E">
        <w:rPr>
          <w:sz w:val="28"/>
          <w:szCs w:val="28"/>
        </w:rPr>
        <w:t>эксплуатации</w:t>
      </w:r>
      <w:r w:rsidR="009861CE" w:rsidRPr="0016404E">
        <w:rPr>
          <w:sz w:val="28"/>
          <w:szCs w:val="28"/>
        </w:rPr>
        <w:t xml:space="preserve"> </w:t>
      </w:r>
      <w:r w:rsidR="00D211CA" w:rsidRPr="0016404E">
        <w:rPr>
          <w:sz w:val="28"/>
          <w:szCs w:val="28"/>
        </w:rPr>
        <w:t>для</w:t>
      </w:r>
      <w:r w:rsidR="009861CE" w:rsidRPr="0016404E">
        <w:rPr>
          <w:sz w:val="28"/>
          <w:szCs w:val="28"/>
        </w:rPr>
        <w:t xml:space="preserve"> </w:t>
      </w:r>
      <w:r w:rsidR="00D211CA" w:rsidRPr="0016404E">
        <w:rPr>
          <w:sz w:val="28"/>
          <w:szCs w:val="28"/>
        </w:rPr>
        <w:t>различных</w:t>
      </w:r>
      <w:r w:rsidR="009861CE" w:rsidRPr="0016404E">
        <w:rPr>
          <w:sz w:val="28"/>
          <w:szCs w:val="28"/>
        </w:rPr>
        <w:t xml:space="preserve"> </w:t>
      </w:r>
      <w:r w:rsidR="00D211CA" w:rsidRPr="0016404E">
        <w:rPr>
          <w:sz w:val="28"/>
          <w:szCs w:val="28"/>
        </w:rPr>
        <w:t>периодов</w:t>
      </w:r>
      <w:r w:rsidR="009861CE" w:rsidRPr="0016404E">
        <w:rPr>
          <w:sz w:val="28"/>
          <w:szCs w:val="28"/>
        </w:rPr>
        <w:t xml:space="preserve"> </w:t>
      </w:r>
      <w:r w:rsidR="00D211CA" w:rsidRPr="0016404E">
        <w:rPr>
          <w:sz w:val="28"/>
          <w:szCs w:val="28"/>
        </w:rPr>
        <w:t>года</w:t>
      </w:r>
      <w:r w:rsidR="009861CE" w:rsidRPr="0016404E">
        <w:rPr>
          <w:sz w:val="28"/>
          <w:szCs w:val="28"/>
        </w:rPr>
        <w:t xml:space="preserve"> </w:t>
      </w:r>
      <w:r w:rsidR="00D211CA" w:rsidRPr="0016404E">
        <w:rPr>
          <w:sz w:val="28"/>
          <w:szCs w:val="28"/>
        </w:rPr>
        <w:t>в</w:t>
      </w:r>
      <w:r w:rsidR="009861CE" w:rsidRPr="0016404E">
        <w:rPr>
          <w:sz w:val="28"/>
          <w:szCs w:val="28"/>
        </w:rPr>
        <w:t xml:space="preserve"> </w:t>
      </w:r>
      <w:r w:rsidR="00D211CA" w:rsidRPr="0016404E">
        <w:rPr>
          <w:sz w:val="28"/>
          <w:szCs w:val="28"/>
        </w:rPr>
        <w:t>зави</w:t>
      </w:r>
      <w:r w:rsidR="00BE5B61" w:rsidRPr="0016404E">
        <w:rPr>
          <w:sz w:val="28"/>
          <w:szCs w:val="28"/>
        </w:rPr>
        <w:t>симости</w:t>
      </w:r>
      <w:r w:rsidR="009861CE" w:rsidRPr="0016404E">
        <w:rPr>
          <w:sz w:val="28"/>
          <w:szCs w:val="28"/>
        </w:rPr>
        <w:t xml:space="preserve"> </w:t>
      </w:r>
      <w:r w:rsidR="00BE5B61" w:rsidRPr="0016404E">
        <w:rPr>
          <w:sz w:val="28"/>
          <w:szCs w:val="28"/>
        </w:rPr>
        <w:t>от</w:t>
      </w:r>
      <w:r w:rsidR="009861CE" w:rsidRPr="0016404E">
        <w:rPr>
          <w:sz w:val="28"/>
          <w:szCs w:val="28"/>
        </w:rPr>
        <w:t xml:space="preserve"> </w:t>
      </w:r>
      <w:r w:rsidR="00BE5B61" w:rsidRPr="0016404E">
        <w:rPr>
          <w:sz w:val="28"/>
          <w:szCs w:val="28"/>
        </w:rPr>
        <w:t>качества</w:t>
      </w:r>
      <w:r w:rsidR="009861CE" w:rsidRPr="0016404E">
        <w:rPr>
          <w:sz w:val="28"/>
          <w:szCs w:val="28"/>
        </w:rPr>
        <w:t xml:space="preserve"> </w:t>
      </w:r>
      <w:r w:rsidR="00BE5B61" w:rsidRPr="0016404E">
        <w:rPr>
          <w:sz w:val="28"/>
          <w:szCs w:val="28"/>
        </w:rPr>
        <w:t>исходной</w:t>
      </w:r>
      <w:r w:rsidR="009861CE" w:rsidRPr="0016404E">
        <w:rPr>
          <w:sz w:val="28"/>
          <w:szCs w:val="28"/>
        </w:rPr>
        <w:t xml:space="preserve"> </w:t>
      </w:r>
      <w:r w:rsidR="00BE5B61" w:rsidRPr="0016404E">
        <w:rPr>
          <w:sz w:val="28"/>
          <w:szCs w:val="28"/>
        </w:rPr>
        <w:t>и</w:t>
      </w:r>
      <w:r w:rsidR="009861CE" w:rsidRPr="0016404E">
        <w:rPr>
          <w:sz w:val="28"/>
          <w:szCs w:val="28"/>
        </w:rPr>
        <w:t xml:space="preserve"> </w:t>
      </w:r>
      <w:r w:rsidR="00BE5B61" w:rsidRPr="0016404E">
        <w:rPr>
          <w:sz w:val="28"/>
          <w:szCs w:val="28"/>
        </w:rPr>
        <w:t>«</w:t>
      </w:r>
      <w:r w:rsidR="00D211CA" w:rsidRPr="0016404E">
        <w:rPr>
          <w:sz w:val="28"/>
          <w:szCs w:val="28"/>
        </w:rPr>
        <w:t>осветл</w:t>
      </w:r>
      <w:r w:rsidR="00A046F0" w:rsidRPr="0016404E">
        <w:rPr>
          <w:sz w:val="28"/>
          <w:szCs w:val="28"/>
        </w:rPr>
        <w:t>е</w:t>
      </w:r>
      <w:r w:rsidR="00D211CA" w:rsidRPr="0016404E">
        <w:rPr>
          <w:sz w:val="28"/>
          <w:szCs w:val="28"/>
        </w:rPr>
        <w:t>нной</w:t>
      </w:r>
      <w:r w:rsidR="00BE5B61" w:rsidRPr="0016404E">
        <w:rPr>
          <w:sz w:val="28"/>
          <w:szCs w:val="28"/>
        </w:rPr>
        <w:t>»</w:t>
      </w:r>
      <w:r w:rsidR="009861CE" w:rsidRPr="0016404E">
        <w:rPr>
          <w:sz w:val="28"/>
          <w:szCs w:val="28"/>
        </w:rPr>
        <w:t xml:space="preserve"> </w:t>
      </w:r>
      <w:r w:rsidR="00D211CA" w:rsidRPr="0016404E">
        <w:rPr>
          <w:sz w:val="28"/>
          <w:szCs w:val="28"/>
        </w:rPr>
        <w:t>воды.</w:t>
      </w:r>
      <w:r w:rsidR="009861CE" w:rsidRPr="0016404E">
        <w:rPr>
          <w:sz w:val="28"/>
          <w:szCs w:val="28"/>
        </w:rPr>
        <w:t xml:space="preserve"> </w:t>
      </w:r>
      <w:r w:rsidR="00D211CA" w:rsidRPr="0016404E">
        <w:rPr>
          <w:sz w:val="28"/>
          <w:szCs w:val="28"/>
        </w:rPr>
        <w:t>Применение</w:t>
      </w:r>
      <w:r w:rsidR="009861CE" w:rsidRPr="0016404E">
        <w:rPr>
          <w:sz w:val="28"/>
          <w:szCs w:val="28"/>
        </w:rPr>
        <w:t xml:space="preserve"> </w:t>
      </w:r>
      <w:r w:rsidR="00D211CA" w:rsidRPr="0016404E">
        <w:rPr>
          <w:sz w:val="28"/>
          <w:szCs w:val="28"/>
        </w:rPr>
        <w:t>камер</w:t>
      </w:r>
      <w:r w:rsidR="009861CE" w:rsidRPr="0016404E">
        <w:rPr>
          <w:sz w:val="28"/>
          <w:szCs w:val="28"/>
        </w:rPr>
        <w:t xml:space="preserve"> </w:t>
      </w:r>
      <w:r w:rsidR="00D211CA" w:rsidRPr="0016404E">
        <w:rPr>
          <w:sz w:val="28"/>
          <w:szCs w:val="28"/>
        </w:rPr>
        <w:t>хлопьеобразования</w:t>
      </w:r>
      <w:r w:rsidR="009861CE" w:rsidRPr="0016404E">
        <w:rPr>
          <w:sz w:val="28"/>
          <w:szCs w:val="28"/>
        </w:rPr>
        <w:t xml:space="preserve"> </w:t>
      </w:r>
      <w:r w:rsidR="00D211CA" w:rsidRPr="0016404E">
        <w:rPr>
          <w:sz w:val="28"/>
          <w:szCs w:val="28"/>
        </w:rPr>
        <w:t>иного</w:t>
      </w:r>
      <w:r w:rsidR="009861CE" w:rsidRPr="0016404E">
        <w:rPr>
          <w:sz w:val="28"/>
          <w:szCs w:val="28"/>
        </w:rPr>
        <w:t xml:space="preserve"> </w:t>
      </w:r>
      <w:r w:rsidR="00D211CA" w:rsidRPr="0016404E">
        <w:rPr>
          <w:sz w:val="28"/>
          <w:szCs w:val="28"/>
        </w:rPr>
        <w:t>типа</w:t>
      </w:r>
      <w:r w:rsidR="009861CE" w:rsidRPr="0016404E">
        <w:rPr>
          <w:sz w:val="28"/>
          <w:szCs w:val="28"/>
        </w:rPr>
        <w:t xml:space="preserve"> </w:t>
      </w:r>
      <w:r w:rsidR="00BE5B61" w:rsidRPr="0016404E">
        <w:rPr>
          <w:sz w:val="28"/>
          <w:szCs w:val="28"/>
        </w:rPr>
        <w:t>–</w:t>
      </w:r>
      <w:r w:rsidR="009861CE" w:rsidRPr="0016404E">
        <w:rPr>
          <w:sz w:val="28"/>
          <w:szCs w:val="28"/>
        </w:rPr>
        <w:t xml:space="preserve"> </w:t>
      </w:r>
      <w:r w:rsidR="00D211CA" w:rsidRPr="0016404E">
        <w:rPr>
          <w:sz w:val="28"/>
          <w:szCs w:val="28"/>
        </w:rPr>
        <w:t>при</w:t>
      </w:r>
      <w:r w:rsidR="009861CE" w:rsidRPr="0016404E">
        <w:rPr>
          <w:sz w:val="28"/>
          <w:szCs w:val="28"/>
        </w:rPr>
        <w:t xml:space="preserve"> </w:t>
      </w:r>
      <w:r w:rsidR="00D211CA" w:rsidRPr="0016404E">
        <w:rPr>
          <w:sz w:val="28"/>
          <w:szCs w:val="28"/>
        </w:rPr>
        <w:t>обосновании.</w:t>
      </w:r>
    </w:p>
    <w:p w14:paraId="600F23B9" w14:textId="2A40FD69" w:rsidR="00B74D28" w:rsidRPr="00B712FF" w:rsidRDefault="00F26779" w:rsidP="00E267D2">
      <w:pPr>
        <w:widowControl/>
        <w:spacing w:before="0" w:after="0"/>
        <w:rPr>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00B74D28" w:rsidRPr="00B712FF">
        <w:rPr>
          <w:bCs/>
          <w:color w:val="FF0000"/>
          <w:sz w:val="28"/>
          <w:szCs w:val="28"/>
        </w:rPr>
        <w:t>.</w:t>
      </w:r>
      <w:r w:rsidRPr="00B712FF">
        <w:rPr>
          <w:bCs/>
          <w:noProof/>
          <w:color w:val="FF0000"/>
          <w:sz w:val="28"/>
          <w:szCs w:val="28"/>
        </w:rPr>
        <w:fldChar w:fldCharType="begin"/>
      </w:r>
      <w:r w:rsidRPr="00B712FF">
        <w:rPr>
          <w:bCs/>
          <w:noProof/>
          <w:color w:val="FF0000"/>
          <w:sz w:val="28"/>
          <w:szCs w:val="28"/>
        </w:rPr>
        <w:instrText xml:space="preserve"> SEQ раздел7 \* MERGEFORMAT </w:instrText>
      </w:r>
      <w:r w:rsidRPr="00B712FF">
        <w:rPr>
          <w:bCs/>
          <w:noProof/>
          <w:color w:val="FF0000"/>
          <w:sz w:val="28"/>
          <w:szCs w:val="28"/>
        </w:rPr>
        <w:fldChar w:fldCharType="separate"/>
      </w:r>
      <w:r w:rsidR="00AE7126" w:rsidRPr="00B712FF">
        <w:rPr>
          <w:bCs/>
          <w:noProof/>
          <w:color w:val="FF0000"/>
          <w:sz w:val="28"/>
          <w:szCs w:val="28"/>
        </w:rPr>
        <w:t>44</w:t>
      </w:r>
      <w:r w:rsidRPr="00B712FF">
        <w:rPr>
          <w:bCs/>
          <w:noProof/>
          <w:color w:val="FF0000"/>
          <w:sz w:val="28"/>
          <w:szCs w:val="28"/>
        </w:rPr>
        <w:fldChar w:fldCharType="end"/>
      </w:r>
      <w:r w:rsidR="009861CE" w:rsidRPr="00B712FF">
        <w:rPr>
          <w:bCs/>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горизонтальных</w:t>
      </w:r>
      <w:r w:rsidR="009861CE" w:rsidRPr="00B712FF">
        <w:rPr>
          <w:color w:val="FF0000"/>
          <w:sz w:val="28"/>
          <w:szCs w:val="28"/>
        </w:rPr>
        <w:t xml:space="preserve"> </w:t>
      </w:r>
      <w:r w:rsidR="00B74D28" w:rsidRPr="00B712FF">
        <w:rPr>
          <w:color w:val="FF0000"/>
          <w:sz w:val="28"/>
          <w:szCs w:val="28"/>
        </w:rPr>
        <w:t>отстойниках</w:t>
      </w:r>
      <w:r w:rsidR="009861CE" w:rsidRPr="00B712FF">
        <w:rPr>
          <w:color w:val="FF0000"/>
          <w:sz w:val="28"/>
          <w:szCs w:val="28"/>
        </w:rPr>
        <w:t xml:space="preserve"> </w:t>
      </w:r>
      <w:r w:rsidR="00CA5E9F" w:rsidRPr="00B712FF">
        <w:rPr>
          <w:color w:val="FF0000"/>
          <w:sz w:val="28"/>
          <w:szCs w:val="28"/>
        </w:rPr>
        <w:t xml:space="preserve">следует предусматривать </w:t>
      </w:r>
      <w:r w:rsidR="00B74D28" w:rsidRPr="00B712FF">
        <w:rPr>
          <w:color w:val="FF0000"/>
          <w:sz w:val="28"/>
          <w:szCs w:val="28"/>
        </w:rPr>
        <w:t>гидравлические</w:t>
      </w:r>
      <w:r w:rsidR="009861CE" w:rsidRPr="00B712FF">
        <w:rPr>
          <w:color w:val="FF0000"/>
          <w:sz w:val="28"/>
          <w:szCs w:val="28"/>
        </w:rPr>
        <w:t xml:space="preserve"> </w:t>
      </w:r>
      <w:r w:rsidR="00B74D28" w:rsidRPr="00B712FF">
        <w:rPr>
          <w:color w:val="FF0000"/>
          <w:sz w:val="28"/>
          <w:szCs w:val="28"/>
        </w:rPr>
        <w:t>камеры</w:t>
      </w:r>
      <w:r w:rsidR="009861CE" w:rsidRPr="00B712FF">
        <w:rPr>
          <w:color w:val="FF0000"/>
          <w:sz w:val="28"/>
          <w:szCs w:val="28"/>
        </w:rPr>
        <w:t xml:space="preserve"> </w:t>
      </w:r>
      <w:r w:rsidR="00B74D28" w:rsidRPr="00B712FF">
        <w:rPr>
          <w:color w:val="FF0000"/>
          <w:sz w:val="28"/>
          <w:szCs w:val="28"/>
        </w:rPr>
        <w:t>хлопьеобразования</w:t>
      </w:r>
      <w:r w:rsidR="00CA5E9F" w:rsidRPr="00B712FF">
        <w:rPr>
          <w:color w:val="FF0000"/>
          <w:sz w:val="28"/>
          <w:szCs w:val="28"/>
        </w:rPr>
        <w:t>:</w:t>
      </w:r>
      <w:r w:rsidR="009861CE" w:rsidRPr="00B712FF">
        <w:rPr>
          <w:color w:val="FF0000"/>
          <w:sz w:val="28"/>
          <w:szCs w:val="28"/>
        </w:rPr>
        <w:t xml:space="preserve"> </w:t>
      </w:r>
      <w:r w:rsidR="00B74D28" w:rsidRPr="00B712FF">
        <w:rPr>
          <w:color w:val="FF0000"/>
          <w:sz w:val="28"/>
          <w:szCs w:val="28"/>
        </w:rPr>
        <w:t>перегородчатые,</w:t>
      </w:r>
      <w:r w:rsidR="009861CE" w:rsidRPr="00B712FF">
        <w:rPr>
          <w:color w:val="FF0000"/>
          <w:sz w:val="28"/>
          <w:szCs w:val="28"/>
        </w:rPr>
        <w:t xml:space="preserve"> </w:t>
      </w:r>
      <w:r w:rsidR="00B74D28" w:rsidRPr="00B712FF">
        <w:rPr>
          <w:color w:val="FF0000"/>
          <w:sz w:val="28"/>
          <w:szCs w:val="28"/>
        </w:rPr>
        <w:t>вихревые</w:t>
      </w:r>
      <w:r w:rsidR="009861CE" w:rsidRPr="00B712FF">
        <w:rPr>
          <w:color w:val="FF0000"/>
          <w:sz w:val="28"/>
          <w:szCs w:val="28"/>
        </w:rPr>
        <w:t xml:space="preserve"> </w:t>
      </w:r>
      <w:r w:rsidR="00B74D28" w:rsidRPr="00B712FF">
        <w:rPr>
          <w:color w:val="FF0000"/>
          <w:sz w:val="28"/>
          <w:szCs w:val="28"/>
        </w:rPr>
        <w:t>или</w:t>
      </w:r>
      <w:r w:rsidR="009861CE" w:rsidRPr="00B712FF">
        <w:rPr>
          <w:color w:val="FF0000"/>
          <w:sz w:val="28"/>
          <w:szCs w:val="28"/>
        </w:rPr>
        <w:t xml:space="preserve"> </w:t>
      </w:r>
      <w:r w:rsidR="00B74D28" w:rsidRPr="00B712FF">
        <w:rPr>
          <w:color w:val="FF0000"/>
          <w:sz w:val="28"/>
          <w:szCs w:val="28"/>
        </w:rPr>
        <w:t>контактные</w:t>
      </w:r>
      <w:r w:rsidR="009861CE" w:rsidRPr="00B712FF">
        <w:rPr>
          <w:color w:val="FF0000"/>
          <w:sz w:val="28"/>
          <w:szCs w:val="28"/>
        </w:rPr>
        <w:t xml:space="preserve"> </w:t>
      </w:r>
      <w:r w:rsidR="00B74D28" w:rsidRPr="00B712FF">
        <w:rPr>
          <w:color w:val="FF0000"/>
          <w:sz w:val="28"/>
          <w:szCs w:val="28"/>
        </w:rPr>
        <w:t>с</w:t>
      </w:r>
      <w:r w:rsidR="009861CE" w:rsidRPr="00B712FF">
        <w:rPr>
          <w:color w:val="FF0000"/>
          <w:sz w:val="28"/>
          <w:szCs w:val="28"/>
        </w:rPr>
        <w:t xml:space="preserve"> </w:t>
      </w:r>
      <w:r w:rsidR="00B74D28" w:rsidRPr="00B712FF">
        <w:rPr>
          <w:color w:val="FF0000"/>
          <w:sz w:val="28"/>
          <w:szCs w:val="28"/>
        </w:rPr>
        <w:t>зернистой</w:t>
      </w:r>
      <w:r w:rsidR="009861CE" w:rsidRPr="00B712FF">
        <w:rPr>
          <w:color w:val="FF0000"/>
          <w:sz w:val="28"/>
          <w:szCs w:val="28"/>
        </w:rPr>
        <w:t xml:space="preserve"> </w:t>
      </w:r>
      <w:r w:rsidR="00B74D28" w:rsidRPr="00B712FF">
        <w:rPr>
          <w:color w:val="FF0000"/>
          <w:sz w:val="28"/>
          <w:szCs w:val="28"/>
        </w:rPr>
        <w:t>загрузкой</w:t>
      </w:r>
      <w:r w:rsidR="009861CE" w:rsidRPr="00B712FF">
        <w:rPr>
          <w:color w:val="FF0000"/>
          <w:sz w:val="28"/>
          <w:szCs w:val="28"/>
        </w:rPr>
        <w:t xml:space="preserve"> </w:t>
      </w:r>
      <w:r w:rsidR="00B74D28" w:rsidRPr="00B712FF">
        <w:rPr>
          <w:color w:val="FF0000"/>
          <w:sz w:val="28"/>
          <w:szCs w:val="28"/>
        </w:rPr>
        <w:t>и</w:t>
      </w:r>
      <w:r w:rsidR="009861CE" w:rsidRPr="00B712FF">
        <w:rPr>
          <w:color w:val="FF0000"/>
          <w:sz w:val="28"/>
          <w:szCs w:val="28"/>
        </w:rPr>
        <w:t xml:space="preserve"> </w:t>
      </w:r>
      <w:r w:rsidR="00B74D28" w:rsidRPr="00B712FF">
        <w:rPr>
          <w:color w:val="FF0000"/>
          <w:sz w:val="28"/>
          <w:szCs w:val="28"/>
        </w:rPr>
        <w:t>тонкослойными</w:t>
      </w:r>
      <w:r w:rsidR="009861CE" w:rsidRPr="00B712FF">
        <w:rPr>
          <w:color w:val="FF0000"/>
          <w:sz w:val="28"/>
          <w:szCs w:val="28"/>
        </w:rPr>
        <w:t xml:space="preserve"> </w:t>
      </w:r>
      <w:r w:rsidR="00B74D28" w:rsidRPr="00B712FF">
        <w:rPr>
          <w:color w:val="FF0000"/>
          <w:sz w:val="28"/>
          <w:szCs w:val="28"/>
        </w:rPr>
        <w:t>модулями.</w:t>
      </w:r>
    </w:p>
    <w:p w14:paraId="3FDA500A" w14:textId="755EA6C9" w:rsidR="00B74D28" w:rsidRPr="00B712FF" w:rsidRDefault="00F26779" w:rsidP="00E267D2">
      <w:pPr>
        <w:widowControl/>
        <w:spacing w:before="0" w:after="0"/>
        <w:rPr>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00B74D28" w:rsidRPr="00B712FF">
        <w:rPr>
          <w:bCs/>
          <w:color w:val="FF0000"/>
          <w:sz w:val="28"/>
          <w:szCs w:val="28"/>
        </w:rPr>
        <w:t>.</w:t>
      </w:r>
      <w:r w:rsidRPr="00B712FF">
        <w:rPr>
          <w:bCs/>
          <w:noProof/>
          <w:color w:val="FF0000"/>
          <w:sz w:val="28"/>
          <w:szCs w:val="28"/>
        </w:rPr>
        <w:fldChar w:fldCharType="begin"/>
      </w:r>
      <w:r w:rsidRPr="00B712FF">
        <w:rPr>
          <w:bCs/>
          <w:noProof/>
          <w:color w:val="FF0000"/>
          <w:sz w:val="28"/>
          <w:szCs w:val="28"/>
        </w:rPr>
        <w:instrText xml:space="preserve"> SEQ раздел7 \* MERGEFORMAT </w:instrText>
      </w:r>
      <w:r w:rsidRPr="00B712FF">
        <w:rPr>
          <w:bCs/>
          <w:noProof/>
          <w:color w:val="FF0000"/>
          <w:sz w:val="28"/>
          <w:szCs w:val="28"/>
        </w:rPr>
        <w:fldChar w:fldCharType="separate"/>
      </w:r>
      <w:r w:rsidR="00AE7126" w:rsidRPr="00B712FF">
        <w:rPr>
          <w:bCs/>
          <w:noProof/>
          <w:color w:val="FF0000"/>
          <w:sz w:val="28"/>
          <w:szCs w:val="28"/>
        </w:rPr>
        <w:t>45</w:t>
      </w:r>
      <w:r w:rsidRPr="00B712FF">
        <w:rPr>
          <w:bCs/>
          <w:noProof/>
          <w:color w:val="FF0000"/>
          <w:sz w:val="28"/>
          <w:szCs w:val="28"/>
        </w:rPr>
        <w:fldChar w:fldCharType="end"/>
      </w:r>
      <w:r w:rsidR="009861CE" w:rsidRPr="00B712FF">
        <w:rPr>
          <w:bCs/>
          <w:color w:val="FF0000"/>
          <w:sz w:val="28"/>
          <w:szCs w:val="28"/>
        </w:rPr>
        <w:t xml:space="preserve"> </w:t>
      </w:r>
      <w:r w:rsidR="00B74D28" w:rsidRPr="00B712FF">
        <w:rPr>
          <w:color w:val="FF0000"/>
          <w:sz w:val="28"/>
          <w:szCs w:val="28"/>
        </w:rPr>
        <w:t>Перегородчатые</w:t>
      </w:r>
      <w:r w:rsidR="009861CE" w:rsidRPr="00B712FF">
        <w:rPr>
          <w:color w:val="FF0000"/>
          <w:sz w:val="28"/>
          <w:szCs w:val="28"/>
        </w:rPr>
        <w:t xml:space="preserve"> </w:t>
      </w:r>
      <w:r w:rsidR="00B74D28" w:rsidRPr="00B712FF">
        <w:rPr>
          <w:color w:val="FF0000"/>
          <w:sz w:val="28"/>
          <w:szCs w:val="28"/>
        </w:rPr>
        <w:t>камеры</w:t>
      </w:r>
      <w:r w:rsidR="009861CE" w:rsidRPr="00B712FF">
        <w:rPr>
          <w:color w:val="FF0000"/>
          <w:sz w:val="28"/>
          <w:szCs w:val="28"/>
        </w:rPr>
        <w:t xml:space="preserve"> </w:t>
      </w:r>
      <w:r w:rsidR="00B74D28" w:rsidRPr="00B712FF">
        <w:rPr>
          <w:color w:val="FF0000"/>
          <w:sz w:val="28"/>
          <w:szCs w:val="28"/>
        </w:rPr>
        <w:t>хлопьеобразования</w:t>
      </w:r>
      <w:r w:rsidR="009861CE" w:rsidRPr="00B712FF">
        <w:rPr>
          <w:color w:val="FF0000"/>
          <w:sz w:val="28"/>
          <w:szCs w:val="28"/>
        </w:rPr>
        <w:t xml:space="preserve"> </w:t>
      </w:r>
      <w:r w:rsidR="00B74D28" w:rsidRPr="00B712FF">
        <w:rPr>
          <w:color w:val="FF0000"/>
          <w:sz w:val="28"/>
          <w:szCs w:val="28"/>
        </w:rPr>
        <w:t>следует</w:t>
      </w:r>
      <w:r w:rsidR="009861CE" w:rsidRPr="00B712FF">
        <w:rPr>
          <w:color w:val="FF0000"/>
          <w:sz w:val="28"/>
          <w:szCs w:val="28"/>
        </w:rPr>
        <w:t xml:space="preserve"> </w:t>
      </w:r>
      <w:r w:rsidR="00B74D28" w:rsidRPr="00B712FF">
        <w:rPr>
          <w:color w:val="FF0000"/>
          <w:sz w:val="28"/>
          <w:szCs w:val="28"/>
        </w:rPr>
        <w:t>принимать</w:t>
      </w:r>
      <w:r w:rsidR="009861CE" w:rsidRPr="00B712FF">
        <w:rPr>
          <w:color w:val="FF0000"/>
          <w:sz w:val="28"/>
          <w:szCs w:val="28"/>
        </w:rPr>
        <w:t xml:space="preserve"> </w:t>
      </w:r>
      <w:r w:rsidR="00B74D28" w:rsidRPr="00B712FF">
        <w:rPr>
          <w:color w:val="FF0000"/>
          <w:sz w:val="28"/>
          <w:szCs w:val="28"/>
        </w:rPr>
        <w:t>с</w:t>
      </w:r>
      <w:r w:rsidR="009861CE" w:rsidRPr="00B712FF">
        <w:rPr>
          <w:color w:val="FF0000"/>
          <w:sz w:val="28"/>
          <w:szCs w:val="28"/>
        </w:rPr>
        <w:t xml:space="preserve"> </w:t>
      </w:r>
      <w:r w:rsidR="00B74D28" w:rsidRPr="00B712FF">
        <w:rPr>
          <w:color w:val="FF0000"/>
          <w:sz w:val="28"/>
          <w:szCs w:val="28"/>
        </w:rPr>
        <w:t>горизонтальным</w:t>
      </w:r>
      <w:r w:rsidR="009861CE" w:rsidRPr="00B712FF">
        <w:rPr>
          <w:color w:val="FF0000"/>
          <w:sz w:val="28"/>
          <w:szCs w:val="28"/>
        </w:rPr>
        <w:t xml:space="preserve"> </w:t>
      </w:r>
      <w:r w:rsidR="00B74D28" w:rsidRPr="00B712FF">
        <w:rPr>
          <w:color w:val="FF0000"/>
          <w:sz w:val="28"/>
          <w:szCs w:val="28"/>
        </w:rPr>
        <w:t>или</w:t>
      </w:r>
      <w:r w:rsidR="009861CE" w:rsidRPr="00B712FF">
        <w:rPr>
          <w:color w:val="FF0000"/>
          <w:sz w:val="28"/>
          <w:szCs w:val="28"/>
        </w:rPr>
        <w:t xml:space="preserve"> </w:t>
      </w:r>
      <w:r w:rsidR="00B74D28" w:rsidRPr="00B712FF">
        <w:rPr>
          <w:color w:val="FF0000"/>
          <w:sz w:val="28"/>
          <w:szCs w:val="28"/>
        </w:rPr>
        <w:t>вертикальным</w:t>
      </w:r>
      <w:r w:rsidR="009861CE" w:rsidRPr="00B712FF">
        <w:rPr>
          <w:color w:val="FF0000"/>
          <w:sz w:val="28"/>
          <w:szCs w:val="28"/>
        </w:rPr>
        <w:t xml:space="preserve"> </w:t>
      </w:r>
      <w:r w:rsidR="00B74D28" w:rsidRPr="00B712FF">
        <w:rPr>
          <w:color w:val="FF0000"/>
          <w:sz w:val="28"/>
          <w:szCs w:val="28"/>
        </w:rPr>
        <w:t>движением</w:t>
      </w:r>
      <w:r w:rsidR="009861CE" w:rsidRPr="00B712FF">
        <w:rPr>
          <w:color w:val="FF0000"/>
          <w:sz w:val="28"/>
          <w:szCs w:val="28"/>
        </w:rPr>
        <w:t xml:space="preserve"> </w:t>
      </w:r>
      <w:r w:rsidR="00B74D28" w:rsidRPr="00B712FF">
        <w:rPr>
          <w:color w:val="FF0000"/>
          <w:sz w:val="28"/>
          <w:szCs w:val="28"/>
        </w:rPr>
        <w:t>воды.</w:t>
      </w:r>
      <w:r w:rsidR="009861CE" w:rsidRPr="00B712FF">
        <w:rPr>
          <w:color w:val="FF0000"/>
          <w:sz w:val="28"/>
          <w:szCs w:val="28"/>
        </w:rPr>
        <w:t xml:space="preserve"> </w:t>
      </w:r>
      <w:r w:rsidR="00B74D28" w:rsidRPr="00B712FF">
        <w:rPr>
          <w:color w:val="FF0000"/>
          <w:sz w:val="28"/>
          <w:szCs w:val="28"/>
        </w:rPr>
        <w:t>Скорость</w:t>
      </w:r>
      <w:r w:rsidR="009861CE" w:rsidRPr="00B712FF">
        <w:rPr>
          <w:color w:val="FF0000"/>
          <w:sz w:val="28"/>
          <w:szCs w:val="28"/>
        </w:rPr>
        <w:t xml:space="preserve"> </w:t>
      </w:r>
      <w:r w:rsidR="00B74D28" w:rsidRPr="00B712FF">
        <w:rPr>
          <w:color w:val="FF0000"/>
          <w:sz w:val="28"/>
          <w:szCs w:val="28"/>
        </w:rPr>
        <w:t>движения</w:t>
      </w:r>
      <w:r w:rsidR="009861CE" w:rsidRPr="00B712FF">
        <w:rPr>
          <w:color w:val="FF0000"/>
          <w:sz w:val="28"/>
          <w:szCs w:val="28"/>
        </w:rPr>
        <w:t xml:space="preserve"> </w:t>
      </w:r>
      <w:r w:rsidR="00B74D28" w:rsidRPr="00B712FF">
        <w:rPr>
          <w:color w:val="FF0000"/>
          <w:sz w:val="28"/>
          <w:szCs w:val="28"/>
        </w:rPr>
        <w:t>воды</w:t>
      </w:r>
      <w:r w:rsidR="009861CE" w:rsidRPr="00B712FF">
        <w:rPr>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коридорах</w:t>
      </w:r>
      <w:r w:rsidR="009861CE" w:rsidRPr="00B712FF">
        <w:rPr>
          <w:color w:val="FF0000"/>
          <w:sz w:val="28"/>
          <w:szCs w:val="28"/>
        </w:rPr>
        <w:t xml:space="preserve"> </w:t>
      </w:r>
      <w:r w:rsidR="00B74D28" w:rsidRPr="00B712FF">
        <w:rPr>
          <w:color w:val="FF0000"/>
          <w:sz w:val="28"/>
          <w:szCs w:val="28"/>
        </w:rPr>
        <w:t>следует</w:t>
      </w:r>
      <w:r w:rsidR="009861CE" w:rsidRPr="00B712FF">
        <w:rPr>
          <w:color w:val="FF0000"/>
          <w:sz w:val="28"/>
          <w:szCs w:val="28"/>
        </w:rPr>
        <w:t xml:space="preserve"> </w:t>
      </w:r>
      <w:r w:rsidR="00B74D28" w:rsidRPr="00B712FF">
        <w:rPr>
          <w:color w:val="FF0000"/>
          <w:sz w:val="28"/>
          <w:szCs w:val="28"/>
        </w:rPr>
        <w:t>принимать</w:t>
      </w:r>
      <w:r w:rsidR="009861CE" w:rsidRPr="00B712FF">
        <w:rPr>
          <w:color w:val="FF0000"/>
          <w:sz w:val="28"/>
          <w:szCs w:val="28"/>
        </w:rPr>
        <w:t xml:space="preserve"> </w:t>
      </w:r>
      <w:r w:rsidR="00B74D28" w:rsidRPr="00B712FF">
        <w:rPr>
          <w:color w:val="FF0000"/>
          <w:sz w:val="28"/>
          <w:szCs w:val="28"/>
        </w:rPr>
        <w:t>0,2</w:t>
      </w:r>
      <w:r w:rsidR="001A34A8" w:rsidRPr="00B712FF">
        <w:rPr>
          <w:color w:val="FF0000"/>
          <w:sz w:val="28"/>
          <w:szCs w:val="28"/>
        </w:rPr>
        <w:t>–</w:t>
      </w:r>
      <w:r w:rsidR="00B74D28" w:rsidRPr="00B712FF">
        <w:rPr>
          <w:color w:val="FF0000"/>
          <w:sz w:val="28"/>
          <w:szCs w:val="28"/>
        </w:rPr>
        <w:t>0,</w:t>
      </w:r>
      <w:r w:rsidR="00A31BBB" w:rsidRPr="00B712FF">
        <w:rPr>
          <w:color w:val="FF0000"/>
          <w:sz w:val="28"/>
          <w:szCs w:val="28"/>
        </w:rPr>
        <w:t>3</w:t>
      </w:r>
      <w:r w:rsidR="009861CE" w:rsidRPr="00B712FF">
        <w:rPr>
          <w:color w:val="FF0000"/>
          <w:sz w:val="28"/>
          <w:szCs w:val="28"/>
        </w:rPr>
        <w:t xml:space="preserve"> </w:t>
      </w:r>
      <w:r w:rsidR="00B74D28" w:rsidRPr="00B712FF">
        <w:rPr>
          <w:color w:val="FF0000"/>
          <w:sz w:val="28"/>
          <w:szCs w:val="28"/>
        </w:rPr>
        <w:t>м/с</w:t>
      </w:r>
      <w:r w:rsidR="009861CE" w:rsidRPr="00B712FF">
        <w:rPr>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начале</w:t>
      </w:r>
      <w:r w:rsidR="009861CE" w:rsidRPr="00B712FF">
        <w:rPr>
          <w:color w:val="FF0000"/>
          <w:sz w:val="28"/>
          <w:szCs w:val="28"/>
        </w:rPr>
        <w:t xml:space="preserve"> </w:t>
      </w:r>
      <w:r w:rsidR="00B74D28" w:rsidRPr="00B712FF">
        <w:rPr>
          <w:color w:val="FF0000"/>
          <w:sz w:val="28"/>
          <w:szCs w:val="28"/>
        </w:rPr>
        <w:t>камеры</w:t>
      </w:r>
      <w:r w:rsidR="009861CE" w:rsidRPr="00B712FF">
        <w:rPr>
          <w:color w:val="FF0000"/>
          <w:sz w:val="28"/>
          <w:szCs w:val="28"/>
        </w:rPr>
        <w:t xml:space="preserve"> </w:t>
      </w:r>
      <w:r w:rsidR="00B74D28" w:rsidRPr="00B712FF">
        <w:rPr>
          <w:color w:val="FF0000"/>
          <w:sz w:val="28"/>
          <w:szCs w:val="28"/>
        </w:rPr>
        <w:t>и</w:t>
      </w:r>
      <w:r w:rsidR="009861CE" w:rsidRPr="00B712FF">
        <w:rPr>
          <w:color w:val="FF0000"/>
          <w:sz w:val="28"/>
          <w:szCs w:val="28"/>
        </w:rPr>
        <w:t xml:space="preserve"> </w:t>
      </w:r>
      <w:r w:rsidR="00B74D28" w:rsidRPr="00B712FF">
        <w:rPr>
          <w:color w:val="FF0000"/>
          <w:sz w:val="28"/>
          <w:szCs w:val="28"/>
        </w:rPr>
        <w:t>0,05</w:t>
      </w:r>
      <w:r w:rsidR="001A34A8" w:rsidRPr="00B712FF">
        <w:rPr>
          <w:color w:val="FF0000"/>
          <w:sz w:val="28"/>
          <w:szCs w:val="28"/>
        </w:rPr>
        <w:t>–</w:t>
      </w:r>
      <w:r w:rsidR="00B74D28" w:rsidRPr="00B712FF">
        <w:rPr>
          <w:color w:val="FF0000"/>
          <w:sz w:val="28"/>
          <w:szCs w:val="28"/>
        </w:rPr>
        <w:t>0,</w:t>
      </w:r>
      <w:r w:rsidR="00A31BBB" w:rsidRPr="00B712FF">
        <w:rPr>
          <w:color w:val="FF0000"/>
          <w:sz w:val="28"/>
          <w:szCs w:val="28"/>
        </w:rPr>
        <w:t>1</w:t>
      </w:r>
      <w:r w:rsidR="009861CE" w:rsidRPr="00B712FF">
        <w:rPr>
          <w:color w:val="FF0000"/>
          <w:sz w:val="28"/>
          <w:szCs w:val="28"/>
        </w:rPr>
        <w:t xml:space="preserve"> </w:t>
      </w:r>
      <w:r w:rsidR="00B74D28" w:rsidRPr="00B712FF">
        <w:rPr>
          <w:color w:val="FF0000"/>
          <w:sz w:val="28"/>
          <w:szCs w:val="28"/>
        </w:rPr>
        <w:t>м/с</w:t>
      </w:r>
      <w:r w:rsidR="009861CE" w:rsidRPr="00B712FF">
        <w:rPr>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конце</w:t>
      </w:r>
      <w:r w:rsidR="009861CE" w:rsidRPr="00B712FF">
        <w:rPr>
          <w:color w:val="FF0000"/>
          <w:sz w:val="28"/>
          <w:szCs w:val="28"/>
        </w:rPr>
        <w:t xml:space="preserve"> </w:t>
      </w:r>
      <w:r w:rsidR="00B74D28" w:rsidRPr="00B712FF">
        <w:rPr>
          <w:color w:val="FF0000"/>
          <w:sz w:val="28"/>
          <w:szCs w:val="28"/>
        </w:rPr>
        <w:t>камеры</w:t>
      </w:r>
      <w:r w:rsidR="009861CE" w:rsidRPr="00B712FF">
        <w:rPr>
          <w:color w:val="FF0000"/>
          <w:sz w:val="28"/>
          <w:szCs w:val="28"/>
        </w:rPr>
        <w:t xml:space="preserve"> </w:t>
      </w:r>
      <w:r w:rsidR="00B74D28" w:rsidRPr="00B712FF">
        <w:rPr>
          <w:color w:val="FF0000"/>
          <w:sz w:val="28"/>
          <w:szCs w:val="28"/>
        </w:rPr>
        <w:t>за</w:t>
      </w:r>
      <w:r w:rsidR="009861CE" w:rsidRPr="00B712FF">
        <w:rPr>
          <w:color w:val="FF0000"/>
          <w:sz w:val="28"/>
          <w:szCs w:val="28"/>
        </w:rPr>
        <w:t xml:space="preserve"> </w:t>
      </w:r>
      <w:r w:rsidR="00B74D28" w:rsidRPr="00B712FF">
        <w:rPr>
          <w:color w:val="FF0000"/>
          <w:sz w:val="28"/>
          <w:szCs w:val="28"/>
        </w:rPr>
        <w:t>счет</w:t>
      </w:r>
      <w:r w:rsidR="009861CE" w:rsidRPr="00B712FF">
        <w:rPr>
          <w:color w:val="FF0000"/>
          <w:sz w:val="28"/>
          <w:szCs w:val="28"/>
        </w:rPr>
        <w:t xml:space="preserve"> </w:t>
      </w:r>
      <w:r w:rsidR="00B74D28" w:rsidRPr="00B712FF">
        <w:rPr>
          <w:color w:val="FF0000"/>
          <w:sz w:val="28"/>
          <w:szCs w:val="28"/>
        </w:rPr>
        <w:t>увеличения</w:t>
      </w:r>
      <w:r w:rsidR="009861CE" w:rsidRPr="00B712FF">
        <w:rPr>
          <w:color w:val="FF0000"/>
          <w:sz w:val="28"/>
          <w:szCs w:val="28"/>
        </w:rPr>
        <w:t xml:space="preserve"> </w:t>
      </w:r>
      <w:r w:rsidR="00B74D28" w:rsidRPr="00B712FF">
        <w:rPr>
          <w:color w:val="FF0000"/>
          <w:sz w:val="28"/>
          <w:szCs w:val="28"/>
        </w:rPr>
        <w:t>ширины</w:t>
      </w:r>
      <w:r w:rsidR="009861CE" w:rsidRPr="00B712FF">
        <w:rPr>
          <w:color w:val="FF0000"/>
          <w:sz w:val="28"/>
          <w:szCs w:val="28"/>
        </w:rPr>
        <w:t xml:space="preserve"> </w:t>
      </w:r>
      <w:r w:rsidR="00B74D28" w:rsidRPr="00B712FF">
        <w:rPr>
          <w:color w:val="FF0000"/>
          <w:sz w:val="28"/>
          <w:szCs w:val="28"/>
        </w:rPr>
        <w:t>коридора.</w:t>
      </w:r>
    </w:p>
    <w:p w14:paraId="353D75B0" w14:textId="77777777" w:rsidR="00B74D28" w:rsidRPr="00B712FF" w:rsidRDefault="00B74D28" w:rsidP="00E267D2">
      <w:pPr>
        <w:widowControl/>
        <w:spacing w:before="0" w:after="0"/>
        <w:rPr>
          <w:color w:val="FF0000"/>
          <w:sz w:val="28"/>
          <w:szCs w:val="28"/>
        </w:rPr>
      </w:pPr>
      <w:r w:rsidRPr="00B712FF">
        <w:rPr>
          <w:color w:val="FF0000"/>
          <w:sz w:val="28"/>
          <w:szCs w:val="28"/>
        </w:rPr>
        <w:t>Время</w:t>
      </w:r>
      <w:r w:rsidR="009861CE" w:rsidRPr="00B712FF">
        <w:rPr>
          <w:color w:val="FF0000"/>
          <w:sz w:val="28"/>
          <w:szCs w:val="28"/>
        </w:rPr>
        <w:t xml:space="preserve"> </w:t>
      </w:r>
      <w:r w:rsidRPr="00B712FF">
        <w:rPr>
          <w:color w:val="FF0000"/>
          <w:sz w:val="28"/>
          <w:szCs w:val="28"/>
        </w:rPr>
        <w:t>пребывания</w:t>
      </w:r>
      <w:r w:rsidR="009861CE" w:rsidRPr="00B712FF">
        <w:rPr>
          <w:color w:val="FF0000"/>
          <w:sz w:val="28"/>
          <w:szCs w:val="28"/>
        </w:rPr>
        <w:t xml:space="preserve"> </w:t>
      </w:r>
      <w:r w:rsidRPr="00B712FF">
        <w:rPr>
          <w:color w:val="FF0000"/>
          <w:sz w:val="28"/>
          <w:szCs w:val="28"/>
        </w:rPr>
        <w:t>воды</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камере</w:t>
      </w:r>
      <w:r w:rsidR="009861CE" w:rsidRPr="00B712FF">
        <w:rPr>
          <w:color w:val="FF0000"/>
          <w:sz w:val="28"/>
          <w:szCs w:val="28"/>
        </w:rPr>
        <w:t xml:space="preserve"> </w:t>
      </w:r>
      <w:r w:rsidRPr="00B712FF">
        <w:rPr>
          <w:color w:val="FF0000"/>
          <w:sz w:val="28"/>
          <w:szCs w:val="28"/>
        </w:rPr>
        <w:t>хлопьеобразования</w:t>
      </w:r>
      <w:r w:rsidR="009861CE" w:rsidRPr="00B712FF">
        <w:rPr>
          <w:color w:val="FF0000"/>
          <w:sz w:val="28"/>
          <w:szCs w:val="28"/>
        </w:rPr>
        <w:t xml:space="preserve"> </w:t>
      </w:r>
      <w:r w:rsidRPr="00B712FF">
        <w:rPr>
          <w:color w:val="FF0000"/>
          <w:sz w:val="28"/>
          <w:szCs w:val="28"/>
        </w:rPr>
        <w:t>следует</w:t>
      </w:r>
      <w:r w:rsidR="009861CE" w:rsidRPr="00B712FF">
        <w:rPr>
          <w:color w:val="FF0000"/>
          <w:sz w:val="28"/>
          <w:szCs w:val="28"/>
        </w:rPr>
        <w:t xml:space="preserve"> </w:t>
      </w:r>
      <w:r w:rsidRPr="00B712FF">
        <w:rPr>
          <w:color w:val="FF0000"/>
          <w:sz w:val="28"/>
          <w:szCs w:val="28"/>
        </w:rPr>
        <w:t>принимать</w:t>
      </w:r>
      <w:r w:rsidR="009861CE" w:rsidRPr="00B712FF">
        <w:rPr>
          <w:color w:val="FF0000"/>
          <w:sz w:val="28"/>
          <w:szCs w:val="28"/>
        </w:rPr>
        <w:t xml:space="preserve"> </w:t>
      </w:r>
      <w:r w:rsidRPr="00B712FF">
        <w:rPr>
          <w:color w:val="FF0000"/>
          <w:sz w:val="28"/>
          <w:szCs w:val="28"/>
        </w:rPr>
        <w:t>равным</w:t>
      </w:r>
      <w:r w:rsidR="009861CE" w:rsidRPr="00B712FF">
        <w:rPr>
          <w:color w:val="FF0000"/>
          <w:sz w:val="28"/>
          <w:szCs w:val="28"/>
        </w:rPr>
        <w:t xml:space="preserve"> </w:t>
      </w:r>
      <w:r w:rsidRPr="00B712FF">
        <w:rPr>
          <w:color w:val="FF0000"/>
          <w:sz w:val="28"/>
          <w:szCs w:val="28"/>
        </w:rPr>
        <w:t>20</w:t>
      </w:r>
      <w:r w:rsidR="003446B8" w:rsidRPr="00B712FF">
        <w:rPr>
          <w:color w:val="FF0000"/>
          <w:sz w:val="28"/>
          <w:szCs w:val="28"/>
        </w:rPr>
        <w:t>–</w:t>
      </w:r>
      <w:r w:rsidRPr="00B712FF">
        <w:rPr>
          <w:color w:val="FF0000"/>
          <w:sz w:val="28"/>
          <w:szCs w:val="28"/>
        </w:rPr>
        <w:t>3</w:t>
      </w:r>
      <w:r w:rsidR="00A31BBB" w:rsidRPr="00B712FF">
        <w:rPr>
          <w:color w:val="FF0000"/>
          <w:sz w:val="28"/>
          <w:szCs w:val="28"/>
        </w:rPr>
        <w:t>0</w:t>
      </w:r>
      <w:r w:rsidR="009861CE" w:rsidRPr="00B712FF">
        <w:rPr>
          <w:color w:val="FF0000"/>
          <w:sz w:val="28"/>
          <w:szCs w:val="28"/>
        </w:rPr>
        <w:t xml:space="preserve"> </w:t>
      </w:r>
      <w:r w:rsidRPr="00B712FF">
        <w:rPr>
          <w:color w:val="FF0000"/>
          <w:sz w:val="28"/>
          <w:szCs w:val="28"/>
        </w:rPr>
        <w:t>мин</w:t>
      </w:r>
      <w:r w:rsidR="009861CE" w:rsidRPr="00B712FF">
        <w:rPr>
          <w:color w:val="FF0000"/>
          <w:sz w:val="28"/>
          <w:szCs w:val="28"/>
        </w:rPr>
        <w:t xml:space="preserve"> </w:t>
      </w:r>
      <w:r w:rsidRPr="00B712FF">
        <w:rPr>
          <w:color w:val="FF0000"/>
          <w:sz w:val="28"/>
          <w:szCs w:val="28"/>
        </w:rPr>
        <w:t>(нижний</w:t>
      </w:r>
      <w:r w:rsidR="009861CE" w:rsidRPr="00B712FF">
        <w:rPr>
          <w:color w:val="FF0000"/>
          <w:sz w:val="28"/>
          <w:szCs w:val="28"/>
        </w:rPr>
        <w:t xml:space="preserve"> </w:t>
      </w:r>
      <w:r w:rsidRPr="00B712FF">
        <w:rPr>
          <w:color w:val="FF0000"/>
          <w:sz w:val="28"/>
          <w:szCs w:val="28"/>
        </w:rPr>
        <w:t>предел</w:t>
      </w:r>
      <w:r w:rsidR="009861CE" w:rsidRPr="00B712FF">
        <w:rPr>
          <w:color w:val="FF0000"/>
          <w:sz w:val="28"/>
          <w:szCs w:val="28"/>
        </w:rPr>
        <w:t xml:space="preserve"> </w:t>
      </w:r>
      <w:r w:rsidRPr="00B712FF">
        <w:rPr>
          <w:color w:val="FF0000"/>
          <w:sz w:val="28"/>
          <w:szCs w:val="28"/>
        </w:rPr>
        <w:t>–</w:t>
      </w:r>
      <w:r w:rsidR="009861CE" w:rsidRPr="00B712FF">
        <w:rPr>
          <w:color w:val="FF0000"/>
          <w:sz w:val="28"/>
          <w:szCs w:val="28"/>
        </w:rPr>
        <w:t xml:space="preserve"> </w:t>
      </w:r>
      <w:r w:rsidRPr="00B712FF">
        <w:rPr>
          <w:color w:val="FF0000"/>
          <w:sz w:val="28"/>
          <w:szCs w:val="28"/>
        </w:rPr>
        <w:t>для</w:t>
      </w:r>
      <w:r w:rsidR="009861CE" w:rsidRPr="00B712FF">
        <w:rPr>
          <w:color w:val="FF0000"/>
          <w:sz w:val="28"/>
          <w:szCs w:val="28"/>
        </w:rPr>
        <w:t xml:space="preserve"> </w:t>
      </w:r>
      <w:r w:rsidRPr="00B712FF">
        <w:rPr>
          <w:color w:val="FF0000"/>
          <w:sz w:val="28"/>
          <w:szCs w:val="28"/>
        </w:rPr>
        <w:t>мутных</w:t>
      </w:r>
      <w:r w:rsidR="009861CE" w:rsidRPr="00B712FF">
        <w:rPr>
          <w:color w:val="FF0000"/>
          <w:sz w:val="28"/>
          <w:szCs w:val="28"/>
        </w:rPr>
        <w:t xml:space="preserve"> </w:t>
      </w:r>
      <w:r w:rsidRPr="00B712FF">
        <w:rPr>
          <w:color w:val="FF0000"/>
          <w:sz w:val="28"/>
          <w:szCs w:val="28"/>
        </w:rPr>
        <w:t>вод,</w:t>
      </w:r>
      <w:r w:rsidR="009861CE" w:rsidRPr="00B712FF">
        <w:rPr>
          <w:color w:val="FF0000"/>
          <w:sz w:val="28"/>
          <w:szCs w:val="28"/>
        </w:rPr>
        <w:t xml:space="preserve"> </w:t>
      </w:r>
      <w:r w:rsidRPr="00B712FF">
        <w:rPr>
          <w:color w:val="FF0000"/>
          <w:sz w:val="28"/>
          <w:szCs w:val="28"/>
        </w:rPr>
        <w:t>верхний</w:t>
      </w:r>
      <w:r w:rsidR="009861CE" w:rsidRPr="00B712FF">
        <w:rPr>
          <w:color w:val="FF0000"/>
          <w:sz w:val="28"/>
          <w:szCs w:val="28"/>
        </w:rPr>
        <w:t xml:space="preserve"> </w:t>
      </w:r>
      <w:r w:rsidRPr="00B712FF">
        <w:rPr>
          <w:color w:val="FF0000"/>
          <w:sz w:val="28"/>
          <w:szCs w:val="28"/>
        </w:rPr>
        <w:t>–</w:t>
      </w:r>
      <w:r w:rsidR="009861CE" w:rsidRPr="00B712FF">
        <w:rPr>
          <w:color w:val="FF0000"/>
          <w:sz w:val="28"/>
          <w:szCs w:val="28"/>
        </w:rPr>
        <w:t xml:space="preserve"> </w:t>
      </w:r>
      <w:r w:rsidRPr="00B712FF">
        <w:rPr>
          <w:color w:val="FF0000"/>
          <w:sz w:val="28"/>
          <w:szCs w:val="28"/>
        </w:rPr>
        <w:t>для</w:t>
      </w:r>
      <w:r w:rsidR="009861CE" w:rsidRPr="00B712FF">
        <w:rPr>
          <w:color w:val="FF0000"/>
          <w:sz w:val="28"/>
          <w:szCs w:val="28"/>
        </w:rPr>
        <w:t xml:space="preserve"> </w:t>
      </w:r>
      <w:r w:rsidRPr="00B712FF">
        <w:rPr>
          <w:color w:val="FF0000"/>
          <w:sz w:val="28"/>
          <w:szCs w:val="28"/>
        </w:rPr>
        <w:t>цветных</w:t>
      </w:r>
      <w:r w:rsidR="009861CE" w:rsidRPr="00B712FF">
        <w:rPr>
          <w:color w:val="FF0000"/>
          <w:sz w:val="28"/>
          <w:szCs w:val="28"/>
        </w:rPr>
        <w:t xml:space="preserve"> </w:t>
      </w:r>
      <w:r w:rsidRPr="00B712FF">
        <w:rPr>
          <w:color w:val="FF0000"/>
          <w:sz w:val="28"/>
          <w:szCs w:val="28"/>
        </w:rPr>
        <w:t>с</w:t>
      </w:r>
      <w:r w:rsidR="009861CE" w:rsidRPr="00B712FF">
        <w:rPr>
          <w:color w:val="FF0000"/>
          <w:sz w:val="28"/>
          <w:szCs w:val="28"/>
        </w:rPr>
        <w:t xml:space="preserve"> </w:t>
      </w:r>
      <w:r w:rsidRPr="00B712FF">
        <w:rPr>
          <w:color w:val="FF0000"/>
          <w:sz w:val="28"/>
          <w:szCs w:val="28"/>
        </w:rPr>
        <w:t>низкой</w:t>
      </w:r>
      <w:r w:rsidR="009861CE" w:rsidRPr="00B712FF">
        <w:rPr>
          <w:color w:val="FF0000"/>
          <w:sz w:val="28"/>
          <w:szCs w:val="28"/>
        </w:rPr>
        <w:t xml:space="preserve"> </w:t>
      </w:r>
      <w:r w:rsidRPr="00B712FF">
        <w:rPr>
          <w:color w:val="FF0000"/>
          <w:sz w:val="28"/>
          <w:szCs w:val="28"/>
        </w:rPr>
        <w:t>температурой</w:t>
      </w:r>
      <w:r w:rsidR="009861CE" w:rsidRPr="00B712FF">
        <w:rPr>
          <w:color w:val="FF0000"/>
          <w:sz w:val="28"/>
          <w:szCs w:val="28"/>
        </w:rPr>
        <w:t xml:space="preserve"> </w:t>
      </w:r>
      <w:r w:rsidRPr="00B712FF">
        <w:rPr>
          <w:color w:val="FF0000"/>
          <w:sz w:val="28"/>
          <w:szCs w:val="28"/>
        </w:rPr>
        <w:t>зимой</w:t>
      </w:r>
      <w:r w:rsidR="009861CE" w:rsidRPr="00B712FF">
        <w:rPr>
          <w:color w:val="FF0000"/>
          <w:sz w:val="28"/>
          <w:szCs w:val="28"/>
        </w:rPr>
        <w:t xml:space="preserve"> </w:t>
      </w:r>
      <w:r w:rsidR="00592E76" w:rsidRPr="00B712FF">
        <w:rPr>
          <w:color w:val="FF0000"/>
          <w:sz w:val="28"/>
          <w:szCs w:val="28"/>
        </w:rPr>
        <w:t>ниже</w:t>
      </w:r>
      <w:r w:rsidR="009861CE" w:rsidRPr="00B712FF">
        <w:rPr>
          <w:color w:val="FF0000"/>
          <w:sz w:val="28"/>
          <w:szCs w:val="28"/>
        </w:rPr>
        <w:t xml:space="preserve"> </w:t>
      </w:r>
      <w:r w:rsidR="00592E76" w:rsidRPr="00B712FF">
        <w:rPr>
          <w:color w:val="FF0000"/>
          <w:sz w:val="28"/>
          <w:szCs w:val="28"/>
        </w:rPr>
        <w:t>5</w:t>
      </w:r>
      <w:r w:rsidR="009861CE" w:rsidRPr="00B712FF">
        <w:rPr>
          <w:color w:val="FF0000"/>
          <w:sz w:val="28"/>
          <w:szCs w:val="28"/>
        </w:rPr>
        <w:t xml:space="preserve"> </w:t>
      </w:r>
      <w:r w:rsidR="00592E76" w:rsidRPr="00B712FF">
        <w:rPr>
          <w:color w:val="FF0000"/>
          <w:sz w:val="28"/>
          <w:szCs w:val="28"/>
        </w:rPr>
        <w:t>°С</w:t>
      </w:r>
      <w:r w:rsidRPr="00B712FF">
        <w:rPr>
          <w:color w:val="FF0000"/>
          <w:sz w:val="28"/>
          <w:szCs w:val="28"/>
        </w:rPr>
        <w:t>).</w:t>
      </w:r>
      <w:r w:rsidR="009861CE" w:rsidRPr="00B712FF">
        <w:rPr>
          <w:color w:val="FF0000"/>
          <w:sz w:val="28"/>
          <w:szCs w:val="28"/>
        </w:rPr>
        <w:t xml:space="preserve"> </w:t>
      </w:r>
      <w:r w:rsidRPr="00B712FF">
        <w:rPr>
          <w:color w:val="FF0000"/>
          <w:sz w:val="28"/>
          <w:szCs w:val="28"/>
        </w:rPr>
        <w:t>Следует</w:t>
      </w:r>
      <w:r w:rsidR="009861CE" w:rsidRPr="00B712FF">
        <w:rPr>
          <w:color w:val="FF0000"/>
          <w:sz w:val="28"/>
          <w:szCs w:val="28"/>
        </w:rPr>
        <w:t xml:space="preserve"> </w:t>
      </w:r>
      <w:r w:rsidRPr="00B712FF">
        <w:rPr>
          <w:color w:val="FF0000"/>
          <w:sz w:val="28"/>
          <w:szCs w:val="28"/>
        </w:rPr>
        <w:t>предусматривать</w:t>
      </w:r>
      <w:r w:rsidR="009861CE" w:rsidRPr="00B712FF">
        <w:rPr>
          <w:color w:val="FF0000"/>
          <w:sz w:val="28"/>
          <w:szCs w:val="28"/>
        </w:rPr>
        <w:t xml:space="preserve"> </w:t>
      </w:r>
      <w:r w:rsidRPr="00B712FF">
        <w:rPr>
          <w:color w:val="FF0000"/>
          <w:sz w:val="28"/>
          <w:szCs w:val="28"/>
        </w:rPr>
        <w:t>возможность</w:t>
      </w:r>
      <w:r w:rsidR="009861CE" w:rsidRPr="00B712FF">
        <w:rPr>
          <w:color w:val="FF0000"/>
          <w:sz w:val="28"/>
          <w:szCs w:val="28"/>
        </w:rPr>
        <w:t xml:space="preserve"> </w:t>
      </w:r>
      <w:r w:rsidRPr="00B712FF">
        <w:rPr>
          <w:color w:val="FF0000"/>
          <w:sz w:val="28"/>
          <w:szCs w:val="28"/>
        </w:rPr>
        <w:t>снижения</w:t>
      </w:r>
      <w:r w:rsidR="009861CE" w:rsidRPr="00B712FF">
        <w:rPr>
          <w:color w:val="FF0000"/>
          <w:sz w:val="28"/>
          <w:szCs w:val="28"/>
        </w:rPr>
        <w:t xml:space="preserve"> </w:t>
      </w:r>
      <w:r w:rsidRPr="00B712FF">
        <w:rPr>
          <w:color w:val="FF0000"/>
          <w:sz w:val="28"/>
          <w:szCs w:val="28"/>
        </w:rPr>
        <w:t>времени</w:t>
      </w:r>
      <w:r w:rsidR="009861CE" w:rsidRPr="00B712FF">
        <w:rPr>
          <w:color w:val="FF0000"/>
          <w:sz w:val="28"/>
          <w:szCs w:val="28"/>
        </w:rPr>
        <w:t xml:space="preserve"> </w:t>
      </w:r>
      <w:r w:rsidRPr="00B712FF">
        <w:rPr>
          <w:color w:val="FF0000"/>
          <w:sz w:val="28"/>
          <w:szCs w:val="28"/>
        </w:rPr>
        <w:t>пребывания</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камере.</w:t>
      </w:r>
    </w:p>
    <w:p w14:paraId="11D8A38D" w14:textId="0C42D6CC" w:rsidR="00B74D28" w:rsidRPr="00B712FF" w:rsidRDefault="00B74D28" w:rsidP="00E267D2">
      <w:pPr>
        <w:widowControl/>
        <w:spacing w:before="0" w:after="0"/>
        <w:rPr>
          <w:color w:val="FF0000"/>
          <w:sz w:val="28"/>
          <w:szCs w:val="28"/>
        </w:rPr>
      </w:pPr>
      <w:r w:rsidRPr="00B712FF">
        <w:rPr>
          <w:color w:val="FF0000"/>
          <w:sz w:val="28"/>
          <w:szCs w:val="28"/>
        </w:rPr>
        <w:t>Ширина</w:t>
      </w:r>
      <w:r w:rsidR="009861CE" w:rsidRPr="00B712FF">
        <w:rPr>
          <w:color w:val="FF0000"/>
          <w:sz w:val="28"/>
          <w:szCs w:val="28"/>
        </w:rPr>
        <w:t xml:space="preserve"> </w:t>
      </w:r>
      <w:r w:rsidRPr="00B712FF">
        <w:rPr>
          <w:color w:val="FF0000"/>
          <w:sz w:val="28"/>
          <w:szCs w:val="28"/>
        </w:rPr>
        <w:t>коридора</w:t>
      </w:r>
      <w:r w:rsidR="009861CE" w:rsidRPr="00B712FF">
        <w:rPr>
          <w:color w:val="FF0000"/>
          <w:sz w:val="28"/>
          <w:szCs w:val="28"/>
        </w:rPr>
        <w:t xml:space="preserve"> </w:t>
      </w:r>
      <w:r w:rsidRPr="00B712FF">
        <w:rPr>
          <w:color w:val="FF0000"/>
          <w:sz w:val="28"/>
          <w:szCs w:val="28"/>
        </w:rPr>
        <w:t>должна</w:t>
      </w:r>
      <w:r w:rsidR="009861CE" w:rsidRPr="00B712FF">
        <w:rPr>
          <w:color w:val="FF0000"/>
          <w:sz w:val="28"/>
          <w:szCs w:val="28"/>
        </w:rPr>
        <w:t xml:space="preserve"> </w:t>
      </w:r>
      <w:r w:rsidRPr="00B712FF">
        <w:rPr>
          <w:color w:val="FF0000"/>
          <w:sz w:val="28"/>
          <w:szCs w:val="28"/>
        </w:rPr>
        <w:t>быть</w:t>
      </w:r>
      <w:r w:rsidR="009861CE" w:rsidRPr="00B712FF">
        <w:rPr>
          <w:color w:val="FF0000"/>
          <w:sz w:val="28"/>
          <w:szCs w:val="28"/>
        </w:rPr>
        <w:t xml:space="preserve"> </w:t>
      </w:r>
      <w:r w:rsidRPr="00B712FF">
        <w:rPr>
          <w:color w:val="FF0000"/>
          <w:sz w:val="28"/>
          <w:szCs w:val="28"/>
        </w:rPr>
        <w:t>не</w:t>
      </w:r>
      <w:r w:rsidR="009861CE" w:rsidRPr="00B712FF">
        <w:rPr>
          <w:color w:val="FF0000"/>
          <w:sz w:val="28"/>
          <w:szCs w:val="28"/>
        </w:rPr>
        <w:t xml:space="preserve"> </w:t>
      </w:r>
      <w:r w:rsidRPr="00B712FF">
        <w:rPr>
          <w:color w:val="FF0000"/>
          <w:sz w:val="28"/>
          <w:szCs w:val="28"/>
        </w:rPr>
        <w:t>менее</w:t>
      </w:r>
      <w:r w:rsidR="009861CE" w:rsidRPr="00B712FF">
        <w:rPr>
          <w:color w:val="FF0000"/>
          <w:sz w:val="28"/>
          <w:szCs w:val="28"/>
        </w:rPr>
        <w:t xml:space="preserve"> </w:t>
      </w:r>
      <w:r w:rsidRPr="00B712FF">
        <w:rPr>
          <w:color w:val="FF0000"/>
          <w:sz w:val="28"/>
          <w:szCs w:val="28"/>
        </w:rPr>
        <w:t>0,</w:t>
      </w:r>
      <w:r w:rsidR="00A31BBB" w:rsidRPr="00B712FF">
        <w:rPr>
          <w:color w:val="FF0000"/>
          <w:sz w:val="28"/>
          <w:szCs w:val="28"/>
        </w:rPr>
        <w:t>7</w:t>
      </w:r>
      <w:r w:rsidR="009861CE" w:rsidRPr="00B712FF">
        <w:rPr>
          <w:color w:val="FF0000"/>
          <w:sz w:val="28"/>
          <w:szCs w:val="28"/>
        </w:rPr>
        <w:t xml:space="preserve"> </w:t>
      </w:r>
      <w:bookmarkStart w:id="127" w:name="OCRUncertain719"/>
      <w:r w:rsidRPr="00B712FF">
        <w:rPr>
          <w:color w:val="FF0000"/>
          <w:sz w:val="28"/>
          <w:szCs w:val="28"/>
        </w:rPr>
        <w:t>м.</w:t>
      </w:r>
      <w:bookmarkEnd w:id="127"/>
      <w:r w:rsidR="009861CE" w:rsidRPr="00B712FF">
        <w:rPr>
          <w:color w:val="FF0000"/>
          <w:sz w:val="28"/>
          <w:szCs w:val="28"/>
        </w:rPr>
        <w:t xml:space="preserve"> </w:t>
      </w:r>
      <w:r w:rsidRPr="00B712FF">
        <w:rPr>
          <w:color w:val="FF0000"/>
          <w:sz w:val="28"/>
          <w:szCs w:val="28"/>
        </w:rPr>
        <w:t>Число</w:t>
      </w:r>
      <w:r w:rsidR="009861CE" w:rsidRPr="00B712FF">
        <w:rPr>
          <w:color w:val="FF0000"/>
          <w:sz w:val="28"/>
          <w:szCs w:val="28"/>
        </w:rPr>
        <w:t xml:space="preserve"> </w:t>
      </w:r>
      <w:r w:rsidRPr="00B712FF">
        <w:rPr>
          <w:color w:val="FF0000"/>
          <w:sz w:val="28"/>
          <w:szCs w:val="28"/>
        </w:rPr>
        <w:t>поворотов</w:t>
      </w:r>
      <w:r w:rsidR="009861CE" w:rsidRPr="00B712FF">
        <w:rPr>
          <w:color w:val="FF0000"/>
          <w:sz w:val="28"/>
          <w:szCs w:val="28"/>
        </w:rPr>
        <w:t xml:space="preserve"> </w:t>
      </w:r>
      <w:r w:rsidRPr="00B712FF">
        <w:rPr>
          <w:color w:val="FF0000"/>
          <w:sz w:val="28"/>
          <w:szCs w:val="28"/>
        </w:rPr>
        <w:t>потока</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перегородчатой</w:t>
      </w:r>
      <w:r w:rsidR="009861CE" w:rsidRPr="00B712FF">
        <w:rPr>
          <w:color w:val="FF0000"/>
          <w:sz w:val="28"/>
          <w:szCs w:val="28"/>
        </w:rPr>
        <w:t xml:space="preserve"> </w:t>
      </w:r>
      <w:r w:rsidRPr="00B712FF">
        <w:rPr>
          <w:color w:val="FF0000"/>
          <w:sz w:val="28"/>
          <w:szCs w:val="28"/>
        </w:rPr>
        <w:t>камере</w:t>
      </w:r>
      <w:r w:rsidR="009861CE" w:rsidRPr="00B712FF">
        <w:rPr>
          <w:color w:val="FF0000"/>
          <w:sz w:val="28"/>
          <w:szCs w:val="28"/>
        </w:rPr>
        <w:t xml:space="preserve"> </w:t>
      </w:r>
      <w:r w:rsidRPr="00B712FF">
        <w:rPr>
          <w:color w:val="FF0000"/>
          <w:sz w:val="28"/>
          <w:szCs w:val="28"/>
        </w:rPr>
        <w:t>следует</w:t>
      </w:r>
      <w:r w:rsidR="009861CE" w:rsidRPr="00B712FF">
        <w:rPr>
          <w:color w:val="FF0000"/>
          <w:sz w:val="28"/>
          <w:szCs w:val="28"/>
        </w:rPr>
        <w:t xml:space="preserve"> </w:t>
      </w:r>
      <w:r w:rsidRPr="00B712FF">
        <w:rPr>
          <w:color w:val="FF0000"/>
          <w:sz w:val="28"/>
          <w:szCs w:val="28"/>
        </w:rPr>
        <w:t>принимать</w:t>
      </w:r>
      <w:r w:rsidR="009861CE" w:rsidRPr="00B712FF">
        <w:rPr>
          <w:color w:val="FF0000"/>
          <w:sz w:val="28"/>
          <w:szCs w:val="28"/>
        </w:rPr>
        <w:t xml:space="preserve"> </w:t>
      </w:r>
      <w:r w:rsidRPr="00B712FF">
        <w:rPr>
          <w:color w:val="FF0000"/>
          <w:sz w:val="28"/>
          <w:szCs w:val="28"/>
        </w:rPr>
        <w:t>равным</w:t>
      </w:r>
      <w:r w:rsidR="009861CE" w:rsidRPr="00B712FF">
        <w:rPr>
          <w:color w:val="FF0000"/>
          <w:sz w:val="28"/>
          <w:szCs w:val="28"/>
        </w:rPr>
        <w:t xml:space="preserve"> </w:t>
      </w:r>
      <w:r w:rsidRPr="00B712FF">
        <w:rPr>
          <w:color w:val="FF0000"/>
          <w:sz w:val="28"/>
          <w:szCs w:val="28"/>
        </w:rPr>
        <w:t>8</w:t>
      </w:r>
      <w:r w:rsidR="001A34A8" w:rsidRPr="00B712FF">
        <w:rPr>
          <w:color w:val="FF0000"/>
          <w:sz w:val="28"/>
          <w:szCs w:val="28"/>
        </w:rPr>
        <w:t>–</w:t>
      </w:r>
      <w:r w:rsidRPr="00B712FF">
        <w:rPr>
          <w:color w:val="FF0000"/>
          <w:sz w:val="28"/>
          <w:szCs w:val="28"/>
        </w:rPr>
        <w:t>10.</w:t>
      </w:r>
      <w:r w:rsidR="009861CE" w:rsidRPr="00B712FF">
        <w:rPr>
          <w:color w:val="FF0000"/>
          <w:sz w:val="28"/>
          <w:szCs w:val="28"/>
        </w:rPr>
        <w:t xml:space="preserve"> </w:t>
      </w:r>
      <w:r w:rsidRPr="00B712FF">
        <w:rPr>
          <w:color w:val="FF0000"/>
          <w:sz w:val="28"/>
          <w:szCs w:val="28"/>
        </w:rPr>
        <w:t>Потерю</w:t>
      </w:r>
      <w:r w:rsidR="009861CE" w:rsidRPr="00B712FF">
        <w:rPr>
          <w:color w:val="FF0000"/>
          <w:sz w:val="28"/>
          <w:szCs w:val="28"/>
        </w:rPr>
        <w:t xml:space="preserve"> </w:t>
      </w:r>
      <w:r w:rsidRPr="00B712FF">
        <w:rPr>
          <w:color w:val="FF0000"/>
          <w:sz w:val="28"/>
          <w:szCs w:val="28"/>
        </w:rPr>
        <w:t>напора</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каме</w:t>
      </w:r>
      <w:r w:rsidR="003446B8" w:rsidRPr="00B712FF">
        <w:rPr>
          <w:color w:val="FF0000"/>
          <w:sz w:val="28"/>
          <w:szCs w:val="28"/>
        </w:rPr>
        <w:t>ре</w:t>
      </w:r>
      <w:r w:rsidR="009861CE" w:rsidRPr="00B712FF">
        <w:rPr>
          <w:color w:val="FF0000"/>
          <w:sz w:val="28"/>
          <w:szCs w:val="28"/>
        </w:rPr>
        <w:t xml:space="preserve"> </w:t>
      </w:r>
      <w:r w:rsidR="003446B8" w:rsidRPr="00B712FF">
        <w:rPr>
          <w:color w:val="FF0000"/>
          <w:sz w:val="28"/>
          <w:szCs w:val="28"/>
        </w:rPr>
        <w:t>следует</w:t>
      </w:r>
      <w:r w:rsidR="009861CE" w:rsidRPr="00B712FF">
        <w:rPr>
          <w:color w:val="FF0000"/>
          <w:sz w:val="28"/>
          <w:szCs w:val="28"/>
        </w:rPr>
        <w:t xml:space="preserve"> </w:t>
      </w:r>
      <w:r w:rsidR="003446B8" w:rsidRPr="00B712FF">
        <w:rPr>
          <w:color w:val="FF0000"/>
          <w:sz w:val="28"/>
          <w:szCs w:val="28"/>
        </w:rPr>
        <w:t>определять</w:t>
      </w:r>
      <w:r w:rsidR="009861CE" w:rsidRPr="00B712FF">
        <w:rPr>
          <w:color w:val="FF0000"/>
          <w:sz w:val="28"/>
          <w:szCs w:val="28"/>
        </w:rPr>
        <w:t xml:space="preserve"> </w:t>
      </w:r>
      <w:r w:rsidR="003446B8" w:rsidRPr="00B712FF">
        <w:rPr>
          <w:color w:val="FF0000"/>
          <w:sz w:val="28"/>
          <w:szCs w:val="28"/>
        </w:rPr>
        <w:t>согласно</w:t>
      </w:r>
      <w:r w:rsidR="009861CE" w:rsidRPr="00B712FF">
        <w:rPr>
          <w:color w:val="FF0000"/>
          <w:sz w:val="28"/>
          <w:szCs w:val="28"/>
        </w:rPr>
        <w:t xml:space="preserve"> </w:t>
      </w:r>
      <w:r w:rsidR="00F26779" w:rsidRPr="00B712FF">
        <w:rPr>
          <w:bCs/>
          <w:color w:val="FF0000"/>
          <w:sz w:val="28"/>
          <w:szCs w:val="28"/>
        </w:rPr>
        <w:fldChar w:fldCharType="begin"/>
      </w:r>
      <w:r w:rsidR="00F26779" w:rsidRPr="00B712FF">
        <w:rPr>
          <w:bCs/>
          <w:color w:val="FF0000"/>
          <w:sz w:val="28"/>
          <w:szCs w:val="28"/>
        </w:rPr>
        <w:instrText xml:space="preserve"> REF  п747  \* MERGEFORMAT </w:instrText>
      </w:r>
      <w:r w:rsidR="00F26779" w:rsidRPr="00B712FF">
        <w:rPr>
          <w:bCs/>
          <w:color w:val="FF0000"/>
          <w:sz w:val="28"/>
          <w:szCs w:val="28"/>
        </w:rPr>
        <w:fldChar w:fldCharType="separate"/>
      </w:r>
      <w:r w:rsidR="00AE7126" w:rsidRPr="00B712FF">
        <w:rPr>
          <w:bCs/>
          <w:color w:val="FF0000"/>
          <w:sz w:val="28"/>
          <w:szCs w:val="28"/>
        </w:rPr>
        <w:t>9.38</w:t>
      </w:r>
      <w:r w:rsidR="00F26779" w:rsidRPr="00B712FF">
        <w:rPr>
          <w:bCs/>
          <w:color w:val="FF0000"/>
          <w:sz w:val="28"/>
          <w:szCs w:val="28"/>
        </w:rPr>
        <w:fldChar w:fldCharType="end"/>
      </w:r>
      <w:r w:rsidRPr="00B712FF">
        <w:rPr>
          <w:color w:val="FF0000"/>
          <w:sz w:val="28"/>
          <w:szCs w:val="28"/>
        </w:rPr>
        <w:t>.</w:t>
      </w:r>
    </w:p>
    <w:p w14:paraId="3F071E0E" w14:textId="752D708A" w:rsidR="00B74D28" w:rsidRPr="00B712FF" w:rsidRDefault="00F26779" w:rsidP="00E267D2">
      <w:pPr>
        <w:widowControl/>
        <w:spacing w:before="0" w:after="0"/>
        <w:rPr>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00B74D28" w:rsidRPr="00B712FF">
        <w:rPr>
          <w:bCs/>
          <w:color w:val="FF0000"/>
          <w:sz w:val="28"/>
          <w:szCs w:val="28"/>
        </w:rPr>
        <w:t>.</w:t>
      </w:r>
      <w:r w:rsidRPr="00B712FF">
        <w:rPr>
          <w:bCs/>
          <w:noProof/>
          <w:color w:val="FF0000"/>
          <w:sz w:val="28"/>
          <w:szCs w:val="28"/>
        </w:rPr>
        <w:fldChar w:fldCharType="begin"/>
      </w:r>
      <w:r w:rsidRPr="00B712FF">
        <w:rPr>
          <w:bCs/>
          <w:noProof/>
          <w:color w:val="FF0000"/>
          <w:sz w:val="28"/>
          <w:szCs w:val="28"/>
        </w:rPr>
        <w:instrText xml:space="preserve"> SEQ раздел7 \* MERGEFORMAT </w:instrText>
      </w:r>
      <w:r w:rsidRPr="00B712FF">
        <w:rPr>
          <w:bCs/>
          <w:noProof/>
          <w:color w:val="FF0000"/>
          <w:sz w:val="28"/>
          <w:szCs w:val="28"/>
        </w:rPr>
        <w:fldChar w:fldCharType="separate"/>
      </w:r>
      <w:r w:rsidR="00AE7126" w:rsidRPr="00B712FF">
        <w:rPr>
          <w:bCs/>
          <w:noProof/>
          <w:color w:val="FF0000"/>
          <w:sz w:val="28"/>
          <w:szCs w:val="28"/>
        </w:rPr>
        <w:t>46</w:t>
      </w:r>
      <w:r w:rsidRPr="00B712FF">
        <w:rPr>
          <w:bCs/>
          <w:noProof/>
          <w:color w:val="FF0000"/>
          <w:sz w:val="28"/>
          <w:szCs w:val="28"/>
        </w:rPr>
        <w:fldChar w:fldCharType="end"/>
      </w:r>
      <w:r w:rsidR="009861CE" w:rsidRPr="00B712FF">
        <w:rPr>
          <w:b/>
          <w:bCs/>
          <w:color w:val="FF0000"/>
          <w:sz w:val="28"/>
          <w:szCs w:val="28"/>
        </w:rPr>
        <w:t xml:space="preserve"> </w:t>
      </w:r>
      <w:r w:rsidR="00B74D28" w:rsidRPr="00B712FF">
        <w:rPr>
          <w:color w:val="FF0000"/>
          <w:sz w:val="28"/>
          <w:szCs w:val="28"/>
        </w:rPr>
        <w:t>Вихревые</w:t>
      </w:r>
      <w:r w:rsidR="009861CE" w:rsidRPr="00B712FF">
        <w:rPr>
          <w:color w:val="FF0000"/>
          <w:sz w:val="28"/>
          <w:szCs w:val="28"/>
        </w:rPr>
        <w:t xml:space="preserve"> </w:t>
      </w:r>
      <w:r w:rsidR="00B74D28" w:rsidRPr="00B712FF">
        <w:rPr>
          <w:color w:val="FF0000"/>
          <w:sz w:val="28"/>
          <w:szCs w:val="28"/>
        </w:rPr>
        <w:t>камеры</w:t>
      </w:r>
      <w:r w:rsidR="009861CE" w:rsidRPr="00B712FF">
        <w:rPr>
          <w:color w:val="FF0000"/>
          <w:sz w:val="28"/>
          <w:szCs w:val="28"/>
        </w:rPr>
        <w:t xml:space="preserve"> </w:t>
      </w:r>
      <w:r w:rsidR="00B74D28" w:rsidRPr="00B712FF">
        <w:rPr>
          <w:color w:val="FF0000"/>
          <w:sz w:val="28"/>
          <w:szCs w:val="28"/>
        </w:rPr>
        <w:t>хлопьеобразования</w:t>
      </w:r>
      <w:r w:rsidR="009861CE" w:rsidRPr="00B712FF">
        <w:rPr>
          <w:color w:val="FF0000"/>
          <w:sz w:val="28"/>
          <w:szCs w:val="28"/>
        </w:rPr>
        <w:t xml:space="preserve"> </w:t>
      </w:r>
      <w:r w:rsidR="00B74D28" w:rsidRPr="00B712FF">
        <w:rPr>
          <w:color w:val="FF0000"/>
          <w:sz w:val="28"/>
          <w:szCs w:val="28"/>
        </w:rPr>
        <w:t>следует</w:t>
      </w:r>
      <w:r w:rsidR="009861CE" w:rsidRPr="00B712FF">
        <w:rPr>
          <w:color w:val="FF0000"/>
          <w:sz w:val="28"/>
          <w:szCs w:val="28"/>
        </w:rPr>
        <w:t xml:space="preserve"> </w:t>
      </w:r>
      <w:r w:rsidR="00B74D28" w:rsidRPr="00B712FF">
        <w:rPr>
          <w:color w:val="FF0000"/>
          <w:sz w:val="28"/>
          <w:szCs w:val="28"/>
        </w:rPr>
        <w:t>проектировать</w:t>
      </w:r>
      <w:r w:rsidR="009861CE" w:rsidRPr="00B712FF">
        <w:rPr>
          <w:color w:val="FF0000"/>
          <w:sz w:val="28"/>
          <w:szCs w:val="28"/>
        </w:rPr>
        <w:t xml:space="preserve"> </w:t>
      </w:r>
      <w:r w:rsidR="00B74D28" w:rsidRPr="00B712FF">
        <w:rPr>
          <w:color w:val="FF0000"/>
          <w:sz w:val="28"/>
          <w:szCs w:val="28"/>
        </w:rPr>
        <w:t>с</w:t>
      </w:r>
      <w:r w:rsidR="009861CE" w:rsidRPr="00B712FF">
        <w:rPr>
          <w:color w:val="FF0000"/>
          <w:sz w:val="28"/>
          <w:szCs w:val="28"/>
        </w:rPr>
        <w:t xml:space="preserve"> </w:t>
      </w:r>
      <w:r w:rsidR="00B74D28" w:rsidRPr="00B712FF">
        <w:rPr>
          <w:color w:val="FF0000"/>
          <w:sz w:val="28"/>
          <w:szCs w:val="28"/>
        </w:rPr>
        <w:t>вертикальными</w:t>
      </w:r>
      <w:r w:rsidR="009861CE" w:rsidRPr="00B712FF">
        <w:rPr>
          <w:color w:val="FF0000"/>
          <w:sz w:val="28"/>
          <w:szCs w:val="28"/>
        </w:rPr>
        <w:t xml:space="preserve"> </w:t>
      </w:r>
      <w:r w:rsidR="00B74D28" w:rsidRPr="00B712FF">
        <w:rPr>
          <w:color w:val="FF0000"/>
          <w:sz w:val="28"/>
          <w:szCs w:val="28"/>
        </w:rPr>
        <w:t>или</w:t>
      </w:r>
      <w:r w:rsidR="009861CE" w:rsidRPr="00B712FF">
        <w:rPr>
          <w:color w:val="FF0000"/>
          <w:sz w:val="28"/>
          <w:szCs w:val="28"/>
        </w:rPr>
        <w:t xml:space="preserve"> </w:t>
      </w:r>
      <w:r w:rsidR="00B74D28" w:rsidRPr="00B712FF">
        <w:rPr>
          <w:color w:val="FF0000"/>
          <w:sz w:val="28"/>
          <w:szCs w:val="28"/>
        </w:rPr>
        <w:t>наклонными</w:t>
      </w:r>
      <w:r w:rsidR="009861CE" w:rsidRPr="00B712FF">
        <w:rPr>
          <w:color w:val="FF0000"/>
          <w:sz w:val="28"/>
          <w:szCs w:val="28"/>
        </w:rPr>
        <w:t xml:space="preserve"> </w:t>
      </w:r>
      <w:r w:rsidR="00D211CA" w:rsidRPr="00B712FF">
        <w:rPr>
          <w:color w:val="FF0000"/>
          <w:sz w:val="28"/>
          <w:szCs w:val="28"/>
        </w:rPr>
        <w:t>перегородками</w:t>
      </w:r>
      <w:r w:rsidR="00B74D28" w:rsidRPr="00B712FF">
        <w:rPr>
          <w:color w:val="FF0000"/>
          <w:sz w:val="28"/>
          <w:szCs w:val="28"/>
        </w:rPr>
        <w:t>.</w:t>
      </w:r>
      <w:r w:rsidR="009861CE" w:rsidRPr="00B712FF">
        <w:rPr>
          <w:color w:val="FF0000"/>
          <w:sz w:val="28"/>
          <w:szCs w:val="28"/>
        </w:rPr>
        <w:t xml:space="preserve"> </w:t>
      </w:r>
      <w:r w:rsidR="00B74D28" w:rsidRPr="00B712FF">
        <w:rPr>
          <w:color w:val="FF0000"/>
          <w:sz w:val="28"/>
          <w:szCs w:val="28"/>
        </w:rPr>
        <w:t>Время</w:t>
      </w:r>
      <w:r w:rsidR="009861CE" w:rsidRPr="00B712FF">
        <w:rPr>
          <w:color w:val="FF0000"/>
          <w:sz w:val="28"/>
          <w:szCs w:val="28"/>
        </w:rPr>
        <w:t xml:space="preserve"> </w:t>
      </w:r>
      <w:r w:rsidR="00B74D28" w:rsidRPr="00B712FF">
        <w:rPr>
          <w:color w:val="FF0000"/>
          <w:sz w:val="28"/>
          <w:szCs w:val="28"/>
        </w:rPr>
        <w:t>пребывания</w:t>
      </w:r>
      <w:r w:rsidR="009861CE" w:rsidRPr="00B712FF">
        <w:rPr>
          <w:color w:val="FF0000"/>
          <w:sz w:val="28"/>
          <w:szCs w:val="28"/>
        </w:rPr>
        <w:t xml:space="preserve"> </w:t>
      </w:r>
      <w:r w:rsidR="00B74D28" w:rsidRPr="00B712FF">
        <w:rPr>
          <w:color w:val="FF0000"/>
          <w:sz w:val="28"/>
          <w:szCs w:val="28"/>
        </w:rPr>
        <w:t>воды</w:t>
      </w:r>
      <w:r w:rsidR="009861CE" w:rsidRPr="00B712FF">
        <w:rPr>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к</w:t>
      </w:r>
      <w:r w:rsidR="003B32AC" w:rsidRPr="00B712FF">
        <w:rPr>
          <w:color w:val="FF0000"/>
          <w:sz w:val="28"/>
          <w:szCs w:val="28"/>
        </w:rPr>
        <w:t>амере</w:t>
      </w:r>
      <w:r w:rsidR="009861CE" w:rsidRPr="00B712FF">
        <w:rPr>
          <w:color w:val="FF0000"/>
          <w:sz w:val="28"/>
          <w:szCs w:val="28"/>
        </w:rPr>
        <w:t xml:space="preserve"> </w:t>
      </w:r>
      <w:r w:rsidR="003B32AC" w:rsidRPr="00B712FF">
        <w:rPr>
          <w:color w:val="FF0000"/>
          <w:sz w:val="28"/>
          <w:szCs w:val="28"/>
        </w:rPr>
        <w:t>следует</w:t>
      </w:r>
      <w:r w:rsidR="009861CE" w:rsidRPr="00B712FF">
        <w:rPr>
          <w:color w:val="FF0000"/>
          <w:sz w:val="28"/>
          <w:szCs w:val="28"/>
        </w:rPr>
        <w:t xml:space="preserve"> </w:t>
      </w:r>
      <w:r w:rsidR="003B32AC" w:rsidRPr="00B712FF">
        <w:rPr>
          <w:color w:val="FF0000"/>
          <w:sz w:val="28"/>
          <w:szCs w:val="28"/>
        </w:rPr>
        <w:t>принимать</w:t>
      </w:r>
      <w:r w:rsidR="009861CE" w:rsidRPr="00B712FF">
        <w:rPr>
          <w:color w:val="FF0000"/>
          <w:sz w:val="28"/>
          <w:szCs w:val="28"/>
        </w:rPr>
        <w:t xml:space="preserve"> </w:t>
      </w:r>
      <w:r w:rsidR="003B32AC" w:rsidRPr="00B712FF">
        <w:rPr>
          <w:color w:val="FF0000"/>
          <w:sz w:val="28"/>
          <w:szCs w:val="28"/>
        </w:rPr>
        <w:t>равным</w:t>
      </w:r>
      <w:r w:rsidR="009861CE" w:rsidRPr="00B712FF">
        <w:rPr>
          <w:color w:val="FF0000"/>
          <w:sz w:val="28"/>
          <w:szCs w:val="28"/>
        </w:rPr>
        <w:t xml:space="preserve"> </w:t>
      </w:r>
      <w:r w:rsidR="00B74D28" w:rsidRPr="00B712FF">
        <w:rPr>
          <w:color w:val="FF0000"/>
          <w:sz w:val="28"/>
          <w:szCs w:val="28"/>
        </w:rPr>
        <w:t>6</w:t>
      </w:r>
      <w:r w:rsidR="001A34A8" w:rsidRPr="00B712FF">
        <w:rPr>
          <w:color w:val="FF0000"/>
          <w:sz w:val="28"/>
          <w:szCs w:val="28"/>
        </w:rPr>
        <w:t>–</w:t>
      </w:r>
      <w:r w:rsidR="00B74D28" w:rsidRPr="00B712FF">
        <w:rPr>
          <w:color w:val="FF0000"/>
          <w:sz w:val="28"/>
          <w:szCs w:val="28"/>
        </w:rPr>
        <w:t>1</w:t>
      </w:r>
      <w:r w:rsidR="00A31BBB" w:rsidRPr="00B712FF">
        <w:rPr>
          <w:color w:val="FF0000"/>
          <w:sz w:val="28"/>
          <w:szCs w:val="28"/>
        </w:rPr>
        <w:t>2</w:t>
      </w:r>
      <w:r w:rsidR="009861CE" w:rsidRPr="00B712FF">
        <w:rPr>
          <w:color w:val="FF0000"/>
          <w:sz w:val="28"/>
          <w:szCs w:val="28"/>
        </w:rPr>
        <w:t xml:space="preserve"> </w:t>
      </w:r>
      <w:r w:rsidR="00B74D28" w:rsidRPr="00B712FF">
        <w:rPr>
          <w:color w:val="FF0000"/>
          <w:sz w:val="28"/>
          <w:szCs w:val="28"/>
        </w:rPr>
        <w:t>мин</w:t>
      </w:r>
      <w:r w:rsidR="009861CE" w:rsidRPr="00B712FF">
        <w:rPr>
          <w:color w:val="FF0000"/>
          <w:sz w:val="28"/>
          <w:szCs w:val="28"/>
        </w:rPr>
        <w:t xml:space="preserve"> </w:t>
      </w:r>
      <w:r w:rsidR="00B74D28" w:rsidRPr="00B712FF">
        <w:rPr>
          <w:color w:val="FF0000"/>
          <w:sz w:val="28"/>
          <w:szCs w:val="28"/>
        </w:rPr>
        <w:t>(нижний</w:t>
      </w:r>
      <w:r w:rsidR="009861CE" w:rsidRPr="00B712FF">
        <w:rPr>
          <w:color w:val="FF0000"/>
          <w:sz w:val="28"/>
          <w:szCs w:val="28"/>
        </w:rPr>
        <w:t xml:space="preserve"> </w:t>
      </w:r>
      <w:r w:rsidR="00B74D28" w:rsidRPr="00B712FF">
        <w:rPr>
          <w:color w:val="FF0000"/>
          <w:sz w:val="28"/>
          <w:szCs w:val="28"/>
        </w:rPr>
        <w:t>предел</w:t>
      </w:r>
      <w:r w:rsidR="009861CE" w:rsidRPr="00B712FF">
        <w:rPr>
          <w:color w:val="FF0000"/>
          <w:sz w:val="28"/>
          <w:szCs w:val="28"/>
        </w:rPr>
        <w:t xml:space="preserve"> </w:t>
      </w:r>
      <w:r w:rsidR="001A34A8" w:rsidRPr="00B712FF">
        <w:rPr>
          <w:color w:val="FF0000"/>
          <w:sz w:val="28"/>
          <w:szCs w:val="28"/>
        </w:rPr>
        <w:t>–</w:t>
      </w:r>
      <w:r w:rsidR="009861CE" w:rsidRPr="00B712FF">
        <w:rPr>
          <w:color w:val="FF0000"/>
          <w:sz w:val="28"/>
          <w:szCs w:val="28"/>
        </w:rPr>
        <w:t xml:space="preserve"> </w:t>
      </w:r>
      <w:r w:rsidR="00B74D28" w:rsidRPr="00B712FF">
        <w:rPr>
          <w:color w:val="FF0000"/>
          <w:sz w:val="28"/>
          <w:szCs w:val="28"/>
        </w:rPr>
        <w:t>для</w:t>
      </w:r>
      <w:r w:rsidR="009861CE" w:rsidRPr="00B712FF">
        <w:rPr>
          <w:color w:val="FF0000"/>
          <w:sz w:val="28"/>
          <w:szCs w:val="28"/>
        </w:rPr>
        <w:t xml:space="preserve"> </w:t>
      </w:r>
      <w:r w:rsidR="00B74D28" w:rsidRPr="00B712FF">
        <w:rPr>
          <w:color w:val="FF0000"/>
          <w:sz w:val="28"/>
          <w:szCs w:val="28"/>
        </w:rPr>
        <w:t>мутных</w:t>
      </w:r>
      <w:r w:rsidR="009861CE" w:rsidRPr="00B712FF">
        <w:rPr>
          <w:color w:val="FF0000"/>
          <w:sz w:val="28"/>
          <w:szCs w:val="28"/>
        </w:rPr>
        <w:t xml:space="preserve"> </w:t>
      </w:r>
      <w:r w:rsidR="00B74D28" w:rsidRPr="00B712FF">
        <w:rPr>
          <w:color w:val="FF0000"/>
          <w:sz w:val="28"/>
          <w:szCs w:val="28"/>
        </w:rPr>
        <w:t>вод,</w:t>
      </w:r>
      <w:r w:rsidR="009861CE" w:rsidRPr="00B712FF">
        <w:rPr>
          <w:color w:val="FF0000"/>
          <w:sz w:val="28"/>
          <w:szCs w:val="28"/>
        </w:rPr>
        <w:t xml:space="preserve"> </w:t>
      </w:r>
      <w:r w:rsidR="00B74D28" w:rsidRPr="00B712FF">
        <w:rPr>
          <w:color w:val="FF0000"/>
          <w:sz w:val="28"/>
          <w:szCs w:val="28"/>
        </w:rPr>
        <w:t>верхний</w:t>
      </w:r>
      <w:r w:rsidR="009861CE" w:rsidRPr="00B712FF">
        <w:rPr>
          <w:color w:val="FF0000"/>
          <w:sz w:val="28"/>
          <w:szCs w:val="28"/>
        </w:rPr>
        <w:t xml:space="preserve"> </w:t>
      </w:r>
      <w:r w:rsidR="00B74D28" w:rsidRPr="00B712FF">
        <w:rPr>
          <w:color w:val="FF0000"/>
          <w:sz w:val="28"/>
          <w:szCs w:val="28"/>
        </w:rPr>
        <w:t>предел</w:t>
      </w:r>
      <w:r w:rsidR="009861CE" w:rsidRPr="00B712FF">
        <w:rPr>
          <w:color w:val="FF0000"/>
          <w:sz w:val="28"/>
          <w:szCs w:val="28"/>
        </w:rPr>
        <w:t xml:space="preserve"> </w:t>
      </w:r>
      <w:r w:rsidR="001A34A8" w:rsidRPr="00B712FF">
        <w:rPr>
          <w:color w:val="FF0000"/>
          <w:sz w:val="28"/>
          <w:szCs w:val="28"/>
        </w:rPr>
        <w:t>–</w:t>
      </w:r>
      <w:r w:rsidR="009861CE" w:rsidRPr="00B712FF">
        <w:rPr>
          <w:color w:val="FF0000"/>
          <w:sz w:val="28"/>
          <w:szCs w:val="28"/>
        </w:rPr>
        <w:t xml:space="preserve"> </w:t>
      </w:r>
      <w:r w:rsidR="00B74D28" w:rsidRPr="00B712FF">
        <w:rPr>
          <w:color w:val="FF0000"/>
          <w:sz w:val="28"/>
          <w:szCs w:val="28"/>
        </w:rPr>
        <w:t>для</w:t>
      </w:r>
      <w:r w:rsidR="009861CE" w:rsidRPr="00B712FF">
        <w:rPr>
          <w:color w:val="FF0000"/>
          <w:sz w:val="28"/>
          <w:szCs w:val="28"/>
        </w:rPr>
        <w:t xml:space="preserve"> </w:t>
      </w:r>
      <w:r w:rsidR="00B74D28" w:rsidRPr="00B712FF">
        <w:rPr>
          <w:color w:val="FF0000"/>
          <w:sz w:val="28"/>
          <w:szCs w:val="28"/>
        </w:rPr>
        <w:t>цветных</w:t>
      </w:r>
      <w:r w:rsidR="009861CE" w:rsidRPr="00B712FF">
        <w:rPr>
          <w:color w:val="FF0000"/>
          <w:sz w:val="28"/>
          <w:szCs w:val="28"/>
        </w:rPr>
        <w:t xml:space="preserve"> </w:t>
      </w:r>
      <w:r w:rsidR="00B74D28" w:rsidRPr="00B712FF">
        <w:rPr>
          <w:color w:val="FF0000"/>
          <w:sz w:val="28"/>
          <w:szCs w:val="28"/>
        </w:rPr>
        <w:t>вод).</w:t>
      </w:r>
    </w:p>
    <w:p w14:paraId="0F18E405" w14:textId="77777777" w:rsidR="00B74D28" w:rsidRPr="00B712FF" w:rsidRDefault="00B74D28" w:rsidP="00E267D2">
      <w:pPr>
        <w:widowControl/>
        <w:spacing w:before="0" w:after="0"/>
        <w:rPr>
          <w:color w:val="FF0000"/>
          <w:sz w:val="28"/>
          <w:szCs w:val="28"/>
        </w:rPr>
      </w:pPr>
      <w:r w:rsidRPr="00B712FF">
        <w:rPr>
          <w:color w:val="FF0000"/>
          <w:sz w:val="28"/>
          <w:szCs w:val="28"/>
        </w:rPr>
        <w:t>Отвод</w:t>
      </w:r>
      <w:r w:rsidR="009861CE" w:rsidRPr="00B712FF">
        <w:rPr>
          <w:color w:val="FF0000"/>
          <w:sz w:val="28"/>
          <w:szCs w:val="28"/>
        </w:rPr>
        <w:t xml:space="preserve"> </w:t>
      </w:r>
      <w:r w:rsidRPr="00B712FF">
        <w:rPr>
          <w:color w:val="FF0000"/>
          <w:sz w:val="28"/>
          <w:szCs w:val="28"/>
        </w:rPr>
        <w:t>воды</w:t>
      </w:r>
      <w:r w:rsidR="009861CE" w:rsidRPr="00B712FF">
        <w:rPr>
          <w:color w:val="FF0000"/>
          <w:sz w:val="28"/>
          <w:szCs w:val="28"/>
        </w:rPr>
        <w:t xml:space="preserve"> </w:t>
      </w:r>
      <w:r w:rsidRPr="00B712FF">
        <w:rPr>
          <w:color w:val="FF0000"/>
          <w:sz w:val="28"/>
          <w:szCs w:val="28"/>
        </w:rPr>
        <w:t>из</w:t>
      </w:r>
      <w:r w:rsidR="009861CE" w:rsidRPr="00B712FF">
        <w:rPr>
          <w:color w:val="FF0000"/>
          <w:sz w:val="28"/>
          <w:szCs w:val="28"/>
        </w:rPr>
        <w:t xml:space="preserve"> </w:t>
      </w:r>
      <w:r w:rsidRPr="00B712FF">
        <w:rPr>
          <w:color w:val="FF0000"/>
          <w:sz w:val="28"/>
          <w:szCs w:val="28"/>
        </w:rPr>
        <w:t>камер</w:t>
      </w:r>
      <w:r w:rsidR="009861CE" w:rsidRPr="00B712FF">
        <w:rPr>
          <w:color w:val="FF0000"/>
          <w:sz w:val="28"/>
          <w:szCs w:val="28"/>
        </w:rPr>
        <w:t xml:space="preserve"> </w:t>
      </w:r>
      <w:r w:rsidRPr="00B712FF">
        <w:rPr>
          <w:color w:val="FF0000"/>
          <w:sz w:val="28"/>
          <w:szCs w:val="28"/>
        </w:rPr>
        <w:t>хлопьеобразования</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отстойники</w:t>
      </w:r>
      <w:r w:rsidR="009861CE" w:rsidRPr="00B712FF">
        <w:rPr>
          <w:color w:val="FF0000"/>
          <w:sz w:val="28"/>
          <w:szCs w:val="28"/>
        </w:rPr>
        <w:t xml:space="preserve"> </w:t>
      </w:r>
      <w:r w:rsidRPr="00B712FF">
        <w:rPr>
          <w:color w:val="FF0000"/>
          <w:sz w:val="28"/>
          <w:szCs w:val="28"/>
        </w:rPr>
        <w:t>следует</w:t>
      </w:r>
      <w:r w:rsidR="009861CE" w:rsidRPr="00B712FF">
        <w:rPr>
          <w:color w:val="FF0000"/>
          <w:sz w:val="28"/>
          <w:szCs w:val="28"/>
        </w:rPr>
        <w:t xml:space="preserve"> </w:t>
      </w:r>
      <w:r w:rsidRPr="00B712FF">
        <w:rPr>
          <w:color w:val="FF0000"/>
          <w:sz w:val="28"/>
          <w:szCs w:val="28"/>
        </w:rPr>
        <w:t>предусматривать</w:t>
      </w:r>
      <w:r w:rsidR="009861CE" w:rsidRPr="00B712FF">
        <w:rPr>
          <w:color w:val="FF0000"/>
          <w:sz w:val="28"/>
          <w:szCs w:val="28"/>
        </w:rPr>
        <w:t xml:space="preserve"> </w:t>
      </w:r>
      <w:r w:rsidRPr="00B712FF">
        <w:rPr>
          <w:color w:val="FF0000"/>
          <w:sz w:val="28"/>
          <w:szCs w:val="28"/>
        </w:rPr>
        <w:t>при</w:t>
      </w:r>
      <w:r w:rsidR="009861CE" w:rsidRPr="00B712FF">
        <w:rPr>
          <w:color w:val="FF0000"/>
          <w:sz w:val="28"/>
          <w:szCs w:val="28"/>
        </w:rPr>
        <w:t xml:space="preserve"> </w:t>
      </w:r>
      <w:r w:rsidRPr="00B712FF">
        <w:rPr>
          <w:color w:val="FF0000"/>
          <w:sz w:val="28"/>
          <w:szCs w:val="28"/>
        </w:rPr>
        <w:t>скорости</w:t>
      </w:r>
      <w:r w:rsidR="009861CE" w:rsidRPr="00B712FF">
        <w:rPr>
          <w:color w:val="FF0000"/>
          <w:sz w:val="28"/>
          <w:szCs w:val="28"/>
        </w:rPr>
        <w:t xml:space="preserve"> </w:t>
      </w:r>
      <w:r w:rsidRPr="00B712FF">
        <w:rPr>
          <w:color w:val="FF0000"/>
          <w:sz w:val="28"/>
          <w:szCs w:val="28"/>
        </w:rPr>
        <w:t>движения</w:t>
      </w:r>
      <w:r w:rsidR="009861CE" w:rsidRPr="00B712FF">
        <w:rPr>
          <w:color w:val="FF0000"/>
          <w:sz w:val="28"/>
          <w:szCs w:val="28"/>
        </w:rPr>
        <w:t xml:space="preserve"> </w:t>
      </w:r>
      <w:r w:rsidRPr="00B712FF">
        <w:rPr>
          <w:color w:val="FF0000"/>
          <w:sz w:val="28"/>
          <w:szCs w:val="28"/>
        </w:rPr>
        <w:t>воды</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сборных</w:t>
      </w:r>
      <w:r w:rsidR="009861CE" w:rsidRPr="00B712FF">
        <w:rPr>
          <w:color w:val="FF0000"/>
          <w:sz w:val="28"/>
          <w:szCs w:val="28"/>
        </w:rPr>
        <w:t xml:space="preserve"> </w:t>
      </w:r>
      <w:r w:rsidRPr="00B712FF">
        <w:rPr>
          <w:color w:val="FF0000"/>
          <w:sz w:val="28"/>
          <w:szCs w:val="28"/>
        </w:rPr>
        <w:t>лотках,</w:t>
      </w:r>
      <w:r w:rsidR="009861CE" w:rsidRPr="00B712FF">
        <w:rPr>
          <w:color w:val="FF0000"/>
          <w:sz w:val="28"/>
          <w:szCs w:val="28"/>
        </w:rPr>
        <w:t xml:space="preserve"> </w:t>
      </w:r>
      <w:r w:rsidRPr="00B712FF">
        <w:rPr>
          <w:color w:val="FF0000"/>
          <w:sz w:val="28"/>
          <w:szCs w:val="28"/>
        </w:rPr>
        <w:t>трубах</w:t>
      </w:r>
      <w:r w:rsidR="009861CE" w:rsidRPr="00B712FF">
        <w:rPr>
          <w:color w:val="FF0000"/>
          <w:sz w:val="28"/>
          <w:szCs w:val="28"/>
        </w:rPr>
        <w:t xml:space="preserve"> </w:t>
      </w:r>
      <w:r w:rsidRPr="00B712FF">
        <w:rPr>
          <w:color w:val="FF0000"/>
          <w:sz w:val="28"/>
          <w:szCs w:val="28"/>
        </w:rPr>
        <w:t>и</w:t>
      </w:r>
      <w:r w:rsidR="009861CE" w:rsidRPr="00B712FF">
        <w:rPr>
          <w:color w:val="FF0000"/>
          <w:sz w:val="28"/>
          <w:szCs w:val="28"/>
        </w:rPr>
        <w:t xml:space="preserve"> </w:t>
      </w:r>
      <w:r w:rsidRPr="00B712FF">
        <w:rPr>
          <w:color w:val="FF0000"/>
          <w:sz w:val="28"/>
          <w:szCs w:val="28"/>
        </w:rPr>
        <w:t>отверстиях</w:t>
      </w:r>
      <w:r w:rsidR="009861CE" w:rsidRPr="00B712FF">
        <w:rPr>
          <w:color w:val="FF0000"/>
          <w:sz w:val="28"/>
          <w:szCs w:val="28"/>
        </w:rPr>
        <w:t xml:space="preserve"> </w:t>
      </w:r>
      <w:r w:rsidRPr="00B712FF">
        <w:rPr>
          <w:color w:val="FF0000"/>
          <w:sz w:val="28"/>
          <w:szCs w:val="28"/>
        </w:rPr>
        <w:t>не</w:t>
      </w:r>
      <w:r w:rsidR="009861CE" w:rsidRPr="00B712FF">
        <w:rPr>
          <w:color w:val="FF0000"/>
          <w:sz w:val="28"/>
          <w:szCs w:val="28"/>
        </w:rPr>
        <w:t xml:space="preserve"> </w:t>
      </w:r>
      <w:r w:rsidRPr="00B712FF">
        <w:rPr>
          <w:color w:val="FF0000"/>
          <w:sz w:val="28"/>
          <w:szCs w:val="28"/>
        </w:rPr>
        <w:t>более</w:t>
      </w:r>
      <w:r w:rsidR="009861CE" w:rsidRPr="00B712FF">
        <w:rPr>
          <w:color w:val="FF0000"/>
          <w:sz w:val="28"/>
          <w:szCs w:val="28"/>
        </w:rPr>
        <w:t xml:space="preserve"> </w:t>
      </w:r>
      <w:r w:rsidRPr="00B712FF">
        <w:rPr>
          <w:color w:val="FF0000"/>
          <w:sz w:val="28"/>
          <w:szCs w:val="28"/>
        </w:rPr>
        <w:t>0,</w:t>
      </w:r>
      <w:r w:rsidR="00A31BBB" w:rsidRPr="00B712FF">
        <w:rPr>
          <w:color w:val="FF0000"/>
          <w:sz w:val="28"/>
          <w:szCs w:val="28"/>
        </w:rPr>
        <w:t>1</w:t>
      </w:r>
      <w:r w:rsidR="009861CE" w:rsidRPr="00B712FF">
        <w:rPr>
          <w:color w:val="FF0000"/>
          <w:sz w:val="28"/>
          <w:szCs w:val="28"/>
        </w:rPr>
        <w:t xml:space="preserve"> </w:t>
      </w:r>
      <w:r w:rsidRPr="00B712FF">
        <w:rPr>
          <w:color w:val="FF0000"/>
          <w:sz w:val="28"/>
          <w:szCs w:val="28"/>
        </w:rPr>
        <w:t>м/с</w:t>
      </w:r>
      <w:r w:rsidR="009861CE" w:rsidRPr="00B712FF">
        <w:rPr>
          <w:color w:val="FF0000"/>
          <w:sz w:val="28"/>
          <w:szCs w:val="28"/>
        </w:rPr>
        <w:t xml:space="preserve"> </w:t>
      </w:r>
      <w:r w:rsidRPr="00B712FF">
        <w:rPr>
          <w:color w:val="FF0000"/>
          <w:sz w:val="28"/>
          <w:szCs w:val="28"/>
        </w:rPr>
        <w:t>для</w:t>
      </w:r>
      <w:r w:rsidR="009861CE" w:rsidRPr="00B712FF">
        <w:rPr>
          <w:color w:val="FF0000"/>
          <w:sz w:val="28"/>
          <w:szCs w:val="28"/>
        </w:rPr>
        <w:t xml:space="preserve"> </w:t>
      </w:r>
      <w:r w:rsidRPr="00B712FF">
        <w:rPr>
          <w:color w:val="FF0000"/>
          <w:sz w:val="28"/>
          <w:szCs w:val="28"/>
        </w:rPr>
        <w:t>мутных</w:t>
      </w:r>
      <w:r w:rsidR="009861CE" w:rsidRPr="00B712FF">
        <w:rPr>
          <w:color w:val="FF0000"/>
          <w:sz w:val="28"/>
          <w:szCs w:val="28"/>
        </w:rPr>
        <w:t xml:space="preserve"> </w:t>
      </w:r>
      <w:r w:rsidRPr="00B712FF">
        <w:rPr>
          <w:color w:val="FF0000"/>
          <w:sz w:val="28"/>
          <w:szCs w:val="28"/>
        </w:rPr>
        <w:t>вод</w:t>
      </w:r>
      <w:r w:rsidR="009861CE" w:rsidRPr="00B712FF">
        <w:rPr>
          <w:color w:val="FF0000"/>
          <w:sz w:val="28"/>
          <w:szCs w:val="28"/>
        </w:rPr>
        <w:t xml:space="preserve"> </w:t>
      </w:r>
      <w:r w:rsidRPr="00B712FF">
        <w:rPr>
          <w:color w:val="FF0000"/>
          <w:sz w:val="28"/>
          <w:szCs w:val="28"/>
        </w:rPr>
        <w:t>и</w:t>
      </w:r>
      <w:r w:rsidR="009861CE" w:rsidRPr="00B712FF">
        <w:rPr>
          <w:color w:val="FF0000"/>
          <w:sz w:val="28"/>
          <w:szCs w:val="28"/>
        </w:rPr>
        <w:t xml:space="preserve"> </w:t>
      </w:r>
      <w:r w:rsidRPr="00B712FF">
        <w:rPr>
          <w:color w:val="FF0000"/>
          <w:sz w:val="28"/>
          <w:szCs w:val="28"/>
        </w:rPr>
        <w:t>0,0</w:t>
      </w:r>
      <w:r w:rsidR="00A31BBB" w:rsidRPr="00B712FF">
        <w:rPr>
          <w:color w:val="FF0000"/>
          <w:sz w:val="28"/>
          <w:szCs w:val="28"/>
        </w:rPr>
        <w:t>5</w:t>
      </w:r>
      <w:r w:rsidR="009861CE" w:rsidRPr="00B712FF">
        <w:rPr>
          <w:color w:val="FF0000"/>
          <w:sz w:val="28"/>
          <w:szCs w:val="28"/>
        </w:rPr>
        <w:t xml:space="preserve"> </w:t>
      </w:r>
      <w:r w:rsidRPr="00B712FF">
        <w:rPr>
          <w:color w:val="FF0000"/>
          <w:sz w:val="28"/>
          <w:szCs w:val="28"/>
        </w:rPr>
        <w:t>м/с</w:t>
      </w:r>
      <w:r w:rsidR="009861CE" w:rsidRPr="00B712FF">
        <w:rPr>
          <w:color w:val="FF0000"/>
          <w:sz w:val="28"/>
          <w:szCs w:val="28"/>
        </w:rPr>
        <w:t xml:space="preserve"> </w:t>
      </w:r>
      <w:r w:rsidRPr="00B712FF">
        <w:rPr>
          <w:color w:val="FF0000"/>
          <w:sz w:val="28"/>
          <w:szCs w:val="28"/>
        </w:rPr>
        <w:t>для</w:t>
      </w:r>
      <w:r w:rsidR="009861CE" w:rsidRPr="00B712FF">
        <w:rPr>
          <w:color w:val="FF0000"/>
          <w:sz w:val="28"/>
          <w:szCs w:val="28"/>
        </w:rPr>
        <w:t xml:space="preserve"> </w:t>
      </w:r>
      <w:r w:rsidRPr="00B712FF">
        <w:rPr>
          <w:color w:val="FF0000"/>
          <w:sz w:val="28"/>
          <w:szCs w:val="28"/>
        </w:rPr>
        <w:t>цветных</w:t>
      </w:r>
      <w:r w:rsidR="009861CE" w:rsidRPr="00B712FF">
        <w:rPr>
          <w:color w:val="FF0000"/>
          <w:sz w:val="28"/>
          <w:szCs w:val="28"/>
        </w:rPr>
        <w:t xml:space="preserve"> </w:t>
      </w:r>
      <w:r w:rsidRPr="00B712FF">
        <w:rPr>
          <w:color w:val="FF0000"/>
          <w:sz w:val="28"/>
          <w:szCs w:val="28"/>
        </w:rPr>
        <w:t>вод.</w:t>
      </w:r>
      <w:r w:rsidR="009861CE" w:rsidRPr="00B712FF">
        <w:rPr>
          <w:color w:val="FF0000"/>
          <w:sz w:val="28"/>
          <w:szCs w:val="28"/>
        </w:rPr>
        <w:t xml:space="preserve"> </w:t>
      </w:r>
      <w:r w:rsidRPr="00B712FF">
        <w:rPr>
          <w:color w:val="FF0000"/>
          <w:sz w:val="28"/>
          <w:szCs w:val="28"/>
        </w:rPr>
        <w:t>На</w:t>
      </w:r>
      <w:r w:rsidR="009861CE" w:rsidRPr="00B712FF">
        <w:rPr>
          <w:color w:val="FF0000"/>
          <w:sz w:val="28"/>
          <w:szCs w:val="28"/>
        </w:rPr>
        <w:t xml:space="preserve"> </w:t>
      </w:r>
      <w:r w:rsidRPr="00B712FF">
        <w:rPr>
          <w:color w:val="FF0000"/>
          <w:sz w:val="28"/>
          <w:szCs w:val="28"/>
        </w:rPr>
        <w:t>входе</w:t>
      </w:r>
      <w:r w:rsidR="009861CE" w:rsidRPr="00B712FF">
        <w:rPr>
          <w:color w:val="FF0000"/>
          <w:sz w:val="28"/>
          <w:szCs w:val="28"/>
        </w:rPr>
        <w:t xml:space="preserve"> </w:t>
      </w:r>
      <w:r w:rsidRPr="00B712FF">
        <w:rPr>
          <w:color w:val="FF0000"/>
          <w:sz w:val="28"/>
          <w:szCs w:val="28"/>
        </w:rPr>
        <w:t>воды</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отстойник</w:t>
      </w:r>
      <w:r w:rsidR="009861CE" w:rsidRPr="00B712FF">
        <w:rPr>
          <w:color w:val="FF0000"/>
          <w:sz w:val="28"/>
          <w:szCs w:val="28"/>
        </w:rPr>
        <w:t xml:space="preserve"> </w:t>
      </w:r>
      <w:r w:rsidRPr="00B712FF">
        <w:rPr>
          <w:color w:val="FF0000"/>
          <w:sz w:val="28"/>
          <w:szCs w:val="28"/>
        </w:rPr>
        <w:t>следует</w:t>
      </w:r>
      <w:r w:rsidR="009861CE" w:rsidRPr="00B712FF">
        <w:rPr>
          <w:color w:val="FF0000"/>
          <w:sz w:val="28"/>
          <w:szCs w:val="28"/>
        </w:rPr>
        <w:t xml:space="preserve"> </w:t>
      </w:r>
      <w:r w:rsidRPr="00B712FF">
        <w:rPr>
          <w:color w:val="FF0000"/>
          <w:sz w:val="28"/>
          <w:szCs w:val="28"/>
        </w:rPr>
        <w:t>предусматривать</w:t>
      </w:r>
      <w:r w:rsidR="009861CE" w:rsidRPr="00B712FF">
        <w:rPr>
          <w:color w:val="FF0000"/>
          <w:sz w:val="28"/>
          <w:szCs w:val="28"/>
        </w:rPr>
        <w:t xml:space="preserve"> </w:t>
      </w:r>
      <w:r w:rsidRPr="00B712FF">
        <w:rPr>
          <w:color w:val="FF0000"/>
          <w:sz w:val="28"/>
          <w:szCs w:val="28"/>
        </w:rPr>
        <w:t>подвесную</w:t>
      </w:r>
      <w:r w:rsidR="009861CE" w:rsidRPr="00B712FF">
        <w:rPr>
          <w:color w:val="FF0000"/>
          <w:sz w:val="28"/>
          <w:szCs w:val="28"/>
        </w:rPr>
        <w:t xml:space="preserve"> </w:t>
      </w:r>
      <w:r w:rsidRPr="00B712FF">
        <w:rPr>
          <w:color w:val="FF0000"/>
          <w:sz w:val="28"/>
          <w:szCs w:val="28"/>
        </w:rPr>
        <w:t>перегородку,</w:t>
      </w:r>
      <w:r w:rsidR="009861CE" w:rsidRPr="00B712FF">
        <w:rPr>
          <w:color w:val="FF0000"/>
          <w:sz w:val="28"/>
          <w:szCs w:val="28"/>
        </w:rPr>
        <w:t xml:space="preserve"> </w:t>
      </w:r>
      <w:r w:rsidRPr="00B712FF">
        <w:rPr>
          <w:color w:val="FF0000"/>
          <w:sz w:val="28"/>
          <w:szCs w:val="28"/>
        </w:rPr>
        <w:t>погруженную</w:t>
      </w:r>
      <w:r w:rsidR="009861CE" w:rsidRPr="00B712FF">
        <w:rPr>
          <w:color w:val="FF0000"/>
          <w:sz w:val="28"/>
          <w:szCs w:val="28"/>
        </w:rPr>
        <w:t xml:space="preserve"> </w:t>
      </w:r>
      <w:r w:rsidRPr="00B712FF">
        <w:rPr>
          <w:color w:val="FF0000"/>
          <w:sz w:val="28"/>
          <w:szCs w:val="28"/>
        </w:rPr>
        <w:t>на</w:t>
      </w:r>
      <w:r w:rsidR="009861CE" w:rsidRPr="00B712FF">
        <w:rPr>
          <w:color w:val="FF0000"/>
          <w:sz w:val="28"/>
          <w:szCs w:val="28"/>
        </w:rPr>
        <w:t xml:space="preserve"> </w:t>
      </w:r>
      <w:r w:rsidR="00CA5E9F" w:rsidRPr="00B712FF">
        <w:rPr>
          <w:color w:val="FF0000"/>
          <w:sz w:val="28"/>
          <w:szCs w:val="28"/>
        </w:rPr>
        <w:t>1/4</w:t>
      </w:r>
      <w:r w:rsidR="009861CE" w:rsidRPr="00B712FF">
        <w:rPr>
          <w:color w:val="FF0000"/>
          <w:sz w:val="28"/>
          <w:szCs w:val="28"/>
        </w:rPr>
        <w:t xml:space="preserve"> </w:t>
      </w:r>
      <w:r w:rsidRPr="00B712FF">
        <w:rPr>
          <w:color w:val="FF0000"/>
          <w:sz w:val="28"/>
          <w:szCs w:val="28"/>
        </w:rPr>
        <w:t>высот</w:t>
      </w:r>
      <w:r w:rsidR="000C3FD3" w:rsidRPr="00B712FF">
        <w:rPr>
          <w:color w:val="FF0000"/>
          <w:sz w:val="28"/>
          <w:szCs w:val="28"/>
        </w:rPr>
        <w:t>ы</w:t>
      </w:r>
      <w:r w:rsidR="009861CE" w:rsidRPr="00B712FF">
        <w:rPr>
          <w:color w:val="FF0000"/>
          <w:sz w:val="28"/>
          <w:szCs w:val="28"/>
        </w:rPr>
        <w:t xml:space="preserve"> </w:t>
      </w:r>
      <w:r w:rsidRPr="00B712FF">
        <w:rPr>
          <w:color w:val="FF0000"/>
          <w:sz w:val="28"/>
          <w:szCs w:val="28"/>
        </w:rPr>
        <w:t>отстойника.</w:t>
      </w:r>
      <w:r w:rsidR="009861CE" w:rsidRPr="00B712FF">
        <w:rPr>
          <w:color w:val="FF0000"/>
          <w:sz w:val="28"/>
          <w:szCs w:val="28"/>
        </w:rPr>
        <w:t xml:space="preserve"> </w:t>
      </w:r>
      <w:r w:rsidRPr="00B712FF">
        <w:rPr>
          <w:color w:val="FF0000"/>
          <w:sz w:val="28"/>
          <w:szCs w:val="28"/>
        </w:rPr>
        <w:t>Скорость</w:t>
      </w:r>
      <w:r w:rsidR="009861CE" w:rsidRPr="00B712FF">
        <w:rPr>
          <w:color w:val="FF0000"/>
          <w:sz w:val="28"/>
          <w:szCs w:val="28"/>
        </w:rPr>
        <w:t xml:space="preserve"> </w:t>
      </w:r>
      <w:r w:rsidRPr="00B712FF">
        <w:rPr>
          <w:color w:val="FF0000"/>
          <w:sz w:val="28"/>
          <w:szCs w:val="28"/>
        </w:rPr>
        <w:t>движения</w:t>
      </w:r>
      <w:r w:rsidR="009861CE" w:rsidRPr="00B712FF">
        <w:rPr>
          <w:color w:val="FF0000"/>
          <w:sz w:val="28"/>
          <w:szCs w:val="28"/>
        </w:rPr>
        <w:t xml:space="preserve"> </w:t>
      </w:r>
      <w:r w:rsidRPr="00B712FF">
        <w:rPr>
          <w:color w:val="FF0000"/>
          <w:sz w:val="28"/>
          <w:szCs w:val="28"/>
        </w:rPr>
        <w:t>воды</w:t>
      </w:r>
      <w:r w:rsidR="009861CE" w:rsidRPr="00B712FF">
        <w:rPr>
          <w:color w:val="FF0000"/>
          <w:sz w:val="28"/>
          <w:szCs w:val="28"/>
        </w:rPr>
        <w:t xml:space="preserve"> </w:t>
      </w:r>
      <w:r w:rsidRPr="00B712FF">
        <w:rPr>
          <w:color w:val="FF0000"/>
          <w:sz w:val="28"/>
          <w:szCs w:val="28"/>
        </w:rPr>
        <w:t>между</w:t>
      </w:r>
      <w:r w:rsidR="009861CE" w:rsidRPr="00B712FF">
        <w:rPr>
          <w:color w:val="FF0000"/>
          <w:sz w:val="28"/>
          <w:szCs w:val="28"/>
        </w:rPr>
        <w:t xml:space="preserve"> </w:t>
      </w:r>
      <w:r w:rsidRPr="00B712FF">
        <w:rPr>
          <w:color w:val="FF0000"/>
          <w:sz w:val="28"/>
          <w:szCs w:val="28"/>
        </w:rPr>
        <w:t>стенкой</w:t>
      </w:r>
      <w:r w:rsidR="009861CE" w:rsidRPr="00B712FF">
        <w:rPr>
          <w:color w:val="FF0000"/>
          <w:sz w:val="28"/>
          <w:szCs w:val="28"/>
        </w:rPr>
        <w:t xml:space="preserve"> </w:t>
      </w:r>
      <w:r w:rsidRPr="00B712FF">
        <w:rPr>
          <w:color w:val="FF0000"/>
          <w:sz w:val="28"/>
          <w:szCs w:val="28"/>
        </w:rPr>
        <w:t>и</w:t>
      </w:r>
      <w:r w:rsidR="009861CE" w:rsidRPr="00B712FF">
        <w:rPr>
          <w:color w:val="FF0000"/>
          <w:sz w:val="28"/>
          <w:szCs w:val="28"/>
        </w:rPr>
        <w:t xml:space="preserve"> </w:t>
      </w:r>
      <w:r w:rsidRPr="00B712FF">
        <w:rPr>
          <w:color w:val="FF0000"/>
          <w:sz w:val="28"/>
          <w:szCs w:val="28"/>
        </w:rPr>
        <w:t>перегородкой</w:t>
      </w:r>
      <w:r w:rsidR="009861CE" w:rsidRPr="00B712FF">
        <w:rPr>
          <w:color w:val="FF0000"/>
          <w:sz w:val="28"/>
          <w:szCs w:val="28"/>
        </w:rPr>
        <w:t xml:space="preserve"> </w:t>
      </w:r>
      <w:r w:rsidRPr="00B712FF">
        <w:rPr>
          <w:color w:val="FF0000"/>
          <w:sz w:val="28"/>
          <w:szCs w:val="28"/>
        </w:rPr>
        <w:t>должна</w:t>
      </w:r>
      <w:r w:rsidR="009861CE" w:rsidRPr="00B712FF">
        <w:rPr>
          <w:color w:val="FF0000"/>
          <w:sz w:val="28"/>
          <w:szCs w:val="28"/>
        </w:rPr>
        <w:t xml:space="preserve"> </w:t>
      </w:r>
      <w:r w:rsidRPr="00B712FF">
        <w:rPr>
          <w:color w:val="FF0000"/>
          <w:sz w:val="28"/>
          <w:szCs w:val="28"/>
        </w:rPr>
        <w:t>быть</w:t>
      </w:r>
      <w:r w:rsidR="009861CE" w:rsidRPr="00B712FF">
        <w:rPr>
          <w:color w:val="FF0000"/>
          <w:sz w:val="28"/>
          <w:szCs w:val="28"/>
        </w:rPr>
        <w:t xml:space="preserve"> </w:t>
      </w:r>
      <w:r w:rsidRPr="00B712FF">
        <w:rPr>
          <w:color w:val="FF0000"/>
          <w:sz w:val="28"/>
          <w:szCs w:val="28"/>
        </w:rPr>
        <w:t>не</w:t>
      </w:r>
      <w:r w:rsidR="009861CE" w:rsidRPr="00B712FF">
        <w:rPr>
          <w:color w:val="FF0000"/>
          <w:sz w:val="28"/>
          <w:szCs w:val="28"/>
        </w:rPr>
        <w:t xml:space="preserve"> </w:t>
      </w:r>
      <w:r w:rsidRPr="00B712FF">
        <w:rPr>
          <w:color w:val="FF0000"/>
          <w:sz w:val="28"/>
          <w:szCs w:val="28"/>
        </w:rPr>
        <w:t>более</w:t>
      </w:r>
      <w:r w:rsidR="009861CE" w:rsidRPr="00B712FF">
        <w:rPr>
          <w:color w:val="FF0000"/>
          <w:sz w:val="28"/>
          <w:szCs w:val="28"/>
        </w:rPr>
        <w:t xml:space="preserve"> </w:t>
      </w:r>
      <w:r w:rsidRPr="00B712FF">
        <w:rPr>
          <w:color w:val="FF0000"/>
          <w:sz w:val="28"/>
          <w:szCs w:val="28"/>
        </w:rPr>
        <w:t>0,0</w:t>
      </w:r>
      <w:r w:rsidR="00A31BBB" w:rsidRPr="00B712FF">
        <w:rPr>
          <w:color w:val="FF0000"/>
          <w:sz w:val="28"/>
          <w:szCs w:val="28"/>
        </w:rPr>
        <w:t>3</w:t>
      </w:r>
      <w:r w:rsidR="009861CE" w:rsidRPr="00B712FF">
        <w:rPr>
          <w:color w:val="FF0000"/>
          <w:sz w:val="28"/>
          <w:szCs w:val="28"/>
        </w:rPr>
        <w:t xml:space="preserve"> </w:t>
      </w:r>
      <w:r w:rsidRPr="00B712FF">
        <w:rPr>
          <w:color w:val="FF0000"/>
          <w:sz w:val="28"/>
          <w:szCs w:val="28"/>
        </w:rPr>
        <w:t>м/с.</w:t>
      </w:r>
      <w:r w:rsidR="009861CE" w:rsidRPr="00B712FF">
        <w:rPr>
          <w:color w:val="FF0000"/>
          <w:sz w:val="28"/>
          <w:szCs w:val="28"/>
        </w:rPr>
        <w:t xml:space="preserve"> </w:t>
      </w:r>
    </w:p>
    <w:p w14:paraId="48F03AA1" w14:textId="5C67215D" w:rsidR="00A879FE" w:rsidRPr="00B712FF" w:rsidRDefault="00B74D28" w:rsidP="00D0601D">
      <w:pPr>
        <w:widowControl/>
        <w:spacing w:before="0" w:after="0"/>
        <w:rPr>
          <w:iCs/>
          <w:color w:val="FF0000"/>
          <w:sz w:val="28"/>
          <w:szCs w:val="28"/>
        </w:rPr>
      </w:pPr>
      <w:r w:rsidRPr="00B712FF">
        <w:rPr>
          <w:color w:val="FF0000"/>
          <w:sz w:val="28"/>
          <w:szCs w:val="28"/>
        </w:rPr>
        <w:lastRenderedPageBreak/>
        <w:t>Потерю</w:t>
      </w:r>
      <w:r w:rsidR="009861CE" w:rsidRPr="00B712FF">
        <w:rPr>
          <w:color w:val="FF0000"/>
          <w:sz w:val="28"/>
          <w:szCs w:val="28"/>
        </w:rPr>
        <w:t xml:space="preserve"> </w:t>
      </w:r>
      <w:r w:rsidRPr="00B712FF">
        <w:rPr>
          <w:color w:val="FF0000"/>
          <w:sz w:val="28"/>
          <w:szCs w:val="28"/>
        </w:rPr>
        <w:t>напора</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камере</w:t>
      </w:r>
      <w:r w:rsidR="009861CE" w:rsidRPr="00B712FF">
        <w:rPr>
          <w:color w:val="FF0000"/>
          <w:sz w:val="28"/>
          <w:szCs w:val="28"/>
        </w:rPr>
        <w:t xml:space="preserve"> </w:t>
      </w:r>
      <w:r w:rsidRPr="00B712FF">
        <w:rPr>
          <w:color w:val="FF0000"/>
          <w:sz w:val="28"/>
          <w:szCs w:val="28"/>
        </w:rPr>
        <w:t>следует</w:t>
      </w:r>
      <w:r w:rsidR="009861CE" w:rsidRPr="00B712FF">
        <w:rPr>
          <w:color w:val="FF0000"/>
          <w:sz w:val="28"/>
          <w:szCs w:val="28"/>
        </w:rPr>
        <w:t xml:space="preserve"> </w:t>
      </w:r>
      <w:r w:rsidRPr="00B712FF">
        <w:rPr>
          <w:color w:val="FF0000"/>
          <w:sz w:val="28"/>
          <w:szCs w:val="28"/>
        </w:rPr>
        <w:t>определять</w:t>
      </w:r>
      <w:r w:rsidR="009861CE" w:rsidRPr="00B712FF">
        <w:rPr>
          <w:color w:val="FF0000"/>
          <w:sz w:val="28"/>
          <w:szCs w:val="28"/>
        </w:rPr>
        <w:t xml:space="preserve"> </w:t>
      </w:r>
      <w:r w:rsidRPr="00B712FF">
        <w:rPr>
          <w:color w:val="FF0000"/>
          <w:sz w:val="28"/>
          <w:szCs w:val="28"/>
        </w:rPr>
        <w:t>согласно</w:t>
      </w:r>
      <w:r w:rsidR="009861CE" w:rsidRPr="00B712FF">
        <w:rPr>
          <w:color w:val="FF0000"/>
          <w:sz w:val="28"/>
          <w:szCs w:val="28"/>
        </w:rPr>
        <w:t xml:space="preserve"> </w:t>
      </w:r>
      <w:r w:rsidR="00F26779" w:rsidRPr="00B712FF">
        <w:rPr>
          <w:bCs/>
          <w:color w:val="FF0000"/>
          <w:sz w:val="28"/>
          <w:szCs w:val="28"/>
        </w:rPr>
        <w:fldChar w:fldCharType="begin"/>
      </w:r>
      <w:r w:rsidR="00F26779" w:rsidRPr="00B712FF">
        <w:rPr>
          <w:bCs/>
          <w:color w:val="FF0000"/>
          <w:sz w:val="28"/>
          <w:szCs w:val="28"/>
        </w:rPr>
        <w:instrText xml:space="preserve"> REF  п747  \* MERGEFORMAT </w:instrText>
      </w:r>
      <w:r w:rsidR="00F26779" w:rsidRPr="00B712FF">
        <w:rPr>
          <w:bCs/>
          <w:color w:val="FF0000"/>
          <w:sz w:val="28"/>
          <w:szCs w:val="28"/>
        </w:rPr>
        <w:fldChar w:fldCharType="separate"/>
      </w:r>
      <w:r w:rsidR="00AE7126" w:rsidRPr="00B712FF">
        <w:rPr>
          <w:bCs/>
          <w:color w:val="FF0000"/>
          <w:sz w:val="28"/>
          <w:szCs w:val="28"/>
        </w:rPr>
        <w:t>9.38</w:t>
      </w:r>
      <w:r w:rsidR="00F26779" w:rsidRPr="00B712FF">
        <w:rPr>
          <w:bCs/>
          <w:color w:val="FF0000"/>
          <w:sz w:val="28"/>
          <w:szCs w:val="28"/>
        </w:rPr>
        <w:fldChar w:fldCharType="end"/>
      </w:r>
      <w:r w:rsidR="00A879FE" w:rsidRPr="00B712FF">
        <w:rPr>
          <w:color w:val="FF0000"/>
          <w:sz w:val="28"/>
          <w:szCs w:val="28"/>
        </w:rPr>
        <w:t>.</w:t>
      </w:r>
    </w:p>
    <w:p w14:paraId="43060FC6" w14:textId="5F667926" w:rsidR="00B74D28" w:rsidRPr="00B712FF" w:rsidRDefault="00F26779" w:rsidP="00E267D2">
      <w:pPr>
        <w:widowControl/>
        <w:spacing w:before="0" w:after="0"/>
        <w:rPr>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00B74D28" w:rsidRPr="00B712FF">
        <w:rPr>
          <w:bCs/>
          <w:color w:val="FF0000"/>
          <w:sz w:val="28"/>
          <w:szCs w:val="28"/>
        </w:rPr>
        <w:t>.</w:t>
      </w:r>
      <w:r w:rsidR="003B32AC" w:rsidRPr="00B712FF">
        <w:rPr>
          <w:bCs/>
          <w:noProof/>
          <w:color w:val="FF0000"/>
          <w:sz w:val="28"/>
          <w:szCs w:val="28"/>
        </w:rPr>
        <w:t>47</w:t>
      </w:r>
      <w:r w:rsidR="009861CE" w:rsidRPr="00B712FF">
        <w:rPr>
          <w:bCs/>
          <w:color w:val="FF0000"/>
          <w:sz w:val="28"/>
          <w:szCs w:val="28"/>
        </w:rPr>
        <w:t xml:space="preserve"> </w:t>
      </w:r>
      <w:r w:rsidR="00B74D28" w:rsidRPr="00B712FF">
        <w:rPr>
          <w:color w:val="FF0000"/>
          <w:sz w:val="28"/>
          <w:szCs w:val="28"/>
        </w:rPr>
        <w:t>При</w:t>
      </w:r>
      <w:r w:rsidR="009861CE" w:rsidRPr="00B712FF">
        <w:rPr>
          <w:color w:val="FF0000"/>
          <w:sz w:val="28"/>
          <w:szCs w:val="28"/>
        </w:rPr>
        <w:t xml:space="preserve"> </w:t>
      </w:r>
      <w:r w:rsidR="00B74D28" w:rsidRPr="00B712FF">
        <w:rPr>
          <w:color w:val="FF0000"/>
          <w:sz w:val="28"/>
          <w:szCs w:val="28"/>
        </w:rPr>
        <w:t>количестве</w:t>
      </w:r>
      <w:r w:rsidR="009861CE" w:rsidRPr="00B712FF">
        <w:rPr>
          <w:color w:val="FF0000"/>
          <w:sz w:val="28"/>
          <w:szCs w:val="28"/>
        </w:rPr>
        <w:t xml:space="preserve"> </w:t>
      </w:r>
      <w:r w:rsidR="00B74D28" w:rsidRPr="00B712FF">
        <w:rPr>
          <w:color w:val="FF0000"/>
          <w:sz w:val="28"/>
          <w:szCs w:val="28"/>
        </w:rPr>
        <w:t>встроенных</w:t>
      </w:r>
      <w:r w:rsidR="009861CE" w:rsidRPr="00B712FF">
        <w:rPr>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отстойники</w:t>
      </w:r>
      <w:r w:rsidR="009861CE" w:rsidRPr="00B712FF">
        <w:rPr>
          <w:color w:val="FF0000"/>
          <w:sz w:val="28"/>
          <w:szCs w:val="28"/>
        </w:rPr>
        <w:t xml:space="preserve"> </w:t>
      </w:r>
      <w:r w:rsidR="00B74D28" w:rsidRPr="00B712FF">
        <w:rPr>
          <w:color w:val="FF0000"/>
          <w:sz w:val="28"/>
          <w:szCs w:val="28"/>
        </w:rPr>
        <w:t>камер</w:t>
      </w:r>
      <w:r w:rsidR="009861CE" w:rsidRPr="00B712FF">
        <w:rPr>
          <w:color w:val="FF0000"/>
          <w:sz w:val="28"/>
          <w:szCs w:val="28"/>
        </w:rPr>
        <w:t xml:space="preserve"> </w:t>
      </w:r>
      <w:r w:rsidR="00B74D28" w:rsidRPr="00B712FF">
        <w:rPr>
          <w:color w:val="FF0000"/>
          <w:sz w:val="28"/>
          <w:szCs w:val="28"/>
        </w:rPr>
        <w:t>хлопьеобразования</w:t>
      </w:r>
      <w:r w:rsidR="009861CE" w:rsidRPr="00B712FF">
        <w:rPr>
          <w:color w:val="FF0000"/>
          <w:sz w:val="28"/>
          <w:szCs w:val="28"/>
        </w:rPr>
        <w:t xml:space="preserve"> </w:t>
      </w:r>
      <w:r w:rsidR="00B74D28" w:rsidRPr="00B712FF">
        <w:rPr>
          <w:color w:val="FF0000"/>
          <w:sz w:val="28"/>
          <w:szCs w:val="28"/>
        </w:rPr>
        <w:t>менее</w:t>
      </w:r>
      <w:r w:rsidR="009861CE" w:rsidRPr="00B712FF">
        <w:rPr>
          <w:color w:val="FF0000"/>
          <w:sz w:val="28"/>
          <w:szCs w:val="28"/>
        </w:rPr>
        <w:t xml:space="preserve"> </w:t>
      </w:r>
      <w:r w:rsidR="00B74D28" w:rsidRPr="00B712FF">
        <w:rPr>
          <w:color w:val="FF0000"/>
          <w:sz w:val="28"/>
          <w:szCs w:val="28"/>
        </w:rPr>
        <w:t>шести</w:t>
      </w:r>
      <w:r w:rsidR="009861CE" w:rsidRPr="00B712FF">
        <w:rPr>
          <w:color w:val="FF0000"/>
          <w:sz w:val="28"/>
          <w:szCs w:val="28"/>
        </w:rPr>
        <w:t xml:space="preserve"> </w:t>
      </w:r>
      <w:r w:rsidR="00B74D28" w:rsidRPr="00B712FF">
        <w:rPr>
          <w:color w:val="FF0000"/>
          <w:sz w:val="28"/>
          <w:szCs w:val="28"/>
        </w:rPr>
        <w:t>следует</w:t>
      </w:r>
      <w:r w:rsidR="009861CE" w:rsidRPr="00B712FF">
        <w:rPr>
          <w:color w:val="FF0000"/>
          <w:sz w:val="28"/>
          <w:szCs w:val="28"/>
        </w:rPr>
        <w:t xml:space="preserve"> </w:t>
      </w:r>
      <w:r w:rsidR="005A42C6" w:rsidRPr="00B712FF">
        <w:rPr>
          <w:color w:val="FF0000"/>
          <w:sz w:val="28"/>
          <w:szCs w:val="28"/>
        </w:rPr>
        <w:t>предусматривать</w:t>
      </w:r>
      <w:r w:rsidR="009861CE" w:rsidRPr="00B712FF">
        <w:rPr>
          <w:color w:val="FF0000"/>
          <w:sz w:val="28"/>
          <w:szCs w:val="28"/>
        </w:rPr>
        <w:t xml:space="preserve"> </w:t>
      </w:r>
      <w:r w:rsidR="005A42C6" w:rsidRPr="00B712FF">
        <w:rPr>
          <w:color w:val="FF0000"/>
          <w:sz w:val="28"/>
          <w:szCs w:val="28"/>
        </w:rPr>
        <w:t>одну</w:t>
      </w:r>
      <w:r w:rsidR="009861CE" w:rsidRPr="00B712FF">
        <w:rPr>
          <w:color w:val="FF0000"/>
          <w:sz w:val="28"/>
          <w:szCs w:val="28"/>
        </w:rPr>
        <w:t xml:space="preserve"> </w:t>
      </w:r>
      <w:r w:rsidR="005A42C6" w:rsidRPr="00B712FF">
        <w:rPr>
          <w:color w:val="FF0000"/>
          <w:sz w:val="28"/>
          <w:szCs w:val="28"/>
        </w:rPr>
        <w:t>резервную.</w:t>
      </w:r>
    </w:p>
    <w:p w14:paraId="5A97FE3D" w14:textId="414E239E" w:rsidR="00750E73" w:rsidRPr="00B712FF" w:rsidRDefault="00F26779" w:rsidP="00750E73">
      <w:pPr>
        <w:widowControl/>
        <w:spacing w:before="0" w:after="0"/>
        <w:rPr>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00B74D28" w:rsidRPr="00B712FF">
        <w:rPr>
          <w:bCs/>
          <w:color w:val="FF0000"/>
          <w:sz w:val="28"/>
          <w:szCs w:val="28"/>
        </w:rPr>
        <w:t>.</w:t>
      </w:r>
      <w:r w:rsidR="003B32AC" w:rsidRPr="00B712FF">
        <w:rPr>
          <w:bCs/>
          <w:noProof/>
          <w:color w:val="FF0000"/>
          <w:sz w:val="28"/>
          <w:szCs w:val="28"/>
        </w:rPr>
        <w:t>48</w:t>
      </w:r>
      <w:r w:rsidR="009861CE" w:rsidRPr="00B712FF">
        <w:rPr>
          <w:bCs/>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вертикальных</w:t>
      </w:r>
      <w:r w:rsidR="009861CE" w:rsidRPr="00B712FF">
        <w:rPr>
          <w:color w:val="FF0000"/>
          <w:sz w:val="28"/>
          <w:szCs w:val="28"/>
        </w:rPr>
        <w:t xml:space="preserve"> </w:t>
      </w:r>
      <w:r w:rsidR="00B74D28" w:rsidRPr="00B712FF">
        <w:rPr>
          <w:color w:val="FF0000"/>
          <w:sz w:val="28"/>
          <w:szCs w:val="28"/>
        </w:rPr>
        <w:t>отстойниках</w:t>
      </w:r>
      <w:r w:rsidR="009861CE" w:rsidRPr="00B712FF">
        <w:rPr>
          <w:color w:val="FF0000"/>
          <w:sz w:val="28"/>
          <w:szCs w:val="28"/>
        </w:rPr>
        <w:t xml:space="preserve"> </w:t>
      </w:r>
      <w:r w:rsidR="00B74D28" w:rsidRPr="00B712FF">
        <w:rPr>
          <w:color w:val="FF0000"/>
          <w:sz w:val="28"/>
          <w:szCs w:val="28"/>
        </w:rPr>
        <w:t>сл</w:t>
      </w:r>
      <w:bookmarkStart w:id="128" w:name="OCRUncertain745"/>
      <w:r w:rsidR="00B74D28" w:rsidRPr="00B712FF">
        <w:rPr>
          <w:color w:val="FF0000"/>
          <w:sz w:val="28"/>
          <w:szCs w:val="28"/>
        </w:rPr>
        <w:t>ед</w:t>
      </w:r>
      <w:bookmarkEnd w:id="128"/>
      <w:r w:rsidR="00B74D28" w:rsidRPr="00B712FF">
        <w:rPr>
          <w:color w:val="FF0000"/>
          <w:sz w:val="28"/>
          <w:szCs w:val="28"/>
        </w:rPr>
        <w:t>ует</w:t>
      </w:r>
      <w:r w:rsidR="009861CE" w:rsidRPr="00B712FF">
        <w:rPr>
          <w:color w:val="FF0000"/>
          <w:sz w:val="28"/>
          <w:szCs w:val="28"/>
        </w:rPr>
        <w:t xml:space="preserve"> </w:t>
      </w:r>
      <w:r w:rsidR="00B74D28" w:rsidRPr="00B712FF">
        <w:rPr>
          <w:color w:val="FF0000"/>
          <w:sz w:val="28"/>
          <w:szCs w:val="28"/>
        </w:rPr>
        <w:t>предусматривать</w:t>
      </w:r>
      <w:r w:rsidR="009861CE" w:rsidRPr="00B712FF">
        <w:rPr>
          <w:color w:val="FF0000"/>
          <w:sz w:val="28"/>
          <w:szCs w:val="28"/>
        </w:rPr>
        <w:t xml:space="preserve"> </w:t>
      </w:r>
      <w:r w:rsidR="00B74D28" w:rsidRPr="00B712FF">
        <w:rPr>
          <w:color w:val="FF0000"/>
          <w:sz w:val="28"/>
          <w:szCs w:val="28"/>
        </w:rPr>
        <w:t>контактные</w:t>
      </w:r>
      <w:r w:rsidR="009861CE" w:rsidRPr="00B712FF">
        <w:rPr>
          <w:color w:val="FF0000"/>
          <w:sz w:val="28"/>
          <w:szCs w:val="28"/>
        </w:rPr>
        <w:t xml:space="preserve"> </w:t>
      </w:r>
      <w:r w:rsidR="00B74D28" w:rsidRPr="00B712FF">
        <w:rPr>
          <w:color w:val="FF0000"/>
          <w:sz w:val="28"/>
          <w:szCs w:val="28"/>
        </w:rPr>
        <w:t>тонкослойные</w:t>
      </w:r>
      <w:r w:rsidR="009861CE" w:rsidRPr="00B712FF">
        <w:rPr>
          <w:color w:val="FF0000"/>
          <w:sz w:val="28"/>
          <w:szCs w:val="28"/>
        </w:rPr>
        <w:t xml:space="preserve"> </w:t>
      </w:r>
      <w:r w:rsidR="00B74D28" w:rsidRPr="00B712FF">
        <w:rPr>
          <w:color w:val="FF0000"/>
          <w:sz w:val="28"/>
          <w:szCs w:val="28"/>
        </w:rPr>
        <w:t>и</w:t>
      </w:r>
      <w:r w:rsidR="009861CE" w:rsidRPr="00B712FF">
        <w:rPr>
          <w:color w:val="FF0000"/>
          <w:sz w:val="28"/>
          <w:szCs w:val="28"/>
        </w:rPr>
        <w:t xml:space="preserve"> </w:t>
      </w:r>
      <w:r w:rsidR="00B74D28" w:rsidRPr="00B712FF">
        <w:rPr>
          <w:color w:val="FF0000"/>
          <w:sz w:val="28"/>
          <w:szCs w:val="28"/>
        </w:rPr>
        <w:t>тонкослойно-</w:t>
      </w:r>
      <w:proofErr w:type="spellStart"/>
      <w:r w:rsidR="00B74D28" w:rsidRPr="00B712FF">
        <w:rPr>
          <w:color w:val="FF0000"/>
          <w:sz w:val="28"/>
          <w:szCs w:val="28"/>
        </w:rPr>
        <w:t>эжекционные</w:t>
      </w:r>
      <w:proofErr w:type="spellEnd"/>
      <w:r w:rsidR="009861CE" w:rsidRPr="00B712FF">
        <w:rPr>
          <w:color w:val="FF0000"/>
          <w:sz w:val="28"/>
          <w:szCs w:val="28"/>
        </w:rPr>
        <w:t xml:space="preserve"> </w:t>
      </w:r>
      <w:r w:rsidR="00B74D28" w:rsidRPr="00B712FF">
        <w:rPr>
          <w:color w:val="FF0000"/>
          <w:sz w:val="28"/>
          <w:szCs w:val="28"/>
        </w:rPr>
        <w:t>камеры</w:t>
      </w:r>
      <w:r w:rsidR="009861CE" w:rsidRPr="00B712FF">
        <w:rPr>
          <w:color w:val="FF0000"/>
          <w:sz w:val="28"/>
          <w:szCs w:val="28"/>
        </w:rPr>
        <w:t xml:space="preserve"> </w:t>
      </w:r>
      <w:r w:rsidR="00B74D28" w:rsidRPr="00B712FF">
        <w:rPr>
          <w:color w:val="FF0000"/>
          <w:sz w:val="28"/>
          <w:szCs w:val="28"/>
        </w:rPr>
        <w:t>хлопьеобразования</w:t>
      </w:r>
      <w:r w:rsidR="000C3FD3" w:rsidRPr="00B712FF">
        <w:rPr>
          <w:color w:val="FF0000"/>
          <w:sz w:val="28"/>
          <w:szCs w:val="28"/>
        </w:rPr>
        <w:t>,</w:t>
      </w:r>
      <w:r w:rsidR="009861CE" w:rsidRPr="00B712FF">
        <w:rPr>
          <w:color w:val="FF0000"/>
          <w:sz w:val="28"/>
          <w:szCs w:val="28"/>
        </w:rPr>
        <w:t xml:space="preserve"> </w:t>
      </w:r>
      <w:r w:rsidR="00B74D28" w:rsidRPr="00B712FF">
        <w:rPr>
          <w:color w:val="FF0000"/>
          <w:sz w:val="28"/>
          <w:szCs w:val="28"/>
        </w:rPr>
        <w:t>располагаемые</w:t>
      </w:r>
      <w:r w:rsidR="009861CE" w:rsidRPr="00B712FF">
        <w:rPr>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центре</w:t>
      </w:r>
      <w:r w:rsidR="009861CE" w:rsidRPr="00B712FF">
        <w:rPr>
          <w:color w:val="FF0000"/>
          <w:sz w:val="28"/>
          <w:szCs w:val="28"/>
        </w:rPr>
        <w:t xml:space="preserve"> </w:t>
      </w:r>
      <w:r w:rsidR="00B74D28" w:rsidRPr="00B712FF">
        <w:rPr>
          <w:color w:val="FF0000"/>
          <w:sz w:val="28"/>
          <w:szCs w:val="28"/>
        </w:rPr>
        <w:t>отстойника.</w:t>
      </w:r>
      <w:bookmarkStart w:id="129" w:name="_Toc310589322"/>
      <w:bookmarkStart w:id="130" w:name="_Toc313339584"/>
    </w:p>
    <w:p w14:paraId="140145CD" w14:textId="77777777" w:rsidR="00CA5E9F" w:rsidRPr="0016404E" w:rsidRDefault="00CA5E9F" w:rsidP="00750E73">
      <w:pPr>
        <w:widowControl/>
        <w:spacing w:before="0" w:after="0"/>
        <w:rPr>
          <w:b/>
          <w:bCs/>
          <w:sz w:val="28"/>
          <w:szCs w:val="28"/>
        </w:rPr>
      </w:pPr>
    </w:p>
    <w:p w14:paraId="0FDF8292" w14:textId="77777777" w:rsidR="00B74D28" w:rsidRPr="0016404E" w:rsidRDefault="00B74D28" w:rsidP="00750E73">
      <w:pPr>
        <w:widowControl/>
        <w:spacing w:before="0" w:after="0"/>
        <w:rPr>
          <w:b/>
          <w:bCs/>
          <w:sz w:val="28"/>
          <w:szCs w:val="28"/>
        </w:rPr>
      </w:pPr>
      <w:r w:rsidRPr="0016404E">
        <w:rPr>
          <w:b/>
          <w:bCs/>
          <w:sz w:val="28"/>
          <w:szCs w:val="28"/>
        </w:rPr>
        <w:t>Вертикальные</w:t>
      </w:r>
      <w:r w:rsidR="009861CE" w:rsidRPr="0016404E">
        <w:rPr>
          <w:b/>
          <w:bCs/>
          <w:sz w:val="28"/>
          <w:szCs w:val="28"/>
        </w:rPr>
        <w:t xml:space="preserve"> </w:t>
      </w:r>
      <w:r w:rsidRPr="0016404E">
        <w:rPr>
          <w:b/>
          <w:bCs/>
          <w:sz w:val="28"/>
          <w:szCs w:val="28"/>
        </w:rPr>
        <w:t>отстойники</w:t>
      </w:r>
      <w:bookmarkEnd w:id="129"/>
      <w:bookmarkEnd w:id="130"/>
    </w:p>
    <w:bookmarkStart w:id="131" w:name="п763"/>
    <w:p w14:paraId="0CA0DE41" w14:textId="68308946" w:rsidR="00750E73" w:rsidRPr="00B712FF" w:rsidRDefault="00B74D28" w:rsidP="00750E73">
      <w:pPr>
        <w:widowControl/>
        <w:spacing w:before="0" w:after="0"/>
        <w:rPr>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Pr="00B712FF">
        <w:rPr>
          <w:bCs/>
          <w:color w:val="FF0000"/>
          <w:sz w:val="28"/>
          <w:szCs w:val="28"/>
        </w:rPr>
        <w:t>.</w:t>
      </w:r>
      <w:r w:rsidR="00F26779" w:rsidRPr="00B712FF">
        <w:rPr>
          <w:bCs/>
          <w:noProof/>
          <w:color w:val="FF0000"/>
          <w:sz w:val="28"/>
          <w:szCs w:val="28"/>
        </w:rPr>
        <w:fldChar w:fldCharType="begin"/>
      </w:r>
      <w:r w:rsidR="00F26779" w:rsidRPr="00B712FF">
        <w:rPr>
          <w:bCs/>
          <w:noProof/>
          <w:color w:val="FF0000"/>
          <w:sz w:val="28"/>
          <w:szCs w:val="28"/>
        </w:rPr>
        <w:instrText xml:space="preserve"> SEQ раздел7 \* MERGEFORMAT </w:instrText>
      </w:r>
      <w:r w:rsidR="00F26779" w:rsidRPr="00B712FF">
        <w:rPr>
          <w:bCs/>
          <w:noProof/>
          <w:color w:val="FF0000"/>
          <w:sz w:val="28"/>
          <w:szCs w:val="28"/>
        </w:rPr>
        <w:fldChar w:fldCharType="separate"/>
      </w:r>
      <w:r w:rsidR="00AE7126" w:rsidRPr="00B712FF">
        <w:rPr>
          <w:bCs/>
          <w:noProof/>
          <w:color w:val="FF0000"/>
          <w:sz w:val="28"/>
          <w:szCs w:val="28"/>
        </w:rPr>
        <w:t>47</w:t>
      </w:r>
      <w:r w:rsidR="00F26779" w:rsidRPr="00B712FF">
        <w:rPr>
          <w:bCs/>
          <w:noProof/>
          <w:color w:val="FF0000"/>
          <w:sz w:val="28"/>
          <w:szCs w:val="28"/>
        </w:rPr>
        <w:fldChar w:fldCharType="end"/>
      </w:r>
      <w:bookmarkEnd w:id="131"/>
      <w:r w:rsidR="009861CE" w:rsidRPr="00B712FF">
        <w:rPr>
          <w:b/>
          <w:bCs/>
          <w:color w:val="FF0000"/>
          <w:sz w:val="28"/>
          <w:szCs w:val="28"/>
        </w:rPr>
        <w:t xml:space="preserve"> </w:t>
      </w:r>
      <w:r w:rsidRPr="00B712FF">
        <w:rPr>
          <w:color w:val="FF0000"/>
          <w:sz w:val="28"/>
          <w:szCs w:val="28"/>
        </w:rPr>
        <w:t>Площадь</w:t>
      </w:r>
      <w:r w:rsidR="009861CE" w:rsidRPr="00B712FF">
        <w:rPr>
          <w:color w:val="FF0000"/>
          <w:sz w:val="28"/>
          <w:szCs w:val="28"/>
        </w:rPr>
        <w:t xml:space="preserve"> </w:t>
      </w:r>
      <w:r w:rsidRPr="00B712FF">
        <w:rPr>
          <w:color w:val="FF0000"/>
          <w:sz w:val="28"/>
          <w:szCs w:val="28"/>
        </w:rPr>
        <w:t>зоны</w:t>
      </w:r>
      <w:r w:rsidR="009861CE" w:rsidRPr="00B712FF">
        <w:rPr>
          <w:color w:val="FF0000"/>
          <w:sz w:val="28"/>
          <w:szCs w:val="28"/>
        </w:rPr>
        <w:t xml:space="preserve"> </w:t>
      </w:r>
      <w:r w:rsidRPr="00B712FF">
        <w:rPr>
          <w:color w:val="FF0000"/>
          <w:sz w:val="28"/>
          <w:szCs w:val="28"/>
        </w:rPr>
        <w:t>осаждения</w:t>
      </w:r>
      <w:r w:rsidR="009861CE" w:rsidRPr="00B712FF">
        <w:rPr>
          <w:color w:val="FF0000"/>
          <w:sz w:val="28"/>
          <w:szCs w:val="28"/>
        </w:rPr>
        <w:t xml:space="preserve"> </w:t>
      </w:r>
      <w:r w:rsidRPr="00B712FF">
        <w:rPr>
          <w:i/>
          <w:color w:val="FF0000"/>
          <w:sz w:val="28"/>
          <w:szCs w:val="28"/>
          <w:lang w:val="en-US"/>
        </w:rPr>
        <w:t>F</w:t>
      </w:r>
      <w:proofErr w:type="spellStart"/>
      <w:proofErr w:type="gramStart"/>
      <w:r w:rsidRPr="00B712FF">
        <w:rPr>
          <w:color w:val="FF0000"/>
          <w:sz w:val="28"/>
          <w:szCs w:val="28"/>
          <w:vertAlign w:val="subscript"/>
        </w:rPr>
        <w:t>в.о</w:t>
      </w:r>
      <w:proofErr w:type="spellEnd"/>
      <w:proofErr w:type="gramEnd"/>
      <w:r w:rsidR="009861CE" w:rsidRPr="00B712FF">
        <w:rPr>
          <w:color w:val="FF0000"/>
          <w:sz w:val="28"/>
          <w:szCs w:val="28"/>
        </w:rPr>
        <w:t xml:space="preserve"> </w:t>
      </w:r>
      <w:r w:rsidRPr="00B712FF">
        <w:rPr>
          <w:color w:val="FF0000"/>
          <w:sz w:val="28"/>
          <w:szCs w:val="28"/>
        </w:rPr>
        <w:t>определяется</w:t>
      </w:r>
      <w:r w:rsidR="009861CE" w:rsidRPr="00B712FF">
        <w:rPr>
          <w:color w:val="FF0000"/>
          <w:sz w:val="28"/>
          <w:szCs w:val="28"/>
        </w:rPr>
        <w:t xml:space="preserve"> </w:t>
      </w:r>
      <w:r w:rsidRPr="00B712FF">
        <w:rPr>
          <w:color w:val="FF0000"/>
          <w:sz w:val="28"/>
          <w:szCs w:val="28"/>
        </w:rPr>
        <w:t>для</w:t>
      </w:r>
      <w:r w:rsidR="009861CE" w:rsidRPr="00B712FF">
        <w:rPr>
          <w:color w:val="FF0000"/>
          <w:sz w:val="28"/>
          <w:szCs w:val="28"/>
        </w:rPr>
        <w:t xml:space="preserve"> </w:t>
      </w:r>
      <w:r w:rsidRPr="00B712FF">
        <w:rPr>
          <w:color w:val="FF0000"/>
          <w:sz w:val="28"/>
          <w:szCs w:val="28"/>
        </w:rPr>
        <w:t>отстойника</w:t>
      </w:r>
      <w:r w:rsidR="009861CE" w:rsidRPr="00B712FF">
        <w:rPr>
          <w:color w:val="FF0000"/>
          <w:sz w:val="28"/>
          <w:szCs w:val="28"/>
        </w:rPr>
        <w:t xml:space="preserve"> </w:t>
      </w:r>
      <w:r w:rsidRPr="00B712FF">
        <w:rPr>
          <w:color w:val="FF0000"/>
          <w:sz w:val="28"/>
          <w:szCs w:val="28"/>
        </w:rPr>
        <w:t>без</w:t>
      </w:r>
      <w:r w:rsidR="009861CE" w:rsidRPr="00B712FF">
        <w:rPr>
          <w:color w:val="FF0000"/>
          <w:sz w:val="28"/>
          <w:szCs w:val="28"/>
        </w:rPr>
        <w:t xml:space="preserve"> </w:t>
      </w:r>
      <w:r w:rsidRPr="00B712FF">
        <w:rPr>
          <w:color w:val="FF0000"/>
          <w:sz w:val="28"/>
          <w:szCs w:val="28"/>
        </w:rPr>
        <w:t>установки</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нем</w:t>
      </w:r>
      <w:r w:rsidR="009861CE" w:rsidRPr="00B712FF">
        <w:rPr>
          <w:color w:val="FF0000"/>
          <w:sz w:val="28"/>
          <w:szCs w:val="28"/>
        </w:rPr>
        <w:t xml:space="preserve"> </w:t>
      </w:r>
      <w:r w:rsidRPr="00B712FF">
        <w:rPr>
          <w:color w:val="FF0000"/>
          <w:sz w:val="28"/>
          <w:szCs w:val="28"/>
        </w:rPr>
        <w:t>тонкослойных</w:t>
      </w:r>
      <w:r w:rsidR="009861CE" w:rsidRPr="00B712FF">
        <w:rPr>
          <w:color w:val="FF0000"/>
          <w:sz w:val="28"/>
          <w:szCs w:val="28"/>
        </w:rPr>
        <w:t xml:space="preserve"> </w:t>
      </w:r>
      <w:r w:rsidRPr="00B712FF">
        <w:rPr>
          <w:color w:val="FF0000"/>
          <w:sz w:val="28"/>
          <w:szCs w:val="28"/>
        </w:rPr>
        <w:t>блоков</w:t>
      </w:r>
      <w:r w:rsidR="009861CE" w:rsidRPr="00B712FF">
        <w:rPr>
          <w:color w:val="FF0000"/>
          <w:sz w:val="28"/>
          <w:szCs w:val="28"/>
        </w:rPr>
        <w:t xml:space="preserve"> </w:t>
      </w:r>
      <w:r w:rsidRPr="00B712FF">
        <w:rPr>
          <w:color w:val="FF0000"/>
          <w:sz w:val="28"/>
          <w:szCs w:val="28"/>
        </w:rPr>
        <w:t>исходя</w:t>
      </w:r>
      <w:r w:rsidR="009861CE" w:rsidRPr="00B712FF">
        <w:rPr>
          <w:color w:val="FF0000"/>
          <w:sz w:val="28"/>
          <w:szCs w:val="28"/>
        </w:rPr>
        <w:t xml:space="preserve"> </w:t>
      </w:r>
      <w:r w:rsidRPr="00B712FF">
        <w:rPr>
          <w:color w:val="FF0000"/>
          <w:sz w:val="28"/>
          <w:szCs w:val="28"/>
        </w:rPr>
        <w:t>из</w:t>
      </w:r>
      <w:r w:rsidR="009861CE" w:rsidRPr="00B712FF">
        <w:rPr>
          <w:color w:val="FF0000"/>
          <w:sz w:val="28"/>
          <w:szCs w:val="28"/>
        </w:rPr>
        <w:t xml:space="preserve"> </w:t>
      </w:r>
      <w:r w:rsidRPr="00B712FF">
        <w:rPr>
          <w:color w:val="FF0000"/>
          <w:sz w:val="28"/>
          <w:szCs w:val="28"/>
        </w:rPr>
        <w:t>скорости</w:t>
      </w:r>
      <w:r w:rsidR="009861CE" w:rsidRPr="00B712FF">
        <w:rPr>
          <w:color w:val="FF0000"/>
          <w:sz w:val="28"/>
          <w:szCs w:val="28"/>
        </w:rPr>
        <w:t xml:space="preserve"> </w:t>
      </w:r>
      <w:r w:rsidRPr="00B712FF">
        <w:rPr>
          <w:color w:val="FF0000"/>
          <w:sz w:val="28"/>
          <w:szCs w:val="28"/>
        </w:rPr>
        <w:t>выпадения</w:t>
      </w:r>
      <w:r w:rsidR="009861CE" w:rsidRPr="00B712FF">
        <w:rPr>
          <w:color w:val="FF0000"/>
          <w:sz w:val="28"/>
          <w:szCs w:val="28"/>
        </w:rPr>
        <w:t xml:space="preserve"> </w:t>
      </w:r>
      <w:r w:rsidRPr="00B712FF">
        <w:rPr>
          <w:color w:val="FF0000"/>
          <w:sz w:val="28"/>
          <w:szCs w:val="28"/>
        </w:rPr>
        <w:t>взвеси,</w:t>
      </w:r>
      <w:r w:rsidR="009861CE" w:rsidRPr="00B712FF">
        <w:rPr>
          <w:color w:val="FF0000"/>
          <w:sz w:val="28"/>
          <w:szCs w:val="28"/>
        </w:rPr>
        <w:t xml:space="preserve"> </w:t>
      </w:r>
      <w:r w:rsidRPr="00B712FF">
        <w:rPr>
          <w:color w:val="FF0000"/>
          <w:sz w:val="28"/>
          <w:szCs w:val="28"/>
        </w:rPr>
        <w:t>задерживаемой</w:t>
      </w:r>
      <w:r w:rsidR="009861CE" w:rsidRPr="00B712FF">
        <w:rPr>
          <w:color w:val="FF0000"/>
          <w:sz w:val="28"/>
          <w:szCs w:val="28"/>
        </w:rPr>
        <w:t xml:space="preserve"> </w:t>
      </w:r>
      <w:r w:rsidRPr="00B712FF">
        <w:rPr>
          <w:color w:val="FF0000"/>
          <w:sz w:val="28"/>
          <w:szCs w:val="28"/>
        </w:rPr>
        <w:t>отстойниками</w:t>
      </w:r>
      <w:r w:rsidR="009861CE" w:rsidRPr="00B712FF">
        <w:rPr>
          <w:color w:val="FF0000"/>
          <w:sz w:val="28"/>
          <w:szCs w:val="28"/>
        </w:rPr>
        <w:t xml:space="preserve"> </w:t>
      </w:r>
      <w:r w:rsidRPr="00B712FF">
        <w:rPr>
          <w:color w:val="FF0000"/>
          <w:sz w:val="28"/>
          <w:szCs w:val="28"/>
        </w:rPr>
        <w:t>(см.</w:t>
      </w:r>
      <w:r w:rsidR="009861CE" w:rsidRPr="00B712FF">
        <w:rPr>
          <w:color w:val="FF0000"/>
          <w:sz w:val="28"/>
          <w:szCs w:val="28"/>
        </w:rPr>
        <w:t xml:space="preserve"> </w:t>
      </w:r>
      <w:r w:rsidRPr="00B712FF">
        <w:rPr>
          <w:color w:val="FF0000"/>
          <w:sz w:val="28"/>
          <w:szCs w:val="28"/>
        </w:rPr>
        <w:t>таблицу</w:t>
      </w:r>
      <w:r w:rsidR="009861CE" w:rsidRPr="00B712FF">
        <w:rPr>
          <w:color w:val="FF0000"/>
          <w:sz w:val="28"/>
          <w:szCs w:val="28"/>
        </w:rPr>
        <w:t xml:space="preserve"> </w:t>
      </w:r>
      <w:r w:rsidR="003B32AC" w:rsidRPr="00B712FF">
        <w:rPr>
          <w:color w:val="FF0000"/>
          <w:sz w:val="28"/>
          <w:szCs w:val="28"/>
        </w:rPr>
        <w:t>1</w:t>
      </w:r>
      <w:r w:rsidR="00161A65" w:rsidRPr="00B712FF">
        <w:rPr>
          <w:color w:val="FF0000"/>
          <w:sz w:val="28"/>
          <w:szCs w:val="28"/>
        </w:rPr>
        <w:t>2</w:t>
      </w:r>
      <w:r w:rsidRPr="00B712FF">
        <w:rPr>
          <w:color w:val="FF0000"/>
          <w:sz w:val="28"/>
          <w:szCs w:val="28"/>
        </w:rPr>
        <w:t>)</w:t>
      </w:r>
      <w:r w:rsidR="009861CE" w:rsidRPr="00B712FF">
        <w:rPr>
          <w:color w:val="FF0000"/>
          <w:sz w:val="28"/>
          <w:szCs w:val="28"/>
        </w:rPr>
        <w:t xml:space="preserve"> </w:t>
      </w:r>
      <w:r w:rsidRPr="00B712FF">
        <w:rPr>
          <w:color w:val="FF0000"/>
          <w:sz w:val="28"/>
          <w:szCs w:val="28"/>
        </w:rPr>
        <w:t>для</w:t>
      </w:r>
      <w:r w:rsidR="009861CE" w:rsidRPr="00B712FF">
        <w:rPr>
          <w:color w:val="FF0000"/>
          <w:sz w:val="28"/>
          <w:szCs w:val="28"/>
        </w:rPr>
        <w:t xml:space="preserve"> </w:t>
      </w:r>
      <w:r w:rsidRPr="00B712FF">
        <w:rPr>
          <w:color w:val="FF0000"/>
          <w:sz w:val="28"/>
          <w:szCs w:val="28"/>
        </w:rPr>
        <w:t>двух</w:t>
      </w:r>
      <w:r w:rsidR="009861CE" w:rsidRPr="00B712FF">
        <w:rPr>
          <w:color w:val="FF0000"/>
          <w:sz w:val="28"/>
          <w:szCs w:val="28"/>
        </w:rPr>
        <w:t xml:space="preserve"> </w:t>
      </w:r>
      <w:r w:rsidRPr="00B712FF">
        <w:rPr>
          <w:color w:val="FF0000"/>
          <w:sz w:val="28"/>
          <w:szCs w:val="28"/>
        </w:rPr>
        <w:t>периодов:</w:t>
      </w:r>
    </w:p>
    <w:p w14:paraId="127B1478" w14:textId="77777777" w:rsidR="00750E73" w:rsidRPr="00B712FF" w:rsidRDefault="00750E73" w:rsidP="00750E73">
      <w:pPr>
        <w:widowControl/>
        <w:spacing w:before="0" w:after="0"/>
        <w:rPr>
          <w:color w:val="FF0000"/>
          <w:sz w:val="28"/>
          <w:szCs w:val="28"/>
        </w:rPr>
      </w:pPr>
      <w:r w:rsidRPr="00B712FF">
        <w:rPr>
          <w:color w:val="FF0000"/>
          <w:sz w:val="28"/>
          <w:szCs w:val="28"/>
        </w:rPr>
        <w:t xml:space="preserve">1 </w:t>
      </w:r>
      <w:r w:rsidR="003446B8" w:rsidRPr="00B712FF">
        <w:rPr>
          <w:color w:val="FF0000"/>
          <w:sz w:val="28"/>
          <w:szCs w:val="28"/>
        </w:rPr>
        <w:t>–</w:t>
      </w:r>
      <w:r w:rsidR="009861CE" w:rsidRPr="00B712FF">
        <w:rPr>
          <w:color w:val="FF0000"/>
          <w:sz w:val="28"/>
          <w:szCs w:val="28"/>
        </w:rPr>
        <w:t xml:space="preserve"> </w:t>
      </w:r>
      <w:r w:rsidR="00B74D28" w:rsidRPr="00B712FF">
        <w:rPr>
          <w:color w:val="FF0000"/>
          <w:sz w:val="28"/>
          <w:szCs w:val="28"/>
        </w:rPr>
        <w:t>минимальной</w:t>
      </w:r>
      <w:r w:rsidR="009861CE" w:rsidRPr="00B712FF">
        <w:rPr>
          <w:color w:val="FF0000"/>
          <w:sz w:val="28"/>
          <w:szCs w:val="28"/>
        </w:rPr>
        <w:t xml:space="preserve"> </w:t>
      </w:r>
      <w:r w:rsidR="00B74D28" w:rsidRPr="00B712FF">
        <w:rPr>
          <w:color w:val="FF0000"/>
          <w:sz w:val="28"/>
          <w:szCs w:val="28"/>
        </w:rPr>
        <w:t>мутности</w:t>
      </w:r>
      <w:r w:rsidR="009861CE" w:rsidRPr="00B712FF">
        <w:rPr>
          <w:color w:val="FF0000"/>
          <w:sz w:val="28"/>
          <w:szCs w:val="28"/>
        </w:rPr>
        <w:t xml:space="preserve"> </w:t>
      </w:r>
      <w:r w:rsidR="00B74D28" w:rsidRPr="00B712FF">
        <w:rPr>
          <w:color w:val="FF0000"/>
          <w:sz w:val="28"/>
          <w:szCs w:val="28"/>
        </w:rPr>
        <w:t>при</w:t>
      </w:r>
      <w:r w:rsidR="009861CE" w:rsidRPr="00B712FF">
        <w:rPr>
          <w:color w:val="FF0000"/>
          <w:sz w:val="28"/>
          <w:szCs w:val="28"/>
        </w:rPr>
        <w:t xml:space="preserve"> </w:t>
      </w:r>
      <w:r w:rsidR="00B74D28" w:rsidRPr="00B712FF">
        <w:rPr>
          <w:color w:val="FF0000"/>
          <w:sz w:val="28"/>
          <w:szCs w:val="28"/>
        </w:rPr>
        <w:t>минимальном</w:t>
      </w:r>
      <w:r w:rsidR="009861CE" w:rsidRPr="00B712FF">
        <w:rPr>
          <w:color w:val="FF0000"/>
          <w:sz w:val="28"/>
          <w:szCs w:val="28"/>
        </w:rPr>
        <w:t xml:space="preserve"> </w:t>
      </w:r>
      <w:r w:rsidR="00B74D28" w:rsidRPr="00B712FF">
        <w:rPr>
          <w:color w:val="FF0000"/>
          <w:sz w:val="28"/>
          <w:szCs w:val="28"/>
        </w:rPr>
        <w:t>зимнем</w:t>
      </w:r>
      <w:r w:rsidR="009861CE" w:rsidRPr="00B712FF">
        <w:rPr>
          <w:color w:val="FF0000"/>
          <w:sz w:val="28"/>
          <w:szCs w:val="28"/>
        </w:rPr>
        <w:t xml:space="preserve"> </w:t>
      </w:r>
      <w:r w:rsidR="00B74D28" w:rsidRPr="00B712FF">
        <w:rPr>
          <w:color w:val="FF0000"/>
          <w:sz w:val="28"/>
          <w:szCs w:val="28"/>
        </w:rPr>
        <w:t>расходе</w:t>
      </w:r>
      <w:r w:rsidR="009861CE" w:rsidRPr="00B712FF">
        <w:rPr>
          <w:color w:val="FF0000"/>
          <w:sz w:val="28"/>
          <w:szCs w:val="28"/>
        </w:rPr>
        <w:t xml:space="preserve"> </w:t>
      </w:r>
      <w:r w:rsidR="00B74D28" w:rsidRPr="00B712FF">
        <w:rPr>
          <w:color w:val="FF0000"/>
          <w:sz w:val="28"/>
          <w:szCs w:val="28"/>
        </w:rPr>
        <w:t>воды;</w:t>
      </w:r>
    </w:p>
    <w:p w14:paraId="16CD038E" w14:textId="77777777" w:rsidR="00B74D28" w:rsidRPr="00B712FF" w:rsidRDefault="00750E73" w:rsidP="00750E73">
      <w:pPr>
        <w:widowControl/>
        <w:spacing w:before="0" w:after="0"/>
        <w:rPr>
          <w:color w:val="FF0000"/>
          <w:sz w:val="28"/>
          <w:szCs w:val="28"/>
        </w:rPr>
      </w:pPr>
      <w:r w:rsidRPr="00B712FF">
        <w:rPr>
          <w:color w:val="FF0000"/>
          <w:sz w:val="28"/>
          <w:szCs w:val="28"/>
        </w:rPr>
        <w:t xml:space="preserve">2 </w:t>
      </w:r>
      <w:r w:rsidR="003446B8" w:rsidRPr="00B712FF">
        <w:rPr>
          <w:color w:val="FF0000"/>
          <w:sz w:val="28"/>
          <w:szCs w:val="28"/>
        </w:rPr>
        <w:t>–</w:t>
      </w:r>
      <w:r w:rsidR="009861CE" w:rsidRPr="00B712FF">
        <w:rPr>
          <w:color w:val="FF0000"/>
          <w:sz w:val="28"/>
          <w:szCs w:val="28"/>
        </w:rPr>
        <w:t xml:space="preserve"> </w:t>
      </w:r>
      <w:r w:rsidR="00B74D28" w:rsidRPr="00B712FF">
        <w:rPr>
          <w:color w:val="FF0000"/>
          <w:sz w:val="28"/>
          <w:szCs w:val="28"/>
        </w:rPr>
        <w:t>наибольшей</w:t>
      </w:r>
      <w:r w:rsidR="009861CE" w:rsidRPr="00B712FF">
        <w:rPr>
          <w:color w:val="FF0000"/>
          <w:sz w:val="28"/>
          <w:szCs w:val="28"/>
        </w:rPr>
        <w:t xml:space="preserve"> </w:t>
      </w:r>
      <w:r w:rsidR="00B74D28" w:rsidRPr="00B712FF">
        <w:rPr>
          <w:color w:val="FF0000"/>
          <w:sz w:val="28"/>
          <w:szCs w:val="28"/>
        </w:rPr>
        <w:t>мутности</w:t>
      </w:r>
      <w:r w:rsidR="009861CE" w:rsidRPr="00B712FF">
        <w:rPr>
          <w:color w:val="FF0000"/>
          <w:sz w:val="28"/>
          <w:szCs w:val="28"/>
        </w:rPr>
        <w:t xml:space="preserve"> </w:t>
      </w:r>
      <w:r w:rsidR="00B74D28" w:rsidRPr="00B712FF">
        <w:rPr>
          <w:color w:val="FF0000"/>
          <w:sz w:val="28"/>
          <w:szCs w:val="28"/>
        </w:rPr>
        <w:t>при</w:t>
      </w:r>
      <w:r w:rsidR="009861CE" w:rsidRPr="00B712FF">
        <w:rPr>
          <w:color w:val="FF0000"/>
          <w:sz w:val="28"/>
          <w:szCs w:val="28"/>
        </w:rPr>
        <w:t xml:space="preserve"> </w:t>
      </w:r>
      <w:r w:rsidR="00B74D28" w:rsidRPr="00B712FF">
        <w:rPr>
          <w:color w:val="FF0000"/>
          <w:sz w:val="28"/>
          <w:szCs w:val="28"/>
        </w:rPr>
        <w:t>наибольшем</w:t>
      </w:r>
      <w:r w:rsidR="009861CE" w:rsidRPr="00B712FF">
        <w:rPr>
          <w:color w:val="FF0000"/>
          <w:sz w:val="28"/>
          <w:szCs w:val="28"/>
        </w:rPr>
        <w:t xml:space="preserve"> </w:t>
      </w:r>
      <w:r w:rsidR="00B74D28" w:rsidRPr="00B712FF">
        <w:rPr>
          <w:color w:val="FF0000"/>
          <w:sz w:val="28"/>
          <w:szCs w:val="28"/>
        </w:rPr>
        <w:t>расходе</w:t>
      </w:r>
      <w:r w:rsidR="009861CE" w:rsidRPr="00B712FF">
        <w:rPr>
          <w:color w:val="FF0000"/>
          <w:sz w:val="28"/>
          <w:szCs w:val="28"/>
        </w:rPr>
        <w:t xml:space="preserve"> </w:t>
      </w:r>
      <w:r w:rsidR="00B74D28" w:rsidRPr="00B712FF">
        <w:rPr>
          <w:color w:val="FF0000"/>
          <w:sz w:val="28"/>
          <w:szCs w:val="28"/>
        </w:rPr>
        <w:t>воды,</w:t>
      </w:r>
      <w:r w:rsidR="009861CE" w:rsidRPr="00B712FF">
        <w:rPr>
          <w:color w:val="FF0000"/>
          <w:sz w:val="28"/>
          <w:szCs w:val="28"/>
        </w:rPr>
        <w:t xml:space="preserve"> </w:t>
      </w:r>
      <w:r w:rsidR="00B74D28" w:rsidRPr="00B712FF">
        <w:rPr>
          <w:color w:val="FF0000"/>
          <w:sz w:val="28"/>
          <w:szCs w:val="28"/>
        </w:rPr>
        <w:t>соответствующем</w:t>
      </w:r>
      <w:r w:rsidR="009861CE" w:rsidRPr="00B712FF">
        <w:rPr>
          <w:color w:val="FF0000"/>
          <w:sz w:val="28"/>
          <w:szCs w:val="28"/>
        </w:rPr>
        <w:t xml:space="preserve"> </w:t>
      </w:r>
      <w:r w:rsidR="00B74D28" w:rsidRPr="00B712FF">
        <w:rPr>
          <w:color w:val="FF0000"/>
          <w:sz w:val="28"/>
          <w:szCs w:val="28"/>
        </w:rPr>
        <w:t>этому</w:t>
      </w:r>
      <w:r w:rsidR="009861CE" w:rsidRPr="00B712FF">
        <w:rPr>
          <w:color w:val="FF0000"/>
          <w:sz w:val="28"/>
          <w:szCs w:val="28"/>
        </w:rPr>
        <w:t xml:space="preserve"> </w:t>
      </w:r>
      <w:r w:rsidR="00B74D28" w:rsidRPr="00B712FF">
        <w:rPr>
          <w:color w:val="FF0000"/>
          <w:sz w:val="28"/>
          <w:szCs w:val="28"/>
        </w:rPr>
        <w:t>периоду.</w:t>
      </w:r>
    </w:p>
    <w:p w14:paraId="520E2EC2" w14:textId="77777777" w:rsidR="00B74D28" w:rsidRPr="00B712FF" w:rsidRDefault="00B74D28" w:rsidP="004A11DA">
      <w:pPr>
        <w:widowControl/>
        <w:spacing w:before="0" w:after="0"/>
        <w:rPr>
          <w:color w:val="FF0000"/>
          <w:sz w:val="28"/>
          <w:szCs w:val="28"/>
        </w:rPr>
      </w:pPr>
      <w:r w:rsidRPr="00B712FF">
        <w:rPr>
          <w:color w:val="FF0000"/>
          <w:sz w:val="28"/>
          <w:szCs w:val="28"/>
        </w:rPr>
        <w:t>Расчетная</w:t>
      </w:r>
      <w:r w:rsidR="009861CE" w:rsidRPr="00B712FF">
        <w:rPr>
          <w:color w:val="FF0000"/>
          <w:sz w:val="28"/>
          <w:szCs w:val="28"/>
        </w:rPr>
        <w:t xml:space="preserve"> </w:t>
      </w:r>
      <w:r w:rsidRPr="00B712FF">
        <w:rPr>
          <w:color w:val="FF0000"/>
          <w:sz w:val="28"/>
          <w:szCs w:val="28"/>
        </w:rPr>
        <w:t>площадь</w:t>
      </w:r>
      <w:r w:rsidR="009861CE" w:rsidRPr="00B712FF">
        <w:rPr>
          <w:color w:val="FF0000"/>
          <w:sz w:val="28"/>
          <w:szCs w:val="28"/>
        </w:rPr>
        <w:t xml:space="preserve"> </w:t>
      </w:r>
      <w:r w:rsidRPr="00B712FF">
        <w:rPr>
          <w:color w:val="FF0000"/>
          <w:sz w:val="28"/>
          <w:szCs w:val="28"/>
        </w:rPr>
        <w:t>зоны</w:t>
      </w:r>
      <w:r w:rsidR="009861CE" w:rsidRPr="00B712FF">
        <w:rPr>
          <w:color w:val="FF0000"/>
          <w:sz w:val="28"/>
          <w:szCs w:val="28"/>
        </w:rPr>
        <w:t xml:space="preserve"> </w:t>
      </w:r>
      <w:r w:rsidRPr="00B712FF">
        <w:rPr>
          <w:color w:val="FF0000"/>
          <w:sz w:val="28"/>
          <w:szCs w:val="28"/>
        </w:rPr>
        <w:t>осаждения</w:t>
      </w:r>
      <w:r w:rsidR="009861CE" w:rsidRPr="00B712FF">
        <w:rPr>
          <w:color w:val="FF0000"/>
          <w:sz w:val="28"/>
          <w:szCs w:val="28"/>
        </w:rPr>
        <w:t xml:space="preserve"> </w:t>
      </w:r>
      <w:r w:rsidRPr="00B712FF">
        <w:rPr>
          <w:color w:val="FF0000"/>
          <w:sz w:val="28"/>
          <w:szCs w:val="28"/>
        </w:rPr>
        <w:t>должна</w:t>
      </w:r>
      <w:r w:rsidR="009861CE" w:rsidRPr="00B712FF">
        <w:rPr>
          <w:color w:val="FF0000"/>
          <w:sz w:val="28"/>
          <w:szCs w:val="28"/>
        </w:rPr>
        <w:t xml:space="preserve"> </w:t>
      </w:r>
      <w:r w:rsidRPr="00B712FF">
        <w:rPr>
          <w:color w:val="FF0000"/>
          <w:sz w:val="28"/>
          <w:szCs w:val="28"/>
        </w:rPr>
        <w:t>соответствовать</w:t>
      </w:r>
      <w:r w:rsidR="009861CE" w:rsidRPr="00B712FF">
        <w:rPr>
          <w:color w:val="FF0000"/>
          <w:sz w:val="28"/>
          <w:szCs w:val="28"/>
        </w:rPr>
        <w:t xml:space="preserve"> </w:t>
      </w:r>
      <w:r w:rsidRPr="00B712FF">
        <w:rPr>
          <w:color w:val="FF0000"/>
          <w:sz w:val="28"/>
          <w:szCs w:val="28"/>
        </w:rPr>
        <w:t>наибольшему</w:t>
      </w:r>
      <w:r w:rsidR="009861CE" w:rsidRPr="00B712FF">
        <w:rPr>
          <w:b/>
          <w:color w:val="FF0000"/>
          <w:sz w:val="28"/>
          <w:szCs w:val="28"/>
        </w:rPr>
        <w:t xml:space="preserve"> </w:t>
      </w:r>
      <w:r w:rsidRPr="00B712FF">
        <w:rPr>
          <w:color w:val="FF0000"/>
          <w:sz w:val="28"/>
          <w:szCs w:val="28"/>
        </w:rPr>
        <w:t>значению</w:t>
      </w:r>
    </w:p>
    <w:p w14:paraId="0524AFF5" w14:textId="01B5AD80" w:rsidR="00B74D28" w:rsidRPr="00B712FF" w:rsidRDefault="009861CE" w:rsidP="00750E73">
      <w:pPr>
        <w:widowControl/>
        <w:jc w:val="right"/>
        <w:rPr>
          <w:rFonts w:cs="Tahoma"/>
          <w:color w:val="FF0000"/>
          <w:sz w:val="28"/>
          <w:szCs w:val="28"/>
        </w:rPr>
      </w:pPr>
      <w:r w:rsidRPr="00B712FF">
        <w:rPr>
          <w:rFonts w:cs="Tahoma"/>
          <w:color w:val="FF0000"/>
          <w:sz w:val="28"/>
          <w:szCs w:val="28"/>
        </w:rPr>
        <w:t xml:space="preserve">           </w:t>
      </w:r>
      <m:oMath>
        <m:sSub>
          <m:sSubPr>
            <m:ctrlPr>
              <w:rPr>
                <w:rFonts w:ascii="Cambria Math" w:hAnsi="Cambria Math" w:cs="Tahoma"/>
                <w:i/>
                <w:color w:val="FF0000"/>
                <w:sz w:val="28"/>
                <w:szCs w:val="28"/>
              </w:rPr>
            </m:ctrlPr>
          </m:sSubPr>
          <m:e>
            <m:r>
              <w:rPr>
                <w:rFonts w:ascii="Cambria Math" w:hAnsi="Cambria Math" w:cs="Tahoma"/>
                <w:color w:val="FF0000"/>
                <w:sz w:val="28"/>
                <w:szCs w:val="28"/>
              </w:rPr>
              <m:t>F</m:t>
            </m:r>
          </m:e>
          <m:sub>
            <m:r>
              <w:rPr>
                <w:rFonts w:ascii="Cambria Math" w:hAnsi="Cambria Math" w:cs="Tahoma"/>
                <w:color w:val="FF0000"/>
                <w:sz w:val="28"/>
                <w:szCs w:val="28"/>
              </w:rPr>
              <m:t>в.о</m:t>
            </m:r>
          </m:sub>
        </m:sSub>
        <m:r>
          <w:rPr>
            <w:rFonts w:ascii="Cambria Math" w:hAnsi="Cambria Math" w:cs="Tahoma"/>
            <w:color w:val="FF0000"/>
            <w:sz w:val="28"/>
            <w:szCs w:val="28"/>
          </w:rPr>
          <m:t>=</m:t>
        </m:r>
        <m:r>
          <w:rPr>
            <w:rFonts w:ascii="Cambria Math" w:hAnsi="Cambria Math" w:cs="Tahoma"/>
            <w:color w:val="FF0000"/>
            <w:sz w:val="28"/>
            <w:szCs w:val="28"/>
            <w:lang w:val="en-US"/>
          </w:rPr>
          <m:t>q</m:t>
        </m:r>
        <m:sSub>
          <m:sSubPr>
            <m:ctrlPr>
              <w:rPr>
                <w:rFonts w:ascii="Cambria Math" w:hAnsi="Cambria Math" w:cs="Tahoma"/>
                <w:i/>
                <w:color w:val="FF0000"/>
                <w:sz w:val="28"/>
                <w:szCs w:val="28"/>
              </w:rPr>
            </m:ctrlPr>
          </m:sSubPr>
          <m:e>
            <m:r>
              <m:rPr>
                <m:sty m:val="p"/>
              </m:rPr>
              <w:rPr>
                <w:rFonts w:ascii="Cambria Math" w:hAnsi="Cambria Math" w:cs="Tahoma"/>
                <w:color w:val="FF0000"/>
                <w:sz w:val="28"/>
                <w:szCs w:val="28"/>
              </w:rPr>
              <m:t>β</m:t>
            </m:r>
          </m:e>
          <m:sub>
            <m:r>
              <w:rPr>
                <w:rFonts w:ascii="Cambria Math" w:hAnsi="Cambria Math" w:cs="Tahoma"/>
                <w:color w:val="FF0000"/>
                <w:sz w:val="28"/>
                <w:szCs w:val="28"/>
              </w:rPr>
              <m:t>об</m:t>
            </m:r>
          </m:sub>
        </m:sSub>
        <m:r>
          <w:rPr>
            <w:rFonts w:ascii="Cambria Math" w:hAnsi="Cambria Math" w:cs="Tahoma"/>
            <w:color w:val="FF0000"/>
            <w:sz w:val="28"/>
            <w:szCs w:val="28"/>
          </w:rPr>
          <m:t>/3,6</m:t>
        </m:r>
        <m:sSub>
          <m:sSubPr>
            <m:ctrlPr>
              <w:rPr>
                <w:rFonts w:ascii="Cambria Math" w:hAnsi="Cambria Math" w:cs="Tahoma"/>
                <w:i/>
                <w:color w:val="FF0000"/>
                <w:sz w:val="28"/>
                <w:szCs w:val="28"/>
              </w:rPr>
            </m:ctrlPr>
          </m:sSubPr>
          <m:e>
            <m:r>
              <w:rPr>
                <w:rFonts w:ascii="Cambria Math" w:hAnsi="Cambria Math" w:cs="Tahoma"/>
                <w:color w:val="FF0000"/>
                <w:sz w:val="28"/>
                <w:szCs w:val="28"/>
              </w:rPr>
              <m:t>v</m:t>
            </m:r>
          </m:e>
          <m:sub>
            <m:r>
              <w:rPr>
                <w:rFonts w:ascii="Cambria Math" w:hAnsi="Cambria Math" w:cs="Tahoma"/>
                <w:color w:val="FF0000"/>
                <w:sz w:val="28"/>
                <w:szCs w:val="28"/>
              </w:rPr>
              <m:t>p</m:t>
            </m:r>
          </m:sub>
        </m:sSub>
        <m:sSub>
          <m:sSubPr>
            <m:ctrlPr>
              <w:rPr>
                <w:rFonts w:ascii="Cambria Math" w:hAnsi="Cambria Math" w:cs="Tahoma"/>
                <w:i/>
                <w:color w:val="FF0000"/>
                <w:sz w:val="28"/>
                <w:szCs w:val="28"/>
              </w:rPr>
            </m:ctrlPr>
          </m:sSubPr>
          <m:e>
            <m:r>
              <w:rPr>
                <w:rFonts w:ascii="Cambria Math" w:hAnsi="Cambria Math" w:cs="Tahoma"/>
                <w:color w:val="FF0000"/>
                <w:sz w:val="28"/>
                <w:szCs w:val="28"/>
              </w:rPr>
              <m:t>N</m:t>
            </m:r>
          </m:e>
          <m:sub>
            <m:r>
              <w:rPr>
                <w:rFonts w:ascii="Cambria Math" w:hAnsi="Cambria Math" w:cs="Tahoma"/>
                <w:color w:val="FF0000"/>
                <w:sz w:val="28"/>
                <w:szCs w:val="28"/>
              </w:rPr>
              <m:t>p</m:t>
            </m:r>
          </m:sub>
        </m:sSub>
      </m:oMath>
      <w:r w:rsidR="00794A28" w:rsidRPr="00B712FF">
        <w:rPr>
          <w:rFonts w:cs="Tahoma"/>
          <w:color w:val="FF0000"/>
          <w:sz w:val="28"/>
          <w:szCs w:val="28"/>
        </w:rPr>
        <w:t>,</w:t>
      </w:r>
      <w:r w:rsidRPr="00B712FF">
        <w:rPr>
          <w:rFonts w:cs="Tahoma"/>
          <w:color w:val="FF0000"/>
          <w:sz w:val="28"/>
          <w:szCs w:val="28"/>
        </w:rPr>
        <w:t xml:space="preserve">       </w:t>
      </w:r>
      <w:r w:rsidR="00750E73" w:rsidRPr="00B712FF">
        <w:rPr>
          <w:rFonts w:cs="Tahoma"/>
          <w:color w:val="FF0000"/>
          <w:sz w:val="28"/>
          <w:szCs w:val="28"/>
        </w:rPr>
        <w:t xml:space="preserve">                </w:t>
      </w:r>
      <w:r w:rsidRPr="00B712FF">
        <w:rPr>
          <w:rFonts w:cs="Tahoma"/>
          <w:color w:val="FF0000"/>
          <w:sz w:val="28"/>
          <w:szCs w:val="28"/>
        </w:rPr>
        <w:t xml:space="preserve">                       </w:t>
      </w:r>
      <w:r w:rsidR="00B74D28" w:rsidRPr="00B712FF">
        <w:rPr>
          <w:rFonts w:cs="Tahoma"/>
          <w:color w:val="FF0000"/>
          <w:sz w:val="28"/>
          <w:szCs w:val="28"/>
        </w:rPr>
        <w:t>(</w:t>
      </w:r>
      <w:bookmarkStart w:id="132" w:name="формула9"/>
      <w:r w:rsidR="00B74D28" w:rsidRPr="00B712FF">
        <w:rPr>
          <w:color w:val="FF0000"/>
          <w:sz w:val="28"/>
          <w:szCs w:val="28"/>
        </w:rPr>
        <w:fldChar w:fldCharType="begin"/>
      </w:r>
      <w:r w:rsidR="00B74D28" w:rsidRPr="00B712FF">
        <w:rPr>
          <w:color w:val="FF0000"/>
          <w:sz w:val="28"/>
          <w:szCs w:val="28"/>
        </w:rPr>
        <w:instrText xml:space="preserve"> SEQ формула \* MERGEFORMAT </w:instrText>
      </w:r>
      <w:r w:rsidR="00B74D28" w:rsidRPr="00B712FF">
        <w:rPr>
          <w:color w:val="FF0000"/>
          <w:sz w:val="28"/>
          <w:szCs w:val="28"/>
        </w:rPr>
        <w:fldChar w:fldCharType="separate"/>
      </w:r>
      <w:r w:rsidR="00AE7126" w:rsidRPr="00B712FF">
        <w:rPr>
          <w:rFonts w:cs="Tahoma"/>
          <w:noProof/>
          <w:color w:val="FF0000"/>
          <w:sz w:val="28"/>
          <w:szCs w:val="28"/>
        </w:rPr>
        <w:t>7</w:t>
      </w:r>
      <w:r w:rsidR="00B74D28" w:rsidRPr="00B712FF">
        <w:rPr>
          <w:color w:val="FF0000"/>
          <w:sz w:val="28"/>
          <w:szCs w:val="28"/>
        </w:rPr>
        <w:fldChar w:fldCharType="end"/>
      </w:r>
      <w:bookmarkEnd w:id="132"/>
      <w:r w:rsidR="00B74D28" w:rsidRPr="00B712FF">
        <w:rPr>
          <w:rFonts w:cs="Tahoma"/>
          <w:color w:val="FF0000"/>
          <w:sz w:val="28"/>
          <w:szCs w:val="28"/>
        </w:rPr>
        <w:t>)</w:t>
      </w:r>
    </w:p>
    <w:p w14:paraId="6B7EF78F" w14:textId="77777777" w:rsidR="00CA5E9F" w:rsidRPr="00B712FF" w:rsidRDefault="00CA5E9F" w:rsidP="00750E73">
      <w:pPr>
        <w:widowControl/>
        <w:jc w:val="right"/>
        <w:rPr>
          <w:color w:val="FF0000"/>
          <w:sz w:val="28"/>
          <w:szCs w:val="28"/>
        </w:rPr>
      </w:pPr>
    </w:p>
    <w:tbl>
      <w:tblPr>
        <w:tblStyle w:val="af0"/>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51"/>
        <w:gridCol w:w="425"/>
        <w:gridCol w:w="8222"/>
      </w:tblGrid>
      <w:tr w:rsidR="008A475C" w:rsidRPr="00B712FF" w14:paraId="5281BC65" w14:textId="77777777" w:rsidTr="00750E73">
        <w:tc>
          <w:tcPr>
            <w:tcW w:w="851" w:type="dxa"/>
          </w:tcPr>
          <w:p w14:paraId="00EC1394" w14:textId="77777777" w:rsidR="004A11DA" w:rsidRPr="00B712FF" w:rsidRDefault="004A11DA" w:rsidP="00750E73">
            <w:pPr>
              <w:autoSpaceDE w:val="0"/>
              <w:autoSpaceDN w:val="0"/>
              <w:adjustRightInd w:val="0"/>
              <w:spacing w:before="0" w:after="0"/>
              <w:ind w:firstLine="0"/>
              <w:rPr>
                <w:color w:val="FF0000"/>
                <w:sz w:val="28"/>
                <w:szCs w:val="28"/>
              </w:rPr>
            </w:pPr>
            <w:r w:rsidRPr="00B712FF">
              <w:rPr>
                <w:color w:val="FF0000"/>
                <w:sz w:val="28"/>
                <w:szCs w:val="28"/>
              </w:rPr>
              <w:t>где</w:t>
            </w:r>
            <w:r w:rsidR="009861CE" w:rsidRPr="00B712FF">
              <w:rPr>
                <w:color w:val="FF0000"/>
                <w:sz w:val="28"/>
                <w:szCs w:val="28"/>
              </w:rPr>
              <w:t xml:space="preserve"> </w:t>
            </w:r>
            <w:r w:rsidRPr="00B712FF">
              <w:rPr>
                <w:i/>
                <w:color w:val="FF0000"/>
                <w:sz w:val="28"/>
                <w:szCs w:val="28"/>
                <w:lang w:val="en-US"/>
              </w:rPr>
              <w:t>q</w:t>
            </w:r>
          </w:p>
        </w:tc>
        <w:tc>
          <w:tcPr>
            <w:tcW w:w="425" w:type="dxa"/>
          </w:tcPr>
          <w:p w14:paraId="7BB7B428" w14:textId="77777777" w:rsidR="004A11DA" w:rsidRPr="00B712FF" w:rsidRDefault="004A11DA" w:rsidP="00805FF0">
            <w:pPr>
              <w:autoSpaceDE w:val="0"/>
              <w:autoSpaceDN w:val="0"/>
              <w:adjustRightInd w:val="0"/>
              <w:spacing w:before="0" w:after="0"/>
              <w:ind w:firstLine="0"/>
              <w:jc w:val="center"/>
              <w:rPr>
                <w:color w:val="FF0000"/>
                <w:sz w:val="28"/>
                <w:szCs w:val="28"/>
              </w:rPr>
            </w:pPr>
            <w:r w:rsidRPr="00B712FF">
              <w:rPr>
                <w:color w:val="FF0000"/>
                <w:sz w:val="28"/>
                <w:szCs w:val="28"/>
              </w:rPr>
              <w:t>–</w:t>
            </w:r>
          </w:p>
        </w:tc>
        <w:tc>
          <w:tcPr>
            <w:tcW w:w="8222" w:type="dxa"/>
          </w:tcPr>
          <w:p w14:paraId="518766DB" w14:textId="77777777" w:rsidR="004A11DA" w:rsidRPr="00B712FF" w:rsidRDefault="004A11DA" w:rsidP="00805FF0">
            <w:pPr>
              <w:autoSpaceDE w:val="0"/>
              <w:autoSpaceDN w:val="0"/>
              <w:adjustRightInd w:val="0"/>
              <w:spacing w:before="0" w:after="0"/>
              <w:ind w:firstLine="0"/>
              <w:rPr>
                <w:color w:val="FF0000"/>
                <w:sz w:val="28"/>
                <w:szCs w:val="28"/>
              </w:rPr>
            </w:pPr>
            <w:r w:rsidRPr="00B712FF">
              <w:rPr>
                <w:color w:val="FF0000"/>
                <w:sz w:val="28"/>
                <w:szCs w:val="28"/>
              </w:rPr>
              <w:t>расчетный</w:t>
            </w:r>
            <w:r w:rsidR="009861CE" w:rsidRPr="00B712FF">
              <w:rPr>
                <w:color w:val="FF0000"/>
                <w:sz w:val="28"/>
                <w:szCs w:val="28"/>
              </w:rPr>
              <w:t xml:space="preserve"> </w:t>
            </w:r>
            <w:r w:rsidRPr="00B712FF">
              <w:rPr>
                <w:color w:val="FF0000"/>
                <w:sz w:val="28"/>
                <w:szCs w:val="28"/>
              </w:rPr>
              <w:t>расход</w:t>
            </w:r>
            <w:r w:rsidR="009861CE" w:rsidRPr="00B712FF">
              <w:rPr>
                <w:color w:val="FF0000"/>
                <w:sz w:val="28"/>
                <w:szCs w:val="28"/>
              </w:rPr>
              <w:t xml:space="preserve"> </w:t>
            </w:r>
            <w:r w:rsidRPr="00B712FF">
              <w:rPr>
                <w:color w:val="FF0000"/>
                <w:sz w:val="28"/>
                <w:szCs w:val="28"/>
              </w:rPr>
              <w:t>для</w:t>
            </w:r>
            <w:r w:rsidR="009861CE" w:rsidRPr="00B712FF">
              <w:rPr>
                <w:color w:val="FF0000"/>
                <w:sz w:val="28"/>
                <w:szCs w:val="28"/>
              </w:rPr>
              <w:t xml:space="preserve"> </w:t>
            </w:r>
            <w:r w:rsidRPr="00B712FF">
              <w:rPr>
                <w:color w:val="FF0000"/>
                <w:sz w:val="28"/>
                <w:szCs w:val="28"/>
              </w:rPr>
              <w:t>периодов</w:t>
            </w:r>
            <w:r w:rsidR="009861CE" w:rsidRPr="00B712FF">
              <w:rPr>
                <w:color w:val="FF0000"/>
                <w:sz w:val="28"/>
                <w:szCs w:val="28"/>
              </w:rPr>
              <w:t xml:space="preserve"> </w:t>
            </w:r>
            <w:r w:rsidRPr="00B712FF">
              <w:rPr>
                <w:color w:val="FF0000"/>
                <w:sz w:val="28"/>
                <w:szCs w:val="28"/>
              </w:rPr>
              <w:t>максимального</w:t>
            </w:r>
            <w:r w:rsidR="009861CE" w:rsidRPr="00B712FF">
              <w:rPr>
                <w:color w:val="FF0000"/>
                <w:sz w:val="28"/>
                <w:szCs w:val="28"/>
              </w:rPr>
              <w:t xml:space="preserve"> </w:t>
            </w:r>
            <w:r w:rsidRPr="00B712FF">
              <w:rPr>
                <w:color w:val="FF0000"/>
                <w:sz w:val="28"/>
                <w:szCs w:val="28"/>
              </w:rPr>
              <w:t>и</w:t>
            </w:r>
            <w:r w:rsidR="009861CE" w:rsidRPr="00B712FF">
              <w:rPr>
                <w:color w:val="FF0000"/>
                <w:sz w:val="28"/>
                <w:szCs w:val="28"/>
              </w:rPr>
              <w:t xml:space="preserve"> </w:t>
            </w:r>
            <w:r w:rsidRPr="00B712FF">
              <w:rPr>
                <w:color w:val="FF0000"/>
                <w:sz w:val="28"/>
                <w:szCs w:val="28"/>
              </w:rPr>
              <w:t>минимального</w:t>
            </w:r>
            <w:r w:rsidR="009861CE" w:rsidRPr="00B712FF">
              <w:rPr>
                <w:color w:val="FF0000"/>
                <w:sz w:val="28"/>
                <w:szCs w:val="28"/>
              </w:rPr>
              <w:t xml:space="preserve"> </w:t>
            </w:r>
            <w:r w:rsidRPr="00B712FF">
              <w:rPr>
                <w:color w:val="FF0000"/>
                <w:sz w:val="28"/>
                <w:szCs w:val="28"/>
              </w:rPr>
              <w:t>суточного</w:t>
            </w:r>
            <w:r w:rsidR="009861CE" w:rsidRPr="00B712FF">
              <w:rPr>
                <w:color w:val="FF0000"/>
                <w:sz w:val="28"/>
                <w:szCs w:val="28"/>
              </w:rPr>
              <w:t xml:space="preserve"> </w:t>
            </w:r>
            <w:r w:rsidRPr="00B712FF">
              <w:rPr>
                <w:color w:val="FF0000"/>
                <w:sz w:val="28"/>
                <w:szCs w:val="28"/>
              </w:rPr>
              <w:t>водопотребления,</w:t>
            </w:r>
            <w:r w:rsidR="009861CE" w:rsidRPr="00B712FF">
              <w:rPr>
                <w:color w:val="FF0000"/>
                <w:sz w:val="28"/>
                <w:szCs w:val="28"/>
              </w:rPr>
              <w:t xml:space="preserve"> </w:t>
            </w:r>
            <w:r w:rsidRPr="00B712FF">
              <w:rPr>
                <w:color w:val="FF0000"/>
                <w:sz w:val="28"/>
                <w:szCs w:val="28"/>
              </w:rPr>
              <w:t>м</w:t>
            </w:r>
            <w:r w:rsidRPr="00B712FF">
              <w:rPr>
                <w:color w:val="FF0000"/>
                <w:sz w:val="28"/>
                <w:szCs w:val="28"/>
                <w:vertAlign w:val="superscript"/>
              </w:rPr>
              <w:t>3</w:t>
            </w:r>
            <w:r w:rsidRPr="00B712FF">
              <w:rPr>
                <w:color w:val="FF0000"/>
                <w:sz w:val="28"/>
                <w:szCs w:val="28"/>
              </w:rPr>
              <w:t>/ч;</w:t>
            </w:r>
          </w:p>
        </w:tc>
      </w:tr>
      <w:tr w:rsidR="008A475C" w:rsidRPr="00B712FF" w14:paraId="26B65BBC" w14:textId="77777777" w:rsidTr="00750E73">
        <w:tc>
          <w:tcPr>
            <w:tcW w:w="851" w:type="dxa"/>
          </w:tcPr>
          <w:p w14:paraId="56254A8D" w14:textId="77777777" w:rsidR="004A11DA" w:rsidRPr="00B712FF" w:rsidRDefault="004A11DA" w:rsidP="00805FF0">
            <w:pPr>
              <w:autoSpaceDE w:val="0"/>
              <w:autoSpaceDN w:val="0"/>
              <w:adjustRightInd w:val="0"/>
              <w:spacing w:before="0" w:after="0"/>
              <w:ind w:firstLine="0"/>
              <w:jc w:val="right"/>
              <w:rPr>
                <w:color w:val="FF0000"/>
                <w:sz w:val="28"/>
                <w:szCs w:val="28"/>
              </w:rPr>
            </w:pPr>
            <w:proofErr w:type="spellStart"/>
            <w:r w:rsidRPr="00B712FF">
              <w:rPr>
                <w:i/>
                <w:color w:val="FF0000"/>
                <w:sz w:val="28"/>
                <w:szCs w:val="28"/>
              </w:rPr>
              <w:t>v</w:t>
            </w:r>
            <w:r w:rsidRPr="00B712FF">
              <w:rPr>
                <w:color w:val="FF0000"/>
                <w:sz w:val="28"/>
                <w:szCs w:val="28"/>
                <w:vertAlign w:val="subscript"/>
              </w:rPr>
              <w:t>p</w:t>
            </w:r>
            <w:proofErr w:type="spellEnd"/>
          </w:p>
        </w:tc>
        <w:tc>
          <w:tcPr>
            <w:tcW w:w="425" w:type="dxa"/>
          </w:tcPr>
          <w:p w14:paraId="6FA9F795" w14:textId="77777777" w:rsidR="004A11DA" w:rsidRPr="00B712FF" w:rsidRDefault="004A11DA" w:rsidP="00805FF0">
            <w:pPr>
              <w:autoSpaceDE w:val="0"/>
              <w:autoSpaceDN w:val="0"/>
              <w:adjustRightInd w:val="0"/>
              <w:spacing w:before="0" w:after="0"/>
              <w:ind w:firstLine="0"/>
              <w:jc w:val="center"/>
              <w:rPr>
                <w:color w:val="FF0000"/>
                <w:sz w:val="28"/>
                <w:szCs w:val="28"/>
              </w:rPr>
            </w:pPr>
            <w:r w:rsidRPr="00B712FF">
              <w:rPr>
                <w:color w:val="FF0000"/>
                <w:sz w:val="28"/>
                <w:szCs w:val="28"/>
              </w:rPr>
              <w:t>–</w:t>
            </w:r>
          </w:p>
        </w:tc>
        <w:tc>
          <w:tcPr>
            <w:tcW w:w="8222" w:type="dxa"/>
          </w:tcPr>
          <w:p w14:paraId="668C12B3" w14:textId="77777777" w:rsidR="004A11DA" w:rsidRPr="00B712FF" w:rsidRDefault="004A11DA" w:rsidP="00161A65">
            <w:pPr>
              <w:autoSpaceDE w:val="0"/>
              <w:autoSpaceDN w:val="0"/>
              <w:adjustRightInd w:val="0"/>
              <w:spacing w:before="0" w:after="0"/>
              <w:ind w:firstLine="0"/>
              <w:rPr>
                <w:color w:val="FF0000"/>
                <w:sz w:val="28"/>
                <w:szCs w:val="28"/>
              </w:rPr>
            </w:pPr>
            <w:r w:rsidRPr="00B712FF">
              <w:rPr>
                <w:color w:val="FF0000"/>
                <w:sz w:val="28"/>
                <w:szCs w:val="28"/>
              </w:rPr>
              <w:t>расчетная</w:t>
            </w:r>
            <w:r w:rsidR="009861CE" w:rsidRPr="00B712FF">
              <w:rPr>
                <w:color w:val="FF0000"/>
                <w:sz w:val="28"/>
                <w:szCs w:val="28"/>
              </w:rPr>
              <w:t xml:space="preserve"> </w:t>
            </w:r>
            <w:r w:rsidRPr="00B712FF">
              <w:rPr>
                <w:color w:val="FF0000"/>
                <w:sz w:val="28"/>
                <w:szCs w:val="28"/>
              </w:rPr>
              <w:t>скорость</w:t>
            </w:r>
            <w:r w:rsidR="009861CE" w:rsidRPr="00B712FF">
              <w:rPr>
                <w:color w:val="FF0000"/>
                <w:sz w:val="28"/>
                <w:szCs w:val="28"/>
              </w:rPr>
              <w:t xml:space="preserve"> </w:t>
            </w:r>
            <w:r w:rsidRPr="00B712FF">
              <w:rPr>
                <w:color w:val="FF0000"/>
                <w:sz w:val="28"/>
                <w:szCs w:val="28"/>
              </w:rPr>
              <w:t>восходящего</w:t>
            </w:r>
            <w:r w:rsidR="009861CE" w:rsidRPr="00B712FF">
              <w:rPr>
                <w:color w:val="FF0000"/>
                <w:sz w:val="28"/>
                <w:szCs w:val="28"/>
              </w:rPr>
              <w:t xml:space="preserve"> </w:t>
            </w:r>
            <w:r w:rsidRPr="00B712FF">
              <w:rPr>
                <w:color w:val="FF0000"/>
                <w:sz w:val="28"/>
                <w:szCs w:val="28"/>
              </w:rPr>
              <w:t>потока,</w:t>
            </w:r>
            <w:r w:rsidR="009861CE" w:rsidRPr="00B712FF">
              <w:rPr>
                <w:color w:val="FF0000"/>
                <w:sz w:val="28"/>
                <w:szCs w:val="28"/>
              </w:rPr>
              <w:t xml:space="preserve"> </w:t>
            </w:r>
            <w:r w:rsidRPr="00B712FF">
              <w:rPr>
                <w:color w:val="FF0000"/>
                <w:sz w:val="28"/>
                <w:szCs w:val="28"/>
              </w:rPr>
              <w:t>мм/с,</w:t>
            </w:r>
            <w:r w:rsidR="009861CE" w:rsidRPr="00B712FF">
              <w:rPr>
                <w:color w:val="FF0000"/>
                <w:sz w:val="28"/>
                <w:szCs w:val="28"/>
              </w:rPr>
              <w:t xml:space="preserve"> </w:t>
            </w:r>
            <w:r w:rsidRPr="00B712FF">
              <w:rPr>
                <w:color w:val="FF0000"/>
                <w:sz w:val="28"/>
                <w:szCs w:val="28"/>
              </w:rPr>
              <w:t>принимается</w:t>
            </w:r>
            <w:r w:rsidR="000C3FD3" w:rsidRPr="00B712FF">
              <w:rPr>
                <w:color w:val="FF0000"/>
                <w:sz w:val="28"/>
                <w:szCs w:val="28"/>
              </w:rPr>
              <w:t>,</w:t>
            </w:r>
            <w:r w:rsidR="009861CE" w:rsidRPr="00B712FF">
              <w:rPr>
                <w:color w:val="FF0000"/>
                <w:sz w:val="28"/>
                <w:szCs w:val="28"/>
              </w:rPr>
              <w:t xml:space="preserve"> </w:t>
            </w:r>
            <w:r w:rsidRPr="00B712FF">
              <w:rPr>
                <w:color w:val="FF0000"/>
                <w:sz w:val="28"/>
                <w:szCs w:val="28"/>
              </w:rPr>
              <w:t>при</w:t>
            </w:r>
            <w:r w:rsidR="009861CE" w:rsidRPr="00B712FF">
              <w:rPr>
                <w:color w:val="FF0000"/>
                <w:sz w:val="28"/>
                <w:szCs w:val="28"/>
              </w:rPr>
              <w:t xml:space="preserve"> </w:t>
            </w:r>
            <w:r w:rsidRPr="00B712FF">
              <w:rPr>
                <w:color w:val="FF0000"/>
                <w:sz w:val="28"/>
                <w:szCs w:val="28"/>
              </w:rPr>
              <w:t>отсутствии</w:t>
            </w:r>
            <w:r w:rsidR="009861CE" w:rsidRPr="00B712FF">
              <w:rPr>
                <w:color w:val="FF0000"/>
                <w:sz w:val="28"/>
                <w:szCs w:val="28"/>
              </w:rPr>
              <w:t xml:space="preserve"> </w:t>
            </w:r>
            <w:r w:rsidRPr="00B712FF">
              <w:rPr>
                <w:color w:val="FF0000"/>
                <w:sz w:val="28"/>
                <w:szCs w:val="28"/>
              </w:rPr>
              <w:t>данных</w:t>
            </w:r>
            <w:r w:rsidR="009861CE" w:rsidRPr="00B712FF">
              <w:rPr>
                <w:color w:val="FF0000"/>
                <w:sz w:val="28"/>
                <w:szCs w:val="28"/>
              </w:rPr>
              <w:t xml:space="preserve"> </w:t>
            </w:r>
            <w:r w:rsidRPr="00B712FF">
              <w:rPr>
                <w:color w:val="FF0000"/>
                <w:sz w:val="28"/>
                <w:szCs w:val="28"/>
              </w:rPr>
              <w:t>технологических</w:t>
            </w:r>
            <w:r w:rsidR="009861CE" w:rsidRPr="00B712FF">
              <w:rPr>
                <w:color w:val="FF0000"/>
                <w:sz w:val="28"/>
                <w:szCs w:val="28"/>
              </w:rPr>
              <w:t xml:space="preserve"> </w:t>
            </w:r>
            <w:r w:rsidRPr="00B712FF">
              <w:rPr>
                <w:color w:val="FF0000"/>
                <w:sz w:val="28"/>
                <w:szCs w:val="28"/>
              </w:rPr>
              <w:t>изысканий</w:t>
            </w:r>
            <w:r w:rsidR="000C3FD3" w:rsidRPr="00B712FF">
              <w:rPr>
                <w:color w:val="FF0000"/>
                <w:sz w:val="28"/>
                <w:szCs w:val="28"/>
              </w:rPr>
              <w:t>,</w:t>
            </w:r>
            <w:r w:rsidR="009861CE" w:rsidRPr="00B712FF">
              <w:rPr>
                <w:color w:val="FF0000"/>
                <w:sz w:val="28"/>
                <w:szCs w:val="28"/>
              </w:rPr>
              <w:t xml:space="preserve"> </w:t>
            </w:r>
            <w:r w:rsidRPr="00B712FF">
              <w:rPr>
                <w:color w:val="FF0000"/>
                <w:sz w:val="28"/>
                <w:szCs w:val="28"/>
              </w:rPr>
              <w:t>не</w:t>
            </w:r>
            <w:r w:rsidR="009861CE" w:rsidRPr="00B712FF">
              <w:rPr>
                <w:color w:val="FF0000"/>
                <w:sz w:val="28"/>
                <w:szCs w:val="28"/>
              </w:rPr>
              <w:t xml:space="preserve"> </w:t>
            </w:r>
            <w:r w:rsidRPr="00B712FF">
              <w:rPr>
                <w:color w:val="FF0000"/>
                <w:sz w:val="28"/>
                <w:szCs w:val="28"/>
              </w:rPr>
              <w:t>более</w:t>
            </w:r>
            <w:r w:rsidR="009861CE" w:rsidRPr="00B712FF">
              <w:rPr>
                <w:color w:val="FF0000"/>
                <w:sz w:val="28"/>
                <w:szCs w:val="28"/>
              </w:rPr>
              <w:t xml:space="preserve"> </w:t>
            </w:r>
            <w:r w:rsidRPr="00B712FF">
              <w:rPr>
                <w:color w:val="FF0000"/>
                <w:sz w:val="28"/>
                <w:szCs w:val="28"/>
              </w:rPr>
              <w:t>указанных</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таблице</w:t>
            </w:r>
            <w:r w:rsidR="009861CE" w:rsidRPr="00B712FF">
              <w:rPr>
                <w:color w:val="FF0000"/>
                <w:sz w:val="28"/>
                <w:szCs w:val="28"/>
              </w:rPr>
              <w:t xml:space="preserve"> </w:t>
            </w:r>
            <w:r w:rsidRPr="00B712FF">
              <w:rPr>
                <w:color w:val="FF0000"/>
                <w:sz w:val="28"/>
                <w:szCs w:val="28"/>
              </w:rPr>
              <w:t>1</w:t>
            </w:r>
            <w:r w:rsidR="00161A65" w:rsidRPr="00B712FF">
              <w:rPr>
                <w:color w:val="FF0000"/>
                <w:sz w:val="28"/>
                <w:szCs w:val="28"/>
              </w:rPr>
              <w:t>2</w:t>
            </w:r>
            <w:r w:rsidR="009861CE" w:rsidRPr="00B712FF">
              <w:rPr>
                <w:color w:val="FF0000"/>
                <w:sz w:val="28"/>
                <w:szCs w:val="28"/>
              </w:rPr>
              <w:t xml:space="preserve"> </w:t>
            </w:r>
            <w:r w:rsidRPr="00B712FF">
              <w:rPr>
                <w:color w:val="FF0000"/>
                <w:sz w:val="28"/>
                <w:szCs w:val="28"/>
              </w:rPr>
              <w:t>величин</w:t>
            </w:r>
            <w:r w:rsidR="009861CE" w:rsidRPr="00B712FF">
              <w:rPr>
                <w:color w:val="FF0000"/>
                <w:sz w:val="28"/>
                <w:szCs w:val="28"/>
              </w:rPr>
              <w:t xml:space="preserve"> </w:t>
            </w:r>
            <w:r w:rsidRPr="00B712FF">
              <w:rPr>
                <w:color w:val="FF0000"/>
                <w:sz w:val="28"/>
                <w:szCs w:val="28"/>
              </w:rPr>
              <w:t>скоростей</w:t>
            </w:r>
            <w:r w:rsidR="009861CE" w:rsidRPr="00B712FF">
              <w:rPr>
                <w:color w:val="FF0000"/>
                <w:sz w:val="28"/>
                <w:szCs w:val="28"/>
              </w:rPr>
              <w:t xml:space="preserve"> </w:t>
            </w:r>
            <w:r w:rsidRPr="00B712FF">
              <w:rPr>
                <w:color w:val="FF0000"/>
                <w:sz w:val="28"/>
                <w:szCs w:val="28"/>
              </w:rPr>
              <w:t>выпадения</w:t>
            </w:r>
            <w:r w:rsidR="009861CE" w:rsidRPr="00B712FF">
              <w:rPr>
                <w:color w:val="FF0000"/>
                <w:sz w:val="28"/>
                <w:szCs w:val="28"/>
              </w:rPr>
              <w:t xml:space="preserve"> </w:t>
            </w:r>
            <w:r w:rsidRPr="00B712FF">
              <w:rPr>
                <w:color w:val="FF0000"/>
                <w:sz w:val="28"/>
                <w:szCs w:val="28"/>
              </w:rPr>
              <w:t>взвеси;</w:t>
            </w:r>
          </w:p>
        </w:tc>
      </w:tr>
      <w:tr w:rsidR="008A475C" w:rsidRPr="00B712FF" w14:paraId="6308557C" w14:textId="77777777" w:rsidTr="00750E73">
        <w:tc>
          <w:tcPr>
            <w:tcW w:w="851" w:type="dxa"/>
          </w:tcPr>
          <w:p w14:paraId="3CE9F4B1" w14:textId="77777777" w:rsidR="004A11DA" w:rsidRPr="00B712FF" w:rsidRDefault="004A11DA" w:rsidP="00805FF0">
            <w:pPr>
              <w:autoSpaceDE w:val="0"/>
              <w:autoSpaceDN w:val="0"/>
              <w:adjustRightInd w:val="0"/>
              <w:spacing w:before="0" w:after="0"/>
              <w:ind w:firstLine="0"/>
              <w:jc w:val="right"/>
              <w:rPr>
                <w:color w:val="FF0000"/>
                <w:sz w:val="28"/>
                <w:szCs w:val="28"/>
              </w:rPr>
            </w:pPr>
            <w:proofErr w:type="spellStart"/>
            <w:r w:rsidRPr="00B712FF">
              <w:rPr>
                <w:i/>
                <w:color w:val="FF0000"/>
                <w:sz w:val="28"/>
                <w:szCs w:val="28"/>
              </w:rPr>
              <w:t>N</w:t>
            </w:r>
            <w:r w:rsidRPr="00B712FF">
              <w:rPr>
                <w:i/>
                <w:color w:val="FF0000"/>
                <w:sz w:val="28"/>
                <w:szCs w:val="28"/>
                <w:vertAlign w:val="subscript"/>
              </w:rPr>
              <w:t>p</w:t>
            </w:r>
            <w:proofErr w:type="spellEnd"/>
          </w:p>
        </w:tc>
        <w:tc>
          <w:tcPr>
            <w:tcW w:w="425" w:type="dxa"/>
          </w:tcPr>
          <w:p w14:paraId="765D0962" w14:textId="77777777" w:rsidR="004A11DA" w:rsidRPr="00B712FF" w:rsidRDefault="004A11DA" w:rsidP="00805FF0">
            <w:pPr>
              <w:autoSpaceDE w:val="0"/>
              <w:autoSpaceDN w:val="0"/>
              <w:adjustRightInd w:val="0"/>
              <w:spacing w:before="0" w:after="0"/>
              <w:ind w:firstLine="0"/>
              <w:jc w:val="center"/>
              <w:rPr>
                <w:color w:val="FF0000"/>
                <w:sz w:val="28"/>
                <w:szCs w:val="28"/>
              </w:rPr>
            </w:pPr>
            <w:r w:rsidRPr="00B712FF">
              <w:rPr>
                <w:color w:val="FF0000"/>
                <w:sz w:val="28"/>
                <w:szCs w:val="28"/>
              </w:rPr>
              <w:t>–</w:t>
            </w:r>
          </w:p>
        </w:tc>
        <w:tc>
          <w:tcPr>
            <w:tcW w:w="8222" w:type="dxa"/>
          </w:tcPr>
          <w:p w14:paraId="6A3DE1B2" w14:textId="77777777" w:rsidR="004A11DA" w:rsidRPr="00B712FF" w:rsidRDefault="004A11DA" w:rsidP="00805FF0">
            <w:pPr>
              <w:autoSpaceDE w:val="0"/>
              <w:autoSpaceDN w:val="0"/>
              <w:adjustRightInd w:val="0"/>
              <w:spacing w:before="0" w:after="0"/>
              <w:ind w:firstLine="0"/>
              <w:rPr>
                <w:color w:val="FF0000"/>
                <w:sz w:val="28"/>
                <w:szCs w:val="28"/>
              </w:rPr>
            </w:pPr>
            <w:r w:rsidRPr="00B712FF">
              <w:rPr>
                <w:color w:val="FF0000"/>
                <w:sz w:val="28"/>
                <w:szCs w:val="28"/>
              </w:rPr>
              <w:t>количество</w:t>
            </w:r>
            <w:r w:rsidR="009861CE" w:rsidRPr="00B712FF">
              <w:rPr>
                <w:color w:val="FF0000"/>
                <w:sz w:val="28"/>
                <w:szCs w:val="28"/>
              </w:rPr>
              <w:t xml:space="preserve"> </w:t>
            </w:r>
            <w:r w:rsidRPr="00B712FF">
              <w:rPr>
                <w:color w:val="FF0000"/>
                <w:sz w:val="28"/>
                <w:szCs w:val="28"/>
              </w:rPr>
              <w:t>рабочих</w:t>
            </w:r>
            <w:r w:rsidR="009861CE" w:rsidRPr="00B712FF">
              <w:rPr>
                <w:color w:val="FF0000"/>
                <w:sz w:val="28"/>
                <w:szCs w:val="28"/>
              </w:rPr>
              <w:t xml:space="preserve"> </w:t>
            </w:r>
            <w:r w:rsidRPr="00B712FF">
              <w:rPr>
                <w:color w:val="FF0000"/>
                <w:sz w:val="28"/>
                <w:szCs w:val="28"/>
              </w:rPr>
              <w:t>отстойников;</w:t>
            </w:r>
          </w:p>
        </w:tc>
      </w:tr>
      <w:tr w:rsidR="008A475C" w:rsidRPr="00B712FF" w14:paraId="4CA63A93" w14:textId="77777777" w:rsidTr="00750E73">
        <w:tc>
          <w:tcPr>
            <w:tcW w:w="851" w:type="dxa"/>
          </w:tcPr>
          <w:p w14:paraId="51C45E7F" w14:textId="77777777" w:rsidR="004A11DA" w:rsidRPr="00B712FF" w:rsidRDefault="004A11DA" w:rsidP="00805FF0">
            <w:pPr>
              <w:autoSpaceDE w:val="0"/>
              <w:autoSpaceDN w:val="0"/>
              <w:adjustRightInd w:val="0"/>
              <w:spacing w:before="0" w:after="0"/>
              <w:ind w:firstLine="0"/>
              <w:jc w:val="right"/>
              <w:rPr>
                <w:color w:val="FF0000"/>
                <w:sz w:val="28"/>
                <w:szCs w:val="28"/>
              </w:rPr>
            </w:pPr>
            <w:r w:rsidRPr="00B712FF">
              <w:rPr>
                <w:color w:val="FF0000"/>
                <w:sz w:val="28"/>
                <w:szCs w:val="28"/>
              </w:rPr>
              <w:t>β</w:t>
            </w:r>
            <w:r w:rsidRPr="00B712FF">
              <w:rPr>
                <w:color w:val="FF0000"/>
                <w:sz w:val="28"/>
                <w:szCs w:val="28"/>
                <w:vertAlign w:val="subscript"/>
              </w:rPr>
              <w:t>об</w:t>
            </w:r>
          </w:p>
        </w:tc>
        <w:tc>
          <w:tcPr>
            <w:tcW w:w="425" w:type="dxa"/>
          </w:tcPr>
          <w:p w14:paraId="756A0FEA" w14:textId="77777777" w:rsidR="004A11DA" w:rsidRPr="00B712FF" w:rsidRDefault="004A11DA" w:rsidP="00805FF0">
            <w:pPr>
              <w:autoSpaceDE w:val="0"/>
              <w:autoSpaceDN w:val="0"/>
              <w:adjustRightInd w:val="0"/>
              <w:spacing w:before="0" w:after="0"/>
              <w:ind w:firstLine="0"/>
              <w:jc w:val="center"/>
              <w:rPr>
                <w:color w:val="FF0000"/>
                <w:sz w:val="28"/>
                <w:szCs w:val="28"/>
              </w:rPr>
            </w:pPr>
            <w:r w:rsidRPr="00B712FF">
              <w:rPr>
                <w:color w:val="FF0000"/>
                <w:sz w:val="28"/>
                <w:szCs w:val="28"/>
              </w:rPr>
              <w:t>–</w:t>
            </w:r>
          </w:p>
        </w:tc>
        <w:tc>
          <w:tcPr>
            <w:tcW w:w="8222" w:type="dxa"/>
          </w:tcPr>
          <w:p w14:paraId="00F185CA" w14:textId="77777777" w:rsidR="004A11DA" w:rsidRPr="00B712FF" w:rsidRDefault="004A11DA" w:rsidP="00805FF0">
            <w:pPr>
              <w:autoSpaceDE w:val="0"/>
              <w:autoSpaceDN w:val="0"/>
              <w:adjustRightInd w:val="0"/>
              <w:spacing w:before="0" w:after="0"/>
              <w:ind w:firstLine="0"/>
              <w:rPr>
                <w:color w:val="FF0000"/>
                <w:sz w:val="28"/>
                <w:szCs w:val="28"/>
              </w:rPr>
            </w:pPr>
            <w:r w:rsidRPr="00B712FF">
              <w:rPr>
                <w:color w:val="FF0000"/>
                <w:sz w:val="28"/>
                <w:szCs w:val="28"/>
              </w:rPr>
              <w:t>коэффициент,</w:t>
            </w:r>
            <w:r w:rsidR="009861CE" w:rsidRPr="00B712FF">
              <w:rPr>
                <w:color w:val="FF0000"/>
                <w:sz w:val="28"/>
                <w:szCs w:val="28"/>
              </w:rPr>
              <w:t xml:space="preserve"> </w:t>
            </w:r>
            <w:r w:rsidRPr="00B712FF">
              <w:rPr>
                <w:color w:val="FF0000"/>
                <w:sz w:val="28"/>
                <w:szCs w:val="28"/>
              </w:rPr>
              <w:t>учитывающий</w:t>
            </w:r>
            <w:r w:rsidR="009861CE" w:rsidRPr="00B712FF">
              <w:rPr>
                <w:color w:val="FF0000"/>
                <w:sz w:val="28"/>
                <w:szCs w:val="28"/>
              </w:rPr>
              <w:t xml:space="preserve"> </w:t>
            </w:r>
            <w:r w:rsidRPr="00B712FF">
              <w:rPr>
                <w:color w:val="FF0000"/>
                <w:sz w:val="28"/>
                <w:szCs w:val="28"/>
              </w:rPr>
              <w:t>объемное</w:t>
            </w:r>
            <w:r w:rsidR="009861CE" w:rsidRPr="00B712FF">
              <w:rPr>
                <w:color w:val="FF0000"/>
                <w:sz w:val="28"/>
                <w:szCs w:val="28"/>
              </w:rPr>
              <w:t xml:space="preserve"> </w:t>
            </w:r>
            <w:r w:rsidRPr="00B712FF">
              <w:rPr>
                <w:color w:val="FF0000"/>
                <w:sz w:val="28"/>
                <w:szCs w:val="28"/>
              </w:rPr>
              <w:t>использование</w:t>
            </w:r>
            <w:r w:rsidR="009861CE" w:rsidRPr="00B712FF">
              <w:rPr>
                <w:color w:val="FF0000"/>
                <w:sz w:val="28"/>
                <w:szCs w:val="28"/>
              </w:rPr>
              <w:t xml:space="preserve"> </w:t>
            </w:r>
            <w:r w:rsidRPr="00B712FF">
              <w:rPr>
                <w:color w:val="FF0000"/>
                <w:sz w:val="28"/>
                <w:szCs w:val="28"/>
              </w:rPr>
              <w:t>отстойника,</w:t>
            </w:r>
            <w:r w:rsidR="009861CE" w:rsidRPr="00B712FF">
              <w:rPr>
                <w:color w:val="FF0000"/>
                <w:sz w:val="28"/>
                <w:szCs w:val="28"/>
              </w:rPr>
              <w:t xml:space="preserve"> </w:t>
            </w:r>
            <w:r w:rsidRPr="00B712FF">
              <w:rPr>
                <w:color w:val="FF0000"/>
                <w:sz w:val="28"/>
                <w:szCs w:val="28"/>
              </w:rPr>
              <w:t>величина</w:t>
            </w:r>
            <w:r w:rsidR="009861CE" w:rsidRPr="00B712FF">
              <w:rPr>
                <w:color w:val="FF0000"/>
                <w:sz w:val="28"/>
                <w:szCs w:val="28"/>
              </w:rPr>
              <w:t xml:space="preserve"> </w:t>
            </w:r>
            <w:r w:rsidRPr="00B712FF">
              <w:rPr>
                <w:color w:val="FF0000"/>
                <w:sz w:val="28"/>
                <w:szCs w:val="28"/>
              </w:rPr>
              <w:t>которого</w:t>
            </w:r>
            <w:r w:rsidR="009861CE" w:rsidRPr="00B712FF">
              <w:rPr>
                <w:color w:val="FF0000"/>
                <w:sz w:val="28"/>
                <w:szCs w:val="28"/>
              </w:rPr>
              <w:t xml:space="preserve"> </w:t>
            </w:r>
            <w:r w:rsidRPr="00B712FF">
              <w:rPr>
                <w:color w:val="FF0000"/>
                <w:sz w:val="28"/>
                <w:szCs w:val="28"/>
              </w:rPr>
              <w:t>принимается</w:t>
            </w:r>
            <w:r w:rsidR="009861CE" w:rsidRPr="00B712FF">
              <w:rPr>
                <w:color w:val="FF0000"/>
                <w:sz w:val="28"/>
                <w:szCs w:val="28"/>
              </w:rPr>
              <w:t xml:space="preserve"> </w:t>
            </w:r>
            <w:r w:rsidRPr="00B712FF">
              <w:rPr>
                <w:color w:val="FF0000"/>
                <w:sz w:val="28"/>
                <w:szCs w:val="28"/>
              </w:rPr>
              <w:t>1,3–1,5</w:t>
            </w:r>
            <w:r w:rsidR="009861CE" w:rsidRPr="00B712FF">
              <w:rPr>
                <w:color w:val="FF0000"/>
                <w:sz w:val="28"/>
                <w:szCs w:val="28"/>
              </w:rPr>
              <w:t xml:space="preserve"> </w:t>
            </w:r>
            <w:r w:rsidRPr="00B712FF">
              <w:rPr>
                <w:color w:val="FF0000"/>
                <w:sz w:val="28"/>
                <w:szCs w:val="28"/>
              </w:rPr>
              <w:t>(нижний</w:t>
            </w:r>
            <w:r w:rsidR="009861CE" w:rsidRPr="00B712FF">
              <w:rPr>
                <w:color w:val="FF0000"/>
                <w:sz w:val="28"/>
                <w:szCs w:val="28"/>
              </w:rPr>
              <w:t xml:space="preserve"> </w:t>
            </w:r>
            <w:r w:rsidRPr="00B712FF">
              <w:rPr>
                <w:color w:val="FF0000"/>
                <w:sz w:val="28"/>
                <w:szCs w:val="28"/>
              </w:rPr>
              <w:t>предел</w:t>
            </w:r>
            <w:r w:rsidR="009861CE" w:rsidRPr="00B712FF">
              <w:rPr>
                <w:color w:val="FF0000"/>
                <w:sz w:val="28"/>
                <w:szCs w:val="28"/>
              </w:rPr>
              <w:t xml:space="preserve"> </w:t>
            </w:r>
            <w:r w:rsidRPr="00B712FF">
              <w:rPr>
                <w:i/>
                <w:color w:val="FF0000"/>
                <w:sz w:val="28"/>
                <w:szCs w:val="28"/>
              </w:rPr>
              <w:t>–</w:t>
            </w:r>
            <w:r w:rsidR="009861CE" w:rsidRPr="00B712FF">
              <w:rPr>
                <w:color w:val="FF0000"/>
                <w:sz w:val="28"/>
                <w:szCs w:val="28"/>
              </w:rPr>
              <w:t xml:space="preserve"> </w:t>
            </w:r>
            <w:r w:rsidRPr="00B712FF">
              <w:rPr>
                <w:color w:val="FF0000"/>
                <w:sz w:val="28"/>
                <w:szCs w:val="28"/>
              </w:rPr>
              <w:t>при</w:t>
            </w:r>
            <w:r w:rsidR="009861CE" w:rsidRPr="00B712FF">
              <w:rPr>
                <w:color w:val="FF0000"/>
                <w:sz w:val="28"/>
                <w:szCs w:val="28"/>
              </w:rPr>
              <w:t xml:space="preserve"> </w:t>
            </w:r>
            <w:r w:rsidRPr="00B712FF">
              <w:rPr>
                <w:color w:val="FF0000"/>
                <w:sz w:val="28"/>
                <w:szCs w:val="28"/>
              </w:rPr>
              <w:t>отношении</w:t>
            </w:r>
            <w:r w:rsidR="009861CE" w:rsidRPr="00B712FF">
              <w:rPr>
                <w:color w:val="FF0000"/>
                <w:sz w:val="28"/>
                <w:szCs w:val="28"/>
              </w:rPr>
              <w:t xml:space="preserve"> </w:t>
            </w:r>
            <w:r w:rsidRPr="00B712FF">
              <w:rPr>
                <w:color w:val="FF0000"/>
                <w:sz w:val="28"/>
                <w:szCs w:val="28"/>
              </w:rPr>
              <w:t>диаметра</w:t>
            </w:r>
            <w:r w:rsidR="009861CE" w:rsidRPr="00B712FF">
              <w:rPr>
                <w:color w:val="FF0000"/>
                <w:sz w:val="28"/>
                <w:szCs w:val="28"/>
              </w:rPr>
              <w:t xml:space="preserve"> </w:t>
            </w:r>
            <w:r w:rsidRPr="00B712FF">
              <w:rPr>
                <w:color w:val="FF0000"/>
                <w:sz w:val="28"/>
                <w:szCs w:val="28"/>
              </w:rPr>
              <w:t>к</w:t>
            </w:r>
            <w:r w:rsidR="009861CE" w:rsidRPr="00B712FF">
              <w:rPr>
                <w:color w:val="FF0000"/>
                <w:sz w:val="28"/>
                <w:szCs w:val="28"/>
              </w:rPr>
              <w:t xml:space="preserve"> </w:t>
            </w:r>
            <w:r w:rsidRPr="00B712FF">
              <w:rPr>
                <w:color w:val="FF0000"/>
                <w:sz w:val="28"/>
                <w:szCs w:val="28"/>
              </w:rPr>
              <w:t>высоте</w:t>
            </w:r>
            <w:r w:rsidR="009861CE" w:rsidRPr="00B712FF">
              <w:rPr>
                <w:color w:val="FF0000"/>
                <w:sz w:val="28"/>
                <w:szCs w:val="28"/>
              </w:rPr>
              <w:t xml:space="preserve"> </w:t>
            </w:r>
            <w:r w:rsidRPr="00B712FF">
              <w:rPr>
                <w:color w:val="FF0000"/>
                <w:sz w:val="28"/>
                <w:szCs w:val="28"/>
              </w:rPr>
              <w:t>отстойника</w:t>
            </w:r>
            <w:r w:rsidR="009861CE" w:rsidRPr="00B712FF">
              <w:rPr>
                <w:color w:val="FF0000"/>
                <w:sz w:val="28"/>
                <w:szCs w:val="28"/>
              </w:rPr>
              <w:t xml:space="preserve"> </w:t>
            </w:r>
            <w:r w:rsidRPr="00B712FF">
              <w:rPr>
                <w:i/>
                <w:color w:val="FF0000"/>
                <w:sz w:val="28"/>
                <w:szCs w:val="28"/>
              </w:rPr>
              <w:t>–</w:t>
            </w:r>
            <w:r w:rsidR="009861CE" w:rsidRPr="00B712FF">
              <w:rPr>
                <w:color w:val="FF0000"/>
                <w:sz w:val="28"/>
                <w:szCs w:val="28"/>
              </w:rPr>
              <w:t xml:space="preserve"> </w:t>
            </w:r>
            <w:r w:rsidRPr="00B712FF">
              <w:rPr>
                <w:color w:val="FF0000"/>
                <w:sz w:val="28"/>
                <w:szCs w:val="28"/>
              </w:rPr>
              <w:t>1,</w:t>
            </w:r>
            <w:r w:rsidR="009861CE" w:rsidRPr="00B712FF">
              <w:rPr>
                <w:color w:val="FF0000"/>
                <w:sz w:val="28"/>
                <w:szCs w:val="28"/>
              </w:rPr>
              <w:t xml:space="preserve"> </w:t>
            </w:r>
            <w:r w:rsidRPr="00B712FF">
              <w:rPr>
                <w:color w:val="FF0000"/>
                <w:sz w:val="28"/>
                <w:szCs w:val="28"/>
              </w:rPr>
              <w:t>верхний</w:t>
            </w:r>
            <w:r w:rsidR="009861CE" w:rsidRPr="00B712FF">
              <w:rPr>
                <w:color w:val="FF0000"/>
                <w:sz w:val="28"/>
                <w:szCs w:val="28"/>
              </w:rPr>
              <w:t xml:space="preserve"> </w:t>
            </w:r>
            <w:r w:rsidRPr="00B712FF">
              <w:rPr>
                <w:i/>
                <w:color w:val="FF0000"/>
                <w:sz w:val="28"/>
                <w:szCs w:val="28"/>
              </w:rPr>
              <w:t>–</w:t>
            </w:r>
            <w:r w:rsidR="009861CE" w:rsidRPr="00B712FF">
              <w:rPr>
                <w:color w:val="FF0000"/>
                <w:sz w:val="28"/>
                <w:szCs w:val="28"/>
              </w:rPr>
              <w:t xml:space="preserve"> </w:t>
            </w:r>
            <w:r w:rsidRPr="00B712FF">
              <w:rPr>
                <w:color w:val="FF0000"/>
                <w:sz w:val="28"/>
                <w:szCs w:val="28"/>
              </w:rPr>
              <w:t>при</w:t>
            </w:r>
            <w:r w:rsidR="009861CE" w:rsidRPr="00B712FF">
              <w:rPr>
                <w:color w:val="FF0000"/>
                <w:sz w:val="28"/>
                <w:szCs w:val="28"/>
              </w:rPr>
              <w:t xml:space="preserve"> </w:t>
            </w:r>
            <w:r w:rsidRPr="00B712FF">
              <w:rPr>
                <w:color w:val="FF0000"/>
                <w:sz w:val="28"/>
                <w:szCs w:val="28"/>
              </w:rPr>
              <w:t>отношении</w:t>
            </w:r>
            <w:r w:rsidR="009861CE" w:rsidRPr="00B712FF">
              <w:rPr>
                <w:color w:val="FF0000"/>
                <w:sz w:val="28"/>
                <w:szCs w:val="28"/>
              </w:rPr>
              <w:t xml:space="preserve"> </w:t>
            </w:r>
            <w:r w:rsidRPr="00B712FF">
              <w:rPr>
                <w:color w:val="FF0000"/>
                <w:sz w:val="28"/>
                <w:szCs w:val="28"/>
              </w:rPr>
              <w:t>диаметра</w:t>
            </w:r>
            <w:r w:rsidR="009861CE" w:rsidRPr="00B712FF">
              <w:rPr>
                <w:color w:val="FF0000"/>
                <w:sz w:val="28"/>
                <w:szCs w:val="28"/>
              </w:rPr>
              <w:t xml:space="preserve"> </w:t>
            </w:r>
            <w:r w:rsidRPr="00B712FF">
              <w:rPr>
                <w:color w:val="FF0000"/>
                <w:sz w:val="28"/>
                <w:szCs w:val="28"/>
              </w:rPr>
              <w:t>к</w:t>
            </w:r>
            <w:r w:rsidR="009861CE" w:rsidRPr="00B712FF">
              <w:rPr>
                <w:color w:val="FF0000"/>
                <w:sz w:val="28"/>
                <w:szCs w:val="28"/>
              </w:rPr>
              <w:t xml:space="preserve"> </w:t>
            </w:r>
            <w:r w:rsidRPr="00B712FF">
              <w:rPr>
                <w:color w:val="FF0000"/>
                <w:sz w:val="28"/>
                <w:szCs w:val="28"/>
              </w:rPr>
              <w:t>высоте</w:t>
            </w:r>
            <w:r w:rsidR="009861CE" w:rsidRPr="00B712FF">
              <w:rPr>
                <w:color w:val="FF0000"/>
                <w:sz w:val="28"/>
                <w:szCs w:val="28"/>
              </w:rPr>
              <w:t xml:space="preserve"> </w:t>
            </w:r>
            <w:r w:rsidRPr="00B712FF">
              <w:rPr>
                <w:i/>
                <w:color w:val="FF0000"/>
                <w:sz w:val="28"/>
                <w:szCs w:val="28"/>
              </w:rPr>
              <w:t>–</w:t>
            </w:r>
            <w:r w:rsidR="009861CE" w:rsidRPr="00B712FF">
              <w:rPr>
                <w:color w:val="FF0000"/>
                <w:sz w:val="28"/>
                <w:szCs w:val="28"/>
              </w:rPr>
              <w:t xml:space="preserve"> </w:t>
            </w:r>
            <w:r w:rsidRPr="00B712FF">
              <w:rPr>
                <w:color w:val="FF0000"/>
                <w:sz w:val="28"/>
                <w:szCs w:val="28"/>
              </w:rPr>
              <w:t>1,5).</w:t>
            </w:r>
          </w:p>
        </w:tc>
      </w:tr>
    </w:tbl>
    <w:p w14:paraId="2021E8FB" w14:textId="77777777" w:rsidR="00B74D28" w:rsidRPr="00B712FF" w:rsidRDefault="00B74D28" w:rsidP="00E267D2">
      <w:pPr>
        <w:widowControl/>
        <w:spacing w:before="0" w:after="0"/>
        <w:rPr>
          <w:color w:val="FF0000"/>
          <w:sz w:val="28"/>
          <w:szCs w:val="28"/>
        </w:rPr>
      </w:pPr>
      <w:r w:rsidRPr="00B712FF">
        <w:rPr>
          <w:color w:val="FF0000"/>
          <w:sz w:val="28"/>
          <w:szCs w:val="28"/>
        </w:rPr>
        <w:t>При</w:t>
      </w:r>
      <w:r w:rsidR="009861CE" w:rsidRPr="00B712FF">
        <w:rPr>
          <w:color w:val="FF0000"/>
          <w:sz w:val="28"/>
          <w:szCs w:val="28"/>
        </w:rPr>
        <w:t xml:space="preserve"> </w:t>
      </w:r>
      <w:r w:rsidRPr="00B712FF">
        <w:rPr>
          <w:color w:val="FF0000"/>
          <w:sz w:val="28"/>
          <w:szCs w:val="28"/>
        </w:rPr>
        <w:t>количестве</w:t>
      </w:r>
      <w:r w:rsidR="009861CE" w:rsidRPr="00B712FF">
        <w:rPr>
          <w:color w:val="FF0000"/>
          <w:sz w:val="28"/>
          <w:szCs w:val="28"/>
        </w:rPr>
        <w:t xml:space="preserve"> </w:t>
      </w:r>
      <w:r w:rsidRPr="00B712FF">
        <w:rPr>
          <w:color w:val="FF0000"/>
          <w:sz w:val="28"/>
          <w:szCs w:val="28"/>
        </w:rPr>
        <w:t>отстойников</w:t>
      </w:r>
      <w:r w:rsidR="009861CE" w:rsidRPr="00B712FF">
        <w:rPr>
          <w:color w:val="FF0000"/>
          <w:sz w:val="28"/>
          <w:szCs w:val="28"/>
        </w:rPr>
        <w:t xml:space="preserve"> </w:t>
      </w:r>
      <w:r w:rsidRPr="00B712FF">
        <w:rPr>
          <w:color w:val="FF0000"/>
          <w:sz w:val="28"/>
          <w:szCs w:val="28"/>
        </w:rPr>
        <w:t>менее</w:t>
      </w:r>
      <w:r w:rsidR="009861CE" w:rsidRPr="00B712FF">
        <w:rPr>
          <w:color w:val="FF0000"/>
          <w:sz w:val="28"/>
          <w:szCs w:val="28"/>
        </w:rPr>
        <w:t xml:space="preserve"> </w:t>
      </w:r>
      <w:r w:rsidRPr="00B712FF">
        <w:rPr>
          <w:color w:val="FF0000"/>
          <w:sz w:val="28"/>
          <w:szCs w:val="28"/>
        </w:rPr>
        <w:t>шести</w:t>
      </w:r>
      <w:r w:rsidR="009861CE" w:rsidRPr="00B712FF">
        <w:rPr>
          <w:color w:val="FF0000"/>
          <w:sz w:val="28"/>
          <w:szCs w:val="28"/>
        </w:rPr>
        <w:t xml:space="preserve"> </w:t>
      </w:r>
      <w:r w:rsidRPr="00B712FF">
        <w:rPr>
          <w:color w:val="FF0000"/>
          <w:sz w:val="28"/>
          <w:szCs w:val="28"/>
        </w:rPr>
        <w:t>следует</w:t>
      </w:r>
      <w:r w:rsidR="009861CE" w:rsidRPr="00B712FF">
        <w:rPr>
          <w:color w:val="FF0000"/>
          <w:sz w:val="28"/>
          <w:szCs w:val="28"/>
        </w:rPr>
        <w:t xml:space="preserve"> </w:t>
      </w:r>
      <w:r w:rsidRPr="00B712FF">
        <w:rPr>
          <w:color w:val="FF0000"/>
          <w:sz w:val="28"/>
          <w:szCs w:val="28"/>
        </w:rPr>
        <w:t>предусматривать</w:t>
      </w:r>
      <w:r w:rsidR="009861CE" w:rsidRPr="00B712FF">
        <w:rPr>
          <w:color w:val="FF0000"/>
          <w:sz w:val="28"/>
          <w:szCs w:val="28"/>
        </w:rPr>
        <w:t xml:space="preserve"> </w:t>
      </w:r>
      <w:r w:rsidRPr="00B712FF">
        <w:rPr>
          <w:color w:val="FF0000"/>
          <w:sz w:val="28"/>
          <w:szCs w:val="28"/>
        </w:rPr>
        <w:t>один</w:t>
      </w:r>
      <w:r w:rsidR="009861CE" w:rsidRPr="00B712FF">
        <w:rPr>
          <w:color w:val="FF0000"/>
          <w:sz w:val="28"/>
          <w:szCs w:val="28"/>
        </w:rPr>
        <w:t xml:space="preserve"> </w:t>
      </w:r>
      <w:r w:rsidRPr="00B712FF">
        <w:rPr>
          <w:color w:val="FF0000"/>
          <w:sz w:val="28"/>
          <w:szCs w:val="28"/>
        </w:rPr>
        <w:t>резервный.</w:t>
      </w:r>
    </w:p>
    <w:p w14:paraId="4FF3A060" w14:textId="77777777" w:rsidR="00CA5E9F" w:rsidRDefault="00CA5E9F" w:rsidP="00E267D2">
      <w:pPr>
        <w:widowControl/>
        <w:spacing w:before="0" w:after="0"/>
        <w:rPr>
          <w:sz w:val="28"/>
          <w:szCs w:val="28"/>
        </w:rPr>
      </w:pPr>
    </w:p>
    <w:p w14:paraId="505C6FBF" w14:textId="77777777" w:rsidR="004207C5" w:rsidRDefault="004207C5" w:rsidP="00E267D2">
      <w:pPr>
        <w:widowControl/>
        <w:spacing w:before="0" w:after="0"/>
        <w:rPr>
          <w:sz w:val="28"/>
          <w:szCs w:val="28"/>
        </w:rPr>
      </w:pPr>
    </w:p>
    <w:p w14:paraId="0537C94F" w14:textId="77777777" w:rsidR="004207C5" w:rsidRPr="0016404E" w:rsidRDefault="004207C5" w:rsidP="00E267D2">
      <w:pPr>
        <w:widowControl/>
        <w:spacing w:before="0" w:after="0"/>
        <w:rPr>
          <w:sz w:val="28"/>
          <w:szCs w:val="28"/>
        </w:rPr>
      </w:pPr>
    </w:p>
    <w:p w14:paraId="483283C9" w14:textId="77777777" w:rsidR="00CA5E9F" w:rsidRPr="0016404E" w:rsidRDefault="00CA5E9F" w:rsidP="00161A65">
      <w:pPr>
        <w:pStyle w:val="aff5"/>
        <w:ind w:left="2127" w:hanging="2127"/>
        <w:rPr>
          <w:rFonts w:ascii="Times New Roman" w:hAnsi="Times New Roman" w:cs="Times New Roman"/>
          <w:sz w:val="28"/>
          <w:szCs w:val="28"/>
        </w:rPr>
      </w:pPr>
      <w:r w:rsidRPr="0016404E">
        <w:rPr>
          <w:rFonts w:ascii="Times New Roman" w:hAnsi="Times New Roman" w:cs="Times New Roman"/>
          <w:sz w:val="28"/>
          <w:szCs w:val="28"/>
        </w:rPr>
        <w:t>Т а б л и ц а   1</w:t>
      </w:r>
      <w:r w:rsidR="00161A65" w:rsidRPr="0016404E">
        <w:rPr>
          <w:rFonts w:ascii="Times New Roman" w:hAnsi="Times New Roman" w:cs="Times New Roman"/>
          <w:sz w:val="28"/>
          <w:szCs w:val="28"/>
        </w:rPr>
        <w:t>2</w:t>
      </w:r>
      <w:r w:rsidRPr="0016404E">
        <w:rPr>
          <w:rFonts w:ascii="Times New Roman" w:hAnsi="Times New Roman" w:cs="Times New Roman"/>
          <w:sz w:val="28"/>
          <w:szCs w:val="28"/>
        </w:rPr>
        <w:t xml:space="preserve"> – </w:t>
      </w:r>
      <w:r w:rsidRPr="0016404E">
        <w:rPr>
          <w:rFonts w:ascii="Times New Roman" w:hAnsi="Times New Roman" w:cs="Times New Roman"/>
          <w:b/>
          <w:sz w:val="28"/>
          <w:szCs w:val="28"/>
        </w:rPr>
        <w:t>Зависимость скорости выпадения взвеси, задерживаемой отстойниками</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5524"/>
        <w:gridCol w:w="3827"/>
      </w:tblGrid>
      <w:tr w:rsidR="00CA5E9F" w:rsidRPr="0016404E" w14:paraId="67CC90A8" w14:textId="77777777" w:rsidTr="00A12639">
        <w:trPr>
          <w:trHeight w:val="516"/>
          <w:jc w:val="center"/>
        </w:trPr>
        <w:tc>
          <w:tcPr>
            <w:tcW w:w="5524" w:type="dxa"/>
            <w:tcMar>
              <w:top w:w="28" w:type="dxa"/>
              <w:left w:w="55" w:type="dxa"/>
              <w:bottom w:w="28" w:type="dxa"/>
              <w:right w:w="55" w:type="dxa"/>
            </w:tcMar>
          </w:tcPr>
          <w:p w14:paraId="54F696AD" w14:textId="77777777" w:rsidR="00CA5E9F" w:rsidRPr="0016404E" w:rsidRDefault="00CA5E9F" w:rsidP="00A12639">
            <w:pPr>
              <w:pStyle w:val="af1"/>
              <w:widowControl/>
              <w:ind w:firstLine="0"/>
              <w:jc w:val="center"/>
              <w:rPr>
                <w:sz w:val="24"/>
              </w:rPr>
            </w:pPr>
            <w:r w:rsidRPr="0016404E">
              <w:rPr>
                <w:sz w:val="24"/>
              </w:rPr>
              <w:t>Характеристика обрабатываемой воды и способ обработки</w:t>
            </w:r>
          </w:p>
        </w:tc>
        <w:tc>
          <w:tcPr>
            <w:tcW w:w="3827" w:type="dxa"/>
            <w:tcMar>
              <w:top w:w="28" w:type="dxa"/>
              <w:left w:w="55" w:type="dxa"/>
              <w:bottom w:w="28" w:type="dxa"/>
              <w:right w:w="55" w:type="dxa"/>
            </w:tcMar>
          </w:tcPr>
          <w:p w14:paraId="12FF50D4" w14:textId="77777777" w:rsidR="00CA5E9F" w:rsidRPr="0016404E" w:rsidRDefault="00CA5E9F" w:rsidP="00A12639">
            <w:pPr>
              <w:pStyle w:val="af1"/>
              <w:widowControl/>
              <w:ind w:firstLine="0"/>
              <w:jc w:val="center"/>
              <w:rPr>
                <w:sz w:val="24"/>
              </w:rPr>
            </w:pPr>
            <w:r w:rsidRPr="0016404E">
              <w:rPr>
                <w:sz w:val="24"/>
              </w:rPr>
              <w:t xml:space="preserve">Скорость выпадения взвеси (гидравлическая крупность) </w:t>
            </w:r>
            <w:r w:rsidRPr="0016404E">
              <w:rPr>
                <w:i/>
                <w:sz w:val="24"/>
                <w:lang w:val="en-US"/>
              </w:rPr>
              <w:t>u</w:t>
            </w:r>
            <w:r w:rsidRPr="0016404E">
              <w:rPr>
                <w:sz w:val="24"/>
                <w:vertAlign w:val="subscript"/>
              </w:rPr>
              <w:t>0</w:t>
            </w:r>
            <w:r w:rsidRPr="0016404E">
              <w:rPr>
                <w:sz w:val="24"/>
              </w:rPr>
              <w:t>, задерживаемой отстойниками, мм/с</w:t>
            </w:r>
          </w:p>
        </w:tc>
      </w:tr>
      <w:tr w:rsidR="00CA5E9F" w:rsidRPr="0016404E" w14:paraId="77267C29" w14:textId="77777777" w:rsidTr="00A12639">
        <w:trPr>
          <w:trHeight w:val="165"/>
          <w:jc w:val="center"/>
        </w:trPr>
        <w:tc>
          <w:tcPr>
            <w:tcW w:w="5524" w:type="dxa"/>
            <w:tcMar>
              <w:top w:w="28" w:type="dxa"/>
              <w:left w:w="55" w:type="dxa"/>
              <w:bottom w:w="28" w:type="dxa"/>
              <w:right w:w="55" w:type="dxa"/>
            </w:tcMar>
          </w:tcPr>
          <w:p w14:paraId="2DD66D5A" w14:textId="77777777" w:rsidR="00CA5E9F" w:rsidRPr="0016404E" w:rsidRDefault="00CA5E9F" w:rsidP="00A12639">
            <w:pPr>
              <w:pStyle w:val="af1"/>
              <w:widowControl/>
              <w:ind w:firstLine="0"/>
              <w:jc w:val="left"/>
              <w:rPr>
                <w:sz w:val="24"/>
              </w:rPr>
            </w:pPr>
            <w:proofErr w:type="spellStart"/>
            <w:r w:rsidRPr="0016404E">
              <w:rPr>
                <w:sz w:val="24"/>
              </w:rPr>
              <w:t>Маломутные</w:t>
            </w:r>
            <w:proofErr w:type="spellEnd"/>
            <w:r w:rsidRPr="0016404E">
              <w:rPr>
                <w:sz w:val="24"/>
              </w:rPr>
              <w:t xml:space="preserve"> цв</w:t>
            </w:r>
            <w:bookmarkStart w:id="133" w:name="OCRUncertain726"/>
            <w:r w:rsidRPr="0016404E">
              <w:rPr>
                <w:sz w:val="24"/>
              </w:rPr>
              <w:t>е</w:t>
            </w:r>
            <w:bookmarkEnd w:id="133"/>
            <w:r w:rsidRPr="0016404E">
              <w:rPr>
                <w:sz w:val="24"/>
              </w:rPr>
              <w:t>тные воды, обрабатыва</w:t>
            </w:r>
            <w:bookmarkStart w:id="134" w:name="OCRUncertain727"/>
            <w:r w:rsidRPr="0016404E">
              <w:rPr>
                <w:sz w:val="24"/>
              </w:rPr>
              <w:t>е</w:t>
            </w:r>
            <w:bookmarkEnd w:id="134"/>
            <w:r w:rsidRPr="0016404E">
              <w:rPr>
                <w:sz w:val="24"/>
              </w:rPr>
              <w:t>мы</w:t>
            </w:r>
            <w:bookmarkStart w:id="135" w:name="OCRUncertain728"/>
            <w:r w:rsidRPr="0016404E">
              <w:rPr>
                <w:sz w:val="24"/>
              </w:rPr>
              <w:t>е</w:t>
            </w:r>
            <w:bookmarkEnd w:id="135"/>
            <w:r w:rsidRPr="0016404E">
              <w:rPr>
                <w:sz w:val="24"/>
              </w:rPr>
              <w:t xml:space="preserve"> коагулянтом</w:t>
            </w:r>
          </w:p>
        </w:tc>
        <w:tc>
          <w:tcPr>
            <w:tcW w:w="3827" w:type="dxa"/>
            <w:tcMar>
              <w:top w:w="28" w:type="dxa"/>
              <w:left w:w="55" w:type="dxa"/>
              <w:bottom w:w="28" w:type="dxa"/>
              <w:right w:w="55" w:type="dxa"/>
            </w:tcMar>
          </w:tcPr>
          <w:p w14:paraId="162DD3E4" w14:textId="77777777" w:rsidR="00CA5E9F" w:rsidRPr="0016404E" w:rsidRDefault="00CA5E9F" w:rsidP="00A12639">
            <w:pPr>
              <w:pStyle w:val="af1"/>
              <w:widowControl/>
              <w:ind w:firstLine="0"/>
              <w:jc w:val="center"/>
              <w:rPr>
                <w:sz w:val="24"/>
              </w:rPr>
            </w:pPr>
            <w:r w:rsidRPr="0016404E">
              <w:rPr>
                <w:sz w:val="24"/>
              </w:rPr>
              <w:t>0,35–0,45</w:t>
            </w:r>
          </w:p>
        </w:tc>
      </w:tr>
      <w:tr w:rsidR="00CA5E9F" w:rsidRPr="0016404E" w14:paraId="36FE8D63" w14:textId="77777777" w:rsidTr="00A12639">
        <w:trPr>
          <w:trHeight w:val="20"/>
          <w:jc w:val="center"/>
        </w:trPr>
        <w:tc>
          <w:tcPr>
            <w:tcW w:w="5524" w:type="dxa"/>
            <w:tcMar>
              <w:top w:w="28" w:type="dxa"/>
              <w:left w:w="55" w:type="dxa"/>
              <w:bottom w:w="28" w:type="dxa"/>
              <w:right w:w="55" w:type="dxa"/>
            </w:tcMar>
          </w:tcPr>
          <w:p w14:paraId="1A7622CA" w14:textId="77777777" w:rsidR="00CA5E9F" w:rsidRPr="0016404E" w:rsidRDefault="00CA5E9F" w:rsidP="00A12639">
            <w:pPr>
              <w:pStyle w:val="af1"/>
              <w:widowControl/>
              <w:ind w:firstLine="0"/>
              <w:jc w:val="left"/>
              <w:rPr>
                <w:sz w:val="24"/>
              </w:rPr>
            </w:pPr>
            <w:r w:rsidRPr="0016404E">
              <w:rPr>
                <w:sz w:val="24"/>
              </w:rPr>
              <w:t>Воды средней мутности, обрабатыва</w:t>
            </w:r>
            <w:bookmarkStart w:id="136" w:name="OCRUncertain729"/>
            <w:r w:rsidRPr="0016404E">
              <w:rPr>
                <w:sz w:val="24"/>
              </w:rPr>
              <w:t>е</w:t>
            </w:r>
            <w:bookmarkEnd w:id="136"/>
            <w:r w:rsidRPr="0016404E">
              <w:rPr>
                <w:sz w:val="24"/>
              </w:rPr>
              <w:t>мые коагулянтом</w:t>
            </w:r>
          </w:p>
        </w:tc>
        <w:tc>
          <w:tcPr>
            <w:tcW w:w="3827" w:type="dxa"/>
            <w:tcMar>
              <w:top w:w="28" w:type="dxa"/>
              <w:left w:w="55" w:type="dxa"/>
              <w:bottom w:w="28" w:type="dxa"/>
              <w:right w:w="55" w:type="dxa"/>
            </w:tcMar>
          </w:tcPr>
          <w:p w14:paraId="41215675" w14:textId="77777777" w:rsidR="00CA5E9F" w:rsidRPr="0016404E" w:rsidRDefault="00CA5E9F" w:rsidP="00A12639">
            <w:pPr>
              <w:pStyle w:val="af1"/>
              <w:widowControl/>
              <w:ind w:firstLine="0"/>
              <w:jc w:val="center"/>
              <w:rPr>
                <w:sz w:val="24"/>
              </w:rPr>
            </w:pPr>
            <w:r w:rsidRPr="0016404E">
              <w:rPr>
                <w:sz w:val="24"/>
              </w:rPr>
              <w:t>0,45–0,5</w:t>
            </w:r>
          </w:p>
        </w:tc>
      </w:tr>
      <w:tr w:rsidR="00CA5E9F" w:rsidRPr="0016404E" w14:paraId="5C87DA04" w14:textId="77777777" w:rsidTr="00A12639">
        <w:trPr>
          <w:trHeight w:val="20"/>
          <w:jc w:val="center"/>
        </w:trPr>
        <w:tc>
          <w:tcPr>
            <w:tcW w:w="5524" w:type="dxa"/>
            <w:tcMar>
              <w:top w:w="28" w:type="dxa"/>
              <w:left w:w="55" w:type="dxa"/>
              <w:bottom w:w="28" w:type="dxa"/>
              <w:right w:w="55" w:type="dxa"/>
            </w:tcMar>
          </w:tcPr>
          <w:p w14:paraId="5E82E25C" w14:textId="77777777" w:rsidR="00CA5E9F" w:rsidRPr="0016404E" w:rsidRDefault="00CA5E9F" w:rsidP="00A12639">
            <w:pPr>
              <w:pStyle w:val="af1"/>
              <w:widowControl/>
              <w:ind w:firstLine="0"/>
              <w:jc w:val="left"/>
              <w:rPr>
                <w:sz w:val="24"/>
              </w:rPr>
            </w:pPr>
            <w:r w:rsidRPr="0016404E">
              <w:rPr>
                <w:sz w:val="24"/>
              </w:rPr>
              <w:t>Мутные воды, обрабатываемы</w:t>
            </w:r>
            <w:bookmarkStart w:id="137" w:name="OCRUncertain730"/>
            <w:r w:rsidRPr="0016404E">
              <w:rPr>
                <w:sz w:val="24"/>
              </w:rPr>
              <w:t>е</w:t>
            </w:r>
            <w:bookmarkEnd w:id="137"/>
            <w:r w:rsidRPr="0016404E">
              <w:rPr>
                <w:sz w:val="24"/>
              </w:rPr>
              <w:t xml:space="preserve"> коагулянтом </w:t>
            </w:r>
          </w:p>
        </w:tc>
        <w:tc>
          <w:tcPr>
            <w:tcW w:w="3827" w:type="dxa"/>
            <w:tcMar>
              <w:top w:w="28" w:type="dxa"/>
              <w:left w:w="55" w:type="dxa"/>
              <w:bottom w:w="28" w:type="dxa"/>
              <w:right w:w="55" w:type="dxa"/>
            </w:tcMar>
          </w:tcPr>
          <w:p w14:paraId="5E32C3A1" w14:textId="77777777" w:rsidR="00CA5E9F" w:rsidRPr="0016404E" w:rsidRDefault="00CA5E9F" w:rsidP="00A12639">
            <w:pPr>
              <w:pStyle w:val="af1"/>
              <w:widowControl/>
              <w:ind w:firstLine="0"/>
              <w:jc w:val="center"/>
              <w:rPr>
                <w:sz w:val="24"/>
              </w:rPr>
            </w:pPr>
            <w:r w:rsidRPr="0016404E">
              <w:rPr>
                <w:sz w:val="24"/>
              </w:rPr>
              <w:t>0,5–0,6</w:t>
            </w:r>
          </w:p>
        </w:tc>
      </w:tr>
      <w:tr w:rsidR="00CA5E9F" w:rsidRPr="0016404E" w14:paraId="372E49C3" w14:textId="77777777" w:rsidTr="00A12639">
        <w:trPr>
          <w:trHeight w:val="20"/>
          <w:jc w:val="center"/>
        </w:trPr>
        <w:tc>
          <w:tcPr>
            <w:tcW w:w="5524" w:type="dxa"/>
            <w:tcMar>
              <w:top w:w="28" w:type="dxa"/>
              <w:left w:w="55" w:type="dxa"/>
              <w:bottom w:w="28" w:type="dxa"/>
              <w:right w:w="55" w:type="dxa"/>
            </w:tcMar>
          </w:tcPr>
          <w:p w14:paraId="62C3C62F" w14:textId="77777777" w:rsidR="00CA5E9F" w:rsidRPr="0016404E" w:rsidRDefault="00CA5E9F" w:rsidP="00A12639">
            <w:pPr>
              <w:pStyle w:val="af1"/>
              <w:widowControl/>
              <w:ind w:firstLine="0"/>
              <w:jc w:val="left"/>
              <w:rPr>
                <w:sz w:val="24"/>
              </w:rPr>
            </w:pPr>
            <w:r w:rsidRPr="0016404E">
              <w:rPr>
                <w:sz w:val="24"/>
              </w:rPr>
              <w:t>Мутные воды, обрабатываемые флокулянтом</w:t>
            </w:r>
          </w:p>
        </w:tc>
        <w:tc>
          <w:tcPr>
            <w:tcW w:w="3827" w:type="dxa"/>
            <w:tcMar>
              <w:top w:w="28" w:type="dxa"/>
              <w:left w:w="55" w:type="dxa"/>
              <w:bottom w:w="28" w:type="dxa"/>
              <w:right w:w="55" w:type="dxa"/>
            </w:tcMar>
          </w:tcPr>
          <w:p w14:paraId="0B96E726" w14:textId="77777777" w:rsidR="00CA5E9F" w:rsidRPr="0016404E" w:rsidRDefault="00CA5E9F" w:rsidP="00A12639">
            <w:pPr>
              <w:pStyle w:val="af1"/>
              <w:widowControl/>
              <w:ind w:firstLine="0"/>
              <w:jc w:val="center"/>
              <w:rPr>
                <w:sz w:val="24"/>
              </w:rPr>
            </w:pPr>
            <w:r w:rsidRPr="0016404E">
              <w:rPr>
                <w:sz w:val="24"/>
              </w:rPr>
              <w:t>0,2–0,3</w:t>
            </w:r>
          </w:p>
        </w:tc>
      </w:tr>
      <w:tr w:rsidR="00CA5E9F" w:rsidRPr="0016404E" w14:paraId="0535CB5F" w14:textId="77777777" w:rsidTr="00A12639">
        <w:trPr>
          <w:trHeight w:val="330"/>
          <w:jc w:val="center"/>
        </w:trPr>
        <w:tc>
          <w:tcPr>
            <w:tcW w:w="5524" w:type="dxa"/>
            <w:tcMar>
              <w:top w:w="28" w:type="dxa"/>
              <w:left w:w="55" w:type="dxa"/>
              <w:bottom w:w="28" w:type="dxa"/>
              <w:right w:w="55" w:type="dxa"/>
            </w:tcMar>
          </w:tcPr>
          <w:p w14:paraId="05D09715" w14:textId="77777777" w:rsidR="00CA5E9F" w:rsidRPr="0016404E" w:rsidRDefault="00CA5E9F" w:rsidP="00A12639">
            <w:pPr>
              <w:pStyle w:val="af1"/>
              <w:ind w:firstLine="0"/>
              <w:jc w:val="left"/>
              <w:rPr>
                <w:sz w:val="24"/>
              </w:rPr>
            </w:pPr>
            <w:r w:rsidRPr="0016404E">
              <w:rPr>
                <w:sz w:val="24"/>
              </w:rPr>
              <w:lastRenderedPageBreak/>
              <w:t>Мутные воды, не обрабатываемые коагулянтом</w:t>
            </w:r>
          </w:p>
        </w:tc>
        <w:tc>
          <w:tcPr>
            <w:tcW w:w="3827" w:type="dxa"/>
            <w:tcMar>
              <w:top w:w="28" w:type="dxa"/>
              <w:left w:w="55" w:type="dxa"/>
              <w:bottom w:w="28" w:type="dxa"/>
              <w:right w:w="55" w:type="dxa"/>
            </w:tcMar>
          </w:tcPr>
          <w:p w14:paraId="2E40C0EB" w14:textId="77777777" w:rsidR="00CA5E9F" w:rsidRPr="0016404E" w:rsidRDefault="00CA5E9F" w:rsidP="00A12639">
            <w:pPr>
              <w:pStyle w:val="af1"/>
              <w:widowControl/>
              <w:ind w:firstLine="0"/>
              <w:jc w:val="center"/>
              <w:rPr>
                <w:sz w:val="24"/>
              </w:rPr>
            </w:pPr>
            <w:r w:rsidRPr="0016404E">
              <w:rPr>
                <w:sz w:val="24"/>
              </w:rPr>
              <w:t>0,08–0,15</w:t>
            </w:r>
          </w:p>
        </w:tc>
      </w:tr>
      <w:tr w:rsidR="00CA5E9F" w:rsidRPr="0016404E" w14:paraId="553216DF" w14:textId="77777777" w:rsidTr="00A12639">
        <w:trPr>
          <w:trHeight w:val="987"/>
          <w:jc w:val="center"/>
        </w:trPr>
        <w:tc>
          <w:tcPr>
            <w:tcW w:w="9351" w:type="dxa"/>
            <w:gridSpan w:val="2"/>
            <w:tcMar>
              <w:top w:w="28" w:type="dxa"/>
              <w:left w:w="55" w:type="dxa"/>
              <w:bottom w:w="28" w:type="dxa"/>
              <w:right w:w="55" w:type="dxa"/>
            </w:tcMar>
          </w:tcPr>
          <w:p w14:paraId="7BC7A060" w14:textId="77777777" w:rsidR="00CA5E9F" w:rsidRPr="0016404E" w:rsidRDefault="00CA5E9F" w:rsidP="00A12639">
            <w:pPr>
              <w:widowControl/>
              <w:suppressAutoHyphens w:val="0"/>
              <w:spacing w:before="60" w:after="0"/>
              <w:ind w:firstLine="367"/>
              <w:rPr>
                <w:kern w:val="24"/>
                <w:sz w:val="20"/>
                <w:szCs w:val="20"/>
              </w:rPr>
            </w:pPr>
            <w:r w:rsidRPr="0016404E">
              <w:rPr>
                <w:kern w:val="24"/>
                <w:sz w:val="20"/>
                <w:szCs w:val="20"/>
              </w:rPr>
              <w:t>П р и м е ч а н и я</w:t>
            </w:r>
          </w:p>
          <w:p w14:paraId="34606ACD" w14:textId="77777777" w:rsidR="00CA5E9F" w:rsidRPr="00B712FF" w:rsidRDefault="00CA5E9F" w:rsidP="00A12639">
            <w:pPr>
              <w:pStyle w:val="13"/>
              <w:widowControl/>
              <w:tabs>
                <w:tab w:val="left" w:pos="851"/>
              </w:tabs>
              <w:spacing w:before="0" w:after="0"/>
              <w:ind w:left="0" w:firstLine="367"/>
              <w:rPr>
                <w:color w:val="FF0000"/>
                <w:sz w:val="20"/>
                <w:szCs w:val="20"/>
              </w:rPr>
            </w:pPr>
            <w:r w:rsidRPr="0016404E">
              <w:rPr>
                <w:sz w:val="20"/>
                <w:szCs w:val="20"/>
              </w:rPr>
              <w:t xml:space="preserve">1 </w:t>
            </w:r>
            <w:r w:rsidRPr="00B712FF">
              <w:rPr>
                <w:color w:val="FF0000"/>
                <w:sz w:val="20"/>
                <w:szCs w:val="20"/>
              </w:rPr>
              <w:t xml:space="preserve">В случае применения </w:t>
            </w:r>
            <w:bookmarkStart w:id="138" w:name="OCRUncertain732"/>
            <w:r w:rsidRPr="00B712FF">
              <w:rPr>
                <w:color w:val="FF0000"/>
                <w:sz w:val="20"/>
                <w:szCs w:val="20"/>
              </w:rPr>
              <w:t>флокулянтов</w:t>
            </w:r>
            <w:bookmarkEnd w:id="138"/>
            <w:r w:rsidRPr="00B712FF">
              <w:rPr>
                <w:color w:val="FF0000"/>
                <w:sz w:val="20"/>
                <w:szCs w:val="20"/>
              </w:rPr>
              <w:t xml:space="preserve"> при </w:t>
            </w:r>
            <w:bookmarkStart w:id="139" w:name="OCRUncertain733"/>
            <w:r w:rsidRPr="00B712FF">
              <w:rPr>
                <w:color w:val="FF0000"/>
                <w:sz w:val="20"/>
                <w:szCs w:val="20"/>
              </w:rPr>
              <w:t>коагулировании</w:t>
            </w:r>
            <w:bookmarkEnd w:id="139"/>
            <w:r w:rsidRPr="00B712FF">
              <w:rPr>
                <w:color w:val="FF0000"/>
                <w:sz w:val="20"/>
                <w:szCs w:val="20"/>
              </w:rPr>
              <w:t xml:space="preserve"> воды скорости вы</w:t>
            </w:r>
            <w:bookmarkStart w:id="140" w:name="OCRUncertain734"/>
            <w:r w:rsidRPr="00B712FF">
              <w:rPr>
                <w:color w:val="FF0000"/>
                <w:sz w:val="20"/>
                <w:szCs w:val="20"/>
              </w:rPr>
              <w:t>п</w:t>
            </w:r>
            <w:bookmarkEnd w:id="140"/>
            <w:r w:rsidRPr="00B712FF">
              <w:rPr>
                <w:color w:val="FF0000"/>
                <w:sz w:val="20"/>
                <w:szCs w:val="20"/>
              </w:rPr>
              <w:t>адения взвеси следует увеличивать на 15 % –20</w:t>
            </w:r>
            <w:bookmarkStart w:id="141" w:name="OCRUncertain735"/>
            <w:bookmarkEnd w:id="141"/>
            <w:r w:rsidRPr="00B712FF">
              <w:rPr>
                <w:color w:val="FF0000"/>
                <w:sz w:val="20"/>
                <w:szCs w:val="20"/>
              </w:rPr>
              <w:t xml:space="preserve"> %.</w:t>
            </w:r>
          </w:p>
          <w:p w14:paraId="71EE11E9" w14:textId="77777777" w:rsidR="00CA5E9F" w:rsidRPr="0016404E" w:rsidRDefault="00CA5E9F" w:rsidP="00A12639">
            <w:pPr>
              <w:pStyle w:val="af1"/>
              <w:spacing w:after="120"/>
              <w:ind w:firstLine="367"/>
              <w:rPr>
                <w:sz w:val="24"/>
              </w:rPr>
            </w:pPr>
            <w:r w:rsidRPr="0016404E">
              <w:rPr>
                <w:szCs w:val="20"/>
              </w:rPr>
              <w:t xml:space="preserve">2 Нижние пределы </w:t>
            </w:r>
            <w:r w:rsidRPr="0016404E">
              <w:rPr>
                <w:bCs/>
                <w:i/>
                <w:szCs w:val="20"/>
              </w:rPr>
              <w:t>u</w:t>
            </w:r>
            <w:r w:rsidRPr="0016404E">
              <w:rPr>
                <w:szCs w:val="20"/>
                <w:vertAlign w:val="subscript"/>
              </w:rPr>
              <w:t>0</w:t>
            </w:r>
            <w:r w:rsidRPr="0016404E">
              <w:rPr>
                <w:szCs w:val="20"/>
              </w:rPr>
              <w:t xml:space="preserve"> указаны для хозяйственно-питьевых водопроводов.</w:t>
            </w:r>
          </w:p>
        </w:tc>
      </w:tr>
    </w:tbl>
    <w:p w14:paraId="7DA45355" w14:textId="77777777" w:rsidR="00CA5E9F" w:rsidRPr="0016404E" w:rsidRDefault="00CA5E9F" w:rsidP="00CA5E9F">
      <w:pPr>
        <w:widowControl/>
        <w:spacing w:before="0" w:after="0"/>
        <w:ind w:firstLine="0"/>
        <w:rPr>
          <w:sz w:val="28"/>
          <w:szCs w:val="28"/>
        </w:rPr>
      </w:pPr>
    </w:p>
    <w:bookmarkStart w:id="142" w:name="п764"/>
    <w:p w14:paraId="241DDA6B" w14:textId="6FB380B6" w:rsidR="00B74D28" w:rsidRPr="00B712FF" w:rsidRDefault="00B74D28" w:rsidP="00E267D2">
      <w:pPr>
        <w:widowControl/>
        <w:spacing w:before="0" w:after="0"/>
        <w:rPr>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Pr="00B712FF">
        <w:rPr>
          <w:bCs/>
          <w:color w:val="FF0000"/>
          <w:sz w:val="28"/>
          <w:szCs w:val="28"/>
        </w:rPr>
        <w:t>.</w:t>
      </w:r>
      <w:r w:rsidR="00F26779" w:rsidRPr="00B712FF">
        <w:rPr>
          <w:bCs/>
          <w:noProof/>
          <w:color w:val="FF0000"/>
          <w:sz w:val="28"/>
          <w:szCs w:val="28"/>
        </w:rPr>
        <w:fldChar w:fldCharType="begin"/>
      </w:r>
      <w:r w:rsidR="00F26779" w:rsidRPr="00B712FF">
        <w:rPr>
          <w:bCs/>
          <w:noProof/>
          <w:color w:val="FF0000"/>
          <w:sz w:val="28"/>
          <w:szCs w:val="28"/>
        </w:rPr>
        <w:instrText xml:space="preserve"> SEQ раздел7 \* MERGEFORMAT </w:instrText>
      </w:r>
      <w:r w:rsidR="00F26779" w:rsidRPr="00B712FF">
        <w:rPr>
          <w:bCs/>
          <w:noProof/>
          <w:color w:val="FF0000"/>
          <w:sz w:val="28"/>
          <w:szCs w:val="28"/>
        </w:rPr>
        <w:fldChar w:fldCharType="separate"/>
      </w:r>
      <w:r w:rsidR="00AE7126" w:rsidRPr="00B712FF">
        <w:rPr>
          <w:bCs/>
          <w:noProof/>
          <w:color w:val="FF0000"/>
          <w:sz w:val="28"/>
          <w:szCs w:val="28"/>
        </w:rPr>
        <w:t>48</w:t>
      </w:r>
      <w:r w:rsidR="00F26779" w:rsidRPr="00B712FF">
        <w:rPr>
          <w:bCs/>
          <w:noProof/>
          <w:color w:val="FF0000"/>
          <w:sz w:val="28"/>
          <w:szCs w:val="28"/>
        </w:rPr>
        <w:fldChar w:fldCharType="end"/>
      </w:r>
      <w:bookmarkEnd w:id="142"/>
      <w:r w:rsidR="009861CE" w:rsidRPr="00B712FF">
        <w:rPr>
          <w:b/>
          <w:bCs/>
          <w:color w:val="FF0000"/>
          <w:sz w:val="28"/>
          <w:szCs w:val="28"/>
        </w:rPr>
        <w:t xml:space="preserve"> </w:t>
      </w:r>
      <w:r w:rsidRPr="00B712FF">
        <w:rPr>
          <w:color w:val="FF0000"/>
          <w:sz w:val="28"/>
          <w:szCs w:val="28"/>
        </w:rPr>
        <w:t>При</w:t>
      </w:r>
      <w:r w:rsidR="009861CE" w:rsidRPr="00B712FF">
        <w:rPr>
          <w:color w:val="FF0000"/>
          <w:sz w:val="28"/>
          <w:szCs w:val="28"/>
        </w:rPr>
        <w:t xml:space="preserve"> </w:t>
      </w:r>
      <w:r w:rsidRPr="00B712FF">
        <w:rPr>
          <w:color w:val="FF0000"/>
          <w:sz w:val="28"/>
          <w:szCs w:val="28"/>
        </w:rPr>
        <w:t>установке</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зоне</w:t>
      </w:r>
      <w:r w:rsidR="009861CE" w:rsidRPr="00B712FF">
        <w:rPr>
          <w:color w:val="FF0000"/>
          <w:sz w:val="28"/>
          <w:szCs w:val="28"/>
        </w:rPr>
        <w:t xml:space="preserve"> </w:t>
      </w:r>
      <w:r w:rsidRPr="00B712FF">
        <w:rPr>
          <w:color w:val="FF0000"/>
          <w:sz w:val="28"/>
          <w:szCs w:val="28"/>
        </w:rPr>
        <w:t>осаждения</w:t>
      </w:r>
      <w:r w:rsidR="009861CE" w:rsidRPr="00B712FF">
        <w:rPr>
          <w:color w:val="FF0000"/>
          <w:sz w:val="28"/>
          <w:szCs w:val="28"/>
        </w:rPr>
        <w:t xml:space="preserve"> </w:t>
      </w:r>
      <w:r w:rsidRPr="00B712FF">
        <w:rPr>
          <w:color w:val="FF0000"/>
          <w:sz w:val="28"/>
          <w:szCs w:val="28"/>
        </w:rPr>
        <w:t>тонкослойных</w:t>
      </w:r>
      <w:r w:rsidR="009861CE" w:rsidRPr="00B712FF">
        <w:rPr>
          <w:color w:val="FF0000"/>
          <w:sz w:val="28"/>
          <w:szCs w:val="28"/>
        </w:rPr>
        <w:t xml:space="preserve"> </w:t>
      </w:r>
      <w:r w:rsidRPr="00B712FF">
        <w:rPr>
          <w:color w:val="FF0000"/>
          <w:sz w:val="28"/>
          <w:szCs w:val="28"/>
        </w:rPr>
        <w:t>блоков</w:t>
      </w:r>
      <w:r w:rsidR="009861CE" w:rsidRPr="00B712FF">
        <w:rPr>
          <w:color w:val="FF0000"/>
          <w:sz w:val="28"/>
          <w:szCs w:val="28"/>
        </w:rPr>
        <w:t xml:space="preserve"> </w:t>
      </w:r>
      <w:r w:rsidRPr="00B712FF">
        <w:rPr>
          <w:color w:val="FF0000"/>
          <w:sz w:val="28"/>
          <w:szCs w:val="28"/>
        </w:rPr>
        <w:t>площадь</w:t>
      </w:r>
      <w:r w:rsidR="009861CE" w:rsidRPr="00B712FF">
        <w:rPr>
          <w:color w:val="FF0000"/>
          <w:sz w:val="28"/>
          <w:szCs w:val="28"/>
        </w:rPr>
        <w:t xml:space="preserve"> </w:t>
      </w:r>
      <w:r w:rsidRPr="00B712FF">
        <w:rPr>
          <w:color w:val="FF0000"/>
          <w:sz w:val="28"/>
          <w:szCs w:val="28"/>
        </w:rPr>
        <w:t>зоны</w:t>
      </w:r>
      <w:r w:rsidR="009861CE" w:rsidRPr="00B712FF">
        <w:rPr>
          <w:color w:val="FF0000"/>
          <w:sz w:val="28"/>
          <w:szCs w:val="28"/>
        </w:rPr>
        <w:t xml:space="preserve"> </w:t>
      </w:r>
      <w:r w:rsidRPr="00B712FF">
        <w:rPr>
          <w:color w:val="FF0000"/>
          <w:sz w:val="28"/>
          <w:szCs w:val="28"/>
        </w:rPr>
        <w:t>осаждения</w:t>
      </w:r>
      <w:r w:rsidR="009861CE" w:rsidRPr="00B712FF">
        <w:rPr>
          <w:color w:val="FF0000"/>
          <w:sz w:val="28"/>
          <w:szCs w:val="28"/>
        </w:rPr>
        <w:t xml:space="preserve"> </w:t>
      </w:r>
      <w:r w:rsidRPr="00B712FF">
        <w:rPr>
          <w:color w:val="FF0000"/>
          <w:sz w:val="28"/>
          <w:szCs w:val="28"/>
        </w:rPr>
        <w:t>определяется</w:t>
      </w:r>
      <w:r w:rsidR="009861CE" w:rsidRPr="00B712FF">
        <w:rPr>
          <w:color w:val="FF0000"/>
          <w:sz w:val="28"/>
          <w:szCs w:val="28"/>
        </w:rPr>
        <w:t xml:space="preserve"> </w:t>
      </w:r>
      <w:r w:rsidRPr="00B712FF">
        <w:rPr>
          <w:color w:val="FF0000"/>
          <w:sz w:val="28"/>
          <w:szCs w:val="28"/>
        </w:rPr>
        <w:t>исходя</w:t>
      </w:r>
      <w:r w:rsidR="009861CE" w:rsidRPr="00B712FF">
        <w:rPr>
          <w:color w:val="FF0000"/>
          <w:sz w:val="28"/>
          <w:szCs w:val="28"/>
        </w:rPr>
        <w:t xml:space="preserve"> </w:t>
      </w:r>
      <w:r w:rsidRPr="00B712FF">
        <w:rPr>
          <w:color w:val="FF0000"/>
          <w:sz w:val="28"/>
          <w:szCs w:val="28"/>
        </w:rPr>
        <w:t>из</w:t>
      </w:r>
      <w:r w:rsidR="009861CE" w:rsidRPr="00B712FF">
        <w:rPr>
          <w:color w:val="FF0000"/>
          <w:sz w:val="28"/>
          <w:szCs w:val="28"/>
        </w:rPr>
        <w:t xml:space="preserve"> </w:t>
      </w:r>
      <w:r w:rsidRPr="00B712FF">
        <w:rPr>
          <w:color w:val="FF0000"/>
          <w:sz w:val="28"/>
          <w:szCs w:val="28"/>
        </w:rPr>
        <w:t>удельных</w:t>
      </w:r>
      <w:r w:rsidR="009861CE" w:rsidRPr="00B712FF">
        <w:rPr>
          <w:color w:val="FF0000"/>
          <w:sz w:val="28"/>
          <w:szCs w:val="28"/>
        </w:rPr>
        <w:t xml:space="preserve"> </w:t>
      </w:r>
      <w:r w:rsidRPr="00B712FF">
        <w:rPr>
          <w:color w:val="FF0000"/>
          <w:sz w:val="28"/>
          <w:szCs w:val="28"/>
        </w:rPr>
        <w:t>нагрузок,</w:t>
      </w:r>
      <w:r w:rsidR="009861CE" w:rsidRPr="00B712FF">
        <w:rPr>
          <w:color w:val="FF0000"/>
          <w:sz w:val="28"/>
          <w:szCs w:val="28"/>
        </w:rPr>
        <w:t xml:space="preserve"> </w:t>
      </w:r>
      <w:r w:rsidRPr="00B712FF">
        <w:rPr>
          <w:color w:val="FF0000"/>
          <w:sz w:val="28"/>
          <w:szCs w:val="28"/>
        </w:rPr>
        <w:t>отнесенных</w:t>
      </w:r>
      <w:r w:rsidR="009861CE" w:rsidRPr="00B712FF">
        <w:rPr>
          <w:color w:val="FF0000"/>
          <w:sz w:val="28"/>
          <w:szCs w:val="28"/>
        </w:rPr>
        <w:t xml:space="preserve"> </w:t>
      </w:r>
      <w:r w:rsidRPr="00B712FF">
        <w:rPr>
          <w:color w:val="FF0000"/>
          <w:sz w:val="28"/>
          <w:szCs w:val="28"/>
        </w:rPr>
        <w:t>к</w:t>
      </w:r>
      <w:r w:rsidR="009861CE" w:rsidRPr="00B712FF">
        <w:rPr>
          <w:color w:val="FF0000"/>
          <w:sz w:val="28"/>
          <w:szCs w:val="28"/>
        </w:rPr>
        <w:t xml:space="preserve"> </w:t>
      </w:r>
      <w:r w:rsidRPr="00B712FF">
        <w:rPr>
          <w:color w:val="FF0000"/>
          <w:sz w:val="28"/>
          <w:szCs w:val="28"/>
        </w:rPr>
        <w:t>площади</w:t>
      </w:r>
      <w:r w:rsidR="009861CE" w:rsidRPr="00B712FF">
        <w:rPr>
          <w:color w:val="FF0000"/>
          <w:sz w:val="28"/>
          <w:szCs w:val="28"/>
        </w:rPr>
        <w:t xml:space="preserve"> </w:t>
      </w:r>
      <w:r w:rsidRPr="00B712FF">
        <w:rPr>
          <w:color w:val="FF0000"/>
          <w:sz w:val="28"/>
          <w:szCs w:val="28"/>
        </w:rPr>
        <w:t>зеркала</w:t>
      </w:r>
      <w:r w:rsidR="009861CE" w:rsidRPr="00B712FF">
        <w:rPr>
          <w:color w:val="FF0000"/>
          <w:sz w:val="28"/>
          <w:szCs w:val="28"/>
        </w:rPr>
        <w:t xml:space="preserve"> </w:t>
      </w:r>
      <w:r w:rsidRPr="00B712FF">
        <w:rPr>
          <w:color w:val="FF0000"/>
          <w:sz w:val="28"/>
          <w:szCs w:val="28"/>
        </w:rPr>
        <w:t>воды,</w:t>
      </w:r>
      <w:r w:rsidR="009861CE" w:rsidRPr="00B712FF">
        <w:rPr>
          <w:color w:val="FF0000"/>
          <w:sz w:val="28"/>
          <w:szCs w:val="28"/>
        </w:rPr>
        <w:t xml:space="preserve"> </w:t>
      </w:r>
      <w:r w:rsidRPr="00B712FF">
        <w:rPr>
          <w:color w:val="FF0000"/>
          <w:sz w:val="28"/>
          <w:szCs w:val="28"/>
        </w:rPr>
        <w:t>занятой</w:t>
      </w:r>
      <w:r w:rsidR="009861CE" w:rsidRPr="00B712FF">
        <w:rPr>
          <w:color w:val="FF0000"/>
          <w:sz w:val="28"/>
          <w:szCs w:val="28"/>
        </w:rPr>
        <w:t xml:space="preserve"> </w:t>
      </w:r>
      <w:r w:rsidRPr="00B712FF">
        <w:rPr>
          <w:color w:val="FF0000"/>
          <w:sz w:val="28"/>
          <w:szCs w:val="28"/>
        </w:rPr>
        <w:t>тонкослойными</w:t>
      </w:r>
      <w:r w:rsidR="009861CE" w:rsidRPr="00B712FF">
        <w:rPr>
          <w:color w:val="FF0000"/>
          <w:sz w:val="28"/>
          <w:szCs w:val="28"/>
        </w:rPr>
        <w:t xml:space="preserve"> </w:t>
      </w:r>
      <w:r w:rsidRPr="00B712FF">
        <w:rPr>
          <w:color w:val="FF0000"/>
          <w:sz w:val="28"/>
          <w:szCs w:val="28"/>
        </w:rPr>
        <w:t>блоками:</w:t>
      </w:r>
      <w:r w:rsidR="009861CE" w:rsidRPr="00B712FF">
        <w:rPr>
          <w:color w:val="FF0000"/>
          <w:sz w:val="28"/>
          <w:szCs w:val="28"/>
        </w:rPr>
        <w:t xml:space="preserve"> </w:t>
      </w:r>
      <w:r w:rsidRPr="00B712FF">
        <w:rPr>
          <w:color w:val="FF0000"/>
          <w:sz w:val="28"/>
          <w:szCs w:val="28"/>
        </w:rPr>
        <w:t>для</w:t>
      </w:r>
      <w:r w:rsidR="009861CE" w:rsidRPr="00B712FF">
        <w:rPr>
          <w:color w:val="FF0000"/>
          <w:sz w:val="28"/>
          <w:szCs w:val="28"/>
        </w:rPr>
        <w:t xml:space="preserve"> </w:t>
      </w:r>
      <w:proofErr w:type="spellStart"/>
      <w:r w:rsidRPr="00B712FF">
        <w:rPr>
          <w:color w:val="FF0000"/>
          <w:sz w:val="28"/>
          <w:szCs w:val="28"/>
        </w:rPr>
        <w:t>маломутных</w:t>
      </w:r>
      <w:proofErr w:type="spellEnd"/>
      <w:r w:rsidR="009861CE" w:rsidRPr="00B712FF">
        <w:rPr>
          <w:color w:val="FF0000"/>
          <w:sz w:val="28"/>
          <w:szCs w:val="28"/>
        </w:rPr>
        <w:t xml:space="preserve"> </w:t>
      </w:r>
      <w:r w:rsidRPr="00B712FF">
        <w:rPr>
          <w:color w:val="FF0000"/>
          <w:sz w:val="28"/>
          <w:szCs w:val="28"/>
        </w:rPr>
        <w:t>и</w:t>
      </w:r>
      <w:r w:rsidR="009861CE" w:rsidRPr="00B712FF">
        <w:rPr>
          <w:color w:val="FF0000"/>
          <w:sz w:val="28"/>
          <w:szCs w:val="28"/>
        </w:rPr>
        <w:t xml:space="preserve"> </w:t>
      </w:r>
      <w:r w:rsidRPr="00B712FF">
        <w:rPr>
          <w:color w:val="FF0000"/>
          <w:sz w:val="28"/>
          <w:szCs w:val="28"/>
        </w:rPr>
        <w:t>цветных</w:t>
      </w:r>
      <w:r w:rsidR="009861CE" w:rsidRPr="00B712FF">
        <w:rPr>
          <w:color w:val="FF0000"/>
          <w:sz w:val="28"/>
          <w:szCs w:val="28"/>
        </w:rPr>
        <w:t xml:space="preserve"> </w:t>
      </w:r>
      <w:r w:rsidRPr="00B712FF">
        <w:rPr>
          <w:color w:val="FF0000"/>
          <w:sz w:val="28"/>
          <w:szCs w:val="28"/>
        </w:rPr>
        <w:t>вод,</w:t>
      </w:r>
      <w:r w:rsidR="009861CE" w:rsidRPr="00B712FF">
        <w:rPr>
          <w:color w:val="FF0000"/>
          <w:sz w:val="28"/>
          <w:szCs w:val="28"/>
        </w:rPr>
        <w:t xml:space="preserve"> </w:t>
      </w:r>
      <w:r w:rsidRPr="00B712FF">
        <w:rPr>
          <w:color w:val="FF0000"/>
          <w:sz w:val="28"/>
          <w:szCs w:val="28"/>
        </w:rPr>
        <w:t>обработанных</w:t>
      </w:r>
      <w:r w:rsidR="009861CE" w:rsidRPr="00B712FF">
        <w:rPr>
          <w:color w:val="FF0000"/>
          <w:sz w:val="28"/>
          <w:szCs w:val="28"/>
        </w:rPr>
        <w:t xml:space="preserve"> </w:t>
      </w:r>
      <w:r w:rsidRPr="00B712FF">
        <w:rPr>
          <w:color w:val="FF0000"/>
          <w:sz w:val="28"/>
          <w:szCs w:val="28"/>
        </w:rPr>
        <w:t>коагулянтом,</w:t>
      </w:r>
      <w:r w:rsidR="009861CE" w:rsidRPr="00B712FF">
        <w:rPr>
          <w:color w:val="FF0000"/>
          <w:sz w:val="28"/>
          <w:szCs w:val="28"/>
        </w:rPr>
        <w:t xml:space="preserve"> </w:t>
      </w:r>
      <w:r w:rsidRPr="00B712FF">
        <w:rPr>
          <w:color w:val="FF0000"/>
          <w:sz w:val="28"/>
          <w:szCs w:val="28"/>
        </w:rPr>
        <w:t>3</w:t>
      </w:r>
      <w:r w:rsidR="004A11DA" w:rsidRPr="00B712FF">
        <w:rPr>
          <w:color w:val="FF0000"/>
          <w:sz w:val="28"/>
          <w:szCs w:val="28"/>
        </w:rPr>
        <w:t>–</w:t>
      </w:r>
      <w:r w:rsidRPr="00B712FF">
        <w:rPr>
          <w:color w:val="FF0000"/>
          <w:sz w:val="28"/>
          <w:szCs w:val="28"/>
        </w:rPr>
        <w:t>3,</w:t>
      </w:r>
      <w:r w:rsidR="00A31BBB" w:rsidRPr="00B712FF">
        <w:rPr>
          <w:color w:val="FF0000"/>
          <w:sz w:val="28"/>
          <w:szCs w:val="28"/>
        </w:rPr>
        <w:t>5</w:t>
      </w:r>
      <w:r w:rsidR="009861CE" w:rsidRPr="00B712FF">
        <w:rPr>
          <w:color w:val="FF0000"/>
          <w:sz w:val="28"/>
          <w:szCs w:val="28"/>
        </w:rPr>
        <w:t xml:space="preserve"> </w:t>
      </w:r>
      <w:r w:rsidRPr="00B712FF">
        <w:rPr>
          <w:color w:val="FF0000"/>
          <w:sz w:val="28"/>
          <w:szCs w:val="28"/>
        </w:rPr>
        <w:t>м</w:t>
      </w:r>
      <w:r w:rsidRPr="00B712FF">
        <w:rPr>
          <w:color w:val="FF0000"/>
          <w:sz w:val="28"/>
          <w:szCs w:val="28"/>
          <w:vertAlign w:val="superscript"/>
        </w:rPr>
        <w:t>3</w:t>
      </w:r>
      <w:r w:rsidRPr="00B712FF">
        <w:rPr>
          <w:color w:val="FF0000"/>
          <w:sz w:val="28"/>
          <w:szCs w:val="28"/>
        </w:rPr>
        <w:t>/(ч∙м</w:t>
      </w:r>
      <w:r w:rsidRPr="00B712FF">
        <w:rPr>
          <w:color w:val="FF0000"/>
          <w:sz w:val="28"/>
          <w:szCs w:val="28"/>
          <w:vertAlign w:val="superscript"/>
        </w:rPr>
        <w:t>2</w:t>
      </w:r>
      <w:r w:rsidRPr="00B712FF">
        <w:rPr>
          <w:color w:val="FF0000"/>
          <w:sz w:val="28"/>
          <w:szCs w:val="28"/>
        </w:rPr>
        <w:t>);</w:t>
      </w:r>
      <w:r w:rsidR="009861CE" w:rsidRPr="00B712FF">
        <w:rPr>
          <w:color w:val="FF0000"/>
          <w:sz w:val="28"/>
          <w:szCs w:val="28"/>
        </w:rPr>
        <w:t xml:space="preserve"> </w:t>
      </w:r>
      <w:r w:rsidRPr="00B712FF">
        <w:rPr>
          <w:color w:val="FF0000"/>
          <w:sz w:val="28"/>
          <w:szCs w:val="28"/>
        </w:rPr>
        <w:t>для</w:t>
      </w:r>
      <w:r w:rsidR="009861CE" w:rsidRPr="00B712FF">
        <w:rPr>
          <w:color w:val="FF0000"/>
          <w:sz w:val="28"/>
          <w:szCs w:val="28"/>
        </w:rPr>
        <w:t xml:space="preserve"> </w:t>
      </w:r>
      <w:r w:rsidRPr="00B712FF">
        <w:rPr>
          <w:color w:val="FF0000"/>
          <w:sz w:val="28"/>
          <w:szCs w:val="28"/>
        </w:rPr>
        <w:t>средней</w:t>
      </w:r>
      <w:r w:rsidR="009861CE" w:rsidRPr="00B712FF">
        <w:rPr>
          <w:color w:val="FF0000"/>
          <w:sz w:val="28"/>
          <w:szCs w:val="28"/>
        </w:rPr>
        <w:t xml:space="preserve"> </w:t>
      </w:r>
      <w:r w:rsidRPr="00B712FF">
        <w:rPr>
          <w:color w:val="FF0000"/>
          <w:sz w:val="28"/>
          <w:szCs w:val="28"/>
        </w:rPr>
        <w:t>мутности</w:t>
      </w:r>
      <w:r w:rsidR="009861CE" w:rsidRPr="00B712FF">
        <w:rPr>
          <w:color w:val="FF0000"/>
          <w:sz w:val="28"/>
          <w:szCs w:val="28"/>
        </w:rPr>
        <w:t xml:space="preserve"> </w:t>
      </w:r>
      <w:r w:rsidRPr="00B712FF">
        <w:rPr>
          <w:color w:val="FF0000"/>
          <w:sz w:val="28"/>
          <w:szCs w:val="28"/>
        </w:rPr>
        <w:t>3,6</w:t>
      </w:r>
      <w:r w:rsidR="004A11DA" w:rsidRPr="00B712FF">
        <w:rPr>
          <w:color w:val="FF0000"/>
          <w:sz w:val="28"/>
          <w:szCs w:val="28"/>
        </w:rPr>
        <w:t>–</w:t>
      </w:r>
      <w:r w:rsidRPr="00B712FF">
        <w:rPr>
          <w:color w:val="FF0000"/>
          <w:sz w:val="28"/>
          <w:szCs w:val="28"/>
        </w:rPr>
        <w:t>4,</w:t>
      </w:r>
      <w:r w:rsidR="00A31BBB" w:rsidRPr="00B712FF">
        <w:rPr>
          <w:color w:val="FF0000"/>
          <w:sz w:val="28"/>
          <w:szCs w:val="28"/>
        </w:rPr>
        <w:t>5</w:t>
      </w:r>
      <w:r w:rsidR="009861CE" w:rsidRPr="00B712FF">
        <w:rPr>
          <w:color w:val="FF0000"/>
          <w:sz w:val="28"/>
          <w:szCs w:val="28"/>
        </w:rPr>
        <w:t xml:space="preserve"> </w:t>
      </w:r>
      <w:r w:rsidRPr="00B712FF">
        <w:rPr>
          <w:color w:val="FF0000"/>
          <w:sz w:val="28"/>
          <w:szCs w:val="28"/>
        </w:rPr>
        <w:t>м</w:t>
      </w:r>
      <w:r w:rsidRPr="00B712FF">
        <w:rPr>
          <w:color w:val="FF0000"/>
          <w:sz w:val="28"/>
          <w:szCs w:val="28"/>
          <w:vertAlign w:val="superscript"/>
        </w:rPr>
        <w:t>3</w:t>
      </w:r>
      <w:r w:rsidRPr="00B712FF">
        <w:rPr>
          <w:color w:val="FF0000"/>
          <w:sz w:val="28"/>
          <w:szCs w:val="28"/>
        </w:rPr>
        <w:t>/(ч∙м</w:t>
      </w:r>
      <w:r w:rsidRPr="00B712FF">
        <w:rPr>
          <w:color w:val="FF0000"/>
          <w:sz w:val="28"/>
          <w:szCs w:val="28"/>
          <w:vertAlign w:val="superscript"/>
        </w:rPr>
        <w:t>2</w:t>
      </w:r>
      <w:r w:rsidRPr="00B712FF">
        <w:rPr>
          <w:color w:val="FF0000"/>
          <w:sz w:val="28"/>
          <w:szCs w:val="28"/>
        </w:rPr>
        <w:t>);</w:t>
      </w:r>
      <w:r w:rsidR="009861CE" w:rsidRPr="00B712FF">
        <w:rPr>
          <w:color w:val="FF0000"/>
          <w:sz w:val="28"/>
          <w:szCs w:val="28"/>
        </w:rPr>
        <w:t xml:space="preserve"> </w:t>
      </w:r>
      <w:r w:rsidRPr="00B712FF">
        <w:rPr>
          <w:color w:val="FF0000"/>
          <w:sz w:val="28"/>
          <w:szCs w:val="28"/>
        </w:rPr>
        <w:t>для</w:t>
      </w:r>
      <w:r w:rsidR="009861CE" w:rsidRPr="00B712FF">
        <w:rPr>
          <w:color w:val="FF0000"/>
          <w:sz w:val="28"/>
          <w:szCs w:val="28"/>
        </w:rPr>
        <w:t xml:space="preserve"> </w:t>
      </w:r>
      <w:r w:rsidRPr="00B712FF">
        <w:rPr>
          <w:color w:val="FF0000"/>
          <w:sz w:val="28"/>
          <w:szCs w:val="28"/>
        </w:rPr>
        <w:t>мутных</w:t>
      </w:r>
      <w:r w:rsidR="009861CE" w:rsidRPr="00B712FF">
        <w:rPr>
          <w:color w:val="FF0000"/>
          <w:sz w:val="28"/>
          <w:szCs w:val="28"/>
        </w:rPr>
        <w:t xml:space="preserve"> </w:t>
      </w:r>
      <w:r w:rsidRPr="00B712FF">
        <w:rPr>
          <w:color w:val="FF0000"/>
          <w:sz w:val="28"/>
          <w:szCs w:val="28"/>
        </w:rPr>
        <w:t>вод</w:t>
      </w:r>
      <w:r w:rsidR="009861CE" w:rsidRPr="00B712FF">
        <w:rPr>
          <w:color w:val="FF0000"/>
          <w:sz w:val="28"/>
          <w:szCs w:val="28"/>
        </w:rPr>
        <w:t xml:space="preserve"> </w:t>
      </w:r>
      <w:r w:rsidRPr="00B712FF">
        <w:rPr>
          <w:color w:val="FF0000"/>
          <w:sz w:val="28"/>
          <w:szCs w:val="28"/>
        </w:rPr>
        <w:t>4,6</w:t>
      </w:r>
      <w:r w:rsidR="004A11DA" w:rsidRPr="00B712FF">
        <w:rPr>
          <w:color w:val="FF0000"/>
          <w:sz w:val="28"/>
          <w:szCs w:val="28"/>
        </w:rPr>
        <w:t>–</w:t>
      </w:r>
      <w:r w:rsidRPr="00B712FF">
        <w:rPr>
          <w:color w:val="FF0000"/>
          <w:sz w:val="28"/>
          <w:szCs w:val="28"/>
        </w:rPr>
        <w:t>5,</w:t>
      </w:r>
      <w:r w:rsidR="00A31BBB" w:rsidRPr="00B712FF">
        <w:rPr>
          <w:color w:val="FF0000"/>
          <w:sz w:val="28"/>
          <w:szCs w:val="28"/>
        </w:rPr>
        <w:t>5</w:t>
      </w:r>
      <w:r w:rsidR="009861CE" w:rsidRPr="00B712FF">
        <w:rPr>
          <w:color w:val="FF0000"/>
          <w:sz w:val="28"/>
          <w:szCs w:val="28"/>
        </w:rPr>
        <w:t xml:space="preserve"> </w:t>
      </w:r>
      <w:r w:rsidRPr="00B712FF">
        <w:rPr>
          <w:color w:val="FF0000"/>
          <w:sz w:val="28"/>
          <w:szCs w:val="28"/>
        </w:rPr>
        <w:t>м</w:t>
      </w:r>
      <w:r w:rsidRPr="00B712FF">
        <w:rPr>
          <w:color w:val="FF0000"/>
          <w:sz w:val="28"/>
          <w:szCs w:val="28"/>
          <w:vertAlign w:val="superscript"/>
        </w:rPr>
        <w:t>3</w:t>
      </w:r>
      <w:r w:rsidRPr="00B712FF">
        <w:rPr>
          <w:color w:val="FF0000"/>
          <w:sz w:val="28"/>
          <w:szCs w:val="28"/>
        </w:rPr>
        <w:t>/(ч∙м</w:t>
      </w:r>
      <w:r w:rsidRPr="00B712FF">
        <w:rPr>
          <w:color w:val="FF0000"/>
          <w:sz w:val="28"/>
          <w:szCs w:val="28"/>
          <w:vertAlign w:val="superscript"/>
        </w:rPr>
        <w:t>2</w:t>
      </w:r>
      <w:r w:rsidRPr="00B712FF">
        <w:rPr>
          <w:color w:val="FF0000"/>
          <w:sz w:val="28"/>
          <w:szCs w:val="28"/>
        </w:rPr>
        <w:t>).</w:t>
      </w:r>
    </w:p>
    <w:p w14:paraId="2850FC23" w14:textId="396DC494" w:rsidR="00B74D28" w:rsidRPr="00B712FF" w:rsidRDefault="00F26779" w:rsidP="00E267D2">
      <w:pPr>
        <w:widowControl/>
        <w:spacing w:before="0" w:after="0"/>
        <w:rPr>
          <w:bCs/>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00B74D28" w:rsidRPr="00B712FF">
        <w:rPr>
          <w:bCs/>
          <w:color w:val="FF0000"/>
          <w:sz w:val="28"/>
          <w:szCs w:val="28"/>
        </w:rPr>
        <w:t>.</w:t>
      </w:r>
      <w:r w:rsidRPr="00B712FF">
        <w:rPr>
          <w:bCs/>
          <w:noProof/>
          <w:color w:val="FF0000"/>
          <w:sz w:val="28"/>
          <w:szCs w:val="28"/>
        </w:rPr>
        <w:fldChar w:fldCharType="begin"/>
      </w:r>
      <w:r w:rsidRPr="00B712FF">
        <w:rPr>
          <w:bCs/>
          <w:noProof/>
          <w:color w:val="FF0000"/>
          <w:sz w:val="28"/>
          <w:szCs w:val="28"/>
        </w:rPr>
        <w:instrText xml:space="preserve"> SEQ раздел7 \* MERGEFORMAT </w:instrText>
      </w:r>
      <w:r w:rsidRPr="00B712FF">
        <w:rPr>
          <w:bCs/>
          <w:noProof/>
          <w:color w:val="FF0000"/>
          <w:sz w:val="28"/>
          <w:szCs w:val="28"/>
        </w:rPr>
        <w:fldChar w:fldCharType="separate"/>
      </w:r>
      <w:r w:rsidR="00AE7126" w:rsidRPr="00B712FF">
        <w:rPr>
          <w:bCs/>
          <w:noProof/>
          <w:color w:val="FF0000"/>
          <w:sz w:val="28"/>
          <w:szCs w:val="28"/>
        </w:rPr>
        <w:t>49</w:t>
      </w:r>
      <w:r w:rsidRPr="00B712FF">
        <w:rPr>
          <w:bCs/>
          <w:noProof/>
          <w:color w:val="FF0000"/>
          <w:sz w:val="28"/>
          <w:szCs w:val="28"/>
        </w:rPr>
        <w:fldChar w:fldCharType="end"/>
      </w:r>
      <w:r w:rsidR="009861CE" w:rsidRPr="00B712FF">
        <w:rPr>
          <w:bCs/>
          <w:color w:val="FF0000"/>
          <w:sz w:val="28"/>
          <w:szCs w:val="28"/>
        </w:rPr>
        <w:t xml:space="preserve"> </w:t>
      </w:r>
      <w:r w:rsidR="00B74D28" w:rsidRPr="00B712FF">
        <w:rPr>
          <w:bCs/>
          <w:color w:val="FF0000"/>
          <w:sz w:val="28"/>
          <w:szCs w:val="28"/>
        </w:rPr>
        <w:t>Зона</w:t>
      </w:r>
      <w:r w:rsidR="009861CE" w:rsidRPr="00B712FF">
        <w:rPr>
          <w:bCs/>
          <w:color w:val="FF0000"/>
          <w:sz w:val="28"/>
          <w:szCs w:val="28"/>
        </w:rPr>
        <w:t xml:space="preserve"> </w:t>
      </w:r>
      <w:r w:rsidR="00B74D28" w:rsidRPr="00B712FF">
        <w:rPr>
          <w:bCs/>
          <w:color w:val="FF0000"/>
          <w:sz w:val="28"/>
          <w:szCs w:val="28"/>
        </w:rPr>
        <w:t>накопления</w:t>
      </w:r>
      <w:r w:rsidR="009861CE" w:rsidRPr="00B712FF">
        <w:rPr>
          <w:bCs/>
          <w:color w:val="FF0000"/>
          <w:sz w:val="28"/>
          <w:szCs w:val="28"/>
        </w:rPr>
        <w:t xml:space="preserve"> </w:t>
      </w:r>
      <w:r w:rsidR="00B74D28" w:rsidRPr="00B712FF">
        <w:rPr>
          <w:bCs/>
          <w:color w:val="FF0000"/>
          <w:sz w:val="28"/>
          <w:szCs w:val="28"/>
        </w:rPr>
        <w:t>и</w:t>
      </w:r>
      <w:r w:rsidR="009861CE" w:rsidRPr="00B712FF">
        <w:rPr>
          <w:bCs/>
          <w:color w:val="FF0000"/>
          <w:sz w:val="28"/>
          <w:szCs w:val="28"/>
        </w:rPr>
        <w:t xml:space="preserve"> </w:t>
      </w:r>
      <w:r w:rsidR="00B74D28" w:rsidRPr="00B712FF">
        <w:rPr>
          <w:bCs/>
          <w:color w:val="FF0000"/>
          <w:sz w:val="28"/>
          <w:szCs w:val="28"/>
        </w:rPr>
        <w:t>уплотнения</w:t>
      </w:r>
      <w:r w:rsidR="009861CE" w:rsidRPr="00B712FF">
        <w:rPr>
          <w:bCs/>
          <w:color w:val="FF0000"/>
          <w:sz w:val="28"/>
          <w:szCs w:val="28"/>
        </w:rPr>
        <w:t xml:space="preserve"> </w:t>
      </w:r>
      <w:r w:rsidR="00B74D28" w:rsidRPr="00B712FF">
        <w:rPr>
          <w:bCs/>
          <w:color w:val="FF0000"/>
          <w:sz w:val="28"/>
          <w:szCs w:val="28"/>
        </w:rPr>
        <w:t>осадка</w:t>
      </w:r>
      <w:r w:rsidR="009861CE" w:rsidRPr="00B712FF">
        <w:rPr>
          <w:bCs/>
          <w:color w:val="FF0000"/>
          <w:sz w:val="28"/>
          <w:szCs w:val="28"/>
        </w:rPr>
        <w:t xml:space="preserve"> </w:t>
      </w:r>
      <w:r w:rsidR="00B74D28" w:rsidRPr="00B712FF">
        <w:rPr>
          <w:bCs/>
          <w:color w:val="FF0000"/>
          <w:sz w:val="28"/>
          <w:szCs w:val="28"/>
        </w:rPr>
        <w:t>вертикальных</w:t>
      </w:r>
      <w:r w:rsidR="009861CE" w:rsidRPr="00B712FF">
        <w:rPr>
          <w:bCs/>
          <w:color w:val="FF0000"/>
          <w:sz w:val="28"/>
          <w:szCs w:val="28"/>
        </w:rPr>
        <w:t xml:space="preserve"> </w:t>
      </w:r>
      <w:r w:rsidR="00B74D28" w:rsidRPr="00B712FF">
        <w:rPr>
          <w:bCs/>
          <w:color w:val="FF0000"/>
          <w:sz w:val="28"/>
          <w:szCs w:val="28"/>
        </w:rPr>
        <w:t>отстойников</w:t>
      </w:r>
      <w:r w:rsidR="009861CE" w:rsidRPr="00B712FF">
        <w:rPr>
          <w:bCs/>
          <w:color w:val="FF0000"/>
          <w:sz w:val="28"/>
          <w:szCs w:val="28"/>
        </w:rPr>
        <w:t xml:space="preserve"> </w:t>
      </w:r>
      <w:r w:rsidR="00B74D28" w:rsidRPr="00B712FF">
        <w:rPr>
          <w:bCs/>
          <w:color w:val="FF0000"/>
          <w:sz w:val="28"/>
          <w:szCs w:val="28"/>
        </w:rPr>
        <w:t>должна</w:t>
      </w:r>
      <w:r w:rsidR="009861CE" w:rsidRPr="00B712FF">
        <w:rPr>
          <w:bCs/>
          <w:color w:val="FF0000"/>
          <w:sz w:val="28"/>
          <w:szCs w:val="28"/>
        </w:rPr>
        <w:t xml:space="preserve"> </w:t>
      </w:r>
      <w:r w:rsidR="00B74D28" w:rsidRPr="00B712FF">
        <w:rPr>
          <w:bCs/>
          <w:color w:val="FF0000"/>
          <w:sz w:val="28"/>
          <w:szCs w:val="28"/>
        </w:rPr>
        <w:t>предусматриваться</w:t>
      </w:r>
      <w:r w:rsidR="009861CE" w:rsidRPr="00B712FF">
        <w:rPr>
          <w:bCs/>
          <w:color w:val="FF0000"/>
          <w:sz w:val="28"/>
          <w:szCs w:val="28"/>
        </w:rPr>
        <w:t xml:space="preserve"> </w:t>
      </w:r>
      <w:r w:rsidR="00B74D28" w:rsidRPr="00B712FF">
        <w:rPr>
          <w:bCs/>
          <w:color w:val="FF0000"/>
          <w:sz w:val="28"/>
          <w:szCs w:val="28"/>
        </w:rPr>
        <w:t>с</w:t>
      </w:r>
      <w:r w:rsidR="009861CE" w:rsidRPr="00B712FF">
        <w:rPr>
          <w:bCs/>
          <w:color w:val="FF0000"/>
          <w:sz w:val="28"/>
          <w:szCs w:val="28"/>
        </w:rPr>
        <w:t xml:space="preserve"> </w:t>
      </w:r>
      <w:r w:rsidR="00B74D28" w:rsidRPr="00B712FF">
        <w:rPr>
          <w:bCs/>
          <w:color w:val="FF0000"/>
          <w:sz w:val="28"/>
          <w:szCs w:val="28"/>
        </w:rPr>
        <w:t>наклонными</w:t>
      </w:r>
      <w:r w:rsidR="009861CE" w:rsidRPr="00B712FF">
        <w:rPr>
          <w:bCs/>
          <w:color w:val="FF0000"/>
          <w:sz w:val="28"/>
          <w:szCs w:val="28"/>
        </w:rPr>
        <w:t xml:space="preserve"> </w:t>
      </w:r>
      <w:r w:rsidR="00B74D28" w:rsidRPr="00B712FF">
        <w:rPr>
          <w:bCs/>
          <w:color w:val="FF0000"/>
          <w:sz w:val="28"/>
          <w:szCs w:val="28"/>
        </w:rPr>
        <w:t>стенками.</w:t>
      </w:r>
      <w:r w:rsidR="009861CE" w:rsidRPr="00B712FF">
        <w:rPr>
          <w:bCs/>
          <w:color w:val="FF0000"/>
          <w:sz w:val="28"/>
          <w:szCs w:val="28"/>
        </w:rPr>
        <w:t xml:space="preserve"> </w:t>
      </w:r>
      <w:r w:rsidR="00B74D28" w:rsidRPr="00B712FF">
        <w:rPr>
          <w:bCs/>
          <w:color w:val="FF0000"/>
          <w:sz w:val="28"/>
          <w:szCs w:val="28"/>
        </w:rPr>
        <w:t>Угол</w:t>
      </w:r>
      <w:r w:rsidR="009861CE" w:rsidRPr="00B712FF">
        <w:rPr>
          <w:bCs/>
          <w:color w:val="FF0000"/>
          <w:sz w:val="28"/>
          <w:szCs w:val="28"/>
        </w:rPr>
        <w:t xml:space="preserve"> </w:t>
      </w:r>
      <w:r w:rsidR="00B74D28" w:rsidRPr="00B712FF">
        <w:rPr>
          <w:bCs/>
          <w:color w:val="FF0000"/>
          <w:sz w:val="28"/>
          <w:szCs w:val="28"/>
        </w:rPr>
        <w:t>между</w:t>
      </w:r>
      <w:r w:rsidR="009861CE" w:rsidRPr="00B712FF">
        <w:rPr>
          <w:bCs/>
          <w:color w:val="FF0000"/>
          <w:sz w:val="28"/>
          <w:szCs w:val="28"/>
        </w:rPr>
        <w:t xml:space="preserve"> </w:t>
      </w:r>
      <w:r w:rsidR="00B74D28" w:rsidRPr="00B712FF">
        <w:rPr>
          <w:bCs/>
          <w:color w:val="FF0000"/>
          <w:sz w:val="28"/>
          <w:szCs w:val="28"/>
        </w:rPr>
        <w:t>наклонными</w:t>
      </w:r>
      <w:r w:rsidR="009861CE" w:rsidRPr="00B712FF">
        <w:rPr>
          <w:bCs/>
          <w:color w:val="FF0000"/>
          <w:sz w:val="28"/>
          <w:szCs w:val="28"/>
        </w:rPr>
        <w:t xml:space="preserve"> </w:t>
      </w:r>
      <w:r w:rsidR="00B74D28" w:rsidRPr="00B712FF">
        <w:rPr>
          <w:bCs/>
          <w:color w:val="FF0000"/>
          <w:sz w:val="28"/>
          <w:szCs w:val="28"/>
        </w:rPr>
        <w:t>стенками</w:t>
      </w:r>
      <w:r w:rsidR="009861CE" w:rsidRPr="00B712FF">
        <w:rPr>
          <w:bCs/>
          <w:color w:val="FF0000"/>
          <w:sz w:val="28"/>
          <w:szCs w:val="28"/>
        </w:rPr>
        <w:t xml:space="preserve"> </w:t>
      </w:r>
      <w:r w:rsidR="00B74D28" w:rsidRPr="00B712FF">
        <w:rPr>
          <w:bCs/>
          <w:color w:val="FF0000"/>
          <w:sz w:val="28"/>
          <w:szCs w:val="28"/>
        </w:rPr>
        <w:t>следует</w:t>
      </w:r>
      <w:r w:rsidR="009861CE" w:rsidRPr="00B712FF">
        <w:rPr>
          <w:bCs/>
          <w:color w:val="FF0000"/>
          <w:sz w:val="28"/>
          <w:szCs w:val="28"/>
        </w:rPr>
        <w:t xml:space="preserve"> </w:t>
      </w:r>
      <w:r w:rsidR="00B74D28" w:rsidRPr="00B712FF">
        <w:rPr>
          <w:bCs/>
          <w:color w:val="FF0000"/>
          <w:sz w:val="28"/>
          <w:szCs w:val="28"/>
        </w:rPr>
        <w:t>принимать</w:t>
      </w:r>
      <w:r w:rsidR="009861CE" w:rsidRPr="00B712FF">
        <w:rPr>
          <w:bCs/>
          <w:color w:val="FF0000"/>
          <w:sz w:val="28"/>
          <w:szCs w:val="28"/>
        </w:rPr>
        <w:t xml:space="preserve"> </w:t>
      </w:r>
      <w:r w:rsidR="00B74D28" w:rsidRPr="00B712FF">
        <w:rPr>
          <w:bCs/>
          <w:color w:val="FF0000"/>
          <w:sz w:val="28"/>
          <w:szCs w:val="28"/>
        </w:rPr>
        <w:t>70</w:t>
      </w:r>
      <w:r w:rsidR="00750E73" w:rsidRPr="00B712FF">
        <w:rPr>
          <w:color w:val="FF0000"/>
          <w:sz w:val="28"/>
          <w:szCs w:val="28"/>
        </w:rPr>
        <w:t>°</w:t>
      </w:r>
      <w:r w:rsidR="004A11DA" w:rsidRPr="00B712FF">
        <w:rPr>
          <w:bCs/>
          <w:color w:val="FF0000"/>
          <w:sz w:val="28"/>
          <w:szCs w:val="28"/>
        </w:rPr>
        <w:t>–</w:t>
      </w:r>
      <w:r w:rsidR="00B74D28" w:rsidRPr="00B712FF">
        <w:rPr>
          <w:bCs/>
          <w:color w:val="FF0000"/>
          <w:sz w:val="28"/>
          <w:szCs w:val="28"/>
        </w:rPr>
        <w:t>8</w:t>
      </w:r>
      <w:r w:rsidR="00A31BBB" w:rsidRPr="00B712FF">
        <w:rPr>
          <w:bCs/>
          <w:color w:val="FF0000"/>
          <w:sz w:val="28"/>
          <w:szCs w:val="28"/>
        </w:rPr>
        <w:t>0</w:t>
      </w:r>
      <w:r w:rsidR="00750E73" w:rsidRPr="00B712FF">
        <w:rPr>
          <w:color w:val="FF0000"/>
          <w:sz w:val="28"/>
          <w:szCs w:val="28"/>
        </w:rPr>
        <w:t>°</w:t>
      </w:r>
      <w:r w:rsidR="00B74D28" w:rsidRPr="00B712FF">
        <w:rPr>
          <w:bCs/>
          <w:color w:val="FF0000"/>
          <w:sz w:val="28"/>
          <w:szCs w:val="28"/>
        </w:rPr>
        <w:t>.</w:t>
      </w:r>
    </w:p>
    <w:p w14:paraId="45E58635" w14:textId="77777777" w:rsidR="00B74D28" w:rsidRPr="00B712FF" w:rsidRDefault="00B74D28" w:rsidP="00E267D2">
      <w:pPr>
        <w:widowControl/>
        <w:spacing w:before="0" w:after="0"/>
        <w:rPr>
          <w:bCs/>
          <w:color w:val="FF0000"/>
          <w:sz w:val="28"/>
          <w:szCs w:val="28"/>
        </w:rPr>
      </w:pPr>
      <w:r w:rsidRPr="00B712FF">
        <w:rPr>
          <w:bCs/>
          <w:color w:val="FF0000"/>
          <w:sz w:val="28"/>
          <w:szCs w:val="28"/>
        </w:rPr>
        <w:t>Сброс</w:t>
      </w:r>
      <w:r w:rsidR="009861CE" w:rsidRPr="00B712FF">
        <w:rPr>
          <w:bCs/>
          <w:color w:val="FF0000"/>
          <w:sz w:val="28"/>
          <w:szCs w:val="28"/>
        </w:rPr>
        <w:t xml:space="preserve"> </w:t>
      </w:r>
      <w:r w:rsidRPr="00B712FF">
        <w:rPr>
          <w:bCs/>
          <w:color w:val="FF0000"/>
          <w:sz w:val="28"/>
          <w:szCs w:val="28"/>
        </w:rPr>
        <w:t>осадка</w:t>
      </w:r>
      <w:r w:rsidR="009861CE" w:rsidRPr="00B712FF">
        <w:rPr>
          <w:bCs/>
          <w:color w:val="FF0000"/>
          <w:sz w:val="28"/>
          <w:szCs w:val="28"/>
        </w:rPr>
        <w:t xml:space="preserve"> </w:t>
      </w:r>
      <w:r w:rsidRPr="00B712FF">
        <w:rPr>
          <w:bCs/>
          <w:color w:val="FF0000"/>
          <w:sz w:val="28"/>
          <w:szCs w:val="28"/>
        </w:rPr>
        <w:t>следует</w:t>
      </w:r>
      <w:r w:rsidR="009861CE" w:rsidRPr="00B712FF">
        <w:rPr>
          <w:bCs/>
          <w:color w:val="FF0000"/>
          <w:sz w:val="28"/>
          <w:szCs w:val="28"/>
        </w:rPr>
        <w:t xml:space="preserve"> </w:t>
      </w:r>
      <w:r w:rsidRPr="00B712FF">
        <w:rPr>
          <w:bCs/>
          <w:color w:val="FF0000"/>
          <w:sz w:val="28"/>
          <w:szCs w:val="28"/>
        </w:rPr>
        <w:t>предусматривать</w:t>
      </w:r>
      <w:r w:rsidR="009861CE" w:rsidRPr="00B712FF">
        <w:rPr>
          <w:bCs/>
          <w:color w:val="FF0000"/>
          <w:sz w:val="28"/>
          <w:szCs w:val="28"/>
        </w:rPr>
        <w:t xml:space="preserve"> </w:t>
      </w:r>
      <w:r w:rsidRPr="00B712FF">
        <w:rPr>
          <w:bCs/>
          <w:color w:val="FF0000"/>
          <w:sz w:val="28"/>
          <w:szCs w:val="28"/>
        </w:rPr>
        <w:t>без</w:t>
      </w:r>
      <w:r w:rsidR="009861CE" w:rsidRPr="00B712FF">
        <w:rPr>
          <w:bCs/>
          <w:color w:val="FF0000"/>
          <w:sz w:val="28"/>
          <w:szCs w:val="28"/>
        </w:rPr>
        <w:t xml:space="preserve"> </w:t>
      </w:r>
      <w:r w:rsidRPr="00B712FF">
        <w:rPr>
          <w:bCs/>
          <w:color w:val="FF0000"/>
          <w:sz w:val="28"/>
          <w:szCs w:val="28"/>
        </w:rPr>
        <w:t>выключения</w:t>
      </w:r>
      <w:r w:rsidR="009861CE" w:rsidRPr="00B712FF">
        <w:rPr>
          <w:bCs/>
          <w:color w:val="FF0000"/>
          <w:sz w:val="28"/>
          <w:szCs w:val="28"/>
        </w:rPr>
        <w:t xml:space="preserve"> </w:t>
      </w:r>
      <w:r w:rsidRPr="00B712FF">
        <w:rPr>
          <w:bCs/>
          <w:color w:val="FF0000"/>
          <w:sz w:val="28"/>
          <w:szCs w:val="28"/>
        </w:rPr>
        <w:t>отстойника.</w:t>
      </w:r>
      <w:r w:rsidR="009861CE" w:rsidRPr="00B712FF">
        <w:rPr>
          <w:bCs/>
          <w:color w:val="FF0000"/>
          <w:sz w:val="28"/>
          <w:szCs w:val="28"/>
        </w:rPr>
        <w:t xml:space="preserve"> </w:t>
      </w:r>
      <w:r w:rsidRPr="00B712FF">
        <w:rPr>
          <w:bCs/>
          <w:color w:val="FF0000"/>
          <w:sz w:val="28"/>
          <w:szCs w:val="28"/>
        </w:rPr>
        <w:t>Период</w:t>
      </w:r>
      <w:r w:rsidR="009861CE" w:rsidRPr="00B712FF">
        <w:rPr>
          <w:bCs/>
          <w:color w:val="FF0000"/>
          <w:sz w:val="28"/>
          <w:szCs w:val="28"/>
        </w:rPr>
        <w:t xml:space="preserve"> </w:t>
      </w:r>
      <w:r w:rsidRPr="00B712FF">
        <w:rPr>
          <w:bCs/>
          <w:color w:val="FF0000"/>
          <w:sz w:val="28"/>
          <w:szCs w:val="28"/>
        </w:rPr>
        <w:t>работы</w:t>
      </w:r>
      <w:r w:rsidR="009861CE" w:rsidRPr="00B712FF">
        <w:rPr>
          <w:bCs/>
          <w:color w:val="FF0000"/>
          <w:sz w:val="28"/>
          <w:szCs w:val="28"/>
        </w:rPr>
        <w:t xml:space="preserve"> </w:t>
      </w:r>
      <w:r w:rsidRPr="00B712FF">
        <w:rPr>
          <w:bCs/>
          <w:color w:val="FF0000"/>
          <w:sz w:val="28"/>
          <w:szCs w:val="28"/>
        </w:rPr>
        <w:t>между</w:t>
      </w:r>
      <w:r w:rsidR="009861CE" w:rsidRPr="00B712FF">
        <w:rPr>
          <w:bCs/>
          <w:color w:val="FF0000"/>
          <w:sz w:val="28"/>
          <w:szCs w:val="28"/>
        </w:rPr>
        <w:t xml:space="preserve"> </w:t>
      </w:r>
      <w:r w:rsidRPr="00B712FF">
        <w:rPr>
          <w:bCs/>
          <w:color w:val="FF0000"/>
          <w:sz w:val="28"/>
          <w:szCs w:val="28"/>
        </w:rPr>
        <w:t>сбросами</w:t>
      </w:r>
      <w:r w:rsidR="009861CE" w:rsidRPr="00B712FF">
        <w:rPr>
          <w:bCs/>
          <w:color w:val="FF0000"/>
          <w:sz w:val="28"/>
          <w:szCs w:val="28"/>
        </w:rPr>
        <w:t xml:space="preserve"> </w:t>
      </w:r>
      <w:r w:rsidRPr="00B712FF">
        <w:rPr>
          <w:bCs/>
          <w:color w:val="FF0000"/>
          <w:sz w:val="28"/>
          <w:szCs w:val="28"/>
        </w:rPr>
        <w:t>осадка</w:t>
      </w:r>
      <w:r w:rsidR="009861CE" w:rsidRPr="00B712FF">
        <w:rPr>
          <w:bCs/>
          <w:color w:val="FF0000"/>
          <w:sz w:val="28"/>
          <w:szCs w:val="28"/>
        </w:rPr>
        <w:t xml:space="preserve"> </w:t>
      </w:r>
      <w:r w:rsidRPr="00B712FF">
        <w:rPr>
          <w:bCs/>
          <w:color w:val="FF0000"/>
          <w:sz w:val="28"/>
          <w:szCs w:val="28"/>
        </w:rPr>
        <w:t>должен</w:t>
      </w:r>
      <w:r w:rsidR="009861CE" w:rsidRPr="00B712FF">
        <w:rPr>
          <w:bCs/>
          <w:color w:val="FF0000"/>
          <w:sz w:val="28"/>
          <w:szCs w:val="28"/>
        </w:rPr>
        <w:t xml:space="preserve"> </w:t>
      </w:r>
      <w:r w:rsidRPr="00B712FF">
        <w:rPr>
          <w:bCs/>
          <w:color w:val="FF0000"/>
          <w:sz w:val="28"/>
          <w:szCs w:val="28"/>
        </w:rPr>
        <w:t>быть</w:t>
      </w:r>
      <w:r w:rsidR="009861CE" w:rsidRPr="00B712FF">
        <w:rPr>
          <w:bCs/>
          <w:color w:val="FF0000"/>
          <w:sz w:val="28"/>
          <w:szCs w:val="28"/>
        </w:rPr>
        <w:t xml:space="preserve"> </w:t>
      </w:r>
      <w:r w:rsidRPr="00B712FF">
        <w:rPr>
          <w:bCs/>
          <w:color w:val="FF0000"/>
          <w:sz w:val="28"/>
          <w:szCs w:val="28"/>
        </w:rPr>
        <w:t>не</w:t>
      </w:r>
      <w:r w:rsidR="009861CE" w:rsidRPr="00B712FF">
        <w:rPr>
          <w:bCs/>
          <w:color w:val="FF0000"/>
          <w:sz w:val="28"/>
          <w:szCs w:val="28"/>
        </w:rPr>
        <w:t xml:space="preserve"> </w:t>
      </w:r>
      <w:r w:rsidRPr="00B712FF">
        <w:rPr>
          <w:bCs/>
          <w:color w:val="FF0000"/>
          <w:sz w:val="28"/>
          <w:szCs w:val="28"/>
        </w:rPr>
        <w:t>менее</w:t>
      </w:r>
      <w:r w:rsidR="009861CE" w:rsidRPr="00B712FF">
        <w:rPr>
          <w:bCs/>
          <w:color w:val="FF0000"/>
          <w:sz w:val="28"/>
          <w:szCs w:val="28"/>
        </w:rPr>
        <w:t xml:space="preserve"> </w:t>
      </w:r>
      <w:r w:rsidR="00A31BBB" w:rsidRPr="00B712FF">
        <w:rPr>
          <w:bCs/>
          <w:color w:val="FF0000"/>
          <w:sz w:val="28"/>
          <w:szCs w:val="28"/>
        </w:rPr>
        <w:t>6</w:t>
      </w:r>
      <w:r w:rsidR="009861CE" w:rsidRPr="00B712FF">
        <w:rPr>
          <w:bCs/>
          <w:color w:val="FF0000"/>
          <w:sz w:val="28"/>
          <w:szCs w:val="28"/>
        </w:rPr>
        <w:t xml:space="preserve"> </w:t>
      </w:r>
      <w:r w:rsidRPr="00B712FF">
        <w:rPr>
          <w:bCs/>
          <w:color w:val="FF0000"/>
          <w:sz w:val="28"/>
          <w:szCs w:val="28"/>
        </w:rPr>
        <w:t>ч.</w:t>
      </w:r>
    </w:p>
    <w:p w14:paraId="115A81A3" w14:textId="50199D58" w:rsidR="00750E73" w:rsidRPr="00B712FF" w:rsidRDefault="00F26779" w:rsidP="00750E73">
      <w:pPr>
        <w:widowControl/>
        <w:spacing w:before="0" w:after="0"/>
        <w:rPr>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00B74D28" w:rsidRPr="00B712FF">
        <w:rPr>
          <w:bCs/>
          <w:color w:val="FF0000"/>
          <w:sz w:val="28"/>
          <w:szCs w:val="28"/>
        </w:rPr>
        <w:t>.</w:t>
      </w:r>
      <w:r w:rsidRPr="00B712FF">
        <w:rPr>
          <w:bCs/>
          <w:noProof/>
          <w:color w:val="FF0000"/>
          <w:sz w:val="28"/>
          <w:szCs w:val="28"/>
        </w:rPr>
        <w:fldChar w:fldCharType="begin"/>
      </w:r>
      <w:r w:rsidRPr="00B712FF">
        <w:rPr>
          <w:bCs/>
          <w:noProof/>
          <w:color w:val="FF0000"/>
          <w:sz w:val="28"/>
          <w:szCs w:val="28"/>
        </w:rPr>
        <w:instrText xml:space="preserve"> SEQ раздел7 \* MERGEFORMAT </w:instrText>
      </w:r>
      <w:r w:rsidRPr="00B712FF">
        <w:rPr>
          <w:bCs/>
          <w:noProof/>
          <w:color w:val="FF0000"/>
          <w:sz w:val="28"/>
          <w:szCs w:val="28"/>
        </w:rPr>
        <w:fldChar w:fldCharType="separate"/>
      </w:r>
      <w:r w:rsidR="00AE7126" w:rsidRPr="00B712FF">
        <w:rPr>
          <w:bCs/>
          <w:noProof/>
          <w:color w:val="FF0000"/>
          <w:sz w:val="28"/>
          <w:szCs w:val="28"/>
        </w:rPr>
        <w:t>50</w:t>
      </w:r>
      <w:r w:rsidRPr="00B712FF">
        <w:rPr>
          <w:bCs/>
          <w:noProof/>
          <w:color w:val="FF0000"/>
          <w:sz w:val="28"/>
          <w:szCs w:val="28"/>
        </w:rPr>
        <w:fldChar w:fldCharType="end"/>
      </w:r>
      <w:r w:rsidR="009861CE" w:rsidRPr="00B712FF">
        <w:rPr>
          <w:bCs/>
          <w:color w:val="FF0000"/>
          <w:sz w:val="28"/>
          <w:szCs w:val="28"/>
        </w:rPr>
        <w:t xml:space="preserve"> </w:t>
      </w:r>
      <w:r w:rsidR="00B74D28" w:rsidRPr="00B712FF">
        <w:rPr>
          <w:bCs/>
          <w:color w:val="FF0000"/>
          <w:sz w:val="28"/>
          <w:szCs w:val="28"/>
        </w:rPr>
        <w:t>Сбор</w:t>
      </w:r>
      <w:r w:rsidR="009861CE" w:rsidRPr="00B712FF">
        <w:rPr>
          <w:bCs/>
          <w:color w:val="FF0000"/>
          <w:sz w:val="28"/>
          <w:szCs w:val="28"/>
        </w:rPr>
        <w:t xml:space="preserve"> </w:t>
      </w:r>
      <w:r w:rsidR="00B74D28" w:rsidRPr="00B712FF">
        <w:rPr>
          <w:bCs/>
          <w:color w:val="FF0000"/>
          <w:sz w:val="28"/>
          <w:szCs w:val="28"/>
        </w:rPr>
        <w:t>осветленной</w:t>
      </w:r>
      <w:r w:rsidR="009861CE" w:rsidRPr="00B712FF">
        <w:rPr>
          <w:bCs/>
          <w:color w:val="FF0000"/>
          <w:sz w:val="28"/>
          <w:szCs w:val="28"/>
        </w:rPr>
        <w:t xml:space="preserve"> </w:t>
      </w:r>
      <w:r w:rsidR="00B74D28" w:rsidRPr="00B712FF">
        <w:rPr>
          <w:bCs/>
          <w:color w:val="FF0000"/>
          <w:sz w:val="28"/>
          <w:szCs w:val="28"/>
        </w:rPr>
        <w:t>воды</w:t>
      </w:r>
      <w:r w:rsidR="009861CE" w:rsidRPr="00B712FF">
        <w:rPr>
          <w:bCs/>
          <w:color w:val="FF0000"/>
          <w:sz w:val="28"/>
          <w:szCs w:val="28"/>
        </w:rPr>
        <w:t xml:space="preserve"> </w:t>
      </w:r>
      <w:r w:rsidR="00B74D28" w:rsidRPr="00B712FF">
        <w:rPr>
          <w:bCs/>
          <w:color w:val="FF0000"/>
          <w:sz w:val="28"/>
          <w:szCs w:val="28"/>
        </w:rPr>
        <w:t>в</w:t>
      </w:r>
      <w:r w:rsidR="009861CE" w:rsidRPr="00B712FF">
        <w:rPr>
          <w:bCs/>
          <w:color w:val="FF0000"/>
          <w:sz w:val="28"/>
          <w:szCs w:val="28"/>
        </w:rPr>
        <w:t xml:space="preserve"> </w:t>
      </w:r>
      <w:r w:rsidR="00B74D28" w:rsidRPr="00B712FF">
        <w:rPr>
          <w:bCs/>
          <w:color w:val="FF0000"/>
          <w:sz w:val="28"/>
          <w:szCs w:val="28"/>
        </w:rPr>
        <w:t>вертикальных</w:t>
      </w:r>
      <w:r w:rsidR="009861CE" w:rsidRPr="00B712FF">
        <w:rPr>
          <w:bCs/>
          <w:color w:val="FF0000"/>
          <w:sz w:val="28"/>
          <w:szCs w:val="28"/>
        </w:rPr>
        <w:t xml:space="preserve"> </w:t>
      </w:r>
      <w:r w:rsidR="00B74D28" w:rsidRPr="00B712FF">
        <w:rPr>
          <w:bCs/>
          <w:color w:val="FF0000"/>
          <w:sz w:val="28"/>
          <w:szCs w:val="28"/>
        </w:rPr>
        <w:t>отстойниках</w:t>
      </w:r>
      <w:r w:rsidR="009861CE" w:rsidRPr="00B712FF">
        <w:rPr>
          <w:bCs/>
          <w:color w:val="FF0000"/>
          <w:sz w:val="28"/>
          <w:szCs w:val="28"/>
        </w:rPr>
        <w:t xml:space="preserve"> </w:t>
      </w:r>
      <w:r w:rsidR="00B74D28" w:rsidRPr="00B712FF">
        <w:rPr>
          <w:bCs/>
          <w:color w:val="FF0000"/>
          <w:sz w:val="28"/>
          <w:szCs w:val="28"/>
        </w:rPr>
        <w:t>следует</w:t>
      </w:r>
      <w:r w:rsidR="009861CE" w:rsidRPr="00B712FF">
        <w:rPr>
          <w:bCs/>
          <w:color w:val="FF0000"/>
          <w:sz w:val="28"/>
          <w:szCs w:val="28"/>
        </w:rPr>
        <w:t xml:space="preserve"> </w:t>
      </w:r>
      <w:r w:rsidR="00B74D28" w:rsidRPr="00B712FF">
        <w:rPr>
          <w:bCs/>
          <w:color w:val="FF0000"/>
          <w:sz w:val="28"/>
          <w:szCs w:val="28"/>
        </w:rPr>
        <w:t>предусматривать</w:t>
      </w:r>
      <w:r w:rsidR="009861CE" w:rsidRPr="00B712FF">
        <w:rPr>
          <w:bCs/>
          <w:color w:val="FF0000"/>
          <w:sz w:val="28"/>
          <w:szCs w:val="28"/>
        </w:rPr>
        <w:t xml:space="preserve"> </w:t>
      </w:r>
      <w:r w:rsidR="00B74D28" w:rsidRPr="00B712FF">
        <w:rPr>
          <w:bCs/>
          <w:color w:val="FF0000"/>
          <w:sz w:val="28"/>
          <w:szCs w:val="28"/>
        </w:rPr>
        <w:t>периферийными</w:t>
      </w:r>
      <w:r w:rsidR="009861CE" w:rsidRPr="00B712FF">
        <w:rPr>
          <w:bCs/>
          <w:color w:val="FF0000"/>
          <w:sz w:val="28"/>
          <w:szCs w:val="28"/>
        </w:rPr>
        <w:t xml:space="preserve"> </w:t>
      </w:r>
      <w:r w:rsidR="00B74D28" w:rsidRPr="00B712FF">
        <w:rPr>
          <w:bCs/>
          <w:color w:val="FF0000"/>
          <w:sz w:val="28"/>
          <w:szCs w:val="28"/>
        </w:rPr>
        <w:t>и</w:t>
      </w:r>
      <w:r w:rsidR="009861CE" w:rsidRPr="00B712FF">
        <w:rPr>
          <w:bCs/>
          <w:color w:val="FF0000"/>
          <w:sz w:val="28"/>
          <w:szCs w:val="28"/>
        </w:rPr>
        <w:t xml:space="preserve"> </w:t>
      </w:r>
      <w:r w:rsidR="00B74D28" w:rsidRPr="00B712FF">
        <w:rPr>
          <w:bCs/>
          <w:color w:val="FF0000"/>
          <w:sz w:val="28"/>
          <w:szCs w:val="28"/>
        </w:rPr>
        <w:t>радиальными</w:t>
      </w:r>
      <w:r w:rsidR="009861CE" w:rsidRPr="00B712FF">
        <w:rPr>
          <w:bCs/>
          <w:color w:val="FF0000"/>
          <w:sz w:val="28"/>
          <w:szCs w:val="28"/>
        </w:rPr>
        <w:t xml:space="preserve"> </w:t>
      </w:r>
      <w:r w:rsidR="00B74D28" w:rsidRPr="00B712FF">
        <w:rPr>
          <w:bCs/>
          <w:color w:val="FF0000"/>
          <w:sz w:val="28"/>
          <w:szCs w:val="28"/>
        </w:rPr>
        <w:t>желобами</w:t>
      </w:r>
      <w:r w:rsidR="009861CE" w:rsidRPr="00B712FF">
        <w:rPr>
          <w:bCs/>
          <w:color w:val="FF0000"/>
          <w:sz w:val="28"/>
          <w:szCs w:val="28"/>
        </w:rPr>
        <w:t xml:space="preserve"> </w:t>
      </w:r>
      <w:r w:rsidR="00B74D28" w:rsidRPr="00B712FF">
        <w:rPr>
          <w:bCs/>
          <w:color w:val="FF0000"/>
          <w:sz w:val="28"/>
          <w:szCs w:val="28"/>
        </w:rPr>
        <w:t>с</w:t>
      </w:r>
      <w:r w:rsidR="009861CE" w:rsidRPr="00B712FF">
        <w:rPr>
          <w:bCs/>
          <w:color w:val="FF0000"/>
          <w:sz w:val="28"/>
          <w:szCs w:val="28"/>
        </w:rPr>
        <w:t xml:space="preserve"> </w:t>
      </w:r>
      <w:r w:rsidR="00B74D28" w:rsidRPr="00B712FF">
        <w:rPr>
          <w:bCs/>
          <w:color w:val="FF0000"/>
          <w:sz w:val="28"/>
          <w:szCs w:val="28"/>
        </w:rPr>
        <w:t>отверстиями</w:t>
      </w:r>
      <w:r w:rsidR="009861CE" w:rsidRPr="00B712FF">
        <w:rPr>
          <w:bCs/>
          <w:color w:val="FF0000"/>
          <w:sz w:val="28"/>
          <w:szCs w:val="28"/>
        </w:rPr>
        <w:t xml:space="preserve"> </w:t>
      </w:r>
      <w:r w:rsidR="00B74D28" w:rsidRPr="00B712FF">
        <w:rPr>
          <w:bCs/>
          <w:color w:val="FF0000"/>
          <w:sz w:val="28"/>
          <w:szCs w:val="28"/>
        </w:rPr>
        <w:t>или</w:t>
      </w:r>
      <w:r w:rsidR="009861CE" w:rsidRPr="00B712FF">
        <w:rPr>
          <w:bCs/>
          <w:color w:val="FF0000"/>
          <w:sz w:val="28"/>
          <w:szCs w:val="28"/>
        </w:rPr>
        <w:t xml:space="preserve"> </w:t>
      </w:r>
      <w:r w:rsidR="00B74D28" w:rsidRPr="00B712FF">
        <w:rPr>
          <w:bCs/>
          <w:color w:val="FF0000"/>
          <w:sz w:val="28"/>
          <w:szCs w:val="28"/>
        </w:rPr>
        <w:t>с</w:t>
      </w:r>
      <w:r w:rsidR="009861CE" w:rsidRPr="00B712FF">
        <w:rPr>
          <w:bCs/>
          <w:color w:val="FF0000"/>
          <w:sz w:val="28"/>
          <w:szCs w:val="28"/>
        </w:rPr>
        <w:t xml:space="preserve"> </w:t>
      </w:r>
      <w:r w:rsidR="00B74D28" w:rsidRPr="00B712FF">
        <w:rPr>
          <w:bCs/>
          <w:color w:val="FF0000"/>
          <w:sz w:val="28"/>
          <w:szCs w:val="28"/>
        </w:rPr>
        <w:t>треугольным</w:t>
      </w:r>
      <w:r w:rsidR="00B74D28" w:rsidRPr="00B712FF">
        <w:rPr>
          <w:color w:val="FF0000"/>
          <w:sz w:val="28"/>
          <w:szCs w:val="28"/>
        </w:rPr>
        <w:t>и</w:t>
      </w:r>
      <w:r w:rsidR="009861CE" w:rsidRPr="00B712FF">
        <w:rPr>
          <w:color w:val="FF0000"/>
          <w:sz w:val="28"/>
          <w:szCs w:val="28"/>
        </w:rPr>
        <w:t xml:space="preserve"> </w:t>
      </w:r>
      <w:r w:rsidR="00B74D28" w:rsidRPr="00B712FF">
        <w:rPr>
          <w:color w:val="FF0000"/>
          <w:sz w:val="28"/>
          <w:szCs w:val="28"/>
        </w:rPr>
        <w:t>вырезами</w:t>
      </w:r>
      <w:r w:rsidR="00551441" w:rsidRPr="00B712FF">
        <w:rPr>
          <w:color w:val="FF0000"/>
          <w:sz w:val="28"/>
          <w:szCs w:val="28"/>
        </w:rPr>
        <w:t>,</w:t>
      </w:r>
      <w:r w:rsidR="009861CE" w:rsidRPr="00B712FF">
        <w:rPr>
          <w:color w:val="FF0000"/>
          <w:sz w:val="28"/>
          <w:szCs w:val="28"/>
        </w:rPr>
        <w:t xml:space="preserve"> </w:t>
      </w:r>
      <w:r w:rsidR="00551441" w:rsidRPr="00B712FF">
        <w:rPr>
          <w:color w:val="FF0000"/>
          <w:sz w:val="28"/>
          <w:szCs w:val="28"/>
        </w:rPr>
        <w:t>а</w:t>
      </w:r>
      <w:r w:rsidR="009861CE" w:rsidRPr="00B712FF">
        <w:rPr>
          <w:color w:val="FF0000"/>
          <w:sz w:val="28"/>
          <w:szCs w:val="28"/>
        </w:rPr>
        <w:t xml:space="preserve"> </w:t>
      </w:r>
      <w:r w:rsidR="00551441" w:rsidRPr="00B712FF">
        <w:rPr>
          <w:color w:val="FF0000"/>
          <w:sz w:val="28"/>
          <w:szCs w:val="28"/>
        </w:rPr>
        <w:t>так</w:t>
      </w:r>
      <w:r w:rsidR="004237A9" w:rsidRPr="00B712FF">
        <w:rPr>
          <w:color w:val="FF0000"/>
          <w:sz w:val="28"/>
          <w:szCs w:val="28"/>
        </w:rPr>
        <w:t>же</w:t>
      </w:r>
      <w:r w:rsidR="009861CE" w:rsidRPr="00B712FF">
        <w:rPr>
          <w:color w:val="FF0000"/>
          <w:sz w:val="28"/>
          <w:szCs w:val="28"/>
        </w:rPr>
        <w:t xml:space="preserve"> </w:t>
      </w:r>
      <w:r w:rsidR="004237A9" w:rsidRPr="00B712FF">
        <w:rPr>
          <w:color w:val="FF0000"/>
          <w:sz w:val="28"/>
          <w:szCs w:val="28"/>
        </w:rPr>
        <w:t>затопленными</w:t>
      </w:r>
      <w:r w:rsidR="009861CE" w:rsidRPr="00B712FF">
        <w:rPr>
          <w:color w:val="FF0000"/>
          <w:sz w:val="28"/>
          <w:szCs w:val="28"/>
        </w:rPr>
        <w:t xml:space="preserve"> </w:t>
      </w:r>
      <w:r w:rsidR="004237A9" w:rsidRPr="00B712FF">
        <w:rPr>
          <w:color w:val="FF0000"/>
          <w:sz w:val="28"/>
          <w:szCs w:val="28"/>
        </w:rPr>
        <w:t>водосборными</w:t>
      </w:r>
      <w:r w:rsidR="009861CE" w:rsidRPr="00B712FF">
        <w:rPr>
          <w:color w:val="FF0000"/>
          <w:sz w:val="28"/>
          <w:szCs w:val="28"/>
        </w:rPr>
        <w:t xml:space="preserve"> </w:t>
      </w:r>
      <w:r w:rsidR="004237A9" w:rsidRPr="00B712FF">
        <w:rPr>
          <w:color w:val="FF0000"/>
          <w:sz w:val="28"/>
          <w:szCs w:val="28"/>
        </w:rPr>
        <w:t>трубами</w:t>
      </w:r>
      <w:r w:rsidR="009861CE" w:rsidRPr="00B712FF">
        <w:rPr>
          <w:color w:val="FF0000"/>
          <w:sz w:val="28"/>
          <w:szCs w:val="28"/>
        </w:rPr>
        <w:t xml:space="preserve"> </w:t>
      </w:r>
      <w:r w:rsidR="004237A9" w:rsidRPr="00B712FF">
        <w:rPr>
          <w:color w:val="FF0000"/>
          <w:sz w:val="28"/>
          <w:szCs w:val="28"/>
        </w:rPr>
        <w:t>с</w:t>
      </w:r>
      <w:r w:rsidR="009861CE" w:rsidRPr="00B712FF">
        <w:rPr>
          <w:color w:val="FF0000"/>
          <w:sz w:val="28"/>
          <w:szCs w:val="28"/>
        </w:rPr>
        <w:t xml:space="preserve"> </w:t>
      </w:r>
      <w:r w:rsidR="004237A9" w:rsidRPr="00B712FF">
        <w:rPr>
          <w:color w:val="FF0000"/>
          <w:sz w:val="28"/>
          <w:szCs w:val="28"/>
        </w:rPr>
        <w:t>отверстиями,</w:t>
      </w:r>
      <w:r w:rsidR="009861CE" w:rsidRPr="00B712FF">
        <w:rPr>
          <w:color w:val="FF0000"/>
          <w:sz w:val="28"/>
          <w:szCs w:val="28"/>
        </w:rPr>
        <w:t xml:space="preserve"> </w:t>
      </w:r>
      <w:r w:rsidR="004237A9" w:rsidRPr="00B712FF">
        <w:rPr>
          <w:color w:val="FF0000"/>
          <w:sz w:val="28"/>
          <w:szCs w:val="28"/>
        </w:rPr>
        <w:t>в</w:t>
      </w:r>
      <w:r w:rsidR="009861CE" w:rsidRPr="00B712FF">
        <w:rPr>
          <w:color w:val="FF0000"/>
          <w:sz w:val="28"/>
          <w:szCs w:val="28"/>
        </w:rPr>
        <w:t xml:space="preserve"> </w:t>
      </w:r>
      <w:r w:rsidR="004237A9" w:rsidRPr="00B712FF">
        <w:rPr>
          <w:color w:val="FF0000"/>
          <w:sz w:val="28"/>
          <w:szCs w:val="28"/>
        </w:rPr>
        <w:t>шахматном</w:t>
      </w:r>
      <w:r w:rsidR="009861CE" w:rsidRPr="00B712FF">
        <w:rPr>
          <w:color w:val="FF0000"/>
          <w:sz w:val="28"/>
          <w:szCs w:val="28"/>
        </w:rPr>
        <w:t xml:space="preserve"> </w:t>
      </w:r>
      <w:r w:rsidR="004237A9" w:rsidRPr="00B712FF">
        <w:rPr>
          <w:color w:val="FF0000"/>
          <w:sz w:val="28"/>
          <w:szCs w:val="28"/>
        </w:rPr>
        <w:t>порядке,</w:t>
      </w:r>
      <w:r w:rsidR="009861CE" w:rsidRPr="00B712FF">
        <w:rPr>
          <w:color w:val="FF0000"/>
          <w:sz w:val="28"/>
          <w:szCs w:val="28"/>
        </w:rPr>
        <w:t xml:space="preserve"> </w:t>
      </w:r>
      <w:r w:rsidR="004237A9" w:rsidRPr="00B712FF">
        <w:rPr>
          <w:color w:val="FF0000"/>
          <w:sz w:val="28"/>
          <w:szCs w:val="28"/>
        </w:rPr>
        <w:t>направленными</w:t>
      </w:r>
      <w:r w:rsidR="009861CE" w:rsidRPr="00B712FF">
        <w:rPr>
          <w:color w:val="FF0000"/>
          <w:sz w:val="28"/>
          <w:szCs w:val="28"/>
        </w:rPr>
        <w:t xml:space="preserve"> </w:t>
      </w:r>
      <w:r w:rsidR="004237A9" w:rsidRPr="00B712FF">
        <w:rPr>
          <w:color w:val="FF0000"/>
          <w:sz w:val="28"/>
          <w:szCs w:val="28"/>
        </w:rPr>
        <w:t>вниз</w:t>
      </w:r>
      <w:r w:rsidR="009861CE" w:rsidRPr="00B712FF">
        <w:rPr>
          <w:color w:val="FF0000"/>
          <w:sz w:val="28"/>
          <w:szCs w:val="28"/>
        </w:rPr>
        <w:t xml:space="preserve"> </w:t>
      </w:r>
      <w:r w:rsidR="004237A9" w:rsidRPr="00B712FF">
        <w:rPr>
          <w:color w:val="FF0000"/>
          <w:sz w:val="28"/>
          <w:szCs w:val="28"/>
        </w:rPr>
        <w:t>под</w:t>
      </w:r>
      <w:r w:rsidR="009861CE" w:rsidRPr="00B712FF">
        <w:rPr>
          <w:color w:val="FF0000"/>
          <w:sz w:val="28"/>
          <w:szCs w:val="28"/>
        </w:rPr>
        <w:t xml:space="preserve"> </w:t>
      </w:r>
      <w:r w:rsidR="00CA5E9F" w:rsidRPr="00B712FF">
        <w:rPr>
          <w:color w:val="FF0000"/>
          <w:sz w:val="28"/>
          <w:szCs w:val="28"/>
        </w:rPr>
        <w:t xml:space="preserve">углом </w:t>
      </w:r>
      <w:r w:rsidR="004237A9" w:rsidRPr="00B712FF">
        <w:rPr>
          <w:color w:val="FF0000"/>
          <w:sz w:val="28"/>
          <w:szCs w:val="28"/>
        </w:rPr>
        <w:t>45</w:t>
      </w:r>
      <w:r w:rsidR="00750E73" w:rsidRPr="00B712FF">
        <w:rPr>
          <w:color w:val="FF0000"/>
          <w:sz w:val="28"/>
          <w:szCs w:val="28"/>
        </w:rPr>
        <w:t>°</w:t>
      </w:r>
      <w:r w:rsidR="009861CE" w:rsidRPr="00B712FF">
        <w:rPr>
          <w:rFonts w:ascii="Arial" w:hAnsi="Arial" w:cs="Arial"/>
          <w:color w:val="FF0000"/>
          <w:spacing w:val="2"/>
          <w:sz w:val="28"/>
          <w:szCs w:val="28"/>
          <w:shd w:val="clear" w:color="auto" w:fill="FFFFFF"/>
        </w:rPr>
        <w:t xml:space="preserve"> </w:t>
      </w:r>
      <w:r w:rsidR="004237A9" w:rsidRPr="00B712FF">
        <w:rPr>
          <w:color w:val="FF0000"/>
          <w:sz w:val="28"/>
          <w:szCs w:val="28"/>
        </w:rPr>
        <w:t>к</w:t>
      </w:r>
      <w:r w:rsidR="009861CE" w:rsidRPr="00B712FF">
        <w:rPr>
          <w:color w:val="FF0000"/>
          <w:sz w:val="28"/>
          <w:szCs w:val="28"/>
        </w:rPr>
        <w:t xml:space="preserve"> </w:t>
      </w:r>
      <w:r w:rsidR="004237A9" w:rsidRPr="00B712FF">
        <w:rPr>
          <w:color w:val="FF0000"/>
          <w:sz w:val="28"/>
          <w:szCs w:val="28"/>
        </w:rPr>
        <w:t>вертикальной</w:t>
      </w:r>
      <w:r w:rsidR="009861CE" w:rsidRPr="00B712FF">
        <w:rPr>
          <w:color w:val="FF0000"/>
          <w:sz w:val="28"/>
          <w:szCs w:val="28"/>
        </w:rPr>
        <w:t xml:space="preserve"> </w:t>
      </w:r>
      <w:r w:rsidR="004237A9" w:rsidRPr="00B712FF">
        <w:rPr>
          <w:color w:val="FF0000"/>
          <w:sz w:val="28"/>
          <w:szCs w:val="28"/>
        </w:rPr>
        <w:t>плоскости</w:t>
      </w:r>
      <w:r w:rsidR="009861CE" w:rsidRPr="00B712FF">
        <w:rPr>
          <w:color w:val="FF0000"/>
          <w:sz w:val="28"/>
          <w:szCs w:val="28"/>
        </w:rPr>
        <w:t xml:space="preserve"> </w:t>
      </w:r>
      <w:r w:rsidR="004237A9" w:rsidRPr="00B712FF">
        <w:rPr>
          <w:color w:val="FF0000"/>
          <w:sz w:val="28"/>
          <w:szCs w:val="28"/>
        </w:rPr>
        <w:t>вдоль</w:t>
      </w:r>
      <w:r w:rsidR="009861CE" w:rsidRPr="00B712FF">
        <w:rPr>
          <w:color w:val="FF0000"/>
          <w:sz w:val="28"/>
          <w:szCs w:val="28"/>
        </w:rPr>
        <w:t xml:space="preserve"> </w:t>
      </w:r>
      <w:r w:rsidR="004237A9" w:rsidRPr="00B712FF">
        <w:rPr>
          <w:color w:val="FF0000"/>
          <w:sz w:val="28"/>
          <w:szCs w:val="28"/>
        </w:rPr>
        <w:t>оси</w:t>
      </w:r>
      <w:r w:rsidR="009861CE" w:rsidRPr="00B712FF">
        <w:rPr>
          <w:color w:val="FF0000"/>
          <w:sz w:val="28"/>
          <w:szCs w:val="28"/>
        </w:rPr>
        <w:t xml:space="preserve"> </w:t>
      </w:r>
      <w:r w:rsidR="004237A9" w:rsidRPr="00B712FF">
        <w:rPr>
          <w:color w:val="FF0000"/>
          <w:sz w:val="28"/>
          <w:szCs w:val="28"/>
        </w:rPr>
        <w:t>труб</w:t>
      </w:r>
      <w:r w:rsidR="00B74D28" w:rsidRPr="00B712FF">
        <w:rPr>
          <w:color w:val="FF0000"/>
          <w:sz w:val="28"/>
          <w:szCs w:val="28"/>
        </w:rPr>
        <w:t>.</w:t>
      </w:r>
      <w:bookmarkStart w:id="143" w:name="_Toc310589323"/>
      <w:bookmarkStart w:id="144" w:name="_Toc313339585"/>
    </w:p>
    <w:p w14:paraId="582C10A5" w14:textId="77777777" w:rsidR="00B74D28" w:rsidRPr="0016404E" w:rsidRDefault="00B74D28" w:rsidP="00750E73">
      <w:pPr>
        <w:widowControl/>
        <w:spacing w:before="0" w:after="0"/>
        <w:rPr>
          <w:b/>
          <w:bCs/>
          <w:sz w:val="28"/>
          <w:szCs w:val="28"/>
        </w:rPr>
      </w:pPr>
      <w:r w:rsidRPr="0016404E">
        <w:rPr>
          <w:b/>
          <w:bCs/>
          <w:sz w:val="28"/>
          <w:szCs w:val="28"/>
        </w:rPr>
        <w:t>Горизонтальные</w:t>
      </w:r>
      <w:r w:rsidR="009861CE" w:rsidRPr="0016404E">
        <w:rPr>
          <w:b/>
          <w:bCs/>
          <w:sz w:val="28"/>
          <w:szCs w:val="28"/>
        </w:rPr>
        <w:t xml:space="preserve"> </w:t>
      </w:r>
      <w:r w:rsidRPr="0016404E">
        <w:rPr>
          <w:b/>
          <w:bCs/>
          <w:sz w:val="28"/>
          <w:szCs w:val="28"/>
        </w:rPr>
        <w:t>отстойники</w:t>
      </w:r>
      <w:bookmarkEnd w:id="143"/>
      <w:bookmarkEnd w:id="144"/>
    </w:p>
    <w:bookmarkStart w:id="145" w:name="п767"/>
    <w:p w14:paraId="2D878041" w14:textId="20A0C6C3" w:rsidR="00B74D28" w:rsidRPr="00B712FF" w:rsidRDefault="00B74D28" w:rsidP="00E267D2">
      <w:pPr>
        <w:widowControl/>
        <w:spacing w:before="0" w:after="0"/>
        <w:rPr>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Pr="00B712FF">
        <w:rPr>
          <w:bCs/>
          <w:color w:val="FF0000"/>
          <w:sz w:val="28"/>
          <w:szCs w:val="28"/>
        </w:rPr>
        <w:t>.</w:t>
      </w:r>
      <w:r w:rsidR="00F26779" w:rsidRPr="00B712FF">
        <w:rPr>
          <w:bCs/>
          <w:noProof/>
          <w:color w:val="FF0000"/>
          <w:sz w:val="28"/>
          <w:szCs w:val="28"/>
        </w:rPr>
        <w:fldChar w:fldCharType="begin"/>
      </w:r>
      <w:r w:rsidR="00F26779" w:rsidRPr="00B712FF">
        <w:rPr>
          <w:bCs/>
          <w:noProof/>
          <w:color w:val="FF0000"/>
          <w:sz w:val="28"/>
          <w:szCs w:val="28"/>
        </w:rPr>
        <w:instrText xml:space="preserve"> SEQ раздел7 \* MERGEFORMAT </w:instrText>
      </w:r>
      <w:r w:rsidR="00F26779" w:rsidRPr="00B712FF">
        <w:rPr>
          <w:bCs/>
          <w:noProof/>
          <w:color w:val="FF0000"/>
          <w:sz w:val="28"/>
          <w:szCs w:val="28"/>
        </w:rPr>
        <w:fldChar w:fldCharType="separate"/>
      </w:r>
      <w:r w:rsidR="00AE7126" w:rsidRPr="00B712FF">
        <w:rPr>
          <w:bCs/>
          <w:noProof/>
          <w:color w:val="FF0000"/>
          <w:sz w:val="28"/>
          <w:szCs w:val="28"/>
        </w:rPr>
        <w:t>51</w:t>
      </w:r>
      <w:r w:rsidR="00F26779" w:rsidRPr="00B712FF">
        <w:rPr>
          <w:bCs/>
          <w:noProof/>
          <w:color w:val="FF0000"/>
          <w:sz w:val="28"/>
          <w:szCs w:val="28"/>
        </w:rPr>
        <w:fldChar w:fldCharType="end"/>
      </w:r>
      <w:bookmarkEnd w:id="145"/>
      <w:r w:rsidR="009861CE" w:rsidRPr="00B712FF">
        <w:rPr>
          <w:b/>
          <w:bCs/>
          <w:color w:val="FF0000"/>
          <w:sz w:val="28"/>
          <w:szCs w:val="28"/>
        </w:rPr>
        <w:t xml:space="preserve"> </w:t>
      </w:r>
      <w:r w:rsidRPr="00B712FF">
        <w:rPr>
          <w:color w:val="FF0000"/>
          <w:sz w:val="28"/>
          <w:szCs w:val="28"/>
        </w:rPr>
        <w:t>Горизонтальные</w:t>
      </w:r>
      <w:r w:rsidR="009861CE" w:rsidRPr="00B712FF">
        <w:rPr>
          <w:color w:val="FF0000"/>
          <w:sz w:val="28"/>
          <w:szCs w:val="28"/>
        </w:rPr>
        <w:t xml:space="preserve"> </w:t>
      </w:r>
      <w:r w:rsidRPr="00B712FF">
        <w:rPr>
          <w:color w:val="FF0000"/>
          <w:sz w:val="28"/>
          <w:szCs w:val="28"/>
        </w:rPr>
        <w:t>отстойники</w:t>
      </w:r>
      <w:r w:rsidR="009861CE" w:rsidRPr="00B712FF">
        <w:rPr>
          <w:color w:val="FF0000"/>
          <w:sz w:val="28"/>
          <w:szCs w:val="28"/>
        </w:rPr>
        <w:t xml:space="preserve"> </w:t>
      </w:r>
      <w:r w:rsidRPr="00B712FF">
        <w:rPr>
          <w:color w:val="FF0000"/>
          <w:sz w:val="28"/>
          <w:szCs w:val="28"/>
        </w:rPr>
        <w:t>следует</w:t>
      </w:r>
      <w:r w:rsidR="009861CE" w:rsidRPr="00B712FF">
        <w:rPr>
          <w:color w:val="FF0000"/>
          <w:sz w:val="28"/>
          <w:szCs w:val="28"/>
        </w:rPr>
        <w:t xml:space="preserve"> </w:t>
      </w:r>
      <w:r w:rsidRPr="00B712FF">
        <w:rPr>
          <w:color w:val="FF0000"/>
          <w:sz w:val="28"/>
          <w:szCs w:val="28"/>
        </w:rPr>
        <w:t>проектировать</w:t>
      </w:r>
      <w:r w:rsidR="009861CE" w:rsidRPr="00B712FF">
        <w:rPr>
          <w:color w:val="FF0000"/>
          <w:sz w:val="28"/>
          <w:szCs w:val="28"/>
        </w:rPr>
        <w:t xml:space="preserve"> </w:t>
      </w:r>
      <w:r w:rsidRPr="00B712FF">
        <w:rPr>
          <w:color w:val="FF0000"/>
          <w:sz w:val="28"/>
          <w:szCs w:val="28"/>
        </w:rPr>
        <w:t>с</w:t>
      </w:r>
      <w:r w:rsidR="009861CE" w:rsidRPr="00B712FF">
        <w:rPr>
          <w:color w:val="FF0000"/>
          <w:sz w:val="28"/>
          <w:szCs w:val="28"/>
        </w:rPr>
        <w:t xml:space="preserve"> </w:t>
      </w:r>
      <w:r w:rsidRPr="00B712FF">
        <w:rPr>
          <w:color w:val="FF0000"/>
          <w:sz w:val="28"/>
          <w:szCs w:val="28"/>
        </w:rPr>
        <w:t>рассредоточенным</w:t>
      </w:r>
      <w:r w:rsidR="009861CE" w:rsidRPr="00B712FF">
        <w:rPr>
          <w:color w:val="FF0000"/>
          <w:sz w:val="28"/>
          <w:szCs w:val="28"/>
        </w:rPr>
        <w:t xml:space="preserve"> </w:t>
      </w:r>
      <w:r w:rsidRPr="00B712FF">
        <w:rPr>
          <w:color w:val="FF0000"/>
          <w:sz w:val="28"/>
          <w:szCs w:val="28"/>
        </w:rPr>
        <w:t>по</w:t>
      </w:r>
      <w:r w:rsidR="009861CE" w:rsidRPr="00B712FF">
        <w:rPr>
          <w:color w:val="FF0000"/>
          <w:sz w:val="28"/>
          <w:szCs w:val="28"/>
        </w:rPr>
        <w:t xml:space="preserve"> </w:t>
      </w:r>
      <w:r w:rsidRPr="00B712FF">
        <w:rPr>
          <w:color w:val="FF0000"/>
          <w:sz w:val="28"/>
          <w:szCs w:val="28"/>
        </w:rPr>
        <w:t>площади</w:t>
      </w:r>
      <w:r w:rsidR="009861CE" w:rsidRPr="00B712FF">
        <w:rPr>
          <w:color w:val="FF0000"/>
          <w:sz w:val="28"/>
          <w:szCs w:val="28"/>
        </w:rPr>
        <w:t xml:space="preserve"> </w:t>
      </w:r>
      <w:r w:rsidRPr="00B712FF">
        <w:rPr>
          <w:color w:val="FF0000"/>
          <w:sz w:val="28"/>
          <w:szCs w:val="28"/>
        </w:rPr>
        <w:t>сбором</w:t>
      </w:r>
      <w:r w:rsidR="009861CE" w:rsidRPr="00B712FF">
        <w:rPr>
          <w:color w:val="FF0000"/>
          <w:sz w:val="28"/>
          <w:szCs w:val="28"/>
        </w:rPr>
        <w:t xml:space="preserve"> </w:t>
      </w:r>
      <w:r w:rsidRPr="00B712FF">
        <w:rPr>
          <w:color w:val="FF0000"/>
          <w:sz w:val="28"/>
          <w:szCs w:val="28"/>
        </w:rPr>
        <w:t>воды.</w:t>
      </w:r>
      <w:r w:rsidR="009861CE" w:rsidRPr="00B712FF">
        <w:rPr>
          <w:color w:val="FF0000"/>
          <w:sz w:val="28"/>
          <w:szCs w:val="28"/>
        </w:rPr>
        <w:t xml:space="preserve"> </w:t>
      </w:r>
      <w:r w:rsidRPr="00B712FF">
        <w:rPr>
          <w:color w:val="FF0000"/>
          <w:sz w:val="28"/>
          <w:szCs w:val="28"/>
        </w:rPr>
        <w:t>Расчет</w:t>
      </w:r>
      <w:r w:rsidR="009861CE" w:rsidRPr="00B712FF">
        <w:rPr>
          <w:color w:val="FF0000"/>
          <w:sz w:val="28"/>
          <w:szCs w:val="28"/>
        </w:rPr>
        <w:t xml:space="preserve"> </w:t>
      </w:r>
      <w:r w:rsidRPr="00B712FF">
        <w:rPr>
          <w:color w:val="FF0000"/>
          <w:sz w:val="28"/>
          <w:szCs w:val="28"/>
        </w:rPr>
        <w:t>отстойников</w:t>
      </w:r>
      <w:r w:rsidR="009861CE" w:rsidRPr="00B712FF">
        <w:rPr>
          <w:color w:val="FF0000"/>
          <w:sz w:val="28"/>
          <w:szCs w:val="28"/>
        </w:rPr>
        <w:t xml:space="preserve"> </w:t>
      </w:r>
      <w:r w:rsidRPr="00B712FF">
        <w:rPr>
          <w:color w:val="FF0000"/>
          <w:sz w:val="28"/>
          <w:szCs w:val="28"/>
        </w:rPr>
        <w:t>следует</w:t>
      </w:r>
      <w:r w:rsidR="009861CE" w:rsidRPr="00B712FF">
        <w:rPr>
          <w:color w:val="FF0000"/>
          <w:sz w:val="28"/>
          <w:szCs w:val="28"/>
        </w:rPr>
        <w:t xml:space="preserve"> </w:t>
      </w:r>
      <w:r w:rsidR="00552DE8" w:rsidRPr="00B712FF">
        <w:rPr>
          <w:color w:val="FF0000"/>
          <w:sz w:val="28"/>
          <w:szCs w:val="28"/>
        </w:rPr>
        <w:t>выполнять</w:t>
      </w:r>
      <w:r w:rsidR="009861CE" w:rsidRPr="00B712FF">
        <w:rPr>
          <w:color w:val="FF0000"/>
          <w:sz w:val="28"/>
          <w:szCs w:val="28"/>
        </w:rPr>
        <w:t xml:space="preserve"> </w:t>
      </w:r>
      <w:r w:rsidRPr="00B712FF">
        <w:rPr>
          <w:color w:val="FF0000"/>
          <w:sz w:val="28"/>
          <w:szCs w:val="28"/>
        </w:rPr>
        <w:t>для</w:t>
      </w:r>
      <w:r w:rsidR="009861CE" w:rsidRPr="00B712FF">
        <w:rPr>
          <w:color w:val="FF0000"/>
          <w:sz w:val="28"/>
          <w:szCs w:val="28"/>
        </w:rPr>
        <w:t xml:space="preserve"> </w:t>
      </w:r>
      <w:r w:rsidRPr="00B712FF">
        <w:rPr>
          <w:color w:val="FF0000"/>
          <w:sz w:val="28"/>
          <w:szCs w:val="28"/>
        </w:rPr>
        <w:t>двух</w:t>
      </w:r>
      <w:r w:rsidR="009861CE" w:rsidRPr="00B712FF">
        <w:rPr>
          <w:color w:val="FF0000"/>
          <w:sz w:val="28"/>
          <w:szCs w:val="28"/>
        </w:rPr>
        <w:t xml:space="preserve"> </w:t>
      </w:r>
      <w:r w:rsidRPr="00B712FF">
        <w:rPr>
          <w:color w:val="FF0000"/>
          <w:sz w:val="28"/>
          <w:szCs w:val="28"/>
        </w:rPr>
        <w:t>периодов</w:t>
      </w:r>
      <w:r w:rsidR="009861CE" w:rsidRPr="00B712FF">
        <w:rPr>
          <w:color w:val="FF0000"/>
          <w:sz w:val="28"/>
          <w:szCs w:val="28"/>
        </w:rPr>
        <w:t xml:space="preserve"> </w:t>
      </w:r>
      <w:r w:rsidRPr="00B712FF">
        <w:rPr>
          <w:color w:val="FF0000"/>
          <w:sz w:val="28"/>
          <w:szCs w:val="28"/>
        </w:rPr>
        <w:t>согласно</w:t>
      </w:r>
      <w:r w:rsidR="009861CE" w:rsidRPr="00B712FF">
        <w:rPr>
          <w:color w:val="FF0000"/>
          <w:sz w:val="28"/>
          <w:szCs w:val="28"/>
        </w:rPr>
        <w:t xml:space="preserve"> </w:t>
      </w:r>
      <w:r w:rsidR="00F26779" w:rsidRPr="00B712FF">
        <w:rPr>
          <w:bCs/>
          <w:color w:val="FF0000"/>
          <w:sz w:val="28"/>
          <w:szCs w:val="28"/>
        </w:rPr>
        <w:fldChar w:fldCharType="begin"/>
      </w:r>
      <w:r w:rsidR="00F26779" w:rsidRPr="00B712FF">
        <w:rPr>
          <w:bCs/>
          <w:color w:val="FF0000"/>
          <w:sz w:val="28"/>
          <w:szCs w:val="28"/>
        </w:rPr>
        <w:instrText xml:space="preserve"> REF  п763  \* MERGEFORMAT </w:instrText>
      </w:r>
      <w:r w:rsidR="00F26779" w:rsidRPr="00B712FF">
        <w:rPr>
          <w:bCs/>
          <w:color w:val="FF0000"/>
          <w:sz w:val="28"/>
          <w:szCs w:val="28"/>
        </w:rPr>
        <w:fldChar w:fldCharType="separate"/>
      </w:r>
      <w:r w:rsidR="00AE7126" w:rsidRPr="00B712FF">
        <w:rPr>
          <w:bCs/>
          <w:color w:val="FF0000"/>
          <w:sz w:val="28"/>
          <w:szCs w:val="28"/>
        </w:rPr>
        <w:t>9.47</w:t>
      </w:r>
      <w:r w:rsidR="00F26779" w:rsidRPr="00B712FF">
        <w:rPr>
          <w:bCs/>
          <w:color w:val="FF0000"/>
          <w:sz w:val="28"/>
          <w:szCs w:val="28"/>
        </w:rPr>
        <w:fldChar w:fldCharType="end"/>
      </w:r>
      <w:r w:rsidRPr="00B712FF">
        <w:rPr>
          <w:color w:val="FF0000"/>
          <w:sz w:val="28"/>
          <w:szCs w:val="28"/>
        </w:rPr>
        <w:t>.</w:t>
      </w:r>
    </w:p>
    <w:p w14:paraId="4250102F" w14:textId="77777777" w:rsidR="00B74D28" w:rsidRPr="00B712FF" w:rsidRDefault="00B74D28" w:rsidP="00E267D2">
      <w:pPr>
        <w:widowControl/>
        <w:spacing w:before="0" w:after="0"/>
        <w:rPr>
          <w:color w:val="FF0000"/>
          <w:sz w:val="28"/>
          <w:szCs w:val="28"/>
        </w:rPr>
      </w:pPr>
      <w:r w:rsidRPr="00B712FF">
        <w:rPr>
          <w:color w:val="FF0000"/>
          <w:sz w:val="28"/>
          <w:szCs w:val="28"/>
        </w:rPr>
        <w:t>При</w:t>
      </w:r>
      <w:r w:rsidR="009861CE" w:rsidRPr="00B712FF">
        <w:rPr>
          <w:color w:val="FF0000"/>
          <w:sz w:val="28"/>
          <w:szCs w:val="28"/>
        </w:rPr>
        <w:t xml:space="preserve"> </w:t>
      </w:r>
      <w:r w:rsidRPr="00B712FF">
        <w:rPr>
          <w:color w:val="FF0000"/>
          <w:sz w:val="28"/>
          <w:szCs w:val="28"/>
        </w:rPr>
        <w:t>установке</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зоне</w:t>
      </w:r>
      <w:r w:rsidR="009861CE" w:rsidRPr="00B712FF">
        <w:rPr>
          <w:color w:val="FF0000"/>
          <w:sz w:val="28"/>
          <w:szCs w:val="28"/>
        </w:rPr>
        <w:t xml:space="preserve"> </w:t>
      </w:r>
      <w:r w:rsidRPr="00B712FF">
        <w:rPr>
          <w:color w:val="FF0000"/>
          <w:sz w:val="28"/>
          <w:szCs w:val="28"/>
        </w:rPr>
        <w:t>осаждения</w:t>
      </w:r>
      <w:r w:rsidR="009861CE" w:rsidRPr="00B712FF">
        <w:rPr>
          <w:color w:val="FF0000"/>
          <w:sz w:val="28"/>
          <w:szCs w:val="28"/>
        </w:rPr>
        <w:t xml:space="preserve"> </w:t>
      </w:r>
      <w:r w:rsidRPr="00B712FF">
        <w:rPr>
          <w:color w:val="FF0000"/>
          <w:sz w:val="28"/>
          <w:szCs w:val="28"/>
        </w:rPr>
        <w:t>тонкослойных</w:t>
      </w:r>
      <w:r w:rsidR="009861CE" w:rsidRPr="00B712FF">
        <w:rPr>
          <w:color w:val="FF0000"/>
          <w:sz w:val="28"/>
          <w:szCs w:val="28"/>
        </w:rPr>
        <w:t xml:space="preserve"> </w:t>
      </w:r>
      <w:r w:rsidR="00161A65" w:rsidRPr="00B712FF">
        <w:rPr>
          <w:color w:val="FF0000"/>
          <w:sz w:val="28"/>
          <w:szCs w:val="28"/>
        </w:rPr>
        <w:t>блоков</w:t>
      </w:r>
      <w:r w:rsidR="009861CE" w:rsidRPr="00B712FF">
        <w:rPr>
          <w:color w:val="FF0000"/>
          <w:sz w:val="28"/>
          <w:szCs w:val="28"/>
        </w:rPr>
        <w:t xml:space="preserve"> </w:t>
      </w:r>
      <w:r w:rsidR="004237A9" w:rsidRPr="00B712FF">
        <w:rPr>
          <w:color w:val="FF0000"/>
          <w:sz w:val="28"/>
          <w:szCs w:val="28"/>
        </w:rPr>
        <w:t>площадь</w:t>
      </w:r>
      <w:r w:rsidR="009861CE" w:rsidRPr="00B712FF">
        <w:rPr>
          <w:color w:val="FF0000"/>
          <w:sz w:val="28"/>
          <w:szCs w:val="28"/>
        </w:rPr>
        <w:t xml:space="preserve"> </w:t>
      </w:r>
      <w:r w:rsidR="004237A9" w:rsidRPr="00B712FF">
        <w:rPr>
          <w:color w:val="FF0000"/>
          <w:sz w:val="28"/>
          <w:szCs w:val="28"/>
        </w:rPr>
        <w:t>отстойника</w:t>
      </w:r>
      <w:r w:rsidR="009861CE" w:rsidRPr="00B712FF">
        <w:rPr>
          <w:color w:val="FF0000"/>
          <w:sz w:val="28"/>
          <w:szCs w:val="28"/>
        </w:rPr>
        <w:t xml:space="preserve"> </w:t>
      </w:r>
      <w:r w:rsidR="004237A9" w:rsidRPr="00B712FF">
        <w:rPr>
          <w:color w:val="FF0000"/>
          <w:sz w:val="28"/>
          <w:szCs w:val="28"/>
        </w:rPr>
        <w:t>следует</w:t>
      </w:r>
      <w:r w:rsidR="009861CE" w:rsidRPr="00B712FF">
        <w:rPr>
          <w:color w:val="FF0000"/>
          <w:sz w:val="28"/>
          <w:szCs w:val="28"/>
        </w:rPr>
        <w:t xml:space="preserve"> </w:t>
      </w:r>
      <w:r w:rsidR="004237A9" w:rsidRPr="00B712FF">
        <w:rPr>
          <w:color w:val="FF0000"/>
          <w:sz w:val="28"/>
          <w:szCs w:val="28"/>
        </w:rPr>
        <w:t>определять</w:t>
      </w:r>
      <w:r w:rsidR="009861CE" w:rsidRPr="00B712FF">
        <w:rPr>
          <w:color w:val="FF0000"/>
          <w:sz w:val="28"/>
          <w:szCs w:val="28"/>
        </w:rPr>
        <w:t xml:space="preserve"> </w:t>
      </w:r>
      <w:r w:rsidR="00CA5E9F" w:rsidRPr="00B712FF">
        <w:rPr>
          <w:color w:val="FF0000"/>
          <w:sz w:val="28"/>
          <w:szCs w:val="28"/>
        </w:rPr>
        <w:t>по</w:t>
      </w:r>
      <w:r w:rsidR="009861CE" w:rsidRPr="00B712FF">
        <w:rPr>
          <w:color w:val="FF0000"/>
          <w:sz w:val="28"/>
          <w:szCs w:val="28"/>
        </w:rPr>
        <w:t xml:space="preserve"> </w:t>
      </w:r>
      <w:r w:rsidR="004237A9" w:rsidRPr="00B712FF">
        <w:rPr>
          <w:color w:val="FF0000"/>
          <w:sz w:val="28"/>
          <w:szCs w:val="28"/>
        </w:rPr>
        <w:t>9.50</w:t>
      </w:r>
      <w:r w:rsidR="003446B8" w:rsidRPr="00B712FF">
        <w:rPr>
          <w:color w:val="FF0000"/>
          <w:sz w:val="28"/>
          <w:szCs w:val="28"/>
        </w:rPr>
        <w:t>.</w:t>
      </w:r>
    </w:p>
    <w:bookmarkStart w:id="146" w:name="п768"/>
    <w:p w14:paraId="1489BB5C" w14:textId="15EA410C" w:rsidR="00B74D28" w:rsidRPr="00B712FF" w:rsidRDefault="00B74D28" w:rsidP="00E267D2">
      <w:pPr>
        <w:widowControl/>
        <w:spacing w:before="0" w:after="0"/>
        <w:rPr>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Pr="00B712FF">
        <w:rPr>
          <w:bCs/>
          <w:color w:val="FF0000"/>
          <w:sz w:val="28"/>
          <w:szCs w:val="28"/>
        </w:rPr>
        <w:t>.</w:t>
      </w:r>
      <w:r w:rsidR="00F26779" w:rsidRPr="00B712FF">
        <w:rPr>
          <w:bCs/>
          <w:noProof/>
          <w:color w:val="FF0000"/>
          <w:sz w:val="28"/>
          <w:szCs w:val="28"/>
        </w:rPr>
        <w:fldChar w:fldCharType="begin"/>
      </w:r>
      <w:r w:rsidR="00F26779" w:rsidRPr="00B712FF">
        <w:rPr>
          <w:bCs/>
          <w:noProof/>
          <w:color w:val="FF0000"/>
          <w:sz w:val="28"/>
          <w:szCs w:val="28"/>
        </w:rPr>
        <w:instrText xml:space="preserve"> SEQ раздел7 \* MERGEFORMAT </w:instrText>
      </w:r>
      <w:r w:rsidR="00F26779" w:rsidRPr="00B712FF">
        <w:rPr>
          <w:bCs/>
          <w:noProof/>
          <w:color w:val="FF0000"/>
          <w:sz w:val="28"/>
          <w:szCs w:val="28"/>
        </w:rPr>
        <w:fldChar w:fldCharType="separate"/>
      </w:r>
      <w:r w:rsidR="00AE7126" w:rsidRPr="00B712FF">
        <w:rPr>
          <w:bCs/>
          <w:noProof/>
          <w:color w:val="FF0000"/>
          <w:sz w:val="28"/>
          <w:szCs w:val="28"/>
        </w:rPr>
        <w:t>52</w:t>
      </w:r>
      <w:r w:rsidR="00F26779" w:rsidRPr="00B712FF">
        <w:rPr>
          <w:bCs/>
          <w:noProof/>
          <w:color w:val="FF0000"/>
          <w:sz w:val="28"/>
          <w:szCs w:val="28"/>
        </w:rPr>
        <w:fldChar w:fldCharType="end"/>
      </w:r>
      <w:r w:rsidR="009861CE" w:rsidRPr="00B712FF">
        <w:rPr>
          <w:color w:val="FF0000"/>
          <w:sz w:val="28"/>
          <w:szCs w:val="28"/>
        </w:rPr>
        <w:t xml:space="preserve"> </w:t>
      </w:r>
      <w:bookmarkEnd w:id="146"/>
      <w:r w:rsidRPr="00B712FF">
        <w:rPr>
          <w:color w:val="FF0000"/>
          <w:sz w:val="28"/>
          <w:szCs w:val="28"/>
        </w:rPr>
        <w:t>Длину</w:t>
      </w:r>
      <w:r w:rsidR="009861CE" w:rsidRPr="00B712FF">
        <w:rPr>
          <w:color w:val="FF0000"/>
          <w:sz w:val="28"/>
          <w:szCs w:val="28"/>
        </w:rPr>
        <w:t xml:space="preserve"> </w:t>
      </w:r>
      <w:r w:rsidRPr="00B712FF">
        <w:rPr>
          <w:color w:val="FF0000"/>
          <w:sz w:val="28"/>
          <w:szCs w:val="28"/>
        </w:rPr>
        <w:t>отстойников</w:t>
      </w:r>
      <w:r w:rsidR="009861CE" w:rsidRPr="00B712FF">
        <w:rPr>
          <w:color w:val="FF0000"/>
          <w:sz w:val="28"/>
          <w:szCs w:val="28"/>
        </w:rPr>
        <w:t xml:space="preserve"> </w:t>
      </w:r>
      <w:r w:rsidRPr="00B712FF">
        <w:rPr>
          <w:i/>
          <w:color w:val="FF0000"/>
          <w:sz w:val="28"/>
          <w:szCs w:val="28"/>
          <w:lang w:val="en-US"/>
        </w:rPr>
        <w:t>L</w:t>
      </w:r>
      <w:r w:rsidR="001773EB" w:rsidRPr="00B712FF">
        <w:rPr>
          <w:color w:val="FF0000"/>
          <w:sz w:val="28"/>
          <w:szCs w:val="28"/>
        </w:rPr>
        <w:t>,</w:t>
      </w:r>
      <w:r w:rsidR="009861CE" w:rsidRPr="00B712FF">
        <w:rPr>
          <w:color w:val="FF0000"/>
          <w:sz w:val="28"/>
          <w:szCs w:val="28"/>
        </w:rPr>
        <w:t xml:space="preserve"> </w:t>
      </w:r>
      <w:r w:rsidR="001773EB" w:rsidRPr="00B712FF">
        <w:rPr>
          <w:color w:val="FF0000"/>
          <w:sz w:val="28"/>
          <w:szCs w:val="28"/>
        </w:rPr>
        <w:t>м,</w:t>
      </w:r>
      <w:r w:rsidR="009861CE" w:rsidRPr="00B712FF">
        <w:rPr>
          <w:color w:val="FF0000"/>
          <w:sz w:val="28"/>
          <w:szCs w:val="28"/>
        </w:rPr>
        <w:t xml:space="preserve"> </w:t>
      </w:r>
      <w:r w:rsidR="001773EB" w:rsidRPr="00B712FF">
        <w:rPr>
          <w:color w:val="FF0000"/>
          <w:sz w:val="28"/>
          <w:szCs w:val="28"/>
        </w:rPr>
        <w:t>следует</w:t>
      </w:r>
      <w:r w:rsidR="009861CE" w:rsidRPr="00B712FF">
        <w:rPr>
          <w:color w:val="FF0000"/>
          <w:sz w:val="28"/>
          <w:szCs w:val="28"/>
        </w:rPr>
        <w:t xml:space="preserve"> </w:t>
      </w:r>
      <w:r w:rsidR="001773EB" w:rsidRPr="00B712FF">
        <w:rPr>
          <w:color w:val="FF0000"/>
          <w:sz w:val="28"/>
          <w:szCs w:val="28"/>
        </w:rPr>
        <w:t>определять</w:t>
      </w:r>
      <w:r w:rsidR="009861CE" w:rsidRPr="00B712FF">
        <w:rPr>
          <w:color w:val="FF0000"/>
          <w:sz w:val="28"/>
          <w:szCs w:val="28"/>
        </w:rPr>
        <w:t xml:space="preserve"> </w:t>
      </w:r>
      <w:r w:rsidRPr="00B712FF">
        <w:rPr>
          <w:color w:val="FF0000"/>
          <w:sz w:val="28"/>
          <w:szCs w:val="28"/>
        </w:rPr>
        <w:t>исходя</w:t>
      </w:r>
      <w:r w:rsidR="009861CE" w:rsidRPr="00B712FF">
        <w:rPr>
          <w:color w:val="FF0000"/>
          <w:sz w:val="28"/>
          <w:szCs w:val="28"/>
        </w:rPr>
        <w:t xml:space="preserve"> </w:t>
      </w:r>
      <w:r w:rsidRPr="00B712FF">
        <w:rPr>
          <w:color w:val="FF0000"/>
          <w:sz w:val="28"/>
          <w:szCs w:val="28"/>
        </w:rPr>
        <w:t>из</w:t>
      </w:r>
      <w:r w:rsidR="009861CE" w:rsidRPr="00B712FF">
        <w:rPr>
          <w:color w:val="FF0000"/>
          <w:sz w:val="28"/>
          <w:szCs w:val="28"/>
        </w:rPr>
        <w:t xml:space="preserve"> </w:t>
      </w:r>
      <w:r w:rsidRPr="00B712FF">
        <w:rPr>
          <w:color w:val="FF0000"/>
          <w:sz w:val="28"/>
          <w:szCs w:val="28"/>
        </w:rPr>
        <w:t>скорости</w:t>
      </w:r>
      <w:r w:rsidR="009861CE" w:rsidRPr="00B712FF">
        <w:rPr>
          <w:color w:val="FF0000"/>
          <w:sz w:val="28"/>
          <w:szCs w:val="28"/>
        </w:rPr>
        <w:t xml:space="preserve"> </w:t>
      </w:r>
      <w:r w:rsidRPr="00B712FF">
        <w:rPr>
          <w:color w:val="FF0000"/>
          <w:sz w:val="28"/>
          <w:szCs w:val="28"/>
        </w:rPr>
        <w:t>выпадения</w:t>
      </w:r>
      <w:r w:rsidR="009861CE" w:rsidRPr="00B712FF">
        <w:rPr>
          <w:color w:val="FF0000"/>
          <w:sz w:val="28"/>
          <w:szCs w:val="28"/>
        </w:rPr>
        <w:t xml:space="preserve"> </w:t>
      </w:r>
      <w:r w:rsidRPr="00B712FF">
        <w:rPr>
          <w:color w:val="FF0000"/>
          <w:sz w:val="28"/>
          <w:szCs w:val="28"/>
        </w:rPr>
        <w:t>взвеси</w:t>
      </w:r>
      <w:r w:rsidR="009861CE" w:rsidRPr="00B712FF">
        <w:rPr>
          <w:color w:val="FF0000"/>
          <w:sz w:val="28"/>
          <w:szCs w:val="28"/>
        </w:rPr>
        <w:t xml:space="preserve"> </w:t>
      </w:r>
      <w:r w:rsidRPr="00B712FF">
        <w:rPr>
          <w:color w:val="FF0000"/>
          <w:sz w:val="28"/>
          <w:szCs w:val="28"/>
        </w:rPr>
        <w:t>с</w:t>
      </w:r>
      <w:r w:rsidR="009861CE" w:rsidRPr="00B712FF">
        <w:rPr>
          <w:color w:val="FF0000"/>
          <w:sz w:val="28"/>
          <w:szCs w:val="28"/>
        </w:rPr>
        <w:t xml:space="preserve"> </w:t>
      </w:r>
      <w:r w:rsidRPr="00B712FF">
        <w:rPr>
          <w:color w:val="FF0000"/>
          <w:sz w:val="28"/>
          <w:szCs w:val="28"/>
        </w:rPr>
        <w:t>учетом</w:t>
      </w:r>
      <w:r w:rsidR="009861CE" w:rsidRPr="00B712FF">
        <w:rPr>
          <w:color w:val="FF0000"/>
          <w:sz w:val="28"/>
          <w:szCs w:val="28"/>
        </w:rPr>
        <w:t xml:space="preserve"> </w:t>
      </w:r>
      <w:r w:rsidRPr="00B712FF">
        <w:rPr>
          <w:color w:val="FF0000"/>
          <w:sz w:val="28"/>
          <w:szCs w:val="28"/>
        </w:rPr>
        <w:t>следующих</w:t>
      </w:r>
      <w:r w:rsidR="009861CE" w:rsidRPr="00B712FF">
        <w:rPr>
          <w:color w:val="FF0000"/>
          <w:sz w:val="28"/>
          <w:szCs w:val="28"/>
        </w:rPr>
        <w:t xml:space="preserve"> </w:t>
      </w:r>
      <w:r w:rsidRPr="00B712FF">
        <w:rPr>
          <w:color w:val="FF0000"/>
          <w:sz w:val="28"/>
          <w:szCs w:val="28"/>
        </w:rPr>
        <w:t>параметров:</w:t>
      </w:r>
    </w:p>
    <w:p w14:paraId="02E57B90" w14:textId="77777777" w:rsidR="00B74D28" w:rsidRPr="00B712FF" w:rsidRDefault="00750E73" w:rsidP="00E267D2">
      <w:pPr>
        <w:widowControl/>
        <w:spacing w:before="0" w:after="0"/>
        <w:rPr>
          <w:color w:val="FF0000"/>
          <w:sz w:val="28"/>
          <w:szCs w:val="28"/>
        </w:rPr>
      </w:pPr>
      <w:r w:rsidRPr="00B712FF">
        <w:rPr>
          <w:color w:val="FF0000"/>
          <w:sz w:val="28"/>
          <w:szCs w:val="28"/>
        </w:rPr>
        <w:t xml:space="preserve">- </w:t>
      </w:r>
      <w:r w:rsidR="00B74D28" w:rsidRPr="00B712FF">
        <w:rPr>
          <w:color w:val="FF0000"/>
          <w:sz w:val="28"/>
          <w:szCs w:val="28"/>
        </w:rPr>
        <w:t>средняя</w:t>
      </w:r>
      <w:r w:rsidR="009861CE" w:rsidRPr="00B712FF">
        <w:rPr>
          <w:color w:val="FF0000"/>
          <w:sz w:val="28"/>
          <w:szCs w:val="28"/>
        </w:rPr>
        <w:t xml:space="preserve"> </w:t>
      </w:r>
      <w:r w:rsidR="00B74D28" w:rsidRPr="00B712FF">
        <w:rPr>
          <w:color w:val="FF0000"/>
          <w:sz w:val="28"/>
          <w:szCs w:val="28"/>
        </w:rPr>
        <w:t>высота</w:t>
      </w:r>
      <w:r w:rsidR="009861CE" w:rsidRPr="00B712FF">
        <w:rPr>
          <w:color w:val="FF0000"/>
          <w:sz w:val="28"/>
          <w:szCs w:val="28"/>
        </w:rPr>
        <w:t xml:space="preserve"> </w:t>
      </w:r>
      <w:r w:rsidR="00B74D28" w:rsidRPr="00B712FF">
        <w:rPr>
          <w:color w:val="FF0000"/>
          <w:sz w:val="28"/>
          <w:szCs w:val="28"/>
        </w:rPr>
        <w:t>зоны</w:t>
      </w:r>
      <w:r w:rsidR="009861CE" w:rsidRPr="00B712FF">
        <w:rPr>
          <w:color w:val="FF0000"/>
          <w:sz w:val="28"/>
          <w:szCs w:val="28"/>
        </w:rPr>
        <w:t xml:space="preserve"> </w:t>
      </w:r>
      <w:r w:rsidR="00B74D28" w:rsidRPr="00B712FF">
        <w:rPr>
          <w:color w:val="FF0000"/>
          <w:sz w:val="28"/>
          <w:szCs w:val="28"/>
        </w:rPr>
        <w:t>осаждения,</w:t>
      </w:r>
      <w:r w:rsidR="009861CE" w:rsidRPr="00B712FF">
        <w:rPr>
          <w:color w:val="FF0000"/>
          <w:sz w:val="28"/>
          <w:szCs w:val="28"/>
        </w:rPr>
        <w:t xml:space="preserve"> </w:t>
      </w:r>
      <w:r w:rsidR="00B74D28" w:rsidRPr="00B712FF">
        <w:rPr>
          <w:color w:val="FF0000"/>
          <w:sz w:val="28"/>
          <w:szCs w:val="28"/>
        </w:rPr>
        <w:t>м,</w:t>
      </w:r>
      <w:r w:rsidR="009861CE" w:rsidRPr="00B712FF">
        <w:rPr>
          <w:color w:val="FF0000"/>
          <w:sz w:val="28"/>
          <w:szCs w:val="28"/>
        </w:rPr>
        <w:t xml:space="preserve"> </w:t>
      </w:r>
      <w:r w:rsidR="00B74D28" w:rsidRPr="00B712FF">
        <w:rPr>
          <w:color w:val="FF0000"/>
          <w:sz w:val="28"/>
          <w:szCs w:val="28"/>
        </w:rPr>
        <w:t>принимаемая</w:t>
      </w:r>
      <w:r w:rsidR="009861CE" w:rsidRPr="00B712FF">
        <w:rPr>
          <w:color w:val="FF0000"/>
          <w:sz w:val="28"/>
          <w:szCs w:val="28"/>
        </w:rPr>
        <w:t xml:space="preserve"> </w:t>
      </w:r>
      <w:r w:rsidR="00B74D28" w:rsidRPr="00B712FF">
        <w:rPr>
          <w:color w:val="FF0000"/>
          <w:sz w:val="28"/>
          <w:szCs w:val="28"/>
        </w:rPr>
        <w:t>равной</w:t>
      </w:r>
      <w:r w:rsidR="009861CE" w:rsidRPr="00B712FF">
        <w:rPr>
          <w:color w:val="FF0000"/>
          <w:sz w:val="28"/>
          <w:szCs w:val="28"/>
        </w:rPr>
        <w:t xml:space="preserve"> </w:t>
      </w:r>
      <w:r w:rsidR="00B74D28" w:rsidRPr="00B712FF">
        <w:rPr>
          <w:color w:val="FF0000"/>
          <w:sz w:val="28"/>
          <w:szCs w:val="28"/>
        </w:rPr>
        <w:t>3</w:t>
      </w:r>
      <w:r w:rsidR="004A11DA" w:rsidRPr="00B712FF">
        <w:rPr>
          <w:color w:val="FF0000"/>
          <w:sz w:val="28"/>
          <w:szCs w:val="28"/>
        </w:rPr>
        <w:t>–</w:t>
      </w:r>
      <w:r w:rsidR="00B74D28" w:rsidRPr="00B712FF">
        <w:rPr>
          <w:color w:val="FF0000"/>
          <w:sz w:val="28"/>
          <w:szCs w:val="28"/>
        </w:rPr>
        <w:t>3,</w:t>
      </w:r>
      <w:r w:rsidR="00A31BBB" w:rsidRPr="00B712FF">
        <w:rPr>
          <w:color w:val="FF0000"/>
          <w:sz w:val="28"/>
          <w:szCs w:val="28"/>
        </w:rPr>
        <w:t>5</w:t>
      </w:r>
      <w:r w:rsidR="009861CE" w:rsidRPr="00B712FF">
        <w:rPr>
          <w:color w:val="FF0000"/>
          <w:sz w:val="28"/>
          <w:szCs w:val="28"/>
        </w:rPr>
        <w:t xml:space="preserve"> </w:t>
      </w:r>
      <w:r w:rsidR="00B74D28" w:rsidRPr="00B712FF">
        <w:rPr>
          <w:color w:val="FF0000"/>
          <w:sz w:val="28"/>
          <w:szCs w:val="28"/>
        </w:rPr>
        <w:t>м</w:t>
      </w:r>
      <w:r w:rsidR="009861CE" w:rsidRPr="00B712FF">
        <w:rPr>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зависимости</w:t>
      </w:r>
      <w:r w:rsidR="009861CE" w:rsidRPr="00B712FF">
        <w:rPr>
          <w:color w:val="FF0000"/>
          <w:sz w:val="28"/>
          <w:szCs w:val="28"/>
        </w:rPr>
        <w:t xml:space="preserve"> </w:t>
      </w:r>
      <w:r w:rsidR="00B74D28" w:rsidRPr="00B712FF">
        <w:rPr>
          <w:color w:val="FF0000"/>
          <w:sz w:val="28"/>
          <w:szCs w:val="28"/>
        </w:rPr>
        <w:t>от</w:t>
      </w:r>
      <w:r w:rsidR="009861CE" w:rsidRPr="00B712FF">
        <w:rPr>
          <w:color w:val="FF0000"/>
          <w:sz w:val="28"/>
          <w:szCs w:val="28"/>
        </w:rPr>
        <w:t xml:space="preserve"> </w:t>
      </w:r>
      <w:r w:rsidR="00B74D28" w:rsidRPr="00B712FF">
        <w:rPr>
          <w:color w:val="FF0000"/>
          <w:sz w:val="28"/>
          <w:szCs w:val="28"/>
        </w:rPr>
        <w:t>высотной</w:t>
      </w:r>
      <w:r w:rsidR="009861CE" w:rsidRPr="00B712FF">
        <w:rPr>
          <w:color w:val="FF0000"/>
          <w:sz w:val="28"/>
          <w:szCs w:val="28"/>
        </w:rPr>
        <w:t xml:space="preserve"> </w:t>
      </w:r>
      <w:r w:rsidR="00B74D28" w:rsidRPr="00B712FF">
        <w:rPr>
          <w:color w:val="FF0000"/>
          <w:sz w:val="28"/>
          <w:szCs w:val="28"/>
        </w:rPr>
        <w:t>схемы</w:t>
      </w:r>
      <w:r w:rsidR="009861CE" w:rsidRPr="00B712FF">
        <w:rPr>
          <w:color w:val="FF0000"/>
          <w:sz w:val="28"/>
          <w:szCs w:val="28"/>
        </w:rPr>
        <w:t xml:space="preserve"> </w:t>
      </w:r>
      <w:r w:rsidR="00B74D28" w:rsidRPr="00B712FF">
        <w:rPr>
          <w:color w:val="FF0000"/>
          <w:sz w:val="28"/>
          <w:szCs w:val="28"/>
        </w:rPr>
        <w:t>станции;</w:t>
      </w:r>
    </w:p>
    <w:p w14:paraId="38C1ED33" w14:textId="77777777" w:rsidR="00B74D28" w:rsidRPr="00B712FF" w:rsidRDefault="00750E73" w:rsidP="00E267D2">
      <w:pPr>
        <w:widowControl/>
        <w:spacing w:before="0" w:after="0"/>
        <w:rPr>
          <w:color w:val="FF0000"/>
          <w:sz w:val="28"/>
          <w:szCs w:val="28"/>
        </w:rPr>
      </w:pPr>
      <w:r w:rsidRPr="00B712FF">
        <w:rPr>
          <w:color w:val="FF0000"/>
          <w:sz w:val="28"/>
          <w:szCs w:val="28"/>
        </w:rPr>
        <w:t xml:space="preserve">- </w:t>
      </w:r>
      <w:r w:rsidR="00B74D28" w:rsidRPr="00B712FF">
        <w:rPr>
          <w:color w:val="FF0000"/>
          <w:sz w:val="28"/>
          <w:szCs w:val="28"/>
        </w:rPr>
        <w:t>расчетная</w:t>
      </w:r>
      <w:r w:rsidR="009861CE" w:rsidRPr="00B712FF">
        <w:rPr>
          <w:color w:val="FF0000"/>
          <w:sz w:val="28"/>
          <w:szCs w:val="28"/>
        </w:rPr>
        <w:t xml:space="preserve"> </w:t>
      </w:r>
      <w:r w:rsidR="00B74D28" w:rsidRPr="00B712FF">
        <w:rPr>
          <w:color w:val="FF0000"/>
          <w:sz w:val="28"/>
          <w:szCs w:val="28"/>
        </w:rPr>
        <w:t>скорость</w:t>
      </w:r>
      <w:r w:rsidR="009861CE" w:rsidRPr="00B712FF">
        <w:rPr>
          <w:color w:val="FF0000"/>
          <w:sz w:val="28"/>
          <w:szCs w:val="28"/>
        </w:rPr>
        <w:t xml:space="preserve"> </w:t>
      </w:r>
      <w:r w:rsidR="00B74D28" w:rsidRPr="00B712FF">
        <w:rPr>
          <w:color w:val="FF0000"/>
          <w:sz w:val="28"/>
          <w:szCs w:val="28"/>
        </w:rPr>
        <w:t>горизонтального</w:t>
      </w:r>
      <w:r w:rsidR="009861CE" w:rsidRPr="00B712FF">
        <w:rPr>
          <w:color w:val="FF0000"/>
          <w:sz w:val="28"/>
          <w:szCs w:val="28"/>
        </w:rPr>
        <w:t xml:space="preserve"> </w:t>
      </w:r>
      <w:r w:rsidR="00B74D28" w:rsidRPr="00B712FF">
        <w:rPr>
          <w:color w:val="FF0000"/>
          <w:sz w:val="28"/>
          <w:szCs w:val="28"/>
        </w:rPr>
        <w:t>движения</w:t>
      </w:r>
      <w:r w:rsidR="009861CE" w:rsidRPr="00B712FF">
        <w:rPr>
          <w:color w:val="FF0000"/>
          <w:sz w:val="28"/>
          <w:szCs w:val="28"/>
        </w:rPr>
        <w:t xml:space="preserve"> </w:t>
      </w:r>
      <w:r w:rsidR="00B74D28" w:rsidRPr="00B712FF">
        <w:rPr>
          <w:color w:val="FF0000"/>
          <w:sz w:val="28"/>
          <w:szCs w:val="28"/>
        </w:rPr>
        <w:t>воды</w:t>
      </w:r>
      <w:r w:rsidR="009861CE" w:rsidRPr="00B712FF">
        <w:rPr>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начале</w:t>
      </w:r>
      <w:r w:rsidR="009861CE" w:rsidRPr="00B712FF">
        <w:rPr>
          <w:color w:val="FF0000"/>
          <w:sz w:val="28"/>
          <w:szCs w:val="28"/>
        </w:rPr>
        <w:t xml:space="preserve"> </w:t>
      </w:r>
      <w:r w:rsidR="00B74D28" w:rsidRPr="00B712FF">
        <w:rPr>
          <w:color w:val="FF0000"/>
          <w:sz w:val="28"/>
          <w:szCs w:val="28"/>
        </w:rPr>
        <w:t>отстойника,</w:t>
      </w:r>
      <w:r w:rsidR="009861CE" w:rsidRPr="00B712FF">
        <w:rPr>
          <w:color w:val="FF0000"/>
          <w:sz w:val="28"/>
          <w:szCs w:val="28"/>
        </w:rPr>
        <w:t xml:space="preserve"> </w:t>
      </w:r>
      <w:r w:rsidR="00B74D28" w:rsidRPr="00B712FF">
        <w:rPr>
          <w:color w:val="FF0000"/>
          <w:sz w:val="28"/>
          <w:szCs w:val="28"/>
        </w:rPr>
        <w:t>принимаемая</w:t>
      </w:r>
      <w:r w:rsidR="009861CE" w:rsidRPr="00B712FF">
        <w:rPr>
          <w:color w:val="FF0000"/>
          <w:sz w:val="28"/>
          <w:szCs w:val="28"/>
        </w:rPr>
        <w:t xml:space="preserve"> </w:t>
      </w:r>
      <w:r w:rsidR="00B74D28" w:rsidRPr="00B712FF">
        <w:rPr>
          <w:color w:val="FF0000"/>
          <w:sz w:val="28"/>
          <w:szCs w:val="28"/>
        </w:rPr>
        <w:t>равной</w:t>
      </w:r>
      <w:r w:rsidR="009861CE" w:rsidRPr="00B712FF">
        <w:rPr>
          <w:color w:val="FF0000"/>
          <w:sz w:val="28"/>
          <w:szCs w:val="28"/>
        </w:rPr>
        <w:t xml:space="preserve"> </w:t>
      </w:r>
      <w:r w:rsidR="00B74D28" w:rsidRPr="00B712FF">
        <w:rPr>
          <w:color w:val="FF0000"/>
          <w:sz w:val="28"/>
          <w:szCs w:val="28"/>
        </w:rPr>
        <w:t>6</w:t>
      </w:r>
      <w:r w:rsidR="004A11DA" w:rsidRPr="00B712FF">
        <w:rPr>
          <w:color w:val="FF0000"/>
          <w:sz w:val="28"/>
          <w:szCs w:val="28"/>
        </w:rPr>
        <w:t>–</w:t>
      </w:r>
      <w:r w:rsidR="00B74D28" w:rsidRPr="00B712FF">
        <w:rPr>
          <w:color w:val="FF0000"/>
          <w:sz w:val="28"/>
          <w:szCs w:val="28"/>
        </w:rPr>
        <w:t>8,</w:t>
      </w:r>
      <w:r w:rsidR="009861CE" w:rsidRPr="00B712FF">
        <w:rPr>
          <w:color w:val="FF0000"/>
          <w:sz w:val="28"/>
          <w:szCs w:val="28"/>
        </w:rPr>
        <w:t xml:space="preserve"> </w:t>
      </w:r>
      <w:r w:rsidR="00B74D28" w:rsidRPr="00B712FF">
        <w:rPr>
          <w:color w:val="FF0000"/>
          <w:sz w:val="28"/>
          <w:szCs w:val="28"/>
        </w:rPr>
        <w:t>7</w:t>
      </w:r>
      <w:r w:rsidR="004A11DA" w:rsidRPr="00B712FF">
        <w:rPr>
          <w:color w:val="FF0000"/>
          <w:sz w:val="28"/>
          <w:szCs w:val="28"/>
        </w:rPr>
        <w:t>–</w:t>
      </w:r>
      <w:r w:rsidR="00B74D28" w:rsidRPr="00B712FF">
        <w:rPr>
          <w:color w:val="FF0000"/>
          <w:sz w:val="28"/>
          <w:szCs w:val="28"/>
        </w:rPr>
        <w:t>1</w:t>
      </w:r>
      <w:r w:rsidR="00A31BBB" w:rsidRPr="00B712FF">
        <w:rPr>
          <w:color w:val="FF0000"/>
          <w:sz w:val="28"/>
          <w:szCs w:val="28"/>
        </w:rPr>
        <w:t>0</w:t>
      </w:r>
      <w:r w:rsidR="009861CE" w:rsidRPr="00B712FF">
        <w:rPr>
          <w:color w:val="FF0000"/>
          <w:sz w:val="28"/>
          <w:szCs w:val="28"/>
        </w:rPr>
        <w:t xml:space="preserve"> </w:t>
      </w:r>
      <w:r w:rsidR="00B74D28" w:rsidRPr="00B712FF">
        <w:rPr>
          <w:color w:val="FF0000"/>
          <w:sz w:val="28"/>
          <w:szCs w:val="28"/>
        </w:rPr>
        <w:t>и</w:t>
      </w:r>
      <w:r w:rsidR="009861CE" w:rsidRPr="00B712FF">
        <w:rPr>
          <w:color w:val="FF0000"/>
          <w:sz w:val="28"/>
          <w:szCs w:val="28"/>
        </w:rPr>
        <w:t xml:space="preserve"> </w:t>
      </w:r>
      <w:r w:rsidR="00B74D28" w:rsidRPr="00B712FF">
        <w:rPr>
          <w:color w:val="FF0000"/>
          <w:sz w:val="28"/>
          <w:szCs w:val="28"/>
        </w:rPr>
        <w:t>9</w:t>
      </w:r>
      <w:r w:rsidR="004A11DA" w:rsidRPr="00B712FF">
        <w:rPr>
          <w:color w:val="FF0000"/>
          <w:sz w:val="28"/>
          <w:szCs w:val="28"/>
        </w:rPr>
        <w:t>–</w:t>
      </w:r>
      <w:r w:rsidR="00B74D28" w:rsidRPr="00B712FF">
        <w:rPr>
          <w:color w:val="FF0000"/>
          <w:sz w:val="28"/>
          <w:szCs w:val="28"/>
        </w:rPr>
        <w:t>1</w:t>
      </w:r>
      <w:r w:rsidR="00A31BBB" w:rsidRPr="00B712FF">
        <w:rPr>
          <w:color w:val="FF0000"/>
          <w:sz w:val="28"/>
          <w:szCs w:val="28"/>
        </w:rPr>
        <w:t>2</w:t>
      </w:r>
      <w:r w:rsidR="009861CE" w:rsidRPr="00B712FF">
        <w:rPr>
          <w:color w:val="FF0000"/>
          <w:sz w:val="28"/>
          <w:szCs w:val="28"/>
        </w:rPr>
        <w:t xml:space="preserve"> </w:t>
      </w:r>
      <w:r w:rsidR="00B74D28" w:rsidRPr="00B712FF">
        <w:rPr>
          <w:color w:val="FF0000"/>
          <w:sz w:val="28"/>
          <w:szCs w:val="28"/>
        </w:rPr>
        <w:t>мм/с</w:t>
      </w:r>
      <w:r w:rsidR="009861CE" w:rsidRPr="00B712FF">
        <w:rPr>
          <w:color w:val="FF0000"/>
          <w:sz w:val="28"/>
          <w:szCs w:val="28"/>
        </w:rPr>
        <w:t xml:space="preserve"> </w:t>
      </w:r>
      <w:r w:rsidR="00B74D28" w:rsidRPr="00B712FF">
        <w:rPr>
          <w:color w:val="FF0000"/>
          <w:sz w:val="28"/>
          <w:szCs w:val="28"/>
        </w:rPr>
        <w:t>соответственно</w:t>
      </w:r>
      <w:r w:rsidR="009861CE" w:rsidRPr="00B712FF">
        <w:rPr>
          <w:color w:val="FF0000"/>
          <w:sz w:val="28"/>
          <w:szCs w:val="28"/>
        </w:rPr>
        <w:t xml:space="preserve"> </w:t>
      </w:r>
      <w:r w:rsidR="00B74D28" w:rsidRPr="00B712FF">
        <w:rPr>
          <w:color w:val="FF0000"/>
          <w:sz w:val="28"/>
          <w:szCs w:val="28"/>
        </w:rPr>
        <w:t>для</w:t>
      </w:r>
      <w:r w:rsidR="009861CE" w:rsidRPr="00B712FF">
        <w:rPr>
          <w:color w:val="FF0000"/>
          <w:sz w:val="28"/>
          <w:szCs w:val="28"/>
        </w:rPr>
        <w:t xml:space="preserve"> </w:t>
      </w:r>
      <w:r w:rsidR="00B74D28" w:rsidRPr="00B712FF">
        <w:rPr>
          <w:color w:val="FF0000"/>
          <w:sz w:val="28"/>
          <w:szCs w:val="28"/>
        </w:rPr>
        <w:t>вод</w:t>
      </w:r>
      <w:r w:rsidR="009861CE" w:rsidRPr="00B712FF">
        <w:rPr>
          <w:color w:val="FF0000"/>
          <w:sz w:val="28"/>
          <w:szCs w:val="28"/>
        </w:rPr>
        <w:t xml:space="preserve"> </w:t>
      </w:r>
      <w:proofErr w:type="spellStart"/>
      <w:r w:rsidR="00B74D28" w:rsidRPr="00B712FF">
        <w:rPr>
          <w:color w:val="FF0000"/>
          <w:sz w:val="28"/>
          <w:szCs w:val="28"/>
        </w:rPr>
        <w:t>маломутных</w:t>
      </w:r>
      <w:proofErr w:type="spellEnd"/>
      <w:r w:rsidR="00B74D28" w:rsidRPr="00B712FF">
        <w:rPr>
          <w:color w:val="FF0000"/>
          <w:sz w:val="28"/>
          <w:szCs w:val="28"/>
        </w:rPr>
        <w:t>,</w:t>
      </w:r>
      <w:r w:rsidR="009861CE" w:rsidRPr="00B712FF">
        <w:rPr>
          <w:color w:val="FF0000"/>
          <w:sz w:val="28"/>
          <w:szCs w:val="28"/>
        </w:rPr>
        <w:t xml:space="preserve"> </w:t>
      </w:r>
      <w:r w:rsidR="00B74D28" w:rsidRPr="00B712FF">
        <w:rPr>
          <w:color w:val="FF0000"/>
          <w:sz w:val="28"/>
          <w:szCs w:val="28"/>
        </w:rPr>
        <w:t>средней</w:t>
      </w:r>
      <w:r w:rsidR="009861CE" w:rsidRPr="00B712FF">
        <w:rPr>
          <w:color w:val="FF0000"/>
          <w:sz w:val="28"/>
          <w:szCs w:val="28"/>
        </w:rPr>
        <w:t xml:space="preserve"> </w:t>
      </w:r>
      <w:r w:rsidR="00B74D28" w:rsidRPr="00B712FF">
        <w:rPr>
          <w:color w:val="FF0000"/>
          <w:sz w:val="28"/>
          <w:szCs w:val="28"/>
        </w:rPr>
        <w:t>мутности</w:t>
      </w:r>
      <w:r w:rsidR="009861CE" w:rsidRPr="00B712FF">
        <w:rPr>
          <w:color w:val="FF0000"/>
          <w:sz w:val="28"/>
          <w:szCs w:val="28"/>
        </w:rPr>
        <w:t xml:space="preserve"> </w:t>
      </w:r>
      <w:r w:rsidR="00B74D28" w:rsidRPr="00B712FF">
        <w:rPr>
          <w:color w:val="FF0000"/>
          <w:sz w:val="28"/>
          <w:szCs w:val="28"/>
        </w:rPr>
        <w:t>и</w:t>
      </w:r>
      <w:r w:rsidR="009861CE" w:rsidRPr="00B712FF">
        <w:rPr>
          <w:color w:val="FF0000"/>
          <w:sz w:val="28"/>
          <w:szCs w:val="28"/>
        </w:rPr>
        <w:t xml:space="preserve"> </w:t>
      </w:r>
      <w:r w:rsidR="00B74D28" w:rsidRPr="00B712FF">
        <w:rPr>
          <w:color w:val="FF0000"/>
          <w:sz w:val="28"/>
          <w:szCs w:val="28"/>
        </w:rPr>
        <w:t>мутных.</w:t>
      </w:r>
    </w:p>
    <w:p w14:paraId="02B5859D" w14:textId="77777777" w:rsidR="00B74D28" w:rsidRPr="00B712FF" w:rsidRDefault="00B74D28" w:rsidP="00E267D2">
      <w:pPr>
        <w:widowControl/>
        <w:spacing w:before="0" w:after="0"/>
        <w:rPr>
          <w:color w:val="FF0000"/>
          <w:sz w:val="28"/>
          <w:szCs w:val="28"/>
        </w:rPr>
      </w:pPr>
      <w:r w:rsidRPr="00B712FF">
        <w:rPr>
          <w:color w:val="FF0000"/>
          <w:sz w:val="28"/>
          <w:szCs w:val="28"/>
        </w:rPr>
        <w:t>Отстойник</w:t>
      </w:r>
      <w:r w:rsidR="009861CE" w:rsidRPr="00B712FF">
        <w:rPr>
          <w:color w:val="FF0000"/>
          <w:sz w:val="28"/>
          <w:szCs w:val="28"/>
        </w:rPr>
        <w:t xml:space="preserve"> </w:t>
      </w:r>
      <w:r w:rsidRPr="00B712FF">
        <w:rPr>
          <w:color w:val="FF0000"/>
          <w:sz w:val="28"/>
          <w:szCs w:val="28"/>
        </w:rPr>
        <w:t>должен</w:t>
      </w:r>
      <w:r w:rsidR="009861CE" w:rsidRPr="00B712FF">
        <w:rPr>
          <w:color w:val="FF0000"/>
          <w:sz w:val="28"/>
          <w:szCs w:val="28"/>
        </w:rPr>
        <w:t xml:space="preserve"> </w:t>
      </w:r>
      <w:r w:rsidRPr="00B712FF">
        <w:rPr>
          <w:color w:val="FF0000"/>
          <w:sz w:val="28"/>
          <w:szCs w:val="28"/>
        </w:rPr>
        <w:t>быть</w:t>
      </w:r>
      <w:r w:rsidR="009861CE" w:rsidRPr="00B712FF">
        <w:rPr>
          <w:color w:val="FF0000"/>
          <w:sz w:val="28"/>
          <w:szCs w:val="28"/>
        </w:rPr>
        <w:t xml:space="preserve"> </w:t>
      </w:r>
      <w:r w:rsidRPr="00B712FF">
        <w:rPr>
          <w:color w:val="FF0000"/>
          <w:sz w:val="28"/>
          <w:szCs w:val="28"/>
        </w:rPr>
        <w:t>разделен</w:t>
      </w:r>
      <w:r w:rsidR="009861CE" w:rsidRPr="00B712FF">
        <w:rPr>
          <w:color w:val="FF0000"/>
          <w:sz w:val="28"/>
          <w:szCs w:val="28"/>
        </w:rPr>
        <w:t xml:space="preserve"> </w:t>
      </w:r>
      <w:r w:rsidRPr="00B712FF">
        <w:rPr>
          <w:color w:val="FF0000"/>
          <w:sz w:val="28"/>
          <w:szCs w:val="28"/>
        </w:rPr>
        <w:t>продольными</w:t>
      </w:r>
      <w:r w:rsidR="009861CE" w:rsidRPr="00B712FF">
        <w:rPr>
          <w:color w:val="FF0000"/>
          <w:sz w:val="28"/>
          <w:szCs w:val="28"/>
        </w:rPr>
        <w:t xml:space="preserve"> </w:t>
      </w:r>
      <w:r w:rsidRPr="00B712FF">
        <w:rPr>
          <w:color w:val="FF0000"/>
          <w:sz w:val="28"/>
          <w:szCs w:val="28"/>
        </w:rPr>
        <w:t>перегородками</w:t>
      </w:r>
      <w:r w:rsidR="009861CE" w:rsidRPr="00B712FF">
        <w:rPr>
          <w:color w:val="FF0000"/>
          <w:sz w:val="28"/>
          <w:szCs w:val="28"/>
        </w:rPr>
        <w:t xml:space="preserve"> </w:t>
      </w:r>
      <w:r w:rsidRPr="00B712FF">
        <w:rPr>
          <w:color w:val="FF0000"/>
          <w:sz w:val="28"/>
          <w:szCs w:val="28"/>
        </w:rPr>
        <w:t>на</w:t>
      </w:r>
      <w:r w:rsidR="009861CE" w:rsidRPr="00B712FF">
        <w:rPr>
          <w:color w:val="FF0000"/>
          <w:sz w:val="28"/>
          <w:szCs w:val="28"/>
        </w:rPr>
        <w:t xml:space="preserve"> </w:t>
      </w:r>
      <w:r w:rsidRPr="00B712FF">
        <w:rPr>
          <w:color w:val="FF0000"/>
          <w:sz w:val="28"/>
          <w:szCs w:val="28"/>
        </w:rPr>
        <w:t>самостоятельно</w:t>
      </w:r>
      <w:r w:rsidR="009861CE" w:rsidRPr="00B712FF">
        <w:rPr>
          <w:color w:val="FF0000"/>
          <w:sz w:val="28"/>
          <w:szCs w:val="28"/>
        </w:rPr>
        <w:t xml:space="preserve"> </w:t>
      </w:r>
      <w:r w:rsidRPr="00B712FF">
        <w:rPr>
          <w:color w:val="FF0000"/>
          <w:sz w:val="28"/>
          <w:szCs w:val="28"/>
        </w:rPr>
        <w:t>действующие</w:t>
      </w:r>
      <w:r w:rsidR="009861CE" w:rsidRPr="00B712FF">
        <w:rPr>
          <w:color w:val="FF0000"/>
          <w:sz w:val="28"/>
          <w:szCs w:val="28"/>
        </w:rPr>
        <w:t xml:space="preserve"> </w:t>
      </w:r>
      <w:r w:rsidRPr="00B712FF">
        <w:rPr>
          <w:color w:val="FF0000"/>
          <w:sz w:val="28"/>
          <w:szCs w:val="28"/>
        </w:rPr>
        <w:t>коридоры</w:t>
      </w:r>
      <w:r w:rsidR="009861CE" w:rsidRPr="00B712FF">
        <w:rPr>
          <w:color w:val="FF0000"/>
          <w:sz w:val="28"/>
          <w:szCs w:val="28"/>
        </w:rPr>
        <w:t xml:space="preserve"> </w:t>
      </w:r>
      <w:r w:rsidRPr="00B712FF">
        <w:rPr>
          <w:color w:val="FF0000"/>
          <w:sz w:val="28"/>
          <w:szCs w:val="28"/>
        </w:rPr>
        <w:t>шириной</w:t>
      </w:r>
      <w:r w:rsidR="009861CE" w:rsidRPr="00B712FF">
        <w:rPr>
          <w:color w:val="FF0000"/>
          <w:sz w:val="28"/>
          <w:szCs w:val="28"/>
        </w:rPr>
        <w:t xml:space="preserve"> </w:t>
      </w:r>
      <w:r w:rsidRPr="00B712FF">
        <w:rPr>
          <w:color w:val="FF0000"/>
          <w:sz w:val="28"/>
          <w:szCs w:val="28"/>
        </w:rPr>
        <w:t>не</w:t>
      </w:r>
      <w:r w:rsidR="009861CE" w:rsidRPr="00B712FF">
        <w:rPr>
          <w:color w:val="FF0000"/>
          <w:sz w:val="28"/>
          <w:szCs w:val="28"/>
        </w:rPr>
        <w:t xml:space="preserve"> </w:t>
      </w:r>
      <w:r w:rsidRPr="00B712FF">
        <w:rPr>
          <w:color w:val="FF0000"/>
          <w:sz w:val="28"/>
          <w:szCs w:val="28"/>
        </w:rPr>
        <w:t>более</w:t>
      </w:r>
      <w:r w:rsidR="009861CE" w:rsidRPr="00B712FF">
        <w:rPr>
          <w:color w:val="FF0000"/>
          <w:sz w:val="28"/>
          <w:szCs w:val="28"/>
        </w:rPr>
        <w:t xml:space="preserve"> </w:t>
      </w:r>
      <w:r w:rsidR="00A31BBB" w:rsidRPr="00B712FF">
        <w:rPr>
          <w:color w:val="FF0000"/>
          <w:sz w:val="28"/>
          <w:szCs w:val="28"/>
        </w:rPr>
        <w:t>6</w:t>
      </w:r>
      <w:r w:rsidR="009861CE" w:rsidRPr="00B712FF">
        <w:rPr>
          <w:color w:val="FF0000"/>
          <w:sz w:val="28"/>
          <w:szCs w:val="28"/>
        </w:rPr>
        <w:t xml:space="preserve"> </w:t>
      </w:r>
      <w:r w:rsidRPr="00B712FF">
        <w:rPr>
          <w:color w:val="FF0000"/>
          <w:sz w:val="28"/>
          <w:szCs w:val="28"/>
        </w:rPr>
        <w:t>м.</w:t>
      </w:r>
    </w:p>
    <w:p w14:paraId="08D3987A" w14:textId="77777777" w:rsidR="00B74D28" w:rsidRPr="00B712FF" w:rsidRDefault="00B74D28" w:rsidP="00E267D2">
      <w:pPr>
        <w:widowControl/>
        <w:spacing w:before="0" w:after="0"/>
        <w:rPr>
          <w:color w:val="FF0000"/>
          <w:sz w:val="28"/>
          <w:szCs w:val="28"/>
        </w:rPr>
      </w:pPr>
      <w:r w:rsidRPr="00B712FF">
        <w:rPr>
          <w:color w:val="FF0000"/>
          <w:sz w:val="28"/>
          <w:szCs w:val="28"/>
        </w:rPr>
        <w:t>При</w:t>
      </w:r>
      <w:r w:rsidR="009861CE" w:rsidRPr="00B712FF">
        <w:rPr>
          <w:color w:val="FF0000"/>
          <w:sz w:val="28"/>
          <w:szCs w:val="28"/>
        </w:rPr>
        <w:t xml:space="preserve"> </w:t>
      </w:r>
      <w:r w:rsidRPr="00B712FF">
        <w:rPr>
          <w:color w:val="FF0000"/>
          <w:sz w:val="28"/>
          <w:szCs w:val="28"/>
        </w:rPr>
        <w:t>количестве</w:t>
      </w:r>
      <w:r w:rsidR="009861CE" w:rsidRPr="00B712FF">
        <w:rPr>
          <w:color w:val="FF0000"/>
          <w:sz w:val="28"/>
          <w:szCs w:val="28"/>
        </w:rPr>
        <w:t xml:space="preserve"> </w:t>
      </w:r>
      <w:r w:rsidRPr="00B712FF">
        <w:rPr>
          <w:color w:val="FF0000"/>
          <w:sz w:val="28"/>
          <w:szCs w:val="28"/>
        </w:rPr>
        <w:t>коридоров</w:t>
      </w:r>
      <w:r w:rsidR="009861CE" w:rsidRPr="00B712FF">
        <w:rPr>
          <w:color w:val="FF0000"/>
          <w:sz w:val="28"/>
          <w:szCs w:val="28"/>
        </w:rPr>
        <w:t xml:space="preserve"> </w:t>
      </w:r>
      <w:r w:rsidRPr="00B712FF">
        <w:rPr>
          <w:color w:val="FF0000"/>
          <w:sz w:val="28"/>
          <w:szCs w:val="28"/>
        </w:rPr>
        <w:t>менее</w:t>
      </w:r>
      <w:r w:rsidR="009861CE" w:rsidRPr="00B712FF">
        <w:rPr>
          <w:color w:val="FF0000"/>
          <w:sz w:val="28"/>
          <w:szCs w:val="28"/>
        </w:rPr>
        <w:t xml:space="preserve"> </w:t>
      </w:r>
      <w:r w:rsidRPr="00B712FF">
        <w:rPr>
          <w:color w:val="FF0000"/>
          <w:sz w:val="28"/>
          <w:szCs w:val="28"/>
        </w:rPr>
        <w:t>шести</w:t>
      </w:r>
      <w:r w:rsidR="009861CE" w:rsidRPr="00B712FF">
        <w:rPr>
          <w:color w:val="FF0000"/>
          <w:sz w:val="28"/>
          <w:szCs w:val="28"/>
        </w:rPr>
        <w:t xml:space="preserve"> </w:t>
      </w:r>
      <w:r w:rsidRPr="00B712FF">
        <w:rPr>
          <w:color w:val="FF0000"/>
          <w:sz w:val="28"/>
          <w:szCs w:val="28"/>
        </w:rPr>
        <w:t>следует</w:t>
      </w:r>
      <w:r w:rsidR="009861CE" w:rsidRPr="00B712FF">
        <w:rPr>
          <w:color w:val="FF0000"/>
          <w:sz w:val="28"/>
          <w:szCs w:val="28"/>
        </w:rPr>
        <w:t xml:space="preserve"> </w:t>
      </w:r>
      <w:r w:rsidRPr="00B712FF">
        <w:rPr>
          <w:color w:val="FF0000"/>
          <w:sz w:val="28"/>
          <w:szCs w:val="28"/>
        </w:rPr>
        <w:t>предусматривать</w:t>
      </w:r>
      <w:r w:rsidR="009861CE" w:rsidRPr="00B712FF">
        <w:rPr>
          <w:color w:val="FF0000"/>
          <w:sz w:val="28"/>
          <w:szCs w:val="28"/>
        </w:rPr>
        <w:t xml:space="preserve"> </w:t>
      </w:r>
      <w:r w:rsidRPr="00B712FF">
        <w:rPr>
          <w:color w:val="FF0000"/>
          <w:sz w:val="28"/>
          <w:szCs w:val="28"/>
        </w:rPr>
        <w:t>один</w:t>
      </w:r>
      <w:r w:rsidR="009861CE" w:rsidRPr="00B712FF">
        <w:rPr>
          <w:color w:val="FF0000"/>
          <w:sz w:val="28"/>
          <w:szCs w:val="28"/>
        </w:rPr>
        <w:t xml:space="preserve"> </w:t>
      </w:r>
      <w:r w:rsidRPr="00B712FF">
        <w:rPr>
          <w:color w:val="FF0000"/>
          <w:sz w:val="28"/>
          <w:szCs w:val="28"/>
        </w:rPr>
        <w:t>резервный.</w:t>
      </w:r>
    </w:p>
    <w:p w14:paraId="388D3BE4" w14:textId="74A58965" w:rsidR="00B74D28" w:rsidRPr="00B712FF" w:rsidRDefault="00F26779" w:rsidP="00E267D2">
      <w:pPr>
        <w:widowControl/>
        <w:spacing w:before="0" w:after="0"/>
        <w:rPr>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00B74D28" w:rsidRPr="00B712FF">
        <w:rPr>
          <w:bCs/>
          <w:color w:val="FF0000"/>
          <w:sz w:val="28"/>
          <w:szCs w:val="28"/>
        </w:rPr>
        <w:t>.</w:t>
      </w:r>
      <w:r w:rsidRPr="00B712FF">
        <w:rPr>
          <w:bCs/>
          <w:noProof/>
          <w:color w:val="FF0000"/>
          <w:sz w:val="28"/>
          <w:szCs w:val="28"/>
        </w:rPr>
        <w:fldChar w:fldCharType="begin"/>
      </w:r>
      <w:r w:rsidRPr="00B712FF">
        <w:rPr>
          <w:bCs/>
          <w:noProof/>
          <w:color w:val="FF0000"/>
          <w:sz w:val="28"/>
          <w:szCs w:val="28"/>
        </w:rPr>
        <w:instrText xml:space="preserve"> SEQ раздел7 \* MERGEFORMAT </w:instrText>
      </w:r>
      <w:r w:rsidRPr="00B712FF">
        <w:rPr>
          <w:bCs/>
          <w:noProof/>
          <w:color w:val="FF0000"/>
          <w:sz w:val="28"/>
          <w:szCs w:val="28"/>
        </w:rPr>
        <w:fldChar w:fldCharType="separate"/>
      </w:r>
      <w:r w:rsidR="00AE7126" w:rsidRPr="00B712FF">
        <w:rPr>
          <w:bCs/>
          <w:noProof/>
          <w:color w:val="FF0000"/>
          <w:sz w:val="28"/>
          <w:szCs w:val="28"/>
        </w:rPr>
        <w:t>53</w:t>
      </w:r>
      <w:r w:rsidRPr="00B712FF">
        <w:rPr>
          <w:bCs/>
          <w:noProof/>
          <w:color w:val="FF0000"/>
          <w:sz w:val="28"/>
          <w:szCs w:val="28"/>
        </w:rPr>
        <w:fldChar w:fldCharType="end"/>
      </w:r>
      <w:r w:rsidR="009861CE" w:rsidRPr="00B712FF">
        <w:rPr>
          <w:b/>
          <w:bCs/>
          <w:color w:val="FF0000"/>
          <w:sz w:val="28"/>
          <w:szCs w:val="28"/>
        </w:rPr>
        <w:t xml:space="preserve"> </w:t>
      </w:r>
      <w:r w:rsidR="00B74D28" w:rsidRPr="00B712FF">
        <w:rPr>
          <w:color w:val="FF0000"/>
          <w:sz w:val="28"/>
          <w:szCs w:val="28"/>
        </w:rPr>
        <w:t>Горизонтальные</w:t>
      </w:r>
      <w:r w:rsidR="009861CE" w:rsidRPr="00B712FF">
        <w:rPr>
          <w:color w:val="FF0000"/>
          <w:sz w:val="28"/>
          <w:szCs w:val="28"/>
        </w:rPr>
        <w:t xml:space="preserve"> </w:t>
      </w:r>
      <w:r w:rsidR="00B74D28" w:rsidRPr="00B712FF">
        <w:rPr>
          <w:color w:val="FF0000"/>
          <w:sz w:val="28"/>
          <w:szCs w:val="28"/>
        </w:rPr>
        <w:t>отстойники</w:t>
      </w:r>
      <w:r w:rsidR="009861CE" w:rsidRPr="00B712FF">
        <w:rPr>
          <w:color w:val="FF0000"/>
          <w:sz w:val="28"/>
          <w:szCs w:val="28"/>
        </w:rPr>
        <w:t xml:space="preserve"> </w:t>
      </w:r>
      <w:r w:rsidR="00B74D28" w:rsidRPr="00B712FF">
        <w:rPr>
          <w:color w:val="FF0000"/>
          <w:sz w:val="28"/>
          <w:szCs w:val="28"/>
        </w:rPr>
        <w:t>следует</w:t>
      </w:r>
      <w:r w:rsidR="009861CE" w:rsidRPr="00B712FF">
        <w:rPr>
          <w:color w:val="FF0000"/>
          <w:sz w:val="28"/>
          <w:szCs w:val="28"/>
        </w:rPr>
        <w:t xml:space="preserve"> </w:t>
      </w:r>
      <w:r w:rsidR="00B74D28" w:rsidRPr="00B712FF">
        <w:rPr>
          <w:color w:val="FF0000"/>
          <w:sz w:val="28"/>
          <w:szCs w:val="28"/>
        </w:rPr>
        <w:t>проектировать</w:t>
      </w:r>
      <w:r w:rsidR="009861CE" w:rsidRPr="00B712FF">
        <w:rPr>
          <w:color w:val="FF0000"/>
          <w:sz w:val="28"/>
          <w:szCs w:val="28"/>
        </w:rPr>
        <w:t xml:space="preserve"> </w:t>
      </w:r>
      <w:r w:rsidR="00B74D28" w:rsidRPr="00B712FF">
        <w:rPr>
          <w:color w:val="FF0000"/>
          <w:sz w:val="28"/>
          <w:szCs w:val="28"/>
        </w:rPr>
        <w:t>с</w:t>
      </w:r>
      <w:r w:rsidR="009861CE" w:rsidRPr="00B712FF">
        <w:rPr>
          <w:color w:val="FF0000"/>
          <w:sz w:val="28"/>
          <w:szCs w:val="28"/>
        </w:rPr>
        <w:t xml:space="preserve"> </w:t>
      </w:r>
      <w:r w:rsidR="00B74D28" w:rsidRPr="00B712FF">
        <w:rPr>
          <w:color w:val="FF0000"/>
          <w:sz w:val="28"/>
          <w:szCs w:val="28"/>
        </w:rPr>
        <w:t>механическим</w:t>
      </w:r>
      <w:r w:rsidR="009861CE" w:rsidRPr="00B712FF">
        <w:rPr>
          <w:color w:val="FF0000"/>
          <w:sz w:val="28"/>
          <w:szCs w:val="28"/>
        </w:rPr>
        <w:t xml:space="preserve"> </w:t>
      </w:r>
      <w:r w:rsidR="00B74D28" w:rsidRPr="00B712FF">
        <w:rPr>
          <w:color w:val="FF0000"/>
          <w:sz w:val="28"/>
          <w:szCs w:val="28"/>
        </w:rPr>
        <w:t>или</w:t>
      </w:r>
      <w:r w:rsidR="009861CE" w:rsidRPr="00B712FF">
        <w:rPr>
          <w:color w:val="FF0000"/>
          <w:sz w:val="28"/>
          <w:szCs w:val="28"/>
        </w:rPr>
        <w:t xml:space="preserve"> </w:t>
      </w:r>
      <w:r w:rsidR="00B74D28" w:rsidRPr="00B712FF">
        <w:rPr>
          <w:color w:val="FF0000"/>
          <w:sz w:val="28"/>
          <w:szCs w:val="28"/>
        </w:rPr>
        <w:t>гидравлическим</w:t>
      </w:r>
      <w:r w:rsidR="009861CE" w:rsidRPr="00B712FF">
        <w:rPr>
          <w:color w:val="FF0000"/>
          <w:sz w:val="28"/>
          <w:szCs w:val="28"/>
        </w:rPr>
        <w:t xml:space="preserve"> </w:t>
      </w:r>
      <w:r w:rsidR="00B74D28" w:rsidRPr="00B712FF">
        <w:rPr>
          <w:color w:val="FF0000"/>
          <w:sz w:val="28"/>
          <w:szCs w:val="28"/>
        </w:rPr>
        <w:t>удалением</w:t>
      </w:r>
      <w:r w:rsidR="009861CE" w:rsidRPr="00B712FF">
        <w:rPr>
          <w:color w:val="FF0000"/>
          <w:sz w:val="28"/>
          <w:szCs w:val="28"/>
        </w:rPr>
        <w:t xml:space="preserve"> </w:t>
      </w:r>
      <w:r w:rsidR="00B74D28" w:rsidRPr="00B712FF">
        <w:rPr>
          <w:color w:val="FF0000"/>
          <w:sz w:val="28"/>
          <w:szCs w:val="28"/>
        </w:rPr>
        <w:t>осадка</w:t>
      </w:r>
      <w:r w:rsidR="009861CE" w:rsidRPr="00B712FF">
        <w:rPr>
          <w:color w:val="FF0000"/>
          <w:sz w:val="28"/>
          <w:szCs w:val="28"/>
        </w:rPr>
        <w:t xml:space="preserve"> </w:t>
      </w:r>
      <w:r w:rsidR="00B74D28" w:rsidRPr="00B712FF">
        <w:rPr>
          <w:color w:val="FF0000"/>
          <w:sz w:val="28"/>
          <w:szCs w:val="28"/>
        </w:rPr>
        <w:t>(без</w:t>
      </w:r>
      <w:r w:rsidR="009861CE" w:rsidRPr="00B712FF">
        <w:rPr>
          <w:color w:val="FF0000"/>
          <w:sz w:val="28"/>
          <w:szCs w:val="28"/>
        </w:rPr>
        <w:t xml:space="preserve"> </w:t>
      </w:r>
      <w:r w:rsidR="00B74D28" w:rsidRPr="00B712FF">
        <w:rPr>
          <w:color w:val="FF0000"/>
          <w:sz w:val="28"/>
          <w:szCs w:val="28"/>
        </w:rPr>
        <w:t>выключения</w:t>
      </w:r>
      <w:r w:rsidR="009861CE" w:rsidRPr="00B712FF">
        <w:rPr>
          <w:color w:val="FF0000"/>
          <w:sz w:val="28"/>
          <w:szCs w:val="28"/>
        </w:rPr>
        <w:t xml:space="preserve"> </w:t>
      </w:r>
      <w:r w:rsidR="00B74D28" w:rsidRPr="00B712FF">
        <w:rPr>
          <w:color w:val="FF0000"/>
          <w:sz w:val="28"/>
          <w:szCs w:val="28"/>
        </w:rPr>
        <w:t>подачи</w:t>
      </w:r>
      <w:r w:rsidR="009861CE" w:rsidRPr="00B712FF">
        <w:rPr>
          <w:color w:val="FF0000"/>
          <w:sz w:val="28"/>
          <w:szCs w:val="28"/>
        </w:rPr>
        <w:t xml:space="preserve"> </w:t>
      </w:r>
      <w:r w:rsidR="00B74D28" w:rsidRPr="00B712FF">
        <w:rPr>
          <w:color w:val="FF0000"/>
          <w:sz w:val="28"/>
          <w:szCs w:val="28"/>
        </w:rPr>
        <w:t>воды</w:t>
      </w:r>
      <w:r w:rsidR="009861CE" w:rsidRPr="00B712FF">
        <w:rPr>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отстойник)</w:t>
      </w:r>
      <w:r w:rsidR="009861CE" w:rsidRPr="00B712FF">
        <w:rPr>
          <w:color w:val="FF0000"/>
          <w:sz w:val="28"/>
          <w:szCs w:val="28"/>
        </w:rPr>
        <w:t xml:space="preserve"> </w:t>
      </w:r>
      <w:r w:rsidR="00B74D28" w:rsidRPr="00B712FF">
        <w:rPr>
          <w:color w:val="FF0000"/>
          <w:sz w:val="28"/>
          <w:szCs w:val="28"/>
        </w:rPr>
        <w:t>или</w:t>
      </w:r>
      <w:r w:rsidR="009861CE" w:rsidRPr="00B712FF">
        <w:rPr>
          <w:color w:val="FF0000"/>
          <w:sz w:val="28"/>
          <w:szCs w:val="28"/>
        </w:rPr>
        <w:t xml:space="preserve"> </w:t>
      </w:r>
      <w:r w:rsidR="00B74D28" w:rsidRPr="00B712FF">
        <w:rPr>
          <w:color w:val="FF0000"/>
          <w:sz w:val="28"/>
          <w:szCs w:val="28"/>
        </w:rPr>
        <w:t>предусматривать</w:t>
      </w:r>
      <w:r w:rsidR="009861CE" w:rsidRPr="00B712FF">
        <w:rPr>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них</w:t>
      </w:r>
      <w:r w:rsidR="009861CE" w:rsidRPr="00B712FF">
        <w:rPr>
          <w:color w:val="FF0000"/>
          <w:sz w:val="28"/>
          <w:szCs w:val="28"/>
        </w:rPr>
        <w:t xml:space="preserve"> </w:t>
      </w:r>
      <w:r w:rsidR="00B74D28" w:rsidRPr="00B712FF">
        <w:rPr>
          <w:color w:val="FF0000"/>
          <w:sz w:val="28"/>
          <w:szCs w:val="28"/>
        </w:rPr>
        <w:t>гидравлическую</w:t>
      </w:r>
      <w:r w:rsidR="009861CE" w:rsidRPr="00B712FF">
        <w:rPr>
          <w:color w:val="FF0000"/>
          <w:sz w:val="28"/>
          <w:szCs w:val="28"/>
        </w:rPr>
        <w:t xml:space="preserve"> </w:t>
      </w:r>
      <w:r w:rsidR="00B74D28" w:rsidRPr="00B712FF">
        <w:rPr>
          <w:color w:val="FF0000"/>
          <w:sz w:val="28"/>
          <w:szCs w:val="28"/>
        </w:rPr>
        <w:t>систему</w:t>
      </w:r>
      <w:r w:rsidR="009861CE" w:rsidRPr="00B712FF">
        <w:rPr>
          <w:color w:val="FF0000"/>
          <w:sz w:val="28"/>
          <w:szCs w:val="28"/>
        </w:rPr>
        <w:t xml:space="preserve"> </w:t>
      </w:r>
      <w:r w:rsidR="00B74D28" w:rsidRPr="00B712FF">
        <w:rPr>
          <w:color w:val="FF0000"/>
          <w:sz w:val="28"/>
          <w:szCs w:val="28"/>
        </w:rPr>
        <w:t>смыва</w:t>
      </w:r>
      <w:r w:rsidR="009861CE" w:rsidRPr="00B712FF">
        <w:rPr>
          <w:color w:val="FF0000"/>
          <w:sz w:val="28"/>
          <w:szCs w:val="28"/>
        </w:rPr>
        <w:t xml:space="preserve"> </w:t>
      </w:r>
      <w:r w:rsidR="00B74D28" w:rsidRPr="00B712FF">
        <w:rPr>
          <w:color w:val="FF0000"/>
          <w:sz w:val="28"/>
          <w:szCs w:val="28"/>
        </w:rPr>
        <w:t>осадка</w:t>
      </w:r>
      <w:r w:rsidR="009861CE" w:rsidRPr="00B712FF">
        <w:rPr>
          <w:color w:val="FF0000"/>
          <w:sz w:val="28"/>
          <w:szCs w:val="28"/>
        </w:rPr>
        <w:t xml:space="preserve"> </w:t>
      </w:r>
      <w:r w:rsidR="00B74D28" w:rsidRPr="00B712FF">
        <w:rPr>
          <w:color w:val="FF0000"/>
          <w:sz w:val="28"/>
          <w:szCs w:val="28"/>
        </w:rPr>
        <w:t>с</w:t>
      </w:r>
      <w:r w:rsidR="009861CE" w:rsidRPr="00B712FF">
        <w:rPr>
          <w:color w:val="FF0000"/>
          <w:sz w:val="28"/>
          <w:szCs w:val="28"/>
        </w:rPr>
        <w:t xml:space="preserve"> </w:t>
      </w:r>
      <w:r w:rsidR="00B74D28" w:rsidRPr="00B712FF">
        <w:rPr>
          <w:color w:val="FF0000"/>
          <w:sz w:val="28"/>
          <w:szCs w:val="28"/>
        </w:rPr>
        <w:t>периодическим</w:t>
      </w:r>
      <w:r w:rsidR="009861CE" w:rsidRPr="00B712FF">
        <w:rPr>
          <w:color w:val="FF0000"/>
          <w:sz w:val="28"/>
          <w:szCs w:val="28"/>
        </w:rPr>
        <w:t xml:space="preserve"> </w:t>
      </w:r>
      <w:r w:rsidR="00B74D28" w:rsidRPr="00B712FF">
        <w:rPr>
          <w:color w:val="FF0000"/>
          <w:sz w:val="28"/>
          <w:szCs w:val="28"/>
        </w:rPr>
        <w:t>отключением</w:t>
      </w:r>
      <w:r w:rsidR="009861CE" w:rsidRPr="00B712FF">
        <w:rPr>
          <w:color w:val="FF0000"/>
          <w:sz w:val="28"/>
          <w:szCs w:val="28"/>
        </w:rPr>
        <w:t xml:space="preserve"> </w:t>
      </w:r>
      <w:r w:rsidR="00B74D28" w:rsidRPr="00B712FF">
        <w:rPr>
          <w:color w:val="FF0000"/>
          <w:sz w:val="28"/>
          <w:szCs w:val="28"/>
        </w:rPr>
        <w:t>подачи</w:t>
      </w:r>
      <w:r w:rsidR="009861CE" w:rsidRPr="00B712FF">
        <w:rPr>
          <w:color w:val="FF0000"/>
          <w:sz w:val="28"/>
          <w:szCs w:val="28"/>
        </w:rPr>
        <w:t xml:space="preserve"> </w:t>
      </w:r>
      <w:r w:rsidR="00B74D28" w:rsidRPr="00B712FF">
        <w:rPr>
          <w:color w:val="FF0000"/>
          <w:sz w:val="28"/>
          <w:szCs w:val="28"/>
        </w:rPr>
        <w:t>воды</w:t>
      </w:r>
      <w:r w:rsidR="009861CE" w:rsidRPr="00B712FF">
        <w:rPr>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отстойник</w:t>
      </w:r>
      <w:r w:rsidR="009861CE" w:rsidRPr="00B712FF">
        <w:rPr>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случае</w:t>
      </w:r>
      <w:r w:rsidR="009861CE" w:rsidRPr="00B712FF">
        <w:rPr>
          <w:color w:val="FF0000"/>
          <w:sz w:val="28"/>
          <w:szCs w:val="28"/>
        </w:rPr>
        <w:t xml:space="preserve"> </w:t>
      </w:r>
      <w:r w:rsidR="00B74D28" w:rsidRPr="00B712FF">
        <w:rPr>
          <w:color w:val="FF0000"/>
          <w:sz w:val="28"/>
          <w:szCs w:val="28"/>
        </w:rPr>
        <w:t>осветления</w:t>
      </w:r>
      <w:r w:rsidR="009861CE" w:rsidRPr="00B712FF">
        <w:rPr>
          <w:color w:val="FF0000"/>
          <w:sz w:val="28"/>
          <w:szCs w:val="28"/>
        </w:rPr>
        <w:t xml:space="preserve"> </w:t>
      </w:r>
      <w:r w:rsidR="00B74D28" w:rsidRPr="00B712FF">
        <w:rPr>
          <w:color w:val="FF0000"/>
          <w:sz w:val="28"/>
          <w:szCs w:val="28"/>
        </w:rPr>
        <w:t>мутных</w:t>
      </w:r>
      <w:r w:rsidR="009861CE" w:rsidRPr="00B712FF">
        <w:rPr>
          <w:color w:val="FF0000"/>
          <w:sz w:val="28"/>
          <w:szCs w:val="28"/>
        </w:rPr>
        <w:t xml:space="preserve"> </w:t>
      </w:r>
      <w:r w:rsidR="00B74D28" w:rsidRPr="00B712FF">
        <w:rPr>
          <w:color w:val="FF0000"/>
          <w:sz w:val="28"/>
          <w:szCs w:val="28"/>
        </w:rPr>
        <w:t>вод</w:t>
      </w:r>
      <w:r w:rsidR="009861CE" w:rsidRPr="00B712FF">
        <w:rPr>
          <w:color w:val="FF0000"/>
          <w:sz w:val="28"/>
          <w:szCs w:val="28"/>
        </w:rPr>
        <w:t xml:space="preserve"> </w:t>
      </w:r>
      <w:r w:rsidR="00B74D28" w:rsidRPr="00B712FF">
        <w:rPr>
          <w:color w:val="FF0000"/>
          <w:sz w:val="28"/>
          <w:szCs w:val="28"/>
        </w:rPr>
        <w:t>с</w:t>
      </w:r>
      <w:r w:rsidR="009861CE" w:rsidRPr="00B712FF">
        <w:rPr>
          <w:color w:val="FF0000"/>
          <w:sz w:val="28"/>
          <w:szCs w:val="28"/>
        </w:rPr>
        <w:t xml:space="preserve"> </w:t>
      </w:r>
      <w:r w:rsidR="00B74D28" w:rsidRPr="00B712FF">
        <w:rPr>
          <w:color w:val="FF0000"/>
          <w:sz w:val="28"/>
          <w:szCs w:val="28"/>
        </w:rPr>
        <w:t>образованием</w:t>
      </w:r>
      <w:r w:rsidR="009861CE" w:rsidRPr="00B712FF">
        <w:rPr>
          <w:color w:val="FF0000"/>
          <w:sz w:val="28"/>
          <w:szCs w:val="28"/>
        </w:rPr>
        <w:t xml:space="preserve"> </w:t>
      </w:r>
      <w:r w:rsidR="00B74D28" w:rsidRPr="00B712FF">
        <w:rPr>
          <w:color w:val="FF0000"/>
          <w:sz w:val="28"/>
          <w:szCs w:val="28"/>
        </w:rPr>
        <w:t>малоподвижных</w:t>
      </w:r>
      <w:r w:rsidR="009861CE" w:rsidRPr="00B712FF">
        <w:rPr>
          <w:color w:val="FF0000"/>
          <w:sz w:val="28"/>
          <w:szCs w:val="28"/>
        </w:rPr>
        <w:t xml:space="preserve"> </w:t>
      </w:r>
      <w:r w:rsidR="00B74D28" w:rsidRPr="00B712FF">
        <w:rPr>
          <w:color w:val="FF0000"/>
          <w:sz w:val="28"/>
          <w:szCs w:val="28"/>
        </w:rPr>
        <w:t>осадков.</w:t>
      </w:r>
      <w:r w:rsidR="009861CE" w:rsidRPr="00B712FF">
        <w:rPr>
          <w:color w:val="FF0000"/>
          <w:sz w:val="28"/>
          <w:szCs w:val="28"/>
        </w:rPr>
        <w:t xml:space="preserve"> </w:t>
      </w:r>
    </w:p>
    <w:p w14:paraId="1D3F73CF" w14:textId="60A8335A" w:rsidR="00B74D28" w:rsidRPr="00B712FF" w:rsidRDefault="00F26779" w:rsidP="00E267D2">
      <w:pPr>
        <w:widowControl/>
        <w:spacing w:before="0" w:after="0"/>
        <w:rPr>
          <w:color w:val="FF0000"/>
          <w:sz w:val="28"/>
          <w:szCs w:val="28"/>
        </w:rPr>
      </w:pPr>
      <w:r w:rsidRPr="00B712FF">
        <w:rPr>
          <w:bCs/>
          <w:color w:val="FF0000"/>
          <w:sz w:val="28"/>
          <w:szCs w:val="28"/>
        </w:rPr>
        <w:lastRenderedPageBreak/>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00B74D28" w:rsidRPr="00B712FF">
        <w:rPr>
          <w:bCs/>
          <w:color w:val="FF0000"/>
          <w:sz w:val="28"/>
          <w:szCs w:val="28"/>
        </w:rPr>
        <w:t>.</w:t>
      </w:r>
      <w:r w:rsidRPr="00B712FF">
        <w:rPr>
          <w:bCs/>
          <w:noProof/>
          <w:color w:val="FF0000"/>
          <w:sz w:val="28"/>
          <w:szCs w:val="28"/>
        </w:rPr>
        <w:fldChar w:fldCharType="begin"/>
      </w:r>
      <w:r w:rsidRPr="00B712FF">
        <w:rPr>
          <w:bCs/>
          <w:noProof/>
          <w:color w:val="FF0000"/>
          <w:sz w:val="28"/>
          <w:szCs w:val="28"/>
        </w:rPr>
        <w:instrText xml:space="preserve"> SEQ раздел7 \* MERGEFORMAT </w:instrText>
      </w:r>
      <w:r w:rsidRPr="00B712FF">
        <w:rPr>
          <w:bCs/>
          <w:noProof/>
          <w:color w:val="FF0000"/>
          <w:sz w:val="28"/>
          <w:szCs w:val="28"/>
        </w:rPr>
        <w:fldChar w:fldCharType="separate"/>
      </w:r>
      <w:r w:rsidR="00AE7126" w:rsidRPr="00B712FF">
        <w:rPr>
          <w:bCs/>
          <w:noProof/>
          <w:color w:val="FF0000"/>
          <w:sz w:val="28"/>
          <w:szCs w:val="28"/>
        </w:rPr>
        <w:t>54</w:t>
      </w:r>
      <w:r w:rsidRPr="00B712FF">
        <w:rPr>
          <w:bCs/>
          <w:noProof/>
          <w:color w:val="FF0000"/>
          <w:sz w:val="28"/>
          <w:szCs w:val="28"/>
        </w:rPr>
        <w:fldChar w:fldCharType="end"/>
      </w:r>
      <w:r w:rsidR="009861CE" w:rsidRPr="00B712FF">
        <w:rPr>
          <w:b/>
          <w:bCs/>
          <w:color w:val="FF0000"/>
          <w:sz w:val="28"/>
          <w:szCs w:val="28"/>
        </w:rPr>
        <w:t xml:space="preserve"> </w:t>
      </w:r>
      <w:r w:rsidR="00B74D28" w:rsidRPr="00B712FF">
        <w:rPr>
          <w:color w:val="FF0000"/>
          <w:sz w:val="28"/>
          <w:szCs w:val="28"/>
        </w:rPr>
        <w:t>Для</w:t>
      </w:r>
      <w:r w:rsidR="009861CE" w:rsidRPr="00B712FF">
        <w:rPr>
          <w:color w:val="FF0000"/>
          <w:sz w:val="28"/>
          <w:szCs w:val="28"/>
        </w:rPr>
        <w:t xml:space="preserve"> </w:t>
      </w:r>
      <w:r w:rsidR="00B74D28" w:rsidRPr="00B712FF">
        <w:rPr>
          <w:color w:val="FF0000"/>
          <w:sz w:val="28"/>
          <w:szCs w:val="28"/>
        </w:rPr>
        <w:t>отстойников</w:t>
      </w:r>
      <w:r w:rsidR="009861CE" w:rsidRPr="00B712FF">
        <w:rPr>
          <w:color w:val="FF0000"/>
          <w:sz w:val="28"/>
          <w:szCs w:val="28"/>
        </w:rPr>
        <w:t xml:space="preserve"> </w:t>
      </w:r>
      <w:r w:rsidR="00B74D28" w:rsidRPr="00B712FF">
        <w:rPr>
          <w:color w:val="FF0000"/>
          <w:sz w:val="28"/>
          <w:szCs w:val="28"/>
        </w:rPr>
        <w:t>с</w:t>
      </w:r>
      <w:r w:rsidR="009861CE" w:rsidRPr="00B712FF">
        <w:rPr>
          <w:color w:val="FF0000"/>
          <w:sz w:val="28"/>
          <w:szCs w:val="28"/>
        </w:rPr>
        <w:t xml:space="preserve"> </w:t>
      </w:r>
      <w:r w:rsidR="00B74D28" w:rsidRPr="00B712FF">
        <w:rPr>
          <w:color w:val="FF0000"/>
          <w:sz w:val="28"/>
          <w:szCs w:val="28"/>
        </w:rPr>
        <w:t>удалением</w:t>
      </w:r>
      <w:r w:rsidR="009861CE" w:rsidRPr="00B712FF">
        <w:rPr>
          <w:color w:val="FF0000"/>
          <w:sz w:val="28"/>
          <w:szCs w:val="28"/>
        </w:rPr>
        <w:t xml:space="preserve"> </w:t>
      </w:r>
      <w:r w:rsidR="00B74D28" w:rsidRPr="00B712FF">
        <w:rPr>
          <w:color w:val="FF0000"/>
          <w:sz w:val="28"/>
          <w:szCs w:val="28"/>
        </w:rPr>
        <w:t>осадка</w:t>
      </w:r>
      <w:r w:rsidR="009861CE" w:rsidRPr="00B712FF">
        <w:rPr>
          <w:color w:val="FF0000"/>
          <w:sz w:val="28"/>
          <w:szCs w:val="28"/>
        </w:rPr>
        <w:t xml:space="preserve"> </w:t>
      </w:r>
      <w:r w:rsidR="00B74D28" w:rsidRPr="00B712FF">
        <w:rPr>
          <w:color w:val="FF0000"/>
          <w:sz w:val="28"/>
          <w:szCs w:val="28"/>
        </w:rPr>
        <w:t>скребковыми</w:t>
      </w:r>
      <w:r w:rsidR="009861CE" w:rsidRPr="00B712FF">
        <w:rPr>
          <w:color w:val="FF0000"/>
          <w:sz w:val="28"/>
          <w:szCs w:val="28"/>
        </w:rPr>
        <w:t xml:space="preserve"> </w:t>
      </w:r>
      <w:r w:rsidR="00B74D28" w:rsidRPr="00B712FF">
        <w:rPr>
          <w:color w:val="FF0000"/>
          <w:sz w:val="28"/>
          <w:szCs w:val="28"/>
        </w:rPr>
        <w:t>механизмами</w:t>
      </w:r>
      <w:r w:rsidR="00CA5E9F" w:rsidRPr="00B712FF">
        <w:rPr>
          <w:color w:val="FF0000"/>
          <w:sz w:val="28"/>
          <w:szCs w:val="28"/>
        </w:rPr>
        <w:t>,</w:t>
      </w:r>
      <w:r w:rsidR="009861CE" w:rsidRPr="00B712FF">
        <w:rPr>
          <w:color w:val="FF0000"/>
          <w:sz w:val="28"/>
          <w:szCs w:val="28"/>
        </w:rPr>
        <w:t xml:space="preserve"> </w:t>
      </w:r>
      <w:r w:rsidR="00B74D28" w:rsidRPr="00B712FF">
        <w:rPr>
          <w:color w:val="FF0000"/>
          <w:sz w:val="28"/>
          <w:szCs w:val="28"/>
        </w:rPr>
        <w:t>объем</w:t>
      </w:r>
      <w:r w:rsidR="009861CE" w:rsidRPr="00B712FF">
        <w:rPr>
          <w:color w:val="FF0000"/>
          <w:sz w:val="28"/>
          <w:szCs w:val="28"/>
        </w:rPr>
        <w:t xml:space="preserve"> </w:t>
      </w:r>
      <w:r w:rsidR="00B74D28" w:rsidRPr="00B712FF">
        <w:rPr>
          <w:color w:val="FF0000"/>
          <w:sz w:val="28"/>
          <w:szCs w:val="28"/>
        </w:rPr>
        <w:t>зоны</w:t>
      </w:r>
      <w:r w:rsidR="009861CE" w:rsidRPr="00B712FF">
        <w:rPr>
          <w:color w:val="FF0000"/>
          <w:sz w:val="28"/>
          <w:szCs w:val="28"/>
        </w:rPr>
        <w:t xml:space="preserve"> </w:t>
      </w:r>
      <w:r w:rsidR="00B74D28" w:rsidRPr="00B712FF">
        <w:rPr>
          <w:color w:val="FF0000"/>
          <w:sz w:val="28"/>
          <w:szCs w:val="28"/>
        </w:rPr>
        <w:t>накопления</w:t>
      </w:r>
      <w:r w:rsidR="009861CE" w:rsidRPr="00B712FF">
        <w:rPr>
          <w:color w:val="FF0000"/>
          <w:sz w:val="28"/>
          <w:szCs w:val="28"/>
        </w:rPr>
        <w:t xml:space="preserve"> </w:t>
      </w:r>
      <w:r w:rsidR="00B74D28" w:rsidRPr="00B712FF">
        <w:rPr>
          <w:color w:val="FF0000"/>
          <w:sz w:val="28"/>
          <w:szCs w:val="28"/>
        </w:rPr>
        <w:t>и</w:t>
      </w:r>
      <w:r w:rsidR="009861CE" w:rsidRPr="00B712FF">
        <w:rPr>
          <w:color w:val="FF0000"/>
          <w:sz w:val="28"/>
          <w:szCs w:val="28"/>
        </w:rPr>
        <w:t xml:space="preserve"> </w:t>
      </w:r>
      <w:r w:rsidR="00B74D28" w:rsidRPr="00B712FF">
        <w:rPr>
          <w:color w:val="FF0000"/>
          <w:sz w:val="28"/>
          <w:szCs w:val="28"/>
        </w:rPr>
        <w:t>уплотнения</w:t>
      </w:r>
      <w:r w:rsidR="009861CE" w:rsidRPr="00B712FF">
        <w:rPr>
          <w:color w:val="FF0000"/>
          <w:sz w:val="28"/>
          <w:szCs w:val="28"/>
        </w:rPr>
        <w:t xml:space="preserve"> </w:t>
      </w:r>
      <w:r w:rsidR="00B74D28" w:rsidRPr="00B712FF">
        <w:rPr>
          <w:color w:val="FF0000"/>
          <w:sz w:val="28"/>
          <w:szCs w:val="28"/>
        </w:rPr>
        <w:t>осадка</w:t>
      </w:r>
      <w:r w:rsidR="009861CE" w:rsidRPr="00B712FF">
        <w:rPr>
          <w:color w:val="FF0000"/>
          <w:sz w:val="28"/>
          <w:szCs w:val="28"/>
        </w:rPr>
        <w:t xml:space="preserve"> </w:t>
      </w:r>
      <w:r w:rsidR="00B74D28" w:rsidRPr="00B712FF">
        <w:rPr>
          <w:color w:val="FF0000"/>
          <w:sz w:val="28"/>
          <w:szCs w:val="28"/>
        </w:rPr>
        <w:t>следует</w:t>
      </w:r>
      <w:r w:rsidR="009861CE" w:rsidRPr="00B712FF">
        <w:rPr>
          <w:color w:val="FF0000"/>
          <w:sz w:val="28"/>
          <w:szCs w:val="28"/>
        </w:rPr>
        <w:t xml:space="preserve"> </w:t>
      </w:r>
      <w:r w:rsidR="00B74D28" w:rsidRPr="00B712FF">
        <w:rPr>
          <w:color w:val="FF0000"/>
          <w:sz w:val="28"/>
          <w:szCs w:val="28"/>
        </w:rPr>
        <w:t>определять</w:t>
      </w:r>
      <w:r w:rsidR="009861CE" w:rsidRPr="00B712FF">
        <w:rPr>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зависимости</w:t>
      </w:r>
      <w:r w:rsidR="009861CE" w:rsidRPr="00B712FF">
        <w:rPr>
          <w:color w:val="FF0000"/>
          <w:sz w:val="28"/>
          <w:szCs w:val="28"/>
        </w:rPr>
        <w:t xml:space="preserve"> </w:t>
      </w:r>
      <w:r w:rsidR="00B74D28" w:rsidRPr="00B712FF">
        <w:rPr>
          <w:color w:val="FF0000"/>
          <w:sz w:val="28"/>
          <w:szCs w:val="28"/>
        </w:rPr>
        <w:t>от</w:t>
      </w:r>
      <w:r w:rsidR="009861CE" w:rsidRPr="00B712FF">
        <w:rPr>
          <w:color w:val="FF0000"/>
          <w:sz w:val="28"/>
          <w:szCs w:val="28"/>
        </w:rPr>
        <w:t xml:space="preserve"> </w:t>
      </w:r>
      <w:r w:rsidR="00B74D28" w:rsidRPr="00B712FF">
        <w:rPr>
          <w:color w:val="FF0000"/>
          <w:sz w:val="28"/>
          <w:szCs w:val="28"/>
        </w:rPr>
        <w:t>размеров</w:t>
      </w:r>
      <w:r w:rsidR="009861CE" w:rsidRPr="00B712FF">
        <w:rPr>
          <w:color w:val="FF0000"/>
          <w:sz w:val="28"/>
          <w:szCs w:val="28"/>
        </w:rPr>
        <w:t xml:space="preserve"> </w:t>
      </w:r>
      <w:r w:rsidR="00B74D28" w:rsidRPr="00B712FF">
        <w:rPr>
          <w:color w:val="FF0000"/>
          <w:sz w:val="28"/>
          <w:szCs w:val="28"/>
        </w:rPr>
        <w:t>скребков,</w:t>
      </w:r>
      <w:r w:rsidR="009861CE" w:rsidRPr="00B712FF">
        <w:rPr>
          <w:color w:val="FF0000"/>
          <w:sz w:val="28"/>
          <w:szCs w:val="28"/>
        </w:rPr>
        <w:t xml:space="preserve"> </w:t>
      </w:r>
      <w:r w:rsidR="00B74D28" w:rsidRPr="00B712FF">
        <w:rPr>
          <w:color w:val="FF0000"/>
          <w:sz w:val="28"/>
          <w:szCs w:val="28"/>
        </w:rPr>
        <w:t>сгребающих</w:t>
      </w:r>
      <w:r w:rsidR="009861CE" w:rsidRPr="00B712FF">
        <w:rPr>
          <w:color w:val="FF0000"/>
          <w:sz w:val="28"/>
          <w:szCs w:val="28"/>
        </w:rPr>
        <w:t xml:space="preserve"> </w:t>
      </w:r>
      <w:r w:rsidR="00B74D28" w:rsidRPr="00B712FF">
        <w:rPr>
          <w:color w:val="FF0000"/>
          <w:sz w:val="28"/>
          <w:szCs w:val="28"/>
        </w:rPr>
        <w:t>осадок</w:t>
      </w:r>
      <w:r w:rsidR="009861CE" w:rsidRPr="00B712FF">
        <w:rPr>
          <w:color w:val="FF0000"/>
          <w:sz w:val="28"/>
          <w:szCs w:val="28"/>
        </w:rPr>
        <w:t xml:space="preserve"> </w:t>
      </w:r>
      <w:r w:rsidR="00B74D28" w:rsidRPr="00B712FF">
        <w:rPr>
          <w:color w:val="FF0000"/>
          <w:sz w:val="28"/>
          <w:szCs w:val="28"/>
        </w:rPr>
        <w:t>в</w:t>
      </w:r>
      <w:r w:rsidR="009861CE" w:rsidRPr="00B712FF">
        <w:rPr>
          <w:color w:val="FF0000"/>
          <w:sz w:val="28"/>
          <w:szCs w:val="28"/>
        </w:rPr>
        <w:t xml:space="preserve"> </w:t>
      </w:r>
      <w:r w:rsidR="00B74D28" w:rsidRPr="00B712FF">
        <w:rPr>
          <w:color w:val="FF0000"/>
          <w:sz w:val="28"/>
          <w:szCs w:val="28"/>
        </w:rPr>
        <w:t>приямок.</w:t>
      </w:r>
    </w:p>
    <w:p w14:paraId="264A9C86" w14:textId="77777777" w:rsidR="00B74D28" w:rsidRPr="00B712FF" w:rsidRDefault="00B74D28" w:rsidP="00E267D2">
      <w:pPr>
        <w:widowControl/>
        <w:spacing w:before="0" w:after="0"/>
        <w:rPr>
          <w:color w:val="FF0000"/>
          <w:sz w:val="28"/>
          <w:szCs w:val="28"/>
        </w:rPr>
      </w:pPr>
      <w:r w:rsidRPr="00B712FF">
        <w:rPr>
          <w:color w:val="FF0000"/>
          <w:sz w:val="28"/>
          <w:szCs w:val="28"/>
        </w:rPr>
        <w:t>При</w:t>
      </w:r>
      <w:r w:rsidR="009861CE" w:rsidRPr="00B712FF">
        <w:rPr>
          <w:color w:val="FF0000"/>
          <w:sz w:val="28"/>
          <w:szCs w:val="28"/>
        </w:rPr>
        <w:t xml:space="preserve"> </w:t>
      </w:r>
      <w:r w:rsidRPr="00B712FF">
        <w:rPr>
          <w:color w:val="FF0000"/>
          <w:sz w:val="28"/>
          <w:szCs w:val="28"/>
        </w:rPr>
        <w:t>гидравлическом</w:t>
      </w:r>
      <w:r w:rsidR="009861CE" w:rsidRPr="00B712FF">
        <w:rPr>
          <w:color w:val="FF0000"/>
          <w:sz w:val="28"/>
          <w:szCs w:val="28"/>
        </w:rPr>
        <w:t xml:space="preserve"> </w:t>
      </w:r>
      <w:r w:rsidRPr="00B712FF">
        <w:rPr>
          <w:color w:val="FF0000"/>
          <w:sz w:val="28"/>
          <w:szCs w:val="28"/>
        </w:rPr>
        <w:t>удалении</w:t>
      </w:r>
      <w:r w:rsidR="009861CE" w:rsidRPr="00B712FF">
        <w:rPr>
          <w:color w:val="FF0000"/>
          <w:sz w:val="28"/>
          <w:szCs w:val="28"/>
        </w:rPr>
        <w:t xml:space="preserve"> </w:t>
      </w:r>
      <w:r w:rsidRPr="00B712FF">
        <w:rPr>
          <w:color w:val="FF0000"/>
          <w:sz w:val="28"/>
          <w:szCs w:val="28"/>
        </w:rPr>
        <w:t>или</w:t>
      </w:r>
      <w:r w:rsidR="009861CE" w:rsidRPr="00B712FF">
        <w:rPr>
          <w:color w:val="FF0000"/>
          <w:sz w:val="28"/>
          <w:szCs w:val="28"/>
        </w:rPr>
        <w:t xml:space="preserve"> </w:t>
      </w:r>
      <w:r w:rsidRPr="00B712FF">
        <w:rPr>
          <w:color w:val="FF0000"/>
          <w:sz w:val="28"/>
          <w:szCs w:val="28"/>
        </w:rPr>
        <w:t>напорном</w:t>
      </w:r>
      <w:r w:rsidR="009861CE" w:rsidRPr="00B712FF">
        <w:rPr>
          <w:color w:val="FF0000"/>
          <w:sz w:val="28"/>
          <w:szCs w:val="28"/>
        </w:rPr>
        <w:t xml:space="preserve"> </w:t>
      </w:r>
      <w:r w:rsidRPr="00B712FF">
        <w:rPr>
          <w:color w:val="FF0000"/>
          <w:sz w:val="28"/>
          <w:szCs w:val="28"/>
        </w:rPr>
        <w:t>смыве</w:t>
      </w:r>
      <w:r w:rsidR="009861CE" w:rsidRPr="00B712FF">
        <w:rPr>
          <w:color w:val="FF0000"/>
          <w:sz w:val="28"/>
          <w:szCs w:val="28"/>
        </w:rPr>
        <w:t xml:space="preserve"> </w:t>
      </w:r>
      <w:r w:rsidRPr="00B712FF">
        <w:rPr>
          <w:color w:val="FF0000"/>
          <w:sz w:val="28"/>
          <w:szCs w:val="28"/>
        </w:rPr>
        <w:t>осадка</w:t>
      </w:r>
      <w:r w:rsidR="009861CE" w:rsidRPr="00B712FF">
        <w:rPr>
          <w:color w:val="FF0000"/>
          <w:sz w:val="28"/>
          <w:szCs w:val="28"/>
        </w:rPr>
        <w:t xml:space="preserve"> </w:t>
      </w:r>
      <w:r w:rsidRPr="00B712FF">
        <w:rPr>
          <w:color w:val="FF0000"/>
          <w:sz w:val="28"/>
          <w:szCs w:val="28"/>
        </w:rPr>
        <w:t>объем</w:t>
      </w:r>
      <w:r w:rsidR="009861CE" w:rsidRPr="00B712FF">
        <w:rPr>
          <w:color w:val="FF0000"/>
          <w:sz w:val="28"/>
          <w:szCs w:val="28"/>
        </w:rPr>
        <w:t xml:space="preserve"> </w:t>
      </w:r>
      <w:r w:rsidRPr="00B712FF">
        <w:rPr>
          <w:color w:val="FF0000"/>
          <w:sz w:val="28"/>
          <w:szCs w:val="28"/>
        </w:rPr>
        <w:t>зоны</w:t>
      </w:r>
      <w:r w:rsidR="009861CE" w:rsidRPr="00B712FF">
        <w:rPr>
          <w:color w:val="FF0000"/>
          <w:sz w:val="28"/>
          <w:szCs w:val="28"/>
        </w:rPr>
        <w:t xml:space="preserve"> </w:t>
      </w:r>
      <w:r w:rsidRPr="00B712FF">
        <w:rPr>
          <w:color w:val="FF0000"/>
          <w:sz w:val="28"/>
          <w:szCs w:val="28"/>
        </w:rPr>
        <w:t>накопления</w:t>
      </w:r>
      <w:r w:rsidR="009861CE" w:rsidRPr="00B712FF">
        <w:rPr>
          <w:color w:val="FF0000"/>
          <w:sz w:val="28"/>
          <w:szCs w:val="28"/>
        </w:rPr>
        <w:t xml:space="preserve"> </w:t>
      </w:r>
      <w:r w:rsidRPr="00B712FF">
        <w:rPr>
          <w:color w:val="FF0000"/>
          <w:sz w:val="28"/>
          <w:szCs w:val="28"/>
        </w:rPr>
        <w:t>и</w:t>
      </w:r>
      <w:r w:rsidR="009861CE" w:rsidRPr="00B712FF">
        <w:rPr>
          <w:color w:val="FF0000"/>
          <w:sz w:val="28"/>
          <w:szCs w:val="28"/>
        </w:rPr>
        <w:t xml:space="preserve"> </w:t>
      </w:r>
      <w:r w:rsidRPr="00B712FF">
        <w:rPr>
          <w:color w:val="FF0000"/>
          <w:sz w:val="28"/>
          <w:szCs w:val="28"/>
        </w:rPr>
        <w:t>уплотнения</w:t>
      </w:r>
      <w:r w:rsidR="009861CE" w:rsidRPr="00B712FF">
        <w:rPr>
          <w:color w:val="FF0000"/>
          <w:sz w:val="28"/>
          <w:szCs w:val="28"/>
        </w:rPr>
        <w:t xml:space="preserve"> </w:t>
      </w:r>
      <w:r w:rsidRPr="00B712FF">
        <w:rPr>
          <w:color w:val="FF0000"/>
          <w:sz w:val="28"/>
          <w:szCs w:val="28"/>
        </w:rPr>
        <w:t>осадка</w:t>
      </w:r>
      <w:r w:rsidR="009861CE" w:rsidRPr="00B712FF">
        <w:rPr>
          <w:color w:val="FF0000"/>
          <w:sz w:val="28"/>
          <w:szCs w:val="28"/>
        </w:rPr>
        <w:t xml:space="preserve"> </w:t>
      </w:r>
      <w:r w:rsidRPr="00B712FF">
        <w:rPr>
          <w:color w:val="FF0000"/>
          <w:sz w:val="28"/>
          <w:szCs w:val="28"/>
        </w:rPr>
        <w:t>определяется</w:t>
      </w:r>
      <w:r w:rsidR="009861CE" w:rsidRPr="00B712FF">
        <w:rPr>
          <w:color w:val="FF0000"/>
          <w:sz w:val="28"/>
          <w:szCs w:val="28"/>
        </w:rPr>
        <w:t xml:space="preserve"> </w:t>
      </w:r>
      <w:r w:rsidRPr="00B712FF">
        <w:rPr>
          <w:color w:val="FF0000"/>
          <w:sz w:val="28"/>
          <w:szCs w:val="28"/>
        </w:rPr>
        <w:t>исходя</w:t>
      </w:r>
      <w:r w:rsidR="009861CE" w:rsidRPr="00B712FF">
        <w:rPr>
          <w:color w:val="FF0000"/>
          <w:sz w:val="28"/>
          <w:szCs w:val="28"/>
        </w:rPr>
        <w:t xml:space="preserve"> </w:t>
      </w:r>
      <w:r w:rsidRPr="00B712FF">
        <w:rPr>
          <w:color w:val="FF0000"/>
          <w:sz w:val="28"/>
          <w:szCs w:val="28"/>
        </w:rPr>
        <w:t>из</w:t>
      </w:r>
      <w:r w:rsidR="009861CE" w:rsidRPr="00B712FF">
        <w:rPr>
          <w:color w:val="FF0000"/>
          <w:sz w:val="28"/>
          <w:szCs w:val="28"/>
        </w:rPr>
        <w:t xml:space="preserve"> </w:t>
      </w:r>
      <w:r w:rsidRPr="00B712FF">
        <w:rPr>
          <w:color w:val="FF0000"/>
          <w:sz w:val="28"/>
          <w:szCs w:val="28"/>
        </w:rPr>
        <w:t>продолжительности</w:t>
      </w:r>
      <w:r w:rsidR="009861CE" w:rsidRPr="00B712FF">
        <w:rPr>
          <w:color w:val="FF0000"/>
          <w:sz w:val="28"/>
          <w:szCs w:val="28"/>
        </w:rPr>
        <w:t xml:space="preserve"> </w:t>
      </w:r>
      <w:r w:rsidRPr="00B712FF">
        <w:rPr>
          <w:color w:val="FF0000"/>
          <w:sz w:val="28"/>
          <w:szCs w:val="28"/>
        </w:rPr>
        <w:t>работы</w:t>
      </w:r>
      <w:r w:rsidR="009861CE" w:rsidRPr="00B712FF">
        <w:rPr>
          <w:color w:val="FF0000"/>
          <w:sz w:val="28"/>
          <w:szCs w:val="28"/>
        </w:rPr>
        <w:t xml:space="preserve"> </w:t>
      </w:r>
      <w:r w:rsidRPr="00B712FF">
        <w:rPr>
          <w:color w:val="FF0000"/>
          <w:sz w:val="28"/>
          <w:szCs w:val="28"/>
        </w:rPr>
        <w:t>отстойника</w:t>
      </w:r>
      <w:r w:rsidR="009861CE" w:rsidRPr="00B712FF">
        <w:rPr>
          <w:color w:val="FF0000"/>
          <w:sz w:val="28"/>
          <w:szCs w:val="28"/>
        </w:rPr>
        <w:t xml:space="preserve"> </w:t>
      </w:r>
      <w:r w:rsidRPr="00B712FF">
        <w:rPr>
          <w:color w:val="FF0000"/>
          <w:sz w:val="28"/>
          <w:szCs w:val="28"/>
        </w:rPr>
        <w:t>между</w:t>
      </w:r>
      <w:r w:rsidR="009861CE" w:rsidRPr="00B712FF">
        <w:rPr>
          <w:color w:val="FF0000"/>
          <w:sz w:val="28"/>
          <w:szCs w:val="28"/>
        </w:rPr>
        <w:t xml:space="preserve"> </w:t>
      </w:r>
      <w:r w:rsidRPr="00B712FF">
        <w:rPr>
          <w:color w:val="FF0000"/>
          <w:sz w:val="28"/>
          <w:szCs w:val="28"/>
        </w:rPr>
        <w:t>чистками</w:t>
      </w:r>
      <w:r w:rsidR="009861CE" w:rsidRPr="00B712FF">
        <w:rPr>
          <w:color w:val="FF0000"/>
          <w:sz w:val="28"/>
          <w:szCs w:val="28"/>
        </w:rPr>
        <w:t xml:space="preserve"> </w:t>
      </w:r>
      <w:r w:rsidRPr="00B712FF">
        <w:rPr>
          <w:color w:val="FF0000"/>
          <w:sz w:val="28"/>
          <w:szCs w:val="28"/>
        </w:rPr>
        <w:t>не</w:t>
      </w:r>
      <w:r w:rsidR="009861CE" w:rsidRPr="00B712FF">
        <w:rPr>
          <w:color w:val="FF0000"/>
          <w:sz w:val="28"/>
          <w:szCs w:val="28"/>
        </w:rPr>
        <w:t xml:space="preserve"> </w:t>
      </w:r>
      <w:r w:rsidRPr="00B712FF">
        <w:rPr>
          <w:color w:val="FF0000"/>
          <w:sz w:val="28"/>
          <w:szCs w:val="28"/>
        </w:rPr>
        <w:t>менее</w:t>
      </w:r>
      <w:r w:rsidR="009861CE" w:rsidRPr="00B712FF">
        <w:rPr>
          <w:color w:val="FF0000"/>
          <w:sz w:val="28"/>
          <w:szCs w:val="28"/>
        </w:rPr>
        <w:t xml:space="preserve"> </w:t>
      </w:r>
      <w:r w:rsidRPr="00B712FF">
        <w:rPr>
          <w:color w:val="FF0000"/>
          <w:sz w:val="28"/>
          <w:szCs w:val="28"/>
        </w:rPr>
        <w:t>1</w:t>
      </w:r>
      <w:r w:rsidR="00A31BBB" w:rsidRPr="00B712FF">
        <w:rPr>
          <w:color w:val="FF0000"/>
          <w:sz w:val="28"/>
          <w:szCs w:val="28"/>
        </w:rPr>
        <w:t>2</w:t>
      </w:r>
      <w:r w:rsidR="009861CE" w:rsidRPr="00B712FF">
        <w:rPr>
          <w:color w:val="FF0000"/>
          <w:sz w:val="28"/>
          <w:szCs w:val="28"/>
        </w:rPr>
        <w:t xml:space="preserve"> </w:t>
      </w:r>
      <w:r w:rsidRPr="00B712FF">
        <w:rPr>
          <w:color w:val="FF0000"/>
          <w:sz w:val="28"/>
          <w:szCs w:val="28"/>
        </w:rPr>
        <w:t>ч.</w:t>
      </w:r>
    </w:p>
    <w:p w14:paraId="17638FBB" w14:textId="77777777" w:rsidR="00B74D28" w:rsidRPr="00B712FF" w:rsidRDefault="00B74D28" w:rsidP="00E267D2">
      <w:pPr>
        <w:widowControl/>
        <w:spacing w:before="0" w:after="0"/>
        <w:rPr>
          <w:color w:val="FF0000"/>
          <w:sz w:val="28"/>
          <w:szCs w:val="28"/>
        </w:rPr>
      </w:pPr>
      <w:r w:rsidRPr="00B712FF">
        <w:rPr>
          <w:color w:val="FF0000"/>
          <w:sz w:val="28"/>
          <w:szCs w:val="28"/>
        </w:rPr>
        <w:t>Среднюю</w:t>
      </w:r>
      <w:r w:rsidR="009861CE" w:rsidRPr="00B712FF">
        <w:rPr>
          <w:color w:val="FF0000"/>
          <w:sz w:val="28"/>
          <w:szCs w:val="28"/>
        </w:rPr>
        <w:t xml:space="preserve"> </w:t>
      </w:r>
      <w:r w:rsidRPr="00B712FF">
        <w:rPr>
          <w:color w:val="FF0000"/>
          <w:sz w:val="28"/>
          <w:szCs w:val="28"/>
        </w:rPr>
        <w:t>концентрацию</w:t>
      </w:r>
      <w:r w:rsidR="009861CE" w:rsidRPr="00B712FF">
        <w:rPr>
          <w:color w:val="FF0000"/>
          <w:sz w:val="28"/>
          <w:szCs w:val="28"/>
        </w:rPr>
        <w:t xml:space="preserve"> </w:t>
      </w:r>
      <w:r w:rsidRPr="00B712FF">
        <w:rPr>
          <w:color w:val="FF0000"/>
          <w:sz w:val="28"/>
          <w:szCs w:val="28"/>
        </w:rPr>
        <w:t>уплотненного</w:t>
      </w:r>
      <w:r w:rsidR="009861CE" w:rsidRPr="00B712FF">
        <w:rPr>
          <w:color w:val="FF0000"/>
          <w:sz w:val="28"/>
          <w:szCs w:val="28"/>
        </w:rPr>
        <w:t xml:space="preserve"> </w:t>
      </w:r>
      <w:r w:rsidRPr="00B712FF">
        <w:rPr>
          <w:color w:val="FF0000"/>
          <w:sz w:val="28"/>
          <w:szCs w:val="28"/>
        </w:rPr>
        <w:t>осадка</w:t>
      </w:r>
      <w:r w:rsidR="009861CE" w:rsidRPr="00B712FF">
        <w:rPr>
          <w:color w:val="FF0000"/>
          <w:sz w:val="28"/>
          <w:szCs w:val="28"/>
        </w:rPr>
        <w:t xml:space="preserve"> </w:t>
      </w:r>
      <w:r w:rsidRPr="00B712FF">
        <w:rPr>
          <w:color w:val="FF0000"/>
          <w:sz w:val="28"/>
          <w:szCs w:val="28"/>
        </w:rPr>
        <w:t>следует</w:t>
      </w:r>
      <w:r w:rsidR="009861CE" w:rsidRPr="00B712FF">
        <w:rPr>
          <w:color w:val="FF0000"/>
          <w:sz w:val="28"/>
          <w:szCs w:val="28"/>
        </w:rPr>
        <w:t xml:space="preserve"> </w:t>
      </w:r>
      <w:r w:rsidRPr="00B712FF">
        <w:rPr>
          <w:color w:val="FF0000"/>
          <w:sz w:val="28"/>
          <w:szCs w:val="28"/>
        </w:rPr>
        <w:t>определять</w:t>
      </w:r>
      <w:r w:rsidR="009861CE" w:rsidRPr="00B712FF">
        <w:rPr>
          <w:color w:val="FF0000"/>
          <w:sz w:val="28"/>
          <w:szCs w:val="28"/>
        </w:rPr>
        <w:t xml:space="preserve"> </w:t>
      </w:r>
      <w:r w:rsidRPr="00B712FF">
        <w:rPr>
          <w:color w:val="FF0000"/>
          <w:sz w:val="28"/>
          <w:szCs w:val="28"/>
        </w:rPr>
        <w:t>по</w:t>
      </w:r>
      <w:r w:rsidR="009861CE" w:rsidRPr="00B712FF">
        <w:rPr>
          <w:color w:val="FF0000"/>
          <w:sz w:val="28"/>
          <w:szCs w:val="28"/>
        </w:rPr>
        <w:t xml:space="preserve"> </w:t>
      </w:r>
      <w:r w:rsidRPr="00B712FF">
        <w:rPr>
          <w:color w:val="FF0000"/>
          <w:sz w:val="28"/>
          <w:szCs w:val="28"/>
        </w:rPr>
        <w:t>таблице</w:t>
      </w:r>
      <w:r w:rsidR="009861CE" w:rsidRPr="00B712FF">
        <w:rPr>
          <w:color w:val="FF0000"/>
          <w:sz w:val="28"/>
          <w:szCs w:val="28"/>
        </w:rPr>
        <w:t xml:space="preserve"> </w:t>
      </w:r>
      <w:r w:rsidR="001A6153" w:rsidRPr="00B712FF">
        <w:rPr>
          <w:color w:val="FF0000"/>
          <w:sz w:val="28"/>
          <w:szCs w:val="28"/>
        </w:rPr>
        <w:t>1</w:t>
      </w:r>
      <w:r w:rsidR="00161A65" w:rsidRPr="00B712FF">
        <w:rPr>
          <w:color w:val="FF0000"/>
          <w:sz w:val="28"/>
          <w:szCs w:val="28"/>
        </w:rPr>
        <w:t>3</w:t>
      </w:r>
      <w:r w:rsidR="001A6153" w:rsidRPr="00B712FF">
        <w:rPr>
          <w:color w:val="FF0000"/>
          <w:sz w:val="28"/>
          <w:szCs w:val="28"/>
        </w:rPr>
        <w:t>.</w:t>
      </w:r>
    </w:p>
    <w:p w14:paraId="618DC49C" w14:textId="77777777" w:rsidR="00E16081" w:rsidRPr="0016404E" w:rsidRDefault="00E16081" w:rsidP="00750E73">
      <w:pPr>
        <w:pStyle w:val="aff5"/>
        <w:jc w:val="both"/>
        <w:rPr>
          <w:rFonts w:ascii="Times New Roman" w:hAnsi="Times New Roman" w:cs="Times New Roman"/>
          <w:sz w:val="28"/>
          <w:szCs w:val="28"/>
        </w:rPr>
      </w:pPr>
    </w:p>
    <w:p w14:paraId="16BC800C" w14:textId="77777777" w:rsidR="00CA5E9F" w:rsidRPr="0016404E" w:rsidRDefault="00CA5E9F" w:rsidP="00CA5E9F">
      <w:pPr>
        <w:pStyle w:val="aff5"/>
        <w:jc w:val="both"/>
        <w:rPr>
          <w:rFonts w:ascii="Times New Roman" w:hAnsi="Times New Roman" w:cs="Times New Roman"/>
          <w:sz w:val="28"/>
          <w:szCs w:val="28"/>
        </w:rPr>
      </w:pPr>
      <w:bookmarkStart w:id="147" w:name="табл15"/>
      <w:r w:rsidRPr="0016404E">
        <w:rPr>
          <w:rFonts w:ascii="Times New Roman" w:hAnsi="Times New Roman" w:cs="Times New Roman"/>
          <w:spacing w:val="60"/>
          <w:kern w:val="24"/>
          <w:sz w:val="28"/>
          <w:szCs w:val="28"/>
        </w:rPr>
        <w:t>Таблица</w:t>
      </w:r>
      <w:bookmarkEnd w:id="147"/>
      <w:r w:rsidRPr="0016404E">
        <w:rPr>
          <w:rFonts w:ascii="Times New Roman" w:hAnsi="Times New Roman" w:cs="Times New Roman"/>
          <w:spacing w:val="60"/>
          <w:kern w:val="24"/>
          <w:sz w:val="28"/>
          <w:szCs w:val="28"/>
        </w:rPr>
        <w:t xml:space="preserve"> </w:t>
      </w:r>
      <w:r w:rsidRPr="0016404E">
        <w:rPr>
          <w:rFonts w:ascii="Times New Roman" w:hAnsi="Times New Roman" w:cs="Times New Roman"/>
          <w:sz w:val="28"/>
          <w:szCs w:val="28"/>
        </w:rPr>
        <w:t>1</w:t>
      </w:r>
      <w:r w:rsidR="00161A65" w:rsidRPr="0016404E">
        <w:rPr>
          <w:rFonts w:ascii="Times New Roman" w:hAnsi="Times New Roman" w:cs="Times New Roman"/>
          <w:sz w:val="28"/>
          <w:szCs w:val="28"/>
        </w:rPr>
        <w:t>3</w:t>
      </w:r>
      <w:r w:rsidRPr="0016404E">
        <w:rPr>
          <w:rFonts w:ascii="Times New Roman" w:hAnsi="Times New Roman" w:cs="Times New Roman"/>
          <w:sz w:val="28"/>
          <w:szCs w:val="28"/>
        </w:rPr>
        <w:t xml:space="preserve"> – </w:t>
      </w:r>
      <w:r w:rsidRPr="0016404E">
        <w:rPr>
          <w:rFonts w:ascii="Times New Roman" w:hAnsi="Times New Roman" w:cs="Times New Roman"/>
          <w:b/>
          <w:sz w:val="28"/>
          <w:szCs w:val="28"/>
        </w:rPr>
        <w:t>Средняя концентрация уплотненного осадка</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6"/>
        <w:gridCol w:w="1734"/>
        <w:gridCol w:w="1705"/>
        <w:gridCol w:w="1701"/>
        <w:gridCol w:w="1985"/>
      </w:tblGrid>
      <w:tr w:rsidR="00CA5E9F" w:rsidRPr="0016404E" w14:paraId="5879A063" w14:textId="77777777" w:rsidTr="00A12639">
        <w:trPr>
          <w:trHeight w:val="702"/>
          <w:jc w:val="center"/>
        </w:trPr>
        <w:tc>
          <w:tcPr>
            <w:tcW w:w="2226" w:type="dxa"/>
            <w:vMerge w:val="restart"/>
            <w:tcMar>
              <w:top w:w="28" w:type="dxa"/>
              <w:left w:w="57" w:type="dxa"/>
              <w:bottom w:w="28" w:type="dxa"/>
              <w:right w:w="57" w:type="dxa"/>
            </w:tcMar>
            <w:vAlign w:val="center"/>
          </w:tcPr>
          <w:p w14:paraId="58890B00" w14:textId="77777777" w:rsidR="00CA5E9F" w:rsidRPr="0016404E" w:rsidRDefault="00CA5E9F" w:rsidP="00A12639">
            <w:pPr>
              <w:pStyle w:val="af1"/>
              <w:widowControl/>
              <w:ind w:firstLine="0"/>
              <w:jc w:val="center"/>
              <w:rPr>
                <w:sz w:val="24"/>
              </w:rPr>
            </w:pPr>
            <w:r w:rsidRPr="0016404E">
              <w:rPr>
                <w:sz w:val="24"/>
              </w:rPr>
              <w:t>Мутность исходной воды, мг/л</w:t>
            </w:r>
          </w:p>
        </w:tc>
        <w:tc>
          <w:tcPr>
            <w:tcW w:w="1734" w:type="dxa"/>
            <w:vMerge w:val="restart"/>
            <w:tcMar>
              <w:top w:w="28" w:type="dxa"/>
              <w:left w:w="57" w:type="dxa"/>
              <w:bottom w:w="28" w:type="dxa"/>
              <w:right w:w="57" w:type="dxa"/>
            </w:tcMar>
            <w:vAlign w:val="center"/>
          </w:tcPr>
          <w:p w14:paraId="1C77D326" w14:textId="77777777" w:rsidR="00CA5E9F" w:rsidRPr="0016404E" w:rsidRDefault="00CA5E9F" w:rsidP="00A12639">
            <w:pPr>
              <w:pStyle w:val="af1"/>
              <w:widowControl/>
              <w:ind w:firstLine="0"/>
              <w:jc w:val="center"/>
              <w:rPr>
                <w:sz w:val="24"/>
              </w:rPr>
            </w:pPr>
            <w:r w:rsidRPr="0016404E">
              <w:rPr>
                <w:sz w:val="24"/>
              </w:rPr>
              <w:t>Применяемые реагенты</w:t>
            </w:r>
          </w:p>
        </w:tc>
        <w:tc>
          <w:tcPr>
            <w:tcW w:w="5391" w:type="dxa"/>
            <w:gridSpan w:val="3"/>
            <w:tcMar>
              <w:top w:w="28" w:type="dxa"/>
              <w:left w:w="57" w:type="dxa"/>
              <w:bottom w:w="28" w:type="dxa"/>
              <w:right w:w="57" w:type="dxa"/>
            </w:tcMar>
            <w:vAlign w:val="center"/>
          </w:tcPr>
          <w:p w14:paraId="3BEC0B9B" w14:textId="77777777" w:rsidR="00CA5E9F" w:rsidRPr="0016404E" w:rsidRDefault="00CA5E9F" w:rsidP="00A12639">
            <w:pPr>
              <w:pStyle w:val="af1"/>
              <w:widowControl/>
              <w:ind w:firstLine="0"/>
              <w:jc w:val="center"/>
              <w:rPr>
                <w:sz w:val="24"/>
              </w:rPr>
            </w:pPr>
            <w:r w:rsidRPr="0016404E">
              <w:rPr>
                <w:sz w:val="24"/>
              </w:rPr>
              <w:t>Средняя по высоте осадочной части отстойника концентрация твердой фазы в осадке, г/м</w:t>
            </w:r>
            <w:r w:rsidRPr="0016404E">
              <w:rPr>
                <w:sz w:val="24"/>
                <w:vertAlign w:val="superscript"/>
              </w:rPr>
              <w:t>3</w:t>
            </w:r>
            <w:r w:rsidRPr="0016404E">
              <w:rPr>
                <w:sz w:val="24"/>
              </w:rPr>
              <w:t>,</w:t>
            </w:r>
          </w:p>
          <w:p w14:paraId="698618FD" w14:textId="77777777" w:rsidR="00CA5E9F" w:rsidRPr="0016404E" w:rsidRDefault="00CA5E9F" w:rsidP="00A12639">
            <w:pPr>
              <w:pStyle w:val="af1"/>
              <w:widowControl/>
              <w:ind w:firstLine="0"/>
              <w:jc w:val="center"/>
              <w:rPr>
                <w:sz w:val="24"/>
              </w:rPr>
            </w:pPr>
            <w:r w:rsidRPr="0016404E">
              <w:rPr>
                <w:sz w:val="24"/>
              </w:rPr>
              <w:t>при интервалах между сбросами осадка, ч</w:t>
            </w:r>
          </w:p>
        </w:tc>
      </w:tr>
      <w:tr w:rsidR="00CA5E9F" w:rsidRPr="0016404E" w14:paraId="699F2986" w14:textId="77777777" w:rsidTr="00A12639">
        <w:trPr>
          <w:trHeight w:val="145"/>
          <w:jc w:val="center"/>
        </w:trPr>
        <w:tc>
          <w:tcPr>
            <w:tcW w:w="2226" w:type="dxa"/>
            <w:vMerge/>
            <w:tcMar>
              <w:top w:w="28" w:type="dxa"/>
              <w:left w:w="57" w:type="dxa"/>
              <w:bottom w:w="28" w:type="dxa"/>
              <w:right w:w="57" w:type="dxa"/>
            </w:tcMar>
          </w:tcPr>
          <w:p w14:paraId="4D0AE72E" w14:textId="77777777" w:rsidR="00CA5E9F" w:rsidRPr="0016404E" w:rsidRDefault="00CA5E9F" w:rsidP="00A12639">
            <w:pPr>
              <w:pStyle w:val="af1"/>
              <w:widowControl/>
              <w:ind w:firstLine="0"/>
              <w:rPr>
                <w:b/>
                <w:sz w:val="24"/>
              </w:rPr>
            </w:pPr>
          </w:p>
        </w:tc>
        <w:tc>
          <w:tcPr>
            <w:tcW w:w="1734" w:type="dxa"/>
            <w:vMerge/>
            <w:tcMar>
              <w:top w:w="28" w:type="dxa"/>
              <w:left w:w="57" w:type="dxa"/>
              <w:bottom w:w="28" w:type="dxa"/>
              <w:right w:w="57" w:type="dxa"/>
            </w:tcMar>
          </w:tcPr>
          <w:p w14:paraId="3653BB29" w14:textId="77777777" w:rsidR="00CA5E9F" w:rsidRPr="0016404E" w:rsidRDefault="00CA5E9F" w:rsidP="00A12639">
            <w:pPr>
              <w:pStyle w:val="af1"/>
              <w:widowControl/>
              <w:ind w:firstLine="0"/>
              <w:rPr>
                <w:b/>
                <w:sz w:val="24"/>
              </w:rPr>
            </w:pPr>
          </w:p>
        </w:tc>
        <w:tc>
          <w:tcPr>
            <w:tcW w:w="1705" w:type="dxa"/>
            <w:tcMar>
              <w:top w:w="28" w:type="dxa"/>
              <w:left w:w="57" w:type="dxa"/>
              <w:bottom w:w="28" w:type="dxa"/>
              <w:right w:w="57" w:type="dxa"/>
            </w:tcMar>
          </w:tcPr>
          <w:p w14:paraId="453FD981" w14:textId="77777777" w:rsidR="00CA5E9F" w:rsidRPr="0016404E" w:rsidRDefault="00CA5E9F" w:rsidP="00A12639">
            <w:pPr>
              <w:pStyle w:val="af1"/>
              <w:widowControl/>
              <w:ind w:firstLine="0"/>
              <w:jc w:val="center"/>
              <w:rPr>
                <w:sz w:val="24"/>
              </w:rPr>
            </w:pPr>
            <w:r w:rsidRPr="0016404E">
              <w:rPr>
                <w:sz w:val="24"/>
              </w:rPr>
              <w:t>6</w:t>
            </w:r>
          </w:p>
        </w:tc>
        <w:tc>
          <w:tcPr>
            <w:tcW w:w="1701" w:type="dxa"/>
            <w:tcMar>
              <w:top w:w="28" w:type="dxa"/>
              <w:left w:w="57" w:type="dxa"/>
              <w:bottom w:w="28" w:type="dxa"/>
              <w:right w:w="57" w:type="dxa"/>
            </w:tcMar>
          </w:tcPr>
          <w:p w14:paraId="3D87F9E3" w14:textId="77777777" w:rsidR="00CA5E9F" w:rsidRPr="0016404E" w:rsidRDefault="00CA5E9F" w:rsidP="00A12639">
            <w:pPr>
              <w:pStyle w:val="af1"/>
              <w:widowControl/>
              <w:ind w:firstLine="0"/>
              <w:jc w:val="center"/>
              <w:rPr>
                <w:sz w:val="24"/>
              </w:rPr>
            </w:pPr>
            <w:r w:rsidRPr="0016404E">
              <w:rPr>
                <w:sz w:val="24"/>
              </w:rPr>
              <w:t>12</w:t>
            </w:r>
          </w:p>
        </w:tc>
        <w:tc>
          <w:tcPr>
            <w:tcW w:w="1985" w:type="dxa"/>
            <w:tcMar>
              <w:top w:w="28" w:type="dxa"/>
              <w:left w:w="57" w:type="dxa"/>
              <w:bottom w:w="28" w:type="dxa"/>
              <w:right w:w="57" w:type="dxa"/>
            </w:tcMar>
          </w:tcPr>
          <w:p w14:paraId="248A5302" w14:textId="77777777" w:rsidR="00CA5E9F" w:rsidRPr="0016404E" w:rsidRDefault="00CA5E9F" w:rsidP="00A12639">
            <w:pPr>
              <w:pStyle w:val="af1"/>
              <w:widowControl/>
              <w:ind w:firstLine="0"/>
              <w:jc w:val="center"/>
              <w:rPr>
                <w:sz w:val="24"/>
              </w:rPr>
            </w:pPr>
            <w:r w:rsidRPr="0016404E">
              <w:rPr>
                <w:sz w:val="24"/>
              </w:rPr>
              <w:t>24 и более</w:t>
            </w:r>
          </w:p>
        </w:tc>
      </w:tr>
      <w:tr w:rsidR="00CA5E9F" w:rsidRPr="0016404E" w14:paraId="01BF611E" w14:textId="77777777" w:rsidTr="00A12639">
        <w:trPr>
          <w:trHeight w:val="234"/>
          <w:jc w:val="center"/>
        </w:trPr>
        <w:tc>
          <w:tcPr>
            <w:tcW w:w="2226" w:type="dxa"/>
            <w:tcMar>
              <w:top w:w="28" w:type="dxa"/>
              <w:left w:w="57" w:type="dxa"/>
              <w:bottom w:w="28" w:type="dxa"/>
              <w:right w:w="57" w:type="dxa"/>
            </w:tcMar>
          </w:tcPr>
          <w:p w14:paraId="1A08E38E" w14:textId="77777777" w:rsidR="00CA5E9F" w:rsidRPr="0016404E" w:rsidRDefault="00CA5E9F" w:rsidP="00A12639">
            <w:pPr>
              <w:pStyle w:val="af1"/>
              <w:widowControl/>
              <w:ind w:firstLine="0"/>
              <w:rPr>
                <w:sz w:val="24"/>
              </w:rPr>
            </w:pPr>
            <w:r w:rsidRPr="0016404E">
              <w:rPr>
                <w:sz w:val="24"/>
              </w:rPr>
              <w:t>До 50</w:t>
            </w:r>
          </w:p>
        </w:tc>
        <w:tc>
          <w:tcPr>
            <w:tcW w:w="1734" w:type="dxa"/>
            <w:tcMar>
              <w:top w:w="28" w:type="dxa"/>
              <w:left w:w="57" w:type="dxa"/>
              <w:bottom w:w="28" w:type="dxa"/>
              <w:right w:w="57" w:type="dxa"/>
            </w:tcMar>
          </w:tcPr>
          <w:p w14:paraId="620E8B50" w14:textId="77777777" w:rsidR="00CA5E9F" w:rsidRPr="0016404E" w:rsidRDefault="00CA5E9F" w:rsidP="00A12639">
            <w:pPr>
              <w:pStyle w:val="af1"/>
              <w:widowControl/>
              <w:ind w:firstLine="0"/>
              <w:jc w:val="center"/>
              <w:rPr>
                <w:sz w:val="24"/>
              </w:rPr>
            </w:pPr>
            <w:r w:rsidRPr="0016404E">
              <w:rPr>
                <w:sz w:val="24"/>
              </w:rPr>
              <w:t>Коагулянт</w:t>
            </w:r>
          </w:p>
        </w:tc>
        <w:tc>
          <w:tcPr>
            <w:tcW w:w="1705" w:type="dxa"/>
            <w:tcMar>
              <w:top w:w="28" w:type="dxa"/>
              <w:left w:w="57" w:type="dxa"/>
              <w:bottom w:w="28" w:type="dxa"/>
              <w:right w:w="57" w:type="dxa"/>
            </w:tcMar>
          </w:tcPr>
          <w:p w14:paraId="630355E6" w14:textId="77777777" w:rsidR="00CA5E9F" w:rsidRPr="0016404E" w:rsidRDefault="00CA5E9F" w:rsidP="00A12639">
            <w:pPr>
              <w:pStyle w:val="af1"/>
              <w:widowControl/>
              <w:ind w:firstLine="0"/>
              <w:jc w:val="center"/>
              <w:rPr>
                <w:sz w:val="24"/>
              </w:rPr>
            </w:pPr>
            <w:r w:rsidRPr="0016404E">
              <w:rPr>
                <w:sz w:val="24"/>
              </w:rPr>
              <w:t>9 000</w:t>
            </w:r>
          </w:p>
        </w:tc>
        <w:tc>
          <w:tcPr>
            <w:tcW w:w="1701" w:type="dxa"/>
            <w:tcMar>
              <w:top w:w="28" w:type="dxa"/>
              <w:left w:w="57" w:type="dxa"/>
              <w:bottom w:w="28" w:type="dxa"/>
              <w:right w:w="57" w:type="dxa"/>
            </w:tcMar>
          </w:tcPr>
          <w:p w14:paraId="12035098" w14:textId="77777777" w:rsidR="00CA5E9F" w:rsidRPr="0016404E" w:rsidRDefault="00CA5E9F" w:rsidP="00A12639">
            <w:pPr>
              <w:pStyle w:val="af1"/>
              <w:widowControl/>
              <w:ind w:firstLine="0"/>
              <w:jc w:val="center"/>
              <w:rPr>
                <w:sz w:val="24"/>
              </w:rPr>
            </w:pPr>
            <w:r w:rsidRPr="0016404E">
              <w:rPr>
                <w:sz w:val="24"/>
              </w:rPr>
              <w:t>12 000</w:t>
            </w:r>
          </w:p>
        </w:tc>
        <w:tc>
          <w:tcPr>
            <w:tcW w:w="1985" w:type="dxa"/>
            <w:tcMar>
              <w:top w:w="28" w:type="dxa"/>
              <w:left w:w="57" w:type="dxa"/>
              <w:bottom w:w="28" w:type="dxa"/>
              <w:right w:w="57" w:type="dxa"/>
            </w:tcMar>
          </w:tcPr>
          <w:p w14:paraId="24378A3F" w14:textId="77777777" w:rsidR="00CA5E9F" w:rsidRPr="0016404E" w:rsidRDefault="00CA5E9F" w:rsidP="00A12639">
            <w:pPr>
              <w:pStyle w:val="af1"/>
              <w:widowControl/>
              <w:ind w:firstLine="0"/>
              <w:jc w:val="center"/>
              <w:rPr>
                <w:sz w:val="24"/>
              </w:rPr>
            </w:pPr>
            <w:r w:rsidRPr="0016404E">
              <w:rPr>
                <w:sz w:val="24"/>
              </w:rPr>
              <w:t>15 000</w:t>
            </w:r>
          </w:p>
        </w:tc>
      </w:tr>
      <w:tr w:rsidR="00CA5E9F" w:rsidRPr="0016404E" w14:paraId="03719CDF" w14:textId="77777777" w:rsidTr="00A12639">
        <w:trPr>
          <w:trHeight w:val="234"/>
          <w:jc w:val="center"/>
        </w:trPr>
        <w:tc>
          <w:tcPr>
            <w:tcW w:w="2226" w:type="dxa"/>
            <w:tcMar>
              <w:top w:w="28" w:type="dxa"/>
              <w:left w:w="57" w:type="dxa"/>
              <w:bottom w:w="28" w:type="dxa"/>
              <w:right w:w="57" w:type="dxa"/>
            </w:tcMar>
          </w:tcPr>
          <w:p w14:paraId="25FD614A" w14:textId="77777777" w:rsidR="00CA5E9F" w:rsidRPr="0016404E" w:rsidRDefault="00CA5E9F" w:rsidP="00CA5E9F">
            <w:pPr>
              <w:pStyle w:val="af1"/>
              <w:widowControl/>
              <w:ind w:firstLine="0"/>
              <w:rPr>
                <w:sz w:val="24"/>
              </w:rPr>
            </w:pPr>
            <w:r w:rsidRPr="0016404E">
              <w:rPr>
                <w:sz w:val="24"/>
              </w:rPr>
              <w:t>Св.50 до 100</w:t>
            </w:r>
          </w:p>
        </w:tc>
        <w:tc>
          <w:tcPr>
            <w:tcW w:w="1734" w:type="dxa"/>
            <w:tcMar>
              <w:top w:w="28" w:type="dxa"/>
              <w:left w:w="57" w:type="dxa"/>
              <w:bottom w:w="28" w:type="dxa"/>
              <w:right w:w="57" w:type="dxa"/>
            </w:tcMar>
          </w:tcPr>
          <w:p w14:paraId="048A1FDE" w14:textId="77777777" w:rsidR="00CA5E9F" w:rsidRPr="0016404E" w:rsidRDefault="00CA5E9F" w:rsidP="00A12639">
            <w:pPr>
              <w:pStyle w:val="af1"/>
              <w:widowControl/>
              <w:ind w:firstLine="0"/>
              <w:jc w:val="center"/>
              <w:rPr>
                <w:sz w:val="24"/>
              </w:rPr>
            </w:pPr>
            <w:r w:rsidRPr="0016404E">
              <w:rPr>
                <w:sz w:val="24"/>
              </w:rPr>
              <w:t>Коагулянт</w:t>
            </w:r>
          </w:p>
        </w:tc>
        <w:tc>
          <w:tcPr>
            <w:tcW w:w="1705" w:type="dxa"/>
            <w:tcMar>
              <w:top w:w="28" w:type="dxa"/>
              <w:left w:w="57" w:type="dxa"/>
              <w:bottom w:w="28" w:type="dxa"/>
              <w:right w:w="57" w:type="dxa"/>
            </w:tcMar>
          </w:tcPr>
          <w:p w14:paraId="41F532CF" w14:textId="77777777" w:rsidR="00CA5E9F" w:rsidRPr="0016404E" w:rsidRDefault="00CA5E9F" w:rsidP="00A12639">
            <w:pPr>
              <w:pStyle w:val="af1"/>
              <w:widowControl/>
              <w:ind w:firstLine="0"/>
              <w:jc w:val="center"/>
              <w:rPr>
                <w:sz w:val="24"/>
              </w:rPr>
            </w:pPr>
            <w:r w:rsidRPr="0016404E">
              <w:rPr>
                <w:sz w:val="24"/>
              </w:rPr>
              <w:t>12 000</w:t>
            </w:r>
          </w:p>
        </w:tc>
        <w:tc>
          <w:tcPr>
            <w:tcW w:w="1701" w:type="dxa"/>
            <w:tcMar>
              <w:top w:w="28" w:type="dxa"/>
              <w:left w:w="57" w:type="dxa"/>
              <w:bottom w:w="28" w:type="dxa"/>
              <w:right w:w="57" w:type="dxa"/>
            </w:tcMar>
          </w:tcPr>
          <w:p w14:paraId="76AAFAA6" w14:textId="77777777" w:rsidR="00CA5E9F" w:rsidRPr="0016404E" w:rsidRDefault="00CA5E9F" w:rsidP="00A12639">
            <w:pPr>
              <w:pStyle w:val="af1"/>
              <w:widowControl/>
              <w:ind w:firstLine="0"/>
              <w:jc w:val="center"/>
              <w:rPr>
                <w:sz w:val="24"/>
              </w:rPr>
            </w:pPr>
            <w:r w:rsidRPr="0016404E">
              <w:rPr>
                <w:sz w:val="24"/>
              </w:rPr>
              <w:t>16 000</w:t>
            </w:r>
          </w:p>
        </w:tc>
        <w:tc>
          <w:tcPr>
            <w:tcW w:w="1985" w:type="dxa"/>
            <w:tcMar>
              <w:top w:w="28" w:type="dxa"/>
              <w:left w:w="57" w:type="dxa"/>
              <w:bottom w:w="28" w:type="dxa"/>
              <w:right w:w="57" w:type="dxa"/>
            </w:tcMar>
          </w:tcPr>
          <w:p w14:paraId="185EAF23" w14:textId="77777777" w:rsidR="00CA5E9F" w:rsidRPr="0016404E" w:rsidRDefault="00CA5E9F" w:rsidP="00A12639">
            <w:pPr>
              <w:pStyle w:val="af1"/>
              <w:widowControl/>
              <w:ind w:firstLine="0"/>
              <w:jc w:val="center"/>
              <w:rPr>
                <w:sz w:val="24"/>
              </w:rPr>
            </w:pPr>
            <w:r w:rsidRPr="0016404E">
              <w:rPr>
                <w:sz w:val="24"/>
              </w:rPr>
              <w:t>20 000</w:t>
            </w:r>
          </w:p>
        </w:tc>
      </w:tr>
      <w:tr w:rsidR="00CA5E9F" w:rsidRPr="0016404E" w14:paraId="6A330AD6" w14:textId="77777777" w:rsidTr="00A12639">
        <w:trPr>
          <w:trHeight w:val="234"/>
          <w:jc w:val="center"/>
        </w:trPr>
        <w:tc>
          <w:tcPr>
            <w:tcW w:w="2226" w:type="dxa"/>
            <w:tcMar>
              <w:top w:w="28" w:type="dxa"/>
              <w:left w:w="57" w:type="dxa"/>
              <w:bottom w:w="28" w:type="dxa"/>
              <w:right w:w="57" w:type="dxa"/>
            </w:tcMar>
          </w:tcPr>
          <w:p w14:paraId="389BD19B" w14:textId="77777777" w:rsidR="00CA5E9F" w:rsidRPr="0016404E" w:rsidRDefault="00CA5E9F" w:rsidP="00CA5E9F">
            <w:pPr>
              <w:pStyle w:val="af1"/>
              <w:widowControl/>
              <w:ind w:firstLine="0"/>
              <w:rPr>
                <w:sz w:val="24"/>
              </w:rPr>
            </w:pPr>
            <w:r w:rsidRPr="0016404E">
              <w:rPr>
                <w:sz w:val="24"/>
              </w:rPr>
              <w:t>Св.100 до 400</w:t>
            </w:r>
          </w:p>
        </w:tc>
        <w:tc>
          <w:tcPr>
            <w:tcW w:w="1734" w:type="dxa"/>
            <w:tcMar>
              <w:top w:w="28" w:type="dxa"/>
              <w:left w:w="57" w:type="dxa"/>
              <w:bottom w:w="28" w:type="dxa"/>
              <w:right w:w="57" w:type="dxa"/>
            </w:tcMar>
          </w:tcPr>
          <w:p w14:paraId="4CC502CC" w14:textId="77777777" w:rsidR="00CA5E9F" w:rsidRPr="0016404E" w:rsidRDefault="00CA5E9F" w:rsidP="00A12639">
            <w:pPr>
              <w:pStyle w:val="af1"/>
              <w:widowControl/>
              <w:ind w:firstLine="0"/>
              <w:jc w:val="center"/>
              <w:rPr>
                <w:sz w:val="24"/>
              </w:rPr>
            </w:pPr>
            <w:r w:rsidRPr="0016404E">
              <w:rPr>
                <w:sz w:val="24"/>
              </w:rPr>
              <w:t>Коагулянт</w:t>
            </w:r>
          </w:p>
        </w:tc>
        <w:tc>
          <w:tcPr>
            <w:tcW w:w="1705" w:type="dxa"/>
            <w:tcMar>
              <w:top w:w="28" w:type="dxa"/>
              <w:left w:w="57" w:type="dxa"/>
              <w:bottom w:w="28" w:type="dxa"/>
              <w:right w:w="57" w:type="dxa"/>
            </w:tcMar>
          </w:tcPr>
          <w:p w14:paraId="3D091DA2" w14:textId="77777777" w:rsidR="00CA5E9F" w:rsidRPr="0016404E" w:rsidRDefault="00CA5E9F" w:rsidP="00A12639">
            <w:pPr>
              <w:pStyle w:val="af1"/>
              <w:widowControl/>
              <w:ind w:firstLine="0"/>
              <w:jc w:val="center"/>
              <w:rPr>
                <w:sz w:val="24"/>
              </w:rPr>
            </w:pPr>
            <w:r w:rsidRPr="0016404E">
              <w:rPr>
                <w:sz w:val="24"/>
              </w:rPr>
              <w:t>20 000</w:t>
            </w:r>
          </w:p>
        </w:tc>
        <w:tc>
          <w:tcPr>
            <w:tcW w:w="1701" w:type="dxa"/>
            <w:tcMar>
              <w:top w:w="28" w:type="dxa"/>
              <w:left w:w="57" w:type="dxa"/>
              <w:bottom w:w="28" w:type="dxa"/>
              <w:right w:w="57" w:type="dxa"/>
            </w:tcMar>
          </w:tcPr>
          <w:p w14:paraId="21C29B4E" w14:textId="77777777" w:rsidR="00CA5E9F" w:rsidRPr="0016404E" w:rsidRDefault="00CA5E9F" w:rsidP="00A12639">
            <w:pPr>
              <w:pStyle w:val="af1"/>
              <w:widowControl/>
              <w:ind w:firstLine="0"/>
              <w:jc w:val="center"/>
              <w:rPr>
                <w:sz w:val="24"/>
              </w:rPr>
            </w:pPr>
            <w:r w:rsidRPr="0016404E">
              <w:rPr>
                <w:sz w:val="24"/>
              </w:rPr>
              <w:t>32 000</w:t>
            </w:r>
          </w:p>
        </w:tc>
        <w:tc>
          <w:tcPr>
            <w:tcW w:w="1985" w:type="dxa"/>
            <w:tcMar>
              <w:top w:w="28" w:type="dxa"/>
              <w:left w:w="57" w:type="dxa"/>
              <w:bottom w:w="28" w:type="dxa"/>
              <w:right w:w="57" w:type="dxa"/>
            </w:tcMar>
          </w:tcPr>
          <w:p w14:paraId="41CCD5CE" w14:textId="77777777" w:rsidR="00CA5E9F" w:rsidRPr="0016404E" w:rsidRDefault="00CA5E9F" w:rsidP="00A12639">
            <w:pPr>
              <w:pStyle w:val="af1"/>
              <w:widowControl/>
              <w:ind w:firstLine="0"/>
              <w:jc w:val="center"/>
              <w:rPr>
                <w:sz w:val="24"/>
              </w:rPr>
            </w:pPr>
            <w:r w:rsidRPr="0016404E">
              <w:rPr>
                <w:sz w:val="24"/>
              </w:rPr>
              <w:t>40 000</w:t>
            </w:r>
          </w:p>
        </w:tc>
      </w:tr>
      <w:tr w:rsidR="00CA5E9F" w:rsidRPr="0016404E" w14:paraId="10817B90" w14:textId="77777777" w:rsidTr="00A12639">
        <w:trPr>
          <w:trHeight w:val="234"/>
          <w:jc w:val="center"/>
        </w:trPr>
        <w:tc>
          <w:tcPr>
            <w:tcW w:w="2226" w:type="dxa"/>
            <w:tcMar>
              <w:top w:w="28" w:type="dxa"/>
              <w:left w:w="57" w:type="dxa"/>
              <w:bottom w:w="28" w:type="dxa"/>
              <w:right w:w="57" w:type="dxa"/>
            </w:tcMar>
          </w:tcPr>
          <w:p w14:paraId="4333AD20" w14:textId="77777777" w:rsidR="00CA5E9F" w:rsidRPr="0016404E" w:rsidRDefault="00CA5E9F" w:rsidP="00A12639">
            <w:pPr>
              <w:pStyle w:val="af1"/>
              <w:widowControl/>
              <w:ind w:firstLine="0"/>
              <w:rPr>
                <w:sz w:val="24"/>
              </w:rPr>
            </w:pPr>
            <w:r w:rsidRPr="0016404E">
              <w:rPr>
                <w:sz w:val="24"/>
              </w:rPr>
              <w:t>Св.400 до 1000</w:t>
            </w:r>
          </w:p>
        </w:tc>
        <w:tc>
          <w:tcPr>
            <w:tcW w:w="1734" w:type="dxa"/>
            <w:tcMar>
              <w:top w:w="28" w:type="dxa"/>
              <w:left w:w="57" w:type="dxa"/>
              <w:bottom w:w="28" w:type="dxa"/>
              <w:right w:w="57" w:type="dxa"/>
            </w:tcMar>
          </w:tcPr>
          <w:p w14:paraId="3085885B" w14:textId="77777777" w:rsidR="00CA5E9F" w:rsidRPr="0016404E" w:rsidRDefault="00CA5E9F" w:rsidP="00A12639">
            <w:pPr>
              <w:pStyle w:val="af1"/>
              <w:widowControl/>
              <w:ind w:firstLine="0"/>
              <w:jc w:val="center"/>
              <w:rPr>
                <w:sz w:val="24"/>
              </w:rPr>
            </w:pPr>
            <w:r w:rsidRPr="0016404E">
              <w:rPr>
                <w:sz w:val="24"/>
              </w:rPr>
              <w:t>Коагулянт</w:t>
            </w:r>
          </w:p>
        </w:tc>
        <w:tc>
          <w:tcPr>
            <w:tcW w:w="1705" w:type="dxa"/>
            <w:tcMar>
              <w:top w:w="28" w:type="dxa"/>
              <w:left w:w="57" w:type="dxa"/>
              <w:bottom w:w="28" w:type="dxa"/>
              <w:right w:w="57" w:type="dxa"/>
            </w:tcMar>
          </w:tcPr>
          <w:p w14:paraId="0DCCDBD6" w14:textId="77777777" w:rsidR="00CA5E9F" w:rsidRPr="0016404E" w:rsidRDefault="00CA5E9F" w:rsidP="00A12639">
            <w:pPr>
              <w:pStyle w:val="af1"/>
              <w:widowControl/>
              <w:ind w:firstLine="0"/>
              <w:jc w:val="center"/>
              <w:rPr>
                <w:sz w:val="24"/>
              </w:rPr>
            </w:pPr>
            <w:r w:rsidRPr="0016404E">
              <w:rPr>
                <w:sz w:val="24"/>
              </w:rPr>
              <w:t>35 000</w:t>
            </w:r>
          </w:p>
        </w:tc>
        <w:tc>
          <w:tcPr>
            <w:tcW w:w="1701" w:type="dxa"/>
            <w:tcMar>
              <w:top w:w="28" w:type="dxa"/>
              <w:left w:w="57" w:type="dxa"/>
              <w:bottom w:w="28" w:type="dxa"/>
              <w:right w:w="57" w:type="dxa"/>
            </w:tcMar>
          </w:tcPr>
          <w:p w14:paraId="071A4CE1" w14:textId="77777777" w:rsidR="00CA5E9F" w:rsidRPr="0016404E" w:rsidRDefault="00CA5E9F" w:rsidP="00A12639">
            <w:pPr>
              <w:pStyle w:val="af1"/>
              <w:widowControl/>
              <w:ind w:firstLine="0"/>
              <w:jc w:val="center"/>
              <w:rPr>
                <w:sz w:val="24"/>
              </w:rPr>
            </w:pPr>
            <w:r w:rsidRPr="0016404E">
              <w:rPr>
                <w:sz w:val="24"/>
              </w:rPr>
              <w:t>50 000</w:t>
            </w:r>
          </w:p>
        </w:tc>
        <w:tc>
          <w:tcPr>
            <w:tcW w:w="1985" w:type="dxa"/>
            <w:tcMar>
              <w:top w:w="28" w:type="dxa"/>
              <w:left w:w="57" w:type="dxa"/>
              <w:bottom w:w="28" w:type="dxa"/>
              <w:right w:w="57" w:type="dxa"/>
            </w:tcMar>
          </w:tcPr>
          <w:p w14:paraId="170406B1" w14:textId="77777777" w:rsidR="00CA5E9F" w:rsidRPr="0016404E" w:rsidRDefault="00CA5E9F" w:rsidP="00A12639">
            <w:pPr>
              <w:pStyle w:val="af1"/>
              <w:widowControl/>
              <w:ind w:firstLine="0"/>
              <w:jc w:val="center"/>
              <w:rPr>
                <w:sz w:val="24"/>
              </w:rPr>
            </w:pPr>
            <w:r w:rsidRPr="0016404E">
              <w:rPr>
                <w:sz w:val="24"/>
              </w:rPr>
              <w:t>60 000</w:t>
            </w:r>
          </w:p>
        </w:tc>
      </w:tr>
      <w:tr w:rsidR="00CA5E9F" w:rsidRPr="0016404E" w14:paraId="58910374" w14:textId="77777777" w:rsidTr="00A12639">
        <w:trPr>
          <w:trHeight w:val="234"/>
          <w:jc w:val="center"/>
        </w:trPr>
        <w:tc>
          <w:tcPr>
            <w:tcW w:w="2226" w:type="dxa"/>
            <w:tcMar>
              <w:top w:w="28" w:type="dxa"/>
              <w:left w:w="57" w:type="dxa"/>
              <w:bottom w:w="28" w:type="dxa"/>
              <w:right w:w="57" w:type="dxa"/>
            </w:tcMar>
          </w:tcPr>
          <w:p w14:paraId="526DECD2" w14:textId="77777777" w:rsidR="00CA5E9F" w:rsidRPr="0016404E" w:rsidRDefault="00CA5E9F" w:rsidP="00CA5E9F">
            <w:pPr>
              <w:pStyle w:val="af1"/>
              <w:widowControl/>
              <w:ind w:firstLine="0"/>
              <w:rPr>
                <w:sz w:val="24"/>
              </w:rPr>
            </w:pPr>
            <w:r w:rsidRPr="0016404E">
              <w:rPr>
                <w:sz w:val="24"/>
              </w:rPr>
              <w:t>Св.1000 до 1500</w:t>
            </w:r>
          </w:p>
        </w:tc>
        <w:tc>
          <w:tcPr>
            <w:tcW w:w="1734" w:type="dxa"/>
            <w:tcMar>
              <w:top w:w="28" w:type="dxa"/>
              <w:left w:w="57" w:type="dxa"/>
              <w:bottom w:w="28" w:type="dxa"/>
              <w:right w:w="57" w:type="dxa"/>
            </w:tcMar>
          </w:tcPr>
          <w:p w14:paraId="5E232641" w14:textId="77777777" w:rsidR="00CA5E9F" w:rsidRPr="0016404E" w:rsidRDefault="00CA5E9F" w:rsidP="00A12639">
            <w:pPr>
              <w:pStyle w:val="af1"/>
              <w:widowControl/>
              <w:ind w:firstLine="0"/>
              <w:jc w:val="center"/>
              <w:rPr>
                <w:sz w:val="24"/>
              </w:rPr>
            </w:pPr>
            <w:r w:rsidRPr="0016404E">
              <w:rPr>
                <w:sz w:val="24"/>
              </w:rPr>
              <w:t>Коагулянт</w:t>
            </w:r>
          </w:p>
        </w:tc>
        <w:tc>
          <w:tcPr>
            <w:tcW w:w="1705" w:type="dxa"/>
            <w:tcMar>
              <w:top w:w="28" w:type="dxa"/>
              <w:left w:w="57" w:type="dxa"/>
              <w:bottom w:w="28" w:type="dxa"/>
              <w:right w:w="57" w:type="dxa"/>
            </w:tcMar>
          </w:tcPr>
          <w:p w14:paraId="057F7005" w14:textId="77777777" w:rsidR="00CA5E9F" w:rsidRPr="0016404E" w:rsidRDefault="00CA5E9F" w:rsidP="00A12639">
            <w:pPr>
              <w:pStyle w:val="af1"/>
              <w:widowControl/>
              <w:ind w:firstLine="0"/>
              <w:jc w:val="center"/>
              <w:rPr>
                <w:sz w:val="24"/>
              </w:rPr>
            </w:pPr>
            <w:r w:rsidRPr="0016404E">
              <w:rPr>
                <w:sz w:val="24"/>
              </w:rPr>
              <w:t>80 000</w:t>
            </w:r>
          </w:p>
        </w:tc>
        <w:tc>
          <w:tcPr>
            <w:tcW w:w="1701" w:type="dxa"/>
            <w:tcMar>
              <w:top w:w="28" w:type="dxa"/>
              <w:left w:w="57" w:type="dxa"/>
              <w:bottom w:w="28" w:type="dxa"/>
              <w:right w:w="57" w:type="dxa"/>
            </w:tcMar>
          </w:tcPr>
          <w:p w14:paraId="04F93295" w14:textId="77777777" w:rsidR="00CA5E9F" w:rsidRPr="0016404E" w:rsidRDefault="00CA5E9F" w:rsidP="00A12639">
            <w:pPr>
              <w:pStyle w:val="af1"/>
              <w:widowControl/>
              <w:ind w:firstLine="0"/>
              <w:jc w:val="center"/>
              <w:rPr>
                <w:sz w:val="24"/>
              </w:rPr>
            </w:pPr>
            <w:r w:rsidRPr="0016404E">
              <w:rPr>
                <w:sz w:val="24"/>
              </w:rPr>
              <w:t>100 000</w:t>
            </w:r>
          </w:p>
        </w:tc>
        <w:tc>
          <w:tcPr>
            <w:tcW w:w="1985" w:type="dxa"/>
            <w:tcMar>
              <w:top w:w="28" w:type="dxa"/>
              <w:left w:w="57" w:type="dxa"/>
              <w:bottom w:w="28" w:type="dxa"/>
              <w:right w:w="57" w:type="dxa"/>
            </w:tcMar>
          </w:tcPr>
          <w:p w14:paraId="67162B89" w14:textId="77777777" w:rsidR="00CA5E9F" w:rsidRPr="0016404E" w:rsidRDefault="00CA5E9F" w:rsidP="00A12639">
            <w:pPr>
              <w:pStyle w:val="af1"/>
              <w:widowControl/>
              <w:ind w:firstLine="0"/>
              <w:jc w:val="center"/>
              <w:rPr>
                <w:sz w:val="24"/>
              </w:rPr>
            </w:pPr>
            <w:r w:rsidRPr="0016404E">
              <w:rPr>
                <w:sz w:val="24"/>
              </w:rPr>
              <w:t>120 000</w:t>
            </w:r>
          </w:p>
        </w:tc>
      </w:tr>
      <w:tr w:rsidR="00CA5E9F" w:rsidRPr="0016404E" w14:paraId="089B5D5A" w14:textId="77777777" w:rsidTr="00A12639">
        <w:trPr>
          <w:trHeight w:val="234"/>
          <w:jc w:val="center"/>
        </w:trPr>
        <w:tc>
          <w:tcPr>
            <w:tcW w:w="2226" w:type="dxa"/>
            <w:tcMar>
              <w:top w:w="28" w:type="dxa"/>
              <w:left w:w="57" w:type="dxa"/>
              <w:bottom w:w="28" w:type="dxa"/>
              <w:right w:w="57" w:type="dxa"/>
            </w:tcMar>
          </w:tcPr>
          <w:p w14:paraId="4E3E6D6E" w14:textId="77777777" w:rsidR="00CA5E9F" w:rsidRPr="0016404E" w:rsidRDefault="00CA5E9F" w:rsidP="00A12639">
            <w:pPr>
              <w:pStyle w:val="af1"/>
              <w:widowControl/>
              <w:ind w:firstLine="0"/>
              <w:rPr>
                <w:sz w:val="24"/>
              </w:rPr>
            </w:pPr>
            <w:r w:rsidRPr="0016404E">
              <w:rPr>
                <w:sz w:val="24"/>
              </w:rPr>
              <w:t>Св.1500</w:t>
            </w:r>
          </w:p>
        </w:tc>
        <w:tc>
          <w:tcPr>
            <w:tcW w:w="1734" w:type="dxa"/>
            <w:tcMar>
              <w:top w:w="28" w:type="dxa"/>
              <w:left w:w="57" w:type="dxa"/>
              <w:bottom w:w="28" w:type="dxa"/>
              <w:right w:w="57" w:type="dxa"/>
            </w:tcMar>
          </w:tcPr>
          <w:p w14:paraId="4BF8EB34" w14:textId="77777777" w:rsidR="00CA5E9F" w:rsidRPr="0016404E" w:rsidRDefault="00CA5E9F" w:rsidP="00A12639">
            <w:pPr>
              <w:pStyle w:val="af1"/>
              <w:widowControl/>
              <w:ind w:firstLine="0"/>
              <w:jc w:val="center"/>
              <w:rPr>
                <w:sz w:val="24"/>
              </w:rPr>
            </w:pPr>
            <w:r w:rsidRPr="0016404E">
              <w:rPr>
                <w:sz w:val="24"/>
              </w:rPr>
              <w:t>Флокулянт</w:t>
            </w:r>
          </w:p>
        </w:tc>
        <w:tc>
          <w:tcPr>
            <w:tcW w:w="1705" w:type="dxa"/>
            <w:tcMar>
              <w:top w:w="28" w:type="dxa"/>
              <w:left w:w="57" w:type="dxa"/>
              <w:bottom w:w="28" w:type="dxa"/>
              <w:right w:w="57" w:type="dxa"/>
            </w:tcMar>
          </w:tcPr>
          <w:p w14:paraId="2764065B" w14:textId="77777777" w:rsidR="00CA5E9F" w:rsidRPr="0016404E" w:rsidRDefault="00CA5E9F" w:rsidP="00A12639">
            <w:pPr>
              <w:pStyle w:val="af1"/>
              <w:widowControl/>
              <w:ind w:firstLine="0"/>
              <w:jc w:val="center"/>
              <w:rPr>
                <w:sz w:val="24"/>
              </w:rPr>
            </w:pPr>
            <w:r w:rsidRPr="0016404E">
              <w:rPr>
                <w:sz w:val="24"/>
              </w:rPr>
              <w:t>90 000</w:t>
            </w:r>
          </w:p>
        </w:tc>
        <w:tc>
          <w:tcPr>
            <w:tcW w:w="1701" w:type="dxa"/>
            <w:tcMar>
              <w:top w:w="28" w:type="dxa"/>
              <w:left w:w="57" w:type="dxa"/>
              <w:bottom w:w="28" w:type="dxa"/>
              <w:right w:w="57" w:type="dxa"/>
            </w:tcMar>
          </w:tcPr>
          <w:p w14:paraId="43548A14" w14:textId="77777777" w:rsidR="00CA5E9F" w:rsidRPr="0016404E" w:rsidRDefault="00CA5E9F" w:rsidP="00A12639">
            <w:pPr>
              <w:pStyle w:val="af1"/>
              <w:widowControl/>
              <w:ind w:firstLine="0"/>
              <w:jc w:val="center"/>
              <w:rPr>
                <w:sz w:val="24"/>
              </w:rPr>
            </w:pPr>
            <w:r w:rsidRPr="0016404E">
              <w:rPr>
                <w:sz w:val="24"/>
              </w:rPr>
              <w:t>140 000</w:t>
            </w:r>
          </w:p>
        </w:tc>
        <w:tc>
          <w:tcPr>
            <w:tcW w:w="1985" w:type="dxa"/>
            <w:tcMar>
              <w:top w:w="28" w:type="dxa"/>
              <w:left w:w="57" w:type="dxa"/>
              <w:bottom w:w="28" w:type="dxa"/>
              <w:right w:w="57" w:type="dxa"/>
            </w:tcMar>
          </w:tcPr>
          <w:p w14:paraId="1D4203E0" w14:textId="77777777" w:rsidR="00CA5E9F" w:rsidRPr="0016404E" w:rsidRDefault="00CA5E9F" w:rsidP="00A12639">
            <w:pPr>
              <w:pStyle w:val="af1"/>
              <w:widowControl/>
              <w:ind w:firstLine="0"/>
              <w:jc w:val="center"/>
              <w:rPr>
                <w:sz w:val="24"/>
              </w:rPr>
            </w:pPr>
            <w:r w:rsidRPr="0016404E">
              <w:rPr>
                <w:sz w:val="24"/>
              </w:rPr>
              <w:t>160 000</w:t>
            </w:r>
          </w:p>
        </w:tc>
      </w:tr>
      <w:tr w:rsidR="00CA5E9F" w:rsidRPr="0016404E" w14:paraId="4B8123A0" w14:textId="77777777" w:rsidTr="00A12639">
        <w:trPr>
          <w:trHeight w:val="255"/>
          <w:jc w:val="center"/>
        </w:trPr>
        <w:tc>
          <w:tcPr>
            <w:tcW w:w="2226" w:type="dxa"/>
            <w:tcMar>
              <w:top w:w="28" w:type="dxa"/>
              <w:left w:w="57" w:type="dxa"/>
              <w:bottom w:w="28" w:type="dxa"/>
              <w:right w:w="57" w:type="dxa"/>
            </w:tcMar>
          </w:tcPr>
          <w:p w14:paraId="4B590948" w14:textId="77777777" w:rsidR="00CA5E9F" w:rsidRPr="0016404E" w:rsidRDefault="00CA5E9F" w:rsidP="00A12639">
            <w:pPr>
              <w:pStyle w:val="af1"/>
              <w:ind w:firstLine="0"/>
              <w:rPr>
                <w:sz w:val="24"/>
              </w:rPr>
            </w:pPr>
            <w:r w:rsidRPr="0016404E">
              <w:rPr>
                <w:sz w:val="24"/>
              </w:rPr>
              <w:t>Св.1500</w:t>
            </w:r>
          </w:p>
        </w:tc>
        <w:tc>
          <w:tcPr>
            <w:tcW w:w="1734" w:type="dxa"/>
            <w:tcMar>
              <w:top w:w="28" w:type="dxa"/>
              <w:left w:w="57" w:type="dxa"/>
              <w:bottom w:w="28" w:type="dxa"/>
              <w:right w:w="57" w:type="dxa"/>
            </w:tcMar>
          </w:tcPr>
          <w:p w14:paraId="31C5E2DA" w14:textId="77777777" w:rsidR="00CA5E9F" w:rsidRPr="0016404E" w:rsidRDefault="00CA5E9F" w:rsidP="00A12639">
            <w:pPr>
              <w:pStyle w:val="af1"/>
              <w:widowControl/>
              <w:ind w:firstLine="0"/>
              <w:jc w:val="center"/>
              <w:rPr>
                <w:sz w:val="24"/>
              </w:rPr>
            </w:pPr>
            <w:r w:rsidRPr="0016404E">
              <w:rPr>
                <w:sz w:val="24"/>
              </w:rPr>
              <w:t>Без реагентов</w:t>
            </w:r>
          </w:p>
        </w:tc>
        <w:tc>
          <w:tcPr>
            <w:tcW w:w="1705" w:type="dxa"/>
            <w:tcMar>
              <w:top w:w="28" w:type="dxa"/>
              <w:left w:w="57" w:type="dxa"/>
              <w:bottom w:w="28" w:type="dxa"/>
              <w:right w:w="57" w:type="dxa"/>
            </w:tcMar>
          </w:tcPr>
          <w:p w14:paraId="0F9C9AEB" w14:textId="77777777" w:rsidR="00CA5E9F" w:rsidRPr="0016404E" w:rsidRDefault="00CA5E9F" w:rsidP="00A12639">
            <w:pPr>
              <w:pStyle w:val="af1"/>
              <w:widowControl/>
              <w:ind w:firstLine="0"/>
              <w:jc w:val="center"/>
              <w:rPr>
                <w:sz w:val="24"/>
              </w:rPr>
            </w:pPr>
            <w:r w:rsidRPr="0016404E">
              <w:rPr>
                <w:sz w:val="24"/>
              </w:rPr>
              <w:t>200 000</w:t>
            </w:r>
          </w:p>
        </w:tc>
        <w:tc>
          <w:tcPr>
            <w:tcW w:w="1701" w:type="dxa"/>
            <w:tcMar>
              <w:top w:w="28" w:type="dxa"/>
              <w:left w:w="57" w:type="dxa"/>
              <w:bottom w:w="28" w:type="dxa"/>
              <w:right w:w="57" w:type="dxa"/>
            </w:tcMar>
          </w:tcPr>
          <w:p w14:paraId="05EFD50F" w14:textId="77777777" w:rsidR="00CA5E9F" w:rsidRPr="0016404E" w:rsidRDefault="00CA5E9F" w:rsidP="00A12639">
            <w:pPr>
              <w:pStyle w:val="af1"/>
              <w:widowControl/>
              <w:ind w:firstLine="0"/>
              <w:jc w:val="center"/>
              <w:rPr>
                <w:sz w:val="24"/>
              </w:rPr>
            </w:pPr>
            <w:r w:rsidRPr="0016404E">
              <w:rPr>
                <w:sz w:val="24"/>
              </w:rPr>
              <w:t>250 000</w:t>
            </w:r>
          </w:p>
        </w:tc>
        <w:tc>
          <w:tcPr>
            <w:tcW w:w="1985" w:type="dxa"/>
            <w:tcMar>
              <w:top w:w="28" w:type="dxa"/>
              <w:left w:w="57" w:type="dxa"/>
              <w:bottom w:w="28" w:type="dxa"/>
              <w:right w:w="57" w:type="dxa"/>
            </w:tcMar>
          </w:tcPr>
          <w:p w14:paraId="5CCD4FF4" w14:textId="77777777" w:rsidR="00CA5E9F" w:rsidRPr="0016404E" w:rsidRDefault="00CA5E9F" w:rsidP="00A12639">
            <w:pPr>
              <w:pStyle w:val="af1"/>
              <w:widowControl/>
              <w:ind w:firstLine="0"/>
              <w:jc w:val="center"/>
              <w:rPr>
                <w:sz w:val="24"/>
              </w:rPr>
            </w:pPr>
            <w:r w:rsidRPr="0016404E">
              <w:rPr>
                <w:sz w:val="24"/>
              </w:rPr>
              <w:t>300 000</w:t>
            </w:r>
          </w:p>
        </w:tc>
      </w:tr>
      <w:tr w:rsidR="00CA5E9F" w:rsidRPr="0016404E" w14:paraId="294B6C7C" w14:textId="77777777" w:rsidTr="00A12639">
        <w:trPr>
          <w:trHeight w:val="863"/>
          <w:jc w:val="center"/>
        </w:trPr>
        <w:tc>
          <w:tcPr>
            <w:tcW w:w="9351" w:type="dxa"/>
            <w:gridSpan w:val="5"/>
            <w:tcMar>
              <w:top w:w="28" w:type="dxa"/>
              <w:left w:w="57" w:type="dxa"/>
              <w:bottom w:w="28" w:type="dxa"/>
              <w:right w:w="57" w:type="dxa"/>
            </w:tcMar>
          </w:tcPr>
          <w:p w14:paraId="34407EC0" w14:textId="77777777" w:rsidR="00CA5E9F" w:rsidRPr="0016404E" w:rsidRDefault="00CA5E9F" w:rsidP="00A12639">
            <w:pPr>
              <w:pStyle w:val="af1"/>
              <w:spacing w:before="60" w:after="120"/>
              <w:rPr>
                <w:szCs w:val="20"/>
              </w:rPr>
            </w:pPr>
            <w:r w:rsidRPr="0016404E">
              <w:rPr>
                <w:kern w:val="24"/>
                <w:szCs w:val="20"/>
              </w:rPr>
              <w:t xml:space="preserve">П р и м е ч а н и е </w:t>
            </w:r>
            <w:r w:rsidRPr="0016404E">
              <w:rPr>
                <w:szCs w:val="20"/>
              </w:rPr>
              <w:t xml:space="preserve">– </w:t>
            </w:r>
            <w:r w:rsidRPr="00B712FF">
              <w:rPr>
                <w:color w:val="FF0000"/>
                <w:szCs w:val="20"/>
              </w:rPr>
              <w:t xml:space="preserve">При обработке исходной воды коагулянтами совместно с флокулянтами среднюю концентрацию твердой фазы в осадке следует принимать на 25 % больше для </w:t>
            </w:r>
            <w:proofErr w:type="spellStart"/>
            <w:r w:rsidRPr="00B712FF">
              <w:rPr>
                <w:color w:val="FF0000"/>
                <w:szCs w:val="20"/>
              </w:rPr>
              <w:t>маломутных</w:t>
            </w:r>
            <w:proofErr w:type="spellEnd"/>
            <w:r w:rsidRPr="00B712FF">
              <w:rPr>
                <w:color w:val="FF0000"/>
                <w:szCs w:val="20"/>
              </w:rPr>
              <w:t xml:space="preserve"> цветных вод и на 15 % – для вод средней мутности.</w:t>
            </w:r>
          </w:p>
        </w:tc>
      </w:tr>
    </w:tbl>
    <w:p w14:paraId="4D8D97A1" w14:textId="77777777" w:rsidR="00750E73" w:rsidRPr="0016404E" w:rsidRDefault="00750E73" w:rsidP="00750E73">
      <w:pPr>
        <w:pStyle w:val="aff5"/>
        <w:jc w:val="both"/>
        <w:rPr>
          <w:rFonts w:ascii="Times New Roman" w:hAnsi="Times New Roman" w:cs="Times New Roman"/>
          <w:sz w:val="28"/>
          <w:szCs w:val="28"/>
        </w:rPr>
      </w:pPr>
    </w:p>
    <w:p w14:paraId="4BFED95F" w14:textId="685CB6D8" w:rsidR="004237A9" w:rsidRPr="00B712FF" w:rsidRDefault="00554D08" w:rsidP="00E16081">
      <w:pPr>
        <w:widowControl/>
        <w:spacing w:before="0" w:after="0"/>
        <w:rPr>
          <w:color w:val="FF0000"/>
          <w:sz w:val="28"/>
          <w:szCs w:val="28"/>
        </w:rPr>
      </w:pPr>
      <w:r w:rsidRPr="00B712FF">
        <w:rPr>
          <w:color w:val="FF0000"/>
          <w:sz w:val="28"/>
          <w:szCs w:val="28"/>
        </w:rPr>
        <w:fldChar w:fldCharType="begin"/>
      </w:r>
      <w:r w:rsidRPr="00B712FF">
        <w:rPr>
          <w:color w:val="FF0000"/>
          <w:sz w:val="28"/>
          <w:szCs w:val="28"/>
        </w:rPr>
        <w:instrText xml:space="preserve"> REF  раздел_9  \* MERGEFORMAT </w:instrText>
      </w:r>
      <w:r w:rsidRPr="00B712FF">
        <w:rPr>
          <w:color w:val="FF0000"/>
          <w:sz w:val="28"/>
          <w:szCs w:val="28"/>
        </w:rPr>
        <w:fldChar w:fldCharType="separate"/>
      </w:r>
      <w:r w:rsidR="00AE7126" w:rsidRPr="00B712FF">
        <w:rPr>
          <w:color w:val="FF0000"/>
          <w:sz w:val="28"/>
          <w:szCs w:val="28"/>
        </w:rPr>
        <w:t>9</w:t>
      </w:r>
      <w:r w:rsidRPr="00B712FF">
        <w:rPr>
          <w:color w:val="FF0000"/>
          <w:sz w:val="28"/>
          <w:szCs w:val="28"/>
        </w:rPr>
        <w:fldChar w:fldCharType="end"/>
      </w:r>
      <w:r w:rsidR="00B74D28" w:rsidRPr="00B712FF">
        <w:rPr>
          <w:color w:val="FF0000"/>
          <w:sz w:val="28"/>
          <w:szCs w:val="28"/>
        </w:rPr>
        <w:t>.</w:t>
      </w:r>
      <w:r w:rsidR="00DD24DF" w:rsidRPr="00B712FF">
        <w:rPr>
          <w:color w:val="FF0000"/>
          <w:sz w:val="28"/>
          <w:szCs w:val="28"/>
        </w:rPr>
        <w:fldChar w:fldCharType="begin"/>
      </w:r>
      <w:r w:rsidR="00DD24DF" w:rsidRPr="00B712FF">
        <w:rPr>
          <w:color w:val="FF0000"/>
          <w:sz w:val="28"/>
          <w:szCs w:val="28"/>
        </w:rPr>
        <w:instrText xml:space="preserve"> SEQ раздел7 \* MERGEFORMAT </w:instrText>
      </w:r>
      <w:r w:rsidR="00DD24DF" w:rsidRPr="00B712FF">
        <w:rPr>
          <w:color w:val="FF0000"/>
          <w:sz w:val="28"/>
          <w:szCs w:val="28"/>
        </w:rPr>
        <w:fldChar w:fldCharType="separate"/>
      </w:r>
      <w:r w:rsidR="00AE7126" w:rsidRPr="00B712FF">
        <w:rPr>
          <w:noProof/>
          <w:color w:val="FF0000"/>
          <w:sz w:val="28"/>
          <w:szCs w:val="28"/>
        </w:rPr>
        <w:t>55</w:t>
      </w:r>
      <w:r w:rsidR="00DD24DF" w:rsidRPr="00B712FF">
        <w:rPr>
          <w:noProof/>
          <w:color w:val="FF0000"/>
          <w:sz w:val="28"/>
          <w:szCs w:val="28"/>
        </w:rPr>
        <w:fldChar w:fldCharType="end"/>
      </w:r>
      <w:r w:rsidR="009861CE" w:rsidRPr="00B712FF">
        <w:rPr>
          <w:color w:val="FF0000"/>
          <w:sz w:val="28"/>
          <w:szCs w:val="28"/>
        </w:rPr>
        <w:t xml:space="preserve"> </w:t>
      </w:r>
      <w:r w:rsidR="00B74D28" w:rsidRPr="00B712FF">
        <w:rPr>
          <w:color w:val="FF0000"/>
          <w:sz w:val="28"/>
          <w:szCs w:val="28"/>
        </w:rPr>
        <w:t>Для</w:t>
      </w:r>
      <w:r w:rsidR="009861CE" w:rsidRPr="00B712FF">
        <w:rPr>
          <w:color w:val="FF0000"/>
          <w:sz w:val="28"/>
          <w:szCs w:val="28"/>
        </w:rPr>
        <w:t xml:space="preserve"> </w:t>
      </w:r>
      <w:r w:rsidR="00B74D28" w:rsidRPr="00B712FF">
        <w:rPr>
          <w:color w:val="FF0000"/>
          <w:sz w:val="28"/>
          <w:szCs w:val="28"/>
        </w:rPr>
        <w:t>гидравлического</w:t>
      </w:r>
      <w:r w:rsidR="009861CE" w:rsidRPr="00B712FF">
        <w:rPr>
          <w:color w:val="FF0000"/>
          <w:sz w:val="28"/>
          <w:szCs w:val="28"/>
        </w:rPr>
        <w:t xml:space="preserve"> </w:t>
      </w:r>
      <w:r w:rsidR="00B74D28" w:rsidRPr="00B712FF">
        <w:rPr>
          <w:color w:val="FF0000"/>
          <w:sz w:val="28"/>
          <w:szCs w:val="28"/>
        </w:rPr>
        <w:t>удаления</w:t>
      </w:r>
      <w:r w:rsidR="009861CE" w:rsidRPr="00B712FF">
        <w:rPr>
          <w:color w:val="FF0000"/>
          <w:sz w:val="28"/>
          <w:szCs w:val="28"/>
        </w:rPr>
        <w:t xml:space="preserve"> </w:t>
      </w:r>
      <w:r w:rsidR="00B74D28" w:rsidRPr="00B712FF">
        <w:rPr>
          <w:color w:val="FF0000"/>
          <w:sz w:val="28"/>
          <w:szCs w:val="28"/>
        </w:rPr>
        <w:t>осадка</w:t>
      </w:r>
      <w:r w:rsidR="009861CE" w:rsidRPr="00B712FF">
        <w:rPr>
          <w:color w:val="FF0000"/>
          <w:sz w:val="28"/>
          <w:szCs w:val="28"/>
        </w:rPr>
        <w:t xml:space="preserve"> </w:t>
      </w:r>
      <w:r w:rsidR="00B74D28" w:rsidRPr="00B712FF">
        <w:rPr>
          <w:color w:val="FF0000"/>
          <w:sz w:val="28"/>
          <w:szCs w:val="28"/>
        </w:rPr>
        <w:t>следует</w:t>
      </w:r>
      <w:r w:rsidR="009861CE" w:rsidRPr="00B712FF">
        <w:rPr>
          <w:color w:val="FF0000"/>
          <w:sz w:val="28"/>
          <w:szCs w:val="28"/>
        </w:rPr>
        <w:t xml:space="preserve"> </w:t>
      </w:r>
      <w:r w:rsidR="00B74D28" w:rsidRPr="00B712FF">
        <w:rPr>
          <w:color w:val="FF0000"/>
          <w:sz w:val="28"/>
          <w:szCs w:val="28"/>
        </w:rPr>
        <w:t>предусматривать</w:t>
      </w:r>
      <w:r w:rsidR="009861CE" w:rsidRPr="00B712FF">
        <w:rPr>
          <w:color w:val="FF0000"/>
          <w:sz w:val="28"/>
          <w:szCs w:val="28"/>
        </w:rPr>
        <w:t xml:space="preserve"> </w:t>
      </w:r>
      <w:r w:rsidR="00B74D28" w:rsidRPr="00B712FF">
        <w:rPr>
          <w:color w:val="FF0000"/>
          <w:sz w:val="28"/>
          <w:szCs w:val="28"/>
        </w:rPr>
        <w:t>сборную</w:t>
      </w:r>
      <w:r w:rsidR="009861CE" w:rsidRPr="00B712FF">
        <w:rPr>
          <w:color w:val="FF0000"/>
          <w:sz w:val="28"/>
          <w:szCs w:val="28"/>
        </w:rPr>
        <w:t xml:space="preserve"> </w:t>
      </w:r>
      <w:r w:rsidR="00B74D28" w:rsidRPr="00B712FF">
        <w:rPr>
          <w:color w:val="FF0000"/>
          <w:sz w:val="28"/>
          <w:szCs w:val="28"/>
        </w:rPr>
        <w:t>систему</w:t>
      </w:r>
      <w:r w:rsidR="009861CE" w:rsidRPr="00B712FF">
        <w:rPr>
          <w:color w:val="FF0000"/>
          <w:sz w:val="28"/>
          <w:szCs w:val="28"/>
        </w:rPr>
        <w:t xml:space="preserve"> </w:t>
      </w:r>
      <w:r w:rsidR="00B74D28" w:rsidRPr="00B712FF">
        <w:rPr>
          <w:color w:val="FF0000"/>
          <w:sz w:val="28"/>
          <w:szCs w:val="28"/>
        </w:rPr>
        <w:t>из</w:t>
      </w:r>
      <w:r w:rsidR="009861CE" w:rsidRPr="00B712FF">
        <w:rPr>
          <w:color w:val="FF0000"/>
          <w:sz w:val="28"/>
          <w:szCs w:val="28"/>
        </w:rPr>
        <w:t xml:space="preserve"> </w:t>
      </w:r>
      <w:r w:rsidR="00B74D28" w:rsidRPr="00B712FF">
        <w:rPr>
          <w:color w:val="FF0000"/>
          <w:sz w:val="28"/>
          <w:szCs w:val="28"/>
        </w:rPr>
        <w:t>перфорированных</w:t>
      </w:r>
      <w:r w:rsidR="009861CE" w:rsidRPr="00B712FF">
        <w:rPr>
          <w:color w:val="FF0000"/>
          <w:sz w:val="28"/>
          <w:szCs w:val="28"/>
        </w:rPr>
        <w:t xml:space="preserve"> </w:t>
      </w:r>
      <w:r w:rsidR="00B74D28" w:rsidRPr="00B712FF">
        <w:rPr>
          <w:color w:val="FF0000"/>
          <w:sz w:val="28"/>
          <w:szCs w:val="28"/>
        </w:rPr>
        <w:t>труб.</w:t>
      </w:r>
      <w:r w:rsidR="009861CE" w:rsidRPr="00B712FF">
        <w:rPr>
          <w:color w:val="FF0000"/>
          <w:sz w:val="28"/>
          <w:szCs w:val="28"/>
        </w:rPr>
        <w:t xml:space="preserve"> </w:t>
      </w:r>
      <w:r w:rsidR="004237A9" w:rsidRPr="00B712FF">
        <w:rPr>
          <w:color w:val="FF0000"/>
          <w:sz w:val="28"/>
          <w:szCs w:val="28"/>
        </w:rPr>
        <w:t>Процесс</w:t>
      </w:r>
      <w:r w:rsidR="009861CE" w:rsidRPr="00B712FF">
        <w:rPr>
          <w:color w:val="FF0000"/>
          <w:sz w:val="28"/>
          <w:szCs w:val="28"/>
        </w:rPr>
        <w:t xml:space="preserve"> </w:t>
      </w:r>
      <w:r w:rsidR="004237A9" w:rsidRPr="00B712FF">
        <w:rPr>
          <w:color w:val="FF0000"/>
          <w:sz w:val="28"/>
          <w:szCs w:val="28"/>
        </w:rPr>
        <w:t>гидравлического</w:t>
      </w:r>
      <w:r w:rsidR="009861CE" w:rsidRPr="00B712FF">
        <w:rPr>
          <w:color w:val="FF0000"/>
          <w:sz w:val="28"/>
          <w:szCs w:val="28"/>
        </w:rPr>
        <w:t xml:space="preserve"> </w:t>
      </w:r>
      <w:r w:rsidR="004237A9" w:rsidRPr="00B712FF">
        <w:rPr>
          <w:color w:val="FF0000"/>
          <w:sz w:val="28"/>
          <w:szCs w:val="28"/>
        </w:rPr>
        <w:t>удаления</w:t>
      </w:r>
      <w:r w:rsidR="009861CE" w:rsidRPr="00B712FF">
        <w:rPr>
          <w:color w:val="FF0000"/>
          <w:sz w:val="28"/>
          <w:szCs w:val="28"/>
        </w:rPr>
        <w:t xml:space="preserve"> </w:t>
      </w:r>
      <w:r w:rsidR="004237A9" w:rsidRPr="00B712FF">
        <w:rPr>
          <w:color w:val="FF0000"/>
          <w:sz w:val="28"/>
          <w:szCs w:val="28"/>
        </w:rPr>
        <w:t>осадка</w:t>
      </w:r>
      <w:r w:rsidR="009861CE" w:rsidRPr="00B712FF">
        <w:rPr>
          <w:color w:val="FF0000"/>
          <w:sz w:val="28"/>
          <w:szCs w:val="28"/>
        </w:rPr>
        <w:t xml:space="preserve"> </w:t>
      </w:r>
      <w:r w:rsidR="004237A9" w:rsidRPr="00B712FF">
        <w:rPr>
          <w:color w:val="FF0000"/>
          <w:sz w:val="28"/>
          <w:szCs w:val="28"/>
        </w:rPr>
        <w:t>необходимо</w:t>
      </w:r>
      <w:r w:rsidR="009861CE" w:rsidRPr="00B712FF">
        <w:rPr>
          <w:color w:val="FF0000"/>
          <w:sz w:val="28"/>
          <w:szCs w:val="28"/>
        </w:rPr>
        <w:t xml:space="preserve"> </w:t>
      </w:r>
      <w:r w:rsidR="004237A9" w:rsidRPr="00B712FF">
        <w:rPr>
          <w:color w:val="FF0000"/>
          <w:sz w:val="28"/>
          <w:szCs w:val="28"/>
        </w:rPr>
        <w:t>автоматизировать</w:t>
      </w:r>
      <w:r w:rsidR="009861CE" w:rsidRPr="00B712FF">
        <w:rPr>
          <w:color w:val="FF0000"/>
          <w:sz w:val="28"/>
          <w:szCs w:val="28"/>
        </w:rPr>
        <w:t xml:space="preserve"> </w:t>
      </w:r>
      <w:r w:rsidR="004237A9" w:rsidRPr="00B712FF">
        <w:rPr>
          <w:color w:val="FF0000"/>
          <w:sz w:val="28"/>
          <w:szCs w:val="28"/>
        </w:rPr>
        <w:t>с</w:t>
      </w:r>
      <w:r w:rsidR="009861CE" w:rsidRPr="00B712FF">
        <w:rPr>
          <w:color w:val="FF0000"/>
          <w:sz w:val="28"/>
          <w:szCs w:val="28"/>
        </w:rPr>
        <w:t xml:space="preserve"> </w:t>
      </w:r>
      <w:r w:rsidR="004237A9" w:rsidRPr="00B712FF">
        <w:rPr>
          <w:color w:val="FF0000"/>
          <w:sz w:val="28"/>
          <w:szCs w:val="28"/>
        </w:rPr>
        <w:t>использованием</w:t>
      </w:r>
      <w:r w:rsidR="009861CE" w:rsidRPr="00B712FF">
        <w:rPr>
          <w:color w:val="FF0000"/>
          <w:sz w:val="28"/>
          <w:szCs w:val="28"/>
        </w:rPr>
        <w:t xml:space="preserve"> </w:t>
      </w:r>
      <w:r w:rsidR="004237A9" w:rsidRPr="00B712FF">
        <w:rPr>
          <w:color w:val="FF0000"/>
          <w:sz w:val="28"/>
          <w:szCs w:val="28"/>
        </w:rPr>
        <w:t>устройств</w:t>
      </w:r>
      <w:r w:rsidR="009861CE" w:rsidRPr="00B712FF">
        <w:rPr>
          <w:color w:val="FF0000"/>
          <w:sz w:val="28"/>
          <w:szCs w:val="28"/>
        </w:rPr>
        <w:t xml:space="preserve"> </w:t>
      </w:r>
      <w:r w:rsidR="004237A9" w:rsidRPr="00B712FF">
        <w:rPr>
          <w:color w:val="FF0000"/>
          <w:sz w:val="28"/>
          <w:szCs w:val="28"/>
        </w:rPr>
        <w:t>(</w:t>
      </w:r>
      <w:proofErr w:type="spellStart"/>
      <w:r w:rsidR="004237A9" w:rsidRPr="00B712FF">
        <w:rPr>
          <w:color w:val="FF0000"/>
          <w:sz w:val="28"/>
          <w:szCs w:val="28"/>
        </w:rPr>
        <w:t>мутномеров</w:t>
      </w:r>
      <w:proofErr w:type="spellEnd"/>
      <w:r w:rsidR="004237A9" w:rsidRPr="00B712FF">
        <w:rPr>
          <w:color w:val="FF0000"/>
          <w:sz w:val="28"/>
          <w:szCs w:val="28"/>
        </w:rPr>
        <w:t>),</w:t>
      </w:r>
      <w:r w:rsidR="009861CE" w:rsidRPr="00B712FF">
        <w:rPr>
          <w:color w:val="FF0000"/>
          <w:sz w:val="28"/>
          <w:szCs w:val="28"/>
        </w:rPr>
        <w:t xml:space="preserve"> </w:t>
      </w:r>
      <w:r w:rsidR="004237A9" w:rsidRPr="00B712FF">
        <w:rPr>
          <w:color w:val="FF0000"/>
          <w:sz w:val="28"/>
          <w:szCs w:val="28"/>
        </w:rPr>
        <w:t>инициирующих</w:t>
      </w:r>
      <w:r w:rsidR="009861CE" w:rsidRPr="00B712FF">
        <w:rPr>
          <w:color w:val="FF0000"/>
          <w:sz w:val="28"/>
          <w:szCs w:val="28"/>
        </w:rPr>
        <w:t xml:space="preserve"> </w:t>
      </w:r>
      <w:r w:rsidR="004237A9" w:rsidRPr="00B712FF">
        <w:rPr>
          <w:color w:val="FF0000"/>
          <w:sz w:val="28"/>
          <w:szCs w:val="28"/>
        </w:rPr>
        <w:t>начало</w:t>
      </w:r>
      <w:r w:rsidR="009861CE" w:rsidRPr="00B712FF">
        <w:rPr>
          <w:color w:val="FF0000"/>
          <w:sz w:val="28"/>
          <w:szCs w:val="28"/>
        </w:rPr>
        <w:t xml:space="preserve"> </w:t>
      </w:r>
      <w:r w:rsidR="004237A9" w:rsidRPr="00B712FF">
        <w:rPr>
          <w:color w:val="FF0000"/>
          <w:sz w:val="28"/>
          <w:szCs w:val="28"/>
        </w:rPr>
        <w:t>процесса</w:t>
      </w:r>
      <w:r w:rsidR="009861CE" w:rsidRPr="00B712FF">
        <w:rPr>
          <w:color w:val="FF0000"/>
          <w:sz w:val="28"/>
          <w:szCs w:val="28"/>
        </w:rPr>
        <w:t xml:space="preserve"> </w:t>
      </w:r>
      <w:r w:rsidR="004237A9" w:rsidRPr="00B712FF">
        <w:rPr>
          <w:color w:val="FF0000"/>
          <w:sz w:val="28"/>
          <w:szCs w:val="28"/>
        </w:rPr>
        <w:t>удаления</w:t>
      </w:r>
      <w:r w:rsidR="009861CE" w:rsidRPr="00B712FF">
        <w:rPr>
          <w:color w:val="FF0000"/>
          <w:sz w:val="28"/>
          <w:szCs w:val="28"/>
        </w:rPr>
        <w:t xml:space="preserve"> </w:t>
      </w:r>
      <w:r w:rsidR="004237A9" w:rsidRPr="00B712FF">
        <w:rPr>
          <w:color w:val="FF0000"/>
          <w:sz w:val="28"/>
          <w:szCs w:val="28"/>
        </w:rPr>
        <w:t>по</w:t>
      </w:r>
      <w:r w:rsidR="009861CE" w:rsidRPr="00B712FF">
        <w:rPr>
          <w:color w:val="FF0000"/>
          <w:sz w:val="28"/>
          <w:szCs w:val="28"/>
        </w:rPr>
        <w:t xml:space="preserve"> </w:t>
      </w:r>
      <w:r w:rsidR="004237A9" w:rsidRPr="00B712FF">
        <w:rPr>
          <w:color w:val="FF0000"/>
          <w:sz w:val="28"/>
          <w:szCs w:val="28"/>
        </w:rPr>
        <w:t>достижению</w:t>
      </w:r>
      <w:r w:rsidR="009861CE" w:rsidRPr="00B712FF">
        <w:rPr>
          <w:color w:val="FF0000"/>
          <w:sz w:val="28"/>
          <w:szCs w:val="28"/>
        </w:rPr>
        <w:t xml:space="preserve"> </w:t>
      </w:r>
      <w:r w:rsidR="004237A9" w:rsidRPr="00B712FF">
        <w:rPr>
          <w:color w:val="FF0000"/>
          <w:sz w:val="28"/>
          <w:szCs w:val="28"/>
        </w:rPr>
        <w:t>критического</w:t>
      </w:r>
      <w:r w:rsidR="009861CE" w:rsidRPr="00B712FF">
        <w:rPr>
          <w:color w:val="FF0000"/>
          <w:sz w:val="28"/>
          <w:szCs w:val="28"/>
        </w:rPr>
        <w:t xml:space="preserve"> </w:t>
      </w:r>
      <w:r w:rsidR="004237A9" w:rsidRPr="00B712FF">
        <w:rPr>
          <w:color w:val="FF0000"/>
          <w:sz w:val="28"/>
          <w:szCs w:val="28"/>
        </w:rPr>
        <w:t>уровня</w:t>
      </w:r>
      <w:r w:rsidR="009861CE" w:rsidRPr="00B712FF">
        <w:rPr>
          <w:color w:val="FF0000"/>
          <w:sz w:val="28"/>
          <w:szCs w:val="28"/>
        </w:rPr>
        <w:t xml:space="preserve"> </w:t>
      </w:r>
      <w:r w:rsidR="004237A9" w:rsidRPr="00B712FF">
        <w:rPr>
          <w:color w:val="FF0000"/>
          <w:sz w:val="28"/>
          <w:szCs w:val="28"/>
        </w:rPr>
        <w:t>осадка</w:t>
      </w:r>
      <w:r w:rsidR="009861CE" w:rsidRPr="00B712FF">
        <w:rPr>
          <w:color w:val="FF0000"/>
          <w:sz w:val="28"/>
          <w:szCs w:val="28"/>
        </w:rPr>
        <w:t xml:space="preserve"> </w:t>
      </w:r>
      <w:r w:rsidR="004237A9" w:rsidRPr="00B712FF">
        <w:rPr>
          <w:color w:val="FF0000"/>
          <w:sz w:val="28"/>
          <w:szCs w:val="28"/>
        </w:rPr>
        <w:t>и</w:t>
      </w:r>
      <w:r w:rsidR="009861CE" w:rsidRPr="00B712FF">
        <w:rPr>
          <w:color w:val="FF0000"/>
          <w:sz w:val="28"/>
          <w:szCs w:val="28"/>
        </w:rPr>
        <w:t xml:space="preserve"> </w:t>
      </w:r>
      <w:r w:rsidR="004237A9" w:rsidRPr="00B712FF">
        <w:rPr>
          <w:color w:val="FF0000"/>
          <w:sz w:val="28"/>
          <w:szCs w:val="28"/>
        </w:rPr>
        <w:t>останавливающих</w:t>
      </w:r>
      <w:r w:rsidR="009861CE" w:rsidRPr="00B712FF">
        <w:rPr>
          <w:color w:val="FF0000"/>
          <w:sz w:val="28"/>
          <w:szCs w:val="28"/>
        </w:rPr>
        <w:t xml:space="preserve"> </w:t>
      </w:r>
      <w:r w:rsidR="004237A9" w:rsidRPr="00B712FF">
        <w:rPr>
          <w:color w:val="FF0000"/>
          <w:sz w:val="28"/>
          <w:szCs w:val="28"/>
        </w:rPr>
        <w:t>процесс</w:t>
      </w:r>
      <w:r w:rsidR="009861CE" w:rsidRPr="00B712FF">
        <w:rPr>
          <w:color w:val="FF0000"/>
          <w:sz w:val="28"/>
          <w:szCs w:val="28"/>
        </w:rPr>
        <w:t xml:space="preserve"> </w:t>
      </w:r>
      <w:r w:rsidR="004237A9" w:rsidRPr="00B712FF">
        <w:rPr>
          <w:color w:val="FF0000"/>
          <w:sz w:val="28"/>
          <w:szCs w:val="28"/>
        </w:rPr>
        <w:t>удаления</w:t>
      </w:r>
      <w:r w:rsidR="009861CE" w:rsidRPr="00B712FF">
        <w:rPr>
          <w:color w:val="FF0000"/>
          <w:sz w:val="28"/>
          <w:szCs w:val="28"/>
        </w:rPr>
        <w:t xml:space="preserve"> </w:t>
      </w:r>
      <w:r w:rsidR="004237A9" w:rsidRPr="00B712FF">
        <w:rPr>
          <w:color w:val="FF0000"/>
          <w:sz w:val="28"/>
          <w:szCs w:val="28"/>
        </w:rPr>
        <w:t>осадка</w:t>
      </w:r>
      <w:r w:rsidR="009861CE" w:rsidRPr="00B712FF">
        <w:rPr>
          <w:color w:val="FF0000"/>
          <w:sz w:val="28"/>
          <w:szCs w:val="28"/>
        </w:rPr>
        <w:t xml:space="preserve"> </w:t>
      </w:r>
      <w:r w:rsidR="004237A9" w:rsidRPr="00B712FF">
        <w:rPr>
          <w:color w:val="FF0000"/>
          <w:sz w:val="28"/>
          <w:szCs w:val="28"/>
        </w:rPr>
        <w:t>по</w:t>
      </w:r>
      <w:r w:rsidR="009861CE" w:rsidRPr="00B712FF">
        <w:rPr>
          <w:color w:val="FF0000"/>
          <w:sz w:val="28"/>
          <w:szCs w:val="28"/>
        </w:rPr>
        <w:t xml:space="preserve"> </w:t>
      </w:r>
      <w:r w:rsidR="004237A9" w:rsidRPr="00B712FF">
        <w:rPr>
          <w:color w:val="FF0000"/>
          <w:sz w:val="28"/>
          <w:szCs w:val="28"/>
        </w:rPr>
        <w:t>заданному</w:t>
      </w:r>
      <w:r w:rsidR="009861CE" w:rsidRPr="00B712FF">
        <w:rPr>
          <w:color w:val="FF0000"/>
          <w:sz w:val="28"/>
          <w:szCs w:val="28"/>
        </w:rPr>
        <w:t xml:space="preserve"> </w:t>
      </w:r>
      <w:r w:rsidR="004237A9" w:rsidRPr="00B712FF">
        <w:rPr>
          <w:color w:val="FF0000"/>
          <w:sz w:val="28"/>
          <w:szCs w:val="28"/>
        </w:rPr>
        <w:t>периоду</w:t>
      </w:r>
      <w:r w:rsidR="009861CE" w:rsidRPr="00B712FF">
        <w:rPr>
          <w:color w:val="FF0000"/>
          <w:sz w:val="28"/>
          <w:szCs w:val="28"/>
        </w:rPr>
        <w:t xml:space="preserve"> </w:t>
      </w:r>
      <w:r w:rsidR="004237A9" w:rsidRPr="00B712FF">
        <w:rPr>
          <w:color w:val="FF0000"/>
          <w:sz w:val="28"/>
          <w:szCs w:val="28"/>
        </w:rPr>
        <w:t>времени</w:t>
      </w:r>
      <w:r w:rsidR="009861CE" w:rsidRPr="00B712FF">
        <w:rPr>
          <w:color w:val="FF0000"/>
          <w:sz w:val="28"/>
          <w:szCs w:val="28"/>
        </w:rPr>
        <w:t xml:space="preserve"> </w:t>
      </w:r>
      <w:r w:rsidR="004237A9" w:rsidRPr="00B712FF">
        <w:rPr>
          <w:color w:val="FF0000"/>
          <w:sz w:val="28"/>
          <w:szCs w:val="28"/>
        </w:rPr>
        <w:t>или</w:t>
      </w:r>
      <w:r w:rsidR="009861CE" w:rsidRPr="00B712FF">
        <w:rPr>
          <w:color w:val="FF0000"/>
          <w:sz w:val="28"/>
          <w:szCs w:val="28"/>
        </w:rPr>
        <w:t xml:space="preserve"> </w:t>
      </w:r>
      <w:r w:rsidR="004237A9" w:rsidRPr="00B712FF">
        <w:rPr>
          <w:color w:val="FF0000"/>
          <w:sz w:val="28"/>
          <w:szCs w:val="28"/>
        </w:rPr>
        <w:t>после</w:t>
      </w:r>
      <w:r w:rsidR="009861CE" w:rsidRPr="00B712FF">
        <w:rPr>
          <w:color w:val="FF0000"/>
          <w:sz w:val="28"/>
          <w:szCs w:val="28"/>
        </w:rPr>
        <w:t xml:space="preserve"> </w:t>
      </w:r>
      <w:r w:rsidR="004237A9" w:rsidRPr="00B712FF">
        <w:rPr>
          <w:color w:val="FF0000"/>
          <w:sz w:val="28"/>
          <w:szCs w:val="28"/>
        </w:rPr>
        <w:t>снижения</w:t>
      </w:r>
      <w:r w:rsidR="009861CE" w:rsidRPr="00B712FF">
        <w:rPr>
          <w:color w:val="FF0000"/>
          <w:sz w:val="28"/>
          <w:szCs w:val="28"/>
        </w:rPr>
        <w:t xml:space="preserve"> </w:t>
      </w:r>
      <w:r w:rsidR="004237A9" w:rsidRPr="00B712FF">
        <w:rPr>
          <w:color w:val="FF0000"/>
          <w:sz w:val="28"/>
          <w:szCs w:val="28"/>
        </w:rPr>
        <w:t>мутности</w:t>
      </w:r>
      <w:r w:rsidR="009861CE" w:rsidRPr="00B712FF">
        <w:rPr>
          <w:color w:val="FF0000"/>
          <w:sz w:val="28"/>
          <w:szCs w:val="28"/>
        </w:rPr>
        <w:t xml:space="preserve"> </w:t>
      </w:r>
      <w:r w:rsidR="004237A9" w:rsidRPr="00B712FF">
        <w:rPr>
          <w:color w:val="FF0000"/>
          <w:sz w:val="28"/>
          <w:szCs w:val="28"/>
        </w:rPr>
        <w:t>в</w:t>
      </w:r>
      <w:r w:rsidR="009861CE" w:rsidRPr="00B712FF">
        <w:rPr>
          <w:color w:val="FF0000"/>
          <w:sz w:val="28"/>
          <w:szCs w:val="28"/>
        </w:rPr>
        <w:t xml:space="preserve"> </w:t>
      </w:r>
      <w:r w:rsidR="004237A9" w:rsidRPr="00B712FF">
        <w:rPr>
          <w:color w:val="FF0000"/>
          <w:sz w:val="28"/>
          <w:szCs w:val="28"/>
        </w:rPr>
        <w:t>сбрасываемой</w:t>
      </w:r>
      <w:r w:rsidR="009861CE" w:rsidRPr="00B712FF">
        <w:rPr>
          <w:color w:val="FF0000"/>
          <w:sz w:val="28"/>
          <w:szCs w:val="28"/>
        </w:rPr>
        <w:t xml:space="preserve"> </w:t>
      </w:r>
      <w:r w:rsidR="004237A9" w:rsidRPr="00B712FF">
        <w:rPr>
          <w:color w:val="FF0000"/>
          <w:sz w:val="28"/>
          <w:szCs w:val="28"/>
        </w:rPr>
        <w:t>пульпе.</w:t>
      </w:r>
    </w:p>
    <w:p w14:paraId="0AE60235" w14:textId="7EC5AE8E" w:rsidR="00B74D28" w:rsidRPr="00B712FF" w:rsidRDefault="00F26779" w:rsidP="00E267D2">
      <w:pPr>
        <w:widowControl/>
        <w:spacing w:before="0" w:after="0"/>
        <w:rPr>
          <w:bCs/>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00B74D28" w:rsidRPr="00B712FF">
        <w:rPr>
          <w:bCs/>
          <w:color w:val="FF0000"/>
          <w:sz w:val="28"/>
          <w:szCs w:val="28"/>
        </w:rPr>
        <w:t>.</w:t>
      </w:r>
      <w:r w:rsidRPr="00B712FF">
        <w:rPr>
          <w:bCs/>
          <w:noProof/>
          <w:color w:val="FF0000"/>
          <w:sz w:val="28"/>
          <w:szCs w:val="28"/>
        </w:rPr>
        <w:fldChar w:fldCharType="begin"/>
      </w:r>
      <w:r w:rsidRPr="00B712FF">
        <w:rPr>
          <w:bCs/>
          <w:noProof/>
          <w:color w:val="FF0000"/>
          <w:sz w:val="28"/>
          <w:szCs w:val="28"/>
        </w:rPr>
        <w:instrText xml:space="preserve"> SEQ раздел7 \* MERGEFORMAT </w:instrText>
      </w:r>
      <w:r w:rsidRPr="00B712FF">
        <w:rPr>
          <w:bCs/>
          <w:noProof/>
          <w:color w:val="FF0000"/>
          <w:sz w:val="28"/>
          <w:szCs w:val="28"/>
        </w:rPr>
        <w:fldChar w:fldCharType="separate"/>
      </w:r>
      <w:r w:rsidR="00AE7126" w:rsidRPr="00B712FF">
        <w:rPr>
          <w:bCs/>
          <w:noProof/>
          <w:color w:val="FF0000"/>
          <w:sz w:val="28"/>
          <w:szCs w:val="28"/>
        </w:rPr>
        <w:t>56</w:t>
      </w:r>
      <w:r w:rsidRPr="00B712FF">
        <w:rPr>
          <w:bCs/>
          <w:noProof/>
          <w:color w:val="FF0000"/>
          <w:sz w:val="28"/>
          <w:szCs w:val="28"/>
        </w:rPr>
        <w:fldChar w:fldCharType="end"/>
      </w:r>
      <w:r w:rsidR="009861CE" w:rsidRPr="00B712FF">
        <w:rPr>
          <w:bCs/>
          <w:color w:val="FF0000"/>
          <w:sz w:val="28"/>
          <w:szCs w:val="28"/>
        </w:rPr>
        <w:t xml:space="preserve"> </w:t>
      </w:r>
      <w:r w:rsidR="00B74D28" w:rsidRPr="00B712FF">
        <w:rPr>
          <w:bCs/>
          <w:color w:val="FF0000"/>
          <w:sz w:val="28"/>
          <w:szCs w:val="28"/>
        </w:rPr>
        <w:t>Напорные</w:t>
      </w:r>
      <w:r w:rsidR="009861CE" w:rsidRPr="00B712FF">
        <w:rPr>
          <w:bCs/>
          <w:color w:val="FF0000"/>
          <w:sz w:val="28"/>
          <w:szCs w:val="28"/>
        </w:rPr>
        <w:t xml:space="preserve"> </w:t>
      </w:r>
      <w:r w:rsidR="00B74D28" w:rsidRPr="00B712FF">
        <w:rPr>
          <w:bCs/>
          <w:color w:val="FF0000"/>
          <w:sz w:val="28"/>
          <w:szCs w:val="28"/>
        </w:rPr>
        <w:t>гидравлические</w:t>
      </w:r>
      <w:r w:rsidR="009861CE" w:rsidRPr="00B712FF">
        <w:rPr>
          <w:bCs/>
          <w:color w:val="FF0000"/>
          <w:sz w:val="28"/>
          <w:szCs w:val="28"/>
        </w:rPr>
        <w:t xml:space="preserve"> </w:t>
      </w:r>
      <w:r w:rsidR="00B74D28" w:rsidRPr="00B712FF">
        <w:rPr>
          <w:bCs/>
          <w:color w:val="FF0000"/>
          <w:sz w:val="28"/>
          <w:szCs w:val="28"/>
        </w:rPr>
        <w:t>системы</w:t>
      </w:r>
      <w:r w:rsidR="009861CE" w:rsidRPr="00B712FF">
        <w:rPr>
          <w:bCs/>
          <w:color w:val="FF0000"/>
          <w:sz w:val="28"/>
          <w:szCs w:val="28"/>
        </w:rPr>
        <w:t xml:space="preserve"> </w:t>
      </w:r>
      <w:r w:rsidR="00B74D28" w:rsidRPr="00B712FF">
        <w:rPr>
          <w:bCs/>
          <w:color w:val="FF0000"/>
          <w:sz w:val="28"/>
          <w:szCs w:val="28"/>
        </w:rPr>
        <w:t>смыва</w:t>
      </w:r>
      <w:r w:rsidR="009861CE" w:rsidRPr="00B712FF">
        <w:rPr>
          <w:bCs/>
          <w:color w:val="FF0000"/>
          <w:sz w:val="28"/>
          <w:szCs w:val="28"/>
        </w:rPr>
        <w:t xml:space="preserve"> </w:t>
      </w:r>
      <w:r w:rsidR="00B74D28" w:rsidRPr="00B712FF">
        <w:rPr>
          <w:bCs/>
          <w:color w:val="FF0000"/>
          <w:sz w:val="28"/>
          <w:szCs w:val="28"/>
        </w:rPr>
        <w:t>осадка,</w:t>
      </w:r>
      <w:r w:rsidR="009861CE" w:rsidRPr="00B712FF">
        <w:rPr>
          <w:bCs/>
          <w:color w:val="FF0000"/>
          <w:sz w:val="28"/>
          <w:szCs w:val="28"/>
        </w:rPr>
        <w:t xml:space="preserve"> </w:t>
      </w:r>
      <w:r w:rsidR="00B74D28" w:rsidRPr="00B712FF">
        <w:rPr>
          <w:bCs/>
          <w:color w:val="FF0000"/>
          <w:sz w:val="28"/>
          <w:szCs w:val="28"/>
        </w:rPr>
        <w:t>включающие</w:t>
      </w:r>
      <w:r w:rsidR="009861CE" w:rsidRPr="00B712FF">
        <w:rPr>
          <w:bCs/>
          <w:color w:val="FF0000"/>
          <w:sz w:val="28"/>
          <w:szCs w:val="28"/>
        </w:rPr>
        <w:t xml:space="preserve"> </w:t>
      </w:r>
      <w:r w:rsidR="00B74D28" w:rsidRPr="00B712FF">
        <w:rPr>
          <w:bCs/>
          <w:color w:val="FF0000"/>
          <w:sz w:val="28"/>
          <w:szCs w:val="28"/>
        </w:rPr>
        <w:t>телескопические</w:t>
      </w:r>
      <w:r w:rsidR="009861CE" w:rsidRPr="00B712FF">
        <w:rPr>
          <w:bCs/>
          <w:color w:val="FF0000"/>
          <w:sz w:val="28"/>
          <w:szCs w:val="28"/>
        </w:rPr>
        <w:t xml:space="preserve"> </w:t>
      </w:r>
      <w:r w:rsidR="00B74D28" w:rsidRPr="00B712FF">
        <w:rPr>
          <w:bCs/>
          <w:color w:val="FF0000"/>
          <w:sz w:val="28"/>
          <w:szCs w:val="28"/>
        </w:rPr>
        <w:t>дырчатые</w:t>
      </w:r>
      <w:r w:rsidR="009861CE" w:rsidRPr="00B712FF">
        <w:rPr>
          <w:bCs/>
          <w:color w:val="FF0000"/>
          <w:sz w:val="28"/>
          <w:szCs w:val="28"/>
        </w:rPr>
        <w:t xml:space="preserve"> </w:t>
      </w:r>
      <w:r w:rsidR="00B74D28" w:rsidRPr="00B712FF">
        <w:rPr>
          <w:bCs/>
          <w:color w:val="FF0000"/>
          <w:sz w:val="28"/>
          <w:szCs w:val="28"/>
        </w:rPr>
        <w:t>трубы</w:t>
      </w:r>
      <w:r w:rsidR="009861CE" w:rsidRPr="00B712FF">
        <w:rPr>
          <w:bCs/>
          <w:color w:val="FF0000"/>
          <w:sz w:val="28"/>
          <w:szCs w:val="28"/>
        </w:rPr>
        <w:t xml:space="preserve"> </w:t>
      </w:r>
      <w:r w:rsidR="00B74D28" w:rsidRPr="00B712FF">
        <w:rPr>
          <w:bCs/>
          <w:color w:val="FF0000"/>
          <w:sz w:val="28"/>
          <w:szCs w:val="28"/>
        </w:rPr>
        <w:t>с</w:t>
      </w:r>
      <w:r w:rsidR="009861CE" w:rsidRPr="00B712FF">
        <w:rPr>
          <w:bCs/>
          <w:color w:val="FF0000"/>
          <w:sz w:val="28"/>
          <w:szCs w:val="28"/>
        </w:rPr>
        <w:t xml:space="preserve"> </w:t>
      </w:r>
      <w:r w:rsidR="00B74D28" w:rsidRPr="00B712FF">
        <w:rPr>
          <w:bCs/>
          <w:color w:val="FF0000"/>
          <w:sz w:val="28"/>
          <w:szCs w:val="28"/>
        </w:rPr>
        <w:t>насадками,</w:t>
      </w:r>
      <w:r w:rsidR="009861CE" w:rsidRPr="00B712FF">
        <w:rPr>
          <w:bCs/>
          <w:color w:val="FF0000"/>
          <w:sz w:val="28"/>
          <w:szCs w:val="28"/>
        </w:rPr>
        <w:t xml:space="preserve"> </w:t>
      </w:r>
      <w:r w:rsidR="00B74D28" w:rsidRPr="00B712FF">
        <w:rPr>
          <w:bCs/>
          <w:color w:val="FF0000"/>
          <w:sz w:val="28"/>
          <w:szCs w:val="28"/>
        </w:rPr>
        <w:t>насосную</w:t>
      </w:r>
      <w:r w:rsidR="009861CE" w:rsidRPr="00B712FF">
        <w:rPr>
          <w:bCs/>
          <w:color w:val="FF0000"/>
          <w:sz w:val="28"/>
          <w:szCs w:val="28"/>
        </w:rPr>
        <w:t xml:space="preserve"> </w:t>
      </w:r>
      <w:r w:rsidR="00B74D28" w:rsidRPr="00B712FF">
        <w:rPr>
          <w:bCs/>
          <w:color w:val="FF0000"/>
          <w:sz w:val="28"/>
          <w:szCs w:val="28"/>
        </w:rPr>
        <w:t>установку,</w:t>
      </w:r>
      <w:r w:rsidR="009861CE" w:rsidRPr="00B712FF">
        <w:rPr>
          <w:bCs/>
          <w:color w:val="FF0000"/>
          <w:sz w:val="28"/>
          <w:szCs w:val="28"/>
        </w:rPr>
        <w:t xml:space="preserve"> </w:t>
      </w:r>
      <w:r w:rsidR="00B74D28" w:rsidRPr="00B712FF">
        <w:rPr>
          <w:bCs/>
          <w:color w:val="FF0000"/>
          <w:sz w:val="28"/>
          <w:szCs w:val="28"/>
        </w:rPr>
        <w:t>резервуар</w:t>
      </w:r>
      <w:r w:rsidR="009861CE" w:rsidRPr="00B712FF">
        <w:rPr>
          <w:bCs/>
          <w:color w:val="FF0000"/>
          <w:sz w:val="28"/>
          <w:szCs w:val="28"/>
        </w:rPr>
        <w:t xml:space="preserve"> </w:t>
      </w:r>
      <w:r w:rsidR="00B74D28" w:rsidRPr="00B712FF">
        <w:rPr>
          <w:bCs/>
          <w:color w:val="FF0000"/>
          <w:sz w:val="28"/>
          <w:szCs w:val="28"/>
        </w:rPr>
        <w:t>промывной</w:t>
      </w:r>
      <w:r w:rsidR="009861CE" w:rsidRPr="00B712FF">
        <w:rPr>
          <w:bCs/>
          <w:color w:val="FF0000"/>
          <w:sz w:val="28"/>
          <w:szCs w:val="28"/>
        </w:rPr>
        <w:t xml:space="preserve"> </w:t>
      </w:r>
      <w:r w:rsidR="00B74D28" w:rsidRPr="00B712FF">
        <w:rPr>
          <w:bCs/>
          <w:color w:val="FF0000"/>
          <w:sz w:val="28"/>
          <w:szCs w:val="28"/>
        </w:rPr>
        <w:t>воды</w:t>
      </w:r>
      <w:r w:rsidR="009861CE" w:rsidRPr="00B712FF">
        <w:rPr>
          <w:bCs/>
          <w:color w:val="FF0000"/>
          <w:sz w:val="28"/>
          <w:szCs w:val="28"/>
        </w:rPr>
        <w:t xml:space="preserve"> </w:t>
      </w:r>
      <w:r w:rsidR="00B74D28" w:rsidRPr="00B712FF">
        <w:rPr>
          <w:bCs/>
          <w:color w:val="FF0000"/>
          <w:sz w:val="28"/>
          <w:szCs w:val="28"/>
        </w:rPr>
        <w:t>и</w:t>
      </w:r>
      <w:r w:rsidR="009861CE" w:rsidRPr="00B712FF">
        <w:rPr>
          <w:bCs/>
          <w:color w:val="FF0000"/>
          <w:sz w:val="28"/>
          <w:szCs w:val="28"/>
        </w:rPr>
        <w:t xml:space="preserve"> </w:t>
      </w:r>
      <w:r w:rsidR="00B74D28" w:rsidRPr="00B712FF">
        <w:rPr>
          <w:bCs/>
          <w:color w:val="FF0000"/>
          <w:sz w:val="28"/>
          <w:szCs w:val="28"/>
        </w:rPr>
        <w:t>емкости</w:t>
      </w:r>
      <w:r w:rsidR="009861CE" w:rsidRPr="00B712FF">
        <w:rPr>
          <w:bCs/>
          <w:color w:val="FF0000"/>
          <w:sz w:val="28"/>
          <w:szCs w:val="28"/>
        </w:rPr>
        <w:t xml:space="preserve"> </w:t>
      </w:r>
      <w:r w:rsidR="00B74D28" w:rsidRPr="00B712FF">
        <w:rPr>
          <w:bCs/>
          <w:color w:val="FF0000"/>
          <w:sz w:val="28"/>
          <w:szCs w:val="28"/>
        </w:rPr>
        <w:t>для</w:t>
      </w:r>
      <w:r w:rsidR="009861CE" w:rsidRPr="00B712FF">
        <w:rPr>
          <w:bCs/>
          <w:color w:val="FF0000"/>
          <w:sz w:val="28"/>
          <w:szCs w:val="28"/>
        </w:rPr>
        <w:t xml:space="preserve"> </w:t>
      </w:r>
      <w:r w:rsidR="00B74D28" w:rsidRPr="00B712FF">
        <w:rPr>
          <w:bCs/>
          <w:color w:val="FF0000"/>
          <w:sz w:val="28"/>
          <w:szCs w:val="28"/>
        </w:rPr>
        <w:t>сбора</w:t>
      </w:r>
      <w:r w:rsidR="009861CE" w:rsidRPr="00B712FF">
        <w:rPr>
          <w:bCs/>
          <w:color w:val="FF0000"/>
          <w:sz w:val="28"/>
          <w:szCs w:val="28"/>
        </w:rPr>
        <w:t xml:space="preserve"> </w:t>
      </w:r>
      <w:r w:rsidR="00B74D28" w:rsidRPr="00B712FF">
        <w:rPr>
          <w:bCs/>
          <w:color w:val="FF0000"/>
          <w:sz w:val="28"/>
          <w:szCs w:val="28"/>
        </w:rPr>
        <w:t>и</w:t>
      </w:r>
      <w:r w:rsidR="009861CE" w:rsidRPr="00B712FF">
        <w:rPr>
          <w:bCs/>
          <w:color w:val="FF0000"/>
          <w:sz w:val="28"/>
          <w:szCs w:val="28"/>
        </w:rPr>
        <w:t xml:space="preserve"> </w:t>
      </w:r>
      <w:r w:rsidR="00B74D28" w:rsidRPr="00B712FF">
        <w:rPr>
          <w:bCs/>
          <w:color w:val="FF0000"/>
          <w:sz w:val="28"/>
          <w:szCs w:val="28"/>
        </w:rPr>
        <w:t>уплотнения</w:t>
      </w:r>
      <w:r w:rsidR="009861CE" w:rsidRPr="00B712FF">
        <w:rPr>
          <w:bCs/>
          <w:color w:val="FF0000"/>
          <w:sz w:val="28"/>
          <w:szCs w:val="28"/>
        </w:rPr>
        <w:t xml:space="preserve"> </w:t>
      </w:r>
      <w:r w:rsidR="00B74D28" w:rsidRPr="00B712FF">
        <w:rPr>
          <w:bCs/>
          <w:color w:val="FF0000"/>
          <w:sz w:val="28"/>
          <w:szCs w:val="28"/>
        </w:rPr>
        <w:t>осадка</w:t>
      </w:r>
      <w:r w:rsidR="009861CE" w:rsidRPr="00B712FF">
        <w:rPr>
          <w:bCs/>
          <w:color w:val="FF0000"/>
          <w:sz w:val="28"/>
          <w:szCs w:val="28"/>
        </w:rPr>
        <w:t xml:space="preserve"> </w:t>
      </w:r>
      <w:r w:rsidR="00B74D28" w:rsidRPr="00B712FF">
        <w:rPr>
          <w:bCs/>
          <w:color w:val="FF0000"/>
          <w:sz w:val="28"/>
          <w:szCs w:val="28"/>
        </w:rPr>
        <w:t>перед</w:t>
      </w:r>
      <w:r w:rsidR="009861CE" w:rsidRPr="00B712FF">
        <w:rPr>
          <w:bCs/>
          <w:color w:val="FF0000"/>
          <w:sz w:val="28"/>
          <w:szCs w:val="28"/>
        </w:rPr>
        <w:t xml:space="preserve"> </w:t>
      </w:r>
      <w:r w:rsidR="00B74D28" w:rsidRPr="00B712FF">
        <w:rPr>
          <w:bCs/>
          <w:color w:val="FF0000"/>
          <w:sz w:val="28"/>
          <w:szCs w:val="28"/>
        </w:rPr>
        <w:t>подачей</w:t>
      </w:r>
      <w:r w:rsidR="009861CE" w:rsidRPr="00B712FF">
        <w:rPr>
          <w:bCs/>
          <w:color w:val="FF0000"/>
          <w:sz w:val="28"/>
          <w:szCs w:val="28"/>
        </w:rPr>
        <w:t xml:space="preserve"> </w:t>
      </w:r>
      <w:r w:rsidR="00B74D28" w:rsidRPr="00B712FF">
        <w:rPr>
          <w:bCs/>
          <w:color w:val="FF0000"/>
          <w:sz w:val="28"/>
          <w:szCs w:val="28"/>
        </w:rPr>
        <w:t>его</w:t>
      </w:r>
      <w:r w:rsidR="009861CE" w:rsidRPr="00B712FF">
        <w:rPr>
          <w:bCs/>
          <w:color w:val="FF0000"/>
          <w:sz w:val="28"/>
          <w:szCs w:val="28"/>
        </w:rPr>
        <w:t xml:space="preserve"> </w:t>
      </w:r>
      <w:r w:rsidR="00B74D28" w:rsidRPr="00B712FF">
        <w:rPr>
          <w:bCs/>
          <w:color w:val="FF0000"/>
          <w:sz w:val="28"/>
          <w:szCs w:val="28"/>
        </w:rPr>
        <w:t>на</w:t>
      </w:r>
      <w:r w:rsidR="009861CE" w:rsidRPr="00B712FF">
        <w:rPr>
          <w:bCs/>
          <w:color w:val="FF0000"/>
          <w:sz w:val="28"/>
          <w:szCs w:val="28"/>
        </w:rPr>
        <w:t xml:space="preserve"> </w:t>
      </w:r>
      <w:r w:rsidR="00B74D28" w:rsidRPr="00B712FF">
        <w:rPr>
          <w:bCs/>
          <w:color w:val="FF0000"/>
          <w:sz w:val="28"/>
          <w:szCs w:val="28"/>
        </w:rPr>
        <w:t>сооружения</w:t>
      </w:r>
      <w:r w:rsidR="009861CE" w:rsidRPr="00B712FF">
        <w:rPr>
          <w:bCs/>
          <w:color w:val="FF0000"/>
          <w:sz w:val="28"/>
          <w:szCs w:val="28"/>
        </w:rPr>
        <w:t xml:space="preserve"> </w:t>
      </w:r>
      <w:r w:rsidR="00B74D28" w:rsidRPr="00B712FF">
        <w:rPr>
          <w:bCs/>
          <w:color w:val="FF0000"/>
          <w:sz w:val="28"/>
          <w:szCs w:val="28"/>
        </w:rPr>
        <w:t>обезвоживания,</w:t>
      </w:r>
      <w:r w:rsidR="009861CE" w:rsidRPr="00B712FF">
        <w:rPr>
          <w:bCs/>
          <w:color w:val="FF0000"/>
          <w:sz w:val="28"/>
          <w:szCs w:val="28"/>
        </w:rPr>
        <w:t xml:space="preserve"> </w:t>
      </w:r>
      <w:r w:rsidR="00B74D28" w:rsidRPr="00B712FF">
        <w:rPr>
          <w:bCs/>
          <w:color w:val="FF0000"/>
          <w:sz w:val="28"/>
          <w:szCs w:val="28"/>
        </w:rPr>
        <w:t>следует</w:t>
      </w:r>
      <w:r w:rsidR="009861CE" w:rsidRPr="00B712FF">
        <w:rPr>
          <w:bCs/>
          <w:color w:val="FF0000"/>
          <w:sz w:val="28"/>
          <w:szCs w:val="28"/>
        </w:rPr>
        <w:t xml:space="preserve"> </w:t>
      </w:r>
      <w:r w:rsidR="00B74D28" w:rsidRPr="00B712FF">
        <w:rPr>
          <w:bCs/>
          <w:color w:val="FF0000"/>
          <w:sz w:val="28"/>
          <w:szCs w:val="28"/>
        </w:rPr>
        <w:t>проектировать</w:t>
      </w:r>
      <w:r w:rsidR="009861CE" w:rsidRPr="00B712FF">
        <w:rPr>
          <w:bCs/>
          <w:color w:val="FF0000"/>
          <w:sz w:val="28"/>
          <w:szCs w:val="28"/>
        </w:rPr>
        <w:t xml:space="preserve"> </w:t>
      </w:r>
      <w:r w:rsidR="00B74D28" w:rsidRPr="00B712FF">
        <w:rPr>
          <w:bCs/>
          <w:color w:val="FF0000"/>
          <w:sz w:val="28"/>
          <w:szCs w:val="28"/>
        </w:rPr>
        <w:t>для</w:t>
      </w:r>
      <w:r w:rsidR="009861CE" w:rsidRPr="00B712FF">
        <w:rPr>
          <w:bCs/>
          <w:color w:val="FF0000"/>
          <w:sz w:val="28"/>
          <w:szCs w:val="28"/>
        </w:rPr>
        <w:t xml:space="preserve"> </w:t>
      </w:r>
      <w:r w:rsidR="00B74D28" w:rsidRPr="00B712FF">
        <w:rPr>
          <w:bCs/>
          <w:color w:val="FF0000"/>
          <w:sz w:val="28"/>
          <w:szCs w:val="28"/>
        </w:rPr>
        <w:t>удаления</w:t>
      </w:r>
      <w:r w:rsidR="009861CE" w:rsidRPr="00B712FF">
        <w:rPr>
          <w:bCs/>
          <w:color w:val="FF0000"/>
          <w:sz w:val="28"/>
          <w:szCs w:val="28"/>
        </w:rPr>
        <w:t xml:space="preserve"> </w:t>
      </w:r>
      <w:r w:rsidR="00B74D28" w:rsidRPr="00B712FF">
        <w:rPr>
          <w:bCs/>
          <w:color w:val="FF0000"/>
          <w:sz w:val="28"/>
          <w:szCs w:val="28"/>
        </w:rPr>
        <w:t>из</w:t>
      </w:r>
      <w:r w:rsidR="009861CE" w:rsidRPr="00B712FF">
        <w:rPr>
          <w:bCs/>
          <w:color w:val="FF0000"/>
          <w:sz w:val="28"/>
          <w:szCs w:val="28"/>
        </w:rPr>
        <w:t xml:space="preserve"> </w:t>
      </w:r>
      <w:r w:rsidR="00B74D28" w:rsidRPr="00B712FF">
        <w:rPr>
          <w:bCs/>
          <w:color w:val="FF0000"/>
          <w:sz w:val="28"/>
          <w:szCs w:val="28"/>
        </w:rPr>
        <w:t>отстойников</w:t>
      </w:r>
      <w:r w:rsidR="009861CE" w:rsidRPr="00B712FF">
        <w:rPr>
          <w:bCs/>
          <w:color w:val="FF0000"/>
          <w:sz w:val="28"/>
          <w:szCs w:val="28"/>
        </w:rPr>
        <w:t xml:space="preserve"> </w:t>
      </w:r>
      <w:r w:rsidR="00B74D28" w:rsidRPr="00B712FF">
        <w:rPr>
          <w:bCs/>
          <w:color w:val="FF0000"/>
          <w:sz w:val="28"/>
          <w:szCs w:val="28"/>
        </w:rPr>
        <w:t>тяжелых,</w:t>
      </w:r>
      <w:r w:rsidR="009861CE" w:rsidRPr="00B712FF">
        <w:rPr>
          <w:bCs/>
          <w:color w:val="FF0000"/>
          <w:sz w:val="28"/>
          <w:szCs w:val="28"/>
        </w:rPr>
        <w:t xml:space="preserve"> </w:t>
      </w:r>
      <w:proofErr w:type="spellStart"/>
      <w:r w:rsidR="00B74D28" w:rsidRPr="00B712FF">
        <w:rPr>
          <w:bCs/>
          <w:color w:val="FF0000"/>
          <w:sz w:val="28"/>
          <w:szCs w:val="28"/>
        </w:rPr>
        <w:t>трудноудаляющихся</w:t>
      </w:r>
      <w:proofErr w:type="spellEnd"/>
      <w:r w:rsidR="009861CE" w:rsidRPr="00B712FF">
        <w:rPr>
          <w:bCs/>
          <w:color w:val="FF0000"/>
          <w:sz w:val="28"/>
          <w:szCs w:val="28"/>
        </w:rPr>
        <w:t xml:space="preserve"> </w:t>
      </w:r>
      <w:r w:rsidR="00B74D28" w:rsidRPr="00B712FF">
        <w:rPr>
          <w:bCs/>
          <w:color w:val="FF0000"/>
          <w:sz w:val="28"/>
          <w:szCs w:val="28"/>
        </w:rPr>
        <w:t>осадков,</w:t>
      </w:r>
      <w:r w:rsidR="009861CE" w:rsidRPr="00B712FF">
        <w:rPr>
          <w:bCs/>
          <w:color w:val="FF0000"/>
          <w:sz w:val="28"/>
          <w:szCs w:val="28"/>
        </w:rPr>
        <w:t xml:space="preserve"> </w:t>
      </w:r>
      <w:r w:rsidR="00B74D28" w:rsidRPr="00B712FF">
        <w:rPr>
          <w:bCs/>
          <w:color w:val="FF0000"/>
          <w:sz w:val="28"/>
          <w:szCs w:val="28"/>
        </w:rPr>
        <w:t>образующихся</w:t>
      </w:r>
      <w:r w:rsidR="009861CE" w:rsidRPr="00B712FF">
        <w:rPr>
          <w:bCs/>
          <w:color w:val="FF0000"/>
          <w:sz w:val="28"/>
          <w:szCs w:val="28"/>
        </w:rPr>
        <w:t xml:space="preserve"> </w:t>
      </w:r>
      <w:r w:rsidR="00B74D28" w:rsidRPr="00B712FF">
        <w:rPr>
          <w:bCs/>
          <w:color w:val="FF0000"/>
          <w:sz w:val="28"/>
          <w:szCs w:val="28"/>
        </w:rPr>
        <w:t>при</w:t>
      </w:r>
      <w:r w:rsidR="009861CE" w:rsidRPr="00B712FF">
        <w:rPr>
          <w:bCs/>
          <w:color w:val="FF0000"/>
          <w:sz w:val="28"/>
          <w:szCs w:val="28"/>
        </w:rPr>
        <w:t xml:space="preserve"> </w:t>
      </w:r>
      <w:r w:rsidR="00B74D28" w:rsidRPr="00B712FF">
        <w:rPr>
          <w:bCs/>
          <w:color w:val="FF0000"/>
          <w:sz w:val="28"/>
          <w:szCs w:val="28"/>
        </w:rPr>
        <w:t>осветлении</w:t>
      </w:r>
      <w:r w:rsidR="009861CE" w:rsidRPr="00B712FF">
        <w:rPr>
          <w:bCs/>
          <w:color w:val="FF0000"/>
          <w:sz w:val="28"/>
          <w:szCs w:val="28"/>
        </w:rPr>
        <w:t xml:space="preserve"> </w:t>
      </w:r>
      <w:r w:rsidR="00B74D28" w:rsidRPr="00B712FF">
        <w:rPr>
          <w:bCs/>
          <w:color w:val="FF0000"/>
          <w:sz w:val="28"/>
          <w:szCs w:val="28"/>
        </w:rPr>
        <w:t>мутных</w:t>
      </w:r>
      <w:r w:rsidR="009861CE" w:rsidRPr="00B712FF">
        <w:rPr>
          <w:bCs/>
          <w:color w:val="FF0000"/>
          <w:sz w:val="28"/>
          <w:szCs w:val="28"/>
        </w:rPr>
        <w:t xml:space="preserve"> </w:t>
      </w:r>
      <w:r w:rsidR="00B74D28" w:rsidRPr="00B712FF">
        <w:rPr>
          <w:bCs/>
          <w:color w:val="FF0000"/>
          <w:sz w:val="28"/>
          <w:szCs w:val="28"/>
        </w:rPr>
        <w:t>и</w:t>
      </w:r>
      <w:r w:rsidR="009861CE" w:rsidRPr="00B712FF">
        <w:rPr>
          <w:bCs/>
          <w:color w:val="FF0000"/>
          <w:sz w:val="28"/>
          <w:szCs w:val="28"/>
        </w:rPr>
        <w:t xml:space="preserve"> </w:t>
      </w:r>
      <w:r w:rsidR="00B74D28" w:rsidRPr="00B712FF">
        <w:rPr>
          <w:bCs/>
          <w:color w:val="FF0000"/>
          <w:sz w:val="28"/>
          <w:szCs w:val="28"/>
        </w:rPr>
        <w:t>высокомутных</w:t>
      </w:r>
      <w:r w:rsidR="009861CE" w:rsidRPr="00B712FF">
        <w:rPr>
          <w:bCs/>
          <w:color w:val="FF0000"/>
          <w:sz w:val="28"/>
          <w:szCs w:val="28"/>
        </w:rPr>
        <w:t xml:space="preserve"> </w:t>
      </w:r>
      <w:r w:rsidR="00B74D28" w:rsidRPr="00B712FF">
        <w:rPr>
          <w:bCs/>
          <w:color w:val="FF0000"/>
          <w:sz w:val="28"/>
          <w:szCs w:val="28"/>
        </w:rPr>
        <w:t>вод.</w:t>
      </w:r>
    </w:p>
    <w:p w14:paraId="34EF65EC" w14:textId="39730253" w:rsidR="00B74D28" w:rsidRPr="00B712FF" w:rsidRDefault="00F26779" w:rsidP="00E267D2">
      <w:pPr>
        <w:widowControl/>
        <w:spacing w:before="0" w:after="0"/>
        <w:rPr>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00B74D28" w:rsidRPr="00B712FF">
        <w:rPr>
          <w:bCs/>
          <w:color w:val="FF0000"/>
          <w:sz w:val="28"/>
          <w:szCs w:val="28"/>
        </w:rPr>
        <w:t>.</w:t>
      </w:r>
      <w:r w:rsidRPr="00B712FF">
        <w:rPr>
          <w:bCs/>
          <w:noProof/>
          <w:color w:val="FF0000"/>
          <w:sz w:val="28"/>
          <w:szCs w:val="28"/>
        </w:rPr>
        <w:fldChar w:fldCharType="begin"/>
      </w:r>
      <w:r w:rsidRPr="00B712FF">
        <w:rPr>
          <w:bCs/>
          <w:noProof/>
          <w:color w:val="FF0000"/>
          <w:sz w:val="28"/>
          <w:szCs w:val="28"/>
        </w:rPr>
        <w:instrText xml:space="preserve"> SEQ раздел7 \* MERGEFORMAT </w:instrText>
      </w:r>
      <w:r w:rsidRPr="00B712FF">
        <w:rPr>
          <w:bCs/>
          <w:noProof/>
          <w:color w:val="FF0000"/>
          <w:sz w:val="28"/>
          <w:szCs w:val="28"/>
        </w:rPr>
        <w:fldChar w:fldCharType="separate"/>
      </w:r>
      <w:r w:rsidR="00AE7126" w:rsidRPr="00B712FF">
        <w:rPr>
          <w:bCs/>
          <w:noProof/>
          <w:color w:val="FF0000"/>
          <w:sz w:val="28"/>
          <w:szCs w:val="28"/>
        </w:rPr>
        <w:t>57</w:t>
      </w:r>
      <w:r w:rsidRPr="00B712FF">
        <w:rPr>
          <w:bCs/>
          <w:noProof/>
          <w:color w:val="FF0000"/>
          <w:sz w:val="28"/>
          <w:szCs w:val="28"/>
        </w:rPr>
        <w:fldChar w:fldCharType="end"/>
      </w:r>
      <w:r w:rsidR="009861CE" w:rsidRPr="00B712FF">
        <w:rPr>
          <w:bCs/>
          <w:color w:val="FF0000"/>
          <w:sz w:val="28"/>
          <w:szCs w:val="28"/>
        </w:rPr>
        <w:t xml:space="preserve"> </w:t>
      </w:r>
      <w:r w:rsidR="00B74D28" w:rsidRPr="00B712FF">
        <w:rPr>
          <w:bCs/>
          <w:color w:val="FF0000"/>
          <w:sz w:val="28"/>
          <w:szCs w:val="28"/>
        </w:rPr>
        <w:t>Высоту</w:t>
      </w:r>
      <w:r w:rsidR="009861CE" w:rsidRPr="00B712FF">
        <w:rPr>
          <w:bCs/>
          <w:color w:val="FF0000"/>
          <w:sz w:val="28"/>
          <w:szCs w:val="28"/>
        </w:rPr>
        <w:t xml:space="preserve"> </w:t>
      </w:r>
      <w:r w:rsidR="00B74D28" w:rsidRPr="00B712FF">
        <w:rPr>
          <w:bCs/>
          <w:color w:val="FF0000"/>
          <w:sz w:val="28"/>
          <w:szCs w:val="28"/>
        </w:rPr>
        <w:t>отстойников</w:t>
      </w:r>
      <w:r w:rsidR="009861CE" w:rsidRPr="00B712FF">
        <w:rPr>
          <w:color w:val="FF0000"/>
          <w:sz w:val="28"/>
          <w:szCs w:val="28"/>
        </w:rPr>
        <w:t xml:space="preserve"> </w:t>
      </w:r>
      <w:r w:rsidR="00B74D28" w:rsidRPr="00B712FF">
        <w:rPr>
          <w:color w:val="FF0000"/>
          <w:sz w:val="28"/>
          <w:szCs w:val="28"/>
        </w:rPr>
        <w:t>следует</w:t>
      </w:r>
      <w:r w:rsidR="009861CE" w:rsidRPr="00B712FF">
        <w:rPr>
          <w:color w:val="FF0000"/>
          <w:sz w:val="28"/>
          <w:szCs w:val="28"/>
        </w:rPr>
        <w:t xml:space="preserve"> </w:t>
      </w:r>
      <w:r w:rsidR="00B74D28" w:rsidRPr="00B712FF">
        <w:rPr>
          <w:color w:val="FF0000"/>
          <w:sz w:val="28"/>
          <w:szCs w:val="28"/>
        </w:rPr>
        <w:t>определять</w:t>
      </w:r>
      <w:r w:rsidR="00E16081" w:rsidRPr="00B712FF">
        <w:rPr>
          <w:color w:val="FF0000"/>
          <w:sz w:val="28"/>
          <w:szCs w:val="28"/>
        </w:rPr>
        <w:t>,</w:t>
      </w:r>
      <w:r w:rsidR="009861CE" w:rsidRPr="00B712FF">
        <w:rPr>
          <w:color w:val="FF0000"/>
          <w:sz w:val="28"/>
          <w:szCs w:val="28"/>
        </w:rPr>
        <w:t xml:space="preserve"> </w:t>
      </w:r>
      <w:r w:rsidR="00B74D28" w:rsidRPr="00B712FF">
        <w:rPr>
          <w:color w:val="FF0000"/>
          <w:sz w:val="28"/>
          <w:szCs w:val="28"/>
        </w:rPr>
        <w:t>как</w:t>
      </w:r>
      <w:r w:rsidR="009861CE" w:rsidRPr="00B712FF">
        <w:rPr>
          <w:color w:val="FF0000"/>
          <w:sz w:val="28"/>
          <w:szCs w:val="28"/>
        </w:rPr>
        <w:t xml:space="preserve"> </w:t>
      </w:r>
      <w:r w:rsidR="00B74D28" w:rsidRPr="00B712FF">
        <w:rPr>
          <w:color w:val="FF0000"/>
          <w:sz w:val="28"/>
          <w:szCs w:val="28"/>
        </w:rPr>
        <w:t>сумму</w:t>
      </w:r>
      <w:r w:rsidR="009861CE" w:rsidRPr="00B712FF">
        <w:rPr>
          <w:color w:val="FF0000"/>
          <w:sz w:val="28"/>
          <w:szCs w:val="28"/>
        </w:rPr>
        <w:t xml:space="preserve"> </w:t>
      </w:r>
      <w:r w:rsidR="00B74D28" w:rsidRPr="00B712FF">
        <w:rPr>
          <w:color w:val="FF0000"/>
          <w:sz w:val="28"/>
          <w:szCs w:val="28"/>
        </w:rPr>
        <w:t>высот</w:t>
      </w:r>
      <w:r w:rsidR="009861CE" w:rsidRPr="00B712FF">
        <w:rPr>
          <w:color w:val="FF0000"/>
          <w:sz w:val="28"/>
          <w:szCs w:val="28"/>
        </w:rPr>
        <w:t xml:space="preserve"> </w:t>
      </w:r>
      <w:r w:rsidR="00B74D28" w:rsidRPr="00B712FF">
        <w:rPr>
          <w:color w:val="FF0000"/>
          <w:sz w:val="28"/>
          <w:szCs w:val="28"/>
        </w:rPr>
        <w:t>зоны</w:t>
      </w:r>
      <w:r w:rsidR="009861CE" w:rsidRPr="00B712FF">
        <w:rPr>
          <w:color w:val="FF0000"/>
          <w:sz w:val="28"/>
          <w:szCs w:val="28"/>
        </w:rPr>
        <w:t xml:space="preserve"> </w:t>
      </w:r>
      <w:r w:rsidR="00B74D28" w:rsidRPr="00B712FF">
        <w:rPr>
          <w:color w:val="FF0000"/>
          <w:sz w:val="28"/>
          <w:szCs w:val="28"/>
        </w:rPr>
        <w:t>осаждения</w:t>
      </w:r>
      <w:r w:rsidR="009861CE" w:rsidRPr="00B712FF">
        <w:rPr>
          <w:color w:val="FF0000"/>
          <w:sz w:val="28"/>
          <w:szCs w:val="28"/>
        </w:rPr>
        <w:t xml:space="preserve"> </w:t>
      </w:r>
      <w:r w:rsidR="00B74D28" w:rsidRPr="00B712FF">
        <w:rPr>
          <w:color w:val="FF0000"/>
          <w:sz w:val="28"/>
          <w:szCs w:val="28"/>
        </w:rPr>
        <w:t>и</w:t>
      </w:r>
      <w:r w:rsidR="009861CE" w:rsidRPr="00B712FF">
        <w:rPr>
          <w:color w:val="FF0000"/>
          <w:sz w:val="28"/>
          <w:szCs w:val="28"/>
        </w:rPr>
        <w:t xml:space="preserve"> </w:t>
      </w:r>
      <w:r w:rsidR="00B74D28" w:rsidRPr="00B712FF">
        <w:rPr>
          <w:color w:val="FF0000"/>
          <w:sz w:val="28"/>
          <w:szCs w:val="28"/>
        </w:rPr>
        <w:t>зоны</w:t>
      </w:r>
      <w:r w:rsidR="009861CE" w:rsidRPr="00B712FF">
        <w:rPr>
          <w:color w:val="FF0000"/>
          <w:sz w:val="28"/>
          <w:szCs w:val="28"/>
        </w:rPr>
        <w:t xml:space="preserve"> </w:t>
      </w:r>
      <w:r w:rsidR="00B74D28" w:rsidRPr="00B712FF">
        <w:rPr>
          <w:color w:val="FF0000"/>
          <w:sz w:val="28"/>
          <w:szCs w:val="28"/>
        </w:rPr>
        <w:t>накопления</w:t>
      </w:r>
      <w:r w:rsidR="009861CE" w:rsidRPr="00B712FF">
        <w:rPr>
          <w:color w:val="FF0000"/>
          <w:sz w:val="28"/>
          <w:szCs w:val="28"/>
        </w:rPr>
        <w:t xml:space="preserve"> </w:t>
      </w:r>
      <w:r w:rsidR="00B74D28" w:rsidRPr="00B712FF">
        <w:rPr>
          <w:color w:val="FF0000"/>
          <w:sz w:val="28"/>
          <w:szCs w:val="28"/>
        </w:rPr>
        <w:t>осадка</w:t>
      </w:r>
      <w:r w:rsidR="009861CE" w:rsidRPr="00B712FF">
        <w:rPr>
          <w:color w:val="FF0000"/>
          <w:sz w:val="28"/>
          <w:szCs w:val="28"/>
        </w:rPr>
        <w:t xml:space="preserve"> </w:t>
      </w:r>
      <w:r w:rsidR="00B74D28" w:rsidRPr="00B712FF">
        <w:rPr>
          <w:color w:val="FF0000"/>
          <w:sz w:val="28"/>
          <w:szCs w:val="28"/>
        </w:rPr>
        <w:t>с</w:t>
      </w:r>
      <w:r w:rsidR="009861CE" w:rsidRPr="00B712FF">
        <w:rPr>
          <w:color w:val="FF0000"/>
          <w:sz w:val="28"/>
          <w:szCs w:val="28"/>
        </w:rPr>
        <w:t xml:space="preserve"> </w:t>
      </w:r>
      <w:r w:rsidR="00B74D28" w:rsidRPr="00B712FF">
        <w:rPr>
          <w:color w:val="FF0000"/>
          <w:sz w:val="28"/>
          <w:szCs w:val="28"/>
        </w:rPr>
        <w:t>учетом</w:t>
      </w:r>
      <w:r w:rsidR="009861CE" w:rsidRPr="00B712FF">
        <w:rPr>
          <w:color w:val="FF0000"/>
          <w:sz w:val="28"/>
          <w:szCs w:val="28"/>
        </w:rPr>
        <w:t xml:space="preserve"> </w:t>
      </w:r>
      <w:r w:rsidR="003F6B41" w:rsidRPr="00B712FF">
        <w:rPr>
          <w:color w:val="FF0000"/>
          <w:sz w:val="28"/>
          <w:szCs w:val="28"/>
        </w:rPr>
        <w:t>скоростей</w:t>
      </w:r>
      <w:r w:rsidR="009861CE" w:rsidRPr="00B712FF">
        <w:rPr>
          <w:color w:val="FF0000"/>
          <w:sz w:val="28"/>
          <w:szCs w:val="28"/>
        </w:rPr>
        <w:t xml:space="preserve"> </w:t>
      </w:r>
      <w:r w:rsidR="003F6B41" w:rsidRPr="00B712FF">
        <w:rPr>
          <w:color w:val="FF0000"/>
          <w:sz w:val="28"/>
          <w:szCs w:val="28"/>
        </w:rPr>
        <w:t>выпадения</w:t>
      </w:r>
      <w:r w:rsidR="009861CE" w:rsidRPr="00B712FF">
        <w:rPr>
          <w:color w:val="FF0000"/>
          <w:sz w:val="28"/>
          <w:szCs w:val="28"/>
        </w:rPr>
        <w:t xml:space="preserve"> </w:t>
      </w:r>
      <w:r w:rsidR="003F6B41" w:rsidRPr="00B712FF">
        <w:rPr>
          <w:color w:val="FF0000"/>
          <w:sz w:val="28"/>
          <w:szCs w:val="28"/>
        </w:rPr>
        <w:t>взвеси</w:t>
      </w:r>
      <w:r w:rsidR="009861CE" w:rsidRPr="00B712FF">
        <w:rPr>
          <w:color w:val="FF0000"/>
          <w:sz w:val="28"/>
          <w:szCs w:val="28"/>
        </w:rPr>
        <w:t xml:space="preserve"> </w:t>
      </w:r>
      <w:r w:rsidR="003F6B41" w:rsidRPr="00B712FF">
        <w:rPr>
          <w:color w:val="FF0000"/>
          <w:sz w:val="28"/>
          <w:szCs w:val="28"/>
        </w:rPr>
        <w:t>(таблица</w:t>
      </w:r>
      <w:r w:rsidR="009861CE" w:rsidRPr="00B712FF">
        <w:rPr>
          <w:color w:val="FF0000"/>
          <w:sz w:val="28"/>
          <w:szCs w:val="28"/>
        </w:rPr>
        <w:t xml:space="preserve"> </w:t>
      </w:r>
      <w:r w:rsidR="003F6B41" w:rsidRPr="00B712FF">
        <w:rPr>
          <w:color w:val="FF0000"/>
          <w:sz w:val="28"/>
          <w:szCs w:val="28"/>
        </w:rPr>
        <w:t>1</w:t>
      </w:r>
      <w:r w:rsidR="00161A65" w:rsidRPr="00B712FF">
        <w:rPr>
          <w:color w:val="FF0000"/>
          <w:sz w:val="28"/>
          <w:szCs w:val="28"/>
        </w:rPr>
        <w:t>2</w:t>
      </w:r>
      <w:r w:rsidR="003F6B41" w:rsidRPr="00B712FF">
        <w:rPr>
          <w:color w:val="FF0000"/>
          <w:sz w:val="28"/>
          <w:szCs w:val="28"/>
        </w:rPr>
        <w:t>)</w:t>
      </w:r>
      <w:r w:rsidR="009861CE" w:rsidRPr="00B712FF">
        <w:rPr>
          <w:color w:val="FF0000"/>
          <w:sz w:val="28"/>
          <w:szCs w:val="28"/>
        </w:rPr>
        <w:t xml:space="preserve"> </w:t>
      </w:r>
      <w:r w:rsidR="003F6B41" w:rsidRPr="00B712FF">
        <w:rPr>
          <w:color w:val="FF0000"/>
          <w:sz w:val="28"/>
          <w:szCs w:val="28"/>
        </w:rPr>
        <w:t>и</w:t>
      </w:r>
      <w:r w:rsidR="009861CE" w:rsidRPr="00B712FF">
        <w:rPr>
          <w:color w:val="FF0000"/>
          <w:sz w:val="28"/>
          <w:szCs w:val="28"/>
        </w:rPr>
        <w:t xml:space="preserve"> </w:t>
      </w:r>
      <w:r w:rsidR="00B74D28" w:rsidRPr="00B712FF">
        <w:rPr>
          <w:color w:val="FF0000"/>
          <w:sz w:val="28"/>
          <w:szCs w:val="28"/>
        </w:rPr>
        <w:t>величины</w:t>
      </w:r>
      <w:r w:rsidR="009861CE" w:rsidRPr="00B712FF">
        <w:rPr>
          <w:color w:val="FF0000"/>
          <w:sz w:val="28"/>
          <w:szCs w:val="28"/>
        </w:rPr>
        <w:t xml:space="preserve"> </w:t>
      </w:r>
      <w:r w:rsidR="00B74D28" w:rsidRPr="00B712FF">
        <w:rPr>
          <w:color w:val="FF0000"/>
          <w:sz w:val="28"/>
          <w:szCs w:val="28"/>
        </w:rPr>
        <w:t>превышения</w:t>
      </w:r>
      <w:r w:rsidR="009861CE" w:rsidRPr="00B712FF">
        <w:rPr>
          <w:color w:val="FF0000"/>
          <w:sz w:val="28"/>
          <w:szCs w:val="28"/>
        </w:rPr>
        <w:t xml:space="preserve"> </w:t>
      </w:r>
      <w:r w:rsidR="00B74D28" w:rsidRPr="00B712FF">
        <w:rPr>
          <w:color w:val="FF0000"/>
          <w:sz w:val="28"/>
          <w:szCs w:val="28"/>
        </w:rPr>
        <w:t>строительной</w:t>
      </w:r>
      <w:r w:rsidR="009861CE" w:rsidRPr="00B712FF">
        <w:rPr>
          <w:color w:val="FF0000"/>
          <w:sz w:val="28"/>
          <w:szCs w:val="28"/>
        </w:rPr>
        <w:t xml:space="preserve"> </w:t>
      </w:r>
      <w:r w:rsidR="00B74D28" w:rsidRPr="00B712FF">
        <w:rPr>
          <w:color w:val="FF0000"/>
          <w:sz w:val="28"/>
          <w:szCs w:val="28"/>
        </w:rPr>
        <w:t>высоты</w:t>
      </w:r>
      <w:r w:rsidR="009861CE" w:rsidRPr="00B712FF">
        <w:rPr>
          <w:color w:val="FF0000"/>
          <w:sz w:val="28"/>
          <w:szCs w:val="28"/>
        </w:rPr>
        <w:t xml:space="preserve"> </w:t>
      </w:r>
      <w:r w:rsidR="00B74D28" w:rsidRPr="00B712FF">
        <w:rPr>
          <w:color w:val="FF0000"/>
          <w:sz w:val="28"/>
          <w:szCs w:val="28"/>
        </w:rPr>
        <w:t>над</w:t>
      </w:r>
      <w:r w:rsidR="009861CE" w:rsidRPr="00B712FF">
        <w:rPr>
          <w:color w:val="FF0000"/>
          <w:sz w:val="28"/>
          <w:szCs w:val="28"/>
        </w:rPr>
        <w:t xml:space="preserve"> </w:t>
      </w:r>
      <w:r w:rsidR="00B74D28" w:rsidRPr="00B712FF">
        <w:rPr>
          <w:color w:val="FF0000"/>
          <w:sz w:val="28"/>
          <w:szCs w:val="28"/>
        </w:rPr>
        <w:t>расчетным</w:t>
      </w:r>
      <w:r w:rsidR="009861CE" w:rsidRPr="00B712FF">
        <w:rPr>
          <w:color w:val="FF0000"/>
          <w:sz w:val="28"/>
          <w:szCs w:val="28"/>
        </w:rPr>
        <w:t xml:space="preserve"> </w:t>
      </w:r>
      <w:r w:rsidR="00B74D28" w:rsidRPr="00B712FF">
        <w:rPr>
          <w:color w:val="FF0000"/>
          <w:sz w:val="28"/>
          <w:szCs w:val="28"/>
        </w:rPr>
        <w:t>уровнем</w:t>
      </w:r>
      <w:r w:rsidR="009861CE" w:rsidRPr="00B712FF">
        <w:rPr>
          <w:color w:val="FF0000"/>
          <w:sz w:val="28"/>
          <w:szCs w:val="28"/>
        </w:rPr>
        <w:t xml:space="preserve"> </w:t>
      </w:r>
      <w:r w:rsidR="00B74D28" w:rsidRPr="00B712FF">
        <w:rPr>
          <w:color w:val="FF0000"/>
          <w:sz w:val="28"/>
          <w:szCs w:val="28"/>
        </w:rPr>
        <w:t>воды</w:t>
      </w:r>
      <w:r w:rsidR="009861CE" w:rsidRPr="00B712FF">
        <w:rPr>
          <w:color w:val="FF0000"/>
          <w:sz w:val="28"/>
          <w:szCs w:val="28"/>
        </w:rPr>
        <w:t xml:space="preserve"> </w:t>
      </w:r>
      <w:r w:rsidR="00B74D28" w:rsidRPr="00B712FF">
        <w:rPr>
          <w:color w:val="FF0000"/>
          <w:sz w:val="28"/>
          <w:szCs w:val="28"/>
        </w:rPr>
        <w:t>не</w:t>
      </w:r>
      <w:r w:rsidR="009861CE" w:rsidRPr="00B712FF">
        <w:rPr>
          <w:color w:val="FF0000"/>
          <w:sz w:val="28"/>
          <w:szCs w:val="28"/>
        </w:rPr>
        <w:t xml:space="preserve"> </w:t>
      </w:r>
      <w:r w:rsidR="00B74D28" w:rsidRPr="00B712FF">
        <w:rPr>
          <w:color w:val="FF0000"/>
          <w:sz w:val="28"/>
          <w:szCs w:val="28"/>
        </w:rPr>
        <w:t>менее</w:t>
      </w:r>
      <w:r w:rsidR="009861CE" w:rsidRPr="00B712FF">
        <w:rPr>
          <w:color w:val="FF0000"/>
          <w:sz w:val="28"/>
          <w:szCs w:val="28"/>
        </w:rPr>
        <w:t xml:space="preserve"> </w:t>
      </w:r>
      <w:r w:rsidR="00B74D28" w:rsidRPr="00B712FF">
        <w:rPr>
          <w:color w:val="FF0000"/>
          <w:sz w:val="28"/>
          <w:szCs w:val="28"/>
        </w:rPr>
        <w:t>0,</w:t>
      </w:r>
      <w:r w:rsidR="00A31BBB" w:rsidRPr="00B712FF">
        <w:rPr>
          <w:color w:val="FF0000"/>
          <w:sz w:val="28"/>
          <w:szCs w:val="28"/>
        </w:rPr>
        <w:t>3</w:t>
      </w:r>
      <w:r w:rsidR="009861CE" w:rsidRPr="00B712FF">
        <w:rPr>
          <w:color w:val="FF0000"/>
          <w:sz w:val="28"/>
          <w:szCs w:val="28"/>
        </w:rPr>
        <w:t xml:space="preserve"> </w:t>
      </w:r>
      <w:r w:rsidR="00B74D28" w:rsidRPr="00B712FF">
        <w:rPr>
          <w:color w:val="FF0000"/>
          <w:sz w:val="28"/>
          <w:szCs w:val="28"/>
        </w:rPr>
        <w:t>м.</w:t>
      </w:r>
    </w:p>
    <w:p w14:paraId="5F25F130" w14:textId="08343ADC" w:rsidR="00B74D28" w:rsidRPr="00B712FF" w:rsidRDefault="00F26779" w:rsidP="00E267D2">
      <w:pPr>
        <w:widowControl/>
        <w:spacing w:before="0" w:after="0"/>
        <w:rPr>
          <w:bCs/>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00B74D28" w:rsidRPr="00B712FF">
        <w:rPr>
          <w:bCs/>
          <w:color w:val="FF0000"/>
          <w:sz w:val="28"/>
          <w:szCs w:val="28"/>
        </w:rPr>
        <w:t>.</w:t>
      </w:r>
      <w:r w:rsidRPr="00B712FF">
        <w:rPr>
          <w:bCs/>
          <w:noProof/>
          <w:color w:val="FF0000"/>
          <w:sz w:val="28"/>
          <w:szCs w:val="28"/>
        </w:rPr>
        <w:fldChar w:fldCharType="begin"/>
      </w:r>
      <w:r w:rsidRPr="00B712FF">
        <w:rPr>
          <w:bCs/>
          <w:noProof/>
          <w:color w:val="FF0000"/>
          <w:sz w:val="28"/>
          <w:szCs w:val="28"/>
        </w:rPr>
        <w:instrText xml:space="preserve"> SEQ раздел7 \* MERGEFORMAT </w:instrText>
      </w:r>
      <w:r w:rsidRPr="00B712FF">
        <w:rPr>
          <w:bCs/>
          <w:noProof/>
          <w:color w:val="FF0000"/>
          <w:sz w:val="28"/>
          <w:szCs w:val="28"/>
        </w:rPr>
        <w:fldChar w:fldCharType="separate"/>
      </w:r>
      <w:r w:rsidR="00AE7126" w:rsidRPr="00B712FF">
        <w:rPr>
          <w:bCs/>
          <w:noProof/>
          <w:color w:val="FF0000"/>
          <w:sz w:val="28"/>
          <w:szCs w:val="28"/>
        </w:rPr>
        <w:t>58</w:t>
      </w:r>
      <w:r w:rsidRPr="00B712FF">
        <w:rPr>
          <w:bCs/>
          <w:noProof/>
          <w:color w:val="FF0000"/>
          <w:sz w:val="28"/>
          <w:szCs w:val="28"/>
        </w:rPr>
        <w:fldChar w:fldCharType="end"/>
      </w:r>
      <w:r w:rsidR="009861CE" w:rsidRPr="00B712FF">
        <w:rPr>
          <w:bCs/>
          <w:color w:val="FF0000"/>
          <w:sz w:val="28"/>
          <w:szCs w:val="28"/>
        </w:rPr>
        <w:t xml:space="preserve"> </w:t>
      </w:r>
      <w:r w:rsidR="00B74D28" w:rsidRPr="00B712FF">
        <w:rPr>
          <w:bCs/>
          <w:color w:val="FF0000"/>
          <w:sz w:val="28"/>
          <w:szCs w:val="28"/>
        </w:rPr>
        <w:t>Количество</w:t>
      </w:r>
      <w:r w:rsidR="009861CE" w:rsidRPr="00B712FF">
        <w:rPr>
          <w:bCs/>
          <w:color w:val="FF0000"/>
          <w:sz w:val="28"/>
          <w:szCs w:val="28"/>
        </w:rPr>
        <w:t xml:space="preserve"> </w:t>
      </w:r>
      <w:r w:rsidR="00B74D28" w:rsidRPr="00B712FF">
        <w:rPr>
          <w:bCs/>
          <w:color w:val="FF0000"/>
          <w:sz w:val="28"/>
          <w:szCs w:val="28"/>
        </w:rPr>
        <w:t>воды,</w:t>
      </w:r>
      <w:r w:rsidR="009861CE" w:rsidRPr="00B712FF">
        <w:rPr>
          <w:bCs/>
          <w:color w:val="FF0000"/>
          <w:sz w:val="28"/>
          <w:szCs w:val="28"/>
        </w:rPr>
        <w:t xml:space="preserve"> </w:t>
      </w:r>
      <w:r w:rsidR="00B74D28" w:rsidRPr="00B712FF">
        <w:rPr>
          <w:bCs/>
          <w:color w:val="FF0000"/>
          <w:sz w:val="28"/>
          <w:szCs w:val="28"/>
        </w:rPr>
        <w:t>сбрасываемой</w:t>
      </w:r>
      <w:r w:rsidR="009861CE" w:rsidRPr="00B712FF">
        <w:rPr>
          <w:bCs/>
          <w:color w:val="FF0000"/>
          <w:sz w:val="28"/>
          <w:szCs w:val="28"/>
        </w:rPr>
        <w:t xml:space="preserve"> </w:t>
      </w:r>
      <w:r w:rsidR="00B74D28" w:rsidRPr="00B712FF">
        <w:rPr>
          <w:bCs/>
          <w:color w:val="FF0000"/>
          <w:sz w:val="28"/>
          <w:szCs w:val="28"/>
        </w:rPr>
        <w:t>из</w:t>
      </w:r>
      <w:r w:rsidR="009861CE" w:rsidRPr="00B712FF">
        <w:rPr>
          <w:bCs/>
          <w:color w:val="FF0000"/>
          <w:sz w:val="28"/>
          <w:szCs w:val="28"/>
        </w:rPr>
        <w:t xml:space="preserve"> </w:t>
      </w:r>
      <w:r w:rsidR="00B74D28" w:rsidRPr="00B712FF">
        <w:rPr>
          <w:bCs/>
          <w:color w:val="FF0000"/>
          <w:sz w:val="28"/>
          <w:szCs w:val="28"/>
        </w:rPr>
        <w:t>отстойника</w:t>
      </w:r>
      <w:r w:rsidR="009861CE" w:rsidRPr="00B712FF">
        <w:rPr>
          <w:bCs/>
          <w:color w:val="FF0000"/>
          <w:sz w:val="28"/>
          <w:szCs w:val="28"/>
        </w:rPr>
        <w:t xml:space="preserve"> </w:t>
      </w:r>
      <w:r w:rsidR="00B74D28" w:rsidRPr="00B712FF">
        <w:rPr>
          <w:bCs/>
          <w:color w:val="FF0000"/>
          <w:sz w:val="28"/>
          <w:szCs w:val="28"/>
        </w:rPr>
        <w:t>вместе</w:t>
      </w:r>
      <w:r w:rsidR="009861CE" w:rsidRPr="00B712FF">
        <w:rPr>
          <w:bCs/>
          <w:color w:val="FF0000"/>
          <w:sz w:val="28"/>
          <w:szCs w:val="28"/>
        </w:rPr>
        <w:t xml:space="preserve"> </w:t>
      </w:r>
      <w:r w:rsidR="00B74D28" w:rsidRPr="00B712FF">
        <w:rPr>
          <w:bCs/>
          <w:color w:val="FF0000"/>
          <w:sz w:val="28"/>
          <w:szCs w:val="28"/>
        </w:rPr>
        <w:t>с</w:t>
      </w:r>
      <w:r w:rsidR="009861CE" w:rsidRPr="00B712FF">
        <w:rPr>
          <w:bCs/>
          <w:color w:val="FF0000"/>
          <w:sz w:val="28"/>
          <w:szCs w:val="28"/>
        </w:rPr>
        <w:t xml:space="preserve"> </w:t>
      </w:r>
      <w:r w:rsidR="00B74D28" w:rsidRPr="00B712FF">
        <w:rPr>
          <w:bCs/>
          <w:color w:val="FF0000"/>
          <w:sz w:val="28"/>
          <w:szCs w:val="28"/>
        </w:rPr>
        <w:t>осадком,</w:t>
      </w:r>
      <w:r w:rsidR="009861CE" w:rsidRPr="00B712FF">
        <w:rPr>
          <w:bCs/>
          <w:color w:val="FF0000"/>
          <w:sz w:val="28"/>
          <w:szCs w:val="28"/>
        </w:rPr>
        <w:t xml:space="preserve"> </w:t>
      </w:r>
      <w:r w:rsidR="00B74D28" w:rsidRPr="00B712FF">
        <w:rPr>
          <w:bCs/>
          <w:color w:val="FF0000"/>
          <w:sz w:val="28"/>
          <w:szCs w:val="28"/>
        </w:rPr>
        <w:t>следует</w:t>
      </w:r>
      <w:r w:rsidR="009861CE" w:rsidRPr="00B712FF">
        <w:rPr>
          <w:bCs/>
          <w:color w:val="FF0000"/>
          <w:sz w:val="28"/>
          <w:szCs w:val="28"/>
        </w:rPr>
        <w:t xml:space="preserve"> </w:t>
      </w:r>
      <w:r w:rsidR="00B74D28" w:rsidRPr="00B712FF">
        <w:rPr>
          <w:bCs/>
          <w:color w:val="FF0000"/>
          <w:sz w:val="28"/>
          <w:szCs w:val="28"/>
        </w:rPr>
        <w:t>определять</w:t>
      </w:r>
      <w:r w:rsidR="009861CE" w:rsidRPr="00B712FF">
        <w:rPr>
          <w:bCs/>
          <w:color w:val="FF0000"/>
          <w:sz w:val="28"/>
          <w:szCs w:val="28"/>
        </w:rPr>
        <w:t xml:space="preserve"> </w:t>
      </w:r>
      <w:r w:rsidR="00B74D28" w:rsidRPr="00B712FF">
        <w:rPr>
          <w:bCs/>
          <w:color w:val="FF0000"/>
          <w:sz w:val="28"/>
          <w:szCs w:val="28"/>
        </w:rPr>
        <w:t>с</w:t>
      </w:r>
      <w:r w:rsidR="009861CE" w:rsidRPr="00B712FF">
        <w:rPr>
          <w:bCs/>
          <w:color w:val="FF0000"/>
          <w:sz w:val="28"/>
          <w:szCs w:val="28"/>
        </w:rPr>
        <w:t xml:space="preserve"> </w:t>
      </w:r>
      <w:r w:rsidR="00B74D28" w:rsidRPr="00B712FF">
        <w:rPr>
          <w:bCs/>
          <w:color w:val="FF0000"/>
          <w:sz w:val="28"/>
          <w:szCs w:val="28"/>
        </w:rPr>
        <w:t>учетом</w:t>
      </w:r>
      <w:r w:rsidR="009861CE" w:rsidRPr="00B712FF">
        <w:rPr>
          <w:bCs/>
          <w:color w:val="FF0000"/>
          <w:sz w:val="28"/>
          <w:szCs w:val="28"/>
        </w:rPr>
        <w:t xml:space="preserve"> </w:t>
      </w:r>
      <w:r w:rsidR="00B74D28" w:rsidRPr="00B712FF">
        <w:rPr>
          <w:bCs/>
          <w:color w:val="FF0000"/>
          <w:sz w:val="28"/>
          <w:szCs w:val="28"/>
        </w:rPr>
        <w:t>коэффициента</w:t>
      </w:r>
      <w:r w:rsidR="009861CE" w:rsidRPr="00B712FF">
        <w:rPr>
          <w:bCs/>
          <w:color w:val="FF0000"/>
          <w:sz w:val="28"/>
          <w:szCs w:val="28"/>
        </w:rPr>
        <w:t xml:space="preserve"> </w:t>
      </w:r>
      <w:r w:rsidR="00B74D28" w:rsidRPr="00B712FF">
        <w:rPr>
          <w:bCs/>
          <w:color w:val="FF0000"/>
          <w:sz w:val="28"/>
          <w:szCs w:val="28"/>
        </w:rPr>
        <w:t>разбавления,</w:t>
      </w:r>
      <w:r w:rsidR="009861CE" w:rsidRPr="00B712FF">
        <w:rPr>
          <w:bCs/>
          <w:color w:val="FF0000"/>
          <w:sz w:val="28"/>
          <w:szCs w:val="28"/>
        </w:rPr>
        <w:t xml:space="preserve"> </w:t>
      </w:r>
      <w:r w:rsidR="00B74D28" w:rsidRPr="00B712FF">
        <w:rPr>
          <w:bCs/>
          <w:color w:val="FF0000"/>
          <w:sz w:val="28"/>
          <w:szCs w:val="28"/>
        </w:rPr>
        <w:t>принимаемого:</w:t>
      </w:r>
    </w:p>
    <w:p w14:paraId="4DA2B234" w14:textId="77777777" w:rsidR="00B74D28" w:rsidRPr="00B712FF" w:rsidRDefault="00B74D28" w:rsidP="00E267D2">
      <w:pPr>
        <w:widowControl/>
        <w:spacing w:before="0" w:after="0"/>
        <w:rPr>
          <w:bCs/>
          <w:color w:val="FF0000"/>
          <w:sz w:val="28"/>
          <w:szCs w:val="28"/>
        </w:rPr>
      </w:pPr>
      <w:r w:rsidRPr="00B712FF">
        <w:rPr>
          <w:bCs/>
          <w:color w:val="FF0000"/>
          <w:sz w:val="28"/>
          <w:szCs w:val="28"/>
        </w:rPr>
        <w:t>1,</w:t>
      </w:r>
      <w:r w:rsidR="00A31BBB" w:rsidRPr="00B712FF">
        <w:rPr>
          <w:bCs/>
          <w:color w:val="FF0000"/>
          <w:sz w:val="28"/>
          <w:szCs w:val="28"/>
        </w:rPr>
        <w:t>5</w:t>
      </w:r>
      <w:r w:rsidR="009861CE" w:rsidRPr="00B712FF">
        <w:rPr>
          <w:bCs/>
          <w:color w:val="FF0000"/>
          <w:sz w:val="28"/>
          <w:szCs w:val="28"/>
        </w:rPr>
        <w:t xml:space="preserve"> </w:t>
      </w:r>
      <w:r w:rsidRPr="00B712FF">
        <w:rPr>
          <w:bCs/>
          <w:color w:val="FF0000"/>
          <w:sz w:val="28"/>
          <w:szCs w:val="28"/>
        </w:rPr>
        <w:t>–</w:t>
      </w:r>
      <w:r w:rsidR="009861CE" w:rsidRPr="00B712FF">
        <w:rPr>
          <w:bCs/>
          <w:color w:val="FF0000"/>
          <w:sz w:val="28"/>
          <w:szCs w:val="28"/>
        </w:rPr>
        <w:t xml:space="preserve"> </w:t>
      </w:r>
      <w:r w:rsidRPr="00B712FF">
        <w:rPr>
          <w:bCs/>
          <w:color w:val="FF0000"/>
          <w:sz w:val="28"/>
          <w:szCs w:val="28"/>
        </w:rPr>
        <w:t>при</w:t>
      </w:r>
      <w:r w:rsidR="009861CE" w:rsidRPr="00B712FF">
        <w:rPr>
          <w:bCs/>
          <w:color w:val="FF0000"/>
          <w:sz w:val="28"/>
          <w:szCs w:val="28"/>
        </w:rPr>
        <w:t xml:space="preserve"> </w:t>
      </w:r>
      <w:r w:rsidRPr="00B712FF">
        <w:rPr>
          <w:bCs/>
          <w:color w:val="FF0000"/>
          <w:sz w:val="28"/>
          <w:szCs w:val="28"/>
        </w:rPr>
        <w:t>гидравлическом</w:t>
      </w:r>
      <w:r w:rsidR="009861CE" w:rsidRPr="00B712FF">
        <w:rPr>
          <w:bCs/>
          <w:color w:val="FF0000"/>
          <w:sz w:val="28"/>
          <w:szCs w:val="28"/>
        </w:rPr>
        <w:t xml:space="preserve"> </w:t>
      </w:r>
      <w:r w:rsidRPr="00B712FF">
        <w:rPr>
          <w:bCs/>
          <w:color w:val="FF0000"/>
          <w:sz w:val="28"/>
          <w:szCs w:val="28"/>
        </w:rPr>
        <w:t>удалении</w:t>
      </w:r>
      <w:r w:rsidR="009861CE" w:rsidRPr="00B712FF">
        <w:rPr>
          <w:bCs/>
          <w:color w:val="FF0000"/>
          <w:sz w:val="28"/>
          <w:szCs w:val="28"/>
        </w:rPr>
        <w:t xml:space="preserve"> </w:t>
      </w:r>
      <w:r w:rsidRPr="00B712FF">
        <w:rPr>
          <w:bCs/>
          <w:color w:val="FF0000"/>
          <w:sz w:val="28"/>
          <w:szCs w:val="28"/>
        </w:rPr>
        <w:t>осадка;</w:t>
      </w:r>
      <w:r w:rsidR="009861CE" w:rsidRPr="00B712FF">
        <w:rPr>
          <w:bCs/>
          <w:color w:val="FF0000"/>
          <w:sz w:val="28"/>
          <w:szCs w:val="28"/>
        </w:rPr>
        <w:t xml:space="preserve"> </w:t>
      </w:r>
    </w:p>
    <w:p w14:paraId="759B40B7" w14:textId="77777777" w:rsidR="00B74D28" w:rsidRPr="00B712FF" w:rsidRDefault="00B74D28" w:rsidP="00E267D2">
      <w:pPr>
        <w:widowControl/>
        <w:spacing w:before="0" w:after="0"/>
        <w:rPr>
          <w:bCs/>
          <w:color w:val="FF0000"/>
          <w:sz w:val="28"/>
          <w:szCs w:val="28"/>
        </w:rPr>
      </w:pPr>
      <w:r w:rsidRPr="00B712FF">
        <w:rPr>
          <w:bCs/>
          <w:color w:val="FF0000"/>
          <w:sz w:val="28"/>
          <w:szCs w:val="28"/>
        </w:rPr>
        <w:lastRenderedPageBreak/>
        <w:t>1,</w:t>
      </w:r>
      <w:r w:rsidR="00A31BBB" w:rsidRPr="00B712FF">
        <w:rPr>
          <w:bCs/>
          <w:color w:val="FF0000"/>
          <w:sz w:val="28"/>
          <w:szCs w:val="28"/>
        </w:rPr>
        <w:t>2</w:t>
      </w:r>
      <w:r w:rsidR="009861CE" w:rsidRPr="00B712FF">
        <w:rPr>
          <w:bCs/>
          <w:color w:val="FF0000"/>
          <w:sz w:val="28"/>
          <w:szCs w:val="28"/>
        </w:rPr>
        <w:t xml:space="preserve"> </w:t>
      </w:r>
      <w:r w:rsidRPr="00B712FF">
        <w:rPr>
          <w:bCs/>
          <w:color w:val="FF0000"/>
          <w:sz w:val="28"/>
          <w:szCs w:val="28"/>
        </w:rPr>
        <w:t>–</w:t>
      </w:r>
      <w:r w:rsidR="009861CE" w:rsidRPr="00B712FF">
        <w:rPr>
          <w:bCs/>
          <w:color w:val="FF0000"/>
          <w:sz w:val="28"/>
          <w:szCs w:val="28"/>
        </w:rPr>
        <w:t xml:space="preserve"> </w:t>
      </w:r>
      <w:r w:rsidRPr="00B712FF">
        <w:rPr>
          <w:bCs/>
          <w:color w:val="FF0000"/>
          <w:sz w:val="28"/>
          <w:szCs w:val="28"/>
        </w:rPr>
        <w:t>при</w:t>
      </w:r>
      <w:r w:rsidR="009861CE" w:rsidRPr="00B712FF">
        <w:rPr>
          <w:bCs/>
          <w:color w:val="FF0000"/>
          <w:sz w:val="28"/>
          <w:szCs w:val="28"/>
        </w:rPr>
        <w:t xml:space="preserve"> </w:t>
      </w:r>
      <w:r w:rsidRPr="00B712FF">
        <w:rPr>
          <w:bCs/>
          <w:color w:val="FF0000"/>
          <w:sz w:val="28"/>
          <w:szCs w:val="28"/>
        </w:rPr>
        <w:t>механическом</w:t>
      </w:r>
      <w:r w:rsidR="009861CE" w:rsidRPr="00B712FF">
        <w:rPr>
          <w:bCs/>
          <w:color w:val="FF0000"/>
          <w:sz w:val="28"/>
          <w:szCs w:val="28"/>
        </w:rPr>
        <w:t xml:space="preserve"> </w:t>
      </w:r>
      <w:r w:rsidRPr="00B712FF">
        <w:rPr>
          <w:bCs/>
          <w:color w:val="FF0000"/>
          <w:sz w:val="28"/>
          <w:szCs w:val="28"/>
        </w:rPr>
        <w:t>удалении</w:t>
      </w:r>
      <w:r w:rsidR="009861CE" w:rsidRPr="00B712FF">
        <w:rPr>
          <w:bCs/>
          <w:color w:val="FF0000"/>
          <w:sz w:val="28"/>
          <w:szCs w:val="28"/>
        </w:rPr>
        <w:t xml:space="preserve"> </w:t>
      </w:r>
      <w:r w:rsidRPr="00B712FF">
        <w:rPr>
          <w:bCs/>
          <w:color w:val="FF0000"/>
          <w:sz w:val="28"/>
          <w:szCs w:val="28"/>
        </w:rPr>
        <w:t>осадка;</w:t>
      </w:r>
      <w:r w:rsidR="009861CE" w:rsidRPr="00B712FF">
        <w:rPr>
          <w:bCs/>
          <w:color w:val="FF0000"/>
          <w:sz w:val="28"/>
          <w:szCs w:val="28"/>
        </w:rPr>
        <w:t xml:space="preserve"> </w:t>
      </w:r>
    </w:p>
    <w:p w14:paraId="600EA5CA" w14:textId="77777777" w:rsidR="00B74D28" w:rsidRPr="00B712FF" w:rsidRDefault="00B74D28" w:rsidP="00E267D2">
      <w:pPr>
        <w:widowControl/>
        <w:spacing w:before="0" w:after="0"/>
        <w:rPr>
          <w:bCs/>
          <w:color w:val="FF0000"/>
          <w:sz w:val="28"/>
          <w:szCs w:val="28"/>
        </w:rPr>
      </w:pPr>
      <w:r w:rsidRPr="00B712FF">
        <w:rPr>
          <w:bCs/>
          <w:color w:val="FF0000"/>
          <w:sz w:val="28"/>
          <w:szCs w:val="28"/>
        </w:rPr>
        <w:t>2</w:t>
      </w:r>
      <w:r w:rsidR="005F5F6B" w:rsidRPr="00B712FF">
        <w:rPr>
          <w:bCs/>
          <w:color w:val="FF0000"/>
          <w:sz w:val="28"/>
          <w:szCs w:val="28"/>
        </w:rPr>
        <w:t>–</w:t>
      </w:r>
      <w:r w:rsidR="00A31BBB" w:rsidRPr="00B712FF">
        <w:rPr>
          <w:bCs/>
          <w:color w:val="FF0000"/>
          <w:sz w:val="28"/>
          <w:szCs w:val="28"/>
        </w:rPr>
        <w:t>3</w:t>
      </w:r>
      <w:r w:rsidR="009861CE" w:rsidRPr="00B712FF">
        <w:rPr>
          <w:bCs/>
          <w:color w:val="FF0000"/>
          <w:sz w:val="28"/>
          <w:szCs w:val="28"/>
        </w:rPr>
        <w:t xml:space="preserve"> </w:t>
      </w:r>
      <w:r w:rsidRPr="00B712FF">
        <w:rPr>
          <w:bCs/>
          <w:color w:val="FF0000"/>
          <w:sz w:val="28"/>
          <w:szCs w:val="28"/>
        </w:rPr>
        <w:t>–</w:t>
      </w:r>
      <w:r w:rsidR="009861CE" w:rsidRPr="00B712FF">
        <w:rPr>
          <w:bCs/>
          <w:color w:val="FF0000"/>
          <w:sz w:val="28"/>
          <w:szCs w:val="28"/>
        </w:rPr>
        <w:t xml:space="preserve"> </w:t>
      </w:r>
      <w:r w:rsidRPr="00B712FF">
        <w:rPr>
          <w:bCs/>
          <w:color w:val="FF0000"/>
          <w:sz w:val="28"/>
          <w:szCs w:val="28"/>
        </w:rPr>
        <w:t>при</w:t>
      </w:r>
      <w:r w:rsidR="009861CE" w:rsidRPr="00B712FF">
        <w:rPr>
          <w:bCs/>
          <w:color w:val="FF0000"/>
          <w:sz w:val="28"/>
          <w:szCs w:val="28"/>
        </w:rPr>
        <w:t xml:space="preserve"> </w:t>
      </w:r>
      <w:r w:rsidRPr="00B712FF">
        <w:rPr>
          <w:bCs/>
          <w:color w:val="FF0000"/>
          <w:sz w:val="28"/>
          <w:szCs w:val="28"/>
        </w:rPr>
        <w:t>напорном</w:t>
      </w:r>
      <w:r w:rsidR="009861CE" w:rsidRPr="00B712FF">
        <w:rPr>
          <w:bCs/>
          <w:color w:val="FF0000"/>
          <w:sz w:val="28"/>
          <w:szCs w:val="28"/>
        </w:rPr>
        <w:t xml:space="preserve"> </w:t>
      </w:r>
      <w:r w:rsidRPr="00B712FF">
        <w:rPr>
          <w:bCs/>
          <w:color w:val="FF0000"/>
          <w:sz w:val="28"/>
          <w:szCs w:val="28"/>
        </w:rPr>
        <w:t>смыве</w:t>
      </w:r>
      <w:r w:rsidR="009861CE" w:rsidRPr="00B712FF">
        <w:rPr>
          <w:bCs/>
          <w:color w:val="FF0000"/>
          <w:sz w:val="28"/>
          <w:szCs w:val="28"/>
        </w:rPr>
        <w:t xml:space="preserve"> </w:t>
      </w:r>
      <w:r w:rsidRPr="00B712FF">
        <w:rPr>
          <w:bCs/>
          <w:color w:val="FF0000"/>
          <w:sz w:val="28"/>
          <w:szCs w:val="28"/>
        </w:rPr>
        <w:t>осадка.</w:t>
      </w:r>
      <w:r w:rsidR="009861CE" w:rsidRPr="00B712FF">
        <w:rPr>
          <w:bCs/>
          <w:color w:val="FF0000"/>
          <w:sz w:val="28"/>
          <w:szCs w:val="28"/>
        </w:rPr>
        <w:t xml:space="preserve"> </w:t>
      </w:r>
    </w:p>
    <w:p w14:paraId="2CFB1338" w14:textId="77777777" w:rsidR="00B74D28" w:rsidRPr="00B712FF" w:rsidRDefault="00B74D28" w:rsidP="00E267D2">
      <w:pPr>
        <w:widowControl/>
        <w:spacing w:before="0" w:after="0"/>
        <w:rPr>
          <w:bCs/>
          <w:color w:val="FF0000"/>
          <w:sz w:val="28"/>
          <w:szCs w:val="28"/>
        </w:rPr>
      </w:pPr>
      <w:r w:rsidRPr="00B712FF">
        <w:rPr>
          <w:bCs/>
          <w:color w:val="FF0000"/>
          <w:sz w:val="28"/>
          <w:szCs w:val="28"/>
        </w:rPr>
        <w:t>При</w:t>
      </w:r>
      <w:r w:rsidR="009861CE" w:rsidRPr="00B712FF">
        <w:rPr>
          <w:bCs/>
          <w:color w:val="FF0000"/>
          <w:sz w:val="28"/>
          <w:szCs w:val="28"/>
        </w:rPr>
        <w:t xml:space="preserve"> </w:t>
      </w:r>
      <w:r w:rsidRPr="00B712FF">
        <w:rPr>
          <w:bCs/>
          <w:color w:val="FF0000"/>
          <w:sz w:val="28"/>
          <w:szCs w:val="28"/>
        </w:rPr>
        <w:t>гидравлическом</w:t>
      </w:r>
      <w:r w:rsidR="009861CE" w:rsidRPr="00B712FF">
        <w:rPr>
          <w:bCs/>
          <w:color w:val="FF0000"/>
          <w:sz w:val="28"/>
          <w:szCs w:val="28"/>
        </w:rPr>
        <w:t xml:space="preserve"> </w:t>
      </w:r>
      <w:r w:rsidRPr="00B712FF">
        <w:rPr>
          <w:bCs/>
          <w:color w:val="FF0000"/>
          <w:sz w:val="28"/>
          <w:szCs w:val="28"/>
        </w:rPr>
        <w:t>удалении</w:t>
      </w:r>
      <w:r w:rsidR="009861CE" w:rsidRPr="00B712FF">
        <w:rPr>
          <w:bCs/>
          <w:color w:val="FF0000"/>
          <w:sz w:val="28"/>
          <w:szCs w:val="28"/>
        </w:rPr>
        <w:t xml:space="preserve"> </w:t>
      </w:r>
      <w:r w:rsidRPr="00B712FF">
        <w:rPr>
          <w:bCs/>
          <w:color w:val="FF0000"/>
          <w:sz w:val="28"/>
          <w:szCs w:val="28"/>
        </w:rPr>
        <w:t>осадка</w:t>
      </w:r>
      <w:r w:rsidR="009861CE" w:rsidRPr="00B712FF">
        <w:rPr>
          <w:bCs/>
          <w:color w:val="FF0000"/>
          <w:sz w:val="28"/>
          <w:szCs w:val="28"/>
        </w:rPr>
        <w:t xml:space="preserve"> </w:t>
      </w:r>
      <w:r w:rsidRPr="00B712FF">
        <w:rPr>
          <w:bCs/>
          <w:color w:val="FF0000"/>
          <w:sz w:val="28"/>
          <w:szCs w:val="28"/>
        </w:rPr>
        <w:t>продольный</w:t>
      </w:r>
      <w:r w:rsidR="009861CE" w:rsidRPr="00B712FF">
        <w:rPr>
          <w:bCs/>
          <w:color w:val="FF0000"/>
          <w:sz w:val="28"/>
          <w:szCs w:val="28"/>
        </w:rPr>
        <w:t xml:space="preserve"> </w:t>
      </w:r>
      <w:r w:rsidRPr="00B712FF">
        <w:rPr>
          <w:bCs/>
          <w:color w:val="FF0000"/>
          <w:sz w:val="28"/>
          <w:szCs w:val="28"/>
        </w:rPr>
        <w:t>уклон</w:t>
      </w:r>
      <w:r w:rsidR="009861CE" w:rsidRPr="00B712FF">
        <w:rPr>
          <w:bCs/>
          <w:color w:val="FF0000"/>
          <w:sz w:val="28"/>
          <w:szCs w:val="28"/>
        </w:rPr>
        <w:t xml:space="preserve"> </w:t>
      </w:r>
      <w:r w:rsidRPr="00B712FF">
        <w:rPr>
          <w:bCs/>
          <w:color w:val="FF0000"/>
          <w:sz w:val="28"/>
          <w:szCs w:val="28"/>
        </w:rPr>
        <w:t>дна</w:t>
      </w:r>
      <w:r w:rsidR="009861CE" w:rsidRPr="00B712FF">
        <w:rPr>
          <w:bCs/>
          <w:color w:val="FF0000"/>
          <w:sz w:val="28"/>
          <w:szCs w:val="28"/>
        </w:rPr>
        <w:t xml:space="preserve"> </w:t>
      </w:r>
      <w:r w:rsidRPr="00B712FF">
        <w:rPr>
          <w:bCs/>
          <w:color w:val="FF0000"/>
          <w:sz w:val="28"/>
          <w:szCs w:val="28"/>
        </w:rPr>
        <w:t>отстойника</w:t>
      </w:r>
      <w:r w:rsidR="009861CE" w:rsidRPr="00B712FF">
        <w:rPr>
          <w:bCs/>
          <w:color w:val="FF0000"/>
          <w:sz w:val="28"/>
          <w:szCs w:val="28"/>
        </w:rPr>
        <w:t xml:space="preserve"> </w:t>
      </w:r>
      <w:r w:rsidRPr="00B712FF">
        <w:rPr>
          <w:bCs/>
          <w:color w:val="FF0000"/>
          <w:sz w:val="28"/>
          <w:szCs w:val="28"/>
        </w:rPr>
        <w:t>следует</w:t>
      </w:r>
      <w:r w:rsidR="009861CE" w:rsidRPr="00B712FF">
        <w:rPr>
          <w:bCs/>
          <w:color w:val="FF0000"/>
          <w:sz w:val="28"/>
          <w:szCs w:val="28"/>
        </w:rPr>
        <w:t xml:space="preserve"> </w:t>
      </w:r>
      <w:r w:rsidRPr="00B712FF">
        <w:rPr>
          <w:bCs/>
          <w:color w:val="FF0000"/>
          <w:sz w:val="28"/>
          <w:szCs w:val="28"/>
        </w:rPr>
        <w:t>принимать</w:t>
      </w:r>
      <w:r w:rsidR="009861CE" w:rsidRPr="00B712FF">
        <w:rPr>
          <w:bCs/>
          <w:color w:val="FF0000"/>
          <w:sz w:val="28"/>
          <w:szCs w:val="28"/>
        </w:rPr>
        <w:t xml:space="preserve"> </w:t>
      </w:r>
      <w:r w:rsidRPr="00B712FF">
        <w:rPr>
          <w:bCs/>
          <w:color w:val="FF0000"/>
          <w:sz w:val="28"/>
          <w:szCs w:val="28"/>
        </w:rPr>
        <w:t>не</w:t>
      </w:r>
      <w:r w:rsidR="009861CE" w:rsidRPr="00B712FF">
        <w:rPr>
          <w:bCs/>
          <w:color w:val="FF0000"/>
          <w:sz w:val="28"/>
          <w:szCs w:val="28"/>
        </w:rPr>
        <w:t xml:space="preserve"> </w:t>
      </w:r>
      <w:r w:rsidRPr="00B712FF">
        <w:rPr>
          <w:bCs/>
          <w:color w:val="FF0000"/>
          <w:sz w:val="28"/>
          <w:szCs w:val="28"/>
        </w:rPr>
        <w:t>менее</w:t>
      </w:r>
      <w:r w:rsidR="009861CE" w:rsidRPr="00B712FF">
        <w:rPr>
          <w:bCs/>
          <w:color w:val="FF0000"/>
          <w:sz w:val="28"/>
          <w:szCs w:val="28"/>
        </w:rPr>
        <w:t xml:space="preserve"> </w:t>
      </w:r>
      <w:r w:rsidRPr="00B712FF">
        <w:rPr>
          <w:bCs/>
          <w:color w:val="FF0000"/>
          <w:sz w:val="28"/>
          <w:szCs w:val="28"/>
        </w:rPr>
        <w:t>0,005.</w:t>
      </w:r>
    </w:p>
    <w:p w14:paraId="371D2735" w14:textId="322F667D" w:rsidR="00B74D28" w:rsidRPr="00B712FF" w:rsidRDefault="00F26779" w:rsidP="00E267D2">
      <w:pPr>
        <w:widowControl/>
        <w:spacing w:before="0" w:after="0"/>
        <w:rPr>
          <w:color w:val="FF0000"/>
          <w:sz w:val="28"/>
          <w:szCs w:val="28"/>
        </w:rPr>
      </w:pPr>
      <w:r w:rsidRPr="00B712FF">
        <w:rPr>
          <w:bCs/>
          <w:color w:val="FF0000"/>
          <w:sz w:val="28"/>
          <w:szCs w:val="28"/>
        </w:rPr>
        <w:fldChar w:fldCharType="begin"/>
      </w:r>
      <w:r w:rsidRPr="00B712FF">
        <w:rPr>
          <w:bCs/>
          <w:color w:val="FF0000"/>
          <w:sz w:val="28"/>
          <w:szCs w:val="28"/>
        </w:rPr>
        <w:instrText xml:space="preserve"> REF  раздел_9  \* MERGEFORMAT </w:instrText>
      </w:r>
      <w:r w:rsidRPr="00B712FF">
        <w:rPr>
          <w:bCs/>
          <w:color w:val="FF0000"/>
          <w:sz w:val="28"/>
          <w:szCs w:val="28"/>
        </w:rPr>
        <w:fldChar w:fldCharType="separate"/>
      </w:r>
      <w:r w:rsidR="00AE7126" w:rsidRPr="00B712FF">
        <w:rPr>
          <w:bCs/>
          <w:color w:val="FF0000"/>
          <w:sz w:val="28"/>
          <w:szCs w:val="28"/>
        </w:rPr>
        <w:t>9</w:t>
      </w:r>
      <w:r w:rsidRPr="00B712FF">
        <w:rPr>
          <w:bCs/>
          <w:color w:val="FF0000"/>
          <w:sz w:val="28"/>
          <w:szCs w:val="28"/>
        </w:rPr>
        <w:fldChar w:fldCharType="end"/>
      </w:r>
      <w:r w:rsidR="00B74D28" w:rsidRPr="00B712FF">
        <w:rPr>
          <w:bCs/>
          <w:color w:val="FF0000"/>
          <w:sz w:val="28"/>
          <w:szCs w:val="28"/>
        </w:rPr>
        <w:t>.</w:t>
      </w:r>
      <w:r w:rsidRPr="00B712FF">
        <w:rPr>
          <w:bCs/>
          <w:noProof/>
          <w:color w:val="FF0000"/>
          <w:sz w:val="28"/>
          <w:szCs w:val="28"/>
        </w:rPr>
        <w:fldChar w:fldCharType="begin"/>
      </w:r>
      <w:r w:rsidRPr="00B712FF">
        <w:rPr>
          <w:bCs/>
          <w:noProof/>
          <w:color w:val="FF0000"/>
          <w:sz w:val="28"/>
          <w:szCs w:val="28"/>
        </w:rPr>
        <w:instrText xml:space="preserve"> SEQ раздел7 \* MERGEFORMAT </w:instrText>
      </w:r>
      <w:r w:rsidRPr="00B712FF">
        <w:rPr>
          <w:bCs/>
          <w:noProof/>
          <w:color w:val="FF0000"/>
          <w:sz w:val="28"/>
          <w:szCs w:val="28"/>
        </w:rPr>
        <w:fldChar w:fldCharType="separate"/>
      </w:r>
      <w:r w:rsidR="00AE7126" w:rsidRPr="00B712FF">
        <w:rPr>
          <w:bCs/>
          <w:noProof/>
          <w:color w:val="FF0000"/>
          <w:sz w:val="28"/>
          <w:szCs w:val="28"/>
        </w:rPr>
        <w:t>59</w:t>
      </w:r>
      <w:r w:rsidRPr="00B712FF">
        <w:rPr>
          <w:bCs/>
          <w:noProof/>
          <w:color w:val="FF0000"/>
          <w:sz w:val="28"/>
          <w:szCs w:val="28"/>
        </w:rPr>
        <w:fldChar w:fldCharType="end"/>
      </w:r>
      <w:r w:rsidR="009861CE" w:rsidRPr="00B712FF">
        <w:rPr>
          <w:bCs/>
          <w:color w:val="FF0000"/>
          <w:sz w:val="28"/>
          <w:szCs w:val="28"/>
        </w:rPr>
        <w:t xml:space="preserve"> </w:t>
      </w:r>
      <w:r w:rsidR="00B74D28" w:rsidRPr="00B712FF">
        <w:rPr>
          <w:bCs/>
          <w:color w:val="FF0000"/>
          <w:sz w:val="28"/>
          <w:szCs w:val="28"/>
        </w:rPr>
        <w:t>Сбор</w:t>
      </w:r>
      <w:r w:rsidR="009861CE" w:rsidRPr="00B712FF">
        <w:rPr>
          <w:bCs/>
          <w:color w:val="FF0000"/>
          <w:sz w:val="28"/>
          <w:szCs w:val="28"/>
        </w:rPr>
        <w:t xml:space="preserve"> </w:t>
      </w:r>
      <w:r w:rsidR="00B74D28" w:rsidRPr="00B712FF">
        <w:rPr>
          <w:bCs/>
          <w:color w:val="FF0000"/>
          <w:sz w:val="28"/>
          <w:szCs w:val="28"/>
        </w:rPr>
        <w:t>осветленной</w:t>
      </w:r>
      <w:r w:rsidR="009861CE" w:rsidRPr="00B712FF">
        <w:rPr>
          <w:bCs/>
          <w:color w:val="FF0000"/>
          <w:sz w:val="28"/>
          <w:szCs w:val="28"/>
        </w:rPr>
        <w:t xml:space="preserve"> </w:t>
      </w:r>
      <w:r w:rsidR="00B74D28" w:rsidRPr="00B712FF">
        <w:rPr>
          <w:bCs/>
          <w:color w:val="FF0000"/>
          <w:sz w:val="28"/>
          <w:szCs w:val="28"/>
        </w:rPr>
        <w:t>воды</w:t>
      </w:r>
      <w:r w:rsidR="009861CE" w:rsidRPr="00B712FF">
        <w:rPr>
          <w:bCs/>
          <w:color w:val="FF0000"/>
          <w:sz w:val="28"/>
          <w:szCs w:val="28"/>
        </w:rPr>
        <w:t xml:space="preserve"> </w:t>
      </w:r>
      <w:r w:rsidR="00B74D28" w:rsidRPr="00B712FF">
        <w:rPr>
          <w:bCs/>
          <w:color w:val="FF0000"/>
          <w:sz w:val="28"/>
          <w:szCs w:val="28"/>
        </w:rPr>
        <w:t>следует</w:t>
      </w:r>
      <w:r w:rsidR="009861CE" w:rsidRPr="00B712FF">
        <w:rPr>
          <w:bCs/>
          <w:color w:val="FF0000"/>
          <w:sz w:val="28"/>
          <w:szCs w:val="28"/>
        </w:rPr>
        <w:t xml:space="preserve"> </w:t>
      </w:r>
      <w:r w:rsidR="00B74D28" w:rsidRPr="00B712FF">
        <w:rPr>
          <w:bCs/>
          <w:color w:val="FF0000"/>
          <w:sz w:val="28"/>
          <w:szCs w:val="28"/>
        </w:rPr>
        <w:t>предусматривать</w:t>
      </w:r>
      <w:r w:rsidR="009861CE" w:rsidRPr="00B712FF">
        <w:rPr>
          <w:bCs/>
          <w:color w:val="FF0000"/>
          <w:sz w:val="28"/>
          <w:szCs w:val="28"/>
        </w:rPr>
        <w:t xml:space="preserve"> </w:t>
      </w:r>
      <w:r w:rsidR="00B74D28" w:rsidRPr="00B712FF">
        <w:rPr>
          <w:bCs/>
          <w:color w:val="FF0000"/>
          <w:sz w:val="28"/>
          <w:szCs w:val="28"/>
        </w:rPr>
        <w:t>системой</w:t>
      </w:r>
      <w:r w:rsidR="009861CE" w:rsidRPr="00B712FF">
        <w:rPr>
          <w:bCs/>
          <w:color w:val="FF0000"/>
          <w:sz w:val="28"/>
          <w:szCs w:val="28"/>
        </w:rPr>
        <w:t xml:space="preserve"> </w:t>
      </w:r>
      <w:r w:rsidR="00B74D28" w:rsidRPr="00B712FF">
        <w:rPr>
          <w:bCs/>
          <w:color w:val="FF0000"/>
          <w:sz w:val="28"/>
          <w:szCs w:val="28"/>
        </w:rPr>
        <w:t>горизонтально</w:t>
      </w:r>
      <w:r w:rsidR="009861CE" w:rsidRPr="00B712FF">
        <w:rPr>
          <w:bCs/>
          <w:color w:val="FF0000"/>
          <w:sz w:val="28"/>
          <w:szCs w:val="28"/>
        </w:rPr>
        <w:t xml:space="preserve"> </w:t>
      </w:r>
      <w:r w:rsidR="00B74D28" w:rsidRPr="00B712FF">
        <w:rPr>
          <w:bCs/>
          <w:color w:val="FF0000"/>
          <w:sz w:val="28"/>
          <w:szCs w:val="28"/>
        </w:rPr>
        <w:t>расположенных</w:t>
      </w:r>
      <w:r w:rsidR="009861CE" w:rsidRPr="00B712FF">
        <w:rPr>
          <w:bCs/>
          <w:color w:val="FF0000"/>
          <w:sz w:val="28"/>
          <w:szCs w:val="28"/>
        </w:rPr>
        <w:t xml:space="preserve"> </w:t>
      </w:r>
      <w:r w:rsidR="00B74D28" w:rsidRPr="00B712FF">
        <w:rPr>
          <w:bCs/>
          <w:color w:val="FF0000"/>
          <w:sz w:val="28"/>
          <w:szCs w:val="28"/>
        </w:rPr>
        <w:t>дырчатых</w:t>
      </w:r>
      <w:r w:rsidR="009861CE" w:rsidRPr="00B712FF">
        <w:rPr>
          <w:bCs/>
          <w:color w:val="FF0000"/>
          <w:sz w:val="28"/>
          <w:szCs w:val="28"/>
        </w:rPr>
        <w:t xml:space="preserve"> </w:t>
      </w:r>
      <w:r w:rsidR="00B74D28" w:rsidRPr="00B712FF">
        <w:rPr>
          <w:bCs/>
          <w:color w:val="FF0000"/>
          <w:sz w:val="28"/>
          <w:szCs w:val="28"/>
        </w:rPr>
        <w:t>труб</w:t>
      </w:r>
      <w:r w:rsidR="009861CE" w:rsidRPr="00B712FF">
        <w:rPr>
          <w:bCs/>
          <w:color w:val="FF0000"/>
          <w:sz w:val="28"/>
          <w:szCs w:val="28"/>
        </w:rPr>
        <w:t xml:space="preserve"> </w:t>
      </w:r>
      <w:r w:rsidR="00B74D28" w:rsidRPr="00B712FF">
        <w:rPr>
          <w:bCs/>
          <w:color w:val="FF0000"/>
          <w:sz w:val="28"/>
          <w:szCs w:val="28"/>
        </w:rPr>
        <w:t>или</w:t>
      </w:r>
      <w:r w:rsidR="009861CE" w:rsidRPr="00B712FF">
        <w:rPr>
          <w:bCs/>
          <w:color w:val="FF0000"/>
          <w:sz w:val="28"/>
          <w:szCs w:val="28"/>
        </w:rPr>
        <w:t xml:space="preserve"> </w:t>
      </w:r>
      <w:r w:rsidR="00B74D28" w:rsidRPr="00B712FF">
        <w:rPr>
          <w:bCs/>
          <w:color w:val="FF0000"/>
          <w:sz w:val="28"/>
          <w:szCs w:val="28"/>
        </w:rPr>
        <w:t>желобов</w:t>
      </w:r>
      <w:r w:rsidR="009861CE" w:rsidRPr="00B712FF">
        <w:rPr>
          <w:bCs/>
          <w:color w:val="FF0000"/>
          <w:sz w:val="28"/>
          <w:szCs w:val="28"/>
        </w:rPr>
        <w:t xml:space="preserve"> </w:t>
      </w:r>
      <w:r w:rsidR="00B74D28" w:rsidRPr="00B712FF">
        <w:rPr>
          <w:bCs/>
          <w:color w:val="FF0000"/>
          <w:sz w:val="28"/>
          <w:szCs w:val="28"/>
        </w:rPr>
        <w:t>с</w:t>
      </w:r>
      <w:r w:rsidR="009861CE" w:rsidRPr="00B712FF">
        <w:rPr>
          <w:bCs/>
          <w:color w:val="FF0000"/>
          <w:sz w:val="28"/>
          <w:szCs w:val="28"/>
        </w:rPr>
        <w:t xml:space="preserve"> </w:t>
      </w:r>
      <w:r w:rsidR="00B74D28" w:rsidRPr="00B712FF">
        <w:rPr>
          <w:bCs/>
          <w:color w:val="FF0000"/>
          <w:sz w:val="28"/>
          <w:szCs w:val="28"/>
        </w:rPr>
        <w:t>затопленными</w:t>
      </w:r>
      <w:r w:rsidR="009861CE" w:rsidRPr="00B712FF">
        <w:rPr>
          <w:bCs/>
          <w:color w:val="FF0000"/>
          <w:sz w:val="28"/>
          <w:szCs w:val="28"/>
        </w:rPr>
        <w:t xml:space="preserve"> </w:t>
      </w:r>
      <w:r w:rsidR="00B74D28" w:rsidRPr="00B712FF">
        <w:rPr>
          <w:bCs/>
          <w:color w:val="FF0000"/>
          <w:sz w:val="28"/>
          <w:szCs w:val="28"/>
        </w:rPr>
        <w:t>отверстиями</w:t>
      </w:r>
      <w:r w:rsidR="009861CE" w:rsidRPr="00B712FF">
        <w:rPr>
          <w:bCs/>
          <w:color w:val="FF0000"/>
          <w:sz w:val="28"/>
          <w:szCs w:val="28"/>
        </w:rPr>
        <w:t xml:space="preserve"> </w:t>
      </w:r>
      <w:r w:rsidR="00B74D28" w:rsidRPr="00B712FF">
        <w:rPr>
          <w:bCs/>
          <w:color w:val="FF0000"/>
          <w:sz w:val="28"/>
          <w:szCs w:val="28"/>
        </w:rPr>
        <w:t>или</w:t>
      </w:r>
      <w:r w:rsidR="009861CE" w:rsidRPr="00B712FF">
        <w:rPr>
          <w:bCs/>
          <w:color w:val="FF0000"/>
          <w:sz w:val="28"/>
          <w:szCs w:val="28"/>
        </w:rPr>
        <w:t xml:space="preserve"> </w:t>
      </w:r>
      <w:r w:rsidR="00B74D28" w:rsidRPr="00B712FF">
        <w:rPr>
          <w:bCs/>
          <w:color w:val="FF0000"/>
          <w:sz w:val="28"/>
          <w:szCs w:val="28"/>
        </w:rPr>
        <w:t>треугольными</w:t>
      </w:r>
      <w:r w:rsidR="009861CE" w:rsidRPr="00B712FF">
        <w:rPr>
          <w:bCs/>
          <w:color w:val="FF0000"/>
          <w:sz w:val="28"/>
          <w:szCs w:val="28"/>
        </w:rPr>
        <w:t xml:space="preserve"> </w:t>
      </w:r>
      <w:r w:rsidR="00B74D28" w:rsidRPr="00B712FF">
        <w:rPr>
          <w:bCs/>
          <w:color w:val="FF0000"/>
          <w:sz w:val="28"/>
          <w:szCs w:val="28"/>
        </w:rPr>
        <w:t>водосливами,</w:t>
      </w:r>
      <w:r w:rsidR="009861CE" w:rsidRPr="00B712FF">
        <w:rPr>
          <w:bCs/>
          <w:color w:val="FF0000"/>
          <w:sz w:val="28"/>
          <w:szCs w:val="28"/>
        </w:rPr>
        <w:t xml:space="preserve"> </w:t>
      </w:r>
      <w:r w:rsidR="00B74D28" w:rsidRPr="00B712FF">
        <w:rPr>
          <w:bCs/>
          <w:color w:val="FF0000"/>
          <w:sz w:val="28"/>
          <w:szCs w:val="28"/>
        </w:rPr>
        <w:t>расположенными</w:t>
      </w:r>
      <w:r w:rsidR="009861CE" w:rsidRPr="00B712FF">
        <w:rPr>
          <w:bCs/>
          <w:color w:val="FF0000"/>
          <w:sz w:val="28"/>
          <w:szCs w:val="28"/>
        </w:rPr>
        <w:t xml:space="preserve"> </w:t>
      </w:r>
      <w:r w:rsidR="00B74D28" w:rsidRPr="00B712FF">
        <w:rPr>
          <w:bCs/>
          <w:color w:val="FF0000"/>
          <w:sz w:val="28"/>
          <w:szCs w:val="28"/>
        </w:rPr>
        <w:t>на</w:t>
      </w:r>
      <w:r w:rsidR="009861CE" w:rsidRPr="00B712FF">
        <w:rPr>
          <w:bCs/>
          <w:color w:val="FF0000"/>
          <w:sz w:val="28"/>
          <w:szCs w:val="28"/>
        </w:rPr>
        <w:t xml:space="preserve"> </w:t>
      </w:r>
      <w:r w:rsidR="00B74D28" w:rsidRPr="00B712FF">
        <w:rPr>
          <w:bCs/>
          <w:color w:val="FF0000"/>
          <w:sz w:val="28"/>
          <w:szCs w:val="28"/>
        </w:rPr>
        <w:t>участке</w:t>
      </w:r>
      <w:r w:rsidR="009861CE" w:rsidRPr="00B712FF">
        <w:rPr>
          <w:bCs/>
          <w:color w:val="FF0000"/>
          <w:sz w:val="28"/>
          <w:szCs w:val="28"/>
        </w:rPr>
        <w:t xml:space="preserve"> </w:t>
      </w:r>
      <w:r w:rsidR="00B74D28" w:rsidRPr="00B712FF">
        <w:rPr>
          <w:bCs/>
          <w:color w:val="FF0000"/>
          <w:sz w:val="28"/>
          <w:szCs w:val="28"/>
        </w:rPr>
        <w:t>2/</w:t>
      </w:r>
      <w:r w:rsidR="00A31BBB" w:rsidRPr="00B712FF">
        <w:rPr>
          <w:bCs/>
          <w:color w:val="FF0000"/>
          <w:sz w:val="28"/>
          <w:szCs w:val="28"/>
        </w:rPr>
        <w:t>3</w:t>
      </w:r>
      <w:r w:rsidR="009861CE" w:rsidRPr="00B712FF">
        <w:rPr>
          <w:bCs/>
          <w:color w:val="FF0000"/>
          <w:sz w:val="28"/>
          <w:szCs w:val="28"/>
        </w:rPr>
        <w:t xml:space="preserve"> </w:t>
      </w:r>
      <w:r w:rsidR="00B74D28" w:rsidRPr="00B712FF">
        <w:rPr>
          <w:bCs/>
          <w:color w:val="FF0000"/>
          <w:sz w:val="28"/>
          <w:szCs w:val="28"/>
        </w:rPr>
        <w:t>длины</w:t>
      </w:r>
      <w:r w:rsidR="009861CE" w:rsidRPr="00B712FF">
        <w:rPr>
          <w:bCs/>
          <w:color w:val="FF0000"/>
          <w:sz w:val="28"/>
          <w:szCs w:val="28"/>
        </w:rPr>
        <w:t xml:space="preserve"> </w:t>
      </w:r>
      <w:r w:rsidR="00B74D28" w:rsidRPr="00B712FF">
        <w:rPr>
          <w:bCs/>
          <w:color w:val="FF0000"/>
          <w:sz w:val="28"/>
          <w:szCs w:val="28"/>
        </w:rPr>
        <w:t>отстойник</w:t>
      </w:r>
      <w:r w:rsidR="00B74D28" w:rsidRPr="00B712FF">
        <w:rPr>
          <w:color w:val="FF0000"/>
          <w:sz w:val="28"/>
          <w:szCs w:val="28"/>
        </w:rPr>
        <w:t>а,</w:t>
      </w:r>
      <w:r w:rsidR="009861CE" w:rsidRPr="00B712FF">
        <w:rPr>
          <w:color w:val="FF0000"/>
          <w:sz w:val="28"/>
          <w:szCs w:val="28"/>
        </w:rPr>
        <w:t xml:space="preserve"> </w:t>
      </w:r>
      <w:r w:rsidR="00B74D28" w:rsidRPr="00B712FF">
        <w:rPr>
          <w:color w:val="FF0000"/>
          <w:sz w:val="28"/>
          <w:szCs w:val="28"/>
        </w:rPr>
        <w:t>считая</w:t>
      </w:r>
      <w:r w:rsidR="009861CE" w:rsidRPr="00B712FF">
        <w:rPr>
          <w:color w:val="FF0000"/>
          <w:sz w:val="28"/>
          <w:szCs w:val="28"/>
        </w:rPr>
        <w:t xml:space="preserve"> </w:t>
      </w:r>
      <w:r w:rsidR="00B74D28" w:rsidRPr="00B712FF">
        <w:rPr>
          <w:color w:val="FF0000"/>
          <w:sz w:val="28"/>
          <w:szCs w:val="28"/>
        </w:rPr>
        <w:t>от</w:t>
      </w:r>
      <w:r w:rsidR="009861CE" w:rsidRPr="00B712FF">
        <w:rPr>
          <w:color w:val="FF0000"/>
          <w:sz w:val="28"/>
          <w:szCs w:val="28"/>
        </w:rPr>
        <w:t xml:space="preserve"> </w:t>
      </w:r>
      <w:r w:rsidR="00B74D28" w:rsidRPr="00B712FF">
        <w:rPr>
          <w:color w:val="FF0000"/>
          <w:sz w:val="28"/>
          <w:szCs w:val="28"/>
        </w:rPr>
        <w:t>задней</w:t>
      </w:r>
      <w:r w:rsidR="009861CE" w:rsidRPr="00B712FF">
        <w:rPr>
          <w:color w:val="FF0000"/>
          <w:sz w:val="28"/>
          <w:szCs w:val="28"/>
        </w:rPr>
        <w:t xml:space="preserve"> </w:t>
      </w:r>
      <w:r w:rsidR="00B74D28" w:rsidRPr="00B712FF">
        <w:rPr>
          <w:color w:val="FF0000"/>
          <w:sz w:val="28"/>
          <w:szCs w:val="28"/>
        </w:rPr>
        <w:t>торцевой</w:t>
      </w:r>
      <w:r w:rsidR="009861CE" w:rsidRPr="00B712FF">
        <w:rPr>
          <w:color w:val="FF0000"/>
          <w:sz w:val="28"/>
          <w:szCs w:val="28"/>
        </w:rPr>
        <w:t xml:space="preserve"> </w:t>
      </w:r>
      <w:r w:rsidR="00B74D28" w:rsidRPr="00B712FF">
        <w:rPr>
          <w:color w:val="FF0000"/>
          <w:sz w:val="28"/>
          <w:szCs w:val="28"/>
        </w:rPr>
        <w:t>стенки,</w:t>
      </w:r>
      <w:r w:rsidR="009861CE" w:rsidRPr="00B712FF">
        <w:rPr>
          <w:color w:val="FF0000"/>
          <w:sz w:val="28"/>
          <w:szCs w:val="28"/>
        </w:rPr>
        <w:t xml:space="preserve"> </w:t>
      </w:r>
      <w:r w:rsidR="00B74D28" w:rsidRPr="00B712FF">
        <w:rPr>
          <w:color w:val="FF0000"/>
          <w:sz w:val="28"/>
          <w:szCs w:val="28"/>
        </w:rPr>
        <w:t>или</w:t>
      </w:r>
      <w:r w:rsidR="009861CE" w:rsidRPr="00B712FF">
        <w:rPr>
          <w:color w:val="FF0000"/>
          <w:sz w:val="28"/>
          <w:szCs w:val="28"/>
        </w:rPr>
        <w:t xml:space="preserve"> </w:t>
      </w:r>
      <w:r w:rsidR="00B74D28" w:rsidRPr="00B712FF">
        <w:rPr>
          <w:color w:val="FF0000"/>
          <w:sz w:val="28"/>
          <w:szCs w:val="28"/>
        </w:rPr>
        <w:t>на</w:t>
      </w:r>
      <w:r w:rsidR="009861CE" w:rsidRPr="00B712FF">
        <w:rPr>
          <w:color w:val="FF0000"/>
          <w:sz w:val="28"/>
          <w:szCs w:val="28"/>
        </w:rPr>
        <w:t xml:space="preserve"> </w:t>
      </w:r>
      <w:r w:rsidR="00B74D28" w:rsidRPr="00B712FF">
        <w:rPr>
          <w:color w:val="FF0000"/>
          <w:sz w:val="28"/>
          <w:szCs w:val="28"/>
        </w:rPr>
        <w:t>всю</w:t>
      </w:r>
      <w:r w:rsidR="009861CE" w:rsidRPr="00B712FF">
        <w:rPr>
          <w:color w:val="FF0000"/>
          <w:sz w:val="28"/>
          <w:szCs w:val="28"/>
        </w:rPr>
        <w:t xml:space="preserve"> </w:t>
      </w:r>
      <w:r w:rsidR="00B74D28" w:rsidRPr="00B712FF">
        <w:rPr>
          <w:color w:val="FF0000"/>
          <w:sz w:val="28"/>
          <w:szCs w:val="28"/>
        </w:rPr>
        <w:t>длину</w:t>
      </w:r>
      <w:r w:rsidR="009861CE" w:rsidRPr="00B712FF">
        <w:rPr>
          <w:color w:val="FF0000"/>
          <w:sz w:val="28"/>
          <w:szCs w:val="28"/>
        </w:rPr>
        <w:t xml:space="preserve"> </w:t>
      </w:r>
      <w:r w:rsidR="00B74D28" w:rsidRPr="00B712FF">
        <w:rPr>
          <w:color w:val="FF0000"/>
          <w:sz w:val="28"/>
          <w:szCs w:val="28"/>
        </w:rPr>
        <w:t>отстойника</w:t>
      </w:r>
      <w:r w:rsidR="009861CE" w:rsidRPr="00B712FF">
        <w:rPr>
          <w:color w:val="FF0000"/>
          <w:sz w:val="28"/>
          <w:szCs w:val="28"/>
        </w:rPr>
        <w:t xml:space="preserve"> </w:t>
      </w:r>
      <w:r w:rsidR="00B74D28" w:rsidRPr="00B712FF">
        <w:rPr>
          <w:color w:val="FF0000"/>
          <w:sz w:val="28"/>
          <w:szCs w:val="28"/>
        </w:rPr>
        <w:t>при</w:t>
      </w:r>
      <w:r w:rsidR="009861CE" w:rsidRPr="00B712FF">
        <w:rPr>
          <w:color w:val="FF0000"/>
          <w:sz w:val="28"/>
          <w:szCs w:val="28"/>
        </w:rPr>
        <w:t xml:space="preserve"> </w:t>
      </w:r>
      <w:r w:rsidR="00B74D28" w:rsidRPr="00B712FF">
        <w:rPr>
          <w:color w:val="FF0000"/>
          <w:sz w:val="28"/>
          <w:szCs w:val="28"/>
        </w:rPr>
        <w:t>оснащении</w:t>
      </w:r>
      <w:r w:rsidR="009861CE" w:rsidRPr="00B712FF">
        <w:rPr>
          <w:color w:val="FF0000"/>
          <w:sz w:val="28"/>
          <w:szCs w:val="28"/>
        </w:rPr>
        <w:t xml:space="preserve"> </w:t>
      </w:r>
      <w:r w:rsidR="00B74D28" w:rsidRPr="00B712FF">
        <w:rPr>
          <w:color w:val="FF0000"/>
          <w:sz w:val="28"/>
          <w:szCs w:val="28"/>
        </w:rPr>
        <w:t>его</w:t>
      </w:r>
      <w:r w:rsidR="009861CE" w:rsidRPr="00B712FF">
        <w:rPr>
          <w:color w:val="FF0000"/>
          <w:sz w:val="28"/>
          <w:szCs w:val="28"/>
        </w:rPr>
        <w:t xml:space="preserve"> </w:t>
      </w:r>
      <w:r w:rsidR="00B74D28" w:rsidRPr="00B712FF">
        <w:rPr>
          <w:color w:val="FF0000"/>
          <w:sz w:val="28"/>
          <w:szCs w:val="28"/>
        </w:rPr>
        <w:t>тонкослойными</w:t>
      </w:r>
      <w:r w:rsidR="009861CE" w:rsidRPr="00B712FF">
        <w:rPr>
          <w:color w:val="FF0000"/>
          <w:sz w:val="28"/>
          <w:szCs w:val="28"/>
        </w:rPr>
        <w:t xml:space="preserve"> </w:t>
      </w:r>
      <w:r w:rsidR="00B74D28" w:rsidRPr="00B712FF">
        <w:rPr>
          <w:color w:val="FF0000"/>
          <w:sz w:val="28"/>
          <w:szCs w:val="28"/>
        </w:rPr>
        <w:t>блоками.</w:t>
      </w:r>
    </w:p>
    <w:p w14:paraId="7475EA40" w14:textId="77777777" w:rsidR="00B74D28" w:rsidRPr="00B712FF" w:rsidRDefault="00B74D28" w:rsidP="00E267D2">
      <w:pPr>
        <w:widowControl/>
        <w:spacing w:before="0" w:after="0"/>
        <w:rPr>
          <w:color w:val="FF0000"/>
          <w:sz w:val="28"/>
          <w:szCs w:val="28"/>
        </w:rPr>
      </w:pPr>
      <w:r w:rsidRPr="00B712FF">
        <w:rPr>
          <w:color w:val="FF0000"/>
          <w:sz w:val="28"/>
          <w:szCs w:val="28"/>
        </w:rPr>
        <w:t>Скорость</w:t>
      </w:r>
      <w:r w:rsidR="009861CE" w:rsidRPr="00B712FF">
        <w:rPr>
          <w:color w:val="FF0000"/>
          <w:sz w:val="28"/>
          <w:szCs w:val="28"/>
        </w:rPr>
        <w:t xml:space="preserve"> </w:t>
      </w:r>
      <w:r w:rsidRPr="00B712FF">
        <w:rPr>
          <w:color w:val="FF0000"/>
          <w:sz w:val="28"/>
          <w:szCs w:val="28"/>
        </w:rPr>
        <w:t>движения</w:t>
      </w:r>
      <w:r w:rsidR="009861CE" w:rsidRPr="00B712FF">
        <w:rPr>
          <w:color w:val="FF0000"/>
          <w:sz w:val="28"/>
          <w:szCs w:val="28"/>
        </w:rPr>
        <w:t xml:space="preserve"> </w:t>
      </w:r>
      <w:r w:rsidRPr="00B712FF">
        <w:rPr>
          <w:color w:val="FF0000"/>
          <w:sz w:val="28"/>
          <w:szCs w:val="28"/>
        </w:rPr>
        <w:t>осветленной</w:t>
      </w:r>
      <w:r w:rsidR="009861CE" w:rsidRPr="00B712FF">
        <w:rPr>
          <w:color w:val="FF0000"/>
          <w:sz w:val="28"/>
          <w:szCs w:val="28"/>
        </w:rPr>
        <w:t xml:space="preserve"> </w:t>
      </w:r>
      <w:r w:rsidRPr="00B712FF">
        <w:rPr>
          <w:color w:val="FF0000"/>
          <w:sz w:val="28"/>
          <w:szCs w:val="28"/>
        </w:rPr>
        <w:t>воды</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конце</w:t>
      </w:r>
      <w:r w:rsidR="009861CE" w:rsidRPr="00B712FF">
        <w:rPr>
          <w:color w:val="FF0000"/>
          <w:sz w:val="28"/>
          <w:szCs w:val="28"/>
        </w:rPr>
        <w:t xml:space="preserve"> </w:t>
      </w:r>
      <w:r w:rsidRPr="00B712FF">
        <w:rPr>
          <w:color w:val="FF0000"/>
          <w:sz w:val="28"/>
          <w:szCs w:val="28"/>
        </w:rPr>
        <w:t>желобов</w:t>
      </w:r>
      <w:r w:rsidR="009861CE" w:rsidRPr="00B712FF">
        <w:rPr>
          <w:color w:val="FF0000"/>
          <w:sz w:val="28"/>
          <w:szCs w:val="28"/>
        </w:rPr>
        <w:t xml:space="preserve"> </w:t>
      </w:r>
      <w:r w:rsidRPr="00B712FF">
        <w:rPr>
          <w:color w:val="FF0000"/>
          <w:sz w:val="28"/>
          <w:szCs w:val="28"/>
        </w:rPr>
        <w:t>и</w:t>
      </w:r>
      <w:r w:rsidR="009861CE" w:rsidRPr="00B712FF">
        <w:rPr>
          <w:color w:val="FF0000"/>
          <w:sz w:val="28"/>
          <w:szCs w:val="28"/>
        </w:rPr>
        <w:t xml:space="preserve"> </w:t>
      </w:r>
      <w:r w:rsidRPr="00B712FF">
        <w:rPr>
          <w:color w:val="FF0000"/>
          <w:sz w:val="28"/>
          <w:szCs w:val="28"/>
        </w:rPr>
        <w:t>труб</w:t>
      </w:r>
      <w:r w:rsidR="009861CE" w:rsidRPr="00B712FF">
        <w:rPr>
          <w:color w:val="FF0000"/>
          <w:sz w:val="28"/>
          <w:szCs w:val="28"/>
        </w:rPr>
        <w:t xml:space="preserve"> </w:t>
      </w:r>
      <w:r w:rsidRPr="00B712FF">
        <w:rPr>
          <w:color w:val="FF0000"/>
          <w:sz w:val="28"/>
          <w:szCs w:val="28"/>
        </w:rPr>
        <w:t>следует</w:t>
      </w:r>
      <w:r w:rsidR="009861CE" w:rsidRPr="00B712FF">
        <w:rPr>
          <w:color w:val="FF0000"/>
          <w:sz w:val="28"/>
          <w:szCs w:val="28"/>
        </w:rPr>
        <w:t xml:space="preserve"> </w:t>
      </w:r>
      <w:r w:rsidRPr="00B712FF">
        <w:rPr>
          <w:color w:val="FF0000"/>
          <w:sz w:val="28"/>
          <w:szCs w:val="28"/>
        </w:rPr>
        <w:t>принимать</w:t>
      </w:r>
      <w:r w:rsidR="009861CE" w:rsidRPr="00B712FF">
        <w:rPr>
          <w:color w:val="FF0000"/>
          <w:sz w:val="28"/>
          <w:szCs w:val="28"/>
        </w:rPr>
        <w:t xml:space="preserve"> </w:t>
      </w:r>
      <w:r w:rsidRPr="00B712FF">
        <w:rPr>
          <w:color w:val="FF0000"/>
          <w:sz w:val="28"/>
          <w:szCs w:val="28"/>
        </w:rPr>
        <w:t>0,6</w:t>
      </w:r>
      <w:r w:rsidR="005F5F6B" w:rsidRPr="00B712FF">
        <w:rPr>
          <w:color w:val="FF0000"/>
          <w:sz w:val="28"/>
          <w:szCs w:val="28"/>
        </w:rPr>
        <w:t>–</w:t>
      </w:r>
      <w:r w:rsidRPr="00B712FF">
        <w:rPr>
          <w:color w:val="FF0000"/>
          <w:sz w:val="28"/>
          <w:szCs w:val="28"/>
        </w:rPr>
        <w:t>0,</w:t>
      </w:r>
      <w:r w:rsidR="00A31BBB" w:rsidRPr="00B712FF">
        <w:rPr>
          <w:color w:val="FF0000"/>
          <w:sz w:val="28"/>
          <w:szCs w:val="28"/>
        </w:rPr>
        <w:t>8</w:t>
      </w:r>
      <w:r w:rsidR="009861CE" w:rsidRPr="00B712FF">
        <w:rPr>
          <w:color w:val="FF0000"/>
          <w:sz w:val="28"/>
          <w:szCs w:val="28"/>
        </w:rPr>
        <w:t xml:space="preserve"> </w:t>
      </w:r>
      <w:r w:rsidRPr="00B712FF">
        <w:rPr>
          <w:color w:val="FF0000"/>
          <w:sz w:val="28"/>
          <w:szCs w:val="28"/>
        </w:rPr>
        <w:t>м/с,</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отверстиях</w:t>
      </w:r>
      <w:r w:rsidR="009861CE" w:rsidRPr="00B712FF">
        <w:rPr>
          <w:color w:val="FF0000"/>
          <w:sz w:val="28"/>
          <w:szCs w:val="28"/>
        </w:rPr>
        <w:t xml:space="preserve"> </w:t>
      </w:r>
      <w:r w:rsidRPr="00B712FF">
        <w:rPr>
          <w:color w:val="FF0000"/>
          <w:sz w:val="28"/>
          <w:szCs w:val="28"/>
        </w:rPr>
        <w:t>–</w:t>
      </w:r>
      <w:r w:rsidR="009861CE" w:rsidRPr="00B712FF">
        <w:rPr>
          <w:color w:val="FF0000"/>
          <w:sz w:val="28"/>
          <w:szCs w:val="28"/>
        </w:rPr>
        <w:t xml:space="preserve"> </w:t>
      </w:r>
      <w:r w:rsidR="00A31BBB" w:rsidRPr="00B712FF">
        <w:rPr>
          <w:color w:val="FF0000"/>
          <w:sz w:val="28"/>
          <w:szCs w:val="28"/>
        </w:rPr>
        <w:t>1</w:t>
      </w:r>
      <w:r w:rsidR="009861CE" w:rsidRPr="00B712FF">
        <w:rPr>
          <w:color w:val="FF0000"/>
          <w:sz w:val="28"/>
          <w:szCs w:val="28"/>
        </w:rPr>
        <w:t xml:space="preserve"> </w:t>
      </w:r>
      <w:r w:rsidRPr="00B712FF">
        <w:rPr>
          <w:color w:val="FF0000"/>
          <w:sz w:val="28"/>
          <w:szCs w:val="28"/>
        </w:rPr>
        <w:t>м/с.</w:t>
      </w:r>
    </w:p>
    <w:p w14:paraId="6AA89CD2" w14:textId="77777777" w:rsidR="00B74D28" w:rsidRPr="00B712FF" w:rsidRDefault="00B74D28" w:rsidP="00E267D2">
      <w:pPr>
        <w:widowControl/>
        <w:spacing w:before="0" w:after="0"/>
        <w:rPr>
          <w:color w:val="FF0000"/>
          <w:sz w:val="28"/>
          <w:szCs w:val="28"/>
        </w:rPr>
      </w:pPr>
      <w:r w:rsidRPr="00B712FF">
        <w:rPr>
          <w:color w:val="FF0000"/>
          <w:sz w:val="28"/>
          <w:szCs w:val="28"/>
        </w:rPr>
        <w:t>Верх</w:t>
      </w:r>
      <w:r w:rsidR="009861CE" w:rsidRPr="00B712FF">
        <w:rPr>
          <w:color w:val="FF0000"/>
          <w:sz w:val="28"/>
          <w:szCs w:val="28"/>
        </w:rPr>
        <w:t xml:space="preserve"> </w:t>
      </w:r>
      <w:r w:rsidRPr="00B712FF">
        <w:rPr>
          <w:color w:val="FF0000"/>
          <w:sz w:val="28"/>
          <w:szCs w:val="28"/>
        </w:rPr>
        <w:t>желоба</w:t>
      </w:r>
      <w:r w:rsidR="009861CE" w:rsidRPr="00B712FF">
        <w:rPr>
          <w:color w:val="FF0000"/>
          <w:sz w:val="28"/>
          <w:szCs w:val="28"/>
        </w:rPr>
        <w:t xml:space="preserve"> </w:t>
      </w:r>
      <w:r w:rsidRPr="00B712FF">
        <w:rPr>
          <w:color w:val="FF0000"/>
          <w:sz w:val="28"/>
          <w:szCs w:val="28"/>
        </w:rPr>
        <w:t>с</w:t>
      </w:r>
      <w:r w:rsidR="009861CE" w:rsidRPr="00B712FF">
        <w:rPr>
          <w:color w:val="FF0000"/>
          <w:sz w:val="28"/>
          <w:szCs w:val="28"/>
        </w:rPr>
        <w:t xml:space="preserve"> </w:t>
      </w:r>
      <w:r w:rsidRPr="00B712FF">
        <w:rPr>
          <w:color w:val="FF0000"/>
          <w:sz w:val="28"/>
          <w:szCs w:val="28"/>
        </w:rPr>
        <w:t>затопленными</w:t>
      </w:r>
      <w:r w:rsidR="009861CE" w:rsidRPr="00B712FF">
        <w:rPr>
          <w:color w:val="FF0000"/>
          <w:sz w:val="28"/>
          <w:szCs w:val="28"/>
        </w:rPr>
        <w:t xml:space="preserve"> </w:t>
      </w:r>
      <w:r w:rsidRPr="00B712FF">
        <w:rPr>
          <w:color w:val="FF0000"/>
          <w:sz w:val="28"/>
          <w:szCs w:val="28"/>
        </w:rPr>
        <w:t>отверстиями</w:t>
      </w:r>
      <w:r w:rsidR="009861CE" w:rsidRPr="00B712FF">
        <w:rPr>
          <w:color w:val="FF0000"/>
          <w:sz w:val="28"/>
          <w:szCs w:val="28"/>
        </w:rPr>
        <w:t xml:space="preserve"> </w:t>
      </w:r>
      <w:r w:rsidRPr="00B712FF">
        <w:rPr>
          <w:color w:val="FF0000"/>
          <w:sz w:val="28"/>
          <w:szCs w:val="28"/>
        </w:rPr>
        <w:t>должен</w:t>
      </w:r>
      <w:r w:rsidR="009861CE" w:rsidRPr="00B712FF">
        <w:rPr>
          <w:color w:val="FF0000"/>
          <w:sz w:val="28"/>
          <w:szCs w:val="28"/>
        </w:rPr>
        <w:t xml:space="preserve"> </w:t>
      </w:r>
      <w:r w:rsidRPr="00B712FF">
        <w:rPr>
          <w:color w:val="FF0000"/>
          <w:sz w:val="28"/>
          <w:szCs w:val="28"/>
        </w:rPr>
        <w:t>быть</w:t>
      </w:r>
      <w:r w:rsidR="009861CE" w:rsidRPr="00B712FF">
        <w:rPr>
          <w:color w:val="FF0000"/>
          <w:sz w:val="28"/>
          <w:szCs w:val="28"/>
        </w:rPr>
        <w:t xml:space="preserve"> </w:t>
      </w:r>
      <w:r w:rsidRPr="00B712FF">
        <w:rPr>
          <w:color w:val="FF0000"/>
          <w:sz w:val="28"/>
          <w:szCs w:val="28"/>
        </w:rPr>
        <w:t>на</w:t>
      </w:r>
      <w:r w:rsidR="009861CE" w:rsidRPr="00B712FF">
        <w:rPr>
          <w:color w:val="FF0000"/>
          <w:sz w:val="28"/>
          <w:szCs w:val="28"/>
        </w:rPr>
        <w:t xml:space="preserve"> </w:t>
      </w:r>
      <w:r w:rsidRPr="00B712FF">
        <w:rPr>
          <w:color w:val="FF0000"/>
          <w:sz w:val="28"/>
          <w:szCs w:val="28"/>
        </w:rPr>
        <w:t>1</w:t>
      </w:r>
      <w:r w:rsidR="00A31BBB" w:rsidRPr="00B712FF">
        <w:rPr>
          <w:color w:val="FF0000"/>
          <w:sz w:val="28"/>
          <w:szCs w:val="28"/>
        </w:rPr>
        <w:t>0</w:t>
      </w:r>
      <w:r w:rsidR="009861CE" w:rsidRPr="00B712FF">
        <w:rPr>
          <w:color w:val="FF0000"/>
          <w:sz w:val="28"/>
          <w:szCs w:val="28"/>
        </w:rPr>
        <w:t xml:space="preserve"> </w:t>
      </w:r>
      <w:r w:rsidRPr="00B712FF">
        <w:rPr>
          <w:color w:val="FF0000"/>
          <w:sz w:val="28"/>
          <w:szCs w:val="28"/>
        </w:rPr>
        <w:t>см</w:t>
      </w:r>
      <w:r w:rsidR="009861CE" w:rsidRPr="00B712FF">
        <w:rPr>
          <w:color w:val="FF0000"/>
          <w:sz w:val="28"/>
          <w:szCs w:val="28"/>
        </w:rPr>
        <w:t xml:space="preserve"> </w:t>
      </w:r>
      <w:r w:rsidRPr="00B712FF">
        <w:rPr>
          <w:color w:val="FF0000"/>
          <w:sz w:val="28"/>
          <w:szCs w:val="28"/>
        </w:rPr>
        <w:t>выше</w:t>
      </w:r>
      <w:r w:rsidR="009861CE" w:rsidRPr="00B712FF">
        <w:rPr>
          <w:color w:val="FF0000"/>
          <w:sz w:val="28"/>
          <w:szCs w:val="28"/>
        </w:rPr>
        <w:t xml:space="preserve"> </w:t>
      </w:r>
      <w:r w:rsidRPr="00B712FF">
        <w:rPr>
          <w:color w:val="FF0000"/>
          <w:sz w:val="28"/>
          <w:szCs w:val="28"/>
        </w:rPr>
        <w:t>максимального</w:t>
      </w:r>
      <w:r w:rsidR="009861CE" w:rsidRPr="00B712FF">
        <w:rPr>
          <w:color w:val="FF0000"/>
          <w:sz w:val="28"/>
          <w:szCs w:val="28"/>
        </w:rPr>
        <w:t xml:space="preserve"> </w:t>
      </w:r>
      <w:r w:rsidRPr="00B712FF">
        <w:rPr>
          <w:color w:val="FF0000"/>
          <w:sz w:val="28"/>
          <w:szCs w:val="28"/>
        </w:rPr>
        <w:t>уровня</w:t>
      </w:r>
      <w:r w:rsidR="009861CE" w:rsidRPr="00B712FF">
        <w:rPr>
          <w:color w:val="FF0000"/>
          <w:sz w:val="28"/>
          <w:szCs w:val="28"/>
        </w:rPr>
        <w:t xml:space="preserve"> </w:t>
      </w:r>
      <w:r w:rsidRPr="00B712FF">
        <w:rPr>
          <w:color w:val="FF0000"/>
          <w:sz w:val="28"/>
          <w:szCs w:val="28"/>
        </w:rPr>
        <w:t>воды</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отстойнике,</w:t>
      </w:r>
      <w:r w:rsidR="009861CE" w:rsidRPr="00B712FF">
        <w:rPr>
          <w:color w:val="FF0000"/>
          <w:sz w:val="28"/>
          <w:szCs w:val="28"/>
        </w:rPr>
        <w:t xml:space="preserve"> </w:t>
      </w:r>
      <w:r w:rsidRPr="00B712FF">
        <w:rPr>
          <w:color w:val="FF0000"/>
          <w:sz w:val="28"/>
          <w:szCs w:val="28"/>
        </w:rPr>
        <w:t>заглубление</w:t>
      </w:r>
      <w:r w:rsidR="009861CE" w:rsidRPr="00B712FF">
        <w:rPr>
          <w:color w:val="FF0000"/>
          <w:sz w:val="28"/>
          <w:szCs w:val="28"/>
        </w:rPr>
        <w:t xml:space="preserve"> </w:t>
      </w:r>
      <w:r w:rsidRPr="00B712FF">
        <w:rPr>
          <w:color w:val="FF0000"/>
          <w:sz w:val="28"/>
          <w:szCs w:val="28"/>
        </w:rPr>
        <w:t>трубы</w:t>
      </w:r>
      <w:r w:rsidR="009861CE" w:rsidRPr="00B712FF">
        <w:rPr>
          <w:color w:val="FF0000"/>
          <w:sz w:val="28"/>
          <w:szCs w:val="28"/>
        </w:rPr>
        <w:t xml:space="preserve"> </w:t>
      </w:r>
      <w:r w:rsidRPr="00B712FF">
        <w:rPr>
          <w:color w:val="FF0000"/>
          <w:sz w:val="28"/>
          <w:szCs w:val="28"/>
        </w:rPr>
        <w:t>под</w:t>
      </w:r>
      <w:r w:rsidR="009861CE" w:rsidRPr="00B712FF">
        <w:rPr>
          <w:color w:val="FF0000"/>
          <w:sz w:val="28"/>
          <w:szCs w:val="28"/>
        </w:rPr>
        <w:t xml:space="preserve"> </w:t>
      </w:r>
      <w:r w:rsidRPr="00B712FF">
        <w:rPr>
          <w:color w:val="FF0000"/>
          <w:sz w:val="28"/>
          <w:szCs w:val="28"/>
        </w:rPr>
        <w:t>уровень</w:t>
      </w:r>
      <w:r w:rsidR="009861CE" w:rsidRPr="00B712FF">
        <w:rPr>
          <w:color w:val="FF0000"/>
          <w:sz w:val="28"/>
          <w:szCs w:val="28"/>
        </w:rPr>
        <w:t xml:space="preserve"> </w:t>
      </w:r>
      <w:r w:rsidRPr="00B712FF">
        <w:rPr>
          <w:color w:val="FF0000"/>
          <w:sz w:val="28"/>
          <w:szCs w:val="28"/>
        </w:rPr>
        <w:t>воды</w:t>
      </w:r>
      <w:r w:rsidR="009861CE" w:rsidRPr="00B712FF">
        <w:rPr>
          <w:color w:val="FF0000"/>
          <w:sz w:val="28"/>
          <w:szCs w:val="28"/>
        </w:rPr>
        <w:t xml:space="preserve"> </w:t>
      </w:r>
      <w:r w:rsidRPr="00B712FF">
        <w:rPr>
          <w:color w:val="FF0000"/>
          <w:sz w:val="28"/>
          <w:szCs w:val="28"/>
        </w:rPr>
        <w:t>необходимо</w:t>
      </w:r>
      <w:r w:rsidR="009861CE" w:rsidRPr="00B712FF">
        <w:rPr>
          <w:color w:val="FF0000"/>
          <w:sz w:val="28"/>
          <w:szCs w:val="28"/>
        </w:rPr>
        <w:t xml:space="preserve"> </w:t>
      </w:r>
      <w:r w:rsidRPr="00B712FF">
        <w:rPr>
          <w:color w:val="FF0000"/>
          <w:sz w:val="28"/>
          <w:szCs w:val="28"/>
        </w:rPr>
        <w:t>определять</w:t>
      </w:r>
      <w:r w:rsidR="009861CE" w:rsidRPr="00B712FF">
        <w:rPr>
          <w:color w:val="FF0000"/>
          <w:sz w:val="28"/>
          <w:szCs w:val="28"/>
        </w:rPr>
        <w:t xml:space="preserve"> </w:t>
      </w:r>
      <w:r w:rsidRPr="00B712FF">
        <w:rPr>
          <w:color w:val="FF0000"/>
          <w:sz w:val="28"/>
          <w:szCs w:val="28"/>
        </w:rPr>
        <w:t>гидравлическим</w:t>
      </w:r>
      <w:r w:rsidR="009861CE" w:rsidRPr="00B712FF">
        <w:rPr>
          <w:color w:val="FF0000"/>
          <w:sz w:val="28"/>
          <w:szCs w:val="28"/>
        </w:rPr>
        <w:t xml:space="preserve"> </w:t>
      </w:r>
      <w:r w:rsidRPr="00B712FF">
        <w:rPr>
          <w:color w:val="FF0000"/>
          <w:sz w:val="28"/>
          <w:szCs w:val="28"/>
        </w:rPr>
        <w:t>расчетом.</w:t>
      </w:r>
    </w:p>
    <w:p w14:paraId="619522FE" w14:textId="77777777" w:rsidR="00B74D28" w:rsidRPr="00B712FF" w:rsidRDefault="00B74D28" w:rsidP="00E267D2">
      <w:pPr>
        <w:widowControl/>
        <w:spacing w:before="0" w:after="0"/>
        <w:rPr>
          <w:color w:val="FF0000"/>
          <w:sz w:val="28"/>
          <w:szCs w:val="28"/>
        </w:rPr>
      </w:pPr>
      <w:r w:rsidRPr="00B712FF">
        <w:rPr>
          <w:color w:val="FF0000"/>
          <w:sz w:val="28"/>
          <w:szCs w:val="28"/>
        </w:rPr>
        <w:t>Отверстия</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желобе</w:t>
      </w:r>
      <w:r w:rsidR="009861CE" w:rsidRPr="00B712FF">
        <w:rPr>
          <w:color w:val="FF0000"/>
          <w:sz w:val="28"/>
          <w:szCs w:val="28"/>
        </w:rPr>
        <w:t xml:space="preserve"> </w:t>
      </w:r>
      <w:r w:rsidRPr="00B712FF">
        <w:rPr>
          <w:color w:val="FF0000"/>
          <w:sz w:val="28"/>
          <w:szCs w:val="28"/>
        </w:rPr>
        <w:t>следует</w:t>
      </w:r>
      <w:r w:rsidR="009861CE" w:rsidRPr="00B712FF">
        <w:rPr>
          <w:color w:val="FF0000"/>
          <w:sz w:val="28"/>
          <w:szCs w:val="28"/>
        </w:rPr>
        <w:t xml:space="preserve"> </w:t>
      </w:r>
      <w:r w:rsidRPr="00B712FF">
        <w:rPr>
          <w:color w:val="FF0000"/>
          <w:sz w:val="28"/>
          <w:szCs w:val="28"/>
        </w:rPr>
        <w:t>располагать</w:t>
      </w:r>
      <w:r w:rsidR="009861CE" w:rsidRPr="00B712FF">
        <w:rPr>
          <w:color w:val="FF0000"/>
          <w:sz w:val="28"/>
          <w:szCs w:val="28"/>
        </w:rPr>
        <w:t xml:space="preserve"> </w:t>
      </w:r>
      <w:r w:rsidRPr="00B712FF">
        <w:rPr>
          <w:color w:val="FF0000"/>
          <w:sz w:val="28"/>
          <w:szCs w:val="28"/>
        </w:rPr>
        <w:t>на</w:t>
      </w:r>
      <w:r w:rsidR="009861CE" w:rsidRPr="00B712FF">
        <w:rPr>
          <w:color w:val="FF0000"/>
          <w:sz w:val="28"/>
          <w:szCs w:val="28"/>
        </w:rPr>
        <w:t xml:space="preserve"> </w:t>
      </w:r>
      <w:r w:rsidRPr="00B712FF">
        <w:rPr>
          <w:color w:val="FF0000"/>
          <w:sz w:val="28"/>
          <w:szCs w:val="28"/>
        </w:rPr>
        <w:t>5</w:t>
      </w:r>
      <w:r w:rsidR="005F5F6B" w:rsidRPr="00B712FF">
        <w:rPr>
          <w:color w:val="FF0000"/>
          <w:sz w:val="28"/>
          <w:szCs w:val="28"/>
        </w:rPr>
        <w:t>–</w:t>
      </w:r>
      <w:r w:rsidR="00A31BBB" w:rsidRPr="00B712FF">
        <w:rPr>
          <w:color w:val="FF0000"/>
          <w:sz w:val="28"/>
          <w:szCs w:val="28"/>
        </w:rPr>
        <w:t>8</w:t>
      </w:r>
      <w:r w:rsidR="009861CE" w:rsidRPr="00B712FF">
        <w:rPr>
          <w:color w:val="FF0000"/>
          <w:sz w:val="28"/>
          <w:szCs w:val="28"/>
        </w:rPr>
        <w:t xml:space="preserve"> </w:t>
      </w:r>
      <w:r w:rsidRPr="00B712FF">
        <w:rPr>
          <w:color w:val="FF0000"/>
          <w:sz w:val="28"/>
          <w:szCs w:val="28"/>
        </w:rPr>
        <w:t>см</w:t>
      </w:r>
      <w:r w:rsidR="009861CE" w:rsidRPr="00B712FF">
        <w:rPr>
          <w:color w:val="FF0000"/>
          <w:sz w:val="28"/>
          <w:szCs w:val="28"/>
        </w:rPr>
        <w:t xml:space="preserve"> </w:t>
      </w:r>
      <w:r w:rsidRPr="00B712FF">
        <w:rPr>
          <w:color w:val="FF0000"/>
          <w:sz w:val="28"/>
          <w:szCs w:val="28"/>
        </w:rPr>
        <w:t>выше</w:t>
      </w:r>
      <w:r w:rsidR="009861CE" w:rsidRPr="00B712FF">
        <w:rPr>
          <w:color w:val="FF0000"/>
          <w:sz w:val="28"/>
          <w:szCs w:val="28"/>
        </w:rPr>
        <w:t xml:space="preserve"> </w:t>
      </w:r>
      <w:r w:rsidRPr="00B712FF">
        <w:rPr>
          <w:color w:val="FF0000"/>
          <w:sz w:val="28"/>
          <w:szCs w:val="28"/>
        </w:rPr>
        <w:t>дна</w:t>
      </w:r>
      <w:r w:rsidR="009861CE" w:rsidRPr="00B712FF">
        <w:rPr>
          <w:color w:val="FF0000"/>
          <w:sz w:val="28"/>
          <w:szCs w:val="28"/>
        </w:rPr>
        <w:t xml:space="preserve"> </w:t>
      </w:r>
      <w:r w:rsidRPr="00B712FF">
        <w:rPr>
          <w:color w:val="FF0000"/>
          <w:sz w:val="28"/>
          <w:szCs w:val="28"/>
        </w:rPr>
        <w:t>желоба,</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трубах</w:t>
      </w:r>
      <w:r w:rsidR="009861CE" w:rsidRPr="00B712FF">
        <w:rPr>
          <w:color w:val="FF0000"/>
          <w:sz w:val="28"/>
          <w:szCs w:val="28"/>
        </w:rPr>
        <w:t xml:space="preserve"> </w:t>
      </w:r>
      <w:r w:rsidRPr="00B712FF">
        <w:rPr>
          <w:color w:val="FF0000"/>
          <w:sz w:val="28"/>
          <w:szCs w:val="28"/>
        </w:rPr>
        <w:t>–</w:t>
      </w:r>
      <w:r w:rsidR="009861CE" w:rsidRPr="00B712FF">
        <w:rPr>
          <w:color w:val="FF0000"/>
          <w:sz w:val="28"/>
          <w:szCs w:val="28"/>
        </w:rPr>
        <w:t xml:space="preserve"> </w:t>
      </w:r>
      <w:r w:rsidRPr="00B712FF">
        <w:rPr>
          <w:color w:val="FF0000"/>
          <w:sz w:val="28"/>
          <w:szCs w:val="28"/>
        </w:rPr>
        <w:t>горизонтально</w:t>
      </w:r>
      <w:r w:rsidR="009861CE" w:rsidRPr="00B712FF">
        <w:rPr>
          <w:color w:val="FF0000"/>
          <w:sz w:val="28"/>
          <w:szCs w:val="28"/>
        </w:rPr>
        <w:t xml:space="preserve"> </w:t>
      </w:r>
      <w:r w:rsidRPr="00B712FF">
        <w:rPr>
          <w:color w:val="FF0000"/>
          <w:sz w:val="28"/>
          <w:szCs w:val="28"/>
        </w:rPr>
        <w:t>по</w:t>
      </w:r>
      <w:r w:rsidR="009861CE" w:rsidRPr="00B712FF">
        <w:rPr>
          <w:color w:val="FF0000"/>
          <w:sz w:val="28"/>
          <w:szCs w:val="28"/>
        </w:rPr>
        <w:t xml:space="preserve"> </w:t>
      </w:r>
      <w:r w:rsidRPr="00B712FF">
        <w:rPr>
          <w:color w:val="FF0000"/>
          <w:sz w:val="28"/>
          <w:szCs w:val="28"/>
        </w:rPr>
        <w:t>оси.</w:t>
      </w:r>
      <w:r w:rsidR="009861CE" w:rsidRPr="00B712FF">
        <w:rPr>
          <w:color w:val="FF0000"/>
          <w:sz w:val="28"/>
          <w:szCs w:val="28"/>
        </w:rPr>
        <w:t xml:space="preserve"> </w:t>
      </w:r>
      <w:r w:rsidRPr="00B712FF">
        <w:rPr>
          <w:color w:val="FF0000"/>
          <w:sz w:val="28"/>
          <w:szCs w:val="28"/>
        </w:rPr>
        <w:t>Диаметр</w:t>
      </w:r>
      <w:r w:rsidR="009861CE" w:rsidRPr="00B712FF">
        <w:rPr>
          <w:color w:val="FF0000"/>
          <w:sz w:val="28"/>
          <w:szCs w:val="28"/>
        </w:rPr>
        <w:t xml:space="preserve"> </w:t>
      </w:r>
      <w:r w:rsidRPr="00B712FF">
        <w:rPr>
          <w:color w:val="FF0000"/>
          <w:sz w:val="28"/>
          <w:szCs w:val="28"/>
        </w:rPr>
        <w:t>отверстий</w:t>
      </w:r>
      <w:r w:rsidR="009861CE" w:rsidRPr="00B712FF">
        <w:rPr>
          <w:color w:val="FF0000"/>
          <w:sz w:val="28"/>
          <w:szCs w:val="28"/>
        </w:rPr>
        <w:t xml:space="preserve"> </w:t>
      </w:r>
      <w:r w:rsidRPr="00B712FF">
        <w:rPr>
          <w:color w:val="FF0000"/>
          <w:sz w:val="28"/>
          <w:szCs w:val="28"/>
        </w:rPr>
        <w:t>должен</w:t>
      </w:r>
      <w:r w:rsidR="009861CE" w:rsidRPr="00B712FF">
        <w:rPr>
          <w:color w:val="FF0000"/>
          <w:sz w:val="28"/>
          <w:szCs w:val="28"/>
        </w:rPr>
        <w:t xml:space="preserve"> </w:t>
      </w:r>
      <w:r w:rsidRPr="00B712FF">
        <w:rPr>
          <w:color w:val="FF0000"/>
          <w:sz w:val="28"/>
          <w:szCs w:val="28"/>
        </w:rPr>
        <w:t>быть</w:t>
      </w:r>
      <w:r w:rsidR="009861CE" w:rsidRPr="00B712FF">
        <w:rPr>
          <w:color w:val="FF0000"/>
          <w:sz w:val="28"/>
          <w:szCs w:val="28"/>
        </w:rPr>
        <w:t xml:space="preserve"> </w:t>
      </w:r>
      <w:r w:rsidRPr="00B712FF">
        <w:rPr>
          <w:color w:val="FF0000"/>
          <w:sz w:val="28"/>
          <w:szCs w:val="28"/>
        </w:rPr>
        <w:t>не</w:t>
      </w:r>
      <w:r w:rsidR="009861CE" w:rsidRPr="00B712FF">
        <w:rPr>
          <w:color w:val="FF0000"/>
          <w:sz w:val="28"/>
          <w:szCs w:val="28"/>
        </w:rPr>
        <w:t xml:space="preserve"> </w:t>
      </w:r>
      <w:r w:rsidRPr="00B712FF">
        <w:rPr>
          <w:color w:val="FF0000"/>
          <w:sz w:val="28"/>
          <w:szCs w:val="28"/>
        </w:rPr>
        <w:t>менее</w:t>
      </w:r>
      <w:r w:rsidR="009861CE" w:rsidRPr="00B712FF">
        <w:rPr>
          <w:color w:val="FF0000"/>
          <w:sz w:val="28"/>
          <w:szCs w:val="28"/>
        </w:rPr>
        <w:t xml:space="preserve"> </w:t>
      </w:r>
      <w:r w:rsidR="002142DA" w:rsidRPr="00B712FF">
        <w:rPr>
          <w:color w:val="FF0000"/>
          <w:sz w:val="28"/>
          <w:szCs w:val="28"/>
        </w:rPr>
        <w:t xml:space="preserve">        </w:t>
      </w:r>
      <w:r w:rsidRPr="00B712FF">
        <w:rPr>
          <w:color w:val="FF0000"/>
          <w:sz w:val="28"/>
          <w:szCs w:val="28"/>
        </w:rPr>
        <w:t>2</w:t>
      </w:r>
      <w:r w:rsidR="00A31BBB" w:rsidRPr="00B712FF">
        <w:rPr>
          <w:color w:val="FF0000"/>
          <w:sz w:val="28"/>
          <w:szCs w:val="28"/>
        </w:rPr>
        <w:t>5</w:t>
      </w:r>
      <w:r w:rsidR="009861CE" w:rsidRPr="00B712FF">
        <w:rPr>
          <w:color w:val="FF0000"/>
          <w:sz w:val="28"/>
          <w:szCs w:val="28"/>
        </w:rPr>
        <w:t xml:space="preserve"> </w:t>
      </w:r>
      <w:r w:rsidRPr="00B712FF">
        <w:rPr>
          <w:color w:val="FF0000"/>
          <w:sz w:val="28"/>
          <w:szCs w:val="28"/>
        </w:rPr>
        <w:t>мм.</w:t>
      </w:r>
    </w:p>
    <w:p w14:paraId="316C4A08" w14:textId="77777777" w:rsidR="00B74D28" w:rsidRPr="00B712FF" w:rsidRDefault="00B74D28" w:rsidP="00E267D2">
      <w:pPr>
        <w:widowControl/>
        <w:spacing w:before="0" w:after="0"/>
        <w:rPr>
          <w:color w:val="FF0000"/>
          <w:sz w:val="28"/>
          <w:szCs w:val="28"/>
        </w:rPr>
      </w:pPr>
      <w:r w:rsidRPr="00B712FF">
        <w:rPr>
          <w:color w:val="FF0000"/>
          <w:sz w:val="28"/>
          <w:szCs w:val="28"/>
        </w:rPr>
        <w:t>Излив</w:t>
      </w:r>
      <w:r w:rsidR="009861CE" w:rsidRPr="00B712FF">
        <w:rPr>
          <w:color w:val="FF0000"/>
          <w:sz w:val="28"/>
          <w:szCs w:val="28"/>
        </w:rPr>
        <w:t xml:space="preserve"> </w:t>
      </w:r>
      <w:r w:rsidRPr="00B712FF">
        <w:rPr>
          <w:color w:val="FF0000"/>
          <w:sz w:val="28"/>
          <w:szCs w:val="28"/>
        </w:rPr>
        <w:t>воды</w:t>
      </w:r>
      <w:r w:rsidR="009861CE" w:rsidRPr="00B712FF">
        <w:rPr>
          <w:color w:val="FF0000"/>
          <w:sz w:val="28"/>
          <w:szCs w:val="28"/>
        </w:rPr>
        <w:t xml:space="preserve"> </w:t>
      </w:r>
      <w:r w:rsidRPr="00B712FF">
        <w:rPr>
          <w:color w:val="FF0000"/>
          <w:sz w:val="28"/>
          <w:szCs w:val="28"/>
        </w:rPr>
        <w:t>из</w:t>
      </w:r>
      <w:r w:rsidR="009861CE" w:rsidRPr="00B712FF">
        <w:rPr>
          <w:color w:val="FF0000"/>
          <w:sz w:val="28"/>
          <w:szCs w:val="28"/>
        </w:rPr>
        <w:t xml:space="preserve"> </w:t>
      </w:r>
      <w:r w:rsidRPr="00B712FF">
        <w:rPr>
          <w:color w:val="FF0000"/>
          <w:sz w:val="28"/>
          <w:szCs w:val="28"/>
        </w:rPr>
        <w:t>желобов</w:t>
      </w:r>
      <w:r w:rsidR="009861CE" w:rsidRPr="00B712FF">
        <w:rPr>
          <w:color w:val="FF0000"/>
          <w:sz w:val="28"/>
          <w:szCs w:val="28"/>
        </w:rPr>
        <w:t xml:space="preserve"> </w:t>
      </w:r>
      <w:r w:rsidRPr="00B712FF">
        <w:rPr>
          <w:color w:val="FF0000"/>
          <w:sz w:val="28"/>
          <w:szCs w:val="28"/>
        </w:rPr>
        <w:t>и</w:t>
      </w:r>
      <w:r w:rsidR="009861CE" w:rsidRPr="00B712FF">
        <w:rPr>
          <w:color w:val="FF0000"/>
          <w:sz w:val="28"/>
          <w:szCs w:val="28"/>
        </w:rPr>
        <w:t xml:space="preserve"> </w:t>
      </w:r>
      <w:r w:rsidRPr="00B712FF">
        <w:rPr>
          <w:color w:val="FF0000"/>
          <w:sz w:val="28"/>
          <w:szCs w:val="28"/>
        </w:rPr>
        <w:t>труб</w:t>
      </w:r>
      <w:r w:rsidR="009861CE" w:rsidRPr="00B712FF">
        <w:rPr>
          <w:color w:val="FF0000"/>
          <w:sz w:val="28"/>
          <w:szCs w:val="28"/>
        </w:rPr>
        <w:t xml:space="preserve"> </w:t>
      </w:r>
      <w:r w:rsidRPr="00B712FF">
        <w:rPr>
          <w:color w:val="FF0000"/>
          <w:sz w:val="28"/>
          <w:szCs w:val="28"/>
        </w:rPr>
        <w:t>в</w:t>
      </w:r>
      <w:r w:rsidR="009861CE" w:rsidRPr="00B712FF">
        <w:rPr>
          <w:color w:val="FF0000"/>
          <w:sz w:val="28"/>
          <w:szCs w:val="28"/>
        </w:rPr>
        <w:t xml:space="preserve"> </w:t>
      </w:r>
      <w:r w:rsidRPr="00B712FF">
        <w:rPr>
          <w:color w:val="FF0000"/>
          <w:sz w:val="28"/>
          <w:szCs w:val="28"/>
        </w:rPr>
        <w:t>сборный</w:t>
      </w:r>
      <w:r w:rsidR="009861CE" w:rsidRPr="00B712FF">
        <w:rPr>
          <w:color w:val="FF0000"/>
          <w:sz w:val="28"/>
          <w:szCs w:val="28"/>
        </w:rPr>
        <w:t xml:space="preserve"> </w:t>
      </w:r>
      <w:r w:rsidRPr="00B712FF">
        <w:rPr>
          <w:color w:val="FF0000"/>
          <w:sz w:val="28"/>
          <w:szCs w:val="28"/>
        </w:rPr>
        <w:t>карман</w:t>
      </w:r>
      <w:r w:rsidR="009861CE" w:rsidRPr="00B712FF">
        <w:rPr>
          <w:color w:val="FF0000"/>
          <w:sz w:val="28"/>
          <w:szCs w:val="28"/>
        </w:rPr>
        <w:t xml:space="preserve"> </w:t>
      </w:r>
      <w:r w:rsidRPr="00B712FF">
        <w:rPr>
          <w:color w:val="FF0000"/>
          <w:sz w:val="28"/>
          <w:szCs w:val="28"/>
        </w:rPr>
        <w:t>должен</w:t>
      </w:r>
      <w:r w:rsidR="009861CE" w:rsidRPr="00B712FF">
        <w:rPr>
          <w:color w:val="FF0000"/>
          <w:sz w:val="28"/>
          <w:szCs w:val="28"/>
        </w:rPr>
        <w:t xml:space="preserve"> </w:t>
      </w:r>
      <w:r w:rsidRPr="00B712FF">
        <w:rPr>
          <w:color w:val="FF0000"/>
          <w:sz w:val="28"/>
          <w:szCs w:val="28"/>
        </w:rPr>
        <w:t>быть</w:t>
      </w:r>
      <w:r w:rsidR="009861CE" w:rsidRPr="00B712FF">
        <w:rPr>
          <w:color w:val="FF0000"/>
          <w:sz w:val="28"/>
          <w:szCs w:val="28"/>
        </w:rPr>
        <w:t xml:space="preserve"> </w:t>
      </w:r>
      <w:r w:rsidRPr="00B712FF">
        <w:rPr>
          <w:color w:val="FF0000"/>
          <w:sz w:val="28"/>
          <w:szCs w:val="28"/>
        </w:rPr>
        <w:t>свободным</w:t>
      </w:r>
      <w:r w:rsidR="009861CE" w:rsidRPr="00B712FF">
        <w:rPr>
          <w:color w:val="FF0000"/>
          <w:sz w:val="28"/>
          <w:szCs w:val="28"/>
        </w:rPr>
        <w:t xml:space="preserve"> </w:t>
      </w:r>
      <w:r w:rsidRPr="00B712FF">
        <w:rPr>
          <w:color w:val="FF0000"/>
          <w:sz w:val="28"/>
          <w:szCs w:val="28"/>
        </w:rPr>
        <w:t>(незатопленным).</w:t>
      </w:r>
    </w:p>
    <w:p w14:paraId="2260F3FE" w14:textId="77777777" w:rsidR="00750E73" w:rsidRPr="00B712FF" w:rsidRDefault="00B74D28" w:rsidP="00750E73">
      <w:pPr>
        <w:widowControl/>
        <w:spacing w:before="0" w:after="0"/>
        <w:rPr>
          <w:color w:val="FF0000"/>
          <w:sz w:val="28"/>
          <w:szCs w:val="28"/>
        </w:rPr>
      </w:pPr>
      <w:r w:rsidRPr="00B712FF">
        <w:rPr>
          <w:color w:val="FF0000"/>
          <w:sz w:val="28"/>
          <w:szCs w:val="28"/>
        </w:rPr>
        <w:t>Расстояние</w:t>
      </w:r>
      <w:r w:rsidR="009861CE" w:rsidRPr="00B712FF">
        <w:rPr>
          <w:color w:val="FF0000"/>
          <w:sz w:val="28"/>
          <w:szCs w:val="28"/>
        </w:rPr>
        <w:t xml:space="preserve"> </w:t>
      </w:r>
      <w:r w:rsidRPr="00B712FF">
        <w:rPr>
          <w:color w:val="FF0000"/>
          <w:sz w:val="28"/>
          <w:szCs w:val="28"/>
        </w:rPr>
        <w:t>между</w:t>
      </w:r>
      <w:r w:rsidR="009861CE" w:rsidRPr="00B712FF">
        <w:rPr>
          <w:color w:val="FF0000"/>
          <w:sz w:val="28"/>
          <w:szCs w:val="28"/>
        </w:rPr>
        <w:t xml:space="preserve"> </w:t>
      </w:r>
      <w:r w:rsidRPr="00B712FF">
        <w:rPr>
          <w:color w:val="FF0000"/>
          <w:sz w:val="28"/>
          <w:szCs w:val="28"/>
        </w:rPr>
        <w:t>осями</w:t>
      </w:r>
      <w:r w:rsidR="009861CE" w:rsidRPr="00B712FF">
        <w:rPr>
          <w:color w:val="FF0000"/>
          <w:sz w:val="28"/>
          <w:szCs w:val="28"/>
        </w:rPr>
        <w:t xml:space="preserve"> </w:t>
      </w:r>
      <w:r w:rsidRPr="00B712FF">
        <w:rPr>
          <w:color w:val="FF0000"/>
          <w:sz w:val="28"/>
          <w:szCs w:val="28"/>
        </w:rPr>
        <w:t>желобов</w:t>
      </w:r>
      <w:r w:rsidR="009861CE" w:rsidRPr="00B712FF">
        <w:rPr>
          <w:color w:val="FF0000"/>
          <w:sz w:val="28"/>
          <w:szCs w:val="28"/>
        </w:rPr>
        <w:t xml:space="preserve"> </w:t>
      </w:r>
      <w:r w:rsidRPr="00B712FF">
        <w:rPr>
          <w:color w:val="FF0000"/>
          <w:sz w:val="28"/>
          <w:szCs w:val="28"/>
        </w:rPr>
        <w:t>или</w:t>
      </w:r>
      <w:r w:rsidR="009861CE" w:rsidRPr="00B712FF">
        <w:rPr>
          <w:color w:val="FF0000"/>
          <w:sz w:val="28"/>
          <w:szCs w:val="28"/>
        </w:rPr>
        <w:t xml:space="preserve"> </w:t>
      </w:r>
      <w:r w:rsidRPr="00B712FF">
        <w:rPr>
          <w:color w:val="FF0000"/>
          <w:sz w:val="28"/>
          <w:szCs w:val="28"/>
        </w:rPr>
        <w:t>труб</w:t>
      </w:r>
      <w:r w:rsidR="009861CE" w:rsidRPr="00B712FF">
        <w:rPr>
          <w:color w:val="FF0000"/>
          <w:sz w:val="28"/>
          <w:szCs w:val="28"/>
        </w:rPr>
        <w:t xml:space="preserve"> </w:t>
      </w:r>
      <w:r w:rsidRPr="00B712FF">
        <w:rPr>
          <w:color w:val="FF0000"/>
          <w:sz w:val="28"/>
          <w:szCs w:val="28"/>
        </w:rPr>
        <w:t>должно</w:t>
      </w:r>
      <w:r w:rsidR="009861CE" w:rsidRPr="00B712FF">
        <w:rPr>
          <w:color w:val="FF0000"/>
          <w:sz w:val="28"/>
          <w:szCs w:val="28"/>
        </w:rPr>
        <w:t xml:space="preserve"> </w:t>
      </w:r>
      <w:r w:rsidRPr="00B712FF">
        <w:rPr>
          <w:color w:val="FF0000"/>
          <w:sz w:val="28"/>
          <w:szCs w:val="28"/>
        </w:rPr>
        <w:t>быть</w:t>
      </w:r>
      <w:r w:rsidR="009861CE" w:rsidRPr="00B712FF">
        <w:rPr>
          <w:color w:val="FF0000"/>
          <w:sz w:val="28"/>
          <w:szCs w:val="28"/>
        </w:rPr>
        <w:t xml:space="preserve"> </w:t>
      </w:r>
      <w:r w:rsidRPr="00B712FF">
        <w:rPr>
          <w:color w:val="FF0000"/>
          <w:sz w:val="28"/>
          <w:szCs w:val="28"/>
        </w:rPr>
        <w:t>не</w:t>
      </w:r>
      <w:r w:rsidR="009861CE" w:rsidRPr="00B712FF">
        <w:rPr>
          <w:color w:val="FF0000"/>
          <w:sz w:val="28"/>
          <w:szCs w:val="28"/>
        </w:rPr>
        <w:t xml:space="preserve"> </w:t>
      </w:r>
      <w:r w:rsidR="00C1484C" w:rsidRPr="00B712FF">
        <w:rPr>
          <w:color w:val="FF0000"/>
          <w:sz w:val="28"/>
          <w:szCs w:val="28"/>
        </w:rPr>
        <w:t>более</w:t>
      </w:r>
      <w:r w:rsidR="009861CE" w:rsidRPr="00B712FF">
        <w:rPr>
          <w:color w:val="FF0000"/>
          <w:sz w:val="28"/>
          <w:szCs w:val="28"/>
        </w:rPr>
        <w:t xml:space="preserve"> </w:t>
      </w:r>
      <w:r w:rsidR="00A31BBB" w:rsidRPr="00B712FF">
        <w:rPr>
          <w:color w:val="FF0000"/>
          <w:sz w:val="28"/>
          <w:szCs w:val="28"/>
        </w:rPr>
        <w:t>3</w:t>
      </w:r>
      <w:r w:rsidR="009861CE" w:rsidRPr="00B712FF">
        <w:rPr>
          <w:color w:val="FF0000"/>
          <w:sz w:val="28"/>
          <w:szCs w:val="28"/>
        </w:rPr>
        <w:t xml:space="preserve"> </w:t>
      </w:r>
      <w:r w:rsidRPr="00B712FF">
        <w:rPr>
          <w:color w:val="FF0000"/>
          <w:sz w:val="28"/>
          <w:szCs w:val="28"/>
        </w:rPr>
        <w:t>м.</w:t>
      </w:r>
      <w:bookmarkStart w:id="148" w:name="_Toc310589324"/>
      <w:bookmarkStart w:id="149" w:name="_Toc313339586"/>
    </w:p>
    <w:p w14:paraId="7C7D1E01" w14:textId="77777777" w:rsidR="00B74D28" w:rsidRPr="0016404E" w:rsidRDefault="00B74D28" w:rsidP="00750E73">
      <w:pPr>
        <w:widowControl/>
        <w:spacing w:before="0" w:after="0"/>
        <w:rPr>
          <w:b/>
          <w:bCs/>
          <w:sz w:val="28"/>
          <w:szCs w:val="28"/>
        </w:rPr>
      </w:pPr>
      <w:r w:rsidRPr="0016404E">
        <w:rPr>
          <w:b/>
          <w:bCs/>
          <w:sz w:val="28"/>
          <w:szCs w:val="28"/>
        </w:rPr>
        <w:t>Осветлители</w:t>
      </w:r>
      <w:r w:rsidR="009861CE" w:rsidRPr="0016404E">
        <w:rPr>
          <w:b/>
          <w:bCs/>
          <w:sz w:val="28"/>
          <w:szCs w:val="28"/>
        </w:rPr>
        <w:t xml:space="preserve"> </w:t>
      </w:r>
      <w:r w:rsidRPr="0016404E">
        <w:rPr>
          <w:b/>
          <w:bCs/>
          <w:sz w:val="28"/>
          <w:szCs w:val="28"/>
        </w:rPr>
        <w:t>со</w:t>
      </w:r>
      <w:r w:rsidR="009861CE" w:rsidRPr="0016404E">
        <w:rPr>
          <w:b/>
          <w:bCs/>
          <w:sz w:val="28"/>
          <w:szCs w:val="28"/>
        </w:rPr>
        <w:t xml:space="preserve"> </w:t>
      </w:r>
      <w:r w:rsidRPr="0016404E">
        <w:rPr>
          <w:b/>
          <w:bCs/>
          <w:sz w:val="28"/>
          <w:szCs w:val="28"/>
        </w:rPr>
        <w:t>взвешенным</w:t>
      </w:r>
      <w:r w:rsidR="009861CE" w:rsidRPr="0016404E">
        <w:rPr>
          <w:b/>
          <w:bCs/>
          <w:sz w:val="28"/>
          <w:szCs w:val="28"/>
        </w:rPr>
        <w:t xml:space="preserve"> </w:t>
      </w:r>
      <w:r w:rsidRPr="0016404E">
        <w:rPr>
          <w:b/>
          <w:bCs/>
          <w:sz w:val="28"/>
          <w:szCs w:val="28"/>
        </w:rPr>
        <w:t>осадком</w:t>
      </w:r>
      <w:bookmarkEnd w:id="148"/>
      <w:bookmarkEnd w:id="149"/>
    </w:p>
    <w:p w14:paraId="66F4F82F" w14:textId="10A8F8B8"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003B32AC" w:rsidRPr="00175FE4">
        <w:rPr>
          <w:bCs/>
          <w:noProof/>
          <w:color w:val="FF0000"/>
          <w:sz w:val="28"/>
          <w:szCs w:val="28"/>
        </w:rPr>
        <w:t>62</w:t>
      </w:r>
      <w:r w:rsidR="009861CE" w:rsidRPr="00175FE4">
        <w:rPr>
          <w:b/>
          <w:bCs/>
          <w:color w:val="FF0000"/>
          <w:sz w:val="28"/>
          <w:szCs w:val="28"/>
        </w:rPr>
        <w:t xml:space="preserve"> </w:t>
      </w:r>
      <w:r w:rsidR="00B74D28" w:rsidRPr="00175FE4">
        <w:rPr>
          <w:color w:val="FF0000"/>
          <w:sz w:val="28"/>
          <w:szCs w:val="28"/>
        </w:rPr>
        <w:t>Расчет</w:t>
      </w:r>
      <w:r w:rsidR="009861CE" w:rsidRPr="00175FE4">
        <w:rPr>
          <w:color w:val="FF0000"/>
          <w:sz w:val="28"/>
          <w:szCs w:val="28"/>
        </w:rPr>
        <w:t xml:space="preserve"> </w:t>
      </w:r>
      <w:r w:rsidR="00B74D28" w:rsidRPr="00175FE4">
        <w:rPr>
          <w:color w:val="FF0000"/>
          <w:sz w:val="28"/>
          <w:szCs w:val="28"/>
        </w:rPr>
        <w:t>осветлителей</w:t>
      </w:r>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552DE8" w:rsidRPr="00175FE4">
        <w:rPr>
          <w:color w:val="FF0000"/>
          <w:sz w:val="28"/>
          <w:szCs w:val="28"/>
        </w:rPr>
        <w:t>выполнять</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учетом</w:t>
      </w:r>
      <w:r w:rsidR="009861CE" w:rsidRPr="00175FE4">
        <w:rPr>
          <w:color w:val="FF0000"/>
          <w:sz w:val="28"/>
          <w:szCs w:val="28"/>
        </w:rPr>
        <w:t xml:space="preserve"> </w:t>
      </w:r>
      <w:r w:rsidR="00B74D28" w:rsidRPr="00175FE4">
        <w:rPr>
          <w:color w:val="FF0000"/>
          <w:sz w:val="28"/>
          <w:szCs w:val="28"/>
        </w:rPr>
        <w:t>годовых</w:t>
      </w:r>
      <w:r w:rsidR="009861CE" w:rsidRPr="00175FE4">
        <w:rPr>
          <w:color w:val="FF0000"/>
          <w:sz w:val="28"/>
          <w:szCs w:val="28"/>
        </w:rPr>
        <w:t xml:space="preserve"> </w:t>
      </w:r>
      <w:r w:rsidR="00B74D28" w:rsidRPr="00175FE4">
        <w:rPr>
          <w:color w:val="FF0000"/>
          <w:sz w:val="28"/>
          <w:szCs w:val="28"/>
        </w:rPr>
        <w:t>колебаний</w:t>
      </w:r>
      <w:r w:rsidR="009861CE" w:rsidRPr="00175FE4">
        <w:rPr>
          <w:color w:val="FF0000"/>
          <w:sz w:val="28"/>
          <w:szCs w:val="28"/>
        </w:rPr>
        <w:t xml:space="preserve"> </w:t>
      </w:r>
      <w:r w:rsidR="00B74D28" w:rsidRPr="00175FE4">
        <w:rPr>
          <w:color w:val="FF0000"/>
          <w:sz w:val="28"/>
          <w:szCs w:val="28"/>
        </w:rPr>
        <w:t>качества</w:t>
      </w:r>
      <w:r w:rsidR="009861CE" w:rsidRPr="00175FE4">
        <w:rPr>
          <w:color w:val="FF0000"/>
          <w:sz w:val="28"/>
          <w:szCs w:val="28"/>
        </w:rPr>
        <w:t xml:space="preserve"> </w:t>
      </w:r>
      <w:r w:rsidR="00B74D28" w:rsidRPr="00175FE4">
        <w:rPr>
          <w:color w:val="FF0000"/>
          <w:sz w:val="28"/>
          <w:szCs w:val="28"/>
        </w:rPr>
        <w:t>обрабатываемой</w:t>
      </w:r>
      <w:r w:rsidR="009861CE" w:rsidRPr="00175FE4">
        <w:rPr>
          <w:color w:val="FF0000"/>
          <w:sz w:val="28"/>
          <w:szCs w:val="28"/>
        </w:rPr>
        <w:t xml:space="preserve"> </w:t>
      </w:r>
      <w:r w:rsidR="00B74D28" w:rsidRPr="00175FE4">
        <w:rPr>
          <w:color w:val="FF0000"/>
          <w:sz w:val="28"/>
          <w:szCs w:val="28"/>
        </w:rPr>
        <w:t>воды.</w:t>
      </w:r>
    </w:p>
    <w:p w14:paraId="5EE20B99" w14:textId="77777777" w:rsidR="00490B90" w:rsidRPr="00175FE4" w:rsidRDefault="00B74D28" w:rsidP="003F6B41">
      <w:pPr>
        <w:widowControl/>
        <w:spacing w:before="0" w:after="0"/>
        <w:rPr>
          <w:color w:val="FF0000"/>
          <w:sz w:val="28"/>
          <w:szCs w:val="28"/>
        </w:rPr>
      </w:pPr>
      <w:r w:rsidRPr="00175FE4">
        <w:rPr>
          <w:color w:val="FF0000"/>
          <w:sz w:val="28"/>
          <w:szCs w:val="28"/>
        </w:rPr>
        <w:t>При</w:t>
      </w:r>
      <w:r w:rsidR="009861CE" w:rsidRPr="00175FE4">
        <w:rPr>
          <w:color w:val="FF0000"/>
          <w:sz w:val="28"/>
          <w:szCs w:val="28"/>
        </w:rPr>
        <w:t xml:space="preserve"> </w:t>
      </w:r>
      <w:r w:rsidRPr="00175FE4">
        <w:rPr>
          <w:color w:val="FF0000"/>
          <w:sz w:val="28"/>
          <w:szCs w:val="28"/>
        </w:rPr>
        <w:t>отсутствии</w:t>
      </w:r>
      <w:r w:rsidR="009861CE" w:rsidRPr="00175FE4">
        <w:rPr>
          <w:color w:val="FF0000"/>
          <w:sz w:val="28"/>
          <w:szCs w:val="28"/>
        </w:rPr>
        <w:t xml:space="preserve"> </w:t>
      </w:r>
      <w:r w:rsidRPr="00175FE4">
        <w:rPr>
          <w:color w:val="FF0000"/>
          <w:sz w:val="28"/>
          <w:szCs w:val="28"/>
        </w:rPr>
        <w:t>данных</w:t>
      </w:r>
      <w:r w:rsidR="009861CE" w:rsidRPr="00175FE4">
        <w:rPr>
          <w:color w:val="FF0000"/>
          <w:sz w:val="28"/>
          <w:szCs w:val="28"/>
        </w:rPr>
        <w:t xml:space="preserve"> </w:t>
      </w:r>
      <w:r w:rsidRPr="00175FE4">
        <w:rPr>
          <w:color w:val="FF0000"/>
          <w:sz w:val="28"/>
          <w:szCs w:val="28"/>
        </w:rPr>
        <w:t>технологических</w:t>
      </w:r>
      <w:r w:rsidR="009861CE" w:rsidRPr="00175FE4">
        <w:rPr>
          <w:color w:val="FF0000"/>
          <w:sz w:val="28"/>
          <w:szCs w:val="28"/>
        </w:rPr>
        <w:t xml:space="preserve"> </w:t>
      </w:r>
      <w:r w:rsidRPr="00175FE4">
        <w:rPr>
          <w:color w:val="FF0000"/>
          <w:sz w:val="28"/>
          <w:szCs w:val="28"/>
        </w:rPr>
        <w:t>исследований</w:t>
      </w:r>
      <w:r w:rsidR="009861CE" w:rsidRPr="00175FE4">
        <w:rPr>
          <w:color w:val="FF0000"/>
          <w:sz w:val="28"/>
          <w:szCs w:val="28"/>
        </w:rPr>
        <w:t xml:space="preserve"> </w:t>
      </w:r>
      <w:r w:rsidRPr="00175FE4">
        <w:rPr>
          <w:color w:val="FF0000"/>
          <w:sz w:val="28"/>
          <w:szCs w:val="28"/>
        </w:rPr>
        <w:t>скорость</w:t>
      </w:r>
      <w:r w:rsidR="009861CE" w:rsidRPr="00175FE4">
        <w:rPr>
          <w:color w:val="FF0000"/>
          <w:sz w:val="28"/>
          <w:szCs w:val="28"/>
        </w:rPr>
        <w:t xml:space="preserve"> </w:t>
      </w:r>
      <w:r w:rsidRPr="00175FE4">
        <w:rPr>
          <w:color w:val="FF0000"/>
          <w:sz w:val="28"/>
          <w:szCs w:val="28"/>
        </w:rPr>
        <w:t>восходящего</w:t>
      </w:r>
      <w:r w:rsidR="009861CE" w:rsidRPr="00175FE4">
        <w:rPr>
          <w:color w:val="FF0000"/>
          <w:sz w:val="28"/>
          <w:szCs w:val="28"/>
        </w:rPr>
        <w:t xml:space="preserve"> </w:t>
      </w:r>
      <w:r w:rsidRPr="00175FE4">
        <w:rPr>
          <w:color w:val="FF0000"/>
          <w:sz w:val="28"/>
          <w:szCs w:val="28"/>
        </w:rPr>
        <w:t>потока</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зоне</w:t>
      </w:r>
      <w:r w:rsidR="009861CE" w:rsidRPr="00175FE4">
        <w:rPr>
          <w:color w:val="FF0000"/>
          <w:sz w:val="28"/>
          <w:szCs w:val="28"/>
        </w:rPr>
        <w:t xml:space="preserve"> </w:t>
      </w:r>
      <w:r w:rsidRPr="00175FE4">
        <w:rPr>
          <w:color w:val="FF0000"/>
          <w:sz w:val="28"/>
          <w:szCs w:val="28"/>
        </w:rPr>
        <w:t>осветления</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коэффициент</w:t>
      </w:r>
      <w:r w:rsidR="009861CE" w:rsidRPr="00175FE4">
        <w:rPr>
          <w:color w:val="FF0000"/>
          <w:sz w:val="28"/>
          <w:szCs w:val="28"/>
        </w:rPr>
        <w:t xml:space="preserve"> </w:t>
      </w:r>
      <w:r w:rsidRPr="00175FE4">
        <w:rPr>
          <w:color w:val="FF0000"/>
          <w:sz w:val="28"/>
          <w:szCs w:val="28"/>
        </w:rPr>
        <w:t>распределения</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между</w:t>
      </w:r>
      <w:r w:rsidR="009861CE" w:rsidRPr="00175FE4">
        <w:rPr>
          <w:color w:val="FF0000"/>
          <w:sz w:val="28"/>
          <w:szCs w:val="28"/>
        </w:rPr>
        <w:t xml:space="preserve"> </w:t>
      </w:r>
      <w:r w:rsidRPr="00175FE4">
        <w:rPr>
          <w:color w:val="FF0000"/>
          <w:sz w:val="28"/>
          <w:szCs w:val="28"/>
        </w:rPr>
        <w:t>зоной</w:t>
      </w:r>
      <w:r w:rsidR="009861CE" w:rsidRPr="00175FE4">
        <w:rPr>
          <w:color w:val="FF0000"/>
          <w:sz w:val="28"/>
          <w:szCs w:val="28"/>
        </w:rPr>
        <w:t xml:space="preserve"> </w:t>
      </w:r>
      <w:r w:rsidRPr="00175FE4">
        <w:rPr>
          <w:color w:val="FF0000"/>
          <w:sz w:val="28"/>
          <w:szCs w:val="28"/>
        </w:rPr>
        <w:t>осветления</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зоной</w:t>
      </w:r>
      <w:r w:rsidR="009861CE" w:rsidRPr="00175FE4">
        <w:rPr>
          <w:color w:val="FF0000"/>
          <w:sz w:val="28"/>
          <w:szCs w:val="28"/>
        </w:rPr>
        <w:t xml:space="preserve"> </w:t>
      </w:r>
      <w:r w:rsidRPr="00175FE4">
        <w:rPr>
          <w:color w:val="FF0000"/>
          <w:sz w:val="28"/>
          <w:szCs w:val="28"/>
        </w:rPr>
        <w:t>отделения</w:t>
      </w:r>
      <w:r w:rsidR="009861CE" w:rsidRPr="00175FE4">
        <w:rPr>
          <w:color w:val="FF0000"/>
          <w:sz w:val="28"/>
          <w:szCs w:val="28"/>
        </w:rPr>
        <w:t xml:space="preserve"> </w:t>
      </w:r>
      <w:r w:rsidRPr="00175FE4">
        <w:rPr>
          <w:color w:val="FF0000"/>
          <w:sz w:val="28"/>
          <w:szCs w:val="28"/>
        </w:rPr>
        <w:t>осадка</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принимать</w:t>
      </w:r>
      <w:r w:rsidR="009861CE" w:rsidRPr="00175FE4">
        <w:rPr>
          <w:color w:val="FF0000"/>
          <w:sz w:val="28"/>
          <w:szCs w:val="28"/>
        </w:rPr>
        <w:t xml:space="preserve"> </w:t>
      </w:r>
      <w:r w:rsidRPr="00175FE4">
        <w:rPr>
          <w:color w:val="FF0000"/>
          <w:sz w:val="28"/>
          <w:szCs w:val="28"/>
        </w:rPr>
        <w:t>по</w:t>
      </w:r>
      <w:r w:rsidR="009861CE" w:rsidRPr="00175FE4">
        <w:rPr>
          <w:color w:val="FF0000"/>
          <w:sz w:val="28"/>
          <w:szCs w:val="28"/>
        </w:rPr>
        <w:t xml:space="preserve"> </w:t>
      </w:r>
      <w:r w:rsidRPr="00175FE4">
        <w:rPr>
          <w:color w:val="FF0000"/>
          <w:sz w:val="28"/>
          <w:szCs w:val="28"/>
        </w:rPr>
        <w:t>таблиц</w:t>
      </w:r>
      <w:r w:rsidR="002142DA" w:rsidRPr="00175FE4">
        <w:rPr>
          <w:color w:val="FF0000"/>
          <w:sz w:val="28"/>
          <w:szCs w:val="28"/>
        </w:rPr>
        <w:t>е</w:t>
      </w:r>
      <w:r w:rsidR="009861CE" w:rsidRPr="00175FE4">
        <w:rPr>
          <w:color w:val="FF0000"/>
          <w:sz w:val="28"/>
          <w:szCs w:val="28"/>
        </w:rPr>
        <w:t xml:space="preserve"> </w:t>
      </w:r>
      <w:r w:rsidR="00161A65" w:rsidRPr="00175FE4">
        <w:rPr>
          <w:color w:val="FF0000"/>
          <w:sz w:val="28"/>
          <w:szCs w:val="28"/>
        </w:rPr>
        <w:t>14</w:t>
      </w:r>
      <w:r w:rsidR="00164EC9" w:rsidRPr="00175FE4">
        <w:rPr>
          <w:color w:val="FF0000"/>
          <w:sz w:val="28"/>
          <w:szCs w:val="28"/>
        </w:rPr>
        <w:t xml:space="preserve"> с</w:t>
      </w:r>
      <w:r w:rsidR="009861CE" w:rsidRPr="00175FE4">
        <w:rPr>
          <w:color w:val="FF0000"/>
          <w:sz w:val="28"/>
          <w:szCs w:val="28"/>
        </w:rPr>
        <w:t xml:space="preserve"> </w:t>
      </w:r>
      <w:r w:rsidRPr="00175FE4">
        <w:rPr>
          <w:color w:val="FF0000"/>
          <w:sz w:val="28"/>
          <w:szCs w:val="28"/>
        </w:rPr>
        <w:t>учетом</w:t>
      </w:r>
      <w:r w:rsidR="009861CE" w:rsidRPr="00175FE4">
        <w:rPr>
          <w:color w:val="FF0000"/>
          <w:sz w:val="28"/>
          <w:szCs w:val="28"/>
        </w:rPr>
        <w:t xml:space="preserve"> </w:t>
      </w:r>
      <w:r w:rsidRPr="00175FE4">
        <w:rPr>
          <w:color w:val="FF0000"/>
          <w:sz w:val="28"/>
          <w:szCs w:val="28"/>
        </w:rPr>
        <w:t>примечани</w:t>
      </w:r>
      <w:r w:rsidR="0021585F" w:rsidRPr="00175FE4">
        <w:rPr>
          <w:color w:val="FF0000"/>
          <w:sz w:val="28"/>
          <w:szCs w:val="28"/>
        </w:rPr>
        <w:t>й</w:t>
      </w:r>
      <w:r w:rsidR="009861CE" w:rsidRPr="00175FE4">
        <w:rPr>
          <w:color w:val="FF0000"/>
          <w:sz w:val="28"/>
          <w:szCs w:val="28"/>
        </w:rPr>
        <w:t xml:space="preserve"> </w:t>
      </w:r>
      <w:r w:rsidRPr="00175FE4">
        <w:rPr>
          <w:color w:val="FF0000"/>
          <w:sz w:val="28"/>
          <w:szCs w:val="28"/>
        </w:rPr>
        <w:t>к</w:t>
      </w:r>
      <w:r w:rsidR="009861CE" w:rsidRPr="00175FE4">
        <w:rPr>
          <w:color w:val="FF0000"/>
          <w:sz w:val="28"/>
          <w:szCs w:val="28"/>
        </w:rPr>
        <w:t xml:space="preserve"> </w:t>
      </w:r>
      <w:r w:rsidRPr="00175FE4">
        <w:rPr>
          <w:color w:val="FF0000"/>
          <w:sz w:val="28"/>
          <w:szCs w:val="28"/>
        </w:rPr>
        <w:t>таблице</w:t>
      </w:r>
      <w:r w:rsidR="009861CE" w:rsidRPr="00175FE4">
        <w:rPr>
          <w:color w:val="FF0000"/>
          <w:sz w:val="28"/>
          <w:szCs w:val="28"/>
        </w:rPr>
        <w:t xml:space="preserve"> </w:t>
      </w:r>
      <w:r w:rsidR="001A6153" w:rsidRPr="00175FE4">
        <w:rPr>
          <w:color w:val="FF0000"/>
          <w:sz w:val="28"/>
          <w:szCs w:val="28"/>
        </w:rPr>
        <w:t>1</w:t>
      </w:r>
      <w:r w:rsidR="00161A65" w:rsidRPr="00175FE4">
        <w:rPr>
          <w:color w:val="FF0000"/>
          <w:sz w:val="28"/>
          <w:szCs w:val="28"/>
        </w:rPr>
        <w:t>2</w:t>
      </w:r>
      <w:r w:rsidR="001A6153" w:rsidRPr="00175FE4">
        <w:rPr>
          <w:color w:val="FF0000"/>
          <w:sz w:val="28"/>
          <w:szCs w:val="28"/>
        </w:rPr>
        <w:t>.</w:t>
      </w:r>
    </w:p>
    <w:p w14:paraId="20E3D556" w14:textId="77777777" w:rsidR="00750E73" w:rsidRPr="0016404E" w:rsidRDefault="00750E73" w:rsidP="00750E73">
      <w:pPr>
        <w:pStyle w:val="aff5"/>
        <w:jc w:val="both"/>
        <w:rPr>
          <w:rFonts w:ascii="Times New Roman" w:hAnsi="Times New Roman" w:cs="Times New Roman"/>
          <w:spacing w:val="60"/>
          <w:kern w:val="24"/>
          <w:sz w:val="28"/>
          <w:szCs w:val="28"/>
        </w:rPr>
      </w:pPr>
    </w:p>
    <w:p w14:paraId="5F7BF52B" w14:textId="77777777" w:rsidR="00B74D28" w:rsidRPr="0016404E" w:rsidRDefault="00A84CC5" w:rsidP="00750E73">
      <w:pPr>
        <w:pStyle w:val="aff5"/>
        <w:ind w:left="2127" w:hanging="2127"/>
        <w:jc w:val="both"/>
        <w:rPr>
          <w:rFonts w:ascii="Times New Roman" w:hAnsi="Times New Roman" w:cs="Times New Roman"/>
          <w:b/>
          <w:bCs/>
          <w:sz w:val="28"/>
          <w:szCs w:val="28"/>
        </w:rPr>
      </w:pPr>
      <w:r w:rsidRPr="0016404E">
        <w:rPr>
          <w:rFonts w:ascii="Times New Roman" w:hAnsi="Times New Roman" w:cs="Times New Roman"/>
          <w:spacing w:val="60"/>
          <w:kern w:val="24"/>
          <w:sz w:val="28"/>
          <w:szCs w:val="28"/>
        </w:rPr>
        <w:t>Таблица</w:t>
      </w:r>
      <w:r w:rsidR="00750E73" w:rsidRPr="0016404E">
        <w:rPr>
          <w:rFonts w:ascii="Times New Roman" w:hAnsi="Times New Roman" w:cs="Times New Roman"/>
          <w:spacing w:val="60"/>
          <w:kern w:val="24"/>
          <w:sz w:val="28"/>
          <w:szCs w:val="28"/>
        </w:rPr>
        <w:t xml:space="preserve"> </w:t>
      </w:r>
      <w:r w:rsidR="00161A65" w:rsidRPr="0016404E">
        <w:rPr>
          <w:rFonts w:ascii="Times New Roman" w:hAnsi="Times New Roman" w:cs="Times New Roman"/>
          <w:sz w:val="28"/>
          <w:szCs w:val="28"/>
        </w:rPr>
        <w:t>14</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b/>
          <w:bCs/>
          <w:sz w:val="28"/>
          <w:szCs w:val="28"/>
        </w:rPr>
        <w:t>Значения</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скорости</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восходящего</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потока</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в</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зоне</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осветления</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коэффициента</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распределения</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воды</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между</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зоной</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осветления</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зоной</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отделения</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осадка</w:t>
      </w:r>
    </w:p>
    <w:tbl>
      <w:tblPr>
        <w:tblW w:w="9306"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3235"/>
        <w:gridCol w:w="1942"/>
        <w:gridCol w:w="1942"/>
        <w:gridCol w:w="2187"/>
      </w:tblGrid>
      <w:tr w:rsidR="008A475C" w:rsidRPr="0016404E" w14:paraId="26D7F95F" w14:textId="77777777" w:rsidTr="00B0568F">
        <w:trPr>
          <w:trHeight w:val="516"/>
        </w:trPr>
        <w:tc>
          <w:tcPr>
            <w:tcW w:w="3235" w:type="dxa"/>
            <w:vMerge w:val="restart"/>
            <w:tcMar>
              <w:top w:w="55" w:type="dxa"/>
              <w:left w:w="55" w:type="dxa"/>
              <w:bottom w:w="55" w:type="dxa"/>
              <w:right w:w="55" w:type="dxa"/>
            </w:tcMar>
            <w:vAlign w:val="center"/>
          </w:tcPr>
          <w:p w14:paraId="317963EA" w14:textId="77777777" w:rsidR="00B74D28" w:rsidRPr="0016404E" w:rsidRDefault="00B74D28" w:rsidP="00E267D2">
            <w:pPr>
              <w:pStyle w:val="af1"/>
              <w:widowControl/>
              <w:ind w:firstLine="0"/>
              <w:jc w:val="center"/>
              <w:rPr>
                <w:sz w:val="24"/>
              </w:rPr>
            </w:pPr>
            <w:r w:rsidRPr="0016404E">
              <w:rPr>
                <w:sz w:val="24"/>
              </w:rPr>
              <w:t>Мутность</w:t>
            </w:r>
            <w:r w:rsidR="009861CE" w:rsidRPr="0016404E">
              <w:rPr>
                <w:sz w:val="24"/>
              </w:rPr>
              <w:t xml:space="preserve"> </w:t>
            </w:r>
            <w:r w:rsidRPr="0016404E">
              <w:rPr>
                <w:sz w:val="24"/>
              </w:rPr>
              <w:t>воды,</w:t>
            </w:r>
            <w:r w:rsidR="009861CE" w:rsidRPr="0016404E">
              <w:rPr>
                <w:sz w:val="24"/>
              </w:rPr>
              <w:t xml:space="preserve"> </w:t>
            </w:r>
            <w:r w:rsidRPr="0016404E">
              <w:rPr>
                <w:sz w:val="24"/>
              </w:rPr>
              <w:t>поступающей</w:t>
            </w:r>
            <w:r w:rsidR="009861CE" w:rsidRPr="0016404E">
              <w:rPr>
                <w:sz w:val="24"/>
              </w:rPr>
              <w:t xml:space="preserve"> </w:t>
            </w:r>
            <w:r w:rsidRPr="0016404E">
              <w:rPr>
                <w:sz w:val="24"/>
              </w:rPr>
              <w:t>в</w:t>
            </w:r>
            <w:r w:rsidR="009861CE" w:rsidRPr="0016404E">
              <w:rPr>
                <w:sz w:val="24"/>
              </w:rPr>
              <w:t xml:space="preserve"> </w:t>
            </w:r>
            <w:r w:rsidRPr="0016404E">
              <w:rPr>
                <w:sz w:val="24"/>
              </w:rPr>
              <w:t>осветлитель,</w:t>
            </w:r>
            <w:r w:rsidR="009861CE" w:rsidRPr="0016404E">
              <w:rPr>
                <w:sz w:val="24"/>
              </w:rPr>
              <w:t xml:space="preserve"> </w:t>
            </w:r>
            <w:r w:rsidRPr="0016404E">
              <w:rPr>
                <w:sz w:val="24"/>
              </w:rPr>
              <w:t>мг/л</w:t>
            </w:r>
          </w:p>
        </w:tc>
        <w:tc>
          <w:tcPr>
            <w:tcW w:w="3884" w:type="dxa"/>
            <w:gridSpan w:val="2"/>
            <w:tcMar>
              <w:top w:w="55" w:type="dxa"/>
              <w:left w:w="55" w:type="dxa"/>
              <w:bottom w:w="55" w:type="dxa"/>
              <w:right w:w="55" w:type="dxa"/>
            </w:tcMar>
            <w:vAlign w:val="center"/>
          </w:tcPr>
          <w:p w14:paraId="18FAD410" w14:textId="77777777" w:rsidR="00B74D28" w:rsidRPr="0016404E" w:rsidRDefault="00B74D28" w:rsidP="00E267D2">
            <w:pPr>
              <w:pStyle w:val="af1"/>
              <w:widowControl/>
              <w:ind w:hanging="19"/>
              <w:jc w:val="center"/>
              <w:rPr>
                <w:sz w:val="24"/>
              </w:rPr>
            </w:pPr>
            <w:r w:rsidRPr="0016404E">
              <w:rPr>
                <w:sz w:val="24"/>
              </w:rPr>
              <w:t>Скорость</w:t>
            </w:r>
            <w:r w:rsidR="009861CE" w:rsidRPr="0016404E">
              <w:rPr>
                <w:sz w:val="24"/>
              </w:rPr>
              <w:t xml:space="preserve"> </w:t>
            </w:r>
            <w:r w:rsidRPr="0016404E">
              <w:rPr>
                <w:sz w:val="24"/>
              </w:rPr>
              <w:t>восходящего</w:t>
            </w:r>
            <w:r w:rsidR="009861CE" w:rsidRPr="0016404E">
              <w:rPr>
                <w:sz w:val="24"/>
              </w:rPr>
              <w:t xml:space="preserve"> </w:t>
            </w:r>
            <w:r w:rsidRPr="0016404E">
              <w:rPr>
                <w:sz w:val="24"/>
              </w:rPr>
              <w:t>потока</w:t>
            </w:r>
            <w:r w:rsidR="009861CE" w:rsidRPr="0016404E">
              <w:rPr>
                <w:sz w:val="24"/>
              </w:rPr>
              <w:t xml:space="preserve"> </w:t>
            </w:r>
            <w:r w:rsidRPr="0016404E">
              <w:rPr>
                <w:sz w:val="24"/>
              </w:rPr>
              <w:t>воды</w:t>
            </w:r>
            <w:r w:rsidR="009861CE" w:rsidRPr="0016404E">
              <w:rPr>
                <w:sz w:val="24"/>
              </w:rPr>
              <w:t xml:space="preserve"> </w:t>
            </w:r>
            <w:r w:rsidRPr="0016404E">
              <w:rPr>
                <w:sz w:val="24"/>
              </w:rPr>
              <w:t>в</w:t>
            </w:r>
            <w:r w:rsidR="009861CE" w:rsidRPr="0016404E">
              <w:rPr>
                <w:sz w:val="24"/>
              </w:rPr>
              <w:t xml:space="preserve"> </w:t>
            </w:r>
            <w:r w:rsidRPr="0016404E">
              <w:rPr>
                <w:sz w:val="24"/>
              </w:rPr>
              <w:t>зоне</w:t>
            </w:r>
            <w:r w:rsidR="009861CE" w:rsidRPr="0016404E">
              <w:rPr>
                <w:sz w:val="24"/>
              </w:rPr>
              <w:t xml:space="preserve"> </w:t>
            </w:r>
            <w:r w:rsidRPr="0016404E">
              <w:rPr>
                <w:sz w:val="24"/>
              </w:rPr>
              <w:t>осветления</w:t>
            </w:r>
            <w:r w:rsidR="009861CE" w:rsidRPr="0016404E">
              <w:rPr>
                <w:sz w:val="24"/>
              </w:rPr>
              <w:t xml:space="preserve"> </w:t>
            </w:r>
            <w:proofErr w:type="spellStart"/>
            <w:r w:rsidRPr="0016404E">
              <w:rPr>
                <w:i/>
                <w:sz w:val="24"/>
              </w:rPr>
              <w:t>v</w:t>
            </w:r>
            <w:r w:rsidRPr="0016404E">
              <w:rPr>
                <w:sz w:val="24"/>
                <w:vertAlign w:val="subscript"/>
              </w:rPr>
              <w:t>осв</w:t>
            </w:r>
            <w:proofErr w:type="spellEnd"/>
            <w:r w:rsidRPr="0016404E">
              <w:rPr>
                <w:sz w:val="24"/>
              </w:rPr>
              <w:t>,</w:t>
            </w:r>
            <w:r w:rsidR="009861CE" w:rsidRPr="0016404E">
              <w:rPr>
                <w:sz w:val="24"/>
              </w:rPr>
              <w:t xml:space="preserve"> </w:t>
            </w:r>
            <w:r w:rsidRPr="0016404E">
              <w:rPr>
                <w:sz w:val="24"/>
              </w:rPr>
              <w:t>мм/с</w:t>
            </w:r>
          </w:p>
        </w:tc>
        <w:tc>
          <w:tcPr>
            <w:tcW w:w="2187" w:type="dxa"/>
            <w:vMerge w:val="restart"/>
            <w:tcMar>
              <w:top w:w="55" w:type="dxa"/>
              <w:left w:w="55" w:type="dxa"/>
              <w:bottom w:w="55" w:type="dxa"/>
              <w:right w:w="55" w:type="dxa"/>
            </w:tcMar>
            <w:vAlign w:val="center"/>
          </w:tcPr>
          <w:p w14:paraId="69A62B4C" w14:textId="77777777" w:rsidR="00B74D28" w:rsidRPr="0016404E" w:rsidRDefault="00B74D28" w:rsidP="00B0568F">
            <w:pPr>
              <w:pStyle w:val="af1"/>
              <w:widowControl/>
              <w:ind w:hanging="19"/>
              <w:jc w:val="center"/>
              <w:rPr>
                <w:sz w:val="24"/>
              </w:rPr>
            </w:pPr>
            <w:r w:rsidRPr="0016404E">
              <w:rPr>
                <w:sz w:val="24"/>
              </w:rPr>
              <w:t>Коэффициент</w:t>
            </w:r>
            <w:r w:rsidR="009861CE" w:rsidRPr="0016404E">
              <w:rPr>
                <w:sz w:val="24"/>
              </w:rPr>
              <w:t xml:space="preserve"> </w:t>
            </w:r>
            <w:r w:rsidRPr="0016404E">
              <w:rPr>
                <w:sz w:val="24"/>
              </w:rPr>
              <w:t>распределения</w:t>
            </w:r>
            <w:r w:rsidR="00B0568F" w:rsidRPr="0016404E">
              <w:rPr>
                <w:sz w:val="24"/>
              </w:rPr>
              <w:t xml:space="preserve"> </w:t>
            </w:r>
            <w:r w:rsidRPr="0016404E">
              <w:rPr>
                <w:sz w:val="24"/>
              </w:rPr>
              <w:t>воды</w:t>
            </w:r>
            <w:r w:rsidR="009861CE" w:rsidRPr="0016404E">
              <w:rPr>
                <w:sz w:val="24"/>
              </w:rPr>
              <w:t xml:space="preserve"> </w:t>
            </w:r>
            <w:proofErr w:type="spellStart"/>
            <w:r w:rsidRPr="0016404E">
              <w:rPr>
                <w:i/>
                <w:sz w:val="24"/>
              </w:rPr>
              <w:t>К</w:t>
            </w:r>
            <w:r w:rsidRPr="0016404E">
              <w:rPr>
                <w:sz w:val="24"/>
                <w:vertAlign w:val="subscript"/>
              </w:rPr>
              <w:t>р.в</w:t>
            </w:r>
            <w:proofErr w:type="spellEnd"/>
          </w:p>
        </w:tc>
      </w:tr>
      <w:tr w:rsidR="008A475C" w:rsidRPr="0016404E" w14:paraId="0C72615C" w14:textId="77777777" w:rsidTr="00B0568F">
        <w:trPr>
          <w:trHeight w:val="149"/>
        </w:trPr>
        <w:tc>
          <w:tcPr>
            <w:tcW w:w="3235" w:type="dxa"/>
            <w:vMerge/>
            <w:tcMar>
              <w:top w:w="55" w:type="dxa"/>
              <w:left w:w="55" w:type="dxa"/>
              <w:bottom w:w="55" w:type="dxa"/>
              <w:right w:w="55" w:type="dxa"/>
            </w:tcMar>
          </w:tcPr>
          <w:p w14:paraId="46868788" w14:textId="77777777" w:rsidR="00B74D28" w:rsidRPr="0016404E" w:rsidRDefault="00B74D28" w:rsidP="00E267D2">
            <w:pPr>
              <w:pStyle w:val="af1"/>
              <w:widowControl/>
              <w:ind w:firstLine="0"/>
              <w:jc w:val="center"/>
              <w:rPr>
                <w:sz w:val="24"/>
              </w:rPr>
            </w:pPr>
          </w:p>
        </w:tc>
        <w:tc>
          <w:tcPr>
            <w:tcW w:w="1942" w:type="dxa"/>
            <w:tcMar>
              <w:top w:w="55" w:type="dxa"/>
              <w:left w:w="55" w:type="dxa"/>
              <w:bottom w:w="55" w:type="dxa"/>
              <w:right w:w="55" w:type="dxa"/>
            </w:tcMar>
          </w:tcPr>
          <w:p w14:paraId="320A33F7" w14:textId="77777777" w:rsidR="00B74D28" w:rsidRPr="0016404E" w:rsidRDefault="00B74D28" w:rsidP="00E267D2">
            <w:pPr>
              <w:pStyle w:val="af1"/>
              <w:widowControl/>
              <w:ind w:firstLine="0"/>
              <w:jc w:val="center"/>
              <w:rPr>
                <w:sz w:val="24"/>
              </w:rPr>
            </w:pPr>
            <w:r w:rsidRPr="0016404E">
              <w:rPr>
                <w:sz w:val="24"/>
              </w:rPr>
              <w:t>в</w:t>
            </w:r>
            <w:r w:rsidR="009861CE" w:rsidRPr="0016404E">
              <w:rPr>
                <w:sz w:val="24"/>
              </w:rPr>
              <w:t xml:space="preserve"> </w:t>
            </w:r>
            <w:r w:rsidRPr="0016404E">
              <w:rPr>
                <w:sz w:val="24"/>
              </w:rPr>
              <w:t>зимний</w:t>
            </w:r>
            <w:r w:rsidR="009861CE" w:rsidRPr="0016404E">
              <w:rPr>
                <w:sz w:val="24"/>
              </w:rPr>
              <w:t xml:space="preserve"> </w:t>
            </w:r>
            <w:r w:rsidRPr="0016404E">
              <w:rPr>
                <w:sz w:val="24"/>
              </w:rPr>
              <w:t>период</w:t>
            </w:r>
          </w:p>
        </w:tc>
        <w:tc>
          <w:tcPr>
            <w:tcW w:w="1942" w:type="dxa"/>
            <w:tcMar>
              <w:top w:w="55" w:type="dxa"/>
              <w:left w:w="55" w:type="dxa"/>
              <w:bottom w:w="55" w:type="dxa"/>
              <w:right w:w="55" w:type="dxa"/>
            </w:tcMar>
          </w:tcPr>
          <w:p w14:paraId="4C78501D" w14:textId="77777777" w:rsidR="00B74D28" w:rsidRPr="0016404E" w:rsidRDefault="00B74D28" w:rsidP="00E267D2">
            <w:pPr>
              <w:pStyle w:val="af1"/>
              <w:widowControl/>
              <w:ind w:firstLine="0"/>
              <w:jc w:val="center"/>
              <w:rPr>
                <w:sz w:val="24"/>
              </w:rPr>
            </w:pPr>
            <w:r w:rsidRPr="0016404E">
              <w:rPr>
                <w:sz w:val="24"/>
              </w:rPr>
              <w:t>в</w:t>
            </w:r>
            <w:r w:rsidR="009861CE" w:rsidRPr="0016404E">
              <w:rPr>
                <w:sz w:val="24"/>
              </w:rPr>
              <w:t xml:space="preserve"> </w:t>
            </w:r>
            <w:r w:rsidRPr="0016404E">
              <w:rPr>
                <w:sz w:val="24"/>
              </w:rPr>
              <w:t>летний</w:t>
            </w:r>
            <w:r w:rsidR="009861CE" w:rsidRPr="0016404E">
              <w:rPr>
                <w:sz w:val="24"/>
              </w:rPr>
              <w:t xml:space="preserve"> </w:t>
            </w:r>
            <w:r w:rsidRPr="0016404E">
              <w:rPr>
                <w:sz w:val="24"/>
              </w:rPr>
              <w:t>период</w:t>
            </w:r>
          </w:p>
        </w:tc>
        <w:tc>
          <w:tcPr>
            <w:tcW w:w="2187" w:type="dxa"/>
            <w:vMerge/>
            <w:tcMar>
              <w:top w:w="55" w:type="dxa"/>
              <w:left w:w="55" w:type="dxa"/>
              <w:bottom w:w="55" w:type="dxa"/>
              <w:right w:w="55" w:type="dxa"/>
            </w:tcMar>
          </w:tcPr>
          <w:p w14:paraId="3EA64A04" w14:textId="77777777" w:rsidR="00B74D28" w:rsidRPr="0016404E" w:rsidRDefault="00B74D28" w:rsidP="00E267D2">
            <w:pPr>
              <w:pStyle w:val="af1"/>
              <w:widowControl/>
              <w:jc w:val="center"/>
              <w:rPr>
                <w:sz w:val="24"/>
              </w:rPr>
            </w:pPr>
          </w:p>
        </w:tc>
      </w:tr>
      <w:tr w:rsidR="008A475C" w:rsidRPr="0016404E" w14:paraId="6624F33E" w14:textId="77777777" w:rsidTr="00B0568F">
        <w:trPr>
          <w:trHeight w:val="227"/>
        </w:trPr>
        <w:tc>
          <w:tcPr>
            <w:tcW w:w="3235" w:type="dxa"/>
            <w:tcMar>
              <w:top w:w="55" w:type="dxa"/>
              <w:left w:w="55" w:type="dxa"/>
              <w:bottom w:w="55" w:type="dxa"/>
              <w:right w:w="55" w:type="dxa"/>
            </w:tcMar>
          </w:tcPr>
          <w:p w14:paraId="1B0DBB19" w14:textId="77777777" w:rsidR="00B74D28" w:rsidRPr="0016404E" w:rsidRDefault="00B74D28" w:rsidP="002142DA">
            <w:pPr>
              <w:pStyle w:val="af1"/>
              <w:widowControl/>
              <w:ind w:firstLine="0"/>
              <w:jc w:val="left"/>
              <w:rPr>
                <w:sz w:val="24"/>
              </w:rPr>
            </w:pPr>
            <w:r w:rsidRPr="0016404E">
              <w:rPr>
                <w:sz w:val="24"/>
              </w:rPr>
              <w:t>От</w:t>
            </w:r>
            <w:r w:rsidR="009861CE" w:rsidRPr="0016404E">
              <w:rPr>
                <w:sz w:val="24"/>
              </w:rPr>
              <w:t xml:space="preserve"> </w:t>
            </w:r>
            <w:r w:rsidRPr="0016404E">
              <w:rPr>
                <w:sz w:val="24"/>
              </w:rPr>
              <w:t>5</w:t>
            </w:r>
            <w:r w:rsidR="00A31BBB" w:rsidRPr="0016404E">
              <w:rPr>
                <w:sz w:val="24"/>
              </w:rPr>
              <w:t>0</w:t>
            </w:r>
            <w:r w:rsidR="009861CE" w:rsidRPr="0016404E">
              <w:rPr>
                <w:sz w:val="24"/>
              </w:rPr>
              <w:t xml:space="preserve"> </w:t>
            </w:r>
            <w:r w:rsidR="002142DA" w:rsidRPr="0016404E">
              <w:rPr>
                <w:sz w:val="24"/>
              </w:rPr>
              <w:t>д</w:t>
            </w:r>
            <w:r w:rsidR="00587443" w:rsidRPr="0016404E">
              <w:rPr>
                <w:sz w:val="24"/>
              </w:rPr>
              <w:t xml:space="preserve">о </w:t>
            </w:r>
            <w:r w:rsidRPr="0016404E">
              <w:rPr>
                <w:sz w:val="24"/>
              </w:rPr>
              <w:t>100</w:t>
            </w:r>
          </w:p>
        </w:tc>
        <w:tc>
          <w:tcPr>
            <w:tcW w:w="1942" w:type="dxa"/>
            <w:tcMar>
              <w:top w:w="55" w:type="dxa"/>
              <w:left w:w="55" w:type="dxa"/>
              <w:bottom w:w="55" w:type="dxa"/>
              <w:right w:w="55" w:type="dxa"/>
            </w:tcMar>
          </w:tcPr>
          <w:p w14:paraId="78CF7C27" w14:textId="77777777" w:rsidR="00B74D28" w:rsidRPr="0016404E" w:rsidRDefault="00B74D28" w:rsidP="00E267D2">
            <w:pPr>
              <w:pStyle w:val="af1"/>
              <w:widowControl/>
              <w:ind w:firstLine="0"/>
              <w:jc w:val="center"/>
              <w:rPr>
                <w:sz w:val="24"/>
              </w:rPr>
            </w:pPr>
            <w:r w:rsidRPr="0016404E">
              <w:rPr>
                <w:sz w:val="24"/>
              </w:rPr>
              <w:t>0,5</w:t>
            </w:r>
            <w:r w:rsidR="00E52B78" w:rsidRPr="0016404E">
              <w:rPr>
                <w:sz w:val="24"/>
              </w:rPr>
              <w:t>–</w:t>
            </w:r>
            <w:r w:rsidRPr="0016404E">
              <w:rPr>
                <w:sz w:val="24"/>
              </w:rPr>
              <w:t>0,6</w:t>
            </w:r>
          </w:p>
        </w:tc>
        <w:tc>
          <w:tcPr>
            <w:tcW w:w="1942" w:type="dxa"/>
            <w:tcMar>
              <w:top w:w="55" w:type="dxa"/>
              <w:left w:w="55" w:type="dxa"/>
              <w:bottom w:w="55" w:type="dxa"/>
              <w:right w:w="55" w:type="dxa"/>
            </w:tcMar>
          </w:tcPr>
          <w:p w14:paraId="4ADAEEB6" w14:textId="77777777" w:rsidR="00B74D28" w:rsidRPr="0016404E" w:rsidRDefault="00B74D28" w:rsidP="00E267D2">
            <w:pPr>
              <w:pStyle w:val="af1"/>
              <w:widowControl/>
              <w:ind w:firstLine="0"/>
              <w:jc w:val="center"/>
              <w:rPr>
                <w:sz w:val="24"/>
              </w:rPr>
            </w:pPr>
            <w:r w:rsidRPr="0016404E">
              <w:rPr>
                <w:sz w:val="24"/>
              </w:rPr>
              <w:t>0,7</w:t>
            </w:r>
            <w:r w:rsidR="00E52B78" w:rsidRPr="0016404E">
              <w:rPr>
                <w:sz w:val="24"/>
              </w:rPr>
              <w:t>–</w:t>
            </w:r>
            <w:r w:rsidRPr="0016404E">
              <w:rPr>
                <w:sz w:val="24"/>
              </w:rPr>
              <w:t>0,8</w:t>
            </w:r>
          </w:p>
        </w:tc>
        <w:tc>
          <w:tcPr>
            <w:tcW w:w="2187" w:type="dxa"/>
            <w:tcMar>
              <w:top w:w="55" w:type="dxa"/>
              <w:left w:w="55" w:type="dxa"/>
              <w:bottom w:w="55" w:type="dxa"/>
              <w:right w:w="55" w:type="dxa"/>
            </w:tcMar>
          </w:tcPr>
          <w:p w14:paraId="4C049069" w14:textId="77777777" w:rsidR="00B74D28" w:rsidRPr="0016404E" w:rsidRDefault="00B74D28" w:rsidP="00E267D2">
            <w:pPr>
              <w:pStyle w:val="af1"/>
              <w:widowControl/>
              <w:ind w:firstLine="0"/>
              <w:jc w:val="center"/>
              <w:rPr>
                <w:sz w:val="24"/>
              </w:rPr>
            </w:pPr>
            <w:r w:rsidRPr="0016404E">
              <w:rPr>
                <w:sz w:val="24"/>
              </w:rPr>
              <w:t>0,7</w:t>
            </w:r>
            <w:r w:rsidR="00E52B78" w:rsidRPr="0016404E">
              <w:rPr>
                <w:sz w:val="24"/>
              </w:rPr>
              <w:t>–</w:t>
            </w:r>
            <w:r w:rsidRPr="0016404E">
              <w:rPr>
                <w:sz w:val="24"/>
              </w:rPr>
              <w:t>0,8</w:t>
            </w:r>
          </w:p>
        </w:tc>
      </w:tr>
      <w:tr w:rsidR="008A475C" w:rsidRPr="0016404E" w14:paraId="626631BD" w14:textId="77777777" w:rsidTr="00B0568F">
        <w:trPr>
          <w:trHeight w:val="240"/>
        </w:trPr>
        <w:tc>
          <w:tcPr>
            <w:tcW w:w="3235" w:type="dxa"/>
            <w:tcMar>
              <w:top w:w="55" w:type="dxa"/>
              <w:left w:w="55" w:type="dxa"/>
              <w:bottom w:w="55" w:type="dxa"/>
              <w:right w:w="55" w:type="dxa"/>
            </w:tcMar>
          </w:tcPr>
          <w:p w14:paraId="32948F54" w14:textId="77777777" w:rsidR="00B74D28" w:rsidRPr="0016404E" w:rsidRDefault="00B74D28" w:rsidP="002142DA">
            <w:pPr>
              <w:pStyle w:val="af1"/>
              <w:widowControl/>
              <w:ind w:firstLine="0"/>
              <w:jc w:val="left"/>
              <w:rPr>
                <w:sz w:val="24"/>
              </w:rPr>
            </w:pPr>
            <w:r w:rsidRPr="0016404E">
              <w:rPr>
                <w:sz w:val="24"/>
              </w:rPr>
              <w:t>Св.</w:t>
            </w:r>
            <w:r w:rsidR="009861CE" w:rsidRPr="0016404E">
              <w:rPr>
                <w:sz w:val="24"/>
              </w:rPr>
              <w:t xml:space="preserve"> </w:t>
            </w:r>
            <w:r w:rsidRPr="0016404E">
              <w:rPr>
                <w:sz w:val="24"/>
              </w:rPr>
              <w:t>10</w:t>
            </w:r>
            <w:r w:rsidR="00A31BBB" w:rsidRPr="0016404E">
              <w:rPr>
                <w:sz w:val="24"/>
              </w:rPr>
              <w:t>0</w:t>
            </w:r>
            <w:r w:rsidR="009861CE" w:rsidRPr="0016404E">
              <w:rPr>
                <w:sz w:val="24"/>
              </w:rPr>
              <w:t xml:space="preserve"> </w:t>
            </w:r>
            <w:r w:rsidR="002142DA" w:rsidRPr="0016404E">
              <w:rPr>
                <w:sz w:val="24"/>
              </w:rPr>
              <w:t>д</w:t>
            </w:r>
            <w:r w:rsidR="00587443" w:rsidRPr="0016404E">
              <w:rPr>
                <w:sz w:val="24"/>
              </w:rPr>
              <w:t xml:space="preserve">о </w:t>
            </w:r>
            <w:r w:rsidRPr="0016404E">
              <w:rPr>
                <w:sz w:val="24"/>
              </w:rPr>
              <w:t>400</w:t>
            </w:r>
          </w:p>
        </w:tc>
        <w:tc>
          <w:tcPr>
            <w:tcW w:w="1942" w:type="dxa"/>
            <w:tcMar>
              <w:top w:w="55" w:type="dxa"/>
              <w:left w:w="55" w:type="dxa"/>
              <w:bottom w:w="55" w:type="dxa"/>
              <w:right w:w="55" w:type="dxa"/>
            </w:tcMar>
          </w:tcPr>
          <w:p w14:paraId="084B6262" w14:textId="77777777" w:rsidR="00B74D28" w:rsidRPr="0016404E" w:rsidRDefault="00B74D28" w:rsidP="00E267D2">
            <w:pPr>
              <w:pStyle w:val="af1"/>
              <w:widowControl/>
              <w:ind w:hanging="19"/>
              <w:jc w:val="center"/>
              <w:rPr>
                <w:sz w:val="24"/>
              </w:rPr>
            </w:pPr>
            <w:r w:rsidRPr="0016404E">
              <w:rPr>
                <w:sz w:val="24"/>
              </w:rPr>
              <w:t>0,6</w:t>
            </w:r>
            <w:r w:rsidR="00E52B78" w:rsidRPr="0016404E">
              <w:rPr>
                <w:sz w:val="24"/>
              </w:rPr>
              <w:t>–</w:t>
            </w:r>
            <w:r w:rsidRPr="0016404E">
              <w:rPr>
                <w:sz w:val="24"/>
              </w:rPr>
              <w:t>0,8</w:t>
            </w:r>
          </w:p>
        </w:tc>
        <w:tc>
          <w:tcPr>
            <w:tcW w:w="1942" w:type="dxa"/>
            <w:tcMar>
              <w:top w:w="55" w:type="dxa"/>
              <w:left w:w="55" w:type="dxa"/>
              <w:bottom w:w="55" w:type="dxa"/>
              <w:right w:w="55" w:type="dxa"/>
            </w:tcMar>
          </w:tcPr>
          <w:p w14:paraId="4F0A0D69" w14:textId="77777777" w:rsidR="00B74D28" w:rsidRPr="0016404E" w:rsidRDefault="00B74D28" w:rsidP="00E267D2">
            <w:pPr>
              <w:pStyle w:val="af1"/>
              <w:widowControl/>
              <w:ind w:hanging="19"/>
              <w:jc w:val="center"/>
              <w:rPr>
                <w:sz w:val="24"/>
              </w:rPr>
            </w:pPr>
            <w:r w:rsidRPr="0016404E">
              <w:rPr>
                <w:sz w:val="24"/>
              </w:rPr>
              <w:t>0,8</w:t>
            </w:r>
            <w:r w:rsidR="00E52B78" w:rsidRPr="0016404E">
              <w:rPr>
                <w:sz w:val="24"/>
              </w:rPr>
              <w:t>–</w:t>
            </w:r>
            <w:r w:rsidRPr="0016404E">
              <w:rPr>
                <w:sz w:val="24"/>
              </w:rPr>
              <w:t>1</w:t>
            </w:r>
          </w:p>
        </w:tc>
        <w:tc>
          <w:tcPr>
            <w:tcW w:w="2187" w:type="dxa"/>
            <w:tcMar>
              <w:top w:w="55" w:type="dxa"/>
              <w:left w:w="55" w:type="dxa"/>
              <w:bottom w:w="55" w:type="dxa"/>
              <w:right w:w="55" w:type="dxa"/>
            </w:tcMar>
          </w:tcPr>
          <w:p w14:paraId="4FB15DBE" w14:textId="77777777" w:rsidR="00B74D28" w:rsidRPr="0016404E" w:rsidRDefault="00B74D28" w:rsidP="00E267D2">
            <w:pPr>
              <w:pStyle w:val="af1"/>
              <w:widowControl/>
              <w:ind w:firstLine="0"/>
              <w:jc w:val="center"/>
              <w:rPr>
                <w:sz w:val="24"/>
              </w:rPr>
            </w:pPr>
            <w:r w:rsidRPr="0016404E">
              <w:rPr>
                <w:sz w:val="24"/>
              </w:rPr>
              <w:t>0,8</w:t>
            </w:r>
            <w:r w:rsidR="00E52B78" w:rsidRPr="0016404E">
              <w:rPr>
                <w:sz w:val="24"/>
              </w:rPr>
              <w:t>–</w:t>
            </w:r>
            <w:r w:rsidRPr="0016404E">
              <w:rPr>
                <w:sz w:val="24"/>
              </w:rPr>
              <w:t>0,7</w:t>
            </w:r>
          </w:p>
        </w:tc>
      </w:tr>
      <w:tr w:rsidR="008A475C" w:rsidRPr="0016404E" w14:paraId="14345D49" w14:textId="77777777" w:rsidTr="00B0568F">
        <w:trPr>
          <w:trHeight w:val="240"/>
        </w:trPr>
        <w:tc>
          <w:tcPr>
            <w:tcW w:w="3235" w:type="dxa"/>
            <w:tcMar>
              <w:top w:w="55" w:type="dxa"/>
              <w:left w:w="55" w:type="dxa"/>
              <w:bottom w:w="55" w:type="dxa"/>
              <w:right w:w="55" w:type="dxa"/>
            </w:tcMar>
          </w:tcPr>
          <w:p w14:paraId="058F1933" w14:textId="77777777" w:rsidR="00B74D28" w:rsidRPr="0016404E" w:rsidRDefault="00B74D28" w:rsidP="00E267D2">
            <w:pPr>
              <w:pStyle w:val="af1"/>
              <w:widowControl/>
              <w:ind w:firstLine="0"/>
              <w:jc w:val="left"/>
              <w:rPr>
                <w:sz w:val="24"/>
              </w:rPr>
            </w:pPr>
            <w:r w:rsidRPr="0016404E">
              <w:rPr>
                <w:sz w:val="24"/>
              </w:rPr>
              <w:t>Св.</w:t>
            </w:r>
            <w:r w:rsidR="009861CE" w:rsidRPr="0016404E">
              <w:rPr>
                <w:sz w:val="24"/>
              </w:rPr>
              <w:t xml:space="preserve"> </w:t>
            </w:r>
            <w:r w:rsidRPr="0016404E">
              <w:rPr>
                <w:sz w:val="24"/>
              </w:rPr>
              <w:t>40</w:t>
            </w:r>
            <w:r w:rsidR="00A31BBB" w:rsidRPr="0016404E">
              <w:rPr>
                <w:sz w:val="24"/>
              </w:rPr>
              <w:t>0</w:t>
            </w:r>
            <w:r w:rsidR="009861CE" w:rsidRPr="0016404E">
              <w:rPr>
                <w:sz w:val="24"/>
              </w:rPr>
              <w:t xml:space="preserve"> </w:t>
            </w:r>
            <w:r w:rsidR="002142DA" w:rsidRPr="0016404E">
              <w:rPr>
                <w:sz w:val="24"/>
              </w:rPr>
              <w:t>д</w:t>
            </w:r>
            <w:r w:rsidR="00587443" w:rsidRPr="0016404E">
              <w:rPr>
                <w:sz w:val="24"/>
              </w:rPr>
              <w:t xml:space="preserve">о </w:t>
            </w:r>
            <w:r w:rsidRPr="0016404E">
              <w:rPr>
                <w:sz w:val="24"/>
              </w:rPr>
              <w:t>1000</w:t>
            </w:r>
          </w:p>
        </w:tc>
        <w:tc>
          <w:tcPr>
            <w:tcW w:w="1942" w:type="dxa"/>
            <w:tcMar>
              <w:top w:w="55" w:type="dxa"/>
              <w:left w:w="55" w:type="dxa"/>
              <w:bottom w:w="55" w:type="dxa"/>
              <w:right w:w="55" w:type="dxa"/>
            </w:tcMar>
          </w:tcPr>
          <w:p w14:paraId="5DC65E77" w14:textId="77777777" w:rsidR="00B74D28" w:rsidRPr="0016404E" w:rsidRDefault="00B74D28" w:rsidP="00E267D2">
            <w:pPr>
              <w:pStyle w:val="af1"/>
              <w:widowControl/>
              <w:ind w:hanging="19"/>
              <w:jc w:val="center"/>
              <w:rPr>
                <w:sz w:val="24"/>
              </w:rPr>
            </w:pPr>
            <w:r w:rsidRPr="0016404E">
              <w:rPr>
                <w:sz w:val="24"/>
              </w:rPr>
              <w:t>0,8</w:t>
            </w:r>
            <w:r w:rsidR="00E52B78" w:rsidRPr="0016404E">
              <w:rPr>
                <w:sz w:val="24"/>
              </w:rPr>
              <w:t>–</w:t>
            </w:r>
            <w:r w:rsidRPr="0016404E">
              <w:rPr>
                <w:sz w:val="24"/>
              </w:rPr>
              <w:t>1</w:t>
            </w:r>
          </w:p>
        </w:tc>
        <w:tc>
          <w:tcPr>
            <w:tcW w:w="1942" w:type="dxa"/>
            <w:tcMar>
              <w:top w:w="55" w:type="dxa"/>
              <w:left w:w="55" w:type="dxa"/>
              <w:bottom w:w="55" w:type="dxa"/>
              <w:right w:w="55" w:type="dxa"/>
            </w:tcMar>
          </w:tcPr>
          <w:p w14:paraId="1E22EA20" w14:textId="77777777" w:rsidR="00B74D28" w:rsidRPr="0016404E" w:rsidRDefault="00B74D28" w:rsidP="00E267D2">
            <w:pPr>
              <w:pStyle w:val="af1"/>
              <w:widowControl/>
              <w:ind w:hanging="19"/>
              <w:jc w:val="center"/>
              <w:rPr>
                <w:sz w:val="24"/>
              </w:rPr>
            </w:pPr>
            <w:r w:rsidRPr="0016404E">
              <w:rPr>
                <w:sz w:val="24"/>
              </w:rPr>
              <w:t>1</w:t>
            </w:r>
            <w:r w:rsidR="00E52B78" w:rsidRPr="0016404E">
              <w:rPr>
                <w:sz w:val="24"/>
              </w:rPr>
              <w:t>–</w:t>
            </w:r>
            <w:r w:rsidRPr="0016404E">
              <w:rPr>
                <w:sz w:val="24"/>
              </w:rPr>
              <w:t>1,1</w:t>
            </w:r>
          </w:p>
        </w:tc>
        <w:tc>
          <w:tcPr>
            <w:tcW w:w="2187" w:type="dxa"/>
            <w:tcMar>
              <w:top w:w="55" w:type="dxa"/>
              <w:left w:w="55" w:type="dxa"/>
              <w:bottom w:w="55" w:type="dxa"/>
              <w:right w:w="55" w:type="dxa"/>
            </w:tcMar>
          </w:tcPr>
          <w:p w14:paraId="3C7CA0DF" w14:textId="77777777" w:rsidR="00B74D28" w:rsidRPr="0016404E" w:rsidRDefault="00B74D28" w:rsidP="00E267D2">
            <w:pPr>
              <w:pStyle w:val="af1"/>
              <w:widowControl/>
              <w:ind w:firstLine="0"/>
              <w:jc w:val="center"/>
              <w:rPr>
                <w:sz w:val="24"/>
              </w:rPr>
            </w:pPr>
            <w:r w:rsidRPr="0016404E">
              <w:rPr>
                <w:sz w:val="24"/>
              </w:rPr>
              <w:t>0,7</w:t>
            </w:r>
            <w:r w:rsidR="00E52B78" w:rsidRPr="0016404E">
              <w:rPr>
                <w:sz w:val="24"/>
              </w:rPr>
              <w:t>–</w:t>
            </w:r>
            <w:r w:rsidRPr="0016404E">
              <w:rPr>
                <w:sz w:val="24"/>
              </w:rPr>
              <w:t>0,65</w:t>
            </w:r>
          </w:p>
        </w:tc>
      </w:tr>
      <w:tr w:rsidR="008A475C" w:rsidRPr="0016404E" w14:paraId="61C10546" w14:textId="77777777" w:rsidTr="00B0568F">
        <w:trPr>
          <w:trHeight w:val="330"/>
        </w:trPr>
        <w:tc>
          <w:tcPr>
            <w:tcW w:w="3235" w:type="dxa"/>
            <w:tcMar>
              <w:top w:w="55" w:type="dxa"/>
              <w:left w:w="55" w:type="dxa"/>
              <w:bottom w:w="55" w:type="dxa"/>
              <w:right w:w="55" w:type="dxa"/>
            </w:tcMar>
          </w:tcPr>
          <w:p w14:paraId="37EB7DEE" w14:textId="77777777" w:rsidR="00B558D8" w:rsidRPr="0016404E" w:rsidRDefault="00B74D28" w:rsidP="002142DA">
            <w:pPr>
              <w:pStyle w:val="af1"/>
              <w:ind w:firstLine="0"/>
              <w:jc w:val="left"/>
              <w:rPr>
                <w:sz w:val="24"/>
              </w:rPr>
            </w:pPr>
            <w:r w:rsidRPr="0016404E">
              <w:rPr>
                <w:sz w:val="24"/>
              </w:rPr>
              <w:t>Св.</w:t>
            </w:r>
            <w:r w:rsidR="009861CE" w:rsidRPr="0016404E">
              <w:rPr>
                <w:sz w:val="24"/>
              </w:rPr>
              <w:t xml:space="preserve"> </w:t>
            </w:r>
            <w:r w:rsidRPr="0016404E">
              <w:rPr>
                <w:sz w:val="24"/>
              </w:rPr>
              <w:t>100</w:t>
            </w:r>
            <w:r w:rsidR="00A31BBB" w:rsidRPr="0016404E">
              <w:rPr>
                <w:sz w:val="24"/>
              </w:rPr>
              <w:t>0</w:t>
            </w:r>
            <w:r w:rsidR="009861CE" w:rsidRPr="0016404E">
              <w:rPr>
                <w:sz w:val="24"/>
              </w:rPr>
              <w:t xml:space="preserve"> </w:t>
            </w:r>
            <w:r w:rsidR="002142DA" w:rsidRPr="0016404E">
              <w:rPr>
                <w:sz w:val="24"/>
              </w:rPr>
              <w:t>д</w:t>
            </w:r>
            <w:r w:rsidR="00587443" w:rsidRPr="0016404E">
              <w:rPr>
                <w:sz w:val="24"/>
              </w:rPr>
              <w:t xml:space="preserve">о </w:t>
            </w:r>
            <w:r w:rsidRPr="0016404E">
              <w:rPr>
                <w:sz w:val="24"/>
              </w:rPr>
              <w:t>1500</w:t>
            </w:r>
          </w:p>
        </w:tc>
        <w:tc>
          <w:tcPr>
            <w:tcW w:w="1942" w:type="dxa"/>
            <w:tcMar>
              <w:top w:w="55" w:type="dxa"/>
              <w:left w:w="55" w:type="dxa"/>
              <w:bottom w:w="55" w:type="dxa"/>
              <w:right w:w="55" w:type="dxa"/>
            </w:tcMar>
          </w:tcPr>
          <w:p w14:paraId="604AE714" w14:textId="77777777" w:rsidR="00B74D28" w:rsidRPr="0016404E" w:rsidRDefault="00B74D28" w:rsidP="00E267D2">
            <w:pPr>
              <w:pStyle w:val="af1"/>
              <w:widowControl/>
              <w:ind w:hanging="19"/>
              <w:jc w:val="center"/>
              <w:rPr>
                <w:sz w:val="24"/>
              </w:rPr>
            </w:pPr>
            <w:r w:rsidRPr="0016404E">
              <w:rPr>
                <w:sz w:val="24"/>
              </w:rPr>
              <w:t>1</w:t>
            </w:r>
            <w:r w:rsidR="00E52B78" w:rsidRPr="0016404E">
              <w:rPr>
                <w:sz w:val="24"/>
              </w:rPr>
              <w:t>–</w:t>
            </w:r>
            <w:r w:rsidRPr="0016404E">
              <w:rPr>
                <w:sz w:val="24"/>
              </w:rPr>
              <w:t>1,2</w:t>
            </w:r>
          </w:p>
        </w:tc>
        <w:tc>
          <w:tcPr>
            <w:tcW w:w="1942" w:type="dxa"/>
            <w:tcMar>
              <w:top w:w="55" w:type="dxa"/>
              <w:left w:w="55" w:type="dxa"/>
              <w:bottom w:w="55" w:type="dxa"/>
              <w:right w:w="55" w:type="dxa"/>
            </w:tcMar>
          </w:tcPr>
          <w:p w14:paraId="348FDF61" w14:textId="77777777" w:rsidR="00B74D28" w:rsidRPr="0016404E" w:rsidRDefault="00B74D28" w:rsidP="00E267D2">
            <w:pPr>
              <w:pStyle w:val="af1"/>
              <w:widowControl/>
              <w:ind w:hanging="19"/>
              <w:jc w:val="center"/>
              <w:rPr>
                <w:sz w:val="24"/>
              </w:rPr>
            </w:pPr>
            <w:r w:rsidRPr="0016404E">
              <w:rPr>
                <w:sz w:val="24"/>
              </w:rPr>
              <w:t>1,1</w:t>
            </w:r>
            <w:r w:rsidR="00E52B78" w:rsidRPr="0016404E">
              <w:rPr>
                <w:sz w:val="24"/>
              </w:rPr>
              <w:t>–</w:t>
            </w:r>
            <w:r w:rsidRPr="0016404E">
              <w:rPr>
                <w:sz w:val="24"/>
              </w:rPr>
              <w:t>1,2</w:t>
            </w:r>
          </w:p>
        </w:tc>
        <w:tc>
          <w:tcPr>
            <w:tcW w:w="2187" w:type="dxa"/>
            <w:tcMar>
              <w:top w:w="55" w:type="dxa"/>
              <w:left w:w="55" w:type="dxa"/>
              <w:bottom w:w="55" w:type="dxa"/>
              <w:right w:w="55" w:type="dxa"/>
            </w:tcMar>
          </w:tcPr>
          <w:p w14:paraId="0E796269" w14:textId="77777777" w:rsidR="00B74D28" w:rsidRPr="0016404E" w:rsidRDefault="00B74D28" w:rsidP="00E267D2">
            <w:pPr>
              <w:pStyle w:val="af1"/>
              <w:widowControl/>
              <w:ind w:firstLine="0"/>
              <w:jc w:val="center"/>
              <w:rPr>
                <w:sz w:val="24"/>
              </w:rPr>
            </w:pPr>
            <w:r w:rsidRPr="0016404E">
              <w:rPr>
                <w:sz w:val="24"/>
              </w:rPr>
              <w:t>0,64</w:t>
            </w:r>
            <w:r w:rsidR="00E52B78" w:rsidRPr="0016404E">
              <w:rPr>
                <w:sz w:val="24"/>
              </w:rPr>
              <w:t>–</w:t>
            </w:r>
            <w:r w:rsidRPr="0016404E">
              <w:rPr>
                <w:sz w:val="24"/>
              </w:rPr>
              <w:t>0,6</w:t>
            </w:r>
          </w:p>
        </w:tc>
      </w:tr>
      <w:tr w:rsidR="008A475C" w:rsidRPr="0016404E" w14:paraId="672C800E" w14:textId="77777777" w:rsidTr="00B0568F">
        <w:trPr>
          <w:trHeight w:val="249"/>
        </w:trPr>
        <w:tc>
          <w:tcPr>
            <w:tcW w:w="9306" w:type="dxa"/>
            <w:gridSpan w:val="4"/>
            <w:tcMar>
              <w:top w:w="55" w:type="dxa"/>
              <w:left w:w="55" w:type="dxa"/>
              <w:bottom w:w="55" w:type="dxa"/>
              <w:right w:w="55" w:type="dxa"/>
            </w:tcMar>
          </w:tcPr>
          <w:p w14:paraId="44F431EF" w14:textId="77777777" w:rsidR="00B558D8" w:rsidRPr="0016404E" w:rsidRDefault="00887295" w:rsidP="00B0568F">
            <w:pPr>
              <w:pStyle w:val="af1"/>
              <w:spacing w:before="60" w:after="120"/>
              <w:ind w:firstLine="463"/>
              <w:rPr>
                <w:szCs w:val="20"/>
              </w:rPr>
            </w:pPr>
            <w:r w:rsidRPr="0016404E">
              <w:rPr>
                <w:kern w:val="24"/>
                <w:szCs w:val="20"/>
              </w:rPr>
              <w:t>П</w:t>
            </w:r>
            <w:r w:rsidR="009861CE" w:rsidRPr="0016404E">
              <w:rPr>
                <w:kern w:val="24"/>
                <w:szCs w:val="20"/>
              </w:rPr>
              <w:t xml:space="preserve"> </w:t>
            </w:r>
            <w:r w:rsidRPr="0016404E">
              <w:rPr>
                <w:kern w:val="24"/>
                <w:szCs w:val="20"/>
              </w:rPr>
              <w:t>р</w:t>
            </w:r>
            <w:r w:rsidR="009861CE" w:rsidRPr="0016404E">
              <w:rPr>
                <w:kern w:val="24"/>
                <w:szCs w:val="20"/>
              </w:rPr>
              <w:t xml:space="preserve"> </w:t>
            </w:r>
            <w:r w:rsidRPr="0016404E">
              <w:rPr>
                <w:kern w:val="24"/>
                <w:szCs w:val="20"/>
              </w:rPr>
              <w:t>и</w:t>
            </w:r>
            <w:r w:rsidR="009861CE" w:rsidRPr="0016404E">
              <w:rPr>
                <w:kern w:val="24"/>
                <w:szCs w:val="20"/>
              </w:rPr>
              <w:t xml:space="preserve"> </w:t>
            </w:r>
            <w:r w:rsidRPr="0016404E">
              <w:rPr>
                <w:kern w:val="24"/>
                <w:szCs w:val="20"/>
              </w:rPr>
              <w:t>м</w:t>
            </w:r>
            <w:r w:rsidR="009861CE" w:rsidRPr="0016404E">
              <w:rPr>
                <w:kern w:val="24"/>
                <w:szCs w:val="20"/>
              </w:rPr>
              <w:t xml:space="preserve"> </w:t>
            </w:r>
            <w:r w:rsidRPr="0016404E">
              <w:rPr>
                <w:kern w:val="24"/>
                <w:szCs w:val="20"/>
              </w:rPr>
              <w:t>е</w:t>
            </w:r>
            <w:r w:rsidR="009861CE" w:rsidRPr="0016404E">
              <w:rPr>
                <w:kern w:val="24"/>
                <w:szCs w:val="20"/>
              </w:rPr>
              <w:t xml:space="preserve"> </w:t>
            </w:r>
            <w:r w:rsidRPr="0016404E">
              <w:rPr>
                <w:kern w:val="24"/>
                <w:szCs w:val="20"/>
              </w:rPr>
              <w:t>ч</w:t>
            </w:r>
            <w:r w:rsidR="009861CE" w:rsidRPr="0016404E">
              <w:rPr>
                <w:kern w:val="24"/>
                <w:szCs w:val="20"/>
              </w:rPr>
              <w:t xml:space="preserve"> </w:t>
            </w:r>
            <w:r w:rsidRPr="0016404E">
              <w:rPr>
                <w:kern w:val="24"/>
                <w:szCs w:val="20"/>
              </w:rPr>
              <w:t>а</w:t>
            </w:r>
            <w:r w:rsidR="009861CE" w:rsidRPr="0016404E">
              <w:rPr>
                <w:kern w:val="24"/>
                <w:szCs w:val="20"/>
              </w:rPr>
              <w:t xml:space="preserve"> </w:t>
            </w:r>
            <w:r w:rsidRPr="0016404E">
              <w:rPr>
                <w:kern w:val="24"/>
                <w:szCs w:val="20"/>
              </w:rPr>
              <w:t>н</w:t>
            </w:r>
            <w:r w:rsidR="009861CE" w:rsidRPr="0016404E">
              <w:rPr>
                <w:kern w:val="24"/>
                <w:szCs w:val="20"/>
              </w:rPr>
              <w:t xml:space="preserve"> </w:t>
            </w:r>
            <w:r w:rsidRPr="0016404E">
              <w:rPr>
                <w:kern w:val="24"/>
                <w:szCs w:val="20"/>
              </w:rPr>
              <w:t>и</w:t>
            </w:r>
            <w:r w:rsidR="009861CE" w:rsidRPr="0016404E">
              <w:rPr>
                <w:kern w:val="24"/>
                <w:szCs w:val="20"/>
              </w:rPr>
              <w:t xml:space="preserve"> </w:t>
            </w:r>
            <w:r w:rsidR="00A54A23" w:rsidRPr="0016404E">
              <w:rPr>
                <w:kern w:val="24"/>
                <w:szCs w:val="20"/>
              </w:rPr>
              <w:t>е</w:t>
            </w:r>
            <w:r w:rsidR="009861CE" w:rsidRPr="0016404E">
              <w:rPr>
                <w:kern w:val="24"/>
                <w:szCs w:val="20"/>
              </w:rPr>
              <w:t xml:space="preserve"> </w:t>
            </w:r>
            <w:r w:rsidR="00B558D8" w:rsidRPr="0016404E">
              <w:rPr>
                <w:szCs w:val="20"/>
              </w:rPr>
              <w:t>–</w:t>
            </w:r>
            <w:r w:rsidR="009861CE" w:rsidRPr="0016404E">
              <w:rPr>
                <w:szCs w:val="20"/>
              </w:rPr>
              <w:t xml:space="preserve"> </w:t>
            </w:r>
            <w:r w:rsidR="00B558D8" w:rsidRPr="0016404E">
              <w:rPr>
                <w:szCs w:val="20"/>
              </w:rPr>
              <w:t>Нижние</w:t>
            </w:r>
            <w:r w:rsidR="009861CE" w:rsidRPr="0016404E">
              <w:rPr>
                <w:szCs w:val="20"/>
              </w:rPr>
              <w:t xml:space="preserve"> </w:t>
            </w:r>
            <w:r w:rsidR="00B558D8" w:rsidRPr="0016404E">
              <w:rPr>
                <w:szCs w:val="20"/>
              </w:rPr>
              <w:t>пределы</w:t>
            </w:r>
            <w:r w:rsidR="009861CE" w:rsidRPr="0016404E">
              <w:rPr>
                <w:szCs w:val="20"/>
              </w:rPr>
              <w:t xml:space="preserve"> </w:t>
            </w:r>
            <w:r w:rsidR="00B558D8" w:rsidRPr="0016404E">
              <w:rPr>
                <w:szCs w:val="20"/>
              </w:rPr>
              <w:t>указаны</w:t>
            </w:r>
            <w:r w:rsidR="009861CE" w:rsidRPr="0016404E">
              <w:rPr>
                <w:szCs w:val="20"/>
              </w:rPr>
              <w:t xml:space="preserve"> </w:t>
            </w:r>
            <w:r w:rsidR="00B558D8" w:rsidRPr="0016404E">
              <w:rPr>
                <w:szCs w:val="20"/>
              </w:rPr>
              <w:t>для</w:t>
            </w:r>
            <w:r w:rsidR="009861CE" w:rsidRPr="0016404E">
              <w:rPr>
                <w:szCs w:val="20"/>
              </w:rPr>
              <w:t xml:space="preserve"> </w:t>
            </w:r>
            <w:r w:rsidR="00B558D8" w:rsidRPr="0016404E">
              <w:rPr>
                <w:szCs w:val="20"/>
              </w:rPr>
              <w:t>хозяйственно-питьевых</w:t>
            </w:r>
            <w:r w:rsidR="009861CE" w:rsidRPr="0016404E">
              <w:rPr>
                <w:szCs w:val="20"/>
              </w:rPr>
              <w:t xml:space="preserve"> </w:t>
            </w:r>
            <w:r w:rsidR="00B558D8" w:rsidRPr="0016404E">
              <w:rPr>
                <w:szCs w:val="20"/>
              </w:rPr>
              <w:t>водопроводов.</w:t>
            </w:r>
          </w:p>
        </w:tc>
      </w:tr>
    </w:tbl>
    <w:p w14:paraId="313977F2" w14:textId="77777777" w:rsidR="00E52B78" w:rsidRPr="0016404E" w:rsidRDefault="00E52B78" w:rsidP="00E267D2">
      <w:pPr>
        <w:widowControl/>
        <w:spacing w:before="0" w:after="0"/>
        <w:rPr>
          <w:sz w:val="28"/>
          <w:szCs w:val="28"/>
        </w:rPr>
      </w:pPr>
    </w:p>
    <w:p w14:paraId="04BB571C" w14:textId="62B635E9" w:rsidR="00B74D28" w:rsidRPr="00175FE4" w:rsidRDefault="00F26779"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60</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Для</w:t>
      </w:r>
      <w:r w:rsidR="009861CE" w:rsidRPr="00175FE4">
        <w:rPr>
          <w:bCs/>
          <w:color w:val="FF0000"/>
          <w:sz w:val="28"/>
          <w:szCs w:val="28"/>
        </w:rPr>
        <w:t xml:space="preserve"> </w:t>
      </w:r>
      <w:r w:rsidR="00B74D28" w:rsidRPr="00175FE4">
        <w:rPr>
          <w:bCs/>
          <w:color w:val="FF0000"/>
          <w:sz w:val="28"/>
          <w:szCs w:val="28"/>
        </w:rPr>
        <w:t>зон</w:t>
      </w:r>
      <w:r w:rsidR="009861CE" w:rsidRPr="00175FE4">
        <w:rPr>
          <w:bCs/>
          <w:color w:val="FF0000"/>
          <w:sz w:val="28"/>
          <w:szCs w:val="28"/>
        </w:rPr>
        <w:t xml:space="preserve"> </w:t>
      </w:r>
      <w:r w:rsidR="00B74D28" w:rsidRPr="00175FE4">
        <w:rPr>
          <w:bCs/>
          <w:color w:val="FF0000"/>
          <w:sz w:val="28"/>
          <w:szCs w:val="28"/>
        </w:rPr>
        <w:t>осветления</w:t>
      </w:r>
      <w:r w:rsidR="009861CE" w:rsidRPr="00175FE4">
        <w:rPr>
          <w:bCs/>
          <w:color w:val="FF0000"/>
          <w:sz w:val="28"/>
          <w:szCs w:val="28"/>
        </w:rPr>
        <w:t xml:space="preserve"> </w:t>
      </w:r>
      <w:r w:rsidR="00B74D28" w:rsidRPr="00175FE4">
        <w:rPr>
          <w:bCs/>
          <w:color w:val="FF0000"/>
          <w:sz w:val="28"/>
          <w:szCs w:val="28"/>
        </w:rPr>
        <w:t>и</w:t>
      </w:r>
      <w:r w:rsidR="009861CE" w:rsidRPr="00175FE4">
        <w:rPr>
          <w:bCs/>
          <w:color w:val="FF0000"/>
          <w:sz w:val="28"/>
          <w:szCs w:val="28"/>
        </w:rPr>
        <w:t xml:space="preserve"> </w:t>
      </w:r>
      <w:r w:rsidR="00B74D28" w:rsidRPr="00175FE4">
        <w:rPr>
          <w:bCs/>
          <w:color w:val="FF0000"/>
          <w:sz w:val="28"/>
          <w:szCs w:val="28"/>
        </w:rPr>
        <w:t>отделения</w:t>
      </w:r>
      <w:r w:rsidR="009861CE" w:rsidRPr="00175FE4">
        <w:rPr>
          <w:bCs/>
          <w:color w:val="FF0000"/>
          <w:sz w:val="28"/>
          <w:szCs w:val="28"/>
        </w:rPr>
        <w:t xml:space="preserve"> </w:t>
      </w:r>
      <w:r w:rsidR="00B74D28" w:rsidRPr="00175FE4">
        <w:rPr>
          <w:bCs/>
          <w:color w:val="FF0000"/>
          <w:sz w:val="28"/>
          <w:szCs w:val="28"/>
        </w:rPr>
        <w:t>осадка</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принимать</w:t>
      </w:r>
      <w:r w:rsidR="009861CE" w:rsidRPr="00175FE4">
        <w:rPr>
          <w:bCs/>
          <w:color w:val="FF0000"/>
          <w:sz w:val="28"/>
          <w:szCs w:val="28"/>
        </w:rPr>
        <w:t xml:space="preserve"> </w:t>
      </w:r>
      <w:r w:rsidR="00B74D28" w:rsidRPr="00175FE4">
        <w:rPr>
          <w:bCs/>
          <w:color w:val="FF0000"/>
          <w:sz w:val="28"/>
          <w:szCs w:val="28"/>
        </w:rPr>
        <w:t>наибольшие</w:t>
      </w:r>
      <w:r w:rsidR="009861CE" w:rsidRPr="00175FE4">
        <w:rPr>
          <w:bCs/>
          <w:color w:val="FF0000"/>
          <w:sz w:val="28"/>
          <w:szCs w:val="28"/>
        </w:rPr>
        <w:t xml:space="preserve"> </w:t>
      </w:r>
      <w:r w:rsidR="00B74D28" w:rsidRPr="00175FE4">
        <w:rPr>
          <w:bCs/>
          <w:color w:val="FF0000"/>
          <w:sz w:val="28"/>
          <w:szCs w:val="28"/>
        </w:rPr>
        <w:t>значения</w:t>
      </w:r>
      <w:r w:rsidR="009861CE" w:rsidRPr="00175FE4">
        <w:rPr>
          <w:bCs/>
          <w:color w:val="FF0000"/>
          <w:sz w:val="28"/>
          <w:szCs w:val="28"/>
        </w:rPr>
        <w:t xml:space="preserve"> </w:t>
      </w:r>
      <w:r w:rsidR="00B74D28" w:rsidRPr="00175FE4">
        <w:rPr>
          <w:bCs/>
          <w:color w:val="FF0000"/>
          <w:sz w:val="28"/>
          <w:szCs w:val="28"/>
        </w:rPr>
        <w:t>площадей,</w:t>
      </w:r>
      <w:r w:rsidR="009861CE" w:rsidRPr="00175FE4">
        <w:rPr>
          <w:bCs/>
          <w:color w:val="FF0000"/>
          <w:sz w:val="28"/>
          <w:szCs w:val="28"/>
        </w:rPr>
        <w:t xml:space="preserve"> </w:t>
      </w:r>
      <w:r w:rsidR="00B74D28" w:rsidRPr="00175FE4">
        <w:rPr>
          <w:bCs/>
          <w:color w:val="FF0000"/>
          <w:sz w:val="28"/>
          <w:szCs w:val="28"/>
        </w:rPr>
        <w:t>полученные</w:t>
      </w:r>
      <w:r w:rsidR="009861CE" w:rsidRPr="00175FE4">
        <w:rPr>
          <w:bCs/>
          <w:color w:val="FF0000"/>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расчете</w:t>
      </w:r>
      <w:r w:rsidR="009861CE" w:rsidRPr="00175FE4">
        <w:rPr>
          <w:bCs/>
          <w:color w:val="FF0000"/>
          <w:sz w:val="28"/>
          <w:szCs w:val="28"/>
        </w:rPr>
        <w:t xml:space="preserve"> </w:t>
      </w:r>
      <w:r w:rsidR="00B74D28" w:rsidRPr="00175FE4">
        <w:rPr>
          <w:bCs/>
          <w:color w:val="FF0000"/>
          <w:sz w:val="28"/>
          <w:szCs w:val="28"/>
        </w:rPr>
        <w:t>для</w:t>
      </w:r>
      <w:r w:rsidR="009861CE" w:rsidRPr="00175FE4">
        <w:rPr>
          <w:bCs/>
          <w:color w:val="FF0000"/>
          <w:sz w:val="28"/>
          <w:szCs w:val="28"/>
        </w:rPr>
        <w:t xml:space="preserve"> </w:t>
      </w:r>
      <w:r w:rsidR="00B74D28" w:rsidRPr="00175FE4">
        <w:rPr>
          <w:bCs/>
          <w:color w:val="FF0000"/>
          <w:sz w:val="28"/>
          <w:szCs w:val="28"/>
        </w:rPr>
        <w:t>двух</w:t>
      </w:r>
      <w:r w:rsidR="009861CE" w:rsidRPr="00175FE4">
        <w:rPr>
          <w:bCs/>
          <w:color w:val="FF0000"/>
          <w:sz w:val="28"/>
          <w:szCs w:val="28"/>
        </w:rPr>
        <w:t xml:space="preserve"> </w:t>
      </w:r>
      <w:r w:rsidR="00B74D28" w:rsidRPr="00175FE4">
        <w:rPr>
          <w:bCs/>
          <w:color w:val="FF0000"/>
          <w:sz w:val="28"/>
          <w:szCs w:val="28"/>
        </w:rPr>
        <w:t>периодов</w:t>
      </w:r>
      <w:r w:rsidR="009861CE" w:rsidRPr="00175FE4">
        <w:rPr>
          <w:bCs/>
          <w:color w:val="FF0000"/>
          <w:sz w:val="28"/>
          <w:szCs w:val="28"/>
        </w:rPr>
        <w:t xml:space="preserve"> </w:t>
      </w:r>
      <w:r w:rsidR="00B74D28" w:rsidRPr="00175FE4">
        <w:rPr>
          <w:bCs/>
          <w:color w:val="FF0000"/>
          <w:sz w:val="28"/>
          <w:szCs w:val="28"/>
        </w:rPr>
        <w:t>согласно</w:t>
      </w:r>
      <w:r w:rsidR="009861CE" w:rsidRPr="00175FE4">
        <w:rPr>
          <w:bCs/>
          <w:color w:val="FF0000"/>
          <w:sz w:val="28"/>
          <w:szCs w:val="28"/>
        </w:rPr>
        <w:t xml:space="preserve"> </w:t>
      </w:r>
      <w:r w:rsidRPr="00175FE4">
        <w:rPr>
          <w:bCs/>
          <w:color w:val="FF0000"/>
          <w:sz w:val="28"/>
          <w:szCs w:val="28"/>
        </w:rPr>
        <w:fldChar w:fldCharType="begin"/>
      </w:r>
      <w:r w:rsidRPr="00175FE4">
        <w:rPr>
          <w:bCs/>
          <w:color w:val="FF0000"/>
          <w:sz w:val="28"/>
          <w:szCs w:val="28"/>
        </w:rPr>
        <w:instrText xml:space="preserve"> REF  п763  \* MERGEFORMAT </w:instrText>
      </w:r>
      <w:r w:rsidRPr="00175FE4">
        <w:rPr>
          <w:bCs/>
          <w:color w:val="FF0000"/>
          <w:sz w:val="28"/>
          <w:szCs w:val="28"/>
        </w:rPr>
        <w:fldChar w:fldCharType="separate"/>
      </w:r>
      <w:r w:rsidR="00AE7126" w:rsidRPr="00175FE4">
        <w:rPr>
          <w:bCs/>
          <w:color w:val="FF0000"/>
          <w:sz w:val="28"/>
          <w:szCs w:val="28"/>
        </w:rPr>
        <w:t>9.47</w:t>
      </w:r>
      <w:r w:rsidRPr="00175FE4">
        <w:rPr>
          <w:bCs/>
          <w:color w:val="FF0000"/>
          <w:sz w:val="28"/>
          <w:szCs w:val="28"/>
        </w:rPr>
        <w:fldChar w:fldCharType="end"/>
      </w:r>
      <w:r w:rsidR="00B74D28" w:rsidRPr="00175FE4">
        <w:rPr>
          <w:bCs/>
          <w:color w:val="FF0000"/>
          <w:sz w:val="28"/>
          <w:szCs w:val="28"/>
        </w:rPr>
        <w:t>.</w:t>
      </w:r>
    </w:p>
    <w:p w14:paraId="220978A2" w14:textId="54DEAFCA" w:rsidR="00B74D28" w:rsidRPr="00175FE4" w:rsidRDefault="00B74D28" w:rsidP="00E267D2">
      <w:pPr>
        <w:widowControl/>
        <w:spacing w:before="0" w:after="0"/>
        <w:rPr>
          <w:bCs/>
          <w:color w:val="FF0000"/>
          <w:sz w:val="28"/>
          <w:szCs w:val="28"/>
        </w:rPr>
      </w:pPr>
      <w:r w:rsidRPr="00175FE4">
        <w:rPr>
          <w:bCs/>
          <w:color w:val="FF0000"/>
          <w:sz w:val="28"/>
          <w:szCs w:val="28"/>
        </w:rPr>
        <w:lastRenderedPageBreak/>
        <w:t>При</w:t>
      </w:r>
      <w:r w:rsidR="009861CE" w:rsidRPr="00175FE4">
        <w:rPr>
          <w:bCs/>
          <w:color w:val="FF0000"/>
          <w:sz w:val="28"/>
          <w:szCs w:val="28"/>
        </w:rPr>
        <w:t xml:space="preserve"> </w:t>
      </w:r>
      <w:r w:rsidRPr="00175FE4">
        <w:rPr>
          <w:bCs/>
          <w:color w:val="FF0000"/>
          <w:sz w:val="28"/>
          <w:szCs w:val="28"/>
        </w:rPr>
        <w:t>установке</w:t>
      </w:r>
      <w:r w:rsidR="009861CE" w:rsidRPr="00175FE4">
        <w:rPr>
          <w:bCs/>
          <w:color w:val="FF0000"/>
          <w:sz w:val="28"/>
          <w:szCs w:val="28"/>
        </w:rPr>
        <w:t xml:space="preserve"> </w:t>
      </w:r>
      <w:r w:rsidRPr="00175FE4">
        <w:rPr>
          <w:bCs/>
          <w:color w:val="FF0000"/>
          <w:sz w:val="28"/>
          <w:szCs w:val="28"/>
        </w:rPr>
        <w:t>в</w:t>
      </w:r>
      <w:r w:rsidR="009861CE" w:rsidRPr="00175FE4">
        <w:rPr>
          <w:bCs/>
          <w:color w:val="FF0000"/>
          <w:sz w:val="28"/>
          <w:szCs w:val="28"/>
        </w:rPr>
        <w:t xml:space="preserve"> </w:t>
      </w:r>
      <w:r w:rsidRPr="00175FE4">
        <w:rPr>
          <w:bCs/>
          <w:color w:val="FF0000"/>
          <w:sz w:val="28"/>
          <w:szCs w:val="28"/>
        </w:rPr>
        <w:t>зонах</w:t>
      </w:r>
      <w:r w:rsidR="009861CE" w:rsidRPr="00175FE4">
        <w:rPr>
          <w:bCs/>
          <w:color w:val="FF0000"/>
          <w:sz w:val="28"/>
          <w:szCs w:val="28"/>
        </w:rPr>
        <w:t xml:space="preserve"> </w:t>
      </w:r>
      <w:r w:rsidRPr="00175FE4">
        <w:rPr>
          <w:bCs/>
          <w:color w:val="FF0000"/>
          <w:sz w:val="28"/>
          <w:szCs w:val="28"/>
        </w:rPr>
        <w:t>осаждения</w:t>
      </w:r>
      <w:r w:rsidR="009861CE" w:rsidRPr="00175FE4">
        <w:rPr>
          <w:bCs/>
          <w:color w:val="FF0000"/>
          <w:sz w:val="28"/>
          <w:szCs w:val="28"/>
        </w:rPr>
        <w:t xml:space="preserve"> </w:t>
      </w:r>
      <w:r w:rsidRPr="00175FE4">
        <w:rPr>
          <w:bCs/>
          <w:color w:val="FF0000"/>
          <w:sz w:val="28"/>
          <w:szCs w:val="28"/>
        </w:rPr>
        <w:t>и</w:t>
      </w:r>
      <w:r w:rsidR="009861CE" w:rsidRPr="00175FE4">
        <w:rPr>
          <w:bCs/>
          <w:color w:val="FF0000"/>
          <w:sz w:val="28"/>
          <w:szCs w:val="28"/>
        </w:rPr>
        <w:t xml:space="preserve"> </w:t>
      </w:r>
      <w:r w:rsidRPr="00175FE4">
        <w:rPr>
          <w:bCs/>
          <w:color w:val="FF0000"/>
          <w:sz w:val="28"/>
          <w:szCs w:val="28"/>
        </w:rPr>
        <w:t>отделения</w:t>
      </w:r>
      <w:r w:rsidR="009861CE" w:rsidRPr="00175FE4">
        <w:rPr>
          <w:bCs/>
          <w:color w:val="FF0000"/>
          <w:sz w:val="28"/>
          <w:szCs w:val="28"/>
        </w:rPr>
        <w:t xml:space="preserve"> </w:t>
      </w:r>
      <w:r w:rsidRPr="00175FE4">
        <w:rPr>
          <w:bCs/>
          <w:color w:val="FF0000"/>
          <w:sz w:val="28"/>
          <w:szCs w:val="28"/>
        </w:rPr>
        <w:t>осадка</w:t>
      </w:r>
      <w:r w:rsidR="009861CE" w:rsidRPr="00175FE4">
        <w:rPr>
          <w:bCs/>
          <w:color w:val="FF0000"/>
          <w:sz w:val="28"/>
          <w:szCs w:val="28"/>
        </w:rPr>
        <w:t xml:space="preserve"> </w:t>
      </w:r>
      <w:r w:rsidRPr="00175FE4">
        <w:rPr>
          <w:bCs/>
          <w:color w:val="FF0000"/>
          <w:sz w:val="28"/>
          <w:szCs w:val="28"/>
        </w:rPr>
        <w:t>тонкослойных</w:t>
      </w:r>
      <w:r w:rsidR="009861CE" w:rsidRPr="00175FE4">
        <w:rPr>
          <w:bCs/>
          <w:color w:val="FF0000"/>
          <w:sz w:val="28"/>
          <w:szCs w:val="28"/>
        </w:rPr>
        <w:t xml:space="preserve"> </w:t>
      </w:r>
      <w:r w:rsidRPr="00175FE4">
        <w:rPr>
          <w:bCs/>
          <w:color w:val="FF0000"/>
          <w:sz w:val="28"/>
          <w:szCs w:val="28"/>
        </w:rPr>
        <w:t>блоков</w:t>
      </w:r>
      <w:r w:rsidR="009861CE" w:rsidRPr="00175FE4">
        <w:rPr>
          <w:bCs/>
          <w:color w:val="FF0000"/>
          <w:sz w:val="28"/>
          <w:szCs w:val="28"/>
        </w:rPr>
        <w:t xml:space="preserve"> </w:t>
      </w:r>
      <w:r w:rsidRPr="00175FE4">
        <w:rPr>
          <w:bCs/>
          <w:color w:val="FF0000"/>
          <w:sz w:val="28"/>
          <w:szCs w:val="28"/>
        </w:rPr>
        <w:t>площадь</w:t>
      </w:r>
      <w:r w:rsidR="009861CE" w:rsidRPr="00175FE4">
        <w:rPr>
          <w:bCs/>
          <w:color w:val="FF0000"/>
          <w:sz w:val="28"/>
          <w:szCs w:val="28"/>
        </w:rPr>
        <w:t xml:space="preserve"> </w:t>
      </w:r>
      <w:r w:rsidRPr="00175FE4">
        <w:rPr>
          <w:bCs/>
          <w:color w:val="FF0000"/>
          <w:sz w:val="28"/>
          <w:szCs w:val="28"/>
        </w:rPr>
        <w:t>зон,</w:t>
      </w:r>
      <w:r w:rsidR="009861CE" w:rsidRPr="00175FE4">
        <w:rPr>
          <w:bCs/>
          <w:color w:val="FF0000"/>
          <w:sz w:val="28"/>
          <w:szCs w:val="28"/>
        </w:rPr>
        <w:t xml:space="preserve"> </w:t>
      </w:r>
      <w:r w:rsidRPr="00175FE4">
        <w:rPr>
          <w:bCs/>
          <w:color w:val="FF0000"/>
          <w:sz w:val="28"/>
          <w:szCs w:val="28"/>
        </w:rPr>
        <w:t>занятых</w:t>
      </w:r>
      <w:r w:rsidR="009861CE" w:rsidRPr="00175FE4">
        <w:rPr>
          <w:bCs/>
          <w:color w:val="FF0000"/>
          <w:sz w:val="28"/>
          <w:szCs w:val="28"/>
        </w:rPr>
        <w:t xml:space="preserve"> </w:t>
      </w:r>
      <w:r w:rsidRPr="00175FE4">
        <w:rPr>
          <w:bCs/>
          <w:color w:val="FF0000"/>
          <w:sz w:val="28"/>
          <w:szCs w:val="28"/>
        </w:rPr>
        <w:t>блоками,</w:t>
      </w:r>
      <w:r w:rsidR="009861CE" w:rsidRPr="00175FE4">
        <w:rPr>
          <w:bCs/>
          <w:color w:val="FF0000"/>
          <w:sz w:val="28"/>
          <w:szCs w:val="28"/>
        </w:rPr>
        <w:t xml:space="preserve"> </w:t>
      </w:r>
      <w:r w:rsidRPr="00175FE4">
        <w:rPr>
          <w:bCs/>
          <w:color w:val="FF0000"/>
          <w:sz w:val="28"/>
          <w:szCs w:val="28"/>
        </w:rPr>
        <w:t>должна</w:t>
      </w:r>
      <w:r w:rsidR="009861CE" w:rsidRPr="00175FE4">
        <w:rPr>
          <w:bCs/>
          <w:color w:val="FF0000"/>
          <w:sz w:val="28"/>
          <w:szCs w:val="28"/>
        </w:rPr>
        <w:t xml:space="preserve"> </w:t>
      </w:r>
      <w:r w:rsidRPr="00175FE4">
        <w:rPr>
          <w:bCs/>
          <w:color w:val="FF0000"/>
          <w:sz w:val="28"/>
          <w:szCs w:val="28"/>
        </w:rPr>
        <w:t>определяться</w:t>
      </w:r>
      <w:r w:rsidR="009861CE" w:rsidRPr="00175FE4">
        <w:rPr>
          <w:bCs/>
          <w:color w:val="FF0000"/>
          <w:sz w:val="28"/>
          <w:szCs w:val="28"/>
        </w:rPr>
        <w:t xml:space="preserve"> </w:t>
      </w:r>
      <w:r w:rsidRPr="00175FE4">
        <w:rPr>
          <w:bCs/>
          <w:color w:val="FF0000"/>
          <w:sz w:val="28"/>
          <w:szCs w:val="28"/>
        </w:rPr>
        <w:t>согласно</w:t>
      </w:r>
      <w:r w:rsidR="009861CE" w:rsidRPr="00175FE4">
        <w:rPr>
          <w:bCs/>
          <w:color w:val="FF0000"/>
          <w:sz w:val="28"/>
          <w:szCs w:val="28"/>
        </w:rPr>
        <w:t xml:space="preserve"> </w:t>
      </w:r>
      <w:r w:rsidR="00F26779" w:rsidRPr="00175FE4">
        <w:rPr>
          <w:bCs/>
          <w:color w:val="FF0000"/>
          <w:sz w:val="28"/>
          <w:szCs w:val="28"/>
        </w:rPr>
        <w:fldChar w:fldCharType="begin"/>
      </w:r>
      <w:r w:rsidR="00F26779" w:rsidRPr="00175FE4">
        <w:rPr>
          <w:bCs/>
          <w:color w:val="FF0000"/>
          <w:sz w:val="28"/>
          <w:szCs w:val="28"/>
        </w:rPr>
        <w:instrText xml:space="preserve"> REF  п764  \* MERGEFORMAT </w:instrText>
      </w:r>
      <w:r w:rsidR="00F26779" w:rsidRPr="00175FE4">
        <w:rPr>
          <w:bCs/>
          <w:color w:val="FF0000"/>
          <w:sz w:val="28"/>
          <w:szCs w:val="28"/>
        </w:rPr>
        <w:fldChar w:fldCharType="separate"/>
      </w:r>
      <w:r w:rsidR="00AE7126" w:rsidRPr="00175FE4">
        <w:rPr>
          <w:bCs/>
          <w:color w:val="FF0000"/>
          <w:sz w:val="28"/>
          <w:szCs w:val="28"/>
        </w:rPr>
        <w:t>9.48</w:t>
      </w:r>
      <w:r w:rsidR="00F26779" w:rsidRPr="00175FE4">
        <w:rPr>
          <w:bCs/>
          <w:color w:val="FF0000"/>
          <w:sz w:val="28"/>
          <w:szCs w:val="28"/>
        </w:rPr>
        <w:fldChar w:fldCharType="end"/>
      </w:r>
      <w:r w:rsidRPr="00175FE4">
        <w:rPr>
          <w:bCs/>
          <w:color w:val="FF0000"/>
          <w:sz w:val="28"/>
          <w:szCs w:val="28"/>
        </w:rPr>
        <w:t>.</w:t>
      </w:r>
    </w:p>
    <w:p w14:paraId="60659FD0" w14:textId="69DD2FB5"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61</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Высоту</w:t>
      </w:r>
      <w:r w:rsidR="009861CE" w:rsidRPr="00175FE4">
        <w:rPr>
          <w:bCs/>
          <w:color w:val="FF0000"/>
          <w:sz w:val="28"/>
          <w:szCs w:val="28"/>
        </w:rPr>
        <w:t xml:space="preserve"> </w:t>
      </w:r>
      <w:r w:rsidR="00B74D28" w:rsidRPr="00175FE4">
        <w:rPr>
          <w:bCs/>
          <w:color w:val="FF0000"/>
          <w:sz w:val="28"/>
          <w:szCs w:val="28"/>
        </w:rPr>
        <w:t>слоя</w:t>
      </w:r>
      <w:r w:rsidR="009861CE" w:rsidRPr="00175FE4">
        <w:rPr>
          <w:bCs/>
          <w:color w:val="FF0000"/>
          <w:sz w:val="28"/>
          <w:szCs w:val="28"/>
        </w:rPr>
        <w:t xml:space="preserve"> </w:t>
      </w:r>
      <w:r w:rsidR="00B74D28" w:rsidRPr="00175FE4">
        <w:rPr>
          <w:bCs/>
          <w:color w:val="FF0000"/>
          <w:sz w:val="28"/>
          <w:szCs w:val="28"/>
        </w:rPr>
        <w:t>взвешенного</w:t>
      </w:r>
      <w:r w:rsidR="009861CE" w:rsidRPr="00175FE4">
        <w:rPr>
          <w:bCs/>
          <w:color w:val="FF0000"/>
          <w:sz w:val="28"/>
          <w:szCs w:val="28"/>
        </w:rPr>
        <w:t xml:space="preserve"> </w:t>
      </w:r>
      <w:r w:rsidR="00B74D28" w:rsidRPr="00175FE4">
        <w:rPr>
          <w:bCs/>
          <w:color w:val="FF0000"/>
          <w:sz w:val="28"/>
          <w:szCs w:val="28"/>
        </w:rPr>
        <w:t>осадка</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принимать</w:t>
      </w:r>
      <w:r w:rsidR="009861CE" w:rsidRPr="00175FE4">
        <w:rPr>
          <w:bCs/>
          <w:color w:val="FF0000"/>
          <w:sz w:val="28"/>
          <w:szCs w:val="28"/>
        </w:rPr>
        <w:t xml:space="preserve"> </w:t>
      </w:r>
      <w:r w:rsidR="00B74D28" w:rsidRPr="00175FE4">
        <w:rPr>
          <w:bCs/>
          <w:color w:val="FF0000"/>
          <w:sz w:val="28"/>
          <w:szCs w:val="28"/>
        </w:rPr>
        <w:t>от</w:t>
      </w:r>
      <w:r w:rsidR="009861CE" w:rsidRPr="00175FE4">
        <w:rPr>
          <w:bCs/>
          <w:color w:val="FF0000"/>
          <w:sz w:val="28"/>
          <w:szCs w:val="28"/>
        </w:rPr>
        <w:t xml:space="preserve"> </w:t>
      </w:r>
      <w:r w:rsidR="00A31BBB" w:rsidRPr="00175FE4">
        <w:rPr>
          <w:bCs/>
          <w:color w:val="FF0000"/>
          <w:sz w:val="28"/>
          <w:szCs w:val="28"/>
        </w:rPr>
        <w:t>2</w:t>
      </w:r>
      <w:r w:rsidR="009861CE" w:rsidRPr="00175FE4">
        <w:rPr>
          <w:bCs/>
          <w:color w:val="FF0000"/>
          <w:sz w:val="28"/>
          <w:szCs w:val="28"/>
        </w:rPr>
        <w:t xml:space="preserve"> </w:t>
      </w:r>
      <w:r w:rsidR="00B74D28" w:rsidRPr="00175FE4">
        <w:rPr>
          <w:bCs/>
          <w:color w:val="FF0000"/>
          <w:sz w:val="28"/>
          <w:szCs w:val="28"/>
        </w:rPr>
        <w:t>до</w:t>
      </w:r>
      <w:r w:rsidR="009861CE" w:rsidRPr="00175FE4">
        <w:rPr>
          <w:bCs/>
          <w:color w:val="FF0000"/>
          <w:sz w:val="28"/>
          <w:szCs w:val="28"/>
        </w:rPr>
        <w:t xml:space="preserve"> </w:t>
      </w:r>
      <w:r w:rsidR="00B74D28" w:rsidRPr="00175FE4">
        <w:rPr>
          <w:bCs/>
          <w:color w:val="FF0000"/>
          <w:sz w:val="28"/>
          <w:szCs w:val="28"/>
        </w:rPr>
        <w:t>2,</w:t>
      </w:r>
      <w:r w:rsidR="00A31BBB" w:rsidRPr="00175FE4">
        <w:rPr>
          <w:bCs/>
          <w:color w:val="FF0000"/>
          <w:sz w:val="28"/>
          <w:szCs w:val="28"/>
        </w:rPr>
        <w:t>5</w:t>
      </w:r>
      <w:r w:rsidR="009861CE" w:rsidRPr="00175FE4">
        <w:rPr>
          <w:bCs/>
          <w:color w:val="FF0000"/>
          <w:sz w:val="28"/>
          <w:szCs w:val="28"/>
        </w:rPr>
        <w:t xml:space="preserve"> </w:t>
      </w:r>
      <w:r w:rsidR="00B74D28" w:rsidRPr="00175FE4">
        <w:rPr>
          <w:bCs/>
          <w:color w:val="FF0000"/>
          <w:sz w:val="28"/>
          <w:szCs w:val="28"/>
        </w:rPr>
        <w:t>м.</w:t>
      </w:r>
      <w:r w:rsidR="009861CE" w:rsidRPr="00175FE4">
        <w:rPr>
          <w:bCs/>
          <w:color w:val="FF0000"/>
          <w:sz w:val="28"/>
          <w:szCs w:val="28"/>
        </w:rPr>
        <w:t xml:space="preserve"> </w:t>
      </w:r>
      <w:r w:rsidR="00B74D28" w:rsidRPr="00175FE4">
        <w:rPr>
          <w:bCs/>
          <w:color w:val="FF0000"/>
          <w:sz w:val="28"/>
          <w:szCs w:val="28"/>
        </w:rPr>
        <w:t>Низ</w:t>
      </w:r>
      <w:r w:rsidR="009861CE" w:rsidRPr="00175FE4">
        <w:rPr>
          <w:bCs/>
          <w:color w:val="FF0000"/>
          <w:sz w:val="28"/>
          <w:szCs w:val="28"/>
        </w:rPr>
        <w:t xml:space="preserve"> </w:t>
      </w:r>
      <w:proofErr w:type="spellStart"/>
      <w:r w:rsidR="00B74D28" w:rsidRPr="00175FE4">
        <w:rPr>
          <w:bCs/>
          <w:color w:val="FF0000"/>
          <w:sz w:val="28"/>
          <w:szCs w:val="28"/>
        </w:rPr>
        <w:t>осадкоприемных</w:t>
      </w:r>
      <w:proofErr w:type="spellEnd"/>
      <w:r w:rsidR="009861CE" w:rsidRPr="00175FE4">
        <w:rPr>
          <w:bCs/>
          <w:color w:val="FF0000"/>
          <w:sz w:val="28"/>
          <w:szCs w:val="28"/>
        </w:rPr>
        <w:t xml:space="preserve"> </w:t>
      </w:r>
      <w:r w:rsidR="00B74D28" w:rsidRPr="00175FE4">
        <w:rPr>
          <w:bCs/>
          <w:color w:val="FF0000"/>
          <w:sz w:val="28"/>
          <w:szCs w:val="28"/>
        </w:rPr>
        <w:t>окон</w:t>
      </w:r>
      <w:r w:rsidR="009861CE" w:rsidRPr="00175FE4">
        <w:rPr>
          <w:bCs/>
          <w:color w:val="FF0000"/>
          <w:sz w:val="28"/>
          <w:szCs w:val="28"/>
        </w:rPr>
        <w:t xml:space="preserve"> </w:t>
      </w:r>
      <w:r w:rsidR="00B74D28" w:rsidRPr="00175FE4">
        <w:rPr>
          <w:bCs/>
          <w:color w:val="FF0000"/>
          <w:sz w:val="28"/>
          <w:szCs w:val="28"/>
        </w:rPr>
        <w:t>или</w:t>
      </w:r>
      <w:r w:rsidR="009861CE" w:rsidRPr="00175FE4">
        <w:rPr>
          <w:bCs/>
          <w:color w:val="FF0000"/>
          <w:sz w:val="28"/>
          <w:szCs w:val="28"/>
        </w:rPr>
        <w:t xml:space="preserve"> </w:t>
      </w:r>
      <w:r w:rsidR="00B74D28" w:rsidRPr="00175FE4">
        <w:rPr>
          <w:bCs/>
          <w:color w:val="FF0000"/>
          <w:sz w:val="28"/>
          <w:szCs w:val="28"/>
        </w:rPr>
        <w:t>кромку</w:t>
      </w:r>
      <w:r w:rsidR="009861CE" w:rsidRPr="00175FE4">
        <w:rPr>
          <w:bCs/>
          <w:color w:val="FF0000"/>
          <w:sz w:val="28"/>
          <w:szCs w:val="28"/>
        </w:rPr>
        <w:t xml:space="preserve"> </w:t>
      </w:r>
      <w:proofErr w:type="spellStart"/>
      <w:r w:rsidR="00B74D28" w:rsidRPr="00175FE4">
        <w:rPr>
          <w:bCs/>
          <w:color w:val="FF0000"/>
          <w:sz w:val="28"/>
          <w:szCs w:val="28"/>
        </w:rPr>
        <w:t>осадкоотводящих</w:t>
      </w:r>
      <w:proofErr w:type="spellEnd"/>
      <w:r w:rsidR="009861CE" w:rsidRPr="00175FE4">
        <w:rPr>
          <w:bCs/>
          <w:color w:val="FF0000"/>
          <w:sz w:val="28"/>
          <w:szCs w:val="28"/>
        </w:rPr>
        <w:t xml:space="preserve"> </w:t>
      </w:r>
      <w:r w:rsidR="00B74D28" w:rsidRPr="00175FE4">
        <w:rPr>
          <w:bCs/>
          <w:color w:val="FF0000"/>
          <w:sz w:val="28"/>
          <w:szCs w:val="28"/>
        </w:rPr>
        <w:t>труб</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располагать</w:t>
      </w:r>
      <w:r w:rsidR="009861CE" w:rsidRPr="00175FE4">
        <w:rPr>
          <w:bCs/>
          <w:color w:val="FF0000"/>
          <w:sz w:val="28"/>
          <w:szCs w:val="28"/>
        </w:rPr>
        <w:t xml:space="preserve"> </w:t>
      </w:r>
      <w:r w:rsidR="00B74D28" w:rsidRPr="00175FE4">
        <w:rPr>
          <w:bCs/>
          <w:color w:val="FF0000"/>
          <w:sz w:val="28"/>
          <w:szCs w:val="28"/>
        </w:rPr>
        <w:t>на</w:t>
      </w:r>
      <w:r w:rsidR="009861CE" w:rsidRPr="00175FE4">
        <w:rPr>
          <w:bCs/>
          <w:color w:val="FF0000"/>
          <w:sz w:val="28"/>
          <w:szCs w:val="28"/>
        </w:rPr>
        <w:t xml:space="preserve"> </w:t>
      </w:r>
      <w:r w:rsidR="00B74D28" w:rsidRPr="00175FE4">
        <w:rPr>
          <w:bCs/>
          <w:color w:val="FF0000"/>
          <w:sz w:val="28"/>
          <w:szCs w:val="28"/>
        </w:rPr>
        <w:t>1</w:t>
      </w:r>
      <w:r w:rsidR="00E52B78" w:rsidRPr="00175FE4">
        <w:rPr>
          <w:bCs/>
          <w:color w:val="FF0000"/>
          <w:sz w:val="28"/>
          <w:szCs w:val="28"/>
        </w:rPr>
        <w:t>–</w:t>
      </w:r>
      <w:r w:rsidR="00B74D28" w:rsidRPr="00175FE4">
        <w:rPr>
          <w:bCs/>
          <w:color w:val="FF0000"/>
          <w:sz w:val="28"/>
          <w:szCs w:val="28"/>
        </w:rPr>
        <w:t>1,</w:t>
      </w:r>
      <w:r w:rsidR="00A31BBB" w:rsidRPr="00175FE4">
        <w:rPr>
          <w:bCs/>
          <w:color w:val="FF0000"/>
          <w:sz w:val="28"/>
          <w:szCs w:val="28"/>
        </w:rPr>
        <w:t>5</w:t>
      </w:r>
      <w:r w:rsidR="009861CE" w:rsidRPr="00175FE4">
        <w:rPr>
          <w:bCs/>
          <w:color w:val="FF0000"/>
          <w:sz w:val="28"/>
          <w:szCs w:val="28"/>
        </w:rPr>
        <w:t xml:space="preserve"> </w:t>
      </w:r>
      <w:r w:rsidR="00B74D28" w:rsidRPr="00175FE4">
        <w:rPr>
          <w:bCs/>
          <w:color w:val="FF0000"/>
          <w:sz w:val="28"/>
          <w:szCs w:val="28"/>
        </w:rPr>
        <w:t>м</w:t>
      </w:r>
      <w:r w:rsidR="009861CE" w:rsidRPr="00175FE4">
        <w:rPr>
          <w:bCs/>
          <w:color w:val="FF0000"/>
          <w:sz w:val="28"/>
          <w:szCs w:val="28"/>
        </w:rPr>
        <w:t xml:space="preserve"> </w:t>
      </w:r>
      <w:r w:rsidR="00B74D28" w:rsidRPr="00175FE4">
        <w:rPr>
          <w:bCs/>
          <w:color w:val="FF0000"/>
          <w:sz w:val="28"/>
          <w:szCs w:val="28"/>
        </w:rPr>
        <w:t>в</w:t>
      </w:r>
      <w:r w:rsidR="00B74D28" w:rsidRPr="00175FE4">
        <w:rPr>
          <w:color w:val="FF0000"/>
          <w:sz w:val="28"/>
          <w:szCs w:val="28"/>
        </w:rPr>
        <w:t>ыше</w:t>
      </w:r>
      <w:r w:rsidR="009861CE" w:rsidRPr="00175FE4">
        <w:rPr>
          <w:color w:val="FF0000"/>
          <w:sz w:val="28"/>
          <w:szCs w:val="28"/>
        </w:rPr>
        <w:t xml:space="preserve"> </w:t>
      </w:r>
      <w:r w:rsidR="00B74D28" w:rsidRPr="00175FE4">
        <w:rPr>
          <w:color w:val="FF0000"/>
          <w:sz w:val="28"/>
          <w:szCs w:val="28"/>
        </w:rPr>
        <w:t>перехода</w:t>
      </w:r>
      <w:r w:rsidR="009861CE" w:rsidRPr="00175FE4">
        <w:rPr>
          <w:color w:val="FF0000"/>
          <w:sz w:val="28"/>
          <w:szCs w:val="28"/>
        </w:rPr>
        <w:t xml:space="preserve"> </w:t>
      </w:r>
      <w:r w:rsidR="00B74D28" w:rsidRPr="00175FE4">
        <w:rPr>
          <w:color w:val="FF0000"/>
          <w:sz w:val="28"/>
          <w:szCs w:val="28"/>
        </w:rPr>
        <w:t>наклонных</w:t>
      </w:r>
      <w:r w:rsidR="009861CE" w:rsidRPr="00175FE4">
        <w:rPr>
          <w:color w:val="FF0000"/>
          <w:sz w:val="28"/>
          <w:szCs w:val="28"/>
        </w:rPr>
        <w:t xml:space="preserve"> </w:t>
      </w:r>
      <w:r w:rsidR="00B74D28" w:rsidRPr="00175FE4">
        <w:rPr>
          <w:color w:val="FF0000"/>
          <w:sz w:val="28"/>
          <w:szCs w:val="28"/>
        </w:rPr>
        <w:t>стенок</w:t>
      </w:r>
      <w:r w:rsidR="009861CE" w:rsidRPr="00175FE4">
        <w:rPr>
          <w:color w:val="FF0000"/>
          <w:sz w:val="28"/>
          <w:szCs w:val="28"/>
        </w:rPr>
        <w:t xml:space="preserve"> </w:t>
      </w:r>
      <w:r w:rsidR="00B74D28" w:rsidRPr="00175FE4">
        <w:rPr>
          <w:color w:val="FF0000"/>
          <w:sz w:val="28"/>
          <w:szCs w:val="28"/>
        </w:rPr>
        <w:t>зоны</w:t>
      </w:r>
      <w:r w:rsidR="009861CE" w:rsidRPr="00175FE4">
        <w:rPr>
          <w:color w:val="FF0000"/>
          <w:sz w:val="28"/>
          <w:szCs w:val="28"/>
        </w:rPr>
        <w:t xml:space="preserve"> </w:t>
      </w:r>
      <w:r w:rsidR="00B74D28" w:rsidRPr="00175FE4">
        <w:rPr>
          <w:color w:val="FF0000"/>
          <w:sz w:val="28"/>
          <w:szCs w:val="28"/>
        </w:rPr>
        <w:t>взвешенного</w:t>
      </w:r>
      <w:r w:rsidR="009861CE" w:rsidRPr="00175FE4">
        <w:rPr>
          <w:color w:val="FF0000"/>
          <w:sz w:val="28"/>
          <w:szCs w:val="28"/>
        </w:rPr>
        <w:t xml:space="preserve"> </w:t>
      </w:r>
      <w:r w:rsidR="00B74D28" w:rsidRPr="00175FE4">
        <w:rPr>
          <w:color w:val="FF0000"/>
          <w:sz w:val="28"/>
          <w:szCs w:val="28"/>
        </w:rPr>
        <w:t>осадка</w:t>
      </w:r>
      <w:r w:rsidR="009861CE" w:rsidRPr="00175FE4">
        <w:rPr>
          <w:color w:val="FF0000"/>
          <w:sz w:val="28"/>
          <w:szCs w:val="28"/>
        </w:rPr>
        <w:t xml:space="preserve"> </w:t>
      </w:r>
      <w:r w:rsidR="00B74D28" w:rsidRPr="00175FE4">
        <w:rPr>
          <w:color w:val="FF0000"/>
          <w:sz w:val="28"/>
          <w:szCs w:val="28"/>
        </w:rPr>
        <w:t>осветлителя</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вертикальные.</w:t>
      </w:r>
    </w:p>
    <w:p w14:paraId="35B0DAE9" w14:textId="77777777" w:rsidR="00B74D28" w:rsidRPr="00175FE4" w:rsidRDefault="00B74D28" w:rsidP="00E267D2">
      <w:pPr>
        <w:widowControl/>
        <w:spacing w:before="0" w:after="0"/>
        <w:rPr>
          <w:color w:val="FF0000"/>
          <w:sz w:val="28"/>
          <w:szCs w:val="28"/>
        </w:rPr>
      </w:pPr>
      <w:r w:rsidRPr="00175FE4">
        <w:rPr>
          <w:color w:val="FF0000"/>
          <w:sz w:val="28"/>
          <w:szCs w:val="28"/>
        </w:rPr>
        <w:t>Угол</w:t>
      </w:r>
      <w:r w:rsidR="009861CE" w:rsidRPr="00175FE4">
        <w:rPr>
          <w:color w:val="FF0000"/>
          <w:sz w:val="28"/>
          <w:szCs w:val="28"/>
        </w:rPr>
        <w:t xml:space="preserve"> </w:t>
      </w:r>
      <w:r w:rsidRPr="00175FE4">
        <w:rPr>
          <w:color w:val="FF0000"/>
          <w:sz w:val="28"/>
          <w:szCs w:val="28"/>
        </w:rPr>
        <w:t>между</w:t>
      </w:r>
      <w:r w:rsidR="009861CE" w:rsidRPr="00175FE4">
        <w:rPr>
          <w:color w:val="FF0000"/>
          <w:sz w:val="28"/>
          <w:szCs w:val="28"/>
        </w:rPr>
        <w:t xml:space="preserve"> </w:t>
      </w:r>
      <w:r w:rsidRPr="00175FE4">
        <w:rPr>
          <w:color w:val="FF0000"/>
          <w:sz w:val="28"/>
          <w:szCs w:val="28"/>
        </w:rPr>
        <w:t>наклонными</w:t>
      </w:r>
      <w:r w:rsidR="009861CE" w:rsidRPr="00175FE4">
        <w:rPr>
          <w:color w:val="FF0000"/>
          <w:sz w:val="28"/>
          <w:szCs w:val="28"/>
        </w:rPr>
        <w:t xml:space="preserve"> </w:t>
      </w:r>
      <w:r w:rsidRPr="00175FE4">
        <w:rPr>
          <w:color w:val="FF0000"/>
          <w:sz w:val="28"/>
          <w:szCs w:val="28"/>
        </w:rPr>
        <w:t>стенками</w:t>
      </w:r>
      <w:r w:rsidR="009861CE" w:rsidRPr="00175FE4">
        <w:rPr>
          <w:color w:val="FF0000"/>
          <w:sz w:val="28"/>
          <w:szCs w:val="28"/>
        </w:rPr>
        <w:t xml:space="preserve"> </w:t>
      </w:r>
      <w:r w:rsidRPr="00175FE4">
        <w:rPr>
          <w:color w:val="FF0000"/>
          <w:sz w:val="28"/>
          <w:szCs w:val="28"/>
        </w:rPr>
        <w:t>нижней</w:t>
      </w:r>
      <w:r w:rsidR="009861CE" w:rsidRPr="00175FE4">
        <w:rPr>
          <w:color w:val="FF0000"/>
          <w:sz w:val="28"/>
          <w:szCs w:val="28"/>
        </w:rPr>
        <w:t xml:space="preserve"> </w:t>
      </w:r>
      <w:r w:rsidRPr="00175FE4">
        <w:rPr>
          <w:color w:val="FF0000"/>
          <w:sz w:val="28"/>
          <w:szCs w:val="28"/>
        </w:rPr>
        <w:t>части</w:t>
      </w:r>
      <w:r w:rsidR="009861CE" w:rsidRPr="00175FE4">
        <w:rPr>
          <w:color w:val="FF0000"/>
          <w:sz w:val="28"/>
          <w:szCs w:val="28"/>
        </w:rPr>
        <w:t xml:space="preserve"> </w:t>
      </w:r>
      <w:r w:rsidRPr="00175FE4">
        <w:rPr>
          <w:color w:val="FF0000"/>
          <w:sz w:val="28"/>
          <w:szCs w:val="28"/>
        </w:rPr>
        <w:t>зоны</w:t>
      </w:r>
      <w:r w:rsidR="009861CE" w:rsidRPr="00175FE4">
        <w:rPr>
          <w:color w:val="FF0000"/>
          <w:sz w:val="28"/>
          <w:szCs w:val="28"/>
        </w:rPr>
        <w:t xml:space="preserve"> </w:t>
      </w:r>
      <w:r w:rsidRPr="00175FE4">
        <w:rPr>
          <w:color w:val="FF0000"/>
          <w:sz w:val="28"/>
          <w:szCs w:val="28"/>
        </w:rPr>
        <w:t>взвешенного</w:t>
      </w:r>
      <w:r w:rsidR="009861CE" w:rsidRPr="00175FE4">
        <w:rPr>
          <w:color w:val="FF0000"/>
          <w:sz w:val="28"/>
          <w:szCs w:val="28"/>
        </w:rPr>
        <w:t xml:space="preserve"> </w:t>
      </w:r>
      <w:r w:rsidRPr="00175FE4">
        <w:rPr>
          <w:color w:val="FF0000"/>
          <w:sz w:val="28"/>
          <w:szCs w:val="28"/>
        </w:rPr>
        <w:t>осадка</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принимать</w:t>
      </w:r>
      <w:r w:rsidR="009861CE" w:rsidRPr="00175FE4">
        <w:rPr>
          <w:color w:val="FF0000"/>
          <w:sz w:val="28"/>
          <w:szCs w:val="28"/>
        </w:rPr>
        <w:t xml:space="preserve"> </w:t>
      </w:r>
      <w:r w:rsidRPr="00175FE4">
        <w:rPr>
          <w:color w:val="FF0000"/>
          <w:sz w:val="28"/>
          <w:szCs w:val="28"/>
        </w:rPr>
        <w:t>60</w:t>
      </w:r>
      <w:r w:rsidR="00B0568F" w:rsidRPr="00175FE4">
        <w:rPr>
          <w:color w:val="FF0000"/>
          <w:sz w:val="28"/>
          <w:szCs w:val="28"/>
        </w:rPr>
        <w:t>°</w:t>
      </w:r>
      <w:r w:rsidR="00E52B78" w:rsidRPr="00175FE4">
        <w:rPr>
          <w:color w:val="FF0000"/>
          <w:sz w:val="28"/>
          <w:szCs w:val="28"/>
        </w:rPr>
        <w:t>–</w:t>
      </w:r>
      <w:r w:rsidRPr="00175FE4">
        <w:rPr>
          <w:color w:val="FF0000"/>
          <w:sz w:val="28"/>
          <w:szCs w:val="28"/>
        </w:rPr>
        <w:t>7</w:t>
      </w:r>
      <w:r w:rsidR="00A31BBB" w:rsidRPr="00175FE4">
        <w:rPr>
          <w:color w:val="FF0000"/>
          <w:sz w:val="28"/>
          <w:szCs w:val="28"/>
        </w:rPr>
        <w:t>0</w:t>
      </w:r>
      <w:r w:rsidR="003446B8" w:rsidRPr="00175FE4">
        <w:rPr>
          <w:color w:val="FF0000"/>
          <w:sz w:val="28"/>
          <w:szCs w:val="28"/>
        </w:rPr>
        <w:t>°</w:t>
      </w:r>
      <w:r w:rsidRPr="00175FE4">
        <w:rPr>
          <w:color w:val="FF0000"/>
          <w:sz w:val="28"/>
          <w:szCs w:val="28"/>
        </w:rPr>
        <w:t>.</w:t>
      </w:r>
    </w:p>
    <w:p w14:paraId="5CCAE925" w14:textId="77777777" w:rsidR="00B74D28" w:rsidRPr="00175FE4" w:rsidRDefault="00B74D28" w:rsidP="00E267D2">
      <w:pPr>
        <w:widowControl/>
        <w:spacing w:before="0" w:after="0"/>
        <w:rPr>
          <w:color w:val="FF0000"/>
          <w:sz w:val="28"/>
          <w:szCs w:val="28"/>
        </w:rPr>
      </w:pPr>
      <w:r w:rsidRPr="00175FE4">
        <w:rPr>
          <w:color w:val="FF0000"/>
          <w:sz w:val="28"/>
          <w:szCs w:val="28"/>
        </w:rPr>
        <w:t>Высоту</w:t>
      </w:r>
      <w:r w:rsidR="009861CE" w:rsidRPr="00175FE4">
        <w:rPr>
          <w:color w:val="FF0000"/>
          <w:sz w:val="28"/>
          <w:szCs w:val="28"/>
        </w:rPr>
        <w:t xml:space="preserve"> </w:t>
      </w:r>
      <w:r w:rsidRPr="00175FE4">
        <w:rPr>
          <w:color w:val="FF0000"/>
          <w:sz w:val="28"/>
          <w:szCs w:val="28"/>
        </w:rPr>
        <w:t>зоны</w:t>
      </w:r>
      <w:r w:rsidR="009861CE" w:rsidRPr="00175FE4">
        <w:rPr>
          <w:color w:val="FF0000"/>
          <w:sz w:val="28"/>
          <w:szCs w:val="28"/>
        </w:rPr>
        <w:t xml:space="preserve"> </w:t>
      </w:r>
      <w:r w:rsidRPr="00175FE4">
        <w:rPr>
          <w:color w:val="FF0000"/>
          <w:sz w:val="28"/>
          <w:szCs w:val="28"/>
        </w:rPr>
        <w:t>осветления</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принимать</w:t>
      </w:r>
      <w:r w:rsidR="009861CE" w:rsidRPr="00175FE4">
        <w:rPr>
          <w:color w:val="FF0000"/>
          <w:sz w:val="28"/>
          <w:szCs w:val="28"/>
        </w:rPr>
        <w:t xml:space="preserve"> </w:t>
      </w:r>
      <w:r w:rsidRPr="00175FE4">
        <w:rPr>
          <w:color w:val="FF0000"/>
          <w:sz w:val="28"/>
          <w:szCs w:val="28"/>
        </w:rPr>
        <w:t>2</w:t>
      </w:r>
      <w:r w:rsidR="00E52B78" w:rsidRPr="00175FE4">
        <w:rPr>
          <w:color w:val="FF0000"/>
          <w:sz w:val="28"/>
          <w:szCs w:val="28"/>
        </w:rPr>
        <w:t>–</w:t>
      </w:r>
      <w:r w:rsidRPr="00175FE4">
        <w:rPr>
          <w:color w:val="FF0000"/>
          <w:sz w:val="28"/>
          <w:szCs w:val="28"/>
        </w:rPr>
        <w:t>2,</w:t>
      </w:r>
      <w:r w:rsidR="00A31BBB" w:rsidRPr="00175FE4">
        <w:rPr>
          <w:color w:val="FF0000"/>
          <w:sz w:val="28"/>
          <w:szCs w:val="28"/>
        </w:rPr>
        <w:t>5</w:t>
      </w:r>
      <w:r w:rsidR="002142DA" w:rsidRPr="00175FE4">
        <w:rPr>
          <w:color w:val="FF0000"/>
          <w:sz w:val="28"/>
          <w:szCs w:val="28"/>
        </w:rPr>
        <w:t xml:space="preserve"> м,</w:t>
      </w:r>
      <w:r w:rsidR="009861CE" w:rsidRPr="00175FE4">
        <w:rPr>
          <w:color w:val="FF0000"/>
          <w:sz w:val="28"/>
          <w:szCs w:val="28"/>
        </w:rPr>
        <w:t xml:space="preserve"> </w:t>
      </w:r>
      <w:r w:rsidR="00B63217" w:rsidRPr="00175FE4">
        <w:rPr>
          <w:color w:val="FF0000"/>
          <w:sz w:val="28"/>
          <w:szCs w:val="28"/>
        </w:rPr>
        <w:t>расстояние</w:t>
      </w:r>
      <w:r w:rsidR="009861CE" w:rsidRPr="00175FE4">
        <w:rPr>
          <w:color w:val="FF0000"/>
          <w:sz w:val="28"/>
          <w:szCs w:val="28"/>
        </w:rPr>
        <w:t xml:space="preserve"> </w:t>
      </w:r>
      <w:r w:rsidRPr="00175FE4">
        <w:rPr>
          <w:color w:val="FF0000"/>
          <w:sz w:val="28"/>
          <w:szCs w:val="28"/>
        </w:rPr>
        <w:t>между</w:t>
      </w:r>
      <w:r w:rsidR="009861CE" w:rsidRPr="00175FE4">
        <w:rPr>
          <w:color w:val="FF0000"/>
          <w:sz w:val="28"/>
          <w:szCs w:val="28"/>
        </w:rPr>
        <w:t xml:space="preserve"> </w:t>
      </w:r>
      <w:r w:rsidRPr="00175FE4">
        <w:rPr>
          <w:color w:val="FF0000"/>
          <w:sz w:val="28"/>
          <w:szCs w:val="28"/>
        </w:rPr>
        <w:t>сборными</w:t>
      </w:r>
      <w:r w:rsidR="009861CE" w:rsidRPr="00175FE4">
        <w:rPr>
          <w:color w:val="FF0000"/>
          <w:sz w:val="28"/>
          <w:szCs w:val="28"/>
        </w:rPr>
        <w:t xml:space="preserve"> </w:t>
      </w:r>
      <w:r w:rsidRPr="00175FE4">
        <w:rPr>
          <w:color w:val="FF0000"/>
          <w:sz w:val="28"/>
          <w:szCs w:val="28"/>
        </w:rPr>
        <w:t>лотками</w:t>
      </w:r>
      <w:r w:rsidR="009861CE" w:rsidRPr="00175FE4">
        <w:rPr>
          <w:color w:val="FF0000"/>
          <w:sz w:val="28"/>
          <w:szCs w:val="28"/>
        </w:rPr>
        <w:t xml:space="preserve"> </w:t>
      </w:r>
      <w:r w:rsidRPr="00175FE4">
        <w:rPr>
          <w:color w:val="FF0000"/>
          <w:sz w:val="28"/>
          <w:szCs w:val="28"/>
        </w:rPr>
        <w:t>или</w:t>
      </w:r>
      <w:r w:rsidR="009861CE" w:rsidRPr="00175FE4">
        <w:rPr>
          <w:color w:val="FF0000"/>
          <w:sz w:val="28"/>
          <w:szCs w:val="28"/>
        </w:rPr>
        <w:t xml:space="preserve"> </w:t>
      </w:r>
      <w:r w:rsidRPr="00175FE4">
        <w:rPr>
          <w:color w:val="FF0000"/>
          <w:sz w:val="28"/>
          <w:szCs w:val="28"/>
        </w:rPr>
        <w:t>трубами</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зоне</w:t>
      </w:r>
      <w:r w:rsidR="009861CE" w:rsidRPr="00175FE4">
        <w:rPr>
          <w:color w:val="FF0000"/>
          <w:sz w:val="28"/>
          <w:szCs w:val="28"/>
        </w:rPr>
        <w:t xml:space="preserve"> </w:t>
      </w:r>
      <w:r w:rsidRPr="00175FE4">
        <w:rPr>
          <w:color w:val="FF0000"/>
          <w:sz w:val="28"/>
          <w:szCs w:val="28"/>
        </w:rPr>
        <w:t>осветления</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принимать</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более</w:t>
      </w:r>
      <w:r w:rsidR="009861CE" w:rsidRPr="00175FE4">
        <w:rPr>
          <w:color w:val="FF0000"/>
          <w:sz w:val="28"/>
          <w:szCs w:val="28"/>
        </w:rPr>
        <w:t xml:space="preserve"> </w:t>
      </w:r>
      <w:r w:rsidR="00A31BBB" w:rsidRPr="00175FE4">
        <w:rPr>
          <w:color w:val="FF0000"/>
          <w:sz w:val="28"/>
          <w:szCs w:val="28"/>
        </w:rPr>
        <w:t>3</w:t>
      </w:r>
      <w:r w:rsidR="009861CE" w:rsidRPr="00175FE4">
        <w:rPr>
          <w:color w:val="FF0000"/>
          <w:sz w:val="28"/>
          <w:szCs w:val="28"/>
        </w:rPr>
        <w:t xml:space="preserve"> </w:t>
      </w:r>
      <w:r w:rsidRPr="00175FE4">
        <w:rPr>
          <w:color w:val="FF0000"/>
          <w:sz w:val="28"/>
          <w:szCs w:val="28"/>
        </w:rPr>
        <w:t>м.</w:t>
      </w:r>
      <w:r w:rsidR="009861CE" w:rsidRPr="00175FE4">
        <w:rPr>
          <w:color w:val="FF0000"/>
          <w:sz w:val="28"/>
          <w:szCs w:val="28"/>
        </w:rPr>
        <w:t xml:space="preserve"> </w:t>
      </w:r>
      <w:r w:rsidRPr="00175FE4">
        <w:rPr>
          <w:color w:val="FF0000"/>
          <w:sz w:val="28"/>
          <w:szCs w:val="28"/>
        </w:rPr>
        <w:t>Высота</w:t>
      </w:r>
      <w:r w:rsidR="009861CE" w:rsidRPr="00175FE4">
        <w:rPr>
          <w:color w:val="FF0000"/>
          <w:sz w:val="28"/>
          <w:szCs w:val="28"/>
        </w:rPr>
        <w:t xml:space="preserve"> </w:t>
      </w:r>
      <w:r w:rsidRPr="00175FE4">
        <w:rPr>
          <w:color w:val="FF0000"/>
          <w:sz w:val="28"/>
          <w:szCs w:val="28"/>
        </w:rPr>
        <w:t>стенок</w:t>
      </w:r>
      <w:r w:rsidR="009861CE" w:rsidRPr="00175FE4">
        <w:rPr>
          <w:color w:val="FF0000"/>
          <w:sz w:val="28"/>
          <w:szCs w:val="28"/>
        </w:rPr>
        <w:t xml:space="preserve"> </w:t>
      </w:r>
      <w:r w:rsidRPr="00175FE4">
        <w:rPr>
          <w:color w:val="FF0000"/>
          <w:sz w:val="28"/>
          <w:szCs w:val="28"/>
        </w:rPr>
        <w:t>осветлителей</w:t>
      </w:r>
      <w:r w:rsidR="009861CE" w:rsidRPr="00175FE4">
        <w:rPr>
          <w:color w:val="FF0000"/>
          <w:sz w:val="28"/>
          <w:szCs w:val="28"/>
        </w:rPr>
        <w:t xml:space="preserve"> </w:t>
      </w:r>
      <w:r w:rsidRPr="00175FE4">
        <w:rPr>
          <w:color w:val="FF0000"/>
          <w:sz w:val="28"/>
          <w:szCs w:val="28"/>
        </w:rPr>
        <w:t>должна</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0,</w:t>
      </w:r>
      <w:r w:rsidR="00A31BBB" w:rsidRPr="00175FE4">
        <w:rPr>
          <w:color w:val="FF0000"/>
          <w:sz w:val="28"/>
          <w:szCs w:val="28"/>
        </w:rPr>
        <w:t>3</w:t>
      </w:r>
      <w:r w:rsidR="009861CE" w:rsidRPr="00175FE4">
        <w:rPr>
          <w:color w:val="FF0000"/>
          <w:sz w:val="28"/>
          <w:szCs w:val="28"/>
        </w:rPr>
        <w:t xml:space="preserve"> </w:t>
      </w:r>
      <w:r w:rsidRPr="00175FE4">
        <w:rPr>
          <w:color w:val="FF0000"/>
          <w:sz w:val="28"/>
          <w:szCs w:val="28"/>
        </w:rPr>
        <w:t>м</w:t>
      </w:r>
      <w:r w:rsidR="009861CE" w:rsidRPr="00175FE4">
        <w:rPr>
          <w:color w:val="FF0000"/>
          <w:sz w:val="28"/>
          <w:szCs w:val="28"/>
        </w:rPr>
        <w:t xml:space="preserve"> </w:t>
      </w:r>
      <w:r w:rsidRPr="00175FE4">
        <w:rPr>
          <w:color w:val="FF0000"/>
          <w:sz w:val="28"/>
          <w:szCs w:val="28"/>
        </w:rPr>
        <w:t>превышать</w:t>
      </w:r>
      <w:r w:rsidR="009861CE" w:rsidRPr="00175FE4">
        <w:rPr>
          <w:color w:val="FF0000"/>
          <w:sz w:val="28"/>
          <w:szCs w:val="28"/>
        </w:rPr>
        <w:t xml:space="preserve"> </w:t>
      </w:r>
      <w:r w:rsidRPr="00175FE4">
        <w:rPr>
          <w:color w:val="FF0000"/>
          <w:sz w:val="28"/>
          <w:szCs w:val="28"/>
        </w:rPr>
        <w:t>расчетный</w:t>
      </w:r>
      <w:r w:rsidR="009861CE" w:rsidRPr="00175FE4">
        <w:rPr>
          <w:color w:val="FF0000"/>
          <w:sz w:val="28"/>
          <w:szCs w:val="28"/>
        </w:rPr>
        <w:t xml:space="preserve"> </w:t>
      </w:r>
      <w:r w:rsidRPr="00175FE4">
        <w:rPr>
          <w:color w:val="FF0000"/>
          <w:sz w:val="28"/>
          <w:szCs w:val="28"/>
        </w:rPr>
        <w:t>уровень</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них.</w:t>
      </w:r>
    </w:p>
    <w:p w14:paraId="6F5F1BBC" w14:textId="7130B6E0" w:rsidR="00B74D28" w:rsidRPr="00175FE4" w:rsidRDefault="00F26779"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62</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Время</w:t>
      </w:r>
      <w:r w:rsidR="009861CE" w:rsidRPr="00175FE4">
        <w:rPr>
          <w:bCs/>
          <w:color w:val="FF0000"/>
          <w:sz w:val="28"/>
          <w:szCs w:val="28"/>
        </w:rPr>
        <w:t xml:space="preserve"> </w:t>
      </w:r>
      <w:r w:rsidR="00B74D28" w:rsidRPr="00175FE4">
        <w:rPr>
          <w:bCs/>
          <w:color w:val="FF0000"/>
          <w:sz w:val="28"/>
          <w:szCs w:val="28"/>
        </w:rPr>
        <w:t>уплотнения</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принимать</w:t>
      </w:r>
      <w:r w:rsidR="009861CE" w:rsidRPr="00175FE4">
        <w:rPr>
          <w:bCs/>
          <w:color w:val="FF0000"/>
          <w:sz w:val="28"/>
          <w:szCs w:val="28"/>
        </w:rPr>
        <w:t xml:space="preserve"> </w:t>
      </w:r>
      <w:r w:rsidR="00B74D28" w:rsidRPr="00175FE4">
        <w:rPr>
          <w:bCs/>
          <w:color w:val="FF0000"/>
          <w:sz w:val="28"/>
          <w:szCs w:val="28"/>
        </w:rPr>
        <w:t>не</w:t>
      </w:r>
      <w:r w:rsidR="009861CE" w:rsidRPr="00175FE4">
        <w:rPr>
          <w:bCs/>
          <w:color w:val="FF0000"/>
          <w:sz w:val="28"/>
          <w:szCs w:val="28"/>
        </w:rPr>
        <w:t xml:space="preserve"> </w:t>
      </w:r>
      <w:r w:rsidR="00B74D28" w:rsidRPr="00175FE4">
        <w:rPr>
          <w:bCs/>
          <w:color w:val="FF0000"/>
          <w:sz w:val="28"/>
          <w:szCs w:val="28"/>
        </w:rPr>
        <w:t>менее</w:t>
      </w:r>
      <w:r w:rsidR="009861CE" w:rsidRPr="00175FE4">
        <w:rPr>
          <w:bCs/>
          <w:color w:val="FF0000"/>
          <w:sz w:val="28"/>
          <w:szCs w:val="28"/>
        </w:rPr>
        <w:t xml:space="preserve"> </w:t>
      </w:r>
      <w:r w:rsidR="00A31BBB" w:rsidRPr="00175FE4">
        <w:rPr>
          <w:bCs/>
          <w:color w:val="FF0000"/>
          <w:sz w:val="28"/>
          <w:szCs w:val="28"/>
        </w:rPr>
        <w:t>6</w:t>
      </w:r>
      <w:r w:rsidR="009861CE" w:rsidRPr="00175FE4">
        <w:rPr>
          <w:bCs/>
          <w:color w:val="FF0000"/>
          <w:sz w:val="28"/>
          <w:szCs w:val="28"/>
        </w:rPr>
        <w:t xml:space="preserve"> </w:t>
      </w:r>
      <w:r w:rsidR="00B74D28" w:rsidRPr="00175FE4">
        <w:rPr>
          <w:bCs/>
          <w:color w:val="FF0000"/>
          <w:sz w:val="28"/>
          <w:szCs w:val="28"/>
        </w:rPr>
        <w:t>ч</w:t>
      </w:r>
      <w:r w:rsidR="009861CE" w:rsidRPr="00175FE4">
        <w:rPr>
          <w:bCs/>
          <w:color w:val="FF0000"/>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отсутствии</w:t>
      </w:r>
      <w:r w:rsidR="009861CE" w:rsidRPr="00175FE4">
        <w:rPr>
          <w:bCs/>
          <w:color w:val="FF0000"/>
          <w:sz w:val="28"/>
          <w:szCs w:val="28"/>
        </w:rPr>
        <w:t xml:space="preserve"> </w:t>
      </w:r>
      <w:r w:rsidR="00B74D28" w:rsidRPr="00175FE4">
        <w:rPr>
          <w:bCs/>
          <w:color w:val="FF0000"/>
          <w:sz w:val="28"/>
          <w:szCs w:val="28"/>
        </w:rPr>
        <w:t>на</w:t>
      </w:r>
      <w:r w:rsidR="009861CE" w:rsidRPr="00175FE4">
        <w:rPr>
          <w:bCs/>
          <w:color w:val="FF0000"/>
          <w:sz w:val="28"/>
          <w:szCs w:val="28"/>
        </w:rPr>
        <w:t xml:space="preserve"> </w:t>
      </w:r>
      <w:r w:rsidR="00B74D28" w:rsidRPr="00175FE4">
        <w:rPr>
          <w:bCs/>
          <w:color w:val="FF0000"/>
          <w:sz w:val="28"/>
          <w:szCs w:val="28"/>
        </w:rPr>
        <w:t>станции</w:t>
      </w:r>
      <w:r w:rsidR="009861CE" w:rsidRPr="00175FE4">
        <w:rPr>
          <w:bCs/>
          <w:color w:val="FF0000"/>
          <w:sz w:val="28"/>
          <w:szCs w:val="28"/>
        </w:rPr>
        <w:t xml:space="preserve"> </w:t>
      </w:r>
      <w:r w:rsidR="00B74D28" w:rsidRPr="00175FE4">
        <w:rPr>
          <w:bCs/>
          <w:color w:val="FF0000"/>
          <w:sz w:val="28"/>
          <w:szCs w:val="28"/>
        </w:rPr>
        <w:t>отдельных</w:t>
      </w:r>
      <w:r w:rsidR="009861CE" w:rsidRPr="00175FE4">
        <w:rPr>
          <w:bCs/>
          <w:color w:val="FF0000"/>
          <w:sz w:val="28"/>
          <w:szCs w:val="28"/>
        </w:rPr>
        <w:t xml:space="preserve"> </w:t>
      </w:r>
      <w:r w:rsidR="00B74D28" w:rsidRPr="00175FE4">
        <w:rPr>
          <w:bCs/>
          <w:color w:val="FF0000"/>
          <w:sz w:val="28"/>
          <w:szCs w:val="28"/>
        </w:rPr>
        <w:t>сгустителей</w:t>
      </w:r>
      <w:r w:rsidR="009861CE" w:rsidRPr="00175FE4">
        <w:rPr>
          <w:bCs/>
          <w:color w:val="FF0000"/>
          <w:sz w:val="28"/>
          <w:szCs w:val="28"/>
        </w:rPr>
        <w:t xml:space="preserve"> </w:t>
      </w:r>
      <w:r w:rsidR="00B74D28" w:rsidRPr="00175FE4">
        <w:rPr>
          <w:bCs/>
          <w:color w:val="FF0000"/>
          <w:sz w:val="28"/>
          <w:szCs w:val="28"/>
        </w:rPr>
        <w:t>осадка</w:t>
      </w:r>
      <w:r w:rsidR="009861CE" w:rsidRPr="00175FE4">
        <w:rPr>
          <w:bCs/>
          <w:color w:val="FF0000"/>
          <w:sz w:val="28"/>
          <w:szCs w:val="28"/>
        </w:rPr>
        <w:t xml:space="preserve"> </w:t>
      </w:r>
      <w:r w:rsidR="00B74D28" w:rsidRPr="00175FE4">
        <w:rPr>
          <w:bCs/>
          <w:color w:val="FF0000"/>
          <w:sz w:val="28"/>
          <w:szCs w:val="28"/>
        </w:rPr>
        <w:t>и</w:t>
      </w:r>
      <w:r w:rsidR="009861CE" w:rsidRPr="00175FE4">
        <w:rPr>
          <w:bCs/>
          <w:color w:val="FF0000"/>
          <w:sz w:val="28"/>
          <w:szCs w:val="28"/>
        </w:rPr>
        <w:t xml:space="preserve"> </w:t>
      </w:r>
      <w:r w:rsidR="00B74D28" w:rsidRPr="00175FE4">
        <w:rPr>
          <w:bCs/>
          <w:color w:val="FF0000"/>
          <w:sz w:val="28"/>
          <w:szCs w:val="28"/>
        </w:rPr>
        <w:t>2</w:t>
      </w:r>
      <w:r w:rsidR="00E52B78" w:rsidRPr="00175FE4">
        <w:rPr>
          <w:bCs/>
          <w:color w:val="FF0000"/>
          <w:sz w:val="28"/>
          <w:szCs w:val="28"/>
        </w:rPr>
        <w:t>–</w:t>
      </w:r>
      <w:r w:rsidR="00A31BBB" w:rsidRPr="00175FE4">
        <w:rPr>
          <w:bCs/>
          <w:color w:val="FF0000"/>
          <w:sz w:val="28"/>
          <w:szCs w:val="28"/>
        </w:rPr>
        <w:t>3</w:t>
      </w:r>
      <w:r w:rsidR="009861CE" w:rsidRPr="00175FE4">
        <w:rPr>
          <w:bCs/>
          <w:color w:val="FF0000"/>
          <w:sz w:val="28"/>
          <w:szCs w:val="28"/>
        </w:rPr>
        <w:t xml:space="preserve"> </w:t>
      </w:r>
      <w:r w:rsidR="00B74D28" w:rsidRPr="00175FE4">
        <w:rPr>
          <w:bCs/>
          <w:color w:val="FF0000"/>
          <w:sz w:val="28"/>
          <w:szCs w:val="28"/>
        </w:rPr>
        <w:t>ч</w:t>
      </w:r>
      <w:r w:rsidR="009861CE" w:rsidRPr="00175FE4">
        <w:rPr>
          <w:bCs/>
          <w:color w:val="FF0000"/>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наличии</w:t>
      </w:r>
      <w:r w:rsidR="009861CE" w:rsidRPr="00175FE4">
        <w:rPr>
          <w:bCs/>
          <w:color w:val="FF0000"/>
          <w:sz w:val="28"/>
          <w:szCs w:val="28"/>
        </w:rPr>
        <w:t xml:space="preserve"> </w:t>
      </w:r>
      <w:r w:rsidR="00B74D28" w:rsidRPr="00175FE4">
        <w:rPr>
          <w:bCs/>
          <w:color w:val="FF0000"/>
          <w:sz w:val="28"/>
          <w:szCs w:val="28"/>
        </w:rPr>
        <w:t>сгустителей</w:t>
      </w:r>
      <w:r w:rsidR="009861CE" w:rsidRPr="00175FE4">
        <w:rPr>
          <w:bCs/>
          <w:color w:val="FF0000"/>
          <w:sz w:val="28"/>
          <w:szCs w:val="28"/>
        </w:rPr>
        <w:t xml:space="preserve"> </w:t>
      </w:r>
      <w:r w:rsidR="00B74D28" w:rsidRPr="00175FE4">
        <w:rPr>
          <w:bCs/>
          <w:color w:val="FF0000"/>
          <w:sz w:val="28"/>
          <w:szCs w:val="28"/>
        </w:rPr>
        <w:t>и</w:t>
      </w:r>
      <w:r w:rsidR="009861CE" w:rsidRPr="00175FE4">
        <w:rPr>
          <w:bCs/>
          <w:color w:val="FF0000"/>
          <w:sz w:val="28"/>
          <w:szCs w:val="28"/>
        </w:rPr>
        <w:t xml:space="preserve"> </w:t>
      </w:r>
      <w:r w:rsidR="00B74D28" w:rsidRPr="00175FE4">
        <w:rPr>
          <w:bCs/>
          <w:color w:val="FF0000"/>
          <w:sz w:val="28"/>
          <w:szCs w:val="28"/>
        </w:rPr>
        <w:t>автоматизации</w:t>
      </w:r>
      <w:r w:rsidR="009861CE" w:rsidRPr="00175FE4">
        <w:rPr>
          <w:bCs/>
          <w:color w:val="FF0000"/>
          <w:sz w:val="28"/>
          <w:szCs w:val="28"/>
        </w:rPr>
        <w:t xml:space="preserve"> </w:t>
      </w:r>
      <w:r w:rsidR="00B74D28" w:rsidRPr="00175FE4">
        <w:rPr>
          <w:bCs/>
          <w:color w:val="FF0000"/>
          <w:sz w:val="28"/>
          <w:szCs w:val="28"/>
        </w:rPr>
        <w:t>выпуска</w:t>
      </w:r>
      <w:r w:rsidR="009861CE" w:rsidRPr="00175FE4">
        <w:rPr>
          <w:bCs/>
          <w:color w:val="FF0000"/>
          <w:sz w:val="28"/>
          <w:szCs w:val="28"/>
        </w:rPr>
        <w:t xml:space="preserve"> </w:t>
      </w:r>
      <w:r w:rsidR="00B74D28" w:rsidRPr="00175FE4">
        <w:rPr>
          <w:bCs/>
          <w:color w:val="FF0000"/>
          <w:sz w:val="28"/>
          <w:szCs w:val="28"/>
        </w:rPr>
        <w:t>осадка.</w:t>
      </w:r>
    </w:p>
    <w:p w14:paraId="2EB7FFB2" w14:textId="42180889" w:rsidR="00B74D28" w:rsidRPr="00175FE4" w:rsidRDefault="00F26779"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63</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Удаление</w:t>
      </w:r>
      <w:r w:rsidR="009861CE" w:rsidRPr="00175FE4">
        <w:rPr>
          <w:bCs/>
          <w:color w:val="FF0000"/>
          <w:sz w:val="28"/>
          <w:szCs w:val="28"/>
        </w:rPr>
        <w:t xml:space="preserve"> </w:t>
      </w:r>
      <w:r w:rsidR="00B74D28" w:rsidRPr="00175FE4">
        <w:rPr>
          <w:bCs/>
          <w:color w:val="FF0000"/>
          <w:sz w:val="28"/>
          <w:szCs w:val="28"/>
        </w:rPr>
        <w:t>осадка</w:t>
      </w:r>
      <w:r w:rsidR="009861CE" w:rsidRPr="00175FE4">
        <w:rPr>
          <w:bCs/>
          <w:color w:val="FF0000"/>
          <w:sz w:val="28"/>
          <w:szCs w:val="28"/>
        </w:rPr>
        <w:t xml:space="preserve"> </w:t>
      </w:r>
      <w:r w:rsidR="00B74D28" w:rsidRPr="00175FE4">
        <w:rPr>
          <w:bCs/>
          <w:color w:val="FF0000"/>
          <w:sz w:val="28"/>
          <w:szCs w:val="28"/>
        </w:rPr>
        <w:t>из</w:t>
      </w:r>
      <w:r w:rsidR="009861CE" w:rsidRPr="00175FE4">
        <w:rPr>
          <w:bCs/>
          <w:color w:val="FF0000"/>
          <w:sz w:val="28"/>
          <w:szCs w:val="28"/>
        </w:rPr>
        <w:t xml:space="preserve"> </w:t>
      </w:r>
      <w:proofErr w:type="spellStart"/>
      <w:r w:rsidR="00B74D28" w:rsidRPr="00175FE4">
        <w:rPr>
          <w:bCs/>
          <w:color w:val="FF0000"/>
          <w:sz w:val="28"/>
          <w:szCs w:val="28"/>
        </w:rPr>
        <w:t>осадкоуплотнителя</w:t>
      </w:r>
      <w:proofErr w:type="spellEnd"/>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предусматривать</w:t>
      </w:r>
      <w:r w:rsidR="009861CE" w:rsidRPr="00175FE4">
        <w:rPr>
          <w:bCs/>
          <w:color w:val="FF0000"/>
          <w:sz w:val="28"/>
          <w:szCs w:val="28"/>
        </w:rPr>
        <w:t xml:space="preserve"> </w:t>
      </w:r>
      <w:r w:rsidR="00B74D28" w:rsidRPr="00175FE4">
        <w:rPr>
          <w:bCs/>
          <w:color w:val="FF0000"/>
          <w:sz w:val="28"/>
          <w:szCs w:val="28"/>
        </w:rPr>
        <w:t>периодически</w:t>
      </w:r>
      <w:r w:rsidR="009861CE" w:rsidRPr="00175FE4">
        <w:rPr>
          <w:bCs/>
          <w:color w:val="FF0000"/>
          <w:sz w:val="28"/>
          <w:szCs w:val="28"/>
        </w:rPr>
        <w:t xml:space="preserve"> </w:t>
      </w:r>
      <w:r w:rsidR="00B74D28" w:rsidRPr="00175FE4">
        <w:rPr>
          <w:bCs/>
          <w:color w:val="FF0000"/>
          <w:sz w:val="28"/>
          <w:szCs w:val="28"/>
        </w:rPr>
        <w:t>дырчатыми</w:t>
      </w:r>
      <w:r w:rsidR="009861CE" w:rsidRPr="00175FE4">
        <w:rPr>
          <w:bCs/>
          <w:color w:val="FF0000"/>
          <w:sz w:val="28"/>
          <w:szCs w:val="28"/>
        </w:rPr>
        <w:t xml:space="preserve"> </w:t>
      </w:r>
      <w:r w:rsidR="00B74D28" w:rsidRPr="00175FE4">
        <w:rPr>
          <w:bCs/>
          <w:color w:val="FF0000"/>
          <w:sz w:val="28"/>
          <w:szCs w:val="28"/>
        </w:rPr>
        <w:t>трубами.</w:t>
      </w:r>
      <w:r w:rsidR="009861CE" w:rsidRPr="00175FE4">
        <w:rPr>
          <w:bCs/>
          <w:color w:val="FF0000"/>
          <w:sz w:val="28"/>
          <w:szCs w:val="28"/>
        </w:rPr>
        <w:t xml:space="preserve"> </w:t>
      </w:r>
      <w:r w:rsidR="00B74D28" w:rsidRPr="00175FE4">
        <w:rPr>
          <w:bCs/>
          <w:color w:val="FF0000"/>
          <w:sz w:val="28"/>
          <w:szCs w:val="28"/>
        </w:rPr>
        <w:t>Количество</w:t>
      </w:r>
      <w:r w:rsidR="009861CE" w:rsidRPr="00175FE4">
        <w:rPr>
          <w:bCs/>
          <w:color w:val="FF0000"/>
          <w:sz w:val="28"/>
          <w:szCs w:val="28"/>
        </w:rPr>
        <w:t xml:space="preserve"> </w:t>
      </w:r>
      <w:r w:rsidR="00B74D28" w:rsidRPr="00175FE4">
        <w:rPr>
          <w:bCs/>
          <w:color w:val="FF0000"/>
          <w:sz w:val="28"/>
          <w:szCs w:val="28"/>
        </w:rPr>
        <w:t>сбрасываемой</w:t>
      </w:r>
      <w:r w:rsidR="009861CE" w:rsidRPr="00175FE4">
        <w:rPr>
          <w:bCs/>
          <w:color w:val="FF0000"/>
          <w:sz w:val="28"/>
          <w:szCs w:val="28"/>
        </w:rPr>
        <w:t xml:space="preserve"> </w:t>
      </w:r>
      <w:r w:rsidR="00B74D28" w:rsidRPr="00175FE4">
        <w:rPr>
          <w:bCs/>
          <w:color w:val="FF0000"/>
          <w:sz w:val="28"/>
          <w:szCs w:val="28"/>
        </w:rPr>
        <w:t>с</w:t>
      </w:r>
      <w:r w:rsidR="009861CE" w:rsidRPr="00175FE4">
        <w:rPr>
          <w:bCs/>
          <w:color w:val="FF0000"/>
          <w:sz w:val="28"/>
          <w:szCs w:val="28"/>
        </w:rPr>
        <w:t xml:space="preserve"> </w:t>
      </w:r>
      <w:r w:rsidR="00B74D28" w:rsidRPr="00175FE4">
        <w:rPr>
          <w:bCs/>
          <w:color w:val="FF0000"/>
          <w:sz w:val="28"/>
          <w:szCs w:val="28"/>
        </w:rPr>
        <w:t>осадком</w:t>
      </w:r>
      <w:r w:rsidR="009861CE" w:rsidRPr="00175FE4">
        <w:rPr>
          <w:bCs/>
          <w:color w:val="FF0000"/>
          <w:sz w:val="28"/>
          <w:szCs w:val="28"/>
        </w:rPr>
        <w:t xml:space="preserve"> </w:t>
      </w:r>
      <w:r w:rsidR="00B74D28" w:rsidRPr="00175FE4">
        <w:rPr>
          <w:bCs/>
          <w:color w:val="FF0000"/>
          <w:sz w:val="28"/>
          <w:szCs w:val="28"/>
        </w:rPr>
        <w:t>воды</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определять</w:t>
      </w:r>
      <w:r w:rsidR="009861CE" w:rsidRPr="00175FE4">
        <w:rPr>
          <w:bCs/>
          <w:color w:val="FF0000"/>
          <w:sz w:val="28"/>
          <w:szCs w:val="28"/>
        </w:rPr>
        <w:t xml:space="preserve"> </w:t>
      </w:r>
      <w:r w:rsidR="00B74D28" w:rsidRPr="00175FE4">
        <w:rPr>
          <w:bCs/>
          <w:color w:val="FF0000"/>
          <w:sz w:val="28"/>
          <w:szCs w:val="28"/>
        </w:rPr>
        <w:t>по</w:t>
      </w:r>
      <w:r w:rsidR="009861CE" w:rsidRPr="00175FE4">
        <w:rPr>
          <w:bCs/>
          <w:color w:val="FF0000"/>
          <w:sz w:val="28"/>
          <w:szCs w:val="28"/>
        </w:rPr>
        <w:t xml:space="preserve"> </w:t>
      </w:r>
      <w:r w:rsidR="00B74D28" w:rsidRPr="00175FE4">
        <w:rPr>
          <w:bCs/>
          <w:color w:val="FF0000"/>
          <w:sz w:val="28"/>
          <w:szCs w:val="28"/>
        </w:rPr>
        <w:t>таблиц</w:t>
      </w:r>
      <w:r w:rsidR="003446B8" w:rsidRPr="00175FE4">
        <w:rPr>
          <w:bCs/>
          <w:color w:val="FF0000"/>
          <w:sz w:val="28"/>
          <w:szCs w:val="28"/>
        </w:rPr>
        <w:t>е</w:t>
      </w:r>
      <w:r w:rsidR="009861CE" w:rsidRPr="00175FE4">
        <w:rPr>
          <w:bCs/>
          <w:color w:val="FF0000"/>
          <w:sz w:val="28"/>
          <w:szCs w:val="28"/>
        </w:rPr>
        <w:t xml:space="preserve"> </w:t>
      </w:r>
      <w:r w:rsidR="00B74D28" w:rsidRPr="00175FE4">
        <w:rPr>
          <w:bCs/>
          <w:color w:val="FF0000"/>
          <w:sz w:val="28"/>
          <w:szCs w:val="28"/>
        </w:rPr>
        <w:t>1</w:t>
      </w:r>
      <w:r w:rsidR="00161A65" w:rsidRPr="00175FE4">
        <w:rPr>
          <w:bCs/>
          <w:color w:val="FF0000"/>
          <w:sz w:val="28"/>
          <w:szCs w:val="28"/>
        </w:rPr>
        <w:t>3</w:t>
      </w:r>
      <w:r w:rsidR="009861CE" w:rsidRPr="00175FE4">
        <w:rPr>
          <w:bCs/>
          <w:color w:val="FF0000"/>
          <w:sz w:val="28"/>
          <w:szCs w:val="28"/>
        </w:rPr>
        <w:t xml:space="preserve"> </w:t>
      </w:r>
      <w:r w:rsidR="00B74D28" w:rsidRPr="00175FE4">
        <w:rPr>
          <w:bCs/>
          <w:color w:val="FF0000"/>
          <w:sz w:val="28"/>
          <w:szCs w:val="28"/>
        </w:rPr>
        <w:t>с</w:t>
      </w:r>
      <w:r w:rsidR="009861CE" w:rsidRPr="00175FE4">
        <w:rPr>
          <w:bCs/>
          <w:color w:val="FF0000"/>
          <w:sz w:val="28"/>
          <w:szCs w:val="28"/>
        </w:rPr>
        <w:t xml:space="preserve"> </w:t>
      </w:r>
      <w:r w:rsidR="00B74D28" w:rsidRPr="00175FE4">
        <w:rPr>
          <w:bCs/>
          <w:color w:val="FF0000"/>
          <w:sz w:val="28"/>
          <w:szCs w:val="28"/>
        </w:rPr>
        <w:t>учетом</w:t>
      </w:r>
      <w:r w:rsidR="009861CE" w:rsidRPr="00175FE4">
        <w:rPr>
          <w:bCs/>
          <w:color w:val="FF0000"/>
          <w:sz w:val="28"/>
          <w:szCs w:val="28"/>
        </w:rPr>
        <w:t xml:space="preserve"> </w:t>
      </w:r>
      <w:r w:rsidR="00B74D28" w:rsidRPr="00175FE4">
        <w:rPr>
          <w:bCs/>
          <w:color w:val="FF0000"/>
          <w:sz w:val="28"/>
          <w:szCs w:val="28"/>
        </w:rPr>
        <w:t>коэффициента</w:t>
      </w:r>
      <w:r w:rsidR="009861CE" w:rsidRPr="00175FE4">
        <w:rPr>
          <w:bCs/>
          <w:color w:val="FF0000"/>
          <w:sz w:val="28"/>
          <w:szCs w:val="28"/>
        </w:rPr>
        <w:t xml:space="preserve"> </w:t>
      </w:r>
      <w:r w:rsidR="00B74D28" w:rsidRPr="00175FE4">
        <w:rPr>
          <w:bCs/>
          <w:color w:val="FF0000"/>
          <w:sz w:val="28"/>
          <w:szCs w:val="28"/>
        </w:rPr>
        <w:t>разбавления</w:t>
      </w:r>
      <w:r w:rsidR="009861CE" w:rsidRPr="00175FE4">
        <w:rPr>
          <w:bCs/>
          <w:color w:val="FF0000"/>
          <w:sz w:val="28"/>
          <w:szCs w:val="28"/>
        </w:rPr>
        <w:t xml:space="preserve"> </w:t>
      </w:r>
      <w:r w:rsidR="00B74D28" w:rsidRPr="00175FE4">
        <w:rPr>
          <w:bCs/>
          <w:color w:val="FF0000"/>
          <w:sz w:val="28"/>
          <w:szCs w:val="28"/>
        </w:rPr>
        <w:t>осадка,</w:t>
      </w:r>
      <w:r w:rsidR="009861CE" w:rsidRPr="00175FE4">
        <w:rPr>
          <w:bCs/>
          <w:color w:val="FF0000"/>
          <w:sz w:val="28"/>
          <w:szCs w:val="28"/>
        </w:rPr>
        <w:t xml:space="preserve"> </w:t>
      </w:r>
      <w:r w:rsidR="00B74D28" w:rsidRPr="00175FE4">
        <w:rPr>
          <w:bCs/>
          <w:color w:val="FF0000"/>
          <w:sz w:val="28"/>
          <w:szCs w:val="28"/>
        </w:rPr>
        <w:t>принимаемого</w:t>
      </w:r>
      <w:r w:rsidR="009861CE" w:rsidRPr="00175FE4">
        <w:rPr>
          <w:bCs/>
          <w:color w:val="FF0000"/>
          <w:sz w:val="28"/>
          <w:szCs w:val="28"/>
        </w:rPr>
        <w:t xml:space="preserve"> </w:t>
      </w:r>
      <w:r w:rsidR="00B74D28" w:rsidRPr="00175FE4">
        <w:rPr>
          <w:bCs/>
          <w:color w:val="FF0000"/>
          <w:sz w:val="28"/>
          <w:szCs w:val="28"/>
        </w:rPr>
        <w:t>1,5.</w:t>
      </w:r>
    </w:p>
    <w:p w14:paraId="63D92801" w14:textId="4CF84742"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64</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Распределение</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по</w:t>
      </w:r>
      <w:r w:rsidR="009861CE" w:rsidRPr="00175FE4">
        <w:rPr>
          <w:color w:val="FF0000"/>
          <w:sz w:val="28"/>
          <w:szCs w:val="28"/>
        </w:rPr>
        <w:t xml:space="preserve"> </w:t>
      </w:r>
      <w:r w:rsidR="00B74D28" w:rsidRPr="00175FE4">
        <w:rPr>
          <w:color w:val="FF0000"/>
          <w:sz w:val="28"/>
          <w:szCs w:val="28"/>
        </w:rPr>
        <w:t>площади</w:t>
      </w:r>
      <w:r w:rsidR="009861CE" w:rsidRPr="00175FE4">
        <w:rPr>
          <w:color w:val="FF0000"/>
          <w:sz w:val="28"/>
          <w:szCs w:val="28"/>
        </w:rPr>
        <w:t xml:space="preserve"> </w:t>
      </w:r>
      <w:r w:rsidR="00B74D28" w:rsidRPr="00175FE4">
        <w:rPr>
          <w:color w:val="FF0000"/>
          <w:sz w:val="28"/>
          <w:szCs w:val="28"/>
        </w:rPr>
        <w:t>осветления</w:t>
      </w:r>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принимать</w:t>
      </w:r>
      <w:r w:rsidR="009861CE" w:rsidRPr="00175FE4">
        <w:rPr>
          <w:color w:val="FF0000"/>
          <w:sz w:val="28"/>
          <w:szCs w:val="28"/>
        </w:rPr>
        <w:t xml:space="preserve"> </w:t>
      </w:r>
      <w:r w:rsidR="00B74D28" w:rsidRPr="00175FE4">
        <w:rPr>
          <w:color w:val="FF0000"/>
          <w:sz w:val="28"/>
          <w:szCs w:val="28"/>
        </w:rPr>
        <w:t>телескопическими</w:t>
      </w:r>
      <w:r w:rsidR="009861CE" w:rsidRPr="00175FE4">
        <w:rPr>
          <w:color w:val="FF0000"/>
          <w:sz w:val="28"/>
          <w:szCs w:val="28"/>
        </w:rPr>
        <w:t xml:space="preserve"> </w:t>
      </w:r>
      <w:r w:rsidR="00B74D28" w:rsidRPr="00175FE4">
        <w:rPr>
          <w:color w:val="FF0000"/>
          <w:sz w:val="28"/>
          <w:szCs w:val="28"/>
        </w:rPr>
        <w:t>дырчатыми</w:t>
      </w:r>
      <w:r w:rsidR="009861CE" w:rsidRPr="00175FE4">
        <w:rPr>
          <w:color w:val="FF0000"/>
          <w:sz w:val="28"/>
          <w:szCs w:val="28"/>
        </w:rPr>
        <w:t xml:space="preserve"> </w:t>
      </w:r>
      <w:r w:rsidR="00B74D28" w:rsidRPr="00175FE4">
        <w:rPr>
          <w:color w:val="FF0000"/>
          <w:sz w:val="28"/>
          <w:szCs w:val="28"/>
        </w:rPr>
        <w:t>трубами,</w:t>
      </w:r>
      <w:r w:rsidR="009861CE" w:rsidRPr="00175FE4">
        <w:rPr>
          <w:color w:val="FF0000"/>
          <w:sz w:val="28"/>
          <w:szCs w:val="28"/>
        </w:rPr>
        <w:t xml:space="preserve"> </w:t>
      </w:r>
      <w:r w:rsidR="00B74D28" w:rsidRPr="00175FE4">
        <w:rPr>
          <w:color w:val="FF0000"/>
          <w:sz w:val="28"/>
          <w:szCs w:val="28"/>
        </w:rPr>
        <w:t>укладываемыми</w:t>
      </w:r>
      <w:r w:rsidR="009861CE" w:rsidRPr="00175FE4">
        <w:rPr>
          <w:color w:val="FF0000"/>
          <w:sz w:val="28"/>
          <w:szCs w:val="28"/>
        </w:rPr>
        <w:t xml:space="preserve"> </w:t>
      </w:r>
      <w:r w:rsidR="00B74D28" w:rsidRPr="00175FE4">
        <w:rPr>
          <w:color w:val="FF0000"/>
          <w:sz w:val="28"/>
          <w:szCs w:val="28"/>
        </w:rPr>
        <w:t>на</w:t>
      </w:r>
      <w:r w:rsidR="009861CE" w:rsidRPr="00175FE4">
        <w:rPr>
          <w:color w:val="FF0000"/>
          <w:sz w:val="28"/>
          <w:szCs w:val="28"/>
        </w:rPr>
        <w:t xml:space="preserve"> </w:t>
      </w:r>
      <w:r w:rsidR="00B74D28" w:rsidRPr="00175FE4">
        <w:rPr>
          <w:color w:val="FF0000"/>
          <w:sz w:val="28"/>
          <w:szCs w:val="28"/>
        </w:rPr>
        <w:t>расстоянии</w:t>
      </w:r>
      <w:r w:rsidR="009861CE" w:rsidRPr="00175FE4">
        <w:rPr>
          <w:color w:val="FF0000"/>
          <w:sz w:val="28"/>
          <w:szCs w:val="28"/>
        </w:rPr>
        <w:t xml:space="preserve"> </w:t>
      </w:r>
      <w:r w:rsidR="00B74D28" w:rsidRPr="00175FE4">
        <w:rPr>
          <w:color w:val="FF0000"/>
          <w:sz w:val="28"/>
          <w:szCs w:val="28"/>
        </w:rPr>
        <w:t>не</w:t>
      </w:r>
      <w:r w:rsidR="009861CE" w:rsidRPr="00175FE4">
        <w:rPr>
          <w:color w:val="FF0000"/>
          <w:sz w:val="28"/>
          <w:szCs w:val="28"/>
        </w:rPr>
        <w:t xml:space="preserve"> </w:t>
      </w:r>
      <w:r w:rsidR="00B74D28" w:rsidRPr="00175FE4">
        <w:rPr>
          <w:color w:val="FF0000"/>
          <w:sz w:val="28"/>
          <w:szCs w:val="28"/>
        </w:rPr>
        <w:t>более</w:t>
      </w:r>
      <w:r w:rsidR="009861CE" w:rsidRPr="00175FE4">
        <w:rPr>
          <w:color w:val="FF0000"/>
          <w:sz w:val="28"/>
          <w:szCs w:val="28"/>
        </w:rPr>
        <w:t xml:space="preserve"> </w:t>
      </w:r>
      <w:r w:rsidR="00A31BBB" w:rsidRPr="00175FE4">
        <w:rPr>
          <w:color w:val="FF0000"/>
          <w:sz w:val="28"/>
          <w:szCs w:val="28"/>
        </w:rPr>
        <w:t>3</w:t>
      </w:r>
      <w:r w:rsidR="009861CE" w:rsidRPr="00175FE4">
        <w:rPr>
          <w:color w:val="FF0000"/>
          <w:sz w:val="28"/>
          <w:szCs w:val="28"/>
        </w:rPr>
        <w:t xml:space="preserve"> </w:t>
      </w:r>
      <w:r w:rsidR="00B74D28" w:rsidRPr="00175FE4">
        <w:rPr>
          <w:color w:val="FF0000"/>
          <w:sz w:val="28"/>
          <w:szCs w:val="28"/>
        </w:rPr>
        <w:t>м</w:t>
      </w:r>
      <w:r w:rsidR="009861CE" w:rsidRPr="00175FE4">
        <w:rPr>
          <w:color w:val="FF0000"/>
          <w:sz w:val="28"/>
          <w:szCs w:val="28"/>
        </w:rPr>
        <w:t xml:space="preserve"> </w:t>
      </w:r>
      <w:r w:rsidR="00B74D28" w:rsidRPr="00175FE4">
        <w:rPr>
          <w:color w:val="FF0000"/>
          <w:sz w:val="28"/>
          <w:szCs w:val="28"/>
        </w:rPr>
        <w:t>друг</w:t>
      </w:r>
      <w:r w:rsidR="009861CE" w:rsidRPr="00175FE4">
        <w:rPr>
          <w:color w:val="FF0000"/>
          <w:sz w:val="28"/>
          <w:szCs w:val="28"/>
        </w:rPr>
        <w:t xml:space="preserve"> </w:t>
      </w:r>
      <w:r w:rsidR="00B74D28" w:rsidRPr="00175FE4">
        <w:rPr>
          <w:color w:val="FF0000"/>
          <w:sz w:val="28"/>
          <w:szCs w:val="28"/>
        </w:rPr>
        <w:t>от</w:t>
      </w:r>
      <w:r w:rsidR="009861CE" w:rsidRPr="00175FE4">
        <w:rPr>
          <w:color w:val="FF0000"/>
          <w:sz w:val="28"/>
          <w:szCs w:val="28"/>
        </w:rPr>
        <w:t xml:space="preserve"> </w:t>
      </w:r>
      <w:r w:rsidR="00B74D28" w:rsidRPr="00175FE4">
        <w:rPr>
          <w:color w:val="FF0000"/>
          <w:sz w:val="28"/>
          <w:szCs w:val="28"/>
        </w:rPr>
        <w:t>друга.</w:t>
      </w:r>
    </w:p>
    <w:p w14:paraId="1CE08E20" w14:textId="77777777" w:rsidR="00B74D28" w:rsidRPr="00175FE4" w:rsidRDefault="00B74D28" w:rsidP="00E267D2">
      <w:pPr>
        <w:widowControl/>
        <w:spacing w:before="0" w:after="0"/>
        <w:rPr>
          <w:color w:val="FF0000"/>
          <w:sz w:val="28"/>
          <w:szCs w:val="28"/>
        </w:rPr>
      </w:pPr>
      <w:r w:rsidRPr="00175FE4">
        <w:rPr>
          <w:color w:val="FF0000"/>
          <w:sz w:val="28"/>
          <w:szCs w:val="28"/>
        </w:rPr>
        <w:t>Скорость</w:t>
      </w:r>
      <w:r w:rsidR="009861CE" w:rsidRPr="00175FE4">
        <w:rPr>
          <w:color w:val="FF0000"/>
          <w:sz w:val="28"/>
          <w:szCs w:val="28"/>
        </w:rPr>
        <w:t xml:space="preserve"> </w:t>
      </w:r>
      <w:r w:rsidRPr="00175FE4">
        <w:rPr>
          <w:color w:val="FF0000"/>
          <w:sz w:val="28"/>
          <w:szCs w:val="28"/>
        </w:rPr>
        <w:t>движения</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входе</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распределительные</w:t>
      </w:r>
      <w:r w:rsidR="009861CE" w:rsidRPr="00175FE4">
        <w:rPr>
          <w:color w:val="FF0000"/>
          <w:sz w:val="28"/>
          <w:szCs w:val="28"/>
        </w:rPr>
        <w:t xml:space="preserve"> </w:t>
      </w:r>
      <w:r w:rsidRPr="00175FE4">
        <w:rPr>
          <w:color w:val="FF0000"/>
          <w:sz w:val="28"/>
          <w:szCs w:val="28"/>
        </w:rPr>
        <w:t>трубы</w:t>
      </w:r>
      <w:r w:rsidR="009861CE" w:rsidRPr="00175FE4">
        <w:rPr>
          <w:color w:val="FF0000"/>
          <w:sz w:val="28"/>
          <w:szCs w:val="28"/>
        </w:rPr>
        <w:t xml:space="preserve"> </w:t>
      </w:r>
      <w:r w:rsidRPr="00175FE4">
        <w:rPr>
          <w:color w:val="FF0000"/>
          <w:sz w:val="28"/>
          <w:szCs w:val="28"/>
        </w:rPr>
        <w:t>должна</w:t>
      </w:r>
      <w:r w:rsidR="009861CE" w:rsidRPr="00175FE4">
        <w:rPr>
          <w:color w:val="FF0000"/>
          <w:sz w:val="28"/>
          <w:szCs w:val="28"/>
        </w:rPr>
        <w:t xml:space="preserve"> </w:t>
      </w:r>
      <w:r w:rsidRPr="00175FE4">
        <w:rPr>
          <w:color w:val="FF0000"/>
          <w:sz w:val="28"/>
          <w:szCs w:val="28"/>
        </w:rPr>
        <w:t>быть</w:t>
      </w:r>
      <w:r w:rsidR="009861CE" w:rsidRPr="00175FE4">
        <w:rPr>
          <w:color w:val="FF0000"/>
          <w:sz w:val="28"/>
          <w:szCs w:val="28"/>
        </w:rPr>
        <w:t xml:space="preserve"> </w:t>
      </w:r>
      <w:r w:rsidRPr="00175FE4">
        <w:rPr>
          <w:color w:val="FF0000"/>
          <w:sz w:val="28"/>
          <w:szCs w:val="28"/>
        </w:rPr>
        <w:t>0,5</w:t>
      </w:r>
      <w:r w:rsidR="00E52B78" w:rsidRPr="00175FE4">
        <w:rPr>
          <w:color w:val="FF0000"/>
          <w:sz w:val="28"/>
          <w:szCs w:val="28"/>
        </w:rPr>
        <w:t>–</w:t>
      </w:r>
      <w:r w:rsidRPr="00175FE4">
        <w:rPr>
          <w:color w:val="FF0000"/>
          <w:sz w:val="28"/>
          <w:szCs w:val="28"/>
        </w:rPr>
        <w:t>0,</w:t>
      </w:r>
      <w:r w:rsidR="00A31BBB" w:rsidRPr="00175FE4">
        <w:rPr>
          <w:color w:val="FF0000"/>
          <w:sz w:val="28"/>
          <w:szCs w:val="28"/>
        </w:rPr>
        <w:t>6</w:t>
      </w:r>
      <w:r w:rsidR="009861CE" w:rsidRPr="00175FE4">
        <w:rPr>
          <w:color w:val="FF0000"/>
          <w:sz w:val="28"/>
          <w:szCs w:val="28"/>
        </w:rPr>
        <w:t xml:space="preserve"> </w:t>
      </w:r>
      <w:r w:rsidRPr="00175FE4">
        <w:rPr>
          <w:color w:val="FF0000"/>
          <w:sz w:val="28"/>
          <w:szCs w:val="28"/>
        </w:rPr>
        <w:t>м/с,</w:t>
      </w:r>
      <w:r w:rsidR="009861CE" w:rsidRPr="00175FE4">
        <w:rPr>
          <w:color w:val="FF0000"/>
          <w:sz w:val="28"/>
          <w:szCs w:val="28"/>
        </w:rPr>
        <w:t xml:space="preserve"> </w:t>
      </w:r>
      <w:r w:rsidRPr="00175FE4">
        <w:rPr>
          <w:color w:val="FF0000"/>
          <w:sz w:val="28"/>
          <w:szCs w:val="28"/>
        </w:rPr>
        <w:t>скорость</w:t>
      </w:r>
      <w:r w:rsidR="009861CE" w:rsidRPr="00175FE4">
        <w:rPr>
          <w:color w:val="FF0000"/>
          <w:sz w:val="28"/>
          <w:szCs w:val="28"/>
        </w:rPr>
        <w:t xml:space="preserve"> </w:t>
      </w:r>
      <w:r w:rsidRPr="00175FE4">
        <w:rPr>
          <w:color w:val="FF0000"/>
          <w:sz w:val="28"/>
          <w:szCs w:val="28"/>
        </w:rPr>
        <w:t>выхода</w:t>
      </w:r>
      <w:r w:rsidR="009861CE" w:rsidRPr="00175FE4">
        <w:rPr>
          <w:color w:val="FF0000"/>
          <w:sz w:val="28"/>
          <w:szCs w:val="28"/>
        </w:rPr>
        <w:t xml:space="preserve"> </w:t>
      </w:r>
      <w:r w:rsidRPr="00175FE4">
        <w:rPr>
          <w:color w:val="FF0000"/>
          <w:sz w:val="28"/>
          <w:szCs w:val="28"/>
        </w:rPr>
        <w:t>из</w:t>
      </w:r>
      <w:r w:rsidR="009861CE" w:rsidRPr="00175FE4">
        <w:rPr>
          <w:color w:val="FF0000"/>
          <w:sz w:val="28"/>
          <w:szCs w:val="28"/>
        </w:rPr>
        <w:t xml:space="preserve"> </w:t>
      </w:r>
      <w:r w:rsidRPr="00175FE4">
        <w:rPr>
          <w:color w:val="FF0000"/>
          <w:sz w:val="28"/>
          <w:szCs w:val="28"/>
        </w:rPr>
        <w:t>отверстий</w:t>
      </w:r>
      <w:r w:rsidR="009861CE" w:rsidRPr="00175FE4">
        <w:rPr>
          <w:color w:val="FF0000"/>
          <w:sz w:val="28"/>
          <w:szCs w:val="28"/>
        </w:rPr>
        <w:t xml:space="preserve"> </w:t>
      </w:r>
      <w:r w:rsidRPr="00175FE4">
        <w:rPr>
          <w:color w:val="FF0000"/>
          <w:sz w:val="28"/>
          <w:szCs w:val="28"/>
        </w:rPr>
        <w:t>дырчатых</w:t>
      </w:r>
      <w:r w:rsidR="009861CE" w:rsidRPr="00175FE4">
        <w:rPr>
          <w:color w:val="FF0000"/>
          <w:sz w:val="28"/>
          <w:szCs w:val="28"/>
        </w:rPr>
        <w:t xml:space="preserve"> </w:t>
      </w:r>
      <w:r w:rsidRPr="00175FE4">
        <w:rPr>
          <w:color w:val="FF0000"/>
          <w:sz w:val="28"/>
          <w:szCs w:val="28"/>
        </w:rPr>
        <w:t>труб</w:t>
      </w:r>
      <w:r w:rsidR="009861CE" w:rsidRPr="00175FE4">
        <w:rPr>
          <w:color w:val="FF0000"/>
          <w:sz w:val="28"/>
          <w:szCs w:val="28"/>
        </w:rPr>
        <w:t xml:space="preserve"> </w:t>
      </w:r>
      <w:r w:rsidRPr="00175FE4">
        <w:rPr>
          <w:color w:val="FF0000"/>
          <w:sz w:val="28"/>
          <w:szCs w:val="28"/>
        </w:rPr>
        <w:t>–</w:t>
      </w:r>
      <w:r w:rsidR="009861CE" w:rsidRPr="00175FE4">
        <w:rPr>
          <w:color w:val="FF0000"/>
          <w:sz w:val="28"/>
          <w:szCs w:val="28"/>
        </w:rPr>
        <w:t xml:space="preserve"> </w:t>
      </w:r>
      <w:r w:rsidRPr="00175FE4">
        <w:rPr>
          <w:color w:val="FF0000"/>
          <w:sz w:val="28"/>
          <w:szCs w:val="28"/>
        </w:rPr>
        <w:t>1,5</w:t>
      </w:r>
      <w:r w:rsidR="00E52B78" w:rsidRPr="00175FE4">
        <w:rPr>
          <w:color w:val="FF0000"/>
          <w:sz w:val="28"/>
          <w:szCs w:val="28"/>
        </w:rPr>
        <w:t>–</w:t>
      </w:r>
      <w:r w:rsidR="00A31BBB" w:rsidRPr="00175FE4">
        <w:rPr>
          <w:color w:val="FF0000"/>
          <w:sz w:val="28"/>
          <w:szCs w:val="28"/>
        </w:rPr>
        <w:t>2</w:t>
      </w:r>
      <w:r w:rsidR="009861CE" w:rsidRPr="00175FE4">
        <w:rPr>
          <w:color w:val="FF0000"/>
          <w:sz w:val="28"/>
          <w:szCs w:val="28"/>
        </w:rPr>
        <w:t xml:space="preserve"> </w:t>
      </w:r>
      <w:r w:rsidRPr="00175FE4">
        <w:rPr>
          <w:color w:val="FF0000"/>
          <w:sz w:val="28"/>
          <w:szCs w:val="28"/>
        </w:rPr>
        <w:t>м/с.</w:t>
      </w:r>
      <w:r w:rsidR="009861CE" w:rsidRPr="00175FE4">
        <w:rPr>
          <w:color w:val="FF0000"/>
          <w:sz w:val="28"/>
          <w:szCs w:val="28"/>
        </w:rPr>
        <w:t xml:space="preserve"> </w:t>
      </w:r>
      <w:r w:rsidRPr="00175FE4">
        <w:rPr>
          <w:color w:val="FF0000"/>
          <w:sz w:val="28"/>
          <w:szCs w:val="28"/>
        </w:rPr>
        <w:t>Диаметр</w:t>
      </w:r>
      <w:r w:rsidR="009861CE" w:rsidRPr="00175FE4">
        <w:rPr>
          <w:color w:val="FF0000"/>
          <w:sz w:val="28"/>
          <w:szCs w:val="28"/>
        </w:rPr>
        <w:t xml:space="preserve"> </w:t>
      </w:r>
      <w:r w:rsidRPr="00175FE4">
        <w:rPr>
          <w:color w:val="FF0000"/>
          <w:sz w:val="28"/>
          <w:szCs w:val="28"/>
        </w:rPr>
        <w:t>отверстий</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менее</w:t>
      </w:r>
      <w:r w:rsidR="009861CE" w:rsidRPr="00175FE4">
        <w:rPr>
          <w:color w:val="FF0000"/>
          <w:sz w:val="28"/>
          <w:szCs w:val="28"/>
        </w:rPr>
        <w:t xml:space="preserve"> </w:t>
      </w:r>
      <w:r w:rsidRPr="00175FE4">
        <w:rPr>
          <w:color w:val="FF0000"/>
          <w:sz w:val="28"/>
          <w:szCs w:val="28"/>
        </w:rPr>
        <w:t>2</w:t>
      </w:r>
      <w:r w:rsidR="00A31BBB" w:rsidRPr="00175FE4">
        <w:rPr>
          <w:color w:val="FF0000"/>
          <w:sz w:val="28"/>
          <w:szCs w:val="28"/>
        </w:rPr>
        <w:t>5</w:t>
      </w:r>
      <w:r w:rsidR="009861CE" w:rsidRPr="00175FE4">
        <w:rPr>
          <w:color w:val="FF0000"/>
          <w:sz w:val="28"/>
          <w:szCs w:val="28"/>
        </w:rPr>
        <w:t xml:space="preserve"> </w:t>
      </w:r>
      <w:r w:rsidRPr="00175FE4">
        <w:rPr>
          <w:color w:val="FF0000"/>
          <w:sz w:val="28"/>
          <w:szCs w:val="28"/>
        </w:rPr>
        <w:t>мм,</w:t>
      </w:r>
      <w:r w:rsidR="009861CE" w:rsidRPr="00175FE4">
        <w:rPr>
          <w:color w:val="FF0000"/>
          <w:sz w:val="28"/>
          <w:szCs w:val="28"/>
        </w:rPr>
        <w:t xml:space="preserve"> </w:t>
      </w:r>
      <w:r w:rsidRPr="00175FE4">
        <w:rPr>
          <w:color w:val="FF0000"/>
          <w:sz w:val="28"/>
          <w:szCs w:val="28"/>
        </w:rPr>
        <w:t>расстояние</w:t>
      </w:r>
      <w:r w:rsidR="009861CE" w:rsidRPr="00175FE4">
        <w:rPr>
          <w:color w:val="FF0000"/>
          <w:sz w:val="28"/>
          <w:szCs w:val="28"/>
        </w:rPr>
        <w:t xml:space="preserve"> </w:t>
      </w:r>
      <w:r w:rsidRPr="00175FE4">
        <w:rPr>
          <w:color w:val="FF0000"/>
          <w:sz w:val="28"/>
          <w:szCs w:val="28"/>
        </w:rPr>
        <w:t>между</w:t>
      </w:r>
      <w:r w:rsidR="009861CE" w:rsidRPr="00175FE4">
        <w:rPr>
          <w:color w:val="FF0000"/>
          <w:sz w:val="28"/>
          <w:szCs w:val="28"/>
        </w:rPr>
        <w:t xml:space="preserve"> </w:t>
      </w:r>
      <w:r w:rsidRPr="00175FE4">
        <w:rPr>
          <w:color w:val="FF0000"/>
          <w:sz w:val="28"/>
          <w:szCs w:val="28"/>
        </w:rPr>
        <w:t>отверстиями</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более</w:t>
      </w:r>
      <w:r w:rsidR="009861CE" w:rsidRPr="00175FE4">
        <w:rPr>
          <w:color w:val="FF0000"/>
          <w:sz w:val="28"/>
          <w:szCs w:val="28"/>
        </w:rPr>
        <w:t xml:space="preserve"> </w:t>
      </w:r>
      <w:r w:rsidRPr="00175FE4">
        <w:rPr>
          <w:color w:val="FF0000"/>
          <w:sz w:val="28"/>
          <w:szCs w:val="28"/>
        </w:rPr>
        <w:t>0,</w:t>
      </w:r>
      <w:r w:rsidR="00A31BBB" w:rsidRPr="00175FE4">
        <w:rPr>
          <w:color w:val="FF0000"/>
          <w:sz w:val="28"/>
          <w:szCs w:val="28"/>
        </w:rPr>
        <w:t>5</w:t>
      </w:r>
      <w:r w:rsidR="009861CE" w:rsidRPr="00175FE4">
        <w:rPr>
          <w:color w:val="FF0000"/>
          <w:sz w:val="28"/>
          <w:szCs w:val="28"/>
        </w:rPr>
        <w:t xml:space="preserve"> </w:t>
      </w:r>
      <w:r w:rsidRPr="00175FE4">
        <w:rPr>
          <w:color w:val="FF0000"/>
          <w:sz w:val="28"/>
          <w:szCs w:val="28"/>
        </w:rPr>
        <w:t>м,</w:t>
      </w:r>
      <w:r w:rsidR="009861CE" w:rsidRPr="00175FE4">
        <w:rPr>
          <w:color w:val="FF0000"/>
          <w:sz w:val="28"/>
          <w:szCs w:val="28"/>
        </w:rPr>
        <w:t xml:space="preserve"> </w:t>
      </w:r>
      <w:r w:rsidRPr="00175FE4">
        <w:rPr>
          <w:color w:val="FF0000"/>
          <w:sz w:val="28"/>
          <w:szCs w:val="28"/>
        </w:rPr>
        <w:t>отверстия</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располагать</w:t>
      </w:r>
      <w:r w:rsidR="009861CE" w:rsidRPr="00175FE4">
        <w:rPr>
          <w:color w:val="FF0000"/>
          <w:sz w:val="28"/>
          <w:szCs w:val="28"/>
        </w:rPr>
        <w:t xml:space="preserve"> </w:t>
      </w:r>
      <w:r w:rsidRPr="00175FE4">
        <w:rPr>
          <w:color w:val="FF0000"/>
          <w:sz w:val="28"/>
          <w:szCs w:val="28"/>
        </w:rPr>
        <w:t>вниз</w:t>
      </w:r>
      <w:r w:rsidR="009861CE" w:rsidRPr="00175FE4">
        <w:rPr>
          <w:color w:val="FF0000"/>
          <w:sz w:val="28"/>
          <w:szCs w:val="28"/>
        </w:rPr>
        <w:t xml:space="preserve"> </w:t>
      </w:r>
      <w:r w:rsidRPr="00175FE4">
        <w:rPr>
          <w:color w:val="FF0000"/>
          <w:sz w:val="28"/>
          <w:szCs w:val="28"/>
        </w:rPr>
        <w:t>под</w:t>
      </w:r>
      <w:r w:rsidR="009861CE" w:rsidRPr="00175FE4">
        <w:rPr>
          <w:color w:val="FF0000"/>
          <w:sz w:val="28"/>
          <w:szCs w:val="28"/>
        </w:rPr>
        <w:t xml:space="preserve"> </w:t>
      </w:r>
      <w:r w:rsidRPr="00175FE4">
        <w:rPr>
          <w:color w:val="FF0000"/>
          <w:sz w:val="28"/>
          <w:szCs w:val="28"/>
        </w:rPr>
        <w:t>углом</w:t>
      </w:r>
      <w:r w:rsidR="009861CE" w:rsidRPr="00175FE4">
        <w:rPr>
          <w:color w:val="FF0000"/>
          <w:sz w:val="28"/>
          <w:szCs w:val="28"/>
        </w:rPr>
        <w:t xml:space="preserve"> </w:t>
      </w:r>
      <w:r w:rsidRPr="00175FE4">
        <w:rPr>
          <w:color w:val="FF0000"/>
          <w:sz w:val="28"/>
          <w:szCs w:val="28"/>
        </w:rPr>
        <w:t>4</w:t>
      </w:r>
      <w:r w:rsidR="00A31BBB" w:rsidRPr="00175FE4">
        <w:rPr>
          <w:color w:val="FF0000"/>
          <w:sz w:val="28"/>
          <w:szCs w:val="28"/>
        </w:rPr>
        <w:t>5</w:t>
      </w:r>
      <w:r w:rsidR="003446B8" w:rsidRPr="00175FE4">
        <w:rPr>
          <w:color w:val="FF0000"/>
          <w:sz w:val="28"/>
          <w:szCs w:val="28"/>
        </w:rPr>
        <w:t>°</w:t>
      </w:r>
      <w:r w:rsidR="009861CE" w:rsidRPr="00175FE4">
        <w:rPr>
          <w:color w:val="FF0000"/>
          <w:sz w:val="28"/>
          <w:szCs w:val="28"/>
        </w:rPr>
        <w:t xml:space="preserve"> </w:t>
      </w:r>
      <w:r w:rsidRPr="00175FE4">
        <w:rPr>
          <w:color w:val="FF0000"/>
          <w:sz w:val="28"/>
          <w:szCs w:val="28"/>
        </w:rPr>
        <w:t>к</w:t>
      </w:r>
      <w:r w:rsidR="009861CE" w:rsidRPr="00175FE4">
        <w:rPr>
          <w:color w:val="FF0000"/>
          <w:sz w:val="28"/>
          <w:szCs w:val="28"/>
        </w:rPr>
        <w:t xml:space="preserve"> </w:t>
      </w:r>
      <w:r w:rsidRPr="00175FE4">
        <w:rPr>
          <w:color w:val="FF0000"/>
          <w:sz w:val="28"/>
          <w:szCs w:val="28"/>
        </w:rPr>
        <w:t>вертикали</w:t>
      </w:r>
      <w:r w:rsidR="009861CE" w:rsidRPr="00175FE4">
        <w:rPr>
          <w:color w:val="FF0000"/>
          <w:sz w:val="28"/>
          <w:szCs w:val="28"/>
        </w:rPr>
        <w:t xml:space="preserve"> </w:t>
      </w:r>
      <w:r w:rsidRPr="00175FE4">
        <w:rPr>
          <w:color w:val="FF0000"/>
          <w:sz w:val="28"/>
          <w:szCs w:val="28"/>
        </w:rPr>
        <w:t>по</w:t>
      </w:r>
      <w:r w:rsidR="009861CE" w:rsidRPr="00175FE4">
        <w:rPr>
          <w:color w:val="FF0000"/>
          <w:sz w:val="28"/>
          <w:szCs w:val="28"/>
        </w:rPr>
        <w:t xml:space="preserve"> </w:t>
      </w:r>
      <w:r w:rsidRPr="00175FE4">
        <w:rPr>
          <w:color w:val="FF0000"/>
          <w:sz w:val="28"/>
          <w:szCs w:val="28"/>
        </w:rPr>
        <w:t>обе</w:t>
      </w:r>
      <w:r w:rsidR="009861CE" w:rsidRPr="00175FE4">
        <w:rPr>
          <w:color w:val="FF0000"/>
          <w:sz w:val="28"/>
          <w:szCs w:val="28"/>
        </w:rPr>
        <w:t xml:space="preserve"> </w:t>
      </w:r>
      <w:r w:rsidRPr="00175FE4">
        <w:rPr>
          <w:color w:val="FF0000"/>
          <w:sz w:val="28"/>
          <w:szCs w:val="28"/>
        </w:rPr>
        <w:t>стороны</w:t>
      </w:r>
      <w:r w:rsidR="009861CE" w:rsidRPr="00175FE4">
        <w:rPr>
          <w:color w:val="FF0000"/>
          <w:sz w:val="28"/>
          <w:szCs w:val="28"/>
        </w:rPr>
        <w:t xml:space="preserve"> </w:t>
      </w:r>
      <w:r w:rsidRPr="00175FE4">
        <w:rPr>
          <w:color w:val="FF0000"/>
          <w:sz w:val="28"/>
          <w:szCs w:val="28"/>
        </w:rPr>
        <w:t>трубы</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шахматном</w:t>
      </w:r>
      <w:r w:rsidR="009861CE" w:rsidRPr="00175FE4">
        <w:rPr>
          <w:color w:val="FF0000"/>
          <w:sz w:val="28"/>
          <w:szCs w:val="28"/>
        </w:rPr>
        <w:t xml:space="preserve"> </w:t>
      </w:r>
      <w:r w:rsidRPr="00175FE4">
        <w:rPr>
          <w:color w:val="FF0000"/>
          <w:sz w:val="28"/>
          <w:szCs w:val="28"/>
        </w:rPr>
        <w:t>порядке.</w:t>
      </w:r>
    </w:p>
    <w:p w14:paraId="6DB91A58" w14:textId="5B008C65" w:rsidR="00B74D28" w:rsidRPr="00175FE4" w:rsidRDefault="00F26779"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65</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Скорость</w:t>
      </w:r>
      <w:r w:rsidR="009861CE" w:rsidRPr="00175FE4">
        <w:rPr>
          <w:bCs/>
          <w:color w:val="FF0000"/>
          <w:sz w:val="28"/>
          <w:szCs w:val="28"/>
        </w:rPr>
        <w:t xml:space="preserve"> </w:t>
      </w:r>
      <w:r w:rsidR="00B74D28" w:rsidRPr="00175FE4">
        <w:rPr>
          <w:bCs/>
          <w:color w:val="FF0000"/>
          <w:sz w:val="28"/>
          <w:szCs w:val="28"/>
        </w:rPr>
        <w:t>движения</w:t>
      </w:r>
      <w:r w:rsidR="009861CE" w:rsidRPr="00175FE4">
        <w:rPr>
          <w:bCs/>
          <w:color w:val="FF0000"/>
          <w:sz w:val="28"/>
          <w:szCs w:val="28"/>
        </w:rPr>
        <w:t xml:space="preserve"> </w:t>
      </w:r>
      <w:r w:rsidR="00B74D28" w:rsidRPr="00175FE4">
        <w:rPr>
          <w:bCs/>
          <w:color w:val="FF0000"/>
          <w:sz w:val="28"/>
          <w:szCs w:val="28"/>
        </w:rPr>
        <w:t>воды</w:t>
      </w:r>
      <w:r w:rsidR="009861CE" w:rsidRPr="00175FE4">
        <w:rPr>
          <w:bCs/>
          <w:color w:val="FF0000"/>
          <w:sz w:val="28"/>
          <w:szCs w:val="28"/>
        </w:rPr>
        <w:t xml:space="preserve"> </w:t>
      </w:r>
      <w:r w:rsidR="00B74D28" w:rsidRPr="00175FE4">
        <w:rPr>
          <w:bCs/>
          <w:color w:val="FF0000"/>
          <w:sz w:val="28"/>
          <w:szCs w:val="28"/>
        </w:rPr>
        <w:t>с</w:t>
      </w:r>
      <w:r w:rsidR="009861CE" w:rsidRPr="00175FE4">
        <w:rPr>
          <w:bCs/>
          <w:color w:val="FF0000"/>
          <w:sz w:val="28"/>
          <w:szCs w:val="28"/>
        </w:rPr>
        <w:t xml:space="preserve"> </w:t>
      </w:r>
      <w:r w:rsidR="00B74D28" w:rsidRPr="00175FE4">
        <w:rPr>
          <w:bCs/>
          <w:color w:val="FF0000"/>
          <w:sz w:val="28"/>
          <w:szCs w:val="28"/>
        </w:rPr>
        <w:t>осадком</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принимать</w:t>
      </w:r>
      <w:r w:rsidR="009861CE" w:rsidRPr="00175FE4">
        <w:rPr>
          <w:bCs/>
          <w:color w:val="FF0000"/>
          <w:sz w:val="28"/>
          <w:szCs w:val="28"/>
        </w:rPr>
        <w:t xml:space="preserve"> </w:t>
      </w:r>
      <w:r w:rsidR="00B74D28" w:rsidRPr="00175FE4">
        <w:rPr>
          <w:bCs/>
          <w:color w:val="FF0000"/>
          <w:sz w:val="28"/>
          <w:szCs w:val="28"/>
        </w:rPr>
        <w:t>в</w:t>
      </w:r>
      <w:r w:rsidR="009861CE" w:rsidRPr="00175FE4">
        <w:rPr>
          <w:bCs/>
          <w:color w:val="FF0000"/>
          <w:sz w:val="28"/>
          <w:szCs w:val="28"/>
        </w:rPr>
        <w:t xml:space="preserve"> </w:t>
      </w:r>
      <w:proofErr w:type="spellStart"/>
      <w:r w:rsidR="00B74D28" w:rsidRPr="00175FE4">
        <w:rPr>
          <w:bCs/>
          <w:color w:val="FF0000"/>
          <w:sz w:val="28"/>
          <w:szCs w:val="28"/>
        </w:rPr>
        <w:t>осадкоприемных</w:t>
      </w:r>
      <w:proofErr w:type="spellEnd"/>
      <w:r w:rsidR="009861CE" w:rsidRPr="00175FE4">
        <w:rPr>
          <w:bCs/>
          <w:color w:val="FF0000"/>
          <w:sz w:val="28"/>
          <w:szCs w:val="28"/>
        </w:rPr>
        <w:t xml:space="preserve"> </w:t>
      </w:r>
      <w:r w:rsidR="00B74D28" w:rsidRPr="00175FE4">
        <w:rPr>
          <w:bCs/>
          <w:color w:val="FF0000"/>
          <w:sz w:val="28"/>
          <w:szCs w:val="28"/>
        </w:rPr>
        <w:t>окнах</w:t>
      </w:r>
      <w:r w:rsidR="009861CE" w:rsidRPr="00175FE4">
        <w:rPr>
          <w:bCs/>
          <w:color w:val="FF0000"/>
          <w:sz w:val="28"/>
          <w:szCs w:val="28"/>
        </w:rPr>
        <w:t xml:space="preserve"> </w:t>
      </w:r>
      <w:r w:rsidR="00B74D28" w:rsidRPr="00175FE4">
        <w:rPr>
          <w:bCs/>
          <w:color w:val="FF0000"/>
          <w:sz w:val="28"/>
          <w:szCs w:val="28"/>
        </w:rPr>
        <w:t>10</w:t>
      </w:r>
      <w:r w:rsidR="00E52B78" w:rsidRPr="00175FE4">
        <w:rPr>
          <w:bCs/>
          <w:color w:val="FF0000"/>
          <w:sz w:val="28"/>
          <w:szCs w:val="28"/>
        </w:rPr>
        <w:t>–</w:t>
      </w:r>
      <w:r w:rsidR="00B74D28" w:rsidRPr="00175FE4">
        <w:rPr>
          <w:bCs/>
          <w:color w:val="FF0000"/>
          <w:sz w:val="28"/>
          <w:szCs w:val="28"/>
        </w:rPr>
        <w:t>1</w:t>
      </w:r>
      <w:r w:rsidR="00A31BBB" w:rsidRPr="00175FE4">
        <w:rPr>
          <w:bCs/>
          <w:color w:val="FF0000"/>
          <w:sz w:val="28"/>
          <w:szCs w:val="28"/>
        </w:rPr>
        <w:t>5</w:t>
      </w:r>
      <w:r w:rsidR="009861CE" w:rsidRPr="00175FE4">
        <w:rPr>
          <w:bCs/>
          <w:color w:val="FF0000"/>
          <w:sz w:val="28"/>
          <w:szCs w:val="28"/>
        </w:rPr>
        <w:t xml:space="preserve"> </w:t>
      </w:r>
      <w:r w:rsidR="00B74D28" w:rsidRPr="00175FE4">
        <w:rPr>
          <w:bCs/>
          <w:color w:val="FF0000"/>
          <w:sz w:val="28"/>
          <w:szCs w:val="28"/>
        </w:rPr>
        <w:t>мм/с,</w:t>
      </w:r>
      <w:r w:rsidR="009861CE" w:rsidRPr="00175FE4">
        <w:rPr>
          <w:bCs/>
          <w:color w:val="FF0000"/>
          <w:sz w:val="28"/>
          <w:szCs w:val="28"/>
        </w:rPr>
        <w:t xml:space="preserve"> </w:t>
      </w:r>
      <w:r w:rsidR="00B74D28" w:rsidRPr="00175FE4">
        <w:rPr>
          <w:bCs/>
          <w:color w:val="FF0000"/>
          <w:sz w:val="28"/>
          <w:szCs w:val="28"/>
        </w:rPr>
        <w:t>в</w:t>
      </w:r>
      <w:r w:rsidR="009861CE" w:rsidRPr="00175FE4">
        <w:rPr>
          <w:bCs/>
          <w:color w:val="FF0000"/>
          <w:sz w:val="28"/>
          <w:szCs w:val="28"/>
        </w:rPr>
        <w:t xml:space="preserve"> </w:t>
      </w:r>
      <w:proofErr w:type="spellStart"/>
      <w:r w:rsidR="00B74D28" w:rsidRPr="00175FE4">
        <w:rPr>
          <w:bCs/>
          <w:color w:val="FF0000"/>
          <w:sz w:val="28"/>
          <w:szCs w:val="28"/>
        </w:rPr>
        <w:t>осадкоотводящих</w:t>
      </w:r>
      <w:proofErr w:type="spellEnd"/>
      <w:r w:rsidR="009861CE" w:rsidRPr="00175FE4">
        <w:rPr>
          <w:bCs/>
          <w:color w:val="FF0000"/>
          <w:sz w:val="28"/>
          <w:szCs w:val="28"/>
        </w:rPr>
        <w:t xml:space="preserve"> </w:t>
      </w:r>
      <w:r w:rsidR="00B74D28" w:rsidRPr="00175FE4">
        <w:rPr>
          <w:bCs/>
          <w:color w:val="FF0000"/>
          <w:sz w:val="28"/>
          <w:szCs w:val="28"/>
        </w:rPr>
        <w:t>трубах</w:t>
      </w:r>
      <w:r w:rsidR="009861CE" w:rsidRPr="00175FE4">
        <w:rPr>
          <w:bCs/>
          <w:color w:val="FF0000"/>
          <w:sz w:val="28"/>
          <w:szCs w:val="28"/>
        </w:rPr>
        <w:t xml:space="preserve"> </w:t>
      </w:r>
      <w:r w:rsidR="00B74D28" w:rsidRPr="00175FE4">
        <w:rPr>
          <w:bCs/>
          <w:color w:val="FF0000"/>
          <w:sz w:val="28"/>
          <w:szCs w:val="28"/>
        </w:rPr>
        <w:t>40</w:t>
      </w:r>
      <w:r w:rsidR="00E52B78" w:rsidRPr="00175FE4">
        <w:rPr>
          <w:bCs/>
          <w:color w:val="FF0000"/>
          <w:sz w:val="28"/>
          <w:szCs w:val="28"/>
        </w:rPr>
        <w:t>–</w:t>
      </w:r>
      <w:r w:rsidR="00B74D28" w:rsidRPr="00175FE4">
        <w:rPr>
          <w:bCs/>
          <w:color w:val="FF0000"/>
          <w:sz w:val="28"/>
          <w:szCs w:val="28"/>
        </w:rPr>
        <w:t>6</w:t>
      </w:r>
      <w:r w:rsidR="00A31BBB" w:rsidRPr="00175FE4">
        <w:rPr>
          <w:bCs/>
          <w:color w:val="FF0000"/>
          <w:sz w:val="28"/>
          <w:szCs w:val="28"/>
        </w:rPr>
        <w:t>0</w:t>
      </w:r>
      <w:r w:rsidR="009861CE" w:rsidRPr="00175FE4">
        <w:rPr>
          <w:bCs/>
          <w:color w:val="FF0000"/>
          <w:sz w:val="28"/>
          <w:szCs w:val="28"/>
        </w:rPr>
        <w:t xml:space="preserve"> </w:t>
      </w:r>
      <w:r w:rsidR="00B74D28" w:rsidRPr="00175FE4">
        <w:rPr>
          <w:bCs/>
          <w:color w:val="FF0000"/>
          <w:sz w:val="28"/>
          <w:szCs w:val="28"/>
        </w:rPr>
        <w:t>мм/с</w:t>
      </w:r>
      <w:r w:rsidR="009861CE" w:rsidRPr="00175FE4">
        <w:rPr>
          <w:bCs/>
          <w:color w:val="FF0000"/>
          <w:sz w:val="28"/>
          <w:szCs w:val="28"/>
        </w:rPr>
        <w:t xml:space="preserve"> </w:t>
      </w:r>
      <w:r w:rsidR="00B74D28" w:rsidRPr="00175FE4">
        <w:rPr>
          <w:bCs/>
          <w:color w:val="FF0000"/>
          <w:sz w:val="28"/>
          <w:szCs w:val="28"/>
        </w:rPr>
        <w:t>(большие</w:t>
      </w:r>
      <w:r w:rsidR="009861CE" w:rsidRPr="00175FE4">
        <w:rPr>
          <w:bCs/>
          <w:color w:val="FF0000"/>
          <w:sz w:val="28"/>
          <w:szCs w:val="28"/>
        </w:rPr>
        <w:t xml:space="preserve"> </w:t>
      </w:r>
      <w:r w:rsidR="00B74D28" w:rsidRPr="00175FE4">
        <w:rPr>
          <w:bCs/>
          <w:color w:val="FF0000"/>
          <w:sz w:val="28"/>
          <w:szCs w:val="28"/>
        </w:rPr>
        <w:t>значения</w:t>
      </w:r>
      <w:r w:rsidR="009861CE" w:rsidRPr="00175FE4">
        <w:rPr>
          <w:bCs/>
          <w:color w:val="FF0000"/>
          <w:sz w:val="28"/>
          <w:szCs w:val="28"/>
        </w:rPr>
        <w:t xml:space="preserve"> </w:t>
      </w:r>
      <w:r w:rsidR="00B74D28" w:rsidRPr="00175FE4">
        <w:rPr>
          <w:bCs/>
          <w:color w:val="FF0000"/>
          <w:sz w:val="28"/>
          <w:szCs w:val="28"/>
        </w:rPr>
        <w:t>относятся</w:t>
      </w:r>
      <w:r w:rsidR="009861CE" w:rsidRPr="00175FE4">
        <w:rPr>
          <w:bCs/>
          <w:color w:val="FF0000"/>
          <w:sz w:val="28"/>
          <w:szCs w:val="28"/>
        </w:rPr>
        <w:t xml:space="preserve"> </w:t>
      </w:r>
      <w:r w:rsidR="00B74D28" w:rsidRPr="00175FE4">
        <w:rPr>
          <w:bCs/>
          <w:color w:val="FF0000"/>
          <w:sz w:val="28"/>
          <w:szCs w:val="28"/>
        </w:rPr>
        <w:t>к</w:t>
      </w:r>
      <w:r w:rsidR="009861CE" w:rsidRPr="00175FE4">
        <w:rPr>
          <w:bCs/>
          <w:color w:val="FF0000"/>
          <w:sz w:val="28"/>
          <w:szCs w:val="28"/>
        </w:rPr>
        <w:t xml:space="preserve"> </w:t>
      </w:r>
      <w:r w:rsidR="00B74D28" w:rsidRPr="00175FE4">
        <w:rPr>
          <w:bCs/>
          <w:color w:val="FF0000"/>
          <w:sz w:val="28"/>
          <w:szCs w:val="28"/>
        </w:rPr>
        <w:t>водам,</w:t>
      </w:r>
      <w:r w:rsidR="009861CE" w:rsidRPr="00175FE4">
        <w:rPr>
          <w:bCs/>
          <w:color w:val="FF0000"/>
          <w:sz w:val="28"/>
          <w:szCs w:val="28"/>
        </w:rPr>
        <w:t xml:space="preserve"> </w:t>
      </w:r>
      <w:r w:rsidR="00B74D28" w:rsidRPr="00175FE4">
        <w:rPr>
          <w:bCs/>
          <w:color w:val="FF0000"/>
          <w:sz w:val="28"/>
          <w:szCs w:val="28"/>
        </w:rPr>
        <w:t>содержащим</w:t>
      </w:r>
      <w:r w:rsidR="009861CE" w:rsidRPr="00175FE4">
        <w:rPr>
          <w:bCs/>
          <w:color w:val="FF0000"/>
          <w:sz w:val="28"/>
          <w:szCs w:val="28"/>
        </w:rPr>
        <w:t xml:space="preserve"> </w:t>
      </w:r>
      <w:r w:rsidR="00B74D28" w:rsidRPr="00175FE4">
        <w:rPr>
          <w:bCs/>
          <w:color w:val="FF0000"/>
          <w:sz w:val="28"/>
          <w:szCs w:val="28"/>
        </w:rPr>
        <w:t>преимущественно</w:t>
      </w:r>
      <w:r w:rsidR="009861CE" w:rsidRPr="00175FE4">
        <w:rPr>
          <w:bCs/>
          <w:color w:val="FF0000"/>
          <w:sz w:val="28"/>
          <w:szCs w:val="28"/>
        </w:rPr>
        <w:t xml:space="preserve"> </w:t>
      </w:r>
      <w:r w:rsidR="00B74D28" w:rsidRPr="00175FE4">
        <w:rPr>
          <w:bCs/>
          <w:color w:val="FF0000"/>
          <w:sz w:val="28"/>
          <w:szCs w:val="28"/>
        </w:rPr>
        <w:t>минеральную</w:t>
      </w:r>
      <w:r w:rsidR="009861CE" w:rsidRPr="00175FE4">
        <w:rPr>
          <w:bCs/>
          <w:color w:val="FF0000"/>
          <w:sz w:val="28"/>
          <w:szCs w:val="28"/>
        </w:rPr>
        <w:t xml:space="preserve"> </w:t>
      </w:r>
      <w:r w:rsidR="00B74D28" w:rsidRPr="00175FE4">
        <w:rPr>
          <w:bCs/>
          <w:color w:val="FF0000"/>
          <w:sz w:val="28"/>
          <w:szCs w:val="28"/>
        </w:rPr>
        <w:t>взвесь).</w:t>
      </w:r>
    </w:p>
    <w:bookmarkStart w:id="150" w:name="п784"/>
    <w:p w14:paraId="71348F10" w14:textId="5BF9FA52" w:rsidR="00B74D28" w:rsidRPr="00175FE4" w:rsidRDefault="00B74D28"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Pr="00175FE4">
        <w:rPr>
          <w:bCs/>
          <w:color w:val="FF0000"/>
          <w:sz w:val="28"/>
          <w:szCs w:val="28"/>
        </w:rPr>
        <w:t>.</w:t>
      </w:r>
      <w:r w:rsidR="00F26779" w:rsidRPr="00175FE4">
        <w:rPr>
          <w:bCs/>
          <w:noProof/>
          <w:color w:val="FF0000"/>
          <w:sz w:val="28"/>
          <w:szCs w:val="28"/>
        </w:rPr>
        <w:fldChar w:fldCharType="begin"/>
      </w:r>
      <w:r w:rsidR="00F26779" w:rsidRPr="00175FE4">
        <w:rPr>
          <w:bCs/>
          <w:noProof/>
          <w:color w:val="FF0000"/>
          <w:sz w:val="28"/>
          <w:szCs w:val="28"/>
        </w:rPr>
        <w:instrText xml:space="preserve"> SEQ раздел7 \* MERGEFORMAT </w:instrText>
      </w:r>
      <w:r w:rsidR="00F26779" w:rsidRPr="00175FE4">
        <w:rPr>
          <w:bCs/>
          <w:noProof/>
          <w:color w:val="FF0000"/>
          <w:sz w:val="28"/>
          <w:szCs w:val="28"/>
        </w:rPr>
        <w:fldChar w:fldCharType="separate"/>
      </w:r>
      <w:r w:rsidR="00AE7126" w:rsidRPr="00175FE4">
        <w:rPr>
          <w:bCs/>
          <w:noProof/>
          <w:color w:val="FF0000"/>
          <w:sz w:val="28"/>
          <w:szCs w:val="28"/>
        </w:rPr>
        <w:t>66</w:t>
      </w:r>
      <w:r w:rsidR="00F26779" w:rsidRPr="00175FE4">
        <w:rPr>
          <w:bCs/>
          <w:noProof/>
          <w:color w:val="FF0000"/>
          <w:sz w:val="28"/>
          <w:szCs w:val="28"/>
        </w:rPr>
        <w:fldChar w:fldCharType="end"/>
      </w:r>
      <w:bookmarkEnd w:id="150"/>
      <w:r w:rsidR="009861CE" w:rsidRPr="00175FE4">
        <w:rPr>
          <w:bCs/>
          <w:color w:val="FF0000"/>
          <w:sz w:val="28"/>
          <w:szCs w:val="28"/>
        </w:rPr>
        <w:t xml:space="preserve"> </w:t>
      </w:r>
      <w:r w:rsidRPr="00175FE4">
        <w:rPr>
          <w:bCs/>
          <w:color w:val="FF0000"/>
          <w:sz w:val="28"/>
          <w:szCs w:val="28"/>
        </w:rPr>
        <w:t>Сбор</w:t>
      </w:r>
      <w:r w:rsidR="009861CE" w:rsidRPr="00175FE4">
        <w:rPr>
          <w:bCs/>
          <w:color w:val="FF0000"/>
          <w:sz w:val="28"/>
          <w:szCs w:val="28"/>
        </w:rPr>
        <w:t xml:space="preserve"> </w:t>
      </w:r>
      <w:r w:rsidRPr="00175FE4">
        <w:rPr>
          <w:bCs/>
          <w:color w:val="FF0000"/>
          <w:sz w:val="28"/>
          <w:szCs w:val="28"/>
        </w:rPr>
        <w:t>осветленной</w:t>
      </w:r>
      <w:r w:rsidR="009861CE" w:rsidRPr="00175FE4">
        <w:rPr>
          <w:bCs/>
          <w:color w:val="FF0000"/>
          <w:sz w:val="28"/>
          <w:szCs w:val="28"/>
        </w:rPr>
        <w:t xml:space="preserve"> </w:t>
      </w:r>
      <w:r w:rsidRPr="00175FE4">
        <w:rPr>
          <w:bCs/>
          <w:color w:val="FF0000"/>
          <w:sz w:val="28"/>
          <w:szCs w:val="28"/>
        </w:rPr>
        <w:t>воды</w:t>
      </w:r>
      <w:r w:rsidR="009861CE" w:rsidRPr="00175FE4">
        <w:rPr>
          <w:bCs/>
          <w:color w:val="FF0000"/>
          <w:sz w:val="28"/>
          <w:szCs w:val="28"/>
        </w:rPr>
        <w:t xml:space="preserve"> </w:t>
      </w:r>
      <w:r w:rsidRPr="00175FE4">
        <w:rPr>
          <w:bCs/>
          <w:color w:val="FF0000"/>
          <w:sz w:val="28"/>
          <w:szCs w:val="28"/>
        </w:rPr>
        <w:t>в</w:t>
      </w:r>
      <w:r w:rsidR="009861CE" w:rsidRPr="00175FE4">
        <w:rPr>
          <w:bCs/>
          <w:color w:val="FF0000"/>
          <w:sz w:val="28"/>
          <w:szCs w:val="28"/>
        </w:rPr>
        <w:t xml:space="preserve"> </w:t>
      </w:r>
      <w:r w:rsidRPr="00175FE4">
        <w:rPr>
          <w:bCs/>
          <w:color w:val="FF0000"/>
          <w:sz w:val="28"/>
          <w:szCs w:val="28"/>
        </w:rPr>
        <w:t>зоне</w:t>
      </w:r>
      <w:r w:rsidR="009861CE" w:rsidRPr="00175FE4">
        <w:rPr>
          <w:bCs/>
          <w:color w:val="FF0000"/>
          <w:sz w:val="28"/>
          <w:szCs w:val="28"/>
        </w:rPr>
        <w:t xml:space="preserve"> </w:t>
      </w:r>
      <w:r w:rsidRPr="00175FE4">
        <w:rPr>
          <w:bCs/>
          <w:color w:val="FF0000"/>
          <w:sz w:val="28"/>
          <w:szCs w:val="28"/>
        </w:rPr>
        <w:t>осветления</w:t>
      </w:r>
      <w:r w:rsidR="009861CE" w:rsidRPr="00175FE4">
        <w:rPr>
          <w:bCs/>
          <w:color w:val="FF0000"/>
          <w:sz w:val="28"/>
          <w:szCs w:val="28"/>
        </w:rPr>
        <w:t xml:space="preserve"> </w:t>
      </w:r>
      <w:r w:rsidRPr="00175FE4">
        <w:rPr>
          <w:bCs/>
          <w:color w:val="FF0000"/>
          <w:sz w:val="28"/>
          <w:szCs w:val="28"/>
        </w:rPr>
        <w:t>следует</w:t>
      </w:r>
      <w:r w:rsidR="009861CE" w:rsidRPr="00175FE4">
        <w:rPr>
          <w:bCs/>
          <w:color w:val="FF0000"/>
          <w:sz w:val="28"/>
          <w:szCs w:val="28"/>
        </w:rPr>
        <w:t xml:space="preserve"> </w:t>
      </w:r>
      <w:r w:rsidRPr="00175FE4">
        <w:rPr>
          <w:bCs/>
          <w:color w:val="FF0000"/>
          <w:sz w:val="28"/>
          <w:szCs w:val="28"/>
        </w:rPr>
        <w:t>предусматривать</w:t>
      </w:r>
      <w:r w:rsidR="009861CE" w:rsidRPr="00175FE4">
        <w:rPr>
          <w:bCs/>
          <w:color w:val="FF0000"/>
          <w:sz w:val="28"/>
          <w:szCs w:val="28"/>
        </w:rPr>
        <w:t xml:space="preserve"> </w:t>
      </w:r>
      <w:r w:rsidRPr="00175FE4">
        <w:rPr>
          <w:bCs/>
          <w:color w:val="FF0000"/>
          <w:sz w:val="28"/>
          <w:szCs w:val="28"/>
        </w:rPr>
        <w:t>желобами</w:t>
      </w:r>
      <w:r w:rsidR="009861CE" w:rsidRPr="00175FE4">
        <w:rPr>
          <w:bCs/>
          <w:color w:val="FF0000"/>
          <w:sz w:val="28"/>
          <w:szCs w:val="28"/>
        </w:rPr>
        <w:t xml:space="preserve"> </w:t>
      </w:r>
      <w:r w:rsidRPr="00175FE4">
        <w:rPr>
          <w:bCs/>
          <w:color w:val="FF0000"/>
          <w:sz w:val="28"/>
          <w:szCs w:val="28"/>
        </w:rPr>
        <w:t>с</w:t>
      </w:r>
      <w:r w:rsidR="009861CE" w:rsidRPr="00175FE4">
        <w:rPr>
          <w:bCs/>
          <w:color w:val="FF0000"/>
          <w:sz w:val="28"/>
          <w:szCs w:val="28"/>
        </w:rPr>
        <w:t xml:space="preserve"> </w:t>
      </w:r>
      <w:r w:rsidRPr="00175FE4">
        <w:rPr>
          <w:bCs/>
          <w:color w:val="FF0000"/>
          <w:sz w:val="28"/>
          <w:szCs w:val="28"/>
        </w:rPr>
        <w:t>треугольными</w:t>
      </w:r>
      <w:r w:rsidR="009861CE" w:rsidRPr="00175FE4">
        <w:rPr>
          <w:bCs/>
          <w:color w:val="FF0000"/>
          <w:sz w:val="28"/>
          <w:szCs w:val="28"/>
        </w:rPr>
        <w:t xml:space="preserve"> </w:t>
      </w:r>
      <w:r w:rsidRPr="00175FE4">
        <w:rPr>
          <w:bCs/>
          <w:color w:val="FF0000"/>
          <w:sz w:val="28"/>
          <w:szCs w:val="28"/>
        </w:rPr>
        <w:t>водосливами</w:t>
      </w:r>
      <w:r w:rsidR="009861CE" w:rsidRPr="00175FE4">
        <w:rPr>
          <w:bCs/>
          <w:color w:val="FF0000"/>
          <w:sz w:val="28"/>
          <w:szCs w:val="28"/>
        </w:rPr>
        <w:t xml:space="preserve"> </w:t>
      </w:r>
      <w:r w:rsidRPr="00175FE4">
        <w:rPr>
          <w:bCs/>
          <w:color w:val="FF0000"/>
          <w:sz w:val="28"/>
          <w:szCs w:val="28"/>
        </w:rPr>
        <w:t>высотой</w:t>
      </w:r>
      <w:r w:rsidR="009861CE" w:rsidRPr="00175FE4">
        <w:rPr>
          <w:bCs/>
          <w:color w:val="FF0000"/>
          <w:sz w:val="28"/>
          <w:szCs w:val="28"/>
        </w:rPr>
        <w:t xml:space="preserve"> </w:t>
      </w:r>
      <w:r w:rsidRPr="00175FE4">
        <w:rPr>
          <w:bCs/>
          <w:color w:val="FF0000"/>
          <w:sz w:val="28"/>
          <w:szCs w:val="28"/>
        </w:rPr>
        <w:t>40</w:t>
      </w:r>
      <w:r w:rsidR="00E52B78" w:rsidRPr="00175FE4">
        <w:rPr>
          <w:bCs/>
          <w:color w:val="FF0000"/>
          <w:sz w:val="28"/>
          <w:szCs w:val="28"/>
        </w:rPr>
        <w:t>–</w:t>
      </w:r>
      <w:r w:rsidRPr="00175FE4">
        <w:rPr>
          <w:bCs/>
          <w:color w:val="FF0000"/>
          <w:sz w:val="28"/>
          <w:szCs w:val="28"/>
        </w:rPr>
        <w:t>6</w:t>
      </w:r>
      <w:r w:rsidR="00A31BBB" w:rsidRPr="00175FE4">
        <w:rPr>
          <w:bCs/>
          <w:color w:val="FF0000"/>
          <w:sz w:val="28"/>
          <w:szCs w:val="28"/>
        </w:rPr>
        <w:t>0</w:t>
      </w:r>
      <w:r w:rsidR="009861CE" w:rsidRPr="00175FE4">
        <w:rPr>
          <w:bCs/>
          <w:color w:val="FF0000"/>
          <w:sz w:val="28"/>
          <w:szCs w:val="28"/>
        </w:rPr>
        <w:t xml:space="preserve"> </w:t>
      </w:r>
      <w:r w:rsidRPr="00175FE4">
        <w:rPr>
          <w:bCs/>
          <w:color w:val="FF0000"/>
          <w:sz w:val="28"/>
          <w:szCs w:val="28"/>
        </w:rPr>
        <w:t>мм</w:t>
      </w:r>
      <w:r w:rsidR="009861CE" w:rsidRPr="00175FE4">
        <w:rPr>
          <w:bCs/>
          <w:color w:val="FF0000"/>
          <w:sz w:val="28"/>
          <w:szCs w:val="28"/>
        </w:rPr>
        <w:t xml:space="preserve"> </w:t>
      </w:r>
      <w:r w:rsidRPr="00175FE4">
        <w:rPr>
          <w:bCs/>
          <w:color w:val="FF0000"/>
          <w:sz w:val="28"/>
          <w:szCs w:val="28"/>
        </w:rPr>
        <w:t>при</w:t>
      </w:r>
      <w:r w:rsidR="009861CE" w:rsidRPr="00175FE4">
        <w:rPr>
          <w:bCs/>
          <w:color w:val="FF0000"/>
          <w:sz w:val="28"/>
          <w:szCs w:val="28"/>
        </w:rPr>
        <w:t xml:space="preserve"> </w:t>
      </w:r>
      <w:r w:rsidRPr="00175FE4">
        <w:rPr>
          <w:bCs/>
          <w:color w:val="FF0000"/>
          <w:sz w:val="28"/>
          <w:szCs w:val="28"/>
        </w:rPr>
        <w:t>расстоянии</w:t>
      </w:r>
      <w:r w:rsidR="009861CE" w:rsidRPr="00175FE4">
        <w:rPr>
          <w:bCs/>
          <w:color w:val="FF0000"/>
          <w:sz w:val="28"/>
          <w:szCs w:val="28"/>
        </w:rPr>
        <w:t xml:space="preserve"> </w:t>
      </w:r>
      <w:r w:rsidRPr="00175FE4">
        <w:rPr>
          <w:bCs/>
          <w:color w:val="FF0000"/>
          <w:sz w:val="28"/>
          <w:szCs w:val="28"/>
        </w:rPr>
        <w:t>между</w:t>
      </w:r>
      <w:r w:rsidR="009861CE" w:rsidRPr="00175FE4">
        <w:rPr>
          <w:bCs/>
          <w:color w:val="FF0000"/>
          <w:sz w:val="28"/>
          <w:szCs w:val="28"/>
        </w:rPr>
        <w:t xml:space="preserve"> </w:t>
      </w:r>
      <w:r w:rsidRPr="00175FE4">
        <w:rPr>
          <w:bCs/>
          <w:color w:val="FF0000"/>
          <w:sz w:val="28"/>
          <w:szCs w:val="28"/>
        </w:rPr>
        <w:t>осями</w:t>
      </w:r>
      <w:r w:rsidR="009861CE" w:rsidRPr="00175FE4">
        <w:rPr>
          <w:bCs/>
          <w:color w:val="FF0000"/>
          <w:sz w:val="28"/>
          <w:szCs w:val="28"/>
        </w:rPr>
        <w:t xml:space="preserve"> </w:t>
      </w:r>
      <w:r w:rsidRPr="00175FE4">
        <w:rPr>
          <w:bCs/>
          <w:color w:val="FF0000"/>
          <w:sz w:val="28"/>
          <w:szCs w:val="28"/>
        </w:rPr>
        <w:t>водосливов</w:t>
      </w:r>
      <w:r w:rsidR="009861CE" w:rsidRPr="00175FE4">
        <w:rPr>
          <w:bCs/>
          <w:color w:val="FF0000"/>
          <w:sz w:val="28"/>
          <w:szCs w:val="28"/>
        </w:rPr>
        <w:t xml:space="preserve"> </w:t>
      </w:r>
      <w:r w:rsidRPr="00175FE4">
        <w:rPr>
          <w:bCs/>
          <w:color w:val="FF0000"/>
          <w:sz w:val="28"/>
          <w:szCs w:val="28"/>
        </w:rPr>
        <w:t>–</w:t>
      </w:r>
      <w:r w:rsidR="009861CE" w:rsidRPr="00175FE4">
        <w:rPr>
          <w:bCs/>
          <w:color w:val="FF0000"/>
          <w:sz w:val="28"/>
          <w:szCs w:val="28"/>
        </w:rPr>
        <w:t xml:space="preserve"> </w:t>
      </w:r>
      <w:r w:rsidRPr="00175FE4">
        <w:rPr>
          <w:bCs/>
          <w:color w:val="FF0000"/>
          <w:sz w:val="28"/>
          <w:szCs w:val="28"/>
        </w:rPr>
        <w:t>100</w:t>
      </w:r>
      <w:r w:rsidR="00E52B78" w:rsidRPr="00175FE4">
        <w:rPr>
          <w:bCs/>
          <w:color w:val="FF0000"/>
          <w:sz w:val="28"/>
          <w:szCs w:val="28"/>
        </w:rPr>
        <w:t>–</w:t>
      </w:r>
      <w:r w:rsidRPr="00175FE4">
        <w:rPr>
          <w:bCs/>
          <w:color w:val="FF0000"/>
          <w:sz w:val="28"/>
          <w:szCs w:val="28"/>
        </w:rPr>
        <w:t>15</w:t>
      </w:r>
      <w:r w:rsidR="00A31BBB" w:rsidRPr="00175FE4">
        <w:rPr>
          <w:bCs/>
          <w:color w:val="FF0000"/>
          <w:sz w:val="28"/>
          <w:szCs w:val="28"/>
        </w:rPr>
        <w:t>0</w:t>
      </w:r>
      <w:r w:rsidR="009861CE" w:rsidRPr="00175FE4">
        <w:rPr>
          <w:bCs/>
          <w:color w:val="FF0000"/>
          <w:sz w:val="28"/>
          <w:szCs w:val="28"/>
        </w:rPr>
        <w:t xml:space="preserve"> </w:t>
      </w:r>
      <w:r w:rsidRPr="00175FE4">
        <w:rPr>
          <w:bCs/>
          <w:color w:val="FF0000"/>
          <w:sz w:val="28"/>
          <w:szCs w:val="28"/>
        </w:rPr>
        <w:t>мм</w:t>
      </w:r>
      <w:r w:rsidR="009861CE" w:rsidRPr="00175FE4">
        <w:rPr>
          <w:bCs/>
          <w:color w:val="FF0000"/>
          <w:sz w:val="28"/>
          <w:szCs w:val="28"/>
        </w:rPr>
        <w:t xml:space="preserve"> </w:t>
      </w:r>
      <w:r w:rsidRPr="00175FE4">
        <w:rPr>
          <w:bCs/>
          <w:color w:val="FF0000"/>
          <w:sz w:val="28"/>
          <w:szCs w:val="28"/>
        </w:rPr>
        <w:t>и</w:t>
      </w:r>
      <w:r w:rsidR="009861CE" w:rsidRPr="00175FE4">
        <w:rPr>
          <w:bCs/>
          <w:color w:val="FF0000"/>
          <w:sz w:val="28"/>
          <w:szCs w:val="28"/>
        </w:rPr>
        <w:t xml:space="preserve"> </w:t>
      </w:r>
      <w:r w:rsidRPr="00175FE4">
        <w:rPr>
          <w:bCs/>
          <w:color w:val="FF0000"/>
          <w:sz w:val="28"/>
          <w:szCs w:val="28"/>
        </w:rPr>
        <w:t>угле</w:t>
      </w:r>
      <w:r w:rsidR="009861CE" w:rsidRPr="00175FE4">
        <w:rPr>
          <w:bCs/>
          <w:color w:val="FF0000"/>
          <w:sz w:val="28"/>
          <w:szCs w:val="28"/>
        </w:rPr>
        <w:t xml:space="preserve"> </w:t>
      </w:r>
      <w:r w:rsidRPr="00175FE4">
        <w:rPr>
          <w:bCs/>
          <w:color w:val="FF0000"/>
          <w:sz w:val="28"/>
          <w:szCs w:val="28"/>
        </w:rPr>
        <w:t>между</w:t>
      </w:r>
      <w:r w:rsidR="009861CE" w:rsidRPr="00175FE4">
        <w:rPr>
          <w:bCs/>
          <w:color w:val="FF0000"/>
          <w:sz w:val="28"/>
          <w:szCs w:val="28"/>
        </w:rPr>
        <w:t xml:space="preserve"> </w:t>
      </w:r>
      <w:r w:rsidRPr="00175FE4">
        <w:rPr>
          <w:bCs/>
          <w:color w:val="FF0000"/>
          <w:sz w:val="28"/>
          <w:szCs w:val="28"/>
        </w:rPr>
        <w:t>кромками</w:t>
      </w:r>
      <w:r w:rsidR="009861CE" w:rsidRPr="00175FE4">
        <w:rPr>
          <w:bCs/>
          <w:color w:val="FF0000"/>
          <w:sz w:val="28"/>
          <w:szCs w:val="28"/>
        </w:rPr>
        <w:t xml:space="preserve"> </w:t>
      </w:r>
      <w:r w:rsidRPr="00175FE4">
        <w:rPr>
          <w:bCs/>
          <w:color w:val="FF0000"/>
          <w:sz w:val="28"/>
          <w:szCs w:val="28"/>
        </w:rPr>
        <w:t>водослива</w:t>
      </w:r>
      <w:r w:rsidR="009861CE" w:rsidRPr="00175FE4">
        <w:rPr>
          <w:bCs/>
          <w:color w:val="FF0000"/>
          <w:sz w:val="28"/>
          <w:szCs w:val="28"/>
        </w:rPr>
        <w:t xml:space="preserve"> </w:t>
      </w:r>
      <w:r w:rsidRPr="00175FE4">
        <w:rPr>
          <w:bCs/>
          <w:color w:val="FF0000"/>
          <w:sz w:val="28"/>
          <w:szCs w:val="28"/>
        </w:rPr>
        <w:t>6</w:t>
      </w:r>
      <w:r w:rsidR="00A31BBB" w:rsidRPr="00175FE4">
        <w:rPr>
          <w:bCs/>
          <w:color w:val="FF0000"/>
          <w:sz w:val="28"/>
          <w:szCs w:val="28"/>
        </w:rPr>
        <w:t>0</w:t>
      </w:r>
      <w:r w:rsidR="003446B8" w:rsidRPr="00175FE4">
        <w:rPr>
          <w:bCs/>
          <w:color w:val="FF0000"/>
          <w:sz w:val="28"/>
          <w:szCs w:val="28"/>
        </w:rPr>
        <w:t>°</w:t>
      </w:r>
      <w:r w:rsidRPr="00175FE4">
        <w:rPr>
          <w:bCs/>
          <w:color w:val="FF0000"/>
          <w:sz w:val="28"/>
          <w:szCs w:val="28"/>
        </w:rPr>
        <w:t>.</w:t>
      </w:r>
      <w:r w:rsidR="009861CE" w:rsidRPr="00175FE4">
        <w:rPr>
          <w:bCs/>
          <w:color w:val="FF0000"/>
          <w:sz w:val="28"/>
          <w:szCs w:val="28"/>
        </w:rPr>
        <w:t xml:space="preserve"> </w:t>
      </w:r>
      <w:r w:rsidRPr="00175FE4">
        <w:rPr>
          <w:bCs/>
          <w:color w:val="FF0000"/>
          <w:sz w:val="28"/>
          <w:szCs w:val="28"/>
        </w:rPr>
        <w:t>Расчетная</w:t>
      </w:r>
      <w:r w:rsidR="009861CE" w:rsidRPr="00175FE4">
        <w:rPr>
          <w:bCs/>
          <w:color w:val="FF0000"/>
          <w:sz w:val="28"/>
          <w:szCs w:val="28"/>
        </w:rPr>
        <w:t xml:space="preserve"> </w:t>
      </w:r>
      <w:r w:rsidRPr="00175FE4">
        <w:rPr>
          <w:bCs/>
          <w:color w:val="FF0000"/>
          <w:sz w:val="28"/>
          <w:szCs w:val="28"/>
        </w:rPr>
        <w:t>скорость</w:t>
      </w:r>
      <w:r w:rsidR="009861CE" w:rsidRPr="00175FE4">
        <w:rPr>
          <w:color w:val="FF0000"/>
          <w:sz w:val="28"/>
          <w:szCs w:val="28"/>
        </w:rPr>
        <w:t xml:space="preserve"> </w:t>
      </w:r>
      <w:r w:rsidRPr="00175FE4">
        <w:rPr>
          <w:color w:val="FF0000"/>
          <w:sz w:val="28"/>
          <w:szCs w:val="28"/>
        </w:rPr>
        <w:t>движения</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желобах</w:t>
      </w:r>
      <w:r w:rsidR="009861CE" w:rsidRPr="00175FE4">
        <w:rPr>
          <w:color w:val="FF0000"/>
          <w:sz w:val="28"/>
          <w:szCs w:val="28"/>
        </w:rPr>
        <w:t xml:space="preserve"> </w:t>
      </w:r>
      <w:r w:rsidRPr="00175FE4">
        <w:rPr>
          <w:color w:val="FF0000"/>
          <w:sz w:val="28"/>
          <w:szCs w:val="28"/>
        </w:rPr>
        <w:t>0,5</w:t>
      </w:r>
      <w:r w:rsidR="00E52B78" w:rsidRPr="00175FE4">
        <w:rPr>
          <w:color w:val="FF0000"/>
          <w:sz w:val="28"/>
          <w:szCs w:val="28"/>
        </w:rPr>
        <w:t>–</w:t>
      </w:r>
      <w:r w:rsidRPr="00175FE4">
        <w:rPr>
          <w:color w:val="FF0000"/>
          <w:sz w:val="28"/>
          <w:szCs w:val="28"/>
        </w:rPr>
        <w:t>0,</w:t>
      </w:r>
      <w:r w:rsidR="00A31BBB" w:rsidRPr="00175FE4">
        <w:rPr>
          <w:color w:val="FF0000"/>
          <w:sz w:val="28"/>
          <w:szCs w:val="28"/>
        </w:rPr>
        <w:t>6</w:t>
      </w:r>
      <w:r w:rsidR="009861CE" w:rsidRPr="00175FE4">
        <w:rPr>
          <w:color w:val="FF0000"/>
          <w:sz w:val="28"/>
          <w:szCs w:val="28"/>
        </w:rPr>
        <w:t xml:space="preserve"> </w:t>
      </w:r>
      <w:r w:rsidRPr="00175FE4">
        <w:rPr>
          <w:color w:val="FF0000"/>
          <w:sz w:val="28"/>
          <w:szCs w:val="28"/>
        </w:rPr>
        <w:t>м/с.</w:t>
      </w:r>
    </w:p>
    <w:p w14:paraId="086144A3" w14:textId="5E1CA174"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67</w:t>
      </w:r>
      <w:r w:rsidRPr="00175FE4">
        <w:rPr>
          <w:bCs/>
          <w:noProof/>
          <w:color w:val="FF0000"/>
          <w:sz w:val="28"/>
          <w:szCs w:val="28"/>
        </w:rPr>
        <w:fldChar w:fldCharType="end"/>
      </w:r>
      <w:r w:rsidR="009861CE" w:rsidRPr="00175FE4">
        <w:rPr>
          <w:color w:val="FF0000"/>
          <w:sz w:val="28"/>
          <w:szCs w:val="28"/>
        </w:rPr>
        <w:t xml:space="preserve"> </w:t>
      </w:r>
      <w:r w:rsidR="00B74D28" w:rsidRPr="00175FE4">
        <w:rPr>
          <w:color w:val="FF0000"/>
          <w:sz w:val="28"/>
          <w:szCs w:val="28"/>
        </w:rPr>
        <w:t>Сбор</w:t>
      </w:r>
      <w:r w:rsidR="009861CE" w:rsidRPr="00175FE4">
        <w:rPr>
          <w:color w:val="FF0000"/>
          <w:sz w:val="28"/>
          <w:szCs w:val="28"/>
        </w:rPr>
        <w:t xml:space="preserve"> </w:t>
      </w:r>
      <w:r w:rsidR="00B74D28" w:rsidRPr="00175FE4">
        <w:rPr>
          <w:color w:val="FF0000"/>
          <w:sz w:val="28"/>
          <w:szCs w:val="28"/>
        </w:rPr>
        <w:t>осветленной</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из</w:t>
      </w:r>
      <w:r w:rsidR="009861CE" w:rsidRPr="00175FE4">
        <w:rPr>
          <w:color w:val="FF0000"/>
          <w:sz w:val="28"/>
          <w:szCs w:val="28"/>
        </w:rPr>
        <w:t xml:space="preserve"> </w:t>
      </w:r>
      <w:proofErr w:type="spellStart"/>
      <w:r w:rsidR="00B74D28" w:rsidRPr="00175FE4">
        <w:rPr>
          <w:color w:val="FF0000"/>
          <w:sz w:val="28"/>
          <w:szCs w:val="28"/>
        </w:rPr>
        <w:t>осадкоуплотнителя</w:t>
      </w:r>
      <w:proofErr w:type="spellEnd"/>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предусматривать</w:t>
      </w:r>
      <w:r w:rsidR="009861CE" w:rsidRPr="00175FE4">
        <w:rPr>
          <w:color w:val="FF0000"/>
          <w:sz w:val="28"/>
          <w:szCs w:val="28"/>
        </w:rPr>
        <w:t xml:space="preserve"> </w:t>
      </w:r>
      <w:r w:rsidR="00B74D28" w:rsidRPr="00175FE4">
        <w:rPr>
          <w:color w:val="FF0000"/>
          <w:sz w:val="28"/>
          <w:szCs w:val="28"/>
        </w:rPr>
        <w:t>затопленными</w:t>
      </w:r>
      <w:r w:rsidR="009861CE" w:rsidRPr="00175FE4">
        <w:rPr>
          <w:color w:val="FF0000"/>
          <w:sz w:val="28"/>
          <w:szCs w:val="28"/>
        </w:rPr>
        <w:t xml:space="preserve"> </w:t>
      </w:r>
      <w:r w:rsidR="00B74D28" w:rsidRPr="00175FE4">
        <w:rPr>
          <w:color w:val="FF0000"/>
          <w:sz w:val="28"/>
          <w:szCs w:val="28"/>
        </w:rPr>
        <w:t>дырчатыми</w:t>
      </w:r>
      <w:r w:rsidR="009861CE" w:rsidRPr="00175FE4">
        <w:rPr>
          <w:color w:val="FF0000"/>
          <w:sz w:val="28"/>
          <w:szCs w:val="28"/>
        </w:rPr>
        <w:t xml:space="preserve"> </w:t>
      </w:r>
      <w:r w:rsidR="00B74D28" w:rsidRPr="00175FE4">
        <w:rPr>
          <w:color w:val="FF0000"/>
          <w:sz w:val="28"/>
          <w:szCs w:val="28"/>
        </w:rPr>
        <w:t>трубами.</w:t>
      </w:r>
    </w:p>
    <w:p w14:paraId="1692E361" w14:textId="77777777" w:rsidR="00B74D28" w:rsidRPr="00175FE4" w:rsidRDefault="00B74D28" w:rsidP="00E267D2">
      <w:pPr>
        <w:widowControl/>
        <w:spacing w:before="0" w:after="0"/>
        <w:rPr>
          <w:color w:val="FF0000"/>
          <w:sz w:val="28"/>
          <w:szCs w:val="28"/>
        </w:rPr>
      </w:pPr>
      <w:r w:rsidRPr="00175FE4">
        <w:rPr>
          <w:color w:val="FF0000"/>
          <w:sz w:val="28"/>
          <w:szCs w:val="28"/>
        </w:rPr>
        <w:t>В</w:t>
      </w:r>
      <w:r w:rsidR="009861CE" w:rsidRPr="00175FE4">
        <w:rPr>
          <w:color w:val="FF0000"/>
          <w:sz w:val="28"/>
          <w:szCs w:val="28"/>
        </w:rPr>
        <w:t xml:space="preserve"> </w:t>
      </w:r>
      <w:r w:rsidRPr="00175FE4">
        <w:rPr>
          <w:color w:val="FF0000"/>
          <w:sz w:val="28"/>
          <w:szCs w:val="28"/>
        </w:rPr>
        <w:t>вертикальных</w:t>
      </w:r>
      <w:r w:rsidR="009861CE" w:rsidRPr="00175FE4">
        <w:rPr>
          <w:color w:val="FF0000"/>
          <w:sz w:val="28"/>
          <w:szCs w:val="28"/>
        </w:rPr>
        <w:t xml:space="preserve"> </w:t>
      </w:r>
      <w:proofErr w:type="spellStart"/>
      <w:r w:rsidRPr="00175FE4">
        <w:rPr>
          <w:color w:val="FF0000"/>
          <w:sz w:val="28"/>
          <w:szCs w:val="28"/>
        </w:rPr>
        <w:t>осадкоуплотнителях</w:t>
      </w:r>
      <w:proofErr w:type="spellEnd"/>
      <w:r w:rsidR="009861CE" w:rsidRPr="00175FE4">
        <w:rPr>
          <w:color w:val="FF0000"/>
          <w:sz w:val="28"/>
          <w:szCs w:val="28"/>
        </w:rPr>
        <w:t xml:space="preserve"> </w:t>
      </w:r>
      <w:r w:rsidRPr="00175FE4">
        <w:rPr>
          <w:color w:val="FF0000"/>
          <w:sz w:val="28"/>
          <w:szCs w:val="28"/>
        </w:rPr>
        <w:t>верх</w:t>
      </w:r>
      <w:r w:rsidR="009861CE" w:rsidRPr="00175FE4">
        <w:rPr>
          <w:color w:val="FF0000"/>
          <w:sz w:val="28"/>
          <w:szCs w:val="28"/>
        </w:rPr>
        <w:t xml:space="preserve"> </w:t>
      </w:r>
      <w:r w:rsidRPr="00175FE4">
        <w:rPr>
          <w:color w:val="FF0000"/>
          <w:sz w:val="28"/>
          <w:szCs w:val="28"/>
        </w:rPr>
        <w:t>сборных</w:t>
      </w:r>
      <w:r w:rsidR="009861CE" w:rsidRPr="00175FE4">
        <w:rPr>
          <w:color w:val="FF0000"/>
          <w:sz w:val="28"/>
          <w:szCs w:val="28"/>
        </w:rPr>
        <w:t xml:space="preserve"> </w:t>
      </w:r>
      <w:r w:rsidRPr="00175FE4">
        <w:rPr>
          <w:color w:val="FF0000"/>
          <w:sz w:val="28"/>
          <w:szCs w:val="28"/>
        </w:rPr>
        <w:t>дырчатых</w:t>
      </w:r>
      <w:r w:rsidR="009861CE" w:rsidRPr="00175FE4">
        <w:rPr>
          <w:color w:val="FF0000"/>
          <w:sz w:val="28"/>
          <w:szCs w:val="28"/>
        </w:rPr>
        <w:t xml:space="preserve"> </w:t>
      </w:r>
      <w:r w:rsidRPr="00175FE4">
        <w:rPr>
          <w:color w:val="FF0000"/>
          <w:sz w:val="28"/>
          <w:szCs w:val="28"/>
        </w:rPr>
        <w:t>труб</w:t>
      </w:r>
      <w:r w:rsidR="009861CE" w:rsidRPr="00175FE4">
        <w:rPr>
          <w:color w:val="FF0000"/>
          <w:sz w:val="28"/>
          <w:szCs w:val="28"/>
        </w:rPr>
        <w:t xml:space="preserve"> </w:t>
      </w:r>
      <w:r w:rsidRPr="00175FE4">
        <w:rPr>
          <w:color w:val="FF0000"/>
          <w:sz w:val="28"/>
          <w:szCs w:val="28"/>
        </w:rPr>
        <w:t>должен</w:t>
      </w:r>
      <w:r w:rsidR="009861CE" w:rsidRPr="00175FE4">
        <w:rPr>
          <w:color w:val="FF0000"/>
          <w:sz w:val="28"/>
          <w:szCs w:val="28"/>
        </w:rPr>
        <w:t xml:space="preserve"> </w:t>
      </w:r>
      <w:r w:rsidRPr="00175FE4">
        <w:rPr>
          <w:color w:val="FF0000"/>
          <w:sz w:val="28"/>
          <w:szCs w:val="28"/>
        </w:rPr>
        <w:t>быть</w:t>
      </w:r>
      <w:r w:rsidR="009861CE" w:rsidRPr="00175FE4">
        <w:rPr>
          <w:color w:val="FF0000"/>
          <w:sz w:val="28"/>
          <w:szCs w:val="28"/>
        </w:rPr>
        <w:t xml:space="preserve"> </w:t>
      </w:r>
      <w:r w:rsidRPr="00175FE4">
        <w:rPr>
          <w:color w:val="FF0000"/>
          <w:sz w:val="28"/>
          <w:szCs w:val="28"/>
        </w:rPr>
        <w:t>расположен</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менее</w:t>
      </w:r>
      <w:r w:rsidR="009861CE" w:rsidRPr="00175FE4">
        <w:rPr>
          <w:color w:val="FF0000"/>
          <w:sz w:val="28"/>
          <w:szCs w:val="28"/>
        </w:rPr>
        <w:t xml:space="preserve"> </w:t>
      </w:r>
      <w:r w:rsidRPr="00175FE4">
        <w:rPr>
          <w:color w:val="FF0000"/>
          <w:sz w:val="28"/>
          <w:szCs w:val="28"/>
        </w:rPr>
        <w:t>чем</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0,</w:t>
      </w:r>
      <w:r w:rsidR="00A31BBB" w:rsidRPr="00175FE4">
        <w:rPr>
          <w:color w:val="FF0000"/>
          <w:sz w:val="28"/>
          <w:szCs w:val="28"/>
        </w:rPr>
        <w:t>3</w:t>
      </w:r>
      <w:r w:rsidR="009861CE" w:rsidRPr="00175FE4">
        <w:rPr>
          <w:color w:val="FF0000"/>
          <w:sz w:val="28"/>
          <w:szCs w:val="28"/>
        </w:rPr>
        <w:t xml:space="preserve"> </w:t>
      </w:r>
      <w:r w:rsidRPr="00175FE4">
        <w:rPr>
          <w:color w:val="FF0000"/>
          <w:sz w:val="28"/>
          <w:szCs w:val="28"/>
        </w:rPr>
        <w:t>м</w:t>
      </w:r>
      <w:r w:rsidR="009861CE" w:rsidRPr="00175FE4">
        <w:rPr>
          <w:color w:val="FF0000"/>
          <w:sz w:val="28"/>
          <w:szCs w:val="28"/>
        </w:rPr>
        <w:t xml:space="preserve"> </w:t>
      </w:r>
      <w:r w:rsidRPr="00175FE4">
        <w:rPr>
          <w:color w:val="FF0000"/>
          <w:sz w:val="28"/>
          <w:szCs w:val="28"/>
        </w:rPr>
        <w:t>ниже</w:t>
      </w:r>
      <w:r w:rsidR="009861CE" w:rsidRPr="00175FE4">
        <w:rPr>
          <w:color w:val="FF0000"/>
          <w:sz w:val="28"/>
          <w:szCs w:val="28"/>
        </w:rPr>
        <w:t xml:space="preserve"> </w:t>
      </w:r>
      <w:r w:rsidRPr="00175FE4">
        <w:rPr>
          <w:color w:val="FF0000"/>
          <w:sz w:val="28"/>
          <w:szCs w:val="28"/>
        </w:rPr>
        <w:t>уровня</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осветлителях</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менее</w:t>
      </w:r>
      <w:r w:rsidR="009861CE" w:rsidRPr="00175FE4">
        <w:rPr>
          <w:color w:val="FF0000"/>
          <w:sz w:val="28"/>
          <w:szCs w:val="28"/>
        </w:rPr>
        <w:t xml:space="preserve"> </w:t>
      </w:r>
      <w:r w:rsidRPr="00175FE4">
        <w:rPr>
          <w:color w:val="FF0000"/>
          <w:sz w:val="28"/>
          <w:szCs w:val="28"/>
        </w:rPr>
        <w:t>чем</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1,</w:t>
      </w:r>
      <w:r w:rsidR="00A31BBB" w:rsidRPr="00175FE4">
        <w:rPr>
          <w:color w:val="FF0000"/>
          <w:sz w:val="28"/>
          <w:szCs w:val="28"/>
        </w:rPr>
        <w:t>5</w:t>
      </w:r>
      <w:r w:rsidR="009861CE" w:rsidRPr="00175FE4">
        <w:rPr>
          <w:color w:val="FF0000"/>
          <w:sz w:val="28"/>
          <w:szCs w:val="28"/>
        </w:rPr>
        <w:t xml:space="preserve"> </w:t>
      </w:r>
      <w:r w:rsidRPr="00175FE4">
        <w:rPr>
          <w:color w:val="FF0000"/>
          <w:sz w:val="28"/>
          <w:szCs w:val="28"/>
        </w:rPr>
        <w:t>м</w:t>
      </w:r>
      <w:r w:rsidR="009861CE" w:rsidRPr="00175FE4">
        <w:rPr>
          <w:color w:val="FF0000"/>
          <w:sz w:val="28"/>
          <w:szCs w:val="28"/>
        </w:rPr>
        <w:t xml:space="preserve"> </w:t>
      </w:r>
      <w:r w:rsidRPr="00175FE4">
        <w:rPr>
          <w:color w:val="FF0000"/>
          <w:sz w:val="28"/>
          <w:szCs w:val="28"/>
        </w:rPr>
        <w:t>выше</w:t>
      </w:r>
      <w:r w:rsidR="009861CE" w:rsidRPr="00175FE4">
        <w:rPr>
          <w:color w:val="FF0000"/>
          <w:sz w:val="28"/>
          <w:szCs w:val="28"/>
        </w:rPr>
        <w:t xml:space="preserve"> </w:t>
      </w:r>
      <w:r w:rsidRPr="00175FE4">
        <w:rPr>
          <w:color w:val="FF0000"/>
          <w:sz w:val="28"/>
          <w:szCs w:val="28"/>
        </w:rPr>
        <w:t>верха</w:t>
      </w:r>
      <w:r w:rsidR="009861CE" w:rsidRPr="00175FE4">
        <w:rPr>
          <w:color w:val="FF0000"/>
          <w:sz w:val="28"/>
          <w:szCs w:val="28"/>
        </w:rPr>
        <w:t xml:space="preserve"> </w:t>
      </w:r>
      <w:proofErr w:type="spellStart"/>
      <w:r w:rsidRPr="00175FE4">
        <w:rPr>
          <w:color w:val="FF0000"/>
          <w:sz w:val="28"/>
          <w:szCs w:val="28"/>
        </w:rPr>
        <w:t>осадкоприемных</w:t>
      </w:r>
      <w:proofErr w:type="spellEnd"/>
      <w:r w:rsidR="009861CE" w:rsidRPr="00175FE4">
        <w:rPr>
          <w:color w:val="FF0000"/>
          <w:sz w:val="28"/>
          <w:szCs w:val="28"/>
        </w:rPr>
        <w:t xml:space="preserve"> </w:t>
      </w:r>
      <w:r w:rsidRPr="00175FE4">
        <w:rPr>
          <w:color w:val="FF0000"/>
          <w:sz w:val="28"/>
          <w:szCs w:val="28"/>
        </w:rPr>
        <w:t>окон.</w:t>
      </w:r>
    </w:p>
    <w:p w14:paraId="1C29C2A1" w14:textId="77777777" w:rsidR="00B74D28" w:rsidRPr="00175FE4" w:rsidRDefault="00B74D28" w:rsidP="00E267D2">
      <w:pPr>
        <w:widowControl/>
        <w:spacing w:before="0" w:after="0"/>
        <w:rPr>
          <w:color w:val="FF0000"/>
          <w:sz w:val="28"/>
          <w:szCs w:val="28"/>
        </w:rPr>
      </w:pPr>
      <w:r w:rsidRPr="00175FE4">
        <w:rPr>
          <w:color w:val="FF0000"/>
          <w:sz w:val="28"/>
          <w:szCs w:val="28"/>
        </w:rPr>
        <w:t>В</w:t>
      </w:r>
      <w:r w:rsidR="009861CE" w:rsidRPr="00175FE4">
        <w:rPr>
          <w:color w:val="FF0000"/>
          <w:sz w:val="28"/>
          <w:szCs w:val="28"/>
        </w:rPr>
        <w:t xml:space="preserve"> </w:t>
      </w:r>
      <w:r w:rsidRPr="00175FE4">
        <w:rPr>
          <w:color w:val="FF0000"/>
          <w:sz w:val="28"/>
          <w:szCs w:val="28"/>
        </w:rPr>
        <w:t>поддонных</w:t>
      </w:r>
      <w:r w:rsidR="009861CE" w:rsidRPr="00175FE4">
        <w:rPr>
          <w:color w:val="FF0000"/>
          <w:sz w:val="28"/>
          <w:szCs w:val="28"/>
        </w:rPr>
        <w:t xml:space="preserve"> </w:t>
      </w:r>
      <w:proofErr w:type="spellStart"/>
      <w:r w:rsidRPr="00175FE4">
        <w:rPr>
          <w:color w:val="FF0000"/>
          <w:sz w:val="28"/>
          <w:szCs w:val="28"/>
        </w:rPr>
        <w:t>осадкоуплотнителях</w:t>
      </w:r>
      <w:proofErr w:type="spellEnd"/>
      <w:r w:rsidR="009861CE" w:rsidRPr="00175FE4">
        <w:rPr>
          <w:color w:val="FF0000"/>
          <w:sz w:val="28"/>
          <w:szCs w:val="28"/>
        </w:rPr>
        <w:t xml:space="preserve"> </w:t>
      </w:r>
      <w:r w:rsidRPr="00175FE4">
        <w:rPr>
          <w:color w:val="FF0000"/>
          <w:sz w:val="28"/>
          <w:szCs w:val="28"/>
        </w:rPr>
        <w:t>сборные</w:t>
      </w:r>
      <w:r w:rsidR="009861CE" w:rsidRPr="00175FE4">
        <w:rPr>
          <w:color w:val="FF0000"/>
          <w:sz w:val="28"/>
          <w:szCs w:val="28"/>
        </w:rPr>
        <w:t xml:space="preserve"> </w:t>
      </w:r>
      <w:r w:rsidRPr="00175FE4">
        <w:rPr>
          <w:color w:val="FF0000"/>
          <w:sz w:val="28"/>
          <w:szCs w:val="28"/>
        </w:rPr>
        <w:t>дырчатые</w:t>
      </w:r>
      <w:r w:rsidR="009861CE" w:rsidRPr="00175FE4">
        <w:rPr>
          <w:color w:val="FF0000"/>
          <w:sz w:val="28"/>
          <w:szCs w:val="28"/>
        </w:rPr>
        <w:t xml:space="preserve"> </w:t>
      </w:r>
      <w:r w:rsidRPr="00175FE4">
        <w:rPr>
          <w:color w:val="FF0000"/>
          <w:sz w:val="28"/>
          <w:szCs w:val="28"/>
        </w:rPr>
        <w:t>трубы</w:t>
      </w:r>
      <w:r w:rsidR="009861CE" w:rsidRPr="00175FE4">
        <w:rPr>
          <w:color w:val="FF0000"/>
          <w:sz w:val="28"/>
          <w:szCs w:val="28"/>
        </w:rPr>
        <w:t xml:space="preserve"> </w:t>
      </w:r>
      <w:r w:rsidRPr="00175FE4">
        <w:rPr>
          <w:color w:val="FF0000"/>
          <w:sz w:val="28"/>
          <w:szCs w:val="28"/>
        </w:rPr>
        <w:t>для</w:t>
      </w:r>
      <w:r w:rsidR="009861CE" w:rsidRPr="00175FE4">
        <w:rPr>
          <w:color w:val="FF0000"/>
          <w:sz w:val="28"/>
          <w:szCs w:val="28"/>
        </w:rPr>
        <w:t xml:space="preserve"> </w:t>
      </w:r>
      <w:r w:rsidRPr="00175FE4">
        <w:rPr>
          <w:color w:val="FF0000"/>
          <w:sz w:val="28"/>
          <w:szCs w:val="28"/>
        </w:rPr>
        <w:t>отвода</w:t>
      </w:r>
      <w:r w:rsidR="009861CE" w:rsidRPr="00175FE4">
        <w:rPr>
          <w:color w:val="FF0000"/>
          <w:sz w:val="28"/>
          <w:szCs w:val="28"/>
        </w:rPr>
        <w:t xml:space="preserve"> </w:t>
      </w:r>
      <w:r w:rsidRPr="00175FE4">
        <w:rPr>
          <w:color w:val="FF0000"/>
          <w:sz w:val="28"/>
          <w:szCs w:val="28"/>
        </w:rPr>
        <w:t>осветленной</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располагать</w:t>
      </w:r>
      <w:r w:rsidR="009861CE" w:rsidRPr="00175FE4">
        <w:rPr>
          <w:color w:val="FF0000"/>
          <w:sz w:val="28"/>
          <w:szCs w:val="28"/>
        </w:rPr>
        <w:t xml:space="preserve"> </w:t>
      </w:r>
      <w:r w:rsidRPr="00175FE4">
        <w:rPr>
          <w:color w:val="FF0000"/>
          <w:sz w:val="28"/>
          <w:szCs w:val="28"/>
        </w:rPr>
        <w:t>под</w:t>
      </w:r>
      <w:r w:rsidR="009861CE" w:rsidRPr="00175FE4">
        <w:rPr>
          <w:color w:val="FF0000"/>
          <w:sz w:val="28"/>
          <w:szCs w:val="28"/>
        </w:rPr>
        <w:t xml:space="preserve"> </w:t>
      </w:r>
      <w:r w:rsidRPr="00175FE4">
        <w:rPr>
          <w:color w:val="FF0000"/>
          <w:sz w:val="28"/>
          <w:szCs w:val="28"/>
        </w:rPr>
        <w:t>перекрытием.</w:t>
      </w:r>
      <w:r w:rsidR="009861CE" w:rsidRPr="00175FE4">
        <w:rPr>
          <w:color w:val="FF0000"/>
          <w:sz w:val="28"/>
          <w:szCs w:val="28"/>
        </w:rPr>
        <w:t xml:space="preserve"> </w:t>
      </w:r>
      <w:r w:rsidRPr="00175FE4">
        <w:rPr>
          <w:color w:val="FF0000"/>
          <w:sz w:val="28"/>
          <w:szCs w:val="28"/>
        </w:rPr>
        <w:t>Диаметр</w:t>
      </w:r>
      <w:r w:rsidR="009861CE" w:rsidRPr="00175FE4">
        <w:rPr>
          <w:color w:val="FF0000"/>
          <w:sz w:val="28"/>
          <w:szCs w:val="28"/>
        </w:rPr>
        <w:t xml:space="preserve"> </w:t>
      </w:r>
      <w:r w:rsidRPr="00175FE4">
        <w:rPr>
          <w:color w:val="FF0000"/>
          <w:sz w:val="28"/>
          <w:szCs w:val="28"/>
        </w:rPr>
        <w:t>труб</w:t>
      </w:r>
      <w:r w:rsidR="009861CE" w:rsidRPr="00175FE4">
        <w:rPr>
          <w:color w:val="FF0000"/>
          <w:sz w:val="28"/>
          <w:szCs w:val="28"/>
        </w:rPr>
        <w:t xml:space="preserve"> </w:t>
      </w:r>
      <w:r w:rsidRPr="00175FE4">
        <w:rPr>
          <w:color w:val="FF0000"/>
          <w:sz w:val="28"/>
          <w:szCs w:val="28"/>
        </w:rPr>
        <w:t>для</w:t>
      </w:r>
      <w:r w:rsidR="009861CE" w:rsidRPr="00175FE4">
        <w:rPr>
          <w:color w:val="FF0000"/>
          <w:sz w:val="28"/>
          <w:szCs w:val="28"/>
        </w:rPr>
        <w:t xml:space="preserve"> </w:t>
      </w:r>
      <w:r w:rsidRPr="00175FE4">
        <w:rPr>
          <w:color w:val="FF0000"/>
          <w:sz w:val="28"/>
          <w:szCs w:val="28"/>
        </w:rPr>
        <w:t>отвода</w:t>
      </w:r>
      <w:r w:rsidR="009861CE" w:rsidRPr="00175FE4">
        <w:rPr>
          <w:color w:val="FF0000"/>
          <w:sz w:val="28"/>
          <w:szCs w:val="28"/>
        </w:rPr>
        <w:t xml:space="preserve"> </w:t>
      </w:r>
      <w:r w:rsidRPr="00175FE4">
        <w:rPr>
          <w:color w:val="FF0000"/>
          <w:sz w:val="28"/>
          <w:szCs w:val="28"/>
        </w:rPr>
        <w:t>осветленной</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определять</w:t>
      </w:r>
      <w:r w:rsidR="009861CE" w:rsidRPr="00175FE4">
        <w:rPr>
          <w:color w:val="FF0000"/>
          <w:sz w:val="28"/>
          <w:szCs w:val="28"/>
        </w:rPr>
        <w:t xml:space="preserve"> </w:t>
      </w:r>
      <w:r w:rsidRPr="00175FE4">
        <w:rPr>
          <w:color w:val="FF0000"/>
          <w:sz w:val="28"/>
          <w:szCs w:val="28"/>
        </w:rPr>
        <w:t>исходя</w:t>
      </w:r>
      <w:r w:rsidR="009861CE" w:rsidRPr="00175FE4">
        <w:rPr>
          <w:color w:val="FF0000"/>
          <w:sz w:val="28"/>
          <w:szCs w:val="28"/>
        </w:rPr>
        <w:t xml:space="preserve"> </w:t>
      </w:r>
      <w:r w:rsidRPr="00175FE4">
        <w:rPr>
          <w:color w:val="FF0000"/>
          <w:sz w:val="28"/>
          <w:szCs w:val="28"/>
        </w:rPr>
        <w:t>из</w:t>
      </w:r>
      <w:r w:rsidR="009861CE" w:rsidRPr="00175FE4">
        <w:rPr>
          <w:color w:val="FF0000"/>
          <w:sz w:val="28"/>
          <w:szCs w:val="28"/>
        </w:rPr>
        <w:t xml:space="preserve"> </w:t>
      </w:r>
      <w:r w:rsidRPr="00175FE4">
        <w:rPr>
          <w:color w:val="FF0000"/>
          <w:sz w:val="28"/>
          <w:szCs w:val="28"/>
        </w:rPr>
        <w:t>скорости</w:t>
      </w:r>
      <w:r w:rsidR="009861CE" w:rsidRPr="00175FE4">
        <w:rPr>
          <w:color w:val="FF0000"/>
          <w:sz w:val="28"/>
          <w:szCs w:val="28"/>
        </w:rPr>
        <w:t xml:space="preserve"> </w:t>
      </w:r>
      <w:r w:rsidRPr="00175FE4">
        <w:rPr>
          <w:color w:val="FF0000"/>
          <w:sz w:val="28"/>
          <w:szCs w:val="28"/>
        </w:rPr>
        <w:t>движения</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более</w:t>
      </w:r>
      <w:r w:rsidR="009861CE" w:rsidRPr="00175FE4">
        <w:rPr>
          <w:color w:val="FF0000"/>
          <w:sz w:val="28"/>
          <w:szCs w:val="28"/>
        </w:rPr>
        <w:t xml:space="preserve"> </w:t>
      </w:r>
      <w:r w:rsidRPr="00175FE4">
        <w:rPr>
          <w:color w:val="FF0000"/>
          <w:sz w:val="28"/>
          <w:szCs w:val="28"/>
        </w:rPr>
        <w:t>0,</w:t>
      </w:r>
      <w:r w:rsidR="00A31BBB" w:rsidRPr="00175FE4">
        <w:rPr>
          <w:color w:val="FF0000"/>
          <w:sz w:val="28"/>
          <w:szCs w:val="28"/>
        </w:rPr>
        <w:t>5</w:t>
      </w:r>
      <w:r w:rsidR="009861CE" w:rsidRPr="00175FE4">
        <w:rPr>
          <w:color w:val="FF0000"/>
          <w:sz w:val="28"/>
          <w:szCs w:val="28"/>
        </w:rPr>
        <w:t xml:space="preserve"> </w:t>
      </w:r>
      <w:r w:rsidRPr="00175FE4">
        <w:rPr>
          <w:color w:val="FF0000"/>
          <w:sz w:val="28"/>
          <w:szCs w:val="28"/>
        </w:rPr>
        <w:t>м/с,</w:t>
      </w:r>
      <w:r w:rsidR="009861CE" w:rsidRPr="00175FE4">
        <w:rPr>
          <w:color w:val="FF0000"/>
          <w:sz w:val="28"/>
          <w:szCs w:val="28"/>
        </w:rPr>
        <w:t xml:space="preserve"> </w:t>
      </w:r>
      <w:r w:rsidRPr="00175FE4">
        <w:rPr>
          <w:color w:val="FF0000"/>
          <w:sz w:val="28"/>
          <w:szCs w:val="28"/>
        </w:rPr>
        <w:t>скорости</w:t>
      </w:r>
      <w:r w:rsidR="009861CE" w:rsidRPr="00175FE4">
        <w:rPr>
          <w:color w:val="FF0000"/>
          <w:sz w:val="28"/>
          <w:szCs w:val="28"/>
        </w:rPr>
        <w:t xml:space="preserve"> </w:t>
      </w:r>
      <w:r w:rsidRPr="00175FE4">
        <w:rPr>
          <w:color w:val="FF0000"/>
          <w:sz w:val="28"/>
          <w:szCs w:val="28"/>
        </w:rPr>
        <w:t>входа</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отверстия</w:t>
      </w:r>
      <w:r w:rsidR="009861CE" w:rsidRPr="00175FE4">
        <w:rPr>
          <w:color w:val="FF0000"/>
          <w:sz w:val="28"/>
          <w:szCs w:val="28"/>
        </w:rPr>
        <w:t xml:space="preserve"> </w:t>
      </w:r>
      <w:r w:rsidRPr="00175FE4">
        <w:rPr>
          <w:color w:val="FF0000"/>
          <w:sz w:val="28"/>
          <w:szCs w:val="28"/>
        </w:rPr>
        <w:t>труб</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менее</w:t>
      </w:r>
      <w:r w:rsidR="009861CE" w:rsidRPr="00175FE4">
        <w:rPr>
          <w:color w:val="FF0000"/>
          <w:sz w:val="28"/>
          <w:szCs w:val="28"/>
        </w:rPr>
        <w:t xml:space="preserve"> </w:t>
      </w:r>
      <w:r w:rsidRPr="00175FE4">
        <w:rPr>
          <w:color w:val="FF0000"/>
          <w:sz w:val="28"/>
          <w:szCs w:val="28"/>
        </w:rPr>
        <w:t>1,</w:t>
      </w:r>
      <w:r w:rsidR="00A31BBB" w:rsidRPr="00175FE4">
        <w:rPr>
          <w:color w:val="FF0000"/>
          <w:sz w:val="28"/>
          <w:szCs w:val="28"/>
        </w:rPr>
        <w:t>5</w:t>
      </w:r>
      <w:r w:rsidR="009861CE" w:rsidRPr="00175FE4">
        <w:rPr>
          <w:color w:val="FF0000"/>
          <w:sz w:val="28"/>
          <w:szCs w:val="28"/>
        </w:rPr>
        <w:t xml:space="preserve"> </w:t>
      </w:r>
      <w:r w:rsidRPr="00175FE4">
        <w:rPr>
          <w:color w:val="FF0000"/>
          <w:sz w:val="28"/>
          <w:szCs w:val="28"/>
        </w:rPr>
        <w:t>м/с,</w:t>
      </w:r>
      <w:r w:rsidR="009861CE" w:rsidRPr="00175FE4">
        <w:rPr>
          <w:color w:val="FF0000"/>
          <w:sz w:val="28"/>
          <w:szCs w:val="28"/>
        </w:rPr>
        <w:t xml:space="preserve"> </w:t>
      </w:r>
      <w:r w:rsidRPr="00175FE4">
        <w:rPr>
          <w:color w:val="FF0000"/>
          <w:sz w:val="28"/>
          <w:szCs w:val="28"/>
        </w:rPr>
        <w:t>диаметра</w:t>
      </w:r>
      <w:r w:rsidR="009861CE" w:rsidRPr="00175FE4">
        <w:rPr>
          <w:color w:val="FF0000"/>
          <w:sz w:val="28"/>
          <w:szCs w:val="28"/>
        </w:rPr>
        <w:t xml:space="preserve"> </w:t>
      </w:r>
      <w:r w:rsidRPr="00175FE4">
        <w:rPr>
          <w:color w:val="FF0000"/>
          <w:sz w:val="28"/>
          <w:szCs w:val="28"/>
        </w:rPr>
        <w:t>отверстий</w:t>
      </w:r>
      <w:r w:rsidR="009861CE" w:rsidRPr="00175FE4">
        <w:rPr>
          <w:color w:val="FF0000"/>
          <w:sz w:val="28"/>
          <w:szCs w:val="28"/>
        </w:rPr>
        <w:t xml:space="preserve"> </w:t>
      </w:r>
      <w:r w:rsidRPr="00175FE4">
        <w:rPr>
          <w:color w:val="FF0000"/>
          <w:sz w:val="28"/>
          <w:szCs w:val="28"/>
        </w:rPr>
        <w:t>15</w:t>
      </w:r>
      <w:r w:rsidR="00B558D8" w:rsidRPr="00175FE4">
        <w:rPr>
          <w:color w:val="FF0000"/>
          <w:sz w:val="28"/>
          <w:szCs w:val="28"/>
        </w:rPr>
        <w:t>–</w:t>
      </w:r>
      <w:r w:rsidRPr="00175FE4">
        <w:rPr>
          <w:color w:val="FF0000"/>
          <w:sz w:val="28"/>
          <w:szCs w:val="28"/>
        </w:rPr>
        <w:t>2</w:t>
      </w:r>
      <w:r w:rsidR="00A31BBB" w:rsidRPr="00175FE4">
        <w:rPr>
          <w:color w:val="FF0000"/>
          <w:sz w:val="28"/>
          <w:szCs w:val="28"/>
        </w:rPr>
        <w:t>0</w:t>
      </w:r>
      <w:r w:rsidR="009861CE" w:rsidRPr="00175FE4">
        <w:rPr>
          <w:color w:val="FF0000"/>
          <w:sz w:val="28"/>
          <w:szCs w:val="28"/>
        </w:rPr>
        <w:t xml:space="preserve"> </w:t>
      </w:r>
      <w:r w:rsidRPr="00175FE4">
        <w:rPr>
          <w:color w:val="FF0000"/>
          <w:sz w:val="28"/>
          <w:szCs w:val="28"/>
        </w:rPr>
        <w:t>мм.</w:t>
      </w:r>
    </w:p>
    <w:p w14:paraId="091C4B6C" w14:textId="77777777" w:rsidR="00B74D28" w:rsidRPr="00175FE4" w:rsidRDefault="00B74D28" w:rsidP="00E267D2">
      <w:pPr>
        <w:widowControl/>
        <w:spacing w:before="0" w:after="0"/>
        <w:rPr>
          <w:color w:val="FF0000"/>
          <w:sz w:val="28"/>
          <w:szCs w:val="28"/>
        </w:rPr>
      </w:pPr>
      <w:r w:rsidRPr="00175FE4">
        <w:rPr>
          <w:color w:val="FF0000"/>
          <w:sz w:val="28"/>
          <w:szCs w:val="28"/>
        </w:rPr>
        <w:lastRenderedPageBreak/>
        <w:t>На</w:t>
      </w:r>
      <w:r w:rsidR="009861CE" w:rsidRPr="00175FE4">
        <w:rPr>
          <w:color w:val="FF0000"/>
          <w:sz w:val="28"/>
          <w:szCs w:val="28"/>
        </w:rPr>
        <w:t xml:space="preserve"> </w:t>
      </w:r>
      <w:r w:rsidRPr="00175FE4">
        <w:rPr>
          <w:color w:val="FF0000"/>
          <w:sz w:val="28"/>
          <w:szCs w:val="28"/>
        </w:rPr>
        <w:t>сборных</w:t>
      </w:r>
      <w:r w:rsidR="009861CE" w:rsidRPr="00175FE4">
        <w:rPr>
          <w:color w:val="FF0000"/>
          <w:sz w:val="28"/>
          <w:szCs w:val="28"/>
        </w:rPr>
        <w:t xml:space="preserve"> </w:t>
      </w:r>
      <w:r w:rsidRPr="00175FE4">
        <w:rPr>
          <w:color w:val="FF0000"/>
          <w:sz w:val="28"/>
          <w:szCs w:val="28"/>
        </w:rPr>
        <w:t>трубах</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выходе</w:t>
      </w:r>
      <w:r w:rsidR="009861CE" w:rsidRPr="00175FE4">
        <w:rPr>
          <w:color w:val="FF0000"/>
          <w:sz w:val="28"/>
          <w:szCs w:val="28"/>
        </w:rPr>
        <w:t xml:space="preserve"> </w:t>
      </w:r>
      <w:r w:rsidRPr="00175FE4">
        <w:rPr>
          <w:color w:val="FF0000"/>
          <w:sz w:val="28"/>
          <w:szCs w:val="28"/>
        </w:rPr>
        <w:t>их</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сборный</w:t>
      </w:r>
      <w:r w:rsidR="009861CE" w:rsidRPr="00175FE4">
        <w:rPr>
          <w:color w:val="FF0000"/>
          <w:sz w:val="28"/>
          <w:szCs w:val="28"/>
        </w:rPr>
        <w:t xml:space="preserve"> </w:t>
      </w:r>
      <w:r w:rsidRPr="00175FE4">
        <w:rPr>
          <w:color w:val="FF0000"/>
          <w:sz w:val="28"/>
          <w:szCs w:val="28"/>
        </w:rPr>
        <w:t>канал</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предусматривать</w:t>
      </w:r>
      <w:r w:rsidR="009861CE" w:rsidRPr="00175FE4">
        <w:rPr>
          <w:color w:val="FF0000"/>
          <w:sz w:val="28"/>
          <w:szCs w:val="28"/>
        </w:rPr>
        <w:t xml:space="preserve"> </w:t>
      </w:r>
      <w:r w:rsidRPr="00175FE4">
        <w:rPr>
          <w:color w:val="FF0000"/>
          <w:sz w:val="28"/>
          <w:szCs w:val="28"/>
        </w:rPr>
        <w:t>установку</w:t>
      </w:r>
      <w:r w:rsidR="009861CE" w:rsidRPr="00175FE4">
        <w:rPr>
          <w:color w:val="FF0000"/>
          <w:sz w:val="28"/>
          <w:szCs w:val="28"/>
        </w:rPr>
        <w:t xml:space="preserve"> </w:t>
      </w:r>
      <w:r w:rsidRPr="00175FE4">
        <w:rPr>
          <w:color w:val="FF0000"/>
          <w:sz w:val="28"/>
          <w:szCs w:val="28"/>
        </w:rPr>
        <w:t>запорной</w:t>
      </w:r>
      <w:r w:rsidR="009861CE" w:rsidRPr="00175FE4">
        <w:rPr>
          <w:color w:val="FF0000"/>
          <w:sz w:val="28"/>
          <w:szCs w:val="28"/>
        </w:rPr>
        <w:t xml:space="preserve"> </w:t>
      </w:r>
      <w:r w:rsidRPr="00175FE4">
        <w:rPr>
          <w:color w:val="FF0000"/>
          <w:sz w:val="28"/>
          <w:szCs w:val="28"/>
        </w:rPr>
        <w:t>арматуры.</w:t>
      </w:r>
    </w:p>
    <w:p w14:paraId="1D8612CD" w14:textId="77777777" w:rsidR="00B74D28" w:rsidRPr="00175FE4" w:rsidRDefault="00B74D28" w:rsidP="00E267D2">
      <w:pPr>
        <w:widowControl/>
        <w:spacing w:before="0" w:after="0"/>
        <w:rPr>
          <w:color w:val="FF0000"/>
          <w:sz w:val="28"/>
          <w:szCs w:val="28"/>
        </w:rPr>
      </w:pPr>
      <w:r w:rsidRPr="00175FE4">
        <w:rPr>
          <w:color w:val="FF0000"/>
          <w:sz w:val="28"/>
          <w:szCs w:val="28"/>
        </w:rPr>
        <w:t>Перепад</w:t>
      </w:r>
      <w:r w:rsidR="009861CE" w:rsidRPr="00175FE4">
        <w:rPr>
          <w:color w:val="FF0000"/>
          <w:sz w:val="28"/>
          <w:szCs w:val="28"/>
        </w:rPr>
        <w:t xml:space="preserve"> </w:t>
      </w:r>
      <w:r w:rsidRPr="00175FE4">
        <w:rPr>
          <w:color w:val="FF0000"/>
          <w:sz w:val="28"/>
          <w:szCs w:val="28"/>
        </w:rPr>
        <w:t>отметок</w:t>
      </w:r>
      <w:r w:rsidR="009861CE" w:rsidRPr="00175FE4">
        <w:rPr>
          <w:color w:val="FF0000"/>
          <w:sz w:val="28"/>
          <w:szCs w:val="28"/>
        </w:rPr>
        <w:t xml:space="preserve"> </w:t>
      </w:r>
      <w:r w:rsidRPr="00175FE4">
        <w:rPr>
          <w:color w:val="FF0000"/>
          <w:sz w:val="28"/>
          <w:szCs w:val="28"/>
        </w:rPr>
        <w:t>между</w:t>
      </w:r>
      <w:r w:rsidR="009861CE" w:rsidRPr="00175FE4">
        <w:rPr>
          <w:color w:val="FF0000"/>
          <w:sz w:val="28"/>
          <w:szCs w:val="28"/>
        </w:rPr>
        <w:t xml:space="preserve"> </w:t>
      </w:r>
      <w:r w:rsidRPr="00175FE4">
        <w:rPr>
          <w:color w:val="FF0000"/>
          <w:sz w:val="28"/>
          <w:szCs w:val="28"/>
        </w:rPr>
        <w:t>низом</w:t>
      </w:r>
      <w:r w:rsidR="009861CE" w:rsidRPr="00175FE4">
        <w:rPr>
          <w:color w:val="FF0000"/>
          <w:sz w:val="28"/>
          <w:szCs w:val="28"/>
        </w:rPr>
        <w:t xml:space="preserve"> </w:t>
      </w:r>
      <w:r w:rsidRPr="00175FE4">
        <w:rPr>
          <w:color w:val="FF0000"/>
          <w:sz w:val="28"/>
          <w:szCs w:val="28"/>
        </w:rPr>
        <w:t>сборной</w:t>
      </w:r>
      <w:r w:rsidR="009861CE" w:rsidRPr="00175FE4">
        <w:rPr>
          <w:color w:val="FF0000"/>
          <w:sz w:val="28"/>
          <w:szCs w:val="28"/>
        </w:rPr>
        <w:t xml:space="preserve"> </w:t>
      </w:r>
      <w:r w:rsidRPr="00175FE4">
        <w:rPr>
          <w:color w:val="FF0000"/>
          <w:sz w:val="28"/>
          <w:szCs w:val="28"/>
        </w:rPr>
        <w:t>трубы</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уровнем</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общем</w:t>
      </w:r>
      <w:r w:rsidR="009861CE" w:rsidRPr="00175FE4">
        <w:rPr>
          <w:color w:val="FF0000"/>
          <w:sz w:val="28"/>
          <w:szCs w:val="28"/>
        </w:rPr>
        <w:t xml:space="preserve"> </w:t>
      </w:r>
      <w:r w:rsidRPr="00175FE4">
        <w:rPr>
          <w:color w:val="FF0000"/>
          <w:sz w:val="28"/>
          <w:szCs w:val="28"/>
        </w:rPr>
        <w:t>сборном</w:t>
      </w:r>
      <w:r w:rsidR="009861CE" w:rsidRPr="00175FE4">
        <w:rPr>
          <w:color w:val="FF0000"/>
          <w:sz w:val="28"/>
          <w:szCs w:val="28"/>
        </w:rPr>
        <w:t xml:space="preserve"> </w:t>
      </w:r>
      <w:r w:rsidRPr="00175FE4">
        <w:rPr>
          <w:color w:val="FF0000"/>
          <w:sz w:val="28"/>
          <w:szCs w:val="28"/>
        </w:rPr>
        <w:t>канале</w:t>
      </w:r>
      <w:r w:rsidR="009861CE" w:rsidRPr="00175FE4">
        <w:rPr>
          <w:color w:val="FF0000"/>
          <w:sz w:val="28"/>
          <w:szCs w:val="28"/>
        </w:rPr>
        <w:t xml:space="preserve"> </w:t>
      </w:r>
      <w:r w:rsidRPr="00175FE4">
        <w:rPr>
          <w:color w:val="FF0000"/>
          <w:sz w:val="28"/>
          <w:szCs w:val="28"/>
        </w:rPr>
        <w:t>осветлителя</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принимать</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менее</w:t>
      </w:r>
      <w:r w:rsidR="009861CE" w:rsidRPr="00175FE4">
        <w:rPr>
          <w:color w:val="FF0000"/>
          <w:sz w:val="28"/>
          <w:szCs w:val="28"/>
        </w:rPr>
        <w:t xml:space="preserve"> </w:t>
      </w:r>
      <w:r w:rsidRPr="00175FE4">
        <w:rPr>
          <w:color w:val="FF0000"/>
          <w:sz w:val="28"/>
          <w:szCs w:val="28"/>
        </w:rPr>
        <w:t>0,</w:t>
      </w:r>
      <w:r w:rsidR="00A31BBB" w:rsidRPr="00175FE4">
        <w:rPr>
          <w:color w:val="FF0000"/>
          <w:sz w:val="28"/>
          <w:szCs w:val="28"/>
        </w:rPr>
        <w:t>4</w:t>
      </w:r>
      <w:r w:rsidR="009861CE" w:rsidRPr="00175FE4">
        <w:rPr>
          <w:color w:val="FF0000"/>
          <w:sz w:val="28"/>
          <w:szCs w:val="28"/>
        </w:rPr>
        <w:t xml:space="preserve"> </w:t>
      </w:r>
      <w:r w:rsidRPr="00175FE4">
        <w:rPr>
          <w:color w:val="FF0000"/>
          <w:sz w:val="28"/>
          <w:szCs w:val="28"/>
        </w:rPr>
        <w:t>м.</w:t>
      </w:r>
    </w:p>
    <w:p w14:paraId="3B8C0E87" w14:textId="36EB02D9" w:rsidR="00B74D28" w:rsidRPr="00175FE4" w:rsidRDefault="00554D08" w:rsidP="00E267D2">
      <w:pPr>
        <w:widowControl/>
        <w:spacing w:before="0" w:after="0"/>
        <w:rPr>
          <w:color w:val="FF0000"/>
          <w:sz w:val="28"/>
          <w:szCs w:val="28"/>
        </w:rPr>
      </w:pPr>
      <w:r w:rsidRPr="00175FE4">
        <w:rPr>
          <w:color w:val="FF0000"/>
          <w:sz w:val="28"/>
          <w:szCs w:val="28"/>
        </w:rPr>
        <w:fldChar w:fldCharType="begin"/>
      </w:r>
      <w:r w:rsidRPr="00175FE4">
        <w:rPr>
          <w:color w:val="FF0000"/>
          <w:sz w:val="28"/>
          <w:szCs w:val="28"/>
        </w:rPr>
        <w:instrText xml:space="preserve"> REF  раздел_9  \* MERGEFORMAT </w:instrText>
      </w:r>
      <w:r w:rsidRPr="00175FE4">
        <w:rPr>
          <w:color w:val="FF0000"/>
          <w:sz w:val="28"/>
          <w:szCs w:val="28"/>
        </w:rPr>
        <w:fldChar w:fldCharType="separate"/>
      </w:r>
      <w:r w:rsidR="00AE7126" w:rsidRPr="00175FE4">
        <w:rPr>
          <w:color w:val="FF0000"/>
          <w:sz w:val="28"/>
          <w:szCs w:val="28"/>
        </w:rPr>
        <w:t>9</w:t>
      </w:r>
      <w:r w:rsidRPr="00175FE4">
        <w:rPr>
          <w:color w:val="FF0000"/>
          <w:sz w:val="28"/>
          <w:szCs w:val="28"/>
        </w:rPr>
        <w:fldChar w:fldCharType="end"/>
      </w:r>
      <w:r w:rsidR="00B74D28" w:rsidRPr="00175FE4">
        <w:rPr>
          <w:color w:val="FF0000"/>
          <w:sz w:val="28"/>
          <w:szCs w:val="28"/>
        </w:rPr>
        <w:t>.</w:t>
      </w:r>
      <w:r w:rsidRPr="00175FE4">
        <w:rPr>
          <w:color w:val="FF0000"/>
          <w:sz w:val="28"/>
          <w:szCs w:val="28"/>
        </w:rPr>
        <w:fldChar w:fldCharType="begin"/>
      </w:r>
      <w:r w:rsidRPr="00175FE4">
        <w:rPr>
          <w:color w:val="FF0000"/>
          <w:sz w:val="28"/>
          <w:szCs w:val="28"/>
        </w:rPr>
        <w:instrText xml:space="preserve"> SEQ раздел7 \* MERGEFORMAT </w:instrText>
      </w:r>
      <w:r w:rsidRPr="00175FE4">
        <w:rPr>
          <w:color w:val="FF0000"/>
          <w:sz w:val="28"/>
          <w:szCs w:val="28"/>
        </w:rPr>
        <w:fldChar w:fldCharType="separate"/>
      </w:r>
      <w:r w:rsidR="00AE7126" w:rsidRPr="00175FE4">
        <w:rPr>
          <w:noProof/>
          <w:color w:val="FF0000"/>
          <w:sz w:val="28"/>
          <w:szCs w:val="28"/>
        </w:rPr>
        <w:t>68</w:t>
      </w:r>
      <w:r w:rsidRPr="00175FE4">
        <w:rPr>
          <w:noProof/>
          <w:color w:val="FF0000"/>
          <w:sz w:val="28"/>
          <w:szCs w:val="28"/>
        </w:rPr>
        <w:fldChar w:fldCharType="end"/>
      </w:r>
      <w:r w:rsidR="009861CE" w:rsidRPr="00175FE4">
        <w:rPr>
          <w:color w:val="FF0000"/>
          <w:sz w:val="28"/>
          <w:szCs w:val="28"/>
        </w:rPr>
        <w:t xml:space="preserve"> </w:t>
      </w:r>
      <w:r w:rsidR="00B74D28" w:rsidRPr="00175FE4">
        <w:rPr>
          <w:color w:val="FF0000"/>
          <w:sz w:val="28"/>
          <w:szCs w:val="28"/>
        </w:rPr>
        <w:t>Трубы</w:t>
      </w:r>
      <w:r w:rsidR="009861CE" w:rsidRPr="00175FE4">
        <w:rPr>
          <w:color w:val="FF0000"/>
          <w:sz w:val="28"/>
          <w:szCs w:val="28"/>
        </w:rPr>
        <w:t xml:space="preserve"> </w:t>
      </w:r>
      <w:r w:rsidR="00B74D28" w:rsidRPr="00175FE4">
        <w:rPr>
          <w:color w:val="FF0000"/>
          <w:sz w:val="28"/>
          <w:szCs w:val="28"/>
        </w:rPr>
        <w:t>для</w:t>
      </w:r>
      <w:r w:rsidR="009861CE" w:rsidRPr="00175FE4">
        <w:rPr>
          <w:color w:val="FF0000"/>
          <w:sz w:val="28"/>
          <w:szCs w:val="28"/>
        </w:rPr>
        <w:t xml:space="preserve"> </w:t>
      </w:r>
      <w:r w:rsidR="00B74D28" w:rsidRPr="00175FE4">
        <w:rPr>
          <w:color w:val="FF0000"/>
          <w:sz w:val="28"/>
          <w:szCs w:val="28"/>
        </w:rPr>
        <w:t>удаления</w:t>
      </w:r>
      <w:r w:rsidR="009861CE" w:rsidRPr="00175FE4">
        <w:rPr>
          <w:color w:val="FF0000"/>
          <w:sz w:val="28"/>
          <w:szCs w:val="28"/>
        </w:rPr>
        <w:t xml:space="preserve"> </w:t>
      </w:r>
      <w:r w:rsidR="00B74D28" w:rsidRPr="00175FE4">
        <w:rPr>
          <w:color w:val="FF0000"/>
          <w:sz w:val="28"/>
          <w:szCs w:val="28"/>
        </w:rPr>
        <w:t>осадка</w:t>
      </w:r>
      <w:r w:rsidR="009861CE" w:rsidRPr="00175FE4">
        <w:rPr>
          <w:color w:val="FF0000"/>
          <w:sz w:val="28"/>
          <w:szCs w:val="28"/>
        </w:rPr>
        <w:t xml:space="preserve"> </w:t>
      </w:r>
      <w:r w:rsidR="00B74D28" w:rsidRPr="00175FE4">
        <w:rPr>
          <w:color w:val="FF0000"/>
          <w:sz w:val="28"/>
          <w:szCs w:val="28"/>
        </w:rPr>
        <w:t>из</w:t>
      </w:r>
      <w:r w:rsidR="009861CE" w:rsidRPr="00175FE4">
        <w:rPr>
          <w:color w:val="FF0000"/>
          <w:sz w:val="28"/>
          <w:szCs w:val="28"/>
        </w:rPr>
        <w:t xml:space="preserve"> </w:t>
      </w:r>
      <w:proofErr w:type="spellStart"/>
      <w:r w:rsidR="00B74D28" w:rsidRPr="00175FE4">
        <w:rPr>
          <w:color w:val="FF0000"/>
          <w:sz w:val="28"/>
          <w:szCs w:val="28"/>
        </w:rPr>
        <w:t>осадкоуплотнителя</w:t>
      </w:r>
      <w:proofErr w:type="spellEnd"/>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рассчитывать</w:t>
      </w:r>
      <w:r w:rsidR="009861CE" w:rsidRPr="00175FE4">
        <w:rPr>
          <w:color w:val="FF0000"/>
          <w:sz w:val="28"/>
          <w:szCs w:val="28"/>
        </w:rPr>
        <w:t xml:space="preserve"> </w:t>
      </w:r>
      <w:r w:rsidR="00B74D28" w:rsidRPr="00175FE4">
        <w:rPr>
          <w:color w:val="FF0000"/>
          <w:sz w:val="28"/>
          <w:szCs w:val="28"/>
        </w:rPr>
        <w:t>из</w:t>
      </w:r>
      <w:r w:rsidR="009861CE" w:rsidRPr="00175FE4">
        <w:rPr>
          <w:color w:val="FF0000"/>
          <w:sz w:val="28"/>
          <w:szCs w:val="28"/>
        </w:rPr>
        <w:t xml:space="preserve"> </w:t>
      </w:r>
      <w:r w:rsidR="00B74D28" w:rsidRPr="00175FE4">
        <w:rPr>
          <w:color w:val="FF0000"/>
          <w:sz w:val="28"/>
          <w:szCs w:val="28"/>
        </w:rPr>
        <w:t>условия</w:t>
      </w:r>
      <w:r w:rsidR="009861CE" w:rsidRPr="00175FE4">
        <w:rPr>
          <w:color w:val="FF0000"/>
          <w:sz w:val="28"/>
          <w:szCs w:val="28"/>
        </w:rPr>
        <w:t xml:space="preserve"> </w:t>
      </w:r>
      <w:r w:rsidR="00B74D28" w:rsidRPr="00175FE4">
        <w:rPr>
          <w:color w:val="FF0000"/>
          <w:sz w:val="28"/>
          <w:szCs w:val="28"/>
        </w:rPr>
        <w:t>отведения</w:t>
      </w:r>
      <w:r w:rsidR="009861CE" w:rsidRPr="00175FE4">
        <w:rPr>
          <w:color w:val="FF0000"/>
          <w:sz w:val="28"/>
          <w:szCs w:val="28"/>
        </w:rPr>
        <w:t xml:space="preserve"> </w:t>
      </w:r>
      <w:r w:rsidR="00B74D28" w:rsidRPr="00175FE4">
        <w:rPr>
          <w:color w:val="FF0000"/>
          <w:sz w:val="28"/>
          <w:szCs w:val="28"/>
        </w:rPr>
        <w:t>накопившегося</w:t>
      </w:r>
      <w:r w:rsidR="009861CE" w:rsidRPr="00175FE4">
        <w:rPr>
          <w:color w:val="FF0000"/>
          <w:sz w:val="28"/>
          <w:szCs w:val="28"/>
        </w:rPr>
        <w:t xml:space="preserve"> </w:t>
      </w:r>
      <w:r w:rsidR="00B74D28" w:rsidRPr="00175FE4">
        <w:rPr>
          <w:color w:val="FF0000"/>
          <w:sz w:val="28"/>
          <w:szCs w:val="28"/>
        </w:rPr>
        <w:t>осадка</w:t>
      </w:r>
      <w:r w:rsidR="009861CE" w:rsidRPr="00175FE4">
        <w:rPr>
          <w:color w:val="FF0000"/>
          <w:sz w:val="28"/>
          <w:szCs w:val="28"/>
        </w:rPr>
        <w:t xml:space="preserve"> </w:t>
      </w:r>
      <w:r w:rsidR="00B74D28" w:rsidRPr="00175FE4">
        <w:rPr>
          <w:color w:val="FF0000"/>
          <w:sz w:val="28"/>
          <w:szCs w:val="28"/>
        </w:rPr>
        <w:t>не</w:t>
      </w:r>
      <w:r w:rsidR="009861CE" w:rsidRPr="00175FE4">
        <w:rPr>
          <w:color w:val="FF0000"/>
          <w:sz w:val="28"/>
          <w:szCs w:val="28"/>
        </w:rPr>
        <w:t xml:space="preserve"> </w:t>
      </w:r>
      <w:r w:rsidR="00B74D28" w:rsidRPr="00175FE4">
        <w:rPr>
          <w:color w:val="FF0000"/>
          <w:sz w:val="28"/>
          <w:szCs w:val="28"/>
        </w:rPr>
        <w:t>более</w:t>
      </w:r>
      <w:r w:rsidR="009861CE" w:rsidRPr="00175FE4">
        <w:rPr>
          <w:color w:val="FF0000"/>
          <w:sz w:val="28"/>
          <w:szCs w:val="28"/>
        </w:rPr>
        <w:t xml:space="preserve"> </w:t>
      </w:r>
      <w:r w:rsidR="00B74D28" w:rsidRPr="00175FE4">
        <w:rPr>
          <w:color w:val="FF0000"/>
          <w:sz w:val="28"/>
          <w:szCs w:val="28"/>
        </w:rPr>
        <w:t>чем</w:t>
      </w:r>
      <w:r w:rsidR="009861CE" w:rsidRPr="00175FE4">
        <w:rPr>
          <w:color w:val="FF0000"/>
          <w:sz w:val="28"/>
          <w:szCs w:val="28"/>
        </w:rPr>
        <w:t xml:space="preserve"> </w:t>
      </w:r>
      <w:r w:rsidR="00B74D28" w:rsidRPr="00175FE4">
        <w:rPr>
          <w:color w:val="FF0000"/>
          <w:sz w:val="28"/>
          <w:szCs w:val="28"/>
        </w:rPr>
        <w:t>за</w:t>
      </w:r>
      <w:r w:rsidR="009861CE" w:rsidRPr="00175FE4">
        <w:rPr>
          <w:color w:val="FF0000"/>
          <w:sz w:val="28"/>
          <w:szCs w:val="28"/>
        </w:rPr>
        <w:t xml:space="preserve"> </w:t>
      </w:r>
      <w:r w:rsidR="00B74D28" w:rsidRPr="00175FE4">
        <w:rPr>
          <w:color w:val="FF0000"/>
          <w:sz w:val="28"/>
          <w:szCs w:val="28"/>
        </w:rPr>
        <w:t>15</w:t>
      </w:r>
      <w:r w:rsidR="00E52B78" w:rsidRPr="00175FE4">
        <w:rPr>
          <w:color w:val="FF0000"/>
          <w:sz w:val="28"/>
          <w:szCs w:val="28"/>
        </w:rPr>
        <w:t>–</w:t>
      </w:r>
      <w:r w:rsidR="00B74D28" w:rsidRPr="00175FE4">
        <w:rPr>
          <w:color w:val="FF0000"/>
          <w:sz w:val="28"/>
          <w:szCs w:val="28"/>
        </w:rPr>
        <w:t>2</w:t>
      </w:r>
      <w:r w:rsidR="00A31BBB" w:rsidRPr="00175FE4">
        <w:rPr>
          <w:color w:val="FF0000"/>
          <w:sz w:val="28"/>
          <w:szCs w:val="28"/>
        </w:rPr>
        <w:t>0</w:t>
      </w:r>
      <w:r w:rsidR="009861CE" w:rsidRPr="00175FE4">
        <w:rPr>
          <w:color w:val="FF0000"/>
          <w:sz w:val="28"/>
          <w:szCs w:val="28"/>
        </w:rPr>
        <w:t xml:space="preserve"> </w:t>
      </w:r>
      <w:r w:rsidR="00B74D28" w:rsidRPr="00175FE4">
        <w:rPr>
          <w:color w:val="FF0000"/>
          <w:sz w:val="28"/>
          <w:szCs w:val="28"/>
        </w:rPr>
        <w:t>мин.</w:t>
      </w:r>
      <w:r w:rsidR="009861CE" w:rsidRPr="00175FE4">
        <w:rPr>
          <w:color w:val="FF0000"/>
          <w:sz w:val="28"/>
          <w:szCs w:val="28"/>
        </w:rPr>
        <w:t xml:space="preserve"> </w:t>
      </w:r>
      <w:r w:rsidR="00BD3B65" w:rsidRPr="00175FE4">
        <w:rPr>
          <w:color w:val="FF0000"/>
          <w:sz w:val="28"/>
          <w:szCs w:val="28"/>
        </w:rPr>
        <w:t>Процесс</w:t>
      </w:r>
      <w:r w:rsidR="009861CE" w:rsidRPr="00175FE4">
        <w:rPr>
          <w:color w:val="FF0000"/>
          <w:sz w:val="28"/>
          <w:szCs w:val="28"/>
        </w:rPr>
        <w:t xml:space="preserve"> </w:t>
      </w:r>
      <w:r w:rsidR="00BD3B65" w:rsidRPr="00175FE4">
        <w:rPr>
          <w:color w:val="FF0000"/>
          <w:sz w:val="28"/>
          <w:szCs w:val="28"/>
        </w:rPr>
        <w:t>удаления</w:t>
      </w:r>
      <w:r w:rsidR="009861CE" w:rsidRPr="00175FE4">
        <w:rPr>
          <w:color w:val="FF0000"/>
          <w:sz w:val="28"/>
          <w:szCs w:val="28"/>
        </w:rPr>
        <w:t xml:space="preserve"> </w:t>
      </w:r>
      <w:r w:rsidR="00BD3B65" w:rsidRPr="00175FE4">
        <w:rPr>
          <w:color w:val="FF0000"/>
          <w:sz w:val="28"/>
          <w:szCs w:val="28"/>
        </w:rPr>
        <w:t>осадка</w:t>
      </w:r>
      <w:r w:rsidR="009861CE" w:rsidRPr="00175FE4">
        <w:rPr>
          <w:color w:val="FF0000"/>
          <w:sz w:val="28"/>
          <w:szCs w:val="28"/>
        </w:rPr>
        <w:t xml:space="preserve"> </w:t>
      </w:r>
      <w:r w:rsidR="00BD3B65" w:rsidRPr="00175FE4">
        <w:rPr>
          <w:color w:val="FF0000"/>
          <w:sz w:val="28"/>
          <w:szCs w:val="28"/>
        </w:rPr>
        <w:t>требуется</w:t>
      </w:r>
      <w:r w:rsidR="009861CE" w:rsidRPr="00175FE4">
        <w:rPr>
          <w:color w:val="FF0000"/>
          <w:sz w:val="28"/>
          <w:szCs w:val="28"/>
        </w:rPr>
        <w:t xml:space="preserve"> </w:t>
      </w:r>
      <w:r w:rsidR="00BD3B65" w:rsidRPr="00175FE4">
        <w:rPr>
          <w:color w:val="FF0000"/>
          <w:sz w:val="28"/>
          <w:szCs w:val="28"/>
        </w:rPr>
        <w:t>автоматизировать</w:t>
      </w:r>
      <w:r w:rsidR="009861CE" w:rsidRPr="00175FE4">
        <w:rPr>
          <w:color w:val="FF0000"/>
          <w:sz w:val="28"/>
          <w:szCs w:val="28"/>
        </w:rPr>
        <w:t xml:space="preserve"> </w:t>
      </w:r>
      <w:r w:rsidR="00BD3B65" w:rsidRPr="00175FE4">
        <w:rPr>
          <w:color w:val="FF0000"/>
          <w:sz w:val="28"/>
          <w:szCs w:val="28"/>
        </w:rPr>
        <w:t>аналогично</w:t>
      </w:r>
      <w:r w:rsidR="009861CE" w:rsidRPr="00175FE4">
        <w:rPr>
          <w:color w:val="FF0000"/>
          <w:sz w:val="28"/>
          <w:szCs w:val="28"/>
        </w:rPr>
        <w:t xml:space="preserve"> </w:t>
      </w:r>
      <w:r w:rsidR="00BD3B65" w:rsidRPr="00175FE4">
        <w:rPr>
          <w:color w:val="FF0000"/>
          <w:sz w:val="28"/>
          <w:szCs w:val="28"/>
        </w:rPr>
        <w:t>9.57.</w:t>
      </w:r>
      <w:r w:rsidR="009861CE" w:rsidRPr="00175FE4">
        <w:rPr>
          <w:color w:val="FF0000"/>
          <w:sz w:val="28"/>
          <w:szCs w:val="28"/>
        </w:rPr>
        <w:t xml:space="preserve"> </w:t>
      </w:r>
      <w:r w:rsidR="00B74D28" w:rsidRPr="00175FE4">
        <w:rPr>
          <w:color w:val="FF0000"/>
          <w:sz w:val="28"/>
          <w:szCs w:val="28"/>
        </w:rPr>
        <w:t>Диаметр</w:t>
      </w:r>
      <w:r w:rsidR="009861CE" w:rsidRPr="00175FE4">
        <w:rPr>
          <w:color w:val="FF0000"/>
          <w:sz w:val="28"/>
          <w:szCs w:val="28"/>
        </w:rPr>
        <w:t xml:space="preserve"> </w:t>
      </w:r>
      <w:r w:rsidR="00B74D28" w:rsidRPr="00175FE4">
        <w:rPr>
          <w:color w:val="FF0000"/>
          <w:sz w:val="28"/>
          <w:szCs w:val="28"/>
        </w:rPr>
        <w:t>труб</w:t>
      </w:r>
      <w:r w:rsidR="009861CE" w:rsidRPr="00175FE4">
        <w:rPr>
          <w:color w:val="FF0000"/>
          <w:sz w:val="28"/>
          <w:szCs w:val="28"/>
        </w:rPr>
        <w:t xml:space="preserve"> </w:t>
      </w:r>
      <w:r w:rsidR="00B74D28" w:rsidRPr="00175FE4">
        <w:rPr>
          <w:color w:val="FF0000"/>
          <w:sz w:val="28"/>
          <w:szCs w:val="28"/>
        </w:rPr>
        <w:t>для</w:t>
      </w:r>
      <w:r w:rsidR="009861CE" w:rsidRPr="00175FE4">
        <w:rPr>
          <w:color w:val="FF0000"/>
          <w:sz w:val="28"/>
          <w:szCs w:val="28"/>
        </w:rPr>
        <w:t xml:space="preserve"> </w:t>
      </w:r>
      <w:r w:rsidR="00B74D28" w:rsidRPr="00175FE4">
        <w:rPr>
          <w:color w:val="FF0000"/>
          <w:sz w:val="28"/>
          <w:szCs w:val="28"/>
        </w:rPr>
        <w:t>удаления</w:t>
      </w:r>
      <w:r w:rsidR="009861CE" w:rsidRPr="00175FE4">
        <w:rPr>
          <w:color w:val="FF0000"/>
          <w:sz w:val="28"/>
          <w:szCs w:val="28"/>
        </w:rPr>
        <w:t xml:space="preserve"> </w:t>
      </w:r>
      <w:r w:rsidR="00B74D28" w:rsidRPr="00175FE4">
        <w:rPr>
          <w:color w:val="FF0000"/>
          <w:sz w:val="28"/>
          <w:szCs w:val="28"/>
        </w:rPr>
        <w:t>осадка</w:t>
      </w:r>
      <w:r w:rsidR="009861CE" w:rsidRPr="00175FE4">
        <w:rPr>
          <w:color w:val="FF0000"/>
          <w:sz w:val="28"/>
          <w:szCs w:val="28"/>
        </w:rPr>
        <w:t xml:space="preserve"> </w:t>
      </w:r>
      <w:r w:rsidR="00B74D28" w:rsidRPr="00175FE4">
        <w:rPr>
          <w:color w:val="FF0000"/>
          <w:sz w:val="28"/>
          <w:szCs w:val="28"/>
        </w:rPr>
        <w:t>должен</w:t>
      </w:r>
      <w:r w:rsidR="009861CE" w:rsidRPr="00175FE4">
        <w:rPr>
          <w:color w:val="FF0000"/>
          <w:sz w:val="28"/>
          <w:szCs w:val="28"/>
        </w:rPr>
        <w:t xml:space="preserve"> </w:t>
      </w:r>
      <w:r w:rsidR="00B74D28" w:rsidRPr="00175FE4">
        <w:rPr>
          <w:color w:val="FF0000"/>
          <w:sz w:val="28"/>
          <w:szCs w:val="28"/>
        </w:rPr>
        <w:t>быть</w:t>
      </w:r>
      <w:r w:rsidR="009861CE" w:rsidRPr="00175FE4">
        <w:rPr>
          <w:color w:val="FF0000"/>
          <w:sz w:val="28"/>
          <w:szCs w:val="28"/>
        </w:rPr>
        <w:t xml:space="preserve"> </w:t>
      </w:r>
      <w:r w:rsidR="00B74D28" w:rsidRPr="00175FE4">
        <w:rPr>
          <w:color w:val="FF0000"/>
          <w:sz w:val="28"/>
          <w:szCs w:val="28"/>
        </w:rPr>
        <w:t>не</w:t>
      </w:r>
      <w:r w:rsidR="009861CE" w:rsidRPr="00175FE4">
        <w:rPr>
          <w:color w:val="FF0000"/>
          <w:sz w:val="28"/>
          <w:szCs w:val="28"/>
        </w:rPr>
        <w:t xml:space="preserve"> </w:t>
      </w:r>
      <w:r w:rsidR="00B74D28" w:rsidRPr="00175FE4">
        <w:rPr>
          <w:color w:val="FF0000"/>
          <w:sz w:val="28"/>
          <w:szCs w:val="28"/>
        </w:rPr>
        <w:t>менее</w:t>
      </w:r>
      <w:r w:rsidR="009861CE" w:rsidRPr="00175FE4">
        <w:rPr>
          <w:color w:val="FF0000"/>
          <w:sz w:val="28"/>
          <w:szCs w:val="28"/>
        </w:rPr>
        <w:t xml:space="preserve"> </w:t>
      </w:r>
      <w:r w:rsidR="00B74D28" w:rsidRPr="00175FE4">
        <w:rPr>
          <w:color w:val="FF0000"/>
          <w:sz w:val="28"/>
          <w:szCs w:val="28"/>
        </w:rPr>
        <w:t>15</w:t>
      </w:r>
      <w:r w:rsidR="00A31BBB" w:rsidRPr="00175FE4">
        <w:rPr>
          <w:color w:val="FF0000"/>
          <w:sz w:val="28"/>
          <w:szCs w:val="28"/>
        </w:rPr>
        <w:t>0</w:t>
      </w:r>
      <w:r w:rsidR="009861CE" w:rsidRPr="00175FE4">
        <w:rPr>
          <w:color w:val="FF0000"/>
          <w:sz w:val="28"/>
          <w:szCs w:val="28"/>
        </w:rPr>
        <w:t xml:space="preserve"> </w:t>
      </w:r>
      <w:r w:rsidR="00B74D28" w:rsidRPr="00175FE4">
        <w:rPr>
          <w:color w:val="FF0000"/>
          <w:sz w:val="28"/>
          <w:szCs w:val="28"/>
        </w:rPr>
        <w:t>мм.</w:t>
      </w:r>
      <w:r w:rsidR="009861CE" w:rsidRPr="00175FE4">
        <w:rPr>
          <w:color w:val="FF0000"/>
          <w:sz w:val="28"/>
          <w:szCs w:val="28"/>
        </w:rPr>
        <w:t xml:space="preserve"> </w:t>
      </w:r>
      <w:r w:rsidR="00B74D28" w:rsidRPr="00175FE4">
        <w:rPr>
          <w:color w:val="FF0000"/>
          <w:sz w:val="28"/>
          <w:szCs w:val="28"/>
        </w:rPr>
        <w:t>Расстояние</w:t>
      </w:r>
      <w:r w:rsidR="009861CE" w:rsidRPr="00175FE4">
        <w:rPr>
          <w:color w:val="FF0000"/>
          <w:sz w:val="28"/>
          <w:szCs w:val="28"/>
        </w:rPr>
        <w:t xml:space="preserve"> </w:t>
      </w:r>
      <w:r w:rsidR="00B74D28" w:rsidRPr="00175FE4">
        <w:rPr>
          <w:color w:val="FF0000"/>
          <w:sz w:val="28"/>
          <w:szCs w:val="28"/>
        </w:rPr>
        <w:t>между</w:t>
      </w:r>
      <w:r w:rsidR="009861CE" w:rsidRPr="00175FE4">
        <w:rPr>
          <w:color w:val="FF0000"/>
          <w:sz w:val="28"/>
          <w:szCs w:val="28"/>
        </w:rPr>
        <w:t xml:space="preserve"> </w:t>
      </w:r>
      <w:r w:rsidR="00B74D28" w:rsidRPr="00175FE4">
        <w:rPr>
          <w:color w:val="FF0000"/>
          <w:sz w:val="28"/>
          <w:szCs w:val="28"/>
        </w:rPr>
        <w:t>стенками</w:t>
      </w:r>
      <w:r w:rsidR="009861CE" w:rsidRPr="00175FE4">
        <w:rPr>
          <w:color w:val="FF0000"/>
          <w:sz w:val="28"/>
          <w:szCs w:val="28"/>
        </w:rPr>
        <w:t xml:space="preserve"> </w:t>
      </w:r>
      <w:r w:rsidR="00B74D28" w:rsidRPr="00175FE4">
        <w:rPr>
          <w:color w:val="FF0000"/>
          <w:sz w:val="28"/>
          <w:szCs w:val="28"/>
        </w:rPr>
        <w:t>соседних</w:t>
      </w:r>
      <w:r w:rsidR="009861CE" w:rsidRPr="00175FE4">
        <w:rPr>
          <w:color w:val="FF0000"/>
          <w:sz w:val="28"/>
          <w:szCs w:val="28"/>
        </w:rPr>
        <w:t xml:space="preserve"> </w:t>
      </w:r>
      <w:r w:rsidR="00B74D28" w:rsidRPr="00175FE4">
        <w:rPr>
          <w:color w:val="FF0000"/>
          <w:sz w:val="28"/>
          <w:szCs w:val="28"/>
        </w:rPr>
        <w:t>труб</w:t>
      </w:r>
      <w:r w:rsidR="009861CE" w:rsidRPr="00175FE4">
        <w:rPr>
          <w:color w:val="FF0000"/>
          <w:sz w:val="28"/>
          <w:szCs w:val="28"/>
        </w:rPr>
        <w:t xml:space="preserve"> </w:t>
      </w:r>
      <w:r w:rsidR="00B74D28" w:rsidRPr="00175FE4">
        <w:rPr>
          <w:color w:val="FF0000"/>
          <w:sz w:val="28"/>
          <w:szCs w:val="28"/>
        </w:rPr>
        <w:t>или</w:t>
      </w:r>
      <w:r w:rsidR="009861CE" w:rsidRPr="00175FE4">
        <w:rPr>
          <w:color w:val="FF0000"/>
          <w:sz w:val="28"/>
          <w:szCs w:val="28"/>
        </w:rPr>
        <w:t xml:space="preserve"> </w:t>
      </w:r>
      <w:r w:rsidR="00B74D28" w:rsidRPr="00175FE4">
        <w:rPr>
          <w:color w:val="FF0000"/>
          <w:sz w:val="28"/>
          <w:szCs w:val="28"/>
        </w:rPr>
        <w:t>каналов</w:t>
      </w:r>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принимать</w:t>
      </w:r>
      <w:r w:rsidR="009861CE" w:rsidRPr="00175FE4">
        <w:rPr>
          <w:color w:val="FF0000"/>
          <w:sz w:val="28"/>
          <w:szCs w:val="28"/>
        </w:rPr>
        <w:t xml:space="preserve"> </w:t>
      </w:r>
      <w:r w:rsidR="00B74D28" w:rsidRPr="00175FE4">
        <w:rPr>
          <w:color w:val="FF0000"/>
          <w:sz w:val="28"/>
          <w:szCs w:val="28"/>
        </w:rPr>
        <w:t>не</w:t>
      </w:r>
      <w:r w:rsidR="009861CE" w:rsidRPr="00175FE4">
        <w:rPr>
          <w:color w:val="FF0000"/>
          <w:sz w:val="28"/>
          <w:szCs w:val="28"/>
        </w:rPr>
        <w:t xml:space="preserve"> </w:t>
      </w:r>
      <w:r w:rsidR="00B74D28" w:rsidRPr="00175FE4">
        <w:rPr>
          <w:color w:val="FF0000"/>
          <w:sz w:val="28"/>
          <w:szCs w:val="28"/>
        </w:rPr>
        <w:t>более</w:t>
      </w:r>
      <w:r w:rsidR="009861CE" w:rsidRPr="00175FE4">
        <w:rPr>
          <w:color w:val="FF0000"/>
          <w:sz w:val="28"/>
          <w:szCs w:val="28"/>
        </w:rPr>
        <w:t xml:space="preserve"> </w:t>
      </w:r>
      <w:r w:rsidR="00A31BBB" w:rsidRPr="00175FE4">
        <w:rPr>
          <w:color w:val="FF0000"/>
          <w:sz w:val="28"/>
          <w:szCs w:val="28"/>
        </w:rPr>
        <w:t>3</w:t>
      </w:r>
      <w:r w:rsidR="009861CE" w:rsidRPr="00175FE4">
        <w:rPr>
          <w:color w:val="FF0000"/>
          <w:sz w:val="28"/>
          <w:szCs w:val="28"/>
        </w:rPr>
        <w:t xml:space="preserve"> </w:t>
      </w:r>
      <w:r w:rsidR="00B74D28" w:rsidRPr="00175FE4">
        <w:rPr>
          <w:color w:val="FF0000"/>
          <w:sz w:val="28"/>
          <w:szCs w:val="28"/>
        </w:rPr>
        <w:t>м.</w:t>
      </w:r>
    </w:p>
    <w:p w14:paraId="07161289" w14:textId="77777777" w:rsidR="00BD3B65" w:rsidRPr="00175FE4" w:rsidRDefault="00B74D28" w:rsidP="00E16081">
      <w:pPr>
        <w:widowControl/>
        <w:spacing w:before="0" w:after="0"/>
        <w:rPr>
          <w:color w:val="FF0000"/>
          <w:sz w:val="28"/>
          <w:szCs w:val="28"/>
        </w:rPr>
      </w:pPr>
      <w:r w:rsidRPr="00175FE4">
        <w:rPr>
          <w:color w:val="FF0000"/>
          <w:sz w:val="28"/>
          <w:szCs w:val="28"/>
        </w:rPr>
        <w:t>Среднюю</w:t>
      </w:r>
      <w:r w:rsidR="009861CE" w:rsidRPr="00175FE4">
        <w:rPr>
          <w:color w:val="FF0000"/>
          <w:sz w:val="28"/>
          <w:szCs w:val="28"/>
        </w:rPr>
        <w:t xml:space="preserve"> </w:t>
      </w:r>
      <w:r w:rsidRPr="00175FE4">
        <w:rPr>
          <w:color w:val="FF0000"/>
          <w:sz w:val="28"/>
          <w:szCs w:val="28"/>
        </w:rPr>
        <w:t>скорость</w:t>
      </w:r>
      <w:r w:rsidR="009861CE" w:rsidRPr="00175FE4">
        <w:rPr>
          <w:color w:val="FF0000"/>
          <w:sz w:val="28"/>
          <w:szCs w:val="28"/>
        </w:rPr>
        <w:t xml:space="preserve"> </w:t>
      </w:r>
      <w:r w:rsidRPr="00175FE4">
        <w:rPr>
          <w:color w:val="FF0000"/>
          <w:sz w:val="28"/>
          <w:szCs w:val="28"/>
        </w:rPr>
        <w:t>движения</w:t>
      </w:r>
      <w:r w:rsidR="009861CE" w:rsidRPr="00175FE4">
        <w:rPr>
          <w:color w:val="FF0000"/>
          <w:sz w:val="28"/>
          <w:szCs w:val="28"/>
        </w:rPr>
        <w:t xml:space="preserve"> </w:t>
      </w:r>
      <w:r w:rsidRPr="00175FE4">
        <w:rPr>
          <w:color w:val="FF0000"/>
          <w:sz w:val="28"/>
          <w:szCs w:val="28"/>
        </w:rPr>
        <w:t>осадка</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отверстиях</w:t>
      </w:r>
      <w:r w:rsidR="009861CE" w:rsidRPr="00175FE4">
        <w:rPr>
          <w:color w:val="FF0000"/>
          <w:sz w:val="28"/>
          <w:szCs w:val="28"/>
        </w:rPr>
        <w:t xml:space="preserve"> </w:t>
      </w:r>
      <w:r w:rsidRPr="00175FE4">
        <w:rPr>
          <w:color w:val="FF0000"/>
          <w:sz w:val="28"/>
          <w:szCs w:val="28"/>
        </w:rPr>
        <w:t>дырчатых</w:t>
      </w:r>
      <w:r w:rsidR="009861CE" w:rsidRPr="00175FE4">
        <w:rPr>
          <w:color w:val="FF0000"/>
          <w:sz w:val="28"/>
          <w:szCs w:val="28"/>
        </w:rPr>
        <w:t xml:space="preserve"> </w:t>
      </w:r>
      <w:r w:rsidRPr="00175FE4">
        <w:rPr>
          <w:color w:val="FF0000"/>
          <w:sz w:val="28"/>
          <w:szCs w:val="28"/>
        </w:rPr>
        <w:t>труб</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принимать</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более</w:t>
      </w:r>
      <w:r w:rsidR="009861CE" w:rsidRPr="00175FE4">
        <w:rPr>
          <w:color w:val="FF0000"/>
          <w:sz w:val="28"/>
          <w:szCs w:val="28"/>
        </w:rPr>
        <w:t xml:space="preserve"> </w:t>
      </w:r>
      <w:r w:rsidR="00A31BBB" w:rsidRPr="00175FE4">
        <w:rPr>
          <w:color w:val="FF0000"/>
          <w:sz w:val="28"/>
          <w:szCs w:val="28"/>
        </w:rPr>
        <w:t>3</w:t>
      </w:r>
      <w:r w:rsidR="009861CE" w:rsidRPr="00175FE4">
        <w:rPr>
          <w:color w:val="FF0000"/>
          <w:sz w:val="28"/>
          <w:szCs w:val="28"/>
        </w:rPr>
        <w:t xml:space="preserve"> </w:t>
      </w:r>
      <w:r w:rsidRPr="00175FE4">
        <w:rPr>
          <w:color w:val="FF0000"/>
          <w:sz w:val="28"/>
          <w:szCs w:val="28"/>
        </w:rPr>
        <w:t>м/с,</w:t>
      </w:r>
      <w:r w:rsidR="009861CE" w:rsidRPr="00175FE4">
        <w:rPr>
          <w:color w:val="FF0000"/>
          <w:sz w:val="28"/>
          <w:szCs w:val="28"/>
        </w:rPr>
        <w:t xml:space="preserve"> </w:t>
      </w:r>
      <w:r w:rsidRPr="00175FE4">
        <w:rPr>
          <w:color w:val="FF0000"/>
          <w:sz w:val="28"/>
          <w:szCs w:val="28"/>
        </w:rPr>
        <w:t>скорость</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конце</w:t>
      </w:r>
      <w:r w:rsidR="009861CE" w:rsidRPr="00175FE4">
        <w:rPr>
          <w:color w:val="FF0000"/>
          <w:sz w:val="28"/>
          <w:szCs w:val="28"/>
        </w:rPr>
        <w:t xml:space="preserve"> </w:t>
      </w:r>
      <w:r w:rsidRPr="00175FE4">
        <w:rPr>
          <w:color w:val="FF0000"/>
          <w:sz w:val="28"/>
          <w:szCs w:val="28"/>
        </w:rPr>
        <w:t>дырчатой</w:t>
      </w:r>
      <w:r w:rsidR="009861CE" w:rsidRPr="00175FE4">
        <w:rPr>
          <w:color w:val="FF0000"/>
          <w:sz w:val="28"/>
          <w:szCs w:val="28"/>
        </w:rPr>
        <w:t xml:space="preserve"> </w:t>
      </w:r>
      <w:r w:rsidRPr="00175FE4">
        <w:rPr>
          <w:color w:val="FF0000"/>
          <w:sz w:val="28"/>
          <w:szCs w:val="28"/>
        </w:rPr>
        <w:t>трубы</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менее</w:t>
      </w:r>
      <w:r w:rsidR="009861CE" w:rsidRPr="00175FE4">
        <w:rPr>
          <w:color w:val="FF0000"/>
          <w:sz w:val="28"/>
          <w:szCs w:val="28"/>
        </w:rPr>
        <w:t xml:space="preserve"> </w:t>
      </w:r>
      <w:r w:rsidR="00A31BBB" w:rsidRPr="00175FE4">
        <w:rPr>
          <w:color w:val="FF0000"/>
          <w:sz w:val="28"/>
          <w:szCs w:val="28"/>
        </w:rPr>
        <w:t>1</w:t>
      </w:r>
      <w:r w:rsidR="009861CE" w:rsidRPr="00175FE4">
        <w:rPr>
          <w:color w:val="FF0000"/>
          <w:sz w:val="28"/>
          <w:szCs w:val="28"/>
        </w:rPr>
        <w:t xml:space="preserve"> </w:t>
      </w:r>
      <w:r w:rsidRPr="00175FE4">
        <w:rPr>
          <w:color w:val="FF0000"/>
          <w:sz w:val="28"/>
          <w:szCs w:val="28"/>
        </w:rPr>
        <w:t>м/с,</w:t>
      </w:r>
      <w:r w:rsidR="009861CE" w:rsidRPr="00175FE4">
        <w:rPr>
          <w:color w:val="FF0000"/>
          <w:sz w:val="28"/>
          <w:szCs w:val="28"/>
        </w:rPr>
        <w:t xml:space="preserve"> </w:t>
      </w:r>
      <w:r w:rsidRPr="00175FE4">
        <w:rPr>
          <w:color w:val="FF0000"/>
          <w:sz w:val="28"/>
          <w:szCs w:val="28"/>
        </w:rPr>
        <w:t>диаметр</w:t>
      </w:r>
      <w:r w:rsidR="009861CE" w:rsidRPr="00175FE4">
        <w:rPr>
          <w:color w:val="FF0000"/>
          <w:sz w:val="28"/>
          <w:szCs w:val="28"/>
        </w:rPr>
        <w:t xml:space="preserve"> </w:t>
      </w:r>
      <w:r w:rsidRPr="00175FE4">
        <w:rPr>
          <w:color w:val="FF0000"/>
          <w:sz w:val="28"/>
          <w:szCs w:val="28"/>
        </w:rPr>
        <w:t>отверстий</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менее</w:t>
      </w:r>
      <w:r w:rsidR="009861CE" w:rsidRPr="00175FE4">
        <w:rPr>
          <w:color w:val="FF0000"/>
          <w:sz w:val="28"/>
          <w:szCs w:val="28"/>
        </w:rPr>
        <w:t xml:space="preserve"> </w:t>
      </w:r>
      <w:r w:rsidRPr="00175FE4">
        <w:rPr>
          <w:color w:val="FF0000"/>
          <w:sz w:val="28"/>
          <w:szCs w:val="28"/>
        </w:rPr>
        <w:t>2</w:t>
      </w:r>
      <w:r w:rsidR="00A31BBB" w:rsidRPr="00175FE4">
        <w:rPr>
          <w:color w:val="FF0000"/>
          <w:sz w:val="28"/>
          <w:szCs w:val="28"/>
        </w:rPr>
        <w:t>0</w:t>
      </w:r>
      <w:r w:rsidR="009861CE" w:rsidRPr="00175FE4">
        <w:rPr>
          <w:color w:val="FF0000"/>
          <w:sz w:val="28"/>
          <w:szCs w:val="28"/>
        </w:rPr>
        <w:t xml:space="preserve"> </w:t>
      </w:r>
      <w:r w:rsidRPr="00175FE4">
        <w:rPr>
          <w:color w:val="FF0000"/>
          <w:sz w:val="28"/>
          <w:szCs w:val="28"/>
        </w:rPr>
        <w:t>мм,</w:t>
      </w:r>
      <w:r w:rsidR="009861CE" w:rsidRPr="00175FE4">
        <w:rPr>
          <w:color w:val="FF0000"/>
          <w:sz w:val="28"/>
          <w:szCs w:val="28"/>
        </w:rPr>
        <w:t xml:space="preserve"> </w:t>
      </w:r>
      <w:r w:rsidRPr="00175FE4">
        <w:rPr>
          <w:color w:val="FF0000"/>
          <w:sz w:val="28"/>
          <w:szCs w:val="28"/>
        </w:rPr>
        <w:t>расстояние</w:t>
      </w:r>
      <w:r w:rsidR="009861CE" w:rsidRPr="00175FE4">
        <w:rPr>
          <w:color w:val="FF0000"/>
          <w:sz w:val="28"/>
          <w:szCs w:val="28"/>
        </w:rPr>
        <w:t xml:space="preserve"> </w:t>
      </w:r>
      <w:r w:rsidRPr="00175FE4">
        <w:rPr>
          <w:color w:val="FF0000"/>
          <w:sz w:val="28"/>
          <w:szCs w:val="28"/>
        </w:rPr>
        <w:t>между</w:t>
      </w:r>
      <w:r w:rsidR="009861CE" w:rsidRPr="00175FE4">
        <w:rPr>
          <w:color w:val="FF0000"/>
          <w:sz w:val="28"/>
          <w:szCs w:val="28"/>
        </w:rPr>
        <w:t xml:space="preserve"> </w:t>
      </w:r>
      <w:r w:rsidRPr="00175FE4">
        <w:rPr>
          <w:color w:val="FF0000"/>
          <w:sz w:val="28"/>
          <w:szCs w:val="28"/>
        </w:rPr>
        <w:t>отверстиями</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более</w:t>
      </w:r>
      <w:r w:rsidR="009861CE" w:rsidRPr="00175FE4">
        <w:rPr>
          <w:color w:val="FF0000"/>
          <w:sz w:val="28"/>
          <w:szCs w:val="28"/>
        </w:rPr>
        <w:t xml:space="preserve"> </w:t>
      </w:r>
      <w:r w:rsidRPr="00175FE4">
        <w:rPr>
          <w:color w:val="FF0000"/>
          <w:sz w:val="28"/>
          <w:szCs w:val="28"/>
        </w:rPr>
        <w:t>0,</w:t>
      </w:r>
      <w:r w:rsidR="00A31BBB" w:rsidRPr="00175FE4">
        <w:rPr>
          <w:color w:val="FF0000"/>
          <w:sz w:val="28"/>
          <w:szCs w:val="28"/>
        </w:rPr>
        <w:t>5</w:t>
      </w:r>
      <w:r w:rsidR="009861CE" w:rsidRPr="00175FE4">
        <w:rPr>
          <w:color w:val="FF0000"/>
          <w:sz w:val="28"/>
          <w:szCs w:val="28"/>
        </w:rPr>
        <w:t xml:space="preserve"> </w:t>
      </w:r>
      <w:r w:rsidRPr="00175FE4">
        <w:rPr>
          <w:color w:val="FF0000"/>
          <w:sz w:val="28"/>
          <w:szCs w:val="28"/>
        </w:rPr>
        <w:t>м.</w:t>
      </w:r>
    </w:p>
    <w:p w14:paraId="74D1BBCD" w14:textId="5B737AEA" w:rsidR="00B74D28" w:rsidRPr="00175FE4" w:rsidRDefault="00F26779"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69</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Угол</w:t>
      </w:r>
      <w:r w:rsidR="009861CE" w:rsidRPr="00175FE4">
        <w:rPr>
          <w:bCs/>
          <w:color w:val="FF0000"/>
          <w:sz w:val="28"/>
          <w:szCs w:val="28"/>
        </w:rPr>
        <w:t xml:space="preserve"> </w:t>
      </w:r>
      <w:r w:rsidR="00B74D28" w:rsidRPr="00175FE4">
        <w:rPr>
          <w:bCs/>
          <w:color w:val="FF0000"/>
          <w:sz w:val="28"/>
          <w:szCs w:val="28"/>
        </w:rPr>
        <w:t>между</w:t>
      </w:r>
      <w:r w:rsidR="009861CE" w:rsidRPr="00175FE4">
        <w:rPr>
          <w:bCs/>
          <w:color w:val="FF0000"/>
          <w:sz w:val="28"/>
          <w:szCs w:val="28"/>
        </w:rPr>
        <w:t xml:space="preserve"> </w:t>
      </w:r>
      <w:r w:rsidR="00B74D28" w:rsidRPr="00175FE4">
        <w:rPr>
          <w:bCs/>
          <w:color w:val="FF0000"/>
          <w:sz w:val="28"/>
          <w:szCs w:val="28"/>
        </w:rPr>
        <w:t>наклонными</w:t>
      </w:r>
      <w:r w:rsidR="009861CE" w:rsidRPr="00175FE4">
        <w:rPr>
          <w:bCs/>
          <w:color w:val="FF0000"/>
          <w:sz w:val="28"/>
          <w:szCs w:val="28"/>
        </w:rPr>
        <w:t xml:space="preserve"> </w:t>
      </w:r>
      <w:r w:rsidR="00B74D28" w:rsidRPr="00175FE4">
        <w:rPr>
          <w:bCs/>
          <w:color w:val="FF0000"/>
          <w:sz w:val="28"/>
          <w:szCs w:val="28"/>
        </w:rPr>
        <w:t>стенками</w:t>
      </w:r>
      <w:r w:rsidR="009861CE" w:rsidRPr="00175FE4">
        <w:rPr>
          <w:bCs/>
          <w:color w:val="FF0000"/>
          <w:sz w:val="28"/>
          <w:szCs w:val="28"/>
        </w:rPr>
        <w:t xml:space="preserve"> </w:t>
      </w:r>
      <w:proofErr w:type="spellStart"/>
      <w:r w:rsidR="00B74D28" w:rsidRPr="00175FE4">
        <w:rPr>
          <w:bCs/>
          <w:color w:val="FF0000"/>
          <w:sz w:val="28"/>
          <w:szCs w:val="28"/>
        </w:rPr>
        <w:t>осадкоуплотнителей</w:t>
      </w:r>
      <w:proofErr w:type="spellEnd"/>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принимать</w:t>
      </w:r>
      <w:r w:rsidR="009861CE" w:rsidRPr="00175FE4">
        <w:rPr>
          <w:bCs/>
          <w:color w:val="FF0000"/>
          <w:sz w:val="28"/>
          <w:szCs w:val="28"/>
        </w:rPr>
        <w:t xml:space="preserve"> </w:t>
      </w:r>
      <w:r w:rsidR="00B74D28" w:rsidRPr="00175FE4">
        <w:rPr>
          <w:bCs/>
          <w:color w:val="FF0000"/>
          <w:sz w:val="28"/>
          <w:szCs w:val="28"/>
        </w:rPr>
        <w:t>равным</w:t>
      </w:r>
      <w:r w:rsidR="009861CE" w:rsidRPr="00175FE4">
        <w:rPr>
          <w:bCs/>
          <w:color w:val="FF0000"/>
          <w:sz w:val="28"/>
          <w:szCs w:val="28"/>
        </w:rPr>
        <w:t xml:space="preserve"> </w:t>
      </w:r>
      <w:r w:rsidR="00B74D28" w:rsidRPr="00175FE4">
        <w:rPr>
          <w:bCs/>
          <w:color w:val="FF0000"/>
          <w:sz w:val="28"/>
          <w:szCs w:val="28"/>
        </w:rPr>
        <w:t>70</w:t>
      </w:r>
      <w:r w:rsidR="00E52B78" w:rsidRPr="00175FE4">
        <w:rPr>
          <w:bCs/>
          <w:color w:val="FF0000"/>
          <w:sz w:val="28"/>
          <w:szCs w:val="28"/>
        </w:rPr>
        <w:t>°</w:t>
      </w:r>
      <w:r w:rsidR="00B74D28" w:rsidRPr="00175FE4">
        <w:rPr>
          <w:bCs/>
          <w:color w:val="FF0000"/>
          <w:sz w:val="28"/>
          <w:szCs w:val="28"/>
        </w:rPr>
        <w:t>.</w:t>
      </w:r>
    </w:p>
    <w:p w14:paraId="2D1EA3DB" w14:textId="77777777" w:rsidR="00B74D28" w:rsidRPr="00175FE4" w:rsidRDefault="00B74D28" w:rsidP="00E267D2">
      <w:pPr>
        <w:widowControl/>
        <w:spacing w:before="0" w:after="0"/>
        <w:rPr>
          <w:bCs/>
          <w:color w:val="FF0000"/>
          <w:sz w:val="28"/>
          <w:szCs w:val="28"/>
        </w:rPr>
      </w:pPr>
      <w:r w:rsidRPr="00175FE4">
        <w:rPr>
          <w:bCs/>
          <w:color w:val="FF0000"/>
          <w:sz w:val="28"/>
          <w:szCs w:val="28"/>
        </w:rPr>
        <w:t>При</w:t>
      </w:r>
      <w:r w:rsidR="009861CE" w:rsidRPr="00175FE4">
        <w:rPr>
          <w:bCs/>
          <w:color w:val="FF0000"/>
          <w:sz w:val="28"/>
          <w:szCs w:val="28"/>
        </w:rPr>
        <w:t xml:space="preserve"> </w:t>
      </w:r>
      <w:r w:rsidRPr="00175FE4">
        <w:rPr>
          <w:bCs/>
          <w:color w:val="FF0000"/>
          <w:sz w:val="28"/>
          <w:szCs w:val="28"/>
        </w:rPr>
        <w:t>применении</w:t>
      </w:r>
      <w:r w:rsidR="009861CE" w:rsidRPr="00175FE4">
        <w:rPr>
          <w:bCs/>
          <w:color w:val="FF0000"/>
          <w:sz w:val="28"/>
          <w:szCs w:val="28"/>
        </w:rPr>
        <w:t xml:space="preserve"> </w:t>
      </w:r>
      <w:r w:rsidRPr="00175FE4">
        <w:rPr>
          <w:bCs/>
          <w:color w:val="FF0000"/>
          <w:sz w:val="28"/>
          <w:szCs w:val="28"/>
        </w:rPr>
        <w:t>осветлителей</w:t>
      </w:r>
      <w:r w:rsidR="009861CE" w:rsidRPr="00175FE4">
        <w:rPr>
          <w:bCs/>
          <w:color w:val="FF0000"/>
          <w:sz w:val="28"/>
          <w:szCs w:val="28"/>
        </w:rPr>
        <w:t xml:space="preserve"> </w:t>
      </w:r>
      <w:r w:rsidRPr="00175FE4">
        <w:rPr>
          <w:bCs/>
          <w:color w:val="FF0000"/>
          <w:sz w:val="28"/>
          <w:szCs w:val="28"/>
        </w:rPr>
        <w:t>с</w:t>
      </w:r>
      <w:r w:rsidR="009861CE" w:rsidRPr="00175FE4">
        <w:rPr>
          <w:bCs/>
          <w:color w:val="FF0000"/>
          <w:sz w:val="28"/>
          <w:szCs w:val="28"/>
        </w:rPr>
        <w:t xml:space="preserve"> </w:t>
      </w:r>
      <w:r w:rsidRPr="00175FE4">
        <w:rPr>
          <w:bCs/>
          <w:color w:val="FF0000"/>
          <w:sz w:val="28"/>
          <w:szCs w:val="28"/>
        </w:rPr>
        <w:t>поддонными</w:t>
      </w:r>
      <w:r w:rsidR="009861CE" w:rsidRPr="00175FE4">
        <w:rPr>
          <w:bCs/>
          <w:color w:val="FF0000"/>
          <w:sz w:val="28"/>
          <w:szCs w:val="28"/>
        </w:rPr>
        <w:t xml:space="preserve"> </w:t>
      </w:r>
      <w:proofErr w:type="spellStart"/>
      <w:r w:rsidRPr="00175FE4">
        <w:rPr>
          <w:bCs/>
          <w:color w:val="FF0000"/>
          <w:sz w:val="28"/>
          <w:szCs w:val="28"/>
        </w:rPr>
        <w:t>осадкоуплотнителями</w:t>
      </w:r>
      <w:proofErr w:type="spellEnd"/>
      <w:r w:rsidR="009861CE" w:rsidRPr="00175FE4">
        <w:rPr>
          <w:bCs/>
          <w:color w:val="FF0000"/>
          <w:sz w:val="28"/>
          <w:szCs w:val="28"/>
        </w:rPr>
        <w:t xml:space="preserve"> </w:t>
      </w:r>
      <w:r w:rsidRPr="00175FE4">
        <w:rPr>
          <w:bCs/>
          <w:color w:val="FF0000"/>
          <w:sz w:val="28"/>
          <w:szCs w:val="28"/>
        </w:rPr>
        <w:t>люк,</w:t>
      </w:r>
      <w:r w:rsidR="009861CE" w:rsidRPr="00175FE4">
        <w:rPr>
          <w:bCs/>
          <w:color w:val="FF0000"/>
          <w:sz w:val="28"/>
          <w:szCs w:val="28"/>
        </w:rPr>
        <w:t xml:space="preserve"> </w:t>
      </w:r>
      <w:r w:rsidRPr="00175FE4">
        <w:rPr>
          <w:bCs/>
          <w:color w:val="FF0000"/>
          <w:sz w:val="28"/>
          <w:szCs w:val="28"/>
        </w:rPr>
        <w:t>соединяющий</w:t>
      </w:r>
      <w:r w:rsidR="009861CE" w:rsidRPr="00175FE4">
        <w:rPr>
          <w:bCs/>
          <w:color w:val="FF0000"/>
          <w:sz w:val="28"/>
          <w:szCs w:val="28"/>
        </w:rPr>
        <w:t xml:space="preserve"> </w:t>
      </w:r>
      <w:r w:rsidRPr="00175FE4">
        <w:rPr>
          <w:bCs/>
          <w:color w:val="FF0000"/>
          <w:sz w:val="28"/>
          <w:szCs w:val="28"/>
        </w:rPr>
        <w:t>зону</w:t>
      </w:r>
      <w:r w:rsidR="009861CE" w:rsidRPr="00175FE4">
        <w:rPr>
          <w:bCs/>
          <w:color w:val="FF0000"/>
          <w:sz w:val="28"/>
          <w:szCs w:val="28"/>
        </w:rPr>
        <w:t xml:space="preserve"> </w:t>
      </w:r>
      <w:r w:rsidRPr="00175FE4">
        <w:rPr>
          <w:bCs/>
          <w:color w:val="FF0000"/>
          <w:sz w:val="28"/>
          <w:szCs w:val="28"/>
        </w:rPr>
        <w:t>взвешенного</w:t>
      </w:r>
      <w:r w:rsidR="009861CE" w:rsidRPr="00175FE4">
        <w:rPr>
          <w:bCs/>
          <w:color w:val="FF0000"/>
          <w:sz w:val="28"/>
          <w:szCs w:val="28"/>
        </w:rPr>
        <w:t xml:space="preserve"> </w:t>
      </w:r>
      <w:r w:rsidRPr="00175FE4">
        <w:rPr>
          <w:bCs/>
          <w:color w:val="FF0000"/>
          <w:sz w:val="28"/>
          <w:szCs w:val="28"/>
        </w:rPr>
        <w:t>осадка</w:t>
      </w:r>
      <w:r w:rsidR="009861CE" w:rsidRPr="00175FE4">
        <w:rPr>
          <w:bCs/>
          <w:color w:val="FF0000"/>
          <w:sz w:val="28"/>
          <w:szCs w:val="28"/>
        </w:rPr>
        <w:t xml:space="preserve"> </w:t>
      </w:r>
      <w:r w:rsidRPr="00175FE4">
        <w:rPr>
          <w:bCs/>
          <w:color w:val="FF0000"/>
          <w:sz w:val="28"/>
          <w:szCs w:val="28"/>
        </w:rPr>
        <w:t>с</w:t>
      </w:r>
      <w:r w:rsidR="009861CE" w:rsidRPr="00175FE4">
        <w:rPr>
          <w:bCs/>
          <w:color w:val="FF0000"/>
          <w:sz w:val="28"/>
          <w:szCs w:val="28"/>
        </w:rPr>
        <w:t xml:space="preserve"> </w:t>
      </w:r>
      <w:proofErr w:type="spellStart"/>
      <w:r w:rsidRPr="00175FE4">
        <w:rPr>
          <w:bCs/>
          <w:color w:val="FF0000"/>
          <w:sz w:val="28"/>
          <w:szCs w:val="28"/>
        </w:rPr>
        <w:t>осадкоуплотнителем</w:t>
      </w:r>
      <w:proofErr w:type="spellEnd"/>
      <w:r w:rsidRPr="00175FE4">
        <w:rPr>
          <w:bCs/>
          <w:color w:val="FF0000"/>
          <w:sz w:val="28"/>
          <w:szCs w:val="28"/>
        </w:rPr>
        <w:t>,</w:t>
      </w:r>
      <w:r w:rsidR="009861CE" w:rsidRPr="00175FE4">
        <w:rPr>
          <w:bCs/>
          <w:color w:val="FF0000"/>
          <w:sz w:val="28"/>
          <w:szCs w:val="28"/>
        </w:rPr>
        <w:t xml:space="preserve"> </w:t>
      </w:r>
      <w:r w:rsidRPr="00175FE4">
        <w:rPr>
          <w:bCs/>
          <w:color w:val="FF0000"/>
          <w:sz w:val="28"/>
          <w:szCs w:val="28"/>
        </w:rPr>
        <w:t>должен</w:t>
      </w:r>
      <w:r w:rsidR="009861CE" w:rsidRPr="00175FE4">
        <w:rPr>
          <w:bCs/>
          <w:color w:val="FF0000"/>
          <w:sz w:val="28"/>
          <w:szCs w:val="28"/>
        </w:rPr>
        <w:t xml:space="preserve"> </w:t>
      </w:r>
      <w:r w:rsidRPr="00175FE4">
        <w:rPr>
          <w:bCs/>
          <w:color w:val="FF0000"/>
          <w:sz w:val="28"/>
          <w:szCs w:val="28"/>
        </w:rPr>
        <w:t>быть</w:t>
      </w:r>
      <w:r w:rsidR="009861CE" w:rsidRPr="00175FE4">
        <w:rPr>
          <w:bCs/>
          <w:color w:val="FF0000"/>
          <w:sz w:val="28"/>
          <w:szCs w:val="28"/>
        </w:rPr>
        <w:t xml:space="preserve"> </w:t>
      </w:r>
      <w:r w:rsidRPr="00175FE4">
        <w:rPr>
          <w:bCs/>
          <w:color w:val="FF0000"/>
          <w:sz w:val="28"/>
          <w:szCs w:val="28"/>
        </w:rPr>
        <w:t>оборудован</w:t>
      </w:r>
      <w:r w:rsidR="009861CE" w:rsidRPr="00175FE4">
        <w:rPr>
          <w:bCs/>
          <w:color w:val="FF0000"/>
          <w:sz w:val="28"/>
          <w:szCs w:val="28"/>
        </w:rPr>
        <w:t xml:space="preserve"> </w:t>
      </w:r>
      <w:r w:rsidRPr="00175FE4">
        <w:rPr>
          <w:bCs/>
          <w:color w:val="FF0000"/>
          <w:sz w:val="28"/>
          <w:szCs w:val="28"/>
        </w:rPr>
        <w:t>устройством,</w:t>
      </w:r>
      <w:r w:rsidR="009861CE" w:rsidRPr="00175FE4">
        <w:rPr>
          <w:bCs/>
          <w:color w:val="FF0000"/>
          <w:sz w:val="28"/>
          <w:szCs w:val="28"/>
        </w:rPr>
        <w:t xml:space="preserve"> </w:t>
      </w:r>
      <w:r w:rsidRPr="00175FE4">
        <w:rPr>
          <w:bCs/>
          <w:color w:val="FF0000"/>
          <w:sz w:val="28"/>
          <w:szCs w:val="28"/>
        </w:rPr>
        <w:t>автоматически</w:t>
      </w:r>
      <w:r w:rsidR="009861CE" w:rsidRPr="00175FE4">
        <w:rPr>
          <w:bCs/>
          <w:color w:val="FF0000"/>
          <w:sz w:val="28"/>
          <w:szCs w:val="28"/>
        </w:rPr>
        <w:t xml:space="preserve"> </w:t>
      </w:r>
      <w:r w:rsidRPr="00175FE4">
        <w:rPr>
          <w:bCs/>
          <w:color w:val="FF0000"/>
          <w:sz w:val="28"/>
          <w:szCs w:val="28"/>
        </w:rPr>
        <w:t>открывающимся</w:t>
      </w:r>
      <w:r w:rsidR="009861CE" w:rsidRPr="00175FE4">
        <w:rPr>
          <w:bCs/>
          <w:color w:val="FF0000"/>
          <w:sz w:val="28"/>
          <w:szCs w:val="28"/>
        </w:rPr>
        <w:t xml:space="preserve"> </w:t>
      </w:r>
      <w:r w:rsidRPr="00175FE4">
        <w:rPr>
          <w:bCs/>
          <w:color w:val="FF0000"/>
          <w:sz w:val="28"/>
          <w:szCs w:val="28"/>
        </w:rPr>
        <w:t>при</w:t>
      </w:r>
      <w:r w:rsidR="009861CE" w:rsidRPr="00175FE4">
        <w:rPr>
          <w:bCs/>
          <w:color w:val="FF0000"/>
          <w:sz w:val="28"/>
          <w:szCs w:val="28"/>
        </w:rPr>
        <w:t xml:space="preserve"> </w:t>
      </w:r>
      <w:r w:rsidRPr="00175FE4">
        <w:rPr>
          <w:bCs/>
          <w:color w:val="FF0000"/>
          <w:sz w:val="28"/>
          <w:szCs w:val="28"/>
        </w:rPr>
        <w:t>понижении</w:t>
      </w:r>
      <w:r w:rsidR="009861CE" w:rsidRPr="00175FE4">
        <w:rPr>
          <w:bCs/>
          <w:color w:val="FF0000"/>
          <w:sz w:val="28"/>
          <w:szCs w:val="28"/>
        </w:rPr>
        <w:t xml:space="preserve"> </w:t>
      </w:r>
      <w:r w:rsidRPr="00175FE4">
        <w:rPr>
          <w:bCs/>
          <w:color w:val="FF0000"/>
          <w:sz w:val="28"/>
          <w:szCs w:val="28"/>
        </w:rPr>
        <w:t>уровня</w:t>
      </w:r>
      <w:r w:rsidR="009861CE" w:rsidRPr="00175FE4">
        <w:rPr>
          <w:bCs/>
          <w:color w:val="FF0000"/>
          <w:sz w:val="28"/>
          <w:szCs w:val="28"/>
        </w:rPr>
        <w:t xml:space="preserve"> </w:t>
      </w:r>
      <w:r w:rsidRPr="00175FE4">
        <w:rPr>
          <w:bCs/>
          <w:color w:val="FF0000"/>
          <w:sz w:val="28"/>
          <w:szCs w:val="28"/>
        </w:rPr>
        <w:t>воды</w:t>
      </w:r>
      <w:r w:rsidR="009861CE" w:rsidRPr="00175FE4">
        <w:rPr>
          <w:bCs/>
          <w:color w:val="FF0000"/>
          <w:sz w:val="28"/>
          <w:szCs w:val="28"/>
        </w:rPr>
        <w:t xml:space="preserve"> </w:t>
      </w:r>
      <w:r w:rsidRPr="00175FE4">
        <w:rPr>
          <w:bCs/>
          <w:color w:val="FF0000"/>
          <w:sz w:val="28"/>
          <w:szCs w:val="28"/>
        </w:rPr>
        <w:t>в</w:t>
      </w:r>
      <w:r w:rsidR="009861CE" w:rsidRPr="00175FE4">
        <w:rPr>
          <w:bCs/>
          <w:color w:val="FF0000"/>
          <w:sz w:val="28"/>
          <w:szCs w:val="28"/>
        </w:rPr>
        <w:t xml:space="preserve"> </w:t>
      </w:r>
      <w:r w:rsidRPr="00175FE4">
        <w:rPr>
          <w:bCs/>
          <w:color w:val="FF0000"/>
          <w:sz w:val="28"/>
          <w:szCs w:val="28"/>
        </w:rPr>
        <w:t>осветлителе</w:t>
      </w:r>
      <w:r w:rsidR="009861CE" w:rsidRPr="00175FE4">
        <w:rPr>
          <w:bCs/>
          <w:color w:val="FF0000"/>
          <w:sz w:val="28"/>
          <w:szCs w:val="28"/>
        </w:rPr>
        <w:t xml:space="preserve"> </w:t>
      </w:r>
      <w:r w:rsidRPr="00175FE4">
        <w:rPr>
          <w:bCs/>
          <w:color w:val="FF0000"/>
          <w:sz w:val="28"/>
          <w:szCs w:val="28"/>
        </w:rPr>
        <w:t>ниже</w:t>
      </w:r>
      <w:r w:rsidR="009861CE" w:rsidRPr="00175FE4">
        <w:rPr>
          <w:bCs/>
          <w:color w:val="FF0000"/>
          <w:sz w:val="28"/>
          <w:szCs w:val="28"/>
        </w:rPr>
        <w:t xml:space="preserve"> </w:t>
      </w:r>
      <w:r w:rsidRPr="00175FE4">
        <w:rPr>
          <w:bCs/>
          <w:color w:val="FF0000"/>
          <w:sz w:val="28"/>
          <w:szCs w:val="28"/>
        </w:rPr>
        <w:t>верха</w:t>
      </w:r>
      <w:r w:rsidR="009861CE" w:rsidRPr="00175FE4">
        <w:rPr>
          <w:bCs/>
          <w:color w:val="FF0000"/>
          <w:sz w:val="28"/>
          <w:szCs w:val="28"/>
        </w:rPr>
        <w:t xml:space="preserve"> </w:t>
      </w:r>
      <w:proofErr w:type="spellStart"/>
      <w:r w:rsidRPr="00175FE4">
        <w:rPr>
          <w:bCs/>
          <w:color w:val="FF0000"/>
          <w:sz w:val="28"/>
          <w:szCs w:val="28"/>
        </w:rPr>
        <w:t>осадкоотводящих</w:t>
      </w:r>
      <w:proofErr w:type="spellEnd"/>
      <w:r w:rsidR="009861CE" w:rsidRPr="00175FE4">
        <w:rPr>
          <w:bCs/>
          <w:color w:val="FF0000"/>
          <w:sz w:val="28"/>
          <w:szCs w:val="28"/>
        </w:rPr>
        <w:t xml:space="preserve"> </w:t>
      </w:r>
      <w:r w:rsidRPr="00175FE4">
        <w:rPr>
          <w:bCs/>
          <w:color w:val="FF0000"/>
          <w:sz w:val="28"/>
          <w:szCs w:val="28"/>
        </w:rPr>
        <w:t>труб</w:t>
      </w:r>
      <w:r w:rsidR="009861CE" w:rsidRPr="00175FE4">
        <w:rPr>
          <w:bCs/>
          <w:color w:val="FF0000"/>
          <w:sz w:val="28"/>
          <w:szCs w:val="28"/>
        </w:rPr>
        <w:t xml:space="preserve"> </w:t>
      </w:r>
      <w:r w:rsidRPr="00175FE4">
        <w:rPr>
          <w:bCs/>
          <w:color w:val="FF0000"/>
          <w:sz w:val="28"/>
          <w:szCs w:val="28"/>
        </w:rPr>
        <w:t>(при</w:t>
      </w:r>
      <w:r w:rsidR="009861CE" w:rsidRPr="00175FE4">
        <w:rPr>
          <w:bCs/>
          <w:color w:val="FF0000"/>
          <w:sz w:val="28"/>
          <w:szCs w:val="28"/>
        </w:rPr>
        <w:t xml:space="preserve"> </w:t>
      </w:r>
      <w:r w:rsidRPr="00175FE4">
        <w:rPr>
          <w:bCs/>
          <w:color w:val="FF0000"/>
          <w:sz w:val="28"/>
          <w:szCs w:val="28"/>
        </w:rPr>
        <w:t>выпуске</w:t>
      </w:r>
      <w:r w:rsidR="009861CE" w:rsidRPr="00175FE4">
        <w:rPr>
          <w:bCs/>
          <w:color w:val="FF0000"/>
          <w:sz w:val="28"/>
          <w:szCs w:val="28"/>
        </w:rPr>
        <w:t xml:space="preserve"> </w:t>
      </w:r>
      <w:r w:rsidRPr="00175FE4">
        <w:rPr>
          <w:bCs/>
          <w:color w:val="FF0000"/>
          <w:sz w:val="28"/>
          <w:szCs w:val="28"/>
        </w:rPr>
        <w:t>осадка</w:t>
      </w:r>
      <w:r w:rsidR="009861CE" w:rsidRPr="00175FE4">
        <w:rPr>
          <w:bCs/>
          <w:color w:val="FF0000"/>
          <w:sz w:val="28"/>
          <w:szCs w:val="28"/>
        </w:rPr>
        <w:t xml:space="preserve"> </w:t>
      </w:r>
      <w:r w:rsidRPr="00175FE4">
        <w:rPr>
          <w:bCs/>
          <w:color w:val="FF0000"/>
          <w:sz w:val="28"/>
          <w:szCs w:val="28"/>
        </w:rPr>
        <w:t>и</w:t>
      </w:r>
      <w:r w:rsidR="009861CE" w:rsidRPr="00175FE4">
        <w:rPr>
          <w:bCs/>
          <w:color w:val="FF0000"/>
          <w:sz w:val="28"/>
          <w:szCs w:val="28"/>
        </w:rPr>
        <w:t xml:space="preserve"> </w:t>
      </w:r>
      <w:r w:rsidRPr="00175FE4">
        <w:rPr>
          <w:bCs/>
          <w:color w:val="FF0000"/>
          <w:sz w:val="28"/>
          <w:szCs w:val="28"/>
        </w:rPr>
        <w:t>опорожнении).</w:t>
      </w:r>
    </w:p>
    <w:p w14:paraId="0B80D01E" w14:textId="78F78840" w:rsidR="00B0568F" w:rsidRPr="00175FE4" w:rsidRDefault="00F26779" w:rsidP="00B0568F">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70</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количестве</w:t>
      </w:r>
      <w:r w:rsidR="009861CE" w:rsidRPr="00175FE4">
        <w:rPr>
          <w:bCs/>
          <w:color w:val="FF0000"/>
          <w:sz w:val="28"/>
          <w:szCs w:val="28"/>
        </w:rPr>
        <w:t xml:space="preserve"> </w:t>
      </w:r>
      <w:r w:rsidR="00B74D28" w:rsidRPr="00175FE4">
        <w:rPr>
          <w:bCs/>
          <w:color w:val="FF0000"/>
          <w:sz w:val="28"/>
          <w:szCs w:val="28"/>
        </w:rPr>
        <w:t>осветлителей</w:t>
      </w:r>
      <w:r w:rsidR="009861CE" w:rsidRPr="00175FE4">
        <w:rPr>
          <w:bCs/>
          <w:color w:val="FF0000"/>
          <w:sz w:val="28"/>
          <w:szCs w:val="28"/>
        </w:rPr>
        <w:t xml:space="preserve"> </w:t>
      </w:r>
      <w:r w:rsidR="00B74D28" w:rsidRPr="00175FE4">
        <w:rPr>
          <w:bCs/>
          <w:color w:val="FF0000"/>
          <w:sz w:val="28"/>
          <w:szCs w:val="28"/>
        </w:rPr>
        <w:t>менее</w:t>
      </w:r>
      <w:r w:rsidR="009861CE" w:rsidRPr="00175FE4">
        <w:rPr>
          <w:bCs/>
          <w:color w:val="FF0000"/>
          <w:sz w:val="28"/>
          <w:szCs w:val="28"/>
        </w:rPr>
        <w:t xml:space="preserve"> </w:t>
      </w:r>
      <w:r w:rsidR="00B74D28" w:rsidRPr="00175FE4">
        <w:rPr>
          <w:bCs/>
          <w:color w:val="FF0000"/>
          <w:sz w:val="28"/>
          <w:szCs w:val="28"/>
        </w:rPr>
        <w:t>шести</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предусматривать</w:t>
      </w:r>
      <w:r w:rsidR="009861CE" w:rsidRPr="00175FE4">
        <w:rPr>
          <w:bCs/>
          <w:color w:val="FF0000"/>
          <w:sz w:val="28"/>
          <w:szCs w:val="28"/>
        </w:rPr>
        <w:t xml:space="preserve"> </w:t>
      </w:r>
      <w:r w:rsidR="00B74D28" w:rsidRPr="00175FE4">
        <w:rPr>
          <w:bCs/>
          <w:color w:val="FF0000"/>
          <w:sz w:val="28"/>
          <w:szCs w:val="28"/>
        </w:rPr>
        <w:t>один</w:t>
      </w:r>
      <w:r w:rsidR="009861CE" w:rsidRPr="00175FE4">
        <w:rPr>
          <w:bCs/>
          <w:color w:val="FF0000"/>
          <w:sz w:val="28"/>
          <w:szCs w:val="28"/>
        </w:rPr>
        <w:t xml:space="preserve"> </w:t>
      </w:r>
      <w:r w:rsidR="00B74D28" w:rsidRPr="00175FE4">
        <w:rPr>
          <w:bCs/>
          <w:color w:val="FF0000"/>
          <w:sz w:val="28"/>
          <w:szCs w:val="28"/>
        </w:rPr>
        <w:t>резервны</w:t>
      </w:r>
      <w:r w:rsidR="00B74D28" w:rsidRPr="00175FE4">
        <w:rPr>
          <w:color w:val="FF0000"/>
          <w:sz w:val="28"/>
          <w:szCs w:val="28"/>
        </w:rPr>
        <w:t>й.</w:t>
      </w:r>
      <w:bookmarkStart w:id="151" w:name="_Toc310589325"/>
      <w:bookmarkStart w:id="152" w:name="_Toc313339587"/>
    </w:p>
    <w:p w14:paraId="67BCD448" w14:textId="77777777" w:rsidR="00B74D28" w:rsidRPr="0016404E" w:rsidRDefault="00B74D28" w:rsidP="00B0568F">
      <w:pPr>
        <w:widowControl/>
        <w:spacing w:before="0" w:after="0"/>
        <w:rPr>
          <w:b/>
          <w:bCs/>
          <w:sz w:val="28"/>
          <w:szCs w:val="28"/>
        </w:rPr>
      </w:pPr>
      <w:r w:rsidRPr="0016404E">
        <w:rPr>
          <w:b/>
          <w:bCs/>
          <w:sz w:val="28"/>
          <w:szCs w:val="28"/>
        </w:rPr>
        <w:t>Сооружения</w:t>
      </w:r>
      <w:r w:rsidR="009861CE" w:rsidRPr="0016404E">
        <w:rPr>
          <w:b/>
          <w:bCs/>
          <w:sz w:val="28"/>
          <w:szCs w:val="28"/>
        </w:rPr>
        <w:t xml:space="preserve"> </w:t>
      </w:r>
      <w:r w:rsidRPr="0016404E">
        <w:rPr>
          <w:b/>
          <w:bCs/>
          <w:sz w:val="28"/>
          <w:szCs w:val="28"/>
        </w:rPr>
        <w:t>для</w:t>
      </w:r>
      <w:r w:rsidR="009861CE" w:rsidRPr="0016404E">
        <w:rPr>
          <w:b/>
          <w:bCs/>
          <w:sz w:val="28"/>
          <w:szCs w:val="28"/>
        </w:rPr>
        <w:t xml:space="preserve"> </w:t>
      </w:r>
      <w:r w:rsidRPr="0016404E">
        <w:rPr>
          <w:b/>
          <w:bCs/>
          <w:sz w:val="28"/>
          <w:szCs w:val="28"/>
        </w:rPr>
        <w:t>осветления</w:t>
      </w:r>
      <w:r w:rsidR="009861CE" w:rsidRPr="0016404E">
        <w:rPr>
          <w:b/>
          <w:bCs/>
          <w:sz w:val="28"/>
          <w:szCs w:val="28"/>
        </w:rPr>
        <w:t xml:space="preserve"> </w:t>
      </w:r>
      <w:r w:rsidRPr="0016404E">
        <w:rPr>
          <w:b/>
          <w:bCs/>
          <w:sz w:val="28"/>
          <w:szCs w:val="28"/>
        </w:rPr>
        <w:t>высокомутных</w:t>
      </w:r>
      <w:r w:rsidR="009861CE" w:rsidRPr="0016404E">
        <w:rPr>
          <w:b/>
          <w:bCs/>
          <w:sz w:val="28"/>
          <w:szCs w:val="28"/>
        </w:rPr>
        <w:t xml:space="preserve"> </w:t>
      </w:r>
      <w:r w:rsidRPr="0016404E">
        <w:rPr>
          <w:b/>
          <w:bCs/>
          <w:sz w:val="28"/>
          <w:szCs w:val="28"/>
        </w:rPr>
        <w:t>вод</w:t>
      </w:r>
      <w:bookmarkEnd w:id="151"/>
      <w:bookmarkEnd w:id="152"/>
    </w:p>
    <w:p w14:paraId="5228AFA3" w14:textId="7426097D"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71</w:t>
      </w:r>
      <w:r w:rsidRPr="00175FE4">
        <w:rPr>
          <w:bCs/>
          <w:noProof/>
          <w:color w:val="FF0000"/>
          <w:sz w:val="28"/>
          <w:szCs w:val="28"/>
        </w:rPr>
        <w:fldChar w:fldCharType="end"/>
      </w:r>
      <w:r w:rsidR="009861CE" w:rsidRPr="00175FE4">
        <w:rPr>
          <w:color w:val="FF0000"/>
          <w:sz w:val="28"/>
          <w:szCs w:val="28"/>
        </w:rPr>
        <w:t xml:space="preserve"> </w:t>
      </w:r>
      <w:r w:rsidR="00B74D28" w:rsidRPr="00175FE4">
        <w:rPr>
          <w:color w:val="FF0000"/>
          <w:sz w:val="28"/>
          <w:szCs w:val="28"/>
        </w:rPr>
        <w:t>Для</w:t>
      </w:r>
      <w:r w:rsidR="009861CE" w:rsidRPr="00175FE4">
        <w:rPr>
          <w:color w:val="FF0000"/>
          <w:sz w:val="28"/>
          <w:szCs w:val="28"/>
        </w:rPr>
        <w:t xml:space="preserve"> </w:t>
      </w:r>
      <w:r w:rsidR="00B74D28" w:rsidRPr="00175FE4">
        <w:rPr>
          <w:color w:val="FF0000"/>
          <w:sz w:val="28"/>
          <w:szCs w:val="28"/>
        </w:rPr>
        <w:t>осветления</w:t>
      </w:r>
      <w:r w:rsidR="009861CE" w:rsidRPr="00175FE4">
        <w:rPr>
          <w:color w:val="FF0000"/>
          <w:sz w:val="28"/>
          <w:szCs w:val="28"/>
        </w:rPr>
        <w:t xml:space="preserve"> </w:t>
      </w:r>
      <w:r w:rsidR="00B74D28" w:rsidRPr="00175FE4">
        <w:rPr>
          <w:color w:val="FF0000"/>
          <w:sz w:val="28"/>
          <w:szCs w:val="28"/>
        </w:rPr>
        <w:t>высокомутных</w:t>
      </w:r>
      <w:r w:rsidR="009861CE" w:rsidRPr="00175FE4">
        <w:rPr>
          <w:color w:val="FF0000"/>
          <w:sz w:val="28"/>
          <w:szCs w:val="28"/>
        </w:rPr>
        <w:t xml:space="preserve"> </w:t>
      </w:r>
      <w:r w:rsidR="00B74D28" w:rsidRPr="00175FE4">
        <w:rPr>
          <w:color w:val="FF0000"/>
          <w:sz w:val="28"/>
          <w:szCs w:val="28"/>
        </w:rPr>
        <w:t>вод</w:t>
      </w:r>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предусматривать</w:t>
      </w:r>
      <w:r w:rsidR="009861CE" w:rsidRPr="00175FE4">
        <w:rPr>
          <w:color w:val="FF0000"/>
          <w:sz w:val="28"/>
          <w:szCs w:val="28"/>
        </w:rPr>
        <w:t xml:space="preserve"> </w:t>
      </w:r>
      <w:r w:rsidR="00B74D28" w:rsidRPr="00175FE4">
        <w:rPr>
          <w:color w:val="FF0000"/>
          <w:sz w:val="28"/>
          <w:szCs w:val="28"/>
        </w:rPr>
        <w:t>двухступенчатое</w:t>
      </w:r>
      <w:r w:rsidR="009861CE" w:rsidRPr="00175FE4">
        <w:rPr>
          <w:color w:val="FF0000"/>
          <w:sz w:val="28"/>
          <w:szCs w:val="28"/>
        </w:rPr>
        <w:t xml:space="preserve"> </w:t>
      </w:r>
      <w:r w:rsidR="00B74D28" w:rsidRPr="00175FE4">
        <w:rPr>
          <w:color w:val="FF0000"/>
          <w:sz w:val="28"/>
          <w:szCs w:val="28"/>
        </w:rPr>
        <w:t>отстаивание</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обработкой</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реагентами</w:t>
      </w:r>
      <w:r w:rsidR="009861CE" w:rsidRPr="00175FE4">
        <w:rPr>
          <w:color w:val="FF0000"/>
          <w:sz w:val="28"/>
          <w:szCs w:val="28"/>
        </w:rPr>
        <w:t xml:space="preserve"> </w:t>
      </w:r>
      <w:r w:rsidR="00B74D28" w:rsidRPr="00175FE4">
        <w:rPr>
          <w:color w:val="FF0000"/>
          <w:sz w:val="28"/>
          <w:szCs w:val="28"/>
        </w:rPr>
        <w:t>перед</w:t>
      </w:r>
      <w:r w:rsidR="009861CE" w:rsidRPr="00175FE4">
        <w:rPr>
          <w:color w:val="FF0000"/>
          <w:sz w:val="28"/>
          <w:szCs w:val="28"/>
        </w:rPr>
        <w:t xml:space="preserve"> </w:t>
      </w:r>
      <w:r w:rsidR="00B74D28" w:rsidRPr="00175FE4">
        <w:rPr>
          <w:color w:val="FF0000"/>
          <w:sz w:val="28"/>
          <w:szCs w:val="28"/>
        </w:rPr>
        <w:t>отстойниками</w:t>
      </w:r>
      <w:r w:rsidR="009861CE" w:rsidRPr="00175FE4">
        <w:rPr>
          <w:color w:val="FF0000"/>
          <w:sz w:val="28"/>
          <w:szCs w:val="28"/>
        </w:rPr>
        <w:t xml:space="preserve"> </w:t>
      </w:r>
      <w:r w:rsidR="00B74D28" w:rsidRPr="00175FE4">
        <w:rPr>
          <w:color w:val="FF0000"/>
          <w:sz w:val="28"/>
          <w:szCs w:val="28"/>
        </w:rPr>
        <w:t>первой</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второй</w:t>
      </w:r>
      <w:r w:rsidR="009861CE" w:rsidRPr="00175FE4">
        <w:rPr>
          <w:color w:val="FF0000"/>
          <w:sz w:val="28"/>
          <w:szCs w:val="28"/>
        </w:rPr>
        <w:t xml:space="preserve"> </w:t>
      </w:r>
      <w:r w:rsidR="00B74D28" w:rsidRPr="00175FE4">
        <w:rPr>
          <w:color w:val="FF0000"/>
          <w:sz w:val="28"/>
          <w:szCs w:val="28"/>
        </w:rPr>
        <w:t>ступеней.</w:t>
      </w:r>
    </w:p>
    <w:p w14:paraId="7DE6E61D" w14:textId="77777777" w:rsidR="00BD3B65" w:rsidRPr="00175FE4" w:rsidRDefault="00B74D28" w:rsidP="00ED2CA3">
      <w:pPr>
        <w:widowControl/>
        <w:spacing w:before="0" w:after="0"/>
        <w:rPr>
          <w:color w:val="FF0000"/>
          <w:sz w:val="28"/>
          <w:szCs w:val="28"/>
        </w:rPr>
      </w:pPr>
      <w:r w:rsidRPr="00175FE4">
        <w:rPr>
          <w:color w:val="FF0000"/>
          <w:sz w:val="28"/>
          <w:szCs w:val="28"/>
        </w:rPr>
        <w:t>В</w:t>
      </w:r>
      <w:r w:rsidR="009861CE" w:rsidRPr="00175FE4">
        <w:rPr>
          <w:color w:val="FF0000"/>
          <w:sz w:val="28"/>
          <w:szCs w:val="28"/>
        </w:rPr>
        <w:t xml:space="preserve"> </w:t>
      </w:r>
      <w:r w:rsidRPr="00175FE4">
        <w:rPr>
          <w:color w:val="FF0000"/>
          <w:sz w:val="28"/>
          <w:szCs w:val="28"/>
        </w:rPr>
        <w:t>качестве</w:t>
      </w:r>
      <w:r w:rsidR="009861CE" w:rsidRPr="00175FE4">
        <w:rPr>
          <w:color w:val="FF0000"/>
          <w:sz w:val="28"/>
          <w:szCs w:val="28"/>
        </w:rPr>
        <w:t xml:space="preserve"> </w:t>
      </w:r>
      <w:r w:rsidRPr="00175FE4">
        <w:rPr>
          <w:color w:val="FF0000"/>
          <w:sz w:val="28"/>
          <w:szCs w:val="28"/>
        </w:rPr>
        <w:t>отстойников</w:t>
      </w:r>
      <w:r w:rsidR="009861CE" w:rsidRPr="00175FE4">
        <w:rPr>
          <w:color w:val="FF0000"/>
          <w:sz w:val="28"/>
          <w:szCs w:val="28"/>
        </w:rPr>
        <w:t xml:space="preserve"> </w:t>
      </w:r>
      <w:r w:rsidRPr="00175FE4">
        <w:rPr>
          <w:color w:val="FF0000"/>
          <w:sz w:val="28"/>
          <w:szCs w:val="28"/>
        </w:rPr>
        <w:t>первой</w:t>
      </w:r>
      <w:r w:rsidR="009861CE" w:rsidRPr="00175FE4">
        <w:rPr>
          <w:color w:val="FF0000"/>
          <w:sz w:val="28"/>
          <w:szCs w:val="28"/>
        </w:rPr>
        <w:t xml:space="preserve"> </w:t>
      </w:r>
      <w:r w:rsidRPr="00175FE4">
        <w:rPr>
          <w:color w:val="FF0000"/>
          <w:sz w:val="28"/>
          <w:szCs w:val="28"/>
        </w:rPr>
        <w:t>ступени</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предусматривать</w:t>
      </w:r>
      <w:r w:rsidR="002142DA" w:rsidRPr="00175FE4">
        <w:rPr>
          <w:color w:val="FF0000"/>
          <w:sz w:val="28"/>
          <w:szCs w:val="28"/>
        </w:rPr>
        <w:t xml:space="preserve"> использование радиальных</w:t>
      </w:r>
      <w:r w:rsidR="009861CE" w:rsidRPr="00175FE4">
        <w:rPr>
          <w:color w:val="FF0000"/>
          <w:sz w:val="28"/>
          <w:szCs w:val="28"/>
        </w:rPr>
        <w:t xml:space="preserve"> </w:t>
      </w:r>
      <w:r w:rsidRPr="00175FE4">
        <w:rPr>
          <w:color w:val="FF0000"/>
          <w:sz w:val="28"/>
          <w:szCs w:val="28"/>
        </w:rPr>
        <w:t>отстойник</w:t>
      </w:r>
      <w:r w:rsidR="002142DA" w:rsidRPr="00175FE4">
        <w:rPr>
          <w:color w:val="FF0000"/>
          <w:sz w:val="28"/>
          <w:szCs w:val="28"/>
        </w:rPr>
        <w:t>ов</w:t>
      </w:r>
      <w:r w:rsidR="009861CE" w:rsidRPr="00175FE4">
        <w:rPr>
          <w:color w:val="FF0000"/>
          <w:sz w:val="28"/>
          <w:szCs w:val="28"/>
        </w:rPr>
        <w:t xml:space="preserve"> </w:t>
      </w:r>
      <w:r w:rsidRPr="00175FE4">
        <w:rPr>
          <w:color w:val="FF0000"/>
          <w:sz w:val="28"/>
          <w:szCs w:val="28"/>
        </w:rPr>
        <w:t>со</w:t>
      </w:r>
      <w:r w:rsidR="009861CE" w:rsidRPr="00175FE4">
        <w:rPr>
          <w:color w:val="FF0000"/>
          <w:sz w:val="28"/>
          <w:szCs w:val="28"/>
        </w:rPr>
        <w:t xml:space="preserve"> </w:t>
      </w:r>
      <w:r w:rsidRPr="00175FE4">
        <w:rPr>
          <w:color w:val="FF0000"/>
          <w:sz w:val="28"/>
          <w:szCs w:val="28"/>
        </w:rPr>
        <w:t>скребками</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вращающихся</w:t>
      </w:r>
      <w:r w:rsidR="009861CE" w:rsidRPr="00175FE4">
        <w:rPr>
          <w:color w:val="FF0000"/>
          <w:sz w:val="28"/>
          <w:szCs w:val="28"/>
        </w:rPr>
        <w:t xml:space="preserve"> </w:t>
      </w:r>
      <w:r w:rsidRPr="00175FE4">
        <w:rPr>
          <w:color w:val="FF0000"/>
          <w:sz w:val="28"/>
          <w:szCs w:val="28"/>
        </w:rPr>
        <w:t>фермах</w:t>
      </w:r>
      <w:r w:rsidR="009861CE" w:rsidRPr="00175FE4">
        <w:rPr>
          <w:color w:val="FF0000"/>
          <w:sz w:val="28"/>
          <w:szCs w:val="28"/>
        </w:rPr>
        <w:t xml:space="preserve"> </w:t>
      </w:r>
      <w:r w:rsidRPr="00175FE4">
        <w:rPr>
          <w:color w:val="FF0000"/>
          <w:sz w:val="28"/>
          <w:szCs w:val="28"/>
        </w:rPr>
        <w:t>или</w:t>
      </w:r>
      <w:r w:rsidR="009861CE" w:rsidRPr="00175FE4">
        <w:rPr>
          <w:color w:val="FF0000"/>
          <w:sz w:val="28"/>
          <w:szCs w:val="28"/>
        </w:rPr>
        <w:t xml:space="preserve"> </w:t>
      </w:r>
      <w:r w:rsidRPr="00175FE4">
        <w:rPr>
          <w:color w:val="FF0000"/>
          <w:sz w:val="28"/>
          <w:szCs w:val="28"/>
        </w:rPr>
        <w:t>горизонтальны</w:t>
      </w:r>
      <w:r w:rsidR="002142DA" w:rsidRPr="00175FE4">
        <w:rPr>
          <w:color w:val="FF0000"/>
          <w:sz w:val="28"/>
          <w:szCs w:val="28"/>
        </w:rPr>
        <w:t>х</w:t>
      </w:r>
      <w:r w:rsidR="009861CE" w:rsidRPr="00175FE4">
        <w:rPr>
          <w:color w:val="FF0000"/>
          <w:sz w:val="28"/>
          <w:szCs w:val="28"/>
        </w:rPr>
        <w:t xml:space="preserve"> </w:t>
      </w:r>
      <w:r w:rsidRPr="00175FE4">
        <w:rPr>
          <w:color w:val="FF0000"/>
          <w:sz w:val="28"/>
          <w:szCs w:val="28"/>
        </w:rPr>
        <w:t>отстойник</w:t>
      </w:r>
      <w:r w:rsidR="002142DA" w:rsidRPr="00175FE4">
        <w:rPr>
          <w:color w:val="FF0000"/>
          <w:sz w:val="28"/>
          <w:szCs w:val="28"/>
        </w:rPr>
        <w:t>ов</w:t>
      </w:r>
      <w:r w:rsidR="009861CE" w:rsidRPr="00175FE4">
        <w:rPr>
          <w:color w:val="FF0000"/>
          <w:sz w:val="28"/>
          <w:szCs w:val="28"/>
        </w:rPr>
        <w:t xml:space="preserve"> </w:t>
      </w:r>
      <w:r w:rsidRPr="00175FE4">
        <w:rPr>
          <w:color w:val="FF0000"/>
          <w:sz w:val="28"/>
          <w:szCs w:val="28"/>
        </w:rPr>
        <w:t>с</w:t>
      </w:r>
      <w:r w:rsidR="00BD3B65" w:rsidRPr="00175FE4">
        <w:rPr>
          <w:color w:val="FF0000"/>
          <w:sz w:val="28"/>
          <w:szCs w:val="28"/>
        </w:rPr>
        <w:t>о</w:t>
      </w:r>
      <w:r w:rsidR="009861CE" w:rsidRPr="00175FE4">
        <w:rPr>
          <w:color w:val="FF0000"/>
          <w:sz w:val="28"/>
          <w:szCs w:val="28"/>
        </w:rPr>
        <w:t xml:space="preserve"> </w:t>
      </w:r>
      <w:r w:rsidRPr="00175FE4">
        <w:rPr>
          <w:color w:val="FF0000"/>
          <w:sz w:val="28"/>
          <w:szCs w:val="28"/>
        </w:rPr>
        <w:t>скребковыми</w:t>
      </w:r>
      <w:r w:rsidR="009861CE" w:rsidRPr="00175FE4">
        <w:rPr>
          <w:color w:val="FF0000"/>
          <w:sz w:val="28"/>
          <w:szCs w:val="28"/>
        </w:rPr>
        <w:t xml:space="preserve"> </w:t>
      </w:r>
      <w:r w:rsidRPr="00175FE4">
        <w:rPr>
          <w:color w:val="FF0000"/>
          <w:sz w:val="28"/>
          <w:szCs w:val="28"/>
        </w:rPr>
        <w:t>механизмами.</w:t>
      </w:r>
      <w:r w:rsidR="009861CE" w:rsidRPr="00175FE4">
        <w:rPr>
          <w:color w:val="FF0000"/>
          <w:sz w:val="28"/>
          <w:szCs w:val="28"/>
        </w:rPr>
        <w:t xml:space="preserve"> </w:t>
      </w:r>
      <w:r w:rsidRPr="00175FE4">
        <w:rPr>
          <w:color w:val="FF0000"/>
          <w:sz w:val="28"/>
          <w:szCs w:val="28"/>
        </w:rPr>
        <w:t>Допускается</w:t>
      </w:r>
      <w:r w:rsidR="009861CE" w:rsidRPr="00175FE4">
        <w:rPr>
          <w:color w:val="FF0000"/>
          <w:sz w:val="28"/>
          <w:szCs w:val="28"/>
        </w:rPr>
        <w:t xml:space="preserve"> </w:t>
      </w:r>
      <w:r w:rsidRPr="00175FE4">
        <w:rPr>
          <w:color w:val="FF0000"/>
          <w:sz w:val="28"/>
          <w:szCs w:val="28"/>
        </w:rPr>
        <w:t>для</w:t>
      </w:r>
      <w:r w:rsidR="009861CE" w:rsidRPr="00175FE4">
        <w:rPr>
          <w:color w:val="FF0000"/>
          <w:sz w:val="28"/>
          <w:szCs w:val="28"/>
        </w:rPr>
        <w:t xml:space="preserve"> </w:t>
      </w:r>
      <w:r w:rsidRPr="00175FE4">
        <w:rPr>
          <w:color w:val="FF0000"/>
          <w:sz w:val="28"/>
          <w:szCs w:val="28"/>
        </w:rPr>
        <w:t>удаления</w:t>
      </w:r>
      <w:r w:rsidR="009861CE" w:rsidRPr="00175FE4">
        <w:rPr>
          <w:color w:val="FF0000"/>
          <w:sz w:val="28"/>
          <w:szCs w:val="28"/>
        </w:rPr>
        <w:t xml:space="preserve"> </w:t>
      </w:r>
      <w:r w:rsidRPr="00175FE4">
        <w:rPr>
          <w:color w:val="FF0000"/>
          <w:sz w:val="28"/>
          <w:szCs w:val="28"/>
        </w:rPr>
        <w:t>осадка</w:t>
      </w:r>
      <w:r w:rsidR="009861CE" w:rsidRPr="00175FE4">
        <w:rPr>
          <w:color w:val="FF0000"/>
          <w:sz w:val="28"/>
          <w:szCs w:val="28"/>
        </w:rPr>
        <w:t xml:space="preserve"> </w:t>
      </w:r>
      <w:r w:rsidRPr="00175FE4">
        <w:rPr>
          <w:color w:val="FF0000"/>
          <w:sz w:val="28"/>
          <w:szCs w:val="28"/>
        </w:rPr>
        <w:t>применение</w:t>
      </w:r>
      <w:r w:rsidR="009861CE" w:rsidRPr="00175FE4">
        <w:rPr>
          <w:color w:val="FF0000"/>
          <w:sz w:val="28"/>
          <w:szCs w:val="28"/>
        </w:rPr>
        <w:t xml:space="preserve"> </w:t>
      </w:r>
      <w:r w:rsidRPr="00175FE4">
        <w:rPr>
          <w:color w:val="FF0000"/>
          <w:sz w:val="28"/>
          <w:szCs w:val="28"/>
        </w:rPr>
        <w:t>гидравлической</w:t>
      </w:r>
      <w:r w:rsidR="009861CE" w:rsidRPr="00175FE4">
        <w:rPr>
          <w:color w:val="FF0000"/>
          <w:sz w:val="28"/>
          <w:szCs w:val="28"/>
        </w:rPr>
        <w:t xml:space="preserve"> </w:t>
      </w:r>
      <w:r w:rsidRPr="00175FE4">
        <w:rPr>
          <w:color w:val="FF0000"/>
          <w:sz w:val="28"/>
          <w:szCs w:val="28"/>
        </w:rPr>
        <w:t>системы</w:t>
      </w:r>
      <w:r w:rsidR="009861CE" w:rsidRPr="00175FE4">
        <w:rPr>
          <w:color w:val="FF0000"/>
          <w:sz w:val="28"/>
          <w:szCs w:val="28"/>
        </w:rPr>
        <w:t xml:space="preserve"> </w:t>
      </w:r>
      <w:r w:rsidRPr="00175FE4">
        <w:rPr>
          <w:color w:val="FF0000"/>
          <w:sz w:val="28"/>
          <w:szCs w:val="28"/>
        </w:rPr>
        <w:t>его</w:t>
      </w:r>
      <w:r w:rsidR="009861CE" w:rsidRPr="00175FE4">
        <w:rPr>
          <w:color w:val="FF0000"/>
          <w:sz w:val="28"/>
          <w:szCs w:val="28"/>
        </w:rPr>
        <w:t xml:space="preserve"> </w:t>
      </w:r>
      <w:r w:rsidRPr="00175FE4">
        <w:rPr>
          <w:color w:val="FF0000"/>
          <w:sz w:val="28"/>
          <w:szCs w:val="28"/>
        </w:rPr>
        <w:t>смыва.</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обосновании</w:t>
      </w:r>
      <w:r w:rsidR="009861CE" w:rsidRPr="00175FE4">
        <w:rPr>
          <w:color w:val="FF0000"/>
          <w:sz w:val="28"/>
          <w:szCs w:val="28"/>
        </w:rPr>
        <w:t xml:space="preserve"> </w:t>
      </w:r>
      <w:r w:rsidRPr="00175FE4">
        <w:rPr>
          <w:color w:val="FF0000"/>
          <w:sz w:val="28"/>
          <w:szCs w:val="28"/>
        </w:rPr>
        <w:t>допускается</w:t>
      </w:r>
      <w:r w:rsidR="009861CE" w:rsidRPr="00175FE4">
        <w:rPr>
          <w:color w:val="FF0000"/>
          <w:sz w:val="28"/>
          <w:szCs w:val="28"/>
        </w:rPr>
        <w:t xml:space="preserve"> </w:t>
      </w:r>
      <w:r w:rsidRPr="00175FE4">
        <w:rPr>
          <w:color w:val="FF0000"/>
          <w:sz w:val="28"/>
          <w:szCs w:val="28"/>
        </w:rPr>
        <w:t>использовать</w:t>
      </w:r>
      <w:r w:rsidR="009861CE" w:rsidRPr="00175FE4">
        <w:rPr>
          <w:color w:val="FF0000"/>
          <w:sz w:val="28"/>
          <w:szCs w:val="28"/>
        </w:rPr>
        <w:t xml:space="preserve"> </w:t>
      </w:r>
      <w:r w:rsidRPr="00175FE4">
        <w:rPr>
          <w:color w:val="FF0000"/>
          <w:sz w:val="28"/>
          <w:szCs w:val="28"/>
        </w:rPr>
        <w:t>для</w:t>
      </w:r>
      <w:r w:rsidR="009861CE" w:rsidRPr="00175FE4">
        <w:rPr>
          <w:color w:val="FF0000"/>
          <w:sz w:val="28"/>
          <w:szCs w:val="28"/>
        </w:rPr>
        <w:t xml:space="preserve"> </w:t>
      </w:r>
      <w:r w:rsidRPr="00175FE4">
        <w:rPr>
          <w:color w:val="FF0000"/>
          <w:sz w:val="28"/>
          <w:szCs w:val="28"/>
        </w:rPr>
        <w:t>первой</w:t>
      </w:r>
      <w:r w:rsidR="009861CE" w:rsidRPr="00175FE4">
        <w:rPr>
          <w:color w:val="FF0000"/>
          <w:sz w:val="28"/>
          <w:szCs w:val="28"/>
        </w:rPr>
        <w:t xml:space="preserve"> </w:t>
      </w:r>
      <w:r w:rsidRPr="00175FE4">
        <w:rPr>
          <w:color w:val="FF0000"/>
          <w:sz w:val="28"/>
          <w:szCs w:val="28"/>
        </w:rPr>
        <w:t>ступени</w:t>
      </w:r>
      <w:r w:rsidR="009861CE" w:rsidRPr="00175FE4">
        <w:rPr>
          <w:color w:val="FF0000"/>
          <w:sz w:val="28"/>
          <w:szCs w:val="28"/>
        </w:rPr>
        <w:t xml:space="preserve"> </w:t>
      </w:r>
      <w:r w:rsidRPr="00175FE4">
        <w:rPr>
          <w:color w:val="FF0000"/>
          <w:sz w:val="28"/>
          <w:szCs w:val="28"/>
        </w:rPr>
        <w:t>осветления</w:t>
      </w:r>
      <w:r w:rsidR="009861CE" w:rsidRPr="00175FE4">
        <w:rPr>
          <w:color w:val="FF0000"/>
          <w:sz w:val="28"/>
          <w:szCs w:val="28"/>
        </w:rPr>
        <w:t xml:space="preserve"> </w:t>
      </w:r>
      <w:r w:rsidRPr="00175FE4">
        <w:rPr>
          <w:color w:val="FF0000"/>
          <w:sz w:val="28"/>
          <w:szCs w:val="28"/>
        </w:rPr>
        <w:t>плавучий</w:t>
      </w:r>
      <w:r w:rsidR="009861CE" w:rsidRPr="00175FE4">
        <w:rPr>
          <w:color w:val="FF0000"/>
          <w:sz w:val="28"/>
          <w:szCs w:val="28"/>
        </w:rPr>
        <w:t xml:space="preserve"> </w:t>
      </w:r>
      <w:r w:rsidRPr="00175FE4">
        <w:rPr>
          <w:color w:val="FF0000"/>
          <w:sz w:val="28"/>
          <w:szCs w:val="28"/>
        </w:rPr>
        <w:t>водозабор-осветлитель</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тонкослойными</w:t>
      </w:r>
      <w:r w:rsidR="009861CE" w:rsidRPr="00175FE4">
        <w:rPr>
          <w:color w:val="FF0000"/>
          <w:sz w:val="28"/>
          <w:szCs w:val="28"/>
        </w:rPr>
        <w:t xml:space="preserve"> </w:t>
      </w:r>
      <w:r w:rsidRPr="00175FE4">
        <w:rPr>
          <w:color w:val="FF0000"/>
          <w:sz w:val="28"/>
          <w:szCs w:val="28"/>
        </w:rPr>
        <w:t>элементами</w:t>
      </w:r>
      <w:r w:rsidR="009861CE" w:rsidRPr="00175FE4">
        <w:rPr>
          <w:color w:val="FF0000"/>
          <w:sz w:val="28"/>
          <w:szCs w:val="28"/>
        </w:rPr>
        <w:t xml:space="preserve"> </w:t>
      </w:r>
      <w:r w:rsidRPr="00175FE4">
        <w:rPr>
          <w:color w:val="FF0000"/>
          <w:sz w:val="28"/>
          <w:szCs w:val="28"/>
        </w:rPr>
        <w:t>без</w:t>
      </w:r>
      <w:r w:rsidR="009861CE" w:rsidRPr="00175FE4">
        <w:rPr>
          <w:color w:val="FF0000"/>
          <w:sz w:val="28"/>
          <w:szCs w:val="28"/>
        </w:rPr>
        <w:t xml:space="preserve"> </w:t>
      </w:r>
      <w:r w:rsidRPr="00175FE4">
        <w:rPr>
          <w:color w:val="FF0000"/>
          <w:sz w:val="28"/>
          <w:szCs w:val="28"/>
        </w:rPr>
        <w:t>применения</w:t>
      </w:r>
      <w:r w:rsidR="009861CE" w:rsidRPr="00175FE4">
        <w:rPr>
          <w:color w:val="FF0000"/>
          <w:sz w:val="28"/>
          <w:szCs w:val="28"/>
        </w:rPr>
        <w:t xml:space="preserve"> </w:t>
      </w:r>
      <w:r w:rsidRPr="00175FE4">
        <w:rPr>
          <w:color w:val="FF0000"/>
          <w:sz w:val="28"/>
          <w:szCs w:val="28"/>
        </w:rPr>
        <w:t>реагентов.</w:t>
      </w:r>
    </w:p>
    <w:p w14:paraId="1E16E7F0" w14:textId="2F76148D" w:rsidR="00B74D28" w:rsidRPr="00175FE4" w:rsidRDefault="00F26779"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72</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Виды</w:t>
      </w:r>
      <w:r w:rsidR="009861CE" w:rsidRPr="00175FE4">
        <w:rPr>
          <w:bCs/>
          <w:color w:val="FF0000"/>
          <w:sz w:val="28"/>
          <w:szCs w:val="28"/>
        </w:rPr>
        <w:t xml:space="preserve"> </w:t>
      </w:r>
      <w:r w:rsidR="00B74D28" w:rsidRPr="00175FE4">
        <w:rPr>
          <w:bCs/>
          <w:color w:val="FF0000"/>
          <w:sz w:val="28"/>
          <w:szCs w:val="28"/>
        </w:rPr>
        <w:t>и</w:t>
      </w:r>
      <w:r w:rsidR="009861CE" w:rsidRPr="00175FE4">
        <w:rPr>
          <w:bCs/>
          <w:color w:val="FF0000"/>
          <w:sz w:val="28"/>
          <w:szCs w:val="28"/>
        </w:rPr>
        <w:t xml:space="preserve"> </w:t>
      </w:r>
      <w:r w:rsidR="00B74D28" w:rsidRPr="00175FE4">
        <w:rPr>
          <w:bCs/>
          <w:color w:val="FF0000"/>
          <w:sz w:val="28"/>
          <w:szCs w:val="28"/>
        </w:rPr>
        <w:t>дозы</w:t>
      </w:r>
      <w:r w:rsidR="009861CE" w:rsidRPr="00175FE4">
        <w:rPr>
          <w:bCs/>
          <w:color w:val="FF0000"/>
          <w:sz w:val="28"/>
          <w:szCs w:val="28"/>
        </w:rPr>
        <w:t xml:space="preserve"> </w:t>
      </w:r>
      <w:r w:rsidR="00B74D28" w:rsidRPr="00175FE4">
        <w:rPr>
          <w:bCs/>
          <w:color w:val="FF0000"/>
          <w:sz w:val="28"/>
          <w:szCs w:val="28"/>
        </w:rPr>
        <w:t>реагентов,</w:t>
      </w:r>
      <w:r w:rsidR="009861CE" w:rsidRPr="00175FE4">
        <w:rPr>
          <w:bCs/>
          <w:color w:val="FF0000"/>
          <w:sz w:val="28"/>
          <w:szCs w:val="28"/>
        </w:rPr>
        <w:t xml:space="preserve"> </w:t>
      </w:r>
      <w:r w:rsidR="00B74D28" w:rsidRPr="00175FE4">
        <w:rPr>
          <w:bCs/>
          <w:color w:val="FF0000"/>
          <w:sz w:val="28"/>
          <w:szCs w:val="28"/>
        </w:rPr>
        <w:t>вводимых</w:t>
      </w:r>
      <w:r w:rsidR="009861CE" w:rsidRPr="00175FE4">
        <w:rPr>
          <w:bCs/>
          <w:color w:val="FF0000"/>
          <w:sz w:val="28"/>
          <w:szCs w:val="28"/>
        </w:rPr>
        <w:t xml:space="preserve"> </w:t>
      </w:r>
      <w:r w:rsidR="00B74D28" w:rsidRPr="00175FE4">
        <w:rPr>
          <w:bCs/>
          <w:color w:val="FF0000"/>
          <w:sz w:val="28"/>
          <w:szCs w:val="28"/>
        </w:rPr>
        <w:t>в</w:t>
      </w:r>
      <w:r w:rsidR="009861CE" w:rsidRPr="00175FE4">
        <w:rPr>
          <w:bCs/>
          <w:color w:val="FF0000"/>
          <w:sz w:val="28"/>
          <w:szCs w:val="28"/>
        </w:rPr>
        <w:t xml:space="preserve"> </w:t>
      </w:r>
      <w:r w:rsidR="00B74D28" w:rsidRPr="00175FE4">
        <w:rPr>
          <w:bCs/>
          <w:color w:val="FF0000"/>
          <w:sz w:val="28"/>
          <w:szCs w:val="28"/>
        </w:rPr>
        <w:t>воду</w:t>
      </w:r>
      <w:r w:rsidR="009861CE" w:rsidRPr="00175FE4">
        <w:rPr>
          <w:bCs/>
          <w:color w:val="FF0000"/>
          <w:sz w:val="28"/>
          <w:szCs w:val="28"/>
        </w:rPr>
        <w:t xml:space="preserve"> </w:t>
      </w:r>
      <w:r w:rsidR="00B74D28" w:rsidRPr="00175FE4">
        <w:rPr>
          <w:bCs/>
          <w:color w:val="FF0000"/>
          <w:sz w:val="28"/>
          <w:szCs w:val="28"/>
        </w:rPr>
        <w:t>перед</w:t>
      </w:r>
      <w:r w:rsidR="009861CE" w:rsidRPr="00175FE4">
        <w:rPr>
          <w:bCs/>
          <w:color w:val="FF0000"/>
          <w:sz w:val="28"/>
          <w:szCs w:val="28"/>
        </w:rPr>
        <w:t xml:space="preserve"> </w:t>
      </w:r>
      <w:r w:rsidR="00B74D28" w:rsidRPr="00175FE4">
        <w:rPr>
          <w:bCs/>
          <w:color w:val="FF0000"/>
          <w:sz w:val="28"/>
          <w:szCs w:val="28"/>
        </w:rPr>
        <w:t>отстойниками</w:t>
      </w:r>
      <w:r w:rsidR="009861CE" w:rsidRPr="00175FE4">
        <w:rPr>
          <w:bCs/>
          <w:color w:val="FF0000"/>
          <w:sz w:val="28"/>
          <w:szCs w:val="28"/>
        </w:rPr>
        <w:t xml:space="preserve"> </w:t>
      </w:r>
      <w:r w:rsidR="00B74D28" w:rsidRPr="00175FE4">
        <w:rPr>
          <w:bCs/>
          <w:color w:val="FF0000"/>
          <w:sz w:val="28"/>
          <w:szCs w:val="28"/>
        </w:rPr>
        <w:t>первой</w:t>
      </w:r>
      <w:r w:rsidR="009861CE" w:rsidRPr="00175FE4">
        <w:rPr>
          <w:bCs/>
          <w:color w:val="FF0000"/>
          <w:sz w:val="28"/>
          <w:szCs w:val="28"/>
        </w:rPr>
        <w:t xml:space="preserve"> </w:t>
      </w:r>
      <w:r w:rsidR="00B74D28" w:rsidRPr="00175FE4">
        <w:rPr>
          <w:bCs/>
          <w:color w:val="FF0000"/>
          <w:sz w:val="28"/>
          <w:szCs w:val="28"/>
        </w:rPr>
        <w:t>и</w:t>
      </w:r>
      <w:r w:rsidR="009861CE" w:rsidRPr="00175FE4">
        <w:rPr>
          <w:bCs/>
          <w:color w:val="FF0000"/>
          <w:sz w:val="28"/>
          <w:szCs w:val="28"/>
        </w:rPr>
        <w:t xml:space="preserve"> </w:t>
      </w:r>
      <w:r w:rsidR="00B74D28" w:rsidRPr="00175FE4">
        <w:rPr>
          <w:bCs/>
          <w:color w:val="FF0000"/>
          <w:sz w:val="28"/>
          <w:szCs w:val="28"/>
        </w:rPr>
        <w:t>второй</w:t>
      </w:r>
      <w:r w:rsidR="009861CE" w:rsidRPr="00175FE4">
        <w:rPr>
          <w:bCs/>
          <w:color w:val="FF0000"/>
          <w:sz w:val="28"/>
          <w:szCs w:val="28"/>
        </w:rPr>
        <w:t xml:space="preserve"> </w:t>
      </w:r>
      <w:r w:rsidR="00B74D28" w:rsidRPr="00175FE4">
        <w:rPr>
          <w:bCs/>
          <w:color w:val="FF0000"/>
          <w:sz w:val="28"/>
          <w:szCs w:val="28"/>
        </w:rPr>
        <w:t>ступеней,</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определять</w:t>
      </w:r>
      <w:r w:rsidR="009861CE" w:rsidRPr="00175FE4">
        <w:rPr>
          <w:bCs/>
          <w:color w:val="FF0000"/>
          <w:sz w:val="28"/>
          <w:szCs w:val="28"/>
        </w:rPr>
        <w:t xml:space="preserve"> </w:t>
      </w:r>
      <w:r w:rsidR="00B74D28" w:rsidRPr="00175FE4">
        <w:rPr>
          <w:bCs/>
          <w:color w:val="FF0000"/>
          <w:sz w:val="28"/>
          <w:szCs w:val="28"/>
        </w:rPr>
        <w:t>на</w:t>
      </w:r>
      <w:r w:rsidR="009861CE" w:rsidRPr="00175FE4">
        <w:rPr>
          <w:bCs/>
          <w:color w:val="FF0000"/>
          <w:sz w:val="28"/>
          <w:szCs w:val="28"/>
        </w:rPr>
        <w:t xml:space="preserve"> </w:t>
      </w:r>
      <w:r w:rsidR="00B74D28" w:rsidRPr="00175FE4">
        <w:rPr>
          <w:bCs/>
          <w:color w:val="FF0000"/>
          <w:sz w:val="28"/>
          <w:szCs w:val="28"/>
        </w:rPr>
        <w:t>основании</w:t>
      </w:r>
      <w:r w:rsidR="009861CE" w:rsidRPr="00175FE4">
        <w:rPr>
          <w:bCs/>
          <w:color w:val="FF0000"/>
          <w:sz w:val="28"/>
          <w:szCs w:val="28"/>
        </w:rPr>
        <w:t xml:space="preserve"> </w:t>
      </w:r>
      <w:r w:rsidR="00B74D28" w:rsidRPr="00175FE4">
        <w:rPr>
          <w:bCs/>
          <w:color w:val="FF0000"/>
          <w:sz w:val="28"/>
          <w:szCs w:val="28"/>
        </w:rPr>
        <w:t>технологических</w:t>
      </w:r>
      <w:r w:rsidR="009861CE" w:rsidRPr="00175FE4">
        <w:rPr>
          <w:bCs/>
          <w:color w:val="FF0000"/>
          <w:sz w:val="28"/>
          <w:szCs w:val="28"/>
        </w:rPr>
        <w:t xml:space="preserve"> </w:t>
      </w:r>
      <w:r w:rsidR="00B74D28" w:rsidRPr="00175FE4">
        <w:rPr>
          <w:bCs/>
          <w:color w:val="FF0000"/>
          <w:sz w:val="28"/>
          <w:szCs w:val="28"/>
        </w:rPr>
        <w:t>исследований.</w:t>
      </w:r>
    </w:p>
    <w:p w14:paraId="6FCCB056" w14:textId="54135230" w:rsidR="00B74D28" w:rsidRPr="00175FE4" w:rsidRDefault="00F26779"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73</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Камеры</w:t>
      </w:r>
      <w:r w:rsidR="009861CE" w:rsidRPr="00175FE4">
        <w:rPr>
          <w:bCs/>
          <w:color w:val="FF0000"/>
          <w:sz w:val="28"/>
          <w:szCs w:val="28"/>
        </w:rPr>
        <w:t xml:space="preserve"> </w:t>
      </w:r>
      <w:r w:rsidR="00B74D28" w:rsidRPr="00175FE4">
        <w:rPr>
          <w:bCs/>
          <w:color w:val="FF0000"/>
          <w:sz w:val="28"/>
          <w:szCs w:val="28"/>
        </w:rPr>
        <w:t>хлопьеобразования</w:t>
      </w:r>
      <w:r w:rsidR="009861CE" w:rsidRPr="00175FE4">
        <w:rPr>
          <w:bCs/>
          <w:color w:val="FF0000"/>
          <w:sz w:val="28"/>
          <w:szCs w:val="28"/>
        </w:rPr>
        <w:t xml:space="preserve"> </w:t>
      </w:r>
      <w:r w:rsidR="00B74D28" w:rsidRPr="00175FE4">
        <w:rPr>
          <w:bCs/>
          <w:color w:val="FF0000"/>
          <w:sz w:val="28"/>
          <w:szCs w:val="28"/>
        </w:rPr>
        <w:t>в</w:t>
      </w:r>
      <w:r w:rsidR="009861CE" w:rsidRPr="00175FE4">
        <w:rPr>
          <w:bCs/>
          <w:color w:val="FF0000"/>
          <w:sz w:val="28"/>
          <w:szCs w:val="28"/>
        </w:rPr>
        <w:t xml:space="preserve"> </w:t>
      </w:r>
      <w:r w:rsidR="00B74D28" w:rsidRPr="00175FE4">
        <w:rPr>
          <w:bCs/>
          <w:color w:val="FF0000"/>
          <w:sz w:val="28"/>
          <w:szCs w:val="28"/>
        </w:rPr>
        <w:t>горизонтальных</w:t>
      </w:r>
      <w:r w:rsidR="009861CE" w:rsidRPr="00175FE4">
        <w:rPr>
          <w:bCs/>
          <w:color w:val="FF0000"/>
          <w:sz w:val="28"/>
          <w:szCs w:val="28"/>
        </w:rPr>
        <w:t xml:space="preserve"> </w:t>
      </w:r>
      <w:r w:rsidR="00B74D28" w:rsidRPr="00175FE4">
        <w:rPr>
          <w:bCs/>
          <w:color w:val="FF0000"/>
          <w:sz w:val="28"/>
          <w:szCs w:val="28"/>
        </w:rPr>
        <w:t>отстойниках</w:t>
      </w:r>
      <w:r w:rsidR="009861CE" w:rsidRPr="00175FE4">
        <w:rPr>
          <w:bCs/>
          <w:color w:val="FF0000"/>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осветлении</w:t>
      </w:r>
      <w:r w:rsidR="009861CE" w:rsidRPr="00175FE4">
        <w:rPr>
          <w:bCs/>
          <w:color w:val="FF0000"/>
          <w:sz w:val="28"/>
          <w:szCs w:val="28"/>
        </w:rPr>
        <w:t xml:space="preserve"> </w:t>
      </w:r>
      <w:r w:rsidR="00B74D28" w:rsidRPr="00175FE4">
        <w:rPr>
          <w:bCs/>
          <w:color w:val="FF0000"/>
          <w:sz w:val="28"/>
          <w:szCs w:val="28"/>
        </w:rPr>
        <w:t>высокомутных</w:t>
      </w:r>
      <w:r w:rsidR="009861CE" w:rsidRPr="00175FE4">
        <w:rPr>
          <w:bCs/>
          <w:color w:val="FF0000"/>
          <w:sz w:val="28"/>
          <w:szCs w:val="28"/>
        </w:rPr>
        <w:t xml:space="preserve"> </w:t>
      </w:r>
      <w:r w:rsidR="00B74D28" w:rsidRPr="00175FE4">
        <w:rPr>
          <w:bCs/>
          <w:color w:val="FF0000"/>
          <w:sz w:val="28"/>
          <w:szCs w:val="28"/>
        </w:rPr>
        <w:t>вод</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проектировать</w:t>
      </w:r>
      <w:r w:rsidR="009861CE" w:rsidRPr="00175FE4">
        <w:rPr>
          <w:bCs/>
          <w:color w:val="FF0000"/>
          <w:sz w:val="28"/>
          <w:szCs w:val="28"/>
        </w:rPr>
        <w:t xml:space="preserve"> </w:t>
      </w:r>
      <w:r w:rsidR="00B74D28" w:rsidRPr="00175FE4">
        <w:rPr>
          <w:bCs/>
          <w:color w:val="FF0000"/>
          <w:sz w:val="28"/>
          <w:szCs w:val="28"/>
        </w:rPr>
        <w:t>механического</w:t>
      </w:r>
      <w:r w:rsidR="009861CE" w:rsidRPr="00175FE4">
        <w:rPr>
          <w:bCs/>
          <w:color w:val="FF0000"/>
          <w:sz w:val="28"/>
          <w:szCs w:val="28"/>
        </w:rPr>
        <w:t xml:space="preserve"> </w:t>
      </w:r>
      <w:r w:rsidR="00B74D28" w:rsidRPr="00175FE4">
        <w:rPr>
          <w:bCs/>
          <w:color w:val="FF0000"/>
          <w:sz w:val="28"/>
          <w:szCs w:val="28"/>
        </w:rPr>
        <w:t>типа.</w:t>
      </w:r>
      <w:r w:rsidR="009861CE" w:rsidRPr="00175FE4">
        <w:rPr>
          <w:bCs/>
          <w:color w:val="FF0000"/>
          <w:sz w:val="28"/>
          <w:szCs w:val="28"/>
        </w:rPr>
        <w:t xml:space="preserve"> </w:t>
      </w:r>
      <w:r w:rsidR="00B74D28" w:rsidRPr="00175FE4">
        <w:rPr>
          <w:bCs/>
          <w:color w:val="FF0000"/>
          <w:sz w:val="28"/>
          <w:szCs w:val="28"/>
        </w:rPr>
        <w:t>Перед</w:t>
      </w:r>
      <w:r w:rsidR="009861CE" w:rsidRPr="00175FE4">
        <w:rPr>
          <w:bCs/>
          <w:color w:val="FF0000"/>
          <w:sz w:val="28"/>
          <w:szCs w:val="28"/>
        </w:rPr>
        <w:t xml:space="preserve"> </w:t>
      </w:r>
      <w:r w:rsidR="00B74D28" w:rsidRPr="00175FE4">
        <w:rPr>
          <w:bCs/>
          <w:color w:val="FF0000"/>
          <w:sz w:val="28"/>
          <w:szCs w:val="28"/>
        </w:rPr>
        <w:t>радиальными</w:t>
      </w:r>
      <w:r w:rsidR="009861CE" w:rsidRPr="00175FE4">
        <w:rPr>
          <w:bCs/>
          <w:color w:val="FF0000"/>
          <w:sz w:val="28"/>
          <w:szCs w:val="28"/>
        </w:rPr>
        <w:t xml:space="preserve"> </w:t>
      </w:r>
      <w:r w:rsidR="00B74D28" w:rsidRPr="00175FE4">
        <w:rPr>
          <w:bCs/>
          <w:color w:val="FF0000"/>
          <w:sz w:val="28"/>
          <w:szCs w:val="28"/>
        </w:rPr>
        <w:t>отстойниками</w:t>
      </w:r>
      <w:r w:rsidR="009861CE" w:rsidRPr="00175FE4">
        <w:rPr>
          <w:bCs/>
          <w:color w:val="FF0000"/>
          <w:sz w:val="28"/>
          <w:szCs w:val="28"/>
        </w:rPr>
        <w:t xml:space="preserve"> </w:t>
      </w:r>
      <w:r w:rsidR="00B74D28" w:rsidRPr="00175FE4">
        <w:rPr>
          <w:bCs/>
          <w:color w:val="FF0000"/>
          <w:sz w:val="28"/>
          <w:szCs w:val="28"/>
        </w:rPr>
        <w:t>камеры</w:t>
      </w:r>
      <w:r w:rsidR="009861CE" w:rsidRPr="00175FE4">
        <w:rPr>
          <w:bCs/>
          <w:color w:val="FF0000"/>
          <w:sz w:val="28"/>
          <w:szCs w:val="28"/>
        </w:rPr>
        <w:t xml:space="preserve"> </w:t>
      </w:r>
      <w:r w:rsidR="00B74D28" w:rsidRPr="00175FE4">
        <w:rPr>
          <w:bCs/>
          <w:color w:val="FF0000"/>
          <w:sz w:val="28"/>
          <w:szCs w:val="28"/>
        </w:rPr>
        <w:t>хлопьеобразования</w:t>
      </w:r>
      <w:r w:rsidR="009861CE" w:rsidRPr="00175FE4">
        <w:rPr>
          <w:bCs/>
          <w:color w:val="FF0000"/>
          <w:sz w:val="28"/>
          <w:szCs w:val="28"/>
        </w:rPr>
        <w:t xml:space="preserve"> </w:t>
      </w:r>
      <w:r w:rsidR="00B74D28" w:rsidRPr="00175FE4">
        <w:rPr>
          <w:bCs/>
          <w:color w:val="FF0000"/>
          <w:sz w:val="28"/>
          <w:szCs w:val="28"/>
        </w:rPr>
        <w:t>не</w:t>
      </w:r>
      <w:r w:rsidR="009861CE" w:rsidRPr="00175FE4">
        <w:rPr>
          <w:bCs/>
          <w:color w:val="FF0000"/>
          <w:sz w:val="28"/>
          <w:szCs w:val="28"/>
        </w:rPr>
        <w:t xml:space="preserve"> </w:t>
      </w:r>
      <w:r w:rsidR="00B74D28" w:rsidRPr="00175FE4">
        <w:rPr>
          <w:bCs/>
          <w:color w:val="FF0000"/>
          <w:sz w:val="28"/>
          <w:szCs w:val="28"/>
        </w:rPr>
        <w:t>предусматриваются.</w:t>
      </w:r>
      <w:r w:rsidR="009861CE" w:rsidRPr="00175FE4">
        <w:rPr>
          <w:bCs/>
          <w:color w:val="FF0000"/>
          <w:sz w:val="28"/>
          <w:szCs w:val="28"/>
        </w:rPr>
        <w:t xml:space="preserve"> </w:t>
      </w:r>
    </w:p>
    <w:p w14:paraId="1A95BE64" w14:textId="35CE7791" w:rsidR="00B0568F" w:rsidRPr="00175FE4" w:rsidRDefault="00F26779" w:rsidP="00B0568F">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74</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Среднюю</w:t>
      </w:r>
      <w:r w:rsidR="009861CE" w:rsidRPr="00175FE4">
        <w:rPr>
          <w:bCs/>
          <w:color w:val="FF0000"/>
          <w:sz w:val="28"/>
          <w:szCs w:val="28"/>
        </w:rPr>
        <w:t xml:space="preserve"> </w:t>
      </w:r>
      <w:r w:rsidR="00B74D28" w:rsidRPr="00175FE4">
        <w:rPr>
          <w:bCs/>
          <w:color w:val="FF0000"/>
          <w:sz w:val="28"/>
          <w:szCs w:val="28"/>
        </w:rPr>
        <w:t>концентрацию</w:t>
      </w:r>
      <w:r w:rsidR="009861CE" w:rsidRPr="00175FE4">
        <w:rPr>
          <w:bCs/>
          <w:color w:val="FF0000"/>
          <w:sz w:val="28"/>
          <w:szCs w:val="28"/>
        </w:rPr>
        <w:t xml:space="preserve"> </w:t>
      </w:r>
      <w:r w:rsidR="00B74D28" w:rsidRPr="00175FE4">
        <w:rPr>
          <w:bCs/>
          <w:color w:val="FF0000"/>
          <w:sz w:val="28"/>
          <w:szCs w:val="28"/>
        </w:rPr>
        <w:t>уплотненного</w:t>
      </w:r>
      <w:r w:rsidR="009861CE" w:rsidRPr="00175FE4">
        <w:rPr>
          <w:bCs/>
          <w:color w:val="FF0000"/>
          <w:sz w:val="28"/>
          <w:szCs w:val="28"/>
        </w:rPr>
        <w:t xml:space="preserve"> </w:t>
      </w:r>
      <w:r w:rsidR="00B74D28" w:rsidRPr="00175FE4">
        <w:rPr>
          <w:bCs/>
          <w:color w:val="FF0000"/>
          <w:sz w:val="28"/>
          <w:szCs w:val="28"/>
        </w:rPr>
        <w:t>осадка</w:t>
      </w:r>
      <w:r w:rsidR="009861CE" w:rsidRPr="00175FE4">
        <w:rPr>
          <w:bCs/>
          <w:color w:val="FF0000"/>
          <w:sz w:val="28"/>
          <w:szCs w:val="28"/>
        </w:rPr>
        <w:t xml:space="preserve"> </w:t>
      </w:r>
      <w:r w:rsidR="00B74D28" w:rsidRPr="00175FE4">
        <w:rPr>
          <w:bCs/>
          <w:color w:val="FF0000"/>
          <w:sz w:val="28"/>
          <w:szCs w:val="28"/>
        </w:rPr>
        <w:t>в</w:t>
      </w:r>
      <w:r w:rsidR="009861CE" w:rsidRPr="00175FE4">
        <w:rPr>
          <w:bCs/>
          <w:color w:val="FF0000"/>
          <w:sz w:val="28"/>
          <w:szCs w:val="28"/>
        </w:rPr>
        <w:t xml:space="preserve"> </w:t>
      </w:r>
      <w:r w:rsidR="00B74D28" w:rsidRPr="00175FE4">
        <w:rPr>
          <w:bCs/>
          <w:color w:val="FF0000"/>
          <w:sz w:val="28"/>
          <w:szCs w:val="28"/>
        </w:rPr>
        <w:t>отстойниках</w:t>
      </w:r>
      <w:r w:rsidR="009861CE" w:rsidRPr="00175FE4">
        <w:rPr>
          <w:bCs/>
          <w:color w:val="FF0000"/>
          <w:sz w:val="28"/>
          <w:szCs w:val="28"/>
        </w:rPr>
        <w:t xml:space="preserve"> </w:t>
      </w:r>
      <w:r w:rsidR="00B74D28" w:rsidRPr="00175FE4">
        <w:rPr>
          <w:bCs/>
          <w:color w:val="FF0000"/>
          <w:sz w:val="28"/>
          <w:szCs w:val="28"/>
        </w:rPr>
        <w:t>первой</w:t>
      </w:r>
      <w:r w:rsidR="009861CE" w:rsidRPr="00175FE4">
        <w:rPr>
          <w:bCs/>
          <w:color w:val="FF0000"/>
          <w:sz w:val="28"/>
          <w:szCs w:val="28"/>
        </w:rPr>
        <w:t xml:space="preserve"> </w:t>
      </w:r>
      <w:r w:rsidR="00B74D28" w:rsidRPr="00175FE4">
        <w:rPr>
          <w:bCs/>
          <w:color w:val="FF0000"/>
          <w:sz w:val="28"/>
          <w:szCs w:val="28"/>
        </w:rPr>
        <w:t>ступени</w:t>
      </w:r>
      <w:r w:rsidR="009861CE" w:rsidRPr="00175FE4">
        <w:rPr>
          <w:bCs/>
          <w:color w:val="FF0000"/>
          <w:sz w:val="28"/>
          <w:szCs w:val="28"/>
        </w:rPr>
        <w:t xml:space="preserve"> </w:t>
      </w:r>
      <w:r w:rsidR="00B74D28" w:rsidRPr="00175FE4">
        <w:rPr>
          <w:bCs/>
          <w:color w:val="FF0000"/>
          <w:sz w:val="28"/>
          <w:szCs w:val="28"/>
        </w:rPr>
        <w:t>след</w:t>
      </w:r>
      <w:r w:rsidR="00B74D28" w:rsidRPr="00175FE4">
        <w:rPr>
          <w:color w:val="FF0000"/>
          <w:sz w:val="28"/>
          <w:szCs w:val="28"/>
        </w:rPr>
        <w:t>ует</w:t>
      </w:r>
      <w:r w:rsidR="009861CE" w:rsidRPr="00175FE4">
        <w:rPr>
          <w:color w:val="FF0000"/>
          <w:sz w:val="28"/>
          <w:szCs w:val="28"/>
        </w:rPr>
        <w:t xml:space="preserve"> </w:t>
      </w:r>
      <w:r w:rsidR="00B74D28" w:rsidRPr="00175FE4">
        <w:rPr>
          <w:color w:val="FF0000"/>
          <w:sz w:val="28"/>
          <w:szCs w:val="28"/>
        </w:rPr>
        <w:t>принимать</w:t>
      </w:r>
      <w:r w:rsidR="009861CE" w:rsidRPr="00175FE4">
        <w:rPr>
          <w:color w:val="FF0000"/>
          <w:sz w:val="28"/>
          <w:szCs w:val="28"/>
        </w:rPr>
        <w:t xml:space="preserve"> </w:t>
      </w:r>
      <w:r w:rsidR="00B74D28" w:rsidRPr="00175FE4">
        <w:rPr>
          <w:color w:val="FF0000"/>
          <w:sz w:val="28"/>
          <w:szCs w:val="28"/>
        </w:rPr>
        <w:t>150</w:t>
      </w:r>
      <w:r w:rsidR="00E52B78" w:rsidRPr="00175FE4">
        <w:rPr>
          <w:color w:val="FF0000"/>
          <w:sz w:val="28"/>
          <w:szCs w:val="28"/>
        </w:rPr>
        <w:t>–</w:t>
      </w:r>
      <w:r w:rsidR="00B74D28" w:rsidRPr="00175FE4">
        <w:rPr>
          <w:color w:val="FF0000"/>
          <w:sz w:val="28"/>
          <w:szCs w:val="28"/>
        </w:rPr>
        <w:t>16</w:t>
      </w:r>
      <w:r w:rsidR="00A31BBB" w:rsidRPr="00175FE4">
        <w:rPr>
          <w:color w:val="FF0000"/>
          <w:sz w:val="28"/>
          <w:szCs w:val="28"/>
        </w:rPr>
        <w:t>0</w:t>
      </w:r>
      <w:r w:rsidR="009861CE" w:rsidRPr="00175FE4">
        <w:rPr>
          <w:color w:val="FF0000"/>
          <w:sz w:val="28"/>
          <w:szCs w:val="28"/>
        </w:rPr>
        <w:t xml:space="preserve"> </w:t>
      </w:r>
      <w:r w:rsidR="00B74D28" w:rsidRPr="00175FE4">
        <w:rPr>
          <w:color w:val="FF0000"/>
          <w:sz w:val="28"/>
          <w:szCs w:val="28"/>
        </w:rPr>
        <w:t>г/л.</w:t>
      </w:r>
      <w:bookmarkStart w:id="153" w:name="_Toc310589326"/>
      <w:bookmarkStart w:id="154" w:name="_Toc313339588"/>
    </w:p>
    <w:p w14:paraId="7DB5D293" w14:textId="77777777" w:rsidR="00B74D28" w:rsidRPr="0016404E" w:rsidRDefault="00B74D28" w:rsidP="00B0568F">
      <w:pPr>
        <w:widowControl/>
        <w:spacing w:before="0" w:after="0"/>
        <w:rPr>
          <w:b/>
          <w:bCs/>
          <w:sz w:val="28"/>
          <w:szCs w:val="28"/>
        </w:rPr>
      </w:pPr>
      <w:r w:rsidRPr="0016404E">
        <w:rPr>
          <w:b/>
          <w:bCs/>
          <w:sz w:val="28"/>
          <w:szCs w:val="28"/>
        </w:rPr>
        <w:t>Скорые</w:t>
      </w:r>
      <w:r w:rsidR="009861CE" w:rsidRPr="0016404E">
        <w:rPr>
          <w:b/>
          <w:bCs/>
          <w:sz w:val="28"/>
          <w:szCs w:val="28"/>
        </w:rPr>
        <w:t xml:space="preserve"> </w:t>
      </w:r>
      <w:r w:rsidRPr="0016404E">
        <w:rPr>
          <w:b/>
          <w:bCs/>
          <w:sz w:val="28"/>
          <w:szCs w:val="28"/>
        </w:rPr>
        <w:t>фильтры</w:t>
      </w:r>
      <w:bookmarkEnd w:id="153"/>
      <w:bookmarkEnd w:id="154"/>
    </w:p>
    <w:bookmarkStart w:id="155" w:name="п795"/>
    <w:p w14:paraId="435C3FD9" w14:textId="061FEB54" w:rsidR="00B74D28" w:rsidRPr="00175FE4" w:rsidRDefault="00B74D28"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Pr="00175FE4">
        <w:rPr>
          <w:bCs/>
          <w:color w:val="FF0000"/>
          <w:sz w:val="28"/>
          <w:szCs w:val="28"/>
        </w:rPr>
        <w:t>.</w:t>
      </w:r>
      <w:r w:rsidR="00F26779" w:rsidRPr="00175FE4">
        <w:rPr>
          <w:bCs/>
          <w:noProof/>
          <w:color w:val="FF0000"/>
          <w:sz w:val="28"/>
          <w:szCs w:val="28"/>
        </w:rPr>
        <w:fldChar w:fldCharType="begin"/>
      </w:r>
      <w:r w:rsidR="00F26779" w:rsidRPr="00175FE4">
        <w:rPr>
          <w:bCs/>
          <w:noProof/>
          <w:color w:val="FF0000"/>
          <w:sz w:val="28"/>
          <w:szCs w:val="28"/>
        </w:rPr>
        <w:instrText xml:space="preserve"> SEQ раздел7 \* MERGEFORMAT </w:instrText>
      </w:r>
      <w:r w:rsidR="00F26779" w:rsidRPr="00175FE4">
        <w:rPr>
          <w:bCs/>
          <w:noProof/>
          <w:color w:val="FF0000"/>
          <w:sz w:val="28"/>
          <w:szCs w:val="28"/>
        </w:rPr>
        <w:fldChar w:fldCharType="separate"/>
      </w:r>
      <w:r w:rsidR="00AE7126" w:rsidRPr="00175FE4">
        <w:rPr>
          <w:bCs/>
          <w:noProof/>
          <w:color w:val="FF0000"/>
          <w:sz w:val="28"/>
          <w:szCs w:val="28"/>
        </w:rPr>
        <w:t>75</w:t>
      </w:r>
      <w:r w:rsidR="00F26779" w:rsidRPr="00175FE4">
        <w:rPr>
          <w:bCs/>
          <w:noProof/>
          <w:color w:val="FF0000"/>
          <w:sz w:val="28"/>
          <w:szCs w:val="28"/>
        </w:rPr>
        <w:fldChar w:fldCharType="end"/>
      </w:r>
      <w:bookmarkEnd w:id="155"/>
      <w:r w:rsidR="009861CE" w:rsidRPr="00175FE4">
        <w:rPr>
          <w:color w:val="FF0000"/>
          <w:sz w:val="28"/>
          <w:szCs w:val="28"/>
        </w:rPr>
        <w:t xml:space="preserve"> </w:t>
      </w:r>
      <w:r w:rsidRPr="00175FE4">
        <w:rPr>
          <w:color w:val="FF0000"/>
          <w:sz w:val="28"/>
          <w:szCs w:val="28"/>
        </w:rPr>
        <w:t>Фильтры</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их</w:t>
      </w:r>
      <w:r w:rsidR="009861CE" w:rsidRPr="00175FE4">
        <w:rPr>
          <w:color w:val="FF0000"/>
          <w:sz w:val="28"/>
          <w:szCs w:val="28"/>
        </w:rPr>
        <w:t xml:space="preserve"> </w:t>
      </w:r>
      <w:r w:rsidRPr="00175FE4">
        <w:rPr>
          <w:color w:val="FF0000"/>
          <w:sz w:val="28"/>
          <w:szCs w:val="28"/>
        </w:rPr>
        <w:t>коммуникации</w:t>
      </w:r>
      <w:r w:rsidR="009861CE" w:rsidRPr="00175FE4">
        <w:rPr>
          <w:color w:val="FF0000"/>
          <w:sz w:val="28"/>
          <w:szCs w:val="28"/>
        </w:rPr>
        <w:t xml:space="preserve"> </w:t>
      </w:r>
      <w:r w:rsidRPr="00175FE4">
        <w:rPr>
          <w:color w:val="FF0000"/>
          <w:sz w:val="28"/>
          <w:szCs w:val="28"/>
        </w:rPr>
        <w:t>должны</w:t>
      </w:r>
      <w:r w:rsidR="009861CE" w:rsidRPr="00175FE4">
        <w:rPr>
          <w:color w:val="FF0000"/>
          <w:sz w:val="28"/>
          <w:szCs w:val="28"/>
        </w:rPr>
        <w:t xml:space="preserve"> </w:t>
      </w:r>
      <w:r w:rsidRPr="00175FE4">
        <w:rPr>
          <w:color w:val="FF0000"/>
          <w:sz w:val="28"/>
          <w:szCs w:val="28"/>
        </w:rPr>
        <w:t>быть</w:t>
      </w:r>
      <w:r w:rsidR="009861CE" w:rsidRPr="00175FE4">
        <w:rPr>
          <w:color w:val="FF0000"/>
          <w:sz w:val="28"/>
          <w:szCs w:val="28"/>
        </w:rPr>
        <w:t xml:space="preserve"> </w:t>
      </w:r>
      <w:r w:rsidRPr="00175FE4">
        <w:rPr>
          <w:color w:val="FF0000"/>
          <w:sz w:val="28"/>
          <w:szCs w:val="28"/>
        </w:rPr>
        <w:t>рассчитаны</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работу</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нормальном</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форсированном</w:t>
      </w:r>
      <w:r w:rsidR="009861CE" w:rsidRPr="00175FE4">
        <w:rPr>
          <w:color w:val="FF0000"/>
          <w:sz w:val="28"/>
          <w:szCs w:val="28"/>
        </w:rPr>
        <w:t xml:space="preserve"> </w:t>
      </w:r>
      <w:r w:rsidRPr="00175FE4">
        <w:rPr>
          <w:color w:val="FF0000"/>
          <w:sz w:val="28"/>
          <w:szCs w:val="28"/>
        </w:rPr>
        <w:t>(часть</w:t>
      </w:r>
      <w:r w:rsidR="009861CE" w:rsidRPr="00175FE4">
        <w:rPr>
          <w:color w:val="FF0000"/>
          <w:sz w:val="28"/>
          <w:szCs w:val="28"/>
        </w:rPr>
        <w:t xml:space="preserve"> </w:t>
      </w:r>
      <w:r w:rsidRPr="00175FE4">
        <w:rPr>
          <w:color w:val="FF0000"/>
          <w:sz w:val="28"/>
          <w:szCs w:val="28"/>
        </w:rPr>
        <w:t>фильтров</w:t>
      </w:r>
      <w:r w:rsidR="009861CE" w:rsidRPr="00175FE4">
        <w:rPr>
          <w:color w:val="FF0000"/>
          <w:sz w:val="28"/>
          <w:szCs w:val="28"/>
        </w:rPr>
        <w:t xml:space="preserve"> </w:t>
      </w:r>
      <w:r w:rsidRPr="00175FE4">
        <w:rPr>
          <w:color w:val="FF0000"/>
          <w:sz w:val="28"/>
          <w:szCs w:val="28"/>
        </w:rPr>
        <w:t>находится</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ремонте)</w:t>
      </w:r>
      <w:r w:rsidR="009861CE" w:rsidRPr="00175FE4">
        <w:rPr>
          <w:color w:val="FF0000"/>
          <w:sz w:val="28"/>
          <w:szCs w:val="28"/>
        </w:rPr>
        <w:t xml:space="preserve"> </w:t>
      </w:r>
      <w:r w:rsidRPr="00175FE4">
        <w:rPr>
          <w:color w:val="FF0000"/>
          <w:sz w:val="28"/>
          <w:szCs w:val="28"/>
        </w:rPr>
        <w:t>режимах.</w:t>
      </w:r>
      <w:r w:rsidR="009861CE" w:rsidRPr="00175FE4">
        <w:rPr>
          <w:color w:val="FF0000"/>
          <w:sz w:val="28"/>
          <w:szCs w:val="28"/>
        </w:rPr>
        <w:t xml:space="preserve"> </w:t>
      </w:r>
      <w:r w:rsidRPr="00175FE4">
        <w:rPr>
          <w:color w:val="FF0000"/>
          <w:sz w:val="28"/>
          <w:szCs w:val="28"/>
        </w:rPr>
        <w:lastRenderedPageBreak/>
        <w:t>На</w:t>
      </w:r>
      <w:r w:rsidR="009861CE" w:rsidRPr="00175FE4">
        <w:rPr>
          <w:color w:val="FF0000"/>
          <w:sz w:val="28"/>
          <w:szCs w:val="28"/>
        </w:rPr>
        <w:t xml:space="preserve"> </w:t>
      </w:r>
      <w:r w:rsidRPr="00175FE4">
        <w:rPr>
          <w:color w:val="FF0000"/>
          <w:sz w:val="28"/>
          <w:szCs w:val="28"/>
        </w:rPr>
        <w:t>станциях</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количеством</w:t>
      </w:r>
      <w:r w:rsidR="009861CE" w:rsidRPr="00175FE4">
        <w:rPr>
          <w:color w:val="FF0000"/>
          <w:sz w:val="28"/>
          <w:szCs w:val="28"/>
        </w:rPr>
        <w:t xml:space="preserve"> </w:t>
      </w:r>
      <w:r w:rsidRPr="00175FE4">
        <w:rPr>
          <w:color w:val="FF0000"/>
          <w:sz w:val="28"/>
          <w:szCs w:val="28"/>
        </w:rPr>
        <w:t>фильтров</w:t>
      </w:r>
      <w:r w:rsidR="009861CE" w:rsidRPr="00175FE4">
        <w:rPr>
          <w:color w:val="FF0000"/>
          <w:sz w:val="28"/>
          <w:szCs w:val="28"/>
        </w:rPr>
        <w:t xml:space="preserve"> </w:t>
      </w:r>
      <w:r w:rsidRPr="00175FE4">
        <w:rPr>
          <w:color w:val="FF0000"/>
          <w:sz w:val="28"/>
          <w:szCs w:val="28"/>
        </w:rPr>
        <w:t>до</w:t>
      </w:r>
      <w:r w:rsidR="009861CE" w:rsidRPr="00175FE4">
        <w:rPr>
          <w:color w:val="FF0000"/>
          <w:sz w:val="28"/>
          <w:szCs w:val="28"/>
        </w:rPr>
        <w:t xml:space="preserve"> </w:t>
      </w:r>
      <w:r w:rsidRPr="00175FE4">
        <w:rPr>
          <w:color w:val="FF0000"/>
          <w:sz w:val="28"/>
          <w:szCs w:val="28"/>
        </w:rPr>
        <w:t>2</w:t>
      </w:r>
      <w:r w:rsidR="00A31BBB" w:rsidRPr="00175FE4">
        <w:rPr>
          <w:color w:val="FF0000"/>
          <w:sz w:val="28"/>
          <w:szCs w:val="28"/>
        </w:rPr>
        <w:t>0</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предусматривать</w:t>
      </w:r>
      <w:r w:rsidR="009861CE" w:rsidRPr="00175FE4">
        <w:rPr>
          <w:color w:val="FF0000"/>
          <w:sz w:val="28"/>
          <w:szCs w:val="28"/>
        </w:rPr>
        <w:t xml:space="preserve"> </w:t>
      </w:r>
      <w:r w:rsidRPr="00175FE4">
        <w:rPr>
          <w:color w:val="FF0000"/>
          <w:sz w:val="28"/>
          <w:szCs w:val="28"/>
        </w:rPr>
        <w:t>возможность</w:t>
      </w:r>
      <w:r w:rsidR="009861CE" w:rsidRPr="00175FE4">
        <w:rPr>
          <w:color w:val="FF0000"/>
          <w:sz w:val="28"/>
          <w:szCs w:val="28"/>
        </w:rPr>
        <w:t xml:space="preserve"> </w:t>
      </w:r>
      <w:r w:rsidRPr="00175FE4">
        <w:rPr>
          <w:color w:val="FF0000"/>
          <w:sz w:val="28"/>
          <w:szCs w:val="28"/>
        </w:rPr>
        <w:t>выключения</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ремонт</w:t>
      </w:r>
      <w:r w:rsidR="009861CE" w:rsidRPr="00175FE4">
        <w:rPr>
          <w:color w:val="FF0000"/>
          <w:sz w:val="28"/>
          <w:szCs w:val="28"/>
        </w:rPr>
        <w:t xml:space="preserve"> </w:t>
      </w:r>
      <w:r w:rsidRPr="00175FE4">
        <w:rPr>
          <w:color w:val="FF0000"/>
          <w:sz w:val="28"/>
          <w:szCs w:val="28"/>
        </w:rPr>
        <w:t>одного</w:t>
      </w:r>
      <w:r w:rsidR="009861CE" w:rsidRPr="00175FE4">
        <w:rPr>
          <w:color w:val="FF0000"/>
          <w:sz w:val="28"/>
          <w:szCs w:val="28"/>
        </w:rPr>
        <w:t xml:space="preserve"> </w:t>
      </w:r>
      <w:r w:rsidRPr="00175FE4">
        <w:rPr>
          <w:color w:val="FF0000"/>
          <w:sz w:val="28"/>
          <w:szCs w:val="28"/>
        </w:rPr>
        <w:t>фильтра,</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количестве</w:t>
      </w:r>
      <w:r w:rsidR="00840881" w:rsidRPr="00175FE4">
        <w:rPr>
          <w:color w:val="FF0000"/>
          <w:sz w:val="28"/>
          <w:szCs w:val="28"/>
        </w:rPr>
        <w:t xml:space="preserve"> фильтров более 20</w:t>
      </w:r>
      <w:r w:rsidR="009861CE" w:rsidRPr="00175FE4">
        <w:rPr>
          <w:color w:val="FF0000"/>
          <w:sz w:val="28"/>
          <w:szCs w:val="28"/>
        </w:rPr>
        <w:t xml:space="preserve"> </w:t>
      </w:r>
      <w:r w:rsidRPr="00175FE4">
        <w:rPr>
          <w:color w:val="FF0000"/>
          <w:sz w:val="28"/>
          <w:szCs w:val="28"/>
        </w:rPr>
        <w:t>–</w:t>
      </w:r>
      <w:r w:rsidR="009861CE" w:rsidRPr="00175FE4">
        <w:rPr>
          <w:color w:val="FF0000"/>
          <w:sz w:val="28"/>
          <w:szCs w:val="28"/>
        </w:rPr>
        <w:t xml:space="preserve"> </w:t>
      </w:r>
      <w:r w:rsidRPr="00175FE4">
        <w:rPr>
          <w:color w:val="FF0000"/>
          <w:sz w:val="28"/>
          <w:szCs w:val="28"/>
        </w:rPr>
        <w:t>двух</w:t>
      </w:r>
      <w:r w:rsidR="009861CE" w:rsidRPr="00175FE4">
        <w:rPr>
          <w:color w:val="FF0000"/>
          <w:sz w:val="28"/>
          <w:szCs w:val="28"/>
        </w:rPr>
        <w:t xml:space="preserve"> </w:t>
      </w:r>
      <w:r w:rsidRPr="00175FE4">
        <w:rPr>
          <w:color w:val="FF0000"/>
          <w:sz w:val="28"/>
          <w:szCs w:val="28"/>
        </w:rPr>
        <w:t>фильтров.</w:t>
      </w:r>
    </w:p>
    <w:bookmarkStart w:id="156" w:name="п796"/>
    <w:p w14:paraId="450A37C8" w14:textId="0D829133" w:rsidR="00B74D28" w:rsidRPr="00175FE4" w:rsidRDefault="00B74D28"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Pr="00175FE4">
        <w:rPr>
          <w:bCs/>
          <w:color w:val="FF0000"/>
          <w:sz w:val="28"/>
          <w:szCs w:val="28"/>
        </w:rPr>
        <w:t>.</w:t>
      </w:r>
      <w:r w:rsidR="00F26779" w:rsidRPr="00175FE4">
        <w:rPr>
          <w:bCs/>
          <w:noProof/>
          <w:color w:val="FF0000"/>
          <w:sz w:val="28"/>
          <w:szCs w:val="28"/>
        </w:rPr>
        <w:fldChar w:fldCharType="begin"/>
      </w:r>
      <w:r w:rsidR="00F26779" w:rsidRPr="00175FE4">
        <w:rPr>
          <w:bCs/>
          <w:noProof/>
          <w:color w:val="FF0000"/>
          <w:sz w:val="28"/>
          <w:szCs w:val="28"/>
        </w:rPr>
        <w:instrText xml:space="preserve"> SEQ раздел7 \* MERGEFORMAT </w:instrText>
      </w:r>
      <w:r w:rsidR="00F26779" w:rsidRPr="00175FE4">
        <w:rPr>
          <w:bCs/>
          <w:noProof/>
          <w:color w:val="FF0000"/>
          <w:sz w:val="28"/>
          <w:szCs w:val="28"/>
        </w:rPr>
        <w:fldChar w:fldCharType="separate"/>
      </w:r>
      <w:r w:rsidR="00AE7126" w:rsidRPr="00175FE4">
        <w:rPr>
          <w:bCs/>
          <w:noProof/>
          <w:color w:val="FF0000"/>
          <w:sz w:val="28"/>
          <w:szCs w:val="28"/>
        </w:rPr>
        <w:t>76</w:t>
      </w:r>
      <w:r w:rsidR="00F26779" w:rsidRPr="00175FE4">
        <w:rPr>
          <w:bCs/>
          <w:noProof/>
          <w:color w:val="FF0000"/>
          <w:sz w:val="28"/>
          <w:szCs w:val="28"/>
        </w:rPr>
        <w:fldChar w:fldCharType="end"/>
      </w:r>
      <w:bookmarkEnd w:id="156"/>
      <w:r w:rsidR="009861CE" w:rsidRPr="00175FE4">
        <w:rPr>
          <w:bCs/>
          <w:color w:val="FF0000"/>
          <w:sz w:val="28"/>
          <w:szCs w:val="28"/>
        </w:rPr>
        <w:t xml:space="preserve"> </w:t>
      </w:r>
      <w:r w:rsidRPr="00175FE4">
        <w:rPr>
          <w:bCs/>
          <w:color w:val="FF0000"/>
          <w:sz w:val="28"/>
          <w:szCs w:val="28"/>
        </w:rPr>
        <w:t>Для</w:t>
      </w:r>
      <w:r w:rsidR="009861CE" w:rsidRPr="00175FE4">
        <w:rPr>
          <w:bCs/>
          <w:color w:val="FF0000"/>
          <w:sz w:val="28"/>
          <w:szCs w:val="28"/>
        </w:rPr>
        <w:t xml:space="preserve"> </w:t>
      </w:r>
      <w:r w:rsidRPr="00175FE4">
        <w:rPr>
          <w:bCs/>
          <w:color w:val="FF0000"/>
          <w:sz w:val="28"/>
          <w:szCs w:val="28"/>
        </w:rPr>
        <w:t>загрузки</w:t>
      </w:r>
      <w:r w:rsidR="009861CE" w:rsidRPr="00175FE4">
        <w:rPr>
          <w:bCs/>
          <w:color w:val="FF0000"/>
          <w:sz w:val="28"/>
          <w:szCs w:val="28"/>
        </w:rPr>
        <w:t xml:space="preserve"> </w:t>
      </w:r>
      <w:r w:rsidRPr="00175FE4">
        <w:rPr>
          <w:bCs/>
          <w:color w:val="FF0000"/>
          <w:sz w:val="28"/>
          <w:szCs w:val="28"/>
        </w:rPr>
        <w:t>фильтров</w:t>
      </w:r>
      <w:r w:rsidR="009861CE" w:rsidRPr="00175FE4">
        <w:rPr>
          <w:bCs/>
          <w:color w:val="FF0000"/>
          <w:sz w:val="28"/>
          <w:szCs w:val="28"/>
        </w:rPr>
        <w:t xml:space="preserve"> </w:t>
      </w:r>
      <w:r w:rsidRPr="00175FE4">
        <w:rPr>
          <w:bCs/>
          <w:color w:val="FF0000"/>
          <w:sz w:val="28"/>
          <w:szCs w:val="28"/>
        </w:rPr>
        <w:t>следует</w:t>
      </w:r>
      <w:r w:rsidR="009861CE" w:rsidRPr="00175FE4">
        <w:rPr>
          <w:bCs/>
          <w:color w:val="FF0000"/>
          <w:sz w:val="28"/>
          <w:szCs w:val="28"/>
        </w:rPr>
        <w:t xml:space="preserve"> </w:t>
      </w:r>
      <w:r w:rsidR="002142DA" w:rsidRPr="00175FE4">
        <w:rPr>
          <w:bCs/>
          <w:color w:val="FF0000"/>
          <w:sz w:val="28"/>
          <w:szCs w:val="28"/>
        </w:rPr>
        <w:t>применять</w:t>
      </w:r>
      <w:r w:rsidR="009861CE" w:rsidRPr="00175FE4">
        <w:rPr>
          <w:bCs/>
          <w:color w:val="FF0000"/>
          <w:sz w:val="28"/>
          <w:szCs w:val="28"/>
        </w:rPr>
        <w:t xml:space="preserve"> </w:t>
      </w:r>
      <w:r w:rsidRPr="00175FE4">
        <w:rPr>
          <w:bCs/>
          <w:color w:val="FF0000"/>
          <w:sz w:val="28"/>
          <w:szCs w:val="28"/>
        </w:rPr>
        <w:t>кварцевый</w:t>
      </w:r>
      <w:r w:rsidR="009861CE" w:rsidRPr="00175FE4">
        <w:rPr>
          <w:bCs/>
          <w:color w:val="FF0000"/>
          <w:sz w:val="28"/>
          <w:szCs w:val="28"/>
        </w:rPr>
        <w:t xml:space="preserve"> </w:t>
      </w:r>
      <w:r w:rsidRPr="00175FE4">
        <w:rPr>
          <w:bCs/>
          <w:color w:val="FF0000"/>
          <w:sz w:val="28"/>
          <w:szCs w:val="28"/>
        </w:rPr>
        <w:t>песок,</w:t>
      </w:r>
      <w:r w:rsidR="009861CE" w:rsidRPr="00175FE4">
        <w:rPr>
          <w:bCs/>
          <w:color w:val="FF0000"/>
          <w:sz w:val="28"/>
          <w:szCs w:val="28"/>
        </w:rPr>
        <w:t xml:space="preserve"> </w:t>
      </w:r>
      <w:r w:rsidRPr="00175FE4">
        <w:rPr>
          <w:bCs/>
          <w:color w:val="FF0000"/>
          <w:sz w:val="28"/>
          <w:szCs w:val="28"/>
        </w:rPr>
        <w:t>дробленые</w:t>
      </w:r>
      <w:r w:rsidR="009861CE" w:rsidRPr="00175FE4">
        <w:rPr>
          <w:bCs/>
          <w:color w:val="FF0000"/>
          <w:sz w:val="28"/>
          <w:szCs w:val="28"/>
        </w:rPr>
        <w:t xml:space="preserve"> </w:t>
      </w:r>
      <w:r w:rsidRPr="00175FE4">
        <w:rPr>
          <w:bCs/>
          <w:color w:val="FF0000"/>
          <w:sz w:val="28"/>
          <w:szCs w:val="28"/>
        </w:rPr>
        <w:t>антрацит</w:t>
      </w:r>
      <w:r w:rsidR="009861CE" w:rsidRPr="00175FE4">
        <w:rPr>
          <w:bCs/>
          <w:color w:val="FF0000"/>
          <w:sz w:val="28"/>
          <w:szCs w:val="28"/>
        </w:rPr>
        <w:t xml:space="preserve"> </w:t>
      </w:r>
      <w:r w:rsidRPr="00175FE4">
        <w:rPr>
          <w:bCs/>
          <w:color w:val="FF0000"/>
          <w:sz w:val="28"/>
          <w:szCs w:val="28"/>
        </w:rPr>
        <w:t>и</w:t>
      </w:r>
      <w:r w:rsidR="009861CE" w:rsidRPr="00175FE4">
        <w:rPr>
          <w:bCs/>
          <w:color w:val="FF0000"/>
          <w:sz w:val="28"/>
          <w:szCs w:val="28"/>
        </w:rPr>
        <w:t xml:space="preserve"> </w:t>
      </w:r>
      <w:r w:rsidRPr="00175FE4">
        <w:rPr>
          <w:bCs/>
          <w:color w:val="FF0000"/>
          <w:sz w:val="28"/>
          <w:szCs w:val="28"/>
        </w:rPr>
        <w:t>керамзит,</w:t>
      </w:r>
      <w:r w:rsidR="009861CE" w:rsidRPr="00175FE4">
        <w:rPr>
          <w:bCs/>
          <w:color w:val="FF0000"/>
          <w:sz w:val="28"/>
          <w:szCs w:val="28"/>
        </w:rPr>
        <w:t xml:space="preserve"> </w:t>
      </w:r>
      <w:r w:rsidRPr="00175FE4">
        <w:rPr>
          <w:bCs/>
          <w:color w:val="FF0000"/>
          <w:sz w:val="28"/>
          <w:szCs w:val="28"/>
        </w:rPr>
        <w:t>а</w:t>
      </w:r>
      <w:r w:rsidR="009861CE" w:rsidRPr="00175FE4">
        <w:rPr>
          <w:bCs/>
          <w:color w:val="FF0000"/>
          <w:sz w:val="28"/>
          <w:szCs w:val="28"/>
        </w:rPr>
        <w:t xml:space="preserve"> </w:t>
      </w:r>
      <w:r w:rsidRPr="00175FE4">
        <w:rPr>
          <w:bCs/>
          <w:color w:val="FF0000"/>
          <w:sz w:val="28"/>
          <w:szCs w:val="28"/>
        </w:rPr>
        <w:t>также</w:t>
      </w:r>
      <w:r w:rsidR="009861CE" w:rsidRPr="00175FE4">
        <w:rPr>
          <w:bCs/>
          <w:color w:val="FF0000"/>
          <w:sz w:val="28"/>
          <w:szCs w:val="28"/>
        </w:rPr>
        <w:t xml:space="preserve"> </w:t>
      </w:r>
      <w:r w:rsidRPr="00175FE4">
        <w:rPr>
          <w:bCs/>
          <w:color w:val="FF0000"/>
          <w:sz w:val="28"/>
          <w:szCs w:val="28"/>
        </w:rPr>
        <w:t>другие</w:t>
      </w:r>
      <w:r w:rsidR="009861CE" w:rsidRPr="00175FE4">
        <w:rPr>
          <w:bCs/>
          <w:color w:val="FF0000"/>
          <w:sz w:val="28"/>
          <w:szCs w:val="28"/>
        </w:rPr>
        <w:t xml:space="preserve"> </w:t>
      </w:r>
      <w:r w:rsidRPr="00175FE4">
        <w:rPr>
          <w:bCs/>
          <w:color w:val="FF0000"/>
          <w:sz w:val="28"/>
          <w:szCs w:val="28"/>
        </w:rPr>
        <w:t>материалы.</w:t>
      </w:r>
      <w:r w:rsidR="009861CE" w:rsidRPr="00175FE4">
        <w:rPr>
          <w:bCs/>
          <w:color w:val="FF0000"/>
          <w:sz w:val="28"/>
          <w:szCs w:val="28"/>
        </w:rPr>
        <w:t xml:space="preserve"> </w:t>
      </w:r>
      <w:r w:rsidRPr="00175FE4">
        <w:rPr>
          <w:bCs/>
          <w:color w:val="FF0000"/>
          <w:sz w:val="28"/>
          <w:szCs w:val="28"/>
        </w:rPr>
        <w:t>Все</w:t>
      </w:r>
      <w:r w:rsidR="009861CE" w:rsidRPr="00175FE4">
        <w:rPr>
          <w:bCs/>
          <w:color w:val="FF0000"/>
          <w:sz w:val="28"/>
          <w:szCs w:val="28"/>
        </w:rPr>
        <w:t xml:space="preserve"> </w:t>
      </w:r>
      <w:r w:rsidRPr="00175FE4">
        <w:rPr>
          <w:bCs/>
          <w:color w:val="FF0000"/>
          <w:sz w:val="28"/>
          <w:szCs w:val="28"/>
        </w:rPr>
        <w:t>фильтрующие</w:t>
      </w:r>
      <w:r w:rsidR="009861CE" w:rsidRPr="00175FE4">
        <w:rPr>
          <w:bCs/>
          <w:color w:val="FF0000"/>
          <w:sz w:val="28"/>
          <w:szCs w:val="28"/>
        </w:rPr>
        <w:t xml:space="preserve"> </w:t>
      </w:r>
      <w:r w:rsidRPr="00175FE4">
        <w:rPr>
          <w:bCs/>
          <w:color w:val="FF0000"/>
          <w:sz w:val="28"/>
          <w:szCs w:val="28"/>
        </w:rPr>
        <w:t>материалы</w:t>
      </w:r>
      <w:r w:rsidR="009861CE" w:rsidRPr="00175FE4">
        <w:rPr>
          <w:bCs/>
          <w:color w:val="FF0000"/>
          <w:sz w:val="28"/>
          <w:szCs w:val="28"/>
        </w:rPr>
        <w:t xml:space="preserve"> </w:t>
      </w:r>
      <w:r w:rsidRPr="00175FE4">
        <w:rPr>
          <w:bCs/>
          <w:color w:val="FF0000"/>
          <w:sz w:val="28"/>
          <w:szCs w:val="28"/>
        </w:rPr>
        <w:t>должны</w:t>
      </w:r>
      <w:r w:rsidR="009861CE" w:rsidRPr="00175FE4">
        <w:rPr>
          <w:bCs/>
          <w:color w:val="FF0000"/>
          <w:sz w:val="28"/>
          <w:szCs w:val="28"/>
        </w:rPr>
        <w:t xml:space="preserve"> </w:t>
      </w:r>
      <w:r w:rsidRPr="00175FE4">
        <w:rPr>
          <w:bCs/>
          <w:color w:val="FF0000"/>
          <w:sz w:val="28"/>
          <w:szCs w:val="28"/>
        </w:rPr>
        <w:t>обеспечивать</w:t>
      </w:r>
      <w:r w:rsidR="009861CE" w:rsidRPr="00175FE4">
        <w:rPr>
          <w:bCs/>
          <w:color w:val="FF0000"/>
          <w:sz w:val="28"/>
          <w:szCs w:val="28"/>
        </w:rPr>
        <w:t xml:space="preserve"> </w:t>
      </w:r>
      <w:r w:rsidRPr="00175FE4">
        <w:rPr>
          <w:bCs/>
          <w:color w:val="FF0000"/>
          <w:sz w:val="28"/>
          <w:szCs w:val="28"/>
        </w:rPr>
        <w:t>технологический</w:t>
      </w:r>
      <w:r w:rsidR="009861CE" w:rsidRPr="00175FE4">
        <w:rPr>
          <w:bCs/>
          <w:color w:val="FF0000"/>
          <w:sz w:val="28"/>
          <w:szCs w:val="28"/>
        </w:rPr>
        <w:t xml:space="preserve"> </w:t>
      </w:r>
      <w:r w:rsidRPr="00175FE4">
        <w:rPr>
          <w:bCs/>
          <w:color w:val="FF0000"/>
          <w:sz w:val="28"/>
          <w:szCs w:val="28"/>
        </w:rPr>
        <w:t>процесс</w:t>
      </w:r>
      <w:r w:rsidR="009861CE" w:rsidRPr="00175FE4">
        <w:rPr>
          <w:bCs/>
          <w:color w:val="FF0000"/>
          <w:sz w:val="28"/>
          <w:szCs w:val="28"/>
        </w:rPr>
        <w:t xml:space="preserve"> </w:t>
      </w:r>
      <w:r w:rsidRPr="00175FE4">
        <w:rPr>
          <w:bCs/>
          <w:color w:val="FF0000"/>
          <w:sz w:val="28"/>
          <w:szCs w:val="28"/>
        </w:rPr>
        <w:t>и</w:t>
      </w:r>
      <w:r w:rsidR="009861CE" w:rsidRPr="00175FE4">
        <w:rPr>
          <w:bCs/>
          <w:color w:val="FF0000"/>
          <w:sz w:val="28"/>
          <w:szCs w:val="28"/>
        </w:rPr>
        <w:t xml:space="preserve"> </w:t>
      </w:r>
      <w:r w:rsidRPr="00175FE4">
        <w:rPr>
          <w:bCs/>
          <w:color w:val="FF0000"/>
          <w:sz w:val="28"/>
          <w:szCs w:val="28"/>
        </w:rPr>
        <w:t>обладать</w:t>
      </w:r>
      <w:r w:rsidR="009861CE" w:rsidRPr="00175FE4">
        <w:rPr>
          <w:bCs/>
          <w:color w:val="FF0000"/>
          <w:sz w:val="28"/>
          <w:szCs w:val="28"/>
        </w:rPr>
        <w:t xml:space="preserve"> </w:t>
      </w:r>
      <w:r w:rsidRPr="00175FE4">
        <w:rPr>
          <w:bCs/>
          <w:color w:val="FF0000"/>
          <w:sz w:val="28"/>
          <w:szCs w:val="28"/>
        </w:rPr>
        <w:t>требуемой</w:t>
      </w:r>
      <w:r w:rsidR="009861CE" w:rsidRPr="00175FE4">
        <w:rPr>
          <w:bCs/>
          <w:color w:val="FF0000"/>
          <w:sz w:val="28"/>
          <w:szCs w:val="28"/>
        </w:rPr>
        <w:t xml:space="preserve"> </w:t>
      </w:r>
      <w:r w:rsidRPr="00175FE4">
        <w:rPr>
          <w:bCs/>
          <w:color w:val="FF0000"/>
          <w:sz w:val="28"/>
          <w:szCs w:val="28"/>
        </w:rPr>
        <w:t>химической</w:t>
      </w:r>
      <w:r w:rsidR="009861CE" w:rsidRPr="00175FE4">
        <w:rPr>
          <w:bCs/>
          <w:color w:val="FF0000"/>
          <w:sz w:val="28"/>
          <w:szCs w:val="28"/>
        </w:rPr>
        <w:t xml:space="preserve"> </w:t>
      </w:r>
      <w:r w:rsidRPr="00175FE4">
        <w:rPr>
          <w:bCs/>
          <w:color w:val="FF0000"/>
          <w:sz w:val="28"/>
          <w:szCs w:val="28"/>
        </w:rPr>
        <w:t>стойкостью</w:t>
      </w:r>
      <w:r w:rsidR="009861CE" w:rsidRPr="00175FE4">
        <w:rPr>
          <w:bCs/>
          <w:color w:val="FF0000"/>
          <w:sz w:val="28"/>
          <w:szCs w:val="28"/>
        </w:rPr>
        <w:t xml:space="preserve"> </w:t>
      </w:r>
      <w:r w:rsidRPr="00175FE4">
        <w:rPr>
          <w:bCs/>
          <w:color w:val="FF0000"/>
          <w:sz w:val="28"/>
          <w:szCs w:val="28"/>
        </w:rPr>
        <w:t>и</w:t>
      </w:r>
      <w:r w:rsidR="009861CE" w:rsidRPr="00175FE4">
        <w:rPr>
          <w:bCs/>
          <w:color w:val="FF0000"/>
          <w:sz w:val="28"/>
          <w:szCs w:val="28"/>
        </w:rPr>
        <w:t xml:space="preserve"> </w:t>
      </w:r>
      <w:r w:rsidRPr="00175FE4">
        <w:rPr>
          <w:bCs/>
          <w:color w:val="FF0000"/>
          <w:sz w:val="28"/>
          <w:szCs w:val="28"/>
        </w:rPr>
        <w:t>механической</w:t>
      </w:r>
      <w:r w:rsidR="009861CE" w:rsidRPr="00175FE4">
        <w:rPr>
          <w:bCs/>
          <w:color w:val="FF0000"/>
          <w:sz w:val="28"/>
          <w:szCs w:val="28"/>
        </w:rPr>
        <w:t xml:space="preserve"> </w:t>
      </w:r>
      <w:r w:rsidRPr="00175FE4">
        <w:rPr>
          <w:bCs/>
          <w:color w:val="FF0000"/>
          <w:sz w:val="28"/>
          <w:szCs w:val="28"/>
        </w:rPr>
        <w:t>прочностью.</w:t>
      </w:r>
      <w:r w:rsidR="009861CE" w:rsidRPr="00175FE4">
        <w:rPr>
          <w:bCs/>
          <w:color w:val="FF0000"/>
          <w:sz w:val="28"/>
          <w:szCs w:val="28"/>
        </w:rPr>
        <w:t xml:space="preserve"> </w:t>
      </w:r>
      <w:r w:rsidRPr="00175FE4">
        <w:rPr>
          <w:bCs/>
          <w:color w:val="FF0000"/>
          <w:sz w:val="28"/>
          <w:szCs w:val="28"/>
        </w:rPr>
        <w:t>При</w:t>
      </w:r>
      <w:r w:rsidR="009861CE" w:rsidRPr="00175FE4">
        <w:rPr>
          <w:bCs/>
          <w:color w:val="FF0000"/>
          <w:sz w:val="28"/>
          <w:szCs w:val="28"/>
        </w:rPr>
        <w:t xml:space="preserve"> </w:t>
      </w:r>
      <w:r w:rsidRPr="00175FE4">
        <w:rPr>
          <w:bCs/>
          <w:color w:val="FF0000"/>
          <w:sz w:val="28"/>
          <w:szCs w:val="28"/>
        </w:rPr>
        <w:t>хозяйственно-питьевом</w:t>
      </w:r>
      <w:r w:rsidR="009861CE" w:rsidRPr="00175FE4">
        <w:rPr>
          <w:bCs/>
          <w:color w:val="FF0000"/>
          <w:sz w:val="28"/>
          <w:szCs w:val="28"/>
        </w:rPr>
        <w:t xml:space="preserve"> </w:t>
      </w:r>
      <w:r w:rsidRPr="00175FE4">
        <w:rPr>
          <w:bCs/>
          <w:color w:val="FF0000"/>
          <w:sz w:val="28"/>
          <w:szCs w:val="28"/>
        </w:rPr>
        <w:t>водоснабжении</w:t>
      </w:r>
      <w:r w:rsidR="009861CE" w:rsidRPr="00175FE4">
        <w:rPr>
          <w:bCs/>
          <w:color w:val="FF0000"/>
          <w:sz w:val="28"/>
          <w:szCs w:val="28"/>
        </w:rPr>
        <w:t xml:space="preserve"> </w:t>
      </w:r>
      <w:r w:rsidRPr="00175FE4">
        <w:rPr>
          <w:bCs/>
          <w:color w:val="FF0000"/>
          <w:sz w:val="28"/>
          <w:szCs w:val="28"/>
        </w:rPr>
        <w:t>должны</w:t>
      </w:r>
      <w:r w:rsidR="009861CE" w:rsidRPr="00175FE4">
        <w:rPr>
          <w:bCs/>
          <w:color w:val="FF0000"/>
          <w:sz w:val="28"/>
          <w:szCs w:val="28"/>
        </w:rPr>
        <w:t xml:space="preserve"> </w:t>
      </w:r>
      <w:r w:rsidRPr="00175FE4">
        <w:rPr>
          <w:bCs/>
          <w:color w:val="FF0000"/>
          <w:sz w:val="28"/>
          <w:szCs w:val="28"/>
        </w:rPr>
        <w:t>учитываться</w:t>
      </w:r>
      <w:r w:rsidR="009861CE" w:rsidRPr="00175FE4">
        <w:rPr>
          <w:bCs/>
          <w:color w:val="FF0000"/>
          <w:sz w:val="28"/>
          <w:szCs w:val="28"/>
        </w:rPr>
        <w:t xml:space="preserve"> </w:t>
      </w:r>
      <w:r w:rsidRPr="00175FE4">
        <w:rPr>
          <w:bCs/>
          <w:color w:val="FF0000"/>
          <w:sz w:val="28"/>
          <w:szCs w:val="28"/>
        </w:rPr>
        <w:t>требования</w:t>
      </w:r>
      <w:r w:rsidR="009861CE" w:rsidRPr="00175FE4">
        <w:rPr>
          <w:bCs/>
          <w:color w:val="FF0000"/>
          <w:sz w:val="28"/>
          <w:szCs w:val="28"/>
        </w:rPr>
        <w:t xml:space="preserve">  </w:t>
      </w:r>
      <w:r w:rsidRPr="00175FE4">
        <w:rPr>
          <w:bCs/>
          <w:color w:val="FF0000"/>
          <w:sz w:val="28"/>
          <w:szCs w:val="28"/>
        </w:rPr>
        <w:fldChar w:fldCharType="begin"/>
      </w:r>
      <w:r w:rsidRPr="00175FE4">
        <w:rPr>
          <w:bCs/>
          <w:color w:val="FF0000"/>
          <w:sz w:val="28"/>
          <w:szCs w:val="28"/>
        </w:rPr>
        <w:instrText xml:space="preserve"> REF  п73 </w:instrText>
      </w:r>
      <w:r w:rsidR="00E267D2" w:rsidRPr="00175FE4">
        <w:rPr>
          <w:bCs/>
          <w:color w:val="FF0000"/>
          <w:sz w:val="28"/>
          <w:szCs w:val="28"/>
        </w:rPr>
        <w:instrText xml:space="preserve"> \* MERGEFORMAT </w:instrText>
      </w:r>
      <w:r w:rsidRPr="00175FE4">
        <w:rPr>
          <w:bCs/>
          <w:color w:val="FF0000"/>
          <w:sz w:val="28"/>
          <w:szCs w:val="28"/>
        </w:rPr>
        <w:fldChar w:fldCharType="separate"/>
      </w:r>
      <w:r w:rsidR="00AE7126" w:rsidRPr="00175FE4">
        <w:rPr>
          <w:bCs/>
          <w:color w:val="FF0000"/>
          <w:sz w:val="28"/>
          <w:szCs w:val="28"/>
        </w:rPr>
        <w:t>9.3</w:t>
      </w:r>
      <w:r w:rsidRPr="00175FE4">
        <w:rPr>
          <w:bCs/>
          <w:color w:val="FF0000"/>
          <w:sz w:val="28"/>
          <w:szCs w:val="28"/>
        </w:rPr>
        <w:fldChar w:fldCharType="end"/>
      </w:r>
      <w:r w:rsidR="00840881" w:rsidRPr="00175FE4">
        <w:rPr>
          <w:bCs/>
          <w:color w:val="FF0000"/>
          <w:sz w:val="28"/>
          <w:szCs w:val="28"/>
        </w:rPr>
        <w:t>, 12.2.</w:t>
      </w:r>
      <w:r w:rsidR="009861CE" w:rsidRPr="00175FE4">
        <w:rPr>
          <w:bCs/>
          <w:color w:val="FF0000"/>
          <w:sz w:val="28"/>
          <w:szCs w:val="28"/>
        </w:rPr>
        <w:t xml:space="preserve"> </w:t>
      </w:r>
    </w:p>
    <w:p w14:paraId="340AC63A" w14:textId="08BDC0B2" w:rsidR="00B74D28" w:rsidRPr="00175FE4" w:rsidRDefault="00F26779"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77</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Скорости</w:t>
      </w:r>
      <w:r w:rsidR="009861CE" w:rsidRPr="00175FE4">
        <w:rPr>
          <w:bCs/>
          <w:color w:val="FF0000"/>
          <w:sz w:val="28"/>
          <w:szCs w:val="28"/>
        </w:rPr>
        <w:t xml:space="preserve"> </w:t>
      </w:r>
      <w:r w:rsidR="00B74D28" w:rsidRPr="00175FE4">
        <w:rPr>
          <w:bCs/>
          <w:color w:val="FF0000"/>
          <w:sz w:val="28"/>
          <w:szCs w:val="28"/>
        </w:rPr>
        <w:t>фильтрования</w:t>
      </w:r>
      <w:r w:rsidR="009861CE" w:rsidRPr="00175FE4">
        <w:rPr>
          <w:bCs/>
          <w:color w:val="FF0000"/>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нормальном</w:t>
      </w:r>
      <w:r w:rsidR="009861CE" w:rsidRPr="00175FE4">
        <w:rPr>
          <w:bCs/>
          <w:color w:val="FF0000"/>
          <w:sz w:val="28"/>
          <w:szCs w:val="28"/>
        </w:rPr>
        <w:t xml:space="preserve"> </w:t>
      </w:r>
      <w:r w:rsidR="00B74D28" w:rsidRPr="00175FE4">
        <w:rPr>
          <w:bCs/>
          <w:color w:val="FF0000"/>
          <w:sz w:val="28"/>
          <w:szCs w:val="28"/>
        </w:rPr>
        <w:t>и</w:t>
      </w:r>
      <w:r w:rsidR="009861CE" w:rsidRPr="00175FE4">
        <w:rPr>
          <w:bCs/>
          <w:color w:val="FF0000"/>
          <w:sz w:val="28"/>
          <w:szCs w:val="28"/>
        </w:rPr>
        <w:t xml:space="preserve"> </w:t>
      </w:r>
      <w:r w:rsidR="00B74D28" w:rsidRPr="00175FE4">
        <w:rPr>
          <w:bCs/>
          <w:color w:val="FF0000"/>
          <w:sz w:val="28"/>
          <w:szCs w:val="28"/>
        </w:rPr>
        <w:t>форсированном</w:t>
      </w:r>
      <w:r w:rsidR="009861CE" w:rsidRPr="00175FE4">
        <w:rPr>
          <w:bCs/>
          <w:color w:val="FF0000"/>
          <w:sz w:val="28"/>
          <w:szCs w:val="28"/>
        </w:rPr>
        <w:t xml:space="preserve"> </w:t>
      </w:r>
      <w:r w:rsidR="00B74D28" w:rsidRPr="00175FE4">
        <w:rPr>
          <w:bCs/>
          <w:color w:val="FF0000"/>
          <w:sz w:val="28"/>
          <w:szCs w:val="28"/>
        </w:rPr>
        <w:t>режимах</w:t>
      </w:r>
      <w:r w:rsidR="009861CE" w:rsidRPr="00175FE4">
        <w:rPr>
          <w:bCs/>
          <w:color w:val="FF0000"/>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отсутствии</w:t>
      </w:r>
      <w:r w:rsidR="009861CE" w:rsidRPr="00175FE4">
        <w:rPr>
          <w:bCs/>
          <w:color w:val="FF0000"/>
          <w:sz w:val="28"/>
          <w:szCs w:val="28"/>
        </w:rPr>
        <w:t xml:space="preserve"> </w:t>
      </w:r>
      <w:r w:rsidR="00B74D28" w:rsidRPr="00175FE4">
        <w:rPr>
          <w:bCs/>
          <w:color w:val="FF0000"/>
          <w:sz w:val="28"/>
          <w:szCs w:val="28"/>
        </w:rPr>
        <w:t>данных</w:t>
      </w:r>
      <w:r w:rsidR="009861CE" w:rsidRPr="00175FE4">
        <w:rPr>
          <w:bCs/>
          <w:color w:val="FF0000"/>
          <w:sz w:val="28"/>
          <w:szCs w:val="28"/>
        </w:rPr>
        <w:t xml:space="preserve"> </w:t>
      </w:r>
      <w:r w:rsidR="00B74D28" w:rsidRPr="00175FE4">
        <w:rPr>
          <w:bCs/>
          <w:color w:val="FF0000"/>
          <w:sz w:val="28"/>
          <w:szCs w:val="28"/>
        </w:rPr>
        <w:t>технологических</w:t>
      </w:r>
      <w:r w:rsidR="009861CE" w:rsidRPr="00175FE4">
        <w:rPr>
          <w:bCs/>
          <w:color w:val="FF0000"/>
          <w:sz w:val="28"/>
          <w:szCs w:val="28"/>
        </w:rPr>
        <w:t xml:space="preserve"> </w:t>
      </w:r>
      <w:r w:rsidR="00B74D28" w:rsidRPr="00175FE4">
        <w:rPr>
          <w:bCs/>
          <w:color w:val="FF0000"/>
          <w:sz w:val="28"/>
          <w:szCs w:val="28"/>
        </w:rPr>
        <w:t>изысканий</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принимать</w:t>
      </w:r>
      <w:r w:rsidR="009861CE" w:rsidRPr="00175FE4">
        <w:rPr>
          <w:bCs/>
          <w:color w:val="FF0000"/>
          <w:sz w:val="28"/>
          <w:szCs w:val="28"/>
        </w:rPr>
        <w:t xml:space="preserve"> </w:t>
      </w:r>
      <w:r w:rsidR="00B74D28" w:rsidRPr="00175FE4">
        <w:rPr>
          <w:bCs/>
          <w:color w:val="FF0000"/>
          <w:sz w:val="28"/>
          <w:szCs w:val="28"/>
        </w:rPr>
        <w:t>согласно</w:t>
      </w:r>
      <w:r w:rsidR="009861CE" w:rsidRPr="00175FE4">
        <w:rPr>
          <w:bCs/>
          <w:color w:val="FF0000"/>
          <w:sz w:val="28"/>
          <w:szCs w:val="28"/>
        </w:rPr>
        <w:t xml:space="preserve"> </w:t>
      </w:r>
      <w:r w:rsidR="00B74D28" w:rsidRPr="00175FE4">
        <w:rPr>
          <w:bCs/>
          <w:color w:val="FF0000"/>
          <w:sz w:val="28"/>
          <w:szCs w:val="28"/>
        </w:rPr>
        <w:t>таблиц</w:t>
      </w:r>
      <w:r w:rsidR="003446B8" w:rsidRPr="00175FE4">
        <w:rPr>
          <w:bCs/>
          <w:color w:val="FF0000"/>
          <w:sz w:val="28"/>
          <w:szCs w:val="28"/>
        </w:rPr>
        <w:t>е</w:t>
      </w:r>
      <w:r w:rsidR="009861CE" w:rsidRPr="00175FE4">
        <w:rPr>
          <w:bCs/>
          <w:color w:val="FF0000"/>
          <w:sz w:val="28"/>
          <w:szCs w:val="28"/>
        </w:rPr>
        <w:t xml:space="preserve"> </w:t>
      </w:r>
      <w:r w:rsidR="002142DA" w:rsidRPr="00175FE4">
        <w:rPr>
          <w:bCs/>
          <w:color w:val="FF0000"/>
          <w:sz w:val="28"/>
          <w:szCs w:val="28"/>
        </w:rPr>
        <w:t>1</w:t>
      </w:r>
      <w:r w:rsidR="00840881" w:rsidRPr="00175FE4">
        <w:rPr>
          <w:bCs/>
          <w:color w:val="FF0000"/>
          <w:sz w:val="28"/>
          <w:szCs w:val="28"/>
        </w:rPr>
        <w:t>5</w:t>
      </w:r>
      <w:r w:rsidR="002142DA" w:rsidRPr="00175FE4">
        <w:rPr>
          <w:bCs/>
          <w:color w:val="FF0000"/>
          <w:sz w:val="28"/>
          <w:szCs w:val="28"/>
        </w:rPr>
        <w:t xml:space="preserve"> </w:t>
      </w:r>
      <w:r w:rsidR="00B74D28" w:rsidRPr="00175FE4">
        <w:rPr>
          <w:bCs/>
          <w:color w:val="FF0000"/>
          <w:sz w:val="28"/>
          <w:szCs w:val="28"/>
        </w:rPr>
        <w:t>с</w:t>
      </w:r>
      <w:r w:rsidR="009861CE" w:rsidRPr="00175FE4">
        <w:rPr>
          <w:bCs/>
          <w:color w:val="FF0000"/>
          <w:sz w:val="28"/>
          <w:szCs w:val="28"/>
        </w:rPr>
        <w:t xml:space="preserve"> </w:t>
      </w:r>
      <w:r w:rsidR="00B74D28" w:rsidRPr="00175FE4">
        <w:rPr>
          <w:bCs/>
          <w:color w:val="FF0000"/>
          <w:sz w:val="28"/>
          <w:szCs w:val="28"/>
        </w:rPr>
        <w:t>учетом</w:t>
      </w:r>
      <w:r w:rsidR="009861CE" w:rsidRPr="00175FE4">
        <w:rPr>
          <w:bCs/>
          <w:color w:val="FF0000"/>
          <w:sz w:val="28"/>
          <w:szCs w:val="28"/>
        </w:rPr>
        <w:t xml:space="preserve"> </w:t>
      </w:r>
      <w:r w:rsidR="00B74D28" w:rsidRPr="00175FE4">
        <w:rPr>
          <w:bCs/>
          <w:color w:val="FF0000"/>
          <w:sz w:val="28"/>
          <w:szCs w:val="28"/>
        </w:rPr>
        <w:t>обеспечения</w:t>
      </w:r>
      <w:r w:rsidR="009861CE" w:rsidRPr="00175FE4">
        <w:rPr>
          <w:bCs/>
          <w:color w:val="FF0000"/>
          <w:sz w:val="28"/>
          <w:szCs w:val="28"/>
        </w:rPr>
        <w:t xml:space="preserve"> </w:t>
      </w:r>
      <w:r w:rsidR="00B74D28" w:rsidRPr="00175FE4">
        <w:rPr>
          <w:bCs/>
          <w:color w:val="FF0000"/>
          <w:sz w:val="28"/>
          <w:szCs w:val="28"/>
        </w:rPr>
        <w:t>продолжительности</w:t>
      </w:r>
      <w:r w:rsidR="009861CE" w:rsidRPr="00175FE4">
        <w:rPr>
          <w:bCs/>
          <w:color w:val="FF0000"/>
          <w:sz w:val="28"/>
          <w:szCs w:val="28"/>
        </w:rPr>
        <w:t xml:space="preserve"> </w:t>
      </w:r>
      <w:r w:rsidR="00B74D28" w:rsidRPr="00175FE4">
        <w:rPr>
          <w:bCs/>
          <w:color w:val="FF0000"/>
          <w:sz w:val="28"/>
          <w:szCs w:val="28"/>
        </w:rPr>
        <w:t>работы</w:t>
      </w:r>
      <w:r w:rsidR="009861CE" w:rsidRPr="00175FE4">
        <w:rPr>
          <w:bCs/>
          <w:color w:val="FF0000"/>
          <w:sz w:val="28"/>
          <w:szCs w:val="28"/>
        </w:rPr>
        <w:t xml:space="preserve"> </w:t>
      </w:r>
      <w:r w:rsidR="00B74D28" w:rsidRPr="00175FE4">
        <w:rPr>
          <w:bCs/>
          <w:color w:val="FF0000"/>
          <w:sz w:val="28"/>
          <w:szCs w:val="28"/>
        </w:rPr>
        <w:t>фильтров</w:t>
      </w:r>
      <w:r w:rsidR="009861CE" w:rsidRPr="00175FE4">
        <w:rPr>
          <w:bCs/>
          <w:color w:val="FF0000"/>
          <w:sz w:val="28"/>
          <w:szCs w:val="28"/>
        </w:rPr>
        <w:t xml:space="preserve"> </w:t>
      </w:r>
      <w:r w:rsidR="00B74D28" w:rsidRPr="00175FE4">
        <w:rPr>
          <w:bCs/>
          <w:color w:val="FF0000"/>
          <w:sz w:val="28"/>
          <w:szCs w:val="28"/>
        </w:rPr>
        <w:t>между</w:t>
      </w:r>
      <w:r w:rsidR="009861CE" w:rsidRPr="00175FE4">
        <w:rPr>
          <w:bCs/>
          <w:color w:val="FF0000"/>
          <w:sz w:val="28"/>
          <w:szCs w:val="28"/>
        </w:rPr>
        <w:t xml:space="preserve"> </w:t>
      </w:r>
      <w:r w:rsidR="00B74D28" w:rsidRPr="00175FE4">
        <w:rPr>
          <w:bCs/>
          <w:color w:val="FF0000"/>
          <w:sz w:val="28"/>
          <w:szCs w:val="28"/>
        </w:rPr>
        <w:t>промывками,</w:t>
      </w:r>
      <w:r w:rsidR="009861CE" w:rsidRPr="00175FE4">
        <w:rPr>
          <w:bCs/>
          <w:color w:val="FF0000"/>
          <w:sz w:val="28"/>
          <w:szCs w:val="28"/>
        </w:rPr>
        <w:t xml:space="preserve"> </w:t>
      </w:r>
      <w:r w:rsidR="00B74D28" w:rsidRPr="00175FE4">
        <w:rPr>
          <w:bCs/>
          <w:color w:val="FF0000"/>
          <w:sz w:val="28"/>
          <w:szCs w:val="28"/>
        </w:rPr>
        <w:t>не</w:t>
      </w:r>
      <w:r w:rsidR="009861CE" w:rsidRPr="00175FE4">
        <w:rPr>
          <w:bCs/>
          <w:color w:val="FF0000"/>
          <w:sz w:val="28"/>
          <w:szCs w:val="28"/>
        </w:rPr>
        <w:t xml:space="preserve"> </w:t>
      </w:r>
      <w:r w:rsidR="00B74D28" w:rsidRPr="00175FE4">
        <w:rPr>
          <w:bCs/>
          <w:color w:val="FF0000"/>
          <w:sz w:val="28"/>
          <w:szCs w:val="28"/>
        </w:rPr>
        <w:t>менее:</w:t>
      </w:r>
      <w:r w:rsidR="009861CE" w:rsidRPr="00175FE4">
        <w:rPr>
          <w:bCs/>
          <w:color w:val="FF0000"/>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нормальном</w:t>
      </w:r>
      <w:r w:rsidR="009861CE" w:rsidRPr="00175FE4">
        <w:rPr>
          <w:bCs/>
          <w:color w:val="FF0000"/>
          <w:sz w:val="28"/>
          <w:szCs w:val="28"/>
        </w:rPr>
        <w:t xml:space="preserve"> </w:t>
      </w:r>
      <w:r w:rsidR="00B74D28" w:rsidRPr="00175FE4">
        <w:rPr>
          <w:bCs/>
          <w:color w:val="FF0000"/>
          <w:sz w:val="28"/>
          <w:szCs w:val="28"/>
        </w:rPr>
        <w:t>режиме</w:t>
      </w:r>
      <w:r w:rsidR="009861CE" w:rsidRPr="00175FE4">
        <w:rPr>
          <w:bCs/>
          <w:color w:val="FF0000"/>
          <w:sz w:val="28"/>
          <w:szCs w:val="28"/>
        </w:rPr>
        <w:t xml:space="preserve"> </w:t>
      </w:r>
      <w:r w:rsidR="00B74D28" w:rsidRPr="00175FE4">
        <w:rPr>
          <w:bCs/>
          <w:color w:val="FF0000"/>
          <w:sz w:val="28"/>
          <w:szCs w:val="28"/>
        </w:rPr>
        <w:t>–</w:t>
      </w:r>
      <w:r w:rsidR="009861CE" w:rsidRPr="00175FE4">
        <w:rPr>
          <w:bCs/>
          <w:color w:val="FF0000"/>
          <w:sz w:val="28"/>
          <w:szCs w:val="28"/>
        </w:rPr>
        <w:t xml:space="preserve"> </w:t>
      </w:r>
      <w:r w:rsidR="00B74D28" w:rsidRPr="00175FE4">
        <w:rPr>
          <w:bCs/>
          <w:color w:val="FF0000"/>
          <w:sz w:val="28"/>
          <w:szCs w:val="28"/>
        </w:rPr>
        <w:t>8</w:t>
      </w:r>
      <w:r w:rsidR="00E52B78" w:rsidRPr="00175FE4">
        <w:rPr>
          <w:bCs/>
          <w:color w:val="FF0000"/>
          <w:sz w:val="28"/>
          <w:szCs w:val="28"/>
        </w:rPr>
        <w:t>–</w:t>
      </w:r>
      <w:r w:rsidR="00B74D28" w:rsidRPr="00175FE4">
        <w:rPr>
          <w:bCs/>
          <w:color w:val="FF0000"/>
          <w:sz w:val="28"/>
          <w:szCs w:val="28"/>
        </w:rPr>
        <w:t>1</w:t>
      </w:r>
      <w:r w:rsidR="00A31BBB" w:rsidRPr="00175FE4">
        <w:rPr>
          <w:bCs/>
          <w:color w:val="FF0000"/>
          <w:sz w:val="28"/>
          <w:szCs w:val="28"/>
        </w:rPr>
        <w:t>2</w:t>
      </w:r>
      <w:r w:rsidR="009861CE" w:rsidRPr="00175FE4">
        <w:rPr>
          <w:bCs/>
          <w:color w:val="FF0000"/>
          <w:sz w:val="28"/>
          <w:szCs w:val="28"/>
        </w:rPr>
        <w:t xml:space="preserve"> </w:t>
      </w:r>
      <w:r w:rsidR="00B74D28" w:rsidRPr="00175FE4">
        <w:rPr>
          <w:bCs/>
          <w:color w:val="FF0000"/>
          <w:sz w:val="28"/>
          <w:szCs w:val="28"/>
        </w:rPr>
        <w:t>ч,</w:t>
      </w:r>
      <w:r w:rsidR="009861CE" w:rsidRPr="00175FE4">
        <w:rPr>
          <w:bCs/>
          <w:color w:val="FF0000"/>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форсированном</w:t>
      </w:r>
      <w:r w:rsidR="009861CE" w:rsidRPr="00175FE4">
        <w:rPr>
          <w:bCs/>
          <w:color w:val="FF0000"/>
          <w:sz w:val="28"/>
          <w:szCs w:val="28"/>
        </w:rPr>
        <w:t xml:space="preserve"> </w:t>
      </w:r>
      <w:r w:rsidR="00B74D28" w:rsidRPr="00175FE4">
        <w:rPr>
          <w:bCs/>
          <w:color w:val="FF0000"/>
          <w:sz w:val="28"/>
          <w:szCs w:val="28"/>
        </w:rPr>
        <w:t>режиме</w:t>
      </w:r>
      <w:r w:rsidR="009861CE" w:rsidRPr="00175FE4">
        <w:rPr>
          <w:bCs/>
          <w:color w:val="FF0000"/>
          <w:sz w:val="28"/>
          <w:szCs w:val="28"/>
        </w:rPr>
        <w:t xml:space="preserve"> </w:t>
      </w:r>
      <w:r w:rsidR="00B74D28" w:rsidRPr="00175FE4">
        <w:rPr>
          <w:bCs/>
          <w:color w:val="FF0000"/>
          <w:sz w:val="28"/>
          <w:szCs w:val="28"/>
        </w:rPr>
        <w:t>или</w:t>
      </w:r>
      <w:r w:rsidR="009861CE" w:rsidRPr="00175FE4">
        <w:rPr>
          <w:bCs/>
          <w:color w:val="FF0000"/>
          <w:sz w:val="28"/>
          <w:szCs w:val="28"/>
        </w:rPr>
        <w:t xml:space="preserve"> </w:t>
      </w:r>
      <w:r w:rsidR="00B74D28" w:rsidRPr="00175FE4">
        <w:rPr>
          <w:bCs/>
          <w:color w:val="FF0000"/>
          <w:sz w:val="28"/>
          <w:szCs w:val="28"/>
        </w:rPr>
        <w:t>полной</w:t>
      </w:r>
      <w:r w:rsidR="009861CE" w:rsidRPr="00175FE4">
        <w:rPr>
          <w:bCs/>
          <w:color w:val="FF0000"/>
          <w:sz w:val="28"/>
          <w:szCs w:val="28"/>
        </w:rPr>
        <w:t xml:space="preserve"> </w:t>
      </w:r>
      <w:r w:rsidR="00B74D28" w:rsidRPr="00175FE4">
        <w:rPr>
          <w:bCs/>
          <w:color w:val="FF0000"/>
          <w:sz w:val="28"/>
          <w:szCs w:val="28"/>
        </w:rPr>
        <w:t>автоматизации</w:t>
      </w:r>
      <w:r w:rsidR="009861CE" w:rsidRPr="00175FE4">
        <w:rPr>
          <w:bCs/>
          <w:color w:val="FF0000"/>
          <w:sz w:val="28"/>
          <w:szCs w:val="28"/>
        </w:rPr>
        <w:t xml:space="preserve"> </w:t>
      </w:r>
      <w:r w:rsidR="00B74D28" w:rsidRPr="00175FE4">
        <w:rPr>
          <w:bCs/>
          <w:color w:val="FF0000"/>
          <w:sz w:val="28"/>
          <w:szCs w:val="28"/>
        </w:rPr>
        <w:t>промывки</w:t>
      </w:r>
      <w:r w:rsidR="009861CE" w:rsidRPr="00175FE4">
        <w:rPr>
          <w:bCs/>
          <w:color w:val="FF0000"/>
          <w:sz w:val="28"/>
          <w:szCs w:val="28"/>
        </w:rPr>
        <w:t xml:space="preserve"> </w:t>
      </w:r>
      <w:r w:rsidR="00B74D28" w:rsidRPr="00175FE4">
        <w:rPr>
          <w:bCs/>
          <w:color w:val="FF0000"/>
          <w:sz w:val="28"/>
          <w:szCs w:val="28"/>
        </w:rPr>
        <w:t>фильтров</w:t>
      </w:r>
      <w:r w:rsidR="009861CE" w:rsidRPr="00175FE4">
        <w:rPr>
          <w:bCs/>
          <w:color w:val="FF0000"/>
          <w:sz w:val="28"/>
          <w:szCs w:val="28"/>
        </w:rPr>
        <w:t xml:space="preserve"> </w:t>
      </w:r>
      <w:r w:rsidR="00B74D28" w:rsidRPr="00175FE4">
        <w:rPr>
          <w:bCs/>
          <w:color w:val="FF0000"/>
          <w:sz w:val="28"/>
          <w:szCs w:val="28"/>
        </w:rPr>
        <w:t>–</w:t>
      </w:r>
      <w:r w:rsidR="009861CE" w:rsidRPr="00175FE4">
        <w:rPr>
          <w:bCs/>
          <w:color w:val="FF0000"/>
          <w:sz w:val="28"/>
          <w:szCs w:val="28"/>
        </w:rPr>
        <w:t xml:space="preserve"> </w:t>
      </w:r>
      <w:r w:rsidR="00A31BBB" w:rsidRPr="00175FE4">
        <w:rPr>
          <w:bCs/>
          <w:color w:val="FF0000"/>
          <w:sz w:val="28"/>
          <w:szCs w:val="28"/>
        </w:rPr>
        <w:t>6</w:t>
      </w:r>
      <w:r w:rsidR="009861CE" w:rsidRPr="00175FE4">
        <w:rPr>
          <w:bCs/>
          <w:color w:val="FF0000"/>
          <w:sz w:val="28"/>
          <w:szCs w:val="28"/>
        </w:rPr>
        <w:t xml:space="preserve"> </w:t>
      </w:r>
      <w:r w:rsidR="00B74D28" w:rsidRPr="00175FE4">
        <w:rPr>
          <w:bCs/>
          <w:color w:val="FF0000"/>
          <w:sz w:val="28"/>
          <w:szCs w:val="28"/>
        </w:rPr>
        <w:t>ч.</w:t>
      </w:r>
    </w:p>
    <w:p w14:paraId="1C637F5B" w14:textId="77777777" w:rsidR="002142DA" w:rsidRPr="0016404E" w:rsidRDefault="002142DA" w:rsidP="002142DA">
      <w:pPr>
        <w:pStyle w:val="aff5"/>
        <w:ind w:left="2552" w:hanging="2552"/>
        <w:jc w:val="both"/>
        <w:rPr>
          <w:rFonts w:ascii="Times New Roman" w:hAnsi="Times New Roman" w:cs="Times New Roman"/>
          <w:iCs/>
          <w:sz w:val="28"/>
          <w:szCs w:val="28"/>
        </w:rPr>
      </w:pPr>
      <w:r w:rsidRPr="0016404E">
        <w:rPr>
          <w:rFonts w:ascii="Times New Roman" w:hAnsi="Times New Roman" w:cs="Times New Roman"/>
          <w:iCs/>
          <w:spacing w:val="60"/>
          <w:kern w:val="24"/>
          <w:sz w:val="28"/>
          <w:szCs w:val="28"/>
        </w:rPr>
        <w:t>Таблица</w:t>
      </w:r>
      <w:r w:rsidR="00840881" w:rsidRPr="0016404E">
        <w:rPr>
          <w:rFonts w:ascii="Times New Roman" w:hAnsi="Times New Roman" w:cs="Times New Roman"/>
          <w:iCs/>
          <w:sz w:val="28"/>
          <w:szCs w:val="28"/>
        </w:rPr>
        <w:t>15</w:t>
      </w:r>
      <w:r w:rsidRPr="0016404E">
        <w:rPr>
          <w:rFonts w:ascii="Times New Roman" w:hAnsi="Times New Roman" w:cs="Times New Roman"/>
          <w:iCs/>
          <w:sz w:val="28"/>
          <w:szCs w:val="28"/>
        </w:rPr>
        <w:t xml:space="preserve"> – </w:t>
      </w:r>
      <w:r w:rsidRPr="0016404E">
        <w:rPr>
          <w:rFonts w:ascii="Times New Roman" w:hAnsi="Times New Roman" w:cs="Times New Roman"/>
          <w:b/>
          <w:iCs/>
          <w:sz w:val="28"/>
          <w:szCs w:val="28"/>
        </w:rPr>
        <w:t>Скорости фильтрования при нормальном и форсированном режимах для различных материалов загрузки</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0"/>
        <w:gridCol w:w="1586"/>
        <w:gridCol w:w="523"/>
        <w:gridCol w:w="667"/>
        <w:gridCol w:w="925"/>
        <w:gridCol w:w="1145"/>
        <w:gridCol w:w="992"/>
        <w:gridCol w:w="851"/>
        <w:gridCol w:w="992"/>
      </w:tblGrid>
      <w:tr w:rsidR="002142DA" w:rsidRPr="0016404E" w14:paraId="5BF67AAA" w14:textId="77777777" w:rsidTr="00A12639">
        <w:trPr>
          <w:trHeight w:val="233"/>
          <w:jc w:val="center"/>
        </w:trPr>
        <w:tc>
          <w:tcPr>
            <w:tcW w:w="1670" w:type="dxa"/>
            <w:vMerge w:val="restart"/>
            <w:vAlign w:val="center"/>
          </w:tcPr>
          <w:p w14:paraId="30198932" w14:textId="77777777" w:rsidR="002142DA" w:rsidRPr="0016404E" w:rsidRDefault="002142DA" w:rsidP="00A12639">
            <w:pPr>
              <w:pStyle w:val="af1"/>
              <w:widowControl/>
              <w:ind w:firstLine="0"/>
              <w:jc w:val="center"/>
              <w:rPr>
                <w:sz w:val="24"/>
              </w:rPr>
            </w:pPr>
            <w:r w:rsidRPr="0016404E">
              <w:rPr>
                <w:sz w:val="24"/>
              </w:rPr>
              <w:t>Фильтры</w:t>
            </w:r>
          </w:p>
        </w:tc>
        <w:tc>
          <w:tcPr>
            <w:tcW w:w="5838" w:type="dxa"/>
            <w:gridSpan w:val="6"/>
            <w:vAlign w:val="center"/>
          </w:tcPr>
          <w:p w14:paraId="5EB11369" w14:textId="77777777" w:rsidR="002142DA" w:rsidRPr="0016404E" w:rsidRDefault="002142DA" w:rsidP="00A12639">
            <w:pPr>
              <w:pStyle w:val="af1"/>
              <w:widowControl/>
              <w:jc w:val="center"/>
              <w:rPr>
                <w:sz w:val="24"/>
              </w:rPr>
            </w:pPr>
            <w:r w:rsidRPr="0016404E">
              <w:rPr>
                <w:sz w:val="24"/>
              </w:rPr>
              <w:t>Характеристика фильтрующего слоя</w:t>
            </w:r>
          </w:p>
        </w:tc>
        <w:tc>
          <w:tcPr>
            <w:tcW w:w="1843" w:type="dxa"/>
            <w:gridSpan w:val="2"/>
            <w:vMerge w:val="restart"/>
            <w:vAlign w:val="center"/>
          </w:tcPr>
          <w:p w14:paraId="4A429197" w14:textId="77777777" w:rsidR="002142DA" w:rsidRPr="0016404E" w:rsidRDefault="002142DA" w:rsidP="00A12639">
            <w:pPr>
              <w:pStyle w:val="af1"/>
              <w:widowControl/>
              <w:ind w:firstLine="0"/>
              <w:jc w:val="center"/>
              <w:rPr>
                <w:sz w:val="24"/>
              </w:rPr>
            </w:pPr>
            <w:r w:rsidRPr="0016404E">
              <w:rPr>
                <w:sz w:val="24"/>
              </w:rPr>
              <w:t>Скорость фильтрования,</w:t>
            </w:r>
          </w:p>
          <w:p w14:paraId="76D81DA7" w14:textId="77777777" w:rsidR="002142DA" w:rsidRPr="0016404E" w:rsidRDefault="002142DA" w:rsidP="00A12639">
            <w:pPr>
              <w:pStyle w:val="af1"/>
              <w:widowControl/>
              <w:ind w:firstLine="0"/>
              <w:jc w:val="center"/>
              <w:rPr>
                <w:sz w:val="24"/>
              </w:rPr>
            </w:pPr>
            <w:r w:rsidRPr="0016404E">
              <w:rPr>
                <w:sz w:val="24"/>
              </w:rPr>
              <w:t>м/ч</w:t>
            </w:r>
          </w:p>
        </w:tc>
      </w:tr>
      <w:tr w:rsidR="002142DA" w:rsidRPr="0016404E" w14:paraId="27BBA29D" w14:textId="77777777" w:rsidTr="00A12639">
        <w:trPr>
          <w:trHeight w:val="145"/>
          <w:jc w:val="center"/>
        </w:trPr>
        <w:tc>
          <w:tcPr>
            <w:tcW w:w="1670" w:type="dxa"/>
            <w:vMerge/>
            <w:vAlign w:val="center"/>
          </w:tcPr>
          <w:p w14:paraId="19CCB449" w14:textId="77777777" w:rsidR="002142DA" w:rsidRPr="0016404E" w:rsidRDefault="002142DA" w:rsidP="00A12639">
            <w:pPr>
              <w:pStyle w:val="af1"/>
              <w:widowControl/>
              <w:jc w:val="center"/>
              <w:rPr>
                <w:sz w:val="24"/>
              </w:rPr>
            </w:pPr>
          </w:p>
        </w:tc>
        <w:tc>
          <w:tcPr>
            <w:tcW w:w="1586" w:type="dxa"/>
            <w:vMerge w:val="restart"/>
            <w:textDirection w:val="btLr"/>
            <w:vAlign w:val="center"/>
          </w:tcPr>
          <w:p w14:paraId="5D2D16E8" w14:textId="77777777" w:rsidR="002142DA" w:rsidRPr="0016404E" w:rsidRDefault="002142DA" w:rsidP="00A12639">
            <w:pPr>
              <w:pStyle w:val="af1"/>
              <w:widowControl/>
              <w:ind w:hanging="79"/>
              <w:jc w:val="center"/>
              <w:rPr>
                <w:sz w:val="24"/>
              </w:rPr>
            </w:pPr>
            <w:r w:rsidRPr="0016404E">
              <w:rPr>
                <w:sz w:val="24"/>
              </w:rPr>
              <w:t>Материал загрузки</w:t>
            </w:r>
          </w:p>
        </w:tc>
        <w:tc>
          <w:tcPr>
            <w:tcW w:w="2115" w:type="dxa"/>
            <w:gridSpan w:val="3"/>
            <w:vAlign w:val="center"/>
          </w:tcPr>
          <w:p w14:paraId="25D49993" w14:textId="77777777" w:rsidR="002142DA" w:rsidRPr="0016404E" w:rsidRDefault="002142DA" w:rsidP="00A12639">
            <w:pPr>
              <w:pStyle w:val="af1"/>
              <w:widowControl/>
              <w:ind w:hanging="79"/>
              <w:jc w:val="center"/>
              <w:rPr>
                <w:sz w:val="24"/>
              </w:rPr>
            </w:pPr>
            <w:r w:rsidRPr="0016404E">
              <w:rPr>
                <w:sz w:val="24"/>
              </w:rPr>
              <w:t>Диаметр зерен, мм</w:t>
            </w:r>
          </w:p>
        </w:tc>
        <w:tc>
          <w:tcPr>
            <w:tcW w:w="1145" w:type="dxa"/>
            <w:vMerge w:val="restart"/>
            <w:textDirection w:val="btLr"/>
            <w:vAlign w:val="center"/>
          </w:tcPr>
          <w:p w14:paraId="68146754" w14:textId="77777777" w:rsidR="002142DA" w:rsidRPr="0016404E" w:rsidRDefault="002142DA" w:rsidP="00A12639">
            <w:pPr>
              <w:pStyle w:val="af1"/>
              <w:widowControl/>
              <w:ind w:hanging="79"/>
              <w:jc w:val="center"/>
              <w:rPr>
                <w:sz w:val="24"/>
              </w:rPr>
            </w:pPr>
            <w:r w:rsidRPr="0016404E">
              <w:rPr>
                <w:sz w:val="24"/>
              </w:rPr>
              <w:t>Коэффициент неоднородности загрузки</w:t>
            </w:r>
          </w:p>
        </w:tc>
        <w:tc>
          <w:tcPr>
            <w:tcW w:w="992" w:type="dxa"/>
            <w:vMerge w:val="restart"/>
            <w:textDirection w:val="btLr"/>
            <w:vAlign w:val="center"/>
          </w:tcPr>
          <w:p w14:paraId="71CCF3EE" w14:textId="77777777" w:rsidR="002142DA" w:rsidRPr="0016404E" w:rsidRDefault="002142DA" w:rsidP="00A12639">
            <w:pPr>
              <w:pStyle w:val="af1"/>
              <w:widowControl/>
              <w:ind w:hanging="79"/>
              <w:jc w:val="center"/>
              <w:rPr>
                <w:sz w:val="24"/>
              </w:rPr>
            </w:pPr>
            <w:r w:rsidRPr="0016404E">
              <w:rPr>
                <w:sz w:val="24"/>
              </w:rPr>
              <w:t>Высота слоя, м</w:t>
            </w:r>
          </w:p>
        </w:tc>
        <w:tc>
          <w:tcPr>
            <w:tcW w:w="1843" w:type="dxa"/>
            <w:gridSpan w:val="2"/>
            <w:vMerge/>
            <w:vAlign w:val="center"/>
          </w:tcPr>
          <w:p w14:paraId="5EB6D94F" w14:textId="77777777" w:rsidR="002142DA" w:rsidRPr="0016404E" w:rsidRDefault="002142DA" w:rsidP="00A12639">
            <w:pPr>
              <w:pStyle w:val="af1"/>
              <w:widowControl/>
              <w:ind w:hanging="79"/>
              <w:jc w:val="center"/>
              <w:rPr>
                <w:sz w:val="24"/>
              </w:rPr>
            </w:pPr>
          </w:p>
        </w:tc>
      </w:tr>
      <w:tr w:rsidR="002142DA" w:rsidRPr="0016404E" w14:paraId="0F53A390" w14:textId="77777777" w:rsidTr="00A12639">
        <w:trPr>
          <w:cantSplit/>
          <w:trHeight w:val="1958"/>
          <w:jc w:val="center"/>
        </w:trPr>
        <w:tc>
          <w:tcPr>
            <w:tcW w:w="1670" w:type="dxa"/>
            <w:vMerge/>
            <w:vAlign w:val="center"/>
          </w:tcPr>
          <w:p w14:paraId="645A1EA0" w14:textId="77777777" w:rsidR="002142DA" w:rsidRPr="0016404E" w:rsidRDefault="002142DA" w:rsidP="00A12639">
            <w:pPr>
              <w:pStyle w:val="af1"/>
              <w:widowControl/>
              <w:jc w:val="center"/>
              <w:rPr>
                <w:sz w:val="24"/>
              </w:rPr>
            </w:pPr>
          </w:p>
        </w:tc>
        <w:tc>
          <w:tcPr>
            <w:tcW w:w="1586" w:type="dxa"/>
            <w:vMerge/>
            <w:textDirection w:val="btLr"/>
            <w:vAlign w:val="center"/>
          </w:tcPr>
          <w:p w14:paraId="7055C5CD" w14:textId="77777777" w:rsidR="002142DA" w:rsidRPr="0016404E" w:rsidRDefault="002142DA" w:rsidP="00A12639">
            <w:pPr>
              <w:pStyle w:val="af1"/>
              <w:widowControl/>
              <w:ind w:hanging="79"/>
              <w:jc w:val="center"/>
              <w:rPr>
                <w:sz w:val="24"/>
              </w:rPr>
            </w:pPr>
          </w:p>
        </w:tc>
        <w:tc>
          <w:tcPr>
            <w:tcW w:w="523" w:type="dxa"/>
            <w:textDirection w:val="btLr"/>
            <w:vAlign w:val="center"/>
          </w:tcPr>
          <w:p w14:paraId="259235F9" w14:textId="77777777" w:rsidR="002142DA" w:rsidRPr="0016404E" w:rsidRDefault="002142DA" w:rsidP="00A12639">
            <w:pPr>
              <w:pStyle w:val="af1"/>
              <w:widowControl/>
              <w:ind w:hanging="79"/>
              <w:jc w:val="center"/>
              <w:rPr>
                <w:sz w:val="24"/>
              </w:rPr>
            </w:pPr>
            <w:r w:rsidRPr="0016404E">
              <w:rPr>
                <w:sz w:val="24"/>
              </w:rPr>
              <w:t>наименьших</w:t>
            </w:r>
          </w:p>
        </w:tc>
        <w:tc>
          <w:tcPr>
            <w:tcW w:w="667" w:type="dxa"/>
            <w:textDirection w:val="btLr"/>
            <w:vAlign w:val="center"/>
          </w:tcPr>
          <w:p w14:paraId="752D4587" w14:textId="77777777" w:rsidR="002142DA" w:rsidRPr="0016404E" w:rsidRDefault="002142DA" w:rsidP="00A12639">
            <w:pPr>
              <w:pStyle w:val="af1"/>
              <w:widowControl/>
              <w:ind w:hanging="79"/>
              <w:jc w:val="center"/>
              <w:rPr>
                <w:sz w:val="24"/>
              </w:rPr>
            </w:pPr>
            <w:r w:rsidRPr="0016404E">
              <w:rPr>
                <w:sz w:val="24"/>
              </w:rPr>
              <w:t>наибольших</w:t>
            </w:r>
          </w:p>
        </w:tc>
        <w:tc>
          <w:tcPr>
            <w:tcW w:w="925" w:type="dxa"/>
            <w:textDirection w:val="btLr"/>
            <w:vAlign w:val="center"/>
          </w:tcPr>
          <w:p w14:paraId="64D15576" w14:textId="77777777" w:rsidR="002142DA" w:rsidRPr="0016404E" w:rsidRDefault="002142DA" w:rsidP="00A12639">
            <w:pPr>
              <w:pStyle w:val="af1"/>
              <w:widowControl/>
              <w:ind w:hanging="79"/>
              <w:jc w:val="center"/>
              <w:rPr>
                <w:sz w:val="24"/>
              </w:rPr>
            </w:pPr>
            <w:r w:rsidRPr="0016404E">
              <w:rPr>
                <w:sz w:val="24"/>
              </w:rPr>
              <w:t>эквивалентный</w:t>
            </w:r>
          </w:p>
        </w:tc>
        <w:tc>
          <w:tcPr>
            <w:tcW w:w="1145" w:type="dxa"/>
            <w:vMerge/>
            <w:textDirection w:val="btLr"/>
            <w:vAlign w:val="center"/>
          </w:tcPr>
          <w:p w14:paraId="4DC86ECD" w14:textId="77777777" w:rsidR="002142DA" w:rsidRPr="0016404E" w:rsidRDefault="002142DA" w:rsidP="00A12639">
            <w:pPr>
              <w:pStyle w:val="af1"/>
              <w:widowControl/>
              <w:ind w:hanging="79"/>
              <w:jc w:val="center"/>
              <w:rPr>
                <w:sz w:val="24"/>
              </w:rPr>
            </w:pPr>
          </w:p>
        </w:tc>
        <w:tc>
          <w:tcPr>
            <w:tcW w:w="992" w:type="dxa"/>
            <w:vMerge/>
            <w:textDirection w:val="btLr"/>
            <w:vAlign w:val="center"/>
          </w:tcPr>
          <w:p w14:paraId="1D4F8DA2" w14:textId="77777777" w:rsidR="002142DA" w:rsidRPr="0016404E" w:rsidRDefault="002142DA" w:rsidP="00A12639">
            <w:pPr>
              <w:pStyle w:val="af1"/>
              <w:widowControl/>
              <w:ind w:hanging="79"/>
              <w:jc w:val="center"/>
              <w:rPr>
                <w:sz w:val="24"/>
              </w:rPr>
            </w:pPr>
          </w:p>
        </w:tc>
        <w:tc>
          <w:tcPr>
            <w:tcW w:w="851" w:type="dxa"/>
            <w:textDirection w:val="btLr"/>
            <w:vAlign w:val="center"/>
          </w:tcPr>
          <w:p w14:paraId="0FF94D8E" w14:textId="77777777" w:rsidR="002142DA" w:rsidRPr="0016404E" w:rsidRDefault="002142DA" w:rsidP="00A12639">
            <w:pPr>
              <w:pStyle w:val="af1"/>
              <w:widowControl/>
              <w:ind w:hanging="79"/>
              <w:jc w:val="center"/>
              <w:rPr>
                <w:sz w:val="24"/>
              </w:rPr>
            </w:pPr>
            <w:r w:rsidRPr="0016404E">
              <w:rPr>
                <w:sz w:val="24"/>
              </w:rPr>
              <w:t xml:space="preserve">при нормальном режиме </w:t>
            </w:r>
            <w:r w:rsidRPr="0016404E">
              <w:rPr>
                <w:i/>
                <w:sz w:val="24"/>
                <w:lang w:val="en-US"/>
              </w:rPr>
              <w:t>v</w:t>
            </w:r>
            <w:r w:rsidRPr="0016404E">
              <w:rPr>
                <w:sz w:val="24"/>
                <w:vertAlign w:val="subscript"/>
              </w:rPr>
              <w:t>н</w:t>
            </w:r>
          </w:p>
        </w:tc>
        <w:tc>
          <w:tcPr>
            <w:tcW w:w="992" w:type="dxa"/>
            <w:textDirection w:val="btLr"/>
            <w:vAlign w:val="center"/>
          </w:tcPr>
          <w:p w14:paraId="6A2101EC" w14:textId="77777777" w:rsidR="002142DA" w:rsidRPr="0016404E" w:rsidRDefault="002142DA" w:rsidP="00A12639">
            <w:pPr>
              <w:pStyle w:val="af1"/>
              <w:widowControl/>
              <w:ind w:hanging="79"/>
              <w:jc w:val="center"/>
              <w:rPr>
                <w:sz w:val="24"/>
              </w:rPr>
            </w:pPr>
            <w:r w:rsidRPr="0016404E">
              <w:rPr>
                <w:sz w:val="24"/>
              </w:rPr>
              <w:t xml:space="preserve">при форсированном режиме </w:t>
            </w:r>
            <w:r w:rsidRPr="0016404E">
              <w:rPr>
                <w:i/>
                <w:sz w:val="24"/>
                <w:lang w:val="en-US"/>
              </w:rPr>
              <w:t>v</w:t>
            </w:r>
            <w:r w:rsidRPr="0016404E">
              <w:rPr>
                <w:sz w:val="24"/>
                <w:vertAlign w:val="subscript"/>
              </w:rPr>
              <w:t>ф</w:t>
            </w:r>
          </w:p>
        </w:tc>
      </w:tr>
      <w:tr w:rsidR="002142DA" w:rsidRPr="0016404E" w14:paraId="68584D5B" w14:textId="77777777" w:rsidTr="00A12639">
        <w:trPr>
          <w:trHeight w:val="233"/>
          <w:jc w:val="center"/>
        </w:trPr>
        <w:tc>
          <w:tcPr>
            <w:tcW w:w="1670" w:type="dxa"/>
            <w:vMerge w:val="restart"/>
            <w:tcMar>
              <w:top w:w="28" w:type="dxa"/>
              <w:bottom w:w="28" w:type="dxa"/>
            </w:tcMar>
          </w:tcPr>
          <w:p w14:paraId="16B68336" w14:textId="77777777" w:rsidR="002142DA" w:rsidRPr="0016404E" w:rsidRDefault="002142DA" w:rsidP="00A12639">
            <w:pPr>
              <w:pStyle w:val="af1"/>
              <w:widowControl/>
              <w:ind w:firstLine="0"/>
              <w:jc w:val="left"/>
              <w:rPr>
                <w:sz w:val="24"/>
              </w:rPr>
            </w:pPr>
            <w:r w:rsidRPr="0016404E">
              <w:rPr>
                <w:sz w:val="24"/>
              </w:rPr>
              <w:t>Однослойные скорые фильтры с загрузкой различной крупности</w:t>
            </w:r>
          </w:p>
        </w:tc>
        <w:tc>
          <w:tcPr>
            <w:tcW w:w="1586" w:type="dxa"/>
            <w:vMerge w:val="restart"/>
            <w:tcMar>
              <w:top w:w="28" w:type="dxa"/>
              <w:bottom w:w="28" w:type="dxa"/>
            </w:tcMar>
          </w:tcPr>
          <w:p w14:paraId="72D4756C" w14:textId="77777777" w:rsidR="002142DA" w:rsidRPr="0016404E" w:rsidRDefault="002142DA" w:rsidP="00A12639">
            <w:pPr>
              <w:pStyle w:val="af1"/>
              <w:widowControl/>
              <w:ind w:firstLine="0"/>
              <w:rPr>
                <w:sz w:val="24"/>
              </w:rPr>
            </w:pPr>
            <w:r w:rsidRPr="0016404E">
              <w:rPr>
                <w:sz w:val="24"/>
              </w:rPr>
              <w:t>Кварцевый песок</w:t>
            </w:r>
          </w:p>
        </w:tc>
        <w:tc>
          <w:tcPr>
            <w:tcW w:w="523" w:type="dxa"/>
            <w:tcMar>
              <w:top w:w="28" w:type="dxa"/>
              <w:bottom w:w="28" w:type="dxa"/>
            </w:tcMar>
          </w:tcPr>
          <w:p w14:paraId="5BA9A306" w14:textId="77777777" w:rsidR="002142DA" w:rsidRPr="0016404E" w:rsidRDefault="002142DA" w:rsidP="00A12639">
            <w:pPr>
              <w:pStyle w:val="af1"/>
              <w:widowControl/>
              <w:ind w:left="-57" w:right="-57" w:firstLine="0"/>
              <w:jc w:val="center"/>
              <w:rPr>
                <w:sz w:val="24"/>
              </w:rPr>
            </w:pPr>
            <w:r w:rsidRPr="0016404E">
              <w:rPr>
                <w:sz w:val="24"/>
              </w:rPr>
              <w:t>0,5</w:t>
            </w:r>
          </w:p>
        </w:tc>
        <w:tc>
          <w:tcPr>
            <w:tcW w:w="667" w:type="dxa"/>
            <w:tcMar>
              <w:top w:w="28" w:type="dxa"/>
              <w:bottom w:w="28" w:type="dxa"/>
            </w:tcMar>
          </w:tcPr>
          <w:p w14:paraId="15E00183" w14:textId="77777777" w:rsidR="002142DA" w:rsidRPr="0016404E" w:rsidRDefault="002142DA" w:rsidP="00A12639">
            <w:pPr>
              <w:pStyle w:val="af1"/>
              <w:widowControl/>
              <w:ind w:left="-57" w:right="-57" w:firstLine="0"/>
              <w:jc w:val="center"/>
              <w:rPr>
                <w:sz w:val="24"/>
              </w:rPr>
            </w:pPr>
            <w:r w:rsidRPr="0016404E">
              <w:rPr>
                <w:sz w:val="24"/>
              </w:rPr>
              <w:t>1,2</w:t>
            </w:r>
          </w:p>
        </w:tc>
        <w:tc>
          <w:tcPr>
            <w:tcW w:w="925" w:type="dxa"/>
            <w:tcMar>
              <w:top w:w="28" w:type="dxa"/>
              <w:bottom w:w="28" w:type="dxa"/>
            </w:tcMar>
          </w:tcPr>
          <w:p w14:paraId="4DA6BA62" w14:textId="77777777" w:rsidR="002142DA" w:rsidRPr="0016404E" w:rsidRDefault="002142DA" w:rsidP="00A12639">
            <w:pPr>
              <w:pStyle w:val="af1"/>
              <w:widowControl/>
              <w:ind w:left="-57" w:right="-57" w:firstLine="0"/>
              <w:jc w:val="center"/>
              <w:rPr>
                <w:sz w:val="24"/>
              </w:rPr>
            </w:pPr>
            <w:r w:rsidRPr="0016404E">
              <w:rPr>
                <w:sz w:val="24"/>
              </w:rPr>
              <w:t>0,7–0,8</w:t>
            </w:r>
          </w:p>
        </w:tc>
        <w:tc>
          <w:tcPr>
            <w:tcW w:w="1145" w:type="dxa"/>
            <w:tcMar>
              <w:top w:w="28" w:type="dxa"/>
              <w:bottom w:w="28" w:type="dxa"/>
            </w:tcMar>
          </w:tcPr>
          <w:p w14:paraId="1049197F" w14:textId="77777777" w:rsidR="002142DA" w:rsidRPr="0016404E" w:rsidRDefault="002142DA" w:rsidP="00A12639">
            <w:pPr>
              <w:pStyle w:val="af1"/>
              <w:widowControl/>
              <w:ind w:left="-57" w:right="-57" w:firstLine="0"/>
              <w:jc w:val="center"/>
              <w:rPr>
                <w:sz w:val="24"/>
              </w:rPr>
            </w:pPr>
            <w:r w:rsidRPr="0016404E">
              <w:rPr>
                <w:sz w:val="24"/>
              </w:rPr>
              <w:t>1,8–2</w:t>
            </w:r>
          </w:p>
        </w:tc>
        <w:tc>
          <w:tcPr>
            <w:tcW w:w="992" w:type="dxa"/>
            <w:tcMar>
              <w:top w:w="28" w:type="dxa"/>
              <w:bottom w:w="28" w:type="dxa"/>
            </w:tcMar>
          </w:tcPr>
          <w:p w14:paraId="5F63D315" w14:textId="77777777" w:rsidR="002142DA" w:rsidRPr="0016404E" w:rsidRDefault="002142DA" w:rsidP="00A12639">
            <w:pPr>
              <w:pStyle w:val="af1"/>
              <w:widowControl/>
              <w:ind w:left="-57" w:right="-57" w:firstLine="0"/>
              <w:jc w:val="center"/>
              <w:rPr>
                <w:sz w:val="24"/>
              </w:rPr>
            </w:pPr>
            <w:r w:rsidRPr="0016404E">
              <w:rPr>
                <w:sz w:val="24"/>
              </w:rPr>
              <w:t>0,7–0,8</w:t>
            </w:r>
          </w:p>
        </w:tc>
        <w:tc>
          <w:tcPr>
            <w:tcW w:w="851" w:type="dxa"/>
            <w:tcMar>
              <w:top w:w="28" w:type="dxa"/>
              <w:bottom w:w="28" w:type="dxa"/>
            </w:tcMar>
          </w:tcPr>
          <w:p w14:paraId="13A5C471" w14:textId="77777777" w:rsidR="002142DA" w:rsidRPr="0016404E" w:rsidRDefault="002142DA" w:rsidP="00A12639">
            <w:pPr>
              <w:pStyle w:val="af1"/>
              <w:widowControl/>
              <w:ind w:left="-57" w:right="-57" w:firstLine="0"/>
              <w:jc w:val="center"/>
              <w:rPr>
                <w:sz w:val="24"/>
              </w:rPr>
            </w:pPr>
            <w:r w:rsidRPr="0016404E">
              <w:rPr>
                <w:sz w:val="24"/>
              </w:rPr>
              <w:t>5–6</w:t>
            </w:r>
          </w:p>
        </w:tc>
        <w:tc>
          <w:tcPr>
            <w:tcW w:w="992" w:type="dxa"/>
            <w:tcMar>
              <w:top w:w="28" w:type="dxa"/>
              <w:bottom w:w="28" w:type="dxa"/>
            </w:tcMar>
          </w:tcPr>
          <w:p w14:paraId="596DE789" w14:textId="77777777" w:rsidR="002142DA" w:rsidRPr="0016404E" w:rsidRDefault="002142DA" w:rsidP="00A12639">
            <w:pPr>
              <w:pStyle w:val="af1"/>
              <w:widowControl/>
              <w:ind w:left="-57" w:right="-57" w:firstLine="0"/>
              <w:jc w:val="center"/>
              <w:rPr>
                <w:sz w:val="24"/>
              </w:rPr>
            </w:pPr>
            <w:r w:rsidRPr="0016404E">
              <w:rPr>
                <w:sz w:val="24"/>
              </w:rPr>
              <w:t>6–7,5</w:t>
            </w:r>
          </w:p>
        </w:tc>
      </w:tr>
      <w:tr w:rsidR="002142DA" w:rsidRPr="0016404E" w14:paraId="40C40819" w14:textId="77777777" w:rsidTr="00A12639">
        <w:trPr>
          <w:trHeight w:val="145"/>
          <w:jc w:val="center"/>
        </w:trPr>
        <w:tc>
          <w:tcPr>
            <w:tcW w:w="1670" w:type="dxa"/>
            <w:vMerge/>
            <w:tcMar>
              <w:top w:w="28" w:type="dxa"/>
              <w:bottom w:w="28" w:type="dxa"/>
            </w:tcMar>
          </w:tcPr>
          <w:p w14:paraId="1E9C8D0E" w14:textId="77777777" w:rsidR="002142DA" w:rsidRPr="0016404E" w:rsidRDefault="002142DA" w:rsidP="00A12639">
            <w:pPr>
              <w:pStyle w:val="af1"/>
              <w:widowControl/>
              <w:jc w:val="left"/>
              <w:rPr>
                <w:sz w:val="24"/>
              </w:rPr>
            </w:pPr>
          </w:p>
        </w:tc>
        <w:tc>
          <w:tcPr>
            <w:tcW w:w="1586" w:type="dxa"/>
            <w:vMerge/>
            <w:tcMar>
              <w:top w:w="28" w:type="dxa"/>
              <w:bottom w:w="28" w:type="dxa"/>
            </w:tcMar>
          </w:tcPr>
          <w:p w14:paraId="76DC0243" w14:textId="77777777" w:rsidR="002142DA" w:rsidRPr="0016404E" w:rsidRDefault="002142DA" w:rsidP="00A12639">
            <w:pPr>
              <w:pStyle w:val="af1"/>
              <w:widowControl/>
              <w:ind w:firstLine="0"/>
              <w:rPr>
                <w:sz w:val="24"/>
              </w:rPr>
            </w:pPr>
          </w:p>
        </w:tc>
        <w:tc>
          <w:tcPr>
            <w:tcW w:w="523" w:type="dxa"/>
            <w:tcMar>
              <w:top w:w="28" w:type="dxa"/>
              <w:bottom w:w="28" w:type="dxa"/>
            </w:tcMar>
          </w:tcPr>
          <w:p w14:paraId="714FBCAC" w14:textId="77777777" w:rsidR="002142DA" w:rsidRPr="0016404E" w:rsidRDefault="002142DA" w:rsidP="00A12639">
            <w:pPr>
              <w:pStyle w:val="af1"/>
              <w:widowControl/>
              <w:ind w:left="-57" w:right="-57" w:firstLine="0"/>
              <w:jc w:val="center"/>
              <w:rPr>
                <w:sz w:val="24"/>
              </w:rPr>
            </w:pPr>
            <w:r w:rsidRPr="0016404E">
              <w:rPr>
                <w:sz w:val="24"/>
              </w:rPr>
              <w:t>0,7</w:t>
            </w:r>
          </w:p>
        </w:tc>
        <w:tc>
          <w:tcPr>
            <w:tcW w:w="667" w:type="dxa"/>
            <w:tcMar>
              <w:top w:w="28" w:type="dxa"/>
              <w:bottom w:w="28" w:type="dxa"/>
            </w:tcMar>
          </w:tcPr>
          <w:p w14:paraId="1B0607E6" w14:textId="77777777" w:rsidR="002142DA" w:rsidRPr="0016404E" w:rsidRDefault="002142DA" w:rsidP="00A12639">
            <w:pPr>
              <w:pStyle w:val="af1"/>
              <w:widowControl/>
              <w:ind w:left="-57" w:right="-57" w:firstLine="0"/>
              <w:jc w:val="center"/>
              <w:rPr>
                <w:sz w:val="24"/>
              </w:rPr>
            </w:pPr>
            <w:r w:rsidRPr="0016404E">
              <w:rPr>
                <w:sz w:val="24"/>
              </w:rPr>
              <w:t>1,6</w:t>
            </w:r>
          </w:p>
        </w:tc>
        <w:tc>
          <w:tcPr>
            <w:tcW w:w="925" w:type="dxa"/>
            <w:tcMar>
              <w:top w:w="28" w:type="dxa"/>
              <w:bottom w:w="28" w:type="dxa"/>
            </w:tcMar>
          </w:tcPr>
          <w:p w14:paraId="5169CE4E" w14:textId="77777777" w:rsidR="002142DA" w:rsidRPr="0016404E" w:rsidRDefault="002142DA" w:rsidP="00A12639">
            <w:pPr>
              <w:pStyle w:val="af1"/>
              <w:widowControl/>
              <w:ind w:left="-57" w:right="-57" w:firstLine="0"/>
              <w:jc w:val="center"/>
              <w:rPr>
                <w:sz w:val="24"/>
              </w:rPr>
            </w:pPr>
            <w:r w:rsidRPr="0016404E">
              <w:rPr>
                <w:sz w:val="24"/>
              </w:rPr>
              <w:t>0,8–1</w:t>
            </w:r>
          </w:p>
        </w:tc>
        <w:tc>
          <w:tcPr>
            <w:tcW w:w="1145" w:type="dxa"/>
            <w:tcMar>
              <w:top w:w="28" w:type="dxa"/>
              <w:bottom w:w="28" w:type="dxa"/>
            </w:tcMar>
          </w:tcPr>
          <w:p w14:paraId="631C78AD" w14:textId="77777777" w:rsidR="002142DA" w:rsidRPr="0016404E" w:rsidRDefault="002142DA" w:rsidP="00A12639">
            <w:pPr>
              <w:pStyle w:val="af1"/>
              <w:widowControl/>
              <w:ind w:left="-57" w:right="-57" w:firstLine="0"/>
              <w:jc w:val="center"/>
              <w:rPr>
                <w:sz w:val="24"/>
              </w:rPr>
            </w:pPr>
            <w:r w:rsidRPr="0016404E">
              <w:rPr>
                <w:sz w:val="24"/>
              </w:rPr>
              <w:t>1,6–1,8</w:t>
            </w:r>
          </w:p>
        </w:tc>
        <w:tc>
          <w:tcPr>
            <w:tcW w:w="992" w:type="dxa"/>
            <w:tcMar>
              <w:top w:w="28" w:type="dxa"/>
              <w:bottom w:w="28" w:type="dxa"/>
            </w:tcMar>
          </w:tcPr>
          <w:p w14:paraId="564E65BB" w14:textId="77777777" w:rsidR="002142DA" w:rsidRPr="0016404E" w:rsidRDefault="002142DA" w:rsidP="00A12639">
            <w:pPr>
              <w:pStyle w:val="af1"/>
              <w:widowControl/>
              <w:ind w:left="-57" w:right="-57" w:firstLine="0"/>
              <w:jc w:val="center"/>
              <w:rPr>
                <w:sz w:val="24"/>
              </w:rPr>
            </w:pPr>
            <w:r w:rsidRPr="0016404E">
              <w:rPr>
                <w:sz w:val="24"/>
              </w:rPr>
              <w:t>1,3–1,5</w:t>
            </w:r>
          </w:p>
        </w:tc>
        <w:tc>
          <w:tcPr>
            <w:tcW w:w="851" w:type="dxa"/>
            <w:tcMar>
              <w:top w:w="28" w:type="dxa"/>
              <w:bottom w:w="28" w:type="dxa"/>
            </w:tcMar>
          </w:tcPr>
          <w:p w14:paraId="18A18B75" w14:textId="77777777" w:rsidR="002142DA" w:rsidRPr="0016404E" w:rsidRDefault="002142DA" w:rsidP="00A12639">
            <w:pPr>
              <w:pStyle w:val="af1"/>
              <w:widowControl/>
              <w:ind w:left="-57" w:right="-57" w:firstLine="0"/>
              <w:jc w:val="center"/>
              <w:rPr>
                <w:sz w:val="24"/>
              </w:rPr>
            </w:pPr>
            <w:r w:rsidRPr="0016404E">
              <w:rPr>
                <w:sz w:val="24"/>
              </w:rPr>
              <w:t>6–8</w:t>
            </w:r>
          </w:p>
        </w:tc>
        <w:tc>
          <w:tcPr>
            <w:tcW w:w="992" w:type="dxa"/>
            <w:tcMar>
              <w:top w:w="28" w:type="dxa"/>
              <w:bottom w:w="28" w:type="dxa"/>
            </w:tcMar>
          </w:tcPr>
          <w:p w14:paraId="086FB6CA" w14:textId="77777777" w:rsidR="002142DA" w:rsidRPr="0016404E" w:rsidRDefault="002142DA" w:rsidP="00A12639">
            <w:pPr>
              <w:pStyle w:val="af1"/>
              <w:widowControl/>
              <w:ind w:left="-57" w:right="-57" w:firstLine="0"/>
              <w:jc w:val="center"/>
              <w:rPr>
                <w:sz w:val="24"/>
              </w:rPr>
            </w:pPr>
            <w:r w:rsidRPr="0016404E">
              <w:rPr>
                <w:sz w:val="24"/>
              </w:rPr>
              <w:t>7–9,5</w:t>
            </w:r>
          </w:p>
        </w:tc>
      </w:tr>
      <w:tr w:rsidR="002142DA" w:rsidRPr="0016404E" w14:paraId="7465BD85" w14:textId="77777777" w:rsidTr="00A12639">
        <w:trPr>
          <w:trHeight w:val="145"/>
          <w:jc w:val="center"/>
        </w:trPr>
        <w:tc>
          <w:tcPr>
            <w:tcW w:w="1670" w:type="dxa"/>
            <w:vMerge/>
            <w:tcMar>
              <w:top w:w="28" w:type="dxa"/>
              <w:bottom w:w="28" w:type="dxa"/>
            </w:tcMar>
          </w:tcPr>
          <w:p w14:paraId="3B778112" w14:textId="77777777" w:rsidR="002142DA" w:rsidRPr="0016404E" w:rsidRDefault="002142DA" w:rsidP="00A12639">
            <w:pPr>
              <w:pStyle w:val="af1"/>
              <w:widowControl/>
              <w:jc w:val="left"/>
              <w:rPr>
                <w:sz w:val="24"/>
              </w:rPr>
            </w:pPr>
          </w:p>
        </w:tc>
        <w:tc>
          <w:tcPr>
            <w:tcW w:w="1586" w:type="dxa"/>
            <w:vMerge/>
            <w:tcMar>
              <w:top w:w="28" w:type="dxa"/>
              <w:bottom w:w="28" w:type="dxa"/>
            </w:tcMar>
          </w:tcPr>
          <w:p w14:paraId="729F6F25" w14:textId="77777777" w:rsidR="002142DA" w:rsidRPr="0016404E" w:rsidRDefault="002142DA" w:rsidP="00A12639">
            <w:pPr>
              <w:pStyle w:val="af1"/>
              <w:widowControl/>
              <w:ind w:firstLine="0"/>
              <w:rPr>
                <w:sz w:val="24"/>
              </w:rPr>
            </w:pPr>
          </w:p>
        </w:tc>
        <w:tc>
          <w:tcPr>
            <w:tcW w:w="523" w:type="dxa"/>
            <w:tcMar>
              <w:top w:w="28" w:type="dxa"/>
              <w:bottom w:w="28" w:type="dxa"/>
            </w:tcMar>
          </w:tcPr>
          <w:p w14:paraId="6977D5F3" w14:textId="77777777" w:rsidR="002142DA" w:rsidRPr="0016404E" w:rsidRDefault="002142DA" w:rsidP="00A12639">
            <w:pPr>
              <w:pStyle w:val="af1"/>
              <w:widowControl/>
              <w:ind w:left="-57" w:right="-57" w:firstLine="0"/>
              <w:jc w:val="center"/>
              <w:rPr>
                <w:sz w:val="24"/>
              </w:rPr>
            </w:pPr>
            <w:r w:rsidRPr="0016404E">
              <w:rPr>
                <w:sz w:val="24"/>
              </w:rPr>
              <w:t>0,8</w:t>
            </w:r>
          </w:p>
        </w:tc>
        <w:tc>
          <w:tcPr>
            <w:tcW w:w="667" w:type="dxa"/>
            <w:tcMar>
              <w:top w:w="28" w:type="dxa"/>
              <w:bottom w:w="28" w:type="dxa"/>
            </w:tcMar>
          </w:tcPr>
          <w:p w14:paraId="3557C0B1" w14:textId="77777777" w:rsidR="002142DA" w:rsidRPr="0016404E" w:rsidRDefault="002142DA" w:rsidP="00A12639">
            <w:pPr>
              <w:pStyle w:val="af1"/>
              <w:widowControl/>
              <w:ind w:left="-57" w:right="-57" w:firstLine="0"/>
              <w:jc w:val="center"/>
              <w:rPr>
                <w:sz w:val="24"/>
              </w:rPr>
            </w:pPr>
            <w:r w:rsidRPr="0016404E">
              <w:rPr>
                <w:sz w:val="24"/>
              </w:rPr>
              <w:t>2</w:t>
            </w:r>
          </w:p>
        </w:tc>
        <w:tc>
          <w:tcPr>
            <w:tcW w:w="925" w:type="dxa"/>
            <w:tcMar>
              <w:top w:w="28" w:type="dxa"/>
              <w:bottom w:w="28" w:type="dxa"/>
            </w:tcMar>
          </w:tcPr>
          <w:p w14:paraId="028811FC" w14:textId="77777777" w:rsidR="002142DA" w:rsidRPr="0016404E" w:rsidRDefault="002142DA" w:rsidP="00A12639">
            <w:pPr>
              <w:pStyle w:val="af1"/>
              <w:widowControl/>
              <w:ind w:left="-57" w:right="-57" w:firstLine="0"/>
              <w:jc w:val="center"/>
              <w:rPr>
                <w:sz w:val="24"/>
              </w:rPr>
            </w:pPr>
            <w:r w:rsidRPr="0016404E">
              <w:rPr>
                <w:sz w:val="24"/>
              </w:rPr>
              <w:t>1–1,2</w:t>
            </w:r>
          </w:p>
        </w:tc>
        <w:tc>
          <w:tcPr>
            <w:tcW w:w="1145" w:type="dxa"/>
            <w:tcMar>
              <w:top w:w="28" w:type="dxa"/>
              <w:bottom w:w="28" w:type="dxa"/>
            </w:tcMar>
          </w:tcPr>
          <w:p w14:paraId="39268F31" w14:textId="77777777" w:rsidR="002142DA" w:rsidRPr="0016404E" w:rsidRDefault="002142DA" w:rsidP="00A12639">
            <w:pPr>
              <w:pStyle w:val="af1"/>
              <w:widowControl/>
              <w:ind w:left="-57" w:right="-57" w:firstLine="0"/>
              <w:jc w:val="center"/>
              <w:rPr>
                <w:sz w:val="24"/>
              </w:rPr>
            </w:pPr>
            <w:r w:rsidRPr="0016404E">
              <w:rPr>
                <w:sz w:val="24"/>
              </w:rPr>
              <w:t>1,5–1,7</w:t>
            </w:r>
          </w:p>
        </w:tc>
        <w:tc>
          <w:tcPr>
            <w:tcW w:w="992" w:type="dxa"/>
            <w:tcMar>
              <w:top w:w="28" w:type="dxa"/>
              <w:bottom w:w="28" w:type="dxa"/>
            </w:tcMar>
          </w:tcPr>
          <w:p w14:paraId="17502FCF" w14:textId="77777777" w:rsidR="002142DA" w:rsidRPr="0016404E" w:rsidRDefault="002142DA" w:rsidP="00A12639">
            <w:pPr>
              <w:pStyle w:val="af1"/>
              <w:widowControl/>
              <w:ind w:left="-57" w:right="-57" w:firstLine="0"/>
              <w:jc w:val="center"/>
              <w:rPr>
                <w:sz w:val="24"/>
              </w:rPr>
            </w:pPr>
            <w:r w:rsidRPr="0016404E">
              <w:rPr>
                <w:sz w:val="24"/>
              </w:rPr>
              <w:t>1,8–2</w:t>
            </w:r>
          </w:p>
        </w:tc>
        <w:tc>
          <w:tcPr>
            <w:tcW w:w="851" w:type="dxa"/>
            <w:tcMar>
              <w:top w:w="28" w:type="dxa"/>
              <w:bottom w:w="28" w:type="dxa"/>
            </w:tcMar>
          </w:tcPr>
          <w:p w14:paraId="7A46DCFB" w14:textId="77777777" w:rsidR="002142DA" w:rsidRPr="0016404E" w:rsidRDefault="002142DA" w:rsidP="00A12639">
            <w:pPr>
              <w:pStyle w:val="af1"/>
              <w:widowControl/>
              <w:ind w:left="-57" w:right="-57" w:firstLine="0"/>
              <w:jc w:val="center"/>
              <w:rPr>
                <w:sz w:val="24"/>
              </w:rPr>
            </w:pPr>
            <w:r w:rsidRPr="0016404E">
              <w:rPr>
                <w:sz w:val="24"/>
              </w:rPr>
              <w:t>8–10</w:t>
            </w:r>
          </w:p>
        </w:tc>
        <w:tc>
          <w:tcPr>
            <w:tcW w:w="992" w:type="dxa"/>
            <w:tcMar>
              <w:top w:w="28" w:type="dxa"/>
              <w:bottom w:w="28" w:type="dxa"/>
            </w:tcMar>
          </w:tcPr>
          <w:p w14:paraId="0B987FA6" w14:textId="77777777" w:rsidR="002142DA" w:rsidRPr="0016404E" w:rsidRDefault="002142DA" w:rsidP="00A12639">
            <w:pPr>
              <w:pStyle w:val="af1"/>
              <w:widowControl/>
              <w:ind w:left="-57" w:right="-57" w:firstLine="0"/>
              <w:jc w:val="center"/>
              <w:rPr>
                <w:sz w:val="24"/>
              </w:rPr>
            </w:pPr>
            <w:r w:rsidRPr="0016404E">
              <w:rPr>
                <w:sz w:val="24"/>
              </w:rPr>
              <w:t>10–12</w:t>
            </w:r>
          </w:p>
        </w:tc>
      </w:tr>
      <w:tr w:rsidR="002142DA" w:rsidRPr="0016404E" w14:paraId="38B81258" w14:textId="77777777" w:rsidTr="00A12639">
        <w:trPr>
          <w:trHeight w:val="145"/>
          <w:jc w:val="center"/>
        </w:trPr>
        <w:tc>
          <w:tcPr>
            <w:tcW w:w="1670" w:type="dxa"/>
            <w:vMerge/>
            <w:tcMar>
              <w:top w:w="28" w:type="dxa"/>
              <w:bottom w:w="28" w:type="dxa"/>
            </w:tcMar>
          </w:tcPr>
          <w:p w14:paraId="7E249CAF" w14:textId="77777777" w:rsidR="002142DA" w:rsidRPr="0016404E" w:rsidRDefault="002142DA" w:rsidP="00A12639">
            <w:pPr>
              <w:pStyle w:val="af1"/>
              <w:widowControl/>
              <w:jc w:val="left"/>
              <w:rPr>
                <w:sz w:val="24"/>
              </w:rPr>
            </w:pPr>
          </w:p>
        </w:tc>
        <w:tc>
          <w:tcPr>
            <w:tcW w:w="1586" w:type="dxa"/>
            <w:vMerge w:val="restart"/>
            <w:tcMar>
              <w:top w:w="28" w:type="dxa"/>
              <w:bottom w:w="28" w:type="dxa"/>
            </w:tcMar>
          </w:tcPr>
          <w:p w14:paraId="5D9BF210" w14:textId="77777777" w:rsidR="002142DA" w:rsidRPr="0016404E" w:rsidRDefault="002142DA" w:rsidP="00A12639">
            <w:pPr>
              <w:pStyle w:val="af1"/>
              <w:widowControl/>
              <w:ind w:firstLine="0"/>
              <w:rPr>
                <w:sz w:val="24"/>
              </w:rPr>
            </w:pPr>
            <w:r w:rsidRPr="0016404E">
              <w:rPr>
                <w:sz w:val="24"/>
              </w:rPr>
              <w:t>Дробленый керамзит</w:t>
            </w:r>
          </w:p>
        </w:tc>
        <w:tc>
          <w:tcPr>
            <w:tcW w:w="523" w:type="dxa"/>
            <w:tcMar>
              <w:top w:w="28" w:type="dxa"/>
              <w:bottom w:w="28" w:type="dxa"/>
            </w:tcMar>
          </w:tcPr>
          <w:p w14:paraId="42A23FD5" w14:textId="77777777" w:rsidR="002142DA" w:rsidRPr="0016404E" w:rsidRDefault="002142DA" w:rsidP="00A12639">
            <w:pPr>
              <w:pStyle w:val="af1"/>
              <w:widowControl/>
              <w:ind w:left="-57" w:right="-57" w:firstLine="0"/>
              <w:jc w:val="center"/>
              <w:rPr>
                <w:sz w:val="24"/>
              </w:rPr>
            </w:pPr>
            <w:r w:rsidRPr="0016404E">
              <w:rPr>
                <w:sz w:val="24"/>
              </w:rPr>
              <w:t>0,5</w:t>
            </w:r>
          </w:p>
        </w:tc>
        <w:tc>
          <w:tcPr>
            <w:tcW w:w="667" w:type="dxa"/>
            <w:tcMar>
              <w:top w:w="28" w:type="dxa"/>
              <w:bottom w:w="28" w:type="dxa"/>
            </w:tcMar>
          </w:tcPr>
          <w:p w14:paraId="6577970F" w14:textId="77777777" w:rsidR="002142DA" w:rsidRPr="0016404E" w:rsidRDefault="002142DA" w:rsidP="00A12639">
            <w:pPr>
              <w:pStyle w:val="af1"/>
              <w:widowControl/>
              <w:ind w:left="-57" w:right="-57" w:firstLine="0"/>
              <w:jc w:val="center"/>
              <w:rPr>
                <w:sz w:val="24"/>
              </w:rPr>
            </w:pPr>
            <w:r w:rsidRPr="0016404E">
              <w:rPr>
                <w:sz w:val="24"/>
              </w:rPr>
              <w:t>1,2</w:t>
            </w:r>
          </w:p>
        </w:tc>
        <w:tc>
          <w:tcPr>
            <w:tcW w:w="925" w:type="dxa"/>
            <w:tcMar>
              <w:top w:w="28" w:type="dxa"/>
              <w:bottom w:w="28" w:type="dxa"/>
            </w:tcMar>
          </w:tcPr>
          <w:p w14:paraId="37EAFBA2" w14:textId="77777777" w:rsidR="002142DA" w:rsidRPr="0016404E" w:rsidRDefault="002142DA" w:rsidP="00A12639">
            <w:pPr>
              <w:pStyle w:val="af1"/>
              <w:widowControl/>
              <w:ind w:left="-57" w:right="-57" w:firstLine="0"/>
              <w:jc w:val="center"/>
              <w:rPr>
                <w:sz w:val="24"/>
              </w:rPr>
            </w:pPr>
            <w:r w:rsidRPr="0016404E">
              <w:rPr>
                <w:sz w:val="24"/>
              </w:rPr>
              <w:t>0,7–0,8</w:t>
            </w:r>
          </w:p>
        </w:tc>
        <w:tc>
          <w:tcPr>
            <w:tcW w:w="1145" w:type="dxa"/>
            <w:tcMar>
              <w:top w:w="28" w:type="dxa"/>
              <w:bottom w:w="28" w:type="dxa"/>
            </w:tcMar>
          </w:tcPr>
          <w:p w14:paraId="4CC43FE1" w14:textId="77777777" w:rsidR="002142DA" w:rsidRPr="0016404E" w:rsidRDefault="002142DA" w:rsidP="00A12639">
            <w:pPr>
              <w:pStyle w:val="af1"/>
              <w:widowControl/>
              <w:ind w:left="-57" w:right="-57" w:firstLine="0"/>
              <w:jc w:val="center"/>
              <w:rPr>
                <w:sz w:val="24"/>
              </w:rPr>
            </w:pPr>
            <w:r w:rsidRPr="0016404E">
              <w:rPr>
                <w:sz w:val="24"/>
              </w:rPr>
              <w:t>1,8–2</w:t>
            </w:r>
          </w:p>
        </w:tc>
        <w:tc>
          <w:tcPr>
            <w:tcW w:w="992" w:type="dxa"/>
            <w:tcMar>
              <w:top w:w="28" w:type="dxa"/>
              <w:bottom w:w="28" w:type="dxa"/>
            </w:tcMar>
          </w:tcPr>
          <w:p w14:paraId="1FD38643" w14:textId="77777777" w:rsidR="002142DA" w:rsidRPr="0016404E" w:rsidRDefault="002142DA" w:rsidP="00A12639">
            <w:pPr>
              <w:pStyle w:val="af1"/>
              <w:widowControl/>
              <w:ind w:left="-57" w:right="-57" w:firstLine="0"/>
              <w:jc w:val="center"/>
              <w:rPr>
                <w:sz w:val="24"/>
              </w:rPr>
            </w:pPr>
            <w:r w:rsidRPr="0016404E">
              <w:rPr>
                <w:sz w:val="24"/>
              </w:rPr>
              <w:t>0,7–0,8</w:t>
            </w:r>
          </w:p>
        </w:tc>
        <w:tc>
          <w:tcPr>
            <w:tcW w:w="851" w:type="dxa"/>
            <w:tcMar>
              <w:top w:w="28" w:type="dxa"/>
              <w:bottom w:w="28" w:type="dxa"/>
            </w:tcMar>
          </w:tcPr>
          <w:p w14:paraId="10D284EB" w14:textId="77777777" w:rsidR="002142DA" w:rsidRPr="0016404E" w:rsidRDefault="002142DA" w:rsidP="00A12639">
            <w:pPr>
              <w:pStyle w:val="af1"/>
              <w:widowControl/>
              <w:ind w:left="-57" w:right="-57" w:firstLine="0"/>
              <w:jc w:val="center"/>
              <w:rPr>
                <w:sz w:val="24"/>
              </w:rPr>
            </w:pPr>
            <w:r w:rsidRPr="0016404E">
              <w:rPr>
                <w:sz w:val="24"/>
              </w:rPr>
              <w:t>6–7</w:t>
            </w:r>
          </w:p>
        </w:tc>
        <w:tc>
          <w:tcPr>
            <w:tcW w:w="992" w:type="dxa"/>
            <w:tcMar>
              <w:top w:w="28" w:type="dxa"/>
              <w:bottom w:w="28" w:type="dxa"/>
            </w:tcMar>
          </w:tcPr>
          <w:p w14:paraId="7741F745" w14:textId="77777777" w:rsidR="002142DA" w:rsidRPr="0016404E" w:rsidRDefault="002142DA" w:rsidP="00A12639">
            <w:pPr>
              <w:pStyle w:val="af1"/>
              <w:widowControl/>
              <w:ind w:left="-57" w:right="-57" w:firstLine="0"/>
              <w:jc w:val="center"/>
              <w:rPr>
                <w:sz w:val="24"/>
              </w:rPr>
            </w:pPr>
            <w:r w:rsidRPr="0016404E">
              <w:rPr>
                <w:sz w:val="24"/>
              </w:rPr>
              <w:t>7–9</w:t>
            </w:r>
          </w:p>
        </w:tc>
      </w:tr>
      <w:tr w:rsidR="002142DA" w:rsidRPr="0016404E" w14:paraId="2CA5A125" w14:textId="77777777" w:rsidTr="00A12639">
        <w:trPr>
          <w:trHeight w:val="145"/>
          <w:jc w:val="center"/>
        </w:trPr>
        <w:tc>
          <w:tcPr>
            <w:tcW w:w="1670" w:type="dxa"/>
            <w:vMerge/>
            <w:tcMar>
              <w:top w:w="28" w:type="dxa"/>
              <w:bottom w:w="28" w:type="dxa"/>
            </w:tcMar>
          </w:tcPr>
          <w:p w14:paraId="08A4929D" w14:textId="77777777" w:rsidR="002142DA" w:rsidRPr="0016404E" w:rsidRDefault="002142DA" w:rsidP="00A12639">
            <w:pPr>
              <w:pStyle w:val="af1"/>
              <w:widowControl/>
              <w:jc w:val="left"/>
              <w:rPr>
                <w:sz w:val="24"/>
              </w:rPr>
            </w:pPr>
          </w:p>
        </w:tc>
        <w:tc>
          <w:tcPr>
            <w:tcW w:w="1586" w:type="dxa"/>
            <w:vMerge/>
            <w:tcMar>
              <w:top w:w="28" w:type="dxa"/>
              <w:bottom w:w="28" w:type="dxa"/>
            </w:tcMar>
          </w:tcPr>
          <w:p w14:paraId="2C993FF1" w14:textId="77777777" w:rsidR="002142DA" w:rsidRPr="0016404E" w:rsidRDefault="002142DA" w:rsidP="00A12639">
            <w:pPr>
              <w:pStyle w:val="af1"/>
              <w:widowControl/>
              <w:ind w:firstLine="0"/>
              <w:rPr>
                <w:sz w:val="24"/>
              </w:rPr>
            </w:pPr>
          </w:p>
        </w:tc>
        <w:tc>
          <w:tcPr>
            <w:tcW w:w="523" w:type="dxa"/>
            <w:tcMar>
              <w:top w:w="28" w:type="dxa"/>
              <w:bottom w:w="28" w:type="dxa"/>
            </w:tcMar>
          </w:tcPr>
          <w:p w14:paraId="0E36CF27" w14:textId="77777777" w:rsidR="002142DA" w:rsidRPr="0016404E" w:rsidRDefault="002142DA" w:rsidP="00A12639">
            <w:pPr>
              <w:pStyle w:val="af1"/>
              <w:widowControl/>
              <w:ind w:left="-57" w:right="-57" w:firstLine="0"/>
              <w:jc w:val="center"/>
              <w:rPr>
                <w:sz w:val="24"/>
              </w:rPr>
            </w:pPr>
            <w:r w:rsidRPr="0016404E">
              <w:rPr>
                <w:sz w:val="24"/>
              </w:rPr>
              <w:t>0,7</w:t>
            </w:r>
          </w:p>
        </w:tc>
        <w:tc>
          <w:tcPr>
            <w:tcW w:w="667" w:type="dxa"/>
            <w:tcMar>
              <w:top w:w="28" w:type="dxa"/>
              <w:bottom w:w="28" w:type="dxa"/>
            </w:tcMar>
          </w:tcPr>
          <w:p w14:paraId="67B5D366" w14:textId="77777777" w:rsidR="002142DA" w:rsidRPr="0016404E" w:rsidRDefault="002142DA" w:rsidP="00A12639">
            <w:pPr>
              <w:pStyle w:val="af1"/>
              <w:widowControl/>
              <w:ind w:left="-57" w:right="-57" w:firstLine="0"/>
              <w:jc w:val="center"/>
              <w:rPr>
                <w:sz w:val="24"/>
              </w:rPr>
            </w:pPr>
            <w:r w:rsidRPr="0016404E">
              <w:rPr>
                <w:sz w:val="24"/>
              </w:rPr>
              <w:t>1,6</w:t>
            </w:r>
          </w:p>
        </w:tc>
        <w:tc>
          <w:tcPr>
            <w:tcW w:w="925" w:type="dxa"/>
            <w:tcMar>
              <w:top w:w="28" w:type="dxa"/>
              <w:bottom w:w="28" w:type="dxa"/>
            </w:tcMar>
          </w:tcPr>
          <w:p w14:paraId="457BCDCA" w14:textId="77777777" w:rsidR="002142DA" w:rsidRPr="0016404E" w:rsidRDefault="002142DA" w:rsidP="00A12639">
            <w:pPr>
              <w:pStyle w:val="af1"/>
              <w:widowControl/>
              <w:ind w:left="-57" w:right="-57" w:firstLine="0"/>
              <w:jc w:val="center"/>
              <w:rPr>
                <w:sz w:val="24"/>
              </w:rPr>
            </w:pPr>
            <w:r w:rsidRPr="0016404E">
              <w:rPr>
                <w:sz w:val="24"/>
              </w:rPr>
              <w:t>0,8–1</w:t>
            </w:r>
          </w:p>
        </w:tc>
        <w:tc>
          <w:tcPr>
            <w:tcW w:w="1145" w:type="dxa"/>
            <w:tcMar>
              <w:top w:w="28" w:type="dxa"/>
              <w:bottom w:w="28" w:type="dxa"/>
            </w:tcMar>
          </w:tcPr>
          <w:p w14:paraId="3992A124" w14:textId="77777777" w:rsidR="002142DA" w:rsidRPr="0016404E" w:rsidRDefault="002142DA" w:rsidP="00A12639">
            <w:pPr>
              <w:pStyle w:val="af1"/>
              <w:widowControl/>
              <w:ind w:left="-57" w:right="-57" w:firstLine="0"/>
              <w:jc w:val="center"/>
              <w:rPr>
                <w:sz w:val="24"/>
              </w:rPr>
            </w:pPr>
            <w:r w:rsidRPr="0016404E">
              <w:rPr>
                <w:sz w:val="24"/>
              </w:rPr>
              <w:t>1,6–1,8</w:t>
            </w:r>
          </w:p>
        </w:tc>
        <w:tc>
          <w:tcPr>
            <w:tcW w:w="992" w:type="dxa"/>
            <w:tcMar>
              <w:top w:w="28" w:type="dxa"/>
              <w:bottom w:w="28" w:type="dxa"/>
            </w:tcMar>
          </w:tcPr>
          <w:p w14:paraId="493CA4FD" w14:textId="77777777" w:rsidR="002142DA" w:rsidRPr="0016404E" w:rsidRDefault="002142DA" w:rsidP="00A12639">
            <w:pPr>
              <w:pStyle w:val="af1"/>
              <w:widowControl/>
              <w:ind w:left="-57" w:right="-57" w:firstLine="0"/>
              <w:jc w:val="center"/>
              <w:rPr>
                <w:sz w:val="24"/>
              </w:rPr>
            </w:pPr>
            <w:r w:rsidRPr="0016404E">
              <w:rPr>
                <w:sz w:val="24"/>
              </w:rPr>
              <w:t>1,3–1,5</w:t>
            </w:r>
          </w:p>
        </w:tc>
        <w:tc>
          <w:tcPr>
            <w:tcW w:w="851" w:type="dxa"/>
            <w:tcMar>
              <w:top w:w="28" w:type="dxa"/>
              <w:bottom w:w="28" w:type="dxa"/>
            </w:tcMar>
          </w:tcPr>
          <w:p w14:paraId="36925F9E" w14:textId="77777777" w:rsidR="002142DA" w:rsidRPr="0016404E" w:rsidRDefault="002142DA" w:rsidP="00A12639">
            <w:pPr>
              <w:pStyle w:val="af1"/>
              <w:widowControl/>
              <w:ind w:left="-57" w:right="-57" w:firstLine="0"/>
              <w:jc w:val="center"/>
              <w:rPr>
                <w:sz w:val="24"/>
              </w:rPr>
            </w:pPr>
            <w:r w:rsidRPr="0016404E">
              <w:rPr>
                <w:sz w:val="24"/>
              </w:rPr>
              <w:t>7–9,5</w:t>
            </w:r>
          </w:p>
        </w:tc>
        <w:tc>
          <w:tcPr>
            <w:tcW w:w="992" w:type="dxa"/>
            <w:tcMar>
              <w:top w:w="28" w:type="dxa"/>
              <w:bottom w:w="28" w:type="dxa"/>
            </w:tcMar>
          </w:tcPr>
          <w:p w14:paraId="286B04D8" w14:textId="77777777" w:rsidR="002142DA" w:rsidRPr="0016404E" w:rsidRDefault="002142DA" w:rsidP="00A12639">
            <w:pPr>
              <w:pStyle w:val="af1"/>
              <w:widowControl/>
              <w:ind w:left="-57" w:right="-57" w:firstLine="0"/>
              <w:jc w:val="center"/>
              <w:rPr>
                <w:sz w:val="24"/>
              </w:rPr>
            </w:pPr>
            <w:r w:rsidRPr="0016404E">
              <w:rPr>
                <w:sz w:val="24"/>
              </w:rPr>
              <w:t>8,5–11,5</w:t>
            </w:r>
          </w:p>
        </w:tc>
      </w:tr>
      <w:tr w:rsidR="002142DA" w:rsidRPr="0016404E" w14:paraId="5A255749" w14:textId="77777777" w:rsidTr="00A12639">
        <w:trPr>
          <w:trHeight w:val="145"/>
          <w:jc w:val="center"/>
        </w:trPr>
        <w:tc>
          <w:tcPr>
            <w:tcW w:w="1670" w:type="dxa"/>
            <w:vMerge/>
            <w:tcMar>
              <w:top w:w="28" w:type="dxa"/>
              <w:bottom w:w="28" w:type="dxa"/>
            </w:tcMar>
          </w:tcPr>
          <w:p w14:paraId="6923D7A3" w14:textId="77777777" w:rsidR="002142DA" w:rsidRPr="0016404E" w:rsidRDefault="002142DA" w:rsidP="00A12639">
            <w:pPr>
              <w:pStyle w:val="af1"/>
              <w:widowControl/>
              <w:jc w:val="left"/>
              <w:rPr>
                <w:sz w:val="24"/>
              </w:rPr>
            </w:pPr>
          </w:p>
        </w:tc>
        <w:tc>
          <w:tcPr>
            <w:tcW w:w="1586" w:type="dxa"/>
            <w:vMerge/>
            <w:tcMar>
              <w:top w:w="28" w:type="dxa"/>
              <w:bottom w:w="28" w:type="dxa"/>
            </w:tcMar>
          </w:tcPr>
          <w:p w14:paraId="1F148832" w14:textId="77777777" w:rsidR="002142DA" w:rsidRPr="0016404E" w:rsidRDefault="002142DA" w:rsidP="00A12639">
            <w:pPr>
              <w:pStyle w:val="af1"/>
              <w:widowControl/>
              <w:ind w:firstLine="0"/>
              <w:rPr>
                <w:sz w:val="24"/>
              </w:rPr>
            </w:pPr>
          </w:p>
        </w:tc>
        <w:tc>
          <w:tcPr>
            <w:tcW w:w="523" w:type="dxa"/>
            <w:tcMar>
              <w:top w:w="28" w:type="dxa"/>
              <w:bottom w:w="28" w:type="dxa"/>
            </w:tcMar>
          </w:tcPr>
          <w:p w14:paraId="71B9A2EE" w14:textId="77777777" w:rsidR="002142DA" w:rsidRPr="0016404E" w:rsidRDefault="002142DA" w:rsidP="00A12639">
            <w:pPr>
              <w:pStyle w:val="af1"/>
              <w:widowControl/>
              <w:ind w:left="-57" w:right="-57" w:firstLine="0"/>
              <w:jc w:val="center"/>
              <w:rPr>
                <w:sz w:val="24"/>
              </w:rPr>
            </w:pPr>
            <w:r w:rsidRPr="0016404E">
              <w:rPr>
                <w:sz w:val="24"/>
              </w:rPr>
              <w:t>0,8</w:t>
            </w:r>
          </w:p>
        </w:tc>
        <w:tc>
          <w:tcPr>
            <w:tcW w:w="667" w:type="dxa"/>
            <w:tcMar>
              <w:top w:w="28" w:type="dxa"/>
              <w:bottom w:w="28" w:type="dxa"/>
            </w:tcMar>
          </w:tcPr>
          <w:p w14:paraId="79AC6A36" w14:textId="77777777" w:rsidR="002142DA" w:rsidRPr="0016404E" w:rsidRDefault="002142DA" w:rsidP="00A12639">
            <w:pPr>
              <w:pStyle w:val="af1"/>
              <w:widowControl/>
              <w:ind w:left="-57" w:right="-57" w:firstLine="0"/>
              <w:jc w:val="center"/>
              <w:rPr>
                <w:sz w:val="24"/>
              </w:rPr>
            </w:pPr>
            <w:r w:rsidRPr="0016404E">
              <w:rPr>
                <w:sz w:val="24"/>
              </w:rPr>
              <w:t>2</w:t>
            </w:r>
          </w:p>
        </w:tc>
        <w:tc>
          <w:tcPr>
            <w:tcW w:w="925" w:type="dxa"/>
            <w:tcMar>
              <w:top w:w="28" w:type="dxa"/>
              <w:bottom w:w="28" w:type="dxa"/>
            </w:tcMar>
          </w:tcPr>
          <w:p w14:paraId="66738D3B" w14:textId="77777777" w:rsidR="002142DA" w:rsidRPr="0016404E" w:rsidRDefault="002142DA" w:rsidP="00A12639">
            <w:pPr>
              <w:pStyle w:val="af1"/>
              <w:widowControl/>
              <w:ind w:left="-57" w:right="-57" w:firstLine="0"/>
              <w:jc w:val="center"/>
              <w:rPr>
                <w:sz w:val="24"/>
              </w:rPr>
            </w:pPr>
            <w:r w:rsidRPr="0016404E">
              <w:rPr>
                <w:sz w:val="24"/>
              </w:rPr>
              <w:t>1–1,2</w:t>
            </w:r>
          </w:p>
        </w:tc>
        <w:tc>
          <w:tcPr>
            <w:tcW w:w="1145" w:type="dxa"/>
            <w:tcMar>
              <w:top w:w="28" w:type="dxa"/>
              <w:bottom w:w="28" w:type="dxa"/>
            </w:tcMar>
          </w:tcPr>
          <w:p w14:paraId="79FDF4C2" w14:textId="77777777" w:rsidR="002142DA" w:rsidRPr="0016404E" w:rsidRDefault="002142DA" w:rsidP="00A12639">
            <w:pPr>
              <w:pStyle w:val="af1"/>
              <w:widowControl/>
              <w:ind w:left="-57" w:right="-57" w:firstLine="0"/>
              <w:jc w:val="center"/>
              <w:rPr>
                <w:sz w:val="24"/>
              </w:rPr>
            </w:pPr>
            <w:r w:rsidRPr="0016404E">
              <w:rPr>
                <w:sz w:val="24"/>
              </w:rPr>
              <w:t>1,5–1,7</w:t>
            </w:r>
          </w:p>
        </w:tc>
        <w:tc>
          <w:tcPr>
            <w:tcW w:w="992" w:type="dxa"/>
            <w:tcMar>
              <w:top w:w="28" w:type="dxa"/>
              <w:bottom w:w="28" w:type="dxa"/>
            </w:tcMar>
          </w:tcPr>
          <w:p w14:paraId="1EA3BF00" w14:textId="77777777" w:rsidR="002142DA" w:rsidRPr="0016404E" w:rsidRDefault="002142DA" w:rsidP="00A12639">
            <w:pPr>
              <w:pStyle w:val="af1"/>
              <w:widowControl/>
              <w:ind w:left="-57" w:right="-57" w:firstLine="0"/>
              <w:jc w:val="center"/>
              <w:rPr>
                <w:sz w:val="24"/>
              </w:rPr>
            </w:pPr>
            <w:r w:rsidRPr="0016404E">
              <w:rPr>
                <w:sz w:val="24"/>
              </w:rPr>
              <w:t>1,8–2</w:t>
            </w:r>
          </w:p>
        </w:tc>
        <w:tc>
          <w:tcPr>
            <w:tcW w:w="851" w:type="dxa"/>
            <w:tcMar>
              <w:top w:w="28" w:type="dxa"/>
              <w:bottom w:w="28" w:type="dxa"/>
            </w:tcMar>
          </w:tcPr>
          <w:p w14:paraId="0AE314AE" w14:textId="77777777" w:rsidR="002142DA" w:rsidRPr="0016404E" w:rsidRDefault="002142DA" w:rsidP="00A12639">
            <w:pPr>
              <w:pStyle w:val="af1"/>
              <w:widowControl/>
              <w:ind w:left="-57" w:right="-57" w:firstLine="0"/>
              <w:jc w:val="center"/>
              <w:rPr>
                <w:sz w:val="24"/>
              </w:rPr>
            </w:pPr>
            <w:r w:rsidRPr="0016404E">
              <w:rPr>
                <w:sz w:val="24"/>
              </w:rPr>
              <w:t>9,5–12</w:t>
            </w:r>
          </w:p>
        </w:tc>
        <w:tc>
          <w:tcPr>
            <w:tcW w:w="992" w:type="dxa"/>
            <w:tcMar>
              <w:top w:w="28" w:type="dxa"/>
              <w:bottom w:w="28" w:type="dxa"/>
            </w:tcMar>
          </w:tcPr>
          <w:p w14:paraId="449D1B19" w14:textId="77777777" w:rsidR="002142DA" w:rsidRPr="0016404E" w:rsidRDefault="002142DA" w:rsidP="00A12639">
            <w:pPr>
              <w:pStyle w:val="af1"/>
              <w:widowControl/>
              <w:ind w:left="-57" w:right="-57" w:firstLine="0"/>
              <w:jc w:val="center"/>
              <w:rPr>
                <w:sz w:val="24"/>
              </w:rPr>
            </w:pPr>
            <w:r w:rsidRPr="0016404E">
              <w:rPr>
                <w:sz w:val="24"/>
              </w:rPr>
              <w:t>12–14</w:t>
            </w:r>
          </w:p>
        </w:tc>
      </w:tr>
      <w:tr w:rsidR="002142DA" w:rsidRPr="0016404E" w14:paraId="047D8E86" w14:textId="77777777" w:rsidTr="00A12639">
        <w:trPr>
          <w:trHeight w:val="691"/>
          <w:jc w:val="center"/>
        </w:trPr>
        <w:tc>
          <w:tcPr>
            <w:tcW w:w="1670" w:type="dxa"/>
            <w:vMerge w:val="restart"/>
            <w:tcMar>
              <w:top w:w="28" w:type="dxa"/>
              <w:bottom w:w="28" w:type="dxa"/>
            </w:tcMar>
          </w:tcPr>
          <w:p w14:paraId="6592771D" w14:textId="77777777" w:rsidR="002142DA" w:rsidRPr="0016404E" w:rsidRDefault="002142DA" w:rsidP="00A12639">
            <w:pPr>
              <w:pStyle w:val="af1"/>
              <w:widowControl/>
              <w:ind w:firstLine="0"/>
              <w:jc w:val="left"/>
              <w:rPr>
                <w:sz w:val="24"/>
              </w:rPr>
            </w:pPr>
            <w:r w:rsidRPr="0016404E">
              <w:rPr>
                <w:sz w:val="24"/>
              </w:rPr>
              <w:t>Скорые фильтры с двухслойной загрузкой</w:t>
            </w:r>
          </w:p>
        </w:tc>
        <w:tc>
          <w:tcPr>
            <w:tcW w:w="1586" w:type="dxa"/>
            <w:tcMar>
              <w:top w:w="28" w:type="dxa"/>
              <w:bottom w:w="28" w:type="dxa"/>
            </w:tcMar>
          </w:tcPr>
          <w:p w14:paraId="3EF08D72" w14:textId="77777777" w:rsidR="002142DA" w:rsidRPr="0016404E" w:rsidRDefault="002142DA" w:rsidP="00A12639">
            <w:pPr>
              <w:pStyle w:val="af1"/>
              <w:widowControl/>
              <w:ind w:firstLine="0"/>
              <w:rPr>
                <w:sz w:val="24"/>
              </w:rPr>
            </w:pPr>
            <w:r w:rsidRPr="0016404E">
              <w:rPr>
                <w:sz w:val="24"/>
              </w:rPr>
              <w:t>Кварцевый песок</w:t>
            </w:r>
          </w:p>
        </w:tc>
        <w:tc>
          <w:tcPr>
            <w:tcW w:w="523" w:type="dxa"/>
            <w:tcMar>
              <w:top w:w="28" w:type="dxa"/>
              <w:bottom w:w="28" w:type="dxa"/>
            </w:tcMar>
          </w:tcPr>
          <w:p w14:paraId="2D6F1632" w14:textId="77777777" w:rsidR="009719AC" w:rsidRPr="0016404E" w:rsidRDefault="009719AC" w:rsidP="00A12639">
            <w:pPr>
              <w:pStyle w:val="af1"/>
              <w:widowControl/>
              <w:ind w:left="-57" w:right="-57" w:firstLine="34"/>
              <w:jc w:val="center"/>
              <w:rPr>
                <w:sz w:val="24"/>
              </w:rPr>
            </w:pPr>
          </w:p>
          <w:p w14:paraId="19B35675" w14:textId="77777777" w:rsidR="002142DA" w:rsidRPr="0016404E" w:rsidRDefault="002142DA" w:rsidP="00A12639">
            <w:pPr>
              <w:pStyle w:val="af1"/>
              <w:widowControl/>
              <w:ind w:left="-57" w:right="-57" w:firstLine="34"/>
              <w:jc w:val="center"/>
              <w:rPr>
                <w:sz w:val="24"/>
              </w:rPr>
            </w:pPr>
            <w:r w:rsidRPr="0016404E">
              <w:rPr>
                <w:sz w:val="24"/>
              </w:rPr>
              <w:t>0,5</w:t>
            </w:r>
          </w:p>
        </w:tc>
        <w:tc>
          <w:tcPr>
            <w:tcW w:w="667" w:type="dxa"/>
            <w:tcMar>
              <w:top w:w="28" w:type="dxa"/>
              <w:bottom w:w="28" w:type="dxa"/>
            </w:tcMar>
          </w:tcPr>
          <w:p w14:paraId="10087543" w14:textId="77777777" w:rsidR="009719AC" w:rsidRPr="0016404E" w:rsidRDefault="009719AC" w:rsidP="00A12639">
            <w:pPr>
              <w:pStyle w:val="af1"/>
              <w:widowControl/>
              <w:ind w:left="-57" w:right="-57" w:firstLine="34"/>
              <w:jc w:val="center"/>
              <w:rPr>
                <w:sz w:val="24"/>
              </w:rPr>
            </w:pPr>
          </w:p>
          <w:p w14:paraId="2F874C01" w14:textId="77777777" w:rsidR="002142DA" w:rsidRPr="0016404E" w:rsidRDefault="002142DA" w:rsidP="00A12639">
            <w:pPr>
              <w:pStyle w:val="af1"/>
              <w:widowControl/>
              <w:ind w:left="-57" w:right="-57" w:firstLine="34"/>
              <w:jc w:val="center"/>
              <w:rPr>
                <w:sz w:val="24"/>
              </w:rPr>
            </w:pPr>
            <w:r w:rsidRPr="0016404E">
              <w:rPr>
                <w:sz w:val="24"/>
              </w:rPr>
              <w:t>1,2</w:t>
            </w:r>
          </w:p>
        </w:tc>
        <w:tc>
          <w:tcPr>
            <w:tcW w:w="925" w:type="dxa"/>
            <w:tcMar>
              <w:top w:w="28" w:type="dxa"/>
              <w:bottom w:w="28" w:type="dxa"/>
            </w:tcMar>
          </w:tcPr>
          <w:p w14:paraId="747B92D5" w14:textId="77777777" w:rsidR="009719AC" w:rsidRPr="0016404E" w:rsidRDefault="009719AC" w:rsidP="00A12639">
            <w:pPr>
              <w:pStyle w:val="af1"/>
              <w:widowControl/>
              <w:ind w:left="-57" w:right="-57" w:firstLine="34"/>
              <w:jc w:val="center"/>
              <w:rPr>
                <w:sz w:val="24"/>
              </w:rPr>
            </w:pPr>
          </w:p>
          <w:p w14:paraId="43BCF8BA" w14:textId="77777777" w:rsidR="002142DA" w:rsidRPr="0016404E" w:rsidRDefault="002142DA" w:rsidP="00A12639">
            <w:pPr>
              <w:pStyle w:val="af1"/>
              <w:widowControl/>
              <w:ind w:left="-57" w:right="-57" w:firstLine="34"/>
              <w:jc w:val="center"/>
              <w:rPr>
                <w:sz w:val="24"/>
              </w:rPr>
            </w:pPr>
            <w:r w:rsidRPr="0016404E">
              <w:rPr>
                <w:sz w:val="24"/>
              </w:rPr>
              <w:t>0,7–0,8</w:t>
            </w:r>
          </w:p>
        </w:tc>
        <w:tc>
          <w:tcPr>
            <w:tcW w:w="1145" w:type="dxa"/>
            <w:tcMar>
              <w:top w:w="28" w:type="dxa"/>
              <w:bottom w:w="28" w:type="dxa"/>
            </w:tcMar>
          </w:tcPr>
          <w:p w14:paraId="439EE172" w14:textId="77777777" w:rsidR="009719AC" w:rsidRPr="0016404E" w:rsidRDefault="009719AC" w:rsidP="00A12639">
            <w:pPr>
              <w:pStyle w:val="af1"/>
              <w:widowControl/>
              <w:ind w:left="-57" w:right="-57" w:firstLine="34"/>
              <w:jc w:val="center"/>
              <w:rPr>
                <w:sz w:val="24"/>
              </w:rPr>
            </w:pPr>
          </w:p>
          <w:p w14:paraId="413B9F24" w14:textId="77777777" w:rsidR="002142DA" w:rsidRPr="0016404E" w:rsidRDefault="002142DA" w:rsidP="00A12639">
            <w:pPr>
              <w:pStyle w:val="af1"/>
              <w:widowControl/>
              <w:ind w:left="-57" w:right="-57" w:firstLine="34"/>
              <w:jc w:val="center"/>
              <w:rPr>
                <w:sz w:val="24"/>
              </w:rPr>
            </w:pPr>
            <w:r w:rsidRPr="0016404E">
              <w:rPr>
                <w:sz w:val="24"/>
              </w:rPr>
              <w:t>1,8–2</w:t>
            </w:r>
          </w:p>
        </w:tc>
        <w:tc>
          <w:tcPr>
            <w:tcW w:w="992" w:type="dxa"/>
            <w:tcMar>
              <w:top w:w="28" w:type="dxa"/>
              <w:bottom w:w="28" w:type="dxa"/>
            </w:tcMar>
          </w:tcPr>
          <w:p w14:paraId="275501EB" w14:textId="77777777" w:rsidR="009719AC" w:rsidRPr="0016404E" w:rsidRDefault="009719AC" w:rsidP="00A12639">
            <w:pPr>
              <w:pStyle w:val="af1"/>
              <w:widowControl/>
              <w:ind w:left="-57" w:right="-57" w:firstLine="34"/>
              <w:jc w:val="center"/>
              <w:rPr>
                <w:sz w:val="24"/>
              </w:rPr>
            </w:pPr>
          </w:p>
          <w:p w14:paraId="0337660C" w14:textId="77777777" w:rsidR="002142DA" w:rsidRPr="0016404E" w:rsidRDefault="002142DA" w:rsidP="00A12639">
            <w:pPr>
              <w:pStyle w:val="af1"/>
              <w:widowControl/>
              <w:ind w:left="-57" w:right="-57" w:firstLine="34"/>
              <w:jc w:val="center"/>
              <w:rPr>
                <w:sz w:val="24"/>
              </w:rPr>
            </w:pPr>
            <w:r w:rsidRPr="0016404E">
              <w:rPr>
                <w:sz w:val="24"/>
              </w:rPr>
              <w:t>0,7–0,8</w:t>
            </w:r>
          </w:p>
        </w:tc>
        <w:tc>
          <w:tcPr>
            <w:tcW w:w="851" w:type="dxa"/>
            <w:tcMar>
              <w:top w:w="28" w:type="dxa"/>
              <w:bottom w:w="28" w:type="dxa"/>
            </w:tcMar>
          </w:tcPr>
          <w:p w14:paraId="7F528D62" w14:textId="77777777" w:rsidR="009719AC" w:rsidRPr="0016404E" w:rsidRDefault="009719AC" w:rsidP="00A12639">
            <w:pPr>
              <w:pStyle w:val="af1"/>
              <w:widowControl/>
              <w:ind w:left="-57" w:right="-57" w:firstLine="34"/>
              <w:jc w:val="center"/>
              <w:rPr>
                <w:sz w:val="24"/>
              </w:rPr>
            </w:pPr>
          </w:p>
          <w:p w14:paraId="1D06DD32" w14:textId="77777777" w:rsidR="002142DA" w:rsidRPr="0016404E" w:rsidRDefault="002142DA" w:rsidP="00A12639">
            <w:pPr>
              <w:pStyle w:val="af1"/>
              <w:widowControl/>
              <w:ind w:left="-57" w:right="-57" w:firstLine="34"/>
              <w:jc w:val="center"/>
              <w:rPr>
                <w:sz w:val="24"/>
              </w:rPr>
            </w:pPr>
            <w:r w:rsidRPr="0016404E">
              <w:rPr>
                <w:sz w:val="24"/>
              </w:rPr>
              <w:t>7–10</w:t>
            </w:r>
          </w:p>
        </w:tc>
        <w:tc>
          <w:tcPr>
            <w:tcW w:w="992" w:type="dxa"/>
            <w:tcMar>
              <w:top w:w="28" w:type="dxa"/>
              <w:bottom w:w="28" w:type="dxa"/>
            </w:tcMar>
          </w:tcPr>
          <w:p w14:paraId="2B6083A2" w14:textId="77777777" w:rsidR="009719AC" w:rsidRPr="0016404E" w:rsidRDefault="009719AC" w:rsidP="00A12639">
            <w:pPr>
              <w:pStyle w:val="af1"/>
              <w:widowControl/>
              <w:ind w:left="-57" w:right="-57" w:firstLine="34"/>
              <w:jc w:val="center"/>
              <w:rPr>
                <w:sz w:val="24"/>
              </w:rPr>
            </w:pPr>
          </w:p>
          <w:p w14:paraId="30A6A7BB" w14:textId="77777777" w:rsidR="002142DA" w:rsidRPr="0016404E" w:rsidRDefault="002142DA" w:rsidP="00A12639">
            <w:pPr>
              <w:pStyle w:val="af1"/>
              <w:widowControl/>
              <w:ind w:left="-57" w:right="-57" w:firstLine="34"/>
              <w:jc w:val="center"/>
              <w:rPr>
                <w:sz w:val="24"/>
              </w:rPr>
            </w:pPr>
            <w:r w:rsidRPr="0016404E">
              <w:rPr>
                <w:sz w:val="24"/>
              </w:rPr>
              <w:t>8,5–12</w:t>
            </w:r>
          </w:p>
        </w:tc>
      </w:tr>
      <w:tr w:rsidR="002142DA" w:rsidRPr="0016404E" w14:paraId="2DC59B9C" w14:textId="77777777" w:rsidTr="00A12639">
        <w:trPr>
          <w:trHeight w:val="780"/>
          <w:jc w:val="center"/>
        </w:trPr>
        <w:tc>
          <w:tcPr>
            <w:tcW w:w="1670" w:type="dxa"/>
            <w:vMerge/>
            <w:tcMar>
              <w:top w:w="28" w:type="dxa"/>
              <w:bottom w:w="28" w:type="dxa"/>
            </w:tcMar>
          </w:tcPr>
          <w:p w14:paraId="5FD15922" w14:textId="77777777" w:rsidR="002142DA" w:rsidRPr="0016404E" w:rsidRDefault="002142DA" w:rsidP="00A12639">
            <w:pPr>
              <w:pStyle w:val="af1"/>
              <w:widowControl/>
              <w:jc w:val="left"/>
              <w:rPr>
                <w:sz w:val="24"/>
              </w:rPr>
            </w:pPr>
          </w:p>
        </w:tc>
        <w:tc>
          <w:tcPr>
            <w:tcW w:w="1586" w:type="dxa"/>
            <w:tcMar>
              <w:top w:w="28" w:type="dxa"/>
              <w:bottom w:w="28" w:type="dxa"/>
            </w:tcMar>
          </w:tcPr>
          <w:p w14:paraId="7D555EDD" w14:textId="77777777" w:rsidR="002142DA" w:rsidRPr="0016404E" w:rsidRDefault="002142DA" w:rsidP="00A12639">
            <w:pPr>
              <w:pStyle w:val="af1"/>
              <w:widowControl/>
              <w:ind w:firstLine="0"/>
              <w:rPr>
                <w:sz w:val="24"/>
              </w:rPr>
            </w:pPr>
            <w:r w:rsidRPr="0016404E">
              <w:rPr>
                <w:sz w:val="24"/>
              </w:rPr>
              <w:t>Дробленый керамзит или антрацит</w:t>
            </w:r>
          </w:p>
        </w:tc>
        <w:tc>
          <w:tcPr>
            <w:tcW w:w="523" w:type="dxa"/>
            <w:tcMar>
              <w:top w:w="28" w:type="dxa"/>
              <w:bottom w:w="28" w:type="dxa"/>
            </w:tcMar>
          </w:tcPr>
          <w:p w14:paraId="4F254B9B" w14:textId="77777777" w:rsidR="009719AC" w:rsidRPr="0016404E" w:rsidRDefault="009719AC" w:rsidP="00A12639">
            <w:pPr>
              <w:pStyle w:val="af1"/>
              <w:widowControl/>
              <w:ind w:left="-57" w:right="-57" w:firstLine="34"/>
              <w:jc w:val="center"/>
              <w:rPr>
                <w:sz w:val="24"/>
              </w:rPr>
            </w:pPr>
          </w:p>
          <w:p w14:paraId="64D254F2" w14:textId="77777777" w:rsidR="009719AC" w:rsidRPr="0016404E" w:rsidRDefault="009719AC" w:rsidP="00A12639">
            <w:pPr>
              <w:pStyle w:val="af1"/>
              <w:widowControl/>
              <w:ind w:left="-57" w:right="-57" w:firstLine="34"/>
              <w:jc w:val="center"/>
              <w:rPr>
                <w:sz w:val="24"/>
              </w:rPr>
            </w:pPr>
          </w:p>
          <w:p w14:paraId="7411A75F" w14:textId="77777777" w:rsidR="002142DA" w:rsidRPr="0016404E" w:rsidRDefault="002142DA" w:rsidP="00A12639">
            <w:pPr>
              <w:pStyle w:val="af1"/>
              <w:widowControl/>
              <w:ind w:left="-57" w:right="-57" w:firstLine="34"/>
              <w:jc w:val="center"/>
              <w:rPr>
                <w:sz w:val="24"/>
              </w:rPr>
            </w:pPr>
            <w:r w:rsidRPr="0016404E">
              <w:rPr>
                <w:sz w:val="24"/>
              </w:rPr>
              <w:t>0,8</w:t>
            </w:r>
          </w:p>
        </w:tc>
        <w:tc>
          <w:tcPr>
            <w:tcW w:w="667" w:type="dxa"/>
            <w:tcMar>
              <w:top w:w="28" w:type="dxa"/>
              <w:bottom w:w="28" w:type="dxa"/>
            </w:tcMar>
          </w:tcPr>
          <w:p w14:paraId="644ED115" w14:textId="77777777" w:rsidR="009719AC" w:rsidRPr="0016404E" w:rsidRDefault="009719AC" w:rsidP="00A12639">
            <w:pPr>
              <w:pStyle w:val="af1"/>
              <w:widowControl/>
              <w:ind w:left="-57" w:right="-57" w:firstLine="34"/>
              <w:jc w:val="center"/>
              <w:rPr>
                <w:sz w:val="24"/>
              </w:rPr>
            </w:pPr>
          </w:p>
          <w:p w14:paraId="3EB81049" w14:textId="77777777" w:rsidR="009719AC" w:rsidRPr="0016404E" w:rsidRDefault="009719AC" w:rsidP="00A12639">
            <w:pPr>
              <w:pStyle w:val="af1"/>
              <w:widowControl/>
              <w:ind w:left="-57" w:right="-57" w:firstLine="34"/>
              <w:jc w:val="center"/>
              <w:rPr>
                <w:sz w:val="24"/>
              </w:rPr>
            </w:pPr>
          </w:p>
          <w:p w14:paraId="36558B73" w14:textId="77777777" w:rsidR="002142DA" w:rsidRPr="0016404E" w:rsidRDefault="002142DA" w:rsidP="00A12639">
            <w:pPr>
              <w:pStyle w:val="af1"/>
              <w:widowControl/>
              <w:ind w:left="-57" w:right="-57" w:firstLine="34"/>
              <w:jc w:val="center"/>
              <w:rPr>
                <w:sz w:val="24"/>
              </w:rPr>
            </w:pPr>
            <w:r w:rsidRPr="0016404E">
              <w:rPr>
                <w:sz w:val="24"/>
              </w:rPr>
              <w:t>1,8</w:t>
            </w:r>
          </w:p>
        </w:tc>
        <w:tc>
          <w:tcPr>
            <w:tcW w:w="925" w:type="dxa"/>
            <w:tcMar>
              <w:top w:w="28" w:type="dxa"/>
              <w:bottom w:w="28" w:type="dxa"/>
            </w:tcMar>
          </w:tcPr>
          <w:p w14:paraId="0AD386D5" w14:textId="77777777" w:rsidR="009719AC" w:rsidRPr="0016404E" w:rsidRDefault="009719AC" w:rsidP="00A12639">
            <w:pPr>
              <w:pStyle w:val="af1"/>
              <w:widowControl/>
              <w:ind w:left="-57" w:right="-57" w:firstLine="34"/>
              <w:jc w:val="center"/>
              <w:rPr>
                <w:sz w:val="24"/>
              </w:rPr>
            </w:pPr>
          </w:p>
          <w:p w14:paraId="6FE85ADD" w14:textId="77777777" w:rsidR="009719AC" w:rsidRPr="0016404E" w:rsidRDefault="009719AC" w:rsidP="00A12639">
            <w:pPr>
              <w:pStyle w:val="af1"/>
              <w:widowControl/>
              <w:ind w:left="-57" w:right="-57" w:firstLine="34"/>
              <w:jc w:val="center"/>
              <w:rPr>
                <w:sz w:val="24"/>
              </w:rPr>
            </w:pPr>
          </w:p>
          <w:p w14:paraId="3FF2C70C" w14:textId="77777777" w:rsidR="002142DA" w:rsidRPr="0016404E" w:rsidRDefault="002142DA" w:rsidP="00A12639">
            <w:pPr>
              <w:pStyle w:val="af1"/>
              <w:widowControl/>
              <w:ind w:left="-57" w:right="-57" w:firstLine="34"/>
              <w:jc w:val="center"/>
              <w:rPr>
                <w:sz w:val="24"/>
              </w:rPr>
            </w:pPr>
            <w:r w:rsidRPr="0016404E">
              <w:rPr>
                <w:sz w:val="24"/>
              </w:rPr>
              <w:t>0,9–1,1</w:t>
            </w:r>
          </w:p>
        </w:tc>
        <w:tc>
          <w:tcPr>
            <w:tcW w:w="1145" w:type="dxa"/>
            <w:tcMar>
              <w:top w:w="28" w:type="dxa"/>
              <w:bottom w:w="28" w:type="dxa"/>
            </w:tcMar>
          </w:tcPr>
          <w:p w14:paraId="5FCAED73" w14:textId="77777777" w:rsidR="009719AC" w:rsidRPr="0016404E" w:rsidRDefault="009719AC" w:rsidP="00A12639">
            <w:pPr>
              <w:pStyle w:val="af1"/>
              <w:widowControl/>
              <w:ind w:left="-57" w:right="-57" w:firstLine="34"/>
              <w:jc w:val="center"/>
              <w:rPr>
                <w:sz w:val="24"/>
              </w:rPr>
            </w:pPr>
          </w:p>
          <w:p w14:paraId="070449AB" w14:textId="77777777" w:rsidR="009719AC" w:rsidRPr="0016404E" w:rsidRDefault="009719AC" w:rsidP="00A12639">
            <w:pPr>
              <w:pStyle w:val="af1"/>
              <w:widowControl/>
              <w:ind w:left="-57" w:right="-57" w:firstLine="34"/>
              <w:jc w:val="center"/>
              <w:rPr>
                <w:sz w:val="24"/>
              </w:rPr>
            </w:pPr>
          </w:p>
          <w:p w14:paraId="4A8AE662" w14:textId="77777777" w:rsidR="002142DA" w:rsidRPr="0016404E" w:rsidRDefault="002142DA" w:rsidP="00A12639">
            <w:pPr>
              <w:pStyle w:val="af1"/>
              <w:widowControl/>
              <w:ind w:left="-57" w:right="-57" w:firstLine="34"/>
              <w:jc w:val="center"/>
              <w:rPr>
                <w:sz w:val="24"/>
              </w:rPr>
            </w:pPr>
            <w:r w:rsidRPr="0016404E">
              <w:rPr>
                <w:sz w:val="24"/>
              </w:rPr>
              <w:t>1,6–1,8</w:t>
            </w:r>
          </w:p>
        </w:tc>
        <w:tc>
          <w:tcPr>
            <w:tcW w:w="992" w:type="dxa"/>
            <w:tcMar>
              <w:top w:w="28" w:type="dxa"/>
              <w:bottom w:w="28" w:type="dxa"/>
            </w:tcMar>
          </w:tcPr>
          <w:p w14:paraId="4DB51F75" w14:textId="77777777" w:rsidR="009719AC" w:rsidRPr="0016404E" w:rsidRDefault="009719AC" w:rsidP="00A12639">
            <w:pPr>
              <w:pStyle w:val="af1"/>
              <w:widowControl/>
              <w:ind w:left="-57" w:right="-57" w:firstLine="34"/>
              <w:jc w:val="center"/>
              <w:rPr>
                <w:sz w:val="24"/>
              </w:rPr>
            </w:pPr>
          </w:p>
          <w:p w14:paraId="3884ADE3" w14:textId="77777777" w:rsidR="009719AC" w:rsidRPr="0016404E" w:rsidRDefault="009719AC" w:rsidP="00A12639">
            <w:pPr>
              <w:pStyle w:val="af1"/>
              <w:widowControl/>
              <w:ind w:left="-57" w:right="-57" w:firstLine="34"/>
              <w:jc w:val="center"/>
              <w:rPr>
                <w:sz w:val="24"/>
              </w:rPr>
            </w:pPr>
          </w:p>
          <w:p w14:paraId="550FA3E5" w14:textId="77777777" w:rsidR="002142DA" w:rsidRPr="0016404E" w:rsidRDefault="002142DA" w:rsidP="00A12639">
            <w:pPr>
              <w:pStyle w:val="af1"/>
              <w:widowControl/>
              <w:ind w:left="-57" w:right="-57" w:firstLine="34"/>
              <w:jc w:val="center"/>
              <w:rPr>
                <w:sz w:val="24"/>
              </w:rPr>
            </w:pPr>
            <w:r w:rsidRPr="0016404E">
              <w:rPr>
                <w:sz w:val="24"/>
              </w:rPr>
              <w:t>0,4–0,5</w:t>
            </w:r>
          </w:p>
        </w:tc>
        <w:tc>
          <w:tcPr>
            <w:tcW w:w="851" w:type="dxa"/>
            <w:tcMar>
              <w:top w:w="28" w:type="dxa"/>
              <w:bottom w:w="28" w:type="dxa"/>
            </w:tcMar>
          </w:tcPr>
          <w:p w14:paraId="540F7E81" w14:textId="77777777" w:rsidR="002142DA" w:rsidRPr="0016404E" w:rsidRDefault="002142DA" w:rsidP="00A12639">
            <w:pPr>
              <w:pStyle w:val="af1"/>
              <w:widowControl/>
              <w:ind w:left="-57" w:right="-57" w:firstLine="34"/>
              <w:jc w:val="center"/>
              <w:rPr>
                <w:sz w:val="24"/>
              </w:rPr>
            </w:pPr>
          </w:p>
        </w:tc>
        <w:tc>
          <w:tcPr>
            <w:tcW w:w="992" w:type="dxa"/>
            <w:tcMar>
              <w:top w:w="28" w:type="dxa"/>
              <w:bottom w:w="28" w:type="dxa"/>
            </w:tcMar>
          </w:tcPr>
          <w:p w14:paraId="7174ED6E" w14:textId="77777777" w:rsidR="002142DA" w:rsidRPr="0016404E" w:rsidRDefault="002142DA" w:rsidP="00A12639">
            <w:pPr>
              <w:pStyle w:val="af1"/>
              <w:widowControl/>
              <w:ind w:left="-57" w:right="-57" w:firstLine="34"/>
              <w:jc w:val="center"/>
              <w:rPr>
                <w:sz w:val="24"/>
              </w:rPr>
            </w:pPr>
          </w:p>
        </w:tc>
      </w:tr>
      <w:tr w:rsidR="002142DA" w:rsidRPr="0016404E" w14:paraId="3C593636" w14:textId="77777777" w:rsidTr="00A12639">
        <w:trPr>
          <w:trHeight w:val="390"/>
          <w:jc w:val="center"/>
        </w:trPr>
        <w:tc>
          <w:tcPr>
            <w:tcW w:w="9351" w:type="dxa"/>
            <w:gridSpan w:val="9"/>
          </w:tcPr>
          <w:p w14:paraId="10EF72E3" w14:textId="77777777" w:rsidR="002142DA" w:rsidRPr="0016404E" w:rsidRDefault="002142DA" w:rsidP="00A12639">
            <w:pPr>
              <w:pStyle w:val="aff5"/>
              <w:ind w:firstLine="456"/>
              <w:jc w:val="both"/>
              <w:rPr>
                <w:rFonts w:ascii="Times New Roman" w:hAnsi="Times New Roman" w:cs="Times New Roman"/>
                <w:sz w:val="20"/>
                <w:szCs w:val="20"/>
              </w:rPr>
            </w:pPr>
            <w:r w:rsidRPr="0016404E">
              <w:rPr>
                <w:rFonts w:ascii="Times New Roman" w:hAnsi="Times New Roman" w:cs="Times New Roman"/>
                <w:sz w:val="20"/>
                <w:szCs w:val="20"/>
              </w:rPr>
              <w:t xml:space="preserve">П р и м е ч а н и я  </w:t>
            </w:r>
          </w:p>
          <w:p w14:paraId="4D171F51" w14:textId="77777777" w:rsidR="002142DA" w:rsidRPr="00175FE4" w:rsidRDefault="002142DA" w:rsidP="00A12639">
            <w:pPr>
              <w:pStyle w:val="aff5"/>
              <w:ind w:firstLine="456"/>
              <w:jc w:val="both"/>
              <w:rPr>
                <w:rFonts w:ascii="Times New Roman" w:hAnsi="Times New Roman" w:cs="Times New Roman"/>
                <w:color w:val="FF0000"/>
                <w:sz w:val="20"/>
                <w:szCs w:val="20"/>
              </w:rPr>
            </w:pPr>
            <w:r w:rsidRPr="00175FE4">
              <w:rPr>
                <w:rFonts w:ascii="Times New Roman" w:hAnsi="Times New Roman" w:cs="Times New Roman"/>
                <w:color w:val="FF0000"/>
                <w:sz w:val="20"/>
                <w:szCs w:val="20"/>
              </w:rPr>
              <w:t xml:space="preserve">1 Расчетные скорости фильтрования в указанных пределах должны приниматься </w:t>
            </w:r>
            <w:bookmarkStart w:id="157" w:name="OCRUncertain1008"/>
            <w:r w:rsidRPr="00175FE4">
              <w:rPr>
                <w:rFonts w:ascii="Times New Roman" w:hAnsi="Times New Roman" w:cs="Times New Roman"/>
                <w:color w:val="FF0000"/>
                <w:sz w:val="20"/>
                <w:szCs w:val="20"/>
              </w:rPr>
              <w:t>в</w:t>
            </w:r>
            <w:bookmarkEnd w:id="157"/>
            <w:r w:rsidRPr="00175FE4">
              <w:rPr>
                <w:rFonts w:ascii="Times New Roman" w:hAnsi="Times New Roman" w:cs="Times New Roman"/>
                <w:color w:val="FF0000"/>
                <w:sz w:val="20"/>
                <w:szCs w:val="20"/>
              </w:rPr>
              <w:t xml:space="preserve"> зависимости </w:t>
            </w:r>
            <w:bookmarkStart w:id="158" w:name="OCRUncertain1009"/>
            <w:r w:rsidRPr="00175FE4">
              <w:rPr>
                <w:rFonts w:ascii="Times New Roman" w:hAnsi="Times New Roman" w:cs="Times New Roman"/>
                <w:color w:val="FF0000"/>
                <w:sz w:val="20"/>
                <w:szCs w:val="20"/>
              </w:rPr>
              <w:t>о</w:t>
            </w:r>
            <w:bookmarkEnd w:id="158"/>
            <w:r w:rsidRPr="00175FE4">
              <w:rPr>
                <w:rFonts w:ascii="Times New Roman" w:hAnsi="Times New Roman" w:cs="Times New Roman"/>
                <w:color w:val="FF0000"/>
                <w:sz w:val="20"/>
                <w:szCs w:val="20"/>
              </w:rPr>
              <w:t>т качества воды в источнике водоснабжения, технологии ее обработки перед фильтрованием и других местных условий. При очистке воды для хозяйственно-питьевых нужд следует принимать меньшие значения скоростей фильтрования.</w:t>
            </w:r>
          </w:p>
          <w:p w14:paraId="0B1950C1" w14:textId="77777777" w:rsidR="002142DA" w:rsidRPr="00175FE4" w:rsidRDefault="002142DA" w:rsidP="00A12639">
            <w:pPr>
              <w:pStyle w:val="aff5"/>
              <w:ind w:firstLine="456"/>
              <w:jc w:val="both"/>
              <w:rPr>
                <w:rFonts w:ascii="Times New Roman" w:hAnsi="Times New Roman" w:cs="Times New Roman"/>
                <w:color w:val="FF0000"/>
                <w:sz w:val="20"/>
                <w:szCs w:val="20"/>
              </w:rPr>
            </w:pPr>
            <w:r w:rsidRPr="00175FE4">
              <w:rPr>
                <w:rFonts w:ascii="Times New Roman" w:hAnsi="Times New Roman" w:cs="Times New Roman"/>
                <w:color w:val="FF0000"/>
                <w:sz w:val="20"/>
                <w:szCs w:val="20"/>
              </w:rPr>
              <w:t xml:space="preserve">2 При </w:t>
            </w:r>
            <w:bookmarkStart w:id="159" w:name="OCRUncertain1014"/>
            <w:r w:rsidRPr="00175FE4">
              <w:rPr>
                <w:rFonts w:ascii="Times New Roman" w:hAnsi="Times New Roman" w:cs="Times New Roman"/>
                <w:color w:val="FF0000"/>
                <w:sz w:val="20"/>
                <w:szCs w:val="20"/>
              </w:rPr>
              <w:t>п</w:t>
            </w:r>
            <w:bookmarkEnd w:id="159"/>
            <w:r w:rsidRPr="00175FE4">
              <w:rPr>
                <w:rFonts w:ascii="Times New Roman" w:hAnsi="Times New Roman" w:cs="Times New Roman"/>
                <w:color w:val="FF0000"/>
                <w:sz w:val="20"/>
                <w:szCs w:val="20"/>
              </w:rPr>
              <w:t>рименении фильтрую</w:t>
            </w:r>
            <w:bookmarkStart w:id="160" w:name="OCRUncertain1015"/>
            <w:r w:rsidRPr="00175FE4">
              <w:rPr>
                <w:rFonts w:ascii="Times New Roman" w:hAnsi="Times New Roman" w:cs="Times New Roman"/>
                <w:color w:val="FF0000"/>
                <w:sz w:val="20"/>
                <w:szCs w:val="20"/>
              </w:rPr>
              <w:t>щ</w:t>
            </w:r>
            <w:bookmarkEnd w:id="160"/>
            <w:r w:rsidRPr="00175FE4">
              <w:rPr>
                <w:rFonts w:ascii="Times New Roman" w:hAnsi="Times New Roman" w:cs="Times New Roman"/>
                <w:color w:val="FF0000"/>
                <w:sz w:val="20"/>
                <w:szCs w:val="20"/>
              </w:rPr>
              <w:t>их матери</w:t>
            </w:r>
            <w:bookmarkStart w:id="161" w:name="OCRUncertain1016"/>
            <w:r w:rsidRPr="00175FE4">
              <w:rPr>
                <w:rFonts w:ascii="Times New Roman" w:hAnsi="Times New Roman" w:cs="Times New Roman"/>
                <w:color w:val="FF0000"/>
                <w:sz w:val="20"/>
                <w:szCs w:val="20"/>
              </w:rPr>
              <w:t>а</w:t>
            </w:r>
            <w:bookmarkEnd w:id="161"/>
            <w:r w:rsidRPr="00175FE4">
              <w:rPr>
                <w:rFonts w:ascii="Times New Roman" w:hAnsi="Times New Roman" w:cs="Times New Roman"/>
                <w:color w:val="FF0000"/>
                <w:sz w:val="20"/>
                <w:szCs w:val="20"/>
              </w:rPr>
              <w:t xml:space="preserve">лов, не предусмотренных настоящей таблицей, рекомендуемые </w:t>
            </w:r>
            <w:bookmarkStart w:id="162" w:name="OCRUncertain1017"/>
            <w:r w:rsidRPr="00175FE4">
              <w:rPr>
                <w:rFonts w:ascii="Times New Roman" w:hAnsi="Times New Roman" w:cs="Times New Roman"/>
                <w:color w:val="FF0000"/>
                <w:sz w:val="20"/>
                <w:szCs w:val="20"/>
              </w:rPr>
              <w:t>п</w:t>
            </w:r>
            <w:bookmarkEnd w:id="162"/>
            <w:r w:rsidRPr="00175FE4">
              <w:rPr>
                <w:rFonts w:ascii="Times New Roman" w:hAnsi="Times New Roman" w:cs="Times New Roman"/>
                <w:color w:val="FF0000"/>
                <w:sz w:val="20"/>
                <w:szCs w:val="20"/>
              </w:rPr>
              <w:t>араметры необходимо уточ</w:t>
            </w:r>
            <w:bookmarkStart w:id="163" w:name="OCRUncertain1018"/>
            <w:r w:rsidRPr="00175FE4">
              <w:rPr>
                <w:rFonts w:ascii="Times New Roman" w:hAnsi="Times New Roman" w:cs="Times New Roman"/>
                <w:color w:val="FF0000"/>
                <w:sz w:val="20"/>
                <w:szCs w:val="20"/>
              </w:rPr>
              <w:t>н</w:t>
            </w:r>
            <w:bookmarkEnd w:id="163"/>
            <w:r w:rsidRPr="00175FE4">
              <w:rPr>
                <w:rFonts w:ascii="Times New Roman" w:hAnsi="Times New Roman" w:cs="Times New Roman"/>
                <w:color w:val="FF0000"/>
                <w:sz w:val="20"/>
                <w:szCs w:val="20"/>
              </w:rPr>
              <w:t>ять на основа</w:t>
            </w:r>
            <w:bookmarkStart w:id="164" w:name="OCRUncertain1019"/>
            <w:r w:rsidRPr="00175FE4">
              <w:rPr>
                <w:rFonts w:ascii="Times New Roman" w:hAnsi="Times New Roman" w:cs="Times New Roman"/>
                <w:color w:val="FF0000"/>
                <w:sz w:val="20"/>
                <w:szCs w:val="20"/>
              </w:rPr>
              <w:t>н</w:t>
            </w:r>
            <w:bookmarkEnd w:id="164"/>
            <w:r w:rsidRPr="00175FE4">
              <w:rPr>
                <w:rFonts w:ascii="Times New Roman" w:hAnsi="Times New Roman" w:cs="Times New Roman"/>
                <w:color w:val="FF0000"/>
                <w:sz w:val="20"/>
                <w:szCs w:val="20"/>
              </w:rPr>
              <w:t>ии экспериментальных данных или имею</w:t>
            </w:r>
            <w:bookmarkStart w:id="165" w:name="OCRUncertain1020"/>
            <w:r w:rsidRPr="00175FE4">
              <w:rPr>
                <w:rFonts w:ascii="Times New Roman" w:hAnsi="Times New Roman" w:cs="Times New Roman"/>
                <w:color w:val="FF0000"/>
                <w:sz w:val="20"/>
                <w:szCs w:val="20"/>
              </w:rPr>
              <w:t>щ</w:t>
            </w:r>
            <w:bookmarkEnd w:id="165"/>
            <w:r w:rsidRPr="00175FE4">
              <w:rPr>
                <w:rFonts w:ascii="Times New Roman" w:hAnsi="Times New Roman" w:cs="Times New Roman"/>
                <w:color w:val="FF0000"/>
                <w:sz w:val="20"/>
                <w:szCs w:val="20"/>
              </w:rPr>
              <w:t xml:space="preserve">егося опыта </w:t>
            </w:r>
            <w:bookmarkStart w:id="166" w:name="OCRUncertain1021"/>
            <w:r w:rsidRPr="00175FE4">
              <w:rPr>
                <w:rFonts w:ascii="Times New Roman" w:hAnsi="Times New Roman" w:cs="Times New Roman"/>
                <w:color w:val="FF0000"/>
                <w:sz w:val="20"/>
                <w:szCs w:val="20"/>
              </w:rPr>
              <w:t>п</w:t>
            </w:r>
            <w:bookmarkEnd w:id="166"/>
            <w:r w:rsidRPr="00175FE4">
              <w:rPr>
                <w:rFonts w:ascii="Times New Roman" w:hAnsi="Times New Roman" w:cs="Times New Roman"/>
                <w:color w:val="FF0000"/>
                <w:sz w:val="20"/>
                <w:szCs w:val="20"/>
              </w:rPr>
              <w:t>рименения.</w:t>
            </w:r>
          </w:p>
          <w:p w14:paraId="653BA5EC" w14:textId="77777777" w:rsidR="002142DA" w:rsidRPr="0016404E" w:rsidRDefault="002142DA" w:rsidP="00A12639">
            <w:pPr>
              <w:pStyle w:val="aff5"/>
              <w:ind w:firstLine="456"/>
              <w:jc w:val="both"/>
            </w:pPr>
            <w:r w:rsidRPr="00175FE4">
              <w:rPr>
                <w:rFonts w:ascii="Times New Roman" w:hAnsi="Times New Roman" w:cs="Times New Roman"/>
                <w:color w:val="FF0000"/>
                <w:sz w:val="20"/>
                <w:szCs w:val="20"/>
              </w:rPr>
              <w:t>3 При исп</w:t>
            </w:r>
            <w:bookmarkStart w:id="167" w:name="OCRUncertain1035"/>
            <w:r w:rsidRPr="00175FE4">
              <w:rPr>
                <w:rFonts w:ascii="Times New Roman" w:hAnsi="Times New Roman" w:cs="Times New Roman"/>
                <w:color w:val="FF0000"/>
                <w:sz w:val="20"/>
                <w:szCs w:val="20"/>
              </w:rPr>
              <w:t>о</w:t>
            </w:r>
            <w:bookmarkEnd w:id="167"/>
            <w:r w:rsidRPr="00175FE4">
              <w:rPr>
                <w:rFonts w:ascii="Times New Roman" w:hAnsi="Times New Roman" w:cs="Times New Roman"/>
                <w:color w:val="FF0000"/>
                <w:sz w:val="20"/>
                <w:szCs w:val="20"/>
              </w:rPr>
              <w:t>льзовании фильтров в схемах очистки воды двухсту</w:t>
            </w:r>
            <w:bookmarkStart w:id="168" w:name="OCRUncertain1036"/>
            <w:r w:rsidRPr="00175FE4">
              <w:rPr>
                <w:rFonts w:ascii="Times New Roman" w:hAnsi="Times New Roman" w:cs="Times New Roman"/>
                <w:color w:val="FF0000"/>
                <w:sz w:val="20"/>
                <w:szCs w:val="20"/>
              </w:rPr>
              <w:t>п</w:t>
            </w:r>
            <w:bookmarkEnd w:id="168"/>
            <w:r w:rsidRPr="00175FE4">
              <w:rPr>
                <w:rFonts w:ascii="Times New Roman" w:hAnsi="Times New Roman" w:cs="Times New Roman"/>
                <w:color w:val="FF0000"/>
                <w:sz w:val="20"/>
                <w:szCs w:val="20"/>
              </w:rPr>
              <w:t>енчатым фильтрованием скорости фильтрования на них следует принимать на 10</w:t>
            </w:r>
            <w:r w:rsidR="009719AC" w:rsidRPr="00175FE4">
              <w:rPr>
                <w:rFonts w:ascii="Times New Roman" w:hAnsi="Times New Roman" w:cs="Times New Roman"/>
                <w:color w:val="FF0000"/>
                <w:sz w:val="20"/>
                <w:szCs w:val="20"/>
              </w:rPr>
              <w:t xml:space="preserve"> %</w:t>
            </w:r>
            <w:r w:rsidRPr="00175FE4">
              <w:rPr>
                <w:rFonts w:ascii="Times New Roman" w:hAnsi="Times New Roman" w:cs="Times New Roman"/>
                <w:color w:val="FF0000"/>
                <w:sz w:val="20"/>
                <w:szCs w:val="20"/>
              </w:rPr>
              <w:t xml:space="preserve">–15 % больше приведенных в </w:t>
            </w:r>
            <w:r w:rsidR="009719AC" w:rsidRPr="00175FE4">
              <w:rPr>
                <w:rFonts w:ascii="Times New Roman" w:hAnsi="Times New Roman" w:cs="Times New Roman"/>
                <w:color w:val="FF0000"/>
                <w:sz w:val="20"/>
                <w:szCs w:val="20"/>
              </w:rPr>
              <w:t xml:space="preserve">настоящей </w:t>
            </w:r>
            <w:r w:rsidRPr="00175FE4">
              <w:rPr>
                <w:rFonts w:ascii="Times New Roman" w:hAnsi="Times New Roman" w:cs="Times New Roman"/>
                <w:color w:val="FF0000"/>
                <w:sz w:val="20"/>
                <w:szCs w:val="20"/>
              </w:rPr>
              <w:t xml:space="preserve">таблице. При </w:t>
            </w:r>
            <w:bookmarkStart w:id="169" w:name="OCRUncertain1037"/>
            <w:r w:rsidRPr="00175FE4">
              <w:rPr>
                <w:rFonts w:ascii="Times New Roman" w:hAnsi="Times New Roman" w:cs="Times New Roman"/>
                <w:color w:val="FF0000"/>
                <w:sz w:val="20"/>
                <w:szCs w:val="20"/>
              </w:rPr>
              <w:t>п</w:t>
            </w:r>
            <w:bookmarkEnd w:id="169"/>
            <w:r w:rsidRPr="00175FE4">
              <w:rPr>
                <w:rFonts w:ascii="Times New Roman" w:hAnsi="Times New Roman" w:cs="Times New Roman"/>
                <w:color w:val="FF0000"/>
                <w:sz w:val="20"/>
                <w:szCs w:val="20"/>
              </w:rPr>
              <w:t>рименении загрузок из дробленых керамзита и антра</w:t>
            </w:r>
            <w:bookmarkStart w:id="170" w:name="OCRUncertain1038"/>
            <w:r w:rsidRPr="00175FE4">
              <w:rPr>
                <w:rFonts w:ascii="Times New Roman" w:hAnsi="Times New Roman" w:cs="Times New Roman"/>
                <w:color w:val="FF0000"/>
                <w:sz w:val="20"/>
                <w:szCs w:val="20"/>
              </w:rPr>
              <w:t>ц</w:t>
            </w:r>
            <w:bookmarkEnd w:id="170"/>
            <w:r w:rsidRPr="00175FE4">
              <w:rPr>
                <w:rFonts w:ascii="Times New Roman" w:hAnsi="Times New Roman" w:cs="Times New Roman"/>
                <w:color w:val="FF0000"/>
                <w:sz w:val="20"/>
                <w:szCs w:val="20"/>
              </w:rPr>
              <w:t xml:space="preserve">ита </w:t>
            </w:r>
            <w:bookmarkStart w:id="171" w:name="OCRUncertain1039"/>
            <w:proofErr w:type="spellStart"/>
            <w:r w:rsidRPr="00175FE4">
              <w:rPr>
                <w:rFonts w:ascii="Times New Roman" w:hAnsi="Times New Roman" w:cs="Times New Roman"/>
                <w:color w:val="FF0000"/>
                <w:sz w:val="20"/>
                <w:szCs w:val="20"/>
              </w:rPr>
              <w:t>водовоздушная</w:t>
            </w:r>
            <w:bookmarkEnd w:id="171"/>
            <w:proofErr w:type="spellEnd"/>
            <w:r w:rsidRPr="00175FE4">
              <w:rPr>
                <w:rFonts w:ascii="Times New Roman" w:hAnsi="Times New Roman" w:cs="Times New Roman"/>
                <w:color w:val="FF0000"/>
                <w:sz w:val="20"/>
                <w:szCs w:val="20"/>
              </w:rPr>
              <w:t xml:space="preserve"> промывка не до</w:t>
            </w:r>
            <w:bookmarkStart w:id="172" w:name="OCRUncertain1040"/>
            <w:r w:rsidRPr="00175FE4">
              <w:rPr>
                <w:rFonts w:ascii="Times New Roman" w:hAnsi="Times New Roman" w:cs="Times New Roman"/>
                <w:color w:val="FF0000"/>
                <w:sz w:val="20"/>
                <w:szCs w:val="20"/>
              </w:rPr>
              <w:t>п</w:t>
            </w:r>
            <w:bookmarkEnd w:id="172"/>
            <w:r w:rsidRPr="00175FE4">
              <w:rPr>
                <w:rFonts w:ascii="Times New Roman" w:hAnsi="Times New Roman" w:cs="Times New Roman"/>
                <w:color w:val="FF0000"/>
                <w:sz w:val="20"/>
                <w:szCs w:val="20"/>
              </w:rPr>
              <w:t>ускае</w:t>
            </w:r>
            <w:bookmarkStart w:id="173" w:name="OCRUncertain1041"/>
            <w:r w:rsidRPr="00175FE4">
              <w:rPr>
                <w:rFonts w:ascii="Times New Roman" w:hAnsi="Times New Roman" w:cs="Times New Roman"/>
                <w:color w:val="FF0000"/>
                <w:sz w:val="20"/>
                <w:szCs w:val="20"/>
              </w:rPr>
              <w:t>т</w:t>
            </w:r>
            <w:bookmarkEnd w:id="173"/>
            <w:r w:rsidRPr="00175FE4">
              <w:rPr>
                <w:rFonts w:ascii="Times New Roman" w:hAnsi="Times New Roman" w:cs="Times New Roman"/>
                <w:color w:val="FF0000"/>
                <w:sz w:val="20"/>
                <w:szCs w:val="20"/>
              </w:rPr>
              <w:t>ся.</w:t>
            </w:r>
          </w:p>
        </w:tc>
      </w:tr>
    </w:tbl>
    <w:p w14:paraId="45818989" w14:textId="77777777" w:rsidR="002142DA" w:rsidRPr="0016404E" w:rsidRDefault="002142DA" w:rsidP="00E267D2">
      <w:pPr>
        <w:widowControl/>
        <w:spacing w:before="0" w:after="0"/>
        <w:rPr>
          <w:bCs/>
          <w:sz w:val="28"/>
          <w:szCs w:val="28"/>
        </w:rPr>
      </w:pPr>
    </w:p>
    <w:bookmarkStart w:id="174" w:name="п798"/>
    <w:p w14:paraId="15863765" w14:textId="7A663199" w:rsidR="00B74D28" w:rsidRPr="00175FE4" w:rsidRDefault="00B74D28"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Pr="00175FE4">
        <w:rPr>
          <w:bCs/>
          <w:color w:val="FF0000"/>
          <w:sz w:val="28"/>
          <w:szCs w:val="28"/>
        </w:rPr>
        <w:t>.</w:t>
      </w:r>
      <w:r w:rsidR="00F26779" w:rsidRPr="00175FE4">
        <w:rPr>
          <w:bCs/>
          <w:noProof/>
          <w:color w:val="FF0000"/>
          <w:sz w:val="28"/>
          <w:szCs w:val="28"/>
        </w:rPr>
        <w:fldChar w:fldCharType="begin"/>
      </w:r>
      <w:r w:rsidR="00F26779" w:rsidRPr="00175FE4">
        <w:rPr>
          <w:bCs/>
          <w:noProof/>
          <w:color w:val="FF0000"/>
          <w:sz w:val="28"/>
          <w:szCs w:val="28"/>
        </w:rPr>
        <w:instrText xml:space="preserve"> SEQ раздел7 \* MERGEFORMAT </w:instrText>
      </w:r>
      <w:r w:rsidR="00F26779" w:rsidRPr="00175FE4">
        <w:rPr>
          <w:bCs/>
          <w:noProof/>
          <w:color w:val="FF0000"/>
          <w:sz w:val="28"/>
          <w:szCs w:val="28"/>
        </w:rPr>
        <w:fldChar w:fldCharType="separate"/>
      </w:r>
      <w:r w:rsidR="00AE7126" w:rsidRPr="00175FE4">
        <w:rPr>
          <w:bCs/>
          <w:noProof/>
          <w:color w:val="FF0000"/>
          <w:sz w:val="28"/>
          <w:szCs w:val="28"/>
        </w:rPr>
        <w:t>78</w:t>
      </w:r>
      <w:r w:rsidR="00F26779" w:rsidRPr="00175FE4">
        <w:rPr>
          <w:bCs/>
          <w:noProof/>
          <w:color w:val="FF0000"/>
          <w:sz w:val="28"/>
          <w:szCs w:val="28"/>
        </w:rPr>
        <w:fldChar w:fldCharType="end"/>
      </w:r>
      <w:bookmarkEnd w:id="174"/>
      <w:r w:rsidR="009861CE" w:rsidRPr="00175FE4">
        <w:rPr>
          <w:bCs/>
          <w:color w:val="FF0000"/>
          <w:sz w:val="28"/>
          <w:szCs w:val="28"/>
        </w:rPr>
        <w:t xml:space="preserve"> </w:t>
      </w:r>
      <w:r w:rsidRPr="00175FE4">
        <w:rPr>
          <w:bCs/>
          <w:color w:val="FF0000"/>
          <w:sz w:val="28"/>
          <w:szCs w:val="28"/>
        </w:rPr>
        <w:t>Общу</w:t>
      </w:r>
      <w:r w:rsidRPr="00175FE4">
        <w:rPr>
          <w:color w:val="FF0000"/>
          <w:sz w:val="28"/>
          <w:szCs w:val="28"/>
        </w:rPr>
        <w:t>ю</w:t>
      </w:r>
      <w:r w:rsidR="009861CE" w:rsidRPr="00175FE4">
        <w:rPr>
          <w:color w:val="FF0000"/>
          <w:sz w:val="28"/>
          <w:szCs w:val="28"/>
        </w:rPr>
        <w:t xml:space="preserve"> </w:t>
      </w:r>
      <w:r w:rsidRPr="00175FE4">
        <w:rPr>
          <w:color w:val="FF0000"/>
          <w:sz w:val="28"/>
          <w:szCs w:val="28"/>
        </w:rPr>
        <w:t>площадь</w:t>
      </w:r>
      <w:r w:rsidR="009861CE" w:rsidRPr="00175FE4">
        <w:rPr>
          <w:color w:val="FF0000"/>
          <w:sz w:val="28"/>
          <w:szCs w:val="28"/>
        </w:rPr>
        <w:t xml:space="preserve"> </w:t>
      </w:r>
      <w:r w:rsidRPr="00175FE4">
        <w:rPr>
          <w:color w:val="FF0000"/>
          <w:sz w:val="28"/>
          <w:szCs w:val="28"/>
        </w:rPr>
        <w:t>фильтров</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определять</w:t>
      </w:r>
      <w:r w:rsidR="009861CE" w:rsidRPr="00175FE4">
        <w:rPr>
          <w:color w:val="FF0000"/>
          <w:sz w:val="28"/>
          <w:szCs w:val="28"/>
        </w:rPr>
        <w:t xml:space="preserve"> </w:t>
      </w:r>
      <w:r w:rsidRPr="00175FE4">
        <w:rPr>
          <w:color w:val="FF0000"/>
          <w:sz w:val="28"/>
          <w:szCs w:val="28"/>
        </w:rPr>
        <w:t>исходя</w:t>
      </w:r>
      <w:r w:rsidR="009861CE" w:rsidRPr="00175FE4">
        <w:rPr>
          <w:color w:val="FF0000"/>
          <w:sz w:val="28"/>
          <w:szCs w:val="28"/>
        </w:rPr>
        <w:t xml:space="preserve"> </w:t>
      </w:r>
      <w:r w:rsidRPr="00175FE4">
        <w:rPr>
          <w:color w:val="FF0000"/>
          <w:sz w:val="28"/>
          <w:szCs w:val="28"/>
        </w:rPr>
        <w:t>из</w:t>
      </w:r>
      <w:r w:rsidR="009861CE" w:rsidRPr="00175FE4">
        <w:rPr>
          <w:color w:val="FF0000"/>
          <w:sz w:val="28"/>
          <w:szCs w:val="28"/>
        </w:rPr>
        <w:t xml:space="preserve"> </w:t>
      </w:r>
      <w:r w:rsidRPr="00175FE4">
        <w:rPr>
          <w:color w:val="FF0000"/>
          <w:sz w:val="28"/>
          <w:szCs w:val="28"/>
        </w:rPr>
        <w:t>скорости</w:t>
      </w:r>
      <w:r w:rsidR="009861CE" w:rsidRPr="00175FE4">
        <w:rPr>
          <w:color w:val="FF0000"/>
          <w:sz w:val="28"/>
          <w:szCs w:val="28"/>
        </w:rPr>
        <w:t xml:space="preserve"> </w:t>
      </w:r>
      <w:r w:rsidRPr="00175FE4">
        <w:rPr>
          <w:color w:val="FF0000"/>
          <w:sz w:val="28"/>
          <w:szCs w:val="28"/>
        </w:rPr>
        <w:t>фильтрования</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нормальном</w:t>
      </w:r>
      <w:r w:rsidR="009861CE" w:rsidRPr="00175FE4">
        <w:rPr>
          <w:color w:val="FF0000"/>
          <w:sz w:val="28"/>
          <w:szCs w:val="28"/>
        </w:rPr>
        <w:t xml:space="preserve"> </w:t>
      </w:r>
      <w:r w:rsidRPr="00175FE4">
        <w:rPr>
          <w:color w:val="FF0000"/>
          <w:sz w:val="28"/>
          <w:szCs w:val="28"/>
        </w:rPr>
        <w:t>режиме</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учетом</w:t>
      </w:r>
      <w:r w:rsidR="009861CE" w:rsidRPr="00175FE4">
        <w:rPr>
          <w:color w:val="FF0000"/>
          <w:sz w:val="28"/>
          <w:szCs w:val="28"/>
        </w:rPr>
        <w:t xml:space="preserve"> </w:t>
      </w:r>
      <w:r w:rsidRPr="00175FE4">
        <w:rPr>
          <w:color w:val="FF0000"/>
          <w:sz w:val="28"/>
          <w:szCs w:val="28"/>
        </w:rPr>
        <w:t>удельного</w:t>
      </w:r>
      <w:r w:rsidR="009861CE" w:rsidRPr="00175FE4">
        <w:rPr>
          <w:color w:val="FF0000"/>
          <w:sz w:val="28"/>
          <w:szCs w:val="28"/>
        </w:rPr>
        <w:t xml:space="preserve"> </w:t>
      </w:r>
      <w:r w:rsidRPr="00175FE4">
        <w:rPr>
          <w:color w:val="FF0000"/>
          <w:sz w:val="28"/>
          <w:szCs w:val="28"/>
        </w:rPr>
        <w:t>расхода</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промывку</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времени</w:t>
      </w:r>
      <w:r w:rsidR="009861CE" w:rsidRPr="00175FE4">
        <w:rPr>
          <w:color w:val="FF0000"/>
          <w:sz w:val="28"/>
          <w:szCs w:val="28"/>
        </w:rPr>
        <w:t xml:space="preserve"> </w:t>
      </w:r>
      <w:r w:rsidRPr="00175FE4">
        <w:rPr>
          <w:color w:val="FF0000"/>
          <w:sz w:val="28"/>
          <w:szCs w:val="28"/>
        </w:rPr>
        <w:t>простоя</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ее</w:t>
      </w:r>
      <w:r w:rsidR="009861CE" w:rsidRPr="00175FE4">
        <w:rPr>
          <w:color w:val="FF0000"/>
          <w:sz w:val="28"/>
          <w:szCs w:val="28"/>
        </w:rPr>
        <w:t xml:space="preserve"> </w:t>
      </w:r>
      <w:r w:rsidRPr="00175FE4">
        <w:rPr>
          <w:color w:val="FF0000"/>
          <w:sz w:val="28"/>
          <w:szCs w:val="28"/>
        </w:rPr>
        <w:t>проведении.</w:t>
      </w:r>
    </w:p>
    <w:bookmarkStart w:id="175" w:name="п799"/>
    <w:p w14:paraId="5907E360" w14:textId="64096A41" w:rsidR="00B74D28" w:rsidRPr="00175FE4" w:rsidRDefault="00B74D28" w:rsidP="00CA5789">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Pr="00175FE4">
        <w:rPr>
          <w:bCs/>
          <w:color w:val="FF0000"/>
          <w:sz w:val="28"/>
          <w:szCs w:val="28"/>
        </w:rPr>
        <w:t>.</w:t>
      </w:r>
      <w:r w:rsidR="00F26779" w:rsidRPr="00175FE4">
        <w:rPr>
          <w:bCs/>
          <w:noProof/>
          <w:color w:val="FF0000"/>
          <w:sz w:val="28"/>
          <w:szCs w:val="28"/>
        </w:rPr>
        <w:fldChar w:fldCharType="begin"/>
      </w:r>
      <w:r w:rsidR="00F26779" w:rsidRPr="00175FE4">
        <w:rPr>
          <w:bCs/>
          <w:noProof/>
          <w:color w:val="FF0000"/>
          <w:sz w:val="28"/>
          <w:szCs w:val="28"/>
        </w:rPr>
        <w:instrText xml:space="preserve"> SEQ раздел7 \* MERGEFORMAT </w:instrText>
      </w:r>
      <w:r w:rsidR="00F26779" w:rsidRPr="00175FE4">
        <w:rPr>
          <w:bCs/>
          <w:noProof/>
          <w:color w:val="FF0000"/>
          <w:sz w:val="28"/>
          <w:szCs w:val="28"/>
        </w:rPr>
        <w:fldChar w:fldCharType="separate"/>
      </w:r>
      <w:r w:rsidR="00AE7126" w:rsidRPr="00175FE4">
        <w:rPr>
          <w:bCs/>
          <w:noProof/>
          <w:color w:val="FF0000"/>
          <w:sz w:val="28"/>
          <w:szCs w:val="28"/>
        </w:rPr>
        <w:t>79</w:t>
      </w:r>
      <w:r w:rsidR="00F26779" w:rsidRPr="00175FE4">
        <w:rPr>
          <w:bCs/>
          <w:noProof/>
          <w:color w:val="FF0000"/>
          <w:sz w:val="28"/>
          <w:szCs w:val="28"/>
        </w:rPr>
        <w:fldChar w:fldCharType="end"/>
      </w:r>
      <w:bookmarkEnd w:id="175"/>
      <w:r w:rsidR="009861CE" w:rsidRPr="00175FE4">
        <w:rPr>
          <w:color w:val="FF0000"/>
          <w:sz w:val="28"/>
          <w:szCs w:val="28"/>
        </w:rPr>
        <w:t xml:space="preserve"> </w:t>
      </w:r>
      <w:r w:rsidRPr="00175FE4">
        <w:rPr>
          <w:color w:val="FF0000"/>
          <w:sz w:val="28"/>
          <w:szCs w:val="28"/>
        </w:rPr>
        <w:t>Количество</w:t>
      </w:r>
      <w:r w:rsidR="009861CE" w:rsidRPr="00175FE4">
        <w:rPr>
          <w:color w:val="FF0000"/>
          <w:sz w:val="28"/>
          <w:szCs w:val="28"/>
        </w:rPr>
        <w:t xml:space="preserve"> </w:t>
      </w:r>
      <w:r w:rsidRPr="00175FE4">
        <w:rPr>
          <w:color w:val="FF0000"/>
          <w:sz w:val="28"/>
          <w:szCs w:val="28"/>
        </w:rPr>
        <w:t>фильтров</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станциях</w:t>
      </w:r>
      <w:r w:rsidR="009861CE" w:rsidRPr="00175FE4">
        <w:rPr>
          <w:color w:val="FF0000"/>
          <w:sz w:val="28"/>
          <w:szCs w:val="28"/>
        </w:rPr>
        <w:t xml:space="preserve"> </w:t>
      </w:r>
      <w:r w:rsidRPr="00175FE4">
        <w:rPr>
          <w:color w:val="FF0000"/>
          <w:sz w:val="28"/>
          <w:szCs w:val="28"/>
        </w:rPr>
        <w:t>производительностью</w:t>
      </w:r>
      <w:r w:rsidR="009861CE" w:rsidRPr="00175FE4">
        <w:rPr>
          <w:color w:val="FF0000"/>
          <w:sz w:val="28"/>
          <w:szCs w:val="28"/>
        </w:rPr>
        <w:t xml:space="preserve"> </w:t>
      </w:r>
      <w:r w:rsidRPr="00175FE4">
        <w:rPr>
          <w:color w:val="FF0000"/>
          <w:sz w:val="28"/>
          <w:szCs w:val="28"/>
        </w:rPr>
        <w:t>более</w:t>
      </w:r>
      <w:r w:rsidR="009861CE" w:rsidRPr="00175FE4">
        <w:rPr>
          <w:color w:val="FF0000"/>
          <w:sz w:val="28"/>
          <w:szCs w:val="28"/>
        </w:rPr>
        <w:t xml:space="preserve"> </w:t>
      </w:r>
      <w:r w:rsidR="00212839" w:rsidRPr="00175FE4">
        <w:rPr>
          <w:color w:val="FF0000"/>
          <w:sz w:val="28"/>
          <w:szCs w:val="28"/>
        </w:rPr>
        <w:t xml:space="preserve">     </w:t>
      </w:r>
      <w:r w:rsidRPr="00175FE4">
        <w:rPr>
          <w:color w:val="FF0000"/>
          <w:sz w:val="28"/>
          <w:szCs w:val="28"/>
        </w:rPr>
        <w:t>160</w:t>
      </w:r>
      <w:r w:rsidR="00A31BBB" w:rsidRPr="00175FE4">
        <w:rPr>
          <w:color w:val="FF0000"/>
          <w:sz w:val="28"/>
          <w:szCs w:val="28"/>
        </w:rPr>
        <w:t>0</w:t>
      </w:r>
      <w:r w:rsidR="009861CE" w:rsidRPr="00175FE4">
        <w:rPr>
          <w:color w:val="FF0000"/>
          <w:sz w:val="28"/>
          <w:szCs w:val="28"/>
        </w:rPr>
        <w:t xml:space="preserve"> </w:t>
      </w:r>
      <w:r w:rsidRPr="00175FE4">
        <w:rPr>
          <w:color w:val="FF0000"/>
          <w:sz w:val="28"/>
          <w:szCs w:val="28"/>
        </w:rPr>
        <w:t>м</w:t>
      </w:r>
      <w:r w:rsidRPr="00175FE4">
        <w:rPr>
          <w:color w:val="FF0000"/>
          <w:sz w:val="28"/>
          <w:szCs w:val="28"/>
          <w:vertAlign w:val="superscript"/>
        </w:rPr>
        <w:t>3</w:t>
      </w:r>
      <w:r w:rsidRPr="00175FE4">
        <w:rPr>
          <w:color w:val="FF0000"/>
          <w:sz w:val="28"/>
          <w:szCs w:val="28"/>
        </w:rPr>
        <w:t>/</w:t>
      </w:r>
      <w:proofErr w:type="spellStart"/>
      <w:r w:rsidRPr="00175FE4">
        <w:rPr>
          <w:color w:val="FF0000"/>
          <w:sz w:val="28"/>
          <w:szCs w:val="28"/>
        </w:rPr>
        <w:t>сут</w:t>
      </w:r>
      <w:proofErr w:type="spellEnd"/>
      <w:r w:rsidR="009861CE" w:rsidRPr="00175FE4">
        <w:rPr>
          <w:color w:val="FF0000"/>
          <w:sz w:val="28"/>
          <w:szCs w:val="28"/>
        </w:rPr>
        <w:t xml:space="preserve"> </w:t>
      </w:r>
      <w:r w:rsidRPr="00175FE4">
        <w:rPr>
          <w:color w:val="FF0000"/>
          <w:sz w:val="28"/>
          <w:szCs w:val="28"/>
        </w:rPr>
        <w:t>должно</w:t>
      </w:r>
      <w:r w:rsidR="009861CE" w:rsidRPr="00175FE4">
        <w:rPr>
          <w:color w:val="FF0000"/>
          <w:sz w:val="28"/>
          <w:szCs w:val="28"/>
        </w:rPr>
        <w:t xml:space="preserve"> </w:t>
      </w:r>
      <w:r w:rsidRPr="00175FE4">
        <w:rPr>
          <w:color w:val="FF0000"/>
          <w:sz w:val="28"/>
          <w:szCs w:val="28"/>
        </w:rPr>
        <w:t>быть</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менее</w:t>
      </w:r>
      <w:r w:rsidR="009861CE" w:rsidRPr="00175FE4">
        <w:rPr>
          <w:color w:val="FF0000"/>
          <w:sz w:val="28"/>
          <w:szCs w:val="28"/>
        </w:rPr>
        <w:t xml:space="preserve"> </w:t>
      </w:r>
      <w:r w:rsidRPr="00175FE4">
        <w:rPr>
          <w:color w:val="FF0000"/>
          <w:sz w:val="28"/>
          <w:szCs w:val="28"/>
        </w:rPr>
        <w:t>четырех.</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производительности</w:t>
      </w:r>
      <w:r w:rsidR="009861CE" w:rsidRPr="00175FE4">
        <w:rPr>
          <w:color w:val="FF0000"/>
          <w:sz w:val="28"/>
          <w:szCs w:val="28"/>
        </w:rPr>
        <w:t xml:space="preserve"> </w:t>
      </w:r>
      <w:r w:rsidRPr="00175FE4">
        <w:rPr>
          <w:color w:val="FF0000"/>
          <w:sz w:val="28"/>
          <w:szCs w:val="28"/>
        </w:rPr>
        <w:t>станции</w:t>
      </w:r>
      <w:r w:rsidR="009861CE" w:rsidRPr="00175FE4">
        <w:rPr>
          <w:color w:val="FF0000"/>
          <w:sz w:val="28"/>
          <w:szCs w:val="28"/>
        </w:rPr>
        <w:t xml:space="preserve"> </w:t>
      </w:r>
      <w:r w:rsidRPr="00175FE4">
        <w:rPr>
          <w:color w:val="FF0000"/>
          <w:sz w:val="28"/>
          <w:szCs w:val="28"/>
        </w:rPr>
        <w:t>более</w:t>
      </w:r>
      <w:r w:rsidR="009861CE" w:rsidRPr="00175FE4">
        <w:rPr>
          <w:color w:val="FF0000"/>
          <w:sz w:val="28"/>
          <w:szCs w:val="28"/>
        </w:rPr>
        <w:t xml:space="preserve"> </w:t>
      </w:r>
      <w:r w:rsidRPr="00175FE4">
        <w:rPr>
          <w:color w:val="FF0000"/>
          <w:sz w:val="28"/>
          <w:szCs w:val="28"/>
        </w:rPr>
        <w:t>8</w:t>
      </w:r>
      <w:r w:rsidR="00E52B78" w:rsidRPr="00175FE4">
        <w:rPr>
          <w:color w:val="FF0000"/>
          <w:sz w:val="28"/>
          <w:szCs w:val="28"/>
        </w:rPr>
        <w:t>–</w:t>
      </w:r>
      <w:r w:rsidRPr="00175FE4">
        <w:rPr>
          <w:color w:val="FF0000"/>
          <w:sz w:val="28"/>
          <w:szCs w:val="28"/>
        </w:rPr>
        <w:t>1</w:t>
      </w:r>
      <w:r w:rsidR="00A31BBB" w:rsidRPr="00175FE4">
        <w:rPr>
          <w:color w:val="FF0000"/>
          <w:sz w:val="28"/>
          <w:szCs w:val="28"/>
        </w:rPr>
        <w:t>0</w:t>
      </w:r>
      <w:r w:rsidR="009861CE" w:rsidRPr="00175FE4">
        <w:rPr>
          <w:color w:val="FF0000"/>
          <w:sz w:val="28"/>
          <w:szCs w:val="28"/>
        </w:rPr>
        <w:t xml:space="preserve"> </w:t>
      </w:r>
      <w:r w:rsidRPr="00175FE4">
        <w:rPr>
          <w:color w:val="FF0000"/>
          <w:sz w:val="28"/>
          <w:szCs w:val="28"/>
        </w:rPr>
        <w:t>тыс</w:t>
      </w:r>
      <w:r w:rsidR="003446B8" w:rsidRPr="00175FE4">
        <w:rPr>
          <w:color w:val="FF0000"/>
          <w:sz w:val="28"/>
          <w:szCs w:val="28"/>
        </w:rPr>
        <w:t>.</w:t>
      </w:r>
      <w:r w:rsidR="009861CE" w:rsidRPr="00175FE4">
        <w:rPr>
          <w:color w:val="FF0000"/>
          <w:sz w:val="28"/>
          <w:szCs w:val="28"/>
        </w:rPr>
        <w:t xml:space="preserve"> </w:t>
      </w:r>
      <w:r w:rsidRPr="00175FE4">
        <w:rPr>
          <w:color w:val="FF0000"/>
          <w:sz w:val="28"/>
          <w:szCs w:val="28"/>
        </w:rPr>
        <w:t>м</w:t>
      </w:r>
      <w:r w:rsidRPr="00175FE4">
        <w:rPr>
          <w:color w:val="FF0000"/>
          <w:sz w:val="28"/>
          <w:szCs w:val="28"/>
          <w:vertAlign w:val="superscript"/>
        </w:rPr>
        <w:t>3</w:t>
      </w:r>
      <w:r w:rsidRPr="00175FE4">
        <w:rPr>
          <w:color w:val="FF0000"/>
          <w:sz w:val="28"/>
          <w:szCs w:val="28"/>
        </w:rPr>
        <w:t>/</w:t>
      </w:r>
      <w:proofErr w:type="spellStart"/>
      <w:r w:rsidRPr="00175FE4">
        <w:rPr>
          <w:color w:val="FF0000"/>
          <w:sz w:val="28"/>
          <w:szCs w:val="28"/>
        </w:rPr>
        <w:t>сут</w:t>
      </w:r>
      <w:proofErr w:type="spellEnd"/>
      <w:r w:rsidR="009861CE" w:rsidRPr="00175FE4">
        <w:rPr>
          <w:color w:val="FF0000"/>
          <w:sz w:val="28"/>
          <w:szCs w:val="28"/>
        </w:rPr>
        <w:t xml:space="preserve"> </w:t>
      </w:r>
      <w:r w:rsidRPr="00175FE4">
        <w:rPr>
          <w:color w:val="FF0000"/>
          <w:sz w:val="28"/>
          <w:szCs w:val="28"/>
        </w:rPr>
        <w:t>количество</w:t>
      </w:r>
      <w:r w:rsidR="009861CE" w:rsidRPr="00175FE4">
        <w:rPr>
          <w:color w:val="FF0000"/>
          <w:sz w:val="28"/>
          <w:szCs w:val="28"/>
        </w:rPr>
        <w:t xml:space="preserve"> </w:t>
      </w:r>
      <w:r w:rsidRPr="00175FE4">
        <w:rPr>
          <w:color w:val="FF0000"/>
          <w:sz w:val="28"/>
          <w:szCs w:val="28"/>
        </w:rPr>
        <w:t>фильтров</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определять</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округлением</w:t>
      </w:r>
      <w:r w:rsidR="009861CE" w:rsidRPr="00175FE4">
        <w:rPr>
          <w:color w:val="FF0000"/>
          <w:sz w:val="28"/>
          <w:szCs w:val="28"/>
        </w:rPr>
        <w:t xml:space="preserve"> </w:t>
      </w:r>
      <w:r w:rsidRPr="00175FE4">
        <w:rPr>
          <w:color w:val="FF0000"/>
          <w:sz w:val="28"/>
          <w:szCs w:val="28"/>
        </w:rPr>
        <w:t>до</w:t>
      </w:r>
      <w:r w:rsidR="009861CE" w:rsidRPr="00175FE4">
        <w:rPr>
          <w:color w:val="FF0000"/>
          <w:sz w:val="28"/>
          <w:szCs w:val="28"/>
        </w:rPr>
        <w:t xml:space="preserve"> </w:t>
      </w:r>
      <w:r w:rsidRPr="00175FE4">
        <w:rPr>
          <w:color w:val="FF0000"/>
          <w:sz w:val="28"/>
          <w:szCs w:val="28"/>
        </w:rPr>
        <w:t>ближайших</w:t>
      </w:r>
      <w:r w:rsidR="009861CE" w:rsidRPr="00175FE4">
        <w:rPr>
          <w:color w:val="FF0000"/>
          <w:sz w:val="28"/>
          <w:szCs w:val="28"/>
        </w:rPr>
        <w:t xml:space="preserve"> </w:t>
      </w:r>
      <w:r w:rsidRPr="00175FE4">
        <w:rPr>
          <w:color w:val="FF0000"/>
          <w:sz w:val="28"/>
          <w:szCs w:val="28"/>
        </w:rPr>
        <w:t>целых</w:t>
      </w:r>
      <w:r w:rsidR="009861CE" w:rsidRPr="00175FE4">
        <w:rPr>
          <w:color w:val="FF0000"/>
          <w:sz w:val="28"/>
          <w:szCs w:val="28"/>
        </w:rPr>
        <w:t xml:space="preserve"> </w:t>
      </w:r>
      <w:r w:rsidRPr="00175FE4">
        <w:rPr>
          <w:color w:val="FF0000"/>
          <w:sz w:val="28"/>
          <w:szCs w:val="28"/>
        </w:rPr>
        <w:t>чисел</w:t>
      </w:r>
      <w:r w:rsidR="009861CE" w:rsidRPr="00175FE4">
        <w:rPr>
          <w:color w:val="FF0000"/>
          <w:sz w:val="28"/>
          <w:szCs w:val="28"/>
        </w:rPr>
        <w:t xml:space="preserve"> </w:t>
      </w:r>
      <w:r w:rsidRPr="00175FE4">
        <w:rPr>
          <w:color w:val="FF0000"/>
          <w:sz w:val="28"/>
          <w:szCs w:val="28"/>
        </w:rPr>
        <w:t>(четных</w:t>
      </w:r>
      <w:r w:rsidR="009861CE" w:rsidRPr="00175FE4">
        <w:rPr>
          <w:color w:val="FF0000"/>
          <w:sz w:val="28"/>
          <w:szCs w:val="28"/>
        </w:rPr>
        <w:t xml:space="preserve"> </w:t>
      </w:r>
      <w:r w:rsidRPr="00175FE4">
        <w:rPr>
          <w:color w:val="FF0000"/>
          <w:sz w:val="28"/>
          <w:szCs w:val="28"/>
        </w:rPr>
        <w:t>или</w:t>
      </w:r>
      <w:r w:rsidR="009861CE" w:rsidRPr="00175FE4">
        <w:rPr>
          <w:color w:val="FF0000"/>
          <w:sz w:val="28"/>
          <w:szCs w:val="28"/>
        </w:rPr>
        <w:t xml:space="preserve"> </w:t>
      </w:r>
      <w:r w:rsidRPr="00175FE4">
        <w:rPr>
          <w:color w:val="FF0000"/>
          <w:sz w:val="28"/>
          <w:szCs w:val="28"/>
        </w:rPr>
        <w:t>нечетных</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зависимости</w:t>
      </w:r>
      <w:r w:rsidR="009861CE" w:rsidRPr="00175FE4">
        <w:rPr>
          <w:color w:val="FF0000"/>
          <w:sz w:val="28"/>
          <w:szCs w:val="28"/>
        </w:rPr>
        <w:t xml:space="preserve"> </w:t>
      </w:r>
      <w:r w:rsidRPr="00175FE4">
        <w:rPr>
          <w:color w:val="FF0000"/>
          <w:sz w:val="28"/>
          <w:szCs w:val="28"/>
        </w:rPr>
        <w:t>от</w:t>
      </w:r>
      <w:r w:rsidR="009861CE" w:rsidRPr="00175FE4">
        <w:rPr>
          <w:color w:val="FF0000"/>
          <w:sz w:val="28"/>
          <w:szCs w:val="28"/>
        </w:rPr>
        <w:t xml:space="preserve"> </w:t>
      </w:r>
      <w:r w:rsidRPr="00175FE4">
        <w:rPr>
          <w:color w:val="FF0000"/>
          <w:sz w:val="28"/>
          <w:szCs w:val="28"/>
        </w:rPr>
        <w:t>компоновки</w:t>
      </w:r>
      <w:r w:rsidR="009861CE" w:rsidRPr="00175FE4">
        <w:rPr>
          <w:color w:val="FF0000"/>
          <w:sz w:val="28"/>
          <w:szCs w:val="28"/>
        </w:rPr>
        <w:t xml:space="preserve"> </w:t>
      </w:r>
      <w:r w:rsidRPr="00175FE4">
        <w:rPr>
          <w:color w:val="FF0000"/>
          <w:sz w:val="28"/>
          <w:szCs w:val="28"/>
        </w:rPr>
        <w:t>фильтров)</w:t>
      </w:r>
      <w:r w:rsidR="009861CE" w:rsidRPr="00175FE4">
        <w:rPr>
          <w:color w:val="FF0000"/>
          <w:sz w:val="28"/>
          <w:szCs w:val="28"/>
        </w:rPr>
        <w:t xml:space="preserve"> </w:t>
      </w:r>
      <w:r w:rsidRPr="00175FE4">
        <w:rPr>
          <w:color w:val="FF0000"/>
          <w:sz w:val="28"/>
          <w:szCs w:val="28"/>
        </w:rPr>
        <w:t>по</w:t>
      </w:r>
      <w:r w:rsidR="009861CE" w:rsidRPr="00175FE4">
        <w:rPr>
          <w:color w:val="FF0000"/>
          <w:sz w:val="28"/>
          <w:szCs w:val="28"/>
        </w:rPr>
        <w:t xml:space="preserve"> </w:t>
      </w:r>
      <w:r w:rsidRPr="00175FE4">
        <w:rPr>
          <w:color w:val="FF0000"/>
          <w:sz w:val="28"/>
          <w:szCs w:val="28"/>
        </w:rPr>
        <w:t>формуле</w:t>
      </w:r>
    </w:p>
    <w:p w14:paraId="1EAAB0DE" w14:textId="55A9FD90" w:rsidR="00B74D28" w:rsidRPr="00175FE4" w:rsidRDefault="009861CE" w:rsidP="00B0568F">
      <w:pPr>
        <w:widowControl/>
        <w:jc w:val="right"/>
        <w:rPr>
          <w:color w:val="FF0000"/>
          <w:sz w:val="28"/>
          <w:szCs w:val="28"/>
        </w:rPr>
      </w:pPr>
      <w:r w:rsidRPr="00175FE4">
        <w:rPr>
          <w:i/>
          <w:color w:val="FF0000"/>
          <w:sz w:val="28"/>
          <w:szCs w:val="28"/>
        </w:rPr>
        <w:t xml:space="preserve">                      </w:t>
      </w:r>
      <m:oMath>
        <m:sSub>
          <m:sSubPr>
            <m:ctrlPr>
              <w:rPr>
                <w:rFonts w:ascii="Cambria Math" w:hAnsi="Cambria Math"/>
                <w:i/>
                <w:color w:val="FF0000"/>
                <w:sz w:val="28"/>
                <w:szCs w:val="28"/>
              </w:rPr>
            </m:ctrlPr>
          </m:sSubPr>
          <m:e>
            <m:r>
              <w:rPr>
                <w:rFonts w:ascii="Cambria Math" w:hAnsi="Cambria Math"/>
                <w:color w:val="FF0000"/>
                <w:sz w:val="28"/>
                <w:szCs w:val="28"/>
                <w:lang w:val="en-US"/>
              </w:rPr>
              <m:t>N</m:t>
            </m:r>
          </m:e>
          <m:sub>
            <m:r>
              <w:rPr>
                <w:rFonts w:ascii="Cambria Math" w:hAnsi="Cambria Math"/>
                <w:color w:val="FF0000"/>
                <w:sz w:val="28"/>
                <w:szCs w:val="28"/>
              </w:rPr>
              <m:t>ТМ</m:t>
            </m:r>
          </m:sub>
        </m:sSub>
        <m:r>
          <w:rPr>
            <w:rFonts w:ascii="Cambria Math" w:hAnsi="Cambria Math"/>
            <w:color w:val="FF0000"/>
            <w:sz w:val="28"/>
            <w:szCs w:val="28"/>
          </w:rPr>
          <m:t>=</m:t>
        </m:r>
        <m:rad>
          <m:radPr>
            <m:degHide m:val="1"/>
            <m:ctrlPr>
              <w:rPr>
                <w:rFonts w:ascii="Cambria Math" w:hAnsi="Cambria Math"/>
                <w:i/>
                <w:color w:val="FF0000"/>
                <w:sz w:val="28"/>
                <w:szCs w:val="28"/>
              </w:rPr>
            </m:ctrlPr>
          </m:radPr>
          <m:deg/>
          <m:e>
            <m:sSub>
              <m:sSubPr>
                <m:ctrlPr>
                  <w:rPr>
                    <w:rFonts w:ascii="Cambria Math" w:hAnsi="Cambria Math"/>
                    <w:i/>
                    <w:color w:val="FF0000"/>
                    <w:sz w:val="28"/>
                    <w:szCs w:val="28"/>
                  </w:rPr>
                </m:ctrlPr>
              </m:sSubPr>
              <m:e>
                <m:r>
                  <w:rPr>
                    <w:rFonts w:ascii="Cambria Math" w:hAnsi="Cambria Math"/>
                    <w:color w:val="FF0000"/>
                    <w:sz w:val="28"/>
                    <w:szCs w:val="28"/>
                    <w:lang w:val="en-US"/>
                  </w:rPr>
                  <m:t>F</m:t>
                </m:r>
              </m:e>
              <m:sub>
                <m:r>
                  <w:rPr>
                    <w:rFonts w:ascii="Cambria Math" w:hAnsi="Cambria Math"/>
                    <w:color w:val="FF0000"/>
                    <w:sz w:val="28"/>
                    <w:szCs w:val="28"/>
                  </w:rPr>
                  <m:t>ТМ</m:t>
                </m:r>
              </m:sub>
            </m:sSub>
            <m:r>
              <w:rPr>
                <w:rFonts w:ascii="Cambria Math" w:hAnsi="Cambria Math"/>
                <w:color w:val="FF0000"/>
                <w:sz w:val="28"/>
                <w:szCs w:val="28"/>
              </w:rPr>
              <m:t>/2</m:t>
            </m:r>
          </m:e>
        </m:rad>
      </m:oMath>
      <w:r w:rsidR="00B0568F" w:rsidRPr="00175FE4">
        <w:rPr>
          <w:iCs/>
          <w:color w:val="FF0000"/>
          <w:sz w:val="28"/>
          <w:szCs w:val="28"/>
        </w:rPr>
        <w:t>.</w:t>
      </w:r>
      <w:r w:rsidRPr="00175FE4">
        <w:rPr>
          <w:iCs/>
          <w:color w:val="FF0000"/>
          <w:sz w:val="28"/>
          <w:szCs w:val="28"/>
        </w:rPr>
        <w:t xml:space="preserve">                                           </w:t>
      </w:r>
      <w:r w:rsidRPr="00175FE4">
        <w:rPr>
          <w:color w:val="FF0000"/>
          <w:sz w:val="28"/>
          <w:szCs w:val="28"/>
        </w:rPr>
        <w:t xml:space="preserve"> </w:t>
      </w:r>
      <w:r w:rsidR="00B74D28" w:rsidRPr="00175FE4">
        <w:rPr>
          <w:color w:val="FF0000"/>
          <w:sz w:val="28"/>
          <w:szCs w:val="28"/>
        </w:rPr>
        <w:t>(</w:t>
      </w:r>
      <w:bookmarkStart w:id="176" w:name="формула19"/>
      <w:r w:rsidR="00B74D28" w:rsidRPr="00175FE4">
        <w:rPr>
          <w:color w:val="FF0000"/>
          <w:sz w:val="28"/>
          <w:szCs w:val="28"/>
        </w:rPr>
        <w:fldChar w:fldCharType="begin"/>
      </w:r>
      <w:r w:rsidR="00B74D28" w:rsidRPr="00175FE4">
        <w:rPr>
          <w:color w:val="FF0000"/>
          <w:sz w:val="28"/>
          <w:szCs w:val="28"/>
        </w:rPr>
        <w:instrText xml:space="preserve"> SEQ формула \* MERGEFORMAT </w:instrText>
      </w:r>
      <w:r w:rsidR="00B74D28" w:rsidRPr="00175FE4">
        <w:rPr>
          <w:color w:val="FF0000"/>
          <w:sz w:val="28"/>
          <w:szCs w:val="28"/>
        </w:rPr>
        <w:fldChar w:fldCharType="separate"/>
      </w:r>
      <w:r w:rsidR="00AE7126" w:rsidRPr="00175FE4">
        <w:rPr>
          <w:rFonts w:cs="Tahoma"/>
          <w:noProof/>
          <w:color w:val="FF0000"/>
          <w:sz w:val="28"/>
          <w:szCs w:val="28"/>
        </w:rPr>
        <w:t>8</w:t>
      </w:r>
      <w:r w:rsidR="00B74D28" w:rsidRPr="00175FE4">
        <w:rPr>
          <w:color w:val="FF0000"/>
          <w:sz w:val="28"/>
          <w:szCs w:val="28"/>
        </w:rPr>
        <w:fldChar w:fldCharType="end"/>
      </w:r>
      <w:bookmarkEnd w:id="176"/>
      <w:r w:rsidR="00B74D28" w:rsidRPr="00175FE4">
        <w:rPr>
          <w:color w:val="FF0000"/>
          <w:sz w:val="28"/>
          <w:szCs w:val="28"/>
        </w:rPr>
        <w:t>)</w:t>
      </w:r>
    </w:p>
    <w:p w14:paraId="15500A12" w14:textId="77777777" w:rsidR="00B74D28" w:rsidRPr="00175FE4" w:rsidRDefault="00B74D28" w:rsidP="00E267D2">
      <w:pPr>
        <w:widowControl/>
        <w:spacing w:before="0" w:after="0"/>
        <w:rPr>
          <w:color w:val="FF0000"/>
          <w:sz w:val="28"/>
          <w:szCs w:val="28"/>
        </w:rPr>
      </w:pPr>
      <w:r w:rsidRPr="00175FE4">
        <w:rPr>
          <w:color w:val="FF0000"/>
          <w:sz w:val="28"/>
          <w:szCs w:val="28"/>
        </w:rPr>
        <w:t>При</w:t>
      </w:r>
      <w:r w:rsidR="009861CE" w:rsidRPr="00175FE4">
        <w:rPr>
          <w:color w:val="FF0000"/>
          <w:sz w:val="28"/>
          <w:szCs w:val="28"/>
        </w:rPr>
        <w:t xml:space="preserve"> </w:t>
      </w:r>
      <w:r w:rsidRPr="00175FE4">
        <w:rPr>
          <w:color w:val="FF0000"/>
          <w:sz w:val="28"/>
          <w:szCs w:val="28"/>
        </w:rPr>
        <w:t>этом</w:t>
      </w:r>
      <w:r w:rsidR="009861CE" w:rsidRPr="00175FE4">
        <w:rPr>
          <w:color w:val="FF0000"/>
          <w:sz w:val="28"/>
          <w:szCs w:val="28"/>
        </w:rPr>
        <w:t xml:space="preserve"> </w:t>
      </w:r>
      <w:r w:rsidRPr="00175FE4">
        <w:rPr>
          <w:color w:val="FF0000"/>
          <w:sz w:val="28"/>
          <w:szCs w:val="28"/>
        </w:rPr>
        <w:t>должно</w:t>
      </w:r>
      <w:r w:rsidR="009861CE" w:rsidRPr="00175FE4">
        <w:rPr>
          <w:color w:val="FF0000"/>
          <w:sz w:val="28"/>
          <w:szCs w:val="28"/>
        </w:rPr>
        <w:t xml:space="preserve"> </w:t>
      </w:r>
      <w:r w:rsidRPr="00175FE4">
        <w:rPr>
          <w:color w:val="FF0000"/>
          <w:sz w:val="28"/>
          <w:szCs w:val="28"/>
        </w:rPr>
        <w:t>обеспечиваться</w:t>
      </w:r>
      <w:r w:rsidR="009861CE" w:rsidRPr="00175FE4">
        <w:rPr>
          <w:color w:val="FF0000"/>
          <w:sz w:val="28"/>
          <w:szCs w:val="28"/>
        </w:rPr>
        <w:t xml:space="preserve"> </w:t>
      </w:r>
      <w:r w:rsidRPr="00175FE4">
        <w:rPr>
          <w:color w:val="FF0000"/>
          <w:sz w:val="28"/>
          <w:szCs w:val="28"/>
        </w:rPr>
        <w:t>соотношение</w:t>
      </w:r>
    </w:p>
    <w:p w14:paraId="3A9F0AB6" w14:textId="5EE7C53F" w:rsidR="00B74D28" w:rsidRPr="00175FE4" w:rsidRDefault="009861CE" w:rsidP="00B0568F">
      <w:pPr>
        <w:widowControl/>
        <w:ind w:left="2127" w:firstLine="0"/>
        <w:jc w:val="right"/>
        <w:rPr>
          <w:color w:val="FF0000"/>
          <w:sz w:val="28"/>
          <w:szCs w:val="28"/>
        </w:rPr>
      </w:pPr>
      <w:r w:rsidRPr="00175FE4">
        <w:rPr>
          <w:color w:val="FF0000"/>
          <w:sz w:val="28"/>
          <w:szCs w:val="28"/>
        </w:rPr>
        <w:t xml:space="preserve">  </w:t>
      </w:r>
      <m:oMath>
        <m:sSub>
          <m:sSubPr>
            <m:ctrlPr>
              <w:rPr>
                <w:rFonts w:ascii="Cambria Math" w:hAnsi="Cambria Math"/>
                <w:i/>
                <w:color w:val="FF0000"/>
                <w:sz w:val="28"/>
                <w:szCs w:val="28"/>
              </w:rPr>
            </m:ctrlPr>
          </m:sSubPr>
          <m:e>
            <m:r>
              <w:rPr>
                <w:rFonts w:ascii="Cambria Math" w:hAnsi="Cambria Math"/>
                <w:color w:val="FF0000"/>
                <w:sz w:val="28"/>
                <w:szCs w:val="28"/>
              </w:rPr>
              <m:t>v</m:t>
            </m:r>
          </m:e>
          <m:sub>
            <m:r>
              <w:rPr>
                <w:rFonts w:ascii="Cambria Math" w:hAnsi="Cambria Math"/>
                <w:color w:val="FF0000"/>
                <w:sz w:val="28"/>
                <w:szCs w:val="28"/>
              </w:rPr>
              <m:t>ф</m:t>
            </m:r>
          </m:sub>
        </m:sSub>
        <m:r>
          <w:rPr>
            <w:rFonts w:ascii="Cambria Math" w:hAnsi="Cambria Math"/>
            <w:color w:val="FF0000"/>
            <w:sz w:val="28"/>
            <w:szCs w:val="28"/>
          </w:rPr>
          <m:t>=</m:t>
        </m:r>
        <m:sSub>
          <m:sSubPr>
            <m:ctrlPr>
              <w:rPr>
                <w:rFonts w:ascii="Cambria Math" w:hAnsi="Cambria Math"/>
                <w:i/>
                <w:color w:val="FF0000"/>
                <w:sz w:val="28"/>
                <w:szCs w:val="28"/>
              </w:rPr>
            </m:ctrlPr>
          </m:sSubPr>
          <m:e>
            <m:r>
              <w:rPr>
                <w:rFonts w:ascii="Cambria Math" w:hAnsi="Cambria Math"/>
                <w:color w:val="FF0000"/>
                <w:sz w:val="28"/>
                <w:szCs w:val="28"/>
              </w:rPr>
              <m:t>v</m:t>
            </m:r>
          </m:e>
          <m:sub>
            <m:r>
              <w:rPr>
                <w:rFonts w:ascii="Cambria Math" w:hAnsi="Cambria Math"/>
                <w:color w:val="FF0000"/>
                <w:sz w:val="28"/>
                <w:szCs w:val="28"/>
              </w:rPr>
              <m:t>н</m:t>
            </m:r>
          </m:sub>
        </m:sSub>
        <m:sSub>
          <m:sSubPr>
            <m:ctrlPr>
              <w:rPr>
                <w:rFonts w:ascii="Cambria Math" w:hAnsi="Cambria Math"/>
                <w:i/>
                <w:color w:val="FF0000"/>
                <w:sz w:val="28"/>
                <w:szCs w:val="28"/>
              </w:rPr>
            </m:ctrlPr>
          </m:sSubPr>
          <m:e>
            <m:r>
              <w:rPr>
                <w:rFonts w:ascii="Cambria Math" w:hAnsi="Cambria Math"/>
                <w:color w:val="FF0000"/>
                <w:sz w:val="28"/>
                <w:szCs w:val="28"/>
              </w:rPr>
              <m:t>N</m:t>
            </m:r>
          </m:e>
          <m:sub>
            <m:r>
              <w:rPr>
                <w:rFonts w:ascii="Cambria Math" w:hAnsi="Cambria Math"/>
                <w:color w:val="FF0000"/>
                <w:sz w:val="28"/>
                <w:szCs w:val="28"/>
              </w:rPr>
              <m:t>ф</m:t>
            </m:r>
          </m:sub>
        </m:sSub>
        <m:r>
          <w:rPr>
            <w:rFonts w:ascii="Cambria Math" w:hAnsi="Cambria Math"/>
            <w:color w:val="FF0000"/>
            <w:sz w:val="28"/>
            <w:szCs w:val="28"/>
          </w:rPr>
          <m:t>/</m:t>
        </m:r>
        <m:d>
          <m:dPr>
            <m:ctrlPr>
              <w:rPr>
                <w:rFonts w:ascii="Cambria Math" w:hAnsi="Cambria Math"/>
                <w:i/>
                <w:color w:val="FF0000"/>
                <w:sz w:val="28"/>
                <w:szCs w:val="28"/>
              </w:rPr>
            </m:ctrlPr>
          </m:dPr>
          <m:e>
            <m:sSub>
              <m:sSubPr>
                <m:ctrlPr>
                  <w:rPr>
                    <w:rFonts w:ascii="Cambria Math" w:hAnsi="Cambria Math"/>
                    <w:i/>
                    <w:color w:val="FF0000"/>
                    <w:sz w:val="28"/>
                    <w:szCs w:val="28"/>
                  </w:rPr>
                </m:ctrlPr>
              </m:sSubPr>
              <m:e>
                <m:r>
                  <w:rPr>
                    <w:rFonts w:ascii="Cambria Math" w:hAnsi="Cambria Math"/>
                    <w:color w:val="FF0000"/>
                    <w:sz w:val="28"/>
                    <w:szCs w:val="28"/>
                  </w:rPr>
                  <m:t>N</m:t>
                </m:r>
              </m:e>
              <m:sub>
                <m:r>
                  <w:rPr>
                    <w:rFonts w:ascii="Cambria Math" w:hAnsi="Cambria Math"/>
                    <w:color w:val="FF0000"/>
                    <w:sz w:val="28"/>
                    <w:szCs w:val="28"/>
                  </w:rPr>
                  <m:t>ф</m:t>
                </m:r>
              </m:sub>
            </m:sSub>
            <m:r>
              <w:rPr>
                <w:rFonts w:ascii="Cambria Math" w:hAnsi="Cambria Math"/>
                <w:color w:val="FF0000"/>
                <w:sz w:val="28"/>
                <w:szCs w:val="28"/>
              </w:rPr>
              <m:t>-</m:t>
            </m:r>
            <m:sSub>
              <m:sSubPr>
                <m:ctrlPr>
                  <w:rPr>
                    <w:rFonts w:ascii="Cambria Math" w:hAnsi="Cambria Math"/>
                    <w:i/>
                    <w:color w:val="FF0000"/>
                    <w:sz w:val="28"/>
                    <w:szCs w:val="28"/>
                  </w:rPr>
                </m:ctrlPr>
              </m:sSubPr>
              <m:e>
                <m:r>
                  <w:rPr>
                    <w:rFonts w:ascii="Cambria Math" w:hAnsi="Cambria Math"/>
                    <w:color w:val="FF0000"/>
                    <w:sz w:val="28"/>
                    <w:szCs w:val="28"/>
                  </w:rPr>
                  <m:t>N</m:t>
                </m:r>
              </m:e>
              <m:sub>
                <m:r>
                  <w:rPr>
                    <w:rFonts w:ascii="Cambria Math" w:hAnsi="Cambria Math"/>
                    <w:color w:val="FF0000"/>
                    <w:sz w:val="28"/>
                    <w:szCs w:val="28"/>
                  </w:rPr>
                  <m:t>1</m:t>
                </m:r>
              </m:sub>
            </m:sSub>
          </m:e>
        </m:d>
      </m:oMath>
      <w:r w:rsidR="00D33285" w:rsidRPr="00175FE4">
        <w:rPr>
          <w:color w:val="FF0000"/>
          <w:sz w:val="28"/>
          <w:szCs w:val="28"/>
        </w:rPr>
        <w:t>,</w:t>
      </w:r>
      <w:r w:rsidRPr="00175FE4">
        <w:rPr>
          <w:color w:val="FF0000"/>
          <w:sz w:val="28"/>
          <w:szCs w:val="28"/>
        </w:rPr>
        <w:t xml:space="preserve">                                      </w:t>
      </w:r>
      <w:r w:rsidR="00B74D28" w:rsidRPr="00175FE4">
        <w:rPr>
          <w:color w:val="FF0000"/>
          <w:sz w:val="28"/>
          <w:szCs w:val="28"/>
        </w:rPr>
        <w:t>(</w:t>
      </w:r>
      <w:r w:rsidR="00F26779" w:rsidRPr="00175FE4">
        <w:rPr>
          <w:rFonts w:cs="Tahoma"/>
          <w:noProof/>
          <w:color w:val="FF0000"/>
          <w:sz w:val="28"/>
          <w:szCs w:val="28"/>
        </w:rPr>
        <w:fldChar w:fldCharType="begin"/>
      </w:r>
      <w:r w:rsidR="00F26779" w:rsidRPr="00175FE4">
        <w:rPr>
          <w:rFonts w:cs="Tahoma"/>
          <w:noProof/>
          <w:color w:val="FF0000"/>
          <w:sz w:val="28"/>
          <w:szCs w:val="28"/>
        </w:rPr>
        <w:instrText xml:space="preserve"> SEQ формула \* MERGEFORMAT </w:instrText>
      </w:r>
      <w:r w:rsidR="00F26779" w:rsidRPr="00175FE4">
        <w:rPr>
          <w:rFonts w:cs="Tahoma"/>
          <w:noProof/>
          <w:color w:val="FF0000"/>
          <w:sz w:val="28"/>
          <w:szCs w:val="28"/>
        </w:rPr>
        <w:fldChar w:fldCharType="separate"/>
      </w:r>
      <w:r w:rsidR="00AE7126" w:rsidRPr="00175FE4">
        <w:rPr>
          <w:rFonts w:cs="Tahoma"/>
          <w:noProof/>
          <w:color w:val="FF0000"/>
          <w:sz w:val="28"/>
          <w:szCs w:val="28"/>
        </w:rPr>
        <w:t>9</w:t>
      </w:r>
      <w:r w:rsidR="00F26779" w:rsidRPr="00175FE4">
        <w:rPr>
          <w:rFonts w:cs="Tahoma"/>
          <w:noProof/>
          <w:color w:val="FF0000"/>
          <w:sz w:val="28"/>
          <w:szCs w:val="28"/>
        </w:rPr>
        <w:fldChar w:fldCharType="end"/>
      </w:r>
      <w:r w:rsidR="00B74D28" w:rsidRPr="00175FE4">
        <w:rPr>
          <w:color w:val="FF0000"/>
          <w:sz w:val="28"/>
          <w:szCs w:val="28"/>
        </w:rPr>
        <w:t>)</w:t>
      </w:r>
    </w:p>
    <w:tbl>
      <w:tblPr>
        <w:tblStyle w:val="af0"/>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51"/>
        <w:gridCol w:w="425"/>
        <w:gridCol w:w="8222"/>
      </w:tblGrid>
      <w:tr w:rsidR="008A475C" w:rsidRPr="00175FE4" w14:paraId="4981D640" w14:textId="77777777" w:rsidTr="00B0568F">
        <w:tc>
          <w:tcPr>
            <w:tcW w:w="851" w:type="dxa"/>
          </w:tcPr>
          <w:p w14:paraId="026ACE79" w14:textId="77777777" w:rsidR="00B63DCA" w:rsidRPr="00175FE4" w:rsidRDefault="00B63DCA" w:rsidP="00CA5789">
            <w:pPr>
              <w:tabs>
                <w:tab w:val="left" w:pos="599"/>
              </w:tabs>
              <w:autoSpaceDE w:val="0"/>
              <w:autoSpaceDN w:val="0"/>
              <w:adjustRightInd w:val="0"/>
              <w:spacing w:before="0" w:after="0"/>
              <w:ind w:left="-110" w:firstLine="0"/>
              <w:jc w:val="left"/>
              <w:rPr>
                <w:color w:val="FF0000"/>
                <w:sz w:val="28"/>
                <w:szCs w:val="28"/>
              </w:rPr>
            </w:pPr>
            <w:r w:rsidRPr="00175FE4">
              <w:rPr>
                <w:color w:val="FF0000"/>
                <w:sz w:val="28"/>
                <w:szCs w:val="28"/>
              </w:rPr>
              <w:t>где</w:t>
            </w:r>
            <w:r w:rsidR="00B0568F" w:rsidRPr="00175FE4">
              <w:rPr>
                <w:color w:val="FF0000"/>
                <w:sz w:val="28"/>
                <w:szCs w:val="28"/>
              </w:rPr>
              <w:t xml:space="preserve"> </w:t>
            </w:r>
            <w:r w:rsidRPr="00175FE4">
              <w:rPr>
                <w:i/>
                <w:color w:val="FF0000"/>
                <w:sz w:val="28"/>
                <w:szCs w:val="28"/>
                <w:lang w:val="en-US"/>
              </w:rPr>
              <w:t>N</w:t>
            </w:r>
          </w:p>
        </w:tc>
        <w:tc>
          <w:tcPr>
            <w:tcW w:w="425" w:type="dxa"/>
          </w:tcPr>
          <w:p w14:paraId="567FB014" w14:textId="77777777" w:rsidR="00B63DCA" w:rsidRPr="00175FE4" w:rsidRDefault="00B63DCA" w:rsidP="00805FF0">
            <w:pPr>
              <w:autoSpaceDE w:val="0"/>
              <w:autoSpaceDN w:val="0"/>
              <w:adjustRightInd w:val="0"/>
              <w:spacing w:before="0" w:after="0"/>
              <w:ind w:firstLine="0"/>
              <w:jc w:val="center"/>
              <w:rPr>
                <w:color w:val="FF0000"/>
                <w:sz w:val="28"/>
                <w:szCs w:val="28"/>
              </w:rPr>
            </w:pPr>
            <w:r w:rsidRPr="00175FE4">
              <w:rPr>
                <w:color w:val="FF0000"/>
                <w:sz w:val="28"/>
                <w:szCs w:val="28"/>
              </w:rPr>
              <w:t>–</w:t>
            </w:r>
          </w:p>
        </w:tc>
        <w:tc>
          <w:tcPr>
            <w:tcW w:w="8222" w:type="dxa"/>
          </w:tcPr>
          <w:p w14:paraId="7B92CAFA" w14:textId="70A543C2" w:rsidR="00CA5789" w:rsidRPr="00175FE4" w:rsidRDefault="00B63DCA" w:rsidP="00805FF0">
            <w:pPr>
              <w:autoSpaceDE w:val="0"/>
              <w:autoSpaceDN w:val="0"/>
              <w:adjustRightInd w:val="0"/>
              <w:spacing w:before="0" w:after="0"/>
              <w:ind w:firstLine="0"/>
              <w:rPr>
                <w:color w:val="FF0000"/>
                <w:sz w:val="28"/>
                <w:szCs w:val="28"/>
              </w:rPr>
            </w:pPr>
            <w:r w:rsidRPr="00175FE4">
              <w:rPr>
                <w:color w:val="FF0000"/>
                <w:sz w:val="28"/>
                <w:szCs w:val="28"/>
              </w:rPr>
              <w:t>число</w:t>
            </w:r>
            <w:r w:rsidR="009861CE" w:rsidRPr="00175FE4">
              <w:rPr>
                <w:color w:val="FF0000"/>
                <w:sz w:val="28"/>
                <w:szCs w:val="28"/>
              </w:rPr>
              <w:t xml:space="preserve"> </w:t>
            </w:r>
            <w:r w:rsidRPr="00175FE4">
              <w:rPr>
                <w:color w:val="FF0000"/>
                <w:sz w:val="28"/>
                <w:szCs w:val="28"/>
              </w:rPr>
              <w:t>фильтров,</w:t>
            </w:r>
            <w:r w:rsidR="009861CE" w:rsidRPr="00175FE4">
              <w:rPr>
                <w:color w:val="FF0000"/>
                <w:sz w:val="28"/>
                <w:szCs w:val="28"/>
              </w:rPr>
              <w:t xml:space="preserve"> </w:t>
            </w:r>
            <w:r w:rsidRPr="00175FE4">
              <w:rPr>
                <w:color w:val="FF0000"/>
                <w:sz w:val="28"/>
                <w:szCs w:val="28"/>
              </w:rPr>
              <w:t>находящихся</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ремонте</w:t>
            </w:r>
            <w:r w:rsidR="009861CE" w:rsidRPr="00175FE4">
              <w:rPr>
                <w:color w:val="FF0000"/>
                <w:sz w:val="28"/>
                <w:szCs w:val="28"/>
              </w:rPr>
              <w:t xml:space="preserve"> </w:t>
            </w:r>
            <w:r w:rsidRPr="00175FE4">
              <w:rPr>
                <w:color w:val="FF0000"/>
                <w:sz w:val="28"/>
                <w:szCs w:val="28"/>
              </w:rPr>
              <w:t>(см.</w:t>
            </w:r>
            <w:r w:rsidR="009861CE" w:rsidRPr="00175FE4">
              <w:rPr>
                <w:color w:val="FF0000"/>
                <w:sz w:val="28"/>
                <w:szCs w:val="28"/>
              </w:rPr>
              <w:t xml:space="preserve"> </w:t>
            </w:r>
            <w:r w:rsidR="00F26779" w:rsidRPr="00175FE4">
              <w:rPr>
                <w:bCs/>
                <w:color w:val="FF0000"/>
                <w:sz w:val="28"/>
                <w:szCs w:val="28"/>
              </w:rPr>
              <w:fldChar w:fldCharType="begin"/>
            </w:r>
            <w:r w:rsidR="00F26779" w:rsidRPr="00175FE4">
              <w:rPr>
                <w:bCs/>
                <w:color w:val="FF0000"/>
                <w:sz w:val="28"/>
                <w:szCs w:val="28"/>
              </w:rPr>
              <w:instrText xml:space="preserve"> REF  п795  \* MERGEFORMAT </w:instrText>
            </w:r>
            <w:r w:rsidR="00F26779" w:rsidRPr="00175FE4">
              <w:rPr>
                <w:bCs/>
                <w:color w:val="FF0000"/>
                <w:sz w:val="28"/>
                <w:szCs w:val="28"/>
              </w:rPr>
              <w:fldChar w:fldCharType="separate"/>
            </w:r>
            <w:r w:rsidR="00AE7126" w:rsidRPr="00175FE4">
              <w:rPr>
                <w:bCs/>
                <w:color w:val="FF0000"/>
                <w:sz w:val="28"/>
                <w:szCs w:val="28"/>
              </w:rPr>
              <w:t>9.75</w:t>
            </w:r>
            <w:r w:rsidR="00F26779" w:rsidRPr="00175FE4">
              <w:rPr>
                <w:bCs/>
                <w:color w:val="FF0000"/>
                <w:sz w:val="28"/>
                <w:szCs w:val="28"/>
              </w:rPr>
              <w:fldChar w:fldCharType="end"/>
            </w:r>
            <w:r w:rsidRPr="00175FE4">
              <w:rPr>
                <w:color w:val="FF0000"/>
                <w:sz w:val="28"/>
                <w:szCs w:val="28"/>
              </w:rPr>
              <w:t>);</w:t>
            </w:r>
          </w:p>
        </w:tc>
      </w:tr>
      <w:tr w:rsidR="008A475C" w:rsidRPr="00175FE4" w14:paraId="26C1665A" w14:textId="77777777" w:rsidTr="00B0568F">
        <w:tc>
          <w:tcPr>
            <w:tcW w:w="851" w:type="dxa"/>
          </w:tcPr>
          <w:p w14:paraId="150531CA" w14:textId="77777777" w:rsidR="00B63DCA" w:rsidRPr="00175FE4" w:rsidRDefault="00B63DCA" w:rsidP="00805FF0">
            <w:pPr>
              <w:autoSpaceDE w:val="0"/>
              <w:autoSpaceDN w:val="0"/>
              <w:adjustRightInd w:val="0"/>
              <w:spacing w:before="0" w:after="0"/>
              <w:ind w:firstLine="0"/>
              <w:jc w:val="right"/>
              <w:rPr>
                <w:color w:val="FF0000"/>
                <w:sz w:val="28"/>
                <w:szCs w:val="28"/>
              </w:rPr>
            </w:pPr>
            <w:r w:rsidRPr="00175FE4">
              <w:rPr>
                <w:i/>
                <w:color w:val="FF0000"/>
                <w:sz w:val="28"/>
                <w:szCs w:val="28"/>
                <w:lang w:val="en-US"/>
              </w:rPr>
              <w:t>v</w:t>
            </w:r>
            <w:r w:rsidRPr="00175FE4">
              <w:rPr>
                <w:color w:val="FF0000"/>
                <w:sz w:val="28"/>
                <w:szCs w:val="28"/>
                <w:vertAlign w:val="subscript"/>
              </w:rPr>
              <w:t>ф</w:t>
            </w:r>
          </w:p>
        </w:tc>
        <w:tc>
          <w:tcPr>
            <w:tcW w:w="425" w:type="dxa"/>
          </w:tcPr>
          <w:p w14:paraId="0353D260" w14:textId="77777777" w:rsidR="00B63DCA" w:rsidRPr="00175FE4" w:rsidRDefault="00B63DCA" w:rsidP="00805FF0">
            <w:pPr>
              <w:autoSpaceDE w:val="0"/>
              <w:autoSpaceDN w:val="0"/>
              <w:adjustRightInd w:val="0"/>
              <w:spacing w:before="0" w:after="0"/>
              <w:ind w:firstLine="0"/>
              <w:jc w:val="center"/>
              <w:rPr>
                <w:color w:val="FF0000"/>
                <w:sz w:val="28"/>
                <w:szCs w:val="28"/>
              </w:rPr>
            </w:pPr>
            <w:r w:rsidRPr="00175FE4">
              <w:rPr>
                <w:color w:val="FF0000"/>
                <w:sz w:val="28"/>
                <w:szCs w:val="28"/>
              </w:rPr>
              <w:t>–</w:t>
            </w:r>
          </w:p>
        </w:tc>
        <w:tc>
          <w:tcPr>
            <w:tcW w:w="8222" w:type="dxa"/>
          </w:tcPr>
          <w:p w14:paraId="41BA64FF" w14:textId="77777777" w:rsidR="009D2BE5" w:rsidRPr="00175FE4" w:rsidRDefault="00B63DCA" w:rsidP="007E5F77">
            <w:pPr>
              <w:autoSpaceDE w:val="0"/>
              <w:autoSpaceDN w:val="0"/>
              <w:adjustRightInd w:val="0"/>
              <w:spacing w:before="0" w:after="0"/>
              <w:ind w:firstLine="0"/>
              <w:rPr>
                <w:color w:val="FF0000"/>
                <w:sz w:val="28"/>
                <w:szCs w:val="28"/>
              </w:rPr>
            </w:pPr>
            <w:r w:rsidRPr="00175FE4">
              <w:rPr>
                <w:color w:val="FF0000"/>
                <w:sz w:val="28"/>
                <w:szCs w:val="28"/>
              </w:rPr>
              <w:t>скорость</w:t>
            </w:r>
            <w:r w:rsidR="009861CE" w:rsidRPr="00175FE4">
              <w:rPr>
                <w:color w:val="FF0000"/>
                <w:sz w:val="28"/>
                <w:szCs w:val="28"/>
              </w:rPr>
              <w:t xml:space="preserve"> </w:t>
            </w:r>
            <w:r w:rsidRPr="00175FE4">
              <w:rPr>
                <w:color w:val="FF0000"/>
                <w:sz w:val="28"/>
                <w:szCs w:val="28"/>
              </w:rPr>
              <w:t>фильтрования</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форсированном</w:t>
            </w:r>
            <w:r w:rsidR="009861CE" w:rsidRPr="00175FE4">
              <w:rPr>
                <w:color w:val="FF0000"/>
                <w:sz w:val="28"/>
                <w:szCs w:val="28"/>
              </w:rPr>
              <w:t xml:space="preserve"> </w:t>
            </w:r>
            <w:r w:rsidRPr="00175FE4">
              <w:rPr>
                <w:color w:val="FF0000"/>
                <w:sz w:val="28"/>
                <w:szCs w:val="28"/>
              </w:rPr>
              <w:t>режиме,</w:t>
            </w:r>
            <w:r w:rsidR="009861CE" w:rsidRPr="00175FE4">
              <w:rPr>
                <w:color w:val="FF0000"/>
                <w:sz w:val="28"/>
                <w:szCs w:val="28"/>
              </w:rPr>
              <w:t xml:space="preserve"> </w:t>
            </w:r>
            <w:r w:rsidRPr="00175FE4">
              <w:rPr>
                <w:color w:val="FF0000"/>
                <w:sz w:val="28"/>
                <w:szCs w:val="28"/>
              </w:rPr>
              <w:t>которая</w:t>
            </w:r>
            <w:r w:rsidR="009861CE" w:rsidRPr="00175FE4">
              <w:rPr>
                <w:color w:val="FF0000"/>
                <w:sz w:val="28"/>
                <w:szCs w:val="28"/>
              </w:rPr>
              <w:t xml:space="preserve"> </w:t>
            </w:r>
            <w:r w:rsidRPr="00175FE4">
              <w:rPr>
                <w:color w:val="FF0000"/>
                <w:sz w:val="28"/>
                <w:szCs w:val="28"/>
              </w:rPr>
              <w:t>должна</w:t>
            </w:r>
            <w:r w:rsidR="009861CE" w:rsidRPr="00175FE4">
              <w:rPr>
                <w:color w:val="FF0000"/>
                <w:sz w:val="28"/>
                <w:szCs w:val="28"/>
              </w:rPr>
              <w:t xml:space="preserve"> </w:t>
            </w:r>
            <w:r w:rsidRPr="00175FE4">
              <w:rPr>
                <w:color w:val="FF0000"/>
                <w:sz w:val="28"/>
                <w:szCs w:val="28"/>
              </w:rPr>
              <w:t>быть</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более,</w:t>
            </w:r>
            <w:r w:rsidR="009861CE" w:rsidRPr="00175FE4">
              <w:rPr>
                <w:color w:val="FF0000"/>
                <w:sz w:val="28"/>
                <w:szCs w:val="28"/>
              </w:rPr>
              <w:t xml:space="preserve"> </w:t>
            </w:r>
            <w:r w:rsidRPr="00175FE4">
              <w:rPr>
                <w:color w:val="FF0000"/>
                <w:sz w:val="28"/>
                <w:szCs w:val="28"/>
              </w:rPr>
              <w:t>указанной</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таблице</w:t>
            </w:r>
            <w:r w:rsidR="009861CE" w:rsidRPr="00175FE4">
              <w:rPr>
                <w:color w:val="FF0000"/>
                <w:sz w:val="28"/>
                <w:szCs w:val="28"/>
              </w:rPr>
              <w:t xml:space="preserve"> </w:t>
            </w:r>
            <w:r w:rsidR="00D467E2" w:rsidRPr="00175FE4">
              <w:rPr>
                <w:color w:val="FF0000"/>
                <w:sz w:val="28"/>
                <w:szCs w:val="28"/>
              </w:rPr>
              <w:t>1</w:t>
            </w:r>
            <w:r w:rsidR="007E5F77" w:rsidRPr="00175FE4">
              <w:rPr>
                <w:color w:val="FF0000"/>
                <w:sz w:val="28"/>
                <w:szCs w:val="28"/>
              </w:rPr>
              <w:t>5</w:t>
            </w:r>
            <w:r w:rsidR="00D467E2" w:rsidRPr="00175FE4">
              <w:rPr>
                <w:color w:val="FF0000"/>
                <w:sz w:val="28"/>
                <w:szCs w:val="28"/>
              </w:rPr>
              <w:t>;</w:t>
            </w:r>
          </w:p>
        </w:tc>
      </w:tr>
      <w:tr w:rsidR="008A475C" w:rsidRPr="00175FE4" w14:paraId="6A1DA2C5" w14:textId="77777777" w:rsidTr="00B0568F">
        <w:tc>
          <w:tcPr>
            <w:tcW w:w="851" w:type="dxa"/>
          </w:tcPr>
          <w:p w14:paraId="648061C3" w14:textId="77777777" w:rsidR="00CA5789" w:rsidRPr="00175FE4" w:rsidRDefault="009861CE" w:rsidP="00CA5789">
            <w:pPr>
              <w:autoSpaceDE w:val="0"/>
              <w:autoSpaceDN w:val="0"/>
              <w:adjustRightInd w:val="0"/>
              <w:spacing w:before="0" w:after="0"/>
              <w:ind w:firstLine="0"/>
              <w:jc w:val="right"/>
              <w:rPr>
                <w:i/>
                <w:color w:val="FF0000"/>
                <w:sz w:val="28"/>
                <w:szCs w:val="28"/>
                <w:lang w:val="en-US"/>
              </w:rPr>
            </w:pPr>
            <w:r w:rsidRPr="00175FE4">
              <w:rPr>
                <w:i/>
                <w:color w:val="FF0000"/>
                <w:sz w:val="28"/>
                <w:szCs w:val="28"/>
              </w:rPr>
              <w:t xml:space="preserve"> </w:t>
            </w:r>
            <w:r w:rsidR="00CA5789" w:rsidRPr="00175FE4">
              <w:rPr>
                <w:i/>
                <w:color w:val="FF0000"/>
                <w:sz w:val="28"/>
                <w:szCs w:val="28"/>
                <w:lang w:val="en-US"/>
              </w:rPr>
              <w:t>F</w:t>
            </w:r>
            <w:r w:rsidR="00CA5789" w:rsidRPr="00175FE4">
              <w:rPr>
                <w:color w:val="FF0000"/>
                <w:sz w:val="28"/>
                <w:szCs w:val="28"/>
                <w:vertAlign w:val="subscript"/>
                <w:lang w:val="en-US"/>
              </w:rPr>
              <w:t>TM</w:t>
            </w:r>
            <w:r w:rsidRPr="00175FE4">
              <w:rPr>
                <w:i/>
                <w:color w:val="FF0000"/>
                <w:sz w:val="28"/>
                <w:szCs w:val="28"/>
                <w:lang w:val="en-US"/>
              </w:rPr>
              <w:t xml:space="preserve"> </w:t>
            </w:r>
          </w:p>
        </w:tc>
        <w:tc>
          <w:tcPr>
            <w:tcW w:w="425" w:type="dxa"/>
          </w:tcPr>
          <w:p w14:paraId="2C33523A" w14:textId="77777777" w:rsidR="00CA5789" w:rsidRPr="00175FE4" w:rsidRDefault="00CA5789" w:rsidP="00CA5789">
            <w:pPr>
              <w:autoSpaceDE w:val="0"/>
              <w:autoSpaceDN w:val="0"/>
              <w:adjustRightInd w:val="0"/>
              <w:spacing w:before="0" w:after="0"/>
              <w:ind w:firstLine="0"/>
              <w:jc w:val="center"/>
              <w:rPr>
                <w:color w:val="FF0000"/>
                <w:sz w:val="28"/>
                <w:szCs w:val="28"/>
              </w:rPr>
            </w:pPr>
            <w:r w:rsidRPr="00175FE4">
              <w:rPr>
                <w:color w:val="FF0000"/>
                <w:sz w:val="28"/>
                <w:szCs w:val="28"/>
              </w:rPr>
              <w:t>–</w:t>
            </w:r>
          </w:p>
        </w:tc>
        <w:tc>
          <w:tcPr>
            <w:tcW w:w="8222" w:type="dxa"/>
          </w:tcPr>
          <w:p w14:paraId="47E6537C" w14:textId="77777777" w:rsidR="00CA5789" w:rsidRPr="00175FE4" w:rsidRDefault="001D4D3D" w:rsidP="001D4D3D">
            <w:pPr>
              <w:autoSpaceDE w:val="0"/>
              <w:autoSpaceDN w:val="0"/>
              <w:adjustRightInd w:val="0"/>
              <w:spacing w:before="0" w:after="0"/>
              <w:ind w:firstLine="0"/>
              <w:rPr>
                <w:color w:val="FF0000"/>
                <w:sz w:val="28"/>
                <w:szCs w:val="28"/>
              </w:rPr>
            </w:pPr>
            <w:r w:rsidRPr="00175FE4">
              <w:rPr>
                <w:color w:val="FF0000"/>
                <w:sz w:val="28"/>
                <w:szCs w:val="28"/>
              </w:rPr>
              <w:t>о</w:t>
            </w:r>
            <w:r w:rsidR="00D467E2" w:rsidRPr="00175FE4">
              <w:rPr>
                <w:color w:val="FF0000"/>
                <w:sz w:val="28"/>
                <w:szCs w:val="28"/>
              </w:rPr>
              <w:t>бщая</w:t>
            </w:r>
            <w:r w:rsidR="009861CE" w:rsidRPr="00175FE4">
              <w:rPr>
                <w:color w:val="FF0000"/>
                <w:sz w:val="28"/>
                <w:szCs w:val="28"/>
              </w:rPr>
              <w:t xml:space="preserve"> </w:t>
            </w:r>
            <w:r w:rsidRPr="00175FE4">
              <w:rPr>
                <w:color w:val="FF0000"/>
                <w:sz w:val="28"/>
                <w:szCs w:val="28"/>
              </w:rPr>
              <w:t>площадь</w:t>
            </w:r>
            <w:r w:rsidR="00D467E2" w:rsidRPr="00175FE4">
              <w:rPr>
                <w:color w:val="FF0000"/>
                <w:sz w:val="28"/>
                <w:szCs w:val="28"/>
              </w:rPr>
              <w:t>,</w:t>
            </w:r>
            <w:r w:rsidR="009861CE" w:rsidRPr="00175FE4">
              <w:rPr>
                <w:color w:val="FF0000"/>
                <w:sz w:val="28"/>
                <w:szCs w:val="28"/>
              </w:rPr>
              <w:t xml:space="preserve"> </w:t>
            </w:r>
            <w:r w:rsidR="00D467E2" w:rsidRPr="00175FE4">
              <w:rPr>
                <w:color w:val="FF0000"/>
                <w:sz w:val="28"/>
                <w:szCs w:val="28"/>
              </w:rPr>
              <w:t>м</w:t>
            </w:r>
            <w:r w:rsidR="00D467E2" w:rsidRPr="00175FE4">
              <w:rPr>
                <w:color w:val="FF0000"/>
                <w:sz w:val="28"/>
                <w:szCs w:val="28"/>
                <w:vertAlign w:val="superscript"/>
              </w:rPr>
              <w:t>2</w:t>
            </w:r>
            <w:r w:rsidRPr="00175FE4">
              <w:rPr>
                <w:color w:val="FF0000"/>
                <w:sz w:val="28"/>
                <w:szCs w:val="28"/>
              </w:rPr>
              <w:t>.</w:t>
            </w:r>
          </w:p>
        </w:tc>
      </w:tr>
    </w:tbl>
    <w:p w14:paraId="0DFA60E5" w14:textId="77777777" w:rsidR="00B74D28" w:rsidRPr="00175FE4" w:rsidRDefault="00B74D28" w:rsidP="00E267D2">
      <w:pPr>
        <w:widowControl/>
        <w:spacing w:before="0" w:after="0"/>
        <w:rPr>
          <w:color w:val="FF0000"/>
          <w:sz w:val="28"/>
          <w:szCs w:val="28"/>
        </w:rPr>
      </w:pPr>
      <w:r w:rsidRPr="00175FE4">
        <w:rPr>
          <w:color w:val="FF0000"/>
          <w:sz w:val="28"/>
          <w:szCs w:val="28"/>
        </w:rPr>
        <w:t>Площадь</w:t>
      </w:r>
      <w:r w:rsidR="009861CE" w:rsidRPr="00175FE4">
        <w:rPr>
          <w:color w:val="FF0000"/>
          <w:sz w:val="28"/>
          <w:szCs w:val="28"/>
        </w:rPr>
        <w:t xml:space="preserve"> </w:t>
      </w:r>
      <w:r w:rsidRPr="00175FE4">
        <w:rPr>
          <w:color w:val="FF0000"/>
          <w:sz w:val="28"/>
          <w:szCs w:val="28"/>
        </w:rPr>
        <w:t>одного</w:t>
      </w:r>
      <w:r w:rsidR="009861CE" w:rsidRPr="00175FE4">
        <w:rPr>
          <w:color w:val="FF0000"/>
          <w:sz w:val="28"/>
          <w:szCs w:val="28"/>
        </w:rPr>
        <w:t xml:space="preserve"> </w:t>
      </w:r>
      <w:r w:rsidRPr="00175FE4">
        <w:rPr>
          <w:color w:val="FF0000"/>
          <w:sz w:val="28"/>
          <w:szCs w:val="28"/>
        </w:rPr>
        <w:t>фильтра</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принимать</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более</w:t>
      </w:r>
      <w:r w:rsidR="009861CE" w:rsidRPr="00175FE4">
        <w:rPr>
          <w:color w:val="FF0000"/>
          <w:sz w:val="28"/>
          <w:szCs w:val="28"/>
        </w:rPr>
        <w:t xml:space="preserve"> </w:t>
      </w:r>
      <w:r w:rsidRPr="00175FE4">
        <w:rPr>
          <w:color w:val="FF0000"/>
          <w:sz w:val="28"/>
          <w:szCs w:val="28"/>
        </w:rPr>
        <w:t>100</w:t>
      </w:r>
      <w:r w:rsidR="00E52B78" w:rsidRPr="00175FE4">
        <w:rPr>
          <w:color w:val="FF0000"/>
          <w:sz w:val="28"/>
          <w:szCs w:val="28"/>
        </w:rPr>
        <w:t>–</w:t>
      </w:r>
      <w:r w:rsidRPr="00175FE4">
        <w:rPr>
          <w:color w:val="FF0000"/>
          <w:sz w:val="28"/>
          <w:szCs w:val="28"/>
        </w:rPr>
        <w:t>12</w:t>
      </w:r>
      <w:r w:rsidR="00A31BBB" w:rsidRPr="00175FE4">
        <w:rPr>
          <w:color w:val="FF0000"/>
          <w:sz w:val="28"/>
          <w:szCs w:val="28"/>
        </w:rPr>
        <w:t>0</w:t>
      </w:r>
      <w:r w:rsidR="009861CE" w:rsidRPr="00175FE4">
        <w:rPr>
          <w:color w:val="FF0000"/>
          <w:sz w:val="28"/>
          <w:szCs w:val="28"/>
        </w:rPr>
        <w:t xml:space="preserve"> </w:t>
      </w:r>
      <w:r w:rsidRPr="00175FE4">
        <w:rPr>
          <w:color w:val="FF0000"/>
          <w:sz w:val="28"/>
          <w:szCs w:val="28"/>
        </w:rPr>
        <w:t>м</w:t>
      </w:r>
      <w:r w:rsidRPr="00175FE4">
        <w:rPr>
          <w:color w:val="FF0000"/>
          <w:sz w:val="28"/>
          <w:szCs w:val="28"/>
          <w:vertAlign w:val="superscript"/>
        </w:rPr>
        <w:t>2</w:t>
      </w:r>
      <w:r w:rsidRPr="00175FE4">
        <w:rPr>
          <w:color w:val="FF0000"/>
          <w:sz w:val="28"/>
          <w:szCs w:val="28"/>
        </w:rPr>
        <w:t>.</w:t>
      </w:r>
    </w:p>
    <w:p w14:paraId="5963F84C" w14:textId="5BC7DC47" w:rsidR="00B74D28" w:rsidRPr="00175FE4" w:rsidRDefault="00F26779"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80</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Предельные</w:t>
      </w:r>
      <w:r w:rsidR="009861CE" w:rsidRPr="00175FE4">
        <w:rPr>
          <w:bCs/>
          <w:color w:val="FF0000"/>
          <w:sz w:val="28"/>
          <w:szCs w:val="28"/>
        </w:rPr>
        <w:t xml:space="preserve"> </w:t>
      </w:r>
      <w:r w:rsidR="00B74D28" w:rsidRPr="00175FE4">
        <w:rPr>
          <w:bCs/>
          <w:color w:val="FF0000"/>
          <w:sz w:val="28"/>
          <w:szCs w:val="28"/>
        </w:rPr>
        <w:t>потери</w:t>
      </w:r>
      <w:r w:rsidR="009861CE" w:rsidRPr="00175FE4">
        <w:rPr>
          <w:bCs/>
          <w:color w:val="FF0000"/>
          <w:sz w:val="28"/>
          <w:szCs w:val="28"/>
        </w:rPr>
        <w:t xml:space="preserve"> </w:t>
      </w:r>
      <w:r w:rsidR="00B74D28" w:rsidRPr="00175FE4">
        <w:rPr>
          <w:bCs/>
          <w:color w:val="FF0000"/>
          <w:sz w:val="28"/>
          <w:szCs w:val="28"/>
        </w:rPr>
        <w:t>напора</w:t>
      </w:r>
      <w:r w:rsidR="009861CE" w:rsidRPr="00175FE4">
        <w:rPr>
          <w:bCs/>
          <w:color w:val="FF0000"/>
          <w:sz w:val="28"/>
          <w:szCs w:val="28"/>
        </w:rPr>
        <w:t xml:space="preserve"> </w:t>
      </w:r>
      <w:r w:rsidR="00B74D28" w:rsidRPr="00175FE4">
        <w:rPr>
          <w:bCs/>
          <w:color w:val="FF0000"/>
          <w:sz w:val="28"/>
          <w:szCs w:val="28"/>
        </w:rPr>
        <w:t>в</w:t>
      </w:r>
      <w:r w:rsidR="009861CE" w:rsidRPr="00175FE4">
        <w:rPr>
          <w:bCs/>
          <w:color w:val="FF0000"/>
          <w:sz w:val="28"/>
          <w:szCs w:val="28"/>
        </w:rPr>
        <w:t xml:space="preserve"> </w:t>
      </w:r>
      <w:r w:rsidR="00B74D28" w:rsidRPr="00175FE4">
        <w:rPr>
          <w:bCs/>
          <w:color w:val="FF0000"/>
          <w:sz w:val="28"/>
          <w:szCs w:val="28"/>
        </w:rPr>
        <w:t>фильтре</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принимать</w:t>
      </w:r>
      <w:r w:rsidR="009861CE" w:rsidRPr="00175FE4">
        <w:rPr>
          <w:bCs/>
          <w:color w:val="FF0000"/>
          <w:sz w:val="28"/>
          <w:szCs w:val="28"/>
        </w:rPr>
        <w:t xml:space="preserve"> </w:t>
      </w:r>
      <w:r w:rsidR="00B74D28" w:rsidRPr="00175FE4">
        <w:rPr>
          <w:bCs/>
          <w:color w:val="FF0000"/>
          <w:sz w:val="28"/>
          <w:szCs w:val="28"/>
        </w:rPr>
        <w:t>для</w:t>
      </w:r>
      <w:r w:rsidR="009861CE" w:rsidRPr="00175FE4">
        <w:rPr>
          <w:bCs/>
          <w:color w:val="FF0000"/>
          <w:sz w:val="28"/>
          <w:szCs w:val="28"/>
        </w:rPr>
        <w:t xml:space="preserve"> </w:t>
      </w:r>
      <w:r w:rsidR="00B74D28" w:rsidRPr="00175FE4">
        <w:rPr>
          <w:bCs/>
          <w:color w:val="FF0000"/>
          <w:sz w:val="28"/>
          <w:szCs w:val="28"/>
        </w:rPr>
        <w:t>открытых</w:t>
      </w:r>
      <w:r w:rsidR="009861CE" w:rsidRPr="00175FE4">
        <w:rPr>
          <w:bCs/>
          <w:color w:val="FF0000"/>
          <w:sz w:val="28"/>
          <w:szCs w:val="28"/>
        </w:rPr>
        <w:t xml:space="preserve"> </w:t>
      </w:r>
      <w:r w:rsidR="00B74D28" w:rsidRPr="00175FE4">
        <w:rPr>
          <w:bCs/>
          <w:color w:val="FF0000"/>
          <w:sz w:val="28"/>
          <w:szCs w:val="28"/>
        </w:rPr>
        <w:t>фильтров</w:t>
      </w:r>
      <w:r w:rsidR="009861CE" w:rsidRPr="00175FE4">
        <w:rPr>
          <w:bCs/>
          <w:color w:val="FF0000"/>
          <w:sz w:val="28"/>
          <w:szCs w:val="28"/>
        </w:rPr>
        <w:t xml:space="preserve"> </w:t>
      </w:r>
      <w:r w:rsidR="00B74D28" w:rsidRPr="00175FE4">
        <w:rPr>
          <w:bCs/>
          <w:color w:val="FF0000"/>
          <w:sz w:val="28"/>
          <w:szCs w:val="28"/>
        </w:rPr>
        <w:t>3</w:t>
      </w:r>
      <w:r w:rsidR="003446B8" w:rsidRPr="00175FE4">
        <w:rPr>
          <w:bCs/>
          <w:color w:val="FF0000"/>
          <w:sz w:val="28"/>
          <w:szCs w:val="28"/>
        </w:rPr>
        <w:t>–</w:t>
      </w:r>
      <w:r w:rsidR="00B74D28" w:rsidRPr="00175FE4">
        <w:rPr>
          <w:bCs/>
          <w:color w:val="FF0000"/>
          <w:sz w:val="28"/>
          <w:szCs w:val="28"/>
        </w:rPr>
        <w:t>3,</w:t>
      </w:r>
      <w:r w:rsidR="00A31BBB" w:rsidRPr="00175FE4">
        <w:rPr>
          <w:bCs/>
          <w:color w:val="FF0000"/>
          <w:sz w:val="28"/>
          <w:szCs w:val="28"/>
        </w:rPr>
        <w:t>5</w:t>
      </w:r>
      <w:r w:rsidR="009861CE" w:rsidRPr="00175FE4">
        <w:rPr>
          <w:bCs/>
          <w:color w:val="FF0000"/>
          <w:sz w:val="28"/>
          <w:szCs w:val="28"/>
        </w:rPr>
        <w:t xml:space="preserve"> </w:t>
      </w:r>
      <w:r w:rsidR="00B74D28" w:rsidRPr="00175FE4">
        <w:rPr>
          <w:bCs/>
          <w:color w:val="FF0000"/>
          <w:sz w:val="28"/>
          <w:szCs w:val="28"/>
        </w:rPr>
        <w:t>м</w:t>
      </w:r>
      <w:r w:rsidR="009861CE" w:rsidRPr="00175FE4">
        <w:rPr>
          <w:bCs/>
          <w:color w:val="FF0000"/>
          <w:sz w:val="28"/>
          <w:szCs w:val="28"/>
        </w:rPr>
        <w:t xml:space="preserve"> </w:t>
      </w:r>
      <w:r w:rsidR="00B74D28" w:rsidRPr="00175FE4">
        <w:rPr>
          <w:bCs/>
          <w:color w:val="FF0000"/>
          <w:sz w:val="28"/>
          <w:szCs w:val="28"/>
        </w:rPr>
        <w:t>в</w:t>
      </w:r>
      <w:r w:rsidR="009861CE" w:rsidRPr="00175FE4">
        <w:rPr>
          <w:bCs/>
          <w:color w:val="FF0000"/>
          <w:sz w:val="28"/>
          <w:szCs w:val="28"/>
        </w:rPr>
        <w:t xml:space="preserve"> </w:t>
      </w:r>
      <w:r w:rsidR="00B74D28" w:rsidRPr="00175FE4">
        <w:rPr>
          <w:bCs/>
          <w:color w:val="FF0000"/>
          <w:sz w:val="28"/>
          <w:szCs w:val="28"/>
        </w:rPr>
        <w:t>зависимости</w:t>
      </w:r>
      <w:r w:rsidR="009861CE" w:rsidRPr="00175FE4">
        <w:rPr>
          <w:bCs/>
          <w:color w:val="FF0000"/>
          <w:sz w:val="28"/>
          <w:szCs w:val="28"/>
        </w:rPr>
        <w:t xml:space="preserve"> </w:t>
      </w:r>
      <w:r w:rsidR="00B74D28" w:rsidRPr="00175FE4">
        <w:rPr>
          <w:bCs/>
          <w:color w:val="FF0000"/>
          <w:sz w:val="28"/>
          <w:szCs w:val="28"/>
        </w:rPr>
        <w:t>от</w:t>
      </w:r>
      <w:r w:rsidR="009861CE" w:rsidRPr="00175FE4">
        <w:rPr>
          <w:bCs/>
          <w:color w:val="FF0000"/>
          <w:sz w:val="28"/>
          <w:szCs w:val="28"/>
        </w:rPr>
        <w:t xml:space="preserve"> </w:t>
      </w:r>
      <w:r w:rsidR="00B74D28" w:rsidRPr="00175FE4">
        <w:rPr>
          <w:bCs/>
          <w:color w:val="FF0000"/>
          <w:sz w:val="28"/>
          <w:szCs w:val="28"/>
        </w:rPr>
        <w:t>типа</w:t>
      </w:r>
      <w:r w:rsidR="009861CE" w:rsidRPr="00175FE4">
        <w:rPr>
          <w:bCs/>
          <w:color w:val="FF0000"/>
          <w:sz w:val="28"/>
          <w:szCs w:val="28"/>
        </w:rPr>
        <w:t xml:space="preserve"> </w:t>
      </w:r>
      <w:r w:rsidR="00B74D28" w:rsidRPr="00175FE4">
        <w:rPr>
          <w:bCs/>
          <w:color w:val="FF0000"/>
          <w:sz w:val="28"/>
          <w:szCs w:val="28"/>
        </w:rPr>
        <w:t>фильтра,</w:t>
      </w:r>
      <w:r w:rsidR="009861CE" w:rsidRPr="00175FE4">
        <w:rPr>
          <w:bCs/>
          <w:color w:val="FF0000"/>
          <w:sz w:val="28"/>
          <w:szCs w:val="28"/>
        </w:rPr>
        <w:t xml:space="preserve"> </w:t>
      </w:r>
      <w:r w:rsidR="00B74D28" w:rsidRPr="00175FE4">
        <w:rPr>
          <w:bCs/>
          <w:color w:val="FF0000"/>
          <w:sz w:val="28"/>
          <w:szCs w:val="28"/>
        </w:rPr>
        <w:t>для</w:t>
      </w:r>
      <w:r w:rsidR="009861CE" w:rsidRPr="00175FE4">
        <w:rPr>
          <w:bCs/>
          <w:color w:val="FF0000"/>
          <w:sz w:val="28"/>
          <w:szCs w:val="28"/>
        </w:rPr>
        <w:t xml:space="preserve"> </w:t>
      </w:r>
      <w:r w:rsidR="00B74D28" w:rsidRPr="00175FE4">
        <w:rPr>
          <w:bCs/>
          <w:color w:val="FF0000"/>
          <w:sz w:val="28"/>
          <w:szCs w:val="28"/>
        </w:rPr>
        <w:t>напорных</w:t>
      </w:r>
      <w:r w:rsidR="009861CE" w:rsidRPr="00175FE4">
        <w:rPr>
          <w:bCs/>
          <w:color w:val="FF0000"/>
          <w:sz w:val="28"/>
          <w:szCs w:val="28"/>
        </w:rPr>
        <w:t xml:space="preserve"> </w:t>
      </w:r>
      <w:r w:rsidR="00B74D28" w:rsidRPr="00175FE4">
        <w:rPr>
          <w:bCs/>
          <w:color w:val="FF0000"/>
          <w:sz w:val="28"/>
          <w:szCs w:val="28"/>
        </w:rPr>
        <w:t>фильтров</w:t>
      </w:r>
      <w:r w:rsidR="009861CE" w:rsidRPr="00175FE4">
        <w:rPr>
          <w:bCs/>
          <w:color w:val="FF0000"/>
          <w:sz w:val="28"/>
          <w:szCs w:val="28"/>
        </w:rPr>
        <w:t xml:space="preserve"> </w:t>
      </w:r>
      <w:r w:rsidR="00B74D28" w:rsidRPr="00175FE4">
        <w:rPr>
          <w:bCs/>
          <w:color w:val="FF0000"/>
          <w:sz w:val="28"/>
          <w:szCs w:val="28"/>
        </w:rPr>
        <w:t>–</w:t>
      </w:r>
      <w:r w:rsidR="009861CE" w:rsidRPr="00175FE4">
        <w:rPr>
          <w:bCs/>
          <w:color w:val="FF0000"/>
          <w:sz w:val="28"/>
          <w:szCs w:val="28"/>
        </w:rPr>
        <w:t xml:space="preserve"> </w:t>
      </w:r>
      <w:r w:rsidR="00B74D28" w:rsidRPr="00175FE4">
        <w:rPr>
          <w:bCs/>
          <w:color w:val="FF0000"/>
          <w:sz w:val="28"/>
          <w:szCs w:val="28"/>
        </w:rPr>
        <w:t>6</w:t>
      </w:r>
      <w:r w:rsidR="00E52B78" w:rsidRPr="00175FE4">
        <w:rPr>
          <w:bCs/>
          <w:color w:val="FF0000"/>
          <w:sz w:val="28"/>
          <w:szCs w:val="28"/>
        </w:rPr>
        <w:t>–</w:t>
      </w:r>
      <w:r w:rsidR="00A31BBB" w:rsidRPr="00175FE4">
        <w:rPr>
          <w:bCs/>
          <w:color w:val="FF0000"/>
          <w:sz w:val="28"/>
          <w:szCs w:val="28"/>
        </w:rPr>
        <w:t>8</w:t>
      </w:r>
      <w:r w:rsidR="009861CE" w:rsidRPr="00175FE4">
        <w:rPr>
          <w:bCs/>
          <w:color w:val="FF0000"/>
          <w:sz w:val="28"/>
          <w:szCs w:val="28"/>
        </w:rPr>
        <w:t xml:space="preserve"> </w:t>
      </w:r>
      <w:r w:rsidR="00B74D28" w:rsidRPr="00175FE4">
        <w:rPr>
          <w:bCs/>
          <w:color w:val="FF0000"/>
          <w:sz w:val="28"/>
          <w:szCs w:val="28"/>
        </w:rPr>
        <w:t>м.</w:t>
      </w:r>
    </w:p>
    <w:p w14:paraId="6B3963E8" w14:textId="1A188078" w:rsidR="00B74D28" w:rsidRPr="00175FE4" w:rsidRDefault="00F26779"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81</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Высота</w:t>
      </w:r>
      <w:r w:rsidR="009861CE" w:rsidRPr="00175FE4">
        <w:rPr>
          <w:bCs/>
          <w:color w:val="FF0000"/>
          <w:sz w:val="28"/>
          <w:szCs w:val="28"/>
        </w:rPr>
        <w:t xml:space="preserve"> </w:t>
      </w:r>
      <w:r w:rsidR="00B74D28" w:rsidRPr="00175FE4">
        <w:rPr>
          <w:bCs/>
          <w:color w:val="FF0000"/>
          <w:sz w:val="28"/>
          <w:szCs w:val="28"/>
        </w:rPr>
        <w:t>слоя</w:t>
      </w:r>
      <w:r w:rsidR="009861CE" w:rsidRPr="00175FE4">
        <w:rPr>
          <w:bCs/>
          <w:color w:val="FF0000"/>
          <w:sz w:val="28"/>
          <w:szCs w:val="28"/>
        </w:rPr>
        <w:t xml:space="preserve"> </w:t>
      </w:r>
      <w:r w:rsidR="00B74D28" w:rsidRPr="00175FE4">
        <w:rPr>
          <w:bCs/>
          <w:color w:val="FF0000"/>
          <w:sz w:val="28"/>
          <w:szCs w:val="28"/>
        </w:rPr>
        <w:t>воды</w:t>
      </w:r>
      <w:r w:rsidR="009861CE" w:rsidRPr="00175FE4">
        <w:rPr>
          <w:bCs/>
          <w:color w:val="FF0000"/>
          <w:sz w:val="28"/>
          <w:szCs w:val="28"/>
        </w:rPr>
        <w:t xml:space="preserve"> </w:t>
      </w:r>
      <w:r w:rsidR="00B74D28" w:rsidRPr="00175FE4">
        <w:rPr>
          <w:bCs/>
          <w:color w:val="FF0000"/>
          <w:sz w:val="28"/>
          <w:szCs w:val="28"/>
        </w:rPr>
        <w:t>над</w:t>
      </w:r>
      <w:r w:rsidR="009861CE" w:rsidRPr="00175FE4">
        <w:rPr>
          <w:bCs/>
          <w:color w:val="FF0000"/>
          <w:sz w:val="28"/>
          <w:szCs w:val="28"/>
        </w:rPr>
        <w:t xml:space="preserve"> </w:t>
      </w:r>
      <w:r w:rsidR="00B74D28" w:rsidRPr="00175FE4">
        <w:rPr>
          <w:bCs/>
          <w:color w:val="FF0000"/>
          <w:sz w:val="28"/>
          <w:szCs w:val="28"/>
        </w:rPr>
        <w:t>поверхностью</w:t>
      </w:r>
      <w:r w:rsidR="009861CE" w:rsidRPr="00175FE4">
        <w:rPr>
          <w:bCs/>
          <w:color w:val="FF0000"/>
          <w:sz w:val="28"/>
          <w:szCs w:val="28"/>
        </w:rPr>
        <w:t xml:space="preserve"> </w:t>
      </w:r>
      <w:r w:rsidR="00B74D28" w:rsidRPr="00175FE4">
        <w:rPr>
          <w:bCs/>
          <w:color w:val="FF0000"/>
          <w:sz w:val="28"/>
          <w:szCs w:val="28"/>
        </w:rPr>
        <w:t>загрузки</w:t>
      </w:r>
      <w:r w:rsidR="009861CE" w:rsidRPr="00175FE4">
        <w:rPr>
          <w:bCs/>
          <w:color w:val="FF0000"/>
          <w:sz w:val="28"/>
          <w:szCs w:val="28"/>
        </w:rPr>
        <w:t xml:space="preserve"> </w:t>
      </w:r>
      <w:r w:rsidR="00B74D28" w:rsidRPr="00175FE4">
        <w:rPr>
          <w:bCs/>
          <w:color w:val="FF0000"/>
          <w:sz w:val="28"/>
          <w:szCs w:val="28"/>
        </w:rPr>
        <w:t>в</w:t>
      </w:r>
      <w:r w:rsidR="009861CE" w:rsidRPr="00175FE4">
        <w:rPr>
          <w:bCs/>
          <w:color w:val="FF0000"/>
          <w:sz w:val="28"/>
          <w:szCs w:val="28"/>
        </w:rPr>
        <w:t xml:space="preserve"> </w:t>
      </w:r>
      <w:r w:rsidR="00B74D28" w:rsidRPr="00175FE4">
        <w:rPr>
          <w:bCs/>
          <w:color w:val="FF0000"/>
          <w:sz w:val="28"/>
          <w:szCs w:val="28"/>
        </w:rPr>
        <w:t>открытых</w:t>
      </w:r>
      <w:r w:rsidR="009861CE" w:rsidRPr="00175FE4">
        <w:rPr>
          <w:bCs/>
          <w:color w:val="FF0000"/>
          <w:sz w:val="28"/>
          <w:szCs w:val="28"/>
        </w:rPr>
        <w:t xml:space="preserve"> </w:t>
      </w:r>
      <w:r w:rsidR="00B74D28" w:rsidRPr="00175FE4">
        <w:rPr>
          <w:bCs/>
          <w:color w:val="FF0000"/>
          <w:sz w:val="28"/>
          <w:szCs w:val="28"/>
        </w:rPr>
        <w:t>фильтрах</w:t>
      </w:r>
      <w:r w:rsidR="009861CE" w:rsidRPr="00175FE4">
        <w:rPr>
          <w:bCs/>
          <w:color w:val="FF0000"/>
          <w:sz w:val="28"/>
          <w:szCs w:val="28"/>
        </w:rPr>
        <w:t xml:space="preserve"> </w:t>
      </w:r>
      <w:r w:rsidR="00B74D28" w:rsidRPr="00175FE4">
        <w:rPr>
          <w:bCs/>
          <w:color w:val="FF0000"/>
          <w:sz w:val="28"/>
          <w:szCs w:val="28"/>
        </w:rPr>
        <w:t>должна</w:t>
      </w:r>
      <w:r w:rsidR="009861CE" w:rsidRPr="00175FE4">
        <w:rPr>
          <w:bCs/>
          <w:color w:val="FF0000"/>
          <w:sz w:val="28"/>
          <w:szCs w:val="28"/>
        </w:rPr>
        <w:t xml:space="preserve"> </w:t>
      </w:r>
      <w:r w:rsidR="00B74D28" w:rsidRPr="00175FE4">
        <w:rPr>
          <w:bCs/>
          <w:color w:val="FF0000"/>
          <w:sz w:val="28"/>
          <w:szCs w:val="28"/>
        </w:rPr>
        <w:t>быть</w:t>
      </w:r>
      <w:r w:rsidR="009861CE" w:rsidRPr="00175FE4">
        <w:rPr>
          <w:bCs/>
          <w:color w:val="FF0000"/>
          <w:sz w:val="28"/>
          <w:szCs w:val="28"/>
        </w:rPr>
        <w:t xml:space="preserve"> </w:t>
      </w:r>
      <w:r w:rsidR="00B74D28" w:rsidRPr="00175FE4">
        <w:rPr>
          <w:bCs/>
          <w:color w:val="FF0000"/>
          <w:sz w:val="28"/>
          <w:szCs w:val="28"/>
        </w:rPr>
        <w:t>не</w:t>
      </w:r>
      <w:r w:rsidR="009861CE" w:rsidRPr="00175FE4">
        <w:rPr>
          <w:bCs/>
          <w:color w:val="FF0000"/>
          <w:sz w:val="28"/>
          <w:szCs w:val="28"/>
        </w:rPr>
        <w:t xml:space="preserve"> </w:t>
      </w:r>
      <w:r w:rsidR="00B74D28" w:rsidRPr="00175FE4">
        <w:rPr>
          <w:bCs/>
          <w:color w:val="FF0000"/>
          <w:sz w:val="28"/>
          <w:szCs w:val="28"/>
        </w:rPr>
        <w:t>менее</w:t>
      </w:r>
      <w:r w:rsidR="009861CE" w:rsidRPr="00175FE4">
        <w:rPr>
          <w:bCs/>
          <w:color w:val="FF0000"/>
          <w:sz w:val="28"/>
          <w:szCs w:val="28"/>
        </w:rPr>
        <w:t xml:space="preserve"> </w:t>
      </w:r>
      <w:r w:rsidR="00A31BBB" w:rsidRPr="00175FE4">
        <w:rPr>
          <w:bCs/>
          <w:color w:val="FF0000"/>
          <w:sz w:val="28"/>
          <w:szCs w:val="28"/>
        </w:rPr>
        <w:t>2</w:t>
      </w:r>
      <w:r w:rsidR="009861CE" w:rsidRPr="00175FE4">
        <w:rPr>
          <w:bCs/>
          <w:color w:val="FF0000"/>
          <w:sz w:val="28"/>
          <w:szCs w:val="28"/>
        </w:rPr>
        <w:t xml:space="preserve"> </w:t>
      </w:r>
      <w:r w:rsidR="00B74D28" w:rsidRPr="00175FE4">
        <w:rPr>
          <w:bCs/>
          <w:color w:val="FF0000"/>
          <w:sz w:val="28"/>
          <w:szCs w:val="28"/>
        </w:rPr>
        <w:t>м;</w:t>
      </w:r>
      <w:r w:rsidR="009861CE" w:rsidRPr="00175FE4">
        <w:rPr>
          <w:bCs/>
          <w:color w:val="FF0000"/>
          <w:sz w:val="28"/>
          <w:szCs w:val="28"/>
        </w:rPr>
        <w:t xml:space="preserve"> </w:t>
      </w:r>
      <w:r w:rsidR="00B74D28" w:rsidRPr="00175FE4">
        <w:rPr>
          <w:bCs/>
          <w:color w:val="FF0000"/>
          <w:sz w:val="28"/>
          <w:szCs w:val="28"/>
        </w:rPr>
        <w:t>превышение</w:t>
      </w:r>
      <w:r w:rsidR="009861CE" w:rsidRPr="00175FE4">
        <w:rPr>
          <w:bCs/>
          <w:color w:val="FF0000"/>
          <w:sz w:val="28"/>
          <w:szCs w:val="28"/>
        </w:rPr>
        <w:t xml:space="preserve"> </w:t>
      </w:r>
      <w:r w:rsidR="00B74D28" w:rsidRPr="00175FE4">
        <w:rPr>
          <w:bCs/>
          <w:color w:val="FF0000"/>
          <w:sz w:val="28"/>
          <w:szCs w:val="28"/>
        </w:rPr>
        <w:t>строительной</w:t>
      </w:r>
      <w:r w:rsidR="009861CE" w:rsidRPr="00175FE4">
        <w:rPr>
          <w:bCs/>
          <w:color w:val="FF0000"/>
          <w:sz w:val="28"/>
          <w:szCs w:val="28"/>
        </w:rPr>
        <w:t xml:space="preserve"> </w:t>
      </w:r>
      <w:r w:rsidR="00B74D28" w:rsidRPr="00175FE4">
        <w:rPr>
          <w:bCs/>
          <w:color w:val="FF0000"/>
          <w:sz w:val="28"/>
          <w:szCs w:val="28"/>
        </w:rPr>
        <w:t>высоты</w:t>
      </w:r>
      <w:r w:rsidR="009861CE" w:rsidRPr="00175FE4">
        <w:rPr>
          <w:bCs/>
          <w:color w:val="FF0000"/>
          <w:sz w:val="28"/>
          <w:szCs w:val="28"/>
        </w:rPr>
        <w:t xml:space="preserve"> </w:t>
      </w:r>
      <w:r w:rsidR="00B74D28" w:rsidRPr="00175FE4">
        <w:rPr>
          <w:bCs/>
          <w:color w:val="FF0000"/>
          <w:sz w:val="28"/>
          <w:szCs w:val="28"/>
        </w:rPr>
        <w:t>над</w:t>
      </w:r>
      <w:r w:rsidR="009861CE" w:rsidRPr="00175FE4">
        <w:rPr>
          <w:bCs/>
          <w:color w:val="FF0000"/>
          <w:sz w:val="28"/>
          <w:szCs w:val="28"/>
        </w:rPr>
        <w:t xml:space="preserve"> </w:t>
      </w:r>
      <w:r w:rsidR="00B74D28" w:rsidRPr="00175FE4">
        <w:rPr>
          <w:bCs/>
          <w:color w:val="FF0000"/>
          <w:sz w:val="28"/>
          <w:szCs w:val="28"/>
        </w:rPr>
        <w:t>расчетным</w:t>
      </w:r>
      <w:r w:rsidR="009861CE" w:rsidRPr="00175FE4">
        <w:rPr>
          <w:bCs/>
          <w:color w:val="FF0000"/>
          <w:sz w:val="28"/>
          <w:szCs w:val="28"/>
        </w:rPr>
        <w:t xml:space="preserve"> </w:t>
      </w:r>
      <w:r w:rsidR="00B74D28" w:rsidRPr="00175FE4">
        <w:rPr>
          <w:bCs/>
          <w:color w:val="FF0000"/>
          <w:sz w:val="28"/>
          <w:szCs w:val="28"/>
        </w:rPr>
        <w:t>уровнем</w:t>
      </w:r>
      <w:r w:rsidR="009861CE" w:rsidRPr="00175FE4">
        <w:rPr>
          <w:bCs/>
          <w:color w:val="FF0000"/>
          <w:sz w:val="28"/>
          <w:szCs w:val="28"/>
        </w:rPr>
        <w:t xml:space="preserve"> </w:t>
      </w:r>
      <w:r w:rsidR="00B74D28" w:rsidRPr="00175FE4">
        <w:rPr>
          <w:bCs/>
          <w:color w:val="FF0000"/>
          <w:sz w:val="28"/>
          <w:szCs w:val="28"/>
        </w:rPr>
        <w:t>воды</w:t>
      </w:r>
      <w:r w:rsidR="009861CE" w:rsidRPr="00175FE4">
        <w:rPr>
          <w:bCs/>
          <w:color w:val="FF0000"/>
          <w:sz w:val="28"/>
          <w:szCs w:val="28"/>
        </w:rPr>
        <w:t xml:space="preserve"> </w:t>
      </w:r>
      <w:r w:rsidR="00B74D28" w:rsidRPr="00175FE4">
        <w:rPr>
          <w:bCs/>
          <w:color w:val="FF0000"/>
          <w:sz w:val="28"/>
          <w:szCs w:val="28"/>
        </w:rPr>
        <w:t>–</w:t>
      </w:r>
      <w:r w:rsidR="009861CE" w:rsidRPr="00175FE4">
        <w:rPr>
          <w:bCs/>
          <w:color w:val="FF0000"/>
          <w:sz w:val="28"/>
          <w:szCs w:val="28"/>
        </w:rPr>
        <w:t xml:space="preserve"> </w:t>
      </w:r>
      <w:r w:rsidR="00B74D28" w:rsidRPr="00175FE4">
        <w:rPr>
          <w:bCs/>
          <w:color w:val="FF0000"/>
          <w:sz w:val="28"/>
          <w:szCs w:val="28"/>
        </w:rPr>
        <w:t>не</w:t>
      </w:r>
      <w:r w:rsidR="009861CE" w:rsidRPr="00175FE4">
        <w:rPr>
          <w:bCs/>
          <w:color w:val="FF0000"/>
          <w:sz w:val="28"/>
          <w:szCs w:val="28"/>
        </w:rPr>
        <w:t xml:space="preserve"> </w:t>
      </w:r>
      <w:r w:rsidR="00B74D28" w:rsidRPr="00175FE4">
        <w:rPr>
          <w:bCs/>
          <w:color w:val="FF0000"/>
          <w:sz w:val="28"/>
          <w:szCs w:val="28"/>
        </w:rPr>
        <w:t>менее</w:t>
      </w:r>
      <w:r w:rsidR="009861CE" w:rsidRPr="00175FE4">
        <w:rPr>
          <w:bCs/>
          <w:color w:val="FF0000"/>
          <w:sz w:val="28"/>
          <w:szCs w:val="28"/>
        </w:rPr>
        <w:t xml:space="preserve"> </w:t>
      </w:r>
      <w:r w:rsidR="00B74D28" w:rsidRPr="00175FE4">
        <w:rPr>
          <w:bCs/>
          <w:color w:val="FF0000"/>
          <w:sz w:val="28"/>
          <w:szCs w:val="28"/>
        </w:rPr>
        <w:t>0,</w:t>
      </w:r>
      <w:r w:rsidR="00A31BBB" w:rsidRPr="00175FE4">
        <w:rPr>
          <w:bCs/>
          <w:color w:val="FF0000"/>
          <w:sz w:val="28"/>
          <w:szCs w:val="28"/>
        </w:rPr>
        <w:t>5</w:t>
      </w:r>
      <w:r w:rsidR="009861CE" w:rsidRPr="00175FE4">
        <w:rPr>
          <w:bCs/>
          <w:color w:val="FF0000"/>
          <w:sz w:val="28"/>
          <w:szCs w:val="28"/>
        </w:rPr>
        <w:t xml:space="preserve"> </w:t>
      </w:r>
      <w:r w:rsidR="00B74D28" w:rsidRPr="00175FE4">
        <w:rPr>
          <w:bCs/>
          <w:color w:val="FF0000"/>
          <w:sz w:val="28"/>
          <w:szCs w:val="28"/>
        </w:rPr>
        <w:t>м.</w:t>
      </w:r>
    </w:p>
    <w:p w14:paraId="13BAB57E" w14:textId="4E2FA5A3"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82</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выключении</w:t>
      </w:r>
      <w:r w:rsidR="009861CE" w:rsidRPr="00175FE4">
        <w:rPr>
          <w:bCs/>
          <w:color w:val="FF0000"/>
          <w:sz w:val="28"/>
          <w:szCs w:val="28"/>
        </w:rPr>
        <w:t xml:space="preserve"> </w:t>
      </w:r>
      <w:r w:rsidR="00B74D28" w:rsidRPr="00175FE4">
        <w:rPr>
          <w:bCs/>
          <w:color w:val="FF0000"/>
          <w:sz w:val="28"/>
          <w:szCs w:val="28"/>
        </w:rPr>
        <w:t>части</w:t>
      </w:r>
      <w:r w:rsidR="009861CE" w:rsidRPr="00175FE4">
        <w:rPr>
          <w:bCs/>
          <w:color w:val="FF0000"/>
          <w:sz w:val="28"/>
          <w:szCs w:val="28"/>
        </w:rPr>
        <w:t xml:space="preserve"> </w:t>
      </w:r>
      <w:r w:rsidR="00B74D28" w:rsidRPr="00175FE4">
        <w:rPr>
          <w:bCs/>
          <w:color w:val="FF0000"/>
          <w:sz w:val="28"/>
          <w:szCs w:val="28"/>
        </w:rPr>
        <w:t>фильтров</w:t>
      </w:r>
      <w:r w:rsidR="009861CE" w:rsidRPr="00175FE4">
        <w:rPr>
          <w:bCs/>
          <w:color w:val="FF0000"/>
          <w:sz w:val="28"/>
          <w:szCs w:val="28"/>
        </w:rPr>
        <w:t xml:space="preserve"> </w:t>
      </w:r>
      <w:r w:rsidR="00B74D28" w:rsidRPr="00175FE4">
        <w:rPr>
          <w:bCs/>
          <w:color w:val="FF0000"/>
          <w:sz w:val="28"/>
          <w:szCs w:val="28"/>
        </w:rPr>
        <w:t>на</w:t>
      </w:r>
      <w:r w:rsidR="009861CE" w:rsidRPr="00175FE4">
        <w:rPr>
          <w:bCs/>
          <w:color w:val="FF0000"/>
          <w:sz w:val="28"/>
          <w:szCs w:val="28"/>
        </w:rPr>
        <w:t xml:space="preserve"> </w:t>
      </w:r>
      <w:r w:rsidR="00B74D28" w:rsidRPr="00175FE4">
        <w:rPr>
          <w:bCs/>
          <w:color w:val="FF0000"/>
          <w:sz w:val="28"/>
          <w:szCs w:val="28"/>
        </w:rPr>
        <w:t>промывку</w:t>
      </w:r>
      <w:r w:rsidR="009861CE" w:rsidRPr="00175FE4">
        <w:rPr>
          <w:bCs/>
          <w:color w:val="FF0000"/>
          <w:sz w:val="28"/>
          <w:szCs w:val="28"/>
        </w:rPr>
        <w:t xml:space="preserve"> </w:t>
      </w:r>
      <w:r w:rsidR="00B74D28" w:rsidRPr="00175FE4">
        <w:rPr>
          <w:bCs/>
          <w:color w:val="FF0000"/>
          <w:sz w:val="28"/>
          <w:szCs w:val="28"/>
        </w:rPr>
        <w:t>скорость</w:t>
      </w:r>
      <w:r w:rsidR="009861CE" w:rsidRPr="00175FE4">
        <w:rPr>
          <w:bCs/>
          <w:color w:val="FF0000"/>
          <w:sz w:val="28"/>
          <w:szCs w:val="28"/>
        </w:rPr>
        <w:t xml:space="preserve"> </w:t>
      </w:r>
      <w:r w:rsidR="00B74D28" w:rsidRPr="00175FE4">
        <w:rPr>
          <w:bCs/>
          <w:color w:val="FF0000"/>
          <w:sz w:val="28"/>
          <w:szCs w:val="28"/>
        </w:rPr>
        <w:t>фильтрования</w:t>
      </w:r>
      <w:r w:rsidR="009861CE" w:rsidRPr="00175FE4">
        <w:rPr>
          <w:bCs/>
          <w:color w:val="FF0000"/>
          <w:sz w:val="28"/>
          <w:szCs w:val="28"/>
        </w:rPr>
        <w:t xml:space="preserve"> </w:t>
      </w:r>
      <w:r w:rsidR="00B74D28" w:rsidRPr="00175FE4">
        <w:rPr>
          <w:bCs/>
          <w:color w:val="FF0000"/>
          <w:sz w:val="28"/>
          <w:szCs w:val="28"/>
        </w:rPr>
        <w:t>на</w:t>
      </w:r>
      <w:r w:rsidR="009861CE" w:rsidRPr="00175FE4">
        <w:rPr>
          <w:bCs/>
          <w:color w:val="FF0000"/>
          <w:sz w:val="28"/>
          <w:szCs w:val="28"/>
        </w:rPr>
        <w:t xml:space="preserve"> </w:t>
      </w:r>
      <w:r w:rsidR="00B74D28" w:rsidRPr="00175FE4">
        <w:rPr>
          <w:bCs/>
          <w:color w:val="FF0000"/>
          <w:sz w:val="28"/>
          <w:szCs w:val="28"/>
        </w:rPr>
        <w:t>остальных</w:t>
      </w:r>
      <w:r w:rsidR="009861CE" w:rsidRPr="00175FE4">
        <w:rPr>
          <w:color w:val="FF0000"/>
          <w:sz w:val="28"/>
          <w:szCs w:val="28"/>
        </w:rPr>
        <w:t xml:space="preserve"> </w:t>
      </w:r>
      <w:r w:rsidR="00B74D28" w:rsidRPr="00175FE4">
        <w:rPr>
          <w:color w:val="FF0000"/>
          <w:sz w:val="28"/>
          <w:szCs w:val="28"/>
        </w:rPr>
        <w:t>фильтрах</w:t>
      </w:r>
      <w:r w:rsidR="009861CE" w:rsidRPr="00175FE4">
        <w:rPr>
          <w:color w:val="FF0000"/>
          <w:sz w:val="28"/>
          <w:szCs w:val="28"/>
        </w:rPr>
        <w:t xml:space="preserve"> </w:t>
      </w:r>
      <w:r w:rsidR="00B74D28" w:rsidRPr="00175FE4">
        <w:rPr>
          <w:color w:val="FF0000"/>
          <w:sz w:val="28"/>
          <w:szCs w:val="28"/>
        </w:rPr>
        <w:t>не</w:t>
      </w:r>
      <w:r w:rsidR="009861CE" w:rsidRPr="00175FE4">
        <w:rPr>
          <w:color w:val="FF0000"/>
          <w:sz w:val="28"/>
          <w:szCs w:val="28"/>
        </w:rPr>
        <w:t xml:space="preserve"> </w:t>
      </w:r>
      <w:r w:rsidR="00B74D28" w:rsidRPr="00175FE4">
        <w:rPr>
          <w:color w:val="FF0000"/>
          <w:sz w:val="28"/>
          <w:szCs w:val="28"/>
        </w:rPr>
        <w:t>должна</w:t>
      </w:r>
      <w:r w:rsidR="009861CE" w:rsidRPr="00175FE4">
        <w:rPr>
          <w:color w:val="FF0000"/>
          <w:sz w:val="28"/>
          <w:szCs w:val="28"/>
        </w:rPr>
        <w:t xml:space="preserve"> </w:t>
      </w:r>
      <w:r w:rsidR="00B74D28" w:rsidRPr="00175FE4">
        <w:rPr>
          <w:color w:val="FF0000"/>
          <w:sz w:val="28"/>
          <w:szCs w:val="28"/>
        </w:rPr>
        <w:t>превышать</w:t>
      </w:r>
      <w:r w:rsidR="009861CE" w:rsidRPr="00175FE4">
        <w:rPr>
          <w:color w:val="FF0000"/>
          <w:sz w:val="28"/>
          <w:szCs w:val="28"/>
        </w:rPr>
        <w:t xml:space="preserve"> </w:t>
      </w:r>
      <w:r w:rsidR="00B74D28" w:rsidRPr="00175FE4">
        <w:rPr>
          <w:color w:val="FF0000"/>
          <w:sz w:val="28"/>
          <w:szCs w:val="28"/>
        </w:rPr>
        <w:t>величину</w:t>
      </w:r>
      <w:r w:rsidR="009861CE" w:rsidRPr="00175FE4">
        <w:rPr>
          <w:color w:val="FF0000"/>
          <w:sz w:val="28"/>
          <w:szCs w:val="28"/>
        </w:rPr>
        <w:t xml:space="preserve"> </w:t>
      </w:r>
      <w:r w:rsidR="00B74D28" w:rsidRPr="00175FE4">
        <w:rPr>
          <w:i/>
          <w:color w:val="FF0000"/>
          <w:sz w:val="28"/>
          <w:szCs w:val="28"/>
          <w:lang w:val="en-US"/>
        </w:rPr>
        <w:t>v</w:t>
      </w:r>
      <w:r w:rsidR="00B74D28" w:rsidRPr="00175FE4">
        <w:rPr>
          <w:color w:val="FF0000"/>
          <w:sz w:val="28"/>
          <w:szCs w:val="28"/>
          <w:vertAlign w:val="subscript"/>
        </w:rPr>
        <w:t>ф</w:t>
      </w:r>
      <w:r w:rsidR="00B74D28" w:rsidRPr="00175FE4">
        <w:rPr>
          <w:smallCaps/>
          <w:color w:val="FF0000"/>
          <w:sz w:val="28"/>
          <w:szCs w:val="28"/>
        </w:rPr>
        <w:t>,</w:t>
      </w:r>
      <w:r w:rsidR="009861CE" w:rsidRPr="00175FE4">
        <w:rPr>
          <w:smallCaps/>
          <w:color w:val="FF0000"/>
          <w:sz w:val="28"/>
          <w:szCs w:val="28"/>
        </w:rPr>
        <w:t xml:space="preserve"> </w:t>
      </w:r>
      <w:r w:rsidR="00B74D28" w:rsidRPr="00175FE4">
        <w:rPr>
          <w:color w:val="FF0000"/>
          <w:sz w:val="28"/>
          <w:szCs w:val="28"/>
        </w:rPr>
        <w:t>указанную</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таблице</w:t>
      </w:r>
      <w:r w:rsidR="009861CE" w:rsidRPr="00175FE4">
        <w:rPr>
          <w:color w:val="FF0000"/>
          <w:sz w:val="28"/>
          <w:szCs w:val="28"/>
        </w:rPr>
        <w:t xml:space="preserve"> </w:t>
      </w:r>
      <w:r w:rsidR="00D467E2" w:rsidRPr="00175FE4">
        <w:rPr>
          <w:color w:val="FF0000"/>
          <w:sz w:val="28"/>
          <w:szCs w:val="28"/>
        </w:rPr>
        <w:t>1</w:t>
      </w:r>
      <w:r w:rsidR="00840881" w:rsidRPr="00175FE4">
        <w:rPr>
          <w:color w:val="FF0000"/>
          <w:sz w:val="28"/>
          <w:szCs w:val="28"/>
        </w:rPr>
        <w:t>5</w:t>
      </w:r>
      <w:r w:rsidR="00D467E2" w:rsidRPr="00175FE4">
        <w:rPr>
          <w:color w:val="FF0000"/>
          <w:sz w:val="28"/>
          <w:szCs w:val="28"/>
        </w:rPr>
        <w:t>.</w:t>
      </w:r>
    </w:p>
    <w:p w14:paraId="7CD16023" w14:textId="77777777" w:rsidR="00B74D28" w:rsidRPr="00175FE4" w:rsidRDefault="00B74D28" w:rsidP="00E267D2">
      <w:pPr>
        <w:widowControl/>
        <w:spacing w:before="0" w:after="0"/>
        <w:rPr>
          <w:color w:val="FF0000"/>
          <w:sz w:val="28"/>
          <w:szCs w:val="28"/>
        </w:rPr>
      </w:pPr>
      <w:r w:rsidRPr="00175FE4">
        <w:rPr>
          <w:color w:val="FF0000"/>
          <w:sz w:val="28"/>
          <w:szCs w:val="28"/>
        </w:rPr>
        <w:t>При</w:t>
      </w:r>
      <w:r w:rsidR="009861CE" w:rsidRPr="00175FE4">
        <w:rPr>
          <w:color w:val="FF0000"/>
          <w:sz w:val="28"/>
          <w:szCs w:val="28"/>
        </w:rPr>
        <w:t xml:space="preserve"> </w:t>
      </w:r>
      <w:r w:rsidRPr="00175FE4">
        <w:rPr>
          <w:color w:val="FF0000"/>
          <w:sz w:val="28"/>
          <w:szCs w:val="28"/>
        </w:rPr>
        <w:t>форсированном</w:t>
      </w:r>
      <w:r w:rsidR="009861CE" w:rsidRPr="00175FE4">
        <w:rPr>
          <w:color w:val="FF0000"/>
          <w:sz w:val="28"/>
          <w:szCs w:val="28"/>
        </w:rPr>
        <w:t xml:space="preserve"> </w:t>
      </w:r>
      <w:r w:rsidRPr="00175FE4">
        <w:rPr>
          <w:color w:val="FF0000"/>
          <w:sz w:val="28"/>
          <w:szCs w:val="28"/>
        </w:rPr>
        <w:t>режиме</w:t>
      </w:r>
      <w:r w:rsidR="009861CE" w:rsidRPr="00175FE4">
        <w:rPr>
          <w:color w:val="FF0000"/>
          <w:sz w:val="28"/>
          <w:szCs w:val="28"/>
        </w:rPr>
        <w:t xml:space="preserve"> </w:t>
      </w:r>
      <w:r w:rsidRPr="00175FE4">
        <w:rPr>
          <w:color w:val="FF0000"/>
          <w:sz w:val="28"/>
          <w:szCs w:val="28"/>
        </w:rPr>
        <w:t>скорости</w:t>
      </w:r>
      <w:r w:rsidR="009861CE" w:rsidRPr="00175FE4">
        <w:rPr>
          <w:color w:val="FF0000"/>
          <w:sz w:val="28"/>
          <w:szCs w:val="28"/>
        </w:rPr>
        <w:t xml:space="preserve"> </w:t>
      </w:r>
      <w:r w:rsidRPr="00175FE4">
        <w:rPr>
          <w:color w:val="FF0000"/>
          <w:sz w:val="28"/>
          <w:szCs w:val="28"/>
        </w:rPr>
        <w:t>движения</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трубопроводах</w:t>
      </w:r>
      <w:r w:rsidR="009861CE" w:rsidRPr="00175FE4">
        <w:rPr>
          <w:color w:val="FF0000"/>
          <w:sz w:val="28"/>
          <w:szCs w:val="28"/>
        </w:rPr>
        <w:t xml:space="preserve"> </w:t>
      </w:r>
      <w:r w:rsidRPr="00175FE4">
        <w:rPr>
          <w:color w:val="FF0000"/>
          <w:sz w:val="28"/>
          <w:szCs w:val="28"/>
        </w:rPr>
        <w:t>(подающем</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отводящем</w:t>
      </w:r>
      <w:r w:rsidR="009861CE" w:rsidRPr="00175FE4">
        <w:rPr>
          <w:color w:val="FF0000"/>
          <w:sz w:val="28"/>
          <w:szCs w:val="28"/>
        </w:rPr>
        <w:t xml:space="preserve"> </w:t>
      </w:r>
      <w:r w:rsidRPr="00175FE4">
        <w:rPr>
          <w:color w:val="FF0000"/>
          <w:sz w:val="28"/>
          <w:szCs w:val="28"/>
        </w:rPr>
        <w:t>фильтрат)</w:t>
      </w:r>
      <w:r w:rsidR="009861CE" w:rsidRPr="00175FE4">
        <w:rPr>
          <w:color w:val="FF0000"/>
          <w:sz w:val="28"/>
          <w:szCs w:val="28"/>
        </w:rPr>
        <w:t xml:space="preserve"> </w:t>
      </w:r>
      <w:r w:rsidRPr="00175FE4">
        <w:rPr>
          <w:color w:val="FF0000"/>
          <w:sz w:val="28"/>
          <w:szCs w:val="28"/>
        </w:rPr>
        <w:t>должны</w:t>
      </w:r>
      <w:r w:rsidR="009861CE" w:rsidRPr="00175FE4">
        <w:rPr>
          <w:color w:val="FF0000"/>
          <w:sz w:val="28"/>
          <w:szCs w:val="28"/>
        </w:rPr>
        <w:t xml:space="preserve"> </w:t>
      </w:r>
      <w:r w:rsidRPr="00175FE4">
        <w:rPr>
          <w:color w:val="FF0000"/>
          <w:sz w:val="28"/>
          <w:szCs w:val="28"/>
        </w:rPr>
        <w:t>быть</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более</w:t>
      </w:r>
      <w:r w:rsidR="009861CE" w:rsidRPr="00175FE4">
        <w:rPr>
          <w:color w:val="FF0000"/>
          <w:sz w:val="28"/>
          <w:szCs w:val="28"/>
        </w:rPr>
        <w:t xml:space="preserve"> </w:t>
      </w:r>
      <w:r w:rsidRPr="00175FE4">
        <w:rPr>
          <w:color w:val="FF0000"/>
          <w:sz w:val="28"/>
          <w:szCs w:val="28"/>
        </w:rPr>
        <w:t>1</w:t>
      </w:r>
      <w:r w:rsidR="00B63DCA" w:rsidRPr="00175FE4">
        <w:rPr>
          <w:color w:val="FF0000"/>
          <w:sz w:val="28"/>
          <w:szCs w:val="28"/>
        </w:rPr>
        <w:t>–</w:t>
      </w:r>
      <w:r w:rsidRPr="00175FE4">
        <w:rPr>
          <w:color w:val="FF0000"/>
          <w:sz w:val="28"/>
          <w:szCs w:val="28"/>
        </w:rPr>
        <w:t>1,</w:t>
      </w:r>
      <w:r w:rsidR="00A31BBB" w:rsidRPr="00175FE4">
        <w:rPr>
          <w:color w:val="FF0000"/>
          <w:sz w:val="28"/>
          <w:szCs w:val="28"/>
        </w:rPr>
        <w:t>5</w:t>
      </w:r>
      <w:r w:rsidR="009861CE" w:rsidRPr="00175FE4">
        <w:rPr>
          <w:color w:val="FF0000"/>
          <w:sz w:val="28"/>
          <w:szCs w:val="28"/>
        </w:rPr>
        <w:t xml:space="preserve"> </w:t>
      </w:r>
      <w:r w:rsidRPr="00175FE4">
        <w:rPr>
          <w:color w:val="FF0000"/>
          <w:sz w:val="28"/>
          <w:szCs w:val="28"/>
        </w:rPr>
        <w:t>м/с.</w:t>
      </w:r>
    </w:p>
    <w:bookmarkStart w:id="177" w:name="п7103"/>
    <w:p w14:paraId="076215DB" w14:textId="251F0DCC" w:rsidR="00B74D28" w:rsidRPr="00175FE4" w:rsidRDefault="00B74D28"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Pr="00175FE4">
        <w:rPr>
          <w:bCs/>
          <w:color w:val="FF0000"/>
          <w:sz w:val="28"/>
          <w:szCs w:val="28"/>
        </w:rPr>
        <w:t>.</w:t>
      </w:r>
      <w:r w:rsidR="00F26779" w:rsidRPr="00175FE4">
        <w:rPr>
          <w:bCs/>
          <w:noProof/>
          <w:color w:val="FF0000"/>
          <w:sz w:val="28"/>
          <w:szCs w:val="28"/>
        </w:rPr>
        <w:fldChar w:fldCharType="begin"/>
      </w:r>
      <w:r w:rsidR="00F26779" w:rsidRPr="00175FE4">
        <w:rPr>
          <w:bCs/>
          <w:noProof/>
          <w:color w:val="FF0000"/>
          <w:sz w:val="28"/>
          <w:szCs w:val="28"/>
        </w:rPr>
        <w:instrText xml:space="preserve"> SEQ раздел7 \* MERGEFORMAT </w:instrText>
      </w:r>
      <w:r w:rsidR="00F26779" w:rsidRPr="00175FE4">
        <w:rPr>
          <w:bCs/>
          <w:noProof/>
          <w:color w:val="FF0000"/>
          <w:sz w:val="28"/>
          <w:szCs w:val="28"/>
        </w:rPr>
        <w:fldChar w:fldCharType="separate"/>
      </w:r>
      <w:r w:rsidR="00AE7126" w:rsidRPr="00175FE4">
        <w:rPr>
          <w:bCs/>
          <w:noProof/>
          <w:color w:val="FF0000"/>
          <w:sz w:val="28"/>
          <w:szCs w:val="28"/>
        </w:rPr>
        <w:t>83</w:t>
      </w:r>
      <w:r w:rsidR="00F26779" w:rsidRPr="00175FE4">
        <w:rPr>
          <w:bCs/>
          <w:noProof/>
          <w:color w:val="FF0000"/>
          <w:sz w:val="28"/>
          <w:szCs w:val="28"/>
        </w:rPr>
        <w:fldChar w:fldCharType="end"/>
      </w:r>
      <w:bookmarkEnd w:id="177"/>
      <w:r w:rsidR="009861CE" w:rsidRPr="00175FE4">
        <w:rPr>
          <w:b/>
          <w:bCs/>
          <w:color w:val="FF0000"/>
          <w:sz w:val="28"/>
          <w:szCs w:val="28"/>
        </w:rPr>
        <w:t xml:space="preserve"> </w:t>
      </w:r>
      <w:r w:rsidRPr="00175FE4">
        <w:rPr>
          <w:color w:val="FF0000"/>
          <w:sz w:val="28"/>
          <w:szCs w:val="28"/>
        </w:rPr>
        <w:t>Трубчатые</w:t>
      </w:r>
      <w:r w:rsidR="009861CE" w:rsidRPr="00175FE4">
        <w:rPr>
          <w:color w:val="FF0000"/>
          <w:sz w:val="28"/>
          <w:szCs w:val="28"/>
        </w:rPr>
        <w:t xml:space="preserve"> </w:t>
      </w:r>
      <w:r w:rsidRPr="00175FE4">
        <w:rPr>
          <w:color w:val="FF0000"/>
          <w:sz w:val="28"/>
          <w:szCs w:val="28"/>
        </w:rPr>
        <w:t>распределительные</w:t>
      </w:r>
      <w:r w:rsidR="009861CE" w:rsidRPr="00175FE4">
        <w:rPr>
          <w:color w:val="FF0000"/>
          <w:sz w:val="28"/>
          <w:szCs w:val="28"/>
        </w:rPr>
        <w:t xml:space="preserve"> </w:t>
      </w:r>
      <w:r w:rsidRPr="00175FE4">
        <w:rPr>
          <w:color w:val="FF0000"/>
          <w:sz w:val="28"/>
          <w:szCs w:val="28"/>
        </w:rPr>
        <w:t>(дренажные)</w:t>
      </w:r>
      <w:r w:rsidR="009861CE" w:rsidRPr="00175FE4">
        <w:rPr>
          <w:color w:val="FF0000"/>
          <w:sz w:val="28"/>
          <w:szCs w:val="28"/>
        </w:rPr>
        <w:t xml:space="preserve"> </w:t>
      </w:r>
      <w:r w:rsidRPr="00175FE4">
        <w:rPr>
          <w:color w:val="FF0000"/>
          <w:sz w:val="28"/>
          <w:szCs w:val="28"/>
        </w:rPr>
        <w:t>системы</w:t>
      </w:r>
      <w:r w:rsidR="009861CE" w:rsidRPr="00175FE4">
        <w:rPr>
          <w:color w:val="FF0000"/>
          <w:sz w:val="28"/>
          <w:szCs w:val="28"/>
        </w:rPr>
        <w:t xml:space="preserve"> </w:t>
      </w:r>
      <w:r w:rsidRPr="00175FE4">
        <w:rPr>
          <w:color w:val="FF0000"/>
          <w:sz w:val="28"/>
          <w:szCs w:val="28"/>
        </w:rPr>
        <w:t>большого</w:t>
      </w:r>
      <w:r w:rsidR="009861CE" w:rsidRPr="00175FE4">
        <w:rPr>
          <w:color w:val="FF0000"/>
          <w:sz w:val="28"/>
          <w:szCs w:val="28"/>
        </w:rPr>
        <w:t xml:space="preserve"> </w:t>
      </w:r>
      <w:r w:rsidRPr="00175FE4">
        <w:rPr>
          <w:color w:val="FF0000"/>
          <w:sz w:val="28"/>
          <w:szCs w:val="28"/>
        </w:rPr>
        <w:t>сопротивления</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принимать</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выходом</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из</w:t>
      </w:r>
      <w:r w:rsidR="009861CE" w:rsidRPr="00175FE4">
        <w:rPr>
          <w:color w:val="FF0000"/>
          <w:sz w:val="28"/>
          <w:szCs w:val="28"/>
        </w:rPr>
        <w:t xml:space="preserve"> </w:t>
      </w:r>
      <w:r w:rsidRPr="00175FE4">
        <w:rPr>
          <w:color w:val="FF0000"/>
          <w:sz w:val="28"/>
          <w:szCs w:val="28"/>
        </w:rPr>
        <w:t>коллектора</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поддерживающие</w:t>
      </w:r>
      <w:r w:rsidR="009861CE" w:rsidRPr="00175FE4">
        <w:rPr>
          <w:color w:val="FF0000"/>
          <w:sz w:val="28"/>
          <w:szCs w:val="28"/>
        </w:rPr>
        <w:t xml:space="preserve"> </w:t>
      </w:r>
      <w:r w:rsidRPr="00175FE4">
        <w:rPr>
          <w:color w:val="FF0000"/>
          <w:sz w:val="28"/>
          <w:szCs w:val="28"/>
        </w:rPr>
        <w:t>слои</w:t>
      </w:r>
      <w:r w:rsidR="009861CE" w:rsidRPr="00175FE4">
        <w:rPr>
          <w:color w:val="FF0000"/>
          <w:sz w:val="28"/>
          <w:szCs w:val="28"/>
        </w:rPr>
        <w:t xml:space="preserve"> </w:t>
      </w:r>
      <w:r w:rsidRPr="00175FE4">
        <w:rPr>
          <w:color w:val="FF0000"/>
          <w:sz w:val="28"/>
          <w:szCs w:val="28"/>
        </w:rPr>
        <w:t>(гравий</w:t>
      </w:r>
      <w:r w:rsidR="009861CE" w:rsidRPr="00175FE4">
        <w:rPr>
          <w:color w:val="FF0000"/>
          <w:sz w:val="28"/>
          <w:szCs w:val="28"/>
        </w:rPr>
        <w:t xml:space="preserve"> </w:t>
      </w:r>
      <w:r w:rsidRPr="00175FE4">
        <w:rPr>
          <w:color w:val="FF0000"/>
          <w:sz w:val="28"/>
          <w:szCs w:val="28"/>
        </w:rPr>
        <w:t>или</w:t>
      </w:r>
      <w:r w:rsidR="009861CE" w:rsidRPr="00175FE4">
        <w:rPr>
          <w:color w:val="FF0000"/>
          <w:sz w:val="28"/>
          <w:szCs w:val="28"/>
        </w:rPr>
        <w:t xml:space="preserve"> </w:t>
      </w:r>
      <w:r w:rsidRPr="00175FE4">
        <w:rPr>
          <w:color w:val="FF0000"/>
          <w:sz w:val="28"/>
          <w:szCs w:val="28"/>
        </w:rPr>
        <w:t>другие</w:t>
      </w:r>
      <w:r w:rsidR="009861CE" w:rsidRPr="00175FE4">
        <w:rPr>
          <w:color w:val="FF0000"/>
          <w:sz w:val="28"/>
          <w:szCs w:val="28"/>
        </w:rPr>
        <w:t xml:space="preserve"> </w:t>
      </w:r>
      <w:r w:rsidRPr="00175FE4">
        <w:rPr>
          <w:color w:val="FF0000"/>
          <w:sz w:val="28"/>
          <w:szCs w:val="28"/>
        </w:rPr>
        <w:t>аналогичные</w:t>
      </w:r>
      <w:r w:rsidR="009861CE" w:rsidRPr="00175FE4">
        <w:rPr>
          <w:color w:val="FF0000"/>
          <w:sz w:val="28"/>
          <w:szCs w:val="28"/>
        </w:rPr>
        <w:t xml:space="preserve"> </w:t>
      </w:r>
      <w:r w:rsidRPr="00175FE4">
        <w:rPr>
          <w:color w:val="FF0000"/>
          <w:sz w:val="28"/>
          <w:szCs w:val="28"/>
        </w:rPr>
        <w:t>материалы)</w:t>
      </w:r>
      <w:r w:rsidR="009861CE" w:rsidRPr="00175FE4">
        <w:rPr>
          <w:color w:val="FF0000"/>
          <w:sz w:val="28"/>
          <w:szCs w:val="28"/>
        </w:rPr>
        <w:t xml:space="preserve"> </w:t>
      </w:r>
      <w:r w:rsidRPr="00175FE4">
        <w:rPr>
          <w:color w:val="FF0000"/>
          <w:sz w:val="28"/>
          <w:szCs w:val="28"/>
        </w:rPr>
        <w:t>или</w:t>
      </w:r>
      <w:r w:rsidR="009861CE" w:rsidRPr="00175FE4">
        <w:rPr>
          <w:color w:val="FF0000"/>
          <w:sz w:val="28"/>
          <w:szCs w:val="28"/>
        </w:rPr>
        <w:t xml:space="preserve"> </w:t>
      </w:r>
      <w:r w:rsidRPr="00175FE4">
        <w:rPr>
          <w:color w:val="FF0000"/>
          <w:sz w:val="28"/>
          <w:szCs w:val="28"/>
        </w:rPr>
        <w:t>непосредственно</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толщу</w:t>
      </w:r>
      <w:r w:rsidR="009861CE" w:rsidRPr="00175FE4">
        <w:rPr>
          <w:color w:val="FF0000"/>
          <w:sz w:val="28"/>
          <w:szCs w:val="28"/>
        </w:rPr>
        <w:t xml:space="preserve"> </w:t>
      </w:r>
      <w:r w:rsidRPr="00175FE4">
        <w:rPr>
          <w:color w:val="FF0000"/>
          <w:sz w:val="28"/>
          <w:szCs w:val="28"/>
        </w:rPr>
        <w:t>фильтрующего</w:t>
      </w:r>
      <w:r w:rsidR="009861CE" w:rsidRPr="00175FE4">
        <w:rPr>
          <w:color w:val="FF0000"/>
          <w:sz w:val="28"/>
          <w:szCs w:val="28"/>
        </w:rPr>
        <w:t xml:space="preserve"> </w:t>
      </w:r>
      <w:r w:rsidRPr="00175FE4">
        <w:rPr>
          <w:color w:val="FF0000"/>
          <w:sz w:val="28"/>
          <w:szCs w:val="28"/>
        </w:rPr>
        <w:t>слоя.</w:t>
      </w:r>
      <w:r w:rsidR="009861CE" w:rsidRPr="00175FE4">
        <w:rPr>
          <w:color w:val="FF0000"/>
          <w:sz w:val="28"/>
          <w:szCs w:val="28"/>
        </w:rPr>
        <w:t xml:space="preserve"> </w:t>
      </w:r>
      <w:r w:rsidRPr="00175FE4">
        <w:rPr>
          <w:color w:val="FF0000"/>
          <w:sz w:val="28"/>
          <w:szCs w:val="28"/>
        </w:rPr>
        <w:t>Коллектор</w:t>
      </w:r>
      <w:r w:rsidR="009861CE" w:rsidRPr="00175FE4">
        <w:rPr>
          <w:color w:val="FF0000"/>
          <w:sz w:val="28"/>
          <w:szCs w:val="28"/>
        </w:rPr>
        <w:t xml:space="preserve"> </w:t>
      </w:r>
      <w:r w:rsidRPr="00175FE4">
        <w:rPr>
          <w:color w:val="FF0000"/>
          <w:sz w:val="28"/>
          <w:szCs w:val="28"/>
        </w:rPr>
        <w:t>для</w:t>
      </w:r>
      <w:r w:rsidR="009861CE" w:rsidRPr="00175FE4">
        <w:rPr>
          <w:color w:val="FF0000"/>
          <w:sz w:val="28"/>
          <w:szCs w:val="28"/>
        </w:rPr>
        <w:t xml:space="preserve"> </w:t>
      </w:r>
      <w:r w:rsidRPr="00175FE4">
        <w:rPr>
          <w:color w:val="FF0000"/>
          <w:sz w:val="28"/>
          <w:szCs w:val="28"/>
        </w:rPr>
        <w:t>фильтров</w:t>
      </w:r>
      <w:r w:rsidR="009861CE" w:rsidRPr="00175FE4">
        <w:rPr>
          <w:color w:val="FF0000"/>
          <w:sz w:val="28"/>
          <w:szCs w:val="28"/>
        </w:rPr>
        <w:t xml:space="preserve"> </w:t>
      </w:r>
      <w:r w:rsidRPr="00175FE4">
        <w:rPr>
          <w:color w:val="FF0000"/>
          <w:sz w:val="28"/>
          <w:szCs w:val="28"/>
        </w:rPr>
        <w:t>площадью</w:t>
      </w:r>
      <w:r w:rsidR="009861CE" w:rsidRPr="00175FE4">
        <w:rPr>
          <w:color w:val="FF0000"/>
          <w:sz w:val="28"/>
          <w:szCs w:val="28"/>
        </w:rPr>
        <w:t xml:space="preserve"> </w:t>
      </w:r>
      <w:r w:rsidRPr="00175FE4">
        <w:rPr>
          <w:color w:val="FF0000"/>
          <w:sz w:val="28"/>
          <w:szCs w:val="28"/>
        </w:rPr>
        <w:t>более</w:t>
      </w:r>
      <w:r w:rsidR="009861CE" w:rsidRPr="00175FE4">
        <w:rPr>
          <w:color w:val="FF0000"/>
          <w:sz w:val="28"/>
          <w:szCs w:val="28"/>
        </w:rPr>
        <w:t xml:space="preserve"> </w:t>
      </w:r>
      <w:r w:rsidRPr="00175FE4">
        <w:rPr>
          <w:color w:val="FF0000"/>
          <w:sz w:val="28"/>
          <w:szCs w:val="28"/>
        </w:rPr>
        <w:t>20</w:t>
      </w:r>
      <w:r w:rsidR="00B63DCA" w:rsidRPr="00175FE4">
        <w:rPr>
          <w:color w:val="FF0000"/>
          <w:sz w:val="28"/>
          <w:szCs w:val="28"/>
        </w:rPr>
        <w:t>–</w:t>
      </w:r>
      <w:r w:rsidRPr="00175FE4">
        <w:rPr>
          <w:color w:val="FF0000"/>
          <w:sz w:val="28"/>
          <w:szCs w:val="28"/>
        </w:rPr>
        <w:t>3</w:t>
      </w:r>
      <w:r w:rsidR="00A31BBB" w:rsidRPr="00175FE4">
        <w:rPr>
          <w:color w:val="FF0000"/>
          <w:sz w:val="28"/>
          <w:szCs w:val="28"/>
        </w:rPr>
        <w:t>0</w:t>
      </w:r>
      <w:r w:rsidR="009861CE" w:rsidRPr="00175FE4">
        <w:rPr>
          <w:color w:val="FF0000"/>
          <w:sz w:val="28"/>
          <w:szCs w:val="28"/>
        </w:rPr>
        <w:t xml:space="preserve"> </w:t>
      </w:r>
      <w:r w:rsidRPr="00175FE4">
        <w:rPr>
          <w:color w:val="FF0000"/>
          <w:sz w:val="28"/>
          <w:szCs w:val="28"/>
        </w:rPr>
        <w:t>м</w:t>
      </w:r>
      <w:r w:rsidR="00A31BBB" w:rsidRPr="00175FE4">
        <w:rPr>
          <w:color w:val="FF0000"/>
          <w:sz w:val="28"/>
          <w:szCs w:val="28"/>
          <w:vertAlign w:val="superscript"/>
        </w:rPr>
        <w:t>2</w:t>
      </w:r>
      <w:r w:rsidR="009861CE" w:rsidRPr="00175FE4">
        <w:rPr>
          <w:color w:val="FF0000"/>
          <w:sz w:val="28"/>
          <w:szCs w:val="28"/>
          <w:vertAlign w:val="superscript"/>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размещать</w:t>
      </w:r>
      <w:r w:rsidR="009861CE" w:rsidRPr="00175FE4">
        <w:rPr>
          <w:color w:val="FF0000"/>
          <w:sz w:val="28"/>
          <w:szCs w:val="28"/>
        </w:rPr>
        <w:t xml:space="preserve"> </w:t>
      </w:r>
      <w:r w:rsidRPr="00175FE4">
        <w:rPr>
          <w:color w:val="FF0000"/>
          <w:sz w:val="28"/>
          <w:szCs w:val="28"/>
        </w:rPr>
        <w:t>вне</w:t>
      </w:r>
      <w:r w:rsidR="009861CE" w:rsidRPr="00175FE4">
        <w:rPr>
          <w:color w:val="FF0000"/>
          <w:sz w:val="28"/>
          <w:szCs w:val="28"/>
        </w:rPr>
        <w:t xml:space="preserve"> </w:t>
      </w:r>
      <w:r w:rsidRPr="00175FE4">
        <w:rPr>
          <w:color w:val="FF0000"/>
          <w:sz w:val="28"/>
          <w:szCs w:val="28"/>
        </w:rPr>
        <w:t>загрузки</w:t>
      </w:r>
      <w:r w:rsidR="009861CE" w:rsidRPr="00175FE4">
        <w:rPr>
          <w:color w:val="FF0000"/>
          <w:sz w:val="28"/>
          <w:szCs w:val="28"/>
        </w:rPr>
        <w:t xml:space="preserve"> </w:t>
      </w:r>
      <w:r w:rsidRPr="00175FE4">
        <w:rPr>
          <w:color w:val="FF0000"/>
          <w:sz w:val="28"/>
          <w:szCs w:val="28"/>
        </w:rPr>
        <w:t>под</w:t>
      </w:r>
      <w:r w:rsidR="009861CE" w:rsidRPr="00175FE4">
        <w:rPr>
          <w:color w:val="FF0000"/>
          <w:sz w:val="28"/>
          <w:szCs w:val="28"/>
        </w:rPr>
        <w:t xml:space="preserve"> </w:t>
      </w:r>
      <w:r w:rsidRPr="00175FE4">
        <w:rPr>
          <w:color w:val="FF0000"/>
          <w:sz w:val="28"/>
          <w:szCs w:val="28"/>
        </w:rPr>
        <w:t>боковым</w:t>
      </w:r>
      <w:r w:rsidR="009861CE" w:rsidRPr="00175FE4">
        <w:rPr>
          <w:color w:val="FF0000"/>
          <w:sz w:val="28"/>
          <w:szCs w:val="28"/>
        </w:rPr>
        <w:t xml:space="preserve"> </w:t>
      </w:r>
      <w:r w:rsidRPr="00175FE4">
        <w:rPr>
          <w:color w:val="FF0000"/>
          <w:sz w:val="28"/>
          <w:szCs w:val="28"/>
        </w:rPr>
        <w:t>карманом</w:t>
      </w:r>
      <w:r w:rsidR="009861CE" w:rsidRPr="00175FE4">
        <w:rPr>
          <w:color w:val="FF0000"/>
          <w:sz w:val="28"/>
          <w:szCs w:val="28"/>
        </w:rPr>
        <w:t xml:space="preserve"> </w:t>
      </w:r>
      <w:r w:rsidRPr="00175FE4">
        <w:rPr>
          <w:color w:val="FF0000"/>
          <w:sz w:val="28"/>
          <w:szCs w:val="28"/>
        </w:rPr>
        <w:t>отвода</w:t>
      </w:r>
      <w:r w:rsidR="009861CE" w:rsidRPr="00175FE4">
        <w:rPr>
          <w:color w:val="FF0000"/>
          <w:sz w:val="28"/>
          <w:szCs w:val="28"/>
        </w:rPr>
        <w:t xml:space="preserve"> </w:t>
      </w:r>
      <w:r w:rsidRPr="00175FE4">
        <w:rPr>
          <w:color w:val="FF0000"/>
          <w:sz w:val="28"/>
          <w:szCs w:val="28"/>
        </w:rPr>
        <w:t>промывной</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6404E">
        <w:rPr>
          <w:sz w:val="28"/>
          <w:szCs w:val="28"/>
        </w:rPr>
        <w:t>При</w:t>
      </w:r>
      <w:r w:rsidR="009861CE" w:rsidRPr="0016404E">
        <w:rPr>
          <w:sz w:val="28"/>
          <w:szCs w:val="28"/>
        </w:rPr>
        <w:t xml:space="preserve"> </w:t>
      </w:r>
      <w:r w:rsidRPr="0016404E">
        <w:rPr>
          <w:sz w:val="28"/>
          <w:szCs w:val="28"/>
        </w:rPr>
        <w:t>центральном</w:t>
      </w:r>
      <w:r w:rsidR="009861CE" w:rsidRPr="0016404E">
        <w:rPr>
          <w:sz w:val="28"/>
          <w:szCs w:val="28"/>
        </w:rPr>
        <w:t xml:space="preserve"> </w:t>
      </w:r>
      <w:r w:rsidRPr="0016404E">
        <w:rPr>
          <w:sz w:val="28"/>
          <w:szCs w:val="28"/>
        </w:rPr>
        <w:t>сборном</w:t>
      </w:r>
      <w:r w:rsidR="009861CE" w:rsidRPr="0016404E">
        <w:rPr>
          <w:sz w:val="28"/>
          <w:szCs w:val="28"/>
        </w:rPr>
        <w:t xml:space="preserve"> </w:t>
      </w:r>
      <w:r w:rsidRPr="0016404E">
        <w:rPr>
          <w:sz w:val="28"/>
          <w:szCs w:val="28"/>
        </w:rPr>
        <w:t>канале</w:t>
      </w:r>
      <w:r w:rsidR="009861CE" w:rsidRPr="0016404E">
        <w:rPr>
          <w:sz w:val="28"/>
          <w:szCs w:val="28"/>
        </w:rPr>
        <w:t xml:space="preserve"> </w:t>
      </w:r>
      <w:r w:rsidRPr="0016404E">
        <w:rPr>
          <w:sz w:val="28"/>
          <w:szCs w:val="28"/>
        </w:rPr>
        <w:t>нижнее</w:t>
      </w:r>
      <w:r w:rsidR="009861CE" w:rsidRPr="0016404E">
        <w:rPr>
          <w:sz w:val="28"/>
          <w:szCs w:val="28"/>
        </w:rPr>
        <w:t xml:space="preserve"> </w:t>
      </w:r>
      <w:r w:rsidRPr="0016404E">
        <w:rPr>
          <w:sz w:val="28"/>
          <w:szCs w:val="28"/>
        </w:rPr>
        <w:t>отделение</w:t>
      </w:r>
      <w:r w:rsidR="009861CE" w:rsidRPr="0016404E">
        <w:rPr>
          <w:sz w:val="28"/>
          <w:szCs w:val="28"/>
        </w:rPr>
        <w:t xml:space="preserve"> </w:t>
      </w:r>
      <w:r w:rsidRPr="0016404E">
        <w:rPr>
          <w:sz w:val="28"/>
          <w:szCs w:val="28"/>
        </w:rPr>
        <w:t>служит</w:t>
      </w:r>
      <w:r w:rsidR="009861CE" w:rsidRPr="0016404E">
        <w:rPr>
          <w:sz w:val="28"/>
          <w:szCs w:val="28"/>
        </w:rPr>
        <w:t xml:space="preserve"> </w:t>
      </w:r>
      <w:r w:rsidRPr="0016404E">
        <w:rPr>
          <w:sz w:val="28"/>
          <w:szCs w:val="28"/>
        </w:rPr>
        <w:t>как</w:t>
      </w:r>
      <w:r w:rsidR="009861CE" w:rsidRPr="0016404E">
        <w:rPr>
          <w:sz w:val="28"/>
          <w:szCs w:val="28"/>
        </w:rPr>
        <w:t xml:space="preserve"> </w:t>
      </w:r>
      <w:r w:rsidRPr="0016404E">
        <w:rPr>
          <w:sz w:val="28"/>
          <w:szCs w:val="28"/>
        </w:rPr>
        <w:t>коллектор.</w:t>
      </w:r>
      <w:r w:rsidR="009861CE" w:rsidRPr="0016404E">
        <w:rPr>
          <w:sz w:val="28"/>
          <w:szCs w:val="28"/>
        </w:rPr>
        <w:t xml:space="preserve"> </w:t>
      </w:r>
      <w:r w:rsidRPr="00175FE4">
        <w:rPr>
          <w:color w:val="FF0000"/>
          <w:sz w:val="28"/>
          <w:szCs w:val="28"/>
        </w:rPr>
        <w:t>Необходимо</w:t>
      </w:r>
      <w:r w:rsidR="009861CE" w:rsidRPr="00175FE4">
        <w:rPr>
          <w:color w:val="FF0000"/>
          <w:sz w:val="28"/>
          <w:szCs w:val="28"/>
        </w:rPr>
        <w:t xml:space="preserve"> </w:t>
      </w:r>
      <w:r w:rsidRPr="00175FE4">
        <w:rPr>
          <w:color w:val="FF0000"/>
          <w:sz w:val="28"/>
          <w:szCs w:val="28"/>
        </w:rPr>
        <w:t>предусматривать</w:t>
      </w:r>
      <w:r w:rsidR="009861CE" w:rsidRPr="00175FE4">
        <w:rPr>
          <w:color w:val="FF0000"/>
          <w:sz w:val="28"/>
          <w:szCs w:val="28"/>
        </w:rPr>
        <w:t xml:space="preserve"> </w:t>
      </w:r>
      <w:r w:rsidRPr="00175FE4">
        <w:rPr>
          <w:color w:val="FF0000"/>
          <w:sz w:val="28"/>
          <w:szCs w:val="28"/>
        </w:rPr>
        <w:t>возможность</w:t>
      </w:r>
      <w:r w:rsidR="009861CE" w:rsidRPr="00175FE4">
        <w:rPr>
          <w:color w:val="FF0000"/>
          <w:sz w:val="28"/>
          <w:szCs w:val="28"/>
        </w:rPr>
        <w:t xml:space="preserve"> </w:t>
      </w:r>
      <w:r w:rsidRPr="00175FE4">
        <w:rPr>
          <w:color w:val="FF0000"/>
          <w:sz w:val="28"/>
          <w:szCs w:val="28"/>
        </w:rPr>
        <w:t>прочистки</w:t>
      </w:r>
      <w:r w:rsidR="009861CE" w:rsidRPr="00175FE4">
        <w:rPr>
          <w:color w:val="FF0000"/>
          <w:sz w:val="28"/>
          <w:szCs w:val="28"/>
        </w:rPr>
        <w:t xml:space="preserve"> </w:t>
      </w:r>
      <w:r w:rsidRPr="00175FE4">
        <w:rPr>
          <w:color w:val="FF0000"/>
          <w:sz w:val="28"/>
          <w:szCs w:val="28"/>
        </w:rPr>
        <w:t>распределительной</w:t>
      </w:r>
      <w:r w:rsidR="009861CE" w:rsidRPr="00175FE4">
        <w:rPr>
          <w:color w:val="FF0000"/>
          <w:sz w:val="28"/>
          <w:szCs w:val="28"/>
        </w:rPr>
        <w:t xml:space="preserve"> </w:t>
      </w:r>
      <w:r w:rsidRPr="00175FE4">
        <w:rPr>
          <w:color w:val="FF0000"/>
          <w:sz w:val="28"/>
          <w:szCs w:val="28"/>
        </w:rPr>
        <w:t>системы,</w:t>
      </w:r>
      <w:r w:rsidR="009861CE" w:rsidRPr="00175FE4">
        <w:rPr>
          <w:color w:val="FF0000"/>
          <w:sz w:val="28"/>
          <w:szCs w:val="28"/>
        </w:rPr>
        <w:t xml:space="preserve"> </w:t>
      </w:r>
      <w:r w:rsidRPr="00175FE4">
        <w:rPr>
          <w:color w:val="FF0000"/>
          <w:sz w:val="28"/>
          <w:szCs w:val="28"/>
        </w:rPr>
        <w:t>а</w:t>
      </w:r>
      <w:r w:rsidR="009861CE" w:rsidRPr="00175FE4">
        <w:rPr>
          <w:color w:val="FF0000"/>
          <w:sz w:val="28"/>
          <w:szCs w:val="28"/>
        </w:rPr>
        <w:t xml:space="preserve"> </w:t>
      </w:r>
      <w:r w:rsidRPr="00175FE4">
        <w:rPr>
          <w:color w:val="FF0000"/>
          <w:sz w:val="28"/>
          <w:szCs w:val="28"/>
        </w:rPr>
        <w:t>для</w:t>
      </w:r>
      <w:r w:rsidR="009861CE" w:rsidRPr="00175FE4">
        <w:rPr>
          <w:color w:val="FF0000"/>
          <w:sz w:val="28"/>
          <w:szCs w:val="28"/>
        </w:rPr>
        <w:t xml:space="preserve"> </w:t>
      </w:r>
      <w:r w:rsidRPr="00175FE4">
        <w:rPr>
          <w:color w:val="FF0000"/>
          <w:sz w:val="28"/>
          <w:szCs w:val="28"/>
        </w:rPr>
        <w:t>коллекторов</w:t>
      </w:r>
      <w:r w:rsidR="009861CE" w:rsidRPr="00175FE4">
        <w:rPr>
          <w:color w:val="FF0000"/>
          <w:sz w:val="28"/>
          <w:szCs w:val="28"/>
        </w:rPr>
        <w:t xml:space="preserve"> </w:t>
      </w:r>
      <w:r w:rsidRPr="00175FE4">
        <w:rPr>
          <w:color w:val="FF0000"/>
          <w:sz w:val="28"/>
          <w:szCs w:val="28"/>
        </w:rPr>
        <w:t>диаметром</w:t>
      </w:r>
      <w:r w:rsidR="009861CE" w:rsidRPr="00175FE4">
        <w:rPr>
          <w:color w:val="FF0000"/>
          <w:sz w:val="28"/>
          <w:szCs w:val="28"/>
        </w:rPr>
        <w:t xml:space="preserve"> </w:t>
      </w:r>
      <w:r w:rsidRPr="00175FE4">
        <w:rPr>
          <w:color w:val="FF0000"/>
          <w:sz w:val="28"/>
          <w:szCs w:val="28"/>
        </w:rPr>
        <w:t>более</w:t>
      </w:r>
      <w:r w:rsidR="009861CE" w:rsidRPr="00175FE4">
        <w:rPr>
          <w:color w:val="FF0000"/>
          <w:sz w:val="28"/>
          <w:szCs w:val="28"/>
        </w:rPr>
        <w:t xml:space="preserve"> </w:t>
      </w:r>
      <w:r w:rsidRPr="00175FE4">
        <w:rPr>
          <w:color w:val="FF0000"/>
          <w:sz w:val="28"/>
          <w:szCs w:val="28"/>
        </w:rPr>
        <w:t>80</w:t>
      </w:r>
      <w:r w:rsidR="00A31BBB" w:rsidRPr="00175FE4">
        <w:rPr>
          <w:color w:val="FF0000"/>
          <w:sz w:val="28"/>
          <w:szCs w:val="28"/>
        </w:rPr>
        <w:t>0</w:t>
      </w:r>
      <w:r w:rsidR="009861CE" w:rsidRPr="00175FE4">
        <w:rPr>
          <w:color w:val="FF0000"/>
          <w:sz w:val="28"/>
          <w:szCs w:val="28"/>
        </w:rPr>
        <w:t xml:space="preserve"> </w:t>
      </w:r>
      <w:r w:rsidRPr="00175FE4">
        <w:rPr>
          <w:color w:val="FF0000"/>
          <w:sz w:val="28"/>
          <w:szCs w:val="28"/>
        </w:rPr>
        <w:t>мм</w:t>
      </w:r>
      <w:r w:rsidR="009861CE" w:rsidRPr="00175FE4">
        <w:rPr>
          <w:color w:val="FF0000"/>
          <w:sz w:val="28"/>
          <w:szCs w:val="28"/>
        </w:rPr>
        <w:t xml:space="preserve"> </w:t>
      </w:r>
      <w:r w:rsidRPr="00175FE4">
        <w:rPr>
          <w:color w:val="FF0000"/>
          <w:sz w:val="28"/>
          <w:szCs w:val="28"/>
        </w:rPr>
        <w:t>–</w:t>
      </w:r>
      <w:r w:rsidR="009861CE" w:rsidRPr="00175FE4">
        <w:rPr>
          <w:color w:val="FF0000"/>
          <w:sz w:val="28"/>
          <w:szCs w:val="28"/>
        </w:rPr>
        <w:t xml:space="preserve"> </w:t>
      </w:r>
      <w:r w:rsidRPr="00175FE4">
        <w:rPr>
          <w:color w:val="FF0000"/>
          <w:sz w:val="28"/>
          <w:szCs w:val="28"/>
        </w:rPr>
        <w:t>ревизию.</w:t>
      </w:r>
    </w:p>
    <w:p w14:paraId="58ED1ED7" w14:textId="7B54A0B7" w:rsidR="00B74D28" w:rsidRPr="00175FE4" w:rsidRDefault="00F26779" w:rsidP="00E267D2">
      <w:pPr>
        <w:widowControl/>
        <w:spacing w:before="0" w:after="0"/>
        <w:rPr>
          <w:iCs/>
          <w:noProof/>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84</w:t>
      </w:r>
      <w:r w:rsidRPr="00175FE4">
        <w:rPr>
          <w:bCs/>
          <w:noProof/>
          <w:color w:val="FF0000"/>
          <w:sz w:val="28"/>
          <w:szCs w:val="28"/>
        </w:rPr>
        <w:fldChar w:fldCharType="end"/>
      </w:r>
      <w:r w:rsidR="009861CE" w:rsidRPr="00175FE4">
        <w:rPr>
          <w:color w:val="FF0000"/>
          <w:sz w:val="28"/>
          <w:szCs w:val="28"/>
        </w:rPr>
        <w:t xml:space="preserve"> </w:t>
      </w:r>
      <w:r w:rsidR="00B74D28" w:rsidRPr="00175FE4">
        <w:rPr>
          <w:color w:val="FF0000"/>
          <w:sz w:val="28"/>
          <w:szCs w:val="28"/>
        </w:rPr>
        <w:t>Крупность</w:t>
      </w:r>
      <w:r w:rsidR="009861CE" w:rsidRPr="00175FE4">
        <w:rPr>
          <w:color w:val="FF0000"/>
          <w:sz w:val="28"/>
          <w:szCs w:val="28"/>
        </w:rPr>
        <w:t xml:space="preserve"> </w:t>
      </w:r>
      <w:r w:rsidR="00B74D28" w:rsidRPr="00175FE4">
        <w:rPr>
          <w:color w:val="FF0000"/>
          <w:sz w:val="28"/>
          <w:szCs w:val="28"/>
        </w:rPr>
        <w:t>фракций</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высоту</w:t>
      </w:r>
      <w:r w:rsidR="009861CE" w:rsidRPr="00175FE4">
        <w:rPr>
          <w:color w:val="FF0000"/>
          <w:sz w:val="28"/>
          <w:szCs w:val="28"/>
        </w:rPr>
        <w:t xml:space="preserve"> </w:t>
      </w:r>
      <w:r w:rsidR="00B74D28" w:rsidRPr="00175FE4">
        <w:rPr>
          <w:color w:val="FF0000"/>
          <w:sz w:val="28"/>
          <w:szCs w:val="28"/>
        </w:rPr>
        <w:t>поддерживающих</w:t>
      </w:r>
      <w:r w:rsidR="009861CE" w:rsidRPr="00175FE4">
        <w:rPr>
          <w:color w:val="FF0000"/>
          <w:sz w:val="28"/>
          <w:szCs w:val="28"/>
        </w:rPr>
        <w:t xml:space="preserve"> </w:t>
      </w:r>
      <w:r w:rsidR="00B74D28" w:rsidRPr="00175FE4">
        <w:rPr>
          <w:color w:val="FF0000"/>
          <w:sz w:val="28"/>
          <w:szCs w:val="28"/>
        </w:rPr>
        <w:t>слоев</w:t>
      </w:r>
      <w:r w:rsidR="009861CE" w:rsidRPr="00175FE4">
        <w:rPr>
          <w:color w:val="FF0000"/>
          <w:sz w:val="28"/>
          <w:szCs w:val="28"/>
        </w:rPr>
        <w:t xml:space="preserve"> </w:t>
      </w:r>
      <w:r w:rsidR="00B74D28" w:rsidRPr="00175FE4">
        <w:rPr>
          <w:color w:val="FF0000"/>
          <w:sz w:val="28"/>
          <w:szCs w:val="28"/>
        </w:rPr>
        <w:t>при</w:t>
      </w:r>
      <w:r w:rsidR="009861CE" w:rsidRPr="00175FE4">
        <w:rPr>
          <w:color w:val="FF0000"/>
          <w:sz w:val="28"/>
          <w:szCs w:val="28"/>
        </w:rPr>
        <w:t xml:space="preserve"> </w:t>
      </w:r>
      <w:r w:rsidR="00B74D28" w:rsidRPr="00175FE4">
        <w:rPr>
          <w:color w:val="FF0000"/>
          <w:sz w:val="28"/>
          <w:szCs w:val="28"/>
        </w:rPr>
        <w:t>распределительных</w:t>
      </w:r>
      <w:r w:rsidR="009861CE" w:rsidRPr="00175FE4">
        <w:rPr>
          <w:color w:val="FF0000"/>
          <w:sz w:val="28"/>
          <w:szCs w:val="28"/>
        </w:rPr>
        <w:t xml:space="preserve"> </w:t>
      </w:r>
      <w:r w:rsidR="00B74D28" w:rsidRPr="00175FE4">
        <w:rPr>
          <w:color w:val="FF0000"/>
          <w:sz w:val="28"/>
          <w:szCs w:val="28"/>
        </w:rPr>
        <w:t>системах</w:t>
      </w:r>
      <w:r w:rsidR="009861CE" w:rsidRPr="00175FE4">
        <w:rPr>
          <w:color w:val="FF0000"/>
          <w:sz w:val="28"/>
          <w:szCs w:val="28"/>
        </w:rPr>
        <w:t xml:space="preserve"> </w:t>
      </w:r>
      <w:r w:rsidR="00B74D28" w:rsidRPr="00175FE4">
        <w:rPr>
          <w:color w:val="FF0000"/>
          <w:sz w:val="28"/>
          <w:szCs w:val="28"/>
        </w:rPr>
        <w:t>большого</w:t>
      </w:r>
      <w:r w:rsidR="009861CE" w:rsidRPr="00175FE4">
        <w:rPr>
          <w:color w:val="FF0000"/>
          <w:sz w:val="28"/>
          <w:szCs w:val="28"/>
        </w:rPr>
        <w:t xml:space="preserve"> </w:t>
      </w:r>
      <w:r w:rsidR="00B74D28" w:rsidRPr="00175FE4">
        <w:rPr>
          <w:color w:val="FF0000"/>
          <w:sz w:val="28"/>
          <w:szCs w:val="28"/>
        </w:rPr>
        <w:t>сопротивления</w:t>
      </w:r>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принимать</w:t>
      </w:r>
      <w:r w:rsidR="009861CE" w:rsidRPr="00175FE4">
        <w:rPr>
          <w:color w:val="FF0000"/>
          <w:sz w:val="28"/>
          <w:szCs w:val="28"/>
        </w:rPr>
        <w:t xml:space="preserve"> </w:t>
      </w:r>
      <w:r w:rsidR="00B74D28" w:rsidRPr="00175FE4">
        <w:rPr>
          <w:color w:val="FF0000"/>
          <w:sz w:val="28"/>
          <w:szCs w:val="28"/>
        </w:rPr>
        <w:t>по</w:t>
      </w:r>
      <w:r w:rsidR="009861CE" w:rsidRPr="00175FE4">
        <w:rPr>
          <w:color w:val="FF0000"/>
          <w:sz w:val="28"/>
          <w:szCs w:val="28"/>
        </w:rPr>
        <w:t xml:space="preserve"> </w:t>
      </w:r>
      <w:r w:rsidR="00B74D28" w:rsidRPr="00175FE4">
        <w:rPr>
          <w:color w:val="FF0000"/>
          <w:sz w:val="28"/>
          <w:szCs w:val="28"/>
        </w:rPr>
        <w:t>таблице</w:t>
      </w:r>
      <w:r w:rsidR="009861CE" w:rsidRPr="00175FE4">
        <w:rPr>
          <w:color w:val="FF0000"/>
          <w:sz w:val="28"/>
          <w:szCs w:val="28"/>
        </w:rPr>
        <w:t xml:space="preserve"> </w:t>
      </w:r>
      <w:r w:rsidR="001A6153" w:rsidRPr="00175FE4">
        <w:rPr>
          <w:iCs/>
          <w:noProof/>
          <w:color w:val="FF0000"/>
          <w:sz w:val="28"/>
          <w:szCs w:val="28"/>
        </w:rPr>
        <w:t>1</w:t>
      </w:r>
      <w:r w:rsidR="00840881" w:rsidRPr="00175FE4">
        <w:rPr>
          <w:iCs/>
          <w:noProof/>
          <w:color w:val="FF0000"/>
          <w:sz w:val="28"/>
          <w:szCs w:val="28"/>
        </w:rPr>
        <w:t>6</w:t>
      </w:r>
      <w:r w:rsidR="001A6153" w:rsidRPr="00175FE4">
        <w:rPr>
          <w:iCs/>
          <w:noProof/>
          <w:color w:val="FF0000"/>
          <w:sz w:val="28"/>
          <w:szCs w:val="28"/>
        </w:rPr>
        <w:t>.</w:t>
      </w:r>
    </w:p>
    <w:p w14:paraId="1BC5055C" w14:textId="77777777" w:rsidR="00B0568F" w:rsidRPr="0016404E" w:rsidRDefault="00B0568F" w:rsidP="00B0568F">
      <w:pPr>
        <w:pStyle w:val="aff5"/>
        <w:jc w:val="both"/>
        <w:rPr>
          <w:rFonts w:ascii="Times New Roman" w:hAnsi="Times New Roman" w:cs="Times New Roman"/>
          <w:sz w:val="28"/>
          <w:szCs w:val="28"/>
        </w:rPr>
      </w:pPr>
    </w:p>
    <w:p w14:paraId="706B596F" w14:textId="77777777" w:rsidR="00B74D28" w:rsidRPr="0016404E" w:rsidRDefault="001E16E7" w:rsidP="00B0568F">
      <w:pPr>
        <w:pStyle w:val="aff5"/>
        <w:jc w:val="both"/>
        <w:rPr>
          <w:rFonts w:ascii="Times New Roman" w:hAnsi="Times New Roman" w:cs="Times New Roman"/>
          <w:b/>
          <w:iCs/>
          <w:sz w:val="28"/>
          <w:szCs w:val="28"/>
        </w:rPr>
      </w:pPr>
      <w:r w:rsidRPr="0016404E">
        <w:rPr>
          <w:rFonts w:ascii="Times New Roman" w:hAnsi="Times New Roman" w:cs="Times New Roman"/>
          <w:iCs/>
          <w:spacing w:val="60"/>
          <w:kern w:val="24"/>
          <w:sz w:val="28"/>
          <w:szCs w:val="28"/>
        </w:rPr>
        <w:t>Т</w:t>
      </w:r>
      <w:r w:rsidR="00A84CC5" w:rsidRPr="0016404E">
        <w:rPr>
          <w:rFonts w:ascii="Times New Roman" w:hAnsi="Times New Roman" w:cs="Times New Roman"/>
          <w:iCs/>
          <w:spacing w:val="60"/>
          <w:kern w:val="24"/>
          <w:sz w:val="28"/>
          <w:szCs w:val="28"/>
        </w:rPr>
        <w:t>аблица</w:t>
      </w:r>
      <w:r w:rsidR="00B0568F" w:rsidRPr="0016404E">
        <w:rPr>
          <w:rFonts w:ascii="Times New Roman" w:hAnsi="Times New Roman" w:cs="Times New Roman"/>
          <w:iCs/>
          <w:spacing w:val="60"/>
          <w:kern w:val="24"/>
          <w:sz w:val="28"/>
          <w:szCs w:val="28"/>
        </w:rPr>
        <w:t xml:space="preserve"> </w:t>
      </w:r>
      <w:r w:rsidR="001A6153" w:rsidRPr="0016404E">
        <w:rPr>
          <w:rFonts w:ascii="Times New Roman" w:hAnsi="Times New Roman" w:cs="Times New Roman"/>
          <w:iCs/>
          <w:sz w:val="28"/>
          <w:szCs w:val="28"/>
        </w:rPr>
        <w:t>1</w:t>
      </w:r>
      <w:r w:rsidR="00840881" w:rsidRPr="0016404E">
        <w:rPr>
          <w:rFonts w:ascii="Times New Roman" w:hAnsi="Times New Roman" w:cs="Times New Roman"/>
          <w:iCs/>
          <w:sz w:val="28"/>
          <w:szCs w:val="28"/>
        </w:rPr>
        <w:t>6</w:t>
      </w:r>
      <w:r w:rsidR="009861CE" w:rsidRPr="0016404E">
        <w:rPr>
          <w:rFonts w:ascii="Times New Roman" w:hAnsi="Times New Roman" w:cs="Times New Roman"/>
          <w:iCs/>
          <w:sz w:val="28"/>
          <w:szCs w:val="28"/>
        </w:rPr>
        <w:t xml:space="preserve"> </w:t>
      </w:r>
      <w:r w:rsidR="00B74D28" w:rsidRPr="0016404E">
        <w:rPr>
          <w:rFonts w:ascii="Times New Roman" w:hAnsi="Times New Roman" w:cs="Times New Roman"/>
          <w:iCs/>
          <w:sz w:val="28"/>
          <w:szCs w:val="28"/>
        </w:rPr>
        <w:t>–</w:t>
      </w:r>
      <w:r w:rsidR="009861CE" w:rsidRPr="0016404E">
        <w:rPr>
          <w:rFonts w:ascii="Times New Roman" w:hAnsi="Times New Roman" w:cs="Times New Roman"/>
          <w:iCs/>
          <w:sz w:val="28"/>
          <w:szCs w:val="28"/>
        </w:rPr>
        <w:t xml:space="preserve"> </w:t>
      </w:r>
      <w:r w:rsidR="00B74D28" w:rsidRPr="0016404E">
        <w:rPr>
          <w:rFonts w:ascii="Times New Roman" w:hAnsi="Times New Roman" w:cs="Times New Roman"/>
          <w:b/>
          <w:iCs/>
          <w:sz w:val="28"/>
          <w:szCs w:val="28"/>
        </w:rPr>
        <w:t>Высота</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слоя</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загрузки</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различной</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крупности</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в</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фильтрах</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2689"/>
        <w:gridCol w:w="6804"/>
      </w:tblGrid>
      <w:tr w:rsidR="008A475C" w:rsidRPr="0016404E" w14:paraId="559BB051" w14:textId="77777777" w:rsidTr="00B0568F">
        <w:trPr>
          <w:trHeight w:val="454"/>
          <w:jc w:val="center"/>
        </w:trPr>
        <w:tc>
          <w:tcPr>
            <w:tcW w:w="2689" w:type="dxa"/>
            <w:tcMar>
              <w:top w:w="55" w:type="dxa"/>
              <w:left w:w="55" w:type="dxa"/>
              <w:bottom w:w="55" w:type="dxa"/>
              <w:right w:w="55" w:type="dxa"/>
            </w:tcMar>
            <w:vAlign w:val="center"/>
          </w:tcPr>
          <w:p w14:paraId="6152EE4F" w14:textId="77777777" w:rsidR="00B74D28" w:rsidRPr="0016404E" w:rsidRDefault="00B74D28" w:rsidP="00B63DCA">
            <w:pPr>
              <w:widowControl/>
              <w:spacing w:before="0" w:after="0"/>
              <w:ind w:firstLine="0"/>
              <w:jc w:val="center"/>
              <w:rPr>
                <w:iCs/>
              </w:rPr>
            </w:pPr>
            <w:r w:rsidRPr="0016404E">
              <w:rPr>
                <w:iCs/>
              </w:rPr>
              <w:lastRenderedPageBreak/>
              <w:t>Крупность</w:t>
            </w:r>
            <w:r w:rsidR="009861CE" w:rsidRPr="0016404E">
              <w:rPr>
                <w:iCs/>
              </w:rPr>
              <w:t xml:space="preserve"> </w:t>
            </w:r>
            <w:r w:rsidRPr="0016404E">
              <w:rPr>
                <w:iCs/>
              </w:rPr>
              <w:t>зерен,</w:t>
            </w:r>
            <w:r w:rsidR="009861CE" w:rsidRPr="0016404E">
              <w:rPr>
                <w:iCs/>
              </w:rPr>
              <w:t xml:space="preserve"> </w:t>
            </w:r>
            <w:r w:rsidRPr="0016404E">
              <w:rPr>
                <w:iCs/>
              </w:rPr>
              <w:t>мм</w:t>
            </w:r>
          </w:p>
        </w:tc>
        <w:tc>
          <w:tcPr>
            <w:tcW w:w="6804" w:type="dxa"/>
            <w:tcMar>
              <w:top w:w="55" w:type="dxa"/>
              <w:left w:w="55" w:type="dxa"/>
              <w:bottom w:w="55" w:type="dxa"/>
              <w:right w:w="55" w:type="dxa"/>
            </w:tcMar>
            <w:vAlign w:val="center"/>
          </w:tcPr>
          <w:p w14:paraId="458D379F" w14:textId="77777777" w:rsidR="00B74D28" w:rsidRPr="0016404E" w:rsidRDefault="00B74D28" w:rsidP="00B63DCA">
            <w:pPr>
              <w:widowControl/>
              <w:spacing w:before="0" w:after="0"/>
              <w:ind w:firstLine="0"/>
              <w:jc w:val="center"/>
              <w:rPr>
                <w:iCs/>
              </w:rPr>
            </w:pPr>
            <w:r w:rsidRPr="0016404E">
              <w:rPr>
                <w:iCs/>
              </w:rPr>
              <w:t>Высота</w:t>
            </w:r>
            <w:r w:rsidR="009861CE" w:rsidRPr="0016404E">
              <w:rPr>
                <w:iCs/>
              </w:rPr>
              <w:t xml:space="preserve"> </w:t>
            </w:r>
            <w:r w:rsidRPr="0016404E">
              <w:rPr>
                <w:iCs/>
              </w:rPr>
              <w:t>слоя,</w:t>
            </w:r>
            <w:r w:rsidR="009861CE" w:rsidRPr="0016404E">
              <w:rPr>
                <w:iCs/>
              </w:rPr>
              <w:t xml:space="preserve"> </w:t>
            </w:r>
            <w:r w:rsidRPr="0016404E">
              <w:rPr>
                <w:iCs/>
              </w:rPr>
              <w:t>мм</w:t>
            </w:r>
          </w:p>
        </w:tc>
      </w:tr>
      <w:tr w:rsidR="008A475C" w:rsidRPr="0016404E" w14:paraId="20921B7F" w14:textId="77777777" w:rsidTr="00B0568F">
        <w:trPr>
          <w:trHeight w:val="737"/>
          <w:jc w:val="center"/>
        </w:trPr>
        <w:tc>
          <w:tcPr>
            <w:tcW w:w="2689" w:type="dxa"/>
            <w:tcMar>
              <w:top w:w="55" w:type="dxa"/>
              <w:left w:w="55" w:type="dxa"/>
              <w:bottom w:w="55" w:type="dxa"/>
              <w:right w:w="55" w:type="dxa"/>
            </w:tcMar>
          </w:tcPr>
          <w:p w14:paraId="50C8004C" w14:textId="77777777" w:rsidR="00B74D28" w:rsidRPr="0016404E" w:rsidRDefault="00B74D28" w:rsidP="00B63DCA">
            <w:pPr>
              <w:pStyle w:val="af1"/>
              <w:widowControl/>
              <w:ind w:firstLine="0"/>
              <w:jc w:val="center"/>
              <w:rPr>
                <w:sz w:val="24"/>
              </w:rPr>
            </w:pPr>
            <w:r w:rsidRPr="0016404E">
              <w:rPr>
                <w:sz w:val="24"/>
              </w:rPr>
              <w:t>40</w:t>
            </w:r>
            <w:r w:rsidR="00B63DCA" w:rsidRPr="0016404E">
              <w:rPr>
                <w:sz w:val="24"/>
              </w:rPr>
              <w:t>–</w:t>
            </w:r>
            <w:r w:rsidRPr="0016404E">
              <w:rPr>
                <w:sz w:val="24"/>
              </w:rPr>
              <w:t>20</w:t>
            </w:r>
          </w:p>
        </w:tc>
        <w:tc>
          <w:tcPr>
            <w:tcW w:w="6804" w:type="dxa"/>
            <w:tcMar>
              <w:top w:w="55" w:type="dxa"/>
              <w:left w:w="55" w:type="dxa"/>
              <w:bottom w:w="55" w:type="dxa"/>
              <w:right w:w="55" w:type="dxa"/>
            </w:tcMar>
          </w:tcPr>
          <w:p w14:paraId="23C03A87" w14:textId="77777777" w:rsidR="00B74D28" w:rsidRPr="0016404E" w:rsidRDefault="00B74D28" w:rsidP="00B63DCA">
            <w:pPr>
              <w:pStyle w:val="af1"/>
              <w:widowControl/>
              <w:ind w:firstLine="0"/>
              <w:jc w:val="center"/>
              <w:rPr>
                <w:sz w:val="24"/>
              </w:rPr>
            </w:pPr>
            <w:r w:rsidRPr="0016404E">
              <w:rPr>
                <w:sz w:val="24"/>
              </w:rPr>
              <w:t>Верхняя</w:t>
            </w:r>
            <w:r w:rsidR="009861CE" w:rsidRPr="0016404E">
              <w:rPr>
                <w:sz w:val="24"/>
              </w:rPr>
              <w:t xml:space="preserve"> </w:t>
            </w:r>
            <w:r w:rsidRPr="0016404E">
              <w:rPr>
                <w:sz w:val="24"/>
              </w:rPr>
              <w:t>граница</w:t>
            </w:r>
            <w:r w:rsidR="009861CE" w:rsidRPr="0016404E">
              <w:rPr>
                <w:sz w:val="24"/>
              </w:rPr>
              <w:t xml:space="preserve"> </w:t>
            </w:r>
            <w:r w:rsidRPr="0016404E">
              <w:rPr>
                <w:sz w:val="24"/>
              </w:rPr>
              <w:t>слоя</w:t>
            </w:r>
            <w:r w:rsidR="009861CE" w:rsidRPr="0016404E">
              <w:rPr>
                <w:sz w:val="24"/>
              </w:rPr>
              <w:t xml:space="preserve"> </w:t>
            </w:r>
            <w:r w:rsidRPr="0016404E">
              <w:rPr>
                <w:sz w:val="24"/>
              </w:rPr>
              <w:t>должна</w:t>
            </w:r>
            <w:r w:rsidR="009861CE" w:rsidRPr="0016404E">
              <w:rPr>
                <w:sz w:val="24"/>
              </w:rPr>
              <w:t xml:space="preserve"> </w:t>
            </w:r>
            <w:r w:rsidRPr="0016404E">
              <w:rPr>
                <w:sz w:val="24"/>
              </w:rPr>
              <w:t>быть</w:t>
            </w:r>
            <w:r w:rsidR="009861CE" w:rsidRPr="0016404E">
              <w:rPr>
                <w:sz w:val="24"/>
              </w:rPr>
              <w:t xml:space="preserve"> </w:t>
            </w:r>
            <w:r w:rsidRPr="0016404E">
              <w:rPr>
                <w:sz w:val="24"/>
              </w:rPr>
              <w:t>на</w:t>
            </w:r>
            <w:r w:rsidR="009861CE" w:rsidRPr="0016404E">
              <w:rPr>
                <w:sz w:val="24"/>
              </w:rPr>
              <w:t xml:space="preserve"> </w:t>
            </w:r>
            <w:r w:rsidRPr="0016404E">
              <w:rPr>
                <w:sz w:val="24"/>
              </w:rPr>
              <w:t>уровне</w:t>
            </w:r>
            <w:r w:rsidR="009861CE" w:rsidRPr="0016404E">
              <w:rPr>
                <w:sz w:val="24"/>
              </w:rPr>
              <w:t xml:space="preserve"> </w:t>
            </w:r>
            <w:r w:rsidRPr="0016404E">
              <w:rPr>
                <w:sz w:val="24"/>
              </w:rPr>
              <w:t>верха</w:t>
            </w:r>
            <w:r w:rsidR="009861CE" w:rsidRPr="0016404E">
              <w:rPr>
                <w:sz w:val="24"/>
              </w:rPr>
              <w:t xml:space="preserve"> </w:t>
            </w:r>
            <w:r w:rsidRPr="0016404E">
              <w:rPr>
                <w:sz w:val="24"/>
              </w:rPr>
              <w:t>распределительной</w:t>
            </w:r>
            <w:r w:rsidR="009861CE" w:rsidRPr="0016404E">
              <w:rPr>
                <w:sz w:val="24"/>
              </w:rPr>
              <w:t xml:space="preserve"> </w:t>
            </w:r>
            <w:r w:rsidRPr="0016404E">
              <w:rPr>
                <w:sz w:val="24"/>
              </w:rPr>
              <w:t>трубы,</w:t>
            </w:r>
            <w:r w:rsidR="009861CE" w:rsidRPr="0016404E">
              <w:rPr>
                <w:sz w:val="24"/>
              </w:rPr>
              <w:t xml:space="preserve"> </w:t>
            </w:r>
            <w:r w:rsidRPr="0016404E">
              <w:rPr>
                <w:sz w:val="24"/>
              </w:rPr>
              <w:t>но</w:t>
            </w:r>
            <w:r w:rsidR="009861CE" w:rsidRPr="0016404E">
              <w:rPr>
                <w:sz w:val="24"/>
              </w:rPr>
              <w:t xml:space="preserve"> </w:t>
            </w:r>
            <w:r w:rsidRPr="0016404E">
              <w:rPr>
                <w:sz w:val="24"/>
              </w:rPr>
              <w:t>не</w:t>
            </w:r>
            <w:r w:rsidR="009861CE" w:rsidRPr="0016404E">
              <w:rPr>
                <w:sz w:val="24"/>
              </w:rPr>
              <w:t xml:space="preserve"> </w:t>
            </w:r>
            <w:r w:rsidRPr="0016404E">
              <w:rPr>
                <w:sz w:val="24"/>
              </w:rPr>
              <w:t>менее</w:t>
            </w:r>
            <w:r w:rsidR="009861CE" w:rsidRPr="0016404E">
              <w:rPr>
                <w:sz w:val="24"/>
              </w:rPr>
              <w:t xml:space="preserve"> </w:t>
            </w:r>
            <w:r w:rsidRPr="0016404E">
              <w:rPr>
                <w:sz w:val="24"/>
              </w:rPr>
              <w:t>чем</w:t>
            </w:r>
            <w:r w:rsidR="009861CE" w:rsidRPr="0016404E">
              <w:rPr>
                <w:sz w:val="24"/>
              </w:rPr>
              <w:t xml:space="preserve"> </w:t>
            </w:r>
            <w:r w:rsidRPr="0016404E">
              <w:rPr>
                <w:sz w:val="24"/>
              </w:rPr>
              <w:t>на</w:t>
            </w:r>
            <w:r w:rsidR="009861CE" w:rsidRPr="0016404E">
              <w:rPr>
                <w:sz w:val="24"/>
              </w:rPr>
              <w:t xml:space="preserve"> </w:t>
            </w:r>
            <w:r w:rsidRPr="0016404E">
              <w:rPr>
                <w:sz w:val="24"/>
              </w:rPr>
              <w:t>10</w:t>
            </w:r>
            <w:r w:rsidR="00A31BBB" w:rsidRPr="0016404E">
              <w:rPr>
                <w:sz w:val="24"/>
              </w:rPr>
              <w:t>0</w:t>
            </w:r>
            <w:r w:rsidR="009861CE" w:rsidRPr="0016404E">
              <w:rPr>
                <w:sz w:val="24"/>
              </w:rPr>
              <w:t xml:space="preserve"> </w:t>
            </w:r>
            <w:r w:rsidRPr="0016404E">
              <w:rPr>
                <w:sz w:val="24"/>
              </w:rPr>
              <w:t>мм</w:t>
            </w:r>
            <w:r w:rsidR="009861CE" w:rsidRPr="0016404E">
              <w:rPr>
                <w:sz w:val="24"/>
              </w:rPr>
              <w:t xml:space="preserve"> </w:t>
            </w:r>
            <w:r w:rsidRPr="0016404E">
              <w:rPr>
                <w:sz w:val="24"/>
              </w:rPr>
              <w:t>выше</w:t>
            </w:r>
            <w:r w:rsidR="009861CE" w:rsidRPr="0016404E">
              <w:rPr>
                <w:sz w:val="24"/>
              </w:rPr>
              <w:t xml:space="preserve"> </w:t>
            </w:r>
            <w:r w:rsidRPr="0016404E">
              <w:rPr>
                <w:sz w:val="24"/>
              </w:rPr>
              <w:t>отверстий</w:t>
            </w:r>
          </w:p>
        </w:tc>
      </w:tr>
      <w:tr w:rsidR="008A475C" w:rsidRPr="0016404E" w14:paraId="565EEF31" w14:textId="77777777" w:rsidTr="00B0568F">
        <w:trPr>
          <w:trHeight w:val="20"/>
          <w:jc w:val="center"/>
        </w:trPr>
        <w:tc>
          <w:tcPr>
            <w:tcW w:w="2689" w:type="dxa"/>
            <w:tcMar>
              <w:top w:w="55" w:type="dxa"/>
              <w:left w:w="55" w:type="dxa"/>
              <w:bottom w:w="55" w:type="dxa"/>
              <w:right w:w="55" w:type="dxa"/>
            </w:tcMar>
          </w:tcPr>
          <w:p w14:paraId="2035916F" w14:textId="77777777" w:rsidR="00B74D28" w:rsidRPr="0016404E" w:rsidRDefault="00B74D28" w:rsidP="00B63DCA">
            <w:pPr>
              <w:pStyle w:val="af1"/>
              <w:widowControl/>
              <w:ind w:firstLine="0"/>
              <w:jc w:val="center"/>
              <w:rPr>
                <w:sz w:val="24"/>
              </w:rPr>
            </w:pPr>
            <w:r w:rsidRPr="0016404E">
              <w:rPr>
                <w:sz w:val="24"/>
              </w:rPr>
              <w:t>20</w:t>
            </w:r>
            <w:r w:rsidR="00B63DCA" w:rsidRPr="0016404E">
              <w:rPr>
                <w:sz w:val="24"/>
              </w:rPr>
              <w:t>–</w:t>
            </w:r>
            <w:r w:rsidRPr="0016404E">
              <w:rPr>
                <w:sz w:val="24"/>
              </w:rPr>
              <w:t>10</w:t>
            </w:r>
          </w:p>
        </w:tc>
        <w:tc>
          <w:tcPr>
            <w:tcW w:w="6804" w:type="dxa"/>
            <w:tcMar>
              <w:top w:w="55" w:type="dxa"/>
              <w:left w:w="55" w:type="dxa"/>
              <w:bottom w:w="55" w:type="dxa"/>
              <w:right w:w="55" w:type="dxa"/>
            </w:tcMar>
          </w:tcPr>
          <w:p w14:paraId="42190EF0" w14:textId="77777777" w:rsidR="00B74D28" w:rsidRPr="0016404E" w:rsidRDefault="00B74D28" w:rsidP="00B63DCA">
            <w:pPr>
              <w:pStyle w:val="af1"/>
              <w:widowControl/>
              <w:ind w:firstLine="0"/>
              <w:jc w:val="center"/>
              <w:rPr>
                <w:sz w:val="24"/>
              </w:rPr>
            </w:pPr>
            <w:r w:rsidRPr="0016404E">
              <w:rPr>
                <w:sz w:val="24"/>
              </w:rPr>
              <w:t>100</w:t>
            </w:r>
            <w:r w:rsidR="00B63DCA" w:rsidRPr="0016404E">
              <w:rPr>
                <w:sz w:val="24"/>
              </w:rPr>
              <w:t>–</w:t>
            </w:r>
            <w:r w:rsidRPr="0016404E">
              <w:rPr>
                <w:sz w:val="24"/>
              </w:rPr>
              <w:t>150</w:t>
            </w:r>
          </w:p>
        </w:tc>
      </w:tr>
      <w:tr w:rsidR="008A475C" w:rsidRPr="0016404E" w14:paraId="50C85CD6" w14:textId="77777777" w:rsidTr="00B0568F">
        <w:trPr>
          <w:trHeight w:val="20"/>
          <w:jc w:val="center"/>
        </w:trPr>
        <w:tc>
          <w:tcPr>
            <w:tcW w:w="2689" w:type="dxa"/>
            <w:tcMar>
              <w:top w:w="55" w:type="dxa"/>
              <w:left w:w="55" w:type="dxa"/>
              <w:bottom w:w="55" w:type="dxa"/>
              <w:right w:w="55" w:type="dxa"/>
            </w:tcMar>
          </w:tcPr>
          <w:p w14:paraId="130B1B1F" w14:textId="77777777" w:rsidR="00B74D28" w:rsidRPr="0016404E" w:rsidRDefault="00B74D28" w:rsidP="00B63DCA">
            <w:pPr>
              <w:pStyle w:val="af1"/>
              <w:widowControl/>
              <w:ind w:firstLine="0"/>
              <w:jc w:val="center"/>
              <w:rPr>
                <w:sz w:val="24"/>
              </w:rPr>
            </w:pPr>
            <w:r w:rsidRPr="0016404E">
              <w:rPr>
                <w:sz w:val="24"/>
              </w:rPr>
              <w:t>10</w:t>
            </w:r>
            <w:r w:rsidR="00B63DCA" w:rsidRPr="0016404E">
              <w:rPr>
                <w:sz w:val="24"/>
              </w:rPr>
              <w:t>–</w:t>
            </w:r>
            <w:r w:rsidRPr="0016404E">
              <w:rPr>
                <w:sz w:val="24"/>
              </w:rPr>
              <w:t>5</w:t>
            </w:r>
          </w:p>
        </w:tc>
        <w:tc>
          <w:tcPr>
            <w:tcW w:w="6804" w:type="dxa"/>
            <w:tcMar>
              <w:top w:w="55" w:type="dxa"/>
              <w:left w:w="55" w:type="dxa"/>
              <w:bottom w:w="55" w:type="dxa"/>
              <w:right w:w="55" w:type="dxa"/>
            </w:tcMar>
          </w:tcPr>
          <w:p w14:paraId="2C1C3274" w14:textId="77777777" w:rsidR="00B74D28" w:rsidRPr="0016404E" w:rsidRDefault="00B74D28" w:rsidP="00B63DCA">
            <w:pPr>
              <w:pStyle w:val="af1"/>
              <w:widowControl/>
              <w:ind w:firstLine="0"/>
              <w:jc w:val="center"/>
              <w:rPr>
                <w:sz w:val="24"/>
              </w:rPr>
            </w:pPr>
            <w:r w:rsidRPr="0016404E">
              <w:rPr>
                <w:sz w:val="24"/>
              </w:rPr>
              <w:t>100</w:t>
            </w:r>
            <w:r w:rsidR="00B63DCA" w:rsidRPr="0016404E">
              <w:rPr>
                <w:sz w:val="24"/>
              </w:rPr>
              <w:t>–</w:t>
            </w:r>
            <w:r w:rsidRPr="0016404E">
              <w:rPr>
                <w:sz w:val="24"/>
              </w:rPr>
              <w:t>150</w:t>
            </w:r>
          </w:p>
        </w:tc>
      </w:tr>
      <w:tr w:rsidR="008A475C" w:rsidRPr="0016404E" w14:paraId="394618C4" w14:textId="77777777" w:rsidTr="00B0568F">
        <w:trPr>
          <w:trHeight w:val="20"/>
          <w:jc w:val="center"/>
        </w:trPr>
        <w:tc>
          <w:tcPr>
            <w:tcW w:w="2689" w:type="dxa"/>
            <w:tcMar>
              <w:top w:w="55" w:type="dxa"/>
              <w:left w:w="55" w:type="dxa"/>
              <w:bottom w:w="55" w:type="dxa"/>
              <w:right w:w="55" w:type="dxa"/>
            </w:tcMar>
          </w:tcPr>
          <w:p w14:paraId="319E6FA2" w14:textId="77777777" w:rsidR="00617B6E" w:rsidRPr="0016404E" w:rsidRDefault="00B74D28" w:rsidP="00B63DCA">
            <w:pPr>
              <w:pStyle w:val="af1"/>
              <w:ind w:firstLine="0"/>
              <w:jc w:val="center"/>
              <w:rPr>
                <w:sz w:val="24"/>
              </w:rPr>
            </w:pPr>
            <w:r w:rsidRPr="0016404E">
              <w:rPr>
                <w:sz w:val="24"/>
              </w:rPr>
              <w:t>5</w:t>
            </w:r>
            <w:r w:rsidR="00B63DCA" w:rsidRPr="0016404E">
              <w:rPr>
                <w:sz w:val="24"/>
              </w:rPr>
              <w:t>–</w:t>
            </w:r>
            <w:r w:rsidRPr="0016404E">
              <w:rPr>
                <w:sz w:val="24"/>
              </w:rPr>
              <w:t>2</w:t>
            </w:r>
          </w:p>
        </w:tc>
        <w:tc>
          <w:tcPr>
            <w:tcW w:w="6804" w:type="dxa"/>
            <w:tcMar>
              <w:top w:w="55" w:type="dxa"/>
              <w:left w:w="55" w:type="dxa"/>
              <w:bottom w:w="55" w:type="dxa"/>
              <w:right w:w="55" w:type="dxa"/>
            </w:tcMar>
          </w:tcPr>
          <w:p w14:paraId="262D774A" w14:textId="77777777" w:rsidR="00B74D28" w:rsidRPr="0016404E" w:rsidRDefault="00B74D28" w:rsidP="00B63DCA">
            <w:pPr>
              <w:pStyle w:val="af1"/>
              <w:widowControl/>
              <w:ind w:firstLine="0"/>
              <w:jc w:val="center"/>
              <w:rPr>
                <w:sz w:val="24"/>
              </w:rPr>
            </w:pPr>
            <w:r w:rsidRPr="0016404E">
              <w:rPr>
                <w:sz w:val="24"/>
              </w:rPr>
              <w:t>50</w:t>
            </w:r>
            <w:r w:rsidR="00B63DCA" w:rsidRPr="0016404E">
              <w:rPr>
                <w:sz w:val="24"/>
              </w:rPr>
              <w:t>–</w:t>
            </w:r>
            <w:r w:rsidRPr="0016404E">
              <w:rPr>
                <w:sz w:val="24"/>
              </w:rPr>
              <w:t>100</w:t>
            </w:r>
          </w:p>
        </w:tc>
      </w:tr>
      <w:tr w:rsidR="008A475C" w:rsidRPr="0016404E" w14:paraId="3CE09761" w14:textId="77777777" w:rsidTr="00B0568F">
        <w:trPr>
          <w:trHeight w:val="240"/>
          <w:jc w:val="center"/>
        </w:trPr>
        <w:tc>
          <w:tcPr>
            <w:tcW w:w="9493" w:type="dxa"/>
            <w:gridSpan w:val="2"/>
            <w:tcMar>
              <w:top w:w="55" w:type="dxa"/>
              <w:left w:w="55" w:type="dxa"/>
              <w:bottom w:w="55" w:type="dxa"/>
              <w:right w:w="55" w:type="dxa"/>
            </w:tcMar>
          </w:tcPr>
          <w:p w14:paraId="5130EA99" w14:textId="77777777" w:rsidR="00617B6E" w:rsidRPr="0016404E" w:rsidRDefault="00887295" w:rsidP="00B0568F">
            <w:pPr>
              <w:widowControl/>
              <w:spacing w:before="60" w:after="0"/>
              <w:ind w:firstLine="367"/>
              <w:rPr>
                <w:sz w:val="20"/>
                <w:szCs w:val="20"/>
              </w:rPr>
            </w:pPr>
            <w:r w:rsidRPr="0016404E">
              <w:rPr>
                <w:kern w:val="24"/>
                <w:sz w:val="20"/>
                <w:szCs w:val="20"/>
              </w:rPr>
              <w:t>П</w:t>
            </w:r>
            <w:r w:rsidR="009861CE" w:rsidRPr="0016404E">
              <w:rPr>
                <w:kern w:val="24"/>
                <w:sz w:val="20"/>
                <w:szCs w:val="20"/>
              </w:rPr>
              <w:t xml:space="preserve"> </w:t>
            </w:r>
            <w:r w:rsidRPr="0016404E">
              <w:rPr>
                <w:kern w:val="24"/>
                <w:sz w:val="20"/>
                <w:szCs w:val="20"/>
              </w:rPr>
              <w:t>р</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Pr="0016404E">
              <w:rPr>
                <w:kern w:val="24"/>
                <w:sz w:val="20"/>
                <w:szCs w:val="20"/>
              </w:rPr>
              <w:t>м</w:t>
            </w:r>
            <w:r w:rsidR="009861CE" w:rsidRPr="0016404E">
              <w:rPr>
                <w:kern w:val="24"/>
                <w:sz w:val="20"/>
                <w:szCs w:val="20"/>
              </w:rPr>
              <w:t xml:space="preserve"> </w:t>
            </w:r>
            <w:r w:rsidRPr="0016404E">
              <w:rPr>
                <w:kern w:val="24"/>
                <w:sz w:val="20"/>
                <w:szCs w:val="20"/>
              </w:rPr>
              <w:t>е</w:t>
            </w:r>
            <w:r w:rsidR="009861CE" w:rsidRPr="0016404E">
              <w:rPr>
                <w:kern w:val="24"/>
                <w:sz w:val="20"/>
                <w:szCs w:val="20"/>
              </w:rPr>
              <w:t xml:space="preserve"> </w:t>
            </w:r>
            <w:r w:rsidRPr="0016404E">
              <w:rPr>
                <w:kern w:val="24"/>
                <w:sz w:val="20"/>
                <w:szCs w:val="20"/>
              </w:rPr>
              <w:t>ч</w:t>
            </w:r>
            <w:r w:rsidR="009861CE" w:rsidRPr="0016404E">
              <w:rPr>
                <w:kern w:val="24"/>
                <w:sz w:val="20"/>
                <w:szCs w:val="20"/>
              </w:rPr>
              <w:t xml:space="preserve"> </w:t>
            </w:r>
            <w:r w:rsidRPr="0016404E">
              <w:rPr>
                <w:kern w:val="24"/>
                <w:sz w:val="20"/>
                <w:szCs w:val="20"/>
              </w:rPr>
              <w:t>а</w:t>
            </w:r>
            <w:r w:rsidR="009861CE" w:rsidRPr="0016404E">
              <w:rPr>
                <w:kern w:val="24"/>
                <w:sz w:val="20"/>
                <w:szCs w:val="20"/>
              </w:rPr>
              <w:t xml:space="preserve"> </w:t>
            </w:r>
            <w:r w:rsidRPr="0016404E">
              <w:rPr>
                <w:kern w:val="24"/>
                <w:sz w:val="20"/>
                <w:szCs w:val="20"/>
              </w:rPr>
              <w:t>н</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00A54A23" w:rsidRPr="0016404E">
              <w:rPr>
                <w:kern w:val="24"/>
                <w:sz w:val="20"/>
                <w:szCs w:val="20"/>
              </w:rPr>
              <w:t>я</w:t>
            </w:r>
          </w:p>
          <w:p w14:paraId="5CA4CFCA" w14:textId="77777777" w:rsidR="00617B6E" w:rsidRPr="00175FE4" w:rsidRDefault="00A31BBB" w:rsidP="00B0568F">
            <w:pPr>
              <w:widowControl/>
              <w:spacing w:before="0" w:after="0"/>
              <w:ind w:firstLine="367"/>
              <w:rPr>
                <w:color w:val="FF0000"/>
                <w:sz w:val="20"/>
                <w:szCs w:val="20"/>
              </w:rPr>
            </w:pPr>
            <w:r w:rsidRPr="00175FE4">
              <w:rPr>
                <w:color w:val="FF0000"/>
                <w:sz w:val="20"/>
                <w:szCs w:val="20"/>
              </w:rPr>
              <w:t>1</w:t>
            </w:r>
            <w:r w:rsidR="009861CE" w:rsidRPr="00175FE4">
              <w:rPr>
                <w:color w:val="FF0000"/>
                <w:sz w:val="20"/>
                <w:szCs w:val="20"/>
              </w:rPr>
              <w:t xml:space="preserve"> </w:t>
            </w:r>
            <w:r w:rsidR="00617B6E" w:rsidRPr="00175FE4">
              <w:rPr>
                <w:color w:val="FF0000"/>
                <w:sz w:val="20"/>
                <w:szCs w:val="20"/>
              </w:rPr>
              <w:t>При</w:t>
            </w:r>
            <w:r w:rsidR="009861CE" w:rsidRPr="00175FE4">
              <w:rPr>
                <w:color w:val="FF0000"/>
                <w:sz w:val="20"/>
                <w:szCs w:val="20"/>
              </w:rPr>
              <w:t xml:space="preserve"> </w:t>
            </w:r>
            <w:proofErr w:type="spellStart"/>
            <w:r w:rsidR="00617B6E" w:rsidRPr="00175FE4">
              <w:rPr>
                <w:color w:val="FF0000"/>
                <w:sz w:val="20"/>
                <w:szCs w:val="20"/>
              </w:rPr>
              <w:t>водовоздушной</w:t>
            </w:r>
            <w:proofErr w:type="spellEnd"/>
            <w:r w:rsidR="009861CE" w:rsidRPr="00175FE4">
              <w:rPr>
                <w:color w:val="FF0000"/>
                <w:sz w:val="20"/>
                <w:szCs w:val="20"/>
              </w:rPr>
              <w:t xml:space="preserve"> </w:t>
            </w:r>
            <w:r w:rsidR="00617B6E" w:rsidRPr="00175FE4">
              <w:rPr>
                <w:color w:val="FF0000"/>
                <w:sz w:val="20"/>
                <w:szCs w:val="20"/>
              </w:rPr>
              <w:t>промывке</w:t>
            </w:r>
            <w:r w:rsidR="009861CE" w:rsidRPr="00175FE4">
              <w:rPr>
                <w:color w:val="FF0000"/>
                <w:sz w:val="20"/>
                <w:szCs w:val="20"/>
              </w:rPr>
              <w:t xml:space="preserve"> </w:t>
            </w:r>
            <w:r w:rsidR="00617B6E" w:rsidRPr="00175FE4">
              <w:rPr>
                <w:color w:val="FF0000"/>
                <w:sz w:val="20"/>
                <w:szCs w:val="20"/>
              </w:rPr>
              <w:t>с</w:t>
            </w:r>
            <w:r w:rsidR="009861CE" w:rsidRPr="00175FE4">
              <w:rPr>
                <w:color w:val="FF0000"/>
                <w:sz w:val="20"/>
                <w:szCs w:val="20"/>
              </w:rPr>
              <w:t xml:space="preserve"> </w:t>
            </w:r>
            <w:r w:rsidR="00617B6E" w:rsidRPr="00175FE4">
              <w:rPr>
                <w:color w:val="FF0000"/>
                <w:sz w:val="20"/>
                <w:szCs w:val="20"/>
              </w:rPr>
              <w:t>подачей</w:t>
            </w:r>
            <w:r w:rsidR="009861CE" w:rsidRPr="00175FE4">
              <w:rPr>
                <w:color w:val="FF0000"/>
                <w:sz w:val="20"/>
                <w:szCs w:val="20"/>
              </w:rPr>
              <w:t xml:space="preserve"> </w:t>
            </w:r>
            <w:r w:rsidR="00617B6E" w:rsidRPr="00175FE4">
              <w:rPr>
                <w:color w:val="FF0000"/>
                <w:sz w:val="20"/>
                <w:szCs w:val="20"/>
              </w:rPr>
              <w:t>воздуха</w:t>
            </w:r>
            <w:r w:rsidR="009861CE" w:rsidRPr="00175FE4">
              <w:rPr>
                <w:color w:val="FF0000"/>
                <w:sz w:val="20"/>
                <w:szCs w:val="20"/>
              </w:rPr>
              <w:t xml:space="preserve"> </w:t>
            </w:r>
            <w:r w:rsidR="00617B6E" w:rsidRPr="00175FE4">
              <w:rPr>
                <w:color w:val="FF0000"/>
                <w:sz w:val="20"/>
                <w:szCs w:val="20"/>
              </w:rPr>
              <w:t>по</w:t>
            </w:r>
            <w:r w:rsidR="009861CE" w:rsidRPr="00175FE4">
              <w:rPr>
                <w:color w:val="FF0000"/>
                <w:sz w:val="20"/>
                <w:szCs w:val="20"/>
              </w:rPr>
              <w:t xml:space="preserve"> </w:t>
            </w:r>
            <w:r w:rsidR="00617B6E" w:rsidRPr="00175FE4">
              <w:rPr>
                <w:color w:val="FF0000"/>
                <w:sz w:val="20"/>
                <w:szCs w:val="20"/>
              </w:rPr>
              <w:t>трубчатой</w:t>
            </w:r>
            <w:r w:rsidR="009861CE" w:rsidRPr="00175FE4">
              <w:rPr>
                <w:color w:val="FF0000"/>
                <w:sz w:val="20"/>
                <w:szCs w:val="20"/>
              </w:rPr>
              <w:t xml:space="preserve"> </w:t>
            </w:r>
            <w:r w:rsidR="00617B6E" w:rsidRPr="00175FE4">
              <w:rPr>
                <w:color w:val="FF0000"/>
                <w:sz w:val="20"/>
                <w:szCs w:val="20"/>
              </w:rPr>
              <w:t>системе</w:t>
            </w:r>
            <w:r w:rsidR="009861CE" w:rsidRPr="00175FE4">
              <w:rPr>
                <w:color w:val="FF0000"/>
                <w:sz w:val="20"/>
                <w:szCs w:val="20"/>
              </w:rPr>
              <w:t xml:space="preserve"> </w:t>
            </w:r>
            <w:r w:rsidR="00617B6E" w:rsidRPr="00175FE4">
              <w:rPr>
                <w:color w:val="FF0000"/>
                <w:sz w:val="20"/>
                <w:szCs w:val="20"/>
              </w:rPr>
              <w:t>высоту</w:t>
            </w:r>
            <w:r w:rsidR="009861CE" w:rsidRPr="00175FE4">
              <w:rPr>
                <w:color w:val="FF0000"/>
                <w:sz w:val="20"/>
                <w:szCs w:val="20"/>
              </w:rPr>
              <w:t xml:space="preserve"> </w:t>
            </w:r>
            <w:r w:rsidR="00617B6E" w:rsidRPr="00175FE4">
              <w:rPr>
                <w:color w:val="FF0000"/>
                <w:sz w:val="20"/>
                <w:szCs w:val="20"/>
              </w:rPr>
              <w:t>слоев</w:t>
            </w:r>
            <w:r w:rsidR="009861CE" w:rsidRPr="00175FE4">
              <w:rPr>
                <w:color w:val="FF0000"/>
                <w:sz w:val="20"/>
                <w:szCs w:val="20"/>
              </w:rPr>
              <w:t xml:space="preserve"> </w:t>
            </w:r>
            <w:r w:rsidR="00617B6E" w:rsidRPr="00175FE4">
              <w:rPr>
                <w:color w:val="FF0000"/>
                <w:sz w:val="20"/>
                <w:szCs w:val="20"/>
              </w:rPr>
              <w:t>крупностью</w:t>
            </w:r>
            <w:r w:rsidR="009861CE" w:rsidRPr="00175FE4">
              <w:rPr>
                <w:color w:val="FF0000"/>
                <w:sz w:val="20"/>
                <w:szCs w:val="20"/>
              </w:rPr>
              <w:t xml:space="preserve"> </w:t>
            </w:r>
            <w:r w:rsidR="00840881" w:rsidRPr="00175FE4">
              <w:rPr>
                <w:color w:val="FF0000"/>
                <w:sz w:val="20"/>
                <w:szCs w:val="20"/>
              </w:rPr>
              <w:t xml:space="preserve">зерен </w:t>
            </w:r>
            <w:r w:rsidR="00617B6E" w:rsidRPr="00175FE4">
              <w:rPr>
                <w:color w:val="FF0000"/>
                <w:sz w:val="20"/>
                <w:szCs w:val="20"/>
              </w:rPr>
              <w:t>10</w:t>
            </w:r>
            <w:r w:rsidR="003446B8" w:rsidRPr="00175FE4">
              <w:rPr>
                <w:color w:val="FF0000"/>
                <w:sz w:val="20"/>
                <w:szCs w:val="20"/>
              </w:rPr>
              <w:t>–</w:t>
            </w:r>
            <w:r w:rsidRPr="00175FE4">
              <w:rPr>
                <w:color w:val="FF0000"/>
                <w:sz w:val="20"/>
                <w:szCs w:val="20"/>
              </w:rPr>
              <w:t>5</w:t>
            </w:r>
            <w:r w:rsidR="009861CE" w:rsidRPr="00175FE4">
              <w:rPr>
                <w:color w:val="FF0000"/>
                <w:sz w:val="20"/>
                <w:szCs w:val="20"/>
              </w:rPr>
              <w:t xml:space="preserve"> </w:t>
            </w:r>
            <w:r w:rsidR="00617B6E" w:rsidRPr="00175FE4">
              <w:rPr>
                <w:color w:val="FF0000"/>
                <w:sz w:val="20"/>
                <w:szCs w:val="20"/>
              </w:rPr>
              <w:t>мм</w:t>
            </w:r>
            <w:r w:rsidR="009861CE" w:rsidRPr="00175FE4">
              <w:rPr>
                <w:color w:val="FF0000"/>
                <w:sz w:val="20"/>
                <w:szCs w:val="20"/>
              </w:rPr>
              <w:t xml:space="preserve"> </w:t>
            </w:r>
            <w:r w:rsidR="00617B6E" w:rsidRPr="00175FE4">
              <w:rPr>
                <w:color w:val="FF0000"/>
                <w:sz w:val="20"/>
                <w:szCs w:val="20"/>
              </w:rPr>
              <w:t>и</w:t>
            </w:r>
            <w:r w:rsidR="009861CE" w:rsidRPr="00175FE4">
              <w:rPr>
                <w:color w:val="FF0000"/>
                <w:sz w:val="20"/>
                <w:szCs w:val="20"/>
              </w:rPr>
              <w:t xml:space="preserve"> </w:t>
            </w:r>
            <w:r w:rsidR="00617B6E" w:rsidRPr="00175FE4">
              <w:rPr>
                <w:color w:val="FF0000"/>
                <w:sz w:val="20"/>
                <w:szCs w:val="20"/>
              </w:rPr>
              <w:t>5</w:t>
            </w:r>
            <w:r w:rsidR="003446B8" w:rsidRPr="00175FE4">
              <w:rPr>
                <w:color w:val="FF0000"/>
                <w:sz w:val="20"/>
                <w:szCs w:val="20"/>
              </w:rPr>
              <w:t>–</w:t>
            </w:r>
            <w:r w:rsidRPr="00175FE4">
              <w:rPr>
                <w:color w:val="FF0000"/>
                <w:sz w:val="20"/>
                <w:szCs w:val="20"/>
              </w:rPr>
              <w:t>2</w:t>
            </w:r>
            <w:r w:rsidR="009861CE" w:rsidRPr="00175FE4">
              <w:rPr>
                <w:color w:val="FF0000"/>
                <w:sz w:val="20"/>
                <w:szCs w:val="20"/>
              </w:rPr>
              <w:t xml:space="preserve"> </w:t>
            </w:r>
            <w:r w:rsidR="00617B6E" w:rsidRPr="00175FE4">
              <w:rPr>
                <w:color w:val="FF0000"/>
                <w:sz w:val="20"/>
                <w:szCs w:val="20"/>
              </w:rPr>
              <w:t>мм</w:t>
            </w:r>
            <w:r w:rsidR="009861CE" w:rsidRPr="00175FE4">
              <w:rPr>
                <w:color w:val="FF0000"/>
                <w:sz w:val="20"/>
                <w:szCs w:val="20"/>
              </w:rPr>
              <w:t xml:space="preserve"> </w:t>
            </w:r>
            <w:r w:rsidR="00617B6E" w:rsidRPr="00175FE4">
              <w:rPr>
                <w:color w:val="FF0000"/>
                <w:sz w:val="20"/>
                <w:szCs w:val="20"/>
              </w:rPr>
              <w:t>следует</w:t>
            </w:r>
            <w:r w:rsidR="009861CE" w:rsidRPr="00175FE4">
              <w:rPr>
                <w:color w:val="FF0000"/>
                <w:sz w:val="20"/>
                <w:szCs w:val="20"/>
              </w:rPr>
              <w:t xml:space="preserve"> </w:t>
            </w:r>
            <w:r w:rsidR="00617B6E" w:rsidRPr="00175FE4">
              <w:rPr>
                <w:color w:val="FF0000"/>
                <w:sz w:val="20"/>
                <w:szCs w:val="20"/>
              </w:rPr>
              <w:t>принимать</w:t>
            </w:r>
            <w:r w:rsidR="009861CE" w:rsidRPr="00175FE4">
              <w:rPr>
                <w:color w:val="FF0000"/>
                <w:sz w:val="20"/>
                <w:szCs w:val="20"/>
              </w:rPr>
              <w:t xml:space="preserve"> </w:t>
            </w:r>
            <w:r w:rsidR="00617B6E" w:rsidRPr="00175FE4">
              <w:rPr>
                <w:color w:val="FF0000"/>
                <w:sz w:val="20"/>
                <w:szCs w:val="20"/>
              </w:rPr>
              <w:t>по</w:t>
            </w:r>
            <w:r w:rsidR="009861CE" w:rsidRPr="00175FE4">
              <w:rPr>
                <w:color w:val="FF0000"/>
                <w:sz w:val="20"/>
                <w:szCs w:val="20"/>
              </w:rPr>
              <w:t xml:space="preserve"> </w:t>
            </w:r>
            <w:r w:rsidR="00617B6E" w:rsidRPr="00175FE4">
              <w:rPr>
                <w:color w:val="FF0000"/>
                <w:sz w:val="20"/>
                <w:szCs w:val="20"/>
              </w:rPr>
              <w:t>150</w:t>
            </w:r>
            <w:r w:rsidR="003446B8" w:rsidRPr="00175FE4">
              <w:rPr>
                <w:color w:val="FF0000"/>
                <w:sz w:val="20"/>
                <w:szCs w:val="20"/>
              </w:rPr>
              <w:t>–</w:t>
            </w:r>
            <w:r w:rsidR="00617B6E" w:rsidRPr="00175FE4">
              <w:rPr>
                <w:color w:val="FF0000"/>
                <w:sz w:val="20"/>
                <w:szCs w:val="20"/>
              </w:rPr>
              <w:t>20</w:t>
            </w:r>
            <w:r w:rsidRPr="00175FE4">
              <w:rPr>
                <w:color w:val="FF0000"/>
                <w:sz w:val="20"/>
                <w:szCs w:val="20"/>
              </w:rPr>
              <w:t>0</w:t>
            </w:r>
            <w:r w:rsidR="009861CE" w:rsidRPr="00175FE4">
              <w:rPr>
                <w:color w:val="FF0000"/>
                <w:sz w:val="20"/>
                <w:szCs w:val="20"/>
              </w:rPr>
              <w:t xml:space="preserve"> </w:t>
            </w:r>
            <w:r w:rsidR="00617B6E" w:rsidRPr="00175FE4">
              <w:rPr>
                <w:color w:val="FF0000"/>
                <w:sz w:val="20"/>
                <w:szCs w:val="20"/>
              </w:rPr>
              <w:t>мм</w:t>
            </w:r>
            <w:r w:rsidR="009861CE" w:rsidRPr="00175FE4">
              <w:rPr>
                <w:color w:val="FF0000"/>
                <w:sz w:val="20"/>
                <w:szCs w:val="20"/>
              </w:rPr>
              <w:t xml:space="preserve"> </w:t>
            </w:r>
            <w:r w:rsidR="00617B6E" w:rsidRPr="00175FE4">
              <w:rPr>
                <w:color w:val="FF0000"/>
                <w:sz w:val="20"/>
                <w:szCs w:val="20"/>
              </w:rPr>
              <w:t>каждый.</w:t>
            </w:r>
          </w:p>
          <w:p w14:paraId="39C45AEA" w14:textId="77777777" w:rsidR="00617B6E" w:rsidRPr="0016404E" w:rsidRDefault="00A31BBB" w:rsidP="009719AC">
            <w:pPr>
              <w:pStyle w:val="af1"/>
              <w:spacing w:after="60"/>
              <w:ind w:firstLine="367"/>
              <w:rPr>
                <w:sz w:val="24"/>
              </w:rPr>
            </w:pPr>
            <w:r w:rsidRPr="00175FE4">
              <w:rPr>
                <w:color w:val="FF0000"/>
                <w:szCs w:val="20"/>
              </w:rPr>
              <w:t>2</w:t>
            </w:r>
            <w:r w:rsidR="009861CE" w:rsidRPr="00175FE4">
              <w:rPr>
                <w:color w:val="FF0000"/>
                <w:szCs w:val="20"/>
              </w:rPr>
              <w:t xml:space="preserve"> </w:t>
            </w:r>
            <w:r w:rsidR="00617B6E" w:rsidRPr="00175FE4">
              <w:rPr>
                <w:color w:val="FF0000"/>
                <w:szCs w:val="20"/>
              </w:rPr>
              <w:t>Для</w:t>
            </w:r>
            <w:r w:rsidR="009861CE" w:rsidRPr="00175FE4">
              <w:rPr>
                <w:color w:val="FF0000"/>
                <w:szCs w:val="20"/>
              </w:rPr>
              <w:t xml:space="preserve"> </w:t>
            </w:r>
            <w:r w:rsidR="00617B6E" w:rsidRPr="00175FE4">
              <w:rPr>
                <w:color w:val="FF0000"/>
                <w:szCs w:val="20"/>
              </w:rPr>
              <w:t>фильтров</w:t>
            </w:r>
            <w:r w:rsidR="009861CE" w:rsidRPr="00175FE4">
              <w:rPr>
                <w:color w:val="FF0000"/>
                <w:szCs w:val="20"/>
              </w:rPr>
              <w:t xml:space="preserve"> </w:t>
            </w:r>
            <w:r w:rsidR="00617B6E" w:rsidRPr="00175FE4">
              <w:rPr>
                <w:color w:val="FF0000"/>
                <w:szCs w:val="20"/>
              </w:rPr>
              <w:t>с</w:t>
            </w:r>
            <w:r w:rsidR="009861CE" w:rsidRPr="00175FE4">
              <w:rPr>
                <w:color w:val="FF0000"/>
                <w:szCs w:val="20"/>
              </w:rPr>
              <w:t xml:space="preserve"> </w:t>
            </w:r>
            <w:r w:rsidR="00617B6E" w:rsidRPr="00175FE4">
              <w:rPr>
                <w:color w:val="FF0000"/>
                <w:szCs w:val="20"/>
              </w:rPr>
              <w:t>крупностью</w:t>
            </w:r>
            <w:r w:rsidR="009861CE" w:rsidRPr="00175FE4">
              <w:rPr>
                <w:color w:val="FF0000"/>
                <w:szCs w:val="20"/>
              </w:rPr>
              <w:t xml:space="preserve"> </w:t>
            </w:r>
            <w:r w:rsidR="00840881" w:rsidRPr="00175FE4">
              <w:rPr>
                <w:color w:val="FF0000"/>
                <w:szCs w:val="20"/>
              </w:rPr>
              <w:t xml:space="preserve">зерен </w:t>
            </w:r>
            <w:r w:rsidR="00617B6E" w:rsidRPr="00175FE4">
              <w:rPr>
                <w:color w:val="FF0000"/>
                <w:szCs w:val="20"/>
              </w:rPr>
              <w:t>загрузки</w:t>
            </w:r>
            <w:r w:rsidR="009861CE" w:rsidRPr="00175FE4">
              <w:rPr>
                <w:color w:val="FF0000"/>
                <w:szCs w:val="20"/>
              </w:rPr>
              <w:t xml:space="preserve"> </w:t>
            </w:r>
            <w:r w:rsidR="00617B6E" w:rsidRPr="00175FE4">
              <w:rPr>
                <w:color w:val="FF0000"/>
                <w:szCs w:val="20"/>
              </w:rPr>
              <w:t>менее</w:t>
            </w:r>
            <w:r w:rsidR="009861CE" w:rsidRPr="00175FE4">
              <w:rPr>
                <w:color w:val="FF0000"/>
                <w:szCs w:val="20"/>
              </w:rPr>
              <w:t xml:space="preserve"> </w:t>
            </w:r>
            <w:r w:rsidRPr="00175FE4">
              <w:rPr>
                <w:color w:val="FF0000"/>
                <w:szCs w:val="20"/>
              </w:rPr>
              <w:t>2</w:t>
            </w:r>
            <w:r w:rsidR="009861CE" w:rsidRPr="00175FE4">
              <w:rPr>
                <w:color w:val="FF0000"/>
                <w:szCs w:val="20"/>
              </w:rPr>
              <w:t xml:space="preserve"> </w:t>
            </w:r>
            <w:r w:rsidR="00617B6E" w:rsidRPr="00175FE4">
              <w:rPr>
                <w:color w:val="FF0000"/>
                <w:szCs w:val="20"/>
              </w:rPr>
              <w:t>мм</w:t>
            </w:r>
            <w:r w:rsidR="009861CE" w:rsidRPr="00175FE4">
              <w:rPr>
                <w:color w:val="FF0000"/>
                <w:szCs w:val="20"/>
              </w:rPr>
              <w:t xml:space="preserve"> </w:t>
            </w:r>
            <w:r w:rsidR="00617B6E" w:rsidRPr="00175FE4">
              <w:rPr>
                <w:color w:val="FF0000"/>
                <w:szCs w:val="20"/>
              </w:rPr>
              <w:t>следует</w:t>
            </w:r>
            <w:r w:rsidR="009861CE" w:rsidRPr="00175FE4">
              <w:rPr>
                <w:color w:val="FF0000"/>
                <w:szCs w:val="20"/>
              </w:rPr>
              <w:t xml:space="preserve"> </w:t>
            </w:r>
            <w:r w:rsidR="00617B6E" w:rsidRPr="00175FE4">
              <w:rPr>
                <w:color w:val="FF0000"/>
                <w:szCs w:val="20"/>
              </w:rPr>
              <w:t>предусматривать</w:t>
            </w:r>
            <w:r w:rsidR="009861CE" w:rsidRPr="00175FE4">
              <w:rPr>
                <w:color w:val="FF0000"/>
                <w:szCs w:val="20"/>
              </w:rPr>
              <w:t xml:space="preserve"> </w:t>
            </w:r>
            <w:r w:rsidR="00617B6E" w:rsidRPr="00175FE4">
              <w:rPr>
                <w:color w:val="FF0000"/>
                <w:szCs w:val="20"/>
              </w:rPr>
              <w:t>дополнительный</w:t>
            </w:r>
            <w:r w:rsidR="009861CE" w:rsidRPr="00175FE4">
              <w:rPr>
                <w:color w:val="FF0000"/>
                <w:szCs w:val="20"/>
              </w:rPr>
              <w:t xml:space="preserve"> </w:t>
            </w:r>
            <w:r w:rsidR="00617B6E" w:rsidRPr="00175FE4">
              <w:rPr>
                <w:color w:val="FF0000"/>
                <w:szCs w:val="20"/>
              </w:rPr>
              <w:t>поддерж</w:t>
            </w:r>
            <w:r w:rsidR="003446B8" w:rsidRPr="00175FE4">
              <w:rPr>
                <w:color w:val="FF0000"/>
                <w:szCs w:val="20"/>
              </w:rPr>
              <w:t>ивающий</w:t>
            </w:r>
            <w:r w:rsidR="009861CE" w:rsidRPr="00175FE4">
              <w:rPr>
                <w:color w:val="FF0000"/>
                <w:szCs w:val="20"/>
              </w:rPr>
              <w:t xml:space="preserve"> </w:t>
            </w:r>
            <w:r w:rsidR="003446B8" w:rsidRPr="00175FE4">
              <w:rPr>
                <w:color w:val="FF0000"/>
                <w:szCs w:val="20"/>
              </w:rPr>
              <w:t>слой</w:t>
            </w:r>
            <w:r w:rsidR="009861CE" w:rsidRPr="00175FE4">
              <w:rPr>
                <w:color w:val="FF0000"/>
                <w:szCs w:val="20"/>
              </w:rPr>
              <w:t xml:space="preserve"> </w:t>
            </w:r>
            <w:r w:rsidR="003446B8" w:rsidRPr="00175FE4">
              <w:rPr>
                <w:color w:val="FF0000"/>
                <w:szCs w:val="20"/>
              </w:rPr>
              <w:t>с</w:t>
            </w:r>
            <w:r w:rsidR="009861CE" w:rsidRPr="00175FE4">
              <w:rPr>
                <w:color w:val="FF0000"/>
                <w:szCs w:val="20"/>
              </w:rPr>
              <w:t xml:space="preserve"> </w:t>
            </w:r>
            <w:r w:rsidR="009719AC" w:rsidRPr="00175FE4">
              <w:rPr>
                <w:color w:val="FF0000"/>
                <w:szCs w:val="20"/>
              </w:rPr>
              <w:t xml:space="preserve">зернами </w:t>
            </w:r>
            <w:r w:rsidR="003446B8" w:rsidRPr="00175FE4">
              <w:rPr>
                <w:color w:val="FF0000"/>
                <w:szCs w:val="20"/>
              </w:rPr>
              <w:t>размером</w:t>
            </w:r>
            <w:r w:rsidR="009861CE" w:rsidRPr="00175FE4">
              <w:rPr>
                <w:color w:val="FF0000"/>
                <w:szCs w:val="20"/>
              </w:rPr>
              <w:t xml:space="preserve"> </w:t>
            </w:r>
            <w:r w:rsidR="003446B8" w:rsidRPr="00175FE4">
              <w:rPr>
                <w:color w:val="FF0000"/>
                <w:szCs w:val="20"/>
              </w:rPr>
              <w:t>2–</w:t>
            </w:r>
            <w:r w:rsidR="00617B6E" w:rsidRPr="00175FE4">
              <w:rPr>
                <w:color w:val="FF0000"/>
                <w:szCs w:val="20"/>
              </w:rPr>
              <w:t>1,</w:t>
            </w:r>
            <w:r w:rsidRPr="00175FE4">
              <w:rPr>
                <w:color w:val="FF0000"/>
                <w:szCs w:val="20"/>
              </w:rPr>
              <w:t>2</w:t>
            </w:r>
            <w:r w:rsidR="009861CE" w:rsidRPr="00175FE4">
              <w:rPr>
                <w:color w:val="FF0000"/>
                <w:szCs w:val="20"/>
              </w:rPr>
              <w:t xml:space="preserve"> </w:t>
            </w:r>
            <w:r w:rsidR="00617B6E" w:rsidRPr="00175FE4">
              <w:rPr>
                <w:color w:val="FF0000"/>
                <w:szCs w:val="20"/>
              </w:rPr>
              <w:t>мм</w:t>
            </w:r>
            <w:r w:rsidR="009719AC" w:rsidRPr="00175FE4">
              <w:rPr>
                <w:color w:val="FF0000"/>
                <w:szCs w:val="20"/>
              </w:rPr>
              <w:t>,</w:t>
            </w:r>
            <w:r w:rsidR="009861CE" w:rsidRPr="00175FE4">
              <w:rPr>
                <w:color w:val="FF0000"/>
                <w:szCs w:val="20"/>
              </w:rPr>
              <w:t xml:space="preserve"> </w:t>
            </w:r>
            <w:r w:rsidR="00617B6E" w:rsidRPr="00175FE4">
              <w:rPr>
                <w:color w:val="FF0000"/>
                <w:szCs w:val="20"/>
              </w:rPr>
              <w:t>высотой</w:t>
            </w:r>
            <w:r w:rsidR="009861CE" w:rsidRPr="00175FE4">
              <w:rPr>
                <w:color w:val="FF0000"/>
                <w:szCs w:val="20"/>
              </w:rPr>
              <w:t xml:space="preserve"> </w:t>
            </w:r>
            <w:r w:rsidR="00617B6E" w:rsidRPr="00175FE4">
              <w:rPr>
                <w:color w:val="FF0000"/>
                <w:szCs w:val="20"/>
              </w:rPr>
              <w:t>10</w:t>
            </w:r>
            <w:r w:rsidRPr="00175FE4">
              <w:rPr>
                <w:color w:val="FF0000"/>
                <w:szCs w:val="20"/>
              </w:rPr>
              <w:t>0</w:t>
            </w:r>
            <w:r w:rsidR="009861CE" w:rsidRPr="00175FE4">
              <w:rPr>
                <w:color w:val="FF0000"/>
                <w:szCs w:val="20"/>
              </w:rPr>
              <w:t xml:space="preserve"> </w:t>
            </w:r>
            <w:r w:rsidR="00617B6E" w:rsidRPr="00175FE4">
              <w:rPr>
                <w:color w:val="FF0000"/>
                <w:szCs w:val="20"/>
              </w:rPr>
              <w:t>мм.</w:t>
            </w:r>
          </w:p>
        </w:tc>
      </w:tr>
    </w:tbl>
    <w:p w14:paraId="0F1C2BF3" w14:textId="77777777" w:rsidR="00B0568F" w:rsidRPr="0016404E" w:rsidRDefault="00B0568F" w:rsidP="007B545F">
      <w:pPr>
        <w:widowControl/>
        <w:suppressAutoHyphens w:val="0"/>
        <w:spacing w:before="0" w:after="0"/>
        <w:jc w:val="left"/>
        <w:rPr>
          <w:bCs/>
          <w:sz w:val="28"/>
          <w:szCs w:val="28"/>
        </w:rPr>
      </w:pPr>
    </w:p>
    <w:p w14:paraId="46CEB63C" w14:textId="77777777" w:rsidR="00B74D28" w:rsidRPr="00175FE4" w:rsidRDefault="007B545F" w:rsidP="00B0568F">
      <w:pPr>
        <w:widowControl/>
        <w:suppressAutoHyphens w:val="0"/>
        <w:spacing w:before="0" w:after="0"/>
        <w:rPr>
          <w:color w:val="FF0000"/>
          <w:sz w:val="28"/>
          <w:szCs w:val="28"/>
        </w:rPr>
      </w:pPr>
      <w:r w:rsidRPr="00175FE4">
        <w:rPr>
          <w:bCs/>
          <w:color w:val="FF0000"/>
          <w:sz w:val="28"/>
          <w:szCs w:val="28"/>
        </w:rPr>
        <w:t>9.88</w:t>
      </w:r>
      <w:r w:rsidR="00B0568F" w:rsidRPr="00175FE4">
        <w:rPr>
          <w:bCs/>
          <w:color w:val="FF0000"/>
          <w:sz w:val="28"/>
          <w:szCs w:val="28"/>
        </w:rPr>
        <w:t xml:space="preserve"> </w:t>
      </w:r>
      <w:r w:rsidR="00B74D28" w:rsidRPr="00175FE4">
        <w:rPr>
          <w:color w:val="FF0000"/>
          <w:sz w:val="28"/>
          <w:szCs w:val="28"/>
        </w:rPr>
        <w:t>Площадь</w:t>
      </w:r>
      <w:r w:rsidR="009861CE" w:rsidRPr="00175FE4">
        <w:rPr>
          <w:color w:val="FF0000"/>
          <w:sz w:val="28"/>
          <w:szCs w:val="28"/>
        </w:rPr>
        <w:t xml:space="preserve"> </w:t>
      </w:r>
      <w:r w:rsidR="00B74D28" w:rsidRPr="00175FE4">
        <w:rPr>
          <w:color w:val="FF0000"/>
          <w:sz w:val="28"/>
          <w:szCs w:val="28"/>
        </w:rPr>
        <w:t>поперечного</w:t>
      </w:r>
      <w:r w:rsidR="009861CE" w:rsidRPr="00175FE4">
        <w:rPr>
          <w:color w:val="FF0000"/>
          <w:sz w:val="28"/>
          <w:szCs w:val="28"/>
        </w:rPr>
        <w:t xml:space="preserve"> </w:t>
      </w:r>
      <w:r w:rsidR="00B74D28" w:rsidRPr="00175FE4">
        <w:rPr>
          <w:color w:val="FF0000"/>
          <w:sz w:val="28"/>
          <w:szCs w:val="28"/>
        </w:rPr>
        <w:t>сечения</w:t>
      </w:r>
      <w:r w:rsidR="009861CE" w:rsidRPr="00175FE4">
        <w:rPr>
          <w:color w:val="FF0000"/>
          <w:sz w:val="28"/>
          <w:szCs w:val="28"/>
        </w:rPr>
        <w:t xml:space="preserve"> </w:t>
      </w:r>
      <w:r w:rsidR="00B74D28" w:rsidRPr="00175FE4">
        <w:rPr>
          <w:color w:val="FF0000"/>
          <w:sz w:val="28"/>
          <w:szCs w:val="28"/>
        </w:rPr>
        <w:t>коллектора</w:t>
      </w:r>
      <w:r w:rsidR="009861CE" w:rsidRPr="00175FE4">
        <w:rPr>
          <w:color w:val="FF0000"/>
          <w:sz w:val="28"/>
          <w:szCs w:val="28"/>
        </w:rPr>
        <w:t xml:space="preserve"> </w:t>
      </w:r>
      <w:r w:rsidR="00B74D28" w:rsidRPr="00175FE4">
        <w:rPr>
          <w:color w:val="FF0000"/>
          <w:sz w:val="28"/>
          <w:szCs w:val="28"/>
        </w:rPr>
        <w:t>трубчатой</w:t>
      </w:r>
      <w:r w:rsidR="009861CE" w:rsidRPr="00175FE4">
        <w:rPr>
          <w:color w:val="FF0000"/>
          <w:sz w:val="28"/>
          <w:szCs w:val="28"/>
        </w:rPr>
        <w:t xml:space="preserve"> </w:t>
      </w:r>
      <w:r w:rsidR="00B74D28" w:rsidRPr="00175FE4">
        <w:rPr>
          <w:color w:val="FF0000"/>
          <w:sz w:val="28"/>
          <w:szCs w:val="28"/>
        </w:rPr>
        <w:t>распределительной</w:t>
      </w:r>
      <w:r w:rsidR="009861CE" w:rsidRPr="00175FE4">
        <w:rPr>
          <w:color w:val="FF0000"/>
          <w:sz w:val="28"/>
          <w:szCs w:val="28"/>
        </w:rPr>
        <w:t xml:space="preserve"> </w:t>
      </w:r>
      <w:r w:rsidR="00B74D28" w:rsidRPr="00175FE4">
        <w:rPr>
          <w:color w:val="FF0000"/>
          <w:sz w:val="28"/>
          <w:szCs w:val="28"/>
        </w:rPr>
        <w:t>системы</w:t>
      </w:r>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принимать</w:t>
      </w:r>
      <w:r w:rsidR="009861CE" w:rsidRPr="00175FE4">
        <w:rPr>
          <w:color w:val="FF0000"/>
          <w:sz w:val="28"/>
          <w:szCs w:val="28"/>
        </w:rPr>
        <w:t xml:space="preserve"> </w:t>
      </w:r>
      <w:r w:rsidR="00B74D28" w:rsidRPr="00175FE4">
        <w:rPr>
          <w:color w:val="FF0000"/>
          <w:sz w:val="28"/>
          <w:szCs w:val="28"/>
        </w:rPr>
        <w:t>постоянной</w:t>
      </w:r>
      <w:r w:rsidR="009861CE" w:rsidRPr="00175FE4">
        <w:rPr>
          <w:color w:val="FF0000"/>
          <w:sz w:val="28"/>
          <w:szCs w:val="28"/>
        </w:rPr>
        <w:t xml:space="preserve"> </w:t>
      </w:r>
      <w:r w:rsidR="00B74D28" w:rsidRPr="00175FE4">
        <w:rPr>
          <w:color w:val="FF0000"/>
          <w:sz w:val="28"/>
          <w:szCs w:val="28"/>
        </w:rPr>
        <w:t>по</w:t>
      </w:r>
      <w:r w:rsidR="009861CE" w:rsidRPr="00175FE4">
        <w:rPr>
          <w:color w:val="FF0000"/>
          <w:sz w:val="28"/>
          <w:szCs w:val="28"/>
        </w:rPr>
        <w:t xml:space="preserve"> </w:t>
      </w:r>
      <w:r w:rsidR="00B74D28" w:rsidRPr="00175FE4">
        <w:rPr>
          <w:color w:val="FF0000"/>
          <w:sz w:val="28"/>
          <w:szCs w:val="28"/>
        </w:rPr>
        <w:t>длине.</w:t>
      </w:r>
      <w:r w:rsidR="009861CE" w:rsidRPr="00175FE4">
        <w:rPr>
          <w:color w:val="FF0000"/>
          <w:sz w:val="28"/>
          <w:szCs w:val="28"/>
        </w:rPr>
        <w:t xml:space="preserve"> </w:t>
      </w:r>
      <w:r w:rsidR="00B74D28" w:rsidRPr="00175FE4">
        <w:rPr>
          <w:color w:val="FF0000"/>
          <w:sz w:val="28"/>
          <w:szCs w:val="28"/>
        </w:rPr>
        <w:t>Скорость</w:t>
      </w:r>
      <w:r w:rsidR="009861CE" w:rsidRPr="00175FE4">
        <w:rPr>
          <w:color w:val="FF0000"/>
          <w:sz w:val="28"/>
          <w:szCs w:val="28"/>
        </w:rPr>
        <w:t xml:space="preserve"> </w:t>
      </w:r>
      <w:r w:rsidR="00B74D28" w:rsidRPr="00175FE4">
        <w:rPr>
          <w:color w:val="FF0000"/>
          <w:sz w:val="28"/>
          <w:szCs w:val="28"/>
        </w:rPr>
        <w:t>движения</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при</w:t>
      </w:r>
      <w:r w:rsidR="009861CE" w:rsidRPr="00175FE4">
        <w:rPr>
          <w:color w:val="FF0000"/>
          <w:sz w:val="28"/>
          <w:szCs w:val="28"/>
        </w:rPr>
        <w:t xml:space="preserve"> </w:t>
      </w:r>
      <w:r w:rsidR="00B74D28" w:rsidRPr="00175FE4">
        <w:rPr>
          <w:color w:val="FF0000"/>
          <w:sz w:val="28"/>
          <w:szCs w:val="28"/>
        </w:rPr>
        <w:t>промывке</w:t>
      </w:r>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принимать:</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начале</w:t>
      </w:r>
      <w:r w:rsidR="009861CE" w:rsidRPr="00175FE4">
        <w:rPr>
          <w:color w:val="FF0000"/>
          <w:sz w:val="28"/>
          <w:szCs w:val="28"/>
        </w:rPr>
        <w:t xml:space="preserve"> </w:t>
      </w:r>
      <w:r w:rsidR="00B74D28" w:rsidRPr="00175FE4">
        <w:rPr>
          <w:color w:val="FF0000"/>
          <w:sz w:val="28"/>
          <w:szCs w:val="28"/>
        </w:rPr>
        <w:t>коллектора</w:t>
      </w:r>
      <w:r w:rsidR="009861CE" w:rsidRPr="00175FE4">
        <w:rPr>
          <w:color w:val="FF0000"/>
          <w:sz w:val="28"/>
          <w:szCs w:val="28"/>
        </w:rPr>
        <w:t xml:space="preserve"> </w:t>
      </w:r>
      <w:r w:rsidR="00B74D28" w:rsidRPr="00175FE4">
        <w:rPr>
          <w:color w:val="FF0000"/>
          <w:sz w:val="28"/>
          <w:szCs w:val="28"/>
        </w:rPr>
        <w:t>0,8</w:t>
      </w:r>
      <w:r w:rsidR="007737A3" w:rsidRPr="00175FE4">
        <w:rPr>
          <w:color w:val="FF0000"/>
          <w:sz w:val="28"/>
          <w:szCs w:val="28"/>
        </w:rPr>
        <w:t>–</w:t>
      </w:r>
      <w:r w:rsidR="00B74D28" w:rsidRPr="00175FE4">
        <w:rPr>
          <w:color w:val="FF0000"/>
          <w:sz w:val="28"/>
          <w:szCs w:val="28"/>
        </w:rPr>
        <w:t>1,</w:t>
      </w:r>
      <w:r w:rsidR="00A31BBB" w:rsidRPr="00175FE4">
        <w:rPr>
          <w:color w:val="FF0000"/>
          <w:sz w:val="28"/>
          <w:szCs w:val="28"/>
        </w:rPr>
        <w:t>2</w:t>
      </w:r>
      <w:r w:rsidR="009861CE" w:rsidRPr="00175FE4">
        <w:rPr>
          <w:color w:val="FF0000"/>
          <w:sz w:val="28"/>
          <w:szCs w:val="28"/>
        </w:rPr>
        <w:t xml:space="preserve"> </w:t>
      </w:r>
      <w:r w:rsidR="00B74D28" w:rsidRPr="00175FE4">
        <w:rPr>
          <w:color w:val="FF0000"/>
          <w:sz w:val="28"/>
          <w:szCs w:val="28"/>
        </w:rPr>
        <w:t>м/с,</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начале</w:t>
      </w:r>
      <w:r w:rsidR="009861CE" w:rsidRPr="00175FE4">
        <w:rPr>
          <w:color w:val="FF0000"/>
          <w:sz w:val="28"/>
          <w:szCs w:val="28"/>
        </w:rPr>
        <w:t xml:space="preserve"> </w:t>
      </w:r>
      <w:r w:rsidR="00B74D28" w:rsidRPr="00175FE4">
        <w:rPr>
          <w:color w:val="FF0000"/>
          <w:sz w:val="28"/>
          <w:szCs w:val="28"/>
        </w:rPr>
        <w:t>ответвлений</w:t>
      </w:r>
      <w:r w:rsidR="009861CE" w:rsidRPr="00175FE4">
        <w:rPr>
          <w:color w:val="FF0000"/>
          <w:sz w:val="28"/>
          <w:szCs w:val="28"/>
        </w:rPr>
        <w:t xml:space="preserve"> </w:t>
      </w:r>
      <w:r w:rsidR="00B74D28" w:rsidRPr="00175FE4">
        <w:rPr>
          <w:color w:val="FF0000"/>
          <w:sz w:val="28"/>
          <w:szCs w:val="28"/>
        </w:rPr>
        <w:t>1,6</w:t>
      </w:r>
      <w:r w:rsidR="007737A3" w:rsidRPr="00175FE4">
        <w:rPr>
          <w:color w:val="FF0000"/>
          <w:sz w:val="28"/>
          <w:szCs w:val="28"/>
        </w:rPr>
        <w:t>–</w:t>
      </w:r>
      <w:r w:rsidR="00A31BBB" w:rsidRPr="00175FE4">
        <w:rPr>
          <w:color w:val="FF0000"/>
          <w:sz w:val="28"/>
          <w:szCs w:val="28"/>
        </w:rPr>
        <w:t>2</w:t>
      </w:r>
      <w:r w:rsidR="009861CE" w:rsidRPr="00175FE4">
        <w:rPr>
          <w:color w:val="FF0000"/>
          <w:sz w:val="28"/>
          <w:szCs w:val="28"/>
        </w:rPr>
        <w:t xml:space="preserve"> </w:t>
      </w:r>
      <w:r w:rsidR="00B74D28" w:rsidRPr="00175FE4">
        <w:rPr>
          <w:color w:val="FF0000"/>
          <w:sz w:val="28"/>
          <w:szCs w:val="28"/>
        </w:rPr>
        <w:t>м/с.</w:t>
      </w:r>
    </w:p>
    <w:p w14:paraId="0331F50A" w14:textId="77777777" w:rsidR="00B74D28" w:rsidRPr="00175FE4" w:rsidRDefault="00B74D28" w:rsidP="00E267D2">
      <w:pPr>
        <w:widowControl/>
        <w:spacing w:before="0" w:after="0"/>
        <w:rPr>
          <w:color w:val="FF0000"/>
          <w:sz w:val="28"/>
          <w:szCs w:val="28"/>
        </w:rPr>
      </w:pPr>
      <w:r w:rsidRPr="00175FE4">
        <w:rPr>
          <w:color w:val="FF0000"/>
          <w:sz w:val="28"/>
          <w:szCs w:val="28"/>
        </w:rPr>
        <w:t>Конструкция</w:t>
      </w:r>
      <w:r w:rsidR="009861CE" w:rsidRPr="00175FE4">
        <w:rPr>
          <w:color w:val="FF0000"/>
          <w:sz w:val="28"/>
          <w:szCs w:val="28"/>
        </w:rPr>
        <w:t xml:space="preserve"> </w:t>
      </w:r>
      <w:r w:rsidRPr="00175FE4">
        <w:rPr>
          <w:color w:val="FF0000"/>
          <w:sz w:val="28"/>
          <w:szCs w:val="28"/>
        </w:rPr>
        <w:t>коллектора</w:t>
      </w:r>
      <w:r w:rsidR="009861CE" w:rsidRPr="00175FE4">
        <w:rPr>
          <w:color w:val="FF0000"/>
          <w:sz w:val="28"/>
          <w:szCs w:val="28"/>
        </w:rPr>
        <w:t xml:space="preserve"> </w:t>
      </w:r>
      <w:r w:rsidRPr="00175FE4">
        <w:rPr>
          <w:color w:val="FF0000"/>
          <w:sz w:val="28"/>
          <w:szCs w:val="28"/>
        </w:rPr>
        <w:t>должна</w:t>
      </w:r>
      <w:r w:rsidR="009861CE" w:rsidRPr="00175FE4">
        <w:rPr>
          <w:color w:val="FF0000"/>
          <w:sz w:val="28"/>
          <w:szCs w:val="28"/>
        </w:rPr>
        <w:t xml:space="preserve"> </w:t>
      </w:r>
      <w:r w:rsidRPr="00175FE4">
        <w:rPr>
          <w:color w:val="FF0000"/>
          <w:sz w:val="28"/>
          <w:szCs w:val="28"/>
        </w:rPr>
        <w:t>обеспечивать</w:t>
      </w:r>
      <w:r w:rsidR="009861CE" w:rsidRPr="00175FE4">
        <w:rPr>
          <w:color w:val="FF0000"/>
          <w:sz w:val="28"/>
          <w:szCs w:val="28"/>
        </w:rPr>
        <w:t xml:space="preserve"> </w:t>
      </w:r>
      <w:r w:rsidRPr="00175FE4">
        <w:rPr>
          <w:color w:val="FF0000"/>
          <w:sz w:val="28"/>
          <w:szCs w:val="28"/>
        </w:rPr>
        <w:t>возможность</w:t>
      </w:r>
      <w:r w:rsidR="009861CE" w:rsidRPr="00175FE4">
        <w:rPr>
          <w:color w:val="FF0000"/>
          <w:sz w:val="28"/>
          <w:szCs w:val="28"/>
        </w:rPr>
        <w:t xml:space="preserve"> </w:t>
      </w:r>
      <w:r w:rsidRPr="00175FE4">
        <w:rPr>
          <w:color w:val="FF0000"/>
          <w:sz w:val="28"/>
          <w:szCs w:val="28"/>
        </w:rPr>
        <w:t>укладки</w:t>
      </w:r>
      <w:r w:rsidR="009861CE" w:rsidRPr="00175FE4">
        <w:rPr>
          <w:color w:val="FF0000"/>
          <w:sz w:val="28"/>
          <w:szCs w:val="28"/>
        </w:rPr>
        <w:t xml:space="preserve"> </w:t>
      </w:r>
      <w:r w:rsidRPr="00175FE4">
        <w:rPr>
          <w:color w:val="FF0000"/>
          <w:sz w:val="28"/>
          <w:szCs w:val="28"/>
        </w:rPr>
        <w:t>ответвлений</w:t>
      </w:r>
      <w:r w:rsidR="009861CE" w:rsidRPr="00175FE4">
        <w:rPr>
          <w:color w:val="FF0000"/>
          <w:sz w:val="28"/>
          <w:szCs w:val="28"/>
        </w:rPr>
        <w:t xml:space="preserve"> </w:t>
      </w:r>
      <w:r w:rsidRPr="00175FE4">
        <w:rPr>
          <w:color w:val="FF0000"/>
          <w:sz w:val="28"/>
          <w:szCs w:val="28"/>
        </w:rPr>
        <w:t>горизонтально</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одинаковым</w:t>
      </w:r>
      <w:r w:rsidR="009861CE" w:rsidRPr="00175FE4">
        <w:rPr>
          <w:color w:val="FF0000"/>
          <w:sz w:val="28"/>
          <w:szCs w:val="28"/>
        </w:rPr>
        <w:t xml:space="preserve"> </w:t>
      </w:r>
      <w:r w:rsidRPr="00175FE4">
        <w:rPr>
          <w:color w:val="FF0000"/>
          <w:sz w:val="28"/>
          <w:szCs w:val="28"/>
        </w:rPr>
        <w:t>шагом.</w:t>
      </w:r>
    </w:p>
    <w:p w14:paraId="2E9240EC" w14:textId="77777777" w:rsidR="00B74D28" w:rsidRPr="00175FE4" w:rsidRDefault="007B545F" w:rsidP="00E267D2">
      <w:pPr>
        <w:widowControl/>
        <w:spacing w:before="0" w:after="0"/>
        <w:rPr>
          <w:color w:val="FF0000"/>
          <w:sz w:val="28"/>
          <w:szCs w:val="28"/>
        </w:rPr>
      </w:pPr>
      <w:r w:rsidRPr="00175FE4">
        <w:rPr>
          <w:bCs/>
          <w:color w:val="FF0000"/>
          <w:sz w:val="28"/>
          <w:szCs w:val="28"/>
        </w:rPr>
        <w:t>9.89</w:t>
      </w:r>
      <w:r w:rsidR="009861CE" w:rsidRPr="00175FE4">
        <w:rPr>
          <w:bCs/>
          <w:color w:val="FF0000"/>
          <w:sz w:val="28"/>
          <w:szCs w:val="28"/>
        </w:rPr>
        <w:t xml:space="preserve"> </w:t>
      </w:r>
      <w:r w:rsidR="00B74D28" w:rsidRPr="00175FE4">
        <w:rPr>
          <w:color w:val="FF0000"/>
          <w:sz w:val="28"/>
          <w:szCs w:val="28"/>
        </w:rPr>
        <w:t>Допускается</w:t>
      </w:r>
      <w:r w:rsidR="009861CE" w:rsidRPr="00175FE4">
        <w:rPr>
          <w:color w:val="FF0000"/>
          <w:sz w:val="28"/>
          <w:szCs w:val="28"/>
        </w:rPr>
        <w:t xml:space="preserve"> </w:t>
      </w:r>
      <w:r w:rsidR="00B74D28" w:rsidRPr="00175FE4">
        <w:rPr>
          <w:color w:val="FF0000"/>
          <w:sz w:val="28"/>
          <w:szCs w:val="28"/>
        </w:rPr>
        <w:t>применять</w:t>
      </w:r>
      <w:r w:rsidR="009861CE" w:rsidRPr="00175FE4">
        <w:rPr>
          <w:color w:val="FF0000"/>
          <w:sz w:val="28"/>
          <w:szCs w:val="28"/>
        </w:rPr>
        <w:t xml:space="preserve"> </w:t>
      </w:r>
      <w:r w:rsidR="00B74D28" w:rsidRPr="00175FE4">
        <w:rPr>
          <w:color w:val="FF0000"/>
          <w:sz w:val="28"/>
          <w:szCs w:val="28"/>
        </w:rPr>
        <w:t>распределительную</w:t>
      </w:r>
      <w:r w:rsidR="009861CE" w:rsidRPr="00175FE4">
        <w:rPr>
          <w:color w:val="FF0000"/>
          <w:sz w:val="28"/>
          <w:szCs w:val="28"/>
        </w:rPr>
        <w:t xml:space="preserve"> </w:t>
      </w:r>
      <w:r w:rsidR="00B74D28" w:rsidRPr="00175FE4">
        <w:rPr>
          <w:color w:val="FF0000"/>
          <w:sz w:val="28"/>
          <w:szCs w:val="28"/>
        </w:rPr>
        <w:t>систему</w:t>
      </w:r>
      <w:r w:rsidR="009861CE" w:rsidRPr="00175FE4">
        <w:rPr>
          <w:color w:val="FF0000"/>
          <w:sz w:val="28"/>
          <w:szCs w:val="28"/>
        </w:rPr>
        <w:t xml:space="preserve"> </w:t>
      </w:r>
      <w:r w:rsidR="00B74D28" w:rsidRPr="00175FE4">
        <w:rPr>
          <w:color w:val="FF0000"/>
          <w:sz w:val="28"/>
          <w:szCs w:val="28"/>
        </w:rPr>
        <w:t>без</w:t>
      </w:r>
      <w:r w:rsidR="009861CE" w:rsidRPr="00175FE4">
        <w:rPr>
          <w:color w:val="FF0000"/>
          <w:sz w:val="28"/>
          <w:szCs w:val="28"/>
        </w:rPr>
        <w:t xml:space="preserve"> </w:t>
      </w:r>
      <w:r w:rsidR="00B74D28" w:rsidRPr="00175FE4">
        <w:rPr>
          <w:color w:val="FF0000"/>
          <w:sz w:val="28"/>
          <w:szCs w:val="28"/>
        </w:rPr>
        <w:t>поддерживающих</w:t>
      </w:r>
      <w:r w:rsidR="009861CE" w:rsidRPr="00175FE4">
        <w:rPr>
          <w:color w:val="FF0000"/>
          <w:sz w:val="28"/>
          <w:szCs w:val="28"/>
        </w:rPr>
        <w:t xml:space="preserve"> </w:t>
      </w:r>
      <w:r w:rsidR="00B74D28" w:rsidRPr="00175FE4">
        <w:rPr>
          <w:color w:val="FF0000"/>
          <w:sz w:val="28"/>
          <w:szCs w:val="28"/>
        </w:rPr>
        <w:t>слоев</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виде</w:t>
      </w:r>
      <w:r w:rsidR="009861CE" w:rsidRPr="00175FE4">
        <w:rPr>
          <w:color w:val="FF0000"/>
          <w:sz w:val="28"/>
          <w:szCs w:val="28"/>
        </w:rPr>
        <w:t xml:space="preserve"> </w:t>
      </w:r>
      <w:r w:rsidR="00B74D28" w:rsidRPr="00175FE4">
        <w:rPr>
          <w:color w:val="FF0000"/>
          <w:sz w:val="28"/>
          <w:szCs w:val="28"/>
        </w:rPr>
        <w:t>каналов,</w:t>
      </w:r>
      <w:r w:rsidR="009861CE" w:rsidRPr="00175FE4">
        <w:rPr>
          <w:color w:val="FF0000"/>
          <w:sz w:val="28"/>
          <w:szCs w:val="28"/>
        </w:rPr>
        <w:t xml:space="preserve"> </w:t>
      </w:r>
      <w:r w:rsidR="00B74D28" w:rsidRPr="00175FE4">
        <w:rPr>
          <w:color w:val="FF0000"/>
          <w:sz w:val="28"/>
          <w:szCs w:val="28"/>
        </w:rPr>
        <w:t>располагаемых</w:t>
      </w:r>
      <w:r w:rsidR="009861CE" w:rsidRPr="00175FE4">
        <w:rPr>
          <w:color w:val="FF0000"/>
          <w:sz w:val="28"/>
          <w:szCs w:val="28"/>
        </w:rPr>
        <w:t xml:space="preserve"> </w:t>
      </w:r>
      <w:r w:rsidR="00B74D28" w:rsidRPr="00175FE4">
        <w:rPr>
          <w:color w:val="FF0000"/>
          <w:sz w:val="28"/>
          <w:szCs w:val="28"/>
        </w:rPr>
        <w:t>перпендикулярно</w:t>
      </w:r>
      <w:r w:rsidR="009861CE" w:rsidRPr="00175FE4">
        <w:rPr>
          <w:color w:val="FF0000"/>
          <w:sz w:val="28"/>
          <w:szCs w:val="28"/>
        </w:rPr>
        <w:t xml:space="preserve"> </w:t>
      </w:r>
      <w:r w:rsidR="009719AC" w:rsidRPr="00175FE4">
        <w:rPr>
          <w:color w:val="FF0000"/>
          <w:sz w:val="28"/>
          <w:szCs w:val="28"/>
        </w:rPr>
        <w:t xml:space="preserve">к </w:t>
      </w:r>
      <w:r w:rsidR="00B74D28" w:rsidRPr="00175FE4">
        <w:rPr>
          <w:color w:val="FF0000"/>
          <w:sz w:val="28"/>
          <w:szCs w:val="28"/>
        </w:rPr>
        <w:t>коллектору</w:t>
      </w:r>
      <w:r w:rsidR="009861CE" w:rsidRPr="00175FE4">
        <w:rPr>
          <w:color w:val="FF0000"/>
          <w:sz w:val="28"/>
          <w:szCs w:val="28"/>
        </w:rPr>
        <w:t xml:space="preserve"> </w:t>
      </w:r>
      <w:r w:rsidR="00B74D28" w:rsidRPr="00175FE4">
        <w:rPr>
          <w:color w:val="FF0000"/>
          <w:sz w:val="28"/>
          <w:szCs w:val="28"/>
        </w:rPr>
        <w:t>(сбросному</w:t>
      </w:r>
      <w:r w:rsidR="009861CE" w:rsidRPr="00175FE4">
        <w:rPr>
          <w:color w:val="FF0000"/>
          <w:sz w:val="28"/>
          <w:szCs w:val="28"/>
        </w:rPr>
        <w:t xml:space="preserve"> </w:t>
      </w:r>
      <w:r w:rsidR="00B74D28" w:rsidRPr="00175FE4">
        <w:rPr>
          <w:color w:val="FF0000"/>
          <w:sz w:val="28"/>
          <w:szCs w:val="28"/>
        </w:rPr>
        <w:t>каналу)</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перекрываемых</w:t>
      </w:r>
      <w:r w:rsidR="009861CE" w:rsidRPr="00175FE4">
        <w:rPr>
          <w:color w:val="FF0000"/>
          <w:sz w:val="28"/>
          <w:szCs w:val="28"/>
        </w:rPr>
        <w:t xml:space="preserve"> </w:t>
      </w:r>
      <w:r w:rsidR="00B74D28" w:rsidRPr="00175FE4">
        <w:rPr>
          <w:color w:val="FF0000"/>
          <w:sz w:val="28"/>
          <w:szCs w:val="28"/>
        </w:rPr>
        <w:t>сверху</w:t>
      </w:r>
      <w:r w:rsidR="009861CE" w:rsidRPr="00175FE4">
        <w:rPr>
          <w:color w:val="FF0000"/>
          <w:sz w:val="28"/>
          <w:szCs w:val="28"/>
        </w:rPr>
        <w:t xml:space="preserve"> </w:t>
      </w:r>
      <w:r w:rsidR="00B74D28" w:rsidRPr="00175FE4">
        <w:rPr>
          <w:color w:val="FF0000"/>
          <w:sz w:val="28"/>
          <w:szCs w:val="28"/>
        </w:rPr>
        <w:t>полимербетонными</w:t>
      </w:r>
      <w:r w:rsidR="009861CE" w:rsidRPr="00175FE4">
        <w:rPr>
          <w:color w:val="FF0000"/>
          <w:sz w:val="28"/>
          <w:szCs w:val="28"/>
        </w:rPr>
        <w:t xml:space="preserve"> </w:t>
      </w:r>
      <w:r w:rsidR="00B74D28" w:rsidRPr="00175FE4">
        <w:rPr>
          <w:color w:val="FF0000"/>
          <w:sz w:val="28"/>
          <w:szCs w:val="28"/>
        </w:rPr>
        <w:t>плитами</w:t>
      </w:r>
      <w:r w:rsidR="009861CE" w:rsidRPr="00175FE4">
        <w:rPr>
          <w:color w:val="FF0000"/>
          <w:sz w:val="28"/>
          <w:szCs w:val="28"/>
        </w:rPr>
        <w:t xml:space="preserve"> </w:t>
      </w:r>
      <w:r w:rsidR="00B74D28" w:rsidRPr="00175FE4">
        <w:rPr>
          <w:color w:val="FF0000"/>
          <w:sz w:val="28"/>
          <w:szCs w:val="28"/>
        </w:rPr>
        <w:t>толщиной</w:t>
      </w:r>
      <w:r w:rsidR="009861CE" w:rsidRPr="00175FE4">
        <w:rPr>
          <w:color w:val="FF0000"/>
          <w:sz w:val="28"/>
          <w:szCs w:val="28"/>
        </w:rPr>
        <w:t xml:space="preserve"> </w:t>
      </w:r>
      <w:r w:rsidR="00B74D28" w:rsidRPr="00175FE4">
        <w:rPr>
          <w:color w:val="FF0000"/>
          <w:sz w:val="28"/>
          <w:szCs w:val="28"/>
        </w:rPr>
        <w:t>не</w:t>
      </w:r>
      <w:r w:rsidR="009861CE" w:rsidRPr="00175FE4">
        <w:rPr>
          <w:color w:val="FF0000"/>
          <w:sz w:val="28"/>
          <w:szCs w:val="28"/>
        </w:rPr>
        <w:t xml:space="preserve"> </w:t>
      </w:r>
      <w:r w:rsidR="00B74D28" w:rsidRPr="00175FE4">
        <w:rPr>
          <w:color w:val="FF0000"/>
          <w:sz w:val="28"/>
          <w:szCs w:val="28"/>
        </w:rPr>
        <w:t>менее</w:t>
      </w:r>
      <w:r w:rsidR="009861CE" w:rsidRPr="00175FE4">
        <w:rPr>
          <w:color w:val="FF0000"/>
          <w:sz w:val="28"/>
          <w:szCs w:val="28"/>
        </w:rPr>
        <w:t xml:space="preserve"> </w:t>
      </w:r>
      <w:r w:rsidR="00B74D28" w:rsidRPr="00175FE4">
        <w:rPr>
          <w:color w:val="FF0000"/>
          <w:sz w:val="28"/>
          <w:szCs w:val="28"/>
        </w:rPr>
        <w:t>4</w:t>
      </w:r>
      <w:r w:rsidR="00A31BBB" w:rsidRPr="00175FE4">
        <w:rPr>
          <w:color w:val="FF0000"/>
          <w:sz w:val="28"/>
          <w:szCs w:val="28"/>
        </w:rPr>
        <w:t>0</w:t>
      </w:r>
      <w:r w:rsidR="009861CE" w:rsidRPr="00175FE4">
        <w:rPr>
          <w:color w:val="FF0000"/>
          <w:sz w:val="28"/>
          <w:szCs w:val="28"/>
        </w:rPr>
        <w:t xml:space="preserve"> </w:t>
      </w:r>
      <w:r w:rsidR="00B74D28" w:rsidRPr="00175FE4">
        <w:rPr>
          <w:color w:val="FF0000"/>
          <w:sz w:val="28"/>
          <w:szCs w:val="28"/>
        </w:rPr>
        <w:t>мм.</w:t>
      </w:r>
    </w:p>
    <w:p w14:paraId="3BD171BB" w14:textId="77777777" w:rsidR="00B74D28" w:rsidRPr="00175FE4" w:rsidRDefault="007B545F" w:rsidP="00E267D2">
      <w:pPr>
        <w:widowControl/>
        <w:spacing w:before="0" w:after="0"/>
        <w:rPr>
          <w:color w:val="FF0000"/>
          <w:sz w:val="28"/>
          <w:szCs w:val="28"/>
        </w:rPr>
      </w:pPr>
      <w:r w:rsidRPr="00175FE4">
        <w:rPr>
          <w:color w:val="FF0000"/>
          <w:sz w:val="28"/>
          <w:szCs w:val="28"/>
        </w:rPr>
        <w:t>9.90</w:t>
      </w:r>
      <w:r w:rsidR="009861CE" w:rsidRPr="00175FE4">
        <w:rPr>
          <w:color w:val="FF0000"/>
          <w:sz w:val="28"/>
          <w:szCs w:val="28"/>
        </w:rPr>
        <w:t xml:space="preserve"> </w:t>
      </w:r>
      <w:r w:rsidR="00B74D28" w:rsidRPr="00175FE4">
        <w:rPr>
          <w:color w:val="FF0000"/>
          <w:sz w:val="28"/>
          <w:szCs w:val="28"/>
        </w:rPr>
        <w:t>Распределительную</w:t>
      </w:r>
      <w:r w:rsidR="009861CE" w:rsidRPr="00175FE4">
        <w:rPr>
          <w:color w:val="FF0000"/>
          <w:sz w:val="28"/>
          <w:szCs w:val="28"/>
        </w:rPr>
        <w:t xml:space="preserve"> </w:t>
      </w:r>
      <w:r w:rsidR="00B74D28" w:rsidRPr="00175FE4">
        <w:rPr>
          <w:color w:val="FF0000"/>
          <w:sz w:val="28"/>
          <w:szCs w:val="28"/>
        </w:rPr>
        <w:t>систему</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колпачками</w:t>
      </w:r>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принимать</w:t>
      </w:r>
      <w:r w:rsidR="009861CE" w:rsidRPr="00175FE4">
        <w:rPr>
          <w:color w:val="FF0000"/>
          <w:sz w:val="28"/>
          <w:szCs w:val="28"/>
        </w:rPr>
        <w:t xml:space="preserve"> </w:t>
      </w:r>
      <w:r w:rsidR="00B74D28" w:rsidRPr="00175FE4">
        <w:rPr>
          <w:color w:val="FF0000"/>
          <w:sz w:val="28"/>
          <w:szCs w:val="28"/>
        </w:rPr>
        <w:t>при</w:t>
      </w:r>
      <w:r w:rsidR="009861CE" w:rsidRPr="00175FE4">
        <w:rPr>
          <w:color w:val="FF0000"/>
          <w:sz w:val="28"/>
          <w:szCs w:val="28"/>
        </w:rPr>
        <w:t xml:space="preserve"> </w:t>
      </w:r>
      <w:r w:rsidR="00B74D28" w:rsidRPr="00175FE4">
        <w:rPr>
          <w:color w:val="FF0000"/>
          <w:sz w:val="28"/>
          <w:szCs w:val="28"/>
        </w:rPr>
        <w:t>водяной</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воздушной</w:t>
      </w:r>
      <w:r w:rsidR="009861CE" w:rsidRPr="00175FE4">
        <w:rPr>
          <w:color w:val="FF0000"/>
          <w:sz w:val="28"/>
          <w:szCs w:val="28"/>
        </w:rPr>
        <w:t xml:space="preserve"> </w:t>
      </w:r>
      <w:r w:rsidR="00B74D28" w:rsidRPr="00175FE4">
        <w:rPr>
          <w:color w:val="FF0000"/>
          <w:sz w:val="28"/>
          <w:szCs w:val="28"/>
        </w:rPr>
        <w:t>промывке;</w:t>
      </w:r>
      <w:r w:rsidR="009861CE" w:rsidRPr="00175FE4">
        <w:rPr>
          <w:color w:val="FF0000"/>
          <w:sz w:val="28"/>
          <w:szCs w:val="28"/>
        </w:rPr>
        <w:t xml:space="preserve"> </w:t>
      </w:r>
      <w:r w:rsidR="00B74D28" w:rsidRPr="00175FE4">
        <w:rPr>
          <w:color w:val="FF0000"/>
          <w:sz w:val="28"/>
          <w:szCs w:val="28"/>
        </w:rPr>
        <w:t>количество</w:t>
      </w:r>
      <w:r w:rsidR="009861CE" w:rsidRPr="00175FE4">
        <w:rPr>
          <w:color w:val="FF0000"/>
          <w:sz w:val="28"/>
          <w:szCs w:val="28"/>
        </w:rPr>
        <w:t xml:space="preserve"> </w:t>
      </w:r>
      <w:r w:rsidR="00B74D28" w:rsidRPr="00175FE4">
        <w:rPr>
          <w:color w:val="FF0000"/>
          <w:sz w:val="28"/>
          <w:szCs w:val="28"/>
        </w:rPr>
        <w:t>колпачков</w:t>
      </w:r>
      <w:r w:rsidR="009861CE" w:rsidRPr="00175FE4">
        <w:rPr>
          <w:color w:val="FF0000"/>
          <w:sz w:val="28"/>
          <w:szCs w:val="28"/>
        </w:rPr>
        <w:t xml:space="preserve"> </w:t>
      </w:r>
      <w:r w:rsidR="00B74D28" w:rsidRPr="00175FE4">
        <w:rPr>
          <w:color w:val="FF0000"/>
          <w:sz w:val="28"/>
          <w:szCs w:val="28"/>
        </w:rPr>
        <w:t>должно</w:t>
      </w:r>
      <w:r w:rsidR="009861CE" w:rsidRPr="00175FE4">
        <w:rPr>
          <w:color w:val="FF0000"/>
          <w:sz w:val="28"/>
          <w:szCs w:val="28"/>
        </w:rPr>
        <w:t xml:space="preserve"> </w:t>
      </w:r>
      <w:r w:rsidR="00B74D28" w:rsidRPr="00175FE4">
        <w:rPr>
          <w:color w:val="FF0000"/>
          <w:sz w:val="28"/>
          <w:szCs w:val="28"/>
        </w:rPr>
        <w:t>быть</w:t>
      </w:r>
      <w:r w:rsidR="009861CE" w:rsidRPr="00175FE4">
        <w:rPr>
          <w:color w:val="FF0000"/>
          <w:sz w:val="28"/>
          <w:szCs w:val="28"/>
        </w:rPr>
        <w:t xml:space="preserve"> </w:t>
      </w:r>
      <w:r w:rsidR="00B74D28" w:rsidRPr="00175FE4">
        <w:rPr>
          <w:color w:val="FF0000"/>
          <w:sz w:val="28"/>
          <w:szCs w:val="28"/>
        </w:rPr>
        <w:t>35</w:t>
      </w:r>
      <w:r w:rsidR="007737A3" w:rsidRPr="00175FE4">
        <w:rPr>
          <w:color w:val="FF0000"/>
          <w:sz w:val="28"/>
          <w:szCs w:val="28"/>
        </w:rPr>
        <w:t>–</w:t>
      </w:r>
      <w:r w:rsidR="00B74D28" w:rsidRPr="00175FE4">
        <w:rPr>
          <w:color w:val="FF0000"/>
          <w:sz w:val="28"/>
          <w:szCs w:val="28"/>
        </w:rPr>
        <w:t>5</w:t>
      </w:r>
      <w:r w:rsidR="00A31BBB" w:rsidRPr="00175FE4">
        <w:rPr>
          <w:color w:val="FF0000"/>
          <w:sz w:val="28"/>
          <w:szCs w:val="28"/>
        </w:rPr>
        <w:t>0</w:t>
      </w:r>
      <w:r w:rsidR="009861CE" w:rsidRPr="00175FE4">
        <w:rPr>
          <w:color w:val="FF0000"/>
          <w:sz w:val="28"/>
          <w:szCs w:val="28"/>
        </w:rPr>
        <w:t xml:space="preserve"> </w:t>
      </w:r>
      <w:r w:rsidR="00B74D28" w:rsidRPr="00175FE4">
        <w:rPr>
          <w:color w:val="FF0000"/>
          <w:sz w:val="28"/>
          <w:szCs w:val="28"/>
        </w:rPr>
        <w:t>на</w:t>
      </w:r>
      <w:r w:rsidR="009861CE" w:rsidRPr="00175FE4">
        <w:rPr>
          <w:color w:val="FF0000"/>
          <w:sz w:val="28"/>
          <w:szCs w:val="28"/>
        </w:rPr>
        <w:t xml:space="preserve"> </w:t>
      </w:r>
      <w:r w:rsidR="00A31BBB" w:rsidRPr="00175FE4">
        <w:rPr>
          <w:color w:val="FF0000"/>
          <w:sz w:val="28"/>
          <w:szCs w:val="28"/>
        </w:rPr>
        <w:t>1</w:t>
      </w:r>
      <w:r w:rsidR="009861CE" w:rsidRPr="00175FE4">
        <w:rPr>
          <w:color w:val="FF0000"/>
          <w:sz w:val="28"/>
          <w:szCs w:val="28"/>
        </w:rPr>
        <w:t xml:space="preserve"> </w:t>
      </w:r>
      <w:r w:rsidR="00B74D28" w:rsidRPr="00175FE4">
        <w:rPr>
          <w:color w:val="FF0000"/>
          <w:sz w:val="28"/>
          <w:szCs w:val="28"/>
        </w:rPr>
        <w:t>м</w:t>
      </w:r>
      <w:r w:rsidR="00A31BBB" w:rsidRPr="00175FE4">
        <w:rPr>
          <w:color w:val="FF0000"/>
          <w:sz w:val="28"/>
          <w:szCs w:val="28"/>
          <w:vertAlign w:val="superscript"/>
        </w:rPr>
        <w:t>2</w:t>
      </w:r>
      <w:r w:rsidR="009861CE" w:rsidRPr="00175FE4">
        <w:rPr>
          <w:color w:val="FF0000"/>
          <w:sz w:val="28"/>
          <w:szCs w:val="28"/>
          <w:vertAlign w:val="superscript"/>
        </w:rPr>
        <w:t xml:space="preserve"> </w:t>
      </w:r>
      <w:r w:rsidR="00B74D28" w:rsidRPr="00175FE4">
        <w:rPr>
          <w:color w:val="FF0000"/>
          <w:sz w:val="28"/>
          <w:szCs w:val="28"/>
        </w:rPr>
        <w:t>рабочей</w:t>
      </w:r>
      <w:r w:rsidR="009861CE" w:rsidRPr="00175FE4">
        <w:rPr>
          <w:color w:val="FF0000"/>
          <w:sz w:val="28"/>
          <w:szCs w:val="28"/>
        </w:rPr>
        <w:t xml:space="preserve"> </w:t>
      </w:r>
      <w:r w:rsidR="00B74D28" w:rsidRPr="00175FE4">
        <w:rPr>
          <w:color w:val="FF0000"/>
          <w:sz w:val="28"/>
          <w:szCs w:val="28"/>
        </w:rPr>
        <w:t>площади</w:t>
      </w:r>
      <w:r w:rsidR="009861CE" w:rsidRPr="00175FE4">
        <w:rPr>
          <w:color w:val="FF0000"/>
          <w:sz w:val="28"/>
          <w:szCs w:val="28"/>
        </w:rPr>
        <w:t xml:space="preserve"> </w:t>
      </w:r>
      <w:r w:rsidR="00B74D28" w:rsidRPr="00175FE4">
        <w:rPr>
          <w:color w:val="FF0000"/>
          <w:sz w:val="28"/>
          <w:szCs w:val="28"/>
        </w:rPr>
        <w:t>фильтра.</w:t>
      </w:r>
    </w:p>
    <w:p w14:paraId="6D04F52A" w14:textId="23DCF972" w:rsidR="00B74D28" w:rsidRPr="00175FE4" w:rsidRDefault="00B74D28" w:rsidP="00E267D2">
      <w:pPr>
        <w:widowControl/>
        <w:spacing w:before="0" w:after="0"/>
        <w:rPr>
          <w:color w:val="FF0000"/>
          <w:sz w:val="28"/>
          <w:szCs w:val="28"/>
        </w:rPr>
      </w:pPr>
      <w:r w:rsidRPr="00175FE4">
        <w:rPr>
          <w:color w:val="FF0000"/>
          <w:sz w:val="28"/>
          <w:szCs w:val="28"/>
        </w:rPr>
        <w:t>Потерю</w:t>
      </w:r>
      <w:r w:rsidR="009861CE" w:rsidRPr="00175FE4">
        <w:rPr>
          <w:color w:val="FF0000"/>
          <w:sz w:val="28"/>
          <w:szCs w:val="28"/>
        </w:rPr>
        <w:t xml:space="preserve"> </w:t>
      </w:r>
      <w:r w:rsidRPr="00175FE4">
        <w:rPr>
          <w:color w:val="FF0000"/>
          <w:sz w:val="28"/>
          <w:szCs w:val="28"/>
        </w:rPr>
        <w:t>напора</w:t>
      </w:r>
      <w:r w:rsidR="009861CE" w:rsidRPr="00175FE4">
        <w:rPr>
          <w:color w:val="FF0000"/>
          <w:sz w:val="28"/>
          <w:szCs w:val="28"/>
        </w:rPr>
        <w:t xml:space="preserve"> </w:t>
      </w:r>
      <w:r w:rsidR="009719AC" w:rsidRPr="00175FE4">
        <w:rPr>
          <w:i/>
          <w:color w:val="FF0000"/>
          <w:sz w:val="28"/>
          <w:szCs w:val="28"/>
          <w:lang w:val="en-US"/>
        </w:rPr>
        <w:t>h</w:t>
      </w:r>
      <w:r w:rsidR="009719AC" w:rsidRPr="00175FE4">
        <w:rPr>
          <w:i/>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щелевых</w:t>
      </w:r>
      <w:r w:rsidR="009861CE" w:rsidRPr="00175FE4">
        <w:rPr>
          <w:color w:val="FF0000"/>
          <w:sz w:val="28"/>
          <w:szCs w:val="28"/>
        </w:rPr>
        <w:t xml:space="preserve"> </w:t>
      </w:r>
      <w:r w:rsidRPr="00175FE4">
        <w:rPr>
          <w:color w:val="FF0000"/>
          <w:sz w:val="28"/>
          <w:szCs w:val="28"/>
        </w:rPr>
        <w:t>колпачках</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определять</w:t>
      </w:r>
      <w:r w:rsidR="009861CE" w:rsidRPr="00175FE4">
        <w:rPr>
          <w:color w:val="FF0000"/>
          <w:sz w:val="28"/>
          <w:szCs w:val="28"/>
        </w:rPr>
        <w:t xml:space="preserve"> </w:t>
      </w:r>
      <w:r w:rsidRPr="00175FE4">
        <w:rPr>
          <w:color w:val="FF0000"/>
          <w:sz w:val="28"/>
          <w:szCs w:val="28"/>
        </w:rPr>
        <w:t>по</w:t>
      </w:r>
      <w:r w:rsidR="009861CE" w:rsidRPr="00175FE4">
        <w:rPr>
          <w:color w:val="FF0000"/>
          <w:sz w:val="28"/>
          <w:szCs w:val="28"/>
        </w:rPr>
        <w:t xml:space="preserve"> </w:t>
      </w:r>
      <w:r w:rsidRPr="00175FE4">
        <w:rPr>
          <w:color w:val="FF0000"/>
          <w:sz w:val="28"/>
          <w:szCs w:val="28"/>
        </w:rPr>
        <w:t>формуле</w:t>
      </w:r>
      <w:r w:rsidR="009861CE" w:rsidRPr="00175FE4">
        <w:rPr>
          <w:color w:val="FF0000"/>
          <w:sz w:val="28"/>
          <w:szCs w:val="28"/>
        </w:rPr>
        <w:t xml:space="preserve"> </w:t>
      </w:r>
      <w:r w:rsidRPr="00175FE4">
        <w:rPr>
          <w:color w:val="FF0000"/>
          <w:sz w:val="28"/>
          <w:szCs w:val="28"/>
        </w:rPr>
        <w:t>(</w:t>
      </w:r>
      <w:r w:rsidRPr="00175FE4">
        <w:rPr>
          <w:color w:val="FF0000"/>
          <w:sz w:val="28"/>
          <w:szCs w:val="28"/>
        </w:rPr>
        <w:fldChar w:fldCharType="begin"/>
      </w:r>
      <w:r w:rsidRPr="00175FE4">
        <w:rPr>
          <w:color w:val="FF0000"/>
          <w:sz w:val="28"/>
          <w:szCs w:val="28"/>
        </w:rPr>
        <w:instrText xml:space="preserve"> REF  формула8 </w:instrText>
      </w:r>
      <w:r w:rsidR="00E267D2" w:rsidRPr="00175FE4">
        <w:rPr>
          <w:color w:val="FF0000"/>
          <w:sz w:val="28"/>
          <w:szCs w:val="28"/>
        </w:rPr>
        <w:instrText xml:space="preserve"> \* MERGEFORMAT </w:instrText>
      </w:r>
      <w:r w:rsidRPr="00175FE4">
        <w:rPr>
          <w:color w:val="FF0000"/>
          <w:sz w:val="28"/>
          <w:szCs w:val="28"/>
        </w:rPr>
        <w:fldChar w:fldCharType="separate"/>
      </w:r>
      <w:r w:rsidR="00AE7126" w:rsidRPr="00175FE4">
        <w:rPr>
          <w:rFonts w:cs="Tahoma"/>
          <w:noProof/>
          <w:color w:val="FF0000"/>
          <w:sz w:val="28"/>
          <w:szCs w:val="28"/>
        </w:rPr>
        <w:t>6</w:t>
      </w:r>
      <w:r w:rsidRPr="00175FE4">
        <w:rPr>
          <w:color w:val="FF0000"/>
          <w:sz w:val="28"/>
          <w:szCs w:val="28"/>
        </w:rPr>
        <w:fldChar w:fldCharType="end"/>
      </w:r>
      <w:r w:rsidRPr="00175FE4">
        <w:rPr>
          <w:color w:val="FF0000"/>
          <w:sz w:val="28"/>
          <w:szCs w:val="28"/>
        </w:rPr>
        <w:t>),</w:t>
      </w:r>
      <w:r w:rsidR="009861CE" w:rsidRPr="00175FE4">
        <w:rPr>
          <w:color w:val="FF0000"/>
          <w:sz w:val="28"/>
          <w:szCs w:val="28"/>
        </w:rPr>
        <w:t xml:space="preserve"> </w:t>
      </w:r>
      <w:r w:rsidRPr="00175FE4">
        <w:rPr>
          <w:color w:val="FF0000"/>
          <w:sz w:val="28"/>
          <w:szCs w:val="28"/>
        </w:rPr>
        <w:t>принимая</w:t>
      </w:r>
      <w:r w:rsidR="009861CE" w:rsidRPr="00175FE4">
        <w:rPr>
          <w:color w:val="FF0000"/>
          <w:sz w:val="28"/>
          <w:szCs w:val="28"/>
        </w:rPr>
        <w:t xml:space="preserve"> </w:t>
      </w:r>
      <w:r w:rsidRPr="00175FE4">
        <w:rPr>
          <w:color w:val="FF0000"/>
          <w:sz w:val="28"/>
          <w:szCs w:val="28"/>
        </w:rPr>
        <w:t>скорость</w:t>
      </w:r>
      <w:r w:rsidR="009861CE" w:rsidRPr="00175FE4">
        <w:rPr>
          <w:color w:val="FF0000"/>
          <w:sz w:val="28"/>
          <w:szCs w:val="28"/>
        </w:rPr>
        <w:t xml:space="preserve"> </w:t>
      </w:r>
      <w:r w:rsidRPr="00175FE4">
        <w:rPr>
          <w:color w:val="FF0000"/>
          <w:sz w:val="28"/>
          <w:szCs w:val="28"/>
        </w:rPr>
        <w:t>движения</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или</w:t>
      </w:r>
      <w:r w:rsidR="009861CE" w:rsidRPr="00175FE4">
        <w:rPr>
          <w:color w:val="FF0000"/>
          <w:sz w:val="28"/>
          <w:szCs w:val="28"/>
        </w:rPr>
        <w:t xml:space="preserve"> </w:t>
      </w:r>
      <w:proofErr w:type="spellStart"/>
      <w:r w:rsidRPr="00175FE4">
        <w:rPr>
          <w:color w:val="FF0000"/>
          <w:sz w:val="28"/>
          <w:szCs w:val="28"/>
        </w:rPr>
        <w:t>водовоздушной</w:t>
      </w:r>
      <w:proofErr w:type="spellEnd"/>
      <w:r w:rsidR="009861CE" w:rsidRPr="00175FE4">
        <w:rPr>
          <w:color w:val="FF0000"/>
          <w:sz w:val="28"/>
          <w:szCs w:val="28"/>
        </w:rPr>
        <w:t xml:space="preserve"> </w:t>
      </w:r>
      <w:r w:rsidRPr="00175FE4">
        <w:rPr>
          <w:color w:val="FF0000"/>
          <w:sz w:val="28"/>
          <w:szCs w:val="28"/>
        </w:rPr>
        <w:t>смеси</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щелях</w:t>
      </w:r>
      <w:r w:rsidR="009861CE" w:rsidRPr="00175FE4">
        <w:rPr>
          <w:color w:val="FF0000"/>
          <w:sz w:val="28"/>
          <w:szCs w:val="28"/>
        </w:rPr>
        <w:t xml:space="preserve"> </w:t>
      </w:r>
      <w:r w:rsidRPr="00175FE4">
        <w:rPr>
          <w:color w:val="FF0000"/>
          <w:sz w:val="28"/>
          <w:szCs w:val="28"/>
        </w:rPr>
        <w:t>колпачка</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менее</w:t>
      </w:r>
      <w:r w:rsidR="009861CE" w:rsidRPr="00175FE4">
        <w:rPr>
          <w:color w:val="FF0000"/>
          <w:sz w:val="28"/>
          <w:szCs w:val="28"/>
        </w:rPr>
        <w:t xml:space="preserve"> </w:t>
      </w:r>
      <w:r w:rsidRPr="00175FE4">
        <w:rPr>
          <w:color w:val="FF0000"/>
          <w:sz w:val="28"/>
          <w:szCs w:val="28"/>
        </w:rPr>
        <w:t>1,</w:t>
      </w:r>
      <w:r w:rsidR="00A31BBB" w:rsidRPr="00175FE4">
        <w:rPr>
          <w:color w:val="FF0000"/>
          <w:sz w:val="28"/>
          <w:szCs w:val="28"/>
        </w:rPr>
        <w:t>5</w:t>
      </w:r>
      <w:r w:rsidR="009861CE" w:rsidRPr="00175FE4">
        <w:rPr>
          <w:color w:val="FF0000"/>
          <w:sz w:val="28"/>
          <w:szCs w:val="28"/>
        </w:rPr>
        <w:t xml:space="preserve"> </w:t>
      </w:r>
      <w:r w:rsidRPr="00175FE4">
        <w:rPr>
          <w:color w:val="FF0000"/>
          <w:sz w:val="28"/>
          <w:szCs w:val="28"/>
        </w:rPr>
        <w:t>м/с</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коэффициент</w:t>
      </w:r>
      <w:r w:rsidR="009861CE" w:rsidRPr="00175FE4">
        <w:rPr>
          <w:color w:val="FF0000"/>
          <w:sz w:val="28"/>
          <w:szCs w:val="28"/>
        </w:rPr>
        <w:t xml:space="preserve"> </w:t>
      </w:r>
      <w:r w:rsidRPr="00175FE4">
        <w:rPr>
          <w:color w:val="FF0000"/>
          <w:sz w:val="28"/>
          <w:szCs w:val="28"/>
        </w:rPr>
        <w:t>гидравлического</w:t>
      </w:r>
      <w:r w:rsidR="009861CE" w:rsidRPr="00175FE4">
        <w:rPr>
          <w:color w:val="FF0000"/>
          <w:sz w:val="28"/>
          <w:szCs w:val="28"/>
        </w:rPr>
        <w:t xml:space="preserve"> </w:t>
      </w:r>
      <w:r w:rsidRPr="00175FE4">
        <w:rPr>
          <w:color w:val="FF0000"/>
          <w:sz w:val="28"/>
          <w:szCs w:val="28"/>
        </w:rPr>
        <w:t>сопротивления</w:t>
      </w:r>
      <w:r w:rsidR="009861CE" w:rsidRPr="00175FE4">
        <w:rPr>
          <w:color w:val="FF0000"/>
          <w:sz w:val="28"/>
          <w:szCs w:val="28"/>
        </w:rPr>
        <w:t xml:space="preserve"> </w:t>
      </w:r>
      <w:r w:rsidR="009719AC" w:rsidRPr="00175FE4">
        <w:rPr>
          <w:color w:val="FF0000"/>
          <w:sz w:val="28"/>
          <w:szCs w:val="28"/>
        </w:rPr>
        <w:t xml:space="preserve">       </w:t>
      </w:r>
      <w:r w:rsidRPr="00175FE4">
        <w:rPr>
          <w:color w:val="FF0000"/>
          <w:sz w:val="28"/>
          <w:szCs w:val="28"/>
        </w:rPr>
        <w:t>ζ=</w:t>
      </w:r>
      <w:r w:rsidR="009861CE" w:rsidRPr="00175FE4">
        <w:rPr>
          <w:color w:val="FF0000"/>
          <w:sz w:val="28"/>
          <w:szCs w:val="28"/>
        </w:rPr>
        <w:t xml:space="preserve"> </w:t>
      </w:r>
      <w:r w:rsidRPr="00175FE4">
        <w:rPr>
          <w:color w:val="FF0000"/>
          <w:sz w:val="28"/>
          <w:szCs w:val="28"/>
        </w:rPr>
        <w:t>4.</w:t>
      </w:r>
    </w:p>
    <w:bookmarkStart w:id="178" w:name="п7109"/>
    <w:p w14:paraId="723E2B1D" w14:textId="77BFDD16" w:rsidR="00B74D28" w:rsidRPr="00175FE4" w:rsidRDefault="00B74D28"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Pr="00175FE4">
        <w:rPr>
          <w:bCs/>
          <w:color w:val="FF0000"/>
          <w:sz w:val="28"/>
          <w:szCs w:val="28"/>
        </w:rPr>
        <w:t>.</w:t>
      </w:r>
      <w:r w:rsidR="00F26779" w:rsidRPr="00175FE4">
        <w:rPr>
          <w:bCs/>
          <w:noProof/>
          <w:color w:val="FF0000"/>
          <w:sz w:val="28"/>
          <w:szCs w:val="28"/>
        </w:rPr>
        <w:fldChar w:fldCharType="begin"/>
      </w:r>
      <w:r w:rsidR="00F26779" w:rsidRPr="00175FE4">
        <w:rPr>
          <w:bCs/>
          <w:noProof/>
          <w:color w:val="FF0000"/>
          <w:sz w:val="28"/>
          <w:szCs w:val="28"/>
        </w:rPr>
        <w:instrText xml:space="preserve"> SEQ раздел7 \* MERGEFORMAT </w:instrText>
      </w:r>
      <w:r w:rsidR="00F26779" w:rsidRPr="00175FE4">
        <w:rPr>
          <w:bCs/>
          <w:noProof/>
          <w:color w:val="FF0000"/>
          <w:sz w:val="28"/>
          <w:szCs w:val="28"/>
        </w:rPr>
        <w:fldChar w:fldCharType="separate"/>
      </w:r>
      <w:r w:rsidR="00AE7126" w:rsidRPr="00175FE4">
        <w:rPr>
          <w:bCs/>
          <w:noProof/>
          <w:color w:val="FF0000"/>
          <w:sz w:val="28"/>
          <w:szCs w:val="28"/>
        </w:rPr>
        <w:t>85</w:t>
      </w:r>
      <w:r w:rsidR="00F26779" w:rsidRPr="00175FE4">
        <w:rPr>
          <w:bCs/>
          <w:noProof/>
          <w:color w:val="FF0000"/>
          <w:sz w:val="28"/>
          <w:szCs w:val="28"/>
        </w:rPr>
        <w:fldChar w:fldCharType="end"/>
      </w:r>
      <w:bookmarkEnd w:id="178"/>
      <w:r w:rsidR="009861CE" w:rsidRPr="00175FE4">
        <w:rPr>
          <w:color w:val="FF0000"/>
          <w:sz w:val="28"/>
          <w:szCs w:val="28"/>
        </w:rPr>
        <w:t xml:space="preserve"> </w:t>
      </w:r>
      <w:r w:rsidRPr="00175FE4">
        <w:rPr>
          <w:color w:val="FF0000"/>
          <w:sz w:val="28"/>
          <w:szCs w:val="28"/>
        </w:rPr>
        <w:t>Для</w:t>
      </w:r>
      <w:r w:rsidR="009861CE" w:rsidRPr="00175FE4">
        <w:rPr>
          <w:color w:val="FF0000"/>
          <w:sz w:val="28"/>
          <w:szCs w:val="28"/>
        </w:rPr>
        <w:t xml:space="preserve"> </w:t>
      </w:r>
      <w:r w:rsidRPr="00175FE4">
        <w:rPr>
          <w:color w:val="FF0000"/>
          <w:sz w:val="28"/>
          <w:szCs w:val="28"/>
        </w:rPr>
        <w:t>удаления</w:t>
      </w:r>
      <w:r w:rsidR="009861CE" w:rsidRPr="00175FE4">
        <w:rPr>
          <w:color w:val="FF0000"/>
          <w:sz w:val="28"/>
          <w:szCs w:val="28"/>
        </w:rPr>
        <w:t xml:space="preserve"> </w:t>
      </w:r>
      <w:r w:rsidRPr="00175FE4">
        <w:rPr>
          <w:color w:val="FF0000"/>
          <w:sz w:val="28"/>
          <w:szCs w:val="28"/>
        </w:rPr>
        <w:t>воздуха</w:t>
      </w:r>
      <w:r w:rsidR="009861CE" w:rsidRPr="00175FE4">
        <w:rPr>
          <w:color w:val="FF0000"/>
          <w:sz w:val="28"/>
          <w:szCs w:val="28"/>
        </w:rPr>
        <w:t xml:space="preserve"> </w:t>
      </w:r>
      <w:r w:rsidRPr="00175FE4">
        <w:rPr>
          <w:color w:val="FF0000"/>
          <w:sz w:val="28"/>
          <w:szCs w:val="28"/>
        </w:rPr>
        <w:t>из</w:t>
      </w:r>
      <w:r w:rsidR="009861CE" w:rsidRPr="00175FE4">
        <w:rPr>
          <w:color w:val="FF0000"/>
          <w:sz w:val="28"/>
          <w:szCs w:val="28"/>
        </w:rPr>
        <w:t xml:space="preserve"> </w:t>
      </w:r>
      <w:r w:rsidRPr="00175FE4">
        <w:rPr>
          <w:color w:val="FF0000"/>
          <w:sz w:val="28"/>
          <w:szCs w:val="28"/>
        </w:rPr>
        <w:t>трубопровода,</w:t>
      </w:r>
      <w:r w:rsidR="009861CE" w:rsidRPr="00175FE4">
        <w:rPr>
          <w:color w:val="FF0000"/>
          <w:sz w:val="28"/>
          <w:szCs w:val="28"/>
        </w:rPr>
        <w:t xml:space="preserve"> </w:t>
      </w:r>
      <w:r w:rsidRPr="00175FE4">
        <w:rPr>
          <w:color w:val="FF0000"/>
          <w:sz w:val="28"/>
          <w:szCs w:val="28"/>
        </w:rPr>
        <w:t>подающего</w:t>
      </w:r>
      <w:r w:rsidR="009861CE" w:rsidRPr="00175FE4">
        <w:rPr>
          <w:color w:val="FF0000"/>
          <w:sz w:val="28"/>
          <w:szCs w:val="28"/>
        </w:rPr>
        <w:t xml:space="preserve"> </w:t>
      </w:r>
      <w:r w:rsidRPr="00175FE4">
        <w:rPr>
          <w:color w:val="FF0000"/>
          <w:sz w:val="28"/>
          <w:szCs w:val="28"/>
        </w:rPr>
        <w:t>воду</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промывку</w:t>
      </w:r>
      <w:r w:rsidR="009861CE" w:rsidRPr="00175FE4">
        <w:rPr>
          <w:color w:val="FF0000"/>
          <w:sz w:val="28"/>
          <w:szCs w:val="28"/>
        </w:rPr>
        <w:t xml:space="preserve"> </w:t>
      </w:r>
      <w:r w:rsidRPr="00175FE4">
        <w:rPr>
          <w:color w:val="FF0000"/>
          <w:sz w:val="28"/>
          <w:szCs w:val="28"/>
        </w:rPr>
        <w:t>фильтров,</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предусматривать</w:t>
      </w:r>
      <w:r w:rsidR="009861CE" w:rsidRPr="00175FE4">
        <w:rPr>
          <w:color w:val="FF0000"/>
          <w:sz w:val="28"/>
          <w:szCs w:val="28"/>
        </w:rPr>
        <w:t xml:space="preserve"> </w:t>
      </w:r>
      <w:r w:rsidRPr="00175FE4">
        <w:rPr>
          <w:color w:val="FF0000"/>
          <w:sz w:val="28"/>
          <w:szCs w:val="28"/>
        </w:rPr>
        <w:t>стояки-воздушники</w:t>
      </w:r>
      <w:r w:rsidR="009861CE" w:rsidRPr="00175FE4">
        <w:rPr>
          <w:color w:val="FF0000"/>
          <w:sz w:val="28"/>
          <w:szCs w:val="28"/>
        </w:rPr>
        <w:t xml:space="preserve"> </w:t>
      </w:r>
      <w:r w:rsidRPr="00175FE4">
        <w:rPr>
          <w:color w:val="FF0000"/>
          <w:sz w:val="28"/>
          <w:szCs w:val="28"/>
        </w:rPr>
        <w:t>диаметром</w:t>
      </w:r>
      <w:r w:rsidR="009861CE" w:rsidRPr="00175FE4">
        <w:rPr>
          <w:color w:val="FF0000"/>
          <w:sz w:val="28"/>
          <w:szCs w:val="28"/>
        </w:rPr>
        <w:t xml:space="preserve"> </w:t>
      </w:r>
      <w:r w:rsidRPr="00175FE4">
        <w:rPr>
          <w:color w:val="FF0000"/>
          <w:sz w:val="28"/>
          <w:szCs w:val="28"/>
        </w:rPr>
        <w:t>75</w:t>
      </w:r>
      <w:r w:rsidR="007737A3" w:rsidRPr="00175FE4">
        <w:rPr>
          <w:color w:val="FF0000"/>
          <w:sz w:val="28"/>
          <w:szCs w:val="28"/>
        </w:rPr>
        <w:t>–</w:t>
      </w:r>
      <w:r w:rsidRPr="00175FE4">
        <w:rPr>
          <w:color w:val="FF0000"/>
          <w:sz w:val="28"/>
          <w:szCs w:val="28"/>
        </w:rPr>
        <w:t>15</w:t>
      </w:r>
      <w:r w:rsidR="00A31BBB" w:rsidRPr="00175FE4">
        <w:rPr>
          <w:color w:val="FF0000"/>
          <w:sz w:val="28"/>
          <w:szCs w:val="28"/>
        </w:rPr>
        <w:t>0</w:t>
      </w:r>
      <w:r w:rsidR="009861CE" w:rsidRPr="00175FE4">
        <w:rPr>
          <w:color w:val="FF0000"/>
          <w:sz w:val="28"/>
          <w:szCs w:val="28"/>
        </w:rPr>
        <w:t xml:space="preserve"> </w:t>
      </w:r>
      <w:r w:rsidRPr="00175FE4">
        <w:rPr>
          <w:color w:val="FF0000"/>
          <w:sz w:val="28"/>
          <w:szCs w:val="28"/>
        </w:rPr>
        <w:t>мм</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установкой</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них</w:t>
      </w:r>
      <w:r w:rsidR="009861CE" w:rsidRPr="00175FE4">
        <w:rPr>
          <w:color w:val="FF0000"/>
          <w:sz w:val="28"/>
          <w:szCs w:val="28"/>
        </w:rPr>
        <w:t xml:space="preserve"> </w:t>
      </w:r>
      <w:r w:rsidRPr="00175FE4">
        <w:rPr>
          <w:color w:val="FF0000"/>
          <w:sz w:val="28"/>
          <w:szCs w:val="28"/>
        </w:rPr>
        <w:t>запорной</w:t>
      </w:r>
      <w:r w:rsidR="009861CE" w:rsidRPr="00175FE4">
        <w:rPr>
          <w:color w:val="FF0000"/>
          <w:sz w:val="28"/>
          <w:szCs w:val="28"/>
        </w:rPr>
        <w:t xml:space="preserve"> </w:t>
      </w:r>
      <w:r w:rsidRPr="00175FE4">
        <w:rPr>
          <w:color w:val="FF0000"/>
          <w:sz w:val="28"/>
          <w:szCs w:val="28"/>
        </w:rPr>
        <w:t>арматуры</w:t>
      </w:r>
      <w:r w:rsidR="009861CE" w:rsidRPr="00175FE4">
        <w:rPr>
          <w:color w:val="FF0000"/>
          <w:sz w:val="28"/>
          <w:szCs w:val="28"/>
        </w:rPr>
        <w:t xml:space="preserve"> </w:t>
      </w:r>
      <w:r w:rsidRPr="00175FE4">
        <w:rPr>
          <w:color w:val="FF0000"/>
          <w:sz w:val="28"/>
          <w:szCs w:val="28"/>
        </w:rPr>
        <w:t>или</w:t>
      </w:r>
      <w:r w:rsidR="009861CE" w:rsidRPr="00175FE4">
        <w:rPr>
          <w:color w:val="FF0000"/>
          <w:sz w:val="28"/>
          <w:szCs w:val="28"/>
        </w:rPr>
        <w:t xml:space="preserve"> </w:t>
      </w:r>
      <w:r w:rsidRPr="00175FE4">
        <w:rPr>
          <w:color w:val="FF0000"/>
          <w:sz w:val="28"/>
          <w:szCs w:val="28"/>
        </w:rPr>
        <w:t>автоматических</w:t>
      </w:r>
      <w:r w:rsidR="009861CE" w:rsidRPr="00175FE4">
        <w:rPr>
          <w:color w:val="FF0000"/>
          <w:sz w:val="28"/>
          <w:szCs w:val="28"/>
        </w:rPr>
        <w:t xml:space="preserve"> </w:t>
      </w:r>
      <w:r w:rsidRPr="00175FE4">
        <w:rPr>
          <w:color w:val="FF0000"/>
          <w:sz w:val="28"/>
          <w:szCs w:val="28"/>
        </w:rPr>
        <w:t>устройств</w:t>
      </w:r>
      <w:r w:rsidR="009861CE" w:rsidRPr="00175FE4">
        <w:rPr>
          <w:color w:val="FF0000"/>
          <w:sz w:val="28"/>
          <w:szCs w:val="28"/>
        </w:rPr>
        <w:t xml:space="preserve"> </w:t>
      </w:r>
      <w:r w:rsidRPr="00175FE4">
        <w:rPr>
          <w:color w:val="FF0000"/>
          <w:sz w:val="28"/>
          <w:szCs w:val="28"/>
        </w:rPr>
        <w:t>для</w:t>
      </w:r>
      <w:r w:rsidR="009861CE" w:rsidRPr="00175FE4">
        <w:rPr>
          <w:color w:val="FF0000"/>
          <w:sz w:val="28"/>
          <w:szCs w:val="28"/>
        </w:rPr>
        <w:t xml:space="preserve"> </w:t>
      </w:r>
      <w:r w:rsidRPr="00175FE4">
        <w:rPr>
          <w:color w:val="FF0000"/>
          <w:sz w:val="28"/>
          <w:szCs w:val="28"/>
        </w:rPr>
        <w:t>выпуска</w:t>
      </w:r>
      <w:r w:rsidR="009861CE" w:rsidRPr="00175FE4">
        <w:rPr>
          <w:color w:val="FF0000"/>
          <w:sz w:val="28"/>
          <w:szCs w:val="28"/>
        </w:rPr>
        <w:t xml:space="preserve"> </w:t>
      </w:r>
      <w:r w:rsidRPr="00175FE4">
        <w:rPr>
          <w:color w:val="FF0000"/>
          <w:sz w:val="28"/>
          <w:szCs w:val="28"/>
        </w:rPr>
        <w:t>воздуха;</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коллекторе</w:t>
      </w:r>
      <w:r w:rsidR="009861CE" w:rsidRPr="00175FE4">
        <w:rPr>
          <w:color w:val="FF0000"/>
          <w:sz w:val="28"/>
          <w:szCs w:val="28"/>
        </w:rPr>
        <w:t xml:space="preserve"> </w:t>
      </w:r>
      <w:r w:rsidRPr="00175FE4">
        <w:rPr>
          <w:color w:val="FF0000"/>
          <w:sz w:val="28"/>
          <w:szCs w:val="28"/>
        </w:rPr>
        <w:t>фильтра</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также</w:t>
      </w:r>
      <w:r w:rsidR="009861CE" w:rsidRPr="00175FE4">
        <w:rPr>
          <w:color w:val="FF0000"/>
          <w:sz w:val="28"/>
          <w:szCs w:val="28"/>
        </w:rPr>
        <w:t xml:space="preserve"> </w:t>
      </w:r>
      <w:r w:rsidRPr="00175FE4">
        <w:rPr>
          <w:color w:val="FF0000"/>
          <w:sz w:val="28"/>
          <w:szCs w:val="28"/>
        </w:rPr>
        <w:t>предусматривать</w:t>
      </w:r>
      <w:r w:rsidR="009861CE" w:rsidRPr="00175FE4">
        <w:rPr>
          <w:color w:val="FF0000"/>
          <w:sz w:val="28"/>
          <w:szCs w:val="28"/>
        </w:rPr>
        <w:t xml:space="preserve"> </w:t>
      </w:r>
      <w:r w:rsidRPr="00175FE4">
        <w:rPr>
          <w:color w:val="FF0000"/>
          <w:sz w:val="28"/>
          <w:szCs w:val="28"/>
        </w:rPr>
        <w:t>стояки-воздушники</w:t>
      </w:r>
      <w:r w:rsidR="009861CE" w:rsidRPr="00175FE4">
        <w:rPr>
          <w:color w:val="FF0000"/>
          <w:sz w:val="28"/>
          <w:szCs w:val="28"/>
        </w:rPr>
        <w:t xml:space="preserve"> </w:t>
      </w:r>
      <w:r w:rsidRPr="00175FE4">
        <w:rPr>
          <w:color w:val="FF0000"/>
          <w:sz w:val="28"/>
          <w:szCs w:val="28"/>
        </w:rPr>
        <w:t>диаметром</w:t>
      </w:r>
      <w:r w:rsidR="009861CE" w:rsidRPr="00175FE4">
        <w:rPr>
          <w:color w:val="FF0000"/>
          <w:sz w:val="28"/>
          <w:szCs w:val="28"/>
        </w:rPr>
        <w:t xml:space="preserve"> </w:t>
      </w:r>
      <w:r w:rsidRPr="00175FE4">
        <w:rPr>
          <w:color w:val="FF0000"/>
          <w:sz w:val="28"/>
          <w:szCs w:val="28"/>
        </w:rPr>
        <w:t>50</w:t>
      </w:r>
      <w:r w:rsidR="007737A3" w:rsidRPr="00175FE4">
        <w:rPr>
          <w:color w:val="FF0000"/>
          <w:sz w:val="28"/>
          <w:szCs w:val="28"/>
        </w:rPr>
        <w:t>–</w:t>
      </w:r>
      <w:r w:rsidRPr="00175FE4">
        <w:rPr>
          <w:color w:val="FF0000"/>
          <w:sz w:val="28"/>
          <w:szCs w:val="28"/>
        </w:rPr>
        <w:t>7</w:t>
      </w:r>
      <w:r w:rsidR="00A31BBB" w:rsidRPr="00175FE4">
        <w:rPr>
          <w:color w:val="FF0000"/>
          <w:sz w:val="28"/>
          <w:szCs w:val="28"/>
        </w:rPr>
        <w:t>5</w:t>
      </w:r>
      <w:r w:rsidR="009861CE" w:rsidRPr="00175FE4">
        <w:rPr>
          <w:color w:val="FF0000"/>
          <w:sz w:val="28"/>
          <w:szCs w:val="28"/>
        </w:rPr>
        <w:t xml:space="preserve"> </w:t>
      </w:r>
      <w:r w:rsidRPr="00175FE4">
        <w:rPr>
          <w:color w:val="FF0000"/>
          <w:sz w:val="28"/>
          <w:szCs w:val="28"/>
        </w:rPr>
        <w:t>мм,</w:t>
      </w:r>
      <w:r w:rsidR="009861CE" w:rsidRPr="00175FE4">
        <w:rPr>
          <w:color w:val="FF0000"/>
          <w:sz w:val="28"/>
          <w:szCs w:val="28"/>
        </w:rPr>
        <w:t xml:space="preserve"> </w:t>
      </w:r>
      <w:r w:rsidRPr="00175FE4">
        <w:rPr>
          <w:color w:val="FF0000"/>
          <w:sz w:val="28"/>
          <w:szCs w:val="28"/>
        </w:rPr>
        <w:t>количество</w:t>
      </w:r>
      <w:r w:rsidR="009861CE" w:rsidRPr="00175FE4">
        <w:rPr>
          <w:color w:val="FF0000"/>
          <w:sz w:val="28"/>
          <w:szCs w:val="28"/>
        </w:rPr>
        <w:t xml:space="preserve"> </w:t>
      </w:r>
      <w:r w:rsidRPr="00175FE4">
        <w:rPr>
          <w:color w:val="FF0000"/>
          <w:sz w:val="28"/>
          <w:szCs w:val="28"/>
        </w:rPr>
        <w:t>которых</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принимать</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площади</w:t>
      </w:r>
      <w:r w:rsidR="009861CE" w:rsidRPr="00175FE4">
        <w:rPr>
          <w:color w:val="FF0000"/>
          <w:sz w:val="28"/>
          <w:szCs w:val="28"/>
        </w:rPr>
        <w:t xml:space="preserve"> </w:t>
      </w:r>
      <w:r w:rsidRPr="00175FE4">
        <w:rPr>
          <w:color w:val="FF0000"/>
          <w:sz w:val="28"/>
          <w:szCs w:val="28"/>
        </w:rPr>
        <w:t>фильтра</w:t>
      </w:r>
      <w:r w:rsidR="009861CE" w:rsidRPr="00175FE4">
        <w:rPr>
          <w:color w:val="FF0000"/>
          <w:sz w:val="28"/>
          <w:szCs w:val="28"/>
        </w:rPr>
        <w:t xml:space="preserve"> </w:t>
      </w:r>
      <w:r w:rsidRPr="00175FE4">
        <w:rPr>
          <w:color w:val="FF0000"/>
          <w:sz w:val="28"/>
          <w:szCs w:val="28"/>
        </w:rPr>
        <w:t>до</w:t>
      </w:r>
      <w:r w:rsidR="009861CE" w:rsidRPr="00175FE4">
        <w:rPr>
          <w:color w:val="FF0000"/>
          <w:sz w:val="28"/>
          <w:szCs w:val="28"/>
        </w:rPr>
        <w:t xml:space="preserve"> </w:t>
      </w:r>
      <w:r w:rsidRPr="00175FE4">
        <w:rPr>
          <w:color w:val="FF0000"/>
          <w:sz w:val="28"/>
          <w:szCs w:val="28"/>
        </w:rPr>
        <w:t>5</w:t>
      </w:r>
      <w:r w:rsidR="00A31BBB" w:rsidRPr="00175FE4">
        <w:rPr>
          <w:color w:val="FF0000"/>
          <w:sz w:val="28"/>
          <w:szCs w:val="28"/>
        </w:rPr>
        <w:t>0</w:t>
      </w:r>
      <w:r w:rsidR="009861CE" w:rsidRPr="00175FE4">
        <w:rPr>
          <w:color w:val="FF0000"/>
          <w:sz w:val="28"/>
          <w:szCs w:val="28"/>
        </w:rPr>
        <w:t xml:space="preserve"> </w:t>
      </w:r>
      <w:r w:rsidRPr="00175FE4">
        <w:rPr>
          <w:color w:val="FF0000"/>
          <w:sz w:val="28"/>
          <w:szCs w:val="28"/>
        </w:rPr>
        <w:t>м</w:t>
      </w:r>
      <w:r w:rsidR="00A31BBB" w:rsidRPr="00175FE4">
        <w:rPr>
          <w:color w:val="FF0000"/>
          <w:sz w:val="28"/>
          <w:szCs w:val="28"/>
          <w:vertAlign w:val="superscript"/>
        </w:rPr>
        <w:t>2</w:t>
      </w:r>
      <w:r w:rsidR="009861CE" w:rsidRPr="00175FE4">
        <w:rPr>
          <w:color w:val="FF0000"/>
          <w:sz w:val="28"/>
          <w:szCs w:val="28"/>
        </w:rPr>
        <w:t xml:space="preserve"> </w:t>
      </w:r>
      <w:r w:rsidR="007737A3" w:rsidRPr="00175FE4">
        <w:rPr>
          <w:color w:val="FF0000"/>
          <w:sz w:val="28"/>
          <w:szCs w:val="28"/>
        </w:rPr>
        <w:t>–</w:t>
      </w:r>
      <w:r w:rsidR="009861CE" w:rsidRPr="00175FE4">
        <w:rPr>
          <w:color w:val="FF0000"/>
          <w:sz w:val="28"/>
          <w:szCs w:val="28"/>
        </w:rPr>
        <w:t xml:space="preserve"> </w:t>
      </w:r>
      <w:r w:rsidRPr="00175FE4">
        <w:rPr>
          <w:color w:val="FF0000"/>
          <w:sz w:val="28"/>
          <w:szCs w:val="28"/>
        </w:rPr>
        <w:t>один,</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площади</w:t>
      </w:r>
      <w:r w:rsidR="00840881" w:rsidRPr="00175FE4">
        <w:rPr>
          <w:color w:val="FF0000"/>
          <w:sz w:val="28"/>
          <w:szCs w:val="28"/>
        </w:rPr>
        <w:t xml:space="preserve"> больше 50 м</w:t>
      </w:r>
      <w:r w:rsidR="00840881" w:rsidRPr="00175FE4">
        <w:rPr>
          <w:color w:val="FF0000"/>
          <w:sz w:val="28"/>
          <w:szCs w:val="28"/>
          <w:vertAlign w:val="superscript"/>
        </w:rPr>
        <w:t>2</w:t>
      </w:r>
      <w:r w:rsidR="009861CE" w:rsidRPr="00175FE4">
        <w:rPr>
          <w:color w:val="FF0000"/>
          <w:sz w:val="28"/>
          <w:szCs w:val="28"/>
        </w:rPr>
        <w:t xml:space="preserve"> </w:t>
      </w:r>
      <w:r w:rsidR="007737A3" w:rsidRPr="00175FE4">
        <w:rPr>
          <w:color w:val="FF0000"/>
          <w:sz w:val="28"/>
          <w:szCs w:val="28"/>
        </w:rPr>
        <w:t>–</w:t>
      </w:r>
      <w:r w:rsidR="009861CE" w:rsidRPr="00175FE4">
        <w:rPr>
          <w:color w:val="FF0000"/>
          <w:sz w:val="28"/>
          <w:szCs w:val="28"/>
        </w:rPr>
        <w:t xml:space="preserve"> </w:t>
      </w:r>
      <w:r w:rsidRPr="00175FE4">
        <w:rPr>
          <w:color w:val="FF0000"/>
          <w:sz w:val="28"/>
          <w:szCs w:val="28"/>
        </w:rPr>
        <w:t>два</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начале</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конце</w:t>
      </w:r>
      <w:r w:rsidR="009861CE" w:rsidRPr="00175FE4">
        <w:rPr>
          <w:color w:val="FF0000"/>
          <w:sz w:val="28"/>
          <w:szCs w:val="28"/>
        </w:rPr>
        <w:t xml:space="preserve"> </w:t>
      </w:r>
      <w:r w:rsidRPr="00175FE4">
        <w:rPr>
          <w:color w:val="FF0000"/>
          <w:sz w:val="28"/>
          <w:szCs w:val="28"/>
        </w:rPr>
        <w:t>коллектора),</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установкой</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стояках</w:t>
      </w:r>
      <w:r w:rsidR="009861CE" w:rsidRPr="00175FE4">
        <w:rPr>
          <w:color w:val="FF0000"/>
          <w:sz w:val="28"/>
          <w:szCs w:val="28"/>
        </w:rPr>
        <w:t xml:space="preserve"> </w:t>
      </w:r>
      <w:r w:rsidRPr="00175FE4">
        <w:rPr>
          <w:color w:val="FF0000"/>
          <w:sz w:val="28"/>
          <w:szCs w:val="28"/>
        </w:rPr>
        <w:t>вентилей</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других</w:t>
      </w:r>
      <w:r w:rsidR="009861CE" w:rsidRPr="00175FE4">
        <w:rPr>
          <w:color w:val="FF0000"/>
          <w:sz w:val="28"/>
          <w:szCs w:val="28"/>
        </w:rPr>
        <w:t xml:space="preserve"> </w:t>
      </w:r>
      <w:r w:rsidRPr="00175FE4">
        <w:rPr>
          <w:color w:val="FF0000"/>
          <w:sz w:val="28"/>
          <w:szCs w:val="28"/>
        </w:rPr>
        <w:t>устройств</w:t>
      </w:r>
      <w:r w:rsidR="009861CE" w:rsidRPr="00175FE4">
        <w:rPr>
          <w:color w:val="FF0000"/>
          <w:sz w:val="28"/>
          <w:szCs w:val="28"/>
        </w:rPr>
        <w:t xml:space="preserve"> </w:t>
      </w:r>
      <w:r w:rsidRPr="00175FE4">
        <w:rPr>
          <w:color w:val="FF0000"/>
          <w:sz w:val="28"/>
          <w:szCs w:val="28"/>
        </w:rPr>
        <w:t>для</w:t>
      </w:r>
      <w:r w:rsidR="009861CE" w:rsidRPr="00175FE4">
        <w:rPr>
          <w:color w:val="FF0000"/>
          <w:sz w:val="28"/>
          <w:szCs w:val="28"/>
        </w:rPr>
        <w:t xml:space="preserve"> </w:t>
      </w:r>
      <w:r w:rsidRPr="00175FE4">
        <w:rPr>
          <w:color w:val="FF0000"/>
          <w:sz w:val="28"/>
          <w:szCs w:val="28"/>
        </w:rPr>
        <w:t>выпуска</w:t>
      </w:r>
      <w:r w:rsidR="009861CE" w:rsidRPr="00175FE4">
        <w:rPr>
          <w:color w:val="FF0000"/>
          <w:sz w:val="28"/>
          <w:szCs w:val="28"/>
        </w:rPr>
        <w:t xml:space="preserve"> </w:t>
      </w:r>
      <w:r w:rsidRPr="00175FE4">
        <w:rPr>
          <w:color w:val="FF0000"/>
          <w:sz w:val="28"/>
          <w:szCs w:val="28"/>
        </w:rPr>
        <w:t>воздуха.</w:t>
      </w:r>
    </w:p>
    <w:p w14:paraId="5608F63D" w14:textId="77777777" w:rsidR="00B74D28" w:rsidRPr="00175FE4" w:rsidRDefault="00B74D28" w:rsidP="00E267D2">
      <w:pPr>
        <w:widowControl/>
        <w:spacing w:before="0" w:after="0"/>
        <w:rPr>
          <w:color w:val="FF0000"/>
          <w:sz w:val="28"/>
          <w:szCs w:val="28"/>
        </w:rPr>
      </w:pPr>
      <w:r w:rsidRPr="00175FE4">
        <w:rPr>
          <w:color w:val="FF0000"/>
          <w:sz w:val="28"/>
          <w:szCs w:val="28"/>
        </w:rPr>
        <w:t>Трубопровод,</w:t>
      </w:r>
      <w:r w:rsidR="009861CE" w:rsidRPr="00175FE4">
        <w:rPr>
          <w:color w:val="FF0000"/>
          <w:sz w:val="28"/>
          <w:szCs w:val="28"/>
        </w:rPr>
        <w:t xml:space="preserve"> </w:t>
      </w:r>
      <w:r w:rsidRPr="00175FE4">
        <w:rPr>
          <w:color w:val="FF0000"/>
          <w:sz w:val="28"/>
          <w:szCs w:val="28"/>
        </w:rPr>
        <w:t>подающий</w:t>
      </w:r>
      <w:r w:rsidR="009861CE" w:rsidRPr="00175FE4">
        <w:rPr>
          <w:color w:val="FF0000"/>
          <w:sz w:val="28"/>
          <w:szCs w:val="28"/>
        </w:rPr>
        <w:t xml:space="preserve"> </w:t>
      </w:r>
      <w:r w:rsidRPr="00175FE4">
        <w:rPr>
          <w:color w:val="FF0000"/>
          <w:sz w:val="28"/>
          <w:szCs w:val="28"/>
        </w:rPr>
        <w:t>воду</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промывку</w:t>
      </w:r>
      <w:r w:rsidR="009861CE" w:rsidRPr="00175FE4">
        <w:rPr>
          <w:color w:val="FF0000"/>
          <w:sz w:val="28"/>
          <w:szCs w:val="28"/>
        </w:rPr>
        <w:t xml:space="preserve"> </w:t>
      </w:r>
      <w:r w:rsidRPr="00175FE4">
        <w:rPr>
          <w:color w:val="FF0000"/>
          <w:sz w:val="28"/>
          <w:szCs w:val="28"/>
        </w:rPr>
        <w:t>фильтров,</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располагать</w:t>
      </w:r>
      <w:r w:rsidR="009861CE" w:rsidRPr="00175FE4">
        <w:rPr>
          <w:color w:val="FF0000"/>
          <w:sz w:val="28"/>
          <w:szCs w:val="28"/>
        </w:rPr>
        <w:t xml:space="preserve"> </w:t>
      </w:r>
      <w:r w:rsidRPr="00175FE4">
        <w:rPr>
          <w:color w:val="FF0000"/>
          <w:sz w:val="28"/>
          <w:szCs w:val="28"/>
        </w:rPr>
        <w:t>ниже</w:t>
      </w:r>
      <w:r w:rsidR="009861CE" w:rsidRPr="00175FE4">
        <w:rPr>
          <w:color w:val="FF0000"/>
          <w:sz w:val="28"/>
          <w:szCs w:val="28"/>
        </w:rPr>
        <w:t xml:space="preserve"> </w:t>
      </w:r>
      <w:r w:rsidRPr="00175FE4">
        <w:rPr>
          <w:color w:val="FF0000"/>
          <w:sz w:val="28"/>
          <w:szCs w:val="28"/>
        </w:rPr>
        <w:t>кромки</w:t>
      </w:r>
      <w:r w:rsidR="009861CE" w:rsidRPr="00175FE4">
        <w:rPr>
          <w:color w:val="FF0000"/>
          <w:sz w:val="28"/>
          <w:szCs w:val="28"/>
        </w:rPr>
        <w:t xml:space="preserve"> </w:t>
      </w:r>
      <w:r w:rsidRPr="00175FE4">
        <w:rPr>
          <w:color w:val="FF0000"/>
          <w:sz w:val="28"/>
          <w:szCs w:val="28"/>
        </w:rPr>
        <w:t>желобов</w:t>
      </w:r>
      <w:r w:rsidR="009861CE" w:rsidRPr="00175FE4">
        <w:rPr>
          <w:color w:val="FF0000"/>
          <w:sz w:val="28"/>
          <w:szCs w:val="28"/>
        </w:rPr>
        <w:t xml:space="preserve"> </w:t>
      </w:r>
      <w:r w:rsidRPr="00175FE4">
        <w:rPr>
          <w:color w:val="FF0000"/>
          <w:sz w:val="28"/>
          <w:szCs w:val="28"/>
        </w:rPr>
        <w:t>фильтров.</w:t>
      </w:r>
    </w:p>
    <w:p w14:paraId="30DB61FF" w14:textId="77777777" w:rsidR="00B74D28" w:rsidRPr="00175FE4" w:rsidRDefault="00B74D28" w:rsidP="00E267D2">
      <w:pPr>
        <w:widowControl/>
        <w:spacing w:before="0" w:after="0"/>
        <w:rPr>
          <w:color w:val="FF0000"/>
          <w:sz w:val="28"/>
          <w:szCs w:val="28"/>
        </w:rPr>
      </w:pPr>
      <w:r w:rsidRPr="00175FE4">
        <w:rPr>
          <w:color w:val="FF0000"/>
          <w:sz w:val="28"/>
          <w:szCs w:val="28"/>
        </w:rPr>
        <w:t>Опорожнение</w:t>
      </w:r>
      <w:r w:rsidR="009861CE" w:rsidRPr="00175FE4">
        <w:rPr>
          <w:color w:val="FF0000"/>
          <w:sz w:val="28"/>
          <w:szCs w:val="28"/>
        </w:rPr>
        <w:t xml:space="preserve"> </w:t>
      </w:r>
      <w:r w:rsidRPr="00175FE4">
        <w:rPr>
          <w:color w:val="FF0000"/>
          <w:sz w:val="28"/>
          <w:szCs w:val="28"/>
        </w:rPr>
        <w:t>фильтра</w:t>
      </w:r>
      <w:r w:rsidR="009861CE" w:rsidRPr="00175FE4">
        <w:rPr>
          <w:color w:val="FF0000"/>
          <w:sz w:val="28"/>
          <w:szCs w:val="28"/>
        </w:rPr>
        <w:t xml:space="preserve"> </w:t>
      </w:r>
      <w:r w:rsidRPr="00175FE4">
        <w:rPr>
          <w:color w:val="FF0000"/>
          <w:sz w:val="28"/>
          <w:szCs w:val="28"/>
        </w:rPr>
        <w:t>необходимо</w:t>
      </w:r>
      <w:r w:rsidR="009861CE" w:rsidRPr="00175FE4">
        <w:rPr>
          <w:color w:val="FF0000"/>
          <w:sz w:val="28"/>
          <w:szCs w:val="28"/>
        </w:rPr>
        <w:t xml:space="preserve"> </w:t>
      </w:r>
      <w:r w:rsidRPr="00175FE4">
        <w:rPr>
          <w:color w:val="FF0000"/>
          <w:sz w:val="28"/>
          <w:szCs w:val="28"/>
        </w:rPr>
        <w:t>предусматривать</w:t>
      </w:r>
      <w:r w:rsidR="009861CE" w:rsidRPr="00175FE4">
        <w:rPr>
          <w:color w:val="FF0000"/>
          <w:sz w:val="28"/>
          <w:szCs w:val="28"/>
        </w:rPr>
        <w:t xml:space="preserve"> </w:t>
      </w:r>
      <w:r w:rsidRPr="00175FE4">
        <w:rPr>
          <w:color w:val="FF0000"/>
          <w:sz w:val="28"/>
          <w:szCs w:val="28"/>
        </w:rPr>
        <w:t>через</w:t>
      </w:r>
      <w:r w:rsidR="009861CE" w:rsidRPr="00175FE4">
        <w:rPr>
          <w:color w:val="FF0000"/>
          <w:sz w:val="28"/>
          <w:szCs w:val="28"/>
        </w:rPr>
        <w:t xml:space="preserve"> </w:t>
      </w:r>
      <w:r w:rsidRPr="00175FE4">
        <w:rPr>
          <w:color w:val="FF0000"/>
          <w:sz w:val="28"/>
          <w:szCs w:val="28"/>
        </w:rPr>
        <w:t>распределительную</w:t>
      </w:r>
      <w:r w:rsidR="009861CE" w:rsidRPr="00175FE4">
        <w:rPr>
          <w:color w:val="FF0000"/>
          <w:sz w:val="28"/>
          <w:szCs w:val="28"/>
        </w:rPr>
        <w:t xml:space="preserve"> </w:t>
      </w:r>
      <w:r w:rsidRPr="00175FE4">
        <w:rPr>
          <w:color w:val="FF0000"/>
          <w:sz w:val="28"/>
          <w:szCs w:val="28"/>
        </w:rPr>
        <w:t>систему</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отдельную</w:t>
      </w:r>
      <w:r w:rsidR="009861CE" w:rsidRPr="00175FE4">
        <w:rPr>
          <w:color w:val="FF0000"/>
          <w:sz w:val="28"/>
          <w:szCs w:val="28"/>
        </w:rPr>
        <w:t xml:space="preserve"> </w:t>
      </w:r>
      <w:r w:rsidRPr="00175FE4">
        <w:rPr>
          <w:color w:val="FF0000"/>
          <w:sz w:val="28"/>
          <w:szCs w:val="28"/>
        </w:rPr>
        <w:t>спускную</w:t>
      </w:r>
      <w:r w:rsidR="009861CE" w:rsidRPr="00175FE4">
        <w:rPr>
          <w:color w:val="FF0000"/>
          <w:sz w:val="28"/>
          <w:szCs w:val="28"/>
        </w:rPr>
        <w:t xml:space="preserve"> </w:t>
      </w:r>
      <w:r w:rsidRPr="00175FE4">
        <w:rPr>
          <w:color w:val="FF0000"/>
          <w:sz w:val="28"/>
          <w:szCs w:val="28"/>
        </w:rPr>
        <w:t>трубу</w:t>
      </w:r>
      <w:r w:rsidR="009861CE" w:rsidRPr="00175FE4">
        <w:rPr>
          <w:color w:val="FF0000"/>
          <w:sz w:val="28"/>
          <w:szCs w:val="28"/>
        </w:rPr>
        <w:t xml:space="preserve"> </w:t>
      </w:r>
      <w:r w:rsidRPr="00175FE4">
        <w:rPr>
          <w:color w:val="FF0000"/>
          <w:sz w:val="28"/>
          <w:szCs w:val="28"/>
        </w:rPr>
        <w:t>диаметром</w:t>
      </w:r>
      <w:r w:rsidR="009861CE" w:rsidRPr="00175FE4">
        <w:rPr>
          <w:color w:val="FF0000"/>
          <w:sz w:val="28"/>
          <w:szCs w:val="28"/>
        </w:rPr>
        <w:t xml:space="preserve"> </w:t>
      </w:r>
      <w:r w:rsidRPr="00175FE4">
        <w:rPr>
          <w:color w:val="FF0000"/>
          <w:sz w:val="28"/>
          <w:szCs w:val="28"/>
        </w:rPr>
        <w:t>100</w:t>
      </w:r>
      <w:r w:rsidR="007737A3" w:rsidRPr="00175FE4">
        <w:rPr>
          <w:color w:val="FF0000"/>
          <w:sz w:val="28"/>
          <w:szCs w:val="28"/>
        </w:rPr>
        <w:t>–</w:t>
      </w:r>
      <w:r w:rsidRPr="00175FE4">
        <w:rPr>
          <w:color w:val="FF0000"/>
          <w:sz w:val="28"/>
          <w:szCs w:val="28"/>
        </w:rPr>
        <w:t>20</w:t>
      </w:r>
      <w:r w:rsidR="00A31BBB" w:rsidRPr="00175FE4">
        <w:rPr>
          <w:color w:val="FF0000"/>
          <w:sz w:val="28"/>
          <w:szCs w:val="28"/>
        </w:rPr>
        <w:t>0</w:t>
      </w:r>
      <w:r w:rsidR="009861CE" w:rsidRPr="00175FE4">
        <w:rPr>
          <w:color w:val="FF0000"/>
          <w:sz w:val="28"/>
          <w:szCs w:val="28"/>
        </w:rPr>
        <w:t xml:space="preserve"> </w:t>
      </w:r>
      <w:r w:rsidRPr="00175FE4">
        <w:rPr>
          <w:color w:val="FF0000"/>
          <w:sz w:val="28"/>
          <w:szCs w:val="28"/>
        </w:rPr>
        <w:t>мм</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зависимости</w:t>
      </w:r>
      <w:r w:rsidR="009861CE" w:rsidRPr="00175FE4">
        <w:rPr>
          <w:color w:val="FF0000"/>
          <w:sz w:val="28"/>
          <w:szCs w:val="28"/>
        </w:rPr>
        <w:t xml:space="preserve"> </w:t>
      </w:r>
      <w:r w:rsidRPr="00175FE4">
        <w:rPr>
          <w:color w:val="FF0000"/>
          <w:sz w:val="28"/>
          <w:szCs w:val="28"/>
        </w:rPr>
        <w:t>от</w:t>
      </w:r>
      <w:r w:rsidR="009861CE" w:rsidRPr="00175FE4">
        <w:rPr>
          <w:color w:val="FF0000"/>
          <w:sz w:val="28"/>
          <w:szCs w:val="28"/>
        </w:rPr>
        <w:t xml:space="preserve"> </w:t>
      </w:r>
      <w:r w:rsidRPr="00175FE4">
        <w:rPr>
          <w:color w:val="FF0000"/>
          <w:sz w:val="28"/>
          <w:szCs w:val="28"/>
        </w:rPr>
        <w:t>площади</w:t>
      </w:r>
      <w:r w:rsidR="009861CE" w:rsidRPr="00175FE4">
        <w:rPr>
          <w:color w:val="FF0000"/>
          <w:sz w:val="28"/>
          <w:szCs w:val="28"/>
        </w:rPr>
        <w:t xml:space="preserve"> </w:t>
      </w:r>
      <w:r w:rsidRPr="00175FE4">
        <w:rPr>
          <w:color w:val="FF0000"/>
          <w:sz w:val="28"/>
          <w:szCs w:val="28"/>
        </w:rPr>
        <w:t>фильтра)</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задвижкой.</w:t>
      </w:r>
    </w:p>
    <w:bookmarkStart w:id="179" w:name="п7110"/>
    <w:p w14:paraId="6B4B3353" w14:textId="574292C3" w:rsidR="00B74D28" w:rsidRPr="00175FE4" w:rsidRDefault="00B74D28" w:rsidP="00E267D2">
      <w:pPr>
        <w:widowControl/>
        <w:spacing w:before="0" w:after="0"/>
        <w:rPr>
          <w:color w:val="FF0000"/>
          <w:sz w:val="28"/>
          <w:szCs w:val="28"/>
        </w:rPr>
      </w:pPr>
      <w:r w:rsidRPr="00175FE4">
        <w:rPr>
          <w:bCs/>
          <w:color w:val="FF0000"/>
          <w:sz w:val="28"/>
          <w:szCs w:val="28"/>
        </w:rPr>
        <w:lastRenderedPageBreak/>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Pr="00175FE4">
        <w:rPr>
          <w:bCs/>
          <w:color w:val="FF0000"/>
          <w:sz w:val="28"/>
          <w:szCs w:val="28"/>
        </w:rPr>
        <w:t>.</w:t>
      </w:r>
      <w:r w:rsidR="00F26779" w:rsidRPr="00175FE4">
        <w:rPr>
          <w:bCs/>
          <w:noProof/>
          <w:color w:val="FF0000"/>
          <w:sz w:val="28"/>
          <w:szCs w:val="28"/>
        </w:rPr>
        <w:fldChar w:fldCharType="begin"/>
      </w:r>
      <w:r w:rsidR="00F26779" w:rsidRPr="00175FE4">
        <w:rPr>
          <w:bCs/>
          <w:noProof/>
          <w:color w:val="FF0000"/>
          <w:sz w:val="28"/>
          <w:szCs w:val="28"/>
        </w:rPr>
        <w:instrText xml:space="preserve"> SEQ раздел7 \* MERGEFORMAT </w:instrText>
      </w:r>
      <w:r w:rsidR="00F26779" w:rsidRPr="00175FE4">
        <w:rPr>
          <w:bCs/>
          <w:noProof/>
          <w:color w:val="FF0000"/>
          <w:sz w:val="28"/>
          <w:szCs w:val="28"/>
        </w:rPr>
        <w:fldChar w:fldCharType="separate"/>
      </w:r>
      <w:r w:rsidR="00AE7126" w:rsidRPr="00175FE4">
        <w:rPr>
          <w:bCs/>
          <w:noProof/>
          <w:color w:val="FF0000"/>
          <w:sz w:val="28"/>
          <w:szCs w:val="28"/>
        </w:rPr>
        <w:t>86</w:t>
      </w:r>
      <w:r w:rsidR="00F26779" w:rsidRPr="00175FE4">
        <w:rPr>
          <w:bCs/>
          <w:noProof/>
          <w:color w:val="FF0000"/>
          <w:sz w:val="28"/>
          <w:szCs w:val="28"/>
        </w:rPr>
        <w:fldChar w:fldCharType="end"/>
      </w:r>
      <w:bookmarkEnd w:id="179"/>
      <w:r w:rsidR="009861CE" w:rsidRPr="00175FE4">
        <w:rPr>
          <w:color w:val="FF0000"/>
          <w:sz w:val="28"/>
          <w:szCs w:val="28"/>
        </w:rPr>
        <w:t xml:space="preserve"> </w:t>
      </w:r>
      <w:r w:rsidRPr="00175FE4">
        <w:rPr>
          <w:color w:val="FF0000"/>
          <w:sz w:val="28"/>
          <w:szCs w:val="28"/>
        </w:rPr>
        <w:t>Для</w:t>
      </w:r>
      <w:r w:rsidR="009861CE" w:rsidRPr="00175FE4">
        <w:rPr>
          <w:color w:val="FF0000"/>
          <w:sz w:val="28"/>
          <w:szCs w:val="28"/>
        </w:rPr>
        <w:t xml:space="preserve"> </w:t>
      </w:r>
      <w:r w:rsidRPr="00175FE4">
        <w:rPr>
          <w:color w:val="FF0000"/>
          <w:sz w:val="28"/>
          <w:szCs w:val="28"/>
        </w:rPr>
        <w:t>промывки</w:t>
      </w:r>
      <w:r w:rsidR="009861CE" w:rsidRPr="00175FE4">
        <w:rPr>
          <w:color w:val="FF0000"/>
          <w:sz w:val="28"/>
          <w:szCs w:val="28"/>
        </w:rPr>
        <w:t xml:space="preserve"> </w:t>
      </w:r>
      <w:r w:rsidRPr="00175FE4">
        <w:rPr>
          <w:color w:val="FF0000"/>
          <w:sz w:val="28"/>
          <w:szCs w:val="28"/>
        </w:rPr>
        <w:t>фильтрующей</w:t>
      </w:r>
      <w:r w:rsidR="009861CE" w:rsidRPr="00175FE4">
        <w:rPr>
          <w:color w:val="FF0000"/>
          <w:sz w:val="28"/>
          <w:szCs w:val="28"/>
        </w:rPr>
        <w:t xml:space="preserve"> </w:t>
      </w:r>
      <w:r w:rsidRPr="00175FE4">
        <w:rPr>
          <w:color w:val="FF0000"/>
          <w:sz w:val="28"/>
          <w:szCs w:val="28"/>
        </w:rPr>
        <w:t>загрузки</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применять</w:t>
      </w:r>
      <w:r w:rsidR="009861CE" w:rsidRPr="00175FE4">
        <w:rPr>
          <w:color w:val="FF0000"/>
          <w:sz w:val="28"/>
          <w:szCs w:val="28"/>
        </w:rPr>
        <w:t xml:space="preserve"> </w:t>
      </w:r>
      <w:r w:rsidRPr="00175FE4">
        <w:rPr>
          <w:color w:val="FF0000"/>
          <w:sz w:val="28"/>
          <w:szCs w:val="28"/>
        </w:rPr>
        <w:t>воду,</w:t>
      </w:r>
      <w:r w:rsidR="009861CE" w:rsidRPr="00175FE4">
        <w:rPr>
          <w:color w:val="FF0000"/>
          <w:sz w:val="28"/>
          <w:szCs w:val="28"/>
        </w:rPr>
        <w:t xml:space="preserve"> </w:t>
      </w:r>
      <w:r w:rsidRPr="00175FE4">
        <w:rPr>
          <w:color w:val="FF0000"/>
          <w:sz w:val="28"/>
          <w:szCs w:val="28"/>
        </w:rPr>
        <w:t>очищенную</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фильтрах.</w:t>
      </w:r>
      <w:r w:rsidR="009861CE" w:rsidRPr="00175FE4">
        <w:rPr>
          <w:color w:val="FF0000"/>
          <w:sz w:val="28"/>
          <w:szCs w:val="28"/>
        </w:rPr>
        <w:t xml:space="preserve"> </w:t>
      </w:r>
      <w:r w:rsidRPr="00175FE4">
        <w:rPr>
          <w:color w:val="FF0000"/>
          <w:sz w:val="28"/>
          <w:szCs w:val="28"/>
        </w:rPr>
        <w:t>Допускается</w:t>
      </w:r>
      <w:r w:rsidR="009861CE" w:rsidRPr="00175FE4">
        <w:rPr>
          <w:color w:val="FF0000"/>
          <w:sz w:val="28"/>
          <w:szCs w:val="28"/>
        </w:rPr>
        <w:t xml:space="preserve"> </w:t>
      </w:r>
      <w:r w:rsidRPr="00175FE4">
        <w:rPr>
          <w:color w:val="FF0000"/>
          <w:sz w:val="28"/>
          <w:szCs w:val="28"/>
        </w:rPr>
        <w:t>применение</w:t>
      </w:r>
      <w:r w:rsidR="009861CE" w:rsidRPr="00175FE4">
        <w:rPr>
          <w:color w:val="FF0000"/>
          <w:sz w:val="28"/>
          <w:szCs w:val="28"/>
        </w:rPr>
        <w:t xml:space="preserve"> </w:t>
      </w:r>
      <w:r w:rsidRPr="00175FE4">
        <w:rPr>
          <w:color w:val="FF0000"/>
          <w:sz w:val="28"/>
          <w:szCs w:val="28"/>
        </w:rPr>
        <w:t>верхней</w:t>
      </w:r>
      <w:r w:rsidR="009861CE" w:rsidRPr="00175FE4">
        <w:rPr>
          <w:color w:val="FF0000"/>
          <w:sz w:val="28"/>
          <w:szCs w:val="28"/>
        </w:rPr>
        <w:t xml:space="preserve"> </w:t>
      </w:r>
      <w:r w:rsidRPr="00175FE4">
        <w:rPr>
          <w:color w:val="FF0000"/>
          <w:sz w:val="28"/>
          <w:szCs w:val="28"/>
        </w:rPr>
        <w:t>промывки</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распределительной</w:t>
      </w:r>
      <w:r w:rsidR="009861CE" w:rsidRPr="00175FE4">
        <w:rPr>
          <w:color w:val="FF0000"/>
          <w:sz w:val="28"/>
          <w:szCs w:val="28"/>
        </w:rPr>
        <w:t xml:space="preserve"> </w:t>
      </w:r>
      <w:r w:rsidRPr="00175FE4">
        <w:rPr>
          <w:color w:val="FF0000"/>
          <w:sz w:val="28"/>
          <w:szCs w:val="28"/>
        </w:rPr>
        <w:t>системой</w:t>
      </w:r>
      <w:r w:rsidR="009861CE" w:rsidRPr="00175FE4">
        <w:rPr>
          <w:color w:val="FF0000"/>
          <w:sz w:val="28"/>
          <w:szCs w:val="28"/>
        </w:rPr>
        <w:t xml:space="preserve"> </w:t>
      </w:r>
      <w:r w:rsidRPr="00175FE4">
        <w:rPr>
          <w:color w:val="FF0000"/>
          <w:sz w:val="28"/>
          <w:szCs w:val="28"/>
        </w:rPr>
        <w:t>над</w:t>
      </w:r>
      <w:r w:rsidR="009861CE" w:rsidRPr="00175FE4">
        <w:rPr>
          <w:color w:val="FF0000"/>
          <w:sz w:val="28"/>
          <w:szCs w:val="28"/>
        </w:rPr>
        <w:t xml:space="preserve"> </w:t>
      </w:r>
      <w:r w:rsidRPr="00175FE4">
        <w:rPr>
          <w:color w:val="FF0000"/>
          <w:sz w:val="28"/>
          <w:szCs w:val="28"/>
        </w:rPr>
        <w:t>поверхностью</w:t>
      </w:r>
      <w:r w:rsidR="009861CE" w:rsidRPr="00175FE4">
        <w:rPr>
          <w:color w:val="FF0000"/>
          <w:sz w:val="28"/>
          <w:szCs w:val="28"/>
        </w:rPr>
        <w:t xml:space="preserve"> </w:t>
      </w:r>
      <w:r w:rsidRPr="00175FE4">
        <w:rPr>
          <w:color w:val="FF0000"/>
          <w:sz w:val="28"/>
          <w:szCs w:val="28"/>
        </w:rPr>
        <w:t>загрузки</w:t>
      </w:r>
      <w:r w:rsidR="009861CE" w:rsidRPr="00175FE4">
        <w:rPr>
          <w:color w:val="FF0000"/>
          <w:sz w:val="28"/>
          <w:szCs w:val="28"/>
        </w:rPr>
        <w:t xml:space="preserve"> </w:t>
      </w:r>
      <w:r w:rsidRPr="00175FE4">
        <w:rPr>
          <w:color w:val="FF0000"/>
          <w:sz w:val="28"/>
          <w:szCs w:val="28"/>
        </w:rPr>
        <w:t>фильтров.</w:t>
      </w:r>
    </w:p>
    <w:p w14:paraId="3EFCE021" w14:textId="77777777" w:rsidR="00B74D28" w:rsidRPr="00175FE4" w:rsidRDefault="00B74D28" w:rsidP="00E267D2">
      <w:pPr>
        <w:widowControl/>
        <w:spacing w:before="0" w:after="0"/>
        <w:rPr>
          <w:color w:val="FF0000"/>
          <w:sz w:val="28"/>
          <w:szCs w:val="28"/>
        </w:rPr>
      </w:pPr>
      <w:r w:rsidRPr="00175FE4">
        <w:rPr>
          <w:color w:val="FF0000"/>
          <w:sz w:val="28"/>
          <w:szCs w:val="28"/>
        </w:rPr>
        <w:t>Параметры</w:t>
      </w:r>
      <w:r w:rsidR="009861CE" w:rsidRPr="00175FE4">
        <w:rPr>
          <w:color w:val="FF0000"/>
          <w:sz w:val="28"/>
          <w:szCs w:val="28"/>
        </w:rPr>
        <w:t xml:space="preserve"> </w:t>
      </w:r>
      <w:r w:rsidRPr="00175FE4">
        <w:rPr>
          <w:color w:val="FF0000"/>
          <w:sz w:val="28"/>
          <w:szCs w:val="28"/>
        </w:rPr>
        <w:t>промывки</w:t>
      </w:r>
      <w:r w:rsidR="009861CE" w:rsidRPr="00175FE4">
        <w:rPr>
          <w:color w:val="FF0000"/>
          <w:sz w:val="28"/>
          <w:szCs w:val="28"/>
        </w:rPr>
        <w:t xml:space="preserve"> </w:t>
      </w:r>
      <w:r w:rsidRPr="00175FE4">
        <w:rPr>
          <w:color w:val="FF0000"/>
          <w:sz w:val="28"/>
          <w:szCs w:val="28"/>
        </w:rPr>
        <w:t>водой</w:t>
      </w:r>
      <w:r w:rsidR="009861CE" w:rsidRPr="00175FE4">
        <w:rPr>
          <w:color w:val="FF0000"/>
          <w:sz w:val="28"/>
          <w:szCs w:val="28"/>
        </w:rPr>
        <w:t xml:space="preserve"> </w:t>
      </w:r>
      <w:r w:rsidRPr="00175FE4">
        <w:rPr>
          <w:color w:val="FF0000"/>
          <w:sz w:val="28"/>
          <w:szCs w:val="28"/>
        </w:rPr>
        <w:t>загрузки</w:t>
      </w:r>
      <w:r w:rsidR="009861CE" w:rsidRPr="00175FE4">
        <w:rPr>
          <w:color w:val="FF0000"/>
          <w:sz w:val="28"/>
          <w:szCs w:val="28"/>
        </w:rPr>
        <w:t xml:space="preserve"> </w:t>
      </w:r>
      <w:r w:rsidRPr="00175FE4">
        <w:rPr>
          <w:color w:val="FF0000"/>
          <w:sz w:val="28"/>
          <w:szCs w:val="28"/>
        </w:rPr>
        <w:t>из</w:t>
      </w:r>
      <w:r w:rsidR="009861CE" w:rsidRPr="00175FE4">
        <w:rPr>
          <w:color w:val="FF0000"/>
          <w:sz w:val="28"/>
          <w:szCs w:val="28"/>
        </w:rPr>
        <w:t xml:space="preserve"> </w:t>
      </w:r>
      <w:r w:rsidRPr="00175FE4">
        <w:rPr>
          <w:color w:val="FF0000"/>
          <w:sz w:val="28"/>
          <w:szCs w:val="28"/>
        </w:rPr>
        <w:t>кварцевого</w:t>
      </w:r>
      <w:r w:rsidR="009861CE" w:rsidRPr="00175FE4">
        <w:rPr>
          <w:color w:val="FF0000"/>
          <w:sz w:val="28"/>
          <w:szCs w:val="28"/>
        </w:rPr>
        <w:t xml:space="preserve"> </w:t>
      </w:r>
      <w:r w:rsidRPr="00175FE4">
        <w:rPr>
          <w:color w:val="FF0000"/>
          <w:sz w:val="28"/>
          <w:szCs w:val="28"/>
        </w:rPr>
        <w:t>песка</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принимать</w:t>
      </w:r>
      <w:r w:rsidR="009861CE" w:rsidRPr="00175FE4">
        <w:rPr>
          <w:color w:val="FF0000"/>
          <w:sz w:val="28"/>
          <w:szCs w:val="28"/>
        </w:rPr>
        <w:t xml:space="preserve"> </w:t>
      </w:r>
      <w:r w:rsidRPr="00175FE4">
        <w:rPr>
          <w:color w:val="FF0000"/>
          <w:sz w:val="28"/>
          <w:szCs w:val="28"/>
        </w:rPr>
        <w:t>по</w:t>
      </w:r>
      <w:r w:rsidR="009861CE" w:rsidRPr="00175FE4">
        <w:rPr>
          <w:color w:val="FF0000"/>
          <w:sz w:val="28"/>
          <w:szCs w:val="28"/>
        </w:rPr>
        <w:t xml:space="preserve"> </w:t>
      </w:r>
      <w:r w:rsidRPr="00175FE4">
        <w:rPr>
          <w:color w:val="FF0000"/>
          <w:sz w:val="28"/>
          <w:szCs w:val="28"/>
        </w:rPr>
        <w:t>таблиц</w:t>
      </w:r>
      <w:r w:rsidR="003446B8" w:rsidRPr="00175FE4">
        <w:rPr>
          <w:color w:val="FF0000"/>
          <w:sz w:val="28"/>
          <w:szCs w:val="28"/>
        </w:rPr>
        <w:t>е</w:t>
      </w:r>
      <w:r w:rsidR="009861CE" w:rsidRPr="00175FE4">
        <w:rPr>
          <w:color w:val="FF0000"/>
          <w:sz w:val="28"/>
          <w:szCs w:val="28"/>
        </w:rPr>
        <w:t xml:space="preserve"> </w:t>
      </w:r>
      <w:r w:rsidR="001A6153" w:rsidRPr="00175FE4">
        <w:rPr>
          <w:color w:val="FF0000"/>
          <w:sz w:val="28"/>
          <w:szCs w:val="28"/>
        </w:rPr>
        <w:t>1</w:t>
      </w:r>
      <w:r w:rsidR="009E7BF8" w:rsidRPr="00175FE4">
        <w:rPr>
          <w:color w:val="FF0000"/>
          <w:sz w:val="28"/>
          <w:szCs w:val="28"/>
        </w:rPr>
        <w:t>7</w:t>
      </w:r>
      <w:r w:rsidR="001A6153" w:rsidRPr="00175FE4">
        <w:rPr>
          <w:color w:val="FF0000"/>
          <w:sz w:val="28"/>
          <w:szCs w:val="28"/>
        </w:rPr>
        <w:t>.</w:t>
      </w:r>
    </w:p>
    <w:p w14:paraId="062F17E6" w14:textId="77777777" w:rsidR="00C96EE7" w:rsidRPr="00175FE4" w:rsidRDefault="00B74D28" w:rsidP="007B545F">
      <w:pPr>
        <w:widowControl/>
        <w:spacing w:before="0" w:after="0"/>
        <w:rPr>
          <w:color w:val="FF0000"/>
          <w:sz w:val="28"/>
          <w:szCs w:val="28"/>
        </w:rPr>
      </w:pPr>
      <w:r w:rsidRPr="00175FE4">
        <w:rPr>
          <w:color w:val="FF0000"/>
          <w:sz w:val="28"/>
          <w:szCs w:val="28"/>
        </w:rPr>
        <w:t>При</w:t>
      </w:r>
      <w:r w:rsidR="009861CE" w:rsidRPr="00175FE4">
        <w:rPr>
          <w:color w:val="FF0000"/>
          <w:sz w:val="28"/>
          <w:szCs w:val="28"/>
        </w:rPr>
        <w:t xml:space="preserve"> </w:t>
      </w:r>
      <w:r w:rsidRPr="00175FE4">
        <w:rPr>
          <w:color w:val="FF0000"/>
          <w:sz w:val="28"/>
          <w:szCs w:val="28"/>
        </w:rPr>
        <w:t>загрузке</w:t>
      </w:r>
      <w:r w:rsidR="009861CE" w:rsidRPr="00175FE4">
        <w:rPr>
          <w:color w:val="FF0000"/>
          <w:sz w:val="28"/>
          <w:szCs w:val="28"/>
        </w:rPr>
        <w:t xml:space="preserve"> </w:t>
      </w:r>
      <w:r w:rsidRPr="00175FE4">
        <w:rPr>
          <w:color w:val="FF0000"/>
          <w:sz w:val="28"/>
          <w:szCs w:val="28"/>
        </w:rPr>
        <w:t>керамзитом</w:t>
      </w:r>
      <w:r w:rsidR="009861CE" w:rsidRPr="00175FE4">
        <w:rPr>
          <w:color w:val="FF0000"/>
          <w:sz w:val="28"/>
          <w:szCs w:val="28"/>
        </w:rPr>
        <w:t xml:space="preserve"> </w:t>
      </w:r>
      <w:r w:rsidRPr="00175FE4">
        <w:rPr>
          <w:color w:val="FF0000"/>
          <w:sz w:val="28"/>
          <w:szCs w:val="28"/>
        </w:rPr>
        <w:t>интенсивность</w:t>
      </w:r>
      <w:r w:rsidR="009861CE" w:rsidRPr="00175FE4">
        <w:rPr>
          <w:color w:val="FF0000"/>
          <w:sz w:val="28"/>
          <w:szCs w:val="28"/>
        </w:rPr>
        <w:t xml:space="preserve"> </w:t>
      </w:r>
      <w:r w:rsidRPr="00175FE4">
        <w:rPr>
          <w:color w:val="FF0000"/>
          <w:sz w:val="28"/>
          <w:szCs w:val="28"/>
        </w:rPr>
        <w:t>промывки</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принимать</w:t>
      </w:r>
      <w:r w:rsidR="009861CE" w:rsidRPr="00175FE4">
        <w:rPr>
          <w:color w:val="FF0000"/>
          <w:sz w:val="28"/>
          <w:szCs w:val="28"/>
        </w:rPr>
        <w:t xml:space="preserve"> </w:t>
      </w:r>
      <w:r w:rsidRPr="00175FE4">
        <w:rPr>
          <w:color w:val="FF0000"/>
          <w:sz w:val="28"/>
          <w:szCs w:val="28"/>
        </w:rPr>
        <w:t>12</w:t>
      </w:r>
      <w:r w:rsidR="007737A3" w:rsidRPr="00175FE4">
        <w:rPr>
          <w:color w:val="FF0000"/>
          <w:sz w:val="28"/>
          <w:szCs w:val="28"/>
        </w:rPr>
        <w:t>–</w:t>
      </w:r>
      <w:r w:rsidRPr="00175FE4">
        <w:rPr>
          <w:color w:val="FF0000"/>
          <w:sz w:val="28"/>
          <w:szCs w:val="28"/>
        </w:rPr>
        <w:t>1</w:t>
      </w:r>
      <w:r w:rsidR="00A31BBB" w:rsidRPr="00175FE4">
        <w:rPr>
          <w:color w:val="FF0000"/>
          <w:sz w:val="28"/>
          <w:szCs w:val="28"/>
        </w:rPr>
        <w:t>5</w:t>
      </w:r>
      <w:r w:rsidR="009861CE" w:rsidRPr="00175FE4">
        <w:rPr>
          <w:color w:val="FF0000"/>
          <w:sz w:val="28"/>
          <w:szCs w:val="28"/>
        </w:rPr>
        <w:t xml:space="preserve"> </w:t>
      </w:r>
      <w:r w:rsidRPr="00175FE4">
        <w:rPr>
          <w:color w:val="FF0000"/>
          <w:sz w:val="28"/>
          <w:szCs w:val="28"/>
        </w:rPr>
        <w:t>л/(с·м</w:t>
      </w:r>
      <w:r w:rsidRPr="00175FE4">
        <w:rPr>
          <w:color w:val="FF0000"/>
          <w:sz w:val="28"/>
          <w:szCs w:val="28"/>
          <w:vertAlign w:val="superscript"/>
        </w:rPr>
        <w:t>2</w:t>
      </w:r>
      <w:r w:rsidRPr="00175FE4">
        <w:rPr>
          <w:color w:val="FF0000"/>
          <w:sz w:val="28"/>
          <w:szCs w:val="28"/>
        </w:rPr>
        <w:t>)</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зависимости</w:t>
      </w:r>
      <w:r w:rsidR="009861CE" w:rsidRPr="00175FE4">
        <w:rPr>
          <w:color w:val="FF0000"/>
          <w:sz w:val="28"/>
          <w:szCs w:val="28"/>
        </w:rPr>
        <w:t xml:space="preserve"> </w:t>
      </w:r>
      <w:r w:rsidRPr="00175FE4">
        <w:rPr>
          <w:color w:val="FF0000"/>
          <w:sz w:val="28"/>
          <w:szCs w:val="28"/>
        </w:rPr>
        <w:t>от</w:t>
      </w:r>
      <w:r w:rsidR="009861CE" w:rsidRPr="00175FE4">
        <w:rPr>
          <w:color w:val="FF0000"/>
          <w:sz w:val="28"/>
          <w:szCs w:val="28"/>
        </w:rPr>
        <w:t xml:space="preserve"> </w:t>
      </w:r>
      <w:r w:rsidRPr="00175FE4">
        <w:rPr>
          <w:color w:val="FF0000"/>
          <w:sz w:val="28"/>
          <w:szCs w:val="28"/>
        </w:rPr>
        <w:t>марки</w:t>
      </w:r>
      <w:r w:rsidR="009861CE" w:rsidRPr="00175FE4">
        <w:rPr>
          <w:color w:val="FF0000"/>
          <w:sz w:val="28"/>
          <w:szCs w:val="28"/>
        </w:rPr>
        <w:t xml:space="preserve"> </w:t>
      </w:r>
      <w:r w:rsidRPr="00175FE4">
        <w:rPr>
          <w:color w:val="FF0000"/>
          <w:sz w:val="28"/>
          <w:szCs w:val="28"/>
        </w:rPr>
        <w:t>керамзита</w:t>
      </w:r>
      <w:r w:rsidR="009861CE" w:rsidRPr="00175FE4">
        <w:rPr>
          <w:color w:val="FF0000"/>
          <w:sz w:val="28"/>
          <w:szCs w:val="28"/>
        </w:rPr>
        <w:t xml:space="preserve"> </w:t>
      </w:r>
      <w:r w:rsidRPr="00175FE4">
        <w:rPr>
          <w:color w:val="FF0000"/>
          <w:sz w:val="28"/>
          <w:szCs w:val="28"/>
        </w:rPr>
        <w:t>(большие</w:t>
      </w:r>
      <w:r w:rsidR="009861CE" w:rsidRPr="00175FE4">
        <w:rPr>
          <w:color w:val="FF0000"/>
          <w:sz w:val="28"/>
          <w:szCs w:val="28"/>
        </w:rPr>
        <w:t xml:space="preserve"> </w:t>
      </w:r>
      <w:r w:rsidRPr="00175FE4">
        <w:rPr>
          <w:color w:val="FF0000"/>
          <w:sz w:val="28"/>
          <w:szCs w:val="28"/>
        </w:rPr>
        <w:t>интенсивности</w:t>
      </w:r>
      <w:r w:rsidR="009861CE" w:rsidRPr="00175FE4">
        <w:rPr>
          <w:color w:val="FF0000"/>
          <w:sz w:val="28"/>
          <w:szCs w:val="28"/>
        </w:rPr>
        <w:t xml:space="preserve"> </w:t>
      </w:r>
      <w:r w:rsidRPr="00175FE4">
        <w:rPr>
          <w:color w:val="FF0000"/>
          <w:sz w:val="28"/>
          <w:szCs w:val="28"/>
        </w:rPr>
        <w:t>относятся</w:t>
      </w:r>
      <w:r w:rsidR="009861CE" w:rsidRPr="00175FE4">
        <w:rPr>
          <w:color w:val="FF0000"/>
          <w:sz w:val="28"/>
          <w:szCs w:val="28"/>
        </w:rPr>
        <w:t xml:space="preserve"> </w:t>
      </w:r>
      <w:r w:rsidRPr="00175FE4">
        <w:rPr>
          <w:color w:val="FF0000"/>
          <w:sz w:val="28"/>
          <w:szCs w:val="28"/>
        </w:rPr>
        <w:t>к</w:t>
      </w:r>
      <w:r w:rsidR="009861CE" w:rsidRPr="00175FE4">
        <w:rPr>
          <w:color w:val="FF0000"/>
          <w:sz w:val="28"/>
          <w:szCs w:val="28"/>
        </w:rPr>
        <w:t xml:space="preserve"> </w:t>
      </w:r>
      <w:r w:rsidRPr="00175FE4">
        <w:rPr>
          <w:color w:val="FF0000"/>
          <w:sz w:val="28"/>
          <w:szCs w:val="28"/>
        </w:rPr>
        <w:t>керамзитам</w:t>
      </w:r>
      <w:r w:rsidR="009861CE" w:rsidRPr="00175FE4">
        <w:rPr>
          <w:color w:val="FF0000"/>
          <w:sz w:val="28"/>
          <w:szCs w:val="28"/>
        </w:rPr>
        <w:t xml:space="preserve"> </w:t>
      </w:r>
      <w:r w:rsidRPr="00175FE4">
        <w:rPr>
          <w:color w:val="FF0000"/>
          <w:sz w:val="28"/>
          <w:szCs w:val="28"/>
        </w:rPr>
        <w:t>большей</w:t>
      </w:r>
      <w:r w:rsidR="009861CE" w:rsidRPr="00175FE4">
        <w:rPr>
          <w:color w:val="FF0000"/>
          <w:sz w:val="28"/>
          <w:szCs w:val="28"/>
        </w:rPr>
        <w:t xml:space="preserve"> </w:t>
      </w:r>
      <w:r w:rsidRPr="00175FE4">
        <w:rPr>
          <w:color w:val="FF0000"/>
          <w:sz w:val="28"/>
          <w:szCs w:val="28"/>
        </w:rPr>
        <w:t>плотности).</w:t>
      </w:r>
      <w:bookmarkStart w:id="180" w:name="табл19"/>
    </w:p>
    <w:p w14:paraId="57B49816" w14:textId="77777777" w:rsidR="00B74D28" w:rsidRPr="0016404E" w:rsidRDefault="00A84CC5" w:rsidP="00D33285">
      <w:pPr>
        <w:pStyle w:val="aff5"/>
        <w:ind w:left="2410" w:hanging="2410"/>
        <w:jc w:val="both"/>
        <w:rPr>
          <w:rFonts w:ascii="Times New Roman" w:hAnsi="Times New Roman" w:cs="Times New Roman"/>
          <w:sz w:val="28"/>
          <w:szCs w:val="28"/>
        </w:rPr>
      </w:pPr>
      <w:r w:rsidRPr="0016404E">
        <w:rPr>
          <w:rFonts w:ascii="Times New Roman" w:hAnsi="Times New Roman" w:cs="Times New Roman"/>
          <w:sz w:val="28"/>
          <w:szCs w:val="28"/>
        </w:rPr>
        <w:t>Т</w:t>
      </w:r>
      <w:r w:rsidR="00D33285"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D33285"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D33285"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D33285"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D33285"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D33285"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B0568F" w:rsidRPr="0016404E">
        <w:rPr>
          <w:rFonts w:ascii="Times New Roman" w:hAnsi="Times New Roman" w:cs="Times New Roman"/>
          <w:sz w:val="28"/>
          <w:szCs w:val="28"/>
        </w:rPr>
        <w:t xml:space="preserve"> </w:t>
      </w:r>
      <w:r w:rsidR="009861CE" w:rsidRPr="0016404E">
        <w:rPr>
          <w:rFonts w:ascii="Times New Roman" w:hAnsi="Times New Roman" w:cs="Times New Roman"/>
          <w:sz w:val="28"/>
          <w:szCs w:val="28"/>
        </w:rPr>
        <w:t xml:space="preserve"> </w:t>
      </w:r>
      <w:r w:rsidR="00C96EE7" w:rsidRPr="0016404E">
        <w:rPr>
          <w:rFonts w:ascii="Times New Roman" w:hAnsi="Times New Roman" w:cs="Times New Roman"/>
          <w:sz w:val="28"/>
          <w:szCs w:val="28"/>
        </w:rPr>
        <w:t>1</w:t>
      </w:r>
      <w:bookmarkEnd w:id="180"/>
      <w:r w:rsidR="009E7BF8" w:rsidRPr="0016404E">
        <w:rPr>
          <w:rFonts w:ascii="Times New Roman" w:hAnsi="Times New Roman" w:cs="Times New Roman"/>
          <w:sz w:val="28"/>
          <w:szCs w:val="28"/>
        </w:rPr>
        <w:t>7</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b/>
          <w:sz w:val="28"/>
          <w:szCs w:val="28"/>
        </w:rPr>
        <w:t>Параметры</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промывки</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водой</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загрузки</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из</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кварцевого</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песка</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A0" w:firstRow="1" w:lastRow="0" w:firstColumn="1" w:lastColumn="0" w:noHBand="0" w:noVBand="0"/>
      </w:tblPr>
      <w:tblGrid>
        <w:gridCol w:w="3451"/>
        <w:gridCol w:w="1789"/>
        <w:gridCol w:w="2268"/>
        <w:gridCol w:w="1843"/>
      </w:tblGrid>
      <w:tr w:rsidR="008A475C" w:rsidRPr="0016404E" w14:paraId="6BA1C6BB" w14:textId="77777777" w:rsidTr="00B0568F">
        <w:trPr>
          <w:trHeight w:val="693"/>
          <w:jc w:val="center"/>
        </w:trPr>
        <w:tc>
          <w:tcPr>
            <w:tcW w:w="3451" w:type="dxa"/>
            <w:tcMar>
              <w:top w:w="28" w:type="dxa"/>
              <w:left w:w="55" w:type="dxa"/>
              <w:bottom w:w="28" w:type="dxa"/>
              <w:right w:w="55" w:type="dxa"/>
            </w:tcMar>
            <w:vAlign w:val="center"/>
          </w:tcPr>
          <w:p w14:paraId="463B7369" w14:textId="77777777" w:rsidR="00B74D28" w:rsidRPr="0016404E" w:rsidRDefault="00B74D28" w:rsidP="00E267D2">
            <w:pPr>
              <w:pStyle w:val="af1"/>
              <w:widowControl/>
              <w:ind w:firstLine="0"/>
              <w:jc w:val="center"/>
              <w:rPr>
                <w:sz w:val="24"/>
              </w:rPr>
            </w:pPr>
            <w:r w:rsidRPr="0016404E">
              <w:rPr>
                <w:sz w:val="24"/>
              </w:rPr>
              <w:t>Фильтры</w:t>
            </w:r>
            <w:r w:rsidR="009861CE" w:rsidRPr="0016404E">
              <w:rPr>
                <w:sz w:val="24"/>
              </w:rPr>
              <w:t xml:space="preserve"> </w:t>
            </w:r>
            <w:r w:rsidRPr="0016404E">
              <w:rPr>
                <w:sz w:val="24"/>
              </w:rPr>
              <w:t>и</w:t>
            </w:r>
            <w:r w:rsidR="009861CE" w:rsidRPr="0016404E">
              <w:rPr>
                <w:sz w:val="24"/>
              </w:rPr>
              <w:t xml:space="preserve"> </w:t>
            </w:r>
            <w:r w:rsidRPr="0016404E">
              <w:rPr>
                <w:sz w:val="24"/>
              </w:rPr>
              <w:t>их</w:t>
            </w:r>
            <w:r w:rsidR="009861CE" w:rsidRPr="0016404E">
              <w:rPr>
                <w:sz w:val="24"/>
              </w:rPr>
              <w:t xml:space="preserve"> </w:t>
            </w:r>
            <w:r w:rsidRPr="0016404E">
              <w:rPr>
                <w:sz w:val="24"/>
              </w:rPr>
              <w:t>загрузка</w:t>
            </w:r>
          </w:p>
        </w:tc>
        <w:tc>
          <w:tcPr>
            <w:tcW w:w="1789" w:type="dxa"/>
            <w:tcMar>
              <w:top w:w="28" w:type="dxa"/>
              <w:left w:w="55" w:type="dxa"/>
              <w:bottom w:w="28" w:type="dxa"/>
              <w:right w:w="55" w:type="dxa"/>
            </w:tcMar>
            <w:vAlign w:val="center"/>
          </w:tcPr>
          <w:p w14:paraId="71C760CD" w14:textId="77777777" w:rsidR="00B74D28" w:rsidRPr="0016404E" w:rsidRDefault="00B74D28" w:rsidP="00E267D2">
            <w:pPr>
              <w:pStyle w:val="af1"/>
              <w:widowControl/>
              <w:ind w:firstLine="0"/>
              <w:jc w:val="center"/>
              <w:rPr>
                <w:sz w:val="24"/>
              </w:rPr>
            </w:pPr>
            <w:r w:rsidRPr="0016404E">
              <w:rPr>
                <w:sz w:val="24"/>
              </w:rPr>
              <w:t>Интенсивность</w:t>
            </w:r>
            <w:r w:rsidR="009861CE" w:rsidRPr="0016404E">
              <w:rPr>
                <w:sz w:val="24"/>
              </w:rPr>
              <w:t xml:space="preserve"> </w:t>
            </w:r>
            <w:r w:rsidRPr="0016404E">
              <w:rPr>
                <w:sz w:val="24"/>
              </w:rPr>
              <w:t>промывки,</w:t>
            </w:r>
            <w:r w:rsidR="009861CE" w:rsidRPr="0016404E">
              <w:rPr>
                <w:sz w:val="24"/>
              </w:rPr>
              <w:t xml:space="preserve"> </w:t>
            </w:r>
            <w:r w:rsidRPr="0016404E">
              <w:rPr>
                <w:sz w:val="24"/>
              </w:rPr>
              <w:t>л/(с·м</w:t>
            </w:r>
            <w:r w:rsidRPr="0016404E">
              <w:rPr>
                <w:sz w:val="24"/>
                <w:vertAlign w:val="superscript"/>
              </w:rPr>
              <w:t>2</w:t>
            </w:r>
            <w:r w:rsidRPr="0016404E">
              <w:rPr>
                <w:sz w:val="24"/>
              </w:rPr>
              <w:t>)</w:t>
            </w:r>
          </w:p>
        </w:tc>
        <w:tc>
          <w:tcPr>
            <w:tcW w:w="2268" w:type="dxa"/>
            <w:tcMar>
              <w:top w:w="28" w:type="dxa"/>
              <w:left w:w="55" w:type="dxa"/>
              <w:bottom w:w="28" w:type="dxa"/>
              <w:right w:w="55" w:type="dxa"/>
            </w:tcMar>
            <w:vAlign w:val="center"/>
          </w:tcPr>
          <w:p w14:paraId="08D99AA0" w14:textId="77777777" w:rsidR="00B74D28" w:rsidRPr="0016404E" w:rsidRDefault="003446B8" w:rsidP="00B60A8B">
            <w:pPr>
              <w:pStyle w:val="af1"/>
              <w:widowControl/>
              <w:ind w:left="-57" w:right="-57" w:firstLine="0"/>
              <w:jc w:val="center"/>
              <w:rPr>
                <w:sz w:val="24"/>
              </w:rPr>
            </w:pPr>
            <w:r w:rsidRPr="0016404E">
              <w:rPr>
                <w:sz w:val="24"/>
              </w:rPr>
              <w:t>Продолжительность</w:t>
            </w:r>
            <w:r w:rsidR="009861CE" w:rsidRPr="0016404E">
              <w:rPr>
                <w:sz w:val="24"/>
              </w:rPr>
              <w:t xml:space="preserve"> </w:t>
            </w:r>
            <w:r w:rsidRPr="0016404E">
              <w:rPr>
                <w:sz w:val="24"/>
              </w:rPr>
              <w:t>промывки,</w:t>
            </w:r>
            <w:r w:rsidR="009861CE" w:rsidRPr="0016404E">
              <w:rPr>
                <w:sz w:val="24"/>
              </w:rPr>
              <w:t xml:space="preserve"> </w:t>
            </w:r>
            <w:r w:rsidRPr="0016404E">
              <w:rPr>
                <w:sz w:val="24"/>
              </w:rPr>
              <w:t>мин</w:t>
            </w:r>
          </w:p>
        </w:tc>
        <w:tc>
          <w:tcPr>
            <w:tcW w:w="1843" w:type="dxa"/>
            <w:tcMar>
              <w:top w:w="28" w:type="dxa"/>
              <w:left w:w="55" w:type="dxa"/>
              <w:bottom w:w="28" w:type="dxa"/>
              <w:right w:w="55" w:type="dxa"/>
            </w:tcMar>
            <w:vAlign w:val="center"/>
          </w:tcPr>
          <w:p w14:paraId="1F0DB33C" w14:textId="77777777" w:rsidR="00B74D28" w:rsidRPr="0016404E" w:rsidRDefault="00B74D28" w:rsidP="00E267D2">
            <w:pPr>
              <w:pStyle w:val="af1"/>
              <w:widowControl/>
              <w:ind w:firstLine="0"/>
              <w:jc w:val="center"/>
              <w:rPr>
                <w:sz w:val="24"/>
              </w:rPr>
            </w:pPr>
            <w:r w:rsidRPr="0016404E">
              <w:rPr>
                <w:sz w:val="24"/>
              </w:rPr>
              <w:t>Величина</w:t>
            </w:r>
            <w:r w:rsidR="009861CE" w:rsidRPr="0016404E">
              <w:rPr>
                <w:sz w:val="24"/>
              </w:rPr>
              <w:t xml:space="preserve"> </w:t>
            </w:r>
            <w:r w:rsidRPr="0016404E">
              <w:rPr>
                <w:sz w:val="24"/>
              </w:rPr>
              <w:t>относительного</w:t>
            </w:r>
            <w:r w:rsidR="009861CE" w:rsidRPr="0016404E">
              <w:rPr>
                <w:sz w:val="24"/>
              </w:rPr>
              <w:t xml:space="preserve"> </w:t>
            </w:r>
            <w:r w:rsidRPr="0016404E">
              <w:rPr>
                <w:sz w:val="24"/>
              </w:rPr>
              <w:t>расширения</w:t>
            </w:r>
            <w:r w:rsidR="009861CE" w:rsidRPr="0016404E">
              <w:rPr>
                <w:sz w:val="24"/>
              </w:rPr>
              <w:t xml:space="preserve"> </w:t>
            </w:r>
            <w:r w:rsidRPr="0016404E">
              <w:rPr>
                <w:sz w:val="24"/>
              </w:rPr>
              <w:t>загрузки,</w:t>
            </w:r>
            <w:r w:rsidR="009861CE" w:rsidRPr="0016404E">
              <w:rPr>
                <w:sz w:val="24"/>
              </w:rPr>
              <w:t xml:space="preserve"> </w:t>
            </w:r>
            <w:r w:rsidR="00887295" w:rsidRPr="0016404E">
              <w:rPr>
                <w:sz w:val="24"/>
              </w:rPr>
              <w:t>%</w:t>
            </w:r>
          </w:p>
        </w:tc>
      </w:tr>
      <w:tr w:rsidR="008A475C" w:rsidRPr="0016404E" w14:paraId="78FB07C8" w14:textId="77777777" w:rsidTr="00B0568F">
        <w:trPr>
          <w:trHeight w:val="370"/>
          <w:jc w:val="center"/>
        </w:trPr>
        <w:tc>
          <w:tcPr>
            <w:tcW w:w="3451" w:type="dxa"/>
            <w:tcMar>
              <w:top w:w="28" w:type="dxa"/>
              <w:left w:w="55" w:type="dxa"/>
              <w:bottom w:w="28" w:type="dxa"/>
              <w:right w:w="55" w:type="dxa"/>
            </w:tcMar>
          </w:tcPr>
          <w:p w14:paraId="3851EE24" w14:textId="77777777" w:rsidR="00B74D28" w:rsidRPr="0016404E" w:rsidRDefault="00B74D28" w:rsidP="00E267D2">
            <w:pPr>
              <w:pStyle w:val="af1"/>
              <w:widowControl/>
              <w:ind w:firstLine="0"/>
              <w:jc w:val="left"/>
              <w:rPr>
                <w:sz w:val="24"/>
              </w:rPr>
            </w:pPr>
            <w:r w:rsidRPr="0016404E">
              <w:rPr>
                <w:sz w:val="24"/>
              </w:rPr>
              <w:t>Скорые</w:t>
            </w:r>
            <w:r w:rsidR="009861CE" w:rsidRPr="0016404E">
              <w:rPr>
                <w:sz w:val="24"/>
              </w:rPr>
              <w:t xml:space="preserve"> </w:t>
            </w:r>
            <w:r w:rsidRPr="0016404E">
              <w:rPr>
                <w:sz w:val="24"/>
              </w:rPr>
              <w:t>с</w:t>
            </w:r>
            <w:r w:rsidR="009861CE" w:rsidRPr="0016404E">
              <w:rPr>
                <w:sz w:val="24"/>
              </w:rPr>
              <w:t xml:space="preserve"> </w:t>
            </w:r>
            <w:r w:rsidRPr="0016404E">
              <w:rPr>
                <w:sz w:val="24"/>
              </w:rPr>
              <w:t>однослойной</w:t>
            </w:r>
            <w:r w:rsidR="009861CE" w:rsidRPr="0016404E">
              <w:rPr>
                <w:sz w:val="24"/>
              </w:rPr>
              <w:t xml:space="preserve"> </w:t>
            </w:r>
            <w:r w:rsidRPr="0016404E">
              <w:rPr>
                <w:sz w:val="24"/>
              </w:rPr>
              <w:t>загрузкой</w:t>
            </w:r>
            <w:r w:rsidR="009861CE" w:rsidRPr="0016404E">
              <w:rPr>
                <w:sz w:val="24"/>
              </w:rPr>
              <w:t xml:space="preserve"> </w:t>
            </w:r>
            <w:r w:rsidRPr="0016404E">
              <w:rPr>
                <w:sz w:val="24"/>
              </w:rPr>
              <w:t>диаметром</w:t>
            </w:r>
            <w:r w:rsidR="009861CE" w:rsidRPr="0016404E">
              <w:rPr>
                <w:sz w:val="24"/>
              </w:rPr>
              <w:t xml:space="preserve"> </w:t>
            </w:r>
            <w:r w:rsidRPr="0016404E">
              <w:rPr>
                <w:sz w:val="24"/>
              </w:rPr>
              <w:t>0,7</w:t>
            </w:r>
            <w:r w:rsidR="00B60A8B" w:rsidRPr="0016404E">
              <w:rPr>
                <w:sz w:val="24"/>
              </w:rPr>
              <w:t>–</w:t>
            </w:r>
            <w:r w:rsidRPr="0016404E">
              <w:rPr>
                <w:sz w:val="24"/>
              </w:rPr>
              <w:t>0,</w:t>
            </w:r>
            <w:r w:rsidR="00A31BBB" w:rsidRPr="0016404E">
              <w:rPr>
                <w:sz w:val="24"/>
              </w:rPr>
              <w:t>8</w:t>
            </w:r>
            <w:r w:rsidR="009861CE" w:rsidRPr="0016404E">
              <w:rPr>
                <w:sz w:val="24"/>
              </w:rPr>
              <w:t xml:space="preserve"> </w:t>
            </w:r>
            <w:r w:rsidRPr="0016404E">
              <w:rPr>
                <w:sz w:val="24"/>
              </w:rPr>
              <w:t>мм</w:t>
            </w:r>
          </w:p>
        </w:tc>
        <w:tc>
          <w:tcPr>
            <w:tcW w:w="1789" w:type="dxa"/>
            <w:tcMar>
              <w:top w:w="28" w:type="dxa"/>
              <w:left w:w="55" w:type="dxa"/>
              <w:bottom w:w="28" w:type="dxa"/>
              <w:right w:w="55" w:type="dxa"/>
            </w:tcMar>
          </w:tcPr>
          <w:p w14:paraId="3A29BECF" w14:textId="77777777" w:rsidR="009719AC" w:rsidRPr="0016404E" w:rsidRDefault="009719AC" w:rsidP="00E267D2">
            <w:pPr>
              <w:pStyle w:val="af1"/>
              <w:widowControl/>
              <w:ind w:firstLine="0"/>
              <w:jc w:val="center"/>
              <w:rPr>
                <w:sz w:val="24"/>
              </w:rPr>
            </w:pPr>
          </w:p>
          <w:p w14:paraId="6E89DBF8" w14:textId="77777777" w:rsidR="00B74D28" w:rsidRPr="0016404E" w:rsidRDefault="00B74D28" w:rsidP="00E267D2">
            <w:pPr>
              <w:pStyle w:val="af1"/>
              <w:widowControl/>
              <w:ind w:firstLine="0"/>
              <w:jc w:val="center"/>
              <w:rPr>
                <w:sz w:val="24"/>
              </w:rPr>
            </w:pPr>
            <w:r w:rsidRPr="0016404E">
              <w:rPr>
                <w:sz w:val="24"/>
              </w:rPr>
              <w:t>12</w:t>
            </w:r>
            <w:r w:rsidR="00B60A8B" w:rsidRPr="0016404E">
              <w:rPr>
                <w:sz w:val="24"/>
              </w:rPr>
              <w:t>–</w:t>
            </w:r>
            <w:r w:rsidRPr="0016404E">
              <w:rPr>
                <w:sz w:val="24"/>
              </w:rPr>
              <w:t>14</w:t>
            </w:r>
          </w:p>
        </w:tc>
        <w:tc>
          <w:tcPr>
            <w:tcW w:w="2268" w:type="dxa"/>
            <w:tcMar>
              <w:top w:w="28" w:type="dxa"/>
              <w:left w:w="55" w:type="dxa"/>
              <w:bottom w:w="28" w:type="dxa"/>
              <w:right w:w="55" w:type="dxa"/>
            </w:tcMar>
          </w:tcPr>
          <w:p w14:paraId="39C8B1F4" w14:textId="77777777" w:rsidR="009719AC" w:rsidRPr="0016404E" w:rsidRDefault="009719AC" w:rsidP="00E267D2">
            <w:pPr>
              <w:pStyle w:val="af1"/>
              <w:widowControl/>
              <w:ind w:firstLine="0"/>
              <w:jc w:val="center"/>
              <w:rPr>
                <w:sz w:val="24"/>
              </w:rPr>
            </w:pPr>
          </w:p>
          <w:p w14:paraId="635FB707" w14:textId="77777777" w:rsidR="00B74D28" w:rsidRPr="0016404E" w:rsidRDefault="00B74D28" w:rsidP="00E267D2">
            <w:pPr>
              <w:pStyle w:val="af1"/>
              <w:widowControl/>
              <w:ind w:firstLine="0"/>
              <w:jc w:val="center"/>
              <w:rPr>
                <w:sz w:val="24"/>
              </w:rPr>
            </w:pPr>
            <w:r w:rsidRPr="0016404E">
              <w:rPr>
                <w:sz w:val="24"/>
              </w:rPr>
              <w:t>6</w:t>
            </w:r>
            <w:r w:rsidR="00B60A8B" w:rsidRPr="0016404E">
              <w:rPr>
                <w:sz w:val="24"/>
              </w:rPr>
              <w:t>–</w:t>
            </w:r>
            <w:r w:rsidRPr="0016404E">
              <w:rPr>
                <w:sz w:val="24"/>
              </w:rPr>
              <w:t>5</w:t>
            </w:r>
          </w:p>
        </w:tc>
        <w:tc>
          <w:tcPr>
            <w:tcW w:w="1843" w:type="dxa"/>
            <w:tcMar>
              <w:top w:w="28" w:type="dxa"/>
              <w:left w:w="55" w:type="dxa"/>
              <w:bottom w:w="28" w:type="dxa"/>
              <w:right w:w="55" w:type="dxa"/>
            </w:tcMar>
          </w:tcPr>
          <w:p w14:paraId="69FD7C21" w14:textId="77777777" w:rsidR="009719AC" w:rsidRPr="0016404E" w:rsidRDefault="009719AC" w:rsidP="00E267D2">
            <w:pPr>
              <w:pStyle w:val="af1"/>
              <w:widowControl/>
              <w:ind w:firstLine="0"/>
              <w:jc w:val="center"/>
              <w:rPr>
                <w:sz w:val="24"/>
              </w:rPr>
            </w:pPr>
          </w:p>
          <w:p w14:paraId="3C8FF01B" w14:textId="77777777" w:rsidR="00B74D28" w:rsidRPr="0016404E" w:rsidRDefault="00B74D28" w:rsidP="00E267D2">
            <w:pPr>
              <w:pStyle w:val="af1"/>
              <w:widowControl/>
              <w:ind w:firstLine="0"/>
              <w:jc w:val="center"/>
              <w:rPr>
                <w:sz w:val="24"/>
              </w:rPr>
            </w:pPr>
            <w:r w:rsidRPr="0016404E">
              <w:rPr>
                <w:sz w:val="24"/>
              </w:rPr>
              <w:t>45</w:t>
            </w:r>
          </w:p>
        </w:tc>
      </w:tr>
      <w:tr w:rsidR="008A475C" w:rsidRPr="0016404E" w14:paraId="5EE02161" w14:textId="77777777" w:rsidTr="00B0568F">
        <w:trPr>
          <w:trHeight w:val="22"/>
          <w:jc w:val="center"/>
        </w:trPr>
        <w:tc>
          <w:tcPr>
            <w:tcW w:w="3451" w:type="dxa"/>
            <w:tcMar>
              <w:top w:w="28" w:type="dxa"/>
              <w:left w:w="55" w:type="dxa"/>
              <w:bottom w:w="28" w:type="dxa"/>
              <w:right w:w="55" w:type="dxa"/>
            </w:tcMar>
          </w:tcPr>
          <w:p w14:paraId="51668AE7" w14:textId="77777777" w:rsidR="00B74D28" w:rsidRPr="0016404E" w:rsidRDefault="00B74D28" w:rsidP="006829B5">
            <w:pPr>
              <w:pStyle w:val="af1"/>
              <w:widowControl/>
              <w:ind w:hanging="45"/>
              <w:jc w:val="left"/>
              <w:rPr>
                <w:sz w:val="24"/>
              </w:rPr>
            </w:pPr>
            <w:r w:rsidRPr="0016404E">
              <w:rPr>
                <w:sz w:val="24"/>
              </w:rPr>
              <w:t>Скорые</w:t>
            </w:r>
            <w:r w:rsidR="009861CE" w:rsidRPr="0016404E">
              <w:rPr>
                <w:sz w:val="24"/>
              </w:rPr>
              <w:t xml:space="preserve"> </w:t>
            </w:r>
            <w:r w:rsidRPr="0016404E">
              <w:rPr>
                <w:sz w:val="24"/>
              </w:rPr>
              <w:t>с</w:t>
            </w:r>
            <w:r w:rsidR="009861CE" w:rsidRPr="0016404E">
              <w:rPr>
                <w:sz w:val="24"/>
              </w:rPr>
              <w:t xml:space="preserve"> </w:t>
            </w:r>
            <w:r w:rsidRPr="0016404E">
              <w:rPr>
                <w:sz w:val="24"/>
              </w:rPr>
              <w:t>однослойной</w:t>
            </w:r>
            <w:r w:rsidR="009861CE" w:rsidRPr="0016404E">
              <w:rPr>
                <w:sz w:val="24"/>
              </w:rPr>
              <w:t xml:space="preserve"> </w:t>
            </w:r>
            <w:r w:rsidRPr="0016404E">
              <w:rPr>
                <w:sz w:val="24"/>
              </w:rPr>
              <w:t>загрузкой</w:t>
            </w:r>
            <w:r w:rsidR="009861CE" w:rsidRPr="0016404E">
              <w:rPr>
                <w:sz w:val="24"/>
              </w:rPr>
              <w:t xml:space="preserve"> </w:t>
            </w:r>
            <w:r w:rsidRPr="0016404E">
              <w:rPr>
                <w:sz w:val="24"/>
              </w:rPr>
              <w:t>диаметром</w:t>
            </w:r>
            <w:r w:rsidR="009861CE" w:rsidRPr="0016404E">
              <w:rPr>
                <w:sz w:val="24"/>
              </w:rPr>
              <w:t xml:space="preserve"> </w:t>
            </w:r>
            <w:r w:rsidRPr="0016404E">
              <w:rPr>
                <w:sz w:val="24"/>
              </w:rPr>
              <w:t>0,8</w:t>
            </w:r>
            <w:r w:rsidR="00B60A8B" w:rsidRPr="0016404E">
              <w:rPr>
                <w:sz w:val="24"/>
              </w:rPr>
              <w:t>–</w:t>
            </w:r>
            <w:r w:rsidRPr="0016404E">
              <w:rPr>
                <w:sz w:val="24"/>
              </w:rPr>
              <w:t>1</w:t>
            </w:r>
          </w:p>
        </w:tc>
        <w:tc>
          <w:tcPr>
            <w:tcW w:w="1789" w:type="dxa"/>
            <w:tcMar>
              <w:top w:w="28" w:type="dxa"/>
              <w:left w:w="55" w:type="dxa"/>
              <w:bottom w:w="28" w:type="dxa"/>
              <w:right w:w="55" w:type="dxa"/>
            </w:tcMar>
          </w:tcPr>
          <w:p w14:paraId="65EB9483" w14:textId="77777777" w:rsidR="009719AC" w:rsidRPr="0016404E" w:rsidRDefault="009719AC" w:rsidP="00E267D2">
            <w:pPr>
              <w:pStyle w:val="af1"/>
              <w:widowControl/>
              <w:ind w:firstLine="0"/>
              <w:jc w:val="center"/>
              <w:rPr>
                <w:sz w:val="24"/>
              </w:rPr>
            </w:pPr>
          </w:p>
          <w:p w14:paraId="19AD4234" w14:textId="77777777" w:rsidR="00B74D28" w:rsidRPr="0016404E" w:rsidRDefault="00B74D28" w:rsidP="00E267D2">
            <w:pPr>
              <w:pStyle w:val="af1"/>
              <w:widowControl/>
              <w:ind w:firstLine="0"/>
              <w:jc w:val="center"/>
              <w:rPr>
                <w:sz w:val="24"/>
              </w:rPr>
            </w:pPr>
            <w:r w:rsidRPr="0016404E">
              <w:rPr>
                <w:sz w:val="24"/>
              </w:rPr>
              <w:t>14</w:t>
            </w:r>
            <w:r w:rsidR="00B60A8B" w:rsidRPr="0016404E">
              <w:rPr>
                <w:sz w:val="24"/>
              </w:rPr>
              <w:t>–</w:t>
            </w:r>
            <w:r w:rsidRPr="0016404E">
              <w:rPr>
                <w:sz w:val="24"/>
              </w:rPr>
              <w:t>16</w:t>
            </w:r>
          </w:p>
        </w:tc>
        <w:tc>
          <w:tcPr>
            <w:tcW w:w="2268" w:type="dxa"/>
            <w:tcMar>
              <w:top w:w="28" w:type="dxa"/>
              <w:left w:w="55" w:type="dxa"/>
              <w:bottom w:w="28" w:type="dxa"/>
              <w:right w:w="55" w:type="dxa"/>
            </w:tcMar>
          </w:tcPr>
          <w:p w14:paraId="26D18BD9" w14:textId="77777777" w:rsidR="009719AC" w:rsidRPr="0016404E" w:rsidRDefault="009719AC" w:rsidP="00E267D2">
            <w:pPr>
              <w:pStyle w:val="af1"/>
              <w:widowControl/>
              <w:ind w:firstLine="0"/>
              <w:jc w:val="center"/>
              <w:rPr>
                <w:sz w:val="24"/>
              </w:rPr>
            </w:pPr>
          </w:p>
          <w:p w14:paraId="4FEEDE32" w14:textId="77777777" w:rsidR="00B74D28" w:rsidRPr="0016404E" w:rsidRDefault="00B74D28" w:rsidP="00E267D2">
            <w:pPr>
              <w:pStyle w:val="af1"/>
              <w:widowControl/>
              <w:ind w:firstLine="0"/>
              <w:jc w:val="center"/>
              <w:rPr>
                <w:sz w:val="24"/>
              </w:rPr>
            </w:pPr>
            <w:r w:rsidRPr="0016404E">
              <w:rPr>
                <w:sz w:val="24"/>
              </w:rPr>
              <w:t>6</w:t>
            </w:r>
            <w:r w:rsidR="00B60A8B" w:rsidRPr="0016404E">
              <w:rPr>
                <w:sz w:val="24"/>
              </w:rPr>
              <w:t>–</w:t>
            </w:r>
            <w:r w:rsidRPr="0016404E">
              <w:rPr>
                <w:sz w:val="24"/>
              </w:rPr>
              <w:t>5</w:t>
            </w:r>
          </w:p>
        </w:tc>
        <w:tc>
          <w:tcPr>
            <w:tcW w:w="1843" w:type="dxa"/>
            <w:tcMar>
              <w:top w:w="28" w:type="dxa"/>
              <w:left w:w="55" w:type="dxa"/>
              <w:bottom w:w="28" w:type="dxa"/>
              <w:right w:w="55" w:type="dxa"/>
            </w:tcMar>
          </w:tcPr>
          <w:p w14:paraId="19CF0041" w14:textId="77777777" w:rsidR="009719AC" w:rsidRPr="0016404E" w:rsidRDefault="009719AC" w:rsidP="00E267D2">
            <w:pPr>
              <w:pStyle w:val="af1"/>
              <w:widowControl/>
              <w:ind w:firstLine="0"/>
              <w:jc w:val="center"/>
              <w:rPr>
                <w:sz w:val="24"/>
              </w:rPr>
            </w:pPr>
          </w:p>
          <w:p w14:paraId="35497A28" w14:textId="77777777" w:rsidR="00B74D28" w:rsidRPr="0016404E" w:rsidRDefault="00B74D28" w:rsidP="00E267D2">
            <w:pPr>
              <w:pStyle w:val="af1"/>
              <w:widowControl/>
              <w:ind w:firstLine="0"/>
              <w:jc w:val="center"/>
              <w:rPr>
                <w:sz w:val="24"/>
              </w:rPr>
            </w:pPr>
            <w:r w:rsidRPr="0016404E">
              <w:rPr>
                <w:sz w:val="24"/>
              </w:rPr>
              <w:t>30</w:t>
            </w:r>
          </w:p>
        </w:tc>
      </w:tr>
      <w:tr w:rsidR="008A475C" w:rsidRPr="0016404E" w14:paraId="0D40DA6F" w14:textId="77777777" w:rsidTr="00B0568F">
        <w:trPr>
          <w:trHeight w:val="71"/>
          <w:jc w:val="center"/>
        </w:trPr>
        <w:tc>
          <w:tcPr>
            <w:tcW w:w="3451" w:type="dxa"/>
            <w:tcMar>
              <w:top w:w="28" w:type="dxa"/>
              <w:left w:w="55" w:type="dxa"/>
              <w:bottom w:w="28" w:type="dxa"/>
              <w:right w:w="55" w:type="dxa"/>
            </w:tcMar>
          </w:tcPr>
          <w:p w14:paraId="576D5FB4" w14:textId="77777777" w:rsidR="00B74D28" w:rsidRPr="0016404E" w:rsidRDefault="00B74D28" w:rsidP="006829B5">
            <w:pPr>
              <w:pStyle w:val="af1"/>
              <w:widowControl/>
              <w:ind w:hanging="45"/>
              <w:jc w:val="left"/>
              <w:rPr>
                <w:sz w:val="24"/>
              </w:rPr>
            </w:pPr>
            <w:r w:rsidRPr="0016404E">
              <w:rPr>
                <w:sz w:val="24"/>
              </w:rPr>
              <w:t>Скорые</w:t>
            </w:r>
            <w:r w:rsidR="009861CE" w:rsidRPr="0016404E">
              <w:rPr>
                <w:sz w:val="24"/>
              </w:rPr>
              <w:t xml:space="preserve"> </w:t>
            </w:r>
            <w:r w:rsidRPr="0016404E">
              <w:rPr>
                <w:sz w:val="24"/>
              </w:rPr>
              <w:t>с</w:t>
            </w:r>
            <w:r w:rsidR="009861CE" w:rsidRPr="0016404E">
              <w:rPr>
                <w:sz w:val="24"/>
              </w:rPr>
              <w:t xml:space="preserve"> </w:t>
            </w:r>
            <w:r w:rsidRPr="0016404E">
              <w:rPr>
                <w:sz w:val="24"/>
              </w:rPr>
              <w:t>однослойной</w:t>
            </w:r>
            <w:r w:rsidR="009861CE" w:rsidRPr="0016404E">
              <w:rPr>
                <w:sz w:val="24"/>
              </w:rPr>
              <w:t xml:space="preserve"> </w:t>
            </w:r>
            <w:r w:rsidRPr="0016404E">
              <w:rPr>
                <w:sz w:val="24"/>
              </w:rPr>
              <w:t>загрузкой</w:t>
            </w:r>
            <w:r w:rsidR="009861CE" w:rsidRPr="0016404E">
              <w:rPr>
                <w:sz w:val="24"/>
              </w:rPr>
              <w:t xml:space="preserve"> </w:t>
            </w:r>
            <w:r w:rsidRPr="0016404E">
              <w:rPr>
                <w:sz w:val="24"/>
              </w:rPr>
              <w:t>диаметром</w:t>
            </w:r>
            <w:r w:rsidR="009861CE" w:rsidRPr="0016404E">
              <w:rPr>
                <w:sz w:val="24"/>
              </w:rPr>
              <w:t xml:space="preserve"> </w:t>
            </w:r>
            <w:r w:rsidRPr="0016404E">
              <w:rPr>
                <w:sz w:val="24"/>
              </w:rPr>
              <w:t>1</w:t>
            </w:r>
            <w:r w:rsidR="00B60A8B" w:rsidRPr="0016404E">
              <w:rPr>
                <w:sz w:val="24"/>
              </w:rPr>
              <w:t>–</w:t>
            </w:r>
            <w:r w:rsidRPr="0016404E">
              <w:rPr>
                <w:sz w:val="24"/>
              </w:rPr>
              <w:t>1,2</w:t>
            </w:r>
          </w:p>
        </w:tc>
        <w:tc>
          <w:tcPr>
            <w:tcW w:w="1789" w:type="dxa"/>
            <w:tcMar>
              <w:top w:w="28" w:type="dxa"/>
              <w:left w:w="55" w:type="dxa"/>
              <w:bottom w:w="28" w:type="dxa"/>
              <w:right w:w="55" w:type="dxa"/>
            </w:tcMar>
          </w:tcPr>
          <w:p w14:paraId="19FD5196" w14:textId="77777777" w:rsidR="009719AC" w:rsidRPr="0016404E" w:rsidRDefault="009719AC" w:rsidP="00E267D2">
            <w:pPr>
              <w:pStyle w:val="af1"/>
              <w:widowControl/>
              <w:ind w:firstLine="0"/>
              <w:jc w:val="center"/>
              <w:rPr>
                <w:sz w:val="24"/>
              </w:rPr>
            </w:pPr>
          </w:p>
          <w:p w14:paraId="262FAF20" w14:textId="77777777" w:rsidR="00B74D28" w:rsidRPr="0016404E" w:rsidRDefault="00B74D28" w:rsidP="00E267D2">
            <w:pPr>
              <w:pStyle w:val="af1"/>
              <w:widowControl/>
              <w:ind w:firstLine="0"/>
              <w:jc w:val="center"/>
              <w:rPr>
                <w:sz w:val="24"/>
              </w:rPr>
            </w:pPr>
            <w:r w:rsidRPr="0016404E">
              <w:rPr>
                <w:sz w:val="24"/>
              </w:rPr>
              <w:t>16</w:t>
            </w:r>
            <w:r w:rsidR="00B60A8B" w:rsidRPr="0016404E">
              <w:rPr>
                <w:sz w:val="24"/>
              </w:rPr>
              <w:t>–</w:t>
            </w:r>
            <w:r w:rsidRPr="0016404E">
              <w:rPr>
                <w:sz w:val="24"/>
              </w:rPr>
              <w:t>18</w:t>
            </w:r>
          </w:p>
        </w:tc>
        <w:tc>
          <w:tcPr>
            <w:tcW w:w="2268" w:type="dxa"/>
            <w:tcMar>
              <w:top w:w="28" w:type="dxa"/>
              <w:left w:w="55" w:type="dxa"/>
              <w:bottom w:w="28" w:type="dxa"/>
              <w:right w:w="55" w:type="dxa"/>
            </w:tcMar>
          </w:tcPr>
          <w:p w14:paraId="0E5E2AFB" w14:textId="77777777" w:rsidR="009719AC" w:rsidRPr="0016404E" w:rsidRDefault="009719AC" w:rsidP="00E267D2">
            <w:pPr>
              <w:pStyle w:val="af1"/>
              <w:widowControl/>
              <w:ind w:firstLine="0"/>
              <w:jc w:val="center"/>
              <w:rPr>
                <w:sz w:val="24"/>
              </w:rPr>
            </w:pPr>
          </w:p>
          <w:p w14:paraId="4DA3962E" w14:textId="77777777" w:rsidR="00B74D28" w:rsidRPr="0016404E" w:rsidRDefault="00B74D28" w:rsidP="00E267D2">
            <w:pPr>
              <w:pStyle w:val="af1"/>
              <w:widowControl/>
              <w:ind w:firstLine="0"/>
              <w:jc w:val="center"/>
              <w:rPr>
                <w:sz w:val="24"/>
              </w:rPr>
            </w:pPr>
            <w:r w:rsidRPr="0016404E">
              <w:rPr>
                <w:sz w:val="24"/>
              </w:rPr>
              <w:t>6</w:t>
            </w:r>
            <w:r w:rsidR="00B60A8B" w:rsidRPr="0016404E">
              <w:rPr>
                <w:sz w:val="24"/>
              </w:rPr>
              <w:t>–</w:t>
            </w:r>
            <w:r w:rsidRPr="0016404E">
              <w:rPr>
                <w:sz w:val="24"/>
              </w:rPr>
              <w:t>5</w:t>
            </w:r>
          </w:p>
        </w:tc>
        <w:tc>
          <w:tcPr>
            <w:tcW w:w="1843" w:type="dxa"/>
            <w:tcMar>
              <w:top w:w="28" w:type="dxa"/>
              <w:left w:w="55" w:type="dxa"/>
              <w:bottom w:w="28" w:type="dxa"/>
              <w:right w:w="55" w:type="dxa"/>
            </w:tcMar>
          </w:tcPr>
          <w:p w14:paraId="17C548FE" w14:textId="77777777" w:rsidR="009719AC" w:rsidRPr="0016404E" w:rsidRDefault="009719AC" w:rsidP="00E267D2">
            <w:pPr>
              <w:pStyle w:val="af1"/>
              <w:widowControl/>
              <w:ind w:firstLine="0"/>
              <w:jc w:val="center"/>
              <w:rPr>
                <w:sz w:val="24"/>
              </w:rPr>
            </w:pPr>
          </w:p>
          <w:p w14:paraId="068DE96E" w14:textId="77777777" w:rsidR="00B74D28" w:rsidRPr="0016404E" w:rsidRDefault="00B74D28" w:rsidP="00E267D2">
            <w:pPr>
              <w:pStyle w:val="af1"/>
              <w:widowControl/>
              <w:ind w:firstLine="0"/>
              <w:jc w:val="center"/>
              <w:rPr>
                <w:sz w:val="24"/>
              </w:rPr>
            </w:pPr>
            <w:r w:rsidRPr="0016404E">
              <w:rPr>
                <w:sz w:val="24"/>
              </w:rPr>
              <w:t>25</w:t>
            </w:r>
          </w:p>
        </w:tc>
      </w:tr>
      <w:tr w:rsidR="008A475C" w:rsidRPr="0016404E" w14:paraId="3277C935" w14:textId="77777777" w:rsidTr="00B0568F">
        <w:trPr>
          <w:trHeight w:val="330"/>
          <w:jc w:val="center"/>
        </w:trPr>
        <w:tc>
          <w:tcPr>
            <w:tcW w:w="3451" w:type="dxa"/>
            <w:tcMar>
              <w:top w:w="28" w:type="dxa"/>
              <w:left w:w="55" w:type="dxa"/>
              <w:bottom w:w="28" w:type="dxa"/>
              <w:right w:w="55" w:type="dxa"/>
            </w:tcMar>
          </w:tcPr>
          <w:p w14:paraId="0C089404" w14:textId="77777777" w:rsidR="00617B6E" w:rsidRPr="0016404E" w:rsidRDefault="00B74D28" w:rsidP="00E267D2">
            <w:pPr>
              <w:pStyle w:val="af1"/>
              <w:ind w:hanging="45"/>
              <w:jc w:val="left"/>
              <w:rPr>
                <w:sz w:val="24"/>
              </w:rPr>
            </w:pPr>
            <w:r w:rsidRPr="0016404E">
              <w:rPr>
                <w:sz w:val="24"/>
              </w:rPr>
              <w:t>Скорые</w:t>
            </w:r>
            <w:r w:rsidR="009861CE" w:rsidRPr="0016404E">
              <w:rPr>
                <w:sz w:val="24"/>
              </w:rPr>
              <w:t xml:space="preserve"> </w:t>
            </w:r>
            <w:r w:rsidRPr="0016404E">
              <w:rPr>
                <w:sz w:val="24"/>
              </w:rPr>
              <w:t>с</w:t>
            </w:r>
            <w:r w:rsidR="009861CE" w:rsidRPr="0016404E">
              <w:rPr>
                <w:sz w:val="24"/>
              </w:rPr>
              <w:t xml:space="preserve"> </w:t>
            </w:r>
            <w:r w:rsidRPr="0016404E">
              <w:rPr>
                <w:sz w:val="24"/>
              </w:rPr>
              <w:t>двухслойной</w:t>
            </w:r>
            <w:r w:rsidR="009861CE" w:rsidRPr="0016404E">
              <w:rPr>
                <w:sz w:val="24"/>
              </w:rPr>
              <w:t xml:space="preserve"> </w:t>
            </w:r>
            <w:r w:rsidRPr="0016404E">
              <w:rPr>
                <w:sz w:val="24"/>
              </w:rPr>
              <w:t>загрузкой</w:t>
            </w:r>
          </w:p>
        </w:tc>
        <w:tc>
          <w:tcPr>
            <w:tcW w:w="1789" w:type="dxa"/>
            <w:tcMar>
              <w:top w:w="28" w:type="dxa"/>
              <w:left w:w="55" w:type="dxa"/>
              <w:bottom w:w="28" w:type="dxa"/>
              <w:right w:w="55" w:type="dxa"/>
            </w:tcMar>
          </w:tcPr>
          <w:p w14:paraId="40232011" w14:textId="77777777" w:rsidR="00B74D28" w:rsidRPr="0016404E" w:rsidRDefault="00B74D28" w:rsidP="00E267D2">
            <w:pPr>
              <w:pStyle w:val="af1"/>
              <w:widowControl/>
              <w:ind w:firstLine="0"/>
              <w:jc w:val="center"/>
              <w:rPr>
                <w:sz w:val="24"/>
              </w:rPr>
            </w:pPr>
            <w:r w:rsidRPr="0016404E">
              <w:rPr>
                <w:sz w:val="24"/>
              </w:rPr>
              <w:t>14</w:t>
            </w:r>
            <w:r w:rsidR="00B60A8B" w:rsidRPr="0016404E">
              <w:rPr>
                <w:sz w:val="24"/>
              </w:rPr>
              <w:t>–</w:t>
            </w:r>
            <w:r w:rsidRPr="0016404E">
              <w:rPr>
                <w:sz w:val="24"/>
              </w:rPr>
              <w:t>16</w:t>
            </w:r>
          </w:p>
        </w:tc>
        <w:tc>
          <w:tcPr>
            <w:tcW w:w="2268" w:type="dxa"/>
            <w:tcMar>
              <w:top w:w="28" w:type="dxa"/>
              <w:left w:w="55" w:type="dxa"/>
              <w:bottom w:w="28" w:type="dxa"/>
              <w:right w:w="55" w:type="dxa"/>
            </w:tcMar>
          </w:tcPr>
          <w:p w14:paraId="1E91F203" w14:textId="77777777" w:rsidR="00B74D28" w:rsidRPr="0016404E" w:rsidRDefault="00B74D28" w:rsidP="00E267D2">
            <w:pPr>
              <w:pStyle w:val="af1"/>
              <w:widowControl/>
              <w:ind w:firstLine="0"/>
              <w:jc w:val="center"/>
              <w:rPr>
                <w:sz w:val="24"/>
              </w:rPr>
            </w:pPr>
            <w:r w:rsidRPr="0016404E">
              <w:rPr>
                <w:sz w:val="24"/>
              </w:rPr>
              <w:t>7</w:t>
            </w:r>
            <w:r w:rsidR="00B60A8B" w:rsidRPr="0016404E">
              <w:rPr>
                <w:sz w:val="24"/>
              </w:rPr>
              <w:t>–</w:t>
            </w:r>
            <w:r w:rsidRPr="0016404E">
              <w:rPr>
                <w:sz w:val="24"/>
              </w:rPr>
              <w:t>6</w:t>
            </w:r>
          </w:p>
        </w:tc>
        <w:tc>
          <w:tcPr>
            <w:tcW w:w="1843" w:type="dxa"/>
            <w:tcMar>
              <w:top w:w="28" w:type="dxa"/>
              <w:left w:w="55" w:type="dxa"/>
              <w:bottom w:w="28" w:type="dxa"/>
              <w:right w:w="55" w:type="dxa"/>
            </w:tcMar>
          </w:tcPr>
          <w:p w14:paraId="5FFE1BA7" w14:textId="77777777" w:rsidR="00B74D28" w:rsidRPr="0016404E" w:rsidRDefault="00B74D28" w:rsidP="00E267D2">
            <w:pPr>
              <w:pStyle w:val="af1"/>
              <w:widowControl/>
              <w:ind w:firstLine="0"/>
              <w:jc w:val="center"/>
              <w:rPr>
                <w:sz w:val="24"/>
              </w:rPr>
            </w:pPr>
            <w:r w:rsidRPr="0016404E">
              <w:rPr>
                <w:sz w:val="24"/>
              </w:rPr>
              <w:t>50</w:t>
            </w:r>
          </w:p>
        </w:tc>
      </w:tr>
      <w:tr w:rsidR="008A475C" w:rsidRPr="0016404E" w14:paraId="3E687566" w14:textId="77777777" w:rsidTr="00B0568F">
        <w:trPr>
          <w:trHeight w:val="225"/>
          <w:jc w:val="center"/>
        </w:trPr>
        <w:tc>
          <w:tcPr>
            <w:tcW w:w="9351" w:type="dxa"/>
            <w:gridSpan w:val="4"/>
            <w:tcMar>
              <w:top w:w="28" w:type="dxa"/>
              <w:left w:w="55" w:type="dxa"/>
              <w:bottom w:w="28" w:type="dxa"/>
              <w:right w:w="55" w:type="dxa"/>
            </w:tcMar>
          </w:tcPr>
          <w:p w14:paraId="386ED38A" w14:textId="77777777" w:rsidR="00617B6E" w:rsidRPr="0016404E" w:rsidRDefault="00887295" w:rsidP="00B0568F">
            <w:pPr>
              <w:pStyle w:val="aff5"/>
              <w:ind w:firstLine="508"/>
              <w:jc w:val="both"/>
              <w:rPr>
                <w:rFonts w:ascii="Times New Roman" w:hAnsi="Times New Roman" w:cs="Times New Roman"/>
                <w:sz w:val="20"/>
                <w:szCs w:val="20"/>
              </w:rPr>
            </w:pPr>
            <w:r w:rsidRPr="0016404E">
              <w:rPr>
                <w:rFonts w:ascii="Times New Roman" w:hAnsi="Times New Roman" w:cs="Times New Roman"/>
                <w:sz w:val="20"/>
                <w:szCs w:val="20"/>
              </w:rPr>
              <w:t>П</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ч</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00A54A23" w:rsidRPr="0016404E">
              <w:rPr>
                <w:rFonts w:ascii="Times New Roman" w:hAnsi="Times New Roman" w:cs="Times New Roman"/>
                <w:sz w:val="20"/>
                <w:szCs w:val="20"/>
              </w:rPr>
              <w:t>я</w:t>
            </w:r>
          </w:p>
          <w:p w14:paraId="0EB63472" w14:textId="77777777" w:rsidR="00617B6E" w:rsidRPr="0016404E" w:rsidRDefault="00B0568F" w:rsidP="00B0568F">
            <w:pPr>
              <w:pStyle w:val="aff5"/>
              <w:ind w:firstLine="508"/>
              <w:jc w:val="both"/>
              <w:rPr>
                <w:rFonts w:ascii="Times New Roman" w:hAnsi="Times New Roman" w:cs="Times New Roman"/>
                <w:sz w:val="20"/>
                <w:szCs w:val="20"/>
              </w:rPr>
            </w:pPr>
            <w:r w:rsidRPr="0016404E">
              <w:rPr>
                <w:rFonts w:ascii="Times New Roman" w:hAnsi="Times New Roman" w:cs="Times New Roman"/>
                <w:sz w:val="20"/>
                <w:szCs w:val="20"/>
              </w:rPr>
              <w:t xml:space="preserve">1 </w:t>
            </w:r>
            <w:r w:rsidR="00BD3B65" w:rsidRPr="0016404E">
              <w:rPr>
                <w:rFonts w:ascii="Times New Roman" w:hAnsi="Times New Roman" w:cs="Times New Roman"/>
                <w:sz w:val="20"/>
                <w:szCs w:val="20"/>
              </w:rPr>
              <w:t>Высоким</w:t>
            </w:r>
            <w:r w:rsidR="009861CE" w:rsidRPr="0016404E">
              <w:rPr>
                <w:rFonts w:ascii="Times New Roman" w:hAnsi="Times New Roman" w:cs="Times New Roman"/>
                <w:sz w:val="20"/>
                <w:szCs w:val="20"/>
              </w:rPr>
              <w:t xml:space="preserve"> </w:t>
            </w:r>
            <w:r w:rsidR="00BD3B65" w:rsidRPr="0016404E">
              <w:rPr>
                <w:rFonts w:ascii="Times New Roman" w:hAnsi="Times New Roman" w:cs="Times New Roman"/>
                <w:sz w:val="20"/>
                <w:szCs w:val="20"/>
              </w:rPr>
              <w:t>значениям</w:t>
            </w:r>
            <w:r w:rsidR="009861CE" w:rsidRPr="0016404E">
              <w:rPr>
                <w:rFonts w:ascii="Times New Roman" w:hAnsi="Times New Roman" w:cs="Times New Roman"/>
                <w:sz w:val="20"/>
                <w:szCs w:val="20"/>
              </w:rPr>
              <w:t xml:space="preserve"> </w:t>
            </w:r>
            <w:r w:rsidR="00BD3B65" w:rsidRPr="0016404E">
              <w:rPr>
                <w:rFonts w:ascii="Times New Roman" w:hAnsi="Times New Roman" w:cs="Times New Roman"/>
                <w:sz w:val="20"/>
                <w:szCs w:val="20"/>
              </w:rPr>
              <w:t>интенсивности</w:t>
            </w:r>
            <w:r w:rsidR="009861CE" w:rsidRPr="0016404E">
              <w:rPr>
                <w:rFonts w:ascii="Times New Roman" w:hAnsi="Times New Roman" w:cs="Times New Roman"/>
                <w:sz w:val="20"/>
                <w:szCs w:val="20"/>
              </w:rPr>
              <w:t xml:space="preserve"> </w:t>
            </w:r>
            <w:r w:rsidR="00BD3B65" w:rsidRPr="0016404E">
              <w:rPr>
                <w:rFonts w:ascii="Times New Roman" w:hAnsi="Times New Roman" w:cs="Times New Roman"/>
                <w:sz w:val="20"/>
                <w:szCs w:val="20"/>
              </w:rPr>
              <w:t>промывки</w:t>
            </w:r>
            <w:r w:rsidR="009861CE" w:rsidRPr="0016404E">
              <w:rPr>
                <w:rFonts w:ascii="Times New Roman" w:hAnsi="Times New Roman" w:cs="Times New Roman"/>
                <w:sz w:val="20"/>
                <w:szCs w:val="20"/>
              </w:rPr>
              <w:t xml:space="preserve"> </w:t>
            </w:r>
            <w:r w:rsidR="00BD3B65" w:rsidRPr="0016404E">
              <w:rPr>
                <w:rFonts w:ascii="Times New Roman" w:hAnsi="Times New Roman" w:cs="Times New Roman"/>
                <w:sz w:val="20"/>
                <w:szCs w:val="20"/>
              </w:rPr>
              <w:t>соответствуют</w:t>
            </w:r>
            <w:r w:rsidR="009861CE" w:rsidRPr="0016404E">
              <w:rPr>
                <w:rFonts w:ascii="Times New Roman" w:hAnsi="Times New Roman" w:cs="Times New Roman"/>
                <w:sz w:val="20"/>
                <w:szCs w:val="20"/>
              </w:rPr>
              <w:t xml:space="preserve"> </w:t>
            </w:r>
            <w:r w:rsidR="00BD3B65" w:rsidRPr="0016404E">
              <w:rPr>
                <w:rFonts w:ascii="Times New Roman" w:hAnsi="Times New Roman" w:cs="Times New Roman"/>
                <w:sz w:val="20"/>
                <w:szCs w:val="20"/>
              </w:rPr>
              <w:t>меньшие</w:t>
            </w:r>
            <w:r w:rsidR="009861CE" w:rsidRPr="0016404E">
              <w:rPr>
                <w:rFonts w:ascii="Times New Roman" w:hAnsi="Times New Roman" w:cs="Times New Roman"/>
                <w:sz w:val="20"/>
                <w:szCs w:val="20"/>
              </w:rPr>
              <w:t xml:space="preserve"> </w:t>
            </w:r>
            <w:r w:rsidR="00BD3B65" w:rsidRPr="0016404E">
              <w:rPr>
                <w:rFonts w:ascii="Times New Roman" w:hAnsi="Times New Roman" w:cs="Times New Roman"/>
                <w:sz w:val="20"/>
                <w:szCs w:val="20"/>
              </w:rPr>
              <w:t>значения</w:t>
            </w:r>
            <w:r w:rsidR="009861CE" w:rsidRPr="0016404E">
              <w:rPr>
                <w:rFonts w:ascii="Times New Roman" w:hAnsi="Times New Roman" w:cs="Times New Roman"/>
                <w:sz w:val="20"/>
                <w:szCs w:val="20"/>
              </w:rPr>
              <w:t xml:space="preserve"> </w:t>
            </w:r>
            <w:r w:rsidR="00BD3B65" w:rsidRPr="0016404E">
              <w:rPr>
                <w:rFonts w:ascii="Times New Roman" w:hAnsi="Times New Roman" w:cs="Times New Roman"/>
                <w:sz w:val="20"/>
                <w:szCs w:val="20"/>
              </w:rPr>
              <w:t>продолжительности</w:t>
            </w:r>
            <w:r w:rsidR="009861CE" w:rsidRPr="0016404E">
              <w:rPr>
                <w:rFonts w:ascii="Times New Roman" w:hAnsi="Times New Roman" w:cs="Times New Roman"/>
                <w:sz w:val="20"/>
                <w:szCs w:val="20"/>
              </w:rPr>
              <w:t xml:space="preserve"> </w:t>
            </w:r>
            <w:r w:rsidR="00BD3B65" w:rsidRPr="0016404E">
              <w:rPr>
                <w:rFonts w:ascii="Times New Roman" w:hAnsi="Times New Roman" w:cs="Times New Roman"/>
                <w:sz w:val="20"/>
                <w:szCs w:val="20"/>
              </w:rPr>
              <w:t>промывки</w:t>
            </w:r>
            <w:r w:rsidR="00617B6E" w:rsidRPr="0016404E">
              <w:rPr>
                <w:rFonts w:ascii="Times New Roman" w:hAnsi="Times New Roman" w:cs="Times New Roman"/>
                <w:sz w:val="20"/>
                <w:szCs w:val="20"/>
              </w:rPr>
              <w:t>.</w:t>
            </w:r>
          </w:p>
          <w:p w14:paraId="7F06AEAF" w14:textId="77777777" w:rsidR="00617B6E" w:rsidRPr="0016404E" w:rsidRDefault="00B0568F" w:rsidP="00B0568F">
            <w:pPr>
              <w:pStyle w:val="aff5"/>
              <w:ind w:firstLine="508"/>
              <w:jc w:val="both"/>
            </w:pPr>
            <w:r w:rsidRPr="00175FE4">
              <w:rPr>
                <w:rFonts w:ascii="Times New Roman" w:hAnsi="Times New Roman" w:cs="Times New Roman"/>
                <w:color w:val="FF0000"/>
                <w:sz w:val="20"/>
                <w:szCs w:val="20"/>
              </w:rPr>
              <w:t xml:space="preserve">2 </w:t>
            </w:r>
            <w:r w:rsidR="00617B6E" w:rsidRPr="00175FE4">
              <w:rPr>
                <w:rFonts w:ascii="Times New Roman" w:hAnsi="Times New Roman" w:cs="Times New Roman"/>
                <w:color w:val="FF0000"/>
                <w:sz w:val="20"/>
                <w:szCs w:val="20"/>
              </w:rPr>
              <w:t>При</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неподвижном</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устройстве</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для</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верхней</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промывки</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интенсивность</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ее</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следует</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принимать</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3</w:t>
            </w:r>
            <w:r w:rsidR="00B60A8B" w:rsidRPr="00175FE4">
              <w:rPr>
                <w:rFonts w:ascii="Times New Roman" w:hAnsi="Times New Roman" w:cs="Times New Roman"/>
                <w:color w:val="FF0000"/>
                <w:sz w:val="20"/>
                <w:szCs w:val="20"/>
              </w:rPr>
              <w:t>–</w:t>
            </w:r>
            <w:r w:rsidR="00A31BBB" w:rsidRPr="00175FE4">
              <w:rPr>
                <w:rFonts w:ascii="Times New Roman" w:hAnsi="Times New Roman" w:cs="Times New Roman"/>
                <w:color w:val="FF0000"/>
                <w:sz w:val="20"/>
                <w:szCs w:val="20"/>
              </w:rPr>
              <w:t>4</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л/(с·м</w:t>
            </w:r>
            <w:r w:rsidR="00617B6E" w:rsidRPr="00175FE4">
              <w:rPr>
                <w:rFonts w:ascii="Times New Roman" w:hAnsi="Times New Roman" w:cs="Times New Roman"/>
                <w:color w:val="FF0000"/>
                <w:sz w:val="20"/>
                <w:szCs w:val="20"/>
                <w:vertAlign w:val="superscript"/>
              </w:rPr>
              <w:t>2</w:t>
            </w:r>
            <w:r w:rsidR="00617B6E" w:rsidRPr="00175FE4">
              <w:rPr>
                <w:rFonts w:ascii="Times New Roman" w:hAnsi="Times New Roman" w:cs="Times New Roman"/>
                <w:color w:val="FF0000"/>
                <w:sz w:val="20"/>
                <w:szCs w:val="20"/>
              </w:rPr>
              <w:t>),</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напор</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30</w:t>
            </w:r>
            <w:r w:rsidR="00B60A8B" w:rsidRPr="00175FE4">
              <w:rPr>
                <w:rFonts w:ascii="Times New Roman" w:hAnsi="Times New Roman" w:cs="Times New Roman"/>
                <w:color w:val="FF0000"/>
                <w:sz w:val="20"/>
                <w:szCs w:val="20"/>
              </w:rPr>
              <w:t>–</w:t>
            </w:r>
            <w:r w:rsidR="00617B6E" w:rsidRPr="00175FE4">
              <w:rPr>
                <w:rFonts w:ascii="Times New Roman" w:hAnsi="Times New Roman" w:cs="Times New Roman"/>
                <w:color w:val="FF0000"/>
                <w:sz w:val="20"/>
                <w:szCs w:val="20"/>
              </w:rPr>
              <w:t>4</w:t>
            </w:r>
            <w:r w:rsidR="00A31BBB" w:rsidRPr="00175FE4">
              <w:rPr>
                <w:rFonts w:ascii="Times New Roman" w:hAnsi="Times New Roman" w:cs="Times New Roman"/>
                <w:color w:val="FF0000"/>
                <w:sz w:val="20"/>
                <w:szCs w:val="20"/>
              </w:rPr>
              <w:t>0</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м.</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Продолжительность</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промывки</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5</w:t>
            </w:r>
            <w:r w:rsidR="00B60A8B" w:rsidRPr="00175FE4">
              <w:rPr>
                <w:rFonts w:ascii="Times New Roman" w:hAnsi="Times New Roman" w:cs="Times New Roman"/>
                <w:color w:val="FF0000"/>
                <w:sz w:val="20"/>
                <w:szCs w:val="20"/>
              </w:rPr>
              <w:t>–</w:t>
            </w:r>
            <w:r w:rsidR="00A31BBB" w:rsidRPr="00175FE4">
              <w:rPr>
                <w:rFonts w:ascii="Times New Roman" w:hAnsi="Times New Roman" w:cs="Times New Roman"/>
                <w:color w:val="FF0000"/>
                <w:sz w:val="20"/>
                <w:szCs w:val="20"/>
              </w:rPr>
              <w:t>8</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мин,</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из</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них</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2</w:t>
            </w:r>
            <w:r w:rsidR="00B60A8B" w:rsidRPr="00175FE4">
              <w:rPr>
                <w:rFonts w:ascii="Times New Roman" w:hAnsi="Times New Roman" w:cs="Times New Roman"/>
                <w:color w:val="FF0000"/>
                <w:sz w:val="20"/>
                <w:szCs w:val="20"/>
              </w:rPr>
              <w:t>–</w:t>
            </w:r>
            <w:r w:rsidR="00A31BBB" w:rsidRPr="00175FE4">
              <w:rPr>
                <w:rFonts w:ascii="Times New Roman" w:hAnsi="Times New Roman" w:cs="Times New Roman"/>
                <w:color w:val="FF0000"/>
                <w:sz w:val="20"/>
                <w:szCs w:val="20"/>
              </w:rPr>
              <w:t>3</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мин</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до</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проведения</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нижней</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промывки.</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Распределительные</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трубы</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следует</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располагать</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на</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расстоянии</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60</w:t>
            </w:r>
            <w:r w:rsidR="00B60A8B" w:rsidRPr="00175FE4">
              <w:rPr>
                <w:rFonts w:ascii="Times New Roman" w:hAnsi="Times New Roman" w:cs="Times New Roman"/>
                <w:color w:val="FF0000"/>
                <w:sz w:val="20"/>
                <w:szCs w:val="20"/>
              </w:rPr>
              <w:t>–</w:t>
            </w:r>
            <w:r w:rsidR="00617B6E" w:rsidRPr="00175FE4">
              <w:rPr>
                <w:rFonts w:ascii="Times New Roman" w:hAnsi="Times New Roman" w:cs="Times New Roman"/>
                <w:color w:val="FF0000"/>
                <w:sz w:val="20"/>
                <w:szCs w:val="20"/>
              </w:rPr>
              <w:t>8</w:t>
            </w:r>
            <w:r w:rsidR="00A31BBB" w:rsidRPr="00175FE4">
              <w:rPr>
                <w:rFonts w:ascii="Times New Roman" w:hAnsi="Times New Roman" w:cs="Times New Roman"/>
                <w:color w:val="FF0000"/>
                <w:sz w:val="20"/>
                <w:szCs w:val="20"/>
              </w:rPr>
              <w:t>0</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мм</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от</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поверхности</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загрузки</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через</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каждые</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700</w:t>
            </w:r>
            <w:r w:rsidR="00B60A8B" w:rsidRPr="00175FE4">
              <w:rPr>
                <w:rFonts w:ascii="Times New Roman" w:hAnsi="Times New Roman" w:cs="Times New Roman"/>
                <w:color w:val="FF0000"/>
                <w:sz w:val="20"/>
                <w:szCs w:val="20"/>
              </w:rPr>
              <w:t>–</w:t>
            </w:r>
            <w:r w:rsidR="00617B6E" w:rsidRPr="00175FE4">
              <w:rPr>
                <w:rFonts w:ascii="Times New Roman" w:hAnsi="Times New Roman" w:cs="Times New Roman"/>
                <w:color w:val="FF0000"/>
                <w:sz w:val="20"/>
                <w:szCs w:val="20"/>
              </w:rPr>
              <w:t>100</w:t>
            </w:r>
            <w:r w:rsidR="00A31BBB" w:rsidRPr="00175FE4">
              <w:rPr>
                <w:rFonts w:ascii="Times New Roman" w:hAnsi="Times New Roman" w:cs="Times New Roman"/>
                <w:color w:val="FF0000"/>
                <w:sz w:val="20"/>
                <w:szCs w:val="20"/>
              </w:rPr>
              <w:t>0</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мм.</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Расстояние</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между</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отверстиями</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в</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распределительн</w:t>
            </w:r>
            <w:r w:rsidR="00E01653" w:rsidRPr="00175FE4">
              <w:rPr>
                <w:rFonts w:ascii="Times New Roman" w:hAnsi="Times New Roman" w:cs="Times New Roman"/>
                <w:color w:val="FF0000"/>
                <w:sz w:val="20"/>
                <w:szCs w:val="20"/>
              </w:rPr>
              <w:t>ых</w:t>
            </w:r>
            <w:r w:rsidR="009861CE" w:rsidRPr="00175FE4">
              <w:rPr>
                <w:rFonts w:ascii="Times New Roman" w:hAnsi="Times New Roman" w:cs="Times New Roman"/>
                <w:color w:val="FF0000"/>
                <w:sz w:val="20"/>
                <w:szCs w:val="20"/>
              </w:rPr>
              <w:t xml:space="preserve"> </w:t>
            </w:r>
            <w:r w:rsidR="00E01653" w:rsidRPr="00175FE4">
              <w:rPr>
                <w:rFonts w:ascii="Times New Roman" w:hAnsi="Times New Roman" w:cs="Times New Roman"/>
                <w:color w:val="FF0000"/>
                <w:sz w:val="20"/>
                <w:szCs w:val="20"/>
              </w:rPr>
              <w:t>трубках</w:t>
            </w:r>
            <w:r w:rsidR="009861CE" w:rsidRPr="00175FE4">
              <w:rPr>
                <w:rFonts w:ascii="Times New Roman" w:hAnsi="Times New Roman" w:cs="Times New Roman"/>
                <w:color w:val="FF0000"/>
                <w:sz w:val="20"/>
                <w:szCs w:val="20"/>
              </w:rPr>
              <w:t xml:space="preserve"> </w:t>
            </w:r>
            <w:r w:rsidR="00E01653" w:rsidRPr="00175FE4">
              <w:rPr>
                <w:rFonts w:ascii="Times New Roman" w:hAnsi="Times New Roman" w:cs="Times New Roman"/>
                <w:color w:val="FF0000"/>
                <w:sz w:val="20"/>
                <w:szCs w:val="20"/>
              </w:rPr>
              <w:t>или</w:t>
            </w:r>
            <w:r w:rsidR="009861CE" w:rsidRPr="00175FE4">
              <w:rPr>
                <w:rFonts w:ascii="Times New Roman" w:hAnsi="Times New Roman" w:cs="Times New Roman"/>
                <w:color w:val="FF0000"/>
                <w:sz w:val="20"/>
                <w:szCs w:val="20"/>
              </w:rPr>
              <w:t xml:space="preserve"> </w:t>
            </w:r>
            <w:r w:rsidR="00E01653" w:rsidRPr="00175FE4">
              <w:rPr>
                <w:rFonts w:ascii="Times New Roman" w:hAnsi="Times New Roman" w:cs="Times New Roman"/>
                <w:color w:val="FF0000"/>
                <w:sz w:val="20"/>
                <w:szCs w:val="20"/>
              </w:rPr>
              <w:t>между</w:t>
            </w:r>
            <w:r w:rsidR="009861CE" w:rsidRPr="00175FE4">
              <w:rPr>
                <w:rFonts w:ascii="Times New Roman" w:hAnsi="Times New Roman" w:cs="Times New Roman"/>
                <w:color w:val="FF0000"/>
                <w:sz w:val="20"/>
                <w:szCs w:val="20"/>
              </w:rPr>
              <w:t xml:space="preserve"> </w:t>
            </w:r>
            <w:r w:rsidR="00E01653" w:rsidRPr="00175FE4">
              <w:rPr>
                <w:rFonts w:ascii="Times New Roman" w:hAnsi="Times New Roman" w:cs="Times New Roman"/>
                <w:color w:val="FF0000"/>
                <w:sz w:val="20"/>
                <w:szCs w:val="20"/>
              </w:rPr>
              <w:t>насадками</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необходимо</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принимать</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80</w:t>
            </w:r>
            <w:r w:rsidR="00B60A8B" w:rsidRPr="00175FE4">
              <w:rPr>
                <w:rFonts w:ascii="Times New Roman" w:hAnsi="Times New Roman" w:cs="Times New Roman"/>
                <w:color w:val="FF0000"/>
                <w:sz w:val="20"/>
                <w:szCs w:val="20"/>
              </w:rPr>
              <w:t>–</w:t>
            </w:r>
            <w:r w:rsidR="00617B6E" w:rsidRPr="00175FE4">
              <w:rPr>
                <w:rFonts w:ascii="Times New Roman" w:hAnsi="Times New Roman" w:cs="Times New Roman"/>
                <w:color w:val="FF0000"/>
                <w:sz w:val="20"/>
                <w:szCs w:val="20"/>
              </w:rPr>
              <w:t>10</w:t>
            </w:r>
            <w:r w:rsidR="00A31BBB" w:rsidRPr="00175FE4">
              <w:rPr>
                <w:rFonts w:ascii="Times New Roman" w:hAnsi="Times New Roman" w:cs="Times New Roman"/>
                <w:color w:val="FF0000"/>
                <w:sz w:val="20"/>
                <w:szCs w:val="20"/>
              </w:rPr>
              <w:t>0</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мм.</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При</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вращающемся</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устройстве</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интенсивность</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следует</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принимать</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0,5</w:t>
            </w:r>
            <w:r w:rsidR="00B60A8B" w:rsidRPr="00175FE4">
              <w:rPr>
                <w:rFonts w:ascii="Times New Roman" w:hAnsi="Times New Roman" w:cs="Times New Roman"/>
                <w:color w:val="FF0000"/>
                <w:sz w:val="20"/>
                <w:szCs w:val="20"/>
              </w:rPr>
              <w:t>–</w:t>
            </w:r>
            <w:r w:rsidR="00617B6E" w:rsidRPr="00175FE4">
              <w:rPr>
                <w:rFonts w:ascii="Times New Roman" w:hAnsi="Times New Roman" w:cs="Times New Roman"/>
                <w:color w:val="FF0000"/>
                <w:sz w:val="20"/>
                <w:szCs w:val="20"/>
              </w:rPr>
              <w:t>0,7</w:t>
            </w:r>
            <w:r w:rsidR="00A31BBB" w:rsidRPr="00175FE4">
              <w:rPr>
                <w:rFonts w:ascii="Times New Roman" w:hAnsi="Times New Roman" w:cs="Times New Roman"/>
                <w:color w:val="FF0000"/>
                <w:sz w:val="20"/>
                <w:szCs w:val="20"/>
              </w:rPr>
              <w:t>5</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л/(с·м</w:t>
            </w:r>
            <w:r w:rsidR="00617B6E" w:rsidRPr="00175FE4">
              <w:rPr>
                <w:rFonts w:ascii="Times New Roman" w:hAnsi="Times New Roman" w:cs="Times New Roman"/>
                <w:color w:val="FF0000"/>
                <w:sz w:val="20"/>
                <w:szCs w:val="20"/>
                <w:vertAlign w:val="superscript"/>
              </w:rPr>
              <w:t>2</w:t>
            </w:r>
            <w:r w:rsidR="00617B6E" w:rsidRPr="00175FE4">
              <w:rPr>
                <w:rFonts w:ascii="Times New Roman" w:hAnsi="Times New Roman" w:cs="Times New Roman"/>
                <w:color w:val="FF0000"/>
                <w:sz w:val="20"/>
                <w:szCs w:val="20"/>
              </w:rPr>
              <w:t>),</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напор</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40</w:t>
            </w:r>
            <w:r w:rsidR="00B60A8B" w:rsidRPr="00175FE4">
              <w:rPr>
                <w:rFonts w:ascii="Times New Roman" w:hAnsi="Times New Roman" w:cs="Times New Roman"/>
                <w:color w:val="FF0000"/>
                <w:sz w:val="20"/>
                <w:szCs w:val="20"/>
              </w:rPr>
              <w:t>–</w:t>
            </w:r>
            <w:r w:rsidR="00617B6E" w:rsidRPr="00175FE4">
              <w:rPr>
                <w:rFonts w:ascii="Times New Roman" w:hAnsi="Times New Roman" w:cs="Times New Roman"/>
                <w:color w:val="FF0000"/>
                <w:sz w:val="20"/>
                <w:szCs w:val="20"/>
              </w:rPr>
              <w:t>4</w:t>
            </w:r>
            <w:r w:rsidR="00A31BBB" w:rsidRPr="00175FE4">
              <w:rPr>
                <w:rFonts w:ascii="Times New Roman" w:hAnsi="Times New Roman" w:cs="Times New Roman"/>
                <w:color w:val="FF0000"/>
                <w:sz w:val="20"/>
                <w:szCs w:val="20"/>
              </w:rPr>
              <w:t>5</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м.</w:t>
            </w:r>
          </w:p>
        </w:tc>
      </w:tr>
    </w:tbl>
    <w:p w14:paraId="486C8D6A" w14:textId="77777777" w:rsidR="00B60A8B" w:rsidRPr="0016404E" w:rsidRDefault="00B60A8B" w:rsidP="00ED2CA3">
      <w:pPr>
        <w:widowControl/>
        <w:spacing w:before="0" w:after="0"/>
        <w:ind w:firstLine="0"/>
        <w:rPr>
          <w:bCs/>
          <w:sz w:val="28"/>
          <w:szCs w:val="28"/>
        </w:rPr>
      </w:pPr>
      <w:bookmarkStart w:id="181" w:name="п7111"/>
    </w:p>
    <w:p w14:paraId="077A00AA" w14:textId="3E0D0F57" w:rsidR="00B74D28" w:rsidRPr="00175FE4" w:rsidRDefault="00B74D28"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Pr="00175FE4">
        <w:rPr>
          <w:bCs/>
          <w:color w:val="FF0000"/>
          <w:sz w:val="28"/>
          <w:szCs w:val="28"/>
        </w:rPr>
        <w:t>.</w:t>
      </w:r>
      <w:r w:rsidR="00F26779" w:rsidRPr="00175FE4">
        <w:rPr>
          <w:bCs/>
          <w:noProof/>
          <w:color w:val="FF0000"/>
          <w:sz w:val="28"/>
          <w:szCs w:val="28"/>
        </w:rPr>
        <w:fldChar w:fldCharType="begin"/>
      </w:r>
      <w:r w:rsidR="00F26779" w:rsidRPr="00175FE4">
        <w:rPr>
          <w:bCs/>
          <w:noProof/>
          <w:color w:val="FF0000"/>
          <w:sz w:val="28"/>
          <w:szCs w:val="28"/>
        </w:rPr>
        <w:instrText xml:space="preserve"> SEQ раздел7 \* MERGEFORMAT </w:instrText>
      </w:r>
      <w:r w:rsidR="00F26779" w:rsidRPr="00175FE4">
        <w:rPr>
          <w:bCs/>
          <w:noProof/>
          <w:color w:val="FF0000"/>
          <w:sz w:val="28"/>
          <w:szCs w:val="28"/>
        </w:rPr>
        <w:fldChar w:fldCharType="separate"/>
      </w:r>
      <w:r w:rsidR="00AE7126" w:rsidRPr="00175FE4">
        <w:rPr>
          <w:bCs/>
          <w:noProof/>
          <w:color w:val="FF0000"/>
          <w:sz w:val="28"/>
          <w:szCs w:val="28"/>
        </w:rPr>
        <w:t>87</w:t>
      </w:r>
      <w:r w:rsidR="00F26779" w:rsidRPr="00175FE4">
        <w:rPr>
          <w:bCs/>
          <w:noProof/>
          <w:color w:val="FF0000"/>
          <w:sz w:val="28"/>
          <w:szCs w:val="28"/>
        </w:rPr>
        <w:fldChar w:fldCharType="end"/>
      </w:r>
      <w:bookmarkEnd w:id="181"/>
      <w:r w:rsidR="009861CE" w:rsidRPr="00175FE4">
        <w:rPr>
          <w:bCs/>
          <w:color w:val="FF0000"/>
          <w:sz w:val="28"/>
          <w:szCs w:val="28"/>
        </w:rPr>
        <w:t xml:space="preserve"> </w:t>
      </w:r>
      <w:r w:rsidRPr="00175FE4">
        <w:rPr>
          <w:bCs/>
          <w:color w:val="FF0000"/>
          <w:sz w:val="28"/>
          <w:szCs w:val="28"/>
        </w:rPr>
        <w:t>Для</w:t>
      </w:r>
      <w:r w:rsidR="009861CE" w:rsidRPr="00175FE4">
        <w:rPr>
          <w:bCs/>
          <w:color w:val="FF0000"/>
          <w:sz w:val="28"/>
          <w:szCs w:val="28"/>
        </w:rPr>
        <w:t xml:space="preserve"> </w:t>
      </w:r>
      <w:r w:rsidRPr="00175FE4">
        <w:rPr>
          <w:bCs/>
          <w:color w:val="FF0000"/>
          <w:sz w:val="28"/>
          <w:szCs w:val="28"/>
        </w:rPr>
        <w:t>сбора</w:t>
      </w:r>
      <w:r w:rsidR="009861CE" w:rsidRPr="00175FE4">
        <w:rPr>
          <w:bCs/>
          <w:color w:val="FF0000"/>
          <w:sz w:val="28"/>
          <w:szCs w:val="28"/>
        </w:rPr>
        <w:t xml:space="preserve"> </w:t>
      </w:r>
      <w:r w:rsidRPr="00175FE4">
        <w:rPr>
          <w:bCs/>
          <w:color w:val="FF0000"/>
          <w:sz w:val="28"/>
          <w:szCs w:val="28"/>
        </w:rPr>
        <w:t>и</w:t>
      </w:r>
      <w:r w:rsidR="009861CE" w:rsidRPr="00175FE4">
        <w:rPr>
          <w:bCs/>
          <w:color w:val="FF0000"/>
          <w:sz w:val="28"/>
          <w:szCs w:val="28"/>
        </w:rPr>
        <w:t xml:space="preserve"> </w:t>
      </w:r>
      <w:r w:rsidRPr="00175FE4">
        <w:rPr>
          <w:bCs/>
          <w:color w:val="FF0000"/>
          <w:sz w:val="28"/>
          <w:szCs w:val="28"/>
        </w:rPr>
        <w:t>отведения</w:t>
      </w:r>
      <w:r w:rsidR="009861CE" w:rsidRPr="00175FE4">
        <w:rPr>
          <w:bCs/>
          <w:color w:val="FF0000"/>
          <w:sz w:val="28"/>
          <w:szCs w:val="28"/>
        </w:rPr>
        <w:t xml:space="preserve"> </w:t>
      </w:r>
      <w:r w:rsidRPr="00175FE4">
        <w:rPr>
          <w:bCs/>
          <w:color w:val="FF0000"/>
          <w:sz w:val="28"/>
          <w:szCs w:val="28"/>
        </w:rPr>
        <w:t>промывной</w:t>
      </w:r>
      <w:r w:rsidR="009861CE" w:rsidRPr="00175FE4">
        <w:rPr>
          <w:bCs/>
          <w:color w:val="FF0000"/>
          <w:sz w:val="28"/>
          <w:szCs w:val="28"/>
        </w:rPr>
        <w:t xml:space="preserve"> </w:t>
      </w:r>
      <w:r w:rsidRPr="00175FE4">
        <w:rPr>
          <w:bCs/>
          <w:color w:val="FF0000"/>
          <w:sz w:val="28"/>
          <w:szCs w:val="28"/>
        </w:rPr>
        <w:t>воды</w:t>
      </w:r>
      <w:r w:rsidR="009861CE" w:rsidRPr="00175FE4">
        <w:rPr>
          <w:bCs/>
          <w:color w:val="FF0000"/>
          <w:sz w:val="28"/>
          <w:szCs w:val="28"/>
        </w:rPr>
        <w:t xml:space="preserve"> </w:t>
      </w:r>
      <w:r w:rsidRPr="00175FE4">
        <w:rPr>
          <w:bCs/>
          <w:color w:val="FF0000"/>
          <w:sz w:val="28"/>
          <w:szCs w:val="28"/>
        </w:rPr>
        <w:t>следует</w:t>
      </w:r>
      <w:r w:rsidR="009861CE" w:rsidRPr="00175FE4">
        <w:rPr>
          <w:bCs/>
          <w:color w:val="FF0000"/>
          <w:sz w:val="28"/>
          <w:szCs w:val="28"/>
        </w:rPr>
        <w:t xml:space="preserve"> </w:t>
      </w:r>
      <w:r w:rsidRPr="00175FE4">
        <w:rPr>
          <w:bCs/>
          <w:color w:val="FF0000"/>
          <w:sz w:val="28"/>
          <w:szCs w:val="28"/>
        </w:rPr>
        <w:t>предусматривать</w:t>
      </w:r>
      <w:r w:rsidR="009861CE" w:rsidRPr="00175FE4">
        <w:rPr>
          <w:bCs/>
          <w:color w:val="FF0000"/>
          <w:sz w:val="28"/>
          <w:szCs w:val="28"/>
        </w:rPr>
        <w:t xml:space="preserve"> </w:t>
      </w:r>
      <w:r w:rsidRPr="00175FE4">
        <w:rPr>
          <w:bCs/>
          <w:color w:val="FF0000"/>
          <w:sz w:val="28"/>
          <w:szCs w:val="28"/>
        </w:rPr>
        <w:t>желоба</w:t>
      </w:r>
      <w:r w:rsidR="009861CE" w:rsidRPr="00175FE4">
        <w:rPr>
          <w:bCs/>
          <w:color w:val="FF0000"/>
          <w:sz w:val="28"/>
          <w:szCs w:val="28"/>
        </w:rPr>
        <w:t xml:space="preserve"> </w:t>
      </w:r>
      <w:r w:rsidRPr="00175FE4">
        <w:rPr>
          <w:bCs/>
          <w:color w:val="FF0000"/>
          <w:sz w:val="28"/>
          <w:szCs w:val="28"/>
        </w:rPr>
        <w:t>полукруглого</w:t>
      </w:r>
      <w:r w:rsidR="009861CE" w:rsidRPr="00175FE4">
        <w:rPr>
          <w:bCs/>
          <w:color w:val="FF0000"/>
          <w:sz w:val="28"/>
          <w:szCs w:val="28"/>
        </w:rPr>
        <w:t xml:space="preserve"> </w:t>
      </w:r>
      <w:r w:rsidRPr="00175FE4">
        <w:rPr>
          <w:bCs/>
          <w:color w:val="FF0000"/>
          <w:sz w:val="28"/>
          <w:szCs w:val="28"/>
        </w:rPr>
        <w:t>или</w:t>
      </w:r>
      <w:r w:rsidR="009861CE" w:rsidRPr="00175FE4">
        <w:rPr>
          <w:bCs/>
          <w:color w:val="FF0000"/>
          <w:sz w:val="28"/>
          <w:szCs w:val="28"/>
        </w:rPr>
        <w:t xml:space="preserve"> </w:t>
      </w:r>
      <w:r w:rsidRPr="00175FE4">
        <w:rPr>
          <w:bCs/>
          <w:color w:val="FF0000"/>
          <w:sz w:val="28"/>
          <w:szCs w:val="28"/>
        </w:rPr>
        <w:t>пятиугольного</w:t>
      </w:r>
      <w:r w:rsidR="009861CE" w:rsidRPr="00175FE4">
        <w:rPr>
          <w:bCs/>
          <w:color w:val="FF0000"/>
          <w:sz w:val="28"/>
          <w:szCs w:val="28"/>
        </w:rPr>
        <w:t xml:space="preserve"> </w:t>
      </w:r>
      <w:r w:rsidRPr="00175FE4">
        <w:rPr>
          <w:bCs/>
          <w:color w:val="FF0000"/>
          <w:sz w:val="28"/>
          <w:szCs w:val="28"/>
        </w:rPr>
        <w:t>сечения.</w:t>
      </w:r>
      <w:r w:rsidR="009861CE" w:rsidRPr="00175FE4">
        <w:rPr>
          <w:bCs/>
          <w:color w:val="FF0000"/>
          <w:sz w:val="28"/>
          <w:szCs w:val="28"/>
        </w:rPr>
        <w:t xml:space="preserve"> </w:t>
      </w:r>
      <w:r w:rsidRPr="00175FE4">
        <w:rPr>
          <w:bCs/>
          <w:color w:val="FF0000"/>
          <w:sz w:val="28"/>
          <w:szCs w:val="28"/>
        </w:rPr>
        <w:t>Расстояние</w:t>
      </w:r>
      <w:r w:rsidR="009861CE" w:rsidRPr="00175FE4">
        <w:rPr>
          <w:bCs/>
          <w:color w:val="FF0000"/>
          <w:sz w:val="28"/>
          <w:szCs w:val="28"/>
        </w:rPr>
        <w:t xml:space="preserve"> </w:t>
      </w:r>
      <w:r w:rsidRPr="00175FE4">
        <w:rPr>
          <w:bCs/>
          <w:color w:val="FF0000"/>
          <w:sz w:val="28"/>
          <w:szCs w:val="28"/>
        </w:rPr>
        <w:t>между</w:t>
      </w:r>
      <w:r w:rsidR="009861CE" w:rsidRPr="00175FE4">
        <w:rPr>
          <w:bCs/>
          <w:color w:val="FF0000"/>
          <w:sz w:val="28"/>
          <w:szCs w:val="28"/>
        </w:rPr>
        <w:t xml:space="preserve"> </w:t>
      </w:r>
      <w:r w:rsidRPr="00175FE4">
        <w:rPr>
          <w:bCs/>
          <w:color w:val="FF0000"/>
          <w:sz w:val="28"/>
          <w:szCs w:val="28"/>
        </w:rPr>
        <w:t>осями</w:t>
      </w:r>
      <w:r w:rsidR="009861CE" w:rsidRPr="00175FE4">
        <w:rPr>
          <w:bCs/>
          <w:color w:val="FF0000"/>
          <w:sz w:val="28"/>
          <w:szCs w:val="28"/>
        </w:rPr>
        <w:t xml:space="preserve"> </w:t>
      </w:r>
      <w:r w:rsidRPr="00175FE4">
        <w:rPr>
          <w:bCs/>
          <w:color w:val="FF0000"/>
          <w:sz w:val="28"/>
          <w:szCs w:val="28"/>
        </w:rPr>
        <w:t>соседних</w:t>
      </w:r>
      <w:r w:rsidR="009861CE" w:rsidRPr="00175FE4">
        <w:rPr>
          <w:bCs/>
          <w:color w:val="FF0000"/>
          <w:sz w:val="28"/>
          <w:szCs w:val="28"/>
        </w:rPr>
        <w:t xml:space="preserve"> </w:t>
      </w:r>
      <w:r w:rsidRPr="00175FE4">
        <w:rPr>
          <w:bCs/>
          <w:color w:val="FF0000"/>
          <w:sz w:val="28"/>
          <w:szCs w:val="28"/>
        </w:rPr>
        <w:t>желобов</w:t>
      </w:r>
      <w:r w:rsidR="009861CE" w:rsidRPr="00175FE4">
        <w:rPr>
          <w:bCs/>
          <w:color w:val="FF0000"/>
          <w:sz w:val="28"/>
          <w:szCs w:val="28"/>
        </w:rPr>
        <w:t xml:space="preserve"> </w:t>
      </w:r>
      <w:r w:rsidRPr="00175FE4">
        <w:rPr>
          <w:bCs/>
          <w:color w:val="FF0000"/>
          <w:sz w:val="28"/>
          <w:szCs w:val="28"/>
        </w:rPr>
        <w:t>должно</w:t>
      </w:r>
      <w:r w:rsidR="009861CE" w:rsidRPr="00175FE4">
        <w:rPr>
          <w:bCs/>
          <w:color w:val="FF0000"/>
          <w:sz w:val="28"/>
          <w:szCs w:val="28"/>
        </w:rPr>
        <w:t xml:space="preserve"> </w:t>
      </w:r>
      <w:r w:rsidRPr="00175FE4">
        <w:rPr>
          <w:bCs/>
          <w:color w:val="FF0000"/>
          <w:sz w:val="28"/>
          <w:szCs w:val="28"/>
        </w:rPr>
        <w:t>быть</w:t>
      </w:r>
      <w:r w:rsidR="009861CE" w:rsidRPr="00175FE4">
        <w:rPr>
          <w:bCs/>
          <w:color w:val="FF0000"/>
          <w:sz w:val="28"/>
          <w:szCs w:val="28"/>
        </w:rPr>
        <w:t xml:space="preserve"> </w:t>
      </w:r>
      <w:r w:rsidRPr="00175FE4">
        <w:rPr>
          <w:bCs/>
          <w:color w:val="FF0000"/>
          <w:sz w:val="28"/>
          <w:szCs w:val="28"/>
        </w:rPr>
        <w:t>не</w:t>
      </w:r>
      <w:r w:rsidR="009861CE" w:rsidRPr="00175FE4">
        <w:rPr>
          <w:bCs/>
          <w:color w:val="FF0000"/>
          <w:sz w:val="28"/>
          <w:szCs w:val="28"/>
        </w:rPr>
        <w:t xml:space="preserve"> </w:t>
      </w:r>
      <w:r w:rsidRPr="00175FE4">
        <w:rPr>
          <w:bCs/>
          <w:color w:val="FF0000"/>
          <w:sz w:val="28"/>
          <w:szCs w:val="28"/>
        </w:rPr>
        <w:t>более</w:t>
      </w:r>
      <w:r w:rsidR="009861CE" w:rsidRPr="00175FE4">
        <w:rPr>
          <w:bCs/>
          <w:color w:val="FF0000"/>
          <w:sz w:val="28"/>
          <w:szCs w:val="28"/>
        </w:rPr>
        <w:t xml:space="preserve"> </w:t>
      </w:r>
      <w:r w:rsidRPr="00175FE4">
        <w:rPr>
          <w:bCs/>
          <w:color w:val="FF0000"/>
          <w:sz w:val="28"/>
          <w:szCs w:val="28"/>
        </w:rPr>
        <w:t>2,</w:t>
      </w:r>
      <w:r w:rsidR="00A31BBB" w:rsidRPr="00175FE4">
        <w:rPr>
          <w:bCs/>
          <w:color w:val="FF0000"/>
          <w:sz w:val="28"/>
          <w:szCs w:val="28"/>
        </w:rPr>
        <w:t>2</w:t>
      </w:r>
      <w:r w:rsidR="009861CE" w:rsidRPr="00175FE4">
        <w:rPr>
          <w:bCs/>
          <w:color w:val="FF0000"/>
          <w:sz w:val="28"/>
          <w:szCs w:val="28"/>
        </w:rPr>
        <w:t xml:space="preserve"> </w:t>
      </w:r>
      <w:r w:rsidRPr="00175FE4">
        <w:rPr>
          <w:bCs/>
          <w:color w:val="FF0000"/>
          <w:sz w:val="28"/>
          <w:szCs w:val="28"/>
        </w:rPr>
        <w:t>м.</w:t>
      </w:r>
      <w:r w:rsidR="009861CE" w:rsidRPr="00175FE4">
        <w:rPr>
          <w:bCs/>
          <w:color w:val="FF0000"/>
          <w:sz w:val="28"/>
          <w:szCs w:val="28"/>
        </w:rPr>
        <w:t xml:space="preserve"> </w:t>
      </w:r>
      <w:r w:rsidRPr="00175FE4">
        <w:rPr>
          <w:bCs/>
          <w:color w:val="FF0000"/>
          <w:sz w:val="28"/>
          <w:szCs w:val="28"/>
        </w:rPr>
        <w:t>Кромки</w:t>
      </w:r>
      <w:r w:rsidR="009861CE" w:rsidRPr="00175FE4">
        <w:rPr>
          <w:bCs/>
          <w:color w:val="FF0000"/>
          <w:sz w:val="28"/>
          <w:szCs w:val="28"/>
        </w:rPr>
        <w:t xml:space="preserve"> </w:t>
      </w:r>
      <w:r w:rsidRPr="00175FE4">
        <w:rPr>
          <w:bCs/>
          <w:color w:val="FF0000"/>
          <w:sz w:val="28"/>
          <w:szCs w:val="28"/>
        </w:rPr>
        <w:t>всех</w:t>
      </w:r>
      <w:r w:rsidR="009861CE" w:rsidRPr="00175FE4">
        <w:rPr>
          <w:bCs/>
          <w:color w:val="FF0000"/>
          <w:sz w:val="28"/>
          <w:szCs w:val="28"/>
        </w:rPr>
        <w:t xml:space="preserve"> </w:t>
      </w:r>
      <w:r w:rsidRPr="00175FE4">
        <w:rPr>
          <w:bCs/>
          <w:color w:val="FF0000"/>
          <w:sz w:val="28"/>
          <w:szCs w:val="28"/>
        </w:rPr>
        <w:t>желобов</w:t>
      </w:r>
      <w:r w:rsidR="009861CE" w:rsidRPr="00175FE4">
        <w:rPr>
          <w:bCs/>
          <w:color w:val="FF0000"/>
          <w:sz w:val="28"/>
          <w:szCs w:val="28"/>
        </w:rPr>
        <w:t xml:space="preserve"> </w:t>
      </w:r>
      <w:r w:rsidRPr="00175FE4">
        <w:rPr>
          <w:bCs/>
          <w:color w:val="FF0000"/>
          <w:sz w:val="28"/>
          <w:szCs w:val="28"/>
        </w:rPr>
        <w:t>должны</w:t>
      </w:r>
      <w:r w:rsidR="009861CE" w:rsidRPr="00175FE4">
        <w:rPr>
          <w:bCs/>
          <w:color w:val="FF0000"/>
          <w:sz w:val="28"/>
          <w:szCs w:val="28"/>
        </w:rPr>
        <w:t xml:space="preserve"> </w:t>
      </w:r>
      <w:r w:rsidRPr="00175FE4">
        <w:rPr>
          <w:bCs/>
          <w:color w:val="FF0000"/>
          <w:sz w:val="28"/>
          <w:szCs w:val="28"/>
        </w:rPr>
        <w:t>быть</w:t>
      </w:r>
      <w:r w:rsidR="009861CE" w:rsidRPr="00175FE4">
        <w:rPr>
          <w:bCs/>
          <w:color w:val="FF0000"/>
          <w:sz w:val="28"/>
          <w:szCs w:val="28"/>
        </w:rPr>
        <w:t xml:space="preserve"> </w:t>
      </w:r>
      <w:r w:rsidRPr="00175FE4">
        <w:rPr>
          <w:bCs/>
          <w:color w:val="FF0000"/>
          <w:sz w:val="28"/>
          <w:szCs w:val="28"/>
        </w:rPr>
        <w:t>на</w:t>
      </w:r>
      <w:r w:rsidR="009861CE" w:rsidRPr="00175FE4">
        <w:rPr>
          <w:bCs/>
          <w:color w:val="FF0000"/>
          <w:sz w:val="28"/>
          <w:szCs w:val="28"/>
        </w:rPr>
        <w:t xml:space="preserve"> </w:t>
      </w:r>
      <w:r w:rsidRPr="00175FE4">
        <w:rPr>
          <w:bCs/>
          <w:color w:val="FF0000"/>
          <w:sz w:val="28"/>
          <w:szCs w:val="28"/>
        </w:rPr>
        <w:t>одном</w:t>
      </w:r>
      <w:r w:rsidR="009861CE" w:rsidRPr="00175FE4">
        <w:rPr>
          <w:bCs/>
          <w:color w:val="FF0000"/>
          <w:sz w:val="28"/>
          <w:szCs w:val="28"/>
        </w:rPr>
        <w:t xml:space="preserve"> </w:t>
      </w:r>
      <w:r w:rsidRPr="00175FE4">
        <w:rPr>
          <w:bCs/>
          <w:color w:val="FF0000"/>
          <w:sz w:val="28"/>
          <w:szCs w:val="28"/>
        </w:rPr>
        <w:t>уровне</w:t>
      </w:r>
      <w:r w:rsidR="009861CE" w:rsidRPr="00175FE4">
        <w:rPr>
          <w:bCs/>
          <w:color w:val="FF0000"/>
          <w:sz w:val="28"/>
          <w:szCs w:val="28"/>
        </w:rPr>
        <w:t xml:space="preserve"> </w:t>
      </w:r>
      <w:r w:rsidRPr="00175FE4">
        <w:rPr>
          <w:bCs/>
          <w:color w:val="FF0000"/>
          <w:sz w:val="28"/>
          <w:szCs w:val="28"/>
        </w:rPr>
        <w:t>и</w:t>
      </w:r>
      <w:r w:rsidR="009861CE" w:rsidRPr="00175FE4">
        <w:rPr>
          <w:bCs/>
          <w:color w:val="FF0000"/>
          <w:sz w:val="28"/>
          <w:szCs w:val="28"/>
        </w:rPr>
        <w:t xml:space="preserve"> </w:t>
      </w:r>
      <w:r w:rsidRPr="00175FE4">
        <w:rPr>
          <w:bCs/>
          <w:color w:val="FF0000"/>
          <w:sz w:val="28"/>
          <w:szCs w:val="28"/>
        </w:rPr>
        <w:t>строго</w:t>
      </w:r>
      <w:r w:rsidR="009861CE" w:rsidRPr="00175FE4">
        <w:rPr>
          <w:bCs/>
          <w:color w:val="FF0000"/>
          <w:sz w:val="28"/>
          <w:szCs w:val="28"/>
        </w:rPr>
        <w:t xml:space="preserve"> </w:t>
      </w:r>
      <w:r w:rsidRPr="00175FE4">
        <w:rPr>
          <w:bCs/>
          <w:color w:val="FF0000"/>
          <w:sz w:val="28"/>
          <w:szCs w:val="28"/>
        </w:rPr>
        <w:t>горизонтальны.</w:t>
      </w:r>
      <w:r w:rsidR="009861CE" w:rsidRPr="00175FE4">
        <w:rPr>
          <w:bCs/>
          <w:color w:val="FF0000"/>
          <w:sz w:val="28"/>
          <w:szCs w:val="28"/>
        </w:rPr>
        <w:t xml:space="preserve"> </w:t>
      </w:r>
      <w:r w:rsidRPr="00175FE4">
        <w:rPr>
          <w:bCs/>
          <w:color w:val="FF0000"/>
          <w:sz w:val="28"/>
          <w:szCs w:val="28"/>
        </w:rPr>
        <w:t>Лотки</w:t>
      </w:r>
      <w:r w:rsidR="009861CE" w:rsidRPr="00175FE4">
        <w:rPr>
          <w:bCs/>
          <w:color w:val="FF0000"/>
          <w:sz w:val="28"/>
          <w:szCs w:val="28"/>
        </w:rPr>
        <w:t xml:space="preserve"> </w:t>
      </w:r>
      <w:r w:rsidRPr="00175FE4">
        <w:rPr>
          <w:bCs/>
          <w:color w:val="FF0000"/>
          <w:sz w:val="28"/>
          <w:szCs w:val="28"/>
        </w:rPr>
        <w:t>желобов</w:t>
      </w:r>
      <w:r w:rsidR="009861CE" w:rsidRPr="00175FE4">
        <w:rPr>
          <w:bCs/>
          <w:color w:val="FF0000"/>
          <w:sz w:val="28"/>
          <w:szCs w:val="28"/>
        </w:rPr>
        <w:t xml:space="preserve"> </w:t>
      </w:r>
      <w:r w:rsidRPr="00175FE4">
        <w:rPr>
          <w:bCs/>
          <w:color w:val="FF0000"/>
          <w:sz w:val="28"/>
          <w:szCs w:val="28"/>
        </w:rPr>
        <w:t>должны</w:t>
      </w:r>
      <w:r w:rsidR="009861CE" w:rsidRPr="00175FE4">
        <w:rPr>
          <w:bCs/>
          <w:color w:val="FF0000"/>
          <w:sz w:val="28"/>
          <w:szCs w:val="28"/>
        </w:rPr>
        <w:t xml:space="preserve"> </w:t>
      </w:r>
      <w:r w:rsidRPr="00175FE4">
        <w:rPr>
          <w:bCs/>
          <w:color w:val="FF0000"/>
          <w:sz w:val="28"/>
          <w:szCs w:val="28"/>
        </w:rPr>
        <w:t>иметь</w:t>
      </w:r>
      <w:r w:rsidR="009861CE" w:rsidRPr="00175FE4">
        <w:rPr>
          <w:bCs/>
          <w:color w:val="FF0000"/>
          <w:sz w:val="28"/>
          <w:szCs w:val="28"/>
        </w:rPr>
        <w:t xml:space="preserve"> </w:t>
      </w:r>
      <w:r w:rsidRPr="00175FE4">
        <w:rPr>
          <w:bCs/>
          <w:color w:val="FF0000"/>
          <w:sz w:val="28"/>
          <w:szCs w:val="28"/>
        </w:rPr>
        <w:t>уклон</w:t>
      </w:r>
      <w:r w:rsidR="009861CE" w:rsidRPr="00175FE4">
        <w:rPr>
          <w:bCs/>
          <w:color w:val="FF0000"/>
          <w:sz w:val="28"/>
          <w:szCs w:val="28"/>
        </w:rPr>
        <w:t xml:space="preserve"> </w:t>
      </w:r>
      <w:r w:rsidRPr="00175FE4">
        <w:rPr>
          <w:bCs/>
          <w:color w:val="FF0000"/>
          <w:sz w:val="28"/>
          <w:szCs w:val="28"/>
        </w:rPr>
        <w:t>0,0</w:t>
      </w:r>
      <w:r w:rsidR="00A31BBB" w:rsidRPr="00175FE4">
        <w:rPr>
          <w:bCs/>
          <w:color w:val="FF0000"/>
          <w:sz w:val="28"/>
          <w:szCs w:val="28"/>
        </w:rPr>
        <w:t>1</w:t>
      </w:r>
      <w:r w:rsidR="009861CE" w:rsidRPr="00175FE4">
        <w:rPr>
          <w:bCs/>
          <w:color w:val="FF0000"/>
          <w:sz w:val="28"/>
          <w:szCs w:val="28"/>
        </w:rPr>
        <w:t xml:space="preserve"> </w:t>
      </w:r>
      <w:r w:rsidRPr="00175FE4">
        <w:rPr>
          <w:bCs/>
          <w:color w:val="FF0000"/>
          <w:sz w:val="28"/>
          <w:szCs w:val="28"/>
        </w:rPr>
        <w:t>к</w:t>
      </w:r>
      <w:r w:rsidR="009861CE" w:rsidRPr="00175FE4">
        <w:rPr>
          <w:bCs/>
          <w:color w:val="FF0000"/>
          <w:sz w:val="28"/>
          <w:szCs w:val="28"/>
        </w:rPr>
        <w:t xml:space="preserve"> </w:t>
      </w:r>
      <w:r w:rsidRPr="00175FE4">
        <w:rPr>
          <w:bCs/>
          <w:color w:val="FF0000"/>
          <w:sz w:val="28"/>
          <w:szCs w:val="28"/>
        </w:rPr>
        <w:t>сборному</w:t>
      </w:r>
      <w:r w:rsidR="009861CE" w:rsidRPr="00175FE4">
        <w:rPr>
          <w:bCs/>
          <w:color w:val="FF0000"/>
          <w:sz w:val="28"/>
          <w:szCs w:val="28"/>
        </w:rPr>
        <w:t xml:space="preserve"> </w:t>
      </w:r>
      <w:r w:rsidRPr="00175FE4">
        <w:rPr>
          <w:bCs/>
          <w:color w:val="FF0000"/>
          <w:sz w:val="28"/>
          <w:szCs w:val="28"/>
        </w:rPr>
        <w:t>каналу.</w:t>
      </w:r>
    </w:p>
    <w:bookmarkStart w:id="182" w:name="п7113"/>
    <w:p w14:paraId="6E783579" w14:textId="7ABDB5A0" w:rsidR="00B74D28" w:rsidRPr="00175FE4" w:rsidRDefault="00B74D28"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Pr="00175FE4">
        <w:rPr>
          <w:bCs/>
          <w:color w:val="FF0000"/>
          <w:sz w:val="28"/>
          <w:szCs w:val="28"/>
        </w:rPr>
        <w:t>.</w:t>
      </w:r>
      <w:r w:rsidR="00F26779" w:rsidRPr="00175FE4">
        <w:rPr>
          <w:bCs/>
          <w:noProof/>
          <w:color w:val="FF0000"/>
          <w:sz w:val="28"/>
          <w:szCs w:val="28"/>
        </w:rPr>
        <w:fldChar w:fldCharType="begin"/>
      </w:r>
      <w:r w:rsidR="00F26779" w:rsidRPr="00175FE4">
        <w:rPr>
          <w:bCs/>
          <w:noProof/>
          <w:color w:val="FF0000"/>
          <w:sz w:val="28"/>
          <w:szCs w:val="28"/>
        </w:rPr>
        <w:instrText xml:space="preserve"> SEQ раздел7 \* MERGEFORMAT </w:instrText>
      </w:r>
      <w:r w:rsidR="00F26779" w:rsidRPr="00175FE4">
        <w:rPr>
          <w:bCs/>
          <w:noProof/>
          <w:color w:val="FF0000"/>
          <w:sz w:val="28"/>
          <w:szCs w:val="28"/>
        </w:rPr>
        <w:fldChar w:fldCharType="separate"/>
      </w:r>
      <w:r w:rsidR="00AE7126" w:rsidRPr="00175FE4">
        <w:rPr>
          <w:bCs/>
          <w:noProof/>
          <w:color w:val="FF0000"/>
          <w:sz w:val="28"/>
          <w:szCs w:val="28"/>
        </w:rPr>
        <w:t>88</w:t>
      </w:r>
      <w:r w:rsidR="00F26779" w:rsidRPr="00175FE4">
        <w:rPr>
          <w:bCs/>
          <w:noProof/>
          <w:color w:val="FF0000"/>
          <w:sz w:val="28"/>
          <w:szCs w:val="28"/>
        </w:rPr>
        <w:fldChar w:fldCharType="end"/>
      </w:r>
      <w:bookmarkEnd w:id="182"/>
      <w:r w:rsidR="009861CE" w:rsidRPr="00175FE4">
        <w:rPr>
          <w:bCs/>
          <w:color w:val="FF0000"/>
          <w:sz w:val="28"/>
          <w:szCs w:val="28"/>
        </w:rPr>
        <w:t xml:space="preserve"> </w:t>
      </w:r>
      <w:r w:rsidRPr="00175FE4">
        <w:rPr>
          <w:bCs/>
          <w:color w:val="FF0000"/>
          <w:sz w:val="28"/>
          <w:szCs w:val="28"/>
        </w:rPr>
        <w:t>Расстояние</w:t>
      </w:r>
      <w:r w:rsidR="009861CE" w:rsidRPr="00175FE4">
        <w:rPr>
          <w:bCs/>
          <w:color w:val="FF0000"/>
          <w:sz w:val="28"/>
          <w:szCs w:val="28"/>
        </w:rPr>
        <w:t xml:space="preserve"> </w:t>
      </w:r>
      <w:r w:rsidRPr="00175FE4">
        <w:rPr>
          <w:bCs/>
          <w:color w:val="FF0000"/>
          <w:sz w:val="28"/>
          <w:szCs w:val="28"/>
        </w:rPr>
        <w:t>от</w:t>
      </w:r>
      <w:r w:rsidR="009861CE" w:rsidRPr="00175FE4">
        <w:rPr>
          <w:bCs/>
          <w:color w:val="FF0000"/>
          <w:sz w:val="28"/>
          <w:szCs w:val="28"/>
        </w:rPr>
        <w:t xml:space="preserve"> </w:t>
      </w:r>
      <w:r w:rsidRPr="00175FE4">
        <w:rPr>
          <w:bCs/>
          <w:color w:val="FF0000"/>
          <w:sz w:val="28"/>
          <w:szCs w:val="28"/>
        </w:rPr>
        <w:t>поверхности</w:t>
      </w:r>
      <w:r w:rsidR="009861CE" w:rsidRPr="00175FE4">
        <w:rPr>
          <w:bCs/>
          <w:color w:val="FF0000"/>
          <w:sz w:val="28"/>
          <w:szCs w:val="28"/>
        </w:rPr>
        <w:t xml:space="preserve"> </w:t>
      </w:r>
      <w:r w:rsidRPr="00175FE4">
        <w:rPr>
          <w:bCs/>
          <w:color w:val="FF0000"/>
          <w:sz w:val="28"/>
          <w:szCs w:val="28"/>
        </w:rPr>
        <w:t>фильтрующей</w:t>
      </w:r>
      <w:r w:rsidR="009861CE" w:rsidRPr="00175FE4">
        <w:rPr>
          <w:bCs/>
          <w:color w:val="FF0000"/>
          <w:sz w:val="28"/>
          <w:szCs w:val="28"/>
        </w:rPr>
        <w:t xml:space="preserve"> </w:t>
      </w:r>
      <w:r w:rsidRPr="00175FE4">
        <w:rPr>
          <w:bCs/>
          <w:color w:val="FF0000"/>
          <w:sz w:val="28"/>
          <w:szCs w:val="28"/>
        </w:rPr>
        <w:t>загрузки</w:t>
      </w:r>
      <w:r w:rsidR="009861CE" w:rsidRPr="00175FE4">
        <w:rPr>
          <w:bCs/>
          <w:color w:val="FF0000"/>
          <w:sz w:val="28"/>
          <w:szCs w:val="28"/>
        </w:rPr>
        <w:t xml:space="preserve"> </w:t>
      </w:r>
      <w:r w:rsidRPr="00175FE4">
        <w:rPr>
          <w:bCs/>
          <w:color w:val="FF0000"/>
          <w:sz w:val="28"/>
          <w:szCs w:val="28"/>
        </w:rPr>
        <w:t>до</w:t>
      </w:r>
      <w:r w:rsidR="009861CE" w:rsidRPr="00175FE4">
        <w:rPr>
          <w:bCs/>
          <w:color w:val="FF0000"/>
          <w:sz w:val="28"/>
          <w:szCs w:val="28"/>
        </w:rPr>
        <w:t xml:space="preserve"> </w:t>
      </w:r>
      <w:r w:rsidRPr="00175FE4">
        <w:rPr>
          <w:bCs/>
          <w:color w:val="FF0000"/>
          <w:sz w:val="28"/>
          <w:szCs w:val="28"/>
        </w:rPr>
        <w:t>кромок</w:t>
      </w:r>
      <w:r w:rsidR="009861CE" w:rsidRPr="00175FE4">
        <w:rPr>
          <w:bCs/>
          <w:color w:val="FF0000"/>
          <w:sz w:val="28"/>
          <w:szCs w:val="28"/>
        </w:rPr>
        <w:t xml:space="preserve"> </w:t>
      </w:r>
      <w:r w:rsidRPr="00175FE4">
        <w:rPr>
          <w:bCs/>
          <w:color w:val="FF0000"/>
          <w:sz w:val="28"/>
          <w:szCs w:val="28"/>
        </w:rPr>
        <w:t>желобов</w:t>
      </w:r>
      <w:r w:rsidR="009861CE" w:rsidRPr="00175FE4">
        <w:rPr>
          <w:bCs/>
          <w:color w:val="FF0000"/>
          <w:sz w:val="28"/>
          <w:szCs w:val="28"/>
        </w:rPr>
        <w:t xml:space="preserve"> </w:t>
      </w:r>
      <w:proofErr w:type="spellStart"/>
      <w:r w:rsidRPr="00175FE4">
        <w:rPr>
          <w:bCs/>
          <w:i/>
          <w:color w:val="FF0000"/>
          <w:sz w:val="28"/>
          <w:szCs w:val="28"/>
        </w:rPr>
        <w:t>Н</w:t>
      </w:r>
      <w:r w:rsidRPr="00175FE4">
        <w:rPr>
          <w:bCs/>
          <w:color w:val="FF0000"/>
          <w:sz w:val="28"/>
          <w:szCs w:val="28"/>
          <w:vertAlign w:val="subscript"/>
        </w:rPr>
        <w:t>ж</w:t>
      </w:r>
      <w:proofErr w:type="spellEnd"/>
      <w:r w:rsidR="009861CE" w:rsidRPr="00175FE4">
        <w:rPr>
          <w:bCs/>
          <w:color w:val="FF0000"/>
          <w:sz w:val="28"/>
          <w:szCs w:val="28"/>
        </w:rPr>
        <w:t xml:space="preserve"> </w:t>
      </w:r>
      <w:r w:rsidRPr="00175FE4">
        <w:rPr>
          <w:bCs/>
          <w:color w:val="FF0000"/>
          <w:sz w:val="28"/>
          <w:szCs w:val="28"/>
        </w:rPr>
        <w:t>следует</w:t>
      </w:r>
      <w:r w:rsidR="009861CE" w:rsidRPr="00175FE4">
        <w:rPr>
          <w:bCs/>
          <w:color w:val="FF0000"/>
          <w:sz w:val="28"/>
          <w:szCs w:val="28"/>
        </w:rPr>
        <w:t xml:space="preserve"> </w:t>
      </w:r>
      <w:r w:rsidRPr="00175FE4">
        <w:rPr>
          <w:bCs/>
          <w:color w:val="FF0000"/>
          <w:sz w:val="28"/>
          <w:szCs w:val="28"/>
        </w:rPr>
        <w:t>определять</w:t>
      </w:r>
      <w:r w:rsidR="009861CE" w:rsidRPr="00175FE4">
        <w:rPr>
          <w:bCs/>
          <w:color w:val="FF0000"/>
          <w:sz w:val="28"/>
          <w:szCs w:val="28"/>
        </w:rPr>
        <w:t xml:space="preserve"> </w:t>
      </w:r>
      <w:r w:rsidRPr="00175FE4">
        <w:rPr>
          <w:bCs/>
          <w:color w:val="FF0000"/>
          <w:sz w:val="28"/>
          <w:szCs w:val="28"/>
        </w:rPr>
        <w:t>по</w:t>
      </w:r>
      <w:r w:rsidR="009861CE" w:rsidRPr="00175FE4">
        <w:rPr>
          <w:bCs/>
          <w:color w:val="FF0000"/>
          <w:sz w:val="28"/>
          <w:szCs w:val="28"/>
        </w:rPr>
        <w:t xml:space="preserve"> </w:t>
      </w:r>
      <w:r w:rsidRPr="00175FE4">
        <w:rPr>
          <w:bCs/>
          <w:color w:val="FF0000"/>
          <w:sz w:val="28"/>
          <w:szCs w:val="28"/>
        </w:rPr>
        <w:t>формуле</w:t>
      </w:r>
    </w:p>
    <w:p w14:paraId="14A85A3F" w14:textId="77777777" w:rsidR="009E7BF8" w:rsidRPr="00175FE4" w:rsidRDefault="009E7BF8" w:rsidP="009E7BF8">
      <w:pPr>
        <w:widowControl/>
        <w:spacing w:before="0" w:after="0"/>
        <w:ind w:firstLine="0"/>
        <w:jc w:val="center"/>
        <w:rPr>
          <w:bCs/>
          <w:color w:val="FF0000"/>
          <w:sz w:val="28"/>
          <w:szCs w:val="28"/>
        </w:rPr>
      </w:pPr>
      <w:r w:rsidRPr="00175FE4">
        <w:rPr>
          <w:bCs/>
          <w:i/>
          <w:color w:val="FF0000"/>
          <w:sz w:val="28"/>
          <w:szCs w:val="28"/>
        </w:rPr>
        <w:t xml:space="preserve">                                            </w:t>
      </w:r>
      <w:proofErr w:type="spellStart"/>
      <w:r w:rsidRPr="00175FE4">
        <w:rPr>
          <w:bCs/>
          <w:i/>
          <w:color w:val="FF0000"/>
          <w:sz w:val="28"/>
          <w:szCs w:val="28"/>
        </w:rPr>
        <w:t>Н</w:t>
      </w:r>
      <w:r w:rsidRPr="00175FE4">
        <w:rPr>
          <w:bCs/>
          <w:color w:val="FF0000"/>
          <w:sz w:val="28"/>
          <w:szCs w:val="28"/>
          <w:vertAlign w:val="subscript"/>
        </w:rPr>
        <w:t>ж</w:t>
      </w:r>
      <w:proofErr w:type="spellEnd"/>
      <w:r w:rsidRPr="00175FE4">
        <w:rPr>
          <w:bCs/>
          <w:color w:val="FF0000"/>
          <w:sz w:val="28"/>
          <w:szCs w:val="28"/>
        </w:rPr>
        <w:t xml:space="preserve"> = </w:t>
      </w:r>
      <w:proofErr w:type="spellStart"/>
      <w:r w:rsidRPr="00175FE4">
        <w:rPr>
          <w:i/>
          <w:color w:val="FF0000"/>
          <w:sz w:val="28"/>
          <w:szCs w:val="28"/>
        </w:rPr>
        <w:t>Н</w:t>
      </w:r>
      <w:r w:rsidRPr="00175FE4">
        <w:rPr>
          <w:color w:val="FF0000"/>
          <w:sz w:val="28"/>
          <w:szCs w:val="28"/>
          <w:vertAlign w:val="subscript"/>
        </w:rPr>
        <w:t>з</w:t>
      </w:r>
      <w:proofErr w:type="spellEnd"/>
      <w:r w:rsidRPr="00175FE4">
        <w:rPr>
          <w:i/>
          <w:color w:val="FF0000"/>
          <w:sz w:val="28"/>
          <w:szCs w:val="28"/>
        </w:rPr>
        <w:t xml:space="preserve"> а</w:t>
      </w:r>
      <w:r w:rsidRPr="00175FE4">
        <w:rPr>
          <w:color w:val="FF0000"/>
          <w:sz w:val="28"/>
          <w:szCs w:val="28"/>
          <w:vertAlign w:val="subscript"/>
        </w:rPr>
        <w:t>з</w:t>
      </w:r>
      <w:r w:rsidRPr="00175FE4">
        <w:rPr>
          <w:color w:val="FF0000"/>
          <w:sz w:val="28"/>
          <w:szCs w:val="28"/>
        </w:rPr>
        <w:t>/100 + 0,3,                                                (10)</w:t>
      </w:r>
    </w:p>
    <w:p w14:paraId="199ADCF5" w14:textId="77777777" w:rsidR="00B74D28" w:rsidRPr="00175FE4" w:rsidRDefault="00B74D28" w:rsidP="009B7814">
      <w:pPr>
        <w:widowControl/>
        <w:jc w:val="right"/>
        <w:rPr>
          <w:color w:val="FF0000"/>
          <w:sz w:val="28"/>
          <w:szCs w:val="28"/>
        </w:rPr>
      </w:pPr>
    </w:p>
    <w:tbl>
      <w:tblPr>
        <w:tblStyle w:val="af0"/>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93"/>
        <w:gridCol w:w="435"/>
        <w:gridCol w:w="8070"/>
      </w:tblGrid>
      <w:tr w:rsidR="008A475C" w:rsidRPr="00175FE4" w14:paraId="4D66C418" w14:textId="77777777" w:rsidTr="00D33285">
        <w:tc>
          <w:tcPr>
            <w:tcW w:w="993" w:type="dxa"/>
          </w:tcPr>
          <w:p w14:paraId="651B7413" w14:textId="77777777" w:rsidR="009B7814" w:rsidRPr="00175FE4" w:rsidRDefault="009B7814" w:rsidP="00805FF0">
            <w:pPr>
              <w:autoSpaceDE w:val="0"/>
              <w:autoSpaceDN w:val="0"/>
              <w:adjustRightInd w:val="0"/>
              <w:spacing w:before="0" w:after="0"/>
              <w:ind w:firstLine="0"/>
              <w:jc w:val="right"/>
              <w:rPr>
                <w:color w:val="FF0000"/>
                <w:sz w:val="28"/>
                <w:szCs w:val="28"/>
              </w:rPr>
            </w:pPr>
            <w:r w:rsidRPr="00175FE4">
              <w:rPr>
                <w:color w:val="FF0000"/>
                <w:sz w:val="28"/>
                <w:szCs w:val="28"/>
              </w:rPr>
              <w:t>где</w:t>
            </w:r>
            <w:r w:rsidR="009861CE" w:rsidRPr="00175FE4">
              <w:rPr>
                <w:color w:val="FF0000"/>
                <w:sz w:val="28"/>
                <w:szCs w:val="28"/>
              </w:rPr>
              <w:t xml:space="preserve"> </w:t>
            </w:r>
            <w:proofErr w:type="spellStart"/>
            <w:r w:rsidR="00D33285" w:rsidRPr="00175FE4">
              <w:rPr>
                <w:i/>
                <w:color w:val="FF0000"/>
                <w:sz w:val="28"/>
                <w:szCs w:val="28"/>
              </w:rPr>
              <w:t>Н</w:t>
            </w:r>
            <w:r w:rsidR="00D33285" w:rsidRPr="00175FE4">
              <w:rPr>
                <w:color w:val="FF0000"/>
                <w:sz w:val="28"/>
                <w:szCs w:val="28"/>
                <w:vertAlign w:val="subscript"/>
              </w:rPr>
              <w:t>з</w:t>
            </w:r>
            <w:proofErr w:type="spellEnd"/>
            <w:r w:rsidR="009861CE" w:rsidRPr="00175FE4">
              <w:rPr>
                <w:color w:val="FF0000"/>
                <w:sz w:val="28"/>
                <w:szCs w:val="28"/>
              </w:rPr>
              <w:t xml:space="preserve">    </w:t>
            </w:r>
          </w:p>
        </w:tc>
        <w:tc>
          <w:tcPr>
            <w:tcW w:w="435" w:type="dxa"/>
          </w:tcPr>
          <w:p w14:paraId="6940EB45" w14:textId="77777777" w:rsidR="009B7814" w:rsidRPr="00175FE4" w:rsidRDefault="009B7814" w:rsidP="00805FF0">
            <w:pPr>
              <w:autoSpaceDE w:val="0"/>
              <w:autoSpaceDN w:val="0"/>
              <w:adjustRightInd w:val="0"/>
              <w:spacing w:before="0" w:after="0"/>
              <w:ind w:firstLine="0"/>
              <w:jc w:val="center"/>
              <w:rPr>
                <w:color w:val="FF0000"/>
                <w:sz w:val="28"/>
                <w:szCs w:val="28"/>
              </w:rPr>
            </w:pPr>
            <w:r w:rsidRPr="00175FE4">
              <w:rPr>
                <w:color w:val="FF0000"/>
                <w:sz w:val="28"/>
                <w:szCs w:val="28"/>
              </w:rPr>
              <w:t>–</w:t>
            </w:r>
          </w:p>
        </w:tc>
        <w:tc>
          <w:tcPr>
            <w:tcW w:w="8070" w:type="dxa"/>
          </w:tcPr>
          <w:p w14:paraId="7A8EA542" w14:textId="77777777" w:rsidR="009B7814" w:rsidRPr="00175FE4" w:rsidRDefault="009B7814" w:rsidP="00805FF0">
            <w:pPr>
              <w:autoSpaceDE w:val="0"/>
              <w:autoSpaceDN w:val="0"/>
              <w:adjustRightInd w:val="0"/>
              <w:spacing w:before="0" w:after="0"/>
              <w:ind w:firstLine="0"/>
              <w:rPr>
                <w:color w:val="FF0000"/>
                <w:sz w:val="28"/>
                <w:szCs w:val="28"/>
              </w:rPr>
            </w:pPr>
            <w:r w:rsidRPr="00175FE4">
              <w:rPr>
                <w:color w:val="FF0000"/>
                <w:sz w:val="28"/>
                <w:szCs w:val="28"/>
              </w:rPr>
              <w:t>высота</w:t>
            </w:r>
            <w:r w:rsidR="009861CE" w:rsidRPr="00175FE4">
              <w:rPr>
                <w:color w:val="FF0000"/>
                <w:sz w:val="28"/>
                <w:szCs w:val="28"/>
              </w:rPr>
              <w:t xml:space="preserve"> </w:t>
            </w:r>
            <w:r w:rsidRPr="00175FE4">
              <w:rPr>
                <w:color w:val="FF0000"/>
                <w:sz w:val="28"/>
                <w:szCs w:val="28"/>
              </w:rPr>
              <w:t>фильтрующего</w:t>
            </w:r>
            <w:r w:rsidR="009861CE" w:rsidRPr="00175FE4">
              <w:rPr>
                <w:color w:val="FF0000"/>
                <w:sz w:val="28"/>
                <w:szCs w:val="28"/>
              </w:rPr>
              <w:t xml:space="preserve"> </w:t>
            </w:r>
            <w:r w:rsidRPr="00175FE4">
              <w:rPr>
                <w:color w:val="FF0000"/>
                <w:sz w:val="28"/>
                <w:szCs w:val="28"/>
              </w:rPr>
              <w:t>слоя,</w:t>
            </w:r>
            <w:r w:rsidR="009861CE" w:rsidRPr="00175FE4">
              <w:rPr>
                <w:color w:val="FF0000"/>
                <w:sz w:val="28"/>
                <w:szCs w:val="28"/>
              </w:rPr>
              <w:t xml:space="preserve"> </w:t>
            </w:r>
            <w:r w:rsidRPr="00175FE4">
              <w:rPr>
                <w:color w:val="FF0000"/>
                <w:sz w:val="28"/>
                <w:szCs w:val="28"/>
              </w:rPr>
              <w:t>м;</w:t>
            </w:r>
          </w:p>
        </w:tc>
      </w:tr>
      <w:tr w:rsidR="008A475C" w:rsidRPr="00175FE4" w14:paraId="59E01B10" w14:textId="77777777" w:rsidTr="00D33285">
        <w:tc>
          <w:tcPr>
            <w:tcW w:w="993" w:type="dxa"/>
          </w:tcPr>
          <w:p w14:paraId="7A7DB4F1" w14:textId="77777777" w:rsidR="009B7814" w:rsidRPr="00175FE4" w:rsidRDefault="009B7814" w:rsidP="00805FF0">
            <w:pPr>
              <w:autoSpaceDE w:val="0"/>
              <w:autoSpaceDN w:val="0"/>
              <w:adjustRightInd w:val="0"/>
              <w:spacing w:before="0" w:after="0"/>
              <w:ind w:firstLine="0"/>
              <w:jc w:val="right"/>
              <w:rPr>
                <w:color w:val="FF0000"/>
                <w:sz w:val="28"/>
                <w:szCs w:val="28"/>
              </w:rPr>
            </w:pPr>
            <w:r w:rsidRPr="00175FE4">
              <w:rPr>
                <w:i/>
                <w:color w:val="FF0000"/>
                <w:sz w:val="28"/>
                <w:szCs w:val="28"/>
              </w:rPr>
              <w:t>а</w:t>
            </w:r>
            <w:r w:rsidRPr="00175FE4">
              <w:rPr>
                <w:color w:val="FF0000"/>
                <w:sz w:val="28"/>
                <w:szCs w:val="28"/>
                <w:vertAlign w:val="subscript"/>
              </w:rPr>
              <w:t>з</w:t>
            </w:r>
          </w:p>
        </w:tc>
        <w:tc>
          <w:tcPr>
            <w:tcW w:w="435" w:type="dxa"/>
          </w:tcPr>
          <w:p w14:paraId="439374CA" w14:textId="77777777" w:rsidR="009B7814" w:rsidRPr="00175FE4" w:rsidRDefault="009B7814" w:rsidP="00805FF0">
            <w:pPr>
              <w:autoSpaceDE w:val="0"/>
              <w:autoSpaceDN w:val="0"/>
              <w:adjustRightInd w:val="0"/>
              <w:spacing w:before="0" w:after="0"/>
              <w:ind w:firstLine="0"/>
              <w:jc w:val="center"/>
              <w:rPr>
                <w:color w:val="FF0000"/>
                <w:sz w:val="28"/>
                <w:szCs w:val="28"/>
              </w:rPr>
            </w:pPr>
            <w:r w:rsidRPr="00175FE4">
              <w:rPr>
                <w:color w:val="FF0000"/>
                <w:sz w:val="28"/>
                <w:szCs w:val="28"/>
              </w:rPr>
              <w:t>–</w:t>
            </w:r>
          </w:p>
        </w:tc>
        <w:tc>
          <w:tcPr>
            <w:tcW w:w="8070" w:type="dxa"/>
          </w:tcPr>
          <w:p w14:paraId="0AF45150" w14:textId="77777777" w:rsidR="009B7814" w:rsidRPr="00175FE4" w:rsidRDefault="009B7814" w:rsidP="007E5F77">
            <w:pPr>
              <w:autoSpaceDE w:val="0"/>
              <w:autoSpaceDN w:val="0"/>
              <w:adjustRightInd w:val="0"/>
              <w:spacing w:before="0" w:after="0"/>
              <w:ind w:firstLine="0"/>
              <w:rPr>
                <w:color w:val="FF0000"/>
                <w:sz w:val="28"/>
                <w:szCs w:val="28"/>
              </w:rPr>
            </w:pPr>
            <w:r w:rsidRPr="00175FE4">
              <w:rPr>
                <w:color w:val="FF0000"/>
                <w:sz w:val="28"/>
                <w:szCs w:val="28"/>
              </w:rPr>
              <w:t>относительное</w:t>
            </w:r>
            <w:r w:rsidR="009861CE" w:rsidRPr="00175FE4">
              <w:rPr>
                <w:color w:val="FF0000"/>
                <w:sz w:val="28"/>
                <w:szCs w:val="28"/>
              </w:rPr>
              <w:t xml:space="preserve"> </w:t>
            </w:r>
            <w:r w:rsidRPr="00175FE4">
              <w:rPr>
                <w:color w:val="FF0000"/>
                <w:sz w:val="28"/>
                <w:szCs w:val="28"/>
              </w:rPr>
              <w:t>расширение</w:t>
            </w:r>
            <w:r w:rsidR="009861CE" w:rsidRPr="00175FE4">
              <w:rPr>
                <w:color w:val="FF0000"/>
                <w:sz w:val="28"/>
                <w:szCs w:val="28"/>
              </w:rPr>
              <w:t xml:space="preserve"> </w:t>
            </w:r>
            <w:r w:rsidRPr="00175FE4">
              <w:rPr>
                <w:color w:val="FF0000"/>
                <w:sz w:val="28"/>
                <w:szCs w:val="28"/>
              </w:rPr>
              <w:t>фильтрующей</w:t>
            </w:r>
            <w:r w:rsidR="009861CE" w:rsidRPr="00175FE4">
              <w:rPr>
                <w:color w:val="FF0000"/>
                <w:sz w:val="28"/>
                <w:szCs w:val="28"/>
              </w:rPr>
              <w:t xml:space="preserve"> </w:t>
            </w:r>
            <w:r w:rsidRPr="00175FE4">
              <w:rPr>
                <w:color w:val="FF0000"/>
                <w:sz w:val="28"/>
                <w:szCs w:val="28"/>
              </w:rPr>
              <w:t>загрузки</w:t>
            </w:r>
            <w:r w:rsidR="009719AC" w:rsidRPr="00175FE4">
              <w:rPr>
                <w:color w:val="FF0000"/>
                <w:sz w:val="28"/>
                <w:szCs w:val="28"/>
              </w:rPr>
              <w:t>, %,</w:t>
            </w:r>
            <w:r w:rsidR="009861CE" w:rsidRPr="00175FE4">
              <w:rPr>
                <w:color w:val="FF0000"/>
                <w:sz w:val="28"/>
                <w:szCs w:val="28"/>
              </w:rPr>
              <w:t xml:space="preserve"> </w:t>
            </w:r>
            <w:r w:rsidRPr="00175FE4">
              <w:rPr>
                <w:color w:val="FF0000"/>
                <w:sz w:val="28"/>
                <w:szCs w:val="28"/>
              </w:rPr>
              <w:t>принимаемое</w:t>
            </w:r>
            <w:r w:rsidR="009861CE" w:rsidRPr="00175FE4">
              <w:rPr>
                <w:color w:val="FF0000"/>
                <w:sz w:val="28"/>
                <w:szCs w:val="28"/>
              </w:rPr>
              <w:t xml:space="preserve"> </w:t>
            </w:r>
            <w:r w:rsidRPr="00175FE4">
              <w:rPr>
                <w:color w:val="FF0000"/>
                <w:sz w:val="28"/>
                <w:szCs w:val="28"/>
              </w:rPr>
              <w:t>по</w:t>
            </w:r>
            <w:r w:rsidR="009861CE" w:rsidRPr="00175FE4">
              <w:rPr>
                <w:color w:val="FF0000"/>
                <w:sz w:val="28"/>
                <w:szCs w:val="28"/>
              </w:rPr>
              <w:t xml:space="preserve"> </w:t>
            </w:r>
            <w:r w:rsidRPr="00175FE4">
              <w:rPr>
                <w:color w:val="FF0000"/>
                <w:sz w:val="28"/>
                <w:szCs w:val="28"/>
              </w:rPr>
              <w:t>таблице</w:t>
            </w:r>
            <w:r w:rsidR="009861CE" w:rsidRPr="00175FE4">
              <w:rPr>
                <w:color w:val="FF0000"/>
                <w:sz w:val="28"/>
                <w:szCs w:val="28"/>
              </w:rPr>
              <w:t xml:space="preserve"> </w:t>
            </w:r>
            <w:r w:rsidR="001A6153" w:rsidRPr="00175FE4">
              <w:rPr>
                <w:color w:val="FF0000"/>
                <w:sz w:val="28"/>
                <w:szCs w:val="28"/>
              </w:rPr>
              <w:t>1</w:t>
            </w:r>
            <w:r w:rsidR="007E5F77" w:rsidRPr="00175FE4">
              <w:rPr>
                <w:color w:val="FF0000"/>
                <w:sz w:val="28"/>
                <w:szCs w:val="28"/>
              </w:rPr>
              <w:t>7</w:t>
            </w:r>
            <w:r w:rsidR="001A6153" w:rsidRPr="00175FE4">
              <w:rPr>
                <w:color w:val="FF0000"/>
                <w:sz w:val="28"/>
                <w:szCs w:val="28"/>
              </w:rPr>
              <w:t>.</w:t>
            </w:r>
          </w:p>
        </w:tc>
      </w:tr>
    </w:tbl>
    <w:p w14:paraId="057B2D14" w14:textId="5B7A093C"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89</w:t>
      </w:r>
      <w:r w:rsidRPr="00175FE4">
        <w:rPr>
          <w:bCs/>
          <w:noProof/>
          <w:color w:val="FF0000"/>
          <w:sz w:val="28"/>
          <w:szCs w:val="28"/>
        </w:rPr>
        <w:fldChar w:fldCharType="end"/>
      </w:r>
      <w:r w:rsidR="009861CE" w:rsidRPr="00175FE4">
        <w:rPr>
          <w:bCs/>
          <w:color w:val="FF0000"/>
          <w:sz w:val="28"/>
          <w:szCs w:val="28"/>
        </w:rPr>
        <w:t xml:space="preserve"> </w:t>
      </w:r>
      <w:proofErr w:type="spellStart"/>
      <w:r w:rsidR="00B74D28" w:rsidRPr="00175FE4">
        <w:rPr>
          <w:color w:val="FF0000"/>
          <w:sz w:val="28"/>
          <w:szCs w:val="28"/>
        </w:rPr>
        <w:t>Водовоздушную</w:t>
      </w:r>
      <w:proofErr w:type="spellEnd"/>
      <w:r w:rsidR="009861CE" w:rsidRPr="00175FE4">
        <w:rPr>
          <w:color w:val="FF0000"/>
          <w:sz w:val="28"/>
          <w:szCs w:val="28"/>
        </w:rPr>
        <w:t xml:space="preserve"> </w:t>
      </w:r>
      <w:r w:rsidR="00B74D28" w:rsidRPr="00175FE4">
        <w:rPr>
          <w:color w:val="FF0000"/>
          <w:sz w:val="28"/>
          <w:szCs w:val="28"/>
        </w:rPr>
        <w:t>промывку</w:t>
      </w:r>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применять</w:t>
      </w:r>
      <w:r w:rsidR="009861CE" w:rsidRPr="00175FE4">
        <w:rPr>
          <w:color w:val="FF0000"/>
          <w:sz w:val="28"/>
          <w:szCs w:val="28"/>
        </w:rPr>
        <w:t xml:space="preserve"> </w:t>
      </w:r>
      <w:r w:rsidR="00B74D28" w:rsidRPr="00175FE4">
        <w:rPr>
          <w:color w:val="FF0000"/>
          <w:sz w:val="28"/>
          <w:szCs w:val="28"/>
        </w:rPr>
        <w:t>для</w:t>
      </w:r>
      <w:r w:rsidR="009861CE" w:rsidRPr="00175FE4">
        <w:rPr>
          <w:color w:val="FF0000"/>
          <w:sz w:val="28"/>
          <w:szCs w:val="28"/>
        </w:rPr>
        <w:t xml:space="preserve"> </w:t>
      </w:r>
      <w:r w:rsidR="00B74D28" w:rsidRPr="00175FE4">
        <w:rPr>
          <w:color w:val="FF0000"/>
          <w:sz w:val="28"/>
          <w:szCs w:val="28"/>
        </w:rPr>
        <w:t>скорых</w:t>
      </w:r>
      <w:r w:rsidR="009861CE" w:rsidRPr="00175FE4">
        <w:rPr>
          <w:color w:val="FF0000"/>
          <w:sz w:val="28"/>
          <w:szCs w:val="28"/>
        </w:rPr>
        <w:t xml:space="preserve"> </w:t>
      </w:r>
      <w:r w:rsidR="00B74D28" w:rsidRPr="00175FE4">
        <w:rPr>
          <w:color w:val="FF0000"/>
          <w:sz w:val="28"/>
          <w:szCs w:val="28"/>
        </w:rPr>
        <w:t>фильтров</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загрузкой</w:t>
      </w:r>
      <w:r w:rsidR="009861CE" w:rsidRPr="00175FE4">
        <w:rPr>
          <w:color w:val="FF0000"/>
          <w:sz w:val="28"/>
          <w:szCs w:val="28"/>
        </w:rPr>
        <w:t xml:space="preserve"> </w:t>
      </w:r>
      <w:r w:rsidR="00B74D28" w:rsidRPr="00175FE4">
        <w:rPr>
          <w:color w:val="FF0000"/>
          <w:sz w:val="28"/>
          <w:szCs w:val="28"/>
        </w:rPr>
        <w:t>из</w:t>
      </w:r>
      <w:r w:rsidR="009861CE" w:rsidRPr="00175FE4">
        <w:rPr>
          <w:color w:val="FF0000"/>
          <w:sz w:val="28"/>
          <w:szCs w:val="28"/>
        </w:rPr>
        <w:t xml:space="preserve"> </w:t>
      </w:r>
      <w:r w:rsidR="00B74D28" w:rsidRPr="00175FE4">
        <w:rPr>
          <w:color w:val="FF0000"/>
          <w:sz w:val="28"/>
          <w:szCs w:val="28"/>
        </w:rPr>
        <w:t>кварцевого</w:t>
      </w:r>
      <w:r w:rsidR="009861CE" w:rsidRPr="00175FE4">
        <w:rPr>
          <w:color w:val="FF0000"/>
          <w:sz w:val="28"/>
          <w:szCs w:val="28"/>
        </w:rPr>
        <w:t xml:space="preserve"> </w:t>
      </w:r>
      <w:r w:rsidR="00B74D28" w:rsidRPr="00175FE4">
        <w:rPr>
          <w:color w:val="FF0000"/>
          <w:sz w:val="28"/>
          <w:szCs w:val="28"/>
        </w:rPr>
        <w:t>песка</w:t>
      </w:r>
      <w:r w:rsidR="009861CE" w:rsidRPr="00175FE4">
        <w:rPr>
          <w:color w:val="FF0000"/>
          <w:sz w:val="28"/>
          <w:szCs w:val="28"/>
        </w:rPr>
        <w:t xml:space="preserve"> </w:t>
      </w:r>
      <w:r w:rsidR="00B74D28" w:rsidRPr="00175FE4">
        <w:rPr>
          <w:color w:val="FF0000"/>
          <w:sz w:val="28"/>
          <w:szCs w:val="28"/>
        </w:rPr>
        <w:t>при</w:t>
      </w:r>
      <w:r w:rsidR="009861CE" w:rsidRPr="00175FE4">
        <w:rPr>
          <w:color w:val="FF0000"/>
          <w:sz w:val="28"/>
          <w:szCs w:val="28"/>
        </w:rPr>
        <w:t xml:space="preserve"> </w:t>
      </w:r>
      <w:r w:rsidR="00B74D28" w:rsidRPr="00175FE4">
        <w:rPr>
          <w:color w:val="FF0000"/>
          <w:sz w:val="28"/>
          <w:szCs w:val="28"/>
        </w:rPr>
        <w:t>следующем</w:t>
      </w:r>
      <w:r w:rsidR="009861CE" w:rsidRPr="00175FE4">
        <w:rPr>
          <w:color w:val="FF0000"/>
          <w:sz w:val="28"/>
          <w:szCs w:val="28"/>
        </w:rPr>
        <w:t xml:space="preserve"> </w:t>
      </w:r>
      <w:r w:rsidR="00B74D28" w:rsidRPr="00175FE4">
        <w:rPr>
          <w:color w:val="FF0000"/>
          <w:sz w:val="28"/>
          <w:szCs w:val="28"/>
        </w:rPr>
        <w:t>режиме:</w:t>
      </w:r>
      <w:r w:rsidR="009861CE" w:rsidRPr="00175FE4">
        <w:rPr>
          <w:color w:val="FF0000"/>
          <w:sz w:val="28"/>
          <w:szCs w:val="28"/>
        </w:rPr>
        <w:t xml:space="preserve"> </w:t>
      </w:r>
      <w:r w:rsidR="00B74D28" w:rsidRPr="00175FE4">
        <w:rPr>
          <w:color w:val="FF0000"/>
          <w:sz w:val="28"/>
          <w:szCs w:val="28"/>
        </w:rPr>
        <w:t>продувка</w:t>
      </w:r>
      <w:r w:rsidR="009861CE" w:rsidRPr="00175FE4">
        <w:rPr>
          <w:color w:val="FF0000"/>
          <w:sz w:val="28"/>
          <w:szCs w:val="28"/>
        </w:rPr>
        <w:t xml:space="preserve"> </w:t>
      </w:r>
      <w:r w:rsidR="00B74D28" w:rsidRPr="00175FE4">
        <w:rPr>
          <w:color w:val="FF0000"/>
          <w:sz w:val="28"/>
          <w:szCs w:val="28"/>
        </w:rPr>
        <w:t>воздухом</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интенсивностью</w:t>
      </w:r>
      <w:r w:rsidR="009861CE" w:rsidRPr="00175FE4">
        <w:rPr>
          <w:color w:val="FF0000"/>
          <w:sz w:val="28"/>
          <w:szCs w:val="28"/>
        </w:rPr>
        <w:t xml:space="preserve"> </w:t>
      </w:r>
      <w:r w:rsidR="00B74D28" w:rsidRPr="00175FE4">
        <w:rPr>
          <w:color w:val="FF0000"/>
          <w:sz w:val="28"/>
          <w:szCs w:val="28"/>
        </w:rPr>
        <w:t>15</w:t>
      </w:r>
      <w:r w:rsidR="007B3917" w:rsidRPr="00175FE4">
        <w:rPr>
          <w:color w:val="FF0000"/>
          <w:sz w:val="28"/>
          <w:szCs w:val="28"/>
        </w:rPr>
        <w:t>–</w:t>
      </w:r>
      <w:r w:rsidR="00B74D28" w:rsidRPr="00175FE4">
        <w:rPr>
          <w:color w:val="FF0000"/>
          <w:sz w:val="28"/>
          <w:szCs w:val="28"/>
        </w:rPr>
        <w:t>2</w:t>
      </w:r>
      <w:r w:rsidR="00A31BBB" w:rsidRPr="00175FE4">
        <w:rPr>
          <w:color w:val="FF0000"/>
          <w:sz w:val="28"/>
          <w:szCs w:val="28"/>
        </w:rPr>
        <w:t>0</w:t>
      </w:r>
      <w:r w:rsidR="009861CE" w:rsidRPr="00175FE4">
        <w:rPr>
          <w:color w:val="FF0000"/>
          <w:sz w:val="28"/>
          <w:szCs w:val="28"/>
        </w:rPr>
        <w:t xml:space="preserve"> </w:t>
      </w:r>
      <w:r w:rsidR="00B74D28" w:rsidRPr="00175FE4">
        <w:rPr>
          <w:color w:val="FF0000"/>
          <w:sz w:val="28"/>
          <w:szCs w:val="28"/>
        </w:rPr>
        <w:t>л/(с·м</w:t>
      </w:r>
      <w:r w:rsidR="00B74D28" w:rsidRPr="00175FE4">
        <w:rPr>
          <w:color w:val="FF0000"/>
          <w:sz w:val="28"/>
          <w:szCs w:val="28"/>
          <w:vertAlign w:val="superscript"/>
        </w:rPr>
        <w:t>2</w:t>
      </w:r>
      <w:r w:rsidR="00B74D28" w:rsidRPr="00175FE4">
        <w:rPr>
          <w:color w:val="FF0000"/>
          <w:sz w:val="28"/>
          <w:szCs w:val="28"/>
        </w:rPr>
        <w:t>)</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течение</w:t>
      </w:r>
      <w:r w:rsidR="009861CE" w:rsidRPr="00175FE4">
        <w:rPr>
          <w:color w:val="FF0000"/>
          <w:sz w:val="28"/>
          <w:szCs w:val="28"/>
        </w:rPr>
        <w:t xml:space="preserve"> </w:t>
      </w:r>
      <w:r w:rsidR="00B74D28" w:rsidRPr="00175FE4">
        <w:rPr>
          <w:color w:val="FF0000"/>
          <w:sz w:val="28"/>
          <w:szCs w:val="28"/>
        </w:rPr>
        <w:t>1</w:t>
      </w:r>
      <w:r w:rsidR="007B3917" w:rsidRPr="00175FE4">
        <w:rPr>
          <w:color w:val="FF0000"/>
          <w:sz w:val="28"/>
          <w:szCs w:val="28"/>
        </w:rPr>
        <w:t>–</w:t>
      </w:r>
      <w:r w:rsidR="00A31BBB" w:rsidRPr="00175FE4">
        <w:rPr>
          <w:color w:val="FF0000"/>
          <w:sz w:val="28"/>
          <w:szCs w:val="28"/>
        </w:rPr>
        <w:t>2</w:t>
      </w:r>
      <w:r w:rsidR="009861CE" w:rsidRPr="00175FE4">
        <w:rPr>
          <w:color w:val="FF0000"/>
          <w:sz w:val="28"/>
          <w:szCs w:val="28"/>
        </w:rPr>
        <w:t xml:space="preserve"> </w:t>
      </w:r>
      <w:r w:rsidR="00B74D28" w:rsidRPr="00175FE4">
        <w:rPr>
          <w:color w:val="FF0000"/>
          <w:sz w:val="28"/>
          <w:szCs w:val="28"/>
        </w:rPr>
        <w:t>мин,</w:t>
      </w:r>
      <w:r w:rsidR="009861CE" w:rsidRPr="00175FE4">
        <w:rPr>
          <w:color w:val="FF0000"/>
          <w:sz w:val="28"/>
          <w:szCs w:val="28"/>
        </w:rPr>
        <w:t xml:space="preserve"> </w:t>
      </w:r>
      <w:r w:rsidR="00B74D28" w:rsidRPr="00175FE4">
        <w:rPr>
          <w:color w:val="FF0000"/>
          <w:sz w:val="28"/>
          <w:szCs w:val="28"/>
        </w:rPr>
        <w:t>затем</w:t>
      </w:r>
      <w:r w:rsidR="009861CE" w:rsidRPr="00175FE4">
        <w:rPr>
          <w:color w:val="FF0000"/>
          <w:sz w:val="28"/>
          <w:szCs w:val="28"/>
        </w:rPr>
        <w:t xml:space="preserve"> </w:t>
      </w:r>
      <w:r w:rsidR="00B74D28" w:rsidRPr="00175FE4">
        <w:rPr>
          <w:color w:val="FF0000"/>
          <w:sz w:val="28"/>
          <w:szCs w:val="28"/>
        </w:rPr>
        <w:t>совместная</w:t>
      </w:r>
      <w:r w:rsidR="009861CE" w:rsidRPr="00175FE4">
        <w:rPr>
          <w:color w:val="FF0000"/>
          <w:sz w:val="28"/>
          <w:szCs w:val="28"/>
        </w:rPr>
        <w:t xml:space="preserve"> </w:t>
      </w:r>
      <w:proofErr w:type="spellStart"/>
      <w:r w:rsidR="00B74D28" w:rsidRPr="00175FE4">
        <w:rPr>
          <w:color w:val="FF0000"/>
          <w:sz w:val="28"/>
          <w:szCs w:val="28"/>
        </w:rPr>
        <w:t>водовоздушная</w:t>
      </w:r>
      <w:proofErr w:type="spellEnd"/>
      <w:r w:rsidR="009861CE" w:rsidRPr="00175FE4">
        <w:rPr>
          <w:color w:val="FF0000"/>
          <w:sz w:val="28"/>
          <w:szCs w:val="28"/>
        </w:rPr>
        <w:t xml:space="preserve"> </w:t>
      </w:r>
      <w:r w:rsidR="00B74D28" w:rsidRPr="00175FE4">
        <w:rPr>
          <w:color w:val="FF0000"/>
          <w:sz w:val="28"/>
          <w:szCs w:val="28"/>
        </w:rPr>
        <w:t>промывка</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интенсивностью</w:t>
      </w:r>
      <w:r w:rsidR="009861CE" w:rsidRPr="00175FE4">
        <w:rPr>
          <w:color w:val="FF0000"/>
          <w:sz w:val="28"/>
          <w:szCs w:val="28"/>
        </w:rPr>
        <w:t xml:space="preserve"> </w:t>
      </w:r>
      <w:r w:rsidR="00B74D28" w:rsidRPr="00175FE4">
        <w:rPr>
          <w:color w:val="FF0000"/>
          <w:sz w:val="28"/>
          <w:szCs w:val="28"/>
        </w:rPr>
        <w:t>подачи</w:t>
      </w:r>
      <w:r w:rsidR="009861CE" w:rsidRPr="00175FE4">
        <w:rPr>
          <w:color w:val="FF0000"/>
          <w:sz w:val="28"/>
          <w:szCs w:val="28"/>
        </w:rPr>
        <w:t xml:space="preserve"> </w:t>
      </w:r>
      <w:r w:rsidR="00B74D28" w:rsidRPr="00175FE4">
        <w:rPr>
          <w:color w:val="FF0000"/>
          <w:sz w:val="28"/>
          <w:szCs w:val="28"/>
        </w:rPr>
        <w:t>воздуха</w:t>
      </w:r>
      <w:r w:rsidR="009861CE" w:rsidRPr="00175FE4">
        <w:rPr>
          <w:color w:val="FF0000"/>
          <w:sz w:val="28"/>
          <w:szCs w:val="28"/>
        </w:rPr>
        <w:t xml:space="preserve"> </w:t>
      </w:r>
      <w:r w:rsidR="00B74D28" w:rsidRPr="00175FE4">
        <w:rPr>
          <w:color w:val="FF0000"/>
          <w:sz w:val="28"/>
          <w:szCs w:val="28"/>
        </w:rPr>
        <w:t>15</w:t>
      </w:r>
      <w:r w:rsidR="007B3917" w:rsidRPr="00175FE4">
        <w:rPr>
          <w:color w:val="FF0000"/>
          <w:sz w:val="28"/>
          <w:szCs w:val="28"/>
        </w:rPr>
        <w:t>–</w:t>
      </w:r>
      <w:r w:rsidR="00B74D28" w:rsidRPr="00175FE4">
        <w:rPr>
          <w:color w:val="FF0000"/>
          <w:sz w:val="28"/>
          <w:szCs w:val="28"/>
        </w:rPr>
        <w:t>2</w:t>
      </w:r>
      <w:r w:rsidR="00A31BBB" w:rsidRPr="00175FE4">
        <w:rPr>
          <w:color w:val="FF0000"/>
          <w:sz w:val="28"/>
          <w:szCs w:val="28"/>
        </w:rPr>
        <w:t>0</w:t>
      </w:r>
      <w:r w:rsidR="009861CE" w:rsidRPr="00175FE4">
        <w:rPr>
          <w:color w:val="FF0000"/>
          <w:sz w:val="28"/>
          <w:szCs w:val="28"/>
        </w:rPr>
        <w:t xml:space="preserve"> </w:t>
      </w:r>
      <w:r w:rsidR="00B74D28" w:rsidRPr="00175FE4">
        <w:rPr>
          <w:color w:val="FF0000"/>
          <w:sz w:val="28"/>
          <w:szCs w:val="28"/>
        </w:rPr>
        <w:t>л/(с·м</w:t>
      </w:r>
      <w:r w:rsidR="00B74D28" w:rsidRPr="00175FE4">
        <w:rPr>
          <w:color w:val="FF0000"/>
          <w:sz w:val="28"/>
          <w:szCs w:val="28"/>
          <w:vertAlign w:val="superscript"/>
        </w:rPr>
        <w:t>2</w:t>
      </w:r>
      <w:r w:rsidR="00B74D28" w:rsidRPr="00175FE4">
        <w:rPr>
          <w:color w:val="FF0000"/>
          <w:sz w:val="28"/>
          <w:szCs w:val="28"/>
        </w:rPr>
        <w:t>)</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lastRenderedPageBreak/>
        <w:t>воды</w:t>
      </w:r>
      <w:r w:rsidR="009861CE" w:rsidRPr="00175FE4">
        <w:rPr>
          <w:color w:val="FF0000"/>
          <w:sz w:val="28"/>
          <w:szCs w:val="28"/>
        </w:rPr>
        <w:t xml:space="preserve"> </w:t>
      </w:r>
      <w:r w:rsidR="00B74D28" w:rsidRPr="00175FE4">
        <w:rPr>
          <w:color w:val="FF0000"/>
          <w:sz w:val="28"/>
          <w:szCs w:val="28"/>
        </w:rPr>
        <w:t>3</w:t>
      </w:r>
      <w:r w:rsidR="007B3917" w:rsidRPr="00175FE4">
        <w:rPr>
          <w:color w:val="FF0000"/>
          <w:sz w:val="28"/>
          <w:szCs w:val="28"/>
        </w:rPr>
        <w:t>–</w:t>
      </w:r>
      <w:r w:rsidR="00A31BBB" w:rsidRPr="00175FE4">
        <w:rPr>
          <w:color w:val="FF0000"/>
          <w:sz w:val="28"/>
          <w:szCs w:val="28"/>
        </w:rPr>
        <w:t>4</w:t>
      </w:r>
      <w:r w:rsidR="009861CE" w:rsidRPr="00175FE4">
        <w:rPr>
          <w:color w:val="FF0000"/>
          <w:sz w:val="28"/>
          <w:szCs w:val="28"/>
        </w:rPr>
        <w:t xml:space="preserve"> </w:t>
      </w:r>
      <w:r w:rsidR="00B74D28" w:rsidRPr="00175FE4">
        <w:rPr>
          <w:color w:val="FF0000"/>
          <w:sz w:val="28"/>
          <w:szCs w:val="28"/>
        </w:rPr>
        <w:t>л/(с·м</w:t>
      </w:r>
      <w:r w:rsidR="00B74D28" w:rsidRPr="00175FE4">
        <w:rPr>
          <w:color w:val="FF0000"/>
          <w:sz w:val="28"/>
          <w:szCs w:val="28"/>
          <w:vertAlign w:val="superscript"/>
        </w:rPr>
        <w:t>2</w:t>
      </w:r>
      <w:r w:rsidR="00B74D28" w:rsidRPr="00175FE4">
        <w:rPr>
          <w:color w:val="FF0000"/>
          <w:sz w:val="28"/>
          <w:szCs w:val="28"/>
        </w:rPr>
        <w:t>)</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течени</w:t>
      </w:r>
      <w:r w:rsidR="008B2561" w:rsidRPr="00175FE4">
        <w:rPr>
          <w:color w:val="FF0000"/>
          <w:sz w:val="28"/>
          <w:szCs w:val="28"/>
        </w:rPr>
        <w:t>е</w:t>
      </w:r>
      <w:r w:rsidR="009861CE" w:rsidRPr="00175FE4">
        <w:rPr>
          <w:color w:val="FF0000"/>
          <w:sz w:val="28"/>
          <w:szCs w:val="28"/>
        </w:rPr>
        <w:t xml:space="preserve"> </w:t>
      </w:r>
      <w:r w:rsidR="00B74D28" w:rsidRPr="00175FE4">
        <w:rPr>
          <w:color w:val="FF0000"/>
          <w:sz w:val="28"/>
          <w:szCs w:val="28"/>
        </w:rPr>
        <w:t>4</w:t>
      </w:r>
      <w:r w:rsidR="007B3917" w:rsidRPr="00175FE4">
        <w:rPr>
          <w:color w:val="FF0000"/>
          <w:sz w:val="28"/>
          <w:szCs w:val="28"/>
        </w:rPr>
        <w:t>–</w:t>
      </w:r>
      <w:r w:rsidR="00A31BBB" w:rsidRPr="00175FE4">
        <w:rPr>
          <w:color w:val="FF0000"/>
          <w:sz w:val="28"/>
          <w:szCs w:val="28"/>
        </w:rPr>
        <w:t>5</w:t>
      </w:r>
      <w:r w:rsidR="009861CE" w:rsidRPr="00175FE4">
        <w:rPr>
          <w:color w:val="FF0000"/>
          <w:sz w:val="28"/>
          <w:szCs w:val="28"/>
        </w:rPr>
        <w:t xml:space="preserve"> </w:t>
      </w:r>
      <w:r w:rsidR="00B74D28" w:rsidRPr="00175FE4">
        <w:rPr>
          <w:color w:val="FF0000"/>
          <w:sz w:val="28"/>
          <w:szCs w:val="28"/>
        </w:rPr>
        <w:t>мин</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последующая</w:t>
      </w:r>
      <w:r w:rsidR="009861CE" w:rsidRPr="00175FE4">
        <w:rPr>
          <w:color w:val="FF0000"/>
          <w:sz w:val="28"/>
          <w:szCs w:val="28"/>
        </w:rPr>
        <w:t xml:space="preserve"> </w:t>
      </w:r>
      <w:r w:rsidR="00B74D28" w:rsidRPr="00175FE4">
        <w:rPr>
          <w:color w:val="FF0000"/>
          <w:sz w:val="28"/>
          <w:szCs w:val="28"/>
        </w:rPr>
        <w:t>подача</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(без</w:t>
      </w:r>
      <w:r w:rsidR="009861CE" w:rsidRPr="00175FE4">
        <w:rPr>
          <w:color w:val="FF0000"/>
          <w:sz w:val="28"/>
          <w:szCs w:val="28"/>
        </w:rPr>
        <w:t xml:space="preserve"> </w:t>
      </w:r>
      <w:r w:rsidR="00B74D28" w:rsidRPr="00175FE4">
        <w:rPr>
          <w:color w:val="FF0000"/>
          <w:sz w:val="28"/>
          <w:szCs w:val="28"/>
        </w:rPr>
        <w:t>продувки)</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интенсивностью</w:t>
      </w:r>
      <w:r w:rsidR="009861CE" w:rsidRPr="00175FE4">
        <w:rPr>
          <w:color w:val="FF0000"/>
          <w:sz w:val="28"/>
          <w:szCs w:val="28"/>
        </w:rPr>
        <w:t xml:space="preserve"> </w:t>
      </w:r>
      <w:r w:rsidR="00B74D28" w:rsidRPr="00175FE4">
        <w:rPr>
          <w:color w:val="FF0000"/>
          <w:sz w:val="28"/>
          <w:szCs w:val="28"/>
        </w:rPr>
        <w:t>6</w:t>
      </w:r>
      <w:r w:rsidR="007B3917" w:rsidRPr="00175FE4">
        <w:rPr>
          <w:color w:val="FF0000"/>
          <w:sz w:val="28"/>
          <w:szCs w:val="28"/>
        </w:rPr>
        <w:t>–</w:t>
      </w:r>
      <w:r w:rsidR="00A31BBB" w:rsidRPr="00175FE4">
        <w:rPr>
          <w:color w:val="FF0000"/>
          <w:sz w:val="28"/>
          <w:szCs w:val="28"/>
        </w:rPr>
        <w:t>8</w:t>
      </w:r>
      <w:r w:rsidR="009861CE" w:rsidRPr="00175FE4">
        <w:rPr>
          <w:color w:val="FF0000"/>
          <w:sz w:val="28"/>
          <w:szCs w:val="28"/>
        </w:rPr>
        <w:t xml:space="preserve"> </w:t>
      </w:r>
      <w:r w:rsidR="00B74D28" w:rsidRPr="00175FE4">
        <w:rPr>
          <w:color w:val="FF0000"/>
          <w:sz w:val="28"/>
          <w:szCs w:val="28"/>
        </w:rPr>
        <w:t>л/(с·м</w:t>
      </w:r>
      <w:r w:rsidR="00B74D28" w:rsidRPr="00175FE4">
        <w:rPr>
          <w:color w:val="FF0000"/>
          <w:sz w:val="28"/>
          <w:szCs w:val="28"/>
          <w:vertAlign w:val="superscript"/>
        </w:rPr>
        <w:t>2</w:t>
      </w:r>
      <w:r w:rsidR="00ED2CA3" w:rsidRPr="00175FE4">
        <w:rPr>
          <w:color w:val="FF0000"/>
          <w:sz w:val="28"/>
          <w:szCs w:val="28"/>
        </w:rPr>
        <w:t>)</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течени</w:t>
      </w:r>
      <w:r w:rsidR="008B2561" w:rsidRPr="00175FE4">
        <w:rPr>
          <w:color w:val="FF0000"/>
          <w:sz w:val="28"/>
          <w:szCs w:val="28"/>
        </w:rPr>
        <w:t>е</w:t>
      </w:r>
      <w:r w:rsidR="009861CE" w:rsidRPr="00175FE4">
        <w:rPr>
          <w:color w:val="FF0000"/>
          <w:sz w:val="28"/>
          <w:szCs w:val="28"/>
        </w:rPr>
        <w:t xml:space="preserve"> </w:t>
      </w:r>
      <w:r w:rsidR="00B74D28" w:rsidRPr="00175FE4">
        <w:rPr>
          <w:color w:val="FF0000"/>
          <w:sz w:val="28"/>
          <w:szCs w:val="28"/>
        </w:rPr>
        <w:t>4</w:t>
      </w:r>
      <w:r w:rsidR="007B3917" w:rsidRPr="00175FE4">
        <w:rPr>
          <w:color w:val="FF0000"/>
          <w:sz w:val="28"/>
          <w:szCs w:val="28"/>
        </w:rPr>
        <w:t>–</w:t>
      </w:r>
      <w:r w:rsidR="00A31BBB" w:rsidRPr="00175FE4">
        <w:rPr>
          <w:color w:val="FF0000"/>
          <w:sz w:val="28"/>
          <w:szCs w:val="28"/>
        </w:rPr>
        <w:t>5</w:t>
      </w:r>
      <w:r w:rsidR="009861CE" w:rsidRPr="00175FE4">
        <w:rPr>
          <w:color w:val="FF0000"/>
          <w:sz w:val="28"/>
          <w:szCs w:val="28"/>
        </w:rPr>
        <w:t xml:space="preserve"> </w:t>
      </w:r>
      <w:r w:rsidR="00B74D28" w:rsidRPr="00175FE4">
        <w:rPr>
          <w:color w:val="FF0000"/>
          <w:sz w:val="28"/>
          <w:szCs w:val="28"/>
        </w:rPr>
        <w:t>мин.</w:t>
      </w:r>
    </w:p>
    <w:p w14:paraId="617CF9D5" w14:textId="77777777" w:rsidR="00B74D28" w:rsidRPr="0016404E" w:rsidRDefault="00887295" w:rsidP="00D33285">
      <w:pPr>
        <w:pStyle w:val="aff5"/>
        <w:ind w:firstLine="567"/>
        <w:jc w:val="both"/>
        <w:rPr>
          <w:rFonts w:ascii="Times New Roman" w:hAnsi="Times New Roman" w:cs="Times New Roman"/>
          <w:sz w:val="20"/>
          <w:szCs w:val="20"/>
        </w:rPr>
      </w:pPr>
      <w:r w:rsidRPr="0016404E">
        <w:rPr>
          <w:rFonts w:ascii="Times New Roman" w:hAnsi="Times New Roman" w:cs="Times New Roman"/>
          <w:sz w:val="20"/>
          <w:szCs w:val="20"/>
        </w:rPr>
        <w:t>П</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ч</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00A54A23" w:rsidRPr="0016404E">
        <w:rPr>
          <w:rFonts w:ascii="Times New Roman" w:hAnsi="Times New Roman" w:cs="Times New Roman"/>
          <w:sz w:val="20"/>
          <w:szCs w:val="20"/>
        </w:rPr>
        <w:t>я</w:t>
      </w:r>
    </w:p>
    <w:p w14:paraId="1289489B" w14:textId="77777777" w:rsidR="00B74D28" w:rsidRPr="0016404E" w:rsidRDefault="00D33285" w:rsidP="00D33285">
      <w:pPr>
        <w:pStyle w:val="aff5"/>
        <w:ind w:firstLine="567"/>
        <w:jc w:val="both"/>
        <w:rPr>
          <w:rFonts w:ascii="Times New Roman" w:hAnsi="Times New Roman" w:cs="Times New Roman"/>
          <w:sz w:val="20"/>
          <w:szCs w:val="20"/>
        </w:rPr>
      </w:pPr>
      <w:r w:rsidRPr="0016404E">
        <w:rPr>
          <w:rFonts w:ascii="Times New Roman" w:hAnsi="Times New Roman" w:cs="Times New Roman"/>
          <w:sz w:val="20"/>
          <w:szCs w:val="20"/>
        </w:rPr>
        <w:t xml:space="preserve">1 </w:t>
      </w:r>
      <w:r w:rsidR="00B74D28" w:rsidRPr="0016404E">
        <w:rPr>
          <w:rFonts w:ascii="Times New Roman" w:hAnsi="Times New Roman" w:cs="Times New Roman"/>
          <w:sz w:val="20"/>
          <w:szCs w:val="20"/>
        </w:rPr>
        <w:t>Более</w:t>
      </w:r>
      <w:r w:rsidR="009861CE" w:rsidRPr="0016404E">
        <w:rPr>
          <w:rFonts w:ascii="Times New Roman" w:hAnsi="Times New Roman" w:cs="Times New Roman"/>
          <w:sz w:val="20"/>
          <w:szCs w:val="20"/>
        </w:rPr>
        <w:t xml:space="preserve"> </w:t>
      </w:r>
      <w:r w:rsidR="00B74D28" w:rsidRPr="0016404E">
        <w:rPr>
          <w:rFonts w:ascii="Times New Roman" w:hAnsi="Times New Roman" w:cs="Times New Roman"/>
          <w:sz w:val="20"/>
          <w:szCs w:val="20"/>
        </w:rPr>
        <w:t>крупнозернистым</w:t>
      </w:r>
      <w:r w:rsidR="009861CE" w:rsidRPr="0016404E">
        <w:rPr>
          <w:rFonts w:ascii="Times New Roman" w:hAnsi="Times New Roman" w:cs="Times New Roman"/>
          <w:sz w:val="20"/>
          <w:szCs w:val="20"/>
        </w:rPr>
        <w:t xml:space="preserve"> </w:t>
      </w:r>
      <w:r w:rsidR="00B74D28" w:rsidRPr="0016404E">
        <w:rPr>
          <w:rFonts w:ascii="Times New Roman" w:hAnsi="Times New Roman" w:cs="Times New Roman"/>
          <w:sz w:val="20"/>
          <w:szCs w:val="20"/>
        </w:rPr>
        <w:t>загрузкам</w:t>
      </w:r>
      <w:r w:rsidR="009861CE" w:rsidRPr="0016404E">
        <w:rPr>
          <w:rFonts w:ascii="Times New Roman" w:hAnsi="Times New Roman" w:cs="Times New Roman"/>
          <w:sz w:val="20"/>
          <w:szCs w:val="20"/>
        </w:rPr>
        <w:t xml:space="preserve"> </w:t>
      </w:r>
      <w:r w:rsidR="00B74D28" w:rsidRPr="0016404E">
        <w:rPr>
          <w:rFonts w:ascii="Times New Roman" w:hAnsi="Times New Roman" w:cs="Times New Roman"/>
          <w:sz w:val="20"/>
          <w:szCs w:val="20"/>
        </w:rPr>
        <w:t>соответствуют</w:t>
      </w:r>
      <w:r w:rsidR="009861CE" w:rsidRPr="0016404E">
        <w:rPr>
          <w:rFonts w:ascii="Times New Roman" w:hAnsi="Times New Roman" w:cs="Times New Roman"/>
          <w:sz w:val="20"/>
          <w:szCs w:val="20"/>
        </w:rPr>
        <w:t xml:space="preserve"> </w:t>
      </w:r>
      <w:r w:rsidR="00B74D28" w:rsidRPr="0016404E">
        <w:rPr>
          <w:rFonts w:ascii="Times New Roman" w:hAnsi="Times New Roman" w:cs="Times New Roman"/>
          <w:sz w:val="20"/>
          <w:szCs w:val="20"/>
        </w:rPr>
        <w:t>большие</w:t>
      </w:r>
      <w:r w:rsidR="009861CE" w:rsidRPr="0016404E">
        <w:rPr>
          <w:rFonts w:ascii="Times New Roman" w:hAnsi="Times New Roman" w:cs="Times New Roman"/>
          <w:sz w:val="20"/>
          <w:szCs w:val="20"/>
        </w:rPr>
        <w:t xml:space="preserve"> </w:t>
      </w:r>
      <w:r w:rsidR="00B74D28" w:rsidRPr="0016404E">
        <w:rPr>
          <w:rFonts w:ascii="Times New Roman" w:hAnsi="Times New Roman" w:cs="Times New Roman"/>
          <w:sz w:val="20"/>
          <w:szCs w:val="20"/>
        </w:rPr>
        <w:t>интенсивности</w:t>
      </w:r>
      <w:r w:rsidR="009861CE" w:rsidRPr="0016404E">
        <w:rPr>
          <w:rFonts w:ascii="Times New Roman" w:hAnsi="Times New Roman" w:cs="Times New Roman"/>
          <w:sz w:val="20"/>
          <w:szCs w:val="20"/>
        </w:rPr>
        <w:t xml:space="preserve"> </w:t>
      </w:r>
      <w:r w:rsidR="00B74D28" w:rsidRPr="0016404E">
        <w:rPr>
          <w:rFonts w:ascii="Times New Roman" w:hAnsi="Times New Roman" w:cs="Times New Roman"/>
          <w:sz w:val="20"/>
          <w:szCs w:val="20"/>
        </w:rPr>
        <w:t>подачи</w:t>
      </w:r>
      <w:r w:rsidR="009861CE" w:rsidRPr="0016404E">
        <w:rPr>
          <w:rFonts w:ascii="Times New Roman" w:hAnsi="Times New Roman" w:cs="Times New Roman"/>
          <w:sz w:val="20"/>
          <w:szCs w:val="20"/>
        </w:rPr>
        <w:t xml:space="preserve"> </w:t>
      </w:r>
      <w:r w:rsidR="00B74D28" w:rsidRPr="0016404E">
        <w:rPr>
          <w:rFonts w:ascii="Times New Roman" w:hAnsi="Times New Roman" w:cs="Times New Roman"/>
          <w:sz w:val="20"/>
          <w:szCs w:val="20"/>
        </w:rPr>
        <w:t>воды</w:t>
      </w:r>
      <w:r w:rsidR="009861CE" w:rsidRPr="0016404E">
        <w:rPr>
          <w:rFonts w:ascii="Times New Roman" w:hAnsi="Times New Roman" w:cs="Times New Roman"/>
          <w:sz w:val="20"/>
          <w:szCs w:val="20"/>
        </w:rPr>
        <w:t xml:space="preserve"> </w:t>
      </w:r>
      <w:r w:rsidR="00B74D28"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00B74D28" w:rsidRPr="0016404E">
        <w:rPr>
          <w:rFonts w:ascii="Times New Roman" w:hAnsi="Times New Roman" w:cs="Times New Roman"/>
          <w:sz w:val="20"/>
          <w:szCs w:val="20"/>
        </w:rPr>
        <w:t>воздуха.</w:t>
      </w:r>
    </w:p>
    <w:p w14:paraId="37B32F30" w14:textId="77777777" w:rsidR="00B74D28" w:rsidRPr="00175FE4" w:rsidRDefault="00D33285" w:rsidP="00D33285">
      <w:pPr>
        <w:pStyle w:val="aff5"/>
        <w:ind w:firstLine="567"/>
        <w:jc w:val="both"/>
        <w:rPr>
          <w:rFonts w:ascii="Times New Roman" w:hAnsi="Times New Roman" w:cs="Times New Roman"/>
          <w:color w:val="FF0000"/>
          <w:sz w:val="20"/>
          <w:szCs w:val="20"/>
        </w:rPr>
      </w:pPr>
      <w:r w:rsidRPr="00175FE4">
        <w:rPr>
          <w:rFonts w:ascii="Times New Roman" w:hAnsi="Times New Roman" w:cs="Times New Roman"/>
          <w:color w:val="FF0000"/>
          <w:sz w:val="20"/>
          <w:szCs w:val="20"/>
        </w:rPr>
        <w:t xml:space="preserve">2 </w:t>
      </w:r>
      <w:r w:rsidR="00B74D28" w:rsidRPr="00175FE4">
        <w:rPr>
          <w:rFonts w:ascii="Times New Roman" w:hAnsi="Times New Roman" w:cs="Times New Roman"/>
          <w:color w:val="FF0000"/>
          <w:sz w:val="20"/>
          <w:szCs w:val="20"/>
        </w:rPr>
        <w:t>При</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обосновании</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допускается</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применять</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режимы</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промывки,</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отличающиеся</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от</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указанн</w:t>
      </w:r>
      <w:r w:rsidR="009719AC" w:rsidRPr="00175FE4">
        <w:rPr>
          <w:rFonts w:ascii="Times New Roman" w:hAnsi="Times New Roman" w:cs="Times New Roman"/>
          <w:color w:val="FF0000"/>
          <w:sz w:val="20"/>
          <w:szCs w:val="20"/>
        </w:rPr>
        <w:t>ых</w:t>
      </w:r>
      <w:r w:rsidR="00B74D28" w:rsidRPr="00175FE4">
        <w:rPr>
          <w:rFonts w:ascii="Times New Roman" w:hAnsi="Times New Roman" w:cs="Times New Roman"/>
          <w:color w:val="FF0000"/>
          <w:sz w:val="20"/>
          <w:szCs w:val="20"/>
        </w:rPr>
        <w:t>.</w:t>
      </w:r>
    </w:p>
    <w:bookmarkStart w:id="183" w:name="п7116"/>
    <w:p w14:paraId="702605D9" w14:textId="08CBF8EA" w:rsidR="00D33285" w:rsidRPr="00175FE4" w:rsidRDefault="00B74D28" w:rsidP="00D33285">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Pr="00175FE4">
        <w:rPr>
          <w:bCs/>
          <w:color w:val="FF0000"/>
          <w:sz w:val="28"/>
          <w:szCs w:val="28"/>
        </w:rPr>
        <w:t>.</w:t>
      </w:r>
      <w:r w:rsidR="00F26779" w:rsidRPr="00175FE4">
        <w:rPr>
          <w:bCs/>
          <w:noProof/>
          <w:color w:val="FF0000"/>
          <w:sz w:val="28"/>
          <w:szCs w:val="28"/>
        </w:rPr>
        <w:fldChar w:fldCharType="begin"/>
      </w:r>
      <w:r w:rsidR="00F26779" w:rsidRPr="00175FE4">
        <w:rPr>
          <w:bCs/>
          <w:noProof/>
          <w:color w:val="FF0000"/>
          <w:sz w:val="28"/>
          <w:szCs w:val="28"/>
        </w:rPr>
        <w:instrText xml:space="preserve"> SEQ раздел7 \* MERGEFORMAT </w:instrText>
      </w:r>
      <w:r w:rsidR="00F26779" w:rsidRPr="00175FE4">
        <w:rPr>
          <w:bCs/>
          <w:noProof/>
          <w:color w:val="FF0000"/>
          <w:sz w:val="28"/>
          <w:szCs w:val="28"/>
        </w:rPr>
        <w:fldChar w:fldCharType="separate"/>
      </w:r>
      <w:r w:rsidR="00AE7126" w:rsidRPr="00175FE4">
        <w:rPr>
          <w:bCs/>
          <w:noProof/>
          <w:color w:val="FF0000"/>
          <w:sz w:val="28"/>
          <w:szCs w:val="28"/>
        </w:rPr>
        <w:t>90</w:t>
      </w:r>
      <w:r w:rsidR="00F26779" w:rsidRPr="00175FE4">
        <w:rPr>
          <w:bCs/>
          <w:noProof/>
          <w:color w:val="FF0000"/>
          <w:sz w:val="28"/>
          <w:szCs w:val="28"/>
        </w:rPr>
        <w:fldChar w:fldCharType="end"/>
      </w:r>
      <w:bookmarkEnd w:id="183"/>
      <w:r w:rsidR="009861CE" w:rsidRPr="00175FE4">
        <w:rPr>
          <w:b/>
          <w:bCs/>
          <w:color w:val="FF0000"/>
          <w:sz w:val="28"/>
          <w:szCs w:val="28"/>
        </w:rPr>
        <w:t xml:space="preserve"> </w:t>
      </w:r>
      <w:r w:rsidRPr="00175FE4">
        <w:rPr>
          <w:color w:val="FF0000"/>
          <w:sz w:val="28"/>
          <w:szCs w:val="28"/>
        </w:rPr>
        <w:t>При</w:t>
      </w:r>
      <w:r w:rsidR="009861CE" w:rsidRPr="00175FE4">
        <w:rPr>
          <w:color w:val="FF0000"/>
          <w:sz w:val="28"/>
          <w:szCs w:val="28"/>
        </w:rPr>
        <w:t xml:space="preserve"> </w:t>
      </w:r>
      <w:proofErr w:type="spellStart"/>
      <w:r w:rsidRPr="00175FE4">
        <w:rPr>
          <w:color w:val="FF0000"/>
          <w:sz w:val="28"/>
          <w:szCs w:val="28"/>
        </w:rPr>
        <w:t>водовоздушной</w:t>
      </w:r>
      <w:proofErr w:type="spellEnd"/>
      <w:r w:rsidR="009861CE" w:rsidRPr="00175FE4">
        <w:rPr>
          <w:color w:val="FF0000"/>
          <w:sz w:val="28"/>
          <w:szCs w:val="28"/>
        </w:rPr>
        <w:t xml:space="preserve"> </w:t>
      </w:r>
      <w:r w:rsidRPr="00175FE4">
        <w:rPr>
          <w:color w:val="FF0000"/>
          <w:sz w:val="28"/>
          <w:szCs w:val="28"/>
        </w:rPr>
        <w:t>промывке</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применять</w:t>
      </w:r>
      <w:r w:rsidR="009861CE" w:rsidRPr="00175FE4">
        <w:rPr>
          <w:color w:val="FF0000"/>
          <w:sz w:val="28"/>
          <w:szCs w:val="28"/>
        </w:rPr>
        <w:t xml:space="preserve"> </w:t>
      </w:r>
      <w:r w:rsidRPr="00175FE4">
        <w:rPr>
          <w:color w:val="FF0000"/>
          <w:sz w:val="28"/>
          <w:szCs w:val="28"/>
        </w:rPr>
        <w:t>систему</w:t>
      </w:r>
      <w:r w:rsidR="009861CE" w:rsidRPr="00175FE4">
        <w:rPr>
          <w:color w:val="FF0000"/>
          <w:sz w:val="28"/>
          <w:szCs w:val="28"/>
        </w:rPr>
        <w:t xml:space="preserve"> </w:t>
      </w:r>
      <w:r w:rsidRPr="00175FE4">
        <w:rPr>
          <w:color w:val="FF0000"/>
          <w:sz w:val="28"/>
          <w:szCs w:val="28"/>
        </w:rPr>
        <w:t>горизонтального</w:t>
      </w:r>
      <w:r w:rsidR="009861CE" w:rsidRPr="00175FE4">
        <w:rPr>
          <w:color w:val="FF0000"/>
          <w:sz w:val="28"/>
          <w:szCs w:val="28"/>
        </w:rPr>
        <w:t xml:space="preserve"> </w:t>
      </w:r>
      <w:r w:rsidRPr="00175FE4">
        <w:rPr>
          <w:color w:val="FF0000"/>
          <w:sz w:val="28"/>
          <w:szCs w:val="28"/>
        </w:rPr>
        <w:t>отвода</w:t>
      </w:r>
      <w:r w:rsidR="009861CE" w:rsidRPr="00175FE4">
        <w:rPr>
          <w:color w:val="FF0000"/>
          <w:sz w:val="28"/>
          <w:szCs w:val="28"/>
        </w:rPr>
        <w:t xml:space="preserve"> </w:t>
      </w:r>
      <w:r w:rsidRPr="00175FE4">
        <w:rPr>
          <w:color w:val="FF0000"/>
          <w:sz w:val="28"/>
          <w:szCs w:val="28"/>
        </w:rPr>
        <w:t>промывной</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proofErr w:type="spellStart"/>
      <w:r w:rsidRPr="00175FE4">
        <w:rPr>
          <w:color w:val="FF0000"/>
          <w:sz w:val="28"/>
          <w:szCs w:val="28"/>
        </w:rPr>
        <w:t>пескоулавливающим</w:t>
      </w:r>
      <w:proofErr w:type="spellEnd"/>
      <w:r w:rsidR="009861CE" w:rsidRPr="00175FE4">
        <w:rPr>
          <w:color w:val="FF0000"/>
          <w:sz w:val="28"/>
          <w:szCs w:val="28"/>
        </w:rPr>
        <w:t xml:space="preserve"> </w:t>
      </w:r>
      <w:r w:rsidRPr="00175FE4">
        <w:rPr>
          <w:color w:val="FF0000"/>
          <w:sz w:val="28"/>
          <w:szCs w:val="28"/>
        </w:rPr>
        <w:t>желобом,</w:t>
      </w:r>
      <w:r w:rsidR="009861CE" w:rsidRPr="00175FE4">
        <w:rPr>
          <w:color w:val="FF0000"/>
          <w:sz w:val="28"/>
          <w:szCs w:val="28"/>
        </w:rPr>
        <w:t xml:space="preserve"> </w:t>
      </w:r>
      <w:r w:rsidRPr="00175FE4">
        <w:rPr>
          <w:color w:val="FF0000"/>
          <w:sz w:val="28"/>
          <w:szCs w:val="28"/>
        </w:rPr>
        <w:t>образованным</w:t>
      </w:r>
      <w:r w:rsidR="009861CE" w:rsidRPr="00175FE4">
        <w:rPr>
          <w:color w:val="FF0000"/>
          <w:sz w:val="28"/>
          <w:szCs w:val="28"/>
        </w:rPr>
        <w:t xml:space="preserve"> </w:t>
      </w:r>
      <w:r w:rsidRPr="00175FE4">
        <w:rPr>
          <w:color w:val="FF0000"/>
          <w:sz w:val="28"/>
          <w:szCs w:val="28"/>
        </w:rPr>
        <w:t>двумя</w:t>
      </w:r>
      <w:r w:rsidR="009861CE" w:rsidRPr="00175FE4">
        <w:rPr>
          <w:color w:val="FF0000"/>
          <w:sz w:val="28"/>
          <w:szCs w:val="28"/>
        </w:rPr>
        <w:t xml:space="preserve"> </w:t>
      </w:r>
      <w:r w:rsidRPr="00175FE4">
        <w:rPr>
          <w:color w:val="FF0000"/>
          <w:sz w:val="28"/>
          <w:szCs w:val="28"/>
        </w:rPr>
        <w:t>наклонными</w:t>
      </w:r>
      <w:r w:rsidR="009861CE" w:rsidRPr="00175FE4">
        <w:rPr>
          <w:color w:val="FF0000"/>
          <w:sz w:val="28"/>
          <w:szCs w:val="28"/>
        </w:rPr>
        <w:t xml:space="preserve"> </w:t>
      </w:r>
      <w:r w:rsidRPr="00175FE4">
        <w:rPr>
          <w:color w:val="FF0000"/>
          <w:sz w:val="28"/>
          <w:szCs w:val="28"/>
        </w:rPr>
        <w:t>стенками</w:t>
      </w:r>
      <w:r w:rsidR="009861CE" w:rsidRPr="00175FE4">
        <w:rPr>
          <w:color w:val="FF0000"/>
          <w:sz w:val="28"/>
          <w:szCs w:val="28"/>
        </w:rPr>
        <w:t xml:space="preserve"> </w:t>
      </w:r>
      <w:r w:rsidRPr="00175FE4">
        <w:rPr>
          <w:color w:val="FF0000"/>
          <w:sz w:val="28"/>
          <w:szCs w:val="28"/>
        </w:rPr>
        <w:t>–</w:t>
      </w:r>
      <w:r w:rsidR="009861CE" w:rsidRPr="00175FE4">
        <w:rPr>
          <w:color w:val="FF0000"/>
          <w:sz w:val="28"/>
          <w:szCs w:val="28"/>
        </w:rPr>
        <w:t xml:space="preserve"> </w:t>
      </w:r>
      <w:r w:rsidRPr="00175FE4">
        <w:rPr>
          <w:color w:val="FF0000"/>
          <w:sz w:val="28"/>
          <w:szCs w:val="28"/>
        </w:rPr>
        <w:t>водосливной</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отбойной.</w:t>
      </w:r>
      <w:bookmarkStart w:id="184" w:name="_Toc310589327"/>
      <w:bookmarkStart w:id="185" w:name="_Toc313339589"/>
    </w:p>
    <w:p w14:paraId="7DBB459F" w14:textId="77777777" w:rsidR="00B74D28" w:rsidRPr="0016404E" w:rsidRDefault="00B74D28" w:rsidP="00D33285">
      <w:pPr>
        <w:widowControl/>
        <w:spacing w:before="0" w:after="0"/>
        <w:rPr>
          <w:b/>
          <w:bCs/>
          <w:sz w:val="28"/>
          <w:szCs w:val="28"/>
        </w:rPr>
      </w:pPr>
      <w:r w:rsidRPr="0016404E">
        <w:rPr>
          <w:b/>
          <w:bCs/>
          <w:sz w:val="28"/>
          <w:szCs w:val="28"/>
        </w:rPr>
        <w:t>Контактные</w:t>
      </w:r>
      <w:r w:rsidR="009861CE" w:rsidRPr="0016404E">
        <w:rPr>
          <w:b/>
          <w:bCs/>
          <w:sz w:val="28"/>
          <w:szCs w:val="28"/>
        </w:rPr>
        <w:t xml:space="preserve"> </w:t>
      </w:r>
      <w:r w:rsidRPr="0016404E">
        <w:rPr>
          <w:b/>
          <w:bCs/>
          <w:sz w:val="28"/>
          <w:szCs w:val="28"/>
        </w:rPr>
        <w:t>осветлители</w:t>
      </w:r>
      <w:bookmarkEnd w:id="184"/>
      <w:bookmarkEnd w:id="185"/>
    </w:p>
    <w:bookmarkStart w:id="186" w:name="п7126"/>
    <w:p w14:paraId="146AE544" w14:textId="6F721994" w:rsidR="00B74D28" w:rsidRPr="00175FE4" w:rsidRDefault="00B74D28"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Pr="00175FE4">
        <w:rPr>
          <w:bCs/>
          <w:color w:val="FF0000"/>
          <w:sz w:val="28"/>
          <w:szCs w:val="28"/>
        </w:rPr>
        <w:t>.</w:t>
      </w:r>
      <w:r w:rsidR="00F26779" w:rsidRPr="00175FE4">
        <w:rPr>
          <w:bCs/>
          <w:noProof/>
          <w:color w:val="FF0000"/>
          <w:sz w:val="28"/>
          <w:szCs w:val="28"/>
        </w:rPr>
        <w:fldChar w:fldCharType="begin"/>
      </w:r>
      <w:r w:rsidR="00F26779" w:rsidRPr="00175FE4">
        <w:rPr>
          <w:bCs/>
          <w:noProof/>
          <w:color w:val="FF0000"/>
          <w:sz w:val="28"/>
          <w:szCs w:val="28"/>
        </w:rPr>
        <w:instrText xml:space="preserve"> SEQ раздел7 \* MERGEFORMAT </w:instrText>
      </w:r>
      <w:r w:rsidR="00F26779" w:rsidRPr="00175FE4">
        <w:rPr>
          <w:bCs/>
          <w:noProof/>
          <w:color w:val="FF0000"/>
          <w:sz w:val="28"/>
          <w:szCs w:val="28"/>
        </w:rPr>
        <w:fldChar w:fldCharType="separate"/>
      </w:r>
      <w:r w:rsidR="00AE7126" w:rsidRPr="00175FE4">
        <w:rPr>
          <w:bCs/>
          <w:noProof/>
          <w:color w:val="FF0000"/>
          <w:sz w:val="28"/>
          <w:szCs w:val="28"/>
        </w:rPr>
        <w:t>91</w:t>
      </w:r>
      <w:r w:rsidR="00F26779" w:rsidRPr="00175FE4">
        <w:rPr>
          <w:bCs/>
          <w:noProof/>
          <w:color w:val="FF0000"/>
          <w:sz w:val="28"/>
          <w:szCs w:val="28"/>
        </w:rPr>
        <w:fldChar w:fldCharType="end"/>
      </w:r>
      <w:bookmarkEnd w:id="186"/>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станциях</w:t>
      </w:r>
      <w:r w:rsidR="009861CE" w:rsidRPr="00175FE4">
        <w:rPr>
          <w:color w:val="FF0000"/>
          <w:sz w:val="28"/>
          <w:szCs w:val="28"/>
        </w:rPr>
        <w:t xml:space="preserve"> </w:t>
      </w:r>
      <w:r w:rsidRPr="00175FE4">
        <w:rPr>
          <w:color w:val="FF0000"/>
          <w:sz w:val="28"/>
          <w:szCs w:val="28"/>
        </w:rPr>
        <w:t>контактного</w:t>
      </w:r>
      <w:r w:rsidR="009861CE" w:rsidRPr="00175FE4">
        <w:rPr>
          <w:color w:val="FF0000"/>
          <w:sz w:val="28"/>
          <w:szCs w:val="28"/>
        </w:rPr>
        <w:t xml:space="preserve"> </w:t>
      </w:r>
      <w:r w:rsidRPr="00175FE4">
        <w:rPr>
          <w:color w:val="FF0000"/>
          <w:sz w:val="28"/>
          <w:szCs w:val="28"/>
        </w:rPr>
        <w:t>осветления</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применять</w:t>
      </w:r>
      <w:r w:rsidR="009861CE" w:rsidRPr="00175FE4">
        <w:rPr>
          <w:color w:val="FF0000"/>
          <w:sz w:val="28"/>
          <w:szCs w:val="28"/>
        </w:rPr>
        <w:t xml:space="preserve"> </w:t>
      </w:r>
      <w:r w:rsidRPr="00175FE4">
        <w:rPr>
          <w:color w:val="FF0000"/>
          <w:sz w:val="28"/>
          <w:szCs w:val="28"/>
        </w:rPr>
        <w:t>сетчатые</w:t>
      </w:r>
      <w:r w:rsidR="009861CE" w:rsidRPr="00175FE4">
        <w:rPr>
          <w:color w:val="FF0000"/>
          <w:sz w:val="28"/>
          <w:szCs w:val="28"/>
        </w:rPr>
        <w:t xml:space="preserve"> </w:t>
      </w:r>
      <w:r w:rsidRPr="00175FE4">
        <w:rPr>
          <w:color w:val="FF0000"/>
          <w:sz w:val="28"/>
          <w:szCs w:val="28"/>
        </w:rPr>
        <w:t>барабанные</w:t>
      </w:r>
      <w:r w:rsidR="009861CE" w:rsidRPr="00175FE4">
        <w:rPr>
          <w:color w:val="FF0000"/>
          <w:sz w:val="28"/>
          <w:szCs w:val="28"/>
        </w:rPr>
        <w:t xml:space="preserve"> </w:t>
      </w:r>
      <w:r w:rsidRPr="00175FE4">
        <w:rPr>
          <w:color w:val="FF0000"/>
          <w:sz w:val="28"/>
          <w:szCs w:val="28"/>
        </w:rPr>
        <w:t>фильтры</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входную</w:t>
      </w:r>
      <w:r w:rsidR="009861CE" w:rsidRPr="00175FE4">
        <w:rPr>
          <w:color w:val="FF0000"/>
          <w:sz w:val="28"/>
          <w:szCs w:val="28"/>
        </w:rPr>
        <w:t xml:space="preserve"> </w:t>
      </w:r>
      <w:r w:rsidRPr="00175FE4">
        <w:rPr>
          <w:color w:val="FF0000"/>
          <w:sz w:val="28"/>
          <w:szCs w:val="28"/>
        </w:rPr>
        <w:t>камеру,</w:t>
      </w:r>
      <w:r w:rsidR="009861CE" w:rsidRPr="00175FE4">
        <w:rPr>
          <w:color w:val="FF0000"/>
          <w:sz w:val="28"/>
          <w:szCs w:val="28"/>
        </w:rPr>
        <w:t xml:space="preserve"> </w:t>
      </w:r>
      <w:r w:rsidRPr="00175FE4">
        <w:rPr>
          <w:color w:val="FF0000"/>
          <w:sz w:val="28"/>
          <w:szCs w:val="28"/>
        </w:rPr>
        <w:t>обеспечивающую</w:t>
      </w:r>
      <w:r w:rsidR="009861CE" w:rsidRPr="00175FE4">
        <w:rPr>
          <w:color w:val="FF0000"/>
          <w:sz w:val="28"/>
          <w:szCs w:val="28"/>
        </w:rPr>
        <w:t xml:space="preserve"> </w:t>
      </w:r>
      <w:r w:rsidRPr="00175FE4">
        <w:rPr>
          <w:color w:val="FF0000"/>
          <w:sz w:val="28"/>
          <w:szCs w:val="28"/>
        </w:rPr>
        <w:t>требуемый</w:t>
      </w:r>
      <w:r w:rsidR="009861CE" w:rsidRPr="00175FE4">
        <w:rPr>
          <w:color w:val="FF0000"/>
          <w:sz w:val="28"/>
          <w:szCs w:val="28"/>
        </w:rPr>
        <w:t xml:space="preserve"> </w:t>
      </w:r>
      <w:r w:rsidRPr="00175FE4">
        <w:rPr>
          <w:color w:val="FF0000"/>
          <w:sz w:val="28"/>
          <w:szCs w:val="28"/>
        </w:rPr>
        <w:t>напор</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смешива</w:t>
      </w:r>
      <w:r w:rsidR="00C72A1D" w:rsidRPr="00175FE4">
        <w:rPr>
          <w:color w:val="FF0000"/>
          <w:sz w:val="28"/>
          <w:szCs w:val="28"/>
        </w:rPr>
        <w:t>ние</w:t>
      </w:r>
      <w:r w:rsidR="009861CE" w:rsidRPr="00175FE4">
        <w:rPr>
          <w:color w:val="FF0000"/>
          <w:sz w:val="28"/>
          <w:szCs w:val="28"/>
        </w:rPr>
        <w:t xml:space="preserve"> </w:t>
      </w:r>
      <w:r w:rsidR="00C72A1D" w:rsidRPr="00175FE4">
        <w:rPr>
          <w:color w:val="FF0000"/>
          <w:sz w:val="28"/>
          <w:szCs w:val="28"/>
        </w:rPr>
        <w:t>и</w:t>
      </w:r>
      <w:r w:rsidR="009861CE" w:rsidRPr="00175FE4">
        <w:rPr>
          <w:color w:val="FF0000"/>
          <w:sz w:val="28"/>
          <w:szCs w:val="28"/>
        </w:rPr>
        <w:t xml:space="preserve"> </w:t>
      </w:r>
      <w:r w:rsidR="00C72A1D" w:rsidRPr="00175FE4">
        <w:rPr>
          <w:color w:val="FF0000"/>
          <w:sz w:val="28"/>
          <w:szCs w:val="28"/>
        </w:rPr>
        <w:t>контакт</w:t>
      </w:r>
      <w:r w:rsidR="009861CE" w:rsidRPr="00175FE4">
        <w:rPr>
          <w:color w:val="FF0000"/>
          <w:sz w:val="28"/>
          <w:szCs w:val="28"/>
        </w:rPr>
        <w:t xml:space="preserve"> </w:t>
      </w:r>
      <w:r w:rsidR="00C72A1D" w:rsidRPr="00175FE4">
        <w:rPr>
          <w:color w:val="FF0000"/>
          <w:sz w:val="28"/>
          <w:szCs w:val="28"/>
        </w:rPr>
        <w:t>воды</w:t>
      </w:r>
      <w:r w:rsidR="009861CE" w:rsidRPr="00175FE4">
        <w:rPr>
          <w:color w:val="FF0000"/>
          <w:sz w:val="28"/>
          <w:szCs w:val="28"/>
        </w:rPr>
        <w:t xml:space="preserve"> </w:t>
      </w:r>
      <w:r w:rsidR="00C72A1D" w:rsidRPr="00175FE4">
        <w:rPr>
          <w:color w:val="FF0000"/>
          <w:sz w:val="28"/>
          <w:szCs w:val="28"/>
        </w:rPr>
        <w:t>с</w:t>
      </w:r>
      <w:r w:rsidR="009861CE" w:rsidRPr="00175FE4">
        <w:rPr>
          <w:color w:val="FF0000"/>
          <w:sz w:val="28"/>
          <w:szCs w:val="28"/>
        </w:rPr>
        <w:t xml:space="preserve"> </w:t>
      </w:r>
      <w:r w:rsidR="00C72A1D" w:rsidRPr="00175FE4">
        <w:rPr>
          <w:color w:val="FF0000"/>
          <w:sz w:val="28"/>
          <w:szCs w:val="28"/>
        </w:rPr>
        <w:t>реагентами</w:t>
      </w:r>
      <w:r w:rsidRPr="00175FE4">
        <w:rPr>
          <w:color w:val="FF0000"/>
          <w:sz w:val="28"/>
          <w:szCs w:val="28"/>
        </w:rPr>
        <w:t>,</w:t>
      </w:r>
      <w:r w:rsidR="009861CE" w:rsidRPr="00175FE4">
        <w:rPr>
          <w:color w:val="FF0000"/>
          <w:sz w:val="28"/>
          <w:szCs w:val="28"/>
        </w:rPr>
        <w:t xml:space="preserve"> </w:t>
      </w:r>
      <w:r w:rsidRPr="00175FE4">
        <w:rPr>
          <w:color w:val="FF0000"/>
          <w:sz w:val="28"/>
          <w:szCs w:val="28"/>
        </w:rPr>
        <w:t>а</w:t>
      </w:r>
      <w:r w:rsidR="009861CE" w:rsidRPr="00175FE4">
        <w:rPr>
          <w:color w:val="FF0000"/>
          <w:sz w:val="28"/>
          <w:szCs w:val="28"/>
        </w:rPr>
        <w:t xml:space="preserve"> </w:t>
      </w:r>
      <w:r w:rsidRPr="00175FE4">
        <w:rPr>
          <w:color w:val="FF0000"/>
          <w:sz w:val="28"/>
          <w:szCs w:val="28"/>
        </w:rPr>
        <w:t>также</w:t>
      </w:r>
      <w:r w:rsidR="009861CE" w:rsidRPr="00175FE4">
        <w:rPr>
          <w:color w:val="FF0000"/>
          <w:sz w:val="28"/>
          <w:szCs w:val="28"/>
        </w:rPr>
        <w:t xml:space="preserve"> </w:t>
      </w:r>
      <w:r w:rsidRPr="00175FE4">
        <w:rPr>
          <w:color w:val="FF0000"/>
          <w:sz w:val="28"/>
          <w:szCs w:val="28"/>
        </w:rPr>
        <w:t>выделение</w:t>
      </w:r>
      <w:r w:rsidR="009861CE" w:rsidRPr="00175FE4">
        <w:rPr>
          <w:color w:val="FF0000"/>
          <w:sz w:val="28"/>
          <w:szCs w:val="28"/>
        </w:rPr>
        <w:t xml:space="preserve"> </w:t>
      </w:r>
      <w:r w:rsidRPr="00175FE4">
        <w:rPr>
          <w:color w:val="FF0000"/>
          <w:sz w:val="28"/>
          <w:szCs w:val="28"/>
        </w:rPr>
        <w:t>из</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воздуха.</w:t>
      </w:r>
    </w:p>
    <w:p w14:paraId="63EA28F5" w14:textId="144E7C16"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92</w:t>
      </w:r>
      <w:r w:rsidRPr="00175FE4">
        <w:rPr>
          <w:bCs/>
          <w:noProof/>
          <w:color w:val="FF0000"/>
          <w:sz w:val="28"/>
          <w:szCs w:val="28"/>
        </w:rPr>
        <w:fldChar w:fldCharType="end"/>
      </w:r>
      <w:r w:rsidR="009861CE" w:rsidRPr="00175FE4">
        <w:rPr>
          <w:color w:val="FF0000"/>
          <w:sz w:val="28"/>
          <w:szCs w:val="28"/>
        </w:rPr>
        <w:t xml:space="preserve"> </w:t>
      </w:r>
      <w:r w:rsidR="00B74D28" w:rsidRPr="00175FE4">
        <w:rPr>
          <w:color w:val="FF0000"/>
          <w:sz w:val="28"/>
          <w:szCs w:val="28"/>
        </w:rPr>
        <w:t>Объем</w:t>
      </w:r>
      <w:r w:rsidR="009861CE" w:rsidRPr="00175FE4">
        <w:rPr>
          <w:color w:val="FF0000"/>
          <w:sz w:val="28"/>
          <w:szCs w:val="28"/>
        </w:rPr>
        <w:t xml:space="preserve"> </w:t>
      </w:r>
      <w:r w:rsidR="00B74D28" w:rsidRPr="00175FE4">
        <w:rPr>
          <w:color w:val="FF0000"/>
          <w:sz w:val="28"/>
          <w:szCs w:val="28"/>
        </w:rPr>
        <w:t>входной</w:t>
      </w:r>
      <w:r w:rsidR="009861CE" w:rsidRPr="00175FE4">
        <w:rPr>
          <w:color w:val="FF0000"/>
          <w:sz w:val="28"/>
          <w:szCs w:val="28"/>
        </w:rPr>
        <w:t xml:space="preserve"> </w:t>
      </w:r>
      <w:r w:rsidR="00B74D28" w:rsidRPr="00175FE4">
        <w:rPr>
          <w:color w:val="FF0000"/>
          <w:sz w:val="28"/>
          <w:szCs w:val="28"/>
        </w:rPr>
        <w:t>камеры</w:t>
      </w:r>
      <w:r w:rsidR="009861CE" w:rsidRPr="00175FE4">
        <w:rPr>
          <w:color w:val="FF0000"/>
          <w:sz w:val="28"/>
          <w:szCs w:val="28"/>
        </w:rPr>
        <w:t xml:space="preserve"> </w:t>
      </w:r>
      <w:r w:rsidR="00B74D28" w:rsidRPr="00175FE4">
        <w:rPr>
          <w:color w:val="FF0000"/>
          <w:sz w:val="28"/>
          <w:szCs w:val="28"/>
        </w:rPr>
        <w:t>должен</w:t>
      </w:r>
      <w:r w:rsidR="009861CE" w:rsidRPr="00175FE4">
        <w:rPr>
          <w:color w:val="FF0000"/>
          <w:sz w:val="28"/>
          <w:szCs w:val="28"/>
        </w:rPr>
        <w:t xml:space="preserve"> </w:t>
      </w:r>
      <w:r w:rsidR="00B74D28" w:rsidRPr="00175FE4">
        <w:rPr>
          <w:color w:val="FF0000"/>
          <w:sz w:val="28"/>
          <w:szCs w:val="28"/>
        </w:rPr>
        <w:t>определяться</w:t>
      </w:r>
      <w:r w:rsidR="009861CE" w:rsidRPr="00175FE4">
        <w:rPr>
          <w:color w:val="FF0000"/>
          <w:sz w:val="28"/>
          <w:szCs w:val="28"/>
        </w:rPr>
        <w:t xml:space="preserve"> </w:t>
      </w:r>
      <w:r w:rsidR="00B74D28" w:rsidRPr="00175FE4">
        <w:rPr>
          <w:color w:val="FF0000"/>
          <w:sz w:val="28"/>
          <w:szCs w:val="28"/>
        </w:rPr>
        <w:t>из</w:t>
      </w:r>
      <w:r w:rsidR="009861CE" w:rsidRPr="00175FE4">
        <w:rPr>
          <w:color w:val="FF0000"/>
          <w:sz w:val="28"/>
          <w:szCs w:val="28"/>
        </w:rPr>
        <w:t xml:space="preserve"> </w:t>
      </w:r>
      <w:r w:rsidR="00B74D28" w:rsidRPr="00175FE4">
        <w:rPr>
          <w:color w:val="FF0000"/>
          <w:sz w:val="28"/>
          <w:szCs w:val="28"/>
        </w:rPr>
        <w:t>условий</w:t>
      </w:r>
      <w:r w:rsidR="009861CE" w:rsidRPr="00175FE4">
        <w:rPr>
          <w:color w:val="FF0000"/>
          <w:sz w:val="28"/>
          <w:szCs w:val="28"/>
        </w:rPr>
        <w:t xml:space="preserve"> </w:t>
      </w:r>
      <w:r w:rsidR="00B63217" w:rsidRPr="00175FE4">
        <w:rPr>
          <w:color w:val="FF0000"/>
          <w:sz w:val="28"/>
          <w:szCs w:val="28"/>
        </w:rPr>
        <w:t>пребывания</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ней</w:t>
      </w:r>
      <w:r w:rsidR="009861CE" w:rsidRPr="00175FE4">
        <w:rPr>
          <w:color w:val="FF0000"/>
          <w:sz w:val="28"/>
          <w:szCs w:val="28"/>
        </w:rPr>
        <w:t xml:space="preserve"> </w:t>
      </w:r>
      <w:r w:rsidR="00B74D28" w:rsidRPr="00175FE4">
        <w:rPr>
          <w:color w:val="FF0000"/>
          <w:sz w:val="28"/>
          <w:szCs w:val="28"/>
        </w:rPr>
        <w:t>не</w:t>
      </w:r>
      <w:r w:rsidR="009861CE" w:rsidRPr="00175FE4">
        <w:rPr>
          <w:color w:val="FF0000"/>
          <w:sz w:val="28"/>
          <w:szCs w:val="28"/>
        </w:rPr>
        <w:t xml:space="preserve"> </w:t>
      </w:r>
      <w:r w:rsidR="00B74D28" w:rsidRPr="00175FE4">
        <w:rPr>
          <w:color w:val="FF0000"/>
          <w:sz w:val="28"/>
          <w:szCs w:val="28"/>
        </w:rPr>
        <w:t>менее</w:t>
      </w:r>
      <w:r w:rsidR="009861CE" w:rsidRPr="00175FE4">
        <w:rPr>
          <w:color w:val="FF0000"/>
          <w:sz w:val="28"/>
          <w:szCs w:val="28"/>
        </w:rPr>
        <w:t xml:space="preserve"> </w:t>
      </w:r>
      <w:r w:rsidR="00A31BBB" w:rsidRPr="00175FE4">
        <w:rPr>
          <w:color w:val="FF0000"/>
          <w:sz w:val="28"/>
          <w:szCs w:val="28"/>
        </w:rPr>
        <w:t>5</w:t>
      </w:r>
      <w:r w:rsidR="009861CE" w:rsidRPr="00175FE4">
        <w:rPr>
          <w:color w:val="FF0000"/>
          <w:sz w:val="28"/>
          <w:szCs w:val="28"/>
        </w:rPr>
        <w:t xml:space="preserve"> </w:t>
      </w:r>
      <w:r w:rsidR="00B74D28" w:rsidRPr="00175FE4">
        <w:rPr>
          <w:color w:val="FF0000"/>
          <w:sz w:val="28"/>
          <w:szCs w:val="28"/>
        </w:rPr>
        <w:t>мин.</w:t>
      </w:r>
      <w:r w:rsidR="009861CE" w:rsidRPr="00175FE4">
        <w:rPr>
          <w:color w:val="FF0000"/>
          <w:sz w:val="28"/>
          <w:szCs w:val="28"/>
        </w:rPr>
        <w:t xml:space="preserve"> </w:t>
      </w:r>
      <w:r w:rsidR="00B74D28" w:rsidRPr="00175FE4">
        <w:rPr>
          <w:color w:val="FF0000"/>
          <w:sz w:val="28"/>
          <w:szCs w:val="28"/>
        </w:rPr>
        <w:t>Камера</w:t>
      </w:r>
      <w:r w:rsidR="009861CE" w:rsidRPr="00175FE4">
        <w:rPr>
          <w:color w:val="FF0000"/>
          <w:sz w:val="28"/>
          <w:szCs w:val="28"/>
        </w:rPr>
        <w:t xml:space="preserve"> </w:t>
      </w:r>
      <w:r w:rsidR="00B74D28" w:rsidRPr="00175FE4">
        <w:rPr>
          <w:color w:val="FF0000"/>
          <w:sz w:val="28"/>
          <w:szCs w:val="28"/>
        </w:rPr>
        <w:t>должна</w:t>
      </w:r>
      <w:r w:rsidR="009861CE" w:rsidRPr="00175FE4">
        <w:rPr>
          <w:color w:val="FF0000"/>
          <w:sz w:val="28"/>
          <w:szCs w:val="28"/>
        </w:rPr>
        <w:t xml:space="preserve"> </w:t>
      </w:r>
      <w:r w:rsidR="00B74D28" w:rsidRPr="00175FE4">
        <w:rPr>
          <w:color w:val="FF0000"/>
          <w:sz w:val="28"/>
          <w:szCs w:val="28"/>
        </w:rPr>
        <w:t>быть</w:t>
      </w:r>
      <w:r w:rsidR="009861CE" w:rsidRPr="00175FE4">
        <w:rPr>
          <w:color w:val="FF0000"/>
          <w:sz w:val="28"/>
          <w:szCs w:val="28"/>
        </w:rPr>
        <w:t xml:space="preserve"> </w:t>
      </w:r>
      <w:r w:rsidR="00B74D28" w:rsidRPr="00175FE4">
        <w:rPr>
          <w:color w:val="FF0000"/>
          <w:sz w:val="28"/>
          <w:szCs w:val="28"/>
        </w:rPr>
        <w:t>секционирована</w:t>
      </w:r>
      <w:r w:rsidR="009861CE" w:rsidRPr="00175FE4">
        <w:rPr>
          <w:color w:val="FF0000"/>
          <w:sz w:val="28"/>
          <w:szCs w:val="28"/>
        </w:rPr>
        <w:t xml:space="preserve"> </w:t>
      </w:r>
      <w:r w:rsidR="00B74D28" w:rsidRPr="00175FE4">
        <w:rPr>
          <w:color w:val="FF0000"/>
          <w:sz w:val="28"/>
          <w:szCs w:val="28"/>
        </w:rPr>
        <w:t>не</w:t>
      </w:r>
      <w:r w:rsidR="009861CE" w:rsidRPr="00175FE4">
        <w:rPr>
          <w:color w:val="FF0000"/>
          <w:sz w:val="28"/>
          <w:szCs w:val="28"/>
        </w:rPr>
        <w:t xml:space="preserve"> </w:t>
      </w:r>
      <w:r w:rsidR="00B74D28" w:rsidRPr="00175FE4">
        <w:rPr>
          <w:color w:val="FF0000"/>
          <w:sz w:val="28"/>
          <w:szCs w:val="28"/>
        </w:rPr>
        <w:t>менее</w:t>
      </w:r>
      <w:r w:rsidR="009861CE" w:rsidRPr="00175FE4">
        <w:rPr>
          <w:color w:val="FF0000"/>
          <w:sz w:val="28"/>
          <w:szCs w:val="28"/>
        </w:rPr>
        <w:t xml:space="preserve"> </w:t>
      </w:r>
      <w:r w:rsidR="00B74D28" w:rsidRPr="00175FE4">
        <w:rPr>
          <w:color w:val="FF0000"/>
          <w:sz w:val="28"/>
          <w:szCs w:val="28"/>
        </w:rPr>
        <w:t>чем</w:t>
      </w:r>
      <w:r w:rsidR="009861CE" w:rsidRPr="00175FE4">
        <w:rPr>
          <w:color w:val="FF0000"/>
          <w:sz w:val="28"/>
          <w:szCs w:val="28"/>
        </w:rPr>
        <w:t xml:space="preserve"> </w:t>
      </w:r>
      <w:r w:rsidR="00B74D28" w:rsidRPr="00175FE4">
        <w:rPr>
          <w:color w:val="FF0000"/>
          <w:sz w:val="28"/>
          <w:szCs w:val="28"/>
        </w:rPr>
        <w:t>на</w:t>
      </w:r>
      <w:r w:rsidR="009861CE" w:rsidRPr="00175FE4">
        <w:rPr>
          <w:color w:val="FF0000"/>
          <w:sz w:val="28"/>
          <w:szCs w:val="28"/>
        </w:rPr>
        <w:t xml:space="preserve"> </w:t>
      </w:r>
      <w:r w:rsidR="00474777" w:rsidRPr="00175FE4">
        <w:rPr>
          <w:color w:val="FF0000"/>
          <w:sz w:val="28"/>
          <w:szCs w:val="28"/>
        </w:rPr>
        <w:t>два</w:t>
      </w:r>
      <w:r w:rsidR="009861CE" w:rsidRPr="00175FE4">
        <w:rPr>
          <w:color w:val="FF0000"/>
          <w:sz w:val="28"/>
          <w:szCs w:val="28"/>
        </w:rPr>
        <w:t xml:space="preserve"> </w:t>
      </w:r>
      <w:r w:rsidR="00B74D28" w:rsidRPr="00175FE4">
        <w:rPr>
          <w:color w:val="FF0000"/>
          <w:sz w:val="28"/>
          <w:szCs w:val="28"/>
        </w:rPr>
        <w:t>отделения,</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каждом</w:t>
      </w:r>
      <w:r w:rsidR="009861CE" w:rsidRPr="00175FE4">
        <w:rPr>
          <w:color w:val="FF0000"/>
          <w:sz w:val="28"/>
          <w:szCs w:val="28"/>
        </w:rPr>
        <w:t xml:space="preserve"> </w:t>
      </w:r>
      <w:r w:rsidR="00B74D28" w:rsidRPr="00175FE4">
        <w:rPr>
          <w:color w:val="FF0000"/>
          <w:sz w:val="28"/>
          <w:szCs w:val="28"/>
        </w:rPr>
        <w:t>из</w:t>
      </w:r>
      <w:r w:rsidR="009861CE" w:rsidRPr="00175FE4">
        <w:rPr>
          <w:color w:val="FF0000"/>
          <w:sz w:val="28"/>
          <w:szCs w:val="28"/>
        </w:rPr>
        <w:t xml:space="preserve"> </w:t>
      </w:r>
      <w:r w:rsidR="00B74D28" w:rsidRPr="00175FE4">
        <w:rPr>
          <w:color w:val="FF0000"/>
          <w:sz w:val="28"/>
          <w:szCs w:val="28"/>
        </w:rPr>
        <w:t>которых</w:t>
      </w:r>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предусматривать</w:t>
      </w:r>
      <w:r w:rsidR="009861CE" w:rsidRPr="00175FE4">
        <w:rPr>
          <w:color w:val="FF0000"/>
          <w:sz w:val="28"/>
          <w:szCs w:val="28"/>
        </w:rPr>
        <w:t xml:space="preserve"> </w:t>
      </w:r>
      <w:r w:rsidR="00B74D28" w:rsidRPr="00175FE4">
        <w:rPr>
          <w:color w:val="FF0000"/>
          <w:sz w:val="28"/>
          <w:szCs w:val="28"/>
        </w:rPr>
        <w:t>переливные</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спускные</w:t>
      </w:r>
      <w:r w:rsidR="009861CE" w:rsidRPr="00175FE4">
        <w:rPr>
          <w:color w:val="FF0000"/>
          <w:sz w:val="28"/>
          <w:szCs w:val="28"/>
        </w:rPr>
        <w:t xml:space="preserve"> </w:t>
      </w:r>
      <w:r w:rsidR="00B74D28" w:rsidRPr="00175FE4">
        <w:rPr>
          <w:color w:val="FF0000"/>
          <w:sz w:val="28"/>
          <w:szCs w:val="28"/>
        </w:rPr>
        <w:t>трубы.</w:t>
      </w:r>
    </w:p>
    <w:p w14:paraId="2932353E" w14:textId="77777777" w:rsidR="00B74D28" w:rsidRPr="0016404E" w:rsidRDefault="00887295" w:rsidP="00D33285">
      <w:pPr>
        <w:pStyle w:val="aff5"/>
        <w:ind w:firstLine="567"/>
        <w:jc w:val="both"/>
        <w:rPr>
          <w:rFonts w:ascii="Times New Roman" w:hAnsi="Times New Roman" w:cs="Times New Roman"/>
          <w:sz w:val="20"/>
          <w:szCs w:val="20"/>
        </w:rPr>
      </w:pPr>
      <w:r w:rsidRPr="0016404E">
        <w:rPr>
          <w:rFonts w:ascii="Times New Roman" w:hAnsi="Times New Roman" w:cs="Times New Roman"/>
          <w:sz w:val="20"/>
          <w:szCs w:val="20"/>
        </w:rPr>
        <w:t>П</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ч</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00A54A23" w:rsidRPr="0016404E">
        <w:rPr>
          <w:rFonts w:ascii="Times New Roman" w:hAnsi="Times New Roman" w:cs="Times New Roman"/>
          <w:sz w:val="20"/>
          <w:szCs w:val="20"/>
        </w:rPr>
        <w:t>я</w:t>
      </w:r>
    </w:p>
    <w:p w14:paraId="06315721" w14:textId="0CE2419C" w:rsidR="00B74D28" w:rsidRPr="00175FE4" w:rsidRDefault="000C3FD3" w:rsidP="00D33285">
      <w:pPr>
        <w:pStyle w:val="aff5"/>
        <w:ind w:firstLine="567"/>
        <w:jc w:val="both"/>
        <w:rPr>
          <w:rFonts w:ascii="Times New Roman" w:hAnsi="Times New Roman" w:cs="Times New Roman"/>
          <w:color w:val="FF0000"/>
          <w:sz w:val="20"/>
          <w:szCs w:val="20"/>
        </w:rPr>
      </w:pPr>
      <w:r w:rsidRPr="00175FE4">
        <w:rPr>
          <w:rFonts w:ascii="Times New Roman" w:hAnsi="Times New Roman" w:cs="Times New Roman"/>
          <w:color w:val="FF0000"/>
          <w:sz w:val="20"/>
          <w:szCs w:val="20"/>
        </w:rPr>
        <w:t>1</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Сетчатые</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барабанные</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фильтры</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следует</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располагать</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над</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входной</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камерой;</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установка</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их</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в</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отдельно</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стоящем</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здании</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допускается</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при</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обосновании.</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Проектирование</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их</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следует</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выполнять</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согласно</w:t>
      </w:r>
      <w:r w:rsidR="009861CE" w:rsidRPr="00175FE4">
        <w:rPr>
          <w:rFonts w:ascii="Times New Roman" w:hAnsi="Times New Roman" w:cs="Times New Roman"/>
          <w:color w:val="FF0000"/>
          <w:sz w:val="20"/>
          <w:szCs w:val="20"/>
        </w:rPr>
        <w:t xml:space="preserve"> </w:t>
      </w:r>
      <w:r w:rsidR="00AA3427" w:rsidRPr="00175FE4">
        <w:rPr>
          <w:rFonts w:ascii="Times New Roman" w:hAnsi="Times New Roman" w:cs="Times New Roman"/>
          <w:color w:val="FF0000"/>
          <w:sz w:val="20"/>
          <w:szCs w:val="20"/>
        </w:rPr>
        <w:fldChar w:fldCharType="begin"/>
      </w:r>
      <w:r w:rsidR="00AA3427" w:rsidRPr="00175FE4">
        <w:rPr>
          <w:rFonts w:ascii="Times New Roman" w:hAnsi="Times New Roman" w:cs="Times New Roman"/>
          <w:color w:val="FF0000"/>
          <w:sz w:val="20"/>
          <w:szCs w:val="20"/>
        </w:rPr>
        <w:instrText xml:space="preserve"> REF  п711  \* MERGEFORMAT </w:instrText>
      </w:r>
      <w:r w:rsidR="00AA3427" w:rsidRPr="00175FE4">
        <w:rPr>
          <w:rFonts w:ascii="Times New Roman" w:hAnsi="Times New Roman" w:cs="Times New Roman"/>
          <w:color w:val="FF0000"/>
          <w:sz w:val="20"/>
          <w:szCs w:val="20"/>
        </w:rPr>
        <w:fldChar w:fldCharType="separate"/>
      </w:r>
      <w:r w:rsidR="00AE7126" w:rsidRPr="00175FE4">
        <w:rPr>
          <w:rFonts w:ascii="Times New Roman" w:hAnsi="Times New Roman" w:cs="Times New Roman"/>
          <w:bCs/>
          <w:color w:val="FF0000"/>
          <w:sz w:val="20"/>
          <w:szCs w:val="20"/>
        </w:rPr>
        <w:t>9.11</w:t>
      </w:r>
      <w:r w:rsidR="00AA3427" w:rsidRPr="00175FE4">
        <w:rPr>
          <w:rFonts w:ascii="Times New Roman" w:hAnsi="Times New Roman" w:cs="Times New Roman"/>
          <w:bCs/>
          <w:color w:val="FF0000"/>
          <w:sz w:val="20"/>
          <w:szCs w:val="20"/>
        </w:rPr>
        <w:fldChar w:fldCharType="end"/>
      </w:r>
      <w:r w:rsidR="008B2561" w:rsidRPr="00175FE4">
        <w:rPr>
          <w:rFonts w:ascii="Times New Roman" w:hAnsi="Times New Roman" w:cs="Times New Roman"/>
          <w:color w:val="FF0000"/>
          <w:sz w:val="20"/>
          <w:szCs w:val="20"/>
        </w:rPr>
        <w:t>–</w:t>
      </w:r>
      <w:r w:rsidR="00AA3427" w:rsidRPr="00175FE4">
        <w:rPr>
          <w:rFonts w:ascii="Times New Roman" w:hAnsi="Times New Roman" w:cs="Times New Roman"/>
          <w:color w:val="FF0000"/>
          <w:sz w:val="20"/>
          <w:szCs w:val="20"/>
        </w:rPr>
        <w:fldChar w:fldCharType="begin"/>
      </w:r>
      <w:r w:rsidR="00AA3427" w:rsidRPr="00175FE4">
        <w:rPr>
          <w:rFonts w:ascii="Times New Roman" w:hAnsi="Times New Roman" w:cs="Times New Roman"/>
          <w:color w:val="FF0000"/>
          <w:sz w:val="20"/>
          <w:szCs w:val="20"/>
        </w:rPr>
        <w:instrText xml:space="preserve"> REF  п714  \* MERGEFORMAT </w:instrText>
      </w:r>
      <w:r w:rsidR="00AA3427" w:rsidRPr="00175FE4">
        <w:rPr>
          <w:rFonts w:ascii="Times New Roman" w:hAnsi="Times New Roman" w:cs="Times New Roman"/>
          <w:color w:val="FF0000"/>
          <w:sz w:val="20"/>
          <w:szCs w:val="20"/>
        </w:rPr>
        <w:fldChar w:fldCharType="separate"/>
      </w:r>
      <w:r w:rsidR="00AE7126" w:rsidRPr="00175FE4">
        <w:rPr>
          <w:rFonts w:ascii="Times New Roman" w:hAnsi="Times New Roman" w:cs="Times New Roman"/>
          <w:bCs/>
          <w:color w:val="FF0000"/>
          <w:sz w:val="20"/>
          <w:szCs w:val="20"/>
        </w:rPr>
        <w:t>9.14</w:t>
      </w:r>
      <w:r w:rsidR="00AA3427" w:rsidRPr="00175FE4">
        <w:rPr>
          <w:rFonts w:ascii="Times New Roman" w:hAnsi="Times New Roman" w:cs="Times New Roman"/>
          <w:bCs/>
          <w:color w:val="FF0000"/>
          <w:sz w:val="20"/>
          <w:szCs w:val="20"/>
        </w:rPr>
        <w:fldChar w:fldCharType="end"/>
      </w:r>
      <w:r w:rsidR="008B2561" w:rsidRPr="00175FE4">
        <w:rPr>
          <w:rFonts w:ascii="Times New Roman" w:hAnsi="Times New Roman" w:cs="Times New Roman"/>
          <w:color w:val="FF0000"/>
          <w:sz w:val="20"/>
          <w:szCs w:val="20"/>
        </w:rPr>
        <w:t>.</w:t>
      </w:r>
    </w:p>
    <w:p w14:paraId="2DE84B08" w14:textId="57DA9090" w:rsidR="00B74D28" w:rsidRPr="00175FE4" w:rsidRDefault="000C3FD3" w:rsidP="00D33285">
      <w:pPr>
        <w:pStyle w:val="aff5"/>
        <w:ind w:firstLine="567"/>
        <w:jc w:val="both"/>
        <w:rPr>
          <w:rFonts w:ascii="Times New Roman" w:hAnsi="Times New Roman" w:cs="Times New Roman"/>
          <w:color w:val="FF0000"/>
          <w:sz w:val="20"/>
          <w:szCs w:val="20"/>
        </w:rPr>
      </w:pPr>
      <w:r w:rsidRPr="00175FE4">
        <w:rPr>
          <w:rFonts w:ascii="Times New Roman" w:hAnsi="Times New Roman" w:cs="Times New Roman"/>
          <w:color w:val="FF0000"/>
          <w:sz w:val="20"/>
          <w:szCs w:val="20"/>
        </w:rPr>
        <w:t>2</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Смесительные</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устройства,</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последовательность</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и</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время</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разрыва</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между</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вводом</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реагентов</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следует</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принимать</w:t>
      </w:r>
      <w:r w:rsidR="009861CE" w:rsidRPr="00175FE4">
        <w:rPr>
          <w:rFonts w:ascii="Times New Roman" w:hAnsi="Times New Roman" w:cs="Times New Roman"/>
          <w:color w:val="FF0000"/>
          <w:sz w:val="20"/>
          <w:szCs w:val="20"/>
        </w:rPr>
        <w:t xml:space="preserve"> </w:t>
      </w:r>
      <w:r w:rsidR="00B74D28" w:rsidRPr="00175FE4">
        <w:rPr>
          <w:rFonts w:ascii="Times New Roman" w:hAnsi="Times New Roman" w:cs="Times New Roman"/>
          <w:color w:val="FF0000"/>
          <w:sz w:val="20"/>
          <w:szCs w:val="20"/>
        </w:rPr>
        <w:t>согласно</w:t>
      </w:r>
      <w:r w:rsidR="009861CE" w:rsidRPr="00175FE4">
        <w:rPr>
          <w:rFonts w:ascii="Times New Roman" w:hAnsi="Times New Roman" w:cs="Times New Roman"/>
          <w:color w:val="FF0000"/>
          <w:sz w:val="20"/>
          <w:szCs w:val="20"/>
        </w:rPr>
        <w:t xml:space="preserve"> </w:t>
      </w:r>
      <w:r w:rsidR="00474777" w:rsidRPr="00175FE4">
        <w:rPr>
          <w:rFonts w:ascii="Times New Roman" w:hAnsi="Times New Roman" w:cs="Times New Roman"/>
          <w:color w:val="FF0000"/>
          <w:sz w:val="20"/>
          <w:szCs w:val="20"/>
        </w:rPr>
        <w:t>9.</w:t>
      </w:r>
      <w:r w:rsidR="00474777" w:rsidRPr="00175FE4">
        <w:rPr>
          <w:rFonts w:ascii="Times New Roman" w:hAnsi="Times New Roman" w:cs="Times New Roman"/>
          <w:color w:val="FF0000"/>
          <w:sz w:val="20"/>
          <w:szCs w:val="20"/>
        </w:rPr>
        <w:fldChar w:fldCharType="begin"/>
      </w:r>
      <w:r w:rsidR="00474777" w:rsidRPr="00175FE4">
        <w:rPr>
          <w:rFonts w:ascii="Times New Roman" w:hAnsi="Times New Roman" w:cs="Times New Roman"/>
          <w:color w:val="FF0000"/>
          <w:sz w:val="20"/>
          <w:szCs w:val="20"/>
        </w:rPr>
        <w:instrText xml:space="preserve"> REF  п716  \* MERGEFORMAT </w:instrText>
      </w:r>
      <w:r w:rsidR="00474777" w:rsidRPr="00175FE4">
        <w:rPr>
          <w:rFonts w:ascii="Times New Roman" w:hAnsi="Times New Roman" w:cs="Times New Roman"/>
          <w:color w:val="FF0000"/>
          <w:sz w:val="20"/>
          <w:szCs w:val="20"/>
        </w:rPr>
        <w:fldChar w:fldCharType="separate"/>
      </w:r>
      <w:r w:rsidR="00AE7126" w:rsidRPr="00175FE4">
        <w:rPr>
          <w:rFonts w:ascii="Times New Roman" w:hAnsi="Times New Roman" w:cs="Times New Roman"/>
          <w:bCs/>
          <w:noProof/>
          <w:color w:val="FF0000"/>
          <w:sz w:val="20"/>
          <w:szCs w:val="20"/>
        </w:rPr>
        <w:t>15</w:t>
      </w:r>
      <w:r w:rsidR="00474777" w:rsidRPr="00175FE4">
        <w:rPr>
          <w:rFonts w:ascii="Times New Roman" w:hAnsi="Times New Roman" w:cs="Times New Roman"/>
          <w:bCs/>
          <w:noProof/>
          <w:color w:val="FF0000"/>
          <w:sz w:val="20"/>
          <w:szCs w:val="20"/>
        </w:rPr>
        <w:fldChar w:fldCharType="end"/>
      </w:r>
      <w:r w:rsidR="00474777" w:rsidRPr="00175FE4">
        <w:rPr>
          <w:rFonts w:ascii="Times New Roman" w:hAnsi="Times New Roman" w:cs="Times New Roman"/>
          <w:color w:val="FF0000"/>
          <w:sz w:val="20"/>
          <w:szCs w:val="20"/>
        </w:rPr>
        <w:t xml:space="preserve">, </w:t>
      </w:r>
      <w:r w:rsidR="00474777" w:rsidRPr="00175FE4">
        <w:rPr>
          <w:rFonts w:ascii="Times New Roman" w:hAnsi="Times New Roman" w:cs="Times New Roman"/>
          <w:color w:val="FF0000"/>
          <w:sz w:val="20"/>
          <w:szCs w:val="20"/>
        </w:rPr>
        <w:fldChar w:fldCharType="begin"/>
      </w:r>
      <w:r w:rsidR="00474777" w:rsidRPr="00175FE4">
        <w:rPr>
          <w:rFonts w:ascii="Times New Roman" w:hAnsi="Times New Roman" w:cs="Times New Roman"/>
          <w:color w:val="FF0000"/>
          <w:sz w:val="20"/>
          <w:szCs w:val="20"/>
        </w:rPr>
        <w:instrText xml:space="preserve"> REF  п719  \* MERGEFORMAT </w:instrText>
      </w:r>
      <w:r w:rsidR="00474777" w:rsidRPr="00175FE4">
        <w:rPr>
          <w:rFonts w:ascii="Times New Roman" w:hAnsi="Times New Roman" w:cs="Times New Roman"/>
          <w:color w:val="FF0000"/>
          <w:sz w:val="20"/>
          <w:szCs w:val="20"/>
        </w:rPr>
        <w:fldChar w:fldCharType="separate"/>
      </w:r>
      <w:r w:rsidR="00AE7126" w:rsidRPr="00175FE4">
        <w:rPr>
          <w:rFonts w:ascii="Times New Roman" w:hAnsi="Times New Roman" w:cs="Times New Roman"/>
          <w:bCs/>
          <w:color w:val="FF0000"/>
          <w:sz w:val="20"/>
          <w:szCs w:val="20"/>
        </w:rPr>
        <w:t>9.16</w:t>
      </w:r>
      <w:r w:rsidR="00474777" w:rsidRPr="00175FE4">
        <w:rPr>
          <w:rFonts w:ascii="Times New Roman" w:hAnsi="Times New Roman" w:cs="Times New Roman"/>
          <w:bCs/>
          <w:color w:val="FF0000"/>
          <w:sz w:val="20"/>
          <w:szCs w:val="20"/>
        </w:rPr>
        <w:fldChar w:fldCharType="end"/>
      </w:r>
      <w:r w:rsidR="00474777" w:rsidRPr="00175FE4">
        <w:rPr>
          <w:rFonts w:ascii="Times New Roman" w:hAnsi="Times New Roman" w:cs="Times New Roman"/>
          <w:bCs/>
          <w:color w:val="FF0000"/>
          <w:sz w:val="20"/>
          <w:szCs w:val="20"/>
        </w:rPr>
        <w:t xml:space="preserve">, </w:t>
      </w:r>
      <w:r w:rsidR="00AA3427" w:rsidRPr="00175FE4">
        <w:rPr>
          <w:rFonts w:ascii="Times New Roman" w:hAnsi="Times New Roman" w:cs="Times New Roman"/>
          <w:color w:val="FF0000"/>
          <w:sz w:val="20"/>
          <w:szCs w:val="20"/>
        </w:rPr>
        <w:fldChar w:fldCharType="begin"/>
      </w:r>
      <w:r w:rsidR="00AA3427" w:rsidRPr="00175FE4">
        <w:rPr>
          <w:rFonts w:ascii="Times New Roman" w:hAnsi="Times New Roman" w:cs="Times New Roman"/>
          <w:color w:val="FF0000"/>
          <w:sz w:val="20"/>
          <w:szCs w:val="20"/>
        </w:rPr>
        <w:instrText xml:space="preserve"> REF  п740  \* MERGEFORMAT </w:instrText>
      </w:r>
      <w:r w:rsidR="00AA3427" w:rsidRPr="00175FE4">
        <w:rPr>
          <w:rFonts w:ascii="Times New Roman" w:hAnsi="Times New Roman" w:cs="Times New Roman"/>
          <w:color w:val="FF0000"/>
          <w:sz w:val="20"/>
          <w:szCs w:val="20"/>
        </w:rPr>
        <w:fldChar w:fldCharType="separate"/>
      </w:r>
      <w:r w:rsidR="00AE7126" w:rsidRPr="00175FE4">
        <w:rPr>
          <w:rFonts w:ascii="Times New Roman" w:hAnsi="Times New Roman" w:cs="Times New Roman"/>
          <w:bCs/>
          <w:color w:val="FF0000"/>
          <w:sz w:val="20"/>
          <w:szCs w:val="20"/>
        </w:rPr>
        <w:t>9.31</w:t>
      </w:r>
      <w:r w:rsidR="00AA3427" w:rsidRPr="00175FE4">
        <w:rPr>
          <w:rFonts w:ascii="Times New Roman" w:hAnsi="Times New Roman" w:cs="Times New Roman"/>
          <w:bCs/>
          <w:color w:val="FF0000"/>
          <w:sz w:val="20"/>
          <w:szCs w:val="20"/>
        </w:rPr>
        <w:fldChar w:fldCharType="end"/>
      </w:r>
      <w:r w:rsidR="00474777" w:rsidRPr="00175FE4">
        <w:rPr>
          <w:rFonts w:ascii="Times New Roman" w:hAnsi="Times New Roman" w:cs="Times New Roman"/>
          <w:bCs/>
          <w:color w:val="FF0000"/>
          <w:sz w:val="20"/>
          <w:szCs w:val="20"/>
        </w:rPr>
        <w:t>,</w:t>
      </w:r>
      <w:r w:rsidR="009861CE" w:rsidRPr="00175FE4">
        <w:rPr>
          <w:rFonts w:ascii="Times New Roman" w:hAnsi="Times New Roman" w:cs="Times New Roman"/>
          <w:color w:val="FF0000"/>
          <w:sz w:val="20"/>
          <w:szCs w:val="20"/>
        </w:rPr>
        <w:t xml:space="preserve"> </w:t>
      </w:r>
      <w:r w:rsidR="00AA3427" w:rsidRPr="00175FE4">
        <w:rPr>
          <w:rFonts w:ascii="Times New Roman" w:hAnsi="Times New Roman" w:cs="Times New Roman"/>
          <w:color w:val="FF0000"/>
          <w:sz w:val="20"/>
          <w:szCs w:val="20"/>
        </w:rPr>
        <w:fldChar w:fldCharType="begin"/>
      </w:r>
      <w:r w:rsidR="00AA3427" w:rsidRPr="00175FE4">
        <w:rPr>
          <w:rFonts w:ascii="Times New Roman" w:hAnsi="Times New Roman" w:cs="Times New Roman"/>
          <w:color w:val="FF0000"/>
          <w:sz w:val="20"/>
          <w:szCs w:val="20"/>
        </w:rPr>
        <w:instrText xml:space="preserve"> REF  п741  \* MERGEFORMAT </w:instrText>
      </w:r>
      <w:r w:rsidR="00AA3427" w:rsidRPr="00175FE4">
        <w:rPr>
          <w:rFonts w:ascii="Times New Roman" w:hAnsi="Times New Roman" w:cs="Times New Roman"/>
          <w:color w:val="FF0000"/>
          <w:sz w:val="20"/>
          <w:szCs w:val="20"/>
        </w:rPr>
        <w:fldChar w:fldCharType="separate"/>
      </w:r>
      <w:r w:rsidR="00AE7126" w:rsidRPr="00175FE4">
        <w:rPr>
          <w:rFonts w:ascii="Times New Roman" w:hAnsi="Times New Roman" w:cs="Times New Roman"/>
          <w:bCs/>
          <w:color w:val="FF0000"/>
          <w:sz w:val="20"/>
          <w:szCs w:val="20"/>
        </w:rPr>
        <w:t>9.32</w:t>
      </w:r>
      <w:r w:rsidR="00AA3427" w:rsidRPr="00175FE4">
        <w:rPr>
          <w:rFonts w:ascii="Times New Roman" w:hAnsi="Times New Roman" w:cs="Times New Roman"/>
          <w:bCs/>
          <w:color w:val="FF0000"/>
          <w:sz w:val="20"/>
          <w:szCs w:val="20"/>
        </w:rPr>
        <w:fldChar w:fldCharType="end"/>
      </w:r>
      <w:r w:rsidR="00474777" w:rsidRPr="00175FE4">
        <w:rPr>
          <w:rFonts w:ascii="Times New Roman" w:hAnsi="Times New Roman" w:cs="Times New Roman"/>
          <w:color w:val="FF0000"/>
          <w:sz w:val="20"/>
          <w:szCs w:val="20"/>
        </w:rPr>
        <w:t>.</w:t>
      </w:r>
    </w:p>
    <w:p w14:paraId="439334AB" w14:textId="77777777" w:rsidR="00B74D28" w:rsidRPr="00175FE4" w:rsidRDefault="00B74D28" w:rsidP="00D33285">
      <w:pPr>
        <w:pStyle w:val="aff5"/>
        <w:ind w:firstLine="567"/>
        <w:jc w:val="both"/>
        <w:rPr>
          <w:rFonts w:ascii="Times New Roman" w:hAnsi="Times New Roman" w:cs="Times New Roman"/>
          <w:color w:val="FF0000"/>
          <w:sz w:val="20"/>
          <w:szCs w:val="20"/>
        </w:rPr>
      </w:pPr>
      <w:r w:rsidRPr="00175FE4">
        <w:rPr>
          <w:rFonts w:ascii="Times New Roman" w:hAnsi="Times New Roman" w:cs="Times New Roman"/>
          <w:color w:val="FF0000"/>
          <w:sz w:val="20"/>
          <w:szCs w:val="20"/>
        </w:rPr>
        <w:t>При</w:t>
      </w:r>
      <w:r w:rsidR="009861CE" w:rsidRPr="00175FE4">
        <w:rPr>
          <w:rFonts w:ascii="Times New Roman" w:hAnsi="Times New Roman" w:cs="Times New Roman"/>
          <w:color w:val="FF0000"/>
          <w:sz w:val="20"/>
          <w:szCs w:val="20"/>
        </w:rPr>
        <w:t xml:space="preserve"> </w:t>
      </w:r>
      <w:r w:rsidRPr="00175FE4">
        <w:rPr>
          <w:rFonts w:ascii="Times New Roman" w:hAnsi="Times New Roman" w:cs="Times New Roman"/>
          <w:color w:val="FF0000"/>
          <w:sz w:val="20"/>
          <w:szCs w:val="20"/>
        </w:rPr>
        <w:t>этом</w:t>
      </w:r>
      <w:r w:rsidR="009861CE" w:rsidRPr="00175FE4">
        <w:rPr>
          <w:rFonts w:ascii="Times New Roman" w:hAnsi="Times New Roman" w:cs="Times New Roman"/>
          <w:color w:val="FF0000"/>
          <w:sz w:val="20"/>
          <w:szCs w:val="20"/>
        </w:rPr>
        <w:t xml:space="preserve"> </w:t>
      </w:r>
      <w:r w:rsidRPr="00175FE4">
        <w:rPr>
          <w:rFonts w:ascii="Times New Roman" w:hAnsi="Times New Roman" w:cs="Times New Roman"/>
          <w:color w:val="FF0000"/>
          <w:sz w:val="20"/>
          <w:szCs w:val="20"/>
        </w:rPr>
        <w:t>необходимо</w:t>
      </w:r>
      <w:r w:rsidR="009861CE" w:rsidRPr="00175FE4">
        <w:rPr>
          <w:rFonts w:ascii="Times New Roman" w:hAnsi="Times New Roman" w:cs="Times New Roman"/>
          <w:color w:val="FF0000"/>
          <w:sz w:val="20"/>
          <w:szCs w:val="20"/>
        </w:rPr>
        <w:t xml:space="preserve"> </w:t>
      </w:r>
      <w:r w:rsidRPr="00175FE4">
        <w:rPr>
          <w:rFonts w:ascii="Times New Roman" w:hAnsi="Times New Roman" w:cs="Times New Roman"/>
          <w:color w:val="FF0000"/>
          <w:sz w:val="20"/>
          <w:szCs w:val="20"/>
        </w:rPr>
        <w:t>предусматривать</w:t>
      </w:r>
      <w:r w:rsidR="009861CE" w:rsidRPr="00175FE4">
        <w:rPr>
          <w:rFonts w:ascii="Times New Roman" w:hAnsi="Times New Roman" w:cs="Times New Roman"/>
          <w:color w:val="FF0000"/>
          <w:sz w:val="20"/>
          <w:szCs w:val="20"/>
        </w:rPr>
        <w:t xml:space="preserve"> </w:t>
      </w:r>
      <w:r w:rsidRPr="00175FE4">
        <w:rPr>
          <w:rFonts w:ascii="Times New Roman" w:hAnsi="Times New Roman" w:cs="Times New Roman"/>
          <w:color w:val="FF0000"/>
          <w:sz w:val="20"/>
          <w:szCs w:val="20"/>
        </w:rPr>
        <w:t>возможность</w:t>
      </w:r>
      <w:r w:rsidR="009861CE" w:rsidRPr="00175FE4">
        <w:rPr>
          <w:rFonts w:ascii="Times New Roman" w:hAnsi="Times New Roman" w:cs="Times New Roman"/>
          <w:color w:val="FF0000"/>
          <w:sz w:val="20"/>
          <w:szCs w:val="20"/>
        </w:rPr>
        <w:t xml:space="preserve"> </w:t>
      </w:r>
      <w:r w:rsidRPr="00175FE4">
        <w:rPr>
          <w:rFonts w:ascii="Times New Roman" w:hAnsi="Times New Roman" w:cs="Times New Roman"/>
          <w:color w:val="FF0000"/>
          <w:sz w:val="20"/>
          <w:szCs w:val="20"/>
        </w:rPr>
        <w:t>дополнительного</w:t>
      </w:r>
      <w:r w:rsidR="009861CE" w:rsidRPr="00175FE4">
        <w:rPr>
          <w:rFonts w:ascii="Times New Roman" w:hAnsi="Times New Roman" w:cs="Times New Roman"/>
          <w:color w:val="FF0000"/>
          <w:sz w:val="20"/>
          <w:szCs w:val="20"/>
        </w:rPr>
        <w:t xml:space="preserve"> </w:t>
      </w:r>
      <w:r w:rsidRPr="00175FE4">
        <w:rPr>
          <w:rFonts w:ascii="Times New Roman" w:hAnsi="Times New Roman" w:cs="Times New Roman"/>
          <w:color w:val="FF0000"/>
          <w:sz w:val="20"/>
          <w:szCs w:val="20"/>
        </w:rPr>
        <w:t>ввода</w:t>
      </w:r>
      <w:r w:rsidR="009861CE" w:rsidRPr="00175FE4">
        <w:rPr>
          <w:rFonts w:ascii="Times New Roman" w:hAnsi="Times New Roman" w:cs="Times New Roman"/>
          <w:color w:val="FF0000"/>
          <w:sz w:val="20"/>
          <w:szCs w:val="20"/>
        </w:rPr>
        <w:t xml:space="preserve"> </w:t>
      </w:r>
      <w:r w:rsidRPr="00175FE4">
        <w:rPr>
          <w:rFonts w:ascii="Times New Roman" w:hAnsi="Times New Roman" w:cs="Times New Roman"/>
          <w:color w:val="FF0000"/>
          <w:sz w:val="20"/>
          <w:szCs w:val="20"/>
        </w:rPr>
        <w:t>реагента</w:t>
      </w:r>
      <w:r w:rsidR="009861CE" w:rsidRPr="00175FE4">
        <w:rPr>
          <w:rFonts w:ascii="Times New Roman" w:hAnsi="Times New Roman" w:cs="Times New Roman"/>
          <w:color w:val="FF0000"/>
          <w:sz w:val="20"/>
          <w:szCs w:val="20"/>
        </w:rPr>
        <w:t xml:space="preserve"> </w:t>
      </w:r>
      <w:r w:rsidRPr="00175FE4">
        <w:rPr>
          <w:rFonts w:ascii="Times New Roman" w:hAnsi="Times New Roman" w:cs="Times New Roman"/>
          <w:color w:val="FF0000"/>
          <w:sz w:val="20"/>
          <w:szCs w:val="20"/>
        </w:rPr>
        <w:t>после</w:t>
      </w:r>
      <w:r w:rsidR="009861CE" w:rsidRPr="00175FE4">
        <w:rPr>
          <w:rFonts w:ascii="Times New Roman" w:hAnsi="Times New Roman" w:cs="Times New Roman"/>
          <w:color w:val="FF0000"/>
          <w:sz w:val="20"/>
          <w:szCs w:val="20"/>
        </w:rPr>
        <w:t xml:space="preserve"> </w:t>
      </w:r>
      <w:r w:rsidRPr="00175FE4">
        <w:rPr>
          <w:rFonts w:ascii="Times New Roman" w:hAnsi="Times New Roman" w:cs="Times New Roman"/>
          <w:color w:val="FF0000"/>
          <w:sz w:val="20"/>
          <w:szCs w:val="20"/>
        </w:rPr>
        <w:t>входной</w:t>
      </w:r>
      <w:r w:rsidR="009861CE" w:rsidRPr="00175FE4">
        <w:rPr>
          <w:rFonts w:ascii="Times New Roman" w:hAnsi="Times New Roman" w:cs="Times New Roman"/>
          <w:color w:val="FF0000"/>
          <w:sz w:val="20"/>
          <w:szCs w:val="20"/>
        </w:rPr>
        <w:t xml:space="preserve"> </w:t>
      </w:r>
      <w:r w:rsidRPr="00175FE4">
        <w:rPr>
          <w:rFonts w:ascii="Times New Roman" w:hAnsi="Times New Roman" w:cs="Times New Roman"/>
          <w:color w:val="FF0000"/>
          <w:sz w:val="20"/>
          <w:szCs w:val="20"/>
        </w:rPr>
        <w:t>камеры.</w:t>
      </w:r>
    </w:p>
    <w:p w14:paraId="015857E5" w14:textId="33901893"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93</w:t>
      </w:r>
      <w:r w:rsidRPr="00175FE4">
        <w:rPr>
          <w:bCs/>
          <w:noProof/>
          <w:color w:val="FF0000"/>
          <w:sz w:val="28"/>
          <w:szCs w:val="28"/>
        </w:rPr>
        <w:fldChar w:fldCharType="end"/>
      </w:r>
      <w:r w:rsidR="009861CE" w:rsidRPr="00175FE4">
        <w:rPr>
          <w:color w:val="FF0000"/>
          <w:sz w:val="28"/>
          <w:szCs w:val="28"/>
        </w:rPr>
        <w:t xml:space="preserve"> </w:t>
      </w:r>
      <w:r w:rsidR="00B74D28" w:rsidRPr="00175FE4">
        <w:rPr>
          <w:color w:val="FF0000"/>
          <w:sz w:val="28"/>
          <w:szCs w:val="28"/>
        </w:rPr>
        <w:t>Уровень</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контактных</w:t>
      </w:r>
      <w:r w:rsidR="009861CE" w:rsidRPr="00175FE4">
        <w:rPr>
          <w:color w:val="FF0000"/>
          <w:sz w:val="28"/>
          <w:szCs w:val="28"/>
        </w:rPr>
        <w:t xml:space="preserve"> </w:t>
      </w:r>
      <w:r w:rsidR="00B74D28" w:rsidRPr="00175FE4">
        <w:rPr>
          <w:color w:val="FF0000"/>
          <w:sz w:val="28"/>
          <w:szCs w:val="28"/>
        </w:rPr>
        <w:t>осветлителях</w:t>
      </w:r>
      <w:r w:rsidR="009861CE" w:rsidRPr="00175FE4">
        <w:rPr>
          <w:color w:val="FF0000"/>
          <w:sz w:val="28"/>
          <w:szCs w:val="28"/>
        </w:rPr>
        <w:t xml:space="preserve"> </w:t>
      </w:r>
      <w:r w:rsidR="00B74D28" w:rsidRPr="00175FE4">
        <w:rPr>
          <w:color w:val="FF0000"/>
          <w:sz w:val="28"/>
          <w:szCs w:val="28"/>
        </w:rPr>
        <w:t>во</w:t>
      </w:r>
      <w:r w:rsidR="009861CE" w:rsidRPr="00175FE4">
        <w:rPr>
          <w:color w:val="FF0000"/>
          <w:sz w:val="28"/>
          <w:szCs w:val="28"/>
        </w:rPr>
        <w:t xml:space="preserve"> </w:t>
      </w:r>
      <w:r w:rsidR="00B74D28" w:rsidRPr="00175FE4">
        <w:rPr>
          <w:color w:val="FF0000"/>
          <w:sz w:val="28"/>
          <w:szCs w:val="28"/>
        </w:rPr>
        <w:t>входных</w:t>
      </w:r>
      <w:r w:rsidR="009861CE" w:rsidRPr="00175FE4">
        <w:rPr>
          <w:color w:val="FF0000"/>
          <w:sz w:val="28"/>
          <w:szCs w:val="28"/>
        </w:rPr>
        <w:t xml:space="preserve"> </w:t>
      </w:r>
      <w:r w:rsidR="00B74D28" w:rsidRPr="00175FE4">
        <w:rPr>
          <w:color w:val="FF0000"/>
          <w:sz w:val="28"/>
          <w:szCs w:val="28"/>
        </w:rPr>
        <w:t>камерах</w:t>
      </w:r>
      <w:r w:rsidR="009861CE" w:rsidRPr="00175FE4">
        <w:rPr>
          <w:color w:val="FF0000"/>
          <w:sz w:val="28"/>
          <w:szCs w:val="28"/>
        </w:rPr>
        <w:t xml:space="preserve"> </w:t>
      </w:r>
      <w:r w:rsidR="00B74D28" w:rsidRPr="00175FE4">
        <w:rPr>
          <w:color w:val="FF0000"/>
          <w:sz w:val="28"/>
          <w:szCs w:val="28"/>
        </w:rPr>
        <w:t>должен</w:t>
      </w:r>
      <w:r w:rsidR="009861CE" w:rsidRPr="00175FE4">
        <w:rPr>
          <w:color w:val="FF0000"/>
          <w:sz w:val="28"/>
          <w:szCs w:val="28"/>
        </w:rPr>
        <w:t xml:space="preserve"> </w:t>
      </w:r>
      <w:r w:rsidR="00B74D28" w:rsidRPr="00175FE4">
        <w:rPr>
          <w:color w:val="FF0000"/>
          <w:sz w:val="28"/>
          <w:szCs w:val="28"/>
        </w:rPr>
        <w:t>превышать</w:t>
      </w:r>
      <w:r w:rsidR="009861CE" w:rsidRPr="00175FE4">
        <w:rPr>
          <w:color w:val="FF0000"/>
          <w:sz w:val="28"/>
          <w:szCs w:val="28"/>
        </w:rPr>
        <w:t xml:space="preserve"> </w:t>
      </w:r>
      <w:r w:rsidR="00B74D28" w:rsidRPr="00175FE4">
        <w:rPr>
          <w:color w:val="FF0000"/>
          <w:sz w:val="28"/>
          <w:szCs w:val="28"/>
        </w:rPr>
        <w:t>уровень</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осветлителе</w:t>
      </w:r>
      <w:r w:rsidR="009861CE" w:rsidRPr="00175FE4">
        <w:rPr>
          <w:color w:val="FF0000"/>
          <w:sz w:val="28"/>
          <w:szCs w:val="28"/>
        </w:rPr>
        <w:t xml:space="preserve"> </w:t>
      </w:r>
      <w:r w:rsidR="00B74D28" w:rsidRPr="00175FE4">
        <w:rPr>
          <w:color w:val="FF0000"/>
          <w:sz w:val="28"/>
          <w:szCs w:val="28"/>
        </w:rPr>
        <w:t>на</w:t>
      </w:r>
      <w:r w:rsidR="009861CE" w:rsidRPr="00175FE4">
        <w:rPr>
          <w:color w:val="FF0000"/>
          <w:sz w:val="28"/>
          <w:szCs w:val="28"/>
        </w:rPr>
        <w:t xml:space="preserve"> </w:t>
      </w:r>
      <w:r w:rsidR="00B74D28" w:rsidRPr="00175FE4">
        <w:rPr>
          <w:color w:val="FF0000"/>
          <w:sz w:val="28"/>
          <w:szCs w:val="28"/>
        </w:rPr>
        <w:t>величину</w:t>
      </w:r>
      <w:r w:rsidR="009861CE" w:rsidRPr="00175FE4">
        <w:rPr>
          <w:color w:val="FF0000"/>
          <w:sz w:val="28"/>
          <w:szCs w:val="28"/>
        </w:rPr>
        <w:t xml:space="preserve"> </w:t>
      </w:r>
      <w:r w:rsidR="00B74D28" w:rsidRPr="00175FE4">
        <w:rPr>
          <w:color w:val="FF0000"/>
          <w:sz w:val="28"/>
          <w:szCs w:val="28"/>
        </w:rPr>
        <w:t>предельно</w:t>
      </w:r>
      <w:r w:rsidR="009861CE" w:rsidRPr="00175FE4">
        <w:rPr>
          <w:color w:val="FF0000"/>
          <w:sz w:val="28"/>
          <w:szCs w:val="28"/>
        </w:rPr>
        <w:t xml:space="preserve"> </w:t>
      </w:r>
      <w:r w:rsidR="00B74D28" w:rsidRPr="00175FE4">
        <w:rPr>
          <w:color w:val="FF0000"/>
          <w:sz w:val="28"/>
          <w:szCs w:val="28"/>
        </w:rPr>
        <w:t>допустимой</w:t>
      </w:r>
      <w:r w:rsidR="009861CE" w:rsidRPr="00175FE4">
        <w:rPr>
          <w:color w:val="FF0000"/>
          <w:sz w:val="28"/>
          <w:szCs w:val="28"/>
        </w:rPr>
        <w:t xml:space="preserve"> </w:t>
      </w:r>
      <w:r w:rsidR="00B74D28" w:rsidRPr="00175FE4">
        <w:rPr>
          <w:color w:val="FF0000"/>
          <w:sz w:val="28"/>
          <w:szCs w:val="28"/>
        </w:rPr>
        <w:t>потери</w:t>
      </w:r>
      <w:r w:rsidR="009861CE" w:rsidRPr="00175FE4">
        <w:rPr>
          <w:color w:val="FF0000"/>
          <w:sz w:val="28"/>
          <w:szCs w:val="28"/>
        </w:rPr>
        <w:t xml:space="preserve"> </w:t>
      </w:r>
      <w:r w:rsidR="00B74D28" w:rsidRPr="00175FE4">
        <w:rPr>
          <w:color w:val="FF0000"/>
          <w:sz w:val="28"/>
          <w:szCs w:val="28"/>
        </w:rPr>
        <w:t>напора</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слое</w:t>
      </w:r>
      <w:r w:rsidR="009861CE" w:rsidRPr="00175FE4">
        <w:rPr>
          <w:color w:val="FF0000"/>
          <w:sz w:val="28"/>
          <w:szCs w:val="28"/>
        </w:rPr>
        <w:t xml:space="preserve"> </w:t>
      </w:r>
      <w:r w:rsidR="00B74D28" w:rsidRPr="00175FE4">
        <w:rPr>
          <w:color w:val="FF0000"/>
          <w:sz w:val="28"/>
          <w:szCs w:val="28"/>
        </w:rPr>
        <w:t>фильтрующей</w:t>
      </w:r>
      <w:r w:rsidR="009861CE" w:rsidRPr="00175FE4">
        <w:rPr>
          <w:color w:val="FF0000"/>
          <w:sz w:val="28"/>
          <w:szCs w:val="28"/>
        </w:rPr>
        <w:t xml:space="preserve"> </w:t>
      </w:r>
      <w:r w:rsidR="00B74D28" w:rsidRPr="00175FE4">
        <w:rPr>
          <w:color w:val="FF0000"/>
          <w:sz w:val="28"/>
          <w:szCs w:val="28"/>
        </w:rPr>
        <w:t>загрузки</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сумму</w:t>
      </w:r>
      <w:r w:rsidR="009861CE" w:rsidRPr="00175FE4">
        <w:rPr>
          <w:color w:val="FF0000"/>
          <w:sz w:val="28"/>
          <w:szCs w:val="28"/>
        </w:rPr>
        <w:t xml:space="preserve"> </w:t>
      </w:r>
      <w:r w:rsidR="00B74D28" w:rsidRPr="00175FE4">
        <w:rPr>
          <w:color w:val="FF0000"/>
          <w:sz w:val="28"/>
          <w:szCs w:val="28"/>
        </w:rPr>
        <w:t>всех</w:t>
      </w:r>
      <w:r w:rsidR="009861CE" w:rsidRPr="00175FE4">
        <w:rPr>
          <w:color w:val="FF0000"/>
          <w:sz w:val="28"/>
          <w:szCs w:val="28"/>
        </w:rPr>
        <w:t xml:space="preserve"> </w:t>
      </w:r>
      <w:r w:rsidR="00B74D28" w:rsidRPr="00175FE4">
        <w:rPr>
          <w:color w:val="FF0000"/>
          <w:sz w:val="28"/>
          <w:szCs w:val="28"/>
        </w:rPr>
        <w:t>потерь</w:t>
      </w:r>
      <w:r w:rsidR="009861CE" w:rsidRPr="00175FE4">
        <w:rPr>
          <w:color w:val="FF0000"/>
          <w:sz w:val="28"/>
          <w:szCs w:val="28"/>
        </w:rPr>
        <w:t xml:space="preserve"> </w:t>
      </w:r>
      <w:r w:rsidR="00B74D28" w:rsidRPr="00175FE4">
        <w:rPr>
          <w:color w:val="FF0000"/>
          <w:sz w:val="28"/>
          <w:szCs w:val="28"/>
        </w:rPr>
        <w:t>напора</w:t>
      </w:r>
      <w:r w:rsidR="009861CE" w:rsidRPr="00175FE4">
        <w:rPr>
          <w:color w:val="FF0000"/>
          <w:sz w:val="28"/>
          <w:szCs w:val="28"/>
        </w:rPr>
        <w:t xml:space="preserve"> </w:t>
      </w:r>
      <w:r w:rsidR="00B74D28" w:rsidRPr="00175FE4">
        <w:rPr>
          <w:color w:val="FF0000"/>
          <w:sz w:val="28"/>
          <w:szCs w:val="28"/>
        </w:rPr>
        <w:t>на</w:t>
      </w:r>
      <w:r w:rsidR="009861CE" w:rsidRPr="00175FE4">
        <w:rPr>
          <w:color w:val="FF0000"/>
          <w:sz w:val="28"/>
          <w:szCs w:val="28"/>
        </w:rPr>
        <w:t xml:space="preserve"> </w:t>
      </w:r>
      <w:r w:rsidR="00B74D28" w:rsidRPr="00175FE4">
        <w:rPr>
          <w:color w:val="FF0000"/>
          <w:sz w:val="28"/>
          <w:szCs w:val="28"/>
        </w:rPr>
        <w:t>пути</w:t>
      </w:r>
      <w:r w:rsidR="009861CE" w:rsidRPr="00175FE4">
        <w:rPr>
          <w:color w:val="FF0000"/>
          <w:sz w:val="28"/>
          <w:szCs w:val="28"/>
        </w:rPr>
        <w:t xml:space="preserve"> </w:t>
      </w:r>
      <w:r w:rsidR="00B74D28" w:rsidRPr="00175FE4">
        <w:rPr>
          <w:color w:val="FF0000"/>
          <w:sz w:val="28"/>
          <w:szCs w:val="28"/>
        </w:rPr>
        <w:t>движения</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от</w:t>
      </w:r>
      <w:r w:rsidR="009861CE" w:rsidRPr="00175FE4">
        <w:rPr>
          <w:color w:val="FF0000"/>
          <w:sz w:val="28"/>
          <w:szCs w:val="28"/>
        </w:rPr>
        <w:t xml:space="preserve"> </w:t>
      </w:r>
      <w:r w:rsidR="00B74D28" w:rsidRPr="00175FE4">
        <w:rPr>
          <w:color w:val="FF0000"/>
          <w:sz w:val="28"/>
          <w:szCs w:val="28"/>
        </w:rPr>
        <w:t>начала</w:t>
      </w:r>
      <w:r w:rsidR="009861CE" w:rsidRPr="00175FE4">
        <w:rPr>
          <w:color w:val="FF0000"/>
          <w:sz w:val="28"/>
          <w:szCs w:val="28"/>
        </w:rPr>
        <w:t xml:space="preserve"> </w:t>
      </w:r>
      <w:r w:rsidR="00B74D28" w:rsidRPr="00175FE4">
        <w:rPr>
          <w:color w:val="FF0000"/>
          <w:sz w:val="28"/>
          <w:szCs w:val="28"/>
        </w:rPr>
        <w:t>входной</w:t>
      </w:r>
      <w:r w:rsidR="009861CE" w:rsidRPr="00175FE4">
        <w:rPr>
          <w:color w:val="FF0000"/>
          <w:sz w:val="28"/>
          <w:szCs w:val="28"/>
        </w:rPr>
        <w:t xml:space="preserve"> </w:t>
      </w:r>
      <w:r w:rsidR="00B74D28" w:rsidRPr="00175FE4">
        <w:rPr>
          <w:color w:val="FF0000"/>
          <w:sz w:val="28"/>
          <w:szCs w:val="28"/>
        </w:rPr>
        <w:t>камеры</w:t>
      </w:r>
      <w:r w:rsidR="009861CE" w:rsidRPr="00175FE4">
        <w:rPr>
          <w:color w:val="FF0000"/>
          <w:sz w:val="28"/>
          <w:szCs w:val="28"/>
        </w:rPr>
        <w:t xml:space="preserve"> </w:t>
      </w:r>
      <w:r w:rsidR="00B74D28" w:rsidRPr="00175FE4">
        <w:rPr>
          <w:color w:val="FF0000"/>
          <w:sz w:val="28"/>
          <w:szCs w:val="28"/>
        </w:rPr>
        <w:t>до</w:t>
      </w:r>
      <w:r w:rsidR="009861CE" w:rsidRPr="00175FE4">
        <w:rPr>
          <w:color w:val="FF0000"/>
          <w:sz w:val="28"/>
          <w:szCs w:val="28"/>
        </w:rPr>
        <w:t xml:space="preserve"> </w:t>
      </w:r>
      <w:r w:rsidR="00B74D28" w:rsidRPr="00175FE4">
        <w:rPr>
          <w:color w:val="FF0000"/>
          <w:sz w:val="28"/>
          <w:szCs w:val="28"/>
        </w:rPr>
        <w:t>фильтрующей</w:t>
      </w:r>
      <w:r w:rsidR="009861CE" w:rsidRPr="00175FE4">
        <w:rPr>
          <w:color w:val="FF0000"/>
          <w:sz w:val="28"/>
          <w:szCs w:val="28"/>
        </w:rPr>
        <w:t xml:space="preserve"> </w:t>
      </w:r>
      <w:r w:rsidR="00B74D28" w:rsidRPr="00175FE4">
        <w:rPr>
          <w:color w:val="FF0000"/>
          <w:sz w:val="28"/>
          <w:szCs w:val="28"/>
        </w:rPr>
        <w:t>загрузки.</w:t>
      </w:r>
    </w:p>
    <w:p w14:paraId="3530A284" w14:textId="77777777" w:rsidR="00B74D28" w:rsidRPr="00175FE4" w:rsidRDefault="00B74D28" w:rsidP="00E267D2">
      <w:pPr>
        <w:widowControl/>
        <w:spacing w:before="0" w:after="0"/>
        <w:rPr>
          <w:color w:val="FF0000"/>
          <w:sz w:val="28"/>
          <w:szCs w:val="28"/>
        </w:rPr>
      </w:pPr>
      <w:r w:rsidRPr="00175FE4">
        <w:rPr>
          <w:color w:val="FF0000"/>
          <w:sz w:val="28"/>
          <w:szCs w:val="28"/>
        </w:rPr>
        <w:t>Отвод</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из</w:t>
      </w:r>
      <w:r w:rsidR="009861CE" w:rsidRPr="00175FE4">
        <w:rPr>
          <w:color w:val="FF0000"/>
          <w:sz w:val="28"/>
          <w:szCs w:val="28"/>
        </w:rPr>
        <w:t xml:space="preserve"> </w:t>
      </w:r>
      <w:r w:rsidRPr="00175FE4">
        <w:rPr>
          <w:color w:val="FF0000"/>
          <w:sz w:val="28"/>
          <w:szCs w:val="28"/>
        </w:rPr>
        <w:t>входных</w:t>
      </w:r>
      <w:r w:rsidR="009861CE" w:rsidRPr="00175FE4">
        <w:rPr>
          <w:color w:val="FF0000"/>
          <w:sz w:val="28"/>
          <w:szCs w:val="28"/>
        </w:rPr>
        <w:t xml:space="preserve"> </w:t>
      </w:r>
      <w:r w:rsidRPr="00175FE4">
        <w:rPr>
          <w:color w:val="FF0000"/>
          <w:sz w:val="28"/>
          <w:szCs w:val="28"/>
        </w:rPr>
        <w:t>камер</w:t>
      </w:r>
      <w:r w:rsidR="009861CE" w:rsidRPr="00175FE4">
        <w:rPr>
          <w:color w:val="FF0000"/>
          <w:sz w:val="28"/>
          <w:szCs w:val="28"/>
        </w:rPr>
        <w:t xml:space="preserve"> </w:t>
      </w:r>
      <w:r w:rsidRPr="00175FE4">
        <w:rPr>
          <w:color w:val="FF0000"/>
          <w:sz w:val="28"/>
          <w:szCs w:val="28"/>
        </w:rPr>
        <w:t>контактных</w:t>
      </w:r>
      <w:r w:rsidR="009861CE" w:rsidRPr="00175FE4">
        <w:rPr>
          <w:color w:val="FF0000"/>
          <w:sz w:val="28"/>
          <w:szCs w:val="28"/>
        </w:rPr>
        <w:t xml:space="preserve"> </w:t>
      </w:r>
      <w:r w:rsidRPr="00175FE4">
        <w:rPr>
          <w:color w:val="FF0000"/>
          <w:sz w:val="28"/>
          <w:szCs w:val="28"/>
        </w:rPr>
        <w:t>осветлителей</w:t>
      </w:r>
      <w:r w:rsidR="009861CE" w:rsidRPr="00175FE4">
        <w:rPr>
          <w:color w:val="FF0000"/>
          <w:sz w:val="28"/>
          <w:szCs w:val="28"/>
        </w:rPr>
        <w:t xml:space="preserve"> </w:t>
      </w:r>
      <w:r w:rsidRPr="00175FE4">
        <w:rPr>
          <w:color w:val="FF0000"/>
          <w:sz w:val="28"/>
          <w:szCs w:val="28"/>
        </w:rPr>
        <w:t>должен</w:t>
      </w:r>
      <w:r w:rsidR="009861CE" w:rsidRPr="00175FE4">
        <w:rPr>
          <w:color w:val="FF0000"/>
          <w:sz w:val="28"/>
          <w:szCs w:val="28"/>
        </w:rPr>
        <w:t xml:space="preserve"> </w:t>
      </w:r>
      <w:r w:rsidRPr="00175FE4">
        <w:rPr>
          <w:color w:val="FF0000"/>
          <w:sz w:val="28"/>
          <w:szCs w:val="28"/>
        </w:rPr>
        <w:t>предусматриваться</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отметке</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менее,</w:t>
      </w:r>
      <w:r w:rsidR="009861CE" w:rsidRPr="00175FE4">
        <w:rPr>
          <w:color w:val="FF0000"/>
          <w:sz w:val="28"/>
          <w:szCs w:val="28"/>
        </w:rPr>
        <w:t xml:space="preserve"> </w:t>
      </w:r>
      <w:r w:rsidRPr="00175FE4">
        <w:rPr>
          <w:color w:val="FF0000"/>
          <w:sz w:val="28"/>
          <w:szCs w:val="28"/>
        </w:rPr>
        <w:t>чем</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00A31BBB" w:rsidRPr="00175FE4">
        <w:rPr>
          <w:color w:val="FF0000"/>
          <w:sz w:val="28"/>
          <w:szCs w:val="28"/>
        </w:rPr>
        <w:t>2</w:t>
      </w:r>
      <w:r w:rsidR="009861CE" w:rsidRPr="00175FE4">
        <w:rPr>
          <w:color w:val="FF0000"/>
          <w:sz w:val="28"/>
          <w:szCs w:val="28"/>
        </w:rPr>
        <w:t xml:space="preserve"> </w:t>
      </w:r>
      <w:r w:rsidRPr="00175FE4">
        <w:rPr>
          <w:color w:val="FF0000"/>
          <w:sz w:val="28"/>
          <w:szCs w:val="28"/>
        </w:rPr>
        <w:t>м</w:t>
      </w:r>
      <w:r w:rsidR="009861CE" w:rsidRPr="00175FE4">
        <w:rPr>
          <w:color w:val="FF0000"/>
          <w:sz w:val="28"/>
          <w:szCs w:val="28"/>
        </w:rPr>
        <w:t xml:space="preserve"> </w:t>
      </w:r>
      <w:r w:rsidRPr="00175FE4">
        <w:rPr>
          <w:color w:val="FF0000"/>
          <w:sz w:val="28"/>
          <w:szCs w:val="28"/>
        </w:rPr>
        <w:t>ниже</w:t>
      </w:r>
      <w:r w:rsidR="009861CE" w:rsidRPr="00175FE4">
        <w:rPr>
          <w:color w:val="FF0000"/>
          <w:sz w:val="28"/>
          <w:szCs w:val="28"/>
        </w:rPr>
        <w:t xml:space="preserve"> </w:t>
      </w:r>
      <w:r w:rsidRPr="00175FE4">
        <w:rPr>
          <w:color w:val="FF0000"/>
          <w:sz w:val="28"/>
          <w:szCs w:val="28"/>
        </w:rPr>
        <w:t>уровня</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осветлителях.</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камерах</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трубопроводах</w:t>
      </w:r>
      <w:r w:rsidR="009861CE" w:rsidRPr="00175FE4">
        <w:rPr>
          <w:color w:val="FF0000"/>
          <w:sz w:val="28"/>
          <w:szCs w:val="28"/>
        </w:rPr>
        <w:t xml:space="preserve"> </w:t>
      </w:r>
      <w:r w:rsidRPr="00175FE4">
        <w:rPr>
          <w:color w:val="FF0000"/>
          <w:sz w:val="28"/>
          <w:szCs w:val="28"/>
        </w:rPr>
        <w:t>должна</w:t>
      </w:r>
      <w:r w:rsidR="009861CE" w:rsidRPr="00175FE4">
        <w:rPr>
          <w:color w:val="FF0000"/>
          <w:sz w:val="28"/>
          <w:szCs w:val="28"/>
        </w:rPr>
        <w:t xml:space="preserve"> </w:t>
      </w:r>
      <w:r w:rsidRPr="00175FE4">
        <w:rPr>
          <w:color w:val="FF0000"/>
          <w:sz w:val="28"/>
          <w:szCs w:val="28"/>
        </w:rPr>
        <w:t>быть</w:t>
      </w:r>
      <w:r w:rsidR="009861CE" w:rsidRPr="00175FE4">
        <w:rPr>
          <w:color w:val="FF0000"/>
          <w:sz w:val="28"/>
          <w:szCs w:val="28"/>
        </w:rPr>
        <w:t xml:space="preserve"> </w:t>
      </w:r>
      <w:r w:rsidRPr="00175FE4">
        <w:rPr>
          <w:color w:val="FF0000"/>
          <w:sz w:val="28"/>
          <w:szCs w:val="28"/>
        </w:rPr>
        <w:t>исключена</w:t>
      </w:r>
      <w:r w:rsidR="009861CE" w:rsidRPr="00175FE4">
        <w:rPr>
          <w:color w:val="FF0000"/>
          <w:sz w:val="28"/>
          <w:szCs w:val="28"/>
        </w:rPr>
        <w:t xml:space="preserve"> </w:t>
      </w:r>
      <w:r w:rsidRPr="00175FE4">
        <w:rPr>
          <w:color w:val="FF0000"/>
          <w:sz w:val="28"/>
          <w:szCs w:val="28"/>
        </w:rPr>
        <w:t>возможность</w:t>
      </w:r>
      <w:r w:rsidR="009861CE" w:rsidRPr="00175FE4">
        <w:rPr>
          <w:color w:val="FF0000"/>
          <w:sz w:val="28"/>
          <w:szCs w:val="28"/>
        </w:rPr>
        <w:t xml:space="preserve"> </w:t>
      </w:r>
      <w:r w:rsidRPr="00175FE4">
        <w:rPr>
          <w:color w:val="FF0000"/>
          <w:sz w:val="28"/>
          <w:szCs w:val="28"/>
        </w:rPr>
        <w:t>насыщения</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воздухом.</w:t>
      </w:r>
    </w:p>
    <w:p w14:paraId="25D76FE2" w14:textId="58F71626"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94</w:t>
      </w:r>
      <w:r w:rsidRPr="00175FE4">
        <w:rPr>
          <w:bCs/>
          <w:noProof/>
          <w:color w:val="FF0000"/>
          <w:sz w:val="28"/>
          <w:szCs w:val="28"/>
        </w:rPr>
        <w:fldChar w:fldCharType="end"/>
      </w:r>
      <w:r w:rsidR="009861CE" w:rsidRPr="00175FE4">
        <w:rPr>
          <w:color w:val="FF0000"/>
          <w:sz w:val="28"/>
          <w:szCs w:val="28"/>
        </w:rPr>
        <w:t xml:space="preserve"> </w:t>
      </w:r>
      <w:r w:rsidR="00B74D28" w:rsidRPr="00175FE4">
        <w:rPr>
          <w:color w:val="FF0000"/>
          <w:sz w:val="28"/>
          <w:szCs w:val="28"/>
        </w:rPr>
        <w:t>Контактные</w:t>
      </w:r>
      <w:r w:rsidR="009861CE" w:rsidRPr="00175FE4">
        <w:rPr>
          <w:color w:val="FF0000"/>
          <w:sz w:val="28"/>
          <w:szCs w:val="28"/>
        </w:rPr>
        <w:t xml:space="preserve"> </w:t>
      </w:r>
      <w:r w:rsidR="00B74D28" w:rsidRPr="00175FE4">
        <w:rPr>
          <w:color w:val="FF0000"/>
          <w:sz w:val="28"/>
          <w:szCs w:val="28"/>
        </w:rPr>
        <w:t>осветлители</w:t>
      </w:r>
      <w:r w:rsidR="009861CE" w:rsidRPr="00175FE4">
        <w:rPr>
          <w:color w:val="FF0000"/>
          <w:sz w:val="28"/>
          <w:szCs w:val="28"/>
        </w:rPr>
        <w:t xml:space="preserve"> </w:t>
      </w:r>
      <w:r w:rsidR="00B74D28" w:rsidRPr="00175FE4">
        <w:rPr>
          <w:color w:val="FF0000"/>
          <w:sz w:val="28"/>
          <w:szCs w:val="28"/>
        </w:rPr>
        <w:t>при</w:t>
      </w:r>
      <w:r w:rsidR="009861CE" w:rsidRPr="00175FE4">
        <w:rPr>
          <w:color w:val="FF0000"/>
          <w:sz w:val="28"/>
          <w:szCs w:val="28"/>
        </w:rPr>
        <w:t xml:space="preserve"> </w:t>
      </w:r>
      <w:r w:rsidR="00B74D28" w:rsidRPr="00175FE4">
        <w:rPr>
          <w:color w:val="FF0000"/>
          <w:sz w:val="28"/>
          <w:szCs w:val="28"/>
        </w:rPr>
        <w:t>промывке</w:t>
      </w:r>
      <w:r w:rsidR="009861CE" w:rsidRPr="00175FE4">
        <w:rPr>
          <w:color w:val="FF0000"/>
          <w:sz w:val="28"/>
          <w:szCs w:val="28"/>
        </w:rPr>
        <w:t xml:space="preserve"> </w:t>
      </w:r>
      <w:r w:rsidR="00B74D28" w:rsidRPr="00175FE4">
        <w:rPr>
          <w:color w:val="FF0000"/>
          <w:sz w:val="28"/>
          <w:szCs w:val="28"/>
        </w:rPr>
        <w:t>водой</w:t>
      </w:r>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предусматривать</w:t>
      </w:r>
      <w:r w:rsidR="009861CE" w:rsidRPr="00175FE4">
        <w:rPr>
          <w:color w:val="FF0000"/>
          <w:sz w:val="28"/>
          <w:szCs w:val="28"/>
        </w:rPr>
        <w:t xml:space="preserve"> </w:t>
      </w:r>
      <w:r w:rsidR="00B74D28" w:rsidRPr="00175FE4">
        <w:rPr>
          <w:color w:val="FF0000"/>
          <w:sz w:val="28"/>
          <w:szCs w:val="28"/>
        </w:rPr>
        <w:t>без</w:t>
      </w:r>
      <w:r w:rsidR="009861CE" w:rsidRPr="00175FE4">
        <w:rPr>
          <w:color w:val="FF0000"/>
          <w:sz w:val="28"/>
          <w:szCs w:val="28"/>
        </w:rPr>
        <w:t xml:space="preserve"> </w:t>
      </w:r>
      <w:r w:rsidR="00B74D28" w:rsidRPr="00175FE4">
        <w:rPr>
          <w:color w:val="FF0000"/>
          <w:sz w:val="28"/>
          <w:szCs w:val="28"/>
        </w:rPr>
        <w:t>поддерживающих</w:t>
      </w:r>
      <w:r w:rsidR="009861CE" w:rsidRPr="00175FE4">
        <w:rPr>
          <w:color w:val="FF0000"/>
          <w:sz w:val="28"/>
          <w:szCs w:val="28"/>
        </w:rPr>
        <w:t xml:space="preserve"> </w:t>
      </w:r>
      <w:r w:rsidR="00B74D28" w:rsidRPr="00175FE4">
        <w:rPr>
          <w:color w:val="FF0000"/>
          <w:sz w:val="28"/>
          <w:szCs w:val="28"/>
        </w:rPr>
        <w:t>слоев,</w:t>
      </w:r>
      <w:r w:rsidR="009861CE" w:rsidRPr="00175FE4">
        <w:rPr>
          <w:color w:val="FF0000"/>
          <w:sz w:val="28"/>
          <w:szCs w:val="28"/>
        </w:rPr>
        <w:t xml:space="preserve"> </w:t>
      </w:r>
      <w:r w:rsidR="00B74D28" w:rsidRPr="00175FE4">
        <w:rPr>
          <w:color w:val="FF0000"/>
          <w:sz w:val="28"/>
          <w:szCs w:val="28"/>
        </w:rPr>
        <w:t>при</w:t>
      </w:r>
      <w:r w:rsidR="009861CE" w:rsidRPr="00175FE4">
        <w:rPr>
          <w:color w:val="FF0000"/>
          <w:sz w:val="28"/>
          <w:szCs w:val="28"/>
        </w:rPr>
        <w:t xml:space="preserve"> </w:t>
      </w:r>
      <w:r w:rsidR="00B74D28" w:rsidRPr="00175FE4">
        <w:rPr>
          <w:color w:val="FF0000"/>
          <w:sz w:val="28"/>
          <w:szCs w:val="28"/>
        </w:rPr>
        <w:t>промывке</w:t>
      </w:r>
      <w:r w:rsidR="009861CE" w:rsidRPr="00175FE4">
        <w:rPr>
          <w:color w:val="FF0000"/>
          <w:sz w:val="28"/>
          <w:szCs w:val="28"/>
        </w:rPr>
        <w:t xml:space="preserve"> </w:t>
      </w:r>
      <w:r w:rsidR="00B74D28" w:rsidRPr="00175FE4">
        <w:rPr>
          <w:color w:val="FF0000"/>
          <w:sz w:val="28"/>
          <w:szCs w:val="28"/>
        </w:rPr>
        <w:t>водой</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воздухом</w:t>
      </w:r>
      <w:r w:rsidR="009861CE" w:rsidRPr="00175FE4">
        <w:rPr>
          <w:color w:val="FF0000"/>
          <w:sz w:val="28"/>
          <w:szCs w:val="28"/>
        </w:rPr>
        <w:t xml:space="preserve"> </w:t>
      </w:r>
      <w:r w:rsidR="00EB2836" w:rsidRPr="00175FE4">
        <w:rPr>
          <w:color w:val="FF0000"/>
          <w:sz w:val="28"/>
          <w:szCs w:val="28"/>
        </w:rPr>
        <w:t>–</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поддерживающими</w:t>
      </w:r>
      <w:r w:rsidR="009861CE" w:rsidRPr="00175FE4">
        <w:rPr>
          <w:color w:val="FF0000"/>
          <w:sz w:val="28"/>
          <w:szCs w:val="28"/>
        </w:rPr>
        <w:t xml:space="preserve"> </w:t>
      </w:r>
      <w:r w:rsidR="00B74D28" w:rsidRPr="00175FE4">
        <w:rPr>
          <w:color w:val="FF0000"/>
          <w:sz w:val="28"/>
          <w:szCs w:val="28"/>
        </w:rPr>
        <w:t>слоями.</w:t>
      </w:r>
    </w:p>
    <w:p w14:paraId="54EBEC7B" w14:textId="77777777" w:rsidR="00B74D28" w:rsidRPr="00175FE4" w:rsidRDefault="00B74D28" w:rsidP="00E267D2">
      <w:pPr>
        <w:widowControl/>
        <w:spacing w:before="0" w:after="0"/>
        <w:rPr>
          <w:color w:val="FF0000"/>
          <w:sz w:val="28"/>
          <w:szCs w:val="28"/>
        </w:rPr>
      </w:pPr>
      <w:r w:rsidRPr="00175FE4">
        <w:rPr>
          <w:color w:val="FF0000"/>
          <w:sz w:val="28"/>
          <w:szCs w:val="28"/>
        </w:rPr>
        <w:t>Загрузку</w:t>
      </w:r>
      <w:r w:rsidR="009861CE" w:rsidRPr="00175FE4">
        <w:rPr>
          <w:color w:val="FF0000"/>
          <w:sz w:val="28"/>
          <w:szCs w:val="28"/>
        </w:rPr>
        <w:t xml:space="preserve"> </w:t>
      </w:r>
      <w:r w:rsidRPr="00175FE4">
        <w:rPr>
          <w:color w:val="FF0000"/>
          <w:sz w:val="28"/>
          <w:szCs w:val="28"/>
        </w:rPr>
        <w:t>контактных</w:t>
      </w:r>
      <w:r w:rsidR="009861CE" w:rsidRPr="00175FE4">
        <w:rPr>
          <w:color w:val="FF0000"/>
          <w:sz w:val="28"/>
          <w:szCs w:val="28"/>
        </w:rPr>
        <w:t xml:space="preserve"> </w:t>
      </w:r>
      <w:r w:rsidRPr="00175FE4">
        <w:rPr>
          <w:color w:val="FF0000"/>
          <w:sz w:val="28"/>
          <w:szCs w:val="28"/>
        </w:rPr>
        <w:t>осветлителей</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принимать</w:t>
      </w:r>
      <w:r w:rsidR="009861CE" w:rsidRPr="00175FE4">
        <w:rPr>
          <w:color w:val="FF0000"/>
          <w:sz w:val="28"/>
          <w:szCs w:val="28"/>
        </w:rPr>
        <w:t xml:space="preserve"> </w:t>
      </w:r>
      <w:r w:rsidRPr="00175FE4">
        <w:rPr>
          <w:color w:val="FF0000"/>
          <w:sz w:val="28"/>
          <w:szCs w:val="28"/>
        </w:rPr>
        <w:t>по</w:t>
      </w:r>
      <w:r w:rsidR="009861CE" w:rsidRPr="00175FE4">
        <w:rPr>
          <w:color w:val="FF0000"/>
          <w:sz w:val="28"/>
          <w:szCs w:val="28"/>
        </w:rPr>
        <w:t xml:space="preserve"> </w:t>
      </w:r>
      <w:r w:rsidRPr="00175FE4">
        <w:rPr>
          <w:color w:val="FF0000"/>
          <w:sz w:val="28"/>
          <w:szCs w:val="28"/>
        </w:rPr>
        <w:t>таблице</w:t>
      </w:r>
      <w:r w:rsidR="009861CE" w:rsidRPr="00175FE4">
        <w:rPr>
          <w:color w:val="FF0000"/>
          <w:sz w:val="28"/>
          <w:szCs w:val="28"/>
        </w:rPr>
        <w:t xml:space="preserve"> </w:t>
      </w:r>
      <w:r w:rsidR="001A6153" w:rsidRPr="00175FE4">
        <w:rPr>
          <w:color w:val="FF0000"/>
          <w:sz w:val="28"/>
          <w:szCs w:val="28"/>
        </w:rPr>
        <w:t>1</w:t>
      </w:r>
      <w:r w:rsidR="00F33BA7" w:rsidRPr="00175FE4">
        <w:rPr>
          <w:color w:val="FF0000"/>
          <w:sz w:val="28"/>
          <w:szCs w:val="28"/>
        </w:rPr>
        <w:t>8</w:t>
      </w:r>
      <w:r w:rsidR="001A6153" w:rsidRPr="00175FE4">
        <w:rPr>
          <w:color w:val="FF0000"/>
          <w:sz w:val="28"/>
          <w:szCs w:val="28"/>
        </w:rPr>
        <w:t>.</w:t>
      </w:r>
    </w:p>
    <w:p w14:paraId="79DC15CA" w14:textId="77777777" w:rsidR="00D33285" w:rsidRPr="0016404E" w:rsidRDefault="00D33285" w:rsidP="00D33285">
      <w:pPr>
        <w:pStyle w:val="aff5"/>
        <w:jc w:val="both"/>
        <w:rPr>
          <w:rFonts w:ascii="Times New Roman" w:hAnsi="Times New Roman" w:cs="Times New Roman"/>
          <w:sz w:val="28"/>
          <w:szCs w:val="28"/>
        </w:rPr>
      </w:pPr>
    </w:p>
    <w:p w14:paraId="0B3CEC82" w14:textId="77777777" w:rsidR="00B74D28" w:rsidRPr="0016404E" w:rsidRDefault="00A84CC5" w:rsidP="00D33285">
      <w:pPr>
        <w:pStyle w:val="aff5"/>
        <w:ind w:left="2127" w:hanging="2127"/>
        <w:jc w:val="both"/>
        <w:rPr>
          <w:rFonts w:ascii="Times New Roman" w:hAnsi="Times New Roman" w:cs="Times New Roman"/>
          <w:iCs/>
          <w:sz w:val="28"/>
          <w:szCs w:val="28"/>
        </w:rPr>
      </w:pPr>
      <w:r w:rsidRPr="0016404E">
        <w:rPr>
          <w:rFonts w:ascii="Times New Roman" w:hAnsi="Times New Roman" w:cs="Times New Roman"/>
          <w:iCs/>
          <w:spacing w:val="60"/>
          <w:kern w:val="24"/>
          <w:sz w:val="28"/>
          <w:szCs w:val="28"/>
        </w:rPr>
        <w:t>Таблица</w:t>
      </w:r>
      <w:r w:rsidR="00D33285" w:rsidRPr="0016404E">
        <w:rPr>
          <w:rFonts w:ascii="Times New Roman" w:hAnsi="Times New Roman" w:cs="Times New Roman"/>
          <w:iCs/>
          <w:spacing w:val="60"/>
          <w:kern w:val="24"/>
          <w:sz w:val="28"/>
          <w:szCs w:val="28"/>
        </w:rPr>
        <w:t xml:space="preserve"> </w:t>
      </w:r>
      <w:r w:rsidR="00F33BA7" w:rsidRPr="0016404E">
        <w:rPr>
          <w:rFonts w:ascii="Times New Roman" w:hAnsi="Times New Roman" w:cs="Times New Roman"/>
          <w:iCs/>
          <w:sz w:val="28"/>
          <w:szCs w:val="28"/>
        </w:rPr>
        <w:t>18</w:t>
      </w:r>
      <w:r w:rsidR="009861CE" w:rsidRPr="0016404E">
        <w:rPr>
          <w:rFonts w:ascii="Times New Roman" w:hAnsi="Times New Roman" w:cs="Times New Roman"/>
          <w:iCs/>
          <w:sz w:val="28"/>
          <w:szCs w:val="28"/>
        </w:rPr>
        <w:t xml:space="preserve"> </w:t>
      </w:r>
      <w:r w:rsidR="00B74D28" w:rsidRPr="0016404E">
        <w:rPr>
          <w:rFonts w:ascii="Times New Roman" w:hAnsi="Times New Roman" w:cs="Times New Roman"/>
          <w:iCs/>
          <w:sz w:val="28"/>
          <w:szCs w:val="28"/>
        </w:rPr>
        <w:t>–</w:t>
      </w:r>
      <w:r w:rsidR="009861CE" w:rsidRPr="0016404E">
        <w:rPr>
          <w:rFonts w:ascii="Times New Roman" w:hAnsi="Times New Roman" w:cs="Times New Roman"/>
          <w:iCs/>
          <w:sz w:val="28"/>
          <w:szCs w:val="28"/>
        </w:rPr>
        <w:t xml:space="preserve"> </w:t>
      </w:r>
      <w:r w:rsidR="00B74D28" w:rsidRPr="0016404E">
        <w:rPr>
          <w:rFonts w:ascii="Times New Roman" w:hAnsi="Times New Roman" w:cs="Times New Roman"/>
          <w:b/>
          <w:iCs/>
          <w:sz w:val="28"/>
          <w:szCs w:val="28"/>
        </w:rPr>
        <w:t>Высота</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загрузки</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различной</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крупности</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для</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контактных</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осветлителей</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4673"/>
        <w:gridCol w:w="2410"/>
        <w:gridCol w:w="2410"/>
      </w:tblGrid>
      <w:tr w:rsidR="008A475C" w:rsidRPr="0016404E" w14:paraId="193E8055" w14:textId="77777777" w:rsidTr="00D33285">
        <w:trPr>
          <w:jc w:val="center"/>
        </w:trPr>
        <w:tc>
          <w:tcPr>
            <w:tcW w:w="4673" w:type="dxa"/>
            <w:vMerge w:val="restart"/>
            <w:tcMar>
              <w:top w:w="28" w:type="dxa"/>
              <w:left w:w="55" w:type="dxa"/>
              <w:bottom w:w="28" w:type="dxa"/>
              <w:right w:w="55" w:type="dxa"/>
            </w:tcMar>
            <w:vAlign w:val="center"/>
          </w:tcPr>
          <w:p w14:paraId="3B49F019" w14:textId="77777777" w:rsidR="00B74D28" w:rsidRPr="0016404E" w:rsidRDefault="00B74D28" w:rsidP="00E267D2">
            <w:pPr>
              <w:pStyle w:val="af1"/>
              <w:widowControl/>
              <w:ind w:firstLine="0"/>
              <w:jc w:val="center"/>
              <w:rPr>
                <w:sz w:val="24"/>
              </w:rPr>
            </w:pPr>
            <w:r w:rsidRPr="0016404E">
              <w:rPr>
                <w:sz w:val="24"/>
              </w:rPr>
              <w:t>Показатель</w:t>
            </w:r>
          </w:p>
        </w:tc>
        <w:tc>
          <w:tcPr>
            <w:tcW w:w="4820" w:type="dxa"/>
            <w:gridSpan w:val="2"/>
            <w:tcMar>
              <w:top w:w="28" w:type="dxa"/>
              <w:left w:w="55" w:type="dxa"/>
              <w:bottom w:w="28" w:type="dxa"/>
              <w:right w:w="55" w:type="dxa"/>
            </w:tcMar>
            <w:vAlign w:val="center"/>
          </w:tcPr>
          <w:p w14:paraId="1E8CC3C1" w14:textId="77777777" w:rsidR="00B74D28" w:rsidRPr="0016404E" w:rsidRDefault="00B74D28" w:rsidP="00E267D2">
            <w:pPr>
              <w:pStyle w:val="af1"/>
              <w:widowControl/>
              <w:ind w:firstLine="0"/>
              <w:jc w:val="center"/>
              <w:rPr>
                <w:sz w:val="24"/>
              </w:rPr>
            </w:pPr>
            <w:r w:rsidRPr="0016404E">
              <w:rPr>
                <w:sz w:val="24"/>
              </w:rPr>
              <w:t>Высота</w:t>
            </w:r>
            <w:r w:rsidR="009861CE" w:rsidRPr="0016404E">
              <w:rPr>
                <w:sz w:val="24"/>
              </w:rPr>
              <w:t xml:space="preserve"> </w:t>
            </w:r>
            <w:r w:rsidRPr="0016404E">
              <w:rPr>
                <w:sz w:val="24"/>
              </w:rPr>
              <w:t>гравийных</w:t>
            </w:r>
            <w:r w:rsidR="009861CE" w:rsidRPr="0016404E">
              <w:rPr>
                <w:sz w:val="24"/>
              </w:rPr>
              <w:t xml:space="preserve"> </w:t>
            </w:r>
            <w:r w:rsidRPr="0016404E">
              <w:rPr>
                <w:sz w:val="24"/>
              </w:rPr>
              <w:t>и</w:t>
            </w:r>
            <w:r w:rsidR="009861CE" w:rsidRPr="0016404E">
              <w:rPr>
                <w:sz w:val="24"/>
              </w:rPr>
              <w:t xml:space="preserve"> </w:t>
            </w:r>
            <w:r w:rsidRPr="0016404E">
              <w:rPr>
                <w:sz w:val="24"/>
              </w:rPr>
              <w:t>песчаных</w:t>
            </w:r>
            <w:r w:rsidR="009861CE" w:rsidRPr="0016404E">
              <w:rPr>
                <w:sz w:val="24"/>
              </w:rPr>
              <w:t xml:space="preserve"> </w:t>
            </w:r>
            <w:r w:rsidRPr="0016404E">
              <w:rPr>
                <w:sz w:val="24"/>
              </w:rPr>
              <w:t>слоев,</w:t>
            </w:r>
            <w:r w:rsidR="009861CE" w:rsidRPr="0016404E">
              <w:rPr>
                <w:sz w:val="24"/>
              </w:rPr>
              <w:t xml:space="preserve"> </w:t>
            </w:r>
            <w:r w:rsidRPr="0016404E">
              <w:rPr>
                <w:sz w:val="24"/>
              </w:rPr>
              <w:t>м,</w:t>
            </w:r>
            <w:r w:rsidR="009861CE" w:rsidRPr="0016404E">
              <w:rPr>
                <w:sz w:val="24"/>
              </w:rPr>
              <w:t xml:space="preserve"> </w:t>
            </w:r>
            <w:r w:rsidRPr="0016404E">
              <w:rPr>
                <w:sz w:val="24"/>
              </w:rPr>
              <w:t>для</w:t>
            </w:r>
            <w:r w:rsidR="009861CE" w:rsidRPr="0016404E">
              <w:rPr>
                <w:sz w:val="24"/>
              </w:rPr>
              <w:t xml:space="preserve"> </w:t>
            </w:r>
            <w:r w:rsidRPr="0016404E">
              <w:rPr>
                <w:sz w:val="24"/>
              </w:rPr>
              <w:t>осветлителя</w:t>
            </w:r>
          </w:p>
        </w:tc>
      </w:tr>
      <w:tr w:rsidR="008A475C" w:rsidRPr="0016404E" w14:paraId="02173EF3" w14:textId="77777777" w:rsidTr="00D33285">
        <w:trPr>
          <w:jc w:val="center"/>
        </w:trPr>
        <w:tc>
          <w:tcPr>
            <w:tcW w:w="4673" w:type="dxa"/>
            <w:vMerge/>
            <w:tcMar>
              <w:top w:w="28" w:type="dxa"/>
              <w:left w:w="55" w:type="dxa"/>
              <w:bottom w:w="28" w:type="dxa"/>
              <w:right w:w="55" w:type="dxa"/>
            </w:tcMar>
            <w:vAlign w:val="center"/>
          </w:tcPr>
          <w:p w14:paraId="0DCDFFB8" w14:textId="77777777" w:rsidR="00B74D28" w:rsidRPr="0016404E" w:rsidRDefault="00B74D28" w:rsidP="00E267D2">
            <w:pPr>
              <w:pStyle w:val="af1"/>
              <w:widowControl/>
              <w:jc w:val="center"/>
              <w:rPr>
                <w:sz w:val="24"/>
              </w:rPr>
            </w:pPr>
          </w:p>
        </w:tc>
        <w:tc>
          <w:tcPr>
            <w:tcW w:w="2410" w:type="dxa"/>
            <w:tcMar>
              <w:top w:w="28" w:type="dxa"/>
              <w:left w:w="55" w:type="dxa"/>
              <w:bottom w:w="28" w:type="dxa"/>
              <w:right w:w="55" w:type="dxa"/>
            </w:tcMar>
            <w:vAlign w:val="center"/>
          </w:tcPr>
          <w:p w14:paraId="32D7EA38" w14:textId="77777777" w:rsidR="00B74D28" w:rsidRPr="0016404E" w:rsidRDefault="00B74D28" w:rsidP="00E267D2">
            <w:pPr>
              <w:pStyle w:val="af1"/>
              <w:widowControl/>
              <w:ind w:firstLine="0"/>
              <w:jc w:val="center"/>
              <w:rPr>
                <w:sz w:val="24"/>
              </w:rPr>
            </w:pPr>
            <w:r w:rsidRPr="0016404E">
              <w:rPr>
                <w:sz w:val="24"/>
              </w:rPr>
              <w:t>Без</w:t>
            </w:r>
            <w:r w:rsidR="009861CE" w:rsidRPr="0016404E">
              <w:rPr>
                <w:sz w:val="24"/>
              </w:rPr>
              <w:t xml:space="preserve"> </w:t>
            </w:r>
            <w:r w:rsidRPr="0016404E">
              <w:rPr>
                <w:sz w:val="24"/>
              </w:rPr>
              <w:t>поддерживающих</w:t>
            </w:r>
            <w:r w:rsidR="009861CE" w:rsidRPr="0016404E">
              <w:rPr>
                <w:sz w:val="24"/>
              </w:rPr>
              <w:t xml:space="preserve"> </w:t>
            </w:r>
            <w:r w:rsidRPr="0016404E">
              <w:rPr>
                <w:sz w:val="24"/>
              </w:rPr>
              <w:t>слоев</w:t>
            </w:r>
          </w:p>
        </w:tc>
        <w:tc>
          <w:tcPr>
            <w:tcW w:w="2410" w:type="dxa"/>
            <w:tcMar>
              <w:top w:w="28" w:type="dxa"/>
              <w:left w:w="55" w:type="dxa"/>
              <w:bottom w:w="28" w:type="dxa"/>
              <w:right w:w="55" w:type="dxa"/>
            </w:tcMar>
            <w:vAlign w:val="center"/>
          </w:tcPr>
          <w:p w14:paraId="20413EE9" w14:textId="77777777" w:rsidR="00B74D28" w:rsidRPr="0016404E" w:rsidRDefault="00B74D28" w:rsidP="00E267D2">
            <w:pPr>
              <w:pStyle w:val="af1"/>
              <w:widowControl/>
              <w:ind w:firstLine="0"/>
              <w:jc w:val="center"/>
              <w:rPr>
                <w:sz w:val="24"/>
              </w:rPr>
            </w:pPr>
            <w:r w:rsidRPr="0016404E">
              <w:rPr>
                <w:sz w:val="24"/>
              </w:rPr>
              <w:t>С</w:t>
            </w:r>
            <w:r w:rsidR="009861CE" w:rsidRPr="0016404E">
              <w:rPr>
                <w:sz w:val="24"/>
              </w:rPr>
              <w:t xml:space="preserve"> </w:t>
            </w:r>
            <w:r w:rsidRPr="0016404E">
              <w:rPr>
                <w:sz w:val="24"/>
              </w:rPr>
              <w:t>поддерживающими</w:t>
            </w:r>
            <w:r w:rsidR="009861CE" w:rsidRPr="0016404E">
              <w:rPr>
                <w:sz w:val="24"/>
              </w:rPr>
              <w:t xml:space="preserve"> </w:t>
            </w:r>
            <w:r w:rsidRPr="0016404E">
              <w:rPr>
                <w:sz w:val="24"/>
              </w:rPr>
              <w:t>слоями</w:t>
            </w:r>
          </w:p>
        </w:tc>
      </w:tr>
      <w:tr w:rsidR="008A475C" w:rsidRPr="0016404E" w14:paraId="6880EB67" w14:textId="77777777" w:rsidTr="00D33285">
        <w:trPr>
          <w:jc w:val="center"/>
        </w:trPr>
        <w:tc>
          <w:tcPr>
            <w:tcW w:w="4673" w:type="dxa"/>
            <w:tcMar>
              <w:top w:w="28" w:type="dxa"/>
              <w:left w:w="55" w:type="dxa"/>
              <w:bottom w:w="28" w:type="dxa"/>
              <w:right w:w="55" w:type="dxa"/>
            </w:tcMar>
          </w:tcPr>
          <w:p w14:paraId="50D69CA2" w14:textId="77777777" w:rsidR="00B74D28" w:rsidRPr="0016404E" w:rsidRDefault="00B74D28" w:rsidP="00D33285">
            <w:pPr>
              <w:pStyle w:val="af1"/>
              <w:widowControl/>
              <w:ind w:firstLine="0"/>
              <w:jc w:val="left"/>
              <w:rPr>
                <w:sz w:val="24"/>
              </w:rPr>
            </w:pPr>
            <w:r w:rsidRPr="0016404E">
              <w:rPr>
                <w:sz w:val="24"/>
              </w:rPr>
              <w:t>Крупность</w:t>
            </w:r>
            <w:r w:rsidR="009861CE" w:rsidRPr="0016404E">
              <w:rPr>
                <w:sz w:val="24"/>
              </w:rPr>
              <w:t xml:space="preserve"> </w:t>
            </w:r>
            <w:r w:rsidRPr="0016404E">
              <w:rPr>
                <w:sz w:val="24"/>
              </w:rPr>
              <w:t>зерен</w:t>
            </w:r>
            <w:r w:rsidR="009861CE" w:rsidRPr="0016404E">
              <w:rPr>
                <w:sz w:val="24"/>
              </w:rPr>
              <w:t xml:space="preserve"> </w:t>
            </w:r>
            <w:r w:rsidRPr="0016404E">
              <w:rPr>
                <w:sz w:val="24"/>
              </w:rPr>
              <w:t>гравия</w:t>
            </w:r>
            <w:r w:rsidR="009861CE" w:rsidRPr="0016404E">
              <w:rPr>
                <w:sz w:val="24"/>
              </w:rPr>
              <w:t xml:space="preserve"> </w:t>
            </w:r>
            <w:r w:rsidRPr="0016404E">
              <w:rPr>
                <w:sz w:val="24"/>
              </w:rPr>
              <w:t>и</w:t>
            </w:r>
            <w:r w:rsidR="009861CE" w:rsidRPr="0016404E">
              <w:rPr>
                <w:sz w:val="24"/>
              </w:rPr>
              <w:t xml:space="preserve"> </w:t>
            </w:r>
            <w:r w:rsidRPr="0016404E">
              <w:rPr>
                <w:sz w:val="24"/>
              </w:rPr>
              <w:t>песка</w:t>
            </w:r>
            <w:r w:rsidR="009861CE" w:rsidRPr="0016404E">
              <w:rPr>
                <w:sz w:val="24"/>
              </w:rPr>
              <w:t xml:space="preserve"> </w:t>
            </w:r>
            <w:r w:rsidRPr="0016404E">
              <w:rPr>
                <w:sz w:val="24"/>
              </w:rPr>
              <w:t>40</w:t>
            </w:r>
            <w:r w:rsidR="00BD186D" w:rsidRPr="0016404E">
              <w:rPr>
                <w:sz w:val="24"/>
              </w:rPr>
              <w:t>–</w:t>
            </w:r>
            <w:r w:rsidRPr="0016404E">
              <w:rPr>
                <w:sz w:val="24"/>
              </w:rPr>
              <w:t>2</w:t>
            </w:r>
            <w:r w:rsidR="00A31BBB" w:rsidRPr="0016404E">
              <w:rPr>
                <w:sz w:val="24"/>
              </w:rPr>
              <w:t>0</w:t>
            </w:r>
            <w:r w:rsidR="009861CE" w:rsidRPr="0016404E">
              <w:rPr>
                <w:sz w:val="24"/>
              </w:rPr>
              <w:t xml:space="preserve"> </w:t>
            </w:r>
            <w:r w:rsidRPr="0016404E">
              <w:rPr>
                <w:sz w:val="24"/>
              </w:rPr>
              <w:t>мм</w:t>
            </w:r>
          </w:p>
        </w:tc>
        <w:tc>
          <w:tcPr>
            <w:tcW w:w="2410" w:type="dxa"/>
            <w:tcMar>
              <w:top w:w="28" w:type="dxa"/>
              <w:left w:w="55" w:type="dxa"/>
              <w:bottom w:w="28" w:type="dxa"/>
              <w:right w:w="55" w:type="dxa"/>
            </w:tcMar>
          </w:tcPr>
          <w:p w14:paraId="5443E113" w14:textId="77777777" w:rsidR="00B74D28" w:rsidRPr="0016404E" w:rsidRDefault="00BD186D" w:rsidP="00E267D2">
            <w:pPr>
              <w:pStyle w:val="af1"/>
              <w:widowControl/>
              <w:ind w:firstLine="0"/>
              <w:jc w:val="center"/>
              <w:rPr>
                <w:sz w:val="24"/>
              </w:rPr>
            </w:pPr>
            <w:r w:rsidRPr="0016404E">
              <w:rPr>
                <w:sz w:val="24"/>
              </w:rPr>
              <w:t>–</w:t>
            </w:r>
          </w:p>
        </w:tc>
        <w:tc>
          <w:tcPr>
            <w:tcW w:w="2410" w:type="dxa"/>
            <w:tcMar>
              <w:top w:w="28" w:type="dxa"/>
              <w:left w:w="55" w:type="dxa"/>
              <w:bottom w:w="28" w:type="dxa"/>
              <w:right w:w="55" w:type="dxa"/>
            </w:tcMar>
          </w:tcPr>
          <w:p w14:paraId="4B1E67CC" w14:textId="77777777" w:rsidR="00B74D28" w:rsidRPr="0016404E" w:rsidRDefault="00B74D28" w:rsidP="00E267D2">
            <w:pPr>
              <w:pStyle w:val="af1"/>
              <w:widowControl/>
              <w:ind w:firstLine="0"/>
              <w:jc w:val="center"/>
              <w:rPr>
                <w:sz w:val="24"/>
              </w:rPr>
            </w:pPr>
            <w:r w:rsidRPr="0016404E">
              <w:rPr>
                <w:sz w:val="24"/>
              </w:rPr>
              <w:t>0,2</w:t>
            </w:r>
            <w:r w:rsidR="00BD186D" w:rsidRPr="0016404E">
              <w:rPr>
                <w:sz w:val="24"/>
              </w:rPr>
              <w:t>–</w:t>
            </w:r>
            <w:r w:rsidRPr="0016404E">
              <w:rPr>
                <w:sz w:val="24"/>
              </w:rPr>
              <w:t>0,25</w:t>
            </w:r>
          </w:p>
        </w:tc>
      </w:tr>
      <w:tr w:rsidR="008A475C" w:rsidRPr="0016404E" w14:paraId="79653BD1" w14:textId="77777777" w:rsidTr="00D33285">
        <w:trPr>
          <w:jc w:val="center"/>
        </w:trPr>
        <w:tc>
          <w:tcPr>
            <w:tcW w:w="4673" w:type="dxa"/>
            <w:tcMar>
              <w:top w:w="28" w:type="dxa"/>
              <w:left w:w="55" w:type="dxa"/>
              <w:bottom w:w="28" w:type="dxa"/>
              <w:right w:w="55" w:type="dxa"/>
            </w:tcMar>
          </w:tcPr>
          <w:p w14:paraId="34D3B6A5" w14:textId="77777777" w:rsidR="00B74D28" w:rsidRPr="0016404E" w:rsidRDefault="00B74D28" w:rsidP="00D33285">
            <w:pPr>
              <w:pStyle w:val="af1"/>
              <w:widowControl/>
              <w:ind w:firstLine="0"/>
              <w:jc w:val="left"/>
              <w:rPr>
                <w:sz w:val="24"/>
              </w:rPr>
            </w:pPr>
            <w:r w:rsidRPr="0016404E">
              <w:rPr>
                <w:sz w:val="24"/>
              </w:rPr>
              <w:t>Крупность</w:t>
            </w:r>
            <w:r w:rsidR="009861CE" w:rsidRPr="0016404E">
              <w:rPr>
                <w:sz w:val="24"/>
              </w:rPr>
              <w:t xml:space="preserve"> </w:t>
            </w:r>
            <w:r w:rsidRPr="0016404E">
              <w:rPr>
                <w:sz w:val="24"/>
              </w:rPr>
              <w:t>зерен</w:t>
            </w:r>
            <w:r w:rsidR="009861CE" w:rsidRPr="0016404E">
              <w:rPr>
                <w:sz w:val="24"/>
              </w:rPr>
              <w:t xml:space="preserve"> </w:t>
            </w:r>
            <w:r w:rsidRPr="0016404E">
              <w:rPr>
                <w:sz w:val="24"/>
              </w:rPr>
              <w:t>гравия</w:t>
            </w:r>
            <w:r w:rsidR="009861CE" w:rsidRPr="0016404E">
              <w:rPr>
                <w:sz w:val="24"/>
              </w:rPr>
              <w:t xml:space="preserve"> </w:t>
            </w:r>
            <w:r w:rsidRPr="0016404E">
              <w:rPr>
                <w:sz w:val="24"/>
              </w:rPr>
              <w:t>и</w:t>
            </w:r>
            <w:r w:rsidR="009861CE" w:rsidRPr="0016404E">
              <w:rPr>
                <w:sz w:val="24"/>
              </w:rPr>
              <w:t xml:space="preserve"> </w:t>
            </w:r>
            <w:r w:rsidRPr="0016404E">
              <w:rPr>
                <w:sz w:val="24"/>
              </w:rPr>
              <w:t>песка</w:t>
            </w:r>
            <w:r w:rsidR="009861CE" w:rsidRPr="0016404E">
              <w:rPr>
                <w:sz w:val="24"/>
              </w:rPr>
              <w:t xml:space="preserve"> </w:t>
            </w:r>
            <w:r w:rsidRPr="0016404E">
              <w:rPr>
                <w:sz w:val="24"/>
              </w:rPr>
              <w:t>20</w:t>
            </w:r>
            <w:r w:rsidR="00BD186D" w:rsidRPr="0016404E">
              <w:rPr>
                <w:sz w:val="24"/>
              </w:rPr>
              <w:t>–</w:t>
            </w:r>
            <w:r w:rsidRPr="0016404E">
              <w:rPr>
                <w:sz w:val="24"/>
              </w:rPr>
              <w:t>1</w:t>
            </w:r>
            <w:r w:rsidR="00A31BBB" w:rsidRPr="0016404E">
              <w:rPr>
                <w:sz w:val="24"/>
              </w:rPr>
              <w:t>0</w:t>
            </w:r>
            <w:r w:rsidR="009861CE" w:rsidRPr="0016404E">
              <w:rPr>
                <w:sz w:val="24"/>
              </w:rPr>
              <w:t xml:space="preserve"> </w:t>
            </w:r>
            <w:r w:rsidRPr="0016404E">
              <w:rPr>
                <w:sz w:val="24"/>
              </w:rPr>
              <w:t>мм</w:t>
            </w:r>
          </w:p>
        </w:tc>
        <w:tc>
          <w:tcPr>
            <w:tcW w:w="2410" w:type="dxa"/>
            <w:tcMar>
              <w:top w:w="28" w:type="dxa"/>
              <w:left w:w="55" w:type="dxa"/>
              <w:bottom w:w="28" w:type="dxa"/>
              <w:right w:w="55" w:type="dxa"/>
            </w:tcMar>
          </w:tcPr>
          <w:p w14:paraId="3912A4D2" w14:textId="77777777" w:rsidR="00B74D28" w:rsidRPr="0016404E" w:rsidRDefault="00BD186D" w:rsidP="00E267D2">
            <w:pPr>
              <w:pStyle w:val="af1"/>
              <w:widowControl/>
              <w:ind w:firstLine="0"/>
              <w:jc w:val="center"/>
              <w:rPr>
                <w:sz w:val="24"/>
              </w:rPr>
            </w:pPr>
            <w:r w:rsidRPr="0016404E">
              <w:rPr>
                <w:sz w:val="24"/>
              </w:rPr>
              <w:t>–</w:t>
            </w:r>
          </w:p>
        </w:tc>
        <w:tc>
          <w:tcPr>
            <w:tcW w:w="2410" w:type="dxa"/>
            <w:tcMar>
              <w:top w:w="28" w:type="dxa"/>
              <w:left w:w="55" w:type="dxa"/>
              <w:bottom w:w="28" w:type="dxa"/>
              <w:right w:w="55" w:type="dxa"/>
            </w:tcMar>
          </w:tcPr>
          <w:p w14:paraId="1B49CDB4" w14:textId="77777777" w:rsidR="00B74D28" w:rsidRPr="0016404E" w:rsidRDefault="00B74D28" w:rsidP="00E267D2">
            <w:pPr>
              <w:pStyle w:val="af1"/>
              <w:widowControl/>
              <w:ind w:firstLine="0"/>
              <w:jc w:val="center"/>
              <w:rPr>
                <w:sz w:val="24"/>
              </w:rPr>
            </w:pPr>
            <w:r w:rsidRPr="0016404E">
              <w:rPr>
                <w:sz w:val="24"/>
              </w:rPr>
              <w:t>0,</w:t>
            </w:r>
            <w:r w:rsidR="00BD186D" w:rsidRPr="0016404E">
              <w:rPr>
                <w:sz w:val="24"/>
              </w:rPr>
              <w:t>1–</w:t>
            </w:r>
            <w:r w:rsidRPr="0016404E">
              <w:rPr>
                <w:sz w:val="24"/>
              </w:rPr>
              <w:t>0,15</w:t>
            </w:r>
          </w:p>
        </w:tc>
      </w:tr>
      <w:tr w:rsidR="008A475C" w:rsidRPr="0016404E" w14:paraId="6D4173F2" w14:textId="77777777" w:rsidTr="00D33285">
        <w:trPr>
          <w:jc w:val="center"/>
        </w:trPr>
        <w:tc>
          <w:tcPr>
            <w:tcW w:w="4673" w:type="dxa"/>
            <w:tcMar>
              <w:top w:w="28" w:type="dxa"/>
              <w:left w:w="55" w:type="dxa"/>
              <w:bottom w:w="28" w:type="dxa"/>
              <w:right w:w="55" w:type="dxa"/>
            </w:tcMar>
          </w:tcPr>
          <w:p w14:paraId="3BB4C16E" w14:textId="77777777" w:rsidR="00B74D28" w:rsidRPr="0016404E" w:rsidRDefault="00B74D28" w:rsidP="00D33285">
            <w:pPr>
              <w:pStyle w:val="af1"/>
              <w:widowControl/>
              <w:ind w:firstLine="0"/>
              <w:jc w:val="left"/>
              <w:rPr>
                <w:sz w:val="24"/>
              </w:rPr>
            </w:pPr>
            <w:r w:rsidRPr="0016404E">
              <w:rPr>
                <w:sz w:val="24"/>
              </w:rPr>
              <w:t>Крупность</w:t>
            </w:r>
            <w:r w:rsidR="009861CE" w:rsidRPr="0016404E">
              <w:rPr>
                <w:sz w:val="24"/>
              </w:rPr>
              <w:t xml:space="preserve"> </w:t>
            </w:r>
            <w:r w:rsidRPr="0016404E">
              <w:rPr>
                <w:sz w:val="24"/>
              </w:rPr>
              <w:t>зерен</w:t>
            </w:r>
            <w:r w:rsidR="009861CE" w:rsidRPr="0016404E">
              <w:rPr>
                <w:sz w:val="24"/>
              </w:rPr>
              <w:t xml:space="preserve"> </w:t>
            </w:r>
            <w:r w:rsidRPr="0016404E">
              <w:rPr>
                <w:sz w:val="24"/>
              </w:rPr>
              <w:t>гравия</w:t>
            </w:r>
            <w:r w:rsidR="009861CE" w:rsidRPr="0016404E">
              <w:rPr>
                <w:sz w:val="24"/>
              </w:rPr>
              <w:t xml:space="preserve"> </w:t>
            </w:r>
            <w:r w:rsidRPr="0016404E">
              <w:rPr>
                <w:sz w:val="24"/>
              </w:rPr>
              <w:t>и</w:t>
            </w:r>
            <w:r w:rsidR="009861CE" w:rsidRPr="0016404E">
              <w:rPr>
                <w:sz w:val="24"/>
              </w:rPr>
              <w:t xml:space="preserve"> </w:t>
            </w:r>
            <w:r w:rsidRPr="0016404E">
              <w:rPr>
                <w:sz w:val="24"/>
              </w:rPr>
              <w:t>песка</w:t>
            </w:r>
            <w:r w:rsidR="009861CE" w:rsidRPr="0016404E">
              <w:rPr>
                <w:sz w:val="24"/>
              </w:rPr>
              <w:t xml:space="preserve"> </w:t>
            </w:r>
            <w:r w:rsidRPr="0016404E">
              <w:rPr>
                <w:sz w:val="24"/>
              </w:rPr>
              <w:t>10</w:t>
            </w:r>
            <w:r w:rsidR="00BD186D" w:rsidRPr="0016404E">
              <w:rPr>
                <w:sz w:val="24"/>
              </w:rPr>
              <w:t>–</w:t>
            </w:r>
            <w:r w:rsidR="00A31BBB" w:rsidRPr="0016404E">
              <w:rPr>
                <w:sz w:val="24"/>
              </w:rPr>
              <w:t>5</w:t>
            </w:r>
            <w:r w:rsidR="009861CE" w:rsidRPr="0016404E">
              <w:rPr>
                <w:sz w:val="24"/>
              </w:rPr>
              <w:t xml:space="preserve"> </w:t>
            </w:r>
            <w:r w:rsidRPr="0016404E">
              <w:rPr>
                <w:sz w:val="24"/>
              </w:rPr>
              <w:t>мм</w:t>
            </w:r>
          </w:p>
        </w:tc>
        <w:tc>
          <w:tcPr>
            <w:tcW w:w="2410" w:type="dxa"/>
            <w:tcMar>
              <w:top w:w="28" w:type="dxa"/>
              <w:left w:w="55" w:type="dxa"/>
              <w:bottom w:w="28" w:type="dxa"/>
              <w:right w:w="55" w:type="dxa"/>
            </w:tcMar>
          </w:tcPr>
          <w:p w14:paraId="206D6038" w14:textId="77777777" w:rsidR="00B74D28" w:rsidRPr="0016404E" w:rsidRDefault="00BD186D" w:rsidP="00E267D2">
            <w:pPr>
              <w:pStyle w:val="af1"/>
              <w:widowControl/>
              <w:ind w:firstLine="0"/>
              <w:jc w:val="center"/>
              <w:rPr>
                <w:sz w:val="24"/>
              </w:rPr>
            </w:pPr>
            <w:r w:rsidRPr="0016404E">
              <w:rPr>
                <w:sz w:val="24"/>
              </w:rPr>
              <w:t>–</w:t>
            </w:r>
          </w:p>
        </w:tc>
        <w:tc>
          <w:tcPr>
            <w:tcW w:w="2410" w:type="dxa"/>
            <w:tcMar>
              <w:top w:w="28" w:type="dxa"/>
              <w:left w:w="55" w:type="dxa"/>
              <w:bottom w:w="28" w:type="dxa"/>
              <w:right w:w="55" w:type="dxa"/>
            </w:tcMar>
          </w:tcPr>
          <w:p w14:paraId="1F111438" w14:textId="77777777" w:rsidR="00B74D28" w:rsidRPr="0016404E" w:rsidRDefault="00B74D28" w:rsidP="00E267D2">
            <w:pPr>
              <w:pStyle w:val="af1"/>
              <w:widowControl/>
              <w:ind w:firstLine="0"/>
              <w:jc w:val="center"/>
              <w:rPr>
                <w:sz w:val="24"/>
              </w:rPr>
            </w:pPr>
            <w:r w:rsidRPr="0016404E">
              <w:rPr>
                <w:sz w:val="24"/>
              </w:rPr>
              <w:t>0,15</w:t>
            </w:r>
            <w:r w:rsidR="00BD186D" w:rsidRPr="0016404E">
              <w:rPr>
                <w:sz w:val="24"/>
              </w:rPr>
              <w:t>–</w:t>
            </w:r>
            <w:r w:rsidRPr="0016404E">
              <w:rPr>
                <w:sz w:val="24"/>
              </w:rPr>
              <w:t>0,2</w:t>
            </w:r>
          </w:p>
        </w:tc>
      </w:tr>
      <w:tr w:rsidR="008A475C" w:rsidRPr="0016404E" w14:paraId="0830BEF7" w14:textId="77777777" w:rsidTr="00D33285">
        <w:trPr>
          <w:trHeight w:val="288"/>
          <w:jc w:val="center"/>
        </w:trPr>
        <w:tc>
          <w:tcPr>
            <w:tcW w:w="4673" w:type="dxa"/>
            <w:tcMar>
              <w:top w:w="28" w:type="dxa"/>
              <w:left w:w="55" w:type="dxa"/>
              <w:bottom w:w="28" w:type="dxa"/>
              <w:right w:w="55" w:type="dxa"/>
            </w:tcMar>
          </w:tcPr>
          <w:p w14:paraId="0309EF52" w14:textId="77777777" w:rsidR="00B74D28" w:rsidRPr="0016404E" w:rsidRDefault="00B74D28" w:rsidP="00D33285">
            <w:pPr>
              <w:pStyle w:val="af1"/>
              <w:widowControl/>
              <w:ind w:firstLine="0"/>
              <w:jc w:val="left"/>
              <w:rPr>
                <w:sz w:val="24"/>
              </w:rPr>
            </w:pPr>
            <w:r w:rsidRPr="0016404E">
              <w:rPr>
                <w:sz w:val="24"/>
              </w:rPr>
              <w:t>Крупность</w:t>
            </w:r>
            <w:r w:rsidR="009861CE" w:rsidRPr="0016404E">
              <w:rPr>
                <w:sz w:val="24"/>
              </w:rPr>
              <w:t xml:space="preserve"> </w:t>
            </w:r>
            <w:r w:rsidRPr="0016404E">
              <w:rPr>
                <w:sz w:val="24"/>
              </w:rPr>
              <w:t>зерен</w:t>
            </w:r>
            <w:r w:rsidR="009861CE" w:rsidRPr="0016404E">
              <w:rPr>
                <w:sz w:val="24"/>
              </w:rPr>
              <w:t xml:space="preserve"> </w:t>
            </w:r>
            <w:r w:rsidRPr="0016404E">
              <w:rPr>
                <w:sz w:val="24"/>
              </w:rPr>
              <w:t>гравия</w:t>
            </w:r>
            <w:r w:rsidR="009861CE" w:rsidRPr="0016404E">
              <w:rPr>
                <w:sz w:val="24"/>
              </w:rPr>
              <w:t xml:space="preserve"> </w:t>
            </w:r>
            <w:r w:rsidRPr="0016404E">
              <w:rPr>
                <w:sz w:val="24"/>
              </w:rPr>
              <w:t>и</w:t>
            </w:r>
            <w:r w:rsidR="009861CE" w:rsidRPr="0016404E">
              <w:rPr>
                <w:sz w:val="24"/>
              </w:rPr>
              <w:t xml:space="preserve"> </w:t>
            </w:r>
            <w:r w:rsidRPr="0016404E">
              <w:rPr>
                <w:sz w:val="24"/>
              </w:rPr>
              <w:t>песка</w:t>
            </w:r>
            <w:r w:rsidR="009861CE" w:rsidRPr="0016404E">
              <w:rPr>
                <w:sz w:val="24"/>
              </w:rPr>
              <w:t xml:space="preserve"> </w:t>
            </w:r>
            <w:r w:rsidRPr="0016404E">
              <w:rPr>
                <w:sz w:val="24"/>
              </w:rPr>
              <w:t>5</w:t>
            </w:r>
            <w:r w:rsidR="00BD186D" w:rsidRPr="0016404E">
              <w:rPr>
                <w:sz w:val="24"/>
              </w:rPr>
              <w:t>–</w:t>
            </w:r>
            <w:r w:rsidR="00A31BBB" w:rsidRPr="0016404E">
              <w:rPr>
                <w:sz w:val="24"/>
              </w:rPr>
              <w:t>2</w:t>
            </w:r>
            <w:r w:rsidR="009861CE" w:rsidRPr="0016404E">
              <w:rPr>
                <w:sz w:val="24"/>
              </w:rPr>
              <w:t xml:space="preserve"> </w:t>
            </w:r>
            <w:r w:rsidRPr="0016404E">
              <w:rPr>
                <w:sz w:val="24"/>
              </w:rPr>
              <w:t>мм</w:t>
            </w:r>
          </w:p>
        </w:tc>
        <w:tc>
          <w:tcPr>
            <w:tcW w:w="2410" w:type="dxa"/>
            <w:tcMar>
              <w:top w:w="28" w:type="dxa"/>
              <w:left w:w="55" w:type="dxa"/>
              <w:bottom w:w="28" w:type="dxa"/>
              <w:right w:w="55" w:type="dxa"/>
            </w:tcMar>
          </w:tcPr>
          <w:p w14:paraId="2F2EDF8D" w14:textId="77777777" w:rsidR="00B74D28" w:rsidRPr="0016404E" w:rsidRDefault="00BD186D" w:rsidP="00E267D2">
            <w:pPr>
              <w:pStyle w:val="af1"/>
              <w:widowControl/>
              <w:ind w:firstLine="0"/>
              <w:jc w:val="center"/>
              <w:rPr>
                <w:sz w:val="24"/>
              </w:rPr>
            </w:pPr>
            <w:r w:rsidRPr="0016404E">
              <w:rPr>
                <w:sz w:val="24"/>
              </w:rPr>
              <w:t>0,5–</w:t>
            </w:r>
            <w:r w:rsidR="00B74D28" w:rsidRPr="0016404E">
              <w:rPr>
                <w:sz w:val="24"/>
              </w:rPr>
              <w:t>0,6</w:t>
            </w:r>
          </w:p>
        </w:tc>
        <w:tc>
          <w:tcPr>
            <w:tcW w:w="2410" w:type="dxa"/>
            <w:tcMar>
              <w:top w:w="28" w:type="dxa"/>
              <w:left w:w="55" w:type="dxa"/>
              <w:bottom w:w="28" w:type="dxa"/>
              <w:right w:w="55" w:type="dxa"/>
            </w:tcMar>
          </w:tcPr>
          <w:p w14:paraId="3442F7FF" w14:textId="77777777" w:rsidR="00B74D28" w:rsidRPr="0016404E" w:rsidRDefault="00B74D28" w:rsidP="00E267D2">
            <w:pPr>
              <w:pStyle w:val="af1"/>
              <w:widowControl/>
              <w:ind w:firstLine="0"/>
              <w:jc w:val="center"/>
              <w:rPr>
                <w:sz w:val="24"/>
              </w:rPr>
            </w:pPr>
            <w:r w:rsidRPr="0016404E">
              <w:rPr>
                <w:sz w:val="24"/>
              </w:rPr>
              <w:t>0,3</w:t>
            </w:r>
            <w:r w:rsidR="00BD186D" w:rsidRPr="0016404E">
              <w:rPr>
                <w:sz w:val="24"/>
              </w:rPr>
              <w:t>–</w:t>
            </w:r>
            <w:r w:rsidRPr="0016404E">
              <w:rPr>
                <w:sz w:val="24"/>
              </w:rPr>
              <w:t>0,4</w:t>
            </w:r>
          </w:p>
        </w:tc>
      </w:tr>
      <w:tr w:rsidR="008A475C" w:rsidRPr="0016404E" w14:paraId="3B5C04AD" w14:textId="77777777" w:rsidTr="00D33285">
        <w:trPr>
          <w:jc w:val="center"/>
        </w:trPr>
        <w:tc>
          <w:tcPr>
            <w:tcW w:w="4673" w:type="dxa"/>
            <w:tcMar>
              <w:top w:w="28" w:type="dxa"/>
              <w:left w:w="55" w:type="dxa"/>
              <w:bottom w:w="28" w:type="dxa"/>
              <w:right w:w="55" w:type="dxa"/>
            </w:tcMar>
          </w:tcPr>
          <w:p w14:paraId="511ACE97" w14:textId="77777777" w:rsidR="00B74D28" w:rsidRPr="0016404E" w:rsidRDefault="00B74D28" w:rsidP="00D33285">
            <w:pPr>
              <w:pStyle w:val="af1"/>
              <w:widowControl/>
              <w:ind w:firstLine="0"/>
              <w:jc w:val="left"/>
              <w:rPr>
                <w:sz w:val="24"/>
              </w:rPr>
            </w:pPr>
            <w:r w:rsidRPr="0016404E">
              <w:rPr>
                <w:sz w:val="24"/>
              </w:rPr>
              <w:lastRenderedPageBreak/>
              <w:t>Крупность</w:t>
            </w:r>
            <w:r w:rsidR="009861CE" w:rsidRPr="0016404E">
              <w:rPr>
                <w:sz w:val="24"/>
              </w:rPr>
              <w:t xml:space="preserve"> </w:t>
            </w:r>
            <w:r w:rsidRPr="0016404E">
              <w:rPr>
                <w:sz w:val="24"/>
              </w:rPr>
              <w:t>зерен</w:t>
            </w:r>
            <w:r w:rsidR="009861CE" w:rsidRPr="0016404E">
              <w:rPr>
                <w:sz w:val="24"/>
              </w:rPr>
              <w:t xml:space="preserve"> </w:t>
            </w:r>
            <w:r w:rsidRPr="0016404E">
              <w:rPr>
                <w:sz w:val="24"/>
              </w:rPr>
              <w:t>гравия</w:t>
            </w:r>
            <w:r w:rsidR="009861CE" w:rsidRPr="0016404E">
              <w:rPr>
                <w:sz w:val="24"/>
              </w:rPr>
              <w:t xml:space="preserve"> </w:t>
            </w:r>
            <w:r w:rsidRPr="0016404E">
              <w:rPr>
                <w:sz w:val="24"/>
              </w:rPr>
              <w:t>и</w:t>
            </w:r>
            <w:r w:rsidR="009861CE" w:rsidRPr="0016404E">
              <w:rPr>
                <w:sz w:val="24"/>
              </w:rPr>
              <w:t xml:space="preserve"> </w:t>
            </w:r>
            <w:r w:rsidRPr="0016404E">
              <w:rPr>
                <w:sz w:val="24"/>
              </w:rPr>
              <w:t>песка</w:t>
            </w:r>
            <w:r w:rsidR="009861CE" w:rsidRPr="0016404E">
              <w:rPr>
                <w:sz w:val="24"/>
              </w:rPr>
              <w:t xml:space="preserve"> </w:t>
            </w:r>
            <w:r w:rsidRPr="0016404E">
              <w:rPr>
                <w:sz w:val="24"/>
              </w:rPr>
              <w:t>2</w:t>
            </w:r>
            <w:r w:rsidR="00BD186D" w:rsidRPr="0016404E">
              <w:rPr>
                <w:sz w:val="24"/>
              </w:rPr>
              <w:t>–</w:t>
            </w:r>
            <w:r w:rsidRPr="0016404E">
              <w:rPr>
                <w:sz w:val="24"/>
              </w:rPr>
              <w:t>1,</w:t>
            </w:r>
            <w:r w:rsidR="00A31BBB" w:rsidRPr="0016404E">
              <w:rPr>
                <w:sz w:val="24"/>
              </w:rPr>
              <w:t>2</w:t>
            </w:r>
            <w:r w:rsidR="009861CE" w:rsidRPr="0016404E">
              <w:rPr>
                <w:sz w:val="24"/>
              </w:rPr>
              <w:t xml:space="preserve"> </w:t>
            </w:r>
            <w:r w:rsidRPr="0016404E">
              <w:rPr>
                <w:sz w:val="24"/>
              </w:rPr>
              <w:t>мм</w:t>
            </w:r>
          </w:p>
        </w:tc>
        <w:tc>
          <w:tcPr>
            <w:tcW w:w="2410" w:type="dxa"/>
            <w:tcMar>
              <w:top w:w="28" w:type="dxa"/>
              <w:left w:w="55" w:type="dxa"/>
              <w:bottom w:w="28" w:type="dxa"/>
              <w:right w:w="55" w:type="dxa"/>
            </w:tcMar>
          </w:tcPr>
          <w:p w14:paraId="0C744DED" w14:textId="77777777" w:rsidR="00B74D28" w:rsidRPr="0016404E" w:rsidRDefault="00B74D28" w:rsidP="00E267D2">
            <w:pPr>
              <w:pStyle w:val="af1"/>
              <w:widowControl/>
              <w:ind w:firstLine="0"/>
              <w:jc w:val="center"/>
              <w:rPr>
                <w:sz w:val="24"/>
              </w:rPr>
            </w:pPr>
            <w:r w:rsidRPr="0016404E">
              <w:rPr>
                <w:sz w:val="24"/>
              </w:rPr>
              <w:t>1</w:t>
            </w:r>
            <w:r w:rsidR="00BD186D" w:rsidRPr="0016404E">
              <w:rPr>
                <w:sz w:val="24"/>
              </w:rPr>
              <w:t>–</w:t>
            </w:r>
            <w:r w:rsidRPr="0016404E">
              <w:rPr>
                <w:sz w:val="24"/>
              </w:rPr>
              <w:t>1,2</w:t>
            </w:r>
          </w:p>
        </w:tc>
        <w:tc>
          <w:tcPr>
            <w:tcW w:w="2410" w:type="dxa"/>
            <w:tcMar>
              <w:top w:w="28" w:type="dxa"/>
              <w:left w:w="55" w:type="dxa"/>
              <w:bottom w:w="28" w:type="dxa"/>
              <w:right w:w="55" w:type="dxa"/>
            </w:tcMar>
          </w:tcPr>
          <w:p w14:paraId="64DE331E" w14:textId="77777777" w:rsidR="00B74D28" w:rsidRPr="0016404E" w:rsidRDefault="00B74D28" w:rsidP="00E267D2">
            <w:pPr>
              <w:pStyle w:val="af1"/>
              <w:widowControl/>
              <w:ind w:firstLine="0"/>
              <w:jc w:val="center"/>
              <w:rPr>
                <w:sz w:val="24"/>
              </w:rPr>
            </w:pPr>
            <w:r w:rsidRPr="0016404E">
              <w:rPr>
                <w:sz w:val="24"/>
              </w:rPr>
              <w:t>1,2</w:t>
            </w:r>
            <w:r w:rsidR="00BD186D" w:rsidRPr="0016404E">
              <w:rPr>
                <w:sz w:val="24"/>
              </w:rPr>
              <w:t>–</w:t>
            </w:r>
            <w:r w:rsidRPr="0016404E">
              <w:rPr>
                <w:sz w:val="24"/>
              </w:rPr>
              <w:t>1,3</w:t>
            </w:r>
          </w:p>
        </w:tc>
      </w:tr>
      <w:tr w:rsidR="008A475C" w:rsidRPr="0016404E" w14:paraId="5F39C3E9" w14:textId="77777777" w:rsidTr="00D33285">
        <w:trPr>
          <w:jc w:val="center"/>
        </w:trPr>
        <w:tc>
          <w:tcPr>
            <w:tcW w:w="4673" w:type="dxa"/>
            <w:tcMar>
              <w:top w:w="28" w:type="dxa"/>
              <w:left w:w="55" w:type="dxa"/>
              <w:bottom w:w="28" w:type="dxa"/>
              <w:right w:w="55" w:type="dxa"/>
            </w:tcMar>
          </w:tcPr>
          <w:p w14:paraId="542C4793" w14:textId="77777777" w:rsidR="00B74D28" w:rsidRPr="0016404E" w:rsidRDefault="00B74D28" w:rsidP="00D33285">
            <w:pPr>
              <w:pStyle w:val="af1"/>
              <w:widowControl/>
              <w:ind w:firstLine="0"/>
              <w:jc w:val="left"/>
              <w:rPr>
                <w:sz w:val="24"/>
              </w:rPr>
            </w:pPr>
            <w:r w:rsidRPr="0016404E">
              <w:rPr>
                <w:sz w:val="24"/>
              </w:rPr>
              <w:t>Крупность</w:t>
            </w:r>
            <w:r w:rsidR="009861CE" w:rsidRPr="0016404E">
              <w:rPr>
                <w:sz w:val="24"/>
              </w:rPr>
              <w:t xml:space="preserve"> </w:t>
            </w:r>
            <w:r w:rsidRPr="0016404E">
              <w:rPr>
                <w:sz w:val="24"/>
              </w:rPr>
              <w:t>зерен</w:t>
            </w:r>
            <w:r w:rsidR="009861CE" w:rsidRPr="0016404E">
              <w:rPr>
                <w:sz w:val="24"/>
              </w:rPr>
              <w:t xml:space="preserve"> </w:t>
            </w:r>
            <w:r w:rsidRPr="0016404E">
              <w:rPr>
                <w:sz w:val="24"/>
              </w:rPr>
              <w:t>гравия</w:t>
            </w:r>
            <w:r w:rsidR="009861CE" w:rsidRPr="0016404E">
              <w:rPr>
                <w:sz w:val="24"/>
              </w:rPr>
              <w:t xml:space="preserve"> </w:t>
            </w:r>
            <w:r w:rsidRPr="0016404E">
              <w:rPr>
                <w:sz w:val="24"/>
              </w:rPr>
              <w:t>и</w:t>
            </w:r>
            <w:r w:rsidR="009861CE" w:rsidRPr="0016404E">
              <w:rPr>
                <w:sz w:val="24"/>
              </w:rPr>
              <w:t xml:space="preserve"> </w:t>
            </w:r>
            <w:r w:rsidRPr="0016404E">
              <w:rPr>
                <w:sz w:val="24"/>
              </w:rPr>
              <w:t>песка</w:t>
            </w:r>
            <w:r w:rsidR="009861CE" w:rsidRPr="0016404E">
              <w:rPr>
                <w:sz w:val="24"/>
              </w:rPr>
              <w:t xml:space="preserve"> </w:t>
            </w:r>
            <w:r w:rsidRPr="0016404E">
              <w:rPr>
                <w:sz w:val="24"/>
              </w:rPr>
              <w:t>1,2</w:t>
            </w:r>
            <w:r w:rsidR="00BD186D" w:rsidRPr="0016404E">
              <w:rPr>
                <w:sz w:val="24"/>
              </w:rPr>
              <w:t>–</w:t>
            </w:r>
            <w:r w:rsidRPr="0016404E">
              <w:rPr>
                <w:sz w:val="24"/>
              </w:rPr>
              <w:t>0,</w:t>
            </w:r>
            <w:r w:rsidR="00A31BBB" w:rsidRPr="0016404E">
              <w:rPr>
                <w:sz w:val="24"/>
              </w:rPr>
              <w:t>7</w:t>
            </w:r>
            <w:r w:rsidR="009861CE" w:rsidRPr="0016404E">
              <w:rPr>
                <w:sz w:val="24"/>
              </w:rPr>
              <w:t xml:space="preserve"> </w:t>
            </w:r>
            <w:r w:rsidRPr="0016404E">
              <w:rPr>
                <w:sz w:val="24"/>
              </w:rPr>
              <w:t>мм</w:t>
            </w:r>
          </w:p>
        </w:tc>
        <w:tc>
          <w:tcPr>
            <w:tcW w:w="2410" w:type="dxa"/>
            <w:tcMar>
              <w:top w:w="28" w:type="dxa"/>
              <w:left w:w="55" w:type="dxa"/>
              <w:bottom w:w="28" w:type="dxa"/>
              <w:right w:w="55" w:type="dxa"/>
            </w:tcMar>
          </w:tcPr>
          <w:p w14:paraId="41C2AD5E" w14:textId="77777777" w:rsidR="00B74D28" w:rsidRPr="0016404E" w:rsidRDefault="00B74D28" w:rsidP="00E267D2">
            <w:pPr>
              <w:pStyle w:val="af1"/>
              <w:widowControl/>
              <w:ind w:firstLine="0"/>
              <w:jc w:val="center"/>
              <w:rPr>
                <w:sz w:val="24"/>
              </w:rPr>
            </w:pPr>
            <w:r w:rsidRPr="0016404E">
              <w:rPr>
                <w:sz w:val="24"/>
              </w:rPr>
              <w:t>0,8</w:t>
            </w:r>
            <w:r w:rsidR="00BD186D" w:rsidRPr="0016404E">
              <w:rPr>
                <w:sz w:val="24"/>
              </w:rPr>
              <w:t>–</w:t>
            </w:r>
            <w:r w:rsidRPr="0016404E">
              <w:rPr>
                <w:sz w:val="24"/>
              </w:rPr>
              <w:t>1</w:t>
            </w:r>
          </w:p>
        </w:tc>
        <w:tc>
          <w:tcPr>
            <w:tcW w:w="2410" w:type="dxa"/>
            <w:tcMar>
              <w:top w:w="28" w:type="dxa"/>
              <w:left w:w="55" w:type="dxa"/>
              <w:bottom w:w="28" w:type="dxa"/>
              <w:right w:w="55" w:type="dxa"/>
            </w:tcMar>
          </w:tcPr>
          <w:p w14:paraId="6481B641" w14:textId="77777777" w:rsidR="00B74D28" w:rsidRPr="0016404E" w:rsidRDefault="00B74D28" w:rsidP="00E267D2">
            <w:pPr>
              <w:pStyle w:val="af1"/>
              <w:widowControl/>
              <w:ind w:firstLine="0"/>
              <w:jc w:val="center"/>
              <w:rPr>
                <w:sz w:val="24"/>
              </w:rPr>
            </w:pPr>
            <w:r w:rsidRPr="0016404E">
              <w:rPr>
                <w:sz w:val="24"/>
              </w:rPr>
              <w:t>0,8</w:t>
            </w:r>
            <w:r w:rsidR="00BD186D" w:rsidRPr="0016404E">
              <w:rPr>
                <w:sz w:val="24"/>
              </w:rPr>
              <w:t>–</w:t>
            </w:r>
            <w:r w:rsidRPr="0016404E">
              <w:rPr>
                <w:sz w:val="24"/>
              </w:rPr>
              <w:t>1</w:t>
            </w:r>
          </w:p>
        </w:tc>
      </w:tr>
      <w:tr w:rsidR="008A475C" w:rsidRPr="0016404E" w14:paraId="5E357CB1" w14:textId="77777777" w:rsidTr="00D33285">
        <w:trPr>
          <w:trHeight w:val="360"/>
          <w:jc w:val="center"/>
        </w:trPr>
        <w:tc>
          <w:tcPr>
            <w:tcW w:w="4673" w:type="dxa"/>
            <w:tcMar>
              <w:top w:w="28" w:type="dxa"/>
              <w:left w:w="55" w:type="dxa"/>
              <w:bottom w:w="28" w:type="dxa"/>
              <w:right w:w="55" w:type="dxa"/>
            </w:tcMar>
          </w:tcPr>
          <w:p w14:paraId="461DBBDA" w14:textId="77777777" w:rsidR="00617B6E" w:rsidRPr="0016404E" w:rsidRDefault="00B74D28" w:rsidP="00D33285">
            <w:pPr>
              <w:pStyle w:val="af1"/>
              <w:widowControl/>
              <w:ind w:firstLine="0"/>
              <w:jc w:val="left"/>
              <w:rPr>
                <w:sz w:val="24"/>
              </w:rPr>
            </w:pPr>
            <w:r w:rsidRPr="0016404E">
              <w:rPr>
                <w:sz w:val="24"/>
              </w:rPr>
              <w:t>Эквивалентный</w:t>
            </w:r>
            <w:r w:rsidR="009861CE" w:rsidRPr="0016404E">
              <w:rPr>
                <w:sz w:val="24"/>
              </w:rPr>
              <w:t xml:space="preserve"> </w:t>
            </w:r>
            <w:r w:rsidRPr="0016404E">
              <w:rPr>
                <w:sz w:val="24"/>
              </w:rPr>
              <w:t>диаметр</w:t>
            </w:r>
            <w:r w:rsidR="009861CE" w:rsidRPr="0016404E">
              <w:rPr>
                <w:sz w:val="24"/>
              </w:rPr>
              <w:t xml:space="preserve"> </w:t>
            </w:r>
            <w:r w:rsidRPr="0016404E">
              <w:rPr>
                <w:sz w:val="24"/>
              </w:rPr>
              <w:t>зерен</w:t>
            </w:r>
            <w:r w:rsidR="009861CE" w:rsidRPr="0016404E">
              <w:rPr>
                <w:sz w:val="24"/>
              </w:rPr>
              <w:t xml:space="preserve"> </w:t>
            </w:r>
            <w:r w:rsidRPr="0016404E">
              <w:rPr>
                <w:sz w:val="24"/>
              </w:rPr>
              <w:t>песка,</w:t>
            </w:r>
            <w:r w:rsidR="009861CE" w:rsidRPr="0016404E">
              <w:rPr>
                <w:sz w:val="24"/>
              </w:rPr>
              <w:t xml:space="preserve"> </w:t>
            </w:r>
            <w:r w:rsidRPr="0016404E">
              <w:rPr>
                <w:sz w:val="24"/>
              </w:rPr>
              <w:t>мм</w:t>
            </w:r>
          </w:p>
        </w:tc>
        <w:tc>
          <w:tcPr>
            <w:tcW w:w="2410" w:type="dxa"/>
            <w:tcMar>
              <w:top w:w="28" w:type="dxa"/>
              <w:left w:w="55" w:type="dxa"/>
              <w:bottom w:w="28" w:type="dxa"/>
              <w:right w:w="55" w:type="dxa"/>
            </w:tcMar>
          </w:tcPr>
          <w:p w14:paraId="7DBC7DD9" w14:textId="77777777" w:rsidR="00B74D28" w:rsidRPr="0016404E" w:rsidRDefault="00B74D28" w:rsidP="00E267D2">
            <w:pPr>
              <w:pStyle w:val="af1"/>
              <w:widowControl/>
              <w:ind w:firstLine="0"/>
              <w:jc w:val="center"/>
              <w:rPr>
                <w:sz w:val="24"/>
              </w:rPr>
            </w:pPr>
            <w:r w:rsidRPr="0016404E">
              <w:rPr>
                <w:sz w:val="24"/>
              </w:rPr>
              <w:t>1</w:t>
            </w:r>
            <w:r w:rsidR="00BD186D" w:rsidRPr="0016404E">
              <w:rPr>
                <w:sz w:val="24"/>
              </w:rPr>
              <w:t>–</w:t>
            </w:r>
            <w:r w:rsidRPr="0016404E">
              <w:rPr>
                <w:sz w:val="24"/>
              </w:rPr>
              <w:t>1,3</w:t>
            </w:r>
          </w:p>
        </w:tc>
        <w:tc>
          <w:tcPr>
            <w:tcW w:w="2410" w:type="dxa"/>
            <w:tcMar>
              <w:top w:w="28" w:type="dxa"/>
              <w:left w:w="55" w:type="dxa"/>
              <w:bottom w:w="28" w:type="dxa"/>
              <w:right w:w="55" w:type="dxa"/>
            </w:tcMar>
          </w:tcPr>
          <w:p w14:paraId="4334DE00" w14:textId="77777777" w:rsidR="00B74D28" w:rsidRPr="0016404E" w:rsidRDefault="00B74D28" w:rsidP="00E267D2">
            <w:pPr>
              <w:pStyle w:val="af1"/>
              <w:widowControl/>
              <w:ind w:firstLine="0"/>
              <w:jc w:val="center"/>
              <w:rPr>
                <w:sz w:val="24"/>
              </w:rPr>
            </w:pPr>
            <w:r w:rsidRPr="0016404E">
              <w:rPr>
                <w:sz w:val="24"/>
              </w:rPr>
              <w:t>1</w:t>
            </w:r>
            <w:r w:rsidR="00BD186D" w:rsidRPr="0016404E">
              <w:rPr>
                <w:sz w:val="24"/>
              </w:rPr>
              <w:t>–</w:t>
            </w:r>
            <w:r w:rsidRPr="0016404E">
              <w:rPr>
                <w:sz w:val="24"/>
              </w:rPr>
              <w:t>1,3</w:t>
            </w:r>
          </w:p>
        </w:tc>
      </w:tr>
      <w:tr w:rsidR="008A475C" w:rsidRPr="0016404E" w14:paraId="086DD8BB" w14:textId="77777777" w:rsidTr="00D33285">
        <w:trPr>
          <w:trHeight w:val="1432"/>
          <w:jc w:val="center"/>
        </w:trPr>
        <w:tc>
          <w:tcPr>
            <w:tcW w:w="9493" w:type="dxa"/>
            <w:gridSpan w:val="3"/>
            <w:tcMar>
              <w:top w:w="28" w:type="dxa"/>
              <w:left w:w="55" w:type="dxa"/>
              <w:bottom w:w="28" w:type="dxa"/>
              <w:right w:w="55" w:type="dxa"/>
            </w:tcMar>
          </w:tcPr>
          <w:p w14:paraId="44FD7236" w14:textId="77777777" w:rsidR="00617B6E" w:rsidRPr="0016404E" w:rsidRDefault="00887295" w:rsidP="00D33285">
            <w:pPr>
              <w:pStyle w:val="aff5"/>
              <w:ind w:firstLine="508"/>
              <w:jc w:val="both"/>
              <w:rPr>
                <w:rFonts w:ascii="Times New Roman" w:hAnsi="Times New Roman" w:cs="Times New Roman"/>
                <w:sz w:val="20"/>
                <w:szCs w:val="20"/>
              </w:rPr>
            </w:pPr>
            <w:r w:rsidRPr="0016404E">
              <w:rPr>
                <w:rFonts w:ascii="Times New Roman" w:hAnsi="Times New Roman" w:cs="Times New Roman"/>
                <w:sz w:val="20"/>
                <w:szCs w:val="20"/>
              </w:rPr>
              <w:t>П</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ч</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00A54A23" w:rsidRPr="0016404E">
              <w:rPr>
                <w:rFonts w:ascii="Times New Roman" w:hAnsi="Times New Roman" w:cs="Times New Roman"/>
                <w:sz w:val="20"/>
                <w:szCs w:val="20"/>
              </w:rPr>
              <w:t>я</w:t>
            </w:r>
            <w:r w:rsidR="009861CE" w:rsidRPr="0016404E">
              <w:rPr>
                <w:rFonts w:ascii="Times New Roman" w:hAnsi="Times New Roman" w:cs="Times New Roman"/>
                <w:sz w:val="20"/>
                <w:szCs w:val="20"/>
              </w:rPr>
              <w:t xml:space="preserve"> </w:t>
            </w:r>
          </w:p>
          <w:p w14:paraId="4A134846" w14:textId="77777777" w:rsidR="00617B6E" w:rsidRPr="00175FE4" w:rsidRDefault="00D33285" w:rsidP="00D33285">
            <w:pPr>
              <w:pStyle w:val="aff5"/>
              <w:ind w:firstLine="508"/>
              <w:jc w:val="both"/>
              <w:rPr>
                <w:rFonts w:ascii="Times New Roman" w:hAnsi="Times New Roman" w:cs="Times New Roman"/>
                <w:color w:val="FF0000"/>
                <w:sz w:val="20"/>
                <w:szCs w:val="20"/>
              </w:rPr>
            </w:pPr>
            <w:r w:rsidRPr="00175FE4">
              <w:rPr>
                <w:rFonts w:ascii="Times New Roman" w:hAnsi="Times New Roman" w:cs="Times New Roman"/>
                <w:color w:val="FF0000"/>
                <w:sz w:val="20"/>
                <w:szCs w:val="20"/>
              </w:rPr>
              <w:t xml:space="preserve">1 </w:t>
            </w:r>
            <w:r w:rsidR="00617B6E" w:rsidRPr="00175FE4">
              <w:rPr>
                <w:rFonts w:ascii="Times New Roman" w:hAnsi="Times New Roman" w:cs="Times New Roman"/>
                <w:color w:val="FF0000"/>
                <w:sz w:val="20"/>
                <w:szCs w:val="20"/>
              </w:rPr>
              <w:t>Для</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контактных</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осветлителей</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с</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поддерживающими</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слоями</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верхняя</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граница</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гравия</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крупностью</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40</w:t>
            </w:r>
            <w:r w:rsidR="008B2561" w:rsidRPr="00175FE4">
              <w:rPr>
                <w:rFonts w:ascii="Times New Roman" w:hAnsi="Times New Roman" w:cs="Times New Roman"/>
                <w:color w:val="FF0000"/>
                <w:sz w:val="20"/>
                <w:szCs w:val="20"/>
              </w:rPr>
              <w:t>–</w:t>
            </w:r>
            <w:r w:rsidR="00617B6E" w:rsidRPr="00175FE4">
              <w:rPr>
                <w:rFonts w:ascii="Times New Roman" w:hAnsi="Times New Roman" w:cs="Times New Roman"/>
                <w:color w:val="FF0000"/>
                <w:sz w:val="20"/>
                <w:szCs w:val="20"/>
              </w:rPr>
              <w:t>2</w:t>
            </w:r>
            <w:r w:rsidR="00A31BBB" w:rsidRPr="00175FE4">
              <w:rPr>
                <w:rFonts w:ascii="Times New Roman" w:hAnsi="Times New Roman" w:cs="Times New Roman"/>
                <w:color w:val="FF0000"/>
                <w:sz w:val="20"/>
                <w:szCs w:val="20"/>
              </w:rPr>
              <w:t>0</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мм</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должна</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быть</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на</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уровне</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верха</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труб</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распределительной</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системы.</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Общая</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высота</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загрузки</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должна</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быть</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не</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выше</w:t>
            </w:r>
            <w:r w:rsidR="009861CE" w:rsidRPr="00175FE4">
              <w:rPr>
                <w:rFonts w:ascii="Times New Roman" w:hAnsi="Times New Roman" w:cs="Times New Roman"/>
                <w:color w:val="FF0000"/>
                <w:sz w:val="20"/>
                <w:szCs w:val="20"/>
              </w:rPr>
              <w:t xml:space="preserve"> </w:t>
            </w:r>
            <w:r w:rsidR="00A31BBB" w:rsidRPr="00175FE4">
              <w:rPr>
                <w:rFonts w:ascii="Times New Roman" w:hAnsi="Times New Roman" w:cs="Times New Roman"/>
                <w:color w:val="FF0000"/>
                <w:sz w:val="20"/>
                <w:szCs w:val="20"/>
              </w:rPr>
              <w:t>3</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м</w:t>
            </w:r>
            <w:r w:rsidRPr="00175FE4">
              <w:rPr>
                <w:rFonts w:ascii="Times New Roman" w:hAnsi="Times New Roman" w:cs="Times New Roman"/>
                <w:color w:val="FF0000"/>
                <w:sz w:val="20"/>
                <w:szCs w:val="20"/>
              </w:rPr>
              <w:t>.</w:t>
            </w:r>
          </w:p>
          <w:p w14:paraId="60C88A48" w14:textId="67BE4B8D" w:rsidR="00617B6E" w:rsidRPr="0016404E" w:rsidRDefault="000C3FD3" w:rsidP="00F33BA7">
            <w:pPr>
              <w:pStyle w:val="aff5"/>
              <w:ind w:firstLine="508"/>
              <w:jc w:val="both"/>
              <w:rPr>
                <w:rFonts w:ascii="Times New Roman" w:hAnsi="Times New Roman" w:cs="Times New Roman"/>
                <w:sz w:val="20"/>
                <w:szCs w:val="20"/>
              </w:rPr>
            </w:pPr>
            <w:r w:rsidRPr="00175FE4">
              <w:rPr>
                <w:rFonts w:ascii="Times New Roman" w:hAnsi="Times New Roman" w:cs="Times New Roman"/>
                <w:color w:val="FF0000"/>
                <w:sz w:val="20"/>
                <w:szCs w:val="20"/>
              </w:rPr>
              <w:t>2</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Для</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загрузки</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контактных</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осветлителей</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следует</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применять</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гравий</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и</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кварцевый</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песок,</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а</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также</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другие</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материалы</w:t>
            </w:r>
            <w:r w:rsidR="009861CE" w:rsidRPr="00175FE4">
              <w:rPr>
                <w:rFonts w:ascii="Times New Roman" w:hAnsi="Times New Roman" w:cs="Times New Roman"/>
                <w:color w:val="FF0000"/>
                <w:sz w:val="20"/>
                <w:szCs w:val="20"/>
              </w:rPr>
              <w:t xml:space="preserve"> </w:t>
            </w:r>
            <w:r w:rsidR="008B2561" w:rsidRPr="00175FE4">
              <w:rPr>
                <w:rFonts w:ascii="Times New Roman" w:hAnsi="Times New Roman" w:cs="Times New Roman"/>
                <w:color w:val="FF0000"/>
                <w:sz w:val="20"/>
                <w:szCs w:val="20"/>
              </w:rPr>
              <w:t>плотностью</w:t>
            </w:r>
            <w:r w:rsidR="009861CE" w:rsidRPr="00175FE4">
              <w:rPr>
                <w:rFonts w:ascii="Times New Roman" w:hAnsi="Times New Roman" w:cs="Times New Roman"/>
                <w:color w:val="FF0000"/>
                <w:sz w:val="20"/>
                <w:szCs w:val="20"/>
              </w:rPr>
              <w:t xml:space="preserve"> </w:t>
            </w:r>
            <w:r w:rsidR="008B2561" w:rsidRPr="00175FE4">
              <w:rPr>
                <w:rFonts w:ascii="Times New Roman" w:hAnsi="Times New Roman" w:cs="Times New Roman"/>
                <w:color w:val="FF0000"/>
                <w:sz w:val="20"/>
                <w:szCs w:val="20"/>
              </w:rPr>
              <w:t>2,5–3,5</w:t>
            </w:r>
            <w:r w:rsidR="009861CE" w:rsidRPr="00175FE4">
              <w:rPr>
                <w:rFonts w:ascii="Times New Roman" w:hAnsi="Times New Roman" w:cs="Times New Roman"/>
                <w:color w:val="FF0000"/>
                <w:sz w:val="20"/>
                <w:szCs w:val="20"/>
              </w:rPr>
              <w:t xml:space="preserve"> </w:t>
            </w:r>
            <w:r w:rsidR="008B2561" w:rsidRPr="00175FE4">
              <w:rPr>
                <w:rFonts w:ascii="Times New Roman" w:hAnsi="Times New Roman" w:cs="Times New Roman"/>
                <w:color w:val="FF0000"/>
                <w:sz w:val="20"/>
                <w:szCs w:val="20"/>
              </w:rPr>
              <w:t>г/м</w:t>
            </w:r>
            <w:r w:rsidR="008B2561" w:rsidRPr="00175FE4">
              <w:rPr>
                <w:rFonts w:ascii="Times New Roman" w:hAnsi="Times New Roman" w:cs="Times New Roman"/>
                <w:color w:val="FF0000"/>
                <w:sz w:val="20"/>
                <w:szCs w:val="20"/>
                <w:vertAlign w:val="superscript"/>
              </w:rPr>
              <w:t>3</w:t>
            </w:r>
            <w:r w:rsidR="00617B6E" w:rsidRPr="00175FE4">
              <w:rPr>
                <w:rFonts w:ascii="Times New Roman" w:hAnsi="Times New Roman" w:cs="Times New Roman"/>
                <w:color w:val="FF0000"/>
                <w:sz w:val="20"/>
                <w:szCs w:val="20"/>
              </w:rPr>
              <w:t>,</w:t>
            </w:r>
            <w:r w:rsidR="009861CE" w:rsidRPr="00175FE4">
              <w:rPr>
                <w:rFonts w:ascii="Times New Roman" w:hAnsi="Times New Roman" w:cs="Times New Roman"/>
                <w:color w:val="FF0000"/>
                <w:sz w:val="20"/>
                <w:szCs w:val="20"/>
              </w:rPr>
              <w:t xml:space="preserve"> </w:t>
            </w:r>
            <w:r w:rsidR="00474777" w:rsidRPr="00175FE4">
              <w:rPr>
                <w:rFonts w:ascii="Times New Roman" w:hAnsi="Times New Roman" w:cs="Times New Roman"/>
                <w:color w:val="FF0000"/>
                <w:sz w:val="20"/>
                <w:szCs w:val="20"/>
              </w:rPr>
              <w:t>соответствующие</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t>требованиям</w:t>
            </w:r>
            <w:r w:rsidR="009861CE" w:rsidRPr="00175FE4">
              <w:rPr>
                <w:rFonts w:ascii="Times New Roman" w:hAnsi="Times New Roman" w:cs="Times New Roman"/>
                <w:color w:val="FF0000"/>
                <w:sz w:val="20"/>
                <w:szCs w:val="20"/>
              </w:rPr>
              <w:t xml:space="preserve"> </w:t>
            </w:r>
            <w:r w:rsidR="00617B6E" w:rsidRPr="00175FE4">
              <w:rPr>
                <w:rFonts w:ascii="Times New Roman" w:hAnsi="Times New Roman" w:cs="Times New Roman"/>
                <w:color w:val="FF0000"/>
                <w:sz w:val="20"/>
                <w:szCs w:val="20"/>
              </w:rPr>
              <w:fldChar w:fldCharType="begin"/>
            </w:r>
            <w:r w:rsidR="00617B6E" w:rsidRPr="00175FE4">
              <w:rPr>
                <w:rFonts w:ascii="Times New Roman" w:hAnsi="Times New Roman" w:cs="Times New Roman"/>
                <w:color w:val="FF0000"/>
                <w:sz w:val="20"/>
                <w:szCs w:val="20"/>
              </w:rPr>
              <w:instrText xml:space="preserve"> REF  п796  \* MERGEFORMAT </w:instrText>
            </w:r>
            <w:r w:rsidR="00617B6E" w:rsidRPr="00175FE4">
              <w:rPr>
                <w:rFonts w:ascii="Times New Roman" w:hAnsi="Times New Roman" w:cs="Times New Roman"/>
                <w:color w:val="FF0000"/>
                <w:sz w:val="20"/>
                <w:szCs w:val="20"/>
              </w:rPr>
              <w:fldChar w:fldCharType="separate"/>
            </w:r>
            <w:r w:rsidR="00AE7126" w:rsidRPr="00175FE4">
              <w:rPr>
                <w:rFonts w:ascii="Times New Roman" w:hAnsi="Times New Roman" w:cs="Times New Roman"/>
                <w:color w:val="FF0000"/>
                <w:sz w:val="20"/>
                <w:szCs w:val="20"/>
              </w:rPr>
              <w:t>9.76</w:t>
            </w:r>
            <w:r w:rsidR="00617B6E" w:rsidRPr="00175FE4">
              <w:rPr>
                <w:rFonts w:ascii="Times New Roman" w:hAnsi="Times New Roman" w:cs="Times New Roman"/>
                <w:color w:val="FF0000"/>
                <w:sz w:val="20"/>
                <w:szCs w:val="20"/>
              </w:rPr>
              <w:fldChar w:fldCharType="end"/>
            </w:r>
            <w:r w:rsidR="00F33BA7" w:rsidRPr="00175FE4">
              <w:rPr>
                <w:rFonts w:ascii="Times New Roman" w:hAnsi="Times New Roman" w:cs="Times New Roman"/>
                <w:color w:val="FF0000"/>
                <w:sz w:val="20"/>
                <w:szCs w:val="20"/>
              </w:rPr>
              <w:t>9</w:t>
            </w:r>
            <w:r w:rsidR="00617B6E" w:rsidRPr="00175FE4">
              <w:rPr>
                <w:rFonts w:ascii="Times New Roman" w:hAnsi="Times New Roman" w:cs="Times New Roman"/>
                <w:color w:val="FF0000"/>
                <w:sz w:val="20"/>
                <w:szCs w:val="20"/>
              </w:rPr>
              <w:t>.</w:t>
            </w:r>
          </w:p>
        </w:tc>
      </w:tr>
    </w:tbl>
    <w:p w14:paraId="792038F9" w14:textId="77777777" w:rsidR="00BD186D" w:rsidRPr="0016404E" w:rsidRDefault="00BD186D" w:rsidP="00E267D2">
      <w:pPr>
        <w:widowControl/>
        <w:spacing w:before="0" w:after="0"/>
        <w:rPr>
          <w:sz w:val="28"/>
          <w:szCs w:val="28"/>
        </w:rPr>
      </w:pPr>
    </w:p>
    <w:p w14:paraId="6436ADC1" w14:textId="063A4D1B" w:rsidR="00B74D28" w:rsidRPr="00175FE4" w:rsidRDefault="00F26779"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95</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Скорости</w:t>
      </w:r>
      <w:r w:rsidR="009861CE" w:rsidRPr="00175FE4">
        <w:rPr>
          <w:bCs/>
          <w:color w:val="FF0000"/>
          <w:sz w:val="28"/>
          <w:szCs w:val="28"/>
        </w:rPr>
        <w:t xml:space="preserve"> </w:t>
      </w:r>
      <w:r w:rsidR="00B74D28" w:rsidRPr="00175FE4">
        <w:rPr>
          <w:bCs/>
          <w:color w:val="FF0000"/>
          <w:sz w:val="28"/>
          <w:szCs w:val="28"/>
        </w:rPr>
        <w:t>фильтрования</w:t>
      </w:r>
      <w:r w:rsidR="009861CE" w:rsidRPr="00175FE4">
        <w:rPr>
          <w:bCs/>
          <w:color w:val="FF0000"/>
          <w:sz w:val="28"/>
          <w:szCs w:val="28"/>
        </w:rPr>
        <w:t xml:space="preserve"> </w:t>
      </w:r>
      <w:r w:rsidR="00B74D28" w:rsidRPr="00175FE4">
        <w:rPr>
          <w:bCs/>
          <w:color w:val="FF0000"/>
          <w:sz w:val="28"/>
          <w:szCs w:val="28"/>
        </w:rPr>
        <w:t>в</w:t>
      </w:r>
      <w:r w:rsidR="009861CE" w:rsidRPr="00175FE4">
        <w:rPr>
          <w:bCs/>
          <w:color w:val="FF0000"/>
          <w:sz w:val="28"/>
          <w:szCs w:val="28"/>
        </w:rPr>
        <w:t xml:space="preserve"> </w:t>
      </w:r>
      <w:r w:rsidR="00B74D28" w:rsidRPr="00175FE4">
        <w:rPr>
          <w:bCs/>
          <w:color w:val="FF0000"/>
          <w:sz w:val="28"/>
          <w:szCs w:val="28"/>
        </w:rPr>
        <w:t>контактных</w:t>
      </w:r>
      <w:r w:rsidR="009861CE" w:rsidRPr="00175FE4">
        <w:rPr>
          <w:bCs/>
          <w:color w:val="FF0000"/>
          <w:sz w:val="28"/>
          <w:szCs w:val="28"/>
        </w:rPr>
        <w:t xml:space="preserve"> </w:t>
      </w:r>
      <w:r w:rsidR="00B74D28" w:rsidRPr="00175FE4">
        <w:rPr>
          <w:bCs/>
          <w:color w:val="FF0000"/>
          <w:sz w:val="28"/>
          <w:szCs w:val="28"/>
        </w:rPr>
        <w:t>осветлителях</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принимать:</w:t>
      </w:r>
    </w:p>
    <w:p w14:paraId="20B4A459" w14:textId="77777777" w:rsidR="00B74D28" w:rsidRPr="00175FE4" w:rsidRDefault="00D33285" w:rsidP="00E267D2">
      <w:pPr>
        <w:widowControl/>
        <w:spacing w:before="0" w:after="0"/>
        <w:rPr>
          <w:bCs/>
          <w:color w:val="FF0000"/>
          <w:sz w:val="28"/>
          <w:szCs w:val="28"/>
        </w:rPr>
      </w:pPr>
      <w:r w:rsidRPr="00175FE4">
        <w:rPr>
          <w:bCs/>
          <w:color w:val="FF0000"/>
          <w:sz w:val="28"/>
          <w:szCs w:val="28"/>
        </w:rPr>
        <w:t xml:space="preserve">- </w:t>
      </w:r>
      <w:r w:rsidR="00B74D28" w:rsidRPr="00175FE4">
        <w:rPr>
          <w:bCs/>
          <w:color w:val="FF0000"/>
          <w:sz w:val="28"/>
          <w:szCs w:val="28"/>
        </w:rPr>
        <w:t>без</w:t>
      </w:r>
      <w:r w:rsidR="009861CE" w:rsidRPr="00175FE4">
        <w:rPr>
          <w:bCs/>
          <w:color w:val="FF0000"/>
          <w:sz w:val="28"/>
          <w:szCs w:val="28"/>
        </w:rPr>
        <w:t xml:space="preserve"> </w:t>
      </w:r>
      <w:r w:rsidR="00B74D28" w:rsidRPr="00175FE4">
        <w:rPr>
          <w:bCs/>
          <w:color w:val="FF0000"/>
          <w:sz w:val="28"/>
          <w:szCs w:val="28"/>
        </w:rPr>
        <w:t>поддерживающих</w:t>
      </w:r>
      <w:r w:rsidR="009861CE" w:rsidRPr="00175FE4">
        <w:rPr>
          <w:bCs/>
          <w:color w:val="FF0000"/>
          <w:sz w:val="28"/>
          <w:szCs w:val="28"/>
        </w:rPr>
        <w:t xml:space="preserve"> </w:t>
      </w:r>
      <w:r w:rsidR="00B74D28" w:rsidRPr="00175FE4">
        <w:rPr>
          <w:bCs/>
          <w:color w:val="FF0000"/>
          <w:sz w:val="28"/>
          <w:szCs w:val="28"/>
        </w:rPr>
        <w:t>слоев</w:t>
      </w:r>
      <w:r w:rsidR="009861CE" w:rsidRPr="00175FE4">
        <w:rPr>
          <w:bCs/>
          <w:color w:val="FF0000"/>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нормальном</w:t>
      </w:r>
      <w:r w:rsidR="009861CE" w:rsidRPr="00175FE4">
        <w:rPr>
          <w:bCs/>
          <w:color w:val="FF0000"/>
          <w:sz w:val="28"/>
          <w:szCs w:val="28"/>
        </w:rPr>
        <w:t xml:space="preserve"> </w:t>
      </w:r>
      <w:r w:rsidR="00B74D28" w:rsidRPr="00175FE4">
        <w:rPr>
          <w:bCs/>
          <w:color w:val="FF0000"/>
          <w:sz w:val="28"/>
          <w:szCs w:val="28"/>
        </w:rPr>
        <w:t>режиме</w:t>
      </w:r>
      <w:r w:rsidR="009861CE" w:rsidRPr="00175FE4">
        <w:rPr>
          <w:bCs/>
          <w:color w:val="FF0000"/>
          <w:sz w:val="28"/>
          <w:szCs w:val="28"/>
        </w:rPr>
        <w:t xml:space="preserve"> </w:t>
      </w:r>
      <w:r w:rsidR="00B74D28" w:rsidRPr="00175FE4">
        <w:rPr>
          <w:bCs/>
          <w:color w:val="FF0000"/>
          <w:sz w:val="28"/>
          <w:szCs w:val="28"/>
        </w:rPr>
        <w:t>–</w:t>
      </w:r>
      <w:r w:rsidR="009861CE" w:rsidRPr="00175FE4">
        <w:rPr>
          <w:bCs/>
          <w:color w:val="FF0000"/>
          <w:sz w:val="28"/>
          <w:szCs w:val="28"/>
        </w:rPr>
        <w:t xml:space="preserve"> </w:t>
      </w:r>
      <w:r w:rsidR="00B74D28" w:rsidRPr="00175FE4">
        <w:rPr>
          <w:bCs/>
          <w:color w:val="FF0000"/>
          <w:sz w:val="28"/>
          <w:szCs w:val="28"/>
        </w:rPr>
        <w:t>4</w:t>
      </w:r>
      <w:r w:rsidR="00BD186D" w:rsidRPr="00175FE4">
        <w:rPr>
          <w:bCs/>
          <w:color w:val="FF0000"/>
          <w:sz w:val="28"/>
          <w:szCs w:val="28"/>
        </w:rPr>
        <w:t>–</w:t>
      </w:r>
      <w:r w:rsidR="00A31BBB" w:rsidRPr="00175FE4">
        <w:rPr>
          <w:bCs/>
          <w:color w:val="FF0000"/>
          <w:sz w:val="28"/>
          <w:szCs w:val="28"/>
        </w:rPr>
        <w:t>5</w:t>
      </w:r>
      <w:r w:rsidR="009861CE" w:rsidRPr="00175FE4">
        <w:rPr>
          <w:bCs/>
          <w:color w:val="FF0000"/>
          <w:sz w:val="28"/>
          <w:szCs w:val="28"/>
        </w:rPr>
        <w:t xml:space="preserve"> </w:t>
      </w:r>
      <w:r w:rsidR="00B74D28" w:rsidRPr="00175FE4">
        <w:rPr>
          <w:bCs/>
          <w:color w:val="FF0000"/>
          <w:sz w:val="28"/>
          <w:szCs w:val="28"/>
        </w:rPr>
        <w:t>м/ч,</w:t>
      </w:r>
      <w:r w:rsidR="009861CE" w:rsidRPr="00175FE4">
        <w:rPr>
          <w:bCs/>
          <w:color w:val="FF0000"/>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форсированном</w:t>
      </w:r>
      <w:r w:rsidR="009861CE" w:rsidRPr="00175FE4">
        <w:rPr>
          <w:bCs/>
          <w:color w:val="FF0000"/>
          <w:sz w:val="28"/>
          <w:szCs w:val="28"/>
        </w:rPr>
        <w:t xml:space="preserve"> </w:t>
      </w:r>
      <w:r w:rsidR="00B74D28" w:rsidRPr="00175FE4">
        <w:rPr>
          <w:bCs/>
          <w:color w:val="FF0000"/>
          <w:sz w:val="28"/>
          <w:szCs w:val="28"/>
        </w:rPr>
        <w:t>–</w:t>
      </w:r>
      <w:r w:rsidR="009861CE" w:rsidRPr="00175FE4">
        <w:rPr>
          <w:bCs/>
          <w:color w:val="FF0000"/>
          <w:sz w:val="28"/>
          <w:szCs w:val="28"/>
        </w:rPr>
        <w:t xml:space="preserve"> </w:t>
      </w:r>
      <w:r w:rsidR="00B74D28" w:rsidRPr="00175FE4">
        <w:rPr>
          <w:bCs/>
          <w:color w:val="FF0000"/>
          <w:sz w:val="28"/>
          <w:szCs w:val="28"/>
        </w:rPr>
        <w:t>5</w:t>
      </w:r>
      <w:r w:rsidR="00BD186D" w:rsidRPr="00175FE4">
        <w:rPr>
          <w:bCs/>
          <w:color w:val="FF0000"/>
          <w:sz w:val="28"/>
          <w:szCs w:val="28"/>
        </w:rPr>
        <w:t>–</w:t>
      </w:r>
      <w:r w:rsidR="00B74D28" w:rsidRPr="00175FE4">
        <w:rPr>
          <w:bCs/>
          <w:color w:val="FF0000"/>
          <w:sz w:val="28"/>
          <w:szCs w:val="28"/>
        </w:rPr>
        <w:t>5,</w:t>
      </w:r>
      <w:r w:rsidR="00A31BBB" w:rsidRPr="00175FE4">
        <w:rPr>
          <w:bCs/>
          <w:color w:val="FF0000"/>
          <w:sz w:val="28"/>
          <w:szCs w:val="28"/>
        </w:rPr>
        <w:t>5</w:t>
      </w:r>
      <w:r w:rsidR="009861CE" w:rsidRPr="00175FE4">
        <w:rPr>
          <w:bCs/>
          <w:color w:val="FF0000"/>
          <w:sz w:val="28"/>
          <w:szCs w:val="28"/>
        </w:rPr>
        <w:t xml:space="preserve"> </w:t>
      </w:r>
      <w:r w:rsidR="00B74D28" w:rsidRPr="00175FE4">
        <w:rPr>
          <w:bCs/>
          <w:color w:val="FF0000"/>
          <w:sz w:val="28"/>
          <w:szCs w:val="28"/>
        </w:rPr>
        <w:t>м/ч;</w:t>
      </w:r>
    </w:p>
    <w:p w14:paraId="4D11BF00" w14:textId="77777777" w:rsidR="00B74D28" w:rsidRPr="00175FE4" w:rsidRDefault="00D33285" w:rsidP="00E267D2">
      <w:pPr>
        <w:widowControl/>
        <w:spacing w:before="0" w:after="0"/>
        <w:rPr>
          <w:bCs/>
          <w:color w:val="FF0000"/>
          <w:sz w:val="28"/>
          <w:szCs w:val="28"/>
        </w:rPr>
      </w:pPr>
      <w:r w:rsidRPr="00175FE4">
        <w:rPr>
          <w:bCs/>
          <w:color w:val="FF0000"/>
          <w:sz w:val="28"/>
          <w:szCs w:val="28"/>
        </w:rPr>
        <w:t xml:space="preserve">- </w:t>
      </w:r>
      <w:r w:rsidR="00B74D28" w:rsidRPr="00175FE4">
        <w:rPr>
          <w:bCs/>
          <w:color w:val="FF0000"/>
          <w:sz w:val="28"/>
          <w:szCs w:val="28"/>
        </w:rPr>
        <w:t>с</w:t>
      </w:r>
      <w:r w:rsidR="009861CE" w:rsidRPr="00175FE4">
        <w:rPr>
          <w:bCs/>
          <w:color w:val="FF0000"/>
          <w:sz w:val="28"/>
          <w:szCs w:val="28"/>
        </w:rPr>
        <w:t xml:space="preserve"> </w:t>
      </w:r>
      <w:r w:rsidR="00B74D28" w:rsidRPr="00175FE4">
        <w:rPr>
          <w:bCs/>
          <w:color w:val="FF0000"/>
          <w:sz w:val="28"/>
          <w:szCs w:val="28"/>
        </w:rPr>
        <w:t>поддерживающими</w:t>
      </w:r>
      <w:r w:rsidR="009861CE" w:rsidRPr="00175FE4">
        <w:rPr>
          <w:bCs/>
          <w:color w:val="FF0000"/>
          <w:sz w:val="28"/>
          <w:szCs w:val="28"/>
        </w:rPr>
        <w:t xml:space="preserve"> </w:t>
      </w:r>
      <w:r w:rsidR="00B74D28" w:rsidRPr="00175FE4">
        <w:rPr>
          <w:bCs/>
          <w:color w:val="FF0000"/>
          <w:sz w:val="28"/>
          <w:szCs w:val="28"/>
        </w:rPr>
        <w:t>слоями</w:t>
      </w:r>
      <w:r w:rsidR="009861CE" w:rsidRPr="00175FE4">
        <w:rPr>
          <w:bCs/>
          <w:color w:val="FF0000"/>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нормальном</w:t>
      </w:r>
      <w:r w:rsidR="009861CE" w:rsidRPr="00175FE4">
        <w:rPr>
          <w:bCs/>
          <w:color w:val="FF0000"/>
          <w:sz w:val="28"/>
          <w:szCs w:val="28"/>
        </w:rPr>
        <w:t xml:space="preserve"> </w:t>
      </w:r>
      <w:r w:rsidR="00B74D28" w:rsidRPr="00175FE4">
        <w:rPr>
          <w:bCs/>
          <w:color w:val="FF0000"/>
          <w:sz w:val="28"/>
          <w:szCs w:val="28"/>
        </w:rPr>
        <w:t>режиме</w:t>
      </w:r>
      <w:r w:rsidR="009861CE" w:rsidRPr="00175FE4">
        <w:rPr>
          <w:bCs/>
          <w:color w:val="FF0000"/>
          <w:sz w:val="28"/>
          <w:szCs w:val="28"/>
        </w:rPr>
        <w:t xml:space="preserve"> </w:t>
      </w:r>
      <w:r w:rsidR="00B74D28" w:rsidRPr="00175FE4">
        <w:rPr>
          <w:bCs/>
          <w:color w:val="FF0000"/>
          <w:sz w:val="28"/>
          <w:szCs w:val="28"/>
        </w:rPr>
        <w:t>–</w:t>
      </w:r>
      <w:r w:rsidR="009861CE" w:rsidRPr="00175FE4">
        <w:rPr>
          <w:bCs/>
          <w:color w:val="FF0000"/>
          <w:sz w:val="28"/>
          <w:szCs w:val="28"/>
        </w:rPr>
        <w:t xml:space="preserve"> </w:t>
      </w:r>
      <w:r w:rsidR="00B74D28" w:rsidRPr="00175FE4">
        <w:rPr>
          <w:bCs/>
          <w:color w:val="FF0000"/>
          <w:sz w:val="28"/>
          <w:szCs w:val="28"/>
        </w:rPr>
        <w:t>5</w:t>
      </w:r>
      <w:r w:rsidR="00BD186D" w:rsidRPr="00175FE4">
        <w:rPr>
          <w:bCs/>
          <w:color w:val="FF0000"/>
          <w:sz w:val="28"/>
          <w:szCs w:val="28"/>
        </w:rPr>
        <w:t>–</w:t>
      </w:r>
      <w:r w:rsidR="00B74D28" w:rsidRPr="00175FE4">
        <w:rPr>
          <w:bCs/>
          <w:color w:val="FF0000"/>
          <w:sz w:val="28"/>
          <w:szCs w:val="28"/>
        </w:rPr>
        <w:t>5,</w:t>
      </w:r>
      <w:r w:rsidR="00A31BBB" w:rsidRPr="00175FE4">
        <w:rPr>
          <w:bCs/>
          <w:color w:val="FF0000"/>
          <w:sz w:val="28"/>
          <w:szCs w:val="28"/>
        </w:rPr>
        <w:t>5</w:t>
      </w:r>
      <w:r w:rsidR="009861CE" w:rsidRPr="00175FE4">
        <w:rPr>
          <w:bCs/>
          <w:color w:val="FF0000"/>
          <w:sz w:val="28"/>
          <w:szCs w:val="28"/>
        </w:rPr>
        <w:t xml:space="preserve"> </w:t>
      </w:r>
      <w:r w:rsidR="00B74D28" w:rsidRPr="00175FE4">
        <w:rPr>
          <w:bCs/>
          <w:color w:val="FF0000"/>
          <w:sz w:val="28"/>
          <w:szCs w:val="28"/>
        </w:rPr>
        <w:t>м/ч,</w:t>
      </w:r>
      <w:r w:rsidR="009861CE" w:rsidRPr="00175FE4">
        <w:rPr>
          <w:bCs/>
          <w:color w:val="FF0000"/>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форсированном</w:t>
      </w:r>
      <w:r w:rsidR="009861CE" w:rsidRPr="00175FE4">
        <w:rPr>
          <w:bCs/>
          <w:color w:val="FF0000"/>
          <w:sz w:val="28"/>
          <w:szCs w:val="28"/>
        </w:rPr>
        <w:t xml:space="preserve"> </w:t>
      </w:r>
      <w:r w:rsidR="00B74D28" w:rsidRPr="00175FE4">
        <w:rPr>
          <w:bCs/>
          <w:color w:val="FF0000"/>
          <w:sz w:val="28"/>
          <w:szCs w:val="28"/>
        </w:rPr>
        <w:t>–</w:t>
      </w:r>
      <w:r w:rsidR="009861CE" w:rsidRPr="00175FE4">
        <w:rPr>
          <w:bCs/>
          <w:color w:val="FF0000"/>
          <w:sz w:val="28"/>
          <w:szCs w:val="28"/>
        </w:rPr>
        <w:t xml:space="preserve"> </w:t>
      </w:r>
      <w:r w:rsidR="00B74D28" w:rsidRPr="00175FE4">
        <w:rPr>
          <w:bCs/>
          <w:color w:val="FF0000"/>
          <w:sz w:val="28"/>
          <w:szCs w:val="28"/>
        </w:rPr>
        <w:t>5,5</w:t>
      </w:r>
      <w:r w:rsidR="00BD186D" w:rsidRPr="00175FE4">
        <w:rPr>
          <w:bCs/>
          <w:color w:val="FF0000"/>
          <w:sz w:val="28"/>
          <w:szCs w:val="28"/>
        </w:rPr>
        <w:t>–</w:t>
      </w:r>
      <w:r w:rsidR="00A31BBB" w:rsidRPr="00175FE4">
        <w:rPr>
          <w:bCs/>
          <w:color w:val="FF0000"/>
          <w:sz w:val="28"/>
          <w:szCs w:val="28"/>
        </w:rPr>
        <w:t>6</w:t>
      </w:r>
      <w:r w:rsidR="009861CE" w:rsidRPr="00175FE4">
        <w:rPr>
          <w:bCs/>
          <w:color w:val="FF0000"/>
          <w:sz w:val="28"/>
          <w:szCs w:val="28"/>
        </w:rPr>
        <w:t xml:space="preserve"> </w:t>
      </w:r>
      <w:r w:rsidR="00B74D28" w:rsidRPr="00175FE4">
        <w:rPr>
          <w:bCs/>
          <w:color w:val="FF0000"/>
          <w:sz w:val="28"/>
          <w:szCs w:val="28"/>
        </w:rPr>
        <w:t>м/ч.</w:t>
      </w:r>
    </w:p>
    <w:p w14:paraId="3CD94695" w14:textId="77777777" w:rsidR="00B74D28" w:rsidRPr="00175FE4" w:rsidRDefault="00B74D28" w:rsidP="00E267D2">
      <w:pPr>
        <w:widowControl/>
        <w:spacing w:before="0" w:after="0"/>
        <w:rPr>
          <w:bCs/>
          <w:color w:val="FF0000"/>
          <w:sz w:val="28"/>
          <w:szCs w:val="28"/>
        </w:rPr>
      </w:pPr>
      <w:r w:rsidRPr="00175FE4">
        <w:rPr>
          <w:bCs/>
          <w:color w:val="FF0000"/>
          <w:sz w:val="28"/>
          <w:szCs w:val="28"/>
        </w:rPr>
        <w:t>При</w:t>
      </w:r>
      <w:r w:rsidR="009861CE" w:rsidRPr="00175FE4">
        <w:rPr>
          <w:bCs/>
          <w:color w:val="FF0000"/>
          <w:sz w:val="28"/>
          <w:szCs w:val="28"/>
        </w:rPr>
        <w:t xml:space="preserve"> </w:t>
      </w:r>
      <w:r w:rsidRPr="00175FE4">
        <w:rPr>
          <w:bCs/>
          <w:color w:val="FF0000"/>
          <w:sz w:val="28"/>
          <w:szCs w:val="28"/>
        </w:rPr>
        <w:t>очистке</w:t>
      </w:r>
      <w:r w:rsidR="009861CE" w:rsidRPr="00175FE4">
        <w:rPr>
          <w:bCs/>
          <w:color w:val="FF0000"/>
          <w:sz w:val="28"/>
          <w:szCs w:val="28"/>
        </w:rPr>
        <w:t xml:space="preserve"> </w:t>
      </w:r>
      <w:r w:rsidRPr="00175FE4">
        <w:rPr>
          <w:bCs/>
          <w:color w:val="FF0000"/>
          <w:sz w:val="28"/>
          <w:szCs w:val="28"/>
        </w:rPr>
        <w:t>воды</w:t>
      </w:r>
      <w:r w:rsidR="009861CE" w:rsidRPr="00175FE4">
        <w:rPr>
          <w:bCs/>
          <w:color w:val="FF0000"/>
          <w:sz w:val="28"/>
          <w:szCs w:val="28"/>
        </w:rPr>
        <w:t xml:space="preserve"> </w:t>
      </w:r>
      <w:r w:rsidRPr="00175FE4">
        <w:rPr>
          <w:bCs/>
          <w:color w:val="FF0000"/>
          <w:sz w:val="28"/>
          <w:szCs w:val="28"/>
        </w:rPr>
        <w:t>для</w:t>
      </w:r>
      <w:r w:rsidR="009861CE" w:rsidRPr="00175FE4">
        <w:rPr>
          <w:bCs/>
          <w:color w:val="FF0000"/>
          <w:sz w:val="28"/>
          <w:szCs w:val="28"/>
        </w:rPr>
        <w:t xml:space="preserve"> </w:t>
      </w:r>
      <w:r w:rsidRPr="00175FE4">
        <w:rPr>
          <w:bCs/>
          <w:color w:val="FF0000"/>
          <w:sz w:val="28"/>
          <w:szCs w:val="28"/>
        </w:rPr>
        <w:t>хозяйственно-питьевых</w:t>
      </w:r>
      <w:r w:rsidR="009861CE" w:rsidRPr="00175FE4">
        <w:rPr>
          <w:bCs/>
          <w:color w:val="FF0000"/>
          <w:sz w:val="28"/>
          <w:szCs w:val="28"/>
        </w:rPr>
        <w:t xml:space="preserve"> </w:t>
      </w:r>
      <w:r w:rsidRPr="00175FE4">
        <w:rPr>
          <w:bCs/>
          <w:color w:val="FF0000"/>
          <w:sz w:val="28"/>
          <w:szCs w:val="28"/>
        </w:rPr>
        <w:t>нужд</w:t>
      </w:r>
      <w:r w:rsidR="009861CE" w:rsidRPr="00175FE4">
        <w:rPr>
          <w:bCs/>
          <w:color w:val="FF0000"/>
          <w:sz w:val="28"/>
          <w:szCs w:val="28"/>
        </w:rPr>
        <w:t xml:space="preserve"> </w:t>
      </w:r>
      <w:r w:rsidRPr="00175FE4">
        <w:rPr>
          <w:bCs/>
          <w:color w:val="FF0000"/>
          <w:sz w:val="28"/>
          <w:szCs w:val="28"/>
        </w:rPr>
        <w:t>следует</w:t>
      </w:r>
      <w:r w:rsidR="009861CE" w:rsidRPr="00175FE4">
        <w:rPr>
          <w:bCs/>
          <w:color w:val="FF0000"/>
          <w:sz w:val="28"/>
          <w:szCs w:val="28"/>
        </w:rPr>
        <w:t xml:space="preserve"> </w:t>
      </w:r>
      <w:r w:rsidRPr="00175FE4">
        <w:rPr>
          <w:bCs/>
          <w:color w:val="FF0000"/>
          <w:sz w:val="28"/>
          <w:szCs w:val="28"/>
        </w:rPr>
        <w:t>принимать</w:t>
      </w:r>
      <w:r w:rsidR="009861CE" w:rsidRPr="00175FE4">
        <w:rPr>
          <w:bCs/>
          <w:color w:val="FF0000"/>
          <w:sz w:val="28"/>
          <w:szCs w:val="28"/>
        </w:rPr>
        <w:t xml:space="preserve"> </w:t>
      </w:r>
      <w:r w:rsidRPr="00175FE4">
        <w:rPr>
          <w:bCs/>
          <w:color w:val="FF0000"/>
          <w:sz w:val="28"/>
          <w:szCs w:val="28"/>
        </w:rPr>
        <w:t>меньшие</w:t>
      </w:r>
      <w:r w:rsidR="009861CE" w:rsidRPr="00175FE4">
        <w:rPr>
          <w:bCs/>
          <w:color w:val="FF0000"/>
          <w:sz w:val="28"/>
          <w:szCs w:val="28"/>
        </w:rPr>
        <w:t xml:space="preserve"> </w:t>
      </w:r>
      <w:r w:rsidRPr="00175FE4">
        <w:rPr>
          <w:bCs/>
          <w:color w:val="FF0000"/>
          <w:sz w:val="28"/>
          <w:szCs w:val="28"/>
        </w:rPr>
        <w:t>значения</w:t>
      </w:r>
      <w:r w:rsidR="009861CE" w:rsidRPr="00175FE4">
        <w:rPr>
          <w:bCs/>
          <w:color w:val="FF0000"/>
          <w:sz w:val="28"/>
          <w:szCs w:val="28"/>
        </w:rPr>
        <w:t xml:space="preserve"> </w:t>
      </w:r>
      <w:r w:rsidRPr="00175FE4">
        <w:rPr>
          <w:bCs/>
          <w:color w:val="FF0000"/>
          <w:sz w:val="28"/>
          <w:szCs w:val="28"/>
        </w:rPr>
        <w:t>скоростей</w:t>
      </w:r>
      <w:r w:rsidR="009861CE" w:rsidRPr="00175FE4">
        <w:rPr>
          <w:bCs/>
          <w:color w:val="FF0000"/>
          <w:sz w:val="28"/>
          <w:szCs w:val="28"/>
        </w:rPr>
        <w:t xml:space="preserve"> </w:t>
      </w:r>
      <w:r w:rsidRPr="00175FE4">
        <w:rPr>
          <w:bCs/>
          <w:color w:val="FF0000"/>
          <w:sz w:val="28"/>
          <w:szCs w:val="28"/>
        </w:rPr>
        <w:t>фильтрования.</w:t>
      </w:r>
      <w:r w:rsidR="009861CE" w:rsidRPr="00175FE4">
        <w:rPr>
          <w:bCs/>
          <w:color w:val="FF0000"/>
          <w:sz w:val="28"/>
          <w:szCs w:val="28"/>
        </w:rPr>
        <w:t xml:space="preserve"> </w:t>
      </w:r>
    </w:p>
    <w:p w14:paraId="767584F6" w14:textId="77777777" w:rsidR="00B74D28" w:rsidRPr="00175FE4" w:rsidRDefault="00B74D28" w:rsidP="00E267D2">
      <w:pPr>
        <w:widowControl/>
        <w:spacing w:before="0" w:after="0"/>
        <w:rPr>
          <w:bCs/>
          <w:color w:val="FF0000"/>
          <w:sz w:val="28"/>
          <w:szCs w:val="28"/>
        </w:rPr>
      </w:pPr>
      <w:r w:rsidRPr="00175FE4">
        <w:rPr>
          <w:bCs/>
          <w:color w:val="FF0000"/>
          <w:sz w:val="28"/>
          <w:szCs w:val="28"/>
        </w:rPr>
        <w:t>Допускается</w:t>
      </w:r>
      <w:r w:rsidR="009861CE" w:rsidRPr="00175FE4">
        <w:rPr>
          <w:bCs/>
          <w:color w:val="FF0000"/>
          <w:sz w:val="28"/>
          <w:szCs w:val="28"/>
        </w:rPr>
        <w:t xml:space="preserve"> </w:t>
      </w:r>
      <w:r w:rsidRPr="00175FE4">
        <w:rPr>
          <w:bCs/>
          <w:color w:val="FF0000"/>
          <w:sz w:val="28"/>
          <w:szCs w:val="28"/>
        </w:rPr>
        <w:t>предусматривать</w:t>
      </w:r>
      <w:r w:rsidR="009861CE" w:rsidRPr="00175FE4">
        <w:rPr>
          <w:bCs/>
          <w:color w:val="FF0000"/>
          <w:sz w:val="28"/>
          <w:szCs w:val="28"/>
        </w:rPr>
        <w:t xml:space="preserve"> </w:t>
      </w:r>
      <w:r w:rsidRPr="00175FE4">
        <w:rPr>
          <w:bCs/>
          <w:color w:val="FF0000"/>
          <w:sz w:val="28"/>
          <w:szCs w:val="28"/>
        </w:rPr>
        <w:t>работу</w:t>
      </w:r>
      <w:r w:rsidR="009861CE" w:rsidRPr="00175FE4">
        <w:rPr>
          <w:bCs/>
          <w:color w:val="FF0000"/>
          <w:sz w:val="28"/>
          <w:szCs w:val="28"/>
        </w:rPr>
        <w:t xml:space="preserve"> </w:t>
      </w:r>
      <w:r w:rsidRPr="00175FE4">
        <w:rPr>
          <w:bCs/>
          <w:color w:val="FF0000"/>
          <w:sz w:val="28"/>
          <w:szCs w:val="28"/>
        </w:rPr>
        <w:t>контактных</w:t>
      </w:r>
      <w:r w:rsidR="009861CE" w:rsidRPr="00175FE4">
        <w:rPr>
          <w:bCs/>
          <w:color w:val="FF0000"/>
          <w:sz w:val="28"/>
          <w:szCs w:val="28"/>
        </w:rPr>
        <w:t xml:space="preserve"> </w:t>
      </w:r>
      <w:r w:rsidRPr="00175FE4">
        <w:rPr>
          <w:bCs/>
          <w:color w:val="FF0000"/>
          <w:sz w:val="28"/>
          <w:szCs w:val="28"/>
        </w:rPr>
        <w:t>осветлителей</w:t>
      </w:r>
      <w:r w:rsidR="009861CE" w:rsidRPr="00175FE4">
        <w:rPr>
          <w:bCs/>
          <w:color w:val="FF0000"/>
          <w:sz w:val="28"/>
          <w:szCs w:val="28"/>
        </w:rPr>
        <w:t xml:space="preserve"> </w:t>
      </w:r>
      <w:r w:rsidRPr="00175FE4">
        <w:rPr>
          <w:bCs/>
          <w:color w:val="FF0000"/>
          <w:sz w:val="28"/>
          <w:szCs w:val="28"/>
        </w:rPr>
        <w:t>с</w:t>
      </w:r>
      <w:r w:rsidR="009861CE" w:rsidRPr="00175FE4">
        <w:rPr>
          <w:bCs/>
          <w:color w:val="FF0000"/>
          <w:sz w:val="28"/>
          <w:szCs w:val="28"/>
        </w:rPr>
        <w:t xml:space="preserve"> </w:t>
      </w:r>
      <w:r w:rsidRPr="00175FE4">
        <w:rPr>
          <w:bCs/>
          <w:color w:val="FF0000"/>
          <w:sz w:val="28"/>
          <w:szCs w:val="28"/>
        </w:rPr>
        <w:t>переменной,</w:t>
      </w:r>
      <w:r w:rsidR="009861CE" w:rsidRPr="00175FE4">
        <w:rPr>
          <w:bCs/>
          <w:color w:val="FF0000"/>
          <w:sz w:val="28"/>
          <w:szCs w:val="28"/>
        </w:rPr>
        <w:t xml:space="preserve"> </w:t>
      </w:r>
      <w:r w:rsidRPr="00175FE4">
        <w:rPr>
          <w:bCs/>
          <w:color w:val="FF0000"/>
          <w:sz w:val="28"/>
          <w:szCs w:val="28"/>
        </w:rPr>
        <w:t>убывающей</w:t>
      </w:r>
      <w:r w:rsidR="009861CE" w:rsidRPr="00175FE4">
        <w:rPr>
          <w:bCs/>
          <w:color w:val="FF0000"/>
          <w:sz w:val="28"/>
          <w:szCs w:val="28"/>
        </w:rPr>
        <w:t xml:space="preserve"> </w:t>
      </w:r>
      <w:r w:rsidRPr="00175FE4">
        <w:rPr>
          <w:bCs/>
          <w:color w:val="FF0000"/>
          <w:sz w:val="28"/>
          <w:szCs w:val="28"/>
        </w:rPr>
        <w:t>к</w:t>
      </w:r>
      <w:r w:rsidR="009861CE" w:rsidRPr="00175FE4">
        <w:rPr>
          <w:bCs/>
          <w:color w:val="FF0000"/>
          <w:sz w:val="28"/>
          <w:szCs w:val="28"/>
        </w:rPr>
        <w:t xml:space="preserve"> </w:t>
      </w:r>
      <w:r w:rsidRPr="00175FE4">
        <w:rPr>
          <w:bCs/>
          <w:color w:val="FF0000"/>
          <w:sz w:val="28"/>
          <w:szCs w:val="28"/>
        </w:rPr>
        <w:t>концу</w:t>
      </w:r>
      <w:r w:rsidR="009861CE" w:rsidRPr="00175FE4">
        <w:rPr>
          <w:bCs/>
          <w:color w:val="FF0000"/>
          <w:sz w:val="28"/>
          <w:szCs w:val="28"/>
        </w:rPr>
        <w:t xml:space="preserve"> </w:t>
      </w:r>
      <w:r w:rsidRPr="00175FE4">
        <w:rPr>
          <w:bCs/>
          <w:color w:val="FF0000"/>
          <w:sz w:val="28"/>
          <w:szCs w:val="28"/>
        </w:rPr>
        <w:t>цикла</w:t>
      </w:r>
      <w:r w:rsidR="009861CE" w:rsidRPr="00175FE4">
        <w:rPr>
          <w:bCs/>
          <w:color w:val="FF0000"/>
          <w:sz w:val="28"/>
          <w:szCs w:val="28"/>
        </w:rPr>
        <w:t xml:space="preserve"> </w:t>
      </w:r>
      <w:r w:rsidRPr="00175FE4">
        <w:rPr>
          <w:bCs/>
          <w:color w:val="FF0000"/>
          <w:sz w:val="28"/>
          <w:szCs w:val="28"/>
        </w:rPr>
        <w:t>скоростью</w:t>
      </w:r>
      <w:r w:rsidR="009861CE" w:rsidRPr="00175FE4">
        <w:rPr>
          <w:bCs/>
          <w:color w:val="FF0000"/>
          <w:sz w:val="28"/>
          <w:szCs w:val="28"/>
        </w:rPr>
        <w:t xml:space="preserve"> </w:t>
      </w:r>
      <w:r w:rsidRPr="00175FE4">
        <w:rPr>
          <w:bCs/>
          <w:color w:val="FF0000"/>
          <w:sz w:val="28"/>
          <w:szCs w:val="28"/>
        </w:rPr>
        <w:t>фильтрования</w:t>
      </w:r>
      <w:r w:rsidR="009861CE" w:rsidRPr="00175FE4">
        <w:rPr>
          <w:bCs/>
          <w:color w:val="FF0000"/>
          <w:sz w:val="28"/>
          <w:szCs w:val="28"/>
        </w:rPr>
        <w:t xml:space="preserve"> </w:t>
      </w:r>
      <w:r w:rsidRPr="00175FE4">
        <w:rPr>
          <w:bCs/>
          <w:color w:val="FF0000"/>
          <w:sz w:val="28"/>
          <w:szCs w:val="28"/>
        </w:rPr>
        <w:t>при</w:t>
      </w:r>
      <w:r w:rsidR="009861CE" w:rsidRPr="00175FE4">
        <w:rPr>
          <w:bCs/>
          <w:color w:val="FF0000"/>
          <w:sz w:val="28"/>
          <w:szCs w:val="28"/>
        </w:rPr>
        <w:t xml:space="preserve"> </w:t>
      </w:r>
      <w:r w:rsidRPr="00175FE4">
        <w:rPr>
          <w:bCs/>
          <w:color w:val="FF0000"/>
          <w:sz w:val="28"/>
          <w:szCs w:val="28"/>
        </w:rPr>
        <w:t>условии,</w:t>
      </w:r>
      <w:r w:rsidR="009861CE" w:rsidRPr="00175FE4">
        <w:rPr>
          <w:bCs/>
          <w:color w:val="FF0000"/>
          <w:sz w:val="28"/>
          <w:szCs w:val="28"/>
        </w:rPr>
        <w:t xml:space="preserve"> </w:t>
      </w:r>
      <w:r w:rsidRPr="00175FE4">
        <w:rPr>
          <w:bCs/>
          <w:color w:val="FF0000"/>
          <w:sz w:val="28"/>
          <w:szCs w:val="28"/>
        </w:rPr>
        <w:t>чтобы</w:t>
      </w:r>
      <w:r w:rsidR="009861CE" w:rsidRPr="00175FE4">
        <w:rPr>
          <w:bCs/>
          <w:color w:val="FF0000"/>
          <w:sz w:val="28"/>
          <w:szCs w:val="28"/>
        </w:rPr>
        <w:t xml:space="preserve"> </w:t>
      </w:r>
      <w:r w:rsidRPr="00175FE4">
        <w:rPr>
          <w:bCs/>
          <w:color w:val="FF0000"/>
          <w:sz w:val="28"/>
          <w:szCs w:val="28"/>
        </w:rPr>
        <w:t>средняя</w:t>
      </w:r>
      <w:r w:rsidR="009861CE" w:rsidRPr="00175FE4">
        <w:rPr>
          <w:bCs/>
          <w:color w:val="FF0000"/>
          <w:sz w:val="28"/>
          <w:szCs w:val="28"/>
        </w:rPr>
        <w:t xml:space="preserve"> </w:t>
      </w:r>
      <w:r w:rsidRPr="00175FE4">
        <w:rPr>
          <w:bCs/>
          <w:color w:val="FF0000"/>
          <w:sz w:val="28"/>
          <w:szCs w:val="28"/>
        </w:rPr>
        <w:t>скорость</w:t>
      </w:r>
      <w:r w:rsidR="009861CE" w:rsidRPr="00175FE4">
        <w:rPr>
          <w:bCs/>
          <w:color w:val="FF0000"/>
          <w:sz w:val="28"/>
          <w:szCs w:val="28"/>
        </w:rPr>
        <w:t xml:space="preserve"> </w:t>
      </w:r>
      <w:r w:rsidRPr="00175FE4">
        <w:rPr>
          <w:bCs/>
          <w:color w:val="FF0000"/>
          <w:sz w:val="28"/>
          <w:szCs w:val="28"/>
        </w:rPr>
        <w:t>равнялась</w:t>
      </w:r>
      <w:r w:rsidR="009861CE" w:rsidRPr="00175FE4">
        <w:rPr>
          <w:bCs/>
          <w:color w:val="FF0000"/>
          <w:sz w:val="28"/>
          <w:szCs w:val="28"/>
        </w:rPr>
        <w:t xml:space="preserve"> </w:t>
      </w:r>
      <w:r w:rsidRPr="00175FE4">
        <w:rPr>
          <w:bCs/>
          <w:color w:val="FF0000"/>
          <w:sz w:val="28"/>
          <w:szCs w:val="28"/>
        </w:rPr>
        <w:t>расчетной.</w:t>
      </w:r>
      <w:r w:rsidR="009861CE" w:rsidRPr="00175FE4">
        <w:rPr>
          <w:bCs/>
          <w:color w:val="FF0000"/>
          <w:sz w:val="28"/>
          <w:szCs w:val="28"/>
        </w:rPr>
        <w:t xml:space="preserve"> </w:t>
      </w:r>
    </w:p>
    <w:p w14:paraId="157AD279" w14:textId="76E7A927" w:rsidR="00B74D28" w:rsidRPr="00175FE4" w:rsidRDefault="00F26779"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96</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Количество</w:t>
      </w:r>
      <w:r w:rsidR="009861CE" w:rsidRPr="00175FE4">
        <w:rPr>
          <w:bCs/>
          <w:color w:val="FF0000"/>
          <w:sz w:val="28"/>
          <w:szCs w:val="28"/>
        </w:rPr>
        <w:t xml:space="preserve"> </w:t>
      </w:r>
      <w:r w:rsidR="00B74D28" w:rsidRPr="00175FE4">
        <w:rPr>
          <w:bCs/>
          <w:color w:val="FF0000"/>
          <w:sz w:val="28"/>
          <w:szCs w:val="28"/>
        </w:rPr>
        <w:t>осветлителей</w:t>
      </w:r>
      <w:r w:rsidR="009861CE" w:rsidRPr="00175FE4">
        <w:rPr>
          <w:bCs/>
          <w:color w:val="FF0000"/>
          <w:sz w:val="28"/>
          <w:szCs w:val="28"/>
        </w:rPr>
        <w:t xml:space="preserve"> </w:t>
      </w:r>
      <w:r w:rsidR="00B74D28" w:rsidRPr="00175FE4">
        <w:rPr>
          <w:bCs/>
          <w:color w:val="FF0000"/>
          <w:sz w:val="28"/>
          <w:szCs w:val="28"/>
        </w:rPr>
        <w:t>на</w:t>
      </w:r>
      <w:r w:rsidR="009861CE" w:rsidRPr="00175FE4">
        <w:rPr>
          <w:bCs/>
          <w:color w:val="FF0000"/>
          <w:sz w:val="28"/>
          <w:szCs w:val="28"/>
        </w:rPr>
        <w:t xml:space="preserve"> </w:t>
      </w:r>
      <w:r w:rsidR="00B74D28" w:rsidRPr="00175FE4">
        <w:rPr>
          <w:bCs/>
          <w:color w:val="FF0000"/>
          <w:sz w:val="28"/>
          <w:szCs w:val="28"/>
        </w:rPr>
        <w:t>станции</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определять</w:t>
      </w:r>
      <w:r w:rsidR="009861CE" w:rsidRPr="00175FE4">
        <w:rPr>
          <w:bCs/>
          <w:color w:val="FF0000"/>
          <w:sz w:val="28"/>
          <w:szCs w:val="28"/>
        </w:rPr>
        <w:t xml:space="preserve"> </w:t>
      </w:r>
      <w:r w:rsidR="00B74D28" w:rsidRPr="00175FE4">
        <w:rPr>
          <w:bCs/>
          <w:color w:val="FF0000"/>
          <w:sz w:val="28"/>
          <w:szCs w:val="28"/>
        </w:rPr>
        <w:t>согласно</w:t>
      </w:r>
      <w:r w:rsidR="009861CE" w:rsidRPr="00175FE4">
        <w:rPr>
          <w:bCs/>
          <w:color w:val="FF0000"/>
          <w:sz w:val="28"/>
          <w:szCs w:val="28"/>
        </w:rPr>
        <w:t xml:space="preserve"> </w:t>
      </w:r>
      <w:r w:rsidR="0018282C" w:rsidRPr="00175FE4">
        <w:rPr>
          <w:bCs/>
          <w:color w:val="FF0000"/>
          <w:sz w:val="28"/>
          <w:szCs w:val="28"/>
        </w:rPr>
        <w:t>9.9</w:t>
      </w:r>
      <w:r w:rsidR="00621164" w:rsidRPr="00175FE4">
        <w:rPr>
          <w:bCs/>
          <w:color w:val="FF0000"/>
          <w:sz w:val="28"/>
          <w:szCs w:val="28"/>
        </w:rPr>
        <w:t>7</w:t>
      </w:r>
      <w:r w:rsidR="0018282C" w:rsidRPr="00175FE4">
        <w:rPr>
          <w:bCs/>
          <w:color w:val="FF0000"/>
          <w:sz w:val="28"/>
          <w:szCs w:val="28"/>
        </w:rPr>
        <w:t>–9.10</w:t>
      </w:r>
      <w:r w:rsidR="00621164" w:rsidRPr="00175FE4">
        <w:rPr>
          <w:bCs/>
          <w:color w:val="FF0000"/>
          <w:sz w:val="28"/>
          <w:szCs w:val="28"/>
        </w:rPr>
        <w:t>7</w:t>
      </w:r>
      <w:r w:rsidR="008B2561" w:rsidRPr="00175FE4">
        <w:rPr>
          <w:bCs/>
          <w:color w:val="FF0000"/>
          <w:sz w:val="28"/>
          <w:szCs w:val="28"/>
        </w:rPr>
        <w:t>.</w:t>
      </w:r>
    </w:p>
    <w:bookmarkStart w:id="187" w:name="п7132"/>
    <w:p w14:paraId="23E91E3C" w14:textId="141ED325" w:rsidR="00B74D28" w:rsidRPr="00175FE4" w:rsidRDefault="00B74D28"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Pr="00175FE4">
        <w:rPr>
          <w:bCs/>
          <w:color w:val="FF0000"/>
          <w:sz w:val="28"/>
          <w:szCs w:val="28"/>
        </w:rPr>
        <w:t>.</w:t>
      </w:r>
      <w:r w:rsidR="00F26779" w:rsidRPr="00175FE4">
        <w:rPr>
          <w:bCs/>
          <w:noProof/>
          <w:color w:val="FF0000"/>
          <w:sz w:val="28"/>
          <w:szCs w:val="28"/>
        </w:rPr>
        <w:fldChar w:fldCharType="begin"/>
      </w:r>
      <w:r w:rsidR="00F26779" w:rsidRPr="00175FE4">
        <w:rPr>
          <w:bCs/>
          <w:noProof/>
          <w:color w:val="FF0000"/>
          <w:sz w:val="28"/>
          <w:szCs w:val="28"/>
        </w:rPr>
        <w:instrText xml:space="preserve"> SEQ раздел7 \* MERGEFORMAT </w:instrText>
      </w:r>
      <w:r w:rsidR="00F26779" w:rsidRPr="00175FE4">
        <w:rPr>
          <w:bCs/>
          <w:noProof/>
          <w:color w:val="FF0000"/>
          <w:sz w:val="28"/>
          <w:szCs w:val="28"/>
        </w:rPr>
        <w:fldChar w:fldCharType="separate"/>
      </w:r>
      <w:r w:rsidR="00AE7126" w:rsidRPr="00175FE4">
        <w:rPr>
          <w:bCs/>
          <w:noProof/>
          <w:color w:val="FF0000"/>
          <w:sz w:val="28"/>
          <w:szCs w:val="28"/>
        </w:rPr>
        <w:t>97</w:t>
      </w:r>
      <w:r w:rsidR="00F26779" w:rsidRPr="00175FE4">
        <w:rPr>
          <w:bCs/>
          <w:noProof/>
          <w:color w:val="FF0000"/>
          <w:sz w:val="28"/>
          <w:szCs w:val="28"/>
        </w:rPr>
        <w:fldChar w:fldCharType="end"/>
      </w:r>
      <w:bookmarkEnd w:id="187"/>
      <w:r w:rsidR="009861CE" w:rsidRPr="00175FE4">
        <w:rPr>
          <w:color w:val="FF0000"/>
          <w:sz w:val="28"/>
          <w:szCs w:val="28"/>
        </w:rPr>
        <w:t xml:space="preserve"> </w:t>
      </w:r>
      <w:r w:rsidRPr="00175FE4">
        <w:rPr>
          <w:color w:val="FF0000"/>
          <w:sz w:val="28"/>
          <w:szCs w:val="28"/>
        </w:rPr>
        <w:t>Для</w:t>
      </w:r>
      <w:r w:rsidR="009861CE" w:rsidRPr="00175FE4">
        <w:rPr>
          <w:color w:val="FF0000"/>
          <w:sz w:val="28"/>
          <w:szCs w:val="28"/>
        </w:rPr>
        <w:t xml:space="preserve"> </w:t>
      </w:r>
      <w:r w:rsidRPr="00175FE4">
        <w:rPr>
          <w:color w:val="FF0000"/>
          <w:sz w:val="28"/>
          <w:szCs w:val="28"/>
        </w:rPr>
        <w:t>промывки</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использовать</w:t>
      </w:r>
      <w:r w:rsidR="009861CE" w:rsidRPr="00175FE4">
        <w:rPr>
          <w:color w:val="FF0000"/>
          <w:sz w:val="28"/>
          <w:szCs w:val="28"/>
        </w:rPr>
        <w:t xml:space="preserve"> </w:t>
      </w:r>
      <w:r w:rsidRPr="00175FE4">
        <w:rPr>
          <w:color w:val="FF0000"/>
          <w:sz w:val="28"/>
          <w:szCs w:val="28"/>
        </w:rPr>
        <w:t>очищенную</w:t>
      </w:r>
      <w:r w:rsidR="009861CE" w:rsidRPr="00175FE4">
        <w:rPr>
          <w:color w:val="FF0000"/>
          <w:sz w:val="28"/>
          <w:szCs w:val="28"/>
        </w:rPr>
        <w:t xml:space="preserve"> </w:t>
      </w:r>
      <w:r w:rsidRPr="00175FE4">
        <w:rPr>
          <w:color w:val="FF0000"/>
          <w:sz w:val="28"/>
          <w:szCs w:val="28"/>
        </w:rPr>
        <w:t>воду.</w:t>
      </w:r>
      <w:r w:rsidR="009861CE" w:rsidRPr="00175FE4">
        <w:rPr>
          <w:color w:val="FF0000"/>
          <w:sz w:val="28"/>
          <w:szCs w:val="28"/>
        </w:rPr>
        <w:t xml:space="preserve"> </w:t>
      </w:r>
      <w:r w:rsidRPr="00175FE4">
        <w:rPr>
          <w:color w:val="FF0000"/>
          <w:sz w:val="28"/>
          <w:szCs w:val="28"/>
        </w:rPr>
        <w:t>Допускается</w:t>
      </w:r>
      <w:r w:rsidR="009861CE" w:rsidRPr="00175FE4">
        <w:rPr>
          <w:color w:val="FF0000"/>
          <w:sz w:val="28"/>
          <w:szCs w:val="28"/>
        </w:rPr>
        <w:t xml:space="preserve"> </w:t>
      </w:r>
      <w:r w:rsidRPr="00175FE4">
        <w:rPr>
          <w:color w:val="FF0000"/>
          <w:sz w:val="28"/>
          <w:szCs w:val="28"/>
        </w:rPr>
        <w:t>использование</w:t>
      </w:r>
      <w:r w:rsidR="009861CE" w:rsidRPr="00175FE4">
        <w:rPr>
          <w:color w:val="FF0000"/>
          <w:sz w:val="28"/>
          <w:szCs w:val="28"/>
        </w:rPr>
        <w:t xml:space="preserve"> </w:t>
      </w:r>
      <w:r w:rsidRPr="00175FE4">
        <w:rPr>
          <w:color w:val="FF0000"/>
          <w:sz w:val="28"/>
          <w:szCs w:val="28"/>
        </w:rPr>
        <w:t>неочищенной</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условиях:</w:t>
      </w:r>
      <w:r w:rsidR="009861CE" w:rsidRPr="00175FE4">
        <w:rPr>
          <w:color w:val="FF0000"/>
          <w:sz w:val="28"/>
          <w:szCs w:val="28"/>
        </w:rPr>
        <w:t xml:space="preserve"> </w:t>
      </w:r>
      <w:r w:rsidRPr="00175FE4">
        <w:rPr>
          <w:color w:val="FF0000"/>
          <w:sz w:val="28"/>
          <w:szCs w:val="28"/>
        </w:rPr>
        <w:t>мутности</w:t>
      </w:r>
      <w:r w:rsidR="009861CE" w:rsidRPr="00175FE4">
        <w:rPr>
          <w:color w:val="FF0000"/>
          <w:sz w:val="28"/>
          <w:szCs w:val="28"/>
        </w:rPr>
        <w:t xml:space="preserve"> </w:t>
      </w:r>
      <w:r w:rsidRPr="00175FE4">
        <w:rPr>
          <w:color w:val="FF0000"/>
          <w:sz w:val="28"/>
          <w:szCs w:val="28"/>
        </w:rPr>
        <w:t>ее</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более</w:t>
      </w:r>
      <w:r w:rsidR="009861CE" w:rsidRPr="00175FE4">
        <w:rPr>
          <w:color w:val="FF0000"/>
          <w:sz w:val="28"/>
          <w:szCs w:val="28"/>
        </w:rPr>
        <w:t xml:space="preserve"> </w:t>
      </w:r>
      <w:r w:rsidRPr="00175FE4">
        <w:rPr>
          <w:color w:val="FF0000"/>
          <w:sz w:val="28"/>
          <w:szCs w:val="28"/>
        </w:rPr>
        <w:t>1</w:t>
      </w:r>
      <w:r w:rsidR="00A31BBB" w:rsidRPr="00175FE4">
        <w:rPr>
          <w:color w:val="FF0000"/>
          <w:sz w:val="28"/>
          <w:szCs w:val="28"/>
        </w:rPr>
        <w:t>0</w:t>
      </w:r>
      <w:r w:rsidR="009861CE" w:rsidRPr="00175FE4">
        <w:rPr>
          <w:color w:val="FF0000"/>
          <w:sz w:val="28"/>
          <w:szCs w:val="28"/>
        </w:rPr>
        <w:t xml:space="preserve"> </w:t>
      </w:r>
      <w:r w:rsidRPr="00175FE4">
        <w:rPr>
          <w:color w:val="FF0000"/>
          <w:sz w:val="28"/>
          <w:szCs w:val="28"/>
        </w:rPr>
        <w:t>мг/л,</w:t>
      </w:r>
      <w:r w:rsidR="009861CE" w:rsidRPr="00175FE4">
        <w:rPr>
          <w:color w:val="FF0000"/>
          <w:sz w:val="28"/>
          <w:szCs w:val="28"/>
        </w:rPr>
        <w:t xml:space="preserve"> </w:t>
      </w:r>
      <w:r w:rsidRPr="00175FE4">
        <w:rPr>
          <w:color w:val="FF0000"/>
          <w:sz w:val="28"/>
          <w:szCs w:val="28"/>
        </w:rPr>
        <w:t>коли-индекса</w:t>
      </w:r>
      <w:r w:rsidR="009861CE" w:rsidRPr="00175FE4">
        <w:rPr>
          <w:color w:val="FF0000"/>
          <w:sz w:val="28"/>
          <w:szCs w:val="28"/>
        </w:rPr>
        <w:t xml:space="preserve"> </w:t>
      </w:r>
      <w:r w:rsidRPr="00175FE4">
        <w:rPr>
          <w:color w:val="FF0000"/>
          <w:sz w:val="28"/>
          <w:szCs w:val="28"/>
        </w:rPr>
        <w:t>–</w:t>
      </w:r>
      <w:r w:rsidR="009861CE" w:rsidRPr="00175FE4">
        <w:rPr>
          <w:color w:val="FF0000"/>
          <w:sz w:val="28"/>
          <w:szCs w:val="28"/>
        </w:rPr>
        <w:t xml:space="preserve"> </w:t>
      </w:r>
      <w:r w:rsidRPr="00175FE4">
        <w:rPr>
          <w:color w:val="FF0000"/>
          <w:sz w:val="28"/>
          <w:szCs w:val="28"/>
        </w:rPr>
        <w:t>100</w:t>
      </w:r>
      <w:r w:rsidR="00A31BBB" w:rsidRPr="00175FE4">
        <w:rPr>
          <w:color w:val="FF0000"/>
          <w:sz w:val="28"/>
          <w:szCs w:val="28"/>
        </w:rPr>
        <w:t>0</w:t>
      </w:r>
      <w:r w:rsidR="009861CE" w:rsidRPr="00175FE4">
        <w:rPr>
          <w:color w:val="FF0000"/>
          <w:sz w:val="28"/>
          <w:szCs w:val="28"/>
        </w:rPr>
        <w:t xml:space="preserve"> </w:t>
      </w:r>
      <w:proofErr w:type="spellStart"/>
      <w:r w:rsidRPr="00175FE4">
        <w:rPr>
          <w:color w:val="FF0000"/>
          <w:sz w:val="28"/>
          <w:szCs w:val="28"/>
        </w:rPr>
        <w:t>ед</w:t>
      </w:r>
      <w:proofErr w:type="spellEnd"/>
      <w:r w:rsidRPr="00175FE4">
        <w:rPr>
          <w:color w:val="FF0000"/>
          <w:sz w:val="28"/>
          <w:szCs w:val="28"/>
        </w:rPr>
        <w:t>/л,</w:t>
      </w:r>
      <w:r w:rsidR="009861CE" w:rsidRPr="00175FE4">
        <w:rPr>
          <w:color w:val="FF0000"/>
          <w:sz w:val="28"/>
          <w:szCs w:val="28"/>
        </w:rPr>
        <w:t xml:space="preserve"> </w:t>
      </w:r>
      <w:r w:rsidRPr="00175FE4">
        <w:rPr>
          <w:color w:val="FF0000"/>
          <w:sz w:val="28"/>
          <w:szCs w:val="28"/>
        </w:rPr>
        <w:t>предварительной</w:t>
      </w:r>
      <w:r w:rsidR="009861CE" w:rsidRPr="00175FE4">
        <w:rPr>
          <w:color w:val="FF0000"/>
          <w:sz w:val="28"/>
          <w:szCs w:val="28"/>
        </w:rPr>
        <w:t xml:space="preserve"> </w:t>
      </w:r>
      <w:r w:rsidRPr="00175FE4">
        <w:rPr>
          <w:color w:val="FF0000"/>
          <w:sz w:val="28"/>
          <w:szCs w:val="28"/>
        </w:rPr>
        <w:t>обработки</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барабанных</w:t>
      </w:r>
      <w:r w:rsidR="009861CE" w:rsidRPr="00175FE4">
        <w:rPr>
          <w:color w:val="FF0000"/>
          <w:sz w:val="28"/>
          <w:szCs w:val="28"/>
        </w:rPr>
        <w:t xml:space="preserve"> </w:t>
      </w:r>
      <w:r w:rsidRPr="00175FE4">
        <w:rPr>
          <w:color w:val="FF0000"/>
          <w:sz w:val="28"/>
          <w:szCs w:val="28"/>
        </w:rPr>
        <w:t>сетках</w:t>
      </w:r>
      <w:r w:rsidR="009861CE" w:rsidRPr="00175FE4">
        <w:rPr>
          <w:color w:val="FF0000"/>
          <w:sz w:val="28"/>
          <w:szCs w:val="28"/>
        </w:rPr>
        <w:t xml:space="preserve"> </w:t>
      </w:r>
      <w:r w:rsidRPr="00175FE4">
        <w:rPr>
          <w:color w:val="FF0000"/>
          <w:sz w:val="28"/>
          <w:szCs w:val="28"/>
        </w:rPr>
        <w:t>(или</w:t>
      </w:r>
      <w:r w:rsidR="009861CE" w:rsidRPr="00175FE4">
        <w:rPr>
          <w:color w:val="FF0000"/>
          <w:sz w:val="28"/>
          <w:szCs w:val="28"/>
        </w:rPr>
        <w:t xml:space="preserve"> </w:t>
      </w:r>
      <w:r w:rsidRPr="00175FE4">
        <w:rPr>
          <w:color w:val="FF0000"/>
          <w:sz w:val="28"/>
          <w:szCs w:val="28"/>
        </w:rPr>
        <w:t>микрофильтрах)</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0018282C" w:rsidRPr="00175FE4">
        <w:rPr>
          <w:color w:val="FF0000"/>
          <w:sz w:val="28"/>
          <w:szCs w:val="28"/>
        </w:rPr>
        <w:t>обеззараживании</w:t>
      </w:r>
      <w:r w:rsidRPr="00175FE4">
        <w:rPr>
          <w:color w:val="FF0000"/>
          <w:sz w:val="28"/>
          <w:szCs w:val="28"/>
        </w:rPr>
        <w:t>.</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использовании</w:t>
      </w:r>
      <w:r w:rsidR="009861CE" w:rsidRPr="00175FE4">
        <w:rPr>
          <w:color w:val="FF0000"/>
          <w:sz w:val="28"/>
          <w:szCs w:val="28"/>
        </w:rPr>
        <w:t xml:space="preserve"> </w:t>
      </w:r>
      <w:r w:rsidRPr="00175FE4">
        <w:rPr>
          <w:color w:val="FF0000"/>
          <w:sz w:val="28"/>
          <w:szCs w:val="28"/>
        </w:rPr>
        <w:t>очищенной</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должен</w:t>
      </w:r>
      <w:r w:rsidR="009861CE" w:rsidRPr="00175FE4">
        <w:rPr>
          <w:color w:val="FF0000"/>
          <w:sz w:val="28"/>
          <w:szCs w:val="28"/>
        </w:rPr>
        <w:t xml:space="preserve"> </w:t>
      </w:r>
      <w:r w:rsidRPr="00175FE4">
        <w:rPr>
          <w:color w:val="FF0000"/>
          <w:sz w:val="28"/>
          <w:szCs w:val="28"/>
        </w:rPr>
        <w:t>быть</w:t>
      </w:r>
      <w:r w:rsidR="009861CE" w:rsidRPr="00175FE4">
        <w:rPr>
          <w:color w:val="FF0000"/>
          <w:sz w:val="28"/>
          <w:szCs w:val="28"/>
        </w:rPr>
        <w:t xml:space="preserve"> </w:t>
      </w:r>
      <w:r w:rsidRPr="00175FE4">
        <w:rPr>
          <w:color w:val="FF0000"/>
          <w:sz w:val="28"/>
          <w:szCs w:val="28"/>
        </w:rPr>
        <w:t>предусмотрен</w:t>
      </w:r>
      <w:r w:rsidR="009861CE" w:rsidRPr="00175FE4">
        <w:rPr>
          <w:color w:val="FF0000"/>
          <w:sz w:val="28"/>
          <w:szCs w:val="28"/>
        </w:rPr>
        <w:t xml:space="preserve"> </w:t>
      </w:r>
      <w:r w:rsidRPr="00175FE4">
        <w:rPr>
          <w:color w:val="FF0000"/>
          <w:sz w:val="28"/>
          <w:szCs w:val="28"/>
        </w:rPr>
        <w:t>разрыв</w:t>
      </w:r>
      <w:r w:rsidR="009861CE" w:rsidRPr="00175FE4">
        <w:rPr>
          <w:color w:val="FF0000"/>
          <w:sz w:val="28"/>
          <w:szCs w:val="28"/>
        </w:rPr>
        <w:t xml:space="preserve"> </w:t>
      </w:r>
      <w:r w:rsidRPr="00175FE4">
        <w:rPr>
          <w:color w:val="FF0000"/>
          <w:sz w:val="28"/>
          <w:szCs w:val="28"/>
        </w:rPr>
        <w:t>струи</w:t>
      </w:r>
      <w:r w:rsidR="009861CE" w:rsidRPr="00175FE4">
        <w:rPr>
          <w:color w:val="FF0000"/>
          <w:sz w:val="28"/>
          <w:szCs w:val="28"/>
        </w:rPr>
        <w:t xml:space="preserve"> </w:t>
      </w:r>
      <w:r w:rsidRPr="00175FE4">
        <w:rPr>
          <w:color w:val="FF0000"/>
          <w:sz w:val="28"/>
          <w:szCs w:val="28"/>
        </w:rPr>
        <w:t>перед</w:t>
      </w:r>
      <w:r w:rsidR="009861CE" w:rsidRPr="00175FE4">
        <w:rPr>
          <w:color w:val="FF0000"/>
          <w:sz w:val="28"/>
          <w:szCs w:val="28"/>
        </w:rPr>
        <w:t xml:space="preserve"> </w:t>
      </w:r>
      <w:r w:rsidRPr="00175FE4">
        <w:rPr>
          <w:color w:val="FF0000"/>
          <w:sz w:val="28"/>
          <w:szCs w:val="28"/>
        </w:rPr>
        <w:t>подачей</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емкость</w:t>
      </w:r>
      <w:r w:rsidR="009861CE" w:rsidRPr="00175FE4">
        <w:rPr>
          <w:color w:val="FF0000"/>
          <w:sz w:val="28"/>
          <w:szCs w:val="28"/>
        </w:rPr>
        <w:t xml:space="preserve"> </w:t>
      </w:r>
      <w:r w:rsidRPr="00175FE4">
        <w:rPr>
          <w:color w:val="FF0000"/>
          <w:sz w:val="28"/>
          <w:szCs w:val="28"/>
        </w:rPr>
        <w:t>для</w:t>
      </w:r>
      <w:r w:rsidR="009861CE" w:rsidRPr="00175FE4">
        <w:rPr>
          <w:color w:val="FF0000"/>
          <w:sz w:val="28"/>
          <w:szCs w:val="28"/>
        </w:rPr>
        <w:t xml:space="preserve"> </w:t>
      </w:r>
      <w:r w:rsidRPr="00175FE4">
        <w:rPr>
          <w:color w:val="FF0000"/>
          <w:sz w:val="28"/>
          <w:szCs w:val="28"/>
        </w:rPr>
        <w:t>хранения</w:t>
      </w:r>
      <w:r w:rsidR="009861CE" w:rsidRPr="00175FE4">
        <w:rPr>
          <w:color w:val="FF0000"/>
          <w:sz w:val="28"/>
          <w:szCs w:val="28"/>
        </w:rPr>
        <w:t xml:space="preserve"> </w:t>
      </w:r>
      <w:r w:rsidRPr="00175FE4">
        <w:rPr>
          <w:color w:val="FF0000"/>
          <w:sz w:val="28"/>
          <w:szCs w:val="28"/>
        </w:rPr>
        <w:t>промывной</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Непосредственная</w:t>
      </w:r>
      <w:r w:rsidR="009861CE" w:rsidRPr="00175FE4">
        <w:rPr>
          <w:color w:val="FF0000"/>
          <w:sz w:val="28"/>
          <w:szCs w:val="28"/>
        </w:rPr>
        <w:t xml:space="preserve"> </w:t>
      </w:r>
      <w:r w:rsidRPr="00175FE4">
        <w:rPr>
          <w:color w:val="FF0000"/>
          <w:sz w:val="28"/>
          <w:szCs w:val="28"/>
        </w:rPr>
        <w:t>подача</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промывку</w:t>
      </w:r>
      <w:r w:rsidR="009861CE" w:rsidRPr="00175FE4">
        <w:rPr>
          <w:color w:val="FF0000"/>
          <w:sz w:val="28"/>
          <w:szCs w:val="28"/>
        </w:rPr>
        <w:t xml:space="preserve"> </w:t>
      </w:r>
      <w:r w:rsidRPr="00175FE4">
        <w:rPr>
          <w:color w:val="FF0000"/>
          <w:sz w:val="28"/>
          <w:szCs w:val="28"/>
        </w:rPr>
        <w:t>из</w:t>
      </w:r>
      <w:r w:rsidR="009861CE" w:rsidRPr="00175FE4">
        <w:rPr>
          <w:color w:val="FF0000"/>
          <w:sz w:val="28"/>
          <w:szCs w:val="28"/>
        </w:rPr>
        <w:t xml:space="preserve"> </w:t>
      </w:r>
      <w:r w:rsidRPr="00175FE4">
        <w:rPr>
          <w:color w:val="FF0000"/>
          <w:sz w:val="28"/>
          <w:szCs w:val="28"/>
        </w:rPr>
        <w:t>трубопроводов</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резервуаров</w:t>
      </w:r>
      <w:r w:rsidR="009861CE" w:rsidRPr="00175FE4">
        <w:rPr>
          <w:color w:val="FF0000"/>
          <w:sz w:val="28"/>
          <w:szCs w:val="28"/>
        </w:rPr>
        <w:t xml:space="preserve"> </w:t>
      </w:r>
      <w:r w:rsidRPr="00175FE4">
        <w:rPr>
          <w:color w:val="FF0000"/>
          <w:sz w:val="28"/>
          <w:szCs w:val="28"/>
        </w:rPr>
        <w:t>фильтрованной</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допускается.</w:t>
      </w:r>
    </w:p>
    <w:bookmarkStart w:id="188" w:name="п7133"/>
    <w:p w14:paraId="4139B911" w14:textId="250C5FE6" w:rsidR="00B74D28" w:rsidRPr="00175FE4" w:rsidRDefault="00B74D28"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Pr="00175FE4">
        <w:rPr>
          <w:bCs/>
          <w:color w:val="FF0000"/>
          <w:sz w:val="28"/>
          <w:szCs w:val="28"/>
        </w:rPr>
        <w:t>.</w:t>
      </w:r>
      <w:r w:rsidR="00F26779" w:rsidRPr="00175FE4">
        <w:rPr>
          <w:bCs/>
          <w:noProof/>
          <w:color w:val="FF0000"/>
          <w:sz w:val="28"/>
          <w:szCs w:val="28"/>
        </w:rPr>
        <w:fldChar w:fldCharType="begin"/>
      </w:r>
      <w:r w:rsidR="00F26779" w:rsidRPr="00175FE4">
        <w:rPr>
          <w:bCs/>
          <w:noProof/>
          <w:color w:val="FF0000"/>
          <w:sz w:val="28"/>
          <w:szCs w:val="28"/>
        </w:rPr>
        <w:instrText xml:space="preserve"> SEQ раздел7 \* MERGEFORMAT </w:instrText>
      </w:r>
      <w:r w:rsidR="00F26779" w:rsidRPr="00175FE4">
        <w:rPr>
          <w:bCs/>
          <w:noProof/>
          <w:color w:val="FF0000"/>
          <w:sz w:val="28"/>
          <w:szCs w:val="28"/>
        </w:rPr>
        <w:fldChar w:fldCharType="separate"/>
      </w:r>
      <w:r w:rsidR="00AE7126" w:rsidRPr="00175FE4">
        <w:rPr>
          <w:bCs/>
          <w:noProof/>
          <w:color w:val="FF0000"/>
          <w:sz w:val="28"/>
          <w:szCs w:val="28"/>
        </w:rPr>
        <w:t>98</w:t>
      </w:r>
      <w:r w:rsidR="00F26779" w:rsidRPr="00175FE4">
        <w:rPr>
          <w:bCs/>
          <w:noProof/>
          <w:color w:val="FF0000"/>
          <w:sz w:val="28"/>
          <w:szCs w:val="28"/>
        </w:rPr>
        <w:fldChar w:fldCharType="end"/>
      </w:r>
      <w:bookmarkEnd w:id="188"/>
      <w:r w:rsidR="009861CE" w:rsidRPr="00175FE4">
        <w:rPr>
          <w:color w:val="FF0000"/>
          <w:sz w:val="28"/>
          <w:szCs w:val="28"/>
        </w:rPr>
        <w:t xml:space="preserve"> </w:t>
      </w:r>
      <w:r w:rsidRPr="00175FE4">
        <w:rPr>
          <w:color w:val="FF0000"/>
          <w:sz w:val="28"/>
          <w:szCs w:val="28"/>
        </w:rPr>
        <w:t>Режим</w:t>
      </w:r>
      <w:r w:rsidR="009861CE" w:rsidRPr="00175FE4">
        <w:rPr>
          <w:color w:val="FF0000"/>
          <w:sz w:val="28"/>
          <w:szCs w:val="28"/>
        </w:rPr>
        <w:t xml:space="preserve"> </w:t>
      </w:r>
      <w:r w:rsidRPr="00175FE4">
        <w:rPr>
          <w:color w:val="FF0000"/>
          <w:sz w:val="28"/>
          <w:szCs w:val="28"/>
        </w:rPr>
        <w:t>промывки</w:t>
      </w:r>
      <w:r w:rsidR="009861CE" w:rsidRPr="00175FE4">
        <w:rPr>
          <w:color w:val="FF0000"/>
          <w:sz w:val="28"/>
          <w:szCs w:val="28"/>
        </w:rPr>
        <w:t xml:space="preserve"> </w:t>
      </w:r>
      <w:r w:rsidRPr="00175FE4">
        <w:rPr>
          <w:color w:val="FF0000"/>
          <w:sz w:val="28"/>
          <w:szCs w:val="28"/>
        </w:rPr>
        <w:t>контактных</w:t>
      </w:r>
      <w:r w:rsidR="009861CE" w:rsidRPr="00175FE4">
        <w:rPr>
          <w:color w:val="FF0000"/>
          <w:sz w:val="28"/>
          <w:szCs w:val="28"/>
        </w:rPr>
        <w:t xml:space="preserve"> </w:t>
      </w:r>
      <w:r w:rsidRPr="00175FE4">
        <w:rPr>
          <w:color w:val="FF0000"/>
          <w:sz w:val="28"/>
          <w:szCs w:val="28"/>
        </w:rPr>
        <w:t>осветлителей</w:t>
      </w:r>
      <w:r w:rsidR="009861CE" w:rsidRPr="00175FE4">
        <w:rPr>
          <w:color w:val="FF0000"/>
          <w:sz w:val="28"/>
          <w:szCs w:val="28"/>
        </w:rPr>
        <w:t xml:space="preserve"> </w:t>
      </w:r>
      <w:r w:rsidRPr="00175FE4">
        <w:rPr>
          <w:color w:val="FF0000"/>
          <w:sz w:val="28"/>
          <w:szCs w:val="28"/>
        </w:rPr>
        <w:t>водой</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принимать</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интенсивностью</w:t>
      </w:r>
      <w:r w:rsidR="009861CE" w:rsidRPr="00175FE4">
        <w:rPr>
          <w:color w:val="FF0000"/>
          <w:sz w:val="28"/>
          <w:szCs w:val="28"/>
        </w:rPr>
        <w:t xml:space="preserve"> </w:t>
      </w:r>
      <w:r w:rsidRPr="00175FE4">
        <w:rPr>
          <w:color w:val="FF0000"/>
          <w:sz w:val="28"/>
          <w:szCs w:val="28"/>
        </w:rPr>
        <w:t>15</w:t>
      </w:r>
      <w:r w:rsidR="00BD186D" w:rsidRPr="00175FE4">
        <w:rPr>
          <w:color w:val="FF0000"/>
          <w:sz w:val="28"/>
          <w:szCs w:val="28"/>
        </w:rPr>
        <w:t>–</w:t>
      </w:r>
      <w:r w:rsidRPr="00175FE4">
        <w:rPr>
          <w:color w:val="FF0000"/>
          <w:sz w:val="28"/>
          <w:szCs w:val="28"/>
        </w:rPr>
        <w:t>1</w:t>
      </w:r>
      <w:r w:rsidR="00A31BBB" w:rsidRPr="00175FE4">
        <w:rPr>
          <w:color w:val="FF0000"/>
          <w:sz w:val="28"/>
          <w:szCs w:val="28"/>
        </w:rPr>
        <w:t>8</w:t>
      </w:r>
      <w:r w:rsidR="009861CE" w:rsidRPr="00175FE4">
        <w:rPr>
          <w:color w:val="FF0000"/>
          <w:sz w:val="28"/>
          <w:szCs w:val="28"/>
        </w:rPr>
        <w:t xml:space="preserve"> </w:t>
      </w:r>
      <w:r w:rsidRPr="00175FE4">
        <w:rPr>
          <w:color w:val="FF0000"/>
          <w:sz w:val="28"/>
          <w:szCs w:val="28"/>
        </w:rPr>
        <w:t>л/(с·см</w:t>
      </w:r>
      <w:r w:rsidRPr="00175FE4">
        <w:rPr>
          <w:color w:val="FF0000"/>
          <w:sz w:val="28"/>
          <w:szCs w:val="28"/>
          <w:vertAlign w:val="superscript"/>
        </w:rPr>
        <w:t>2</w:t>
      </w:r>
      <w:r w:rsidRPr="00175FE4">
        <w:rPr>
          <w:color w:val="FF0000"/>
          <w:sz w:val="28"/>
          <w:szCs w:val="28"/>
        </w:rPr>
        <w:t>)</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течени</w:t>
      </w:r>
      <w:r w:rsidR="008B2561" w:rsidRPr="00175FE4">
        <w:rPr>
          <w:color w:val="FF0000"/>
          <w:sz w:val="28"/>
          <w:szCs w:val="28"/>
        </w:rPr>
        <w:t>е</w:t>
      </w:r>
      <w:r w:rsidR="009861CE" w:rsidRPr="00175FE4">
        <w:rPr>
          <w:color w:val="FF0000"/>
          <w:sz w:val="28"/>
          <w:szCs w:val="28"/>
        </w:rPr>
        <w:t xml:space="preserve"> </w:t>
      </w:r>
      <w:r w:rsidRPr="00175FE4">
        <w:rPr>
          <w:color w:val="FF0000"/>
          <w:sz w:val="28"/>
          <w:szCs w:val="28"/>
        </w:rPr>
        <w:t>7</w:t>
      </w:r>
      <w:r w:rsidR="00BD186D" w:rsidRPr="00175FE4">
        <w:rPr>
          <w:color w:val="FF0000"/>
          <w:sz w:val="28"/>
          <w:szCs w:val="28"/>
        </w:rPr>
        <w:t>–</w:t>
      </w:r>
      <w:r w:rsidR="00A31BBB" w:rsidRPr="00175FE4">
        <w:rPr>
          <w:color w:val="FF0000"/>
          <w:sz w:val="28"/>
          <w:szCs w:val="28"/>
        </w:rPr>
        <w:t>8</w:t>
      </w:r>
      <w:r w:rsidR="009861CE" w:rsidRPr="00175FE4">
        <w:rPr>
          <w:color w:val="FF0000"/>
          <w:sz w:val="28"/>
          <w:szCs w:val="28"/>
        </w:rPr>
        <w:t xml:space="preserve"> </w:t>
      </w:r>
      <w:r w:rsidRPr="00175FE4">
        <w:rPr>
          <w:color w:val="FF0000"/>
          <w:sz w:val="28"/>
          <w:szCs w:val="28"/>
        </w:rPr>
        <w:t>мин,</w:t>
      </w:r>
      <w:r w:rsidR="009861CE" w:rsidRPr="00175FE4">
        <w:rPr>
          <w:color w:val="FF0000"/>
          <w:sz w:val="28"/>
          <w:szCs w:val="28"/>
        </w:rPr>
        <w:t xml:space="preserve"> </w:t>
      </w:r>
      <w:r w:rsidRPr="00175FE4">
        <w:rPr>
          <w:color w:val="FF0000"/>
          <w:sz w:val="28"/>
          <w:szCs w:val="28"/>
        </w:rPr>
        <w:t>продолжительность</w:t>
      </w:r>
      <w:r w:rsidR="009861CE" w:rsidRPr="00175FE4">
        <w:rPr>
          <w:color w:val="FF0000"/>
          <w:sz w:val="28"/>
          <w:szCs w:val="28"/>
        </w:rPr>
        <w:t xml:space="preserve"> </w:t>
      </w:r>
      <w:r w:rsidRPr="00175FE4">
        <w:rPr>
          <w:color w:val="FF0000"/>
          <w:sz w:val="28"/>
          <w:szCs w:val="28"/>
        </w:rPr>
        <w:t>сброса</w:t>
      </w:r>
      <w:r w:rsidR="009861CE" w:rsidRPr="00175FE4">
        <w:rPr>
          <w:color w:val="FF0000"/>
          <w:sz w:val="28"/>
          <w:szCs w:val="28"/>
        </w:rPr>
        <w:t xml:space="preserve"> </w:t>
      </w:r>
      <w:r w:rsidRPr="00175FE4">
        <w:rPr>
          <w:color w:val="FF0000"/>
          <w:sz w:val="28"/>
          <w:szCs w:val="28"/>
        </w:rPr>
        <w:t>первого</w:t>
      </w:r>
      <w:r w:rsidR="009861CE" w:rsidRPr="00175FE4">
        <w:rPr>
          <w:color w:val="FF0000"/>
          <w:sz w:val="28"/>
          <w:szCs w:val="28"/>
        </w:rPr>
        <w:t xml:space="preserve"> </w:t>
      </w:r>
      <w:r w:rsidRPr="00175FE4">
        <w:rPr>
          <w:color w:val="FF0000"/>
          <w:sz w:val="28"/>
          <w:szCs w:val="28"/>
        </w:rPr>
        <w:t>фильтрата</w:t>
      </w:r>
      <w:r w:rsidR="009861CE" w:rsidRPr="00175FE4">
        <w:rPr>
          <w:color w:val="FF0000"/>
          <w:sz w:val="28"/>
          <w:szCs w:val="28"/>
        </w:rPr>
        <w:t xml:space="preserve"> </w:t>
      </w:r>
      <w:r w:rsidRPr="00175FE4">
        <w:rPr>
          <w:color w:val="FF0000"/>
          <w:sz w:val="28"/>
          <w:szCs w:val="28"/>
        </w:rPr>
        <w:t>–</w:t>
      </w:r>
      <w:r w:rsidR="009861CE" w:rsidRPr="00175FE4">
        <w:rPr>
          <w:color w:val="FF0000"/>
          <w:sz w:val="28"/>
          <w:szCs w:val="28"/>
        </w:rPr>
        <w:t xml:space="preserve"> </w:t>
      </w:r>
      <w:r w:rsidRPr="00175FE4">
        <w:rPr>
          <w:color w:val="FF0000"/>
          <w:sz w:val="28"/>
          <w:szCs w:val="28"/>
        </w:rPr>
        <w:t>10</w:t>
      </w:r>
      <w:r w:rsidR="00BD186D" w:rsidRPr="00175FE4">
        <w:rPr>
          <w:color w:val="FF0000"/>
          <w:sz w:val="28"/>
          <w:szCs w:val="28"/>
        </w:rPr>
        <w:t>–</w:t>
      </w:r>
      <w:r w:rsidRPr="00175FE4">
        <w:rPr>
          <w:color w:val="FF0000"/>
          <w:sz w:val="28"/>
          <w:szCs w:val="28"/>
        </w:rPr>
        <w:t>1</w:t>
      </w:r>
      <w:r w:rsidR="00A31BBB" w:rsidRPr="00175FE4">
        <w:rPr>
          <w:color w:val="FF0000"/>
          <w:sz w:val="28"/>
          <w:szCs w:val="28"/>
        </w:rPr>
        <w:t>2</w:t>
      </w:r>
      <w:r w:rsidR="009861CE" w:rsidRPr="00175FE4">
        <w:rPr>
          <w:color w:val="FF0000"/>
          <w:sz w:val="28"/>
          <w:szCs w:val="28"/>
        </w:rPr>
        <w:t xml:space="preserve"> </w:t>
      </w:r>
      <w:r w:rsidRPr="00175FE4">
        <w:rPr>
          <w:color w:val="FF0000"/>
          <w:sz w:val="28"/>
          <w:szCs w:val="28"/>
        </w:rPr>
        <w:t>мин.</w:t>
      </w:r>
    </w:p>
    <w:p w14:paraId="5E7D8FC6" w14:textId="77777777" w:rsidR="00B74D28" w:rsidRPr="00175FE4" w:rsidRDefault="00B74D28" w:rsidP="00E267D2">
      <w:pPr>
        <w:widowControl/>
        <w:spacing w:before="0" w:after="0"/>
        <w:rPr>
          <w:color w:val="FF0000"/>
          <w:sz w:val="28"/>
          <w:szCs w:val="28"/>
        </w:rPr>
      </w:pPr>
      <w:proofErr w:type="spellStart"/>
      <w:r w:rsidRPr="00175FE4">
        <w:rPr>
          <w:color w:val="FF0000"/>
          <w:sz w:val="28"/>
          <w:szCs w:val="28"/>
        </w:rPr>
        <w:t>Водовоздушную</w:t>
      </w:r>
      <w:proofErr w:type="spellEnd"/>
      <w:r w:rsidR="009861CE" w:rsidRPr="00175FE4">
        <w:rPr>
          <w:color w:val="FF0000"/>
          <w:sz w:val="28"/>
          <w:szCs w:val="28"/>
        </w:rPr>
        <w:t xml:space="preserve"> </w:t>
      </w:r>
      <w:r w:rsidRPr="00175FE4">
        <w:rPr>
          <w:color w:val="FF0000"/>
          <w:sz w:val="28"/>
          <w:szCs w:val="28"/>
        </w:rPr>
        <w:t>промывку</w:t>
      </w:r>
      <w:r w:rsidR="009861CE" w:rsidRPr="00175FE4">
        <w:rPr>
          <w:color w:val="FF0000"/>
          <w:sz w:val="28"/>
          <w:szCs w:val="28"/>
        </w:rPr>
        <w:t xml:space="preserve"> </w:t>
      </w:r>
      <w:r w:rsidRPr="00175FE4">
        <w:rPr>
          <w:color w:val="FF0000"/>
          <w:sz w:val="28"/>
          <w:szCs w:val="28"/>
        </w:rPr>
        <w:t>контактных</w:t>
      </w:r>
      <w:r w:rsidR="009861CE" w:rsidRPr="00175FE4">
        <w:rPr>
          <w:color w:val="FF0000"/>
          <w:sz w:val="28"/>
          <w:szCs w:val="28"/>
        </w:rPr>
        <w:t xml:space="preserve"> </w:t>
      </w:r>
      <w:r w:rsidRPr="00175FE4">
        <w:rPr>
          <w:color w:val="FF0000"/>
          <w:sz w:val="28"/>
          <w:szCs w:val="28"/>
        </w:rPr>
        <w:t>осветлителей</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предусматривать</w:t>
      </w:r>
      <w:r w:rsidR="009861CE" w:rsidRPr="00175FE4">
        <w:rPr>
          <w:color w:val="FF0000"/>
          <w:sz w:val="28"/>
          <w:szCs w:val="28"/>
        </w:rPr>
        <w:t xml:space="preserve"> </w:t>
      </w:r>
      <w:r w:rsidRPr="00175FE4">
        <w:rPr>
          <w:color w:val="FF0000"/>
          <w:sz w:val="28"/>
          <w:szCs w:val="28"/>
        </w:rPr>
        <w:t>со</w:t>
      </w:r>
      <w:r w:rsidR="009861CE" w:rsidRPr="00175FE4">
        <w:rPr>
          <w:color w:val="FF0000"/>
          <w:sz w:val="28"/>
          <w:szCs w:val="28"/>
        </w:rPr>
        <w:t xml:space="preserve"> </w:t>
      </w:r>
      <w:r w:rsidRPr="00175FE4">
        <w:rPr>
          <w:color w:val="FF0000"/>
          <w:sz w:val="28"/>
          <w:szCs w:val="28"/>
        </w:rPr>
        <w:t>следующим</w:t>
      </w:r>
      <w:r w:rsidR="009861CE" w:rsidRPr="00175FE4">
        <w:rPr>
          <w:color w:val="FF0000"/>
          <w:sz w:val="28"/>
          <w:szCs w:val="28"/>
        </w:rPr>
        <w:t xml:space="preserve"> </w:t>
      </w:r>
      <w:r w:rsidRPr="00175FE4">
        <w:rPr>
          <w:color w:val="FF0000"/>
          <w:sz w:val="28"/>
          <w:szCs w:val="28"/>
        </w:rPr>
        <w:t>режимом:</w:t>
      </w:r>
      <w:r w:rsidR="009861CE" w:rsidRPr="00175FE4">
        <w:rPr>
          <w:color w:val="FF0000"/>
          <w:sz w:val="28"/>
          <w:szCs w:val="28"/>
        </w:rPr>
        <w:t xml:space="preserve"> </w:t>
      </w:r>
      <w:r w:rsidRPr="00175FE4">
        <w:rPr>
          <w:color w:val="FF0000"/>
          <w:sz w:val="28"/>
          <w:szCs w:val="28"/>
        </w:rPr>
        <w:t>взрыхление</w:t>
      </w:r>
      <w:r w:rsidR="009861CE" w:rsidRPr="00175FE4">
        <w:rPr>
          <w:color w:val="FF0000"/>
          <w:sz w:val="28"/>
          <w:szCs w:val="28"/>
        </w:rPr>
        <w:t xml:space="preserve"> </w:t>
      </w:r>
      <w:r w:rsidRPr="00175FE4">
        <w:rPr>
          <w:color w:val="FF0000"/>
          <w:sz w:val="28"/>
          <w:szCs w:val="28"/>
        </w:rPr>
        <w:t>загрузки</w:t>
      </w:r>
      <w:r w:rsidR="009861CE" w:rsidRPr="00175FE4">
        <w:rPr>
          <w:color w:val="FF0000"/>
          <w:sz w:val="28"/>
          <w:szCs w:val="28"/>
        </w:rPr>
        <w:t xml:space="preserve"> </w:t>
      </w:r>
      <w:r w:rsidRPr="00175FE4">
        <w:rPr>
          <w:color w:val="FF0000"/>
          <w:sz w:val="28"/>
          <w:szCs w:val="28"/>
        </w:rPr>
        <w:t>воздухом</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интенсивностью</w:t>
      </w:r>
      <w:r w:rsidR="009861CE" w:rsidRPr="00175FE4">
        <w:rPr>
          <w:color w:val="FF0000"/>
          <w:sz w:val="28"/>
          <w:szCs w:val="28"/>
        </w:rPr>
        <w:t xml:space="preserve"> </w:t>
      </w:r>
      <w:r w:rsidRPr="00175FE4">
        <w:rPr>
          <w:color w:val="FF0000"/>
          <w:sz w:val="28"/>
          <w:szCs w:val="28"/>
        </w:rPr>
        <w:t>18</w:t>
      </w:r>
      <w:r w:rsidR="00BD186D" w:rsidRPr="00175FE4">
        <w:rPr>
          <w:color w:val="FF0000"/>
          <w:sz w:val="28"/>
          <w:szCs w:val="28"/>
        </w:rPr>
        <w:t>–</w:t>
      </w:r>
      <w:r w:rsidRPr="00175FE4">
        <w:rPr>
          <w:color w:val="FF0000"/>
          <w:sz w:val="28"/>
          <w:szCs w:val="28"/>
        </w:rPr>
        <w:t>2</w:t>
      </w:r>
      <w:r w:rsidR="00A31BBB" w:rsidRPr="00175FE4">
        <w:rPr>
          <w:color w:val="FF0000"/>
          <w:sz w:val="28"/>
          <w:szCs w:val="28"/>
        </w:rPr>
        <w:t>0</w:t>
      </w:r>
      <w:r w:rsidR="009861CE" w:rsidRPr="00175FE4">
        <w:rPr>
          <w:color w:val="FF0000"/>
          <w:sz w:val="28"/>
          <w:szCs w:val="28"/>
        </w:rPr>
        <w:t xml:space="preserve"> </w:t>
      </w:r>
      <w:r w:rsidRPr="00175FE4">
        <w:rPr>
          <w:color w:val="FF0000"/>
          <w:sz w:val="28"/>
          <w:szCs w:val="28"/>
        </w:rPr>
        <w:t>л/(с·см</w:t>
      </w:r>
      <w:r w:rsidRPr="00175FE4">
        <w:rPr>
          <w:color w:val="FF0000"/>
          <w:sz w:val="28"/>
          <w:szCs w:val="28"/>
          <w:vertAlign w:val="superscript"/>
        </w:rPr>
        <w:t>2</w:t>
      </w:r>
      <w:r w:rsidRPr="00175FE4">
        <w:rPr>
          <w:color w:val="FF0000"/>
          <w:sz w:val="28"/>
          <w:szCs w:val="28"/>
        </w:rPr>
        <w:t>)</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течение</w:t>
      </w:r>
      <w:r w:rsidR="009861CE" w:rsidRPr="00175FE4">
        <w:rPr>
          <w:color w:val="FF0000"/>
          <w:sz w:val="28"/>
          <w:szCs w:val="28"/>
        </w:rPr>
        <w:t xml:space="preserve"> </w:t>
      </w:r>
      <w:r w:rsidRPr="00175FE4">
        <w:rPr>
          <w:color w:val="FF0000"/>
          <w:sz w:val="28"/>
          <w:szCs w:val="28"/>
        </w:rPr>
        <w:t>1</w:t>
      </w:r>
      <w:r w:rsidR="00BD186D" w:rsidRPr="00175FE4">
        <w:rPr>
          <w:color w:val="FF0000"/>
          <w:sz w:val="28"/>
          <w:szCs w:val="28"/>
        </w:rPr>
        <w:t>–</w:t>
      </w:r>
      <w:r w:rsidR="00A31BBB" w:rsidRPr="00175FE4">
        <w:rPr>
          <w:color w:val="FF0000"/>
          <w:sz w:val="28"/>
          <w:szCs w:val="28"/>
        </w:rPr>
        <w:t>2</w:t>
      </w:r>
      <w:r w:rsidR="009861CE" w:rsidRPr="00175FE4">
        <w:rPr>
          <w:color w:val="FF0000"/>
          <w:sz w:val="28"/>
          <w:szCs w:val="28"/>
        </w:rPr>
        <w:t xml:space="preserve"> </w:t>
      </w:r>
      <w:r w:rsidRPr="00175FE4">
        <w:rPr>
          <w:color w:val="FF0000"/>
          <w:sz w:val="28"/>
          <w:szCs w:val="28"/>
        </w:rPr>
        <w:t>мин;</w:t>
      </w:r>
      <w:r w:rsidR="009861CE" w:rsidRPr="00175FE4">
        <w:rPr>
          <w:color w:val="FF0000"/>
          <w:sz w:val="28"/>
          <w:szCs w:val="28"/>
        </w:rPr>
        <w:t xml:space="preserve"> </w:t>
      </w:r>
      <w:r w:rsidRPr="00175FE4">
        <w:rPr>
          <w:color w:val="FF0000"/>
          <w:sz w:val="28"/>
          <w:szCs w:val="28"/>
        </w:rPr>
        <w:t>совместная</w:t>
      </w:r>
      <w:r w:rsidR="009861CE" w:rsidRPr="00175FE4">
        <w:rPr>
          <w:color w:val="FF0000"/>
          <w:sz w:val="28"/>
          <w:szCs w:val="28"/>
        </w:rPr>
        <w:t xml:space="preserve"> </w:t>
      </w:r>
      <w:proofErr w:type="spellStart"/>
      <w:r w:rsidRPr="00175FE4">
        <w:rPr>
          <w:color w:val="FF0000"/>
          <w:sz w:val="28"/>
          <w:szCs w:val="28"/>
        </w:rPr>
        <w:t>водовоздушная</w:t>
      </w:r>
      <w:proofErr w:type="spellEnd"/>
      <w:r w:rsidR="009861CE" w:rsidRPr="00175FE4">
        <w:rPr>
          <w:color w:val="FF0000"/>
          <w:sz w:val="28"/>
          <w:szCs w:val="28"/>
        </w:rPr>
        <w:t xml:space="preserve"> </w:t>
      </w:r>
      <w:r w:rsidRPr="00175FE4">
        <w:rPr>
          <w:color w:val="FF0000"/>
          <w:sz w:val="28"/>
          <w:szCs w:val="28"/>
        </w:rPr>
        <w:t>промывка</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подаче</w:t>
      </w:r>
      <w:r w:rsidR="009861CE" w:rsidRPr="00175FE4">
        <w:rPr>
          <w:color w:val="FF0000"/>
          <w:sz w:val="28"/>
          <w:szCs w:val="28"/>
        </w:rPr>
        <w:t xml:space="preserve"> </w:t>
      </w:r>
      <w:r w:rsidRPr="00175FE4">
        <w:rPr>
          <w:color w:val="FF0000"/>
          <w:sz w:val="28"/>
          <w:szCs w:val="28"/>
        </w:rPr>
        <w:t>воздуха</w:t>
      </w:r>
      <w:r w:rsidR="009861CE" w:rsidRPr="00175FE4">
        <w:rPr>
          <w:color w:val="FF0000"/>
          <w:sz w:val="28"/>
          <w:szCs w:val="28"/>
        </w:rPr>
        <w:t xml:space="preserve"> </w:t>
      </w:r>
      <w:r w:rsidRPr="00175FE4">
        <w:rPr>
          <w:color w:val="FF0000"/>
          <w:sz w:val="28"/>
          <w:szCs w:val="28"/>
        </w:rPr>
        <w:t>18</w:t>
      </w:r>
      <w:r w:rsidR="00BD186D" w:rsidRPr="00175FE4">
        <w:rPr>
          <w:color w:val="FF0000"/>
          <w:sz w:val="28"/>
          <w:szCs w:val="28"/>
        </w:rPr>
        <w:t>–</w:t>
      </w:r>
      <w:r w:rsidRPr="00175FE4">
        <w:rPr>
          <w:color w:val="FF0000"/>
          <w:sz w:val="28"/>
          <w:szCs w:val="28"/>
        </w:rPr>
        <w:t>2</w:t>
      </w:r>
      <w:r w:rsidR="00A31BBB" w:rsidRPr="00175FE4">
        <w:rPr>
          <w:color w:val="FF0000"/>
          <w:sz w:val="28"/>
          <w:szCs w:val="28"/>
        </w:rPr>
        <w:t>0</w:t>
      </w:r>
      <w:r w:rsidR="009861CE" w:rsidRPr="00175FE4">
        <w:rPr>
          <w:color w:val="FF0000"/>
          <w:sz w:val="28"/>
          <w:szCs w:val="28"/>
        </w:rPr>
        <w:t xml:space="preserve"> </w:t>
      </w:r>
      <w:r w:rsidRPr="00175FE4">
        <w:rPr>
          <w:color w:val="FF0000"/>
          <w:sz w:val="28"/>
          <w:szCs w:val="28"/>
        </w:rPr>
        <w:t>л/(с·см</w:t>
      </w:r>
      <w:r w:rsidRPr="00175FE4">
        <w:rPr>
          <w:color w:val="FF0000"/>
          <w:sz w:val="28"/>
          <w:szCs w:val="28"/>
          <w:vertAlign w:val="superscript"/>
        </w:rPr>
        <w:t>2</w:t>
      </w:r>
      <w:r w:rsidRPr="00175FE4">
        <w:rPr>
          <w:color w:val="FF0000"/>
          <w:sz w:val="28"/>
          <w:szCs w:val="28"/>
        </w:rPr>
        <w:t>)</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3</w:t>
      </w:r>
      <w:r w:rsidR="00BD186D" w:rsidRPr="00175FE4">
        <w:rPr>
          <w:color w:val="FF0000"/>
          <w:sz w:val="28"/>
          <w:szCs w:val="28"/>
        </w:rPr>
        <w:t>–</w:t>
      </w:r>
      <w:r w:rsidRPr="00175FE4">
        <w:rPr>
          <w:color w:val="FF0000"/>
          <w:sz w:val="28"/>
          <w:szCs w:val="28"/>
        </w:rPr>
        <w:t>3,</w:t>
      </w:r>
      <w:r w:rsidR="00A31BBB" w:rsidRPr="00175FE4">
        <w:rPr>
          <w:color w:val="FF0000"/>
          <w:sz w:val="28"/>
          <w:szCs w:val="28"/>
        </w:rPr>
        <w:t>5</w:t>
      </w:r>
      <w:r w:rsidR="009861CE" w:rsidRPr="00175FE4">
        <w:rPr>
          <w:color w:val="FF0000"/>
          <w:sz w:val="28"/>
          <w:szCs w:val="28"/>
        </w:rPr>
        <w:t xml:space="preserve"> </w:t>
      </w:r>
      <w:r w:rsidRPr="00175FE4">
        <w:rPr>
          <w:color w:val="FF0000"/>
          <w:sz w:val="28"/>
          <w:szCs w:val="28"/>
        </w:rPr>
        <w:t>л/(с·см</w:t>
      </w:r>
      <w:r w:rsidRPr="00175FE4">
        <w:rPr>
          <w:color w:val="FF0000"/>
          <w:sz w:val="28"/>
          <w:szCs w:val="28"/>
          <w:vertAlign w:val="superscript"/>
        </w:rPr>
        <w:t>2</w:t>
      </w:r>
      <w:r w:rsidRPr="00175FE4">
        <w:rPr>
          <w:color w:val="FF0000"/>
          <w:sz w:val="28"/>
          <w:szCs w:val="28"/>
        </w:rPr>
        <w:t>)</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продолжительности</w:t>
      </w:r>
      <w:r w:rsidR="009861CE" w:rsidRPr="00175FE4">
        <w:rPr>
          <w:color w:val="FF0000"/>
          <w:sz w:val="28"/>
          <w:szCs w:val="28"/>
        </w:rPr>
        <w:t xml:space="preserve"> </w:t>
      </w:r>
      <w:r w:rsidRPr="00175FE4">
        <w:rPr>
          <w:color w:val="FF0000"/>
          <w:sz w:val="28"/>
          <w:szCs w:val="28"/>
        </w:rPr>
        <w:t>6</w:t>
      </w:r>
      <w:r w:rsidR="00BD186D" w:rsidRPr="00175FE4">
        <w:rPr>
          <w:color w:val="FF0000"/>
          <w:sz w:val="28"/>
          <w:szCs w:val="28"/>
        </w:rPr>
        <w:t>–</w:t>
      </w:r>
      <w:r w:rsidR="00A31BBB" w:rsidRPr="00175FE4">
        <w:rPr>
          <w:color w:val="FF0000"/>
          <w:sz w:val="28"/>
          <w:szCs w:val="28"/>
        </w:rPr>
        <w:t>7</w:t>
      </w:r>
      <w:r w:rsidR="009861CE" w:rsidRPr="00175FE4">
        <w:rPr>
          <w:color w:val="FF0000"/>
          <w:sz w:val="28"/>
          <w:szCs w:val="28"/>
        </w:rPr>
        <w:t xml:space="preserve"> </w:t>
      </w:r>
      <w:r w:rsidRPr="00175FE4">
        <w:rPr>
          <w:color w:val="FF0000"/>
          <w:sz w:val="28"/>
          <w:szCs w:val="28"/>
        </w:rPr>
        <w:t>мин;</w:t>
      </w:r>
      <w:r w:rsidR="009861CE" w:rsidRPr="00175FE4">
        <w:rPr>
          <w:color w:val="FF0000"/>
          <w:sz w:val="28"/>
          <w:szCs w:val="28"/>
        </w:rPr>
        <w:t xml:space="preserve"> </w:t>
      </w:r>
      <w:r w:rsidRPr="00175FE4">
        <w:rPr>
          <w:color w:val="FF0000"/>
          <w:sz w:val="28"/>
          <w:szCs w:val="28"/>
        </w:rPr>
        <w:t>дополнительная</w:t>
      </w:r>
      <w:r w:rsidR="009861CE" w:rsidRPr="00175FE4">
        <w:rPr>
          <w:color w:val="FF0000"/>
          <w:sz w:val="28"/>
          <w:szCs w:val="28"/>
        </w:rPr>
        <w:t xml:space="preserve"> </w:t>
      </w:r>
      <w:r w:rsidRPr="00175FE4">
        <w:rPr>
          <w:color w:val="FF0000"/>
          <w:sz w:val="28"/>
          <w:szCs w:val="28"/>
        </w:rPr>
        <w:t>промывка</w:t>
      </w:r>
      <w:r w:rsidR="009861CE" w:rsidRPr="00175FE4">
        <w:rPr>
          <w:color w:val="FF0000"/>
          <w:sz w:val="28"/>
          <w:szCs w:val="28"/>
        </w:rPr>
        <w:t xml:space="preserve"> </w:t>
      </w:r>
      <w:r w:rsidRPr="00175FE4">
        <w:rPr>
          <w:color w:val="FF0000"/>
          <w:sz w:val="28"/>
          <w:szCs w:val="28"/>
        </w:rPr>
        <w:t>водой</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интенсивностью</w:t>
      </w:r>
      <w:r w:rsidR="009861CE" w:rsidRPr="00175FE4">
        <w:rPr>
          <w:color w:val="FF0000"/>
          <w:sz w:val="28"/>
          <w:szCs w:val="28"/>
        </w:rPr>
        <w:t xml:space="preserve"> </w:t>
      </w:r>
      <w:r w:rsidRPr="00175FE4">
        <w:rPr>
          <w:color w:val="FF0000"/>
          <w:sz w:val="28"/>
          <w:szCs w:val="28"/>
        </w:rPr>
        <w:t>6</w:t>
      </w:r>
      <w:r w:rsidR="00BD186D" w:rsidRPr="00175FE4">
        <w:rPr>
          <w:color w:val="FF0000"/>
          <w:sz w:val="28"/>
          <w:szCs w:val="28"/>
        </w:rPr>
        <w:t>–</w:t>
      </w:r>
      <w:r w:rsidR="00A31BBB" w:rsidRPr="00175FE4">
        <w:rPr>
          <w:color w:val="FF0000"/>
          <w:sz w:val="28"/>
          <w:szCs w:val="28"/>
        </w:rPr>
        <w:t>7</w:t>
      </w:r>
      <w:r w:rsidR="009861CE" w:rsidRPr="00175FE4">
        <w:rPr>
          <w:color w:val="FF0000"/>
          <w:sz w:val="28"/>
          <w:szCs w:val="28"/>
        </w:rPr>
        <w:t xml:space="preserve"> </w:t>
      </w:r>
      <w:r w:rsidRPr="00175FE4">
        <w:rPr>
          <w:color w:val="FF0000"/>
          <w:sz w:val="28"/>
          <w:szCs w:val="28"/>
        </w:rPr>
        <w:t>л/(с·см</w:t>
      </w:r>
      <w:r w:rsidRPr="00175FE4">
        <w:rPr>
          <w:color w:val="FF0000"/>
          <w:sz w:val="28"/>
          <w:szCs w:val="28"/>
          <w:vertAlign w:val="superscript"/>
        </w:rPr>
        <w:t>2</w:t>
      </w:r>
      <w:r w:rsidRPr="00175FE4">
        <w:rPr>
          <w:color w:val="FF0000"/>
          <w:sz w:val="28"/>
          <w:szCs w:val="28"/>
        </w:rPr>
        <w:t>)</w:t>
      </w:r>
      <w:r w:rsidR="009861CE" w:rsidRPr="00175FE4">
        <w:rPr>
          <w:color w:val="FF0000"/>
          <w:sz w:val="28"/>
          <w:szCs w:val="28"/>
        </w:rPr>
        <w:t xml:space="preserve"> </w:t>
      </w:r>
      <w:r w:rsidRPr="00175FE4">
        <w:rPr>
          <w:color w:val="FF0000"/>
          <w:sz w:val="28"/>
          <w:szCs w:val="28"/>
        </w:rPr>
        <w:t>продолжительностью</w:t>
      </w:r>
      <w:r w:rsidR="009861CE" w:rsidRPr="00175FE4">
        <w:rPr>
          <w:color w:val="FF0000"/>
          <w:sz w:val="28"/>
          <w:szCs w:val="28"/>
        </w:rPr>
        <w:t xml:space="preserve"> </w:t>
      </w:r>
      <w:r w:rsidRPr="00175FE4">
        <w:rPr>
          <w:color w:val="FF0000"/>
          <w:sz w:val="28"/>
          <w:szCs w:val="28"/>
        </w:rPr>
        <w:t>5</w:t>
      </w:r>
      <w:r w:rsidR="00BD186D" w:rsidRPr="00175FE4">
        <w:rPr>
          <w:color w:val="FF0000"/>
          <w:sz w:val="28"/>
          <w:szCs w:val="28"/>
        </w:rPr>
        <w:t>–</w:t>
      </w:r>
      <w:r w:rsidR="00A31BBB" w:rsidRPr="00175FE4">
        <w:rPr>
          <w:color w:val="FF0000"/>
          <w:sz w:val="28"/>
          <w:szCs w:val="28"/>
        </w:rPr>
        <w:t>7</w:t>
      </w:r>
      <w:r w:rsidR="009861CE" w:rsidRPr="00175FE4">
        <w:rPr>
          <w:color w:val="FF0000"/>
          <w:sz w:val="28"/>
          <w:szCs w:val="28"/>
        </w:rPr>
        <w:t xml:space="preserve"> </w:t>
      </w:r>
      <w:r w:rsidRPr="00175FE4">
        <w:rPr>
          <w:color w:val="FF0000"/>
          <w:sz w:val="28"/>
          <w:szCs w:val="28"/>
        </w:rPr>
        <w:t>мин.</w:t>
      </w:r>
    </w:p>
    <w:p w14:paraId="12018D87" w14:textId="446286AA"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99</w:t>
      </w:r>
      <w:r w:rsidRPr="00175FE4">
        <w:rPr>
          <w:bCs/>
          <w:noProof/>
          <w:color w:val="FF0000"/>
          <w:sz w:val="28"/>
          <w:szCs w:val="28"/>
        </w:rPr>
        <w:fldChar w:fldCharType="end"/>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контактных</w:t>
      </w:r>
      <w:r w:rsidR="009861CE" w:rsidRPr="00175FE4">
        <w:rPr>
          <w:color w:val="FF0000"/>
          <w:sz w:val="28"/>
          <w:szCs w:val="28"/>
        </w:rPr>
        <w:t xml:space="preserve"> </w:t>
      </w:r>
      <w:r w:rsidR="00B74D28" w:rsidRPr="00175FE4">
        <w:rPr>
          <w:color w:val="FF0000"/>
          <w:sz w:val="28"/>
          <w:szCs w:val="28"/>
        </w:rPr>
        <w:t>осветлителях</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поддерживающими</w:t>
      </w:r>
      <w:r w:rsidR="009861CE" w:rsidRPr="00175FE4">
        <w:rPr>
          <w:color w:val="FF0000"/>
          <w:sz w:val="28"/>
          <w:szCs w:val="28"/>
        </w:rPr>
        <w:t xml:space="preserve"> </w:t>
      </w:r>
      <w:r w:rsidR="00B74D28" w:rsidRPr="00175FE4">
        <w:rPr>
          <w:color w:val="FF0000"/>
          <w:sz w:val="28"/>
          <w:szCs w:val="28"/>
        </w:rPr>
        <w:t>слоями</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proofErr w:type="spellStart"/>
      <w:r w:rsidR="00B74D28" w:rsidRPr="00175FE4">
        <w:rPr>
          <w:color w:val="FF0000"/>
          <w:sz w:val="28"/>
          <w:szCs w:val="28"/>
        </w:rPr>
        <w:t>водовоздушной</w:t>
      </w:r>
      <w:proofErr w:type="spellEnd"/>
      <w:r w:rsidR="009861CE" w:rsidRPr="00175FE4">
        <w:rPr>
          <w:color w:val="FF0000"/>
          <w:sz w:val="28"/>
          <w:szCs w:val="28"/>
        </w:rPr>
        <w:t xml:space="preserve"> </w:t>
      </w:r>
      <w:r w:rsidR="00B74D28" w:rsidRPr="00175FE4">
        <w:rPr>
          <w:color w:val="FF0000"/>
          <w:sz w:val="28"/>
          <w:szCs w:val="28"/>
        </w:rPr>
        <w:t>промывкой</w:t>
      </w:r>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применять</w:t>
      </w:r>
      <w:r w:rsidR="009861CE" w:rsidRPr="00175FE4">
        <w:rPr>
          <w:color w:val="FF0000"/>
          <w:sz w:val="28"/>
          <w:szCs w:val="28"/>
        </w:rPr>
        <w:t xml:space="preserve"> </w:t>
      </w:r>
      <w:r w:rsidR="00B74D28" w:rsidRPr="00175FE4">
        <w:rPr>
          <w:color w:val="FF0000"/>
          <w:sz w:val="28"/>
          <w:szCs w:val="28"/>
        </w:rPr>
        <w:t>трубчатые</w:t>
      </w:r>
      <w:r w:rsidR="009861CE" w:rsidRPr="00175FE4">
        <w:rPr>
          <w:color w:val="FF0000"/>
          <w:sz w:val="28"/>
          <w:szCs w:val="28"/>
        </w:rPr>
        <w:t xml:space="preserve"> </w:t>
      </w:r>
      <w:r w:rsidR="00B74D28" w:rsidRPr="00175FE4">
        <w:rPr>
          <w:color w:val="FF0000"/>
          <w:sz w:val="28"/>
          <w:szCs w:val="28"/>
        </w:rPr>
        <w:t>распределительные</w:t>
      </w:r>
      <w:r w:rsidR="009861CE" w:rsidRPr="00175FE4">
        <w:rPr>
          <w:color w:val="FF0000"/>
          <w:sz w:val="28"/>
          <w:szCs w:val="28"/>
        </w:rPr>
        <w:t xml:space="preserve"> </w:t>
      </w:r>
      <w:r w:rsidR="00B74D28" w:rsidRPr="00175FE4">
        <w:rPr>
          <w:color w:val="FF0000"/>
          <w:sz w:val="28"/>
          <w:szCs w:val="28"/>
        </w:rPr>
        <w:t>системы</w:t>
      </w:r>
      <w:r w:rsidR="009861CE" w:rsidRPr="00175FE4">
        <w:rPr>
          <w:color w:val="FF0000"/>
          <w:sz w:val="28"/>
          <w:szCs w:val="28"/>
        </w:rPr>
        <w:t xml:space="preserve"> </w:t>
      </w:r>
      <w:r w:rsidR="008837FC" w:rsidRPr="00175FE4">
        <w:rPr>
          <w:color w:val="FF0000"/>
          <w:sz w:val="28"/>
          <w:szCs w:val="28"/>
        </w:rPr>
        <w:t>(таблица</w:t>
      </w:r>
      <w:r w:rsidR="009861CE" w:rsidRPr="00175FE4">
        <w:rPr>
          <w:color w:val="FF0000"/>
          <w:sz w:val="28"/>
          <w:szCs w:val="28"/>
        </w:rPr>
        <w:t xml:space="preserve"> </w:t>
      </w:r>
      <w:r w:rsidR="008837FC" w:rsidRPr="00175FE4">
        <w:rPr>
          <w:color w:val="FF0000"/>
          <w:sz w:val="28"/>
          <w:szCs w:val="28"/>
        </w:rPr>
        <w:t>1</w:t>
      </w:r>
      <w:r w:rsidR="00621164" w:rsidRPr="00175FE4">
        <w:rPr>
          <w:color w:val="FF0000"/>
          <w:sz w:val="28"/>
          <w:szCs w:val="28"/>
        </w:rPr>
        <w:t>9</w:t>
      </w:r>
      <w:r w:rsidR="008837FC" w:rsidRPr="00175FE4">
        <w:rPr>
          <w:color w:val="FF0000"/>
          <w:sz w:val="28"/>
          <w:szCs w:val="28"/>
        </w:rPr>
        <w:t>)</w:t>
      </w:r>
      <w:r w:rsidR="009861CE" w:rsidRPr="00175FE4">
        <w:rPr>
          <w:color w:val="FF0000"/>
          <w:sz w:val="28"/>
          <w:szCs w:val="28"/>
        </w:rPr>
        <w:t xml:space="preserve"> </w:t>
      </w:r>
      <w:r w:rsidR="00B74D28" w:rsidRPr="00175FE4">
        <w:rPr>
          <w:color w:val="FF0000"/>
          <w:sz w:val="28"/>
          <w:szCs w:val="28"/>
        </w:rPr>
        <w:t>для</w:t>
      </w:r>
      <w:r w:rsidR="009861CE" w:rsidRPr="00175FE4">
        <w:rPr>
          <w:color w:val="FF0000"/>
          <w:sz w:val="28"/>
          <w:szCs w:val="28"/>
        </w:rPr>
        <w:t xml:space="preserve"> </w:t>
      </w:r>
      <w:r w:rsidR="00B74D28" w:rsidRPr="00175FE4">
        <w:rPr>
          <w:color w:val="FF0000"/>
          <w:sz w:val="28"/>
          <w:szCs w:val="28"/>
        </w:rPr>
        <w:t>подачи</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воздуха</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систему</w:t>
      </w:r>
      <w:r w:rsidR="009861CE" w:rsidRPr="00175FE4">
        <w:rPr>
          <w:color w:val="FF0000"/>
          <w:sz w:val="28"/>
          <w:szCs w:val="28"/>
        </w:rPr>
        <w:t xml:space="preserve"> </w:t>
      </w:r>
      <w:r w:rsidR="00B74D28" w:rsidRPr="00175FE4">
        <w:rPr>
          <w:color w:val="FF0000"/>
          <w:sz w:val="28"/>
          <w:szCs w:val="28"/>
        </w:rPr>
        <w:t>горизонтального</w:t>
      </w:r>
      <w:r w:rsidR="009861CE" w:rsidRPr="00175FE4">
        <w:rPr>
          <w:color w:val="FF0000"/>
          <w:sz w:val="28"/>
          <w:szCs w:val="28"/>
        </w:rPr>
        <w:t xml:space="preserve"> </w:t>
      </w:r>
      <w:r w:rsidR="00B74D28" w:rsidRPr="00175FE4">
        <w:rPr>
          <w:color w:val="FF0000"/>
          <w:sz w:val="28"/>
          <w:szCs w:val="28"/>
        </w:rPr>
        <w:t>отвода</w:t>
      </w:r>
      <w:r w:rsidR="009861CE" w:rsidRPr="00175FE4">
        <w:rPr>
          <w:color w:val="FF0000"/>
          <w:sz w:val="28"/>
          <w:szCs w:val="28"/>
        </w:rPr>
        <w:t xml:space="preserve"> </w:t>
      </w:r>
      <w:r w:rsidR="00B74D28" w:rsidRPr="00175FE4">
        <w:rPr>
          <w:color w:val="FF0000"/>
          <w:sz w:val="28"/>
          <w:szCs w:val="28"/>
        </w:rPr>
        <w:t>промывной</w:t>
      </w:r>
      <w:r w:rsidR="009861CE" w:rsidRPr="00175FE4">
        <w:rPr>
          <w:color w:val="FF0000"/>
          <w:sz w:val="28"/>
          <w:szCs w:val="28"/>
        </w:rPr>
        <w:t xml:space="preserve"> </w:t>
      </w:r>
      <w:r w:rsidR="00B74D28" w:rsidRPr="00175FE4">
        <w:rPr>
          <w:color w:val="FF0000"/>
          <w:sz w:val="28"/>
          <w:szCs w:val="28"/>
        </w:rPr>
        <w:t>воды.</w:t>
      </w:r>
    </w:p>
    <w:p w14:paraId="609F2B6A" w14:textId="77777777" w:rsidR="00B74D28" w:rsidRPr="00175FE4" w:rsidRDefault="00B74D28" w:rsidP="00E267D2">
      <w:pPr>
        <w:widowControl/>
        <w:spacing w:before="0" w:after="0"/>
        <w:rPr>
          <w:color w:val="FF0000"/>
          <w:sz w:val="28"/>
          <w:szCs w:val="28"/>
        </w:rPr>
      </w:pPr>
      <w:r w:rsidRPr="00175FE4">
        <w:rPr>
          <w:color w:val="FF0000"/>
          <w:sz w:val="28"/>
          <w:szCs w:val="28"/>
        </w:rPr>
        <w:lastRenderedPageBreak/>
        <w:t>В</w:t>
      </w:r>
      <w:r w:rsidR="009861CE" w:rsidRPr="00175FE4">
        <w:rPr>
          <w:color w:val="FF0000"/>
          <w:sz w:val="28"/>
          <w:szCs w:val="28"/>
        </w:rPr>
        <w:t xml:space="preserve"> </w:t>
      </w:r>
      <w:r w:rsidRPr="00175FE4">
        <w:rPr>
          <w:color w:val="FF0000"/>
          <w:sz w:val="28"/>
          <w:szCs w:val="28"/>
        </w:rPr>
        <w:t>контактных</w:t>
      </w:r>
      <w:r w:rsidR="009861CE" w:rsidRPr="00175FE4">
        <w:rPr>
          <w:color w:val="FF0000"/>
          <w:sz w:val="28"/>
          <w:szCs w:val="28"/>
        </w:rPr>
        <w:t xml:space="preserve"> </w:t>
      </w:r>
      <w:r w:rsidRPr="00175FE4">
        <w:rPr>
          <w:color w:val="FF0000"/>
          <w:sz w:val="28"/>
          <w:szCs w:val="28"/>
        </w:rPr>
        <w:t>осветлителях</w:t>
      </w:r>
      <w:r w:rsidR="009861CE" w:rsidRPr="00175FE4">
        <w:rPr>
          <w:color w:val="FF0000"/>
          <w:sz w:val="28"/>
          <w:szCs w:val="28"/>
        </w:rPr>
        <w:t xml:space="preserve"> </w:t>
      </w:r>
      <w:r w:rsidRPr="00175FE4">
        <w:rPr>
          <w:color w:val="FF0000"/>
          <w:sz w:val="28"/>
          <w:szCs w:val="28"/>
        </w:rPr>
        <w:t>без</w:t>
      </w:r>
      <w:r w:rsidR="009861CE" w:rsidRPr="00175FE4">
        <w:rPr>
          <w:color w:val="FF0000"/>
          <w:sz w:val="28"/>
          <w:szCs w:val="28"/>
        </w:rPr>
        <w:t xml:space="preserve"> </w:t>
      </w:r>
      <w:r w:rsidRPr="00175FE4">
        <w:rPr>
          <w:color w:val="FF0000"/>
          <w:sz w:val="28"/>
          <w:szCs w:val="28"/>
        </w:rPr>
        <w:t>поддерживающих</w:t>
      </w:r>
      <w:r w:rsidR="009861CE" w:rsidRPr="00175FE4">
        <w:rPr>
          <w:color w:val="FF0000"/>
          <w:sz w:val="28"/>
          <w:szCs w:val="28"/>
        </w:rPr>
        <w:t xml:space="preserve"> </w:t>
      </w:r>
      <w:r w:rsidRPr="00175FE4">
        <w:rPr>
          <w:color w:val="FF0000"/>
          <w:sz w:val="28"/>
          <w:szCs w:val="28"/>
        </w:rPr>
        <w:t>слоев</w:t>
      </w:r>
      <w:r w:rsidR="009861CE" w:rsidRPr="00175FE4">
        <w:rPr>
          <w:color w:val="FF0000"/>
          <w:sz w:val="28"/>
          <w:szCs w:val="28"/>
        </w:rPr>
        <w:t xml:space="preserve"> </w:t>
      </w:r>
      <w:r w:rsidRPr="00175FE4">
        <w:rPr>
          <w:color w:val="FF0000"/>
          <w:sz w:val="28"/>
          <w:szCs w:val="28"/>
        </w:rPr>
        <w:t>должна</w:t>
      </w:r>
      <w:r w:rsidR="009861CE" w:rsidRPr="00175FE4">
        <w:rPr>
          <w:color w:val="FF0000"/>
          <w:sz w:val="28"/>
          <w:szCs w:val="28"/>
        </w:rPr>
        <w:t xml:space="preserve"> </w:t>
      </w:r>
      <w:r w:rsidRPr="00175FE4">
        <w:rPr>
          <w:color w:val="FF0000"/>
          <w:sz w:val="28"/>
          <w:szCs w:val="28"/>
        </w:rPr>
        <w:t>предусматриваться</w:t>
      </w:r>
      <w:r w:rsidR="009861CE" w:rsidRPr="00175FE4">
        <w:rPr>
          <w:color w:val="FF0000"/>
          <w:sz w:val="28"/>
          <w:szCs w:val="28"/>
        </w:rPr>
        <w:t xml:space="preserve"> </w:t>
      </w:r>
      <w:r w:rsidRPr="00175FE4">
        <w:rPr>
          <w:color w:val="FF0000"/>
          <w:sz w:val="28"/>
          <w:szCs w:val="28"/>
        </w:rPr>
        <w:t>распределительная</w:t>
      </w:r>
      <w:r w:rsidR="009861CE" w:rsidRPr="00175FE4">
        <w:rPr>
          <w:color w:val="FF0000"/>
          <w:sz w:val="28"/>
          <w:szCs w:val="28"/>
        </w:rPr>
        <w:t xml:space="preserve"> </w:t>
      </w:r>
      <w:r w:rsidRPr="00175FE4">
        <w:rPr>
          <w:color w:val="FF0000"/>
          <w:sz w:val="28"/>
          <w:szCs w:val="28"/>
        </w:rPr>
        <w:t>система</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приваренными</w:t>
      </w:r>
      <w:r w:rsidR="009861CE" w:rsidRPr="00175FE4">
        <w:rPr>
          <w:color w:val="FF0000"/>
          <w:sz w:val="28"/>
          <w:szCs w:val="28"/>
        </w:rPr>
        <w:t xml:space="preserve"> </w:t>
      </w:r>
      <w:r w:rsidRPr="00175FE4">
        <w:rPr>
          <w:color w:val="FF0000"/>
          <w:sz w:val="28"/>
          <w:szCs w:val="28"/>
        </w:rPr>
        <w:t>вдоль</w:t>
      </w:r>
      <w:r w:rsidR="009861CE" w:rsidRPr="00175FE4">
        <w:rPr>
          <w:color w:val="FF0000"/>
          <w:sz w:val="28"/>
          <w:szCs w:val="28"/>
        </w:rPr>
        <w:t xml:space="preserve"> </w:t>
      </w:r>
      <w:r w:rsidRPr="00175FE4">
        <w:rPr>
          <w:color w:val="FF0000"/>
          <w:sz w:val="28"/>
          <w:szCs w:val="28"/>
        </w:rPr>
        <w:t>дырчатых</w:t>
      </w:r>
      <w:r w:rsidR="009861CE" w:rsidRPr="00175FE4">
        <w:rPr>
          <w:color w:val="FF0000"/>
          <w:sz w:val="28"/>
          <w:szCs w:val="28"/>
        </w:rPr>
        <w:t xml:space="preserve"> </w:t>
      </w:r>
      <w:r w:rsidRPr="00175FE4">
        <w:rPr>
          <w:color w:val="FF0000"/>
          <w:sz w:val="28"/>
          <w:szCs w:val="28"/>
        </w:rPr>
        <w:t>труб</w:t>
      </w:r>
      <w:r w:rsidR="009861CE" w:rsidRPr="00175FE4">
        <w:rPr>
          <w:color w:val="FF0000"/>
          <w:sz w:val="28"/>
          <w:szCs w:val="28"/>
        </w:rPr>
        <w:t xml:space="preserve"> </w:t>
      </w:r>
      <w:r w:rsidRPr="00175FE4">
        <w:rPr>
          <w:color w:val="FF0000"/>
          <w:sz w:val="28"/>
          <w:szCs w:val="28"/>
        </w:rPr>
        <w:t>боковыми</w:t>
      </w:r>
      <w:r w:rsidR="009861CE" w:rsidRPr="00175FE4">
        <w:rPr>
          <w:color w:val="FF0000"/>
          <w:sz w:val="28"/>
          <w:szCs w:val="28"/>
        </w:rPr>
        <w:t xml:space="preserve"> </w:t>
      </w:r>
      <w:r w:rsidRPr="00175FE4">
        <w:rPr>
          <w:color w:val="FF0000"/>
          <w:sz w:val="28"/>
          <w:szCs w:val="28"/>
        </w:rPr>
        <w:t>шторками.</w:t>
      </w:r>
    </w:p>
    <w:p w14:paraId="55516443" w14:textId="77777777" w:rsidR="00A73C05" w:rsidRPr="00175FE4" w:rsidRDefault="00A73C05" w:rsidP="00A73C05">
      <w:pPr>
        <w:pStyle w:val="aff5"/>
        <w:jc w:val="both"/>
        <w:rPr>
          <w:rFonts w:ascii="Times New Roman" w:hAnsi="Times New Roman" w:cs="Times New Roman"/>
          <w:color w:val="FF0000"/>
          <w:sz w:val="28"/>
          <w:szCs w:val="28"/>
        </w:rPr>
      </w:pPr>
    </w:p>
    <w:p w14:paraId="2E80479E" w14:textId="77777777" w:rsidR="0047233E" w:rsidRPr="0016404E" w:rsidRDefault="0047233E" w:rsidP="00A73C05">
      <w:pPr>
        <w:pStyle w:val="aff5"/>
        <w:jc w:val="both"/>
        <w:rPr>
          <w:rFonts w:ascii="Times New Roman" w:hAnsi="Times New Roman" w:cs="Times New Roman"/>
          <w:sz w:val="28"/>
          <w:szCs w:val="28"/>
        </w:rPr>
      </w:pPr>
    </w:p>
    <w:p w14:paraId="0A4833BF" w14:textId="77777777" w:rsidR="00B74D28" w:rsidRPr="0016404E" w:rsidRDefault="00A84CC5" w:rsidP="00A73C05">
      <w:pPr>
        <w:pStyle w:val="aff5"/>
        <w:jc w:val="both"/>
        <w:rPr>
          <w:rFonts w:ascii="Times New Roman" w:hAnsi="Times New Roman" w:cs="Times New Roman"/>
          <w:iCs/>
          <w:sz w:val="28"/>
          <w:szCs w:val="28"/>
        </w:rPr>
      </w:pPr>
      <w:bookmarkStart w:id="189" w:name="табл23"/>
      <w:r w:rsidRPr="0016404E">
        <w:rPr>
          <w:rFonts w:ascii="Times New Roman" w:hAnsi="Times New Roman" w:cs="Times New Roman"/>
          <w:iCs/>
          <w:spacing w:val="60"/>
          <w:kern w:val="24"/>
          <w:sz w:val="28"/>
          <w:szCs w:val="28"/>
        </w:rPr>
        <w:t>Таблица</w:t>
      </w:r>
      <w:r w:rsidR="009861CE" w:rsidRPr="0016404E">
        <w:rPr>
          <w:rFonts w:ascii="Times New Roman" w:hAnsi="Times New Roman" w:cs="Times New Roman"/>
          <w:iCs/>
          <w:sz w:val="28"/>
          <w:szCs w:val="28"/>
        </w:rPr>
        <w:t xml:space="preserve"> </w:t>
      </w:r>
      <w:bookmarkEnd w:id="189"/>
      <w:r w:rsidR="00A73C05" w:rsidRPr="0016404E">
        <w:rPr>
          <w:rFonts w:ascii="Times New Roman" w:hAnsi="Times New Roman" w:cs="Times New Roman"/>
          <w:iCs/>
          <w:sz w:val="28"/>
          <w:szCs w:val="28"/>
        </w:rPr>
        <w:t xml:space="preserve"> </w:t>
      </w:r>
      <w:r w:rsidR="00621164" w:rsidRPr="0016404E">
        <w:rPr>
          <w:rFonts w:ascii="Times New Roman" w:hAnsi="Times New Roman" w:cs="Times New Roman"/>
          <w:iCs/>
          <w:sz w:val="28"/>
          <w:szCs w:val="28"/>
        </w:rPr>
        <w:t>19</w:t>
      </w:r>
      <w:r w:rsidR="009861CE" w:rsidRPr="0016404E">
        <w:rPr>
          <w:rFonts w:ascii="Times New Roman" w:hAnsi="Times New Roman" w:cs="Times New Roman"/>
          <w:iCs/>
          <w:sz w:val="28"/>
          <w:szCs w:val="28"/>
        </w:rPr>
        <w:t xml:space="preserve"> </w:t>
      </w:r>
      <w:r w:rsidR="00B74D28" w:rsidRPr="0016404E">
        <w:rPr>
          <w:rFonts w:ascii="Times New Roman" w:hAnsi="Times New Roman" w:cs="Times New Roman"/>
          <w:iCs/>
          <w:sz w:val="28"/>
          <w:szCs w:val="28"/>
        </w:rPr>
        <w:t>–</w:t>
      </w:r>
      <w:r w:rsidR="009861CE" w:rsidRPr="0016404E">
        <w:rPr>
          <w:rFonts w:ascii="Times New Roman" w:hAnsi="Times New Roman" w:cs="Times New Roman"/>
          <w:iCs/>
          <w:sz w:val="28"/>
          <w:szCs w:val="28"/>
        </w:rPr>
        <w:t xml:space="preserve"> </w:t>
      </w:r>
      <w:r w:rsidR="00B74D28" w:rsidRPr="0016404E">
        <w:rPr>
          <w:rFonts w:ascii="Times New Roman" w:hAnsi="Times New Roman" w:cs="Times New Roman"/>
          <w:b/>
          <w:iCs/>
          <w:sz w:val="28"/>
          <w:szCs w:val="28"/>
        </w:rPr>
        <w:t>Параметры</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сборной</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системы</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контактных</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осветлителей</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2"/>
        <w:gridCol w:w="1907"/>
        <w:gridCol w:w="1559"/>
        <w:gridCol w:w="1418"/>
        <w:gridCol w:w="1559"/>
        <w:gridCol w:w="1423"/>
      </w:tblGrid>
      <w:tr w:rsidR="008A475C" w:rsidRPr="0016404E" w14:paraId="32DF9652" w14:textId="77777777" w:rsidTr="00A73C05">
        <w:trPr>
          <w:jc w:val="center"/>
        </w:trPr>
        <w:tc>
          <w:tcPr>
            <w:tcW w:w="1632" w:type="dxa"/>
            <w:vMerge w:val="restart"/>
            <w:tcMar>
              <w:top w:w="28" w:type="dxa"/>
              <w:bottom w:w="28" w:type="dxa"/>
            </w:tcMar>
            <w:vAlign w:val="center"/>
          </w:tcPr>
          <w:p w14:paraId="0EF5D479" w14:textId="77777777" w:rsidR="000C3FD3" w:rsidRPr="0016404E" w:rsidRDefault="000C3FD3" w:rsidP="00E267D2">
            <w:pPr>
              <w:pStyle w:val="af1"/>
              <w:widowControl/>
              <w:ind w:firstLine="0"/>
              <w:jc w:val="center"/>
              <w:rPr>
                <w:sz w:val="24"/>
              </w:rPr>
            </w:pPr>
            <w:r w:rsidRPr="0016404E">
              <w:rPr>
                <w:sz w:val="24"/>
              </w:rPr>
              <w:t>Диаметр</w:t>
            </w:r>
            <w:r w:rsidR="009861CE" w:rsidRPr="0016404E">
              <w:rPr>
                <w:sz w:val="24"/>
              </w:rPr>
              <w:t xml:space="preserve"> </w:t>
            </w:r>
            <w:r w:rsidRPr="0016404E">
              <w:rPr>
                <w:sz w:val="24"/>
              </w:rPr>
              <w:t>труб</w:t>
            </w:r>
            <w:r w:rsidR="009861CE" w:rsidRPr="0016404E">
              <w:rPr>
                <w:sz w:val="24"/>
              </w:rPr>
              <w:t xml:space="preserve"> </w:t>
            </w:r>
            <w:r w:rsidRPr="0016404E">
              <w:rPr>
                <w:sz w:val="24"/>
              </w:rPr>
              <w:t>ответвлений,</w:t>
            </w:r>
            <w:r w:rsidR="009861CE" w:rsidRPr="0016404E">
              <w:rPr>
                <w:sz w:val="24"/>
              </w:rPr>
              <w:t xml:space="preserve"> </w:t>
            </w:r>
            <w:r w:rsidRPr="0016404E">
              <w:rPr>
                <w:sz w:val="24"/>
              </w:rPr>
              <w:t>мм</w:t>
            </w:r>
          </w:p>
        </w:tc>
        <w:tc>
          <w:tcPr>
            <w:tcW w:w="1907" w:type="dxa"/>
            <w:vMerge w:val="restart"/>
            <w:tcMar>
              <w:top w:w="28" w:type="dxa"/>
              <w:bottom w:w="28" w:type="dxa"/>
            </w:tcMar>
            <w:vAlign w:val="center"/>
          </w:tcPr>
          <w:p w14:paraId="07E4CE46" w14:textId="77777777" w:rsidR="000C3FD3" w:rsidRPr="0016404E" w:rsidRDefault="000C3FD3" w:rsidP="00A73C05">
            <w:pPr>
              <w:pStyle w:val="af1"/>
              <w:widowControl/>
              <w:ind w:firstLine="0"/>
              <w:jc w:val="center"/>
              <w:rPr>
                <w:sz w:val="24"/>
              </w:rPr>
            </w:pPr>
            <w:r w:rsidRPr="0016404E">
              <w:rPr>
                <w:sz w:val="24"/>
              </w:rPr>
              <w:t>Отношение</w:t>
            </w:r>
            <w:r w:rsidR="009861CE" w:rsidRPr="0016404E">
              <w:rPr>
                <w:sz w:val="24"/>
              </w:rPr>
              <w:t xml:space="preserve"> </w:t>
            </w:r>
            <w:r w:rsidRPr="0016404E">
              <w:rPr>
                <w:sz w:val="24"/>
              </w:rPr>
              <w:t>суммарной</w:t>
            </w:r>
            <w:r w:rsidR="00A73C05" w:rsidRPr="0016404E">
              <w:rPr>
                <w:sz w:val="24"/>
              </w:rPr>
              <w:t xml:space="preserve"> </w:t>
            </w:r>
            <w:r w:rsidRPr="0016404E">
              <w:rPr>
                <w:sz w:val="24"/>
              </w:rPr>
              <w:t>площади</w:t>
            </w:r>
            <w:r w:rsidR="009861CE" w:rsidRPr="0016404E">
              <w:rPr>
                <w:sz w:val="24"/>
              </w:rPr>
              <w:t xml:space="preserve"> </w:t>
            </w:r>
            <w:r w:rsidRPr="0016404E">
              <w:rPr>
                <w:sz w:val="24"/>
              </w:rPr>
              <w:t>отверстий</w:t>
            </w:r>
            <w:r w:rsidR="00A73C05" w:rsidRPr="0016404E">
              <w:rPr>
                <w:sz w:val="24"/>
              </w:rPr>
              <w:t xml:space="preserve"> </w:t>
            </w:r>
            <w:r w:rsidRPr="0016404E">
              <w:rPr>
                <w:sz w:val="24"/>
              </w:rPr>
              <w:t>к</w:t>
            </w:r>
            <w:r w:rsidR="009861CE" w:rsidRPr="0016404E">
              <w:rPr>
                <w:sz w:val="24"/>
              </w:rPr>
              <w:t xml:space="preserve"> </w:t>
            </w:r>
            <w:r w:rsidRPr="0016404E">
              <w:rPr>
                <w:sz w:val="24"/>
              </w:rPr>
              <w:t>площади</w:t>
            </w:r>
            <w:r w:rsidR="009861CE" w:rsidRPr="0016404E">
              <w:rPr>
                <w:sz w:val="24"/>
              </w:rPr>
              <w:t xml:space="preserve"> </w:t>
            </w:r>
            <w:r w:rsidRPr="0016404E">
              <w:rPr>
                <w:sz w:val="24"/>
              </w:rPr>
              <w:t>осветлителя,</w:t>
            </w:r>
            <w:r w:rsidR="009861CE" w:rsidRPr="0016404E">
              <w:rPr>
                <w:sz w:val="24"/>
              </w:rPr>
              <w:t xml:space="preserve"> </w:t>
            </w:r>
            <w:r w:rsidRPr="0016404E">
              <w:rPr>
                <w:sz w:val="24"/>
              </w:rPr>
              <w:t>%</w:t>
            </w:r>
          </w:p>
        </w:tc>
        <w:tc>
          <w:tcPr>
            <w:tcW w:w="5959" w:type="dxa"/>
            <w:gridSpan w:val="4"/>
            <w:tcMar>
              <w:top w:w="28" w:type="dxa"/>
              <w:bottom w:w="28" w:type="dxa"/>
            </w:tcMar>
            <w:vAlign w:val="center"/>
          </w:tcPr>
          <w:p w14:paraId="6FC9FC43" w14:textId="77777777" w:rsidR="000C3FD3" w:rsidRPr="0016404E" w:rsidRDefault="000C3FD3" w:rsidP="0018282C">
            <w:pPr>
              <w:pStyle w:val="af1"/>
              <w:widowControl/>
              <w:ind w:firstLine="0"/>
              <w:jc w:val="center"/>
              <w:rPr>
                <w:sz w:val="24"/>
              </w:rPr>
            </w:pPr>
            <w:r w:rsidRPr="0016404E">
              <w:rPr>
                <w:sz w:val="24"/>
              </w:rPr>
              <w:t>Расстояни</w:t>
            </w:r>
            <w:r w:rsidR="0018282C" w:rsidRPr="0016404E">
              <w:rPr>
                <w:sz w:val="24"/>
              </w:rPr>
              <w:t>е</w:t>
            </w:r>
            <w:r w:rsidRPr="0016404E">
              <w:rPr>
                <w:sz w:val="24"/>
              </w:rPr>
              <w:t>,</w:t>
            </w:r>
            <w:r w:rsidR="009861CE" w:rsidRPr="0016404E">
              <w:rPr>
                <w:sz w:val="24"/>
              </w:rPr>
              <w:t xml:space="preserve"> </w:t>
            </w:r>
            <w:r w:rsidRPr="0016404E">
              <w:rPr>
                <w:sz w:val="24"/>
              </w:rPr>
              <w:t>мм</w:t>
            </w:r>
          </w:p>
        </w:tc>
      </w:tr>
      <w:tr w:rsidR="008A475C" w:rsidRPr="0016404E" w14:paraId="2D0D6531" w14:textId="77777777" w:rsidTr="00A73C05">
        <w:trPr>
          <w:jc w:val="center"/>
        </w:trPr>
        <w:tc>
          <w:tcPr>
            <w:tcW w:w="1632" w:type="dxa"/>
            <w:vMerge/>
            <w:tcMar>
              <w:top w:w="28" w:type="dxa"/>
              <w:bottom w:w="28" w:type="dxa"/>
            </w:tcMar>
            <w:vAlign w:val="center"/>
          </w:tcPr>
          <w:p w14:paraId="4696848E" w14:textId="77777777" w:rsidR="000C3FD3" w:rsidRPr="0016404E" w:rsidRDefault="000C3FD3" w:rsidP="00E267D2">
            <w:pPr>
              <w:pStyle w:val="af1"/>
              <w:widowControl/>
              <w:ind w:firstLine="0"/>
              <w:jc w:val="center"/>
              <w:rPr>
                <w:sz w:val="24"/>
              </w:rPr>
            </w:pPr>
          </w:p>
        </w:tc>
        <w:tc>
          <w:tcPr>
            <w:tcW w:w="1907" w:type="dxa"/>
            <w:vMerge/>
            <w:tcMar>
              <w:top w:w="28" w:type="dxa"/>
              <w:bottom w:w="28" w:type="dxa"/>
            </w:tcMar>
            <w:vAlign w:val="center"/>
          </w:tcPr>
          <w:p w14:paraId="17682157" w14:textId="77777777" w:rsidR="000C3FD3" w:rsidRPr="0016404E" w:rsidRDefault="000C3FD3" w:rsidP="00E267D2">
            <w:pPr>
              <w:pStyle w:val="af1"/>
              <w:widowControl/>
              <w:ind w:firstLine="0"/>
              <w:jc w:val="center"/>
              <w:rPr>
                <w:sz w:val="24"/>
              </w:rPr>
            </w:pPr>
          </w:p>
        </w:tc>
        <w:tc>
          <w:tcPr>
            <w:tcW w:w="1559" w:type="dxa"/>
            <w:tcMar>
              <w:top w:w="28" w:type="dxa"/>
              <w:bottom w:w="28" w:type="dxa"/>
            </w:tcMar>
            <w:vAlign w:val="center"/>
          </w:tcPr>
          <w:p w14:paraId="10D3D3B6" w14:textId="77777777" w:rsidR="000C3FD3" w:rsidRPr="0016404E" w:rsidRDefault="000C3FD3" w:rsidP="00E267D2">
            <w:pPr>
              <w:pStyle w:val="af1"/>
              <w:widowControl/>
              <w:ind w:firstLine="0"/>
              <w:jc w:val="center"/>
              <w:rPr>
                <w:sz w:val="24"/>
              </w:rPr>
            </w:pPr>
            <w:r w:rsidRPr="0016404E">
              <w:rPr>
                <w:sz w:val="24"/>
              </w:rPr>
              <w:t>между</w:t>
            </w:r>
            <w:r w:rsidR="009861CE" w:rsidRPr="0016404E">
              <w:rPr>
                <w:sz w:val="24"/>
              </w:rPr>
              <w:t xml:space="preserve"> </w:t>
            </w:r>
            <w:r w:rsidRPr="0016404E">
              <w:rPr>
                <w:sz w:val="24"/>
              </w:rPr>
              <w:t>осями</w:t>
            </w:r>
            <w:r w:rsidR="009861CE" w:rsidRPr="0016404E">
              <w:rPr>
                <w:sz w:val="24"/>
              </w:rPr>
              <w:t xml:space="preserve"> </w:t>
            </w:r>
            <w:r w:rsidRPr="0016404E">
              <w:rPr>
                <w:sz w:val="24"/>
              </w:rPr>
              <w:t>труб</w:t>
            </w:r>
            <w:r w:rsidR="009861CE" w:rsidRPr="0016404E">
              <w:rPr>
                <w:sz w:val="24"/>
              </w:rPr>
              <w:t xml:space="preserve"> </w:t>
            </w:r>
            <w:r w:rsidRPr="0016404E">
              <w:rPr>
                <w:sz w:val="24"/>
              </w:rPr>
              <w:t>ответвлений</w:t>
            </w:r>
          </w:p>
        </w:tc>
        <w:tc>
          <w:tcPr>
            <w:tcW w:w="1418" w:type="dxa"/>
            <w:tcMar>
              <w:top w:w="28" w:type="dxa"/>
              <w:bottom w:w="28" w:type="dxa"/>
            </w:tcMar>
            <w:vAlign w:val="center"/>
          </w:tcPr>
          <w:p w14:paraId="296D9D13" w14:textId="77777777" w:rsidR="000C3FD3" w:rsidRPr="0016404E" w:rsidRDefault="000C3FD3" w:rsidP="00A73C05">
            <w:pPr>
              <w:pStyle w:val="af1"/>
              <w:widowControl/>
              <w:ind w:firstLine="0"/>
              <w:jc w:val="center"/>
              <w:rPr>
                <w:sz w:val="24"/>
              </w:rPr>
            </w:pPr>
            <w:r w:rsidRPr="0016404E">
              <w:rPr>
                <w:sz w:val="24"/>
              </w:rPr>
              <w:t>от</w:t>
            </w:r>
            <w:r w:rsidR="009861CE" w:rsidRPr="0016404E">
              <w:rPr>
                <w:sz w:val="24"/>
              </w:rPr>
              <w:t xml:space="preserve"> </w:t>
            </w:r>
            <w:r w:rsidRPr="0016404E">
              <w:rPr>
                <w:sz w:val="24"/>
              </w:rPr>
              <w:t>дна</w:t>
            </w:r>
            <w:r w:rsidR="009861CE" w:rsidRPr="0016404E">
              <w:rPr>
                <w:sz w:val="24"/>
              </w:rPr>
              <w:t xml:space="preserve"> </w:t>
            </w:r>
            <w:r w:rsidRPr="0016404E">
              <w:rPr>
                <w:sz w:val="24"/>
              </w:rPr>
              <w:t>осветителя</w:t>
            </w:r>
            <w:r w:rsidR="00A73C05" w:rsidRPr="0016404E">
              <w:rPr>
                <w:sz w:val="24"/>
              </w:rPr>
              <w:t xml:space="preserve"> </w:t>
            </w:r>
            <w:r w:rsidRPr="0016404E">
              <w:rPr>
                <w:sz w:val="24"/>
              </w:rPr>
              <w:t>до</w:t>
            </w:r>
            <w:r w:rsidR="009861CE" w:rsidRPr="0016404E">
              <w:rPr>
                <w:sz w:val="24"/>
              </w:rPr>
              <w:t xml:space="preserve"> </w:t>
            </w:r>
            <w:r w:rsidRPr="0016404E">
              <w:rPr>
                <w:sz w:val="24"/>
              </w:rPr>
              <w:t>низа</w:t>
            </w:r>
            <w:r w:rsidR="009861CE" w:rsidRPr="0016404E">
              <w:rPr>
                <w:sz w:val="24"/>
              </w:rPr>
              <w:t xml:space="preserve"> </w:t>
            </w:r>
            <w:r w:rsidRPr="0016404E">
              <w:rPr>
                <w:sz w:val="24"/>
              </w:rPr>
              <w:t>шторок</w:t>
            </w:r>
          </w:p>
        </w:tc>
        <w:tc>
          <w:tcPr>
            <w:tcW w:w="1559" w:type="dxa"/>
            <w:tcMar>
              <w:top w:w="28" w:type="dxa"/>
              <w:bottom w:w="28" w:type="dxa"/>
            </w:tcMar>
            <w:vAlign w:val="center"/>
          </w:tcPr>
          <w:p w14:paraId="6D2F9EF7" w14:textId="77777777" w:rsidR="000C3FD3" w:rsidRPr="0016404E" w:rsidRDefault="000C3FD3" w:rsidP="00A73C05">
            <w:pPr>
              <w:pStyle w:val="af1"/>
              <w:widowControl/>
              <w:ind w:firstLine="0"/>
              <w:jc w:val="center"/>
              <w:rPr>
                <w:sz w:val="24"/>
              </w:rPr>
            </w:pPr>
            <w:r w:rsidRPr="0016404E">
              <w:rPr>
                <w:sz w:val="24"/>
              </w:rPr>
              <w:t>от</w:t>
            </w:r>
            <w:r w:rsidR="009861CE" w:rsidRPr="0016404E">
              <w:rPr>
                <w:sz w:val="24"/>
              </w:rPr>
              <w:t xml:space="preserve"> </w:t>
            </w:r>
            <w:r w:rsidRPr="0016404E">
              <w:rPr>
                <w:sz w:val="24"/>
              </w:rPr>
              <w:t>низа</w:t>
            </w:r>
            <w:r w:rsidR="009861CE" w:rsidRPr="0016404E">
              <w:rPr>
                <w:sz w:val="24"/>
              </w:rPr>
              <w:t xml:space="preserve"> </w:t>
            </w:r>
            <w:r w:rsidRPr="0016404E">
              <w:rPr>
                <w:sz w:val="24"/>
              </w:rPr>
              <w:t>шторок</w:t>
            </w:r>
            <w:r w:rsidR="009861CE" w:rsidRPr="0016404E">
              <w:rPr>
                <w:sz w:val="24"/>
              </w:rPr>
              <w:t xml:space="preserve"> </w:t>
            </w:r>
            <w:r w:rsidRPr="0016404E">
              <w:rPr>
                <w:sz w:val="24"/>
              </w:rPr>
              <w:t>до</w:t>
            </w:r>
            <w:r w:rsidR="00A73C05" w:rsidRPr="0016404E">
              <w:rPr>
                <w:sz w:val="24"/>
              </w:rPr>
              <w:t xml:space="preserve"> </w:t>
            </w:r>
            <w:r w:rsidRPr="0016404E">
              <w:rPr>
                <w:sz w:val="24"/>
              </w:rPr>
              <w:t>оси</w:t>
            </w:r>
            <w:r w:rsidR="009861CE" w:rsidRPr="0016404E">
              <w:rPr>
                <w:sz w:val="24"/>
              </w:rPr>
              <w:t xml:space="preserve"> </w:t>
            </w:r>
            <w:r w:rsidRPr="0016404E">
              <w:rPr>
                <w:sz w:val="24"/>
              </w:rPr>
              <w:t>труб</w:t>
            </w:r>
            <w:r w:rsidR="009861CE" w:rsidRPr="0016404E">
              <w:rPr>
                <w:sz w:val="24"/>
              </w:rPr>
              <w:t xml:space="preserve"> </w:t>
            </w:r>
            <w:r w:rsidRPr="0016404E">
              <w:rPr>
                <w:sz w:val="24"/>
              </w:rPr>
              <w:t>ответвлений</w:t>
            </w:r>
          </w:p>
        </w:tc>
        <w:tc>
          <w:tcPr>
            <w:tcW w:w="1423" w:type="dxa"/>
            <w:tcMar>
              <w:top w:w="28" w:type="dxa"/>
              <w:bottom w:w="28" w:type="dxa"/>
            </w:tcMar>
            <w:vAlign w:val="center"/>
          </w:tcPr>
          <w:p w14:paraId="56F26B5B" w14:textId="77777777" w:rsidR="000C3FD3" w:rsidRPr="0016404E" w:rsidRDefault="000C3FD3" w:rsidP="00E267D2">
            <w:pPr>
              <w:pStyle w:val="af1"/>
              <w:widowControl/>
              <w:ind w:firstLine="0"/>
              <w:jc w:val="center"/>
              <w:rPr>
                <w:sz w:val="24"/>
              </w:rPr>
            </w:pPr>
            <w:r w:rsidRPr="0016404E">
              <w:rPr>
                <w:sz w:val="24"/>
              </w:rPr>
              <w:t>между</w:t>
            </w:r>
            <w:r w:rsidR="009861CE" w:rsidRPr="0016404E">
              <w:rPr>
                <w:sz w:val="24"/>
              </w:rPr>
              <w:t xml:space="preserve"> </w:t>
            </w:r>
            <w:proofErr w:type="spellStart"/>
            <w:r w:rsidRPr="0016404E">
              <w:rPr>
                <w:sz w:val="24"/>
              </w:rPr>
              <w:t>попереч-ными</w:t>
            </w:r>
            <w:proofErr w:type="spellEnd"/>
            <w:r w:rsidR="009861CE" w:rsidRPr="0016404E">
              <w:rPr>
                <w:sz w:val="24"/>
              </w:rPr>
              <w:t xml:space="preserve"> </w:t>
            </w:r>
            <w:proofErr w:type="spellStart"/>
            <w:r w:rsidRPr="0016404E">
              <w:rPr>
                <w:sz w:val="24"/>
              </w:rPr>
              <w:t>перегород-ками</w:t>
            </w:r>
            <w:proofErr w:type="spellEnd"/>
          </w:p>
        </w:tc>
      </w:tr>
      <w:tr w:rsidR="008A475C" w:rsidRPr="0016404E" w14:paraId="56A02AFA" w14:textId="77777777" w:rsidTr="00A73C05">
        <w:trPr>
          <w:jc w:val="center"/>
        </w:trPr>
        <w:tc>
          <w:tcPr>
            <w:tcW w:w="1632" w:type="dxa"/>
            <w:tcMar>
              <w:top w:w="28" w:type="dxa"/>
              <w:bottom w:w="28" w:type="dxa"/>
            </w:tcMar>
          </w:tcPr>
          <w:p w14:paraId="75EFC830" w14:textId="77777777" w:rsidR="00B74D28" w:rsidRPr="0016404E" w:rsidRDefault="00B74D28" w:rsidP="00E267D2">
            <w:pPr>
              <w:pStyle w:val="af1"/>
              <w:widowControl/>
              <w:ind w:firstLine="0"/>
              <w:jc w:val="center"/>
              <w:rPr>
                <w:sz w:val="24"/>
              </w:rPr>
            </w:pPr>
            <w:r w:rsidRPr="0016404E">
              <w:rPr>
                <w:sz w:val="24"/>
              </w:rPr>
              <w:t>75</w:t>
            </w:r>
          </w:p>
        </w:tc>
        <w:tc>
          <w:tcPr>
            <w:tcW w:w="1907" w:type="dxa"/>
            <w:tcMar>
              <w:top w:w="28" w:type="dxa"/>
              <w:bottom w:w="28" w:type="dxa"/>
            </w:tcMar>
          </w:tcPr>
          <w:p w14:paraId="0ADFCCE8" w14:textId="77777777" w:rsidR="00B74D28" w:rsidRPr="0016404E" w:rsidRDefault="00B74D28" w:rsidP="00E267D2">
            <w:pPr>
              <w:pStyle w:val="af1"/>
              <w:widowControl/>
              <w:ind w:firstLine="0"/>
              <w:jc w:val="center"/>
              <w:rPr>
                <w:sz w:val="24"/>
              </w:rPr>
            </w:pPr>
            <w:r w:rsidRPr="0016404E">
              <w:rPr>
                <w:sz w:val="24"/>
              </w:rPr>
              <w:t>0,28</w:t>
            </w:r>
            <w:r w:rsidR="00EE5577" w:rsidRPr="0016404E">
              <w:rPr>
                <w:sz w:val="24"/>
              </w:rPr>
              <w:t>–</w:t>
            </w:r>
            <w:r w:rsidRPr="0016404E">
              <w:rPr>
                <w:sz w:val="24"/>
              </w:rPr>
              <w:t>0,3</w:t>
            </w:r>
          </w:p>
        </w:tc>
        <w:tc>
          <w:tcPr>
            <w:tcW w:w="1559" w:type="dxa"/>
            <w:tcMar>
              <w:top w:w="28" w:type="dxa"/>
              <w:bottom w:w="28" w:type="dxa"/>
            </w:tcMar>
          </w:tcPr>
          <w:p w14:paraId="46C4904F" w14:textId="77777777" w:rsidR="00B74D28" w:rsidRPr="0016404E" w:rsidRDefault="00B74D28" w:rsidP="00E267D2">
            <w:pPr>
              <w:pStyle w:val="af1"/>
              <w:widowControl/>
              <w:ind w:firstLine="0"/>
              <w:jc w:val="center"/>
              <w:rPr>
                <w:sz w:val="24"/>
              </w:rPr>
            </w:pPr>
            <w:r w:rsidRPr="0016404E">
              <w:rPr>
                <w:sz w:val="24"/>
              </w:rPr>
              <w:t>240</w:t>
            </w:r>
            <w:r w:rsidR="00EE5577" w:rsidRPr="0016404E">
              <w:rPr>
                <w:sz w:val="24"/>
              </w:rPr>
              <w:t>–</w:t>
            </w:r>
            <w:r w:rsidRPr="0016404E">
              <w:rPr>
                <w:sz w:val="24"/>
              </w:rPr>
              <w:t>260</w:t>
            </w:r>
          </w:p>
        </w:tc>
        <w:tc>
          <w:tcPr>
            <w:tcW w:w="1418" w:type="dxa"/>
            <w:tcMar>
              <w:top w:w="28" w:type="dxa"/>
              <w:bottom w:w="28" w:type="dxa"/>
            </w:tcMar>
          </w:tcPr>
          <w:p w14:paraId="7DE11118" w14:textId="77777777" w:rsidR="00B74D28" w:rsidRPr="0016404E" w:rsidRDefault="00B74D28" w:rsidP="00E267D2">
            <w:pPr>
              <w:pStyle w:val="af1"/>
              <w:widowControl/>
              <w:ind w:firstLine="0"/>
              <w:jc w:val="center"/>
              <w:rPr>
                <w:sz w:val="24"/>
              </w:rPr>
            </w:pPr>
            <w:r w:rsidRPr="0016404E">
              <w:rPr>
                <w:sz w:val="24"/>
              </w:rPr>
              <w:t>100</w:t>
            </w:r>
            <w:r w:rsidR="00EE5577" w:rsidRPr="0016404E">
              <w:rPr>
                <w:sz w:val="24"/>
              </w:rPr>
              <w:t>–</w:t>
            </w:r>
            <w:r w:rsidRPr="0016404E">
              <w:rPr>
                <w:sz w:val="24"/>
              </w:rPr>
              <w:t>120</w:t>
            </w:r>
          </w:p>
        </w:tc>
        <w:tc>
          <w:tcPr>
            <w:tcW w:w="1559" w:type="dxa"/>
            <w:tcMar>
              <w:top w:w="28" w:type="dxa"/>
              <w:bottom w:w="28" w:type="dxa"/>
            </w:tcMar>
          </w:tcPr>
          <w:p w14:paraId="3E59C339" w14:textId="77777777" w:rsidR="00B74D28" w:rsidRPr="0016404E" w:rsidRDefault="00B74D28" w:rsidP="00E267D2">
            <w:pPr>
              <w:pStyle w:val="af1"/>
              <w:widowControl/>
              <w:ind w:firstLine="0"/>
              <w:jc w:val="center"/>
              <w:rPr>
                <w:sz w:val="24"/>
              </w:rPr>
            </w:pPr>
            <w:r w:rsidRPr="0016404E">
              <w:rPr>
                <w:sz w:val="24"/>
              </w:rPr>
              <w:t>155</w:t>
            </w:r>
          </w:p>
        </w:tc>
        <w:tc>
          <w:tcPr>
            <w:tcW w:w="1423" w:type="dxa"/>
            <w:tcMar>
              <w:top w:w="28" w:type="dxa"/>
              <w:bottom w:w="28" w:type="dxa"/>
            </w:tcMar>
          </w:tcPr>
          <w:p w14:paraId="14A34524" w14:textId="77777777" w:rsidR="00B74D28" w:rsidRPr="0016404E" w:rsidRDefault="00B74D28" w:rsidP="00E267D2">
            <w:pPr>
              <w:pStyle w:val="af1"/>
              <w:widowControl/>
              <w:ind w:firstLine="0"/>
              <w:jc w:val="center"/>
              <w:rPr>
                <w:sz w:val="24"/>
              </w:rPr>
            </w:pPr>
            <w:r w:rsidRPr="0016404E">
              <w:rPr>
                <w:sz w:val="24"/>
              </w:rPr>
              <w:t>300</w:t>
            </w:r>
            <w:r w:rsidR="00EE5577" w:rsidRPr="0016404E">
              <w:rPr>
                <w:sz w:val="24"/>
              </w:rPr>
              <w:t>–</w:t>
            </w:r>
            <w:r w:rsidRPr="0016404E">
              <w:rPr>
                <w:sz w:val="24"/>
              </w:rPr>
              <w:t>400</w:t>
            </w:r>
          </w:p>
        </w:tc>
      </w:tr>
      <w:tr w:rsidR="008A475C" w:rsidRPr="0016404E" w14:paraId="79103D97" w14:textId="77777777" w:rsidTr="00A73C05">
        <w:trPr>
          <w:jc w:val="center"/>
        </w:trPr>
        <w:tc>
          <w:tcPr>
            <w:tcW w:w="1632" w:type="dxa"/>
            <w:tcMar>
              <w:top w:w="28" w:type="dxa"/>
              <w:bottom w:w="28" w:type="dxa"/>
            </w:tcMar>
          </w:tcPr>
          <w:p w14:paraId="599D9BCD" w14:textId="77777777" w:rsidR="00B74D28" w:rsidRPr="0016404E" w:rsidRDefault="00B74D28" w:rsidP="00E267D2">
            <w:pPr>
              <w:pStyle w:val="af1"/>
              <w:widowControl/>
              <w:ind w:firstLine="0"/>
              <w:jc w:val="center"/>
              <w:rPr>
                <w:sz w:val="24"/>
              </w:rPr>
            </w:pPr>
            <w:r w:rsidRPr="0016404E">
              <w:rPr>
                <w:sz w:val="24"/>
              </w:rPr>
              <w:t>100</w:t>
            </w:r>
          </w:p>
        </w:tc>
        <w:tc>
          <w:tcPr>
            <w:tcW w:w="1907" w:type="dxa"/>
            <w:tcMar>
              <w:top w:w="28" w:type="dxa"/>
              <w:bottom w:w="28" w:type="dxa"/>
            </w:tcMar>
          </w:tcPr>
          <w:p w14:paraId="0E6EDF4B" w14:textId="77777777" w:rsidR="00B74D28" w:rsidRPr="0016404E" w:rsidRDefault="00B74D28" w:rsidP="00E267D2">
            <w:pPr>
              <w:pStyle w:val="af1"/>
              <w:widowControl/>
              <w:ind w:firstLine="0"/>
              <w:jc w:val="center"/>
              <w:rPr>
                <w:sz w:val="24"/>
              </w:rPr>
            </w:pPr>
            <w:r w:rsidRPr="0016404E">
              <w:rPr>
                <w:sz w:val="24"/>
              </w:rPr>
              <w:t>0,26</w:t>
            </w:r>
            <w:r w:rsidR="00EE5577" w:rsidRPr="0016404E">
              <w:rPr>
                <w:sz w:val="24"/>
              </w:rPr>
              <w:t>–</w:t>
            </w:r>
            <w:r w:rsidRPr="0016404E">
              <w:rPr>
                <w:sz w:val="24"/>
              </w:rPr>
              <w:t>0,28</w:t>
            </w:r>
          </w:p>
        </w:tc>
        <w:tc>
          <w:tcPr>
            <w:tcW w:w="1559" w:type="dxa"/>
            <w:tcMar>
              <w:top w:w="28" w:type="dxa"/>
              <w:bottom w:w="28" w:type="dxa"/>
            </w:tcMar>
          </w:tcPr>
          <w:p w14:paraId="4E78EF3A" w14:textId="77777777" w:rsidR="00B74D28" w:rsidRPr="0016404E" w:rsidRDefault="00B74D28" w:rsidP="00E267D2">
            <w:pPr>
              <w:pStyle w:val="af1"/>
              <w:widowControl/>
              <w:ind w:firstLine="0"/>
              <w:jc w:val="center"/>
              <w:rPr>
                <w:sz w:val="24"/>
              </w:rPr>
            </w:pPr>
            <w:r w:rsidRPr="0016404E">
              <w:rPr>
                <w:sz w:val="24"/>
              </w:rPr>
              <w:t>300</w:t>
            </w:r>
            <w:r w:rsidR="00EE5577" w:rsidRPr="0016404E">
              <w:rPr>
                <w:sz w:val="24"/>
              </w:rPr>
              <w:t>–</w:t>
            </w:r>
            <w:r w:rsidRPr="0016404E">
              <w:rPr>
                <w:sz w:val="24"/>
              </w:rPr>
              <w:t>320</w:t>
            </w:r>
          </w:p>
        </w:tc>
        <w:tc>
          <w:tcPr>
            <w:tcW w:w="1418" w:type="dxa"/>
            <w:tcMar>
              <w:top w:w="28" w:type="dxa"/>
              <w:bottom w:w="28" w:type="dxa"/>
            </w:tcMar>
          </w:tcPr>
          <w:p w14:paraId="107E59A4" w14:textId="77777777" w:rsidR="00B74D28" w:rsidRPr="0016404E" w:rsidRDefault="00B74D28" w:rsidP="00E267D2">
            <w:pPr>
              <w:pStyle w:val="af1"/>
              <w:widowControl/>
              <w:ind w:firstLine="0"/>
              <w:jc w:val="center"/>
              <w:rPr>
                <w:sz w:val="24"/>
              </w:rPr>
            </w:pPr>
            <w:r w:rsidRPr="0016404E">
              <w:rPr>
                <w:sz w:val="24"/>
              </w:rPr>
              <w:t>120</w:t>
            </w:r>
            <w:r w:rsidR="00EE5577" w:rsidRPr="0016404E">
              <w:rPr>
                <w:sz w:val="24"/>
              </w:rPr>
              <w:t>–</w:t>
            </w:r>
            <w:r w:rsidRPr="0016404E">
              <w:rPr>
                <w:sz w:val="24"/>
              </w:rPr>
              <w:t>140</w:t>
            </w:r>
          </w:p>
        </w:tc>
        <w:tc>
          <w:tcPr>
            <w:tcW w:w="1559" w:type="dxa"/>
            <w:tcMar>
              <w:top w:w="28" w:type="dxa"/>
              <w:bottom w:w="28" w:type="dxa"/>
            </w:tcMar>
          </w:tcPr>
          <w:p w14:paraId="5A41ACB0" w14:textId="77777777" w:rsidR="00B74D28" w:rsidRPr="0016404E" w:rsidRDefault="00B74D28" w:rsidP="00E267D2">
            <w:pPr>
              <w:pStyle w:val="af1"/>
              <w:widowControl/>
              <w:ind w:firstLine="0"/>
              <w:jc w:val="center"/>
              <w:rPr>
                <w:sz w:val="24"/>
              </w:rPr>
            </w:pPr>
            <w:r w:rsidRPr="0016404E">
              <w:rPr>
                <w:sz w:val="24"/>
              </w:rPr>
              <w:t>170</w:t>
            </w:r>
          </w:p>
        </w:tc>
        <w:tc>
          <w:tcPr>
            <w:tcW w:w="1423" w:type="dxa"/>
            <w:tcMar>
              <w:top w:w="28" w:type="dxa"/>
              <w:bottom w:w="28" w:type="dxa"/>
            </w:tcMar>
          </w:tcPr>
          <w:p w14:paraId="248ABA0D" w14:textId="77777777" w:rsidR="00B74D28" w:rsidRPr="0016404E" w:rsidRDefault="00B74D28" w:rsidP="00E267D2">
            <w:pPr>
              <w:pStyle w:val="af1"/>
              <w:widowControl/>
              <w:ind w:firstLine="0"/>
              <w:jc w:val="center"/>
              <w:rPr>
                <w:sz w:val="24"/>
              </w:rPr>
            </w:pPr>
            <w:r w:rsidRPr="0016404E">
              <w:rPr>
                <w:sz w:val="24"/>
              </w:rPr>
              <w:t>400</w:t>
            </w:r>
            <w:r w:rsidR="00EE5577" w:rsidRPr="0016404E">
              <w:rPr>
                <w:sz w:val="24"/>
              </w:rPr>
              <w:t>–</w:t>
            </w:r>
            <w:r w:rsidRPr="0016404E">
              <w:rPr>
                <w:sz w:val="24"/>
              </w:rPr>
              <w:t>600</w:t>
            </w:r>
          </w:p>
        </w:tc>
      </w:tr>
      <w:tr w:rsidR="008A475C" w:rsidRPr="0016404E" w14:paraId="4564FE88" w14:textId="77777777" w:rsidTr="00A73C05">
        <w:trPr>
          <w:jc w:val="center"/>
        </w:trPr>
        <w:tc>
          <w:tcPr>
            <w:tcW w:w="1632" w:type="dxa"/>
            <w:tcMar>
              <w:top w:w="28" w:type="dxa"/>
              <w:bottom w:w="28" w:type="dxa"/>
            </w:tcMar>
          </w:tcPr>
          <w:p w14:paraId="7F17C4E2" w14:textId="77777777" w:rsidR="00B74D28" w:rsidRPr="0016404E" w:rsidRDefault="00B74D28" w:rsidP="00E267D2">
            <w:pPr>
              <w:pStyle w:val="af1"/>
              <w:widowControl/>
              <w:ind w:firstLine="0"/>
              <w:jc w:val="center"/>
              <w:rPr>
                <w:sz w:val="24"/>
              </w:rPr>
            </w:pPr>
            <w:r w:rsidRPr="0016404E">
              <w:rPr>
                <w:sz w:val="24"/>
              </w:rPr>
              <w:t>125</w:t>
            </w:r>
          </w:p>
        </w:tc>
        <w:tc>
          <w:tcPr>
            <w:tcW w:w="1907" w:type="dxa"/>
            <w:tcMar>
              <w:top w:w="28" w:type="dxa"/>
              <w:bottom w:w="28" w:type="dxa"/>
            </w:tcMar>
          </w:tcPr>
          <w:p w14:paraId="4DE91C32" w14:textId="77777777" w:rsidR="00B74D28" w:rsidRPr="0016404E" w:rsidRDefault="00B74D28" w:rsidP="00E267D2">
            <w:pPr>
              <w:pStyle w:val="af1"/>
              <w:widowControl/>
              <w:ind w:firstLine="0"/>
              <w:jc w:val="center"/>
              <w:rPr>
                <w:sz w:val="24"/>
              </w:rPr>
            </w:pPr>
            <w:r w:rsidRPr="0016404E">
              <w:rPr>
                <w:sz w:val="24"/>
              </w:rPr>
              <w:t>0,24</w:t>
            </w:r>
            <w:r w:rsidR="00EE5577" w:rsidRPr="0016404E">
              <w:rPr>
                <w:sz w:val="24"/>
              </w:rPr>
              <w:t>–</w:t>
            </w:r>
            <w:r w:rsidRPr="0016404E">
              <w:rPr>
                <w:sz w:val="24"/>
              </w:rPr>
              <w:t>0,26</w:t>
            </w:r>
          </w:p>
        </w:tc>
        <w:tc>
          <w:tcPr>
            <w:tcW w:w="1559" w:type="dxa"/>
            <w:tcMar>
              <w:top w:w="28" w:type="dxa"/>
              <w:bottom w:w="28" w:type="dxa"/>
            </w:tcMar>
          </w:tcPr>
          <w:p w14:paraId="02EB7B04" w14:textId="77777777" w:rsidR="00B74D28" w:rsidRPr="0016404E" w:rsidRDefault="00B74D28" w:rsidP="00E267D2">
            <w:pPr>
              <w:pStyle w:val="af1"/>
              <w:widowControl/>
              <w:ind w:firstLine="0"/>
              <w:jc w:val="center"/>
              <w:rPr>
                <w:sz w:val="24"/>
              </w:rPr>
            </w:pPr>
            <w:r w:rsidRPr="0016404E">
              <w:rPr>
                <w:sz w:val="24"/>
              </w:rPr>
              <w:t>350</w:t>
            </w:r>
            <w:r w:rsidR="00EE5577" w:rsidRPr="0016404E">
              <w:rPr>
                <w:sz w:val="24"/>
              </w:rPr>
              <w:t>–</w:t>
            </w:r>
            <w:r w:rsidRPr="0016404E">
              <w:rPr>
                <w:sz w:val="24"/>
              </w:rPr>
              <w:t>370</w:t>
            </w:r>
          </w:p>
        </w:tc>
        <w:tc>
          <w:tcPr>
            <w:tcW w:w="1418" w:type="dxa"/>
            <w:tcMar>
              <w:top w:w="28" w:type="dxa"/>
              <w:bottom w:w="28" w:type="dxa"/>
            </w:tcMar>
          </w:tcPr>
          <w:p w14:paraId="1EDAFB8E" w14:textId="77777777" w:rsidR="00B74D28" w:rsidRPr="0016404E" w:rsidRDefault="00B74D28" w:rsidP="00E267D2">
            <w:pPr>
              <w:pStyle w:val="af1"/>
              <w:widowControl/>
              <w:ind w:firstLine="0"/>
              <w:jc w:val="center"/>
              <w:rPr>
                <w:sz w:val="24"/>
              </w:rPr>
            </w:pPr>
            <w:r w:rsidRPr="0016404E">
              <w:rPr>
                <w:sz w:val="24"/>
              </w:rPr>
              <w:t>140</w:t>
            </w:r>
            <w:r w:rsidR="00EE5577" w:rsidRPr="0016404E">
              <w:rPr>
                <w:sz w:val="24"/>
              </w:rPr>
              <w:t>–</w:t>
            </w:r>
            <w:r w:rsidRPr="0016404E">
              <w:rPr>
                <w:sz w:val="24"/>
              </w:rPr>
              <w:t>160</w:t>
            </w:r>
          </w:p>
        </w:tc>
        <w:tc>
          <w:tcPr>
            <w:tcW w:w="1559" w:type="dxa"/>
            <w:tcMar>
              <w:top w:w="28" w:type="dxa"/>
              <w:bottom w:w="28" w:type="dxa"/>
            </w:tcMar>
          </w:tcPr>
          <w:p w14:paraId="51F14BC8" w14:textId="77777777" w:rsidR="00B74D28" w:rsidRPr="0016404E" w:rsidRDefault="00B74D28" w:rsidP="00E267D2">
            <w:pPr>
              <w:pStyle w:val="af1"/>
              <w:widowControl/>
              <w:ind w:firstLine="0"/>
              <w:jc w:val="center"/>
              <w:rPr>
                <w:sz w:val="24"/>
              </w:rPr>
            </w:pPr>
            <w:r w:rsidRPr="0016404E">
              <w:rPr>
                <w:sz w:val="24"/>
              </w:rPr>
              <w:t>190</w:t>
            </w:r>
          </w:p>
        </w:tc>
        <w:tc>
          <w:tcPr>
            <w:tcW w:w="1423" w:type="dxa"/>
            <w:tcMar>
              <w:top w:w="28" w:type="dxa"/>
              <w:bottom w:w="28" w:type="dxa"/>
            </w:tcMar>
          </w:tcPr>
          <w:p w14:paraId="30F5164B" w14:textId="77777777" w:rsidR="00B74D28" w:rsidRPr="0016404E" w:rsidRDefault="00B74D28" w:rsidP="00E267D2">
            <w:pPr>
              <w:pStyle w:val="af1"/>
              <w:widowControl/>
              <w:ind w:firstLine="0"/>
              <w:jc w:val="center"/>
              <w:rPr>
                <w:sz w:val="24"/>
              </w:rPr>
            </w:pPr>
            <w:r w:rsidRPr="0016404E">
              <w:rPr>
                <w:sz w:val="24"/>
              </w:rPr>
              <w:t>600</w:t>
            </w:r>
            <w:r w:rsidR="00EE5577" w:rsidRPr="0016404E">
              <w:rPr>
                <w:sz w:val="24"/>
              </w:rPr>
              <w:t>–</w:t>
            </w:r>
            <w:r w:rsidRPr="0016404E">
              <w:rPr>
                <w:sz w:val="24"/>
              </w:rPr>
              <w:t>800</w:t>
            </w:r>
          </w:p>
        </w:tc>
      </w:tr>
      <w:tr w:rsidR="008A475C" w:rsidRPr="0016404E" w14:paraId="0F9AB090" w14:textId="77777777" w:rsidTr="00A73C05">
        <w:trPr>
          <w:jc w:val="center"/>
        </w:trPr>
        <w:tc>
          <w:tcPr>
            <w:tcW w:w="1632" w:type="dxa"/>
            <w:tcMar>
              <w:top w:w="28" w:type="dxa"/>
              <w:bottom w:w="28" w:type="dxa"/>
            </w:tcMar>
          </w:tcPr>
          <w:p w14:paraId="4E858597" w14:textId="77777777" w:rsidR="00B74D28" w:rsidRPr="0016404E" w:rsidRDefault="00B74D28" w:rsidP="00E267D2">
            <w:pPr>
              <w:pStyle w:val="af1"/>
              <w:widowControl/>
              <w:ind w:firstLine="0"/>
              <w:jc w:val="center"/>
              <w:rPr>
                <w:sz w:val="24"/>
              </w:rPr>
            </w:pPr>
            <w:r w:rsidRPr="0016404E">
              <w:rPr>
                <w:sz w:val="24"/>
              </w:rPr>
              <w:t>150</w:t>
            </w:r>
          </w:p>
        </w:tc>
        <w:tc>
          <w:tcPr>
            <w:tcW w:w="1907" w:type="dxa"/>
            <w:tcMar>
              <w:top w:w="28" w:type="dxa"/>
              <w:bottom w:w="28" w:type="dxa"/>
            </w:tcMar>
          </w:tcPr>
          <w:p w14:paraId="7362D80E" w14:textId="77777777" w:rsidR="00B74D28" w:rsidRPr="0016404E" w:rsidRDefault="00EE5577" w:rsidP="00E267D2">
            <w:pPr>
              <w:pStyle w:val="af1"/>
              <w:widowControl/>
              <w:ind w:firstLine="0"/>
              <w:jc w:val="center"/>
              <w:rPr>
                <w:sz w:val="24"/>
              </w:rPr>
            </w:pPr>
            <w:r w:rsidRPr="0016404E">
              <w:rPr>
                <w:sz w:val="24"/>
              </w:rPr>
              <w:t>0,</w:t>
            </w:r>
            <w:r w:rsidR="00B74D28" w:rsidRPr="0016404E">
              <w:rPr>
                <w:sz w:val="24"/>
              </w:rPr>
              <w:t>22</w:t>
            </w:r>
            <w:r w:rsidRPr="0016404E">
              <w:rPr>
                <w:sz w:val="24"/>
              </w:rPr>
              <w:t>–</w:t>
            </w:r>
            <w:r w:rsidR="00B74D28" w:rsidRPr="0016404E">
              <w:rPr>
                <w:sz w:val="24"/>
              </w:rPr>
              <w:t>0,24</w:t>
            </w:r>
          </w:p>
        </w:tc>
        <w:tc>
          <w:tcPr>
            <w:tcW w:w="1559" w:type="dxa"/>
            <w:tcMar>
              <w:top w:w="28" w:type="dxa"/>
              <w:bottom w:w="28" w:type="dxa"/>
            </w:tcMar>
          </w:tcPr>
          <w:p w14:paraId="32078800" w14:textId="77777777" w:rsidR="00B74D28" w:rsidRPr="0016404E" w:rsidRDefault="00B74D28" w:rsidP="00E267D2">
            <w:pPr>
              <w:pStyle w:val="af1"/>
              <w:widowControl/>
              <w:ind w:firstLine="0"/>
              <w:jc w:val="center"/>
              <w:rPr>
                <w:sz w:val="24"/>
              </w:rPr>
            </w:pPr>
            <w:r w:rsidRPr="0016404E">
              <w:rPr>
                <w:sz w:val="24"/>
              </w:rPr>
              <w:t>440</w:t>
            </w:r>
            <w:r w:rsidR="00EE5577" w:rsidRPr="0016404E">
              <w:rPr>
                <w:sz w:val="24"/>
              </w:rPr>
              <w:t>–</w:t>
            </w:r>
            <w:r w:rsidRPr="0016404E">
              <w:rPr>
                <w:sz w:val="24"/>
              </w:rPr>
              <w:t>470</w:t>
            </w:r>
          </w:p>
        </w:tc>
        <w:tc>
          <w:tcPr>
            <w:tcW w:w="1418" w:type="dxa"/>
            <w:tcMar>
              <w:top w:w="28" w:type="dxa"/>
              <w:bottom w:w="28" w:type="dxa"/>
            </w:tcMar>
          </w:tcPr>
          <w:p w14:paraId="65F925AA" w14:textId="77777777" w:rsidR="00B74D28" w:rsidRPr="0016404E" w:rsidRDefault="00B74D28" w:rsidP="00E267D2">
            <w:pPr>
              <w:pStyle w:val="af1"/>
              <w:widowControl/>
              <w:ind w:firstLine="0"/>
              <w:jc w:val="center"/>
              <w:rPr>
                <w:sz w:val="24"/>
              </w:rPr>
            </w:pPr>
            <w:r w:rsidRPr="0016404E">
              <w:rPr>
                <w:sz w:val="24"/>
              </w:rPr>
              <w:t>160</w:t>
            </w:r>
            <w:r w:rsidR="00EE5577" w:rsidRPr="0016404E">
              <w:rPr>
                <w:sz w:val="24"/>
              </w:rPr>
              <w:t>–</w:t>
            </w:r>
            <w:r w:rsidRPr="0016404E">
              <w:rPr>
                <w:sz w:val="24"/>
              </w:rPr>
              <w:t>180</w:t>
            </w:r>
          </w:p>
        </w:tc>
        <w:tc>
          <w:tcPr>
            <w:tcW w:w="1559" w:type="dxa"/>
            <w:tcMar>
              <w:top w:w="28" w:type="dxa"/>
              <w:bottom w:w="28" w:type="dxa"/>
            </w:tcMar>
          </w:tcPr>
          <w:p w14:paraId="2226D768" w14:textId="77777777" w:rsidR="00B74D28" w:rsidRPr="0016404E" w:rsidRDefault="00B74D28" w:rsidP="00E267D2">
            <w:pPr>
              <w:pStyle w:val="af1"/>
              <w:widowControl/>
              <w:ind w:firstLine="0"/>
              <w:jc w:val="center"/>
              <w:rPr>
                <w:sz w:val="24"/>
              </w:rPr>
            </w:pPr>
            <w:r w:rsidRPr="0016404E">
              <w:rPr>
                <w:sz w:val="24"/>
              </w:rPr>
              <w:t>220</w:t>
            </w:r>
          </w:p>
        </w:tc>
        <w:tc>
          <w:tcPr>
            <w:tcW w:w="1423" w:type="dxa"/>
            <w:tcMar>
              <w:top w:w="28" w:type="dxa"/>
              <w:bottom w:w="28" w:type="dxa"/>
            </w:tcMar>
          </w:tcPr>
          <w:p w14:paraId="472272CB" w14:textId="77777777" w:rsidR="00B74D28" w:rsidRPr="0016404E" w:rsidRDefault="00B74D28" w:rsidP="00E267D2">
            <w:pPr>
              <w:pStyle w:val="af1"/>
              <w:widowControl/>
              <w:ind w:firstLine="0"/>
              <w:jc w:val="center"/>
              <w:rPr>
                <w:sz w:val="24"/>
              </w:rPr>
            </w:pPr>
            <w:r w:rsidRPr="0016404E">
              <w:rPr>
                <w:sz w:val="24"/>
              </w:rPr>
              <w:t>800</w:t>
            </w:r>
            <w:r w:rsidR="00EE5577" w:rsidRPr="0016404E">
              <w:rPr>
                <w:sz w:val="24"/>
              </w:rPr>
              <w:t>–</w:t>
            </w:r>
            <w:r w:rsidRPr="0016404E">
              <w:rPr>
                <w:sz w:val="24"/>
              </w:rPr>
              <w:t>1000</w:t>
            </w:r>
          </w:p>
        </w:tc>
      </w:tr>
    </w:tbl>
    <w:p w14:paraId="3C743D7C" w14:textId="77777777" w:rsidR="00B74D28" w:rsidRPr="0016404E" w:rsidRDefault="00B74D28" w:rsidP="00A73C05">
      <w:pPr>
        <w:pStyle w:val="af7"/>
        <w:widowControl/>
        <w:spacing w:before="0" w:after="0" w:line="240" w:lineRule="auto"/>
        <w:rPr>
          <w:rFonts w:ascii="Times New Roman" w:hAnsi="Times New Roman" w:cs="Times New Roman"/>
          <w:sz w:val="28"/>
          <w:szCs w:val="28"/>
        </w:rPr>
      </w:pPr>
    </w:p>
    <w:p w14:paraId="5267883A" w14:textId="66B6B73E" w:rsidR="00B74D28" w:rsidRPr="00175FE4" w:rsidRDefault="00F26779" w:rsidP="008F4665">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100</w:t>
      </w:r>
      <w:r w:rsidRPr="00175FE4">
        <w:rPr>
          <w:bCs/>
          <w:noProof/>
          <w:color w:val="FF0000"/>
          <w:sz w:val="28"/>
          <w:szCs w:val="28"/>
        </w:rPr>
        <w:fldChar w:fldCharType="end"/>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контактных</w:t>
      </w:r>
      <w:r w:rsidR="009861CE" w:rsidRPr="00175FE4">
        <w:rPr>
          <w:color w:val="FF0000"/>
          <w:sz w:val="28"/>
          <w:szCs w:val="28"/>
        </w:rPr>
        <w:t xml:space="preserve"> </w:t>
      </w:r>
      <w:r w:rsidR="00B74D28" w:rsidRPr="00175FE4">
        <w:rPr>
          <w:color w:val="FF0000"/>
          <w:sz w:val="28"/>
          <w:szCs w:val="28"/>
        </w:rPr>
        <w:t>осветлителях</w:t>
      </w:r>
      <w:r w:rsidR="009861CE" w:rsidRPr="00175FE4">
        <w:rPr>
          <w:color w:val="FF0000"/>
          <w:sz w:val="28"/>
          <w:szCs w:val="28"/>
        </w:rPr>
        <w:t xml:space="preserve"> </w:t>
      </w:r>
      <w:r w:rsidR="00B74D28" w:rsidRPr="00175FE4">
        <w:rPr>
          <w:color w:val="FF0000"/>
          <w:sz w:val="28"/>
          <w:szCs w:val="28"/>
        </w:rPr>
        <w:t>без</w:t>
      </w:r>
      <w:r w:rsidR="009861CE" w:rsidRPr="00175FE4">
        <w:rPr>
          <w:color w:val="FF0000"/>
          <w:sz w:val="28"/>
          <w:szCs w:val="28"/>
        </w:rPr>
        <w:t xml:space="preserve"> </w:t>
      </w:r>
      <w:r w:rsidR="00B74D28" w:rsidRPr="00175FE4">
        <w:rPr>
          <w:color w:val="FF0000"/>
          <w:sz w:val="28"/>
          <w:szCs w:val="28"/>
        </w:rPr>
        <w:t>поддерживающих</w:t>
      </w:r>
      <w:r w:rsidR="009861CE" w:rsidRPr="00175FE4">
        <w:rPr>
          <w:color w:val="FF0000"/>
          <w:sz w:val="28"/>
          <w:szCs w:val="28"/>
        </w:rPr>
        <w:t xml:space="preserve"> </w:t>
      </w:r>
      <w:r w:rsidR="00B74D28" w:rsidRPr="00175FE4">
        <w:rPr>
          <w:color w:val="FF0000"/>
          <w:sz w:val="28"/>
          <w:szCs w:val="28"/>
        </w:rPr>
        <w:t>слоев</w:t>
      </w:r>
      <w:r w:rsidR="009861CE" w:rsidRPr="00175FE4">
        <w:rPr>
          <w:color w:val="FF0000"/>
          <w:sz w:val="28"/>
          <w:szCs w:val="28"/>
        </w:rPr>
        <w:t xml:space="preserve"> </w:t>
      </w:r>
      <w:r w:rsidR="00B74D28" w:rsidRPr="00175FE4">
        <w:rPr>
          <w:color w:val="FF0000"/>
          <w:sz w:val="28"/>
          <w:szCs w:val="28"/>
        </w:rPr>
        <w:t>сбор</w:t>
      </w:r>
      <w:r w:rsidR="009861CE" w:rsidRPr="00175FE4">
        <w:rPr>
          <w:color w:val="FF0000"/>
          <w:sz w:val="28"/>
          <w:szCs w:val="28"/>
        </w:rPr>
        <w:t xml:space="preserve"> </w:t>
      </w:r>
      <w:r w:rsidR="00B74D28" w:rsidRPr="00175FE4">
        <w:rPr>
          <w:color w:val="FF0000"/>
          <w:sz w:val="28"/>
          <w:szCs w:val="28"/>
        </w:rPr>
        <w:t>промывной</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принимать</w:t>
      </w:r>
      <w:r w:rsidR="009861CE" w:rsidRPr="00175FE4">
        <w:rPr>
          <w:color w:val="FF0000"/>
          <w:sz w:val="28"/>
          <w:szCs w:val="28"/>
        </w:rPr>
        <w:t xml:space="preserve"> </w:t>
      </w:r>
      <w:r w:rsidR="00B74D28" w:rsidRPr="00175FE4">
        <w:rPr>
          <w:color w:val="FF0000"/>
          <w:sz w:val="28"/>
          <w:szCs w:val="28"/>
        </w:rPr>
        <w:t>желобами</w:t>
      </w:r>
      <w:r w:rsidR="009861CE" w:rsidRPr="00175FE4">
        <w:rPr>
          <w:color w:val="FF0000"/>
          <w:sz w:val="28"/>
          <w:szCs w:val="28"/>
        </w:rPr>
        <w:t xml:space="preserve"> </w:t>
      </w:r>
      <w:r w:rsidR="00B74D28" w:rsidRPr="00175FE4">
        <w:rPr>
          <w:color w:val="FF0000"/>
          <w:sz w:val="28"/>
          <w:szCs w:val="28"/>
        </w:rPr>
        <w:t>согласно</w:t>
      </w:r>
      <w:r w:rsidR="009861CE" w:rsidRPr="00175FE4">
        <w:rPr>
          <w:color w:val="FF0000"/>
          <w:sz w:val="28"/>
          <w:szCs w:val="28"/>
        </w:rPr>
        <w:t xml:space="preserve"> </w:t>
      </w:r>
      <w:r w:rsidR="00780FAA" w:rsidRPr="00175FE4">
        <w:rPr>
          <w:color w:val="FF0000"/>
          <w:sz w:val="28"/>
          <w:szCs w:val="28"/>
        </w:rPr>
        <w:t>9.93–9.94</w:t>
      </w:r>
      <w:r w:rsidR="00B74D28" w:rsidRPr="00175FE4">
        <w:rPr>
          <w:color w:val="FF0000"/>
          <w:sz w:val="28"/>
          <w:szCs w:val="28"/>
        </w:rPr>
        <w:t>.</w:t>
      </w:r>
      <w:r w:rsidR="009861CE" w:rsidRPr="00175FE4">
        <w:rPr>
          <w:color w:val="FF0000"/>
          <w:sz w:val="28"/>
          <w:szCs w:val="28"/>
        </w:rPr>
        <w:t xml:space="preserve"> </w:t>
      </w:r>
      <w:r w:rsidR="00B74D28" w:rsidRPr="00175FE4">
        <w:rPr>
          <w:color w:val="FF0000"/>
          <w:sz w:val="28"/>
          <w:szCs w:val="28"/>
        </w:rPr>
        <w:t>Над</w:t>
      </w:r>
      <w:r w:rsidR="009861CE" w:rsidRPr="00175FE4">
        <w:rPr>
          <w:color w:val="FF0000"/>
          <w:sz w:val="28"/>
          <w:szCs w:val="28"/>
        </w:rPr>
        <w:t xml:space="preserve"> </w:t>
      </w:r>
      <w:r w:rsidR="00B74D28" w:rsidRPr="00175FE4">
        <w:rPr>
          <w:color w:val="FF0000"/>
          <w:sz w:val="28"/>
          <w:szCs w:val="28"/>
        </w:rPr>
        <w:t>кромками</w:t>
      </w:r>
      <w:r w:rsidR="009861CE" w:rsidRPr="00175FE4">
        <w:rPr>
          <w:color w:val="FF0000"/>
          <w:sz w:val="28"/>
          <w:szCs w:val="28"/>
        </w:rPr>
        <w:t xml:space="preserve"> </w:t>
      </w:r>
      <w:r w:rsidR="00B74D28" w:rsidRPr="00175FE4">
        <w:rPr>
          <w:color w:val="FF0000"/>
          <w:sz w:val="28"/>
          <w:szCs w:val="28"/>
        </w:rPr>
        <w:t>желобов</w:t>
      </w:r>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предусматривать</w:t>
      </w:r>
      <w:r w:rsidR="009861CE" w:rsidRPr="00175FE4">
        <w:rPr>
          <w:color w:val="FF0000"/>
          <w:sz w:val="28"/>
          <w:szCs w:val="28"/>
        </w:rPr>
        <w:t xml:space="preserve"> </w:t>
      </w:r>
      <w:r w:rsidR="00B74D28" w:rsidRPr="00175FE4">
        <w:rPr>
          <w:color w:val="FF0000"/>
          <w:sz w:val="28"/>
          <w:szCs w:val="28"/>
        </w:rPr>
        <w:t>пластины</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треугольными</w:t>
      </w:r>
      <w:r w:rsidR="009861CE" w:rsidRPr="00175FE4">
        <w:rPr>
          <w:color w:val="FF0000"/>
          <w:sz w:val="28"/>
          <w:szCs w:val="28"/>
        </w:rPr>
        <w:t xml:space="preserve"> </w:t>
      </w:r>
      <w:r w:rsidR="00B74D28" w:rsidRPr="00175FE4">
        <w:rPr>
          <w:color w:val="FF0000"/>
          <w:sz w:val="28"/>
          <w:szCs w:val="28"/>
        </w:rPr>
        <w:t>вырезами</w:t>
      </w:r>
      <w:r w:rsidR="009861CE" w:rsidRPr="00175FE4">
        <w:rPr>
          <w:color w:val="FF0000"/>
          <w:sz w:val="28"/>
          <w:szCs w:val="28"/>
        </w:rPr>
        <w:t xml:space="preserve"> </w:t>
      </w:r>
      <w:r w:rsidR="00B74D28" w:rsidRPr="00175FE4">
        <w:rPr>
          <w:color w:val="FF0000"/>
          <w:sz w:val="28"/>
          <w:szCs w:val="28"/>
        </w:rPr>
        <w:t>высотой</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шириной</w:t>
      </w:r>
      <w:r w:rsidR="009861CE" w:rsidRPr="00175FE4">
        <w:rPr>
          <w:color w:val="FF0000"/>
          <w:sz w:val="28"/>
          <w:szCs w:val="28"/>
        </w:rPr>
        <w:t xml:space="preserve"> </w:t>
      </w:r>
      <w:r w:rsidR="00B74D28" w:rsidRPr="00175FE4">
        <w:rPr>
          <w:color w:val="FF0000"/>
          <w:sz w:val="28"/>
          <w:szCs w:val="28"/>
        </w:rPr>
        <w:t>по</w:t>
      </w:r>
      <w:r w:rsidR="009861CE" w:rsidRPr="00175FE4">
        <w:rPr>
          <w:color w:val="FF0000"/>
          <w:sz w:val="28"/>
          <w:szCs w:val="28"/>
        </w:rPr>
        <w:t xml:space="preserve"> </w:t>
      </w:r>
      <w:r w:rsidR="00B74D28" w:rsidRPr="00175FE4">
        <w:rPr>
          <w:color w:val="FF0000"/>
          <w:sz w:val="28"/>
          <w:szCs w:val="28"/>
        </w:rPr>
        <w:t>50</w:t>
      </w:r>
      <w:r w:rsidR="00EE5577" w:rsidRPr="00175FE4">
        <w:rPr>
          <w:color w:val="FF0000"/>
          <w:sz w:val="28"/>
          <w:szCs w:val="28"/>
        </w:rPr>
        <w:t>–</w:t>
      </w:r>
      <w:r w:rsidR="00B74D28" w:rsidRPr="00175FE4">
        <w:rPr>
          <w:color w:val="FF0000"/>
          <w:sz w:val="28"/>
          <w:szCs w:val="28"/>
        </w:rPr>
        <w:t>6</w:t>
      </w:r>
      <w:r w:rsidR="00A31BBB" w:rsidRPr="00175FE4">
        <w:rPr>
          <w:color w:val="FF0000"/>
          <w:sz w:val="28"/>
          <w:szCs w:val="28"/>
        </w:rPr>
        <w:t>0</w:t>
      </w:r>
      <w:r w:rsidR="009861CE" w:rsidRPr="00175FE4">
        <w:rPr>
          <w:color w:val="FF0000"/>
          <w:sz w:val="28"/>
          <w:szCs w:val="28"/>
        </w:rPr>
        <w:t xml:space="preserve"> </w:t>
      </w:r>
      <w:r w:rsidR="00B74D28" w:rsidRPr="00175FE4">
        <w:rPr>
          <w:color w:val="FF0000"/>
          <w:sz w:val="28"/>
          <w:szCs w:val="28"/>
        </w:rPr>
        <w:t>мм,</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расстояниями</w:t>
      </w:r>
      <w:r w:rsidR="009861CE" w:rsidRPr="00175FE4">
        <w:rPr>
          <w:color w:val="FF0000"/>
          <w:sz w:val="28"/>
          <w:szCs w:val="28"/>
        </w:rPr>
        <w:t xml:space="preserve"> </w:t>
      </w:r>
      <w:r w:rsidR="00B74D28" w:rsidRPr="00175FE4">
        <w:rPr>
          <w:color w:val="FF0000"/>
          <w:sz w:val="28"/>
          <w:szCs w:val="28"/>
        </w:rPr>
        <w:t>между</w:t>
      </w:r>
      <w:r w:rsidR="009861CE" w:rsidRPr="00175FE4">
        <w:rPr>
          <w:color w:val="FF0000"/>
          <w:sz w:val="28"/>
          <w:szCs w:val="28"/>
        </w:rPr>
        <w:t xml:space="preserve"> </w:t>
      </w:r>
      <w:r w:rsidR="00B74D28" w:rsidRPr="00175FE4">
        <w:rPr>
          <w:color w:val="FF0000"/>
          <w:sz w:val="28"/>
          <w:szCs w:val="28"/>
        </w:rPr>
        <w:t>их</w:t>
      </w:r>
      <w:r w:rsidR="009861CE" w:rsidRPr="00175FE4">
        <w:rPr>
          <w:color w:val="FF0000"/>
          <w:sz w:val="28"/>
          <w:szCs w:val="28"/>
        </w:rPr>
        <w:t xml:space="preserve"> </w:t>
      </w:r>
      <w:r w:rsidR="00B74D28" w:rsidRPr="00175FE4">
        <w:rPr>
          <w:color w:val="FF0000"/>
          <w:sz w:val="28"/>
          <w:szCs w:val="28"/>
        </w:rPr>
        <w:t>осями</w:t>
      </w:r>
      <w:r w:rsidR="009861CE" w:rsidRPr="00175FE4">
        <w:rPr>
          <w:color w:val="FF0000"/>
          <w:sz w:val="28"/>
          <w:szCs w:val="28"/>
        </w:rPr>
        <w:t xml:space="preserve"> </w:t>
      </w:r>
      <w:r w:rsidR="00B74D28" w:rsidRPr="00175FE4">
        <w:rPr>
          <w:color w:val="FF0000"/>
          <w:sz w:val="28"/>
          <w:szCs w:val="28"/>
        </w:rPr>
        <w:t>100</w:t>
      </w:r>
      <w:r w:rsidR="00EE5577" w:rsidRPr="00175FE4">
        <w:rPr>
          <w:color w:val="FF0000"/>
          <w:sz w:val="28"/>
          <w:szCs w:val="28"/>
        </w:rPr>
        <w:t>–</w:t>
      </w:r>
      <w:r w:rsidR="00B74D28" w:rsidRPr="00175FE4">
        <w:rPr>
          <w:color w:val="FF0000"/>
          <w:sz w:val="28"/>
          <w:szCs w:val="28"/>
        </w:rPr>
        <w:t>15</w:t>
      </w:r>
      <w:r w:rsidR="00A31BBB" w:rsidRPr="00175FE4">
        <w:rPr>
          <w:color w:val="FF0000"/>
          <w:sz w:val="28"/>
          <w:szCs w:val="28"/>
        </w:rPr>
        <w:t>0</w:t>
      </w:r>
      <w:r w:rsidR="009861CE" w:rsidRPr="00175FE4">
        <w:rPr>
          <w:color w:val="FF0000"/>
          <w:sz w:val="28"/>
          <w:szCs w:val="28"/>
        </w:rPr>
        <w:t xml:space="preserve"> </w:t>
      </w:r>
      <w:r w:rsidR="00B74D28" w:rsidRPr="00175FE4">
        <w:rPr>
          <w:color w:val="FF0000"/>
          <w:sz w:val="28"/>
          <w:szCs w:val="28"/>
        </w:rPr>
        <w:t>мм.</w:t>
      </w:r>
    </w:p>
    <w:bookmarkStart w:id="190" w:name="п7136"/>
    <w:p w14:paraId="68E1EC2A" w14:textId="44F47F42" w:rsidR="00B74D28" w:rsidRPr="00175FE4" w:rsidRDefault="00B74D28"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Pr="00175FE4">
        <w:rPr>
          <w:bCs/>
          <w:color w:val="FF0000"/>
          <w:sz w:val="28"/>
          <w:szCs w:val="28"/>
        </w:rPr>
        <w:t>.</w:t>
      </w:r>
      <w:r w:rsidR="00F26779" w:rsidRPr="00175FE4">
        <w:rPr>
          <w:bCs/>
          <w:noProof/>
          <w:color w:val="FF0000"/>
          <w:sz w:val="28"/>
          <w:szCs w:val="28"/>
        </w:rPr>
        <w:fldChar w:fldCharType="begin"/>
      </w:r>
      <w:r w:rsidR="00F26779" w:rsidRPr="00175FE4">
        <w:rPr>
          <w:bCs/>
          <w:noProof/>
          <w:color w:val="FF0000"/>
          <w:sz w:val="28"/>
          <w:szCs w:val="28"/>
        </w:rPr>
        <w:instrText xml:space="preserve"> SEQ раздел7 \* MERGEFORMAT </w:instrText>
      </w:r>
      <w:r w:rsidR="00F26779" w:rsidRPr="00175FE4">
        <w:rPr>
          <w:bCs/>
          <w:noProof/>
          <w:color w:val="FF0000"/>
          <w:sz w:val="28"/>
          <w:szCs w:val="28"/>
        </w:rPr>
        <w:fldChar w:fldCharType="separate"/>
      </w:r>
      <w:r w:rsidR="00AE7126" w:rsidRPr="00175FE4">
        <w:rPr>
          <w:bCs/>
          <w:noProof/>
          <w:color w:val="FF0000"/>
          <w:sz w:val="28"/>
          <w:szCs w:val="28"/>
        </w:rPr>
        <w:t>101</w:t>
      </w:r>
      <w:r w:rsidR="00F26779" w:rsidRPr="00175FE4">
        <w:rPr>
          <w:bCs/>
          <w:noProof/>
          <w:color w:val="FF0000"/>
          <w:sz w:val="28"/>
          <w:szCs w:val="28"/>
        </w:rPr>
        <w:fldChar w:fldCharType="end"/>
      </w:r>
      <w:bookmarkEnd w:id="190"/>
      <w:r w:rsidR="009861CE" w:rsidRPr="00175FE4">
        <w:rPr>
          <w:color w:val="FF0000"/>
          <w:sz w:val="28"/>
          <w:szCs w:val="28"/>
        </w:rPr>
        <w:t xml:space="preserve"> </w:t>
      </w:r>
      <w:r w:rsidRPr="00175FE4">
        <w:rPr>
          <w:color w:val="FF0000"/>
          <w:sz w:val="28"/>
          <w:szCs w:val="28"/>
        </w:rPr>
        <w:t>Каналы</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коммуникации</w:t>
      </w:r>
      <w:r w:rsidR="009861CE" w:rsidRPr="00175FE4">
        <w:rPr>
          <w:color w:val="FF0000"/>
          <w:sz w:val="28"/>
          <w:szCs w:val="28"/>
        </w:rPr>
        <w:t xml:space="preserve"> </w:t>
      </w:r>
      <w:r w:rsidRPr="00175FE4">
        <w:rPr>
          <w:color w:val="FF0000"/>
          <w:sz w:val="28"/>
          <w:szCs w:val="28"/>
        </w:rPr>
        <w:t>для</w:t>
      </w:r>
      <w:r w:rsidR="009861CE" w:rsidRPr="00175FE4">
        <w:rPr>
          <w:color w:val="FF0000"/>
          <w:sz w:val="28"/>
          <w:szCs w:val="28"/>
        </w:rPr>
        <w:t xml:space="preserve"> </w:t>
      </w:r>
      <w:r w:rsidRPr="00175FE4">
        <w:rPr>
          <w:color w:val="FF0000"/>
          <w:sz w:val="28"/>
          <w:szCs w:val="28"/>
        </w:rPr>
        <w:t>подачи</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отвода</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баки</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насосы</w:t>
      </w:r>
      <w:r w:rsidR="009861CE" w:rsidRPr="00175FE4">
        <w:rPr>
          <w:color w:val="FF0000"/>
          <w:sz w:val="28"/>
          <w:szCs w:val="28"/>
        </w:rPr>
        <w:t xml:space="preserve"> </w:t>
      </w:r>
      <w:r w:rsidRPr="00175FE4">
        <w:rPr>
          <w:color w:val="FF0000"/>
          <w:sz w:val="28"/>
          <w:szCs w:val="28"/>
        </w:rPr>
        <w:t>для</w:t>
      </w:r>
      <w:r w:rsidR="009861CE" w:rsidRPr="00175FE4">
        <w:rPr>
          <w:color w:val="FF0000"/>
          <w:sz w:val="28"/>
          <w:szCs w:val="28"/>
        </w:rPr>
        <w:t xml:space="preserve"> </w:t>
      </w:r>
      <w:r w:rsidRPr="00175FE4">
        <w:rPr>
          <w:color w:val="FF0000"/>
          <w:sz w:val="28"/>
          <w:szCs w:val="28"/>
        </w:rPr>
        <w:t>промывки</w:t>
      </w:r>
      <w:r w:rsidR="009861CE" w:rsidRPr="00175FE4">
        <w:rPr>
          <w:color w:val="FF0000"/>
          <w:sz w:val="28"/>
          <w:szCs w:val="28"/>
        </w:rPr>
        <w:t xml:space="preserve"> </w:t>
      </w:r>
      <w:r w:rsidRPr="00175FE4">
        <w:rPr>
          <w:color w:val="FF0000"/>
          <w:sz w:val="28"/>
          <w:szCs w:val="28"/>
        </w:rPr>
        <w:t>контактных</w:t>
      </w:r>
      <w:r w:rsidR="009861CE" w:rsidRPr="00175FE4">
        <w:rPr>
          <w:color w:val="FF0000"/>
          <w:sz w:val="28"/>
          <w:szCs w:val="28"/>
        </w:rPr>
        <w:t xml:space="preserve"> </w:t>
      </w:r>
      <w:r w:rsidRPr="00175FE4">
        <w:rPr>
          <w:color w:val="FF0000"/>
          <w:sz w:val="28"/>
          <w:szCs w:val="28"/>
        </w:rPr>
        <w:t>осветлителей</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проектировать</w:t>
      </w:r>
      <w:r w:rsidR="009861CE" w:rsidRPr="00175FE4">
        <w:rPr>
          <w:color w:val="FF0000"/>
          <w:sz w:val="28"/>
          <w:szCs w:val="28"/>
        </w:rPr>
        <w:t xml:space="preserve"> </w:t>
      </w:r>
      <w:r w:rsidRPr="00175FE4">
        <w:rPr>
          <w:color w:val="FF0000"/>
          <w:sz w:val="28"/>
          <w:szCs w:val="28"/>
        </w:rPr>
        <w:t>согласно</w:t>
      </w:r>
      <w:r w:rsidR="00CC670F" w:rsidRPr="00175FE4">
        <w:rPr>
          <w:color w:val="FF0000"/>
          <w:sz w:val="28"/>
          <w:szCs w:val="28"/>
        </w:rPr>
        <w:t xml:space="preserve"> 9.89, 9.91,</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этом</w:t>
      </w:r>
      <w:r w:rsidR="009861CE" w:rsidRPr="00175FE4">
        <w:rPr>
          <w:color w:val="FF0000"/>
          <w:sz w:val="28"/>
          <w:szCs w:val="28"/>
        </w:rPr>
        <w:t xml:space="preserve"> </w:t>
      </w:r>
      <w:r w:rsidRPr="00175FE4">
        <w:rPr>
          <w:color w:val="FF0000"/>
          <w:sz w:val="28"/>
          <w:szCs w:val="28"/>
        </w:rPr>
        <w:t>низ</w:t>
      </w:r>
      <w:r w:rsidR="009861CE" w:rsidRPr="00175FE4">
        <w:rPr>
          <w:color w:val="FF0000"/>
          <w:sz w:val="28"/>
          <w:szCs w:val="28"/>
        </w:rPr>
        <w:t xml:space="preserve"> </w:t>
      </w:r>
      <w:r w:rsidRPr="00175FE4">
        <w:rPr>
          <w:color w:val="FF0000"/>
          <w:sz w:val="28"/>
          <w:szCs w:val="28"/>
        </w:rPr>
        <w:t>патрубка,</w:t>
      </w:r>
      <w:r w:rsidR="009861CE" w:rsidRPr="00175FE4">
        <w:rPr>
          <w:color w:val="FF0000"/>
          <w:sz w:val="28"/>
          <w:szCs w:val="28"/>
        </w:rPr>
        <w:t xml:space="preserve"> </w:t>
      </w:r>
      <w:r w:rsidRPr="00175FE4">
        <w:rPr>
          <w:color w:val="FF0000"/>
          <w:sz w:val="28"/>
          <w:szCs w:val="28"/>
        </w:rPr>
        <w:t>отводящего</w:t>
      </w:r>
      <w:r w:rsidR="009861CE" w:rsidRPr="00175FE4">
        <w:rPr>
          <w:color w:val="FF0000"/>
          <w:sz w:val="28"/>
          <w:szCs w:val="28"/>
        </w:rPr>
        <w:t xml:space="preserve"> </w:t>
      </w:r>
      <w:r w:rsidRPr="00175FE4">
        <w:rPr>
          <w:color w:val="FF0000"/>
          <w:sz w:val="28"/>
          <w:szCs w:val="28"/>
        </w:rPr>
        <w:t>осветленную</w:t>
      </w:r>
      <w:r w:rsidR="009861CE" w:rsidRPr="00175FE4">
        <w:rPr>
          <w:color w:val="FF0000"/>
          <w:sz w:val="28"/>
          <w:szCs w:val="28"/>
        </w:rPr>
        <w:t xml:space="preserve"> </w:t>
      </w:r>
      <w:r w:rsidRPr="00175FE4">
        <w:rPr>
          <w:color w:val="FF0000"/>
          <w:sz w:val="28"/>
          <w:szCs w:val="28"/>
        </w:rPr>
        <w:t>воду</w:t>
      </w:r>
      <w:r w:rsidR="009861CE" w:rsidRPr="00175FE4">
        <w:rPr>
          <w:color w:val="FF0000"/>
          <w:sz w:val="28"/>
          <w:szCs w:val="28"/>
        </w:rPr>
        <w:t xml:space="preserve"> </w:t>
      </w:r>
      <w:r w:rsidRPr="00175FE4">
        <w:rPr>
          <w:color w:val="FF0000"/>
          <w:sz w:val="28"/>
          <w:szCs w:val="28"/>
        </w:rPr>
        <w:t>из</w:t>
      </w:r>
      <w:r w:rsidR="009861CE" w:rsidRPr="00175FE4">
        <w:rPr>
          <w:color w:val="FF0000"/>
          <w:sz w:val="28"/>
          <w:szCs w:val="28"/>
        </w:rPr>
        <w:t xml:space="preserve"> </w:t>
      </w:r>
      <w:r w:rsidRPr="00175FE4">
        <w:rPr>
          <w:color w:val="FF0000"/>
          <w:sz w:val="28"/>
          <w:szCs w:val="28"/>
        </w:rPr>
        <w:t>контактных</w:t>
      </w:r>
      <w:r w:rsidR="009861CE" w:rsidRPr="00175FE4">
        <w:rPr>
          <w:color w:val="FF0000"/>
          <w:sz w:val="28"/>
          <w:szCs w:val="28"/>
        </w:rPr>
        <w:t xml:space="preserve"> </w:t>
      </w:r>
      <w:r w:rsidRPr="00175FE4">
        <w:rPr>
          <w:color w:val="FF0000"/>
          <w:sz w:val="28"/>
          <w:szCs w:val="28"/>
        </w:rPr>
        <w:t>осветлителей,</w:t>
      </w:r>
      <w:r w:rsidR="009861CE" w:rsidRPr="00175FE4">
        <w:rPr>
          <w:color w:val="FF0000"/>
          <w:sz w:val="28"/>
          <w:szCs w:val="28"/>
        </w:rPr>
        <w:t xml:space="preserve"> </w:t>
      </w:r>
      <w:r w:rsidRPr="00175FE4">
        <w:rPr>
          <w:color w:val="FF0000"/>
          <w:sz w:val="28"/>
          <w:szCs w:val="28"/>
        </w:rPr>
        <w:t>должен</w:t>
      </w:r>
      <w:r w:rsidR="009861CE" w:rsidRPr="00175FE4">
        <w:rPr>
          <w:color w:val="FF0000"/>
          <w:sz w:val="28"/>
          <w:szCs w:val="28"/>
        </w:rPr>
        <w:t xml:space="preserve"> </w:t>
      </w:r>
      <w:r w:rsidRPr="00175FE4">
        <w:rPr>
          <w:color w:val="FF0000"/>
          <w:sz w:val="28"/>
          <w:szCs w:val="28"/>
        </w:rPr>
        <w:t>быть</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10</w:t>
      </w:r>
      <w:r w:rsidR="00A31BBB" w:rsidRPr="00175FE4">
        <w:rPr>
          <w:color w:val="FF0000"/>
          <w:sz w:val="28"/>
          <w:szCs w:val="28"/>
        </w:rPr>
        <w:t>0</w:t>
      </w:r>
      <w:r w:rsidR="009861CE" w:rsidRPr="00175FE4">
        <w:rPr>
          <w:color w:val="FF0000"/>
          <w:sz w:val="28"/>
          <w:szCs w:val="28"/>
        </w:rPr>
        <w:t xml:space="preserve"> </w:t>
      </w:r>
      <w:r w:rsidRPr="00175FE4">
        <w:rPr>
          <w:color w:val="FF0000"/>
          <w:sz w:val="28"/>
          <w:szCs w:val="28"/>
        </w:rPr>
        <w:t>мм</w:t>
      </w:r>
      <w:r w:rsidR="009861CE" w:rsidRPr="00175FE4">
        <w:rPr>
          <w:color w:val="FF0000"/>
          <w:sz w:val="28"/>
          <w:szCs w:val="28"/>
        </w:rPr>
        <w:t xml:space="preserve"> </w:t>
      </w:r>
      <w:r w:rsidRPr="00175FE4">
        <w:rPr>
          <w:color w:val="FF0000"/>
          <w:sz w:val="28"/>
          <w:szCs w:val="28"/>
        </w:rPr>
        <w:t>выше</w:t>
      </w:r>
      <w:r w:rsidR="009861CE" w:rsidRPr="00175FE4">
        <w:rPr>
          <w:color w:val="FF0000"/>
          <w:sz w:val="28"/>
          <w:szCs w:val="28"/>
        </w:rPr>
        <w:t xml:space="preserve"> </w:t>
      </w:r>
      <w:r w:rsidRPr="00175FE4">
        <w:rPr>
          <w:color w:val="FF0000"/>
          <w:sz w:val="28"/>
          <w:szCs w:val="28"/>
        </w:rPr>
        <w:t>уровня</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сборном</w:t>
      </w:r>
      <w:r w:rsidR="009861CE" w:rsidRPr="00175FE4">
        <w:rPr>
          <w:color w:val="FF0000"/>
          <w:sz w:val="28"/>
          <w:szCs w:val="28"/>
        </w:rPr>
        <w:t xml:space="preserve"> </w:t>
      </w:r>
      <w:r w:rsidRPr="00175FE4">
        <w:rPr>
          <w:color w:val="FF0000"/>
          <w:sz w:val="28"/>
          <w:szCs w:val="28"/>
        </w:rPr>
        <w:t>канале</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промывке.</w:t>
      </w:r>
    </w:p>
    <w:p w14:paraId="3E2DF1F5" w14:textId="77777777" w:rsidR="00B74D28" w:rsidRPr="00175FE4" w:rsidRDefault="00B74D28" w:rsidP="00E267D2">
      <w:pPr>
        <w:widowControl/>
        <w:spacing w:before="0" w:after="0"/>
        <w:rPr>
          <w:color w:val="FF0000"/>
          <w:sz w:val="28"/>
          <w:szCs w:val="28"/>
        </w:rPr>
      </w:pPr>
      <w:r w:rsidRPr="00175FE4">
        <w:rPr>
          <w:color w:val="FF0000"/>
          <w:sz w:val="28"/>
          <w:szCs w:val="28"/>
        </w:rPr>
        <w:t>Трубопроводы</w:t>
      </w:r>
      <w:r w:rsidR="009861CE" w:rsidRPr="00175FE4">
        <w:rPr>
          <w:color w:val="FF0000"/>
          <w:sz w:val="28"/>
          <w:szCs w:val="28"/>
        </w:rPr>
        <w:t xml:space="preserve"> </w:t>
      </w:r>
      <w:r w:rsidRPr="00175FE4">
        <w:rPr>
          <w:color w:val="FF0000"/>
          <w:sz w:val="28"/>
          <w:szCs w:val="28"/>
        </w:rPr>
        <w:t>отвода</w:t>
      </w:r>
      <w:r w:rsidR="009861CE" w:rsidRPr="00175FE4">
        <w:rPr>
          <w:color w:val="FF0000"/>
          <w:sz w:val="28"/>
          <w:szCs w:val="28"/>
        </w:rPr>
        <w:t xml:space="preserve"> </w:t>
      </w:r>
      <w:r w:rsidRPr="00175FE4">
        <w:rPr>
          <w:color w:val="FF0000"/>
          <w:sz w:val="28"/>
          <w:szCs w:val="28"/>
        </w:rPr>
        <w:t>осветленной</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промывной</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должны</w:t>
      </w:r>
      <w:r w:rsidR="009861CE" w:rsidRPr="00175FE4">
        <w:rPr>
          <w:color w:val="FF0000"/>
          <w:sz w:val="28"/>
          <w:szCs w:val="28"/>
        </w:rPr>
        <w:t xml:space="preserve"> </w:t>
      </w:r>
      <w:r w:rsidRPr="00175FE4">
        <w:rPr>
          <w:color w:val="FF0000"/>
          <w:sz w:val="28"/>
          <w:szCs w:val="28"/>
        </w:rPr>
        <w:t>предусматриваться</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отметках,</w:t>
      </w:r>
      <w:r w:rsidR="009861CE" w:rsidRPr="00175FE4">
        <w:rPr>
          <w:color w:val="FF0000"/>
          <w:sz w:val="28"/>
          <w:szCs w:val="28"/>
        </w:rPr>
        <w:t xml:space="preserve"> </w:t>
      </w:r>
      <w:r w:rsidRPr="00175FE4">
        <w:rPr>
          <w:color w:val="FF0000"/>
          <w:sz w:val="28"/>
          <w:szCs w:val="28"/>
        </w:rPr>
        <w:t>исключающих</w:t>
      </w:r>
      <w:r w:rsidR="009861CE" w:rsidRPr="00175FE4">
        <w:rPr>
          <w:color w:val="FF0000"/>
          <w:sz w:val="28"/>
          <w:szCs w:val="28"/>
        </w:rPr>
        <w:t xml:space="preserve"> </w:t>
      </w:r>
      <w:r w:rsidRPr="00175FE4">
        <w:rPr>
          <w:color w:val="FF0000"/>
          <w:sz w:val="28"/>
          <w:szCs w:val="28"/>
        </w:rPr>
        <w:t>возможность</w:t>
      </w:r>
      <w:r w:rsidR="009861CE" w:rsidRPr="00175FE4">
        <w:rPr>
          <w:color w:val="FF0000"/>
          <w:sz w:val="28"/>
          <w:szCs w:val="28"/>
        </w:rPr>
        <w:t xml:space="preserve"> </w:t>
      </w:r>
      <w:r w:rsidRPr="00175FE4">
        <w:rPr>
          <w:color w:val="FF0000"/>
          <w:sz w:val="28"/>
          <w:szCs w:val="28"/>
        </w:rPr>
        <w:t>подтопления</w:t>
      </w:r>
      <w:r w:rsidR="009861CE" w:rsidRPr="00175FE4">
        <w:rPr>
          <w:color w:val="FF0000"/>
          <w:sz w:val="28"/>
          <w:szCs w:val="28"/>
        </w:rPr>
        <w:t xml:space="preserve"> </w:t>
      </w:r>
      <w:r w:rsidRPr="00175FE4">
        <w:rPr>
          <w:color w:val="FF0000"/>
          <w:sz w:val="28"/>
          <w:szCs w:val="28"/>
        </w:rPr>
        <w:t>осветлителей</w:t>
      </w:r>
      <w:r w:rsidR="009861CE" w:rsidRPr="00175FE4">
        <w:rPr>
          <w:color w:val="FF0000"/>
          <w:sz w:val="28"/>
          <w:szCs w:val="28"/>
        </w:rPr>
        <w:t xml:space="preserve"> </w:t>
      </w:r>
      <w:r w:rsidRPr="00175FE4">
        <w:rPr>
          <w:color w:val="FF0000"/>
          <w:sz w:val="28"/>
          <w:szCs w:val="28"/>
        </w:rPr>
        <w:t>во</w:t>
      </w:r>
      <w:r w:rsidR="009861CE" w:rsidRPr="00175FE4">
        <w:rPr>
          <w:color w:val="FF0000"/>
          <w:sz w:val="28"/>
          <w:szCs w:val="28"/>
        </w:rPr>
        <w:t xml:space="preserve"> </w:t>
      </w:r>
      <w:r w:rsidRPr="00175FE4">
        <w:rPr>
          <w:color w:val="FF0000"/>
          <w:sz w:val="28"/>
          <w:szCs w:val="28"/>
        </w:rPr>
        <w:t>время</w:t>
      </w:r>
      <w:r w:rsidR="009861CE" w:rsidRPr="00175FE4">
        <w:rPr>
          <w:color w:val="FF0000"/>
          <w:sz w:val="28"/>
          <w:szCs w:val="28"/>
        </w:rPr>
        <w:t xml:space="preserve"> </w:t>
      </w:r>
      <w:r w:rsidRPr="00175FE4">
        <w:rPr>
          <w:color w:val="FF0000"/>
          <w:sz w:val="28"/>
          <w:szCs w:val="28"/>
        </w:rPr>
        <w:t>рабочего</w:t>
      </w:r>
      <w:r w:rsidR="009861CE" w:rsidRPr="00175FE4">
        <w:rPr>
          <w:color w:val="FF0000"/>
          <w:sz w:val="28"/>
          <w:szCs w:val="28"/>
        </w:rPr>
        <w:t xml:space="preserve"> </w:t>
      </w:r>
      <w:r w:rsidRPr="00175FE4">
        <w:rPr>
          <w:color w:val="FF0000"/>
          <w:sz w:val="28"/>
          <w:szCs w:val="28"/>
        </w:rPr>
        <w:t>цикла</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промывках.</w:t>
      </w:r>
    </w:p>
    <w:p w14:paraId="03A810A9" w14:textId="77777777" w:rsidR="00A73C05" w:rsidRPr="00175FE4" w:rsidRDefault="00B74D28" w:rsidP="00A73C05">
      <w:pPr>
        <w:widowControl/>
        <w:spacing w:before="0" w:after="0"/>
        <w:rPr>
          <w:color w:val="FF0000"/>
          <w:sz w:val="28"/>
          <w:szCs w:val="28"/>
        </w:rPr>
      </w:pPr>
      <w:r w:rsidRPr="00175FE4">
        <w:rPr>
          <w:color w:val="FF0000"/>
          <w:sz w:val="28"/>
          <w:szCs w:val="28"/>
        </w:rPr>
        <w:t>Для</w:t>
      </w:r>
      <w:r w:rsidR="009861CE" w:rsidRPr="00175FE4">
        <w:rPr>
          <w:color w:val="FF0000"/>
          <w:sz w:val="28"/>
          <w:szCs w:val="28"/>
        </w:rPr>
        <w:t xml:space="preserve"> </w:t>
      </w:r>
      <w:r w:rsidRPr="00175FE4">
        <w:rPr>
          <w:color w:val="FF0000"/>
          <w:sz w:val="28"/>
          <w:szCs w:val="28"/>
        </w:rPr>
        <w:t>опорожнения</w:t>
      </w:r>
      <w:r w:rsidR="009861CE" w:rsidRPr="00175FE4">
        <w:rPr>
          <w:color w:val="FF0000"/>
          <w:sz w:val="28"/>
          <w:szCs w:val="28"/>
        </w:rPr>
        <w:t xml:space="preserve"> </w:t>
      </w:r>
      <w:r w:rsidRPr="00175FE4">
        <w:rPr>
          <w:color w:val="FF0000"/>
          <w:sz w:val="28"/>
          <w:szCs w:val="28"/>
        </w:rPr>
        <w:t>контактных</w:t>
      </w:r>
      <w:r w:rsidR="009861CE" w:rsidRPr="00175FE4">
        <w:rPr>
          <w:color w:val="FF0000"/>
          <w:sz w:val="28"/>
          <w:szCs w:val="28"/>
        </w:rPr>
        <w:t xml:space="preserve"> </w:t>
      </w:r>
      <w:r w:rsidRPr="00175FE4">
        <w:rPr>
          <w:color w:val="FF0000"/>
          <w:sz w:val="28"/>
          <w:szCs w:val="28"/>
        </w:rPr>
        <w:t>осветлителей</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нижней</w:t>
      </w:r>
      <w:r w:rsidR="009861CE" w:rsidRPr="00175FE4">
        <w:rPr>
          <w:color w:val="FF0000"/>
          <w:sz w:val="28"/>
          <w:szCs w:val="28"/>
        </w:rPr>
        <w:t xml:space="preserve"> </w:t>
      </w:r>
      <w:r w:rsidRPr="00175FE4">
        <w:rPr>
          <w:color w:val="FF0000"/>
          <w:sz w:val="28"/>
          <w:szCs w:val="28"/>
        </w:rPr>
        <w:t>части</w:t>
      </w:r>
      <w:r w:rsidR="009861CE" w:rsidRPr="00175FE4">
        <w:rPr>
          <w:color w:val="FF0000"/>
          <w:sz w:val="28"/>
          <w:szCs w:val="28"/>
        </w:rPr>
        <w:t xml:space="preserve"> </w:t>
      </w:r>
      <w:r w:rsidRPr="00175FE4">
        <w:rPr>
          <w:color w:val="FF0000"/>
          <w:sz w:val="28"/>
          <w:szCs w:val="28"/>
        </w:rPr>
        <w:t>коллектора</w:t>
      </w:r>
      <w:r w:rsidR="009861CE" w:rsidRPr="00175FE4">
        <w:rPr>
          <w:color w:val="FF0000"/>
          <w:sz w:val="28"/>
          <w:szCs w:val="28"/>
        </w:rPr>
        <w:t xml:space="preserve"> </w:t>
      </w:r>
      <w:r w:rsidRPr="00175FE4">
        <w:rPr>
          <w:color w:val="FF0000"/>
          <w:sz w:val="28"/>
          <w:szCs w:val="28"/>
        </w:rPr>
        <w:t>распределительной</w:t>
      </w:r>
      <w:r w:rsidR="009861CE" w:rsidRPr="00175FE4">
        <w:rPr>
          <w:color w:val="FF0000"/>
          <w:sz w:val="28"/>
          <w:szCs w:val="28"/>
        </w:rPr>
        <w:t xml:space="preserve"> </w:t>
      </w:r>
      <w:r w:rsidRPr="00175FE4">
        <w:rPr>
          <w:color w:val="FF0000"/>
          <w:sz w:val="28"/>
          <w:szCs w:val="28"/>
        </w:rPr>
        <w:t>системы</w:t>
      </w:r>
      <w:r w:rsidR="009861CE" w:rsidRPr="00175FE4">
        <w:rPr>
          <w:color w:val="FF0000"/>
          <w:sz w:val="28"/>
          <w:szCs w:val="28"/>
        </w:rPr>
        <w:t xml:space="preserve"> </w:t>
      </w:r>
      <w:r w:rsidRPr="00175FE4">
        <w:rPr>
          <w:color w:val="FF0000"/>
          <w:sz w:val="28"/>
          <w:szCs w:val="28"/>
        </w:rPr>
        <w:t>должен</w:t>
      </w:r>
      <w:r w:rsidR="009861CE" w:rsidRPr="00175FE4">
        <w:rPr>
          <w:color w:val="FF0000"/>
          <w:sz w:val="28"/>
          <w:szCs w:val="28"/>
        </w:rPr>
        <w:t xml:space="preserve"> </w:t>
      </w:r>
      <w:r w:rsidRPr="00175FE4">
        <w:rPr>
          <w:color w:val="FF0000"/>
          <w:sz w:val="28"/>
          <w:szCs w:val="28"/>
        </w:rPr>
        <w:t>предусматриваться</w:t>
      </w:r>
      <w:r w:rsidR="009861CE" w:rsidRPr="00175FE4">
        <w:rPr>
          <w:color w:val="FF0000"/>
          <w:sz w:val="28"/>
          <w:szCs w:val="28"/>
        </w:rPr>
        <w:t xml:space="preserve"> </w:t>
      </w:r>
      <w:r w:rsidRPr="00175FE4">
        <w:rPr>
          <w:color w:val="FF0000"/>
          <w:sz w:val="28"/>
          <w:szCs w:val="28"/>
        </w:rPr>
        <w:t>трубопровод</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запорным</w:t>
      </w:r>
      <w:r w:rsidR="009861CE" w:rsidRPr="00175FE4">
        <w:rPr>
          <w:color w:val="FF0000"/>
          <w:sz w:val="28"/>
          <w:szCs w:val="28"/>
        </w:rPr>
        <w:t xml:space="preserve"> </w:t>
      </w:r>
      <w:r w:rsidRPr="00175FE4">
        <w:rPr>
          <w:color w:val="FF0000"/>
          <w:sz w:val="28"/>
          <w:szCs w:val="28"/>
        </w:rPr>
        <w:t>устройством</w:t>
      </w:r>
      <w:r w:rsidR="009861CE" w:rsidRPr="00175FE4">
        <w:rPr>
          <w:color w:val="FF0000"/>
          <w:sz w:val="28"/>
          <w:szCs w:val="28"/>
        </w:rPr>
        <w:t xml:space="preserve"> </w:t>
      </w:r>
      <w:r w:rsidRPr="00175FE4">
        <w:rPr>
          <w:color w:val="FF0000"/>
          <w:sz w:val="28"/>
          <w:szCs w:val="28"/>
        </w:rPr>
        <w:t>диаметром,</w:t>
      </w:r>
      <w:r w:rsidR="009861CE" w:rsidRPr="00175FE4">
        <w:rPr>
          <w:color w:val="FF0000"/>
          <w:sz w:val="28"/>
          <w:szCs w:val="28"/>
        </w:rPr>
        <w:t xml:space="preserve"> </w:t>
      </w:r>
      <w:r w:rsidRPr="00175FE4">
        <w:rPr>
          <w:color w:val="FF0000"/>
          <w:sz w:val="28"/>
          <w:szCs w:val="28"/>
        </w:rPr>
        <w:t>обеспечивающим</w:t>
      </w:r>
      <w:r w:rsidR="009861CE" w:rsidRPr="00175FE4">
        <w:rPr>
          <w:color w:val="FF0000"/>
          <w:sz w:val="28"/>
          <w:szCs w:val="28"/>
        </w:rPr>
        <w:t xml:space="preserve"> </w:t>
      </w:r>
      <w:r w:rsidRPr="00175FE4">
        <w:rPr>
          <w:color w:val="FF0000"/>
          <w:sz w:val="28"/>
          <w:szCs w:val="28"/>
        </w:rPr>
        <w:t>скорость</w:t>
      </w:r>
      <w:r w:rsidR="009861CE" w:rsidRPr="00175FE4">
        <w:rPr>
          <w:color w:val="FF0000"/>
          <w:sz w:val="28"/>
          <w:szCs w:val="28"/>
        </w:rPr>
        <w:t xml:space="preserve"> </w:t>
      </w:r>
      <w:r w:rsidRPr="00175FE4">
        <w:rPr>
          <w:color w:val="FF0000"/>
          <w:sz w:val="28"/>
          <w:szCs w:val="28"/>
        </w:rPr>
        <w:t>нисходящего</w:t>
      </w:r>
      <w:r w:rsidR="009861CE" w:rsidRPr="00175FE4">
        <w:rPr>
          <w:color w:val="FF0000"/>
          <w:sz w:val="28"/>
          <w:szCs w:val="28"/>
        </w:rPr>
        <w:t xml:space="preserve"> </w:t>
      </w:r>
      <w:r w:rsidRPr="00175FE4">
        <w:rPr>
          <w:color w:val="FF0000"/>
          <w:sz w:val="28"/>
          <w:szCs w:val="28"/>
        </w:rPr>
        <w:t>потока</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осветлителе</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более</w:t>
      </w:r>
      <w:r w:rsidR="009861CE" w:rsidRPr="00175FE4">
        <w:rPr>
          <w:color w:val="FF0000"/>
          <w:sz w:val="28"/>
          <w:szCs w:val="28"/>
        </w:rPr>
        <w:t xml:space="preserve"> </w:t>
      </w:r>
      <w:r w:rsidR="00A31BBB" w:rsidRPr="00175FE4">
        <w:rPr>
          <w:color w:val="FF0000"/>
          <w:sz w:val="28"/>
          <w:szCs w:val="28"/>
        </w:rPr>
        <w:t>2</w:t>
      </w:r>
      <w:r w:rsidR="009861CE" w:rsidRPr="00175FE4">
        <w:rPr>
          <w:color w:val="FF0000"/>
          <w:sz w:val="28"/>
          <w:szCs w:val="28"/>
        </w:rPr>
        <w:t xml:space="preserve"> </w:t>
      </w:r>
      <w:r w:rsidRPr="00175FE4">
        <w:rPr>
          <w:color w:val="FF0000"/>
          <w:sz w:val="28"/>
          <w:szCs w:val="28"/>
        </w:rPr>
        <w:t>м/ч</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наличии</w:t>
      </w:r>
      <w:r w:rsidR="009861CE" w:rsidRPr="00175FE4">
        <w:rPr>
          <w:color w:val="FF0000"/>
          <w:sz w:val="28"/>
          <w:szCs w:val="28"/>
        </w:rPr>
        <w:t xml:space="preserve"> </w:t>
      </w:r>
      <w:r w:rsidRPr="00175FE4">
        <w:rPr>
          <w:color w:val="FF0000"/>
          <w:sz w:val="28"/>
          <w:szCs w:val="28"/>
        </w:rPr>
        <w:t>поддерживающих</w:t>
      </w:r>
      <w:r w:rsidR="009861CE" w:rsidRPr="00175FE4">
        <w:rPr>
          <w:color w:val="FF0000"/>
          <w:sz w:val="28"/>
          <w:szCs w:val="28"/>
        </w:rPr>
        <w:t xml:space="preserve"> </w:t>
      </w:r>
      <w:r w:rsidRPr="00175FE4">
        <w:rPr>
          <w:color w:val="FF0000"/>
          <w:sz w:val="28"/>
          <w:szCs w:val="28"/>
        </w:rPr>
        <w:t>слоев</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более</w:t>
      </w:r>
      <w:r w:rsidR="009861CE" w:rsidRPr="00175FE4">
        <w:rPr>
          <w:color w:val="FF0000"/>
          <w:sz w:val="28"/>
          <w:szCs w:val="28"/>
        </w:rPr>
        <w:t xml:space="preserve"> </w:t>
      </w:r>
      <w:r w:rsidRPr="00175FE4">
        <w:rPr>
          <w:color w:val="FF0000"/>
          <w:sz w:val="28"/>
          <w:szCs w:val="28"/>
        </w:rPr>
        <w:t>0,</w:t>
      </w:r>
      <w:r w:rsidR="00A31BBB" w:rsidRPr="00175FE4">
        <w:rPr>
          <w:color w:val="FF0000"/>
          <w:sz w:val="28"/>
          <w:szCs w:val="28"/>
        </w:rPr>
        <w:t>2</w:t>
      </w:r>
      <w:r w:rsidR="009861CE" w:rsidRPr="00175FE4">
        <w:rPr>
          <w:color w:val="FF0000"/>
          <w:sz w:val="28"/>
          <w:szCs w:val="28"/>
        </w:rPr>
        <w:t xml:space="preserve"> </w:t>
      </w:r>
      <w:r w:rsidRPr="00175FE4">
        <w:rPr>
          <w:color w:val="FF0000"/>
          <w:sz w:val="28"/>
          <w:szCs w:val="28"/>
        </w:rPr>
        <w:t>м/ч</w:t>
      </w:r>
      <w:r w:rsidR="009861CE" w:rsidRPr="00175FE4">
        <w:rPr>
          <w:color w:val="FF0000"/>
          <w:sz w:val="28"/>
          <w:szCs w:val="28"/>
        </w:rPr>
        <w:t xml:space="preserve"> </w:t>
      </w:r>
      <w:r w:rsidRPr="00175FE4">
        <w:rPr>
          <w:color w:val="FF0000"/>
          <w:sz w:val="28"/>
          <w:szCs w:val="28"/>
        </w:rPr>
        <w:t>–</w:t>
      </w:r>
      <w:r w:rsidR="009861CE" w:rsidRPr="00175FE4">
        <w:rPr>
          <w:color w:val="FF0000"/>
          <w:sz w:val="28"/>
          <w:szCs w:val="28"/>
        </w:rPr>
        <w:t xml:space="preserve"> </w:t>
      </w:r>
      <w:r w:rsidRPr="00175FE4">
        <w:rPr>
          <w:color w:val="FF0000"/>
          <w:sz w:val="28"/>
          <w:szCs w:val="28"/>
        </w:rPr>
        <w:t>без</w:t>
      </w:r>
      <w:r w:rsidR="009861CE" w:rsidRPr="00175FE4">
        <w:rPr>
          <w:color w:val="FF0000"/>
          <w:sz w:val="28"/>
          <w:szCs w:val="28"/>
        </w:rPr>
        <w:t xml:space="preserve"> </w:t>
      </w:r>
      <w:r w:rsidRPr="00175FE4">
        <w:rPr>
          <w:color w:val="FF0000"/>
          <w:sz w:val="28"/>
          <w:szCs w:val="28"/>
        </w:rPr>
        <w:t>поддерживающих</w:t>
      </w:r>
      <w:r w:rsidR="009861CE" w:rsidRPr="00175FE4">
        <w:rPr>
          <w:color w:val="FF0000"/>
          <w:sz w:val="28"/>
          <w:szCs w:val="28"/>
        </w:rPr>
        <w:t xml:space="preserve"> </w:t>
      </w:r>
      <w:r w:rsidRPr="00175FE4">
        <w:rPr>
          <w:color w:val="FF0000"/>
          <w:sz w:val="28"/>
          <w:szCs w:val="28"/>
        </w:rPr>
        <w:t>слоев.</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опорожнении</w:t>
      </w:r>
      <w:r w:rsidR="009861CE" w:rsidRPr="00175FE4">
        <w:rPr>
          <w:color w:val="FF0000"/>
          <w:sz w:val="28"/>
          <w:szCs w:val="28"/>
        </w:rPr>
        <w:t xml:space="preserve"> </w:t>
      </w:r>
      <w:r w:rsidRPr="00175FE4">
        <w:rPr>
          <w:color w:val="FF0000"/>
          <w:sz w:val="28"/>
          <w:szCs w:val="28"/>
        </w:rPr>
        <w:t>осветлителей</w:t>
      </w:r>
      <w:r w:rsidR="009861CE" w:rsidRPr="00175FE4">
        <w:rPr>
          <w:color w:val="FF0000"/>
          <w:sz w:val="28"/>
          <w:szCs w:val="28"/>
        </w:rPr>
        <w:t xml:space="preserve"> </w:t>
      </w:r>
      <w:r w:rsidRPr="00175FE4">
        <w:rPr>
          <w:color w:val="FF0000"/>
          <w:sz w:val="28"/>
          <w:szCs w:val="28"/>
        </w:rPr>
        <w:t>без</w:t>
      </w:r>
      <w:r w:rsidR="009861CE" w:rsidRPr="00175FE4">
        <w:rPr>
          <w:color w:val="FF0000"/>
          <w:sz w:val="28"/>
          <w:szCs w:val="28"/>
        </w:rPr>
        <w:t xml:space="preserve"> </w:t>
      </w:r>
      <w:r w:rsidRPr="00175FE4">
        <w:rPr>
          <w:color w:val="FF0000"/>
          <w:sz w:val="28"/>
          <w:szCs w:val="28"/>
        </w:rPr>
        <w:t>поддерживающих</w:t>
      </w:r>
      <w:r w:rsidR="009861CE" w:rsidRPr="00175FE4">
        <w:rPr>
          <w:color w:val="FF0000"/>
          <w:sz w:val="28"/>
          <w:szCs w:val="28"/>
        </w:rPr>
        <w:t xml:space="preserve"> </w:t>
      </w:r>
      <w:r w:rsidRPr="00175FE4">
        <w:rPr>
          <w:color w:val="FF0000"/>
          <w:sz w:val="28"/>
          <w:szCs w:val="28"/>
        </w:rPr>
        <w:t>слоев</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предусматривать</w:t>
      </w:r>
      <w:r w:rsidR="009861CE" w:rsidRPr="00175FE4">
        <w:rPr>
          <w:color w:val="FF0000"/>
          <w:sz w:val="28"/>
          <w:szCs w:val="28"/>
        </w:rPr>
        <w:t xml:space="preserve"> </w:t>
      </w:r>
      <w:r w:rsidRPr="00175FE4">
        <w:rPr>
          <w:color w:val="FF0000"/>
          <w:sz w:val="28"/>
          <w:szCs w:val="28"/>
        </w:rPr>
        <w:t>устройства,</w:t>
      </w:r>
      <w:r w:rsidR="009861CE" w:rsidRPr="00175FE4">
        <w:rPr>
          <w:color w:val="FF0000"/>
          <w:sz w:val="28"/>
          <w:szCs w:val="28"/>
        </w:rPr>
        <w:t xml:space="preserve"> </w:t>
      </w:r>
      <w:r w:rsidRPr="00175FE4">
        <w:rPr>
          <w:color w:val="FF0000"/>
          <w:sz w:val="28"/>
          <w:szCs w:val="28"/>
        </w:rPr>
        <w:t>исключающие</w:t>
      </w:r>
      <w:r w:rsidR="009861CE" w:rsidRPr="00175FE4">
        <w:rPr>
          <w:color w:val="FF0000"/>
          <w:sz w:val="28"/>
          <w:szCs w:val="28"/>
        </w:rPr>
        <w:t xml:space="preserve"> </w:t>
      </w:r>
      <w:r w:rsidRPr="00175FE4">
        <w:rPr>
          <w:color w:val="FF0000"/>
          <w:sz w:val="28"/>
          <w:szCs w:val="28"/>
        </w:rPr>
        <w:t>вынос</w:t>
      </w:r>
      <w:r w:rsidR="009861CE" w:rsidRPr="00175FE4">
        <w:rPr>
          <w:color w:val="FF0000"/>
          <w:sz w:val="28"/>
          <w:szCs w:val="28"/>
        </w:rPr>
        <w:t xml:space="preserve"> </w:t>
      </w:r>
      <w:r w:rsidRPr="00175FE4">
        <w:rPr>
          <w:color w:val="FF0000"/>
          <w:sz w:val="28"/>
          <w:szCs w:val="28"/>
        </w:rPr>
        <w:t>загрузки.</w:t>
      </w:r>
      <w:bookmarkStart w:id="191" w:name="_Toc310589328"/>
      <w:bookmarkStart w:id="192" w:name="_Toc313339590"/>
    </w:p>
    <w:p w14:paraId="6193CFE6" w14:textId="77777777" w:rsidR="00B74D28" w:rsidRPr="0016404E" w:rsidRDefault="00B74D28" w:rsidP="00A73C05">
      <w:pPr>
        <w:widowControl/>
        <w:spacing w:before="0" w:after="0"/>
        <w:rPr>
          <w:b/>
          <w:bCs/>
          <w:sz w:val="28"/>
          <w:szCs w:val="28"/>
        </w:rPr>
      </w:pPr>
      <w:r w:rsidRPr="0016404E">
        <w:rPr>
          <w:b/>
          <w:bCs/>
          <w:sz w:val="28"/>
          <w:szCs w:val="28"/>
        </w:rPr>
        <w:t>Контактные</w:t>
      </w:r>
      <w:r w:rsidR="009861CE" w:rsidRPr="0016404E">
        <w:rPr>
          <w:b/>
          <w:bCs/>
          <w:sz w:val="28"/>
          <w:szCs w:val="28"/>
        </w:rPr>
        <w:t xml:space="preserve"> </w:t>
      </w:r>
      <w:proofErr w:type="spellStart"/>
      <w:r w:rsidRPr="0016404E">
        <w:rPr>
          <w:b/>
          <w:bCs/>
          <w:sz w:val="28"/>
          <w:szCs w:val="28"/>
        </w:rPr>
        <w:t>префильтры</w:t>
      </w:r>
      <w:bookmarkEnd w:id="191"/>
      <w:bookmarkEnd w:id="192"/>
      <w:proofErr w:type="spellEnd"/>
    </w:p>
    <w:p w14:paraId="7E9BA6B5" w14:textId="11E72DEB"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102</w:t>
      </w:r>
      <w:r w:rsidRPr="00175FE4">
        <w:rPr>
          <w:bCs/>
          <w:noProof/>
          <w:color w:val="FF0000"/>
          <w:sz w:val="28"/>
          <w:szCs w:val="28"/>
        </w:rPr>
        <w:fldChar w:fldCharType="end"/>
      </w:r>
      <w:r w:rsidR="009861CE" w:rsidRPr="00175FE4">
        <w:rPr>
          <w:color w:val="FF0000"/>
          <w:sz w:val="28"/>
          <w:szCs w:val="28"/>
        </w:rPr>
        <w:t xml:space="preserve"> </w:t>
      </w:r>
      <w:r w:rsidR="00B74D28" w:rsidRPr="00175FE4">
        <w:rPr>
          <w:color w:val="FF0000"/>
          <w:sz w:val="28"/>
          <w:szCs w:val="28"/>
        </w:rPr>
        <w:t>Контактные</w:t>
      </w:r>
      <w:r w:rsidR="009861CE" w:rsidRPr="00175FE4">
        <w:rPr>
          <w:color w:val="FF0000"/>
          <w:sz w:val="28"/>
          <w:szCs w:val="28"/>
        </w:rPr>
        <w:t xml:space="preserve"> </w:t>
      </w:r>
      <w:proofErr w:type="spellStart"/>
      <w:r w:rsidR="00B74D28" w:rsidRPr="00175FE4">
        <w:rPr>
          <w:color w:val="FF0000"/>
          <w:sz w:val="28"/>
          <w:szCs w:val="28"/>
        </w:rPr>
        <w:t>префильтры</w:t>
      </w:r>
      <w:proofErr w:type="spellEnd"/>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применять</w:t>
      </w:r>
      <w:r w:rsidR="009861CE" w:rsidRPr="00175FE4">
        <w:rPr>
          <w:color w:val="FF0000"/>
          <w:sz w:val="28"/>
          <w:szCs w:val="28"/>
        </w:rPr>
        <w:t xml:space="preserve"> </w:t>
      </w:r>
      <w:r w:rsidR="00B74D28" w:rsidRPr="00175FE4">
        <w:rPr>
          <w:color w:val="FF0000"/>
          <w:sz w:val="28"/>
          <w:szCs w:val="28"/>
        </w:rPr>
        <w:t>при</w:t>
      </w:r>
      <w:r w:rsidR="009861CE" w:rsidRPr="00175FE4">
        <w:rPr>
          <w:color w:val="FF0000"/>
          <w:sz w:val="28"/>
          <w:szCs w:val="28"/>
        </w:rPr>
        <w:t xml:space="preserve"> </w:t>
      </w:r>
      <w:r w:rsidR="00B74D28" w:rsidRPr="00175FE4">
        <w:rPr>
          <w:color w:val="FF0000"/>
          <w:sz w:val="28"/>
          <w:szCs w:val="28"/>
        </w:rPr>
        <w:t>двухступенчатом</w:t>
      </w:r>
      <w:r w:rsidR="009861CE" w:rsidRPr="00175FE4">
        <w:rPr>
          <w:color w:val="FF0000"/>
          <w:sz w:val="28"/>
          <w:szCs w:val="28"/>
        </w:rPr>
        <w:t xml:space="preserve"> </w:t>
      </w:r>
      <w:r w:rsidR="00B74D28" w:rsidRPr="00175FE4">
        <w:rPr>
          <w:color w:val="FF0000"/>
          <w:sz w:val="28"/>
          <w:szCs w:val="28"/>
        </w:rPr>
        <w:t>фильтровании</w:t>
      </w:r>
      <w:r w:rsidR="009861CE" w:rsidRPr="00175FE4">
        <w:rPr>
          <w:color w:val="FF0000"/>
          <w:sz w:val="28"/>
          <w:szCs w:val="28"/>
        </w:rPr>
        <w:t xml:space="preserve"> </w:t>
      </w:r>
      <w:r w:rsidR="00B74D28" w:rsidRPr="00175FE4">
        <w:rPr>
          <w:color w:val="FF0000"/>
          <w:sz w:val="28"/>
          <w:szCs w:val="28"/>
        </w:rPr>
        <w:t>для</w:t>
      </w:r>
      <w:r w:rsidR="009861CE" w:rsidRPr="00175FE4">
        <w:rPr>
          <w:color w:val="FF0000"/>
          <w:sz w:val="28"/>
          <w:szCs w:val="28"/>
        </w:rPr>
        <w:t xml:space="preserve"> </w:t>
      </w:r>
      <w:r w:rsidR="00B74D28" w:rsidRPr="00175FE4">
        <w:rPr>
          <w:color w:val="FF0000"/>
          <w:sz w:val="28"/>
          <w:szCs w:val="28"/>
        </w:rPr>
        <w:t>предварительной</w:t>
      </w:r>
      <w:r w:rsidR="009861CE" w:rsidRPr="00175FE4">
        <w:rPr>
          <w:color w:val="FF0000"/>
          <w:sz w:val="28"/>
          <w:szCs w:val="28"/>
        </w:rPr>
        <w:t xml:space="preserve"> </w:t>
      </w:r>
      <w:r w:rsidR="00B74D28" w:rsidRPr="00175FE4">
        <w:rPr>
          <w:color w:val="FF0000"/>
          <w:sz w:val="28"/>
          <w:szCs w:val="28"/>
        </w:rPr>
        <w:t>очистки</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перед</w:t>
      </w:r>
      <w:r w:rsidR="009861CE" w:rsidRPr="00175FE4">
        <w:rPr>
          <w:color w:val="FF0000"/>
          <w:sz w:val="28"/>
          <w:szCs w:val="28"/>
        </w:rPr>
        <w:t xml:space="preserve"> </w:t>
      </w:r>
      <w:r w:rsidR="00B74D28" w:rsidRPr="00175FE4">
        <w:rPr>
          <w:color w:val="FF0000"/>
          <w:sz w:val="28"/>
          <w:szCs w:val="28"/>
        </w:rPr>
        <w:t>скорыми</w:t>
      </w:r>
      <w:r w:rsidR="009861CE" w:rsidRPr="00175FE4">
        <w:rPr>
          <w:color w:val="FF0000"/>
          <w:sz w:val="28"/>
          <w:szCs w:val="28"/>
        </w:rPr>
        <w:t xml:space="preserve"> </w:t>
      </w:r>
      <w:r w:rsidR="00B74D28" w:rsidRPr="00175FE4">
        <w:rPr>
          <w:color w:val="FF0000"/>
          <w:sz w:val="28"/>
          <w:szCs w:val="28"/>
        </w:rPr>
        <w:t>фильтрами</w:t>
      </w:r>
      <w:r w:rsidR="009861CE" w:rsidRPr="00175FE4">
        <w:rPr>
          <w:color w:val="FF0000"/>
          <w:sz w:val="28"/>
          <w:szCs w:val="28"/>
        </w:rPr>
        <w:t xml:space="preserve"> </w:t>
      </w:r>
      <w:r w:rsidR="00B74D28" w:rsidRPr="00175FE4">
        <w:rPr>
          <w:color w:val="FF0000"/>
          <w:sz w:val="28"/>
          <w:szCs w:val="28"/>
        </w:rPr>
        <w:t>второй</w:t>
      </w:r>
      <w:r w:rsidR="009861CE" w:rsidRPr="00175FE4">
        <w:rPr>
          <w:color w:val="FF0000"/>
          <w:sz w:val="28"/>
          <w:szCs w:val="28"/>
        </w:rPr>
        <w:t xml:space="preserve"> </w:t>
      </w:r>
      <w:r w:rsidR="0082056A" w:rsidRPr="00175FE4">
        <w:rPr>
          <w:color w:val="FF0000"/>
          <w:sz w:val="28"/>
          <w:szCs w:val="28"/>
        </w:rPr>
        <w:t>ступени</w:t>
      </w:r>
      <w:r w:rsidR="00B74D28" w:rsidRPr="00175FE4">
        <w:rPr>
          <w:color w:val="FF0000"/>
          <w:sz w:val="28"/>
          <w:szCs w:val="28"/>
        </w:rPr>
        <w:t>.</w:t>
      </w:r>
    </w:p>
    <w:p w14:paraId="34576D22" w14:textId="212D999D" w:rsidR="00B74D28" w:rsidRPr="00175FE4" w:rsidRDefault="00B74D28" w:rsidP="00E267D2">
      <w:pPr>
        <w:widowControl/>
        <w:spacing w:before="0" w:after="0"/>
        <w:rPr>
          <w:color w:val="FF0000"/>
          <w:sz w:val="28"/>
          <w:szCs w:val="28"/>
        </w:rPr>
      </w:pPr>
      <w:r w:rsidRPr="00175FE4">
        <w:rPr>
          <w:color w:val="FF0000"/>
          <w:sz w:val="28"/>
          <w:szCs w:val="28"/>
        </w:rPr>
        <w:t>Конструкция</w:t>
      </w:r>
      <w:r w:rsidR="009861CE" w:rsidRPr="00175FE4">
        <w:rPr>
          <w:color w:val="FF0000"/>
          <w:sz w:val="28"/>
          <w:szCs w:val="28"/>
        </w:rPr>
        <w:t xml:space="preserve"> </w:t>
      </w:r>
      <w:r w:rsidRPr="00175FE4">
        <w:rPr>
          <w:color w:val="FF0000"/>
          <w:sz w:val="28"/>
          <w:szCs w:val="28"/>
        </w:rPr>
        <w:t>контактных</w:t>
      </w:r>
      <w:r w:rsidR="009861CE" w:rsidRPr="00175FE4">
        <w:rPr>
          <w:color w:val="FF0000"/>
          <w:sz w:val="28"/>
          <w:szCs w:val="28"/>
        </w:rPr>
        <w:t xml:space="preserve"> </w:t>
      </w:r>
      <w:proofErr w:type="spellStart"/>
      <w:r w:rsidRPr="00175FE4">
        <w:rPr>
          <w:color w:val="FF0000"/>
          <w:sz w:val="28"/>
          <w:szCs w:val="28"/>
        </w:rPr>
        <w:t>префильтров</w:t>
      </w:r>
      <w:proofErr w:type="spellEnd"/>
      <w:r w:rsidR="009861CE" w:rsidRPr="00175FE4">
        <w:rPr>
          <w:color w:val="FF0000"/>
          <w:sz w:val="28"/>
          <w:szCs w:val="28"/>
        </w:rPr>
        <w:t xml:space="preserve"> </w:t>
      </w:r>
      <w:r w:rsidRPr="00175FE4">
        <w:rPr>
          <w:color w:val="FF0000"/>
          <w:sz w:val="28"/>
          <w:szCs w:val="28"/>
        </w:rPr>
        <w:t>аналогична</w:t>
      </w:r>
      <w:r w:rsidR="009861CE" w:rsidRPr="00175FE4">
        <w:rPr>
          <w:color w:val="FF0000"/>
          <w:sz w:val="28"/>
          <w:szCs w:val="28"/>
        </w:rPr>
        <w:t xml:space="preserve"> </w:t>
      </w:r>
      <w:r w:rsidRPr="00175FE4">
        <w:rPr>
          <w:color w:val="FF0000"/>
          <w:sz w:val="28"/>
          <w:szCs w:val="28"/>
        </w:rPr>
        <w:t>конструкции</w:t>
      </w:r>
      <w:r w:rsidR="009861CE" w:rsidRPr="00175FE4">
        <w:rPr>
          <w:color w:val="FF0000"/>
          <w:sz w:val="28"/>
          <w:szCs w:val="28"/>
        </w:rPr>
        <w:t xml:space="preserve"> </w:t>
      </w:r>
      <w:r w:rsidRPr="00175FE4">
        <w:rPr>
          <w:color w:val="FF0000"/>
          <w:sz w:val="28"/>
          <w:szCs w:val="28"/>
        </w:rPr>
        <w:t>контактных</w:t>
      </w:r>
      <w:r w:rsidR="009861CE" w:rsidRPr="00175FE4">
        <w:rPr>
          <w:color w:val="FF0000"/>
          <w:sz w:val="28"/>
          <w:szCs w:val="28"/>
        </w:rPr>
        <w:t xml:space="preserve"> </w:t>
      </w:r>
      <w:r w:rsidRPr="00175FE4">
        <w:rPr>
          <w:color w:val="FF0000"/>
          <w:sz w:val="28"/>
          <w:szCs w:val="28"/>
        </w:rPr>
        <w:t>осветлителей</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поддерживающими</w:t>
      </w:r>
      <w:r w:rsidR="009861CE" w:rsidRPr="00175FE4">
        <w:rPr>
          <w:color w:val="FF0000"/>
          <w:sz w:val="28"/>
          <w:szCs w:val="28"/>
        </w:rPr>
        <w:t xml:space="preserve"> </w:t>
      </w:r>
      <w:r w:rsidRPr="00175FE4">
        <w:rPr>
          <w:color w:val="FF0000"/>
          <w:sz w:val="28"/>
          <w:szCs w:val="28"/>
        </w:rPr>
        <w:t>слоями</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proofErr w:type="spellStart"/>
      <w:r w:rsidRPr="00175FE4">
        <w:rPr>
          <w:color w:val="FF0000"/>
          <w:sz w:val="28"/>
          <w:szCs w:val="28"/>
        </w:rPr>
        <w:t>водовоздушной</w:t>
      </w:r>
      <w:proofErr w:type="spellEnd"/>
      <w:r w:rsidR="009861CE" w:rsidRPr="00175FE4">
        <w:rPr>
          <w:color w:val="FF0000"/>
          <w:sz w:val="28"/>
          <w:szCs w:val="28"/>
        </w:rPr>
        <w:t xml:space="preserve"> </w:t>
      </w:r>
      <w:r w:rsidRPr="00175FE4">
        <w:rPr>
          <w:color w:val="FF0000"/>
          <w:sz w:val="28"/>
          <w:szCs w:val="28"/>
        </w:rPr>
        <w:t>промывкой;</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их</w:t>
      </w:r>
      <w:r w:rsidR="009861CE" w:rsidRPr="00175FE4">
        <w:rPr>
          <w:color w:val="FF0000"/>
          <w:sz w:val="28"/>
          <w:szCs w:val="28"/>
        </w:rPr>
        <w:t xml:space="preserve"> </w:t>
      </w:r>
      <w:r w:rsidRPr="00175FE4">
        <w:rPr>
          <w:color w:val="FF0000"/>
          <w:sz w:val="28"/>
          <w:szCs w:val="28"/>
        </w:rPr>
        <w:t>проектировании</w:t>
      </w:r>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руководствоваться</w:t>
      </w:r>
      <w:r w:rsidR="009861CE" w:rsidRPr="00175FE4">
        <w:rPr>
          <w:color w:val="FF0000"/>
          <w:sz w:val="28"/>
          <w:szCs w:val="28"/>
        </w:rPr>
        <w:t xml:space="preserve"> </w:t>
      </w:r>
      <w:r w:rsidR="00F26779" w:rsidRPr="00175FE4">
        <w:rPr>
          <w:bCs/>
          <w:color w:val="FF0000"/>
          <w:sz w:val="28"/>
          <w:szCs w:val="28"/>
        </w:rPr>
        <w:fldChar w:fldCharType="begin"/>
      </w:r>
      <w:r w:rsidR="00F26779" w:rsidRPr="00175FE4">
        <w:rPr>
          <w:bCs/>
          <w:color w:val="FF0000"/>
          <w:sz w:val="28"/>
          <w:szCs w:val="28"/>
        </w:rPr>
        <w:instrText xml:space="preserve"> REF  п7126  \* MERGEFORMAT </w:instrText>
      </w:r>
      <w:r w:rsidR="00F26779" w:rsidRPr="00175FE4">
        <w:rPr>
          <w:bCs/>
          <w:color w:val="FF0000"/>
          <w:sz w:val="28"/>
          <w:szCs w:val="28"/>
        </w:rPr>
        <w:fldChar w:fldCharType="separate"/>
      </w:r>
      <w:r w:rsidR="00AE7126" w:rsidRPr="00175FE4">
        <w:rPr>
          <w:bCs/>
          <w:color w:val="FF0000"/>
          <w:sz w:val="28"/>
          <w:szCs w:val="28"/>
        </w:rPr>
        <w:t>9.91</w:t>
      </w:r>
      <w:r w:rsidR="00F26779" w:rsidRPr="00175FE4">
        <w:rPr>
          <w:b/>
          <w:bCs/>
          <w:color w:val="FF0000"/>
          <w:sz w:val="28"/>
          <w:szCs w:val="28"/>
        </w:rPr>
        <w:fldChar w:fldCharType="end"/>
      </w:r>
      <w:r w:rsidR="00EE5577" w:rsidRPr="00175FE4">
        <w:rPr>
          <w:color w:val="FF0000"/>
          <w:sz w:val="28"/>
          <w:szCs w:val="28"/>
        </w:rPr>
        <w:t>–</w:t>
      </w:r>
      <w:r w:rsidR="009861CE" w:rsidRPr="00175FE4">
        <w:rPr>
          <w:color w:val="FF0000"/>
          <w:sz w:val="28"/>
          <w:szCs w:val="28"/>
        </w:rPr>
        <w:t xml:space="preserve"> </w:t>
      </w:r>
      <w:r w:rsidR="00F26779" w:rsidRPr="00175FE4">
        <w:rPr>
          <w:bCs/>
          <w:color w:val="FF0000"/>
          <w:sz w:val="28"/>
          <w:szCs w:val="28"/>
        </w:rPr>
        <w:fldChar w:fldCharType="begin"/>
      </w:r>
      <w:r w:rsidR="00F26779" w:rsidRPr="00175FE4">
        <w:rPr>
          <w:bCs/>
          <w:color w:val="FF0000"/>
          <w:sz w:val="28"/>
          <w:szCs w:val="28"/>
        </w:rPr>
        <w:instrText xml:space="preserve"> REF  п7136  \* MERGEFORMAT </w:instrText>
      </w:r>
      <w:r w:rsidR="00F26779" w:rsidRPr="00175FE4">
        <w:rPr>
          <w:bCs/>
          <w:color w:val="FF0000"/>
          <w:sz w:val="28"/>
          <w:szCs w:val="28"/>
        </w:rPr>
        <w:fldChar w:fldCharType="separate"/>
      </w:r>
      <w:r w:rsidR="00AE7126" w:rsidRPr="00175FE4">
        <w:rPr>
          <w:bCs/>
          <w:color w:val="FF0000"/>
          <w:sz w:val="28"/>
          <w:szCs w:val="28"/>
        </w:rPr>
        <w:t>9.101</w:t>
      </w:r>
      <w:r w:rsidR="00F26779" w:rsidRPr="00175FE4">
        <w:rPr>
          <w:bCs/>
          <w:color w:val="FF0000"/>
          <w:sz w:val="28"/>
          <w:szCs w:val="28"/>
        </w:rPr>
        <w:fldChar w:fldCharType="end"/>
      </w:r>
      <w:r w:rsidR="000C3FD3" w:rsidRPr="00175FE4">
        <w:rPr>
          <w:color w:val="FF0000"/>
          <w:sz w:val="28"/>
          <w:szCs w:val="28"/>
        </w:rPr>
        <w:t>.</w:t>
      </w:r>
      <w:r w:rsidR="009861CE" w:rsidRPr="00175FE4">
        <w:rPr>
          <w:color w:val="FF0000"/>
          <w:sz w:val="28"/>
          <w:szCs w:val="28"/>
        </w:rPr>
        <w:t xml:space="preserve"> </w:t>
      </w:r>
      <w:r w:rsidRPr="00175FE4">
        <w:rPr>
          <w:color w:val="FF0000"/>
          <w:sz w:val="28"/>
          <w:szCs w:val="28"/>
        </w:rPr>
        <w:lastRenderedPageBreak/>
        <w:t>При</w:t>
      </w:r>
      <w:r w:rsidR="009861CE" w:rsidRPr="00175FE4">
        <w:rPr>
          <w:color w:val="FF0000"/>
          <w:sz w:val="28"/>
          <w:szCs w:val="28"/>
        </w:rPr>
        <w:t xml:space="preserve"> </w:t>
      </w:r>
      <w:r w:rsidRPr="00175FE4">
        <w:rPr>
          <w:color w:val="FF0000"/>
          <w:sz w:val="28"/>
          <w:szCs w:val="28"/>
        </w:rPr>
        <w:t>этом</w:t>
      </w:r>
      <w:r w:rsidR="009861CE" w:rsidRPr="00175FE4">
        <w:rPr>
          <w:color w:val="FF0000"/>
          <w:sz w:val="28"/>
          <w:szCs w:val="28"/>
        </w:rPr>
        <w:t xml:space="preserve"> </w:t>
      </w:r>
      <w:r w:rsidRPr="00175FE4">
        <w:rPr>
          <w:color w:val="FF0000"/>
          <w:sz w:val="28"/>
          <w:szCs w:val="28"/>
        </w:rPr>
        <w:t>площадь</w:t>
      </w:r>
      <w:r w:rsidR="009861CE" w:rsidRPr="00175FE4">
        <w:rPr>
          <w:color w:val="FF0000"/>
          <w:sz w:val="28"/>
          <w:szCs w:val="28"/>
        </w:rPr>
        <w:t xml:space="preserve"> </w:t>
      </w:r>
      <w:proofErr w:type="spellStart"/>
      <w:r w:rsidRPr="00175FE4">
        <w:rPr>
          <w:color w:val="FF0000"/>
          <w:sz w:val="28"/>
          <w:szCs w:val="28"/>
        </w:rPr>
        <w:t>префильтров</w:t>
      </w:r>
      <w:proofErr w:type="spellEnd"/>
      <w:r w:rsidR="009861CE" w:rsidRPr="00175FE4">
        <w:rPr>
          <w:color w:val="FF0000"/>
          <w:sz w:val="28"/>
          <w:szCs w:val="28"/>
        </w:rPr>
        <w:t xml:space="preserve"> </w:t>
      </w:r>
      <w:r w:rsidRPr="00175FE4">
        <w:rPr>
          <w:color w:val="FF0000"/>
          <w:sz w:val="28"/>
          <w:szCs w:val="28"/>
        </w:rPr>
        <w:t>следует</w:t>
      </w:r>
      <w:r w:rsidR="009861CE" w:rsidRPr="00175FE4">
        <w:rPr>
          <w:color w:val="FF0000"/>
          <w:sz w:val="28"/>
          <w:szCs w:val="28"/>
        </w:rPr>
        <w:t xml:space="preserve"> </w:t>
      </w:r>
      <w:r w:rsidRPr="00175FE4">
        <w:rPr>
          <w:color w:val="FF0000"/>
          <w:sz w:val="28"/>
          <w:szCs w:val="28"/>
        </w:rPr>
        <w:t>определять</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учетом</w:t>
      </w:r>
      <w:r w:rsidR="009861CE" w:rsidRPr="00175FE4">
        <w:rPr>
          <w:color w:val="FF0000"/>
          <w:sz w:val="28"/>
          <w:szCs w:val="28"/>
        </w:rPr>
        <w:t xml:space="preserve"> </w:t>
      </w:r>
      <w:r w:rsidRPr="00175FE4">
        <w:rPr>
          <w:color w:val="FF0000"/>
          <w:sz w:val="28"/>
          <w:szCs w:val="28"/>
        </w:rPr>
        <w:t>пропуска</w:t>
      </w:r>
      <w:r w:rsidR="009861CE" w:rsidRPr="00175FE4">
        <w:rPr>
          <w:color w:val="FF0000"/>
          <w:sz w:val="28"/>
          <w:szCs w:val="28"/>
        </w:rPr>
        <w:t xml:space="preserve"> </w:t>
      </w:r>
      <w:r w:rsidRPr="00175FE4">
        <w:rPr>
          <w:color w:val="FF0000"/>
          <w:sz w:val="28"/>
          <w:szCs w:val="28"/>
        </w:rPr>
        <w:t>расхода</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на</w:t>
      </w:r>
      <w:r w:rsidR="009861CE" w:rsidRPr="00175FE4">
        <w:rPr>
          <w:color w:val="FF0000"/>
          <w:sz w:val="28"/>
          <w:szCs w:val="28"/>
        </w:rPr>
        <w:t xml:space="preserve"> </w:t>
      </w:r>
      <w:r w:rsidRPr="00175FE4">
        <w:rPr>
          <w:color w:val="FF0000"/>
          <w:sz w:val="28"/>
          <w:szCs w:val="28"/>
        </w:rPr>
        <w:t>промывку</w:t>
      </w:r>
      <w:r w:rsidR="009861CE" w:rsidRPr="00175FE4">
        <w:rPr>
          <w:color w:val="FF0000"/>
          <w:sz w:val="28"/>
          <w:szCs w:val="28"/>
        </w:rPr>
        <w:t xml:space="preserve"> </w:t>
      </w:r>
      <w:r w:rsidRPr="00175FE4">
        <w:rPr>
          <w:color w:val="FF0000"/>
          <w:sz w:val="28"/>
          <w:szCs w:val="28"/>
        </w:rPr>
        <w:t>скорых</w:t>
      </w:r>
      <w:r w:rsidR="009861CE" w:rsidRPr="00175FE4">
        <w:rPr>
          <w:color w:val="FF0000"/>
          <w:sz w:val="28"/>
          <w:szCs w:val="28"/>
        </w:rPr>
        <w:t xml:space="preserve"> </w:t>
      </w:r>
      <w:r w:rsidRPr="00175FE4">
        <w:rPr>
          <w:color w:val="FF0000"/>
          <w:sz w:val="28"/>
          <w:szCs w:val="28"/>
        </w:rPr>
        <w:t>фильтров</w:t>
      </w:r>
      <w:r w:rsidR="009861CE" w:rsidRPr="00175FE4">
        <w:rPr>
          <w:color w:val="FF0000"/>
          <w:sz w:val="28"/>
          <w:szCs w:val="28"/>
        </w:rPr>
        <w:t xml:space="preserve"> </w:t>
      </w:r>
      <w:r w:rsidRPr="00175FE4">
        <w:rPr>
          <w:color w:val="FF0000"/>
          <w:sz w:val="28"/>
          <w:szCs w:val="28"/>
        </w:rPr>
        <w:t>второй</w:t>
      </w:r>
      <w:r w:rsidR="009861CE" w:rsidRPr="00175FE4">
        <w:rPr>
          <w:color w:val="FF0000"/>
          <w:sz w:val="28"/>
          <w:szCs w:val="28"/>
        </w:rPr>
        <w:t xml:space="preserve"> </w:t>
      </w:r>
      <w:r w:rsidRPr="00175FE4">
        <w:rPr>
          <w:color w:val="FF0000"/>
          <w:sz w:val="28"/>
          <w:szCs w:val="28"/>
        </w:rPr>
        <w:t>ступени</w:t>
      </w:r>
      <w:r w:rsidRPr="00175FE4">
        <w:rPr>
          <w:rFonts w:ascii="Arial;Tahoma" w:hAnsi="Arial;Tahoma"/>
          <w:color w:val="FF0000"/>
          <w:sz w:val="28"/>
          <w:szCs w:val="28"/>
        </w:rPr>
        <w:t>.</w:t>
      </w:r>
      <w:r w:rsidR="009861CE" w:rsidRPr="00175FE4">
        <w:rPr>
          <w:color w:val="FF0000"/>
          <w:sz w:val="28"/>
          <w:szCs w:val="28"/>
        </w:rPr>
        <w:t xml:space="preserve"> </w:t>
      </w:r>
    </w:p>
    <w:p w14:paraId="1902831A" w14:textId="0370A70E" w:rsidR="00B74D28" w:rsidRPr="00175FE4" w:rsidRDefault="00F26779"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103</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отсутствии</w:t>
      </w:r>
      <w:r w:rsidR="009861CE" w:rsidRPr="00175FE4">
        <w:rPr>
          <w:bCs/>
          <w:color w:val="FF0000"/>
          <w:sz w:val="28"/>
          <w:szCs w:val="28"/>
        </w:rPr>
        <w:t xml:space="preserve"> </w:t>
      </w:r>
      <w:r w:rsidR="00B74D28" w:rsidRPr="00175FE4">
        <w:rPr>
          <w:bCs/>
          <w:color w:val="FF0000"/>
          <w:sz w:val="28"/>
          <w:szCs w:val="28"/>
        </w:rPr>
        <w:t>технологических</w:t>
      </w:r>
      <w:r w:rsidR="009861CE" w:rsidRPr="00175FE4">
        <w:rPr>
          <w:bCs/>
          <w:color w:val="FF0000"/>
          <w:sz w:val="28"/>
          <w:szCs w:val="28"/>
        </w:rPr>
        <w:t xml:space="preserve"> </w:t>
      </w:r>
      <w:r w:rsidR="00B74D28" w:rsidRPr="00175FE4">
        <w:rPr>
          <w:bCs/>
          <w:color w:val="FF0000"/>
          <w:sz w:val="28"/>
          <w:szCs w:val="28"/>
        </w:rPr>
        <w:t>изысканий</w:t>
      </w:r>
      <w:r w:rsidR="009861CE" w:rsidRPr="00175FE4">
        <w:rPr>
          <w:bCs/>
          <w:color w:val="FF0000"/>
          <w:sz w:val="28"/>
          <w:szCs w:val="28"/>
        </w:rPr>
        <w:t xml:space="preserve"> </w:t>
      </w:r>
      <w:r w:rsidR="00B74D28" w:rsidRPr="00175FE4">
        <w:rPr>
          <w:bCs/>
          <w:color w:val="FF0000"/>
          <w:sz w:val="28"/>
          <w:szCs w:val="28"/>
        </w:rPr>
        <w:t>основные</w:t>
      </w:r>
      <w:r w:rsidR="009861CE" w:rsidRPr="00175FE4">
        <w:rPr>
          <w:bCs/>
          <w:color w:val="FF0000"/>
          <w:sz w:val="28"/>
          <w:szCs w:val="28"/>
        </w:rPr>
        <w:t xml:space="preserve"> </w:t>
      </w:r>
      <w:r w:rsidR="00B74D28" w:rsidRPr="00175FE4">
        <w:rPr>
          <w:bCs/>
          <w:color w:val="FF0000"/>
          <w:sz w:val="28"/>
          <w:szCs w:val="28"/>
        </w:rPr>
        <w:t>параметры</w:t>
      </w:r>
      <w:r w:rsidR="009861CE" w:rsidRPr="00175FE4">
        <w:rPr>
          <w:bCs/>
          <w:color w:val="FF0000"/>
          <w:sz w:val="28"/>
          <w:szCs w:val="28"/>
        </w:rPr>
        <w:t xml:space="preserve"> </w:t>
      </w:r>
      <w:r w:rsidR="00B74D28" w:rsidRPr="00175FE4">
        <w:rPr>
          <w:bCs/>
          <w:color w:val="FF0000"/>
          <w:sz w:val="28"/>
          <w:szCs w:val="28"/>
        </w:rPr>
        <w:t>контактных</w:t>
      </w:r>
      <w:r w:rsidR="009861CE" w:rsidRPr="00175FE4">
        <w:rPr>
          <w:bCs/>
          <w:color w:val="FF0000"/>
          <w:sz w:val="28"/>
          <w:szCs w:val="28"/>
        </w:rPr>
        <w:t xml:space="preserve"> </w:t>
      </w:r>
      <w:proofErr w:type="spellStart"/>
      <w:r w:rsidR="00B74D28" w:rsidRPr="00175FE4">
        <w:rPr>
          <w:bCs/>
          <w:color w:val="FF0000"/>
          <w:sz w:val="28"/>
          <w:szCs w:val="28"/>
        </w:rPr>
        <w:t>префильтров</w:t>
      </w:r>
      <w:proofErr w:type="spellEnd"/>
      <w:r w:rsidR="009861CE" w:rsidRPr="00175FE4">
        <w:rPr>
          <w:bCs/>
          <w:color w:val="FF0000"/>
          <w:sz w:val="28"/>
          <w:szCs w:val="28"/>
        </w:rPr>
        <w:t xml:space="preserve"> </w:t>
      </w:r>
      <w:r w:rsidR="00B74D28" w:rsidRPr="00175FE4">
        <w:rPr>
          <w:bCs/>
          <w:color w:val="FF0000"/>
          <w:sz w:val="28"/>
          <w:szCs w:val="28"/>
        </w:rPr>
        <w:t>допускается</w:t>
      </w:r>
      <w:r w:rsidR="009861CE" w:rsidRPr="00175FE4">
        <w:rPr>
          <w:bCs/>
          <w:color w:val="FF0000"/>
          <w:sz w:val="28"/>
          <w:szCs w:val="28"/>
        </w:rPr>
        <w:t xml:space="preserve"> </w:t>
      </w:r>
      <w:r w:rsidR="00B74D28" w:rsidRPr="00175FE4">
        <w:rPr>
          <w:bCs/>
          <w:color w:val="FF0000"/>
          <w:sz w:val="28"/>
          <w:szCs w:val="28"/>
        </w:rPr>
        <w:t>принимать:</w:t>
      </w:r>
    </w:p>
    <w:p w14:paraId="106C3671" w14:textId="77777777" w:rsidR="00B74D28" w:rsidRPr="00175FE4" w:rsidRDefault="00B74D28" w:rsidP="00E267D2">
      <w:pPr>
        <w:widowControl/>
        <w:spacing w:before="0" w:after="0"/>
        <w:rPr>
          <w:bCs/>
          <w:color w:val="FF0000"/>
          <w:sz w:val="28"/>
          <w:szCs w:val="28"/>
        </w:rPr>
      </w:pPr>
      <w:r w:rsidRPr="00175FE4">
        <w:rPr>
          <w:bCs/>
          <w:color w:val="FF0000"/>
          <w:sz w:val="28"/>
          <w:szCs w:val="28"/>
        </w:rPr>
        <w:t>высоту</w:t>
      </w:r>
      <w:r w:rsidR="009861CE" w:rsidRPr="00175FE4">
        <w:rPr>
          <w:bCs/>
          <w:color w:val="FF0000"/>
          <w:sz w:val="28"/>
          <w:szCs w:val="28"/>
        </w:rPr>
        <w:t xml:space="preserve"> </w:t>
      </w:r>
      <w:r w:rsidRPr="00175FE4">
        <w:rPr>
          <w:bCs/>
          <w:color w:val="FF0000"/>
          <w:sz w:val="28"/>
          <w:szCs w:val="28"/>
        </w:rPr>
        <w:t>слоев</w:t>
      </w:r>
      <w:r w:rsidR="009861CE" w:rsidRPr="00175FE4">
        <w:rPr>
          <w:bCs/>
          <w:color w:val="FF0000"/>
          <w:sz w:val="28"/>
          <w:szCs w:val="28"/>
        </w:rPr>
        <w:t xml:space="preserve"> </w:t>
      </w:r>
      <w:r w:rsidRPr="00175FE4">
        <w:rPr>
          <w:bCs/>
          <w:color w:val="FF0000"/>
          <w:sz w:val="28"/>
          <w:szCs w:val="28"/>
        </w:rPr>
        <w:t>песка,</w:t>
      </w:r>
      <w:r w:rsidR="009861CE" w:rsidRPr="00175FE4">
        <w:rPr>
          <w:bCs/>
          <w:color w:val="FF0000"/>
          <w:sz w:val="28"/>
          <w:szCs w:val="28"/>
        </w:rPr>
        <w:t xml:space="preserve"> </w:t>
      </w:r>
      <w:r w:rsidRPr="00175FE4">
        <w:rPr>
          <w:bCs/>
          <w:color w:val="FF0000"/>
          <w:sz w:val="28"/>
          <w:szCs w:val="28"/>
        </w:rPr>
        <w:t>при</w:t>
      </w:r>
      <w:r w:rsidR="009861CE" w:rsidRPr="00175FE4">
        <w:rPr>
          <w:bCs/>
          <w:color w:val="FF0000"/>
          <w:sz w:val="28"/>
          <w:szCs w:val="28"/>
        </w:rPr>
        <w:t xml:space="preserve"> </w:t>
      </w:r>
      <w:r w:rsidRPr="00175FE4">
        <w:rPr>
          <w:bCs/>
          <w:color w:val="FF0000"/>
          <w:sz w:val="28"/>
          <w:szCs w:val="28"/>
        </w:rPr>
        <w:t>крупности</w:t>
      </w:r>
      <w:r w:rsidR="009861CE" w:rsidRPr="00175FE4">
        <w:rPr>
          <w:bCs/>
          <w:color w:val="FF0000"/>
          <w:sz w:val="28"/>
          <w:szCs w:val="28"/>
        </w:rPr>
        <w:t xml:space="preserve"> </w:t>
      </w:r>
      <w:r w:rsidR="0082056A" w:rsidRPr="00175FE4">
        <w:rPr>
          <w:bCs/>
          <w:color w:val="FF0000"/>
          <w:sz w:val="28"/>
          <w:szCs w:val="28"/>
        </w:rPr>
        <w:t>зерен</w:t>
      </w:r>
      <w:r w:rsidRPr="00175FE4">
        <w:rPr>
          <w:bCs/>
          <w:color w:val="FF0000"/>
          <w:sz w:val="28"/>
          <w:szCs w:val="28"/>
        </w:rPr>
        <w:t>:</w:t>
      </w:r>
    </w:p>
    <w:p w14:paraId="22715728" w14:textId="77777777" w:rsidR="00B74D28" w:rsidRPr="00175FE4" w:rsidRDefault="00B74D28" w:rsidP="00E267D2">
      <w:pPr>
        <w:widowControl/>
        <w:spacing w:before="0" w:after="0"/>
        <w:rPr>
          <w:bCs/>
          <w:color w:val="FF0000"/>
          <w:sz w:val="28"/>
          <w:szCs w:val="28"/>
        </w:rPr>
      </w:pPr>
      <w:r w:rsidRPr="00175FE4">
        <w:rPr>
          <w:bCs/>
          <w:color w:val="FF0000"/>
          <w:sz w:val="28"/>
          <w:szCs w:val="28"/>
        </w:rPr>
        <w:t>от</w:t>
      </w:r>
      <w:r w:rsidR="009861CE" w:rsidRPr="00175FE4">
        <w:rPr>
          <w:bCs/>
          <w:color w:val="FF0000"/>
          <w:sz w:val="28"/>
          <w:szCs w:val="28"/>
        </w:rPr>
        <w:t xml:space="preserve"> </w:t>
      </w:r>
      <w:r w:rsidR="00A31BBB" w:rsidRPr="00175FE4">
        <w:rPr>
          <w:bCs/>
          <w:color w:val="FF0000"/>
          <w:sz w:val="28"/>
          <w:szCs w:val="28"/>
        </w:rPr>
        <w:t>2</w:t>
      </w:r>
      <w:r w:rsidR="009861CE" w:rsidRPr="00175FE4">
        <w:rPr>
          <w:bCs/>
          <w:color w:val="FF0000"/>
          <w:sz w:val="28"/>
          <w:szCs w:val="28"/>
        </w:rPr>
        <w:t xml:space="preserve"> </w:t>
      </w:r>
      <w:r w:rsidRPr="00175FE4">
        <w:rPr>
          <w:bCs/>
          <w:color w:val="FF0000"/>
          <w:sz w:val="28"/>
          <w:szCs w:val="28"/>
        </w:rPr>
        <w:t>до</w:t>
      </w:r>
      <w:r w:rsidR="009861CE" w:rsidRPr="00175FE4">
        <w:rPr>
          <w:bCs/>
          <w:color w:val="FF0000"/>
          <w:sz w:val="28"/>
          <w:szCs w:val="28"/>
        </w:rPr>
        <w:t xml:space="preserve"> </w:t>
      </w:r>
      <w:r w:rsidR="00A31BBB" w:rsidRPr="00175FE4">
        <w:rPr>
          <w:bCs/>
          <w:color w:val="FF0000"/>
          <w:sz w:val="28"/>
          <w:szCs w:val="28"/>
        </w:rPr>
        <w:t>5</w:t>
      </w:r>
      <w:r w:rsidR="009861CE" w:rsidRPr="00175FE4">
        <w:rPr>
          <w:bCs/>
          <w:color w:val="FF0000"/>
          <w:sz w:val="28"/>
          <w:szCs w:val="28"/>
        </w:rPr>
        <w:t xml:space="preserve"> </w:t>
      </w:r>
      <w:r w:rsidRPr="00175FE4">
        <w:rPr>
          <w:bCs/>
          <w:color w:val="FF0000"/>
          <w:sz w:val="28"/>
          <w:szCs w:val="28"/>
        </w:rPr>
        <w:t>мм</w:t>
      </w:r>
      <w:r w:rsidR="009861CE" w:rsidRPr="00175FE4">
        <w:rPr>
          <w:bCs/>
          <w:color w:val="FF0000"/>
          <w:sz w:val="28"/>
          <w:szCs w:val="28"/>
        </w:rPr>
        <w:t xml:space="preserve"> </w:t>
      </w:r>
      <w:r w:rsidRPr="00175FE4">
        <w:rPr>
          <w:bCs/>
          <w:color w:val="FF0000"/>
          <w:sz w:val="28"/>
          <w:szCs w:val="28"/>
        </w:rPr>
        <w:t>–</w:t>
      </w:r>
      <w:r w:rsidR="009861CE" w:rsidRPr="00175FE4">
        <w:rPr>
          <w:bCs/>
          <w:color w:val="FF0000"/>
          <w:sz w:val="28"/>
          <w:szCs w:val="28"/>
        </w:rPr>
        <w:t xml:space="preserve"> </w:t>
      </w:r>
      <w:r w:rsidRPr="00175FE4">
        <w:rPr>
          <w:bCs/>
          <w:color w:val="FF0000"/>
          <w:sz w:val="28"/>
          <w:szCs w:val="28"/>
        </w:rPr>
        <w:t>0,5</w:t>
      </w:r>
      <w:r w:rsidR="00EE5577" w:rsidRPr="00175FE4">
        <w:rPr>
          <w:bCs/>
          <w:color w:val="FF0000"/>
          <w:sz w:val="28"/>
          <w:szCs w:val="28"/>
        </w:rPr>
        <w:t>–</w:t>
      </w:r>
      <w:r w:rsidRPr="00175FE4">
        <w:rPr>
          <w:bCs/>
          <w:color w:val="FF0000"/>
          <w:sz w:val="28"/>
          <w:szCs w:val="28"/>
        </w:rPr>
        <w:t>0,</w:t>
      </w:r>
      <w:r w:rsidR="00A31BBB" w:rsidRPr="00175FE4">
        <w:rPr>
          <w:bCs/>
          <w:color w:val="FF0000"/>
          <w:sz w:val="28"/>
          <w:szCs w:val="28"/>
        </w:rPr>
        <w:t>6</w:t>
      </w:r>
      <w:r w:rsidR="009861CE" w:rsidRPr="00175FE4">
        <w:rPr>
          <w:bCs/>
          <w:color w:val="FF0000"/>
          <w:sz w:val="28"/>
          <w:szCs w:val="28"/>
        </w:rPr>
        <w:t xml:space="preserve"> </w:t>
      </w:r>
      <w:r w:rsidRPr="00175FE4">
        <w:rPr>
          <w:bCs/>
          <w:color w:val="FF0000"/>
          <w:sz w:val="28"/>
          <w:szCs w:val="28"/>
        </w:rPr>
        <w:t>м</w:t>
      </w:r>
      <w:r w:rsidR="008B2561" w:rsidRPr="00175FE4">
        <w:rPr>
          <w:bCs/>
          <w:color w:val="FF0000"/>
          <w:sz w:val="28"/>
          <w:szCs w:val="28"/>
        </w:rPr>
        <w:t>;</w:t>
      </w:r>
    </w:p>
    <w:p w14:paraId="712965A8" w14:textId="77777777" w:rsidR="00B74D28" w:rsidRPr="00175FE4" w:rsidRDefault="00B74D28" w:rsidP="00E267D2">
      <w:pPr>
        <w:widowControl/>
        <w:spacing w:before="0" w:after="0"/>
        <w:rPr>
          <w:bCs/>
          <w:color w:val="FF0000"/>
          <w:sz w:val="28"/>
          <w:szCs w:val="28"/>
        </w:rPr>
      </w:pPr>
      <w:r w:rsidRPr="00175FE4">
        <w:rPr>
          <w:bCs/>
          <w:color w:val="FF0000"/>
          <w:sz w:val="28"/>
          <w:szCs w:val="28"/>
        </w:rPr>
        <w:t>от</w:t>
      </w:r>
      <w:r w:rsidR="009861CE" w:rsidRPr="00175FE4">
        <w:rPr>
          <w:bCs/>
          <w:color w:val="FF0000"/>
          <w:sz w:val="28"/>
          <w:szCs w:val="28"/>
        </w:rPr>
        <w:t xml:space="preserve"> </w:t>
      </w:r>
      <w:r w:rsidR="00A31BBB" w:rsidRPr="00175FE4">
        <w:rPr>
          <w:bCs/>
          <w:color w:val="FF0000"/>
          <w:sz w:val="28"/>
          <w:szCs w:val="28"/>
        </w:rPr>
        <w:t>1</w:t>
      </w:r>
      <w:r w:rsidR="009861CE" w:rsidRPr="00175FE4">
        <w:rPr>
          <w:bCs/>
          <w:color w:val="FF0000"/>
          <w:sz w:val="28"/>
          <w:szCs w:val="28"/>
        </w:rPr>
        <w:t xml:space="preserve"> </w:t>
      </w:r>
      <w:r w:rsidRPr="00175FE4">
        <w:rPr>
          <w:bCs/>
          <w:color w:val="FF0000"/>
          <w:sz w:val="28"/>
          <w:szCs w:val="28"/>
        </w:rPr>
        <w:t>до</w:t>
      </w:r>
      <w:r w:rsidR="009861CE" w:rsidRPr="00175FE4">
        <w:rPr>
          <w:bCs/>
          <w:color w:val="FF0000"/>
          <w:sz w:val="28"/>
          <w:szCs w:val="28"/>
        </w:rPr>
        <w:t xml:space="preserve"> </w:t>
      </w:r>
      <w:r w:rsidR="00A31BBB" w:rsidRPr="00175FE4">
        <w:rPr>
          <w:bCs/>
          <w:color w:val="FF0000"/>
          <w:sz w:val="28"/>
          <w:szCs w:val="28"/>
        </w:rPr>
        <w:t>2</w:t>
      </w:r>
      <w:r w:rsidR="009861CE" w:rsidRPr="00175FE4">
        <w:rPr>
          <w:bCs/>
          <w:color w:val="FF0000"/>
          <w:sz w:val="28"/>
          <w:szCs w:val="28"/>
        </w:rPr>
        <w:t xml:space="preserve"> </w:t>
      </w:r>
      <w:r w:rsidRPr="00175FE4">
        <w:rPr>
          <w:bCs/>
          <w:color w:val="FF0000"/>
          <w:sz w:val="28"/>
          <w:szCs w:val="28"/>
        </w:rPr>
        <w:t>мм</w:t>
      </w:r>
      <w:r w:rsidR="009861CE" w:rsidRPr="00175FE4">
        <w:rPr>
          <w:bCs/>
          <w:color w:val="FF0000"/>
          <w:sz w:val="28"/>
          <w:szCs w:val="28"/>
        </w:rPr>
        <w:t xml:space="preserve"> </w:t>
      </w:r>
      <w:r w:rsidRPr="00175FE4">
        <w:rPr>
          <w:bCs/>
          <w:color w:val="FF0000"/>
          <w:sz w:val="28"/>
          <w:szCs w:val="28"/>
        </w:rPr>
        <w:t>–</w:t>
      </w:r>
      <w:r w:rsidR="009861CE" w:rsidRPr="00175FE4">
        <w:rPr>
          <w:bCs/>
          <w:color w:val="FF0000"/>
          <w:sz w:val="28"/>
          <w:szCs w:val="28"/>
        </w:rPr>
        <w:t xml:space="preserve"> </w:t>
      </w:r>
      <w:r w:rsidRPr="00175FE4">
        <w:rPr>
          <w:bCs/>
          <w:color w:val="FF0000"/>
          <w:sz w:val="28"/>
          <w:szCs w:val="28"/>
        </w:rPr>
        <w:t>2</w:t>
      </w:r>
      <w:r w:rsidR="00EE5577" w:rsidRPr="00175FE4">
        <w:rPr>
          <w:bCs/>
          <w:color w:val="FF0000"/>
          <w:sz w:val="28"/>
          <w:szCs w:val="28"/>
        </w:rPr>
        <w:t>–</w:t>
      </w:r>
      <w:r w:rsidRPr="00175FE4">
        <w:rPr>
          <w:bCs/>
          <w:color w:val="FF0000"/>
          <w:sz w:val="28"/>
          <w:szCs w:val="28"/>
        </w:rPr>
        <w:t>2,</w:t>
      </w:r>
      <w:r w:rsidR="00A31BBB" w:rsidRPr="00175FE4">
        <w:rPr>
          <w:bCs/>
          <w:color w:val="FF0000"/>
          <w:sz w:val="28"/>
          <w:szCs w:val="28"/>
        </w:rPr>
        <w:t>3</w:t>
      </w:r>
      <w:r w:rsidR="009861CE" w:rsidRPr="00175FE4">
        <w:rPr>
          <w:bCs/>
          <w:color w:val="FF0000"/>
          <w:sz w:val="28"/>
          <w:szCs w:val="28"/>
        </w:rPr>
        <w:t xml:space="preserve"> </w:t>
      </w:r>
      <w:r w:rsidRPr="00175FE4">
        <w:rPr>
          <w:bCs/>
          <w:color w:val="FF0000"/>
          <w:sz w:val="28"/>
          <w:szCs w:val="28"/>
        </w:rPr>
        <w:t>м</w:t>
      </w:r>
      <w:r w:rsidR="008B2561" w:rsidRPr="00175FE4">
        <w:rPr>
          <w:bCs/>
          <w:color w:val="FF0000"/>
          <w:sz w:val="28"/>
          <w:szCs w:val="28"/>
        </w:rPr>
        <w:t>.</w:t>
      </w:r>
    </w:p>
    <w:p w14:paraId="5C2DCCD9" w14:textId="77777777" w:rsidR="00B74D28" w:rsidRPr="00175FE4" w:rsidRDefault="00B74D28" w:rsidP="00E267D2">
      <w:pPr>
        <w:widowControl/>
        <w:spacing w:before="0" w:after="0"/>
        <w:rPr>
          <w:bCs/>
          <w:color w:val="FF0000"/>
          <w:sz w:val="28"/>
          <w:szCs w:val="28"/>
        </w:rPr>
      </w:pPr>
      <w:r w:rsidRPr="00175FE4">
        <w:rPr>
          <w:bCs/>
          <w:color w:val="FF0000"/>
          <w:sz w:val="28"/>
          <w:szCs w:val="28"/>
        </w:rPr>
        <w:t>Эквивалентный</w:t>
      </w:r>
      <w:r w:rsidR="009861CE" w:rsidRPr="00175FE4">
        <w:rPr>
          <w:bCs/>
          <w:color w:val="FF0000"/>
          <w:sz w:val="28"/>
          <w:szCs w:val="28"/>
        </w:rPr>
        <w:t xml:space="preserve"> </w:t>
      </w:r>
      <w:r w:rsidRPr="00175FE4">
        <w:rPr>
          <w:bCs/>
          <w:color w:val="FF0000"/>
          <w:sz w:val="28"/>
          <w:szCs w:val="28"/>
        </w:rPr>
        <w:t>диаметр</w:t>
      </w:r>
      <w:r w:rsidR="009861CE" w:rsidRPr="00175FE4">
        <w:rPr>
          <w:bCs/>
          <w:color w:val="FF0000"/>
          <w:sz w:val="28"/>
          <w:szCs w:val="28"/>
        </w:rPr>
        <w:t xml:space="preserve"> </w:t>
      </w:r>
      <w:r w:rsidRPr="00175FE4">
        <w:rPr>
          <w:bCs/>
          <w:color w:val="FF0000"/>
          <w:sz w:val="28"/>
          <w:szCs w:val="28"/>
        </w:rPr>
        <w:t>зерен</w:t>
      </w:r>
      <w:r w:rsidR="009861CE" w:rsidRPr="00175FE4">
        <w:rPr>
          <w:bCs/>
          <w:color w:val="FF0000"/>
          <w:sz w:val="28"/>
          <w:szCs w:val="28"/>
        </w:rPr>
        <w:t xml:space="preserve"> </w:t>
      </w:r>
      <w:r w:rsidRPr="00175FE4">
        <w:rPr>
          <w:bCs/>
          <w:color w:val="FF0000"/>
          <w:sz w:val="28"/>
          <w:szCs w:val="28"/>
        </w:rPr>
        <w:t>песка</w:t>
      </w:r>
      <w:r w:rsidR="009861CE" w:rsidRPr="00175FE4">
        <w:rPr>
          <w:bCs/>
          <w:color w:val="FF0000"/>
          <w:sz w:val="28"/>
          <w:szCs w:val="28"/>
        </w:rPr>
        <w:t xml:space="preserve"> </w:t>
      </w:r>
      <w:r w:rsidR="0082056A" w:rsidRPr="00175FE4">
        <w:rPr>
          <w:bCs/>
          <w:color w:val="FF0000"/>
          <w:sz w:val="28"/>
          <w:szCs w:val="28"/>
        </w:rPr>
        <w:t xml:space="preserve">– </w:t>
      </w:r>
      <w:r w:rsidRPr="00175FE4">
        <w:rPr>
          <w:bCs/>
          <w:color w:val="FF0000"/>
          <w:sz w:val="28"/>
          <w:szCs w:val="28"/>
        </w:rPr>
        <w:t>1,1</w:t>
      </w:r>
      <w:r w:rsidR="00EE5577" w:rsidRPr="00175FE4">
        <w:rPr>
          <w:bCs/>
          <w:color w:val="FF0000"/>
          <w:sz w:val="28"/>
          <w:szCs w:val="28"/>
        </w:rPr>
        <w:t>–</w:t>
      </w:r>
      <w:r w:rsidRPr="00175FE4">
        <w:rPr>
          <w:bCs/>
          <w:color w:val="FF0000"/>
          <w:sz w:val="28"/>
          <w:szCs w:val="28"/>
        </w:rPr>
        <w:t>1,</w:t>
      </w:r>
      <w:r w:rsidR="00A31BBB" w:rsidRPr="00175FE4">
        <w:rPr>
          <w:bCs/>
          <w:color w:val="FF0000"/>
          <w:sz w:val="28"/>
          <w:szCs w:val="28"/>
        </w:rPr>
        <w:t>3</w:t>
      </w:r>
      <w:r w:rsidR="009861CE" w:rsidRPr="00175FE4">
        <w:rPr>
          <w:bCs/>
          <w:color w:val="FF0000"/>
          <w:sz w:val="28"/>
          <w:szCs w:val="28"/>
        </w:rPr>
        <w:t xml:space="preserve"> </w:t>
      </w:r>
      <w:r w:rsidRPr="00175FE4">
        <w:rPr>
          <w:bCs/>
          <w:color w:val="FF0000"/>
          <w:sz w:val="28"/>
          <w:szCs w:val="28"/>
        </w:rPr>
        <w:t>мм,</w:t>
      </w:r>
      <w:r w:rsidR="009861CE" w:rsidRPr="00175FE4">
        <w:rPr>
          <w:bCs/>
          <w:color w:val="FF0000"/>
          <w:sz w:val="28"/>
          <w:szCs w:val="28"/>
        </w:rPr>
        <w:t xml:space="preserve"> </w:t>
      </w:r>
      <w:r w:rsidRPr="00175FE4">
        <w:rPr>
          <w:bCs/>
          <w:color w:val="FF0000"/>
          <w:sz w:val="28"/>
          <w:szCs w:val="28"/>
        </w:rPr>
        <w:t>скорость</w:t>
      </w:r>
      <w:r w:rsidR="009861CE" w:rsidRPr="00175FE4">
        <w:rPr>
          <w:bCs/>
          <w:color w:val="FF0000"/>
          <w:sz w:val="28"/>
          <w:szCs w:val="28"/>
        </w:rPr>
        <w:t xml:space="preserve"> </w:t>
      </w:r>
      <w:r w:rsidRPr="00175FE4">
        <w:rPr>
          <w:bCs/>
          <w:color w:val="FF0000"/>
          <w:sz w:val="28"/>
          <w:szCs w:val="28"/>
        </w:rPr>
        <w:t>фильтрования</w:t>
      </w:r>
      <w:r w:rsidR="009861CE" w:rsidRPr="00175FE4">
        <w:rPr>
          <w:bCs/>
          <w:color w:val="FF0000"/>
          <w:sz w:val="28"/>
          <w:szCs w:val="28"/>
        </w:rPr>
        <w:t xml:space="preserve"> </w:t>
      </w:r>
      <w:r w:rsidRPr="00175FE4">
        <w:rPr>
          <w:bCs/>
          <w:color w:val="FF0000"/>
          <w:sz w:val="28"/>
          <w:szCs w:val="28"/>
        </w:rPr>
        <w:t>при</w:t>
      </w:r>
      <w:r w:rsidR="009861CE" w:rsidRPr="00175FE4">
        <w:rPr>
          <w:bCs/>
          <w:color w:val="FF0000"/>
          <w:sz w:val="28"/>
          <w:szCs w:val="28"/>
        </w:rPr>
        <w:t xml:space="preserve"> </w:t>
      </w:r>
      <w:r w:rsidRPr="00175FE4">
        <w:rPr>
          <w:bCs/>
          <w:color w:val="FF0000"/>
          <w:sz w:val="28"/>
          <w:szCs w:val="28"/>
        </w:rPr>
        <w:t>нормальном</w:t>
      </w:r>
      <w:r w:rsidR="009861CE" w:rsidRPr="00175FE4">
        <w:rPr>
          <w:bCs/>
          <w:color w:val="FF0000"/>
          <w:sz w:val="28"/>
          <w:szCs w:val="28"/>
        </w:rPr>
        <w:t xml:space="preserve"> </w:t>
      </w:r>
      <w:r w:rsidRPr="00175FE4">
        <w:rPr>
          <w:bCs/>
          <w:color w:val="FF0000"/>
          <w:sz w:val="28"/>
          <w:szCs w:val="28"/>
        </w:rPr>
        <w:t>режиме</w:t>
      </w:r>
      <w:r w:rsidR="0082056A" w:rsidRPr="00175FE4">
        <w:rPr>
          <w:bCs/>
          <w:color w:val="FF0000"/>
          <w:sz w:val="28"/>
          <w:szCs w:val="28"/>
        </w:rPr>
        <w:t xml:space="preserve"> –</w:t>
      </w:r>
      <w:r w:rsidR="009861CE" w:rsidRPr="00175FE4">
        <w:rPr>
          <w:bCs/>
          <w:color w:val="FF0000"/>
          <w:sz w:val="28"/>
          <w:szCs w:val="28"/>
        </w:rPr>
        <w:t xml:space="preserve"> </w:t>
      </w:r>
      <w:r w:rsidRPr="00175FE4">
        <w:rPr>
          <w:bCs/>
          <w:color w:val="FF0000"/>
          <w:sz w:val="28"/>
          <w:szCs w:val="28"/>
        </w:rPr>
        <w:t>5,5</w:t>
      </w:r>
      <w:r w:rsidR="00EE5577" w:rsidRPr="00175FE4">
        <w:rPr>
          <w:bCs/>
          <w:color w:val="FF0000"/>
          <w:sz w:val="28"/>
          <w:szCs w:val="28"/>
        </w:rPr>
        <w:t>–</w:t>
      </w:r>
      <w:r w:rsidRPr="00175FE4">
        <w:rPr>
          <w:bCs/>
          <w:color w:val="FF0000"/>
          <w:sz w:val="28"/>
          <w:szCs w:val="28"/>
        </w:rPr>
        <w:t>6,</w:t>
      </w:r>
      <w:r w:rsidR="00A31BBB" w:rsidRPr="00175FE4">
        <w:rPr>
          <w:bCs/>
          <w:color w:val="FF0000"/>
          <w:sz w:val="28"/>
          <w:szCs w:val="28"/>
        </w:rPr>
        <w:t>5</w:t>
      </w:r>
      <w:r w:rsidR="009861CE" w:rsidRPr="00175FE4">
        <w:rPr>
          <w:bCs/>
          <w:color w:val="FF0000"/>
          <w:sz w:val="28"/>
          <w:szCs w:val="28"/>
        </w:rPr>
        <w:t xml:space="preserve"> </w:t>
      </w:r>
      <w:r w:rsidRPr="00175FE4">
        <w:rPr>
          <w:bCs/>
          <w:color w:val="FF0000"/>
          <w:sz w:val="28"/>
          <w:szCs w:val="28"/>
        </w:rPr>
        <w:t>м/ч,</w:t>
      </w:r>
      <w:r w:rsidR="009861CE" w:rsidRPr="00175FE4">
        <w:rPr>
          <w:bCs/>
          <w:color w:val="FF0000"/>
          <w:sz w:val="28"/>
          <w:szCs w:val="28"/>
        </w:rPr>
        <w:t xml:space="preserve"> </w:t>
      </w:r>
      <w:r w:rsidRPr="00175FE4">
        <w:rPr>
          <w:bCs/>
          <w:color w:val="FF0000"/>
          <w:sz w:val="28"/>
          <w:szCs w:val="28"/>
        </w:rPr>
        <w:t>скорость</w:t>
      </w:r>
      <w:r w:rsidR="009861CE" w:rsidRPr="00175FE4">
        <w:rPr>
          <w:bCs/>
          <w:color w:val="FF0000"/>
          <w:sz w:val="28"/>
          <w:szCs w:val="28"/>
        </w:rPr>
        <w:t xml:space="preserve"> </w:t>
      </w:r>
      <w:r w:rsidRPr="00175FE4">
        <w:rPr>
          <w:bCs/>
          <w:color w:val="FF0000"/>
          <w:sz w:val="28"/>
          <w:szCs w:val="28"/>
        </w:rPr>
        <w:t>фильтрования</w:t>
      </w:r>
      <w:r w:rsidR="009861CE" w:rsidRPr="00175FE4">
        <w:rPr>
          <w:bCs/>
          <w:color w:val="FF0000"/>
          <w:sz w:val="28"/>
          <w:szCs w:val="28"/>
        </w:rPr>
        <w:t xml:space="preserve"> </w:t>
      </w:r>
      <w:r w:rsidRPr="00175FE4">
        <w:rPr>
          <w:bCs/>
          <w:color w:val="FF0000"/>
          <w:sz w:val="28"/>
          <w:szCs w:val="28"/>
        </w:rPr>
        <w:t>при</w:t>
      </w:r>
      <w:r w:rsidR="009861CE" w:rsidRPr="00175FE4">
        <w:rPr>
          <w:bCs/>
          <w:color w:val="FF0000"/>
          <w:sz w:val="28"/>
          <w:szCs w:val="28"/>
        </w:rPr>
        <w:t xml:space="preserve"> </w:t>
      </w:r>
      <w:r w:rsidRPr="00175FE4">
        <w:rPr>
          <w:bCs/>
          <w:color w:val="FF0000"/>
          <w:sz w:val="28"/>
          <w:szCs w:val="28"/>
        </w:rPr>
        <w:t>форсированном</w:t>
      </w:r>
      <w:r w:rsidR="009861CE" w:rsidRPr="00175FE4">
        <w:rPr>
          <w:bCs/>
          <w:color w:val="FF0000"/>
          <w:sz w:val="28"/>
          <w:szCs w:val="28"/>
        </w:rPr>
        <w:t xml:space="preserve"> </w:t>
      </w:r>
      <w:r w:rsidR="0082056A" w:rsidRPr="00175FE4">
        <w:rPr>
          <w:bCs/>
          <w:color w:val="FF0000"/>
          <w:sz w:val="28"/>
          <w:szCs w:val="28"/>
        </w:rPr>
        <w:t>режиме</w:t>
      </w:r>
      <w:r w:rsidR="009861CE" w:rsidRPr="00175FE4">
        <w:rPr>
          <w:bCs/>
          <w:color w:val="FF0000"/>
          <w:sz w:val="28"/>
          <w:szCs w:val="28"/>
        </w:rPr>
        <w:t xml:space="preserve"> </w:t>
      </w:r>
      <w:r w:rsidR="0082056A" w:rsidRPr="00175FE4">
        <w:rPr>
          <w:bCs/>
          <w:color w:val="FF0000"/>
          <w:sz w:val="28"/>
          <w:szCs w:val="28"/>
        </w:rPr>
        <w:t xml:space="preserve">– </w:t>
      </w:r>
      <w:r w:rsidRPr="00175FE4">
        <w:rPr>
          <w:bCs/>
          <w:color w:val="FF0000"/>
          <w:sz w:val="28"/>
          <w:szCs w:val="28"/>
        </w:rPr>
        <w:t>6,5</w:t>
      </w:r>
      <w:r w:rsidR="00EE5577" w:rsidRPr="00175FE4">
        <w:rPr>
          <w:bCs/>
          <w:color w:val="FF0000"/>
          <w:sz w:val="28"/>
          <w:szCs w:val="28"/>
        </w:rPr>
        <w:t>–</w:t>
      </w:r>
      <w:r w:rsidRPr="00175FE4">
        <w:rPr>
          <w:bCs/>
          <w:color w:val="FF0000"/>
          <w:sz w:val="28"/>
          <w:szCs w:val="28"/>
        </w:rPr>
        <w:t>7,</w:t>
      </w:r>
      <w:r w:rsidR="00A31BBB" w:rsidRPr="00175FE4">
        <w:rPr>
          <w:bCs/>
          <w:color w:val="FF0000"/>
          <w:sz w:val="28"/>
          <w:szCs w:val="28"/>
        </w:rPr>
        <w:t>5</w:t>
      </w:r>
      <w:r w:rsidR="009861CE" w:rsidRPr="00175FE4">
        <w:rPr>
          <w:bCs/>
          <w:color w:val="FF0000"/>
          <w:sz w:val="28"/>
          <w:szCs w:val="28"/>
        </w:rPr>
        <w:t xml:space="preserve"> </w:t>
      </w:r>
      <w:r w:rsidR="008B2561" w:rsidRPr="00175FE4">
        <w:rPr>
          <w:bCs/>
          <w:color w:val="FF0000"/>
          <w:sz w:val="28"/>
          <w:szCs w:val="28"/>
        </w:rPr>
        <w:t>м/ч.</w:t>
      </w:r>
    </w:p>
    <w:p w14:paraId="6418938C" w14:textId="079970CA" w:rsidR="00A73C05" w:rsidRPr="00175FE4" w:rsidRDefault="00F26779" w:rsidP="00A73C05">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104</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предусматривать</w:t>
      </w:r>
      <w:r w:rsidR="009861CE" w:rsidRPr="00175FE4">
        <w:rPr>
          <w:bCs/>
          <w:color w:val="FF0000"/>
          <w:sz w:val="28"/>
          <w:szCs w:val="28"/>
        </w:rPr>
        <w:t xml:space="preserve"> </w:t>
      </w:r>
      <w:r w:rsidR="00B74D28" w:rsidRPr="00175FE4">
        <w:rPr>
          <w:bCs/>
          <w:color w:val="FF0000"/>
          <w:sz w:val="28"/>
          <w:szCs w:val="28"/>
        </w:rPr>
        <w:t>смешение</w:t>
      </w:r>
      <w:r w:rsidR="009861CE" w:rsidRPr="00175FE4">
        <w:rPr>
          <w:bCs/>
          <w:color w:val="FF0000"/>
          <w:sz w:val="28"/>
          <w:szCs w:val="28"/>
        </w:rPr>
        <w:t xml:space="preserve"> </w:t>
      </w:r>
      <w:r w:rsidR="00B74D28" w:rsidRPr="00175FE4">
        <w:rPr>
          <w:bCs/>
          <w:color w:val="FF0000"/>
          <w:sz w:val="28"/>
          <w:szCs w:val="28"/>
        </w:rPr>
        <w:t>фильтрата</w:t>
      </w:r>
      <w:r w:rsidR="009861CE" w:rsidRPr="00175FE4">
        <w:rPr>
          <w:bCs/>
          <w:color w:val="FF0000"/>
          <w:sz w:val="28"/>
          <w:szCs w:val="28"/>
        </w:rPr>
        <w:t xml:space="preserve"> </w:t>
      </w:r>
      <w:r w:rsidR="00B74D28" w:rsidRPr="00175FE4">
        <w:rPr>
          <w:bCs/>
          <w:color w:val="FF0000"/>
          <w:sz w:val="28"/>
          <w:szCs w:val="28"/>
        </w:rPr>
        <w:t>одновременно</w:t>
      </w:r>
      <w:r w:rsidR="009861CE" w:rsidRPr="00175FE4">
        <w:rPr>
          <w:bCs/>
          <w:color w:val="FF0000"/>
          <w:sz w:val="28"/>
          <w:szCs w:val="28"/>
        </w:rPr>
        <w:t xml:space="preserve"> </w:t>
      </w:r>
      <w:r w:rsidR="00B74D28" w:rsidRPr="00175FE4">
        <w:rPr>
          <w:bCs/>
          <w:color w:val="FF0000"/>
          <w:sz w:val="28"/>
          <w:szCs w:val="28"/>
        </w:rPr>
        <w:t>работающих</w:t>
      </w:r>
      <w:r w:rsidR="009861CE" w:rsidRPr="00175FE4">
        <w:rPr>
          <w:bCs/>
          <w:color w:val="FF0000"/>
          <w:sz w:val="28"/>
          <w:szCs w:val="28"/>
        </w:rPr>
        <w:t xml:space="preserve"> </w:t>
      </w:r>
      <w:r w:rsidR="00B74D28" w:rsidRPr="00175FE4">
        <w:rPr>
          <w:bCs/>
          <w:color w:val="FF0000"/>
          <w:sz w:val="28"/>
          <w:szCs w:val="28"/>
        </w:rPr>
        <w:t>контактных</w:t>
      </w:r>
      <w:r w:rsidR="009861CE" w:rsidRPr="00175FE4">
        <w:rPr>
          <w:bCs/>
          <w:color w:val="FF0000"/>
          <w:sz w:val="28"/>
          <w:szCs w:val="28"/>
        </w:rPr>
        <w:t xml:space="preserve"> </w:t>
      </w:r>
      <w:proofErr w:type="spellStart"/>
      <w:r w:rsidR="00B74D28" w:rsidRPr="00175FE4">
        <w:rPr>
          <w:bCs/>
          <w:color w:val="FF0000"/>
          <w:sz w:val="28"/>
          <w:szCs w:val="28"/>
        </w:rPr>
        <w:t>префильтров</w:t>
      </w:r>
      <w:proofErr w:type="spellEnd"/>
      <w:r w:rsidR="009861CE" w:rsidRPr="00175FE4">
        <w:rPr>
          <w:bCs/>
          <w:color w:val="FF0000"/>
          <w:sz w:val="28"/>
          <w:szCs w:val="28"/>
        </w:rPr>
        <w:t xml:space="preserve"> </w:t>
      </w:r>
      <w:r w:rsidR="00B74D28" w:rsidRPr="00175FE4">
        <w:rPr>
          <w:color w:val="FF0000"/>
          <w:sz w:val="28"/>
          <w:szCs w:val="28"/>
        </w:rPr>
        <w:t>перед</w:t>
      </w:r>
      <w:r w:rsidR="009861CE" w:rsidRPr="00175FE4">
        <w:rPr>
          <w:color w:val="FF0000"/>
          <w:sz w:val="28"/>
          <w:szCs w:val="28"/>
        </w:rPr>
        <w:t xml:space="preserve"> </w:t>
      </w:r>
      <w:r w:rsidR="00B74D28" w:rsidRPr="00175FE4">
        <w:rPr>
          <w:color w:val="FF0000"/>
          <w:sz w:val="28"/>
          <w:szCs w:val="28"/>
        </w:rPr>
        <w:t>подачей</w:t>
      </w:r>
      <w:r w:rsidR="009861CE" w:rsidRPr="00175FE4">
        <w:rPr>
          <w:color w:val="FF0000"/>
          <w:sz w:val="28"/>
          <w:szCs w:val="28"/>
        </w:rPr>
        <w:t xml:space="preserve"> </w:t>
      </w:r>
      <w:r w:rsidR="00B74D28" w:rsidRPr="00175FE4">
        <w:rPr>
          <w:color w:val="FF0000"/>
          <w:sz w:val="28"/>
          <w:szCs w:val="28"/>
        </w:rPr>
        <w:t>его</w:t>
      </w:r>
      <w:r w:rsidR="009861CE" w:rsidRPr="00175FE4">
        <w:rPr>
          <w:color w:val="FF0000"/>
          <w:sz w:val="28"/>
          <w:szCs w:val="28"/>
        </w:rPr>
        <w:t xml:space="preserve"> </w:t>
      </w:r>
      <w:r w:rsidR="00B74D28" w:rsidRPr="00175FE4">
        <w:rPr>
          <w:color w:val="FF0000"/>
          <w:sz w:val="28"/>
          <w:szCs w:val="28"/>
        </w:rPr>
        <w:t>на</w:t>
      </w:r>
      <w:r w:rsidR="009861CE" w:rsidRPr="00175FE4">
        <w:rPr>
          <w:color w:val="FF0000"/>
          <w:sz w:val="28"/>
          <w:szCs w:val="28"/>
        </w:rPr>
        <w:t xml:space="preserve"> </w:t>
      </w:r>
      <w:r w:rsidR="00B74D28" w:rsidRPr="00175FE4">
        <w:rPr>
          <w:color w:val="FF0000"/>
          <w:sz w:val="28"/>
          <w:szCs w:val="28"/>
        </w:rPr>
        <w:t>скорые</w:t>
      </w:r>
      <w:r w:rsidR="009861CE" w:rsidRPr="00175FE4">
        <w:rPr>
          <w:color w:val="FF0000"/>
          <w:sz w:val="28"/>
          <w:szCs w:val="28"/>
        </w:rPr>
        <w:t xml:space="preserve"> </w:t>
      </w:r>
      <w:r w:rsidR="00B74D28" w:rsidRPr="00175FE4">
        <w:rPr>
          <w:color w:val="FF0000"/>
          <w:sz w:val="28"/>
          <w:szCs w:val="28"/>
        </w:rPr>
        <w:t>фильтры.</w:t>
      </w:r>
      <w:bookmarkStart w:id="193" w:name="_Toc310589329"/>
      <w:bookmarkStart w:id="194" w:name="_Toc313339591"/>
    </w:p>
    <w:p w14:paraId="1DE13F39" w14:textId="77777777" w:rsidR="00B74D28" w:rsidRPr="0016404E" w:rsidRDefault="00B74D28" w:rsidP="00A73C05">
      <w:pPr>
        <w:widowControl/>
        <w:spacing w:before="0" w:after="0"/>
        <w:rPr>
          <w:b/>
          <w:bCs/>
          <w:sz w:val="28"/>
          <w:szCs w:val="28"/>
        </w:rPr>
      </w:pPr>
      <w:r w:rsidRPr="0016404E">
        <w:rPr>
          <w:b/>
          <w:bCs/>
          <w:sz w:val="28"/>
          <w:szCs w:val="28"/>
        </w:rPr>
        <w:t>Обеззараживание</w:t>
      </w:r>
      <w:r w:rsidR="009861CE" w:rsidRPr="0016404E">
        <w:rPr>
          <w:b/>
          <w:bCs/>
          <w:sz w:val="28"/>
          <w:szCs w:val="28"/>
        </w:rPr>
        <w:t xml:space="preserve"> </w:t>
      </w:r>
      <w:r w:rsidRPr="0016404E">
        <w:rPr>
          <w:b/>
          <w:bCs/>
          <w:sz w:val="28"/>
          <w:szCs w:val="28"/>
        </w:rPr>
        <w:t>воды</w:t>
      </w:r>
      <w:bookmarkEnd w:id="193"/>
      <w:bookmarkEnd w:id="194"/>
    </w:p>
    <w:p w14:paraId="65432D9E" w14:textId="0840C483"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105</w:t>
      </w:r>
      <w:r w:rsidRPr="00175FE4">
        <w:rPr>
          <w:bCs/>
          <w:noProof/>
          <w:color w:val="FF0000"/>
          <w:sz w:val="28"/>
          <w:szCs w:val="28"/>
        </w:rPr>
        <w:fldChar w:fldCharType="end"/>
      </w:r>
      <w:r w:rsidR="009861CE" w:rsidRPr="00175FE4">
        <w:rPr>
          <w:bCs/>
          <w:color w:val="FF0000"/>
          <w:sz w:val="28"/>
          <w:szCs w:val="28"/>
        </w:rPr>
        <w:t xml:space="preserve"> </w:t>
      </w:r>
      <w:r w:rsidR="00B74D28" w:rsidRPr="00175FE4">
        <w:rPr>
          <w:color w:val="FF0000"/>
          <w:sz w:val="28"/>
          <w:szCs w:val="28"/>
        </w:rPr>
        <w:t>Обеззараживание</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допускается</w:t>
      </w:r>
      <w:r w:rsidR="009861CE" w:rsidRPr="00175FE4">
        <w:rPr>
          <w:color w:val="FF0000"/>
          <w:sz w:val="28"/>
          <w:szCs w:val="28"/>
        </w:rPr>
        <w:t xml:space="preserve"> </w:t>
      </w:r>
      <w:r w:rsidR="00B74D28" w:rsidRPr="00175FE4">
        <w:rPr>
          <w:color w:val="FF0000"/>
          <w:sz w:val="28"/>
          <w:szCs w:val="28"/>
        </w:rPr>
        <w:t>осуществлять</w:t>
      </w:r>
      <w:r w:rsidR="009861CE" w:rsidRPr="00175FE4">
        <w:rPr>
          <w:color w:val="FF0000"/>
          <w:sz w:val="28"/>
          <w:szCs w:val="28"/>
        </w:rPr>
        <w:t xml:space="preserve"> </w:t>
      </w:r>
      <w:r w:rsidR="00B74D28" w:rsidRPr="00175FE4">
        <w:rPr>
          <w:color w:val="FF0000"/>
          <w:sz w:val="28"/>
          <w:szCs w:val="28"/>
        </w:rPr>
        <w:t>следующими</w:t>
      </w:r>
      <w:r w:rsidR="009861CE" w:rsidRPr="00175FE4">
        <w:rPr>
          <w:color w:val="FF0000"/>
          <w:sz w:val="28"/>
          <w:szCs w:val="28"/>
        </w:rPr>
        <w:t xml:space="preserve"> </w:t>
      </w:r>
      <w:r w:rsidR="00B74D28" w:rsidRPr="00175FE4">
        <w:rPr>
          <w:color w:val="FF0000"/>
          <w:sz w:val="28"/>
          <w:szCs w:val="28"/>
        </w:rPr>
        <w:t>методами:</w:t>
      </w:r>
    </w:p>
    <w:p w14:paraId="5D3A0447" w14:textId="77777777" w:rsidR="00B74D28" w:rsidRPr="00175FE4" w:rsidRDefault="00A73C05" w:rsidP="00E267D2">
      <w:pPr>
        <w:widowControl/>
        <w:spacing w:before="0" w:after="0"/>
        <w:rPr>
          <w:color w:val="FF0000"/>
          <w:sz w:val="28"/>
          <w:szCs w:val="28"/>
        </w:rPr>
      </w:pPr>
      <w:r w:rsidRPr="00175FE4">
        <w:rPr>
          <w:color w:val="FF0000"/>
          <w:sz w:val="28"/>
          <w:szCs w:val="28"/>
        </w:rPr>
        <w:t xml:space="preserve">- </w:t>
      </w:r>
      <w:r w:rsidR="00B74D28" w:rsidRPr="00175FE4">
        <w:rPr>
          <w:color w:val="FF0000"/>
          <w:sz w:val="28"/>
          <w:szCs w:val="28"/>
        </w:rPr>
        <w:t>хлорированием</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применением</w:t>
      </w:r>
      <w:r w:rsidR="009861CE" w:rsidRPr="00175FE4">
        <w:rPr>
          <w:color w:val="FF0000"/>
          <w:sz w:val="28"/>
          <w:szCs w:val="28"/>
        </w:rPr>
        <w:t xml:space="preserve"> </w:t>
      </w:r>
      <w:r w:rsidR="00B74D28" w:rsidRPr="00175FE4">
        <w:rPr>
          <w:color w:val="FF0000"/>
          <w:sz w:val="28"/>
          <w:szCs w:val="28"/>
        </w:rPr>
        <w:t>жидкого</w:t>
      </w:r>
      <w:r w:rsidR="009861CE" w:rsidRPr="00175FE4">
        <w:rPr>
          <w:color w:val="FF0000"/>
          <w:sz w:val="28"/>
          <w:szCs w:val="28"/>
        </w:rPr>
        <w:t xml:space="preserve"> </w:t>
      </w:r>
      <w:r w:rsidR="00B74D28" w:rsidRPr="00175FE4">
        <w:rPr>
          <w:color w:val="FF0000"/>
          <w:sz w:val="28"/>
          <w:szCs w:val="28"/>
        </w:rPr>
        <w:t>хлора,</w:t>
      </w:r>
      <w:r w:rsidR="009861CE" w:rsidRPr="00175FE4">
        <w:rPr>
          <w:color w:val="FF0000"/>
          <w:sz w:val="28"/>
          <w:szCs w:val="28"/>
        </w:rPr>
        <w:t xml:space="preserve"> </w:t>
      </w:r>
      <w:r w:rsidR="00B74D28" w:rsidRPr="00175FE4">
        <w:rPr>
          <w:color w:val="FF0000"/>
          <w:sz w:val="28"/>
          <w:szCs w:val="28"/>
        </w:rPr>
        <w:t>растворов</w:t>
      </w:r>
      <w:r w:rsidR="009861CE" w:rsidRPr="00175FE4">
        <w:rPr>
          <w:color w:val="FF0000"/>
          <w:sz w:val="28"/>
          <w:szCs w:val="28"/>
        </w:rPr>
        <w:t xml:space="preserve"> </w:t>
      </w:r>
      <w:r w:rsidR="00B74D28" w:rsidRPr="00175FE4">
        <w:rPr>
          <w:color w:val="FF0000"/>
          <w:sz w:val="28"/>
          <w:szCs w:val="28"/>
        </w:rPr>
        <w:t>гипохлорита</w:t>
      </w:r>
      <w:r w:rsidR="009861CE" w:rsidRPr="00175FE4">
        <w:rPr>
          <w:color w:val="FF0000"/>
          <w:sz w:val="28"/>
          <w:szCs w:val="28"/>
        </w:rPr>
        <w:t xml:space="preserve"> </w:t>
      </w:r>
      <w:r w:rsidR="00B74D28" w:rsidRPr="00175FE4">
        <w:rPr>
          <w:color w:val="FF0000"/>
          <w:sz w:val="28"/>
          <w:szCs w:val="28"/>
        </w:rPr>
        <w:t>натрия</w:t>
      </w:r>
      <w:r w:rsidR="009861CE" w:rsidRPr="00175FE4">
        <w:rPr>
          <w:color w:val="FF0000"/>
          <w:sz w:val="28"/>
          <w:szCs w:val="28"/>
        </w:rPr>
        <w:t xml:space="preserve"> </w:t>
      </w:r>
      <w:r w:rsidR="00F64343" w:rsidRPr="00175FE4">
        <w:rPr>
          <w:color w:val="FF0000"/>
          <w:sz w:val="28"/>
          <w:szCs w:val="28"/>
        </w:rPr>
        <w:t>и</w:t>
      </w:r>
      <w:r w:rsidR="009861CE" w:rsidRPr="00175FE4">
        <w:rPr>
          <w:color w:val="FF0000"/>
          <w:sz w:val="28"/>
          <w:szCs w:val="28"/>
        </w:rPr>
        <w:t xml:space="preserve"> </w:t>
      </w:r>
      <w:r w:rsidR="007758EA" w:rsidRPr="00175FE4">
        <w:rPr>
          <w:color w:val="FF0000"/>
          <w:sz w:val="28"/>
          <w:szCs w:val="28"/>
        </w:rPr>
        <w:t>гипохлорита</w:t>
      </w:r>
      <w:r w:rsidR="009861CE" w:rsidRPr="00175FE4">
        <w:rPr>
          <w:color w:val="FF0000"/>
          <w:sz w:val="28"/>
          <w:szCs w:val="28"/>
        </w:rPr>
        <w:t xml:space="preserve"> </w:t>
      </w:r>
      <w:r w:rsidR="00F64343" w:rsidRPr="00175FE4">
        <w:rPr>
          <w:color w:val="FF0000"/>
          <w:sz w:val="28"/>
          <w:szCs w:val="28"/>
        </w:rPr>
        <w:t>кальция</w:t>
      </w:r>
      <w:r w:rsidR="00B74D28" w:rsidRPr="00175FE4">
        <w:rPr>
          <w:color w:val="FF0000"/>
          <w:sz w:val="28"/>
          <w:szCs w:val="28"/>
        </w:rPr>
        <w:t>,</w:t>
      </w:r>
      <w:r w:rsidR="009861CE" w:rsidRPr="00175FE4">
        <w:rPr>
          <w:color w:val="FF0000"/>
          <w:sz w:val="28"/>
          <w:szCs w:val="28"/>
        </w:rPr>
        <w:t xml:space="preserve"> </w:t>
      </w:r>
      <w:r w:rsidR="00B74D28" w:rsidRPr="00175FE4">
        <w:rPr>
          <w:color w:val="FF0000"/>
          <w:sz w:val="28"/>
          <w:szCs w:val="28"/>
        </w:rPr>
        <w:t>сухих</w:t>
      </w:r>
      <w:r w:rsidR="009861CE" w:rsidRPr="00175FE4">
        <w:rPr>
          <w:color w:val="FF0000"/>
          <w:sz w:val="28"/>
          <w:szCs w:val="28"/>
        </w:rPr>
        <w:t xml:space="preserve"> </w:t>
      </w:r>
      <w:r w:rsidR="00B74D28" w:rsidRPr="00175FE4">
        <w:rPr>
          <w:color w:val="FF0000"/>
          <w:sz w:val="28"/>
          <w:szCs w:val="28"/>
        </w:rPr>
        <w:t>реагентов</w:t>
      </w:r>
      <w:r w:rsidR="009861CE" w:rsidRPr="00175FE4">
        <w:rPr>
          <w:color w:val="FF0000"/>
          <w:sz w:val="28"/>
          <w:szCs w:val="28"/>
        </w:rPr>
        <w:t xml:space="preserve"> </w:t>
      </w:r>
      <w:r w:rsidR="00B74D28" w:rsidRPr="00175FE4">
        <w:rPr>
          <w:color w:val="FF0000"/>
          <w:sz w:val="28"/>
          <w:szCs w:val="28"/>
        </w:rPr>
        <w:t>или</w:t>
      </w:r>
      <w:r w:rsidR="009861CE" w:rsidRPr="00175FE4">
        <w:rPr>
          <w:color w:val="FF0000"/>
          <w:sz w:val="28"/>
          <w:szCs w:val="28"/>
        </w:rPr>
        <w:t xml:space="preserve"> </w:t>
      </w:r>
      <w:r w:rsidR="00B74D28" w:rsidRPr="00175FE4">
        <w:rPr>
          <w:color w:val="FF0000"/>
          <w:sz w:val="28"/>
          <w:szCs w:val="28"/>
        </w:rPr>
        <w:t>прямым</w:t>
      </w:r>
      <w:r w:rsidR="009861CE" w:rsidRPr="00175FE4">
        <w:rPr>
          <w:color w:val="FF0000"/>
          <w:sz w:val="28"/>
          <w:szCs w:val="28"/>
        </w:rPr>
        <w:t xml:space="preserve"> </w:t>
      </w:r>
      <w:r w:rsidR="00B74D28" w:rsidRPr="00175FE4">
        <w:rPr>
          <w:color w:val="FF0000"/>
          <w:sz w:val="28"/>
          <w:szCs w:val="28"/>
        </w:rPr>
        <w:t>электролизом;</w:t>
      </w:r>
    </w:p>
    <w:p w14:paraId="15C2F7A1" w14:textId="77777777" w:rsidR="00B74D28" w:rsidRPr="00175FE4" w:rsidRDefault="00A73C05" w:rsidP="00E267D2">
      <w:pPr>
        <w:widowControl/>
        <w:spacing w:before="0" w:after="0"/>
        <w:rPr>
          <w:color w:val="FF0000"/>
          <w:sz w:val="28"/>
          <w:szCs w:val="28"/>
        </w:rPr>
      </w:pPr>
      <w:r w:rsidRPr="00175FE4">
        <w:rPr>
          <w:color w:val="FF0000"/>
          <w:sz w:val="28"/>
          <w:szCs w:val="28"/>
        </w:rPr>
        <w:t xml:space="preserve">- </w:t>
      </w:r>
      <w:r w:rsidR="00B74D28" w:rsidRPr="00175FE4">
        <w:rPr>
          <w:color w:val="FF0000"/>
          <w:sz w:val="28"/>
          <w:szCs w:val="28"/>
        </w:rPr>
        <w:t>двуокисью</w:t>
      </w:r>
      <w:r w:rsidR="009861CE" w:rsidRPr="00175FE4">
        <w:rPr>
          <w:color w:val="FF0000"/>
          <w:sz w:val="28"/>
          <w:szCs w:val="28"/>
        </w:rPr>
        <w:t xml:space="preserve"> </w:t>
      </w:r>
      <w:r w:rsidR="00B74D28" w:rsidRPr="00175FE4">
        <w:rPr>
          <w:color w:val="FF0000"/>
          <w:sz w:val="28"/>
          <w:szCs w:val="28"/>
        </w:rPr>
        <w:t>(диоксидом)</w:t>
      </w:r>
      <w:r w:rsidR="009861CE" w:rsidRPr="00175FE4">
        <w:rPr>
          <w:color w:val="FF0000"/>
          <w:sz w:val="28"/>
          <w:szCs w:val="28"/>
        </w:rPr>
        <w:t xml:space="preserve"> </w:t>
      </w:r>
      <w:r w:rsidR="00B74D28" w:rsidRPr="00175FE4">
        <w:rPr>
          <w:color w:val="FF0000"/>
          <w:sz w:val="28"/>
          <w:szCs w:val="28"/>
        </w:rPr>
        <w:t>хлора;</w:t>
      </w:r>
    </w:p>
    <w:p w14:paraId="73A29B2D" w14:textId="77777777" w:rsidR="00B74D28" w:rsidRPr="00175FE4" w:rsidRDefault="00A73C05" w:rsidP="00E267D2">
      <w:pPr>
        <w:widowControl/>
        <w:spacing w:before="0" w:after="0"/>
        <w:rPr>
          <w:color w:val="FF0000"/>
          <w:sz w:val="28"/>
          <w:szCs w:val="28"/>
        </w:rPr>
      </w:pPr>
      <w:r w:rsidRPr="00175FE4">
        <w:rPr>
          <w:color w:val="FF0000"/>
          <w:sz w:val="28"/>
          <w:szCs w:val="28"/>
        </w:rPr>
        <w:t xml:space="preserve">- </w:t>
      </w:r>
      <w:r w:rsidR="00B74D28" w:rsidRPr="00175FE4">
        <w:rPr>
          <w:color w:val="FF0000"/>
          <w:sz w:val="28"/>
          <w:szCs w:val="28"/>
        </w:rPr>
        <w:t>озонированием;</w:t>
      </w:r>
    </w:p>
    <w:p w14:paraId="4027F653" w14:textId="77777777" w:rsidR="00B74D28" w:rsidRPr="00175FE4" w:rsidRDefault="00A73C05" w:rsidP="00E267D2">
      <w:pPr>
        <w:widowControl/>
        <w:spacing w:before="0" w:after="0"/>
        <w:rPr>
          <w:color w:val="FF0000"/>
          <w:sz w:val="28"/>
          <w:szCs w:val="28"/>
        </w:rPr>
      </w:pPr>
      <w:r w:rsidRPr="00175FE4">
        <w:rPr>
          <w:color w:val="FF0000"/>
          <w:sz w:val="28"/>
          <w:szCs w:val="28"/>
        </w:rPr>
        <w:t xml:space="preserve">- </w:t>
      </w:r>
      <w:r w:rsidR="00B74D28" w:rsidRPr="00175FE4">
        <w:rPr>
          <w:color w:val="FF0000"/>
          <w:sz w:val="28"/>
          <w:szCs w:val="28"/>
        </w:rPr>
        <w:t>ультрафиолетовым</w:t>
      </w:r>
      <w:r w:rsidR="009861CE" w:rsidRPr="00175FE4">
        <w:rPr>
          <w:color w:val="FF0000"/>
          <w:sz w:val="28"/>
          <w:szCs w:val="28"/>
        </w:rPr>
        <w:t xml:space="preserve"> </w:t>
      </w:r>
      <w:r w:rsidR="00B74D28" w:rsidRPr="00175FE4">
        <w:rPr>
          <w:color w:val="FF0000"/>
          <w:sz w:val="28"/>
          <w:szCs w:val="28"/>
        </w:rPr>
        <w:t>облучением;</w:t>
      </w:r>
    </w:p>
    <w:p w14:paraId="5821940F" w14:textId="77777777" w:rsidR="00B74D28" w:rsidRPr="00175FE4" w:rsidRDefault="00A73C05" w:rsidP="00E267D2">
      <w:pPr>
        <w:widowControl/>
        <w:spacing w:before="0" w:after="0"/>
        <w:rPr>
          <w:color w:val="FF0000"/>
          <w:sz w:val="28"/>
          <w:szCs w:val="28"/>
        </w:rPr>
      </w:pPr>
      <w:r w:rsidRPr="00175FE4">
        <w:rPr>
          <w:color w:val="FF0000"/>
          <w:sz w:val="28"/>
          <w:szCs w:val="28"/>
        </w:rPr>
        <w:t xml:space="preserve">- </w:t>
      </w:r>
      <w:r w:rsidR="00B74D28" w:rsidRPr="00175FE4">
        <w:rPr>
          <w:color w:val="FF0000"/>
          <w:sz w:val="28"/>
          <w:szCs w:val="28"/>
        </w:rPr>
        <w:t>комплексным</w:t>
      </w:r>
      <w:r w:rsidR="009861CE" w:rsidRPr="00175FE4">
        <w:rPr>
          <w:color w:val="FF0000"/>
          <w:sz w:val="28"/>
          <w:szCs w:val="28"/>
        </w:rPr>
        <w:t xml:space="preserve"> </w:t>
      </w:r>
      <w:r w:rsidR="00B74D28" w:rsidRPr="00175FE4">
        <w:rPr>
          <w:color w:val="FF0000"/>
          <w:sz w:val="28"/>
          <w:szCs w:val="28"/>
        </w:rPr>
        <w:t>использованием</w:t>
      </w:r>
      <w:r w:rsidR="009861CE" w:rsidRPr="00175FE4">
        <w:rPr>
          <w:color w:val="FF0000"/>
          <w:sz w:val="28"/>
          <w:szCs w:val="28"/>
        </w:rPr>
        <w:t xml:space="preserve"> </w:t>
      </w:r>
      <w:r w:rsidR="00B74D28" w:rsidRPr="00175FE4">
        <w:rPr>
          <w:color w:val="FF0000"/>
          <w:sz w:val="28"/>
          <w:szCs w:val="28"/>
        </w:rPr>
        <w:t>перечисленных</w:t>
      </w:r>
      <w:r w:rsidR="009861CE" w:rsidRPr="00175FE4">
        <w:rPr>
          <w:color w:val="FF0000"/>
          <w:sz w:val="28"/>
          <w:szCs w:val="28"/>
        </w:rPr>
        <w:t xml:space="preserve"> </w:t>
      </w:r>
      <w:r w:rsidR="00B74D28" w:rsidRPr="00175FE4">
        <w:rPr>
          <w:color w:val="FF0000"/>
          <w:sz w:val="28"/>
          <w:szCs w:val="28"/>
        </w:rPr>
        <w:t>методов.</w:t>
      </w:r>
    </w:p>
    <w:p w14:paraId="1B39EF59" w14:textId="77777777" w:rsidR="00B74D28" w:rsidRPr="0016404E" w:rsidRDefault="0082056A" w:rsidP="00E267D2">
      <w:pPr>
        <w:widowControl/>
        <w:spacing w:before="0" w:after="0"/>
        <w:rPr>
          <w:sz w:val="28"/>
          <w:szCs w:val="28"/>
        </w:rPr>
      </w:pPr>
      <w:r w:rsidRPr="0016404E">
        <w:rPr>
          <w:sz w:val="28"/>
          <w:szCs w:val="28"/>
        </w:rPr>
        <w:t>М</w:t>
      </w:r>
      <w:r w:rsidR="00B74D28" w:rsidRPr="0016404E">
        <w:rPr>
          <w:sz w:val="28"/>
          <w:szCs w:val="28"/>
        </w:rPr>
        <w:t>етод</w:t>
      </w:r>
      <w:r w:rsidR="009861CE" w:rsidRPr="0016404E">
        <w:rPr>
          <w:sz w:val="28"/>
          <w:szCs w:val="28"/>
        </w:rPr>
        <w:t xml:space="preserve"> </w:t>
      </w:r>
      <w:r w:rsidR="00B74D28" w:rsidRPr="0016404E">
        <w:rPr>
          <w:sz w:val="28"/>
          <w:szCs w:val="28"/>
        </w:rPr>
        <w:t>обеззараживания</w:t>
      </w:r>
      <w:r w:rsidR="009861CE" w:rsidRPr="0016404E">
        <w:rPr>
          <w:sz w:val="28"/>
          <w:szCs w:val="28"/>
        </w:rPr>
        <w:t xml:space="preserve"> </w:t>
      </w:r>
      <w:r w:rsidRPr="0016404E">
        <w:rPr>
          <w:sz w:val="28"/>
          <w:szCs w:val="28"/>
        </w:rPr>
        <w:t>выбирается</w:t>
      </w:r>
      <w:r w:rsidR="009861CE" w:rsidRPr="0016404E">
        <w:rPr>
          <w:sz w:val="28"/>
          <w:szCs w:val="28"/>
        </w:rPr>
        <w:t xml:space="preserve"> </w:t>
      </w:r>
      <w:r w:rsidR="00B74D28" w:rsidRPr="0016404E">
        <w:rPr>
          <w:sz w:val="28"/>
          <w:szCs w:val="28"/>
        </w:rPr>
        <w:t>с</w:t>
      </w:r>
      <w:r w:rsidR="009861CE" w:rsidRPr="0016404E">
        <w:rPr>
          <w:sz w:val="28"/>
          <w:szCs w:val="28"/>
        </w:rPr>
        <w:t xml:space="preserve"> </w:t>
      </w:r>
      <w:r w:rsidR="00B74D28" w:rsidRPr="0016404E">
        <w:rPr>
          <w:sz w:val="28"/>
          <w:szCs w:val="28"/>
        </w:rPr>
        <w:t>учетом</w:t>
      </w:r>
      <w:r w:rsidR="009861CE" w:rsidRPr="0016404E">
        <w:rPr>
          <w:sz w:val="28"/>
          <w:szCs w:val="28"/>
        </w:rPr>
        <w:t xml:space="preserve"> </w:t>
      </w:r>
      <w:r w:rsidR="00B74D28" w:rsidRPr="0016404E">
        <w:rPr>
          <w:sz w:val="28"/>
          <w:szCs w:val="28"/>
        </w:rPr>
        <w:t>производительности</w:t>
      </w:r>
      <w:r w:rsidR="009861CE" w:rsidRPr="0016404E">
        <w:rPr>
          <w:sz w:val="28"/>
          <w:szCs w:val="28"/>
        </w:rPr>
        <w:t xml:space="preserve"> </w:t>
      </w:r>
      <w:r w:rsidR="00B74D28" w:rsidRPr="0016404E">
        <w:rPr>
          <w:sz w:val="28"/>
          <w:szCs w:val="28"/>
        </w:rPr>
        <w:t>очистных</w:t>
      </w:r>
      <w:r w:rsidR="009861CE" w:rsidRPr="0016404E">
        <w:rPr>
          <w:sz w:val="28"/>
          <w:szCs w:val="28"/>
        </w:rPr>
        <w:t xml:space="preserve"> </w:t>
      </w:r>
      <w:r w:rsidR="00B74D28" w:rsidRPr="0016404E">
        <w:rPr>
          <w:sz w:val="28"/>
          <w:szCs w:val="28"/>
        </w:rPr>
        <w:t>сооружений,</w:t>
      </w:r>
      <w:r w:rsidR="009861CE" w:rsidRPr="0016404E">
        <w:rPr>
          <w:sz w:val="28"/>
          <w:szCs w:val="28"/>
        </w:rPr>
        <w:t xml:space="preserve"> </w:t>
      </w:r>
      <w:r w:rsidR="00B74D28" w:rsidRPr="0016404E">
        <w:rPr>
          <w:sz w:val="28"/>
          <w:szCs w:val="28"/>
        </w:rPr>
        <w:t>а</w:t>
      </w:r>
      <w:r w:rsidR="009861CE" w:rsidRPr="0016404E">
        <w:rPr>
          <w:sz w:val="28"/>
          <w:szCs w:val="28"/>
        </w:rPr>
        <w:t xml:space="preserve"> </w:t>
      </w:r>
      <w:r w:rsidR="00B74D28" w:rsidRPr="0016404E">
        <w:rPr>
          <w:sz w:val="28"/>
          <w:szCs w:val="28"/>
        </w:rPr>
        <w:t>также</w:t>
      </w:r>
      <w:r w:rsidR="009861CE" w:rsidRPr="0016404E">
        <w:rPr>
          <w:sz w:val="28"/>
          <w:szCs w:val="28"/>
        </w:rPr>
        <w:t xml:space="preserve"> </w:t>
      </w:r>
      <w:r w:rsidR="00B74D28" w:rsidRPr="0016404E">
        <w:rPr>
          <w:sz w:val="28"/>
          <w:szCs w:val="28"/>
        </w:rPr>
        <w:t>условий</w:t>
      </w:r>
      <w:r w:rsidR="009861CE" w:rsidRPr="0016404E">
        <w:rPr>
          <w:sz w:val="28"/>
          <w:szCs w:val="28"/>
        </w:rPr>
        <w:t xml:space="preserve"> </w:t>
      </w:r>
      <w:r w:rsidR="00B74D28" w:rsidRPr="0016404E">
        <w:rPr>
          <w:sz w:val="28"/>
          <w:szCs w:val="28"/>
        </w:rPr>
        <w:t>поставки</w:t>
      </w:r>
      <w:r w:rsidR="009861CE" w:rsidRPr="0016404E">
        <w:rPr>
          <w:sz w:val="28"/>
          <w:szCs w:val="28"/>
        </w:rPr>
        <w:t xml:space="preserve"> </w:t>
      </w:r>
      <w:r w:rsidR="00B74D28" w:rsidRPr="0016404E">
        <w:rPr>
          <w:sz w:val="28"/>
          <w:szCs w:val="28"/>
        </w:rPr>
        <w:t>и</w:t>
      </w:r>
      <w:r w:rsidR="009861CE" w:rsidRPr="0016404E">
        <w:rPr>
          <w:sz w:val="28"/>
          <w:szCs w:val="28"/>
        </w:rPr>
        <w:t xml:space="preserve"> </w:t>
      </w:r>
      <w:r w:rsidR="00B74D28" w:rsidRPr="0016404E">
        <w:rPr>
          <w:sz w:val="28"/>
          <w:szCs w:val="28"/>
        </w:rPr>
        <w:t>хранения</w:t>
      </w:r>
      <w:r w:rsidR="009861CE" w:rsidRPr="0016404E">
        <w:rPr>
          <w:sz w:val="28"/>
          <w:szCs w:val="28"/>
        </w:rPr>
        <w:t xml:space="preserve"> </w:t>
      </w:r>
      <w:r w:rsidR="00B74D28" w:rsidRPr="0016404E">
        <w:rPr>
          <w:sz w:val="28"/>
          <w:szCs w:val="28"/>
        </w:rPr>
        <w:t>применяемых</w:t>
      </w:r>
      <w:r w:rsidR="009861CE" w:rsidRPr="0016404E">
        <w:rPr>
          <w:sz w:val="28"/>
          <w:szCs w:val="28"/>
        </w:rPr>
        <w:t xml:space="preserve"> </w:t>
      </w:r>
      <w:r w:rsidR="00B74D28" w:rsidRPr="0016404E">
        <w:rPr>
          <w:sz w:val="28"/>
          <w:szCs w:val="28"/>
        </w:rPr>
        <w:t>реагентов</w:t>
      </w:r>
      <w:r w:rsidR="008C30C7" w:rsidRPr="0016404E">
        <w:rPr>
          <w:sz w:val="28"/>
          <w:szCs w:val="28"/>
        </w:rPr>
        <w:t>,</w:t>
      </w:r>
      <w:r w:rsidR="009861CE" w:rsidRPr="0016404E">
        <w:rPr>
          <w:sz w:val="28"/>
          <w:szCs w:val="28"/>
        </w:rPr>
        <w:t xml:space="preserve"> </w:t>
      </w:r>
      <w:r w:rsidR="008C30C7" w:rsidRPr="0016404E">
        <w:rPr>
          <w:sz w:val="28"/>
          <w:szCs w:val="28"/>
        </w:rPr>
        <w:t>климатических</w:t>
      </w:r>
      <w:r w:rsidR="009861CE" w:rsidRPr="0016404E">
        <w:rPr>
          <w:sz w:val="28"/>
          <w:szCs w:val="28"/>
        </w:rPr>
        <w:t xml:space="preserve"> </w:t>
      </w:r>
      <w:r w:rsidR="008C30C7" w:rsidRPr="0016404E">
        <w:rPr>
          <w:sz w:val="28"/>
          <w:szCs w:val="28"/>
        </w:rPr>
        <w:t>условий,</w:t>
      </w:r>
      <w:r w:rsidR="009861CE" w:rsidRPr="0016404E">
        <w:rPr>
          <w:sz w:val="28"/>
          <w:szCs w:val="28"/>
        </w:rPr>
        <w:t xml:space="preserve"> </w:t>
      </w:r>
      <w:r w:rsidR="008C30C7" w:rsidRPr="0016404E">
        <w:rPr>
          <w:sz w:val="28"/>
          <w:szCs w:val="28"/>
        </w:rPr>
        <w:t>особенностей</w:t>
      </w:r>
      <w:r w:rsidR="009861CE" w:rsidRPr="0016404E">
        <w:rPr>
          <w:sz w:val="28"/>
          <w:szCs w:val="28"/>
        </w:rPr>
        <w:t xml:space="preserve"> </w:t>
      </w:r>
      <w:r w:rsidR="008C30C7" w:rsidRPr="0016404E">
        <w:rPr>
          <w:sz w:val="28"/>
          <w:szCs w:val="28"/>
        </w:rPr>
        <w:t>распределительной</w:t>
      </w:r>
      <w:r w:rsidR="009861CE" w:rsidRPr="0016404E">
        <w:rPr>
          <w:sz w:val="28"/>
          <w:szCs w:val="28"/>
        </w:rPr>
        <w:t xml:space="preserve"> </w:t>
      </w:r>
      <w:r w:rsidR="008C30C7" w:rsidRPr="0016404E">
        <w:rPr>
          <w:sz w:val="28"/>
          <w:szCs w:val="28"/>
        </w:rPr>
        <w:t>водопроводной</w:t>
      </w:r>
      <w:r w:rsidR="009861CE" w:rsidRPr="0016404E">
        <w:rPr>
          <w:sz w:val="28"/>
          <w:szCs w:val="28"/>
        </w:rPr>
        <w:t xml:space="preserve"> </w:t>
      </w:r>
      <w:r w:rsidR="008C30C7" w:rsidRPr="0016404E">
        <w:rPr>
          <w:sz w:val="28"/>
          <w:szCs w:val="28"/>
        </w:rPr>
        <w:t>сети</w:t>
      </w:r>
      <w:r w:rsidR="009861CE" w:rsidRPr="0016404E">
        <w:rPr>
          <w:sz w:val="28"/>
          <w:szCs w:val="28"/>
        </w:rPr>
        <w:t xml:space="preserve"> </w:t>
      </w:r>
      <w:r w:rsidR="008C30C7" w:rsidRPr="0016404E">
        <w:rPr>
          <w:sz w:val="28"/>
          <w:szCs w:val="28"/>
        </w:rPr>
        <w:t>потребителя.</w:t>
      </w:r>
    </w:p>
    <w:p w14:paraId="189FF264" w14:textId="77777777" w:rsidR="00F64343" w:rsidRPr="00175FE4" w:rsidRDefault="0082056A" w:rsidP="00E267D2">
      <w:pPr>
        <w:widowControl/>
        <w:spacing w:before="0" w:after="0"/>
        <w:rPr>
          <w:color w:val="FF0000"/>
          <w:sz w:val="28"/>
          <w:szCs w:val="28"/>
        </w:rPr>
      </w:pPr>
      <w:r w:rsidRPr="00175FE4">
        <w:rPr>
          <w:color w:val="FF0000"/>
          <w:sz w:val="28"/>
          <w:szCs w:val="28"/>
        </w:rPr>
        <w:t>В качестве окислителей д</w:t>
      </w:r>
      <w:r w:rsidR="00F64343" w:rsidRPr="00175FE4">
        <w:rPr>
          <w:color w:val="FF0000"/>
          <w:sz w:val="28"/>
          <w:szCs w:val="28"/>
        </w:rPr>
        <w:t>опускается</w:t>
      </w:r>
      <w:r w:rsidR="009861CE" w:rsidRPr="00175FE4">
        <w:rPr>
          <w:color w:val="FF0000"/>
          <w:sz w:val="28"/>
          <w:szCs w:val="28"/>
        </w:rPr>
        <w:t xml:space="preserve"> </w:t>
      </w:r>
      <w:r w:rsidR="00F64343" w:rsidRPr="00175FE4">
        <w:rPr>
          <w:color w:val="FF0000"/>
          <w:sz w:val="28"/>
          <w:szCs w:val="28"/>
        </w:rPr>
        <w:t>использовать</w:t>
      </w:r>
      <w:r w:rsidR="009861CE" w:rsidRPr="00175FE4">
        <w:rPr>
          <w:color w:val="FF0000"/>
          <w:sz w:val="28"/>
          <w:szCs w:val="28"/>
        </w:rPr>
        <w:t xml:space="preserve"> </w:t>
      </w:r>
      <w:r w:rsidR="00F64343" w:rsidRPr="00175FE4">
        <w:rPr>
          <w:color w:val="FF0000"/>
          <w:sz w:val="28"/>
          <w:szCs w:val="28"/>
        </w:rPr>
        <w:t>йод,</w:t>
      </w:r>
      <w:r w:rsidR="009861CE" w:rsidRPr="00175FE4">
        <w:rPr>
          <w:color w:val="FF0000"/>
          <w:sz w:val="28"/>
          <w:szCs w:val="28"/>
        </w:rPr>
        <w:t xml:space="preserve"> </w:t>
      </w:r>
      <w:proofErr w:type="spellStart"/>
      <w:r w:rsidR="00F64343" w:rsidRPr="00175FE4">
        <w:rPr>
          <w:color w:val="FF0000"/>
          <w:sz w:val="28"/>
          <w:szCs w:val="28"/>
        </w:rPr>
        <w:t>марганцевокислый</w:t>
      </w:r>
      <w:proofErr w:type="spellEnd"/>
      <w:r w:rsidR="009861CE" w:rsidRPr="00175FE4">
        <w:rPr>
          <w:color w:val="FF0000"/>
          <w:sz w:val="28"/>
          <w:szCs w:val="28"/>
        </w:rPr>
        <w:t xml:space="preserve"> </w:t>
      </w:r>
      <w:r w:rsidR="00F64343" w:rsidRPr="00175FE4">
        <w:rPr>
          <w:color w:val="FF0000"/>
          <w:sz w:val="28"/>
          <w:szCs w:val="28"/>
        </w:rPr>
        <w:t>калий</w:t>
      </w:r>
      <w:r w:rsidR="009861CE" w:rsidRPr="00175FE4">
        <w:rPr>
          <w:color w:val="FF0000"/>
          <w:sz w:val="28"/>
          <w:szCs w:val="28"/>
        </w:rPr>
        <w:t xml:space="preserve"> </w:t>
      </w:r>
      <w:r w:rsidR="00F64343" w:rsidRPr="00175FE4">
        <w:rPr>
          <w:color w:val="FF0000"/>
          <w:sz w:val="28"/>
          <w:szCs w:val="28"/>
        </w:rPr>
        <w:t>и</w:t>
      </w:r>
      <w:r w:rsidR="009861CE" w:rsidRPr="00175FE4">
        <w:rPr>
          <w:color w:val="FF0000"/>
          <w:sz w:val="28"/>
          <w:szCs w:val="28"/>
        </w:rPr>
        <w:t xml:space="preserve"> </w:t>
      </w:r>
      <w:r w:rsidR="00F64343" w:rsidRPr="00175FE4">
        <w:rPr>
          <w:color w:val="FF0000"/>
          <w:sz w:val="28"/>
          <w:szCs w:val="28"/>
        </w:rPr>
        <w:t>перекись</w:t>
      </w:r>
      <w:r w:rsidR="009861CE" w:rsidRPr="00175FE4">
        <w:rPr>
          <w:color w:val="FF0000"/>
          <w:sz w:val="28"/>
          <w:szCs w:val="28"/>
        </w:rPr>
        <w:t xml:space="preserve"> </w:t>
      </w:r>
      <w:r w:rsidR="00F64343" w:rsidRPr="00175FE4">
        <w:rPr>
          <w:color w:val="FF0000"/>
          <w:sz w:val="28"/>
          <w:szCs w:val="28"/>
        </w:rPr>
        <w:t>водорода.</w:t>
      </w:r>
    </w:p>
    <w:p w14:paraId="4B229DA0" w14:textId="76FF5EFC"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106</w:t>
      </w:r>
      <w:r w:rsidRPr="00175FE4">
        <w:rPr>
          <w:bCs/>
          <w:noProof/>
          <w:color w:val="FF0000"/>
          <w:sz w:val="28"/>
          <w:szCs w:val="28"/>
        </w:rPr>
        <w:fldChar w:fldCharType="end"/>
      </w:r>
      <w:r w:rsidR="009861CE" w:rsidRPr="00175FE4">
        <w:rPr>
          <w:bCs/>
          <w:color w:val="FF0000"/>
          <w:sz w:val="28"/>
          <w:szCs w:val="28"/>
        </w:rPr>
        <w:t xml:space="preserve"> </w:t>
      </w:r>
      <w:r w:rsidR="00B74D28" w:rsidRPr="00175FE4">
        <w:rPr>
          <w:color w:val="FF0000"/>
          <w:sz w:val="28"/>
          <w:szCs w:val="28"/>
        </w:rPr>
        <w:t>Принятый</w:t>
      </w:r>
      <w:r w:rsidR="009861CE" w:rsidRPr="00175FE4">
        <w:rPr>
          <w:color w:val="FF0000"/>
          <w:sz w:val="28"/>
          <w:szCs w:val="28"/>
        </w:rPr>
        <w:t xml:space="preserve"> </w:t>
      </w:r>
      <w:r w:rsidR="00B74D28" w:rsidRPr="00175FE4">
        <w:rPr>
          <w:color w:val="FF0000"/>
          <w:sz w:val="28"/>
          <w:szCs w:val="28"/>
        </w:rPr>
        <w:t>метод</w:t>
      </w:r>
      <w:r w:rsidR="009861CE" w:rsidRPr="00175FE4">
        <w:rPr>
          <w:color w:val="FF0000"/>
          <w:sz w:val="28"/>
          <w:szCs w:val="28"/>
        </w:rPr>
        <w:t xml:space="preserve"> </w:t>
      </w:r>
      <w:r w:rsidR="00B74D28" w:rsidRPr="00175FE4">
        <w:rPr>
          <w:color w:val="FF0000"/>
          <w:sz w:val="28"/>
          <w:szCs w:val="28"/>
        </w:rPr>
        <w:t>обеззараживания</w:t>
      </w:r>
      <w:r w:rsidR="009861CE" w:rsidRPr="00175FE4">
        <w:rPr>
          <w:color w:val="FF0000"/>
          <w:sz w:val="28"/>
          <w:szCs w:val="28"/>
        </w:rPr>
        <w:t xml:space="preserve"> </w:t>
      </w:r>
      <w:r w:rsidR="00B74D28" w:rsidRPr="00175FE4">
        <w:rPr>
          <w:color w:val="FF0000"/>
          <w:sz w:val="28"/>
          <w:szCs w:val="28"/>
        </w:rPr>
        <w:t>должен</w:t>
      </w:r>
      <w:r w:rsidR="009861CE" w:rsidRPr="00175FE4">
        <w:rPr>
          <w:color w:val="FF0000"/>
          <w:sz w:val="28"/>
          <w:szCs w:val="28"/>
        </w:rPr>
        <w:t xml:space="preserve"> </w:t>
      </w:r>
      <w:r w:rsidR="00B74D28" w:rsidRPr="00175FE4">
        <w:rPr>
          <w:color w:val="FF0000"/>
          <w:sz w:val="28"/>
          <w:szCs w:val="28"/>
        </w:rPr>
        <w:t>обеспечивать</w:t>
      </w:r>
      <w:r w:rsidR="009861CE" w:rsidRPr="00175FE4">
        <w:rPr>
          <w:color w:val="FF0000"/>
          <w:sz w:val="28"/>
          <w:szCs w:val="28"/>
        </w:rPr>
        <w:t xml:space="preserve"> </w:t>
      </w:r>
      <w:r w:rsidR="00B74D28" w:rsidRPr="00175FE4">
        <w:rPr>
          <w:color w:val="FF0000"/>
          <w:sz w:val="28"/>
          <w:szCs w:val="28"/>
        </w:rPr>
        <w:t>качеств</w:t>
      </w:r>
      <w:r w:rsidR="007758EA" w:rsidRPr="00175FE4">
        <w:rPr>
          <w:color w:val="FF0000"/>
          <w:sz w:val="28"/>
          <w:szCs w:val="28"/>
        </w:rPr>
        <w:t>о</w:t>
      </w:r>
      <w:r w:rsidR="009861CE" w:rsidRPr="00175FE4">
        <w:rPr>
          <w:color w:val="FF0000"/>
          <w:sz w:val="28"/>
          <w:szCs w:val="28"/>
        </w:rPr>
        <w:t xml:space="preserve"> </w:t>
      </w:r>
      <w:r w:rsidR="00B74D28" w:rsidRPr="00175FE4">
        <w:rPr>
          <w:color w:val="FF0000"/>
          <w:sz w:val="28"/>
          <w:szCs w:val="28"/>
        </w:rPr>
        <w:t>питьевой</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перед</w:t>
      </w:r>
      <w:r w:rsidR="009861CE" w:rsidRPr="00175FE4">
        <w:rPr>
          <w:color w:val="FF0000"/>
          <w:sz w:val="28"/>
          <w:szCs w:val="28"/>
        </w:rPr>
        <w:t xml:space="preserve"> </w:t>
      </w:r>
      <w:r w:rsidR="00B74D28" w:rsidRPr="00175FE4">
        <w:rPr>
          <w:color w:val="FF0000"/>
          <w:sz w:val="28"/>
          <w:szCs w:val="28"/>
        </w:rPr>
        <w:t>ее</w:t>
      </w:r>
      <w:r w:rsidR="009861CE" w:rsidRPr="00175FE4">
        <w:rPr>
          <w:color w:val="FF0000"/>
          <w:sz w:val="28"/>
          <w:szCs w:val="28"/>
        </w:rPr>
        <w:t xml:space="preserve"> </w:t>
      </w:r>
      <w:r w:rsidR="00B74D28" w:rsidRPr="00175FE4">
        <w:rPr>
          <w:color w:val="FF0000"/>
          <w:sz w:val="28"/>
          <w:szCs w:val="28"/>
        </w:rPr>
        <w:t>поступлением</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распределительную</w:t>
      </w:r>
      <w:r w:rsidR="009861CE" w:rsidRPr="00175FE4">
        <w:rPr>
          <w:color w:val="FF0000"/>
          <w:sz w:val="28"/>
          <w:szCs w:val="28"/>
        </w:rPr>
        <w:t xml:space="preserve"> </w:t>
      </w:r>
      <w:r w:rsidR="00B74D28" w:rsidRPr="00175FE4">
        <w:rPr>
          <w:color w:val="FF0000"/>
          <w:sz w:val="28"/>
          <w:szCs w:val="28"/>
        </w:rPr>
        <w:t>сеть,</w:t>
      </w:r>
      <w:r w:rsidR="009861CE" w:rsidRPr="00175FE4">
        <w:rPr>
          <w:color w:val="FF0000"/>
          <w:sz w:val="28"/>
          <w:szCs w:val="28"/>
        </w:rPr>
        <w:t xml:space="preserve"> </w:t>
      </w:r>
      <w:r w:rsidR="00B74D28" w:rsidRPr="00175FE4">
        <w:rPr>
          <w:color w:val="FF0000"/>
          <w:sz w:val="28"/>
          <w:szCs w:val="28"/>
        </w:rPr>
        <w:t>а</w:t>
      </w:r>
      <w:r w:rsidR="009861CE" w:rsidRPr="00175FE4">
        <w:rPr>
          <w:color w:val="FF0000"/>
          <w:sz w:val="28"/>
          <w:szCs w:val="28"/>
        </w:rPr>
        <w:t xml:space="preserve"> </w:t>
      </w:r>
      <w:r w:rsidR="00B74D28" w:rsidRPr="00175FE4">
        <w:rPr>
          <w:color w:val="FF0000"/>
          <w:sz w:val="28"/>
          <w:szCs w:val="28"/>
        </w:rPr>
        <w:t>также</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точках</w:t>
      </w:r>
      <w:r w:rsidR="009861CE" w:rsidRPr="00175FE4">
        <w:rPr>
          <w:color w:val="FF0000"/>
          <w:sz w:val="28"/>
          <w:szCs w:val="28"/>
        </w:rPr>
        <w:t xml:space="preserve"> </w:t>
      </w:r>
      <w:r w:rsidR="00B74D28" w:rsidRPr="00175FE4">
        <w:rPr>
          <w:color w:val="FF0000"/>
          <w:sz w:val="28"/>
          <w:szCs w:val="28"/>
        </w:rPr>
        <w:t>водоразбора</w:t>
      </w:r>
      <w:r w:rsidR="009861CE" w:rsidRPr="00175FE4">
        <w:rPr>
          <w:color w:val="FF0000"/>
          <w:sz w:val="28"/>
          <w:szCs w:val="28"/>
        </w:rPr>
        <w:t xml:space="preserve"> </w:t>
      </w:r>
      <w:r w:rsidR="00B74D28" w:rsidRPr="00175FE4">
        <w:rPr>
          <w:color w:val="FF0000"/>
          <w:sz w:val="28"/>
          <w:szCs w:val="28"/>
        </w:rPr>
        <w:t>наружной</w:t>
      </w:r>
      <w:r w:rsidR="009861CE" w:rsidRPr="00175FE4">
        <w:rPr>
          <w:color w:val="FF0000"/>
          <w:sz w:val="28"/>
          <w:szCs w:val="28"/>
        </w:rPr>
        <w:t xml:space="preserve"> </w:t>
      </w:r>
      <w:r w:rsidR="00EE5577" w:rsidRPr="00175FE4">
        <w:rPr>
          <w:color w:val="FF0000"/>
          <w:sz w:val="28"/>
          <w:szCs w:val="28"/>
        </w:rPr>
        <w:t>и</w:t>
      </w:r>
      <w:r w:rsidR="009861CE" w:rsidRPr="00175FE4">
        <w:rPr>
          <w:color w:val="FF0000"/>
          <w:sz w:val="28"/>
          <w:szCs w:val="28"/>
        </w:rPr>
        <w:t xml:space="preserve"> </w:t>
      </w:r>
      <w:r w:rsidR="00EE5577" w:rsidRPr="00175FE4">
        <w:rPr>
          <w:color w:val="FF0000"/>
          <w:sz w:val="28"/>
          <w:szCs w:val="28"/>
        </w:rPr>
        <w:t>внутренней</w:t>
      </w:r>
      <w:r w:rsidR="009861CE" w:rsidRPr="00175FE4">
        <w:rPr>
          <w:color w:val="FF0000"/>
          <w:sz w:val="28"/>
          <w:szCs w:val="28"/>
        </w:rPr>
        <w:t xml:space="preserve"> </w:t>
      </w:r>
      <w:r w:rsidR="00EE5577" w:rsidRPr="00175FE4">
        <w:rPr>
          <w:color w:val="FF0000"/>
          <w:sz w:val="28"/>
          <w:szCs w:val="28"/>
        </w:rPr>
        <w:t>водопроводной</w:t>
      </w:r>
      <w:r w:rsidR="009861CE" w:rsidRPr="00175FE4">
        <w:rPr>
          <w:color w:val="FF0000"/>
          <w:sz w:val="28"/>
          <w:szCs w:val="28"/>
        </w:rPr>
        <w:t xml:space="preserve"> </w:t>
      </w:r>
      <w:r w:rsidR="00EE5577" w:rsidRPr="00175FE4">
        <w:rPr>
          <w:color w:val="FF0000"/>
          <w:sz w:val="28"/>
          <w:szCs w:val="28"/>
        </w:rPr>
        <w:t>сети</w:t>
      </w:r>
      <w:r w:rsidR="00B74D28" w:rsidRPr="00175FE4">
        <w:rPr>
          <w:color w:val="FF0000"/>
          <w:sz w:val="28"/>
          <w:szCs w:val="28"/>
        </w:rPr>
        <w:t>.</w:t>
      </w:r>
    </w:p>
    <w:p w14:paraId="0A05DEEA" w14:textId="3112D3AE"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107</w:t>
      </w:r>
      <w:r w:rsidRPr="00175FE4">
        <w:rPr>
          <w:bCs/>
          <w:noProof/>
          <w:color w:val="FF0000"/>
          <w:sz w:val="28"/>
          <w:szCs w:val="28"/>
        </w:rPr>
        <w:fldChar w:fldCharType="end"/>
      </w:r>
      <w:r w:rsidR="009861CE" w:rsidRPr="00175FE4">
        <w:rPr>
          <w:bCs/>
          <w:color w:val="FF0000"/>
          <w:sz w:val="28"/>
          <w:szCs w:val="28"/>
        </w:rPr>
        <w:t xml:space="preserve"> </w:t>
      </w:r>
      <w:r w:rsidR="00B74D28" w:rsidRPr="00175FE4">
        <w:rPr>
          <w:color w:val="FF0000"/>
          <w:sz w:val="28"/>
          <w:szCs w:val="28"/>
        </w:rPr>
        <w:t>На</w:t>
      </w:r>
      <w:r w:rsidR="009861CE" w:rsidRPr="00175FE4">
        <w:rPr>
          <w:color w:val="FF0000"/>
          <w:sz w:val="28"/>
          <w:szCs w:val="28"/>
        </w:rPr>
        <w:t xml:space="preserve"> </w:t>
      </w:r>
      <w:r w:rsidR="00B74D28" w:rsidRPr="00175FE4">
        <w:rPr>
          <w:color w:val="FF0000"/>
          <w:sz w:val="28"/>
          <w:szCs w:val="28"/>
        </w:rPr>
        <w:t>подземных</w:t>
      </w:r>
      <w:r w:rsidR="009861CE" w:rsidRPr="00175FE4">
        <w:rPr>
          <w:color w:val="FF0000"/>
          <w:sz w:val="28"/>
          <w:szCs w:val="28"/>
        </w:rPr>
        <w:t xml:space="preserve"> </w:t>
      </w:r>
      <w:r w:rsidR="00B74D28" w:rsidRPr="00175FE4">
        <w:rPr>
          <w:color w:val="FF0000"/>
          <w:sz w:val="28"/>
          <w:szCs w:val="28"/>
        </w:rPr>
        <w:t>водозаборах</w:t>
      </w:r>
      <w:r w:rsidR="009861CE" w:rsidRPr="00175FE4">
        <w:rPr>
          <w:color w:val="FF0000"/>
          <w:sz w:val="28"/>
          <w:szCs w:val="28"/>
        </w:rPr>
        <w:t xml:space="preserve"> </w:t>
      </w:r>
      <w:r w:rsidR="00B74D28" w:rsidRPr="00175FE4">
        <w:rPr>
          <w:color w:val="FF0000"/>
          <w:sz w:val="28"/>
          <w:szCs w:val="28"/>
        </w:rPr>
        <w:t>производительностью</w:t>
      </w:r>
      <w:r w:rsidR="009861CE" w:rsidRPr="00175FE4">
        <w:rPr>
          <w:color w:val="FF0000"/>
          <w:sz w:val="28"/>
          <w:szCs w:val="28"/>
        </w:rPr>
        <w:t xml:space="preserve"> </w:t>
      </w:r>
      <w:r w:rsidR="00B74D28" w:rsidRPr="00175FE4">
        <w:rPr>
          <w:color w:val="FF0000"/>
          <w:sz w:val="28"/>
          <w:szCs w:val="28"/>
        </w:rPr>
        <w:t>более</w:t>
      </w:r>
      <w:r w:rsidR="009861CE" w:rsidRPr="00175FE4">
        <w:rPr>
          <w:color w:val="FF0000"/>
          <w:sz w:val="28"/>
          <w:szCs w:val="28"/>
        </w:rPr>
        <w:t xml:space="preserve"> </w:t>
      </w:r>
      <w:r w:rsidR="00B74D28" w:rsidRPr="00175FE4">
        <w:rPr>
          <w:color w:val="FF0000"/>
          <w:sz w:val="28"/>
          <w:szCs w:val="28"/>
        </w:rPr>
        <w:t>5</w:t>
      </w:r>
      <w:r w:rsidR="00A31BBB" w:rsidRPr="00175FE4">
        <w:rPr>
          <w:color w:val="FF0000"/>
          <w:sz w:val="28"/>
          <w:szCs w:val="28"/>
        </w:rPr>
        <w:t>0</w:t>
      </w:r>
      <w:r w:rsidR="009861CE" w:rsidRPr="00175FE4">
        <w:rPr>
          <w:color w:val="FF0000"/>
          <w:sz w:val="28"/>
          <w:szCs w:val="28"/>
        </w:rPr>
        <w:t xml:space="preserve"> </w:t>
      </w:r>
      <w:r w:rsidR="00B74D28" w:rsidRPr="00175FE4">
        <w:rPr>
          <w:color w:val="FF0000"/>
          <w:sz w:val="28"/>
          <w:szCs w:val="28"/>
        </w:rPr>
        <w:t>м</w:t>
      </w:r>
      <w:r w:rsidR="00B74D28" w:rsidRPr="00175FE4">
        <w:rPr>
          <w:color w:val="FF0000"/>
          <w:sz w:val="28"/>
          <w:szCs w:val="28"/>
          <w:vertAlign w:val="superscript"/>
        </w:rPr>
        <w:t>3</w:t>
      </w:r>
      <w:r w:rsidR="00B74D28" w:rsidRPr="00175FE4">
        <w:rPr>
          <w:color w:val="FF0000"/>
          <w:sz w:val="28"/>
          <w:szCs w:val="28"/>
        </w:rPr>
        <w:t>/</w:t>
      </w:r>
      <w:proofErr w:type="spellStart"/>
      <w:r w:rsidR="00B74D28" w:rsidRPr="00175FE4">
        <w:rPr>
          <w:color w:val="FF0000"/>
          <w:sz w:val="28"/>
          <w:szCs w:val="28"/>
        </w:rPr>
        <w:t>сут</w:t>
      </w:r>
      <w:proofErr w:type="spellEnd"/>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предусматривать</w:t>
      </w:r>
      <w:r w:rsidR="009861CE" w:rsidRPr="00175FE4">
        <w:rPr>
          <w:color w:val="FF0000"/>
          <w:sz w:val="28"/>
          <w:szCs w:val="28"/>
        </w:rPr>
        <w:t xml:space="preserve"> </w:t>
      </w:r>
      <w:r w:rsidR="00B74D28" w:rsidRPr="00175FE4">
        <w:rPr>
          <w:color w:val="FF0000"/>
          <w:sz w:val="28"/>
          <w:szCs w:val="28"/>
        </w:rPr>
        <w:t>системы</w:t>
      </w:r>
      <w:r w:rsidR="009861CE" w:rsidRPr="00175FE4">
        <w:rPr>
          <w:color w:val="FF0000"/>
          <w:sz w:val="28"/>
          <w:szCs w:val="28"/>
        </w:rPr>
        <w:t xml:space="preserve"> </w:t>
      </w:r>
      <w:r w:rsidR="00B74D28" w:rsidRPr="00175FE4">
        <w:rPr>
          <w:color w:val="FF0000"/>
          <w:sz w:val="28"/>
          <w:szCs w:val="28"/>
        </w:rPr>
        <w:t>(мероприятия)</w:t>
      </w:r>
      <w:r w:rsidR="009861CE" w:rsidRPr="00175FE4">
        <w:rPr>
          <w:color w:val="FF0000"/>
          <w:sz w:val="28"/>
          <w:szCs w:val="28"/>
        </w:rPr>
        <w:t xml:space="preserve"> </w:t>
      </w:r>
      <w:r w:rsidR="00B74D28" w:rsidRPr="00175FE4">
        <w:rPr>
          <w:color w:val="FF0000"/>
          <w:sz w:val="28"/>
          <w:szCs w:val="28"/>
        </w:rPr>
        <w:t>обеззараживания</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вне</w:t>
      </w:r>
      <w:r w:rsidR="009861CE" w:rsidRPr="00175FE4">
        <w:rPr>
          <w:color w:val="FF0000"/>
          <w:sz w:val="28"/>
          <w:szCs w:val="28"/>
        </w:rPr>
        <w:t xml:space="preserve"> </w:t>
      </w:r>
      <w:r w:rsidR="00B74D28" w:rsidRPr="00175FE4">
        <w:rPr>
          <w:color w:val="FF0000"/>
          <w:sz w:val="28"/>
          <w:szCs w:val="28"/>
        </w:rPr>
        <w:t>зависимости</w:t>
      </w:r>
      <w:r w:rsidR="009861CE" w:rsidRPr="00175FE4">
        <w:rPr>
          <w:color w:val="FF0000"/>
          <w:sz w:val="28"/>
          <w:szCs w:val="28"/>
        </w:rPr>
        <w:t xml:space="preserve"> </w:t>
      </w:r>
      <w:r w:rsidR="00B74D28" w:rsidRPr="00175FE4">
        <w:rPr>
          <w:color w:val="FF0000"/>
          <w:sz w:val="28"/>
          <w:szCs w:val="28"/>
        </w:rPr>
        <w:t>от</w:t>
      </w:r>
      <w:r w:rsidR="009861CE" w:rsidRPr="00175FE4">
        <w:rPr>
          <w:color w:val="FF0000"/>
          <w:sz w:val="28"/>
          <w:szCs w:val="28"/>
        </w:rPr>
        <w:t xml:space="preserve"> </w:t>
      </w:r>
      <w:r w:rsidR="00B74D28" w:rsidRPr="00175FE4">
        <w:rPr>
          <w:color w:val="FF0000"/>
          <w:sz w:val="28"/>
          <w:szCs w:val="28"/>
        </w:rPr>
        <w:t>соответствия</w:t>
      </w:r>
      <w:r w:rsidR="009861CE" w:rsidRPr="00175FE4">
        <w:rPr>
          <w:color w:val="FF0000"/>
          <w:sz w:val="28"/>
          <w:szCs w:val="28"/>
        </w:rPr>
        <w:t xml:space="preserve"> </w:t>
      </w:r>
      <w:r w:rsidR="00B74D28" w:rsidRPr="00175FE4">
        <w:rPr>
          <w:color w:val="FF0000"/>
          <w:sz w:val="28"/>
          <w:szCs w:val="28"/>
        </w:rPr>
        <w:t>исходной</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гигиеническим</w:t>
      </w:r>
      <w:r w:rsidR="009861CE" w:rsidRPr="00175FE4">
        <w:rPr>
          <w:color w:val="FF0000"/>
          <w:sz w:val="28"/>
          <w:szCs w:val="28"/>
        </w:rPr>
        <w:t xml:space="preserve"> </w:t>
      </w:r>
      <w:r w:rsidR="00B74D28" w:rsidRPr="00175FE4">
        <w:rPr>
          <w:color w:val="FF0000"/>
          <w:sz w:val="28"/>
          <w:szCs w:val="28"/>
        </w:rPr>
        <w:t>нормам.</w:t>
      </w:r>
    </w:p>
    <w:p w14:paraId="1E457E0B" w14:textId="4A7C5A3A"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108</w:t>
      </w:r>
      <w:r w:rsidRPr="00175FE4">
        <w:rPr>
          <w:bCs/>
          <w:noProof/>
          <w:color w:val="FF0000"/>
          <w:sz w:val="28"/>
          <w:szCs w:val="28"/>
        </w:rPr>
        <w:fldChar w:fldCharType="end"/>
      </w:r>
      <w:r w:rsidR="009861CE" w:rsidRPr="00175FE4">
        <w:rPr>
          <w:bCs/>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технологических</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конструктивных</w:t>
      </w:r>
      <w:r w:rsidR="009861CE" w:rsidRPr="00175FE4">
        <w:rPr>
          <w:color w:val="FF0000"/>
          <w:sz w:val="28"/>
          <w:szCs w:val="28"/>
        </w:rPr>
        <w:t xml:space="preserve"> </w:t>
      </w:r>
      <w:r w:rsidR="00B74D28" w:rsidRPr="00175FE4">
        <w:rPr>
          <w:color w:val="FF0000"/>
          <w:sz w:val="28"/>
          <w:szCs w:val="28"/>
        </w:rPr>
        <w:t>решениях</w:t>
      </w:r>
      <w:r w:rsidR="009861CE" w:rsidRPr="00175FE4">
        <w:rPr>
          <w:color w:val="FF0000"/>
          <w:sz w:val="28"/>
          <w:szCs w:val="28"/>
        </w:rPr>
        <w:t xml:space="preserve"> </w:t>
      </w:r>
      <w:r w:rsidR="00B74D28" w:rsidRPr="00175FE4">
        <w:rPr>
          <w:color w:val="FF0000"/>
          <w:sz w:val="28"/>
          <w:szCs w:val="28"/>
        </w:rPr>
        <w:t>систем</w:t>
      </w:r>
      <w:r w:rsidR="009861CE" w:rsidRPr="00175FE4">
        <w:rPr>
          <w:color w:val="FF0000"/>
          <w:sz w:val="28"/>
          <w:szCs w:val="28"/>
        </w:rPr>
        <w:t xml:space="preserve"> </w:t>
      </w:r>
      <w:r w:rsidR="00B74D28" w:rsidRPr="00175FE4">
        <w:rPr>
          <w:color w:val="FF0000"/>
          <w:sz w:val="28"/>
          <w:szCs w:val="28"/>
        </w:rPr>
        <w:t>хоз</w:t>
      </w:r>
      <w:r w:rsidR="00B63217" w:rsidRPr="00175FE4">
        <w:rPr>
          <w:color w:val="FF0000"/>
          <w:sz w:val="28"/>
          <w:szCs w:val="28"/>
        </w:rPr>
        <w:t>яйственно-</w:t>
      </w:r>
      <w:r w:rsidR="00B74D28" w:rsidRPr="00175FE4">
        <w:rPr>
          <w:color w:val="FF0000"/>
          <w:sz w:val="28"/>
          <w:szCs w:val="28"/>
        </w:rPr>
        <w:t>питьевого</w:t>
      </w:r>
      <w:r w:rsidR="009861CE" w:rsidRPr="00175FE4">
        <w:rPr>
          <w:color w:val="FF0000"/>
          <w:sz w:val="28"/>
          <w:szCs w:val="28"/>
        </w:rPr>
        <w:t xml:space="preserve"> </w:t>
      </w:r>
      <w:r w:rsidR="00B74D28" w:rsidRPr="00175FE4">
        <w:rPr>
          <w:color w:val="FF0000"/>
          <w:sz w:val="28"/>
          <w:szCs w:val="28"/>
        </w:rPr>
        <w:t>водоснабжения</w:t>
      </w:r>
      <w:r w:rsidR="009861CE" w:rsidRPr="00175FE4">
        <w:rPr>
          <w:color w:val="FF0000"/>
          <w:sz w:val="28"/>
          <w:szCs w:val="28"/>
        </w:rPr>
        <w:t xml:space="preserve"> </w:t>
      </w:r>
      <w:r w:rsidR="00B74D28" w:rsidRPr="00175FE4">
        <w:rPr>
          <w:color w:val="FF0000"/>
          <w:sz w:val="28"/>
          <w:szCs w:val="28"/>
        </w:rPr>
        <w:t>необходимо</w:t>
      </w:r>
      <w:r w:rsidR="009861CE" w:rsidRPr="00175FE4">
        <w:rPr>
          <w:color w:val="FF0000"/>
          <w:sz w:val="28"/>
          <w:szCs w:val="28"/>
        </w:rPr>
        <w:t xml:space="preserve"> </w:t>
      </w:r>
      <w:r w:rsidR="00B74D28" w:rsidRPr="00175FE4">
        <w:rPr>
          <w:color w:val="FF0000"/>
          <w:sz w:val="28"/>
          <w:szCs w:val="28"/>
        </w:rPr>
        <w:t>предусматривать</w:t>
      </w:r>
      <w:r w:rsidR="009861CE" w:rsidRPr="00175FE4">
        <w:rPr>
          <w:color w:val="FF0000"/>
          <w:sz w:val="28"/>
          <w:szCs w:val="28"/>
        </w:rPr>
        <w:t xml:space="preserve"> </w:t>
      </w:r>
      <w:r w:rsidR="00B74D28" w:rsidRPr="00175FE4">
        <w:rPr>
          <w:color w:val="FF0000"/>
          <w:sz w:val="28"/>
          <w:szCs w:val="28"/>
        </w:rPr>
        <w:t>возможность</w:t>
      </w:r>
      <w:r w:rsidR="009861CE" w:rsidRPr="00175FE4">
        <w:rPr>
          <w:color w:val="FF0000"/>
          <w:sz w:val="28"/>
          <w:szCs w:val="28"/>
        </w:rPr>
        <w:t xml:space="preserve"> </w:t>
      </w:r>
      <w:r w:rsidR="00B74D28" w:rsidRPr="00175FE4">
        <w:rPr>
          <w:color w:val="FF0000"/>
          <w:sz w:val="28"/>
          <w:szCs w:val="28"/>
        </w:rPr>
        <w:t>дезинфекции</w:t>
      </w:r>
      <w:r w:rsidR="009861CE" w:rsidRPr="00175FE4">
        <w:rPr>
          <w:color w:val="FF0000"/>
          <w:sz w:val="28"/>
          <w:szCs w:val="28"/>
        </w:rPr>
        <w:t xml:space="preserve"> </w:t>
      </w:r>
      <w:r w:rsidR="00B74D28" w:rsidRPr="00175FE4">
        <w:rPr>
          <w:color w:val="FF0000"/>
          <w:sz w:val="28"/>
          <w:szCs w:val="28"/>
        </w:rPr>
        <w:t>сооружений</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внутриплощадочных</w:t>
      </w:r>
      <w:r w:rsidR="009861CE" w:rsidRPr="00175FE4">
        <w:rPr>
          <w:color w:val="FF0000"/>
          <w:sz w:val="28"/>
          <w:szCs w:val="28"/>
        </w:rPr>
        <w:t xml:space="preserve"> </w:t>
      </w:r>
      <w:r w:rsidR="00B74D28" w:rsidRPr="00175FE4">
        <w:rPr>
          <w:color w:val="FF0000"/>
          <w:sz w:val="28"/>
          <w:szCs w:val="28"/>
        </w:rPr>
        <w:t>сетей.</w:t>
      </w:r>
    </w:p>
    <w:p w14:paraId="6B0126F6" w14:textId="39062C58" w:rsidR="00A73C05" w:rsidRPr="00175FE4" w:rsidRDefault="00F26779" w:rsidP="00A73C05">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109</w:t>
      </w:r>
      <w:r w:rsidRPr="00175FE4">
        <w:rPr>
          <w:bCs/>
          <w:noProof/>
          <w:color w:val="FF0000"/>
          <w:sz w:val="28"/>
          <w:szCs w:val="28"/>
        </w:rPr>
        <w:fldChar w:fldCharType="end"/>
      </w:r>
      <w:r w:rsidR="009861CE" w:rsidRPr="00175FE4">
        <w:rPr>
          <w:bCs/>
          <w:color w:val="FF0000"/>
          <w:sz w:val="28"/>
          <w:szCs w:val="28"/>
        </w:rPr>
        <w:t xml:space="preserve"> </w:t>
      </w:r>
      <w:r w:rsidR="00B74D28" w:rsidRPr="00175FE4">
        <w:rPr>
          <w:color w:val="FF0000"/>
          <w:sz w:val="28"/>
          <w:szCs w:val="28"/>
        </w:rPr>
        <w:t>Обеззараживание</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подземных</w:t>
      </w:r>
      <w:r w:rsidR="009861CE" w:rsidRPr="00175FE4">
        <w:rPr>
          <w:color w:val="FF0000"/>
          <w:sz w:val="28"/>
          <w:szCs w:val="28"/>
        </w:rPr>
        <w:t xml:space="preserve"> </w:t>
      </w:r>
      <w:r w:rsidR="00B74D28" w:rsidRPr="00175FE4">
        <w:rPr>
          <w:color w:val="FF0000"/>
          <w:sz w:val="28"/>
          <w:szCs w:val="28"/>
        </w:rPr>
        <w:t>водоисточников</w:t>
      </w:r>
      <w:r w:rsidR="009861CE" w:rsidRPr="00175FE4">
        <w:rPr>
          <w:color w:val="FF0000"/>
          <w:sz w:val="28"/>
          <w:szCs w:val="28"/>
        </w:rPr>
        <w:t xml:space="preserve"> </w:t>
      </w:r>
      <w:proofErr w:type="spellStart"/>
      <w:r w:rsidR="00B74D28" w:rsidRPr="00175FE4">
        <w:rPr>
          <w:color w:val="FF0000"/>
          <w:sz w:val="28"/>
          <w:szCs w:val="28"/>
        </w:rPr>
        <w:t>реагентными</w:t>
      </w:r>
      <w:proofErr w:type="spellEnd"/>
      <w:r w:rsidR="009861CE" w:rsidRPr="00175FE4">
        <w:rPr>
          <w:color w:val="FF0000"/>
          <w:sz w:val="28"/>
          <w:szCs w:val="28"/>
        </w:rPr>
        <w:t xml:space="preserve"> </w:t>
      </w:r>
      <w:r w:rsidR="00B74D28" w:rsidRPr="00175FE4">
        <w:rPr>
          <w:color w:val="FF0000"/>
          <w:sz w:val="28"/>
          <w:szCs w:val="28"/>
        </w:rPr>
        <w:t>методами</w:t>
      </w:r>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осуществлять</w:t>
      </w:r>
      <w:r w:rsidR="009861CE" w:rsidRPr="00175FE4">
        <w:rPr>
          <w:color w:val="FF0000"/>
          <w:sz w:val="28"/>
          <w:szCs w:val="28"/>
        </w:rPr>
        <w:t xml:space="preserve"> </w:t>
      </w:r>
      <w:r w:rsidR="00B74D28" w:rsidRPr="00175FE4">
        <w:rPr>
          <w:color w:val="FF0000"/>
          <w:sz w:val="28"/>
          <w:szCs w:val="28"/>
        </w:rPr>
        <w:t>по</w:t>
      </w:r>
      <w:r w:rsidR="009861CE" w:rsidRPr="00175FE4">
        <w:rPr>
          <w:color w:val="FF0000"/>
          <w:sz w:val="28"/>
          <w:szCs w:val="28"/>
        </w:rPr>
        <w:t xml:space="preserve"> </w:t>
      </w:r>
      <w:r w:rsidR="00B74D28" w:rsidRPr="00175FE4">
        <w:rPr>
          <w:color w:val="FF0000"/>
          <w:sz w:val="28"/>
          <w:szCs w:val="28"/>
        </w:rPr>
        <w:t>одноступенчатой</w:t>
      </w:r>
      <w:r w:rsidR="009861CE" w:rsidRPr="00175FE4">
        <w:rPr>
          <w:color w:val="FF0000"/>
          <w:sz w:val="28"/>
          <w:szCs w:val="28"/>
        </w:rPr>
        <w:t xml:space="preserve"> </w:t>
      </w:r>
      <w:r w:rsidR="00B74D28" w:rsidRPr="00175FE4">
        <w:rPr>
          <w:color w:val="FF0000"/>
          <w:sz w:val="28"/>
          <w:szCs w:val="28"/>
        </w:rPr>
        <w:t>схеме</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вводом</w:t>
      </w:r>
      <w:r w:rsidR="009861CE" w:rsidRPr="00175FE4">
        <w:rPr>
          <w:color w:val="FF0000"/>
          <w:sz w:val="28"/>
          <w:szCs w:val="28"/>
        </w:rPr>
        <w:t xml:space="preserve"> </w:t>
      </w:r>
      <w:r w:rsidR="00B74D28" w:rsidRPr="00175FE4">
        <w:rPr>
          <w:color w:val="FF0000"/>
          <w:sz w:val="28"/>
          <w:szCs w:val="28"/>
        </w:rPr>
        <w:t>реагента</w:t>
      </w:r>
      <w:r w:rsidR="009861CE" w:rsidRPr="00175FE4">
        <w:rPr>
          <w:color w:val="FF0000"/>
          <w:sz w:val="28"/>
          <w:szCs w:val="28"/>
        </w:rPr>
        <w:t xml:space="preserve"> </w:t>
      </w:r>
      <w:r w:rsidR="00B74D28" w:rsidRPr="00175FE4">
        <w:rPr>
          <w:color w:val="FF0000"/>
          <w:sz w:val="28"/>
          <w:szCs w:val="28"/>
        </w:rPr>
        <w:t>пе</w:t>
      </w:r>
      <w:r w:rsidR="00ED2CA3" w:rsidRPr="00175FE4">
        <w:rPr>
          <w:color w:val="FF0000"/>
          <w:sz w:val="28"/>
          <w:szCs w:val="28"/>
        </w:rPr>
        <w:t>ред</w:t>
      </w:r>
      <w:r w:rsidR="009861CE" w:rsidRPr="00175FE4">
        <w:rPr>
          <w:color w:val="FF0000"/>
          <w:sz w:val="28"/>
          <w:szCs w:val="28"/>
        </w:rPr>
        <w:t xml:space="preserve"> </w:t>
      </w:r>
      <w:r w:rsidR="00ED2CA3" w:rsidRPr="00175FE4">
        <w:rPr>
          <w:color w:val="FF0000"/>
          <w:sz w:val="28"/>
          <w:szCs w:val="28"/>
        </w:rPr>
        <w:t>контактными</w:t>
      </w:r>
      <w:r w:rsidR="009861CE" w:rsidRPr="00175FE4">
        <w:rPr>
          <w:color w:val="FF0000"/>
          <w:sz w:val="28"/>
          <w:szCs w:val="28"/>
        </w:rPr>
        <w:t xml:space="preserve"> </w:t>
      </w:r>
      <w:r w:rsidR="00ED2CA3" w:rsidRPr="00175FE4">
        <w:rPr>
          <w:color w:val="FF0000"/>
          <w:sz w:val="28"/>
          <w:szCs w:val="28"/>
        </w:rPr>
        <w:t>резервуарами.</w:t>
      </w:r>
      <w:r w:rsidR="009861CE" w:rsidRPr="00175FE4">
        <w:rPr>
          <w:color w:val="FF0000"/>
          <w:sz w:val="28"/>
          <w:szCs w:val="28"/>
        </w:rPr>
        <w:t xml:space="preserve"> </w:t>
      </w:r>
      <w:r w:rsidR="00ED2CA3" w:rsidRPr="00175FE4">
        <w:rPr>
          <w:color w:val="FF0000"/>
          <w:sz w:val="28"/>
          <w:szCs w:val="28"/>
        </w:rPr>
        <w:t>Для</w:t>
      </w:r>
      <w:r w:rsidR="009861CE" w:rsidRPr="00175FE4">
        <w:rPr>
          <w:color w:val="FF0000"/>
          <w:sz w:val="28"/>
          <w:szCs w:val="28"/>
        </w:rPr>
        <w:t xml:space="preserve"> </w:t>
      </w:r>
      <w:r w:rsidR="00B74D28" w:rsidRPr="00175FE4">
        <w:rPr>
          <w:color w:val="FF0000"/>
          <w:sz w:val="28"/>
          <w:szCs w:val="28"/>
        </w:rPr>
        <w:t>поверхностных</w:t>
      </w:r>
      <w:r w:rsidR="009861CE" w:rsidRPr="00175FE4">
        <w:rPr>
          <w:color w:val="FF0000"/>
          <w:sz w:val="28"/>
          <w:szCs w:val="28"/>
        </w:rPr>
        <w:t xml:space="preserve"> </w:t>
      </w:r>
      <w:r w:rsidR="00ED2CA3" w:rsidRPr="00175FE4">
        <w:rPr>
          <w:color w:val="FF0000"/>
          <w:sz w:val="28"/>
          <w:szCs w:val="28"/>
        </w:rPr>
        <w:t>водоисточников</w:t>
      </w:r>
      <w:r w:rsidR="009861CE" w:rsidRPr="00175FE4">
        <w:rPr>
          <w:color w:val="FF0000"/>
          <w:sz w:val="28"/>
          <w:szCs w:val="28"/>
        </w:rPr>
        <w:t xml:space="preserve"> </w:t>
      </w:r>
      <w:r w:rsidR="00ED2CA3" w:rsidRPr="00175FE4">
        <w:rPr>
          <w:color w:val="FF0000"/>
          <w:sz w:val="28"/>
          <w:szCs w:val="28"/>
        </w:rPr>
        <w:t>рекомендуется</w:t>
      </w:r>
      <w:r w:rsidR="009861CE" w:rsidRPr="00175FE4">
        <w:rPr>
          <w:color w:val="FF0000"/>
          <w:sz w:val="28"/>
          <w:szCs w:val="28"/>
        </w:rPr>
        <w:t xml:space="preserve"> </w:t>
      </w:r>
      <w:r w:rsidR="00B74D28" w:rsidRPr="00175FE4">
        <w:rPr>
          <w:color w:val="FF0000"/>
          <w:sz w:val="28"/>
          <w:szCs w:val="28"/>
        </w:rPr>
        <w:t>двухступенчат</w:t>
      </w:r>
      <w:r w:rsidR="00ED2CA3" w:rsidRPr="00175FE4">
        <w:rPr>
          <w:color w:val="FF0000"/>
          <w:sz w:val="28"/>
          <w:szCs w:val="28"/>
        </w:rPr>
        <w:t>ый</w:t>
      </w:r>
      <w:r w:rsidR="009861CE" w:rsidRPr="00175FE4">
        <w:rPr>
          <w:color w:val="FF0000"/>
          <w:sz w:val="28"/>
          <w:szCs w:val="28"/>
        </w:rPr>
        <w:t xml:space="preserve"> </w:t>
      </w:r>
      <w:r w:rsidR="00ED2CA3" w:rsidRPr="00175FE4">
        <w:rPr>
          <w:color w:val="FF0000"/>
          <w:sz w:val="28"/>
          <w:szCs w:val="28"/>
        </w:rPr>
        <w:t>ввод</w:t>
      </w:r>
      <w:r w:rsidR="009861CE" w:rsidRPr="00175FE4">
        <w:rPr>
          <w:color w:val="FF0000"/>
          <w:sz w:val="28"/>
          <w:szCs w:val="28"/>
        </w:rPr>
        <w:t xml:space="preserve"> </w:t>
      </w:r>
      <w:r w:rsidR="00ED2CA3" w:rsidRPr="00175FE4">
        <w:rPr>
          <w:color w:val="FF0000"/>
          <w:sz w:val="28"/>
          <w:szCs w:val="28"/>
        </w:rPr>
        <w:t>реагентов</w:t>
      </w:r>
      <w:r w:rsidR="00B74D28" w:rsidRPr="00175FE4">
        <w:rPr>
          <w:color w:val="FF0000"/>
          <w:sz w:val="28"/>
          <w:szCs w:val="28"/>
        </w:rPr>
        <w:t>,</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дополнительной</w:t>
      </w:r>
      <w:r w:rsidR="009861CE" w:rsidRPr="00175FE4">
        <w:rPr>
          <w:color w:val="FF0000"/>
          <w:sz w:val="28"/>
          <w:szCs w:val="28"/>
        </w:rPr>
        <w:t xml:space="preserve"> </w:t>
      </w:r>
      <w:r w:rsidR="00B74D28" w:rsidRPr="00175FE4">
        <w:rPr>
          <w:color w:val="FF0000"/>
          <w:sz w:val="28"/>
          <w:szCs w:val="28"/>
        </w:rPr>
        <w:t>точкой</w:t>
      </w:r>
      <w:r w:rsidR="009861CE" w:rsidRPr="00175FE4">
        <w:rPr>
          <w:color w:val="FF0000"/>
          <w:sz w:val="28"/>
          <w:szCs w:val="28"/>
        </w:rPr>
        <w:t xml:space="preserve"> </w:t>
      </w:r>
      <w:r w:rsidR="00B74D28" w:rsidRPr="00175FE4">
        <w:rPr>
          <w:color w:val="FF0000"/>
          <w:sz w:val="28"/>
          <w:szCs w:val="28"/>
        </w:rPr>
        <w:t>ввода</w:t>
      </w:r>
      <w:r w:rsidR="009861CE" w:rsidRPr="00175FE4">
        <w:rPr>
          <w:color w:val="FF0000"/>
          <w:sz w:val="28"/>
          <w:szCs w:val="28"/>
        </w:rPr>
        <w:t xml:space="preserve"> </w:t>
      </w:r>
      <w:r w:rsidR="00B74D28" w:rsidRPr="00175FE4">
        <w:rPr>
          <w:color w:val="FF0000"/>
          <w:sz w:val="28"/>
          <w:szCs w:val="28"/>
        </w:rPr>
        <w:t>перед</w:t>
      </w:r>
      <w:r w:rsidR="009861CE" w:rsidRPr="00175FE4">
        <w:rPr>
          <w:color w:val="FF0000"/>
          <w:sz w:val="28"/>
          <w:szCs w:val="28"/>
        </w:rPr>
        <w:t xml:space="preserve"> </w:t>
      </w:r>
      <w:r w:rsidR="00B74D28" w:rsidRPr="00175FE4">
        <w:rPr>
          <w:color w:val="FF0000"/>
          <w:sz w:val="28"/>
          <w:szCs w:val="28"/>
        </w:rPr>
        <w:t>смесителями.</w:t>
      </w:r>
    </w:p>
    <w:p w14:paraId="2640A9B3" w14:textId="77777777" w:rsidR="00B74D28" w:rsidRPr="00175FE4" w:rsidRDefault="00887295" w:rsidP="00A73C05">
      <w:pPr>
        <w:widowControl/>
        <w:spacing w:before="0" w:after="0"/>
        <w:rPr>
          <w:color w:val="FF0000"/>
          <w:sz w:val="20"/>
          <w:szCs w:val="20"/>
        </w:rPr>
      </w:pPr>
      <w:r w:rsidRPr="0016404E">
        <w:rPr>
          <w:kern w:val="24"/>
          <w:sz w:val="20"/>
          <w:szCs w:val="20"/>
        </w:rPr>
        <w:t>П</w:t>
      </w:r>
      <w:r w:rsidR="009861CE" w:rsidRPr="0016404E">
        <w:rPr>
          <w:kern w:val="24"/>
          <w:sz w:val="20"/>
          <w:szCs w:val="20"/>
        </w:rPr>
        <w:t xml:space="preserve"> </w:t>
      </w:r>
      <w:r w:rsidRPr="0016404E">
        <w:rPr>
          <w:kern w:val="24"/>
          <w:sz w:val="20"/>
          <w:szCs w:val="20"/>
        </w:rPr>
        <w:t>р</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Pr="0016404E">
        <w:rPr>
          <w:kern w:val="24"/>
          <w:sz w:val="20"/>
          <w:szCs w:val="20"/>
        </w:rPr>
        <w:t>м</w:t>
      </w:r>
      <w:r w:rsidR="009861CE" w:rsidRPr="0016404E">
        <w:rPr>
          <w:kern w:val="24"/>
          <w:sz w:val="20"/>
          <w:szCs w:val="20"/>
        </w:rPr>
        <w:t xml:space="preserve"> </w:t>
      </w:r>
      <w:r w:rsidRPr="0016404E">
        <w:rPr>
          <w:kern w:val="24"/>
          <w:sz w:val="20"/>
          <w:szCs w:val="20"/>
        </w:rPr>
        <w:t>е</w:t>
      </w:r>
      <w:r w:rsidR="009861CE" w:rsidRPr="0016404E">
        <w:rPr>
          <w:kern w:val="24"/>
          <w:sz w:val="20"/>
          <w:szCs w:val="20"/>
        </w:rPr>
        <w:t xml:space="preserve"> </w:t>
      </w:r>
      <w:r w:rsidRPr="0016404E">
        <w:rPr>
          <w:kern w:val="24"/>
          <w:sz w:val="20"/>
          <w:szCs w:val="20"/>
        </w:rPr>
        <w:t>ч</w:t>
      </w:r>
      <w:r w:rsidR="009861CE" w:rsidRPr="0016404E">
        <w:rPr>
          <w:kern w:val="24"/>
          <w:sz w:val="20"/>
          <w:szCs w:val="20"/>
        </w:rPr>
        <w:t xml:space="preserve"> </w:t>
      </w:r>
      <w:r w:rsidRPr="0016404E">
        <w:rPr>
          <w:kern w:val="24"/>
          <w:sz w:val="20"/>
          <w:szCs w:val="20"/>
        </w:rPr>
        <w:t>а</w:t>
      </w:r>
      <w:r w:rsidR="009861CE" w:rsidRPr="0016404E">
        <w:rPr>
          <w:kern w:val="24"/>
          <w:sz w:val="20"/>
          <w:szCs w:val="20"/>
        </w:rPr>
        <w:t xml:space="preserve"> </w:t>
      </w:r>
      <w:r w:rsidRPr="0016404E">
        <w:rPr>
          <w:kern w:val="24"/>
          <w:sz w:val="20"/>
          <w:szCs w:val="20"/>
        </w:rPr>
        <w:t>н</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00EE5577" w:rsidRPr="0016404E">
        <w:rPr>
          <w:kern w:val="24"/>
          <w:sz w:val="20"/>
          <w:szCs w:val="20"/>
        </w:rPr>
        <w:t>е</w:t>
      </w:r>
      <w:r w:rsidR="009861CE" w:rsidRPr="0016404E">
        <w:rPr>
          <w:kern w:val="24"/>
          <w:sz w:val="20"/>
          <w:szCs w:val="20"/>
        </w:rPr>
        <w:t xml:space="preserve"> </w:t>
      </w:r>
      <w:r w:rsidR="00B74D28" w:rsidRPr="0016404E">
        <w:rPr>
          <w:kern w:val="24"/>
          <w:sz w:val="20"/>
          <w:szCs w:val="20"/>
        </w:rPr>
        <w:t>–</w:t>
      </w:r>
      <w:r w:rsidR="009861CE" w:rsidRPr="0016404E">
        <w:rPr>
          <w:sz w:val="20"/>
          <w:szCs w:val="20"/>
        </w:rPr>
        <w:t xml:space="preserve"> </w:t>
      </w:r>
      <w:r w:rsidR="00B74D28" w:rsidRPr="00175FE4">
        <w:rPr>
          <w:color w:val="FF0000"/>
          <w:sz w:val="20"/>
          <w:szCs w:val="20"/>
        </w:rPr>
        <w:t>В</w:t>
      </w:r>
      <w:r w:rsidR="009861CE" w:rsidRPr="00175FE4">
        <w:rPr>
          <w:color w:val="FF0000"/>
          <w:sz w:val="20"/>
          <w:szCs w:val="20"/>
        </w:rPr>
        <w:t xml:space="preserve"> </w:t>
      </w:r>
      <w:r w:rsidR="00B74D28" w:rsidRPr="00175FE4">
        <w:rPr>
          <w:color w:val="FF0000"/>
          <w:sz w:val="20"/>
          <w:szCs w:val="20"/>
        </w:rPr>
        <w:t>случаях,</w:t>
      </w:r>
      <w:r w:rsidR="009861CE" w:rsidRPr="00175FE4">
        <w:rPr>
          <w:color w:val="FF0000"/>
          <w:sz w:val="20"/>
          <w:szCs w:val="20"/>
        </w:rPr>
        <w:t xml:space="preserve"> </w:t>
      </w:r>
      <w:r w:rsidR="00B74D28" w:rsidRPr="00175FE4">
        <w:rPr>
          <w:color w:val="FF0000"/>
          <w:sz w:val="20"/>
          <w:szCs w:val="20"/>
        </w:rPr>
        <w:t>когда</w:t>
      </w:r>
      <w:r w:rsidR="009861CE" w:rsidRPr="00175FE4">
        <w:rPr>
          <w:color w:val="FF0000"/>
          <w:sz w:val="20"/>
          <w:szCs w:val="20"/>
        </w:rPr>
        <w:t xml:space="preserve"> </w:t>
      </w:r>
      <w:r w:rsidR="00B74D28" w:rsidRPr="00175FE4">
        <w:rPr>
          <w:color w:val="FF0000"/>
          <w:sz w:val="20"/>
          <w:szCs w:val="20"/>
        </w:rPr>
        <w:t>за</w:t>
      </w:r>
      <w:r w:rsidR="009861CE" w:rsidRPr="00175FE4">
        <w:rPr>
          <w:color w:val="FF0000"/>
          <w:sz w:val="20"/>
          <w:szCs w:val="20"/>
        </w:rPr>
        <w:t xml:space="preserve"> </w:t>
      </w:r>
      <w:r w:rsidR="00B74D28" w:rsidRPr="00175FE4">
        <w:rPr>
          <w:color w:val="FF0000"/>
          <w:sz w:val="20"/>
          <w:szCs w:val="20"/>
        </w:rPr>
        <w:t>время</w:t>
      </w:r>
      <w:r w:rsidR="009861CE" w:rsidRPr="00175FE4">
        <w:rPr>
          <w:color w:val="FF0000"/>
          <w:sz w:val="20"/>
          <w:szCs w:val="20"/>
        </w:rPr>
        <w:t xml:space="preserve"> </w:t>
      </w:r>
      <w:r w:rsidR="00B74D28" w:rsidRPr="00175FE4">
        <w:rPr>
          <w:color w:val="FF0000"/>
          <w:sz w:val="20"/>
          <w:szCs w:val="20"/>
        </w:rPr>
        <w:t>транспортиров</w:t>
      </w:r>
      <w:r w:rsidR="0082056A" w:rsidRPr="00175FE4">
        <w:rPr>
          <w:color w:val="FF0000"/>
          <w:sz w:val="20"/>
          <w:szCs w:val="20"/>
        </w:rPr>
        <w:t>ания</w:t>
      </w:r>
      <w:r w:rsidR="009861CE" w:rsidRPr="00175FE4">
        <w:rPr>
          <w:color w:val="FF0000"/>
          <w:sz w:val="20"/>
          <w:szCs w:val="20"/>
        </w:rPr>
        <w:t xml:space="preserve"> </w:t>
      </w:r>
      <w:r w:rsidR="00B74D28" w:rsidRPr="00175FE4">
        <w:rPr>
          <w:color w:val="FF0000"/>
          <w:sz w:val="20"/>
          <w:szCs w:val="20"/>
        </w:rPr>
        <w:t>питьевой</w:t>
      </w:r>
      <w:r w:rsidR="009861CE" w:rsidRPr="00175FE4">
        <w:rPr>
          <w:color w:val="FF0000"/>
          <w:sz w:val="20"/>
          <w:szCs w:val="20"/>
        </w:rPr>
        <w:t xml:space="preserve"> </w:t>
      </w:r>
      <w:r w:rsidR="00B74D28" w:rsidRPr="00175FE4">
        <w:rPr>
          <w:color w:val="FF0000"/>
          <w:sz w:val="20"/>
          <w:szCs w:val="20"/>
        </w:rPr>
        <w:t>воды</w:t>
      </w:r>
      <w:r w:rsidR="009861CE" w:rsidRPr="00175FE4">
        <w:rPr>
          <w:color w:val="FF0000"/>
          <w:sz w:val="20"/>
          <w:szCs w:val="20"/>
        </w:rPr>
        <w:t xml:space="preserve"> </w:t>
      </w:r>
      <w:r w:rsidR="00B74D28" w:rsidRPr="00175FE4">
        <w:rPr>
          <w:color w:val="FF0000"/>
          <w:sz w:val="20"/>
          <w:szCs w:val="20"/>
        </w:rPr>
        <w:t>до</w:t>
      </w:r>
      <w:r w:rsidR="009861CE" w:rsidRPr="00175FE4">
        <w:rPr>
          <w:color w:val="FF0000"/>
          <w:sz w:val="20"/>
          <w:szCs w:val="20"/>
        </w:rPr>
        <w:t xml:space="preserve"> </w:t>
      </w:r>
      <w:r w:rsidR="00B74D28" w:rsidRPr="00175FE4">
        <w:rPr>
          <w:color w:val="FF0000"/>
          <w:sz w:val="20"/>
          <w:szCs w:val="20"/>
        </w:rPr>
        <w:t>первого</w:t>
      </w:r>
      <w:r w:rsidR="009861CE" w:rsidRPr="00175FE4">
        <w:rPr>
          <w:color w:val="FF0000"/>
          <w:sz w:val="20"/>
          <w:szCs w:val="20"/>
        </w:rPr>
        <w:t xml:space="preserve"> </w:t>
      </w:r>
      <w:r w:rsidR="00B74D28" w:rsidRPr="00175FE4">
        <w:rPr>
          <w:color w:val="FF0000"/>
          <w:sz w:val="20"/>
          <w:szCs w:val="20"/>
        </w:rPr>
        <w:t>потребителя</w:t>
      </w:r>
      <w:r w:rsidR="009861CE" w:rsidRPr="00175FE4">
        <w:rPr>
          <w:color w:val="FF0000"/>
          <w:sz w:val="20"/>
          <w:szCs w:val="20"/>
        </w:rPr>
        <w:t xml:space="preserve"> </w:t>
      </w:r>
      <w:r w:rsidR="00B74D28" w:rsidRPr="00175FE4">
        <w:rPr>
          <w:color w:val="FF0000"/>
          <w:sz w:val="20"/>
          <w:szCs w:val="20"/>
        </w:rPr>
        <w:t>не</w:t>
      </w:r>
      <w:r w:rsidR="009861CE" w:rsidRPr="00175FE4">
        <w:rPr>
          <w:color w:val="FF0000"/>
          <w:sz w:val="20"/>
          <w:szCs w:val="20"/>
        </w:rPr>
        <w:t xml:space="preserve"> </w:t>
      </w:r>
      <w:r w:rsidR="00B74D28" w:rsidRPr="00175FE4">
        <w:rPr>
          <w:color w:val="FF0000"/>
          <w:sz w:val="20"/>
          <w:szCs w:val="20"/>
        </w:rPr>
        <w:t>обеспечивается</w:t>
      </w:r>
      <w:r w:rsidR="009861CE" w:rsidRPr="00175FE4">
        <w:rPr>
          <w:color w:val="FF0000"/>
          <w:sz w:val="20"/>
          <w:szCs w:val="20"/>
        </w:rPr>
        <w:t xml:space="preserve"> </w:t>
      </w:r>
      <w:r w:rsidR="00B74D28" w:rsidRPr="00175FE4">
        <w:rPr>
          <w:color w:val="FF0000"/>
          <w:sz w:val="20"/>
          <w:szCs w:val="20"/>
        </w:rPr>
        <w:t>ее</w:t>
      </w:r>
      <w:r w:rsidR="009861CE" w:rsidRPr="00175FE4">
        <w:rPr>
          <w:color w:val="FF0000"/>
          <w:sz w:val="20"/>
          <w:szCs w:val="20"/>
        </w:rPr>
        <w:t xml:space="preserve"> </w:t>
      </w:r>
      <w:r w:rsidR="00B74D28" w:rsidRPr="00175FE4">
        <w:rPr>
          <w:color w:val="FF0000"/>
          <w:sz w:val="20"/>
          <w:szCs w:val="20"/>
        </w:rPr>
        <w:t>необходимый</w:t>
      </w:r>
      <w:r w:rsidR="009861CE" w:rsidRPr="00175FE4">
        <w:rPr>
          <w:color w:val="FF0000"/>
          <w:sz w:val="20"/>
          <w:szCs w:val="20"/>
        </w:rPr>
        <w:t xml:space="preserve"> </w:t>
      </w:r>
      <w:r w:rsidR="00B74D28" w:rsidRPr="00175FE4">
        <w:rPr>
          <w:color w:val="FF0000"/>
          <w:sz w:val="20"/>
          <w:szCs w:val="20"/>
        </w:rPr>
        <w:t>контакт</w:t>
      </w:r>
      <w:r w:rsidR="009861CE" w:rsidRPr="00175FE4">
        <w:rPr>
          <w:color w:val="FF0000"/>
          <w:sz w:val="20"/>
          <w:szCs w:val="20"/>
        </w:rPr>
        <w:t xml:space="preserve"> </w:t>
      </w:r>
      <w:r w:rsidR="00B74D28" w:rsidRPr="00175FE4">
        <w:rPr>
          <w:color w:val="FF0000"/>
          <w:sz w:val="20"/>
          <w:szCs w:val="20"/>
        </w:rPr>
        <w:t>с</w:t>
      </w:r>
      <w:r w:rsidR="009861CE" w:rsidRPr="00175FE4">
        <w:rPr>
          <w:color w:val="FF0000"/>
          <w:sz w:val="20"/>
          <w:szCs w:val="20"/>
        </w:rPr>
        <w:t xml:space="preserve"> </w:t>
      </w:r>
      <w:r w:rsidR="00B74D28" w:rsidRPr="00175FE4">
        <w:rPr>
          <w:color w:val="FF0000"/>
          <w:sz w:val="20"/>
          <w:szCs w:val="20"/>
        </w:rPr>
        <w:t>реагентом,</w:t>
      </w:r>
      <w:r w:rsidR="009861CE" w:rsidRPr="00175FE4">
        <w:rPr>
          <w:color w:val="FF0000"/>
          <w:sz w:val="20"/>
          <w:szCs w:val="20"/>
        </w:rPr>
        <w:t xml:space="preserve"> </w:t>
      </w:r>
      <w:r w:rsidR="00B74D28" w:rsidRPr="00175FE4">
        <w:rPr>
          <w:color w:val="FF0000"/>
          <w:sz w:val="20"/>
          <w:szCs w:val="20"/>
        </w:rPr>
        <w:t>допускается</w:t>
      </w:r>
      <w:r w:rsidR="009861CE" w:rsidRPr="00175FE4">
        <w:rPr>
          <w:color w:val="FF0000"/>
          <w:sz w:val="20"/>
          <w:szCs w:val="20"/>
        </w:rPr>
        <w:t xml:space="preserve"> </w:t>
      </w:r>
      <w:r w:rsidR="00B74D28" w:rsidRPr="00175FE4">
        <w:rPr>
          <w:color w:val="FF0000"/>
          <w:sz w:val="20"/>
          <w:szCs w:val="20"/>
        </w:rPr>
        <w:t>предусматривать</w:t>
      </w:r>
      <w:r w:rsidR="009861CE" w:rsidRPr="00175FE4">
        <w:rPr>
          <w:color w:val="FF0000"/>
          <w:sz w:val="20"/>
          <w:szCs w:val="20"/>
        </w:rPr>
        <w:t xml:space="preserve"> </w:t>
      </w:r>
      <w:r w:rsidR="00B74D28" w:rsidRPr="00175FE4">
        <w:rPr>
          <w:color w:val="FF0000"/>
          <w:sz w:val="20"/>
          <w:szCs w:val="20"/>
        </w:rPr>
        <w:t>точки</w:t>
      </w:r>
      <w:r w:rsidR="009861CE" w:rsidRPr="00175FE4">
        <w:rPr>
          <w:color w:val="FF0000"/>
          <w:sz w:val="20"/>
          <w:szCs w:val="20"/>
        </w:rPr>
        <w:t xml:space="preserve"> </w:t>
      </w:r>
      <w:r w:rsidR="00B74D28" w:rsidRPr="00175FE4">
        <w:rPr>
          <w:color w:val="FF0000"/>
          <w:sz w:val="20"/>
          <w:szCs w:val="20"/>
        </w:rPr>
        <w:t>ввода</w:t>
      </w:r>
      <w:r w:rsidR="009861CE" w:rsidRPr="00175FE4">
        <w:rPr>
          <w:color w:val="FF0000"/>
          <w:sz w:val="20"/>
          <w:szCs w:val="20"/>
        </w:rPr>
        <w:t xml:space="preserve"> </w:t>
      </w:r>
      <w:r w:rsidR="00B74D28" w:rsidRPr="00175FE4">
        <w:rPr>
          <w:color w:val="FF0000"/>
          <w:sz w:val="20"/>
          <w:szCs w:val="20"/>
        </w:rPr>
        <w:t>в</w:t>
      </w:r>
      <w:r w:rsidR="009861CE" w:rsidRPr="00175FE4">
        <w:rPr>
          <w:color w:val="FF0000"/>
          <w:sz w:val="20"/>
          <w:szCs w:val="20"/>
        </w:rPr>
        <w:t xml:space="preserve"> </w:t>
      </w:r>
      <w:r w:rsidR="00B74D28" w:rsidRPr="00175FE4">
        <w:rPr>
          <w:color w:val="FF0000"/>
          <w:sz w:val="20"/>
          <w:szCs w:val="20"/>
        </w:rPr>
        <w:t>водоводы</w:t>
      </w:r>
      <w:r w:rsidR="009861CE" w:rsidRPr="00175FE4">
        <w:rPr>
          <w:color w:val="FF0000"/>
          <w:sz w:val="20"/>
          <w:szCs w:val="20"/>
        </w:rPr>
        <w:t xml:space="preserve"> </w:t>
      </w:r>
      <w:r w:rsidR="00B74D28" w:rsidRPr="00175FE4">
        <w:rPr>
          <w:color w:val="FF0000"/>
          <w:sz w:val="20"/>
          <w:szCs w:val="20"/>
        </w:rPr>
        <w:t>2-го</w:t>
      </w:r>
      <w:r w:rsidR="009861CE" w:rsidRPr="00175FE4">
        <w:rPr>
          <w:color w:val="FF0000"/>
          <w:sz w:val="20"/>
          <w:szCs w:val="20"/>
        </w:rPr>
        <w:t xml:space="preserve"> </w:t>
      </w:r>
      <w:r w:rsidR="00B74D28" w:rsidRPr="00175FE4">
        <w:rPr>
          <w:color w:val="FF0000"/>
          <w:sz w:val="20"/>
          <w:szCs w:val="20"/>
        </w:rPr>
        <w:t>подъема</w:t>
      </w:r>
      <w:r w:rsidR="009861CE" w:rsidRPr="00175FE4">
        <w:rPr>
          <w:color w:val="FF0000"/>
          <w:sz w:val="20"/>
          <w:szCs w:val="20"/>
        </w:rPr>
        <w:t xml:space="preserve"> </w:t>
      </w:r>
      <w:r w:rsidR="00C71660" w:rsidRPr="00175FE4">
        <w:rPr>
          <w:color w:val="FF0000"/>
          <w:sz w:val="20"/>
          <w:szCs w:val="20"/>
        </w:rPr>
        <w:t>с</w:t>
      </w:r>
      <w:r w:rsidR="009861CE" w:rsidRPr="00175FE4">
        <w:rPr>
          <w:color w:val="FF0000"/>
          <w:sz w:val="20"/>
          <w:szCs w:val="20"/>
        </w:rPr>
        <w:t xml:space="preserve"> </w:t>
      </w:r>
      <w:r w:rsidR="00C71660" w:rsidRPr="00175FE4">
        <w:rPr>
          <w:color w:val="FF0000"/>
          <w:sz w:val="20"/>
          <w:szCs w:val="20"/>
        </w:rPr>
        <w:t>соблюдением</w:t>
      </w:r>
      <w:r w:rsidR="009861CE" w:rsidRPr="00175FE4">
        <w:rPr>
          <w:color w:val="FF0000"/>
          <w:sz w:val="20"/>
          <w:szCs w:val="20"/>
        </w:rPr>
        <w:t xml:space="preserve"> </w:t>
      </w:r>
      <w:r w:rsidR="00C71660" w:rsidRPr="00175FE4">
        <w:rPr>
          <w:color w:val="FF0000"/>
          <w:sz w:val="20"/>
          <w:szCs w:val="20"/>
        </w:rPr>
        <w:t>требований</w:t>
      </w:r>
      <w:r w:rsidR="009861CE" w:rsidRPr="00175FE4">
        <w:rPr>
          <w:color w:val="FF0000"/>
          <w:sz w:val="20"/>
          <w:szCs w:val="20"/>
        </w:rPr>
        <w:t xml:space="preserve"> </w:t>
      </w:r>
      <w:r w:rsidR="00C71660" w:rsidRPr="00175FE4">
        <w:rPr>
          <w:color w:val="FF0000"/>
          <w:sz w:val="20"/>
          <w:szCs w:val="20"/>
        </w:rPr>
        <w:t>[1</w:t>
      </w:r>
      <w:r w:rsidR="00621164" w:rsidRPr="00175FE4">
        <w:rPr>
          <w:color w:val="FF0000"/>
          <w:sz w:val="20"/>
          <w:szCs w:val="20"/>
        </w:rPr>
        <w:t>3</w:t>
      </w:r>
      <w:r w:rsidR="00C71660" w:rsidRPr="00175FE4">
        <w:rPr>
          <w:color w:val="FF0000"/>
          <w:sz w:val="20"/>
          <w:szCs w:val="20"/>
        </w:rPr>
        <w:t>]</w:t>
      </w:r>
      <w:r w:rsidR="009861CE" w:rsidRPr="00175FE4">
        <w:rPr>
          <w:color w:val="FF0000"/>
          <w:sz w:val="20"/>
          <w:szCs w:val="20"/>
        </w:rPr>
        <w:t xml:space="preserve"> </w:t>
      </w:r>
      <w:r w:rsidR="00C71660" w:rsidRPr="00175FE4">
        <w:rPr>
          <w:color w:val="FF0000"/>
          <w:sz w:val="20"/>
          <w:szCs w:val="20"/>
        </w:rPr>
        <w:t>и</w:t>
      </w:r>
      <w:r w:rsidR="009861CE" w:rsidRPr="00175FE4">
        <w:rPr>
          <w:color w:val="FF0000"/>
          <w:sz w:val="20"/>
          <w:szCs w:val="20"/>
        </w:rPr>
        <w:t xml:space="preserve"> </w:t>
      </w:r>
      <w:r w:rsidR="00D84216" w:rsidRPr="00175FE4">
        <w:rPr>
          <w:color w:val="FF0000"/>
          <w:sz w:val="20"/>
          <w:szCs w:val="20"/>
        </w:rPr>
        <w:t>СанПиН</w:t>
      </w:r>
      <w:r w:rsidR="009861CE" w:rsidRPr="00175FE4">
        <w:rPr>
          <w:color w:val="FF0000"/>
          <w:sz w:val="20"/>
          <w:szCs w:val="20"/>
        </w:rPr>
        <w:t xml:space="preserve"> </w:t>
      </w:r>
      <w:r w:rsidR="00D84216" w:rsidRPr="00175FE4">
        <w:rPr>
          <w:color w:val="FF0000"/>
          <w:sz w:val="20"/>
          <w:szCs w:val="20"/>
        </w:rPr>
        <w:t>2.1.3684</w:t>
      </w:r>
      <w:r w:rsidR="00B74D28" w:rsidRPr="00175FE4">
        <w:rPr>
          <w:color w:val="FF0000"/>
          <w:sz w:val="20"/>
          <w:szCs w:val="20"/>
        </w:rPr>
        <w:t>.</w:t>
      </w:r>
    </w:p>
    <w:p w14:paraId="19BAF519" w14:textId="233ABA33"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110</w:t>
      </w:r>
      <w:r w:rsidRPr="00175FE4">
        <w:rPr>
          <w:bCs/>
          <w:noProof/>
          <w:color w:val="FF0000"/>
          <w:sz w:val="28"/>
          <w:szCs w:val="28"/>
        </w:rPr>
        <w:fldChar w:fldCharType="end"/>
      </w:r>
      <w:r w:rsidR="009861CE" w:rsidRPr="00175FE4">
        <w:rPr>
          <w:color w:val="FF0000"/>
          <w:sz w:val="28"/>
          <w:szCs w:val="28"/>
        </w:rPr>
        <w:t xml:space="preserve"> </w:t>
      </w:r>
      <w:r w:rsidR="00B74D28" w:rsidRPr="00175FE4">
        <w:rPr>
          <w:color w:val="FF0000"/>
          <w:sz w:val="28"/>
          <w:szCs w:val="28"/>
        </w:rPr>
        <w:t>Использование</w:t>
      </w:r>
      <w:r w:rsidR="009861CE" w:rsidRPr="00175FE4">
        <w:rPr>
          <w:color w:val="FF0000"/>
          <w:sz w:val="28"/>
          <w:szCs w:val="28"/>
        </w:rPr>
        <w:t xml:space="preserve"> </w:t>
      </w:r>
      <w:r w:rsidR="00B74D28" w:rsidRPr="00175FE4">
        <w:rPr>
          <w:color w:val="FF0000"/>
          <w:sz w:val="28"/>
          <w:szCs w:val="28"/>
        </w:rPr>
        <w:t>жидкого</w:t>
      </w:r>
      <w:r w:rsidR="009861CE" w:rsidRPr="00175FE4">
        <w:rPr>
          <w:color w:val="FF0000"/>
          <w:sz w:val="28"/>
          <w:szCs w:val="28"/>
        </w:rPr>
        <w:t xml:space="preserve"> </w:t>
      </w:r>
      <w:r w:rsidR="00B74D28" w:rsidRPr="00175FE4">
        <w:rPr>
          <w:color w:val="FF0000"/>
          <w:sz w:val="28"/>
          <w:szCs w:val="28"/>
        </w:rPr>
        <w:t>хлора</w:t>
      </w:r>
      <w:r w:rsidR="009861CE" w:rsidRPr="00175FE4">
        <w:rPr>
          <w:color w:val="FF0000"/>
          <w:sz w:val="28"/>
          <w:szCs w:val="28"/>
        </w:rPr>
        <w:t xml:space="preserve"> </w:t>
      </w:r>
      <w:r w:rsidR="00ED2CA3" w:rsidRPr="00175FE4">
        <w:rPr>
          <w:color w:val="FF0000"/>
          <w:sz w:val="28"/>
          <w:szCs w:val="28"/>
        </w:rPr>
        <w:t>рекомендуется</w:t>
      </w:r>
      <w:r w:rsidR="009861CE" w:rsidRPr="00175FE4">
        <w:rPr>
          <w:color w:val="FF0000"/>
          <w:sz w:val="28"/>
          <w:szCs w:val="28"/>
        </w:rPr>
        <w:t xml:space="preserve"> </w:t>
      </w:r>
      <w:r w:rsidR="00B74D28" w:rsidRPr="00175FE4">
        <w:rPr>
          <w:color w:val="FF0000"/>
          <w:sz w:val="28"/>
          <w:szCs w:val="28"/>
        </w:rPr>
        <w:t>предусматривать</w:t>
      </w:r>
      <w:r w:rsidR="009861CE" w:rsidRPr="00175FE4">
        <w:rPr>
          <w:color w:val="FF0000"/>
          <w:sz w:val="28"/>
          <w:szCs w:val="28"/>
        </w:rPr>
        <w:t xml:space="preserve"> </w:t>
      </w:r>
      <w:r w:rsidR="00B74D28" w:rsidRPr="00175FE4">
        <w:rPr>
          <w:color w:val="FF0000"/>
          <w:sz w:val="28"/>
          <w:szCs w:val="28"/>
        </w:rPr>
        <w:t>на</w:t>
      </w:r>
      <w:r w:rsidR="009861CE" w:rsidRPr="00175FE4">
        <w:rPr>
          <w:color w:val="FF0000"/>
          <w:sz w:val="28"/>
          <w:szCs w:val="28"/>
        </w:rPr>
        <w:t xml:space="preserve"> </w:t>
      </w:r>
      <w:r w:rsidR="00B74D28" w:rsidRPr="00175FE4">
        <w:rPr>
          <w:color w:val="FF0000"/>
          <w:sz w:val="28"/>
          <w:szCs w:val="28"/>
        </w:rPr>
        <w:t>объектах</w:t>
      </w:r>
      <w:r w:rsidR="009861CE" w:rsidRPr="00175FE4">
        <w:rPr>
          <w:color w:val="FF0000"/>
          <w:sz w:val="28"/>
          <w:szCs w:val="28"/>
        </w:rPr>
        <w:t xml:space="preserve"> </w:t>
      </w:r>
      <w:r w:rsidR="00B74D28" w:rsidRPr="00175FE4">
        <w:rPr>
          <w:color w:val="FF0000"/>
          <w:sz w:val="28"/>
          <w:szCs w:val="28"/>
        </w:rPr>
        <w:t>при</w:t>
      </w:r>
      <w:r w:rsidR="009861CE" w:rsidRPr="00175FE4">
        <w:rPr>
          <w:color w:val="FF0000"/>
          <w:sz w:val="28"/>
          <w:szCs w:val="28"/>
        </w:rPr>
        <w:t xml:space="preserve"> </w:t>
      </w:r>
      <w:r w:rsidR="00B74D28" w:rsidRPr="00175FE4">
        <w:rPr>
          <w:color w:val="FF0000"/>
          <w:sz w:val="28"/>
          <w:szCs w:val="28"/>
        </w:rPr>
        <w:t>расходе</w:t>
      </w:r>
      <w:r w:rsidR="009861CE" w:rsidRPr="00175FE4">
        <w:rPr>
          <w:color w:val="FF0000"/>
          <w:sz w:val="28"/>
          <w:szCs w:val="28"/>
        </w:rPr>
        <w:t xml:space="preserve"> </w:t>
      </w:r>
      <w:r w:rsidR="00B74D28" w:rsidRPr="00175FE4">
        <w:rPr>
          <w:color w:val="FF0000"/>
          <w:sz w:val="28"/>
          <w:szCs w:val="28"/>
        </w:rPr>
        <w:t>хлора</w:t>
      </w:r>
      <w:r w:rsidR="009861CE" w:rsidRPr="00175FE4">
        <w:rPr>
          <w:color w:val="FF0000"/>
          <w:sz w:val="28"/>
          <w:szCs w:val="28"/>
        </w:rPr>
        <w:t xml:space="preserve"> </w:t>
      </w:r>
      <w:r w:rsidR="00B74D28" w:rsidRPr="00175FE4">
        <w:rPr>
          <w:color w:val="FF0000"/>
          <w:sz w:val="28"/>
          <w:szCs w:val="28"/>
        </w:rPr>
        <w:t>не</w:t>
      </w:r>
      <w:r w:rsidR="009861CE" w:rsidRPr="00175FE4">
        <w:rPr>
          <w:color w:val="FF0000"/>
          <w:sz w:val="28"/>
          <w:szCs w:val="28"/>
        </w:rPr>
        <w:t xml:space="preserve"> </w:t>
      </w:r>
      <w:r w:rsidR="00B74D28" w:rsidRPr="00175FE4">
        <w:rPr>
          <w:color w:val="FF0000"/>
          <w:sz w:val="28"/>
          <w:szCs w:val="28"/>
        </w:rPr>
        <w:t>менее</w:t>
      </w:r>
      <w:r w:rsidR="009861CE" w:rsidRPr="00175FE4">
        <w:rPr>
          <w:color w:val="FF0000"/>
          <w:sz w:val="28"/>
          <w:szCs w:val="28"/>
        </w:rPr>
        <w:t xml:space="preserve"> </w:t>
      </w:r>
      <w:r w:rsidR="00B74D28" w:rsidRPr="00175FE4">
        <w:rPr>
          <w:color w:val="FF0000"/>
          <w:sz w:val="28"/>
          <w:szCs w:val="28"/>
        </w:rPr>
        <w:t>4</w:t>
      </w:r>
      <w:r w:rsidR="00A31BBB" w:rsidRPr="00175FE4">
        <w:rPr>
          <w:color w:val="FF0000"/>
          <w:sz w:val="28"/>
          <w:szCs w:val="28"/>
        </w:rPr>
        <w:t>0</w:t>
      </w:r>
      <w:r w:rsidR="009861CE" w:rsidRPr="00175FE4">
        <w:rPr>
          <w:color w:val="FF0000"/>
          <w:sz w:val="28"/>
          <w:szCs w:val="28"/>
        </w:rPr>
        <w:t xml:space="preserve"> </w:t>
      </w:r>
      <w:r w:rsidR="00B74D28" w:rsidRPr="00175FE4">
        <w:rPr>
          <w:color w:val="FF0000"/>
          <w:sz w:val="28"/>
          <w:szCs w:val="28"/>
        </w:rPr>
        <w:t>кг/</w:t>
      </w:r>
      <w:proofErr w:type="spellStart"/>
      <w:r w:rsidR="00B74D28" w:rsidRPr="00175FE4">
        <w:rPr>
          <w:color w:val="FF0000"/>
          <w:sz w:val="28"/>
          <w:szCs w:val="28"/>
        </w:rPr>
        <w:t>сут</w:t>
      </w:r>
      <w:proofErr w:type="spellEnd"/>
      <w:r w:rsidR="00B74D28" w:rsidRPr="00175FE4">
        <w:rPr>
          <w:color w:val="FF0000"/>
          <w:sz w:val="28"/>
          <w:szCs w:val="28"/>
        </w:rPr>
        <w:t>.</w:t>
      </w:r>
    </w:p>
    <w:p w14:paraId="345974FC" w14:textId="1EFA53D5" w:rsidR="00B74D28" w:rsidRPr="00175FE4" w:rsidRDefault="00F26779" w:rsidP="00E267D2">
      <w:pPr>
        <w:widowControl/>
        <w:spacing w:before="0" w:after="0"/>
        <w:rPr>
          <w:color w:val="FF0000"/>
          <w:sz w:val="28"/>
          <w:szCs w:val="28"/>
        </w:rPr>
      </w:pPr>
      <w:r w:rsidRPr="00175FE4">
        <w:rPr>
          <w:bCs/>
          <w:color w:val="FF0000"/>
          <w:sz w:val="28"/>
          <w:szCs w:val="28"/>
        </w:rPr>
        <w:lastRenderedPageBreak/>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111</w:t>
      </w:r>
      <w:r w:rsidRPr="00175FE4">
        <w:rPr>
          <w:bCs/>
          <w:noProof/>
          <w:color w:val="FF0000"/>
          <w:sz w:val="28"/>
          <w:szCs w:val="28"/>
        </w:rPr>
        <w:fldChar w:fldCharType="end"/>
      </w:r>
      <w:r w:rsidR="009861CE" w:rsidRPr="00175FE4">
        <w:rPr>
          <w:b/>
          <w:bCs/>
          <w:color w:val="FF0000"/>
          <w:sz w:val="28"/>
          <w:szCs w:val="28"/>
        </w:rPr>
        <w:t xml:space="preserve"> </w:t>
      </w:r>
      <w:r w:rsidR="0082056A" w:rsidRPr="00175FE4">
        <w:rPr>
          <w:bCs/>
          <w:color w:val="FF0000"/>
          <w:sz w:val="28"/>
          <w:szCs w:val="28"/>
        </w:rPr>
        <w:t>Р</w:t>
      </w:r>
      <w:r w:rsidR="0082056A" w:rsidRPr="00175FE4">
        <w:rPr>
          <w:color w:val="FF0000"/>
          <w:sz w:val="28"/>
          <w:szCs w:val="28"/>
        </w:rPr>
        <w:t>асходные</w:t>
      </w:r>
      <w:r w:rsidR="009861CE" w:rsidRPr="00175FE4">
        <w:rPr>
          <w:color w:val="FF0000"/>
          <w:sz w:val="28"/>
          <w:szCs w:val="28"/>
        </w:rPr>
        <w:t xml:space="preserve"> </w:t>
      </w:r>
      <w:r w:rsidR="0082056A" w:rsidRPr="00175FE4">
        <w:rPr>
          <w:color w:val="FF0000"/>
          <w:sz w:val="28"/>
          <w:szCs w:val="28"/>
        </w:rPr>
        <w:t>склады</w:t>
      </w:r>
      <w:r w:rsidR="009861CE" w:rsidRPr="00175FE4">
        <w:rPr>
          <w:color w:val="FF0000"/>
          <w:sz w:val="28"/>
          <w:szCs w:val="28"/>
        </w:rPr>
        <w:t xml:space="preserve"> </w:t>
      </w:r>
      <w:r w:rsidR="00B74D28" w:rsidRPr="00175FE4">
        <w:rPr>
          <w:color w:val="FF0000"/>
          <w:sz w:val="28"/>
          <w:szCs w:val="28"/>
        </w:rPr>
        <w:t>жидкого</w:t>
      </w:r>
      <w:r w:rsidR="009861CE" w:rsidRPr="00175FE4">
        <w:rPr>
          <w:color w:val="FF0000"/>
          <w:sz w:val="28"/>
          <w:szCs w:val="28"/>
        </w:rPr>
        <w:t xml:space="preserve"> </w:t>
      </w:r>
      <w:r w:rsidR="00B74D28" w:rsidRPr="00175FE4">
        <w:rPr>
          <w:color w:val="FF0000"/>
          <w:sz w:val="28"/>
          <w:szCs w:val="28"/>
        </w:rPr>
        <w:t>хлора</w:t>
      </w:r>
      <w:r w:rsidR="009861CE" w:rsidRPr="00175FE4">
        <w:rPr>
          <w:color w:val="FF0000"/>
          <w:sz w:val="28"/>
          <w:szCs w:val="28"/>
        </w:rPr>
        <w:t xml:space="preserve"> </w:t>
      </w:r>
      <w:r w:rsidR="0082056A" w:rsidRPr="00175FE4">
        <w:rPr>
          <w:color w:val="FF0000"/>
          <w:sz w:val="28"/>
          <w:szCs w:val="28"/>
        </w:rPr>
        <w:t xml:space="preserve">организуют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соответствии</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требованиями</w:t>
      </w:r>
      <w:r w:rsidR="009861CE" w:rsidRPr="00175FE4">
        <w:rPr>
          <w:color w:val="FF0000"/>
          <w:sz w:val="28"/>
          <w:szCs w:val="28"/>
        </w:rPr>
        <w:t xml:space="preserve"> </w:t>
      </w:r>
      <w:r w:rsidR="00B74D28" w:rsidRPr="00175FE4">
        <w:rPr>
          <w:color w:val="FF0000"/>
          <w:sz w:val="28"/>
          <w:szCs w:val="28"/>
        </w:rPr>
        <w:t>правил</w:t>
      </w:r>
      <w:r w:rsidR="009861CE" w:rsidRPr="00175FE4">
        <w:rPr>
          <w:color w:val="FF0000"/>
          <w:sz w:val="28"/>
          <w:szCs w:val="28"/>
        </w:rPr>
        <w:t xml:space="preserve"> </w:t>
      </w:r>
      <w:r w:rsidR="00B74D28" w:rsidRPr="00175FE4">
        <w:rPr>
          <w:color w:val="FF0000"/>
          <w:sz w:val="28"/>
          <w:szCs w:val="28"/>
        </w:rPr>
        <w:t>безопасности</w:t>
      </w:r>
      <w:r w:rsidR="009861CE" w:rsidRPr="00175FE4">
        <w:rPr>
          <w:color w:val="FF0000"/>
          <w:sz w:val="28"/>
          <w:szCs w:val="28"/>
        </w:rPr>
        <w:t xml:space="preserve"> </w:t>
      </w:r>
      <w:r w:rsidR="00B74D28" w:rsidRPr="00175FE4">
        <w:rPr>
          <w:color w:val="FF0000"/>
          <w:sz w:val="28"/>
          <w:szCs w:val="28"/>
        </w:rPr>
        <w:t>при</w:t>
      </w:r>
      <w:r w:rsidR="009861CE" w:rsidRPr="00175FE4">
        <w:rPr>
          <w:color w:val="FF0000"/>
          <w:sz w:val="28"/>
          <w:szCs w:val="28"/>
        </w:rPr>
        <w:t xml:space="preserve"> </w:t>
      </w:r>
      <w:r w:rsidR="00B74D28" w:rsidRPr="00175FE4">
        <w:rPr>
          <w:color w:val="FF0000"/>
          <w:sz w:val="28"/>
          <w:szCs w:val="28"/>
        </w:rPr>
        <w:t>производстве,</w:t>
      </w:r>
      <w:r w:rsidR="009861CE" w:rsidRPr="00175FE4">
        <w:rPr>
          <w:color w:val="FF0000"/>
          <w:sz w:val="28"/>
          <w:szCs w:val="28"/>
        </w:rPr>
        <w:t xml:space="preserve"> </w:t>
      </w:r>
      <w:r w:rsidR="00B74D28" w:rsidRPr="00175FE4">
        <w:rPr>
          <w:color w:val="FF0000"/>
          <w:sz w:val="28"/>
          <w:szCs w:val="28"/>
        </w:rPr>
        <w:t>хранении,</w:t>
      </w:r>
      <w:r w:rsidR="009861CE" w:rsidRPr="00175FE4">
        <w:rPr>
          <w:color w:val="FF0000"/>
          <w:sz w:val="28"/>
          <w:szCs w:val="28"/>
        </w:rPr>
        <w:t xml:space="preserve"> </w:t>
      </w:r>
      <w:r w:rsidR="00B74D28" w:rsidRPr="00175FE4">
        <w:rPr>
          <w:color w:val="FF0000"/>
          <w:sz w:val="28"/>
          <w:szCs w:val="28"/>
        </w:rPr>
        <w:t>транспортировании</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применении</w:t>
      </w:r>
      <w:r w:rsidR="009861CE" w:rsidRPr="00175FE4">
        <w:rPr>
          <w:color w:val="FF0000"/>
          <w:sz w:val="28"/>
          <w:szCs w:val="28"/>
        </w:rPr>
        <w:t xml:space="preserve"> </w:t>
      </w:r>
      <w:r w:rsidR="00B74D28" w:rsidRPr="00175FE4">
        <w:rPr>
          <w:color w:val="FF0000"/>
          <w:sz w:val="28"/>
          <w:szCs w:val="28"/>
        </w:rPr>
        <w:t>хлора</w:t>
      </w:r>
      <w:r w:rsidR="009861CE" w:rsidRPr="00175FE4">
        <w:rPr>
          <w:color w:val="FF0000"/>
          <w:sz w:val="28"/>
          <w:szCs w:val="28"/>
        </w:rPr>
        <w:t xml:space="preserve"> </w:t>
      </w:r>
      <w:r w:rsidR="004758DF" w:rsidRPr="00175FE4">
        <w:rPr>
          <w:color w:val="FF0000"/>
          <w:sz w:val="28"/>
          <w:szCs w:val="28"/>
        </w:rPr>
        <w:t>[</w:t>
      </w:r>
      <w:r w:rsidR="004F7AC2" w:rsidRPr="00175FE4">
        <w:rPr>
          <w:color w:val="FF0000"/>
          <w:sz w:val="28"/>
          <w:szCs w:val="28"/>
        </w:rPr>
        <w:t>1</w:t>
      </w:r>
      <w:r w:rsidR="00621164" w:rsidRPr="00175FE4">
        <w:rPr>
          <w:color w:val="FF0000"/>
          <w:sz w:val="28"/>
          <w:szCs w:val="28"/>
        </w:rPr>
        <w:t>3</w:t>
      </w:r>
      <w:r w:rsidR="004758DF" w:rsidRPr="00175FE4">
        <w:rPr>
          <w:color w:val="FF0000"/>
          <w:sz w:val="28"/>
          <w:szCs w:val="28"/>
        </w:rPr>
        <w:t>]</w:t>
      </w:r>
      <w:r w:rsidR="00B74D28" w:rsidRPr="00175FE4">
        <w:rPr>
          <w:color w:val="FF0000"/>
          <w:sz w:val="28"/>
          <w:szCs w:val="28"/>
        </w:rPr>
        <w:t>,</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учетом</w:t>
      </w:r>
      <w:r w:rsidR="009861CE" w:rsidRPr="00175FE4">
        <w:rPr>
          <w:color w:val="FF0000"/>
          <w:sz w:val="28"/>
          <w:szCs w:val="28"/>
        </w:rPr>
        <w:t xml:space="preserve"> </w:t>
      </w:r>
      <w:r w:rsidR="00B74D28" w:rsidRPr="00175FE4">
        <w:rPr>
          <w:color w:val="FF0000"/>
          <w:sz w:val="28"/>
          <w:szCs w:val="28"/>
        </w:rPr>
        <w:t>следующих</w:t>
      </w:r>
      <w:r w:rsidR="009861CE" w:rsidRPr="00175FE4">
        <w:rPr>
          <w:color w:val="FF0000"/>
          <w:sz w:val="28"/>
          <w:szCs w:val="28"/>
        </w:rPr>
        <w:t xml:space="preserve"> </w:t>
      </w:r>
      <w:r w:rsidR="00B74D28" w:rsidRPr="00175FE4">
        <w:rPr>
          <w:color w:val="FF0000"/>
          <w:sz w:val="28"/>
          <w:szCs w:val="28"/>
        </w:rPr>
        <w:t>дополнений:</w:t>
      </w:r>
    </w:p>
    <w:p w14:paraId="66E9A429" w14:textId="77777777" w:rsidR="00B74D28" w:rsidRPr="00175FE4" w:rsidRDefault="00A73C05" w:rsidP="00E267D2">
      <w:pPr>
        <w:widowControl/>
        <w:spacing w:before="0" w:after="0"/>
        <w:rPr>
          <w:color w:val="FF0000"/>
          <w:sz w:val="28"/>
          <w:szCs w:val="28"/>
        </w:rPr>
      </w:pPr>
      <w:r w:rsidRPr="00175FE4">
        <w:rPr>
          <w:color w:val="FF0000"/>
          <w:sz w:val="28"/>
          <w:szCs w:val="28"/>
        </w:rPr>
        <w:t xml:space="preserve">- </w:t>
      </w:r>
      <w:r w:rsidR="00B74D28" w:rsidRPr="00175FE4">
        <w:rPr>
          <w:color w:val="FF0000"/>
          <w:sz w:val="28"/>
          <w:szCs w:val="28"/>
        </w:rPr>
        <w:t>хлорное</w:t>
      </w:r>
      <w:r w:rsidR="009861CE" w:rsidRPr="00175FE4">
        <w:rPr>
          <w:color w:val="FF0000"/>
          <w:sz w:val="28"/>
          <w:szCs w:val="28"/>
        </w:rPr>
        <w:t xml:space="preserve"> </w:t>
      </w:r>
      <w:r w:rsidR="00B74D28" w:rsidRPr="00175FE4">
        <w:rPr>
          <w:color w:val="FF0000"/>
          <w:sz w:val="28"/>
          <w:szCs w:val="28"/>
        </w:rPr>
        <w:t>хозяйство</w:t>
      </w:r>
      <w:r w:rsidR="009861CE" w:rsidRPr="00175FE4">
        <w:rPr>
          <w:color w:val="FF0000"/>
          <w:sz w:val="28"/>
          <w:szCs w:val="28"/>
        </w:rPr>
        <w:t xml:space="preserve"> </w:t>
      </w:r>
      <w:r w:rsidR="00B74D28" w:rsidRPr="00175FE4">
        <w:rPr>
          <w:color w:val="FF0000"/>
          <w:sz w:val="28"/>
          <w:szCs w:val="28"/>
        </w:rPr>
        <w:t>должно</w:t>
      </w:r>
      <w:r w:rsidR="009861CE" w:rsidRPr="00175FE4">
        <w:rPr>
          <w:color w:val="FF0000"/>
          <w:sz w:val="28"/>
          <w:szCs w:val="28"/>
        </w:rPr>
        <w:t xml:space="preserve"> </w:t>
      </w:r>
      <w:r w:rsidR="00B74D28" w:rsidRPr="00175FE4">
        <w:rPr>
          <w:color w:val="FF0000"/>
          <w:sz w:val="28"/>
          <w:szCs w:val="28"/>
        </w:rPr>
        <w:t>обеспечивать</w:t>
      </w:r>
      <w:r w:rsidR="009861CE" w:rsidRPr="00175FE4">
        <w:rPr>
          <w:color w:val="FF0000"/>
          <w:sz w:val="28"/>
          <w:szCs w:val="28"/>
        </w:rPr>
        <w:t xml:space="preserve"> </w:t>
      </w:r>
      <w:r w:rsidR="00B74D28" w:rsidRPr="00175FE4">
        <w:rPr>
          <w:color w:val="FF0000"/>
          <w:sz w:val="28"/>
          <w:szCs w:val="28"/>
        </w:rPr>
        <w:t>прием,</w:t>
      </w:r>
      <w:r w:rsidR="009861CE" w:rsidRPr="00175FE4">
        <w:rPr>
          <w:color w:val="FF0000"/>
          <w:sz w:val="28"/>
          <w:szCs w:val="28"/>
        </w:rPr>
        <w:t xml:space="preserve"> </w:t>
      </w:r>
      <w:r w:rsidR="00B74D28" w:rsidRPr="00175FE4">
        <w:rPr>
          <w:color w:val="FF0000"/>
          <w:sz w:val="28"/>
          <w:szCs w:val="28"/>
        </w:rPr>
        <w:t>хранение,</w:t>
      </w:r>
      <w:r w:rsidR="009861CE" w:rsidRPr="00175FE4">
        <w:rPr>
          <w:color w:val="FF0000"/>
          <w:sz w:val="28"/>
          <w:szCs w:val="28"/>
        </w:rPr>
        <w:t xml:space="preserve"> </w:t>
      </w:r>
      <w:r w:rsidR="00B74D28" w:rsidRPr="00175FE4">
        <w:rPr>
          <w:color w:val="FF0000"/>
          <w:sz w:val="28"/>
          <w:szCs w:val="28"/>
        </w:rPr>
        <w:t>отбор</w:t>
      </w:r>
      <w:r w:rsidR="009861CE" w:rsidRPr="00175FE4">
        <w:rPr>
          <w:color w:val="FF0000"/>
          <w:sz w:val="28"/>
          <w:szCs w:val="28"/>
        </w:rPr>
        <w:t xml:space="preserve"> </w:t>
      </w:r>
      <w:r w:rsidR="00B74D28" w:rsidRPr="00175FE4">
        <w:rPr>
          <w:color w:val="FF0000"/>
          <w:sz w:val="28"/>
          <w:szCs w:val="28"/>
        </w:rPr>
        <w:t>хлора,</w:t>
      </w:r>
      <w:r w:rsidR="009861CE" w:rsidRPr="00175FE4">
        <w:rPr>
          <w:color w:val="FF0000"/>
          <w:sz w:val="28"/>
          <w:szCs w:val="28"/>
        </w:rPr>
        <w:t xml:space="preserve"> </w:t>
      </w:r>
      <w:r w:rsidR="00B74D28" w:rsidRPr="00175FE4">
        <w:rPr>
          <w:color w:val="FF0000"/>
          <w:sz w:val="28"/>
          <w:szCs w:val="28"/>
        </w:rPr>
        <w:t>его</w:t>
      </w:r>
      <w:r w:rsidR="009861CE" w:rsidRPr="00175FE4">
        <w:rPr>
          <w:color w:val="FF0000"/>
          <w:sz w:val="28"/>
          <w:szCs w:val="28"/>
        </w:rPr>
        <w:t xml:space="preserve"> </w:t>
      </w:r>
      <w:r w:rsidR="00B74D28" w:rsidRPr="00175FE4">
        <w:rPr>
          <w:color w:val="FF0000"/>
          <w:sz w:val="28"/>
          <w:szCs w:val="28"/>
        </w:rPr>
        <w:t>дозирование</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транспортиров</w:t>
      </w:r>
      <w:r w:rsidR="0082056A" w:rsidRPr="00175FE4">
        <w:rPr>
          <w:color w:val="FF0000"/>
          <w:sz w:val="28"/>
          <w:szCs w:val="28"/>
        </w:rPr>
        <w:t>ание</w:t>
      </w:r>
      <w:r w:rsidR="009861CE" w:rsidRPr="00175FE4">
        <w:rPr>
          <w:color w:val="FF0000"/>
          <w:sz w:val="28"/>
          <w:szCs w:val="28"/>
        </w:rPr>
        <w:t xml:space="preserve"> </w:t>
      </w:r>
      <w:r w:rsidR="00B74D28" w:rsidRPr="00175FE4">
        <w:rPr>
          <w:color w:val="FF0000"/>
          <w:sz w:val="28"/>
          <w:szCs w:val="28"/>
        </w:rPr>
        <w:t>к</w:t>
      </w:r>
      <w:r w:rsidR="009861CE" w:rsidRPr="00175FE4">
        <w:rPr>
          <w:color w:val="FF0000"/>
          <w:sz w:val="28"/>
          <w:szCs w:val="28"/>
        </w:rPr>
        <w:t xml:space="preserve"> </w:t>
      </w:r>
      <w:r w:rsidR="00B74D28" w:rsidRPr="00175FE4">
        <w:rPr>
          <w:color w:val="FF0000"/>
          <w:sz w:val="28"/>
          <w:szCs w:val="28"/>
        </w:rPr>
        <w:t>точкам</w:t>
      </w:r>
      <w:r w:rsidR="009861CE" w:rsidRPr="00175FE4">
        <w:rPr>
          <w:color w:val="FF0000"/>
          <w:sz w:val="28"/>
          <w:szCs w:val="28"/>
        </w:rPr>
        <w:t xml:space="preserve"> </w:t>
      </w:r>
      <w:r w:rsidR="00B74D28" w:rsidRPr="00175FE4">
        <w:rPr>
          <w:color w:val="FF0000"/>
          <w:sz w:val="28"/>
          <w:szCs w:val="28"/>
        </w:rPr>
        <w:t>ввода;</w:t>
      </w:r>
    </w:p>
    <w:p w14:paraId="2C4BB713" w14:textId="77777777" w:rsidR="00B74D28" w:rsidRPr="00175FE4" w:rsidRDefault="00A73C05" w:rsidP="00E267D2">
      <w:pPr>
        <w:widowControl/>
        <w:spacing w:before="0" w:after="0"/>
        <w:rPr>
          <w:color w:val="FF0000"/>
          <w:sz w:val="28"/>
          <w:szCs w:val="28"/>
        </w:rPr>
      </w:pPr>
      <w:r w:rsidRPr="00175FE4">
        <w:rPr>
          <w:color w:val="FF0000"/>
          <w:sz w:val="28"/>
          <w:szCs w:val="28"/>
        </w:rPr>
        <w:t xml:space="preserve">- </w:t>
      </w:r>
      <w:r w:rsidR="00B74D28" w:rsidRPr="00175FE4">
        <w:rPr>
          <w:color w:val="FF0000"/>
          <w:sz w:val="28"/>
          <w:szCs w:val="28"/>
        </w:rPr>
        <w:t>на</w:t>
      </w:r>
      <w:r w:rsidR="009861CE" w:rsidRPr="00175FE4">
        <w:rPr>
          <w:color w:val="FF0000"/>
          <w:sz w:val="28"/>
          <w:szCs w:val="28"/>
        </w:rPr>
        <w:t xml:space="preserve"> </w:t>
      </w:r>
      <w:r w:rsidR="00B74D28" w:rsidRPr="00175FE4">
        <w:rPr>
          <w:color w:val="FF0000"/>
          <w:sz w:val="28"/>
          <w:szCs w:val="28"/>
        </w:rPr>
        <w:t>очистных</w:t>
      </w:r>
      <w:r w:rsidR="009861CE" w:rsidRPr="00175FE4">
        <w:rPr>
          <w:color w:val="FF0000"/>
          <w:sz w:val="28"/>
          <w:szCs w:val="28"/>
        </w:rPr>
        <w:t xml:space="preserve"> </w:t>
      </w:r>
      <w:r w:rsidR="00B74D28" w:rsidRPr="00175FE4">
        <w:rPr>
          <w:color w:val="FF0000"/>
          <w:sz w:val="28"/>
          <w:szCs w:val="28"/>
        </w:rPr>
        <w:t>сооружениях,</w:t>
      </w:r>
      <w:r w:rsidR="009861CE" w:rsidRPr="00175FE4">
        <w:rPr>
          <w:color w:val="FF0000"/>
          <w:sz w:val="28"/>
          <w:szCs w:val="28"/>
        </w:rPr>
        <w:t xml:space="preserve"> </w:t>
      </w:r>
      <w:r w:rsidR="00B74D28" w:rsidRPr="00175FE4">
        <w:rPr>
          <w:color w:val="FF0000"/>
          <w:sz w:val="28"/>
          <w:szCs w:val="28"/>
        </w:rPr>
        <w:t>территория</w:t>
      </w:r>
      <w:r w:rsidR="009861CE" w:rsidRPr="00175FE4">
        <w:rPr>
          <w:color w:val="FF0000"/>
          <w:sz w:val="28"/>
          <w:szCs w:val="28"/>
        </w:rPr>
        <w:t xml:space="preserve"> </w:t>
      </w:r>
      <w:r w:rsidR="00B74D28" w:rsidRPr="00175FE4">
        <w:rPr>
          <w:color w:val="FF0000"/>
          <w:sz w:val="28"/>
          <w:szCs w:val="28"/>
        </w:rPr>
        <w:t>которых</w:t>
      </w:r>
      <w:r w:rsidR="009861CE" w:rsidRPr="00175FE4">
        <w:rPr>
          <w:color w:val="FF0000"/>
          <w:sz w:val="28"/>
          <w:szCs w:val="28"/>
        </w:rPr>
        <w:t xml:space="preserve"> </w:t>
      </w:r>
      <w:r w:rsidR="00B74D28" w:rsidRPr="00175FE4">
        <w:rPr>
          <w:color w:val="FF0000"/>
          <w:sz w:val="28"/>
          <w:szCs w:val="28"/>
        </w:rPr>
        <w:t>имеет</w:t>
      </w:r>
      <w:r w:rsidR="009861CE" w:rsidRPr="00175FE4">
        <w:rPr>
          <w:color w:val="FF0000"/>
          <w:sz w:val="28"/>
          <w:szCs w:val="28"/>
        </w:rPr>
        <w:t xml:space="preserve"> </w:t>
      </w:r>
      <w:r w:rsidR="00B74D28" w:rsidRPr="00175FE4">
        <w:rPr>
          <w:color w:val="FF0000"/>
          <w:sz w:val="28"/>
          <w:szCs w:val="28"/>
        </w:rPr>
        <w:t>ограждение,</w:t>
      </w:r>
      <w:r w:rsidR="009861CE" w:rsidRPr="00175FE4">
        <w:rPr>
          <w:color w:val="FF0000"/>
          <w:sz w:val="28"/>
          <w:szCs w:val="28"/>
        </w:rPr>
        <w:t xml:space="preserve"> </w:t>
      </w:r>
      <w:r w:rsidR="00B74D28" w:rsidRPr="00175FE4">
        <w:rPr>
          <w:color w:val="FF0000"/>
          <w:sz w:val="28"/>
          <w:szCs w:val="28"/>
        </w:rPr>
        <w:t>удовлетворяющее</w:t>
      </w:r>
      <w:r w:rsidR="009861CE" w:rsidRPr="00175FE4">
        <w:rPr>
          <w:color w:val="FF0000"/>
          <w:sz w:val="28"/>
          <w:szCs w:val="28"/>
        </w:rPr>
        <w:t xml:space="preserve"> </w:t>
      </w:r>
      <w:r w:rsidR="00B74D28" w:rsidRPr="00175FE4">
        <w:rPr>
          <w:color w:val="FF0000"/>
          <w:sz w:val="28"/>
          <w:szCs w:val="28"/>
        </w:rPr>
        <w:t>требованиям,</w:t>
      </w:r>
      <w:r w:rsidR="009861CE" w:rsidRPr="00175FE4">
        <w:rPr>
          <w:color w:val="FF0000"/>
          <w:sz w:val="28"/>
          <w:szCs w:val="28"/>
        </w:rPr>
        <w:t xml:space="preserve"> </w:t>
      </w:r>
      <w:r w:rsidR="00B74D28" w:rsidRPr="00175FE4">
        <w:rPr>
          <w:color w:val="FF0000"/>
          <w:sz w:val="28"/>
          <w:szCs w:val="28"/>
        </w:rPr>
        <w:t>дополнительное</w:t>
      </w:r>
      <w:r w:rsidR="009861CE" w:rsidRPr="00175FE4">
        <w:rPr>
          <w:color w:val="FF0000"/>
          <w:sz w:val="28"/>
          <w:szCs w:val="28"/>
        </w:rPr>
        <w:t xml:space="preserve"> </w:t>
      </w:r>
      <w:r w:rsidR="00B74D28" w:rsidRPr="00175FE4">
        <w:rPr>
          <w:color w:val="FF0000"/>
          <w:sz w:val="28"/>
          <w:szCs w:val="28"/>
        </w:rPr>
        <w:t>ограждение</w:t>
      </w:r>
      <w:r w:rsidR="009861CE" w:rsidRPr="00175FE4">
        <w:rPr>
          <w:color w:val="FF0000"/>
          <w:sz w:val="28"/>
          <w:szCs w:val="28"/>
        </w:rPr>
        <w:t xml:space="preserve"> </w:t>
      </w:r>
      <w:r w:rsidR="00B74D28" w:rsidRPr="00175FE4">
        <w:rPr>
          <w:color w:val="FF0000"/>
          <w:sz w:val="28"/>
          <w:szCs w:val="28"/>
        </w:rPr>
        <w:t>расходного</w:t>
      </w:r>
      <w:r w:rsidR="009861CE" w:rsidRPr="00175FE4">
        <w:rPr>
          <w:color w:val="FF0000"/>
          <w:sz w:val="28"/>
          <w:szCs w:val="28"/>
        </w:rPr>
        <w:t xml:space="preserve"> </w:t>
      </w:r>
      <w:r w:rsidR="00B74D28" w:rsidRPr="00175FE4">
        <w:rPr>
          <w:color w:val="FF0000"/>
          <w:sz w:val="28"/>
          <w:szCs w:val="28"/>
        </w:rPr>
        <w:t>склада</w:t>
      </w:r>
      <w:r w:rsidR="009861CE" w:rsidRPr="00175FE4">
        <w:rPr>
          <w:color w:val="FF0000"/>
          <w:sz w:val="28"/>
          <w:szCs w:val="28"/>
        </w:rPr>
        <w:t xml:space="preserve"> </w:t>
      </w:r>
      <w:proofErr w:type="spellStart"/>
      <w:r w:rsidR="00B74D28" w:rsidRPr="00175FE4">
        <w:rPr>
          <w:color w:val="FF0000"/>
          <w:sz w:val="28"/>
          <w:szCs w:val="28"/>
        </w:rPr>
        <w:t>затаренного</w:t>
      </w:r>
      <w:proofErr w:type="spellEnd"/>
      <w:r w:rsidR="009861CE" w:rsidRPr="00175FE4">
        <w:rPr>
          <w:color w:val="FF0000"/>
          <w:sz w:val="28"/>
          <w:szCs w:val="28"/>
        </w:rPr>
        <w:t xml:space="preserve"> </w:t>
      </w:r>
      <w:r w:rsidR="00B74D28" w:rsidRPr="00175FE4">
        <w:rPr>
          <w:color w:val="FF0000"/>
          <w:sz w:val="28"/>
          <w:szCs w:val="28"/>
        </w:rPr>
        <w:t>хлора</w:t>
      </w:r>
      <w:r w:rsidR="009861CE" w:rsidRPr="00175FE4">
        <w:rPr>
          <w:color w:val="FF0000"/>
          <w:sz w:val="28"/>
          <w:szCs w:val="28"/>
        </w:rPr>
        <w:t xml:space="preserve"> </w:t>
      </w:r>
      <w:r w:rsidR="00B74D28" w:rsidRPr="00175FE4">
        <w:rPr>
          <w:color w:val="FF0000"/>
          <w:sz w:val="28"/>
          <w:szCs w:val="28"/>
        </w:rPr>
        <w:t>допускается</w:t>
      </w:r>
      <w:r w:rsidR="009861CE" w:rsidRPr="00175FE4">
        <w:rPr>
          <w:color w:val="FF0000"/>
          <w:sz w:val="28"/>
          <w:szCs w:val="28"/>
        </w:rPr>
        <w:t xml:space="preserve"> </w:t>
      </w:r>
      <w:r w:rsidR="00B74D28" w:rsidRPr="00175FE4">
        <w:rPr>
          <w:color w:val="FF0000"/>
          <w:sz w:val="28"/>
          <w:szCs w:val="28"/>
        </w:rPr>
        <w:t>не</w:t>
      </w:r>
      <w:r w:rsidR="009861CE" w:rsidRPr="00175FE4">
        <w:rPr>
          <w:color w:val="FF0000"/>
          <w:sz w:val="28"/>
          <w:szCs w:val="28"/>
        </w:rPr>
        <w:t xml:space="preserve"> </w:t>
      </w:r>
      <w:r w:rsidR="00B74D28" w:rsidRPr="00175FE4">
        <w:rPr>
          <w:color w:val="FF0000"/>
          <w:sz w:val="28"/>
          <w:szCs w:val="28"/>
        </w:rPr>
        <w:t>предусматривать</w:t>
      </w:r>
      <w:r w:rsidRPr="00175FE4">
        <w:rPr>
          <w:color w:val="FF0000"/>
          <w:sz w:val="28"/>
          <w:szCs w:val="28"/>
        </w:rPr>
        <w:t>.</w:t>
      </w:r>
    </w:p>
    <w:bookmarkStart w:id="195" w:name="п7151"/>
    <w:p w14:paraId="6FBB293E" w14:textId="755016ED" w:rsidR="00B74D28" w:rsidRPr="00175FE4" w:rsidRDefault="00B74D28"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Pr="00175FE4">
        <w:rPr>
          <w:bCs/>
          <w:color w:val="FF0000"/>
          <w:sz w:val="28"/>
          <w:szCs w:val="28"/>
        </w:rPr>
        <w:t>.</w:t>
      </w:r>
      <w:r w:rsidR="00F26779" w:rsidRPr="00175FE4">
        <w:rPr>
          <w:bCs/>
          <w:noProof/>
          <w:color w:val="FF0000"/>
          <w:sz w:val="28"/>
          <w:szCs w:val="28"/>
        </w:rPr>
        <w:fldChar w:fldCharType="begin"/>
      </w:r>
      <w:r w:rsidR="00F26779" w:rsidRPr="00175FE4">
        <w:rPr>
          <w:bCs/>
          <w:noProof/>
          <w:color w:val="FF0000"/>
          <w:sz w:val="28"/>
          <w:szCs w:val="28"/>
        </w:rPr>
        <w:instrText xml:space="preserve"> SEQ раздел7 \* MERGEFORMAT </w:instrText>
      </w:r>
      <w:r w:rsidR="00F26779" w:rsidRPr="00175FE4">
        <w:rPr>
          <w:bCs/>
          <w:noProof/>
          <w:color w:val="FF0000"/>
          <w:sz w:val="28"/>
          <w:szCs w:val="28"/>
        </w:rPr>
        <w:fldChar w:fldCharType="separate"/>
      </w:r>
      <w:r w:rsidR="00AE7126" w:rsidRPr="00175FE4">
        <w:rPr>
          <w:bCs/>
          <w:noProof/>
          <w:color w:val="FF0000"/>
          <w:sz w:val="28"/>
          <w:szCs w:val="28"/>
        </w:rPr>
        <w:t>112</w:t>
      </w:r>
      <w:r w:rsidR="00F26779" w:rsidRPr="00175FE4">
        <w:rPr>
          <w:bCs/>
          <w:noProof/>
          <w:color w:val="FF0000"/>
          <w:sz w:val="28"/>
          <w:szCs w:val="28"/>
        </w:rPr>
        <w:fldChar w:fldCharType="end"/>
      </w:r>
      <w:bookmarkEnd w:id="195"/>
      <w:r w:rsidR="009861CE" w:rsidRPr="00175FE4">
        <w:rPr>
          <w:color w:val="FF0000"/>
          <w:sz w:val="28"/>
          <w:szCs w:val="28"/>
        </w:rPr>
        <w:t xml:space="preserve"> </w:t>
      </w:r>
      <w:r w:rsidRPr="00175FE4">
        <w:rPr>
          <w:color w:val="FF0000"/>
          <w:sz w:val="28"/>
          <w:szCs w:val="28"/>
        </w:rPr>
        <w:t>Система</w:t>
      </w:r>
      <w:r w:rsidR="009861CE" w:rsidRPr="00175FE4">
        <w:rPr>
          <w:color w:val="FF0000"/>
          <w:sz w:val="28"/>
          <w:szCs w:val="28"/>
        </w:rPr>
        <w:t xml:space="preserve"> </w:t>
      </w:r>
      <w:r w:rsidRPr="00175FE4">
        <w:rPr>
          <w:color w:val="FF0000"/>
          <w:sz w:val="28"/>
          <w:szCs w:val="28"/>
        </w:rPr>
        <w:t>отбора</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дозирования</w:t>
      </w:r>
      <w:r w:rsidR="009861CE" w:rsidRPr="00175FE4">
        <w:rPr>
          <w:color w:val="FF0000"/>
          <w:sz w:val="28"/>
          <w:szCs w:val="28"/>
        </w:rPr>
        <w:t xml:space="preserve"> </w:t>
      </w:r>
      <w:r w:rsidRPr="00175FE4">
        <w:rPr>
          <w:color w:val="FF0000"/>
          <w:sz w:val="28"/>
          <w:szCs w:val="28"/>
        </w:rPr>
        <w:t>хлора</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обрабатываемую</w:t>
      </w:r>
      <w:r w:rsidR="009861CE" w:rsidRPr="00175FE4">
        <w:rPr>
          <w:color w:val="FF0000"/>
          <w:sz w:val="28"/>
          <w:szCs w:val="28"/>
        </w:rPr>
        <w:t xml:space="preserve"> </w:t>
      </w:r>
      <w:r w:rsidRPr="00175FE4">
        <w:rPr>
          <w:color w:val="FF0000"/>
          <w:sz w:val="28"/>
          <w:szCs w:val="28"/>
        </w:rPr>
        <w:t>воду</w:t>
      </w:r>
      <w:r w:rsidR="009861CE" w:rsidRPr="00175FE4">
        <w:rPr>
          <w:color w:val="FF0000"/>
          <w:sz w:val="28"/>
          <w:szCs w:val="28"/>
        </w:rPr>
        <w:t xml:space="preserve"> </w:t>
      </w:r>
      <w:r w:rsidRPr="00175FE4">
        <w:rPr>
          <w:color w:val="FF0000"/>
          <w:sz w:val="28"/>
          <w:szCs w:val="28"/>
        </w:rPr>
        <w:t>проектируется</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учетом</w:t>
      </w:r>
      <w:r w:rsidR="009861CE" w:rsidRPr="00175FE4">
        <w:rPr>
          <w:color w:val="FF0000"/>
          <w:sz w:val="28"/>
          <w:szCs w:val="28"/>
        </w:rPr>
        <w:t xml:space="preserve"> </w:t>
      </w:r>
      <w:r w:rsidRPr="00175FE4">
        <w:rPr>
          <w:color w:val="FF0000"/>
          <w:sz w:val="28"/>
          <w:szCs w:val="28"/>
        </w:rPr>
        <w:t>следующего:</w:t>
      </w:r>
    </w:p>
    <w:p w14:paraId="7A2A2B74" w14:textId="77777777" w:rsidR="00B74D28" w:rsidRPr="00175FE4" w:rsidRDefault="00A73C05" w:rsidP="00E267D2">
      <w:pPr>
        <w:widowControl/>
        <w:spacing w:before="0" w:after="0"/>
        <w:rPr>
          <w:color w:val="FF0000"/>
          <w:sz w:val="28"/>
          <w:szCs w:val="28"/>
        </w:rPr>
      </w:pPr>
      <w:r w:rsidRPr="00175FE4">
        <w:rPr>
          <w:color w:val="FF0000"/>
          <w:sz w:val="28"/>
          <w:szCs w:val="28"/>
        </w:rPr>
        <w:t xml:space="preserve">- </w:t>
      </w:r>
      <w:r w:rsidR="00B74D28" w:rsidRPr="00175FE4">
        <w:rPr>
          <w:color w:val="FF0000"/>
          <w:sz w:val="28"/>
          <w:szCs w:val="28"/>
        </w:rPr>
        <w:t>при</w:t>
      </w:r>
      <w:r w:rsidR="009861CE" w:rsidRPr="00175FE4">
        <w:rPr>
          <w:color w:val="FF0000"/>
          <w:sz w:val="28"/>
          <w:szCs w:val="28"/>
        </w:rPr>
        <w:t xml:space="preserve"> </w:t>
      </w:r>
      <w:r w:rsidR="00B74D28" w:rsidRPr="00175FE4">
        <w:rPr>
          <w:color w:val="FF0000"/>
          <w:sz w:val="28"/>
          <w:szCs w:val="28"/>
        </w:rPr>
        <w:t>потреблении</w:t>
      </w:r>
      <w:r w:rsidR="009861CE" w:rsidRPr="00175FE4">
        <w:rPr>
          <w:color w:val="FF0000"/>
          <w:sz w:val="28"/>
          <w:szCs w:val="28"/>
        </w:rPr>
        <w:t xml:space="preserve"> </w:t>
      </w:r>
      <w:r w:rsidR="00B74D28" w:rsidRPr="00175FE4">
        <w:rPr>
          <w:color w:val="FF0000"/>
          <w:sz w:val="28"/>
          <w:szCs w:val="28"/>
        </w:rPr>
        <w:t>хлора</w:t>
      </w:r>
      <w:r w:rsidR="009861CE" w:rsidRPr="00175FE4">
        <w:rPr>
          <w:color w:val="FF0000"/>
          <w:sz w:val="28"/>
          <w:szCs w:val="28"/>
        </w:rPr>
        <w:t xml:space="preserve"> </w:t>
      </w:r>
      <w:r w:rsidR="00B74D28" w:rsidRPr="00175FE4">
        <w:rPr>
          <w:color w:val="FF0000"/>
          <w:sz w:val="28"/>
          <w:szCs w:val="28"/>
        </w:rPr>
        <w:t>должен</w:t>
      </w:r>
      <w:r w:rsidR="009861CE" w:rsidRPr="00175FE4">
        <w:rPr>
          <w:color w:val="FF0000"/>
          <w:sz w:val="28"/>
          <w:szCs w:val="28"/>
        </w:rPr>
        <w:t xml:space="preserve"> </w:t>
      </w:r>
      <w:r w:rsidR="00B74D28" w:rsidRPr="00175FE4">
        <w:rPr>
          <w:color w:val="FF0000"/>
          <w:sz w:val="28"/>
          <w:szCs w:val="28"/>
        </w:rPr>
        <w:t>осуществляться</w:t>
      </w:r>
      <w:r w:rsidR="009861CE" w:rsidRPr="00175FE4">
        <w:rPr>
          <w:color w:val="FF0000"/>
          <w:sz w:val="28"/>
          <w:szCs w:val="28"/>
        </w:rPr>
        <w:t xml:space="preserve"> </w:t>
      </w:r>
      <w:r w:rsidR="00B74D28" w:rsidRPr="00175FE4">
        <w:rPr>
          <w:color w:val="FF0000"/>
          <w:sz w:val="28"/>
          <w:szCs w:val="28"/>
        </w:rPr>
        <w:t>весовой</w:t>
      </w:r>
      <w:r w:rsidR="009861CE" w:rsidRPr="00175FE4">
        <w:rPr>
          <w:color w:val="FF0000"/>
          <w:sz w:val="28"/>
          <w:szCs w:val="28"/>
        </w:rPr>
        <w:t xml:space="preserve"> </w:t>
      </w:r>
      <w:r w:rsidR="00B74D28" w:rsidRPr="00175FE4">
        <w:rPr>
          <w:color w:val="FF0000"/>
          <w:sz w:val="28"/>
          <w:szCs w:val="28"/>
        </w:rPr>
        <w:t>учет</w:t>
      </w:r>
      <w:r w:rsidR="009861CE" w:rsidRPr="00175FE4">
        <w:rPr>
          <w:color w:val="FF0000"/>
          <w:sz w:val="28"/>
          <w:szCs w:val="28"/>
        </w:rPr>
        <w:t xml:space="preserve"> </w:t>
      </w:r>
      <w:r w:rsidR="00B74D28" w:rsidRPr="00175FE4">
        <w:rPr>
          <w:color w:val="FF0000"/>
          <w:sz w:val="28"/>
          <w:szCs w:val="28"/>
        </w:rPr>
        <w:t>его</w:t>
      </w:r>
      <w:r w:rsidR="009861CE" w:rsidRPr="00175FE4">
        <w:rPr>
          <w:color w:val="FF0000"/>
          <w:sz w:val="28"/>
          <w:szCs w:val="28"/>
        </w:rPr>
        <w:t xml:space="preserve"> </w:t>
      </w:r>
      <w:r w:rsidR="00B74D28" w:rsidRPr="00175FE4">
        <w:rPr>
          <w:color w:val="FF0000"/>
          <w:sz w:val="28"/>
          <w:szCs w:val="28"/>
        </w:rPr>
        <w:t>текущего</w:t>
      </w:r>
      <w:r w:rsidR="009861CE" w:rsidRPr="00175FE4">
        <w:rPr>
          <w:color w:val="FF0000"/>
          <w:sz w:val="28"/>
          <w:szCs w:val="28"/>
        </w:rPr>
        <w:t xml:space="preserve"> </w:t>
      </w:r>
      <w:r w:rsidR="00B74D28" w:rsidRPr="00175FE4">
        <w:rPr>
          <w:color w:val="FF0000"/>
          <w:sz w:val="28"/>
          <w:szCs w:val="28"/>
        </w:rPr>
        <w:t>расхода</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степени</w:t>
      </w:r>
      <w:r w:rsidR="009861CE" w:rsidRPr="00175FE4">
        <w:rPr>
          <w:color w:val="FF0000"/>
          <w:sz w:val="28"/>
          <w:szCs w:val="28"/>
        </w:rPr>
        <w:t xml:space="preserve"> </w:t>
      </w:r>
      <w:r w:rsidR="00B74D28" w:rsidRPr="00175FE4">
        <w:rPr>
          <w:color w:val="FF0000"/>
          <w:sz w:val="28"/>
          <w:szCs w:val="28"/>
        </w:rPr>
        <w:t>опорожнения</w:t>
      </w:r>
      <w:r w:rsidR="009861CE" w:rsidRPr="00175FE4">
        <w:rPr>
          <w:color w:val="FF0000"/>
          <w:sz w:val="28"/>
          <w:szCs w:val="28"/>
        </w:rPr>
        <w:t xml:space="preserve"> </w:t>
      </w:r>
      <w:r w:rsidR="00B74D28" w:rsidRPr="00175FE4">
        <w:rPr>
          <w:color w:val="FF0000"/>
          <w:sz w:val="28"/>
          <w:szCs w:val="28"/>
        </w:rPr>
        <w:t>тары</w:t>
      </w:r>
      <w:r w:rsidRPr="00175FE4">
        <w:rPr>
          <w:color w:val="FF0000"/>
          <w:sz w:val="28"/>
          <w:szCs w:val="28"/>
        </w:rPr>
        <w:t>;</w:t>
      </w:r>
    </w:p>
    <w:p w14:paraId="3ED1EBC4" w14:textId="77777777" w:rsidR="00B74D28" w:rsidRPr="00175FE4" w:rsidRDefault="00A73C05" w:rsidP="00E267D2">
      <w:pPr>
        <w:widowControl/>
        <w:spacing w:before="0" w:after="0"/>
        <w:rPr>
          <w:color w:val="FF0000"/>
          <w:sz w:val="28"/>
          <w:szCs w:val="28"/>
        </w:rPr>
      </w:pPr>
      <w:r w:rsidRPr="00175FE4">
        <w:rPr>
          <w:color w:val="FF0000"/>
          <w:sz w:val="28"/>
          <w:szCs w:val="28"/>
        </w:rPr>
        <w:t xml:space="preserve">- </w:t>
      </w:r>
      <w:r w:rsidR="00B74D28" w:rsidRPr="00175FE4">
        <w:rPr>
          <w:color w:val="FF0000"/>
          <w:sz w:val="28"/>
          <w:szCs w:val="28"/>
        </w:rPr>
        <w:t>для</w:t>
      </w:r>
      <w:r w:rsidR="009861CE" w:rsidRPr="00175FE4">
        <w:rPr>
          <w:color w:val="FF0000"/>
          <w:sz w:val="28"/>
          <w:szCs w:val="28"/>
        </w:rPr>
        <w:t xml:space="preserve"> </w:t>
      </w:r>
      <w:r w:rsidR="00B74D28" w:rsidRPr="00175FE4">
        <w:rPr>
          <w:color w:val="FF0000"/>
          <w:sz w:val="28"/>
          <w:szCs w:val="28"/>
        </w:rPr>
        <w:t>дозирования</w:t>
      </w:r>
      <w:r w:rsidR="009861CE" w:rsidRPr="00175FE4">
        <w:rPr>
          <w:color w:val="FF0000"/>
          <w:sz w:val="28"/>
          <w:szCs w:val="28"/>
        </w:rPr>
        <w:t xml:space="preserve"> </w:t>
      </w:r>
      <w:r w:rsidR="00B74D28" w:rsidRPr="00175FE4">
        <w:rPr>
          <w:color w:val="FF0000"/>
          <w:sz w:val="28"/>
          <w:szCs w:val="28"/>
        </w:rPr>
        <w:t>газообразного</w:t>
      </w:r>
      <w:r w:rsidR="009861CE" w:rsidRPr="00175FE4">
        <w:rPr>
          <w:color w:val="FF0000"/>
          <w:sz w:val="28"/>
          <w:szCs w:val="28"/>
        </w:rPr>
        <w:t xml:space="preserve"> </w:t>
      </w:r>
      <w:r w:rsidR="00B74D28" w:rsidRPr="00175FE4">
        <w:rPr>
          <w:color w:val="FF0000"/>
          <w:sz w:val="28"/>
          <w:szCs w:val="28"/>
        </w:rPr>
        <w:t>хлора</w:t>
      </w:r>
      <w:r w:rsidR="009861CE" w:rsidRPr="00175FE4">
        <w:rPr>
          <w:color w:val="FF0000"/>
          <w:sz w:val="28"/>
          <w:szCs w:val="28"/>
        </w:rPr>
        <w:t xml:space="preserve"> </w:t>
      </w:r>
      <w:r w:rsidR="00B74D28" w:rsidRPr="00175FE4">
        <w:rPr>
          <w:color w:val="FF0000"/>
          <w:sz w:val="28"/>
          <w:szCs w:val="28"/>
        </w:rPr>
        <w:t>необходимо</w:t>
      </w:r>
      <w:r w:rsidR="009861CE" w:rsidRPr="00175FE4">
        <w:rPr>
          <w:color w:val="FF0000"/>
          <w:sz w:val="28"/>
          <w:szCs w:val="28"/>
        </w:rPr>
        <w:t xml:space="preserve"> </w:t>
      </w:r>
      <w:r w:rsidR="00B74D28" w:rsidRPr="00175FE4">
        <w:rPr>
          <w:color w:val="FF0000"/>
          <w:sz w:val="28"/>
          <w:szCs w:val="28"/>
        </w:rPr>
        <w:t>применять</w:t>
      </w:r>
      <w:r w:rsidR="009861CE" w:rsidRPr="00175FE4">
        <w:rPr>
          <w:color w:val="FF0000"/>
          <w:sz w:val="28"/>
          <w:szCs w:val="28"/>
        </w:rPr>
        <w:t xml:space="preserve"> </w:t>
      </w:r>
      <w:r w:rsidR="00B74D28" w:rsidRPr="00175FE4">
        <w:rPr>
          <w:color w:val="FF0000"/>
          <w:sz w:val="28"/>
          <w:szCs w:val="28"/>
        </w:rPr>
        <w:t>вакуумные</w:t>
      </w:r>
      <w:r w:rsidR="009861CE" w:rsidRPr="00175FE4">
        <w:rPr>
          <w:color w:val="FF0000"/>
          <w:sz w:val="28"/>
          <w:szCs w:val="28"/>
        </w:rPr>
        <w:t xml:space="preserve"> </w:t>
      </w:r>
      <w:r w:rsidR="00B74D28" w:rsidRPr="00175FE4">
        <w:rPr>
          <w:color w:val="FF0000"/>
          <w:sz w:val="28"/>
          <w:szCs w:val="28"/>
        </w:rPr>
        <w:t>хлораторы</w:t>
      </w:r>
      <w:r w:rsidR="009861CE" w:rsidRPr="00175FE4">
        <w:rPr>
          <w:color w:val="FF0000"/>
          <w:sz w:val="28"/>
          <w:szCs w:val="28"/>
        </w:rPr>
        <w:t xml:space="preserve"> </w:t>
      </w:r>
      <w:r w:rsidR="00B74D28" w:rsidRPr="00175FE4">
        <w:rPr>
          <w:color w:val="FF0000"/>
          <w:sz w:val="28"/>
          <w:szCs w:val="28"/>
        </w:rPr>
        <w:t>ручного</w:t>
      </w:r>
      <w:r w:rsidR="009861CE" w:rsidRPr="00175FE4">
        <w:rPr>
          <w:color w:val="FF0000"/>
          <w:sz w:val="28"/>
          <w:szCs w:val="28"/>
        </w:rPr>
        <w:t xml:space="preserve"> </w:t>
      </w:r>
      <w:r w:rsidR="00B74D28" w:rsidRPr="00175FE4">
        <w:rPr>
          <w:color w:val="FF0000"/>
          <w:sz w:val="28"/>
          <w:szCs w:val="28"/>
        </w:rPr>
        <w:t>или</w:t>
      </w:r>
      <w:r w:rsidR="009861CE" w:rsidRPr="00175FE4">
        <w:rPr>
          <w:color w:val="FF0000"/>
          <w:sz w:val="28"/>
          <w:szCs w:val="28"/>
        </w:rPr>
        <w:t xml:space="preserve"> </w:t>
      </w:r>
      <w:r w:rsidR="00B74D28" w:rsidRPr="00175FE4">
        <w:rPr>
          <w:color w:val="FF0000"/>
          <w:sz w:val="28"/>
          <w:szCs w:val="28"/>
        </w:rPr>
        <w:t>автоматического</w:t>
      </w:r>
      <w:r w:rsidR="009861CE" w:rsidRPr="00175FE4">
        <w:rPr>
          <w:color w:val="FF0000"/>
          <w:sz w:val="28"/>
          <w:szCs w:val="28"/>
        </w:rPr>
        <w:t xml:space="preserve"> </w:t>
      </w:r>
      <w:r w:rsidR="00B74D28" w:rsidRPr="00175FE4">
        <w:rPr>
          <w:color w:val="FF0000"/>
          <w:sz w:val="28"/>
          <w:szCs w:val="28"/>
        </w:rPr>
        <w:t>регулирования,</w:t>
      </w:r>
      <w:r w:rsidR="009861CE" w:rsidRPr="00175FE4">
        <w:rPr>
          <w:color w:val="FF0000"/>
          <w:sz w:val="28"/>
          <w:szCs w:val="28"/>
        </w:rPr>
        <w:t xml:space="preserve"> </w:t>
      </w:r>
      <w:r w:rsidR="00B74D28" w:rsidRPr="00175FE4">
        <w:rPr>
          <w:color w:val="FF0000"/>
          <w:sz w:val="28"/>
          <w:szCs w:val="28"/>
        </w:rPr>
        <w:t>имеющиеся</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своем</w:t>
      </w:r>
      <w:r w:rsidR="009861CE" w:rsidRPr="00175FE4">
        <w:rPr>
          <w:color w:val="FF0000"/>
          <w:sz w:val="28"/>
          <w:szCs w:val="28"/>
        </w:rPr>
        <w:t xml:space="preserve"> </w:t>
      </w:r>
      <w:r w:rsidR="00B74D28" w:rsidRPr="00175FE4">
        <w:rPr>
          <w:color w:val="FF0000"/>
          <w:sz w:val="28"/>
          <w:szCs w:val="28"/>
        </w:rPr>
        <w:t>составе</w:t>
      </w:r>
      <w:r w:rsidR="009861CE" w:rsidRPr="00175FE4">
        <w:rPr>
          <w:color w:val="FF0000"/>
          <w:sz w:val="28"/>
          <w:szCs w:val="28"/>
        </w:rPr>
        <w:t xml:space="preserve"> </w:t>
      </w:r>
      <w:r w:rsidR="00B74D28" w:rsidRPr="00175FE4">
        <w:rPr>
          <w:color w:val="FF0000"/>
          <w:sz w:val="28"/>
          <w:szCs w:val="28"/>
        </w:rPr>
        <w:t>устройства,</w:t>
      </w:r>
      <w:r w:rsidR="009861CE" w:rsidRPr="00175FE4">
        <w:rPr>
          <w:color w:val="FF0000"/>
          <w:sz w:val="28"/>
          <w:szCs w:val="28"/>
        </w:rPr>
        <w:t xml:space="preserve"> </w:t>
      </w:r>
      <w:r w:rsidR="00B74D28" w:rsidRPr="00175FE4">
        <w:rPr>
          <w:color w:val="FF0000"/>
          <w:sz w:val="28"/>
          <w:szCs w:val="28"/>
        </w:rPr>
        <w:t>обеспечивающие</w:t>
      </w:r>
      <w:r w:rsidR="009861CE" w:rsidRPr="00175FE4">
        <w:rPr>
          <w:color w:val="FF0000"/>
          <w:sz w:val="28"/>
          <w:szCs w:val="28"/>
        </w:rPr>
        <w:t xml:space="preserve"> </w:t>
      </w:r>
      <w:r w:rsidR="00B74D28" w:rsidRPr="00175FE4">
        <w:rPr>
          <w:color w:val="FF0000"/>
          <w:sz w:val="28"/>
          <w:szCs w:val="28"/>
        </w:rPr>
        <w:t>автоматическое</w:t>
      </w:r>
      <w:r w:rsidR="009861CE" w:rsidRPr="00175FE4">
        <w:rPr>
          <w:color w:val="FF0000"/>
          <w:sz w:val="28"/>
          <w:szCs w:val="28"/>
        </w:rPr>
        <w:t xml:space="preserve"> </w:t>
      </w:r>
      <w:r w:rsidR="00B74D28" w:rsidRPr="00175FE4">
        <w:rPr>
          <w:color w:val="FF0000"/>
          <w:sz w:val="28"/>
          <w:szCs w:val="28"/>
        </w:rPr>
        <w:t>отключение</w:t>
      </w:r>
      <w:r w:rsidR="009861CE" w:rsidRPr="00175FE4">
        <w:rPr>
          <w:color w:val="FF0000"/>
          <w:sz w:val="28"/>
          <w:szCs w:val="28"/>
        </w:rPr>
        <w:t xml:space="preserve"> </w:t>
      </w:r>
      <w:r w:rsidR="00B74D28" w:rsidRPr="00175FE4">
        <w:rPr>
          <w:color w:val="FF0000"/>
          <w:sz w:val="28"/>
          <w:szCs w:val="28"/>
        </w:rPr>
        <w:t>подачи</w:t>
      </w:r>
      <w:r w:rsidR="009861CE" w:rsidRPr="00175FE4">
        <w:rPr>
          <w:color w:val="FF0000"/>
          <w:sz w:val="28"/>
          <w:szCs w:val="28"/>
        </w:rPr>
        <w:t xml:space="preserve"> </w:t>
      </w:r>
      <w:r w:rsidR="00B74D28" w:rsidRPr="00175FE4">
        <w:rPr>
          <w:color w:val="FF0000"/>
          <w:sz w:val="28"/>
          <w:szCs w:val="28"/>
        </w:rPr>
        <w:t>хлора</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аппарат</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исключающие</w:t>
      </w:r>
      <w:r w:rsidR="009861CE" w:rsidRPr="00175FE4">
        <w:rPr>
          <w:color w:val="FF0000"/>
          <w:sz w:val="28"/>
          <w:szCs w:val="28"/>
        </w:rPr>
        <w:t xml:space="preserve"> </w:t>
      </w:r>
      <w:r w:rsidR="00B74D28" w:rsidRPr="00175FE4">
        <w:rPr>
          <w:color w:val="FF0000"/>
          <w:sz w:val="28"/>
          <w:szCs w:val="28"/>
        </w:rPr>
        <w:t>поступление</w:t>
      </w:r>
      <w:r w:rsidR="009861CE" w:rsidRPr="00175FE4">
        <w:rPr>
          <w:color w:val="FF0000"/>
          <w:sz w:val="28"/>
          <w:szCs w:val="28"/>
        </w:rPr>
        <w:t xml:space="preserve"> </w:t>
      </w:r>
      <w:r w:rsidR="00B74D28" w:rsidRPr="00175FE4">
        <w:rPr>
          <w:color w:val="FF0000"/>
          <w:sz w:val="28"/>
          <w:szCs w:val="28"/>
        </w:rPr>
        <w:t>рабочей</w:t>
      </w:r>
      <w:r w:rsidR="009861CE" w:rsidRPr="00175FE4">
        <w:rPr>
          <w:color w:val="FF0000"/>
          <w:sz w:val="28"/>
          <w:szCs w:val="28"/>
        </w:rPr>
        <w:t xml:space="preserve"> </w:t>
      </w:r>
      <w:r w:rsidR="00B74D28" w:rsidRPr="00175FE4">
        <w:rPr>
          <w:color w:val="FF0000"/>
          <w:sz w:val="28"/>
          <w:szCs w:val="28"/>
        </w:rPr>
        <w:t>смеси</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систему</w:t>
      </w:r>
      <w:r w:rsidR="009861CE" w:rsidRPr="00175FE4">
        <w:rPr>
          <w:color w:val="FF0000"/>
          <w:sz w:val="28"/>
          <w:szCs w:val="28"/>
        </w:rPr>
        <w:t xml:space="preserve"> </w:t>
      </w:r>
      <w:r w:rsidR="00B74D28" w:rsidRPr="00175FE4">
        <w:rPr>
          <w:color w:val="FF0000"/>
          <w:sz w:val="28"/>
          <w:szCs w:val="28"/>
        </w:rPr>
        <w:t>хлорирования</w:t>
      </w:r>
      <w:r w:rsidR="009861CE" w:rsidRPr="00175FE4">
        <w:rPr>
          <w:color w:val="FF0000"/>
          <w:sz w:val="28"/>
          <w:szCs w:val="28"/>
        </w:rPr>
        <w:t xml:space="preserve"> </w:t>
      </w:r>
      <w:r w:rsidR="00B74D28" w:rsidRPr="00175FE4">
        <w:rPr>
          <w:color w:val="FF0000"/>
          <w:sz w:val="28"/>
          <w:szCs w:val="28"/>
        </w:rPr>
        <w:t>при</w:t>
      </w:r>
      <w:r w:rsidR="009861CE" w:rsidRPr="00175FE4">
        <w:rPr>
          <w:color w:val="FF0000"/>
          <w:sz w:val="28"/>
          <w:szCs w:val="28"/>
        </w:rPr>
        <w:t xml:space="preserve"> </w:t>
      </w:r>
      <w:r w:rsidR="00B74D28" w:rsidRPr="00175FE4">
        <w:rPr>
          <w:color w:val="FF0000"/>
          <w:sz w:val="28"/>
          <w:szCs w:val="28"/>
        </w:rPr>
        <w:t>остановке</w:t>
      </w:r>
      <w:r w:rsidR="009861CE" w:rsidRPr="00175FE4">
        <w:rPr>
          <w:color w:val="FF0000"/>
          <w:sz w:val="28"/>
          <w:szCs w:val="28"/>
        </w:rPr>
        <w:t xml:space="preserve"> </w:t>
      </w:r>
      <w:r w:rsidR="00B74D28" w:rsidRPr="00175FE4">
        <w:rPr>
          <w:color w:val="FF0000"/>
          <w:sz w:val="28"/>
          <w:szCs w:val="28"/>
        </w:rPr>
        <w:t>эжектора;</w:t>
      </w:r>
    </w:p>
    <w:p w14:paraId="164E83F7" w14:textId="77777777" w:rsidR="00B74D28" w:rsidRPr="00175FE4" w:rsidRDefault="00A73C05" w:rsidP="00E267D2">
      <w:pPr>
        <w:widowControl/>
        <w:spacing w:before="0" w:after="0"/>
        <w:rPr>
          <w:color w:val="FF0000"/>
          <w:sz w:val="28"/>
          <w:szCs w:val="28"/>
        </w:rPr>
      </w:pPr>
      <w:r w:rsidRPr="00175FE4">
        <w:rPr>
          <w:color w:val="FF0000"/>
          <w:sz w:val="28"/>
          <w:szCs w:val="28"/>
        </w:rPr>
        <w:t xml:space="preserve">- </w:t>
      </w:r>
      <w:r w:rsidR="00B74D28" w:rsidRPr="00175FE4">
        <w:rPr>
          <w:color w:val="FF0000"/>
          <w:sz w:val="28"/>
          <w:szCs w:val="28"/>
        </w:rPr>
        <w:t>не</w:t>
      </w:r>
      <w:r w:rsidR="009861CE" w:rsidRPr="00175FE4">
        <w:rPr>
          <w:color w:val="FF0000"/>
          <w:sz w:val="28"/>
          <w:szCs w:val="28"/>
        </w:rPr>
        <w:t xml:space="preserve"> </w:t>
      </w:r>
      <w:r w:rsidR="00B74D28" w:rsidRPr="00175FE4">
        <w:rPr>
          <w:color w:val="FF0000"/>
          <w:sz w:val="28"/>
          <w:szCs w:val="28"/>
        </w:rPr>
        <w:t>допускается</w:t>
      </w:r>
      <w:r w:rsidR="009861CE" w:rsidRPr="00175FE4">
        <w:rPr>
          <w:color w:val="FF0000"/>
          <w:sz w:val="28"/>
          <w:szCs w:val="28"/>
        </w:rPr>
        <w:t xml:space="preserve"> </w:t>
      </w:r>
      <w:r w:rsidR="00B74D28" w:rsidRPr="00175FE4">
        <w:rPr>
          <w:color w:val="FF0000"/>
          <w:sz w:val="28"/>
          <w:szCs w:val="28"/>
        </w:rPr>
        <w:t>работа</w:t>
      </w:r>
      <w:r w:rsidR="009861CE" w:rsidRPr="00175FE4">
        <w:rPr>
          <w:color w:val="FF0000"/>
          <w:sz w:val="28"/>
          <w:szCs w:val="28"/>
        </w:rPr>
        <w:t xml:space="preserve"> </w:t>
      </w:r>
      <w:r w:rsidR="00B74D28" w:rsidRPr="00175FE4">
        <w:rPr>
          <w:color w:val="FF0000"/>
          <w:sz w:val="28"/>
          <w:szCs w:val="28"/>
        </w:rPr>
        <w:t>одного</w:t>
      </w:r>
      <w:r w:rsidR="009861CE" w:rsidRPr="00175FE4">
        <w:rPr>
          <w:color w:val="FF0000"/>
          <w:sz w:val="28"/>
          <w:szCs w:val="28"/>
        </w:rPr>
        <w:t xml:space="preserve"> </w:t>
      </w:r>
      <w:r w:rsidR="00B74D28" w:rsidRPr="00175FE4">
        <w:rPr>
          <w:color w:val="FF0000"/>
          <w:sz w:val="28"/>
          <w:szCs w:val="28"/>
        </w:rPr>
        <w:t>эжектора</w:t>
      </w:r>
      <w:r w:rsidR="009861CE" w:rsidRPr="00175FE4">
        <w:rPr>
          <w:color w:val="FF0000"/>
          <w:sz w:val="28"/>
          <w:szCs w:val="28"/>
        </w:rPr>
        <w:t xml:space="preserve"> </w:t>
      </w:r>
      <w:r w:rsidR="00B74D28" w:rsidRPr="00175FE4">
        <w:rPr>
          <w:color w:val="FF0000"/>
          <w:sz w:val="28"/>
          <w:szCs w:val="28"/>
        </w:rPr>
        <w:t>на</w:t>
      </w:r>
      <w:r w:rsidR="009861CE" w:rsidRPr="00175FE4">
        <w:rPr>
          <w:color w:val="FF0000"/>
          <w:sz w:val="28"/>
          <w:szCs w:val="28"/>
        </w:rPr>
        <w:t xml:space="preserve"> </w:t>
      </w:r>
      <w:r w:rsidR="00B74D28" w:rsidRPr="00175FE4">
        <w:rPr>
          <w:color w:val="FF0000"/>
          <w:sz w:val="28"/>
          <w:szCs w:val="28"/>
        </w:rPr>
        <w:t>две</w:t>
      </w:r>
      <w:r w:rsidR="009861CE" w:rsidRPr="00175FE4">
        <w:rPr>
          <w:color w:val="FF0000"/>
          <w:sz w:val="28"/>
          <w:szCs w:val="28"/>
        </w:rPr>
        <w:t xml:space="preserve"> </w:t>
      </w:r>
      <w:r w:rsidR="00B74D28" w:rsidRPr="00175FE4">
        <w:rPr>
          <w:color w:val="FF0000"/>
          <w:sz w:val="28"/>
          <w:szCs w:val="28"/>
        </w:rPr>
        <w:t>или</w:t>
      </w:r>
      <w:r w:rsidR="009861CE" w:rsidRPr="00175FE4">
        <w:rPr>
          <w:color w:val="FF0000"/>
          <w:sz w:val="28"/>
          <w:szCs w:val="28"/>
        </w:rPr>
        <w:t xml:space="preserve"> </w:t>
      </w:r>
      <w:r w:rsidR="00B74D28" w:rsidRPr="00175FE4">
        <w:rPr>
          <w:color w:val="FF0000"/>
          <w:sz w:val="28"/>
          <w:szCs w:val="28"/>
        </w:rPr>
        <w:t>более</w:t>
      </w:r>
      <w:r w:rsidR="009861CE" w:rsidRPr="00175FE4">
        <w:rPr>
          <w:color w:val="FF0000"/>
          <w:sz w:val="28"/>
          <w:szCs w:val="28"/>
        </w:rPr>
        <w:t xml:space="preserve"> </w:t>
      </w:r>
      <w:r w:rsidR="00B74D28" w:rsidRPr="00175FE4">
        <w:rPr>
          <w:color w:val="FF0000"/>
          <w:sz w:val="28"/>
          <w:szCs w:val="28"/>
        </w:rPr>
        <w:t>точек</w:t>
      </w:r>
      <w:r w:rsidR="009861CE" w:rsidRPr="00175FE4">
        <w:rPr>
          <w:color w:val="FF0000"/>
          <w:sz w:val="28"/>
          <w:szCs w:val="28"/>
        </w:rPr>
        <w:t xml:space="preserve"> </w:t>
      </w:r>
      <w:r w:rsidR="00B74D28" w:rsidRPr="00175FE4">
        <w:rPr>
          <w:color w:val="FF0000"/>
          <w:sz w:val="28"/>
          <w:szCs w:val="28"/>
        </w:rPr>
        <w:t>ввода</w:t>
      </w:r>
      <w:r w:rsidR="009861CE" w:rsidRPr="00175FE4">
        <w:rPr>
          <w:color w:val="FF0000"/>
          <w:sz w:val="28"/>
          <w:szCs w:val="28"/>
        </w:rPr>
        <w:t xml:space="preserve"> </w:t>
      </w:r>
      <w:r w:rsidR="00B74D28" w:rsidRPr="00175FE4">
        <w:rPr>
          <w:color w:val="FF0000"/>
          <w:sz w:val="28"/>
          <w:szCs w:val="28"/>
        </w:rPr>
        <w:t>хлора,</w:t>
      </w:r>
      <w:r w:rsidR="009861CE" w:rsidRPr="00175FE4">
        <w:rPr>
          <w:color w:val="FF0000"/>
          <w:sz w:val="28"/>
          <w:szCs w:val="28"/>
        </w:rPr>
        <w:t xml:space="preserve"> </w:t>
      </w:r>
      <w:r w:rsidR="00B74D28" w:rsidRPr="00175FE4">
        <w:rPr>
          <w:color w:val="FF0000"/>
          <w:sz w:val="28"/>
          <w:szCs w:val="28"/>
        </w:rPr>
        <w:t>а</w:t>
      </w:r>
      <w:r w:rsidR="009861CE" w:rsidRPr="00175FE4">
        <w:rPr>
          <w:color w:val="FF0000"/>
          <w:sz w:val="28"/>
          <w:szCs w:val="28"/>
        </w:rPr>
        <w:t xml:space="preserve"> </w:t>
      </w:r>
      <w:r w:rsidR="00B74D28" w:rsidRPr="00175FE4">
        <w:rPr>
          <w:color w:val="FF0000"/>
          <w:sz w:val="28"/>
          <w:szCs w:val="28"/>
        </w:rPr>
        <w:t>также</w:t>
      </w:r>
      <w:r w:rsidR="009861CE" w:rsidRPr="00175FE4">
        <w:rPr>
          <w:color w:val="FF0000"/>
          <w:sz w:val="28"/>
          <w:szCs w:val="28"/>
        </w:rPr>
        <w:t xml:space="preserve"> </w:t>
      </w:r>
      <w:r w:rsidR="00B74D28" w:rsidRPr="00175FE4">
        <w:rPr>
          <w:color w:val="FF0000"/>
          <w:sz w:val="28"/>
          <w:szCs w:val="28"/>
        </w:rPr>
        <w:t>двух</w:t>
      </w:r>
      <w:r w:rsidR="009861CE" w:rsidRPr="00175FE4">
        <w:rPr>
          <w:color w:val="FF0000"/>
          <w:sz w:val="28"/>
          <w:szCs w:val="28"/>
        </w:rPr>
        <w:t xml:space="preserve"> </w:t>
      </w:r>
      <w:r w:rsidR="00B74D28" w:rsidRPr="00175FE4">
        <w:rPr>
          <w:color w:val="FF0000"/>
          <w:sz w:val="28"/>
          <w:szCs w:val="28"/>
        </w:rPr>
        <w:t>или</w:t>
      </w:r>
      <w:r w:rsidR="009861CE" w:rsidRPr="00175FE4">
        <w:rPr>
          <w:color w:val="FF0000"/>
          <w:sz w:val="28"/>
          <w:szCs w:val="28"/>
        </w:rPr>
        <w:t xml:space="preserve"> </w:t>
      </w:r>
      <w:r w:rsidR="00B74D28" w:rsidRPr="00175FE4">
        <w:rPr>
          <w:color w:val="FF0000"/>
          <w:sz w:val="28"/>
          <w:szCs w:val="28"/>
        </w:rPr>
        <w:t>более</w:t>
      </w:r>
      <w:r w:rsidR="009861CE" w:rsidRPr="00175FE4">
        <w:rPr>
          <w:color w:val="FF0000"/>
          <w:sz w:val="28"/>
          <w:szCs w:val="28"/>
        </w:rPr>
        <w:t xml:space="preserve"> </w:t>
      </w:r>
      <w:r w:rsidR="00B74D28" w:rsidRPr="00175FE4">
        <w:rPr>
          <w:color w:val="FF0000"/>
          <w:sz w:val="28"/>
          <w:szCs w:val="28"/>
        </w:rPr>
        <w:t>работающих</w:t>
      </w:r>
      <w:r w:rsidR="009861CE" w:rsidRPr="00175FE4">
        <w:rPr>
          <w:color w:val="FF0000"/>
          <w:sz w:val="28"/>
          <w:szCs w:val="28"/>
        </w:rPr>
        <w:t xml:space="preserve"> </w:t>
      </w:r>
      <w:r w:rsidR="00B74D28" w:rsidRPr="00175FE4">
        <w:rPr>
          <w:color w:val="FF0000"/>
          <w:sz w:val="28"/>
          <w:szCs w:val="28"/>
        </w:rPr>
        <w:t>эжекторов</w:t>
      </w:r>
      <w:r w:rsidR="009861CE" w:rsidRPr="00175FE4">
        <w:rPr>
          <w:color w:val="FF0000"/>
          <w:sz w:val="28"/>
          <w:szCs w:val="28"/>
        </w:rPr>
        <w:t xml:space="preserve"> </w:t>
      </w:r>
      <w:r w:rsidR="00B74D28" w:rsidRPr="00175FE4">
        <w:rPr>
          <w:color w:val="FF0000"/>
          <w:sz w:val="28"/>
          <w:szCs w:val="28"/>
        </w:rPr>
        <w:t>на</w:t>
      </w:r>
      <w:r w:rsidR="009861CE" w:rsidRPr="00175FE4">
        <w:rPr>
          <w:color w:val="FF0000"/>
          <w:sz w:val="28"/>
          <w:szCs w:val="28"/>
        </w:rPr>
        <w:t xml:space="preserve"> </w:t>
      </w:r>
      <w:r w:rsidR="00B74D28" w:rsidRPr="00175FE4">
        <w:rPr>
          <w:color w:val="FF0000"/>
          <w:sz w:val="28"/>
          <w:szCs w:val="28"/>
        </w:rPr>
        <w:t>одну</w:t>
      </w:r>
      <w:r w:rsidR="009861CE" w:rsidRPr="00175FE4">
        <w:rPr>
          <w:color w:val="FF0000"/>
          <w:sz w:val="28"/>
          <w:szCs w:val="28"/>
        </w:rPr>
        <w:t xml:space="preserve"> </w:t>
      </w:r>
      <w:r w:rsidR="00B74D28" w:rsidRPr="00175FE4">
        <w:rPr>
          <w:color w:val="FF0000"/>
          <w:sz w:val="28"/>
          <w:szCs w:val="28"/>
        </w:rPr>
        <w:t>линию</w:t>
      </w:r>
      <w:r w:rsidR="009861CE" w:rsidRPr="00175FE4">
        <w:rPr>
          <w:color w:val="FF0000"/>
          <w:sz w:val="28"/>
          <w:szCs w:val="28"/>
        </w:rPr>
        <w:t xml:space="preserve"> </w:t>
      </w:r>
      <w:r w:rsidR="00B74D28" w:rsidRPr="00175FE4">
        <w:rPr>
          <w:color w:val="FF0000"/>
          <w:sz w:val="28"/>
          <w:szCs w:val="28"/>
        </w:rPr>
        <w:t>хлорной</w:t>
      </w:r>
      <w:r w:rsidR="009861CE" w:rsidRPr="00175FE4">
        <w:rPr>
          <w:color w:val="FF0000"/>
          <w:sz w:val="28"/>
          <w:szCs w:val="28"/>
        </w:rPr>
        <w:t xml:space="preserve"> </w:t>
      </w:r>
      <w:r w:rsidR="00B74D28" w:rsidRPr="00175FE4">
        <w:rPr>
          <w:color w:val="FF0000"/>
          <w:sz w:val="28"/>
          <w:szCs w:val="28"/>
        </w:rPr>
        <w:t>воды;</w:t>
      </w:r>
    </w:p>
    <w:p w14:paraId="5D295253" w14:textId="77777777" w:rsidR="00B74D28" w:rsidRPr="00175FE4" w:rsidRDefault="00A73C05" w:rsidP="00E267D2">
      <w:pPr>
        <w:widowControl/>
        <w:spacing w:before="0" w:after="0"/>
        <w:rPr>
          <w:color w:val="FF0000"/>
          <w:sz w:val="28"/>
          <w:szCs w:val="28"/>
        </w:rPr>
      </w:pPr>
      <w:r w:rsidRPr="00175FE4">
        <w:rPr>
          <w:color w:val="FF0000"/>
          <w:sz w:val="28"/>
          <w:szCs w:val="28"/>
        </w:rPr>
        <w:t xml:space="preserve">- </w:t>
      </w:r>
      <w:r w:rsidR="00B74D28" w:rsidRPr="00175FE4">
        <w:rPr>
          <w:color w:val="FF0000"/>
          <w:sz w:val="28"/>
          <w:szCs w:val="28"/>
        </w:rPr>
        <w:t>количество</w:t>
      </w:r>
      <w:r w:rsidR="009861CE" w:rsidRPr="00175FE4">
        <w:rPr>
          <w:color w:val="FF0000"/>
          <w:sz w:val="28"/>
          <w:szCs w:val="28"/>
        </w:rPr>
        <w:t xml:space="preserve"> </w:t>
      </w:r>
      <w:r w:rsidR="00B74D28" w:rsidRPr="00175FE4">
        <w:rPr>
          <w:color w:val="FF0000"/>
          <w:sz w:val="28"/>
          <w:szCs w:val="28"/>
        </w:rPr>
        <w:t>резервных</w:t>
      </w:r>
      <w:r w:rsidR="009861CE" w:rsidRPr="00175FE4">
        <w:rPr>
          <w:color w:val="FF0000"/>
          <w:sz w:val="28"/>
          <w:szCs w:val="28"/>
        </w:rPr>
        <w:t xml:space="preserve"> </w:t>
      </w:r>
      <w:r w:rsidR="00B74D28" w:rsidRPr="00175FE4">
        <w:rPr>
          <w:color w:val="FF0000"/>
          <w:sz w:val="28"/>
          <w:szCs w:val="28"/>
        </w:rPr>
        <w:t>хлораторов</w:t>
      </w:r>
      <w:r w:rsidR="009861CE" w:rsidRPr="00175FE4">
        <w:rPr>
          <w:color w:val="FF0000"/>
          <w:sz w:val="28"/>
          <w:szCs w:val="28"/>
        </w:rPr>
        <w:t xml:space="preserve"> </w:t>
      </w:r>
      <w:r w:rsidR="00B74D28" w:rsidRPr="00175FE4">
        <w:rPr>
          <w:color w:val="FF0000"/>
          <w:sz w:val="28"/>
          <w:szCs w:val="28"/>
        </w:rPr>
        <w:t>принимается</w:t>
      </w:r>
      <w:r w:rsidR="009861CE" w:rsidRPr="00175FE4">
        <w:rPr>
          <w:color w:val="FF0000"/>
          <w:sz w:val="28"/>
          <w:szCs w:val="28"/>
        </w:rPr>
        <w:t xml:space="preserve"> </w:t>
      </w:r>
      <w:r w:rsidR="00B74D28" w:rsidRPr="00175FE4">
        <w:rPr>
          <w:color w:val="FF0000"/>
          <w:sz w:val="28"/>
          <w:szCs w:val="28"/>
        </w:rPr>
        <w:t>из</w:t>
      </w:r>
      <w:r w:rsidR="009861CE" w:rsidRPr="00175FE4">
        <w:rPr>
          <w:color w:val="FF0000"/>
          <w:sz w:val="28"/>
          <w:szCs w:val="28"/>
        </w:rPr>
        <w:t xml:space="preserve"> </w:t>
      </w:r>
      <w:r w:rsidR="00B74D28" w:rsidRPr="00175FE4">
        <w:rPr>
          <w:color w:val="FF0000"/>
          <w:sz w:val="28"/>
          <w:szCs w:val="28"/>
        </w:rPr>
        <w:t>условия</w:t>
      </w:r>
      <w:r w:rsidR="009861CE" w:rsidRPr="00175FE4">
        <w:rPr>
          <w:color w:val="FF0000"/>
          <w:sz w:val="28"/>
          <w:szCs w:val="28"/>
        </w:rPr>
        <w:t xml:space="preserve"> </w:t>
      </w:r>
      <w:r w:rsidR="00B74D28" w:rsidRPr="00175FE4">
        <w:rPr>
          <w:color w:val="FF0000"/>
          <w:sz w:val="28"/>
          <w:szCs w:val="28"/>
        </w:rPr>
        <w:t>не</w:t>
      </w:r>
      <w:r w:rsidR="009861CE" w:rsidRPr="00175FE4">
        <w:rPr>
          <w:color w:val="FF0000"/>
          <w:sz w:val="28"/>
          <w:szCs w:val="28"/>
        </w:rPr>
        <w:t xml:space="preserve"> </w:t>
      </w:r>
      <w:r w:rsidR="00B74D28" w:rsidRPr="00175FE4">
        <w:rPr>
          <w:color w:val="FF0000"/>
          <w:sz w:val="28"/>
          <w:szCs w:val="28"/>
        </w:rPr>
        <w:t>менее</w:t>
      </w:r>
      <w:r w:rsidR="009861CE" w:rsidRPr="00175FE4">
        <w:rPr>
          <w:color w:val="FF0000"/>
          <w:sz w:val="28"/>
          <w:szCs w:val="28"/>
        </w:rPr>
        <w:t xml:space="preserve"> </w:t>
      </w:r>
      <w:r w:rsidR="00B74D28" w:rsidRPr="00175FE4">
        <w:rPr>
          <w:color w:val="FF0000"/>
          <w:sz w:val="28"/>
          <w:szCs w:val="28"/>
        </w:rPr>
        <w:t>одного</w:t>
      </w:r>
      <w:r w:rsidR="009861CE" w:rsidRPr="00175FE4">
        <w:rPr>
          <w:color w:val="FF0000"/>
          <w:sz w:val="28"/>
          <w:szCs w:val="28"/>
        </w:rPr>
        <w:t xml:space="preserve"> </w:t>
      </w:r>
      <w:r w:rsidR="00B74D28" w:rsidRPr="00175FE4">
        <w:rPr>
          <w:color w:val="FF0000"/>
          <w:sz w:val="28"/>
          <w:szCs w:val="28"/>
        </w:rPr>
        <w:t>на</w:t>
      </w:r>
      <w:r w:rsidR="009861CE" w:rsidRPr="00175FE4">
        <w:rPr>
          <w:color w:val="FF0000"/>
          <w:sz w:val="28"/>
          <w:szCs w:val="28"/>
        </w:rPr>
        <w:t xml:space="preserve"> </w:t>
      </w:r>
      <w:r w:rsidR="00B74D28" w:rsidRPr="00175FE4">
        <w:rPr>
          <w:color w:val="FF0000"/>
          <w:sz w:val="28"/>
          <w:szCs w:val="28"/>
        </w:rPr>
        <w:t>два</w:t>
      </w:r>
      <w:r w:rsidR="009861CE" w:rsidRPr="00175FE4">
        <w:rPr>
          <w:color w:val="FF0000"/>
          <w:sz w:val="28"/>
          <w:szCs w:val="28"/>
        </w:rPr>
        <w:t xml:space="preserve"> </w:t>
      </w:r>
      <w:r w:rsidR="00B74D28" w:rsidRPr="00175FE4">
        <w:rPr>
          <w:color w:val="FF0000"/>
          <w:sz w:val="28"/>
          <w:szCs w:val="28"/>
        </w:rPr>
        <w:t>рабочих.</w:t>
      </w:r>
      <w:r w:rsidR="009861CE" w:rsidRPr="00175FE4">
        <w:rPr>
          <w:color w:val="FF0000"/>
          <w:sz w:val="28"/>
          <w:szCs w:val="28"/>
        </w:rPr>
        <w:t xml:space="preserve"> </w:t>
      </w:r>
      <w:r w:rsidR="00B74D28" w:rsidRPr="00175FE4">
        <w:rPr>
          <w:color w:val="FF0000"/>
          <w:sz w:val="28"/>
          <w:szCs w:val="28"/>
        </w:rPr>
        <w:t>При</w:t>
      </w:r>
      <w:r w:rsidR="009861CE" w:rsidRPr="00175FE4">
        <w:rPr>
          <w:color w:val="FF0000"/>
          <w:sz w:val="28"/>
          <w:szCs w:val="28"/>
        </w:rPr>
        <w:t xml:space="preserve"> </w:t>
      </w:r>
      <w:r w:rsidR="00B74D28" w:rsidRPr="00175FE4">
        <w:rPr>
          <w:color w:val="FF0000"/>
          <w:sz w:val="28"/>
          <w:szCs w:val="28"/>
        </w:rPr>
        <w:t>этом</w:t>
      </w:r>
      <w:r w:rsidR="009861CE" w:rsidRPr="00175FE4">
        <w:rPr>
          <w:color w:val="FF0000"/>
          <w:sz w:val="28"/>
          <w:szCs w:val="28"/>
        </w:rPr>
        <w:t xml:space="preserve"> </w:t>
      </w:r>
      <w:r w:rsidR="00B74D28" w:rsidRPr="00175FE4">
        <w:rPr>
          <w:color w:val="FF0000"/>
          <w:sz w:val="28"/>
          <w:szCs w:val="28"/>
        </w:rPr>
        <w:t>суммарная</w:t>
      </w:r>
      <w:r w:rsidR="009861CE" w:rsidRPr="00175FE4">
        <w:rPr>
          <w:color w:val="FF0000"/>
          <w:sz w:val="28"/>
          <w:szCs w:val="28"/>
        </w:rPr>
        <w:t xml:space="preserve"> </w:t>
      </w:r>
      <w:r w:rsidR="00B74D28" w:rsidRPr="00175FE4">
        <w:rPr>
          <w:color w:val="FF0000"/>
          <w:sz w:val="28"/>
          <w:szCs w:val="28"/>
        </w:rPr>
        <w:t>производительность</w:t>
      </w:r>
      <w:r w:rsidR="009861CE" w:rsidRPr="00175FE4">
        <w:rPr>
          <w:color w:val="FF0000"/>
          <w:sz w:val="28"/>
          <w:szCs w:val="28"/>
        </w:rPr>
        <w:t xml:space="preserve"> </w:t>
      </w:r>
      <w:r w:rsidR="00B74D28" w:rsidRPr="00175FE4">
        <w:rPr>
          <w:color w:val="FF0000"/>
          <w:sz w:val="28"/>
          <w:szCs w:val="28"/>
        </w:rPr>
        <w:t>установленных</w:t>
      </w:r>
      <w:r w:rsidR="009861CE" w:rsidRPr="00175FE4">
        <w:rPr>
          <w:color w:val="FF0000"/>
          <w:sz w:val="28"/>
          <w:szCs w:val="28"/>
        </w:rPr>
        <w:t xml:space="preserve"> </w:t>
      </w:r>
      <w:r w:rsidR="00B74D28" w:rsidRPr="00175FE4">
        <w:rPr>
          <w:color w:val="FF0000"/>
          <w:sz w:val="28"/>
          <w:szCs w:val="28"/>
        </w:rPr>
        <w:t>аппаратов</w:t>
      </w:r>
      <w:r w:rsidR="009861CE" w:rsidRPr="00175FE4">
        <w:rPr>
          <w:color w:val="FF0000"/>
          <w:sz w:val="28"/>
          <w:szCs w:val="28"/>
        </w:rPr>
        <w:t xml:space="preserve"> </w:t>
      </w:r>
      <w:r w:rsidR="00B74D28" w:rsidRPr="00175FE4">
        <w:rPr>
          <w:color w:val="FF0000"/>
          <w:sz w:val="28"/>
          <w:szCs w:val="28"/>
        </w:rPr>
        <w:t>должна</w:t>
      </w:r>
      <w:r w:rsidR="009861CE" w:rsidRPr="00175FE4">
        <w:rPr>
          <w:color w:val="FF0000"/>
          <w:sz w:val="28"/>
          <w:szCs w:val="28"/>
        </w:rPr>
        <w:t xml:space="preserve"> </w:t>
      </w:r>
      <w:r w:rsidR="00B74D28" w:rsidRPr="00175FE4">
        <w:rPr>
          <w:color w:val="FF0000"/>
          <w:sz w:val="28"/>
          <w:szCs w:val="28"/>
        </w:rPr>
        <w:t>обеспечивать</w:t>
      </w:r>
      <w:r w:rsidR="009861CE" w:rsidRPr="00175FE4">
        <w:rPr>
          <w:color w:val="FF0000"/>
          <w:sz w:val="28"/>
          <w:szCs w:val="28"/>
        </w:rPr>
        <w:t xml:space="preserve"> </w:t>
      </w:r>
      <w:r w:rsidR="00B74D28" w:rsidRPr="00175FE4">
        <w:rPr>
          <w:color w:val="FF0000"/>
          <w:sz w:val="28"/>
          <w:szCs w:val="28"/>
        </w:rPr>
        <w:t>двойное</w:t>
      </w:r>
      <w:r w:rsidR="009861CE" w:rsidRPr="00175FE4">
        <w:rPr>
          <w:color w:val="FF0000"/>
          <w:sz w:val="28"/>
          <w:szCs w:val="28"/>
        </w:rPr>
        <w:t xml:space="preserve"> </w:t>
      </w:r>
      <w:r w:rsidR="00B74D28" w:rsidRPr="00175FE4">
        <w:rPr>
          <w:color w:val="FF0000"/>
          <w:sz w:val="28"/>
          <w:szCs w:val="28"/>
        </w:rPr>
        <w:t>увеличение</w:t>
      </w:r>
      <w:r w:rsidR="009861CE" w:rsidRPr="00175FE4">
        <w:rPr>
          <w:color w:val="FF0000"/>
          <w:sz w:val="28"/>
          <w:szCs w:val="28"/>
        </w:rPr>
        <w:t xml:space="preserve"> </w:t>
      </w:r>
      <w:r w:rsidR="00B74D28" w:rsidRPr="00175FE4">
        <w:rPr>
          <w:color w:val="FF0000"/>
          <w:sz w:val="28"/>
          <w:szCs w:val="28"/>
        </w:rPr>
        <w:t>подачи</w:t>
      </w:r>
      <w:r w:rsidR="009861CE" w:rsidRPr="00175FE4">
        <w:rPr>
          <w:color w:val="FF0000"/>
          <w:sz w:val="28"/>
          <w:szCs w:val="28"/>
        </w:rPr>
        <w:t xml:space="preserve"> </w:t>
      </w:r>
      <w:r w:rsidR="00B74D28" w:rsidRPr="00175FE4">
        <w:rPr>
          <w:color w:val="FF0000"/>
          <w:sz w:val="28"/>
          <w:szCs w:val="28"/>
        </w:rPr>
        <w:t>хлора</w:t>
      </w:r>
      <w:r w:rsidR="009861CE" w:rsidRPr="00175FE4">
        <w:rPr>
          <w:color w:val="FF0000"/>
          <w:sz w:val="28"/>
          <w:szCs w:val="28"/>
        </w:rPr>
        <w:t xml:space="preserve"> </w:t>
      </w:r>
      <w:r w:rsidR="00B74D28" w:rsidRPr="00175FE4">
        <w:rPr>
          <w:color w:val="FF0000"/>
          <w:sz w:val="28"/>
          <w:szCs w:val="28"/>
        </w:rPr>
        <w:t>на</w:t>
      </w:r>
      <w:r w:rsidR="009861CE" w:rsidRPr="00175FE4">
        <w:rPr>
          <w:color w:val="FF0000"/>
          <w:sz w:val="28"/>
          <w:szCs w:val="28"/>
        </w:rPr>
        <w:t xml:space="preserve"> </w:t>
      </w:r>
      <w:r w:rsidR="00B74D28" w:rsidRPr="00175FE4">
        <w:rPr>
          <w:color w:val="FF0000"/>
          <w:sz w:val="28"/>
          <w:szCs w:val="28"/>
        </w:rPr>
        <w:t>время</w:t>
      </w:r>
      <w:r w:rsidR="009861CE" w:rsidRPr="00175FE4">
        <w:rPr>
          <w:color w:val="FF0000"/>
          <w:sz w:val="28"/>
          <w:szCs w:val="28"/>
        </w:rPr>
        <w:t xml:space="preserve"> </w:t>
      </w:r>
      <w:r w:rsidR="00B74D28" w:rsidRPr="00175FE4">
        <w:rPr>
          <w:color w:val="FF0000"/>
          <w:sz w:val="28"/>
          <w:szCs w:val="28"/>
        </w:rPr>
        <w:t>проведения</w:t>
      </w:r>
      <w:r w:rsidR="009861CE" w:rsidRPr="00175FE4">
        <w:rPr>
          <w:color w:val="FF0000"/>
          <w:sz w:val="28"/>
          <w:szCs w:val="28"/>
        </w:rPr>
        <w:t xml:space="preserve"> </w:t>
      </w:r>
      <w:r w:rsidR="00B74D28" w:rsidRPr="00175FE4">
        <w:rPr>
          <w:color w:val="FF0000"/>
          <w:sz w:val="28"/>
          <w:szCs w:val="28"/>
        </w:rPr>
        <w:t>аварийных</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плановых</w:t>
      </w:r>
      <w:r w:rsidR="009861CE" w:rsidRPr="00175FE4">
        <w:rPr>
          <w:color w:val="FF0000"/>
          <w:sz w:val="28"/>
          <w:szCs w:val="28"/>
        </w:rPr>
        <w:t xml:space="preserve"> </w:t>
      </w:r>
      <w:r w:rsidR="00B74D28" w:rsidRPr="00175FE4">
        <w:rPr>
          <w:color w:val="FF0000"/>
          <w:sz w:val="28"/>
          <w:szCs w:val="28"/>
        </w:rPr>
        <w:t>работ,</w:t>
      </w:r>
      <w:r w:rsidR="009861CE" w:rsidRPr="00175FE4">
        <w:rPr>
          <w:color w:val="FF0000"/>
          <w:sz w:val="28"/>
          <w:szCs w:val="28"/>
        </w:rPr>
        <w:t xml:space="preserve"> </w:t>
      </w:r>
      <w:r w:rsidR="00B74D28" w:rsidRPr="00175FE4">
        <w:rPr>
          <w:color w:val="FF0000"/>
          <w:sz w:val="28"/>
          <w:szCs w:val="28"/>
        </w:rPr>
        <w:t>связанных</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остановкой</w:t>
      </w:r>
      <w:r w:rsidR="009861CE" w:rsidRPr="00175FE4">
        <w:rPr>
          <w:color w:val="FF0000"/>
          <w:sz w:val="28"/>
          <w:szCs w:val="28"/>
        </w:rPr>
        <w:t xml:space="preserve"> </w:t>
      </w:r>
      <w:r w:rsidR="00B74D28" w:rsidRPr="00175FE4">
        <w:rPr>
          <w:color w:val="FF0000"/>
          <w:sz w:val="28"/>
          <w:szCs w:val="28"/>
        </w:rPr>
        <w:t>резервуаров</w:t>
      </w:r>
      <w:r w:rsidR="009861CE" w:rsidRPr="00175FE4">
        <w:rPr>
          <w:color w:val="FF0000"/>
          <w:sz w:val="28"/>
          <w:szCs w:val="28"/>
        </w:rPr>
        <w:t xml:space="preserve"> </w:t>
      </w:r>
      <w:r w:rsidR="00B74D28" w:rsidRPr="00175FE4">
        <w:rPr>
          <w:color w:val="FF0000"/>
          <w:sz w:val="28"/>
          <w:szCs w:val="28"/>
        </w:rPr>
        <w:t>питьевой</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сокращением</w:t>
      </w:r>
      <w:r w:rsidR="009861CE" w:rsidRPr="00175FE4">
        <w:rPr>
          <w:color w:val="FF0000"/>
          <w:sz w:val="28"/>
          <w:szCs w:val="28"/>
        </w:rPr>
        <w:t xml:space="preserve"> </w:t>
      </w:r>
      <w:r w:rsidR="00B74D28" w:rsidRPr="00175FE4">
        <w:rPr>
          <w:color w:val="FF0000"/>
          <w:sz w:val="28"/>
          <w:szCs w:val="28"/>
        </w:rPr>
        <w:t>времени</w:t>
      </w:r>
      <w:r w:rsidR="009861CE" w:rsidRPr="00175FE4">
        <w:rPr>
          <w:color w:val="FF0000"/>
          <w:sz w:val="28"/>
          <w:szCs w:val="28"/>
        </w:rPr>
        <w:t xml:space="preserve"> </w:t>
      </w:r>
      <w:r w:rsidR="00B74D28" w:rsidRPr="00175FE4">
        <w:rPr>
          <w:color w:val="FF0000"/>
          <w:sz w:val="28"/>
          <w:szCs w:val="28"/>
        </w:rPr>
        <w:t>контакта</w:t>
      </w:r>
      <w:r w:rsidR="009861CE" w:rsidRPr="00175FE4">
        <w:rPr>
          <w:color w:val="FF0000"/>
          <w:sz w:val="28"/>
          <w:szCs w:val="28"/>
        </w:rPr>
        <w:t xml:space="preserve"> </w:t>
      </w:r>
      <w:r w:rsidR="00B74D28" w:rsidRPr="00175FE4">
        <w:rPr>
          <w:color w:val="FF0000"/>
          <w:sz w:val="28"/>
          <w:szCs w:val="28"/>
        </w:rPr>
        <w:t>хлора</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обрабатываемой</w:t>
      </w:r>
      <w:r w:rsidR="009861CE" w:rsidRPr="00175FE4">
        <w:rPr>
          <w:color w:val="FF0000"/>
          <w:sz w:val="28"/>
          <w:szCs w:val="28"/>
        </w:rPr>
        <w:t xml:space="preserve"> </w:t>
      </w:r>
      <w:r w:rsidR="00B74D28" w:rsidRPr="00175FE4">
        <w:rPr>
          <w:color w:val="FF0000"/>
          <w:sz w:val="28"/>
          <w:szCs w:val="28"/>
        </w:rPr>
        <w:t>водой;</w:t>
      </w:r>
    </w:p>
    <w:p w14:paraId="154831D1" w14:textId="77777777" w:rsidR="00B74D28" w:rsidRPr="00175FE4" w:rsidRDefault="00A73C05" w:rsidP="00E267D2">
      <w:pPr>
        <w:widowControl/>
        <w:spacing w:before="0" w:after="0"/>
        <w:rPr>
          <w:color w:val="FF0000"/>
          <w:sz w:val="28"/>
          <w:szCs w:val="28"/>
        </w:rPr>
      </w:pPr>
      <w:r w:rsidRPr="00175FE4">
        <w:rPr>
          <w:color w:val="FF0000"/>
          <w:sz w:val="28"/>
          <w:szCs w:val="28"/>
        </w:rPr>
        <w:t xml:space="preserve">- </w:t>
      </w:r>
      <w:r w:rsidR="00B74D28" w:rsidRPr="00175FE4">
        <w:rPr>
          <w:color w:val="FF0000"/>
          <w:sz w:val="28"/>
          <w:szCs w:val="28"/>
        </w:rPr>
        <w:t>диаметр</w:t>
      </w:r>
      <w:r w:rsidR="009861CE" w:rsidRPr="00175FE4">
        <w:rPr>
          <w:color w:val="FF0000"/>
          <w:sz w:val="28"/>
          <w:szCs w:val="28"/>
        </w:rPr>
        <w:t xml:space="preserve"> </w:t>
      </w:r>
      <w:proofErr w:type="spellStart"/>
      <w:r w:rsidR="00B74D28" w:rsidRPr="00175FE4">
        <w:rPr>
          <w:color w:val="FF0000"/>
          <w:sz w:val="28"/>
          <w:szCs w:val="28"/>
        </w:rPr>
        <w:t>хлоропроводов</w:t>
      </w:r>
      <w:proofErr w:type="spellEnd"/>
      <w:r w:rsidR="009861CE" w:rsidRPr="00175FE4">
        <w:rPr>
          <w:color w:val="FF0000"/>
          <w:sz w:val="28"/>
          <w:szCs w:val="28"/>
        </w:rPr>
        <w:t xml:space="preserve"> </w:t>
      </w:r>
      <w:r w:rsidR="00B74D28" w:rsidRPr="00175FE4">
        <w:rPr>
          <w:color w:val="FF0000"/>
          <w:sz w:val="28"/>
          <w:szCs w:val="28"/>
        </w:rPr>
        <w:t>следует</w:t>
      </w:r>
      <w:r w:rsidR="009861CE" w:rsidRPr="00175FE4">
        <w:rPr>
          <w:color w:val="FF0000"/>
          <w:sz w:val="28"/>
          <w:szCs w:val="28"/>
        </w:rPr>
        <w:t xml:space="preserve"> </w:t>
      </w:r>
      <w:r w:rsidR="00B74D28" w:rsidRPr="00175FE4">
        <w:rPr>
          <w:color w:val="FF0000"/>
          <w:sz w:val="28"/>
          <w:szCs w:val="28"/>
        </w:rPr>
        <w:t>принимать</w:t>
      </w:r>
      <w:r w:rsidR="009861CE" w:rsidRPr="00175FE4">
        <w:rPr>
          <w:color w:val="FF0000"/>
          <w:sz w:val="28"/>
          <w:szCs w:val="28"/>
        </w:rPr>
        <w:t xml:space="preserve"> </w:t>
      </w:r>
      <w:r w:rsidR="00B74D28" w:rsidRPr="00175FE4">
        <w:rPr>
          <w:color w:val="FF0000"/>
          <w:sz w:val="28"/>
          <w:szCs w:val="28"/>
        </w:rPr>
        <w:t>при</w:t>
      </w:r>
      <w:r w:rsidR="009861CE" w:rsidRPr="00175FE4">
        <w:rPr>
          <w:color w:val="FF0000"/>
          <w:sz w:val="28"/>
          <w:szCs w:val="28"/>
        </w:rPr>
        <w:t xml:space="preserve"> </w:t>
      </w:r>
      <w:r w:rsidR="00B74D28" w:rsidRPr="00175FE4">
        <w:rPr>
          <w:color w:val="FF0000"/>
          <w:sz w:val="28"/>
          <w:szCs w:val="28"/>
        </w:rPr>
        <w:t>расчетном</w:t>
      </w:r>
      <w:r w:rsidR="009861CE" w:rsidRPr="00175FE4">
        <w:rPr>
          <w:color w:val="FF0000"/>
          <w:sz w:val="28"/>
          <w:szCs w:val="28"/>
        </w:rPr>
        <w:t xml:space="preserve"> </w:t>
      </w:r>
      <w:r w:rsidR="00B74D28" w:rsidRPr="00175FE4">
        <w:rPr>
          <w:color w:val="FF0000"/>
          <w:sz w:val="28"/>
          <w:szCs w:val="28"/>
        </w:rPr>
        <w:t>расходе</w:t>
      </w:r>
      <w:r w:rsidR="009861CE" w:rsidRPr="00175FE4">
        <w:rPr>
          <w:color w:val="FF0000"/>
          <w:sz w:val="28"/>
          <w:szCs w:val="28"/>
        </w:rPr>
        <w:t xml:space="preserve"> </w:t>
      </w:r>
      <w:r w:rsidR="00B74D28" w:rsidRPr="00175FE4">
        <w:rPr>
          <w:color w:val="FF0000"/>
          <w:sz w:val="28"/>
          <w:szCs w:val="28"/>
        </w:rPr>
        <w:t>хлора</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коэффициентом</w:t>
      </w:r>
      <w:r w:rsidR="009861CE" w:rsidRPr="00175FE4">
        <w:rPr>
          <w:color w:val="FF0000"/>
          <w:sz w:val="28"/>
          <w:szCs w:val="28"/>
        </w:rPr>
        <w:t xml:space="preserve"> </w:t>
      </w:r>
      <w:r w:rsidR="00A31BBB" w:rsidRPr="00175FE4">
        <w:rPr>
          <w:color w:val="FF0000"/>
          <w:sz w:val="28"/>
          <w:szCs w:val="28"/>
        </w:rPr>
        <w:t>3</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учетом</w:t>
      </w:r>
      <w:r w:rsidR="009861CE" w:rsidRPr="00175FE4">
        <w:rPr>
          <w:color w:val="FF0000"/>
          <w:sz w:val="28"/>
          <w:szCs w:val="28"/>
        </w:rPr>
        <w:t xml:space="preserve"> </w:t>
      </w:r>
      <w:r w:rsidR="00B74D28" w:rsidRPr="00175FE4">
        <w:rPr>
          <w:color w:val="FF0000"/>
          <w:sz w:val="28"/>
          <w:szCs w:val="28"/>
        </w:rPr>
        <w:t>объемной</w:t>
      </w:r>
      <w:r w:rsidR="009861CE" w:rsidRPr="00175FE4">
        <w:rPr>
          <w:color w:val="FF0000"/>
          <w:sz w:val="28"/>
          <w:szCs w:val="28"/>
        </w:rPr>
        <w:t xml:space="preserve"> </w:t>
      </w:r>
      <w:r w:rsidR="00B74D28" w:rsidRPr="00175FE4">
        <w:rPr>
          <w:color w:val="FF0000"/>
          <w:sz w:val="28"/>
          <w:szCs w:val="28"/>
        </w:rPr>
        <w:t>массы</w:t>
      </w:r>
      <w:r w:rsidR="009861CE" w:rsidRPr="00175FE4">
        <w:rPr>
          <w:color w:val="FF0000"/>
          <w:sz w:val="28"/>
          <w:szCs w:val="28"/>
        </w:rPr>
        <w:t xml:space="preserve"> </w:t>
      </w:r>
      <w:r w:rsidR="00B74D28" w:rsidRPr="00175FE4">
        <w:rPr>
          <w:color w:val="FF0000"/>
          <w:sz w:val="28"/>
          <w:szCs w:val="28"/>
        </w:rPr>
        <w:t>жидкого</w:t>
      </w:r>
      <w:r w:rsidR="009861CE" w:rsidRPr="00175FE4">
        <w:rPr>
          <w:color w:val="FF0000"/>
          <w:sz w:val="28"/>
          <w:szCs w:val="28"/>
        </w:rPr>
        <w:t xml:space="preserve"> </w:t>
      </w:r>
      <w:r w:rsidR="00B74D28" w:rsidRPr="00175FE4">
        <w:rPr>
          <w:color w:val="FF0000"/>
          <w:sz w:val="28"/>
          <w:szCs w:val="28"/>
        </w:rPr>
        <w:t>хлора</w:t>
      </w:r>
      <w:r w:rsidR="009861CE" w:rsidRPr="00175FE4">
        <w:rPr>
          <w:color w:val="FF0000"/>
          <w:sz w:val="28"/>
          <w:szCs w:val="28"/>
        </w:rPr>
        <w:t xml:space="preserve"> </w:t>
      </w:r>
      <w:r w:rsidR="00B74D28" w:rsidRPr="00175FE4">
        <w:rPr>
          <w:color w:val="FF0000"/>
          <w:sz w:val="28"/>
          <w:szCs w:val="28"/>
        </w:rPr>
        <w:t>1,</w:t>
      </w:r>
      <w:r w:rsidR="00A31BBB" w:rsidRPr="00175FE4">
        <w:rPr>
          <w:color w:val="FF0000"/>
          <w:sz w:val="28"/>
          <w:szCs w:val="28"/>
        </w:rPr>
        <w:t>4</w:t>
      </w:r>
      <w:r w:rsidR="009861CE" w:rsidRPr="00175FE4">
        <w:rPr>
          <w:color w:val="FF0000"/>
          <w:sz w:val="28"/>
          <w:szCs w:val="28"/>
        </w:rPr>
        <w:t xml:space="preserve"> </w:t>
      </w:r>
      <w:r w:rsidR="00B74D28" w:rsidRPr="00175FE4">
        <w:rPr>
          <w:color w:val="FF0000"/>
          <w:sz w:val="28"/>
          <w:szCs w:val="28"/>
        </w:rPr>
        <w:t>т/м</w:t>
      </w:r>
      <w:r w:rsidR="00B74D28" w:rsidRPr="00175FE4">
        <w:rPr>
          <w:color w:val="FF0000"/>
          <w:sz w:val="28"/>
          <w:szCs w:val="28"/>
          <w:vertAlign w:val="superscript"/>
        </w:rPr>
        <w:t>3</w:t>
      </w:r>
      <w:r w:rsidR="00B74D28" w:rsidRPr="00175FE4">
        <w:rPr>
          <w:color w:val="FF0000"/>
          <w:sz w:val="28"/>
          <w:szCs w:val="28"/>
        </w:rPr>
        <w:t>,</w:t>
      </w:r>
      <w:r w:rsidR="009861CE" w:rsidRPr="00175FE4">
        <w:rPr>
          <w:color w:val="FF0000"/>
          <w:sz w:val="28"/>
          <w:szCs w:val="28"/>
        </w:rPr>
        <w:t xml:space="preserve"> </w:t>
      </w:r>
      <w:r w:rsidR="00B74D28" w:rsidRPr="00175FE4">
        <w:rPr>
          <w:color w:val="FF0000"/>
          <w:sz w:val="28"/>
          <w:szCs w:val="28"/>
        </w:rPr>
        <w:t>газообразного</w:t>
      </w:r>
      <w:r w:rsidR="009861CE" w:rsidRPr="00175FE4">
        <w:rPr>
          <w:color w:val="FF0000"/>
          <w:sz w:val="28"/>
          <w:szCs w:val="28"/>
        </w:rPr>
        <w:t xml:space="preserve"> </w:t>
      </w:r>
      <w:r w:rsidR="00B74D28" w:rsidRPr="00175FE4">
        <w:rPr>
          <w:color w:val="FF0000"/>
          <w:sz w:val="28"/>
          <w:szCs w:val="28"/>
        </w:rPr>
        <w:t>–</w:t>
      </w:r>
      <w:r w:rsidR="009861CE" w:rsidRPr="00175FE4">
        <w:rPr>
          <w:color w:val="FF0000"/>
          <w:sz w:val="28"/>
          <w:szCs w:val="28"/>
        </w:rPr>
        <w:t xml:space="preserve"> </w:t>
      </w:r>
      <w:r w:rsidR="00B74D28" w:rsidRPr="00175FE4">
        <w:rPr>
          <w:color w:val="FF0000"/>
          <w:sz w:val="28"/>
          <w:szCs w:val="28"/>
        </w:rPr>
        <w:t>0,003</w:t>
      </w:r>
      <w:r w:rsidR="00A31BBB" w:rsidRPr="00175FE4">
        <w:rPr>
          <w:color w:val="FF0000"/>
          <w:sz w:val="28"/>
          <w:szCs w:val="28"/>
        </w:rPr>
        <w:t>2</w:t>
      </w:r>
      <w:r w:rsidR="009861CE" w:rsidRPr="00175FE4">
        <w:rPr>
          <w:color w:val="FF0000"/>
          <w:sz w:val="28"/>
          <w:szCs w:val="28"/>
        </w:rPr>
        <w:t xml:space="preserve"> </w:t>
      </w:r>
      <w:r w:rsidR="00B74D28" w:rsidRPr="00175FE4">
        <w:rPr>
          <w:color w:val="FF0000"/>
          <w:sz w:val="28"/>
          <w:szCs w:val="28"/>
        </w:rPr>
        <w:t>т/м</w:t>
      </w:r>
      <w:r w:rsidR="00A31BBB" w:rsidRPr="00175FE4">
        <w:rPr>
          <w:color w:val="FF0000"/>
          <w:sz w:val="28"/>
          <w:szCs w:val="28"/>
          <w:vertAlign w:val="superscript"/>
        </w:rPr>
        <w:t>3</w:t>
      </w:r>
      <w:r w:rsidR="0082056A" w:rsidRPr="00175FE4">
        <w:rPr>
          <w:color w:val="FF0000"/>
          <w:sz w:val="28"/>
          <w:szCs w:val="28"/>
        </w:rPr>
        <w:t>,</w:t>
      </w:r>
      <w:r w:rsidR="009861CE" w:rsidRPr="00175FE4">
        <w:rPr>
          <w:color w:val="FF0000"/>
          <w:sz w:val="28"/>
          <w:szCs w:val="28"/>
        </w:rPr>
        <w:t xml:space="preserve"> </w:t>
      </w:r>
      <w:r w:rsidR="00B74D28" w:rsidRPr="00175FE4">
        <w:rPr>
          <w:color w:val="FF0000"/>
          <w:sz w:val="28"/>
          <w:szCs w:val="28"/>
        </w:rPr>
        <w:t>скорости</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трубопроводах</w:t>
      </w:r>
      <w:r w:rsidR="009861CE" w:rsidRPr="00175FE4">
        <w:rPr>
          <w:color w:val="FF0000"/>
          <w:sz w:val="28"/>
          <w:szCs w:val="28"/>
        </w:rPr>
        <w:t xml:space="preserve"> </w:t>
      </w:r>
      <w:r w:rsidR="00B74D28" w:rsidRPr="00175FE4">
        <w:rPr>
          <w:color w:val="FF0000"/>
          <w:sz w:val="28"/>
          <w:szCs w:val="28"/>
        </w:rPr>
        <w:t>0,</w:t>
      </w:r>
      <w:r w:rsidR="00A31BBB" w:rsidRPr="00175FE4">
        <w:rPr>
          <w:color w:val="FF0000"/>
          <w:sz w:val="28"/>
          <w:szCs w:val="28"/>
        </w:rPr>
        <w:t>8</w:t>
      </w:r>
      <w:r w:rsidR="009861CE" w:rsidRPr="00175FE4">
        <w:rPr>
          <w:color w:val="FF0000"/>
          <w:sz w:val="28"/>
          <w:szCs w:val="28"/>
        </w:rPr>
        <w:t xml:space="preserve"> </w:t>
      </w:r>
      <w:r w:rsidR="00B74D28" w:rsidRPr="00175FE4">
        <w:rPr>
          <w:color w:val="FF0000"/>
          <w:sz w:val="28"/>
          <w:szCs w:val="28"/>
        </w:rPr>
        <w:t>м/с</w:t>
      </w:r>
      <w:r w:rsidR="009861CE" w:rsidRPr="00175FE4">
        <w:rPr>
          <w:color w:val="FF0000"/>
          <w:sz w:val="28"/>
          <w:szCs w:val="28"/>
        </w:rPr>
        <w:t xml:space="preserve"> </w:t>
      </w:r>
      <w:r w:rsidR="00B74D28" w:rsidRPr="00175FE4">
        <w:rPr>
          <w:color w:val="FF0000"/>
          <w:sz w:val="28"/>
          <w:szCs w:val="28"/>
        </w:rPr>
        <w:t>для</w:t>
      </w:r>
      <w:r w:rsidR="009861CE" w:rsidRPr="00175FE4">
        <w:rPr>
          <w:color w:val="FF0000"/>
          <w:sz w:val="28"/>
          <w:szCs w:val="28"/>
        </w:rPr>
        <w:t xml:space="preserve"> </w:t>
      </w:r>
      <w:r w:rsidR="00B74D28" w:rsidRPr="00175FE4">
        <w:rPr>
          <w:color w:val="FF0000"/>
          <w:sz w:val="28"/>
          <w:szCs w:val="28"/>
        </w:rPr>
        <w:t>жидкого</w:t>
      </w:r>
      <w:r w:rsidR="009861CE" w:rsidRPr="00175FE4">
        <w:rPr>
          <w:color w:val="FF0000"/>
          <w:sz w:val="28"/>
          <w:szCs w:val="28"/>
        </w:rPr>
        <w:t xml:space="preserve"> </w:t>
      </w:r>
      <w:r w:rsidR="00B74D28" w:rsidRPr="00175FE4">
        <w:rPr>
          <w:color w:val="FF0000"/>
          <w:sz w:val="28"/>
          <w:szCs w:val="28"/>
        </w:rPr>
        <w:t>хлора,</w:t>
      </w:r>
      <w:r w:rsidR="009861CE" w:rsidRPr="00175FE4">
        <w:rPr>
          <w:color w:val="FF0000"/>
          <w:sz w:val="28"/>
          <w:szCs w:val="28"/>
        </w:rPr>
        <w:t xml:space="preserve"> </w:t>
      </w:r>
      <w:r w:rsidR="00B74D28" w:rsidRPr="00175FE4">
        <w:rPr>
          <w:color w:val="FF0000"/>
          <w:sz w:val="28"/>
          <w:szCs w:val="28"/>
        </w:rPr>
        <w:t>10</w:t>
      </w:r>
      <w:r w:rsidR="00EE5577" w:rsidRPr="00175FE4">
        <w:rPr>
          <w:color w:val="FF0000"/>
          <w:sz w:val="28"/>
          <w:szCs w:val="28"/>
        </w:rPr>
        <w:t>–</w:t>
      </w:r>
      <w:r w:rsidR="00B74D28" w:rsidRPr="00175FE4">
        <w:rPr>
          <w:color w:val="FF0000"/>
          <w:sz w:val="28"/>
          <w:szCs w:val="28"/>
        </w:rPr>
        <w:t>1</w:t>
      </w:r>
      <w:r w:rsidR="00A31BBB" w:rsidRPr="00175FE4">
        <w:rPr>
          <w:color w:val="FF0000"/>
          <w:sz w:val="28"/>
          <w:szCs w:val="28"/>
        </w:rPr>
        <w:t>5</w:t>
      </w:r>
      <w:r w:rsidR="009861CE" w:rsidRPr="00175FE4">
        <w:rPr>
          <w:color w:val="FF0000"/>
          <w:sz w:val="28"/>
          <w:szCs w:val="28"/>
        </w:rPr>
        <w:t xml:space="preserve"> </w:t>
      </w:r>
      <w:r w:rsidR="0082056A" w:rsidRPr="00175FE4">
        <w:rPr>
          <w:color w:val="FF0000"/>
          <w:sz w:val="28"/>
          <w:szCs w:val="28"/>
        </w:rPr>
        <w:t xml:space="preserve">м/с – </w:t>
      </w:r>
      <w:r w:rsidR="00B74D28" w:rsidRPr="00175FE4">
        <w:rPr>
          <w:color w:val="FF0000"/>
          <w:sz w:val="28"/>
          <w:szCs w:val="28"/>
        </w:rPr>
        <w:t>для</w:t>
      </w:r>
      <w:r w:rsidR="009861CE" w:rsidRPr="00175FE4">
        <w:rPr>
          <w:color w:val="FF0000"/>
          <w:sz w:val="28"/>
          <w:szCs w:val="28"/>
        </w:rPr>
        <w:t xml:space="preserve"> </w:t>
      </w:r>
      <w:r w:rsidR="00B74D28" w:rsidRPr="00175FE4">
        <w:rPr>
          <w:color w:val="FF0000"/>
          <w:sz w:val="28"/>
          <w:szCs w:val="28"/>
        </w:rPr>
        <w:t>газообразного;</w:t>
      </w:r>
    </w:p>
    <w:p w14:paraId="0DABD57A" w14:textId="77777777" w:rsidR="00B74D28" w:rsidRPr="00175FE4" w:rsidRDefault="00A73C05" w:rsidP="00E267D2">
      <w:pPr>
        <w:widowControl/>
        <w:spacing w:before="0" w:after="0"/>
        <w:rPr>
          <w:color w:val="FF0000"/>
          <w:sz w:val="28"/>
          <w:szCs w:val="28"/>
        </w:rPr>
      </w:pPr>
      <w:r w:rsidRPr="00175FE4">
        <w:rPr>
          <w:color w:val="FF0000"/>
          <w:sz w:val="28"/>
          <w:szCs w:val="28"/>
        </w:rPr>
        <w:t xml:space="preserve">- </w:t>
      </w:r>
      <w:r w:rsidR="00B74D28" w:rsidRPr="00175FE4">
        <w:rPr>
          <w:color w:val="FF0000"/>
          <w:sz w:val="28"/>
          <w:szCs w:val="28"/>
        </w:rPr>
        <w:t>количество</w:t>
      </w:r>
      <w:r w:rsidR="009861CE" w:rsidRPr="00175FE4">
        <w:rPr>
          <w:color w:val="FF0000"/>
          <w:sz w:val="28"/>
          <w:szCs w:val="28"/>
        </w:rPr>
        <w:t xml:space="preserve"> </w:t>
      </w:r>
      <w:proofErr w:type="spellStart"/>
      <w:r w:rsidR="00B74D28" w:rsidRPr="00175FE4">
        <w:rPr>
          <w:color w:val="FF0000"/>
          <w:sz w:val="28"/>
          <w:szCs w:val="28"/>
        </w:rPr>
        <w:t>хлоропроводов</w:t>
      </w:r>
      <w:proofErr w:type="spellEnd"/>
      <w:r w:rsidR="009861CE" w:rsidRPr="00175FE4">
        <w:rPr>
          <w:color w:val="FF0000"/>
          <w:sz w:val="28"/>
          <w:szCs w:val="28"/>
        </w:rPr>
        <w:t xml:space="preserve"> </w:t>
      </w:r>
      <w:r w:rsidR="00B74D28" w:rsidRPr="00175FE4">
        <w:rPr>
          <w:color w:val="FF0000"/>
          <w:sz w:val="28"/>
          <w:szCs w:val="28"/>
        </w:rPr>
        <w:t>(линий</w:t>
      </w:r>
      <w:r w:rsidR="009861CE" w:rsidRPr="00175FE4">
        <w:rPr>
          <w:color w:val="FF0000"/>
          <w:sz w:val="28"/>
          <w:szCs w:val="28"/>
        </w:rPr>
        <w:t xml:space="preserve"> </w:t>
      </w:r>
      <w:r w:rsidR="00B74D28" w:rsidRPr="00175FE4">
        <w:rPr>
          <w:color w:val="FF0000"/>
          <w:sz w:val="28"/>
          <w:szCs w:val="28"/>
        </w:rPr>
        <w:t>подачи</w:t>
      </w:r>
      <w:r w:rsidR="009861CE" w:rsidRPr="00175FE4">
        <w:rPr>
          <w:color w:val="FF0000"/>
          <w:sz w:val="28"/>
          <w:szCs w:val="28"/>
        </w:rPr>
        <w:t xml:space="preserve"> </w:t>
      </w:r>
      <w:r w:rsidR="00B74D28" w:rsidRPr="00175FE4">
        <w:rPr>
          <w:color w:val="FF0000"/>
          <w:sz w:val="28"/>
          <w:szCs w:val="28"/>
        </w:rPr>
        <w:t>хлора)</w:t>
      </w:r>
      <w:r w:rsidR="009861CE" w:rsidRPr="00175FE4">
        <w:rPr>
          <w:color w:val="FF0000"/>
          <w:sz w:val="28"/>
          <w:szCs w:val="28"/>
        </w:rPr>
        <w:t xml:space="preserve"> </w:t>
      </w:r>
      <w:r w:rsidR="00B74D28" w:rsidRPr="00175FE4">
        <w:rPr>
          <w:color w:val="FF0000"/>
          <w:sz w:val="28"/>
          <w:szCs w:val="28"/>
        </w:rPr>
        <w:t>должно</w:t>
      </w:r>
      <w:r w:rsidR="009861CE" w:rsidRPr="00175FE4">
        <w:rPr>
          <w:color w:val="FF0000"/>
          <w:sz w:val="28"/>
          <w:szCs w:val="28"/>
        </w:rPr>
        <w:t xml:space="preserve"> </w:t>
      </w:r>
      <w:r w:rsidR="00B74D28" w:rsidRPr="00175FE4">
        <w:rPr>
          <w:color w:val="FF0000"/>
          <w:sz w:val="28"/>
          <w:szCs w:val="28"/>
        </w:rPr>
        <w:t>быть</w:t>
      </w:r>
      <w:r w:rsidR="009861CE" w:rsidRPr="00175FE4">
        <w:rPr>
          <w:color w:val="FF0000"/>
          <w:sz w:val="28"/>
          <w:szCs w:val="28"/>
        </w:rPr>
        <w:t xml:space="preserve"> </w:t>
      </w:r>
      <w:r w:rsidR="00B74D28" w:rsidRPr="00175FE4">
        <w:rPr>
          <w:color w:val="FF0000"/>
          <w:sz w:val="28"/>
          <w:szCs w:val="28"/>
        </w:rPr>
        <w:t>не</w:t>
      </w:r>
      <w:r w:rsidR="009861CE" w:rsidRPr="00175FE4">
        <w:rPr>
          <w:color w:val="FF0000"/>
          <w:sz w:val="28"/>
          <w:szCs w:val="28"/>
        </w:rPr>
        <w:t xml:space="preserve"> </w:t>
      </w:r>
      <w:r w:rsidR="00B74D28" w:rsidRPr="00175FE4">
        <w:rPr>
          <w:color w:val="FF0000"/>
          <w:sz w:val="28"/>
          <w:szCs w:val="28"/>
        </w:rPr>
        <w:t>менее</w:t>
      </w:r>
      <w:r w:rsidR="009861CE" w:rsidRPr="00175FE4">
        <w:rPr>
          <w:color w:val="FF0000"/>
          <w:sz w:val="28"/>
          <w:szCs w:val="28"/>
        </w:rPr>
        <w:t xml:space="preserve"> </w:t>
      </w:r>
      <w:r w:rsidR="00B74D28" w:rsidRPr="00175FE4">
        <w:rPr>
          <w:color w:val="FF0000"/>
          <w:sz w:val="28"/>
          <w:szCs w:val="28"/>
        </w:rPr>
        <w:t>двух,</w:t>
      </w:r>
      <w:r w:rsidR="009861CE" w:rsidRPr="00175FE4">
        <w:rPr>
          <w:color w:val="FF0000"/>
          <w:sz w:val="28"/>
          <w:szCs w:val="28"/>
        </w:rPr>
        <w:t xml:space="preserve"> </w:t>
      </w:r>
      <w:r w:rsidR="00B74D28" w:rsidRPr="00175FE4">
        <w:rPr>
          <w:color w:val="FF0000"/>
          <w:sz w:val="28"/>
          <w:szCs w:val="28"/>
        </w:rPr>
        <w:t>один</w:t>
      </w:r>
      <w:r w:rsidR="009861CE" w:rsidRPr="00175FE4">
        <w:rPr>
          <w:color w:val="FF0000"/>
          <w:sz w:val="28"/>
          <w:szCs w:val="28"/>
        </w:rPr>
        <w:t xml:space="preserve"> </w:t>
      </w:r>
      <w:r w:rsidR="00B74D28" w:rsidRPr="00175FE4">
        <w:rPr>
          <w:color w:val="FF0000"/>
          <w:sz w:val="28"/>
          <w:szCs w:val="28"/>
        </w:rPr>
        <w:t>из</w:t>
      </w:r>
      <w:r w:rsidR="009861CE" w:rsidRPr="00175FE4">
        <w:rPr>
          <w:color w:val="FF0000"/>
          <w:sz w:val="28"/>
          <w:szCs w:val="28"/>
        </w:rPr>
        <w:t xml:space="preserve"> </w:t>
      </w:r>
      <w:r w:rsidR="00B74D28" w:rsidRPr="00175FE4">
        <w:rPr>
          <w:color w:val="FF0000"/>
          <w:sz w:val="28"/>
          <w:szCs w:val="28"/>
        </w:rPr>
        <w:t>которых</w:t>
      </w:r>
      <w:r w:rsidR="009861CE" w:rsidRPr="00175FE4">
        <w:rPr>
          <w:color w:val="FF0000"/>
          <w:sz w:val="28"/>
          <w:szCs w:val="28"/>
        </w:rPr>
        <w:t xml:space="preserve"> </w:t>
      </w:r>
      <w:r w:rsidR="00B74D28" w:rsidRPr="00175FE4">
        <w:rPr>
          <w:color w:val="FF0000"/>
          <w:sz w:val="28"/>
          <w:szCs w:val="28"/>
        </w:rPr>
        <w:t>–</w:t>
      </w:r>
      <w:r w:rsidR="009861CE" w:rsidRPr="00175FE4">
        <w:rPr>
          <w:color w:val="FF0000"/>
          <w:sz w:val="28"/>
          <w:szCs w:val="28"/>
        </w:rPr>
        <w:t xml:space="preserve"> </w:t>
      </w:r>
      <w:r w:rsidR="00B74D28" w:rsidRPr="00175FE4">
        <w:rPr>
          <w:color w:val="FF0000"/>
          <w:sz w:val="28"/>
          <w:szCs w:val="28"/>
        </w:rPr>
        <w:t>резервный.</w:t>
      </w:r>
      <w:r w:rsidR="009861CE" w:rsidRPr="00175FE4">
        <w:rPr>
          <w:color w:val="FF0000"/>
          <w:sz w:val="28"/>
          <w:szCs w:val="28"/>
        </w:rPr>
        <w:t xml:space="preserve"> </w:t>
      </w:r>
      <w:r w:rsidR="00B74D28" w:rsidRPr="00175FE4">
        <w:rPr>
          <w:color w:val="FF0000"/>
          <w:sz w:val="28"/>
          <w:szCs w:val="28"/>
        </w:rPr>
        <w:t>Количество</w:t>
      </w:r>
      <w:r w:rsidR="009861CE" w:rsidRPr="00175FE4">
        <w:rPr>
          <w:color w:val="FF0000"/>
          <w:sz w:val="28"/>
          <w:szCs w:val="28"/>
        </w:rPr>
        <w:t xml:space="preserve"> </w:t>
      </w:r>
      <w:r w:rsidR="00B74D28" w:rsidRPr="00175FE4">
        <w:rPr>
          <w:color w:val="FF0000"/>
          <w:sz w:val="28"/>
          <w:szCs w:val="28"/>
        </w:rPr>
        <w:t>запорной</w:t>
      </w:r>
      <w:r w:rsidR="009861CE" w:rsidRPr="00175FE4">
        <w:rPr>
          <w:color w:val="FF0000"/>
          <w:sz w:val="28"/>
          <w:szCs w:val="28"/>
        </w:rPr>
        <w:t xml:space="preserve"> </w:t>
      </w:r>
      <w:r w:rsidR="00B74D28" w:rsidRPr="00175FE4">
        <w:rPr>
          <w:color w:val="FF0000"/>
          <w:sz w:val="28"/>
          <w:szCs w:val="28"/>
        </w:rPr>
        <w:t>арматуры</w:t>
      </w:r>
      <w:r w:rsidR="009861CE" w:rsidRPr="00175FE4">
        <w:rPr>
          <w:color w:val="FF0000"/>
          <w:sz w:val="28"/>
          <w:szCs w:val="28"/>
        </w:rPr>
        <w:t xml:space="preserve"> </w:t>
      </w:r>
      <w:r w:rsidR="00B74D28" w:rsidRPr="00175FE4">
        <w:rPr>
          <w:color w:val="FF0000"/>
          <w:sz w:val="28"/>
          <w:szCs w:val="28"/>
        </w:rPr>
        <w:t>на</w:t>
      </w:r>
      <w:r w:rsidR="009861CE" w:rsidRPr="00175FE4">
        <w:rPr>
          <w:color w:val="FF0000"/>
          <w:sz w:val="28"/>
          <w:szCs w:val="28"/>
        </w:rPr>
        <w:t xml:space="preserve"> </w:t>
      </w:r>
      <w:proofErr w:type="spellStart"/>
      <w:r w:rsidR="00B74D28" w:rsidRPr="00175FE4">
        <w:rPr>
          <w:color w:val="FF0000"/>
          <w:sz w:val="28"/>
          <w:szCs w:val="28"/>
        </w:rPr>
        <w:t>хлоропроводах</w:t>
      </w:r>
      <w:proofErr w:type="spellEnd"/>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связок</w:t>
      </w:r>
      <w:r w:rsidR="009861CE" w:rsidRPr="00175FE4">
        <w:rPr>
          <w:color w:val="FF0000"/>
          <w:sz w:val="28"/>
          <w:szCs w:val="28"/>
        </w:rPr>
        <w:t xml:space="preserve"> </w:t>
      </w:r>
      <w:r w:rsidR="00B74D28" w:rsidRPr="00175FE4">
        <w:rPr>
          <w:color w:val="FF0000"/>
          <w:sz w:val="28"/>
          <w:szCs w:val="28"/>
        </w:rPr>
        <w:t>между</w:t>
      </w:r>
      <w:r w:rsidR="009861CE" w:rsidRPr="00175FE4">
        <w:rPr>
          <w:color w:val="FF0000"/>
          <w:sz w:val="28"/>
          <w:szCs w:val="28"/>
        </w:rPr>
        <w:t xml:space="preserve"> </w:t>
      </w:r>
      <w:r w:rsidR="00B74D28" w:rsidRPr="00175FE4">
        <w:rPr>
          <w:color w:val="FF0000"/>
          <w:sz w:val="28"/>
          <w:szCs w:val="28"/>
        </w:rPr>
        <w:t>ними</w:t>
      </w:r>
      <w:r w:rsidR="009861CE" w:rsidRPr="00175FE4">
        <w:rPr>
          <w:color w:val="FF0000"/>
          <w:sz w:val="28"/>
          <w:szCs w:val="28"/>
        </w:rPr>
        <w:t xml:space="preserve"> </w:t>
      </w:r>
      <w:r w:rsidR="00B74D28" w:rsidRPr="00175FE4">
        <w:rPr>
          <w:color w:val="FF0000"/>
          <w:sz w:val="28"/>
          <w:szCs w:val="28"/>
        </w:rPr>
        <w:t>должно</w:t>
      </w:r>
      <w:r w:rsidR="009861CE" w:rsidRPr="00175FE4">
        <w:rPr>
          <w:color w:val="FF0000"/>
          <w:sz w:val="28"/>
          <w:szCs w:val="28"/>
        </w:rPr>
        <w:t xml:space="preserve"> </w:t>
      </w:r>
      <w:r w:rsidR="00B74D28" w:rsidRPr="00175FE4">
        <w:rPr>
          <w:color w:val="FF0000"/>
          <w:sz w:val="28"/>
          <w:szCs w:val="28"/>
        </w:rPr>
        <w:t>быть</w:t>
      </w:r>
      <w:r w:rsidR="009861CE" w:rsidRPr="00175FE4">
        <w:rPr>
          <w:color w:val="FF0000"/>
          <w:sz w:val="28"/>
          <w:szCs w:val="28"/>
        </w:rPr>
        <w:t xml:space="preserve"> </w:t>
      </w:r>
      <w:r w:rsidR="00B74D28" w:rsidRPr="00175FE4">
        <w:rPr>
          <w:color w:val="FF0000"/>
          <w:sz w:val="28"/>
          <w:szCs w:val="28"/>
        </w:rPr>
        <w:t>минимальным.</w:t>
      </w:r>
    </w:p>
    <w:p w14:paraId="142965CA" w14:textId="77777777" w:rsidR="00F64343" w:rsidRPr="0016404E" w:rsidRDefault="00F64343" w:rsidP="00E267D2">
      <w:pPr>
        <w:widowControl/>
        <w:spacing w:before="0" w:after="0"/>
        <w:rPr>
          <w:sz w:val="28"/>
          <w:szCs w:val="28"/>
        </w:rPr>
      </w:pPr>
      <w:r w:rsidRPr="0016404E">
        <w:rPr>
          <w:sz w:val="28"/>
          <w:szCs w:val="28"/>
        </w:rPr>
        <w:t>В</w:t>
      </w:r>
      <w:r w:rsidR="009861CE" w:rsidRPr="0016404E">
        <w:rPr>
          <w:sz w:val="28"/>
          <w:szCs w:val="28"/>
        </w:rPr>
        <w:t xml:space="preserve"> </w:t>
      </w:r>
      <w:r w:rsidRPr="0016404E">
        <w:rPr>
          <w:sz w:val="28"/>
          <w:szCs w:val="28"/>
        </w:rPr>
        <w:t>целях</w:t>
      </w:r>
      <w:r w:rsidR="009861CE" w:rsidRPr="0016404E">
        <w:rPr>
          <w:sz w:val="28"/>
          <w:szCs w:val="28"/>
        </w:rPr>
        <w:t xml:space="preserve"> </w:t>
      </w:r>
      <w:r w:rsidRPr="0016404E">
        <w:rPr>
          <w:sz w:val="28"/>
          <w:szCs w:val="28"/>
        </w:rPr>
        <w:t>предотвращения</w:t>
      </w:r>
      <w:r w:rsidR="009861CE" w:rsidRPr="0016404E">
        <w:rPr>
          <w:sz w:val="28"/>
          <w:szCs w:val="28"/>
        </w:rPr>
        <w:t xml:space="preserve"> </w:t>
      </w:r>
      <w:r w:rsidRPr="0016404E">
        <w:rPr>
          <w:sz w:val="28"/>
          <w:szCs w:val="28"/>
        </w:rPr>
        <w:t>появления</w:t>
      </w:r>
      <w:r w:rsidR="009861CE" w:rsidRPr="0016404E">
        <w:rPr>
          <w:sz w:val="28"/>
          <w:szCs w:val="28"/>
        </w:rPr>
        <w:t xml:space="preserve"> </w:t>
      </w:r>
      <w:proofErr w:type="spellStart"/>
      <w:r w:rsidRPr="0016404E">
        <w:rPr>
          <w:sz w:val="28"/>
          <w:szCs w:val="28"/>
        </w:rPr>
        <w:t>хлорфенольного</w:t>
      </w:r>
      <w:proofErr w:type="spellEnd"/>
      <w:r w:rsidR="009861CE" w:rsidRPr="0016404E">
        <w:rPr>
          <w:sz w:val="28"/>
          <w:szCs w:val="28"/>
        </w:rPr>
        <w:t xml:space="preserve"> </w:t>
      </w:r>
      <w:r w:rsidRPr="0016404E">
        <w:rPr>
          <w:sz w:val="28"/>
          <w:szCs w:val="28"/>
        </w:rPr>
        <w:t>запаха</w:t>
      </w:r>
      <w:r w:rsidR="009861CE" w:rsidRPr="0016404E">
        <w:rPr>
          <w:sz w:val="28"/>
          <w:szCs w:val="28"/>
        </w:rPr>
        <w:t xml:space="preserve"> </w:t>
      </w:r>
      <w:r w:rsidRPr="0016404E">
        <w:rPr>
          <w:sz w:val="28"/>
          <w:szCs w:val="28"/>
        </w:rPr>
        <w:t>при</w:t>
      </w:r>
      <w:r w:rsidR="009861CE" w:rsidRPr="0016404E">
        <w:rPr>
          <w:sz w:val="28"/>
          <w:szCs w:val="28"/>
        </w:rPr>
        <w:t xml:space="preserve"> </w:t>
      </w:r>
      <w:r w:rsidRPr="0016404E">
        <w:rPr>
          <w:sz w:val="28"/>
          <w:szCs w:val="28"/>
        </w:rPr>
        <w:t>хлорировании</w:t>
      </w:r>
      <w:r w:rsidR="009861CE" w:rsidRPr="0016404E">
        <w:rPr>
          <w:sz w:val="28"/>
          <w:szCs w:val="28"/>
        </w:rPr>
        <w:t xml:space="preserve"> </w:t>
      </w:r>
      <w:r w:rsidRPr="0016404E">
        <w:rPr>
          <w:sz w:val="28"/>
          <w:szCs w:val="28"/>
        </w:rPr>
        <w:t>воды</w:t>
      </w:r>
      <w:r w:rsidR="009861CE" w:rsidRPr="0016404E">
        <w:rPr>
          <w:sz w:val="28"/>
          <w:szCs w:val="28"/>
        </w:rPr>
        <w:t xml:space="preserve"> </w:t>
      </w:r>
      <w:r w:rsidRPr="0016404E">
        <w:rPr>
          <w:sz w:val="28"/>
          <w:szCs w:val="28"/>
        </w:rPr>
        <w:t>рекомендуется</w:t>
      </w:r>
      <w:r w:rsidR="009861CE" w:rsidRPr="0016404E">
        <w:rPr>
          <w:sz w:val="28"/>
          <w:szCs w:val="28"/>
        </w:rPr>
        <w:t xml:space="preserve"> </w:t>
      </w:r>
      <w:r w:rsidRPr="0016404E">
        <w:rPr>
          <w:sz w:val="28"/>
          <w:szCs w:val="28"/>
        </w:rPr>
        <w:t>применять</w:t>
      </w:r>
      <w:r w:rsidR="009861CE" w:rsidRPr="0016404E">
        <w:rPr>
          <w:sz w:val="28"/>
          <w:szCs w:val="28"/>
        </w:rPr>
        <w:t xml:space="preserve"> </w:t>
      </w:r>
      <w:proofErr w:type="spellStart"/>
      <w:r w:rsidRPr="0016404E">
        <w:rPr>
          <w:sz w:val="28"/>
          <w:szCs w:val="28"/>
        </w:rPr>
        <w:t>перхлорирование</w:t>
      </w:r>
      <w:proofErr w:type="spellEnd"/>
      <w:r w:rsidR="009861CE" w:rsidRPr="0016404E">
        <w:rPr>
          <w:sz w:val="28"/>
          <w:szCs w:val="28"/>
        </w:rPr>
        <w:t xml:space="preserve"> </w:t>
      </w:r>
      <w:r w:rsidRPr="0016404E">
        <w:rPr>
          <w:sz w:val="28"/>
          <w:szCs w:val="28"/>
        </w:rPr>
        <w:t>воды</w:t>
      </w:r>
      <w:r w:rsidR="009861CE" w:rsidRPr="0016404E">
        <w:rPr>
          <w:sz w:val="28"/>
          <w:szCs w:val="28"/>
        </w:rPr>
        <w:t xml:space="preserve"> </w:t>
      </w:r>
      <w:r w:rsidRPr="0016404E">
        <w:rPr>
          <w:sz w:val="28"/>
          <w:szCs w:val="28"/>
        </w:rPr>
        <w:t>(для</w:t>
      </w:r>
      <w:r w:rsidR="009861CE" w:rsidRPr="0016404E">
        <w:rPr>
          <w:sz w:val="28"/>
          <w:szCs w:val="28"/>
        </w:rPr>
        <w:t xml:space="preserve"> </w:t>
      </w:r>
      <w:r w:rsidRPr="0016404E">
        <w:rPr>
          <w:sz w:val="28"/>
          <w:szCs w:val="28"/>
        </w:rPr>
        <w:t>окисления</w:t>
      </w:r>
      <w:r w:rsidR="009861CE" w:rsidRPr="0016404E">
        <w:rPr>
          <w:sz w:val="28"/>
          <w:szCs w:val="28"/>
        </w:rPr>
        <w:t xml:space="preserve"> </w:t>
      </w:r>
      <w:r w:rsidRPr="0016404E">
        <w:rPr>
          <w:sz w:val="28"/>
          <w:szCs w:val="28"/>
        </w:rPr>
        <w:t>фенолов),</w:t>
      </w:r>
      <w:r w:rsidR="009861CE" w:rsidRPr="0016404E">
        <w:rPr>
          <w:sz w:val="28"/>
          <w:szCs w:val="28"/>
        </w:rPr>
        <w:t xml:space="preserve"> </w:t>
      </w:r>
      <w:proofErr w:type="spellStart"/>
      <w:r w:rsidRPr="0016404E">
        <w:rPr>
          <w:sz w:val="28"/>
          <w:szCs w:val="28"/>
        </w:rPr>
        <w:t>преаммонизацию</w:t>
      </w:r>
      <w:proofErr w:type="spellEnd"/>
      <w:r w:rsidR="009861CE" w:rsidRPr="0016404E">
        <w:rPr>
          <w:sz w:val="28"/>
          <w:szCs w:val="28"/>
        </w:rPr>
        <w:t xml:space="preserve"> </w:t>
      </w:r>
      <w:r w:rsidRPr="0016404E">
        <w:rPr>
          <w:sz w:val="28"/>
          <w:szCs w:val="28"/>
        </w:rPr>
        <w:t>(введение</w:t>
      </w:r>
      <w:r w:rsidR="009861CE" w:rsidRPr="0016404E">
        <w:rPr>
          <w:sz w:val="28"/>
          <w:szCs w:val="28"/>
        </w:rPr>
        <w:t xml:space="preserve"> </w:t>
      </w:r>
      <w:r w:rsidRPr="0016404E">
        <w:rPr>
          <w:sz w:val="28"/>
          <w:szCs w:val="28"/>
        </w:rPr>
        <w:t>солей</w:t>
      </w:r>
      <w:r w:rsidR="009861CE" w:rsidRPr="0016404E">
        <w:rPr>
          <w:sz w:val="28"/>
          <w:szCs w:val="28"/>
        </w:rPr>
        <w:t xml:space="preserve"> </w:t>
      </w:r>
      <w:r w:rsidR="00FB3E9F" w:rsidRPr="0016404E">
        <w:rPr>
          <w:sz w:val="28"/>
          <w:szCs w:val="28"/>
        </w:rPr>
        <w:t>аммония</w:t>
      </w:r>
      <w:r w:rsidR="009861CE" w:rsidRPr="0016404E">
        <w:rPr>
          <w:sz w:val="28"/>
          <w:szCs w:val="28"/>
        </w:rPr>
        <w:t xml:space="preserve"> </w:t>
      </w:r>
      <w:r w:rsidRPr="0016404E">
        <w:rPr>
          <w:sz w:val="28"/>
          <w:szCs w:val="28"/>
        </w:rPr>
        <w:t>для</w:t>
      </w:r>
      <w:r w:rsidR="009861CE" w:rsidRPr="0016404E">
        <w:rPr>
          <w:sz w:val="28"/>
          <w:szCs w:val="28"/>
        </w:rPr>
        <w:t xml:space="preserve"> </w:t>
      </w:r>
      <w:r w:rsidRPr="0016404E">
        <w:rPr>
          <w:sz w:val="28"/>
          <w:szCs w:val="28"/>
        </w:rPr>
        <w:t>связывания</w:t>
      </w:r>
      <w:r w:rsidR="009861CE" w:rsidRPr="0016404E">
        <w:rPr>
          <w:sz w:val="28"/>
          <w:szCs w:val="28"/>
        </w:rPr>
        <w:t xml:space="preserve"> </w:t>
      </w:r>
      <w:r w:rsidRPr="0016404E">
        <w:rPr>
          <w:sz w:val="28"/>
          <w:szCs w:val="28"/>
        </w:rPr>
        <w:t>хлора)</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комбинированную</w:t>
      </w:r>
      <w:r w:rsidR="009861CE" w:rsidRPr="0016404E">
        <w:rPr>
          <w:sz w:val="28"/>
          <w:szCs w:val="28"/>
        </w:rPr>
        <w:t xml:space="preserve"> </w:t>
      </w:r>
      <w:r w:rsidRPr="0016404E">
        <w:rPr>
          <w:sz w:val="28"/>
          <w:szCs w:val="28"/>
        </w:rPr>
        <w:t>обработку</w:t>
      </w:r>
      <w:r w:rsidR="009861CE" w:rsidRPr="0016404E">
        <w:rPr>
          <w:sz w:val="28"/>
          <w:szCs w:val="28"/>
        </w:rPr>
        <w:t xml:space="preserve"> </w:t>
      </w:r>
      <w:r w:rsidRPr="0016404E">
        <w:rPr>
          <w:sz w:val="28"/>
          <w:szCs w:val="28"/>
        </w:rPr>
        <w:t>воды</w:t>
      </w:r>
      <w:r w:rsidR="009861CE" w:rsidRPr="0016404E">
        <w:rPr>
          <w:sz w:val="28"/>
          <w:szCs w:val="28"/>
        </w:rPr>
        <w:t xml:space="preserve"> </w:t>
      </w:r>
      <w:r w:rsidRPr="0016404E">
        <w:rPr>
          <w:sz w:val="28"/>
          <w:szCs w:val="28"/>
        </w:rPr>
        <w:t>совместно</w:t>
      </w:r>
      <w:r w:rsidR="009861CE" w:rsidRPr="0016404E">
        <w:rPr>
          <w:sz w:val="28"/>
          <w:szCs w:val="28"/>
        </w:rPr>
        <w:t xml:space="preserve"> </w:t>
      </w:r>
      <w:r w:rsidRPr="0016404E">
        <w:rPr>
          <w:sz w:val="28"/>
          <w:szCs w:val="28"/>
        </w:rPr>
        <w:t>с</w:t>
      </w:r>
      <w:r w:rsidR="009861CE" w:rsidRPr="0016404E">
        <w:rPr>
          <w:sz w:val="28"/>
          <w:szCs w:val="28"/>
        </w:rPr>
        <w:t xml:space="preserve"> </w:t>
      </w:r>
      <w:proofErr w:type="spellStart"/>
      <w:r w:rsidRPr="0016404E">
        <w:rPr>
          <w:sz w:val="28"/>
          <w:szCs w:val="28"/>
        </w:rPr>
        <w:t>марганцевокислым</w:t>
      </w:r>
      <w:proofErr w:type="spellEnd"/>
      <w:r w:rsidR="009861CE" w:rsidRPr="0016404E">
        <w:rPr>
          <w:sz w:val="28"/>
          <w:szCs w:val="28"/>
        </w:rPr>
        <w:t xml:space="preserve"> </w:t>
      </w:r>
      <w:r w:rsidRPr="0016404E">
        <w:rPr>
          <w:sz w:val="28"/>
          <w:szCs w:val="28"/>
        </w:rPr>
        <w:t>калием.</w:t>
      </w:r>
    </w:p>
    <w:p w14:paraId="1332C044" w14:textId="3D1E9780" w:rsidR="00B74D28" w:rsidRPr="00175FE4" w:rsidRDefault="00F26779"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113</w:t>
      </w:r>
      <w:r w:rsidRPr="00175FE4">
        <w:rPr>
          <w:bCs/>
          <w:noProof/>
          <w:color w:val="FF0000"/>
          <w:sz w:val="28"/>
          <w:szCs w:val="28"/>
        </w:rPr>
        <w:fldChar w:fldCharType="end"/>
      </w:r>
      <w:r w:rsidR="009861CE" w:rsidRPr="00175FE4">
        <w:rPr>
          <w:bCs/>
          <w:color w:val="FF0000"/>
          <w:sz w:val="28"/>
          <w:szCs w:val="28"/>
        </w:rPr>
        <w:t xml:space="preserve"> </w:t>
      </w:r>
      <w:r w:rsidR="00DA7E28" w:rsidRPr="00175FE4">
        <w:rPr>
          <w:bCs/>
          <w:color w:val="FF0000"/>
          <w:sz w:val="28"/>
          <w:szCs w:val="28"/>
        </w:rPr>
        <w:t>Электролитическое</w:t>
      </w:r>
      <w:r w:rsidR="009861CE" w:rsidRPr="00175FE4">
        <w:rPr>
          <w:bCs/>
          <w:color w:val="FF0000"/>
          <w:sz w:val="28"/>
          <w:szCs w:val="28"/>
        </w:rPr>
        <w:t xml:space="preserve"> </w:t>
      </w:r>
      <w:r w:rsidR="00DA7E28" w:rsidRPr="00175FE4">
        <w:rPr>
          <w:bCs/>
          <w:color w:val="FF0000"/>
          <w:sz w:val="28"/>
          <w:szCs w:val="28"/>
        </w:rPr>
        <w:t>приготовление</w:t>
      </w:r>
      <w:r w:rsidR="009861CE" w:rsidRPr="00175FE4">
        <w:rPr>
          <w:bCs/>
          <w:color w:val="FF0000"/>
          <w:sz w:val="28"/>
          <w:szCs w:val="28"/>
        </w:rPr>
        <w:t xml:space="preserve"> </w:t>
      </w:r>
      <w:r w:rsidR="00DA7E28" w:rsidRPr="00175FE4">
        <w:rPr>
          <w:bCs/>
          <w:color w:val="FF0000"/>
          <w:sz w:val="28"/>
          <w:szCs w:val="28"/>
        </w:rPr>
        <w:t>гипохлорита</w:t>
      </w:r>
      <w:r w:rsidR="009861CE" w:rsidRPr="00175FE4">
        <w:rPr>
          <w:bCs/>
          <w:color w:val="FF0000"/>
          <w:sz w:val="28"/>
          <w:szCs w:val="28"/>
        </w:rPr>
        <w:t xml:space="preserve"> </w:t>
      </w:r>
      <w:r w:rsidR="00DA7E28" w:rsidRPr="00175FE4">
        <w:rPr>
          <w:bCs/>
          <w:color w:val="FF0000"/>
          <w:sz w:val="28"/>
          <w:szCs w:val="28"/>
        </w:rPr>
        <w:t>натрия</w:t>
      </w:r>
      <w:r w:rsidR="009861CE" w:rsidRPr="00175FE4">
        <w:rPr>
          <w:bCs/>
          <w:color w:val="FF0000"/>
          <w:sz w:val="28"/>
          <w:szCs w:val="28"/>
        </w:rPr>
        <w:t xml:space="preserve"> </w:t>
      </w:r>
      <w:r w:rsidR="00DA7E28" w:rsidRPr="00175FE4">
        <w:rPr>
          <w:bCs/>
          <w:color w:val="FF0000"/>
          <w:sz w:val="28"/>
          <w:szCs w:val="28"/>
        </w:rPr>
        <w:t>следует</w:t>
      </w:r>
      <w:r w:rsidR="009861CE" w:rsidRPr="00175FE4">
        <w:rPr>
          <w:bCs/>
          <w:color w:val="FF0000"/>
          <w:sz w:val="28"/>
          <w:szCs w:val="28"/>
        </w:rPr>
        <w:t xml:space="preserve"> </w:t>
      </w:r>
      <w:r w:rsidR="00DA7E28" w:rsidRPr="00175FE4">
        <w:rPr>
          <w:bCs/>
          <w:color w:val="FF0000"/>
          <w:sz w:val="28"/>
          <w:szCs w:val="28"/>
        </w:rPr>
        <w:t>предусматривать</w:t>
      </w:r>
      <w:r w:rsidR="009861CE" w:rsidRPr="00175FE4">
        <w:rPr>
          <w:bCs/>
          <w:color w:val="FF0000"/>
          <w:sz w:val="28"/>
          <w:szCs w:val="28"/>
        </w:rPr>
        <w:t xml:space="preserve"> </w:t>
      </w:r>
      <w:r w:rsidR="00DA7E28" w:rsidRPr="00175FE4">
        <w:rPr>
          <w:bCs/>
          <w:color w:val="FF0000"/>
          <w:sz w:val="28"/>
          <w:szCs w:val="28"/>
        </w:rPr>
        <w:t>из</w:t>
      </w:r>
      <w:r w:rsidR="009861CE" w:rsidRPr="00175FE4">
        <w:rPr>
          <w:bCs/>
          <w:color w:val="FF0000"/>
          <w:sz w:val="28"/>
          <w:szCs w:val="28"/>
        </w:rPr>
        <w:t xml:space="preserve"> </w:t>
      </w:r>
      <w:r w:rsidR="00DA7E28" w:rsidRPr="00175FE4">
        <w:rPr>
          <w:bCs/>
          <w:color w:val="FF0000"/>
          <w:sz w:val="28"/>
          <w:szCs w:val="28"/>
        </w:rPr>
        <w:t>раствора</w:t>
      </w:r>
      <w:r w:rsidR="009861CE" w:rsidRPr="00175FE4">
        <w:rPr>
          <w:bCs/>
          <w:color w:val="FF0000"/>
          <w:sz w:val="28"/>
          <w:szCs w:val="28"/>
        </w:rPr>
        <w:t xml:space="preserve"> </w:t>
      </w:r>
      <w:r w:rsidR="00DA7E28" w:rsidRPr="00175FE4">
        <w:rPr>
          <w:bCs/>
          <w:color w:val="FF0000"/>
          <w:sz w:val="28"/>
          <w:szCs w:val="28"/>
        </w:rPr>
        <w:t>поваренной</w:t>
      </w:r>
      <w:r w:rsidR="009861CE" w:rsidRPr="00175FE4">
        <w:rPr>
          <w:bCs/>
          <w:color w:val="FF0000"/>
          <w:sz w:val="28"/>
          <w:szCs w:val="28"/>
        </w:rPr>
        <w:t xml:space="preserve"> </w:t>
      </w:r>
      <w:r w:rsidR="00DA7E28" w:rsidRPr="00175FE4">
        <w:rPr>
          <w:bCs/>
          <w:color w:val="FF0000"/>
          <w:sz w:val="28"/>
          <w:szCs w:val="28"/>
        </w:rPr>
        <w:t>соли</w:t>
      </w:r>
      <w:r w:rsidR="009861CE" w:rsidRPr="00175FE4">
        <w:rPr>
          <w:bCs/>
          <w:color w:val="FF0000"/>
          <w:sz w:val="28"/>
          <w:szCs w:val="28"/>
        </w:rPr>
        <w:t xml:space="preserve"> </w:t>
      </w:r>
      <w:r w:rsidR="00DA7E28" w:rsidRPr="00175FE4">
        <w:rPr>
          <w:bCs/>
          <w:color w:val="FF0000"/>
          <w:sz w:val="28"/>
          <w:szCs w:val="28"/>
        </w:rPr>
        <w:t>или</w:t>
      </w:r>
      <w:r w:rsidR="009861CE" w:rsidRPr="00175FE4">
        <w:rPr>
          <w:bCs/>
          <w:color w:val="FF0000"/>
          <w:sz w:val="28"/>
          <w:szCs w:val="28"/>
        </w:rPr>
        <w:t xml:space="preserve"> </w:t>
      </w:r>
      <w:r w:rsidR="00DA7E28" w:rsidRPr="00175FE4">
        <w:rPr>
          <w:bCs/>
          <w:color w:val="FF0000"/>
          <w:sz w:val="28"/>
          <w:szCs w:val="28"/>
        </w:rPr>
        <w:t>естественных</w:t>
      </w:r>
      <w:r w:rsidR="009861CE" w:rsidRPr="00175FE4">
        <w:rPr>
          <w:bCs/>
          <w:color w:val="FF0000"/>
          <w:sz w:val="28"/>
          <w:szCs w:val="28"/>
        </w:rPr>
        <w:t xml:space="preserve"> </w:t>
      </w:r>
      <w:r w:rsidR="00DA7E28" w:rsidRPr="00175FE4">
        <w:rPr>
          <w:bCs/>
          <w:color w:val="FF0000"/>
          <w:sz w:val="28"/>
          <w:szCs w:val="28"/>
        </w:rPr>
        <w:t>минерализованных</w:t>
      </w:r>
      <w:r w:rsidR="009861CE" w:rsidRPr="00175FE4">
        <w:rPr>
          <w:bCs/>
          <w:color w:val="FF0000"/>
          <w:sz w:val="28"/>
          <w:szCs w:val="28"/>
        </w:rPr>
        <w:t xml:space="preserve"> </w:t>
      </w:r>
      <w:r w:rsidR="00DA7E28" w:rsidRPr="00175FE4">
        <w:rPr>
          <w:bCs/>
          <w:color w:val="FF0000"/>
          <w:sz w:val="28"/>
          <w:szCs w:val="28"/>
        </w:rPr>
        <w:t>вод</w:t>
      </w:r>
      <w:r w:rsidR="009861CE" w:rsidRPr="00175FE4">
        <w:rPr>
          <w:bCs/>
          <w:color w:val="FF0000"/>
          <w:sz w:val="28"/>
          <w:szCs w:val="28"/>
        </w:rPr>
        <w:t xml:space="preserve"> </w:t>
      </w:r>
      <w:r w:rsidR="00DA7E28" w:rsidRPr="00175FE4">
        <w:rPr>
          <w:bCs/>
          <w:color w:val="FF0000"/>
          <w:sz w:val="28"/>
          <w:szCs w:val="28"/>
        </w:rPr>
        <w:t>с</w:t>
      </w:r>
      <w:r w:rsidR="009861CE" w:rsidRPr="00175FE4">
        <w:rPr>
          <w:bCs/>
          <w:color w:val="FF0000"/>
          <w:sz w:val="28"/>
          <w:szCs w:val="28"/>
        </w:rPr>
        <w:t xml:space="preserve"> </w:t>
      </w:r>
      <w:r w:rsidR="00DA7E28" w:rsidRPr="00175FE4">
        <w:rPr>
          <w:bCs/>
          <w:color w:val="FF0000"/>
          <w:sz w:val="28"/>
          <w:szCs w:val="28"/>
        </w:rPr>
        <w:t>содержанием</w:t>
      </w:r>
      <w:r w:rsidR="009861CE" w:rsidRPr="00175FE4">
        <w:rPr>
          <w:bCs/>
          <w:color w:val="FF0000"/>
          <w:sz w:val="28"/>
          <w:szCs w:val="28"/>
        </w:rPr>
        <w:t xml:space="preserve"> </w:t>
      </w:r>
      <w:r w:rsidR="00DA7E28" w:rsidRPr="00175FE4">
        <w:rPr>
          <w:bCs/>
          <w:color w:val="FF0000"/>
          <w:sz w:val="28"/>
          <w:szCs w:val="28"/>
        </w:rPr>
        <w:t>хлоридов</w:t>
      </w:r>
      <w:r w:rsidR="009861CE" w:rsidRPr="00175FE4">
        <w:rPr>
          <w:bCs/>
          <w:color w:val="FF0000"/>
          <w:sz w:val="28"/>
          <w:szCs w:val="28"/>
        </w:rPr>
        <w:t xml:space="preserve"> </w:t>
      </w:r>
      <w:r w:rsidR="00DA7E28" w:rsidRPr="00175FE4">
        <w:rPr>
          <w:bCs/>
          <w:color w:val="FF0000"/>
          <w:sz w:val="28"/>
          <w:szCs w:val="28"/>
        </w:rPr>
        <w:t>не</w:t>
      </w:r>
      <w:r w:rsidR="009861CE" w:rsidRPr="00175FE4">
        <w:rPr>
          <w:bCs/>
          <w:color w:val="FF0000"/>
          <w:sz w:val="28"/>
          <w:szCs w:val="28"/>
        </w:rPr>
        <w:t xml:space="preserve"> </w:t>
      </w:r>
      <w:r w:rsidR="00DA7E28" w:rsidRPr="00175FE4">
        <w:rPr>
          <w:bCs/>
          <w:color w:val="FF0000"/>
          <w:sz w:val="28"/>
          <w:szCs w:val="28"/>
        </w:rPr>
        <w:t>менее</w:t>
      </w:r>
      <w:r w:rsidR="009861CE" w:rsidRPr="00175FE4">
        <w:rPr>
          <w:bCs/>
          <w:color w:val="FF0000"/>
          <w:sz w:val="28"/>
          <w:szCs w:val="28"/>
        </w:rPr>
        <w:t xml:space="preserve"> </w:t>
      </w:r>
      <w:r w:rsidR="00DA7E28" w:rsidRPr="00175FE4">
        <w:rPr>
          <w:bCs/>
          <w:color w:val="FF0000"/>
          <w:sz w:val="28"/>
          <w:szCs w:val="28"/>
        </w:rPr>
        <w:t>40</w:t>
      </w:r>
      <w:r w:rsidR="009861CE" w:rsidRPr="00175FE4">
        <w:rPr>
          <w:bCs/>
          <w:color w:val="FF0000"/>
          <w:sz w:val="28"/>
          <w:szCs w:val="28"/>
        </w:rPr>
        <w:t xml:space="preserve"> </w:t>
      </w:r>
      <w:r w:rsidR="00DA7E28" w:rsidRPr="00175FE4">
        <w:rPr>
          <w:bCs/>
          <w:color w:val="FF0000"/>
          <w:sz w:val="28"/>
          <w:szCs w:val="28"/>
        </w:rPr>
        <w:t>г/л</w:t>
      </w:r>
      <w:r w:rsidR="00B74D28" w:rsidRPr="00175FE4">
        <w:rPr>
          <w:bCs/>
          <w:color w:val="FF0000"/>
          <w:sz w:val="28"/>
          <w:szCs w:val="28"/>
        </w:rPr>
        <w:t>.</w:t>
      </w:r>
    </w:p>
    <w:p w14:paraId="1D06A7EE" w14:textId="112AA52A" w:rsidR="00B74D28" w:rsidRPr="00175FE4" w:rsidRDefault="00F26779" w:rsidP="00E267D2">
      <w:pPr>
        <w:widowControl/>
        <w:spacing w:before="0" w:after="0"/>
        <w:rPr>
          <w:bCs/>
          <w:color w:val="FF0000"/>
          <w:sz w:val="28"/>
          <w:szCs w:val="28"/>
        </w:rPr>
      </w:pPr>
      <w:r w:rsidRPr="0016404E">
        <w:rPr>
          <w:bCs/>
          <w:sz w:val="28"/>
          <w:szCs w:val="28"/>
        </w:rPr>
        <w:fldChar w:fldCharType="begin"/>
      </w:r>
      <w:r w:rsidRPr="0016404E">
        <w:rPr>
          <w:bCs/>
          <w:sz w:val="28"/>
          <w:szCs w:val="28"/>
        </w:rPr>
        <w:instrText xml:space="preserve"> REF  раздел_9  \* MERGEFORMAT </w:instrText>
      </w:r>
      <w:r w:rsidRPr="0016404E">
        <w:rPr>
          <w:bCs/>
          <w:sz w:val="28"/>
          <w:szCs w:val="28"/>
        </w:rPr>
        <w:fldChar w:fldCharType="separate"/>
      </w:r>
      <w:r w:rsidR="00AE7126" w:rsidRPr="0016404E">
        <w:rPr>
          <w:bCs/>
          <w:sz w:val="28"/>
          <w:szCs w:val="28"/>
        </w:rPr>
        <w:t>9</w:t>
      </w:r>
      <w:r w:rsidRPr="0016404E">
        <w:rPr>
          <w:bCs/>
          <w:sz w:val="28"/>
          <w:szCs w:val="28"/>
        </w:rPr>
        <w:fldChar w:fldCharType="end"/>
      </w:r>
      <w:r w:rsidR="00B74D28" w:rsidRPr="0016404E">
        <w:rPr>
          <w:bCs/>
          <w:sz w:val="28"/>
          <w:szCs w:val="28"/>
        </w:rPr>
        <w:t>.</w:t>
      </w:r>
      <w:r w:rsidRPr="0016404E">
        <w:rPr>
          <w:bCs/>
          <w:noProof/>
          <w:sz w:val="28"/>
          <w:szCs w:val="28"/>
        </w:rPr>
        <w:fldChar w:fldCharType="begin"/>
      </w:r>
      <w:r w:rsidRPr="0016404E">
        <w:rPr>
          <w:bCs/>
          <w:noProof/>
          <w:sz w:val="28"/>
          <w:szCs w:val="28"/>
        </w:rPr>
        <w:instrText xml:space="preserve"> SEQ раздел7 \* MERGEFORMAT </w:instrText>
      </w:r>
      <w:r w:rsidRPr="0016404E">
        <w:rPr>
          <w:bCs/>
          <w:noProof/>
          <w:sz w:val="28"/>
          <w:szCs w:val="28"/>
        </w:rPr>
        <w:fldChar w:fldCharType="separate"/>
      </w:r>
      <w:r w:rsidR="00AE7126">
        <w:rPr>
          <w:bCs/>
          <w:noProof/>
          <w:sz w:val="28"/>
          <w:szCs w:val="28"/>
        </w:rPr>
        <w:t>114</w:t>
      </w:r>
      <w:r w:rsidRPr="0016404E">
        <w:rPr>
          <w:bCs/>
          <w:noProof/>
          <w:sz w:val="28"/>
          <w:szCs w:val="28"/>
        </w:rPr>
        <w:fldChar w:fldCharType="end"/>
      </w:r>
      <w:r w:rsidR="009861CE" w:rsidRPr="0016404E">
        <w:rPr>
          <w:bCs/>
          <w:sz w:val="28"/>
          <w:szCs w:val="28"/>
        </w:rPr>
        <w:t xml:space="preserve"> </w:t>
      </w:r>
      <w:r w:rsidR="00B74D28" w:rsidRPr="0016404E">
        <w:rPr>
          <w:bCs/>
          <w:sz w:val="28"/>
          <w:szCs w:val="28"/>
        </w:rPr>
        <w:t>Способ</w:t>
      </w:r>
      <w:r w:rsidR="009861CE" w:rsidRPr="0016404E">
        <w:rPr>
          <w:bCs/>
          <w:sz w:val="28"/>
          <w:szCs w:val="28"/>
        </w:rPr>
        <w:t xml:space="preserve"> </w:t>
      </w:r>
      <w:r w:rsidR="00B74D28" w:rsidRPr="0016404E">
        <w:rPr>
          <w:bCs/>
          <w:sz w:val="28"/>
          <w:szCs w:val="28"/>
        </w:rPr>
        <w:t>хранения</w:t>
      </w:r>
      <w:r w:rsidR="009861CE" w:rsidRPr="0016404E">
        <w:rPr>
          <w:bCs/>
          <w:sz w:val="28"/>
          <w:szCs w:val="28"/>
        </w:rPr>
        <w:t xml:space="preserve"> </w:t>
      </w:r>
      <w:r w:rsidR="00B74D28" w:rsidRPr="0016404E">
        <w:rPr>
          <w:bCs/>
          <w:sz w:val="28"/>
          <w:szCs w:val="28"/>
        </w:rPr>
        <w:t>соли</w:t>
      </w:r>
      <w:r w:rsidR="009861CE" w:rsidRPr="0016404E">
        <w:rPr>
          <w:bCs/>
          <w:sz w:val="28"/>
          <w:szCs w:val="28"/>
        </w:rPr>
        <w:t xml:space="preserve"> </w:t>
      </w:r>
      <w:r w:rsidR="00B74D28" w:rsidRPr="0016404E">
        <w:rPr>
          <w:bCs/>
          <w:sz w:val="28"/>
          <w:szCs w:val="28"/>
        </w:rPr>
        <w:t>выбирается</w:t>
      </w:r>
      <w:r w:rsidR="009861CE" w:rsidRPr="0016404E">
        <w:rPr>
          <w:bCs/>
          <w:sz w:val="28"/>
          <w:szCs w:val="28"/>
        </w:rPr>
        <w:t xml:space="preserve"> </w:t>
      </w:r>
      <w:r w:rsidR="00B74D28" w:rsidRPr="0016404E">
        <w:rPr>
          <w:bCs/>
          <w:sz w:val="28"/>
          <w:szCs w:val="28"/>
        </w:rPr>
        <w:t>в</w:t>
      </w:r>
      <w:r w:rsidR="009861CE" w:rsidRPr="0016404E">
        <w:rPr>
          <w:bCs/>
          <w:sz w:val="28"/>
          <w:szCs w:val="28"/>
        </w:rPr>
        <w:t xml:space="preserve"> </w:t>
      </w:r>
      <w:r w:rsidR="00B74D28" w:rsidRPr="0016404E">
        <w:rPr>
          <w:bCs/>
          <w:sz w:val="28"/>
          <w:szCs w:val="28"/>
        </w:rPr>
        <w:t>зависимости</w:t>
      </w:r>
      <w:r w:rsidR="009861CE" w:rsidRPr="0016404E">
        <w:rPr>
          <w:bCs/>
          <w:sz w:val="28"/>
          <w:szCs w:val="28"/>
        </w:rPr>
        <w:t xml:space="preserve"> </w:t>
      </w:r>
      <w:r w:rsidR="00B74D28" w:rsidRPr="0016404E">
        <w:rPr>
          <w:bCs/>
          <w:sz w:val="28"/>
          <w:szCs w:val="28"/>
        </w:rPr>
        <w:t>от</w:t>
      </w:r>
      <w:r w:rsidR="009861CE" w:rsidRPr="0016404E">
        <w:rPr>
          <w:bCs/>
          <w:sz w:val="28"/>
          <w:szCs w:val="28"/>
        </w:rPr>
        <w:t xml:space="preserve"> </w:t>
      </w:r>
      <w:r w:rsidR="00B74D28" w:rsidRPr="0016404E">
        <w:rPr>
          <w:bCs/>
          <w:sz w:val="28"/>
          <w:szCs w:val="28"/>
        </w:rPr>
        <w:t>условий</w:t>
      </w:r>
      <w:r w:rsidR="009861CE" w:rsidRPr="0016404E">
        <w:rPr>
          <w:bCs/>
          <w:sz w:val="28"/>
          <w:szCs w:val="28"/>
        </w:rPr>
        <w:t xml:space="preserve"> </w:t>
      </w:r>
      <w:r w:rsidR="00B74D28" w:rsidRPr="0016404E">
        <w:rPr>
          <w:bCs/>
          <w:sz w:val="28"/>
          <w:szCs w:val="28"/>
        </w:rPr>
        <w:t>ее</w:t>
      </w:r>
      <w:r w:rsidR="009861CE" w:rsidRPr="0016404E">
        <w:rPr>
          <w:bCs/>
          <w:sz w:val="28"/>
          <w:szCs w:val="28"/>
        </w:rPr>
        <w:t xml:space="preserve"> </w:t>
      </w:r>
      <w:r w:rsidR="00B74D28" w:rsidRPr="0016404E">
        <w:rPr>
          <w:bCs/>
          <w:sz w:val="28"/>
          <w:szCs w:val="28"/>
        </w:rPr>
        <w:t>поставки.</w:t>
      </w:r>
      <w:r w:rsidR="009861CE" w:rsidRPr="0016404E">
        <w:rPr>
          <w:bCs/>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объеме</w:t>
      </w:r>
      <w:r w:rsidR="009861CE" w:rsidRPr="00175FE4">
        <w:rPr>
          <w:bCs/>
          <w:color w:val="FF0000"/>
          <w:sz w:val="28"/>
          <w:szCs w:val="28"/>
        </w:rPr>
        <w:t xml:space="preserve"> </w:t>
      </w:r>
      <w:r w:rsidR="00B74D28" w:rsidRPr="00175FE4">
        <w:rPr>
          <w:bCs/>
          <w:color w:val="FF0000"/>
          <w:sz w:val="28"/>
          <w:szCs w:val="28"/>
        </w:rPr>
        <w:t>разовой</w:t>
      </w:r>
      <w:r w:rsidR="009861CE" w:rsidRPr="00175FE4">
        <w:rPr>
          <w:bCs/>
          <w:color w:val="FF0000"/>
          <w:sz w:val="28"/>
          <w:szCs w:val="28"/>
        </w:rPr>
        <w:t xml:space="preserve"> </w:t>
      </w:r>
      <w:r w:rsidR="00B74D28" w:rsidRPr="00175FE4">
        <w:rPr>
          <w:bCs/>
          <w:color w:val="FF0000"/>
          <w:sz w:val="28"/>
          <w:szCs w:val="28"/>
        </w:rPr>
        <w:t>поставки,</w:t>
      </w:r>
      <w:r w:rsidR="009861CE" w:rsidRPr="00175FE4">
        <w:rPr>
          <w:bCs/>
          <w:color w:val="FF0000"/>
          <w:sz w:val="28"/>
          <w:szCs w:val="28"/>
        </w:rPr>
        <w:t xml:space="preserve"> </w:t>
      </w:r>
      <w:r w:rsidR="00B74D28" w:rsidRPr="00175FE4">
        <w:rPr>
          <w:bCs/>
          <w:color w:val="FF0000"/>
          <w:sz w:val="28"/>
          <w:szCs w:val="28"/>
        </w:rPr>
        <w:t>превышающей</w:t>
      </w:r>
      <w:r w:rsidR="009861CE" w:rsidRPr="00175FE4">
        <w:rPr>
          <w:bCs/>
          <w:color w:val="FF0000"/>
          <w:sz w:val="28"/>
          <w:szCs w:val="28"/>
        </w:rPr>
        <w:t xml:space="preserve"> </w:t>
      </w:r>
      <w:r w:rsidR="00B74D28" w:rsidRPr="00175FE4">
        <w:rPr>
          <w:bCs/>
          <w:color w:val="FF0000"/>
          <w:sz w:val="28"/>
          <w:szCs w:val="28"/>
        </w:rPr>
        <w:t>30-суточное</w:t>
      </w:r>
      <w:r w:rsidR="009861CE" w:rsidRPr="00175FE4">
        <w:rPr>
          <w:bCs/>
          <w:color w:val="FF0000"/>
          <w:sz w:val="28"/>
          <w:szCs w:val="28"/>
        </w:rPr>
        <w:t xml:space="preserve"> </w:t>
      </w:r>
      <w:r w:rsidR="00B74D28" w:rsidRPr="00175FE4">
        <w:rPr>
          <w:bCs/>
          <w:color w:val="FF0000"/>
          <w:sz w:val="28"/>
          <w:szCs w:val="28"/>
        </w:rPr>
        <w:t>потребление,</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предусматривать</w:t>
      </w:r>
      <w:r w:rsidR="009861CE" w:rsidRPr="00175FE4">
        <w:rPr>
          <w:bCs/>
          <w:color w:val="FF0000"/>
          <w:sz w:val="28"/>
          <w:szCs w:val="28"/>
        </w:rPr>
        <w:t xml:space="preserve"> </w:t>
      </w:r>
      <w:r w:rsidR="00B74D28" w:rsidRPr="00175FE4">
        <w:rPr>
          <w:bCs/>
          <w:color w:val="FF0000"/>
          <w:sz w:val="28"/>
          <w:szCs w:val="28"/>
        </w:rPr>
        <w:t>склады</w:t>
      </w:r>
      <w:r w:rsidR="009861CE" w:rsidRPr="00175FE4">
        <w:rPr>
          <w:bCs/>
          <w:color w:val="FF0000"/>
          <w:sz w:val="28"/>
          <w:szCs w:val="28"/>
        </w:rPr>
        <w:t xml:space="preserve"> </w:t>
      </w:r>
      <w:r w:rsidR="00B74D28" w:rsidRPr="00175FE4">
        <w:rPr>
          <w:bCs/>
          <w:color w:val="FF0000"/>
          <w:sz w:val="28"/>
          <w:szCs w:val="28"/>
        </w:rPr>
        <w:t>мокрого</w:t>
      </w:r>
      <w:r w:rsidR="009861CE" w:rsidRPr="00175FE4">
        <w:rPr>
          <w:bCs/>
          <w:color w:val="FF0000"/>
          <w:sz w:val="28"/>
          <w:szCs w:val="28"/>
        </w:rPr>
        <w:t xml:space="preserve"> </w:t>
      </w:r>
      <w:r w:rsidR="00B74D28" w:rsidRPr="00175FE4">
        <w:rPr>
          <w:bCs/>
          <w:color w:val="FF0000"/>
          <w:sz w:val="28"/>
          <w:szCs w:val="28"/>
        </w:rPr>
        <w:t>хранения</w:t>
      </w:r>
      <w:r w:rsidR="009861CE" w:rsidRPr="00175FE4">
        <w:rPr>
          <w:bCs/>
          <w:color w:val="FF0000"/>
          <w:sz w:val="28"/>
          <w:szCs w:val="28"/>
        </w:rPr>
        <w:t xml:space="preserve"> </w:t>
      </w:r>
      <w:r w:rsidR="00B74D28" w:rsidRPr="00175FE4">
        <w:rPr>
          <w:bCs/>
          <w:color w:val="FF0000"/>
          <w:sz w:val="28"/>
          <w:szCs w:val="28"/>
        </w:rPr>
        <w:t>соли</w:t>
      </w:r>
      <w:r w:rsidR="009861CE" w:rsidRPr="00175FE4">
        <w:rPr>
          <w:bCs/>
          <w:color w:val="FF0000"/>
          <w:sz w:val="28"/>
          <w:szCs w:val="28"/>
        </w:rPr>
        <w:t xml:space="preserve"> </w:t>
      </w:r>
      <w:r w:rsidR="00B74D28" w:rsidRPr="00175FE4">
        <w:rPr>
          <w:bCs/>
          <w:color w:val="FF0000"/>
          <w:sz w:val="28"/>
          <w:szCs w:val="28"/>
        </w:rPr>
        <w:t>из</w:t>
      </w:r>
      <w:r w:rsidR="009861CE" w:rsidRPr="00175FE4">
        <w:rPr>
          <w:bCs/>
          <w:color w:val="FF0000"/>
          <w:sz w:val="28"/>
          <w:szCs w:val="28"/>
        </w:rPr>
        <w:t xml:space="preserve"> </w:t>
      </w:r>
      <w:r w:rsidR="00B74D28" w:rsidRPr="00175FE4">
        <w:rPr>
          <w:bCs/>
          <w:color w:val="FF0000"/>
          <w:sz w:val="28"/>
          <w:szCs w:val="28"/>
        </w:rPr>
        <w:lastRenderedPageBreak/>
        <w:t>расчета</w:t>
      </w:r>
      <w:r w:rsidR="009861CE" w:rsidRPr="00175FE4">
        <w:rPr>
          <w:bCs/>
          <w:color w:val="FF0000"/>
          <w:sz w:val="28"/>
          <w:szCs w:val="28"/>
        </w:rPr>
        <w:t xml:space="preserve"> </w:t>
      </w:r>
      <w:r w:rsidR="00A31BBB" w:rsidRPr="00175FE4">
        <w:rPr>
          <w:bCs/>
          <w:color w:val="FF0000"/>
          <w:sz w:val="28"/>
          <w:szCs w:val="28"/>
        </w:rPr>
        <w:t>1</w:t>
      </w:r>
      <w:r w:rsidR="009861CE" w:rsidRPr="00175FE4">
        <w:rPr>
          <w:bCs/>
          <w:color w:val="FF0000"/>
          <w:sz w:val="28"/>
          <w:szCs w:val="28"/>
        </w:rPr>
        <w:t xml:space="preserve"> </w:t>
      </w:r>
      <w:r w:rsidR="00B74D28" w:rsidRPr="00175FE4">
        <w:rPr>
          <w:bCs/>
          <w:color w:val="FF0000"/>
          <w:sz w:val="28"/>
          <w:szCs w:val="28"/>
        </w:rPr>
        <w:t>м</w:t>
      </w:r>
      <w:r w:rsidR="00A31BBB" w:rsidRPr="00175FE4">
        <w:rPr>
          <w:bCs/>
          <w:color w:val="FF0000"/>
          <w:sz w:val="28"/>
          <w:szCs w:val="28"/>
          <w:vertAlign w:val="superscript"/>
        </w:rPr>
        <w:t>3</w:t>
      </w:r>
      <w:r w:rsidR="009861CE" w:rsidRPr="00175FE4">
        <w:rPr>
          <w:bCs/>
          <w:color w:val="FF0000"/>
          <w:sz w:val="28"/>
          <w:szCs w:val="28"/>
          <w:vertAlign w:val="superscript"/>
        </w:rPr>
        <w:t xml:space="preserve"> </w:t>
      </w:r>
      <w:r w:rsidR="00B74D28" w:rsidRPr="00175FE4">
        <w:rPr>
          <w:bCs/>
          <w:color w:val="FF0000"/>
          <w:sz w:val="28"/>
          <w:szCs w:val="28"/>
        </w:rPr>
        <w:t>объема</w:t>
      </w:r>
      <w:r w:rsidR="009861CE" w:rsidRPr="00175FE4">
        <w:rPr>
          <w:bCs/>
          <w:color w:val="FF0000"/>
          <w:sz w:val="28"/>
          <w:szCs w:val="28"/>
        </w:rPr>
        <w:t xml:space="preserve"> </w:t>
      </w:r>
      <w:proofErr w:type="spellStart"/>
      <w:r w:rsidR="00B74D28" w:rsidRPr="00175FE4">
        <w:rPr>
          <w:bCs/>
          <w:color w:val="FF0000"/>
          <w:sz w:val="28"/>
          <w:szCs w:val="28"/>
        </w:rPr>
        <w:t>солехранилища</w:t>
      </w:r>
      <w:proofErr w:type="spellEnd"/>
      <w:r w:rsidR="009861CE" w:rsidRPr="00175FE4">
        <w:rPr>
          <w:bCs/>
          <w:color w:val="FF0000"/>
          <w:sz w:val="28"/>
          <w:szCs w:val="28"/>
        </w:rPr>
        <w:t xml:space="preserve"> </w:t>
      </w:r>
      <w:r w:rsidR="00B74D28" w:rsidRPr="00175FE4">
        <w:rPr>
          <w:bCs/>
          <w:color w:val="FF0000"/>
          <w:sz w:val="28"/>
          <w:szCs w:val="28"/>
        </w:rPr>
        <w:t>на</w:t>
      </w:r>
      <w:r w:rsidR="009861CE" w:rsidRPr="00175FE4">
        <w:rPr>
          <w:bCs/>
          <w:color w:val="FF0000"/>
          <w:sz w:val="28"/>
          <w:szCs w:val="28"/>
        </w:rPr>
        <w:t xml:space="preserve"> </w:t>
      </w:r>
      <w:r w:rsidR="00B74D28" w:rsidRPr="00175FE4">
        <w:rPr>
          <w:bCs/>
          <w:color w:val="FF0000"/>
          <w:sz w:val="28"/>
          <w:szCs w:val="28"/>
        </w:rPr>
        <w:t>30</w:t>
      </w:r>
      <w:r w:rsidR="00A31BBB" w:rsidRPr="00175FE4">
        <w:rPr>
          <w:bCs/>
          <w:color w:val="FF0000"/>
          <w:sz w:val="28"/>
          <w:szCs w:val="28"/>
        </w:rPr>
        <w:t>0</w:t>
      </w:r>
      <w:r w:rsidR="009861CE" w:rsidRPr="00175FE4">
        <w:rPr>
          <w:bCs/>
          <w:color w:val="FF0000"/>
          <w:sz w:val="28"/>
          <w:szCs w:val="28"/>
        </w:rPr>
        <w:t xml:space="preserve"> </w:t>
      </w:r>
      <w:r w:rsidR="00B74D28" w:rsidRPr="00175FE4">
        <w:rPr>
          <w:bCs/>
          <w:color w:val="FF0000"/>
          <w:sz w:val="28"/>
          <w:szCs w:val="28"/>
        </w:rPr>
        <w:t>кг</w:t>
      </w:r>
      <w:r w:rsidR="009861CE" w:rsidRPr="00175FE4">
        <w:rPr>
          <w:bCs/>
          <w:color w:val="FF0000"/>
          <w:sz w:val="28"/>
          <w:szCs w:val="28"/>
        </w:rPr>
        <w:t xml:space="preserve"> </w:t>
      </w:r>
      <w:r w:rsidR="00B74D28" w:rsidRPr="00175FE4">
        <w:rPr>
          <w:bCs/>
          <w:color w:val="FF0000"/>
          <w:sz w:val="28"/>
          <w:szCs w:val="28"/>
        </w:rPr>
        <w:t>соли.</w:t>
      </w:r>
      <w:r w:rsidR="009861CE" w:rsidRPr="00175FE4">
        <w:rPr>
          <w:bCs/>
          <w:color w:val="FF0000"/>
          <w:sz w:val="28"/>
          <w:szCs w:val="28"/>
        </w:rPr>
        <w:t xml:space="preserve"> </w:t>
      </w:r>
      <w:r w:rsidR="00B74D28" w:rsidRPr="00175FE4">
        <w:rPr>
          <w:bCs/>
          <w:color w:val="FF0000"/>
          <w:sz w:val="28"/>
          <w:szCs w:val="28"/>
        </w:rPr>
        <w:t>Количество</w:t>
      </w:r>
      <w:r w:rsidR="009861CE" w:rsidRPr="00175FE4">
        <w:rPr>
          <w:bCs/>
          <w:color w:val="FF0000"/>
          <w:sz w:val="28"/>
          <w:szCs w:val="28"/>
        </w:rPr>
        <w:t xml:space="preserve"> </w:t>
      </w:r>
      <w:r w:rsidR="00B74D28" w:rsidRPr="00175FE4">
        <w:rPr>
          <w:bCs/>
          <w:color w:val="FF0000"/>
          <w:sz w:val="28"/>
          <w:szCs w:val="28"/>
        </w:rPr>
        <w:t>баков</w:t>
      </w:r>
      <w:r w:rsidR="009861CE" w:rsidRPr="00175FE4">
        <w:rPr>
          <w:bCs/>
          <w:color w:val="FF0000"/>
          <w:sz w:val="28"/>
          <w:szCs w:val="28"/>
        </w:rPr>
        <w:t xml:space="preserve"> </w:t>
      </w:r>
      <w:r w:rsidR="00B74D28" w:rsidRPr="00175FE4">
        <w:rPr>
          <w:bCs/>
          <w:color w:val="FF0000"/>
          <w:sz w:val="28"/>
          <w:szCs w:val="28"/>
        </w:rPr>
        <w:t>должно</w:t>
      </w:r>
      <w:r w:rsidR="009861CE" w:rsidRPr="00175FE4">
        <w:rPr>
          <w:bCs/>
          <w:color w:val="FF0000"/>
          <w:sz w:val="28"/>
          <w:szCs w:val="28"/>
        </w:rPr>
        <w:t xml:space="preserve"> </w:t>
      </w:r>
      <w:r w:rsidR="00B74D28" w:rsidRPr="00175FE4">
        <w:rPr>
          <w:bCs/>
          <w:color w:val="FF0000"/>
          <w:sz w:val="28"/>
          <w:szCs w:val="28"/>
        </w:rPr>
        <w:t>быть</w:t>
      </w:r>
      <w:r w:rsidR="009861CE" w:rsidRPr="00175FE4">
        <w:rPr>
          <w:bCs/>
          <w:color w:val="FF0000"/>
          <w:sz w:val="28"/>
          <w:szCs w:val="28"/>
        </w:rPr>
        <w:t xml:space="preserve"> </w:t>
      </w:r>
      <w:r w:rsidR="00B74D28" w:rsidRPr="00175FE4">
        <w:rPr>
          <w:bCs/>
          <w:color w:val="FF0000"/>
          <w:sz w:val="28"/>
          <w:szCs w:val="28"/>
        </w:rPr>
        <w:t>не</w:t>
      </w:r>
      <w:r w:rsidR="009861CE" w:rsidRPr="00175FE4">
        <w:rPr>
          <w:bCs/>
          <w:color w:val="FF0000"/>
          <w:sz w:val="28"/>
          <w:szCs w:val="28"/>
        </w:rPr>
        <w:t xml:space="preserve"> </w:t>
      </w:r>
      <w:r w:rsidR="00B74D28" w:rsidRPr="00175FE4">
        <w:rPr>
          <w:bCs/>
          <w:color w:val="FF0000"/>
          <w:sz w:val="28"/>
          <w:szCs w:val="28"/>
        </w:rPr>
        <w:t>менее</w:t>
      </w:r>
      <w:r w:rsidR="009861CE" w:rsidRPr="00175FE4">
        <w:rPr>
          <w:bCs/>
          <w:color w:val="FF0000"/>
          <w:sz w:val="28"/>
          <w:szCs w:val="28"/>
        </w:rPr>
        <w:t xml:space="preserve"> </w:t>
      </w:r>
      <w:r w:rsidR="00B74D28" w:rsidRPr="00175FE4">
        <w:rPr>
          <w:bCs/>
          <w:color w:val="FF0000"/>
          <w:sz w:val="28"/>
          <w:szCs w:val="28"/>
        </w:rPr>
        <w:t>двух.</w:t>
      </w:r>
    </w:p>
    <w:p w14:paraId="236503EB" w14:textId="77777777" w:rsidR="00B74D28" w:rsidRPr="00175FE4" w:rsidRDefault="00B74D28" w:rsidP="00E267D2">
      <w:pPr>
        <w:widowControl/>
        <w:spacing w:before="0" w:after="0"/>
        <w:rPr>
          <w:bCs/>
          <w:color w:val="FF0000"/>
          <w:sz w:val="28"/>
          <w:szCs w:val="28"/>
        </w:rPr>
      </w:pPr>
      <w:r w:rsidRPr="00175FE4">
        <w:rPr>
          <w:bCs/>
          <w:color w:val="FF0000"/>
          <w:sz w:val="28"/>
          <w:szCs w:val="28"/>
        </w:rPr>
        <w:t>Для</w:t>
      </w:r>
      <w:r w:rsidR="009861CE" w:rsidRPr="00175FE4">
        <w:rPr>
          <w:bCs/>
          <w:color w:val="FF0000"/>
          <w:sz w:val="28"/>
          <w:szCs w:val="28"/>
        </w:rPr>
        <w:t xml:space="preserve"> </w:t>
      </w:r>
      <w:r w:rsidRPr="00175FE4">
        <w:rPr>
          <w:bCs/>
          <w:color w:val="FF0000"/>
          <w:sz w:val="28"/>
          <w:szCs w:val="28"/>
        </w:rPr>
        <w:t>хранения</w:t>
      </w:r>
      <w:r w:rsidR="009861CE" w:rsidRPr="00175FE4">
        <w:rPr>
          <w:bCs/>
          <w:color w:val="FF0000"/>
          <w:sz w:val="28"/>
          <w:szCs w:val="28"/>
        </w:rPr>
        <w:t xml:space="preserve"> </w:t>
      </w:r>
      <w:r w:rsidRPr="00175FE4">
        <w:rPr>
          <w:bCs/>
          <w:color w:val="FF0000"/>
          <w:sz w:val="28"/>
          <w:szCs w:val="28"/>
        </w:rPr>
        <w:t>соли</w:t>
      </w:r>
      <w:r w:rsidR="009861CE" w:rsidRPr="00175FE4">
        <w:rPr>
          <w:bCs/>
          <w:color w:val="FF0000"/>
          <w:sz w:val="28"/>
          <w:szCs w:val="28"/>
        </w:rPr>
        <w:t xml:space="preserve"> </w:t>
      </w:r>
      <w:r w:rsidRPr="00175FE4">
        <w:rPr>
          <w:bCs/>
          <w:color w:val="FF0000"/>
          <w:sz w:val="28"/>
          <w:szCs w:val="28"/>
        </w:rPr>
        <w:t>в</w:t>
      </w:r>
      <w:r w:rsidR="009861CE" w:rsidRPr="00175FE4">
        <w:rPr>
          <w:bCs/>
          <w:color w:val="FF0000"/>
          <w:sz w:val="28"/>
          <w:szCs w:val="28"/>
        </w:rPr>
        <w:t xml:space="preserve"> </w:t>
      </w:r>
      <w:r w:rsidRPr="00175FE4">
        <w:rPr>
          <w:bCs/>
          <w:color w:val="FF0000"/>
          <w:sz w:val="28"/>
          <w:szCs w:val="28"/>
        </w:rPr>
        <w:t>количестве</w:t>
      </w:r>
      <w:r w:rsidR="009861CE" w:rsidRPr="00175FE4">
        <w:rPr>
          <w:bCs/>
          <w:color w:val="FF0000"/>
          <w:sz w:val="28"/>
          <w:szCs w:val="28"/>
        </w:rPr>
        <w:t xml:space="preserve"> </w:t>
      </w:r>
      <w:r w:rsidRPr="00175FE4">
        <w:rPr>
          <w:bCs/>
          <w:color w:val="FF0000"/>
          <w:sz w:val="28"/>
          <w:szCs w:val="28"/>
        </w:rPr>
        <w:t>менее</w:t>
      </w:r>
      <w:r w:rsidR="009861CE" w:rsidRPr="00175FE4">
        <w:rPr>
          <w:bCs/>
          <w:color w:val="FF0000"/>
          <w:sz w:val="28"/>
          <w:szCs w:val="28"/>
        </w:rPr>
        <w:t xml:space="preserve"> </w:t>
      </w:r>
      <w:r w:rsidRPr="00175FE4">
        <w:rPr>
          <w:bCs/>
          <w:color w:val="FF0000"/>
          <w:sz w:val="28"/>
          <w:szCs w:val="28"/>
        </w:rPr>
        <w:t>30-суточной</w:t>
      </w:r>
      <w:r w:rsidR="009861CE" w:rsidRPr="00175FE4">
        <w:rPr>
          <w:bCs/>
          <w:color w:val="FF0000"/>
          <w:sz w:val="28"/>
          <w:szCs w:val="28"/>
        </w:rPr>
        <w:t xml:space="preserve"> </w:t>
      </w:r>
      <w:r w:rsidRPr="00175FE4">
        <w:rPr>
          <w:bCs/>
          <w:color w:val="FF0000"/>
          <w:sz w:val="28"/>
          <w:szCs w:val="28"/>
        </w:rPr>
        <w:t>потребности</w:t>
      </w:r>
      <w:r w:rsidR="009861CE" w:rsidRPr="00175FE4">
        <w:rPr>
          <w:bCs/>
          <w:color w:val="FF0000"/>
          <w:sz w:val="28"/>
          <w:szCs w:val="28"/>
        </w:rPr>
        <w:t xml:space="preserve"> </w:t>
      </w:r>
      <w:r w:rsidRPr="00175FE4">
        <w:rPr>
          <w:bCs/>
          <w:color w:val="FF0000"/>
          <w:sz w:val="28"/>
          <w:szCs w:val="28"/>
        </w:rPr>
        <w:t>допускается</w:t>
      </w:r>
      <w:r w:rsidR="009861CE" w:rsidRPr="00175FE4">
        <w:rPr>
          <w:bCs/>
          <w:color w:val="FF0000"/>
          <w:sz w:val="28"/>
          <w:szCs w:val="28"/>
        </w:rPr>
        <w:t xml:space="preserve"> </w:t>
      </w:r>
      <w:r w:rsidRPr="00175FE4">
        <w:rPr>
          <w:bCs/>
          <w:color w:val="FF0000"/>
          <w:sz w:val="28"/>
          <w:szCs w:val="28"/>
        </w:rPr>
        <w:t>устройство</w:t>
      </w:r>
      <w:r w:rsidR="009861CE" w:rsidRPr="00175FE4">
        <w:rPr>
          <w:bCs/>
          <w:color w:val="FF0000"/>
          <w:sz w:val="28"/>
          <w:szCs w:val="28"/>
        </w:rPr>
        <w:t xml:space="preserve"> </w:t>
      </w:r>
      <w:r w:rsidRPr="00175FE4">
        <w:rPr>
          <w:bCs/>
          <w:color w:val="FF0000"/>
          <w:sz w:val="28"/>
          <w:szCs w:val="28"/>
        </w:rPr>
        <w:t>складов</w:t>
      </w:r>
      <w:r w:rsidR="009861CE" w:rsidRPr="00175FE4">
        <w:rPr>
          <w:bCs/>
          <w:color w:val="FF0000"/>
          <w:sz w:val="28"/>
          <w:szCs w:val="28"/>
        </w:rPr>
        <w:t xml:space="preserve"> </w:t>
      </w:r>
      <w:r w:rsidRPr="00175FE4">
        <w:rPr>
          <w:bCs/>
          <w:color w:val="FF0000"/>
          <w:sz w:val="28"/>
          <w:szCs w:val="28"/>
        </w:rPr>
        <w:t>сухого</w:t>
      </w:r>
      <w:r w:rsidR="009861CE" w:rsidRPr="00175FE4">
        <w:rPr>
          <w:bCs/>
          <w:color w:val="FF0000"/>
          <w:sz w:val="28"/>
          <w:szCs w:val="28"/>
        </w:rPr>
        <w:t xml:space="preserve"> </w:t>
      </w:r>
      <w:r w:rsidRPr="00175FE4">
        <w:rPr>
          <w:bCs/>
          <w:color w:val="FF0000"/>
          <w:sz w:val="28"/>
          <w:szCs w:val="28"/>
        </w:rPr>
        <w:t>хранения</w:t>
      </w:r>
      <w:r w:rsidR="009861CE" w:rsidRPr="00175FE4">
        <w:rPr>
          <w:bCs/>
          <w:color w:val="FF0000"/>
          <w:sz w:val="28"/>
          <w:szCs w:val="28"/>
        </w:rPr>
        <w:t xml:space="preserve"> </w:t>
      </w:r>
      <w:r w:rsidRPr="00175FE4">
        <w:rPr>
          <w:bCs/>
          <w:color w:val="FF0000"/>
          <w:sz w:val="28"/>
          <w:szCs w:val="28"/>
        </w:rPr>
        <w:t>в</w:t>
      </w:r>
      <w:r w:rsidR="009861CE" w:rsidRPr="00175FE4">
        <w:rPr>
          <w:bCs/>
          <w:color w:val="FF0000"/>
          <w:sz w:val="28"/>
          <w:szCs w:val="28"/>
        </w:rPr>
        <w:t xml:space="preserve"> </w:t>
      </w:r>
      <w:r w:rsidRPr="00175FE4">
        <w:rPr>
          <w:bCs/>
          <w:color w:val="FF0000"/>
          <w:sz w:val="28"/>
          <w:szCs w:val="28"/>
        </w:rPr>
        <w:t>крытых</w:t>
      </w:r>
      <w:r w:rsidR="009861CE" w:rsidRPr="00175FE4">
        <w:rPr>
          <w:bCs/>
          <w:color w:val="FF0000"/>
          <w:sz w:val="28"/>
          <w:szCs w:val="28"/>
        </w:rPr>
        <w:t xml:space="preserve"> </w:t>
      </w:r>
      <w:r w:rsidRPr="00175FE4">
        <w:rPr>
          <w:bCs/>
          <w:color w:val="FF0000"/>
          <w:sz w:val="28"/>
          <w:szCs w:val="28"/>
        </w:rPr>
        <w:t>помещениях.</w:t>
      </w:r>
      <w:r w:rsidR="009861CE" w:rsidRPr="00175FE4">
        <w:rPr>
          <w:bCs/>
          <w:color w:val="FF0000"/>
          <w:sz w:val="28"/>
          <w:szCs w:val="28"/>
        </w:rPr>
        <w:t xml:space="preserve"> </w:t>
      </w:r>
      <w:r w:rsidRPr="00175FE4">
        <w:rPr>
          <w:bCs/>
          <w:color w:val="FF0000"/>
          <w:sz w:val="28"/>
          <w:szCs w:val="28"/>
        </w:rPr>
        <w:t>При</w:t>
      </w:r>
      <w:r w:rsidR="009861CE" w:rsidRPr="00175FE4">
        <w:rPr>
          <w:bCs/>
          <w:color w:val="FF0000"/>
          <w:sz w:val="28"/>
          <w:szCs w:val="28"/>
        </w:rPr>
        <w:t xml:space="preserve"> </w:t>
      </w:r>
      <w:r w:rsidRPr="00175FE4">
        <w:rPr>
          <w:bCs/>
          <w:color w:val="FF0000"/>
          <w:sz w:val="28"/>
          <w:szCs w:val="28"/>
        </w:rPr>
        <w:t>этом</w:t>
      </w:r>
      <w:r w:rsidR="009861CE" w:rsidRPr="00175FE4">
        <w:rPr>
          <w:bCs/>
          <w:color w:val="FF0000"/>
          <w:sz w:val="28"/>
          <w:szCs w:val="28"/>
        </w:rPr>
        <w:t xml:space="preserve"> </w:t>
      </w:r>
      <w:r w:rsidRPr="00175FE4">
        <w:rPr>
          <w:bCs/>
          <w:color w:val="FF0000"/>
          <w:sz w:val="28"/>
          <w:szCs w:val="28"/>
        </w:rPr>
        <w:t>слой</w:t>
      </w:r>
      <w:r w:rsidR="009861CE" w:rsidRPr="00175FE4">
        <w:rPr>
          <w:bCs/>
          <w:color w:val="FF0000"/>
          <w:sz w:val="28"/>
          <w:szCs w:val="28"/>
        </w:rPr>
        <w:t xml:space="preserve"> </w:t>
      </w:r>
      <w:r w:rsidRPr="00175FE4">
        <w:rPr>
          <w:bCs/>
          <w:color w:val="FF0000"/>
          <w:sz w:val="28"/>
          <w:szCs w:val="28"/>
        </w:rPr>
        <w:t>соли</w:t>
      </w:r>
      <w:r w:rsidR="009861CE" w:rsidRPr="00175FE4">
        <w:rPr>
          <w:bCs/>
          <w:color w:val="FF0000"/>
          <w:sz w:val="28"/>
          <w:szCs w:val="28"/>
        </w:rPr>
        <w:t xml:space="preserve"> </w:t>
      </w:r>
      <w:r w:rsidRPr="00175FE4">
        <w:rPr>
          <w:bCs/>
          <w:color w:val="FF0000"/>
          <w:sz w:val="28"/>
          <w:szCs w:val="28"/>
        </w:rPr>
        <w:t>не</w:t>
      </w:r>
      <w:r w:rsidR="009861CE" w:rsidRPr="00175FE4">
        <w:rPr>
          <w:bCs/>
          <w:color w:val="FF0000"/>
          <w:sz w:val="28"/>
          <w:szCs w:val="28"/>
        </w:rPr>
        <w:t xml:space="preserve"> </w:t>
      </w:r>
      <w:r w:rsidRPr="00175FE4">
        <w:rPr>
          <w:bCs/>
          <w:color w:val="FF0000"/>
          <w:sz w:val="28"/>
          <w:szCs w:val="28"/>
        </w:rPr>
        <w:t>должен</w:t>
      </w:r>
      <w:r w:rsidR="009861CE" w:rsidRPr="00175FE4">
        <w:rPr>
          <w:bCs/>
          <w:color w:val="FF0000"/>
          <w:sz w:val="28"/>
          <w:szCs w:val="28"/>
        </w:rPr>
        <w:t xml:space="preserve"> </w:t>
      </w:r>
      <w:r w:rsidRPr="00175FE4">
        <w:rPr>
          <w:bCs/>
          <w:color w:val="FF0000"/>
          <w:sz w:val="28"/>
          <w:szCs w:val="28"/>
        </w:rPr>
        <w:t>превышать</w:t>
      </w:r>
      <w:r w:rsidR="009861CE" w:rsidRPr="00175FE4">
        <w:rPr>
          <w:bCs/>
          <w:color w:val="FF0000"/>
          <w:sz w:val="28"/>
          <w:szCs w:val="28"/>
        </w:rPr>
        <w:t xml:space="preserve"> </w:t>
      </w:r>
      <w:r w:rsidRPr="00175FE4">
        <w:rPr>
          <w:bCs/>
          <w:color w:val="FF0000"/>
          <w:sz w:val="28"/>
          <w:szCs w:val="28"/>
        </w:rPr>
        <w:t>1,</w:t>
      </w:r>
      <w:r w:rsidR="00A31BBB" w:rsidRPr="00175FE4">
        <w:rPr>
          <w:bCs/>
          <w:color w:val="FF0000"/>
          <w:sz w:val="28"/>
          <w:szCs w:val="28"/>
        </w:rPr>
        <w:t>5</w:t>
      </w:r>
      <w:r w:rsidR="009861CE" w:rsidRPr="00175FE4">
        <w:rPr>
          <w:bCs/>
          <w:color w:val="FF0000"/>
          <w:sz w:val="28"/>
          <w:szCs w:val="28"/>
        </w:rPr>
        <w:t xml:space="preserve"> </w:t>
      </w:r>
      <w:r w:rsidRPr="00175FE4">
        <w:rPr>
          <w:bCs/>
          <w:color w:val="FF0000"/>
          <w:sz w:val="28"/>
          <w:szCs w:val="28"/>
        </w:rPr>
        <w:t>м.</w:t>
      </w:r>
    </w:p>
    <w:p w14:paraId="75541985" w14:textId="77777777" w:rsidR="00B74D28" w:rsidRPr="00175FE4" w:rsidRDefault="00B74D28" w:rsidP="00E267D2">
      <w:pPr>
        <w:widowControl/>
        <w:spacing w:before="0" w:after="0"/>
        <w:rPr>
          <w:bCs/>
          <w:color w:val="FF0000"/>
          <w:sz w:val="28"/>
          <w:szCs w:val="28"/>
        </w:rPr>
      </w:pPr>
      <w:r w:rsidRPr="00175FE4">
        <w:rPr>
          <w:bCs/>
          <w:color w:val="FF0000"/>
          <w:sz w:val="28"/>
          <w:szCs w:val="28"/>
        </w:rPr>
        <w:t>При</w:t>
      </w:r>
      <w:r w:rsidR="009861CE" w:rsidRPr="00175FE4">
        <w:rPr>
          <w:bCs/>
          <w:color w:val="FF0000"/>
          <w:sz w:val="28"/>
          <w:szCs w:val="28"/>
        </w:rPr>
        <w:t xml:space="preserve"> </w:t>
      </w:r>
      <w:r w:rsidRPr="00175FE4">
        <w:rPr>
          <w:bCs/>
          <w:color w:val="FF0000"/>
          <w:sz w:val="28"/>
          <w:szCs w:val="28"/>
        </w:rPr>
        <w:t>сухом</w:t>
      </w:r>
      <w:r w:rsidR="009861CE" w:rsidRPr="00175FE4">
        <w:rPr>
          <w:bCs/>
          <w:color w:val="FF0000"/>
          <w:sz w:val="28"/>
          <w:szCs w:val="28"/>
        </w:rPr>
        <w:t xml:space="preserve"> </w:t>
      </w:r>
      <w:r w:rsidRPr="00175FE4">
        <w:rPr>
          <w:bCs/>
          <w:color w:val="FF0000"/>
          <w:sz w:val="28"/>
          <w:szCs w:val="28"/>
        </w:rPr>
        <w:t>хранении</w:t>
      </w:r>
      <w:r w:rsidR="009861CE" w:rsidRPr="00175FE4">
        <w:rPr>
          <w:bCs/>
          <w:color w:val="FF0000"/>
          <w:sz w:val="28"/>
          <w:szCs w:val="28"/>
        </w:rPr>
        <w:t xml:space="preserve"> </w:t>
      </w:r>
      <w:r w:rsidRPr="00175FE4">
        <w:rPr>
          <w:bCs/>
          <w:color w:val="FF0000"/>
          <w:sz w:val="28"/>
          <w:szCs w:val="28"/>
        </w:rPr>
        <w:t>соли</w:t>
      </w:r>
      <w:r w:rsidR="009861CE" w:rsidRPr="00175FE4">
        <w:rPr>
          <w:bCs/>
          <w:color w:val="FF0000"/>
          <w:sz w:val="28"/>
          <w:szCs w:val="28"/>
        </w:rPr>
        <w:t xml:space="preserve"> </w:t>
      </w:r>
      <w:r w:rsidRPr="00175FE4">
        <w:rPr>
          <w:bCs/>
          <w:color w:val="FF0000"/>
          <w:sz w:val="28"/>
          <w:szCs w:val="28"/>
        </w:rPr>
        <w:t>для</w:t>
      </w:r>
      <w:r w:rsidR="009861CE" w:rsidRPr="00175FE4">
        <w:rPr>
          <w:bCs/>
          <w:color w:val="FF0000"/>
          <w:sz w:val="28"/>
          <w:szCs w:val="28"/>
        </w:rPr>
        <w:t xml:space="preserve"> </w:t>
      </w:r>
      <w:r w:rsidRPr="00175FE4">
        <w:rPr>
          <w:bCs/>
          <w:color w:val="FF0000"/>
          <w:sz w:val="28"/>
          <w:szCs w:val="28"/>
        </w:rPr>
        <w:t>получения</w:t>
      </w:r>
      <w:r w:rsidR="009861CE" w:rsidRPr="00175FE4">
        <w:rPr>
          <w:bCs/>
          <w:color w:val="FF0000"/>
          <w:sz w:val="28"/>
          <w:szCs w:val="28"/>
        </w:rPr>
        <w:t xml:space="preserve"> </w:t>
      </w:r>
      <w:r w:rsidRPr="00175FE4">
        <w:rPr>
          <w:bCs/>
          <w:color w:val="FF0000"/>
          <w:sz w:val="28"/>
          <w:szCs w:val="28"/>
        </w:rPr>
        <w:t>ее</w:t>
      </w:r>
      <w:r w:rsidR="009861CE" w:rsidRPr="00175FE4">
        <w:rPr>
          <w:bCs/>
          <w:color w:val="FF0000"/>
          <w:sz w:val="28"/>
          <w:szCs w:val="28"/>
        </w:rPr>
        <w:t xml:space="preserve"> </w:t>
      </w:r>
      <w:r w:rsidRPr="00175FE4">
        <w:rPr>
          <w:bCs/>
          <w:color w:val="FF0000"/>
          <w:sz w:val="28"/>
          <w:szCs w:val="28"/>
        </w:rPr>
        <w:t>насыщенного</w:t>
      </w:r>
      <w:r w:rsidR="009861CE" w:rsidRPr="00175FE4">
        <w:rPr>
          <w:bCs/>
          <w:color w:val="FF0000"/>
          <w:sz w:val="28"/>
          <w:szCs w:val="28"/>
        </w:rPr>
        <w:t xml:space="preserve"> </w:t>
      </w:r>
      <w:r w:rsidRPr="00175FE4">
        <w:rPr>
          <w:bCs/>
          <w:color w:val="FF0000"/>
          <w:sz w:val="28"/>
          <w:szCs w:val="28"/>
        </w:rPr>
        <w:t>раствора</w:t>
      </w:r>
      <w:r w:rsidR="009861CE" w:rsidRPr="00175FE4">
        <w:rPr>
          <w:bCs/>
          <w:color w:val="FF0000"/>
          <w:sz w:val="28"/>
          <w:szCs w:val="28"/>
        </w:rPr>
        <w:t xml:space="preserve"> </w:t>
      </w:r>
      <w:r w:rsidRPr="00175FE4">
        <w:rPr>
          <w:bCs/>
          <w:color w:val="FF0000"/>
          <w:sz w:val="28"/>
          <w:szCs w:val="28"/>
        </w:rPr>
        <w:t>предусматриваются</w:t>
      </w:r>
      <w:r w:rsidR="009861CE" w:rsidRPr="00175FE4">
        <w:rPr>
          <w:bCs/>
          <w:color w:val="FF0000"/>
          <w:sz w:val="28"/>
          <w:szCs w:val="28"/>
        </w:rPr>
        <w:t xml:space="preserve"> </w:t>
      </w:r>
      <w:r w:rsidRPr="00175FE4">
        <w:rPr>
          <w:bCs/>
          <w:color w:val="FF0000"/>
          <w:sz w:val="28"/>
          <w:szCs w:val="28"/>
        </w:rPr>
        <w:t>расходные</w:t>
      </w:r>
      <w:r w:rsidR="009861CE" w:rsidRPr="00175FE4">
        <w:rPr>
          <w:bCs/>
          <w:color w:val="FF0000"/>
          <w:sz w:val="28"/>
          <w:szCs w:val="28"/>
        </w:rPr>
        <w:t xml:space="preserve"> </w:t>
      </w:r>
      <w:r w:rsidRPr="00175FE4">
        <w:rPr>
          <w:bCs/>
          <w:color w:val="FF0000"/>
          <w:sz w:val="28"/>
          <w:szCs w:val="28"/>
        </w:rPr>
        <w:t>баки,</w:t>
      </w:r>
      <w:r w:rsidR="009861CE" w:rsidRPr="00175FE4">
        <w:rPr>
          <w:bCs/>
          <w:color w:val="FF0000"/>
          <w:sz w:val="28"/>
          <w:szCs w:val="28"/>
        </w:rPr>
        <w:t xml:space="preserve"> </w:t>
      </w:r>
      <w:r w:rsidRPr="00175FE4">
        <w:rPr>
          <w:bCs/>
          <w:color w:val="FF0000"/>
          <w:sz w:val="28"/>
          <w:szCs w:val="28"/>
        </w:rPr>
        <w:t>размещаемые</w:t>
      </w:r>
      <w:r w:rsidR="009861CE" w:rsidRPr="00175FE4">
        <w:rPr>
          <w:bCs/>
          <w:color w:val="FF0000"/>
          <w:sz w:val="28"/>
          <w:szCs w:val="28"/>
        </w:rPr>
        <w:t xml:space="preserve"> </w:t>
      </w:r>
      <w:r w:rsidRPr="00175FE4">
        <w:rPr>
          <w:bCs/>
          <w:color w:val="FF0000"/>
          <w:sz w:val="28"/>
          <w:szCs w:val="28"/>
        </w:rPr>
        <w:t>в</w:t>
      </w:r>
      <w:r w:rsidR="009861CE" w:rsidRPr="00175FE4">
        <w:rPr>
          <w:bCs/>
          <w:color w:val="FF0000"/>
          <w:sz w:val="28"/>
          <w:szCs w:val="28"/>
        </w:rPr>
        <w:t xml:space="preserve"> </w:t>
      </w:r>
      <w:r w:rsidRPr="00175FE4">
        <w:rPr>
          <w:bCs/>
          <w:color w:val="FF0000"/>
          <w:sz w:val="28"/>
          <w:szCs w:val="28"/>
        </w:rPr>
        <w:t>помещении</w:t>
      </w:r>
      <w:r w:rsidR="009861CE" w:rsidRPr="00175FE4">
        <w:rPr>
          <w:bCs/>
          <w:color w:val="FF0000"/>
          <w:sz w:val="28"/>
          <w:szCs w:val="28"/>
        </w:rPr>
        <w:t xml:space="preserve"> </w:t>
      </w:r>
      <w:r w:rsidRPr="00175FE4">
        <w:rPr>
          <w:bCs/>
          <w:color w:val="FF0000"/>
          <w:sz w:val="28"/>
          <w:szCs w:val="28"/>
        </w:rPr>
        <w:t>электролизной.</w:t>
      </w:r>
      <w:r w:rsidR="009861CE" w:rsidRPr="00175FE4">
        <w:rPr>
          <w:bCs/>
          <w:color w:val="FF0000"/>
          <w:sz w:val="28"/>
          <w:szCs w:val="28"/>
        </w:rPr>
        <w:t xml:space="preserve"> </w:t>
      </w:r>
      <w:r w:rsidRPr="00175FE4">
        <w:rPr>
          <w:bCs/>
          <w:color w:val="FF0000"/>
          <w:sz w:val="28"/>
          <w:szCs w:val="28"/>
        </w:rPr>
        <w:t>При</w:t>
      </w:r>
      <w:r w:rsidR="009861CE" w:rsidRPr="00175FE4">
        <w:rPr>
          <w:bCs/>
          <w:color w:val="FF0000"/>
          <w:sz w:val="28"/>
          <w:szCs w:val="28"/>
        </w:rPr>
        <w:t xml:space="preserve"> </w:t>
      </w:r>
      <w:r w:rsidRPr="00175FE4">
        <w:rPr>
          <w:bCs/>
          <w:color w:val="FF0000"/>
          <w:sz w:val="28"/>
          <w:szCs w:val="28"/>
        </w:rPr>
        <w:t>этом</w:t>
      </w:r>
      <w:r w:rsidR="009861CE" w:rsidRPr="00175FE4">
        <w:rPr>
          <w:bCs/>
          <w:color w:val="FF0000"/>
          <w:sz w:val="28"/>
          <w:szCs w:val="28"/>
        </w:rPr>
        <w:t xml:space="preserve"> </w:t>
      </w:r>
      <w:r w:rsidRPr="00175FE4">
        <w:rPr>
          <w:bCs/>
          <w:color w:val="FF0000"/>
          <w:sz w:val="28"/>
          <w:szCs w:val="28"/>
        </w:rPr>
        <w:t>вместимость</w:t>
      </w:r>
      <w:r w:rsidR="009861CE" w:rsidRPr="00175FE4">
        <w:rPr>
          <w:bCs/>
          <w:color w:val="FF0000"/>
          <w:sz w:val="28"/>
          <w:szCs w:val="28"/>
        </w:rPr>
        <w:t xml:space="preserve"> </w:t>
      </w:r>
      <w:r w:rsidRPr="00175FE4">
        <w:rPr>
          <w:bCs/>
          <w:color w:val="FF0000"/>
          <w:sz w:val="28"/>
          <w:szCs w:val="28"/>
        </w:rPr>
        <w:t>каждого</w:t>
      </w:r>
      <w:r w:rsidR="009861CE" w:rsidRPr="00175FE4">
        <w:rPr>
          <w:bCs/>
          <w:color w:val="FF0000"/>
          <w:sz w:val="28"/>
          <w:szCs w:val="28"/>
        </w:rPr>
        <w:t xml:space="preserve"> </w:t>
      </w:r>
      <w:r w:rsidRPr="00175FE4">
        <w:rPr>
          <w:bCs/>
          <w:color w:val="FF0000"/>
          <w:sz w:val="28"/>
          <w:szCs w:val="28"/>
        </w:rPr>
        <w:t>бака</w:t>
      </w:r>
      <w:r w:rsidR="009861CE" w:rsidRPr="00175FE4">
        <w:rPr>
          <w:bCs/>
          <w:color w:val="FF0000"/>
          <w:sz w:val="28"/>
          <w:szCs w:val="28"/>
        </w:rPr>
        <w:t xml:space="preserve"> </w:t>
      </w:r>
      <w:r w:rsidRPr="00175FE4">
        <w:rPr>
          <w:bCs/>
          <w:color w:val="FF0000"/>
          <w:sz w:val="28"/>
          <w:szCs w:val="28"/>
        </w:rPr>
        <w:t>должна</w:t>
      </w:r>
      <w:r w:rsidR="009861CE" w:rsidRPr="00175FE4">
        <w:rPr>
          <w:bCs/>
          <w:color w:val="FF0000"/>
          <w:sz w:val="28"/>
          <w:szCs w:val="28"/>
        </w:rPr>
        <w:t xml:space="preserve"> </w:t>
      </w:r>
      <w:r w:rsidRPr="00175FE4">
        <w:rPr>
          <w:bCs/>
          <w:color w:val="FF0000"/>
          <w:sz w:val="28"/>
          <w:szCs w:val="28"/>
        </w:rPr>
        <w:t>обеспечивать</w:t>
      </w:r>
      <w:r w:rsidR="009861CE" w:rsidRPr="00175FE4">
        <w:rPr>
          <w:bCs/>
          <w:color w:val="FF0000"/>
          <w:sz w:val="28"/>
          <w:szCs w:val="28"/>
        </w:rPr>
        <w:t xml:space="preserve"> </w:t>
      </w:r>
      <w:r w:rsidRPr="00175FE4">
        <w:rPr>
          <w:bCs/>
          <w:color w:val="FF0000"/>
          <w:sz w:val="28"/>
          <w:szCs w:val="28"/>
        </w:rPr>
        <w:t>не</w:t>
      </w:r>
      <w:r w:rsidR="009861CE" w:rsidRPr="00175FE4">
        <w:rPr>
          <w:bCs/>
          <w:color w:val="FF0000"/>
          <w:sz w:val="28"/>
          <w:szCs w:val="28"/>
        </w:rPr>
        <w:t xml:space="preserve"> </w:t>
      </w:r>
      <w:r w:rsidRPr="00175FE4">
        <w:rPr>
          <w:bCs/>
          <w:color w:val="FF0000"/>
          <w:sz w:val="28"/>
          <w:szCs w:val="28"/>
        </w:rPr>
        <w:t>менее</w:t>
      </w:r>
      <w:r w:rsidR="009861CE" w:rsidRPr="00175FE4">
        <w:rPr>
          <w:bCs/>
          <w:color w:val="FF0000"/>
          <w:sz w:val="28"/>
          <w:szCs w:val="28"/>
        </w:rPr>
        <w:t xml:space="preserve"> </w:t>
      </w:r>
      <w:r w:rsidRPr="00175FE4">
        <w:rPr>
          <w:bCs/>
          <w:color w:val="FF0000"/>
          <w:sz w:val="28"/>
          <w:szCs w:val="28"/>
        </w:rPr>
        <w:t>суточного</w:t>
      </w:r>
      <w:r w:rsidR="009861CE" w:rsidRPr="00175FE4">
        <w:rPr>
          <w:bCs/>
          <w:color w:val="FF0000"/>
          <w:sz w:val="28"/>
          <w:szCs w:val="28"/>
        </w:rPr>
        <w:t xml:space="preserve"> </w:t>
      </w:r>
      <w:r w:rsidRPr="00175FE4">
        <w:rPr>
          <w:bCs/>
          <w:color w:val="FF0000"/>
          <w:sz w:val="28"/>
          <w:szCs w:val="28"/>
        </w:rPr>
        <w:t>запаса</w:t>
      </w:r>
      <w:r w:rsidR="009861CE" w:rsidRPr="00175FE4">
        <w:rPr>
          <w:bCs/>
          <w:color w:val="FF0000"/>
          <w:sz w:val="28"/>
          <w:szCs w:val="28"/>
        </w:rPr>
        <w:t xml:space="preserve"> </w:t>
      </w:r>
      <w:r w:rsidRPr="00175FE4">
        <w:rPr>
          <w:bCs/>
          <w:color w:val="FF0000"/>
          <w:sz w:val="28"/>
          <w:szCs w:val="28"/>
        </w:rPr>
        <w:t>(потребности)</w:t>
      </w:r>
      <w:r w:rsidR="009861CE" w:rsidRPr="00175FE4">
        <w:rPr>
          <w:bCs/>
          <w:color w:val="FF0000"/>
          <w:sz w:val="28"/>
          <w:szCs w:val="28"/>
        </w:rPr>
        <w:t xml:space="preserve"> </w:t>
      </w:r>
      <w:r w:rsidRPr="00175FE4">
        <w:rPr>
          <w:bCs/>
          <w:color w:val="FF0000"/>
          <w:sz w:val="28"/>
          <w:szCs w:val="28"/>
        </w:rPr>
        <w:t>раствора</w:t>
      </w:r>
      <w:r w:rsidR="009861CE" w:rsidRPr="00175FE4">
        <w:rPr>
          <w:bCs/>
          <w:color w:val="FF0000"/>
          <w:sz w:val="28"/>
          <w:szCs w:val="28"/>
        </w:rPr>
        <w:t xml:space="preserve"> </w:t>
      </w:r>
      <w:r w:rsidRPr="00175FE4">
        <w:rPr>
          <w:bCs/>
          <w:color w:val="FF0000"/>
          <w:sz w:val="28"/>
          <w:szCs w:val="28"/>
        </w:rPr>
        <w:t>соли,</w:t>
      </w:r>
      <w:r w:rsidR="009861CE" w:rsidRPr="00175FE4">
        <w:rPr>
          <w:bCs/>
          <w:color w:val="FF0000"/>
          <w:sz w:val="28"/>
          <w:szCs w:val="28"/>
        </w:rPr>
        <w:t xml:space="preserve"> </w:t>
      </w:r>
      <w:r w:rsidRPr="00175FE4">
        <w:rPr>
          <w:bCs/>
          <w:color w:val="FF0000"/>
          <w:sz w:val="28"/>
          <w:szCs w:val="28"/>
        </w:rPr>
        <w:t>а</w:t>
      </w:r>
      <w:r w:rsidR="009861CE" w:rsidRPr="00175FE4">
        <w:rPr>
          <w:bCs/>
          <w:color w:val="FF0000"/>
          <w:sz w:val="28"/>
          <w:szCs w:val="28"/>
        </w:rPr>
        <w:t xml:space="preserve"> </w:t>
      </w:r>
      <w:r w:rsidRPr="00175FE4">
        <w:rPr>
          <w:bCs/>
          <w:color w:val="FF0000"/>
          <w:sz w:val="28"/>
          <w:szCs w:val="28"/>
        </w:rPr>
        <w:t>их</w:t>
      </w:r>
      <w:r w:rsidR="009861CE" w:rsidRPr="00175FE4">
        <w:rPr>
          <w:bCs/>
          <w:color w:val="FF0000"/>
          <w:sz w:val="28"/>
          <w:szCs w:val="28"/>
        </w:rPr>
        <w:t xml:space="preserve"> </w:t>
      </w:r>
      <w:r w:rsidRPr="00175FE4">
        <w:rPr>
          <w:bCs/>
          <w:color w:val="FF0000"/>
          <w:sz w:val="28"/>
          <w:szCs w:val="28"/>
        </w:rPr>
        <w:t>количество</w:t>
      </w:r>
      <w:r w:rsidR="009861CE" w:rsidRPr="00175FE4">
        <w:rPr>
          <w:bCs/>
          <w:color w:val="FF0000"/>
          <w:sz w:val="28"/>
          <w:szCs w:val="28"/>
        </w:rPr>
        <w:t xml:space="preserve"> </w:t>
      </w:r>
      <w:r w:rsidRPr="00175FE4">
        <w:rPr>
          <w:bCs/>
          <w:color w:val="FF0000"/>
          <w:sz w:val="28"/>
          <w:szCs w:val="28"/>
        </w:rPr>
        <w:t>–</w:t>
      </w:r>
      <w:r w:rsidR="009861CE" w:rsidRPr="00175FE4">
        <w:rPr>
          <w:bCs/>
          <w:color w:val="FF0000"/>
          <w:sz w:val="28"/>
          <w:szCs w:val="28"/>
        </w:rPr>
        <w:t xml:space="preserve"> </w:t>
      </w:r>
      <w:r w:rsidRPr="00175FE4">
        <w:rPr>
          <w:bCs/>
          <w:color w:val="FF0000"/>
          <w:sz w:val="28"/>
          <w:szCs w:val="28"/>
        </w:rPr>
        <w:t>не</w:t>
      </w:r>
      <w:r w:rsidR="009861CE" w:rsidRPr="00175FE4">
        <w:rPr>
          <w:bCs/>
          <w:color w:val="FF0000"/>
          <w:sz w:val="28"/>
          <w:szCs w:val="28"/>
        </w:rPr>
        <w:t xml:space="preserve"> </w:t>
      </w:r>
      <w:r w:rsidRPr="00175FE4">
        <w:rPr>
          <w:bCs/>
          <w:color w:val="FF0000"/>
          <w:sz w:val="28"/>
          <w:szCs w:val="28"/>
        </w:rPr>
        <w:t>менее</w:t>
      </w:r>
      <w:r w:rsidR="009861CE" w:rsidRPr="00175FE4">
        <w:rPr>
          <w:bCs/>
          <w:color w:val="FF0000"/>
          <w:sz w:val="28"/>
          <w:szCs w:val="28"/>
        </w:rPr>
        <w:t xml:space="preserve"> </w:t>
      </w:r>
      <w:r w:rsidRPr="00175FE4">
        <w:rPr>
          <w:bCs/>
          <w:color w:val="FF0000"/>
          <w:sz w:val="28"/>
          <w:szCs w:val="28"/>
        </w:rPr>
        <w:t>двух.</w:t>
      </w:r>
    </w:p>
    <w:p w14:paraId="36640AA3" w14:textId="2FE5337F"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115</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Эле</w:t>
      </w:r>
      <w:r w:rsidR="00B74D28" w:rsidRPr="00175FE4">
        <w:rPr>
          <w:color w:val="FF0000"/>
          <w:sz w:val="28"/>
          <w:szCs w:val="28"/>
        </w:rPr>
        <w:t>ктролизеры</w:t>
      </w:r>
      <w:r w:rsidR="009861CE" w:rsidRPr="00175FE4">
        <w:rPr>
          <w:color w:val="FF0000"/>
          <w:sz w:val="28"/>
          <w:szCs w:val="28"/>
        </w:rPr>
        <w:t xml:space="preserve"> </w:t>
      </w:r>
      <w:r w:rsidR="00B74D28" w:rsidRPr="00175FE4">
        <w:rPr>
          <w:color w:val="FF0000"/>
          <w:sz w:val="28"/>
          <w:szCs w:val="28"/>
        </w:rPr>
        <w:t>должны</w:t>
      </w:r>
      <w:r w:rsidR="009861CE" w:rsidRPr="00175FE4">
        <w:rPr>
          <w:color w:val="FF0000"/>
          <w:sz w:val="28"/>
          <w:szCs w:val="28"/>
        </w:rPr>
        <w:t xml:space="preserve"> </w:t>
      </w:r>
      <w:r w:rsidR="00B74D28" w:rsidRPr="00175FE4">
        <w:rPr>
          <w:color w:val="FF0000"/>
          <w:sz w:val="28"/>
          <w:szCs w:val="28"/>
        </w:rPr>
        <w:t>располагаться</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сухом</w:t>
      </w:r>
      <w:r w:rsidR="009861CE" w:rsidRPr="00175FE4">
        <w:rPr>
          <w:color w:val="FF0000"/>
          <w:sz w:val="28"/>
          <w:szCs w:val="28"/>
        </w:rPr>
        <w:t xml:space="preserve"> </w:t>
      </w:r>
      <w:r w:rsidR="00B74D28" w:rsidRPr="00175FE4">
        <w:rPr>
          <w:color w:val="FF0000"/>
          <w:sz w:val="28"/>
          <w:szCs w:val="28"/>
        </w:rPr>
        <w:t>отапливаемом</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вентилируемом</w:t>
      </w:r>
      <w:r w:rsidR="009861CE" w:rsidRPr="00175FE4">
        <w:rPr>
          <w:color w:val="FF0000"/>
          <w:sz w:val="28"/>
          <w:szCs w:val="28"/>
        </w:rPr>
        <w:t xml:space="preserve"> </w:t>
      </w:r>
      <w:r w:rsidR="00B74D28" w:rsidRPr="00175FE4">
        <w:rPr>
          <w:color w:val="FF0000"/>
          <w:sz w:val="28"/>
          <w:szCs w:val="28"/>
        </w:rPr>
        <w:t>помещении.</w:t>
      </w:r>
      <w:r w:rsidR="009861CE" w:rsidRPr="00175FE4">
        <w:rPr>
          <w:color w:val="FF0000"/>
          <w:sz w:val="28"/>
          <w:szCs w:val="28"/>
        </w:rPr>
        <w:t xml:space="preserve"> </w:t>
      </w:r>
      <w:r w:rsidR="00B74D28" w:rsidRPr="00175FE4">
        <w:rPr>
          <w:color w:val="FF0000"/>
          <w:sz w:val="28"/>
          <w:szCs w:val="28"/>
        </w:rPr>
        <w:t>Допускается</w:t>
      </w:r>
      <w:r w:rsidR="009861CE" w:rsidRPr="00175FE4">
        <w:rPr>
          <w:color w:val="FF0000"/>
          <w:sz w:val="28"/>
          <w:szCs w:val="28"/>
        </w:rPr>
        <w:t xml:space="preserve"> </w:t>
      </w:r>
      <w:r w:rsidR="00B74D28" w:rsidRPr="00175FE4">
        <w:rPr>
          <w:color w:val="FF0000"/>
          <w:sz w:val="28"/>
          <w:szCs w:val="28"/>
        </w:rPr>
        <w:t>их</w:t>
      </w:r>
      <w:r w:rsidR="009861CE" w:rsidRPr="00175FE4">
        <w:rPr>
          <w:color w:val="FF0000"/>
          <w:sz w:val="28"/>
          <w:szCs w:val="28"/>
        </w:rPr>
        <w:t xml:space="preserve"> </w:t>
      </w:r>
      <w:r w:rsidR="00B74D28" w:rsidRPr="00175FE4">
        <w:rPr>
          <w:color w:val="FF0000"/>
          <w:sz w:val="28"/>
          <w:szCs w:val="28"/>
        </w:rPr>
        <w:t>установка</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одном</w:t>
      </w:r>
      <w:r w:rsidR="009861CE" w:rsidRPr="00175FE4">
        <w:rPr>
          <w:color w:val="FF0000"/>
          <w:sz w:val="28"/>
          <w:szCs w:val="28"/>
        </w:rPr>
        <w:t xml:space="preserve"> </w:t>
      </w:r>
      <w:r w:rsidR="00B74D28" w:rsidRPr="00175FE4">
        <w:rPr>
          <w:color w:val="FF0000"/>
          <w:sz w:val="28"/>
          <w:szCs w:val="28"/>
        </w:rPr>
        <w:t>помещении</w:t>
      </w:r>
      <w:r w:rsidR="009861CE" w:rsidRPr="00175FE4">
        <w:rPr>
          <w:color w:val="FF0000"/>
          <w:sz w:val="28"/>
          <w:szCs w:val="28"/>
        </w:rPr>
        <w:t xml:space="preserve"> </w:t>
      </w:r>
      <w:r w:rsidR="00B74D28" w:rsidRPr="00175FE4">
        <w:rPr>
          <w:color w:val="FF0000"/>
          <w:sz w:val="28"/>
          <w:szCs w:val="28"/>
        </w:rPr>
        <w:t>с</w:t>
      </w:r>
      <w:r w:rsidR="009861CE" w:rsidRPr="00175FE4">
        <w:rPr>
          <w:color w:val="FF0000"/>
          <w:sz w:val="28"/>
          <w:szCs w:val="28"/>
        </w:rPr>
        <w:t xml:space="preserve"> </w:t>
      </w:r>
      <w:r w:rsidR="00B74D28" w:rsidRPr="00175FE4">
        <w:rPr>
          <w:color w:val="FF0000"/>
          <w:sz w:val="28"/>
          <w:szCs w:val="28"/>
        </w:rPr>
        <w:t>другим</w:t>
      </w:r>
      <w:r w:rsidR="009861CE" w:rsidRPr="00175FE4">
        <w:rPr>
          <w:color w:val="FF0000"/>
          <w:sz w:val="28"/>
          <w:szCs w:val="28"/>
        </w:rPr>
        <w:t xml:space="preserve"> </w:t>
      </w:r>
      <w:r w:rsidR="00B74D28" w:rsidRPr="00175FE4">
        <w:rPr>
          <w:color w:val="FF0000"/>
          <w:sz w:val="28"/>
          <w:szCs w:val="28"/>
        </w:rPr>
        <w:t>оборудованием</w:t>
      </w:r>
      <w:r w:rsidR="009861CE" w:rsidRPr="00175FE4">
        <w:rPr>
          <w:color w:val="FF0000"/>
          <w:sz w:val="28"/>
          <w:szCs w:val="28"/>
        </w:rPr>
        <w:t xml:space="preserve"> </w:t>
      </w:r>
      <w:r w:rsidR="00B74D28" w:rsidRPr="00175FE4">
        <w:rPr>
          <w:color w:val="FF0000"/>
          <w:sz w:val="28"/>
          <w:szCs w:val="28"/>
        </w:rPr>
        <w:t>электролизных.</w:t>
      </w:r>
      <w:r w:rsidR="009861CE" w:rsidRPr="00175FE4">
        <w:rPr>
          <w:color w:val="FF0000"/>
          <w:sz w:val="28"/>
          <w:szCs w:val="28"/>
        </w:rPr>
        <w:t xml:space="preserve"> </w:t>
      </w:r>
      <w:r w:rsidR="00B74D28" w:rsidRPr="00175FE4">
        <w:rPr>
          <w:color w:val="FF0000"/>
          <w:sz w:val="28"/>
          <w:szCs w:val="28"/>
        </w:rPr>
        <w:t>Количество</w:t>
      </w:r>
      <w:r w:rsidR="009861CE" w:rsidRPr="00175FE4">
        <w:rPr>
          <w:color w:val="FF0000"/>
          <w:sz w:val="28"/>
          <w:szCs w:val="28"/>
        </w:rPr>
        <w:t xml:space="preserve"> </w:t>
      </w:r>
      <w:r w:rsidR="00B74D28" w:rsidRPr="00175FE4">
        <w:rPr>
          <w:color w:val="FF0000"/>
          <w:sz w:val="28"/>
          <w:szCs w:val="28"/>
        </w:rPr>
        <w:t>электролизеров</w:t>
      </w:r>
      <w:r w:rsidR="009861CE" w:rsidRPr="00175FE4">
        <w:rPr>
          <w:color w:val="FF0000"/>
          <w:sz w:val="28"/>
          <w:szCs w:val="28"/>
        </w:rPr>
        <w:t xml:space="preserve"> </w:t>
      </w:r>
      <w:r w:rsidR="00B74D28" w:rsidRPr="00175FE4">
        <w:rPr>
          <w:color w:val="FF0000"/>
          <w:sz w:val="28"/>
          <w:szCs w:val="28"/>
        </w:rPr>
        <w:t>не</w:t>
      </w:r>
      <w:r w:rsidR="009861CE" w:rsidRPr="00175FE4">
        <w:rPr>
          <w:color w:val="FF0000"/>
          <w:sz w:val="28"/>
          <w:szCs w:val="28"/>
        </w:rPr>
        <w:t xml:space="preserve"> </w:t>
      </w:r>
      <w:r w:rsidR="00B74D28" w:rsidRPr="00175FE4">
        <w:rPr>
          <w:color w:val="FF0000"/>
          <w:sz w:val="28"/>
          <w:szCs w:val="28"/>
        </w:rPr>
        <w:t>должно</w:t>
      </w:r>
      <w:r w:rsidR="009861CE" w:rsidRPr="00175FE4">
        <w:rPr>
          <w:color w:val="FF0000"/>
          <w:sz w:val="28"/>
          <w:szCs w:val="28"/>
        </w:rPr>
        <w:t xml:space="preserve"> </w:t>
      </w:r>
      <w:r w:rsidR="00B74D28" w:rsidRPr="00175FE4">
        <w:rPr>
          <w:color w:val="FF0000"/>
          <w:sz w:val="28"/>
          <w:szCs w:val="28"/>
        </w:rPr>
        <w:t>быть</w:t>
      </w:r>
      <w:r w:rsidR="009861CE" w:rsidRPr="00175FE4">
        <w:rPr>
          <w:color w:val="FF0000"/>
          <w:sz w:val="28"/>
          <w:szCs w:val="28"/>
        </w:rPr>
        <w:t xml:space="preserve"> </w:t>
      </w:r>
      <w:r w:rsidR="00B74D28" w:rsidRPr="00175FE4">
        <w:rPr>
          <w:color w:val="FF0000"/>
          <w:sz w:val="28"/>
          <w:szCs w:val="28"/>
        </w:rPr>
        <w:t>более</w:t>
      </w:r>
      <w:r w:rsidR="009861CE" w:rsidRPr="00175FE4">
        <w:rPr>
          <w:color w:val="FF0000"/>
          <w:sz w:val="28"/>
          <w:szCs w:val="28"/>
        </w:rPr>
        <w:t xml:space="preserve"> </w:t>
      </w:r>
      <w:r w:rsidR="00B74D28" w:rsidRPr="00175FE4">
        <w:rPr>
          <w:color w:val="FF0000"/>
          <w:sz w:val="28"/>
          <w:szCs w:val="28"/>
        </w:rPr>
        <w:t>трех,</w:t>
      </w:r>
      <w:r w:rsidR="009861CE" w:rsidRPr="00175FE4">
        <w:rPr>
          <w:color w:val="FF0000"/>
          <w:sz w:val="28"/>
          <w:szCs w:val="28"/>
        </w:rPr>
        <w:t xml:space="preserve"> </w:t>
      </w:r>
      <w:r w:rsidR="00B74D28" w:rsidRPr="00175FE4">
        <w:rPr>
          <w:color w:val="FF0000"/>
          <w:sz w:val="28"/>
          <w:szCs w:val="28"/>
        </w:rPr>
        <w:t>один</w:t>
      </w:r>
      <w:r w:rsidR="009861CE" w:rsidRPr="00175FE4">
        <w:rPr>
          <w:color w:val="FF0000"/>
          <w:sz w:val="28"/>
          <w:szCs w:val="28"/>
        </w:rPr>
        <w:t xml:space="preserve"> </w:t>
      </w:r>
      <w:r w:rsidR="00B74D28" w:rsidRPr="00175FE4">
        <w:rPr>
          <w:color w:val="FF0000"/>
          <w:sz w:val="28"/>
          <w:szCs w:val="28"/>
        </w:rPr>
        <w:t>из</w:t>
      </w:r>
      <w:r w:rsidR="009861CE" w:rsidRPr="00175FE4">
        <w:rPr>
          <w:color w:val="FF0000"/>
          <w:sz w:val="28"/>
          <w:szCs w:val="28"/>
        </w:rPr>
        <w:t xml:space="preserve"> </w:t>
      </w:r>
      <w:r w:rsidR="00B74D28" w:rsidRPr="00175FE4">
        <w:rPr>
          <w:color w:val="FF0000"/>
          <w:sz w:val="28"/>
          <w:szCs w:val="28"/>
        </w:rPr>
        <w:t>которых</w:t>
      </w:r>
      <w:r w:rsidR="009861CE" w:rsidRPr="00175FE4">
        <w:rPr>
          <w:color w:val="FF0000"/>
          <w:sz w:val="28"/>
          <w:szCs w:val="28"/>
        </w:rPr>
        <w:t xml:space="preserve"> </w:t>
      </w:r>
      <w:r w:rsidR="00B74D28" w:rsidRPr="00175FE4">
        <w:rPr>
          <w:color w:val="FF0000"/>
          <w:sz w:val="28"/>
          <w:szCs w:val="28"/>
        </w:rPr>
        <w:t>–</w:t>
      </w:r>
      <w:r w:rsidR="009861CE" w:rsidRPr="00175FE4">
        <w:rPr>
          <w:color w:val="FF0000"/>
          <w:sz w:val="28"/>
          <w:szCs w:val="28"/>
        </w:rPr>
        <w:t xml:space="preserve"> </w:t>
      </w:r>
      <w:r w:rsidR="00B74D28" w:rsidRPr="00175FE4">
        <w:rPr>
          <w:color w:val="FF0000"/>
          <w:sz w:val="28"/>
          <w:szCs w:val="28"/>
        </w:rPr>
        <w:t>резервный.</w:t>
      </w:r>
      <w:r w:rsidR="009861CE" w:rsidRPr="0016404E">
        <w:rPr>
          <w:sz w:val="28"/>
          <w:szCs w:val="28"/>
        </w:rPr>
        <w:t xml:space="preserve"> </w:t>
      </w:r>
      <w:r w:rsidR="00B74D28" w:rsidRPr="00175FE4">
        <w:rPr>
          <w:color w:val="FF0000"/>
          <w:sz w:val="28"/>
          <w:szCs w:val="28"/>
        </w:rPr>
        <w:t>При</w:t>
      </w:r>
      <w:r w:rsidR="009861CE" w:rsidRPr="00175FE4">
        <w:rPr>
          <w:color w:val="FF0000"/>
          <w:sz w:val="28"/>
          <w:szCs w:val="28"/>
        </w:rPr>
        <w:t xml:space="preserve"> </w:t>
      </w:r>
      <w:r w:rsidR="00B74D28" w:rsidRPr="00175FE4">
        <w:rPr>
          <w:color w:val="FF0000"/>
          <w:sz w:val="28"/>
          <w:szCs w:val="28"/>
        </w:rPr>
        <w:t>обосновании</w:t>
      </w:r>
      <w:r w:rsidR="009861CE" w:rsidRPr="00175FE4">
        <w:rPr>
          <w:color w:val="FF0000"/>
          <w:sz w:val="28"/>
          <w:szCs w:val="28"/>
        </w:rPr>
        <w:t xml:space="preserve"> </w:t>
      </w:r>
      <w:r w:rsidR="00B74D28" w:rsidRPr="00175FE4">
        <w:rPr>
          <w:color w:val="FF0000"/>
          <w:sz w:val="28"/>
          <w:szCs w:val="28"/>
        </w:rPr>
        <w:t>допускается</w:t>
      </w:r>
      <w:r w:rsidR="009861CE" w:rsidRPr="00175FE4">
        <w:rPr>
          <w:color w:val="FF0000"/>
          <w:sz w:val="28"/>
          <w:szCs w:val="28"/>
        </w:rPr>
        <w:t xml:space="preserve"> </w:t>
      </w:r>
      <w:r w:rsidR="00B74D28" w:rsidRPr="00175FE4">
        <w:rPr>
          <w:color w:val="FF0000"/>
          <w:sz w:val="28"/>
          <w:szCs w:val="28"/>
        </w:rPr>
        <w:t>установка</w:t>
      </w:r>
      <w:r w:rsidR="009861CE" w:rsidRPr="00175FE4">
        <w:rPr>
          <w:color w:val="FF0000"/>
          <w:sz w:val="28"/>
          <w:szCs w:val="28"/>
        </w:rPr>
        <w:t xml:space="preserve"> </w:t>
      </w:r>
      <w:r w:rsidR="00B74D28" w:rsidRPr="00175FE4">
        <w:rPr>
          <w:color w:val="FF0000"/>
          <w:sz w:val="28"/>
          <w:szCs w:val="28"/>
        </w:rPr>
        <w:t>большего</w:t>
      </w:r>
      <w:r w:rsidR="009861CE" w:rsidRPr="00175FE4">
        <w:rPr>
          <w:color w:val="FF0000"/>
          <w:sz w:val="28"/>
          <w:szCs w:val="28"/>
        </w:rPr>
        <w:t xml:space="preserve"> </w:t>
      </w:r>
      <w:r w:rsidR="00B74D28" w:rsidRPr="00175FE4">
        <w:rPr>
          <w:color w:val="FF0000"/>
          <w:sz w:val="28"/>
          <w:szCs w:val="28"/>
        </w:rPr>
        <w:t>количества</w:t>
      </w:r>
      <w:r w:rsidR="009861CE" w:rsidRPr="00175FE4">
        <w:rPr>
          <w:color w:val="FF0000"/>
          <w:sz w:val="28"/>
          <w:szCs w:val="28"/>
        </w:rPr>
        <w:t xml:space="preserve"> </w:t>
      </w:r>
      <w:r w:rsidR="00B74D28" w:rsidRPr="00175FE4">
        <w:rPr>
          <w:color w:val="FF0000"/>
          <w:sz w:val="28"/>
          <w:szCs w:val="28"/>
        </w:rPr>
        <w:t>электролизеров.</w:t>
      </w:r>
      <w:r w:rsidR="009861CE" w:rsidRPr="00175FE4">
        <w:rPr>
          <w:color w:val="FF0000"/>
          <w:sz w:val="28"/>
          <w:szCs w:val="28"/>
        </w:rPr>
        <w:t xml:space="preserve"> </w:t>
      </w:r>
      <w:r w:rsidR="00DA7E28" w:rsidRPr="00175FE4">
        <w:rPr>
          <w:color w:val="FF0000"/>
          <w:sz w:val="28"/>
          <w:szCs w:val="28"/>
        </w:rPr>
        <w:t>Помещения</w:t>
      </w:r>
      <w:r w:rsidR="009861CE" w:rsidRPr="00175FE4">
        <w:rPr>
          <w:color w:val="FF0000"/>
          <w:sz w:val="28"/>
          <w:szCs w:val="28"/>
        </w:rPr>
        <w:t xml:space="preserve"> </w:t>
      </w:r>
      <w:r w:rsidR="00DA7E28" w:rsidRPr="00175FE4">
        <w:rPr>
          <w:color w:val="FF0000"/>
          <w:sz w:val="28"/>
          <w:szCs w:val="28"/>
        </w:rPr>
        <w:t>электролизных</w:t>
      </w:r>
      <w:r w:rsidR="009861CE" w:rsidRPr="00175FE4">
        <w:rPr>
          <w:color w:val="FF0000"/>
          <w:sz w:val="28"/>
          <w:szCs w:val="28"/>
        </w:rPr>
        <w:t xml:space="preserve"> </w:t>
      </w:r>
      <w:r w:rsidR="00DA7E28" w:rsidRPr="00175FE4">
        <w:rPr>
          <w:color w:val="FF0000"/>
          <w:sz w:val="28"/>
          <w:szCs w:val="28"/>
        </w:rPr>
        <w:t>должны</w:t>
      </w:r>
      <w:r w:rsidR="009861CE" w:rsidRPr="00175FE4">
        <w:rPr>
          <w:color w:val="FF0000"/>
          <w:sz w:val="28"/>
          <w:szCs w:val="28"/>
        </w:rPr>
        <w:t xml:space="preserve"> </w:t>
      </w:r>
      <w:r w:rsidR="00DA7E28" w:rsidRPr="00175FE4">
        <w:rPr>
          <w:color w:val="FF0000"/>
          <w:sz w:val="28"/>
          <w:szCs w:val="28"/>
        </w:rPr>
        <w:t>оборудоваться</w:t>
      </w:r>
      <w:r w:rsidR="009861CE" w:rsidRPr="00175FE4">
        <w:rPr>
          <w:color w:val="FF0000"/>
          <w:sz w:val="28"/>
          <w:szCs w:val="28"/>
        </w:rPr>
        <w:t xml:space="preserve"> </w:t>
      </w:r>
      <w:r w:rsidR="00DA7E28" w:rsidRPr="00175FE4">
        <w:rPr>
          <w:color w:val="FF0000"/>
          <w:sz w:val="28"/>
          <w:szCs w:val="28"/>
        </w:rPr>
        <w:t>газоанализаторами</w:t>
      </w:r>
      <w:r w:rsidR="009861CE" w:rsidRPr="00175FE4">
        <w:rPr>
          <w:color w:val="FF0000"/>
          <w:sz w:val="28"/>
          <w:szCs w:val="28"/>
        </w:rPr>
        <w:t xml:space="preserve"> </w:t>
      </w:r>
      <w:r w:rsidR="00DA7E28" w:rsidRPr="00175FE4">
        <w:rPr>
          <w:color w:val="FF0000"/>
          <w:sz w:val="28"/>
          <w:szCs w:val="28"/>
        </w:rPr>
        <w:t>(газосигнализаторами),</w:t>
      </w:r>
      <w:r w:rsidR="009861CE" w:rsidRPr="00175FE4">
        <w:rPr>
          <w:color w:val="FF0000"/>
          <w:sz w:val="28"/>
          <w:szCs w:val="28"/>
        </w:rPr>
        <w:t xml:space="preserve"> </w:t>
      </w:r>
      <w:r w:rsidR="00DA7E28" w:rsidRPr="00175FE4">
        <w:rPr>
          <w:color w:val="FF0000"/>
          <w:sz w:val="28"/>
          <w:szCs w:val="28"/>
        </w:rPr>
        <w:t>а</w:t>
      </w:r>
      <w:r w:rsidR="009861CE" w:rsidRPr="00175FE4">
        <w:rPr>
          <w:color w:val="FF0000"/>
          <w:sz w:val="28"/>
          <w:szCs w:val="28"/>
        </w:rPr>
        <w:t xml:space="preserve"> </w:t>
      </w:r>
      <w:r w:rsidR="00DA7E28" w:rsidRPr="00175FE4">
        <w:rPr>
          <w:color w:val="FF0000"/>
          <w:sz w:val="28"/>
          <w:szCs w:val="28"/>
        </w:rPr>
        <w:t>также</w:t>
      </w:r>
      <w:r w:rsidR="009861CE" w:rsidRPr="00175FE4">
        <w:rPr>
          <w:color w:val="FF0000"/>
          <w:sz w:val="28"/>
          <w:szCs w:val="28"/>
        </w:rPr>
        <w:t xml:space="preserve"> </w:t>
      </w:r>
      <w:r w:rsidR="00DA7E28" w:rsidRPr="00175FE4">
        <w:rPr>
          <w:color w:val="FF0000"/>
          <w:sz w:val="28"/>
          <w:szCs w:val="28"/>
        </w:rPr>
        <w:t>индивидуальной</w:t>
      </w:r>
      <w:r w:rsidR="009861CE" w:rsidRPr="00175FE4">
        <w:rPr>
          <w:color w:val="FF0000"/>
          <w:sz w:val="28"/>
          <w:szCs w:val="28"/>
        </w:rPr>
        <w:t xml:space="preserve"> </w:t>
      </w:r>
      <w:r w:rsidR="00DA7E28" w:rsidRPr="00175FE4">
        <w:rPr>
          <w:color w:val="FF0000"/>
          <w:sz w:val="28"/>
          <w:szCs w:val="28"/>
        </w:rPr>
        <w:t>системой</w:t>
      </w:r>
      <w:r w:rsidR="009861CE" w:rsidRPr="00175FE4">
        <w:rPr>
          <w:color w:val="FF0000"/>
          <w:sz w:val="28"/>
          <w:szCs w:val="28"/>
        </w:rPr>
        <w:t xml:space="preserve"> </w:t>
      </w:r>
      <w:r w:rsidR="00DA7E28" w:rsidRPr="00175FE4">
        <w:rPr>
          <w:color w:val="FF0000"/>
          <w:sz w:val="28"/>
          <w:szCs w:val="28"/>
        </w:rPr>
        <w:t>вентиляции,</w:t>
      </w:r>
      <w:r w:rsidR="009861CE" w:rsidRPr="00175FE4">
        <w:rPr>
          <w:color w:val="FF0000"/>
          <w:sz w:val="28"/>
          <w:szCs w:val="28"/>
        </w:rPr>
        <w:t xml:space="preserve"> </w:t>
      </w:r>
      <w:r w:rsidR="00DA7E28" w:rsidRPr="00175FE4">
        <w:rPr>
          <w:color w:val="FF0000"/>
          <w:sz w:val="28"/>
          <w:szCs w:val="28"/>
        </w:rPr>
        <w:t>исключающей</w:t>
      </w:r>
      <w:r w:rsidR="009861CE" w:rsidRPr="00175FE4">
        <w:rPr>
          <w:color w:val="FF0000"/>
          <w:sz w:val="28"/>
          <w:szCs w:val="28"/>
        </w:rPr>
        <w:t xml:space="preserve"> </w:t>
      </w:r>
      <w:r w:rsidR="00DA7E28" w:rsidRPr="00175FE4">
        <w:rPr>
          <w:color w:val="FF0000"/>
          <w:sz w:val="28"/>
          <w:szCs w:val="28"/>
        </w:rPr>
        <w:t>скопление</w:t>
      </w:r>
      <w:r w:rsidR="009861CE" w:rsidRPr="00175FE4">
        <w:rPr>
          <w:color w:val="FF0000"/>
          <w:sz w:val="28"/>
          <w:szCs w:val="28"/>
        </w:rPr>
        <w:t xml:space="preserve"> </w:t>
      </w:r>
      <w:r w:rsidR="00DA7E28" w:rsidRPr="00175FE4">
        <w:rPr>
          <w:color w:val="FF0000"/>
          <w:sz w:val="28"/>
          <w:szCs w:val="28"/>
        </w:rPr>
        <w:t>взрывоопасных</w:t>
      </w:r>
      <w:r w:rsidR="009861CE" w:rsidRPr="00175FE4">
        <w:rPr>
          <w:color w:val="FF0000"/>
          <w:sz w:val="28"/>
          <w:szCs w:val="28"/>
        </w:rPr>
        <w:t xml:space="preserve"> </w:t>
      </w:r>
      <w:r w:rsidR="00DA7E28" w:rsidRPr="00175FE4">
        <w:rPr>
          <w:color w:val="FF0000"/>
          <w:sz w:val="28"/>
          <w:szCs w:val="28"/>
        </w:rPr>
        <w:t>газов.</w:t>
      </w:r>
      <w:r w:rsidR="009861CE" w:rsidRPr="00175FE4">
        <w:rPr>
          <w:color w:val="FF0000"/>
          <w:sz w:val="28"/>
          <w:szCs w:val="28"/>
        </w:rPr>
        <w:t xml:space="preserve"> </w:t>
      </w:r>
      <w:r w:rsidR="00DA7E28" w:rsidRPr="00175FE4">
        <w:rPr>
          <w:color w:val="FF0000"/>
          <w:sz w:val="28"/>
          <w:szCs w:val="28"/>
        </w:rPr>
        <w:t>В</w:t>
      </w:r>
      <w:r w:rsidR="009861CE" w:rsidRPr="00175FE4">
        <w:rPr>
          <w:color w:val="FF0000"/>
          <w:sz w:val="28"/>
          <w:szCs w:val="28"/>
        </w:rPr>
        <w:t xml:space="preserve"> </w:t>
      </w:r>
      <w:r w:rsidR="00DA7E28" w:rsidRPr="00175FE4">
        <w:rPr>
          <w:color w:val="FF0000"/>
          <w:sz w:val="28"/>
          <w:szCs w:val="28"/>
        </w:rPr>
        <w:t>помещении</w:t>
      </w:r>
      <w:r w:rsidR="009861CE" w:rsidRPr="00175FE4">
        <w:rPr>
          <w:color w:val="FF0000"/>
          <w:sz w:val="28"/>
          <w:szCs w:val="28"/>
        </w:rPr>
        <w:t xml:space="preserve"> </w:t>
      </w:r>
      <w:r w:rsidR="00DA7E28" w:rsidRPr="00175FE4">
        <w:rPr>
          <w:color w:val="FF0000"/>
          <w:sz w:val="28"/>
          <w:szCs w:val="28"/>
        </w:rPr>
        <w:t>электролизной</w:t>
      </w:r>
      <w:r w:rsidR="009861CE" w:rsidRPr="00175FE4">
        <w:rPr>
          <w:color w:val="FF0000"/>
          <w:sz w:val="28"/>
          <w:szCs w:val="28"/>
        </w:rPr>
        <w:t xml:space="preserve"> </w:t>
      </w:r>
      <w:r w:rsidR="00DA7E28" w:rsidRPr="00175FE4">
        <w:rPr>
          <w:color w:val="FF0000"/>
          <w:sz w:val="28"/>
          <w:szCs w:val="28"/>
        </w:rPr>
        <w:t>должна</w:t>
      </w:r>
      <w:r w:rsidR="009861CE" w:rsidRPr="00175FE4">
        <w:rPr>
          <w:color w:val="FF0000"/>
          <w:sz w:val="28"/>
          <w:szCs w:val="28"/>
        </w:rPr>
        <w:t xml:space="preserve"> </w:t>
      </w:r>
      <w:r w:rsidR="00DA7E28" w:rsidRPr="00175FE4">
        <w:rPr>
          <w:color w:val="FF0000"/>
          <w:sz w:val="28"/>
          <w:szCs w:val="28"/>
        </w:rPr>
        <w:t>быть</w:t>
      </w:r>
      <w:r w:rsidR="009861CE" w:rsidRPr="00175FE4">
        <w:rPr>
          <w:color w:val="FF0000"/>
          <w:sz w:val="28"/>
          <w:szCs w:val="28"/>
        </w:rPr>
        <w:t xml:space="preserve"> </w:t>
      </w:r>
      <w:r w:rsidR="00DA7E28" w:rsidRPr="00175FE4">
        <w:rPr>
          <w:color w:val="FF0000"/>
          <w:sz w:val="28"/>
          <w:szCs w:val="28"/>
        </w:rPr>
        <w:t>раковина</w:t>
      </w:r>
      <w:r w:rsidR="009861CE" w:rsidRPr="00175FE4">
        <w:rPr>
          <w:color w:val="FF0000"/>
          <w:sz w:val="28"/>
          <w:szCs w:val="28"/>
        </w:rPr>
        <w:t xml:space="preserve"> </w:t>
      </w:r>
      <w:r w:rsidR="00DA7E28" w:rsidRPr="00175FE4">
        <w:rPr>
          <w:color w:val="FF0000"/>
          <w:sz w:val="28"/>
          <w:szCs w:val="28"/>
        </w:rPr>
        <w:t>самопомощи</w:t>
      </w:r>
      <w:r w:rsidR="009861CE" w:rsidRPr="00175FE4">
        <w:rPr>
          <w:color w:val="FF0000"/>
          <w:sz w:val="28"/>
          <w:szCs w:val="28"/>
        </w:rPr>
        <w:t xml:space="preserve"> </w:t>
      </w:r>
      <w:r w:rsidR="00DA7E28" w:rsidRPr="00175FE4">
        <w:rPr>
          <w:color w:val="FF0000"/>
          <w:sz w:val="28"/>
          <w:szCs w:val="28"/>
        </w:rPr>
        <w:t>или</w:t>
      </w:r>
      <w:r w:rsidR="009861CE" w:rsidRPr="00175FE4">
        <w:rPr>
          <w:color w:val="FF0000"/>
          <w:sz w:val="28"/>
          <w:szCs w:val="28"/>
        </w:rPr>
        <w:t xml:space="preserve"> </w:t>
      </w:r>
      <w:r w:rsidR="00DA7E28" w:rsidRPr="00175FE4">
        <w:rPr>
          <w:color w:val="FF0000"/>
          <w:sz w:val="28"/>
          <w:szCs w:val="28"/>
        </w:rPr>
        <w:t>аварийный</w:t>
      </w:r>
      <w:r w:rsidR="009861CE" w:rsidRPr="00175FE4">
        <w:rPr>
          <w:color w:val="FF0000"/>
          <w:sz w:val="28"/>
          <w:szCs w:val="28"/>
        </w:rPr>
        <w:t xml:space="preserve"> </w:t>
      </w:r>
      <w:r w:rsidR="00DA7E28" w:rsidRPr="00175FE4">
        <w:rPr>
          <w:color w:val="FF0000"/>
          <w:sz w:val="28"/>
          <w:szCs w:val="28"/>
        </w:rPr>
        <w:t>душ.</w:t>
      </w:r>
    </w:p>
    <w:p w14:paraId="36F8EADA" w14:textId="77777777" w:rsidR="00B74D28" w:rsidRPr="00175FE4" w:rsidRDefault="00B74D28" w:rsidP="00E267D2">
      <w:pPr>
        <w:widowControl/>
        <w:spacing w:before="0" w:after="0"/>
        <w:rPr>
          <w:color w:val="FF0000"/>
          <w:sz w:val="28"/>
          <w:szCs w:val="28"/>
        </w:rPr>
      </w:pPr>
      <w:r w:rsidRPr="00175FE4">
        <w:rPr>
          <w:color w:val="FF0000"/>
          <w:sz w:val="28"/>
          <w:szCs w:val="28"/>
        </w:rPr>
        <w:t>Вместимость</w:t>
      </w:r>
      <w:r w:rsidR="009861CE" w:rsidRPr="00175FE4">
        <w:rPr>
          <w:color w:val="FF0000"/>
          <w:sz w:val="28"/>
          <w:szCs w:val="28"/>
        </w:rPr>
        <w:t xml:space="preserve"> </w:t>
      </w:r>
      <w:r w:rsidRPr="00175FE4">
        <w:rPr>
          <w:color w:val="FF0000"/>
          <w:sz w:val="28"/>
          <w:szCs w:val="28"/>
        </w:rPr>
        <w:t>расходного</w:t>
      </w:r>
      <w:r w:rsidR="009861CE" w:rsidRPr="00175FE4">
        <w:rPr>
          <w:color w:val="FF0000"/>
          <w:sz w:val="28"/>
          <w:szCs w:val="28"/>
        </w:rPr>
        <w:t xml:space="preserve"> </w:t>
      </w:r>
      <w:r w:rsidRPr="00175FE4">
        <w:rPr>
          <w:color w:val="FF0000"/>
          <w:sz w:val="28"/>
          <w:szCs w:val="28"/>
        </w:rPr>
        <w:t>бака</w:t>
      </w:r>
      <w:r w:rsidR="009861CE" w:rsidRPr="00175FE4">
        <w:rPr>
          <w:color w:val="FF0000"/>
          <w:sz w:val="28"/>
          <w:szCs w:val="28"/>
        </w:rPr>
        <w:t xml:space="preserve"> </w:t>
      </w:r>
      <w:r w:rsidRPr="00175FE4">
        <w:rPr>
          <w:color w:val="FF0000"/>
          <w:sz w:val="28"/>
          <w:szCs w:val="28"/>
        </w:rPr>
        <w:t>гипохлорита</w:t>
      </w:r>
      <w:r w:rsidR="009861CE" w:rsidRPr="00175FE4">
        <w:rPr>
          <w:color w:val="FF0000"/>
          <w:sz w:val="28"/>
          <w:szCs w:val="28"/>
        </w:rPr>
        <w:t xml:space="preserve"> </w:t>
      </w:r>
      <w:r w:rsidRPr="00175FE4">
        <w:rPr>
          <w:color w:val="FF0000"/>
          <w:sz w:val="28"/>
          <w:szCs w:val="28"/>
        </w:rPr>
        <w:t>должна</w:t>
      </w:r>
      <w:r w:rsidR="009861CE" w:rsidRPr="00175FE4">
        <w:rPr>
          <w:color w:val="FF0000"/>
          <w:sz w:val="28"/>
          <w:szCs w:val="28"/>
        </w:rPr>
        <w:t xml:space="preserve"> </w:t>
      </w:r>
      <w:r w:rsidRPr="00175FE4">
        <w:rPr>
          <w:color w:val="FF0000"/>
          <w:sz w:val="28"/>
          <w:szCs w:val="28"/>
        </w:rPr>
        <w:t>обеспечивать</w:t>
      </w:r>
      <w:r w:rsidR="009861CE" w:rsidRPr="00175FE4">
        <w:rPr>
          <w:color w:val="FF0000"/>
          <w:sz w:val="28"/>
          <w:szCs w:val="28"/>
        </w:rPr>
        <w:t xml:space="preserve"> </w:t>
      </w:r>
      <w:r w:rsidRPr="00175FE4">
        <w:rPr>
          <w:color w:val="FF0000"/>
          <w:sz w:val="28"/>
          <w:szCs w:val="28"/>
        </w:rPr>
        <w:t>не</w:t>
      </w:r>
      <w:r w:rsidR="009861CE" w:rsidRPr="00175FE4">
        <w:rPr>
          <w:color w:val="FF0000"/>
          <w:sz w:val="28"/>
          <w:szCs w:val="28"/>
        </w:rPr>
        <w:t xml:space="preserve"> </w:t>
      </w:r>
      <w:r w:rsidRPr="00175FE4">
        <w:rPr>
          <w:color w:val="FF0000"/>
          <w:sz w:val="28"/>
          <w:szCs w:val="28"/>
        </w:rPr>
        <w:t>менее</w:t>
      </w:r>
      <w:r w:rsidR="009861CE" w:rsidRPr="00175FE4">
        <w:rPr>
          <w:color w:val="FF0000"/>
          <w:sz w:val="28"/>
          <w:szCs w:val="28"/>
        </w:rPr>
        <w:t xml:space="preserve"> </w:t>
      </w:r>
      <w:r w:rsidRPr="00175FE4">
        <w:rPr>
          <w:color w:val="FF0000"/>
          <w:sz w:val="28"/>
          <w:szCs w:val="28"/>
        </w:rPr>
        <w:t>суточной</w:t>
      </w:r>
      <w:r w:rsidR="009861CE" w:rsidRPr="00175FE4">
        <w:rPr>
          <w:color w:val="FF0000"/>
          <w:sz w:val="28"/>
          <w:szCs w:val="28"/>
        </w:rPr>
        <w:t xml:space="preserve"> </w:t>
      </w:r>
      <w:r w:rsidRPr="00175FE4">
        <w:rPr>
          <w:color w:val="FF0000"/>
          <w:sz w:val="28"/>
          <w:szCs w:val="28"/>
        </w:rPr>
        <w:t>потребности</w:t>
      </w:r>
      <w:r w:rsidR="009861CE" w:rsidRPr="00175FE4">
        <w:rPr>
          <w:color w:val="FF0000"/>
          <w:sz w:val="28"/>
          <w:szCs w:val="28"/>
        </w:rPr>
        <w:t xml:space="preserve"> </w:t>
      </w:r>
      <w:r w:rsidRPr="00175FE4">
        <w:rPr>
          <w:color w:val="FF0000"/>
          <w:sz w:val="28"/>
          <w:szCs w:val="28"/>
        </w:rPr>
        <w:t>станции</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реагенте.</w:t>
      </w:r>
      <w:r w:rsidR="009861CE" w:rsidRPr="00175FE4">
        <w:rPr>
          <w:color w:val="FF0000"/>
          <w:sz w:val="28"/>
          <w:szCs w:val="28"/>
        </w:rPr>
        <w:t xml:space="preserve"> </w:t>
      </w:r>
      <w:r w:rsidRPr="00175FE4">
        <w:rPr>
          <w:color w:val="FF0000"/>
          <w:sz w:val="28"/>
          <w:szCs w:val="28"/>
        </w:rPr>
        <w:t>Должны</w:t>
      </w:r>
      <w:r w:rsidR="009861CE" w:rsidRPr="00175FE4">
        <w:rPr>
          <w:color w:val="FF0000"/>
          <w:sz w:val="28"/>
          <w:szCs w:val="28"/>
        </w:rPr>
        <w:t xml:space="preserve"> </w:t>
      </w:r>
      <w:r w:rsidRPr="00175FE4">
        <w:rPr>
          <w:color w:val="FF0000"/>
          <w:sz w:val="28"/>
          <w:szCs w:val="28"/>
        </w:rPr>
        <w:t>обеспечиваться</w:t>
      </w:r>
      <w:r w:rsidR="009861CE" w:rsidRPr="00175FE4">
        <w:rPr>
          <w:color w:val="FF0000"/>
          <w:sz w:val="28"/>
          <w:szCs w:val="28"/>
        </w:rPr>
        <w:t xml:space="preserve"> </w:t>
      </w:r>
      <w:r w:rsidRPr="00175FE4">
        <w:rPr>
          <w:color w:val="FF0000"/>
          <w:sz w:val="28"/>
          <w:szCs w:val="28"/>
        </w:rPr>
        <w:t>подвод</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отвод</w:t>
      </w:r>
      <w:r w:rsidR="009861CE" w:rsidRPr="00175FE4">
        <w:rPr>
          <w:color w:val="FF0000"/>
          <w:sz w:val="28"/>
          <w:szCs w:val="28"/>
        </w:rPr>
        <w:t xml:space="preserve"> </w:t>
      </w:r>
      <w:r w:rsidRPr="00175FE4">
        <w:rPr>
          <w:color w:val="FF0000"/>
          <w:sz w:val="28"/>
          <w:szCs w:val="28"/>
        </w:rPr>
        <w:t>сточных</w:t>
      </w:r>
      <w:r w:rsidR="009861CE" w:rsidRPr="00175FE4">
        <w:rPr>
          <w:color w:val="FF0000"/>
          <w:sz w:val="28"/>
          <w:szCs w:val="28"/>
        </w:rPr>
        <w:t xml:space="preserve"> </w:t>
      </w:r>
      <w:r w:rsidRPr="00175FE4">
        <w:rPr>
          <w:color w:val="FF0000"/>
          <w:sz w:val="28"/>
          <w:szCs w:val="28"/>
        </w:rPr>
        <w:t>вод</w:t>
      </w:r>
      <w:r w:rsidR="009861CE" w:rsidRPr="00175FE4">
        <w:rPr>
          <w:color w:val="FF0000"/>
          <w:sz w:val="28"/>
          <w:szCs w:val="28"/>
        </w:rPr>
        <w:t xml:space="preserve"> </w:t>
      </w:r>
      <w:r w:rsidRPr="00175FE4">
        <w:rPr>
          <w:color w:val="FF0000"/>
          <w:sz w:val="28"/>
          <w:szCs w:val="28"/>
        </w:rPr>
        <w:t>при</w:t>
      </w:r>
      <w:r w:rsidR="009861CE" w:rsidRPr="00175FE4">
        <w:rPr>
          <w:color w:val="FF0000"/>
          <w:sz w:val="28"/>
          <w:szCs w:val="28"/>
        </w:rPr>
        <w:t xml:space="preserve"> </w:t>
      </w:r>
      <w:r w:rsidRPr="00175FE4">
        <w:rPr>
          <w:color w:val="FF0000"/>
          <w:sz w:val="28"/>
          <w:szCs w:val="28"/>
        </w:rPr>
        <w:t>их</w:t>
      </w:r>
      <w:r w:rsidR="009861CE" w:rsidRPr="00175FE4">
        <w:rPr>
          <w:color w:val="FF0000"/>
          <w:sz w:val="28"/>
          <w:szCs w:val="28"/>
        </w:rPr>
        <w:t xml:space="preserve"> </w:t>
      </w:r>
      <w:r w:rsidRPr="00175FE4">
        <w:rPr>
          <w:color w:val="FF0000"/>
          <w:sz w:val="28"/>
          <w:szCs w:val="28"/>
        </w:rPr>
        <w:t>промывке</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опорожнении.</w:t>
      </w:r>
    </w:p>
    <w:p w14:paraId="06568CA8" w14:textId="640E2E53" w:rsidR="00B74D28" w:rsidRPr="00175FE4" w:rsidRDefault="00F26779"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116</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Отбор</w:t>
      </w:r>
      <w:r w:rsidR="009861CE" w:rsidRPr="00175FE4">
        <w:rPr>
          <w:bCs/>
          <w:color w:val="FF0000"/>
          <w:sz w:val="28"/>
          <w:szCs w:val="28"/>
        </w:rPr>
        <w:t xml:space="preserve"> </w:t>
      </w:r>
      <w:r w:rsidR="00B74D28" w:rsidRPr="00175FE4">
        <w:rPr>
          <w:bCs/>
          <w:color w:val="FF0000"/>
          <w:sz w:val="28"/>
          <w:szCs w:val="28"/>
        </w:rPr>
        <w:t>гипохлорита</w:t>
      </w:r>
      <w:r w:rsidR="009861CE" w:rsidRPr="00175FE4">
        <w:rPr>
          <w:bCs/>
          <w:color w:val="FF0000"/>
          <w:sz w:val="28"/>
          <w:szCs w:val="28"/>
        </w:rPr>
        <w:t xml:space="preserve"> </w:t>
      </w:r>
      <w:r w:rsidR="00B74D28" w:rsidRPr="00175FE4">
        <w:rPr>
          <w:bCs/>
          <w:color w:val="FF0000"/>
          <w:sz w:val="28"/>
          <w:szCs w:val="28"/>
        </w:rPr>
        <w:t>натрия</w:t>
      </w:r>
      <w:r w:rsidR="009861CE" w:rsidRPr="00175FE4">
        <w:rPr>
          <w:bCs/>
          <w:color w:val="FF0000"/>
          <w:sz w:val="28"/>
          <w:szCs w:val="28"/>
        </w:rPr>
        <w:t xml:space="preserve"> </w:t>
      </w:r>
      <w:r w:rsidR="00B74D28" w:rsidRPr="00175FE4">
        <w:rPr>
          <w:bCs/>
          <w:color w:val="FF0000"/>
          <w:sz w:val="28"/>
          <w:szCs w:val="28"/>
        </w:rPr>
        <w:t>на</w:t>
      </w:r>
      <w:r w:rsidR="009861CE" w:rsidRPr="00175FE4">
        <w:rPr>
          <w:bCs/>
          <w:color w:val="FF0000"/>
          <w:sz w:val="28"/>
          <w:szCs w:val="28"/>
        </w:rPr>
        <w:t xml:space="preserve"> </w:t>
      </w:r>
      <w:r w:rsidR="00B74D28" w:rsidRPr="00175FE4">
        <w:rPr>
          <w:bCs/>
          <w:color w:val="FF0000"/>
          <w:sz w:val="28"/>
          <w:szCs w:val="28"/>
        </w:rPr>
        <w:t>потребление</w:t>
      </w:r>
      <w:r w:rsidR="009861CE" w:rsidRPr="00175FE4">
        <w:rPr>
          <w:bCs/>
          <w:color w:val="FF0000"/>
          <w:sz w:val="28"/>
          <w:szCs w:val="28"/>
        </w:rPr>
        <w:t xml:space="preserve"> </w:t>
      </w:r>
      <w:r w:rsidR="00B74D28" w:rsidRPr="00175FE4">
        <w:rPr>
          <w:bCs/>
          <w:color w:val="FF0000"/>
          <w:sz w:val="28"/>
          <w:szCs w:val="28"/>
        </w:rPr>
        <w:t>должен</w:t>
      </w:r>
      <w:r w:rsidR="009861CE" w:rsidRPr="00175FE4">
        <w:rPr>
          <w:bCs/>
          <w:color w:val="FF0000"/>
          <w:sz w:val="28"/>
          <w:szCs w:val="28"/>
        </w:rPr>
        <w:t xml:space="preserve"> </w:t>
      </w:r>
      <w:r w:rsidR="00B74D28" w:rsidRPr="00175FE4">
        <w:rPr>
          <w:bCs/>
          <w:color w:val="FF0000"/>
          <w:sz w:val="28"/>
          <w:szCs w:val="28"/>
        </w:rPr>
        <w:t>осуществляться</w:t>
      </w:r>
      <w:r w:rsidR="009861CE" w:rsidRPr="00175FE4">
        <w:rPr>
          <w:bCs/>
          <w:color w:val="FF0000"/>
          <w:sz w:val="28"/>
          <w:szCs w:val="28"/>
        </w:rPr>
        <w:t xml:space="preserve"> </w:t>
      </w:r>
      <w:r w:rsidR="00B74D28" w:rsidRPr="00175FE4">
        <w:rPr>
          <w:bCs/>
          <w:color w:val="FF0000"/>
          <w:sz w:val="28"/>
          <w:szCs w:val="28"/>
        </w:rPr>
        <w:t>из</w:t>
      </w:r>
      <w:r w:rsidR="009861CE" w:rsidRPr="00175FE4">
        <w:rPr>
          <w:bCs/>
          <w:color w:val="FF0000"/>
          <w:sz w:val="28"/>
          <w:szCs w:val="28"/>
        </w:rPr>
        <w:t xml:space="preserve"> </w:t>
      </w:r>
      <w:r w:rsidR="00B74D28" w:rsidRPr="00175FE4">
        <w:rPr>
          <w:bCs/>
          <w:color w:val="FF0000"/>
          <w:sz w:val="28"/>
          <w:szCs w:val="28"/>
        </w:rPr>
        <w:t>расходных</w:t>
      </w:r>
      <w:r w:rsidR="009861CE" w:rsidRPr="00175FE4">
        <w:rPr>
          <w:bCs/>
          <w:color w:val="FF0000"/>
          <w:sz w:val="28"/>
          <w:szCs w:val="28"/>
        </w:rPr>
        <w:t xml:space="preserve"> </w:t>
      </w:r>
      <w:r w:rsidR="00B74D28" w:rsidRPr="00175FE4">
        <w:rPr>
          <w:bCs/>
          <w:color w:val="FF0000"/>
          <w:sz w:val="28"/>
          <w:szCs w:val="28"/>
        </w:rPr>
        <w:t>баков</w:t>
      </w:r>
      <w:r w:rsidR="009861CE" w:rsidRPr="00175FE4">
        <w:rPr>
          <w:bCs/>
          <w:color w:val="FF0000"/>
          <w:sz w:val="28"/>
          <w:szCs w:val="28"/>
        </w:rPr>
        <w:t xml:space="preserve"> </w:t>
      </w:r>
      <w:r w:rsidR="00B74D28" w:rsidRPr="00175FE4">
        <w:rPr>
          <w:bCs/>
          <w:color w:val="FF0000"/>
          <w:sz w:val="28"/>
          <w:szCs w:val="28"/>
        </w:rPr>
        <w:t>дозирующими</w:t>
      </w:r>
      <w:r w:rsidR="009861CE" w:rsidRPr="00175FE4">
        <w:rPr>
          <w:bCs/>
          <w:color w:val="FF0000"/>
          <w:sz w:val="28"/>
          <w:szCs w:val="28"/>
        </w:rPr>
        <w:t xml:space="preserve"> </w:t>
      </w:r>
      <w:r w:rsidR="00B74D28" w:rsidRPr="00175FE4">
        <w:rPr>
          <w:bCs/>
          <w:color w:val="FF0000"/>
          <w:sz w:val="28"/>
          <w:szCs w:val="28"/>
        </w:rPr>
        <w:t>насосами,</w:t>
      </w:r>
      <w:r w:rsidR="009861CE" w:rsidRPr="00175FE4">
        <w:rPr>
          <w:bCs/>
          <w:color w:val="FF0000"/>
          <w:sz w:val="28"/>
          <w:szCs w:val="28"/>
        </w:rPr>
        <w:t xml:space="preserve"> </w:t>
      </w:r>
      <w:r w:rsidR="00B74D28" w:rsidRPr="00175FE4">
        <w:rPr>
          <w:bCs/>
          <w:color w:val="FF0000"/>
          <w:sz w:val="28"/>
          <w:szCs w:val="28"/>
        </w:rPr>
        <w:t>стойкими</w:t>
      </w:r>
      <w:r w:rsidR="009861CE" w:rsidRPr="00175FE4">
        <w:rPr>
          <w:bCs/>
          <w:color w:val="FF0000"/>
          <w:sz w:val="28"/>
          <w:szCs w:val="28"/>
        </w:rPr>
        <w:t xml:space="preserve"> </w:t>
      </w:r>
      <w:r w:rsidR="00B74D28" w:rsidRPr="00175FE4">
        <w:rPr>
          <w:bCs/>
          <w:color w:val="FF0000"/>
          <w:sz w:val="28"/>
          <w:szCs w:val="28"/>
        </w:rPr>
        <w:t>к</w:t>
      </w:r>
      <w:r w:rsidR="009861CE" w:rsidRPr="00175FE4">
        <w:rPr>
          <w:bCs/>
          <w:color w:val="FF0000"/>
          <w:sz w:val="28"/>
          <w:szCs w:val="28"/>
        </w:rPr>
        <w:t xml:space="preserve"> </w:t>
      </w:r>
      <w:r w:rsidR="00B74D28" w:rsidRPr="00175FE4">
        <w:rPr>
          <w:bCs/>
          <w:color w:val="FF0000"/>
          <w:sz w:val="28"/>
          <w:szCs w:val="28"/>
        </w:rPr>
        <w:t>дозируемой</w:t>
      </w:r>
      <w:r w:rsidR="009861CE" w:rsidRPr="00175FE4">
        <w:rPr>
          <w:bCs/>
          <w:color w:val="FF0000"/>
          <w:sz w:val="28"/>
          <w:szCs w:val="28"/>
        </w:rPr>
        <w:t xml:space="preserve"> </w:t>
      </w:r>
      <w:r w:rsidR="00B74D28" w:rsidRPr="00175FE4">
        <w:rPr>
          <w:bCs/>
          <w:color w:val="FF0000"/>
          <w:sz w:val="28"/>
          <w:szCs w:val="28"/>
        </w:rPr>
        <w:t>среде.</w:t>
      </w:r>
      <w:r w:rsidR="009861CE" w:rsidRPr="00175FE4">
        <w:rPr>
          <w:bCs/>
          <w:color w:val="FF0000"/>
          <w:sz w:val="28"/>
          <w:szCs w:val="28"/>
        </w:rPr>
        <w:t xml:space="preserve"> </w:t>
      </w:r>
      <w:r w:rsidR="00B74D28" w:rsidRPr="00175FE4">
        <w:rPr>
          <w:bCs/>
          <w:color w:val="FF0000"/>
          <w:sz w:val="28"/>
          <w:szCs w:val="28"/>
        </w:rPr>
        <w:t>На</w:t>
      </w:r>
      <w:r w:rsidR="009861CE" w:rsidRPr="00175FE4">
        <w:rPr>
          <w:bCs/>
          <w:color w:val="FF0000"/>
          <w:sz w:val="28"/>
          <w:szCs w:val="28"/>
        </w:rPr>
        <w:t xml:space="preserve"> </w:t>
      </w:r>
      <w:r w:rsidR="00B74D28" w:rsidRPr="00175FE4">
        <w:rPr>
          <w:bCs/>
          <w:color w:val="FF0000"/>
          <w:sz w:val="28"/>
          <w:szCs w:val="28"/>
        </w:rPr>
        <w:t>два</w:t>
      </w:r>
      <w:r w:rsidR="009861CE" w:rsidRPr="00175FE4">
        <w:rPr>
          <w:bCs/>
          <w:color w:val="FF0000"/>
          <w:sz w:val="28"/>
          <w:szCs w:val="28"/>
        </w:rPr>
        <w:t xml:space="preserve"> </w:t>
      </w:r>
      <w:r w:rsidR="00B74D28" w:rsidRPr="00175FE4">
        <w:rPr>
          <w:bCs/>
          <w:color w:val="FF0000"/>
          <w:sz w:val="28"/>
          <w:szCs w:val="28"/>
        </w:rPr>
        <w:t>рабочих</w:t>
      </w:r>
      <w:r w:rsidR="009861CE" w:rsidRPr="00175FE4">
        <w:rPr>
          <w:bCs/>
          <w:color w:val="FF0000"/>
          <w:sz w:val="28"/>
          <w:szCs w:val="28"/>
        </w:rPr>
        <w:t xml:space="preserve"> </w:t>
      </w:r>
      <w:r w:rsidR="00B74D28" w:rsidRPr="00175FE4">
        <w:rPr>
          <w:bCs/>
          <w:color w:val="FF0000"/>
          <w:sz w:val="28"/>
          <w:szCs w:val="28"/>
        </w:rPr>
        <w:t>насоса</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предусматривать</w:t>
      </w:r>
      <w:r w:rsidR="009861CE" w:rsidRPr="00175FE4">
        <w:rPr>
          <w:bCs/>
          <w:color w:val="FF0000"/>
          <w:sz w:val="28"/>
          <w:szCs w:val="28"/>
        </w:rPr>
        <w:t xml:space="preserve"> </w:t>
      </w:r>
      <w:r w:rsidR="00B74D28" w:rsidRPr="00175FE4">
        <w:rPr>
          <w:bCs/>
          <w:color w:val="FF0000"/>
          <w:sz w:val="28"/>
          <w:szCs w:val="28"/>
        </w:rPr>
        <w:t>не</w:t>
      </w:r>
      <w:r w:rsidR="009861CE" w:rsidRPr="00175FE4">
        <w:rPr>
          <w:bCs/>
          <w:color w:val="FF0000"/>
          <w:sz w:val="28"/>
          <w:szCs w:val="28"/>
        </w:rPr>
        <w:t xml:space="preserve"> </w:t>
      </w:r>
      <w:r w:rsidR="00B74D28" w:rsidRPr="00175FE4">
        <w:rPr>
          <w:bCs/>
          <w:color w:val="FF0000"/>
          <w:sz w:val="28"/>
          <w:szCs w:val="28"/>
        </w:rPr>
        <w:t>менее</w:t>
      </w:r>
      <w:r w:rsidR="009861CE" w:rsidRPr="00175FE4">
        <w:rPr>
          <w:bCs/>
          <w:color w:val="FF0000"/>
          <w:sz w:val="28"/>
          <w:szCs w:val="28"/>
        </w:rPr>
        <w:t xml:space="preserve"> </w:t>
      </w:r>
      <w:r w:rsidR="00B74D28" w:rsidRPr="00175FE4">
        <w:rPr>
          <w:bCs/>
          <w:color w:val="FF0000"/>
          <w:sz w:val="28"/>
          <w:szCs w:val="28"/>
        </w:rPr>
        <w:t>одного</w:t>
      </w:r>
      <w:r w:rsidR="009861CE" w:rsidRPr="00175FE4">
        <w:rPr>
          <w:bCs/>
          <w:color w:val="FF0000"/>
          <w:sz w:val="28"/>
          <w:szCs w:val="28"/>
        </w:rPr>
        <w:t xml:space="preserve"> </w:t>
      </w:r>
      <w:r w:rsidR="00B74D28" w:rsidRPr="00175FE4">
        <w:rPr>
          <w:bCs/>
          <w:color w:val="FF0000"/>
          <w:sz w:val="28"/>
          <w:szCs w:val="28"/>
        </w:rPr>
        <w:t>резервного.</w:t>
      </w:r>
    </w:p>
    <w:p w14:paraId="415ECC3E" w14:textId="15CAEF06"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117</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Использование</w:t>
      </w:r>
      <w:r w:rsidR="009861CE" w:rsidRPr="00175FE4">
        <w:rPr>
          <w:bCs/>
          <w:color w:val="FF0000"/>
          <w:sz w:val="28"/>
          <w:szCs w:val="28"/>
        </w:rPr>
        <w:t xml:space="preserve"> </w:t>
      </w:r>
      <w:r w:rsidR="00B74D28" w:rsidRPr="00175FE4">
        <w:rPr>
          <w:bCs/>
          <w:color w:val="FF0000"/>
          <w:sz w:val="28"/>
          <w:szCs w:val="28"/>
        </w:rPr>
        <w:t>товарного</w:t>
      </w:r>
      <w:r w:rsidR="009861CE" w:rsidRPr="00175FE4">
        <w:rPr>
          <w:bCs/>
          <w:color w:val="FF0000"/>
          <w:sz w:val="28"/>
          <w:szCs w:val="28"/>
        </w:rPr>
        <w:t xml:space="preserve"> </w:t>
      </w:r>
      <w:r w:rsidR="00B74D28" w:rsidRPr="00175FE4">
        <w:rPr>
          <w:bCs/>
          <w:color w:val="FF0000"/>
          <w:sz w:val="28"/>
          <w:szCs w:val="28"/>
        </w:rPr>
        <w:t>гипохлорита</w:t>
      </w:r>
      <w:r w:rsidR="009861CE" w:rsidRPr="00175FE4">
        <w:rPr>
          <w:bCs/>
          <w:color w:val="FF0000"/>
          <w:sz w:val="28"/>
          <w:szCs w:val="28"/>
        </w:rPr>
        <w:t xml:space="preserve"> </w:t>
      </w:r>
      <w:r w:rsidR="00B74D28" w:rsidRPr="00175FE4">
        <w:rPr>
          <w:bCs/>
          <w:color w:val="FF0000"/>
          <w:sz w:val="28"/>
          <w:szCs w:val="28"/>
        </w:rPr>
        <w:t>натрия</w:t>
      </w:r>
      <w:r w:rsidR="009861CE" w:rsidRPr="00175FE4">
        <w:rPr>
          <w:bCs/>
          <w:color w:val="FF0000"/>
          <w:sz w:val="28"/>
          <w:szCs w:val="28"/>
        </w:rPr>
        <w:t xml:space="preserve"> </w:t>
      </w:r>
      <w:r w:rsidR="00B74D28" w:rsidRPr="00175FE4">
        <w:rPr>
          <w:bCs/>
          <w:color w:val="FF0000"/>
          <w:sz w:val="28"/>
          <w:szCs w:val="28"/>
        </w:rPr>
        <w:t>целесообразно</w:t>
      </w:r>
      <w:r w:rsidR="009861CE" w:rsidRPr="00175FE4">
        <w:rPr>
          <w:bCs/>
          <w:color w:val="FF0000"/>
          <w:sz w:val="28"/>
          <w:szCs w:val="28"/>
        </w:rPr>
        <w:t xml:space="preserve"> </w:t>
      </w:r>
      <w:r w:rsidR="00B74D28" w:rsidRPr="00175FE4">
        <w:rPr>
          <w:bCs/>
          <w:color w:val="FF0000"/>
          <w:sz w:val="28"/>
          <w:szCs w:val="28"/>
        </w:rPr>
        <w:t>на</w:t>
      </w:r>
      <w:r w:rsidR="009861CE" w:rsidRPr="00175FE4">
        <w:rPr>
          <w:bCs/>
          <w:color w:val="FF0000"/>
          <w:sz w:val="28"/>
          <w:szCs w:val="28"/>
        </w:rPr>
        <w:t xml:space="preserve"> </w:t>
      </w:r>
      <w:r w:rsidR="00B74D28" w:rsidRPr="00175FE4">
        <w:rPr>
          <w:bCs/>
          <w:color w:val="FF0000"/>
          <w:sz w:val="28"/>
          <w:szCs w:val="28"/>
        </w:rPr>
        <w:t>объектах</w:t>
      </w:r>
      <w:r w:rsidR="000C3FD3" w:rsidRPr="00175FE4">
        <w:rPr>
          <w:bCs/>
          <w:color w:val="FF0000"/>
          <w:sz w:val="28"/>
          <w:szCs w:val="28"/>
        </w:rPr>
        <w:t>,</w:t>
      </w:r>
      <w:r w:rsidR="009861CE" w:rsidRPr="00175FE4">
        <w:rPr>
          <w:bCs/>
          <w:color w:val="FF0000"/>
          <w:sz w:val="28"/>
          <w:szCs w:val="28"/>
        </w:rPr>
        <w:t xml:space="preserve"> </w:t>
      </w:r>
      <w:r w:rsidR="00B74D28" w:rsidRPr="00175FE4">
        <w:rPr>
          <w:bCs/>
          <w:color w:val="FF0000"/>
          <w:sz w:val="28"/>
          <w:szCs w:val="28"/>
        </w:rPr>
        <w:t>расп</w:t>
      </w:r>
      <w:r w:rsidR="00B74D28" w:rsidRPr="00175FE4">
        <w:rPr>
          <w:color w:val="FF0000"/>
          <w:sz w:val="28"/>
          <w:szCs w:val="28"/>
        </w:rPr>
        <w:t>оложенных</w:t>
      </w:r>
      <w:r w:rsidR="009861CE" w:rsidRPr="00175FE4">
        <w:rPr>
          <w:color w:val="FF0000"/>
          <w:sz w:val="28"/>
          <w:szCs w:val="28"/>
        </w:rPr>
        <w:t xml:space="preserve"> </w:t>
      </w:r>
      <w:r w:rsidR="00B74D28" w:rsidRPr="00175FE4">
        <w:rPr>
          <w:color w:val="FF0000"/>
          <w:sz w:val="28"/>
          <w:szCs w:val="28"/>
        </w:rPr>
        <w:t>не</w:t>
      </w:r>
      <w:r w:rsidR="009861CE" w:rsidRPr="00175FE4">
        <w:rPr>
          <w:color w:val="FF0000"/>
          <w:sz w:val="28"/>
          <w:szCs w:val="28"/>
        </w:rPr>
        <w:t xml:space="preserve"> </w:t>
      </w:r>
      <w:r w:rsidR="00DA7E28" w:rsidRPr="00175FE4">
        <w:rPr>
          <w:color w:val="FF0000"/>
          <w:sz w:val="28"/>
          <w:szCs w:val="28"/>
        </w:rPr>
        <w:t>далее</w:t>
      </w:r>
      <w:r w:rsidR="009861CE" w:rsidRPr="00175FE4">
        <w:rPr>
          <w:color w:val="FF0000"/>
          <w:sz w:val="28"/>
          <w:szCs w:val="28"/>
        </w:rPr>
        <w:t xml:space="preserve"> </w:t>
      </w:r>
      <w:r w:rsidR="00B74D28" w:rsidRPr="00175FE4">
        <w:rPr>
          <w:color w:val="FF0000"/>
          <w:sz w:val="28"/>
          <w:szCs w:val="28"/>
        </w:rPr>
        <w:t>250</w:t>
      </w:r>
      <w:r w:rsidR="00F54C14" w:rsidRPr="00175FE4">
        <w:rPr>
          <w:color w:val="FF0000"/>
          <w:sz w:val="28"/>
          <w:szCs w:val="28"/>
        </w:rPr>
        <w:t>–</w:t>
      </w:r>
      <w:r w:rsidR="00B74D28" w:rsidRPr="00175FE4">
        <w:rPr>
          <w:color w:val="FF0000"/>
          <w:sz w:val="28"/>
          <w:szCs w:val="28"/>
        </w:rPr>
        <w:t>30</w:t>
      </w:r>
      <w:r w:rsidR="00A31BBB" w:rsidRPr="00175FE4">
        <w:rPr>
          <w:color w:val="FF0000"/>
          <w:sz w:val="28"/>
          <w:szCs w:val="28"/>
        </w:rPr>
        <w:t>0</w:t>
      </w:r>
      <w:r w:rsidR="009861CE" w:rsidRPr="00175FE4">
        <w:rPr>
          <w:color w:val="FF0000"/>
          <w:sz w:val="28"/>
          <w:szCs w:val="28"/>
        </w:rPr>
        <w:t xml:space="preserve"> </w:t>
      </w:r>
      <w:r w:rsidR="00B74D28" w:rsidRPr="00175FE4">
        <w:rPr>
          <w:color w:val="FF0000"/>
          <w:sz w:val="28"/>
          <w:szCs w:val="28"/>
        </w:rPr>
        <w:t>км</w:t>
      </w:r>
      <w:r w:rsidR="009861CE" w:rsidRPr="00175FE4">
        <w:rPr>
          <w:color w:val="FF0000"/>
          <w:sz w:val="28"/>
          <w:szCs w:val="28"/>
        </w:rPr>
        <w:t xml:space="preserve"> </w:t>
      </w:r>
      <w:r w:rsidR="00B74D28" w:rsidRPr="00175FE4">
        <w:rPr>
          <w:color w:val="FF0000"/>
          <w:sz w:val="28"/>
          <w:szCs w:val="28"/>
        </w:rPr>
        <w:t>от</w:t>
      </w:r>
      <w:r w:rsidR="009861CE" w:rsidRPr="00175FE4">
        <w:rPr>
          <w:color w:val="FF0000"/>
          <w:sz w:val="28"/>
          <w:szCs w:val="28"/>
        </w:rPr>
        <w:t xml:space="preserve"> </w:t>
      </w:r>
      <w:r w:rsidR="00984699" w:rsidRPr="00175FE4">
        <w:rPr>
          <w:color w:val="FF0000"/>
          <w:sz w:val="28"/>
          <w:szCs w:val="28"/>
        </w:rPr>
        <w:t>места</w:t>
      </w:r>
      <w:r w:rsidR="009861CE" w:rsidRPr="00175FE4">
        <w:rPr>
          <w:color w:val="FF0000"/>
          <w:sz w:val="28"/>
          <w:szCs w:val="28"/>
        </w:rPr>
        <w:t xml:space="preserve"> </w:t>
      </w:r>
      <w:r w:rsidR="00984699" w:rsidRPr="00175FE4">
        <w:rPr>
          <w:color w:val="FF0000"/>
          <w:sz w:val="28"/>
          <w:szCs w:val="28"/>
        </w:rPr>
        <w:t>его</w:t>
      </w:r>
      <w:r w:rsidR="009861CE" w:rsidRPr="00175FE4">
        <w:rPr>
          <w:color w:val="FF0000"/>
          <w:sz w:val="28"/>
          <w:szCs w:val="28"/>
        </w:rPr>
        <w:t xml:space="preserve"> </w:t>
      </w:r>
      <w:r w:rsidR="00984699" w:rsidRPr="00175FE4">
        <w:rPr>
          <w:color w:val="FF0000"/>
          <w:sz w:val="28"/>
          <w:szCs w:val="28"/>
        </w:rPr>
        <w:t>производства.</w:t>
      </w:r>
    </w:p>
    <w:p w14:paraId="6CCE3DBD" w14:textId="77777777" w:rsidR="00B74D28" w:rsidRPr="00175FE4" w:rsidRDefault="00B74D28" w:rsidP="00E267D2">
      <w:pPr>
        <w:widowControl/>
        <w:spacing w:before="0" w:after="0"/>
        <w:rPr>
          <w:color w:val="FF0000"/>
          <w:sz w:val="28"/>
          <w:szCs w:val="28"/>
        </w:rPr>
      </w:pPr>
      <w:r w:rsidRPr="00175FE4">
        <w:rPr>
          <w:color w:val="FF0000"/>
          <w:sz w:val="28"/>
          <w:szCs w:val="28"/>
        </w:rPr>
        <w:t>При</w:t>
      </w:r>
      <w:r w:rsidR="009861CE" w:rsidRPr="00175FE4">
        <w:rPr>
          <w:color w:val="FF0000"/>
          <w:sz w:val="28"/>
          <w:szCs w:val="28"/>
        </w:rPr>
        <w:t xml:space="preserve"> </w:t>
      </w:r>
      <w:r w:rsidRPr="00175FE4">
        <w:rPr>
          <w:color w:val="FF0000"/>
          <w:sz w:val="28"/>
          <w:szCs w:val="28"/>
        </w:rPr>
        <w:t>использовании</w:t>
      </w:r>
      <w:r w:rsidR="009861CE" w:rsidRPr="00175FE4">
        <w:rPr>
          <w:color w:val="FF0000"/>
          <w:sz w:val="28"/>
          <w:szCs w:val="28"/>
        </w:rPr>
        <w:t xml:space="preserve"> </w:t>
      </w:r>
      <w:r w:rsidRPr="00175FE4">
        <w:rPr>
          <w:color w:val="FF0000"/>
          <w:sz w:val="28"/>
          <w:szCs w:val="28"/>
        </w:rPr>
        <w:t>химических</w:t>
      </w:r>
      <w:r w:rsidR="009861CE" w:rsidRPr="00175FE4">
        <w:rPr>
          <w:color w:val="FF0000"/>
          <w:sz w:val="28"/>
          <w:szCs w:val="28"/>
        </w:rPr>
        <w:t xml:space="preserve"> </w:t>
      </w:r>
      <w:r w:rsidRPr="00175FE4">
        <w:rPr>
          <w:color w:val="FF0000"/>
          <w:sz w:val="28"/>
          <w:szCs w:val="28"/>
        </w:rPr>
        <w:t>гипохлоритов</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технологической</w:t>
      </w:r>
      <w:r w:rsidR="009861CE" w:rsidRPr="00175FE4">
        <w:rPr>
          <w:color w:val="FF0000"/>
          <w:sz w:val="28"/>
          <w:szCs w:val="28"/>
        </w:rPr>
        <w:t xml:space="preserve"> </w:t>
      </w:r>
      <w:r w:rsidRPr="00175FE4">
        <w:rPr>
          <w:color w:val="FF0000"/>
          <w:sz w:val="28"/>
          <w:szCs w:val="28"/>
        </w:rPr>
        <w:t>схеме</w:t>
      </w:r>
      <w:r w:rsidR="009861CE" w:rsidRPr="00175FE4">
        <w:rPr>
          <w:color w:val="FF0000"/>
          <w:sz w:val="28"/>
          <w:szCs w:val="28"/>
        </w:rPr>
        <w:t xml:space="preserve"> </w:t>
      </w:r>
      <w:r w:rsidRPr="00175FE4">
        <w:rPr>
          <w:color w:val="FF0000"/>
          <w:sz w:val="28"/>
          <w:szCs w:val="28"/>
        </w:rPr>
        <w:t>необходимо</w:t>
      </w:r>
      <w:r w:rsidR="009861CE" w:rsidRPr="00175FE4">
        <w:rPr>
          <w:color w:val="FF0000"/>
          <w:sz w:val="28"/>
          <w:szCs w:val="28"/>
        </w:rPr>
        <w:t xml:space="preserve"> </w:t>
      </w:r>
      <w:r w:rsidRPr="00175FE4">
        <w:rPr>
          <w:color w:val="FF0000"/>
          <w:sz w:val="28"/>
          <w:szCs w:val="28"/>
        </w:rPr>
        <w:t>предусматривать</w:t>
      </w:r>
      <w:r w:rsidR="009861CE" w:rsidRPr="00175FE4">
        <w:rPr>
          <w:color w:val="FF0000"/>
          <w:sz w:val="28"/>
          <w:szCs w:val="28"/>
        </w:rPr>
        <w:t xml:space="preserve"> </w:t>
      </w:r>
      <w:r w:rsidRPr="00175FE4">
        <w:rPr>
          <w:color w:val="FF0000"/>
          <w:sz w:val="28"/>
          <w:szCs w:val="28"/>
        </w:rPr>
        <w:t>системы</w:t>
      </w:r>
      <w:r w:rsidR="009861CE" w:rsidRPr="00175FE4">
        <w:rPr>
          <w:color w:val="FF0000"/>
          <w:sz w:val="28"/>
          <w:szCs w:val="28"/>
        </w:rPr>
        <w:t xml:space="preserve"> </w:t>
      </w:r>
      <w:r w:rsidRPr="00175FE4">
        <w:rPr>
          <w:color w:val="FF0000"/>
          <w:sz w:val="28"/>
          <w:szCs w:val="28"/>
        </w:rPr>
        <w:t>промывки</w:t>
      </w:r>
      <w:r w:rsidR="009861CE" w:rsidRPr="00175FE4">
        <w:rPr>
          <w:color w:val="FF0000"/>
          <w:sz w:val="28"/>
          <w:szCs w:val="28"/>
        </w:rPr>
        <w:t xml:space="preserve"> </w:t>
      </w:r>
      <w:r w:rsidRPr="00175FE4">
        <w:rPr>
          <w:color w:val="FF0000"/>
          <w:sz w:val="28"/>
          <w:szCs w:val="28"/>
        </w:rPr>
        <w:t>трубопроводов</w:t>
      </w:r>
      <w:r w:rsidR="009861CE" w:rsidRPr="00175FE4">
        <w:rPr>
          <w:color w:val="FF0000"/>
          <w:sz w:val="28"/>
          <w:szCs w:val="28"/>
        </w:rPr>
        <w:t xml:space="preserve"> </w:t>
      </w:r>
      <w:r w:rsidRPr="00175FE4">
        <w:rPr>
          <w:color w:val="FF0000"/>
          <w:sz w:val="28"/>
          <w:szCs w:val="28"/>
        </w:rPr>
        <w:t>и</w:t>
      </w:r>
      <w:r w:rsidR="009861CE" w:rsidRPr="00175FE4">
        <w:rPr>
          <w:color w:val="FF0000"/>
          <w:sz w:val="28"/>
          <w:szCs w:val="28"/>
        </w:rPr>
        <w:t xml:space="preserve"> </w:t>
      </w:r>
      <w:r w:rsidRPr="00175FE4">
        <w:rPr>
          <w:color w:val="FF0000"/>
          <w:sz w:val="28"/>
          <w:szCs w:val="28"/>
        </w:rPr>
        <w:t>емкостей.</w:t>
      </w:r>
    </w:p>
    <w:p w14:paraId="3F2365FC" w14:textId="720229BE" w:rsidR="00B74D28" w:rsidRPr="00175FE4" w:rsidRDefault="00F26779" w:rsidP="00E267D2">
      <w:pPr>
        <w:widowControl/>
        <w:spacing w:before="0" w:after="0"/>
        <w:rPr>
          <w:bCs/>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118</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Для</w:t>
      </w:r>
      <w:r w:rsidR="009861CE" w:rsidRPr="00175FE4">
        <w:rPr>
          <w:bCs/>
          <w:color w:val="FF0000"/>
          <w:sz w:val="28"/>
          <w:szCs w:val="28"/>
        </w:rPr>
        <w:t xml:space="preserve"> </w:t>
      </w:r>
      <w:r w:rsidR="00B74D28" w:rsidRPr="00175FE4">
        <w:rPr>
          <w:bCs/>
          <w:color w:val="FF0000"/>
          <w:sz w:val="28"/>
          <w:szCs w:val="28"/>
        </w:rPr>
        <w:t>приготовления</w:t>
      </w:r>
      <w:r w:rsidR="009861CE" w:rsidRPr="00175FE4">
        <w:rPr>
          <w:bCs/>
          <w:color w:val="FF0000"/>
          <w:sz w:val="28"/>
          <w:szCs w:val="28"/>
        </w:rPr>
        <w:t xml:space="preserve"> </w:t>
      </w:r>
      <w:r w:rsidR="00B74D28" w:rsidRPr="00175FE4">
        <w:rPr>
          <w:bCs/>
          <w:color w:val="FF0000"/>
          <w:sz w:val="28"/>
          <w:szCs w:val="28"/>
        </w:rPr>
        <w:t>растворов</w:t>
      </w:r>
      <w:r w:rsidR="009861CE" w:rsidRPr="00175FE4">
        <w:rPr>
          <w:bCs/>
          <w:color w:val="FF0000"/>
          <w:sz w:val="28"/>
          <w:szCs w:val="28"/>
        </w:rPr>
        <w:t xml:space="preserve"> </w:t>
      </w:r>
      <w:r w:rsidR="00B74D28" w:rsidRPr="00175FE4">
        <w:rPr>
          <w:bCs/>
          <w:color w:val="FF0000"/>
          <w:sz w:val="28"/>
          <w:szCs w:val="28"/>
        </w:rPr>
        <w:t>из</w:t>
      </w:r>
      <w:r w:rsidR="009861CE" w:rsidRPr="00175FE4">
        <w:rPr>
          <w:bCs/>
          <w:color w:val="FF0000"/>
          <w:sz w:val="28"/>
          <w:szCs w:val="28"/>
        </w:rPr>
        <w:t xml:space="preserve"> </w:t>
      </w:r>
      <w:r w:rsidR="00B74D28" w:rsidRPr="00175FE4">
        <w:rPr>
          <w:bCs/>
          <w:color w:val="FF0000"/>
          <w:sz w:val="28"/>
          <w:szCs w:val="28"/>
        </w:rPr>
        <w:t>сухих</w:t>
      </w:r>
      <w:r w:rsidR="009861CE" w:rsidRPr="00175FE4">
        <w:rPr>
          <w:bCs/>
          <w:color w:val="FF0000"/>
          <w:sz w:val="28"/>
          <w:szCs w:val="28"/>
        </w:rPr>
        <w:t xml:space="preserve"> </w:t>
      </w:r>
      <w:proofErr w:type="spellStart"/>
      <w:r w:rsidR="00B74D28" w:rsidRPr="00175FE4">
        <w:rPr>
          <w:bCs/>
          <w:color w:val="FF0000"/>
          <w:sz w:val="28"/>
          <w:szCs w:val="28"/>
        </w:rPr>
        <w:t>хлорреагентов</w:t>
      </w:r>
      <w:proofErr w:type="spellEnd"/>
      <w:r w:rsidR="009861CE" w:rsidRPr="00175FE4">
        <w:rPr>
          <w:bCs/>
          <w:color w:val="FF0000"/>
          <w:sz w:val="28"/>
          <w:szCs w:val="28"/>
        </w:rPr>
        <w:t xml:space="preserve"> </w:t>
      </w:r>
      <w:r w:rsidR="00B74D28" w:rsidRPr="00175FE4">
        <w:rPr>
          <w:bCs/>
          <w:color w:val="FF0000"/>
          <w:sz w:val="28"/>
          <w:szCs w:val="28"/>
        </w:rPr>
        <w:t>необходимо</w:t>
      </w:r>
      <w:r w:rsidR="009861CE" w:rsidRPr="00175FE4">
        <w:rPr>
          <w:bCs/>
          <w:color w:val="FF0000"/>
          <w:sz w:val="28"/>
          <w:szCs w:val="28"/>
        </w:rPr>
        <w:t xml:space="preserve"> </w:t>
      </w:r>
      <w:r w:rsidR="00B74D28" w:rsidRPr="00175FE4">
        <w:rPr>
          <w:bCs/>
          <w:color w:val="FF0000"/>
          <w:sz w:val="28"/>
          <w:szCs w:val="28"/>
        </w:rPr>
        <w:t>предусматривать</w:t>
      </w:r>
      <w:r w:rsidR="009861CE" w:rsidRPr="00175FE4">
        <w:rPr>
          <w:bCs/>
          <w:color w:val="FF0000"/>
          <w:sz w:val="28"/>
          <w:szCs w:val="28"/>
        </w:rPr>
        <w:t xml:space="preserve"> </w:t>
      </w:r>
      <w:r w:rsidR="00B74D28" w:rsidRPr="00175FE4">
        <w:rPr>
          <w:bCs/>
          <w:color w:val="FF0000"/>
          <w:sz w:val="28"/>
          <w:szCs w:val="28"/>
        </w:rPr>
        <w:t>расходные</w:t>
      </w:r>
      <w:r w:rsidR="009861CE" w:rsidRPr="00175FE4">
        <w:rPr>
          <w:bCs/>
          <w:color w:val="FF0000"/>
          <w:sz w:val="28"/>
          <w:szCs w:val="28"/>
        </w:rPr>
        <w:t xml:space="preserve"> </w:t>
      </w:r>
      <w:r w:rsidR="00B74D28" w:rsidRPr="00175FE4">
        <w:rPr>
          <w:bCs/>
          <w:color w:val="FF0000"/>
          <w:sz w:val="28"/>
          <w:szCs w:val="28"/>
        </w:rPr>
        <w:t>баки</w:t>
      </w:r>
      <w:r w:rsidR="009861CE" w:rsidRPr="00175FE4">
        <w:rPr>
          <w:bCs/>
          <w:color w:val="FF0000"/>
          <w:sz w:val="28"/>
          <w:szCs w:val="28"/>
        </w:rPr>
        <w:t xml:space="preserve"> </w:t>
      </w:r>
      <w:r w:rsidR="00B74D28" w:rsidRPr="00175FE4">
        <w:rPr>
          <w:bCs/>
          <w:color w:val="FF0000"/>
          <w:sz w:val="28"/>
          <w:szCs w:val="28"/>
        </w:rPr>
        <w:t>(не</w:t>
      </w:r>
      <w:r w:rsidR="009861CE" w:rsidRPr="00175FE4">
        <w:rPr>
          <w:bCs/>
          <w:color w:val="FF0000"/>
          <w:sz w:val="28"/>
          <w:szCs w:val="28"/>
        </w:rPr>
        <w:t xml:space="preserve"> </w:t>
      </w:r>
      <w:r w:rsidR="00B74D28" w:rsidRPr="00175FE4">
        <w:rPr>
          <w:bCs/>
          <w:color w:val="FF0000"/>
          <w:sz w:val="28"/>
          <w:szCs w:val="28"/>
        </w:rPr>
        <w:t>менее</w:t>
      </w:r>
      <w:r w:rsidR="009861CE" w:rsidRPr="00175FE4">
        <w:rPr>
          <w:bCs/>
          <w:color w:val="FF0000"/>
          <w:sz w:val="28"/>
          <w:szCs w:val="28"/>
        </w:rPr>
        <w:t xml:space="preserve"> </w:t>
      </w:r>
      <w:r w:rsidR="00B74D28" w:rsidRPr="00175FE4">
        <w:rPr>
          <w:bCs/>
          <w:color w:val="FF0000"/>
          <w:sz w:val="28"/>
          <w:szCs w:val="28"/>
        </w:rPr>
        <w:t>двух)</w:t>
      </w:r>
      <w:r w:rsidR="009861CE" w:rsidRPr="00175FE4">
        <w:rPr>
          <w:bCs/>
          <w:color w:val="FF0000"/>
          <w:sz w:val="28"/>
          <w:szCs w:val="28"/>
        </w:rPr>
        <w:t xml:space="preserve"> </w:t>
      </w:r>
      <w:r w:rsidR="00B74D28" w:rsidRPr="00175FE4">
        <w:rPr>
          <w:bCs/>
          <w:color w:val="FF0000"/>
          <w:sz w:val="28"/>
          <w:szCs w:val="28"/>
        </w:rPr>
        <w:t>общей</w:t>
      </w:r>
      <w:r w:rsidR="009861CE" w:rsidRPr="00175FE4">
        <w:rPr>
          <w:bCs/>
          <w:color w:val="FF0000"/>
          <w:sz w:val="28"/>
          <w:szCs w:val="28"/>
        </w:rPr>
        <w:t xml:space="preserve"> </w:t>
      </w:r>
      <w:r w:rsidR="00B74D28" w:rsidRPr="00175FE4">
        <w:rPr>
          <w:bCs/>
          <w:color w:val="FF0000"/>
          <w:sz w:val="28"/>
          <w:szCs w:val="28"/>
        </w:rPr>
        <w:t>вместимостью,</w:t>
      </w:r>
      <w:r w:rsidR="009861CE" w:rsidRPr="00175FE4">
        <w:rPr>
          <w:bCs/>
          <w:color w:val="FF0000"/>
          <w:sz w:val="28"/>
          <w:szCs w:val="28"/>
        </w:rPr>
        <w:t xml:space="preserve"> </w:t>
      </w:r>
      <w:r w:rsidR="00B74D28" w:rsidRPr="00175FE4">
        <w:rPr>
          <w:bCs/>
          <w:color w:val="FF0000"/>
          <w:sz w:val="28"/>
          <w:szCs w:val="28"/>
        </w:rPr>
        <w:t>определяемой</w:t>
      </w:r>
      <w:r w:rsidR="009861CE" w:rsidRPr="00175FE4">
        <w:rPr>
          <w:bCs/>
          <w:color w:val="FF0000"/>
          <w:sz w:val="28"/>
          <w:szCs w:val="28"/>
        </w:rPr>
        <w:t xml:space="preserve"> </w:t>
      </w:r>
      <w:r w:rsidR="00B74D28" w:rsidRPr="00175FE4">
        <w:rPr>
          <w:bCs/>
          <w:color w:val="FF0000"/>
          <w:sz w:val="28"/>
          <w:szCs w:val="28"/>
        </w:rPr>
        <w:t>из</w:t>
      </w:r>
      <w:r w:rsidR="009861CE" w:rsidRPr="00175FE4">
        <w:rPr>
          <w:bCs/>
          <w:color w:val="FF0000"/>
          <w:sz w:val="28"/>
          <w:szCs w:val="28"/>
        </w:rPr>
        <w:t xml:space="preserve"> </w:t>
      </w:r>
      <w:r w:rsidR="00B74D28" w:rsidRPr="00175FE4">
        <w:rPr>
          <w:bCs/>
          <w:color w:val="FF0000"/>
          <w:sz w:val="28"/>
          <w:szCs w:val="28"/>
        </w:rPr>
        <w:t>концентрации</w:t>
      </w:r>
      <w:r w:rsidR="009861CE" w:rsidRPr="00175FE4">
        <w:rPr>
          <w:bCs/>
          <w:color w:val="FF0000"/>
          <w:sz w:val="28"/>
          <w:szCs w:val="28"/>
        </w:rPr>
        <w:t xml:space="preserve"> </w:t>
      </w:r>
      <w:r w:rsidR="00B74D28" w:rsidRPr="00175FE4">
        <w:rPr>
          <w:bCs/>
          <w:color w:val="FF0000"/>
          <w:sz w:val="28"/>
          <w:szCs w:val="28"/>
        </w:rPr>
        <w:t>раствора</w:t>
      </w:r>
      <w:r w:rsidR="009861CE" w:rsidRPr="00175FE4">
        <w:rPr>
          <w:bCs/>
          <w:color w:val="FF0000"/>
          <w:sz w:val="28"/>
          <w:szCs w:val="28"/>
        </w:rPr>
        <w:t xml:space="preserve"> </w:t>
      </w:r>
      <w:r w:rsidR="00B74D28" w:rsidRPr="00175FE4">
        <w:rPr>
          <w:bCs/>
          <w:color w:val="FF0000"/>
          <w:sz w:val="28"/>
          <w:szCs w:val="28"/>
        </w:rPr>
        <w:t>1</w:t>
      </w:r>
      <w:r w:rsidR="00A73C05" w:rsidRPr="00175FE4">
        <w:rPr>
          <w:bCs/>
          <w:color w:val="FF0000"/>
          <w:sz w:val="28"/>
          <w:szCs w:val="28"/>
        </w:rPr>
        <w:t xml:space="preserve"> % </w:t>
      </w:r>
      <w:r w:rsidR="00F54C14" w:rsidRPr="00175FE4">
        <w:rPr>
          <w:bCs/>
          <w:color w:val="FF0000"/>
          <w:sz w:val="28"/>
          <w:szCs w:val="28"/>
        </w:rPr>
        <w:t>–</w:t>
      </w:r>
      <w:r w:rsidR="00A73C05" w:rsidRPr="00175FE4">
        <w:rPr>
          <w:bCs/>
          <w:color w:val="FF0000"/>
          <w:sz w:val="28"/>
          <w:szCs w:val="28"/>
        </w:rPr>
        <w:t xml:space="preserve"> </w:t>
      </w:r>
      <w:r w:rsidR="00A31BBB" w:rsidRPr="00175FE4">
        <w:rPr>
          <w:bCs/>
          <w:color w:val="FF0000"/>
          <w:sz w:val="28"/>
          <w:szCs w:val="28"/>
        </w:rPr>
        <w:t>2</w:t>
      </w:r>
      <w:r w:rsidR="009861CE" w:rsidRPr="00175FE4">
        <w:rPr>
          <w:bCs/>
          <w:color w:val="FF0000"/>
          <w:sz w:val="28"/>
          <w:szCs w:val="28"/>
        </w:rPr>
        <w:t xml:space="preserve"> </w:t>
      </w:r>
      <w:r w:rsidR="00887295" w:rsidRPr="00175FE4">
        <w:rPr>
          <w:bCs/>
          <w:color w:val="FF0000"/>
          <w:sz w:val="28"/>
          <w:szCs w:val="28"/>
        </w:rPr>
        <w:t>%</w:t>
      </w:r>
      <w:r w:rsidR="009861CE" w:rsidRPr="00175FE4">
        <w:rPr>
          <w:bCs/>
          <w:color w:val="FF0000"/>
          <w:sz w:val="28"/>
          <w:szCs w:val="28"/>
        </w:rPr>
        <w:t xml:space="preserve"> </w:t>
      </w:r>
      <w:r w:rsidR="00B74D28" w:rsidRPr="00175FE4">
        <w:rPr>
          <w:bCs/>
          <w:color w:val="FF0000"/>
          <w:sz w:val="28"/>
          <w:szCs w:val="28"/>
        </w:rPr>
        <w:t>и</w:t>
      </w:r>
      <w:r w:rsidR="009861CE" w:rsidRPr="00175FE4">
        <w:rPr>
          <w:bCs/>
          <w:color w:val="FF0000"/>
          <w:sz w:val="28"/>
          <w:szCs w:val="28"/>
        </w:rPr>
        <w:t xml:space="preserve"> </w:t>
      </w:r>
      <w:r w:rsidR="00B74D28" w:rsidRPr="00175FE4">
        <w:rPr>
          <w:bCs/>
          <w:color w:val="FF0000"/>
          <w:sz w:val="28"/>
          <w:szCs w:val="28"/>
        </w:rPr>
        <w:t>одной</w:t>
      </w:r>
      <w:r w:rsidR="009861CE" w:rsidRPr="00175FE4">
        <w:rPr>
          <w:bCs/>
          <w:color w:val="FF0000"/>
          <w:sz w:val="28"/>
          <w:szCs w:val="28"/>
        </w:rPr>
        <w:t xml:space="preserve"> </w:t>
      </w:r>
      <w:r w:rsidR="00B74D28" w:rsidRPr="00175FE4">
        <w:rPr>
          <w:bCs/>
          <w:color w:val="FF0000"/>
          <w:sz w:val="28"/>
          <w:szCs w:val="28"/>
        </w:rPr>
        <w:t>заготовки</w:t>
      </w:r>
      <w:r w:rsidR="009861CE" w:rsidRPr="00175FE4">
        <w:rPr>
          <w:bCs/>
          <w:color w:val="FF0000"/>
          <w:sz w:val="28"/>
          <w:szCs w:val="28"/>
        </w:rPr>
        <w:t xml:space="preserve"> </w:t>
      </w:r>
      <w:r w:rsidR="00B74D28" w:rsidRPr="00175FE4">
        <w:rPr>
          <w:bCs/>
          <w:color w:val="FF0000"/>
          <w:sz w:val="28"/>
          <w:szCs w:val="28"/>
        </w:rPr>
        <w:t>в</w:t>
      </w:r>
      <w:r w:rsidR="009861CE" w:rsidRPr="00175FE4">
        <w:rPr>
          <w:bCs/>
          <w:color w:val="FF0000"/>
          <w:sz w:val="28"/>
          <w:szCs w:val="28"/>
        </w:rPr>
        <w:t xml:space="preserve"> </w:t>
      </w:r>
      <w:r w:rsidR="00B74D28" w:rsidRPr="00175FE4">
        <w:rPr>
          <w:bCs/>
          <w:color w:val="FF0000"/>
          <w:sz w:val="28"/>
          <w:szCs w:val="28"/>
        </w:rPr>
        <w:t>сутки.</w:t>
      </w:r>
      <w:r w:rsidR="009861CE" w:rsidRPr="00175FE4">
        <w:rPr>
          <w:bCs/>
          <w:color w:val="FF0000"/>
          <w:sz w:val="28"/>
          <w:szCs w:val="28"/>
        </w:rPr>
        <w:t xml:space="preserve"> </w:t>
      </w:r>
      <w:r w:rsidR="00B74D28" w:rsidRPr="00175FE4">
        <w:rPr>
          <w:bCs/>
          <w:color w:val="FF0000"/>
          <w:sz w:val="28"/>
          <w:szCs w:val="28"/>
        </w:rPr>
        <w:t>Баки</w:t>
      </w:r>
      <w:r w:rsidR="009861CE" w:rsidRPr="00175FE4">
        <w:rPr>
          <w:bCs/>
          <w:color w:val="FF0000"/>
          <w:sz w:val="28"/>
          <w:szCs w:val="28"/>
        </w:rPr>
        <w:t xml:space="preserve"> </w:t>
      </w:r>
      <w:r w:rsidR="00B74D28" w:rsidRPr="00175FE4">
        <w:rPr>
          <w:bCs/>
          <w:color w:val="FF0000"/>
          <w:sz w:val="28"/>
          <w:szCs w:val="28"/>
        </w:rPr>
        <w:t>должны</w:t>
      </w:r>
      <w:r w:rsidR="009861CE" w:rsidRPr="00175FE4">
        <w:rPr>
          <w:bCs/>
          <w:color w:val="FF0000"/>
          <w:sz w:val="28"/>
          <w:szCs w:val="28"/>
        </w:rPr>
        <w:t xml:space="preserve"> </w:t>
      </w:r>
      <w:r w:rsidR="00B74D28" w:rsidRPr="00175FE4">
        <w:rPr>
          <w:bCs/>
          <w:color w:val="FF0000"/>
          <w:sz w:val="28"/>
          <w:szCs w:val="28"/>
        </w:rPr>
        <w:t>оборудоваться</w:t>
      </w:r>
      <w:r w:rsidR="009861CE" w:rsidRPr="00175FE4">
        <w:rPr>
          <w:bCs/>
          <w:color w:val="FF0000"/>
          <w:sz w:val="28"/>
          <w:szCs w:val="28"/>
        </w:rPr>
        <w:t xml:space="preserve"> </w:t>
      </w:r>
      <w:r w:rsidR="00B74D28" w:rsidRPr="00175FE4">
        <w:rPr>
          <w:bCs/>
          <w:color w:val="FF0000"/>
          <w:sz w:val="28"/>
          <w:szCs w:val="28"/>
        </w:rPr>
        <w:t>мешалками.</w:t>
      </w:r>
      <w:r w:rsidR="009861CE" w:rsidRPr="00175FE4">
        <w:rPr>
          <w:bCs/>
          <w:color w:val="FF0000"/>
          <w:sz w:val="28"/>
          <w:szCs w:val="28"/>
        </w:rPr>
        <w:t xml:space="preserve"> </w:t>
      </w:r>
      <w:r w:rsidR="00B74D28" w:rsidRPr="00175FE4">
        <w:rPr>
          <w:bCs/>
          <w:color w:val="FF0000"/>
          <w:sz w:val="28"/>
          <w:szCs w:val="28"/>
        </w:rPr>
        <w:t>Для</w:t>
      </w:r>
      <w:r w:rsidR="009861CE" w:rsidRPr="00175FE4">
        <w:rPr>
          <w:bCs/>
          <w:color w:val="FF0000"/>
          <w:sz w:val="28"/>
          <w:szCs w:val="28"/>
        </w:rPr>
        <w:t xml:space="preserve"> </w:t>
      </w:r>
      <w:r w:rsidR="00B74D28" w:rsidRPr="00175FE4">
        <w:rPr>
          <w:bCs/>
          <w:color w:val="FF0000"/>
          <w:sz w:val="28"/>
          <w:szCs w:val="28"/>
        </w:rPr>
        <w:t>дозирования</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применять</w:t>
      </w:r>
      <w:r w:rsidR="009861CE" w:rsidRPr="00175FE4">
        <w:rPr>
          <w:bCs/>
          <w:color w:val="FF0000"/>
          <w:sz w:val="28"/>
          <w:szCs w:val="28"/>
        </w:rPr>
        <w:t xml:space="preserve"> </w:t>
      </w:r>
      <w:r w:rsidR="00B74D28" w:rsidRPr="00175FE4">
        <w:rPr>
          <w:bCs/>
          <w:color w:val="FF0000"/>
          <w:sz w:val="28"/>
          <w:szCs w:val="28"/>
        </w:rPr>
        <w:t>раствор,</w:t>
      </w:r>
      <w:r w:rsidR="009861CE" w:rsidRPr="00175FE4">
        <w:rPr>
          <w:bCs/>
          <w:color w:val="FF0000"/>
          <w:sz w:val="28"/>
          <w:szCs w:val="28"/>
        </w:rPr>
        <w:t xml:space="preserve"> </w:t>
      </w:r>
      <w:r w:rsidR="00B74D28" w:rsidRPr="00175FE4">
        <w:rPr>
          <w:bCs/>
          <w:color w:val="FF0000"/>
          <w:sz w:val="28"/>
          <w:szCs w:val="28"/>
        </w:rPr>
        <w:t>отстоянный</w:t>
      </w:r>
      <w:r w:rsidR="009861CE" w:rsidRPr="00175FE4">
        <w:rPr>
          <w:bCs/>
          <w:color w:val="FF0000"/>
          <w:sz w:val="28"/>
          <w:szCs w:val="28"/>
        </w:rPr>
        <w:t xml:space="preserve"> </w:t>
      </w:r>
      <w:r w:rsidR="00B74D28" w:rsidRPr="00175FE4">
        <w:rPr>
          <w:bCs/>
          <w:color w:val="FF0000"/>
          <w:sz w:val="28"/>
          <w:szCs w:val="28"/>
        </w:rPr>
        <w:t>не</w:t>
      </w:r>
      <w:r w:rsidR="009861CE" w:rsidRPr="00175FE4">
        <w:rPr>
          <w:bCs/>
          <w:color w:val="FF0000"/>
          <w:sz w:val="28"/>
          <w:szCs w:val="28"/>
        </w:rPr>
        <w:t xml:space="preserve"> </w:t>
      </w:r>
      <w:r w:rsidR="00B74D28" w:rsidRPr="00175FE4">
        <w:rPr>
          <w:bCs/>
          <w:color w:val="FF0000"/>
          <w:sz w:val="28"/>
          <w:szCs w:val="28"/>
        </w:rPr>
        <w:t>менее</w:t>
      </w:r>
      <w:r w:rsidR="009861CE" w:rsidRPr="00175FE4">
        <w:rPr>
          <w:bCs/>
          <w:color w:val="FF0000"/>
          <w:sz w:val="28"/>
          <w:szCs w:val="28"/>
        </w:rPr>
        <w:t xml:space="preserve"> </w:t>
      </w:r>
      <w:r w:rsidR="00B74D28" w:rsidRPr="00175FE4">
        <w:rPr>
          <w:bCs/>
          <w:color w:val="FF0000"/>
          <w:sz w:val="28"/>
          <w:szCs w:val="28"/>
        </w:rPr>
        <w:t>1</w:t>
      </w:r>
      <w:r w:rsidR="00A31BBB" w:rsidRPr="00175FE4">
        <w:rPr>
          <w:bCs/>
          <w:color w:val="FF0000"/>
          <w:sz w:val="28"/>
          <w:szCs w:val="28"/>
        </w:rPr>
        <w:t>2</w:t>
      </w:r>
      <w:r w:rsidR="009861CE" w:rsidRPr="00175FE4">
        <w:rPr>
          <w:bCs/>
          <w:color w:val="FF0000"/>
          <w:sz w:val="28"/>
          <w:szCs w:val="28"/>
        </w:rPr>
        <w:t xml:space="preserve"> </w:t>
      </w:r>
      <w:r w:rsidR="00B74D28" w:rsidRPr="00175FE4">
        <w:rPr>
          <w:bCs/>
          <w:color w:val="FF0000"/>
          <w:sz w:val="28"/>
          <w:szCs w:val="28"/>
        </w:rPr>
        <w:t>ч.</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предусматривать</w:t>
      </w:r>
      <w:r w:rsidR="009861CE" w:rsidRPr="00175FE4">
        <w:rPr>
          <w:bCs/>
          <w:color w:val="FF0000"/>
          <w:sz w:val="28"/>
          <w:szCs w:val="28"/>
        </w:rPr>
        <w:t xml:space="preserve"> </w:t>
      </w:r>
      <w:r w:rsidR="00B74D28" w:rsidRPr="00175FE4">
        <w:rPr>
          <w:bCs/>
          <w:color w:val="FF0000"/>
          <w:sz w:val="28"/>
          <w:szCs w:val="28"/>
        </w:rPr>
        <w:t>периодическое</w:t>
      </w:r>
      <w:r w:rsidR="009861CE" w:rsidRPr="00175FE4">
        <w:rPr>
          <w:bCs/>
          <w:color w:val="FF0000"/>
          <w:sz w:val="28"/>
          <w:szCs w:val="28"/>
        </w:rPr>
        <w:t xml:space="preserve"> </w:t>
      </w:r>
      <w:r w:rsidR="00B74D28" w:rsidRPr="00175FE4">
        <w:rPr>
          <w:bCs/>
          <w:color w:val="FF0000"/>
          <w:sz w:val="28"/>
          <w:szCs w:val="28"/>
        </w:rPr>
        <w:t>удаление</w:t>
      </w:r>
      <w:r w:rsidR="009861CE" w:rsidRPr="00175FE4">
        <w:rPr>
          <w:bCs/>
          <w:color w:val="FF0000"/>
          <w:sz w:val="28"/>
          <w:szCs w:val="28"/>
        </w:rPr>
        <w:t xml:space="preserve"> </w:t>
      </w:r>
      <w:r w:rsidR="00B74D28" w:rsidRPr="00175FE4">
        <w:rPr>
          <w:bCs/>
          <w:color w:val="FF0000"/>
          <w:sz w:val="28"/>
          <w:szCs w:val="28"/>
        </w:rPr>
        <w:t>осадка</w:t>
      </w:r>
      <w:r w:rsidR="009861CE" w:rsidRPr="00175FE4">
        <w:rPr>
          <w:bCs/>
          <w:color w:val="FF0000"/>
          <w:sz w:val="28"/>
          <w:szCs w:val="28"/>
        </w:rPr>
        <w:t xml:space="preserve"> </w:t>
      </w:r>
      <w:r w:rsidR="00B74D28" w:rsidRPr="00175FE4">
        <w:rPr>
          <w:bCs/>
          <w:color w:val="FF0000"/>
          <w:sz w:val="28"/>
          <w:szCs w:val="28"/>
        </w:rPr>
        <w:t>из</w:t>
      </w:r>
      <w:r w:rsidR="009861CE" w:rsidRPr="00175FE4">
        <w:rPr>
          <w:bCs/>
          <w:color w:val="FF0000"/>
          <w:sz w:val="28"/>
          <w:szCs w:val="28"/>
        </w:rPr>
        <w:t xml:space="preserve"> </w:t>
      </w:r>
      <w:r w:rsidR="00B74D28" w:rsidRPr="00175FE4">
        <w:rPr>
          <w:bCs/>
          <w:color w:val="FF0000"/>
          <w:sz w:val="28"/>
          <w:szCs w:val="28"/>
        </w:rPr>
        <w:t>баков</w:t>
      </w:r>
      <w:r w:rsidR="009861CE" w:rsidRPr="00175FE4">
        <w:rPr>
          <w:bCs/>
          <w:color w:val="FF0000"/>
          <w:sz w:val="28"/>
          <w:szCs w:val="28"/>
        </w:rPr>
        <w:t xml:space="preserve"> </w:t>
      </w:r>
      <w:r w:rsidR="00B74D28" w:rsidRPr="00175FE4">
        <w:rPr>
          <w:bCs/>
          <w:color w:val="FF0000"/>
          <w:sz w:val="28"/>
          <w:szCs w:val="28"/>
        </w:rPr>
        <w:t>и</w:t>
      </w:r>
      <w:r w:rsidR="009861CE" w:rsidRPr="00175FE4">
        <w:rPr>
          <w:bCs/>
          <w:color w:val="FF0000"/>
          <w:sz w:val="28"/>
          <w:szCs w:val="28"/>
        </w:rPr>
        <w:t xml:space="preserve"> </w:t>
      </w:r>
      <w:r w:rsidR="00B74D28" w:rsidRPr="00175FE4">
        <w:rPr>
          <w:bCs/>
          <w:color w:val="FF0000"/>
          <w:sz w:val="28"/>
          <w:szCs w:val="28"/>
        </w:rPr>
        <w:t>дозаторов.</w:t>
      </w:r>
    </w:p>
    <w:p w14:paraId="4C0C44CB" w14:textId="77777777" w:rsidR="00B74D28" w:rsidRPr="00175FE4" w:rsidRDefault="00B74D28" w:rsidP="00E267D2">
      <w:pPr>
        <w:widowControl/>
        <w:spacing w:before="0" w:after="0"/>
        <w:rPr>
          <w:bCs/>
          <w:color w:val="FF0000"/>
          <w:sz w:val="28"/>
          <w:szCs w:val="28"/>
        </w:rPr>
      </w:pPr>
      <w:r w:rsidRPr="00175FE4">
        <w:rPr>
          <w:bCs/>
          <w:color w:val="FF0000"/>
          <w:sz w:val="28"/>
          <w:szCs w:val="28"/>
        </w:rPr>
        <w:t>Баки</w:t>
      </w:r>
      <w:r w:rsidR="009861CE" w:rsidRPr="00175FE4">
        <w:rPr>
          <w:bCs/>
          <w:color w:val="FF0000"/>
          <w:sz w:val="28"/>
          <w:szCs w:val="28"/>
        </w:rPr>
        <w:t xml:space="preserve"> </w:t>
      </w:r>
      <w:r w:rsidRPr="00175FE4">
        <w:rPr>
          <w:bCs/>
          <w:color w:val="FF0000"/>
          <w:sz w:val="28"/>
          <w:szCs w:val="28"/>
        </w:rPr>
        <w:t>и</w:t>
      </w:r>
      <w:r w:rsidR="009861CE" w:rsidRPr="00175FE4">
        <w:rPr>
          <w:bCs/>
          <w:color w:val="FF0000"/>
          <w:sz w:val="28"/>
          <w:szCs w:val="28"/>
        </w:rPr>
        <w:t xml:space="preserve"> </w:t>
      </w:r>
      <w:r w:rsidRPr="00175FE4">
        <w:rPr>
          <w:bCs/>
          <w:color w:val="FF0000"/>
          <w:sz w:val="28"/>
          <w:szCs w:val="28"/>
        </w:rPr>
        <w:t>трубопроводы</w:t>
      </w:r>
      <w:r w:rsidR="009861CE" w:rsidRPr="00175FE4">
        <w:rPr>
          <w:bCs/>
          <w:color w:val="FF0000"/>
          <w:sz w:val="28"/>
          <w:szCs w:val="28"/>
        </w:rPr>
        <w:t xml:space="preserve"> </w:t>
      </w:r>
      <w:r w:rsidRPr="00175FE4">
        <w:rPr>
          <w:bCs/>
          <w:color w:val="FF0000"/>
          <w:sz w:val="28"/>
          <w:szCs w:val="28"/>
        </w:rPr>
        <w:t>для</w:t>
      </w:r>
      <w:r w:rsidR="009861CE" w:rsidRPr="00175FE4">
        <w:rPr>
          <w:bCs/>
          <w:color w:val="FF0000"/>
          <w:sz w:val="28"/>
          <w:szCs w:val="28"/>
        </w:rPr>
        <w:t xml:space="preserve"> </w:t>
      </w:r>
      <w:r w:rsidRPr="00175FE4">
        <w:rPr>
          <w:bCs/>
          <w:color w:val="FF0000"/>
          <w:sz w:val="28"/>
          <w:szCs w:val="28"/>
        </w:rPr>
        <w:t>растворов</w:t>
      </w:r>
      <w:r w:rsidR="009861CE" w:rsidRPr="00175FE4">
        <w:rPr>
          <w:bCs/>
          <w:color w:val="FF0000"/>
          <w:sz w:val="28"/>
          <w:szCs w:val="28"/>
        </w:rPr>
        <w:t xml:space="preserve"> </w:t>
      </w:r>
      <w:r w:rsidRPr="00175FE4">
        <w:rPr>
          <w:bCs/>
          <w:color w:val="FF0000"/>
          <w:sz w:val="28"/>
          <w:szCs w:val="28"/>
        </w:rPr>
        <w:t>соли</w:t>
      </w:r>
      <w:r w:rsidR="009861CE" w:rsidRPr="00175FE4">
        <w:rPr>
          <w:bCs/>
          <w:color w:val="FF0000"/>
          <w:sz w:val="28"/>
          <w:szCs w:val="28"/>
        </w:rPr>
        <w:t xml:space="preserve"> </w:t>
      </w:r>
      <w:r w:rsidRPr="00175FE4">
        <w:rPr>
          <w:bCs/>
          <w:color w:val="FF0000"/>
          <w:sz w:val="28"/>
          <w:szCs w:val="28"/>
        </w:rPr>
        <w:t>и</w:t>
      </w:r>
      <w:r w:rsidR="009861CE" w:rsidRPr="00175FE4">
        <w:rPr>
          <w:bCs/>
          <w:color w:val="FF0000"/>
          <w:sz w:val="28"/>
          <w:szCs w:val="28"/>
        </w:rPr>
        <w:t xml:space="preserve"> </w:t>
      </w:r>
      <w:r w:rsidRPr="00175FE4">
        <w:rPr>
          <w:bCs/>
          <w:color w:val="FF0000"/>
          <w:sz w:val="28"/>
          <w:szCs w:val="28"/>
        </w:rPr>
        <w:t>гипохлорита</w:t>
      </w:r>
      <w:r w:rsidR="009861CE" w:rsidRPr="00175FE4">
        <w:rPr>
          <w:bCs/>
          <w:color w:val="FF0000"/>
          <w:sz w:val="28"/>
          <w:szCs w:val="28"/>
        </w:rPr>
        <w:t xml:space="preserve"> </w:t>
      </w:r>
      <w:r w:rsidRPr="00175FE4">
        <w:rPr>
          <w:bCs/>
          <w:color w:val="FF0000"/>
          <w:sz w:val="28"/>
          <w:szCs w:val="28"/>
        </w:rPr>
        <w:t>должны</w:t>
      </w:r>
      <w:r w:rsidR="009861CE" w:rsidRPr="00175FE4">
        <w:rPr>
          <w:bCs/>
          <w:color w:val="FF0000"/>
          <w:sz w:val="28"/>
          <w:szCs w:val="28"/>
        </w:rPr>
        <w:t xml:space="preserve"> </w:t>
      </w:r>
      <w:r w:rsidRPr="00175FE4">
        <w:rPr>
          <w:bCs/>
          <w:color w:val="FF0000"/>
          <w:sz w:val="28"/>
          <w:szCs w:val="28"/>
        </w:rPr>
        <w:t>быть</w:t>
      </w:r>
      <w:r w:rsidR="009861CE" w:rsidRPr="00175FE4">
        <w:rPr>
          <w:bCs/>
          <w:color w:val="FF0000"/>
          <w:sz w:val="28"/>
          <w:szCs w:val="28"/>
        </w:rPr>
        <w:t xml:space="preserve"> </w:t>
      </w:r>
      <w:r w:rsidRPr="00175FE4">
        <w:rPr>
          <w:bCs/>
          <w:color w:val="FF0000"/>
          <w:sz w:val="28"/>
          <w:szCs w:val="28"/>
        </w:rPr>
        <w:t>из</w:t>
      </w:r>
      <w:r w:rsidR="009861CE" w:rsidRPr="00175FE4">
        <w:rPr>
          <w:bCs/>
          <w:color w:val="FF0000"/>
          <w:sz w:val="28"/>
          <w:szCs w:val="28"/>
        </w:rPr>
        <w:t xml:space="preserve"> </w:t>
      </w:r>
      <w:r w:rsidRPr="00175FE4">
        <w:rPr>
          <w:bCs/>
          <w:color w:val="FF0000"/>
          <w:sz w:val="28"/>
          <w:szCs w:val="28"/>
        </w:rPr>
        <w:t>коррозионно</w:t>
      </w:r>
      <w:r w:rsidR="006D61AD" w:rsidRPr="00175FE4">
        <w:rPr>
          <w:bCs/>
          <w:color w:val="FF0000"/>
          <w:sz w:val="28"/>
          <w:szCs w:val="28"/>
        </w:rPr>
        <w:t>-</w:t>
      </w:r>
      <w:r w:rsidRPr="00175FE4">
        <w:rPr>
          <w:bCs/>
          <w:color w:val="FF0000"/>
          <w:sz w:val="28"/>
          <w:szCs w:val="28"/>
        </w:rPr>
        <w:t>стойких</w:t>
      </w:r>
      <w:r w:rsidR="009861CE" w:rsidRPr="00175FE4">
        <w:rPr>
          <w:bCs/>
          <w:color w:val="FF0000"/>
          <w:sz w:val="28"/>
          <w:szCs w:val="28"/>
        </w:rPr>
        <w:t xml:space="preserve"> </w:t>
      </w:r>
      <w:r w:rsidRPr="00175FE4">
        <w:rPr>
          <w:bCs/>
          <w:color w:val="FF0000"/>
          <w:sz w:val="28"/>
          <w:szCs w:val="28"/>
        </w:rPr>
        <w:t>материалов</w:t>
      </w:r>
      <w:r w:rsidR="009861CE" w:rsidRPr="00175FE4">
        <w:rPr>
          <w:bCs/>
          <w:color w:val="FF0000"/>
          <w:sz w:val="28"/>
          <w:szCs w:val="28"/>
        </w:rPr>
        <w:t xml:space="preserve"> </w:t>
      </w:r>
      <w:r w:rsidRPr="00175FE4">
        <w:rPr>
          <w:bCs/>
          <w:color w:val="FF0000"/>
          <w:sz w:val="28"/>
          <w:szCs w:val="28"/>
        </w:rPr>
        <w:t>или</w:t>
      </w:r>
      <w:r w:rsidR="009861CE" w:rsidRPr="00175FE4">
        <w:rPr>
          <w:bCs/>
          <w:color w:val="FF0000"/>
          <w:sz w:val="28"/>
          <w:szCs w:val="28"/>
        </w:rPr>
        <w:t xml:space="preserve"> </w:t>
      </w:r>
      <w:r w:rsidR="0082056A" w:rsidRPr="00175FE4">
        <w:rPr>
          <w:bCs/>
          <w:color w:val="FF0000"/>
          <w:sz w:val="28"/>
          <w:szCs w:val="28"/>
        </w:rPr>
        <w:t>с</w:t>
      </w:r>
      <w:r w:rsidR="009861CE" w:rsidRPr="00175FE4">
        <w:rPr>
          <w:bCs/>
          <w:color w:val="FF0000"/>
          <w:sz w:val="28"/>
          <w:szCs w:val="28"/>
        </w:rPr>
        <w:t xml:space="preserve"> </w:t>
      </w:r>
      <w:r w:rsidRPr="00175FE4">
        <w:rPr>
          <w:bCs/>
          <w:color w:val="FF0000"/>
          <w:sz w:val="28"/>
          <w:szCs w:val="28"/>
        </w:rPr>
        <w:t>антикоррозионн</w:t>
      </w:r>
      <w:r w:rsidR="0082056A" w:rsidRPr="00175FE4">
        <w:rPr>
          <w:bCs/>
          <w:color w:val="FF0000"/>
          <w:sz w:val="28"/>
          <w:szCs w:val="28"/>
        </w:rPr>
        <w:t>ым</w:t>
      </w:r>
      <w:r w:rsidR="009861CE" w:rsidRPr="00175FE4">
        <w:rPr>
          <w:bCs/>
          <w:color w:val="FF0000"/>
          <w:sz w:val="28"/>
          <w:szCs w:val="28"/>
        </w:rPr>
        <w:t xml:space="preserve"> </w:t>
      </w:r>
      <w:r w:rsidRPr="00175FE4">
        <w:rPr>
          <w:bCs/>
          <w:color w:val="FF0000"/>
          <w:sz w:val="28"/>
          <w:szCs w:val="28"/>
        </w:rPr>
        <w:t>покрытие</w:t>
      </w:r>
      <w:r w:rsidR="0082056A" w:rsidRPr="00175FE4">
        <w:rPr>
          <w:bCs/>
          <w:color w:val="FF0000"/>
          <w:sz w:val="28"/>
          <w:szCs w:val="28"/>
        </w:rPr>
        <w:t>м</w:t>
      </w:r>
      <w:r w:rsidR="00DA7E28" w:rsidRPr="00175FE4">
        <w:rPr>
          <w:bCs/>
          <w:color w:val="FF0000"/>
          <w:sz w:val="28"/>
          <w:szCs w:val="28"/>
        </w:rPr>
        <w:t>.</w:t>
      </w:r>
      <w:r w:rsidR="009861CE" w:rsidRPr="00175FE4">
        <w:rPr>
          <w:bCs/>
          <w:color w:val="FF0000"/>
          <w:sz w:val="28"/>
          <w:szCs w:val="28"/>
        </w:rPr>
        <w:t xml:space="preserve"> </w:t>
      </w:r>
      <w:r w:rsidR="00DA7E28" w:rsidRPr="00175FE4">
        <w:rPr>
          <w:bCs/>
          <w:color w:val="FF0000"/>
          <w:sz w:val="28"/>
          <w:szCs w:val="28"/>
        </w:rPr>
        <w:t>Баки</w:t>
      </w:r>
      <w:r w:rsidR="009861CE" w:rsidRPr="00175FE4">
        <w:rPr>
          <w:bCs/>
          <w:color w:val="FF0000"/>
          <w:sz w:val="28"/>
          <w:szCs w:val="28"/>
        </w:rPr>
        <w:t xml:space="preserve"> </w:t>
      </w:r>
      <w:r w:rsidR="00DA7E28" w:rsidRPr="00175FE4">
        <w:rPr>
          <w:bCs/>
          <w:color w:val="FF0000"/>
          <w:sz w:val="28"/>
          <w:szCs w:val="28"/>
        </w:rPr>
        <w:t>гипохлорита</w:t>
      </w:r>
      <w:r w:rsidR="009861CE" w:rsidRPr="00175FE4">
        <w:rPr>
          <w:bCs/>
          <w:color w:val="FF0000"/>
          <w:sz w:val="28"/>
          <w:szCs w:val="28"/>
        </w:rPr>
        <w:t xml:space="preserve"> </w:t>
      </w:r>
      <w:r w:rsidR="00DA7E28" w:rsidRPr="00175FE4">
        <w:rPr>
          <w:bCs/>
          <w:color w:val="FF0000"/>
          <w:sz w:val="28"/>
          <w:szCs w:val="28"/>
        </w:rPr>
        <w:t>должны</w:t>
      </w:r>
      <w:r w:rsidR="009861CE" w:rsidRPr="00175FE4">
        <w:rPr>
          <w:bCs/>
          <w:color w:val="FF0000"/>
          <w:sz w:val="28"/>
          <w:szCs w:val="28"/>
        </w:rPr>
        <w:t xml:space="preserve"> </w:t>
      </w:r>
      <w:r w:rsidR="00DA7E28" w:rsidRPr="00175FE4">
        <w:rPr>
          <w:bCs/>
          <w:color w:val="FF0000"/>
          <w:sz w:val="28"/>
          <w:szCs w:val="28"/>
        </w:rPr>
        <w:t>быть</w:t>
      </w:r>
      <w:r w:rsidR="009861CE" w:rsidRPr="00175FE4">
        <w:rPr>
          <w:bCs/>
          <w:color w:val="FF0000"/>
          <w:sz w:val="28"/>
          <w:szCs w:val="28"/>
        </w:rPr>
        <w:t xml:space="preserve"> </w:t>
      </w:r>
      <w:r w:rsidR="00DA7E28" w:rsidRPr="00175FE4">
        <w:rPr>
          <w:bCs/>
          <w:color w:val="FF0000"/>
          <w:sz w:val="28"/>
          <w:szCs w:val="28"/>
        </w:rPr>
        <w:t>размещены</w:t>
      </w:r>
      <w:r w:rsidR="009861CE" w:rsidRPr="00175FE4">
        <w:rPr>
          <w:bCs/>
          <w:color w:val="FF0000"/>
          <w:sz w:val="28"/>
          <w:szCs w:val="28"/>
        </w:rPr>
        <w:t xml:space="preserve"> </w:t>
      </w:r>
      <w:r w:rsidR="00DA7E28" w:rsidRPr="00175FE4">
        <w:rPr>
          <w:bCs/>
          <w:color w:val="FF0000"/>
          <w:sz w:val="28"/>
          <w:szCs w:val="28"/>
        </w:rPr>
        <w:t>в</w:t>
      </w:r>
      <w:r w:rsidR="009861CE" w:rsidRPr="00175FE4">
        <w:rPr>
          <w:bCs/>
          <w:color w:val="FF0000"/>
          <w:sz w:val="28"/>
          <w:szCs w:val="28"/>
        </w:rPr>
        <w:t xml:space="preserve"> </w:t>
      </w:r>
      <w:r w:rsidR="00DA7E28" w:rsidRPr="00175FE4">
        <w:rPr>
          <w:bCs/>
          <w:color w:val="FF0000"/>
          <w:sz w:val="28"/>
          <w:szCs w:val="28"/>
        </w:rPr>
        <w:t>герметичном</w:t>
      </w:r>
      <w:r w:rsidR="009861CE" w:rsidRPr="00175FE4">
        <w:rPr>
          <w:bCs/>
          <w:color w:val="FF0000"/>
          <w:sz w:val="28"/>
          <w:szCs w:val="28"/>
        </w:rPr>
        <w:t xml:space="preserve"> </w:t>
      </w:r>
      <w:r w:rsidR="00DA7E28" w:rsidRPr="00175FE4">
        <w:rPr>
          <w:bCs/>
          <w:color w:val="FF0000"/>
          <w:sz w:val="28"/>
          <w:szCs w:val="28"/>
        </w:rPr>
        <w:t>поддоне</w:t>
      </w:r>
      <w:r w:rsidR="009861CE" w:rsidRPr="00175FE4">
        <w:rPr>
          <w:bCs/>
          <w:color w:val="FF0000"/>
          <w:sz w:val="28"/>
          <w:szCs w:val="28"/>
        </w:rPr>
        <w:t xml:space="preserve"> </w:t>
      </w:r>
      <w:r w:rsidR="00DA7E28" w:rsidRPr="00175FE4">
        <w:rPr>
          <w:bCs/>
          <w:color w:val="FF0000"/>
          <w:sz w:val="28"/>
          <w:szCs w:val="28"/>
        </w:rPr>
        <w:t>полезным</w:t>
      </w:r>
      <w:r w:rsidR="009861CE" w:rsidRPr="00175FE4">
        <w:rPr>
          <w:bCs/>
          <w:color w:val="FF0000"/>
          <w:sz w:val="28"/>
          <w:szCs w:val="28"/>
        </w:rPr>
        <w:t xml:space="preserve"> </w:t>
      </w:r>
      <w:r w:rsidR="00DA7E28" w:rsidRPr="00175FE4">
        <w:rPr>
          <w:bCs/>
          <w:color w:val="FF0000"/>
          <w:sz w:val="28"/>
          <w:szCs w:val="28"/>
        </w:rPr>
        <w:t>объ</w:t>
      </w:r>
      <w:r w:rsidR="00A046F0" w:rsidRPr="00175FE4">
        <w:rPr>
          <w:bCs/>
          <w:color w:val="FF0000"/>
          <w:sz w:val="28"/>
          <w:szCs w:val="28"/>
        </w:rPr>
        <w:t>е</w:t>
      </w:r>
      <w:r w:rsidR="00DA7E28" w:rsidRPr="00175FE4">
        <w:rPr>
          <w:bCs/>
          <w:color w:val="FF0000"/>
          <w:sz w:val="28"/>
          <w:szCs w:val="28"/>
        </w:rPr>
        <w:t>мом</w:t>
      </w:r>
      <w:r w:rsidR="009861CE" w:rsidRPr="00175FE4">
        <w:rPr>
          <w:bCs/>
          <w:color w:val="FF0000"/>
          <w:sz w:val="28"/>
          <w:szCs w:val="28"/>
        </w:rPr>
        <w:t xml:space="preserve"> </w:t>
      </w:r>
      <w:r w:rsidR="00DA7E28" w:rsidRPr="00175FE4">
        <w:rPr>
          <w:bCs/>
          <w:color w:val="FF0000"/>
          <w:sz w:val="28"/>
          <w:szCs w:val="28"/>
        </w:rPr>
        <w:t>равным</w:t>
      </w:r>
      <w:r w:rsidR="009861CE" w:rsidRPr="00175FE4">
        <w:rPr>
          <w:bCs/>
          <w:color w:val="FF0000"/>
          <w:sz w:val="28"/>
          <w:szCs w:val="28"/>
        </w:rPr>
        <w:t xml:space="preserve"> </w:t>
      </w:r>
      <w:r w:rsidR="00DA7E28" w:rsidRPr="00175FE4">
        <w:rPr>
          <w:bCs/>
          <w:color w:val="FF0000"/>
          <w:sz w:val="28"/>
          <w:szCs w:val="28"/>
        </w:rPr>
        <w:t>объ</w:t>
      </w:r>
      <w:r w:rsidR="00A046F0" w:rsidRPr="00175FE4">
        <w:rPr>
          <w:bCs/>
          <w:color w:val="FF0000"/>
          <w:sz w:val="28"/>
          <w:szCs w:val="28"/>
        </w:rPr>
        <w:t>е</w:t>
      </w:r>
      <w:r w:rsidR="00DA7E28" w:rsidRPr="00175FE4">
        <w:rPr>
          <w:bCs/>
          <w:color w:val="FF0000"/>
          <w:sz w:val="28"/>
          <w:szCs w:val="28"/>
        </w:rPr>
        <w:t>му</w:t>
      </w:r>
      <w:r w:rsidR="009861CE" w:rsidRPr="00175FE4">
        <w:rPr>
          <w:bCs/>
          <w:color w:val="FF0000"/>
          <w:sz w:val="28"/>
          <w:szCs w:val="28"/>
        </w:rPr>
        <w:t xml:space="preserve"> </w:t>
      </w:r>
      <w:r w:rsidR="00DA7E28" w:rsidRPr="00175FE4">
        <w:rPr>
          <w:bCs/>
          <w:color w:val="FF0000"/>
          <w:sz w:val="28"/>
          <w:szCs w:val="28"/>
        </w:rPr>
        <w:t>одного</w:t>
      </w:r>
      <w:r w:rsidR="009861CE" w:rsidRPr="00175FE4">
        <w:rPr>
          <w:bCs/>
          <w:color w:val="FF0000"/>
          <w:sz w:val="28"/>
          <w:szCs w:val="28"/>
        </w:rPr>
        <w:t xml:space="preserve"> </w:t>
      </w:r>
      <w:r w:rsidR="00DA7E28" w:rsidRPr="00175FE4">
        <w:rPr>
          <w:bCs/>
          <w:color w:val="FF0000"/>
          <w:sz w:val="28"/>
          <w:szCs w:val="28"/>
        </w:rPr>
        <w:t>бака.</w:t>
      </w:r>
      <w:r w:rsidR="009861CE" w:rsidRPr="00175FE4">
        <w:rPr>
          <w:bCs/>
          <w:color w:val="FF0000"/>
          <w:sz w:val="28"/>
          <w:szCs w:val="28"/>
        </w:rPr>
        <w:t xml:space="preserve"> </w:t>
      </w:r>
      <w:r w:rsidR="00DA7E28" w:rsidRPr="00175FE4">
        <w:rPr>
          <w:bCs/>
          <w:color w:val="FF0000"/>
          <w:sz w:val="28"/>
          <w:szCs w:val="28"/>
        </w:rPr>
        <w:t>Трубопроводная</w:t>
      </w:r>
      <w:r w:rsidR="009861CE" w:rsidRPr="00175FE4">
        <w:rPr>
          <w:bCs/>
          <w:color w:val="FF0000"/>
          <w:sz w:val="28"/>
          <w:szCs w:val="28"/>
        </w:rPr>
        <w:t xml:space="preserve"> </w:t>
      </w:r>
      <w:r w:rsidR="00DA7E28" w:rsidRPr="00175FE4">
        <w:rPr>
          <w:bCs/>
          <w:color w:val="FF0000"/>
          <w:sz w:val="28"/>
          <w:szCs w:val="28"/>
        </w:rPr>
        <w:t>обвязка</w:t>
      </w:r>
      <w:r w:rsidR="009861CE" w:rsidRPr="00175FE4">
        <w:rPr>
          <w:bCs/>
          <w:color w:val="FF0000"/>
          <w:sz w:val="28"/>
          <w:szCs w:val="28"/>
        </w:rPr>
        <w:t xml:space="preserve"> </w:t>
      </w:r>
      <w:r w:rsidR="00DA7E28" w:rsidRPr="00175FE4">
        <w:rPr>
          <w:bCs/>
          <w:color w:val="FF0000"/>
          <w:sz w:val="28"/>
          <w:szCs w:val="28"/>
        </w:rPr>
        <w:t>насосов-дозаторов</w:t>
      </w:r>
      <w:r w:rsidR="009861CE" w:rsidRPr="00175FE4">
        <w:rPr>
          <w:bCs/>
          <w:color w:val="FF0000"/>
          <w:sz w:val="28"/>
          <w:szCs w:val="28"/>
        </w:rPr>
        <w:t xml:space="preserve"> </w:t>
      </w:r>
      <w:r w:rsidR="00DA7E28" w:rsidRPr="00175FE4">
        <w:rPr>
          <w:bCs/>
          <w:color w:val="FF0000"/>
          <w:sz w:val="28"/>
          <w:szCs w:val="28"/>
        </w:rPr>
        <w:t>должна</w:t>
      </w:r>
      <w:r w:rsidR="009861CE" w:rsidRPr="00175FE4">
        <w:rPr>
          <w:bCs/>
          <w:color w:val="FF0000"/>
          <w:sz w:val="28"/>
          <w:szCs w:val="28"/>
        </w:rPr>
        <w:t xml:space="preserve"> </w:t>
      </w:r>
      <w:r w:rsidR="00DA7E28" w:rsidRPr="00175FE4">
        <w:rPr>
          <w:bCs/>
          <w:color w:val="FF0000"/>
          <w:sz w:val="28"/>
          <w:szCs w:val="28"/>
        </w:rPr>
        <w:t>предусматривать</w:t>
      </w:r>
      <w:r w:rsidR="009861CE" w:rsidRPr="00175FE4">
        <w:rPr>
          <w:bCs/>
          <w:color w:val="FF0000"/>
          <w:sz w:val="28"/>
          <w:szCs w:val="28"/>
        </w:rPr>
        <w:t xml:space="preserve"> </w:t>
      </w:r>
      <w:r w:rsidR="00DA7E28" w:rsidRPr="00175FE4">
        <w:rPr>
          <w:bCs/>
          <w:color w:val="FF0000"/>
          <w:sz w:val="28"/>
          <w:szCs w:val="28"/>
        </w:rPr>
        <w:t>возможность</w:t>
      </w:r>
      <w:r w:rsidR="009861CE" w:rsidRPr="00175FE4">
        <w:rPr>
          <w:bCs/>
          <w:color w:val="FF0000"/>
          <w:sz w:val="28"/>
          <w:szCs w:val="28"/>
        </w:rPr>
        <w:t xml:space="preserve"> </w:t>
      </w:r>
      <w:r w:rsidR="00DA7E28" w:rsidRPr="00175FE4">
        <w:rPr>
          <w:bCs/>
          <w:color w:val="FF0000"/>
          <w:sz w:val="28"/>
          <w:szCs w:val="28"/>
        </w:rPr>
        <w:t>возврата</w:t>
      </w:r>
      <w:r w:rsidR="009861CE" w:rsidRPr="00175FE4">
        <w:rPr>
          <w:bCs/>
          <w:color w:val="FF0000"/>
          <w:sz w:val="28"/>
          <w:szCs w:val="28"/>
        </w:rPr>
        <w:t xml:space="preserve"> </w:t>
      </w:r>
      <w:r w:rsidR="00DA7E28" w:rsidRPr="00175FE4">
        <w:rPr>
          <w:bCs/>
          <w:color w:val="FF0000"/>
          <w:sz w:val="28"/>
          <w:szCs w:val="28"/>
        </w:rPr>
        <w:t>аварийного</w:t>
      </w:r>
      <w:r w:rsidR="009861CE" w:rsidRPr="00175FE4">
        <w:rPr>
          <w:bCs/>
          <w:color w:val="FF0000"/>
          <w:sz w:val="28"/>
          <w:szCs w:val="28"/>
        </w:rPr>
        <w:t xml:space="preserve"> </w:t>
      </w:r>
      <w:r w:rsidR="00DA7E28" w:rsidRPr="00175FE4">
        <w:rPr>
          <w:bCs/>
          <w:color w:val="FF0000"/>
          <w:sz w:val="28"/>
          <w:szCs w:val="28"/>
        </w:rPr>
        <w:t>пролива</w:t>
      </w:r>
      <w:r w:rsidR="009861CE" w:rsidRPr="00175FE4">
        <w:rPr>
          <w:bCs/>
          <w:color w:val="FF0000"/>
          <w:sz w:val="28"/>
          <w:szCs w:val="28"/>
        </w:rPr>
        <w:t xml:space="preserve"> </w:t>
      </w:r>
      <w:r w:rsidR="00DA7E28" w:rsidRPr="00175FE4">
        <w:rPr>
          <w:bCs/>
          <w:color w:val="FF0000"/>
          <w:sz w:val="28"/>
          <w:szCs w:val="28"/>
        </w:rPr>
        <w:t>продукта</w:t>
      </w:r>
      <w:r w:rsidR="009861CE" w:rsidRPr="00175FE4">
        <w:rPr>
          <w:bCs/>
          <w:color w:val="FF0000"/>
          <w:sz w:val="28"/>
          <w:szCs w:val="28"/>
        </w:rPr>
        <w:t xml:space="preserve"> </w:t>
      </w:r>
      <w:r w:rsidR="00DA7E28" w:rsidRPr="00175FE4">
        <w:rPr>
          <w:bCs/>
          <w:color w:val="FF0000"/>
          <w:sz w:val="28"/>
          <w:szCs w:val="28"/>
        </w:rPr>
        <w:t>из</w:t>
      </w:r>
      <w:r w:rsidR="009861CE" w:rsidRPr="00175FE4">
        <w:rPr>
          <w:bCs/>
          <w:color w:val="FF0000"/>
          <w:sz w:val="28"/>
          <w:szCs w:val="28"/>
        </w:rPr>
        <w:t xml:space="preserve"> </w:t>
      </w:r>
      <w:r w:rsidR="00DA7E28" w:rsidRPr="00175FE4">
        <w:rPr>
          <w:bCs/>
          <w:color w:val="FF0000"/>
          <w:sz w:val="28"/>
          <w:szCs w:val="28"/>
        </w:rPr>
        <w:t>поддона</w:t>
      </w:r>
      <w:r w:rsidR="009861CE" w:rsidRPr="00175FE4">
        <w:rPr>
          <w:bCs/>
          <w:color w:val="FF0000"/>
          <w:sz w:val="28"/>
          <w:szCs w:val="28"/>
        </w:rPr>
        <w:t xml:space="preserve"> </w:t>
      </w:r>
      <w:r w:rsidR="00DA7E28" w:rsidRPr="00175FE4">
        <w:rPr>
          <w:bCs/>
          <w:color w:val="FF0000"/>
          <w:sz w:val="28"/>
          <w:szCs w:val="28"/>
        </w:rPr>
        <w:t>в</w:t>
      </w:r>
      <w:r w:rsidR="009861CE" w:rsidRPr="00175FE4">
        <w:rPr>
          <w:bCs/>
          <w:color w:val="FF0000"/>
          <w:sz w:val="28"/>
          <w:szCs w:val="28"/>
        </w:rPr>
        <w:t xml:space="preserve"> </w:t>
      </w:r>
      <w:r w:rsidR="00DA7E28" w:rsidRPr="00175FE4">
        <w:rPr>
          <w:bCs/>
          <w:color w:val="FF0000"/>
          <w:sz w:val="28"/>
          <w:szCs w:val="28"/>
        </w:rPr>
        <w:t>баки</w:t>
      </w:r>
      <w:r w:rsidR="009861CE" w:rsidRPr="00175FE4">
        <w:rPr>
          <w:bCs/>
          <w:color w:val="FF0000"/>
          <w:sz w:val="28"/>
          <w:szCs w:val="28"/>
        </w:rPr>
        <w:t xml:space="preserve"> </w:t>
      </w:r>
      <w:r w:rsidR="00DA7E28" w:rsidRPr="00175FE4">
        <w:rPr>
          <w:bCs/>
          <w:color w:val="FF0000"/>
          <w:sz w:val="28"/>
          <w:szCs w:val="28"/>
        </w:rPr>
        <w:t>гипохлорита.</w:t>
      </w:r>
    </w:p>
    <w:p w14:paraId="0DB80E32" w14:textId="1BF7EE81" w:rsidR="00B74D28" w:rsidRPr="00175FE4" w:rsidRDefault="00F26779" w:rsidP="00E267D2">
      <w:pPr>
        <w:widowControl/>
        <w:spacing w:before="0" w:after="0"/>
        <w:rPr>
          <w:color w:val="FF0000"/>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119</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Обеззараживание</w:t>
      </w:r>
      <w:r w:rsidR="009861CE" w:rsidRPr="00175FE4">
        <w:rPr>
          <w:bCs/>
          <w:color w:val="FF0000"/>
          <w:sz w:val="28"/>
          <w:szCs w:val="28"/>
        </w:rPr>
        <w:t xml:space="preserve"> </w:t>
      </w:r>
      <w:r w:rsidR="00B74D28" w:rsidRPr="00175FE4">
        <w:rPr>
          <w:bCs/>
          <w:color w:val="FF0000"/>
          <w:sz w:val="28"/>
          <w:szCs w:val="28"/>
        </w:rPr>
        <w:t>воды</w:t>
      </w:r>
      <w:r w:rsidR="009861CE" w:rsidRPr="00175FE4">
        <w:rPr>
          <w:bCs/>
          <w:color w:val="FF0000"/>
          <w:sz w:val="28"/>
          <w:szCs w:val="28"/>
        </w:rPr>
        <w:t xml:space="preserve"> </w:t>
      </w:r>
      <w:r w:rsidR="00B74D28" w:rsidRPr="00175FE4">
        <w:rPr>
          <w:bCs/>
          <w:color w:val="FF0000"/>
          <w:sz w:val="28"/>
          <w:szCs w:val="28"/>
        </w:rPr>
        <w:t>прямым</w:t>
      </w:r>
      <w:r w:rsidR="009861CE" w:rsidRPr="00175FE4">
        <w:rPr>
          <w:bCs/>
          <w:color w:val="FF0000"/>
          <w:sz w:val="28"/>
          <w:szCs w:val="28"/>
        </w:rPr>
        <w:t xml:space="preserve"> </w:t>
      </w:r>
      <w:r w:rsidR="00B74D28" w:rsidRPr="00175FE4">
        <w:rPr>
          <w:bCs/>
          <w:color w:val="FF0000"/>
          <w:sz w:val="28"/>
          <w:szCs w:val="28"/>
        </w:rPr>
        <w:t>электролизом</w:t>
      </w:r>
      <w:r w:rsidR="009861CE" w:rsidRPr="00175FE4">
        <w:rPr>
          <w:bCs/>
          <w:color w:val="FF0000"/>
          <w:sz w:val="28"/>
          <w:szCs w:val="28"/>
        </w:rPr>
        <w:t xml:space="preserve"> </w:t>
      </w:r>
      <w:r w:rsidR="00B74D28" w:rsidRPr="00175FE4">
        <w:rPr>
          <w:bCs/>
          <w:color w:val="FF0000"/>
          <w:sz w:val="28"/>
          <w:szCs w:val="28"/>
        </w:rPr>
        <w:t>следует</w:t>
      </w:r>
      <w:r w:rsidR="009861CE" w:rsidRPr="00175FE4">
        <w:rPr>
          <w:bCs/>
          <w:color w:val="FF0000"/>
          <w:sz w:val="28"/>
          <w:szCs w:val="28"/>
        </w:rPr>
        <w:t xml:space="preserve"> </w:t>
      </w:r>
      <w:r w:rsidR="00B74D28" w:rsidRPr="00175FE4">
        <w:rPr>
          <w:bCs/>
          <w:color w:val="FF0000"/>
          <w:sz w:val="28"/>
          <w:szCs w:val="28"/>
        </w:rPr>
        <w:t>применять</w:t>
      </w:r>
      <w:r w:rsidR="009861CE" w:rsidRPr="00175FE4">
        <w:rPr>
          <w:bCs/>
          <w:color w:val="FF0000"/>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содержани</w:t>
      </w:r>
      <w:r w:rsidR="00B74D28" w:rsidRPr="00175FE4">
        <w:rPr>
          <w:color w:val="FF0000"/>
          <w:sz w:val="28"/>
          <w:szCs w:val="28"/>
        </w:rPr>
        <w:t>и</w:t>
      </w:r>
      <w:r w:rsidR="009861CE" w:rsidRPr="00175FE4">
        <w:rPr>
          <w:color w:val="FF0000"/>
          <w:sz w:val="28"/>
          <w:szCs w:val="28"/>
        </w:rPr>
        <w:t xml:space="preserve"> </w:t>
      </w:r>
      <w:r w:rsidR="007D52DC" w:rsidRPr="00175FE4">
        <w:rPr>
          <w:color w:val="FF0000"/>
          <w:sz w:val="28"/>
          <w:szCs w:val="28"/>
        </w:rPr>
        <w:t>анионов</w:t>
      </w:r>
      <w:r w:rsidR="009861CE" w:rsidRPr="00175FE4">
        <w:rPr>
          <w:color w:val="FF0000"/>
          <w:sz w:val="28"/>
          <w:szCs w:val="28"/>
        </w:rPr>
        <w:t xml:space="preserve"> </w:t>
      </w:r>
      <w:r w:rsidR="007D52DC" w:rsidRPr="00175FE4">
        <w:rPr>
          <w:color w:val="FF0000"/>
          <w:sz w:val="28"/>
          <w:szCs w:val="28"/>
        </w:rPr>
        <w:t>хлора</w:t>
      </w:r>
      <w:r w:rsidR="009861CE" w:rsidRPr="00175FE4">
        <w:rPr>
          <w:color w:val="FF0000"/>
          <w:sz w:val="28"/>
          <w:szCs w:val="28"/>
        </w:rPr>
        <w:t xml:space="preserve"> </w:t>
      </w:r>
      <w:r w:rsidR="007D52DC" w:rsidRPr="00175FE4">
        <w:rPr>
          <w:color w:val="FF0000"/>
          <w:sz w:val="28"/>
          <w:szCs w:val="28"/>
        </w:rPr>
        <w:t>(</w:t>
      </w:r>
      <w:proofErr w:type="spellStart"/>
      <w:r w:rsidR="007D52DC" w:rsidRPr="00175FE4">
        <w:rPr>
          <w:color w:val="FF0000"/>
          <w:sz w:val="28"/>
          <w:szCs w:val="28"/>
        </w:rPr>
        <w:t>Cl</w:t>
      </w:r>
      <w:proofErr w:type="spellEnd"/>
      <w:r w:rsidR="007D52DC" w:rsidRPr="00175FE4">
        <w:rPr>
          <w:color w:val="FF0000"/>
          <w:sz w:val="28"/>
          <w:szCs w:val="28"/>
        </w:rPr>
        <w:t>-)</w:t>
      </w:r>
      <w:r w:rsidR="009861CE" w:rsidRPr="00175FE4">
        <w:rPr>
          <w:color w:val="FF0000"/>
          <w:sz w:val="28"/>
          <w:szCs w:val="28"/>
        </w:rPr>
        <w:t xml:space="preserve"> </w:t>
      </w:r>
      <w:r w:rsidR="00B74D28" w:rsidRPr="00175FE4">
        <w:rPr>
          <w:color w:val="FF0000"/>
          <w:sz w:val="28"/>
          <w:szCs w:val="28"/>
        </w:rPr>
        <w:t>в</w:t>
      </w:r>
      <w:r w:rsidR="009861CE" w:rsidRPr="00175FE4">
        <w:rPr>
          <w:color w:val="FF0000"/>
          <w:sz w:val="28"/>
          <w:szCs w:val="28"/>
        </w:rPr>
        <w:t xml:space="preserve"> </w:t>
      </w:r>
      <w:r w:rsidR="00B74D28" w:rsidRPr="00175FE4">
        <w:rPr>
          <w:color w:val="FF0000"/>
          <w:sz w:val="28"/>
          <w:szCs w:val="28"/>
        </w:rPr>
        <w:t>воде</w:t>
      </w:r>
      <w:r w:rsidR="009861CE" w:rsidRPr="00175FE4">
        <w:rPr>
          <w:color w:val="FF0000"/>
          <w:sz w:val="28"/>
          <w:szCs w:val="28"/>
        </w:rPr>
        <w:t xml:space="preserve"> </w:t>
      </w:r>
      <w:r w:rsidR="00B74D28" w:rsidRPr="00175FE4">
        <w:rPr>
          <w:color w:val="FF0000"/>
          <w:sz w:val="28"/>
          <w:szCs w:val="28"/>
        </w:rPr>
        <w:t>не</w:t>
      </w:r>
      <w:r w:rsidR="009861CE" w:rsidRPr="00175FE4">
        <w:rPr>
          <w:color w:val="FF0000"/>
          <w:sz w:val="28"/>
          <w:szCs w:val="28"/>
        </w:rPr>
        <w:t xml:space="preserve"> </w:t>
      </w:r>
      <w:r w:rsidR="00B74D28" w:rsidRPr="00175FE4">
        <w:rPr>
          <w:color w:val="FF0000"/>
          <w:sz w:val="28"/>
          <w:szCs w:val="28"/>
        </w:rPr>
        <w:t>менее</w:t>
      </w:r>
      <w:r w:rsidR="009861CE" w:rsidRPr="00175FE4">
        <w:rPr>
          <w:color w:val="FF0000"/>
          <w:sz w:val="28"/>
          <w:szCs w:val="28"/>
        </w:rPr>
        <w:t xml:space="preserve"> </w:t>
      </w:r>
      <w:r w:rsidR="00B74D28" w:rsidRPr="00175FE4">
        <w:rPr>
          <w:color w:val="FF0000"/>
          <w:sz w:val="28"/>
          <w:szCs w:val="28"/>
        </w:rPr>
        <w:t>4</w:t>
      </w:r>
      <w:r w:rsidR="00A31BBB" w:rsidRPr="00175FE4">
        <w:rPr>
          <w:color w:val="FF0000"/>
          <w:sz w:val="28"/>
          <w:szCs w:val="28"/>
        </w:rPr>
        <w:t>0</w:t>
      </w:r>
      <w:r w:rsidR="009861CE" w:rsidRPr="00175FE4">
        <w:rPr>
          <w:color w:val="FF0000"/>
          <w:sz w:val="28"/>
          <w:szCs w:val="28"/>
        </w:rPr>
        <w:t xml:space="preserve"> </w:t>
      </w:r>
      <w:r w:rsidR="00B74D28" w:rsidRPr="00175FE4">
        <w:rPr>
          <w:color w:val="FF0000"/>
          <w:sz w:val="28"/>
          <w:szCs w:val="28"/>
        </w:rPr>
        <w:t>мг/л</w:t>
      </w:r>
      <w:r w:rsidR="009861CE" w:rsidRPr="00175FE4">
        <w:rPr>
          <w:color w:val="FF0000"/>
          <w:sz w:val="28"/>
          <w:szCs w:val="28"/>
        </w:rPr>
        <w:t xml:space="preserve"> </w:t>
      </w:r>
      <w:r w:rsidR="00B74D28" w:rsidRPr="00175FE4">
        <w:rPr>
          <w:color w:val="FF0000"/>
          <w:sz w:val="28"/>
          <w:szCs w:val="28"/>
        </w:rPr>
        <w:t>и</w:t>
      </w:r>
      <w:r w:rsidR="009861CE" w:rsidRPr="00175FE4">
        <w:rPr>
          <w:color w:val="FF0000"/>
          <w:sz w:val="28"/>
          <w:szCs w:val="28"/>
        </w:rPr>
        <w:t xml:space="preserve"> </w:t>
      </w:r>
      <w:r w:rsidR="00B74D28" w:rsidRPr="00175FE4">
        <w:rPr>
          <w:color w:val="FF0000"/>
          <w:sz w:val="28"/>
          <w:szCs w:val="28"/>
        </w:rPr>
        <w:t>жесткости</w:t>
      </w:r>
      <w:r w:rsidR="009861CE" w:rsidRPr="00175FE4">
        <w:rPr>
          <w:color w:val="FF0000"/>
          <w:sz w:val="28"/>
          <w:szCs w:val="28"/>
        </w:rPr>
        <w:t xml:space="preserve"> </w:t>
      </w:r>
      <w:r w:rsidR="00B74D28" w:rsidRPr="00175FE4">
        <w:rPr>
          <w:color w:val="FF0000"/>
          <w:sz w:val="28"/>
          <w:szCs w:val="28"/>
        </w:rPr>
        <w:t>воды</w:t>
      </w:r>
      <w:r w:rsidR="009861CE" w:rsidRPr="00175FE4">
        <w:rPr>
          <w:color w:val="FF0000"/>
          <w:sz w:val="28"/>
          <w:szCs w:val="28"/>
        </w:rPr>
        <w:t xml:space="preserve"> </w:t>
      </w:r>
      <w:r w:rsidR="00B74D28" w:rsidRPr="00175FE4">
        <w:rPr>
          <w:color w:val="FF0000"/>
          <w:sz w:val="28"/>
          <w:szCs w:val="28"/>
        </w:rPr>
        <w:t>не</w:t>
      </w:r>
      <w:r w:rsidR="009861CE" w:rsidRPr="00175FE4">
        <w:rPr>
          <w:color w:val="FF0000"/>
          <w:sz w:val="28"/>
          <w:szCs w:val="28"/>
        </w:rPr>
        <w:t xml:space="preserve"> </w:t>
      </w:r>
      <w:r w:rsidR="00B74D28" w:rsidRPr="00175FE4">
        <w:rPr>
          <w:color w:val="FF0000"/>
          <w:sz w:val="28"/>
          <w:szCs w:val="28"/>
        </w:rPr>
        <w:t>более</w:t>
      </w:r>
      <w:r w:rsidR="009861CE" w:rsidRPr="00175FE4">
        <w:rPr>
          <w:color w:val="FF0000"/>
          <w:sz w:val="28"/>
          <w:szCs w:val="28"/>
        </w:rPr>
        <w:t xml:space="preserve"> </w:t>
      </w:r>
      <w:r w:rsidR="00A31BBB" w:rsidRPr="00175FE4">
        <w:rPr>
          <w:color w:val="FF0000"/>
          <w:sz w:val="28"/>
          <w:szCs w:val="28"/>
        </w:rPr>
        <w:t>7</w:t>
      </w:r>
      <w:r w:rsidR="009861CE" w:rsidRPr="00175FE4">
        <w:rPr>
          <w:color w:val="FF0000"/>
          <w:sz w:val="28"/>
          <w:szCs w:val="28"/>
        </w:rPr>
        <w:t xml:space="preserve"> </w:t>
      </w:r>
      <w:r w:rsidR="00B74D28" w:rsidRPr="00175FE4">
        <w:rPr>
          <w:color w:val="FF0000"/>
          <w:sz w:val="28"/>
          <w:szCs w:val="28"/>
        </w:rPr>
        <w:t>мг-</w:t>
      </w:r>
      <w:proofErr w:type="spellStart"/>
      <w:r w:rsidR="00B74D28" w:rsidRPr="00175FE4">
        <w:rPr>
          <w:color w:val="FF0000"/>
          <w:sz w:val="28"/>
          <w:szCs w:val="28"/>
        </w:rPr>
        <w:t>экв</w:t>
      </w:r>
      <w:proofErr w:type="spellEnd"/>
      <w:r w:rsidR="00B74D28" w:rsidRPr="00175FE4">
        <w:rPr>
          <w:color w:val="FF0000"/>
          <w:sz w:val="28"/>
          <w:szCs w:val="28"/>
        </w:rPr>
        <w:t>/л</w:t>
      </w:r>
      <w:r w:rsidR="009861CE" w:rsidRPr="00175FE4">
        <w:rPr>
          <w:color w:val="FF0000"/>
          <w:sz w:val="28"/>
          <w:szCs w:val="28"/>
        </w:rPr>
        <w:t xml:space="preserve"> </w:t>
      </w:r>
      <w:r w:rsidR="00B74D28" w:rsidRPr="00175FE4">
        <w:rPr>
          <w:color w:val="FF0000"/>
          <w:sz w:val="28"/>
          <w:szCs w:val="28"/>
        </w:rPr>
        <w:t>на</w:t>
      </w:r>
      <w:r w:rsidR="009861CE" w:rsidRPr="00175FE4">
        <w:rPr>
          <w:color w:val="FF0000"/>
          <w:sz w:val="28"/>
          <w:szCs w:val="28"/>
        </w:rPr>
        <w:t xml:space="preserve"> </w:t>
      </w:r>
      <w:r w:rsidR="00B74D28" w:rsidRPr="00175FE4">
        <w:rPr>
          <w:color w:val="FF0000"/>
          <w:sz w:val="28"/>
          <w:szCs w:val="28"/>
        </w:rPr>
        <w:t>станциях</w:t>
      </w:r>
      <w:r w:rsidR="009861CE" w:rsidRPr="00175FE4">
        <w:rPr>
          <w:color w:val="FF0000"/>
          <w:sz w:val="28"/>
          <w:szCs w:val="28"/>
        </w:rPr>
        <w:t xml:space="preserve"> </w:t>
      </w:r>
      <w:r w:rsidR="00B74D28" w:rsidRPr="00175FE4">
        <w:rPr>
          <w:color w:val="FF0000"/>
          <w:sz w:val="28"/>
          <w:szCs w:val="28"/>
        </w:rPr>
        <w:t>производительностью</w:t>
      </w:r>
      <w:r w:rsidR="009861CE" w:rsidRPr="00175FE4">
        <w:rPr>
          <w:color w:val="FF0000"/>
          <w:sz w:val="28"/>
          <w:szCs w:val="28"/>
        </w:rPr>
        <w:t xml:space="preserve"> </w:t>
      </w:r>
      <w:r w:rsidR="00B74D28" w:rsidRPr="00175FE4">
        <w:rPr>
          <w:color w:val="FF0000"/>
          <w:sz w:val="28"/>
          <w:szCs w:val="28"/>
        </w:rPr>
        <w:t>до</w:t>
      </w:r>
      <w:r w:rsidR="009861CE" w:rsidRPr="00175FE4">
        <w:rPr>
          <w:color w:val="FF0000"/>
          <w:sz w:val="28"/>
          <w:szCs w:val="28"/>
        </w:rPr>
        <w:t xml:space="preserve"> </w:t>
      </w:r>
      <w:r w:rsidR="00B74D28" w:rsidRPr="00175FE4">
        <w:rPr>
          <w:color w:val="FF0000"/>
          <w:sz w:val="28"/>
          <w:szCs w:val="28"/>
        </w:rPr>
        <w:t>500</w:t>
      </w:r>
      <w:r w:rsidR="00A31BBB" w:rsidRPr="00175FE4">
        <w:rPr>
          <w:color w:val="FF0000"/>
          <w:sz w:val="28"/>
          <w:szCs w:val="28"/>
        </w:rPr>
        <w:t>0</w:t>
      </w:r>
      <w:r w:rsidR="009861CE" w:rsidRPr="00175FE4">
        <w:rPr>
          <w:color w:val="FF0000"/>
          <w:sz w:val="28"/>
          <w:szCs w:val="28"/>
        </w:rPr>
        <w:t xml:space="preserve"> </w:t>
      </w:r>
      <w:r w:rsidR="00B74D28" w:rsidRPr="00175FE4">
        <w:rPr>
          <w:color w:val="FF0000"/>
          <w:sz w:val="28"/>
          <w:szCs w:val="28"/>
        </w:rPr>
        <w:t>м</w:t>
      </w:r>
      <w:r w:rsidR="00B74D28" w:rsidRPr="00175FE4">
        <w:rPr>
          <w:color w:val="FF0000"/>
          <w:sz w:val="28"/>
          <w:szCs w:val="28"/>
          <w:vertAlign w:val="superscript"/>
        </w:rPr>
        <w:t>3</w:t>
      </w:r>
      <w:r w:rsidR="00B74D28" w:rsidRPr="00175FE4">
        <w:rPr>
          <w:color w:val="FF0000"/>
          <w:sz w:val="28"/>
          <w:szCs w:val="28"/>
        </w:rPr>
        <w:t>/</w:t>
      </w:r>
      <w:proofErr w:type="spellStart"/>
      <w:r w:rsidR="00B74D28" w:rsidRPr="00175FE4">
        <w:rPr>
          <w:color w:val="FF0000"/>
          <w:sz w:val="28"/>
          <w:szCs w:val="28"/>
        </w:rPr>
        <w:t>сут</w:t>
      </w:r>
      <w:proofErr w:type="spellEnd"/>
      <w:r w:rsidR="00B74D28" w:rsidRPr="00175FE4">
        <w:rPr>
          <w:color w:val="FF0000"/>
          <w:sz w:val="28"/>
          <w:szCs w:val="28"/>
        </w:rPr>
        <w:t>.</w:t>
      </w:r>
    </w:p>
    <w:p w14:paraId="69053D99" w14:textId="77777777" w:rsidR="00B74D28" w:rsidRPr="00175FE4" w:rsidRDefault="00B74D28" w:rsidP="00E267D2">
      <w:pPr>
        <w:widowControl/>
        <w:spacing w:before="0" w:after="0"/>
        <w:rPr>
          <w:color w:val="FF0000"/>
          <w:sz w:val="28"/>
          <w:szCs w:val="28"/>
        </w:rPr>
      </w:pPr>
      <w:r w:rsidRPr="00175FE4">
        <w:rPr>
          <w:color w:val="FF0000"/>
          <w:sz w:val="28"/>
          <w:szCs w:val="28"/>
        </w:rPr>
        <w:lastRenderedPageBreak/>
        <w:t>Установки</w:t>
      </w:r>
      <w:r w:rsidR="009861CE" w:rsidRPr="00175FE4">
        <w:rPr>
          <w:color w:val="FF0000"/>
          <w:sz w:val="28"/>
          <w:szCs w:val="28"/>
        </w:rPr>
        <w:t xml:space="preserve"> </w:t>
      </w:r>
      <w:r w:rsidRPr="00175FE4">
        <w:rPr>
          <w:color w:val="FF0000"/>
          <w:sz w:val="28"/>
          <w:szCs w:val="28"/>
        </w:rPr>
        <w:t>для</w:t>
      </w:r>
      <w:r w:rsidR="009861CE" w:rsidRPr="00175FE4">
        <w:rPr>
          <w:color w:val="FF0000"/>
          <w:sz w:val="28"/>
          <w:szCs w:val="28"/>
        </w:rPr>
        <w:t xml:space="preserve"> </w:t>
      </w:r>
      <w:r w:rsidRPr="00175FE4">
        <w:rPr>
          <w:color w:val="FF0000"/>
          <w:sz w:val="28"/>
          <w:szCs w:val="28"/>
        </w:rPr>
        <w:t>обеззараживания</w:t>
      </w:r>
      <w:r w:rsidR="009861CE" w:rsidRPr="00175FE4">
        <w:rPr>
          <w:color w:val="FF0000"/>
          <w:sz w:val="28"/>
          <w:szCs w:val="28"/>
        </w:rPr>
        <w:t xml:space="preserve"> </w:t>
      </w:r>
      <w:r w:rsidRPr="00175FE4">
        <w:rPr>
          <w:color w:val="FF0000"/>
          <w:sz w:val="28"/>
          <w:szCs w:val="28"/>
        </w:rPr>
        <w:t>воды</w:t>
      </w:r>
      <w:r w:rsidR="009861CE" w:rsidRPr="00175FE4">
        <w:rPr>
          <w:color w:val="FF0000"/>
          <w:sz w:val="28"/>
          <w:szCs w:val="28"/>
        </w:rPr>
        <w:t xml:space="preserve"> </w:t>
      </w:r>
      <w:r w:rsidRPr="00175FE4">
        <w:rPr>
          <w:color w:val="FF0000"/>
          <w:sz w:val="28"/>
          <w:szCs w:val="28"/>
        </w:rPr>
        <w:t>прямым</w:t>
      </w:r>
      <w:r w:rsidR="009861CE" w:rsidRPr="00175FE4">
        <w:rPr>
          <w:color w:val="FF0000"/>
          <w:sz w:val="28"/>
          <w:szCs w:val="28"/>
        </w:rPr>
        <w:t xml:space="preserve"> </w:t>
      </w:r>
      <w:r w:rsidRPr="00175FE4">
        <w:rPr>
          <w:color w:val="FF0000"/>
          <w:sz w:val="28"/>
          <w:szCs w:val="28"/>
        </w:rPr>
        <w:t>электролизом</w:t>
      </w:r>
      <w:r w:rsidR="009861CE" w:rsidRPr="00175FE4">
        <w:rPr>
          <w:color w:val="FF0000"/>
          <w:sz w:val="28"/>
          <w:szCs w:val="28"/>
        </w:rPr>
        <w:t xml:space="preserve"> </w:t>
      </w:r>
      <w:r w:rsidRPr="00175FE4">
        <w:rPr>
          <w:color w:val="FF0000"/>
          <w:sz w:val="28"/>
          <w:szCs w:val="28"/>
        </w:rPr>
        <w:t>должны</w:t>
      </w:r>
      <w:r w:rsidR="009861CE" w:rsidRPr="00175FE4">
        <w:rPr>
          <w:color w:val="FF0000"/>
          <w:sz w:val="28"/>
          <w:szCs w:val="28"/>
        </w:rPr>
        <w:t xml:space="preserve"> </w:t>
      </w:r>
      <w:r w:rsidRPr="00175FE4">
        <w:rPr>
          <w:color w:val="FF0000"/>
          <w:sz w:val="28"/>
          <w:szCs w:val="28"/>
        </w:rPr>
        <w:t>располагаться</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помещении</w:t>
      </w:r>
      <w:r w:rsidR="009861CE" w:rsidRPr="00175FE4">
        <w:rPr>
          <w:color w:val="FF0000"/>
          <w:sz w:val="28"/>
          <w:szCs w:val="28"/>
        </w:rPr>
        <w:t xml:space="preserve"> </w:t>
      </w:r>
      <w:r w:rsidRPr="00175FE4">
        <w:rPr>
          <w:color w:val="FF0000"/>
          <w:sz w:val="28"/>
          <w:szCs w:val="28"/>
        </w:rPr>
        <w:t>рядом</w:t>
      </w:r>
      <w:r w:rsidR="009861CE" w:rsidRPr="00175FE4">
        <w:rPr>
          <w:color w:val="FF0000"/>
          <w:sz w:val="28"/>
          <w:szCs w:val="28"/>
        </w:rPr>
        <w:t xml:space="preserve"> </w:t>
      </w:r>
      <w:r w:rsidRPr="00175FE4">
        <w:rPr>
          <w:color w:val="FF0000"/>
          <w:sz w:val="28"/>
          <w:szCs w:val="28"/>
        </w:rPr>
        <w:t>с</w:t>
      </w:r>
      <w:r w:rsidR="009861CE" w:rsidRPr="00175FE4">
        <w:rPr>
          <w:color w:val="FF0000"/>
          <w:sz w:val="28"/>
          <w:szCs w:val="28"/>
        </w:rPr>
        <w:t xml:space="preserve"> </w:t>
      </w:r>
      <w:r w:rsidRPr="00175FE4">
        <w:rPr>
          <w:color w:val="FF0000"/>
          <w:sz w:val="28"/>
          <w:szCs w:val="28"/>
        </w:rPr>
        <w:t>трубопроводами,</w:t>
      </w:r>
      <w:r w:rsidR="009861CE" w:rsidRPr="00175FE4">
        <w:rPr>
          <w:color w:val="FF0000"/>
          <w:sz w:val="28"/>
          <w:szCs w:val="28"/>
        </w:rPr>
        <w:t xml:space="preserve"> </w:t>
      </w:r>
      <w:r w:rsidRPr="00175FE4">
        <w:rPr>
          <w:color w:val="FF0000"/>
          <w:sz w:val="28"/>
          <w:szCs w:val="28"/>
        </w:rPr>
        <w:t>подающими</w:t>
      </w:r>
      <w:r w:rsidR="009861CE" w:rsidRPr="00175FE4">
        <w:rPr>
          <w:color w:val="FF0000"/>
          <w:sz w:val="28"/>
          <w:szCs w:val="28"/>
        </w:rPr>
        <w:t xml:space="preserve"> </w:t>
      </w:r>
      <w:r w:rsidRPr="00175FE4">
        <w:rPr>
          <w:color w:val="FF0000"/>
          <w:sz w:val="28"/>
          <w:szCs w:val="28"/>
        </w:rPr>
        <w:t>воду</w:t>
      </w:r>
      <w:r w:rsidR="009861CE" w:rsidRPr="00175FE4">
        <w:rPr>
          <w:color w:val="FF0000"/>
          <w:sz w:val="28"/>
          <w:szCs w:val="28"/>
        </w:rPr>
        <w:t xml:space="preserve"> </w:t>
      </w:r>
      <w:r w:rsidRPr="00175FE4">
        <w:rPr>
          <w:color w:val="FF0000"/>
          <w:sz w:val="28"/>
          <w:szCs w:val="28"/>
        </w:rPr>
        <w:t>в</w:t>
      </w:r>
      <w:r w:rsidR="009861CE" w:rsidRPr="00175FE4">
        <w:rPr>
          <w:color w:val="FF0000"/>
          <w:sz w:val="28"/>
          <w:szCs w:val="28"/>
        </w:rPr>
        <w:t xml:space="preserve"> </w:t>
      </w:r>
      <w:r w:rsidRPr="00175FE4">
        <w:rPr>
          <w:color w:val="FF0000"/>
          <w:sz w:val="28"/>
          <w:szCs w:val="28"/>
        </w:rPr>
        <w:t>резервуары</w:t>
      </w:r>
      <w:r w:rsidR="009861CE" w:rsidRPr="00175FE4">
        <w:rPr>
          <w:color w:val="FF0000"/>
          <w:sz w:val="28"/>
          <w:szCs w:val="28"/>
        </w:rPr>
        <w:t xml:space="preserve"> </w:t>
      </w:r>
      <w:r w:rsidRPr="00175FE4">
        <w:rPr>
          <w:color w:val="FF0000"/>
          <w:sz w:val="28"/>
          <w:szCs w:val="28"/>
        </w:rPr>
        <w:t>фильтрованной</w:t>
      </w:r>
      <w:r w:rsidR="009861CE" w:rsidRPr="00175FE4">
        <w:rPr>
          <w:color w:val="FF0000"/>
          <w:sz w:val="28"/>
          <w:szCs w:val="28"/>
        </w:rPr>
        <w:t xml:space="preserve"> </w:t>
      </w:r>
      <w:r w:rsidRPr="00175FE4">
        <w:rPr>
          <w:color w:val="FF0000"/>
          <w:sz w:val="28"/>
          <w:szCs w:val="28"/>
        </w:rPr>
        <w:t>воды.</w:t>
      </w:r>
    </w:p>
    <w:p w14:paraId="09190195" w14:textId="77777777" w:rsidR="00B74D28" w:rsidRPr="00175FE4" w:rsidRDefault="00582627" w:rsidP="00E267D2">
      <w:pPr>
        <w:widowControl/>
        <w:spacing w:before="0" w:after="0"/>
        <w:rPr>
          <w:color w:val="FF0000"/>
          <w:sz w:val="28"/>
          <w:szCs w:val="28"/>
        </w:rPr>
      </w:pPr>
      <w:r w:rsidRPr="00175FE4">
        <w:rPr>
          <w:color w:val="FF0000"/>
          <w:sz w:val="28"/>
          <w:szCs w:val="28"/>
        </w:rPr>
        <w:t>При</w:t>
      </w:r>
      <w:r w:rsidR="009861CE" w:rsidRPr="00175FE4">
        <w:rPr>
          <w:color w:val="FF0000"/>
          <w:sz w:val="28"/>
          <w:szCs w:val="28"/>
        </w:rPr>
        <w:t xml:space="preserve"> </w:t>
      </w:r>
      <w:r w:rsidRPr="00175FE4">
        <w:rPr>
          <w:color w:val="FF0000"/>
          <w:sz w:val="28"/>
          <w:szCs w:val="28"/>
        </w:rPr>
        <w:t>применении</w:t>
      </w:r>
      <w:r w:rsidR="009861CE" w:rsidRPr="00175FE4">
        <w:rPr>
          <w:color w:val="FF0000"/>
          <w:sz w:val="28"/>
          <w:szCs w:val="28"/>
        </w:rPr>
        <w:t xml:space="preserve"> </w:t>
      </w:r>
      <w:r w:rsidRPr="00175FE4">
        <w:rPr>
          <w:color w:val="FF0000"/>
          <w:sz w:val="28"/>
          <w:szCs w:val="28"/>
        </w:rPr>
        <w:t>прямого</w:t>
      </w:r>
      <w:r w:rsidR="009861CE" w:rsidRPr="00175FE4">
        <w:rPr>
          <w:color w:val="FF0000"/>
          <w:sz w:val="28"/>
          <w:szCs w:val="28"/>
        </w:rPr>
        <w:t xml:space="preserve"> </w:t>
      </w:r>
      <w:r w:rsidRPr="00175FE4">
        <w:rPr>
          <w:color w:val="FF0000"/>
          <w:sz w:val="28"/>
          <w:szCs w:val="28"/>
        </w:rPr>
        <w:t>электролиза</w:t>
      </w:r>
      <w:r w:rsidR="009861CE" w:rsidRPr="00175FE4">
        <w:rPr>
          <w:color w:val="FF0000"/>
          <w:sz w:val="28"/>
          <w:szCs w:val="28"/>
        </w:rPr>
        <w:t xml:space="preserve"> </w:t>
      </w:r>
      <w:r w:rsidRPr="00175FE4">
        <w:rPr>
          <w:color w:val="FF0000"/>
          <w:sz w:val="28"/>
          <w:szCs w:val="28"/>
        </w:rPr>
        <w:t>н</w:t>
      </w:r>
      <w:r w:rsidR="00B74D28" w:rsidRPr="00175FE4">
        <w:rPr>
          <w:color w:val="FF0000"/>
          <w:sz w:val="28"/>
          <w:szCs w:val="28"/>
        </w:rPr>
        <w:t>еобходимо</w:t>
      </w:r>
      <w:r w:rsidR="009861CE" w:rsidRPr="00175FE4">
        <w:rPr>
          <w:color w:val="FF0000"/>
          <w:sz w:val="28"/>
          <w:szCs w:val="28"/>
        </w:rPr>
        <w:t xml:space="preserve"> </w:t>
      </w:r>
      <w:r w:rsidR="0082056A" w:rsidRPr="00175FE4">
        <w:rPr>
          <w:color w:val="FF0000"/>
          <w:sz w:val="28"/>
          <w:szCs w:val="28"/>
        </w:rPr>
        <w:t>предусма</w:t>
      </w:r>
      <w:r w:rsidR="00B74D28" w:rsidRPr="00175FE4">
        <w:rPr>
          <w:color w:val="FF0000"/>
          <w:sz w:val="28"/>
          <w:szCs w:val="28"/>
        </w:rPr>
        <w:t>тр</w:t>
      </w:r>
      <w:r w:rsidRPr="00175FE4">
        <w:rPr>
          <w:color w:val="FF0000"/>
          <w:sz w:val="28"/>
          <w:szCs w:val="28"/>
        </w:rPr>
        <w:t>ивать</w:t>
      </w:r>
      <w:r w:rsidR="009861CE" w:rsidRPr="00175FE4">
        <w:rPr>
          <w:color w:val="FF0000"/>
          <w:sz w:val="28"/>
          <w:szCs w:val="28"/>
        </w:rPr>
        <w:t xml:space="preserve"> </w:t>
      </w:r>
      <w:r w:rsidR="00B74D28" w:rsidRPr="00175FE4">
        <w:rPr>
          <w:color w:val="FF0000"/>
          <w:sz w:val="28"/>
          <w:szCs w:val="28"/>
        </w:rPr>
        <w:t>резервную</w:t>
      </w:r>
      <w:r w:rsidR="009861CE" w:rsidRPr="00175FE4">
        <w:rPr>
          <w:color w:val="FF0000"/>
          <w:sz w:val="28"/>
          <w:szCs w:val="28"/>
        </w:rPr>
        <w:t xml:space="preserve"> </w:t>
      </w:r>
      <w:r w:rsidR="00B74D28" w:rsidRPr="00175FE4">
        <w:rPr>
          <w:color w:val="FF0000"/>
          <w:sz w:val="28"/>
          <w:szCs w:val="28"/>
        </w:rPr>
        <w:t>установку.</w:t>
      </w:r>
    </w:p>
    <w:p w14:paraId="1F5E734B" w14:textId="3730BDC3" w:rsidR="00B74D28" w:rsidRPr="0016404E" w:rsidRDefault="00F26779" w:rsidP="00E267D2">
      <w:pPr>
        <w:widowControl/>
        <w:spacing w:before="0" w:after="0"/>
        <w:rPr>
          <w:bCs/>
          <w:sz w:val="28"/>
          <w:szCs w:val="28"/>
        </w:rPr>
      </w:pPr>
      <w:r w:rsidRPr="00175FE4">
        <w:rPr>
          <w:bCs/>
          <w:color w:val="FF0000"/>
          <w:sz w:val="28"/>
          <w:szCs w:val="28"/>
        </w:rPr>
        <w:fldChar w:fldCharType="begin"/>
      </w:r>
      <w:r w:rsidRPr="00175FE4">
        <w:rPr>
          <w:bCs/>
          <w:color w:val="FF0000"/>
          <w:sz w:val="28"/>
          <w:szCs w:val="28"/>
        </w:rPr>
        <w:instrText xml:space="preserve"> REF  раздел_9  \* MERGEFORMAT </w:instrText>
      </w:r>
      <w:r w:rsidRPr="00175FE4">
        <w:rPr>
          <w:bCs/>
          <w:color w:val="FF0000"/>
          <w:sz w:val="28"/>
          <w:szCs w:val="28"/>
        </w:rPr>
        <w:fldChar w:fldCharType="separate"/>
      </w:r>
      <w:r w:rsidR="00AE7126" w:rsidRPr="00175FE4">
        <w:rPr>
          <w:bCs/>
          <w:color w:val="FF0000"/>
          <w:sz w:val="28"/>
          <w:szCs w:val="28"/>
        </w:rPr>
        <w:t>9</w:t>
      </w:r>
      <w:r w:rsidRPr="00175FE4">
        <w:rPr>
          <w:bCs/>
          <w:color w:val="FF0000"/>
          <w:sz w:val="28"/>
          <w:szCs w:val="28"/>
        </w:rPr>
        <w:fldChar w:fldCharType="end"/>
      </w:r>
      <w:r w:rsidR="00B74D28" w:rsidRPr="00175FE4">
        <w:rPr>
          <w:bCs/>
          <w:color w:val="FF0000"/>
          <w:sz w:val="28"/>
          <w:szCs w:val="28"/>
        </w:rPr>
        <w:t>.</w:t>
      </w:r>
      <w:r w:rsidRPr="00175FE4">
        <w:rPr>
          <w:bCs/>
          <w:noProof/>
          <w:color w:val="FF0000"/>
          <w:sz w:val="28"/>
          <w:szCs w:val="28"/>
        </w:rPr>
        <w:fldChar w:fldCharType="begin"/>
      </w:r>
      <w:r w:rsidRPr="00175FE4">
        <w:rPr>
          <w:bCs/>
          <w:noProof/>
          <w:color w:val="FF0000"/>
          <w:sz w:val="28"/>
          <w:szCs w:val="28"/>
        </w:rPr>
        <w:instrText xml:space="preserve"> SEQ раздел7 \* MERGEFORMAT </w:instrText>
      </w:r>
      <w:r w:rsidRPr="00175FE4">
        <w:rPr>
          <w:bCs/>
          <w:noProof/>
          <w:color w:val="FF0000"/>
          <w:sz w:val="28"/>
          <w:szCs w:val="28"/>
        </w:rPr>
        <w:fldChar w:fldCharType="separate"/>
      </w:r>
      <w:r w:rsidR="00AE7126" w:rsidRPr="00175FE4">
        <w:rPr>
          <w:bCs/>
          <w:noProof/>
          <w:color w:val="FF0000"/>
          <w:sz w:val="28"/>
          <w:szCs w:val="28"/>
        </w:rPr>
        <w:t>120</w:t>
      </w:r>
      <w:r w:rsidRPr="00175FE4">
        <w:rPr>
          <w:bCs/>
          <w:noProof/>
          <w:color w:val="FF0000"/>
          <w:sz w:val="28"/>
          <w:szCs w:val="28"/>
        </w:rPr>
        <w:fldChar w:fldCharType="end"/>
      </w:r>
      <w:r w:rsidR="009861CE" w:rsidRPr="00175FE4">
        <w:rPr>
          <w:bCs/>
          <w:color w:val="FF0000"/>
          <w:sz w:val="28"/>
          <w:szCs w:val="28"/>
        </w:rPr>
        <w:t xml:space="preserve"> </w:t>
      </w:r>
      <w:r w:rsidR="00B74D28" w:rsidRPr="00175FE4">
        <w:rPr>
          <w:bCs/>
          <w:color w:val="FF0000"/>
          <w:sz w:val="28"/>
          <w:szCs w:val="28"/>
        </w:rPr>
        <w:t>Для</w:t>
      </w:r>
      <w:r w:rsidR="009861CE" w:rsidRPr="00175FE4">
        <w:rPr>
          <w:bCs/>
          <w:color w:val="FF0000"/>
          <w:sz w:val="28"/>
          <w:szCs w:val="28"/>
        </w:rPr>
        <w:t xml:space="preserve"> </w:t>
      </w:r>
      <w:r w:rsidR="00B74D28" w:rsidRPr="00175FE4">
        <w:rPr>
          <w:bCs/>
          <w:color w:val="FF0000"/>
          <w:sz w:val="28"/>
          <w:szCs w:val="28"/>
        </w:rPr>
        <w:t>предотвращения</w:t>
      </w:r>
      <w:r w:rsidR="009861CE" w:rsidRPr="00175FE4">
        <w:rPr>
          <w:bCs/>
          <w:color w:val="FF0000"/>
          <w:sz w:val="28"/>
          <w:szCs w:val="28"/>
        </w:rPr>
        <w:t xml:space="preserve"> </w:t>
      </w:r>
      <w:r w:rsidR="00B74D28" w:rsidRPr="00175FE4">
        <w:rPr>
          <w:bCs/>
          <w:color w:val="FF0000"/>
          <w:sz w:val="28"/>
          <w:szCs w:val="28"/>
        </w:rPr>
        <w:t>образования</w:t>
      </w:r>
      <w:r w:rsidR="009861CE" w:rsidRPr="00175FE4">
        <w:rPr>
          <w:bCs/>
          <w:color w:val="FF0000"/>
          <w:sz w:val="28"/>
          <w:szCs w:val="28"/>
        </w:rPr>
        <w:t xml:space="preserve"> </w:t>
      </w:r>
      <w:proofErr w:type="spellStart"/>
      <w:r w:rsidR="00B74D28" w:rsidRPr="00175FE4">
        <w:rPr>
          <w:bCs/>
          <w:color w:val="FF0000"/>
          <w:sz w:val="28"/>
          <w:szCs w:val="28"/>
        </w:rPr>
        <w:t>хлорфенольного</w:t>
      </w:r>
      <w:proofErr w:type="spellEnd"/>
      <w:r w:rsidR="009861CE" w:rsidRPr="00175FE4">
        <w:rPr>
          <w:bCs/>
          <w:color w:val="FF0000"/>
          <w:sz w:val="28"/>
          <w:szCs w:val="28"/>
        </w:rPr>
        <w:t xml:space="preserve"> </w:t>
      </w:r>
      <w:r w:rsidR="00B74D28" w:rsidRPr="00175FE4">
        <w:rPr>
          <w:bCs/>
          <w:color w:val="FF0000"/>
          <w:sz w:val="28"/>
          <w:szCs w:val="28"/>
        </w:rPr>
        <w:t>запаха</w:t>
      </w:r>
      <w:r w:rsidR="009861CE" w:rsidRPr="00175FE4">
        <w:rPr>
          <w:bCs/>
          <w:color w:val="FF0000"/>
          <w:sz w:val="28"/>
          <w:szCs w:val="28"/>
        </w:rPr>
        <w:t xml:space="preserve"> </w:t>
      </w:r>
      <w:r w:rsidR="00B74D28" w:rsidRPr="00175FE4">
        <w:rPr>
          <w:bCs/>
          <w:color w:val="FF0000"/>
          <w:sz w:val="28"/>
          <w:szCs w:val="28"/>
        </w:rPr>
        <w:t>или</w:t>
      </w:r>
      <w:r w:rsidR="009861CE" w:rsidRPr="00175FE4">
        <w:rPr>
          <w:bCs/>
          <w:color w:val="FF0000"/>
          <w:sz w:val="28"/>
          <w:szCs w:val="28"/>
        </w:rPr>
        <w:t xml:space="preserve"> </w:t>
      </w:r>
      <w:r w:rsidR="00B74D28" w:rsidRPr="00175FE4">
        <w:rPr>
          <w:bCs/>
          <w:color w:val="FF0000"/>
          <w:sz w:val="28"/>
          <w:szCs w:val="28"/>
        </w:rPr>
        <w:t>увеличения</w:t>
      </w:r>
      <w:r w:rsidR="009861CE" w:rsidRPr="00175FE4">
        <w:rPr>
          <w:bCs/>
          <w:color w:val="FF0000"/>
          <w:sz w:val="28"/>
          <w:szCs w:val="28"/>
        </w:rPr>
        <w:t xml:space="preserve"> </w:t>
      </w:r>
      <w:r w:rsidR="00B74D28" w:rsidRPr="00175FE4">
        <w:rPr>
          <w:bCs/>
          <w:color w:val="FF0000"/>
          <w:sz w:val="28"/>
          <w:szCs w:val="28"/>
        </w:rPr>
        <w:t>пролонгирующего</w:t>
      </w:r>
      <w:r w:rsidR="009861CE" w:rsidRPr="00175FE4">
        <w:rPr>
          <w:bCs/>
          <w:color w:val="FF0000"/>
          <w:sz w:val="28"/>
          <w:szCs w:val="28"/>
        </w:rPr>
        <w:t xml:space="preserve"> </w:t>
      </w:r>
      <w:r w:rsidR="00B74D28" w:rsidRPr="00175FE4">
        <w:rPr>
          <w:bCs/>
          <w:color w:val="FF0000"/>
          <w:sz w:val="28"/>
          <w:szCs w:val="28"/>
        </w:rPr>
        <w:t>действия</w:t>
      </w:r>
      <w:r w:rsidR="009861CE" w:rsidRPr="00175FE4">
        <w:rPr>
          <w:bCs/>
          <w:color w:val="FF0000"/>
          <w:sz w:val="28"/>
          <w:szCs w:val="28"/>
        </w:rPr>
        <w:t xml:space="preserve"> </w:t>
      </w:r>
      <w:r w:rsidR="00B74D28" w:rsidRPr="00175FE4">
        <w:rPr>
          <w:bCs/>
          <w:color w:val="FF0000"/>
          <w:sz w:val="28"/>
          <w:szCs w:val="28"/>
        </w:rPr>
        <w:t>хлора</w:t>
      </w:r>
      <w:r w:rsidR="009861CE" w:rsidRPr="00175FE4">
        <w:rPr>
          <w:bCs/>
          <w:color w:val="FF0000"/>
          <w:sz w:val="28"/>
          <w:szCs w:val="28"/>
        </w:rPr>
        <w:t xml:space="preserve"> </w:t>
      </w:r>
      <w:r w:rsidR="00B74D28" w:rsidRPr="00175FE4">
        <w:rPr>
          <w:bCs/>
          <w:color w:val="FF0000"/>
          <w:sz w:val="28"/>
          <w:szCs w:val="28"/>
        </w:rPr>
        <w:t>при</w:t>
      </w:r>
      <w:r w:rsidR="009861CE" w:rsidRPr="00175FE4">
        <w:rPr>
          <w:bCs/>
          <w:color w:val="FF0000"/>
          <w:sz w:val="28"/>
          <w:szCs w:val="28"/>
        </w:rPr>
        <w:t xml:space="preserve"> </w:t>
      </w:r>
      <w:r w:rsidR="00B74D28" w:rsidRPr="00175FE4">
        <w:rPr>
          <w:bCs/>
          <w:color w:val="FF0000"/>
          <w:sz w:val="28"/>
          <w:szCs w:val="28"/>
        </w:rPr>
        <w:t>длительном</w:t>
      </w:r>
      <w:r w:rsidR="009861CE" w:rsidRPr="00175FE4">
        <w:rPr>
          <w:bCs/>
          <w:color w:val="FF0000"/>
          <w:sz w:val="28"/>
          <w:szCs w:val="28"/>
        </w:rPr>
        <w:t xml:space="preserve"> </w:t>
      </w:r>
      <w:r w:rsidR="00B74D28" w:rsidRPr="00175FE4">
        <w:rPr>
          <w:bCs/>
          <w:color w:val="FF0000"/>
          <w:sz w:val="28"/>
          <w:szCs w:val="28"/>
        </w:rPr>
        <w:t>хранении</w:t>
      </w:r>
      <w:r w:rsidR="009861CE" w:rsidRPr="00175FE4">
        <w:rPr>
          <w:bCs/>
          <w:color w:val="FF0000"/>
          <w:sz w:val="28"/>
          <w:szCs w:val="28"/>
        </w:rPr>
        <w:t xml:space="preserve"> </w:t>
      </w:r>
      <w:r w:rsidR="00B74D28" w:rsidRPr="00175FE4">
        <w:rPr>
          <w:bCs/>
          <w:color w:val="FF0000"/>
          <w:sz w:val="28"/>
          <w:szCs w:val="28"/>
        </w:rPr>
        <w:t>и</w:t>
      </w:r>
      <w:r w:rsidR="009861CE" w:rsidRPr="00175FE4">
        <w:rPr>
          <w:bCs/>
          <w:color w:val="FF0000"/>
          <w:sz w:val="28"/>
          <w:szCs w:val="28"/>
        </w:rPr>
        <w:t xml:space="preserve"> </w:t>
      </w:r>
      <w:r w:rsidR="00B74D28" w:rsidRPr="00175FE4">
        <w:rPr>
          <w:bCs/>
          <w:color w:val="FF0000"/>
          <w:sz w:val="28"/>
          <w:szCs w:val="28"/>
        </w:rPr>
        <w:t>транспортиров</w:t>
      </w:r>
      <w:r w:rsidR="008B24E3" w:rsidRPr="00175FE4">
        <w:rPr>
          <w:bCs/>
          <w:color w:val="FF0000"/>
          <w:sz w:val="28"/>
          <w:szCs w:val="28"/>
        </w:rPr>
        <w:t>ании</w:t>
      </w:r>
      <w:r w:rsidR="009861CE" w:rsidRPr="00175FE4">
        <w:rPr>
          <w:bCs/>
          <w:color w:val="FF0000"/>
          <w:sz w:val="28"/>
          <w:szCs w:val="28"/>
        </w:rPr>
        <w:t xml:space="preserve"> </w:t>
      </w:r>
      <w:r w:rsidR="00B74D28" w:rsidRPr="00175FE4">
        <w:rPr>
          <w:bCs/>
          <w:color w:val="FF0000"/>
          <w:sz w:val="28"/>
          <w:szCs w:val="28"/>
        </w:rPr>
        <w:t>питьевой</w:t>
      </w:r>
      <w:r w:rsidR="009861CE" w:rsidRPr="00175FE4">
        <w:rPr>
          <w:bCs/>
          <w:color w:val="FF0000"/>
          <w:sz w:val="28"/>
          <w:szCs w:val="28"/>
        </w:rPr>
        <w:t xml:space="preserve"> </w:t>
      </w:r>
      <w:r w:rsidR="00B74D28" w:rsidRPr="00175FE4">
        <w:rPr>
          <w:bCs/>
          <w:color w:val="FF0000"/>
          <w:sz w:val="28"/>
          <w:szCs w:val="28"/>
        </w:rPr>
        <w:t>воды</w:t>
      </w:r>
      <w:r w:rsidR="009861CE" w:rsidRPr="00175FE4">
        <w:rPr>
          <w:bCs/>
          <w:color w:val="FF0000"/>
          <w:sz w:val="28"/>
          <w:szCs w:val="28"/>
        </w:rPr>
        <w:t xml:space="preserve"> </w:t>
      </w:r>
      <w:r w:rsidR="00B74D28" w:rsidRPr="00175FE4">
        <w:rPr>
          <w:bCs/>
          <w:color w:val="FF0000"/>
          <w:sz w:val="28"/>
          <w:szCs w:val="28"/>
        </w:rPr>
        <w:t>необходимо</w:t>
      </w:r>
      <w:r w:rsidR="009861CE" w:rsidRPr="00175FE4">
        <w:rPr>
          <w:bCs/>
          <w:color w:val="FF0000"/>
          <w:sz w:val="28"/>
          <w:szCs w:val="28"/>
        </w:rPr>
        <w:t xml:space="preserve"> </w:t>
      </w:r>
      <w:r w:rsidR="00B74D28" w:rsidRPr="00175FE4">
        <w:rPr>
          <w:bCs/>
          <w:color w:val="FF0000"/>
          <w:sz w:val="28"/>
          <w:szCs w:val="28"/>
        </w:rPr>
        <w:t>предусм</w:t>
      </w:r>
      <w:r w:rsidR="00291A3D" w:rsidRPr="00175FE4">
        <w:rPr>
          <w:bCs/>
          <w:color w:val="FF0000"/>
          <w:sz w:val="28"/>
          <w:szCs w:val="28"/>
        </w:rPr>
        <w:t>атривать</w:t>
      </w:r>
      <w:r w:rsidR="009861CE" w:rsidRPr="00175FE4">
        <w:rPr>
          <w:bCs/>
          <w:color w:val="FF0000"/>
          <w:sz w:val="28"/>
          <w:szCs w:val="28"/>
        </w:rPr>
        <w:t xml:space="preserve"> </w:t>
      </w:r>
      <w:r w:rsidR="00B74D28" w:rsidRPr="00175FE4">
        <w:rPr>
          <w:bCs/>
          <w:color w:val="FF0000"/>
          <w:sz w:val="28"/>
          <w:szCs w:val="28"/>
        </w:rPr>
        <w:t>ее</w:t>
      </w:r>
      <w:r w:rsidR="009861CE" w:rsidRPr="00175FE4">
        <w:rPr>
          <w:bCs/>
          <w:color w:val="FF0000"/>
          <w:sz w:val="28"/>
          <w:szCs w:val="28"/>
        </w:rPr>
        <w:t xml:space="preserve"> </w:t>
      </w:r>
      <w:proofErr w:type="spellStart"/>
      <w:r w:rsidR="00B74D28" w:rsidRPr="00175FE4">
        <w:rPr>
          <w:bCs/>
          <w:color w:val="FF0000"/>
          <w:sz w:val="28"/>
          <w:szCs w:val="28"/>
        </w:rPr>
        <w:t>аммонизацию</w:t>
      </w:r>
      <w:proofErr w:type="spellEnd"/>
      <w:r w:rsidR="00B74D28" w:rsidRPr="00175FE4">
        <w:rPr>
          <w:bCs/>
          <w:color w:val="FF0000"/>
          <w:sz w:val="28"/>
          <w:szCs w:val="28"/>
        </w:rPr>
        <w:t>.</w:t>
      </w:r>
      <w:r w:rsidR="009861CE" w:rsidRPr="00175FE4">
        <w:rPr>
          <w:bCs/>
          <w:color w:val="FF0000"/>
          <w:sz w:val="28"/>
          <w:szCs w:val="28"/>
        </w:rPr>
        <w:t xml:space="preserve"> </w:t>
      </w:r>
      <w:r w:rsidR="000F1113" w:rsidRPr="0016404E">
        <w:rPr>
          <w:bCs/>
          <w:sz w:val="28"/>
          <w:szCs w:val="28"/>
        </w:rPr>
        <w:t>Для</w:t>
      </w:r>
      <w:r w:rsidR="009861CE" w:rsidRPr="0016404E">
        <w:rPr>
          <w:bCs/>
          <w:sz w:val="28"/>
          <w:szCs w:val="28"/>
        </w:rPr>
        <w:t xml:space="preserve"> </w:t>
      </w:r>
      <w:r w:rsidR="000F1113" w:rsidRPr="0016404E">
        <w:rPr>
          <w:bCs/>
          <w:sz w:val="28"/>
          <w:szCs w:val="28"/>
        </w:rPr>
        <w:t>снижения</w:t>
      </w:r>
      <w:r w:rsidR="009861CE" w:rsidRPr="0016404E">
        <w:rPr>
          <w:bCs/>
          <w:sz w:val="28"/>
          <w:szCs w:val="28"/>
        </w:rPr>
        <w:t xml:space="preserve"> </w:t>
      </w:r>
      <w:r w:rsidR="000F1113" w:rsidRPr="0016404E">
        <w:rPr>
          <w:bCs/>
          <w:sz w:val="28"/>
          <w:szCs w:val="28"/>
        </w:rPr>
        <w:t>содержания</w:t>
      </w:r>
      <w:r w:rsidR="009861CE" w:rsidRPr="0016404E">
        <w:rPr>
          <w:bCs/>
          <w:sz w:val="28"/>
          <w:szCs w:val="28"/>
        </w:rPr>
        <w:t xml:space="preserve"> </w:t>
      </w:r>
      <w:r w:rsidR="000F1113" w:rsidRPr="0016404E">
        <w:rPr>
          <w:bCs/>
          <w:sz w:val="28"/>
          <w:szCs w:val="28"/>
        </w:rPr>
        <w:t>хлорорганических</w:t>
      </w:r>
      <w:r w:rsidR="009861CE" w:rsidRPr="0016404E">
        <w:rPr>
          <w:bCs/>
          <w:sz w:val="28"/>
          <w:szCs w:val="28"/>
        </w:rPr>
        <w:t xml:space="preserve"> </w:t>
      </w:r>
      <w:r w:rsidR="000F1113" w:rsidRPr="0016404E">
        <w:rPr>
          <w:bCs/>
          <w:sz w:val="28"/>
          <w:szCs w:val="28"/>
        </w:rPr>
        <w:t>соединений</w:t>
      </w:r>
      <w:r w:rsidR="009861CE" w:rsidRPr="0016404E">
        <w:rPr>
          <w:bCs/>
          <w:sz w:val="28"/>
          <w:szCs w:val="28"/>
        </w:rPr>
        <w:t xml:space="preserve"> </w:t>
      </w:r>
      <w:r w:rsidR="000F1113" w:rsidRPr="0016404E">
        <w:rPr>
          <w:bCs/>
          <w:sz w:val="28"/>
          <w:szCs w:val="28"/>
        </w:rPr>
        <w:t>в</w:t>
      </w:r>
      <w:r w:rsidR="009861CE" w:rsidRPr="0016404E">
        <w:rPr>
          <w:bCs/>
          <w:sz w:val="28"/>
          <w:szCs w:val="28"/>
        </w:rPr>
        <w:t xml:space="preserve"> </w:t>
      </w:r>
      <w:r w:rsidR="000F1113" w:rsidRPr="0016404E">
        <w:rPr>
          <w:bCs/>
          <w:sz w:val="28"/>
          <w:szCs w:val="28"/>
        </w:rPr>
        <w:t>очищенной</w:t>
      </w:r>
      <w:r w:rsidR="009861CE" w:rsidRPr="0016404E">
        <w:rPr>
          <w:bCs/>
          <w:sz w:val="28"/>
          <w:szCs w:val="28"/>
        </w:rPr>
        <w:t xml:space="preserve"> </w:t>
      </w:r>
      <w:r w:rsidR="000F1113" w:rsidRPr="0016404E">
        <w:rPr>
          <w:bCs/>
          <w:sz w:val="28"/>
          <w:szCs w:val="28"/>
        </w:rPr>
        <w:t>воде</w:t>
      </w:r>
      <w:r w:rsidR="009861CE" w:rsidRPr="0016404E">
        <w:rPr>
          <w:bCs/>
          <w:sz w:val="28"/>
          <w:szCs w:val="28"/>
        </w:rPr>
        <w:t xml:space="preserve"> </w:t>
      </w:r>
      <w:r w:rsidR="000F1113" w:rsidRPr="0016404E">
        <w:rPr>
          <w:bCs/>
          <w:sz w:val="28"/>
          <w:szCs w:val="28"/>
        </w:rPr>
        <w:t>рекомендуется</w:t>
      </w:r>
      <w:r w:rsidR="009861CE" w:rsidRPr="0016404E">
        <w:rPr>
          <w:bCs/>
          <w:sz w:val="28"/>
          <w:szCs w:val="28"/>
        </w:rPr>
        <w:t xml:space="preserve"> </w:t>
      </w:r>
      <w:r w:rsidR="000F1113" w:rsidRPr="0016404E">
        <w:rPr>
          <w:bCs/>
          <w:sz w:val="28"/>
          <w:szCs w:val="28"/>
        </w:rPr>
        <w:t>применение</w:t>
      </w:r>
      <w:r w:rsidR="009861CE" w:rsidRPr="0016404E">
        <w:rPr>
          <w:bCs/>
          <w:sz w:val="28"/>
          <w:szCs w:val="28"/>
        </w:rPr>
        <w:t xml:space="preserve"> </w:t>
      </w:r>
      <w:proofErr w:type="spellStart"/>
      <w:r w:rsidR="000F1113" w:rsidRPr="0016404E">
        <w:rPr>
          <w:bCs/>
          <w:sz w:val="28"/>
          <w:szCs w:val="28"/>
        </w:rPr>
        <w:t>преаммонизации</w:t>
      </w:r>
      <w:proofErr w:type="spellEnd"/>
      <w:r w:rsidR="000F1113" w:rsidRPr="0016404E">
        <w:rPr>
          <w:bCs/>
          <w:sz w:val="28"/>
          <w:szCs w:val="28"/>
        </w:rPr>
        <w:t>.</w:t>
      </w:r>
    </w:p>
    <w:p w14:paraId="0579C6A3" w14:textId="77777777" w:rsidR="00B74D28" w:rsidRPr="00175FE4" w:rsidRDefault="00102B6E" w:rsidP="00E267D2">
      <w:pPr>
        <w:widowControl/>
        <w:spacing w:before="0" w:after="0"/>
        <w:rPr>
          <w:bCs/>
          <w:color w:val="FF0000"/>
          <w:sz w:val="28"/>
          <w:szCs w:val="28"/>
        </w:rPr>
      </w:pPr>
      <w:r w:rsidRPr="00175FE4">
        <w:rPr>
          <w:bCs/>
          <w:color w:val="FF0000"/>
          <w:sz w:val="28"/>
          <w:szCs w:val="28"/>
        </w:rPr>
        <w:t>Аммиак</w:t>
      </w:r>
      <w:r w:rsidR="009861CE" w:rsidRPr="00175FE4">
        <w:rPr>
          <w:bCs/>
          <w:color w:val="FF0000"/>
          <w:sz w:val="28"/>
          <w:szCs w:val="28"/>
        </w:rPr>
        <w:t xml:space="preserve"> </w:t>
      </w:r>
      <w:r w:rsidRPr="00175FE4">
        <w:rPr>
          <w:bCs/>
          <w:color w:val="FF0000"/>
          <w:sz w:val="28"/>
          <w:szCs w:val="28"/>
        </w:rPr>
        <w:t>следует</w:t>
      </w:r>
      <w:r w:rsidR="009861CE" w:rsidRPr="00175FE4">
        <w:rPr>
          <w:bCs/>
          <w:color w:val="FF0000"/>
          <w:sz w:val="28"/>
          <w:szCs w:val="28"/>
        </w:rPr>
        <w:t xml:space="preserve"> </w:t>
      </w:r>
      <w:r w:rsidRPr="00175FE4">
        <w:rPr>
          <w:bCs/>
          <w:color w:val="FF0000"/>
          <w:sz w:val="28"/>
          <w:szCs w:val="28"/>
        </w:rPr>
        <w:t>хранить</w:t>
      </w:r>
      <w:r w:rsidR="009861CE" w:rsidRPr="00175FE4">
        <w:rPr>
          <w:bCs/>
          <w:color w:val="FF0000"/>
          <w:sz w:val="28"/>
          <w:szCs w:val="28"/>
        </w:rPr>
        <w:t xml:space="preserve"> </w:t>
      </w:r>
      <w:r w:rsidRPr="00175FE4">
        <w:rPr>
          <w:bCs/>
          <w:color w:val="FF0000"/>
          <w:sz w:val="28"/>
          <w:szCs w:val="28"/>
        </w:rPr>
        <w:t>в</w:t>
      </w:r>
      <w:r w:rsidR="009861CE" w:rsidRPr="00175FE4">
        <w:rPr>
          <w:bCs/>
          <w:color w:val="FF0000"/>
          <w:sz w:val="28"/>
          <w:szCs w:val="28"/>
        </w:rPr>
        <w:t xml:space="preserve"> </w:t>
      </w:r>
      <w:r w:rsidRPr="00175FE4">
        <w:rPr>
          <w:bCs/>
          <w:color w:val="FF0000"/>
          <w:sz w:val="28"/>
          <w:szCs w:val="28"/>
        </w:rPr>
        <w:t>расходном</w:t>
      </w:r>
      <w:r w:rsidR="009861CE" w:rsidRPr="00175FE4">
        <w:rPr>
          <w:bCs/>
          <w:color w:val="FF0000"/>
          <w:sz w:val="28"/>
          <w:szCs w:val="28"/>
        </w:rPr>
        <w:t xml:space="preserve"> </w:t>
      </w:r>
      <w:r w:rsidRPr="00175FE4">
        <w:rPr>
          <w:bCs/>
          <w:color w:val="FF0000"/>
          <w:sz w:val="28"/>
          <w:szCs w:val="28"/>
        </w:rPr>
        <w:t>складе</w:t>
      </w:r>
      <w:r w:rsidR="009861CE" w:rsidRPr="00175FE4">
        <w:rPr>
          <w:bCs/>
          <w:color w:val="FF0000"/>
          <w:sz w:val="28"/>
          <w:szCs w:val="28"/>
        </w:rPr>
        <w:t xml:space="preserve"> </w:t>
      </w:r>
      <w:r w:rsidRPr="00175FE4">
        <w:rPr>
          <w:bCs/>
          <w:color w:val="FF0000"/>
          <w:sz w:val="28"/>
          <w:szCs w:val="28"/>
        </w:rPr>
        <w:t>в</w:t>
      </w:r>
      <w:r w:rsidR="009861CE" w:rsidRPr="00175FE4">
        <w:rPr>
          <w:bCs/>
          <w:color w:val="FF0000"/>
          <w:sz w:val="28"/>
          <w:szCs w:val="28"/>
        </w:rPr>
        <w:t xml:space="preserve"> </w:t>
      </w:r>
      <w:r w:rsidRPr="00175FE4">
        <w:rPr>
          <w:bCs/>
          <w:color w:val="FF0000"/>
          <w:sz w:val="28"/>
          <w:szCs w:val="28"/>
        </w:rPr>
        <w:t>баллонах</w:t>
      </w:r>
      <w:r w:rsidR="009861CE" w:rsidRPr="00175FE4">
        <w:rPr>
          <w:bCs/>
          <w:color w:val="FF0000"/>
          <w:sz w:val="28"/>
          <w:szCs w:val="28"/>
        </w:rPr>
        <w:t xml:space="preserve"> </w:t>
      </w:r>
      <w:r w:rsidRPr="00175FE4">
        <w:rPr>
          <w:bCs/>
          <w:color w:val="FF0000"/>
          <w:sz w:val="28"/>
          <w:szCs w:val="28"/>
        </w:rPr>
        <w:t>или</w:t>
      </w:r>
      <w:r w:rsidR="009861CE" w:rsidRPr="00175FE4">
        <w:rPr>
          <w:bCs/>
          <w:color w:val="FF0000"/>
          <w:sz w:val="28"/>
          <w:szCs w:val="28"/>
        </w:rPr>
        <w:t xml:space="preserve"> </w:t>
      </w:r>
      <w:r w:rsidRPr="00175FE4">
        <w:rPr>
          <w:bCs/>
          <w:color w:val="FF0000"/>
          <w:sz w:val="28"/>
          <w:szCs w:val="28"/>
        </w:rPr>
        <w:t>в</w:t>
      </w:r>
      <w:r w:rsidR="009861CE" w:rsidRPr="00175FE4">
        <w:rPr>
          <w:bCs/>
          <w:color w:val="FF0000"/>
          <w:sz w:val="28"/>
          <w:szCs w:val="28"/>
        </w:rPr>
        <w:t xml:space="preserve"> </w:t>
      </w:r>
      <w:r w:rsidRPr="00175FE4">
        <w:rPr>
          <w:bCs/>
          <w:color w:val="FF0000"/>
          <w:sz w:val="28"/>
          <w:szCs w:val="28"/>
        </w:rPr>
        <w:t>контейнерах</w:t>
      </w:r>
      <w:r w:rsidR="009861CE" w:rsidRPr="00175FE4">
        <w:rPr>
          <w:bCs/>
          <w:color w:val="FF0000"/>
          <w:sz w:val="28"/>
          <w:szCs w:val="28"/>
        </w:rPr>
        <w:t xml:space="preserve"> </w:t>
      </w:r>
      <w:r w:rsidRPr="00175FE4">
        <w:rPr>
          <w:bCs/>
          <w:color w:val="FF0000"/>
          <w:sz w:val="28"/>
          <w:szCs w:val="28"/>
        </w:rPr>
        <w:t>с</w:t>
      </w:r>
      <w:r w:rsidR="009861CE" w:rsidRPr="00175FE4">
        <w:rPr>
          <w:bCs/>
          <w:color w:val="FF0000"/>
          <w:sz w:val="28"/>
          <w:szCs w:val="28"/>
        </w:rPr>
        <w:t xml:space="preserve"> </w:t>
      </w:r>
      <w:r w:rsidRPr="00175FE4">
        <w:rPr>
          <w:bCs/>
          <w:color w:val="FF0000"/>
          <w:sz w:val="28"/>
          <w:szCs w:val="28"/>
        </w:rPr>
        <w:t>учетом</w:t>
      </w:r>
      <w:r w:rsidR="009861CE" w:rsidRPr="00175FE4">
        <w:rPr>
          <w:bCs/>
          <w:color w:val="FF0000"/>
          <w:sz w:val="28"/>
          <w:szCs w:val="28"/>
        </w:rPr>
        <w:t xml:space="preserve"> </w:t>
      </w:r>
      <w:r w:rsidRPr="00175FE4">
        <w:rPr>
          <w:bCs/>
          <w:color w:val="FF0000"/>
          <w:sz w:val="28"/>
          <w:szCs w:val="28"/>
        </w:rPr>
        <w:t>требований</w:t>
      </w:r>
      <w:r w:rsidR="009861CE" w:rsidRPr="00175FE4">
        <w:rPr>
          <w:bCs/>
          <w:color w:val="FF0000"/>
          <w:sz w:val="28"/>
          <w:szCs w:val="28"/>
        </w:rPr>
        <w:t xml:space="preserve"> </w:t>
      </w:r>
      <w:r w:rsidRPr="00175FE4">
        <w:rPr>
          <w:bCs/>
          <w:color w:val="FF0000"/>
          <w:sz w:val="28"/>
          <w:szCs w:val="28"/>
        </w:rPr>
        <w:t>[</w:t>
      </w:r>
      <w:r w:rsidR="00291A3D" w:rsidRPr="00175FE4">
        <w:rPr>
          <w:bCs/>
          <w:color w:val="FF0000"/>
          <w:sz w:val="28"/>
          <w:szCs w:val="28"/>
        </w:rPr>
        <w:t>11</w:t>
      </w:r>
      <w:r w:rsidRPr="00175FE4">
        <w:rPr>
          <w:bCs/>
          <w:color w:val="FF0000"/>
          <w:sz w:val="28"/>
          <w:szCs w:val="28"/>
        </w:rPr>
        <w:t>],</w:t>
      </w:r>
      <w:r w:rsidR="009861CE" w:rsidRPr="00175FE4">
        <w:rPr>
          <w:bCs/>
          <w:color w:val="FF0000"/>
          <w:sz w:val="28"/>
          <w:szCs w:val="28"/>
        </w:rPr>
        <w:t xml:space="preserve"> </w:t>
      </w:r>
      <w:r w:rsidRPr="00175FE4">
        <w:rPr>
          <w:bCs/>
          <w:color w:val="FF0000"/>
          <w:sz w:val="28"/>
          <w:szCs w:val="28"/>
        </w:rPr>
        <w:t>[1</w:t>
      </w:r>
      <w:r w:rsidR="00291A3D" w:rsidRPr="00175FE4">
        <w:rPr>
          <w:bCs/>
          <w:color w:val="FF0000"/>
          <w:sz w:val="28"/>
          <w:szCs w:val="28"/>
        </w:rPr>
        <w:t>4</w:t>
      </w:r>
      <w:r w:rsidRPr="00175FE4">
        <w:rPr>
          <w:bCs/>
          <w:color w:val="FF0000"/>
          <w:sz w:val="28"/>
          <w:szCs w:val="28"/>
        </w:rPr>
        <w:t>].</w:t>
      </w:r>
      <w:r w:rsidR="009861CE" w:rsidRPr="00175FE4">
        <w:rPr>
          <w:bCs/>
          <w:color w:val="FF0000"/>
          <w:sz w:val="28"/>
          <w:szCs w:val="28"/>
        </w:rPr>
        <w:t xml:space="preserve"> </w:t>
      </w:r>
      <w:r w:rsidR="00B74D28" w:rsidRPr="00175FE4">
        <w:rPr>
          <w:bCs/>
          <w:color w:val="FF0000"/>
          <w:sz w:val="28"/>
          <w:szCs w:val="28"/>
        </w:rPr>
        <w:t>Оборудование</w:t>
      </w:r>
      <w:r w:rsidR="009861CE" w:rsidRPr="00175FE4">
        <w:rPr>
          <w:bCs/>
          <w:color w:val="FF0000"/>
          <w:sz w:val="28"/>
          <w:szCs w:val="28"/>
        </w:rPr>
        <w:t xml:space="preserve"> </w:t>
      </w:r>
      <w:r w:rsidR="00B74D28" w:rsidRPr="00175FE4">
        <w:rPr>
          <w:bCs/>
          <w:color w:val="FF0000"/>
          <w:sz w:val="28"/>
          <w:szCs w:val="28"/>
        </w:rPr>
        <w:t>аммиачного</w:t>
      </w:r>
      <w:r w:rsidR="009861CE" w:rsidRPr="00175FE4">
        <w:rPr>
          <w:bCs/>
          <w:color w:val="FF0000"/>
          <w:sz w:val="28"/>
          <w:szCs w:val="28"/>
        </w:rPr>
        <w:t xml:space="preserve"> </w:t>
      </w:r>
      <w:r w:rsidR="00B74D28" w:rsidRPr="00175FE4">
        <w:rPr>
          <w:bCs/>
          <w:color w:val="FF0000"/>
          <w:sz w:val="28"/>
          <w:szCs w:val="28"/>
        </w:rPr>
        <w:t>хозяйства</w:t>
      </w:r>
      <w:r w:rsidR="009861CE" w:rsidRPr="00175FE4">
        <w:rPr>
          <w:bCs/>
          <w:color w:val="FF0000"/>
          <w:sz w:val="28"/>
          <w:szCs w:val="28"/>
        </w:rPr>
        <w:t xml:space="preserve"> </w:t>
      </w:r>
      <w:r w:rsidR="00B74D28" w:rsidRPr="00175FE4">
        <w:rPr>
          <w:bCs/>
          <w:color w:val="FF0000"/>
          <w:sz w:val="28"/>
          <w:szCs w:val="28"/>
        </w:rPr>
        <w:t>необходимо</w:t>
      </w:r>
      <w:r w:rsidR="009861CE" w:rsidRPr="00175FE4">
        <w:rPr>
          <w:bCs/>
          <w:color w:val="FF0000"/>
          <w:sz w:val="28"/>
          <w:szCs w:val="28"/>
        </w:rPr>
        <w:t xml:space="preserve"> </w:t>
      </w:r>
      <w:r w:rsidR="00B74D28" w:rsidRPr="00175FE4">
        <w:rPr>
          <w:bCs/>
          <w:color w:val="FF0000"/>
          <w:sz w:val="28"/>
          <w:szCs w:val="28"/>
        </w:rPr>
        <w:t>предусматривать</w:t>
      </w:r>
      <w:r w:rsidR="009861CE" w:rsidRPr="00175FE4">
        <w:rPr>
          <w:bCs/>
          <w:color w:val="FF0000"/>
          <w:sz w:val="28"/>
          <w:szCs w:val="28"/>
        </w:rPr>
        <w:t xml:space="preserve"> </w:t>
      </w:r>
      <w:r w:rsidR="00B74D28" w:rsidRPr="00175FE4">
        <w:rPr>
          <w:bCs/>
          <w:color w:val="FF0000"/>
          <w:sz w:val="28"/>
          <w:szCs w:val="28"/>
        </w:rPr>
        <w:t>во</w:t>
      </w:r>
      <w:r w:rsidR="009861CE" w:rsidRPr="00175FE4">
        <w:rPr>
          <w:bCs/>
          <w:color w:val="FF0000"/>
          <w:sz w:val="28"/>
          <w:szCs w:val="28"/>
        </w:rPr>
        <w:t xml:space="preserve"> </w:t>
      </w:r>
      <w:r w:rsidR="00B74D28" w:rsidRPr="00175FE4">
        <w:rPr>
          <w:bCs/>
          <w:color w:val="FF0000"/>
          <w:sz w:val="28"/>
          <w:szCs w:val="28"/>
        </w:rPr>
        <w:t>взрывобезопасном</w:t>
      </w:r>
      <w:r w:rsidR="009861CE" w:rsidRPr="00175FE4">
        <w:rPr>
          <w:bCs/>
          <w:color w:val="FF0000"/>
          <w:sz w:val="28"/>
          <w:szCs w:val="28"/>
        </w:rPr>
        <w:t xml:space="preserve"> </w:t>
      </w:r>
      <w:r w:rsidR="00B74D28" w:rsidRPr="00175FE4">
        <w:rPr>
          <w:bCs/>
          <w:color w:val="FF0000"/>
          <w:sz w:val="28"/>
          <w:szCs w:val="28"/>
        </w:rPr>
        <w:t>исполнении.</w:t>
      </w:r>
      <w:r w:rsidR="009861CE" w:rsidRPr="00175FE4">
        <w:rPr>
          <w:bCs/>
          <w:color w:val="FF0000"/>
          <w:sz w:val="28"/>
          <w:szCs w:val="28"/>
        </w:rPr>
        <w:t xml:space="preserve"> </w:t>
      </w:r>
      <w:r w:rsidR="00B74D28" w:rsidRPr="00175FE4">
        <w:rPr>
          <w:bCs/>
          <w:color w:val="FF0000"/>
          <w:sz w:val="28"/>
          <w:szCs w:val="28"/>
        </w:rPr>
        <w:t>Аммиачное</w:t>
      </w:r>
      <w:r w:rsidR="009861CE" w:rsidRPr="00175FE4">
        <w:rPr>
          <w:bCs/>
          <w:color w:val="FF0000"/>
          <w:sz w:val="28"/>
          <w:szCs w:val="28"/>
        </w:rPr>
        <w:t xml:space="preserve"> </w:t>
      </w:r>
      <w:r w:rsidR="00B74D28" w:rsidRPr="00175FE4">
        <w:rPr>
          <w:bCs/>
          <w:color w:val="FF0000"/>
          <w:sz w:val="28"/>
          <w:szCs w:val="28"/>
        </w:rPr>
        <w:t>хозяйство</w:t>
      </w:r>
      <w:r w:rsidR="009861CE" w:rsidRPr="00175FE4">
        <w:rPr>
          <w:bCs/>
          <w:color w:val="FF0000"/>
          <w:sz w:val="28"/>
          <w:szCs w:val="28"/>
        </w:rPr>
        <w:t xml:space="preserve"> </w:t>
      </w:r>
      <w:r w:rsidR="00B74D28" w:rsidRPr="00175FE4">
        <w:rPr>
          <w:bCs/>
          <w:color w:val="FF0000"/>
          <w:sz w:val="28"/>
          <w:szCs w:val="28"/>
        </w:rPr>
        <w:t>должно</w:t>
      </w:r>
      <w:r w:rsidR="009861CE" w:rsidRPr="00175FE4">
        <w:rPr>
          <w:bCs/>
          <w:color w:val="FF0000"/>
          <w:sz w:val="28"/>
          <w:szCs w:val="28"/>
        </w:rPr>
        <w:t xml:space="preserve"> </w:t>
      </w:r>
      <w:r w:rsidR="00B74D28" w:rsidRPr="00175FE4">
        <w:rPr>
          <w:bCs/>
          <w:color w:val="FF0000"/>
          <w:sz w:val="28"/>
          <w:szCs w:val="28"/>
        </w:rPr>
        <w:t>быть</w:t>
      </w:r>
      <w:r w:rsidR="009861CE" w:rsidRPr="00175FE4">
        <w:rPr>
          <w:bCs/>
          <w:color w:val="FF0000"/>
          <w:sz w:val="28"/>
          <w:szCs w:val="28"/>
        </w:rPr>
        <w:t xml:space="preserve"> </w:t>
      </w:r>
      <w:r w:rsidR="00B74D28" w:rsidRPr="00175FE4">
        <w:rPr>
          <w:bCs/>
          <w:color w:val="FF0000"/>
          <w:sz w:val="28"/>
          <w:szCs w:val="28"/>
        </w:rPr>
        <w:t>организовано</w:t>
      </w:r>
      <w:r w:rsidR="009861CE" w:rsidRPr="00175FE4">
        <w:rPr>
          <w:bCs/>
          <w:color w:val="FF0000"/>
          <w:sz w:val="28"/>
          <w:szCs w:val="28"/>
        </w:rPr>
        <w:t xml:space="preserve"> </w:t>
      </w:r>
      <w:r w:rsidR="00B74D28" w:rsidRPr="00175FE4">
        <w:rPr>
          <w:bCs/>
          <w:color w:val="FF0000"/>
          <w:sz w:val="28"/>
          <w:szCs w:val="28"/>
        </w:rPr>
        <w:t>аналогично</w:t>
      </w:r>
      <w:r w:rsidR="009861CE" w:rsidRPr="00175FE4">
        <w:rPr>
          <w:bCs/>
          <w:color w:val="FF0000"/>
          <w:sz w:val="28"/>
          <w:szCs w:val="28"/>
        </w:rPr>
        <w:t xml:space="preserve"> </w:t>
      </w:r>
      <w:r w:rsidR="00B74D28" w:rsidRPr="00175FE4">
        <w:rPr>
          <w:bCs/>
          <w:color w:val="FF0000"/>
          <w:sz w:val="28"/>
          <w:szCs w:val="28"/>
        </w:rPr>
        <w:t>хлорному</w:t>
      </w:r>
      <w:r w:rsidR="009861CE" w:rsidRPr="00175FE4">
        <w:rPr>
          <w:bCs/>
          <w:color w:val="FF0000"/>
          <w:sz w:val="28"/>
          <w:szCs w:val="28"/>
        </w:rPr>
        <w:t xml:space="preserve"> </w:t>
      </w:r>
      <w:r w:rsidR="00B74D28" w:rsidRPr="00175FE4">
        <w:rPr>
          <w:bCs/>
          <w:color w:val="FF0000"/>
          <w:sz w:val="28"/>
          <w:szCs w:val="28"/>
        </w:rPr>
        <w:t>и</w:t>
      </w:r>
      <w:r w:rsidR="009861CE" w:rsidRPr="00175FE4">
        <w:rPr>
          <w:bCs/>
          <w:color w:val="FF0000"/>
          <w:sz w:val="28"/>
          <w:szCs w:val="28"/>
        </w:rPr>
        <w:t xml:space="preserve"> </w:t>
      </w:r>
      <w:r w:rsidR="00B74D28" w:rsidRPr="00175FE4">
        <w:rPr>
          <w:bCs/>
          <w:color w:val="FF0000"/>
          <w:sz w:val="28"/>
          <w:szCs w:val="28"/>
        </w:rPr>
        <w:t>располагаться</w:t>
      </w:r>
      <w:r w:rsidR="009861CE" w:rsidRPr="00175FE4">
        <w:rPr>
          <w:bCs/>
          <w:color w:val="FF0000"/>
          <w:sz w:val="28"/>
          <w:szCs w:val="28"/>
        </w:rPr>
        <w:t xml:space="preserve"> </w:t>
      </w:r>
      <w:r w:rsidR="00B74D28" w:rsidRPr="00175FE4">
        <w:rPr>
          <w:bCs/>
          <w:color w:val="FF0000"/>
          <w:sz w:val="28"/>
          <w:szCs w:val="28"/>
        </w:rPr>
        <w:t>в</w:t>
      </w:r>
      <w:r w:rsidR="009861CE" w:rsidRPr="00175FE4">
        <w:rPr>
          <w:bCs/>
          <w:color w:val="FF0000"/>
          <w:sz w:val="28"/>
          <w:szCs w:val="28"/>
        </w:rPr>
        <w:t xml:space="preserve"> </w:t>
      </w:r>
      <w:r w:rsidR="00B74D28" w:rsidRPr="00175FE4">
        <w:rPr>
          <w:bCs/>
          <w:color w:val="FF0000"/>
          <w:sz w:val="28"/>
          <w:szCs w:val="28"/>
        </w:rPr>
        <w:t>отдельных</w:t>
      </w:r>
      <w:r w:rsidR="009861CE" w:rsidRPr="00175FE4">
        <w:rPr>
          <w:bCs/>
          <w:color w:val="FF0000"/>
          <w:sz w:val="28"/>
          <w:szCs w:val="28"/>
        </w:rPr>
        <w:t xml:space="preserve"> </w:t>
      </w:r>
      <w:r w:rsidR="00B74D28" w:rsidRPr="00175FE4">
        <w:rPr>
          <w:bCs/>
          <w:color w:val="FF0000"/>
          <w:sz w:val="28"/>
          <w:szCs w:val="28"/>
        </w:rPr>
        <w:t>помещениях.</w:t>
      </w:r>
      <w:r w:rsidR="009861CE" w:rsidRPr="00175FE4">
        <w:rPr>
          <w:bCs/>
          <w:color w:val="FF0000"/>
          <w:sz w:val="28"/>
          <w:szCs w:val="28"/>
        </w:rPr>
        <w:t xml:space="preserve"> </w:t>
      </w:r>
    </w:p>
    <w:p w14:paraId="2BC60C25" w14:textId="1E749AD4" w:rsidR="00B74D28" w:rsidRPr="00175FE4" w:rsidRDefault="00B74D28" w:rsidP="00E267D2">
      <w:pPr>
        <w:widowControl/>
        <w:spacing w:before="0" w:after="0"/>
        <w:rPr>
          <w:bCs/>
          <w:color w:val="FF0000"/>
          <w:sz w:val="28"/>
          <w:szCs w:val="28"/>
        </w:rPr>
      </w:pPr>
      <w:r w:rsidRPr="00175FE4">
        <w:rPr>
          <w:bCs/>
          <w:color w:val="FF0000"/>
          <w:sz w:val="28"/>
          <w:szCs w:val="28"/>
        </w:rPr>
        <w:t>Установки</w:t>
      </w:r>
      <w:r w:rsidR="009861CE" w:rsidRPr="00175FE4">
        <w:rPr>
          <w:bCs/>
          <w:color w:val="FF0000"/>
          <w:sz w:val="28"/>
          <w:szCs w:val="28"/>
        </w:rPr>
        <w:t xml:space="preserve"> </w:t>
      </w:r>
      <w:r w:rsidRPr="00175FE4">
        <w:rPr>
          <w:bCs/>
          <w:color w:val="FF0000"/>
          <w:sz w:val="28"/>
          <w:szCs w:val="28"/>
        </w:rPr>
        <w:t>для</w:t>
      </w:r>
      <w:r w:rsidR="009861CE" w:rsidRPr="00175FE4">
        <w:rPr>
          <w:bCs/>
          <w:color w:val="FF0000"/>
          <w:sz w:val="28"/>
          <w:szCs w:val="28"/>
        </w:rPr>
        <w:t xml:space="preserve"> </w:t>
      </w:r>
      <w:r w:rsidRPr="00175FE4">
        <w:rPr>
          <w:bCs/>
          <w:color w:val="FF0000"/>
          <w:sz w:val="28"/>
          <w:szCs w:val="28"/>
        </w:rPr>
        <w:t>дозирования</w:t>
      </w:r>
      <w:r w:rsidR="009861CE" w:rsidRPr="00175FE4">
        <w:rPr>
          <w:bCs/>
          <w:color w:val="FF0000"/>
          <w:sz w:val="28"/>
          <w:szCs w:val="28"/>
        </w:rPr>
        <w:t xml:space="preserve"> </w:t>
      </w:r>
      <w:r w:rsidRPr="00175FE4">
        <w:rPr>
          <w:bCs/>
          <w:color w:val="FF0000"/>
          <w:sz w:val="28"/>
          <w:szCs w:val="28"/>
        </w:rPr>
        <w:t>аммиака</w:t>
      </w:r>
      <w:r w:rsidR="009861CE" w:rsidRPr="00175FE4">
        <w:rPr>
          <w:bCs/>
          <w:color w:val="FF0000"/>
          <w:sz w:val="28"/>
          <w:szCs w:val="28"/>
        </w:rPr>
        <w:t xml:space="preserve"> </w:t>
      </w:r>
      <w:r w:rsidRPr="00175FE4">
        <w:rPr>
          <w:bCs/>
          <w:color w:val="FF0000"/>
          <w:sz w:val="28"/>
          <w:szCs w:val="28"/>
        </w:rPr>
        <w:t>следует</w:t>
      </w:r>
      <w:r w:rsidR="009861CE" w:rsidRPr="00175FE4">
        <w:rPr>
          <w:bCs/>
          <w:color w:val="FF0000"/>
          <w:sz w:val="28"/>
          <w:szCs w:val="28"/>
        </w:rPr>
        <w:t xml:space="preserve"> </w:t>
      </w:r>
      <w:r w:rsidRPr="00175FE4">
        <w:rPr>
          <w:bCs/>
          <w:color w:val="FF0000"/>
          <w:sz w:val="28"/>
          <w:szCs w:val="28"/>
        </w:rPr>
        <w:t>проектировать</w:t>
      </w:r>
      <w:r w:rsidR="009861CE" w:rsidRPr="00175FE4">
        <w:rPr>
          <w:bCs/>
          <w:color w:val="FF0000"/>
          <w:sz w:val="28"/>
          <w:szCs w:val="28"/>
        </w:rPr>
        <w:t xml:space="preserve"> </w:t>
      </w:r>
      <w:r w:rsidRPr="00175FE4">
        <w:rPr>
          <w:bCs/>
          <w:color w:val="FF0000"/>
          <w:sz w:val="28"/>
          <w:szCs w:val="28"/>
        </w:rPr>
        <w:t>с</w:t>
      </w:r>
      <w:r w:rsidR="009861CE" w:rsidRPr="00175FE4">
        <w:rPr>
          <w:bCs/>
          <w:color w:val="FF0000"/>
          <w:sz w:val="28"/>
          <w:szCs w:val="28"/>
        </w:rPr>
        <w:t xml:space="preserve"> </w:t>
      </w:r>
      <w:r w:rsidR="00B477BA" w:rsidRPr="00175FE4">
        <w:rPr>
          <w:bCs/>
          <w:color w:val="FF0000"/>
          <w:sz w:val="28"/>
          <w:szCs w:val="28"/>
        </w:rPr>
        <w:t>учетом</w:t>
      </w:r>
      <w:r w:rsidR="009861CE" w:rsidRPr="00175FE4">
        <w:rPr>
          <w:bCs/>
          <w:color w:val="FF0000"/>
          <w:sz w:val="28"/>
          <w:szCs w:val="28"/>
        </w:rPr>
        <w:t xml:space="preserve"> </w:t>
      </w:r>
      <w:r w:rsidR="00F26779" w:rsidRPr="00175FE4">
        <w:rPr>
          <w:bCs/>
          <w:color w:val="FF0000"/>
          <w:sz w:val="28"/>
          <w:szCs w:val="28"/>
        </w:rPr>
        <w:fldChar w:fldCharType="begin"/>
      </w:r>
      <w:r w:rsidR="00F26779" w:rsidRPr="00175FE4">
        <w:rPr>
          <w:bCs/>
          <w:color w:val="FF0000"/>
          <w:sz w:val="28"/>
          <w:szCs w:val="28"/>
        </w:rPr>
        <w:instrText xml:space="preserve"> REF  п7151  \* MERGEFORMAT </w:instrText>
      </w:r>
      <w:r w:rsidR="00F26779" w:rsidRPr="00175FE4">
        <w:rPr>
          <w:bCs/>
          <w:color w:val="FF0000"/>
          <w:sz w:val="28"/>
          <w:szCs w:val="28"/>
        </w:rPr>
        <w:fldChar w:fldCharType="separate"/>
      </w:r>
      <w:r w:rsidR="00AE7126" w:rsidRPr="00175FE4">
        <w:rPr>
          <w:bCs/>
          <w:color w:val="FF0000"/>
          <w:sz w:val="28"/>
          <w:szCs w:val="28"/>
        </w:rPr>
        <w:t>9.112</w:t>
      </w:r>
      <w:r w:rsidR="00F26779" w:rsidRPr="00175FE4">
        <w:rPr>
          <w:bCs/>
          <w:color w:val="FF0000"/>
          <w:sz w:val="28"/>
          <w:szCs w:val="28"/>
        </w:rPr>
        <w:fldChar w:fldCharType="end"/>
      </w:r>
      <w:r w:rsidRPr="00175FE4">
        <w:rPr>
          <w:bCs/>
          <w:color w:val="FF0000"/>
          <w:sz w:val="28"/>
          <w:szCs w:val="28"/>
        </w:rPr>
        <w:t>.</w:t>
      </w:r>
      <w:r w:rsidR="009861CE" w:rsidRPr="00175FE4">
        <w:rPr>
          <w:bCs/>
          <w:color w:val="FF0000"/>
          <w:sz w:val="28"/>
          <w:szCs w:val="28"/>
        </w:rPr>
        <w:t xml:space="preserve"> </w:t>
      </w:r>
      <w:r w:rsidRPr="00175FE4">
        <w:rPr>
          <w:bCs/>
          <w:color w:val="FF0000"/>
          <w:sz w:val="28"/>
          <w:szCs w:val="28"/>
        </w:rPr>
        <w:t>Ввод</w:t>
      </w:r>
      <w:r w:rsidR="009861CE" w:rsidRPr="00175FE4">
        <w:rPr>
          <w:bCs/>
          <w:color w:val="FF0000"/>
          <w:sz w:val="28"/>
          <w:szCs w:val="28"/>
        </w:rPr>
        <w:t xml:space="preserve"> </w:t>
      </w:r>
      <w:r w:rsidRPr="00175FE4">
        <w:rPr>
          <w:bCs/>
          <w:color w:val="FF0000"/>
          <w:sz w:val="28"/>
          <w:szCs w:val="28"/>
        </w:rPr>
        <w:t>аммиака</w:t>
      </w:r>
      <w:r w:rsidR="009861CE" w:rsidRPr="00175FE4">
        <w:rPr>
          <w:bCs/>
          <w:color w:val="FF0000"/>
          <w:sz w:val="28"/>
          <w:szCs w:val="28"/>
        </w:rPr>
        <w:t xml:space="preserve"> </w:t>
      </w:r>
      <w:r w:rsidRPr="00175FE4">
        <w:rPr>
          <w:bCs/>
          <w:color w:val="FF0000"/>
          <w:sz w:val="28"/>
          <w:szCs w:val="28"/>
        </w:rPr>
        <w:t>следует</w:t>
      </w:r>
      <w:r w:rsidR="009861CE" w:rsidRPr="00175FE4">
        <w:rPr>
          <w:bCs/>
          <w:color w:val="FF0000"/>
          <w:sz w:val="28"/>
          <w:szCs w:val="28"/>
        </w:rPr>
        <w:t xml:space="preserve"> </w:t>
      </w:r>
      <w:r w:rsidRPr="00175FE4">
        <w:rPr>
          <w:bCs/>
          <w:color w:val="FF0000"/>
          <w:sz w:val="28"/>
          <w:szCs w:val="28"/>
        </w:rPr>
        <w:t>предусматривать</w:t>
      </w:r>
      <w:r w:rsidR="009861CE" w:rsidRPr="00175FE4">
        <w:rPr>
          <w:bCs/>
          <w:color w:val="FF0000"/>
          <w:sz w:val="28"/>
          <w:szCs w:val="28"/>
        </w:rPr>
        <w:t xml:space="preserve"> </w:t>
      </w:r>
      <w:r w:rsidRPr="00175FE4">
        <w:rPr>
          <w:bCs/>
          <w:color w:val="FF0000"/>
          <w:sz w:val="28"/>
          <w:szCs w:val="28"/>
        </w:rPr>
        <w:t>в</w:t>
      </w:r>
      <w:r w:rsidR="009861CE" w:rsidRPr="00175FE4">
        <w:rPr>
          <w:bCs/>
          <w:color w:val="FF0000"/>
          <w:sz w:val="28"/>
          <w:szCs w:val="28"/>
        </w:rPr>
        <w:t xml:space="preserve"> </w:t>
      </w:r>
      <w:r w:rsidRPr="00175FE4">
        <w:rPr>
          <w:bCs/>
          <w:color w:val="FF0000"/>
          <w:sz w:val="28"/>
          <w:szCs w:val="28"/>
        </w:rPr>
        <w:t>фильтрованную</w:t>
      </w:r>
      <w:r w:rsidR="009861CE" w:rsidRPr="00175FE4">
        <w:rPr>
          <w:bCs/>
          <w:color w:val="FF0000"/>
          <w:sz w:val="28"/>
          <w:szCs w:val="28"/>
        </w:rPr>
        <w:t xml:space="preserve"> </w:t>
      </w:r>
      <w:r w:rsidRPr="00175FE4">
        <w:rPr>
          <w:bCs/>
          <w:color w:val="FF0000"/>
          <w:sz w:val="28"/>
          <w:szCs w:val="28"/>
        </w:rPr>
        <w:t>воду,</w:t>
      </w:r>
      <w:r w:rsidR="009861CE" w:rsidRPr="00175FE4">
        <w:rPr>
          <w:bCs/>
          <w:color w:val="FF0000"/>
          <w:sz w:val="28"/>
          <w:szCs w:val="28"/>
        </w:rPr>
        <w:t xml:space="preserve"> </w:t>
      </w:r>
      <w:r w:rsidRPr="00175FE4">
        <w:rPr>
          <w:bCs/>
          <w:color w:val="FF0000"/>
          <w:sz w:val="28"/>
          <w:szCs w:val="28"/>
        </w:rPr>
        <w:t>при</w:t>
      </w:r>
      <w:r w:rsidR="009861CE" w:rsidRPr="00175FE4">
        <w:rPr>
          <w:bCs/>
          <w:color w:val="FF0000"/>
          <w:sz w:val="28"/>
          <w:szCs w:val="28"/>
        </w:rPr>
        <w:t xml:space="preserve"> </w:t>
      </w:r>
      <w:r w:rsidRPr="00175FE4">
        <w:rPr>
          <w:bCs/>
          <w:color w:val="FF0000"/>
          <w:sz w:val="28"/>
          <w:szCs w:val="28"/>
        </w:rPr>
        <w:t>наличии</w:t>
      </w:r>
      <w:r w:rsidR="009861CE" w:rsidRPr="00175FE4">
        <w:rPr>
          <w:bCs/>
          <w:color w:val="FF0000"/>
          <w:sz w:val="28"/>
          <w:szCs w:val="28"/>
        </w:rPr>
        <w:t xml:space="preserve"> </w:t>
      </w:r>
      <w:r w:rsidRPr="00175FE4">
        <w:rPr>
          <w:bCs/>
          <w:color w:val="FF0000"/>
          <w:sz w:val="28"/>
          <w:szCs w:val="28"/>
        </w:rPr>
        <w:t>фенола</w:t>
      </w:r>
      <w:r w:rsidR="009861CE" w:rsidRPr="00175FE4">
        <w:rPr>
          <w:bCs/>
          <w:color w:val="FF0000"/>
          <w:sz w:val="28"/>
          <w:szCs w:val="28"/>
        </w:rPr>
        <w:t xml:space="preserve"> </w:t>
      </w:r>
      <w:r w:rsidRPr="00175FE4">
        <w:rPr>
          <w:bCs/>
          <w:color w:val="FF0000"/>
          <w:sz w:val="28"/>
          <w:szCs w:val="28"/>
        </w:rPr>
        <w:t>–</w:t>
      </w:r>
      <w:r w:rsidR="009861CE" w:rsidRPr="00175FE4">
        <w:rPr>
          <w:bCs/>
          <w:color w:val="FF0000"/>
          <w:sz w:val="28"/>
          <w:szCs w:val="28"/>
        </w:rPr>
        <w:t xml:space="preserve"> </w:t>
      </w:r>
      <w:r w:rsidRPr="00175FE4">
        <w:rPr>
          <w:bCs/>
          <w:color w:val="FF0000"/>
          <w:sz w:val="28"/>
          <w:szCs w:val="28"/>
        </w:rPr>
        <w:t>за</w:t>
      </w:r>
      <w:r w:rsidR="009861CE" w:rsidRPr="00175FE4">
        <w:rPr>
          <w:bCs/>
          <w:color w:val="FF0000"/>
          <w:sz w:val="28"/>
          <w:szCs w:val="28"/>
        </w:rPr>
        <w:t xml:space="preserve"> </w:t>
      </w:r>
      <w:r w:rsidRPr="00175FE4">
        <w:rPr>
          <w:bCs/>
          <w:color w:val="FF0000"/>
          <w:sz w:val="28"/>
          <w:szCs w:val="28"/>
        </w:rPr>
        <w:t>2</w:t>
      </w:r>
      <w:r w:rsidR="00F54C14" w:rsidRPr="00175FE4">
        <w:rPr>
          <w:bCs/>
          <w:color w:val="FF0000"/>
          <w:sz w:val="28"/>
          <w:szCs w:val="28"/>
        </w:rPr>
        <w:t>–</w:t>
      </w:r>
      <w:r w:rsidR="00A31BBB" w:rsidRPr="00175FE4">
        <w:rPr>
          <w:bCs/>
          <w:color w:val="FF0000"/>
          <w:sz w:val="28"/>
          <w:szCs w:val="28"/>
        </w:rPr>
        <w:t>3</w:t>
      </w:r>
      <w:r w:rsidR="009861CE" w:rsidRPr="00175FE4">
        <w:rPr>
          <w:bCs/>
          <w:color w:val="FF0000"/>
          <w:sz w:val="28"/>
          <w:szCs w:val="28"/>
        </w:rPr>
        <w:t xml:space="preserve"> </w:t>
      </w:r>
      <w:r w:rsidRPr="00175FE4">
        <w:rPr>
          <w:bCs/>
          <w:color w:val="FF0000"/>
          <w:sz w:val="28"/>
          <w:szCs w:val="28"/>
        </w:rPr>
        <w:t>мин</w:t>
      </w:r>
      <w:r w:rsidR="009861CE" w:rsidRPr="00175FE4">
        <w:rPr>
          <w:bCs/>
          <w:color w:val="FF0000"/>
          <w:sz w:val="28"/>
          <w:szCs w:val="28"/>
        </w:rPr>
        <w:t xml:space="preserve"> </w:t>
      </w:r>
      <w:r w:rsidRPr="00175FE4">
        <w:rPr>
          <w:bCs/>
          <w:color w:val="FF0000"/>
          <w:sz w:val="28"/>
          <w:szCs w:val="28"/>
        </w:rPr>
        <w:t>до</w:t>
      </w:r>
      <w:r w:rsidR="009861CE" w:rsidRPr="00175FE4">
        <w:rPr>
          <w:bCs/>
          <w:color w:val="FF0000"/>
          <w:sz w:val="28"/>
          <w:szCs w:val="28"/>
        </w:rPr>
        <w:t xml:space="preserve"> </w:t>
      </w:r>
      <w:r w:rsidRPr="00175FE4">
        <w:rPr>
          <w:bCs/>
          <w:color w:val="FF0000"/>
          <w:sz w:val="28"/>
          <w:szCs w:val="28"/>
        </w:rPr>
        <w:t>ввода</w:t>
      </w:r>
      <w:r w:rsidR="009861CE" w:rsidRPr="00175FE4">
        <w:rPr>
          <w:bCs/>
          <w:color w:val="FF0000"/>
          <w:sz w:val="28"/>
          <w:szCs w:val="28"/>
        </w:rPr>
        <w:t xml:space="preserve"> </w:t>
      </w:r>
      <w:r w:rsidRPr="00175FE4">
        <w:rPr>
          <w:bCs/>
          <w:color w:val="FF0000"/>
          <w:sz w:val="28"/>
          <w:szCs w:val="28"/>
        </w:rPr>
        <w:t>хлорсодержащих</w:t>
      </w:r>
      <w:r w:rsidR="009861CE" w:rsidRPr="00175FE4">
        <w:rPr>
          <w:bCs/>
          <w:color w:val="FF0000"/>
          <w:sz w:val="28"/>
          <w:szCs w:val="28"/>
        </w:rPr>
        <w:t xml:space="preserve"> </w:t>
      </w:r>
      <w:r w:rsidRPr="00175FE4">
        <w:rPr>
          <w:bCs/>
          <w:color w:val="FF0000"/>
          <w:sz w:val="28"/>
          <w:szCs w:val="28"/>
        </w:rPr>
        <w:t>реагентов.</w:t>
      </w:r>
    </w:p>
    <w:bookmarkStart w:id="196" w:name="п7160"/>
    <w:p w14:paraId="67CCB25E" w14:textId="5A3EFB12" w:rsidR="00B74D28" w:rsidRPr="0016404E" w:rsidRDefault="00B74D28" w:rsidP="00E267D2">
      <w:pPr>
        <w:widowControl/>
        <w:spacing w:before="0" w:after="0"/>
        <w:rPr>
          <w:bCs/>
          <w:sz w:val="28"/>
          <w:szCs w:val="28"/>
        </w:rPr>
      </w:pPr>
      <w:r w:rsidRPr="005C6F8F">
        <w:rPr>
          <w:bCs/>
          <w:sz w:val="28"/>
          <w:szCs w:val="28"/>
          <w:highlight w:val="yellow"/>
        </w:rPr>
        <w:fldChar w:fldCharType="begin"/>
      </w:r>
      <w:r w:rsidRPr="005C6F8F">
        <w:rPr>
          <w:bCs/>
          <w:sz w:val="28"/>
          <w:szCs w:val="28"/>
          <w:highlight w:val="yellow"/>
        </w:rPr>
        <w:instrText xml:space="preserve"> REF  раздел_9  \* MERGEFORMAT </w:instrText>
      </w:r>
      <w:r w:rsidRPr="005C6F8F">
        <w:rPr>
          <w:bCs/>
          <w:sz w:val="28"/>
          <w:szCs w:val="28"/>
          <w:highlight w:val="yellow"/>
        </w:rPr>
        <w:fldChar w:fldCharType="separate"/>
      </w:r>
      <w:r w:rsidR="00AE7126" w:rsidRPr="005C6F8F">
        <w:rPr>
          <w:bCs/>
          <w:sz w:val="28"/>
          <w:szCs w:val="28"/>
          <w:highlight w:val="yellow"/>
        </w:rPr>
        <w:t>9</w:t>
      </w:r>
      <w:r w:rsidRPr="005C6F8F">
        <w:rPr>
          <w:bCs/>
          <w:sz w:val="28"/>
          <w:szCs w:val="28"/>
          <w:highlight w:val="yellow"/>
        </w:rPr>
        <w:fldChar w:fldCharType="end"/>
      </w:r>
      <w:r w:rsidRPr="005C6F8F">
        <w:rPr>
          <w:bCs/>
          <w:sz w:val="28"/>
          <w:szCs w:val="28"/>
          <w:highlight w:val="yellow"/>
        </w:rPr>
        <w:t>.</w:t>
      </w:r>
      <w:r w:rsidR="00F26779" w:rsidRPr="005C6F8F">
        <w:rPr>
          <w:bCs/>
          <w:noProof/>
          <w:sz w:val="28"/>
          <w:szCs w:val="28"/>
          <w:highlight w:val="yellow"/>
        </w:rPr>
        <w:fldChar w:fldCharType="begin"/>
      </w:r>
      <w:r w:rsidR="00F26779" w:rsidRPr="005C6F8F">
        <w:rPr>
          <w:bCs/>
          <w:noProof/>
          <w:sz w:val="28"/>
          <w:szCs w:val="28"/>
          <w:highlight w:val="yellow"/>
        </w:rPr>
        <w:instrText xml:space="preserve"> SEQ раздел7 \* MERGEFORMAT </w:instrText>
      </w:r>
      <w:r w:rsidR="00F26779" w:rsidRPr="005C6F8F">
        <w:rPr>
          <w:bCs/>
          <w:noProof/>
          <w:sz w:val="28"/>
          <w:szCs w:val="28"/>
          <w:highlight w:val="yellow"/>
        </w:rPr>
        <w:fldChar w:fldCharType="separate"/>
      </w:r>
      <w:r w:rsidR="00AE7126" w:rsidRPr="005C6F8F">
        <w:rPr>
          <w:bCs/>
          <w:noProof/>
          <w:sz w:val="28"/>
          <w:szCs w:val="28"/>
          <w:highlight w:val="yellow"/>
        </w:rPr>
        <w:t>121</w:t>
      </w:r>
      <w:r w:rsidR="00F26779" w:rsidRPr="005C6F8F">
        <w:rPr>
          <w:bCs/>
          <w:noProof/>
          <w:sz w:val="28"/>
          <w:szCs w:val="28"/>
          <w:highlight w:val="yellow"/>
        </w:rPr>
        <w:fldChar w:fldCharType="end"/>
      </w:r>
      <w:bookmarkEnd w:id="196"/>
      <w:r w:rsidR="009861CE" w:rsidRPr="005C6F8F">
        <w:rPr>
          <w:bCs/>
          <w:sz w:val="28"/>
          <w:szCs w:val="28"/>
          <w:highlight w:val="yellow"/>
        </w:rPr>
        <w:t xml:space="preserve"> </w:t>
      </w:r>
      <w:r w:rsidRPr="005C6F8F">
        <w:rPr>
          <w:bCs/>
          <w:sz w:val="28"/>
          <w:szCs w:val="28"/>
          <w:highlight w:val="yellow"/>
        </w:rPr>
        <w:t>Продолжительность</w:t>
      </w:r>
      <w:r w:rsidR="009861CE" w:rsidRPr="005C6F8F">
        <w:rPr>
          <w:bCs/>
          <w:sz w:val="28"/>
          <w:szCs w:val="28"/>
          <w:highlight w:val="yellow"/>
        </w:rPr>
        <w:t xml:space="preserve"> </w:t>
      </w:r>
      <w:r w:rsidRPr="005C6F8F">
        <w:rPr>
          <w:bCs/>
          <w:sz w:val="28"/>
          <w:szCs w:val="28"/>
          <w:highlight w:val="yellow"/>
        </w:rPr>
        <w:t>контакта</w:t>
      </w:r>
      <w:r w:rsidR="009861CE" w:rsidRPr="005C6F8F">
        <w:rPr>
          <w:bCs/>
          <w:sz w:val="28"/>
          <w:szCs w:val="28"/>
          <w:highlight w:val="yellow"/>
        </w:rPr>
        <w:t xml:space="preserve"> </w:t>
      </w:r>
      <w:r w:rsidRPr="005C6F8F">
        <w:rPr>
          <w:bCs/>
          <w:sz w:val="28"/>
          <w:szCs w:val="28"/>
          <w:highlight w:val="yellow"/>
        </w:rPr>
        <w:t>хлора</w:t>
      </w:r>
      <w:r w:rsidR="009861CE" w:rsidRPr="005C6F8F">
        <w:rPr>
          <w:bCs/>
          <w:sz w:val="28"/>
          <w:szCs w:val="28"/>
          <w:highlight w:val="yellow"/>
        </w:rPr>
        <w:t xml:space="preserve"> </w:t>
      </w:r>
      <w:r w:rsidRPr="005C6F8F">
        <w:rPr>
          <w:bCs/>
          <w:sz w:val="28"/>
          <w:szCs w:val="28"/>
          <w:highlight w:val="yellow"/>
        </w:rPr>
        <w:t>с</w:t>
      </w:r>
      <w:r w:rsidR="009861CE" w:rsidRPr="005C6F8F">
        <w:rPr>
          <w:bCs/>
          <w:sz w:val="28"/>
          <w:szCs w:val="28"/>
          <w:highlight w:val="yellow"/>
        </w:rPr>
        <w:t xml:space="preserve"> </w:t>
      </w:r>
      <w:r w:rsidRPr="005C6F8F">
        <w:rPr>
          <w:bCs/>
          <w:sz w:val="28"/>
          <w:szCs w:val="28"/>
          <w:highlight w:val="yellow"/>
        </w:rPr>
        <w:t>водой</w:t>
      </w:r>
      <w:r w:rsidR="009861CE" w:rsidRPr="005C6F8F">
        <w:rPr>
          <w:bCs/>
          <w:sz w:val="28"/>
          <w:szCs w:val="28"/>
          <w:highlight w:val="yellow"/>
        </w:rPr>
        <w:t xml:space="preserve"> </w:t>
      </w:r>
      <w:r w:rsidRPr="005C6F8F">
        <w:rPr>
          <w:bCs/>
          <w:sz w:val="28"/>
          <w:szCs w:val="28"/>
          <w:highlight w:val="yellow"/>
        </w:rPr>
        <w:t>от</w:t>
      </w:r>
      <w:r w:rsidR="009861CE" w:rsidRPr="005C6F8F">
        <w:rPr>
          <w:bCs/>
          <w:sz w:val="28"/>
          <w:szCs w:val="28"/>
          <w:highlight w:val="yellow"/>
        </w:rPr>
        <w:t xml:space="preserve"> </w:t>
      </w:r>
      <w:r w:rsidRPr="005C6F8F">
        <w:rPr>
          <w:bCs/>
          <w:sz w:val="28"/>
          <w:szCs w:val="28"/>
          <w:highlight w:val="yellow"/>
        </w:rPr>
        <w:t>момента</w:t>
      </w:r>
      <w:r w:rsidR="009861CE" w:rsidRPr="005C6F8F">
        <w:rPr>
          <w:bCs/>
          <w:sz w:val="28"/>
          <w:szCs w:val="28"/>
          <w:highlight w:val="yellow"/>
        </w:rPr>
        <w:t xml:space="preserve"> </w:t>
      </w:r>
      <w:r w:rsidRPr="005C6F8F">
        <w:rPr>
          <w:bCs/>
          <w:sz w:val="28"/>
          <w:szCs w:val="28"/>
          <w:highlight w:val="yellow"/>
        </w:rPr>
        <w:t>смешения</w:t>
      </w:r>
      <w:r w:rsidR="009861CE" w:rsidRPr="005C6F8F">
        <w:rPr>
          <w:bCs/>
          <w:sz w:val="28"/>
          <w:szCs w:val="28"/>
          <w:highlight w:val="yellow"/>
        </w:rPr>
        <w:t xml:space="preserve"> </w:t>
      </w:r>
      <w:r w:rsidRPr="005C6F8F">
        <w:rPr>
          <w:bCs/>
          <w:sz w:val="28"/>
          <w:szCs w:val="28"/>
          <w:highlight w:val="yellow"/>
        </w:rPr>
        <w:t>до</w:t>
      </w:r>
      <w:r w:rsidR="009861CE" w:rsidRPr="005C6F8F">
        <w:rPr>
          <w:bCs/>
          <w:sz w:val="28"/>
          <w:szCs w:val="28"/>
          <w:highlight w:val="yellow"/>
        </w:rPr>
        <w:t xml:space="preserve"> </w:t>
      </w:r>
      <w:r w:rsidRPr="005C6F8F">
        <w:rPr>
          <w:bCs/>
          <w:sz w:val="28"/>
          <w:szCs w:val="28"/>
          <w:highlight w:val="yellow"/>
        </w:rPr>
        <w:t>поступления</w:t>
      </w:r>
      <w:r w:rsidR="009861CE" w:rsidRPr="005C6F8F">
        <w:rPr>
          <w:bCs/>
          <w:sz w:val="28"/>
          <w:szCs w:val="28"/>
          <w:highlight w:val="yellow"/>
        </w:rPr>
        <w:t xml:space="preserve"> </w:t>
      </w:r>
      <w:r w:rsidRPr="005C6F8F">
        <w:rPr>
          <w:bCs/>
          <w:sz w:val="28"/>
          <w:szCs w:val="28"/>
          <w:highlight w:val="yellow"/>
        </w:rPr>
        <w:t>воды</w:t>
      </w:r>
      <w:r w:rsidR="009861CE" w:rsidRPr="005C6F8F">
        <w:rPr>
          <w:bCs/>
          <w:sz w:val="28"/>
          <w:szCs w:val="28"/>
          <w:highlight w:val="yellow"/>
        </w:rPr>
        <w:t xml:space="preserve"> </w:t>
      </w:r>
      <w:r w:rsidRPr="005C6F8F">
        <w:rPr>
          <w:bCs/>
          <w:sz w:val="28"/>
          <w:szCs w:val="28"/>
          <w:highlight w:val="yellow"/>
        </w:rPr>
        <w:t>к</w:t>
      </w:r>
      <w:r w:rsidR="009861CE" w:rsidRPr="005C6F8F">
        <w:rPr>
          <w:bCs/>
          <w:sz w:val="28"/>
          <w:szCs w:val="28"/>
          <w:highlight w:val="yellow"/>
        </w:rPr>
        <w:t xml:space="preserve"> </w:t>
      </w:r>
      <w:r w:rsidRPr="005C6F8F">
        <w:rPr>
          <w:bCs/>
          <w:sz w:val="28"/>
          <w:szCs w:val="28"/>
          <w:highlight w:val="yellow"/>
        </w:rPr>
        <w:t>ближайшему</w:t>
      </w:r>
      <w:r w:rsidR="009861CE" w:rsidRPr="005C6F8F">
        <w:rPr>
          <w:bCs/>
          <w:sz w:val="28"/>
          <w:szCs w:val="28"/>
          <w:highlight w:val="yellow"/>
        </w:rPr>
        <w:t xml:space="preserve"> </w:t>
      </w:r>
      <w:r w:rsidRPr="005C6F8F">
        <w:rPr>
          <w:bCs/>
          <w:sz w:val="28"/>
          <w:szCs w:val="28"/>
          <w:highlight w:val="yellow"/>
        </w:rPr>
        <w:t>потребителю</w:t>
      </w:r>
      <w:r w:rsidR="009861CE" w:rsidRPr="005C6F8F">
        <w:rPr>
          <w:bCs/>
          <w:sz w:val="28"/>
          <w:szCs w:val="28"/>
          <w:highlight w:val="yellow"/>
        </w:rPr>
        <w:t xml:space="preserve"> </w:t>
      </w:r>
      <w:r w:rsidRPr="005C6F8F">
        <w:rPr>
          <w:bCs/>
          <w:sz w:val="28"/>
          <w:szCs w:val="28"/>
          <w:highlight w:val="yellow"/>
        </w:rPr>
        <w:t>следует</w:t>
      </w:r>
      <w:r w:rsidR="009861CE" w:rsidRPr="005C6F8F">
        <w:rPr>
          <w:bCs/>
          <w:sz w:val="28"/>
          <w:szCs w:val="28"/>
          <w:highlight w:val="yellow"/>
        </w:rPr>
        <w:t xml:space="preserve"> </w:t>
      </w:r>
      <w:r w:rsidRPr="005C6F8F">
        <w:rPr>
          <w:bCs/>
          <w:sz w:val="28"/>
          <w:szCs w:val="28"/>
          <w:highlight w:val="yellow"/>
        </w:rPr>
        <w:t>принимать</w:t>
      </w:r>
      <w:r w:rsidR="009861CE" w:rsidRPr="005C6F8F">
        <w:rPr>
          <w:bCs/>
          <w:sz w:val="28"/>
          <w:szCs w:val="28"/>
          <w:highlight w:val="yellow"/>
        </w:rPr>
        <w:t xml:space="preserve"> </w:t>
      </w:r>
      <w:r w:rsidRPr="005C6F8F">
        <w:rPr>
          <w:bCs/>
          <w:sz w:val="28"/>
          <w:szCs w:val="28"/>
          <w:highlight w:val="yellow"/>
        </w:rPr>
        <w:t>в</w:t>
      </w:r>
      <w:r w:rsidR="009861CE" w:rsidRPr="005C6F8F">
        <w:rPr>
          <w:bCs/>
          <w:sz w:val="28"/>
          <w:szCs w:val="28"/>
          <w:highlight w:val="yellow"/>
        </w:rPr>
        <w:t xml:space="preserve"> </w:t>
      </w:r>
      <w:r w:rsidRPr="005C6F8F">
        <w:rPr>
          <w:bCs/>
          <w:sz w:val="28"/>
          <w:szCs w:val="28"/>
          <w:highlight w:val="yellow"/>
        </w:rPr>
        <w:t>соответствии</w:t>
      </w:r>
      <w:r w:rsidR="009861CE" w:rsidRPr="005C6F8F">
        <w:rPr>
          <w:bCs/>
          <w:sz w:val="28"/>
          <w:szCs w:val="28"/>
          <w:highlight w:val="yellow"/>
        </w:rPr>
        <w:t xml:space="preserve"> </w:t>
      </w:r>
      <w:r w:rsidRPr="005C6F8F">
        <w:rPr>
          <w:bCs/>
          <w:sz w:val="28"/>
          <w:szCs w:val="28"/>
          <w:highlight w:val="yellow"/>
        </w:rPr>
        <w:t>с</w:t>
      </w:r>
      <w:r w:rsidR="009861CE" w:rsidRPr="005C6F8F">
        <w:rPr>
          <w:bCs/>
          <w:sz w:val="28"/>
          <w:szCs w:val="28"/>
          <w:highlight w:val="yellow"/>
        </w:rPr>
        <w:t xml:space="preserve"> </w:t>
      </w:r>
      <w:r w:rsidR="00D84216" w:rsidRPr="005C6F8F">
        <w:rPr>
          <w:bCs/>
          <w:sz w:val="28"/>
          <w:szCs w:val="28"/>
          <w:highlight w:val="yellow"/>
        </w:rPr>
        <w:t>СанПиН</w:t>
      </w:r>
      <w:r w:rsidR="009861CE" w:rsidRPr="005C6F8F">
        <w:rPr>
          <w:bCs/>
          <w:sz w:val="28"/>
          <w:szCs w:val="28"/>
          <w:highlight w:val="yellow"/>
        </w:rPr>
        <w:t xml:space="preserve"> </w:t>
      </w:r>
      <w:r w:rsidR="00D84216" w:rsidRPr="005C6F8F">
        <w:rPr>
          <w:bCs/>
          <w:sz w:val="28"/>
          <w:szCs w:val="28"/>
          <w:highlight w:val="yellow"/>
        </w:rPr>
        <w:t>1.2.3685</w:t>
      </w:r>
      <w:r w:rsidR="009861CE" w:rsidRPr="005C6F8F">
        <w:rPr>
          <w:bCs/>
          <w:sz w:val="28"/>
          <w:szCs w:val="28"/>
          <w:highlight w:val="yellow"/>
        </w:rPr>
        <w:t xml:space="preserve"> </w:t>
      </w:r>
      <w:r w:rsidR="00D84216" w:rsidRPr="005C6F8F">
        <w:rPr>
          <w:bCs/>
          <w:sz w:val="28"/>
          <w:szCs w:val="28"/>
          <w:highlight w:val="yellow"/>
        </w:rPr>
        <w:t>и</w:t>
      </w:r>
      <w:r w:rsidR="009861CE" w:rsidRPr="005C6F8F">
        <w:rPr>
          <w:bCs/>
          <w:sz w:val="28"/>
          <w:szCs w:val="28"/>
          <w:highlight w:val="yellow"/>
        </w:rPr>
        <w:t xml:space="preserve"> </w:t>
      </w:r>
      <w:r w:rsidR="00D84216" w:rsidRPr="005C6F8F">
        <w:rPr>
          <w:bCs/>
          <w:sz w:val="28"/>
          <w:szCs w:val="28"/>
          <w:highlight w:val="yellow"/>
        </w:rPr>
        <w:t>СанПиН</w:t>
      </w:r>
      <w:r w:rsidR="009861CE" w:rsidRPr="005C6F8F">
        <w:rPr>
          <w:bCs/>
          <w:sz w:val="28"/>
          <w:szCs w:val="28"/>
          <w:highlight w:val="yellow"/>
        </w:rPr>
        <w:t xml:space="preserve"> </w:t>
      </w:r>
      <w:r w:rsidR="00D84216" w:rsidRPr="005C6F8F">
        <w:rPr>
          <w:bCs/>
          <w:sz w:val="28"/>
          <w:szCs w:val="28"/>
          <w:highlight w:val="yellow"/>
        </w:rPr>
        <w:t>2.1.3684</w:t>
      </w:r>
      <w:r w:rsidRPr="005C6F8F">
        <w:rPr>
          <w:bCs/>
          <w:sz w:val="28"/>
          <w:szCs w:val="28"/>
          <w:highlight w:val="yellow"/>
        </w:rPr>
        <w:t>.</w:t>
      </w:r>
    </w:p>
    <w:p w14:paraId="32E3B291" w14:textId="3CE3DBDB"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122</w:t>
      </w:r>
      <w:r w:rsidRPr="005C6F8F">
        <w:rPr>
          <w:bCs/>
          <w:noProof/>
          <w:color w:val="FF0000"/>
          <w:sz w:val="28"/>
          <w:szCs w:val="28"/>
        </w:rPr>
        <w:fldChar w:fldCharType="end"/>
      </w:r>
      <w:r w:rsidR="009861CE" w:rsidRPr="005C6F8F">
        <w:rPr>
          <w:bCs/>
          <w:color w:val="FF0000"/>
          <w:sz w:val="28"/>
          <w:szCs w:val="28"/>
        </w:rPr>
        <w:t xml:space="preserve"> </w:t>
      </w:r>
      <w:r w:rsidR="00B74D28" w:rsidRPr="005C6F8F">
        <w:rPr>
          <w:bCs/>
          <w:color w:val="FF0000"/>
          <w:sz w:val="28"/>
          <w:szCs w:val="28"/>
        </w:rPr>
        <w:t>В</w:t>
      </w:r>
      <w:r w:rsidR="009861CE" w:rsidRPr="005C6F8F">
        <w:rPr>
          <w:bCs/>
          <w:color w:val="FF0000"/>
          <w:sz w:val="28"/>
          <w:szCs w:val="28"/>
        </w:rPr>
        <w:t xml:space="preserve"> </w:t>
      </w:r>
      <w:r w:rsidR="00B74D28" w:rsidRPr="005C6F8F">
        <w:rPr>
          <w:bCs/>
          <w:color w:val="FF0000"/>
          <w:sz w:val="28"/>
          <w:szCs w:val="28"/>
        </w:rPr>
        <w:t>составе</w:t>
      </w:r>
      <w:r w:rsidR="009861CE" w:rsidRPr="005C6F8F">
        <w:rPr>
          <w:bCs/>
          <w:color w:val="FF0000"/>
          <w:sz w:val="28"/>
          <w:szCs w:val="28"/>
        </w:rPr>
        <w:t xml:space="preserve"> </w:t>
      </w:r>
      <w:r w:rsidR="00B74D28" w:rsidRPr="005C6F8F">
        <w:rPr>
          <w:bCs/>
          <w:color w:val="FF0000"/>
          <w:sz w:val="28"/>
          <w:szCs w:val="28"/>
        </w:rPr>
        <w:t>систем</w:t>
      </w:r>
      <w:r w:rsidR="009861CE" w:rsidRPr="005C6F8F">
        <w:rPr>
          <w:bCs/>
          <w:color w:val="FF0000"/>
          <w:sz w:val="28"/>
          <w:szCs w:val="28"/>
        </w:rPr>
        <w:t xml:space="preserve"> </w:t>
      </w:r>
      <w:r w:rsidR="00B74D28" w:rsidRPr="005C6F8F">
        <w:rPr>
          <w:bCs/>
          <w:color w:val="FF0000"/>
          <w:sz w:val="28"/>
          <w:szCs w:val="28"/>
        </w:rPr>
        <w:t>озонирования</w:t>
      </w:r>
      <w:r w:rsidR="009861CE" w:rsidRPr="005C6F8F">
        <w:rPr>
          <w:bCs/>
          <w:color w:val="FF0000"/>
          <w:sz w:val="28"/>
          <w:szCs w:val="28"/>
        </w:rPr>
        <w:t xml:space="preserve"> </w:t>
      </w:r>
      <w:r w:rsidR="00B74D28" w:rsidRPr="005C6F8F">
        <w:rPr>
          <w:bCs/>
          <w:color w:val="FF0000"/>
          <w:sz w:val="28"/>
          <w:szCs w:val="28"/>
        </w:rPr>
        <w:t>следует</w:t>
      </w:r>
      <w:r w:rsidR="009861CE" w:rsidRPr="005C6F8F">
        <w:rPr>
          <w:bCs/>
          <w:color w:val="FF0000"/>
          <w:sz w:val="28"/>
          <w:szCs w:val="28"/>
        </w:rPr>
        <w:t xml:space="preserve"> </w:t>
      </w:r>
      <w:r w:rsidR="00B74D28" w:rsidRPr="005C6F8F">
        <w:rPr>
          <w:bCs/>
          <w:color w:val="FF0000"/>
          <w:sz w:val="28"/>
          <w:szCs w:val="28"/>
        </w:rPr>
        <w:t>предусматривать</w:t>
      </w:r>
      <w:r w:rsidR="009861CE" w:rsidRPr="005C6F8F">
        <w:rPr>
          <w:bCs/>
          <w:color w:val="FF0000"/>
          <w:sz w:val="28"/>
          <w:szCs w:val="28"/>
        </w:rPr>
        <w:t xml:space="preserve"> </w:t>
      </w:r>
      <w:r w:rsidR="00B74D28" w:rsidRPr="005C6F8F">
        <w:rPr>
          <w:bCs/>
          <w:color w:val="FF0000"/>
          <w:sz w:val="28"/>
          <w:szCs w:val="28"/>
        </w:rPr>
        <w:t>устройства</w:t>
      </w:r>
      <w:r w:rsidR="009861CE" w:rsidRPr="005C6F8F">
        <w:rPr>
          <w:bCs/>
          <w:color w:val="FF0000"/>
          <w:sz w:val="28"/>
          <w:szCs w:val="28"/>
        </w:rPr>
        <w:t xml:space="preserve"> </w:t>
      </w:r>
      <w:r w:rsidR="00B74D28" w:rsidRPr="005C6F8F">
        <w:rPr>
          <w:bCs/>
          <w:color w:val="FF0000"/>
          <w:sz w:val="28"/>
          <w:szCs w:val="28"/>
        </w:rPr>
        <w:t>для</w:t>
      </w:r>
      <w:r w:rsidR="009861CE" w:rsidRPr="005C6F8F">
        <w:rPr>
          <w:bCs/>
          <w:color w:val="FF0000"/>
          <w:sz w:val="28"/>
          <w:szCs w:val="28"/>
        </w:rPr>
        <w:t xml:space="preserve"> </w:t>
      </w:r>
      <w:r w:rsidR="00B74D28" w:rsidRPr="005C6F8F">
        <w:rPr>
          <w:bCs/>
          <w:color w:val="FF0000"/>
          <w:sz w:val="28"/>
          <w:szCs w:val="28"/>
        </w:rPr>
        <w:t>си</w:t>
      </w:r>
      <w:r w:rsidR="00B74D28" w:rsidRPr="005C6F8F">
        <w:rPr>
          <w:color w:val="FF0000"/>
          <w:sz w:val="28"/>
          <w:szCs w:val="28"/>
        </w:rPr>
        <w:t>нтеза</w:t>
      </w:r>
      <w:r w:rsidR="009861CE" w:rsidRPr="005C6F8F">
        <w:rPr>
          <w:color w:val="FF0000"/>
          <w:sz w:val="28"/>
          <w:szCs w:val="28"/>
        </w:rPr>
        <w:t xml:space="preserve"> </w:t>
      </w:r>
      <w:r w:rsidR="00B74D28" w:rsidRPr="005C6F8F">
        <w:rPr>
          <w:color w:val="FF0000"/>
          <w:sz w:val="28"/>
          <w:szCs w:val="28"/>
        </w:rPr>
        <w:t>озона,</w:t>
      </w:r>
      <w:r w:rsidR="009861CE" w:rsidRPr="005C6F8F">
        <w:rPr>
          <w:color w:val="FF0000"/>
          <w:sz w:val="28"/>
          <w:szCs w:val="28"/>
        </w:rPr>
        <w:t xml:space="preserve"> </w:t>
      </w:r>
      <w:r w:rsidR="00B74D28" w:rsidRPr="005C6F8F">
        <w:rPr>
          <w:color w:val="FF0000"/>
          <w:sz w:val="28"/>
          <w:szCs w:val="28"/>
        </w:rPr>
        <w:t>смешивания</w:t>
      </w:r>
      <w:r w:rsidR="009861CE" w:rsidRPr="005C6F8F">
        <w:rPr>
          <w:color w:val="FF0000"/>
          <w:sz w:val="28"/>
          <w:szCs w:val="28"/>
        </w:rPr>
        <w:t xml:space="preserve"> </w:t>
      </w:r>
      <w:proofErr w:type="spellStart"/>
      <w:r w:rsidR="00B74D28" w:rsidRPr="005C6F8F">
        <w:rPr>
          <w:color w:val="FF0000"/>
          <w:sz w:val="28"/>
          <w:szCs w:val="28"/>
        </w:rPr>
        <w:t>озоно</w:t>
      </w:r>
      <w:proofErr w:type="spellEnd"/>
      <w:r w:rsidR="00B74D28" w:rsidRPr="005C6F8F">
        <w:rPr>
          <w:color w:val="FF0000"/>
          <w:sz w:val="28"/>
          <w:szCs w:val="28"/>
        </w:rPr>
        <w:t>-воздушной</w:t>
      </w:r>
      <w:r w:rsidR="009861CE" w:rsidRPr="005C6F8F">
        <w:rPr>
          <w:color w:val="FF0000"/>
          <w:sz w:val="28"/>
          <w:szCs w:val="28"/>
        </w:rPr>
        <w:t xml:space="preserve"> </w:t>
      </w:r>
      <w:r w:rsidR="00B74D28" w:rsidRPr="005C6F8F">
        <w:rPr>
          <w:color w:val="FF0000"/>
          <w:sz w:val="28"/>
          <w:szCs w:val="28"/>
        </w:rPr>
        <w:t>смеси</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обрабатываемой</w:t>
      </w:r>
      <w:r w:rsidR="009861CE" w:rsidRPr="005C6F8F">
        <w:rPr>
          <w:color w:val="FF0000"/>
          <w:sz w:val="28"/>
          <w:szCs w:val="28"/>
        </w:rPr>
        <w:t xml:space="preserve"> </w:t>
      </w:r>
      <w:r w:rsidR="00B74D28" w:rsidRPr="005C6F8F">
        <w:rPr>
          <w:color w:val="FF0000"/>
          <w:sz w:val="28"/>
          <w:szCs w:val="28"/>
        </w:rPr>
        <w:t>водой</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800E7A" w:rsidRPr="005C6F8F">
        <w:rPr>
          <w:color w:val="FF0000"/>
          <w:sz w:val="28"/>
          <w:szCs w:val="28"/>
        </w:rPr>
        <w:t>термической</w:t>
      </w:r>
      <w:r w:rsidR="009861CE" w:rsidRPr="005C6F8F">
        <w:rPr>
          <w:color w:val="FF0000"/>
          <w:sz w:val="28"/>
          <w:szCs w:val="28"/>
        </w:rPr>
        <w:t xml:space="preserve"> </w:t>
      </w:r>
      <w:r w:rsidR="00800E7A" w:rsidRPr="005C6F8F">
        <w:rPr>
          <w:color w:val="FF0000"/>
          <w:sz w:val="28"/>
          <w:szCs w:val="28"/>
        </w:rPr>
        <w:t>или</w:t>
      </w:r>
      <w:r w:rsidR="009861CE" w:rsidRPr="005C6F8F">
        <w:rPr>
          <w:color w:val="FF0000"/>
          <w:sz w:val="28"/>
          <w:szCs w:val="28"/>
        </w:rPr>
        <w:t xml:space="preserve"> </w:t>
      </w:r>
      <w:r w:rsidR="00800E7A" w:rsidRPr="005C6F8F">
        <w:rPr>
          <w:color w:val="FF0000"/>
          <w:sz w:val="28"/>
          <w:szCs w:val="28"/>
        </w:rPr>
        <w:t>термокаталитической</w:t>
      </w:r>
      <w:r w:rsidR="009861CE" w:rsidRPr="005C6F8F">
        <w:rPr>
          <w:color w:val="FF0000"/>
          <w:sz w:val="28"/>
          <w:szCs w:val="28"/>
        </w:rPr>
        <w:t xml:space="preserve"> </w:t>
      </w:r>
      <w:r w:rsidR="00800E7A" w:rsidRPr="005C6F8F">
        <w:rPr>
          <w:color w:val="FF0000"/>
          <w:sz w:val="28"/>
          <w:szCs w:val="28"/>
        </w:rPr>
        <w:t>деструкции</w:t>
      </w:r>
      <w:r w:rsidR="009861CE" w:rsidRPr="005C6F8F">
        <w:rPr>
          <w:color w:val="FF0000"/>
          <w:sz w:val="28"/>
          <w:szCs w:val="28"/>
        </w:rPr>
        <w:t xml:space="preserve"> </w:t>
      </w:r>
      <w:r w:rsidR="00B74D28" w:rsidRPr="005C6F8F">
        <w:rPr>
          <w:color w:val="FF0000"/>
          <w:sz w:val="28"/>
          <w:szCs w:val="28"/>
        </w:rPr>
        <w:t>не</w:t>
      </w:r>
      <w:r w:rsidR="009861CE" w:rsidRPr="005C6F8F">
        <w:rPr>
          <w:color w:val="FF0000"/>
          <w:sz w:val="28"/>
          <w:szCs w:val="28"/>
        </w:rPr>
        <w:t xml:space="preserve"> </w:t>
      </w:r>
      <w:r w:rsidR="00B74D28" w:rsidRPr="005C6F8F">
        <w:rPr>
          <w:color w:val="FF0000"/>
          <w:sz w:val="28"/>
          <w:szCs w:val="28"/>
        </w:rPr>
        <w:t>прореагировавшего</w:t>
      </w:r>
      <w:r w:rsidR="009861CE" w:rsidRPr="005C6F8F">
        <w:rPr>
          <w:color w:val="FF0000"/>
          <w:sz w:val="28"/>
          <w:szCs w:val="28"/>
        </w:rPr>
        <w:t xml:space="preserve"> </w:t>
      </w:r>
      <w:r w:rsidR="00B74D28" w:rsidRPr="005C6F8F">
        <w:rPr>
          <w:color w:val="FF0000"/>
          <w:sz w:val="28"/>
          <w:szCs w:val="28"/>
        </w:rPr>
        <w:t>газа.</w:t>
      </w:r>
    </w:p>
    <w:p w14:paraId="64462629" w14:textId="725B169B"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123</w:t>
      </w:r>
      <w:r w:rsidRPr="005C6F8F">
        <w:rPr>
          <w:bCs/>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Ориентировочную</w:t>
      </w:r>
      <w:r w:rsidR="009861CE" w:rsidRPr="005C6F8F">
        <w:rPr>
          <w:color w:val="FF0000"/>
          <w:sz w:val="28"/>
          <w:szCs w:val="28"/>
        </w:rPr>
        <w:t xml:space="preserve"> </w:t>
      </w:r>
      <w:r w:rsidR="00B74D28" w:rsidRPr="005C6F8F">
        <w:rPr>
          <w:color w:val="FF0000"/>
          <w:sz w:val="28"/>
          <w:szCs w:val="28"/>
        </w:rPr>
        <w:t>дозу</w:t>
      </w:r>
      <w:r w:rsidR="009861CE" w:rsidRPr="005C6F8F">
        <w:rPr>
          <w:color w:val="FF0000"/>
          <w:sz w:val="28"/>
          <w:szCs w:val="28"/>
        </w:rPr>
        <w:t xml:space="preserve"> </w:t>
      </w:r>
      <w:r w:rsidR="00B74D28" w:rsidRPr="005C6F8F">
        <w:rPr>
          <w:color w:val="FF0000"/>
          <w:sz w:val="28"/>
          <w:szCs w:val="28"/>
        </w:rPr>
        <w:t>озона</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принимать:</w:t>
      </w:r>
      <w:r w:rsidR="009861CE" w:rsidRPr="005C6F8F">
        <w:rPr>
          <w:color w:val="FF0000"/>
          <w:sz w:val="28"/>
          <w:szCs w:val="28"/>
        </w:rPr>
        <w:t xml:space="preserve"> </w:t>
      </w:r>
      <w:r w:rsidR="00B74D28" w:rsidRPr="005C6F8F">
        <w:rPr>
          <w:color w:val="FF0000"/>
          <w:sz w:val="28"/>
          <w:szCs w:val="28"/>
        </w:rPr>
        <w:t>для</w:t>
      </w:r>
      <w:r w:rsidR="009861CE" w:rsidRPr="005C6F8F">
        <w:rPr>
          <w:color w:val="FF0000"/>
          <w:sz w:val="28"/>
          <w:szCs w:val="28"/>
        </w:rPr>
        <w:t xml:space="preserve"> </w:t>
      </w:r>
      <w:r w:rsidR="00B74D28" w:rsidRPr="005C6F8F">
        <w:rPr>
          <w:color w:val="FF0000"/>
          <w:sz w:val="28"/>
          <w:szCs w:val="28"/>
        </w:rPr>
        <w:t>обеззараживания</w:t>
      </w:r>
      <w:r w:rsidR="009861CE" w:rsidRPr="005C6F8F">
        <w:rPr>
          <w:color w:val="FF0000"/>
          <w:sz w:val="28"/>
          <w:szCs w:val="28"/>
        </w:rPr>
        <w:t xml:space="preserve"> </w:t>
      </w:r>
      <w:r w:rsidR="00B74D28" w:rsidRPr="005C6F8F">
        <w:rPr>
          <w:color w:val="FF0000"/>
          <w:sz w:val="28"/>
          <w:szCs w:val="28"/>
        </w:rPr>
        <w:t>подземных</w:t>
      </w:r>
      <w:r w:rsidR="009861CE" w:rsidRPr="005C6F8F">
        <w:rPr>
          <w:color w:val="FF0000"/>
          <w:sz w:val="28"/>
          <w:szCs w:val="28"/>
        </w:rPr>
        <w:t xml:space="preserve"> </w:t>
      </w:r>
      <w:r w:rsidR="00B74D28" w:rsidRPr="005C6F8F">
        <w:rPr>
          <w:color w:val="FF0000"/>
          <w:sz w:val="28"/>
          <w:szCs w:val="28"/>
        </w:rPr>
        <w:t>вод</w:t>
      </w:r>
      <w:r w:rsidR="009861CE" w:rsidRPr="005C6F8F">
        <w:rPr>
          <w:color w:val="FF0000"/>
          <w:sz w:val="28"/>
          <w:szCs w:val="28"/>
        </w:rPr>
        <w:t xml:space="preserve"> </w:t>
      </w:r>
      <w:r w:rsidR="00B74D28" w:rsidRPr="005C6F8F">
        <w:rPr>
          <w:color w:val="FF0000"/>
          <w:sz w:val="28"/>
          <w:szCs w:val="28"/>
        </w:rPr>
        <w:t>–</w:t>
      </w:r>
      <w:r w:rsidR="009861CE" w:rsidRPr="005C6F8F">
        <w:rPr>
          <w:color w:val="FF0000"/>
          <w:sz w:val="28"/>
          <w:szCs w:val="28"/>
        </w:rPr>
        <w:t xml:space="preserve"> </w:t>
      </w:r>
      <w:r w:rsidR="00B74D28" w:rsidRPr="005C6F8F">
        <w:rPr>
          <w:color w:val="FF0000"/>
          <w:sz w:val="28"/>
          <w:szCs w:val="28"/>
        </w:rPr>
        <w:t>0,75</w:t>
      </w:r>
      <w:r w:rsidR="008B2561" w:rsidRPr="005C6F8F">
        <w:rPr>
          <w:color w:val="FF0000"/>
          <w:sz w:val="28"/>
          <w:szCs w:val="28"/>
        </w:rPr>
        <w:t>–</w:t>
      </w:r>
      <w:r w:rsidR="00A31BBB" w:rsidRPr="005C6F8F">
        <w:rPr>
          <w:color w:val="FF0000"/>
          <w:sz w:val="28"/>
          <w:szCs w:val="28"/>
        </w:rPr>
        <w:t>1</w:t>
      </w:r>
      <w:r w:rsidR="009861CE" w:rsidRPr="005C6F8F">
        <w:rPr>
          <w:color w:val="FF0000"/>
          <w:sz w:val="28"/>
          <w:szCs w:val="28"/>
        </w:rPr>
        <w:t xml:space="preserve"> </w:t>
      </w:r>
      <w:r w:rsidR="000429C0" w:rsidRPr="005C6F8F">
        <w:rPr>
          <w:color w:val="FF0000"/>
          <w:sz w:val="28"/>
          <w:szCs w:val="28"/>
        </w:rPr>
        <w:t>мг/л,</w:t>
      </w:r>
      <w:r w:rsidR="009861CE" w:rsidRPr="005C6F8F">
        <w:rPr>
          <w:color w:val="FF0000"/>
          <w:sz w:val="28"/>
          <w:szCs w:val="28"/>
        </w:rPr>
        <w:t xml:space="preserve"> </w:t>
      </w:r>
      <w:r w:rsidR="000429C0" w:rsidRPr="005C6F8F">
        <w:rPr>
          <w:color w:val="FF0000"/>
          <w:sz w:val="28"/>
          <w:szCs w:val="28"/>
        </w:rPr>
        <w:t>очищенной</w:t>
      </w:r>
      <w:r w:rsidR="009861CE" w:rsidRPr="005C6F8F">
        <w:rPr>
          <w:color w:val="FF0000"/>
          <w:sz w:val="28"/>
          <w:szCs w:val="28"/>
        </w:rPr>
        <w:t xml:space="preserve"> </w:t>
      </w:r>
      <w:r w:rsidR="000429C0" w:rsidRPr="005C6F8F">
        <w:rPr>
          <w:color w:val="FF0000"/>
          <w:sz w:val="28"/>
          <w:szCs w:val="28"/>
        </w:rPr>
        <w:t>поверхностной</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w:t>
      </w:r>
      <w:r w:rsidR="009861CE" w:rsidRPr="005C6F8F">
        <w:rPr>
          <w:color w:val="FF0000"/>
          <w:sz w:val="28"/>
          <w:szCs w:val="28"/>
        </w:rPr>
        <w:t xml:space="preserve"> </w:t>
      </w:r>
      <w:r w:rsidR="00B74D28" w:rsidRPr="005C6F8F">
        <w:rPr>
          <w:color w:val="FF0000"/>
          <w:sz w:val="28"/>
          <w:szCs w:val="28"/>
        </w:rPr>
        <w:t>1</w:t>
      </w:r>
      <w:r w:rsidR="00F54C14" w:rsidRPr="005C6F8F">
        <w:rPr>
          <w:color w:val="FF0000"/>
          <w:sz w:val="28"/>
          <w:szCs w:val="28"/>
        </w:rPr>
        <w:t>–</w:t>
      </w:r>
      <w:r w:rsidR="00A31BBB" w:rsidRPr="005C6F8F">
        <w:rPr>
          <w:color w:val="FF0000"/>
          <w:sz w:val="28"/>
          <w:szCs w:val="28"/>
        </w:rPr>
        <w:t>3</w:t>
      </w:r>
      <w:r w:rsidR="009861CE" w:rsidRPr="005C6F8F">
        <w:rPr>
          <w:color w:val="FF0000"/>
          <w:sz w:val="28"/>
          <w:szCs w:val="28"/>
        </w:rPr>
        <w:t xml:space="preserve"> </w:t>
      </w:r>
      <w:r w:rsidR="00B74D28" w:rsidRPr="005C6F8F">
        <w:rPr>
          <w:color w:val="FF0000"/>
          <w:sz w:val="28"/>
          <w:szCs w:val="28"/>
        </w:rPr>
        <w:t>мг/л.</w:t>
      </w:r>
      <w:r w:rsidR="009861CE" w:rsidRPr="005C6F8F">
        <w:rPr>
          <w:color w:val="FF0000"/>
          <w:sz w:val="28"/>
          <w:szCs w:val="28"/>
        </w:rPr>
        <w:t xml:space="preserve"> </w:t>
      </w:r>
      <w:r w:rsidR="00B74D28" w:rsidRPr="005C6F8F">
        <w:rPr>
          <w:color w:val="FF0000"/>
          <w:sz w:val="28"/>
          <w:szCs w:val="28"/>
        </w:rPr>
        <w:t>При</w:t>
      </w:r>
      <w:r w:rsidR="009861CE" w:rsidRPr="005C6F8F">
        <w:rPr>
          <w:color w:val="FF0000"/>
          <w:sz w:val="28"/>
          <w:szCs w:val="28"/>
        </w:rPr>
        <w:t xml:space="preserve"> </w:t>
      </w:r>
      <w:r w:rsidR="00B74D28" w:rsidRPr="005C6F8F">
        <w:rPr>
          <w:color w:val="FF0000"/>
          <w:sz w:val="28"/>
          <w:szCs w:val="28"/>
        </w:rPr>
        <w:t>этом</w:t>
      </w:r>
      <w:r w:rsidR="009861CE" w:rsidRPr="005C6F8F">
        <w:rPr>
          <w:color w:val="FF0000"/>
          <w:sz w:val="28"/>
          <w:szCs w:val="28"/>
        </w:rPr>
        <w:t xml:space="preserve"> </w:t>
      </w:r>
      <w:r w:rsidR="00B74D28" w:rsidRPr="005C6F8F">
        <w:rPr>
          <w:color w:val="FF0000"/>
          <w:sz w:val="28"/>
          <w:szCs w:val="28"/>
        </w:rPr>
        <w:t>должно</w:t>
      </w:r>
      <w:r w:rsidR="009861CE" w:rsidRPr="005C6F8F">
        <w:rPr>
          <w:color w:val="FF0000"/>
          <w:sz w:val="28"/>
          <w:szCs w:val="28"/>
        </w:rPr>
        <w:t xml:space="preserve"> </w:t>
      </w:r>
      <w:r w:rsidR="00B74D28" w:rsidRPr="005C6F8F">
        <w:rPr>
          <w:color w:val="FF0000"/>
          <w:sz w:val="28"/>
          <w:szCs w:val="28"/>
        </w:rPr>
        <w:t>быть</w:t>
      </w:r>
      <w:r w:rsidR="009861CE" w:rsidRPr="005C6F8F">
        <w:rPr>
          <w:color w:val="FF0000"/>
          <w:sz w:val="28"/>
          <w:szCs w:val="28"/>
        </w:rPr>
        <w:t xml:space="preserve"> </w:t>
      </w:r>
      <w:r w:rsidR="00B74D28" w:rsidRPr="005C6F8F">
        <w:rPr>
          <w:color w:val="FF0000"/>
          <w:sz w:val="28"/>
          <w:szCs w:val="28"/>
        </w:rPr>
        <w:t>обеспечено</w:t>
      </w:r>
      <w:r w:rsidR="009861CE" w:rsidRPr="005C6F8F">
        <w:rPr>
          <w:color w:val="FF0000"/>
          <w:sz w:val="28"/>
          <w:szCs w:val="28"/>
        </w:rPr>
        <w:t xml:space="preserve"> </w:t>
      </w:r>
      <w:r w:rsidR="00B74D28" w:rsidRPr="005C6F8F">
        <w:rPr>
          <w:color w:val="FF0000"/>
          <w:sz w:val="28"/>
          <w:szCs w:val="28"/>
        </w:rPr>
        <w:t>время</w:t>
      </w:r>
      <w:r w:rsidR="009861CE" w:rsidRPr="005C6F8F">
        <w:rPr>
          <w:color w:val="FF0000"/>
          <w:sz w:val="28"/>
          <w:szCs w:val="28"/>
        </w:rPr>
        <w:t xml:space="preserve"> </w:t>
      </w:r>
      <w:r w:rsidR="00B74D28" w:rsidRPr="005C6F8F">
        <w:rPr>
          <w:color w:val="FF0000"/>
          <w:sz w:val="28"/>
          <w:szCs w:val="28"/>
        </w:rPr>
        <w:t>контакта</w:t>
      </w:r>
      <w:r w:rsidR="009861CE" w:rsidRPr="005C6F8F">
        <w:rPr>
          <w:color w:val="FF0000"/>
          <w:sz w:val="28"/>
          <w:szCs w:val="28"/>
        </w:rPr>
        <w:t xml:space="preserve"> </w:t>
      </w:r>
      <w:r w:rsidR="00B74D28" w:rsidRPr="005C6F8F">
        <w:rPr>
          <w:color w:val="FF0000"/>
          <w:sz w:val="28"/>
          <w:szCs w:val="28"/>
        </w:rPr>
        <w:t>озона</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обрабатываемой</w:t>
      </w:r>
      <w:r w:rsidR="009861CE" w:rsidRPr="005C6F8F">
        <w:rPr>
          <w:color w:val="FF0000"/>
          <w:sz w:val="28"/>
          <w:szCs w:val="28"/>
        </w:rPr>
        <w:t xml:space="preserve"> </w:t>
      </w:r>
      <w:r w:rsidR="00B74D28" w:rsidRPr="005C6F8F">
        <w:rPr>
          <w:color w:val="FF0000"/>
          <w:sz w:val="28"/>
          <w:szCs w:val="28"/>
        </w:rPr>
        <w:t>водой</w:t>
      </w:r>
      <w:r w:rsidR="009861CE" w:rsidRPr="005C6F8F">
        <w:rPr>
          <w:color w:val="FF0000"/>
          <w:sz w:val="28"/>
          <w:szCs w:val="28"/>
        </w:rPr>
        <w:t xml:space="preserve"> </w:t>
      </w:r>
      <w:r w:rsidR="00B74D28" w:rsidRPr="005C6F8F">
        <w:rPr>
          <w:color w:val="FF0000"/>
          <w:sz w:val="28"/>
          <w:szCs w:val="28"/>
        </w:rPr>
        <w:t>не</w:t>
      </w:r>
      <w:r w:rsidR="009861CE" w:rsidRPr="005C6F8F">
        <w:rPr>
          <w:color w:val="FF0000"/>
          <w:sz w:val="28"/>
          <w:szCs w:val="28"/>
        </w:rPr>
        <w:t xml:space="preserve"> </w:t>
      </w:r>
      <w:r w:rsidR="00B74D28" w:rsidRPr="005C6F8F">
        <w:rPr>
          <w:color w:val="FF0000"/>
          <w:sz w:val="28"/>
          <w:szCs w:val="28"/>
        </w:rPr>
        <w:t>менее</w:t>
      </w:r>
      <w:r w:rsidR="009861CE" w:rsidRPr="005C6F8F">
        <w:rPr>
          <w:color w:val="FF0000"/>
          <w:sz w:val="28"/>
          <w:szCs w:val="28"/>
        </w:rPr>
        <w:t xml:space="preserve"> </w:t>
      </w:r>
      <w:r w:rsidR="00B74D28" w:rsidRPr="005C6F8F">
        <w:rPr>
          <w:color w:val="FF0000"/>
          <w:sz w:val="28"/>
          <w:szCs w:val="28"/>
        </w:rPr>
        <w:t>1</w:t>
      </w:r>
      <w:r w:rsidR="00A31BBB" w:rsidRPr="005C6F8F">
        <w:rPr>
          <w:color w:val="FF0000"/>
          <w:sz w:val="28"/>
          <w:szCs w:val="28"/>
        </w:rPr>
        <w:t>2</w:t>
      </w:r>
      <w:r w:rsidR="009861CE" w:rsidRPr="005C6F8F">
        <w:rPr>
          <w:color w:val="FF0000"/>
          <w:sz w:val="28"/>
          <w:szCs w:val="28"/>
        </w:rPr>
        <w:t xml:space="preserve"> </w:t>
      </w:r>
      <w:r w:rsidR="00B74D28" w:rsidRPr="005C6F8F">
        <w:rPr>
          <w:color w:val="FF0000"/>
          <w:sz w:val="28"/>
          <w:szCs w:val="28"/>
        </w:rPr>
        <w:t>мин.</w:t>
      </w:r>
    </w:p>
    <w:p w14:paraId="7232E9A7" w14:textId="080CCC8B" w:rsidR="00B74D28" w:rsidRPr="005C6F8F" w:rsidRDefault="00F26779" w:rsidP="00E267D2">
      <w:pPr>
        <w:widowControl/>
        <w:spacing w:before="0" w:after="0"/>
        <w:rPr>
          <w:bCs/>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124</w:t>
      </w:r>
      <w:r w:rsidRPr="005C6F8F">
        <w:rPr>
          <w:bCs/>
          <w:noProof/>
          <w:color w:val="FF0000"/>
          <w:sz w:val="28"/>
          <w:szCs w:val="28"/>
        </w:rPr>
        <w:fldChar w:fldCharType="end"/>
      </w:r>
      <w:r w:rsidR="009861CE" w:rsidRPr="005C6F8F">
        <w:rPr>
          <w:bCs/>
          <w:color w:val="FF0000"/>
          <w:sz w:val="28"/>
          <w:szCs w:val="28"/>
        </w:rPr>
        <w:t xml:space="preserve"> </w:t>
      </w:r>
      <w:r w:rsidR="00B74D28" w:rsidRPr="005C6F8F">
        <w:rPr>
          <w:bCs/>
          <w:color w:val="FF0000"/>
          <w:sz w:val="28"/>
          <w:szCs w:val="28"/>
        </w:rPr>
        <w:t>Озонаторные</w:t>
      </w:r>
      <w:r w:rsidR="009861CE" w:rsidRPr="005C6F8F">
        <w:rPr>
          <w:bCs/>
          <w:color w:val="FF0000"/>
          <w:sz w:val="28"/>
          <w:szCs w:val="28"/>
        </w:rPr>
        <w:t xml:space="preserve"> </w:t>
      </w:r>
      <w:r w:rsidR="00B74D28" w:rsidRPr="005C6F8F">
        <w:rPr>
          <w:bCs/>
          <w:color w:val="FF0000"/>
          <w:sz w:val="28"/>
          <w:szCs w:val="28"/>
        </w:rPr>
        <w:t>и</w:t>
      </w:r>
      <w:r w:rsidR="009861CE" w:rsidRPr="005C6F8F">
        <w:rPr>
          <w:bCs/>
          <w:color w:val="FF0000"/>
          <w:sz w:val="28"/>
          <w:szCs w:val="28"/>
        </w:rPr>
        <w:t xml:space="preserve"> </w:t>
      </w:r>
      <w:r w:rsidR="00B74D28" w:rsidRPr="005C6F8F">
        <w:rPr>
          <w:bCs/>
          <w:color w:val="FF0000"/>
          <w:sz w:val="28"/>
          <w:szCs w:val="28"/>
        </w:rPr>
        <w:t>другие</w:t>
      </w:r>
      <w:r w:rsidR="009861CE" w:rsidRPr="005C6F8F">
        <w:rPr>
          <w:bCs/>
          <w:color w:val="FF0000"/>
          <w:sz w:val="28"/>
          <w:szCs w:val="28"/>
        </w:rPr>
        <w:t xml:space="preserve"> </w:t>
      </w:r>
      <w:r w:rsidR="00B74D28" w:rsidRPr="005C6F8F">
        <w:rPr>
          <w:bCs/>
          <w:color w:val="FF0000"/>
          <w:sz w:val="28"/>
          <w:szCs w:val="28"/>
        </w:rPr>
        <w:t>производственные</w:t>
      </w:r>
      <w:r w:rsidR="009861CE" w:rsidRPr="005C6F8F">
        <w:rPr>
          <w:bCs/>
          <w:color w:val="FF0000"/>
          <w:sz w:val="28"/>
          <w:szCs w:val="28"/>
        </w:rPr>
        <w:t xml:space="preserve"> </w:t>
      </w:r>
      <w:r w:rsidR="00B74D28" w:rsidRPr="005C6F8F">
        <w:rPr>
          <w:bCs/>
          <w:color w:val="FF0000"/>
          <w:sz w:val="28"/>
          <w:szCs w:val="28"/>
        </w:rPr>
        <w:t>помещения</w:t>
      </w:r>
      <w:r w:rsidR="003B32AC" w:rsidRPr="005C6F8F">
        <w:rPr>
          <w:bCs/>
          <w:color w:val="FF0000"/>
          <w:sz w:val="28"/>
          <w:szCs w:val="28"/>
        </w:rPr>
        <w:t>,</w:t>
      </w:r>
      <w:r w:rsidR="009861CE" w:rsidRPr="005C6F8F">
        <w:rPr>
          <w:bCs/>
          <w:color w:val="FF0000"/>
          <w:sz w:val="28"/>
          <w:szCs w:val="28"/>
        </w:rPr>
        <w:t xml:space="preserve"> </w:t>
      </w:r>
      <w:r w:rsidR="003B32AC" w:rsidRPr="005C6F8F">
        <w:rPr>
          <w:bCs/>
          <w:color w:val="FF0000"/>
          <w:sz w:val="28"/>
          <w:szCs w:val="28"/>
        </w:rPr>
        <w:t>в</w:t>
      </w:r>
      <w:r w:rsidR="009861CE" w:rsidRPr="005C6F8F">
        <w:rPr>
          <w:bCs/>
          <w:color w:val="FF0000"/>
          <w:sz w:val="28"/>
          <w:szCs w:val="28"/>
        </w:rPr>
        <w:t xml:space="preserve"> </w:t>
      </w:r>
      <w:r w:rsidR="003B32AC" w:rsidRPr="005C6F8F">
        <w:rPr>
          <w:bCs/>
          <w:color w:val="FF0000"/>
          <w:sz w:val="28"/>
          <w:szCs w:val="28"/>
        </w:rPr>
        <w:t>которых</w:t>
      </w:r>
      <w:r w:rsidR="009861CE" w:rsidRPr="005C6F8F">
        <w:rPr>
          <w:bCs/>
          <w:color w:val="FF0000"/>
          <w:sz w:val="28"/>
          <w:szCs w:val="28"/>
        </w:rPr>
        <w:t xml:space="preserve"> </w:t>
      </w:r>
      <w:r w:rsidR="000A790B" w:rsidRPr="005C6F8F">
        <w:rPr>
          <w:bCs/>
          <w:color w:val="FF0000"/>
          <w:sz w:val="28"/>
          <w:szCs w:val="28"/>
        </w:rPr>
        <w:t>используется</w:t>
      </w:r>
      <w:r w:rsidR="009861CE" w:rsidRPr="005C6F8F">
        <w:rPr>
          <w:bCs/>
          <w:color w:val="FF0000"/>
          <w:sz w:val="28"/>
          <w:szCs w:val="28"/>
        </w:rPr>
        <w:t xml:space="preserve"> </w:t>
      </w:r>
      <w:r w:rsidR="000A790B" w:rsidRPr="005C6F8F">
        <w:rPr>
          <w:bCs/>
          <w:color w:val="FF0000"/>
          <w:sz w:val="28"/>
          <w:szCs w:val="28"/>
        </w:rPr>
        <w:t>озон</w:t>
      </w:r>
      <w:r w:rsidR="003B32AC" w:rsidRPr="005C6F8F">
        <w:rPr>
          <w:bCs/>
          <w:color w:val="FF0000"/>
          <w:sz w:val="28"/>
          <w:szCs w:val="28"/>
        </w:rPr>
        <w:t>,</w:t>
      </w:r>
      <w:r w:rsidR="009861CE" w:rsidRPr="005C6F8F">
        <w:rPr>
          <w:bCs/>
          <w:color w:val="FF0000"/>
          <w:sz w:val="28"/>
          <w:szCs w:val="28"/>
        </w:rPr>
        <w:t xml:space="preserve"> </w:t>
      </w:r>
      <w:r w:rsidR="00B74D28" w:rsidRPr="005C6F8F">
        <w:rPr>
          <w:bCs/>
          <w:color w:val="FF0000"/>
          <w:sz w:val="28"/>
          <w:szCs w:val="28"/>
        </w:rPr>
        <w:t>должны</w:t>
      </w:r>
      <w:r w:rsidR="009861CE" w:rsidRPr="005C6F8F">
        <w:rPr>
          <w:bCs/>
          <w:color w:val="FF0000"/>
          <w:sz w:val="28"/>
          <w:szCs w:val="28"/>
        </w:rPr>
        <w:t xml:space="preserve"> </w:t>
      </w:r>
      <w:r w:rsidR="00B74D28" w:rsidRPr="005C6F8F">
        <w:rPr>
          <w:bCs/>
          <w:color w:val="FF0000"/>
          <w:sz w:val="28"/>
          <w:szCs w:val="28"/>
        </w:rPr>
        <w:t>быть</w:t>
      </w:r>
      <w:r w:rsidR="009861CE" w:rsidRPr="005C6F8F">
        <w:rPr>
          <w:bCs/>
          <w:color w:val="FF0000"/>
          <w:sz w:val="28"/>
          <w:szCs w:val="28"/>
        </w:rPr>
        <w:t xml:space="preserve"> </w:t>
      </w:r>
      <w:r w:rsidR="00B74D28" w:rsidRPr="005C6F8F">
        <w:rPr>
          <w:bCs/>
          <w:color w:val="FF0000"/>
          <w:sz w:val="28"/>
          <w:szCs w:val="28"/>
        </w:rPr>
        <w:t>оборудованы</w:t>
      </w:r>
      <w:r w:rsidR="009861CE" w:rsidRPr="005C6F8F">
        <w:rPr>
          <w:bCs/>
          <w:color w:val="FF0000"/>
          <w:sz w:val="28"/>
          <w:szCs w:val="28"/>
        </w:rPr>
        <w:t xml:space="preserve"> </w:t>
      </w:r>
      <w:r w:rsidR="00B74D28" w:rsidRPr="005C6F8F">
        <w:rPr>
          <w:bCs/>
          <w:color w:val="FF0000"/>
          <w:sz w:val="28"/>
          <w:szCs w:val="28"/>
        </w:rPr>
        <w:t>газоанализаторами</w:t>
      </w:r>
      <w:r w:rsidR="009861CE" w:rsidRPr="005C6F8F">
        <w:rPr>
          <w:bCs/>
          <w:color w:val="FF0000"/>
          <w:sz w:val="28"/>
          <w:szCs w:val="28"/>
        </w:rPr>
        <w:t xml:space="preserve"> </w:t>
      </w:r>
      <w:r w:rsidR="00B74D28" w:rsidRPr="005C6F8F">
        <w:rPr>
          <w:bCs/>
          <w:color w:val="FF0000"/>
          <w:sz w:val="28"/>
          <w:szCs w:val="28"/>
        </w:rPr>
        <w:t>(газосигнализаторами)</w:t>
      </w:r>
      <w:r w:rsidR="009861CE" w:rsidRPr="005C6F8F">
        <w:rPr>
          <w:bCs/>
          <w:color w:val="FF0000"/>
          <w:sz w:val="28"/>
          <w:szCs w:val="28"/>
        </w:rPr>
        <w:t xml:space="preserve"> </w:t>
      </w:r>
      <w:r w:rsidR="00B74D28" w:rsidRPr="005C6F8F">
        <w:rPr>
          <w:bCs/>
          <w:color w:val="FF0000"/>
          <w:sz w:val="28"/>
          <w:szCs w:val="28"/>
        </w:rPr>
        <w:t>и</w:t>
      </w:r>
      <w:r w:rsidR="009861CE" w:rsidRPr="005C6F8F">
        <w:rPr>
          <w:bCs/>
          <w:color w:val="FF0000"/>
          <w:sz w:val="28"/>
          <w:szCs w:val="28"/>
        </w:rPr>
        <w:t xml:space="preserve"> </w:t>
      </w:r>
      <w:r w:rsidR="00B74D28" w:rsidRPr="005C6F8F">
        <w:rPr>
          <w:bCs/>
          <w:color w:val="FF0000"/>
          <w:sz w:val="28"/>
          <w:szCs w:val="28"/>
        </w:rPr>
        <w:t>системой</w:t>
      </w:r>
      <w:r w:rsidR="009861CE" w:rsidRPr="005C6F8F">
        <w:rPr>
          <w:bCs/>
          <w:color w:val="FF0000"/>
          <w:sz w:val="28"/>
          <w:szCs w:val="28"/>
        </w:rPr>
        <w:t xml:space="preserve"> </w:t>
      </w:r>
      <w:r w:rsidR="00B74D28" w:rsidRPr="005C6F8F">
        <w:rPr>
          <w:bCs/>
          <w:color w:val="FF0000"/>
          <w:sz w:val="28"/>
          <w:szCs w:val="28"/>
        </w:rPr>
        <w:t>вентиляции</w:t>
      </w:r>
      <w:r w:rsidR="00F17951" w:rsidRPr="005C6F8F">
        <w:rPr>
          <w:bCs/>
          <w:color w:val="FF0000"/>
          <w:sz w:val="28"/>
          <w:szCs w:val="28"/>
        </w:rPr>
        <w:t>.</w:t>
      </w:r>
    </w:p>
    <w:p w14:paraId="263AA80D" w14:textId="6FE43219"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125</w:t>
      </w:r>
      <w:r w:rsidRPr="005C6F8F">
        <w:rPr>
          <w:bCs/>
          <w:noProof/>
          <w:color w:val="FF0000"/>
          <w:sz w:val="28"/>
          <w:szCs w:val="28"/>
        </w:rPr>
        <w:fldChar w:fldCharType="end"/>
      </w:r>
      <w:r w:rsidR="009861CE" w:rsidRPr="005C6F8F">
        <w:rPr>
          <w:bCs/>
          <w:color w:val="FF0000"/>
          <w:sz w:val="28"/>
          <w:szCs w:val="28"/>
        </w:rPr>
        <w:t xml:space="preserve"> </w:t>
      </w:r>
      <w:r w:rsidR="00B74D28" w:rsidRPr="005C6F8F">
        <w:rPr>
          <w:bCs/>
          <w:color w:val="FF0000"/>
          <w:sz w:val="28"/>
          <w:szCs w:val="28"/>
        </w:rPr>
        <w:t>Производительность</w:t>
      </w:r>
      <w:r w:rsidR="009861CE" w:rsidRPr="005C6F8F">
        <w:rPr>
          <w:bCs/>
          <w:color w:val="FF0000"/>
          <w:sz w:val="28"/>
          <w:szCs w:val="28"/>
        </w:rPr>
        <w:t xml:space="preserve"> </w:t>
      </w:r>
      <w:r w:rsidR="00B74D28" w:rsidRPr="005C6F8F">
        <w:rPr>
          <w:bCs/>
          <w:color w:val="FF0000"/>
          <w:sz w:val="28"/>
          <w:szCs w:val="28"/>
        </w:rPr>
        <w:t>озона</w:t>
      </w:r>
      <w:r w:rsidR="000429C0" w:rsidRPr="005C6F8F">
        <w:rPr>
          <w:bCs/>
          <w:color w:val="FF0000"/>
          <w:sz w:val="28"/>
          <w:szCs w:val="28"/>
        </w:rPr>
        <w:t>торных</w:t>
      </w:r>
      <w:r w:rsidR="009861CE" w:rsidRPr="005C6F8F">
        <w:rPr>
          <w:bCs/>
          <w:color w:val="FF0000"/>
          <w:sz w:val="28"/>
          <w:szCs w:val="28"/>
        </w:rPr>
        <w:t xml:space="preserve"> </w:t>
      </w:r>
      <w:r w:rsidR="000429C0" w:rsidRPr="005C6F8F">
        <w:rPr>
          <w:bCs/>
          <w:color w:val="FF0000"/>
          <w:sz w:val="28"/>
          <w:szCs w:val="28"/>
        </w:rPr>
        <w:t>установок</w:t>
      </w:r>
      <w:r w:rsidR="009861CE" w:rsidRPr="005C6F8F">
        <w:rPr>
          <w:bCs/>
          <w:color w:val="FF0000"/>
          <w:sz w:val="28"/>
          <w:szCs w:val="28"/>
        </w:rPr>
        <w:t xml:space="preserve"> </w:t>
      </w:r>
      <w:r w:rsidR="000429C0" w:rsidRPr="005C6F8F">
        <w:rPr>
          <w:bCs/>
          <w:color w:val="FF0000"/>
          <w:sz w:val="28"/>
          <w:szCs w:val="28"/>
        </w:rPr>
        <w:t>рассчитывается</w:t>
      </w:r>
      <w:r w:rsidR="009861CE" w:rsidRPr="005C6F8F">
        <w:rPr>
          <w:bCs/>
          <w:color w:val="FF0000"/>
          <w:sz w:val="28"/>
          <w:szCs w:val="28"/>
        </w:rPr>
        <w:t xml:space="preserve"> </w:t>
      </w:r>
      <w:r w:rsidR="00B74D28" w:rsidRPr="005C6F8F">
        <w:rPr>
          <w:bCs/>
          <w:color w:val="FF0000"/>
          <w:sz w:val="28"/>
          <w:szCs w:val="28"/>
        </w:rPr>
        <w:t>по</w:t>
      </w:r>
      <w:r w:rsidR="009861CE" w:rsidRPr="005C6F8F">
        <w:rPr>
          <w:bCs/>
          <w:color w:val="FF0000"/>
          <w:sz w:val="28"/>
          <w:szCs w:val="28"/>
        </w:rPr>
        <w:t xml:space="preserve"> </w:t>
      </w:r>
      <w:r w:rsidR="00B74D28" w:rsidRPr="005C6F8F">
        <w:rPr>
          <w:bCs/>
          <w:color w:val="FF0000"/>
          <w:sz w:val="28"/>
          <w:szCs w:val="28"/>
        </w:rPr>
        <w:t>максимальному</w:t>
      </w:r>
      <w:r w:rsidR="009861CE" w:rsidRPr="005C6F8F">
        <w:rPr>
          <w:color w:val="FF0000"/>
          <w:sz w:val="28"/>
          <w:szCs w:val="28"/>
        </w:rPr>
        <w:t xml:space="preserve"> </w:t>
      </w:r>
      <w:r w:rsidR="00B74D28" w:rsidRPr="005C6F8F">
        <w:rPr>
          <w:color w:val="FF0000"/>
          <w:sz w:val="28"/>
          <w:szCs w:val="28"/>
        </w:rPr>
        <w:t>часовому</w:t>
      </w:r>
      <w:r w:rsidR="009861CE" w:rsidRPr="005C6F8F">
        <w:rPr>
          <w:color w:val="FF0000"/>
          <w:sz w:val="28"/>
          <w:szCs w:val="28"/>
        </w:rPr>
        <w:t xml:space="preserve"> </w:t>
      </w:r>
      <w:r w:rsidR="00B74D28" w:rsidRPr="005C6F8F">
        <w:rPr>
          <w:color w:val="FF0000"/>
          <w:sz w:val="28"/>
          <w:szCs w:val="28"/>
        </w:rPr>
        <w:t>расходу</w:t>
      </w:r>
      <w:r w:rsidR="009861CE" w:rsidRPr="005C6F8F">
        <w:rPr>
          <w:color w:val="FF0000"/>
          <w:sz w:val="28"/>
          <w:szCs w:val="28"/>
        </w:rPr>
        <w:t xml:space="preserve"> </w:t>
      </w:r>
      <w:r w:rsidR="00B74D28" w:rsidRPr="005C6F8F">
        <w:rPr>
          <w:color w:val="FF0000"/>
          <w:sz w:val="28"/>
          <w:szCs w:val="28"/>
        </w:rPr>
        <w:t>обрабатываемой</w:t>
      </w:r>
      <w:r w:rsidR="009861CE" w:rsidRPr="005C6F8F">
        <w:rPr>
          <w:color w:val="FF0000"/>
          <w:sz w:val="28"/>
          <w:szCs w:val="28"/>
        </w:rPr>
        <w:t xml:space="preserve"> </w:t>
      </w:r>
      <w:r w:rsidR="00B74D28" w:rsidRPr="005C6F8F">
        <w:rPr>
          <w:color w:val="FF0000"/>
          <w:sz w:val="28"/>
          <w:szCs w:val="28"/>
        </w:rPr>
        <w:t>воды.</w:t>
      </w:r>
    </w:p>
    <w:p w14:paraId="334DC248" w14:textId="426C8A8F"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noProof/>
          <w:color w:val="FF0000"/>
          <w:sz w:val="28"/>
          <w:szCs w:val="28"/>
        </w:rPr>
        <w:fldChar w:fldCharType="begin"/>
      </w:r>
      <w:r w:rsidRPr="005C6F8F">
        <w:rPr>
          <w:noProof/>
          <w:color w:val="FF0000"/>
          <w:sz w:val="28"/>
          <w:szCs w:val="28"/>
        </w:rPr>
        <w:instrText xml:space="preserve"> SEQ раздел7 \* MERGEFORMAT </w:instrText>
      </w:r>
      <w:r w:rsidRPr="005C6F8F">
        <w:rPr>
          <w:noProof/>
          <w:color w:val="FF0000"/>
          <w:sz w:val="28"/>
          <w:szCs w:val="28"/>
        </w:rPr>
        <w:fldChar w:fldCharType="separate"/>
      </w:r>
      <w:r w:rsidR="00AE7126" w:rsidRPr="005C6F8F">
        <w:rPr>
          <w:noProof/>
          <w:color w:val="FF0000"/>
          <w:sz w:val="28"/>
          <w:szCs w:val="28"/>
        </w:rPr>
        <w:t>126</w:t>
      </w:r>
      <w:r w:rsidRPr="005C6F8F">
        <w:rPr>
          <w:noProof/>
          <w:color w:val="FF0000"/>
          <w:sz w:val="28"/>
          <w:szCs w:val="28"/>
        </w:rPr>
        <w:fldChar w:fldCharType="end"/>
      </w:r>
      <w:r w:rsidR="009861CE" w:rsidRPr="005C6F8F">
        <w:rPr>
          <w:bCs/>
          <w:color w:val="FF0000"/>
          <w:sz w:val="28"/>
          <w:szCs w:val="28"/>
        </w:rPr>
        <w:t xml:space="preserve"> </w:t>
      </w:r>
      <w:r w:rsidR="00B74D28" w:rsidRPr="005C6F8F">
        <w:rPr>
          <w:color w:val="FF0000"/>
          <w:sz w:val="28"/>
          <w:szCs w:val="28"/>
        </w:rPr>
        <w:t>Обеззараживание</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помощью</w:t>
      </w:r>
      <w:r w:rsidR="009861CE" w:rsidRPr="005C6F8F">
        <w:rPr>
          <w:color w:val="FF0000"/>
          <w:sz w:val="28"/>
          <w:szCs w:val="28"/>
        </w:rPr>
        <w:t xml:space="preserve"> </w:t>
      </w:r>
      <w:r w:rsidR="00B74D28" w:rsidRPr="005C6F8F">
        <w:rPr>
          <w:color w:val="FF0000"/>
          <w:sz w:val="28"/>
          <w:szCs w:val="28"/>
        </w:rPr>
        <w:t>бактерицидного</w:t>
      </w:r>
      <w:r w:rsidR="009861CE" w:rsidRPr="005C6F8F">
        <w:rPr>
          <w:color w:val="FF0000"/>
          <w:sz w:val="28"/>
          <w:szCs w:val="28"/>
        </w:rPr>
        <w:t xml:space="preserve"> </w:t>
      </w:r>
      <w:r w:rsidR="00B74D28" w:rsidRPr="005C6F8F">
        <w:rPr>
          <w:color w:val="FF0000"/>
          <w:sz w:val="28"/>
          <w:szCs w:val="28"/>
        </w:rPr>
        <w:t>ультрафиолетового</w:t>
      </w:r>
      <w:r w:rsidR="009861CE" w:rsidRPr="005C6F8F">
        <w:rPr>
          <w:color w:val="FF0000"/>
          <w:sz w:val="28"/>
          <w:szCs w:val="28"/>
        </w:rPr>
        <w:t xml:space="preserve"> </w:t>
      </w:r>
      <w:r w:rsidR="00B74D28" w:rsidRPr="005C6F8F">
        <w:rPr>
          <w:color w:val="FF0000"/>
          <w:sz w:val="28"/>
          <w:szCs w:val="28"/>
        </w:rPr>
        <w:t>излучения</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применять</w:t>
      </w:r>
      <w:r w:rsidR="009861CE" w:rsidRPr="005C6F8F">
        <w:rPr>
          <w:color w:val="FF0000"/>
          <w:sz w:val="28"/>
          <w:szCs w:val="28"/>
        </w:rPr>
        <w:t xml:space="preserve"> </w:t>
      </w:r>
      <w:r w:rsidR="00B74D28" w:rsidRPr="005C6F8F">
        <w:rPr>
          <w:color w:val="FF0000"/>
          <w:sz w:val="28"/>
          <w:szCs w:val="28"/>
        </w:rPr>
        <w:t>для</w:t>
      </w:r>
      <w:r w:rsidR="009861CE" w:rsidRPr="005C6F8F">
        <w:rPr>
          <w:color w:val="FF0000"/>
          <w:sz w:val="28"/>
          <w:szCs w:val="28"/>
        </w:rPr>
        <w:t xml:space="preserve"> </w:t>
      </w:r>
      <w:r w:rsidR="00B74D28" w:rsidRPr="005C6F8F">
        <w:rPr>
          <w:color w:val="FF0000"/>
          <w:sz w:val="28"/>
          <w:szCs w:val="28"/>
        </w:rPr>
        <w:t>подземных</w:t>
      </w:r>
      <w:r w:rsidR="009861CE" w:rsidRPr="005C6F8F">
        <w:rPr>
          <w:color w:val="FF0000"/>
          <w:sz w:val="28"/>
          <w:szCs w:val="28"/>
        </w:rPr>
        <w:t xml:space="preserve"> </w:t>
      </w:r>
      <w:r w:rsidR="00B74D28" w:rsidRPr="005C6F8F">
        <w:rPr>
          <w:color w:val="FF0000"/>
          <w:sz w:val="28"/>
          <w:szCs w:val="28"/>
        </w:rPr>
        <w:t>вод</w:t>
      </w:r>
      <w:r w:rsidR="009861CE" w:rsidRPr="005C6F8F">
        <w:rPr>
          <w:color w:val="FF0000"/>
          <w:sz w:val="28"/>
          <w:szCs w:val="28"/>
        </w:rPr>
        <w:t xml:space="preserve"> </w:t>
      </w:r>
      <w:r w:rsidR="00B74D28" w:rsidRPr="005C6F8F">
        <w:rPr>
          <w:color w:val="FF0000"/>
          <w:sz w:val="28"/>
          <w:szCs w:val="28"/>
        </w:rPr>
        <w:t>при</w:t>
      </w:r>
      <w:r w:rsidR="009861CE" w:rsidRPr="005C6F8F">
        <w:rPr>
          <w:color w:val="FF0000"/>
          <w:sz w:val="28"/>
          <w:szCs w:val="28"/>
        </w:rPr>
        <w:t xml:space="preserve"> </w:t>
      </w:r>
      <w:r w:rsidR="00B74D28" w:rsidRPr="005C6F8F">
        <w:rPr>
          <w:color w:val="FF0000"/>
          <w:sz w:val="28"/>
          <w:szCs w:val="28"/>
        </w:rPr>
        <w:t>условии</w:t>
      </w:r>
      <w:r w:rsidR="009861CE" w:rsidRPr="005C6F8F">
        <w:rPr>
          <w:color w:val="FF0000"/>
          <w:sz w:val="28"/>
          <w:szCs w:val="28"/>
        </w:rPr>
        <w:t xml:space="preserve"> </w:t>
      </w:r>
      <w:r w:rsidR="00B74D28" w:rsidRPr="005C6F8F">
        <w:rPr>
          <w:color w:val="FF0000"/>
          <w:sz w:val="28"/>
          <w:szCs w:val="28"/>
        </w:rPr>
        <w:t>постоянного</w:t>
      </w:r>
      <w:r w:rsidR="009861CE" w:rsidRPr="005C6F8F">
        <w:rPr>
          <w:color w:val="FF0000"/>
          <w:sz w:val="28"/>
          <w:szCs w:val="28"/>
        </w:rPr>
        <w:t xml:space="preserve"> </w:t>
      </w:r>
      <w:r w:rsidR="00B74D28" w:rsidRPr="005C6F8F">
        <w:rPr>
          <w:color w:val="FF0000"/>
          <w:sz w:val="28"/>
          <w:szCs w:val="28"/>
        </w:rPr>
        <w:t>обеспечения</w:t>
      </w:r>
      <w:r w:rsidR="009861CE" w:rsidRPr="005C6F8F">
        <w:rPr>
          <w:color w:val="FF0000"/>
          <w:sz w:val="28"/>
          <w:szCs w:val="28"/>
        </w:rPr>
        <w:t xml:space="preserve"> </w:t>
      </w:r>
      <w:r w:rsidR="00B74D28" w:rsidRPr="005C6F8F">
        <w:rPr>
          <w:color w:val="FF0000"/>
          <w:sz w:val="28"/>
          <w:szCs w:val="28"/>
        </w:rPr>
        <w:t>требований</w:t>
      </w:r>
      <w:r w:rsidR="009861CE" w:rsidRPr="005C6F8F">
        <w:rPr>
          <w:color w:val="FF0000"/>
          <w:sz w:val="28"/>
          <w:szCs w:val="28"/>
        </w:rPr>
        <w:t xml:space="preserve"> </w:t>
      </w:r>
      <w:r w:rsidR="00B82A54" w:rsidRPr="005C6F8F">
        <w:rPr>
          <w:color w:val="FF0000"/>
          <w:sz w:val="28"/>
          <w:szCs w:val="28"/>
        </w:rPr>
        <w:t>СанПиН</w:t>
      </w:r>
      <w:r w:rsidR="009861CE" w:rsidRPr="005C6F8F">
        <w:rPr>
          <w:color w:val="FF0000"/>
          <w:sz w:val="28"/>
          <w:szCs w:val="28"/>
        </w:rPr>
        <w:t xml:space="preserve"> </w:t>
      </w:r>
      <w:r w:rsidR="00B82A54" w:rsidRPr="005C6F8F">
        <w:rPr>
          <w:color w:val="FF0000"/>
          <w:sz w:val="28"/>
          <w:szCs w:val="28"/>
        </w:rPr>
        <w:t>2.1.3684</w:t>
      </w:r>
      <w:r w:rsidR="009861CE" w:rsidRPr="005C6F8F">
        <w:rPr>
          <w:color w:val="FF0000"/>
          <w:sz w:val="28"/>
          <w:szCs w:val="28"/>
        </w:rPr>
        <w:t xml:space="preserve"> </w:t>
      </w:r>
      <w:r w:rsidR="00B74D28" w:rsidRPr="005C6F8F">
        <w:rPr>
          <w:color w:val="FF0000"/>
          <w:sz w:val="28"/>
          <w:szCs w:val="28"/>
        </w:rPr>
        <w:t>по</w:t>
      </w:r>
      <w:r w:rsidR="009861CE" w:rsidRPr="005C6F8F">
        <w:rPr>
          <w:color w:val="FF0000"/>
          <w:sz w:val="28"/>
          <w:szCs w:val="28"/>
        </w:rPr>
        <w:t xml:space="preserve"> </w:t>
      </w:r>
      <w:r w:rsidR="00B74D28" w:rsidRPr="005C6F8F">
        <w:rPr>
          <w:color w:val="FF0000"/>
          <w:sz w:val="28"/>
          <w:szCs w:val="28"/>
        </w:rPr>
        <w:t>физико-химическим</w:t>
      </w:r>
      <w:r w:rsidR="009861CE" w:rsidRPr="005C6F8F">
        <w:rPr>
          <w:color w:val="FF0000"/>
          <w:sz w:val="28"/>
          <w:szCs w:val="28"/>
        </w:rPr>
        <w:t xml:space="preserve"> </w:t>
      </w:r>
      <w:r w:rsidR="00B74D28" w:rsidRPr="005C6F8F">
        <w:rPr>
          <w:color w:val="FF0000"/>
          <w:sz w:val="28"/>
          <w:szCs w:val="28"/>
        </w:rPr>
        <w:t>показателям.</w:t>
      </w:r>
    </w:p>
    <w:p w14:paraId="4923098A" w14:textId="4C94066E"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127</w:t>
      </w:r>
      <w:r w:rsidRPr="005C6F8F">
        <w:rPr>
          <w:bCs/>
          <w:noProof/>
          <w:color w:val="FF0000"/>
          <w:sz w:val="28"/>
          <w:szCs w:val="28"/>
        </w:rPr>
        <w:fldChar w:fldCharType="end"/>
      </w:r>
      <w:r w:rsidR="009861CE" w:rsidRPr="005C6F8F">
        <w:rPr>
          <w:bCs/>
          <w:color w:val="FF0000"/>
          <w:sz w:val="28"/>
          <w:szCs w:val="28"/>
        </w:rPr>
        <w:t xml:space="preserve"> </w:t>
      </w:r>
      <w:r w:rsidR="00984699" w:rsidRPr="005C6F8F">
        <w:rPr>
          <w:bCs/>
          <w:color w:val="FF0000"/>
          <w:sz w:val="28"/>
          <w:szCs w:val="28"/>
        </w:rPr>
        <w:t>Общее</w:t>
      </w:r>
      <w:r w:rsidR="009861CE" w:rsidRPr="005C6F8F">
        <w:rPr>
          <w:bCs/>
          <w:color w:val="FF0000"/>
          <w:sz w:val="28"/>
          <w:szCs w:val="28"/>
        </w:rPr>
        <w:t xml:space="preserve"> </w:t>
      </w:r>
      <w:r w:rsidR="00984699" w:rsidRPr="005C6F8F">
        <w:rPr>
          <w:bCs/>
          <w:color w:val="FF0000"/>
          <w:sz w:val="28"/>
          <w:szCs w:val="28"/>
        </w:rPr>
        <w:t>к</w:t>
      </w:r>
      <w:r w:rsidR="00B74D28" w:rsidRPr="005C6F8F">
        <w:rPr>
          <w:color w:val="FF0000"/>
          <w:sz w:val="28"/>
          <w:szCs w:val="28"/>
        </w:rPr>
        <w:t>оличество</w:t>
      </w:r>
      <w:r w:rsidR="009861CE" w:rsidRPr="005C6F8F">
        <w:rPr>
          <w:color w:val="FF0000"/>
          <w:sz w:val="28"/>
          <w:szCs w:val="28"/>
        </w:rPr>
        <w:t xml:space="preserve"> </w:t>
      </w:r>
      <w:r w:rsidR="00B74D28" w:rsidRPr="005C6F8F">
        <w:rPr>
          <w:color w:val="FF0000"/>
          <w:sz w:val="28"/>
          <w:szCs w:val="28"/>
        </w:rPr>
        <w:t>бактерицидных</w:t>
      </w:r>
      <w:r w:rsidR="009861CE" w:rsidRPr="005C6F8F">
        <w:rPr>
          <w:color w:val="FF0000"/>
          <w:sz w:val="28"/>
          <w:szCs w:val="28"/>
        </w:rPr>
        <w:t xml:space="preserve"> </w:t>
      </w:r>
      <w:r w:rsidR="00B74D28" w:rsidRPr="005C6F8F">
        <w:rPr>
          <w:color w:val="FF0000"/>
          <w:sz w:val="28"/>
          <w:szCs w:val="28"/>
        </w:rPr>
        <w:t>установок</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определять</w:t>
      </w:r>
      <w:r w:rsidR="009861CE" w:rsidRPr="005C6F8F">
        <w:rPr>
          <w:color w:val="FF0000"/>
          <w:sz w:val="28"/>
          <w:szCs w:val="28"/>
        </w:rPr>
        <w:t xml:space="preserve"> </w:t>
      </w:r>
      <w:r w:rsidR="00B74D28" w:rsidRPr="005C6F8F">
        <w:rPr>
          <w:color w:val="FF0000"/>
          <w:sz w:val="28"/>
          <w:szCs w:val="28"/>
        </w:rPr>
        <w:t>исходя</w:t>
      </w:r>
      <w:r w:rsidR="009861CE" w:rsidRPr="005C6F8F">
        <w:rPr>
          <w:color w:val="FF0000"/>
          <w:sz w:val="28"/>
          <w:szCs w:val="28"/>
        </w:rPr>
        <w:t xml:space="preserve"> </w:t>
      </w:r>
      <w:r w:rsidR="00B74D28" w:rsidRPr="005C6F8F">
        <w:rPr>
          <w:color w:val="FF0000"/>
          <w:sz w:val="28"/>
          <w:szCs w:val="28"/>
        </w:rPr>
        <w:t>из</w:t>
      </w:r>
      <w:r w:rsidR="009861CE" w:rsidRPr="005C6F8F">
        <w:rPr>
          <w:color w:val="FF0000"/>
          <w:sz w:val="28"/>
          <w:szCs w:val="28"/>
        </w:rPr>
        <w:t xml:space="preserve"> </w:t>
      </w:r>
      <w:r w:rsidR="00B74D28" w:rsidRPr="005C6F8F">
        <w:rPr>
          <w:color w:val="FF0000"/>
          <w:sz w:val="28"/>
          <w:szCs w:val="28"/>
        </w:rPr>
        <w:t>их</w:t>
      </w:r>
      <w:r w:rsidR="009861CE" w:rsidRPr="005C6F8F">
        <w:rPr>
          <w:color w:val="FF0000"/>
          <w:sz w:val="28"/>
          <w:szCs w:val="28"/>
        </w:rPr>
        <w:t xml:space="preserve"> </w:t>
      </w:r>
      <w:r w:rsidR="00B74D28" w:rsidRPr="005C6F8F">
        <w:rPr>
          <w:color w:val="FF0000"/>
          <w:sz w:val="28"/>
          <w:szCs w:val="28"/>
        </w:rPr>
        <w:t>производительности</w:t>
      </w:r>
      <w:r w:rsidR="009861CE" w:rsidRPr="005C6F8F">
        <w:rPr>
          <w:color w:val="FF0000"/>
          <w:sz w:val="28"/>
          <w:szCs w:val="28"/>
        </w:rPr>
        <w:t xml:space="preserve"> </w:t>
      </w:r>
      <w:r w:rsidR="00984699" w:rsidRPr="005C6F8F">
        <w:rPr>
          <w:color w:val="FF0000"/>
          <w:sz w:val="28"/>
          <w:szCs w:val="28"/>
        </w:rPr>
        <w:t>с</w:t>
      </w:r>
      <w:r w:rsidR="009861CE" w:rsidRPr="005C6F8F">
        <w:rPr>
          <w:color w:val="FF0000"/>
          <w:sz w:val="28"/>
          <w:szCs w:val="28"/>
        </w:rPr>
        <w:t xml:space="preserve"> </w:t>
      </w:r>
      <w:r w:rsidR="00984699" w:rsidRPr="005C6F8F">
        <w:rPr>
          <w:color w:val="FF0000"/>
          <w:sz w:val="28"/>
          <w:szCs w:val="28"/>
        </w:rPr>
        <w:t>учетом</w:t>
      </w:r>
      <w:r w:rsidR="009861CE" w:rsidRPr="005C6F8F">
        <w:rPr>
          <w:color w:val="FF0000"/>
          <w:sz w:val="28"/>
          <w:szCs w:val="28"/>
        </w:rPr>
        <w:t xml:space="preserve"> </w:t>
      </w:r>
      <w:r w:rsidR="00984699" w:rsidRPr="005C6F8F">
        <w:rPr>
          <w:color w:val="FF0000"/>
          <w:sz w:val="28"/>
          <w:szCs w:val="28"/>
        </w:rPr>
        <w:t>технологических</w:t>
      </w:r>
      <w:r w:rsidR="009861CE" w:rsidRPr="005C6F8F">
        <w:rPr>
          <w:color w:val="FF0000"/>
          <w:sz w:val="28"/>
          <w:szCs w:val="28"/>
        </w:rPr>
        <w:t xml:space="preserve"> </w:t>
      </w:r>
      <w:r w:rsidR="00984699" w:rsidRPr="005C6F8F">
        <w:rPr>
          <w:color w:val="FF0000"/>
          <w:sz w:val="28"/>
          <w:szCs w:val="28"/>
        </w:rPr>
        <w:t>рекомендаций</w:t>
      </w:r>
      <w:r w:rsidR="009861CE" w:rsidRPr="005C6F8F">
        <w:rPr>
          <w:color w:val="FF0000"/>
          <w:sz w:val="28"/>
          <w:szCs w:val="28"/>
        </w:rPr>
        <w:t xml:space="preserve"> </w:t>
      </w:r>
      <w:r w:rsidR="00984699" w:rsidRPr="005C6F8F">
        <w:rPr>
          <w:color w:val="FF0000"/>
          <w:sz w:val="28"/>
          <w:szCs w:val="28"/>
        </w:rPr>
        <w:t>о</w:t>
      </w:r>
      <w:r w:rsidR="009861CE" w:rsidRPr="005C6F8F">
        <w:rPr>
          <w:color w:val="FF0000"/>
          <w:sz w:val="28"/>
          <w:szCs w:val="28"/>
        </w:rPr>
        <w:t xml:space="preserve"> </w:t>
      </w:r>
      <w:r w:rsidR="00984699" w:rsidRPr="005C6F8F">
        <w:rPr>
          <w:color w:val="FF0000"/>
          <w:sz w:val="28"/>
          <w:szCs w:val="28"/>
        </w:rPr>
        <w:t>периодичности</w:t>
      </w:r>
      <w:r w:rsidR="009861CE" w:rsidRPr="005C6F8F">
        <w:rPr>
          <w:color w:val="FF0000"/>
          <w:sz w:val="28"/>
          <w:szCs w:val="28"/>
        </w:rPr>
        <w:t xml:space="preserve"> </w:t>
      </w:r>
      <w:r w:rsidR="00E06838" w:rsidRPr="005C6F8F">
        <w:rPr>
          <w:color w:val="FF0000"/>
          <w:sz w:val="28"/>
          <w:szCs w:val="28"/>
        </w:rPr>
        <w:t>операций</w:t>
      </w:r>
      <w:r w:rsidR="009861CE" w:rsidRPr="005C6F8F">
        <w:rPr>
          <w:color w:val="FF0000"/>
          <w:sz w:val="28"/>
          <w:szCs w:val="28"/>
        </w:rPr>
        <w:t xml:space="preserve"> </w:t>
      </w:r>
      <w:r w:rsidR="00E06838" w:rsidRPr="005C6F8F">
        <w:rPr>
          <w:color w:val="FF0000"/>
          <w:sz w:val="28"/>
          <w:szCs w:val="28"/>
        </w:rPr>
        <w:t>по</w:t>
      </w:r>
      <w:r w:rsidR="009861CE" w:rsidRPr="005C6F8F">
        <w:rPr>
          <w:color w:val="FF0000"/>
          <w:sz w:val="28"/>
          <w:szCs w:val="28"/>
        </w:rPr>
        <w:t xml:space="preserve"> </w:t>
      </w:r>
      <w:r w:rsidR="00984699" w:rsidRPr="005C6F8F">
        <w:rPr>
          <w:color w:val="FF0000"/>
          <w:sz w:val="28"/>
          <w:szCs w:val="28"/>
        </w:rPr>
        <w:t>промывк</w:t>
      </w:r>
      <w:r w:rsidR="00E06838" w:rsidRPr="005C6F8F">
        <w:rPr>
          <w:color w:val="FF0000"/>
          <w:sz w:val="28"/>
          <w:szCs w:val="28"/>
        </w:rPr>
        <w:t>е</w:t>
      </w:r>
      <w:r w:rsidR="009861CE" w:rsidRPr="005C6F8F">
        <w:rPr>
          <w:color w:val="FF0000"/>
          <w:sz w:val="28"/>
          <w:szCs w:val="28"/>
        </w:rPr>
        <w:t xml:space="preserve"> </w:t>
      </w:r>
      <w:r w:rsidR="00E06838" w:rsidRPr="005C6F8F">
        <w:rPr>
          <w:color w:val="FF0000"/>
          <w:sz w:val="28"/>
          <w:szCs w:val="28"/>
        </w:rPr>
        <w:t>и</w:t>
      </w:r>
      <w:r w:rsidR="009861CE" w:rsidRPr="005C6F8F">
        <w:rPr>
          <w:color w:val="FF0000"/>
          <w:sz w:val="28"/>
          <w:szCs w:val="28"/>
        </w:rPr>
        <w:t xml:space="preserve"> </w:t>
      </w:r>
      <w:r w:rsidR="00E06838" w:rsidRPr="005C6F8F">
        <w:rPr>
          <w:color w:val="FF0000"/>
          <w:sz w:val="28"/>
          <w:szCs w:val="28"/>
        </w:rPr>
        <w:t>обеззараживанию</w:t>
      </w:r>
      <w:r w:rsidR="00B74D28" w:rsidRPr="005C6F8F">
        <w:rPr>
          <w:color w:val="FF0000"/>
          <w:sz w:val="28"/>
          <w:szCs w:val="28"/>
        </w:rPr>
        <w:t>.</w:t>
      </w:r>
      <w:r w:rsidR="009861CE" w:rsidRPr="005C6F8F">
        <w:rPr>
          <w:color w:val="FF0000"/>
          <w:sz w:val="28"/>
          <w:szCs w:val="28"/>
        </w:rPr>
        <w:t xml:space="preserve"> </w:t>
      </w:r>
    </w:p>
    <w:p w14:paraId="6031D49D" w14:textId="601253BD"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128</w:t>
      </w:r>
      <w:r w:rsidRPr="005C6F8F">
        <w:rPr>
          <w:bCs/>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Бактерицидные</w:t>
      </w:r>
      <w:r w:rsidR="009861CE" w:rsidRPr="005C6F8F">
        <w:rPr>
          <w:color w:val="FF0000"/>
          <w:sz w:val="28"/>
          <w:szCs w:val="28"/>
        </w:rPr>
        <w:t xml:space="preserve"> </w:t>
      </w:r>
      <w:r w:rsidR="00B74D28" w:rsidRPr="005C6F8F">
        <w:rPr>
          <w:color w:val="FF0000"/>
          <w:sz w:val="28"/>
          <w:szCs w:val="28"/>
        </w:rPr>
        <w:t>установки</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располагать,</w:t>
      </w:r>
      <w:r w:rsidR="009861CE" w:rsidRPr="005C6F8F">
        <w:rPr>
          <w:color w:val="FF0000"/>
          <w:sz w:val="28"/>
          <w:szCs w:val="28"/>
        </w:rPr>
        <w:t xml:space="preserve"> </w:t>
      </w:r>
      <w:r w:rsidR="00B74D28" w:rsidRPr="005C6F8F">
        <w:rPr>
          <w:color w:val="FF0000"/>
          <w:sz w:val="28"/>
          <w:szCs w:val="28"/>
        </w:rPr>
        <w:t>как</w:t>
      </w:r>
      <w:r w:rsidR="009861CE" w:rsidRPr="005C6F8F">
        <w:rPr>
          <w:color w:val="FF0000"/>
          <w:sz w:val="28"/>
          <w:szCs w:val="28"/>
        </w:rPr>
        <w:t xml:space="preserve"> </w:t>
      </w:r>
      <w:r w:rsidR="00B74D28" w:rsidRPr="005C6F8F">
        <w:rPr>
          <w:color w:val="FF0000"/>
          <w:sz w:val="28"/>
          <w:szCs w:val="28"/>
        </w:rPr>
        <w:t>правило,</w:t>
      </w:r>
      <w:r w:rsidR="009861CE" w:rsidRPr="005C6F8F">
        <w:rPr>
          <w:color w:val="FF0000"/>
          <w:sz w:val="28"/>
          <w:szCs w:val="28"/>
        </w:rPr>
        <w:t xml:space="preserve"> </w:t>
      </w:r>
      <w:r w:rsidR="00B74D28" w:rsidRPr="005C6F8F">
        <w:rPr>
          <w:color w:val="FF0000"/>
          <w:sz w:val="28"/>
          <w:szCs w:val="28"/>
        </w:rPr>
        <w:t>непосредственно</w:t>
      </w:r>
      <w:r w:rsidR="009861CE" w:rsidRPr="005C6F8F">
        <w:rPr>
          <w:color w:val="FF0000"/>
          <w:sz w:val="28"/>
          <w:szCs w:val="28"/>
        </w:rPr>
        <w:t xml:space="preserve"> </w:t>
      </w:r>
      <w:r w:rsidR="00B74D28" w:rsidRPr="005C6F8F">
        <w:rPr>
          <w:color w:val="FF0000"/>
          <w:sz w:val="28"/>
          <w:szCs w:val="28"/>
        </w:rPr>
        <w:t>перед</w:t>
      </w:r>
      <w:r w:rsidR="009861CE" w:rsidRPr="005C6F8F">
        <w:rPr>
          <w:color w:val="FF0000"/>
          <w:sz w:val="28"/>
          <w:szCs w:val="28"/>
        </w:rPr>
        <w:t xml:space="preserve"> </w:t>
      </w:r>
      <w:r w:rsidR="00B74D28" w:rsidRPr="005C6F8F">
        <w:rPr>
          <w:color w:val="FF0000"/>
          <w:sz w:val="28"/>
          <w:szCs w:val="28"/>
        </w:rPr>
        <w:t>подачей</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сеть</w:t>
      </w:r>
      <w:r w:rsidR="009861CE" w:rsidRPr="005C6F8F">
        <w:rPr>
          <w:color w:val="FF0000"/>
          <w:sz w:val="28"/>
          <w:szCs w:val="28"/>
        </w:rPr>
        <w:t xml:space="preserve"> </w:t>
      </w:r>
      <w:r w:rsidR="00B74D28" w:rsidRPr="005C6F8F">
        <w:rPr>
          <w:color w:val="FF0000"/>
          <w:sz w:val="28"/>
          <w:szCs w:val="28"/>
        </w:rPr>
        <w:t>потребителям</w:t>
      </w:r>
      <w:r w:rsidR="009861CE" w:rsidRPr="005C6F8F">
        <w:rPr>
          <w:color w:val="FF0000"/>
          <w:sz w:val="28"/>
          <w:szCs w:val="28"/>
        </w:rPr>
        <w:t xml:space="preserve"> </w:t>
      </w:r>
      <w:r w:rsidR="00B74D28" w:rsidRPr="005C6F8F">
        <w:rPr>
          <w:color w:val="FF0000"/>
          <w:sz w:val="28"/>
          <w:szCs w:val="28"/>
        </w:rPr>
        <w:t>на</w:t>
      </w:r>
      <w:r w:rsidR="009861CE" w:rsidRPr="005C6F8F">
        <w:rPr>
          <w:color w:val="FF0000"/>
          <w:sz w:val="28"/>
          <w:szCs w:val="28"/>
        </w:rPr>
        <w:t xml:space="preserve"> </w:t>
      </w:r>
      <w:r w:rsidR="00B74D28" w:rsidRPr="005C6F8F">
        <w:rPr>
          <w:color w:val="FF0000"/>
          <w:sz w:val="28"/>
          <w:szCs w:val="28"/>
        </w:rPr>
        <w:t>напорных</w:t>
      </w:r>
      <w:r w:rsidR="009861CE" w:rsidRPr="005C6F8F">
        <w:rPr>
          <w:color w:val="FF0000"/>
          <w:sz w:val="28"/>
          <w:szCs w:val="28"/>
        </w:rPr>
        <w:t xml:space="preserve"> </w:t>
      </w:r>
      <w:r w:rsidR="00B74D28" w:rsidRPr="005C6F8F">
        <w:rPr>
          <w:color w:val="FF0000"/>
          <w:sz w:val="28"/>
          <w:szCs w:val="28"/>
        </w:rPr>
        <w:t>или</w:t>
      </w:r>
      <w:r w:rsidR="009861CE" w:rsidRPr="005C6F8F">
        <w:rPr>
          <w:color w:val="FF0000"/>
          <w:sz w:val="28"/>
          <w:szCs w:val="28"/>
        </w:rPr>
        <w:t xml:space="preserve"> </w:t>
      </w:r>
      <w:r w:rsidR="00B74D28" w:rsidRPr="005C6F8F">
        <w:rPr>
          <w:color w:val="FF0000"/>
          <w:sz w:val="28"/>
          <w:szCs w:val="28"/>
        </w:rPr>
        <w:t>всасывающих</w:t>
      </w:r>
      <w:r w:rsidR="009861CE" w:rsidRPr="005C6F8F">
        <w:rPr>
          <w:color w:val="FF0000"/>
          <w:sz w:val="28"/>
          <w:szCs w:val="28"/>
        </w:rPr>
        <w:t xml:space="preserve"> </w:t>
      </w:r>
      <w:r w:rsidR="00B74D28" w:rsidRPr="005C6F8F">
        <w:rPr>
          <w:color w:val="FF0000"/>
          <w:sz w:val="28"/>
          <w:szCs w:val="28"/>
        </w:rPr>
        <w:t>трубопроводах</w:t>
      </w:r>
      <w:r w:rsidR="009861CE" w:rsidRPr="005C6F8F">
        <w:rPr>
          <w:color w:val="FF0000"/>
          <w:sz w:val="28"/>
          <w:szCs w:val="28"/>
        </w:rPr>
        <w:t xml:space="preserve"> </w:t>
      </w:r>
      <w:r w:rsidR="00B74D28" w:rsidRPr="005C6F8F">
        <w:rPr>
          <w:color w:val="FF0000"/>
          <w:sz w:val="28"/>
          <w:szCs w:val="28"/>
        </w:rPr>
        <w:t>насосов.</w:t>
      </w:r>
    </w:p>
    <w:p w14:paraId="72B670EF" w14:textId="7D22FF5D" w:rsidR="00B74D28" w:rsidRPr="005C6F8F" w:rsidRDefault="00F26779" w:rsidP="00E267D2">
      <w:pPr>
        <w:widowControl/>
        <w:spacing w:before="0" w:after="0"/>
        <w:rPr>
          <w:color w:val="FF0000"/>
          <w:sz w:val="28"/>
          <w:szCs w:val="28"/>
        </w:rPr>
      </w:pPr>
      <w:r w:rsidRPr="005C6F8F">
        <w:rPr>
          <w:bCs/>
          <w:color w:val="FF0000"/>
          <w:sz w:val="28"/>
          <w:szCs w:val="28"/>
        </w:rPr>
        <w:lastRenderedPageBreak/>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129</w:t>
      </w:r>
      <w:r w:rsidRPr="005C6F8F">
        <w:rPr>
          <w:bCs/>
          <w:noProof/>
          <w:color w:val="FF0000"/>
          <w:sz w:val="28"/>
          <w:szCs w:val="28"/>
        </w:rPr>
        <w:fldChar w:fldCharType="end"/>
      </w:r>
      <w:r w:rsidR="009861CE" w:rsidRPr="005C6F8F">
        <w:rPr>
          <w:bCs/>
          <w:color w:val="FF0000"/>
          <w:sz w:val="28"/>
          <w:szCs w:val="28"/>
        </w:rPr>
        <w:t xml:space="preserve"> </w:t>
      </w:r>
      <w:r w:rsidR="00B74D28" w:rsidRPr="005C6F8F">
        <w:rPr>
          <w:color w:val="FF0000"/>
          <w:sz w:val="28"/>
          <w:szCs w:val="28"/>
        </w:rPr>
        <w:t>Применение</w:t>
      </w:r>
      <w:r w:rsidR="009861CE" w:rsidRPr="005C6F8F">
        <w:rPr>
          <w:color w:val="FF0000"/>
          <w:sz w:val="28"/>
          <w:szCs w:val="28"/>
        </w:rPr>
        <w:t xml:space="preserve"> </w:t>
      </w:r>
      <w:r w:rsidR="00B74D28" w:rsidRPr="005C6F8F">
        <w:rPr>
          <w:color w:val="FF0000"/>
          <w:sz w:val="28"/>
          <w:szCs w:val="28"/>
        </w:rPr>
        <w:t>диоксида</w:t>
      </w:r>
      <w:r w:rsidR="009861CE" w:rsidRPr="005C6F8F">
        <w:rPr>
          <w:color w:val="FF0000"/>
          <w:sz w:val="28"/>
          <w:szCs w:val="28"/>
        </w:rPr>
        <w:t xml:space="preserve"> </w:t>
      </w:r>
      <w:r w:rsidR="00B74D28" w:rsidRPr="005C6F8F">
        <w:rPr>
          <w:color w:val="FF0000"/>
          <w:sz w:val="28"/>
          <w:szCs w:val="28"/>
        </w:rPr>
        <w:t>хлора</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предусматривать</w:t>
      </w:r>
      <w:r w:rsidR="009861CE" w:rsidRPr="005C6F8F">
        <w:rPr>
          <w:color w:val="FF0000"/>
          <w:sz w:val="28"/>
          <w:szCs w:val="28"/>
        </w:rPr>
        <w:t xml:space="preserve"> </w:t>
      </w:r>
      <w:r w:rsidR="00B74D28" w:rsidRPr="005C6F8F">
        <w:rPr>
          <w:color w:val="FF0000"/>
          <w:sz w:val="28"/>
          <w:szCs w:val="28"/>
        </w:rPr>
        <w:t>преимущественно</w:t>
      </w:r>
      <w:r w:rsidR="009861CE" w:rsidRPr="005C6F8F">
        <w:rPr>
          <w:color w:val="FF0000"/>
          <w:sz w:val="28"/>
          <w:szCs w:val="28"/>
        </w:rPr>
        <w:t xml:space="preserve"> </w:t>
      </w:r>
      <w:r w:rsidR="00B74D28" w:rsidRPr="005C6F8F">
        <w:rPr>
          <w:color w:val="FF0000"/>
          <w:sz w:val="28"/>
          <w:szCs w:val="28"/>
        </w:rPr>
        <w:t>для</w:t>
      </w:r>
      <w:r w:rsidR="009861CE" w:rsidRPr="005C6F8F">
        <w:rPr>
          <w:color w:val="FF0000"/>
          <w:sz w:val="28"/>
          <w:szCs w:val="28"/>
        </w:rPr>
        <w:t xml:space="preserve"> </w:t>
      </w:r>
      <w:r w:rsidR="00B74D28" w:rsidRPr="005C6F8F">
        <w:rPr>
          <w:color w:val="FF0000"/>
          <w:sz w:val="28"/>
          <w:szCs w:val="28"/>
        </w:rPr>
        <w:t>предварительной</w:t>
      </w:r>
      <w:r w:rsidR="009861CE" w:rsidRPr="005C6F8F">
        <w:rPr>
          <w:color w:val="FF0000"/>
          <w:sz w:val="28"/>
          <w:szCs w:val="28"/>
        </w:rPr>
        <w:t xml:space="preserve"> </w:t>
      </w:r>
      <w:r w:rsidR="00B74D28" w:rsidRPr="005C6F8F">
        <w:rPr>
          <w:color w:val="FF0000"/>
          <w:sz w:val="28"/>
          <w:szCs w:val="28"/>
        </w:rPr>
        <w:t>обработки</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3342EC" w:rsidRPr="005C6F8F">
        <w:rPr>
          <w:color w:val="FF0000"/>
          <w:sz w:val="28"/>
          <w:szCs w:val="28"/>
        </w:rPr>
        <w:t>Х</w:t>
      </w:r>
      <w:r w:rsidR="00B74D28" w:rsidRPr="005C6F8F">
        <w:rPr>
          <w:color w:val="FF0000"/>
          <w:sz w:val="28"/>
          <w:szCs w:val="28"/>
        </w:rPr>
        <w:t>лорирование,</w:t>
      </w:r>
      <w:r w:rsidR="009861CE" w:rsidRPr="005C6F8F">
        <w:rPr>
          <w:color w:val="FF0000"/>
          <w:sz w:val="28"/>
          <w:szCs w:val="28"/>
        </w:rPr>
        <w:t xml:space="preserve"> </w:t>
      </w:r>
      <w:r w:rsidR="00D0601D" w:rsidRPr="005C6F8F">
        <w:rPr>
          <w:color w:val="FF0000"/>
          <w:sz w:val="28"/>
          <w:szCs w:val="28"/>
        </w:rPr>
        <w:t>влекущее</w:t>
      </w:r>
      <w:r w:rsidR="009861CE" w:rsidRPr="005C6F8F">
        <w:rPr>
          <w:color w:val="FF0000"/>
          <w:sz w:val="28"/>
          <w:szCs w:val="28"/>
        </w:rPr>
        <w:t xml:space="preserve"> </w:t>
      </w:r>
      <w:r w:rsidR="00B74D28" w:rsidRPr="005C6F8F">
        <w:rPr>
          <w:color w:val="FF0000"/>
          <w:sz w:val="28"/>
          <w:szCs w:val="28"/>
        </w:rPr>
        <w:t>избыточно</w:t>
      </w:r>
      <w:r w:rsidR="00D0601D" w:rsidRPr="005C6F8F">
        <w:rPr>
          <w:color w:val="FF0000"/>
          <w:sz w:val="28"/>
          <w:szCs w:val="28"/>
        </w:rPr>
        <w:t>е</w:t>
      </w:r>
      <w:r w:rsidR="009861CE" w:rsidRPr="005C6F8F">
        <w:rPr>
          <w:color w:val="FF0000"/>
          <w:sz w:val="28"/>
          <w:szCs w:val="28"/>
        </w:rPr>
        <w:t xml:space="preserve"> </w:t>
      </w:r>
      <w:r w:rsidR="00B74D28" w:rsidRPr="005C6F8F">
        <w:rPr>
          <w:color w:val="FF0000"/>
          <w:sz w:val="28"/>
          <w:szCs w:val="28"/>
        </w:rPr>
        <w:t>образовани</w:t>
      </w:r>
      <w:r w:rsidR="00D0601D" w:rsidRPr="005C6F8F">
        <w:rPr>
          <w:color w:val="FF0000"/>
          <w:sz w:val="28"/>
          <w:szCs w:val="28"/>
        </w:rPr>
        <w:t>е</w:t>
      </w:r>
      <w:r w:rsidR="009861CE" w:rsidRPr="005C6F8F">
        <w:rPr>
          <w:color w:val="FF0000"/>
          <w:sz w:val="28"/>
          <w:szCs w:val="28"/>
        </w:rPr>
        <w:t xml:space="preserve"> </w:t>
      </w:r>
      <w:proofErr w:type="spellStart"/>
      <w:r w:rsidR="001773EB" w:rsidRPr="005C6F8F">
        <w:rPr>
          <w:color w:val="FF0000"/>
          <w:sz w:val="28"/>
          <w:szCs w:val="28"/>
        </w:rPr>
        <w:t>галогенуглеводородов</w:t>
      </w:r>
      <w:proofErr w:type="spellEnd"/>
      <w:r w:rsidR="009861CE" w:rsidRPr="005C6F8F">
        <w:rPr>
          <w:color w:val="FF0000"/>
          <w:sz w:val="28"/>
          <w:szCs w:val="28"/>
        </w:rPr>
        <w:t xml:space="preserve"> </w:t>
      </w:r>
      <w:r w:rsidR="00D0601D" w:rsidRPr="005C6F8F">
        <w:rPr>
          <w:color w:val="FF0000"/>
          <w:sz w:val="28"/>
          <w:szCs w:val="28"/>
        </w:rPr>
        <w:t>в</w:t>
      </w:r>
      <w:r w:rsidR="009861CE" w:rsidRPr="005C6F8F">
        <w:rPr>
          <w:color w:val="FF0000"/>
          <w:sz w:val="28"/>
          <w:szCs w:val="28"/>
        </w:rPr>
        <w:t xml:space="preserve"> </w:t>
      </w:r>
      <w:r w:rsidR="00D0601D" w:rsidRPr="005C6F8F">
        <w:rPr>
          <w:color w:val="FF0000"/>
          <w:sz w:val="28"/>
          <w:szCs w:val="28"/>
        </w:rPr>
        <w:t>т</w:t>
      </w:r>
      <w:r w:rsidR="00290DCD" w:rsidRPr="005C6F8F">
        <w:rPr>
          <w:color w:val="FF0000"/>
          <w:sz w:val="28"/>
          <w:szCs w:val="28"/>
        </w:rPr>
        <w:t>ом</w:t>
      </w:r>
      <w:r w:rsidR="009861CE" w:rsidRPr="005C6F8F">
        <w:rPr>
          <w:color w:val="FF0000"/>
          <w:sz w:val="28"/>
          <w:szCs w:val="28"/>
        </w:rPr>
        <w:t xml:space="preserve"> </w:t>
      </w:r>
      <w:r w:rsidR="00D0601D" w:rsidRPr="005C6F8F">
        <w:rPr>
          <w:color w:val="FF0000"/>
          <w:sz w:val="28"/>
          <w:szCs w:val="28"/>
        </w:rPr>
        <w:t>ч</w:t>
      </w:r>
      <w:r w:rsidR="00290DCD" w:rsidRPr="005C6F8F">
        <w:rPr>
          <w:color w:val="FF0000"/>
          <w:sz w:val="28"/>
          <w:szCs w:val="28"/>
        </w:rPr>
        <w:t>исле</w:t>
      </w:r>
      <w:r w:rsidR="009861CE" w:rsidRPr="005C6F8F">
        <w:rPr>
          <w:color w:val="FF0000"/>
          <w:sz w:val="28"/>
          <w:szCs w:val="28"/>
        </w:rPr>
        <w:t xml:space="preserve"> </w:t>
      </w:r>
      <w:proofErr w:type="spellStart"/>
      <w:r w:rsidR="001773EB" w:rsidRPr="005C6F8F">
        <w:rPr>
          <w:color w:val="FF0000"/>
          <w:sz w:val="28"/>
          <w:szCs w:val="28"/>
        </w:rPr>
        <w:t>тригалометанов</w:t>
      </w:r>
      <w:proofErr w:type="spellEnd"/>
      <w:r w:rsidR="009861CE" w:rsidRPr="005C6F8F">
        <w:rPr>
          <w:color w:val="FF0000"/>
          <w:sz w:val="28"/>
          <w:szCs w:val="28"/>
        </w:rPr>
        <w:t xml:space="preserve"> </w:t>
      </w:r>
      <w:r w:rsidR="001773EB" w:rsidRPr="005C6F8F">
        <w:rPr>
          <w:color w:val="FF0000"/>
          <w:sz w:val="28"/>
          <w:szCs w:val="28"/>
        </w:rPr>
        <w:t>(ТГМ)</w:t>
      </w:r>
      <w:r w:rsidR="00B74D28" w:rsidRPr="005C6F8F">
        <w:rPr>
          <w:color w:val="FF0000"/>
          <w:sz w:val="28"/>
          <w:szCs w:val="28"/>
        </w:rPr>
        <w:t>,</w:t>
      </w:r>
      <w:r w:rsidR="009861CE" w:rsidRPr="005C6F8F">
        <w:rPr>
          <w:color w:val="FF0000"/>
          <w:sz w:val="28"/>
          <w:szCs w:val="28"/>
        </w:rPr>
        <w:t xml:space="preserve"> </w:t>
      </w:r>
      <w:r w:rsidR="003342EC" w:rsidRPr="005C6F8F">
        <w:rPr>
          <w:color w:val="FF0000"/>
          <w:sz w:val="28"/>
          <w:szCs w:val="28"/>
        </w:rPr>
        <w:t>допускается применять только в случаях</w:t>
      </w:r>
      <w:r w:rsidR="009861CE" w:rsidRPr="005C6F8F">
        <w:rPr>
          <w:color w:val="FF0000"/>
          <w:sz w:val="28"/>
          <w:szCs w:val="28"/>
        </w:rPr>
        <w:t xml:space="preserve"> </w:t>
      </w:r>
      <w:r w:rsidR="003342EC" w:rsidRPr="005C6F8F">
        <w:rPr>
          <w:color w:val="FF0000"/>
          <w:sz w:val="28"/>
          <w:szCs w:val="28"/>
        </w:rPr>
        <w:t>неэффективности других методов обеззараживания.</w:t>
      </w:r>
    </w:p>
    <w:p w14:paraId="5C178239" w14:textId="6EDCC773"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130</w:t>
      </w:r>
      <w:r w:rsidRPr="005C6F8F">
        <w:rPr>
          <w:bCs/>
          <w:noProof/>
          <w:color w:val="FF0000"/>
          <w:sz w:val="28"/>
          <w:szCs w:val="28"/>
        </w:rPr>
        <w:fldChar w:fldCharType="end"/>
      </w:r>
      <w:r w:rsidR="009861CE" w:rsidRPr="005C6F8F">
        <w:rPr>
          <w:bCs/>
          <w:color w:val="FF0000"/>
          <w:sz w:val="28"/>
          <w:szCs w:val="28"/>
        </w:rPr>
        <w:t xml:space="preserve"> </w:t>
      </w:r>
      <w:r w:rsidR="0082056A" w:rsidRPr="005C6F8F">
        <w:rPr>
          <w:color w:val="FF0000"/>
          <w:sz w:val="28"/>
          <w:szCs w:val="28"/>
        </w:rPr>
        <w:t>Г</w:t>
      </w:r>
      <w:r w:rsidR="00B74D28" w:rsidRPr="005C6F8F">
        <w:rPr>
          <w:color w:val="FF0000"/>
          <w:sz w:val="28"/>
          <w:szCs w:val="28"/>
        </w:rPr>
        <w:t>енератор</w:t>
      </w:r>
      <w:r w:rsidR="0082056A" w:rsidRPr="005C6F8F">
        <w:rPr>
          <w:color w:val="FF0000"/>
          <w:sz w:val="28"/>
          <w:szCs w:val="28"/>
        </w:rPr>
        <w:t>ы</w:t>
      </w:r>
      <w:r w:rsidR="009861CE" w:rsidRPr="005C6F8F">
        <w:rPr>
          <w:color w:val="FF0000"/>
          <w:sz w:val="28"/>
          <w:szCs w:val="28"/>
        </w:rPr>
        <w:t xml:space="preserve"> </w:t>
      </w:r>
      <w:r w:rsidR="00B74D28" w:rsidRPr="005C6F8F">
        <w:rPr>
          <w:color w:val="FF0000"/>
          <w:sz w:val="28"/>
          <w:szCs w:val="28"/>
        </w:rPr>
        <w:t>диоксида</w:t>
      </w:r>
      <w:r w:rsidR="009861CE" w:rsidRPr="005C6F8F">
        <w:rPr>
          <w:color w:val="FF0000"/>
          <w:sz w:val="28"/>
          <w:szCs w:val="28"/>
        </w:rPr>
        <w:t xml:space="preserve"> </w:t>
      </w:r>
      <w:r w:rsidR="00B74D28" w:rsidRPr="005C6F8F">
        <w:rPr>
          <w:color w:val="FF0000"/>
          <w:sz w:val="28"/>
          <w:szCs w:val="28"/>
        </w:rPr>
        <w:t>хлора</w:t>
      </w:r>
      <w:r w:rsidR="009861CE" w:rsidRPr="005C6F8F">
        <w:rPr>
          <w:color w:val="FF0000"/>
          <w:sz w:val="28"/>
          <w:szCs w:val="28"/>
        </w:rPr>
        <w:t xml:space="preserve"> </w:t>
      </w:r>
      <w:r w:rsidR="0082056A" w:rsidRPr="005C6F8F">
        <w:rPr>
          <w:color w:val="FF0000"/>
          <w:sz w:val="28"/>
          <w:szCs w:val="28"/>
        </w:rPr>
        <w:t xml:space="preserve">размещают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сухих</w:t>
      </w:r>
      <w:r w:rsidR="009861CE" w:rsidRPr="005C6F8F">
        <w:rPr>
          <w:color w:val="FF0000"/>
          <w:sz w:val="28"/>
          <w:szCs w:val="28"/>
        </w:rPr>
        <w:t xml:space="preserve"> </w:t>
      </w:r>
      <w:r w:rsidR="00B74D28" w:rsidRPr="005C6F8F">
        <w:rPr>
          <w:color w:val="FF0000"/>
          <w:sz w:val="28"/>
          <w:szCs w:val="28"/>
        </w:rPr>
        <w:t>отапливаемых</w:t>
      </w:r>
      <w:r w:rsidR="009861CE" w:rsidRPr="005C6F8F">
        <w:rPr>
          <w:color w:val="FF0000"/>
          <w:sz w:val="28"/>
          <w:szCs w:val="28"/>
        </w:rPr>
        <w:t xml:space="preserve"> </w:t>
      </w:r>
      <w:r w:rsidR="00B74D28" w:rsidRPr="005C6F8F">
        <w:rPr>
          <w:color w:val="FF0000"/>
          <w:sz w:val="28"/>
          <w:szCs w:val="28"/>
        </w:rPr>
        <w:t>помещениях,</w:t>
      </w:r>
      <w:r w:rsidR="009861CE" w:rsidRPr="005C6F8F">
        <w:rPr>
          <w:color w:val="FF0000"/>
          <w:sz w:val="28"/>
          <w:szCs w:val="28"/>
        </w:rPr>
        <w:t xml:space="preserve"> </w:t>
      </w:r>
      <w:r w:rsidR="00B74D28" w:rsidRPr="005C6F8F">
        <w:rPr>
          <w:color w:val="FF0000"/>
          <w:sz w:val="28"/>
          <w:szCs w:val="28"/>
        </w:rPr>
        <w:t>оборудованных</w:t>
      </w:r>
      <w:r w:rsidR="009861CE" w:rsidRPr="005C6F8F">
        <w:rPr>
          <w:color w:val="FF0000"/>
          <w:sz w:val="28"/>
          <w:szCs w:val="28"/>
        </w:rPr>
        <w:t xml:space="preserve"> </w:t>
      </w:r>
      <w:r w:rsidR="00B74D28" w:rsidRPr="005C6F8F">
        <w:rPr>
          <w:color w:val="FF0000"/>
          <w:sz w:val="28"/>
          <w:szCs w:val="28"/>
        </w:rPr>
        <w:t>системой</w:t>
      </w:r>
      <w:r w:rsidR="009861CE" w:rsidRPr="005C6F8F">
        <w:rPr>
          <w:color w:val="FF0000"/>
          <w:sz w:val="28"/>
          <w:szCs w:val="28"/>
        </w:rPr>
        <w:t xml:space="preserve"> </w:t>
      </w:r>
      <w:r w:rsidR="00B74D28" w:rsidRPr="005C6F8F">
        <w:rPr>
          <w:color w:val="FF0000"/>
          <w:sz w:val="28"/>
          <w:szCs w:val="28"/>
        </w:rPr>
        <w:t>хозяйственно-питьевого</w:t>
      </w:r>
      <w:r w:rsidR="009861CE" w:rsidRPr="005C6F8F">
        <w:rPr>
          <w:color w:val="FF0000"/>
          <w:sz w:val="28"/>
          <w:szCs w:val="28"/>
        </w:rPr>
        <w:t xml:space="preserve"> </w:t>
      </w:r>
      <w:r w:rsidR="00B74D28" w:rsidRPr="005C6F8F">
        <w:rPr>
          <w:color w:val="FF0000"/>
          <w:sz w:val="28"/>
          <w:szCs w:val="28"/>
        </w:rPr>
        <w:t>водопровода</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общеобменной</w:t>
      </w:r>
      <w:r w:rsidR="009861CE" w:rsidRPr="005C6F8F">
        <w:rPr>
          <w:color w:val="FF0000"/>
          <w:sz w:val="28"/>
          <w:szCs w:val="28"/>
        </w:rPr>
        <w:t xml:space="preserve"> </w:t>
      </w:r>
      <w:r w:rsidR="00B74D28" w:rsidRPr="005C6F8F">
        <w:rPr>
          <w:color w:val="FF0000"/>
          <w:sz w:val="28"/>
          <w:szCs w:val="28"/>
        </w:rPr>
        <w:t>вентиляцией.</w:t>
      </w:r>
      <w:r w:rsidR="009861CE" w:rsidRPr="005C6F8F">
        <w:rPr>
          <w:color w:val="FF0000"/>
          <w:sz w:val="28"/>
          <w:szCs w:val="28"/>
        </w:rPr>
        <w:t xml:space="preserve"> </w:t>
      </w:r>
      <w:r w:rsidR="00B74D28" w:rsidRPr="005C6F8F">
        <w:rPr>
          <w:color w:val="FF0000"/>
          <w:sz w:val="28"/>
          <w:szCs w:val="28"/>
        </w:rPr>
        <w:t>Допускается</w:t>
      </w:r>
      <w:r w:rsidR="009861CE" w:rsidRPr="005C6F8F">
        <w:rPr>
          <w:color w:val="FF0000"/>
          <w:sz w:val="28"/>
          <w:szCs w:val="28"/>
        </w:rPr>
        <w:t xml:space="preserve"> </w:t>
      </w:r>
      <w:r w:rsidR="00B74D28" w:rsidRPr="005C6F8F">
        <w:rPr>
          <w:color w:val="FF0000"/>
          <w:sz w:val="28"/>
          <w:szCs w:val="28"/>
        </w:rPr>
        <w:t>их</w:t>
      </w:r>
      <w:r w:rsidR="009861CE" w:rsidRPr="005C6F8F">
        <w:rPr>
          <w:color w:val="FF0000"/>
          <w:sz w:val="28"/>
          <w:szCs w:val="28"/>
        </w:rPr>
        <w:t xml:space="preserve"> </w:t>
      </w:r>
      <w:r w:rsidR="00B74D28" w:rsidRPr="005C6F8F">
        <w:rPr>
          <w:color w:val="FF0000"/>
          <w:sz w:val="28"/>
          <w:szCs w:val="28"/>
        </w:rPr>
        <w:t>совмещение</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блоками</w:t>
      </w:r>
      <w:r w:rsidR="009861CE" w:rsidRPr="005C6F8F">
        <w:rPr>
          <w:color w:val="FF0000"/>
          <w:sz w:val="28"/>
          <w:szCs w:val="28"/>
        </w:rPr>
        <w:t xml:space="preserve"> </w:t>
      </w:r>
      <w:r w:rsidR="00B74D28" w:rsidRPr="005C6F8F">
        <w:rPr>
          <w:color w:val="FF0000"/>
          <w:sz w:val="28"/>
          <w:szCs w:val="28"/>
        </w:rPr>
        <w:t>очистных</w:t>
      </w:r>
      <w:r w:rsidR="009861CE" w:rsidRPr="005C6F8F">
        <w:rPr>
          <w:color w:val="FF0000"/>
          <w:sz w:val="28"/>
          <w:szCs w:val="28"/>
        </w:rPr>
        <w:t xml:space="preserve"> </w:t>
      </w:r>
      <w:r w:rsidR="00B74D28" w:rsidRPr="005C6F8F">
        <w:rPr>
          <w:color w:val="FF0000"/>
          <w:sz w:val="28"/>
          <w:szCs w:val="28"/>
        </w:rPr>
        <w:t>сооружений.</w:t>
      </w:r>
    </w:p>
    <w:p w14:paraId="0CEBB939" w14:textId="00DC5C1E"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131</w:t>
      </w:r>
      <w:r w:rsidRPr="005C6F8F">
        <w:rPr>
          <w:bCs/>
          <w:noProof/>
          <w:color w:val="FF0000"/>
          <w:sz w:val="28"/>
          <w:szCs w:val="28"/>
        </w:rPr>
        <w:fldChar w:fldCharType="end"/>
      </w:r>
      <w:r w:rsidR="009861CE" w:rsidRPr="005C6F8F">
        <w:rPr>
          <w:bCs/>
          <w:color w:val="FF0000"/>
          <w:sz w:val="28"/>
          <w:szCs w:val="28"/>
        </w:rPr>
        <w:t xml:space="preserve"> </w:t>
      </w:r>
      <w:r w:rsidR="00B74D28" w:rsidRPr="005C6F8F">
        <w:rPr>
          <w:color w:val="FF0000"/>
          <w:sz w:val="28"/>
          <w:szCs w:val="28"/>
        </w:rPr>
        <w:t>При</w:t>
      </w:r>
      <w:r w:rsidR="009861CE" w:rsidRPr="005C6F8F">
        <w:rPr>
          <w:color w:val="FF0000"/>
          <w:sz w:val="28"/>
          <w:szCs w:val="28"/>
        </w:rPr>
        <w:t xml:space="preserve"> </w:t>
      </w:r>
      <w:r w:rsidR="00B74D28" w:rsidRPr="005C6F8F">
        <w:rPr>
          <w:color w:val="FF0000"/>
          <w:sz w:val="28"/>
          <w:szCs w:val="28"/>
        </w:rPr>
        <w:t>внедрении</w:t>
      </w:r>
      <w:r w:rsidR="009861CE" w:rsidRPr="005C6F8F">
        <w:rPr>
          <w:color w:val="FF0000"/>
          <w:sz w:val="28"/>
          <w:szCs w:val="28"/>
        </w:rPr>
        <w:t xml:space="preserve"> </w:t>
      </w:r>
      <w:r w:rsidR="00B74D28" w:rsidRPr="005C6F8F">
        <w:rPr>
          <w:color w:val="FF0000"/>
          <w:sz w:val="28"/>
          <w:szCs w:val="28"/>
        </w:rPr>
        <w:t>технологии</w:t>
      </w:r>
      <w:r w:rsidR="009861CE" w:rsidRPr="005C6F8F">
        <w:rPr>
          <w:color w:val="FF0000"/>
          <w:sz w:val="28"/>
          <w:szCs w:val="28"/>
        </w:rPr>
        <w:t xml:space="preserve"> </w:t>
      </w:r>
      <w:r w:rsidR="00B74D28" w:rsidRPr="005C6F8F">
        <w:rPr>
          <w:color w:val="FF0000"/>
          <w:sz w:val="28"/>
          <w:szCs w:val="28"/>
        </w:rPr>
        <w:t>генерации</w:t>
      </w:r>
      <w:r w:rsidR="009861CE" w:rsidRPr="005C6F8F">
        <w:rPr>
          <w:color w:val="FF0000"/>
          <w:sz w:val="28"/>
          <w:szCs w:val="28"/>
        </w:rPr>
        <w:t xml:space="preserve"> </w:t>
      </w:r>
      <w:r w:rsidR="00B74D28" w:rsidRPr="005C6F8F">
        <w:rPr>
          <w:color w:val="FF0000"/>
          <w:sz w:val="28"/>
          <w:szCs w:val="28"/>
        </w:rPr>
        <w:t>диоксида</w:t>
      </w:r>
      <w:r w:rsidR="009861CE" w:rsidRPr="005C6F8F">
        <w:rPr>
          <w:color w:val="FF0000"/>
          <w:sz w:val="28"/>
          <w:szCs w:val="28"/>
        </w:rPr>
        <w:t xml:space="preserve"> </w:t>
      </w:r>
      <w:r w:rsidR="00B74D28" w:rsidRPr="005C6F8F">
        <w:rPr>
          <w:color w:val="FF0000"/>
          <w:sz w:val="28"/>
          <w:szCs w:val="28"/>
        </w:rPr>
        <w:t>хлора</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использованием</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качестве</w:t>
      </w:r>
      <w:r w:rsidR="009861CE" w:rsidRPr="005C6F8F">
        <w:rPr>
          <w:color w:val="FF0000"/>
          <w:sz w:val="28"/>
          <w:szCs w:val="28"/>
        </w:rPr>
        <w:t xml:space="preserve"> </w:t>
      </w:r>
      <w:r w:rsidR="00B74D28" w:rsidRPr="005C6F8F">
        <w:rPr>
          <w:color w:val="FF0000"/>
          <w:sz w:val="28"/>
          <w:szCs w:val="28"/>
        </w:rPr>
        <w:t>исходного</w:t>
      </w:r>
      <w:r w:rsidR="009861CE" w:rsidRPr="005C6F8F">
        <w:rPr>
          <w:color w:val="FF0000"/>
          <w:sz w:val="28"/>
          <w:szCs w:val="28"/>
        </w:rPr>
        <w:t xml:space="preserve"> </w:t>
      </w:r>
      <w:r w:rsidR="00B74D28" w:rsidRPr="005C6F8F">
        <w:rPr>
          <w:color w:val="FF0000"/>
          <w:sz w:val="28"/>
          <w:szCs w:val="28"/>
        </w:rPr>
        <w:t>реагента</w:t>
      </w:r>
      <w:r w:rsidR="009861CE" w:rsidRPr="005C6F8F">
        <w:rPr>
          <w:color w:val="FF0000"/>
          <w:sz w:val="28"/>
          <w:szCs w:val="28"/>
        </w:rPr>
        <w:t xml:space="preserve"> </w:t>
      </w:r>
      <w:r w:rsidR="00B74D28" w:rsidRPr="005C6F8F">
        <w:rPr>
          <w:color w:val="FF0000"/>
          <w:sz w:val="28"/>
          <w:szCs w:val="28"/>
        </w:rPr>
        <w:t>жидкого</w:t>
      </w:r>
      <w:r w:rsidR="009861CE" w:rsidRPr="005C6F8F">
        <w:rPr>
          <w:color w:val="FF0000"/>
          <w:sz w:val="28"/>
          <w:szCs w:val="28"/>
        </w:rPr>
        <w:t xml:space="preserve"> </w:t>
      </w:r>
      <w:r w:rsidR="00B74D28" w:rsidRPr="005C6F8F">
        <w:rPr>
          <w:color w:val="FF0000"/>
          <w:sz w:val="28"/>
          <w:szCs w:val="28"/>
        </w:rPr>
        <w:t>хлора</w:t>
      </w:r>
      <w:r w:rsidR="009861CE" w:rsidRPr="005C6F8F">
        <w:rPr>
          <w:color w:val="FF0000"/>
          <w:sz w:val="28"/>
          <w:szCs w:val="28"/>
        </w:rPr>
        <w:t xml:space="preserve"> </w:t>
      </w:r>
      <w:r w:rsidR="00B74D28" w:rsidRPr="005C6F8F">
        <w:rPr>
          <w:color w:val="FF0000"/>
          <w:sz w:val="28"/>
          <w:szCs w:val="28"/>
        </w:rPr>
        <w:t>производственные</w:t>
      </w:r>
      <w:r w:rsidR="009861CE" w:rsidRPr="005C6F8F">
        <w:rPr>
          <w:color w:val="FF0000"/>
          <w:sz w:val="28"/>
          <w:szCs w:val="28"/>
        </w:rPr>
        <w:t xml:space="preserve"> </w:t>
      </w:r>
      <w:r w:rsidR="00B74D28" w:rsidRPr="005C6F8F">
        <w:rPr>
          <w:color w:val="FF0000"/>
          <w:sz w:val="28"/>
          <w:szCs w:val="28"/>
        </w:rPr>
        <w:t>помещения</w:t>
      </w:r>
      <w:r w:rsidR="009861CE" w:rsidRPr="005C6F8F">
        <w:rPr>
          <w:color w:val="FF0000"/>
          <w:sz w:val="28"/>
          <w:szCs w:val="28"/>
        </w:rPr>
        <w:t xml:space="preserve"> </w:t>
      </w:r>
      <w:r w:rsidR="00B74D28" w:rsidRPr="005C6F8F">
        <w:rPr>
          <w:color w:val="FF0000"/>
          <w:sz w:val="28"/>
          <w:szCs w:val="28"/>
        </w:rPr>
        <w:t>проектируются</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соответствии</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4758DF" w:rsidRPr="005C6F8F">
        <w:rPr>
          <w:color w:val="FF0000"/>
          <w:sz w:val="28"/>
          <w:szCs w:val="28"/>
        </w:rPr>
        <w:t>[</w:t>
      </w:r>
      <w:r w:rsidR="004F7AC2" w:rsidRPr="005C6F8F">
        <w:rPr>
          <w:color w:val="FF0000"/>
          <w:sz w:val="28"/>
          <w:szCs w:val="28"/>
        </w:rPr>
        <w:t>1</w:t>
      </w:r>
      <w:r w:rsidR="00291A3D" w:rsidRPr="005C6F8F">
        <w:rPr>
          <w:color w:val="FF0000"/>
          <w:sz w:val="28"/>
          <w:szCs w:val="28"/>
        </w:rPr>
        <w:t>3</w:t>
      </w:r>
      <w:r w:rsidR="004758DF" w:rsidRPr="005C6F8F">
        <w:rPr>
          <w:color w:val="FF0000"/>
          <w:sz w:val="28"/>
          <w:szCs w:val="28"/>
        </w:rPr>
        <w:t>]</w:t>
      </w:r>
      <w:r w:rsidR="00B74D28" w:rsidRPr="005C6F8F">
        <w:rPr>
          <w:color w:val="FF0000"/>
          <w:sz w:val="28"/>
          <w:szCs w:val="28"/>
        </w:rPr>
        <w:t>.</w:t>
      </w:r>
    </w:p>
    <w:p w14:paraId="4A2D847E" w14:textId="77777777" w:rsidR="00A73C05" w:rsidRPr="005C6F8F" w:rsidRDefault="00B74D28" w:rsidP="00A73C05">
      <w:pPr>
        <w:widowControl/>
        <w:spacing w:before="0" w:after="0"/>
        <w:rPr>
          <w:color w:val="FF0000"/>
          <w:sz w:val="28"/>
          <w:szCs w:val="28"/>
        </w:rPr>
      </w:pPr>
      <w:r w:rsidRPr="005C6F8F">
        <w:rPr>
          <w:color w:val="FF0000"/>
          <w:sz w:val="28"/>
          <w:szCs w:val="28"/>
        </w:rPr>
        <w:t>Расчетные</w:t>
      </w:r>
      <w:r w:rsidR="009861CE" w:rsidRPr="005C6F8F">
        <w:rPr>
          <w:color w:val="FF0000"/>
          <w:sz w:val="28"/>
          <w:szCs w:val="28"/>
        </w:rPr>
        <w:t xml:space="preserve"> </w:t>
      </w:r>
      <w:r w:rsidRPr="005C6F8F">
        <w:rPr>
          <w:color w:val="FF0000"/>
          <w:sz w:val="28"/>
          <w:szCs w:val="28"/>
        </w:rPr>
        <w:t>дозы</w:t>
      </w:r>
      <w:r w:rsidR="009861CE" w:rsidRPr="005C6F8F">
        <w:rPr>
          <w:color w:val="FF0000"/>
          <w:sz w:val="28"/>
          <w:szCs w:val="28"/>
        </w:rPr>
        <w:t xml:space="preserve"> </w:t>
      </w:r>
      <w:r w:rsidRPr="005C6F8F">
        <w:rPr>
          <w:color w:val="FF0000"/>
          <w:sz w:val="28"/>
          <w:szCs w:val="28"/>
        </w:rPr>
        <w:t>реагента</w:t>
      </w:r>
      <w:r w:rsidR="009861CE" w:rsidRPr="005C6F8F">
        <w:rPr>
          <w:color w:val="FF0000"/>
          <w:sz w:val="28"/>
          <w:szCs w:val="28"/>
        </w:rPr>
        <w:t xml:space="preserve"> </w:t>
      </w:r>
      <w:r w:rsidR="00F17951" w:rsidRPr="005C6F8F">
        <w:rPr>
          <w:color w:val="FF0000"/>
          <w:sz w:val="28"/>
          <w:szCs w:val="28"/>
        </w:rPr>
        <w:t>принимаются</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зависимости</w:t>
      </w:r>
      <w:r w:rsidR="009861CE" w:rsidRPr="005C6F8F">
        <w:rPr>
          <w:color w:val="FF0000"/>
          <w:sz w:val="28"/>
          <w:szCs w:val="28"/>
        </w:rPr>
        <w:t xml:space="preserve"> </w:t>
      </w:r>
      <w:r w:rsidRPr="005C6F8F">
        <w:rPr>
          <w:color w:val="FF0000"/>
          <w:sz w:val="28"/>
          <w:szCs w:val="28"/>
        </w:rPr>
        <w:t>от</w:t>
      </w:r>
      <w:r w:rsidR="009861CE" w:rsidRPr="005C6F8F">
        <w:rPr>
          <w:color w:val="FF0000"/>
          <w:sz w:val="28"/>
          <w:szCs w:val="28"/>
        </w:rPr>
        <w:t xml:space="preserve"> </w:t>
      </w:r>
      <w:r w:rsidRPr="005C6F8F">
        <w:rPr>
          <w:color w:val="FF0000"/>
          <w:sz w:val="28"/>
          <w:szCs w:val="28"/>
        </w:rPr>
        <w:t>типа</w:t>
      </w:r>
      <w:r w:rsidR="009861CE" w:rsidRPr="005C6F8F">
        <w:rPr>
          <w:color w:val="FF0000"/>
          <w:sz w:val="28"/>
          <w:szCs w:val="28"/>
        </w:rPr>
        <w:t xml:space="preserve"> </w:t>
      </w:r>
      <w:r w:rsidRPr="005C6F8F">
        <w:rPr>
          <w:color w:val="FF0000"/>
          <w:sz w:val="28"/>
          <w:szCs w:val="28"/>
        </w:rPr>
        <w:t>и</w:t>
      </w:r>
      <w:r w:rsidR="009861CE" w:rsidRPr="005C6F8F">
        <w:rPr>
          <w:color w:val="FF0000"/>
          <w:sz w:val="28"/>
          <w:szCs w:val="28"/>
        </w:rPr>
        <w:t xml:space="preserve"> </w:t>
      </w:r>
      <w:r w:rsidRPr="005C6F8F">
        <w:rPr>
          <w:color w:val="FF0000"/>
          <w:sz w:val="28"/>
          <w:szCs w:val="28"/>
        </w:rPr>
        <w:t>качества</w:t>
      </w:r>
      <w:r w:rsidR="009861CE" w:rsidRPr="005C6F8F">
        <w:rPr>
          <w:color w:val="FF0000"/>
          <w:sz w:val="28"/>
          <w:szCs w:val="28"/>
        </w:rPr>
        <w:t xml:space="preserve"> </w:t>
      </w:r>
      <w:r w:rsidRPr="005C6F8F">
        <w:rPr>
          <w:color w:val="FF0000"/>
          <w:sz w:val="28"/>
          <w:szCs w:val="28"/>
        </w:rPr>
        <w:t>обрабатываемой</w:t>
      </w:r>
      <w:r w:rsidR="009861CE" w:rsidRPr="005C6F8F">
        <w:rPr>
          <w:color w:val="FF0000"/>
          <w:sz w:val="28"/>
          <w:szCs w:val="28"/>
        </w:rPr>
        <w:t xml:space="preserve"> </w:t>
      </w:r>
      <w:r w:rsidRPr="005C6F8F">
        <w:rPr>
          <w:color w:val="FF0000"/>
          <w:sz w:val="28"/>
          <w:szCs w:val="28"/>
        </w:rPr>
        <w:t>воды</w:t>
      </w:r>
      <w:r w:rsidR="009861CE" w:rsidRPr="005C6F8F">
        <w:rPr>
          <w:color w:val="FF0000"/>
          <w:sz w:val="28"/>
          <w:szCs w:val="28"/>
        </w:rPr>
        <w:t xml:space="preserve"> </w:t>
      </w:r>
      <w:r w:rsidRPr="005C6F8F">
        <w:rPr>
          <w:color w:val="FF0000"/>
          <w:sz w:val="28"/>
          <w:szCs w:val="28"/>
        </w:rPr>
        <w:t>и</w:t>
      </w:r>
      <w:r w:rsidR="009861CE" w:rsidRPr="005C6F8F">
        <w:rPr>
          <w:color w:val="FF0000"/>
          <w:sz w:val="28"/>
          <w:szCs w:val="28"/>
        </w:rPr>
        <w:t xml:space="preserve"> </w:t>
      </w:r>
      <w:r w:rsidRPr="005C6F8F">
        <w:rPr>
          <w:color w:val="FF0000"/>
          <w:sz w:val="28"/>
          <w:szCs w:val="28"/>
        </w:rPr>
        <w:t>не</w:t>
      </w:r>
      <w:r w:rsidR="009861CE" w:rsidRPr="005C6F8F">
        <w:rPr>
          <w:color w:val="FF0000"/>
          <w:sz w:val="28"/>
          <w:szCs w:val="28"/>
        </w:rPr>
        <w:t xml:space="preserve"> </w:t>
      </w:r>
      <w:r w:rsidRPr="005C6F8F">
        <w:rPr>
          <w:color w:val="FF0000"/>
          <w:sz w:val="28"/>
          <w:szCs w:val="28"/>
        </w:rPr>
        <w:t>должны</w:t>
      </w:r>
      <w:r w:rsidR="009861CE" w:rsidRPr="005C6F8F">
        <w:rPr>
          <w:color w:val="FF0000"/>
          <w:sz w:val="28"/>
          <w:szCs w:val="28"/>
        </w:rPr>
        <w:t xml:space="preserve"> </w:t>
      </w:r>
      <w:r w:rsidRPr="005C6F8F">
        <w:rPr>
          <w:color w:val="FF0000"/>
          <w:sz w:val="28"/>
          <w:szCs w:val="28"/>
        </w:rPr>
        <w:t>превышать</w:t>
      </w:r>
      <w:r w:rsidR="009861CE" w:rsidRPr="005C6F8F">
        <w:rPr>
          <w:color w:val="FF0000"/>
          <w:sz w:val="28"/>
          <w:szCs w:val="28"/>
        </w:rPr>
        <w:t xml:space="preserve"> </w:t>
      </w:r>
      <w:r w:rsidRPr="005C6F8F">
        <w:rPr>
          <w:color w:val="FF0000"/>
          <w:sz w:val="28"/>
          <w:szCs w:val="28"/>
        </w:rPr>
        <w:t>2</w:t>
      </w:r>
      <w:r w:rsidR="00F54C14" w:rsidRPr="005C6F8F">
        <w:rPr>
          <w:color w:val="FF0000"/>
          <w:sz w:val="28"/>
          <w:szCs w:val="28"/>
        </w:rPr>
        <w:t>–</w:t>
      </w:r>
      <w:r w:rsidR="00A31BBB" w:rsidRPr="005C6F8F">
        <w:rPr>
          <w:color w:val="FF0000"/>
          <w:sz w:val="28"/>
          <w:szCs w:val="28"/>
        </w:rPr>
        <w:t>3</w:t>
      </w:r>
      <w:r w:rsidR="009861CE" w:rsidRPr="005C6F8F">
        <w:rPr>
          <w:color w:val="FF0000"/>
          <w:sz w:val="28"/>
          <w:szCs w:val="28"/>
        </w:rPr>
        <w:t xml:space="preserve"> </w:t>
      </w:r>
      <w:r w:rsidRPr="005C6F8F">
        <w:rPr>
          <w:color w:val="FF0000"/>
          <w:sz w:val="28"/>
          <w:szCs w:val="28"/>
        </w:rPr>
        <w:t>мг/л</w:t>
      </w:r>
      <w:r w:rsidR="009861CE" w:rsidRPr="005C6F8F">
        <w:rPr>
          <w:color w:val="FF0000"/>
          <w:sz w:val="28"/>
          <w:szCs w:val="28"/>
        </w:rPr>
        <w:t xml:space="preserve"> </w:t>
      </w:r>
      <w:r w:rsidRPr="005C6F8F">
        <w:rPr>
          <w:color w:val="FF0000"/>
          <w:sz w:val="28"/>
          <w:szCs w:val="28"/>
        </w:rPr>
        <w:t>при</w:t>
      </w:r>
      <w:r w:rsidR="009861CE" w:rsidRPr="005C6F8F">
        <w:rPr>
          <w:color w:val="FF0000"/>
          <w:sz w:val="28"/>
          <w:szCs w:val="28"/>
        </w:rPr>
        <w:t xml:space="preserve"> </w:t>
      </w:r>
      <w:r w:rsidRPr="005C6F8F">
        <w:rPr>
          <w:color w:val="FF0000"/>
          <w:sz w:val="28"/>
          <w:szCs w:val="28"/>
        </w:rPr>
        <w:t>обеспечении</w:t>
      </w:r>
      <w:r w:rsidR="009861CE" w:rsidRPr="005C6F8F">
        <w:rPr>
          <w:color w:val="FF0000"/>
          <w:sz w:val="28"/>
          <w:szCs w:val="28"/>
        </w:rPr>
        <w:t xml:space="preserve"> </w:t>
      </w:r>
      <w:r w:rsidRPr="005C6F8F">
        <w:rPr>
          <w:color w:val="FF0000"/>
          <w:sz w:val="28"/>
          <w:szCs w:val="28"/>
        </w:rPr>
        <w:t>времени</w:t>
      </w:r>
      <w:r w:rsidR="009861CE" w:rsidRPr="005C6F8F">
        <w:rPr>
          <w:color w:val="FF0000"/>
          <w:sz w:val="28"/>
          <w:szCs w:val="28"/>
        </w:rPr>
        <w:t xml:space="preserve"> </w:t>
      </w:r>
      <w:r w:rsidRPr="005C6F8F">
        <w:rPr>
          <w:color w:val="FF0000"/>
          <w:sz w:val="28"/>
          <w:szCs w:val="28"/>
        </w:rPr>
        <w:t>контакта</w:t>
      </w:r>
      <w:r w:rsidR="009861CE" w:rsidRPr="005C6F8F">
        <w:rPr>
          <w:color w:val="FF0000"/>
          <w:sz w:val="28"/>
          <w:szCs w:val="28"/>
        </w:rPr>
        <w:t xml:space="preserve"> </w:t>
      </w:r>
      <w:r w:rsidRPr="005C6F8F">
        <w:rPr>
          <w:color w:val="FF0000"/>
          <w:sz w:val="28"/>
          <w:szCs w:val="28"/>
        </w:rPr>
        <w:t>не</w:t>
      </w:r>
      <w:r w:rsidR="009861CE" w:rsidRPr="005C6F8F">
        <w:rPr>
          <w:color w:val="FF0000"/>
          <w:sz w:val="28"/>
          <w:szCs w:val="28"/>
        </w:rPr>
        <w:t xml:space="preserve"> </w:t>
      </w:r>
      <w:r w:rsidRPr="005C6F8F">
        <w:rPr>
          <w:color w:val="FF0000"/>
          <w:sz w:val="28"/>
          <w:szCs w:val="28"/>
        </w:rPr>
        <w:t>менее</w:t>
      </w:r>
      <w:r w:rsidR="009861CE" w:rsidRPr="005C6F8F">
        <w:rPr>
          <w:color w:val="FF0000"/>
          <w:sz w:val="28"/>
          <w:szCs w:val="28"/>
        </w:rPr>
        <w:t xml:space="preserve"> </w:t>
      </w:r>
      <w:r w:rsidRPr="005C6F8F">
        <w:rPr>
          <w:color w:val="FF0000"/>
          <w:sz w:val="28"/>
          <w:szCs w:val="28"/>
        </w:rPr>
        <w:t>3</w:t>
      </w:r>
      <w:r w:rsidR="00A31BBB" w:rsidRPr="005C6F8F">
        <w:rPr>
          <w:color w:val="FF0000"/>
          <w:sz w:val="28"/>
          <w:szCs w:val="28"/>
        </w:rPr>
        <w:t>0</w:t>
      </w:r>
      <w:r w:rsidR="009861CE" w:rsidRPr="005C6F8F">
        <w:rPr>
          <w:color w:val="FF0000"/>
          <w:sz w:val="28"/>
          <w:szCs w:val="28"/>
        </w:rPr>
        <w:t xml:space="preserve"> </w:t>
      </w:r>
      <w:r w:rsidRPr="005C6F8F">
        <w:rPr>
          <w:color w:val="FF0000"/>
          <w:sz w:val="28"/>
          <w:szCs w:val="28"/>
        </w:rPr>
        <w:t>мин.</w:t>
      </w:r>
      <w:bookmarkStart w:id="197" w:name="_Toc310589330"/>
      <w:bookmarkStart w:id="198" w:name="_Toc313339592"/>
    </w:p>
    <w:p w14:paraId="4F40A5DF" w14:textId="77777777" w:rsidR="00B74D28" w:rsidRPr="0016404E" w:rsidRDefault="00B74D28" w:rsidP="00A73C05">
      <w:pPr>
        <w:widowControl/>
        <w:spacing w:before="0" w:after="0"/>
        <w:rPr>
          <w:bCs/>
          <w:sz w:val="28"/>
          <w:szCs w:val="28"/>
        </w:rPr>
      </w:pPr>
      <w:r w:rsidRPr="0016404E">
        <w:rPr>
          <w:b/>
          <w:bCs/>
          <w:sz w:val="28"/>
          <w:szCs w:val="28"/>
        </w:rPr>
        <w:t>Удаление</w:t>
      </w:r>
      <w:r w:rsidR="009861CE" w:rsidRPr="0016404E">
        <w:rPr>
          <w:b/>
          <w:bCs/>
          <w:sz w:val="28"/>
          <w:szCs w:val="28"/>
        </w:rPr>
        <w:t xml:space="preserve"> </w:t>
      </w:r>
      <w:r w:rsidRPr="0016404E">
        <w:rPr>
          <w:b/>
          <w:bCs/>
          <w:sz w:val="28"/>
          <w:szCs w:val="28"/>
        </w:rPr>
        <w:t>органических</w:t>
      </w:r>
      <w:r w:rsidR="009861CE" w:rsidRPr="0016404E">
        <w:rPr>
          <w:b/>
          <w:bCs/>
          <w:sz w:val="28"/>
          <w:szCs w:val="28"/>
        </w:rPr>
        <w:t xml:space="preserve"> </w:t>
      </w:r>
      <w:r w:rsidRPr="0016404E">
        <w:rPr>
          <w:b/>
          <w:bCs/>
          <w:sz w:val="28"/>
          <w:szCs w:val="28"/>
        </w:rPr>
        <w:t>веществ</w:t>
      </w:r>
      <w:r w:rsidR="0027664C" w:rsidRPr="0016404E">
        <w:rPr>
          <w:b/>
          <w:bCs/>
          <w:sz w:val="28"/>
          <w:szCs w:val="28"/>
        </w:rPr>
        <w:t>,</w:t>
      </w:r>
      <w:r w:rsidR="009861CE" w:rsidRPr="0016404E">
        <w:rPr>
          <w:b/>
          <w:bCs/>
          <w:sz w:val="28"/>
          <w:szCs w:val="28"/>
        </w:rPr>
        <w:t xml:space="preserve"> </w:t>
      </w:r>
      <w:r w:rsidRPr="0016404E">
        <w:rPr>
          <w:b/>
          <w:bCs/>
          <w:sz w:val="28"/>
          <w:szCs w:val="28"/>
        </w:rPr>
        <w:t>привкусов</w:t>
      </w:r>
      <w:r w:rsidR="009861CE" w:rsidRPr="0016404E">
        <w:rPr>
          <w:b/>
          <w:bCs/>
          <w:sz w:val="28"/>
          <w:szCs w:val="28"/>
        </w:rPr>
        <w:t xml:space="preserve"> </w:t>
      </w:r>
      <w:r w:rsidRPr="0016404E">
        <w:rPr>
          <w:b/>
          <w:bCs/>
          <w:sz w:val="28"/>
          <w:szCs w:val="28"/>
        </w:rPr>
        <w:t>и</w:t>
      </w:r>
      <w:r w:rsidR="009861CE" w:rsidRPr="0016404E">
        <w:rPr>
          <w:b/>
          <w:bCs/>
          <w:sz w:val="28"/>
          <w:szCs w:val="28"/>
        </w:rPr>
        <w:t xml:space="preserve"> </w:t>
      </w:r>
      <w:r w:rsidRPr="0016404E">
        <w:rPr>
          <w:b/>
          <w:bCs/>
          <w:sz w:val="28"/>
          <w:szCs w:val="28"/>
        </w:rPr>
        <w:t>запахов</w:t>
      </w:r>
      <w:bookmarkEnd w:id="197"/>
      <w:bookmarkEnd w:id="198"/>
    </w:p>
    <w:p w14:paraId="7E283C84" w14:textId="48BAAF2E"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132</w:t>
      </w:r>
      <w:r w:rsidRPr="005C6F8F">
        <w:rPr>
          <w:bCs/>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При</w:t>
      </w:r>
      <w:r w:rsidR="009861CE" w:rsidRPr="005C6F8F">
        <w:rPr>
          <w:color w:val="FF0000"/>
          <w:sz w:val="28"/>
          <w:szCs w:val="28"/>
        </w:rPr>
        <w:t xml:space="preserve"> </w:t>
      </w:r>
      <w:r w:rsidR="00B74D28" w:rsidRPr="005C6F8F">
        <w:rPr>
          <w:color w:val="FF0000"/>
          <w:sz w:val="28"/>
          <w:szCs w:val="28"/>
        </w:rPr>
        <w:t>необходимости</w:t>
      </w:r>
      <w:r w:rsidR="009861CE" w:rsidRPr="005C6F8F">
        <w:rPr>
          <w:color w:val="FF0000"/>
          <w:sz w:val="28"/>
          <w:szCs w:val="28"/>
        </w:rPr>
        <w:t xml:space="preserve"> </w:t>
      </w:r>
      <w:r w:rsidR="00B74D28" w:rsidRPr="005C6F8F">
        <w:rPr>
          <w:color w:val="FF0000"/>
          <w:sz w:val="28"/>
          <w:szCs w:val="28"/>
        </w:rPr>
        <w:t>использования</w:t>
      </w:r>
      <w:r w:rsidR="009861CE" w:rsidRPr="005C6F8F">
        <w:rPr>
          <w:color w:val="FF0000"/>
          <w:sz w:val="28"/>
          <w:szCs w:val="28"/>
        </w:rPr>
        <w:t xml:space="preserve"> </w:t>
      </w:r>
      <w:r w:rsidR="00B74D28" w:rsidRPr="005C6F8F">
        <w:rPr>
          <w:color w:val="FF0000"/>
          <w:sz w:val="28"/>
          <w:szCs w:val="28"/>
        </w:rPr>
        <w:t>специальной</w:t>
      </w:r>
      <w:r w:rsidR="009861CE" w:rsidRPr="005C6F8F">
        <w:rPr>
          <w:color w:val="FF0000"/>
          <w:sz w:val="28"/>
          <w:szCs w:val="28"/>
        </w:rPr>
        <w:t xml:space="preserve"> </w:t>
      </w:r>
      <w:r w:rsidR="00B74D28" w:rsidRPr="005C6F8F">
        <w:rPr>
          <w:color w:val="FF0000"/>
          <w:sz w:val="28"/>
          <w:szCs w:val="28"/>
        </w:rPr>
        <w:t>обработки</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для</w:t>
      </w:r>
      <w:r w:rsidR="009861CE" w:rsidRPr="005C6F8F">
        <w:rPr>
          <w:color w:val="FF0000"/>
          <w:sz w:val="28"/>
          <w:szCs w:val="28"/>
        </w:rPr>
        <w:t xml:space="preserve"> </w:t>
      </w:r>
      <w:r w:rsidR="00B74D28" w:rsidRPr="005C6F8F">
        <w:rPr>
          <w:color w:val="FF0000"/>
          <w:sz w:val="28"/>
          <w:szCs w:val="28"/>
        </w:rPr>
        <w:t>удаления</w:t>
      </w:r>
      <w:r w:rsidR="009861CE" w:rsidRPr="005C6F8F">
        <w:rPr>
          <w:color w:val="FF0000"/>
          <w:sz w:val="28"/>
          <w:szCs w:val="28"/>
        </w:rPr>
        <w:t xml:space="preserve"> </w:t>
      </w:r>
      <w:r w:rsidR="00B74D28" w:rsidRPr="005C6F8F">
        <w:rPr>
          <w:color w:val="FF0000"/>
          <w:sz w:val="28"/>
          <w:szCs w:val="28"/>
        </w:rPr>
        <w:t>органических</w:t>
      </w:r>
      <w:r w:rsidR="009861CE" w:rsidRPr="005C6F8F">
        <w:rPr>
          <w:color w:val="FF0000"/>
          <w:sz w:val="28"/>
          <w:szCs w:val="28"/>
        </w:rPr>
        <w:t xml:space="preserve"> </w:t>
      </w:r>
      <w:r w:rsidR="00B74D28" w:rsidRPr="005C6F8F">
        <w:rPr>
          <w:color w:val="FF0000"/>
          <w:sz w:val="28"/>
          <w:szCs w:val="28"/>
        </w:rPr>
        <w:t>веществ,</w:t>
      </w:r>
      <w:r w:rsidR="009861CE" w:rsidRPr="005C6F8F">
        <w:rPr>
          <w:color w:val="FF0000"/>
          <w:sz w:val="28"/>
          <w:szCs w:val="28"/>
        </w:rPr>
        <w:t xml:space="preserve"> </w:t>
      </w:r>
      <w:r w:rsidR="00B74D28" w:rsidRPr="005C6F8F">
        <w:rPr>
          <w:color w:val="FF0000"/>
          <w:sz w:val="28"/>
          <w:szCs w:val="28"/>
        </w:rPr>
        <w:t>а</w:t>
      </w:r>
      <w:r w:rsidR="009861CE" w:rsidRPr="005C6F8F">
        <w:rPr>
          <w:color w:val="FF0000"/>
          <w:sz w:val="28"/>
          <w:szCs w:val="28"/>
        </w:rPr>
        <w:t xml:space="preserve"> </w:t>
      </w:r>
      <w:r w:rsidR="00B74D28" w:rsidRPr="005C6F8F">
        <w:rPr>
          <w:color w:val="FF0000"/>
          <w:sz w:val="28"/>
          <w:szCs w:val="28"/>
        </w:rPr>
        <w:t>также</w:t>
      </w:r>
      <w:r w:rsidR="009861CE" w:rsidRPr="005C6F8F">
        <w:rPr>
          <w:color w:val="FF0000"/>
          <w:sz w:val="28"/>
          <w:szCs w:val="28"/>
        </w:rPr>
        <w:t xml:space="preserve"> </w:t>
      </w:r>
      <w:r w:rsidR="00B74D28" w:rsidRPr="005C6F8F">
        <w:rPr>
          <w:color w:val="FF0000"/>
          <w:sz w:val="28"/>
          <w:szCs w:val="28"/>
        </w:rPr>
        <w:t>снижения</w:t>
      </w:r>
      <w:r w:rsidR="009861CE" w:rsidRPr="005C6F8F">
        <w:rPr>
          <w:color w:val="FF0000"/>
          <w:sz w:val="28"/>
          <w:szCs w:val="28"/>
        </w:rPr>
        <w:t xml:space="preserve"> </w:t>
      </w:r>
      <w:r w:rsidR="00B74D28" w:rsidRPr="005C6F8F">
        <w:rPr>
          <w:color w:val="FF0000"/>
          <w:sz w:val="28"/>
          <w:szCs w:val="28"/>
        </w:rPr>
        <w:t>интенсивности</w:t>
      </w:r>
      <w:r w:rsidR="009861CE" w:rsidRPr="005C6F8F">
        <w:rPr>
          <w:color w:val="FF0000"/>
          <w:sz w:val="28"/>
          <w:szCs w:val="28"/>
        </w:rPr>
        <w:t xml:space="preserve"> </w:t>
      </w:r>
      <w:r w:rsidR="00B74D28" w:rsidRPr="005C6F8F">
        <w:rPr>
          <w:color w:val="FF0000"/>
          <w:sz w:val="28"/>
          <w:szCs w:val="28"/>
        </w:rPr>
        <w:t>привкусов</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запахов</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применять</w:t>
      </w:r>
      <w:r w:rsidR="009861CE" w:rsidRPr="005C6F8F">
        <w:rPr>
          <w:color w:val="FF0000"/>
          <w:sz w:val="28"/>
          <w:szCs w:val="28"/>
        </w:rPr>
        <w:t xml:space="preserve"> </w:t>
      </w:r>
      <w:r w:rsidR="00B74D28" w:rsidRPr="005C6F8F">
        <w:rPr>
          <w:color w:val="FF0000"/>
          <w:sz w:val="28"/>
          <w:szCs w:val="28"/>
        </w:rPr>
        <w:t>окисление</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последующую</w:t>
      </w:r>
      <w:r w:rsidR="009861CE" w:rsidRPr="005C6F8F">
        <w:rPr>
          <w:color w:val="FF0000"/>
          <w:sz w:val="28"/>
          <w:szCs w:val="28"/>
        </w:rPr>
        <w:t xml:space="preserve"> </w:t>
      </w:r>
      <w:r w:rsidR="00B74D28" w:rsidRPr="005C6F8F">
        <w:rPr>
          <w:color w:val="FF0000"/>
          <w:sz w:val="28"/>
          <w:szCs w:val="28"/>
        </w:rPr>
        <w:t>сорбцию</w:t>
      </w:r>
      <w:r w:rsidR="009861CE" w:rsidRPr="005C6F8F">
        <w:rPr>
          <w:color w:val="FF0000"/>
          <w:sz w:val="28"/>
          <w:szCs w:val="28"/>
        </w:rPr>
        <w:t xml:space="preserve"> </w:t>
      </w:r>
      <w:r w:rsidR="00B74D28" w:rsidRPr="005C6F8F">
        <w:rPr>
          <w:color w:val="FF0000"/>
          <w:sz w:val="28"/>
          <w:szCs w:val="28"/>
        </w:rPr>
        <w:t>веществ,</w:t>
      </w:r>
      <w:r w:rsidR="009861CE" w:rsidRPr="005C6F8F">
        <w:rPr>
          <w:color w:val="FF0000"/>
          <w:sz w:val="28"/>
          <w:szCs w:val="28"/>
        </w:rPr>
        <w:t xml:space="preserve"> </w:t>
      </w:r>
      <w:r w:rsidR="00B74D28" w:rsidRPr="005C6F8F">
        <w:rPr>
          <w:color w:val="FF0000"/>
          <w:sz w:val="28"/>
          <w:szCs w:val="28"/>
        </w:rPr>
        <w:t>осуществляемую</w:t>
      </w:r>
      <w:r w:rsidR="009861CE" w:rsidRPr="005C6F8F">
        <w:rPr>
          <w:color w:val="FF0000"/>
          <w:sz w:val="28"/>
          <w:szCs w:val="28"/>
        </w:rPr>
        <w:t xml:space="preserve"> </w:t>
      </w:r>
      <w:r w:rsidR="00B74D28" w:rsidRPr="005C6F8F">
        <w:rPr>
          <w:color w:val="FF0000"/>
          <w:sz w:val="28"/>
          <w:szCs w:val="28"/>
        </w:rPr>
        <w:t>путем</w:t>
      </w:r>
      <w:r w:rsidR="009861CE" w:rsidRPr="005C6F8F">
        <w:rPr>
          <w:color w:val="FF0000"/>
          <w:sz w:val="28"/>
          <w:szCs w:val="28"/>
        </w:rPr>
        <w:t xml:space="preserve"> </w:t>
      </w:r>
      <w:r w:rsidR="00B74D28" w:rsidRPr="005C6F8F">
        <w:rPr>
          <w:color w:val="FF0000"/>
          <w:sz w:val="28"/>
          <w:szCs w:val="28"/>
        </w:rPr>
        <w:t>фильтрования</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через</w:t>
      </w:r>
      <w:r w:rsidR="009861CE" w:rsidRPr="005C6F8F">
        <w:rPr>
          <w:color w:val="FF0000"/>
          <w:sz w:val="28"/>
          <w:szCs w:val="28"/>
        </w:rPr>
        <w:t xml:space="preserve"> </w:t>
      </w:r>
      <w:r w:rsidR="00B74D28" w:rsidRPr="005C6F8F">
        <w:rPr>
          <w:color w:val="FF0000"/>
          <w:sz w:val="28"/>
          <w:szCs w:val="28"/>
        </w:rPr>
        <w:t>гранулированные</w:t>
      </w:r>
      <w:r w:rsidR="009861CE" w:rsidRPr="005C6F8F">
        <w:rPr>
          <w:color w:val="FF0000"/>
          <w:sz w:val="28"/>
          <w:szCs w:val="28"/>
        </w:rPr>
        <w:t xml:space="preserve"> </w:t>
      </w:r>
      <w:r w:rsidR="00B74D28" w:rsidRPr="005C6F8F">
        <w:rPr>
          <w:color w:val="FF0000"/>
          <w:sz w:val="28"/>
          <w:szCs w:val="28"/>
        </w:rPr>
        <w:t>активные</w:t>
      </w:r>
      <w:r w:rsidR="009861CE" w:rsidRPr="005C6F8F">
        <w:rPr>
          <w:color w:val="FF0000"/>
          <w:sz w:val="28"/>
          <w:szCs w:val="28"/>
        </w:rPr>
        <w:t xml:space="preserve"> </w:t>
      </w:r>
      <w:r w:rsidR="00F17951" w:rsidRPr="005C6F8F">
        <w:rPr>
          <w:color w:val="FF0000"/>
          <w:sz w:val="28"/>
          <w:szCs w:val="28"/>
        </w:rPr>
        <w:t>(активированные)</w:t>
      </w:r>
      <w:r w:rsidR="009861CE" w:rsidRPr="005C6F8F">
        <w:rPr>
          <w:color w:val="FF0000"/>
          <w:sz w:val="28"/>
          <w:szCs w:val="28"/>
        </w:rPr>
        <w:t xml:space="preserve"> </w:t>
      </w:r>
      <w:r w:rsidR="00B74D28" w:rsidRPr="005C6F8F">
        <w:rPr>
          <w:color w:val="FF0000"/>
          <w:sz w:val="28"/>
          <w:szCs w:val="28"/>
        </w:rPr>
        <w:t>угли</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периодической</w:t>
      </w:r>
      <w:r w:rsidR="009861CE" w:rsidRPr="005C6F8F">
        <w:rPr>
          <w:color w:val="FF0000"/>
          <w:sz w:val="28"/>
          <w:szCs w:val="28"/>
        </w:rPr>
        <w:t xml:space="preserve"> </w:t>
      </w:r>
      <w:r w:rsidR="00B74D28" w:rsidRPr="005C6F8F">
        <w:rPr>
          <w:color w:val="FF0000"/>
          <w:sz w:val="28"/>
          <w:szCs w:val="28"/>
        </w:rPr>
        <w:t>их</w:t>
      </w:r>
      <w:r w:rsidR="009861CE" w:rsidRPr="005C6F8F">
        <w:rPr>
          <w:color w:val="FF0000"/>
          <w:sz w:val="28"/>
          <w:szCs w:val="28"/>
        </w:rPr>
        <w:t xml:space="preserve"> </w:t>
      </w:r>
      <w:r w:rsidR="00B74D28" w:rsidRPr="005C6F8F">
        <w:rPr>
          <w:color w:val="FF0000"/>
          <w:sz w:val="28"/>
          <w:szCs w:val="28"/>
        </w:rPr>
        <w:t>регенерацией</w:t>
      </w:r>
      <w:r w:rsidR="009861CE" w:rsidRPr="005C6F8F">
        <w:rPr>
          <w:color w:val="FF0000"/>
          <w:sz w:val="28"/>
          <w:szCs w:val="28"/>
        </w:rPr>
        <w:t xml:space="preserve"> </w:t>
      </w:r>
      <w:r w:rsidR="00B74D28" w:rsidRPr="005C6F8F">
        <w:rPr>
          <w:color w:val="FF0000"/>
          <w:sz w:val="28"/>
          <w:szCs w:val="28"/>
        </w:rPr>
        <w:t>или</w:t>
      </w:r>
      <w:r w:rsidR="009861CE" w:rsidRPr="005C6F8F">
        <w:rPr>
          <w:color w:val="FF0000"/>
          <w:sz w:val="28"/>
          <w:szCs w:val="28"/>
        </w:rPr>
        <w:t xml:space="preserve"> </w:t>
      </w:r>
      <w:r w:rsidR="00B74D28" w:rsidRPr="005C6F8F">
        <w:rPr>
          <w:color w:val="FF0000"/>
          <w:sz w:val="28"/>
          <w:szCs w:val="28"/>
        </w:rPr>
        <w:t>заменой.</w:t>
      </w:r>
    </w:p>
    <w:p w14:paraId="68A6925B" w14:textId="77777777" w:rsidR="00A73C05" w:rsidRPr="005C6F8F" w:rsidRDefault="00B74D28" w:rsidP="00A73C05">
      <w:pPr>
        <w:widowControl/>
        <w:spacing w:before="0" w:after="0"/>
        <w:rPr>
          <w:color w:val="FF0000"/>
          <w:sz w:val="28"/>
          <w:szCs w:val="28"/>
        </w:rPr>
      </w:pPr>
      <w:r w:rsidRPr="005C6F8F">
        <w:rPr>
          <w:color w:val="FF0000"/>
          <w:sz w:val="28"/>
          <w:szCs w:val="28"/>
        </w:rPr>
        <w:t>В</w:t>
      </w:r>
      <w:r w:rsidR="009861CE" w:rsidRPr="005C6F8F">
        <w:rPr>
          <w:color w:val="FF0000"/>
          <w:sz w:val="28"/>
          <w:szCs w:val="28"/>
        </w:rPr>
        <w:t xml:space="preserve"> </w:t>
      </w:r>
      <w:r w:rsidRPr="005C6F8F">
        <w:rPr>
          <w:color w:val="FF0000"/>
          <w:sz w:val="28"/>
          <w:szCs w:val="28"/>
        </w:rPr>
        <w:t>случаях</w:t>
      </w:r>
      <w:r w:rsidR="009861CE" w:rsidRPr="005C6F8F">
        <w:rPr>
          <w:color w:val="FF0000"/>
          <w:sz w:val="28"/>
          <w:szCs w:val="28"/>
        </w:rPr>
        <w:t xml:space="preserve"> </w:t>
      </w:r>
      <w:r w:rsidRPr="005C6F8F">
        <w:rPr>
          <w:color w:val="FF0000"/>
          <w:sz w:val="28"/>
          <w:szCs w:val="28"/>
        </w:rPr>
        <w:t>кратковременного</w:t>
      </w:r>
      <w:r w:rsidR="009861CE" w:rsidRPr="005C6F8F">
        <w:rPr>
          <w:color w:val="FF0000"/>
          <w:sz w:val="28"/>
          <w:szCs w:val="28"/>
        </w:rPr>
        <w:t xml:space="preserve"> </w:t>
      </w:r>
      <w:r w:rsidRPr="005C6F8F">
        <w:rPr>
          <w:color w:val="FF0000"/>
          <w:sz w:val="28"/>
          <w:szCs w:val="28"/>
        </w:rPr>
        <w:t>использования</w:t>
      </w:r>
      <w:r w:rsidR="009861CE" w:rsidRPr="005C6F8F">
        <w:rPr>
          <w:color w:val="FF0000"/>
          <w:sz w:val="28"/>
          <w:szCs w:val="28"/>
        </w:rPr>
        <w:t xml:space="preserve"> </w:t>
      </w:r>
      <w:r w:rsidRPr="005C6F8F">
        <w:rPr>
          <w:color w:val="FF0000"/>
          <w:sz w:val="28"/>
          <w:szCs w:val="28"/>
        </w:rPr>
        <w:t>активных</w:t>
      </w:r>
      <w:r w:rsidR="009861CE" w:rsidRPr="005C6F8F">
        <w:rPr>
          <w:color w:val="FF0000"/>
          <w:sz w:val="28"/>
          <w:szCs w:val="28"/>
        </w:rPr>
        <w:t xml:space="preserve"> </w:t>
      </w:r>
      <w:r w:rsidR="00F17951" w:rsidRPr="005C6F8F">
        <w:rPr>
          <w:color w:val="FF0000"/>
          <w:sz w:val="28"/>
          <w:szCs w:val="28"/>
        </w:rPr>
        <w:t>(активированных)</w:t>
      </w:r>
      <w:r w:rsidR="009861CE" w:rsidRPr="005C6F8F">
        <w:rPr>
          <w:color w:val="FF0000"/>
          <w:sz w:val="28"/>
          <w:szCs w:val="28"/>
        </w:rPr>
        <w:t xml:space="preserve"> </w:t>
      </w:r>
      <w:r w:rsidRPr="005C6F8F">
        <w:rPr>
          <w:color w:val="FF0000"/>
          <w:sz w:val="28"/>
          <w:szCs w:val="28"/>
        </w:rPr>
        <w:t>углей</w:t>
      </w:r>
      <w:r w:rsidR="009861CE" w:rsidRPr="005C6F8F">
        <w:rPr>
          <w:color w:val="FF0000"/>
          <w:sz w:val="28"/>
          <w:szCs w:val="28"/>
        </w:rPr>
        <w:t xml:space="preserve"> </w:t>
      </w:r>
      <w:r w:rsidRPr="005C6F8F">
        <w:rPr>
          <w:color w:val="FF0000"/>
          <w:sz w:val="28"/>
          <w:szCs w:val="28"/>
        </w:rPr>
        <w:t>и</w:t>
      </w:r>
      <w:r w:rsidR="009861CE" w:rsidRPr="005C6F8F">
        <w:rPr>
          <w:color w:val="FF0000"/>
          <w:sz w:val="28"/>
          <w:szCs w:val="28"/>
        </w:rPr>
        <w:t xml:space="preserve"> </w:t>
      </w:r>
      <w:r w:rsidRPr="005C6F8F">
        <w:rPr>
          <w:color w:val="FF0000"/>
          <w:sz w:val="28"/>
          <w:szCs w:val="28"/>
        </w:rPr>
        <w:t>при</w:t>
      </w:r>
      <w:r w:rsidR="009861CE" w:rsidRPr="005C6F8F">
        <w:rPr>
          <w:color w:val="FF0000"/>
          <w:sz w:val="28"/>
          <w:szCs w:val="28"/>
        </w:rPr>
        <w:t xml:space="preserve"> </w:t>
      </w:r>
      <w:r w:rsidRPr="005C6F8F">
        <w:rPr>
          <w:color w:val="FF0000"/>
          <w:sz w:val="28"/>
          <w:szCs w:val="28"/>
        </w:rPr>
        <w:t>обосновании</w:t>
      </w:r>
      <w:r w:rsidR="009861CE" w:rsidRPr="005C6F8F">
        <w:rPr>
          <w:color w:val="FF0000"/>
          <w:sz w:val="28"/>
          <w:szCs w:val="28"/>
        </w:rPr>
        <w:t xml:space="preserve"> </w:t>
      </w:r>
      <w:r w:rsidRPr="005C6F8F">
        <w:rPr>
          <w:color w:val="FF0000"/>
          <w:sz w:val="28"/>
          <w:szCs w:val="28"/>
        </w:rPr>
        <w:t>допускается</w:t>
      </w:r>
      <w:r w:rsidR="009861CE" w:rsidRPr="005C6F8F">
        <w:rPr>
          <w:color w:val="FF0000"/>
          <w:sz w:val="28"/>
          <w:szCs w:val="28"/>
        </w:rPr>
        <w:t xml:space="preserve"> </w:t>
      </w:r>
      <w:r w:rsidRPr="005C6F8F">
        <w:rPr>
          <w:color w:val="FF0000"/>
          <w:sz w:val="28"/>
          <w:szCs w:val="28"/>
        </w:rPr>
        <w:t>применять</w:t>
      </w:r>
      <w:r w:rsidR="009861CE" w:rsidRPr="005C6F8F">
        <w:rPr>
          <w:color w:val="FF0000"/>
          <w:sz w:val="28"/>
          <w:szCs w:val="28"/>
        </w:rPr>
        <w:t xml:space="preserve"> </w:t>
      </w:r>
      <w:r w:rsidRPr="005C6F8F">
        <w:rPr>
          <w:color w:val="FF0000"/>
          <w:sz w:val="28"/>
          <w:szCs w:val="28"/>
        </w:rPr>
        <w:t>их</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виде</w:t>
      </w:r>
      <w:r w:rsidR="009861CE" w:rsidRPr="005C6F8F">
        <w:rPr>
          <w:color w:val="FF0000"/>
          <w:sz w:val="28"/>
          <w:szCs w:val="28"/>
        </w:rPr>
        <w:t xml:space="preserve"> </w:t>
      </w:r>
      <w:r w:rsidRPr="005C6F8F">
        <w:rPr>
          <w:color w:val="FF0000"/>
          <w:sz w:val="28"/>
          <w:szCs w:val="28"/>
        </w:rPr>
        <w:t>порошка,</w:t>
      </w:r>
      <w:r w:rsidR="009861CE" w:rsidRPr="005C6F8F">
        <w:rPr>
          <w:color w:val="FF0000"/>
          <w:sz w:val="28"/>
          <w:szCs w:val="28"/>
        </w:rPr>
        <w:t xml:space="preserve"> </w:t>
      </w:r>
      <w:r w:rsidRPr="005C6F8F">
        <w:rPr>
          <w:color w:val="FF0000"/>
          <w:sz w:val="28"/>
          <w:szCs w:val="28"/>
        </w:rPr>
        <w:t>вводимого</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воду</w:t>
      </w:r>
      <w:r w:rsidR="009861CE" w:rsidRPr="005C6F8F">
        <w:rPr>
          <w:color w:val="FF0000"/>
          <w:sz w:val="28"/>
          <w:szCs w:val="28"/>
        </w:rPr>
        <w:t xml:space="preserve"> </w:t>
      </w:r>
      <w:r w:rsidRPr="005C6F8F">
        <w:rPr>
          <w:color w:val="FF0000"/>
          <w:sz w:val="28"/>
          <w:szCs w:val="28"/>
        </w:rPr>
        <w:t>перед</w:t>
      </w:r>
      <w:r w:rsidR="009861CE" w:rsidRPr="005C6F8F">
        <w:rPr>
          <w:color w:val="FF0000"/>
          <w:sz w:val="28"/>
          <w:szCs w:val="28"/>
        </w:rPr>
        <w:t xml:space="preserve"> </w:t>
      </w:r>
      <w:r w:rsidRPr="005C6F8F">
        <w:rPr>
          <w:color w:val="FF0000"/>
          <w:sz w:val="28"/>
          <w:szCs w:val="28"/>
        </w:rPr>
        <w:t>ее</w:t>
      </w:r>
      <w:r w:rsidR="009861CE" w:rsidRPr="005C6F8F">
        <w:rPr>
          <w:color w:val="FF0000"/>
          <w:sz w:val="28"/>
          <w:szCs w:val="28"/>
        </w:rPr>
        <w:t xml:space="preserve"> </w:t>
      </w:r>
      <w:r w:rsidRPr="005C6F8F">
        <w:rPr>
          <w:color w:val="FF0000"/>
          <w:sz w:val="28"/>
          <w:szCs w:val="28"/>
        </w:rPr>
        <w:t>коагуляционной</w:t>
      </w:r>
      <w:r w:rsidR="009861CE" w:rsidRPr="005C6F8F">
        <w:rPr>
          <w:color w:val="FF0000"/>
          <w:sz w:val="28"/>
          <w:szCs w:val="28"/>
        </w:rPr>
        <w:t xml:space="preserve"> </w:t>
      </w:r>
      <w:r w:rsidRPr="005C6F8F">
        <w:rPr>
          <w:color w:val="FF0000"/>
          <w:sz w:val="28"/>
          <w:szCs w:val="28"/>
        </w:rPr>
        <w:t>обработкой</w:t>
      </w:r>
      <w:r w:rsidR="009861CE" w:rsidRPr="005C6F8F">
        <w:rPr>
          <w:color w:val="FF0000"/>
          <w:sz w:val="28"/>
          <w:szCs w:val="28"/>
        </w:rPr>
        <w:t xml:space="preserve"> </w:t>
      </w:r>
      <w:r w:rsidRPr="005C6F8F">
        <w:rPr>
          <w:color w:val="FF0000"/>
          <w:sz w:val="28"/>
          <w:szCs w:val="28"/>
        </w:rPr>
        <w:t>или</w:t>
      </w:r>
      <w:r w:rsidR="009861CE" w:rsidRPr="005C6F8F">
        <w:rPr>
          <w:color w:val="FF0000"/>
          <w:sz w:val="28"/>
          <w:szCs w:val="28"/>
        </w:rPr>
        <w:t xml:space="preserve"> </w:t>
      </w:r>
      <w:r w:rsidRPr="005C6F8F">
        <w:rPr>
          <w:color w:val="FF0000"/>
          <w:sz w:val="28"/>
          <w:szCs w:val="28"/>
        </w:rPr>
        <w:t>перед</w:t>
      </w:r>
      <w:r w:rsidR="009861CE" w:rsidRPr="005C6F8F">
        <w:rPr>
          <w:color w:val="FF0000"/>
          <w:sz w:val="28"/>
          <w:szCs w:val="28"/>
        </w:rPr>
        <w:t xml:space="preserve"> </w:t>
      </w:r>
      <w:r w:rsidRPr="005C6F8F">
        <w:rPr>
          <w:color w:val="FF0000"/>
          <w:sz w:val="28"/>
          <w:szCs w:val="28"/>
        </w:rPr>
        <w:t>фильтрами.</w:t>
      </w:r>
    </w:p>
    <w:p w14:paraId="59499761" w14:textId="77777777" w:rsidR="00B74D28" w:rsidRPr="005C6F8F" w:rsidRDefault="00887295" w:rsidP="00A73C05">
      <w:pPr>
        <w:widowControl/>
        <w:spacing w:before="0" w:after="0"/>
        <w:rPr>
          <w:color w:val="FF0000"/>
          <w:sz w:val="20"/>
          <w:szCs w:val="20"/>
        </w:rPr>
      </w:pPr>
      <w:r w:rsidRPr="0016404E">
        <w:rPr>
          <w:kern w:val="24"/>
          <w:sz w:val="20"/>
          <w:szCs w:val="20"/>
        </w:rPr>
        <w:t>П</w:t>
      </w:r>
      <w:r w:rsidR="009861CE" w:rsidRPr="0016404E">
        <w:rPr>
          <w:kern w:val="24"/>
          <w:sz w:val="20"/>
          <w:szCs w:val="20"/>
        </w:rPr>
        <w:t xml:space="preserve"> </w:t>
      </w:r>
      <w:r w:rsidRPr="0016404E">
        <w:rPr>
          <w:kern w:val="24"/>
          <w:sz w:val="20"/>
          <w:szCs w:val="20"/>
        </w:rPr>
        <w:t>р</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Pr="0016404E">
        <w:rPr>
          <w:kern w:val="24"/>
          <w:sz w:val="20"/>
          <w:szCs w:val="20"/>
        </w:rPr>
        <w:t>м</w:t>
      </w:r>
      <w:r w:rsidR="009861CE" w:rsidRPr="0016404E">
        <w:rPr>
          <w:kern w:val="24"/>
          <w:sz w:val="20"/>
          <w:szCs w:val="20"/>
        </w:rPr>
        <w:t xml:space="preserve"> </w:t>
      </w:r>
      <w:r w:rsidRPr="0016404E">
        <w:rPr>
          <w:kern w:val="24"/>
          <w:sz w:val="20"/>
          <w:szCs w:val="20"/>
        </w:rPr>
        <w:t>е</w:t>
      </w:r>
      <w:r w:rsidR="009861CE" w:rsidRPr="0016404E">
        <w:rPr>
          <w:kern w:val="24"/>
          <w:sz w:val="20"/>
          <w:szCs w:val="20"/>
        </w:rPr>
        <w:t xml:space="preserve"> </w:t>
      </w:r>
      <w:r w:rsidRPr="0016404E">
        <w:rPr>
          <w:kern w:val="24"/>
          <w:sz w:val="20"/>
          <w:szCs w:val="20"/>
        </w:rPr>
        <w:t>ч</w:t>
      </w:r>
      <w:r w:rsidR="009861CE" w:rsidRPr="0016404E">
        <w:rPr>
          <w:kern w:val="24"/>
          <w:sz w:val="20"/>
          <w:szCs w:val="20"/>
        </w:rPr>
        <w:t xml:space="preserve"> </w:t>
      </w:r>
      <w:r w:rsidRPr="0016404E">
        <w:rPr>
          <w:kern w:val="24"/>
          <w:sz w:val="20"/>
          <w:szCs w:val="20"/>
        </w:rPr>
        <w:t>а</w:t>
      </w:r>
      <w:r w:rsidR="009861CE" w:rsidRPr="0016404E">
        <w:rPr>
          <w:kern w:val="24"/>
          <w:sz w:val="20"/>
          <w:szCs w:val="20"/>
        </w:rPr>
        <w:t xml:space="preserve"> </w:t>
      </w:r>
      <w:r w:rsidRPr="0016404E">
        <w:rPr>
          <w:kern w:val="24"/>
          <w:sz w:val="20"/>
          <w:szCs w:val="20"/>
        </w:rPr>
        <w:t>н</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00A54A23" w:rsidRPr="0016404E">
        <w:rPr>
          <w:kern w:val="24"/>
          <w:sz w:val="20"/>
          <w:szCs w:val="20"/>
        </w:rPr>
        <w:t>е</w:t>
      </w:r>
      <w:r w:rsidR="009861CE" w:rsidRPr="0016404E">
        <w:rPr>
          <w:kern w:val="24"/>
          <w:sz w:val="20"/>
          <w:szCs w:val="20"/>
        </w:rPr>
        <w:t xml:space="preserve"> </w:t>
      </w:r>
      <w:r w:rsidR="00B74D28" w:rsidRPr="0016404E">
        <w:rPr>
          <w:kern w:val="24"/>
          <w:sz w:val="20"/>
          <w:szCs w:val="20"/>
        </w:rPr>
        <w:t>–</w:t>
      </w:r>
      <w:r w:rsidR="009861CE" w:rsidRPr="0016404E">
        <w:rPr>
          <w:kern w:val="24"/>
          <w:sz w:val="20"/>
          <w:szCs w:val="20"/>
        </w:rPr>
        <w:t xml:space="preserve"> </w:t>
      </w:r>
      <w:r w:rsidR="00B74D28" w:rsidRPr="005C6F8F">
        <w:rPr>
          <w:color w:val="FF0000"/>
          <w:sz w:val="20"/>
          <w:szCs w:val="20"/>
        </w:rPr>
        <w:t>При</w:t>
      </w:r>
      <w:r w:rsidR="009861CE" w:rsidRPr="005C6F8F">
        <w:rPr>
          <w:color w:val="FF0000"/>
          <w:sz w:val="20"/>
          <w:szCs w:val="20"/>
        </w:rPr>
        <w:t xml:space="preserve"> </w:t>
      </w:r>
      <w:r w:rsidR="00B74D28" w:rsidRPr="005C6F8F">
        <w:rPr>
          <w:color w:val="FF0000"/>
          <w:sz w:val="20"/>
          <w:szCs w:val="20"/>
        </w:rPr>
        <w:t>наличии</w:t>
      </w:r>
      <w:r w:rsidR="009861CE" w:rsidRPr="005C6F8F">
        <w:rPr>
          <w:color w:val="FF0000"/>
          <w:sz w:val="20"/>
          <w:szCs w:val="20"/>
        </w:rPr>
        <w:t xml:space="preserve"> </w:t>
      </w:r>
      <w:r w:rsidR="00B74D28" w:rsidRPr="005C6F8F">
        <w:rPr>
          <w:color w:val="FF0000"/>
          <w:sz w:val="20"/>
          <w:szCs w:val="20"/>
        </w:rPr>
        <w:t>в</w:t>
      </w:r>
      <w:r w:rsidR="009861CE" w:rsidRPr="005C6F8F">
        <w:rPr>
          <w:color w:val="FF0000"/>
          <w:sz w:val="20"/>
          <w:szCs w:val="20"/>
        </w:rPr>
        <w:t xml:space="preserve"> </w:t>
      </w:r>
      <w:r w:rsidR="00B74D28" w:rsidRPr="005C6F8F">
        <w:rPr>
          <w:color w:val="FF0000"/>
          <w:sz w:val="20"/>
          <w:szCs w:val="20"/>
        </w:rPr>
        <w:t>воде</w:t>
      </w:r>
      <w:r w:rsidR="009861CE" w:rsidRPr="005C6F8F">
        <w:rPr>
          <w:color w:val="FF0000"/>
          <w:sz w:val="20"/>
          <w:szCs w:val="20"/>
        </w:rPr>
        <w:t xml:space="preserve"> </w:t>
      </w:r>
      <w:proofErr w:type="spellStart"/>
      <w:r w:rsidR="00B74D28" w:rsidRPr="005C6F8F">
        <w:rPr>
          <w:color w:val="FF0000"/>
          <w:sz w:val="20"/>
          <w:szCs w:val="20"/>
        </w:rPr>
        <w:t>легкоокисляемых</w:t>
      </w:r>
      <w:proofErr w:type="spellEnd"/>
      <w:r w:rsidR="009861CE" w:rsidRPr="005C6F8F">
        <w:rPr>
          <w:color w:val="FF0000"/>
          <w:sz w:val="20"/>
          <w:szCs w:val="20"/>
        </w:rPr>
        <w:t xml:space="preserve"> </w:t>
      </w:r>
      <w:r w:rsidR="00B74D28" w:rsidRPr="005C6F8F">
        <w:rPr>
          <w:color w:val="FF0000"/>
          <w:sz w:val="20"/>
          <w:szCs w:val="20"/>
        </w:rPr>
        <w:t>органических</w:t>
      </w:r>
      <w:r w:rsidR="009861CE" w:rsidRPr="005C6F8F">
        <w:rPr>
          <w:color w:val="FF0000"/>
          <w:sz w:val="20"/>
          <w:szCs w:val="20"/>
        </w:rPr>
        <w:t xml:space="preserve"> </w:t>
      </w:r>
      <w:r w:rsidR="00B74D28" w:rsidRPr="005C6F8F">
        <w:rPr>
          <w:color w:val="FF0000"/>
          <w:sz w:val="20"/>
          <w:szCs w:val="20"/>
        </w:rPr>
        <w:t>веществ</w:t>
      </w:r>
      <w:r w:rsidR="009861CE" w:rsidRPr="005C6F8F">
        <w:rPr>
          <w:color w:val="FF0000"/>
          <w:sz w:val="20"/>
          <w:szCs w:val="20"/>
        </w:rPr>
        <w:t xml:space="preserve"> </w:t>
      </w:r>
      <w:r w:rsidR="00B74D28" w:rsidRPr="005C6F8F">
        <w:rPr>
          <w:color w:val="FF0000"/>
          <w:sz w:val="20"/>
          <w:szCs w:val="20"/>
        </w:rPr>
        <w:t>в</w:t>
      </w:r>
      <w:r w:rsidR="009861CE" w:rsidRPr="005C6F8F">
        <w:rPr>
          <w:color w:val="FF0000"/>
          <w:sz w:val="20"/>
          <w:szCs w:val="20"/>
        </w:rPr>
        <w:t xml:space="preserve"> </w:t>
      </w:r>
      <w:r w:rsidR="00B74D28" w:rsidRPr="005C6F8F">
        <w:rPr>
          <w:color w:val="FF0000"/>
          <w:sz w:val="20"/>
          <w:szCs w:val="20"/>
        </w:rPr>
        <w:t>небольших</w:t>
      </w:r>
      <w:r w:rsidR="009861CE" w:rsidRPr="005C6F8F">
        <w:rPr>
          <w:color w:val="FF0000"/>
          <w:sz w:val="20"/>
          <w:szCs w:val="20"/>
        </w:rPr>
        <w:t xml:space="preserve"> </w:t>
      </w:r>
      <w:r w:rsidR="00B74D28" w:rsidRPr="005C6F8F">
        <w:rPr>
          <w:color w:val="FF0000"/>
          <w:sz w:val="20"/>
          <w:szCs w:val="20"/>
        </w:rPr>
        <w:t>концентрациях</w:t>
      </w:r>
      <w:r w:rsidR="009861CE" w:rsidRPr="005C6F8F">
        <w:rPr>
          <w:color w:val="FF0000"/>
          <w:sz w:val="20"/>
          <w:szCs w:val="20"/>
        </w:rPr>
        <w:t xml:space="preserve"> </w:t>
      </w:r>
      <w:r w:rsidR="00B74D28" w:rsidRPr="005C6F8F">
        <w:rPr>
          <w:color w:val="FF0000"/>
          <w:sz w:val="20"/>
          <w:szCs w:val="20"/>
        </w:rPr>
        <w:t>допускается</w:t>
      </w:r>
      <w:r w:rsidR="009861CE" w:rsidRPr="005C6F8F">
        <w:rPr>
          <w:color w:val="FF0000"/>
          <w:sz w:val="20"/>
          <w:szCs w:val="20"/>
        </w:rPr>
        <w:t xml:space="preserve"> </w:t>
      </w:r>
      <w:r w:rsidR="00AD3716" w:rsidRPr="005C6F8F">
        <w:rPr>
          <w:color w:val="FF0000"/>
          <w:sz w:val="20"/>
          <w:szCs w:val="20"/>
        </w:rPr>
        <w:t>при</w:t>
      </w:r>
      <w:r w:rsidR="009861CE" w:rsidRPr="005C6F8F">
        <w:rPr>
          <w:color w:val="FF0000"/>
          <w:sz w:val="20"/>
          <w:szCs w:val="20"/>
        </w:rPr>
        <w:t xml:space="preserve"> </w:t>
      </w:r>
      <w:r w:rsidR="00AD3716" w:rsidRPr="005C6F8F">
        <w:rPr>
          <w:color w:val="FF0000"/>
          <w:sz w:val="20"/>
          <w:szCs w:val="20"/>
        </w:rPr>
        <w:t>соблюдении</w:t>
      </w:r>
      <w:r w:rsidR="009861CE" w:rsidRPr="005C6F8F">
        <w:rPr>
          <w:color w:val="FF0000"/>
          <w:sz w:val="20"/>
          <w:szCs w:val="20"/>
        </w:rPr>
        <w:t xml:space="preserve"> </w:t>
      </w:r>
      <w:r w:rsidR="00AD3716" w:rsidRPr="005C6F8F">
        <w:rPr>
          <w:color w:val="FF0000"/>
          <w:sz w:val="20"/>
          <w:szCs w:val="20"/>
        </w:rPr>
        <w:t>требований</w:t>
      </w:r>
      <w:r w:rsidR="009861CE" w:rsidRPr="005C6F8F">
        <w:rPr>
          <w:color w:val="FF0000"/>
          <w:sz w:val="20"/>
          <w:szCs w:val="20"/>
        </w:rPr>
        <w:t xml:space="preserve"> </w:t>
      </w:r>
      <w:r w:rsidR="00AD3716" w:rsidRPr="005C6F8F">
        <w:rPr>
          <w:color w:val="FF0000"/>
          <w:sz w:val="20"/>
          <w:szCs w:val="20"/>
        </w:rPr>
        <w:t>[1</w:t>
      </w:r>
      <w:r w:rsidR="00291A3D" w:rsidRPr="005C6F8F">
        <w:rPr>
          <w:color w:val="FF0000"/>
          <w:sz w:val="20"/>
          <w:szCs w:val="20"/>
        </w:rPr>
        <w:t>3</w:t>
      </w:r>
      <w:r w:rsidR="00AD3716" w:rsidRPr="005C6F8F">
        <w:rPr>
          <w:color w:val="FF0000"/>
          <w:sz w:val="20"/>
          <w:szCs w:val="20"/>
        </w:rPr>
        <w:t>]</w:t>
      </w:r>
      <w:r w:rsidR="009861CE" w:rsidRPr="005C6F8F">
        <w:rPr>
          <w:color w:val="FF0000"/>
          <w:sz w:val="20"/>
          <w:szCs w:val="20"/>
        </w:rPr>
        <w:t xml:space="preserve"> </w:t>
      </w:r>
      <w:r w:rsidR="006A43BB" w:rsidRPr="005C6F8F">
        <w:rPr>
          <w:color w:val="FF0000"/>
          <w:sz w:val="20"/>
          <w:szCs w:val="20"/>
        </w:rPr>
        <w:t>и</w:t>
      </w:r>
      <w:r w:rsidR="009861CE" w:rsidRPr="005C6F8F">
        <w:rPr>
          <w:color w:val="FF0000"/>
          <w:sz w:val="20"/>
          <w:szCs w:val="20"/>
        </w:rPr>
        <w:t xml:space="preserve"> </w:t>
      </w:r>
      <w:r w:rsidR="00B82A54" w:rsidRPr="005C6F8F">
        <w:rPr>
          <w:color w:val="FF0000"/>
          <w:sz w:val="20"/>
          <w:szCs w:val="20"/>
        </w:rPr>
        <w:t>СанПиН</w:t>
      </w:r>
      <w:r w:rsidR="009861CE" w:rsidRPr="005C6F8F">
        <w:rPr>
          <w:color w:val="FF0000"/>
          <w:sz w:val="20"/>
          <w:szCs w:val="20"/>
        </w:rPr>
        <w:t xml:space="preserve"> </w:t>
      </w:r>
      <w:r w:rsidR="00B82A54" w:rsidRPr="005C6F8F">
        <w:rPr>
          <w:color w:val="FF0000"/>
          <w:sz w:val="20"/>
          <w:szCs w:val="20"/>
        </w:rPr>
        <w:t>2.1.3684</w:t>
      </w:r>
      <w:r w:rsidR="009861CE" w:rsidRPr="005C6F8F">
        <w:rPr>
          <w:color w:val="FF0000"/>
          <w:sz w:val="20"/>
          <w:szCs w:val="20"/>
        </w:rPr>
        <w:t xml:space="preserve"> </w:t>
      </w:r>
      <w:r w:rsidR="00B74D28" w:rsidRPr="005C6F8F">
        <w:rPr>
          <w:color w:val="FF0000"/>
          <w:sz w:val="20"/>
          <w:szCs w:val="20"/>
        </w:rPr>
        <w:t>применять</w:t>
      </w:r>
      <w:r w:rsidR="009861CE" w:rsidRPr="005C6F8F">
        <w:rPr>
          <w:color w:val="FF0000"/>
          <w:sz w:val="20"/>
          <w:szCs w:val="20"/>
        </w:rPr>
        <w:t xml:space="preserve"> </w:t>
      </w:r>
      <w:r w:rsidR="006A43BB" w:rsidRPr="005C6F8F">
        <w:rPr>
          <w:color w:val="FF0000"/>
          <w:sz w:val="20"/>
          <w:szCs w:val="20"/>
        </w:rPr>
        <w:t>однократное</w:t>
      </w:r>
      <w:r w:rsidR="009861CE" w:rsidRPr="005C6F8F">
        <w:rPr>
          <w:color w:val="FF0000"/>
          <w:sz w:val="20"/>
          <w:szCs w:val="20"/>
        </w:rPr>
        <w:t xml:space="preserve"> </w:t>
      </w:r>
      <w:r w:rsidR="00B74D28" w:rsidRPr="005C6F8F">
        <w:rPr>
          <w:color w:val="FF0000"/>
          <w:sz w:val="20"/>
          <w:szCs w:val="20"/>
        </w:rPr>
        <w:t>окисление</w:t>
      </w:r>
      <w:r w:rsidR="009861CE" w:rsidRPr="005C6F8F">
        <w:rPr>
          <w:color w:val="FF0000"/>
          <w:sz w:val="20"/>
          <w:szCs w:val="20"/>
        </w:rPr>
        <w:t xml:space="preserve"> </w:t>
      </w:r>
      <w:r w:rsidR="00B74D28" w:rsidRPr="005C6F8F">
        <w:rPr>
          <w:color w:val="FF0000"/>
          <w:sz w:val="20"/>
          <w:szCs w:val="20"/>
        </w:rPr>
        <w:t>без</w:t>
      </w:r>
      <w:r w:rsidR="009861CE" w:rsidRPr="005C6F8F">
        <w:rPr>
          <w:color w:val="FF0000"/>
          <w:sz w:val="20"/>
          <w:szCs w:val="20"/>
        </w:rPr>
        <w:t xml:space="preserve"> </w:t>
      </w:r>
      <w:r w:rsidR="00B74D28" w:rsidRPr="005C6F8F">
        <w:rPr>
          <w:color w:val="FF0000"/>
          <w:sz w:val="20"/>
          <w:szCs w:val="20"/>
        </w:rPr>
        <w:t>сорбционной</w:t>
      </w:r>
      <w:r w:rsidR="009861CE" w:rsidRPr="005C6F8F">
        <w:rPr>
          <w:color w:val="FF0000"/>
          <w:sz w:val="20"/>
          <w:szCs w:val="20"/>
        </w:rPr>
        <w:t xml:space="preserve"> </w:t>
      </w:r>
      <w:r w:rsidR="00B74D28" w:rsidRPr="005C6F8F">
        <w:rPr>
          <w:color w:val="FF0000"/>
          <w:sz w:val="20"/>
          <w:szCs w:val="20"/>
        </w:rPr>
        <w:t>очистки</w:t>
      </w:r>
      <w:r w:rsidR="009861CE" w:rsidRPr="005C6F8F">
        <w:rPr>
          <w:color w:val="FF0000"/>
          <w:sz w:val="20"/>
          <w:szCs w:val="20"/>
        </w:rPr>
        <w:t xml:space="preserve"> </w:t>
      </w:r>
      <w:r w:rsidR="00B74D28" w:rsidRPr="005C6F8F">
        <w:rPr>
          <w:color w:val="FF0000"/>
          <w:sz w:val="20"/>
          <w:szCs w:val="20"/>
        </w:rPr>
        <w:t>при</w:t>
      </w:r>
      <w:r w:rsidR="009861CE" w:rsidRPr="005C6F8F">
        <w:rPr>
          <w:color w:val="FF0000"/>
          <w:sz w:val="20"/>
          <w:szCs w:val="20"/>
        </w:rPr>
        <w:t xml:space="preserve"> </w:t>
      </w:r>
      <w:r w:rsidR="00B74D28" w:rsidRPr="005C6F8F">
        <w:rPr>
          <w:color w:val="FF0000"/>
          <w:sz w:val="20"/>
          <w:szCs w:val="20"/>
        </w:rPr>
        <w:t>условии,</w:t>
      </w:r>
      <w:r w:rsidR="009861CE" w:rsidRPr="005C6F8F">
        <w:rPr>
          <w:color w:val="FF0000"/>
          <w:sz w:val="20"/>
          <w:szCs w:val="20"/>
        </w:rPr>
        <w:t xml:space="preserve"> </w:t>
      </w:r>
      <w:r w:rsidR="00B74D28" w:rsidRPr="005C6F8F">
        <w:rPr>
          <w:color w:val="FF0000"/>
          <w:sz w:val="20"/>
          <w:szCs w:val="20"/>
        </w:rPr>
        <w:t>если</w:t>
      </w:r>
      <w:r w:rsidR="009861CE" w:rsidRPr="005C6F8F">
        <w:rPr>
          <w:color w:val="FF0000"/>
          <w:sz w:val="20"/>
          <w:szCs w:val="20"/>
        </w:rPr>
        <w:t xml:space="preserve"> </w:t>
      </w:r>
      <w:r w:rsidR="00B74D28" w:rsidRPr="005C6F8F">
        <w:rPr>
          <w:color w:val="FF0000"/>
          <w:sz w:val="20"/>
          <w:szCs w:val="20"/>
        </w:rPr>
        <w:t>в</w:t>
      </w:r>
      <w:r w:rsidR="009861CE" w:rsidRPr="005C6F8F">
        <w:rPr>
          <w:color w:val="FF0000"/>
          <w:sz w:val="20"/>
          <w:szCs w:val="20"/>
        </w:rPr>
        <w:t xml:space="preserve"> </w:t>
      </w:r>
      <w:r w:rsidR="00B74D28" w:rsidRPr="005C6F8F">
        <w:rPr>
          <w:color w:val="FF0000"/>
          <w:sz w:val="20"/>
          <w:szCs w:val="20"/>
        </w:rPr>
        <w:t>результате</w:t>
      </w:r>
      <w:r w:rsidR="009861CE" w:rsidRPr="005C6F8F">
        <w:rPr>
          <w:color w:val="FF0000"/>
          <w:sz w:val="20"/>
          <w:szCs w:val="20"/>
        </w:rPr>
        <w:t xml:space="preserve"> </w:t>
      </w:r>
      <w:r w:rsidR="00B74D28" w:rsidRPr="005C6F8F">
        <w:rPr>
          <w:color w:val="FF0000"/>
          <w:sz w:val="20"/>
          <w:szCs w:val="20"/>
        </w:rPr>
        <w:t>окисления</w:t>
      </w:r>
      <w:r w:rsidR="009861CE" w:rsidRPr="005C6F8F">
        <w:rPr>
          <w:color w:val="FF0000"/>
          <w:sz w:val="20"/>
          <w:szCs w:val="20"/>
        </w:rPr>
        <w:t xml:space="preserve"> </w:t>
      </w:r>
      <w:r w:rsidR="00B74D28" w:rsidRPr="005C6F8F">
        <w:rPr>
          <w:color w:val="FF0000"/>
          <w:sz w:val="20"/>
          <w:szCs w:val="20"/>
        </w:rPr>
        <w:t>не</w:t>
      </w:r>
      <w:r w:rsidR="009861CE" w:rsidRPr="005C6F8F">
        <w:rPr>
          <w:color w:val="FF0000"/>
          <w:sz w:val="20"/>
          <w:szCs w:val="20"/>
        </w:rPr>
        <w:t xml:space="preserve"> </w:t>
      </w:r>
      <w:r w:rsidR="00B74D28" w:rsidRPr="005C6F8F">
        <w:rPr>
          <w:color w:val="FF0000"/>
          <w:sz w:val="20"/>
          <w:szCs w:val="20"/>
        </w:rPr>
        <w:t>образуются</w:t>
      </w:r>
      <w:r w:rsidR="009861CE" w:rsidRPr="005C6F8F">
        <w:rPr>
          <w:color w:val="FF0000"/>
          <w:sz w:val="20"/>
          <w:szCs w:val="20"/>
        </w:rPr>
        <w:t xml:space="preserve"> </w:t>
      </w:r>
      <w:r w:rsidR="00B74D28" w:rsidRPr="005C6F8F">
        <w:rPr>
          <w:color w:val="FF0000"/>
          <w:sz w:val="20"/>
          <w:szCs w:val="20"/>
        </w:rPr>
        <w:t>неблагоприятные</w:t>
      </w:r>
      <w:r w:rsidR="009861CE" w:rsidRPr="005C6F8F">
        <w:rPr>
          <w:color w:val="FF0000"/>
          <w:sz w:val="20"/>
          <w:szCs w:val="20"/>
        </w:rPr>
        <w:t xml:space="preserve"> </w:t>
      </w:r>
      <w:r w:rsidR="00B74D28" w:rsidRPr="005C6F8F">
        <w:rPr>
          <w:color w:val="FF0000"/>
          <w:sz w:val="20"/>
          <w:szCs w:val="20"/>
        </w:rPr>
        <w:t>в</w:t>
      </w:r>
      <w:r w:rsidR="009861CE" w:rsidRPr="005C6F8F">
        <w:rPr>
          <w:color w:val="FF0000"/>
          <w:sz w:val="20"/>
          <w:szCs w:val="20"/>
        </w:rPr>
        <w:t xml:space="preserve"> </w:t>
      </w:r>
      <w:r w:rsidR="00B74D28" w:rsidRPr="005C6F8F">
        <w:rPr>
          <w:color w:val="FF0000"/>
          <w:sz w:val="20"/>
          <w:szCs w:val="20"/>
        </w:rPr>
        <w:t>органолептическом</w:t>
      </w:r>
      <w:r w:rsidR="009861CE" w:rsidRPr="005C6F8F">
        <w:rPr>
          <w:color w:val="FF0000"/>
          <w:sz w:val="20"/>
          <w:szCs w:val="20"/>
        </w:rPr>
        <w:t xml:space="preserve"> </w:t>
      </w:r>
      <w:r w:rsidR="00B74D28" w:rsidRPr="005C6F8F">
        <w:rPr>
          <w:color w:val="FF0000"/>
          <w:sz w:val="20"/>
          <w:szCs w:val="20"/>
        </w:rPr>
        <w:t>отношении</w:t>
      </w:r>
      <w:r w:rsidR="009861CE" w:rsidRPr="005C6F8F">
        <w:rPr>
          <w:color w:val="FF0000"/>
          <w:sz w:val="20"/>
          <w:szCs w:val="20"/>
        </w:rPr>
        <w:t xml:space="preserve"> </w:t>
      </w:r>
      <w:r w:rsidR="00B74D28" w:rsidRPr="005C6F8F">
        <w:rPr>
          <w:color w:val="FF0000"/>
          <w:sz w:val="20"/>
          <w:szCs w:val="20"/>
        </w:rPr>
        <w:t>и</w:t>
      </w:r>
      <w:r w:rsidR="009861CE" w:rsidRPr="005C6F8F">
        <w:rPr>
          <w:color w:val="FF0000"/>
          <w:sz w:val="20"/>
          <w:szCs w:val="20"/>
        </w:rPr>
        <w:t xml:space="preserve"> </w:t>
      </w:r>
      <w:r w:rsidR="00B74D28" w:rsidRPr="005C6F8F">
        <w:rPr>
          <w:color w:val="FF0000"/>
          <w:sz w:val="20"/>
          <w:szCs w:val="20"/>
        </w:rPr>
        <w:t>вредные</w:t>
      </w:r>
      <w:r w:rsidR="009861CE" w:rsidRPr="005C6F8F">
        <w:rPr>
          <w:color w:val="FF0000"/>
          <w:sz w:val="20"/>
          <w:szCs w:val="20"/>
        </w:rPr>
        <w:t xml:space="preserve"> </w:t>
      </w:r>
      <w:r w:rsidR="00B74D28" w:rsidRPr="005C6F8F">
        <w:rPr>
          <w:color w:val="FF0000"/>
          <w:sz w:val="20"/>
          <w:szCs w:val="20"/>
        </w:rPr>
        <w:t>в</w:t>
      </w:r>
      <w:r w:rsidR="009861CE" w:rsidRPr="005C6F8F">
        <w:rPr>
          <w:color w:val="FF0000"/>
          <w:sz w:val="20"/>
          <w:szCs w:val="20"/>
        </w:rPr>
        <w:t xml:space="preserve"> </w:t>
      </w:r>
      <w:r w:rsidR="00B74D28" w:rsidRPr="005C6F8F">
        <w:rPr>
          <w:color w:val="FF0000"/>
          <w:sz w:val="20"/>
          <w:szCs w:val="20"/>
        </w:rPr>
        <w:t>токсикологическом</w:t>
      </w:r>
      <w:r w:rsidR="009861CE" w:rsidRPr="005C6F8F">
        <w:rPr>
          <w:color w:val="FF0000"/>
          <w:sz w:val="20"/>
          <w:szCs w:val="20"/>
        </w:rPr>
        <w:t xml:space="preserve"> </w:t>
      </w:r>
      <w:r w:rsidR="00B74D28" w:rsidRPr="005C6F8F">
        <w:rPr>
          <w:color w:val="FF0000"/>
          <w:sz w:val="20"/>
          <w:szCs w:val="20"/>
        </w:rPr>
        <w:t>отношении</w:t>
      </w:r>
      <w:r w:rsidR="009861CE" w:rsidRPr="005C6F8F">
        <w:rPr>
          <w:color w:val="FF0000"/>
          <w:sz w:val="20"/>
          <w:szCs w:val="20"/>
        </w:rPr>
        <w:t xml:space="preserve"> </w:t>
      </w:r>
      <w:r w:rsidR="00B74D28" w:rsidRPr="005C6F8F">
        <w:rPr>
          <w:color w:val="FF0000"/>
          <w:sz w:val="20"/>
          <w:szCs w:val="20"/>
        </w:rPr>
        <w:t>продукты.</w:t>
      </w:r>
    </w:p>
    <w:p w14:paraId="77415AC6" w14:textId="471A5FED" w:rsidR="00B74D28" w:rsidRPr="005C6F8F" w:rsidRDefault="00F26779" w:rsidP="00E267D2">
      <w:pPr>
        <w:widowControl/>
        <w:spacing w:before="0" w:after="0"/>
        <w:rPr>
          <w:rFonts w:ascii="Times New Roman CYR" w:hAnsi="Times New Roman CYR"/>
          <w:color w:val="FF0000"/>
          <w:sz w:val="28"/>
          <w:szCs w:val="28"/>
        </w:rPr>
      </w:pPr>
      <w:r w:rsidRPr="0016404E">
        <w:rPr>
          <w:bCs/>
          <w:sz w:val="28"/>
          <w:szCs w:val="28"/>
        </w:rPr>
        <w:fldChar w:fldCharType="begin"/>
      </w:r>
      <w:r w:rsidRPr="0016404E">
        <w:rPr>
          <w:bCs/>
          <w:sz w:val="28"/>
          <w:szCs w:val="28"/>
        </w:rPr>
        <w:instrText xml:space="preserve"> REF  раздел_9  \* MERGEFORMAT </w:instrText>
      </w:r>
      <w:r w:rsidRPr="0016404E">
        <w:rPr>
          <w:bCs/>
          <w:sz w:val="28"/>
          <w:szCs w:val="28"/>
        </w:rPr>
        <w:fldChar w:fldCharType="separate"/>
      </w:r>
      <w:r w:rsidR="00AE7126" w:rsidRPr="0016404E">
        <w:rPr>
          <w:bCs/>
          <w:sz w:val="28"/>
          <w:szCs w:val="28"/>
        </w:rPr>
        <w:t>9</w:t>
      </w:r>
      <w:r w:rsidRPr="0016404E">
        <w:rPr>
          <w:bCs/>
          <w:sz w:val="28"/>
          <w:szCs w:val="28"/>
        </w:rPr>
        <w:fldChar w:fldCharType="end"/>
      </w:r>
      <w:r w:rsidR="00B74D28" w:rsidRPr="0016404E">
        <w:rPr>
          <w:bCs/>
          <w:sz w:val="28"/>
          <w:szCs w:val="28"/>
        </w:rPr>
        <w:t>.</w:t>
      </w:r>
      <w:r w:rsidRPr="0016404E">
        <w:rPr>
          <w:bCs/>
          <w:noProof/>
          <w:sz w:val="28"/>
          <w:szCs w:val="28"/>
        </w:rPr>
        <w:fldChar w:fldCharType="begin"/>
      </w:r>
      <w:r w:rsidRPr="0016404E">
        <w:rPr>
          <w:bCs/>
          <w:noProof/>
          <w:sz w:val="28"/>
          <w:szCs w:val="28"/>
        </w:rPr>
        <w:instrText xml:space="preserve"> SEQ раздел7 \* MERGEFORMAT </w:instrText>
      </w:r>
      <w:r w:rsidRPr="0016404E">
        <w:rPr>
          <w:bCs/>
          <w:noProof/>
          <w:sz w:val="28"/>
          <w:szCs w:val="28"/>
        </w:rPr>
        <w:fldChar w:fldCharType="separate"/>
      </w:r>
      <w:r w:rsidR="00AE7126">
        <w:rPr>
          <w:bCs/>
          <w:noProof/>
          <w:sz w:val="28"/>
          <w:szCs w:val="28"/>
        </w:rPr>
        <w:t>133</w:t>
      </w:r>
      <w:r w:rsidRPr="0016404E">
        <w:rPr>
          <w:bCs/>
          <w:noProof/>
          <w:sz w:val="28"/>
          <w:szCs w:val="28"/>
        </w:rPr>
        <w:fldChar w:fldCharType="end"/>
      </w:r>
      <w:r w:rsidR="009861CE" w:rsidRPr="0016404E">
        <w:rPr>
          <w:sz w:val="28"/>
          <w:szCs w:val="28"/>
        </w:rPr>
        <w:t xml:space="preserve"> </w:t>
      </w:r>
      <w:r w:rsidR="00B74D28" w:rsidRPr="005C6F8F">
        <w:rPr>
          <w:rFonts w:ascii="Times New Roman CYR" w:hAnsi="Times New Roman CYR"/>
          <w:color w:val="FF0000"/>
          <w:sz w:val="28"/>
          <w:szCs w:val="28"/>
        </w:rPr>
        <w:t>Для</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удаления</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органических</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веществ</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из</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воды,</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снижения</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интенсивности</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привкусов</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и</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запахов</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в</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качестве</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окислителей</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следует</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применять</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хлор,</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перманганат</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калия,</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озон</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или</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их</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комбинации.</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Вид</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окислителя</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и</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его</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дозу</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следует</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устанавливать</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на</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основании</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данных</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технологических</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изысканий.</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Ориентировочно</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дозы</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окислителей</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допускается</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принимать</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по</w:t>
      </w:r>
      <w:r w:rsidR="009861CE" w:rsidRPr="005C6F8F">
        <w:rPr>
          <w:rFonts w:ascii="Times New Roman CYR" w:hAnsi="Times New Roman CYR"/>
          <w:color w:val="FF0000"/>
          <w:sz w:val="28"/>
          <w:szCs w:val="28"/>
        </w:rPr>
        <w:t xml:space="preserve"> </w:t>
      </w:r>
      <w:r w:rsidR="00B74D28" w:rsidRPr="005C6F8F">
        <w:rPr>
          <w:rFonts w:ascii="Times New Roman CYR" w:hAnsi="Times New Roman CYR"/>
          <w:color w:val="FF0000"/>
          <w:sz w:val="28"/>
          <w:szCs w:val="28"/>
        </w:rPr>
        <w:t>таблице</w:t>
      </w:r>
      <w:r w:rsidR="009861CE" w:rsidRPr="005C6F8F">
        <w:rPr>
          <w:rFonts w:ascii="Times New Roman CYR" w:hAnsi="Times New Roman CYR"/>
          <w:color w:val="FF0000"/>
          <w:sz w:val="28"/>
          <w:szCs w:val="28"/>
        </w:rPr>
        <w:t xml:space="preserve"> </w:t>
      </w:r>
      <w:r w:rsidR="00291A3D" w:rsidRPr="005C6F8F">
        <w:rPr>
          <w:rFonts w:ascii="Times New Roman CYR" w:hAnsi="Times New Roman CYR"/>
          <w:color w:val="FF0000"/>
          <w:sz w:val="28"/>
          <w:szCs w:val="28"/>
        </w:rPr>
        <w:t>20</w:t>
      </w:r>
      <w:r w:rsidR="001A6153" w:rsidRPr="005C6F8F">
        <w:rPr>
          <w:rFonts w:ascii="Times New Roman CYR" w:hAnsi="Times New Roman CYR"/>
          <w:color w:val="FF0000"/>
          <w:sz w:val="28"/>
          <w:szCs w:val="28"/>
        </w:rPr>
        <w:t>.</w:t>
      </w:r>
    </w:p>
    <w:p w14:paraId="21444568" w14:textId="77777777" w:rsidR="004207C5" w:rsidRPr="0016404E" w:rsidRDefault="004207C5" w:rsidP="00E267D2">
      <w:pPr>
        <w:widowControl/>
        <w:spacing w:before="0" w:after="0"/>
        <w:rPr>
          <w:rFonts w:ascii="Times New Roman CYR" w:hAnsi="Times New Roman CYR"/>
          <w:sz w:val="28"/>
          <w:szCs w:val="28"/>
        </w:rPr>
      </w:pPr>
    </w:p>
    <w:p w14:paraId="53277AC6" w14:textId="77777777" w:rsidR="00B74D28" w:rsidRPr="0016404E" w:rsidRDefault="00A84CC5" w:rsidP="00A73C05">
      <w:pPr>
        <w:pStyle w:val="aff5"/>
        <w:ind w:left="2410" w:hanging="2410"/>
        <w:jc w:val="both"/>
        <w:rPr>
          <w:rFonts w:ascii="Times New Roman" w:hAnsi="Times New Roman" w:cs="Times New Roman"/>
          <w:iCs/>
          <w:sz w:val="28"/>
          <w:szCs w:val="28"/>
        </w:rPr>
      </w:pPr>
      <w:bookmarkStart w:id="199" w:name="табл25"/>
      <w:r w:rsidRPr="0016404E">
        <w:rPr>
          <w:rFonts w:ascii="Times New Roman" w:hAnsi="Times New Roman" w:cs="Times New Roman"/>
          <w:iCs/>
          <w:spacing w:val="60"/>
          <w:kern w:val="24"/>
          <w:sz w:val="28"/>
          <w:szCs w:val="28"/>
        </w:rPr>
        <w:t>Таблица</w:t>
      </w:r>
      <w:bookmarkEnd w:id="199"/>
      <w:r w:rsidR="00A73C05" w:rsidRPr="0016404E">
        <w:rPr>
          <w:rFonts w:ascii="Times New Roman" w:hAnsi="Times New Roman" w:cs="Times New Roman"/>
          <w:iCs/>
          <w:spacing w:val="60"/>
          <w:kern w:val="24"/>
          <w:sz w:val="28"/>
          <w:szCs w:val="28"/>
        </w:rPr>
        <w:t xml:space="preserve"> </w:t>
      </w:r>
      <w:r w:rsidR="00291A3D" w:rsidRPr="0016404E">
        <w:rPr>
          <w:rFonts w:ascii="Times New Roman" w:hAnsi="Times New Roman" w:cs="Times New Roman"/>
          <w:iCs/>
          <w:sz w:val="28"/>
          <w:szCs w:val="28"/>
        </w:rPr>
        <w:t>20</w:t>
      </w:r>
      <w:r w:rsidR="009861CE" w:rsidRPr="0016404E">
        <w:rPr>
          <w:rFonts w:ascii="Times New Roman" w:hAnsi="Times New Roman" w:cs="Times New Roman"/>
          <w:iCs/>
          <w:sz w:val="28"/>
          <w:szCs w:val="28"/>
        </w:rPr>
        <w:t xml:space="preserve"> </w:t>
      </w:r>
      <w:r w:rsidR="00B74D28" w:rsidRPr="0016404E">
        <w:rPr>
          <w:rFonts w:ascii="Times New Roman" w:hAnsi="Times New Roman" w:cs="Times New Roman"/>
          <w:iCs/>
          <w:sz w:val="28"/>
          <w:szCs w:val="28"/>
        </w:rPr>
        <w:t>–</w:t>
      </w:r>
      <w:r w:rsidR="009861CE" w:rsidRPr="0016404E">
        <w:rPr>
          <w:rFonts w:ascii="Times New Roman" w:hAnsi="Times New Roman" w:cs="Times New Roman"/>
          <w:iCs/>
          <w:sz w:val="28"/>
          <w:szCs w:val="28"/>
        </w:rPr>
        <w:t xml:space="preserve"> </w:t>
      </w:r>
      <w:r w:rsidR="00B74D28" w:rsidRPr="0016404E">
        <w:rPr>
          <w:rFonts w:ascii="Times New Roman" w:hAnsi="Times New Roman" w:cs="Times New Roman"/>
          <w:b/>
          <w:iCs/>
          <w:sz w:val="28"/>
          <w:szCs w:val="28"/>
        </w:rPr>
        <w:t>Рекомендуемые</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дозы</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различных</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окислителей</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при</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различных</w:t>
      </w:r>
      <w:r w:rsidR="009861CE" w:rsidRPr="0016404E">
        <w:rPr>
          <w:rFonts w:ascii="Times New Roman" w:hAnsi="Times New Roman" w:cs="Times New Roman"/>
          <w:b/>
          <w:iCs/>
          <w:sz w:val="28"/>
          <w:szCs w:val="28"/>
        </w:rPr>
        <w:t xml:space="preserve"> </w:t>
      </w:r>
      <w:r w:rsidR="003F53C1" w:rsidRPr="0016404E">
        <w:rPr>
          <w:rFonts w:ascii="Times New Roman" w:hAnsi="Times New Roman" w:cs="Times New Roman"/>
          <w:b/>
          <w:iCs/>
          <w:sz w:val="28"/>
          <w:szCs w:val="28"/>
        </w:rPr>
        <w:t>з</w:t>
      </w:r>
      <w:r w:rsidR="00B74D28" w:rsidRPr="0016404E">
        <w:rPr>
          <w:rFonts w:ascii="Times New Roman" w:hAnsi="Times New Roman" w:cs="Times New Roman"/>
          <w:b/>
          <w:iCs/>
          <w:sz w:val="28"/>
          <w:szCs w:val="28"/>
        </w:rPr>
        <w:t>начениях</w:t>
      </w:r>
      <w:r w:rsidR="009861CE" w:rsidRPr="0016404E">
        <w:rPr>
          <w:rFonts w:ascii="Times New Roman" w:hAnsi="Times New Roman" w:cs="Times New Roman"/>
          <w:b/>
          <w:iCs/>
          <w:sz w:val="28"/>
          <w:szCs w:val="28"/>
        </w:rPr>
        <w:t xml:space="preserve"> </w:t>
      </w:r>
      <w:proofErr w:type="spellStart"/>
      <w:r w:rsidR="00B74D28" w:rsidRPr="0016404E">
        <w:rPr>
          <w:rFonts w:ascii="Times New Roman" w:hAnsi="Times New Roman" w:cs="Times New Roman"/>
          <w:b/>
          <w:iCs/>
          <w:sz w:val="28"/>
          <w:szCs w:val="28"/>
        </w:rPr>
        <w:t>перманганатной</w:t>
      </w:r>
      <w:proofErr w:type="spellEnd"/>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окисляемости</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воды</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3168"/>
        <w:gridCol w:w="1979"/>
        <w:gridCol w:w="1979"/>
        <w:gridCol w:w="2225"/>
      </w:tblGrid>
      <w:tr w:rsidR="008A475C" w:rsidRPr="0016404E" w14:paraId="2EB2AABA" w14:textId="77777777" w:rsidTr="00C36215">
        <w:trPr>
          <w:trHeight w:val="291"/>
          <w:jc w:val="center"/>
        </w:trPr>
        <w:tc>
          <w:tcPr>
            <w:tcW w:w="3168" w:type="dxa"/>
            <w:vMerge w:val="restart"/>
            <w:tcMar>
              <w:top w:w="28" w:type="dxa"/>
              <w:left w:w="55" w:type="dxa"/>
              <w:bottom w:w="28" w:type="dxa"/>
              <w:right w:w="55" w:type="dxa"/>
            </w:tcMar>
            <w:vAlign w:val="center"/>
          </w:tcPr>
          <w:p w14:paraId="2C9DEF86" w14:textId="77777777" w:rsidR="00B74D28" w:rsidRPr="0016404E" w:rsidRDefault="00B74D28" w:rsidP="00E267D2">
            <w:pPr>
              <w:pStyle w:val="af1"/>
              <w:widowControl/>
              <w:ind w:firstLine="0"/>
              <w:jc w:val="center"/>
              <w:rPr>
                <w:sz w:val="24"/>
              </w:rPr>
            </w:pPr>
            <w:proofErr w:type="spellStart"/>
            <w:r w:rsidRPr="0016404E">
              <w:rPr>
                <w:sz w:val="24"/>
              </w:rPr>
              <w:t>Перманганатная</w:t>
            </w:r>
            <w:proofErr w:type="spellEnd"/>
          </w:p>
          <w:p w14:paraId="41FAA93E" w14:textId="77777777" w:rsidR="00B74D28" w:rsidRPr="0016404E" w:rsidRDefault="00B74D28" w:rsidP="00E267D2">
            <w:pPr>
              <w:pStyle w:val="af1"/>
              <w:widowControl/>
              <w:ind w:firstLine="0"/>
              <w:jc w:val="center"/>
              <w:rPr>
                <w:sz w:val="24"/>
              </w:rPr>
            </w:pPr>
            <w:r w:rsidRPr="0016404E">
              <w:rPr>
                <w:sz w:val="24"/>
              </w:rPr>
              <w:t>окисляемость</w:t>
            </w:r>
            <w:r w:rsidR="009861CE" w:rsidRPr="0016404E">
              <w:rPr>
                <w:sz w:val="24"/>
              </w:rPr>
              <w:t xml:space="preserve"> </w:t>
            </w:r>
            <w:r w:rsidRPr="0016404E">
              <w:rPr>
                <w:sz w:val="24"/>
              </w:rPr>
              <w:t>воды,</w:t>
            </w:r>
            <w:r w:rsidR="009861CE" w:rsidRPr="0016404E">
              <w:rPr>
                <w:sz w:val="24"/>
              </w:rPr>
              <w:t xml:space="preserve"> </w:t>
            </w:r>
            <w:r w:rsidRPr="0016404E">
              <w:rPr>
                <w:sz w:val="24"/>
              </w:rPr>
              <w:t>мг</w:t>
            </w:r>
            <w:r w:rsidR="009861CE" w:rsidRPr="0016404E">
              <w:rPr>
                <w:sz w:val="24"/>
              </w:rPr>
              <w:t xml:space="preserve"> </w:t>
            </w:r>
            <w:r w:rsidRPr="0016404E">
              <w:rPr>
                <w:sz w:val="24"/>
              </w:rPr>
              <w:t>О</w:t>
            </w:r>
            <w:r w:rsidRPr="0016404E">
              <w:rPr>
                <w:sz w:val="24"/>
                <w:vertAlign w:val="subscript"/>
              </w:rPr>
              <w:t>2</w:t>
            </w:r>
            <w:r w:rsidRPr="0016404E">
              <w:rPr>
                <w:sz w:val="24"/>
              </w:rPr>
              <w:t>/л</w:t>
            </w:r>
          </w:p>
        </w:tc>
        <w:tc>
          <w:tcPr>
            <w:tcW w:w="6183" w:type="dxa"/>
            <w:gridSpan w:val="3"/>
            <w:tcMar>
              <w:top w:w="28" w:type="dxa"/>
              <w:left w:w="55" w:type="dxa"/>
              <w:bottom w:w="28" w:type="dxa"/>
              <w:right w:w="55" w:type="dxa"/>
            </w:tcMar>
            <w:vAlign w:val="center"/>
          </w:tcPr>
          <w:p w14:paraId="483B86E4" w14:textId="77777777" w:rsidR="00B74D28" w:rsidRPr="0016404E" w:rsidRDefault="00B74D28" w:rsidP="00E267D2">
            <w:pPr>
              <w:pStyle w:val="af1"/>
              <w:widowControl/>
              <w:ind w:firstLine="0"/>
              <w:jc w:val="center"/>
              <w:rPr>
                <w:sz w:val="24"/>
              </w:rPr>
            </w:pPr>
            <w:r w:rsidRPr="0016404E">
              <w:rPr>
                <w:sz w:val="24"/>
              </w:rPr>
              <w:t>Доза</w:t>
            </w:r>
            <w:r w:rsidR="009861CE" w:rsidRPr="0016404E">
              <w:rPr>
                <w:sz w:val="24"/>
              </w:rPr>
              <w:t xml:space="preserve"> </w:t>
            </w:r>
            <w:r w:rsidRPr="0016404E">
              <w:rPr>
                <w:sz w:val="24"/>
              </w:rPr>
              <w:t>окислителя,</w:t>
            </w:r>
            <w:r w:rsidR="009861CE" w:rsidRPr="0016404E">
              <w:rPr>
                <w:sz w:val="24"/>
              </w:rPr>
              <w:t xml:space="preserve"> </w:t>
            </w:r>
            <w:r w:rsidRPr="0016404E">
              <w:rPr>
                <w:sz w:val="24"/>
              </w:rPr>
              <w:t>мг/л</w:t>
            </w:r>
          </w:p>
        </w:tc>
      </w:tr>
      <w:tr w:rsidR="008A475C" w:rsidRPr="0016404E" w14:paraId="34E33D3B" w14:textId="77777777" w:rsidTr="00C36215">
        <w:trPr>
          <w:trHeight w:val="189"/>
          <w:jc w:val="center"/>
        </w:trPr>
        <w:tc>
          <w:tcPr>
            <w:tcW w:w="3168" w:type="dxa"/>
            <w:vMerge/>
            <w:tcMar>
              <w:top w:w="28" w:type="dxa"/>
              <w:left w:w="55" w:type="dxa"/>
              <w:bottom w:w="28" w:type="dxa"/>
              <w:right w:w="55" w:type="dxa"/>
            </w:tcMar>
            <w:vAlign w:val="center"/>
          </w:tcPr>
          <w:p w14:paraId="174C6981" w14:textId="77777777" w:rsidR="00B74D28" w:rsidRPr="0016404E" w:rsidRDefault="00B74D28" w:rsidP="00E267D2">
            <w:pPr>
              <w:pStyle w:val="af1"/>
              <w:widowControl/>
              <w:ind w:firstLine="0"/>
              <w:jc w:val="center"/>
              <w:rPr>
                <w:sz w:val="24"/>
              </w:rPr>
            </w:pPr>
          </w:p>
        </w:tc>
        <w:tc>
          <w:tcPr>
            <w:tcW w:w="1979" w:type="dxa"/>
            <w:tcMar>
              <w:top w:w="28" w:type="dxa"/>
              <w:left w:w="55" w:type="dxa"/>
              <w:bottom w:w="28" w:type="dxa"/>
              <w:right w:w="55" w:type="dxa"/>
            </w:tcMar>
            <w:vAlign w:val="center"/>
          </w:tcPr>
          <w:p w14:paraId="69783BB9" w14:textId="77777777" w:rsidR="00B74D28" w:rsidRPr="0016404E" w:rsidRDefault="00B74D28" w:rsidP="00E267D2">
            <w:pPr>
              <w:pStyle w:val="af1"/>
              <w:widowControl/>
              <w:ind w:firstLine="0"/>
              <w:jc w:val="center"/>
              <w:rPr>
                <w:sz w:val="24"/>
              </w:rPr>
            </w:pPr>
            <w:r w:rsidRPr="0016404E">
              <w:rPr>
                <w:sz w:val="24"/>
              </w:rPr>
              <w:t>хлора</w:t>
            </w:r>
          </w:p>
        </w:tc>
        <w:tc>
          <w:tcPr>
            <w:tcW w:w="1979" w:type="dxa"/>
            <w:tcMar>
              <w:top w:w="28" w:type="dxa"/>
              <w:left w:w="55" w:type="dxa"/>
              <w:bottom w:w="28" w:type="dxa"/>
              <w:right w:w="55" w:type="dxa"/>
            </w:tcMar>
            <w:vAlign w:val="center"/>
          </w:tcPr>
          <w:p w14:paraId="44981B72" w14:textId="77777777" w:rsidR="00B74D28" w:rsidRPr="0016404E" w:rsidRDefault="00B74D28" w:rsidP="00E267D2">
            <w:pPr>
              <w:pStyle w:val="af1"/>
              <w:widowControl/>
              <w:ind w:firstLine="0"/>
              <w:jc w:val="center"/>
              <w:rPr>
                <w:sz w:val="24"/>
              </w:rPr>
            </w:pPr>
            <w:r w:rsidRPr="0016404E">
              <w:rPr>
                <w:sz w:val="24"/>
              </w:rPr>
              <w:t>перманганата</w:t>
            </w:r>
            <w:r w:rsidR="009861CE" w:rsidRPr="0016404E">
              <w:rPr>
                <w:sz w:val="24"/>
              </w:rPr>
              <w:t xml:space="preserve"> </w:t>
            </w:r>
            <w:r w:rsidRPr="0016404E">
              <w:rPr>
                <w:sz w:val="24"/>
              </w:rPr>
              <w:t>калия</w:t>
            </w:r>
          </w:p>
        </w:tc>
        <w:tc>
          <w:tcPr>
            <w:tcW w:w="2225" w:type="dxa"/>
            <w:tcMar>
              <w:top w:w="28" w:type="dxa"/>
              <w:left w:w="55" w:type="dxa"/>
              <w:bottom w:w="28" w:type="dxa"/>
              <w:right w:w="55" w:type="dxa"/>
            </w:tcMar>
            <w:vAlign w:val="center"/>
          </w:tcPr>
          <w:p w14:paraId="1A61CC31" w14:textId="77777777" w:rsidR="00B74D28" w:rsidRPr="0016404E" w:rsidRDefault="00B74D28" w:rsidP="00E267D2">
            <w:pPr>
              <w:pStyle w:val="af1"/>
              <w:widowControl/>
              <w:ind w:firstLine="0"/>
              <w:jc w:val="center"/>
              <w:rPr>
                <w:sz w:val="24"/>
              </w:rPr>
            </w:pPr>
            <w:r w:rsidRPr="0016404E">
              <w:rPr>
                <w:sz w:val="24"/>
              </w:rPr>
              <w:t>озона</w:t>
            </w:r>
          </w:p>
        </w:tc>
      </w:tr>
      <w:tr w:rsidR="008A475C" w:rsidRPr="0016404E" w14:paraId="3ACEE932" w14:textId="77777777" w:rsidTr="00C36215">
        <w:trPr>
          <w:trHeight w:val="245"/>
          <w:jc w:val="center"/>
        </w:trPr>
        <w:tc>
          <w:tcPr>
            <w:tcW w:w="3168" w:type="dxa"/>
            <w:tcMar>
              <w:top w:w="28" w:type="dxa"/>
              <w:left w:w="55" w:type="dxa"/>
              <w:bottom w:w="28" w:type="dxa"/>
              <w:right w:w="55" w:type="dxa"/>
            </w:tcMar>
          </w:tcPr>
          <w:p w14:paraId="0CB0DA93" w14:textId="77777777" w:rsidR="00B74D28" w:rsidRPr="0016404E" w:rsidRDefault="00B74D28" w:rsidP="00E267D2">
            <w:pPr>
              <w:pStyle w:val="af1"/>
              <w:widowControl/>
              <w:ind w:firstLine="0"/>
              <w:rPr>
                <w:sz w:val="24"/>
              </w:rPr>
            </w:pPr>
            <w:r w:rsidRPr="0016404E">
              <w:rPr>
                <w:sz w:val="24"/>
              </w:rPr>
              <w:t>8</w:t>
            </w:r>
            <w:r w:rsidR="00F54C14" w:rsidRPr="0016404E">
              <w:rPr>
                <w:sz w:val="24"/>
              </w:rPr>
              <w:t>–</w:t>
            </w:r>
            <w:r w:rsidRPr="0016404E">
              <w:rPr>
                <w:sz w:val="24"/>
              </w:rPr>
              <w:t>10</w:t>
            </w:r>
          </w:p>
        </w:tc>
        <w:tc>
          <w:tcPr>
            <w:tcW w:w="1979" w:type="dxa"/>
            <w:tcMar>
              <w:top w:w="28" w:type="dxa"/>
              <w:left w:w="55" w:type="dxa"/>
              <w:bottom w:w="28" w:type="dxa"/>
              <w:right w:w="55" w:type="dxa"/>
            </w:tcMar>
          </w:tcPr>
          <w:p w14:paraId="77BE0095" w14:textId="77777777" w:rsidR="00B74D28" w:rsidRPr="0016404E" w:rsidRDefault="00B74D28" w:rsidP="00E267D2">
            <w:pPr>
              <w:pStyle w:val="af1"/>
              <w:widowControl/>
              <w:ind w:firstLine="0"/>
              <w:jc w:val="center"/>
              <w:rPr>
                <w:sz w:val="24"/>
              </w:rPr>
            </w:pPr>
            <w:r w:rsidRPr="0016404E">
              <w:rPr>
                <w:sz w:val="24"/>
              </w:rPr>
              <w:t>4</w:t>
            </w:r>
            <w:r w:rsidR="00F54C14" w:rsidRPr="0016404E">
              <w:rPr>
                <w:sz w:val="24"/>
              </w:rPr>
              <w:t>–</w:t>
            </w:r>
            <w:r w:rsidRPr="0016404E">
              <w:rPr>
                <w:sz w:val="24"/>
              </w:rPr>
              <w:t>8</w:t>
            </w:r>
          </w:p>
        </w:tc>
        <w:tc>
          <w:tcPr>
            <w:tcW w:w="1979" w:type="dxa"/>
            <w:tcMar>
              <w:top w:w="28" w:type="dxa"/>
              <w:left w:w="55" w:type="dxa"/>
              <w:bottom w:w="28" w:type="dxa"/>
              <w:right w:w="55" w:type="dxa"/>
            </w:tcMar>
          </w:tcPr>
          <w:p w14:paraId="4F294366" w14:textId="77777777" w:rsidR="00B74D28" w:rsidRPr="0016404E" w:rsidRDefault="00B74D28" w:rsidP="00E267D2">
            <w:pPr>
              <w:pStyle w:val="af1"/>
              <w:widowControl/>
              <w:ind w:firstLine="0"/>
              <w:jc w:val="center"/>
              <w:rPr>
                <w:sz w:val="24"/>
              </w:rPr>
            </w:pPr>
            <w:r w:rsidRPr="0016404E">
              <w:rPr>
                <w:sz w:val="24"/>
              </w:rPr>
              <w:t>2</w:t>
            </w:r>
            <w:r w:rsidR="00F54C14" w:rsidRPr="0016404E">
              <w:rPr>
                <w:sz w:val="24"/>
              </w:rPr>
              <w:t>–</w:t>
            </w:r>
            <w:r w:rsidRPr="0016404E">
              <w:rPr>
                <w:sz w:val="24"/>
              </w:rPr>
              <w:t>4</w:t>
            </w:r>
          </w:p>
        </w:tc>
        <w:tc>
          <w:tcPr>
            <w:tcW w:w="2225" w:type="dxa"/>
            <w:tcMar>
              <w:top w:w="28" w:type="dxa"/>
              <w:left w:w="55" w:type="dxa"/>
              <w:bottom w:w="28" w:type="dxa"/>
              <w:right w:w="55" w:type="dxa"/>
            </w:tcMar>
          </w:tcPr>
          <w:p w14:paraId="7D0B6FDA" w14:textId="77777777" w:rsidR="00B74D28" w:rsidRPr="0016404E" w:rsidRDefault="00B74D28" w:rsidP="00E267D2">
            <w:pPr>
              <w:pStyle w:val="af1"/>
              <w:widowControl/>
              <w:ind w:firstLine="0"/>
              <w:jc w:val="center"/>
              <w:rPr>
                <w:sz w:val="24"/>
              </w:rPr>
            </w:pPr>
            <w:r w:rsidRPr="0016404E">
              <w:rPr>
                <w:sz w:val="24"/>
              </w:rPr>
              <w:t>1</w:t>
            </w:r>
            <w:r w:rsidR="00F54C14" w:rsidRPr="0016404E">
              <w:rPr>
                <w:sz w:val="24"/>
              </w:rPr>
              <w:t>–</w:t>
            </w:r>
            <w:r w:rsidRPr="0016404E">
              <w:rPr>
                <w:sz w:val="24"/>
              </w:rPr>
              <w:t>3</w:t>
            </w:r>
          </w:p>
        </w:tc>
      </w:tr>
      <w:tr w:rsidR="008A475C" w:rsidRPr="0016404E" w14:paraId="18186AEA" w14:textId="77777777" w:rsidTr="00C36215">
        <w:trPr>
          <w:trHeight w:val="245"/>
          <w:jc w:val="center"/>
        </w:trPr>
        <w:tc>
          <w:tcPr>
            <w:tcW w:w="3168" w:type="dxa"/>
            <w:tcMar>
              <w:top w:w="28" w:type="dxa"/>
              <w:left w:w="55" w:type="dxa"/>
              <w:bottom w:w="28" w:type="dxa"/>
              <w:right w:w="55" w:type="dxa"/>
            </w:tcMar>
          </w:tcPr>
          <w:p w14:paraId="2ED4E554" w14:textId="77777777" w:rsidR="00B74D28" w:rsidRPr="0016404E" w:rsidRDefault="00B74D28" w:rsidP="00E267D2">
            <w:pPr>
              <w:pStyle w:val="af1"/>
              <w:widowControl/>
              <w:ind w:firstLine="0"/>
              <w:rPr>
                <w:sz w:val="24"/>
              </w:rPr>
            </w:pPr>
            <w:r w:rsidRPr="0016404E">
              <w:rPr>
                <w:sz w:val="24"/>
              </w:rPr>
              <w:t>10</w:t>
            </w:r>
            <w:r w:rsidR="00F54C14" w:rsidRPr="0016404E">
              <w:rPr>
                <w:sz w:val="24"/>
              </w:rPr>
              <w:t>–</w:t>
            </w:r>
            <w:r w:rsidRPr="0016404E">
              <w:rPr>
                <w:sz w:val="24"/>
              </w:rPr>
              <w:t>15</w:t>
            </w:r>
          </w:p>
        </w:tc>
        <w:tc>
          <w:tcPr>
            <w:tcW w:w="1979" w:type="dxa"/>
            <w:tcMar>
              <w:top w:w="28" w:type="dxa"/>
              <w:left w:w="55" w:type="dxa"/>
              <w:bottom w:w="28" w:type="dxa"/>
              <w:right w:w="55" w:type="dxa"/>
            </w:tcMar>
          </w:tcPr>
          <w:p w14:paraId="386E89E7" w14:textId="77777777" w:rsidR="00B74D28" w:rsidRPr="0016404E" w:rsidRDefault="00B74D28" w:rsidP="00E267D2">
            <w:pPr>
              <w:pStyle w:val="af1"/>
              <w:widowControl/>
              <w:ind w:firstLine="0"/>
              <w:jc w:val="center"/>
              <w:rPr>
                <w:sz w:val="24"/>
              </w:rPr>
            </w:pPr>
            <w:r w:rsidRPr="0016404E">
              <w:rPr>
                <w:sz w:val="24"/>
              </w:rPr>
              <w:t>8</w:t>
            </w:r>
            <w:r w:rsidR="00F54C14" w:rsidRPr="0016404E">
              <w:rPr>
                <w:sz w:val="24"/>
              </w:rPr>
              <w:t>–</w:t>
            </w:r>
            <w:r w:rsidRPr="0016404E">
              <w:rPr>
                <w:sz w:val="24"/>
              </w:rPr>
              <w:t>12</w:t>
            </w:r>
          </w:p>
        </w:tc>
        <w:tc>
          <w:tcPr>
            <w:tcW w:w="1979" w:type="dxa"/>
            <w:tcMar>
              <w:top w:w="28" w:type="dxa"/>
              <w:left w:w="55" w:type="dxa"/>
              <w:bottom w:w="28" w:type="dxa"/>
              <w:right w:w="55" w:type="dxa"/>
            </w:tcMar>
          </w:tcPr>
          <w:p w14:paraId="03AD3A37" w14:textId="77777777" w:rsidR="00B74D28" w:rsidRPr="0016404E" w:rsidRDefault="00B74D28" w:rsidP="00E267D2">
            <w:pPr>
              <w:pStyle w:val="af1"/>
              <w:widowControl/>
              <w:ind w:firstLine="0"/>
              <w:jc w:val="center"/>
              <w:rPr>
                <w:sz w:val="24"/>
              </w:rPr>
            </w:pPr>
            <w:r w:rsidRPr="0016404E">
              <w:rPr>
                <w:sz w:val="24"/>
              </w:rPr>
              <w:t>4</w:t>
            </w:r>
            <w:r w:rsidR="00F54C14" w:rsidRPr="0016404E">
              <w:rPr>
                <w:sz w:val="24"/>
              </w:rPr>
              <w:t>–</w:t>
            </w:r>
            <w:r w:rsidRPr="0016404E">
              <w:rPr>
                <w:sz w:val="24"/>
              </w:rPr>
              <w:t>6</w:t>
            </w:r>
          </w:p>
        </w:tc>
        <w:tc>
          <w:tcPr>
            <w:tcW w:w="2225" w:type="dxa"/>
            <w:tcMar>
              <w:top w:w="28" w:type="dxa"/>
              <w:left w:w="55" w:type="dxa"/>
              <w:bottom w:w="28" w:type="dxa"/>
              <w:right w:w="55" w:type="dxa"/>
            </w:tcMar>
          </w:tcPr>
          <w:p w14:paraId="279EF48C" w14:textId="77777777" w:rsidR="00B74D28" w:rsidRPr="0016404E" w:rsidRDefault="00B74D28" w:rsidP="00E267D2">
            <w:pPr>
              <w:pStyle w:val="af1"/>
              <w:widowControl/>
              <w:ind w:firstLine="0"/>
              <w:jc w:val="center"/>
              <w:rPr>
                <w:sz w:val="24"/>
              </w:rPr>
            </w:pPr>
            <w:r w:rsidRPr="0016404E">
              <w:rPr>
                <w:sz w:val="24"/>
              </w:rPr>
              <w:t>3</w:t>
            </w:r>
            <w:r w:rsidR="00F54C14" w:rsidRPr="0016404E">
              <w:rPr>
                <w:sz w:val="24"/>
              </w:rPr>
              <w:t>–</w:t>
            </w:r>
            <w:r w:rsidRPr="0016404E">
              <w:rPr>
                <w:sz w:val="24"/>
              </w:rPr>
              <w:t>5</w:t>
            </w:r>
          </w:p>
        </w:tc>
      </w:tr>
      <w:tr w:rsidR="008A475C" w:rsidRPr="0016404E" w14:paraId="061779D4" w14:textId="77777777" w:rsidTr="00C36215">
        <w:trPr>
          <w:trHeight w:val="245"/>
          <w:jc w:val="center"/>
        </w:trPr>
        <w:tc>
          <w:tcPr>
            <w:tcW w:w="3168" w:type="dxa"/>
            <w:tcMar>
              <w:top w:w="28" w:type="dxa"/>
              <w:left w:w="55" w:type="dxa"/>
              <w:bottom w:w="28" w:type="dxa"/>
              <w:right w:w="55" w:type="dxa"/>
            </w:tcMar>
          </w:tcPr>
          <w:p w14:paraId="7BCA547E" w14:textId="77777777" w:rsidR="00B74D28" w:rsidRPr="0016404E" w:rsidRDefault="00B74D28" w:rsidP="00E267D2">
            <w:pPr>
              <w:pStyle w:val="af1"/>
              <w:widowControl/>
              <w:ind w:firstLine="0"/>
              <w:rPr>
                <w:sz w:val="24"/>
              </w:rPr>
            </w:pPr>
            <w:r w:rsidRPr="0016404E">
              <w:rPr>
                <w:sz w:val="24"/>
              </w:rPr>
              <w:t>15</w:t>
            </w:r>
            <w:r w:rsidR="00F54C14" w:rsidRPr="0016404E">
              <w:rPr>
                <w:sz w:val="24"/>
              </w:rPr>
              <w:t>–</w:t>
            </w:r>
            <w:r w:rsidRPr="0016404E">
              <w:rPr>
                <w:sz w:val="24"/>
              </w:rPr>
              <w:t>25</w:t>
            </w:r>
          </w:p>
        </w:tc>
        <w:tc>
          <w:tcPr>
            <w:tcW w:w="1979" w:type="dxa"/>
            <w:tcMar>
              <w:top w:w="28" w:type="dxa"/>
              <w:left w:w="55" w:type="dxa"/>
              <w:bottom w:w="28" w:type="dxa"/>
              <w:right w:w="55" w:type="dxa"/>
            </w:tcMar>
          </w:tcPr>
          <w:p w14:paraId="1C185C8A" w14:textId="77777777" w:rsidR="00B74D28" w:rsidRPr="0016404E" w:rsidRDefault="00B74D28" w:rsidP="00E267D2">
            <w:pPr>
              <w:pStyle w:val="af1"/>
              <w:widowControl/>
              <w:ind w:firstLine="0"/>
              <w:jc w:val="center"/>
              <w:rPr>
                <w:sz w:val="24"/>
              </w:rPr>
            </w:pPr>
            <w:r w:rsidRPr="0016404E">
              <w:rPr>
                <w:sz w:val="24"/>
              </w:rPr>
              <w:t>12</w:t>
            </w:r>
            <w:r w:rsidR="00F54C14" w:rsidRPr="0016404E">
              <w:rPr>
                <w:sz w:val="24"/>
              </w:rPr>
              <w:t>–</w:t>
            </w:r>
            <w:r w:rsidRPr="0016404E">
              <w:rPr>
                <w:sz w:val="24"/>
              </w:rPr>
              <w:t>14</w:t>
            </w:r>
          </w:p>
        </w:tc>
        <w:tc>
          <w:tcPr>
            <w:tcW w:w="1979" w:type="dxa"/>
            <w:tcMar>
              <w:top w:w="28" w:type="dxa"/>
              <w:left w:w="55" w:type="dxa"/>
              <w:bottom w:w="28" w:type="dxa"/>
              <w:right w:w="55" w:type="dxa"/>
            </w:tcMar>
          </w:tcPr>
          <w:p w14:paraId="6DA2C9DC" w14:textId="77777777" w:rsidR="00B74D28" w:rsidRPr="0016404E" w:rsidRDefault="00B74D28" w:rsidP="00E267D2">
            <w:pPr>
              <w:pStyle w:val="af1"/>
              <w:widowControl/>
              <w:ind w:firstLine="0"/>
              <w:jc w:val="center"/>
              <w:rPr>
                <w:sz w:val="24"/>
              </w:rPr>
            </w:pPr>
            <w:r w:rsidRPr="0016404E">
              <w:rPr>
                <w:sz w:val="24"/>
              </w:rPr>
              <w:t>6</w:t>
            </w:r>
            <w:r w:rsidR="00F54C14" w:rsidRPr="0016404E">
              <w:rPr>
                <w:sz w:val="24"/>
              </w:rPr>
              <w:t>–</w:t>
            </w:r>
            <w:r w:rsidRPr="0016404E">
              <w:rPr>
                <w:sz w:val="24"/>
              </w:rPr>
              <w:t>10</w:t>
            </w:r>
          </w:p>
        </w:tc>
        <w:tc>
          <w:tcPr>
            <w:tcW w:w="2225" w:type="dxa"/>
            <w:tcMar>
              <w:top w:w="28" w:type="dxa"/>
              <w:left w:w="55" w:type="dxa"/>
              <w:bottom w:w="28" w:type="dxa"/>
              <w:right w:w="55" w:type="dxa"/>
            </w:tcMar>
          </w:tcPr>
          <w:p w14:paraId="1926F1D0" w14:textId="77777777" w:rsidR="00B74D28" w:rsidRPr="0016404E" w:rsidRDefault="00B74D28" w:rsidP="00E267D2">
            <w:pPr>
              <w:pStyle w:val="af1"/>
              <w:widowControl/>
              <w:ind w:firstLine="0"/>
              <w:jc w:val="center"/>
              <w:rPr>
                <w:sz w:val="24"/>
              </w:rPr>
            </w:pPr>
            <w:r w:rsidRPr="0016404E">
              <w:rPr>
                <w:sz w:val="24"/>
              </w:rPr>
              <w:t>5</w:t>
            </w:r>
            <w:r w:rsidR="00F54C14" w:rsidRPr="0016404E">
              <w:rPr>
                <w:sz w:val="24"/>
              </w:rPr>
              <w:t>–</w:t>
            </w:r>
            <w:r w:rsidRPr="0016404E">
              <w:rPr>
                <w:sz w:val="24"/>
              </w:rPr>
              <w:t>8</w:t>
            </w:r>
          </w:p>
        </w:tc>
      </w:tr>
    </w:tbl>
    <w:p w14:paraId="4DA97582" w14:textId="77777777" w:rsidR="00B74D28" w:rsidRPr="0016404E" w:rsidRDefault="00B74D28" w:rsidP="00C36215">
      <w:pPr>
        <w:pStyle w:val="aff5"/>
        <w:ind w:firstLine="567"/>
        <w:jc w:val="both"/>
        <w:rPr>
          <w:rFonts w:ascii="Times New Roman" w:hAnsi="Times New Roman" w:cs="Times New Roman"/>
          <w:sz w:val="28"/>
          <w:szCs w:val="28"/>
        </w:rPr>
      </w:pPr>
    </w:p>
    <w:p w14:paraId="790DDE9B" w14:textId="17AE6405" w:rsidR="00B74D28" w:rsidRPr="005C6F8F" w:rsidRDefault="00F26779" w:rsidP="00C36215">
      <w:pPr>
        <w:pStyle w:val="aff5"/>
        <w:ind w:firstLine="567"/>
        <w:jc w:val="both"/>
        <w:rPr>
          <w:rFonts w:ascii="Times New Roman" w:hAnsi="Times New Roman" w:cs="Times New Roman"/>
          <w:color w:val="FF0000"/>
          <w:sz w:val="28"/>
          <w:szCs w:val="28"/>
        </w:rPr>
      </w:pPr>
      <w:r w:rsidRPr="005C6F8F">
        <w:rPr>
          <w:rFonts w:ascii="Times New Roman" w:hAnsi="Times New Roman" w:cs="Times New Roman"/>
          <w:color w:val="FF0000"/>
          <w:sz w:val="28"/>
          <w:szCs w:val="28"/>
        </w:rPr>
        <w:lastRenderedPageBreak/>
        <w:fldChar w:fldCharType="begin"/>
      </w:r>
      <w:r w:rsidRPr="005C6F8F">
        <w:rPr>
          <w:rFonts w:ascii="Times New Roman" w:hAnsi="Times New Roman" w:cs="Times New Roman"/>
          <w:color w:val="FF0000"/>
          <w:sz w:val="28"/>
          <w:szCs w:val="28"/>
        </w:rPr>
        <w:instrText xml:space="preserve"> REF  раздел_9  \* MERGEFORMAT </w:instrText>
      </w:r>
      <w:r w:rsidRPr="005C6F8F">
        <w:rPr>
          <w:rFonts w:ascii="Times New Roman" w:hAnsi="Times New Roman" w:cs="Times New Roman"/>
          <w:color w:val="FF0000"/>
          <w:sz w:val="28"/>
          <w:szCs w:val="28"/>
        </w:rPr>
        <w:fldChar w:fldCharType="separate"/>
      </w:r>
      <w:r w:rsidR="00AE7126" w:rsidRPr="005C6F8F">
        <w:rPr>
          <w:rFonts w:ascii="Times New Roman" w:hAnsi="Times New Roman" w:cs="Times New Roman"/>
          <w:color w:val="FF0000"/>
          <w:sz w:val="28"/>
          <w:szCs w:val="28"/>
        </w:rPr>
        <w:t>9</w:t>
      </w:r>
      <w:r w:rsidRPr="005C6F8F">
        <w:rPr>
          <w:rFonts w:ascii="Times New Roman" w:hAnsi="Times New Roman" w:cs="Times New Roman"/>
          <w:color w:val="FF0000"/>
          <w:sz w:val="28"/>
          <w:szCs w:val="28"/>
        </w:rPr>
        <w:fldChar w:fldCharType="end"/>
      </w:r>
      <w:r w:rsidR="00B74D28" w:rsidRPr="005C6F8F">
        <w:rPr>
          <w:rFonts w:ascii="Times New Roman" w:hAnsi="Times New Roman" w:cs="Times New Roman"/>
          <w:color w:val="FF0000"/>
          <w:sz w:val="28"/>
          <w:szCs w:val="28"/>
        </w:rPr>
        <w:t>.</w:t>
      </w:r>
      <w:r w:rsidRPr="005C6F8F">
        <w:rPr>
          <w:rFonts w:ascii="Times New Roman" w:hAnsi="Times New Roman" w:cs="Times New Roman"/>
          <w:noProof/>
          <w:color w:val="FF0000"/>
          <w:sz w:val="28"/>
          <w:szCs w:val="28"/>
        </w:rPr>
        <w:fldChar w:fldCharType="begin"/>
      </w:r>
      <w:r w:rsidRPr="005C6F8F">
        <w:rPr>
          <w:rFonts w:ascii="Times New Roman" w:hAnsi="Times New Roman" w:cs="Times New Roman"/>
          <w:noProof/>
          <w:color w:val="FF0000"/>
          <w:sz w:val="28"/>
          <w:szCs w:val="28"/>
        </w:rPr>
        <w:instrText xml:space="preserve"> SEQ раздел7 \* MERGEFORMAT </w:instrText>
      </w:r>
      <w:r w:rsidRPr="005C6F8F">
        <w:rPr>
          <w:rFonts w:ascii="Times New Roman" w:hAnsi="Times New Roman" w:cs="Times New Roman"/>
          <w:noProof/>
          <w:color w:val="FF0000"/>
          <w:sz w:val="28"/>
          <w:szCs w:val="28"/>
        </w:rPr>
        <w:fldChar w:fldCharType="separate"/>
      </w:r>
      <w:r w:rsidR="00AE7126" w:rsidRPr="005C6F8F">
        <w:rPr>
          <w:rFonts w:ascii="Times New Roman" w:hAnsi="Times New Roman" w:cs="Times New Roman"/>
          <w:noProof/>
          <w:color w:val="FF0000"/>
          <w:sz w:val="28"/>
          <w:szCs w:val="28"/>
        </w:rPr>
        <w:t>134</w:t>
      </w:r>
      <w:r w:rsidRPr="005C6F8F">
        <w:rPr>
          <w:rFonts w:ascii="Times New Roman" w:hAnsi="Times New Roman" w:cs="Times New Roman"/>
          <w:noProof/>
          <w:color w:val="FF0000"/>
          <w:sz w:val="28"/>
          <w:szCs w:val="28"/>
        </w:rPr>
        <w:fldChar w:fldCharType="end"/>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Основные</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места</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ввода</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окислителей</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и</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последовательность</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введения</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реагент</w:t>
      </w:r>
      <w:r w:rsidR="000429C0" w:rsidRPr="005C6F8F">
        <w:rPr>
          <w:rFonts w:ascii="Times New Roman" w:hAnsi="Times New Roman" w:cs="Times New Roman"/>
          <w:color w:val="FF0000"/>
          <w:sz w:val="28"/>
          <w:szCs w:val="28"/>
        </w:rPr>
        <w:t>ов</w:t>
      </w:r>
      <w:r w:rsidR="009861CE" w:rsidRPr="005C6F8F">
        <w:rPr>
          <w:rFonts w:ascii="Times New Roman" w:hAnsi="Times New Roman" w:cs="Times New Roman"/>
          <w:color w:val="FF0000"/>
          <w:sz w:val="28"/>
          <w:szCs w:val="28"/>
        </w:rPr>
        <w:t xml:space="preserve"> </w:t>
      </w:r>
      <w:r w:rsidR="000429C0" w:rsidRPr="005C6F8F">
        <w:rPr>
          <w:rFonts w:ascii="Times New Roman" w:hAnsi="Times New Roman" w:cs="Times New Roman"/>
          <w:color w:val="FF0000"/>
          <w:sz w:val="28"/>
          <w:szCs w:val="28"/>
        </w:rPr>
        <w:t>следует</w:t>
      </w:r>
      <w:r w:rsidR="009861CE" w:rsidRPr="005C6F8F">
        <w:rPr>
          <w:rFonts w:ascii="Times New Roman" w:hAnsi="Times New Roman" w:cs="Times New Roman"/>
          <w:color w:val="FF0000"/>
          <w:sz w:val="28"/>
          <w:szCs w:val="28"/>
        </w:rPr>
        <w:t xml:space="preserve"> </w:t>
      </w:r>
      <w:r w:rsidR="000429C0" w:rsidRPr="005C6F8F">
        <w:rPr>
          <w:rFonts w:ascii="Times New Roman" w:hAnsi="Times New Roman" w:cs="Times New Roman"/>
          <w:color w:val="FF0000"/>
          <w:sz w:val="28"/>
          <w:szCs w:val="28"/>
        </w:rPr>
        <w:t>принимать</w:t>
      </w:r>
      <w:r w:rsidR="009861CE" w:rsidRPr="005C6F8F">
        <w:rPr>
          <w:rFonts w:ascii="Times New Roman" w:hAnsi="Times New Roman" w:cs="Times New Roman"/>
          <w:color w:val="FF0000"/>
          <w:sz w:val="28"/>
          <w:szCs w:val="28"/>
        </w:rPr>
        <w:t xml:space="preserve"> </w:t>
      </w:r>
      <w:r w:rsidR="000429C0" w:rsidRPr="005C6F8F">
        <w:rPr>
          <w:rFonts w:ascii="Times New Roman" w:hAnsi="Times New Roman" w:cs="Times New Roman"/>
          <w:color w:val="FF0000"/>
          <w:sz w:val="28"/>
          <w:szCs w:val="28"/>
        </w:rPr>
        <w:t>по</w:t>
      </w:r>
      <w:r w:rsidR="009861CE" w:rsidRPr="005C6F8F">
        <w:rPr>
          <w:rFonts w:ascii="Times New Roman" w:hAnsi="Times New Roman" w:cs="Times New Roman"/>
          <w:color w:val="FF0000"/>
          <w:sz w:val="28"/>
          <w:szCs w:val="28"/>
        </w:rPr>
        <w:t xml:space="preserve"> </w:t>
      </w:r>
      <w:r w:rsidR="000429C0" w:rsidRPr="005C6F8F">
        <w:rPr>
          <w:rFonts w:ascii="Times New Roman" w:hAnsi="Times New Roman" w:cs="Times New Roman"/>
          <w:color w:val="FF0000"/>
          <w:sz w:val="28"/>
          <w:szCs w:val="28"/>
        </w:rPr>
        <w:t>таблице</w:t>
      </w:r>
      <w:r w:rsidR="009861CE" w:rsidRPr="005C6F8F">
        <w:rPr>
          <w:rFonts w:ascii="Times New Roman" w:hAnsi="Times New Roman" w:cs="Times New Roman"/>
          <w:color w:val="FF0000"/>
          <w:sz w:val="28"/>
          <w:szCs w:val="28"/>
        </w:rPr>
        <w:t xml:space="preserve"> </w:t>
      </w:r>
      <w:r w:rsidR="001A6153" w:rsidRPr="005C6F8F">
        <w:rPr>
          <w:rFonts w:ascii="Times New Roman" w:hAnsi="Times New Roman" w:cs="Times New Roman"/>
          <w:color w:val="FF0000"/>
          <w:sz w:val="28"/>
          <w:szCs w:val="28"/>
        </w:rPr>
        <w:t>2</w:t>
      </w:r>
      <w:r w:rsidR="00291A3D" w:rsidRPr="005C6F8F">
        <w:rPr>
          <w:rFonts w:ascii="Times New Roman" w:hAnsi="Times New Roman" w:cs="Times New Roman"/>
          <w:color w:val="FF0000"/>
          <w:sz w:val="28"/>
          <w:szCs w:val="28"/>
        </w:rPr>
        <w:t>1</w:t>
      </w:r>
      <w:r w:rsidR="001A6153" w:rsidRPr="005C6F8F">
        <w:rPr>
          <w:rFonts w:ascii="Times New Roman" w:hAnsi="Times New Roman" w:cs="Times New Roman"/>
          <w:color w:val="FF0000"/>
          <w:sz w:val="28"/>
          <w:szCs w:val="28"/>
        </w:rPr>
        <w:t>.</w:t>
      </w:r>
    </w:p>
    <w:p w14:paraId="2421CD1B" w14:textId="77777777" w:rsidR="008B2561" w:rsidRPr="005C6F8F" w:rsidRDefault="008B2561" w:rsidP="00C36215">
      <w:pPr>
        <w:pStyle w:val="aff5"/>
        <w:ind w:firstLine="567"/>
        <w:jc w:val="both"/>
        <w:rPr>
          <w:rFonts w:ascii="Times New Roman" w:hAnsi="Times New Roman" w:cs="Times New Roman"/>
          <w:color w:val="FF0000"/>
          <w:sz w:val="20"/>
          <w:szCs w:val="20"/>
        </w:rPr>
      </w:pPr>
      <w:r w:rsidRPr="0016404E">
        <w:rPr>
          <w:rFonts w:ascii="Times New Roman" w:hAnsi="Times New Roman" w:cs="Times New Roman"/>
          <w:kern w:val="24"/>
          <w:sz w:val="20"/>
          <w:szCs w:val="20"/>
        </w:rPr>
        <w:t>П</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р</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и</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м</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е</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ч</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а</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н</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и</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е</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w:t>
      </w:r>
      <w:r w:rsidR="009861CE" w:rsidRPr="0016404E">
        <w:rPr>
          <w:rFonts w:ascii="Times New Roman" w:hAnsi="Times New Roman" w:cs="Times New Roman"/>
          <w:kern w:val="24"/>
          <w:sz w:val="20"/>
          <w:szCs w:val="20"/>
        </w:rPr>
        <w:t xml:space="preserve"> </w:t>
      </w:r>
      <w:r w:rsidRPr="005C6F8F">
        <w:rPr>
          <w:rFonts w:ascii="Times New Roman" w:hAnsi="Times New Roman" w:cs="Times New Roman"/>
          <w:color w:val="FF0000"/>
          <w:sz w:val="20"/>
          <w:szCs w:val="20"/>
        </w:rPr>
        <w:t>Должна</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быть</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предусмотрена</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возможность</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изменения</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места</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вв</w:t>
      </w:r>
      <w:r w:rsidR="00291A3D" w:rsidRPr="005C6F8F">
        <w:rPr>
          <w:rFonts w:ascii="Times New Roman" w:hAnsi="Times New Roman" w:cs="Times New Roman"/>
          <w:color w:val="FF0000"/>
          <w:sz w:val="20"/>
          <w:szCs w:val="20"/>
        </w:rPr>
        <w:t>едения</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реагентов</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при</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эксплуатации</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сооружений.</w:t>
      </w:r>
    </w:p>
    <w:p w14:paraId="3FC654C2" w14:textId="77777777" w:rsidR="0047233E" w:rsidRPr="0016404E" w:rsidRDefault="0047233E" w:rsidP="00C36215">
      <w:pPr>
        <w:pStyle w:val="aff5"/>
        <w:jc w:val="both"/>
        <w:rPr>
          <w:rFonts w:ascii="Times New Roman" w:hAnsi="Times New Roman" w:cs="Times New Roman"/>
          <w:sz w:val="28"/>
          <w:szCs w:val="28"/>
        </w:rPr>
      </w:pPr>
    </w:p>
    <w:p w14:paraId="36AE690C" w14:textId="77777777" w:rsidR="00B74D28" w:rsidRPr="0016404E" w:rsidRDefault="00A84CC5" w:rsidP="00C36215">
      <w:pPr>
        <w:pStyle w:val="aff5"/>
        <w:jc w:val="both"/>
        <w:rPr>
          <w:rFonts w:ascii="Times New Roman" w:hAnsi="Times New Roman" w:cs="Times New Roman"/>
          <w:iCs/>
          <w:sz w:val="28"/>
          <w:szCs w:val="28"/>
        </w:rPr>
      </w:pPr>
      <w:r w:rsidRPr="0016404E">
        <w:rPr>
          <w:rFonts w:ascii="Times New Roman" w:hAnsi="Times New Roman" w:cs="Times New Roman"/>
          <w:iCs/>
          <w:spacing w:val="60"/>
          <w:kern w:val="24"/>
          <w:sz w:val="28"/>
          <w:szCs w:val="28"/>
        </w:rPr>
        <w:t>Таблица</w:t>
      </w:r>
      <w:r w:rsidR="00C36215" w:rsidRPr="0016404E">
        <w:rPr>
          <w:rFonts w:ascii="Times New Roman" w:hAnsi="Times New Roman" w:cs="Times New Roman"/>
          <w:iCs/>
          <w:spacing w:val="60"/>
          <w:kern w:val="24"/>
          <w:sz w:val="28"/>
          <w:szCs w:val="28"/>
        </w:rPr>
        <w:t xml:space="preserve"> </w:t>
      </w:r>
      <w:r w:rsidR="001A6153" w:rsidRPr="0016404E">
        <w:rPr>
          <w:rFonts w:ascii="Times New Roman" w:hAnsi="Times New Roman" w:cs="Times New Roman"/>
          <w:iCs/>
          <w:sz w:val="28"/>
          <w:szCs w:val="28"/>
        </w:rPr>
        <w:t>2</w:t>
      </w:r>
      <w:r w:rsidR="00291A3D" w:rsidRPr="0016404E">
        <w:rPr>
          <w:rFonts w:ascii="Times New Roman" w:hAnsi="Times New Roman" w:cs="Times New Roman"/>
          <w:iCs/>
          <w:sz w:val="28"/>
          <w:szCs w:val="28"/>
        </w:rPr>
        <w:t>1</w:t>
      </w:r>
      <w:r w:rsidR="009861CE" w:rsidRPr="0016404E">
        <w:rPr>
          <w:rFonts w:ascii="Times New Roman" w:hAnsi="Times New Roman" w:cs="Times New Roman"/>
          <w:iCs/>
          <w:sz w:val="28"/>
          <w:szCs w:val="28"/>
        </w:rPr>
        <w:t xml:space="preserve"> </w:t>
      </w:r>
      <w:r w:rsidR="00B74D28" w:rsidRPr="0016404E">
        <w:rPr>
          <w:rFonts w:ascii="Times New Roman" w:hAnsi="Times New Roman" w:cs="Times New Roman"/>
          <w:iCs/>
          <w:sz w:val="28"/>
          <w:szCs w:val="28"/>
        </w:rPr>
        <w:t>–</w:t>
      </w:r>
      <w:r w:rsidR="009861CE" w:rsidRPr="0016404E">
        <w:rPr>
          <w:rFonts w:ascii="Times New Roman" w:hAnsi="Times New Roman" w:cs="Times New Roman"/>
          <w:iCs/>
          <w:sz w:val="28"/>
          <w:szCs w:val="28"/>
        </w:rPr>
        <w:t xml:space="preserve"> </w:t>
      </w:r>
      <w:r w:rsidR="00B74D28" w:rsidRPr="0016404E">
        <w:rPr>
          <w:rFonts w:ascii="Times New Roman" w:hAnsi="Times New Roman" w:cs="Times New Roman"/>
          <w:b/>
          <w:iCs/>
          <w:sz w:val="28"/>
          <w:szCs w:val="28"/>
        </w:rPr>
        <w:t>Перечень</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точек</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введения</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реагентов</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2689"/>
        <w:gridCol w:w="6662"/>
      </w:tblGrid>
      <w:tr w:rsidR="008A475C" w:rsidRPr="0016404E" w14:paraId="4E2D5183" w14:textId="77777777" w:rsidTr="00C36215">
        <w:trPr>
          <w:trHeight w:val="264"/>
          <w:jc w:val="center"/>
        </w:trPr>
        <w:tc>
          <w:tcPr>
            <w:tcW w:w="2689" w:type="dxa"/>
            <w:tcMar>
              <w:top w:w="55" w:type="dxa"/>
              <w:left w:w="55" w:type="dxa"/>
              <w:bottom w:w="55" w:type="dxa"/>
              <w:right w:w="55" w:type="dxa"/>
            </w:tcMar>
          </w:tcPr>
          <w:p w14:paraId="5C00D1A4" w14:textId="77777777" w:rsidR="00B74D28" w:rsidRPr="0016404E" w:rsidRDefault="00B74D28" w:rsidP="00E267D2">
            <w:pPr>
              <w:pStyle w:val="af1"/>
              <w:widowControl/>
              <w:ind w:firstLine="0"/>
              <w:jc w:val="center"/>
              <w:rPr>
                <w:bCs/>
                <w:sz w:val="24"/>
              </w:rPr>
            </w:pPr>
            <w:r w:rsidRPr="0016404E">
              <w:rPr>
                <w:bCs/>
                <w:sz w:val="24"/>
              </w:rPr>
              <w:t>Место</w:t>
            </w:r>
            <w:r w:rsidR="009861CE" w:rsidRPr="0016404E">
              <w:rPr>
                <w:bCs/>
                <w:sz w:val="24"/>
              </w:rPr>
              <w:t xml:space="preserve"> </w:t>
            </w:r>
            <w:r w:rsidRPr="0016404E">
              <w:rPr>
                <w:bCs/>
                <w:sz w:val="24"/>
              </w:rPr>
              <w:t>ввода</w:t>
            </w:r>
            <w:r w:rsidR="009861CE" w:rsidRPr="0016404E">
              <w:rPr>
                <w:bCs/>
                <w:sz w:val="24"/>
              </w:rPr>
              <w:t xml:space="preserve"> </w:t>
            </w:r>
            <w:r w:rsidRPr="0016404E">
              <w:rPr>
                <w:bCs/>
                <w:sz w:val="24"/>
              </w:rPr>
              <w:t>окислителей</w:t>
            </w:r>
          </w:p>
        </w:tc>
        <w:tc>
          <w:tcPr>
            <w:tcW w:w="6662" w:type="dxa"/>
            <w:tcMar>
              <w:top w:w="55" w:type="dxa"/>
              <w:left w:w="55" w:type="dxa"/>
              <w:bottom w:w="55" w:type="dxa"/>
              <w:right w:w="55" w:type="dxa"/>
            </w:tcMar>
          </w:tcPr>
          <w:p w14:paraId="26776A14" w14:textId="77777777" w:rsidR="00B74D28" w:rsidRPr="0016404E" w:rsidRDefault="00B74D28" w:rsidP="00E267D2">
            <w:pPr>
              <w:pStyle w:val="af1"/>
              <w:widowControl/>
              <w:ind w:firstLine="0"/>
              <w:jc w:val="center"/>
              <w:rPr>
                <w:bCs/>
                <w:sz w:val="24"/>
              </w:rPr>
            </w:pPr>
            <w:r w:rsidRPr="0016404E">
              <w:rPr>
                <w:bCs/>
                <w:sz w:val="24"/>
              </w:rPr>
              <w:t>Последовательность</w:t>
            </w:r>
            <w:r w:rsidR="009861CE" w:rsidRPr="0016404E">
              <w:rPr>
                <w:bCs/>
                <w:sz w:val="24"/>
              </w:rPr>
              <w:t xml:space="preserve"> </w:t>
            </w:r>
            <w:r w:rsidRPr="0016404E">
              <w:rPr>
                <w:bCs/>
                <w:sz w:val="24"/>
              </w:rPr>
              <w:t>введения</w:t>
            </w:r>
            <w:r w:rsidR="009861CE" w:rsidRPr="0016404E">
              <w:rPr>
                <w:bCs/>
                <w:sz w:val="24"/>
              </w:rPr>
              <w:t xml:space="preserve"> </w:t>
            </w:r>
            <w:r w:rsidRPr="0016404E">
              <w:rPr>
                <w:bCs/>
                <w:sz w:val="24"/>
              </w:rPr>
              <w:t>реагентов</w:t>
            </w:r>
            <w:r w:rsidR="009861CE" w:rsidRPr="0016404E">
              <w:rPr>
                <w:bCs/>
                <w:sz w:val="24"/>
              </w:rPr>
              <w:t xml:space="preserve"> </w:t>
            </w:r>
            <w:r w:rsidRPr="0016404E">
              <w:rPr>
                <w:bCs/>
                <w:sz w:val="24"/>
              </w:rPr>
              <w:t>в</w:t>
            </w:r>
            <w:r w:rsidR="009861CE" w:rsidRPr="0016404E">
              <w:rPr>
                <w:bCs/>
                <w:sz w:val="24"/>
              </w:rPr>
              <w:t xml:space="preserve"> </w:t>
            </w:r>
            <w:r w:rsidRPr="0016404E">
              <w:rPr>
                <w:bCs/>
                <w:sz w:val="24"/>
              </w:rPr>
              <w:t>воду</w:t>
            </w:r>
          </w:p>
        </w:tc>
      </w:tr>
      <w:tr w:rsidR="008A475C" w:rsidRPr="0016404E" w14:paraId="0156012D" w14:textId="77777777" w:rsidTr="00C36215">
        <w:trPr>
          <w:trHeight w:val="20"/>
          <w:jc w:val="center"/>
        </w:trPr>
        <w:tc>
          <w:tcPr>
            <w:tcW w:w="2689" w:type="dxa"/>
            <w:tcMar>
              <w:top w:w="55" w:type="dxa"/>
              <w:left w:w="55" w:type="dxa"/>
              <w:bottom w:w="55" w:type="dxa"/>
              <w:right w:w="55" w:type="dxa"/>
            </w:tcMar>
          </w:tcPr>
          <w:p w14:paraId="3B9CFD09" w14:textId="77777777" w:rsidR="00B74D28" w:rsidRPr="0016404E" w:rsidRDefault="00B74D28" w:rsidP="00C36215">
            <w:pPr>
              <w:pStyle w:val="af1"/>
              <w:widowControl/>
              <w:ind w:firstLine="0"/>
              <w:jc w:val="left"/>
              <w:rPr>
                <w:sz w:val="24"/>
              </w:rPr>
            </w:pPr>
            <w:r w:rsidRPr="0016404E">
              <w:rPr>
                <w:sz w:val="24"/>
              </w:rPr>
              <w:t>1</w:t>
            </w:r>
            <w:r w:rsidR="009861CE" w:rsidRPr="0016404E">
              <w:rPr>
                <w:sz w:val="24"/>
              </w:rPr>
              <w:t xml:space="preserve"> </w:t>
            </w:r>
            <w:r w:rsidRPr="0016404E">
              <w:rPr>
                <w:sz w:val="24"/>
              </w:rPr>
              <w:t>Хлор</w:t>
            </w:r>
            <w:r w:rsidR="009861CE" w:rsidRPr="0016404E">
              <w:rPr>
                <w:sz w:val="24"/>
              </w:rPr>
              <w:t xml:space="preserve"> </w:t>
            </w:r>
            <w:r w:rsidRPr="0016404E">
              <w:rPr>
                <w:sz w:val="24"/>
              </w:rPr>
              <w:t>перед</w:t>
            </w:r>
            <w:r w:rsidR="009861CE" w:rsidRPr="0016404E">
              <w:rPr>
                <w:sz w:val="24"/>
              </w:rPr>
              <w:t xml:space="preserve"> </w:t>
            </w:r>
            <w:r w:rsidRPr="0016404E">
              <w:rPr>
                <w:sz w:val="24"/>
              </w:rPr>
              <w:t>сорбционной</w:t>
            </w:r>
            <w:r w:rsidR="009861CE" w:rsidRPr="0016404E">
              <w:rPr>
                <w:sz w:val="24"/>
              </w:rPr>
              <w:t xml:space="preserve"> </w:t>
            </w:r>
            <w:r w:rsidRPr="0016404E">
              <w:rPr>
                <w:sz w:val="24"/>
              </w:rPr>
              <w:t>очисткой</w:t>
            </w:r>
          </w:p>
        </w:tc>
        <w:tc>
          <w:tcPr>
            <w:tcW w:w="6662" w:type="dxa"/>
            <w:tcMar>
              <w:top w:w="55" w:type="dxa"/>
              <w:left w:w="55" w:type="dxa"/>
              <w:bottom w:w="55" w:type="dxa"/>
              <w:right w:w="55" w:type="dxa"/>
            </w:tcMar>
          </w:tcPr>
          <w:p w14:paraId="10A41212" w14:textId="77777777" w:rsidR="00B74D28" w:rsidRPr="0016404E" w:rsidRDefault="00B74D28" w:rsidP="00C36215">
            <w:pPr>
              <w:pStyle w:val="af1"/>
              <w:widowControl/>
              <w:ind w:firstLine="0"/>
              <w:jc w:val="left"/>
              <w:rPr>
                <w:sz w:val="24"/>
              </w:rPr>
            </w:pPr>
            <w:r w:rsidRPr="0016404E">
              <w:rPr>
                <w:sz w:val="24"/>
              </w:rPr>
              <w:t>Хлорирование</w:t>
            </w:r>
            <w:r w:rsidR="009861CE" w:rsidRPr="0016404E">
              <w:rPr>
                <w:sz w:val="24"/>
              </w:rPr>
              <w:t xml:space="preserve"> </w:t>
            </w:r>
            <w:r w:rsidR="00A75038" w:rsidRPr="0016404E">
              <w:rPr>
                <w:sz w:val="24"/>
              </w:rPr>
              <w:t>с</w:t>
            </w:r>
            <w:r w:rsidR="009861CE" w:rsidRPr="0016404E">
              <w:rPr>
                <w:sz w:val="24"/>
              </w:rPr>
              <w:t xml:space="preserve"> </w:t>
            </w:r>
            <w:r w:rsidR="00A75038" w:rsidRPr="0016404E">
              <w:rPr>
                <w:sz w:val="24"/>
              </w:rPr>
              <w:t>дозой</w:t>
            </w:r>
            <w:r w:rsidR="009861CE" w:rsidRPr="0016404E">
              <w:rPr>
                <w:sz w:val="24"/>
              </w:rPr>
              <w:t xml:space="preserve"> </w:t>
            </w:r>
            <w:r w:rsidR="00A75038" w:rsidRPr="0016404E">
              <w:rPr>
                <w:sz w:val="24"/>
              </w:rPr>
              <w:t>в</w:t>
            </w:r>
            <w:r w:rsidR="009861CE" w:rsidRPr="0016404E">
              <w:rPr>
                <w:sz w:val="24"/>
              </w:rPr>
              <w:t xml:space="preserve"> </w:t>
            </w:r>
            <w:r w:rsidR="00A75038" w:rsidRPr="0016404E">
              <w:rPr>
                <w:sz w:val="24"/>
              </w:rPr>
              <w:t>пределах</w:t>
            </w:r>
            <w:r w:rsidR="009861CE" w:rsidRPr="0016404E">
              <w:rPr>
                <w:sz w:val="24"/>
              </w:rPr>
              <w:t xml:space="preserve"> </w:t>
            </w:r>
            <w:proofErr w:type="spellStart"/>
            <w:r w:rsidR="00A75038" w:rsidRPr="0016404E">
              <w:rPr>
                <w:sz w:val="24"/>
              </w:rPr>
              <w:t>хлоропоглощаемости</w:t>
            </w:r>
            <w:proofErr w:type="spellEnd"/>
            <w:r w:rsidR="009861CE" w:rsidRPr="0016404E">
              <w:rPr>
                <w:sz w:val="24"/>
              </w:rPr>
              <w:t xml:space="preserve"> </w:t>
            </w:r>
            <w:r w:rsidR="00A75038" w:rsidRPr="0016404E">
              <w:rPr>
                <w:sz w:val="24"/>
              </w:rPr>
              <w:t>воды</w:t>
            </w:r>
            <w:r w:rsidR="009861CE" w:rsidRPr="0016404E">
              <w:rPr>
                <w:sz w:val="24"/>
              </w:rPr>
              <w:t xml:space="preserve"> </w:t>
            </w:r>
            <w:r w:rsidRPr="0016404E">
              <w:rPr>
                <w:sz w:val="24"/>
              </w:rPr>
              <w:t>не</w:t>
            </w:r>
            <w:r w:rsidR="009861CE" w:rsidRPr="0016404E">
              <w:rPr>
                <w:sz w:val="24"/>
              </w:rPr>
              <w:t xml:space="preserve"> </w:t>
            </w:r>
            <w:r w:rsidRPr="0016404E">
              <w:rPr>
                <w:sz w:val="24"/>
              </w:rPr>
              <w:t>менее</w:t>
            </w:r>
            <w:r w:rsidR="009861CE" w:rsidRPr="0016404E">
              <w:rPr>
                <w:sz w:val="24"/>
              </w:rPr>
              <w:t xml:space="preserve"> </w:t>
            </w:r>
            <w:r w:rsidRPr="0016404E">
              <w:rPr>
                <w:sz w:val="24"/>
              </w:rPr>
              <w:t>чем</w:t>
            </w:r>
            <w:r w:rsidR="009861CE" w:rsidRPr="0016404E">
              <w:rPr>
                <w:sz w:val="24"/>
              </w:rPr>
              <w:t xml:space="preserve"> </w:t>
            </w:r>
            <w:r w:rsidRPr="0016404E">
              <w:rPr>
                <w:sz w:val="24"/>
              </w:rPr>
              <w:t>за</w:t>
            </w:r>
            <w:r w:rsidR="009861CE" w:rsidRPr="0016404E">
              <w:rPr>
                <w:sz w:val="24"/>
              </w:rPr>
              <w:t xml:space="preserve"> </w:t>
            </w:r>
            <w:r w:rsidR="00A31BBB" w:rsidRPr="0016404E">
              <w:rPr>
                <w:sz w:val="24"/>
              </w:rPr>
              <w:t>2</w:t>
            </w:r>
            <w:r w:rsidR="009861CE" w:rsidRPr="0016404E">
              <w:rPr>
                <w:sz w:val="24"/>
              </w:rPr>
              <w:t xml:space="preserve"> </w:t>
            </w:r>
            <w:r w:rsidRPr="0016404E">
              <w:rPr>
                <w:sz w:val="24"/>
              </w:rPr>
              <w:t>мин</w:t>
            </w:r>
            <w:r w:rsidR="009861CE" w:rsidRPr="0016404E">
              <w:rPr>
                <w:sz w:val="24"/>
              </w:rPr>
              <w:t xml:space="preserve"> </w:t>
            </w:r>
            <w:r w:rsidRPr="0016404E">
              <w:rPr>
                <w:sz w:val="24"/>
              </w:rPr>
              <w:t>до</w:t>
            </w:r>
            <w:r w:rsidR="009861CE" w:rsidRPr="0016404E">
              <w:rPr>
                <w:sz w:val="24"/>
              </w:rPr>
              <w:t xml:space="preserve"> </w:t>
            </w:r>
            <w:r w:rsidRPr="0016404E">
              <w:rPr>
                <w:sz w:val="24"/>
              </w:rPr>
              <w:t>фильтрования</w:t>
            </w:r>
            <w:r w:rsidR="009861CE" w:rsidRPr="0016404E">
              <w:rPr>
                <w:sz w:val="24"/>
              </w:rPr>
              <w:t xml:space="preserve"> </w:t>
            </w:r>
            <w:r w:rsidRPr="0016404E">
              <w:rPr>
                <w:sz w:val="24"/>
              </w:rPr>
              <w:t>через</w:t>
            </w:r>
            <w:r w:rsidR="009861CE" w:rsidRPr="0016404E">
              <w:rPr>
                <w:sz w:val="24"/>
              </w:rPr>
              <w:t xml:space="preserve"> </w:t>
            </w:r>
            <w:r w:rsidRPr="0016404E">
              <w:rPr>
                <w:sz w:val="24"/>
              </w:rPr>
              <w:t>гранулированный</w:t>
            </w:r>
            <w:r w:rsidR="009861CE" w:rsidRPr="0016404E">
              <w:rPr>
                <w:sz w:val="24"/>
              </w:rPr>
              <w:t xml:space="preserve"> </w:t>
            </w:r>
            <w:r w:rsidRPr="0016404E">
              <w:rPr>
                <w:sz w:val="24"/>
              </w:rPr>
              <w:t>активный</w:t>
            </w:r>
            <w:r w:rsidR="009861CE" w:rsidRPr="0016404E">
              <w:rPr>
                <w:sz w:val="24"/>
              </w:rPr>
              <w:t xml:space="preserve"> </w:t>
            </w:r>
            <w:r w:rsidR="00F17951" w:rsidRPr="0016404E">
              <w:rPr>
                <w:sz w:val="24"/>
              </w:rPr>
              <w:t>(активированный)</w:t>
            </w:r>
            <w:r w:rsidR="009861CE" w:rsidRPr="0016404E">
              <w:rPr>
                <w:sz w:val="24"/>
              </w:rPr>
              <w:t xml:space="preserve"> </w:t>
            </w:r>
            <w:r w:rsidRPr="0016404E">
              <w:rPr>
                <w:sz w:val="24"/>
              </w:rPr>
              <w:t>уголь</w:t>
            </w:r>
            <w:r w:rsidR="009861CE" w:rsidRPr="0016404E">
              <w:rPr>
                <w:sz w:val="24"/>
              </w:rPr>
              <w:t xml:space="preserve"> </w:t>
            </w:r>
            <w:r w:rsidRPr="0016404E">
              <w:rPr>
                <w:sz w:val="24"/>
              </w:rPr>
              <w:t>или</w:t>
            </w:r>
            <w:r w:rsidR="009861CE" w:rsidRPr="0016404E">
              <w:rPr>
                <w:sz w:val="24"/>
              </w:rPr>
              <w:t xml:space="preserve"> </w:t>
            </w:r>
            <w:r w:rsidRPr="0016404E">
              <w:rPr>
                <w:sz w:val="24"/>
              </w:rPr>
              <w:t>введения</w:t>
            </w:r>
            <w:r w:rsidR="009861CE" w:rsidRPr="0016404E">
              <w:rPr>
                <w:sz w:val="24"/>
              </w:rPr>
              <w:t xml:space="preserve"> </w:t>
            </w:r>
            <w:r w:rsidRPr="0016404E">
              <w:rPr>
                <w:sz w:val="24"/>
              </w:rPr>
              <w:t>порошкообразного</w:t>
            </w:r>
            <w:r w:rsidR="009861CE" w:rsidRPr="0016404E">
              <w:rPr>
                <w:sz w:val="24"/>
              </w:rPr>
              <w:t xml:space="preserve"> </w:t>
            </w:r>
            <w:r w:rsidRPr="0016404E">
              <w:rPr>
                <w:sz w:val="24"/>
              </w:rPr>
              <w:t>активного</w:t>
            </w:r>
            <w:r w:rsidR="009861CE" w:rsidRPr="0016404E">
              <w:rPr>
                <w:sz w:val="24"/>
              </w:rPr>
              <w:t xml:space="preserve"> </w:t>
            </w:r>
            <w:r w:rsidR="00F17951" w:rsidRPr="0016404E">
              <w:rPr>
                <w:sz w:val="24"/>
              </w:rPr>
              <w:t>(активированного)</w:t>
            </w:r>
            <w:r w:rsidR="009861CE" w:rsidRPr="0016404E">
              <w:rPr>
                <w:sz w:val="24"/>
              </w:rPr>
              <w:t xml:space="preserve"> </w:t>
            </w:r>
            <w:r w:rsidRPr="0016404E">
              <w:rPr>
                <w:sz w:val="24"/>
              </w:rPr>
              <w:t>угля</w:t>
            </w:r>
          </w:p>
        </w:tc>
      </w:tr>
      <w:tr w:rsidR="008A475C" w:rsidRPr="0016404E" w14:paraId="76EDD593" w14:textId="77777777" w:rsidTr="00C36215">
        <w:trPr>
          <w:trHeight w:val="20"/>
          <w:jc w:val="center"/>
        </w:trPr>
        <w:tc>
          <w:tcPr>
            <w:tcW w:w="2689" w:type="dxa"/>
            <w:tcMar>
              <w:top w:w="55" w:type="dxa"/>
              <w:left w:w="55" w:type="dxa"/>
              <w:bottom w:w="55" w:type="dxa"/>
              <w:right w:w="55" w:type="dxa"/>
            </w:tcMar>
          </w:tcPr>
          <w:p w14:paraId="5B77DD82" w14:textId="77777777" w:rsidR="00B74D28" w:rsidRPr="0016404E" w:rsidRDefault="00B74D28" w:rsidP="00C36215">
            <w:pPr>
              <w:pStyle w:val="af1"/>
              <w:widowControl/>
              <w:ind w:firstLine="0"/>
              <w:jc w:val="left"/>
              <w:rPr>
                <w:sz w:val="24"/>
              </w:rPr>
            </w:pPr>
            <w:r w:rsidRPr="0016404E">
              <w:rPr>
                <w:sz w:val="24"/>
              </w:rPr>
              <w:t>2</w:t>
            </w:r>
            <w:r w:rsidR="009861CE" w:rsidRPr="0016404E">
              <w:rPr>
                <w:sz w:val="24"/>
              </w:rPr>
              <w:t xml:space="preserve"> </w:t>
            </w:r>
            <w:r w:rsidRPr="0016404E">
              <w:rPr>
                <w:sz w:val="24"/>
              </w:rPr>
              <w:t>Озон</w:t>
            </w:r>
            <w:r w:rsidR="009861CE" w:rsidRPr="0016404E">
              <w:rPr>
                <w:sz w:val="24"/>
              </w:rPr>
              <w:t xml:space="preserve"> </w:t>
            </w:r>
            <w:r w:rsidRPr="0016404E">
              <w:rPr>
                <w:sz w:val="24"/>
              </w:rPr>
              <w:t>непосредственно</w:t>
            </w:r>
            <w:r w:rsidR="009861CE" w:rsidRPr="0016404E">
              <w:rPr>
                <w:sz w:val="24"/>
              </w:rPr>
              <w:t xml:space="preserve"> </w:t>
            </w:r>
            <w:r w:rsidRPr="0016404E">
              <w:rPr>
                <w:sz w:val="24"/>
              </w:rPr>
              <w:t>перед</w:t>
            </w:r>
            <w:r w:rsidR="009861CE" w:rsidRPr="0016404E">
              <w:rPr>
                <w:sz w:val="24"/>
              </w:rPr>
              <w:t xml:space="preserve"> </w:t>
            </w:r>
            <w:r w:rsidRPr="0016404E">
              <w:rPr>
                <w:sz w:val="24"/>
              </w:rPr>
              <w:t>сорбционной</w:t>
            </w:r>
            <w:r w:rsidR="009861CE" w:rsidRPr="0016404E">
              <w:rPr>
                <w:sz w:val="24"/>
              </w:rPr>
              <w:t xml:space="preserve"> </w:t>
            </w:r>
            <w:r w:rsidRPr="0016404E">
              <w:rPr>
                <w:sz w:val="24"/>
              </w:rPr>
              <w:t>очисткой</w:t>
            </w:r>
          </w:p>
        </w:tc>
        <w:tc>
          <w:tcPr>
            <w:tcW w:w="6662" w:type="dxa"/>
            <w:tcMar>
              <w:top w:w="55" w:type="dxa"/>
              <w:left w:w="55" w:type="dxa"/>
              <w:bottom w:w="55" w:type="dxa"/>
              <w:right w:w="55" w:type="dxa"/>
            </w:tcMar>
          </w:tcPr>
          <w:p w14:paraId="2079ACFB" w14:textId="77777777" w:rsidR="00B74D28" w:rsidRPr="0016404E" w:rsidRDefault="00B74D28" w:rsidP="00C36215">
            <w:pPr>
              <w:pStyle w:val="af1"/>
              <w:widowControl/>
              <w:ind w:firstLine="0"/>
              <w:jc w:val="left"/>
              <w:rPr>
                <w:sz w:val="24"/>
              </w:rPr>
            </w:pPr>
            <w:r w:rsidRPr="0016404E">
              <w:rPr>
                <w:sz w:val="24"/>
              </w:rPr>
              <w:t>Озонирование</w:t>
            </w:r>
            <w:r w:rsidR="009861CE" w:rsidRPr="0016404E">
              <w:rPr>
                <w:sz w:val="24"/>
              </w:rPr>
              <w:t xml:space="preserve"> </w:t>
            </w:r>
            <w:r w:rsidRPr="0016404E">
              <w:rPr>
                <w:sz w:val="24"/>
              </w:rPr>
              <w:t>с</w:t>
            </w:r>
            <w:r w:rsidR="009861CE" w:rsidRPr="0016404E">
              <w:rPr>
                <w:sz w:val="24"/>
              </w:rPr>
              <w:t xml:space="preserve"> </w:t>
            </w:r>
            <w:r w:rsidRPr="0016404E">
              <w:rPr>
                <w:sz w:val="24"/>
              </w:rPr>
              <w:t>последующим</w:t>
            </w:r>
            <w:r w:rsidR="009861CE" w:rsidRPr="0016404E">
              <w:rPr>
                <w:sz w:val="24"/>
              </w:rPr>
              <w:t xml:space="preserve"> </w:t>
            </w:r>
            <w:r w:rsidRPr="0016404E">
              <w:rPr>
                <w:sz w:val="24"/>
              </w:rPr>
              <w:t>фильтрованием</w:t>
            </w:r>
            <w:r w:rsidR="009861CE" w:rsidRPr="0016404E">
              <w:rPr>
                <w:sz w:val="24"/>
              </w:rPr>
              <w:t xml:space="preserve"> </w:t>
            </w:r>
            <w:r w:rsidRPr="0016404E">
              <w:rPr>
                <w:sz w:val="24"/>
              </w:rPr>
              <w:t>через</w:t>
            </w:r>
            <w:r w:rsidR="009861CE" w:rsidRPr="0016404E">
              <w:rPr>
                <w:sz w:val="24"/>
              </w:rPr>
              <w:t xml:space="preserve"> </w:t>
            </w:r>
            <w:r w:rsidRPr="0016404E">
              <w:rPr>
                <w:sz w:val="24"/>
              </w:rPr>
              <w:t>гранулированный</w:t>
            </w:r>
            <w:r w:rsidR="009861CE" w:rsidRPr="0016404E">
              <w:rPr>
                <w:sz w:val="24"/>
              </w:rPr>
              <w:t xml:space="preserve"> </w:t>
            </w:r>
            <w:r w:rsidRPr="0016404E">
              <w:rPr>
                <w:sz w:val="24"/>
              </w:rPr>
              <w:t>активный</w:t>
            </w:r>
            <w:r w:rsidR="009861CE" w:rsidRPr="0016404E">
              <w:rPr>
                <w:sz w:val="24"/>
              </w:rPr>
              <w:t xml:space="preserve"> </w:t>
            </w:r>
            <w:r w:rsidR="00F17951" w:rsidRPr="0016404E">
              <w:rPr>
                <w:sz w:val="24"/>
              </w:rPr>
              <w:t>(активированный)</w:t>
            </w:r>
            <w:r w:rsidR="009861CE" w:rsidRPr="0016404E">
              <w:rPr>
                <w:sz w:val="24"/>
              </w:rPr>
              <w:t xml:space="preserve"> </w:t>
            </w:r>
            <w:r w:rsidRPr="0016404E">
              <w:rPr>
                <w:sz w:val="24"/>
              </w:rPr>
              <w:t>уголь</w:t>
            </w:r>
            <w:r w:rsidR="009861CE" w:rsidRPr="0016404E">
              <w:rPr>
                <w:sz w:val="24"/>
              </w:rPr>
              <w:t xml:space="preserve"> </w:t>
            </w:r>
            <w:r w:rsidRPr="0016404E">
              <w:rPr>
                <w:sz w:val="24"/>
              </w:rPr>
              <w:t>или</w:t>
            </w:r>
            <w:r w:rsidR="009861CE" w:rsidRPr="0016404E">
              <w:rPr>
                <w:sz w:val="24"/>
              </w:rPr>
              <w:t xml:space="preserve"> </w:t>
            </w:r>
            <w:r w:rsidRPr="0016404E">
              <w:rPr>
                <w:sz w:val="24"/>
              </w:rPr>
              <w:t>обработкой</w:t>
            </w:r>
            <w:r w:rsidR="009861CE" w:rsidRPr="0016404E">
              <w:rPr>
                <w:sz w:val="24"/>
              </w:rPr>
              <w:t xml:space="preserve"> </w:t>
            </w:r>
            <w:r w:rsidRPr="0016404E">
              <w:rPr>
                <w:sz w:val="24"/>
              </w:rPr>
              <w:t>порошкообразным</w:t>
            </w:r>
            <w:r w:rsidR="009861CE" w:rsidRPr="0016404E">
              <w:rPr>
                <w:sz w:val="24"/>
              </w:rPr>
              <w:t xml:space="preserve"> </w:t>
            </w:r>
            <w:r w:rsidRPr="0016404E">
              <w:rPr>
                <w:sz w:val="24"/>
              </w:rPr>
              <w:t>активным</w:t>
            </w:r>
            <w:r w:rsidR="009861CE" w:rsidRPr="0016404E">
              <w:rPr>
                <w:sz w:val="24"/>
              </w:rPr>
              <w:t xml:space="preserve"> </w:t>
            </w:r>
            <w:r w:rsidR="00F17951" w:rsidRPr="0016404E">
              <w:rPr>
                <w:sz w:val="24"/>
              </w:rPr>
              <w:t>(активированным)</w:t>
            </w:r>
            <w:r w:rsidR="009861CE" w:rsidRPr="0016404E">
              <w:rPr>
                <w:sz w:val="24"/>
              </w:rPr>
              <w:t xml:space="preserve"> </w:t>
            </w:r>
            <w:r w:rsidRPr="0016404E">
              <w:rPr>
                <w:sz w:val="24"/>
              </w:rPr>
              <w:t>углем</w:t>
            </w:r>
          </w:p>
        </w:tc>
      </w:tr>
      <w:tr w:rsidR="008A475C" w:rsidRPr="0016404E" w14:paraId="147D6AE7" w14:textId="77777777" w:rsidTr="00C36215">
        <w:trPr>
          <w:trHeight w:val="20"/>
          <w:jc w:val="center"/>
        </w:trPr>
        <w:tc>
          <w:tcPr>
            <w:tcW w:w="2689" w:type="dxa"/>
            <w:tcMar>
              <w:top w:w="55" w:type="dxa"/>
              <w:left w:w="55" w:type="dxa"/>
              <w:bottom w:w="55" w:type="dxa"/>
              <w:right w:w="55" w:type="dxa"/>
            </w:tcMar>
          </w:tcPr>
          <w:p w14:paraId="1D2751AE" w14:textId="77777777" w:rsidR="00B74D28" w:rsidRPr="0016404E" w:rsidRDefault="00B74D28" w:rsidP="00C36215">
            <w:pPr>
              <w:pStyle w:val="af1"/>
              <w:widowControl/>
              <w:ind w:firstLine="0"/>
              <w:jc w:val="left"/>
              <w:rPr>
                <w:sz w:val="24"/>
              </w:rPr>
            </w:pPr>
            <w:r w:rsidRPr="0016404E">
              <w:rPr>
                <w:sz w:val="24"/>
              </w:rPr>
              <w:t>3</w:t>
            </w:r>
            <w:r w:rsidR="009861CE" w:rsidRPr="0016404E">
              <w:rPr>
                <w:sz w:val="24"/>
              </w:rPr>
              <w:t xml:space="preserve"> </w:t>
            </w:r>
            <w:r w:rsidRPr="0016404E">
              <w:rPr>
                <w:sz w:val="24"/>
              </w:rPr>
              <w:t>Хлор</w:t>
            </w:r>
            <w:r w:rsidR="009861CE" w:rsidRPr="0016404E">
              <w:rPr>
                <w:sz w:val="24"/>
              </w:rPr>
              <w:t xml:space="preserve"> </w:t>
            </w:r>
            <w:r w:rsidRPr="0016404E">
              <w:rPr>
                <w:sz w:val="24"/>
              </w:rPr>
              <w:t>перед</w:t>
            </w:r>
            <w:r w:rsidR="009861CE" w:rsidRPr="0016404E">
              <w:rPr>
                <w:sz w:val="24"/>
              </w:rPr>
              <w:t xml:space="preserve"> </w:t>
            </w:r>
            <w:r w:rsidRPr="0016404E">
              <w:rPr>
                <w:sz w:val="24"/>
              </w:rPr>
              <w:t>коагулированием</w:t>
            </w:r>
          </w:p>
        </w:tc>
        <w:tc>
          <w:tcPr>
            <w:tcW w:w="6662" w:type="dxa"/>
            <w:tcMar>
              <w:top w:w="55" w:type="dxa"/>
              <w:left w:w="55" w:type="dxa"/>
              <w:bottom w:w="55" w:type="dxa"/>
              <w:right w:w="55" w:type="dxa"/>
            </w:tcMar>
          </w:tcPr>
          <w:p w14:paraId="08753BA2" w14:textId="77777777" w:rsidR="00B74D28" w:rsidRPr="0016404E" w:rsidRDefault="00B74D28" w:rsidP="00C36215">
            <w:pPr>
              <w:pStyle w:val="af1"/>
              <w:widowControl/>
              <w:ind w:firstLine="0"/>
              <w:jc w:val="left"/>
              <w:rPr>
                <w:sz w:val="24"/>
              </w:rPr>
            </w:pPr>
            <w:r w:rsidRPr="0016404E">
              <w:rPr>
                <w:sz w:val="24"/>
              </w:rPr>
              <w:t>Первичное</w:t>
            </w:r>
            <w:r w:rsidR="009861CE" w:rsidRPr="0016404E">
              <w:rPr>
                <w:sz w:val="24"/>
              </w:rPr>
              <w:t xml:space="preserve"> </w:t>
            </w:r>
            <w:r w:rsidRPr="0016404E">
              <w:rPr>
                <w:sz w:val="24"/>
              </w:rPr>
              <w:t>хлорирование,</w:t>
            </w:r>
            <w:r w:rsidR="009861CE" w:rsidRPr="0016404E">
              <w:rPr>
                <w:sz w:val="24"/>
              </w:rPr>
              <w:t xml:space="preserve"> </w:t>
            </w:r>
            <w:r w:rsidRPr="0016404E">
              <w:rPr>
                <w:sz w:val="24"/>
              </w:rPr>
              <w:t>через</w:t>
            </w:r>
            <w:r w:rsidR="009861CE" w:rsidRPr="0016404E">
              <w:rPr>
                <w:sz w:val="24"/>
              </w:rPr>
              <w:t xml:space="preserve"> </w:t>
            </w:r>
            <w:r w:rsidRPr="0016404E">
              <w:rPr>
                <w:sz w:val="24"/>
              </w:rPr>
              <w:t>2</w:t>
            </w:r>
            <w:r w:rsidR="00F54C14" w:rsidRPr="0016404E">
              <w:rPr>
                <w:sz w:val="24"/>
              </w:rPr>
              <w:t>–</w:t>
            </w:r>
            <w:r w:rsidR="00A31BBB" w:rsidRPr="0016404E">
              <w:rPr>
                <w:sz w:val="24"/>
              </w:rPr>
              <w:t>3</w:t>
            </w:r>
            <w:r w:rsidR="009861CE" w:rsidRPr="0016404E">
              <w:rPr>
                <w:sz w:val="24"/>
              </w:rPr>
              <w:t xml:space="preserve"> </w:t>
            </w:r>
            <w:r w:rsidRPr="0016404E">
              <w:rPr>
                <w:sz w:val="24"/>
              </w:rPr>
              <w:t>мин</w:t>
            </w:r>
            <w:r w:rsidR="009861CE" w:rsidRPr="0016404E">
              <w:rPr>
                <w:sz w:val="24"/>
              </w:rPr>
              <w:t xml:space="preserve"> </w:t>
            </w:r>
            <w:r w:rsidR="00F54C14" w:rsidRPr="0016404E">
              <w:rPr>
                <w:sz w:val="24"/>
              </w:rPr>
              <w:t>–</w:t>
            </w:r>
            <w:r w:rsidR="009861CE" w:rsidRPr="0016404E">
              <w:rPr>
                <w:sz w:val="24"/>
              </w:rPr>
              <w:t xml:space="preserve"> </w:t>
            </w:r>
            <w:r w:rsidRPr="0016404E">
              <w:rPr>
                <w:sz w:val="24"/>
              </w:rPr>
              <w:t>коагулирование</w:t>
            </w:r>
          </w:p>
        </w:tc>
      </w:tr>
      <w:tr w:rsidR="008A475C" w:rsidRPr="0016404E" w14:paraId="3C687E80" w14:textId="77777777" w:rsidTr="00C36215">
        <w:trPr>
          <w:trHeight w:val="20"/>
          <w:jc w:val="center"/>
        </w:trPr>
        <w:tc>
          <w:tcPr>
            <w:tcW w:w="2689" w:type="dxa"/>
            <w:tcMar>
              <w:top w:w="55" w:type="dxa"/>
              <w:left w:w="55" w:type="dxa"/>
              <w:bottom w:w="55" w:type="dxa"/>
              <w:right w:w="55" w:type="dxa"/>
            </w:tcMar>
          </w:tcPr>
          <w:p w14:paraId="2A7AEA79" w14:textId="77777777" w:rsidR="00B74D28" w:rsidRPr="0016404E" w:rsidRDefault="00B74D28" w:rsidP="00C36215">
            <w:pPr>
              <w:pStyle w:val="af1"/>
              <w:widowControl/>
              <w:ind w:firstLine="0"/>
              <w:jc w:val="left"/>
              <w:rPr>
                <w:sz w:val="24"/>
              </w:rPr>
            </w:pPr>
            <w:r w:rsidRPr="0016404E">
              <w:rPr>
                <w:sz w:val="24"/>
              </w:rPr>
              <w:t>4</w:t>
            </w:r>
            <w:r w:rsidR="009861CE" w:rsidRPr="0016404E">
              <w:rPr>
                <w:sz w:val="24"/>
              </w:rPr>
              <w:t xml:space="preserve"> </w:t>
            </w:r>
            <w:r w:rsidRPr="0016404E">
              <w:rPr>
                <w:sz w:val="24"/>
              </w:rPr>
              <w:t>Хлор</w:t>
            </w:r>
            <w:r w:rsidR="009861CE" w:rsidRPr="0016404E">
              <w:rPr>
                <w:sz w:val="24"/>
              </w:rPr>
              <w:t xml:space="preserve"> </w:t>
            </w:r>
            <w:r w:rsidRPr="0016404E">
              <w:rPr>
                <w:sz w:val="24"/>
              </w:rPr>
              <w:t>и</w:t>
            </w:r>
            <w:r w:rsidR="009861CE" w:rsidRPr="0016404E">
              <w:rPr>
                <w:sz w:val="24"/>
              </w:rPr>
              <w:t xml:space="preserve"> </w:t>
            </w:r>
            <w:r w:rsidRPr="0016404E">
              <w:rPr>
                <w:sz w:val="24"/>
              </w:rPr>
              <w:t>перманганат</w:t>
            </w:r>
            <w:r w:rsidR="009861CE" w:rsidRPr="0016404E">
              <w:rPr>
                <w:sz w:val="24"/>
              </w:rPr>
              <w:t xml:space="preserve"> </w:t>
            </w:r>
            <w:r w:rsidRPr="0016404E">
              <w:rPr>
                <w:sz w:val="24"/>
              </w:rPr>
              <w:t>калия</w:t>
            </w:r>
            <w:r w:rsidR="009861CE" w:rsidRPr="0016404E">
              <w:rPr>
                <w:sz w:val="24"/>
              </w:rPr>
              <w:t xml:space="preserve"> </w:t>
            </w:r>
            <w:r w:rsidRPr="0016404E">
              <w:rPr>
                <w:sz w:val="24"/>
              </w:rPr>
              <w:t>перед</w:t>
            </w:r>
            <w:r w:rsidR="009861CE" w:rsidRPr="0016404E">
              <w:rPr>
                <w:sz w:val="24"/>
              </w:rPr>
              <w:t xml:space="preserve"> </w:t>
            </w:r>
            <w:r w:rsidRPr="0016404E">
              <w:rPr>
                <w:sz w:val="24"/>
              </w:rPr>
              <w:t>коагулированием</w:t>
            </w:r>
          </w:p>
        </w:tc>
        <w:tc>
          <w:tcPr>
            <w:tcW w:w="6662" w:type="dxa"/>
            <w:tcMar>
              <w:top w:w="55" w:type="dxa"/>
              <w:left w:w="55" w:type="dxa"/>
              <w:bottom w:w="55" w:type="dxa"/>
              <w:right w:w="55" w:type="dxa"/>
            </w:tcMar>
          </w:tcPr>
          <w:p w14:paraId="4881F388" w14:textId="77777777" w:rsidR="00B74D28" w:rsidRPr="0016404E" w:rsidRDefault="00B74D28" w:rsidP="00C36215">
            <w:pPr>
              <w:pStyle w:val="af1"/>
              <w:widowControl/>
              <w:ind w:firstLine="0"/>
              <w:jc w:val="left"/>
              <w:rPr>
                <w:sz w:val="24"/>
              </w:rPr>
            </w:pPr>
            <w:r w:rsidRPr="0016404E">
              <w:rPr>
                <w:sz w:val="24"/>
              </w:rPr>
              <w:t>Первичное</w:t>
            </w:r>
            <w:r w:rsidR="009861CE" w:rsidRPr="0016404E">
              <w:rPr>
                <w:sz w:val="24"/>
              </w:rPr>
              <w:t xml:space="preserve"> </w:t>
            </w:r>
            <w:r w:rsidRPr="0016404E">
              <w:rPr>
                <w:sz w:val="24"/>
              </w:rPr>
              <w:t>хлорирование,</w:t>
            </w:r>
            <w:r w:rsidR="009861CE" w:rsidRPr="0016404E">
              <w:rPr>
                <w:sz w:val="24"/>
              </w:rPr>
              <w:t xml:space="preserve"> </w:t>
            </w:r>
            <w:r w:rsidRPr="0016404E">
              <w:rPr>
                <w:sz w:val="24"/>
              </w:rPr>
              <w:t>через</w:t>
            </w:r>
            <w:r w:rsidR="009861CE" w:rsidRPr="0016404E">
              <w:rPr>
                <w:sz w:val="24"/>
              </w:rPr>
              <w:t xml:space="preserve"> </w:t>
            </w:r>
            <w:r w:rsidRPr="0016404E">
              <w:rPr>
                <w:sz w:val="24"/>
              </w:rPr>
              <w:t>1</w:t>
            </w:r>
            <w:r w:rsidR="00A31BBB" w:rsidRPr="0016404E">
              <w:rPr>
                <w:sz w:val="24"/>
              </w:rPr>
              <w:t>0</w:t>
            </w:r>
            <w:r w:rsidR="009861CE" w:rsidRPr="0016404E">
              <w:rPr>
                <w:sz w:val="24"/>
              </w:rPr>
              <w:t xml:space="preserve"> </w:t>
            </w:r>
            <w:r w:rsidRPr="0016404E">
              <w:rPr>
                <w:sz w:val="24"/>
              </w:rPr>
              <w:t>мин</w:t>
            </w:r>
            <w:r w:rsidR="009861CE" w:rsidRPr="0016404E">
              <w:rPr>
                <w:sz w:val="24"/>
              </w:rPr>
              <w:t xml:space="preserve"> </w:t>
            </w:r>
            <w:r w:rsidRPr="0016404E">
              <w:rPr>
                <w:sz w:val="24"/>
              </w:rPr>
              <w:t>введение</w:t>
            </w:r>
            <w:r w:rsidR="009861CE" w:rsidRPr="0016404E">
              <w:rPr>
                <w:sz w:val="24"/>
              </w:rPr>
              <w:t xml:space="preserve"> </w:t>
            </w:r>
            <w:r w:rsidRPr="0016404E">
              <w:rPr>
                <w:sz w:val="24"/>
              </w:rPr>
              <w:t>перманганата</w:t>
            </w:r>
            <w:r w:rsidR="009861CE" w:rsidRPr="0016404E">
              <w:rPr>
                <w:sz w:val="24"/>
              </w:rPr>
              <w:t xml:space="preserve"> </w:t>
            </w:r>
            <w:r w:rsidRPr="0016404E">
              <w:rPr>
                <w:sz w:val="24"/>
              </w:rPr>
              <w:t>калия,</w:t>
            </w:r>
            <w:r w:rsidR="009861CE" w:rsidRPr="0016404E">
              <w:rPr>
                <w:sz w:val="24"/>
              </w:rPr>
              <w:t xml:space="preserve"> </w:t>
            </w:r>
            <w:r w:rsidRPr="0016404E">
              <w:rPr>
                <w:sz w:val="24"/>
              </w:rPr>
              <w:t>через</w:t>
            </w:r>
            <w:r w:rsidR="009861CE" w:rsidRPr="0016404E">
              <w:rPr>
                <w:sz w:val="24"/>
              </w:rPr>
              <w:t xml:space="preserve"> </w:t>
            </w:r>
            <w:r w:rsidRPr="0016404E">
              <w:rPr>
                <w:sz w:val="24"/>
              </w:rPr>
              <w:t>2</w:t>
            </w:r>
            <w:r w:rsidR="00F54C14" w:rsidRPr="0016404E">
              <w:rPr>
                <w:sz w:val="24"/>
              </w:rPr>
              <w:t>–</w:t>
            </w:r>
            <w:r w:rsidR="00A31BBB" w:rsidRPr="0016404E">
              <w:rPr>
                <w:sz w:val="24"/>
              </w:rPr>
              <w:t>3</w:t>
            </w:r>
            <w:r w:rsidR="009861CE" w:rsidRPr="0016404E">
              <w:rPr>
                <w:sz w:val="24"/>
              </w:rPr>
              <w:t xml:space="preserve"> </w:t>
            </w:r>
            <w:r w:rsidRPr="0016404E">
              <w:rPr>
                <w:sz w:val="24"/>
              </w:rPr>
              <w:t>мин</w:t>
            </w:r>
            <w:r w:rsidR="009861CE" w:rsidRPr="0016404E">
              <w:rPr>
                <w:sz w:val="24"/>
              </w:rPr>
              <w:t xml:space="preserve"> </w:t>
            </w:r>
            <w:r w:rsidR="00F54C14" w:rsidRPr="0016404E">
              <w:rPr>
                <w:sz w:val="24"/>
              </w:rPr>
              <w:t>–</w:t>
            </w:r>
            <w:r w:rsidR="009861CE" w:rsidRPr="0016404E">
              <w:rPr>
                <w:sz w:val="24"/>
              </w:rPr>
              <w:t xml:space="preserve"> </w:t>
            </w:r>
            <w:r w:rsidRPr="0016404E">
              <w:rPr>
                <w:sz w:val="24"/>
              </w:rPr>
              <w:t>коагулирование</w:t>
            </w:r>
          </w:p>
        </w:tc>
      </w:tr>
      <w:tr w:rsidR="008A475C" w:rsidRPr="0016404E" w14:paraId="52FE54B1" w14:textId="77777777" w:rsidTr="00C36215">
        <w:trPr>
          <w:trHeight w:val="20"/>
          <w:jc w:val="center"/>
        </w:trPr>
        <w:tc>
          <w:tcPr>
            <w:tcW w:w="2689" w:type="dxa"/>
            <w:tcMar>
              <w:top w:w="55" w:type="dxa"/>
              <w:left w:w="55" w:type="dxa"/>
              <w:bottom w:w="55" w:type="dxa"/>
              <w:right w:w="55" w:type="dxa"/>
            </w:tcMar>
          </w:tcPr>
          <w:p w14:paraId="0FC9C307" w14:textId="77777777" w:rsidR="00B74D28" w:rsidRPr="0016404E" w:rsidRDefault="00B74D28" w:rsidP="00C36215">
            <w:pPr>
              <w:pStyle w:val="af1"/>
              <w:widowControl/>
              <w:ind w:firstLine="0"/>
              <w:jc w:val="left"/>
              <w:rPr>
                <w:sz w:val="24"/>
              </w:rPr>
            </w:pPr>
            <w:r w:rsidRPr="0016404E">
              <w:rPr>
                <w:sz w:val="24"/>
              </w:rPr>
              <w:t>5</w:t>
            </w:r>
            <w:r w:rsidR="009861CE" w:rsidRPr="0016404E">
              <w:rPr>
                <w:sz w:val="24"/>
              </w:rPr>
              <w:t xml:space="preserve"> </w:t>
            </w:r>
            <w:r w:rsidRPr="0016404E">
              <w:rPr>
                <w:sz w:val="24"/>
              </w:rPr>
              <w:t>Озон</w:t>
            </w:r>
            <w:r w:rsidR="009861CE" w:rsidRPr="0016404E">
              <w:rPr>
                <w:sz w:val="24"/>
              </w:rPr>
              <w:t xml:space="preserve"> </w:t>
            </w:r>
            <w:r w:rsidRPr="0016404E">
              <w:rPr>
                <w:sz w:val="24"/>
              </w:rPr>
              <w:t>перед</w:t>
            </w:r>
            <w:r w:rsidR="009861CE" w:rsidRPr="0016404E">
              <w:rPr>
                <w:sz w:val="24"/>
              </w:rPr>
              <w:t xml:space="preserve"> </w:t>
            </w:r>
            <w:r w:rsidRPr="0016404E">
              <w:rPr>
                <w:sz w:val="24"/>
              </w:rPr>
              <w:t>коагулированием</w:t>
            </w:r>
          </w:p>
        </w:tc>
        <w:tc>
          <w:tcPr>
            <w:tcW w:w="6662" w:type="dxa"/>
            <w:tcMar>
              <w:top w:w="55" w:type="dxa"/>
              <w:left w:w="55" w:type="dxa"/>
              <w:bottom w:w="55" w:type="dxa"/>
              <w:right w:w="55" w:type="dxa"/>
            </w:tcMar>
          </w:tcPr>
          <w:p w14:paraId="4A4BA4CE" w14:textId="77777777" w:rsidR="00B74D28" w:rsidRPr="0016404E" w:rsidRDefault="00B74D28" w:rsidP="00C36215">
            <w:pPr>
              <w:pStyle w:val="af1"/>
              <w:widowControl/>
              <w:ind w:firstLine="0"/>
              <w:jc w:val="left"/>
              <w:rPr>
                <w:sz w:val="24"/>
              </w:rPr>
            </w:pPr>
            <w:r w:rsidRPr="0016404E">
              <w:rPr>
                <w:sz w:val="24"/>
              </w:rPr>
              <w:t>Озонирование,</w:t>
            </w:r>
            <w:r w:rsidR="009861CE" w:rsidRPr="0016404E">
              <w:rPr>
                <w:sz w:val="24"/>
              </w:rPr>
              <w:t xml:space="preserve"> </w:t>
            </w:r>
            <w:r w:rsidRPr="0016404E">
              <w:rPr>
                <w:sz w:val="24"/>
              </w:rPr>
              <w:t>последующее</w:t>
            </w:r>
            <w:r w:rsidR="009861CE" w:rsidRPr="0016404E">
              <w:rPr>
                <w:sz w:val="24"/>
              </w:rPr>
              <w:t xml:space="preserve"> </w:t>
            </w:r>
            <w:r w:rsidRPr="0016404E">
              <w:rPr>
                <w:sz w:val="24"/>
              </w:rPr>
              <w:t>коагулирование</w:t>
            </w:r>
          </w:p>
        </w:tc>
      </w:tr>
      <w:tr w:rsidR="008A475C" w:rsidRPr="0016404E" w14:paraId="508868AD" w14:textId="77777777" w:rsidTr="00C36215">
        <w:trPr>
          <w:trHeight w:val="20"/>
          <w:jc w:val="center"/>
        </w:trPr>
        <w:tc>
          <w:tcPr>
            <w:tcW w:w="2689" w:type="dxa"/>
            <w:tcMar>
              <w:top w:w="55" w:type="dxa"/>
              <w:left w:w="55" w:type="dxa"/>
              <w:bottom w:w="55" w:type="dxa"/>
              <w:right w:w="55" w:type="dxa"/>
            </w:tcMar>
          </w:tcPr>
          <w:p w14:paraId="0203ECB0" w14:textId="77777777" w:rsidR="002F2F3A" w:rsidRPr="0016404E" w:rsidRDefault="002F2F3A" w:rsidP="00C36215">
            <w:pPr>
              <w:pStyle w:val="af1"/>
              <w:widowControl/>
              <w:ind w:firstLine="0"/>
              <w:jc w:val="left"/>
              <w:rPr>
                <w:sz w:val="24"/>
              </w:rPr>
            </w:pPr>
            <w:r w:rsidRPr="0016404E">
              <w:rPr>
                <w:sz w:val="24"/>
              </w:rPr>
              <w:t>6</w:t>
            </w:r>
            <w:r w:rsidR="009861CE" w:rsidRPr="0016404E">
              <w:rPr>
                <w:sz w:val="24"/>
              </w:rPr>
              <w:t xml:space="preserve"> </w:t>
            </w:r>
            <w:r w:rsidRPr="0016404E">
              <w:rPr>
                <w:sz w:val="24"/>
              </w:rPr>
              <w:t>Хлор</w:t>
            </w:r>
            <w:r w:rsidR="009861CE" w:rsidRPr="0016404E">
              <w:rPr>
                <w:sz w:val="24"/>
              </w:rPr>
              <w:t xml:space="preserve"> </w:t>
            </w:r>
            <w:r w:rsidRPr="0016404E">
              <w:rPr>
                <w:sz w:val="24"/>
              </w:rPr>
              <w:t>и</w:t>
            </w:r>
            <w:r w:rsidR="009861CE" w:rsidRPr="0016404E">
              <w:rPr>
                <w:sz w:val="24"/>
              </w:rPr>
              <w:t xml:space="preserve"> </w:t>
            </w:r>
            <w:r w:rsidRPr="0016404E">
              <w:rPr>
                <w:sz w:val="24"/>
              </w:rPr>
              <w:t>озон</w:t>
            </w:r>
            <w:r w:rsidR="009861CE" w:rsidRPr="0016404E">
              <w:rPr>
                <w:sz w:val="24"/>
              </w:rPr>
              <w:t xml:space="preserve"> </w:t>
            </w:r>
            <w:r w:rsidRPr="0016404E">
              <w:rPr>
                <w:sz w:val="24"/>
              </w:rPr>
              <w:t>перед</w:t>
            </w:r>
            <w:r w:rsidR="009861CE" w:rsidRPr="0016404E">
              <w:rPr>
                <w:sz w:val="24"/>
              </w:rPr>
              <w:t xml:space="preserve"> </w:t>
            </w:r>
            <w:r w:rsidRPr="0016404E">
              <w:rPr>
                <w:sz w:val="24"/>
              </w:rPr>
              <w:t>коагулированием</w:t>
            </w:r>
          </w:p>
        </w:tc>
        <w:tc>
          <w:tcPr>
            <w:tcW w:w="6662" w:type="dxa"/>
            <w:tcMar>
              <w:top w:w="55" w:type="dxa"/>
              <w:left w:w="55" w:type="dxa"/>
              <w:bottom w:w="55" w:type="dxa"/>
              <w:right w:w="55" w:type="dxa"/>
            </w:tcMar>
          </w:tcPr>
          <w:p w14:paraId="6B9BBC01" w14:textId="77777777" w:rsidR="002F2F3A" w:rsidRPr="0016404E" w:rsidRDefault="002F2F3A" w:rsidP="00C36215">
            <w:pPr>
              <w:pStyle w:val="af1"/>
              <w:widowControl/>
              <w:ind w:firstLine="0"/>
              <w:jc w:val="left"/>
              <w:rPr>
                <w:sz w:val="24"/>
              </w:rPr>
            </w:pPr>
            <w:r w:rsidRPr="0016404E">
              <w:rPr>
                <w:sz w:val="24"/>
              </w:rPr>
              <w:t>Первичное</w:t>
            </w:r>
            <w:r w:rsidR="009861CE" w:rsidRPr="0016404E">
              <w:rPr>
                <w:sz w:val="24"/>
              </w:rPr>
              <w:t xml:space="preserve"> </w:t>
            </w:r>
            <w:r w:rsidRPr="0016404E">
              <w:rPr>
                <w:sz w:val="24"/>
              </w:rPr>
              <w:t>хлорирование</w:t>
            </w:r>
            <w:r w:rsidR="009861CE" w:rsidRPr="0016404E">
              <w:rPr>
                <w:sz w:val="24"/>
              </w:rPr>
              <w:t xml:space="preserve"> </w:t>
            </w:r>
            <w:r w:rsidRPr="0016404E">
              <w:rPr>
                <w:sz w:val="24"/>
              </w:rPr>
              <w:t>с</w:t>
            </w:r>
            <w:r w:rsidR="009861CE" w:rsidRPr="0016404E">
              <w:rPr>
                <w:sz w:val="24"/>
              </w:rPr>
              <w:t xml:space="preserve"> </w:t>
            </w:r>
            <w:r w:rsidRPr="0016404E">
              <w:rPr>
                <w:sz w:val="24"/>
              </w:rPr>
              <w:t>дозой</w:t>
            </w:r>
            <w:r w:rsidR="009861CE" w:rsidRPr="0016404E">
              <w:rPr>
                <w:sz w:val="24"/>
              </w:rPr>
              <w:t xml:space="preserve"> </w:t>
            </w:r>
            <w:r w:rsidRPr="0016404E">
              <w:rPr>
                <w:sz w:val="24"/>
              </w:rPr>
              <w:t>в</w:t>
            </w:r>
            <w:r w:rsidR="009861CE" w:rsidRPr="0016404E">
              <w:rPr>
                <w:sz w:val="24"/>
              </w:rPr>
              <w:t xml:space="preserve"> </w:t>
            </w:r>
            <w:r w:rsidRPr="0016404E">
              <w:rPr>
                <w:sz w:val="24"/>
              </w:rPr>
              <w:t>пределах</w:t>
            </w:r>
            <w:r w:rsidR="009861CE" w:rsidRPr="0016404E">
              <w:rPr>
                <w:sz w:val="24"/>
              </w:rPr>
              <w:t xml:space="preserve"> </w:t>
            </w:r>
            <w:proofErr w:type="spellStart"/>
            <w:r w:rsidRPr="0016404E">
              <w:rPr>
                <w:sz w:val="24"/>
              </w:rPr>
              <w:t>хлоропоглощаемости</w:t>
            </w:r>
            <w:proofErr w:type="spellEnd"/>
            <w:r w:rsidR="009861CE" w:rsidRPr="0016404E">
              <w:rPr>
                <w:sz w:val="24"/>
              </w:rPr>
              <w:t xml:space="preserve"> </w:t>
            </w:r>
            <w:r w:rsidRPr="0016404E">
              <w:rPr>
                <w:sz w:val="24"/>
              </w:rPr>
              <w:t>воды,</w:t>
            </w:r>
            <w:r w:rsidR="009861CE" w:rsidRPr="0016404E">
              <w:rPr>
                <w:sz w:val="24"/>
              </w:rPr>
              <w:t xml:space="preserve"> </w:t>
            </w:r>
            <w:r w:rsidRPr="0016404E">
              <w:rPr>
                <w:sz w:val="24"/>
              </w:rPr>
              <w:t>через</w:t>
            </w:r>
            <w:r w:rsidR="009861CE" w:rsidRPr="0016404E">
              <w:rPr>
                <w:sz w:val="24"/>
              </w:rPr>
              <w:t xml:space="preserve"> </w:t>
            </w:r>
            <w:r w:rsidRPr="0016404E">
              <w:rPr>
                <w:sz w:val="24"/>
              </w:rPr>
              <w:t>0,5–1</w:t>
            </w:r>
            <w:r w:rsidR="009861CE" w:rsidRPr="0016404E">
              <w:rPr>
                <w:sz w:val="24"/>
              </w:rPr>
              <w:t xml:space="preserve"> </w:t>
            </w:r>
            <w:r w:rsidRPr="0016404E">
              <w:rPr>
                <w:sz w:val="24"/>
              </w:rPr>
              <w:t>ч</w:t>
            </w:r>
            <w:r w:rsidR="009861CE" w:rsidRPr="0016404E">
              <w:rPr>
                <w:sz w:val="24"/>
              </w:rPr>
              <w:t xml:space="preserve"> </w:t>
            </w:r>
            <w:r w:rsidRPr="0016404E">
              <w:rPr>
                <w:sz w:val="24"/>
              </w:rPr>
              <w:t>–</w:t>
            </w:r>
            <w:r w:rsidR="009861CE" w:rsidRPr="0016404E">
              <w:rPr>
                <w:sz w:val="24"/>
              </w:rPr>
              <w:t xml:space="preserve"> </w:t>
            </w:r>
            <w:r w:rsidRPr="0016404E">
              <w:rPr>
                <w:sz w:val="24"/>
              </w:rPr>
              <w:t>озонирование</w:t>
            </w:r>
            <w:r w:rsidR="009861CE" w:rsidRPr="0016404E">
              <w:rPr>
                <w:sz w:val="24"/>
              </w:rPr>
              <w:t xml:space="preserve"> </w:t>
            </w:r>
            <w:r w:rsidRPr="0016404E">
              <w:rPr>
                <w:sz w:val="24"/>
              </w:rPr>
              <w:t>и</w:t>
            </w:r>
            <w:r w:rsidR="009861CE" w:rsidRPr="0016404E">
              <w:rPr>
                <w:sz w:val="24"/>
              </w:rPr>
              <w:t xml:space="preserve"> </w:t>
            </w:r>
            <w:r w:rsidRPr="0016404E">
              <w:rPr>
                <w:sz w:val="24"/>
              </w:rPr>
              <w:t>последующее</w:t>
            </w:r>
            <w:r w:rsidR="009861CE" w:rsidRPr="0016404E">
              <w:rPr>
                <w:sz w:val="24"/>
              </w:rPr>
              <w:t xml:space="preserve"> </w:t>
            </w:r>
            <w:r w:rsidRPr="0016404E">
              <w:rPr>
                <w:sz w:val="24"/>
              </w:rPr>
              <w:t>коагулирование</w:t>
            </w:r>
          </w:p>
        </w:tc>
      </w:tr>
      <w:tr w:rsidR="008A475C" w:rsidRPr="0016404E" w14:paraId="46F3621A" w14:textId="77777777" w:rsidTr="00C36215">
        <w:trPr>
          <w:trHeight w:val="20"/>
          <w:jc w:val="center"/>
        </w:trPr>
        <w:tc>
          <w:tcPr>
            <w:tcW w:w="2689" w:type="dxa"/>
            <w:tcMar>
              <w:top w:w="55" w:type="dxa"/>
              <w:left w:w="55" w:type="dxa"/>
              <w:bottom w:w="55" w:type="dxa"/>
              <w:right w:w="55" w:type="dxa"/>
            </w:tcMar>
          </w:tcPr>
          <w:p w14:paraId="1C249E6D" w14:textId="77777777" w:rsidR="002F2F3A" w:rsidRPr="0016404E" w:rsidRDefault="002F2F3A" w:rsidP="00C36215">
            <w:pPr>
              <w:pStyle w:val="af1"/>
              <w:widowControl/>
              <w:ind w:firstLine="0"/>
              <w:jc w:val="left"/>
              <w:rPr>
                <w:sz w:val="24"/>
              </w:rPr>
            </w:pPr>
            <w:r w:rsidRPr="0016404E">
              <w:rPr>
                <w:sz w:val="24"/>
              </w:rPr>
              <w:t>7</w:t>
            </w:r>
            <w:r w:rsidR="009861CE" w:rsidRPr="0016404E">
              <w:rPr>
                <w:sz w:val="24"/>
              </w:rPr>
              <w:t xml:space="preserve"> </w:t>
            </w:r>
            <w:r w:rsidRPr="0016404E">
              <w:rPr>
                <w:sz w:val="24"/>
              </w:rPr>
              <w:t>Озон</w:t>
            </w:r>
            <w:r w:rsidR="009861CE" w:rsidRPr="0016404E">
              <w:rPr>
                <w:sz w:val="24"/>
              </w:rPr>
              <w:t xml:space="preserve"> </w:t>
            </w:r>
            <w:r w:rsidRPr="0016404E">
              <w:rPr>
                <w:sz w:val="24"/>
              </w:rPr>
              <w:t>перед</w:t>
            </w:r>
            <w:r w:rsidR="009861CE" w:rsidRPr="0016404E">
              <w:rPr>
                <w:sz w:val="24"/>
              </w:rPr>
              <w:t xml:space="preserve"> </w:t>
            </w:r>
            <w:proofErr w:type="spellStart"/>
            <w:r w:rsidRPr="0016404E">
              <w:rPr>
                <w:sz w:val="24"/>
              </w:rPr>
              <w:t>осветлительными</w:t>
            </w:r>
            <w:proofErr w:type="spellEnd"/>
            <w:r w:rsidR="009861CE" w:rsidRPr="0016404E">
              <w:rPr>
                <w:sz w:val="24"/>
              </w:rPr>
              <w:t xml:space="preserve"> </w:t>
            </w:r>
            <w:r w:rsidRPr="0016404E">
              <w:rPr>
                <w:sz w:val="24"/>
              </w:rPr>
              <w:t>фильтрами</w:t>
            </w:r>
            <w:r w:rsidR="009861CE" w:rsidRPr="0016404E">
              <w:rPr>
                <w:sz w:val="24"/>
              </w:rPr>
              <w:t xml:space="preserve"> </w:t>
            </w:r>
            <w:r w:rsidRPr="0016404E">
              <w:rPr>
                <w:sz w:val="24"/>
              </w:rPr>
              <w:t>или</w:t>
            </w:r>
            <w:r w:rsidR="009861CE" w:rsidRPr="0016404E">
              <w:rPr>
                <w:sz w:val="24"/>
              </w:rPr>
              <w:t xml:space="preserve"> </w:t>
            </w:r>
            <w:r w:rsidRPr="0016404E">
              <w:rPr>
                <w:sz w:val="24"/>
              </w:rPr>
              <w:t>в</w:t>
            </w:r>
            <w:r w:rsidR="009861CE" w:rsidRPr="0016404E">
              <w:rPr>
                <w:sz w:val="24"/>
              </w:rPr>
              <w:t xml:space="preserve"> </w:t>
            </w:r>
            <w:r w:rsidRPr="0016404E">
              <w:rPr>
                <w:sz w:val="24"/>
              </w:rPr>
              <w:t>очищенную</w:t>
            </w:r>
            <w:r w:rsidR="009861CE" w:rsidRPr="0016404E">
              <w:rPr>
                <w:sz w:val="24"/>
              </w:rPr>
              <w:t xml:space="preserve"> </w:t>
            </w:r>
            <w:r w:rsidRPr="0016404E">
              <w:rPr>
                <w:sz w:val="24"/>
              </w:rPr>
              <w:t>воду</w:t>
            </w:r>
          </w:p>
        </w:tc>
        <w:tc>
          <w:tcPr>
            <w:tcW w:w="6662" w:type="dxa"/>
            <w:tcMar>
              <w:top w:w="55" w:type="dxa"/>
              <w:left w:w="55" w:type="dxa"/>
              <w:bottom w:w="55" w:type="dxa"/>
              <w:right w:w="55" w:type="dxa"/>
            </w:tcMar>
          </w:tcPr>
          <w:p w14:paraId="43DE6C73" w14:textId="77777777" w:rsidR="002F2F3A" w:rsidRPr="0016404E" w:rsidRDefault="002F2F3A" w:rsidP="00C36215">
            <w:pPr>
              <w:pStyle w:val="af1"/>
              <w:widowControl/>
              <w:ind w:firstLine="0"/>
              <w:jc w:val="left"/>
              <w:rPr>
                <w:sz w:val="24"/>
              </w:rPr>
            </w:pPr>
          </w:p>
        </w:tc>
      </w:tr>
    </w:tbl>
    <w:p w14:paraId="02074F9F" w14:textId="77777777" w:rsidR="00C36215" w:rsidRPr="0016404E" w:rsidRDefault="00C36215" w:rsidP="00E267D2">
      <w:pPr>
        <w:widowControl/>
        <w:spacing w:before="0" w:after="0"/>
        <w:rPr>
          <w:sz w:val="28"/>
          <w:szCs w:val="28"/>
        </w:rPr>
      </w:pPr>
    </w:p>
    <w:p w14:paraId="6D8647DF" w14:textId="77777777" w:rsidR="00B74D28" w:rsidRPr="005C6F8F" w:rsidRDefault="00B74D28" w:rsidP="00E267D2">
      <w:pPr>
        <w:widowControl/>
        <w:spacing w:before="0" w:after="0"/>
        <w:rPr>
          <w:color w:val="FF0000"/>
          <w:sz w:val="28"/>
          <w:szCs w:val="28"/>
        </w:rPr>
      </w:pPr>
      <w:r w:rsidRPr="005C6F8F">
        <w:rPr>
          <w:color w:val="FF0000"/>
          <w:sz w:val="28"/>
          <w:szCs w:val="28"/>
        </w:rPr>
        <w:t>Допускается</w:t>
      </w:r>
      <w:r w:rsidR="009861CE" w:rsidRPr="005C6F8F">
        <w:rPr>
          <w:color w:val="FF0000"/>
          <w:sz w:val="28"/>
          <w:szCs w:val="28"/>
        </w:rPr>
        <w:t xml:space="preserve"> </w:t>
      </w:r>
      <w:r w:rsidRPr="005C6F8F">
        <w:rPr>
          <w:color w:val="FF0000"/>
          <w:sz w:val="28"/>
          <w:szCs w:val="28"/>
        </w:rPr>
        <w:t>введение</w:t>
      </w:r>
      <w:r w:rsidR="009861CE" w:rsidRPr="005C6F8F">
        <w:rPr>
          <w:color w:val="FF0000"/>
          <w:sz w:val="28"/>
          <w:szCs w:val="28"/>
        </w:rPr>
        <w:t xml:space="preserve"> </w:t>
      </w:r>
      <w:r w:rsidRPr="005C6F8F">
        <w:rPr>
          <w:color w:val="FF0000"/>
          <w:sz w:val="28"/>
          <w:szCs w:val="28"/>
        </w:rPr>
        <w:t>частей</w:t>
      </w:r>
      <w:r w:rsidR="009861CE" w:rsidRPr="005C6F8F">
        <w:rPr>
          <w:color w:val="FF0000"/>
          <w:sz w:val="28"/>
          <w:szCs w:val="28"/>
        </w:rPr>
        <w:t xml:space="preserve"> </w:t>
      </w:r>
      <w:r w:rsidRPr="005C6F8F">
        <w:rPr>
          <w:color w:val="FF0000"/>
          <w:sz w:val="28"/>
          <w:szCs w:val="28"/>
        </w:rPr>
        <w:t>дозы</w:t>
      </w:r>
      <w:r w:rsidR="009861CE" w:rsidRPr="005C6F8F">
        <w:rPr>
          <w:color w:val="FF0000"/>
          <w:sz w:val="28"/>
          <w:szCs w:val="28"/>
        </w:rPr>
        <w:t xml:space="preserve"> </w:t>
      </w:r>
      <w:r w:rsidRPr="005C6F8F">
        <w:rPr>
          <w:color w:val="FF0000"/>
          <w:sz w:val="28"/>
          <w:szCs w:val="28"/>
        </w:rPr>
        <w:t>окислителей</w:t>
      </w:r>
      <w:r w:rsidR="009861CE" w:rsidRPr="005C6F8F">
        <w:rPr>
          <w:color w:val="FF0000"/>
          <w:sz w:val="28"/>
          <w:szCs w:val="28"/>
        </w:rPr>
        <w:t xml:space="preserve"> </w:t>
      </w:r>
      <w:r w:rsidRPr="005C6F8F">
        <w:rPr>
          <w:color w:val="FF0000"/>
          <w:sz w:val="28"/>
          <w:szCs w:val="28"/>
        </w:rPr>
        <w:t>перед</w:t>
      </w:r>
      <w:r w:rsidR="009861CE" w:rsidRPr="005C6F8F">
        <w:rPr>
          <w:color w:val="FF0000"/>
          <w:sz w:val="28"/>
          <w:szCs w:val="28"/>
        </w:rPr>
        <w:t xml:space="preserve"> </w:t>
      </w:r>
      <w:r w:rsidRPr="005C6F8F">
        <w:rPr>
          <w:color w:val="FF0000"/>
          <w:sz w:val="28"/>
          <w:szCs w:val="28"/>
        </w:rPr>
        <w:t>сооружениями</w:t>
      </w:r>
      <w:r w:rsidR="009861CE" w:rsidRPr="005C6F8F">
        <w:rPr>
          <w:color w:val="FF0000"/>
          <w:sz w:val="28"/>
          <w:szCs w:val="28"/>
        </w:rPr>
        <w:t xml:space="preserve"> </w:t>
      </w:r>
      <w:r w:rsidRPr="005C6F8F">
        <w:rPr>
          <w:color w:val="FF0000"/>
          <w:sz w:val="28"/>
          <w:szCs w:val="28"/>
        </w:rPr>
        <w:t>разного</w:t>
      </w:r>
      <w:r w:rsidR="009861CE" w:rsidRPr="005C6F8F">
        <w:rPr>
          <w:color w:val="FF0000"/>
          <w:sz w:val="28"/>
          <w:szCs w:val="28"/>
        </w:rPr>
        <w:t xml:space="preserve"> </w:t>
      </w:r>
      <w:r w:rsidRPr="005C6F8F">
        <w:rPr>
          <w:color w:val="FF0000"/>
          <w:sz w:val="28"/>
          <w:szCs w:val="28"/>
        </w:rPr>
        <w:t>типа.</w:t>
      </w:r>
    </w:p>
    <w:p w14:paraId="5380304C" w14:textId="1953AE3C"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135</w:t>
      </w:r>
      <w:r w:rsidRPr="005C6F8F">
        <w:rPr>
          <w:bCs/>
          <w:noProof/>
          <w:color w:val="FF0000"/>
          <w:sz w:val="28"/>
          <w:szCs w:val="28"/>
        </w:rPr>
        <w:fldChar w:fldCharType="end"/>
      </w:r>
      <w:r w:rsidR="009861CE" w:rsidRPr="005C6F8F">
        <w:rPr>
          <w:bCs/>
          <w:color w:val="FF0000"/>
          <w:sz w:val="28"/>
          <w:szCs w:val="28"/>
        </w:rPr>
        <w:t xml:space="preserve"> </w:t>
      </w:r>
      <w:r w:rsidR="00B74D28" w:rsidRPr="005C6F8F">
        <w:rPr>
          <w:color w:val="FF0000"/>
          <w:sz w:val="28"/>
          <w:szCs w:val="28"/>
        </w:rPr>
        <w:t>При</w:t>
      </w:r>
      <w:r w:rsidR="009861CE" w:rsidRPr="005C6F8F">
        <w:rPr>
          <w:color w:val="FF0000"/>
          <w:sz w:val="28"/>
          <w:szCs w:val="28"/>
        </w:rPr>
        <w:t xml:space="preserve"> </w:t>
      </w:r>
      <w:r w:rsidR="00B74D28" w:rsidRPr="005C6F8F">
        <w:rPr>
          <w:color w:val="FF0000"/>
          <w:sz w:val="28"/>
          <w:szCs w:val="28"/>
        </w:rPr>
        <w:t>невозможности</w:t>
      </w:r>
      <w:r w:rsidR="009861CE" w:rsidRPr="005C6F8F">
        <w:rPr>
          <w:color w:val="FF0000"/>
          <w:sz w:val="28"/>
          <w:szCs w:val="28"/>
        </w:rPr>
        <w:t xml:space="preserve"> </w:t>
      </w:r>
      <w:r w:rsidR="00B74D28" w:rsidRPr="005C6F8F">
        <w:rPr>
          <w:color w:val="FF0000"/>
          <w:sz w:val="28"/>
          <w:szCs w:val="28"/>
        </w:rPr>
        <w:t>введения</w:t>
      </w:r>
      <w:r w:rsidR="009861CE" w:rsidRPr="005C6F8F">
        <w:rPr>
          <w:color w:val="FF0000"/>
          <w:sz w:val="28"/>
          <w:szCs w:val="28"/>
        </w:rPr>
        <w:t xml:space="preserve"> </w:t>
      </w:r>
      <w:r w:rsidR="00B74D28" w:rsidRPr="005C6F8F">
        <w:rPr>
          <w:color w:val="FF0000"/>
          <w:sz w:val="28"/>
          <w:szCs w:val="28"/>
        </w:rPr>
        <w:t>реагентов</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требуемыми</w:t>
      </w:r>
      <w:r w:rsidR="009861CE" w:rsidRPr="005C6F8F">
        <w:rPr>
          <w:color w:val="FF0000"/>
          <w:sz w:val="28"/>
          <w:szCs w:val="28"/>
        </w:rPr>
        <w:t xml:space="preserve"> </w:t>
      </w:r>
      <w:r w:rsidR="00B74D28" w:rsidRPr="005C6F8F">
        <w:rPr>
          <w:color w:val="FF0000"/>
          <w:sz w:val="28"/>
          <w:szCs w:val="28"/>
        </w:rPr>
        <w:t>разрывами</w:t>
      </w:r>
      <w:r w:rsidR="009861CE" w:rsidRPr="005C6F8F">
        <w:rPr>
          <w:color w:val="FF0000"/>
          <w:sz w:val="28"/>
          <w:szCs w:val="28"/>
        </w:rPr>
        <w:t xml:space="preserve"> </w:t>
      </w:r>
      <w:r w:rsidR="00B74D28" w:rsidRPr="005C6F8F">
        <w:rPr>
          <w:color w:val="FF0000"/>
          <w:sz w:val="28"/>
          <w:szCs w:val="28"/>
        </w:rPr>
        <w:t>во</w:t>
      </w:r>
      <w:r w:rsidR="009861CE" w:rsidRPr="005C6F8F">
        <w:rPr>
          <w:color w:val="FF0000"/>
          <w:sz w:val="28"/>
          <w:szCs w:val="28"/>
        </w:rPr>
        <w:t xml:space="preserve"> </w:t>
      </w:r>
      <w:r w:rsidR="00B74D28" w:rsidRPr="005C6F8F">
        <w:rPr>
          <w:color w:val="FF0000"/>
          <w:sz w:val="28"/>
          <w:szCs w:val="28"/>
        </w:rPr>
        <w:t>времени</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трубопроводы</w:t>
      </w:r>
      <w:r w:rsidR="009861CE" w:rsidRPr="005C6F8F">
        <w:rPr>
          <w:color w:val="FF0000"/>
          <w:sz w:val="28"/>
          <w:szCs w:val="28"/>
        </w:rPr>
        <w:t xml:space="preserve"> </w:t>
      </w:r>
      <w:r w:rsidR="00B74D28" w:rsidRPr="005C6F8F">
        <w:rPr>
          <w:color w:val="FF0000"/>
          <w:sz w:val="28"/>
          <w:szCs w:val="28"/>
        </w:rPr>
        <w:t>или</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основные</w:t>
      </w:r>
      <w:r w:rsidR="009861CE" w:rsidRPr="005C6F8F">
        <w:rPr>
          <w:color w:val="FF0000"/>
          <w:sz w:val="28"/>
          <w:szCs w:val="28"/>
        </w:rPr>
        <w:t xml:space="preserve"> </w:t>
      </w:r>
      <w:r w:rsidR="00B74D28" w:rsidRPr="005C6F8F">
        <w:rPr>
          <w:color w:val="FF0000"/>
          <w:sz w:val="28"/>
          <w:szCs w:val="28"/>
        </w:rPr>
        <w:t>технологические</w:t>
      </w:r>
      <w:r w:rsidR="009861CE" w:rsidRPr="005C6F8F">
        <w:rPr>
          <w:color w:val="FF0000"/>
          <w:sz w:val="28"/>
          <w:szCs w:val="28"/>
        </w:rPr>
        <w:t xml:space="preserve"> </w:t>
      </w:r>
      <w:r w:rsidR="00B74D28" w:rsidRPr="005C6F8F">
        <w:rPr>
          <w:color w:val="FF0000"/>
          <w:sz w:val="28"/>
          <w:szCs w:val="28"/>
        </w:rPr>
        <w:t>сооружения</w:t>
      </w:r>
      <w:r w:rsidR="009861CE" w:rsidRPr="005C6F8F">
        <w:rPr>
          <w:color w:val="FF0000"/>
          <w:sz w:val="28"/>
          <w:szCs w:val="28"/>
        </w:rPr>
        <w:t xml:space="preserve"> </w:t>
      </w:r>
      <w:r w:rsidR="00B74D28" w:rsidRPr="005C6F8F">
        <w:rPr>
          <w:color w:val="FF0000"/>
          <w:sz w:val="28"/>
          <w:szCs w:val="28"/>
        </w:rPr>
        <w:t>должны</w:t>
      </w:r>
      <w:r w:rsidR="009861CE" w:rsidRPr="005C6F8F">
        <w:rPr>
          <w:color w:val="FF0000"/>
          <w:sz w:val="28"/>
          <w:szCs w:val="28"/>
        </w:rPr>
        <w:t xml:space="preserve"> </w:t>
      </w:r>
      <w:r w:rsidR="00B74D28" w:rsidRPr="005C6F8F">
        <w:rPr>
          <w:color w:val="FF0000"/>
          <w:sz w:val="28"/>
          <w:szCs w:val="28"/>
        </w:rPr>
        <w:t>быть</w:t>
      </w:r>
      <w:r w:rsidR="009861CE" w:rsidRPr="005C6F8F">
        <w:rPr>
          <w:color w:val="FF0000"/>
          <w:sz w:val="28"/>
          <w:szCs w:val="28"/>
        </w:rPr>
        <w:t xml:space="preserve"> </w:t>
      </w:r>
      <w:r w:rsidR="00B74D28" w:rsidRPr="005C6F8F">
        <w:rPr>
          <w:color w:val="FF0000"/>
          <w:sz w:val="28"/>
          <w:szCs w:val="28"/>
        </w:rPr>
        <w:t>предусмотрены</w:t>
      </w:r>
      <w:r w:rsidR="009861CE" w:rsidRPr="005C6F8F">
        <w:rPr>
          <w:color w:val="FF0000"/>
          <w:sz w:val="28"/>
          <w:szCs w:val="28"/>
        </w:rPr>
        <w:t xml:space="preserve"> </w:t>
      </w:r>
      <w:r w:rsidR="00B74D28" w:rsidRPr="005C6F8F">
        <w:rPr>
          <w:color w:val="FF0000"/>
          <w:sz w:val="28"/>
          <w:szCs w:val="28"/>
        </w:rPr>
        <w:t>специальные</w:t>
      </w:r>
      <w:r w:rsidR="009861CE" w:rsidRPr="005C6F8F">
        <w:rPr>
          <w:color w:val="FF0000"/>
          <w:sz w:val="28"/>
          <w:szCs w:val="28"/>
        </w:rPr>
        <w:t xml:space="preserve"> </w:t>
      </w:r>
      <w:r w:rsidR="00B74D28" w:rsidRPr="005C6F8F">
        <w:rPr>
          <w:color w:val="FF0000"/>
          <w:sz w:val="28"/>
          <w:szCs w:val="28"/>
        </w:rPr>
        <w:t>контактные</w:t>
      </w:r>
      <w:r w:rsidR="009861CE" w:rsidRPr="005C6F8F">
        <w:rPr>
          <w:color w:val="FF0000"/>
          <w:sz w:val="28"/>
          <w:szCs w:val="28"/>
        </w:rPr>
        <w:t xml:space="preserve"> </w:t>
      </w:r>
      <w:r w:rsidR="00B74D28" w:rsidRPr="005C6F8F">
        <w:rPr>
          <w:color w:val="FF0000"/>
          <w:sz w:val="28"/>
          <w:szCs w:val="28"/>
        </w:rPr>
        <w:t>камеры.</w:t>
      </w:r>
    </w:p>
    <w:p w14:paraId="77C9AEF2" w14:textId="17212FFA" w:rsidR="00B74D28" w:rsidRPr="005C6F8F" w:rsidRDefault="00F26779" w:rsidP="00E267D2">
      <w:pPr>
        <w:widowControl/>
        <w:spacing w:before="0" w:after="0"/>
        <w:rPr>
          <w:sz w:val="28"/>
          <w:szCs w:val="28"/>
          <w:highlight w:val="yellow"/>
        </w:rPr>
      </w:pPr>
      <w:r w:rsidRPr="005C6F8F">
        <w:rPr>
          <w:bCs/>
          <w:sz w:val="28"/>
          <w:szCs w:val="28"/>
          <w:highlight w:val="yellow"/>
        </w:rPr>
        <w:fldChar w:fldCharType="begin"/>
      </w:r>
      <w:r w:rsidRPr="005C6F8F">
        <w:rPr>
          <w:bCs/>
          <w:sz w:val="28"/>
          <w:szCs w:val="28"/>
          <w:highlight w:val="yellow"/>
        </w:rPr>
        <w:instrText xml:space="preserve"> REF  раздел_9  \* MERGEFORMAT </w:instrText>
      </w:r>
      <w:r w:rsidRPr="005C6F8F">
        <w:rPr>
          <w:bCs/>
          <w:sz w:val="28"/>
          <w:szCs w:val="28"/>
          <w:highlight w:val="yellow"/>
        </w:rPr>
        <w:fldChar w:fldCharType="separate"/>
      </w:r>
      <w:r w:rsidR="00AE7126" w:rsidRPr="005C6F8F">
        <w:rPr>
          <w:bCs/>
          <w:sz w:val="28"/>
          <w:szCs w:val="28"/>
          <w:highlight w:val="yellow"/>
        </w:rPr>
        <w:t>9</w:t>
      </w:r>
      <w:r w:rsidRPr="005C6F8F">
        <w:rPr>
          <w:bCs/>
          <w:sz w:val="28"/>
          <w:szCs w:val="28"/>
          <w:highlight w:val="yellow"/>
        </w:rPr>
        <w:fldChar w:fldCharType="end"/>
      </w:r>
      <w:r w:rsidR="00B74D28" w:rsidRPr="005C6F8F">
        <w:rPr>
          <w:bCs/>
          <w:sz w:val="28"/>
          <w:szCs w:val="28"/>
          <w:highlight w:val="yellow"/>
        </w:rPr>
        <w:t>.</w:t>
      </w:r>
      <w:r w:rsidRPr="005C6F8F">
        <w:rPr>
          <w:bCs/>
          <w:noProof/>
          <w:sz w:val="28"/>
          <w:szCs w:val="28"/>
          <w:highlight w:val="yellow"/>
        </w:rPr>
        <w:fldChar w:fldCharType="begin"/>
      </w:r>
      <w:r w:rsidRPr="005C6F8F">
        <w:rPr>
          <w:bCs/>
          <w:noProof/>
          <w:sz w:val="28"/>
          <w:szCs w:val="28"/>
          <w:highlight w:val="yellow"/>
        </w:rPr>
        <w:instrText xml:space="preserve"> SEQ раздел7 \* MERGEFORMAT </w:instrText>
      </w:r>
      <w:r w:rsidRPr="005C6F8F">
        <w:rPr>
          <w:bCs/>
          <w:noProof/>
          <w:sz w:val="28"/>
          <w:szCs w:val="28"/>
          <w:highlight w:val="yellow"/>
        </w:rPr>
        <w:fldChar w:fldCharType="separate"/>
      </w:r>
      <w:r w:rsidR="00AE7126" w:rsidRPr="005C6F8F">
        <w:rPr>
          <w:bCs/>
          <w:noProof/>
          <w:sz w:val="28"/>
          <w:szCs w:val="28"/>
          <w:highlight w:val="yellow"/>
        </w:rPr>
        <w:t>136</w:t>
      </w:r>
      <w:r w:rsidRPr="005C6F8F">
        <w:rPr>
          <w:bCs/>
          <w:noProof/>
          <w:sz w:val="28"/>
          <w:szCs w:val="28"/>
          <w:highlight w:val="yellow"/>
        </w:rPr>
        <w:fldChar w:fldCharType="end"/>
      </w:r>
      <w:r w:rsidR="009861CE" w:rsidRPr="005C6F8F">
        <w:rPr>
          <w:bCs/>
          <w:sz w:val="28"/>
          <w:szCs w:val="28"/>
          <w:highlight w:val="yellow"/>
        </w:rPr>
        <w:t xml:space="preserve"> </w:t>
      </w:r>
      <w:r w:rsidR="00B74D28" w:rsidRPr="005C6F8F">
        <w:rPr>
          <w:sz w:val="28"/>
          <w:szCs w:val="28"/>
          <w:highlight w:val="yellow"/>
        </w:rPr>
        <w:t>Применение</w:t>
      </w:r>
      <w:r w:rsidR="009861CE" w:rsidRPr="005C6F8F">
        <w:rPr>
          <w:sz w:val="28"/>
          <w:szCs w:val="28"/>
          <w:highlight w:val="yellow"/>
        </w:rPr>
        <w:t xml:space="preserve"> </w:t>
      </w:r>
      <w:r w:rsidR="00B74D28" w:rsidRPr="005C6F8F">
        <w:rPr>
          <w:sz w:val="28"/>
          <w:szCs w:val="28"/>
          <w:highlight w:val="yellow"/>
        </w:rPr>
        <w:t>озона</w:t>
      </w:r>
      <w:r w:rsidR="009861CE" w:rsidRPr="005C6F8F">
        <w:rPr>
          <w:sz w:val="28"/>
          <w:szCs w:val="28"/>
          <w:highlight w:val="yellow"/>
        </w:rPr>
        <w:t xml:space="preserve"> </w:t>
      </w:r>
      <w:r w:rsidR="00B74D28" w:rsidRPr="005C6F8F">
        <w:rPr>
          <w:sz w:val="28"/>
          <w:szCs w:val="28"/>
          <w:highlight w:val="yellow"/>
        </w:rPr>
        <w:t>и</w:t>
      </w:r>
      <w:r w:rsidR="009861CE" w:rsidRPr="005C6F8F">
        <w:rPr>
          <w:sz w:val="28"/>
          <w:szCs w:val="28"/>
          <w:highlight w:val="yellow"/>
        </w:rPr>
        <w:t xml:space="preserve"> </w:t>
      </w:r>
      <w:r w:rsidR="00B74D28" w:rsidRPr="005C6F8F">
        <w:rPr>
          <w:sz w:val="28"/>
          <w:szCs w:val="28"/>
          <w:highlight w:val="yellow"/>
        </w:rPr>
        <w:t>перманганата</w:t>
      </w:r>
      <w:r w:rsidR="009861CE" w:rsidRPr="005C6F8F">
        <w:rPr>
          <w:sz w:val="28"/>
          <w:szCs w:val="28"/>
          <w:highlight w:val="yellow"/>
        </w:rPr>
        <w:t xml:space="preserve"> </w:t>
      </w:r>
      <w:r w:rsidR="00B74D28" w:rsidRPr="005C6F8F">
        <w:rPr>
          <w:sz w:val="28"/>
          <w:szCs w:val="28"/>
          <w:highlight w:val="yellow"/>
        </w:rPr>
        <w:t>калия</w:t>
      </w:r>
      <w:r w:rsidR="009861CE" w:rsidRPr="005C6F8F">
        <w:rPr>
          <w:sz w:val="28"/>
          <w:szCs w:val="28"/>
          <w:highlight w:val="yellow"/>
        </w:rPr>
        <w:t xml:space="preserve"> </w:t>
      </w:r>
      <w:r w:rsidR="00B74D28" w:rsidRPr="005C6F8F">
        <w:rPr>
          <w:sz w:val="28"/>
          <w:szCs w:val="28"/>
          <w:highlight w:val="yellow"/>
        </w:rPr>
        <w:t>в</w:t>
      </w:r>
      <w:r w:rsidR="009861CE" w:rsidRPr="005C6F8F">
        <w:rPr>
          <w:sz w:val="28"/>
          <w:szCs w:val="28"/>
          <w:highlight w:val="yellow"/>
        </w:rPr>
        <w:t xml:space="preserve"> </w:t>
      </w:r>
      <w:r w:rsidR="00B74D28" w:rsidRPr="005C6F8F">
        <w:rPr>
          <w:sz w:val="28"/>
          <w:szCs w:val="28"/>
          <w:highlight w:val="yellow"/>
        </w:rPr>
        <w:t>хозяйственно-питьевом</w:t>
      </w:r>
      <w:r w:rsidR="009861CE" w:rsidRPr="005C6F8F">
        <w:rPr>
          <w:sz w:val="28"/>
          <w:szCs w:val="28"/>
          <w:highlight w:val="yellow"/>
        </w:rPr>
        <w:t xml:space="preserve"> </w:t>
      </w:r>
      <w:r w:rsidR="00B74D28" w:rsidRPr="005C6F8F">
        <w:rPr>
          <w:sz w:val="28"/>
          <w:szCs w:val="28"/>
          <w:highlight w:val="yellow"/>
        </w:rPr>
        <w:t>водоснабжении</w:t>
      </w:r>
      <w:r w:rsidR="009861CE" w:rsidRPr="005C6F8F">
        <w:rPr>
          <w:sz w:val="28"/>
          <w:szCs w:val="28"/>
          <w:highlight w:val="yellow"/>
        </w:rPr>
        <w:t xml:space="preserve"> </w:t>
      </w:r>
      <w:r w:rsidR="00B74D28" w:rsidRPr="005C6F8F">
        <w:rPr>
          <w:sz w:val="28"/>
          <w:szCs w:val="28"/>
          <w:highlight w:val="yellow"/>
        </w:rPr>
        <w:t>не</w:t>
      </w:r>
      <w:r w:rsidR="009861CE" w:rsidRPr="005C6F8F">
        <w:rPr>
          <w:sz w:val="28"/>
          <w:szCs w:val="28"/>
          <w:highlight w:val="yellow"/>
        </w:rPr>
        <w:t xml:space="preserve"> </w:t>
      </w:r>
      <w:r w:rsidR="00B74D28" w:rsidRPr="005C6F8F">
        <w:rPr>
          <w:sz w:val="28"/>
          <w:szCs w:val="28"/>
          <w:highlight w:val="yellow"/>
        </w:rPr>
        <w:t>исключает</w:t>
      </w:r>
      <w:r w:rsidR="009861CE" w:rsidRPr="005C6F8F">
        <w:rPr>
          <w:sz w:val="28"/>
          <w:szCs w:val="28"/>
          <w:highlight w:val="yellow"/>
        </w:rPr>
        <w:t xml:space="preserve"> </w:t>
      </w:r>
      <w:r w:rsidR="00B74D28" w:rsidRPr="005C6F8F">
        <w:rPr>
          <w:sz w:val="28"/>
          <w:szCs w:val="28"/>
          <w:highlight w:val="yellow"/>
        </w:rPr>
        <w:t>необходимости</w:t>
      </w:r>
      <w:r w:rsidR="009861CE" w:rsidRPr="005C6F8F">
        <w:rPr>
          <w:sz w:val="28"/>
          <w:szCs w:val="28"/>
          <w:highlight w:val="yellow"/>
        </w:rPr>
        <w:t xml:space="preserve"> </w:t>
      </w:r>
      <w:r w:rsidR="00B74D28" w:rsidRPr="005C6F8F">
        <w:rPr>
          <w:sz w:val="28"/>
          <w:szCs w:val="28"/>
          <w:highlight w:val="yellow"/>
        </w:rPr>
        <w:t>хлорирования</w:t>
      </w:r>
      <w:r w:rsidR="009861CE" w:rsidRPr="005C6F8F">
        <w:rPr>
          <w:sz w:val="28"/>
          <w:szCs w:val="28"/>
          <w:highlight w:val="yellow"/>
        </w:rPr>
        <w:t xml:space="preserve"> </w:t>
      </w:r>
      <w:r w:rsidR="00B74D28" w:rsidRPr="005C6F8F">
        <w:rPr>
          <w:sz w:val="28"/>
          <w:szCs w:val="28"/>
          <w:highlight w:val="yellow"/>
        </w:rPr>
        <w:t>очищенной</w:t>
      </w:r>
      <w:r w:rsidR="009861CE" w:rsidRPr="005C6F8F">
        <w:rPr>
          <w:sz w:val="28"/>
          <w:szCs w:val="28"/>
          <w:highlight w:val="yellow"/>
        </w:rPr>
        <w:t xml:space="preserve"> </w:t>
      </w:r>
      <w:r w:rsidR="00B74D28" w:rsidRPr="005C6F8F">
        <w:rPr>
          <w:sz w:val="28"/>
          <w:szCs w:val="28"/>
          <w:highlight w:val="yellow"/>
        </w:rPr>
        <w:t>воды</w:t>
      </w:r>
      <w:r w:rsidR="009861CE" w:rsidRPr="005C6F8F">
        <w:rPr>
          <w:sz w:val="28"/>
          <w:szCs w:val="28"/>
          <w:highlight w:val="yellow"/>
        </w:rPr>
        <w:t xml:space="preserve"> </w:t>
      </w:r>
      <w:r w:rsidR="00B74D28" w:rsidRPr="005C6F8F">
        <w:rPr>
          <w:sz w:val="28"/>
          <w:szCs w:val="28"/>
          <w:highlight w:val="yellow"/>
        </w:rPr>
        <w:t>для</w:t>
      </w:r>
      <w:r w:rsidR="009861CE" w:rsidRPr="005C6F8F">
        <w:rPr>
          <w:sz w:val="28"/>
          <w:szCs w:val="28"/>
          <w:highlight w:val="yellow"/>
        </w:rPr>
        <w:t xml:space="preserve"> </w:t>
      </w:r>
      <w:r w:rsidR="00B74D28" w:rsidRPr="005C6F8F">
        <w:rPr>
          <w:sz w:val="28"/>
          <w:szCs w:val="28"/>
          <w:highlight w:val="yellow"/>
        </w:rPr>
        <w:t>ее</w:t>
      </w:r>
      <w:r w:rsidR="009861CE" w:rsidRPr="005C6F8F">
        <w:rPr>
          <w:sz w:val="28"/>
          <w:szCs w:val="28"/>
          <w:highlight w:val="yellow"/>
        </w:rPr>
        <w:t xml:space="preserve"> </w:t>
      </w:r>
      <w:r w:rsidR="00B74D28" w:rsidRPr="005C6F8F">
        <w:rPr>
          <w:sz w:val="28"/>
          <w:szCs w:val="28"/>
          <w:highlight w:val="yellow"/>
        </w:rPr>
        <w:t>обеззараживания.</w:t>
      </w:r>
    </w:p>
    <w:p w14:paraId="0F4963DE" w14:textId="7231A8AD" w:rsidR="00B74D28" w:rsidRPr="0016404E" w:rsidRDefault="00F26779" w:rsidP="00E267D2">
      <w:pPr>
        <w:widowControl/>
        <w:spacing w:before="0" w:after="0"/>
        <w:rPr>
          <w:sz w:val="28"/>
          <w:szCs w:val="28"/>
        </w:rPr>
      </w:pPr>
      <w:r w:rsidRPr="005C6F8F">
        <w:rPr>
          <w:bCs/>
          <w:sz w:val="28"/>
          <w:szCs w:val="28"/>
          <w:highlight w:val="yellow"/>
        </w:rPr>
        <w:fldChar w:fldCharType="begin"/>
      </w:r>
      <w:r w:rsidRPr="005C6F8F">
        <w:rPr>
          <w:bCs/>
          <w:sz w:val="28"/>
          <w:szCs w:val="28"/>
          <w:highlight w:val="yellow"/>
        </w:rPr>
        <w:instrText xml:space="preserve"> REF  раздел_9  \* MERGEFORMAT </w:instrText>
      </w:r>
      <w:r w:rsidRPr="005C6F8F">
        <w:rPr>
          <w:bCs/>
          <w:sz w:val="28"/>
          <w:szCs w:val="28"/>
          <w:highlight w:val="yellow"/>
        </w:rPr>
        <w:fldChar w:fldCharType="separate"/>
      </w:r>
      <w:r w:rsidR="00AE7126" w:rsidRPr="005C6F8F">
        <w:rPr>
          <w:bCs/>
          <w:sz w:val="28"/>
          <w:szCs w:val="28"/>
          <w:highlight w:val="yellow"/>
        </w:rPr>
        <w:t>9</w:t>
      </w:r>
      <w:r w:rsidRPr="005C6F8F">
        <w:rPr>
          <w:bCs/>
          <w:sz w:val="28"/>
          <w:szCs w:val="28"/>
          <w:highlight w:val="yellow"/>
        </w:rPr>
        <w:fldChar w:fldCharType="end"/>
      </w:r>
      <w:r w:rsidR="00B74D28" w:rsidRPr="005C6F8F">
        <w:rPr>
          <w:bCs/>
          <w:sz w:val="28"/>
          <w:szCs w:val="28"/>
          <w:highlight w:val="yellow"/>
        </w:rPr>
        <w:t>.</w:t>
      </w:r>
      <w:r w:rsidRPr="005C6F8F">
        <w:rPr>
          <w:bCs/>
          <w:noProof/>
          <w:sz w:val="28"/>
          <w:szCs w:val="28"/>
          <w:highlight w:val="yellow"/>
        </w:rPr>
        <w:fldChar w:fldCharType="begin"/>
      </w:r>
      <w:r w:rsidRPr="005C6F8F">
        <w:rPr>
          <w:bCs/>
          <w:noProof/>
          <w:sz w:val="28"/>
          <w:szCs w:val="28"/>
          <w:highlight w:val="yellow"/>
        </w:rPr>
        <w:instrText xml:space="preserve"> SEQ раздел7 \* MERGEFORMAT </w:instrText>
      </w:r>
      <w:r w:rsidRPr="005C6F8F">
        <w:rPr>
          <w:bCs/>
          <w:noProof/>
          <w:sz w:val="28"/>
          <w:szCs w:val="28"/>
          <w:highlight w:val="yellow"/>
        </w:rPr>
        <w:fldChar w:fldCharType="separate"/>
      </w:r>
      <w:r w:rsidR="00AE7126" w:rsidRPr="005C6F8F">
        <w:rPr>
          <w:bCs/>
          <w:noProof/>
          <w:sz w:val="28"/>
          <w:szCs w:val="28"/>
          <w:highlight w:val="yellow"/>
        </w:rPr>
        <w:t>137</w:t>
      </w:r>
      <w:r w:rsidRPr="005C6F8F">
        <w:rPr>
          <w:bCs/>
          <w:noProof/>
          <w:sz w:val="28"/>
          <w:szCs w:val="28"/>
          <w:highlight w:val="yellow"/>
        </w:rPr>
        <w:fldChar w:fldCharType="end"/>
      </w:r>
      <w:r w:rsidR="009861CE" w:rsidRPr="005C6F8F">
        <w:rPr>
          <w:bCs/>
          <w:sz w:val="28"/>
          <w:szCs w:val="28"/>
          <w:highlight w:val="yellow"/>
        </w:rPr>
        <w:t xml:space="preserve"> </w:t>
      </w:r>
      <w:r w:rsidR="00B74D28" w:rsidRPr="005C6F8F">
        <w:rPr>
          <w:sz w:val="28"/>
          <w:szCs w:val="28"/>
          <w:highlight w:val="yellow"/>
        </w:rPr>
        <w:t>В</w:t>
      </w:r>
      <w:r w:rsidR="009861CE" w:rsidRPr="005C6F8F">
        <w:rPr>
          <w:sz w:val="28"/>
          <w:szCs w:val="28"/>
          <w:highlight w:val="yellow"/>
        </w:rPr>
        <w:t xml:space="preserve"> </w:t>
      </w:r>
      <w:r w:rsidR="00B74D28" w:rsidRPr="005C6F8F">
        <w:rPr>
          <w:sz w:val="28"/>
          <w:szCs w:val="28"/>
          <w:highlight w:val="yellow"/>
        </w:rPr>
        <w:t>качестве</w:t>
      </w:r>
      <w:r w:rsidR="009861CE" w:rsidRPr="005C6F8F">
        <w:rPr>
          <w:sz w:val="28"/>
          <w:szCs w:val="28"/>
          <w:highlight w:val="yellow"/>
        </w:rPr>
        <w:t xml:space="preserve"> </w:t>
      </w:r>
      <w:r w:rsidR="00B74D28" w:rsidRPr="005C6F8F">
        <w:rPr>
          <w:sz w:val="28"/>
          <w:szCs w:val="28"/>
          <w:highlight w:val="yellow"/>
        </w:rPr>
        <w:t>загрузки</w:t>
      </w:r>
      <w:r w:rsidR="009861CE" w:rsidRPr="005C6F8F">
        <w:rPr>
          <w:sz w:val="28"/>
          <w:szCs w:val="28"/>
          <w:highlight w:val="yellow"/>
        </w:rPr>
        <w:t xml:space="preserve"> </w:t>
      </w:r>
      <w:r w:rsidR="00B74D28" w:rsidRPr="005C6F8F">
        <w:rPr>
          <w:sz w:val="28"/>
          <w:szCs w:val="28"/>
          <w:highlight w:val="yellow"/>
        </w:rPr>
        <w:t>сорбционных</w:t>
      </w:r>
      <w:r w:rsidR="009861CE" w:rsidRPr="005C6F8F">
        <w:rPr>
          <w:sz w:val="28"/>
          <w:szCs w:val="28"/>
          <w:highlight w:val="yellow"/>
        </w:rPr>
        <w:t xml:space="preserve"> </w:t>
      </w:r>
      <w:r w:rsidR="00B74D28" w:rsidRPr="005C6F8F">
        <w:rPr>
          <w:sz w:val="28"/>
          <w:szCs w:val="28"/>
          <w:highlight w:val="yellow"/>
        </w:rPr>
        <w:t>фильтров</w:t>
      </w:r>
      <w:r w:rsidR="009861CE" w:rsidRPr="005C6F8F">
        <w:rPr>
          <w:sz w:val="28"/>
          <w:szCs w:val="28"/>
          <w:highlight w:val="yellow"/>
        </w:rPr>
        <w:t xml:space="preserve"> </w:t>
      </w:r>
      <w:r w:rsidR="00E06838" w:rsidRPr="005C6F8F">
        <w:rPr>
          <w:sz w:val="28"/>
          <w:szCs w:val="28"/>
          <w:highlight w:val="yellow"/>
        </w:rPr>
        <w:t>рекомендуется</w:t>
      </w:r>
      <w:r w:rsidR="009861CE" w:rsidRPr="005C6F8F">
        <w:rPr>
          <w:sz w:val="28"/>
          <w:szCs w:val="28"/>
          <w:highlight w:val="yellow"/>
        </w:rPr>
        <w:t xml:space="preserve"> </w:t>
      </w:r>
      <w:r w:rsidR="007D3585" w:rsidRPr="005C6F8F">
        <w:rPr>
          <w:sz w:val="28"/>
          <w:szCs w:val="28"/>
          <w:highlight w:val="yellow"/>
        </w:rPr>
        <w:t>применять</w:t>
      </w:r>
      <w:r w:rsidR="009861CE" w:rsidRPr="005C6F8F">
        <w:rPr>
          <w:sz w:val="28"/>
          <w:szCs w:val="28"/>
          <w:highlight w:val="yellow"/>
        </w:rPr>
        <w:t xml:space="preserve"> </w:t>
      </w:r>
      <w:r w:rsidR="00B74D28" w:rsidRPr="005C6F8F">
        <w:rPr>
          <w:sz w:val="28"/>
          <w:szCs w:val="28"/>
          <w:highlight w:val="yellow"/>
        </w:rPr>
        <w:t>активированны</w:t>
      </w:r>
      <w:r w:rsidR="00E06838" w:rsidRPr="005C6F8F">
        <w:rPr>
          <w:sz w:val="28"/>
          <w:szCs w:val="28"/>
          <w:highlight w:val="yellow"/>
        </w:rPr>
        <w:t>й</w:t>
      </w:r>
      <w:r w:rsidR="009861CE" w:rsidRPr="005C6F8F">
        <w:rPr>
          <w:sz w:val="28"/>
          <w:szCs w:val="28"/>
          <w:highlight w:val="yellow"/>
        </w:rPr>
        <w:t xml:space="preserve"> </w:t>
      </w:r>
      <w:r w:rsidR="00B74D28" w:rsidRPr="005C6F8F">
        <w:rPr>
          <w:sz w:val="28"/>
          <w:szCs w:val="28"/>
          <w:highlight w:val="yellow"/>
        </w:rPr>
        <w:t>уг</w:t>
      </w:r>
      <w:r w:rsidR="00E06838" w:rsidRPr="005C6F8F">
        <w:rPr>
          <w:sz w:val="28"/>
          <w:szCs w:val="28"/>
          <w:highlight w:val="yellow"/>
        </w:rPr>
        <w:t>о</w:t>
      </w:r>
      <w:r w:rsidR="00B74D28" w:rsidRPr="005C6F8F">
        <w:rPr>
          <w:sz w:val="28"/>
          <w:szCs w:val="28"/>
          <w:highlight w:val="yellow"/>
        </w:rPr>
        <w:t>л</w:t>
      </w:r>
      <w:r w:rsidR="00E06838" w:rsidRPr="005C6F8F">
        <w:rPr>
          <w:sz w:val="28"/>
          <w:szCs w:val="28"/>
          <w:highlight w:val="yellow"/>
        </w:rPr>
        <w:t>ь</w:t>
      </w:r>
      <w:r w:rsidR="009861CE" w:rsidRPr="005C6F8F">
        <w:rPr>
          <w:sz w:val="28"/>
          <w:szCs w:val="28"/>
          <w:highlight w:val="yellow"/>
        </w:rPr>
        <w:t xml:space="preserve"> </w:t>
      </w:r>
      <w:r w:rsidR="00E06838" w:rsidRPr="005C6F8F">
        <w:rPr>
          <w:sz w:val="28"/>
          <w:szCs w:val="28"/>
          <w:highlight w:val="yellow"/>
        </w:rPr>
        <w:t>различных</w:t>
      </w:r>
      <w:r w:rsidR="009861CE" w:rsidRPr="005C6F8F">
        <w:rPr>
          <w:sz w:val="28"/>
          <w:szCs w:val="28"/>
          <w:highlight w:val="yellow"/>
        </w:rPr>
        <w:t xml:space="preserve"> </w:t>
      </w:r>
      <w:r w:rsidR="00E06838" w:rsidRPr="005C6F8F">
        <w:rPr>
          <w:sz w:val="28"/>
          <w:szCs w:val="28"/>
          <w:highlight w:val="yellow"/>
        </w:rPr>
        <w:t>марок.</w:t>
      </w:r>
      <w:r w:rsidR="009861CE" w:rsidRPr="005C6F8F">
        <w:rPr>
          <w:sz w:val="28"/>
          <w:szCs w:val="28"/>
          <w:highlight w:val="yellow"/>
        </w:rPr>
        <w:t xml:space="preserve"> </w:t>
      </w:r>
      <w:r w:rsidR="00E06838" w:rsidRPr="005C6F8F">
        <w:rPr>
          <w:sz w:val="28"/>
          <w:szCs w:val="28"/>
          <w:highlight w:val="yellow"/>
        </w:rPr>
        <w:t>Допускается</w:t>
      </w:r>
      <w:r w:rsidR="009861CE" w:rsidRPr="005C6F8F">
        <w:rPr>
          <w:sz w:val="28"/>
          <w:szCs w:val="28"/>
          <w:highlight w:val="yellow"/>
        </w:rPr>
        <w:t xml:space="preserve"> </w:t>
      </w:r>
      <w:r w:rsidR="00E06838" w:rsidRPr="005C6F8F">
        <w:rPr>
          <w:sz w:val="28"/>
          <w:szCs w:val="28"/>
          <w:highlight w:val="yellow"/>
        </w:rPr>
        <w:t>использова</w:t>
      </w:r>
      <w:r w:rsidR="007D3585" w:rsidRPr="005C6F8F">
        <w:rPr>
          <w:sz w:val="28"/>
          <w:szCs w:val="28"/>
          <w:highlight w:val="yellow"/>
        </w:rPr>
        <w:t>ние</w:t>
      </w:r>
      <w:r w:rsidR="009861CE" w:rsidRPr="005C6F8F">
        <w:rPr>
          <w:sz w:val="28"/>
          <w:szCs w:val="28"/>
          <w:highlight w:val="yellow"/>
        </w:rPr>
        <w:t xml:space="preserve"> </w:t>
      </w:r>
      <w:r w:rsidR="007D3585" w:rsidRPr="005C6F8F">
        <w:rPr>
          <w:sz w:val="28"/>
          <w:szCs w:val="28"/>
          <w:highlight w:val="yellow"/>
        </w:rPr>
        <w:t>других</w:t>
      </w:r>
      <w:r w:rsidR="009861CE" w:rsidRPr="005C6F8F">
        <w:rPr>
          <w:sz w:val="28"/>
          <w:szCs w:val="28"/>
          <w:highlight w:val="yellow"/>
        </w:rPr>
        <w:t xml:space="preserve"> </w:t>
      </w:r>
      <w:r w:rsidR="00B74D28" w:rsidRPr="005C6F8F">
        <w:rPr>
          <w:sz w:val="28"/>
          <w:szCs w:val="28"/>
          <w:highlight w:val="yellow"/>
        </w:rPr>
        <w:t>сорбционны</w:t>
      </w:r>
      <w:r w:rsidR="007D3585" w:rsidRPr="005C6F8F">
        <w:rPr>
          <w:sz w:val="28"/>
          <w:szCs w:val="28"/>
          <w:highlight w:val="yellow"/>
        </w:rPr>
        <w:t>х</w:t>
      </w:r>
      <w:r w:rsidR="009861CE" w:rsidRPr="005C6F8F">
        <w:rPr>
          <w:sz w:val="28"/>
          <w:szCs w:val="28"/>
          <w:highlight w:val="yellow"/>
        </w:rPr>
        <w:t xml:space="preserve"> </w:t>
      </w:r>
      <w:r w:rsidR="00B74D28" w:rsidRPr="005C6F8F">
        <w:rPr>
          <w:sz w:val="28"/>
          <w:szCs w:val="28"/>
          <w:highlight w:val="yellow"/>
        </w:rPr>
        <w:t>материал</w:t>
      </w:r>
      <w:r w:rsidR="007D3585" w:rsidRPr="005C6F8F">
        <w:rPr>
          <w:sz w:val="28"/>
          <w:szCs w:val="28"/>
          <w:highlight w:val="yellow"/>
        </w:rPr>
        <w:t>ов</w:t>
      </w:r>
      <w:r w:rsidR="009861CE" w:rsidRPr="005C6F8F">
        <w:rPr>
          <w:sz w:val="28"/>
          <w:szCs w:val="28"/>
          <w:highlight w:val="yellow"/>
        </w:rPr>
        <w:t xml:space="preserve"> </w:t>
      </w:r>
      <w:r w:rsidR="00B74D28" w:rsidRPr="005C6F8F">
        <w:rPr>
          <w:sz w:val="28"/>
          <w:szCs w:val="28"/>
          <w:highlight w:val="yellow"/>
        </w:rPr>
        <w:t>п</w:t>
      </w:r>
      <w:r w:rsidR="00E06838" w:rsidRPr="005C6F8F">
        <w:rPr>
          <w:sz w:val="28"/>
          <w:szCs w:val="28"/>
          <w:highlight w:val="yellow"/>
        </w:rPr>
        <w:t>ри</w:t>
      </w:r>
      <w:r w:rsidR="009861CE" w:rsidRPr="005C6F8F">
        <w:rPr>
          <w:sz w:val="28"/>
          <w:szCs w:val="28"/>
          <w:highlight w:val="yellow"/>
        </w:rPr>
        <w:t xml:space="preserve"> </w:t>
      </w:r>
      <w:r w:rsidR="00E06838" w:rsidRPr="005C6F8F">
        <w:rPr>
          <w:sz w:val="28"/>
          <w:szCs w:val="28"/>
          <w:highlight w:val="yellow"/>
        </w:rPr>
        <w:t>наличии</w:t>
      </w:r>
      <w:r w:rsidR="009861CE" w:rsidRPr="005C6F8F">
        <w:rPr>
          <w:sz w:val="28"/>
          <w:szCs w:val="28"/>
          <w:highlight w:val="yellow"/>
        </w:rPr>
        <w:t xml:space="preserve"> </w:t>
      </w:r>
      <w:r w:rsidR="00B74D28" w:rsidRPr="005C6F8F">
        <w:rPr>
          <w:sz w:val="28"/>
          <w:szCs w:val="28"/>
          <w:highlight w:val="yellow"/>
        </w:rPr>
        <w:t>рекомендаци</w:t>
      </w:r>
      <w:r w:rsidR="00E06838" w:rsidRPr="005C6F8F">
        <w:rPr>
          <w:sz w:val="28"/>
          <w:szCs w:val="28"/>
          <w:highlight w:val="yellow"/>
        </w:rPr>
        <w:t>й</w:t>
      </w:r>
      <w:r w:rsidR="009861CE" w:rsidRPr="005C6F8F">
        <w:rPr>
          <w:sz w:val="28"/>
          <w:szCs w:val="28"/>
          <w:highlight w:val="yellow"/>
        </w:rPr>
        <w:t xml:space="preserve"> </w:t>
      </w:r>
      <w:r w:rsidR="00B74D28" w:rsidRPr="005C6F8F">
        <w:rPr>
          <w:sz w:val="28"/>
          <w:szCs w:val="28"/>
          <w:highlight w:val="yellow"/>
        </w:rPr>
        <w:t>технологических</w:t>
      </w:r>
      <w:r w:rsidR="009861CE" w:rsidRPr="005C6F8F">
        <w:rPr>
          <w:sz w:val="28"/>
          <w:szCs w:val="28"/>
          <w:highlight w:val="yellow"/>
        </w:rPr>
        <w:t xml:space="preserve"> </w:t>
      </w:r>
      <w:r w:rsidR="00B74D28" w:rsidRPr="005C6F8F">
        <w:rPr>
          <w:sz w:val="28"/>
          <w:szCs w:val="28"/>
          <w:highlight w:val="yellow"/>
        </w:rPr>
        <w:t>изысканий</w:t>
      </w:r>
      <w:r w:rsidR="00E06838" w:rsidRPr="005C6F8F">
        <w:rPr>
          <w:sz w:val="28"/>
          <w:szCs w:val="28"/>
          <w:highlight w:val="yellow"/>
        </w:rPr>
        <w:t>.</w:t>
      </w:r>
    </w:p>
    <w:p w14:paraId="0D88E922" w14:textId="4C777486"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138</w:t>
      </w:r>
      <w:r w:rsidRPr="005C6F8F">
        <w:rPr>
          <w:bCs/>
          <w:noProof/>
          <w:color w:val="FF0000"/>
          <w:sz w:val="28"/>
          <w:szCs w:val="28"/>
        </w:rPr>
        <w:fldChar w:fldCharType="end"/>
      </w:r>
      <w:r w:rsidR="009861CE" w:rsidRPr="005C6F8F">
        <w:rPr>
          <w:bCs/>
          <w:color w:val="FF0000"/>
          <w:sz w:val="28"/>
          <w:szCs w:val="28"/>
        </w:rPr>
        <w:t xml:space="preserve"> </w:t>
      </w:r>
      <w:r w:rsidR="00B74D28" w:rsidRPr="005C6F8F">
        <w:rPr>
          <w:color w:val="FF0000"/>
          <w:sz w:val="28"/>
          <w:szCs w:val="28"/>
        </w:rPr>
        <w:t>Вместимость</w:t>
      </w:r>
      <w:r w:rsidR="009861CE" w:rsidRPr="005C6F8F">
        <w:rPr>
          <w:color w:val="FF0000"/>
          <w:sz w:val="28"/>
          <w:szCs w:val="28"/>
        </w:rPr>
        <w:t xml:space="preserve"> </w:t>
      </w:r>
      <w:r w:rsidR="00B74D28" w:rsidRPr="005C6F8F">
        <w:rPr>
          <w:color w:val="FF0000"/>
          <w:sz w:val="28"/>
          <w:szCs w:val="28"/>
        </w:rPr>
        <w:t>баков</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мешалкой</w:t>
      </w:r>
      <w:r w:rsidR="009861CE" w:rsidRPr="005C6F8F">
        <w:rPr>
          <w:color w:val="FF0000"/>
          <w:sz w:val="28"/>
          <w:szCs w:val="28"/>
        </w:rPr>
        <w:t xml:space="preserve"> </w:t>
      </w:r>
      <w:r w:rsidR="00B74D28" w:rsidRPr="005C6F8F">
        <w:rPr>
          <w:color w:val="FF0000"/>
          <w:sz w:val="28"/>
          <w:szCs w:val="28"/>
        </w:rPr>
        <w:t>для</w:t>
      </w:r>
      <w:r w:rsidR="009861CE" w:rsidRPr="005C6F8F">
        <w:rPr>
          <w:color w:val="FF0000"/>
          <w:sz w:val="28"/>
          <w:szCs w:val="28"/>
        </w:rPr>
        <w:t xml:space="preserve"> </w:t>
      </w:r>
      <w:r w:rsidR="00B74D28" w:rsidRPr="005C6F8F">
        <w:rPr>
          <w:color w:val="FF0000"/>
          <w:sz w:val="28"/>
          <w:szCs w:val="28"/>
        </w:rPr>
        <w:t>приготовления</w:t>
      </w:r>
      <w:r w:rsidR="009861CE" w:rsidRPr="005C6F8F">
        <w:rPr>
          <w:color w:val="FF0000"/>
          <w:sz w:val="28"/>
          <w:szCs w:val="28"/>
        </w:rPr>
        <w:t xml:space="preserve"> </w:t>
      </w:r>
      <w:r w:rsidR="00B74D28" w:rsidRPr="005C6F8F">
        <w:rPr>
          <w:color w:val="FF0000"/>
          <w:sz w:val="28"/>
          <w:szCs w:val="28"/>
        </w:rPr>
        <w:t>раствора</w:t>
      </w:r>
      <w:r w:rsidR="009861CE" w:rsidRPr="005C6F8F">
        <w:rPr>
          <w:color w:val="FF0000"/>
          <w:sz w:val="28"/>
          <w:szCs w:val="28"/>
        </w:rPr>
        <w:t xml:space="preserve"> </w:t>
      </w:r>
      <w:r w:rsidR="00B74D28" w:rsidRPr="005C6F8F">
        <w:rPr>
          <w:color w:val="FF0000"/>
          <w:sz w:val="28"/>
          <w:szCs w:val="28"/>
        </w:rPr>
        <w:t>перманганата</w:t>
      </w:r>
      <w:r w:rsidR="009861CE" w:rsidRPr="005C6F8F">
        <w:rPr>
          <w:color w:val="FF0000"/>
          <w:sz w:val="28"/>
          <w:szCs w:val="28"/>
        </w:rPr>
        <w:t xml:space="preserve"> </w:t>
      </w:r>
      <w:r w:rsidR="00B74D28" w:rsidRPr="005C6F8F">
        <w:rPr>
          <w:color w:val="FF0000"/>
          <w:sz w:val="28"/>
          <w:szCs w:val="28"/>
        </w:rPr>
        <w:t>калия</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определять</w:t>
      </w:r>
      <w:r w:rsidR="009861CE" w:rsidRPr="005C6F8F">
        <w:rPr>
          <w:color w:val="FF0000"/>
          <w:sz w:val="28"/>
          <w:szCs w:val="28"/>
        </w:rPr>
        <w:t xml:space="preserve"> </w:t>
      </w:r>
      <w:r w:rsidR="00B74D28" w:rsidRPr="005C6F8F">
        <w:rPr>
          <w:color w:val="FF0000"/>
          <w:sz w:val="28"/>
          <w:szCs w:val="28"/>
        </w:rPr>
        <w:t>исходя</w:t>
      </w:r>
      <w:r w:rsidR="009861CE" w:rsidRPr="005C6F8F">
        <w:rPr>
          <w:color w:val="FF0000"/>
          <w:sz w:val="28"/>
          <w:szCs w:val="28"/>
        </w:rPr>
        <w:t xml:space="preserve"> </w:t>
      </w:r>
      <w:r w:rsidR="00B74D28" w:rsidRPr="005C6F8F">
        <w:rPr>
          <w:color w:val="FF0000"/>
          <w:sz w:val="28"/>
          <w:szCs w:val="28"/>
        </w:rPr>
        <w:t>из</w:t>
      </w:r>
      <w:r w:rsidR="009861CE" w:rsidRPr="005C6F8F">
        <w:rPr>
          <w:color w:val="FF0000"/>
          <w:sz w:val="28"/>
          <w:szCs w:val="28"/>
        </w:rPr>
        <w:t xml:space="preserve"> </w:t>
      </w:r>
      <w:r w:rsidR="00B74D28" w:rsidRPr="005C6F8F">
        <w:rPr>
          <w:color w:val="FF0000"/>
          <w:sz w:val="28"/>
          <w:szCs w:val="28"/>
        </w:rPr>
        <w:t>концентрации</w:t>
      </w:r>
      <w:r w:rsidR="009861CE" w:rsidRPr="005C6F8F">
        <w:rPr>
          <w:color w:val="FF0000"/>
          <w:sz w:val="28"/>
          <w:szCs w:val="28"/>
        </w:rPr>
        <w:t xml:space="preserve"> </w:t>
      </w:r>
      <w:r w:rsidR="00B74D28" w:rsidRPr="005C6F8F">
        <w:rPr>
          <w:color w:val="FF0000"/>
          <w:sz w:val="28"/>
          <w:szCs w:val="28"/>
        </w:rPr>
        <w:t>раствора</w:t>
      </w:r>
      <w:r w:rsidR="009861CE" w:rsidRPr="005C6F8F">
        <w:rPr>
          <w:color w:val="FF0000"/>
          <w:sz w:val="28"/>
          <w:szCs w:val="28"/>
        </w:rPr>
        <w:t xml:space="preserve"> </w:t>
      </w:r>
      <w:r w:rsidR="00B74D28" w:rsidRPr="005C6F8F">
        <w:rPr>
          <w:color w:val="FF0000"/>
          <w:sz w:val="28"/>
          <w:szCs w:val="28"/>
        </w:rPr>
        <w:t>реагента</w:t>
      </w:r>
      <w:r w:rsidR="009861CE" w:rsidRPr="005C6F8F">
        <w:rPr>
          <w:color w:val="FF0000"/>
          <w:sz w:val="28"/>
          <w:szCs w:val="28"/>
        </w:rPr>
        <w:t xml:space="preserve"> </w:t>
      </w:r>
      <w:r w:rsidR="00B74D28" w:rsidRPr="005C6F8F">
        <w:rPr>
          <w:color w:val="FF0000"/>
          <w:sz w:val="28"/>
          <w:szCs w:val="28"/>
        </w:rPr>
        <w:t>0,5</w:t>
      </w:r>
      <w:r w:rsidR="00C36215" w:rsidRPr="005C6F8F">
        <w:rPr>
          <w:color w:val="FF0000"/>
          <w:sz w:val="28"/>
          <w:szCs w:val="28"/>
        </w:rPr>
        <w:t xml:space="preserve"> % </w:t>
      </w:r>
      <w:r w:rsidR="008B2561" w:rsidRPr="005C6F8F">
        <w:rPr>
          <w:color w:val="FF0000"/>
          <w:sz w:val="28"/>
          <w:szCs w:val="28"/>
        </w:rPr>
        <w:t>–</w:t>
      </w:r>
      <w:r w:rsidR="00C36215" w:rsidRPr="005C6F8F">
        <w:rPr>
          <w:color w:val="FF0000"/>
          <w:sz w:val="28"/>
          <w:szCs w:val="28"/>
        </w:rPr>
        <w:t xml:space="preserve"> </w:t>
      </w:r>
      <w:r w:rsidR="00A31BBB" w:rsidRPr="005C6F8F">
        <w:rPr>
          <w:color w:val="FF0000"/>
          <w:sz w:val="28"/>
          <w:szCs w:val="28"/>
        </w:rPr>
        <w:t>2</w:t>
      </w:r>
      <w:r w:rsidR="009861CE" w:rsidRPr="005C6F8F">
        <w:rPr>
          <w:color w:val="FF0000"/>
          <w:sz w:val="28"/>
          <w:szCs w:val="28"/>
        </w:rPr>
        <w:t xml:space="preserve"> </w:t>
      </w:r>
      <w:r w:rsidR="00887295" w:rsidRPr="005C6F8F">
        <w:rPr>
          <w:color w:val="FF0000"/>
          <w:sz w:val="28"/>
          <w:szCs w:val="28"/>
        </w:rPr>
        <w:t>%</w:t>
      </w:r>
      <w:r w:rsidR="009861CE" w:rsidRPr="005C6F8F">
        <w:rPr>
          <w:color w:val="FF0000"/>
          <w:sz w:val="28"/>
          <w:szCs w:val="28"/>
        </w:rPr>
        <w:t xml:space="preserve"> </w:t>
      </w:r>
      <w:r w:rsidR="00B74D28" w:rsidRPr="005C6F8F">
        <w:rPr>
          <w:color w:val="FF0000"/>
          <w:sz w:val="28"/>
          <w:szCs w:val="28"/>
        </w:rPr>
        <w:t>(по</w:t>
      </w:r>
      <w:r w:rsidR="009861CE" w:rsidRPr="005C6F8F">
        <w:rPr>
          <w:color w:val="FF0000"/>
          <w:sz w:val="28"/>
          <w:szCs w:val="28"/>
        </w:rPr>
        <w:t xml:space="preserve"> </w:t>
      </w:r>
      <w:r w:rsidR="00B74D28" w:rsidRPr="005C6F8F">
        <w:rPr>
          <w:color w:val="FF0000"/>
          <w:sz w:val="28"/>
          <w:szCs w:val="28"/>
        </w:rPr>
        <w:t>товарному</w:t>
      </w:r>
      <w:r w:rsidR="009861CE" w:rsidRPr="005C6F8F">
        <w:rPr>
          <w:color w:val="FF0000"/>
          <w:sz w:val="28"/>
          <w:szCs w:val="28"/>
        </w:rPr>
        <w:t xml:space="preserve"> </w:t>
      </w:r>
      <w:r w:rsidR="00B74D28" w:rsidRPr="005C6F8F">
        <w:rPr>
          <w:color w:val="FF0000"/>
          <w:sz w:val="28"/>
          <w:szCs w:val="28"/>
        </w:rPr>
        <w:t>продукту),</w:t>
      </w:r>
      <w:r w:rsidR="009861CE" w:rsidRPr="005C6F8F">
        <w:rPr>
          <w:color w:val="FF0000"/>
          <w:sz w:val="28"/>
          <w:szCs w:val="28"/>
        </w:rPr>
        <w:t xml:space="preserve"> </w:t>
      </w:r>
      <w:r w:rsidR="00B74D28" w:rsidRPr="005C6F8F">
        <w:rPr>
          <w:color w:val="FF0000"/>
          <w:sz w:val="28"/>
          <w:szCs w:val="28"/>
        </w:rPr>
        <w:t>при</w:t>
      </w:r>
      <w:r w:rsidR="009861CE" w:rsidRPr="005C6F8F">
        <w:rPr>
          <w:color w:val="FF0000"/>
          <w:sz w:val="28"/>
          <w:szCs w:val="28"/>
        </w:rPr>
        <w:t xml:space="preserve"> </w:t>
      </w:r>
      <w:r w:rsidR="00B74D28" w:rsidRPr="005C6F8F">
        <w:rPr>
          <w:color w:val="FF0000"/>
          <w:sz w:val="28"/>
          <w:szCs w:val="28"/>
        </w:rPr>
        <w:t>этом</w:t>
      </w:r>
      <w:r w:rsidR="009861CE" w:rsidRPr="005C6F8F">
        <w:rPr>
          <w:color w:val="FF0000"/>
          <w:sz w:val="28"/>
          <w:szCs w:val="28"/>
        </w:rPr>
        <w:t xml:space="preserve"> </w:t>
      </w:r>
      <w:r w:rsidR="00B74D28" w:rsidRPr="005C6F8F">
        <w:rPr>
          <w:color w:val="FF0000"/>
          <w:sz w:val="28"/>
          <w:szCs w:val="28"/>
        </w:rPr>
        <w:t>время</w:t>
      </w:r>
      <w:r w:rsidR="009861CE" w:rsidRPr="005C6F8F">
        <w:rPr>
          <w:color w:val="FF0000"/>
          <w:sz w:val="28"/>
          <w:szCs w:val="28"/>
        </w:rPr>
        <w:t xml:space="preserve"> </w:t>
      </w:r>
      <w:r w:rsidR="00B74D28" w:rsidRPr="005C6F8F">
        <w:rPr>
          <w:color w:val="FF0000"/>
          <w:sz w:val="28"/>
          <w:szCs w:val="28"/>
        </w:rPr>
        <w:t>полного</w:t>
      </w:r>
      <w:r w:rsidR="009861CE" w:rsidRPr="005C6F8F">
        <w:rPr>
          <w:color w:val="FF0000"/>
          <w:sz w:val="28"/>
          <w:szCs w:val="28"/>
        </w:rPr>
        <w:t xml:space="preserve"> </w:t>
      </w:r>
      <w:r w:rsidR="00B74D28" w:rsidRPr="005C6F8F">
        <w:rPr>
          <w:color w:val="FF0000"/>
          <w:sz w:val="28"/>
          <w:szCs w:val="28"/>
        </w:rPr>
        <w:lastRenderedPageBreak/>
        <w:t>растворения</w:t>
      </w:r>
      <w:r w:rsidR="009861CE" w:rsidRPr="005C6F8F">
        <w:rPr>
          <w:color w:val="FF0000"/>
          <w:sz w:val="28"/>
          <w:szCs w:val="28"/>
        </w:rPr>
        <w:t xml:space="preserve"> </w:t>
      </w:r>
      <w:r w:rsidR="00B74D28" w:rsidRPr="005C6F8F">
        <w:rPr>
          <w:color w:val="FF0000"/>
          <w:sz w:val="28"/>
          <w:szCs w:val="28"/>
        </w:rPr>
        <w:t>реагента</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принимать</w:t>
      </w:r>
      <w:r w:rsidR="009861CE" w:rsidRPr="005C6F8F">
        <w:rPr>
          <w:color w:val="FF0000"/>
          <w:sz w:val="28"/>
          <w:szCs w:val="28"/>
        </w:rPr>
        <w:t xml:space="preserve"> </w:t>
      </w:r>
      <w:r w:rsidR="00B74D28" w:rsidRPr="005C6F8F">
        <w:rPr>
          <w:color w:val="FF0000"/>
          <w:sz w:val="28"/>
          <w:szCs w:val="28"/>
        </w:rPr>
        <w:t>равным</w:t>
      </w:r>
      <w:r w:rsidR="009861CE" w:rsidRPr="005C6F8F">
        <w:rPr>
          <w:color w:val="FF0000"/>
          <w:sz w:val="28"/>
          <w:szCs w:val="28"/>
        </w:rPr>
        <w:t xml:space="preserve"> </w:t>
      </w:r>
      <w:r w:rsidR="00B74D28" w:rsidRPr="005C6F8F">
        <w:rPr>
          <w:color w:val="FF0000"/>
          <w:sz w:val="28"/>
          <w:szCs w:val="28"/>
        </w:rPr>
        <w:t>4</w:t>
      </w:r>
      <w:r w:rsidR="008B2561" w:rsidRPr="005C6F8F">
        <w:rPr>
          <w:color w:val="FF0000"/>
          <w:sz w:val="28"/>
          <w:szCs w:val="28"/>
        </w:rPr>
        <w:t>–</w:t>
      </w:r>
      <w:r w:rsidR="00A31BBB" w:rsidRPr="005C6F8F">
        <w:rPr>
          <w:color w:val="FF0000"/>
          <w:sz w:val="28"/>
          <w:szCs w:val="28"/>
        </w:rPr>
        <w:t>6</w:t>
      </w:r>
      <w:r w:rsidR="009861CE" w:rsidRPr="005C6F8F">
        <w:rPr>
          <w:color w:val="FF0000"/>
          <w:sz w:val="28"/>
          <w:szCs w:val="28"/>
        </w:rPr>
        <w:t xml:space="preserve"> </w:t>
      </w:r>
      <w:r w:rsidR="00B74D28" w:rsidRPr="005C6F8F">
        <w:rPr>
          <w:color w:val="FF0000"/>
          <w:sz w:val="28"/>
          <w:szCs w:val="28"/>
        </w:rPr>
        <w:t>ч</w:t>
      </w:r>
      <w:r w:rsidR="009861CE" w:rsidRPr="005C6F8F">
        <w:rPr>
          <w:color w:val="FF0000"/>
          <w:sz w:val="28"/>
          <w:szCs w:val="28"/>
        </w:rPr>
        <w:t xml:space="preserve"> </w:t>
      </w:r>
      <w:r w:rsidR="00B74D28" w:rsidRPr="005C6F8F">
        <w:rPr>
          <w:color w:val="FF0000"/>
          <w:sz w:val="28"/>
          <w:szCs w:val="28"/>
        </w:rPr>
        <w:t>при</w:t>
      </w:r>
      <w:r w:rsidR="009861CE" w:rsidRPr="005C6F8F">
        <w:rPr>
          <w:color w:val="FF0000"/>
          <w:sz w:val="28"/>
          <w:szCs w:val="28"/>
        </w:rPr>
        <w:t xml:space="preserve"> </w:t>
      </w:r>
      <w:r w:rsidR="00B74D28" w:rsidRPr="005C6F8F">
        <w:rPr>
          <w:color w:val="FF0000"/>
          <w:sz w:val="28"/>
          <w:szCs w:val="28"/>
        </w:rPr>
        <w:t>температуре</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20</w:t>
      </w:r>
      <w:r w:rsidR="009861CE" w:rsidRPr="005C6F8F">
        <w:rPr>
          <w:color w:val="FF0000"/>
          <w:sz w:val="28"/>
          <w:szCs w:val="28"/>
        </w:rPr>
        <w:t xml:space="preserve"> </w:t>
      </w:r>
      <w:r w:rsidR="00F54C14" w:rsidRPr="005C6F8F">
        <w:rPr>
          <w:color w:val="FF0000"/>
          <w:sz w:val="28"/>
          <w:szCs w:val="28"/>
        </w:rPr>
        <w:t>°</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2</w:t>
      </w:r>
      <w:r w:rsidR="00F54C14" w:rsidRPr="005C6F8F">
        <w:rPr>
          <w:color w:val="FF0000"/>
          <w:sz w:val="28"/>
          <w:szCs w:val="28"/>
        </w:rPr>
        <w:t>–</w:t>
      </w:r>
      <w:r w:rsidR="00A31BBB" w:rsidRPr="005C6F8F">
        <w:rPr>
          <w:color w:val="FF0000"/>
          <w:sz w:val="28"/>
          <w:szCs w:val="28"/>
        </w:rPr>
        <w:t>3</w:t>
      </w:r>
      <w:r w:rsidR="009861CE" w:rsidRPr="005C6F8F">
        <w:rPr>
          <w:color w:val="FF0000"/>
          <w:sz w:val="28"/>
          <w:szCs w:val="28"/>
        </w:rPr>
        <w:t xml:space="preserve"> </w:t>
      </w:r>
      <w:r w:rsidR="00B74D28" w:rsidRPr="005C6F8F">
        <w:rPr>
          <w:color w:val="FF0000"/>
          <w:sz w:val="28"/>
          <w:szCs w:val="28"/>
        </w:rPr>
        <w:t>ч</w:t>
      </w:r>
      <w:r w:rsidR="009861CE" w:rsidRPr="005C6F8F">
        <w:rPr>
          <w:color w:val="FF0000"/>
          <w:sz w:val="28"/>
          <w:szCs w:val="28"/>
        </w:rPr>
        <w:t xml:space="preserve"> </w:t>
      </w:r>
      <w:r w:rsidR="00B74D28" w:rsidRPr="005C6F8F">
        <w:rPr>
          <w:color w:val="FF0000"/>
          <w:sz w:val="28"/>
          <w:szCs w:val="28"/>
        </w:rPr>
        <w:t>при</w:t>
      </w:r>
      <w:r w:rsidR="009861CE" w:rsidRPr="005C6F8F">
        <w:rPr>
          <w:color w:val="FF0000"/>
          <w:sz w:val="28"/>
          <w:szCs w:val="28"/>
        </w:rPr>
        <w:t xml:space="preserve"> </w:t>
      </w:r>
      <w:r w:rsidR="00B74D28" w:rsidRPr="005C6F8F">
        <w:rPr>
          <w:color w:val="FF0000"/>
          <w:sz w:val="28"/>
          <w:szCs w:val="28"/>
        </w:rPr>
        <w:t>температуре</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40</w:t>
      </w:r>
      <w:r w:rsidR="009861CE" w:rsidRPr="005C6F8F">
        <w:rPr>
          <w:color w:val="FF0000"/>
          <w:sz w:val="28"/>
          <w:szCs w:val="28"/>
        </w:rPr>
        <w:t xml:space="preserve"> </w:t>
      </w:r>
      <w:r w:rsidR="00F54C14" w:rsidRPr="005C6F8F">
        <w:rPr>
          <w:color w:val="FF0000"/>
          <w:sz w:val="28"/>
          <w:szCs w:val="28"/>
        </w:rPr>
        <w:t>°</w:t>
      </w:r>
      <w:r w:rsidR="00B74D28" w:rsidRPr="005C6F8F">
        <w:rPr>
          <w:color w:val="FF0000"/>
          <w:sz w:val="28"/>
          <w:szCs w:val="28"/>
        </w:rPr>
        <w:t>С.</w:t>
      </w:r>
    </w:p>
    <w:p w14:paraId="58647AA4" w14:textId="41CBF4AB"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139</w:t>
      </w:r>
      <w:r w:rsidRPr="005C6F8F">
        <w:rPr>
          <w:bCs/>
          <w:noProof/>
          <w:color w:val="FF0000"/>
          <w:sz w:val="28"/>
          <w:szCs w:val="28"/>
        </w:rPr>
        <w:fldChar w:fldCharType="end"/>
      </w:r>
      <w:r w:rsidR="009861CE" w:rsidRPr="005C6F8F">
        <w:rPr>
          <w:bCs/>
          <w:color w:val="FF0000"/>
          <w:sz w:val="28"/>
          <w:szCs w:val="28"/>
        </w:rPr>
        <w:t xml:space="preserve"> </w:t>
      </w:r>
      <w:r w:rsidR="00B74D28" w:rsidRPr="005C6F8F">
        <w:rPr>
          <w:color w:val="FF0000"/>
          <w:sz w:val="28"/>
          <w:szCs w:val="28"/>
        </w:rPr>
        <w:t>Количество</w:t>
      </w:r>
      <w:r w:rsidR="009861CE" w:rsidRPr="005C6F8F">
        <w:rPr>
          <w:color w:val="FF0000"/>
          <w:sz w:val="28"/>
          <w:szCs w:val="28"/>
        </w:rPr>
        <w:t xml:space="preserve"> </w:t>
      </w:r>
      <w:r w:rsidR="00B74D28" w:rsidRPr="005C6F8F">
        <w:rPr>
          <w:color w:val="FF0000"/>
          <w:sz w:val="28"/>
          <w:szCs w:val="28"/>
        </w:rPr>
        <w:t>растворных</w:t>
      </w:r>
      <w:r w:rsidR="009861CE" w:rsidRPr="005C6F8F">
        <w:rPr>
          <w:color w:val="FF0000"/>
          <w:sz w:val="28"/>
          <w:szCs w:val="28"/>
        </w:rPr>
        <w:t xml:space="preserve"> </w:t>
      </w:r>
      <w:r w:rsidR="00B74D28" w:rsidRPr="005C6F8F">
        <w:rPr>
          <w:color w:val="FF0000"/>
          <w:sz w:val="28"/>
          <w:szCs w:val="28"/>
        </w:rPr>
        <w:t>или</w:t>
      </w:r>
      <w:r w:rsidR="009861CE" w:rsidRPr="005C6F8F">
        <w:rPr>
          <w:color w:val="FF0000"/>
          <w:sz w:val="28"/>
          <w:szCs w:val="28"/>
        </w:rPr>
        <w:t xml:space="preserve"> </w:t>
      </w:r>
      <w:proofErr w:type="spellStart"/>
      <w:r w:rsidR="00B74D28" w:rsidRPr="005C6F8F">
        <w:rPr>
          <w:color w:val="FF0000"/>
          <w:sz w:val="28"/>
          <w:szCs w:val="28"/>
        </w:rPr>
        <w:t>растворно</w:t>
      </w:r>
      <w:proofErr w:type="spellEnd"/>
      <w:r w:rsidR="00B74D28" w:rsidRPr="005C6F8F">
        <w:rPr>
          <w:color w:val="FF0000"/>
          <w:sz w:val="28"/>
          <w:szCs w:val="28"/>
        </w:rPr>
        <w:t>-расходных</w:t>
      </w:r>
      <w:r w:rsidR="009861CE" w:rsidRPr="005C6F8F">
        <w:rPr>
          <w:color w:val="FF0000"/>
          <w:sz w:val="28"/>
          <w:szCs w:val="28"/>
        </w:rPr>
        <w:t xml:space="preserve"> </w:t>
      </w:r>
      <w:r w:rsidR="00B74D28" w:rsidRPr="005C6F8F">
        <w:rPr>
          <w:color w:val="FF0000"/>
          <w:sz w:val="28"/>
          <w:szCs w:val="28"/>
        </w:rPr>
        <w:t>баков</w:t>
      </w:r>
      <w:r w:rsidR="009861CE" w:rsidRPr="005C6F8F">
        <w:rPr>
          <w:color w:val="FF0000"/>
          <w:sz w:val="28"/>
          <w:szCs w:val="28"/>
        </w:rPr>
        <w:t xml:space="preserve"> </w:t>
      </w:r>
      <w:r w:rsidR="00B74D28" w:rsidRPr="005C6F8F">
        <w:rPr>
          <w:color w:val="FF0000"/>
          <w:sz w:val="28"/>
          <w:szCs w:val="28"/>
        </w:rPr>
        <w:t>для</w:t>
      </w:r>
      <w:r w:rsidR="009861CE" w:rsidRPr="005C6F8F">
        <w:rPr>
          <w:color w:val="FF0000"/>
          <w:sz w:val="28"/>
          <w:szCs w:val="28"/>
        </w:rPr>
        <w:t xml:space="preserve"> </w:t>
      </w:r>
      <w:r w:rsidR="00B74D28" w:rsidRPr="005C6F8F">
        <w:rPr>
          <w:color w:val="FF0000"/>
          <w:sz w:val="28"/>
          <w:szCs w:val="28"/>
        </w:rPr>
        <w:t>перманганата</w:t>
      </w:r>
      <w:r w:rsidR="009861CE" w:rsidRPr="005C6F8F">
        <w:rPr>
          <w:color w:val="FF0000"/>
          <w:sz w:val="28"/>
          <w:szCs w:val="28"/>
        </w:rPr>
        <w:t xml:space="preserve"> </w:t>
      </w:r>
      <w:r w:rsidR="00B74D28" w:rsidRPr="005C6F8F">
        <w:rPr>
          <w:color w:val="FF0000"/>
          <w:sz w:val="28"/>
          <w:szCs w:val="28"/>
        </w:rPr>
        <w:t>калия</w:t>
      </w:r>
      <w:r w:rsidR="009861CE" w:rsidRPr="005C6F8F">
        <w:rPr>
          <w:color w:val="FF0000"/>
          <w:sz w:val="28"/>
          <w:szCs w:val="28"/>
        </w:rPr>
        <w:t xml:space="preserve"> </w:t>
      </w:r>
      <w:r w:rsidR="00B74D28" w:rsidRPr="005C6F8F">
        <w:rPr>
          <w:color w:val="FF0000"/>
          <w:sz w:val="28"/>
          <w:szCs w:val="28"/>
        </w:rPr>
        <w:t>должно</w:t>
      </w:r>
      <w:r w:rsidR="009861CE" w:rsidRPr="005C6F8F">
        <w:rPr>
          <w:color w:val="FF0000"/>
          <w:sz w:val="28"/>
          <w:szCs w:val="28"/>
        </w:rPr>
        <w:t xml:space="preserve"> </w:t>
      </w:r>
      <w:r w:rsidR="00B74D28" w:rsidRPr="005C6F8F">
        <w:rPr>
          <w:color w:val="FF0000"/>
          <w:sz w:val="28"/>
          <w:szCs w:val="28"/>
        </w:rPr>
        <w:t>быть</w:t>
      </w:r>
      <w:r w:rsidR="009861CE" w:rsidRPr="005C6F8F">
        <w:rPr>
          <w:color w:val="FF0000"/>
          <w:sz w:val="28"/>
          <w:szCs w:val="28"/>
        </w:rPr>
        <w:t xml:space="preserve"> </w:t>
      </w:r>
      <w:r w:rsidR="00B74D28" w:rsidRPr="005C6F8F">
        <w:rPr>
          <w:color w:val="FF0000"/>
          <w:sz w:val="28"/>
          <w:szCs w:val="28"/>
        </w:rPr>
        <w:t>не</w:t>
      </w:r>
      <w:r w:rsidR="009861CE" w:rsidRPr="005C6F8F">
        <w:rPr>
          <w:color w:val="FF0000"/>
          <w:sz w:val="28"/>
          <w:szCs w:val="28"/>
        </w:rPr>
        <w:t xml:space="preserve"> </w:t>
      </w:r>
      <w:r w:rsidR="00B74D28" w:rsidRPr="005C6F8F">
        <w:rPr>
          <w:color w:val="FF0000"/>
          <w:sz w:val="28"/>
          <w:szCs w:val="28"/>
        </w:rPr>
        <w:t>менее</w:t>
      </w:r>
      <w:r w:rsidR="009861CE" w:rsidRPr="005C6F8F">
        <w:rPr>
          <w:color w:val="FF0000"/>
          <w:sz w:val="28"/>
          <w:szCs w:val="28"/>
        </w:rPr>
        <w:t xml:space="preserve"> </w:t>
      </w:r>
      <w:r w:rsidR="00B74D28" w:rsidRPr="005C6F8F">
        <w:rPr>
          <w:color w:val="FF0000"/>
          <w:sz w:val="28"/>
          <w:szCs w:val="28"/>
        </w:rPr>
        <w:t>двух</w:t>
      </w:r>
      <w:r w:rsidR="009861CE" w:rsidRPr="005C6F8F">
        <w:rPr>
          <w:color w:val="FF0000"/>
          <w:sz w:val="28"/>
          <w:szCs w:val="28"/>
        </w:rPr>
        <w:t xml:space="preserve"> </w:t>
      </w:r>
      <w:r w:rsidR="00B74D28" w:rsidRPr="005C6F8F">
        <w:rPr>
          <w:color w:val="FF0000"/>
          <w:sz w:val="28"/>
          <w:szCs w:val="28"/>
        </w:rPr>
        <w:t>(один</w:t>
      </w:r>
      <w:r w:rsidR="009861CE" w:rsidRPr="005C6F8F">
        <w:rPr>
          <w:color w:val="FF0000"/>
          <w:sz w:val="28"/>
          <w:szCs w:val="28"/>
        </w:rPr>
        <w:t xml:space="preserve"> </w:t>
      </w:r>
      <w:r w:rsidR="00B74D28" w:rsidRPr="005C6F8F">
        <w:rPr>
          <w:color w:val="FF0000"/>
          <w:sz w:val="28"/>
          <w:szCs w:val="28"/>
        </w:rPr>
        <w:t>резервный).</w:t>
      </w:r>
      <w:r w:rsidR="009861CE" w:rsidRPr="005C6F8F">
        <w:rPr>
          <w:color w:val="FF0000"/>
          <w:sz w:val="28"/>
          <w:szCs w:val="28"/>
        </w:rPr>
        <w:t xml:space="preserve"> </w:t>
      </w:r>
      <w:r w:rsidR="00B74D28" w:rsidRPr="005C6F8F">
        <w:rPr>
          <w:color w:val="FF0000"/>
          <w:sz w:val="28"/>
          <w:szCs w:val="28"/>
        </w:rPr>
        <w:t>Для</w:t>
      </w:r>
      <w:r w:rsidR="009861CE" w:rsidRPr="005C6F8F">
        <w:rPr>
          <w:color w:val="FF0000"/>
          <w:sz w:val="28"/>
          <w:szCs w:val="28"/>
        </w:rPr>
        <w:t xml:space="preserve"> </w:t>
      </w:r>
      <w:r w:rsidR="00B74D28" w:rsidRPr="005C6F8F">
        <w:rPr>
          <w:color w:val="FF0000"/>
          <w:sz w:val="28"/>
          <w:szCs w:val="28"/>
        </w:rPr>
        <w:t>дозирования</w:t>
      </w:r>
      <w:r w:rsidR="009861CE" w:rsidRPr="005C6F8F">
        <w:rPr>
          <w:color w:val="FF0000"/>
          <w:sz w:val="28"/>
          <w:szCs w:val="28"/>
        </w:rPr>
        <w:t xml:space="preserve"> </w:t>
      </w:r>
      <w:r w:rsidR="00B74D28" w:rsidRPr="005C6F8F">
        <w:rPr>
          <w:color w:val="FF0000"/>
          <w:sz w:val="28"/>
          <w:szCs w:val="28"/>
        </w:rPr>
        <w:t>раствора</w:t>
      </w:r>
      <w:r w:rsidR="009861CE" w:rsidRPr="005C6F8F">
        <w:rPr>
          <w:color w:val="FF0000"/>
          <w:sz w:val="28"/>
          <w:szCs w:val="28"/>
        </w:rPr>
        <w:t xml:space="preserve"> </w:t>
      </w:r>
      <w:r w:rsidR="00B74D28" w:rsidRPr="005C6F8F">
        <w:rPr>
          <w:color w:val="FF0000"/>
          <w:sz w:val="28"/>
          <w:szCs w:val="28"/>
        </w:rPr>
        <w:t>перманганата</w:t>
      </w:r>
      <w:r w:rsidR="009861CE" w:rsidRPr="005C6F8F">
        <w:rPr>
          <w:color w:val="FF0000"/>
          <w:sz w:val="28"/>
          <w:szCs w:val="28"/>
        </w:rPr>
        <w:t xml:space="preserve"> </w:t>
      </w:r>
      <w:r w:rsidR="00B74D28" w:rsidRPr="005C6F8F">
        <w:rPr>
          <w:color w:val="FF0000"/>
          <w:sz w:val="28"/>
          <w:szCs w:val="28"/>
        </w:rPr>
        <w:t>калия</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принимать</w:t>
      </w:r>
      <w:r w:rsidR="009861CE" w:rsidRPr="005C6F8F">
        <w:rPr>
          <w:color w:val="FF0000"/>
          <w:sz w:val="28"/>
          <w:szCs w:val="28"/>
        </w:rPr>
        <w:t xml:space="preserve"> </w:t>
      </w:r>
      <w:r w:rsidR="00B74D28" w:rsidRPr="005C6F8F">
        <w:rPr>
          <w:color w:val="FF0000"/>
          <w:sz w:val="28"/>
          <w:szCs w:val="28"/>
        </w:rPr>
        <w:t>дозаторы,</w:t>
      </w:r>
      <w:r w:rsidR="009861CE" w:rsidRPr="005C6F8F">
        <w:rPr>
          <w:color w:val="FF0000"/>
          <w:sz w:val="28"/>
          <w:szCs w:val="28"/>
        </w:rPr>
        <w:t xml:space="preserve"> </w:t>
      </w:r>
      <w:r w:rsidR="00B74D28" w:rsidRPr="005C6F8F">
        <w:rPr>
          <w:color w:val="FF0000"/>
          <w:sz w:val="28"/>
          <w:szCs w:val="28"/>
        </w:rPr>
        <w:t>предназначенные</w:t>
      </w:r>
      <w:r w:rsidR="009861CE" w:rsidRPr="005C6F8F">
        <w:rPr>
          <w:color w:val="FF0000"/>
          <w:sz w:val="28"/>
          <w:szCs w:val="28"/>
        </w:rPr>
        <w:t xml:space="preserve"> </w:t>
      </w:r>
      <w:r w:rsidR="00B74D28" w:rsidRPr="005C6F8F">
        <w:rPr>
          <w:color w:val="FF0000"/>
          <w:sz w:val="28"/>
          <w:szCs w:val="28"/>
        </w:rPr>
        <w:t>для</w:t>
      </w:r>
      <w:r w:rsidR="009861CE" w:rsidRPr="005C6F8F">
        <w:rPr>
          <w:color w:val="FF0000"/>
          <w:sz w:val="28"/>
          <w:szCs w:val="28"/>
        </w:rPr>
        <w:t xml:space="preserve"> </w:t>
      </w:r>
      <w:r w:rsidR="00B74D28" w:rsidRPr="005C6F8F">
        <w:rPr>
          <w:color w:val="FF0000"/>
          <w:sz w:val="28"/>
          <w:szCs w:val="28"/>
        </w:rPr>
        <w:t>работы</w:t>
      </w:r>
      <w:r w:rsidR="009861CE" w:rsidRPr="005C6F8F">
        <w:rPr>
          <w:color w:val="FF0000"/>
          <w:sz w:val="28"/>
          <w:szCs w:val="28"/>
        </w:rPr>
        <w:t xml:space="preserve"> </w:t>
      </w:r>
      <w:r w:rsidR="00B74D28" w:rsidRPr="005C6F8F">
        <w:rPr>
          <w:color w:val="FF0000"/>
          <w:sz w:val="28"/>
          <w:szCs w:val="28"/>
        </w:rPr>
        <w:t>на</w:t>
      </w:r>
      <w:r w:rsidR="009861CE" w:rsidRPr="005C6F8F">
        <w:rPr>
          <w:color w:val="FF0000"/>
          <w:sz w:val="28"/>
          <w:szCs w:val="28"/>
        </w:rPr>
        <w:t xml:space="preserve"> </w:t>
      </w:r>
      <w:r w:rsidR="00B74D28" w:rsidRPr="005C6F8F">
        <w:rPr>
          <w:color w:val="FF0000"/>
          <w:sz w:val="28"/>
          <w:szCs w:val="28"/>
        </w:rPr>
        <w:t>отстоянных</w:t>
      </w:r>
      <w:r w:rsidR="009861CE" w:rsidRPr="005C6F8F">
        <w:rPr>
          <w:color w:val="FF0000"/>
          <w:sz w:val="28"/>
          <w:szCs w:val="28"/>
        </w:rPr>
        <w:t xml:space="preserve"> </w:t>
      </w:r>
      <w:r w:rsidR="00B74D28" w:rsidRPr="005C6F8F">
        <w:rPr>
          <w:color w:val="FF0000"/>
          <w:sz w:val="28"/>
          <w:szCs w:val="28"/>
        </w:rPr>
        <w:t>растворах.</w:t>
      </w:r>
    </w:p>
    <w:p w14:paraId="21C1D5BF" w14:textId="77777777" w:rsidR="00B74D28" w:rsidRPr="0016404E" w:rsidRDefault="005A7CD6" w:rsidP="00C36215">
      <w:pPr>
        <w:widowControl/>
        <w:suppressAutoHyphens w:val="0"/>
        <w:spacing w:before="0" w:after="0"/>
        <w:jc w:val="left"/>
        <w:rPr>
          <w:b/>
          <w:bCs/>
          <w:sz w:val="28"/>
          <w:szCs w:val="28"/>
        </w:rPr>
      </w:pPr>
      <w:bookmarkStart w:id="200" w:name="_Toc310589331"/>
      <w:bookmarkStart w:id="201" w:name="_Toc313339593"/>
      <w:r w:rsidRPr="0016404E">
        <w:rPr>
          <w:b/>
          <w:bCs/>
          <w:sz w:val="28"/>
          <w:szCs w:val="28"/>
        </w:rPr>
        <w:t>О</w:t>
      </w:r>
      <w:r w:rsidR="00B74D28" w:rsidRPr="0016404E">
        <w:rPr>
          <w:b/>
          <w:bCs/>
          <w:sz w:val="28"/>
          <w:szCs w:val="28"/>
        </w:rPr>
        <w:t>безжелезивание</w:t>
      </w:r>
      <w:r w:rsidR="009861CE" w:rsidRPr="0016404E">
        <w:rPr>
          <w:b/>
          <w:bCs/>
          <w:sz w:val="28"/>
          <w:szCs w:val="28"/>
        </w:rPr>
        <w:t xml:space="preserve"> </w:t>
      </w:r>
      <w:r w:rsidR="00B74D28" w:rsidRPr="0016404E">
        <w:rPr>
          <w:b/>
          <w:bCs/>
          <w:sz w:val="28"/>
          <w:szCs w:val="28"/>
        </w:rPr>
        <w:t>воды</w:t>
      </w:r>
      <w:bookmarkEnd w:id="200"/>
      <w:bookmarkEnd w:id="201"/>
    </w:p>
    <w:p w14:paraId="2431D701" w14:textId="607BFD4C"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140</w:t>
      </w:r>
      <w:r w:rsidRPr="005C6F8F">
        <w:rPr>
          <w:bCs/>
          <w:noProof/>
          <w:color w:val="FF0000"/>
          <w:sz w:val="28"/>
          <w:szCs w:val="28"/>
        </w:rPr>
        <w:fldChar w:fldCharType="end"/>
      </w:r>
      <w:r w:rsidR="009861CE" w:rsidRPr="005C6F8F">
        <w:rPr>
          <w:b/>
          <w:bCs/>
          <w:color w:val="FF0000"/>
          <w:sz w:val="28"/>
          <w:szCs w:val="28"/>
        </w:rPr>
        <w:t xml:space="preserve"> </w:t>
      </w:r>
      <w:r w:rsidR="00B74D28" w:rsidRPr="005C6F8F">
        <w:rPr>
          <w:color w:val="FF0000"/>
          <w:sz w:val="28"/>
          <w:szCs w:val="28"/>
        </w:rPr>
        <w:t>Метод</w:t>
      </w:r>
      <w:r w:rsidR="009861CE" w:rsidRPr="005C6F8F">
        <w:rPr>
          <w:color w:val="FF0000"/>
          <w:sz w:val="28"/>
          <w:szCs w:val="28"/>
        </w:rPr>
        <w:t xml:space="preserve"> </w:t>
      </w:r>
      <w:r w:rsidR="00B74D28" w:rsidRPr="005C6F8F">
        <w:rPr>
          <w:color w:val="FF0000"/>
          <w:sz w:val="28"/>
          <w:szCs w:val="28"/>
        </w:rPr>
        <w:t>обезжелезивания</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расчетные</w:t>
      </w:r>
      <w:r w:rsidR="009861CE" w:rsidRPr="005C6F8F">
        <w:rPr>
          <w:color w:val="FF0000"/>
          <w:sz w:val="28"/>
          <w:szCs w:val="28"/>
        </w:rPr>
        <w:t xml:space="preserve"> </w:t>
      </w:r>
      <w:r w:rsidR="00B74D28" w:rsidRPr="005C6F8F">
        <w:rPr>
          <w:color w:val="FF0000"/>
          <w:sz w:val="28"/>
          <w:szCs w:val="28"/>
        </w:rPr>
        <w:t>параметры</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дозы</w:t>
      </w:r>
      <w:r w:rsidR="009861CE" w:rsidRPr="005C6F8F">
        <w:rPr>
          <w:color w:val="FF0000"/>
          <w:sz w:val="28"/>
          <w:szCs w:val="28"/>
        </w:rPr>
        <w:t xml:space="preserve"> </w:t>
      </w:r>
      <w:r w:rsidR="00B74D28" w:rsidRPr="005C6F8F">
        <w:rPr>
          <w:color w:val="FF0000"/>
          <w:sz w:val="28"/>
          <w:szCs w:val="28"/>
        </w:rPr>
        <w:t>реагентов</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принимать</w:t>
      </w:r>
      <w:r w:rsidR="009861CE" w:rsidRPr="005C6F8F">
        <w:rPr>
          <w:color w:val="FF0000"/>
          <w:sz w:val="28"/>
          <w:szCs w:val="28"/>
        </w:rPr>
        <w:t xml:space="preserve"> </w:t>
      </w:r>
      <w:r w:rsidR="00B74D28" w:rsidRPr="005C6F8F">
        <w:rPr>
          <w:color w:val="FF0000"/>
          <w:sz w:val="28"/>
          <w:szCs w:val="28"/>
        </w:rPr>
        <w:t>на</w:t>
      </w:r>
      <w:r w:rsidR="009861CE" w:rsidRPr="005C6F8F">
        <w:rPr>
          <w:color w:val="FF0000"/>
          <w:sz w:val="28"/>
          <w:szCs w:val="28"/>
        </w:rPr>
        <w:t xml:space="preserve"> </w:t>
      </w:r>
      <w:r w:rsidR="00B74D28" w:rsidRPr="005C6F8F">
        <w:rPr>
          <w:color w:val="FF0000"/>
          <w:sz w:val="28"/>
          <w:szCs w:val="28"/>
        </w:rPr>
        <w:t>основе</w:t>
      </w:r>
      <w:r w:rsidR="009861CE" w:rsidRPr="005C6F8F">
        <w:rPr>
          <w:color w:val="FF0000"/>
          <w:sz w:val="28"/>
          <w:szCs w:val="28"/>
        </w:rPr>
        <w:t xml:space="preserve"> </w:t>
      </w:r>
      <w:r w:rsidR="00B74D28" w:rsidRPr="005C6F8F">
        <w:rPr>
          <w:color w:val="FF0000"/>
          <w:sz w:val="28"/>
          <w:szCs w:val="28"/>
        </w:rPr>
        <w:t>результатов</w:t>
      </w:r>
      <w:r w:rsidR="009861CE" w:rsidRPr="005C6F8F">
        <w:rPr>
          <w:color w:val="FF0000"/>
          <w:sz w:val="28"/>
          <w:szCs w:val="28"/>
        </w:rPr>
        <w:t xml:space="preserve"> </w:t>
      </w:r>
      <w:r w:rsidR="00B74D28" w:rsidRPr="005C6F8F">
        <w:rPr>
          <w:color w:val="FF0000"/>
          <w:sz w:val="28"/>
          <w:szCs w:val="28"/>
        </w:rPr>
        <w:t>технологических</w:t>
      </w:r>
      <w:r w:rsidR="009861CE" w:rsidRPr="005C6F8F">
        <w:rPr>
          <w:color w:val="FF0000"/>
          <w:sz w:val="28"/>
          <w:szCs w:val="28"/>
        </w:rPr>
        <w:t xml:space="preserve"> </w:t>
      </w:r>
      <w:r w:rsidR="00B74D28" w:rsidRPr="005C6F8F">
        <w:rPr>
          <w:color w:val="FF0000"/>
          <w:sz w:val="28"/>
          <w:szCs w:val="28"/>
        </w:rPr>
        <w:t>изысканий,</w:t>
      </w:r>
      <w:r w:rsidR="009861CE" w:rsidRPr="005C6F8F">
        <w:rPr>
          <w:color w:val="FF0000"/>
          <w:sz w:val="28"/>
          <w:szCs w:val="28"/>
        </w:rPr>
        <w:t xml:space="preserve"> </w:t>
      </w:r>
      <w:r w:rsidR="00B74D28" w:rsidRPr="005C6F8F">
        <w:rPr>
          <w:color w:val="FF0000"/>
          <w:sz w:val="28"/>
          <w:szCs w:val="28"/>
        </w:rPr>
        <w:t>выполненных</w:t>
      </w:r>
      <w:r w:rsidR="009861CE" w:rsidRPr="005C6F8F">
        <w:rPr>
          <w:color w:val="FF0000"/>
          <w:sz w:val="28"/>
          <w:szCs w:val="28"/>
        </w:rPr>
        <w:t xml:space="preserve"> </w:t>
      </w:r>
      <w:r w:rsidR="00B74D28" w:rsidRPr="005C6F8F">
        <w:rPr>
          <w:color w:val="FF0000"/>
          <w:sz w:val="28"/>
          <w:szCs w:val="28"/>
        </w:rPr>
        <w:t>непосредственно</w:t>
      </w:r>
      <w:r w:rsidR="009861CE" w:rsidRPr="005C6F8F">
        <w:rPr>
          <w:color w:val="FF0000"/>
          <w:sz w:val="28"/>
          <w:szCs w:val="28"/>
        </w:rPr>
        <w:t xml:space="preserve"> </w:t>
      </w:r>
      <w:r w:rsidR="00B74D28" w:rsidRPr="005C6F8F">
        <w:rPr>
          <w:color w:val="FF0000"/>
          <w:sz w:val="28"/>
          <w:szCs w:val="28"/>
        </w:rPr>
        <w:t>у</w:t>
      </w:r>
      <w:r w:rsidR="009861CE" w:rsidRPr="005C6F8F">
        <w:rPr>
          <w:color w:val="FF0000"/>
          <w:sz w:val="28"/>
          <w:szCs w:val="28"/>
        </w:rPr>
        <w:t xml:space="preserve"> </w:t>
      </w:r>
      <w:r w:rsidR="00B74D28" w:rsidRPr="005C6F8F">
        <w:rPr>
          <w:color w:val="FF0000"/>
          <w:sz w:val="28"/>
          <w:szCs w:val="28"/>
        </w:rPr>
        <w:t>источника</w:t>
      </w:r>
      <w:r w:rsidR="009861CE" w:rsidRPr="005C6F8F">
        <w:rPr>
          <w:color w:val="FF0000"/>
          <w:sz w:val="28"/>
          <w:szCs w:val="28"/>
        </w:rPr>
        <w:t xml:space="preserve"> </w:t>
      </w:r>
      <w:r w:rsidR="00B74D28" w:rsidRPr="005C6F8F">
        <w:rPr>
          <w:color w:val="FF0000"/>
          <w:sz w:val="28"/>
          <w:szCs w:val="28"/>
        </w:rPr>
        <w:t>водоснабжения.</w:t>
      </w:r>
    </w:p>
    <w:p w14:paraId="27121A4E" w14:textId="65F331E3" w:rsidR="00C36215" w:rsidRPr="005C6F8F" w:rsidRDefault="00F26779" w:rsidP="00C36215">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141</w:t>
      </w:r>
      <w:r w:rsidRPr="005C6F8F">
        <w:rPr>
          <w:bCs/>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Обезжелезивание</w:t>
      </w:r>
      <w:r w:rsidR="009861CE" w:rsidRPr="005C6F8F">
        <w:rPr>
          <w:color w:val="FF0000"/>
          <w:sz w:val="28"/>
          <w:szCs w:val="28"/>
        </w:rPr>
        <w:t xml:space="preserve"> </w:t>
      </w:r>
      <w:r w:rsidR="00B74D28" w:rsidRPr="005C6F8F">
        <w:rPr>
          <w:color w:val="FF0000"/>
          <w:sz w:val="28"/>
          <w:szCs w:val="28"/>
        </w:rPr>
        <w:t>подземных</w:t>
      </w:r>
      <w:r w:rsidR="009861CE" w:rsidRPr="005C6F8F">
        <w:rPr>
          <w:color w:val="FF0000"/>
          <w:sz w:val="28"/>
          <w:szCs w:val="28"/>
        </w:rPr>
        <w:t xml:space="preserve"> </w:t>
      </w:r>
      <w:r w:rsidR="00B74D28" w:rsidRPr="005C6F8F">
        <w:rPr>
          <w:color w:val="FF0000"/>
          <w:sz w:val="28"/>
          <w:szCs w:val="28"/>
        </w:rPr>
        <w:t>вод</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предусматривать</w:t>
      </w:r>
      <w:r w:rsidR="009861CE" w:rsidRPr="005C6F8F">
        <w:rPr>
          <w:color w:val="FF0000"/>
          <w:sz w:val="28"/>
          <w:szCs w:val="28"/>
        </w:rPr>
        <w:t xml:space="preserve"> </w:t>
      </w:r>
      <w:r w:rsidR="00B74D28" w:rsidRPr="005C6F8F">
        <w:rPr>
          <w:color w:val="FF0000"/>
          <w:sz w:val="28"/>
          <w:szCs w:val="28"/>
        </w:rPr>
        <w:t>фильтрованием</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сочетании</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одним</w:t>
      </w:r>
      <w:r w:rsidR="009861CE" w:rsidRPr="005C6F8F">
        <w:rPr>
          <w:color w:val="FF0000"/>
          <w:sz w:val="28"/>
          <w:szCs w:val="28"/>
        </w:rPr>
        <w:t xml:space="preserve"> </w:t>
      </w:r>
      <w:r w:rsidR="00B74D28" w:rsidRPr="005C6F8F">
        <w:rPr>
          <w:color w:val="FF0000"/>
          <w:sz w:val="28"/>
          <w:szCs w:val="28"/>
        </w:rPr>
        <w:t>из</w:t>
      </w:r>
      <w:r w:rsidR="009861CE" w:rsidRPr="005C6F8F">
        <w:rPr>
          <w:color w:val="FF0000"/>
          <w:sz w:val="28"/>
          <w:szCs w:val="28"/>
        </w:rPr>
        <w:t xml:space="preserve"> </w:t>
      </w:r>
      <w:r w:rsidR="00B74D28" w:rsidRPr="005C6F8F">
        <w:rPr>
          <w:color w:val="FF0000"/>
          <w:sz w:val="28"/>
          <w:szCs w:val="28"/>
        </w:rPr>
        <w:t>способов</w:t>
      </w:r>
      <w:r w:rsidR="009861CE" w:rsidRPr="005C6F8F">
        <w:rPr>
          <w:color w:val="FF0000"/>
          <w:sz w:val="28"/>
          <w:szCs w:val="28"/>
        </w:rPr>
        <w:t xml:space="preserve"> </w:t>
      </w:r>
      <w:r w:rsidR="00B74D28" w:rsidRPr="005C6F8F">
        <w:rPr>
          <w:color w:val="FF0000"/>
          <w:sz w:val="28"/>
          <w:szCs w:val="28"/>
        </w:rPr>
        <w:t>предварительной</w:t>
      </w:r>
      <w:r w:rsidR="009861CE" w:rsidRPr="005C6F8F">
        <w:rPr>
          <w:color w:val="FF0000"/>
          <w:sz w:val="28"/>
          <w:szCs w:val="28"/>
        </w:rPr>
        <w:t xml:space="preserve"> </w:t>
      </w:r>
      <w:r w:rsidR="00B74D28" w:rsidRPr="005C6F8F">
        <w:rPr>
          <w:color w:val="FF0000"/>
          <w:sz w:val="28"/>
          <w:szCs w:val="28"/>
        </w:rPr>
        <w:t>обработки</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упрощенной</w:t>
      </w:r>
      <w:r w:rsidR="009861CE" w:rsidRPr="005C6F8F">
        <w:rPr>
          <w:color w:val="FF0000"/>
          <w:sz w:val="28"/>
          <w:szCs w:val="28"/>
        </w:rPr>
        <w:t xml:space="preserve"> </w:t>
      </w:r>
      <w:r w:rsidR="00B74D28" w:rsidRPr="005C6F8F">
        <w:rPr>
          <w:color w:val="FF0000"/>
          <w:sz w:val="28"/>
          <w:szCs w:val="28"/>
        </w:rPr>
        <w:t>аэрацией,</w:t>
      </w:r>
      <w:r w:rsidR="009861CE" w:rsidRPr="005C6F8F">
        <w:rPr>
          <w:color w:val="FF0000"/>
          <w:sz w:val="28"/>
          <w:szCs w:val="28"/>
        </w:rPr>
        <w:t xml:space="preserve"> </w:t>
      </w:r>
      <w:r w:rsidR="00B74D28" w:rsidRPr="005C6F8F">
        <w:rPr>
          <w:color w:val="FF0000"/>
          <w:sz w:val="28"/>
          <w:szCs w:val="28"/>
        </w:rPr>
        <w:t>аэрацией</w:t>
      </w:r>
      <w:r w:rsidR="009861CE" w:rsidRPr="005C6F8F">
        <w:rPr>
          <w:color w:val="FF0000"/>
          <w:sz w:val="28"/>
          <w:szCs w:val="28"/>
        </w:rPr>
        <w:t xml:space="preserve"> </w:t>
      </w:r>
      <w:r w:rsidR="00B74D28" w:rsidRPr="005C6F8F">
        <w:rPr>
          <w:color w:val="FF0000"/>
          <w:sz w:val="28"/>
          <w:szCs w:val="28"/>
        </w:rPr>
        <w:t>на</w:t>
      </w:r>
      <w:r w:rsidR="009861CE" w:rsidRPr="005C6F8F">
        <w:rPr>
          <w:color w:val="FF0000"/>
          <w:sz w:val="28"/>
          <w:szCs w:val="28"/>
        </w:rPr>
        <w:t xml:space="preserve"> </w:t>
      </w:r>
      <w:r w:rsidR="00B74D28" w:rsidRPr="005C6F8F">
        <w:rPr>
          <w:color w:val="FF0000"/>
          <w:sz w:val="28"/>
          <w:szCs w:val="28"/>
        </w:rPr>
        <w:t>специальных</w:t>
      </w:r>
      <w:r w:rsidR="009861CE" w:rsidRPr="005C6F8F">
        <w:rPr>
          <w:color w:val="FF0000"/>
          <w:sz w:val="28"/>
          <w:szCs w:val="28"/>
        </w:rPr>
        <w:t xml:space="preserve"> </w:t>
      </w:r>
      <w:r w:rsidR="00B74D28" w:rsidRPr="005C6F8F">
        <w:rPr>
          <w:color w:val="FF0000"/>
          <w:sz w:val="28"/>
          <w:szCs w:val="28"/>
        </w:rPr>
        <w:t>устройствах,</w:t>
      </w:r>
      <w:r w:rsidR="009861CE" w:rsidRPr="005C6F8F">
        <w:rPr>
          <w:color w:val="FF0000"/>
          <w:sz w:val="28"/>
          <w:szCs w:val="28"/>
        </w:rPr>
        <w:t xml:space="preserve"> </w:t>
      </w:r>
      <w:r w:rsidR="00B74D28" w:rsidRPr="005C6F8F">
        <w:rPr>
          <w:color w:val="FF0000"/>
          <w:sz w:val="28"/>
          <w:szCs w:val="28"/>
        </w:rPr>
        <w:t>введением</w:t>
      </w:r>
      <w:r w:rsidR="009861CE" w:rsidRPr="005C6F8F">
        <w:rPr>
          <w:color w:val="FF0000"/>
          <w:sz w:val="28"/>
          <w:szCs w:val="28"/>
        </w:rPr>
        <w:t xml:space="preserve"> </w:t>
      </w:r>
      <w:r w:rsidR="00B74D28" w:rsidRPr="005C6F8F">
        <w:rPr>
          <w:color w:val="FF0000"/>
          <w:sz w:val="28"/>
          <w:szCs w:val="28"/>
        </w:rPr>
        <w:t>реагентов-окислителей.</w:t>
      </w:r>
    </w:p>
    <w:p w14:paraId="7C87ED1C" w14:textId="77777777" w:rsidR="00B74D28" w:rsidRPr="005C6F8F" w:rsidRDefault="00887295" w:rsidP="00C36215">
      <w:pPr>
        <w:widowControl/>
        <w:spacing w:before="0" w:after="0"/>
        <w:rPr>
          <w:color w:val="FF0000"/>
          <w:sz w:val="20"/>
          <w:szCs w:val="20"/>
        </w:rPr>
      </w:pPr>
      <w:r w:rsidRPr="005C6F8F">
        <w:rPr>
          <w:color w:val="FF0000"/>
          <w:kern w:val="24"/>
          <w:sz w:val="20"/>
          <w:szCs w:val="20"/>
        </w:rPr>
        <w:t>П</w:t>
      </w:r>
      <w:r w:rsidR="009861CE" w:rsidRPr="005C6F8F">
        <w:rPr>
          <w:color w:val="FF0000"/>
          <w:kern w:val="24"/>
          <w:sz w:val="20"/>
          <w:szCs w:val="20"/>
        </w:rPr>
        <w:t xml:space="preserve"> </w:t>
      </w:r>
      <w:r w:rsidRPr="005C6F8F">
        <w:rPr>
          <w:color w:val="FF0000"/>
          <w:kern w:val="24"/>
          <w:sz w:val="20"/>
          <w:szCs w:val="20"/>
        </w:rPr>
        <w:t>р</w:t>
      </w:r>
      <w:r w:rsidR="009861CE" w:rsidRPr="005C6F8F">
        <w:rPr>
          <w:color w:val="FF0000"/>
          <w:kern w:val="24"/>
          <w:sz w:val="20"/>
          <w:szCs w:val="20"/>
        </w:rPr>
        <w:t xml:space="preserve"> </w:t>
      </w:r>
      <w:r w:rsidRPr="005C6F8F">
        <w:rPr>
          <w:color w:val="FF0000"/>
          <w:kern w:val="24"/>
          <w:sz w:val="20"/>
          <w:szCs w:val="20"/>
        </w:rPr>
        <w:t>и</w:t>
      </w:r>
      <w:r w:rsidR="009861CE" w:rsidRPr="005C6F8F">
        <w:rPr>
          <w:color w:val="FF0000"/>
          <w:kern w:val="24"/>
          <w:sz w:val="20"/>
          <w:szCs w:val="20"/>
        </w:rPr>
        <w:t xml:space="preserve"> </w:t>
      </w:r>
      <w:r w:rsidRPr="005C6F8F">
        <w:rPr>
          <w:color w:val="FF0000"/>
          <w:kern w:val="24"/>
          <w:sz w:val="20"/>
          <w:szCs w:val="20"/>
        </w:rPr>
        <w:t>м</w:t>
      </w:r>
      <w:r w:rsidR="009861CE" w:rsidRPr="005C6F8F">
        <w:rPr>
          <w:color w:val="FF0000"/>
          <w:kern w:val="24"/>
          <w:sz w:val="20"/>
          <w:szCs w:val="20"/>
        </w:rPr>
        <w:t xml:space="preserve"> </w:t>
      </w:r>
      <w:r w:rsidRPr="005C6F8F">
        <w:rPr>
          <w:color w:val="FF0000"/>
          <w:kern w:val="24"/>
          <w:sz w:val="20"/>
          <w:szCs w:val="20"/>
        </w:rPr>
        <w:t>е</w:t>
      </w:r>
      <w:r w:rsidR="009861CE" w:rsidRPr="005C6F8F">
        <w:rPr>
          <w:color w:val="FF0000"/>
          <w:kern w:val="24"/>
          <w:sz w:val="20"/>
          <w:szCs w:val="20"/>
        </w:rPr>
        <w:t xml:space="preserve"> </w:t>
      </w:r>
      <w:r w:rsidRPr="005C6F8F">
        <w:rPr>
          <w:color w:val="FF0000"/>
          <w:kern w:val="24"/>
          <w:sz w:val="20"/>
          <w:szCs w:val="20"/>
        </w:rPr>
        <w:t>ч</w:t>
      </w:r>
      <w:r w:rsidR="009861CE" w:rsidRPr="005C6F8F">
        <w:rPr>
          <w:color w:val="FF0000"/>
          <w:kern w:val="24"/>
          <w:sz w:val="20"/>
          <w:szCs w:val="20"/>
        </w:rPr>
        <w:t xml:space="preserve"> </w:t>
      </w:r>
      <w:r w:rsidRPr="005C6F8F">
        <w:rPr>
          <w:color w:val="FF0000"/>
          <w:kern w:val="24"/>
          <w:sz w:val="20"/>
          <w:szCs w:val="20"/>
        </w:rPr>
        <w:t>а</w:t>
      </w:r>
      <w:r w:rsidR="009861CE" w:rsidRPr="005C6F8F">
        <w:rPr>
          <w:color w:val="FF0000"/>
          <w:kern w:val="24"/>
          <w:sz w:val="20"/>
          <w:szCs w:val="20"/>
        </w:rPr>
        <w:t xml:space="preserve"> </w:t>
      </w:r>
      <w:r w:rsidRPr="005C6F8F">
        <w:rPr>
          <w:color w:val="FF0000"/>
          <w:kern w:val="24"/>
          <w:sz w:val="20"/>
          <w:szCs w:val="20"/>
        </w:rPr>
        <w:t>н</w:t>
      </w:r>
      <w:r w:rsidR="009861CE" w:rsidRPr="005C6F8F">
        <w:rPr>
          <w:color w:val="FF0000"/>
          <w:kern w:val="24"/>
          <w:sz w:val="20"/>
          <w:szCs w:val="20"/>
        </w:rPr>
        <w:t xml:space="preserve"> </w:t>
      </w:r>
      <w:r w:rsidRPr="005C6F8F">
        <w:rPr>
          <w:color w:val="FF0000"/>
          <w:kern w:val="24"/>
          <w:sz w:val="20"/>
          <w:szCs w:val="20"/>
        </w:rPr>
        <w:t>и</w:t>
      </w:r>
      <w:r w:rsidR="009861CE" w:rsidRPr="005C6F8F">
        <w:rPr>
          <w:color w:val="FF0000"/>
          <w:kern w:val="24"/>
          <w:sz w:val="20"/>
          <w:szCs w:val="20"/>
        </w:rPr>
        <w:t xml:space="preserve"> </w:t>
      </w:r>
      <w:r w:rsidR="00A54A23" w:rsidRPr="005C6F8F">
        <w:rPr>
          <w:color w:val="FF0000"/>
          <w:kern w:val="24"/>
          <w:sz w:val="20"/>
          <w:szCs w:val="20"/>
        </w:rPr>
        <w:t>е</w:t>
      </w:r>
      <w:r w:rsidR="009861CE" w:rsidRPr="005C6F8F">
        <w:rPr>
          <w:color w:val="FF0000"/>
          <w:sz w:val="20"/>
          <w:szCs w:val="20"/>
        </w:rPr>
        <w:t xml:space="preserve"> </w:t>
      </w:r>
      <w:r w:rsidR="00B74D28" w:rsidRPr="005C6F8F">
        <w:rPr>
          <w:color w:val="FF0000"/>
          <w:sz w:val="20"/>
          <w:szCs w:val="20"/>
        </w:rPr>
        <w:t>–</w:t>
      </w:r>
      <w:r w:rsidR="009861CE" w:rsidRPr="005C6F8F">
        <w:rPr>
          <w:color w:val="FF0000"/>
          <w:sz w:val="20"/>
          <w:szCs w:val="20"/>
        </w:rPr>
        <w:t xml:space="preserve"> </w:t>
      </w:r>
      <w:r w:rsidR="00B74D28" w:rsidRPr="005C6F8F">
        <w:rPr>
          <w:color w:val="FF0000"/>
          <w:sz w:val="20"/>
          <w:szCs w:val="20"/>
        </w:rPr>
        <w:t>При</w:t>
      </w:r>
      <w:r w:rsidR="009861CE" w:rsidRPr="005C6F8F">
        <w:rPr>
          <w:color w:val="FF0000"/>
          <w:sz w:val="20"/>
          <w:szCs w:val="20"/>
        </w:rPr>
        <w:t xml:space="preserve"> </w:t>
      </w:r>
      <w:r w:rsidR="00B74D28" w:rsidRPr="005C6F8F">
        <w:rPr>
          <w:color w:val="FF0000"/>
          <w:sz w:val="20"/>
          <w:szCs w:val="20"/>
        </w:rPr>
        <w:t>обосновании</w:t>
      </w:r>
      <w:r w:rsidR="009861CE" w:rsidRPr="005C6F8F">
        <w:rPr>
          <w:color w:val="FF0000"/>
          <w:sz w:val="20"/>
          <w:szCs w:val="20"/>
        </w:rPr>
        <w:t xml:space="preserve"> </w:t>
      </w:r>
      <w:r w:rsidR="00B74D28" w:rsidRPr="005C6F8F">
        <w:rPr>
          <w:color w:val="FF0000"/>
          <w:sz w:val="20"/>
          <w:szCs w:val="20"/>
        </w:rPr>
        <w:t>допускается</w:t>
      </w:r>
      <w:r w:rsidR="009861CE" w:rsidRPr="005C6F8F">
        <w:rPr>
          <w:color w:val="FF0000"/>
          <w:sz w:val="20"/>
          <w:szCs w:val="20"/>
        </w:rPr>
        <w:t xml:space="preserve"> </w:t>
      </w:r>
      <w:r w:rsidR="00B74D28" w:rsidRPr="005C6F8F">
        <w:rPr>
          <w:color w:val="FF0000"/>
          <w:sz w:val="20"/>
          <w:szCs w:val="20"/>
        </w:rPr>
        <w:t>принимать</w:t>
      </w:r>
      <w:r w:rsidR="009861CE" w:rsidRPr="005C6F8F">
        <w:rPr>
          <w:color w:val="FF0000"/>
          <w:sz w:val="20"/>
          <w:szCs w:val="20"/>
        </w:rPr>
        <w:t xml:space="preserve"> </w:t>
      </w:r>
      <w:r w:rsidR="00B74D28" w:rsidRPr="005C6F8F">
        <w:rPr>
          <w:color w:val="FF0000"/>
          <w:sz w:val="20"/>
          <w:szCs w:val="20"/>
        </w:rPr>
        <w:t>другие</w:t>
      </w:r>
      <w:r w:rsidR="009861CE" w:rsidRPr="005C6F8F">
        <w:rPr>
          <w:color w:val="FF0000"/>
          <w:sz w:val="20"/>
          <w:szCs w:val="20"/>
        </w:rPr>
        <w:t xml:space="preserve"> </w:t>
      </w:r>
      <w:r w:rsidR="00B74D28" w:rsidRPr="005C6F8F">
        <w:rPr>
          <w:color w:val="FF0000"/>
          <w:sz w:val="20"/>
          <w:szCs w:val="20"/>
        </w:rPr>
        <w:t>методы.</w:t>
      </w:r>
    </w:p>
    <w:p w14:paraId="05A05605" w14:textId="3BE7AE06"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142</w:t>
      </w:r>
      <w:r w:rsidRPr="005C6F8F">
        <w:rPr>
          <w:bCs/>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Упрощенную</w:t>
      </w:r>
      <w:r w:rsidR="009861CE" w:rsidRPr="005C6F8F">
        <w:rPr>
          <w:color w:val="FF0000"/>
          <w:sz w:val="28"/>
          <w:szCs w:val="28"/>
        </w:rPr>
        <w:t xml:space="preserve"> </w:t>
      </w:r>
      <w:r w:rsidR="00B74D28" w:rsidRPr="005C6F8F">
        <w:rPr>
          <w:color w:val="FF0000"/>
          <w:sz w:val="28"/>
          <w:szCs w:val="28"/>
        </w:rPr>
        <w:t>аэрацию</w:t>
      </w:r>
      <w:r w:rsidR="009861CE" w:rsidRPr="005C6F8F">
        <w:rPr>
          <w:color w:val="FF0000"/>
          <w:sz w:val="28"/>
          <w:szCs w:val="28"/>
        </w:rPr>
        <w:t xml:space="preserve"> </w:t>
      </w:r>
      <w:r w:rsidR="00B74D28" w:rsidRPr="005C6F8F">
        <w:rPr>
          <w:color w:val="FF0000"/>
          <w:sz w:val="28"/>
          <w:szCs w:val="28"/>
        </w:rPr>
        <w:t>допускается</w:t>
      </w:r>
      <w:r w:rsidR="009861CE" w:rsidRPr="005C6F8F">
        <w:rPr>
          <w:color w:val="FF0000"/>
          <w:sz w:val="28"/>
          <w:szCs w:val="28"/>
        </w:rPr>
        <w:t xml:space="preserve"> </w:t>
      </w:r>
      <w:r w:rsidR="00B74D28" w:rsidRPr="005C6F8F">
        <w:rPr>
          <w:color w:val="FF0000"/>
          <w:sz w:val="28"/>
          <w:szCs w:val="28"/>
        </w:rPr>
        <w:t>применять</w:t>
      </w:r>
      <w:r w:rsidR="009861CE" w:rsidRPr="005C6F8F">
        <w:rPr>
          <w:color w:val="FF0000"/>
          <w:sz w:val="28"/>
          <w:szCs w:val="28"/>
        </w:rPr>
        <w:t xml:space="preserve"> </w:t>
      </w:r>
      <w:r w:rsidR="00B74D28" w:rsidRPr="005C6F8F">
        <w:rPr>
          <w:color w:val="FF0000"/>
          <w:sz w:val="28"/>
          <w:szCs w:val="28"/>
        </w:rPr>
        <w:t>при</w:t>
      </w:r>
      <w:r w:rsidR="009861CE" w:rsidRPr="005C6F8F">
        <w:rPr>
          <w:color w:val="FF0000"/>
          <w:sz w:val="28"/>
          <w:szCs w:val="28"/>
        </w:rPr>
        <w:t xml:space="preserve"> </w:t>
      </w:r>
      <w:r w:rsidR="00B74D28" w:rsidRPr="005C6F8F">
        <w:rPr>
          <w:color w:val="FF0000"/>
          <w:sz w:val="28"/>
          <w:szCs w:val="28"/>
        </w:rPr>
        <w:t>следующих</w:t>
      </w:r>
      <w:r w:rsidR="009861CE" w:rsidRPr="005C6F8F">
        <w:rPr>
          <w:color w:val="FF0000"/>
          <w:sz w:val="28"/>
          <w:szCs w:val="28"/>
        </w:rPr>
        <w:t xml:space="preserve"> </w:t>
      </w:r>
      <w:r w:rsidR="00B74D28" w:rsidRPr="005C6F8F">
        <w:rPr>
          <w:color w:val="FF0000"/>
          <w:sz w:val="28"/>
          <w:szCs w:val="28"/>
        </w:rPr>
        <w:t>показателях</w:t>
      </w:r>
      <w:r w:rsidR="009861CE" w:rsidRPr="005C6F8F">
        <w:rPr>
          <w:color w:val="FF0000"/>
          <w:sz w:val="28"/>
          <w:szCs w:val="28"/>
        </w:rPr>
        <w:t xml:space="preserve"> </w:t>
      </w:r>
      <w:r w:rsidR="00B74D28" w:rsidRPr="005C6F8F">
        <w:rPr>
          <w:color w:val="FF0000"/>
          <w:sz w:val="28"/>
          <w:szCs w:val="28"/>
        </w:rPr>
        <w:t>качества</w:t>
      </w:r>
      <w:r w:rsidR="009861CE" w:rsidRPr="005C6F8F">
        <w:rPr>
          <w:color w:val="FF0000"/>
          <w:sz w:val="28"/>
          <w:szCs w:val="28"/>
        </w:rPr>
        <w:t xml:space="preserve"> </w:t>
      </w:r>
      <w:r w:rsidR="00B74D28" w:rsidRPr="005C6F8F">
        <w:rPr>
          <w:color w:val="FF0000"/>
          <w:sz w:val="28"/>
          <w:szCs w:val="28"/>
        </w:rPr>
        <w:t>воды:</w:t>
      </w:r>
    </w:p>
    <w:p w14:paraId="7310A141" w14:textId="77777777" w:rsidR="00B74D28" w:rsidRPr="005C6F8F" w:rsidRDefault="00C36215" w:rsidP="00E267D2">
      <w:pPr>
        <w:widowControl/>
        <w:spacing w:before="0" w:after="0"/>
        <w:rPr>
          <w:color w:val="FF0000"/>
          <w:sz w:val="28"/>
          <w:szCs w:val="28"/>
        </w:rPr>
      </w:pPr>
      <w:r w:rsidRPr="005C6F8F">
        <w:rPr>
          <w:color w:val="FF0000"/>
          <w:sz w:val="28"/>
          <w:szCs w:val="28"/>
        </w:rPr>
        <w:t xml:space="preserve">- </w:t>
      </w:r>
      <w:r w:rsidR="00B74D28" w:rsidRPr="005C6F8F">
        <w:rPr>
          <w:color w:val="FF0000"/>
          <w:sz w:val="28"/>
          <w:szCs w:val="28"/>
        </w:rPr>
        <w:t>содержание</w:t>
      </w:r>
      <w:r w:rsidR="009861CE" w:rsidRPr="005C6F8F">
        <w:rPr>
          <w:color w:val="FF0000"/>
          <w:sz w:val="28"/>
          <w:szCs w:val="28"/>
        </w:rPr>
        <w:t xml:space="preserve"> </w:t>
      </w:r>
      <w:r w:rsidR="00B74D28" w:rsidRPr="005C6F8F">
        <w:rPr>
          <w:color w:val="FF0000"/>
          <w:sz w:val="28"/>
          <w:szCs w:val="28"/>
        </w:rPr>
        <w:t>железа</w:t>
      </w:r>
      <w:r w:rsidR="009861CE" w:rsidRPr="005C6F8F">
        <w:rPr>
          <w:color w:val="FF0000"/>
          <w:sz w:val="28"/>
          <w:szCs w:val="28"/>
        </w:rPr>
        <w:t xml:space="preserve"> </w:t>
      </w:r>
      <w:r w:rsidR="00B74D28" w:rsidRPr="005C6F8F">
        <w:rPr>
          <w:color w:val="FF0000"/>
          <w:sz w:val="28"/>
          <w:szCs w:val="28"/>
        </w:rPr>
        <w:t>(общего)</w:t>
      </w:r>
      <w:r w:rsidR="009861CE" w:rsidRPr="005C6F8F">
        <w:rPr>
          <w:color w:val="FF0000"/>
          <w:sz w:val="28"/>
          <w:szCs w:val="28"/>
        </w:rPr>
        <w:t xml:space="preserve"> </w:t>
      </w:r>
      <w:r w:rsidR="00B74D28" w:rsidRPr="005C6F8F">
        <w:rPr>
          <w:color w:val="FF0000"/>
          <w:sz w:val="28"/>
          <w:szCs w:val="28"/>
        </w:rPr>
        <w:t>до</w:t>
      </w:r>
      <w:r w:rsidR="009861CE" w:rsidRPr="005C6F8F">
        <w:rPr>
          <w:color w:val="FF0000"/>
          <w:sz w:val="28"/>
          <w:szCs w:val="28"/>
        </w:rPr>
        <w:t xml:space="preserve"> </w:t>
      </w:r>
      <w:r w:rsidR="00B74D28" w:rsidRPr="005C6F8F">
        <w:rPr>
          <w:color w:val="FF0000"/>
          <w:sz w:val="28"/>
          <w:szCs w:val="28"/>
        </w:rPr>
        <w:t>1</w:t>
      </w:r>
      <w:r w:rsidR="00A31BBB" w:rsidRPr="005C6F8F">
        <w:rPr>
          <w:color w:val="FF0000"/>
          <w:sz w:val="28"/>
          <w:szCs w:val="28"/>
        </w:rPr>
        <w:t>0</w:t>
      </w:r>
      <w:r w:rsidR="009861CE" w:rsidRPr="005C6F8F">
        <w:rPr>
          <w:color w:val="FF0000"/>
          <w:sz w:val="28"/>
          <w:szCs w:val="28"/>
        </w:rPr>
        <w:t xml:space="preserve"> </w:t>
      </w:r>
      <w:r w:rsidR="00B74D28" w:rsidRPr="005C6F8F">
        <w:rPr>
          <w:color w:val="FF0000"/>
          <w:sz w:val="28"/>
          <w:szCs w:val="28"/>
        </w:rPr>
        <w:t>мг/л;</w:t>
      </w:r>
    </w:p>
    <w:p w14:paraId="60073798" w14:textId="77777777" w:rsidR="00B74D28" w:rsidRPr="005C6F8F" w:rsidRDefault="00C36215" w:rsidP="00E267D2">
      <w:pPr>
        <w:widowControl/>
        <w:spacing w:before="0" w:after="0"/>
        <w:rPr>
          <w:color w:val="FF0000"/>
          <w:sz w:val="28"/>
          <w:szCs w:val="28"/>
        </w:rPr>
      </w:pPr>
      <w:r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том</w:t>
      </w:r>
      <w:r w:rsidR="009861CE" w:rsidRPr="005C6F8F">
        <w:rPr>
          <w:color w:val="FF0000"/>
          <w:sz w:val="28"/>
          <w:szCs w:val="28"/>
        </w:rPr>
        <w:t xml:space="preserve"> </w:t>
      </w:r>
      <w:r w:rsidR="00B74D28" w:rsidRPr="005C6F8F">
        <w:rPr>
          <w:color w:val="FF0000"/>
          <w:sz w:val="28"/>
          <w:szCs w:val="28"/>
        </w:rPr>
        <w:t>числе</w:t>
      </w:r>
      <w:r w:rsidR="009861CE" w:rsidRPr="005C6F8F">
        <w:rPr>
          <w:color w:val="FF0000"/>
          <w:sz w:val="28"/>
          <w:szCs w:val="28"/>
        </w:rPr>
        <w:t xml:space="preserve"> </w:t>
      </w:r>
      <w:r w:rsidR="00B74D28" w:rsidRPr="005C6F8F">
        <w:rPr>
          <w:color w:val="FF0000"/>
          <w:sz w:val="28"/>
          <w:szCs w:val="28"/>
        </w:rPr>
        <w:t>двухвалентного</w:t>
      </w:r>
      <w:r w:rsidR="009861CE" w:rsidRPr="005C6F8F">
        <w:rPr>
          <w:color w:val="FF0000"/>
          <w:sz w:val="28"/>
          <w:szCs w:val="28"/>
        </w:rPr>
        <w:t xml:space="preserve"> </w:t>
      </w:r>
      <w:r w:rsidR="00B74D28" w:rsidRPr="005C6F8F">
        <w:rPr>
          <w:color w:val="FF0000"/>
          <w:sz w:val="28"/>
          <w:szCs w:val="28"/>
          <w:lang w:val="en-US"/>
        </w:rPr>
        <w:t>Fe</w:t>
      </w:r>
      <w:r w:rsidR="00B74D28" w:rsidRPr="005C6F8F">
        <w:rPr>
          <w:color w:val="FF0000"/>
          <w:sz w:val="28"/>
          <w:szCs w:val="28"/>
          <w:vertAlign w:val="superscript"/>
        </w:rPr>
        <w:t>2+</w:t>
      </w:r>
      <w:r w:rsidR="009861CE" w:rsidRPr="005C6F8F">
        <w:rPr>
          <w:color w:val="FF0000"/>
          <w:sz w:val="28"/>
          <w:szCs w:val="28"/>
        </w:rPr>
        <w:t xml:space="preserve"> </w:t>
      </w:r>
      <w:r w:rsidR="00B74D28" w:rsidRPr="005C6F8F">
        <w:rPr>
          <w:color w:val="FF0000"/>
          <w:sz w:val="28"/>
          <w:szCs w:val="28"/>
        </w:rPr>
        <w:t>не</w:t>
      </w:r>
      <w:r w:rsidR="009861CE" w:rsidRPr="005C6F8F">
        <w:rPr>
          <w:color w:val="FF0000"/>
          <w:sz w:val="28"/>
          <w:szCs w:val="28"/>
        </w:rPr>
        <w:t xml:space="preserve"> </w:t>
      </w:r>
      <w:r w:rsidR="00B74D28" w:rsidRPr="005C6F8F">
        <w:rPr>
          <w:color w:val="FF0000"/>
          <w:sz w:val="28"/>
          <w:szCs w:val="28"/>
        </w:rPr>
        <w:t>менее</w:t>
      </w:r>
      <w:r w:rsidR="009861CE" w:rsidRPr="005C6F8F">
        <w:rPr>
          <w:color w:val="FF0000"/>
          <w:sz w:val="28"/>
          <w:szCs w:val="28"/>
        </w:rPr>
        <w:t xml:space="preserve"> </w:t>
      </w:r>
      <w:r w:rsidR="00B74D28" w:rsidRPr="005C6F8F">
        <w:rPr>
          <w:color w:val="FF0000"/>
          <w:sz w:val="28"/>
          <w:szCs w:val="28"/>
        </w:rPr>
        <w:t>7</w:t>
      </w:r>
      <w:r w:rsidR="00A31BBB" w:rsidRPr="005C6F8F">
        <w:rPr>
          <w:color w:val="FF0000"/>
          <w:sz w:val="28"/>
          <w:szCs w:val="28"/>
        </w:rPr>
        <w:t>0</w:t>
      </w:r>
      <w:r w:rsidR="009861CE" w:rsidRPr="005C6F8F">
        <w:rPr>
          <w:color w:val="FF0000"/>
          <w:sz w:val="28"/>
          <w:szCs w:val="28"/>
        </w:rPr>
        <w:t xml:space="preserve"> </w:t>
      </w:r>
      <w:r w:rsidR="00887295" w:rsidRPr="005C6F8F">
        <w:rPr>
          <w:color w:val="FF0000"/>
          <w:sz w:val="28"/>
          <w:szCs w:val="28"/>
        </w:rPr>
        <w:t>%</w:t>
      </w:r>
      <w:r w:rsidR="00B74D28" w:rsidRPr="005C6F8F">
        <w:rPr>
          <w:color w:val="FF0000"/>
          <w:sz w:val="28"/>
          <w:szCs w:val="28"/>
        </w:rPr>
        <w:t>;</w:t>
      </w:r>
    </w:p>
    <w:p w14:paraId="0FEC9B29" w14:textId="77777777" w:rsidR="00B74D28" w:rsidRPr="005C6F8F" w:rsidRDefault="00C36215" w:rsidP="00E267D2">
      <w:pPr>
        <w:widowControl/>
        <w:spacing w:before="0" w:after="0"/>
        <w:rPr>
          <w:color w:val="FF0000"/>
          <w:sz w:val="28"/>
          <w:szCs w:val="28"/>
        </w:rPr>
      </w:pPr>
      <w:r w:rsidRPr="005C6F8F">
        <w:rPr>
          <w:color w:val="FF0000"/>
          <w:sz w:val="28"/>
          <w:szCs w:val="28"/>
        </w:rPr>
        <w:t xml:space="preserve">- </w:t>
      </w:r>
      <w:r w:rsidR="00B74D28" w:rsidRPr="005C6F8F">
        <w:rPr>
          <w:color w:val="FF0000"/>
          <w:sz w:val="28"/>
          <w:szCs w:val="28"/>
        </w:rPr>
        <w:t>рН</w:t>
      </w:r>
      <w:r w:rsidR="009861CE" w:rsidRPr="005C6F8F">
        <w:rPr>
          <w:color w:val="FF0000"/>
          <w:sz w:val="28"/>
          <w:szCs w:val="28"/>
        </w:rPr>
        <w:t xml:space="preserve"> </w:t>
      </w:r>
      <w:r w:rsidR="00B74D28" w:rsidRPr="005C6F8F">
        <w:rPr>
          <w:color w:val="FF0000"/>
          <w:sz w:val="28"/>
          <w:szCs w:val="28"/>
        </w:rPr>
        <w:t>не</w:t>
      </w:r>
      <w:r w:rsidR="009861CE" w:rsidRPr="005C6F8F">
        <w:rPr>
          <w:color w:val="FF0000"/>
          <w:sz w:val="28"/>
          <w:szCs w:val="28"/>
        </w:rPr>
        <w:t xml:space="preserve"> </w:t>
      </w:r>
      <w:r w:rsidR="00B74D28" w:rsidRPr="005C6F8F">
        <w:rPr>
          <w:color w:val="FF0000"/>
          <w:sz w:val="28"/>
          <w:szCs w:val="28"/>
        </w:rPr>
        <w:t>менее</w:t>
      </w:r>
      <w:r w:rsidR="009861CE" w:rsidRPr="005C6F8F">
        <w:rPr>
          <w:color w:val="FF0000"/>
          <w:sz w:val="28"/>
          <w:szCs w:val="28"/>
        </w:rPr>
        <w:t xml:space="preserve"> </w:t>
      </w:r>
      <w:r w:rsidR="00B74D28" w:rsidRPr="005C6F8F">
        <w:rPr>
          <w:color w:val="FF0000"/>
          <w:sz w:val="28"/>
          <w:szCs w:val="28"/>
        </w:rPr>
        <w:t>6,8;</w:t>
      </w:r>
    </w:p>
    <w:p w14:paraId="03093EAD" w14:textId="77777777" w:rsidR="00B2129A" w:rsidRPr="005C6F8F" w:rsidRDefault="00C36215" w:rsidP="00E267D2">
      <w:pPr>
        <w:widowControl/>
        <w:spacing w:before="0" w:after="0"/>
        <w:rPr>
          <w:color w:val="FF0000"/>
          <w:sz w:val="28"/>
          <w:szCs w:val="28"/>
        </w:rPr>
      </w:pPr>
      <w:r w:rsidRPr="005C6F8F">
        <w:rPr>
          <w:color w:val="FF0000"/>
          <w:sz w:val="28"/>
          <w:szCs w:val="28"/>
        </w:rPr>
        <w:t xml:space="preserve">- </w:t>
      </w:r>
      <w:r w:rsidR="00B74D28" w:rsidRPr="005C6F8F">
        <w:rPr>
          <w:color w:val="FF0000"/>
          <w:sz w:val="28"/>
          <w:szCs w:val="28"/>
        </w:rPr>
        <w:t>щелочности</w:t>
      </w:r>
      <w:r w:rsidR="009861CE" w:rsidRPr="005C6F8F">
        <w:rPr>
          <w:color w:val="FF0000"/>
          <w:sz w:val="28"/>
          <w:szCs w:val="28"/>
        </w:rPr>
        <w:t xml:space="preserve"> </w:t>
      </w:r>
      <w:r w:rsidR="00B74D28" w:rsidRPr="005C6F8F">
        <w:rPr>
          <w:color w:val="FF0000"/>
          <w:sz w:val="28"/>
          <w:szCs w:val="28"/>
        </w:rPr>
        <w:t>более</w:t>
      </w:r>
      <w:r w:rsidR="009861CE" w:rsidRPr="005C6F8F">
        <w:rPr>
          <w:color w:val="FF0000"/>
          <w:sz w:val="28"/>
          <w:szCs w:val="28"/>
        </w:rPr>
        <w:t xml:space="preserve"> </w:t>
      </w:r>
      <w:r w:rsidR="00B74D28" w:rsidRPr="005C6F8F">
        <w:rPr>
          <w:color w:val="FF0000"/>
          <w:sz w:val="28"/>
          <w:szCs w:val="28"/>
        </w:rPr>
        <w:t>(1+</w:t>
      </w:r>
      <w:r w:rsidR="00B2129A" w:rsidRPr="005C6F8F">
        <w:rPr>
          <w:color w:val="FF0000"/>
          <w:sz w:val="28"/>
          <w:szCs w:val="28"/>
        </w:rPr>
        <w:t>[</w:t>
      </w:r>
      <w:r w:rsidR="00B74D28" w:rsidRPr="005C6F8F">
        <w:rPr>
          <w:color w:val="FF0000"/>
          <w:sz w:val="28"/>
          <w:szCs w:val="28"/>
          <w:lang w:val="en-US"/>
        </w:rPr>
        <w:t>Fe</w:t>
      </w:r>
      <w:r w:rsidR="00B74D28" w:rsidRPr="005C6F8F">
        <w:rPr>
          <w:color w:val="FF0000"/>
          <w:sz w:val="28"/>
          <w:szCs w:val="28"/>
          <w:vertAlign w:val="superscript"/>
        </w:rPr>
        <w:t>2+</w:t>
      </w:r>
      <w:r w:rsidR="00B2129A" w:rsidRPr="005C6F8F">
        <w:rPr>
          <w:color w:val="FF0000"/>
          <w:sz w:val="28"/>
          <w:szCs w:val="28"/>
        </w:rPr>
        <w:t>]</w:t>
      </w:r>
      <w:r w:rsidR="00B74D28" w:rsidRPr="005C6F8F">
        <w:rPr>
          <w:color w:val="FF0000"/>
          <w:sz w:val="28"/>
          <w:szCs w:val="28"/>
        </w:rPr>
        <w:t>/28)</w:t>
      </w:r>
      <w:r w:rsidR="009861CE" w:rsidRPr="005C6F8F">
        <w:rPr>
          <w:color w:val="FF0000"/>
          <w:sz w:val="28"/>
          <w:szCs w:val="28"/>
        </w:rPr>
        <w:t xml:space="preserve"> </w:t>
      </w:r>
      <w:r w:rsidR="00B74D28" w:rsidRPr="005C6F8F">
        <w:rPr>
          <w:color w:val="FF0000"/>
          <w:sz w:val="28"/>
          <w:szCs w:val="28"/>
        </w:rPr>
        <w:t>мг-</w:t>
      </w:r>
      <w:proofErr w:type="spellStart"/>
      <w:r w:rsidR="00B74D28" w:rsidRPr="005C6F8F">
        <w:rPr>
          <w:color w:val="FF0000"/>
          <w:sz w:val="28"/>
          <w:szCs w:val="28"/>
        </w:rPr>
        <w:t>экв</w:t>
      </w:r>
      <w:proofErr w:type="spellEnd"/>
      <w:r w:rsidR="00B74D28" w:rsidRPr="005C6F8F">
        <w:rPr>
          <w:color w:val="FF0000"/>
          <w:sz w:val="28"/>
          <w:szCs w:val="28"/>
        </w:rPr>
        <w:t>/л;</w:t>
      </w:r>
    </w:p>
    <w:p w14:paraId="14B630F7" w14:textId="77777777" w:rsidR="00B74D28" w:rsidRPr="005C6F8F" w:rsidRDefault="00C36215" w:rsidP="00E267D2">
      <w:pPr>
        <w:widowControl/>
        <w:spacing w:before="0" w:after="0"/>
        <w:rPr>
          <w:color w:val="FF0000"/>
          <w:sz w:val="28"/>
          <w:szCs w:val="28"/>
        </w:rPr>
      </w:pPr>
      <w:r w:rsidRPr="005C6F8F">
        <w:rPr>
          <w:color w:val="FF0000"/>
          <w:sz w:val="28"/>
          <w:szCs w:val="28"/>
        </w:rPr>
        <w:t xml:space="preserve">- </w:t>
      </w:r>
      <w:r w:rsidR="00B74D28" w:rsidRPr="005C6F8F">
        <w:rPr>
          <w:color w:val="FF0000"/>
          <w:sz w:val="28"/>
          <w:szCs w:val="28"/>
        </w:rPr>
        <w:t>содержание</w:t>
      </w:r>
      <w:r w:rsidR="009861CE" w:rsidRPr="005C6F8F">
        <w:rPr>
          <w:color w:val="FF0000"/>
          <w:sz w:val="28"/>
          <w:szCs w:val="28"/>
        </w:rPr>
        <w:t xml:space="preserve"> </w:t>
      </w:r>
      <w:r w:rsidR="00B74D28" w:rsidRPr="005C6F8F">
        <w:rPr>
          <w:color w:val="FF0000"/>
          <w:sz w:val="28"/>
          <w:szCs w:val="28"/>
        </w:rPr>
        <w:t>сероводорода</w:t>
      </w:r>
      <w:r w:rsidR="009861CE" w:rsidRPr="005C6F8F">
        <w:rPr>
          <w:color w:val="FF0000"/>
          <w:sz w:val="28"/>
          <w:szCs w:val="28"/>
        </w:rPr>
        <w:t xml:space="preserve"> </w:t>
      </w:r>
      <w:r w:rsidR="00B74D28" w:rsidRPr="005C6F8F">
        <w:rPr>
          <w:color w:val="FF0000"/>
          <w:sz w:val="28"/>
          <w:szCs w:val="28"/>
        </w:rPr>
        <w:t>не</w:t>
      </w:r>
      <w:r w:rsidR="009861CE" w:rsidRPr="005C6F8F">
        <w:rPr>
          <w:color w:val="FF0000"/>
          <w:sz w:val="28"/>
          <w:szCs w:val="28"/>
        </w:rPr>
        <w:t xml:space="preserve"> </w:t>
      </w:r>
      <w:r w:rsidR="00B74D28" w:rsidRPr="005C6F8F">
        <w:rPr>
          <w:color w:val="FF0000"/>
          <w:sz w:val="28"/>
          <w:szCs w:val="28"/>
        </w:rPr>
        <w:t>более</w:t>
      </w:r>
      <w:r w:rsidR="009861CE" w:rsidRPr="005C6F8F">
        <w:rPr>
          <w:color w:val="FF0000"/>
          <w:sz w:val="28"/>
          <w:szCs w:val="28"/>
        </w:rPr>
        <w:t xml:space="preserve"> </w:t>
      </w:r>
      <w:r w:rsidR="00A31BBB" w:rsidRPr="005C6F8F">
        <w:rPr>
          <w:color w:val="FF0000"/>
          <w:sz w:val="28"/>
          <w:szCs w:val="28"/>
        </w:rPr>
        <w:t>2</w:t>
      </w:r>
      <w:r w:rsidR="009861CE" w:rsidRPr="005C6F8F">
        <w:rPr>
          <w:color w:val="FF0000"/>
          <w:sz w:val="28"/>
          <w:szCs w:val="28"/>
        </w:rPr>
        <w:t xml:space="preserve"> </w:t>
      </w:r>
      <w:r w:rsidR="00B74D28" w:rsidRPr="005C6F8F">
        <w:rPr>
          <w:color w:val="FF0000"/>
          <w:sz w:val="28"/>
          <w:szCs w:val="28"/>
        </w:rPr>
        <w:t>мг/л.</w:t>
      </w:r>
    </w:p>
    <w:p w14:paraId="2C813D77" w14:textId="2D7B8983"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143</w:t>
      </w:r>
      <w:r w:rsidRPr="005C6F8F">
        <w:rPr>
          <w:bCs/>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Упрощенную</w:t>
      </w:r>
      <w:r w:rsidR="009861CE" w:rsidRPr="005C6F8F">
        <w:rPr>
          <w:color w:val="FF0000"/>
          <w:sz w:val="28"/>
          <w:szCs w:val="28"/>
        </w:rPr>
        <w:t xml:space="preserve"> </w:t>
      </w:r>
      <w:r w:rsidR="00B74D28" w:rsidRPr="005C6F8F">
        <w:rPr>
          <w:color w:val="FF0000"/>
          <w:sz w:val="28"/>
          <w:szCs w:val="28"/>
        </w:rPr>
        <w:t>аэрацию</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предусматривать</w:t>
      </w:r>
      <w:r w:rsidR="009861CE" w:rsidRPr="005C6F8F">
        <w:rPr>
          <w:color w:val="FF0000"/>
          <w:sz w:val="28"/>
          <w:szCs w:val="28"/>
        </w:rPr>
        <w:t xml:space="preserve"> </w:t>
      </w:r>
      <w:proofErr w:type="spellStart"/>
      <w:r w:rsidR="00B74D28" w:rsidRPr="005C6F8F">
        <w:rPr>
          <w:color w:val="FF0000"/>
          <w:sz w:val="28"/>
          <w:szCs w:val="28"/>
        </w:rPr>
        <w:t>изливом</w:t>
      </w:r>
      <w:proofErr w:type="spellEnd"/>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карман</w:t>
      </w:r>
      <w:r w:rsidR="009861CE" w:rsidRPr="005C6F8F">
        <w:rPr>
          <w:color w:val="FF0000"/>
          <w:sz w:val="28"/>
          <w:szCs w:val="28"/>
        </w:rPr>
        <w:t xml:space="preserve"> </w:t>
      </w:r>
      <w:r w:rsidR="00B74D28" w:rsidRPr="005C6F8F">
        <w:rPr>
          <w:color w:val="FF0000"/>
          <w:sz w:val="28"/>
          <w:szCs w:val="28"/>
        </w:rPr>
        <w:t>или</w:t>
      </w:r>
      <w:r w:rsidR="009861CE" w:rsidRPr="005C6F8F">
        <w:rPr>
          <w:color w:val="FF0000"/>
          <w:sz w:val="28"/>
          <w:szCs w:val="28"/>
        </w:rPr>
        <w:t xml:space="preserve"> </w:t>
      </w:r>
      <w:r w:rsidR="00B74D28" w:rsidRPr="005C6F8F">
        <w:rPr>
          <w:color w:val="FF0000"/>
          <w:sz w:val="28"/>
          <w:szCs w:val="28"/>
        </w:rPr>
        <w:t>центральный</w:t>
      </w:r>
      <w:r w:rsidR="009861CE" w:rsidRPr="005C6F8F">
        <w:rPr>
          <w:color w:val="FF0000"/>
          <w:sz w:val="28"/>
          <w:szCs w:val="28"/>
        </w:rPr>
        <w:t xml:space="preserve"> </w:t>
      </w:r>
      <w:r w:rsidR="00B74D28" w:rsidRPr="005C6F8F">
        <w:rPr>
          <w:color w:val="FF0000"/>
          <w:sz w:val="28"/>
          <w:szCs w:val="28"/>
        </w:rPr>
        <w:t>канал</w:t>
      </w:r>
      <w:r w:rsidR="009861CE" w:rsidRPr="005C6F8F">
        <w:rPr>
          <w:color w:val="FF0000"/>
          <w:sz w:val="28"/>
          <w:szCs w:val="28"/>
        </w:rPr>
        <w:t xml:space="preserve"> </w:t>
      </w:r>
      <w:r w:rsidR="00B74D28" w:rsidRPr="005C6F8F">
        <w:rPr>
          <w:color w:val="FF0000"/>
          <w:sz w:val="28"/>
          <w:szCs w:val="28"/>
        </w:rPr>
        <w:t>открытых</w:t>
      </w:r>
      <w:r w:rsidR="009861CE" w:rsidRPr="005C6F8F">
        <w:rPr>
          <w:color w:val="FF0000"/>
          <w:sz w:val="28"/>
          <w:szCs w:val="28"/>
        </w:rPr>
        <w:t xml:space="preserve"> </w:t>
      </w:r>
      <w:r w:rsidR="00B74D28" w:rsidRPr="005C6F8F">
        <w:rPr>
          <w:color w:val="FF0000"/>
          <w:sz w:val="28"/>
          <w:szCs w:val="28"/>
        </w:rPr>
        <w:t>фильтров</w:t>
      </w:r>
      <w:r w:rsidR="009861CE" w:rsidRPr="005C6F8F">
        <w:rPr>
          <w:color w:val="FF0000"/>
          <w:sz w:val="28"/>
          <w:szCs w:val="28"/>
        </w:rPr>
        <w:t xml:space="preserve"> </w:t>
      </w:r>
      <w:r w:rsidR="00B74D28" w:rsidRPr="005C6F8F">
        <w:rPr>
          <w:color w:val="FF0000"/>
          <w:sz w:val="28"/>
          <w:szCs w:val="28"/>
        </w:rPr>
        <w:t>(высота</w:t>
      </w:r>
      <w:r w:rsidR="009861CE" w:rsidRPr="005C6F8F">
        <w:rPr>
          <w:color w:val="FF0000"/>
          <w:sz w:val="28"/>
          <w:szCs w:val="28"/>
        </w:rPr>
        <w:t xml:space="preserve"> </w:t>
      </w:r>
      <w:proofErr w:type="spellStart"/>
      <w:r w:rsidR="00B74D28" w:rsidRPr="005C6F8F">
        <w:rPr>
          <w:color w:val="FF0000"/>
          <w:sz w:val="28"/>
          <w:szCs w:val="28"/>
        </w:rPr>
        <w:t>излива</w:t>
      </w:r>
      <w:proofErr w:type="spellEnd"/>
      <w:r w:rsidR="009861CE" w:rsidRPr="005C6F8F">
        <w:rPr>
          <w:color w:val="FF0000"/>
          <w:sz w:val="28"/>
          <w:szCs w:val="28"/>
        </w:rPr>
        <w:t xml:space="preserve"> </w:t>
      </w:r>
      <w:r w:rsidR="00B74D28" w:rsidRPr="005C6F8F">
        <w:rPr>
          <w:color w:val="FF0000"/>
          <w:sz w:val="28"/>
          <w:szCs w:val="28"/>
        </w:rPr>
        <w:t>над</w:t>
      </w:r>
      <w:r w:rsidR="009861CE" w:rsidRPr="005C6F8F">
        <w:rPr>
          <w:color w:val="FF0000"/>
          <w:sz w:val="28"/>
          <w:szCs w:val="28"/>
        </w:rPr>
        <w:t xml:space="preserve"> </w:t>
      </w:r>
      <w:r w:rsidR="00B74D28" w:rsidRPr="005C6F8F">
        <w:rPr>
          <w:color w:val="FF0000"/>
          <w:sz w:val="28"/>
          <w:szCs w:val="28"/>
        </w:rPr>
        <w:t>уровнем</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0,5</w:t>
      </w:r>
      <w:r w:rsidR="00F54C14" w:rsidRPr="005C6F8F">
        <w:rPr>
          <w:color w:val="FF0000"/>
          <w:sz w:val="28"/>
          <w:szCs w:val="28"/>
        </w:rPr>
        <w:t>–</w:t>
      </w:r>
      <w:r w:rsidR="00B74D28" w:rsidRPr="005C6F8F">
        <w:rPr>
          <w:color w:val="FF0000"/>
          <w:sz w:val="28"/>
          <w:szCs w:val="28"/>
        </w:rPr>
        <w:t>0,</w:t>
      </w:r>
      <w:r w:rsidR="00A31BBB" w:rsidRPr="005C6F8F">
        <w:rPr>
          <w:color w:val="FF0000"/>
          <w:sz w:val="28"/>
          <w:szCs w:val="28"/>
        </w:rPr>
        <w:t>6</w:t>
      </w:r>
      <w:r w:rsidR="009861CE" w:rsidRPr="005C6F8F">
        <w:rPr>
          <w:color w:val="FF0000"/>
          <w:sz w:val="28"/>
          <w:szCs w:val="28"/>
        </w:rPr>
        <w:t xml:space="preserve"> </w:t>
      </w:r>
      <w:r w:rsidR="00B74D28" w:rsidRPr="005C6F8F">
        <w:rPr>
          <w:color w:val="FF0000"/>
          <w:sz w:val="28"/>
          <w:szCs w:val="28"/>
        </w:rPr>
        <w:t>м).</w:t>
      </w:r>
      <w:r w:rsidR="009861CE" w:rsidRPr="005C6F8F">
        <w:rPr>
          <w:color w:val="FF0000"/>
          <w:sz w:val="28"/>
          <w:szCs w:val="28"/>
        </w:rPr>
        <w:t xml:space="preserve"> </w:t>
      </w:r>
      <w:r w:rsidR="008B2561" w:rsidRPr="005C6F8F">
        <w:rPr>
          <w:color w:val="FF0000"/>
          <w:sz w:val="28"/>
          <w:szCs w:val="28"/>
        </w:rPr>
        <w:t>П</w:t>
      </w:r>
      <w:r w:rsidR="00B74D28" w:rsidRPr="005C6F8F">
        <w:rPr>
          <w:color w:val="FF0000"/>
          <w:sz w:val="28"/>
          <w:szCs w:val="28"/>
        </w:rPr>
        <w:t>ри</w:t>
      </w:r>
      <w:r w:rsidR="009861CE" w:rsidRPr="005C6F8F">
        <w:rPr>
          <w:color w:val="FF0000"/>
          <w:sz w:val="28"/>
          <w:szCs w:val="28"/>
        </w:rPr>
        <w:t xml:space="preserve"> </w:t>
      </w:r>
      <w:r w:rsidR="00B74D28" w:rsidRPr="005C6F8F">
        <w:rPr>
          <w:color w:val="FF0000"/>
          <w:sz w:val="28"/>
          <w:szCs w:val="28"/>
        </w:rPr>
        <w:t>применении</w:t>
      </w:r>
      <w:r w:rsidR="009861CE" w:rsidRPr="005C6F8F">
        <w:rPr>
          <w:color w:val="FF0000"/>
          <w:sz w:val="28"/>
          <w:szCs w:val="28"/>
        </w:rPr>
        <w:t xml:space="preserve"> </w:t>
      </w:r>
      <w:r w:rsidR="00B74D28" w:rsidRPr="005C6F8F">
        <w:rPr>
          <w:color w:val="FF0000"/>
          <w:sz w:val="28"/>
          <w:szCs w:val="28"/>
        </w:rPr>
        <w:t>напорных</w:t>
      </w:r>
      <w:r w:rsidR="009861CE" w:rsidRPr="005C6F8F">
        <w:rPr>
          <w:color w:val="FF0000"/>
          <w:sz w:val="28"/>
          <w:szCs w:val="28"/>
        </w:rPr>
        <w:t xml:space="preserve"> </w:t>
      </w:r>
      <w:r w:rsidR="00B74D28" w:rsidRPr="005C6F8F">
        <w:rPr>
          <w:color w:val="FF0000"/>
          <w:sz w:val="28"/>
          <w:szCs w:val="28"/>
        </w:rPr>
        <w:t>фильтров</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предусматривать</w:t>
      </w:r>
      <w:r w:rsidR="009861CE" w:rsidRPr="005C6F8F">
        <w:rPr>
          <w:color w:val="FF0000"/>
          <w:sz w:val="28"/>
          <w:szCs w:val="28"/>
        </w:rPr>
        <w:t xml:space="preserve"> </w:t>
      </w:r>
      <w:r w:rsidR="00B74D28" w:rsidRPr="005C6F8F">
        <w:rPr>
          <w:color w:val="FF0000"/>
          <w:sz w:val="28"/>
          <w:szCs w:val="28"/>
        </w:rPr>
        <w:t>ввод</w:t>
      </w:r>
      <w:r w:rsidR="009861CE" w:rsidRPr="005C6F8F">
        <w:rPr>
          <w:color w:val="FF0000"/>
          <w:sz w:val="28"/>
          <w:szCs w:val="28"/>
        </w:rPr>
        <w:t xml:space="preserve"> </w:t>
      </w:r>
      <w:r w:rsidR="00B74D28" w:rsidRPr="005C6F8F">
        <w:rPr>
          <w:color w:val="FF0000"/>
          <w:sz w:val="28"/>
          <w:szCs w:val="28"/>
        </w:rPr>
        <w:t>воздуха</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подающий</w:t>
      </w:r>
      <w:r w:rsidR="009861CE" w:rsidRPr="005C6F8F">
        <w:rPr>
          <w:color w:val="FF0000"/>
          <w:sz w:val="28"/>
          <w:szCs w:val="28"/>
        </w:rPr>
        <w:t xml:space="preserve"> </w:t>
      </w:r>
      <w:r w:rsidR="00B74D28" w:rsidRPr="005C6F8F">
        <w:rPr>
          <w:color w:val="FF0000"/>
          <w:sz w:val="28"/>
          <w:szCs w:val="28"/>
        </w:rPr>
        <w:t>трубопровод</w:t>
      </w:r>
      <w:r w:rsidR="009861CE" w:rsidRPr="005C6F8F">
        <w:rPr>
          <w:color w:val="FF0000"/>
          <w:sz w:val="28"/>
          <w:szCs w:val="28"/>
        </w:rPr>
        <w:t xml:space="preserve"> </w:t>
      </w:r>
      <w:r w:rsidR="00B74D28" w:rsidRPr="005C6F8F">
        <w:rPr>
          <w:color w:val="FF0000"/>
          <w:sz w:val="28"/>
          <w:szCs w:val="28"/>
        </w:rPr>
        <w:t>(расход</w:t>
      </w:r>
      <w:r w:rsidR="009861CE" w:rsidRPr="005C6F8F">
        <w:rPr>
          <w:color w:val="FF0000"/>
          <w:sz w:val="28"/>
          <w:szCs w:val="28"/>
        </w:rPr>
        <w:t xml:space="preserve"> </w:t>
      </w:r>
      <w:r w:rsidR="00B74D28" w:rsidRPr="005C6F8F">
        <w:rPr>
          <w:color w:val="FF0000"/>
          <w:sz w:val="28"/>
          <w:szCs w:val="28"/>
        </w:rPr>
        <w:t>воздуха</w:t>
      </w:r>
      <w:r w:rsidR="009861CE" w:rsidRPr="005C6F8F">
        <w:rPr>
          <w:color w:val="FF0000"/>
          <w:sz w:val="28"/>
          <w:szCs w:val="28"/>
        </w:rPr>
        <w:t xml:space="preserve"> </w:t>
      </w:r>
      <w:r w:rsidR="00A31BBB" w:rsidRPr="005C6F8F">
        <w:rPr>
          <w:color w:val="FF0000"/>
          <w:sz w:val="28"/>
          <w:szCs w:val="28"/>
        </w:rPr>
        <w:t>2</w:t>
      </w:r>
      <w:r w:rsidR="009861CE" w:rsidRPr="005C6F8F">
        <w:rPr>
          <w:color w:val="FF0000"/>
          <w:sz w:val="28"/>
          <w:szCs w:val="28"/>
        </w:rPr>
        <w:t xml:space="preserve"> </w:t>
      </w:r>
      <w:r w:rsidR="00B74D28" w:rsidRPr="005C6F8F">
        <w:rPr>
          <w:color w:val="FF0000"/>
          <w:sz w:val="28"/>
          <w:szCs w:val="28"/>
        </w:rPr>
        <w:t>л</w:t>
      </w:r>
      <w:r w:rsidR="009861CE" w:rsidRPr="005C6F8F">
        <w:rPr>
          <w:color w:val="FF0000"/>
          <w:sz w:val="28"/>
          <w:szCs w:val="28"/>
        </w:rPr>
        <w:t xml:space="preserve"> </w:t>
      </w:r>
      <w:r w:rsidR="00B74D28" w:rsidRPr="005C6F8F">
        <w:rPr>
          <w:color w:val="FF0000"/>
          <w:sz w:val="28"/>
          <w:szCs w:val="28"/>
        </w:rPr>
        <w:t>на</w:t>
      </w:r>
      <w:r w:rsidR="009861CE" w:rsidRPr="005C6F8F">
        <w:rPr>
          <w:color w:val="FF0000"/>
          <w:sz w:val="28"/>
          <w:szCs w:val="28"/>
        </w:rPr>
        <w:t xml:space="preserve"> </w:t>
      </w:r>
      <w:r w:rsidR="00A31BBB" w:rsidRPr="005C6F8F">
        <w:rPr>
          <w:color w:val="FF0000"/>
          <w:sz w:val="28"/>
          <w:szCs w:val="28"/>
        </w:rPr>
        <w:t>1</w:t>
      </w:r>
      <w:r w:rsidR="009861CE" w:rsidRPr="005C6F8F">
        <w:rPr>
          <w:color w:val="FF0000"/>
          <w:sz w:val="28"/>
          <w:szCs w:val="28"/>
        </w:rPr>
        <w:t xml:space="preserve"> </w:t>
      </w:r>
      <w:r w:rsidR="00B74D28" w:rsidRPr="005C6F8F">
        <w:rPr>
          <w:color w:val="FF0000"/>
          <w:sz w:val="28"/>
          <w:szCs w:val="28"/>
        </w:rPr>
        <w:t>г</w:t>
      </w:r>
      <w:r w:rsidR="009861CE" w:rsidRPr="005C6F8F">
        <w:rPr>
          <w:color w:val="FF0000"/>
          <w:sz w:val="28"/>
          <w:szCs w:val="28"/>
        </w:rPr>
        <w:t xml:space="preserve"> </w:t>
      </w:r>
      <w:r w:rsidR="00B74D28" w:rsidRPr="005C6F8F">
        <w:rPr>
          <w:color w:val="FF0000"/>
          <w:sz w:val="28"/>
          <w:szCs w:val="28"/>
        </w:rPr>
        <w:t>закисного</w:t>
      </w:r>
      <w:r w:rsidR="009861CE" w:rsidRPr="005C6F8F">
        <w:rPr>
          <w:color w:val="FF0000"/>
          <w:sz w:val="28"/>
          <w:szCs w:val="28"/>
        </w:rPr>
        <w:t xml:space="preserve"> </w:t>
      </w:r>
      <w:r w:rsidR="00B74D28" w:rsidRPr="005C6F8F">
        <w:rPr>
          <w:color w:val="FF0000"/>
          <w:sz w:val="28"/>
          <w:szCs w:val="28"/>
        </w:rPr>
        <w:t>железа).</w:t>
      </w:r>
    </w:p>
    <w:p w14:paraId="751FBE84" w14:textId="77777777" w:rsidR="00B74D28" w:rsidRPr="005C6F8F" w:rsidRDefault="00B74D28" w:rsidP="00E267D2">
      <w:pPr>
        <w:widowControl/>
        <w:spacing w:before="0" w:after="0"/>
        <w:rPr>
          <w:color w:val="FF0000"/>
          <w:sz w:val="28"/>
          <w:szCs w:val="28"/>
        </w:rPr>
      </w:pPr>
      <w:r w:rsidRPr="005C6F8F">
        <w:rPr>
          <w:color w:val="FF0000"/>
          <w:sz w:val="28"/>
          <w:szCs w:val="28"/>
        </w:rPr>
        <w:t>При</w:t>
      </w:r>
      <w:r w:rsidR="009861CE" w:rsidRPr="005C6F8F">
        <w:rPr>
          <w:color w:val="FF0000"/>
          <w:sz w:val="28"/>
          <w:szCs w:val="28"/>
        </w:rPr>
        <w:t xml:space="preserve"> </w:t>
      </w:r>
      <w:r w:rsidRPr="005C6F8F">
        <w:rPr>
          <w:color w:val="FF0000"/>
          <w:sz w:val="28"/>
          <w:szCs w:val="28"/>
        </w:rPr>
        <w:t>содержании</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исходной</w:t>
      </w:r>
      <w:r w:rsidR="009861CE" w:rsidRPr="005C6F8F">
        <w:rPr>
          <w:color w:val="FF0000"/>
          <w:sz w:val="28"/>
          <w:szCs w:val="28"/>
        </w:rPr>
        <w:t xml:space="preserve"> </w:t>
      </w:r>
      <w:r w:rsidRPr="005C6F8F">
        <w:rPr>
          <w:color w:val="FF0000"/>
          <w:sz w:val="28"/>
          <w:szCs w:val="28"/>
        </w:rPr>
        <w:t>воде</w:t>
      </w:r>
      <w:r w:rsidR="009861CE" w:rsidRPr="005C6F8F">
        <w:rPr>
          <w:color w:val="FF0000"/>
          <w:sz w:val="28"/>
          <w:szCs w:val="28"/>
        </w:rPr>
        <w:t xml:space="preserve"> </w:t>
      </w:r>
      <w:r w:rsidRPr="005C6F8F">
        <w:rPr>
          <w:color w:val="FF0000"/>
          <w:sz w:val="28"/>
          <w:szCs w:val="28"/>
        </w:rPr>
        <w:t>свободной</w:t>
      </w:r>
      <w:r w:rsidR="009861CE" w:rsidRPr="005C6F8F">
        <w:rPr>
          <w:color w:val="FF0000"/>
          <w:sz w:val="28"/>
          <w:szCs w:val="28"/>
        </w:rPr>
        <w:t xml:space="preserve"> </w:t>
      </w:r>
      <w:r w:rsidRPr="005C6F8F">
        <w:rPr>
          <w:color w:val="FF0000"/>
          <w:sz w:val="28"/>
          <w:szCs w:val="28"/>
        </w:rPr>
        <w:t>углекислоты</w:t>
      </w:r>
      <w:r w:rsidR="009861CE" w:rsidRPr="005C6F8F">
        <w:rPr>
          <w:color w:val="FF0000"/>
          <w:sz w:val="28"/>
          <w:szCs w:val="28"/>
        </w:rPr>
        <w:t xml:space="preserve"> </w:t>
      </w:r>
      <w:r w:rsidRPr="005C6F8F">
        <w:rPr>
          <w:color w:val="FF0000"/>
          <w:sz w:val="28"/>
          <w:szCs w:val="28"/>
        </w:rPr>
        <w:t>более</w:t>
      </w:r>
      <w:r w:rsidR="009861CE" w:rsidRPr="005C6F8F">
        <w:rPr>
          <w:color w:val="FF0000"/>
          <w:sz w:val="28"/>
          <w:szCs w:val="28"/>
        </w:rPr>
        <w:t xml:space="preserve"> </w:t>
      </w:r>
      <w:r w:rsidRPr="005C6F8F">
        <w:rPr>
          <w:color w:val="FF0000"/>
          <w:sz w:val="28"/>
          <w:szCs w:val="28"/>
        </w:rPr>
        <w:t>4</w:t>
      </w:r>
      <w:r w:rsidR="00A31BBB" w:rsidRPr="005C6F8F">
        <w:rPr>
          <w:color w:val="FF0000"/>
          <w:sz w:val="28"/>
          <w:szCs w:val="28"/>
        </w:rPr>
        <w:t>0</w:t>
      </w:r>
      <w:r w:rsidR="009861CE" w:rsidRPr="005C6F8F">
        <w:rPr>
          <w:color w:val="FF0000"/>
          <w:sz w:val="28"/>
          <w:szCs w:val="28"/>
        </w:rPr>
        <w:t xml:space="preserve"> </w:t>
      </w:r>
      <w:r w:rsidRPr="005C6F8F">
        <w:rPr>
          <w:color w:val="FF0000"/>
          <w:sz w:val="28"/>
          <w:szCs w:val="28"/>
        </w:rPr>
        <w:t>мг/л</w:t>
      </w:r>
      <w:r w:rsidR="009861CE" w:rsidRPr="005C6F8F">
        <w:rPr>
          <w:color w:val="FF0000"/>
          <w:sz w:val="28"/>
          <w:szCs w:val="28"/>
        </w:rPr>
        <w:t xml:space="preserve"> </w:t>
      </w:r>
      <w:r w:rsidRPr="005C6F8F">
        <w:rPr>
          <w:color w:val="FF0000"/>
          <w:sz w:val="28"/>
          <w:szCs w:val="28"/>
        </w:rPr>
        <w:t>и</w:t>
      </w:r>
      <w:r w:rsidR="009861CE" w:rsidRPr="005C6F8F">
        <w:rPr>
          <w:color w:val="FF0000"/>
          <w:sz w:val="28"/>
          <w:szCs w:val="28"/>
        </w:rPr>
        <w:t xml:space="preserve"> </w:t>
      </w:r>
      <w:r w:rsidRPr="005C6F8F">
        <w:rPr>
          <w:color w:val="FF0000"/>
          <w:sz w:val="28"/>
          <w:szCs w:val="28"/>
        </w:rPr>
        <w:t>сероводорода</w:t>
      </w:r>
      <w:r w:rsidR="009861CE" w:rsidRPr="005C6F8F">
        <w:rPr>
          <w:color w:val="FF0000"/>
          <w:sz w:val="28"/>
          <w:szCs w:val="28"/>
        </w:rPr>
        <w:t xml:space="preserve"> </w:t>
      </w:r>
      <w:r w:rsidRPr="005C6F8F">
        <w:rPr>
          <w:color w:val="FF0000"/>
          <w:sz w:val="28"/>
          <w:szCs w:val="28"/>
        </w:rPr>
        <w:t>более</w:t>
      </w:r>
      <w:r w:rsidR="009861CE" w:rsidRPr="005C6F8F">
        <w:rPr>
          <w:color w:val="FF0000"/>
          <w:sz w:val="28"/>
          <w:szCs w:val="28"/>
        </w:rPr>
        <w:t xml:space="preserve"> </w:t>
      </w:r>
      <w:r w:rsidRPr="005C6F8F">
        <w:rPr>
          <w:color w:val="FF0000"/>
          <w:sz w:val="28"/>
          <w:szCs w:val="28"/>
        </w:rPr>
        <w:t>0,</w:t>
      </w:r>
      <w:r w:rsidR="00A31BBB" w:rsidRPr="005C6F8F">
        <w:rPr>
          <w:color w:val="FF0000"/>
          <w:sz w:val="28"/>
          <w:szCs w:val="28"/>
        </w:rPr>
        <w:t>5</w:t>
      </w:r>
      <w:r w:rsidR="009861CE" w:rsidRPr="005C6F8F">
        <w:rPr>
          <w:color w:val="FF0000"/>
          <w:sz w:val="28"/>
          <w:szCs w:val="28"/>
        </w:rPr>
        <w:t xml:space="preserve"> </w:t>
      </w:r>
      <w:r w:rsidRPr="005C6F8F">
        <w:rPr>
          <w:color w:val="FF0000"/>
          <w:sz w:val="28"/>
          <w:szCs w:val="28"/>
        </w:rPr>
        <w:t>мг/л</w:t>
      </w:r>
      <w:r w:rsidR="009861CE" w:rsidRPr="005C6F8F">
        <w:rPr>
          <w:color w:val="FF0000"/>
          <w:sz w:val="28"/>
          <w:szCs w:val="28"/>
        </w:rPr>
        <w:t xml:space="preserve"> </w:t>
      </w:r>
      <w:r w:rsidRPr="005C6F8F">
        <w:rPr>
          <w:color w:val="FF0000"/>
          <w:sz w:val="28"/>
          <w:szCs w:val="28"/>
        </w:rPr>
        <w:t>следует</w:t>
      </w:r>
      <w:r w:rsidR="009861CE" w:rsidRPr="005C6F8F">
        <w:rPr>
          <w:color w:val="FF0000"/>
          <w:sz w:val="28"/>
          <w:szCs w:val="28"/>
        </w:rPr>
        <w:t xml:space="preserve"> </w:t>
      </w:r>
      <w:r w:rsidRPr="005C6F8F">
        <w:rPr>
          <w:color w:val="FF0000"/>
          <w:sz w:val="28"/>
          <w:szCs w:val="28"/>
        </w:rPr>
        <w:t>перед</w:t>
      </w:r>
      <w:r w:rsidR="009861CE" w:rsidRPr="005C6F8F">
        <w:rPr>
          <w:color w:val="FF0000"/>
          <w:sz w:val="28"/>
          <w:szCs w:val="28"/>
        </w:rPr>
        <w:t xml:space="preserve"> </w:t>
      </w:r>
      <w:r w:rsidRPr="005C6F8F">
        <w:rPr>
          <w:color w:val="FF0000"/>
          <w:sz w:val="28"/>
          <w:szCs w:val="28"/>
        </w:rPr>
        <w:t>напорными</w:t>
      </w:r>
      <w:r w:rsidR="009861CE" w:rsidRPr="005C6F8F">
        <w:rPr>
          <w:color w:val="FF0000"/>
          <w:sz w:val="28"/>
          <w:szCs w:val="28"/>
        </w:rPr>
        <w:t xml:space="preserve"> </w:t>
      </w:r>
      <w:r w:rsidRPr="005C6F8F">
        <w:rPr>
          <w:color w:val="FF0000"/>
          <w:sz w:val="28"/>
          <w:szCs w:val="28"/>
        </w:rPr>
        <w:t>фильтрами</w:t>
      </w:r>
      <w:r w:rsidR="009861CE" w:rsidRPr="005C6F8F">
        <w:rPr>
          <w:color w:val="FF0000"/>
          <w:sz w:val="28"/>
          <w:szCs w:val="28"/>
        </w:rPr>
        <w:t xml:space="preserve"> </w:t>
      </w:r>
      <w:r w:rsidRPr="005C6F8F">
        <w:rPr>
          <w:color w:val="FF0000"/>
          <w:sz w:val="28"/>
          <w:szCs w:val="28"/>
        </w:rPr>
        <w:t>предусматривать</w:t>
      </w:r>
      <w:r w:rsidR="009861CE" w:rsidRPr="005C6F8F">
        <w:rPr>
          <w:color w:val="FF0000"/>
          <w:sz w:val="28"/>
          <w:szCs w:val="28"/>
        </w:rPr>
        <w:t xml:space="preserve"> </w:t>
      </w:r>
      <w:r w:rsidRPr="005C6F8F">
        <w:rPr>
          <w:color w:val="FF0000"/>
          <w:sz w:val="28"/>
          <w:szCs w:val="28"/>
        </w:rPr>
        <w:t>промежуточную</w:t>
      </w:r>
      <w:r w:rsidR="009861CE" w:rsidRPr="005C6F8F">
        <w:rPr>
          <w:color w:val="FF0000"/>
          <w:sz w:val="28"/>
          <w:szCs w:val="28"/>
        </w:rPr>
        <w:t xml:space="preserve"> </w:t>
      </w:r>
      <w:r w:rsidRPr="005C6F8F">
        <w:rPr>
          <w:color w:val="FF0000"/>
          <w:sz w:val="28"/>
          <w:szCs w:val="28"/>
        </w:rPr>
        <w:t>емкость</w:t>
      </w:r>
      <w:r w:rsidR="009861CE" w:rsidRPr="005C6F8F">
        <w:rPr>
          <w:color w:val="FF0000"/>
          <w:sz w:val="28"/>
          <w:szCs w:val="28"/>
        </w:rPr>
        <w:t xml:space="preserve"> </w:t>
      </w:r>
      <w:r w:rsidRPr="005C6F8F">
        <w:rPr>
          <w:color w:val="FF0000"/>
          <w:sz w:val="28"/>
          <w:szCs w:val="28"/>
        </w:rPr>
        <w:t>со</w:t>
      </w:r>
      <w:r w:rsidR="009861CE" w:rsidRPr="005C6F8F">
        <w:rPr>
          <w:color w:val="FF0000"/>
          <w:sz w:val="28"/>
          <w:szCs w:val="28"/>
        </w:rPr>
        <w:t xml:space="preserve"> </w:t>
      </w:r>
      <w:r w:rsidRPr="005C6F8F">
        <w:rPr>
          <w:color w:val="FF0000"/>
          <w:sz w:val="28"/>
          <w:szCs w:val="28"/>
        </w:rPr>
        <w:t>свободным</w:t>
      </w:r>
      <w:r w:rsidR="009861CE" w:rsidRPr="005C6F8F">
        <w:rPr>
          <w:color w:val="FF0000"/>
          <w:sz w:val="28"/>
          <w:szCs w:val="28"/>
        </w:rPr>
        <w:t xml:space="preserve"> </w:t>
      </w:r>
      <w:proofErr w:type="spellStart"/>
      <w:r w:rsidRPr="005C6F8F">
        <w:rPr>
          <w:color w:val="FF0000"/>
          <w:sz w:val="28"/>
          <w:szCs w:val="28"/>
        </w:rPr>
        <w:t>изливом</w:t>
      </w:r>
      <w:proofErr w:type="spellEnd"/>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нее</w:t>
      </w:r>
      <w:r w:rsidR="009861CE" w:rsidRPr="005C6F8F">
        <w:rPr>
          <w:color w:val="FF0000"/>
          <w:sz w:val="28"/>
          <w:szCs w:val="28"/>
        </w:rPr>
        <w:t xml:space="preserve"> </w:t>
      </w:r>
      <w:r w:rsidRPr="005C6F8F">
        <w:rPr>
          <w:color w:val="FF0000"/>
          <w:sz w:val="28"/>
          <w:szCs w:val="28"/>
        </w:rPr>
        <w:t>воды</w:t>
      </w:r>
      <w:r w:rsidR="009861CE" w:rsidRPr="005C6F8F">
        <w:rPr>
          <w:color w:val="FF0000"/>
          <w:sz w:val="28"/>
          <w:szCs w:val="28"/>
        </w:rPr>
        <w:t xml:space="preserve"> </w:t>
      </w:r>
      <w:r w:rsidRPr="005C6F8F">
        <w:rPr>
          <w:color w:val="FF0000"/>
          <w:sz w:val="28"/>
          <w:szCs w:val="28"/>
        </w:rPr>
        <w:t>без</w:t>
      </w:r>
      <w:r w:rsidR="009861CE" w:rsidRPr="005C6F8F">
        <w:rPr>
          <w:color w:val="FF0000"/>
          <w:sz w:val="28"/>
          <w:szCs w:val="28"/>
        </w:rPr>
        <w:t xml:space="preserve"> </w:t>
      </w:r>
      <w:r w:rsidRPr="005C6F8F">
        <w:rPr>
          <w:color w:val="FF0000"/>
          <w:sz w:val="28"/>
          <w:szCs w:val="28"/>
        </w:rPr>
        <w:t>ввода</w:t>
      </w:r>
      <w:r w:rsidR="009861CE" w:rsidRPr="005C6F8F">
        <w:rPr>
          <w:color w:val="FF0000"/>
          <w:sz w:val="28"/>
          <w:szCs w:val="28"/>
        </w:rPr>
        <w:t xml:space="preserve"> </w:t>
      </w:r>
      <w:r w:rsidRPr="005C6F8F">
        <w:rPr>
          <w:color w:val="FF0000"/>
          <w:sz w:val="28"/>
          <w:szCs w:val="28"/>
        </w:rPr>
        <w:t>воздуха</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трубопровод.</w:t>
      </w:r>
    </w:p>
    <w:p w14:paraId="5DDCC84F" w14:textId="340A728B"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144</w:t>
      </w:r>
      <w:r w:rsidRPr="005C6F8F">
        <w:rPr>
          <w:bCs/>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Аэрацию</w:t>
      </w:r>
      <w:r w:rsidR="009861CE" w:rsidRPr="005C6F8F">
        <w:rPr>
          <w:color w:val="FF0000"/>
          <w:sz w:val="28"/>
          <w:szCs w:val="28"/>
        </w:rPr>
        <w:t xml:space="preserve"> </w:t>
      </w:r>
      <w:r w:rsidR="00B74D28" w:rsidRPr="005C6F8F">
        <w:rPr>
          <w:color w:val="FF0000"/>
          <w:sz w:val="28"/>
          <w:szCs w:val="28"/>
        </w:rPr>
        <w:t>на</w:t>
      </w:r>
      <w:r w:rsidR="009861CE" w:rsidRPr="005C6F8F">
        <w:rPr>
          <w:color w:val="FF0000"/>
          <w:sz w:val="28"/>
          <w:szCs w:val="28"/>
        </w:rPr>
        <w:t xml:space="preserve"> </w:t>
      </w:r>
      <w:r w:rsidR="00B74D28" w:rsidRPr="005C6F8F">
        <w:rPr>
          <w:color w:val="FF0000"/>
          <w:sz w:val="28"/>
          <w:szCs w:val="28"/>
        </w:rPr>
        <w:t>специальных</w:t>
      </w:r>
      <w:r w:rsidR="009861CE" w:rsidRPr="005C6F8F">
        <w:rPr>
          <w:color w:val="FF0000"/>
          <w:sz w:val="28"/>
          <w:szCs w:val="28"/>
        </w:rPr>
        <w:t xml:space="preserve"> </w:t>
      </w:r>
      <w:r w:rsidR="00B74D28" w:rsidRPr="005C6F8F">
        <w:rPr>
          <w:color w:val="FF0000"/>
          <w:sz w:val="28"/>
          <w:szCs w:val="28"/>
        </w:rPr>
        <w:t>устройствах</w:t>
      </w:r>
      <w:r w:rsidR="009861CE" w:rsidRPr="005C6F8F">
        <w:rPr>
          <w:color w:val="FF0000"/>
          <w:sz w:val="28"/>
          <w:szCs w:val="28"/>
        </w:rPr>
        <w:t xml:space="preserve"> </w:t>
      </w:r>
      <w:r w:rsidR="00B74D28" w:rsidRPr="005C6F8F">
        <w:rPr>
          <w:color w:val="FF0000"/>
          <w:sz w:val="28"/>
          <w:szCs w:val="28"/>
        </w:rPr>
        <w:t>(аэраторах)</w:t>
      </w:r>
      <w:r w:rsidR="009861CE" w:rsidRPr="005C6F8F">
        <w:rPr>
          <w:color w:val="FF0000"/>
          <w:sz w:val="28"/>
          <w:szCs w:val="28"/>
        </w:rPr>
        <w:t xml:space="preserve"> </w:t>
      </w:r>
      <w:r w:rsidR="00B74D28" w:rsidRPr="005C6F8F">
        <w:rPr>
          <w:color w:val="FF0000"/>
          <w:sz w:val="28"/>
          <w:szCs w:val="28"/>
        </w:rPr>
        <w:t>или</w:t>
      </w:r>
      <w:r w:rsidR="009861CE" w:rsidRPr="005C6F8F">
        <w:rPr>
          <w:color w:val="FF0000"/>
          <w:sz w:val="28"/>
          <w:szCs w:val="28"/>
        </w:rPr>
        <w:t xml:space="preserve"> </w:t>
      </w:r>
      <w:r w:rsidR="00B74D28" w:rsidRPr="005C6F8F">
        <w:rPr>
          <w:color w:val="FF0000"/>
          <w:sz w:val="28"/>
          <w:szCs w:val="28"/>
        </w:rPr>
        <w:t>введение</w:t>
      </w:r>
      <w:r w:rsidR="009861CE" w:rsidRPr="005C6F8F">
        <w:rPr>
          <w:color w:val="FF0000"/>
          <w:sz w:val="28"/>
          <w:szCs w:val="28"/>
        </w:rPr>
        <w:t xml:space="preserve"> </w:t>
      </w:r>
      <w:r w:rsidR="00B74D28" w:rsidRPr="005C6F8F">
        <w:rPr>
          <w:color w:val="FF0000"/>
          <w:sz w:val="28"/>
          <w:szCs w:val="28"/>
        </w:rPr>
        <w:t>реагентов-окислителей</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принимать</w:t>
      </w:r>
      <w:r w:rsidR="009861CE" w:rsidRPr="005C6F8F">
        <w:rPr>
          <w:color w:val="FF0000"/>
          <w:sz w:val="28"/>
          <w:szCs w:val="28"/>
        </w:rPr>
        <w:t xml:space="preserve"> </w:t>
      </w:r>
      <w:r w:rsidR="00B74D28" w:rsidRPr="005C6F8F">
        <w:rPr>
          <w:color w:val="FF0000"/>
          <w:sz w:val="28"/>
          <w:szCs w:val="28"/>
        </w:rPr>
        <w:t>при</w:t>
      </w:r>
      <w:r w:rsidR="009861CE" w:rsidRPr="005C6F8F">
        <w:rPr>
          <w:color w:val="FF0000"/>
          <w:sz w:val="28"/>
          <w:szCs w:val="28"/>
        </w:rPr>
        <w:t xml:space="preserve"> </w:t>
      </w:r>
      <w:r w:rsidR="00B74D28" w:rsidRPr="005C6F8F">
        <w:rPr>
          <w:color w:val="FF0000"/>
          <w:sz w:val="28"/>
          <w:szCs w:val="28"/>
        </w:rPr>
        <w:t>необходимости</w:t>
      </w:r>
      <w:r w:rsidR="009861CE" w:rsidRPr="005C6F8F">
        <w:rPr>
          <w:color w:val="FF0000"/>
          <w:sz w:val="28"/>
          <w:szCs w:val="28"/>
        </w:rPr>
        <w:t xml:space="preserve"> </w:t>
      </w:r>
      <w:r w:rsidR="00B74D28" w:rsidRPr="005C6F8F">
        <w:rPr>
          <w:color w:val="FF0000"/>
          <w:sz w:val="28"/>
          <w:szCs w:val="28"/>
        </w:rPr>
        <w:t>увеличения</w:t>
      </w:r>
      <w:r w:rsidR="009861CE" w:rsidRPr="005C6F8F">
        <w:rPr>
          <w:color w:val="FF0000"/>
          <w:sz w:val="28"/>
          <w:szCs w:val="28"/>
        </w:rPr>
        <w:t xml:space="preserve"> </w:t>
      </w:r>
      <w:r w:rsidR="00B74D28" w:rsidRPr="005C6F8F">
        <w:rPr>
          <w:color w:val="FF0000"/>
          <w:sz w:val="28"/>
          <w:szCs w:val="28"/>
        </w:rPr>
        <w:t>количества</w:t>
      </w:r>
      <w:r w:rsidR="009861CE" w:rsidRPr="005C6F8F">
        <w:rPr>
          <w:color w:val="FF0000"/>
          <w:sz w:val="28"/>
          <w:szCs w:val="28"/>
        </w:rPr>
        <w:t xml:space="preserve"> </w:t>
      </w:r>
      <w:r w:rsidR="00B74D28" w:rsidRPr="005C6F8F">
        <w:rPr>
          <w:color w:val="FF0000"/>
          <w:sz w:val="28"/>
          <w:szCs w:val="28"/>
        </w:rPr>
        <w:t>удаляемого</w:t>
      </w:r>
      <w:r w:rsidR="009861CE" w:rsidRPr="005C6F8F">
        <w:rPr>
          <w:color w:val="FF0000"/>
          <w:sz w:val="28"/>
          <w:szCs w:val="28"/>
        </w:rPr>
        <w:t xml:space="preserve"> </w:t>
      </w:r>
      <w:r w:rsidR="00B74D28" w:rsidRPr="005C6F8F">
        <w:rPr>
          <w:color w:val="FF0000"/>
          <w:sz w:val="28"/>
          <w:szCs w:val="28"/>
        </w:rPr>
        <w:t>железа</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повышения</w:t>
      </w:r>
      <w:r w:rsidR="009861CE" w:rsidRPr="005C6F8F">
        <w:rPr>
          <w:color w:val="FF0000"/>
          <w:sz w:val="28"/>
          <w:szCs w:val="28"/>
        </w:rPr>
        <w:t xml:space="preserve"> </w:t>
      </w:r>
      <w:r w:rsidR="00B74D28" w:rsidRPr="005C6F8F">
        <w:rPr>
          <w:color w:val="FF0000"/>
          <w:sz w:val="28"/>
          <w:szCs w:val="28"/>
        </w:rPr>
        <w:t>рН</w:t>
      </w:r>
      <w:r w:rsidR="009861CE" w:rsidRPr="005C6F8F">
        <w:rPr>
          <w:color w:val="FF0000"/>
          <w:sz w:val="28"/>
          <w:szCs w:val="28"/>
        </w:rPr>
        <w:t xml:space="preserve"> </w:t>
      </w:r>
      <w:r w:rsidR="00B74D28" w:rsidRPr="005C6F8F">
        <w:rPr>
          <w:color w:val="FF0000"/>
          <w:sz w:val="28"/>
          <w:szCs w:val="28"/>
        </w:rPr>
        <w:t>воды.</w:t>
      </w:r>
    </w:p>
    <w:p w14:paraId="79FD705D" w14:textId="77777777" w:rsidR="00B74D28" w:rsidRPr="005C6F8F" w:rsidRDefault="00B74D28" w:rsidP="00E267D2">
      <w:pPr>
        <w:widowControl/>
        <w:spacing w:before="0" w:after="0"/>
        <w:rPr>
          <w:color w:val="FF0000"/>
          <w:sz w:val="28"/>
          <w:szCs w:val="28"/>
        </w:rPr>
      </w:pPr>
      <w:r w:rsidRPr="005C6F8F">
        <w:rPr>
          <w:color w:val="FF0000"/>
          <w:sz w:val="28"/>
          <w:szCs w:val="28"/>
        </w:rPr>
        <w:t>Конструкцию</w:t>
      </w:r>
      <w:r w:rsidR="009861CE" w:rsidRPr="005C6F8F">
        <w:rPr>
          <w:color w:val="FF0000"/>
          <w:sz w:val="28"/>
          <w:szCs w:val="28"/>
        </w:rPr>
        <w:t xml:space="preserve"> </w:t>
      </w:r>
      <w:r w:rsidRPr="005C6F8F">
        <w:rPr>
          <w:color w:val="FF0000"/>
          <w:sz w:val="28"/>
          <w:szCs w:val="28"/>
        </w:rPr>
        <w:t>и</w:t>
      </w:r>
      <w:r w:rsidR="009861CE" w:rsidRPr="005C6F8F">
        <w:rPr>
          <w:color w:val="FF0000"/>
          <w:sz w:val="28"/>
          <w:szCs w:val="28"/>
        </w:rPr>
        <w:t xml:space="preserve"> </w:t>
      </w:r>
      <w:r w:rsidRPr="005C6F8F">
        <w:rPr>
          <w:color w:val="FF0000"/>
          <w:sz w:val="28"/>
          <w:szCs w:val="28"/>
        </w:rPr>
        <w:t>расчетные</w:t>
      </w:r>
      <w:r w:rsidR="009861CE" w:rsidRPr="005C6F8F">
        <w:rPr>
          <w:color w:val="FF0000"/>
          <w:sz w:val="28"/>
          <w:szCs w:val="28"/>
        </w:rPr>
        <w:t xml:space="preserve"> </w:t>
      </w:r>
      <w:r w:rsidRPr="005C6F8F">
        <w:rPr>
          <w:color w:val="FF0000"/>
          <w:sz w:val="28"/>
          <w:szCs w:val="28"/>
        </w:rPr>
        <w:t>параметры</w:t>
      </w:r>
      <w:r w:rsidR="009861CE" w:rsidRPr="005C6F8F">
        <w:rPr>
          <w:color w:val="FF0000"/>
          <w:sz w:val="28"/>
          <w:szCs w:val="28"/>
        </w:rPr>
        <w:t xml:space="preserve"> </w:t>
      </w:r>
      <w:r w:rsidRPr="005C6F8F">
        <w:rPr>
          <w:color w:val="FF0000"/>
          <w:sz w:val="28"/>
          <w:szCs w:val="28"/>
        </w:rPr>
        <w:t>аэраторов</w:t>
      </w:r>
      <w:r w:rsidR="009861CE" w:rsidRPr="005C6F8F">
        <w:rPr>
          <w:color w:val="FF0000"/>
          <w:sz w:val="28"/>
          <w:szCs w:val="28"/>
        </w:rPr>
        <w:t xml:space="preserve"> </w:t>
      </w:r>
      <w:r w:rsidRPr="005C6F8F">
        <w:rPr>
          <w:color w:val="FF0000"/>
          <w:sz w:val="28"/>
          <w:szCs w:val="28"/>
        </w:rPr>
        <w:t>следует</w:t>
      </w:r>
      <w:r w:rsidR="009861CE" w:rsidRPr="005C6F8F">
        <w:rPr>
          <w:color w:val="FF0000"/>
          <w:sz w:val="28"/>
          <w:szCs w:val="28"/>
        </w:rPr>
        <w:t xml:space="preserve"> </w:t>
      </w:r>
      <w:r w:rsidRPr="005C6F8F">
        <w:rPr>
          <w:color w:val="FF0000"/>
          <w:sz w:val="28"/>
          <w:szCs w:val="28"/>
        </w:rPr>
        <w:t>принимать</w:t>
      </w:r>
      <w:r w:rsidR="009861CE" w:rsidRPr="005C6F8F">
        <w:rPr>
          <w:color w:val="FF0000"/>
          <w:sz w:val="28"/>
          <w:szCs w:val="28"/>
        </w:rPr>
        <w:t xml:space="preserve"> </w:t>
      </w:r>
      <w:r w:rsidRPr="005C6F8F">
        <w:rPr>
          <w:color w:val="FF0000"/>
          <w:sz w:val="28"/>
          <w:szCs w:val="28"/>
        </w:rPr>
        <w:t>аналогично</w:t>
      </w:r>
      <w:r w:rsidR="009861CE" w:rsidRPr="005C6F8F">
        <w:rPr>
          <w:color w:val="FF0000"/>
          <w:sz w:val="28"/>
          <w:szCs w:val="28"/>
        </w:rPr>
        <w:t xml:space="preserve"> </w:t>
      </w:r>
      <w:r w:rsidRPr="005C6F8F">
        <w:rPr>
          <w:color w:val="FF0000"/>
          <w:sz w:val="28"/>
          <w:szCs w:val="28"/>
        </w:rPr>
        <w:t>дегазаторам.</w:t>
      </w:r>
    </w:p>
    <w:p w14:paraId="0ACC8EAF" w14:textId="6A47AB7B"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145</w:t>
      </w:r>
      <w:r w:rsidRPr="005C6F8F">
        <w:rPr>
          <w:bCs/>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Расчетные</w:t>
      </w:r>
      <w:r w:rsidR="009861CE" w:rsidRPr="005C6F8F">
        <w:rPr>
          <w:color w:val="FF0000"/>
          <w:sz w:val="28"/>
          <w:szCs w:val="28"/>
        </w:rPr>
        <w:t xml:space="preserve"> </w:t>
      </w:r>
      <w:r w:rsidR="00B74D28" w:rsidRPr="005C6F8F">
        <w:rPr>
          <w:color w:val="FF0000"/>
          <w:sz w:val="28"/>
          <w:szCs w:val="28"/>
        </w:rPr>
        <w:t>дозы</w:t>
      </w:r>
      <w:r w:rsidR="009861CE" w:rsidRPr="005C6F8F">
        <w:rPr>
          <w:color w:val="FF0000"/>
          <w:sz w:val="28"/>
          <w:szCs w:val="28"/>
        </w:rPr>
        <w:t xml:space="preserve"> </w:t>
      </w:r>
      <w:r w:rsidR="00B74D28" w:rsidRPr="005C6F8F">
        <w:rPr>
          <w:color w:val="FF0000"/>
          <w:sz w:val="28"/>
          <w:szCs w:val="28"/>
        </w:rPr>
        <w:t>реагентов-окислителей</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принимать:</w:t>
      </w:r>
    </w:p>
    <w:p w14:paraId="648A7C74" w14:textId="77777777" w:rsidR="00B74D28" w:rsidRPr="005C6F8F" w:rsidRDefault="00C36215" w:rsidP="00C36215">
      <w:pPr>
        <w:widowControl/>
        <w:spacing w:before="0" w:after="0"/>
        <w:rPr>
          <w:color w:val="FF0000"/>
          <w:sz w:val="28"/>
          <w:szCs w:val="28"/>
        </w:rPr>
      </w:pPr>
      <w:r w:rsidRPr="005C6F8F">
        <w:rPr>
          <w:color w:val="FF0000"/>
          <w:sz w:val="28"/>
          <w:szCs w:val="28"/>
        </w:rPr>
        <w:t xml:space="preserve">- </w:t>
      </w:r>
      <w:r w:rsidR="00B74D28" w:rsidRPr="005C6F8F">
        <w:rPr>
          <w:color w:val="FF0000"/>
          <w:sz w:val="28"/>
          <w:szCs w:val="28"/>
        </w:rPr>
        <w:t>хлора</w:t>
      </w:r>
      <w:r w:rsidR="009861CE" w:rsidRPr="005C6F8F">
        <w:rPr>
          <w:color w:val="FF0000"/>
          <w:sz w:val="28"/>
          <w:szCs w:val="28"/>
        </w:rPr>
        <w:t xml:space="preserve"> </w:t>
      </w:r>
      <w:proofErr w:type="spellStart"/>
      <w:r w:rsidR="00B74D28" w:rsidRPr="005C6F8F">
        <w:rPr>
          <w:iCs/>
          <w:color w:val="FF0000"/>
          <w:sz w:val="28"/>
          <w:szCs w:val="28"/>
        </w:rPr>
        <w:t>Д</w:t>
      </w:r>
      <w:r w:rsidR="00B74D28" w:rsidRPr="005C6F8F">
        <w:rPr>
          <w:iCs/>
          <w:color w:val="FF0000"/>
          <w:sz w:val="28"/>
          <w:szCs w:val="28"/>
          <w:vertAlign w:val="subscript"/>
        </w:rPr>
        <w:t>х</w:t>
      </w:r>
      <w:proofErr w:type="spellEnd"/>
      <w:r w:rsidR="00B74D28" w:rsidRPr="005C6F8F">
        <w:rPr>
          <w:color w:val="FF0000"/>
          <w:sz w:val="28"/>
          <w:szCs w:val="28"/>
        </w:rPr>
        <w:t>,</w:t>
      </w:r>
      <w:r w:rsidR="009861CE" w:rsidRPr="005C6F8F">
        <w:rPr>
          <w:color w:val="FF0000"/>
          <w:sz w:val="28"/>
          <w:szCs w:val="28"/>
        </w:rPr>
        <w:t xml:space="preserve"> </w:t>
      </w:r>
      <w:r w:rsidR="00B74D28" w:rsidRPr="005C6F8F">
        <w:rPr>
          <w:color w:val="FF0000"/>
          <w:sz w:val="28"/>
          <w:szCs w:val="28"/>
        </w:rPr>
        <w:t>мг/л:</w:t>
      </w:r>
    </w:p>
    <w:p w14:paraId="2FD566C7" w14:textId="102192C3" w:rsidR="00B74D28" w:rsidRPr="005C6F8F" w:rsidRDefault="009861CE" w:rsidP="002F2F3A">
      <w:pPr>
        <w:widowControl/>
        <w:spacing w:before="0"/>
        <w:jc w:val="right"/>
        <w:rPr>
          <w:color w:val="FF0000"/>
          <w:sz w:val="28"/>
          <w:szCs w:val="28"/>
        </w:rPr>
      </w:pPr>
      <w:r w:rsidRPr="005C6F8F">
        <w:rPr>
          <w:color w:val="FF0000"/>
          <w:sz w:val="28"/>
          <w:szCs w:val="28"/>
        </w:rPr>
        <w:t xml:space="preserve">                 </w:t>
      </w:r>
      <w:proofErr w:type="spellStart"/>
      <w:r w:rsidR="00B74D28" w:rsidRPr="005C6F8F">
        <w:rPr>
          <w:iCs/>
          <w:color w:val="FF0000"/>
          <w:sz w:val="28"/>
          <w:szCs w:val="28"/>
        </w:rPr>
        <w:t>Д</w:t>
      </w:r>
      <w:r w:rsidR="00B74D28" w:rsidRPr="005C6F8F">
        <w:rPr>
          <w:iCs/>
          <w:color w:val="FF0000"/>
          <w:sz w:val="28"/>
          <w:szCs w:val="28"/>
          <w:vertAlign w:val="subscript"/>
        </w:rPr>
        <w:t>х</w:t>
      </w:r>
      <w:proofErr w:type="spellEnd"/>
      <w:r w:rsidRPr="005C6F8F">
        <w:rPr>
          <w:color w:val="FF0000"/>
          <w:sz w:val="28"/>
          <w:szCs w:val="28"/>
        </w:rPr>
        <w:t xml:space="preserve"> </w:t>
      </w:r>
      <w:r w:rsidR="00B74D28" w:rsidRPr="005C6F8F">
        <w:rPr>
          <w:color w:val="FF0000"/>
          <w:sz w:val="28"/>
          <w:szCs w:val="28"/>
        </w:rPr>
        <w:t>=</w:t>
      </w:r>
      <w:r w:rsidRPr="005C6F8F">
        <w:rPr>
          <w:color w:val="FF0000"/>
          <w:sz w:val="28"/>
          <w:szCs w:val="28"/>
        </w:rPr>
        <w:t xml:space="preserve"> </w:t>
      </w:r>
      <w:r w:rsidR="00B74D28" w:rsidRPr="005C6F8F">
        <w:rPr>
          <w:color w:val="FF0000"/>
          <w:sz w:val="28"/>
          <w:szCs w:val="28"/>
        </w:rPr>
        <w:t>0,7(</w:t>
      </w:r>
      <w:r w:rsidR="00B74D28" w:rsidRPr="005C6F8F">
        <w:rPr>
          <w:color w:val="FF0000"/>
          <w:sz w:val="28"/>
          <w:szCs w:val="28"/>
          <w:lang w:val="en-US"/>
        </w:rPr>
        <w:t>Fe</w:t>
      </w:r>
      <w:r w:rsidR="00B74D28" w:rsidRPr="005C6F8F">
        <w:rPr>
          <w:color w:val="FF0000"/>
          <w:sz w:val="28"/>
          <w:szCs w:val="28"/>
          <w:vertAlign w:val="superscript"/>
        </w:rPr>
        <w:t>2+</w:t>
      </w:r>
      <w:r w:rsidR="00B74D28" w:rsidRPr="005C6F8F">
        <w:rPr>
          <w:color w:val="FF0000"/>
          <w:sz w:val="28"/>
          <w:szCs w:val="28"/>
        </w:rPr>
        <w:t>);</w:t>
      </w:r>
      <w:r w:rsidRPr="005C6F8F">
        <w:rPr>
          <w:color w:val="FF0000"/>
          <w:sz w:val="28"/>
          <w:szCs w:val="28"/>
        </w:rPr>
        <w:t xml:space="preserve">                                                   </w:t>
      </w:r>
      <w:r w:rsidR="00B74D28" w:rsidRPr="005C6F8F">
        <w:rPr>
          <w:color w:val="FF0000"/>
          <w:sz w:val="28"/>
          <w:szCs w:val="28"/>
        </w:rPr>
        <w:t>(</w:t>
      </w:r>
      <w:r w:rsidR="00F26779" w:rsidRPr="005C6F8F">
        <w:rPr>
          <w:rFonts w:cs="Tahoma"/>
          <w:noProof/>
          <w:color w:val="FF0000"/>
          <w:sz w:val="28"/>
          <w:szCs w:val="28"/>
        </w:rPr>
        <w:fldChar w:fldCharType="begin"/>
      </w:r>
      <w:r w:rsidR="00F26779" w:rsidRPr="005C6F8F">
        <w:rPr>
          <w:rFonts w:cs="Tahoma"/>
          <w:noProof/>
          <w:color w:val="FF0000"/>
          <w:sz w:val="28"/>
          <w:szCs w:val="28"/>
        </w:rPr>
        <w:instrText xml:space="preserve"> SEQ формула \* MERGEFORMAT </w:instrText>
      </w:r>
      <w:r w:rsidR="00F26779" w:rsidRPr="005C6F8F">
        <w:rPr>
          <w:rFonts w:cs="Tahoma"/>
          <w:noProof/>
          <w:color w:val="FF0000"/>
          <w:sz w:val="28"/>
          <w:szCs w:val="28"/>
        </w:rPr>
        <w:fldChar w:fldCharType="separate"/>
      </w:r>
      <w:r w:rsidR="00AE7126" w:rsidRPr="005C6F8F">
        <w:rPr>
          <w:rFonts w:cs="Tahoma"/>
          <w:noProof/>
          <w:color w:val="FF0000"/>
          <w:sz w:val="28"/>
          <w:szCs w:val="28"/>
        </w:rPr>
        <w:t>10</w:t>
      </w:r>
      <w:r w:rsidR="00F26779" w:rsidRPr="005C6F8F">
        <w:rPr>
          <w:rFonts w:cs="Tahoma"/>
          <w:noProof/>
          <w:color w:val="FF0000"/>
          <w:sz w:val="28"/>
          <w:szCs w:val="28"/>
        </w:rPr>
        <w:fldChar w:fldCharType="end"/>
      </w:r>
      <w:r w:rsidR="00B74D28" w:rsidRPr="005C6F8F">
        <w:rPr>
          <w:color w:val="FF0000"/>
          <w:sz w:val="28"/>
          <w:szCs w:val="28"/>
        </w:rPr>
        <w:t>)</w:t>
      </w:r>
    </w:p>
    <w:p w14:paraId="28D4A4B4" w14:textId="77777777" w:rsidR="00B74D28" w:rsidRPr="005C6F8F" w:rsidRDefault="00C36215" w:rsidP="00C36215">
      <w:pPr>
        <w:widowControl/>
        <w:spacing w:before="0" w:after="0"/>
        <w:rPr>
          <w:color w:val="FF0000"/>
          <w:sz w:val="28"/>
          <w:szCs w:val="28"/>
        </w:rPr>
      </w:pPr>
      <w:r w:rsidRPr="005C6F8F">
        <w:rPr>
          <w:color w:val="FF0000"/>
          <w:sz w:val="28"/>
          <w:szCs w:val="28"/>
        </w:rPr>
        <w:t xml:space="preserve">- </w:t>
      </w:r>
      <w:r w:rsidR="00B74D28" w:rsidRPr="005C6F8F">
        <w:rPr>
          <w:color w:val="FF0000"/>
          <w:sz w:val="28"/>
          <w:szCs w:val="28"/>
        </w:rPr>
        <w:t>перманганата</w:t>
      </w:r>
      <w:r w:rsidR="009861CE" w:rsidRPr="005C6F8F">
        <w:rPr>
          <w:color w:val="FF0000"/>
          <w:sz w:val="28"/>
          <w:szCs w:val="28"/>
        </w:rPr>
        <w:t xml:space="preserve"> </w:t>
      </w:r>
      <w:r w:rsidR="00B74D28" w:rsidRPr="005C6F8F">
        <w:rPr>
          <w:color w:val="FF0000"/>
          <w:sz w:val="28"/>
          <w:szCs w:val="28"/>
        </w:rPr>
        <w:t>калия</w:t>
      </w:r>
      <w:r w:rsidR="009861CE" w:rsidRPr="005C6F8F">
        <w:rPr>
          <w:color w:val="FF0000"/>
          <w:sz w:val="28"/>
          <w:szCs w:val="28"/>
        </w:rPr>
        <w:t xml:space="preserve"> </w:t>
      </w:r>
      <w:proofErr w:type="spellStart"/>
      <w:r w:rsidR="00B74D28" w:rsidRPr="005C6F8F">
        <w:rPr>
          <w:iCs/>
          <w:color w:val="FF0000"/>
          <w:sz w:val="28"/>
          <w:szCs w:val="28"/>
        </w:rPr>
        <w:t>Д</w:t>
      </w:r>
      <w:r w:rsidR="00B74D28" w:rsidRPr="005C6F8F">
        <w:rPr>
          <w:iCs/>
          <w:color w:val="FF0000"/>
          <w:sz w:val="28"/>
          <w:szCs w:val="28"/>
          <w:vertAlign w:val="subscript"/>
        </w:rPr>
        <w:t>п</w:t>
      </w:r>
      <w:proofErr w:type="spellEnd"/>
      <w:r w:rsidR="00B74D28" w:rsidRPr="005C6F8F">
        <w:rPr>
          <w:color w:val="FF0000"/>
          <w:sz w:val="28"/>
          <w:szCs w:val="28"/>
        </w:rPr>
        <w:t>,</w:t>
      </w:r>
      <w:r w:rsidR="009861CE" w:rsidRPr="005C6F8F">
        <w:rPr>
          <w:color w:val="FF0000"/>
          <w:sz w:val="28"/>
          <w:szCs w:val="28"/>
        </w:rPr>
        <w:t xml:space="preserve"> </w:t>
      </w:r>
      <w:r w:rsidR="00B74D28" w:rsidRPr="005C6F8F">
        <w:rPr>
          <w:color w:val="FF0000"/>
          <w:sz w:val="28"/>
          <w:szCs w:val="28"/>
        </w:rPr>
        <w:t>мг/л,</w:t>
      </w:r>
      <w:r w:rsidR="009861CE" w:rsidRPr="005C6F8F">
        <w:rPr>
          <w:color w:val="FF0000"/>
          <w:sz w:val="28"/>
          <w:szCs w:val="28"/>
        </w:rPr>
        <w:t xml:space="preserve"> </w:t>
      </w:r>
      <w:r w:rsidR="00B74D28" w:rsidRPr="005C6F8F">
        <w:rPr>
          <w:color w:val="FF0000"/>
          <w:sz w:val="28"/>
          <w:szCs w:val="28"/>
        </w:rPr>
        <w:t>считая</w:t>
      </w:r>
      <w:r w:rsidR="009861CE" w:rsidRPr="005C6F8F">
        <w:rPr>
          <w:color w:val="FF0000"/>
          <w:sz w:val="28"/>
          <w:szCs w:val="28"/>
        </w:rPr>
        <w:t xml:space="preserve"> </w:t>
      </w:r>
      <w:r w:rsidR="00B74D28" w:rsidRPr="005C6F8F">
        <w:rPr>
          <w:color w:val="FF0000"/>
          <w:sz w:val="28"/>
          <w:szCs w:val="28"/>
        </w:rPr>
        <w:t>по</w:t>
      </w:r>
      <w:r w:rsidR="009861CE" w:rsidRPr="005C6F8F">
        <w:rPr>
          <w:color w:val="FF0000"/>
          <w:sz w:val="28"/>
          <w:szCs w:val="28"/>
        </w:rPr>
        <w:t xml:space="preserve"> </w:t>
      </w:r>
      <w:proofErr w:type="spellStart"/>
      <w:r w:rsidR="00B74D28" w:rsidRPr="005C6F8F">
        <w:rPr>
          <w:color w:val="FF0000"/>
          <w:sz w:val="28"/>
          <w:szCs w:val="28"/>
          <w:lang w:val="en-US"/>
        </w:rPr>
        <w:t>KMnO</w:t>
      </w:r>
      <w:proofErr w:type="spellEnd"/>
      <w:r w:rsidR="00B74D28" w:rsidRPr="005C6F8F">
        <w:rPr>
          <w:color w:val="FF0000"/>
          <w:sz w:val="28"/>
          <w:szCs w:val="28"/>
          <w:vertAlign w:val="subscript"/>
        </w:rPr>
        <w:t>4</w:t>
      </w:r>
      <w:r w:rsidR="00B74D28" w:rsidRPr="005C6F8F">
        <w:rPr>
          <w:color w:val="FF0000"/>
          <w:sz w:val="28"/>
          <w:szCs w:val="28"/>
        </w:rPr>
        <w:t>:</w:t>
      </w:r>
    </w:p>
    <w:p w14:paraId="00BF6104" w14:textId="137B935C" w:rsidR="00B74D28" w:rsidRPr="005C6F8F" w:rsidRDefault="009861CE" w:rsidP="00F54C14">
      <w:pPr>
        <w:widowControl/>
        <w:jc w:val="right"/>
        <w:rPr>
          <w:color w:val="FF0000"/>
          <w:sz w:val="28"/>
          <w:szCs w:val="28"/>
        </w:rPr>
      </w:pPr>
      <w:r w:rsidRPr="005C6F8F">
        <w:rPr>
          <w:color w:val="FF0000"/>
          <w:sz w:val="28"/>
          <w:szCs w:val="28"/>
        </w:rPr>
        <w:t xml:space="preserve">               </w:t>
      </w:r>
      <w:proofErr w:type="spellStart"/>
      <w:r w:rsidR="00B74D28" w:rsidRPr="005C6F8F">
        <w:rPr>
          <w:iCs/>
          <w:color w:val="FF0000"/>
          <w:sz w:val="28"/>
          <w:szCs w:val="28"/>
        </w:rPr>
        <w:t>Д</w:t>
      </w:r>
      <w:r w:rsidR="00B74D28" w:rsidRPr="005C6F8F">
        <w:rPr>
          <w:iCs/>
          <w:color w:val="FF0000"/>
          <w:sz w:val="28"/>
          <w:szCs w:val="28"/>
          <w:vertAlign w:val="subscript"/>
        </w:rPr>
        <w:t>п</w:t>
      </w:r>
      <w:proofErr w:type="spellEnd"/>
      <w:r w:rsidRPr="005C6F8F">
        <w:rPr>
          <w:color w:val="FF0000"/>
          <w:sz w:val="28"/>
          <w:szCs w:val="28"/>
        </w:rPr>
        <w:t xml:space="preserve"> </w:t>
      </w:r>
      <w:r w:rsidR="00B74D28" w:rsidRPr="005C6F8F">
        <w:rPr>
          <w:color w:val="FF0000"/>
          <w:sz w:val="28"/>
          <w:szCs w:val="28"/>
        </w:rPr>
        <w:t>=</w:t>
      </w:r>
      <w:r w:rsidRPr="005C6F8F">
        <w:rPr>
          <w:color w:val="FF0000"/>
          <w:sz w:val="28"/>
          <w:szCs w:val="28"/>
        </w:rPr>
        <w:t xml:space="preserve"> </w:t>
      </w:r>
      <w:r w:rsidR="00B74D28" w:rsidRPr="005C6F8F">
        <w:rPr>
          <w:color w:val="FF0000"/>
          <w:sz w:val="28"/>
          <w:szCs w:val="28"/>
        </w:rPr>
        <w:t>(</w:t>
      </w:r>
      <w:r w:rsidR="00B74D28" w:rsidRPr="005C6F8F">
        <w:rPr>
          <w:color w:val="FF0000"/>
          <w:sz w:val="28"/>
          <w:szCs w:val="28"/>
          <w:lang w:val="en-US"/>
        </w:rPr>
        <w:t>Fe</w:t>
      </w:r>
      <w:r w:rsidR="00B74D28" w:rsidRPr="005C6F8F">
        <w:rPr>
          <w:color w:val="FF0000"/>
          <w:sz w:val="28"/>
          <w:szCs w:val="28"/>
          <w:vertAlign w:val="superscript"/>
        </w:rPr>
        <w:t>2+</w:t>
      </w:r>
      <w:r w:rsidR="00B74D28" w:rsidRPr="005C6F8F">
        <w:rPr>
          <w:color w:val="FF0000"/>
          <w:sz w:val="28"/>
          <w:szCs w:val="28"/>
        </w:rPr>
        <w:t>).</w:t>
      </w:r>
      <w:r w:rsidRPr="005C6F8F">
        <w:rPr>
          <w:color w:val="FF0000"/>
          <w:sz w:val="28"/>
          <w:szCs w:val="28"/>
        </w:rPr>
        <w:t xml:space="preserve">                                                       </w:t>
      </w:r>
      <w:r w:rsidR="00B74D28" w:rsidRPr="005C6F8F">
        <w:rPr>
          <w:color w:val="FF0000"/>
          <w:sz w:val="28"/>
          <w:szCs w:val="28"/>
        </w:rPr>
        <w:t>(</w:t>
      </w:r>
      <w:r w:rsidR="00F26779" w:rsidRPr="005C6F8F">
        <w:rPr>
          <w:rFonts w:cs="Tahoma"/>
          <w:noProof/>
          <w:color w:val="FF0000"/>
          <w:sz w:val="28"/>
          <w:szCs w:val="28"/>
        </w:rPr>
        <w:fldChar w:fldCharType="begin"/>
      </w:r>
      <w:r w:rsidR="00F26779" w:rsidRPr="005C6F8F">
        <w:rPr>
          <w:rFonts w:cs="Tahoma"/>
          <w:noProof/>
          <w:color w:val="FF0000"/>
          <w:sz w:val="28"/>
          <w:szCs w:val="28"/>
        </w:rPr>
        <w:instrText xml:space="preserve"> SEQ формула \* MERGEFORMAT </w:instrText>
      </w:r>
      <w:r w:rsidR="00F26779" w:rsidRPr="005C6F8F">
        <w:rPr>
          <w:rFonts w:cs="Tahoma"/>
          <w:noProof/>
          <w:color w:val="FF0000"/>
          <w:sz w:val="28"/>
          <w:szCs w:val="28"/>
        </w:rPr>
        <w:fldChar w:fldCharType="separate"/>
      </w:r>
      <w:r w:rsidR="00AE7126" w:rsidRPr="005C6F8F">
        <w:rPr>
          <w:rFonts w:cs="Tahoma"/>
          <w:noProof/>
          <w:color w:val="FF0000"/>
          <w:sz w:val="28"/>
          <w:szCs w:val="28"/>
        </w:rPr>
        <w:t>11</w:t>
      </w:r>
      <w:r w:rsidR="00F26779" w:rsidRPr="005C6F8F">
        <w:rPr>
          <w:rFonts w:cs="Tahoma"/>
          <w:noProof/>
          <w:color w:val="FF0000"/>
          <w:sz w:val="28"/>
          <w:szCs w:val="28"/>
        </w:rPr>
        <w:fldChar w:fldCharType="end"/>
      </w:r>
      <w:r w:rsidR="00B74D28" w:rsidRPr="005C6F8F">
        <w:rPr>
          <w:color w:val="FF0000"/>
          <w:sz w:val="28"/>
          <w:szCs w:val="28"/>
        </w:rPr>
        <w:t>)</w:t>
      </w:r>
    </w:p>
    <w:p w14:paraId="48F97ED7" w14:textId="77777777" w:rsidR="00B74D28" w:rsidRPr="005C6F8F" w:rsidRDefault="00B74D28" w:rsidP="00E267D2">
      <w:pPr>
        <w:widowControl/>
        <w:spacing w:before="0" w:after="0"/>
        <w:rPr>
          <w:color w:val="FF0000"/>
          <w:sz w:val="28"/>
          <w:szCs w:val="28"/>
        </w:rPr>
      </w:pPr>
      <w:r w:rsidRPr="005C6F8F">
        <w:rPr>
          <w:color w:val="FF0000"/>
          <w:sz w:val="28"/>
          <w:szCs w:val="28"/>
        </w:rPr>
        <w:t>Ввод</w:t>
      </w:r>
      <w:r w:rsidR="009861CE" w:rsidRPr="005C6F8F">
        <w:rPr>
          <w:color w:val="FF0000"/>
          <w:sz w:val="28"/>
          <w:szCs w:val="28"/>
        </w:rPr>
        <w:t xml:space="preserve"> </w:t>
      </w:r>
      <w:r w:rsidRPr="005C6F8F">
        <w:rPr>
          <w:color w:val="FF0000"/>
          <w:sz w:val="28"/>
          <w:szCs w:val="28"/>
        </w:rPr>
        <w:t>реагентов-окислителей</w:t>
      </w:r>
      <w:r w:rsidR="009861CE" w:rsidRPr="005C6F8F">
        <w:rPr>
          <w:color w:val="FF0000"/>
          <w:sz w:val="28"/>
          <w:szCs w:val="28"/>
        </w:rPr>
        <w:t xml:space="preserve"> </w:t>
      </w:r>
      <w:r w:rsidRPr="005C6F8F">
        <w:rPr>
          <w:color w:val="FF0000"/>
          <w:sz w:val="28"/>
          <w:szCs w:val="28"/>
        </w:rPr>
        <w:t>следует</w:t>
      </w:r>
      <w:r w:rsidR="009861CE" w:rsidRPr="005C6F8F">
        <w:rPr>
          <w:color w:val="FF0000"/>
          <w:sz w:val="28"/>
          <w:szCs w:val="28"/>
        </w:rPr>
        <w:t xml:space="preserve"> </w:t>
      </w:r>
      <w:r w:rsidR="00A12639" w:rsidRPr="005C6F8F">
        <w:rPr>
          <w:color w:val="FF0000"/>
          <w:sz w:val="28"/>
          <w:szCs w:val="28"/>
        </w:rPr>
        <w:t>выполнять</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подающий</w:t>
      </w:r>
      <w:r w:rsidR="009861CE" w:rsidRPr="005C6F8F">
        <w:rPr>
          <w:color w:val="FF0000"/>
          <w:sz w:val="28"/>
          <w:szCs w:val="28"/>
        </w:rPr>
        <w:t xml:space="preserve"> </w:t>
      </w:r>
      <w:r w:rsidRPr="005C6F8F">
        <w:rPr>
          <w:color w:val="FF0000"/>
          <w:sz w:val="28"/>
          <w:szCs w:val="28"/>
        </w:rPr>
        <w:t>трубопровод</w:t>
      </w:r>
      <w:r w:rsidR="009861CE" w:rsidRPr="005C6F8F">
        <w:rPr>
          <w:color w:val="FF0000"/>
          <w:sz w:val="28"/>
          <w:szCs w:val="28"/>
        </w:rPr>
        <w:t xml:space="preserve"> </w:t>
      </w:r>
      <w:r w:rsidRPr="005C6F8F">
        <w:rPr>
          <w:color w:val="FF0000"/>
          <w:sz w:val="28"/>
          <w:szCs w:val="28"/>
        </w:rPr>
        <w:t>перед</w:t>
      </w:r>
      <w:r w:rsidR="009861CE" w:rsidRPr="005C6F8F">
        <w:rPr>
          <w:color w:val="FF0000"/>
          <w:sz w:val="28"/>
          <w:szCs w:val="28"/>
        </w:rPr>
        <w:t xml:space="preserve"> </w:t>
      </w:r>
      <w:r w:rsidRPr="005C6F8F">
        <w:rPr>
          <w:color w:val="FF0000"/>
          <w:sz w:val="28"/>
          <w:szCs w:val="28"/>
        </w:rPr>
        <w:t>фильтрами.</w:t>
      </w:r>
    </w:p>
    <w:p w14:paraId="2683D447" w14:textId="49FB0734" w:rsidR="00B74D28" w:rsidRPr="005C6F8F" w:rsidRDefault="00F26779" w:rsidP="00E267D2">
      <w:pPr>
        <w:widowControl/>
        <w:spacing w:before="0" w:after="0"/>
        <w:rPr>
          <w:iCs/>
          <w:noProof/>
          <w:color w:val="FF0000"/>
          <w:sz w:val="28"/>
          <w:szCs w:val="28"/>
        </w:rPr>
      </w:pPr>
      <w:r w:rsidRPr="005C6F8F">
        <w:rPr>
          <w:bCs/>
          <w:color w:val="FF0000"/>
          <w:sz w:val="28"/>
          <w:szCs w:val="28"/>
        </w:rPr>
        <w:lastRenderedPageBreak/>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146</w:t>
      </w:r>
      <w:r w:rsidRPr="005C6F8F">
        <w:rPr>
          <w:bCs/>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Конструкцию</w:t>
      </w:r>
      <w:r w:rsidR="009861CE" w:rsidRPr="005C6F8F">
        <w:rPr>
          <w:color w:val="FF0000"/>
          <w:sz w:val="28"/>
          <w:szCs w:val="28"/>
        </w:rPr>
        <w:t xml:space="preserve"> </w:t>
      </w:r>
      <w:r w:rsidR="00B74D28" w:rsidRPr="005C6F8F">
        <w:rPr>
          <w:color w:val="FF0000"/>
          <w:sz w:val="28"/>
          <w:szCs w:val="28"/>
        </w:rPr>
        <w:t>фильтров</w:t>
      </w:r>
      <w:r w:rsidR="009861CE" w:rsidRPr="005C6F8F">
        <w:rPr>
          <w:color w:val="FF0000"/>
          <w:sz w:val="28"/>
          <w:szCs w:val="28"/>
        </w:rPr>
        <w:t xml:space="preserve"> </w:t>
      </w:r>
      <w:r w:rsidR="00B74D28" w:rsidRPr="005C6F8F">
        <w:rPr>
          <w:color w:val="FF0000"/>
          <w:sz w:val="28"/>
          <w:szCs w:val="28"/>
        </w:rPr>
        <w:t>для</w:t>
      </w:r>
      <w:r w:rsidR="009861CE" w:rsidRPr="005C6F8F">
        <w:rPr>
          <w:color w:val="FF0000"/>
          <w:sz w:val="28"/>
          <w:szCs w:val="28"/>
        </w:rPr>
        <w:t xml:space="preserve"> </w:t>
      </w:r>
      <w:r w:rsidR="00B74D28" w:rsidRPr="005C6F8F">
        <w:rPr>
          <w:color w:val="FF0000"/>
          <w:sz w:val="28"/>
          <w:szCs w:val="28"/>
        </w:rPr>
        <w:t>обезжелезивания</w:t>
      </w:r>
      <w:r w:rsidR="009861CE" w:rsidRPr="005C6F8F">
        <w:rPr>
          <w:color w:val="FF0000"/>
          <w:sz w:val="28"/>
          <w:szCs w:val="28"/>
        </w:rPr>
        <w:t xml:space="preserve"> </w:t>
      </w:r>
      <w:r w:rsidR="00B74D28" w:rsidRPr="005C6F8F">
        <w:rPr>
          <w:color w:val="FF0000"/>
          <w:sz w:val="28"/>
          <w:szCs w:val="28"/>
        </w:rPr>
        <w:t>подземных</w:t>
      </w:r>
      <w:r w:rsidR="009861CE" w:rsidRPr="005C6F8F">
        <w:rPr>
          <w:color w:val="FF0000"/>
          <w:sz w:val="28"/>
          <w:szCs w:val="28"/>
        </w:rPr>
        <w:t xml:space="preserve"> </w:t>
      </w:r>
      <w:r w:rsidR="00B74D28" w:rsidRPr="005C6F8F">
        <w:rPr>
          <w:color w:val="FF0000"/>
          <w:sz w:val="28"/>
          <w:szCs w:val="28"/>
        </w:rPr>
        <w:t>вод</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принимать</w:t>
      </w:r>
      <w:r w:rsidR="009861CE" w:rsidRPr="005C6F8F">
        <w:rPr>
          <w:color w:val="FF0000"/>
          <w:sz w:val="28"/>
          <w:szCs w:val="28"/>
        </w:rPr>
        <w:t xml:space="preserve"> </w:t>
      </w:r>
      <w:r w:rsidR="00B74D28" w:rsidRPr="005C6F8F">
        <w:rPr>
          <w:color w:val="FF0000"/>
          <w:sz w:val="28"/>
          <w:szCs w:val="28"/>
        </w:rPr>
        <w:t>аналогично</w:t>
      </w:r>
      <w:r w:rsidR="009861CE" w:rsidRPr="005C6F8F">
        <w:rPr>
          <w:color w:val="FF0000"/>
          <w:sz w:val="28"/>
          <w:szCs w:val="28"/>
        </w:rPr>
        <w:t xml:space="preserve"> </w:t>
      </w:r>
      <w:r w:rsidR="00B74D28" w:rsidRPr="005C6F8F">
        <w:rPr>
          <w:color w:val="FF0000"/>
          <w:sz w:val="28"/>
          <w:szCs w:val="28"/>
        </w:rPr>
        <w:t>фильтрам</w:t>
      </w:r>
      <w:r w:rsidR="009861CE" w:rsidRPr="005C6F8F">
        <w:rPr>
          <w:color w:val="FF0000"/>
          <w:sz w:val="28"/>
          <w:szCs w:val="28"/>
        </w:rPr>
        <w:t xml:space="preserve"> </w:t>
      </w:r>
      <w:r w:rsidR="00B74D28" w:rsidRPr="005C6F8F">
        <w:rPr>
          <w:color w:val="FF0000"/>
          <w:sz w:val="28"/>
          <w:szCs w:val="28"/>
        </w:rPr>
        <w:t>для</w:t>
      </w:r>
      <w:r w:rsidR="009861CE" w:rsidRPr="005C6F8F">
        <w:rPr>
          <w:color w:val="FF0000"/>
          <w:sz w:val="28"/>
          <w:szCs w:val="28"/>
        </w:rPr>
        <w:t xml:space="preserve"> </w:t>
      </w:r>
      <w:r w:rsidR="00B74D28" w:rsidRPr="005C6F8F">
        <w:rPr>
          <w:color w:val="FF0000"/>
          <w:sz w:val="28"/>
          <w:szCs w:val="28"/>
        </w:rPr>
        <w:t>осветления</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Характеристику</w:t>
      </w:r>
      <w:r w:rsidR="009861CE" w:rsidRPr="005C6F8F">
        <w:rPr>
          <w:color w:val="FF0000"/>
          <w:sz w:val="28"/>
          <w:szCs w:val="28"/>
        </w:rPr>
        <w:t xml:space="preserve"> </w:t>
      </w:r>
      <w:r w:rsidR="00B74D28" w:rsidRPr="005C6F8F">
        <w:rPr>
          <w:color w:val="FF0000"/>
          <w:sz w:val="28"/>
          <w:szCs w:val="28"/>
        </w:rPr>
        <w:t>фильтрующего</w:t>
      </w:r>
      <w:r w:rsidR="009861CE" w:rsidRPr="005C6F8F">
        <w:rPr>
          <w:color w:val="FF0000"/>
          <w:sz w:val="28"/>
          <w:szCs w:val="28"/>
        </w:rPr>
        <w:t xml:space="preserve"> </w:t>
      </w:r>
      <w:r w:rsidR="00B74D28" w:rsidRPr="005C6F8F">
        <w:rPr>
          <w:color w:val="FF0000"/>
          <w:sz w:val="28"/>
          <w:szCs w:val="28"/>
        </w:rPr>
        <w:t>слоя</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скорость</w:t>
      </w:r>
      <w:r w:rsidR="009861CE" w:rsidRPr="005C6F8F">
        <w:rPr>
          <w:color w:val="FF0000"/>
          <w:sz w:val="28"/>
          <w:szCs w:val="28"/>
        </w:rPr>
        <w:t xml:space="preserve"> </w:t>
      </w:r>
      <w:r w:rsidR="00B74D28" w:rsidRPr="005C6F8F">
        <w:rPr>
          <w:color w:val="FF0000"/>
          <w:sz w:val="28"/>
          <w:szCs w:val="28"/>
        </w:rPr>
        <w:t>фильтрования</w:t>
      </w:r>
      <w:r w:rsidR="009861CE" w:rsidRPr="005C6F8F">
        <w:rPr>
          <w:color w:val="FF0000"/>
          <w:sz w:val="28"/>
          <w:szCs w:val="28"/>
        </w:rPr>
        <w:t xml:space="preserve"> </w:t>
      </w:r>
      <w:r w:rsidR="00B74D28" w:rsidRPr="005C6F8F">
        <w:rPr>
          <w:color w:val="FF0000"/>
          <w:sz w:val="28"/>
          <w:szCs w:val="28"/>
        </w:rPr>
        <w:t>при</w:t>
      </w:r>
      <w:r w:rsidR="009861CE" w:rsidRPr="005C6F8F">
        <w:rPr>
          <w:color w:val="FF0000"/>
          <w:sz w:val="28"/>
          <w:szCs w:val="28"/>
        </w:rPr>
        <w:t xml:space="preserve"> </w:t>
      </w:r>
      <w:r w:rsidR="00B74D28" w:rsidRPr="005C6F8F">
        <w:rPr>
          <w:color w:val="FF0000"/>
          <w:sz w:val="28"/>
          <w:szCs w:val="28"/>
        </w:rPr>
        <w:t>упрощенной</w:t>
      </w:r>
      <w:r w:rsidR="009861CE" w:rsidRPr="005C6F8F">
        <w:rPr>
          <w:color w:val="FF0000"/>
          <w:sz w:val="28"/>
          <w:szCs w:val="28"/>
        </w:rPr>
        <w:t xml:space="preserve"> </w:t>
      </w:r>
      <w:r w:rsidR="00B74D28" w:rsidRPr="005C6F8F">
        <w:rPr>
          <w:color w:val="FF0000"/>
          <w:sz w:val="28"/>
          <w:szCs w:val="28"/>
        </w:rPr>
        <w:t>аэрации</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принимать</w:t>
      </w:r>
      <w:r w:rsidR="009861CE" w:rsidRPr="005C6F8F">
        <w:rPr>
          <w:color w:val="FF0000"/>
          <w:sz w:val="28"/>
          <w:szCs w:val="28"/>
        </w:rPr>
        <w:t xml:space="preserve"> </w:t>
      </w:r>
      <w:r w:rsidR="00B74D28" w:rsidRPr="005C6F8F">
        <w:rPr>
          <w:color w:val="FF0000"/>
          <w:sz w:val="28"/>
          <w:szCs w:val="28"/>
        </w:rPr>
        <w:t>по</w:t>
      </w:r>
      <w:r w:rsidR="009861CE" w:rsidRPr="005C6F8F">
        <w:rPr>
          <w:color w:val="FF0000"/>
          <w:sz w:val="28"/>
          <w:szCs w:val="28"/>
        </w:rPr>
        <w:t xml:space="preserve"> </w:t>
      </w:r>
      <w:r w:rsidR="00B74D28" w:rsidRPr="005C6F8F">
        <w:rPr>
          <w:color w:val="FF0000"/>
          <w:sz w:val="28"/>
          <w:szCs w:val="28"/>
        </w:rPr>
        <w:t>таблице</w:t>
      </w:r>
      <w:r w:rsidR="009861CE" w:rsidRPr="005C6F8F">
        <w:rPr>
          <w:color w:val="FF0000"/>
          <w:sz w:val="28"/>
          <w:szCs w:val="28"/>
        </w:rPr>
        <w:t xml:space="preserve"> </w:t>
      </w:r>
      <w:r w:rsidR="001A6153" w:rsidRPr="005C6F8F">
        <w:rPr>
          <w:iCs/>
          <w:noProof/>
          <w:color w:val="FF0000"/>
          <w:sz w:val="28"/>
          <w:szCs w:val="28"/>
        </w:rPr>
        <w:t>2</w:t>
      </w:r>
      <w:r w:rsidR="00291A3D" w:rsidRPr="005C6F8F">
        <w:rPr>
          <w:iCs/>
          <w:noProof/>
          <w:color w:val="FF0000"/>
          <w:sz w:val="28"/>
          <w:szCs w:val="28"/>
        </w:rPr>
        <w:t>2</w:t>
      </w:r>
      <w:r w:rsidR="001A6153" w:rsidRPr="005C6F8F">
        <w:rPr>
          <w:iCs/>
          <w:noProof/>
          <w:color w:val="FF0000"/>
          <w:sz w:val="28"/>
          <w:szCs w:val="28"/>
        </w:rPr>
        <w:t>.</w:t>
      </w:r>
    </w:p>
    <w:p w14:paraId="2A736263" w14:textId="77777777" w:rsidR="00C36215" w:rsidRPr="0016404E" w:rsidRDefault="00C36215" w:rsidP="00C36215">
      <w:pPr>
        <w:pStyle w:val="aff5"/>
        <w:jc w:val="both"/>
        <w:rPr>
          <w:rFonts w:ascii="Times New Roman" w:hAnsi="Times New Roman" w:cs="Times New Roman"/>
          <w:sz w:val="28"/>
          <w:szCs w:val="28"/>
        </w:rPr>
      </w:pPr>
    </w:p>
    <w:p w14:paraId="27924B74" w14:textId="77777777" w:rsidR="00B74D28" w:rsidRPr="0016404E" w:rsidRDefault="00A84CC5" w:rsidP="00C36215">
      <w:pPr>
        <w:pStyle w:val="aff5"/>
        <w:ind w:left="2552" w:hanging="2552"/>
        <w:jc w:val="both"/>
        <w:rPr>
          <w:rFonts w:ascii="Times New Roman" w:hAnsi="Times New Roman" w:cs="Times New Roman"/>
          <w:iCs/>
          <w:sz w:val="28"/>
          <w:szCs w:val="28"/>
        </w:rPr>
      </w:pPr>
      <w:r w:rsidRPr="0016404E">
        <w:rPr>
          <w:rFonts w:ascii="Times New Roman" w:hAnsi="Times New Roman" w:cs="Times New Roman"/>
          <w:iCs/>
          <w:spacing w:val="60"/>
          <w:kern w:val="24"/>
          <w:sz w:val="28"/>
          <w:szCs w:val="28"/>
        </w:rPr>
        <w:t>Таблица</w:t>
      </w:r>
      <w:r w:rsidR="00C36215" w:rsidRPr="0016404E">
        <w:rPr>
          <w:rFonts w:ascii="Times New Roman" w:hAnsi="Times New Roman" w:cs="Times New Roman"/>
          <w:iCs/>
          <w:spacing w:val="60"/>
          <w:kern w:val="24"/>
          <w:sz w:val="28"/>
          <w:szCs w:val="28"/>
        </w:rPr>
        <w:t xml:space="preserve"> </w:t>
      </w:r>
      <w:r w:rsidR="001A6153" w:rsidRPr="0016404E">
        <w:rPr>
          <w:rFonts w:ascii="Times New Roman" w:hAnsi="Times New Roman" w:cs="Times New Roman"/>
          <w:iCs/>
          <w:sz w:val="28"/>
          <w:szCs w:val="28"/>
        </w:rPr>
        <w:t>2</w:t>
      </w:r>
      <w:r w:rsidR="00291A3D" w:rsidRPr="0016404E">
        <w:rPr>
          <w:rFonts w:ascii="Times New Roman" w:hAnsi="Times New Roman" w:cs="Times New Roman"/>
          <w:iCs/>
          <w:sz w:val="28"/>
          <w:szCs w:val="28"/>
        </w:rPr>
        <w:t>2</w:t>
      </w:r>
      <w:r w:rsidR="009861CE" w:rsidRPr="0016404E">
        <w:rPr>
          <w:rFonts w:ascii="Times New Roman" w:hAnsi="Times New Roman" w:cs="Times New Roman"/>
          <w:iCs/>
          <w:sz w:val="28"/>
          <w:szCs w:val="28"/>
        </w:rPr>
        <w:t xml:space="preserve"> </w:t>
      </w:r>
      <w:r w:rsidR="00B74D28" w:rsidRPr="0016404E">
        <w:rPr>
          <w:rFonts w:ascii="Times New Roman" w:hAnsi="Times New Roman" w:cs="Times New Roman"/>
          <w:iCs/>
          <w:sz w:val="28"/>
          <w:szCs w:val="28"/>
        </w:rPr>
        <w:t>–</w:t>
      </w:r>
      <w:r w:rsidR="009861CE" w:rsidRPr="0016404E">
        <w:rPr>
          <w:rFonts w:ascii="Times New Roman" w:hAnsi="Times New Roman" w:cs="Times New Roman"/>
          <w:iCs/>
          <w:sz w:val="28"/>
          <w:szCs w:val="28"/>
        </w:rPr>
        <w:t xml:space="preserve"> </w:t>
      </w:r>
      <w:r w:rsidR="00B74D28" w:rsidRPr="0016404E">
        <w:rPr>
          <w:rFonts w:ascii="Times New Roman" w:hAnsi="Times New Roman" w:cs="Times New Roman"/>
          <w:b/>
          <w:iCs/>
          <w:sz w:val="28"/>
          <w:szCs w:val="28"/>
        </w:rPr>
        <w:t>Характеристика</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фильтрующего</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слоя</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и</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скорость</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фильтрования</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при</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упрощенной</w:t>
      </w:r>
      <w:r w:rsidR="009861CE" w:rsidRPr="0016404E">
        <w:rPr>
          <w:rFonts w:ascii="Times New Roman" w:hAnsi="Times New Roman" w:cs="Times New Roman"/>
          <w:b/>
          <w:iCs/>
          <w:sz w:val="28"/>
          <w:szCs w:val="28"/>
        </w:rPr>
        <w:t xml:space="preserve"> </w:t>
      </w:r>
      <w:r w:rsidR="00B74D28" w:rsidRPr="0016404E">
        <w:rPr>
          <w:rFonts w:ascii="Times New Roman" w:hAnsi="Times New Roman" w:cs="Times New Roman"/>
          <w:b/>
          <w:iCs/>
          <w:sz w:val="28"/>
          <w:szCs w:val="28"/>
        </w:rPr>
        <w:t>аэрации</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1615"/>
        <w:gridCol w:w="1682"/>
        <w:gridCol w:w="1724"/>
        <w:gridCol w:w="1779"/>
        <w:gridCol w:w="870"/>
        <w:gridCol w:w="1681"/>
      </w:tblGrid>
      <w:tr w:rsidR="008A475C" w:rsidRPr="0016404E" w14:paraId="2B0A8116" w14:textId="77777777" w:rsidTr="00C36215">
        <w:trPr>
          <w:jc w:val="center"/>
        </w:trPr>
        <w:tc>
          <w:tcPr>
            <w:tcW w:w="7670" w:type="dxa"/>
            <w:gridSpan w:val="5"/>
            <w:tcMar>
              <w:top w:w="55" w:type="dxa"/>
              <w:left w:w="55" w:type="dxa"/>
              <w:bottom w:w="55" w:type="dxa"/>
              <w:right w:w="55" w:type="dxa"/>
            </w:tcMar>
            <w:vAlign w:val="center"/>
          </w:tcPr>
          <w:p w14:paraId="326572AA" w14:textId="77777777" w:rsidR="00B74D28" w:rsidRPr="0016404E" w:rsidRDefault="00B74D28" w:rsidP="00A12639">
            <w:pPr>
              <w:pStyle w:val="af1"/>
              <w:widowControl/>
              <w:ind w:hanging="18"/>
              <w:jc w:val="center"/>
              <w:rPr>
                <w:sz w:val="24"/>
              </w:rPr>
            </w:pPr>
            <w:r w:rsidRPr="0016404E">
              <w:rPr>
                <w:sz w:val="24"/>
              </w:rPr>
              <w:t>Характеристика</w:t>
            </w:r>
            <w:r w:rsidR="009861CE" w:rsidRPr="0016404E">
              <w:rPr>
                <w:sz w:val="24"/>
              </w:rPr>
              <w:t xml:space="preserve"> </w:t>
            </w:r>
            <w:r w:rsidRPr="0016404E">
              <w:rPr>
                <w:sz w:val="24"/>
              </w:rPr>
              <w:t>фильтрующ</w:t>
            </w:r>
            <w:r w:rsidR="00A12639" w:rsidRPr="0016404E">
              <w:rPr>
                <w:sz w:val="24"/>
              </w:rPr>
              <w:t>его</w:t>
            </w:r>
            <w:r w:rsidR="009861CE" w:rsidRPr="0016404E">
              <w:rPr>
                <w:sz w:val="24"/>
              </w:rPr>
              <w:t xml:space="preserve"> </w:t>
            </w:r>
            <w:r w:rsidRPr="0016404E">
              <w:rPr>
                <w:sz w:val="24"/>
              </w:rPr>
              <w:t>сло</w:t>
            </w:r>
            <w:r w:rsidR="00A12639" w:rsidRPr="0016404E">
              <w:rPr>
                <w:sz w:val="24"/>
              </w:rPr>
              <w:t>я</w:t>
            </w:r>
            <w:r w:rsidR="009861CE" w:rsidRPr="0016404E">
              <w:rPr>
                <w:sz w:val="24"/>
              </w:rPr>
              <w:t xml:space="preserve"> </w:t>
            </w:r>
            <w:r w:rsidRPr="0016404E">
              <w:rPr>
                <w:sz w:val="24"/>
              </w:rPr>
              <w:t>при</w:t>
            </w:r>
            <w:r w:rsidR="009861CE" w:rsidRPr="0016404E">
              <w:rPr>
                <w:sz w:val="24"/>
              </w:rPr>
              <w:t xml:space="preserve"> </w:t>
            </w:r>
            <w:r w:rsidRPr="0016404E">
              <w:rPr>
                <w:sz w:val="24"/>
              </w:rPr>
              <w:t>обезжелезивании</w:t>
            </w:r>
            <w:r w:rsidR="009861CE" w:rsidRPr="0016404E">
              <w:rPr>
                <w:sz w:val="24"/>
              </w:rPr>
              <w:t xml:space="preserve"> </w:t>
            </w:r>
            <w:r w:rsidRPr="0016404E">
              <w:rPr>
                <w:sz w:val="24"/>
              </w:rPr>
              <w:t>воды</w:t>
            </w:r>
            <w:r w:rsidR="009861CE" w:rsidRPr="0016404E">
              <w:rPr>
                <w:sz w:val="24"/>
              </w:rPr>
              <w:t xml:space="preserve"> </w:t>
            </w:r>
            <w:r w:rsidRPr="0016404E">
              <w:rPr>
                <w:sz w:val="24"/>
              </w:rPr>
              <w:t>упрощенной</w:t>
            </w:r>
            <w:r w:rsidR="009861CE" w:rsidRPr="0016404E">
              <w:rPr>
                <w:sz w:val="24"/>
              </w:rPr>
              <w:t xml:space="preserve"> </w:t>
            </w:r>
            <w:r w:rsidRPr="0016404E">
              <w:rPr>
                <w:sz w:val="24"/>
              </w:rPr>
              <w:t>аэрацией</w:t>
            </w:r>
          </w:p>
        </w:tc>
        <w:tc>
          <w:tcPr>
            <w:tcW w:w="1681" w:type="dxa"/>
            <w:vMerge w:val="restart"/>
            <w:tcMar>
              <w:top w:w="55" w:type="dxa"/>
              <w:left w:w="55" w:type="dxa"/>
              <w:bottom w:w="55" w:type="dxa"/>
              <w:right w:w="55" w:type="dxa"/>
            </w:tcMar>
            <w:vAlign w:val="center"/>
          </w:tcPr>
          <w:p w14:paraId="78ECAF35" w14:textId="77777777" w:rsidR="00B74D28" w:rsidRPr="0016404E" w:rsidRDefault="00B74D28" w:rsidP="00E267D2">
            <w:pPr>
              <w:pStyle w:val="af1"/>
              <w:widowControl/>
              <w:ind w:hanging="18"/>
              <w:jc w:val="center"/>
              <w:rPr>
                <w:sz w:val="24"/>
              </w:rPr>
            </w:pPr>
            <w:r w:rsidRPr="0016404E">
              <w:rPr>
                <w:sz w:val="24"/>
              </w:rPr>
              <w:t>Расчетная</w:t>
            </w:r>
            <w:r w:rsidR="009861CE" w:rsidRPr="0016404E">
              <w:rPr>
                <w:sz w:val="24"/>
              </w:rPr>
              <w:t xml:space="preserve"> </w:t>
            </w:r>
            <w:r w:rsidRPr="0016404E">
              <w:rPr>
                <w:sz w:val="24"/>
              </w:rPr>
              <w:t>скорость</w:t>
            </w:r>
            <w:r w:rsidR="009861CE" w:rsidRPr="0016404E">
              <w:rPr>
                <w:sz w:val="24"/>
              </w:rPr>
              <w:t xml:space="preserve"> </w:t>
            </w:r>
            <w:r w:rsidRPr="0016404E">
              <w:rPr>
                <w:sz w:val="24"/>
              </w:rPr>
              <w:t>фильтрования,</w:t>
            </w:r>
            <w:r w:rsidR="009861CE" w:rsidRPr="0016404E">
              <w:rPr>
                <w:sz w:val="24"/>
              </w:rPr>
              <w:t xml:space="preserve"> </w:t>
            </w:r>
            <w:r w:rsidRPr="0016404E">
              <w:rPr>
                <w:sz w:val="24"/>
              </w:rPr>
              <w:t>м/ч</w:t>
            </w:r>
          </w:p>
        </w:tc>
      </w:tr>
      <w:tr w:rsidR="008A475C" w:rsidRPr="0016404E" w14:paraId="5C9540EC" w14:textId="77777777" w:rsidTr="00C36215">
        <w:trPr>
          <w:jc w:val="center"/>
        </w:trPr>
        <w:tc>
          <w:tcPr>
            <w:tcW w:w="1615" w:type="dxa"/>
            <w:tcMar>
              <w:top w:w="55" w:type="dxa"/>
              <w:left w:w="55" w:type="dxa"/>
              <w:bottom w:w="55" w:type="dxa"/>
              <w:right w:w="55" w:type="dxa"/>
            </w:tcMar>
            <w:vAlign w:val="center"/>
          </w:tcPr>
          <w:p w14:paraId="4D06F425" w14:textId="77777777" w:rsidR="00B74D28" w:rsidRPr="0016404E" w:rsidRDefault="00B74D28" w:rsidP="00E267D2">
            <w:pPr>
              <w:pStyle w:val="af1"/>
              <w:widowControl/>
              <w:ind w:firstLine="0"/>
              <w:jc w:val="center"/>
              <w:rPr>
                <w:sz w:val="24"/>
              </w:rPr>
            </w:pPr>
            <w:r w:rsidRPr="0016404E">
              <w:rPr>
                <w:sz w:val="24"/>
              </w:rPr>
              <w:t>Минимальный</w:t>
            </w:r>
            <w:r w:rsidR="009861CE" w:rsidRPr="0016404E">
              <w:rPr>
                <w:sz w:val="24"/>
              </w:rPr>
              <w:t xml:space="preserve"> </w:t>
            </w:r>
            <w:r w:rsidRPr="0016404E">
              <w:rPr>
                <w:sz w:val="24"/>
              </w:rPr>
              <w:t>диаметр</w:t>
            </w:r>
            <w:r w:rsidR="009861CE" w:rsidRPr="0016404E">
              <w:rPr>
                <w:sz w:val="24"/>
              </w:rPr>
              <w:t xml:space="preserve"> </w:t>
            </w:r>
            <w:r w:rsidRPr="0016404E">
              <w:rPr>
                <w:sz w:val="24"/>
              </w:rPr>
              <w:t>зерен,</w:t>
            </w:r>
            <w:r w:rsidR="009861CE" w:rsidRPr="0016404E">
              <w:rPr>
                <w:sz w:val="24"/>
              </w:rPr>
              <w:t xml:space="preserve"> </w:t>
            </w:r>
            <w:r w:rsidRPr="0016404E">
              <w:rPr>
                <w:sz w:val="24"/>
              </w:rPr>
              <w:t>мм</w:t>
            </w:r>
          </w:p>
        </w:tc>
        <w:tc>
          <w:tcPr>
            <w:tcW w:w="1682" w:type="dxa"/>
            <w:tcMar>
              <w:top w:w="55" w:type="dxa"/>
              <w:left w:w="55" w:type="dxa"/>
              <w:bottom w:w="55" w:type="dxa"/>
              <w:right w:w="55" w:type="dxa"/>
            </w:tcMar>
            <w:vAlign w:val="center"/>
          </w:tcPr>
          <w:p w14:paraId="1ED11067" w14:textId="77777777" w:rsidR="00B74D28" w:rsidRPr="0016404E" w:rsidRDefault="00B74D28" w:rsidP="00C36215">
            <w:pPr>
              <w:pStyle w:val="af1"/>
              <w:widowControl/>
              <w:ind w:firstLine="0"/>
              <w:jc w:val="center"/>
              <w:rPr>
                <w:sz w:val="24"/>
              </w:rPr>
            </w:pPr>
            <w:r w:rsidRPr="0016404E">
              <w:rPr>
                <w:sz w:val="24"/>
              </w:rPr>
              <w:t>Максимальный</w:t>
            </w:r>
            <w:r w:rsidR="009861CE" w:rsidRPr="0016404E">
              <w:rPr>
                <w:sz w:val="24"/>
              </w:rPr>
              <w:t xml:space="preserve"> </w:t>
            </w:r>
            <w:r w:rsidRPr="0016404E">
              <w:rPr>
                <w:sz w:val="24"/>
              </w:rPr>
              <w:t>диаметр</w:t>
            </w:r>
            <w:r w:rsidR="009861CE" w:rsidRPr="0016404E">
              <w:rPr>
                <w:sz w:val="24"/>
              </w:rPr>
              <w:t xml:space="preserve"> </w:t>
            </w:r>
            <w:r w:rsidRPr="0016404E">
              <w:rPr>
                <w:sz w:val="24"/>
              </w:rPr>
              <w:t>зерен,</w:t>
            </w:r>
            <w:r w:rsidR="00C36215" w:rsidRPr="0016404E">
              <w:rPr>
                <w:sz w:val="24"/>
              </w:rPr>
              <w:t xml:space="preserve"> </w:t>
            </w:r>
            <w:r w:rsidRPr="0016404E">
              <w:rPr>
                <w:sz w:val="24"/>
              </w:rPr>
              <w:t>мм</w:t>
            </w:r>
          </w:p>
        </w:tc>
        <w:tc>
          <w:tcPr>
            <w:tcW w:w="1724" w:type="dxa"/>
            <w:tcMar>
              <w:top w:w="55" w:type="dxa"/>
              <w:left w:w="55" w:type="dxa"/>
              <w:bottom w:w="55" w:type="dxa"/>
              <w:right w:w="55" w:type="dxa"/>
            </w:tcMar>
            <w:vAlign w:val="center"/>
          </w:tcPr>
          <w:p w14:paraId="556EF48B" w14:textId="77777777" w:rsidR="00B74D28" w:rsidRPr="0016404E" w:rsidRDefault="00B74D28" w:rsidP="00C36215">
            <w:pPr>
              <w:pStyle w:val="af1"/>
              <w:widowControl/>
              <w:ind w:firstLine="0"/>
              <w:jc w:val="center"/>
              <w:rPr>
                <w:sz w:val="24"/>
              </w:rPr>
            </w:pPr>
            <w:r w:rsidRPr="0016404E">
              <w:rPr>
                <w:sz w:val="24"/>
              </w:rPr>
              <w:t>Эквивалентный</w:t>
            </w:r>
            <w:r w:rsidR="009861CE" w:rsidRPr="0016404E">
              <w:rPr>
                <w:sz w:val="24"/>
              </w:rPr>
              <w:t xml:space="preserve"> </w:t>
            </w:r>
            <w:r w:rsidRPr="0016404E">
              <w:rPr>
                <w:sz w:val="24"/>
              </w:rPr>
              <w:t>диаметр</w:t>
            </w:r>
            <w:r w:rsidR="009861CE" w:rsidRPr="0016404E">
              <w:rPr>
                <w:sz w:val="24"/>
              </w:rPr>
              <w:t xml:space="preserve"> </w:t>
            </w:r>
            <w:r w:rsidRPr="0016404E">
              <w:rPr>
                <w:sz w:val="24"/>
              </w:rPr>
              <w:t>зерен,</w:t>
            </w:r>
            <w:r w:rsidR="00C36215" w:rsidRPr="0016404E">
              <w:rPr>
                <w:sz w:val="24"/>
              </w:rPr>
              <w:t xml:space="preserve"> </w:t>
            </w:r>
            <w:r w:rsidRPr="0016404E">
              <w:rPr>
                <w:sz w:val="24"/>
              </w:rPr>
              <w:t>мм</w:t>
            </w:r>
          </w:p>
        </w:tc>
        <w:tc>
          <w:tcPr>
            <w:tcW w:w="1779" w:type="dxa"/>
            <w:tcMar>
              <w:top w:w="55" w:type="dxa"/>
              <w:left w:w="55" w:type="dxa"/>
              <w:bottom w:w="55" w:type="dxa"/>
              <w:right w:w="55" w:type="dxa"/>
            </w:tcMar>
            <w:vAlign w:val="center"/>
          </w:tcPr>
          <w:p w14:paraId="1CA84A05" w14:textId="77777777" w:rsidR="00B74D28" w:rsidRPr="0016404E" w:rsidRDefault="00B74D28" w:rsidP="00E267D2">
            <w:pPr>
              <w:pStyle w:val="af1"/>
              <w:widowControl/>
              <w:ind w:firstLine="0"/>
              <w:jc w:val="center"/>
              <w:rPr>
                <w:sz w:val="24"/>
              </w:rPr>
            </w:pPr>
            <w:r w:rsidRPr="0016404E">
              <w:rPr>
                <w:sz w:val="24"/>
              </w:rPr>
              <w:t>Коэффициент</w:t>
            </w:r>
            <w:r w:rsidR="009861CE" w:rsidRPr="0016404E">
              <w:rPr>
                <w:sz w:val="24"/>
              </w:rPr>
              <w:t xml:space="preserve"> </w:t>
            </w:r>
            <w:r w:rsidRPr="0016404E">
              <w:rPr>
                <w:sz w:val="24"/>
              </w:rPr>
              <w:t>неоднородности</w:t>
            </w:r>
          </w:p>
        </w:tc>
        <w:tc>
          <w:tcPr>
            <w:tcW w:w="870" w:type="dxa"/>
            <w:tcMar>
              <w:top w:w="55" w:type="dxa"/>
              <w:left w:w="55" w:type="dxa"/>
              <w:bottom w:w="55" w:type="dxa"/>
              <w:right w:w="55" w:type="dxa"/>
            </w:tcMar>
            <w:vAlign w:val="center"/>
          </w:tcPr>
          <w:p w14:paraId="7F2C6D44" w14:textId="77777777" w:rsidR="00B74D28" w:rsidRPr="0016404E" w:rsidRDefault="00B74D28" w:rsidP="00E267D2">
            <w:pPr>
              <w:pStyle w:val="af1"/>
              <w:widowControl/>
              <w:ind w:firstLine="0"/>
              <w:jc w:val="center"/>
              <w:rPr>
                <w:sz w:val="24"/>
              </w:rPr>
            </w:pPr>
            <w:r w:rsidRPr="0016404E">
              <w:rPr>
                <w:sz w:val="24"/>
              </w:rPr>
              <w:t>Высота</w:t>
            </w:r>
            <w:r w:rsidR="009861CE" w:rsidRPr="0016404E">
              <w:rPr>
                <w:sz w:val="24"/>
              </w:rPr>
              <w:t xml:space="preserve"> </w:t>
            </w:r>
            <w:r w:rsidRPr="0016404E">
              <w:rPr>
                <w:sz w:val="24"/>
              </w:rPr>
              <w:t>слоя,</w:t>
            </w:r>
            <w:r w:rsidR="009861CE" w:rsidRPr="0016404E">
              <w:rPr>
                <w:sz w:val="24"/>
              </w:rPr>
              <w:t xml:space="preserve"> </w:t>
            </w:r>
            <w:r w:rsidRPr="0016404E">
              <w:rPr>
                <w:sz w:val="24"/>
              </w:rPr>
              <w:t>мм</w:t>
            </w:r>
          </w:p>
        </w:tc>
        <w:tc>
          <w:tcPr>
            <w:tcW w:w="1681" w:type="dxa"/>
            <w:vMerge/>
            <w:tcMar>
              <w:top w:w="55" w:type="dxa"/>
              <w:left w:w="55" w:type="dxa"/>
              <w:bottom w:w="55" w:type="dxa"/>
              <w:right w:w="55" w:type="dxa"/>
            </w:tcMar>
          </w:tcPr>
          <w:p w14:paraId="6668C688" w14:textId="77777777" w:rsidR="00B74D28" w:rsidRPr="0016404E" w:rsidRDefault="00B74D28" w:rsidP="00E267D2">
            <w:pPr>
              <w:pStyle w:val="af1"/>
              <w:widowControl/>
              <w:jc w:val="center"/>
              <w:rPr>
                <w:sz w:val="24"/>
              </w:rPr>
            </w:pPr>
          </w:p>
        </w:tc>
      </w:tr>
      <w:tr w:rsidR="008A475C" w:rsidRPr="0016404E" w14:paraId="57C07446" w14:textId="77777777" w:rsidTr="00C36215">
        <w:trPr>
          <w:jc w:val="center"/>
        </w:trPr>
        <w:tc>
          <w:tcPr>
            <w:tcW w:w="1615" w:type="dxa"/>
            <w:tcMar>
              <w:top w:w="55" w:type="dxa"/>
              <w:left w:w="55" w:type="dxa"/>
              <w:bottom w:w="55" w:type="dxa"/>
              <w:right w:w="55" w:type="dxa"/>
            </w:tcMar>
          </w:tcPr>
          <w:p w14:paraId="64E87EB1" w14:textId="77777777" w:rsidR="00B74D28" w:rsidRPr="0016404E" w:rsidRDefault="00B74D28" w:rsidP="00E267D2">
            <w:pPr>
              <w:pStyle w:val="af1"/>
              <w:widowControl/>
              <w:ind w:hanging="18"/>
              <w:jc w:val="center"/>
              <w:rPr>
                <w:sz w:val="24"/>
              </w:rPr>
            </w:pPr>
            <w:r w:rsidRPr="0016404E">
              <w:rPr>
                <w:sz w:val="24"/>
              </w:rPr>
              <w:t>0,8</w:t>
            </w:r>
          </w:p>
        </w:tc>
        <w:tc>
          <w:tcPr>
            <w:tcW w:w="1682" w:type="dxa"/>
            <w:tcMar>
              <w:top w:w="55" w:type="dxa"/>
              <w:left w:w="55" w:type="dxa"/>
              <w:bottom w:w="55" w:type="dxa"/>
              <w:right w:w="55" w:type="dxa"/>
            </w:tcMar>
          </w:tcPr>
          <w:p w14:paraId="465127CA" w14:textId="77777777" w:rsidR="00B74D28" w:rsidRPr="0016404E" w:rsidRDefault="00B74D28" w:rsidP="00E267D2">
            <w:pPr>
              <w:pStyle w:val="af1"/>
              <w:widowControl/>
              <w:ind w:firstLine="0"/>
              <w:jc w:val="center"/>
              <w:rPr>
                <w:sz w:val="24"/>
              </w:rPr>
            </w:pPr>
            <w:r w:rsidRPr="0016404E">
              <w:rPr>
                <w:sz w:val="24"/>
              </w:rPr>
              <w:t>1,8</w:t>
            </w:r>
          </w:p>
        </w:tc>
        <w:tc>
          <w:tcPr>
            <w:tcW w:w="1724" w:type="dxa"/>
            <w:tcMar>
              <w:top w:w="55" w:type="dxa"/>
              <w:left w:w="55" w:type="dxa"/>
              <w:bottom w:w="55" w:type="dxa"/>
              <w:right w:w="55" w:type="dxa"/>
            </w:tcMar>
          </w:tcPr>
          <w:p w14:paraId="327041E8" w14:textId="77777777" w:rsidR="00B74D28" w:rsidRPr="0016404E" w:rsidRDefault="00B74D28" w:rsidP="00E267D2">
            <w:pPr>
              <w:pStyle w:val="af1"/>
              <w:widowControl/>
              <w:ind w:firstLine="0"/>
              <w:jc w:val="center"/>
              <w:rPr>
                <w:sz w:val="24"/>
              </w:rPr>
            </w:pPr>
            <w:r w:rsidRPr="0016404E">
              <w:rPr>
                <w:sz w:val="24"/>
              </w:rPr>
              <w:t>0,9</w:t>
            </w:r>
            <w:r w:rsidR="00F54C14" w:rsidRPr="0016404E">
              <w:rPr>
                <w:sz w:val="24"/>
              </w:rPr>
              <w:t>–</w:t>
            </w:r>
            <w:r w:rsidRPr="0016404E">
              <w:rPr>
                <w:sz w:val="24"/>
              </w:rPr>
              <w:t>1,0</w:t>
            </w:r>
          </w:p>
        </w:tc>
        <w:tc>
          <w:tcPr>
            <w:tcW w:w="1779" w:type="dxa"/>
            <w:tcMar>
              <w:top w:w="55" w:type="dxa"/>
              <w:left w:w="55" w:type="dxa"/>
              <w:bottom w:w="55" w:type="dxa"/>
              <w:right w:w="55" w:type="dxa"/>
            </w:tcMar>
          </w:tcPr>
          <w:p w14:paraId="179D2CBD" w14:textId="77777777" w:rsidR="00B74D28" w:rsidRPr="0016404E" w:rsidRDefault="00B74D28" w:rsidP="00E267D2">
            <w:pPr>
              <w:pStyle w:val="af1"/>
              <w:widowControl/>
              <w:ind w:firstLine="0"/>
              <w:jc w:val="center"/>
              <w:rPr>
                <w:sz w:val="24"/>
              </w:rPr>
            </w:pPr>
            <w:r w:rsidRPr="0016404E">
              <w:rPr>
                <w:sz w:val="24"/>
              </w:rPr>
              <w:t>1,5</w:t>
            </w:r>
            <w:r w:rsidR="00F54C14" w:rsidRPr="0016404E">
              <w:rPr>
                <w:sz w:val="24"/>
              </w:rPr>
              <w:t>–</w:t>
            </w:r>
            <w:r w:rsidRPr="0016404E">
              <w:rPr>
                <w:sz w:val="24"/>
              </w:rPr>
              <w:t>2,0</w:t>
            </w:r>
          </w:p>
        </w:tc>
        <w:tc>
          <w:tcPr>
            <w:tcW w:w="870" w:type="dxa"/>
            <w:tcMar>
              <w:top w:w="55" w:type="dxa"/>
              <w:left w:w="55" w:type="dxa"/>
              <w:bottom w:w="55" w:type="dxa"/>
              <w:right w:w="55" w:type="dxa"/>
            </w:tcMar>
          </w:tcPr>
          <w:p w14:paraId="03C9FEC5" w14:textId="77777777" w:rsidR="00B74D28" w:rsidRPr="0016404E" w:rsidRDefault="00B74D28" w:rsidP="00E267D2">
            <w:pPr>
              <w:pStyle w:val="af1"/>
              <w:widowControl/>
              <w:ind w:firstLine="0"/>
              <w:jc w:val="center"/>
              <w:rPr>
                <w:sz w:val="24"/>
              </w:rPr>
            </w:pPr>
            <w:r w:rsidRPr="0016404E">
              <w:rPr>
                <w:sz w:val="24"/>
              </w:rPr>
              <w:t>1000</w:t>
            </w:r>
          </w:p>
        </w:tc>
        <w:tc>
          <w:tcPr>
            <w:tcW w:w="1681" w:type="dxa"/>
            <w:tcMar>
              <w:top w:w="55" w:type="dxa"/>
              <w:left w:w="55" w:type="dxa"/>
              <w:bottom w:w="55" w:type="dxa"/>
              <w:right w:w="55" w:type="dxa"/>
            </w:tcMar>
          </w:tcPr>
          <w:p w14:paraId="773F7034" w14:textId="77777777" w:rsidR="00B74D28" w:rsidRPr="0016404E" w:rsidRDefault="00B74D28" w:rsidP="00E267D2">
            <w:pPr>
              <w:pStyle w:val="af1"/>
              <w:widowControl/>
              <w:ind w:firstLine="0"/>
              <w:jc w:val="center"/>
              <w:rPr>
                <w:sz w:val="24"/>
              </w:rPr>
            </w:pPr>
            <w:r w:rsidRPr="0016404E">
              <w:rPr>
                <w:sz w:val="24"/>
              </w:rPr>
              <w:t>5</w:t>
            </w:r>
            <w:r w:rsidR="00F54C14" w:rsidRPr="0016404E">
              <w:rPr>
                <w:sz w:val="24"/>
              </w:rPr>
              <w:t>–</w:t>
            </w:r>
            <w:r w:rsidRPr="0016404E">
              <w:rPr>
                <w:sz w:val="24"/>
              </w:rPr>
              <w:t>7</w:t>
            </w:r>
          </w:p>
        </w:tc>
      </w:tr>
      <w:tr w:rsidR="008A475C" w:rsidRPr="0016404E" w14:paraId="2B7086A7" w14:textId="77777777" w:rsidTr="00C36215">
        <w:trPr>
          <w:jc w:val="center"/>
        </w:trPr>
        <w:tc>
          <w:tcPr>
            <w:tcW w:w="1615" w:type="dxa"/>
            <w:tcMar>
              <w:top w:w="55" w:type="dxa"/>
              <w:left w:w="55" w:type="dxa"/>
              <w:bottom w:w="55" w:type="dxa"/>
              <w:right w:w="55" w:type="dxa"/>
            </w:tcMar>
          </w:tcPr>
          <w:p w14:paraId="0D39852A" w14:textId="77777777" w:rsidR="00B74D28" w:rsidRPr="0016404E" w:rsidRDefault="00B74D28" w:rsidP="00E267D2">
            <w:pPr>
              <w:pStyle w:val="af1"/>
              <w:widowControl/>
              <w:ind w:hanging="18"/>
              <w:jc w:val="center"/>
              <w:rPr>
                <w:sz w:val="24"/>
              </w:rPr>
            </w:pPr>
            <w:r w:rsidRPr="0016404E">
              <w:rPr>
                <w:sz w:val="24"/>
              </w:rPr>
              <w:t>1</w:t>
            </w:r>
          </w:p>
        </w:tc>
        <w:tc>
          <w:tcPr>
            <w:tcW w:w="1682" w:type="dxa"/>
            <w:tcMar>
              <w:top w:w="55" w:type="dxa"/>
              <w:left w:w="55" w:type="dxa"/>
              <w:bottom w:w="55" w:type="dxa"/>
              <w:right w:w="55" w:type="dxa"/>
            </w:tcMar>
          </w:tcPr>
          <w:p w14:paraId="72B646AA" w14:textId="77777777" w:rsidR="00B74D28" w:rsidRPr="0016404E" w:rsidRDefault="00B74D28" w:rsidP="00E267D2">
            <w:pPr>
              <w:pStyle w:val="af1"/>
              <w:widowControl/>
              <w:ind w:firstLine="0"/>
              <w:jc w:val="center"/>
              <w:rPr>
                <w:sz w:val="24"/>
              </w:rPr>
            </w:pPr>
            <w:r w:rsidRPr="0016404E">
              <w:rPr>
                <w:sz w:val="24"/>
              </w:rPr>
              <w:t>2,0</w:t>
            </w:r>
          </w:p>
        </w:tc>
        <w:tc>
          <w:tcPr>
            <w:tcW w:w="1724" w:type="dxa"/>
            <w:tcMar>
              <w:top w:w="55" w:type="dxa"/>
              <w:left w:w="55" w:type="dxa"/>
              <w:bottom w:w="55" w:type="dxa"/>
              <w:right w:w="55" w:type="dxa"/>
            </w:tcMar>
          </w:tcPr>
          <w:p w14:paraId="55C1E09E" w14:textId="77777777" w:rsidR="00B74D28" w:rsidRPr="0016404E" w:rsidRDefault="00B74D28" w:rsidP="00E267D2">
            <w:pPr>
              <w:pStyle w:val="af1"/>
              <w:widowControl/>
              <w:ind w:firstLine="0"/>
              <w:jc w:val="center"/>
              <w:rPr>
                <w:sz w:val="24"/>
              </w:rPr>
            </w:pPr>
            <w:r w:rsidRPr="0016404E">
              <w:rPr>
                <w:sz w:val="24"/>
              </w:rPr>
              <w:t>1,2</w:t>
            </w:r>
            <w:r w:rsidR="00F54C14" w:rsidRPr="0016404E">
              <w:rPr>
                <w:sz w:val="24"/>
              </w:rPr>
              <w:t>–</w:t>
            </w:r>
            <w:r w:rsidRPr="0016404E">
              <w:rPr>
                <w:sz w:val="24"/>
              </w:rPr>
              <w:t>1,3</w:t>
            </w:r>
          </w:p>
        </w:tc>
        <w:tc>
          <w:tcPr>
            <w:tcW w:w="1779" w:type="dxa"/>
            <w:tcMar>
              <w:top w:w="55" w:type="dxa"/>
              <w:left w:w="55" w:type="dxa"/>
              <w:bottom w:w="55" w:type="dxa"/>
              <w:right w:w="55" w:type="dxa"/>
            </w:tcMar>
          </w:tcPr>
          <w:p w14:paraId="09D2E6CB" w14:textId="77777777" w:rsidR="00B74D28" w:rsidRPr="0016404E" w:rsidRDefault="00B74D28" w:rsidP="00E267D2">
            <w:pPr>
              <w:pStyle w:val="af1"/>
              <w:widowControl/>
              <w:ind w:firstLine="0"/>
              <w:jc w:val="center"/>
              <w:rPr>
                <w:sz w:val="24"/>
              </w:rPr>
            </w:pPr>
            <w:r w:rsidRPr="0016404E">
              <w:rPr>
                <w:sz w:val="24"/>
              </w:rPr>
              <w:t>1,5</w:t>
            </w:r>
            <w:r w:rsidR="00F54C14" w:rsidRPr="0016404E">
              <w:rPr>
                <w:sz w:val="24"/>
              </w:rPr>
              <w:t>–</w:t>
            </w:r>
            <w:r w:rsidRPr="0016404E">
              <w:rPr>
                <w:sz w:val="24"/>
              </w:rPr>
              <w:t>2,0</w:t>
            </w:r>
          </w:p>
        </w:tc>
        <w:tc>
          <w:tcPr>
            <w:tcW w:w="870" w:type="dxa"/>
            <w:tcMar>
              <w:top w:w="55" w:type="dxa"/>
              <w:left w:w="55" w:type="dxa"/>
              <w:bottom w:w="55" w:type="dxa"/>
              <w:right w:w="55" w:type="dxa"/>
            </w:tcMar>
          </w:tcPr>
          <w:p w14:paraId="7AECA19B" w14:textId="77777777" w:rsidR="00B74D28" w:rsidRPr="0016404E" w:rsidRDefault="00B74D28" w:rsidP="00E267D2">
            <w:pPr>
              <w:pStyle w:val="af1"/>
              <w:widowControl/>
              <w:ind w:firstLine="0"/>
              <w:jc w:val="center"/>
              <w:rPr>
                <w:sz w:val="24"/>
              </w:rPr>
            </w:pPr>
            <w:r w:rsidRPr="0016404E">
              <w:rPr>
                <w:sz w:val="24"/>
              </w:rPr>
              <w:t>1200</w:t>
            </w:r>
          </w:p>
        </w:tc>
        <w:tc>
          <w:tcPr>
            <w:tcW w:w="1681" w:type="dxa"/>
            <w:tcMar>
              <w:top w:w="55" w:type="dxa"/>
              <w:left w:w="55" w:type="dxa"/>
              <w:bottom w:w="55" w:type="dxa"/>
              <w:right w:w="55" w:type="dxa"/>
            </w:tcMar>
          </w:tcPr>
          <w:p w14:paraId="6300A96C" w14:textId="77777777" w:rsidR="00B74D28" w:rsidRPr="0016404E" w:rsidRDefault="00B74D28" w:rsidP="00E267D2">
            <w:pPr>
              <w:pStyle w:val="af1"/>
              <w:widowControl/>
              <w:ind w:firstLine="0"/>
              <w:jc w:val="center"/>
              <w:rPr>
                <w:sz w:val="24"/>
              </w:rPr>
            </w:pPr>
            <w:r w:rsidRPr="0016404E">
              <w:rPr>
                <w:sz w:val="24"/>
              </w:rPr>
              <w:t>7</w:t>
            </w:r>
            <w:r w:rsidR="00F54C14" w:rsidRPr="0016404E">
              <w:rPr>
                <w:sz w:val="24"/>
              </w:rPr>
              <w:t>–</w:t>
            </w:r>
            <w:r w:rsidRPr="0016404E">
              <w:rPr>
                <w:sz w:val="24"/>
                <w:lang w:val="en-US"/>
              </w:rPr>
              <w:t>1</w:t>
            </w:r>
            <w:r w:rsidRPr="0016404E">
              <w:rPr>
                <w:sz w:val="24"/>
              </w:rPr>
              <w:t>0</w:t>
            </w:r>
          </w:p>
        </w:tc>
      </w:tr>
    </w:tbl>
    <w:p w14:paraId="16EA7628" w14:textId="77777777" w:rsidR="00B74D28" w:rsidRPr="0016404E" w:rsidRDefault="00B74D28" w:rsidP="00E267D2">
      <w:pPr>
        <w:pStyle w:val="af7"/>
        <w:widowControl/>
        <w:tabs>
          <w:tab w:val="left" w:pos="-360"/>
          <w:tab w:val="left" w:pos="135"/>
          <w:tab w:val="left" w:pos="390"/>
          <w:tab w:val="left" w:pos="465"/>
        </w:tabs>
        <w:spacing w:before="0" w:after="0" w:line="240" w:lineRule="auto"/>
        <w:ind w:firstLine="764"/>
        <w:jc w:val="right"/>
        <w:rPr>
          <w:rFonts w:ascii="Times New Roman" w:hAnsi="Times New Roman" w:cs="Times New Roman"/>
          <w:sz w:val="28"/>
          <w:szCs w:val="28"/>
        </w:rPr>
      </w:pPr>
    </w:p>
    <w:p w14:paraId="3BC3ACEE" w14:textId="5248E738" w:rsidR="00B74D28" w:rsidRPr="005C6F8F" w:rsidRDefault="00F26779" w:rsidP="00E267D2">
      <w:pPr>
        <w:widowControl/>
        <w:spacing w:before="0" w:after="0"/>
        <w:rPr>
          <w:color w:val="FF0000"/>
          <w:sz w:val="28"/>
          <w:szCs w:val="28"/>
        </w:rPr>
      </w:pPr>
      <w:r w:rsidRPr="005C6F8F">
        <w:rPr>
          <w:color w:val="FF0000"/>
          <w:sz w:val="28"/>
          <w:szCs w:val="28"/>
        </w:rPr>
        <w:fldChar w:fldCharType="begin"/>
      </w:r>
      <w:r w:rsidRPr="005C6F8F">
        <w:rPr>
          <w:color w:val="FF0000"/>
          <w:sz w:val="28"/>
          <w:szCs w:val="28"/>
        </w:rPr>
        <w:instrText xml:space="preserve"> REF  раздел_9  \* MERGEFORMAT </w:instrText>
      </w:r>
      <w:r w:rsidRPr="005C6F8F">
        <w:rPr>
          <w:color w:val="FF0000"/>
          <w:sz w:val="28"/>
          <w:szCs w:val="28"/>
        </w:rPr>
        <w:fldChar w:fldCharType="separate"/>
      </w:r>
      <w:r w:rsidR="00AE7126" w:rsidRPr="005C6F8F">
        <w:rPr>
          <w:color w:val="FF0000"/>
          <w:sz w:val="28"/>
          <w:szCs w:val="28"/>
        </w:rPr>
        <w:t>9</w:t>
      </w:r>
      <w:r w:rsidRPr="005C6F8F">
        <w:rPr>
          <w:color w:val="FF0000"/>
          <w:sz w:val="28"/>
          <w:szCs w:val="28"/>
        </w:rPr>
        <w:fldChar w:fldCharType="end"/>
      </w:r>
      <w:r w:rsidR="00B74D28" w:rsidRPr="005C6F8F">
        <w:rPr>
          <w:color w:val="FF0000"/>
          <w:sz w:val="28"/>
          <w:szCs w:val="28"/>
        </w:rPr>
        <w:t>.</w:t>
      </w:r>
      <w:r w:rsidRPr="005C6F8F">
        <w:rPr>
          <w:noProof/>
          <w:color w:val="FF0000"/>
          <w:sz w:val="28"/>
          <w:szCs w:val="28"/>
        </w:rPr>
        <w:fldChar w:fldCharType="begin"/>
      </w:r>
      <w:r w:rsidRPr="005C6F8F">
        <w:rPr>
          <w:noProof/>
          <w:color w:val="FF0000"/>
          <w:sz w:val="28"/>
          <w:szCs w:val="28"/>
        </w:rPr>
        <w:instrText xml:space="preserve"> SEQ раздел7 \* MERGEFORMAT </w:instrText>
      </w:r>
      <w:r w:rsidRPr="005C6F8F">
        <w:rPr>
          <w:noProof/>
          <w:color w:val="FF0000"/>
          <w:sz w:val="28"/>
          <w:szCs w:val="28"/>
        </w:rPr>
        <w:fldChar w:fldCharType="separate"/>
      </w:r>
      <w:r w:rsidR="00AE7126" w:rsidRPr="005C6F8F">
        <w:rPr>
          <w:noProof/>
          <w:color w:val="FF0000"/>
          <w:sz w:val="28"/>
          <w:szCs w:val="28"/>
        </w:rPr>
        <w:t>147</w:t>
      </w:r>
      <w:r w:rsidRPr="005C6F8F">
        <w:rPr>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Обезжелезивание</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поверхностных</w:t>
      </w:r>
      <w:r w:rsidR="009861CE" w:rsidRPr="005C6F8F">
        <w:rPr>
          <w:color w:val="FF0000"/>
          <w:sz w:val="28"/>
          <w:szCs w:val="28"/>
        </w:rPr>
        <w:t xml:space="preserve"> </w:t>
      </w:r>
      <w:r w:rsidR="00B74D28" w:rsidRPr="005C6F8F">
        <w:rPr>
          <w:color w:val="FF0000"/>
          <w:sz w:val="28"/>
          <w:szCs w:val="28"/>
        </w:rPr>
        <w:t>источников</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предусматривать</w:t>
      </w:r>
      <w:r w:rsidR="009861CE" w:rsidRPr="005C6F8F">
        <w:rPr>
          <w:color w:val="FF0000"/>
          <w:sz w:val="28"/>
          <w:szCs w:val="28"/>
        </w:rPr>
        <w:t xml:space="preserve"> </w:t>
      </w:r>
      <w:r w:rsidR="00B74D28" w:rsidRPr="005C6F8F">
        <w:rPr>
          <w:color w:val="FF0000"/>
          <w:sz w:val="28"/>
          <w:szCs w:val="28"/>
        </w:rPr>
        <w:t>одновременно</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ее</w:t>
      </w:r>
      <w:r w:rsidR="009861CE" w:rsidRPr="005C6F8F">
        <w:rPr>
          <w:color w:val="FF0000"/>
          <w:sz w:val="28"/>
          <w:szCs w:val="28"/>
        </w:rPr>
        <w:t xml:space="preserve"> </w:t>
      </w:r>
      <w:r w:rsidR="00B74D28" w:rsidRPr="005C6F8F">
        <w:rPr>
          <w:color w:val="FF0000"/>
          <w:sz w:val="28"/>
          <w:szCs w:val="28"/>
        </w:rPr>
        <w:t>осветлением</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обесцвечиванием</w:t>
      </w:r>
      <w:r w:rsidR="009861CE" w:rsidRPr="005C6F8F">
        <w:rPr>
          <w:color w:val="FF0000"/>
          <w:sz w:val="28"/>
          <w:szCs w:val="28"/>
        </w:rPr>
        <w:t xml:space="preserve"> </w:t>
      </w:r>
      <w:r w:rsidR="00B74D28" w:rsidRPr="005C6F8F">
        <w:rPr>
          <w:color w:val="FF0000"/>
          <w:sz w:val="28"/>
          <w:szCs w:val="28"/>
        </w:rPr>
        <w:t>(</w:t>
      </w:r>
      <w:r w:rsidRPr="005C6F8F">
        <w:rPr>
          <w:color w:val="FF0000"/>
          <w:sz w:val="28"/>
          <w:szCs w:val="28"/>
        </w:rPr>
        <w:fldChar w:fldCharType="begin"/>
      </w:r>
      <w:r w:rsidRPr="005C6F8F">
        <w:rPr>
          <w:color w:val="FF0000"/>
          <w:sz w:val="28"/>
          <w:szCs w:val="28"/>
        </w:rPr>
        <w:instrText xml:space="preserve"> REF  п72  \* MERGEFORMAT </w:instrText>
      </w:r>
      <w:r w:rsidRPr="005C6F8F">
        <w:rPr>
          <w:color w:val="FF0000"/>
          <w:sz w:val="28"/>
          <w:szCs w:val="28"/>
        </w:rPr>
        <w:fldChar w:fldCharType="separate"/>
      </w:r>
      <w:r w:rsidR="00AE7126" w:rsidRPr="005C6F8F">
        <w:rPr>
          <w:color w:val="FF0000"/>
          <w:sz w:val="28"/>
          <w:szCs w:val="28"/>
        </w:rPr>
        <w:t>9.2</w:t>
      </w:r>
      <w:r w:rsidRPr="005C6F8F">
        <w:rPr>
          <w:color w:val="FF0000"/>
          <w:sz w:val="28"/>
          <w:szCs w:val="28"/>
        </w:rPr>
        <w:fldChar w:fldCharType="end"/>
      </w:r>
      <w:r w:rsidR="008B2561" w:rsidRPr="005C6F8F">
        <w:rPr>
          <w:color w:val="FF0000"/>
          <w:sz w:val="28"/>
          <w:szCs w:val="28"/>
        </w:rPr>
        <w:t>).</w:t>
      </w:r>
    </w:p>
    <w:p w14:paraId="5CCDFC7A" w14:textId="3FD63124" w:rsidR="00C36215" w:rsidRPr="005C6F8F" w:rsidRDefault="00F26779" w:rsidP="00C36215">
      <w:pPr>
        <w:widowControl/>
        <w:spacing w:before="0" w:after="0"/>
        <w:rPr>
          <w:color w:val="FF0000"/>
          <w:sz w:val="28"/>
          <w:szCs w:val="28"/>
        </w:rPr>
      </w:pPr>
      <w:r w:rsidRPr="005C6F8F">
        <w:rPr>
          <w:color w:val="FF0000"/>
          <w:sz w:val="28"/>
          <w:szCs w:val="28"/>
        </w:rPr>
        <w:fldChar w:fldCharType="begin"/>
      </w:r>
      <w:r w:rsidRPr="005C6F8F">
        <w:rPr>
          <w:color w:val="FF0000"/>
          <w:sz w:val="28"/>
          <w:szCs w:val="28"/>
        </w:rPr>
        <w:instrText xml:space="preserve"> REF  раздел_9  \* MERGEFORMAT </w:instrText>
      </w:r>
      <w:r w:rsidRPr="005C6F8F">
        <w:rPr>
          <w:color w:val="FF0000"/>
          <w:sz w:val="28"/>
          <w:szCs w:val="28"/>
        </w:rPr>
        <w:fldChar w:fldCharType="separate"/>
      </w:r>
      <w:r w:rsidR="00AE7126" w:rsidRPr="005C6F8F">
        <w:rPr>
          <w:color w:val="FF0000"/>
          <w:sz w:val="28"/>
          <w:szCs w:val="28"/>
        </w:rPr>
        <w:t>9</w:t>
      </w:r>
      <w:r w:rsidRPr="005C6F8F">
        <w:rPr>
          <w:color w:val="FF0000"/>
          <w:sz w:val="28"/>
          <w:szCs w:val="28"/>
        </w:rPr>
        <w:fldChar w:fldCharType="end"/>
      </w:r>
      <w:r w:rsidR="00B74D28" w:rsidRPr="005C6F8F">
        <w:rPr>
          <w:color w:val="FF0000"/>
          <w:sz w:val="28"/>
          <w:szCs w:val="28"/>
        </w:rPr>
        <w:t>.</w:t>
      </w:r>
      <w:r w:rsidRPr="005C6F8F">
        <w:rPr>
          <w:noProof/>
          <w:color w:val="FF0000"/>
          <w:sz w:val="28"/>
          <w:szCs w:val="28"/>
        </w:rPr>
        <w:fldChar w:fldCharType="begin"/>
      </w:r>
      <w:r w:rsidRPr="005C6F8F">
        <w:rPr>
          <w:noProof/>
          <w:color w:val="FF0000"/>
          <w:sz w:val="28"/>
          <w:szCs w:val="28"/>
        </w:rPr>
        <w:instrText xml:space="preserve"> SEQ раздел7 \* MERGEFORMAT </w:instrText>
      </w:r>
      <w:r w:rsidRPr="005C6F8F">
        <w:rPr>
          <w:noProof/>
          <w:color w:val="FF0000"/>
          <w:sz w:val="28"/>
          <w:szCs w:val="28"/>
        </w:rPr>
        <w:fldChar w:fldCharType="separate"/>
      </w:r>
      <w:r w:rsidR="00AE7126" w:rsidRPr="005C6F8F">
        <w:rPr>
          <w:noProof/>
          <w:color w:val="FF0000"/>
          <w:sz w:val="28"/>
          <w:szCs w:val="28"/>
        </w:rPr>
        <w:t>148</w:t>
      </w:r>
      <w:r w:rsidRPr="005C6F8F">
        <w:rPr>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Система</w:t>
      </w:r>
      <w:r w:rsidR="009861CE" w:rsidRPr="005C6F8F">
        <w:rPr>
          <w:color w:val="FF0000"/>
          <w:sz w:val="28"/>
          <w:szCs w:val="28"/>
        </w:rPr>
        <w:t xml:space="preserve"> </w:t>
      </w:r>
      <w:r w:rsidR="00B74D28" w:rsidRPr="005C6F8F">
        <w:rPr>
          <w:color w:val="FF0000"/>
          <w:sz w:val="28"/>
          <w:szCs w:val="28"/>
        </w:rPr>
        <w:t>повторного</w:t>
      </w:r>
      <w:r w:rsidR="009861CE" w:rsidRPr="005C6F8F">
        <w:rPr>
          <w:color w:val="FF0000"/>
          <w:sz w:val="28"/>
          <w:szCs w:val="28"/>
        </w:rPr>
        <w:t xml:space="preserve"> </w:t>
      </w:r>
      <w:r w:rsidR="00B74D28" w:rsidRPr="005C6F8F">
        <w:rPr>
          <w:color w:val="FF0000"/>
          <w:sz w:val="28"/>
          <w:szCs w:val="28"/>
        </w:rPr>
        <w:t>использования</w:t>
      </w:r>
      <w:r w:rsidR="009861CE" w:rsidRPr="005C6F8F">
        <w:rPr>
          <w:color w:val="FF0000"/>
          <w:sz w:val="28"/>
          <w:szCs w:val="28"/>
        </w:rPr>
        <w:t xml:space="preserve"> </w:t>
      </w:r>
      <w:r w:rsidR="00B74D28" w:rsidRPr="005C6F8F">
        <w:rPr>
          <w:color w:val="FF0000"/>
          <w:sz w:val="28"/>
          <w:szCs w:val="28"/>
        </w:rPr>
        <w:t>промывных</w:t>
      </w:r>
      <w:r w:rsidR="009861CE" w:rsidRPr="005C6F8F">
        <w:rPr>
          <w:color w:val="FF0000"/>
          <w:sz w:val="28"/>
          <w:szCs w:val="28"/>
        </w:rPr>
        <w:t xml:space="preserve"> </w:t>
      </w:r>
      <w:r w:rsidR="00B74D28" w:rsidRPr="005C6F8F">
        <w:rPr>
          <w:color w:val="FF0000"/>
          <w:sz w:val="28"/>
          <w:szCs w:val="28"/>
        </w:rPr>
        <w:t>вод</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устройства</w:t>
      </w:r>
      <w:r w:rsidR="009861CE" w:rsidRPr="005C6F8F">
        <w:rPr>
          <w:color w:val="FF0000"/>
          <w:sz w:val="28"/>
          <w:szCs w:val="28"/>
        </w:rPr>
        <w:t xml:space="preserve"> </w:t>
      </w:r>
      <w:r w:rsidR="00B74D28" w:rsidRPr="005C6F8F">
        <w:rPr>
          <w:color w:val="FF0000"/>
          <w:sz w:val="28"/>
          <w:szCs w:val="28"/>
        </w:rPr>
        <w:t>для</w:t>
      </w:r>
      <w:r w:rsidR="009861CE" w:rsidRPr="005C6F8F">
        <w:rPr>
          <w:color w:val="FF0000"/>
          <w:sz w:val="28"/>
          <w:szCs w:val="28"/>
        </w:rPr>
        <w:t xml:space="preserve"> </w:t>
      </w:r>
      <w:r w:rsidR="00B74D28" w:rsidRPr="005C6F8F">
        <w:rPr>
          <w:color w:val="FF0000"/>
          <w:sz w:val="28"/>
          <w:szCs w:val="28"/>
        </w:rPr>
        <w:t>обработки</w:t>
      </w:r>
      <w:r w:rsidR="009861CE" w:rsidRPr="005C6F8F">
        <w:rPr>
          <w:color w:val="FF0000"/>
          <w:sz w:val="28"/>
          <w:szCs w:val="28"/>
        </w:rPr>
        <w:t xml:space="preserve"> </w:t>
      </w:r>
      <w:r w:rsidR="00B74D28" w:rsidRPr="005C6F8F">
        <w:rPr>
          <w:color w:val="FF0000"/>
          <w:sz w:val="28"/>
          <w:szCs w:val="28"/>
        </w:rPr>
        <w:t>осадка</w:t>
      </w:r>
      <w:r w:rsidR="009861CE" w:rsidRPr="005C6F8F">
        <w:rPr>
          <w:color w:val="FF0000"/>
          <w:sz w:val="28"/>
          <w:szCs w:val="28"/>
        </w:rPr>
        <w:t xml:space="preserve"> </w:t>
      </w:r>
      <w:r w:rsidR="00B74D28" w:rsidRPr="005C6F8F">
        <w:rPr>
          <w:color w:val="FF0000"/>
          <w:sz w:val="28"/>
          <w:szCs w:val="28"/>
        </w:rPr>
        <w:t>станций</w:t>
      </w:r>
      <w:r w:rsidR="009861CE" w:rsidRPr="005C6F8F">
        <w:rPr>
          <w:color w:val="FF0000"/>
          <w:sz w:val="28"/>
          <w:szCs w:val="28"/>
        </w:rPr>
        <w:t xml:space="preserve"> </w:t>
      </w:r>
      <w:r w:rsidR="00B74D28" w:rsidRPr="005C6F8F">
        <w:rPr>
          <w:color w:val="FF0000"/>
          <w:sz w:val="28"/>
          <w:szCs w:val="28"/>
        </w:rPr>
        <w:t>обезжелезивания</w:t>
      </w:r>
      <w:r w:rsidR="009861CE" w:rsidRPr="005C6F8F">
        <w:rPr>
          <w:color w:val="FF0000"/>
          <w:sz w:val="28"/>
          <w:szCs w:val="28"/>
        </w:rPr>
        <w:t xml:space="preserve"> </w:t>
      </w:r>
      <w:r w:rsidR="00B74D28" w:rsidRPr="005C6F8F">
        <w:rPr>
          <w:color w:val="FF0000"/>
          <w:sz w:val="28"/>
          <w:szCs w:val="28"/>
        </w:rPr>
        <w:t>должны</w:t>
      </w:r>
      <w:r w:rsidR="009861CE" w:rsidRPr="005C6F8F">
        <w:rPr>
          <w:color w:val="FF0000"/>
          <w:sz w:val="28"/>
          <w:szCs w:val="28"/>
        </w:rPr>
        <w:t xml:space="preserve"> </w:t>
      </w:r>
      <w:r w:rsidR="00B74D28" w:rsidRPr="005C6F8F">
        <w:rPr>
          <w:color w:val="FF0000"/>
          <w:sz w:val="28"/>
          <w:szCs w:val="28"/>
        </w:rPr>
        <w:t>приниматься</w:t>
      </w:r>
      <w:r w:rsidR="009861CE" w:rsidRPr="005C6F8F">
        <w:rPr>
          <w:color w:val="FF0000"/>
          <w:sz w:val="28"/>
          <w:szCs w:val="28"/>
        </w:rPr>
        <w:t xml:space="preserve"> </w:t>
      </w:r>
      <w:r w:rsidR="00B74D28" w:rsidRPr="005C6F8F">
        <w:rPr>
          <w:color w:val="FF0000"/>
          <w:sz w:val="28"/>
          <w:szCs w:val="28"/>
        </w:rPr>
        <w:t>согласно</w:t>
      </w:r>
      <w:r w:rsidR="009861CE" w:rsidRPr="005C6F8F">
        <w:rPr>
          <w:color w:val="FF0000"/>
          <w:sz w:val="28"/>
          <w:szCs w:val="28"/>
        </w:rPr>
        <w:t xml:space="preserve"> </w:t>
      </w:r>
      <w:r w:rsidRPr="005C6F8F">
        <w:rPr>
          <w:color w:val="FF0000"/>
          <w:sz w:val="28"/>
          <w:szCs w:val="28"/>
        </w:rPr>
        <w:fldChar w:fldCharType="begin"/>
      </w:r>
      <w:r w:rsidRPr="005C6F8F">
        <w:rPr>
          <w:color w:val="FF0000"/>
          <w:sz w:val="28"/>
          <w:szCs w:val="28"/>
        </w:rPr>
        <w:instrText xml:space="preserve"> REF  п7212  \* MERGEFORMAT </w:instrText>
      </w:r>
      <w:r w:rsidRPr="005C6F8F">
        <w:rPr>
          <w:color w:val="FF0000"/>
          <w:sz w:val="28"/>
          <w:szCs w:val="28"/>
        </w:rPr>
        <w:fldChar w:fldCharType="separate"/>
      </w:r>
      <w:r w:rsidR="00AE7126" w:rsidRPr="005C6F8F">
        <w:rPr>
          <w:color w:val="FF0000"/>
          <w:sz w:val="28"/>
          <w:szCs w:val="28"/>
        </w:rPr>
        <w:t>9.160</w:t>
      </w:r>
      <w:r w:rsidRPr="005C6F8F">
        <w:rPr>
          <w:color w:val="FF0000"/>
          <w:sz w:val="28"/>
          <w:szCs w:val="28"/>
        </w:rPr>
        <w:fldChar w:fldCharType="end"/>
      </w:r>
      <w:r w:rsidR="00996A4D" w:rsidRPr="005C6F8F">
        <w:rPr>
          <w:color w:val="FF0000"/>
          <w:sz w:val="28"/>
          <w:szCs w:val="28"/>
        </w:rPr>
        <w:t>–</w:t>
      </w:r>
      <w:r w:rsidRPr="005C6F8F">
        <w:rPr>
          <w:color w:val="FF0000"/>
          <w:sz w:val="28"/>
          <w:szCs w:val="28"/>
        </w:rPr>
        <w:fldChar w:fldCharType="begin"/>
      </w:r>
      <w:r w:rsidRPr="005C6F8F">
        <w:rPr>
          <w:color w:val="FF0000"/>
          <w:sz w:val="28"/>
          <w:szCs w:val="28"/>
        </w:rPr>
        <w:instrText xml:space="preserve"> REF  п7217  \* MERGEFORMAT </w:instrText>
      </w:r>
      <w:r w:rsidRPr="005C6F8F">
        <w:rPr>
          <w:color w:val="FF0000"/>
          <w:sz w:val="28"/>
          <w:szCs w:val="28"/>
        </w:rPr>
        <w:fldChar w:fldCharType="separate"/>
      </w:r>
      <w:r w:rsidR="00AE7126" w:rsidRPr="005C6F8F">
        <w:rPr>
          <w:color w:val="FF0000"/>
          <w:sz w:val="28"/>
          <w:szCs w:val="28"/>
        </w:rPr>
        <w:t>9.165</w:t>
      </w:r>
      <w:r w:rsidRPr="005C6F8F">
        <w:rPr>
          <w:color w:val="FF0000"/>
          <w:sz w:val="28"/>
          <w:szCs w:val="28"/>
        </w:rPr>
        <w:fldChar w:fldCharType="end"/>
      </w:r>
      <w:r w:rsidR="00B74D28" w:rsidRPr="005C6F8F">
        <w:rPr>
          <w:color w:val="FF0000"/>
          <w:sz w:val="28"/>
          <w:szCs w:val="28"/>
        </w:rPr>
        <w:t>.</w:t>
      </w:r>
      <w:bookmarkStart w:id="202" w:name="_Toc310589332"/>
      <w:bookmarkStart w:id="203" w:name="_Toc313339594"/>
    </w:p>
    <w:p w14:paraId="655BC23D" w14:textId="77777777" w:rsidR="00B74D28" w:rsidRPr="0016404E" w:rsidRDefault="00B74D28" w:rsidP="00C36215">
      <w:pPr>
        <w:widowControl/>
        <w:spacing w:before="0" w:after="0"/>
        <w:rPr>
          <w:b/>
          <w:bCs/>
          <w:sz w:val="28"/>
          <w:szCs w:val="28"/>
        </w:rPr>
      </w:pPr>
      <w:r w:rsidRPr="0016404E">
        <w:rPr>
          <w:b/>
          <w:bCs/>
          <w:sz w:val="28"/>
          <w:szCs w:val="28"/>
        </w:rPr>
        <w:t>Фторирование</w:t>
      </w:r>
      <w:r w:rsidR="009861CE" w:rsidRPr="0016404E">
        <w:rPr>
          <w:b/>
          <w:bCs/>
          <w:sz w:val="28"/>
          <w:szCs w:val="28"/>
        </w:rPr>
        <w:t xml:space="preserve"> </w:t>
      </w:r>
      <w:r w:rsidRPr="0016404E">
        <w:rPr>
          <w:b/>
          <w:bCs/>
          <w:sz w:val="28"/>
          <w:szCs w:val="28"/>
        </w:rPr>
        <w:t>воды</w:t>
      </w:r>
      <w:bookmarkEnd w:id="202"/>
      <w:bookmarkEnd w:id="203"/>
    </w:p>
    <w:p w14:paraId="0C3789E9" w14:textId="6D342442" w:rsidR="00B74D28" w:rsidRPr="0016404E" w:rsidRDefault="00F26779" w:rsidP="00E267D2">
      <w:pPr>
        <w:widowControl/>
        <w:spacing w:before="0" w:after="0"/>
        <w:rPr>
          <w:sz w:val="28"/>
          <w:szCs w:val="28"/>
        </w:rPr>
      </w:pPr>
      <w:r w:rsidRPr="0016404E">
        <w:rPr>
          <w:bCs/>
          <w:sz w:val="28"/>
          <w:szCs w:val="28"/>
        </w:rPr>
        <w:fldChar w:fldCharType="begin"/>
      </w:r>
      <w:r w:rsidRPr="0016404E">
        <w:rPr>
          <w:bCs/>
          <w:sz w:val="28"/>
          <w:szCs w:val="28"/>
        </w:rPr>
        <w:instrText xml:space="preserve"> REF  раздел_9  \* MERGEFORMAT </w:instrText>
      </w:r>
      <w:r w:rsidRPr="0016404E">
        <w:rPr>
          <w:bCs/>
          <w:sz w:val="28"/>
          <w:szCs w:val="28"/>
        </w:rPr>
        <w:fldChar w:fldCharType="separate"/>
      </w:r>
      <w:r w:rsidR="00AE7126" w:rsidRPr="0016404E">
        <w:rPr>
          <w:bCs/>
          <w:sz w:val="28"/>
          <w:szCs w:val="28"/>
        </w:rPr>
        <w:t>9</w:t>
      </w:r>
      <w:r w:rsidRPr="0016404E">
        <w:rPr>
          <w:bCs/>
          <w:sz w:val="28"/>
          <w:szCs w:val="28"/>
        </w:rPr>
        <w:fldChar w:fldCharType="end"/>
      </w:r>
      <w:r w:rsidR="00B74D28" w:rsidRPr="0016404E">
        <w:rPr>
          <w:bCs/>
          <w:sz w:val="28"/>
          <w:szCs w:val="28"/>
        </w:rPr>
        <w:t>.</w:t>
      </w:r>
      <w:r w:rsidRPr="0016404E">
        <w:rPr>
          <w:bCs/>
          <w:noProof/>
          <w:sz w:val="28"/>
          <w:szCs w:val="28"/>
        </w:rPr>
        <w:fldChar w:fldCharType="begin"/>
      </w:r>
      <w:r w:rsidRPr="0016404E">
        <w:rPr>
          <w:bCs/>
          <w:noProof/>
          <w:sz w:val="28"/>
          <w:szCs w:val="28"/>
        </w:rPr>
        <w:instrText xml:space="preserve"> SEQ раздел7 \* MERGEFORMAT </w:instrText>
      </w:r>
      <w:r w:rsidRPr="0016404E">
        <w:rPr>
          <w:bCs/>
          <w:noProof/>
          <w:sz w:val="28"/>
          <w:szCs w:val="28"/>
        </w:rPr>
        <w:fldChar w:fldCharType="separate"/>
      </w:r>
      <w:r w:rsidR="00AE7126">
        <w:rPr>
          <w:bCs/>
          <w:noProof/>
          <w:sz w:val="28"/>
          <w:szCs w:val="28"/>
        </w:rPr>
        <w:t>149</w:t>
      </w:r>
      <w:r w:rsidRPr="0016404E">
        <w:rPr>
          <w:bCs/>
          <w:noProof/>
          <w:sz w:val="28"/>
          <w:szCs w:val="28"/>
        </w:rPr>
        <w:fldChar w:fldCharType="end"/>
      </w:r>
      <w:r w:rsidR="009861CE" w:rsidRPr="0016404E">
        <w:rPr>
          <w:b/>
          <w:bCs/>
          <w:sz w:val="28"/>
          <w:szCs w:val="28"/>
        </w:rPr>
        <w:t xml:space="preserve"> </w:t>
      </w:r>
      <w:r w:rsidR="00B74D28" w:rsidRPr="0016404E">
        <w:rPr>
          <w:sz w:val="28"/>
          <w:szCs w:val="28"/>
        </w:rPr>
        <w:t>Необходимость</w:t>
      </w:r>
      <w:r w:rsidR="009861CE" w:rsidRPr="0016404E">
        <w:rPr>
          <w:sz w:val="28"/>
          <w:szCs w:val="28"/>
        </w:rPr>
        <w:t xml:space="preserve"> </w:t>
      </w:r>
      <w:r w:rsidR="00B74D28" w:rsidRPr="0016404E">
        <w:rPr>
          <w:sz w:val="28"/>
          <w:szCs w:val="28"/>
        </w:rPr>
        <w:t>фторирования</w:t>
      </w:r>
      <w:r w:rsidR="009861CE" w:rsidRPr="0016404E">
        <w:rPr>
          <w:sz w:val="28"/>
          <w:szCs w:val="28"/>
        </w:rPr>
        <w:t xml:space="preserve"> </w:t>
      </w:r>
      <w:r w:rsidR="00B74D28" w:rsidRPr="0016404E">
        <w:rPr>
          <w:sz w:val="28"/>
          <w:szCs w:val="28"/>
        </w:rPr>
        <w:t>воды</w:t>
      </w:r>
      <w:r w:rsidR="009861CE" w:rsidRPr="0016404E">
        <w:rPr>
          <w:sz w:val="28"/>
          <w:szCs w:val="28"/>
        </w:rPr>
        <w:t xml:space="preserve"> </w:t>
      </w:r>
      <w:r w:rsidR="00B74D28" w:rsidRPr="0016404E">
        <w:rPr>
          <w:sz w:val="28"/>
          <w:szCs w:val="28"/>
        </w:rPr>
        <w:t>на</w:t>
      </w:r>
      <w:r w:rsidR="009861CE" w:rsidRPr="0016404E">
        <w:rPr>
          <w:sz w:val="28"/>
          <w:szCs w:val="28"/>
        </w:rPr>
        <w:t xml:space="preserve"> </w:t>
      </w:r>
      <w:r w:rsidR="00B74D28" w:rsidRPr="0016404E">
        <w:rPr>
          <w:sz w:val="28"/>
          <w:szCs w:val="28"/>
        </w:rPr>
        <w:t>хозяйственно-питьевые</w:t>
      </w:r>
      <w:r w:rsidR="009861CE" w:rsidRPr="0016404E">
        <w:rPr>
          <w:sz w:val="28"/>
          <w:szCs w:val="28"/>
        </w:rPr>
        <w:t xml:space="preserve"> </w:t>
      </w:r>
      <w:r w:rsidR="00B74D28" w:rsidRPr="0016404E">
        <w:rPr>
          <w:sz w:val="28"/>
          <w:szCs w:val="28"/>
        </w:rPr>
        <w:t>нужды</w:t>
      </w:r>
      <w:r w:rsidR="009861CE" w:rsidRPr="0016404E">
        <w:rPr>
          <w:sz w:val="28"/>
          <w:szCs w:val="28"/>
        </w:rPr>
        <w:t xml:space="preserve"> </w:t>
      </w:r>
      <w:r w:rsidR="00B74D28" w:rsidRPr="0016404E">
        <w:rPr>
          <w:sz w:val="28"/>
          <w:szCs w:val="28"/>
        </w:rPr>
        <w:t>в</w:t>
      </w:r>
      <w:r w:rsidR="009861CE" w:rsidRPr="0016404E">
        <w:rPr>
          <w:sz w:val="28"/>
          <w:szCs w:val="28"/>
        </w:rPr>
        <w:t xml:space="preserve"> </w:t>
      </w:r>
      <w:r w:rsidR="00B74D28" w:rsidRPr="0016404E">
        <w:rPr>
          <w:sz w:val="28"/>
          <w:szCs w:val="28"/>
        </w:rPr>
        <w:t>каждом</w:t>
      </w:r>
      <w:r w:rsidR="009861CE" w:rsidRPr="0016404E">
        <w:rPr>
          <w:sz w:val="28"/>
          <w:szCs w:val="28"/>
        </w:rPr>
        <w:t xml:space="preserve"> </w:t>
      </w:r>
      <w:r w:rsidR="00B74D28" w:rsidRPr="0016404E">
        <w:rPr>
          <w:sz w:val="28"/>
          <w:szCs w:val="28"/>
        </w:rPr>
        <w:t>отдельном</w:t>
      </w:r>
      <w:r w:rsidR="009861CE" w:rsidRPr="0016404E">
        <w:rPr>
          <w:sz w:val="28"/>
          <w:szCs w:val="28"/>
        </w:rPr>
        <w:t xml:space="preserve"> </w:t>
      </w:r>
      <w:r w:rsidR="00B74D28" w:rsidRPr="0016404E">
        <w:rPr>
          <w:sz w:val="28"/>
          <w:szCs w:val="28"/>
        </w:rPr>
        <w:t>случае</w:t>
      </w:r>
      <w:r w:rsidR="009861CE" w:rsidRPr="0016404E">
        <w:rPr>
          <w:sz w:val="28"/>
          <w:szCs w:val="28"/>
        </w:rPr>
        <w:t xml:space="preserve"> </w:t>
      </w:r>
      <w:r w:rsidR="00B74D28" w:rsidRPr="0016404E">
        <w:rPr>
          <w:sz w:val="28"/>
          <w:szCs w:val="28"/>
        </w:rPr>
        <w:t>определяется</w:t>
      </w:r>
      <w:r w:rsidR="009861CE" w:rsidRPr="0016404E">
        <w:rPr>
          <w:sz w:val="28"/>
          <w:szCs w:val="28"/>
        </w:rPr>
        <w:t xml:space="preserve"> </w:t>
      </w:r>
      <w:r w:rsidR="00B74D28" w:rsidRPr="0016404E">
        <w:rPr>
          <w:sz w:val="28"/>
          <w:szCs w:val="28"/>
        </w:rPr>
        <w:t>органами</w:t>
      </w:r>
      <w:r w:rsidR="009861CE" w:rsidRPr="0016404E">
        <w:rPr>
          <w:sz w:val="28"/>
          <w:szCs w:val="28"/>
        </w:rPr>
        <w:t xml:space="preserve"> </w:t>
      </w:r>
      <w:r w:rsidR="00B74D28" w:rsidRPr="0016404E">
        <w:rPr>
          <w:sz w:val="28"/>
          <w:szCs w:val="28"/>
        </w:rPr>
        <w:t>санитарно-эпидемиологической</w:t>
      </w:r>
      <w:r w:rsidR="009861CE" w:rsidRPr="0016404E">
        <w:rPr>
          <w:sz w:val="28"/>
          <w:szCs w:val="28"/>
        </w:rPr>
        <w:t xml:space="preserve"> </w:t>
      </w:r>
      <w:r w:rsidR="00B74D28" w:rsidRPr="0016404E">
        <w:rPr>
          <w:sz w:val="28"/>
          <w:szCs w:val="28"/>
        </w:rPr>
        <w:t>службы.</w:t>
      </w:r>
    </w:p>
    <w:p w14:paraId="49B26AC3" w14:textId="4EC0FF60" w:rsidR="00C36215" w:rsidRPr="005C6F8F" w:rsidRDefault="00F26779" w:rsidP="00C36215">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150</w:t>
      </w:r>
      <w:r w:rsidRPr="005C6F8F">
        <w:rPr>
          <w:bCs/>
          <w:noProof/>
          <w:color w:val="FF0000"/>
          <w:sz w:val="28"/>
          <w:szCs w:val="28"/>
        </w:rPr>
        <w:fldChar w:fldCharType="end"/>
      </w:r>
      <w:r w:rsidR="009861CE" w:rsidRPr="005C6F8F">
        <w:rPr>
          <w:b/>
          <w:bCs/>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качестве</w:t>
      </w:r>
      <w:r w:rsidR="009861CE" w:rsidRPr="005C6F8F">
        <w:rPr>
          <w:color w:val="FF0000"/>
          <w:sz w:val="28"/>
          <w:szCs w:val="28"/>
        </w:rPr>
        <w:t xml:space="preserve"> </w:t>
      </w:r>
      <w:r w:rsidR="00B74D28" w:rsidRPr="005C6F8F">
        <w:rPr>
          <w:color w:val="FF0000"/>
          <w:sz w:val="28"/>
          <w:szCs w:val="28"/>
        </w:rPr>
        <w:t>реагентов</w:t>
      </w:r>
      <w:r w:rsidR="009861CE" w:rsidRPr="005C6F8F">
        <w:rPr>
          <w:color w:val="FF0000"/>
          <w:sz w:val="28"/>
          <w:szCs w:val="28"/>
        </w:rPr>
        <w:t xml:space="preserve"> </w:t>
      </w:r>
      <w:r w:rsidR="00B74D28" w:rsidRPr="005C6F8F">
        <w:rPr>
          <w:color w:val="FF0000"/>
          <w:sz w:val="28"/>
          <w:szCs w:val="28"/>
        </w:rPr>
        <w:t>для</w:t>
      </w:r>
      <w:r w:rsidR="009861CE" w:rsidRPr="005C6F8F">
        <w:rPr>
          <w:color w:val="FF0000"/>
          <w:sz w:val="28"/>
          <w:szCs w:val="28"/>
        </w:rPr>
        <w:t xml:space="preserve"> </w:t>
      </w:r>
      <w:r w:rsidR="00B74D28" w:rsidRPr="005C6F8F">
        <w:rPr>
          <w:color w:val="FF0000"/>
          <w:sz w:val="28"/>
          <w:szCs w:val="28"/>
        </w:rPr>
        <w:t>фторирования</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E20126" w:rsidRPr="005C6F8F">
        <w:rPr>
          <w:color w:val="FF0000"/>
          <w:sz w:val="28"/>
          <w:szCs w:val="28"/>
        </w:rPr>
        <w:t>использовать</w:t>
      </w:r>
      <w:r w:rsidR="009861CE" w:rsidRPr="005C6F8F">
        <w:rPr>
          <w:color w:val="FF0000"/>
          <w:sz w:val="28"/>
          <w:szCs w:val="28"/>
        </w:rPr>
        <w:t xml:space="preserve"> </w:t>
      </w:r>
      <w:r w:rsidR="00B74D28" w:rsidRPr="005C6F8F">
        <w:rPr>
          <w:color w:val="FF0000"/>
          <w:sz w:val="28"/>
          <w:szCs w:val="28"/>
        </w:rPr>
        <w:t>кремнефтористый</w:t>
      </w:r>
      <w:r w:rsidR="009861CE" w:rsidRPr="005C6F8F">
        <w:rPr>
          <w:color w:val="FF0000"/>
          <w:sz w:val="28"/>
          <w:szCs w:val="28"/>
        </w:rPr>
        <w:t xml:space="preserve"> </w:t>
      </w:r>
      <w:r w:rsidR="00B74D28" w:rsidRPr="005C6F8F">
        <w:rPr>
          <w:color w:val="FF0000"/>
          <w:sz w:val="28"/>
          <w:szCs w:val="28"/>
        </w:rPr>
        <w:t>аммоний,</w:t>
      </w:r>
      <w:r w:rsidR="009861CE" w:rsidRPr="005C6F8F">
        <w:rPr>
          <w:color w:val="FF0000"/>
          <w:sz w:val="28"/>
          <w:szCs w:val="28"/>
        </w:rPr>
        <w:t xml:space="preserve"> </w:t>
      </w:r>
      <w:proofErr w:type="spellStart"/>
      <w:r w:rsidR="00B74D28" w:rsidRPr="005C6F8F">
        <w:rPr>
          <w:color w:val="FF0000"/>
          <w:sz w:val="28"/>
          <w:szCs w:val="28"/>
        </w:rPr>
        <w:t>кремнефтористоводородную</w:t>
      </w:r>
      <w:proofErr w:type="spellEnd"/>
      <w:r w:rsidR="009861CE" w:rsidRPr="005C6F8F">
        <w:rPr>
          <w:color w:val="FF0000"/>
          <w:sz w:val="28"/>
          <w:szCs w:val="28"/>
        </w:rPr>
        <w:t xml:space="preserve"> </w:t>
      </w:r>
      <w:r w:rsidR="00B74D28" w:rsidRPr="005C6F8F">
        <w:rPr>
          <w:color w:val="FF0000"/>
          <w:sz w:val="28"/>
          <w:szCs w:val="28"/>
        </w:rPr>
        <w:t>кислоту,</w:t>
      </w:r>
      <w:r w:rsidR="009861CE" w:rsidRPr="005C6F8F">
        <w:rPr>
          <w:color w:val="FF0000"/>
          <w:sz w:val="28"/>
          <w:szCs w:val="28"/>
        </w:rPr>
        <w:t xml:space="preserve"> </w:t>
      </w:r>
      <w:r w:rsidR="00B74D28" w:rsidRPr="005C6F8F">
        <w:rPr>
          <w:color w:val="FF0000"/>
          <w:sz w:val="28"/>
          <w:szCs w:val="28"/>
        </w:rPr>
        <w:t>кремнефтористый</w:t>
      </w:r>
      <w:r w:rsidR="009861CE" w:rsidRPr="005C6F8F">
        <w:rPr>
          <w:color w:val="FF0000"/>
          <w:sz w:val="28"/>
          <w:szCs w:val="28"/>
        </w:rPr>
        <w:t xml:space="preserve"> </w:t>
      </w:r>
      <w:r w:rsidR="00B74D28" w:rsidRPr="005C6F8F">
        <w:rPr>
          <w:color w:val="FF0000"/>
          <w:sz w:val="28"/>
          <w:szCs w:val="28"/>
        </w:rPr>
        <w:t>натрий</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фтористый</w:t>
      </w:r>
      <w:r w:rsidR="009861CE" w:rsidRPr="005C6F8F">
        <w:rPr>
          <w:color w:val="FF0000"/>
          <w:sz w:val="28"/>
          <w:szCs w:val="28"/>
        </w:rPr>
        <w:t xml:space="preserve"> </w:t>
      </w:r>
      <w:r w:rsidR="00B74D28" w:rsidRPr="005C6F8F">
        <w:rPr>
          <w:color w:val="FF0000"/>
          <w:sz w:val="28"/>
          <w:szCs w:val="28"/>
        </w:rPr>
        <w:t>натрий.</w:t>
      </w:r>
    </w:p>
    <w:p w14:paraId="5CB6A0BE" w14:textId="77777777" w:rsidR="00B74D28" w:rsidRPr="005C6F8F" w:rsidRDefault="00887295" w:rsidP="00C36215">
      <w:pPr>
        <w:widowControl/>
        <w:spacing w:before="0" w:after="0"/>
        <w:rPr>
          <w:color w:val="FF0000"/>
          <w:sz w:val="20"/>
          <w:szCs w:val="20"/>
        </w:rPr>
      </w:pPr>
      <w:r w:rsidRPr="005C6F8F">
        <w:rPr>
          <w:color w:val="FF0000"/>
          <w:kern w:val="24"/>
          <w:sz w:val="20"/>
          <w:szCs w:val="20"/>
        </w:rPr>
        <w:t>П</w:t>
      </w:r>
      <w:r w:rsidR="009861CE" w:rsidRPr="005C6F8F">
        <w:rPr>
          <w:color w:val="FF0000"/>
          <w:kern w:val="24"/>
          <w:sz w:val="20"/>
          <w:szCs w:val="20"/>
        </w:rPr>
        <w:t xml:space="preserve"> </w:t>
      </w:r>
      <w:r w:rsidRPr="005C6F8F">
        <w:rPr>
          <w:color w:val="FF0000"/>
          <w:kern w:val="24"/>
          <w:sz w:val="20"/>
          <w:szCs w:val="20"/>
        </w:rPr>
        <w:t>р</w:t>
      </w:r>
      <w:r w:rsidR="009861CE" w:rsidRPr="005C6F8F">
        <w:rPr>
          <w:color w:val="FF0000"/>
          <w:kern w:val="24"/>
          <w:sz w:val="20"/>
          <w:szCs w:val="20"/>
        </w:rPr>
        <w:t xml:space="preserve"> </w:t>
      </w:r>
      <w:r w:rsidRPr="005C6F8F">
        <w:rPr>
          <w:color w:val="FF0000"/>
          <w:kern w:val="24"/>
          <w:sz w:val="20"/>
          <w:szCs w:val="20"/>
        </w:rPr>
        <w:t>и</w:t>
      </w:r>
      <w:r w:rsidR="009861CE" w:rsidRPr="005C6F8F">
        <w:rPr>
          <w:color w:val="FF0000"/>
          <w:kern w:val="24"/>
          <w:sz w:val="20"/>
          <w:szCs w:val="20"/>
        </w:rPr>
        <w:t xml:space="preserve"> </w:t>
      </w:r>
      <w:r w:rsidRPr="005C6F8F">
        <w:rPr>
          <w:color w:val="FF0000"/>
          <w:kern w:val="24"/>
          <w:sz w:val="20"/>
          <w:szCs w:val="20"/>
        </w:rPr>
        <w:t>м</w:t>
      </w:r>
      <w:r w:rsidR="009861CE" w:rsidRPr="005C6F8F">
        <w:rPr>
          <w:color w:val="FF0000"/>
          <w:kern w:val="24"/>
          <w:sz w:val="20"/>
          <w:szCs w:val="20"/>
        </w:rPr>
        <w:t xml:space="preserve"> </w:t>
      </w:r>
      <w:r w:rsidRPr="005C6F8F">
        <w:rPr>
          <w:color w:val="FF0000"/>
          <w:kern w:val="24"/>
          <w:sz w:val="20"/>
          <w:szCs w:val="20"/>
        </w:rPr>
        <w:t>е</w:t>
      </w:r>
      <w:r w:rsidR="009861CE" w:rsidRPr="005C6F8F">
        <w:rPr>
          <w:color w:val="FF0000"/>
          <w:kern w:val="24"/>
          <w:sz w:val="20"/>
          <w:szCs w:val="20"/>
        </w:rPr>
        <w:t xml:space="preserve"> </w:t>
      </w:r>
      <w:r w:rsidRPr="005C6F8F">
        <w:rPr>
          <w:color w:val="FF0000"/>
          <w:kern w:val="24"/>
          <w:sz w:val="20"/>
          <w:szCs w:val="20"/>
        </w:rPr>
        <w:t>ч</w:t>
      </w:r>
      <w:r w:rsidR="009861CE" w:rsidRPr="005C6F8F">
        <w:rPr>
          <w:color w:val="FF0000"/>
          <w:kern w:val="24"/>
          <w:sz w:val="20"/>
          <w:szCs w:val="20"/>
        </w:rPr>
        <w:t xml:space="preserve"> </w:t>
      </w:r>
      <w:r w:rsidRPr="005C6F8F">
        <w:rPr>
          <w:color w:val="FF0000"/>
          <w:kern w:val="24"/>
          <w:sz w:val="20"/>
          <w:szCs w:val="20"/>
        </w:rPr>
        <w:t>а</w:t>
      </w:r>
      <w:r w:rsidR="009861CE" w:rsidRPr="005C6F8F">
        <w:rPr>
          <w:color w:val="FF0000"/>
          <w:kern w:val="24"/>
          <w:sz w:val="20"/>
          <w:szCs w:val="20"/>
        </w:rPr>
        <w:t xml:space="preserve"> </w:t>
      </w:r>
      <w:r w:rsidRPr="005C6F8F">
        <w:rPr>
          <w:color w:val="FF0000"/>
          <w:kern w:val="24"/>
          <w:sz w:val="20"/>
          <w:szCs w:val="20"/>
        </w:rPr>
        <w:t>н</w:t>
      </w:r>
      <w:r w:rsidR="009861CE" w:rsidRPr="005C6F8F">
        <w:rPr>
          <w:color w:val="FF0000"/>
          <w:kern w:val="24"/>
          <w:sz w:val="20"/>
          <w:szCs w:val="20"/>
        </w:rPr>
        <w:t xml:space="preserve"> </w:t>
      </w:r>
      <w:r w:rsidRPr="005C6F8F">
        <w:rPr>
          <w:color w:val="FF0000"/>
          <w:kern w:val="24"/>
          <w:sz w:val="20"/>
          <w:szCs w:val="20"/>
        </w:rPr>
        <w:t>и</w:t>
      </w:r>
      <w:r w:rsidR="009861CE" w:rsidRPr="005C6F8F">
        <w:rPr>
          <w:color w:val="FF0000"/>
          <w:kern w:val="24"/>
          <w:sz w:val="20"/>
          <w:szCs w:val="20"/>
        </w:rPr>
        <w:t xml:space="preserve"> </w:t>
      </w:r>
      <w:r w:rsidR="005A7CD6" w:rsidRPr="005C6F8F">
        <w:rPr>
          <w:color w:val="FF0000"/>
          <w:kern w:val="24"/>
          <w:sz w:val="20"/>
          <w:szCs w:val="20"/>
        </w:rPr>
        <w:t>е</w:t>
      </w:r>
      <w:r w:rsidR="009861CE" w:rsidRPr="005C6F8F">
        <w:rPr>
          <w:color w:val="FF0000"/>
          <w:kern w:val="24"/>
          <w:sz w:val="20"/>
          <w:szCs w:val="20"/>
        </w:rPr>
        <w:t xml:space="preserve"> </w:t>
      </w:r>
      <w:r w:rsidR="00B74D28" w:rsidRPr="005C6F8F">
        <w:rPr>
          <w:color w:val="FF0000"/>
          <w:kern w:val="24"/>
          <w:sz w:val="20"/>
          <w:szCs w:val="20"/>
        </w:rPr>
        <w:t>–</w:t>
      </w:r>
      <w:r w:rsidR="009861CE" w:rsidRPr="005C6F8F">
        <w:rPr>
          <w:color w:val="FF0000"/>
          <w:sz w:val="20"/>
          <w:szCs w:val="20"/>
        </w:rPr>
        <w:t xml:space="preserve"> </w:t>
      </w:r>
      <w:r w:rsidR="00B74D28" w:rsidRPr="005C6F8F">
        <w:rPr>
          <w:color w:val="FF0000"/>
          <w:sz w:val="20"/>
          <w:szCs w:val="20"/>
        </w:rPr>
        <w:t>При</w:t>
      </w:r>
      <w:r w:rsidR="009861CE" w:rsidRPr="005C6F8F">
        <w:rPr>
          <w:color w:val="FF0000"/>
          <w:sz w:val="20"/>
          <w:szCs w:val="20"/>
        </w:rPr>
        <w:t xml:space="preserve"> </w:t>
      </w:r>
      <w:r w:rsidR="00B74D28" w:rsidRPr="005C6F8F">
        <w:rPr>
          <w:color w:val="FF0000"/>
          <w:sz w:val="20"/>
          <w:szCs w:val="20"/>
        </w:rPr>
        <w:t>обосновании</w:t>
      </w:r>
      <w:r w:rsidR="009861CE" w:rsidRPr="005C6F8F">
        <w:rPr>
          <w:color w:val="FF0000"/>
          <w:sz w:val="20"/>
          <w:szCs w:val="20"/>
        </w:rPr>
        <w:t xml:space="preserve"> </w:t>
      </w:r>
      <w:r w:rsidR="00B74D28" w:rsidRPr="005C6F8F">
        <w:rPr>
          <w:color w:val="FF0000"/>
          <w:sz w:val="20"/>
          <w:szCs w:val="20"/>
        </w:rPr>
        <w:t>допускается</w:t>
      </w:r>
      <w:r w:rsidR="009861CE" w:rsidRPr="005C6F8F">
        <w:rPr>
          <w:color w:val="FF0000"/>
          <w:sz w:val="20"/>
          <w:szCs w:val="20"/>
        </w:rPr>
        <w:t xml:space="preserve"> </w:t>
      </w:r>
      <w:r w:rsidR="00B74D28" w:rsidRPr="005C6F8F">
        <w:rPr>
          <w:color w:val="FF0000"/>
          <w:sz w:val="20"/>
          <w:szCs w:val="20"/>
        </w:rPr>
        <w:t>применение</w:t>
      </w:r>
      <w:r w:rsidR="009861CE" w:rsidRPr="005C6F8F">
        <w:rPr>
          <w:color w:val="FF0000"/>
          <w:sz w:val="20"/>
          <w:szCs w:val="20"/>
        </w:rPr>
        <w:t xml:space="preserve"> </w:t>
      </w:r>
      <w:r w:rsidR="00B74D28" w:rsidRPr="005C6F8F">
        <w:rPr>
          <w:color w:val="FF0000"/>
          <w:sz w:val="20"/>
          <w:szCs w:val="20"/>
        </w:rPr>
        <w:t>других</w:t>
      </w:r>
      <w:r w:rsidR="009861CE" w:rsidRPr="005C6F8F">
        <w:rPr>
          <w:color w:val="FF0000"/>
          <w:sz w:val="20"/>
          <w:szCs w:val="20"/>
        </w:rPr>
        <w:t xml:space="preserve"> </w:t>
      </w:r>
      <w:proofErr w:type="spellStart"/>
      <w:r w:rsidR="00B74D28" w:rsidRPr="005C6F8F">
        <w:rPr>
          <w:color w:val="FF0000"/>
          <w:sz w:val="20"/>
          <w:szCs w:val="20"/>
        </w:rPr>
        <w:t>фторосодержащих</w:t>
      </w:r>
      <w:proofErr w:type="spellEnd"/>
      <w:r w:rsidR="009861CE" w:rsidRPr="005C6F8F">
        <w:rPr>
          <w:color w:val="FF0000"/>
          <w:sz w:val="20"/>
          <w:szCs w:val="20"/>
        </w:rPr>
        <w:t xml:space="preserve"> </w:t>
      </w:r>
      <w:r w:rsidR="00B74D28" w:rsidRPr="005C6F8F">
        <w:rPr>
          <w:color w:val="FF0000"/>
          <w:sz w:val="20"/>
          <w:szCs w:val="20"/>
        </w:rPr>
        <w:t>реагентов.</w:t>
      </w:r>
    </w:p>
    <w:p w14:paraId="6541740F" w14:textId="69AA207E"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151</w:t>
      </w:r>
      <w:r w:rsidRPr="005C6F8F">
        <w:rPr>
          <w:bCs/>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Ввод</w:t>
      </w:r>
      <w:r w:rsidR="009861CE" w:rsidRPr="005C6F8F">
        <w:rPr>
          <w:color w:val="FF0000"/>
          <w:sz w:val="28"/>
          <w:szCs w:val="28"/>
        </w:rPr>
        <w:t xml:space="preserve"> </w:t>
      </w:r>
      <w:r w:rsidR="00B74D28" w:rsidRPr="005C6F8F">
        <w:rPr>
          <w:color w:val="FF0000"/>
          <w:sz w:val="28"/>
          <w:szCs w:val="28"/>
        </w:rPr>
        <w:t>фторсодержащих</w:t>
      </w:r>
      <w:r w:rsidR="009861CE" w:rsidRPr="005C6F8F">
        <w:rPr>
          <w:color w:val="FF0000"/>
          <w:sz w:val="28"/>
          <w:szCs w:val="28"/>
        </w:rPr>
        <w:t xml:space="preserve"> </w:t>
      </w:r>
      <w:r w:rsidR="00B74D28" w:rsidRPr="005C6F8F">
        <w:rPr>
          <w:color w:val="FF0000"/>
          <w:sz w:val="28"/>
          <w:szCs w:val="28"/>
        </w:rPr>
        <w:t>реагентов</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предусматривать</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чистую</w:t>
      </w:r>
      <w:r w:rsidR="009861CE" w:rsidRPr="005C6F8F">
        <w:rPr>
          <w:color w:val="FF0000"/>
          <w:sz w:val="28"/>
          <w:szCs w:val="28"/>
        </w:rPr>
        <w:t xml:space="preserve"> </w:t>
      </w:r>
      <w:r w:rsidR="00B74D28" w:rsidRPr="005C6F8F">
        <w:rPr>
          <w:color w:val="FF0000"/>
          <w:sz w:val="28"/>
          <w:szCs w:val="28"/>
        </w:rPr>
        <w:t>воду</w:t>
      </w:r>
      <w:r w:rsidR="009861CE" w:rsidRPr="005C6F8F">
        <w:rPr>
          <w:color w:val="FF0000"/>
          <w:sz w:val="28"/>
          <w:szCs w:val="28"/>
        </w:rPr>
        <w:t xml:space="preserve"> </w:t>
      </w:r>
      <w:r w:rsidR="00B74D28" w:rsidRPr="005C6F8F">
        <w:rPr>
          <w:color w:val="FF0000"/>
          <w:sz w:val="28"/>
          <w:szCs w:val="28"/>
        </w:rPr>
        <w:t>перед</w:t>
      </w:r>
      <w:r w:rsidR="009861CE" w:rsidRPr="005C6F8F">
        <w:rPr>
          <w:color w:val="FF0000"/>
          <w:sz w:val="28"/>
          <w:szCs w:val="28"/>
        </w:rPr>
        <w:t xml:space="preserve"> </w:t>
      </w:r>
      <w:r w:rsidR="00B74D28" w:rsidRPr="005C6F8F">
        <w:rPr>
          <w:color w:val="FF0000"/>
          <w:sz w:val="28"/>
          <w:szCs w:val="28"/>
        </w:rPr>
        <w:t>ее</w:t>
      </w:r>
      <w:r w:rsidR="009861CE" w:rsidRPr="005C6F8F">
        <w:rPr>
          <w:color w:val="FF0000"/>
          <w:sz w:val="28"/>
          <w:szCs w:val="28"/>
        </w:rPr>
        <w:t xml:space="preserve"> </w:t>
      </w:r>
      <w:r w:rsidR="00B74D28" w:rsidRPr="005C6F8F">
        <w:rPr>
          <w:color w:val="FF0000"/>
          <w:sz w:val="28"/>
          <w:szCs w:val="28"/>
        </w:rPr>
        <w:t>обеззараживанием.</w:t>
      </w:r>
      <w:r w:rsidR="009861CE" w:rsidRPr="005C6F8F">
        <w:rPr>
          <w:color w:val="FF0000"/>
          <w:sz w:val="28"/>
          <w:szCs w:val="28"/>
        </w:rPr>
        <w:t xml:space="preserve"> </w:t>
      </w:r>
      <w:r w:rsidR="00B74D28" w:rsidRPr="005C6F8F">
        <w:rPr>
          <w:color w:val="FF0000"/>
          <w:sz w:val="28"/>
          <w:szCs w:val="28"/>
        </w:rPr>
        <w:t>Допускается</w:t>
      </w:r>
      <w:r w:rsidR="009861CE" w:rsidRPr="005C6F8F">
        <w:rPr>
          <w:color w:val="FF0000"/>
          <w:sz w:val="28"/>
          <w:szCs w:val="28"/>
        </w:rPr>
        <w:t xml:space="preserve"> </w:t>
      </w:r>
      <w:r w:rsidR="00B74D28" w:rsidRPr="005C6F8F">
        <w:rPr>
          <w:color w:val="FF0000"/>
          <w:sz w:val="28"/>
          <w:szCs w:val="28"/>
        </w:rPr>
        <w:t>введение</w:t>
      </w:r>
      <w:r w:rsidR="009861CE" w:rsidRPr="005C6F8F">
        <w:rPr>
          <w:color w:val="FF0000"/>
          <w:sz w:val="28"/>
          <w:szCs w:val="28"/>
        </w:rPr>
        <w:t xml:space="preserve"> </w:t>
      </w:r>
      <w:proofErr w:type="spellStart"/>
      <w:r w:rsidR="00B74D28" w:rsidRPr="005C6F8F">
        <w:rPr>
          <w:color w:val="FF0000"/>
          <w:sz w:val="28"/>
          <w:szCs w:val="28"/>
        </w:rPr>
        <w:t>фторосодержащих</w:t>
      </w:r>
      <w:proofErr w:type="spellEnd"/>
      <w:r w:rsidR="009861CE" w:rsidRPr="005C6F8F">
        <w:rPr>
          <w:color w:val="FF0000"/>
          <w:sz w:val="28"/>
          <w:szCs w:val="28"/>
        </w:rPr>
        <w:t xml:space="preserve"> </w:t>
      </w:r>
      <w:r w:rsidR="00B74D28" w:rsidRPr="005C6F8F">
        <w:rPr>
          <w:color w:val="FF0000"/>
          <w:sz w:val="28"/>
          <w:szCs w:val="28"/>
        </w:rPr>
        <w:t>реагентов</w:t>
      </w:r>
      <w:r w:rsidR="009861CE" w:rsidRPr="005C6F8F">
        <w:rPr>
          <w:color w:val="FF0000"/>
          <w:sz w:val="28"/>
          <w:szCs w:val="28"/>
        </w:rPr>
        <w:t xml:space="preserve"> </w:t>
      </w:r>
      <w:r w:rsidR="00B74D28" w:rsidRPr="005C6F8F">
        <w:rPr>
          <w:color w:val="FF0000"/>
          <w:sz w:val="28"/>
          <w:szCs w:val="28"/>
        </w:rPr>
        <w:t>перед</w:t>
      </w:r>
      <w:r w:rsidR="009861CE" w:rsidRPr="005C6F8F">
        <w:rPr>
          <w:color w:val="FF0000"/>
          <w:sz w:val="28"/>
          <w:szCs w:val="28"/>
        </w:rPr>
        <w:t xml:space="preserve"> </w:t>
      </w:r>
      <w:r w:rsidR="00B74D28" w:rsidRPr="005C6F8F">
        <w:rPr>
          <w:color w:val="FF0000"/>
          <w:sz w:val="28"/>
          <w:szCs w:val="28"/>
        </w:rPr>
        <w:t>фильтрами</w:t>
      </w:r>
      <w:r w:rsidR="009861CE" w:rsidRPr="005C6F8F">
        <w:rPr>
          <w:color w:val="FF0000"/>
          <w:sz w:val="28"/>
          <w:szCs w:val="28"/>
        </w:rPr>
        <w:t xml:space="preserve"> </w:t>
      </w:r>
      <w:r w:rsidR="00B74D28" w:rsidRPr="005C6F8F">
        <w:rPr>
          <w:color w:val="FF0000"/>
          <w:sz w:val="28"/>
          <w:szCs w:val="28"/>
        </w:rPr>
        <w:t>при</w:t>
      </w:r>
      <w:r w:rsidR="009861CE" w:rsidRPr="005C6F8F">
        <w:rPr>
          <w:color w:val="FF0000"/>
          <w:sz w:val="28"/>
          <w:szCs w:val="28"/>
        </w:rPr>
        <w:t xml:space="preserve"> </w:t>
      </w:r>
      <w:r w:rsidR="00B74D28" w:rsidRPr="005C6F8F">
        <w:rPr>
          <w:color w:val="FF0000"/>
          <w:sz w:val="28"/>
          <w:szCs w:val="28"/>
        </w:rPr>
        <w:t>двухступенчатой</w:t>
      </w:r>
      <w:r w:rsidR="009861CE" w:rsidRPr="005C6F8F">
        <w:rPr>
          <w:color w:val="FF0000"/>
          <w:sz w:val="28"/>
          <w:szCs w:val="28"/>
        </w:rPr>
        <w:t xml:space="preserve"> </w:t>
      </w:r>
      <w:r w:rsidR="00B74D28" w:rsidRPr="005C6F8F">
        <w:rPr>
          <w:color w:val="FF0000"/>
          <w:sz w:val="28"/>
          <w:szCs w:val="28"/>
        </w:rPr>
        <w:t>очистке</w:t>
      </w:r>
      <w:r w:rsidR="009861CE" w:rsidRPr="005C6F8F">
        <w:rPr>
          <w:color w:val="FF0000"/>
          <w:sz w:val="28"/>
          <w:szCs w:val="28"/>
        </w:rPr>
        <w:t xml:space="preserve"> </w:t>
      </w:r>
      <w:r w:rsidR="00B74D28" w:rsidRPr="005C6F8F">
        <w:rPr>
          <w:color w:val="FF0000"/>
          <w:sz w:val="28"/>
          <w:szCs w:val="28"/>
        </w:rPr>
        <w:t>воды.</w:t>
      </w:r>
    </w:p>
    <w:p w14:paraId="1B0E57E4" w14:textId="64473660"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152</w:t>
      </w:r>
      <w:r w:rsidRPr="005C6F8F">
        <w:rPr>
          <w:bCs/>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Фторсодержащие</w:t>
      </w:r>
      <w:r w:rsidR="009861CE" w:rsidRPr="005C6F8F">
        <w:rPr>
          <w:color w:val="FF0000"/>
          <w:sz w:val="28"/>
          <w:szCs w:val="28"/>
        </w:rPr>
        <w:t xml:space="preserve"> </w:t>
      </w:r>
      <w:r w:rsidR="00B74D28" w:rsidRPr="005C6F8F">
        <w:rPr>
          <w:color w:val="FF0000"/>
          <w:sz w:val="28"/>
          <w:szCs w:val="28"/>
        </w:rPr>
        <w:t>реагенты</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хранить</w:t>
      </w:r>
      <w:r w:rsidR="009861CE" w:rsidRPr="005C6F8F">
        <w:rPr>
          <w:color w:val="FF0000"/>
          <w:sz w:val="28"/>
          <w:szCs w:val="28"/>
        </w:rPr>
        <w:t xml:space="preserve"> </w:t>
      </w:r>
      <w:r w:rsidR="00B74D28" w:rsidRPr="005C6F8F">
        <w:rPr>
          <w:color w:val="FF0000"/>
          <w:sz w:val="28"/>
          <w:szCs w:val="28"/>
        </w:rPr>
        <w:t>на</w:t>
      </w:r>
      <w:r w:rsidR="009861CE" w:rsidRPr="005C6F8F">
        <w:rPr>
          <w:color w:val="FF0000"/>
          <w:sz w:val="28"/>
          <w:szCs w:val="28"/>
        </w:rPr>
        <w:t xml:space="preserve"> </w:t>
      </w:r>
      <w:r w:rsidR="00B74D28" w:rsidRPr="005C6F8F">
        <w:rPr>
          <w:color w:val="FF0000"/>
          <w:sz w:val="28"/>
          <w:szCs w:val="28"/>
        </w:rPr>
        <w:t>складе</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заводской</w:t>
      </w:r>
      <w:r w:rsidR="009861CE" w:rsidRPr="005C6F8F">
        <w:rPr>
          <w:color w:val="FF0000"/>
          <w:sz w:val="28"/>
          <w:szCs w:val="28"/>
        </w:rPr>
        <w:t xml:space="preserve"> </w:t>
      </w:r>
      <w:r w:rsidR="00B74D28" w:rsidRPr="005C6F8F">
        <w:rPr>
          <w:color w:val="FF0000"/>
          <w:sz w:val="28"/>
          <w:szCs w:val="28"/>
        </w:rPr>
        <w:t>таре.</w:t>
      </w:r>
      <w:r w:rsidR="009861CE" w:rsidRPr="005C6F8F">
        <w:rPr>
          <w:color w:val="FF0000"/>
          <w:sz w:val="28"/>
          <w:szCs w:val="28"/>
        </w:rPr>
        <w:t xml:space="preserve"> </w:t>
      </w:r>
      <w:proofErr w:type="spellStart"/>
      <w:r w:rsidR="00B74D28" w:rsidRPr="005C6F8F">
        <w:rPr>
          <w:color w:val="FF0000"/>
          <w:sz w:val="28"/>
          <w:szCs w:val="28"/>
        </w:rPr>
        <w:t>Кремнефтористоводородную</w:t>
      </w:r>
      <w:proofErr w:type="spellEnd"/>
      <w:r w:rsidR="009861CE" w:rsidRPr="005C6F8F">
        <w:rPr>
          <w:color w:val="FF0000"/>
          <w:sz w:val="28"/>
          <w:szCs w:val="28"/>
        </w:rPr>
        <w:t xml:space="preserve"> </w:t>
      </w:r>
      <w:r w:rsidR="00B74D28" w:rsidRPr="005C6F8F">
        <w:rPr>
          <w:color w:val="FF0000"/>
          <w:sz w:val="28"/>
          <w:szCs w:val="28"/>
        </w:rPr>
        <w:t>кислоту</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хранить</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баках</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выполнением</w:t>
      </w:r>
      <w:r w:rsidR="009861CE" w:rsidRPr="005C6F8F">
        <w:rPr>
          <w:color w:val="FF0000"/>
          <w:sz w:val="28"/>
          <w:szCs w:val="28"/>
        </w:rPr>
        <w:t xml:space="preserve"> </w:t>
      </w:r>
      <w:r w:rsidR="00B74D28" w:rsidRPr="005C6F8F">
        <w:rPr>
          <w:color w:val="FF0000"/>
          <w:sz w:val="28"/>
          <w:szCs w:val="28"/>
        </w:rPr>
        <w:t>мероприятий,</w:t>
      </w:r>
      <w:r w:rsidR="009861CE" w:rsidRPr="005C6F8F">
        <w:rPr>
          <w:color w:val="FF0000"/>
          <w:sz w:val="28"/>
          <w:szCs w:val="28"/>
        </w:rPr>
        <w:t xml:space="preserve"> </w:t>
      </w:r>
      <w:r w:rsidR="00B74D28" w:rsidRPr="005C6F8F">
        <w:rPr>
          <w:color w:val="FF0000"/>
          <w:sz w:val="28"/>
          <w:szCs w:val="28"/>
        </w:rPr>
        <w:t>предотвращающих</w:t>
      </w:r>
      <w:r w:rsidR="009861CE" w:rsidRPr="005C6F8F">
        <w:rPr>
          <w:color w:val="FF0000"/>
          <w:sz w:val="28"/>
          <w:szCs w:val="28"/>
        </w:rPr>
        <w:t xml:space="preserve"> </w:t>
      </w:r>
      <w:r w:rsidR="00B74D28" w:rsidRPr="005C6F8F">
        <w:rPr>
          <w:color w:val="FF0000"/>
          <w:sz w:val="28"/>
          <w:szCs w:val="28"/>
        </w:rPr>
        <w:t>ее</w:t>
      </w:r>
      <w:r w:rsidR="009861CE" w:rsidRPr="005C6F8F">
        <w:rPr>
          <w:color w:val="FF0000"/>
          <w:sz w:val="28"/>
          <w:szCs w:val="28"/>
        </w:rPr>
        <w:t xml:space="preserve"> </w:t>
      </w:r>
      <w:r w:rsidR="00B74D28" w:rsidRPr="005C6F8F">
        <w:rPr>
          <w:color w:val="FF0000"/>
          <w:sz w:val="28"/>
          <w:szCs w:val="28"/>
        </w:rPr>
        <w:t>замерзание.</w:t>
      </w:r>
    </w:p>
    <w:p w14:paraId="104E83A6" w14:textId="4E9181C7"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153</w:t>
      </w:r>
      <w:r w:rsidRPr="005C6F8F">
        <w:rPr>
          <w:bCs/>
          <w:noProof/>
          <w:color w:val="FF0000"/>
          <w:sz w:val="28"/>
          <w:szCs w:val="28"/>
        </w:rPr>
        <w:fldChar w:fldCharType="end"/>
      </w:r>
      <w:r w:rsidR="009861CE" w:rsidRPr="005C6F8F">
        <w:rPr>
          <w:b/>
          <w:bCs/>
          <w:color w:val="FF0000"/>
          <w:sz w:val="28"/>
          <w:szCs w:val="28"/>
        </w:rPr>
        <w:t xml:space="preserve"> </w:t>
      </w:r>
      <w:r w:rsidR="00B74D28" w:rsidRPr="005C6F8F">
        <w:rPr>
          <w:color w:val="FF0000"/>
          <w:sz w:val="28"/>
          <w:szCs w:val="28"/>
        </w:rPr>
        <w:t>Помещение</w:t>
      </w:r>
      <w:r w:rsidR="009861CE" w:rsidRPr="005C6F8F">
        <w:rPr>
          <w:color w:val="FF0000"/>
          <w:sz w:val="28"/>
          <w:szCs w:val="28"/>
        </w:rPr>
        <w:t xml:space="preserve"> </w:t>
      </w:r>
      <w:proofErr w:type="spellStart"/>
      <w:r w:rsidR="00B74D28" w:rsidRPr="005C6F8F">
        <w:rPr>
          <w:color w:val="FF0000"/>
          <w:sz w:val="28"/>
          <w:szCs w:val="28"/>
        </w:rPr>
        <w:t>фтораторной</w:t>
      </w:r>
      <w:proofErr w:type="spellEnd"/>
      <w:r w:rsidR="009861CE" w:rsidRPr="005C6F8F">
        <w:rPr>
          <w:color w:val="FF0000"/>
          <w:sz w:val="28"/>
          <w:szCs w:val="28"/>
        </w:rPr>
        <w:t xml:space="preserve"> </w:t>
      </w:r>
      <w:r w:rsidR="00B74D28" w:rsidRPr="005C6F8F">
        <w:rPr>
          <w:color w:val="FF0000"/>
          <w:sz w:val="28"/>
          <w:szCs w:val="28"/>
        </w:rPr>
        <w:t>установки</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склада</w:t>
      </w:r>
      <w:r w:rsidR="009861CE" w:rsidRPr="005C6F8F">
        <w:rPr>
          <w:color w:val="FF0000"/>
          <w:sz w:val="28"/>
          <w:szCs w:val="28"/>
        </w:rPr>
        <w:t xml:space="preserve"> </w:t>
      </w:r>
      <w:r w:rsidR="00B74D28" w:rsidRPr="005C6F8F">
        <w:rPr>
          <w:color w:val="FF0000"/>
          <w:sz w:val="28"/>
          <w:szCs w:val="28"/>
        </w:rPr>
        <w:t>фторсодержащих</w:t>
      </w:r>
      <w:r w:rsidR="009861CE" w:rsidRPr="005C6F8F">
        <w:rPr>
          <w:color w:val="FF0000"/>
          <w:sz w:val="28"/>
          <w:szCs w:val="28"/>
        </w:rPr>
        <w:t xml:space="preserve"> </w:t>
      </w:r>
      <w:r w:rsidR="00B74D28" w:rsidRPr="005C6F8F">
        <w:rPr>
          <w:color w:val="FF0000"/>
          <w:sz w:val="28"/>
          <w:szCs w:val="28"/>
        </w:rPr>
        <w:t>реагентов</w:t>
      </w:r>
      <w:r w:rsidR="009861CE" w:rsidRPr="005C6F8F">
        <w:rPr>
          <w:color w:val="FF0000"/>
          <w:sz w:val="28"/>
          <w:szCs w:val="28"/>
        </w:rPr>
        <w:t xml:space="preserve"> </w:t>
      </w:r>
      <w:r w:rsidR="00B74D28" w:rsidRPr="005C6F8F">
        <w:rPr>
          <w:color w:val="FF0000"/>
          <w:sz w:val="28"/>
          <w:szCs w:val="28"/>
        </w:rPr>
        <w:t>должно</w:t>
      </w:r>
      <w:r w:rsidR="009861CE" w:rsidRPr="005C6F8F">
        <w:rPr>
          <w:color w:val="FF0000"/>
          <w:sz w:val="28"/>
          <w:szCs w:val="28"/>
        </w:rPr>
        <w:t xml:space="preserve"> </w:t>
      </w:r>
      <w:r w:rsidR="00B74D28" w:rsidRPr="005C6F8F">
        <w:rPr>
          <w:color w:val="FF0000"/>
          <w:sz w:val="28"/>
          <w:szCs w:val="28"/>
        </w:rPr>
        <w:t>быть</w:t>
      </w:r>
      <w:r w:rsidR="009861CE" w:rsidRPr="005C6F8F">
        <w:rPr>
          <w:color w:val="FF0000"/>
          <w:sz w:val="28"/>
          <w:szCs w:val="28"/>
        </w:rPr>
        <w:t xml:space="preserve"> </w:t>
      </w:r>
      <w:r w:rsidR="00B74D28" w:rsidRPr="005C6F8F">
        <w:rPr>
          <w:color w:val="FF0000"/>
          <w:sz w:val="28"/>
          <w:szCs w:val="28"/>
        </w:rPr>
        <w:t>изолировано</w:t>
      </w:r>
      <w:r w:rsidR="009861CE" w:rsidRPr="005C6F8F">
        <w:rPr>
          <w:color w:val="FF0000"/>
          <w:sz w:val="28"/>
          <w:szCs w:val="28"/>
        </w:rPr>
        <w:t xml:space="preserve"> </w:t>
      </w:r>
      <w:r w:rsidR="00B74D28" w:rsidRPr="005C6F8F">
        <w:rPr>
          <w:color w:val="FF0000"/>
          <w:sz w:val="28"/>
          <w:szCs w:val="28"/>
        </w:rPr>
        <w:t>от</w:t>
      </w:r>
      <w:r w:rsidR="009861CE" w:rsidRPr="005C6F8F">
        <w:rPr>
          <w:color w:val="FF0000"/>
          <w:sz w:val="28"/>
          <w:szCs w:val="28"/>
        </w:rPr>
        <w:t xml:space="preserve"> </w:t>
      </w:r>
      <w:r w:rsidR="00B74D28" w:rsidRPr="005C6F8F">
        <w:rPr>
          <w:color w:val="FF0000"/>
          <w:sz w:val="28"/>
          <w:szCs w:val="28"/>
        </w:rPr>
        <w:t>других</w:t>
      </w:r>
      <w:r w:rsidR="009861CE" w:rsidRPr="005C6F8F">
        <w:rPr>
          <w:color w:val="FF0000"/>
          <w:sz w:val="28"/>
          <w:szCs w:val="28"/>
        </w:rPr>
        <w:t xml:space="preserve"> </w:t>
      </w:r>
      <w:r w:rsidR="00B74D28" w:rsidRPr="005C6F8F">
        <w:rPr>
          <w:color w:val="FF0000"/>
          <w:sz w:val="28"/>
          <w:szCs w:val="28"/>
        </w:rPr>
        <w:t>производственных</w:t>
      </w:r>
      <w:r w:rsidR="009861CE" w:rsidRPr="005C6F8F">
        <w:rPr>
          <w:color w:val="FF0000"/>
          <w:sz w:val="28"/>
          <w:szCs w:val="28"/>
        </w:rPr>
        <w:t xml:space="preserve"> </w:t>
      </w:r>
      <w:r w:rsidR="00B74D28" w:rsidRPr="005C6F8F">
        <w:rPr>
          <w:color w:val="FF0000"/>
          <w:sz w:val="28"/>
          <w:szCs w:val="28"/>
        </w:rPr>
        <w:t>помещений.</w:t>
      </w:r>
    </w:p>
    <w:p w14:paraId="2F1D252A" w14:textId="77777777" w:rsidR="00B74D28" w:rsidRPr="005C6F8F" w:rsidRDefault="00B74D28" w:rsidP="00E267D2">
      <w:pPr>
        <w:widowControl/>
        <w:spacing w:before="0" w:after="0"/>
        <w:rPr>
          <w:color w:val="FF0000"/>
          <w:sz w:val="28"/>
          <w:szCs w:val="28"/>
        </w:rPr>
      </w:pPr>
      <w:r w:rsidRPr="005C6F8F">
        <w:rPr>
          <w:color w:val="FF0000"/>
          <w:sz w:val="28"/>
          <w:szCs w:val="28"/>
        </w:rPr>
        <w:t>Места</w:t>
      </w:r>
      <w:r w:rsidR="009861CE" w:rsidRPr="005C6F8F">
        <w:rPr>
          <w:color w:val="FF0000"/>
          <w:sz w:val="28"/>
          <w:szCs w:val="28"/>
        </w:rPr>
        <w:t xml:space="preserve"> </w:t>
      </w:r>
      <w:r w:rsidRPr="005C6F8F">
        <w:rPr>
          <w:color w:val="FF0000"/>
          <w:sz w:val="28"/>
          <w:szCs w:val="28"/>
        </w:rPr>
        <w:t>возможного</w:t>
      </w:r>
      <w:r w:rsidR="009861CE" w:rsidRPr="005C6F8F">
        <w:rPr>
          <w:color w:val="FF0000"/>
          <w:sz w:val="28"/>
          <w:szCs w:val="28"/>
        </w:rPr>
        <w:t xml:space="preserve"> </w:t>
      </w:r>
      <w:r w:rsidRPr="005C6F8F">
        <w:rPr>
          <w:color w:val="FF0000"/>
          <w:sz w:val="28"/>
          <w:szCs w:val="28"/>
        </w:rPr>
        <w:t>выделения</w:t>
      </w:r>
      <w:r w:rsidR="009861CE" w:rsidRPr="005C6F8F">
        <w:rPr>
          <w:color w:val="FF0000"/>
          <w:sz w:val="28"/>
          <w:szCs w:val="28"/>
        </w:rPr>
        <w:t xml:space="preserve"> </w:t>
      </w:r>
      <w:r w:rsidRPr="005C6F8F">
        <w:rPr>
          <w:color w:val="FF0000"/>
          <w:sz w:val="28"/>
          <w:szCs w:val="28"/>
        </w:rPr>
        <w:t>пыли</w:t>
      </w:r>
      <w:r w:rsidR="009861CE" w:rsidRPr="005C6F8F">
        <w:rPr>
          <w:color w:val="FF0000"/>
          <w:sz w:val="28"/>
          <w:szCs w:val="28"/>
        </w:rPr>
        <w:t xml:space="preserve"> </w:t>
      </w:r>
      <w:r w:rsidRPr="005C6F8F">
        <w:rPr>
          <w:color w:val="FF0000"/>
          <w:sz w:val="28"/>
          <w:szCs w:val="28"/>
        </w:rPr>
        <w:t>должны</w:t>
      </w:r>
      <w:r w:rsidR="009861CE" w:rsidRPr="005C6F8F">
        <w:rPr>
          <w:color w:val="FF0000"/>
          <w:sz w:val="28"/>
          <w:szCs w:val="28"/>
        </w:rPr>
        <w:t xml:space="preserve"> </w:t>
      </w:r>
      <w:r w:rsidRPr="005C6F8F">
        <w:rPr>
          <w:color w:val="FF0000"/>
          <w:sz w:val="28"/>
          <w:szCs w:val="28"/>
        </w:rPr>
        <w:t>быть</w:t>
      </w:r>
      <w:r w:rsidR="009861CE" w:rsidRPr="005C6F8F">
        <w:rPr>
          <w:color w:val="FF0000"/>
          <w:sz w:val="28"/>
          <w:szCs w:val="28"/>
        </w:rPr>
        <w:t xml:space="preserve"> </w:t>
      </w:r>
      <w:r w:rsidRPr="005C6F8F">
        <w:rPr>
          <w:color w:val="FF0000"/>
          <w:sz w:val="28"/>
          <w:szCs w:val="28"/>
        </w:rPr>
        <w:t>оборудованы</w:t>
      </w:r>
      <w:r w:rsidR="009861CE" w:rsidRPr="005C6F8F">
        <w:rPr>
          <w:color w:val="FF0000"/>
          <w:sz w:val="28"/>
          <w:szCs w:val="28"/>
        </w:rPr>
        <w:t xml:space="preserve"> </w:t>
      </w:r>
      <w:r w:rsidRPr="005C6F8F">
        <w:rPr>
          <w:color w:val="FF0000"/>
          <w:sz w:val="28"/>
          <w:szCs w:val="28"/>
        </w:rPr>
        <w:t>местными</w:t>
      </w:r>
      <w:r w:rsidR="009861CE" w:rsidRPr="005C6F8F">
        <w:rPr>
          <w:color w:val="FF0000"/>
          <w:sz w:val="28"/>
          <w:szCs w:val="28"/>
        </w:rPr>
        <w:t xml:space="preserve"> </w:t>
      </w:r>
      <w:r w:rsidRPr="005C6F8F">
        <w:rPr>
          <w:color w:val="FF0000"/>
          <w:sz w:val="28"/>
          <w:szCs w:val="28"/>
        </w:rPr>
        <w:t>отсосами</w:t>
      </w:r>
      <w:r w:rsidR="009861CE" w:rsidRPr="005C6F8F">
        <w:rPr>
          <w:color w:val="FF0000"/>
          <w:sz w:val="28"/>
          <w:szCs w:val="28"/>
        </w:rPr>
        <w:t xml:space="preserve"> </w:t>
      </w:r>
      <w:r w:rsidRPr="005C6F8F">
        <w:rPr>
          <w:color w:val="FF0000"/>
          <w:sz w:val="28"/>
          <w:szCs w:val="28"/>
        </w:rPr>
        <w:t>воздуха,</w:t>
      </w:r>
      <w:r w:rsidR="009861CE" w:rsidRPr="005C6F8F">
        <w:rPr>
          <w:color w:val="FF0000"/>
          <w:sz w:val="28"/>
          <w:szCs w:val="28"/>
        </w:rPr>
        <w:t xml:space="preserve"> </w:t>
      </w:r>
      <w:r w:rsidRPr="005C6F8F">
        <w:rPr>
          <w:color w:val="FF0000"/>
          <w:sz w:val="28"/>
          <w:szCs w:val="28"/>
        </w:rPr>
        <w:t>а</w:t>
      </w:r>
      <w:r w:rsidR="009861CE" w:rsidRPr="005C6F8F">
        <w:rPr>
          <w:color w:val="FF0000"/>
          <w:sz w:val="28"/>
          <w:szCs w:val="28"/>
        </w:rPr>
        <w:t xml:space="preserve"> </w:t>
      </w:r>
      <w:proofErr w:type="spellStart"/>
      <w:r w:rsidRPr="005C6F8F">
        <w:rPr>
          <w:color w:val="FF0000"/>
          <w:sz w:val="28"/>
          <w:szCs w:val="28"/>
        </w:rPr>
        <w:t>растаривание</w:t>
      </w:r>
      <w:proofErr w:type="spellEnd"/>
      <w:r w:rsidR="009861CE" w:rsidRPr="005C6F8F">
        <w:rPr>
          <w:color w:val="FF0000"/>
          <w:sz w:val="28"/>
          <w:szCs w:val="28"/>
        </w:rPr>
        <w:t xml:space="preserve"> </w:t>
      </w:r>
      <w:r w:rsidRPr="005C6F8F">
        <w:rPr>
          <w:color w:val="FF0000"/>
          <w:sz w:val="28"/>
          <w:szCs w:val="28"/>
        </w:rPr>
        <w:t>кремнефтористого</w:t>
      </w:r>
      <w:r w:rsidR="009861CE" w:rsidRPr="005C6F8F">
        <w:rPr>
          <w:color w:val="FF0000"/>
          <w:sz w:val="28"/>
          <w:szCs w:val="28"/>
        </w:rPr>
        <w:t xml:space="preserve"> </w:t>
      </w:r>
      <w:r w:rsidRPr="005C6F8F">
        <w:rPr>
          <w:color w:val="FF0000"/>
          <w:sz w:val="28"/>
          <w:szCs w:val="28"/>
        </w:rPr>
        <w:t>натрия</w:t>
      </w:r>
      <w:r w:rsidR="009861CE" w:rsidRPr="005C6F8F">
        <w:rPr>
          <w:color w:val="FF0000"/>
          <w:sz w:val="28"/>
          <w:szCs w:val="28"/>
        </w:rPr>
        <w:t xml:space="preserve"> </w:t>
      </w:r>
      <w:r w:rsidRPr="005C6F8F">
        <w:rPr>
          <w:color w:val="FF0000"/>
          <w:sz w:val="28"/>
          <w:szCs w:val="28"/>
        </w:rPr>
        <w:t>и</w:t>
      </w:r>
      <w:r w:rsidR="009861CE" w:rsidRPr="005C6F8F">
        <w:rPr>
          <w:color w:val="FF0000"/>
          <w:sz w:val="28"/>
          <w:szCs w:val="28"/>
        </w:rPr>
        <w:t xml:space="preserve"> </w:t>
      </w:r>
      <w:r w:rsidRPr="005C6F8F">
        <w:rPr>
          <w:color w:val="FF0000"/>
          <w:sz w:val="28"/>
          <w:szCs w:val="28"/>
        </w:rPr>
        <w:t>фтористого</w:t>
      </w:r>
      <w:r w:rsidR="009861CE" w:rsidRPr="005C6F8F">
        <w:rPr>
          <w:color w:val="FF0000"/>
          <w:sz w:val="28"/>
          <w:szCs w:val="28"/>
        </w:rPr>
        <w:t xml:space="preserve"> </w:t>
      </w:r>
      <w:r w:rsidRPr="005C6F8F">
        <w:rPr>
          <w:color w:val="FF0000"/>
          <w:sz w:val="28"/>
          <w:szCs w:val="28"/>
        </w:rPr>
        <w:t>натрия</w:t>
      </w:r>
      <w:r w:rsidR="009861CE" w:rsidRPr="005C6F8F">
        <w:rPr>
          <w:color w:val="FF0000"/>
          <w:sz w:val="28"/>
          <w:szCs w:val="28"/>
        </w:rPr>
        <w:t xml:space="preserve"> </w:t>
      </w:r>
      <w:r w:rsidRPr="005C6F8F">
        <w:rPr>
          <w:color w:val="FF0000"/>
          <w:sz w:val="28"/>
          <w:szCs w:val="28"/>
        </w:rPr>
        <w:t>должно</w:t>
      </w:r>
      <w:r w:rsidR="009861CE" w:rsidRPr="005C6F8F">
        <w:rPr>
          <w:color w:val="FF0000"/>
          <w:sz w:val="28"/>
          <w:szCs w:val="28"/>
        </w:rPr>
        <w:t xml:space="preserve"> </w:t>
      </w:r>
      <w:r w:rsidRPr="005C6F8F">
        <w:rPr>
          <w:color w:val="FF0000"/>
          <w:sz w:val="28"/>
          <w:szCs w:val="28"/>
        </w:rPr>
        <w:t>проводиться</w:t>
      </w:r>
      <w:r w:rsidR="009861CE" w:rsidRPr="005C6F8F">
        <w:rPr>
          <w:color w:val="FF0000"/>
          <w:sz w:val="28"/>
          <w:szCs w:val="28"/>
        </w:rPr>
        <w:t xml:space="preserve"> </w:t>
      </w:r>
      <w:r w:rsidRPr="005C6F8F">
        <w:rPr>
          <w:color w:val="FF0000"/>
          <w:sz w:val="28"/>
          <w:szCs w:val="28"/>
        </w:rPr>
        <w:t>под</w:t>
      </w:r>
      <w:r w:rsidR="009861CE" w:rsidRPr="005C6F8F">
        <w:rPr>
          <w:color w:val="FF0000"/>
          <w:sz w:val="28"/>
          <w:szCs w:val="28"/>
        </w:rPr>
        <w:t xml:space="preserve"> </w:t>
      </w:r>
      <w:r w:rsidRPr="005C6F8F">
        <w:rPr>
          <w:color w:val="FF0000"/>
          <w:sz w:val="28"/>
          <w:szCs w:val="28"/>
        </w:rPr>
        <w:t>защитой</w:t>
      </w:r>
      <w:r w:rsidR="009861CE" w:rsidRPr="005C6F8F">
        <w:rPr>
          <w:color w:val="FF0000"/>
          <w:sz w:val="28"/>
          <w:szCs w:val="28"/>
        </w:rPr>
        <w:t xml:space="preserve"> </w:t>
      </w:r>
      <w:r w:rsidRPr="005C6F8F">
        <w:rPr>
          <w:color w:val="FF0000"/>
          <w:sz w:val="28"/>
          <w:szCs w:val="28"/>
        </w:rPr>
        <w:t>шкафного</w:t>
      </w:r>
      <w:r w:rsidR="009861CE" w:rsidRPr="005C6F8F">
        <w:rPr>
          <w:color w:val="FF0000"/>
          <w:sz w:val="28"/>
          <w:szCs w:val="28"/>
        </w:rPr>
        <w:t xml:space="preserve"> </w:t>
      </w:r>
      <w:r w:rsidRPr="005C6F8F">
        <w:rPr>
          <w:color w:val="FF0000"/>
          <w:sz w:val="28"/>
          <w:szCs w:val="28"/>
        </w:rPr>
        <w:t>укрытия.</w:t>
      </w:r>
    </w:p>
    <w:p w14:paraId="0C277608" w14:textId="1F19E1F3" w:rsidR="00C36215" w:rsidRPr="005C6F8F" w:rsidRDefault="00F26779" w:rsidP="00C36215">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154</w:t>
      </w:r>
      <w:r w:rsidRPr="005C6F8F">
        <w:rPr>
          <w:bCs/>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При</w:t>
      </w:r>
      <w:r w:rsidR="009861CE" w:rsidRPr="005C6F8F">
        <w:rPr>
          <w:color w:val="FF0000"/>
          <w:sz w:val="28"/>
          <w:szCs w:val="28"/>
        </w:rPr>
        <w:t xml:space="preserve"> </w:t>
      </w:r>
      <w:r w:rsidR="00B74D28" w:rsidRPr="005C6F8F">
        <w:rPr>
          <w:color w:val="FF0000"/>
          <w:sz w:val="28"/>
          <w:szCs w:val="28"/>
        </w:rPr>
        <w:t>применении</w:t>
      </w:r>
      <w:r w:rsidR="009861CE" w:rsidRPr="005C6F8F">
        <w:rPr>
          <w:color w:val="FF0000"/>
          <w:sz w:val="28"/>
          <w:szCs w:val="28"/>
        </w:rPr>
        <w:t xml:space="preserve"> </w:t>
      </w:r>
      <w:r w:rsidR="00B74D28" w:rsidRPr="005C6F8F">
        <w:rPr>
          <w:color w:val="FF0000"/>
          <w:sz w:val="28"/>
          <w:szCs w:val="28"/>
        </w:rPr>
        <w:t>фторсодержащих</w:t>
      </w:r>
      <w:r w:rsidR="009861CE" w:rsidRPr="005C6F8F">
        <w:rPr>
          <w:color w:val="FF0000"/>
          <w:sz w:val="28"/>
          <w:szCs w:val="28"/>
        </w:rPr>
        <w:t xml:space="preserve"> </w:t>
      </w:r>
      <w:r w:rsidR="00B74D28" w:rsidRPr="005C6F8F">
        <w:rPr>
          <w:color w:val="FF0000"/>
          <w:sz w:val="28"/>
          <w:szCs w:val="28"/>
        </w:rPr>
        <w:t>реагентов,</w:t>
      </w:r>
      <w:r w:rsidR="009861CE" w:rsidRPr="005C6F8F">
        <w:rPr>
          <w:color w:val="FF0000"/>
          <w:sz w:val="28"/>
          <w:szCs w:val="28"/>
        </w:rPr>
        <w:t xml:space="preserve"> </w:t>
      </w:r>
      <w:r w:rsidR="00B74D28" w:rsidRPr="005C6F8F">
        <w:rPr>
          <w:color w:val="FF0000"/>
          <w:sz w:val="28"/>
          <w:szCs w:val="28"/>
        </w:rPr>
        <w:t>учитывая</w:t>
      </w:r>
      <w:r w:rsidR="009861CE" w:rsidRPr="005C6F8F">
        <w:rPr>
          <w:color w:val="FF0000"/>
          <w:sz w:val="28"/>
          <w:szCs w:val="28"/>
        </w:rPr>
        <w:t xml:space="preserve"> </w:t>
      </w:r>
      <w:r w:rsidR="00B74D28" w:rsidRPr="005C6F8F">
        <w:rPr>
          <w:color w:val="FF0000"/>
          <w:sz w:val="28"/>
          <w:szCs w:val="28"/>
        </w:rPr>
        <w:t>их</w:t>
      </w:r>
      <w:r w:rsidR="009861CE" w:rsidRPr="005C6F8F">
        <w:rPr>
          <w:color w:val="FF0000"/>
          <w:sz w:val="28"/>
          <w:szCs w:val="28"/>
        </w:rPr>
        <w:t xml:space="preserve"> </w:t>
      </w:r>
      <w:r w:rsidR="00B74D28" w:rsidRPr="005C6F8F">
        <w:rPr>
          <w:color w:val="FF0000"/>
          <w:sz w:val="28"/>
          <w:szCs w:val="28"/>
        </w:rPr>
        <w:t>токсичность,</w:t>
      </w:r>
      <w:r w:rsidR="009861CE" w:rsidRPr="005C6F8F">
        <w:rPr>
          <w:color w:val="FF0000"/>
          <w:sz w:val="28"/>
          <w:szCs w:val="28"/>
        </w:rPr>
        <w:t xml:space="preserve"> </w:t>
      </w:r>
      <w:r w:rsidR="00B74D28" w:rsidRPr="005C6F8F">
        <w:rPr>
          <w:color w:val="FF0000"/>
          <w:sz w:val="28"/>
          <w:szCs w:val="28"/>
        </w:rPr>
        <w:t>необходимо</w:t>
      </w:r>
      <w:r w:rsidR="009861CE" w:rsidRPr="005C6F8F">
        <w:rPr>
          <w:color w:val="FF0000"/>
          <w:sz w:val="28"/>
          <w:szCs w:val="28"/>
        </w:rPr>
        <w:t xml:space="preserve"> </w:t>
      </w:r>
      <w:r w:rsidR="00B74D28" w:rsidRPr="005C6F8F">
        <w:rPr>
          <w:color w:val="FF0000"/>
          <w:sz w:val="28"/>
          <w:szCs w:val="28"/>
        </w:rPr>
        <w:t>предусматривать</w:t>
      </w:r>
      <w:r w:rsidR="009861CE" w:rsidRPr="005C6F8F">
        <w:rPr>
          <w:color w:val="FF0000"/>
          <w:sz w:val="28"/>
          <w:szCs w:val="28"/>
        </w:rPr>
        <w:t xml:space="preserve"> </w:t>
      </w:r>
      <w:r w:rsidR="00B74D28" w:rsidRPr="005C6F8F">
        <w:rPr>
          <w:color w:val="FF0000"/>
          <w:sz w:val="28"/>
          <w:szCs w:val="28"/>
        </w:rPr>
        <w:t>общие</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индивидуальные</w:t>
      </w:r>
      <w:r w:rsidR="009861CE" w:rsidRPr="005C6F8F">
        <w:rPr>
          <w:color w:val="FF0000"/>
          <w:sz w:val="28"/>
          <w:szCs w:val="28"/>
        </w:rPr>
        <w:t xml:space="preserve"> </w:t>
      </w:r>
      <w:r w:rsidR="00B74D28" w:rsidRPr="005C6F8F">
        <w:rPr>
          <w:color w:val="FF0000"/>
          <w:sz w:val="28"/>
          <w:szCs w:val="28"/>
        </w:rPr>
        <w:t>мероприятия</w:t>
      </w:r>
      <w:r w:rsidR="009861CE" w:rsidRPr="005C6F8F">
        <w:rPr>
          <w:color w:val="FF0000"/>
          <w:sz w:val="28"/>
          <w:szCs w:val="28"/>
        </w:rPr>
        <w:t xml:space="preserve"> </w:t>
      </w:r>
      <w:r w:rsidR="00B74D28" w:rsidRPr="005C6F8F">
        <w:rPr>
          <w:color w:val="FF0000"/>
          <w:sz w:val="28"/>
          <w:szCs w:val="28"/>
        </w:rPr>
        <w:t>по</w:t>
      </w:r>
      <w:r w:rsidR="009861CE" w:rsidRPr="005C6F8F">
        <w:rPr>
          <w:color w:val="FF0000"/>
          <w:sz w:val="28"/>
          <w:szCs w:val="28"/>
        </w:rPr>
        <w:t xml:space="preserve"> </w:t>
      </w:r>
      <w:r w:rsidR="00B74D28" w:rsidRPr="005C6F8F">
        <w:rPr>
          <w:color w:val="FF0000"/>
          <w:sz w:val="28"/>
          <w:szCs w:val="28"/>
        </w:rPr>
        <w:t>защите</w:t>
      </w:r>
      <w:r w:rsidR="009861CE" w:rsidRPr="005C6F8F">
        <w:rPr>
          <w:color w:val="FF0000"/>
          <w:sz w:val="28"/>
          <w:szCs w:val="28"/>
        </w:rPr>
        <w:t xml:space="preserve"> </w:t>
      </w:r>
      <w:r w:rsidR="00B74D28" w:rsidRPr="005C6F8F">
        <w:rPr>
          <w:color w:val="FF0000"/>
          <w:sz w:val="28"/>
          <w:szCs w:val="28"/>
        </w:rPr>
        <w:t>обслуживающего</w:t>
      </w:r>
      <w:r w:rsidR="009861CE" w:rsidRPr="005C6F8F">
        <w:rPr>
          <w:color w:val="FF0000"/>
          <w:sz w:val="28"/>
          <w:szCs w:val="28"/>
        </w:rPr>
        <w:t xml:space="preserve"> </w:t>
      </w:r>
      <w:r w:rsidR="00B74D28" w:rsidRPr="005C6F8F">
        <w:rPr>
          <w:color w:val="FF0000"/>
          <w:sz w:val="28"/>
          <w:szCs w:val="28"/>
        </w:rPr>
        <w:t>персонала.</w:t>
      </w:r>
      <w:bookmarkStart w:id="204" w:name="_Toc310589333"/>
      <w:bookmarkStart w:id="205" w:name="_Toc313339595"/>
    </w:p>
    <w:p w14:paraId="60E7C61B" w14:textId="77777777" w:rsidR="00B74D28" w:rsidRPr="0016404E" w:rsidRDefault="00B74D28" w:rsidP="00C36215">
      <w:pPr>
        <w:widowControl/>
        <w:spacing w:before="0" w:after="0"/>
        <w:rPr>
          <w:b/>
          <w:bCs/>
          <w:sz w:val="28"/>
          <w:szCs w:val="28"/>
        </w:rPr>
      </w:pPr>
      <w:r w:rsidRPr="0016404E">
        <w:rPr>
          <w:b/>
          <w:bCs/>
          <w:sz w:val="28"/>
          <w:szCs w:val="28"/>
        </w:rPr>
        <w:t>Удаление</w:t>
      </w:r>
      <w:r w:rsidR="009861CE" w:rsidRPr="0016404E">
        <w:rPr>
          <w:b/>
          <w:bCs/>
          <w:sz w:val="28"/>
          <w:szCs w:val="28"/>
        </w:rPr>
        <w:t xml:space="preserve"> </w:t>
      </w:r>
      <w:r w:rsidRPr="0016404E">
        <w:rPr>
          <w:b/>
          <w:bCs/>
          <w:sz w:val="28"/>
          <w:szCs w:val="28"/>
        </w:rPr>
        <w:t>из</w:t>
      </w:r>
      <w:r w:rsidR="009861CE" w:rsidRPr="0016404E">
        <w:rPr>
          <w:b/>
          <w:bCs/>
          <w:sz w:val="28"/>
          <w:szCs w:val="28"/>
        </w:rPr>
        <w:t xml:space="preserve"> </w:t>
      </w:r>
      <w:r w:rsidRPr="0016404E">
        <w:rPr>
          <w:b/>
          <w:bCs/>
          <w:sz w:val="28"/>
          <w:szCs w:val="28"/>
        </w:rPr>
        <w:t>воды</w:t>
      </w:r>
      <w:r w:rsidR="009861CE" w:rsidRPr="0016404E">
        <w:rPr>
          <w:b/>
          <w:bCs/>
          <w:sz w:val="28"/>
          <w:szCs w:val="28"/>
        </w:rPr>
        <w:t xml:space="preserve"> </w:t>
      </w:r>
      <w:r w:rsidRPr="0016404E">
        <w:rPr>
          <w:b/>
          <w:bCs/>
          <w:sz w:val="28"/>
          <w:szCs w:val="28"/>
        </w:rPr>
        <w:t>марганца,</w:t>
      </w:r>
      <w:r w:rsidR="009861CE" w:rsidRPr="0016404E">
        <w:rPr>
          <w:b/>
          <w:bCs/>
          <w:sz w:val="28"/>
          <w:szCs w:val="28"/>
        </w:rPr>
        <w:t xml:space="preserve"> </w:t>
      </w:r>
      <w:r w:rsidRPr="0016404E">
        <w:rPr>
          <w:b/>
          <w:bCs/>
          <w:sz w:val="28"/>
          <w:szCs w:val="28"/>
        </w:rPr>
        <w:t>фтора</w:t>
      </w:r>
      <w:r w:rsidR="009861CE" w:rsidRPr="0016404E">
        <w:rPr>
          <w:b/>
          <w:bCs/>
          <w:sz w:val="28"/>
          <w:szCs w:val="28"/>
        </w:rPr>
        <w:t xml:space="preserve"> </w:t>
      </w:r>
      <w:r w:rsidRPr="0016404E">
        <w:rPr>
          <w:b/>
          <w:bCs/>
          <w:sz w:val="28"/>
          <w:szCs w:val="28"/>
        </w:rPr>
        <w:t>и</w:t>
      </w:r>
      <w:r w:rsidR="009861CE" w:rsidRPr="0016404E">
        <w:rPr>
          <w:b/>
          <w:bCs/>
          <w:sz w:val="28"/>
          <w:szCs w:val="28"/>
        </w:rPr>
        <w:t xml:space="preserve"> </w:t>
      </w:r>
      <w:r w:rsidRPr="0016404E">
        <w:rPr>
          <w:b/>
          <w:bCs/>
          <w:sz w:val="28"/>
          <w:szCs w:val="28"/>
        </w:rPr>
        <w:t>сероводорода</w:t>
      </w:r>
      <w:bookmarkEnd w:id="204"/>
      <w:bookmarkEnd w:id="205"/>
    </w:p>
    <w:p w14:paraId="36A7D24D" w14:textId="44A2A93D"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155</w:t>
      </w:r>
      <w:r w:rsidRPr="005C6F8F">
        <w:rPr>
          <w:bCs/>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Выбор</w:t>
      </w:r>
      <w:r w:rsidR="009861CE" w:rsidRPr="005C6F8F">
        <w:rPr>
          <w:color w:val="FF0000"/>
          <w:sz w:val="28"/>
          <w:szCs w:val="28"/>
        </w:rPr>
        <w:t xml:space="preserve"> </w:t>
      </w:r>
      <w:r w:rsidR="00B74D28" w:rsidRPr="005C6F8F">
        <w:rPr>
          <w:color w:val="FF0000"/>
          <w:sz w:val="28"/>
          <w:szCs w:val="28"/>
        </w:rPr>
        <w:t>методов</w:t>
      </w:r>
      <w:r w:rsidR="009861CE" w:rsidRPr="005C6F8F">
        <w:rPr>
          <w:color w:val="FF0000"/>
          <w:sz w:val="28"/>
          <w:szCs w:val="28"/>
        </w:rPr>
        <w:t xml:space="preserve"> </w:t>
      </w:r>
      <w:r w:rsidR="00B74D28" w:rsidRPr="005C6F8F">
        <w:rPr>
          <w:color w:val="FF0000"/>
          <w:sz w:val="28"/>
          <w:szCs w:val="28"/>
        </w:rPr>
        <w:t>очистки</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расчетных</w:t>
      </w:r>
      <w:r w:rsidR="009861CE" w:rsidRPr="005C6F8F">
        <w:rPr>
          <w:color w:val="FF0000"/>
          <w:sz w:val="28"/>
          <w:szCs w:val="28"/>
        </w:rPr>
        <w:t xml:space="preserve"> </w:t>
      </w:r>
      <w:r w:rsidR="00B74D28" w:rsidRPr="005C6F8F">
        <w:rPr>
          <w:color w:val="FF0000"/>
          <w:sz w:val="28"/>
          <w:szCs w:val="28"/>
        </w:rPr>
        <w:t>параметров</w:t>
      </w:r>
      <w:r w:rsidR="009861CE" w:rsidRPr="005C6F8F">
        <w:rPr>
          <w:color w:val="FF0000"/>
          <w:sz w:val="28"/>
          <w:szCs w:val="28"/>
        </w:rPr>
        <w:t xml:space="preserve"> </w:t>
      </w:r>
      <w:r w:rsidR="008639AF" w:rsidRPr="005C6F8F">
        <w:rPr>
          <w:color w:val="FF0000"/>
          <w:sz w:val="28"/>
          <w:szCs w:val="28"/>
        </w:rPr>
        <w:t>сооружений,</w:t>
      </w:r>
      <w:r w:rsidR="009861CE" w:rsidRPr="005C6F8F">
        <w:rPr>
          <w:color w:val="FF0000"/>
          <w:sz w:val="28"/>
          <w:szCs w:val="28"/>
        </w:rPr>
        <w:t xml:space="preserve"> </w:t>
      </w:r>
      <w:r w:rsidR="008639AF" w:rsidRPr="005C6F8F">
        <w:rPr>
          <w:color w:val="FF0000"/>
          <w:sz w:val="28"/>
          <w:szCs w:val="28"/>
        </w:rPr>
        <w:t>а</w:t>
      </w:r>
      <w:r w:rsidR="009861CE" w:rsidRPr="005C6F8F">
        <w:rPr>
          <w:color w:val="FF0000"/>
          <w:sz w:val="28"/>
          <w:szCs w:val="28"/>
        </w:rPr>
        <w:t xml:space="preserve"> </w:t>
      </w:r>
      <w:r w:rsidR="008639AF" w:rsidRPr="005C6F8F">
        <w:rPr>
          <w:color w:val="FF0000"/>
          <w:sz w:val="28"/>
          <w:szCs w:val="28"/>
        </w:rPr>
        <w:t>также</w:t>
      </w:r>
      <w:r w:rsidR="009861CE" w:rsidRPr="005C6F8F">
        <w:rPr>
          <w:color w:val="FF0000"/>
          <w:sz w:val="28"/>
          <w:szCs w:val="28"/>
        </w:rPr>
        <w:t xml:space="preserve"> </w:t>
      </w:r>
      <w:r w:rsidR="008639AF" w:rsidRPr="005C6F8F">
        <w:rPr>
          <w:color w:val="FF0000"/>
          <w:sz w:val="28"/>
          <w:szCs w:val="28"/>
        </w:rPr>
        <w:t>вида</w:t>
      </w:r>
      <w:r w:rsidR="009861CE" w:rsidRPr="005C6F8F">
        <w:rPr>
          <w:color w:val="FF0000"/>
          <w:sz w:val="28"/>
          <w:szCs w:val="28"/>
        </w:rPr>
        <w:t xml:space="preserve"> </w:t>
      </w:r>
      <w:r w:rsidR="008639AF" w:rsidRPr="005C6F8F">
        <w:rPr>
          <w:color w:val="FF0000"/>
          <w:sz w:val="28"/>
          <w:szCs w:val="28"/>
        </w:rPr>
        <w:t>и</w:t>
      </w:r>
      <w:r w:rsidR="009861CE" w:rsidRPr="005C6F8F">
        <w:rPr>
          <w:color w:val="FF0000"/>
          <w:sz w:val="28"/>
          <w:szCs w:val="28"/>
        </w:rPr>
        <w:t xml:space="preserve"> </w:t>
      </w:r>
      <w:r w:rsidR="008639AF" w:rsidRPr="005C6F8F">
        <w:rPr>
          <w:color w:val="FF0000"/>
          <w:sz w:val="28"/>
          <w:szCs w:val="28"/>
        </w:rPr>
        <w:t>доз</w:t>
      </w:r>
      <w:r w:rsidR="009861CE" w:rsidRPr="005C6F8F">
        <w:rPr>
          <w:color w:val="FF0000"/>
          <w:sz w:val="28"/>
          <w:szCs w:val="28"/>
        </w:rPr>
        <w:t xml:space="preserve"> </w:t>
      </w:r>
      <w:r w:rsidR="00B74D28" w:rsidRPr="005C6F8F">
        <w:rPr>
          <w:color w:val="FF0000"/>
          <w:sz w:val="28"/>
          <w:szCs w:val="28"/>
        </w:rPr>
        <w:t>реагентов</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осуществлять</w:t>
      </w:r>
      <w:r w:rsidR="009861CE" w:rsidRPr="005C6F8F">
        <w:rPr>
          <w:color w:val="FF0000"/>
          <w:sz w:val="28"/>
          <w:szCs w:val="28"/>
        </w:rPr>
        <w:t xml:space="preserve"> </w:t>
      </w:r>
      <w:r w:rsidR="00B74D28" w:rsidRPr="005C6F8F">
        <w:rPr>
          <w:color w:val="FF0000"/>
          <w:sz w:val="28"/>
          <w:szCs w:val="28"/>
        </w:rPr>
        <w:t>на</w:t>
      </w:r>
      <w:r w:rsidR="009861CE" w:rsidRPr="005C6F8F">
        <w:rPr>
          <w:color w:val="FF0000"/>
          <w:sz w:val="28"/>
          <w:szCs w:val="28"/>
        </w:rPr>
        <w:t xml:space="preserve"> </w:t>
      </w:r>
      <w:r w:rsidR="00B74D28" w:rsidRPr="005C6F8F">
        <w:rPr>
          <w:color w:val="FF0000"/>
          <w:sz w:val="28"/>
          <w:szCs w:val="28"/>
        </w:rPr>
        <w:t>основании</w:t>
      </w:r>
      <w:r w:rsidR="009861CE" w:rsidRPr="005C6F8F">
        <w:rPr>
          <w:color w:val="FF0000"/>
          <w:sz w:val="28"/>
          <w:szCs w:val="28"/>
        </w:rPr>
        <w:t xml:space="preserve"> </w:t>
      </w:r>
      <w:r w:rsidR="00B74D28" w:rsidRPr="005C6F8F">
        <w:rPr>
          <w:color w:val="FF0000"/>
          <w:sz w:val="28"/>
          <w:szCs w:val="28"/>
        </w:rPr>
        <w:lastRenderedPageBreak/>
        <w:t>технологических</w:t>
      </w:r>
      <w:r w:rsidR="009861CE" w:rsidRPr="005C6F8F">
        <w:rPr>
          <w:color w:val="FF0000"/>
          <w:sz w:val="28"/>
          <w:szCs w:val="28"/>
        </w:rPr>
        <w:t xml:space="preserve"> </w:t>
      </w:r>
      <w:r w:rsidR="00B74D28" w:rsidRPr="005C6F8F">
        <w:rPr>
          <w:color w:val="FF0000"/>
          <w:sz w:val="28"/>
          <w:szCs w:val="28"/>
        </w:rPr>
        <w:t>изысканий,</w:t>
      </w:r>
      <w:r w:rsidR="009861CE" w:rsidRPr="005C6F8F">
        <w:rPr>
          <w:color w:val="FF0000"/>
          <w:sz w:val="28"/>
          <w:szCs w:val="28"/>
        </w:rPr>
        <w:t xml:space="preserve"> </w:t>
      </w:r>
      <w:r w:rsidR="00B74D28" w:rsidRPr="005C6F8F">
        <w:rPr>
          <w:color w:val="FF0000"/>
          <w:sz w:val="28"/>
          <w:szCs w:val="28"/>
        </w:rPr>
        <w:t>проводимых</w:t>
      </w:r>
      <w:r w:rsidR="009861CE" w:rsidRPr="005C6F8F">
        <w:rPr>
          <w:color w:val="FF0000"/>
          <w:sz w:val="28"/>
          <w:szCs w:val="28"/>
        </w:rPr>
        <w:t xml:space="preserve"> </w:t>
      </w:r>
      <w:r w:rsidR="00B74D28" w:rsidRPr="005C6F8F">
        <w:rPr>
          <w:color w:val="FF0000"/>
          <w:sz w:val="28"/>
          <w:szCs w:val="28"/>
        </w:rPr>
        <w:t>непосредственно</w:t>
      </w:r>
      <w:r w:rsidR="009861CE" w:rsidRPr="005C6F8F">
        <w:rPr>
          <w:color w:val="FF0000"/>
          <w:sz w:val="28"/>
          <w:szCs w:val="28"/>
        </w:rPr>
        <w:t xml:space="preserve"> </w:t>
      </w:r>
      <w:r w:rsidR="00B74D28" w:rsidRPr="005C6F8F">
        <w:rPr>
          <w:color w:val="FF0000"/>
          <w:sz w:val="28"/>
          <w:szCs w:val="28"/>
        </w:rPr>
        <w:t>у</w:t>
      </w:r>
      <w:r w:rsidR="009861CE" w:rsidRPr="005C6F8F">
        <w:rPr>
          <w:color w:val="FF0000"/>
          <w:sz w:val="28"/>
          <w:szCs w:val="28"/>
        </w:rPr>
        <w:t xml:space="preserve"> </w:t>
      </w:r>
      <w:r w:rsidR="00B74D28" w:rsidRPr="005C6F8F">
        <w:rPr>
          <w:color w:val="FF0000"/>
          <w:sz w:val="28"/>
          <w:szCs w:val="28"/>
        </w:rPr>
        <w:t>источник</w:t>
      </w:r>
      <w:r w:rsidR="00C36215" w:rsidRPr="005C6F8F">
        <w:rPr>
          <w:color w:val="FF0000"/>
          <w:sz w:val="28"/>
          <w:szCs w:val="28"/>
        </w:rPr>
        <w:t>ов</w:t>
      </w:r>
      <w:r w:rsidR="009861CE" w:rsidRPr="005C6F8F">
        <w:rPr>
          <w:color w:val="FF0000"/>
          <w:sz w:val="28"/>
          <w:szCs w:val="28"/>
        </w:rPr>
        <w:t xml:space="preserve"> </w:t>
      </w:r>
      <w:r w:rsidR="00B74D28" w:rsidRPr="005C6F8F">
        <w:rPr>
          <w:color w:val="FF0000"/>
          <w:sz w:val="28"/>
          <w:szCs w:val="28"/>
        </w:rPr>
        <w:t>водоснабжения</w:t>
      </w:r>
      <w:r w:rsidR="009861CE" w:rsidRPr="005C6F8F">
        <w:rPr>
          <w:color w:val="FF0000"/>
          <w:sz w:val="28"/>
          <w:szCs w:val="28"/>
        </w:rPr>
        <w:t xml:space="preserve"> </w:t>
      </w:r>
      <w:r w:rsidR="00B74D28" w:rsidRPr="005C6F8F">
        <w:rPr>
          <w:color w:val="FF0000"/>
          <w:sz w:val="28"/>
          <w:szCs w:val="28"/>
        </w:rPr>
        <w:t>(для</w:t>
      </w:r>
      <w:r w:rsidR="009861CE" w:rsidRPr="005C6F8F">
        <w:rPr>
          <w:color w:val="FF0000"/>
          <w:sz w:val="28"/>
          <w:szCs w:val="28"/>
        </w:rPr>
        <w:t xml:space="preserve"> </w:t>
      </w:r>
      <w:r w:rsidR="00B74D28" w:rsidRPr="005C6F8F">
        <w:rPr>
          <w:color w:val="FF0000"/>
          <w:sz w:val="28"/>
          <w:szCs w:val="28"/>
        </w:rPr>
        <w:t>вод,</w:t>
      </w:r>
      <w:r w:rsidR="009861CE" w:rsidRPr="005C6F8F">
        <w:rPr>
          <w:color w:val="FF0000"/>
          <w:sz w:val="28"/>
          <w:szCs w:val="28"/>
        </w:rPr>
        <w:t xml:space="preserve"> </w:t>
      </w:r>
      <w:r w:rsidR="00B74D28" w:rsidRPr="005C6F8F">
        <w:rPr>
          <w:color w:val="FF0000"/>
          <w:sz w:val="28"/>
          <w:szCs w:val="28"/>
        </w:rPr>
        <w:t>содержащих</w:t>
      </w:r>
      <w:r w:rsidR="009861CE" w:rsidRPr="005C6F8F">
        <w:rPr>
          <w:color w:val="FF0000"/>
          <w:sz w:val="28"/>
          <w:szCs w:val="28"/>
        </w:rPr>
        <w:t xml:space="preserve"> </w:t>
      </w:r>
      <w:r w:rsidR="00B74D28" w:rsidRPr="005C6F8F">
        <w:rPr>
          <w:color w:val="FF0000"/>
          <w:sz w:val="28"/>
          <w:szCs w:val="28"/>
        </w:rPr>
        <w:t>избыточные</w:t>
      </w:r>
      <w:r w:rsidR="009861CE" w:rsidRPr="005C6F8F">
        <w:rPr>
          <w:color w:val="FF0000"/>
          <w:sz w:val="28"/>
          <w:szCs w:val="28"/>
        </w:rPr>
        <w:t xml:space="preserve"> </w:t>
      </w:r>
      <w:r w:rsidR="00B74D28" w:rsidRPr="005C6F8F">
        <w:rPr>
          <w:color w:val="FF0000"/>
          <w:sz w:val="28"/>
          <w:szCs w:val="28"/>
        </w:rPr>
        <w:t>количества</w:t>
      </w:r>
      <w:r w:rsidR="009861CE" w:rsidRPr="005C6F8F">
        <w:rPr>
          <w:color w:val="FF0000"/>
          <w:sz w:val="28"/>
          <w:szCs w:val="28"/>
        </w:rPr>
        <w:t xml:space="preserve"> </w:t>
      </w:r>
      <w:r w:rsidR="00B74D28" w:rsidRPr="005C6F8F">
        <w:rPr>
          <w:color w:val="FF0000"/>
          <w:sz w:val="28"/>
          <w:szCs w:val="28"/>
        </w:rPr>
        <w:t>марганца</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сероводорода).</w:t>
      </w:r>
    </w:p>
    <w:p w14:paraId="5F3B9B4E" w14:textId="5B0A44B2"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156</w:t>
      </w:r>
      <w:r w:rsidRPr="005C6F8F">
        <w:rPr>
          <w:bCs/>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Очистку</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от</w:t>
      </w:r>
      <w:r w:rsidR="009861CE" w:rsidRPr="005C6F8F">
        <w:rPr>
          <w:color w:val="FF0000"/>
          <w:sz w:val="28"/>
          <w:szCs w:val="28"/>
        </w:rPr>
        <w:t xml:space="preserve"> </w:t>
      </w:r>
      <w:r w:rsidR="00B74D28" w:rsidRPr="005C6F8F">
        <w:rPr>
          <w:color w:val="FF0000"/>
          <w:sz w:val="28"/>
          <w:szCs w:val="28"/>
        </w:rPr>
        <w:t>марганца</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проводить</w:t>
      </w:r>
      <w:r w:rsidR="009861CE" w:rsidRPr="005C6F8F">
        <w:rPr>
          <w:color w:val="FF0000"/>
          <w:sz w:val="28"/>
          <w:szCs w:val="28"/>
        </w:rPr>
        <w:t xml:space="preserve"> </w:t>
      </w:r>
      <w:proofErr w:type="spellStart"/>
      <w:r w:rsidR="00B74D28" w:rsidRPr="005C6F8F">
        <w:rPr>
          <w:color w:val="FF0000"/>
          <w:sz w:val="28"/>
          <w:szCs w:val="28"/>
        </w:rPr>
        <w:t>безреагентным</w:t>
      </w:r>
      <w:proofErr w:type="spellEnd"/>
      <w:r w:rsidR="009861CE" w:rsidRPr="005C6F8F">
        <w:rPr>
          <w:color w:val="FF0000"/>
          <w:sz w:val="28"/>
          <w:szCs w:val="28"/>
        </w:rPr>
        <w:t xml:space="preserve"> </w:t>
      </w:r>
      <w:r w:rsidR="00B74D28" w:rsidRPr="005C6F8F">
        <w:rPr>
          <w:color w:val="FF0000"/>
          <w:sz w:val="28"/>
          <w:szCs w:val="28"/>
        </w:rPr>
        <w:t>методом</w:t>
      </w:r>
      <w:r w:rsidR="009861CE" w:rsidRPr="005C6F8F">
        <w:rPr>
          <w:color w:val="FF0000"/>
          <w:sz w:val="28"/>
          <w:szCs w:val="28"/>
        </w:rPr>
        <w:t xml:space="preserve"> </w:t>
      </w:r>
      <w:r w:rsidR="00B74D28" w:rsidRPr="005C6F8F">
        <w:rPr>
          <w:color w:val="FF0000"/>
          <w:sz w:val="28"/>
          <w:szCs w:val="28"/>
        </w:rPr>
        <w:t>или</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применением</w:t>
      </w:r>
      <w:r w:rsidR="009861CE" w:rsidRPr="005C6F8F">
        <w:rPr>
          <w:color w:val="FF0000"/>
          <w:sz w:val="28"/>
          <w:szCs w:val="28"/>
        </w:rPr>
        <w:t xml:space="preserve"> </w:t>
      </w:r>
      <w:r w:rsidR="00B74D28" w:rsidRPr="005C6F8F">
        <w:rPr>
          <w:color w:val="FF0000"/>
          <w:sz w:val="28"/>
          <w:szCs w:val="28"/>
        </w:rPr>
        <w:t>реагентов.</w:t>
      </w:r>
    </w:p>
    <w:p w14:paraId="0CC1D62E" w14:textId="77777777" w:rsidR="00B74D28" w:rsidRPr="005C6F8F" w:rsidRDefault="00B74D28" w:rsidP="00E267D2">
      <w:pPr>
        <w:widowControl/>
        <w:spacing w:before="0" w:after="0"/>
        <w:rPr>
          <w:color w:val="FF0000"/>
          <w:sz w:val="28"/>
          <w:szCs w:val="28"/>
        </w:rPr>
      </w:pPr>
      <w:r w:rsidRPr="005C6F8F">
        <w:rPr>
          <w:color w:val="FF0000"/>
          <w:sz w:val="28"/>
          <w:szCs w:val="28"/>
        </w:rPr>
        <w:t>В</w:t>
      </w:r>
      <w:r w:rsidR="009861CE" w:rsidRPr="005C6F8F">
        <w:rPr>
          <w:color w:val="FF0000"/>
          <w:sz w:val="28"/>
          <w:szCs w:val="28"/>
        </w:rPr>
        <w:t xml:space="preserve"> </w:t>
      </w:r>
      <w:r w:rsidRPr="005C6F8F">
        <w:rPr>
          <w:color w:val="FF0000"/>
          <w:sz w:val="28"/>
          <w:szCs w:val="28"/>
        </w:rPr>
        <w:t>случае,</w:t>
      </w:r>
      <w:r w:rsidR="009861CE" w:rsidRPr="005C6F8F">
        <w:rPr>
          <w:color w:val="FF0000"/>
          <w:sz w:val="28"/>
          <w:szCs w:val="28"/>
        </w:rPr>
        <w:t xml:space="preserve"> </w:t>
      </w:r>
      <w:r w:rsidRPr="005C6F8F">
        <w:rPr>
          <w:color w:val="FF0000"/>
          <w:sz w:val="28"/>
          <w:szCs w:val="28"/>
        </w:rPr>
        <w:t>если</w:t>
      </w:r>
      <w:r w:rsidR="009861CE" w:rsidRPr="005C6F8F">
        <w:rPr>
          <w:color w:val="FF0000"/>
          <w:sz w:val="28"/>
          <w:szCs w:val="28"/>
        </w:rPr>
        <w:t xml:space="preserve"> </w:t>
      </w:r>
      <w:proofErr w:type="spellStart"/>
      <w:r w:rsidRPr="005C6F8F">
        <w:rPr>
          <w:color w:val="FF0000"/>
          <w:sz w:val="28"/>
          <w:szCs w:val="28"/>
        </w:rPr>
        <w:t>безреагентный</w:t>
      </w:r>
      <w:proofErr w:type="spellEnd"/>
      <w:r w:rsidR="009861CE" w:rsidRPr="005C6F8F">
        <w:rPr>
          <w:color w:val="FF0000"/>
          <w:sz w:val="28"/>
          <w:szCs w:val="28"/>
        </w:rPr>
        <w:t xml:space="preserve"> </w:t>
      </w:r>
      <w:r w:rsidRPr="005C6F8F">
        <w:rPr>
          <w:color w:val="FF0000"/>
          <w:sz w:val="28"/>
          <w:szCs w:val="28"/>
        </w:rPr>
        <w:t>метод</w:t>
      </w:r>
      <w:r w:rsidR="009861CE" w:rsidRPr="005C6F8F">
        <w:rPr>
          <w:color w:val="FF0000"/>
          <w:sz w:val="28"/>
          <w:szCs w:val="28"/>
        </w:rPr>
        <w:t xml:space="preserve"> </w:t>
      </w:r>
      <w:r w:rsidRPr="005C6F8F">
        <w:rPr>
          <w:color w:val="FF0000"/>
          <w:sz w:val="28"/>
          <w:szCs w:val="28"/>
        </w:rPr>
        <w:t>не</w:t>
      </w:r>
      <w:r w:rsidR="009861CE" w:rsidRPr="005C6F8F">
        <w:rPr>
          <w:color w:val="FF0000"/>
          <w:sz w:val="28"/>
          <w:szCs w:val="28"/>
        </w:rPr>
        <w:t xml:space="preserve"> </w:t>
      </w:r>
      <w:r w:rsidRPr="005C6F8F">
        <w:rPr>
          <w:color w:val="FF0000"/>
          <w:sz w:val="28"/>
          <w:szCs w:val="28"/>
        </w:rPr>
        <w:t>обеспечивает</w:t>
      </w:r>
      <w:r w:rsidR="009861CE" w:rsidRPr="005C6F8F">
        <w:rPr>
          <w:color w:val="FF0000"/>
          <w:sz w:val="28"/>
          <w:szCs w:val="28"/>
        </w:rPr>
        <w:t xml:space="preserve"> </w:t>
      </w:r>
      <w:r w:rsidRPr="005C6F8F">
        <w:rPr>
          <w:color w:val="FF0000"/>
          <w:sz w:val="28"/>
          <w:szCs w:val="28"/>
        </w:rPr>
        <w:t>требуемую</w:t>
      </w:r>
      <w:r w:rsidR="009861CE" w:rsidRPr="005C6F8F">
        <w:rPr>
          <w:color w:val="FF0000"/>
          <w:sz w:val="28"/>
          <w:szCs w:val="28"/>
        </w:rPr>
        <w:t xml:space="preserve"> </w:t>
      </w:r>
      <w:r w:rsidRPr="005C6F8F">
        <w:rPr>
          <w:color w:val="FF0000"/>
          <w:sz w:val="28"/>
          <w:szCs w:val="28"/>
        </w:rPr>
        <w:t>степень</w:t>
      </w:r>
      <w:r w:rsidR="009861CE" w:rsidRPr="005C6F8F">
        <w:rPr>
          <w:color w:val="FF0000"/>
          <w:sz w:val="28"/>
          <w:szCs w:val="28"/>
        </w:rPr>
        <w:t xml:space="preserve"> </w:t>
      </w:r>
      <w:r w:rsidRPr="005C6F8F">
        <w:rPr>
          <w:color w:val="FF0000"/>
          <w:sz w:val="28"/>
          <w:szCs w:val="28"/>
        </w:rPr>
        <w:t>очистки,</w:t>
      </w:r>
      <w:r w:rsidR="009861CE" w:rsidRPr="005C6F8F">
        <w:rPr>
          <w:color w:val="FF0000"/>
          <w:sz w:val="28"/>
          <w:szCs w:val="28"/>
        </w:rPr>
        <w:t xml:space="preserve"> </w:t>
      </w:r>
      <w:r w:rsidRPr="005C6F8F">
        <w:rPr>
          <w:color w:val="FF0000"/>
          <w:sz w:val="28"/>
          <w:szCs w:val="28"/>
        </w:rPr>
        <w:t>следует</w:t>
      </w:r>
      <w:r w:rsidR="009861CE" w:rsidRPr="005C6F8F">
        <w:rPr>
          <w:color w:val="FF0000"/>
          <w:sz w:val="28"/>
          <w:szCs w:val="28"/>
        </w:rPr>
        <w:t xml:space="preserve"> </w:t>
      </w:r>
      <w:r w:rsidRPr="005C6F8F">
        <w:rPr>
          <w:color w:val="FF0000"/>
          <w:sz w:val="28"/>
          <w:szCs w:val="28"/>
        </w:rPr>
        <w:t>предусматривать</w:t>
      </w:r>
      <w:r w:rsidR="009861CE" w:rsidRPr="005C6F8F">
        <w:rPr>
          <w:color w:val="FF0000"/>
          <w:sz w:val="28"/>
          <w:szCs w:val="28"/>
        </w:rPr>
        <w:t xml:space="preserve"> </w:t>
      </w:r>
      <w:r w:rsidRPr="005C6F8F">
        <w:rPr>
          <w:color w:val="FF0000"/>
          <w:sz w:val="28"/>
          <w:szCs w:val="28"/>
        </w:rPr>
        <w:t>обработку</w:t>
      </w:r>
      <w:r w:rsidR="009861CE" w:rsidRPr="005C6F8F">
        <w:rPr>
          <w:color w:val="FF0000"/>
          <w:sz w:val="28"/>
          <w:szCs w:val="28"/>
        </w:rPr>
        <w:t xml:space="preserve"> </w:t>
      </w:r>
      <w:r w:rsidRPr="005C6F8F">
        <w:rPr>
          <w:color w:val="FF0000"/>
          <w:sz w:val="28"/>
          <w:szCs w:val="28"/>
        </w:rPr>
        <w:t>воды</w:t>
      </w:r>
      <w:r w:rsidR="009861CE" w:rsidRPr="005C6F8F">
        <w:rPr>
          <w:color w:val="FF0000"/>
          <w:sz w:val="28"/>
          <w:szCs w:val="28"/>
        </w:rPr>
        <w:t xml:space="preserve"> </w:t>
      </w:r>
      <w:r w:rsidRPr="005C6F8F">
        <w:rPr>
          <w:color w:val="FF0000"/>
          <w:sz w:val="28"/>
          <w:szCs w:val="28"/>
        </w:rPr>
        <w:t>реагентами-окислителями</w:t>
      </w:r>
      <w:r w:rsidR="009861CE" w:rsidRPr="005C6F8F">
        <w:rPr>
          <w:color w:val="FF0000"/>
          <w:sz w:val="28"/>
          <w:szCs w:val="28"/>
        </w:rPr>
        <w:t xml:space="preserve"> </w:t>
      </w:r>
      <w:r w:rsidRPr="005C6F8F">
        <w:rPr>
          <w:color w:val="FF0000"/>
          <w:sz w:val="28"/>
          <w:szCs w:val="28"/>
        </w:rPr>
        <w:t>(перманганат</w:t>
      </w:r>
      <w:r w:rsidR="009861CE" w:rsidRPr="005C6F8F">
        <w:rPr>
          <w:color w:val="FF0000"/>
          <w:sz w:val="28"/>
          <w:szCs w:val="28"/>
        </w:rPr>
        <w:t xml:space="preserve"> </w:t>
      </w:r>
      <w:r w:rsidRPr="005C6F8F">
        <w:rPr>
          <w:color w:val="FF0000"/>
          <w:sz w:val="28"/>
          <w:szCs w:val="28"/>
        </w:rPr>
        <w:t>калия,</w:t>
      </w:r>
      <w:r w:rsidR="009861CE" w:rsidRPr="005C6F8F">
        <w:rPr>
          <w:color w:val="FF0000"/>
          <w:sz w:val="28"/>
          <w:szCs w:val="28"/>
        </w:rPr>
        <w:t xml:space="preserve"> </w:t>
      </w:r>
      <w:r w:rsidRPr="005C6F8F">
        <w:rPr>
          <w:color w:val="FF0000"/>
          <w:sz w:val="28"/>
          <w:szCs w:val="28"/>
        </w:rPr>
        <w:t>озон</w:t>
      </w:r>
      <w:r w:rsidR="009861CE" w:rsidRPr="005C6F8F">
        <w:rPr>
          <w:color w:val="FF0000"/>
          <w:sz w:val="28"/>
          <w:szCs w:val="28"/>
        </w:rPr>
        <w:t xml:space="preserve"> </w:t>
      </w:r>
      <w:r w:rsidRPr="005C6F8F">
        <w:rPr>
          <w:color w:val="FF0000"/>
          <w:sz w:val="28"/>
          <w:szCs w:val="28"/>
        </w:rPr>
        <w:t>и</w:t>
      </w:r>
      <w:r w:rsidR="009861CE" w:rsidRPr="005C6F8F">
        <w:rPr>
          <w:color w:val="FF0000"/>
          <w:sz w:val="28"/>
          <w:szCs w:val="28"/>
        </w:rPr>
        <w:t xml:space="preserve"> </w:t>
      </w:r>
      <w:r w:rsidRPr="005C6F8F">
        <w:rPr>
          <w:color w:val="FF0000"/>
          <w:sz w:val="28"/>
          <w:szCs w:val="28"/>
        </w:rPr>
        <w:t>др.)</w:t>
      </w:r>
      <w:r w:rsidR="009861CE" w:rsidRPr="005C6F8F">
        <w:rPr>
          <w:color w:val="FF0000"/>
          <w:sz w:val="28"/>
          <w:szCs w:val="28"/>
        </w:rPr>
        <w:t xml:space="preserve"> </w:t>
      </w:r>
      <w:r w:rsidRPr="005C6F8F">
        <w:rPr>
          <w:color w:val="FF0000"/>
          <w:sz w:val="28"/>
          <w:szCs w:val="28"/>
        </w:rPr>
        <w:t>с</w:t>
      </w:r>
      <w:r w:rsidR="009861CE" w:rsidRPr="005C6F8F">
        <w:rPr>
          <w:color w:val="FF0000"/>
          <w:sz w:val="28"/>
          <w:szCs w:val="28"/>
        </w:rPr>
        <w:t xml:space="preserve"> </w:t>
      </w:r>
      <w:r w:rsidRPr="005C6F8F">
        <w:rPr>
          <w:color w:val="FF0000"/>
          <w:sz w:val="28"/>
          <w:szCs w:val="28"/>
        </w:rPr>
        <w:t>введением</w:t>
      </w:r>
      <w:r w:rsidR="009861CE" w:rsidRPr="005C6F8F">
        <w:rPr>
          <w:color w:val="FF0000"/>
          <w:sz w:val="28"/>
          <w:szCs w:val="28"/>
        </w:rPr>
        <w:t xml:space="preserve"> </w:t>
      </w:r>
      <w:r w:rsidRPr="005C6F8F">
        <w:rPr>
          <w:color w:val="FF0000"/>
          <w:sz w:val="28"/>
          <w:szCs w:val="28"/>
        </w:rPr>
        <w:t>флокулянта</w:t>
      </w:r>
      <w:r w:rsidR="009861CE" w:rsidRPr="005C6F8F">
        <w:rPr>
          <w:color w:val="FF0000"/>
          <w:sz w:val="28"/>
          <w:szCs w:val="28"/>
        </w:rPr>
        <w:t xml:space="preserve"> </w:t>
      </w:r>
      <w:r w:rsidRPr="005C6F8F">
        <w:rPr>
          <w:color w:val="FF0000"/>
          <w:sz w:val="28"/>
          <w:szCs w:val="28"/>
        </w:rPr>
        <w:t>и</w:t>
      </w:r>
      <w:r w:rsidR="009861CE" w:rsidRPr="005C6F8F">
        <w:rPr>
          <w:color w:val="FF0000"/>
          <w:sz w:val="28"/>
          <w:szCs w:val="28"/>
        </w:rPr>
        <w:t xml:space="preserve"> </w:t>
      </w:r>
      <w:r w:rsidRPr="005C6F8F">
        <w:rPr>
          <w:color w:val="FF0000"/>
          <w:sz w:val="28"/>
          <w:szCs w:val="28"/>
        </w:rPr>
        <w:t>последующим</w:t>
      </w:r>
      <w:r w:rsidR="009861CE" w:rsidRPr="005C6F8F">
        <w:rPr>
          <w:color w:val="FF0000"/>
          <w:sz w:val="28"/>
          <w:szCs w:val="28"/>
        </w:rPr>
        <w:t xml:space="preserve"> </w:t>
      </w:r>
      <w:r w:rsidRPr="005C6F8F">
        <w:rPr>
          <w:color w:val="FF0000"/>
          <w:sz w:val="28"/>
          <w:szCs w:val="28"/>
        </w:rPr>
        <w:t>фильтрованием.</w:t>
      </w:r>
    </w:p>
    <w:p w14:paraId="03426A32" w14:textId="77777777" w:rsidR="00B74D28" w:rsidRPr="005C6F8F" w:rsidRDefault="00B74D28" w:rsidP="00E267D2">
      <w:pPr>
        <w:widowControl/>
        <w:spacing w:before="0" w:after="0"/>
        <w:rPr>
          <w:color w:val="FF0000"/>
          <w:sz w:val="28"/>
          <w:szCs w:val="28"/>
        </w:rPr>
      </w:pPr>
      <w:r w:rsidRPr="005C6F8F">
        <w:rPr>
          <w:color w:val="FF0000"/>
          <w:sz w:val="28"/>
          <w:szCs w:val="28"/>
        </w:rPr>
        <w:t>При</w:t>
      </w:r>
      <w:r w:rsidR="009861CE" w:rsidRPr="005C6F8F">
        <w:rPr>
          <w:color w:val="FF0000"/>
          <w:sz w:val="28"/>
          <w:szCs w:val="28"/>
        </w:rPr>
        <w:t xml:space="preserve"> </w:t>
      </w:r>
      <w:r w:rsidRPr="005C6F8F">
        <w:rPr>
          <w:color w:val="FF0000"/>
          <w:sz w:val="28"/>
          <w:szCs w:val="28"/>
        </w:rPr>
        <w:t>использовании</w:t>
      </w:r>
      <w:r w:rsidR="009861CE" w:rsidRPr="005C6F8F">
        <w:rPr>
          <w:color w:val="FF0000"/>
          <w:sz w:val="28"/>
          <w:szCs w:val="28"/>
        </w:rPr>
        <w:t xml:space="preserve"> </w:t>
      </w:r>
      <w:r w:rsidRPr="005C6F8F">
        <w:rPr>
          <w:color w:val="FF0000"/>
          <w:sz w:val="28"/>
          <w:szCs w:val="28"/>
        </w:rPr>
        <w:t>подземных</w:t>
      </w:r>
      <w:r w:rsidR="009861CE" w:rsidRPr="005C6F8F">
        <w:rPr>
          <w:color w:val="FF0000"/>
          <w:sz w:val="28"/>
          <w:szCs w:val="28"/>
        </w:rPr>
        <w:t xml:space="preserve"> </w:t>
      </w:r>
      <w:r w:rsidRPr="005C6F8F">
        <w:rPr>
          <w:color w:val="FF0000"/>
          <w:sz w:val="28"/>
          <w:szCs w:val="28"/>
        </w:rPr>
        <w:t>вод,</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которых</w:t>
      </w:r>
      <w:r w:rsidR="009861CE" w:rsidRPr="005C6F8F">
        <w:rPr>
          <w:color w:val="FF0000"/>
          <w:sz w:val="28"/>
          <w:szCs w:val="28"/>
        </w:rPr>
        <w:t xml:space="preserve"> </w:t>
      </w:r>
      <w:r w:rsidRPr="005C6F8F">
        <w:rPr>
          <w:color w:val="FF0000"/>
          <w:sz w:val="28"/>
          <w:szCs w:val="28"/>
        </w:rPr>
        <w:t>марганец</w:t>
      </w:r>
      <w:r w:rsidR="009861CE" w:rsidRPr="005C6F8F">
        <w:rPr>
          <w:color w:val="FF0000"/>
          <w:sz w:val="28"/>
          <w:szCs w:val="28"/>
        </w:rPr>
        <w:t xml:space="preserve"> </w:t>
      </w:r>
      <w:r w:rsidRPr="005C6F8F">
        <w:rPr>
          <w:color w:val="FF0000"/>
          <w:sz w:val="28"/>
          <w:szCs w:val="28"/>
        </w:rPr>
        <w:t>присутствует</w:t>
      </w:r>
      <w:r w:rsidR="009861CE" w:rsidRPr="005C6F8F">
        <w:rPr>
          <w:color w:val="FF0000"/>
          <w:sz w:val="28"/>
          <w:szCs w:val="28"/>
        </w:rPr>
        <w:t xml:space="preserve"> </w:t>
      </w:r>
      <w:r w:rsidRPr="005C6F8F">
        <w:rPr>
          <w:color w:val="FF0000"/>
          <w:sz w:val="28"/>
          <w:szCs w:val="28"/>
        </w:rPr>
        <w:t>совместно</w:t>
      </w:r>
      <w:r w:rsidR="009861CE" w:rsidRPr="005C6F8F">
        <w:rPr>
          <w:color w:val="FF0000"/>
          <w:sz w:val="28"/>
          <w:szCs w:val="28"/>
        </w:rPr>
        <w:t xml:space="preserve"> </w:t>
      </w:r>
      <w:r w:rsidRPr="005C6F8F">
        <w:rPr>
          <w:color w:val="FF0000"/>
          <w:sz w:val="28"/>
          <w:szCs w:val="28"/>
        </w:rPr>
        <w:t>с</w:t>
      </w:r>
      <w:r w:rsidR="009861CE" w:rsidRPr="005C6F8F">
        <w:rPr>
          <w:color w:val="FF0000"/>
          <w:sz w:val="28"/>
          <w:szCs w:val="28"/>
        </w:rPr>
        <w:t xml:space="preserve"> </w:t>
      </w:r>
      <w:r w:rsidRPr="005C6F8F">
        <w:rPr>
          <w:color w:val="FF0000"/>
          <w:sz w:val="28"/>
          <w:szCs w:val="28"/>
        </w:rPr>
        <w:t>железом,</w:t>
      </w:r>
      <w:r w:rsidR="009861CE" w:rsidRPr="005C6F8F">
        <w:rPr>
          <w:color w:val="FF0000"/>
          <w:sz w:val="28"/>
          <w:szCs w:val="28"/>
        </w:rPr>
        <w:t xml:space="preserve"> </w:t>
      </w:r>
      <w:r w:rsidRPr="005C6F8F">
        <w:rPr>
          <w:color w:val="FF0000"/>
          <w:sz w:val="28"/>
          <w:szCs w:val="28"/>
        </w:rPr>
        <w:t>следует</w:t>
      </w:r>
      <w:r w:rsidR="009861CE" w:rsidRPr="005C6F8F">
        <w:rPr>
          <w:color w:val="FF0000"/>
          <w:sz w:val="28"/>
          <w:szCs w:val="28"/>
        </w:rPr>
        <w:t xml:space="preserve"> </w:t>
      </w:r>
      <w:r w:rsidRPr="005C6F8F">
        <w:rPr>
          <w:color w:val="FF0000"/>
          <w:sz w:val="28"/>
          <w:szCs w:val="28"/>
        </w:rPr>
        <w:t>провер</w:t>
      </w:r>
      <w:r w:rsidR="00E20126" w:rsidRPr="005C6F8F">
        <w:rPr>
          <w:color w:val="FF0000"/>
          <w:sz w:val="28"/>
          <w:szCs w:val="28"/>
        </w:rPr>
        <w:t>я</w:t>
      </w:r>
      <w:r w:rsidRPr="005C6F8F">
        <w:rPr>
          <w:color w:val="FF0000"/>
          <w:sz w:val="28"/>
          <w:szCs w:val="28"/>
        </w:rPr>
        <w:t>ть</w:t>
      </w:r>
      <w:r w:rsidR="009861CE" w:rsidRPr="005C6F8F">
        <w:rPr>
          <w:color w:val="FF0000"/>
          <w:sz w:val="28"/>
          <w:szCs w:val="28"/>
        </w:rPr>
        <w:t xml:space="preserve"> </w:t>
      </w:r>
      <w:r w:rsidRPr="005C6F8F">
        <w:rPr>
          <w:color w:val="FF0000"/>
          <w:sz w:val="28"/>
          <w:szCs w:val="28"/>
        </w:rPr>
        <w:t>возможность</w:t>
      </w:r>
      <w:r w:rsidR="009861CE" w:rsidRPr="005C6F8F">
        <w:rPr>
          <w:color w:val="FF0000"/>
          <w:sz w:val="28"/>
          <w:szCs w:val="28"/>
        </w:rPr>
        <w:t xml:space="preserve"> </w:t>
      </w:r>
      <w:r w:rsidRPr="005C6F8F">
        <w:rPr>
          <w:color w:val="FF0000"/>
          <w:sz w:val="28"/>
          <w:szCs w:val="28"/>
        </w:rPr>
        <w:t>удаления</w:t>
      </w:r>
      <w:r w:rsidR="009861CE" w:rsidRPr="005C6F8F">
        <w:rPr>
          <w:color w:val="FF0000"/>
          <w:sz w:val="28"/>
          <w:szCs w:val="28"/>
        </w:rPr>
        <w:t xml:space="preserve"> </w:t>
      </w:r>
      <w:r w:rsidRPr="005C6F8F">
        <w:rPr>
          <w:color w:val="FF0000"/>
          <w:sz w:val="28"/>
          <w:szCs w:val="28"/>
        </w:rPr>
        <w:t>его</w:t>
      </w:r>
      <w:r w:rsidR="009861CE" w:rsidRPr="005C6F8F">
        <w:rPr>
          <w:color w:val="FF0000"/>
          <w:sz w:val="28"/>
          <w:szCs w:val="28"/>
        </w:rPr>
        <w:t xml:space="preserve"> </w:t>
      </w:r>
      <w:r w:rsidRPr="005C6F8F">
        <w:rPr>
          <w:color w:val="FF0000"/>
          <w:sz w:val="28"/>
          <w:szCs w:val="28"/>
        </w:rPr>
        <w:t>непосредственно</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процессе</w:t>
      </w:r>
      <w:r w:rsidR="009861CE" w:rsidRPr="005C6F8F">
        <w:rPr>
          <w:color w:val="FF0000"/>
          <w:sz w:val="28"/>
          <w:szCs w:val="28"/>
        </w:rPr>
        <w:t xml:space="preserve"> </w:t>
      </w:r>
      <w:r w:rsidRPr="005C6F8F">
        <w:rPr>
          <w:color w:val="FF0000"/>
          <w:sz w:val="28"/>
          <w:szCs w:val="28"/>
        </w:rPr>
        <w:t>обезжелезивания</w:t>
      </w:r>
      <w:r w:rsidR="009861CE" w:rsidRPr="005C6F8F">
        <w:rPr>
          <w:color w:val="FF0000"/>
          <w:sz w:val="28"/>
          <w:szCs w:val="28"/>
        </w:rPr>
        <w:t xml:space="preserve"> </w:t>
      </w:r>
      <w:r w:rsidRPr="005C6F8F">
        <w:rPr>
          <w:color w:val="FF0000"/>
          <w:sz w:val="28"/>
          <w:szCs w:val="28"/>
        </w:rPr>
        <w:t>без</w:t>
      </w:r>
      <w:r w:rsidR="009861CE" w:rsidRPr="005C6F8F">
        <w:rPr>
          <w:color w:val="FF0000"/>
          <w:sz w:val="28"/>
          <w:szCs w:val="28"/>
        </w:rPr>
        <w:t xml:space="preserve"> </w:t>
      </w:r>
      <w:r w:rsidRPr="005C6F8F">
        <w:rPr>
          <w:color w:val="FF0000"/>
          <w:sz w:val="28"/>
          <w:szCs w:val="28"/>
        </w:rPr>
        <w:t>дополнительного</w:t>
      </w:r>
      <w:r w:rsidR="009861CE" w:rsidRPr="005C6F8F">
        <w:rPr>
          <w:color w:val="FF0000"/>
          <w:sz w:val="28"/>
          <w:szCs w:val="28"/>
        </w:rPr>
        <w:t xml:space="preserve"> </w:t>
      </w:r>
      <w:r w:rsidRPr="005C6F8F">
        <w:rPr>
          <w:color w:val="FF0000"/>
          <w:sz w:val="28"/>
          <w:szCs w:val="28"/>
        </w:rPr>
        <w:t>применения</w:t>
      </w:r>
      <w:r w:rsidR="009861CE" w:rsidRPr="005C6F8F">
        <w:rPr>
          <w:color w:val="FF0000"/>
          <w:sz w:val="28"/>
          <w:szCs w:val="28"/>
        </w:rPr>
        <w:t xml:space="preserve"> </w:t>
      </w:r>
      <w:r w:rsidRPr="005C6F8F">
        <w:rPr>
          <w:color w:val="FF0000"/>
          <w:sz w:val="28"/>
          <w:szCs w:val="28"/>
        </w:rPr>
        <w:t>реагентов.</w:t>
      </w:r>
    </w:p>
    <w:p w14:paraId="25F0BE95" w14:textId="087F14CC"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157</w:t>
      </w:r>
      <w:r w:rsidRPr="005C6F8F">
        <w:rPr>
          <w:bCs/>
          <w:noProof/>
          <w:color w:val="FF0000"/>
          <w:sz w:val="28"/>
          <w:szCs w:val="28"/>
        </w:rPr>
        <w:fldChar w:fldCharType="end"/>
      </w:r>
      <w:r w:rsidR="009861CE" w:rsidRPr="005C6F8F">
        <w:rPr>
          <w:color w:val="FF0000"/>
          <w:sz w:val="28"/>
          <w:szCs w:val="28"/>
        </w:rPr>
        <w:t xml:space="preserve"> </w:t>
      </w:r>
      <w:proofErr w:type="spellStart"/>
      <w:r w:rsidR="00B74D28" w:rsidRPr="005C6F8F">
        <w:rPr>
          <w:color w:val="FF0000"/>
          <w:sz w:val="28"/>
          <w:szCs w:val="28"/>
        </w:rPr>
        <w:t>Обесфторивание</w:t>
      </w:r>
      <w:proofErr w:type="spellEnd"/>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проводить</w:t>
      </w:r>
      <w:r w:rsidR="009861CE" w:rsidRPr="005C6F8F">
        <w:rPr>
          <w:color w:val="FF0000"/>
          <w:sz w:val="28"/>
          <w:szCs w:val="28"/>
        </w:rPr>
        <w:t xml:space="preserve"> </w:t>
      </w:r>
      <w:r w:rsidR="00B74D28" w:rsidRPr="005C6F8F">
        <w:rPr>
          <w:color w:val="FF0000"/>
          <w:sz w:val="28"/>
          <w:szCs w:val="28"/>
        </w:rPr>
        <w:t>методами</w:t>
      </w:r>
      <w:r w:rsidR="009861CE" w:rsidRPr="005C6F8F">
        <w:rPr>
          <w:color w:val="FF0000"/>
          <w:sz w:val="28"/>
          <w:szCs w:val="28"/>
        </w:rPr>
        <w:t xml:space="preserve"> </w:t>
      </w:r>
      <w:r w:rsidR="00B74D28" w:rsidRPr="005C6F8F">
        <w:rPr>
          <w:color w:val="FF0000"/>
          <w:sz w:val="28"/>
          <w:szCs w:val="28"/>
        </w:rPr>
        <w:t>контактно-сорбционной</w:t>
      </w:r>
      <w:r w:rsidR="009861CE" w:rsidRPr="005C6F8F">
        <w:rPr>
          <w:color w:val="FF0000"/>
          <w:sz w:val="28"/>
          <w:szCs w:val="28"/>
        </w:rPr>
        <w:t xml:space="preserve"> </w:t>
      </w:r>
      <w:r w:rsidR="00B74D28" w:rsidRPr="005C6F8F">
        <w:rPr>
          <w:color w:val="FF0000"/>
          <w:sz w:val="28"/>
          <w:szCs w:val="28"/>
        </w:rPr>
        <w:t>коагуляции</w:t>
      </w:r>
      <w:r w:rsidR="009861CE" w:rsidRPr="005C6F8F">
        <w:rPr>
          <w:color w:val="FF0000"/>
          <w:sz w:val="28"/>
          <w:szCs w:val="28"/>
        </w:rPr>
        <w:t xml:space="preserve"> </w:t>
      </w:r>
      <w:r w:rsidR="00B74D28" w:rsidRPr="005C6F8F">
        <w:rPr>
          <w:color w:val="FF0000"/>
          <w:sz w:val="28"/>
          <w:szCs w:val="28"/>
        </w:rPr>
        <w:t>или</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использованием</w:t>
      </w:r>
      <w:r w:rsidR="009861CE" w:rsidRPr="005C6F8F">
        <w:rPr>
          <w:color w:val="FF0000"/>
          <w:sz w:val="28"/>
          <w:szCs w:val="28"/>
        </w:rPr>
        <w:t xml:space="preserve"> </w:t>
      </w:r>
      <w:r w:rsidR="00B74D28" w:rsidRPr="005C6F8F">
        <w:rPr>
          <w:color w:val="FF0000"/>
          <w:sz w:val="28"/>
          <w:szCs w:val="28"/>
        </w:rPr>
        <w:t>сорбента</w:t>
      </w:r>
      <w:r w:rsidR="009861CE" w:rsidRPr="005C6F8F">
        <w:rPr>
          <w:color w:val="FF0000"/>
          <w:sz w:val="28"/>
          <w:szCs w:val="28"/>
        </w:rPr>
        <w:t xml:space="preserve"> </w:t>
      </w:r>
      <w:r w:rsidR="00B74D28" w:rsidRPr="005C6F8F">
        <w:rPr>
          <w:color w:val="FF0000"/>
          <w:sz w:val="28"/>
          <w:szCs w:val="28"/>
        </w:rPr>
        <w:t>–</w:t>
      </w:r>
      <w:r w:rsidR="009861CE" w:rsidRPr="005C6F8F">
        <w:rPr>
          <w:color w:val="FF0000"/>
          <w:sz w:val="28"/>
          <w:szCs w:val="28"/>
        </w:rPr>
        <w:t xml:space="preserve"> </w:t>
      </w:r>
      <w:r w:rsidR="00B74D28" w:rsidRPr="005C6F8F">
        <w:rPr>
          <w:color w:val="FF0000"/>
          <w:sz w:val="28"/>
          <w:szCs w:val="28"/>
        </w:rPr>
        <w:t>активной</w:t>
      </w:r>
      <w:r w:rsidR="009861CE" w:rsidRPr="005C6F8F">
        <w:rPr>
          <w:color w:val="FF0000"/>
          <w:sz w:val="28"/>
          <w:szCs w:val="28"/>
        </w:rPr>
        <w:t xml:space="preserve"> </w:t>
      </w:r>
      <w:r w:rsidR="00B74D28" w:rsidRPr="005C6F8F">
        <w:rPr>
          <w:color w:val="FF0000"/>
          <w:sz w:val="28"/>
          <w:szCs w:val="28"/>
        </w:rPr>
        <w:t>окиси</w:t>
      </w:r>
      <w:r w:rsidR="009861CE" w:rsidRPr="005C6F8F">
        <w:rPr>
          <w:color w:val="FF0000"/>
          <w:sz w:val="28"/>
          <w:szCs w:val="28"/>
        </w:rPr>
        <w:t xml:space="preserve"> </w:t>
      </w:r>
      <w:r w:rsidR="00B74D28" w:rsidRPr="005C6F8F">
        <w:rPr>
          <w:color w:val="FF0000"/>
          <w:sz w:val="28"/>
          <w:szCs w:val="28"/>
        </w:rPr>
        <w:t>алюминия.</w:t>
      </w:r>
    </w:p>
    <w:p w14:paraId="1FCC195F" w14:textId="77777777" w:rsidR="00B74D28" w:rsidRPr="005C6F8F" w:rsidRDefault="00B74D28" w:rsidP="00E267D2">
      <w:pPr>
        <w:widowControl/>
        <w:spacing w:before="0" w:after="0"/>
        <w:rPr>
          <w:color w:val="FF0000"/>
          <w:sz w:val="28"/>
          <w:szCs w:val="28"/>
        </w:rPr>
      </w:pPr>
      <w:r w:rsidRPr="005C6F8F">
        <w:rPr>
          <w:color w:val="FF0000"/>
          <w:sz w:val="28"/>
          <w:szCs w:val="28"/>
        </w:rPr>
        <w:t>Метод</w:t>
      </w:r>
      <w:r w:rsidR="009861CE" w:rsidRPr="005C6F8F">
        <w:rPr>
          <w:color w:val="FF0000"/>
          <w:sz w:val="28"/>
          <w:szCs w:val="28"/>
        </w:rPr>
        <w:t xml:space="preserve"> </w:t>
      </w:r>
      <w:r w:rsidRPr="005C6F8F">
        <w:rPr>
          <w:color w:val="FF0000"/>
          <w:sz w:val="28"/>
          <w:szCs w:val="28"/>
        </w:rPr>
        <w:t>контактно-сорбционной</w:t>
      </w:r>
      <w:r w:rsidR="009861CE" w:rsidRPr="005C6F8F">
        <w:rPr>
          <w:color w:val="FF0000"/>
          <w:sz w:val="28"/>
          <w:szCs w:val="28"/>
        </w:rPr>
        <w:t xml:space="preserve"> </w:t>
      </w:r>
      <w:r w:rsidRPr="005C6F8F">
        <w:rPr>
          <w:color w:val="FF0000"/>
          <w:sz w:val="28"/>
          <w:szCs w:val="28"/>
        </w:rPr>
        <w:t>коагуляции</w:t>
      </w:r>
      <w:r w:rsidR="009861CE" w:rsidRPr="005C6F8F">
        <w:rPr>
          <w:color w:val="FF0000"/>
          <w:sz w:val="28"/>
          <w:szCs w:val="28"/>
        </w:rPr>
        <w:t xml:space="preserve"> </w:t>
      </w:r>
      <w:r w:rsidRPr="005C6F8F">
        <w:rPr>
          <w:color w:val="FF0000"/>
          <w:sz w:val="28"/>
          <w:szCs w:val="28"/>
        </w:rPr>
        <w:t>следует</w:t>
      </w:r>
      <w:r w:rsidR="009861CE" w:rsidRPr="005C6F8F">
        <w:rPr>
          <w:color w:val="FF0000"/>
          <w:sz w:val="28"/>
          <w:szCs w:val="28"/>
        </w:rPr>
        <w:t xml:space="preserve"> </w:t>
      </w:r>
      <w:r w:rsidRPr="005C6F8F">
        <w:rPr>
          <w:color w:val="FF0000"/>
          <w:sz w:val="28"/>
          <w:szCs w:val="28"/>
        </w:rPr>
        <w:t>применять</w:t>
      </w:r>
      <w:r w:rsidR="009861CE" w:rsidRPr="005C6F8F">
        <w:rPr>
          <w:color w:val="FF0000"/>
          <w:sz w:val="28"/>
          <w:szCs w:val="28"/>
        </w:rPr>
        <w:t xml:space="preserve"> </w:t>
      </w:r>
      <w:r w:rsidRPr="005C6F8F">
        <w:rPr>
          <w:color w:val="FF0000"/>
          <w:sz w:val="28"/>
          <w:szCs w:val="28"/>
        </w:rPr>
        <w:t>при</w:t>
      </w:r>
      <w:r w:rsidR="009861CE" w:rsidRPr="005C6F8F">
        <w:rPr>
          <w:color w:val="FF0000"/>
          <w:sz w:val="28"/>
          <w:szCs w:val="28"/>
        </w:rPr>
        <w:t xml:space="preserve"> </w:t>
      </w:r>
      <w:r w:rsidRPr="005C6F8F">
        <w:rPr>
          <w:color w:val="FF0000"/>
          <w:sz w:val="28"/>
          <w:szCs w:val="28"/>
        </w:rPr>
        <w:t>концентрации</w:t>
      </w:r>
      <w:r w:rsidR="009861CE" w:rsidRPr="005C6F8F">
        <w:rPr>
          <w:color w:val="FF0000"/>
          <w:sz w:val="28"/>
          <w:szCs w:val="28"/>
        </w:rPr>
        <w:t xml:space="preserve"> </w:t>
      </w:r>
      <w:r w:rsidRPr="005C6F8F">
        <w:rPr>
          <w:color w:val="FF0000"/>
          <w:sz w:val="28"/>
          <w:szCs w:val="28"/>
        </w:rPr>
        <w:t>фтора</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воде</w:t>
      </w:r>
      <w:r w:rsidR="009861CE" w:rsidRPr="005C6F8F">
        <w:rPr>
          <w:color w:val="FF0000"/>
          <w:sz w:val="28"/>
          <w:szCs w:val="28"/>
        </w:rPr>
        <w:t xml:space="preserve"> </w:t>
      </w:r>
      <w:r w:rsidRPr="005C6F8F">
        <w:rPr>
          <w:color w:val="FF0000"/>
          <w:sz w:val="28"/>
          <w:szCs w:val="28"/>
        </w:rPr>
        <w:t>до</w:t>
      </w:r>
      <w:r w:rsidR="009861CE" w:rsidRPr="005C6F8F">
        <w:rPr>
          <w:color w:val="FF0000"/>
          <w:sz w:val="28"/>
          <w:szCs w:val="28"/>
        </w:rPr>
        <w:t xml:space="preserve"> </w:t>
      </w:r>
      <w:r w:rsidR="00A31BBB" w:rsidRPr="005C6F8F">
        <w:rPr>
          <w:color w:val="FF0000"/>
          <w:sz w:val="28"/>
          <w:szCs w:val="28"/>
        </w:rPr>
        <w:t>5</w:t>
      </w:r>
      <w:r w:rsidR="009861CE" w:rsidRPr="005C6F8F">
        <w:rPr>
          <w:color w:val="FF0000"/>
          <w:sz w:val="28"/>
          <w:szCs w:val="28"/>
        </w:rPr>
        <w:t xml:space="preserve"> </w:t>
      </w:r>
      <w:r w:rsidRPr="005C6F8F">
        <w:rPr>
          <w:color w:val="FF0000"/>
          <w:sz w:val="28"/>
          <w:szCs w:val="28"/>
        </w:rPr>
        <w:t>мг/л;</w:t>
      </w:r>
      <w:r w:rsidR="009861CE" w:rsidRPr="005C6F8F">
        <w:rPr>
          <w:color w:val="FF0000"/>
          <w:sz w:val="28"/>
          <w:szCs w:val="28"/>
        </w:rPr>
        <w:t xml:space="preserve"> </w:t>
      </w:r>
      <w:r w:rsidRPr="005C6F8F">
        <w:rPr>
          <w:color w:val="FF0000"/>
          <w:sz w:val="28"/>
          <w:szCs w:val="28"/>
        </w:rPr>
        <w:t>с</w:t>
      </w:r>
      <w:r w:rsidR="009861CE" w:rsidRPr="005C6F8F">
        <w:rPr>
          <w:color w:val="FF0000"/>
          <w:sz w:val="28"/>
          <w:szCs w:val="28"/>
        </w:rPr>
        <w:t xml:space="preserve"> </w:t>
      </w:r>
      <w:r w:rsidRPr="005C6F8F">
        <w:rPr>
          <w:color w:val="FF0000"/>
          <w:sz w:val="28"/>
          <w:szCs w:val="28"/>
        </w:rPr>
        <w:t>помощью</w:t>
      </w:r>
      <w:r w:rsidR="009861CE" w:rsidRPr="005C6F8F">
        <w:rPr>
          <w:color w:val="FF0000"/>
          <w:sz w:val="28"/>
          <w:szCs w:val="28"/>
        </w:rPr>
        <w:t xml:space="preserve"> </w:t>
      </w:r>
      <w:r w:rsidRPr="005C6F8F">
        <w:rPr>
          <w:color w:val="FF0000"/>
          <w:sz w:val="28"/>
          <w:szCs w:val="28"/>
        </w:rPr>
        <w:t>сорбента</w:t>
      </w:r>
      <w:r w:rsidR="009861CE" w:rsidRPr="005C6F8F">
        <w:rPr>
          <w:color w:val="FF0000"/>
          <w:sz w:val="28"/>
          <w:szCs w:val="28"/>
        </w:rPr>
        <w:t xml:space="preserve"> </w:t>
      </w:r>
      <w:r w:rsidRPr="005C6F8F">
        <w:rPr>
          <w:color w:val="FF0000"/>
          <w:sz w:val="28"/>
          <w:szCs w:val="28"/>
        </w:rPr>
        <w:t>(активной</w:t>
      </w:r>
      <w:r w:rsidR="009861CE" w:rsidRPr="005C6F8F">
        <w:rPr>
          <w:color w:val="FF0000"/>
          <w:sz w:val="28"/>
          <w:szCs w:val="28"/>
        </w:rPr>
        <w:t xml:space="preserve"> </w:t>
      </w:r>
      <w:r w:rsidRPr="005C6F8F">
        <w:rPr>
          <w:color w:val="FF0000"/>
          <w:sz w:val="28"/>
          <w:szCs w:val="28"/>
        </w:rPr>
        <w:t>окиси</w:t>
      </w:r>
      <w:r w:rsidR="009861CE" w:rsidRPr="005C6F8F">
        <w:rPr>
          <w:color w:val="FF0000"/>
          <w:sz w:val="28"/>
          <w:szCs w:val="28"/>
        </w:rPr>
        <w:t xml:space="preserve"> </w:t>
      </w:r>
      <w:r w:rsidRPr="005C6F8F">
        <w:rPr>
          <w:color w:val="FF0000"/>
          <w:sz w:val="28"/>
          <w:szCs w:val="28"/>
        </w:rPr>
        <w:t>алюминия)</w:t>
      </w:r>
      <w:r w:rsidR="009861CE" w:rsidRPr="005C6F8F">
        <w:rPr>
          <w:color w:val="FF0000"/>
          <w:sz w:val="28"/>
          <w:szCs w:val="28"/>
        </w:rPr>
        <w:t xml:space="preserve"> </w:t>
      </w:r>
      <w:r w:rsidRPr="005C6F8F">
        <w:rPr>
          <w:color w:val="FF0000"/>
          <w:sz w:val="28"/>
          <w:szCs w:val="28"/>
        </w:rPr>
        <w:t>–</w:t>
      </w:r>
      <w:r w:rsidR="009861CE" w:rsidRPr="005C6F8F">
        <w:rPr>
          <w:color w:val="FF0000"/>
          <w:sz w:val="28"/>
          <w:szCs w:val="28"/>
        </w:rPr>
        <w:t xml:space="preserve"> </w:t>
      </w:r>
      <w:r w:rsidRPr="005C6F8F">
        <w:rPr>
          <w:color w:val="FF0000"/>
          <w:sz w:val="28"/>
          <w:szCs w:val="28"/>
        </w:rPr>
        <w:t>при</w:t>
      </w:r>
      <w:r w:rsidR="009861CE" w:rsidRPr="005C6F8F">
        <w:rPr>
          <w:color w:val="FF0000"/>
          <w:sz w:val="28"/>
          <w:szCs w:val="28"/>
        </w:rPr>
        <w:t xml:space="preserve"> </w:t>
      </w:r>
      <w:r w:rsidRPr="005C6F8F">
        <w:rPr>
          <w:color w:val="FF0000"/>
          <w:sz w:val="28"/>
          <w:szCs w:val="28"/>
        </w:rPr>
        <w:t>концентрации</w:t>
      </w:r>
      <w:r w:rsidR="009861CE" w:rsidRPr="005C6F8F">
        <w:rPr>
          <w:color w:val="FF0000"/>
          <w:sz w:val="28"/>
          <w:szCs w:val="28"/>
        </w:rPr>
        <w:t xml:space="preserve"> </w:t>
      </w:r>
      <w:r w:rsidRPr="005C6F8F">
        <w:rPr>
          <w:color w:val="FF0000"/>
          <w:sz w:val="28"/>
          <w:szCs w:val="28"/>
        </w:rPr>
        <w:t>фтора</w:t>
      </w:r>
      <w:r w:rsidR="009861CE" w:rsidRPr="005C6F8F">
        <w:rPr>
          <w:color w:val="FF0000"/>
          <w:sz w:val="28"/>
          <w:szCs w:val="28"/>
        </w:rPr>
        <w:t xml:space="preserve"> </w:t>
      </w:r>
      <w:r w:rsidRPr="005C6F8F">
        <w:rPr>
          <w:color w:val="FF0000"/>
          <w:sz w:val="28"/>
          <w:szCs w:val="28"/>
        </w:rPr>
        <w:t>до</w:t>
      </w:r>
      <w:r w:rsidR="009861CE" w:rsidRPr="005C6F8F">
        <w:rPr>
          <w:color w:val="FF0000"/>
          <w:sz w:val="28"/>
          <w:szCs w:val="28"/>
        </w:rPr>
        <w:t xml:space="preserve"> </w:t>
      </w:r>
      <w:r w:rsidRPr="005C6F8F">
        <w:rPr>
          <w:color w:val="FF0000"/>
          <w:sz w:val="28"/>
          <w:szCs w:val="28"/>
        </w:rPr>
        <w:t>1</w:t>
      </w:r>
      <w:r w:rsidR="00A31BBB" w:rsidRPr="005C6F8F">
        <w:rPr>
          <w:color w:val="FF0000"/>
          <w:sz w:val="28"/>
          <w:szCs w:val="28"/>
        </w:rPr>
        <w:t>0</w:t>
      </w:r>
      <w:r w:rsidR="009861CE" w:rsidRPr="005C6F8F">
        <w:rPr>
          <w:color w:val="FF0000"/>
          <w:sz w:val="28"/>
          <w:szCs w:val="28"/>
        </w:rPr>
        <w:t xml:space="preserve"> </w:t>
      </w:r>
      <w:r w:rsidRPr="005C6F8F">
        <w:rPr>
          <w:color w:val="FF0000"/>
          <w:sz w:val="28"/>
          <w:szCs w:val="28"/>
        </w:rPr>
        <w:t>мг/л.</w:t>
      </w:r>
    </w:p>
    <w:p w14:paraId="73F627AD" w14:textId="77777777" w:rsidR="00B74D28" w:rsidRPr="005C6F8F" w:rsidRDefault="00B74D28" w:rsidP="00E267D2">
      <w:pPr>
        <w:widowControl/>
        <w:spacing w:before="0" w:after="0"/>
        <w:rPr>
          <w:color w:val="FF0000"/>
          <w:sz w:val="28"/>
          <w:szCs w:val="28"/>
        </w:rPr>
      </w:pPr>
      <w:r w:rsidRPr="005C6F8F">
        <w:rPr>
          <w:color w:val="FF0000"/>
          <w:sz w:val="28"/>
          <w:szCs w:val="28"/>
        </w:rPr>
        <w:t>При</w:t>
      </w:r>
      <w:r w:rsidR="009861CE" w:rsidRPr="005C6F8F">
        <w:rPr>
          <w:color w:val="FF0000"/>
          <w:sz w:val="28"/>
          <w:szCs w:val="28"/>
        </w:rPr>
        <w:t xml:space="preserve"> </w:t>
      </w:r>
      <w:r w:rsidRPr="005C6F8F">
        <w:rPr>
          <w:color w:val="FF0000"/>
          <w:sz w:val="28"/>
          <w:szCs w:val="28"/>
        </w:rPr>
        <w:t>обосновании</w:t>
      </w:r>
      <w:r w:rsidR="009861CE" w:rsidRPr="005C6F8F">
        <w:rPr>
          <w:color w:val="FF0000"/>
          <w:sz w:val="28"/>
          <w:szCs w:val="28"/>
        </w:rPr>
        <w:t xml:space="preserve"> </w:t>
      </w:r>
      <w:r w:rsidRPr="005C6F8F">
        <w:rPr>
          <w:color w:val="FF0000"/>
          <w:sz w:val="28"/>
          <w:szCs w:val="28"/>
        </w:rPr>
        <w:t>допускается</w:t>
      </w:r>
      <w:r w:rsidR="009861CE" w:rsidRPr="005C6F8F">
        <w:rPr>
          <w:color w:val="FF0000"/>
          <w:sz w:val="28"/>
          <w:szCs w:val="28"/>
        </w:rPr>
        <w:t xml:space="preserve"> </w:t>
      </w:r>
      <w:r w:rsidRPr="005C6F8F">
        <w:rPr>
          <w:color w:val="FF0000"/>
          <w:sz w:val="28"/>
          <w:szCs w:val="28"/>
        </w:rPr>
        <w:t>применение</w:t>
      </w:r>
      <w:r w:rsidR="009861CE" w:rsidRPr="005C6F8F">
        <w:rPr>
          <w:color w:val="FF0000"/>
          <w:sz w:val="28"/>
          <w:szCs w:val="28"/>
        </w:rPr>
        <w:t xml:space="preserve"> </w:t>
      </w:r>
      <w:r w:rsidRPr="005C6F8F">
        <w:rPr>
          <w:color w:val="FF0000"/>
          <w:sz w:val="28"/>
          <w:szCs w:val="28"/>
        </w:rPr>
        <w:t>других</w:t>
      </w:r>
      <w:r w:rsidR="009861CE" w:rsidRPr="005C6F8F">
        <w:rPr>
          <w:color w:val="FF0000"/>
          <w:sz w:val="28"/>
          <w:szCs w:val="28"/>
        </w:rPr>
        <w:t xml:space="preserve"> </w:t>
      </w:r>
      <w:r w:rsidRPr="005C6F8F">
        <w:rPr>
          <w:color w:val="FF0000"/>
          <w:sz w:val="28"/>
          <w:szCs w:val="28"/>
        </w:rPr>
        <w:t>методов.</w:t>
      </w:r>
    </w:p>
    <w:p w14:paraId="455D13B4" w14:textId="5A2C316B"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158</w:t>
      </w:r>
      <w:r w:rsidRPr="005C6F8F">
        <w:rPr>
          <w:bCs/>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Для</w:t>
      </w:r>
      <w:r w:rsidR="009861CE" w:rsidRPr="005C6F8F">
        <w:rPr>
          <w:color w:val="FF0000"/>
          <w:sz w:val="28"/>
          <w:szCs w:val="28"/>
        </w:rPr>
        <w:t xml:space="preserve"> </w:t>
      </w:r>
      <w:r w:rsidR="00B74D28" w:rsidRPr="005C6F8F">
        <w:rPr>
          <w:color w:val="FF0000"/>
          <w:sz w:val="28"/>
          <w:szCs w:val="28"/>
        </w:rPr>
        <w:t>очистки</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от</w:t>
      </w:r>
      <w:r w:rsidR="009861CE" w:rsidRPr="005C6F8F">
        <w:rPr>
          <w:color w:val="FF0000"/>
          <w:sz w:val="28"/>
          <w:szCs w:val="28"/>
        </w:rPr>
        <w:t xml:space="preserve"> </w:t>
      </w:r>
      <w:r w:rsidR="00B74D28" w:rsidRPr="005C6F8F">
        <w:rPr>
          <w:color w:val="FF0000"/>
          <w:sz w:val="28"/>
          <w:szCs w:val="28"/>
        </w:rPr>
        <w:t>сероводорода</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применять</w:t>
      </w:r>
      <w:r w:rsidR="009861CE" w:rsidRPr="005C6F8F">
        <w:rPr>
          <w:color w:val="FF0000"/>
          <w:sz w:val="28"/>
          <w:szCs w:val="28"/>
        </w:rPr>
        <w:t xml:space="preserve"> </w:t>
      </w:r>
      <w:r w:rsidR="00B74D28" w:rsidRPr="005C6F8F">
        <w:rPr>
          <w:color w:val="FF0000"/>
          <w:sz w:val="28"/>
          <w:szCs w:val="28"/>
        </w:rPr>
        <w:t>аэрационный</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химический</w:t>
      </w:r>
      <w:r w:rsidR="009861CE" w:rsidRPr="005C6F8F">
        <w:rPr>
          <w:color w:val="FF0000"/>
          <w:sz w:val="28"/>
          <w:szCs w:val="28"/>
        </w:rPr>
        <w:t xml:space="preserve"> </w:t>
      </w:r>
      <w:r w:rsidR="00B74D28" w:rsidRPr="005C6F8F">
        <w:rPr>
          <w:color w:val="FF0000"/>
          <w:sz w:val="28"/>
          <w:szCs w:val="28"/>
        </w:rPr>
        <w:t>методы.</w:t>
      </w:r>
      <w:r w:rsidR="009861CE" w:rsidRPr="005C6F8F">
        <w:rPr>
          <w:color w:val="FF0000"/>
          <w:sz w:val="28"/>
          <w:szCs w:val="28"/>
        </w:rPr>
        <w:t xml:space="preserve"> </w:t>
      </w:r>
      <w:r w:rsidR="00B74D28" w:rsidRPr="005C6F8F">
        <w:rPr>
          <w:color w:val="FF0000"/>
          <w:sz w:val="28"/>
          <w:szCs w:val="28"/>
        </w:rPr>
        <w:t>Аэрационный</w:t>
      </w:r>
      <w:r w:rsidR="009861CE" w:rsidRPr="005C6F8F">
        <w:rPr>
          <w:color w:val="FF0000"/>
          <w:sz w:val="28"/>
          <w:szCs w:val="28"/>
        </w:rPr>
        <w:t xml:space="preserve"> </w:t>
      </w:r>
      <w:r w:rsidR="00B74D28" w:rsidRPr="005C6F8F">
        <w:rPr>
          <w:color w:val="FF0000"/>
          <w:sz w:val="28"/>
          <w:szCs w:val="28"/>
        </w:rPr>
        <w:t>метод</w:t>
      </w:r>
      <w:r w:rsidR="009861CE" w:rsidRPr="005C6F8F">
        <w:rPr>
          <w:color w:val="FF0000"/>
          <w:sz w:val="28"/>
          <w:szCs w:val="28"/>
        </w:rPr>
        <w:t xml:space="preserve"> </w:t>
      </w:r>
      <w:r w:rsidR="00B74D28" w:rsidRPr="005C6F8F">
        <w:rPr>
          <w:color w:val="FF0000"/>
          <w:sz w:val="28"/>
          <w:szCs w:val="28"/>
        </w:rPr>
        <w:t>допускается</w:t>
      </w:r>
      <w:r w:rsidR="009861CE" w:rsidRPr="005C6F8F">
        <w:rPr>
          <w:color w:val="FF0000"/>
          <w:sz w:val="28"/>
          <w:szCs w:val="28"/>
        </w:rPr>
        <w:t xml:space="preserve"> </w:t>
      </w:r>
      <w:r w:rsidR="00B74D28" w:rsidRPr="005C6F8F">
        <w:rPr>
          <w:color w:val="FF0000"/>
          <w:sz w:val="28"/>
          <w:szCs w:val="28"/>
        </w:rPr>
        <w:t>применять</w:t>
      </w:r>
      <w:r w:rsidR="009861CE" w:rsidRPr="005C6F8F">
        <w:rPr>
          <w:color w:val="FF0000"/>
          <w:sz w:val="28"/>
          <w:szCs w:val="28"/>
        </w:rPr>
        <w:t xml:space="preserve"> </w:t>
      </w:r>
      <w:r w:rsidR="00B74D28" w:rsidRPr="005C6F8F">
        <w:rPr>
          <w:color w:val="FF0000"/>
          <w:sz w:val="28"/>
          <w:szCs w:val="28"/>
        </w:rPr>
        <w:t>при</w:t>
      </w:r>
      <w:r w:rsidR="009861CE" w:rsidRPr="005C6F8F">
        <w:rPr>
          <w:color w:val="FF0000"/>
          <w:sz w:val="28"/>
          <w:szCs w:val="28"/>
        </w:rPr>
        <w:t xml:space="preserve"> </w:t>
      </w:r>
      <w:r w:rsidR="00B74D28" w:rsidRPr="005C6F8F">
        <w:rPr>
          <w:color w:val="FF0000"/>
          <w:sz w:val="28"/>
          <w:szCs w:val="28"/>
        </w:rPr>
        <w:t>содержании</w:t>
      </w:r>
      <w:r w:rsidR="009861CE" w:rsidRPr="005C6F8F">
        <w:rPr>
          <w:color w:val="FF0000"/>
          <w:sz w:val="28"/>
          <w:szCs w:val="28"/>
        </w:rPr>
        <w:t xml:space="preserve"> </w:t>
      </w:r>
      <w:r w:rsidR="00B74D28" w:rsidRPr="005C6F8F">
        <w:rPr>
          <w:color w:val="FF0000"/>
          <w:sz w:val="28"/>
          <w:szCs w:val="28"/>
        </w:rPr>
        <w:t>сероводорода</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воде</w:t>
      </w:r>
      <w:r w:rsidR="009861CE" w:rsidRPr="005C6F8F">
        <w:rPr>
          <w:color w:val="FF0000"/>
          <w:sz w:val="28"/>
          <w:szCs w:val="28"/>
        </w:rPr>
        <w:t xml:space="preserve"> </w:t>
      </w:r>
      <w:r w:rsidR="00B74D28" w:rsidRPr="005C6F8F">
        <w:rPr>
          <w:color w:val="FF0000"/>
          <w:sz w:val="28"/>
          <w:szCs w:val="28"/>
        </w:rPr>
        <w:t>до</w:t>
      </w:r>
      <w:r w:rsidR="009861CE" w:rsidRPr="005C6F8F">
        <w:rPr>
          <w:color w:val="FF0000"/>
          <w:sz w:val="28"/>
          <w:szCs w:val="28"/>
        </w:rPr>
        <w:t xml:space="preserve"> </w:t>
      </w:r>
      <w:r w:rsidR="00A31BBB" w:rsidRPr="005C6F8F">
        <w:rPr>
          <w:color w:val="FF0000"/>
          <w:sz w:val="28"/>
          <w:szCs w:val="28"/>
        </w:rPr>
        <w:t>3</w:t>
      </w:r>
      <w:r w:rsidR="009861CE" w:rsidRPr="005C6F8F">
        <w:rPr>
          <w:color w:val="FF0000"/>
          <w:sz w:val="28"/>
          <w:szCs w:val="28"/>
        </w:rPr>
        <w:t xml:space="preserve"> </w:t>
      </w:r>
      <w:r w:rsidR="00B74D28" w:rsidRPr="005C6F8F">
        <w:rPr>
          <w:color w:val="FF0000"/>
          <w:sz w:val="28"/>
          <w:szCs w:val="28"/>
        </w:rPr>
        <w:t>мг/л,</w:t>
      </w:r>
      <w:r w:rsidR="009861CE" w:rsidRPr="005C6F8F">
        <w:rPr>
          <w:color w:val="FF0000"/>
          <w:sz w:val="28"/>
          <w:szCs w:val="28"/>
        </w:rPr>
        <w:t xml:space="preserve"> </w:t>
      </w:r>
      <w:r w:rsidR="00B74D28" w:rsidRPr="005C6F8F">
        <w:rPr>
          <w:color w:val="FF0000"/>
          <w:sz w:val="28"/>
          <w:szCs w:val="28"/>
        </w:rPr>
        <w:t>химический</w:t>
      </w:r>
      <w:r w:rsidR="009861CE" w:rsidRPr="005C6F8F">
        <w:rPr>
          <w:color w:val="FF0000"/>
          <w:sz w:val="28"/>
          <w:szCs w:val="28"/>
        </w:rPr>
        <w:t xml:space="preserve"> </w:t>
      </w:r>
      <w:r w:rsidR="00B74D28" w:rsidRPr="005C6F8F">
        <w:rPr>
          <w:color w:val="FF0000"/>
          <w:sz w:val="28"/>
          <w:szCs w:val="28"/>
        </w:rPr>
        <w:t>–</w:t>
      </w:r>
      <w:r w:rsidR="009861CE" w:rsidRPr="005C6F8F">
        <w:rPr>
          <w:color w:val="FF0000"/>
          <w:sz w:val="28"/>
          <w:szCs w:val="28"/>
        </w:rPr>
        <w:t xml:space="preserve"> </w:t>
      </w:r>
      <w:r w:rsidR="00B74D28" w:rsidRPr="005C6F8F">
        <w:rPr>
          <w:color w:val="FF0000"/>
          <w:sz w:val="28"/>
          <w:szCs w:val="28"/>
        </w:rPr>
        <w:t>до</w:t>
      </w:r>
      <w:r w:rsidR="009861CE" w:rsidRPr="005C6F8F">
        <w:rPr>
          <w:color w:val="FF0000"/>
          <w:sz w:val="28"/>
          <w:szCs w:val="28"/>
        </w:rPr>
        <w:t xml:space="preserve"> </w:t>
      </w:r>
      <w:r w:rsidR="00B74D28" w:rsidRPr="005C6F8F">
        <w:rPr>
          <w:color w:val="FF0000"/>
          <w:sz w:val="28"/>
          <w:szCs w:val="28"/>
        </w:rPr>
        <w:t>1</w:t>
      </w:r>
      <w:r w:rsidR="00A31BBB" w:rsidRPr="005C6F8F">
        <w:rPr>
          <w:color w:val="FF0000"/>
          <w:sz w:val="28"/>
          <w:szCs w:val="28"/>
        </w:rPr>
        <w:t>0</w:t>
      </w:r>
      <w:r w:rsidR="009861CE" w:rsidRPr="005C6F8F">
        <w:rPr>
          <w:color w:val="FF0000"/>
          <w:sz w:val="28"/>
          <w:szCs w:val="28"/>
        </w:rPr>
        <w:t xml:space="preserve"> </w:t>
      </w:r>
      <w:r w:rsidR="00B74D28" w:rsidRPr="005C6F8F">
        <w:rPr>
          <w:color w:val="FF0000"/>
          <w:sz w:val="28"/>
          <w:szCs w:val="28"/>
        </w:rPr>
        <w:t>мг/л.</w:t>
      </w:r>
    </w:p>
    <w:p w14:paraId="1EC9C3F9" w14:textId="77777777" w:rsidR="00C36215" w:rsidRPr="005C6F8F" w:rsidRDefault="00B74D28" w:rsidP="00C36215">
      <w:pPr>
        <w:widowControl/>
        <w:spacing w:before="0" w:after="0"/>
        <w:rPr>
          <w:color w:val="FF0000"/>
          <w:sz w:val="28"/>
          <w:szCs w:val="28"/>
        </w:rPr>
      </w:pPr>
      <w:r w:rsidRPr="005C6F8F">
        <w:rPr>
          <w:color w:val="FF0000"/>
          <w:sz w:val="28"/>
          <w:szCs w:val="28"/>
        </w:rPr>
        <w:t>При</w:t>
      </w:r>
      <w:r w:rsidR="009861CE" w:rsidRPr="005C6F8F">
        <w:rPr>
          <w:color w:val="FF0000"/>
          <w:sz w:val="28"/>
          <w:szCs w:val="28"/>
        </w:rPr>
        <w:t xml:space="preserve"> </w:t>
      </w:r>
      <w:r w:rsidRPr="005C6F8F">
        <w:rPr>
          <w:color w:val="FF0000"/>
          <w:sz w:val="28"/>
          <w:szCs w:val="28"/>
        </w:rPr>
        <w:t>обосновании</w:t>
      </w:r>
      <w:r w:rsidR="009861CE" w:rsidRPr="005C6F8F">
        <w:rPr>
          <w:color w:val="FF0000"/>
          <w:sz w:val="28"/>
          <w:szCs w:val="28"/>
        </w:rPr>
        <w:t xml:space="preserve"> </w:t>
      </w:r>
      <w:r w:rsidRPr="005C6F8F">
        <w:rPr>
          <w:color w:val="FF0000"/>
          <w:sz w:val="28"/>
          <w:szCs w:val="28"/>
        </w:rPr>
        <w:t>допускается</w:t>
      </w:r>
      <w:r w:rsidR="009861CE" w:rsidRPr="005C6F8F">
        <w:rPr>
          <w:color w:val="FF0000"/>
          <w:sz w:val="28"/>
          <w:szCs w:val="28"/>
        </w:rPr>
        <w:t xml:space="preserve"> </w:t>
      </w:r>
      <w:r w:rsidRPr="005C6F8F">
        <w:rPr>
          <w:color w:val="FF0000"/>
          <w:sz w:val="28"/>
          <w:szCs w:val="28"/>
        </w:rPr>
        <w:t>применение</w:t>
      </w:r>
      <w:r w:rsidR="009861CE" w:rsidRPr="005C6F8F">
        <w:rPr>
          <w:color w:val="FF0000"/>
          <w:sz w:val="28"/>
          <w:szCs w:val="28"/>
        </w:rPr>
        <w:t xml:space="preserve"> </w:t>
      </w:r>
      <w:r w:rsidRPr="005C6F8F">
        <w:rPr>
          <w:color w:val="FF0000"/>
          <w:sz w:val="28"/>
          <w:szCs w:val="28"/>
        </w:rPr>
        <w:t>других</w:t>
      </w:r>
      <w:r w:rsidR="009861CE" w:rsidRPr="005C6F8F">
        <w:rPr>
          <w:color w:val="FF0000"/>
          <w:sz w:val="28"/>
          <w:szCs w:val="28"/>
        </w:rPr>
        <w:t xml:space="preserve"> </w:t>
      </w:r>
      <w:r w:rsidRPr="005C6F8F">
        <w:rPr>
          <w:color w:val="FF0000"/>
          <w:sz w:val="28"/>
          <w:szCs w:val="28"/>
        </w:rPr>
        <w:t>методов.</w:t>
      </w:r>
      <w:bookmarkStart w:id="206" w:name="_Toc310589334"/>
      <w:bookmarkStart w:id="207" w:name="_Toc313339596"/>
    </w:p>
    <w:p w14:paraId="3D6FEA4B" w14:textId="77777777" w:rsidR="00B74D28" w:rsidRPr="0016404E" w:rsidRDefault="00B74D28" w:rsidP="00C36215">
      <w:pPr>
        <w:widowControl/>
        <w:spacing w:before="0" w:after="0"/>
        <w:rPr>
          <w:b/>
          <w:bCs/>
          <w:sz w:val="28"/>
          <w:szCs w:val="28"/>
        </w:rPr>
      </w:pPr>
      <w:r w:rsidRPr="0016404E">
        <w:rPr>
          <w:b/>
          <w:bCs/>
          <w:sz w:val="28"/>
          <w:szCs w:val="28"/>
        </w:rPr>
        <w:t>Умягчение</w:t>
      </w:r>
      <w:r w:rsidR="009861CE" w:rsidRPr="0016404E">
        <w:rPr>
          <w:b/>
          <w:bCs/>
          <w:sz w:val="28"/>
          <w:szCs w:val="28"/>
        </w:rPr>
        <w:t xml:space="preserve"> </w:t>
      </w:r>
      <w:r w:rsidRPr="0016404E">
        <w:rPr>
          <w:b/>
          <w:bCs/>
          <w:sz w:val="28"/>
          <w:szCs w:val="28"/>
        </w:rPr>
        <w:t>воды</w:t>
      </w:r>
      <w:bookmarkEnd w:id="206"/>
      <w:bookmarkEnd w:id="207"/>
    </w:p>
    <w:p w14:paraId="097C19FD" w14:textId="099B5C3B" w:rsidR="00D0601D"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159</w:t>
      </w:r>
      <w:r w:rsidRPr="005C6F8F">
        <w:rPr>
          <w:bCs/>
          <w:noProof/>
          <w:color w:val="FF0000"/>
          <w:sz w:val="28"/>
          <w:szCs w:val="28"/>
        </w:rPr>
        <w:fldChar w:fldCharType="end"/>
      </w:r>
      <w:r w:rsidR="009861CE" w:rsidRPr="005C6F8F">
        <w:rPr>
          <w:b/>
          <w:bCs/>
          <w:color w:val="FF0000"/>
          <w:sz w:val="28"/>
          <w:szCs w:val="28"/>
        </w:rPr>
        <w:t xml:space="preserve"> </w:t>
      </w:r>
      <w:r w:rsidR="00B74D28" w:rsidRPr="005C6F8F">
        <w:rPr>
          <w:color w:val="FF0000"/>
          <w:sz w:val="28"/>
          <w:szCs w:val="28"/>
        </w:rPr>
        <w:t>При</w:t>
      </w:r>
      <w:r w:rsidR="009861CE" w:rsidRPr="005C6F8F">
        <w:rPr>
          <w:color w:val="FF0000"/>
          <w:sz w:val="28"/>
          <w:szCs w:val="28"/>
        </w:rPr>
        <w:t xml:space="preserve"> </w:t>
      </w:r>
      <w:r w:rsidR="00B74D28" w:rsidRPr="005C6F8F">
        <w:rPr>
          <w:color w:val="FF0000"/>
          <w:sz w:val="28"/>
          <w:szCs w:val="28"/>
        </w:rPr>
        <w:t>умягчении</w:t>
      </w:r>
      <w:r w:rsidR="009861CE" w:rsidRPr="005C6F8F">
        <w:rPr>
          <w:color w:val="FF0000"/>
          <w:sz w:val="28"/>
          <w:szCs w:val="28"/>
        </w:rPr>
        <w:t xml:space="preserve"> </w:t>
      </w:r>
      <w:r w:rsidR="008639AF"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на</w:t>
      </w:r>
      <w:r w:rsidR="009861CE" w:rsidRPr="005C6F8F">
        <w:rPr>
          <w:color w:val="FF0000"/>
          <w:sz w:val="28"/>
          <w:szCs w:val="28"/>
        </w:rPr>
        <w:t xml:space="preserve"> </w:t>
      </w:r>
      <w:r w:rsidR="00B74D28" w:rsidRPr="005C6F8F">
        <w:rPr>
          <w:color w:val="FF0000"/>
          <w:sz w:val="28"/>
          <w:szCs w:val="28"/>
        </w:rPr>
        <w:t>хозяйственно-питьевые</w:t>
      </w:r>
      <w:r w:rsidR="009861CE" w:rsidRPr="005C6F8F">
        <w:rPr>
          <w:color w:val="FF0000"/>
          <w:sz w:val="28"/>
          <w:szCs w:val="28"/>
        </w:rPr>
        <w:t xml:space="preserve"> </w:t>
      </w:r>
      <w:r w:rsidR="00B74D28" w:rsidRPr="005C6F8F">
        <w:rPr>
          <w:color w:val="FF0000"/>
          <w:sz w:val="28"/>
          <w:szCs w:val="28"/>
        </w:rPr>
        <w:t>нужды</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применять</w:t>
      </w:r>
      <w:r w:rsidR="009861CE" w:rsidRPr="005C6F8F">
        <w:rPr>
          <w:color w:val="FF0000"/>
          <w:sz w:val="28"/>
          <w:szCs w:val="28"/>
        </w:rPr>
        <w:t xml:space="preserve"> </w:t>
      </w:r>
      <w:proofErr w:type="spellStart"/>
      <w:r w:rsidR="00B74D28" w:rsidRPr="005C6F8F">
        <w:rPr>
          <w:color w:val="FF0000"/>
          <w:sz w:val="28"/>
          <w:szCs w:val="28"/>
        </w:rPr>
        <w:t>реагентные</w:t>
      </w:r>
      <w:proofErr w:type="spellEnd"/>
      <w:r w:rsidR="009861CE" w:rsidRPr="005C6F8F">
        <w:rPr>
          <w:color w:val="FF0000"/>
          <w:sz w:val="28"/>
          <w:szCs w:val="28"/>
        </w:rPr>
        <w:t xml:space="preserve"> </w:t>
      </w:r>
      <w:r w:rsidR="00B74D28" w:rsidRPr="005C6F8F">
        <w:rPr>
          <w:color w:val="FF0000"/>
          <w:sz w:val="28"/>
          <w:szCs w:val="28"/>
        </w:rPr>
        <w:t>методы</w:t>
      </w:r>
      <w:r w:rsidR="009861CE" w:rsidRPr="005C6F8F">
        <w:rPr>
          <w:color w:val="FF0000"/>
          <w:sz w:val="28"/>
          <w:szCs w:val="28"/>
        </w:rPr>
        <w:t xml:space="preserve"> </w:t>
      </w:r>
      <w:r w:rsidR="00B74D28" w:rsidRPr="005C6F8F">
        <w:rPr>
          <w:color w:val="FF0000"/>
          <w:sz w:val="28"/>
          <w:szCs w:val="28"/>
        </w:rPr>
        <w:t>(известковый</w:t>
      </w:r>
      <w:r w:rsidR="009861CE" w:rsidRPr="005C6F8F">
        <w:rPr>
          <w:color w:val="FF0000"/>
          <w:sz w:val="28"/>
          <w:szCs w:val="28"/>
        </w:rPr>
        <w:t xml:space="preserve"> </w:t>
      </w:r>
      <w:r w:rsidR="00B74D28" w:rsidRPr="005C6F8F">
        <w:rPr>
          <w:color w:val="FF0000"/>
          <w:sz w:val="28"/>
          <w:szCs w:val="28"/>
        </w:rPr>
        <w:t>или</w:t>
      </w:r>
      <w:r w:rsidR="009861CE" w:rsidRPr="005C6F8F">
        <w:rPr>
          <w:color w:val="FF0000"/>
          <w:sz w:val="28"/>
          <w:szCs w:val="28"/>
        </w:rPr>
        <w:t xml:space="preserve"> </w:t>
      </w:r>
      <w:r w:rsidR="00B74D28" w:rsidRPr="005C6F8F">
        <w:rPr>
          <w:color w:val="FF0000"/>
          <w:sz w:val="28"/>
          <w:szCs w:val="28"/>
        </w:rPr>
        <w:t>известково-содовый)</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метод</w:t>
      </w:r>
      <w:r w:rsidR="009861CE" w:rsidRPr="005C6F8F">
        <w:rPr>
          <w:color w:val="FF0000"/>
          <w:sz w:val="28"/>
          <w:szCs w:val="28"/>
        </w:rPr>
        <w:t xml:space="preserve"> </w:t>
      </w:r>
      <w:r w:rsidR="00B74D28" w:rsidRPr="005C6F8F">
        <w:rPr>
          <w:color w:val="FF0000"/>
          <w:sz w:val="28"/>
          <w:szCs w:val="28"/>
        </w:rPr>
        <w:t>частичного</w:t>
      </w:r>
      <w:r w:rsidR="009861CE" w:rsidRPr="005C6F8F">
        <w:rPr>
          <w:color w:val="FF0000"/>
          <w:sz w:val="28"/>
          <w:szCs w:val="28"/>
        </w:rPr>
        <w:t xml:space="preserve"> </w:t>
      </w:r>
      <w:r w:rsidR="00B74D28" w:rsidRPr="005C6F8F">
        <w:rPr>
          <w:color w:val="FF0000"/>
          <w:sz w:val="28"/>
          <w:szCs w:val="28"/>
          <w:lang w:val="en-US"/>
        </w:rPr>
        <w:t>Na</w:t>
      </w:r>
      <w:r w:rsidR="00B74D28" w:rsidRPr="005C6F8F">
        <w:rPr>
          <w:color w:val="FF0000"/>
          <w:sz w:val="28"/>
          <w:szCs w:val="28"/>
        </w:rPr>
        <w:t>-</w:t>
      </w:r>
      <w:proofErr w:type="spellStart"/>
      <w:r w:rsidR="00B74D28" w:rsidRPr="005C6F8F">
        <w:rPr>
          <w:color w:val="FF0000"/>
          <w:sz w:val="28"/>
          <w:szCs w:val="28"/>
        </w:rPr>
        <w:t>катионирования</w:t>
      </w:r>
      <w:proofErr w:type="spellEnd"/>
      <w:r w:rsidR="00B74D28" w:rsidRPr="005C6F8F">
        <w:rPr>
          <w:color w:val="FF0000"/>
          <w:sz w:val="28"/>
          <w:szCs w:val="28"/>
        </w:rPr>
        <w:t>.</w:t>
      </w:r>
    </w:p>
    <w:p w14:paraId="78FDB11C" w14:textId="77777777" w:rsidR="00C36215" w:rsidRPr="005C6F8F" w:rsidRDefault="008639AF" w:rsidP="00C36215">
      <w:pPr>
        <w:widowControl/>
        <w:spacing w:before="0" w:after="0"/>
        <w:rPr>
          <w:color w:val="FF0000"/>
          <w:sz w:val="28"/>
          <w:szCs w:val="28"/>
        </w:rPr>
      </w:pPr>
      <w:r w:rsidRPr="005C6F8F">
        <w:rPr>
          <w:color w:val="FF0000"/>
          <w:sz w:val="28"/>
          <w:szCs w:val="28"/>
        </w:rPr>
        <w:t>Допускается</w:t>
      </w:r>
      <w:r w:rsidR="009861CE" w:rsidRPr="005C6F8F">
        <w:rPr>
          <w:color w:val="FF0000"/>
          <w:sz w:val="28"/>
          <w:szCs w:val="28"/>
        </w:rPr>
        <w:t xml:space="preserve"> </w:t>
      </w:r>
      <w:r w:rsidRPr="005C6F8F">
        <w:rPr>
          <w:color w:val="FF0000"/>
          <w:sz w:val="28"/>
          <w:szCs w:val="28"/>
        </w:rPr>
        <w:t>применение</w:t>
      </w:r>
      <w:r w:rsidR="009861CE" w:rsidRPr="005C6F8F">
        <w:rPr>
          <w:color w:val="FF0000"/>
          <w:sz w:val="28"/>
          <w:szCs w:val="28"/>
        </w:rPr>
        <w:t xml:space="preserve"> </w:t>
      </w:r>
      <w:r w:rsidRPr="005C6F8F">
        <w:rPr>
          <w:color w:val="FF0000"/>
          <w:sz w:val="28"/>
          <w:szCs w:val="28"/>
        </w:rPr>
        <w:t>обратного</w:t>
      </w:r>
      <w:r w:rsidR="009861CE" w:rsidRPr="005C6F8F">
        <w:rPr>
          <w:color w:val="FF0000"/>
          <w:sz w:val="28"/>
          <w:szCs w:val="28"/>
        </w:rPr>
        <w:t xml:space="preserve"> </w:t>
      </w:r>
      <w:r w:rsidRPr="005C6F8F">
        <w:rPr>
          <w:color w:val="FF0000"/>
          <w:sz w:val="28"/>
          <w:szCs w:val="28"/>
        </w:rPr>
        <w:t>осмоса</w:t>
      </w:r>
      <w:r w:rsidR="001773EB" w:rsidRPr="005C6F8F">
        <w:rPr>
          <w:color w:val="FF0000"/>
          <w:sz w:val="28"/>
          <w:szCs w:val="28"/>
        </w:rPr>
        <w:t>,</w:t>
      </w:r>
      <w:r w:rsidR="009861CE" w:rsidRPr="005C6F8F">
        <w:rPr>
          <w:color w:val="FF0000"/>
          <w:sz w:val="28"/>
          <w:szCs w:val="28"/>
        </w:rPr>
        <w:t xml:space="preserve"> </w:t>
      </w:r>
      <w:r w:rsidRPr="005C6F8F">
        <w:rPr>
          <w:color w:val="FF0000"/>
          <w:sz w:val="28"/>
          <w:szCs w:val="28"/>
        </w:rPr>
        <w:t>при</w:t>
      </w:r>
      <w:r w:rsidR="009861CE" w:rsidRPr="005C6F8F">
        <w:rPr>
          <w:color w:val="FF0000"/>
          <w:sz w:val="28"/>
          <w:szCs w:val="28"/>
        </w:rPr>
        <w:t xml:space="preserve"> </w:t>
      </w:r>
      <w:r w:rsidR="00D81153" w:rsidRPr="005C6F8F">
        <w:rPr>
          <w:color w:val="FF0000"/>
          <w:sz w:val="28"/>
          <w:szCs w:val="28"/>
        </w:rPr>
        <w:t>котором</w:t>
      </w:r>
      <w:r w:rsidR="009861CE" w:rsidRPr="005C6F8F">
        <w:rPr>
          <w:color w:val="FF0000"/>
          <w:sz w:val="28"/>
          <w:szCs w:val="28"/>
        </w:rPr>
        <w:t xml:space="preserve"> </w:t>
      </w:r>
      <w:r w:rsidRPr="005C6F8F">
        <w:rPr>
          <w:color w:val="FF0000"/>
          <w:sz w:val="28"/>
          <w:szCs w:val="28"/>
        </w:rPr>
        <w:t>следует</w:t>
      </w:r>
      <w:r w:rsidR="009861CE" w:rsidRPr="005C6F8F">
        <w:rPr>
          <w:color w:val="FF0000"/>
          <w:sz w:val="28"/>
          <w:szCs w:val="28"/>
        </w:rPr>
        <w:t xml:space="preserve"> </w:t>
      </w:r>
      <w:r w:rsidRPr="005C6F8F">
        <w:rPr>
          <w:color w:val="FF0000"/>
          <w:sz w:val="28"/>
          <w:szCs w:val="28"/>
        </w:rPr>
        <w:t>обрабатывать</w:t>
      </w:r>
      <w:r w:rsidR="009861CE" w:rsidRPr="005C6F8F">
        <w:rPr>
          <w:color w:val="FF0000"/>
          <w:sz w:val="28"/>
          <w:szCs w:val="28"/>
        </w:rPr>
        <w:t xml:space="preserve"> </w:t>
      </w:r>
      <w:r w:rsidRPr="005C6F8F">
        <w:rPr>
          <w:color w:val="FF0000"/>
          <w:sz w:val="28"/>
          <w:szCs w:val="28"/>
        </w:rPr>
        <w:t>только</w:t>
      </w:r>
      <w:r w:rsidR="009861CE" w:rsidRPr="005C6F8F">
        <w:rPr>
          <w:color w:val="FF0000"/>
          <w:sz w:val="28"/>
          <w:szCs w:val="28"/>
        </w:rPr>
        <w:t xml:space="preserve"> </w:t>
      </w:r>
      <w:r w:rsidRPr="005C6F8F">
        <w:rPr>
          <w:color w:val="FF0000"/>
          <w:sz w:val="28"/>
          <w:szCs w:val="28"/>
        </w:rPr>
        <w:t>часть</w:t>
      </w:r>
      <w:r w:rsidR="009861CE" w:rsidRPr="005C6F8F">
        <w:rPr>
          <w:color w:val="FF0000"/>
          <w:sz w:val="28"/>
          <w:szCs w:val="28"/>
        </w:rPr>
        <w:t xml:space="preserve"> </w:t>
      </w:r>
      <w:r w:rsidRPr="005C6F8F">
        <w:rPr>
          <w:color w:val="FF0000"/>
          <w:sz w:val="28"/>
          <w:szCs w:val="28"/>
        </w:rPr>
        <w:t>объема</w:t>
      </w:r>
      <w:r w:rsidR="009861CE" w:rsidRPr="005C6F8F">
        <w:rPr>
          <w:color w:val="FF0000"/>
          <w:sz w:val="28"/>
          <w:szCs w:val="28"/>
        </w:rPr>
        <w:t xml:space="preserve"> </w:t>
      </w:r>
      <w:r w:rsidRPr="005C6F8F">
        <w:rPr>
          <w:color w:val="FF0000"/>
          <w:sz w:val="28"/>
          <w:szCs w:val="28"/>
        </w:rPr>
        <w:t>воды</w:t>
      </w:r>
      <w:r w:rsidR="009861CE" w:rsidRPr="005C6F8F">
        <w:rPr>
          <w:color w:val="FF0000"/>
          <w:sz w:val="28"/>
          <w:szCs w:val="28"/>
        </w:rPr>
        <w:t xml:space="preserve"> </w:t>
      </w:r>
      <w:r w:rsidRPr="005C6F8F">
        <w:rPr>
          <w:color w:val="FF0000"/>
          <w:sz w:val="28"/>
          <w:szCs w:val="28"/>
        </w:rPr>
        <w:t>с</w:t>
      </w:r>
      <w:r w:rsidR="009861CE" w:rsidRPr="005C6F8F">
        <w:rPr>
          <w:color w:val="FF0000"/>
          <w:sz w:val="28"/>
          <w:szCs w:val="28"/>
        </w:rPr>
        <w:t xml:space="preserve"> </w:t>
      </w:r>
      <w:r w:rsidRPr="005C6F8F">
        <w:rPr>
          <w:color w:val="FF0000"/>
          <w:sz w:val="28"/>
          <w:szCs w:val="28"/>
        </w:rPr>
        <w:t>последующим</w:t>
      </w:r>
      <w:r w:rsidR="009861CE" w:rsidRPr="005C6F8F">
        <w:rPr>
          <w:color w:val="FF0000"/>
          <w:sz w:val="28"/>
          <w:szCs w:val="28"/>
        </w:rPr>
        <w:t xml:space="preserve"> </w:t>
      </w:r>
      <w:r w:rsidRPr="005C6F8F">
        <w:rPr>
          <w:color w:val="FF0000"/>
          <w:sz w:val="28"/>
          <w:szCs w:val="28"/>
        </w:rPr>
        <w:t>смешением</w:t>
      </w:r>
      <w:r w:rsidR="009861CE" w:rsidRPr="005C6F8F">
        <w:rPr>
          <w:color w:val="FF0000"/>
          <w:sz w:val="28"/>
          <w:szCs w:val="28"/>
        </w:rPr>
        <w:t xml:space="preserve"> </w:t>
      </w:r>
      <w:r w:rsidRPr="005C6F8F">
        <w:rPr>
          <w:color w:val="FF0000"/>
          <w:sz w:val="28"/>
          <w:szCs w:val="28"/>
        </w:rPr>
        <w:t>с</w:t>
      </w:r>
      <w:r w:rsidR="009861CE" w:rsidRPr="005C6F8F">
        <w:rPr>
          <w:color w:val="FF0000"/>
          <w:sz w:val="28"/>
          <w:szCs w:val="28"/>
        </w:rPr>
        <w:t xml:space="preserve"> </w:t>
      </w:r>
      <w:r w:rsidRPr="005C6F8F">
        <w:rPr>
          <w:color w:val="FF0000"/>
          <w:sz w:val="28"/>
          <w:szCs w:val="28"/>
        </w:rPr>
        <w:t>необработанным</w:t>
      </w:r>
      <w:r w:rsidR="009861CE" w:rsidRPr="005C6F8F">
        <w:rPr>
          <w:color w:val="FF0000"/>
          <w:sz w:val="28"/>
          <w:szCs w:val="28"/>
        </w:rPr>
        <w:t xml:space="preserve"> </w:t>
      </w:r>
      <w:r w:rsidRPr="005C6F8F">
        <w:rPr>
          <w:color w:val="FF0000"/>
          <w:sz w:val="28"/>
          <w:szCs w:val="28"/>
        </w:rPr>
        <w:t>объемом</w:t>
      </w:r>
      <w:r w:rsidR="009861CE" w:rsidRPr="005C6F8F">
        <w:rPr>
          <w:color w:val="FF0000"/>
          <w:sz w:val="28"/>
          <w:szCs w:val="28"/>
        </w:rPr>
        <w:t xml:space="preserve"> </w:t>
      </w:r>
      <w:r w:rsidR="00D81153" w:rsidRPr="005C6F8F">
        <w:rPr>
          <w:color w:val="FF0000"/>
          <w:sz w:val="28"/>
          <w:szCs w:val="28"/>
        </w:rPr>
        <w:t>воды</w:t>
      </w:r>
      <w:r w:rsidRPr="005C6F8F">
        <w:rPr>
          <w:color w:val="FF0000"/>
          <w:sz w:val="28"/>
          <w:szCs w:val="28"/>
        </w:rPr>
        <w:t>.</w:t>
      </w:r>
      <w:r w:rsidR="009861CE" w:rsidRPr="005C6F8F">
        <w:rPr>
          <w:color w:val="FF0000"/>
          <w:sz w:val="28"/>
          <w:szCs w:val="28"/>
        </w:rPr>
        <w:t xml:space="preserve"> </w:t>
      </w:r>
      <w:r w:rsidRPr="005C6F8F">
        <w:rPr>
          <w:color w:val="FF0000"/>
          <w:sz w:val="28"/>
          <w:szCs w:val="28"/>
        </w:rPr>
        <w:t>Соотношение</w:t>
      </w:r>
      <w:r w:rsidR="009861CE" w:rsidRPr="005C6F8F">
        <w:rPr>
          <w:color w:val="FF0000"/>
          <w:sz w:val="28"/>
          <w:szCs w:val="28"/>
        </w:rPr>
        <w:t xml:space="preserve"> </w:t>
      </w:r>
      <w:r w:rsidRPr="005C6F8F">
        <w:rPr>
          <w:color w:val="FF0000"/>
          <w:sz w:val="28"/>
          <w:szCs w:val="28"/>
        </w:rPr>
        <w:t>объемов</w:t>
      </w:r>
      <w:r w:rsidR="009861CE" w:rsidRPr="005C6F8F">
        <w:rPr>
          <w:color w:val="FF0000"/>
          <w:sz w:val="28"/>
          <w:szCs w:val="28"/>
        </w:rPr>
        <w:t xml:space="preserve"> </w:t>
      </w:r>
      <w:r w:rsidRPr="005C6F8F">
        <w:rPr>
          <w:color w:val="FF0000"/>
          <w:sz w:val="28"/>
          <w:szCs w:val="28"/>
        </w:rPr>
        <w:t>определяет</w:t>
      </w:r>
      <w:r w:rsidR="002E3E94" w:rsidRPr="005C6F8F">
        <w:rPr>
          <w:color w:val="FF0000"/>
          <w:sz w:val="28"/>
          <w:szCs w:val="28"/>
        </w:rPr>
        <w:t>с</w:t>
      </w:r>
      <w:r w:rsidRPr="005C6F8F">
        <w:rPr>
          <w:color w:val="FF0000"/>
          <w:sz w:val="28"/>
          <w:szCs w:val="28"/>
        </w:rPr>
        <w:t>я</w:t>
      </w:r>
      <w:r w:rsidR="009861CE" w:rsidRPr="005C6F8F">
        <w:rPr>
          <w:color w:val="FF0000"/>
          <w:sz w:val="28"/>
          <w:szCs w:val="28"/>
        </w:rPr>
        <w:t xml:space="preserve"> </w:t>
      </w:r>
      <w:r w:rsidRPr="005C6F8F">
        <w:rPr>
          <w:color w:val="FF0000"/>
          <w:sz w:val="28"/>
          <w:szCs w:val="28"/>
        </w:rPr>
        <w:t>расчетом.</w:t>
      </w:r>
      <w:bookmarkStart w:id="208" w:name="_Toc310589335"/>
      <w:bookmarkStart w:id="209" w:name="_Toc313339597"/>
    </w:p>
    <w:p w14:paraId="378073D6" w14:textId="77777777" w:rsidR="00B74D28" w:rsidRPr="0016404E" w:rsidRDefault="00B74D28" w:rsidP="00C36215">
      <w:pPr>
        <w:widowControl/>
        <w:spacing w:before="0" w:after="0"/>
        <w:rPr>
          <w:b/>
          <w:bCs/>
          <w:sz w:val="28"/>
          <w:szCs w:val="28"/>
        </w:rPr>
      </w:pPr>
      <w:r w:rsidRPr="0016404E">
        <w:rPr>
          <w:b/>
          <w:bCs/>
          <w:sz w:val="28"/>
          <w:szCs w:val="28"/>
        </w:rPr>
        <w:t>Обработка</w:t>
      </w:r>
      <w:r w:rsidR="009861CE" w:rsidRPr="0016404E">
        <w:rPr>
          <w:b/>
          <w:bCs/>
          <w:sz w:val="28"/>
          <w:szCs w:val="28"/>
        </w:rPr>
        <w:t xml:space="preserve"> </w:t>
      </w:r>
      <w:r w:rsidRPr="0016404E">
        <w:rPr>
          <w:b/>
          <w:bCs/>
          <w:sz w:val="28"/>
          <w:szCs w:val="28"/>
        </w:rPr>
        <w:t>промывных</w:t>
      </w:r>
      <w:r w:rsidR="009861CE" w:rsidRPr="0016404E">
        <w:rPr>
          <w:b/>
          <w:bCs/>
          <w:sz w:val="28"/>
          <w:szCs w:val="28"/>
        </w:rPr>
        <w:t xml:space="preserve"> </w:t>
      </w:r>
      <w:r w:rsidRPr="0016404E">
        <w:rPr>
          <w:b/>
          <w:bCs/>
          <w:sz w:val="28"/>
          <w:szCs w:val="28"/>
        </w:rPr>
        <w:t>вод</w:t>
      </w:r>
      <w:r w:rsidR="009861CE" w:rsidRPr="0016404E">
        <w:rPr>
          <w:b/>
          <w:bCs/>
          <w:sz w:val="28"/>
          <w:szCs w:val="28"/>
        </w:rPr>
        <w:t xml:space="preserve"> </w:t>
      </w:r>
      <w:r w:rsidRPr="0016404E">
        <w:rPr>
          <w:b/>
          <w:bCs/>
          <w:sz w:val="28"/>
          <w:szCs w:val="28"/>
        </w:rPr>
        <w:t>и</w:t>
      </w:r>
      <w:r w:rsidR="009861CE" w:rsidRPr="0016404E">
        <w:rPr>
          <w:b/>
          <w:bCs/>
          <w:sz w:val="28"/>
          <w:szCs w:val="28"/>
        </w:rPr>
        <w:t xml:space="preserve"> </w:t>
      </w:r>
      <w:r w:rsidRPr="0016404E">
        <w:rPr>
          <w:b/>
          <w:bCs/>
          <w:sz w:val="28"/>
          <w:szCs w:val="28"/>
        </w:rPr>
        <w:t>осадка</w:t>
      </w:r>
      <w:r w:rsidR="009861CE" w:rsidRPr="0016404E">
        <w:rPr>
          <w:b/>
          <w:bCs/>
          <w:sz w:val="28"/>
          <w:szCs w:val="28"/>
        </w:rPr>
        <w:t xml:space="preserve"> </w:t>
      </w:r>
      <w:r w:rsidRPr="0016404E">
        <w:rPr>
          <w:b/>
          <w:bCs/>
          <w:sz w:val="28"/>
          <w:szCs w:val="28"/>
        </w:rPr>
        <w:t>станций</w:t>
      </w:r>
      <w:r w:rsidR="009861CE" w:rsidRPr="0016404E">
        <w:rPr>
          <w:b/>
          <w:bCs/>
          <w:sz w:val="28"/>
          <w:szCs w:val="28"/>
        </w:rPr>
        <w:t xml:space="preserve"> </w:t>
      </w:r>
      <w:r w:rsidRPr="0016404E">
        <w:rPr>
          <w:b/>
          <w:bCs/>
          <w:sz w:val="28"/>
          <w:szCs w:val="28"/>
        </w:rPr>
        <w:t>водоподготовки</w:t>
      </w:r>
      <w:bookmarkEnd w:id="208"/>
      <w:bookmarkEnd w:id="209"/>
    </w:p>
    <w:bookmarkStart w:id="210" w:name="п7212"/>
    <w:p w14:paraId="55E8AB89" w14:textId="72D81082" w:rsidR="00B74D28" w:rsidRPr="0016404E" w:rsidRDefault="00B74D28" w:rsidP="00E267D2">
      <w:pPr>
        <w:widowControl/>
        <w:spacing w:before="0" w:after="0"/>
        <w:rPr>
          <w:sz w:val="28"/>
          <w:szCs w:val="28"/>
        </w:rPr>
      </w:pPr>
      <w:r w:rsidRPr="0016404E">
        <w:rPr>
          <w:bCs/>
          <w:sz w:val="28"/>
          <w:szCs w:val="28"/>
        </w:rPr>
        <w:fldChar w:fldCharType="begin"/>
      </w:r>
      <w:r w:rsidRPr="0016404E">
        <w:rPr>
          <w:bCs/>
          <w:sz w:val="28"/>
          <w:szCs w:val="28"/>
        </w:rPr>
        <w:instrText xml:space="preserve"> REF  раздел_9  \* MERGEFORMAT </w:instrText>
      </w:r>
      <w:r w:rsidRPr="0016404E">
        <w:rPr>
          <w:bCs/>
          <w:sz w:val="28"/>
          <w:szCs w:val="28"/>
        </w:rPr>
        <w:fldChar w:fldCharType="separate"/>
      </w:r>
      <w:r w:rsidR="00AE7126" w:rsidRPr="0016404E">
        <w:rPr>
          <w:bCs/>
          <w:sz w:val="28"/>
          <w:szCs w:val="28"/>
        </w:rPr>
        <w:t>9</w:t>
      </w:r>
      <w:r w:rsidRPr="0016404E">
        <w:rPr>
          <w:bCs/>
          <w:sz w:val="28"/>
          <w:szCs w:val="28"/>
        </w:rPr>
        <w:fldChar w:fldCharType="end"/>
      </w:r>
      <w:r w:rsidRPr="0016404E">
        <w:rPr>
          <w:bCs/>
          <w:sz w:val="28"/>
          <w:szCs w:val="28"/>
        </w:rPr>
        <w:t>.</w:t>
      </w:r>
      <w:r w:rsidR="00F26779" w:rsidRPr="0016404E">
        <w:rPr>
          <w:bCs/>
          <w:noProof/>
          <w:sz w:val="28"/>
          <w:szCs w:val="28"/>
        </w:rPr>
        <w:fldChar w:fldCharType="begin"/>
      </w:r>
      <w:r w:rsidR="00F26779" w:rsidRPr="0016404E">
        <w:rPr>
          <w:bCs/>
          <w:noProof/>
          <w:sz w:val="28"/>
          <w:szCs w:val="28"/>
        </w:rPr>
        <w:instrText xml:space="preserve"> SEQ раздел7 \* MERGEFORMAT </w:instrText>
      </w:r>
      <w:r w:rsidR="00F26779" w:rsidRPr="0016404E">
        <w:rPr>
          <w:bCs/>
          <w:noProof/>
          <w:sz w:val="28"/>
          <w:szCs w:val="28"/>
        </w:rPr>
        <w:fldChar w:fldCharType="separate"/>
      </w:r>
      <w:r w:rsidR="00AE7126">
        <w:rPr>
          <w:bCs/>
          <w:noProof/>
          <w:sz w:val="28"/>
          <w:szCs w:val="28"/>
        </w:rPr>
        <w:t>160</w:t>
      </w:r>
      <w:r w:rsidR="00F26779" w:rsidRPr="0016404E">
        <w:rPr>
          <w:bCs/>
          <w:noProof/>
          <w:sz w:val="28"/>
          <w:szCs w:val="28"/>
        </w:rPr>
        <w:fldChar w:fldCharType="end"/>
      </w:r>
      <w:bookmarkEnd w:id="210"/>
      <w:r w:rsidR="009861CE" w:rsidRPr="0016404E">
        <w:rPr>
          <w:bCs/>
          <w:sz w:val="28"/>
          <w:szCs w:val="28"/>
        </w:rPr>
        <w:t xml:space="preserve"> </w:t>
      </w:r>
      <w:r w:rsidRPr="0016404E">
        <w:rPr>
          <w:sz w:val="28"/>
          <w:szCs w:val="28"/>
        </w:rPr>
        <w:t>Требования</w:t>
      </w:r>
      <w:r w:rsidR="009861CE" w:rsidRPr="0016404E">
        <w:rPr>
          <w:sz w:val="28"/>
          <w:szCs w:val="28"/>
        </w:rPr>
        <w:t xml:space="preserve"> </w:t>
      </w:r>
      <w:r w:rsidRPr="0016404E">
        <w:rPr>
          <w:sz w:val="28"/>
          <w:szCs w:val="28"/>
        </w:rPr>
        <w:t>настоящего</w:t>
      </w:r>
      <w:r w:rsidR="009861CE" w:rsidRPr="0016404E">
        <w:rPr>
          <w:sz w:val="28"/>
          <w:szCs w:val="28"/>
        </w:rPr>
        <w:t xml:space="preserve"> </w:t>
      </w:r>
      <w:r w:rsidRPr="0016404E">
        <w:rPr>
          <w:sz w:val="28"/>
          <w:szCs w:val="28"/>
        </w:rPr>
        <w:t>раздела</w:t>
      </w:r>
      <w:r w:rsidR="009861CE" w:rsidRPr="0016404E">
        <w:rPr>
          <w:sz w:val="28"/>
          <w:szCs w:val="28"/>
        </w:rPr>
        <w:t xml:space="preserve"> </w:t>
      </w:r>
      <w:r w:rsidRPr="0016404E">
        <w:rPr>
          <w:sz w:val="28"/>
          <w:szCs w:val="28"/>
        </w:rPr>
        <w:t>распространяются</w:t>
      </w:r>
      <w:r w:rsidR="009861CE" w:rsidRPr="0016404E">
        <w:rPr>
          <w:sz w:val="28"/>
          <w:szCs w:val="28"/>
        </w:rPr>
        <w:t xml:space="preserve"> </w:t>
      </w:r>
      <w:r w:rsidRPr="0016404E">
        <w:rPr>
          <w:sz w:val="28"/>
          <w:szCs w:val="28"/>
        </w:rPr>
        <w:t>на</w:t>
      </w:r>
      <w:r w:rsidR="009861CE" w:rsidRPr="0016404E">
        <w:rPr>
          <w:sz w:val="28"/>
          <w:szCs w:val="28"/>
        </w:rPr>
        <w:t xml:space="preserve"> </w:t>
      </w:r>
      <w:r w:rsidRPr="0016404E">
        <w:rPr>
          <w:sz w:val="28"/>
          <w:szCs w:val="28"/>
        </w:rPr>
        <w:t>станции</w:t>
      </w:r>
      <w:r w:rsidR="009861CE" w:rsidRPr="0016404E">
        <w:rPr>
          <w:sz w:val="28"/>
          <w:szCs w:val="28"/>
        </w:rPr>
        <w:t xml:space="preserve"> </w:t>
      </w:r>
      <w:r w:rsidRPr="0016404E">
        <w:rPr>
          <w:sz w:val="28"/>
          <w:szCs w:val="28"/>
        </w:rPr>
        <w:t>осветления,</w:t>
      </w:r>
      <w:r w:rsidR="009861CE" w:rsidRPr="0016404E">
        <w:rPr>
          <w:sz w:val="28"/>
          <w:szCs w:val="28"/>
        </w:rPr>
        <w:t xml:space="preserve"> </w:t>
      </w:r>
      <w:r w:rsidRPr="0016404E">
        <w:rPr>
          <w:sz w:val="28"/>
          <w:szCs w:val="28"/>
        </w:rPr>
        <w:t>обезжелезивания</w:t>
      </w:r>
      <w:r w:rsidR="009861CE" w:rsidRPr="0016404E">
        <w:rPr>
          <w:sz w:val="28"/>
          <w:szCs w:val="28"/>
        </w:rPr>
        <w:t xml:space="preserve"> </w:t>
      </w:r>
      <w:r w:rsidRPr="0016404E">
        <w:rPr>
          <w:sz w:val="28"/>
          <w:szCs w:val="28"/>
        </w:rPr>
        <w:t>и</w:t>
      </w:r>
      <w:r w:rsidR="009861CE" w:rsidRPr="0016404E">
        <w:rPr>
          <w:sz w:val="28"/>
          <w:szCs w:val="28"/>
        </w:rPr>
        <w:t xml:space="preserve"> </w:t>
      </w:r>
      <w:proofErr w:type="spellStart"/>
      <w:r w:rsidRPr="0016404E">
        <w:rPr>
          <w:sz w:val="28"/>
          <w:szCs w:val="28"/>
        </w:rPr>
        <w:t>реагентного</w:t>
      </w:r>
      <w:proofErr w:type="spellEnd"/>
      <w:r w:rsidR="009861CE" w:rsidRPr="0016404E">
        <w:rPr>
          <w:sz w:val="28"/>
          <w:szCs w:val="28"/>
        </w:rPr>
        <w:t xml:space="preserve"> </w:t>
      </w:r>
      <w:r w:rsidRPr="0016404E">
        <w:rPr>
          <w:sz w:val="28"/>
          <w:szCs w:val="28"/>
        </w:rPr>
        <w:t>умягчения</w:t>
      </w:r>
      <w:r w:rsidR="009861CE" w:rsidRPr="0016404E">
        <w:rPr>
          <w:sz w:val="28"/>
          <w:szCs w:val="28"/>
        </w:rPr>
        <w:t xml:space="preserve"> </w:t>
      </w:r>
      <w:r w:rsidRPr="0016404E">
        <w:rPr>
          <w:sz w:val="28"/>
          <w:szCs w:val="28"/>
        </w:rPr>
        <w:t>природных</w:t>
      </w:r>
      <w:r w:rsidR="009861CE" w:rsidRPr="0016404E">
        <w:rPr>
          <w:sz w:val="28"/>
          <w:szCs w:val="28"/>
        </w:rPr>
        <w:t xml:space="preserve"> </w:t>
      </w:r>
      <w:r w:rsidRPr="0016404E">
        <w:rPr>
          <w:sz w:val="28"/>
          <w:szCs w:val="28"/>
        </w:rPr>
        <w:t>вод.</w:t>
      </w:r>
    </w:p>
    <w:p w14:paraId="5A099BF5" w14:textId="2238633E"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161</w:t>
      </w:r>
      <w:r w:rsidRPr="005C6F8F">
        <w:rPr>
          <w:bCs/>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На</w:t>
      </w:r>
      <w:r w:rsidR="009861CE" w:rsidRPr="005C6F8F">
        <w:rPr>
          <w:color w:val="FF0000"/>
          <w:sz w:val="28"/>
          <w:szCs w:val="28"/>
        </w:rPr>
        <w:t xml:space="preserve"> </w:t>
      </w:r>
      <w:r w:rsidR="00B74D28" w:rsidRPr="005C6F8F">
        <w:rPr>
          <w:color w:val="FF0000"/>
          <w:sz w:val="28"/>
          <w:szCs w:val="28"/>
        </w:rPr>
        <w:t>станциях</w:t>
      </w:r>
      <w:r w:rsidR="009861CE" w:rsidRPr="005C6F8F">
        <w:rPr>
          <w:color w:val="FF0000"/>
          <w:sz w:val="28"/>
          <w:szCs w:val="28"/>
        </w:rPr>
        <w:t xml:space="preserve"> </w:t>
      </w:r>
      <w:r w:rsidR="00B74D28" w:rsidRPr="005C6F8F">
        <w:rPr>
          <w:color w:val="FF0000"/>
          <w:sz w:val="28"/>
          <w:szCs w:val="28"/>
        </w:rPr>
        <w:t>осветления</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обезжелезивания</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фильтрованием</w:t>
      </w:r>
      <w:r w:rsidR="009861CE" w:rsidRPr="005C6F8F">
        <w:rPr>
          <w:color w:val="FF0000"/>
          <w:sz w:val="28"/>
          <w:szCs w:val="28"/>
        </w:rPr>
        <w:t xml:space="preserve"> </w:t>
      </w:r>
      <w:r w:rsidR="008639AF" w:rsidRPr="005C6F8F">
        <w:rPr>
          <w:color w:val="FF0000"/>
          <w:sz w:val="28"/>
          <w:szCs w:val="28"/>
        </w:rPr>
        <w:t>промывные</w:t>
      </w:r>
      <w:r w:rsidR="009861CE" w:rsidRPr="005C6F8F">
        <w:rPr>
          <w:color w:val="FF0000"/>
          <w:sz w:val="28"/>
          <w:szCs w:val="28"/>
        </w:rPr>
        <w:t xml:space="preserve"> </w:t>
      </w:r>
      <w:r w:rsidR="008639AF" w:rsidRPr="005C6F8F">
        <w:rPr>
          <w:color w:val="FF0000"/>
          <w:sz w:val="28"/>
          <w:szCs w:val="28"/>
        </w:rPr>
        <w:t>воды</w:t>
      </w:r>
      <w:r w:rsidR="009861CE" w:rsidRPr="005C6F8F">
        <w:rPr>
          <w:color w:val="FF0000"/>
          <w:sz w:val="28"/>
          <w:szCs w:val="28"/>
        </w:rPr>
        <w:t xml:space="preserve"> </w:t>
      </w:r>
      <w:r w:rsidR="008639AF" w:rsidRPr="005C6F8F">
        <w:rPr>
          <w:color w:val="FF0000"/>
          <w:sz w:val="28"/>
          <w:szCs w:val="28"/>
        </w:rPr>
        <w:t>фильтровальных</w:t>
      </w:r>
      <w:r w:rsidR="009861CE" w:rsidRPr="005C6F8F">
        <w:rPr>
          <w:color w:val="FF0000"/>
          <w:sz w:val="28"/>
          <w:szCs w:val="28"/>
        </w:rPr>
        <w:t xml:space="preserve"> </w:t>
      </w:r>
      <w:r w:rsidR="00B74D28" w:rsidRPr="005C6F8F">
        <w:rPr>
          <w:color w:val="FF0000"/>
          <w:sz w:val="28"/>
          <w:szCs w:val="28"/>
        </w:rPr>
        <w:t>сооружений</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отстаивать.</w:t>
      </w:r>
      <w:r w:rsidR="009861CE" w:rsidRPr="005C6F8F">
        <w:rPr>
          <w:color w:val="FF0000"/>
          <w:sz w:val="28"/>
          <w:szCs w:val="28"/>
        </w:rPr>
        <w:t xml:space="preserve"> </w:t>
      </w:r>
      <w:r w:rsidR="00B74D28" w:rsidRPr="005C6F8F">
        <w:rPr>
          <w:color w:val="FF0000"/>
          <w:sz w:val="28"/>
          <w:szCs w:val="28"/>
        </w:rPr>
        <w:t>Осветленную</w:t>
      </w:r>
      <w:r w:rsidR="009861CE" w:rsidRPr="005C6F8F">
        <w:rPr>
          <w:color w:val="FF0000"/>
          <w:sz w:val="28"/>
          <w:szCs w:val="28"/>
        </w:rPr>
        <w:t xml:space="preserve"> </w:t>
      </w:r>
      <w:r w:rsidR="00B74D28" w:rsidRPr="005C6F8F">
        <w:rPr>
          <w:color w:val="FF0000"/>
          <w:sz w:val="28"/>
          <w:szCs w:val="28"/>
        </w:rPr>
        <w:t>воду</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равномерно</w:t>
      </w:r>
      <w:r w:rsidR="009861CE" w:rsidRPr="005C6F8F">
        <w:rPr>
          <w:color w:val="FF0000"/>
          <w:sz w:val="28"/>
          <w:szCs w:val="28"/>
        </w:rPr>
        <w:t xml:space="preserve"> </w:t>
      </w:r>
      <w:r w:rsidR="00B74D28" w:rsidRPr="005C6F8F">
        <w:rPr>
          <w:color w:val="FF0000"/>
          <w:sz w:val="28"/>
          <w:szCs w:val="28"/>
        </w:rPr>
        <w:t>перекачивать</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трубопроводы</w:t>
      </w:r>
      <w:r w:rsidR="009861CE" w:rsidRPr="005C6F8F">
        <w:rPr>
          <w:color w:val="FF0000"/>
          <w:sz w:val="28"/>
          <w:szCs w:val="28"/>
        </w:rPr>
        <w:t xml:space="preserve"> </w:t>
      </w:r>
      <w:r w:rsidR="00B74D28" w:rsidRPr="005C6F8F">
        <w:rPr>
          <w:color w:val="FF0000"/>
          <w:sz w:val="28"/>
          <w:szCs w:val="28"/>
        </w:rPr>
        <w:t>перед</w:t>
      </w:r>
      <w:r w:rsidR="009861CE" w:rsidRPr="005C6F8F">
        <w:rPr>
          <w:color w:val="FF0000"/>
          <w:sz w:val="28"/>
          <w:szCs w:val="28"/>
        </w:rPr>
        <w:t xml:space="preserve"> </w:t>
      </w:r>
      <w:r w:rsidR="00B74D28" w:rsidRPr="005C6F8F">
        <w:rPr>
          <w:color w:val="FF0000"/>
          <w:sz w:val="28"/>
          <w:szCs w:val="28"/>
        </w:rPr>
        <w:t>смесителями</w:t>
      </w:r>
      <w:r w:rsidR="009861CE" w:rsidRPr="005C6F8F">
        <w:rPr>
          <w:color w:val="FF0000"/>
          <w:sz w:val="28"/>
          <w:szCs w:val="28"/>
        </w:rPr>
        <w:t xml:space="preserve"> </w:t>
      </w:r>
      <w:r w:rsidR="00B74D28" w:rsidRPr="005C6F8F">
        <w:rPr>
          <w:color w:val="FF0000"/>
          <w:sz w:val="28"/>
          <w:szCs w:val="28"/>
        </w:rPr>
        <w:t>или</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смесители.</w:t>
      </w:r>
      <w:r w:rsidR="009861CE" w:rsidRPr="005C6F8F">
        <w:rPr>
          <w:color w:val="FF0000"/>
          <w:sz w:val="28"/>
          <w:szCs w:val="28"/>
        </w:rPr>
        <w:t xml:space="preserve"> </w:t>
      </w:r>
      <w:r w:rsidR="00B74D28" w:rsidRPr="005C6F8F">
        <w:rPr>
          <w:color w:val="FF0000"/>
          <w:sz w:val="28"/>
          <w:szCs w:val="28"/>
        </w:rPr>
        <w:t>Допускается</w:t>
      </w:r>
      <w:r w:rsidR="009861CE" w:rsidRPr="005C6F8F">
        <w:rPr>
          <w:color w:val="FF0000"/>
          <w:sz w:val="28"/>
          <w:szCs w:val="28"/>
        </w:rPr>
        <w:t xml:space="preserve"> </w:t>
      </w:r>
      <w:r w:rsidR="00B74D28" w:rsidRPr="005C6F8F">
        <w:rPr>
          <w:color w:val="FF0000"/>
          <w:sz w:val="28"/>
          <w:szCs w:val="28"/>
        </w:rPr>
        <w:t>использование</w:t>
      </w:r>
      <w:r w:rsidR="009861CE" w:rsidRPr="005C6F8F">
        <w:rPr>
          <w:color w:val="FF0000"/>
          <w:sz w:val="28"/>
          <w:szCs w:val="28"/>
        </w:rPr>
        <w:t xml:space="preserve"> </w:t>
      </w:r>
      <w:r w:rsidR="00B74D28" w:rsidRPr="005C6F8F">
        <w:rPr>
          <w:color w:val="FF0000"/>
          <w:sz w:val="28"/>
          <w:szCs w:val="28"/>
        </w:rPr>
        <w:t>осветленной</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для</w:t>
      </w:r>
      <w:r w:rsidR="009861CE" w:rsidRPr="005C6F8F">
        <w:rPr>
          <w:color w:val="FF0000"/>
          <w:sz w:val="28"/>
          <w:szCs w:val="28"/>
        </w:rPr>
        <w:t xml:space="preserve"> </w:t>
      </w:r>
      <w:r w:rsidR="00B74D28" w:rsidRPr="005C6F8F">
        <w:rPr>
          <w:color w:val="FF0000"/>
          <w:sz w:val="28"/>
          <w:szCs w:val="28"/>
        </w:rPr>
        <w:t>промывки</w:t>
      </w:r>
      <w:r w:rsidR="009861CE" w:rsidRPr="005C6F8F">
        <w:rPr>
          <w:color w:val="FF0000"/>
          <w:sz w:val="28"/>
          <w:szCs w:val="28"/>
        </w:rPr>
        <w:t xml:space="preserve"> </w:t>
      </w:r>
      <w:r w:rsidR="00B74D28" w:rsidRPr="005C6F8F">
        <w:rPr>
          <w:color w:val="FF0000"/>
          <w:sz w:val="28"/>
          <w:szCs w:val="28"/>
        </w:rPr>
        <w:t>контактных</w:t>
      </w:r>
      <w:r w:rsidR="009861CE" w:rsidRPr="005C6F8F">
        <w:rPr>
          <w:color w:val="FF0000"/>
          <w:sz w:val="28"/>
          <w:szCs w:val="28"/>
        </w:rPr>
        <w:t xml:space="preserve"> </w:t>
      </w:r>
      <w:r w:rsidR="00B74D28" w:rsidRPr="005C6F8F">
        <w:rPr>
          <w:color w:val="FF0000"/>
          <w:sz w:val="28"/>
          <w:szCs w:val="28"/>
        </w:rPr>
        <w:t>осветлителей</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учетом</w:t>
      </w:r>
      <w:r w:rsidR="009861CE" w:rsidRPr="005C6F8F">
        <w:rPr>
          <w:color w:val="FF0000"/>
          <w:sz w:val="28"/>
          <w:szCs w:val="28"/>
        </w:rPr>
        <w:t xml:space="preserve"> </w:t>
      </w:r>
      <w:r w:rsidR="00B74D28" w:rsidRPr="005C6F8F">
        <w:rPr>
          <w:color w:val="FF0000"/>
          <w:sz w:val="28"/>
          <w:szCs w:val="28"/>
        </w:rPr>
        <w:t>требований</w:t>
      </w:r>
      <w:r w:rsidR="009861CE" w:rsidRPr="005C6F8F">
        <w:rPr>
          <w:color w:val="FF0000"/>
          <w:sz w:val="28"/>
          <w:szCs w:val="28"/>
        </w:rPr>
        <w:t xml:space="preserve"> </w:t>
      </w:r>
      <w:r w:rsidRPr="005C6F8F">
        <w:rPr>
          <w:bCs/>
          <w:color w:val="FF0000"/>
          <w:sz w:val="28"/>
          <w:szCs w:val="28"/>
        </w:rPr>
        <w:fldChar w:fldCharType="begin"/>
      </w:r>
      <w:r w:rsidRPr="005C6F8F">
        <w:rPr>
          <w:bCs/>
          <w:color w:val="FF0000"/>
          <w:sz w:val="28"/>
          <w:szCs w:val="28"/>
        </w:rPr>
        <w:instrText xml:space="preserve"> REF  п7132  \* MERGEFORMAT </w:instrText>
      </w:r>
      <w:r w:rsidRPr="005C6F8F">
        <w:rPr>
          <w:bCs/>
          <w:color w:val="FF0000"/>
          <w:sz w:val="28"/>
          <w:szCs w:val="28"/>
        </w:rPr>
        <w:fldChar w:fldCharType="separate"/>
      </w:r>
      <w:r w:rsidR="00AE7126" w:rsidRPr="005C6F8F">
        <w:rPr>
          <w:bCs/>
          <w:color w:val="FF0000"/>
          <w:sz w:val="28"/>
          <w:szCs w:val="28"/>
        </w:rPr>
        <w:t>9.97</w:t>
      </w:r>
      <w:r w:rsidRPr="005C6F8F">
        <w:rPr>
          <w:bCs/>
          <w:color w:val="FF0000"/>
          <w:sz w:val="28"/>
          <w:szCs w:val="28"/>
        </w:rPr>
        <w:fldChar w:fldCharType="end"/>
      </w:r>
      <w:r w:rsidR="00B74D28" w:rsidRPr="005C6F8F">
        <w:rPr>
          <w:color w:val="FF0000"/>
          <w:sz w:val="28"/>
          <w:szCs w:val="28"/>
        </w:rPr>
        <w:t>.</w:t>
      </w:r>
    </w:p>
    <w:p w14:paraId="3DB0E324" w14:textId="77777777" w:rsidR="00B74D28" w:rsidRPr="005C6F8F" w:rsidRDefault="00B74D28" w:rsidP="00E267D2">
      <w:pPr>
        <w:widowControl/>
        <w:spacing w:before="0" w:after="0"/>
        <w:rPr>
          <w:color w:val="FF0000"/>
          <w:sz w:val="28"/>
          <w:szCs w:val="28"/>
        </w:rPr>
      </w:pPr>
      <w:r w:rsidRPr="005C6F8F">
        <w:rPr>
          <w:color w:val="FF0000"/>
          <w:sz w:val="28"/>
          <w:szCs w:val="28"/>
        </w:rPr>
        <w:t>На</w:t>
      </w:r>
      <w:r w:rsidR="009861CE" w:rsidRPr="005C6F8F">
        <w:rPr>
          <w:color w:val="FF0000"/>
          <w:sz w:val="28"/>
          <w:szCs w:val="28"/>
        </w:rPr>
        <w:t xml:space="preserve"> </w:t>
      </w:r>
      <w:r w:rsidRPr="005C6F8F">
        <w:rPr>
          <w:color w:val="FF0000"/>
          <w:sz w:val="28"/>
          <w:szCs w:val="28"/>
        </w:rPr>
        <w:t>станциях</w:t>
      </w:r>
      <w:r w:rsidR="009861CE" w:rsidRPr="005C6F8F">
        <w:rPr>
          <w:color w:val="FF0000"/>
          <w:sz w:val="28"/>
          <w:szCs w:val="28"/>
        </w:rPr>
        <w:t xml:space="preserve"> </w:t>
      </w:r>
      <w:r w:rsidRPr="005C6F8F">
        <w:rPr>
          <w:color w:val="FF0000"/>
          <w:sz w:val="28"/>
          <w:szCs w:val="28"/>
        </w:rPr>
        <w:t>осветления</w:t>
      </w:r>
      <w:r w:rsidR="009861CE" w:rsidRPr="005C6F8F">
        <w:rPr>
          <w:color w:val="FF0000"/>
          <w:sz w:val="28"/>
          <w:szCs w:val="28"/>
        </w:rPr>
        <w:t xml:space="preserve"> </w:t>
      </w:r>
      <w:r w:rsidRPr="005C6F8F">
        <w:rPr>
          <w:color w:val="FF0000"/>
          <w:sz w:val="28"/>
          <w:szCs w:val="28"/>
        </w:rPr>
        <w:t>воды</w:t>
      </w:r>
      <w:r w:rsidR="009861CE" w:rsidRPr="005C6F8F">
        <w:rPr>
          <w:color w:val="FF0000"/>
          <w:sz w:val="28"/>
          <w:szCs w:val="28"/>
        </w:rPr>
        <w:t xml:space="preserve"> </w:t>
      </w:r>
      <w:r w:rsidRPr="005C6F8F">
        <w:rPr>
          <w:color w:val="FF0000"/>
          <w:sz w:val="28"/>
          <w:szCs w:val="28"/>
        </w:rPr>
        <w:t>отстаиванием</w:t>
      </w:r>
      <w:r w:rsidR="009861CE" w:rsidRPr="005C6F8F">
        <w:rPr>
          <w:color w:val="FF0000"/>
          <w:sz w:val="28"/>
          <w:szCs w:val="28"/>
        </w:rPr>
        <w:t xml:space="preserve"> </w:t>
      </w:r>
      <w:r w:rsidRPr="005C6F8F">
        <w:rPr>
          <w:color w:val="FF0000"/>
          <w:sz w:val="28"/>
          <w:szCs w:val="28"/>
        </w:rPr>
        <w:t>с</w:t>
      </w:r>
      <w:r w:rsidR="009861CE" w:rsidRPr="005C6F8F">
        <w:rPr>
          <w:color w:val="FF0000"/>
          <w:sz w:val="28"/>
          <w:szCs w:val="28"/>
        </w:rPr>
        <w:t xml:space="preserve"> </w:t>
      </w:r>
      <w:r w:rsidRPr="005C6F8F">
        <w:rPr>
          <w:color w:val="FF0000"/>
          <w:sz w:val="28"/>
          <w:szCs w:val="28"/>
        </w:rPr>
        <w:t>последующим</w:t>
      </w:r>
      <w:r w:rsidR="009861CE" w:rsidRPr="005C6F8F">
        <w:rPr>
          <w:color w:val="FF0000"/>
          <w:sz w:val="28"/>
          <w:szCs w:val="28"/>
        </w:rPr>
        <w:t xml:space="preserve"> </w:t>
      </w:r>
      <w:r w:rsidRPr="005C6F8F">
        <w:rPr>
          <w:color w:val="FF0000"/>
          <w:sz w:val="28"/>
          <w:szCs w:val="28"/>
        </w:rPr>
        <w:t>фильтрованием</w:t>
      </w:r>
      <w:r w:rsidR="009861CE" w:rsidRPr="005C6F8F">
        <w:rPr>
          <w:color w:val="FF0000"/>
          <w:sz w:val="28"/>
          <w:szCs w:val="28"/>
        </w:rPr>
        <w:t xml:space="preserve"> </w:t>
      </w:r>
      <w:r w:rsidRPr="005C6F8F">
        <w:rPr>
          <w:color w:val="FF0000"/>
          <w:sz w:val="28"/>
          <w:szCs w:val="28"/>
        </w:rPr>
        <w:t>и</w:t>
      </w:r>
      <w:r w:rsidR="009861CE" w:rsidRPr="005C6F8F">
        <w:rPr>
          <w:color w:val="FF0000"/>
          <w:sz w:val="28"/>
          <w:szCs w:val="28"/>
        </w:rPr>
        <w:t xml:space="preserve"> </w:t>
      </w:r>
      <w:r w:rsidRPr="005C6F8F">
        <w:rPr>
          <w:color w:val="FF0000"/>
          <w:sz w:val="28"/>
          <w:szCs w:val="28"/>
        </w:rPr>
        <w:t>на</w:t>
      </w:r>
      <w:r w:rsidR="009861CE" w:rsidRPr="005C6F8F">
        <w:rPr>
          <w:color w:val="FF0000"/>
          <w:sz w:val="28"/>
          <w:szCs w:val="28"/>
        </w:rPr>
        <w:t xml:space="preserve"> </w:t>
      </w:r>
      <w:r w:rsidRPr="005C6F8F">
        <w:rPr>
          <w:color w:val="FF0000"/>
          <w:sz w:val="28"/>
          <w:szCs w:val="28"/>
        </w:rPr>
        <w:t>станциях</w:t>
      </w:r>
      <w:r w:rsidR="009861CE" w:rsidRPr="005C6F8F">
        <w:rPr>
          <w:color w:val="FF0000"/>
          <w:sz w:val="28"/>
          <w:szCs w:val="28"/>
        </w:rPr>
        <w:t xml:space="preserve"> </w:t>
      </w:r>
      <w:proofErr w:type="spellStart"/>
      <w:r w:rsidRPr="005C6F8F">
        <w:rPr>
          <w:color w:val="FF0000"/>
          <w:sz w:val="28"/>
          <w:szCs w:val="28"/>
        </w:rPr>
        <w:t>реагентного</w:t>
      </w:r>
      <w:proofErr w:type="spellEnd"/>
      <w:r w:rsidR="009861CE" w:rsidRPr="005C6F8F">
        <w:rPr>
          <w:color w:val="FF0000"/>
          <w:sz w:val="28"/>
          <w:szCs w:val="28"/>
        </w:rPr>
        <w:t xml:space="preserve"> </w:t>
      </w:r>
      <w:r w:rsidRPr="005C6F8F">
        <w:rPr>
          <w:color w:val="FF0000"/>
          <w:sz w:val="28"/>
          <w:szCs w:val="28"/>
        </w:rPr>
        <w:t>умягчения</w:t>
      </w:r>
      <w:r w:rsidR="009861CE" w:rsidRPr="005C6F8F">
        <w:rPr>
          <w:color w:val="FF0000"/>
          <w:sz w:val="28"/>
          <w:szCs w:val="28"/>
        </w:rPr>
        <w:t xml:space="preserve"> </w:t>
      </w:r>
      <w:r w:rsidRPr="005C6F8F">
        <w:rPr>
          <w:color w:val="FF0000"/>
          <w:sz w:val="28"/>
          <w:szCs w:val="28"/>
        </w:rPr>
        <w:t>промывные</w:t>
      </w:r>
      <w:r w:rsidR="009861CE" w:rsidRPr="005C6F8F">
        <w:rPr>
          <w:color w:val="FF0000"/>
          <w:sz w:val="28"/>
          <w:szCs w:val="28"/>
        </w:rPr>
        <w:t xml:space="preserve"> </w:t>
      </w:r>
      <w:r w:rsidRPr="005C6F8F">
        <w:rPr>
          <w:color w:val="FF0000"/>
          <w:sz w:val="28"/>
          <w:szCs w:val="28"/>
        </w:rPr>
        <w:t>воды</w:t>
      </w:r>
      <w:r w:rsidR="009861CE" w:rsidRPr="005C6F8F">
        <w:rPr>
          <w:color w:val="FF0000"/>
          <w:sz w:val="28"/>
          <w:szCs w:val="28"/>
        </w:rPr>
        <w:t xml:space="preserve"> </w:t>
      </w:r>
      <w:r w:rsidRPr="005C6F8F">
        <w:rPr>
          <w:color w:val="FF0000"/>
          <w:sz w:val="28"/>
          <w:szCs w:val="28"/>
        </w:rPr>
        <w:t>следует</w:t>
      </w:r>
      <w:r w:rsidR="009861CE" w:rsidRPr="005C6F8F">
        <w:rPr>
          <w:color w:val="FF0000"/>
          <w:sz w:val="28"/>
          <w:szCs w:val="28"/>
        </w:rPr>
        <w:t xml:space="preserve"> </w:t>
      </w:r>
      <w:r w:rsidRPr="005C6F8F">
        <w:rPr>
          <w:color w:val="FF0000"/>
          <w:sz w:val="28"/>
          <w:szCs w:val="28"/>
        </w:rPr>
        <w:t>равномерно</w:t>
      </w:r>
      <w:r w:rsidR="009861CE" w:rsidRPr="005C6F8F">
        <w:rPr>
          <w:color w:val="FF0000"/>
          <w:sz w:val="28"/>
          <w:szCs w:val="28"/>
        </w:rPr>
        <w:t xml:space="preserve"> </w:t>
      </w:r>
      <w:r w:rsidRPr="005C6F8F">
        <w:rPr>
          <w:color w:val="FF0000"/>
          <w:sz w:val="28"/>
          <w:szCs w:val="28"/>
        </w:rPr>
        <w:t>перекачивать</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трубопроводы</w:t>
      </w:r>
      <w:r w:rsidR="009861CE" w:rsidRPr="005C6F8F">
        <w:rPr>
          <w:color w:val="FF0000"/>
          <w:sz w:val="28"/>
          <w:szCs w:val="28"/>
        </w:rPr>
        <w:t xml:space="preserve"> </w:t>
      </w:r>
      <w:r w:rsidRPr="005C6F8F">
        <w:rPr>
          <w:color w:val="FF0000"/>
          <w:sz w:val="28"/>
          <w:szCs w:val="28"/>
        </w:rPr>
        <w:t>перед</w:t>
      </w:r>
      <w:r w:rsidR="009861CE" w:rsidRPr="005C6F8F">
        <w:rPr>
          <w:color w:val="FF0000"/>
          <w:sz w:val="28"/>
          <w:szCs w:val="28"/>
        </w:rPr>
        <w:t xml:space="preserve"> </w:t>
      </w:r>
      <w:r w:rsidRPr="005C6F8F">
        <w:rPr>
          <w:color w:val="FF0000"/>
          <w:sz w:val="28"/>
          <w:szCs w:val="28"/>
        </w:rPr>
        <w:t>смесителями</w:t>
      </w:r>
      <w:r w:rsidR="009861CE" w:rsidRPr="005C6F8F">
        <w:rPr>
          <w:color w:val="FF0000"/>
          <w:sz w:val="28"/>
          <w:szCs w:val="28"/>
        </w:rPr>
        <w:t xml:space="preserve"> </w:t>
      </w:r>
      <w:r w:rsidRPr="005C6F8F">
        <w:rPr>
          <w:color w:val="FF0000"/>
          <w:sz w:val="28"/>
          <w:szCs w:val="28"/>
        </w:rPr>
        <w:t>или</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смесители</w:t>
      </w:r>
      <w:r w:rsidR="009861CE" w:rsidRPr="005C6F8F">
        <w:rPr>
          <w:color w:val="FF0000"/>
          <w:sz w:val="28"/>
          <w:szCs w:val="28"/>
        </w:rPr>
        <w:t xml:space="preserve"> </w:t>
      </w:r>
      <w:r w:rsidRPr="005C6F8F">
        <w:rPr>
          <w:color w:val="FF0000"/>
          <w:sz w:val="28"/>
          <w:szCs w:val="28"/>
        </w:rPr>
        <w:t>с</w:t>
      </w:r>
      <w:r w:rsidR="009861CE" w:rsidRPr="005C6F8F">
        <w:rPr>
          <w:color w:val="FF0000"/>
          <w:sz w:val="28"/>
          <w:szCs w:val="28"/>
        </w:rPr>
        <w:t xml:space="preserve"> </w:t>
      </w:r>
      <w:r w:rsidRPr="005C6F8F">
        <w:rPr>
          <w:color w:val="FF0000"/>
          <w:sz w:val="28"/>
          <w:szCs w:val="28"/>
        </w:rPr>
        <w:t>отстаиванием</w:t>
      </w:r>
      <w:r w:rsidR="009861CE" w:rsidRPr="005C6F8F">
        <w:rPr>
          <w:color w:val="FF0000"/>
          <w:sz w:val="28"/>
          <w:szCs w:val="28"/>
        </w:rPr>
        <w:t xml:space="preserve"> </w:t>
      </w:r>
      <w:r w:rsidRPr="005C6F8F">
        <w:rPr>
          <w:color w:val="FF0000"/>
          <w:sz w:val="28"/>
          <w:szCs w:val="28"/>
        </w:rPr>
        <w:t>или</w:t>
      </w:r>
      <w:r w:rsidR="009861CE" w:rsidRPr="005C6F8F">
        <w:rPr>
          <w:color w:val="FF0000"/>
          <w:sz w:val="28"/>
          <w:szCs w:val="28"/>
        </w:rPr>
        <w:t xml:space="preserve"> </w:t>
      </w:r>
      <w:r w:rsidRPr="005C6F8F">
        <w:rPr>
          <w:color w:val="FF0000"/>
          <w:sz w:val="28"/>
          <w:szCs w:val="28"/>
        </w:rPr>
        <w:t>без</w:t>
      </w:r>
      <w:r w:rsidR="009861CE" w:rsidRPr="005C6F8F">
        <w:rPr>
          <w:color w:val="FF0000"/>
          <w:sz w:val="28"/>
          <w:szCs w:val="28"/>
        </w:rPr>
        <w:t xml:space="preserve"> </w:t>
      </w:r>
      <w:r w:rsidRPr="005C6F8F">
        <w:rPr>
          <w:color w:val="FF0000"/>
          <w:sz w:val="28"/>
          <w:szCs w:val="28"/>
        </w:rPr>
        <w:t>него</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зависимости</w:t>
      </w:r>
      <w:r w:rsidR="009861CE" w:rsidRPr="005C6F8F">
        <w:rPr>
          <w:color w:val="FF0000"/>
          <w:sz w:val="28"/>
          <w:szCs w:val="28"/>
        </w:rPr>
        <w:t xml:space="preserve"> </w:t>
      </w:r>
      <w:r w:rsidRPr="005C6F8F">
        <w:rPr>
          <w:color w:val="FF0000"/>
          <w:sz w:val="28"/>
          <w:szCs w:val="28"/>
        </w:rPr>
        <w:t>от</w:t>
      </w:r>
      <w:r w:rsidR="009861CE" w:rsidRPr="005C6F8F">
        <w:rPr>
          <w:color w:val="FF0000"/>
          <w:sz w:val="28"/>
          <w:szCs w:val="28"/>
        </w:rPr>
        <w:t xml:space="preserve"> </w:t>
      </w:r>
      <w:r w:rsidRPr="005C6F8F">
        <w:rPr>
          <w:color w:val="FF0000"/>
          <w:sz w:val="28"/>
          <w:szCs w:val="28"/>
        </w:rPr>
        <w:t>качества</w:t>
      </w:r>
      <w:r w:rsidR="009861CE" w:rsidRPr="005C6F8F">
        <w:rPr>
          <w:color w:val="FF0000"/>
          <w:sz w:val="28"/>
          <w:szCs w:val="28"/>
        </w:rPr>
        <w:t xml:space="preserve"> </w:t>
      </w:r>
      <w:r w:rsidRPr="005C6F8F">
        <w:rPr>
          <w:color w:val="FF0000"/>
          <w:sz w:val="28"/>
          <w:szCs w:val="28"/>
        </w:rPr>
        <w:t>воды.</w:t>
      </w:r>
    </w:p>
    <w:p w14:paraId="4606AD73" w14:textId="7356B15D" w:rsidR="00B74D28" w:rsidRPr="005C6F8F" w:rsidRDefault="00F26779" w:rsidP="00E267D2">
      <w:pPr>
        <w:widowControl/>
        <w:spacing w:before="0" w:after="0"/>
        <w:rPr>
          <w:color w:val="FF0000"/>
          <w:sz w:val="28"/>
          <w:szCs w:val="28"/>
        </w:rPr>
      </w:pPr>
      <w:r w:rsidRPr="005C6F8F">
        <w:rPr>
          <w:bCs/>
          <w:color w:val="FF0000"/>
          <w:sz w:val="28"/>
          <w:szCs w:val="28"/>
        </w:rPr>
        <w:lastRenderedPageBreak/>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162</w:t>
      </w:r>
      <w:r w:rsidRPr="005C6F8F">
        <w:rPr>
          <w:bCs/>
          <w:noProof/>
          <w:color w:val="FF0000"/>
          <w:sz w:val="28"/>
          <w:szCs w:val="28"/>
        </w:rPr>
        <w:fldChar w:fldCharType="end"/>
      </w:r>
      <w:r w:rsidR="009861CE" w:rsidRPr="005C6F8F">
        <w:rPr>
          <w:bCs/>
          <w:color w:val="FF0000"/>
          <w:sz w:val="28"/>
          <w:szCs w:val="28"/>
        </w:rPr>
        <w:t xml:space="preserve"> </w:t>
      </w:r>
      <w:r w:rsidR="00B74D28" w:rsidRPr="005C6F8F">
        <w:rPr>
          <w:color w:val="FF0000"/>
          <w:sz w:val="28"/>
          <w:szCs w:val="28"/>
        </w:rPr>
        <w:t>Для</w:t>
      </w:r>
      <w:r w:rsidR="009861CE" w:rsidRPr="005C6F8F">
        <w:rPr>
          <w:color w:val="FF0000"/>
          <w:sz w:val="28"/>
          <w:szCs w:val="28"/>
        </w:rPr>
        <w:t xml:space="preserve"> </w:t>
      </w:r>
      <w:r w:rsidR="00B74D28" w:rsidRPr="005C6F8F">
        <w:rPr>
          <w:color w:val="FF0000"/>
          <w:sz w:val="28"/>
          <w:szCs w:val="28"/>
        </w:rPr>
        <w:t>улавливания</w:t>
      </w:r>
      <w:r w:rsidR="009861CE" w:rsidRPr="005C6F8F">
        <w:rPr>
          <w:color w:val="FF0000"/>
          <w:sz w:val="28"/>
          <w:szCs w:val="28"/>
        </w:rPr>
        <w:t xml:space="preserve"> </w:t>
      </w:r>
      <w:r w:rsidR="00B74D28" w:rsidRPr="005C6F8F">
        <w:rPr>
          <w:color w:val="FF0000"/>
          <w:sz w:val="28"/>
          <w:szCs w:val="28"/>
        </w:rPr>
        <w:t>песка,</w:t>
      </w:r>
      <w:r w:rsidR="009861CE" w:rsidRPr="005C6F8F">
        <w:rPr>
          <w:color w:val="FF0000"/>
          <w:sz w:val="28"/>
          <w:szCs w:val="28"/>
        </w:rPr>
        <w:t xml:space="preserve"> </w:t>
      </w:r>
      <w:r w:rsidR="00B74D28" w:rsidRPr="005C6F8F">
        <w:rPr>
          <w:color w:val="FF0000"/>
          <w:sz w:val="28"/>
          <w:szCs w:val="28"/>
        </w:rPr>
        <w:t>выносимого</w:t>
      </w:r>
      <w:r w:rsidR="009861CE" w:rsidRPr="005C6F8F">
        <w:rPr>
          <w:color w:val="FF0000"/>
          <w:sz w:val="28"/>
          <w:szCs w:val="28"/>
        </w:rPr>
        <w:t xml:space="preserve"> </w:t>
      </w:r>
      <w:r w:rsidR="00B74D28" w:rsidRPr="005C6F8F">
        <w:rPr>
          <w:color w:val="FF0000"/>
          <w:sz w:val="28"/>
          <w:szCs w:val="28"/>
        </w:rPr>
        <w:t>при</w:t>
      </w:r>
      <w:r w:rsidR="009861CE" w:rsidRPr="005C6F8F">
        <w:rPr>
          <w:color w:val="FF0000"/>
          <w:sz w:val="28"/>
          <w:szCs w:val="28"/>
        </w:rPr>
        <w:t xml:space="preserve"> </w:t>
      </w:r>
      <w:r w:rsidR="00B74D28" w:rsidRPr="005C6F8F">
        <w:rPr>
          <w:color w:val="FF0000"/>
          <w:sz w:val="28"/>
          <w:szCs w:val="28"/>
        </w:rPr>
        <w:t>промывке</w:t>
      </w:r>
      <w:r w:rsidR="009861CE" w:rsidRPr="005C6F8F">
        <w:rPr>
          <w:color w:val="FF0000"/>
          <w:sz w:val="28"/>
          <w:szCs w:val="28"/>
        </w:rPr>
        <w:t xml:space="preserve"> </w:t>
      </w:r>
      <w:r w:rsidR="00B74D28" w:rsidRPr="005C6F8F">
        <w:rPr>
          <w:color w:val="FF0000"/>
          <w:sz w:val="28"/>
          <w:szCs w:val="28"/>
        </w:rPr>
        <w:t>фильтров</w:t>
      </w:r>
      <w:r w:rsidR="009861CE" w:rsidRPr="005C6F8F">
        <w:rPr>
          <w:color w:val="FF0000"/>
          <w:sz w:val="28"/>
          <w:szCs w:val="28"/>
        </w:rPr>
        <w:t xml:space="preserve"> </w:t>
      </w:r>
      <w:r w:rsidR="00B74D28" w:rsidRPr="005C6F8F">
        <w:rPr>
          <w:color w:val="FF0000"/>
          <w:sz w:val="28"/>
          <w:szCs w:val="28"/>
        </w:rPr>
        <w:t>или</w:t>
      </w:r>
      <w:r w:rsidR="009861CE" w:rsidRPr="005C6F8F">
        <w:rPr>
          <w:color w:val="FF0000"/>
          <w:sz w:val="28"/>
          <w:szCs w:val="28"/>
        </w:rPr>
        <w:t xml:space="preserve"> </w:t>
      </w:r>
      <w:r w:rsidR="00B74D28" w:rsidRPr="005C6F8F">
        <w:rPr>
          <w:color w:val="FF0000"/>
          <w:sz w:val="28"/>
          <w:szCs w:val="28"/>
        </w:rPr>
        <w:t>контактных</w:t>
      </w:r>
      <w:r w:rsidR="009861CE" w:rsidRPr="005C6F8F">
        <w:rPr>
          <w:color w:val="FF0000"/>
          <w:sz w:val="28"/>
          <w:szCs w:val="28"/>
        </w:rPr>
        <w:t xml:space="preserve"> </w:t>
      </w:r>
      <w:r w:rsidR="00B74D28" w:rsidRPr="005C6F8F">
        <w:rPr>
          <w:color w:val="FF0000"/>
          <w:sz w:val="28"/>
          <w:szCs w:val="28"/>
        </w:rPr>
        <w:t>осветлителей,</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предусматривать</w:t>
      </w:r>
      <w:r w:rsidR="009861CE" w:rsidRPr="005C6F8F">
        <w:rPr>
          <w:color w:val="FF0000"/>
          <w:sz w:val="28"/>
          <w:szCs w:val="28"/>
        </w:rPr>
        <w:t xml:space="preserve"> </w:t>
      </w:r>
      <w:r w:rsidR="00B74D28" w:rsidRPr="005C6F8F">
        <w:rPr>
          <w:color w:val="FF0000"/>
          <w:sz w:val="28"/>
          <w:szCs w:val="28"/>
        </w:rPr>
        <w:t>песколовки.</w:t>
      </w:r>
    </w:p>
    <w:p w14:paraId="0938F8A9" w14:textId="1451B408"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163</w:t>
      </w:r>
      <w:r w:rsidRPr="005C6F8F">
        <w:rPr>
          <w:bCs/>
          <w:noProof/>
          <w:color w:val="FF0000"/>
          <w:sz w:val="28"/>
          <w:szCs w:val="28"/>
        </w:rPr>
        <w:fldChar w:fldCharType="end"/>
      </w:r>
      <w:r w:rsidR="009861CE" w:rsidRPr="005C6F8F">
        <w:rPr>
          <w:bCs/>
          <w:color w:val="FF0000"/>
          <w:sz w:val="28"/>
          <w:szCs w:val="28"/>
        </w:rPr>
        <w:t xml:space="preserve"> </w:t>
      </w:r>
      <w:r w:rsidR="00B74D28" w:rsidRPr="005C6F8F">
        <w:rPr>
          <w:color w:val="FF0000"/>
          <w:sz w:val="28"/>
          <w:szCs w:val="28"/>
        </w:rPr>
        <w:t>Осадок</w:t>
      </w:r>
      <w:r w:rsidR="009861CE" w:rsidRPr="005C6F8F">
        <w:rPr>
          <w:color w:val="FF0000"/>
          <w:sz w:val="28"/>
          <w:szCs w:val="28"/>
        </w:rPr>
        <w:t xml:space="preserve"> </w:t>
      </w:r>
      <w:r w:rsidR="00B74D28" w:rsidRPr="005C6F8F">
        <w:rPr>
          <w:color w:val="FF0000"/>
          <w:sz w:val="28"/>
          <w:szCs w:val="28"/>
        </w:rPr>
        <w:t>от</w:t>
      </w:r>
      <w:r w:rsidR="009861CE" w:rsidRPr="005C6F8F">
        <w:rPr>
          <w:color w:val="FF0000"/>
          <w:sz w:val="28"/>
          <w:szCs w:val="28"/>
        </w:rPr>
        <w:t xml:space="preserve"> </w:t>
      </w:r>
      <w:r w:rsidR="00B74D28" w:rsidRPr="005C6F8F">
        <w:rPr>
          <w:color w:val="FF0000"/>
          <w:sz w:val="28"/>
          <w:szCs w:val="28"/>
        </w:rPr>
        <w:t>всех</w:t>
      </w:r>
      <w:r w:rsidR="009861CE" w:rsidRPr="005C6F8F">
        <w:rPr>
          <w:color w:val="FF0000"/>
          <w:sz w:val="28"/>
          <w:szCs w:val="28"/>
        </w:rPr>
        <w:t xml:space="preserve"> </w:t>
      </w:r>
      <w:r w:rsidR="00B74D28" w:rsidRPr="005C6F8F">
        <w:rPr>
          <w:color w:val="FF0000"/>
          <w:sz w:val="28"/>
          <w:szCs w:val="28"/>
        </w:rPr>
        <w:t>отстойных</w:t>
      </w:r>
      <w:r w:rsidR="009861CE" w:rsidRPr="005C6F8F">
        <w:rPr>
          <w:color w:val="FF0000"/>
          <w:sz w:val="28"/>
          <w:szCs w:val="28"/>
        </w:rPr>
        <w:t xml:space="preserve"> </w:t>
      </w:r>
      <w:r w:rsidR="00B74D28" w:rsidRPr="005C6F8F">
        <w:rPr>
          <w:color w:val="FF0000"/>
          <w:sz w:val="28"/>
          <w:szCs w:val="28"/>
        </w:rPr>
        <w:t>сооружений</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proofErr w:type="spellStart"/>
      <w:r w:rsidR="00B74D28" w:rsidRPr="005C6F8F">
        <w:rPr>
          <w:color w:val="FF0000"/>
          <w:sz w:val="28"/>
          <w:szCs w:val="28"/>
        </w:rPr>
        <w:t>реагентного</w:t>
      </w:r>
      <w:proofErr w:type="spellEnd"/>
      <w:r w:rsidR="009861CE" w:rsidRPr="005C6F8F">
        <w:rPr>
          <w:color w:val="FF0000"/>
          <w:sz w:val="28"/>
          <w:szCs w:val="28"/>
        </w:rPr>
        <w:t xml:space="preserve"> </w:t>
      </w:r>
      <w:r w:rsidR="00B74D28" w:rsidRPr="005C6F8F">
        <w:rPr>
          <w:color w:val="FF0000"/>
          <w:sz w:val="28"/>
          <w:szCs w:val="28"/>
        </w:rPr>
        <w:t>хозяйства</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направлять</w:t>
      </w:r>
      <w:r w:rsidR="009861CE" w:rsidRPr="005C6F8F">
        <w:rPr>
          <w:color w:val="FF0000"/>
          <w:sz w:val="28"/>
          <w:szCs w:val="28"/>
        </w:rPr>
        <w:t xml:space="preserve"> </w:t>
      </w:r>
      <w:r w:rsidR="00B74D28" w:rsidRPr="005C6F8F">
        <w:rPr>
          <w:color w:val="FF0000"/>
          <w:sz w:val="28"/>
          <w:szCs w:val="28"/>
        </w:rPr>
        <w:t>на</w:t>
      </w:r>
      <w:r w:rsidR="009861CE" w:rsidRPr="005C6F8F">
        <w:rPr>
          <w:color w:val="FF0000"/>
          <w:sz w:val="28"/>
          <w:szCs w:val="28"/>
        </w:rPr>
        <w:t xml:space="preserve"> </w:t>
      </w:r>
      <w:r w:rsidR="00B74D28" w:rsidRPr="005C6F8F">
        <w:rPr>
          <w:color w:val="FF0000"/>
          <w:sz w:val="28"/>
          <w:szCs w:val="28"/>
        </w:rPr>
        <w:t>обезвоживание</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складирование</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предварительным</w:t>
      </w:r>
      <w:r w:rsidR="009861CE" w:rsidRPr="005C6F8F">
        <w:rPr>
          <w:color w:val="FF0000"/>
          <w:sz w:val="28"/>
          <w:szCs w:val="28"/>
        </w:rPr>
        <w:t xml:space="preserve"> </w:t>
      </w:r>
      <w:r w:rsidR="00B74D28" w:rsidRPr="005C6F8F">
        <w:rPr>
          <w:color w:val="FF0000"/>
          <w:sz w:val="28"/>
          <w:szCs w:val="28"/>
        </w:rPr>
        <w:t>сгущением</w:t>
      </w:r>
      <w:r w:rsidR="009861CE" w:rsidRPr="005C6F8F">
        <w:rPr>
          <w:color w:val="FF0000"/>
          <w:sz w:val="28"/>
          <w:szCs w:val="28"/>
        </w:rPr>
        <w:t xml:space="preserve"> </w:t>
      </w:r>
      <w:r w:rsidR="00B74D28" w:rsidRPr="005C6F8F">
        <w:rPr>
          <w:color w:val="FF0000"/>
          <w:sz w:val="28"/>
          <w:szCs w:val="28"/>
        </w:rPr>
        <w:t>или</w:t>
      </w:r>
      <w:r w:rsidR="009861CE" w:rsidRPr="005C6F8F">
        <w:rPr>
          <w:color w:val="FF0000"/>
          <w:sz w:val="28"/>
          <w:szCs w:val="28"/>
        </w:rPr>
        <w:t xml:space="preserve"> </w:t>
      </w:r>
      <w:r w:rsidR="00B74D28" w:rsidRPr="005C6F8F">
        <w:rPr>
          <w:color w:val="FF0000"/>
          <w:sz w:val="28"/>
          <w:szCs w:val="28"/>
        </w:rPr>
        <w:t>без</w:t>
      </w:r>
      <w:r w:rsidR="009861CE" w:rsidRPr="005C6F8F">
        <w:rPr>
          <w:color w:val="FF0000"/>
          <w:sz w:val="28"/>
          <w:szCs w:val="28"/>
        </w:rPr>
        <w:t xml:space="preserve"> </w:t>
      </w:r>
      <w:r w:rsidR="00B74D28" w:rsidRPr="005C6F8F">
        <w:rPr>
          <w:color w:val="FF0000"/>
          <w:sz w:val="28"/>
          <w:szCs w:val="28"/>
        </w:rPr>
        <w:t>него.</w:t>
      </w:r>
    </w:p>
    <w:p w14:paraId="69A823BD" w14:textId="7D0244BD" w:rsidR="00B74D28" w:rsidRPr="005C6F8F" w:rsidRDefault="00B74D28" w:rsidP="00E267D2">
      <w:pPr>
        <w:widowControl/>
        <w:spacing w:before="0" w:after="0"/>
        <w:rPr>
          <w:color w:val="FF0000"/>
          <w:sz w:val="28"/>
          <w:szCs w:val="28"/>
        </w:rPr>
      </w:pPr>
      <w:r w:rsidRPr="005C6F8F">
        <w:rPr>
          <w:color w:val="FF0000"/>
          <w:sz w:val="28"/>
          <w:szCs w:val="28"/>
        </w:rPr>
        <w:t>Осветленную</w:t>
      </w:r>
      <w:r w:rsidR="009861CE" w:rsidRPr="005C6F8F">
        <w:rPr>
          <w:color w:val="FF0000"/>
          <w:sz w:val="28"/>
          <w:szCs w:val="28"/>
        </w:rPr>
        <w:t xml:space="preserve"> </w:t>
      </w:r>
      <w:r w:rsidRPr="005C6F8F">
        <w:rPr>
          <w:color w:val="FF0000"/>
          <w:sz w:val="28"/>
          <w:szCs w:val="28"/>
        </w:rPr>
        <w:t>воду,</w:t>
      </w:r>
      <w:r w:rsidR="009861CE" w:rsidRPr="005C6F8F">
        <w:rPr>
          <w:color w:val="FF0000"/>
          <w:sz w:val="28"/>
          <w:szCs w:val="28"/>
        </w:rPr>
        <w:t xml:space="preserve"> </w:t>
      </w:r>
      <w:r w:rsidRPr="005C6F8F">
        <w:rPr>
          <w:color w:val="FF0000"/>
          <w:sz w:val="28"/>
          <w:szCs w:val="28"/>
        </w:rPr>
        <w:t>выделившуюся</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процессе</w:t>
      </w:r>
      <w:r w:rsidR="009861CE" w:rsidRPr="005C6F8F">
        <w:rPr>
          <w:color w:val="FF0000"/>
          <w:sz w:val="28"/>
          <w:szCs w:val="28"/>
        </w:rPr>
        <w:t xml:space="preserve"> </w:t>
      </w:r>
      <w:r w:rsidRPr="005C6F8F">
        <w:rPr>
          <w:color w:val="FF0000"/>
          <w:sz w:val="28"/>
          <w:szCs w:val="28"/>
        </w:rPr>
        <w:t>сгущения</w:t>
      </w:r>
      <w:r w:rsidR="009861CE" w:rsidRPr="005C6F8F">
        <w:rPr>
          <w:color w:val="FF0000"/>
          <w:sz w:val="28"/>
          <w:szCs w:val="28"/>
        </w:rPr>
        <w:t xml:space="preserve"> </w:t>
      </w:r>
      <w:r w:rsidRPr="005C6F8F">
        <w:rPr>
          <w:color w:val="FF0000"/>
          <w:sz w:val="28"/>
          <w:szCs w:val="28"/>
        </w:rPr>
        <w:t>и</w:t>
      </w:r>
      <w:r w:rsidR="009861CE" w:rsidRPr="005C6F8F">
        <w:rPr>
          <w:color w:val="FF0000"/>
          <w:sz w:val="28"/>
          <w:szCs w:val="28"/>
        </w:rPr>
        <w:t xml:space="preserve"> </w:t>
      </w:r>
      <w:r w:rsidRPr="005C6F8F">
        <w:rPr>
          <w:color w:val="FF0000"/>
          <w:sz w:val="28"/>
          <w:szCs w:val="28"/>
        </w:rPr>
        <w:t>обезвоживания</w:t>
      </w:r>
      <w:r w:rsidR="009861CE" w:rsidRPr="005C6F8F">
        <w:rPr>
          <w:color w:val="FF0000"/>
          <w:sz w:val="28"/>
          <w:szCs w:val="28"/>
        </w:rPr>
        <w:t xml:space="preserve"> </w:t>
      </w:r>
      <w:r w:rsidRPr="005C6F8F">
        <w:rPr>
          <w:color w:val="FF0000"/>
          <w:sz w:val="28"/>
          <w:szCs w:val="28"/>
        </w:rPr>
        <w:t>осадков,</w:t>
      </w:r>
      <w:r w:rsidR="009861CE" w:rsidRPr="005C6F8F">
        <w:rPr>
          <w:color w:val="FF0000"/>
          <w:sz w:val="28"/>
          <w:szCs w:val="28"/>
        </w:rPr>
        <w:t xml:space="preserve"> </w:t>
      </w:r>
      <w:r w:rsidRPr="005C6F8F">
        <w:rPr>
          <w:color w:val="FF0000"/>
          <w:sz w:val="28"/>
          <w:szCs w:val="28"/>
        </w:rPr>
        <w:t>следует</w:t>
      </w:r>
      <w:r w:rsidR="009861CE" w:rsidRPr="005C6F8F">
        <w:rPr>
          <w:color w:val="FF0000"/>
          <w:sz w:val="28"/>
          <w:szCs w:val="28"/>
        </w:rPr>
        <w:t xml:space="preserve"> </w:t>
      </w:r>
      <w:r w:rsidRPr="005C6F8F">
        <w:rPr>
          <w:color w:val="FF0000"/>
          <w:sz w:val="28"/>
          <w:szCs w:val="28"/>
        </w:rPr>
        <w:t>направлять</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трубопроводы</w:t>
      </w:r>
      <w:r w:rsidR="009861CE" w:rsidRPr="005C6F8F">
        <w:rPr>
          <w:color w:val="FF0000"/>
          <w:sz w:val="28"/>
          <w:szCs w:val="28"/>
        </w:rPr>
        <w:t xml:space="preserve"> </w:t>
      </w:r>
      <w:r w:rsidRPr="005C6F8F">
        <w:rPr>
          <w:color w:val="FF0000"/>
          <w:sz w:val="28"/>
          <w:szCs w:val="28"/>
        </w:rPr>
        <w:t>перед</w:t>
      </w:r>
      <w:r w:rsidR="009861CE" w:rsidRPr="005C6F8F">
        <w:rPr>
          <w:color w:val="FF0000"/>
          <w:sz w:val="28"/>
          <w:szCs w:val="28"/>
        </w:rPr>
        <w:t xml:space="preserve"> </w:t>
      </w:r>
      <w:r w:rsidRPr="005C6F8F">
        <w:rPr>
          <w:color w:val="FF0000"/>
          <w:sz w:val="28"/>
          <w:szCs w:val="28"/>
        </w:rPr>
        <w:t>смесител</w:t>
      </w:r>
      <w:r w:rsidR="00D81153" w:rsidRPr="005C6F8F">
        <w:rPr>
          <w:color w:val="FF0000"/>
          <w:sz w:val="28"/>
          <w:szCs w:val="28"/>
        </w:rPr>
        <w:t>ями</w:t>
      </w:r>
      <w:r w:rsidR="009861CE" w:rsidRPr="005C6F8F">
        <w:rPr>
          <w:color w:val="FF0000"/>
          <w:sz w:val="28"/>
          <w:szCs w:val="28"/>
        </w:rPr>
        <w:t xml:space="preserve"> </w:t>
      </w:r>
      <w:r w:rsidR="00D81153" w:rsidRPr="005C6F8F">
        <w:rPr>
          <w:color w:val="FF0000"/>
          <w:sz w:val="28"/>
          <w:szCs w:val="28"/>
        </w:rPr>
        <w:t>или</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смесители,</w:t>
      </w:r>
      <w:r w:rsidR="009861CE" w:rsidRPr="005C6F8F">
        <w:rPr>
          <w:color w:val="FF0000"/>
          <w:sz w:val="28"/>
          <w:szCs w:val="28"/>
        </w:rPr>
        <w:t xml:space="preserve"> </w:t>
      </w:r>
      <w:r w:rsidRPr="005C6F8F">
        <w:rPr>
          <w:color w:val="FF0000"/>
          <w:sz w:val="28"/>
          <w:szCs w:val="28"/>
        </w:rPr>
        <w:t>а</w:t>
      </w:r>
      <w:r w:rsidR="009861CE" w:rsidRPr="005C6F8F">
        <w:rPr>
          <w:color w:val="FF0000"/>
          <w:sz w:val="28"/>
          <w:szCs w:val="28"/>
        </w:rPr>
        <w:t xml:space="preserve"> </w:t>
      </w:r>
      <w:r w:rsidRPr="005C6F8F">
        <w:rPr>
          <w:color w:val="FF0000"/>
          <w:sz w:val="28"/>
          <w:szCs w:val="28"/>
        </w:rPr>
        <w:t>также</w:t>
      </w:r>
      <w:r w:rsidR="009861CE" w:rsidRPr="005C6F8F">
        <w:rPr>
          <w:color w:val="FF0000"/>
          <w:sz w:val="28"/>
          <w:szCs w:val="28"/>
        </w:rPr>
        <w:t xml:space="preserve"> </w:t>
      </w:r>
      <w:r w:rsidRPr="005C6F8F">
        <w:rPr>
          <w:color w:val="FF0000"/>
          <w:sz w:val="28"/>
          <w:szCs w:val="28"/>
        </w:rPr>
        <w:t>допускается</w:t>
      </w:r>
      <w:r w:rsidR="009861CE" w:rsidRPr="005C6F8F">
        <w:rPr>
          <w:color w:val="FF0000"/>
          <w:sz w:val="28"/>
          <w:szCs w:val="28"/>
        </w:rPr>
        <w:t xml:space="preserve"> </w:t>
      </w:r>
      <w:r w:rsidRPr="005C6F8F">
        <w:rPr>
          <w:color w:val="FF0000"/>
          <w:sz w:val="28"/>
          <w:szCs w:val="28"/>
        </w:rPr>
        <w:t>сбрасывать</w:t>
      </w:r>
      <w:r w:rsidR="009861CE" w:rsidRPr="005C6F8F">
        <w:rPr>
          <w:color w:val="FF0000"/>
          <w:sz w:val="28"/>
          <w:szCs w:val="28"/>
        </w:rPr>
        <w:t xml:space="preserve"> </w:t>
      </w:r>
      <w:r w:rsidRPr="005C6F8F">
        <w:rPr>
          <w:color w:val="FF0000"/>
          <w:sz w:val="28"/>
          <w:szCs w:val="28"/>
        </w:rPr>
        <w:t>ее</w:t>
      </w:r>
      <w:r w:rsidR="009861CE" w:rsidRPr="005C6F8F">
        <w:rPr>
          <w:color w:val="FF0000"/>
          <w:sz w:val="28"/>
          <w:szCs w:val="28"/>
        </w:rPr>
        <w:t xml:space="preserve"> </w:t>
      </w:r>
      <w:r w:rsidRPr="005C6F8F">
        <w:rPr>
          <w:color w:val="FF0000"/>
          <w:sz w:val="28"/>
          <w:szCs w:val="28"/>
        </w:rPr>
        <w:t>с</w:t>
      </w:r>
      <w:r w:rsidR="009861CE" w:rsidRPr="005C6F8F">
        <w:rPr>
          <w:color w:val="FF0000"/>
          <w:sz w:val="28"/>
          <w:szCs w:val="28"/>
        </w:rPr>
        <w:t xml:space="preserve"> </w:t>
      </w:r>
      <w:r w:rsidRPr="005C6F8F">
        <w:rPr>
          <w:color w:val="FF0000"/>
          <w:sz w:val="28"/>
          <w:szCs w:val="28"/>
        </w:rPr>
        <w:t>учетом</w:t>
      </w:r>
      <w:r w:rsidR="009861CE" w:rsidRPr="005C6F8F">
        <w:rPr>
          <w:color w:val="FF0000"/>
          <w:sz w:val="28"/>
          <w:szCs w:val="28"/>
        </w:rPr>
        <w:t xml:space="preserve"> </w:t>
      </w:r>
      <w:r w:rsidR="00F26779" w:rsidRPr="005C6F8F">
        <w:rPr>
          <w:bCs/>
          <w:color w:val="FF0000"/>
          <w:sz w:val="28"/>
          <w:szCs w:val="28"/>
        </w:rPr>
        <w:fldChar w:fldCharType="begin"/>
      </w:r>
      <w:r w:rsidR="00F26779" w:rsidRPr="005C6F8F">
        <w:rPr>
          <w:bCs/>
          <w:color w:val="FF0000"/>
          <w:sz w:val="28"/>
          <w:szCs w:val="28"/>
        </w:rPr>
        <w:instrText xml:space="preserve"> REF  п74  \* MERGEFORMAT </w:instrText>
      </w:r>
      <w:r w:rsidR="00F26779" w:rsidRPr="005C6F8F">
        <w:rPr>
          <w:bCs/>
          <w:color w:val="FF0000"/>
          <w:sz w:val="28"/>
          <w:szCs w:val="28"/>
        </w:rPr>
        <w:fldChar w:fldCharType="separate"/>
      </w:r>
      <w:r w:rsidR="00AE7126" w:rsidRPr="005C6F8F">
        <w:rPr>
          <w:bCs/>
          <w:color w:val="FF0000"/>
          <w:sz w:val="28"/>
          <w:szCs w:val="28"/>
        </w:rPr>
        <w:t>9.4</w:t>
      </w:r>
      <w:r w:rsidR="00F26779" w:rsidRPr="005C6F8F">
        <w:rPr>
          <w:bCs/>
          <w:color w:val="FF0000"/>
          <w:sz w:val="28"/>
          <w:szCs w:val="28"/>
        </w:rPr>
        <w:fldChar w:fldCharType="end"/>
      </w:r>
      <w:r w:rsidRPr="005C6F8F">
        <w:rPr>
          <w:color w:val="FF0000"/>
          <w:sz w:val="28"/>
          <w:szCs w:val="28"/>
        </w:rPr>
        <w:t>.</w:t>
      </w:r>
    </w:p>
    <w:p w14:paraId="726FFA46" w14:textId="77777777" w:rsidR="00B74D28" w:rsidRPr="005C6F8F" w:rsidRDefault="00B74D28" w:rsidP="00E267D2">
      <w:pPr>
        <w:widowControl/>
        <w:spacing w:before="0" w:after="0"/>
        <w:rPr>
          <w:color w:val="FF0000"/>
          <w:sz w:val="28"/>
          <w:szCs w:val="28"/>
        </w:rPr>
      </w:pPr>
      <w:r w:rsidRPr="005C6F8F">
        <w:rPr>
          <w:color w:val="FF0000"/>
          <w:sz w:val="28"/>
          <w:szCs w:val="28"/>
        </w:rPr>
        <w:t>При</w:t>
      </w:r>
      <w:r w:rsidR="009861CE" w:rsidRPr="005C6F8F">
        <w:rPr>
          <w:color w:val="FF0000"/>
          <w:sz w:val="28"/>
          <w:szCs w:val="28"/>
        </w:rPr>
        <w:t xml:space="preserve"> </w:t>
      </w:r>
      <w:r w:rsidRPr="005C6F8F">
        <w:rPr>
          <w:color w:val="FF0000"/>
          <w:sz w:val="28"/>
          <w:szCs w:val="28"/>
        </w:rPr>
        <w:t>отсутствии</w:t>
      </w:r>
      <w:r w:rsidR="009861CE" w:rsidRPr="005C6F8F">
        <w:rPr>
          <w:color w:val="FF0000"/>
          <w:sz w:val="28"/>
          <w:szCs w:val="28"/>
        </w:rPr>
        <w:t xml:space="preserve"> </w:t>
      </w:r>
      <w:r w:rsidRPr="005C6F8F">
        <w:rPr>
          <w:color w:val="FF0000"/>
          <w:sz w:val="28"/>
          <w:szCs w:val="28"/>
        </w:rPr>
        <w:t>предварительного</w:t>
      </w:r>
      <w:r w:rsidR="009861CE" w:rsidRPr="005C6F8F">
        <w:rPr>
          <w:color w:val="FF0000"/>
          <w:sz w:val="28"/>
          <w:szCs w:val="28"/>
        </w:rPr>
        <w:t xml:space="preserve"> </w:t>
      </w:r>
      <w:r w:rsidRPr="005C6F8F">
        <w:rPr>
          <w:color w:val="FF0000"/>
          <w:sz w:val="28"/>
          <w:szCs w:val="28"/>
        </w:rPr>
        <w:t>хлорирования</w:t>
      </w:r>
      <w:r w:rsidR="009861CE" w:rsidRPr="005C6F8F">
        <w:rPr>
          <w:color w:val="FF0000"/>
          <w:sz w:val="28"/>
          <w:szCs w:val="28"/>
        </w:rPr>
        <w:t xml:space="preserve"> </w:t>
      </w:r>
      <w:r w:rsidRPr="005C6F8F">
        <w:rPr>
          <w:color w:val="FF0000"/>
          <w:sz w:val="28"/>
          <w:szCs w:val="28"/>
        </w:rPr>
        <w:t>исходной</w:t>
      </w:r>
      <w:r w:rsidR="009861CE" w:rsidRPr="005C6F8F">
        <w:rPr>
          <w:color w:val="FF0000"/>
          <w:sz w:val="28"/>
          <w:szCs w:val="28"/>
        </w:rPr>
        <w:t xml:space="preserve"> </w:t>
      </w:r>
      <w:r w:rsidRPr="005C6F8F">
        <w:rPr>
          <w:color w:val="FF0000"/>
          <w:sz w:val="28"/>
          <w:szCs w:val="28"/>
        </w:rPr>
        <w:t>воды</w:t>
      </w:r>
      <w:r w:rsidR="009861CE" w:rsidRPr="005C6F8F">
        <w:rPr>
          <w:color w:val="FF0000"/>
          <w:sz w:val="28"/>
          <w:szCs w:val="28"/>
        </w:rPr>
        <w:t xml:space="preserve"> </w:t>
      </w:r>
      <w:r w:rsidRPr="005C6F8F">
        <w:rPr>
          <w:color w:val="FF0000"/>
          <w:sz w:val="28"/>
          <w:szCs w:val="28"/>
        </w:rPr>
        <w:t>повторно</w:t>
      </w:r>
      <w:r w:rsidR="009861CE" w:rsidRPr="005C6F8F">
        <w:rPr>
          <w:color w:val="FF0000"/>
          <w:sz w:val="28"/>
          <w:szCs w:val="28"/>
        </w:rPr>
        <w:t xml:space="preserve"> </w:t>
      </w:r>
      <w:r w:rsidRPr="005C6F8F">
        <w:rPr>
          <w:color w:val="FF0000"/>
          <w:sz w:val="28"/>
          <w:szCs w:val="28"/>
        </w:rPr>
        <w:t>используемую</w:t>
      </w:r>
      <w:r w:rsidR="009861CE" w:rsidRPr="005C6F8F">
        <w:rPr>
          <w:color w:val="FF0000"/>
          <w:sz w:val="28"/>
          <w:szCs w:val="28"/>
        </w:rPr>
        <w:t xml:space="preserve"> </w:t>
      </w:r>
      <w:r w:rsidRPr="005C6F8F">
        <w:rPr>
          <w:color w:val="FF0000"/>
          <w:sz w:val="28"/>
          <w:szCs w:val="28"/>
        </w:rPr>
        <w:t>воду</w:t>
      </w:r>
      <w:r w:rsidR="009861CE" w:rsidRPr="005C6F8F">
        <w:rPr>
          <w:color w:val="FF0000"/>
          <w:sz w:val="28"/>
          <w:szCs w:val="28"/>
        </w:rPr>
        <w:t xml:space="preserve"> </w:t>
      </w:r>
      <w:r w:rsidRPr="005C6F8F">
        <w:rPr>
          <w:color w:val="FF0000"/>
          <w:sz w:val="28"/>
          <w:szCs w:val="28"/>
        </w:rPr>
        <w:t>следует</w:t>
      </w:r>
      <w:r w:rsidR="009861CE" w:rsidRPr="005C6F8F">
        <w:rPr>
          <w:color w:val="FF0000"/>
          <w:sz w:val="28"/>
          <w:szCs w:val="28"/>
        </w:rPr>
        <w:t xml:space="preserve"> </w:t>
      </w:r>
      <w:r w:rsidRPr="005C6F8F">
        <w:rPr>
          <w:color w:val="FF0000"/>
          <w:sz w:val="28"/>
          <w:szCs w:val="28"/>
        </w:rPr>
        <w:t>хлорировать</w:t>
      </w:r>
      <w:r w:rsidR="009861CE" w:rsidRPr="005C6F8F">
        <w:rPr>
          <w:color w:val="FF0000"/>
          <w:sz w:val="28"/>
          <w:szCs w:val="28"/>
        </w:rPr>
        <w:t xml:space="preserve"> </w:t>
      </w:r>
      <w:r w:rsidRPr="005C6F8F">
        <w:rPr>
          <w:color w:val="FF0000"/>
          <w:sz w:val="28"/>
          <w:szCs w:val="28"/>
        </w:rPr>
        <w:t>дозой</w:t>
      </w:r>
      <w:r w:rsidR="009861CE" w:rsidRPr="005C6F8F">
        <w:rPr>
          <w:color w:val="FF0000"/>
          <w:sz w:val="28"/>
          <w:szCs w:val="28"/>
        </w:rPr>
        <w:t xml:space="preserve"> </w:t>
      </w:r>
      <w:r w:rsidRPr="005C6F8F">
        <w:rPr>
          <w:color w:val="FF0000"/>
          <w:sz w:val="28"/>
          <w:szCs w:val="28"/>
        </w:rPr>
        <w:t>от</w:t>
      </w:r>
      <w:r w:rsidR="009861CE" w:rsidRPr="005C6F8F">
        <w:rPr>
          <w:color w:val="FF0000"/>
          <w:sz w:val="28"/>
          <w:szCs w:val="28"/>
        </w:rPr>
        <w:t xml:space="preserve"> </w:t>
      </w:r>
      <w:r w:rsidR="00A31BBB" w:rsidRPr="005C6F8F">
        <w:rPr>
          <w:color w:val="FF0000"/>
          <w:sz w:val="28"/>
          <w:szCs w:val="28"/>
        </w:rPr>
        <w:t>2</w:t>
      </w:r>
      <w:r w:rsidR="009861CE" w:rsidRPr="005C6F8F">
        <w:rPr>
          <w:color w:val="FF0000"/>
          <w:sz w:val="28"/>
          <w:szCs w:val="28"/>
        </w:rPr>
        <w:t xml:space="preserve"> </w:t>
      </w:r>
      <w:r w:rsidRPr="005C6F8F">
        <w:rPr>
          <w:color w:val="FF0000"/>
          <w:sz w:val="28"/>
          <w:szCs w:val="28"/>
        </w:rPr>
        <w:t>до</w:t>
      </w:r>
      <w:r w:rsidR="009861CE" w:rsidRPr="005C6F8F">
        <w:rPr>
          <w:color w:val="FF0000"/>
          <w:sz w:val="28"/>
          <w:szCs w:val="28"/>
        </w:rPr>
        <w:t xml:space="preserve"> </w:t>
      </w:r>
      <w:r w:rsidR="00A31BBB" w:rsidRPr="005C6F8F">
        <w:rPr>
          <w:color w:val="FF0000"/>
          <w:sz w:val="28"/>
          <w:szCs w:val="28"/>
        </w:rPr>
        <w:t>4</w:t>
      </w:r>
      <w:r w:rsidR="009861CE" w:rsidRPr="005C6F8F">
        <w:rPr>
          <w:color w:val="FF0000"/>
          <w:sz w:val="28"/>
          <w:szCs w:val="28"/>
        </w:rPr>
        <w:t xml:space="preserve"> </w:t>
      </w:r>
      <w:r w:rsidRPr="005C6F8F">
        <w:rPr>
          <w:color w:val="FF0000"/>
          <w:sz w:val="28"/>
          <w:szCs w:val="28"/>
        </w:rPr>
        <w:t>мг/л.</w:t>
      </w:r>
    </w:p>
    <w:p w14:paraId="4CE14FDB" w14:textId="7D01DBD5"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164</w:t>
      </w:r>
      <w:r w:rsidRPr="005C6F8F">
        <w:rPr>
          <w:bCs/>
          <w:noProof/>
          <w:color w:val="FF0000"/>
          <w:sz w:val="28"/>
          <w:szCs w:val="28"/>
        </w:rPr>
        <w:fldChar w:fldCharType="end"/>
      </w:r>
      <w:r w:rsidR="009861CE" w:rsidRPr="005C6F8F">
        <w:rPr>
          <w:bCs/>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технологических</w:t>
      </w:r>
      <w:r w:rsidR="009861CE" w:rsidRPr="005C6F8F">
        <w:rPr>
          <w:color w:val="FF0000"/>
          <w:sz w:val="28"/>
          <w:szCs w:val="28"/>
        </w:rPr>
        <w:t xml:space="preserve"> </w:t>
      </w:r>
      <w:r w:rsidR="00B74D28" w:rsidRPr="005C6F8F">
        <w:rPr>
          <w:color w:val="FF0000"/>
          <w:sz w:val="28"/>
          <w:szCs w:val="28"/>
        </w:rPr>
        <w:t>схемах</w:t>
      </w:r>
      <w:r w:rsidR="009861CE" w:rsidRPr="005C6F8F">
        <w:rPr>
          <w:color w:val="FF0000"/>
          <w:sz w:val="28"/>
          <w:szCs w:val="28"/>
        </w:rPr>
        <w:t xml:space="preserve"> </w:t>
      </w:r>
      <w:r w:rsidR="00B74D28" w:rsidRPr="005C6F8F">
        <w:rPr>
          <w:color w:val="FF0000"/>
          <w:sz w:val="28"/>
          <w:szCs w:val="28"/>
        </w:rPr>
        <w:t>обработки</w:t>
      </w:r>
      <w:r w:rsidR="009861CE" w:rsidRPr="005C6F8F">
        <w:rPr>
          <w:color w:val="FF0000"/>
          <w:sz w:val="28"/>
          <w:szCs w:val="28"/>
        </w:rPr>
        <w:t xml:space="preserve"> </w:t>
      </w:r>
      <w:r w:rsidR="00B74D28" w:rsidRPr="005C6F8F">
        <w:rPr>
          <w:color w:val="FF0000"/>
          <w:sz w:val="28"/>
          <w:szCs w:val="28"/>
        </w:rPr>
        <w:t>промывных</w:t>
      </w:r>
      <w:r w:rsidR="009861CE" w:rsidRPr="005C6F8F">
        <w:rPr>
          <w:color w:val="FF0000"/>
          <w:sz w:val="28"/>
          <w:szCs w:val="28"/>
        </w:rPr>
        <w:t xml:space="preserve"> </w:t>
      </w:r>
      <w:r w:rsidR="00B74D28" w:rsidRPr="005C6F8F">
        <w:rPr>
          <w:color w:val="FF0000"/>
          <w:sz w:val="28"/>
          <w:szCs w:val="28"/>
        </w:rPr>
        <w:t>вод</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осадка</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предусматривать</w:t>
      </w:r>
      <w:r w:rsidR="009861CE" w:rsidRPr="005C6F8F">
        <w:rPr>
          <w:color w:val="FF0000"/>
          <w:sz w:val="28"/>
          <w:szCs w:val="28"/>
        </w:rPr>
        <w:t xml:space="preserve"> </w:t>
      </w:r>
      <w:r w:rsidR="00B74D28" w:rsidRPr="005C6F8F">
        <w:rPr>
          <w:color w:val="FF0000"/>
          <w:sz w:val="28"/>
          <w:szCs w:val="28"/>
        </w:rPr>
        <w:t>следующие</w:t>
      </w:r>
      <w:r w:rsidR="009861CE" w:rsidRPr="005C6F8F">
        <w:rPr>
          <w:color w:val="FF0000"/>
          <w:sz w:val="28"/>
          <w:szCs w:val="28"/>
        </w:rPr>
        <w:t xml:space="preserve"> </w:t>
      </w:r>
      <w:r w:rsidR="00B74D28" w:rsidRPr="005C6F8F">
        <w:rPr>
          <w:color w:val="FF0000"/>
          <w:sz w:val="28"/>
          <w:szCs w:val="28"/>
        </w:rPr>
        <w:t>основные</w:t>
      </w:r>
      <w:r w:rsidR="009861CE" w:rsidRPr="005C6F8F">
        <w:rPr>
          <w:color w:val="FF0000"/>
          <w:sz w:val="28"/>
          <w:szCs w:val="28"/>
        </w:rPr>
        <w:t xml:space="preserve"> </w:t>
      </w:r>
      <w:r w:rsidR="00B74D28" w:rsidRPr="005C6F8F">
        <w:rPr>
          <w:color w:val="FF0000"/>
          <w:sz w:val="28"/>
          <w:szCs w:val="28"/>
        </w:rPr>
        <w:t>сооружения:</w:t>
      </w:r>
      <w:r w:rsidR="009861CE" w:rsidRPr="005C6F8F">
        <w:rPr>
          <w:color w:val="FF0000"/>
          <w:sz w:val="28"/>
          <w:szCs w:val="28"/>
        </w:rPr>
        <w:t xml:space="preserve"> </w:t>
      </w:r>
      <w:r w:rsidR="00B74D28" w:rsidRPr="005C6F8F">
        <w:rPr>
          <w:color w:val="FF0000"/>
          <w:sz w:val="28"/>
          <w:szCs w:val="28"/>
        </w:rPr>
        <w:t>резервуары</w:t>
      </w:r>
      <w:r w:rsidR="00940FDF" w:rsidRPr="005C6F8F">
        <w:rPr>
          <w:color w:val="FF0000"/>
          <w:sz w:val="28"/>
          <w:szCs w:val="28"/>
        </w:rPr>
        <w:t>-</w:t>
      </w:r>
      <w:proofErr w:type="spellStart"/>
      <w:r w:rsidR="00940FDF" w:rsidRPr="005C6F8F">
        <w:rPr>
          <w:color w:val="FF0000"/>
          <w:sz w:val="28"/>
          <w:szCs w:val="28"/>
        </w:rPr>
        <w:t>усреднители</w:t>
      </w:r>
      <w:proofErr w:type="spellEnd"/>
      <w:r w:rsidR="00B74D28" w:rsidRPr="005C6F8F">
        <w:rPr>
          <w:color w:val="FF0000"/>
          <w:sz w:val="28"/>
          <w:szCs w:val="28"/>
        </w:rPr>
        <w:t>,</w:t>
      </w:r>
      <w:r w:rsidR="009861CE" w:rsidRPr="005C6F8F">
        <w:rPr>
          <w:color w:val="FF0000"/>
          <w:sz w:val="28"/>
          <w:szCs w:val="28"/>
        </w:rPr>
        <w:t xml:space="preserve"> </w:t>
      </w:r>
      <w:r w:rsidR="00B74D28" w:rsidRPr="005C6F8F">
        <w:rPr>
          <w:color w:val="FF0000"/>
          <w:sz w:val="28"/>
          <w:szCs w:val="28"/>
        </w:rPr>
        <w:t>отстойники</w:t>
      </w:r>
      <w:r w:rsidR="009861CE" w:rsidRPr="005C6F8F">
        <w:rPr>
          <w:color w:val="FF0000"/>
          <w:sz w:val="28"/>
          <w:szCs w:val="28"/>
        </w:rPr>
        <w:t xml:space="preserve"> </w:t>
      </w:r>
      <w:r w:rsidR="00940FDF" w:rsidRPr="005C6F8F">
        <w:rPr>
          <w:color w:val="FF0000"/>
          <w:sz w:val="28"/>
          <w:szCs w:val="28"/>
        </w:rPr>
        <w:t>с</w:t>
      </w:r>
      <w:r w:rsidR="009861CE" w:rsidRPr="005C6F8F">
        <w:rPr>
          <w:color w:val="FF0000"/>
          <w:sz w:val="28"/>
          <w:szCs w:val="28"/>
        </w:rPr>
        <w:t xml:space="preserve"> </w:t>
      </w:r>
      <w:r w:rsidR="00940FDF" w:rsidRPr="005C6F8F">
        <w:rPr>
          <w:color w:val="FF0000"/>
          <w:sz w:val="28"/>
          <w:szCs w:val="28"/>
        </w:rPr>
        <w:t>тонкослойными</w:t>
      </w:r>
      <w:r w:rsidR="009861CE" w:rsidRPr="005C6F8F">
        <w:rPr>
          <w:color w:val="FF0000"/>
          <w:sz w:val="28"/>
          <w:szCs w:val="28"/>
        </w:rPr>
        <w:t xml:space="preserve"> </w:t>
      </w:r>
      <w:r w:rsidR="00940FDF" w:rsidRPr="005C6F8F">
        <w:rPr>
          <w:color w:val="FF0000"/>
          <w:sz w:val="28"/>
          <w:szCs w:val="28"/>
        </w:rPr>
        <w:t>модулями</w:t>
      </w:r>
      <w:r w:rsidR="00B74D28" w:rsidRPr="005C6F8F">
        <w:rPr>
          <w:color w:val="FF0000"/>
          <w:sz w:val="28"/>
          <w:szCs w:val="28"/>
        </w:rPr>
        <w:t>,</w:t>
      </w:r>
      <w:r w:rsidR="009861CE" w:rsidRPr="005C6F8F">
        <w:rPr>
          <w:color w:val="FF0000"/>
          <w:sz w:val="28"/>
          <w:szCs w:val="28"/>
        </w:rPr>
        <w:t xml:space="preserve"> </w:t>
      </w:r>
      <w:r w:rsidR="00B74D28" w:rsidRPr="005C6F8F">
        <w:rPr>
          <w:color w:val="FF0000"/>
          <w:sz w:val="28"/>
          <w:szCs w:val="28"/>
        </w:rPr>
        <w:t>сгустители,</w:t>
      </w:r>
      <w:r w:rsidR="009861CE" w:rsidRPr="005C6F8F">
        <w:rPr>
          <w:color w:val="FF0000"/>
          <w:sz w:val="28"/>
          <w:szCs w:val="28"/>
        </w:rPr>
        <w:t xml:space="preserve"> </w:t>
      </w:r>
      <w:r w:rsidR="00B74D28" w:rsidRPr="005C6F8F">
        <w:rPr>
          <w:color w:val="FF0000"/>
          <w:sz w:val="28"/>
          <w:szCs w:val="28"/>
        </w:rPr>
        <w:t>накопители,</w:t>
      </w:r>
      <w:r w:rsidR="009861CE" w:rsidRPr="005C6F8F">
        <w:rPr>
          <w:color w:val="FF0000"/>
          <w:sz w:val="28"/>
          <w:szCs w:val="28"/>
        </w:rPr>
        <w:t xml:space="preserve"> </w:t>
      </w:r>
      <w:r w:rsidR="00B74D28" w:rsidRPr="005C6F8F">
        <w:rPr>
          <w:color w:val="FF0000"/>
          <w:sz w:val="28"/>
          <w:szCs w:val="28"/>
        </w:rPr>
        <w:t>площадки</w:t>
      </w:r>
      <w:r w:rsidR="009861CE" w:rsidRPr="005C6F8F">
        <w:rPr>
          <w:color w:val="FF0000"/>
          <w:sz w:val="28"/>
          <w:szCs w:val="28"/>
        </w:rPr>
        <w:t xml:space="preserve"> </w:t>
      </w:r>
      <w:r w:rsidR="00EC2051" w:rsidRPr="005C6F8F">
        <w:rPr>
          <w:color w:val="FF0000"/>
          <w:sz w:val="28"/>
          <w:szCs w:val="28"/>
        </w:rPr>
        <w:t>депонирования,</w:t>
      </w:r>
      <w:r w:rsidR="009861CE" w:rsidRPr="005C6F8F">
        <w:rPr>
          <w:color w:val="FF0000"/>
          <w:sz w:val="28"/>
          <w:szCs w:val="28"/>
        </w:rPr>
        <w:t xml:space="preserve"> </w:t>
      </w:r>
      <w:r w:rsidR="00B74D28" w:rsidRPr="005C6F8F">
        <w:rPr>
          <w:color w:val="FF0000"/>
          <w:sz w:val="28"/>
          <w:szCs w:val="28"/>
        </w:rPr>
        <w:t>замораживания</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подсушивания</w:t>
      </w:r>
      <w:r w:rsidR="009861CE" w:rsidRPr="005C6F8F">
        <w:rPr>
          <w:color w:val="FF0000"/>
          <w:sz w:val="28"/>
          <w:szCs w:val="28"/>
        </w:rPr>
        <w:t xml:space="preserve"> </w:t>
      </w:r>
      <w:r w:rsidR="00B74D28" w:rsidRPr="005C6F8F">
        <w:rPr>
          <w:color w:val="FF0000"/>
          <w:sz w:val="28"/>
          <w:szCs w:val="28"/>
        </w:rPr>
        <w:t>осадка.</w:t>
      </w:r>
    </w:p>
    <w:p w14:paraId="7AC16B48" w14:textId="77777777" w:rsidR="00D0601D" w:rsidRPr="005C6F8F" w:rsidRDefault="00EC2051" w:rsidP="00E267D2">
      <w:pPr>
        <w:widowControl/>
        <w:spacing w:before="0" w:after="0"/>
        <w:rPr>
          <w:color w:val="FF0000"/>
          <w:sz w:val="28"/>
          <w:szCs w:val="28"/>
        </w:rPr>
      </w:pPr>
      <w:r w:rsidRPr="005C6F8F">
        <w:rPr>
          <w:color w:val="FF0000"/>
          <w:sz w:val="28"/>
          <w:szCs w:val="28"/>
        </w:rPr>
        <w:t>Допускается</w:t>
      </w:r>
      <w:r w:rsidR="009861CE" w:rsidRPr="005C6F8F">
        <w:rPr>
          <w:color w:val="FF0000"/>
          <w:sz w:val="28"/>
          <w:szCs w:val="28"/>
        </w:rPr>
        <w:t xml:space="preserve"> </w:t>
      </w:r>
      <w:r w:rsidRPr="005C6F8F">
        <w:rPr>
          <w:color w:val="FF0000"/>
          <w:sz w:val="28"/>
          <w:szCs w:val="28"/>
        </w:rPr>
        <w:t>применение</w:t>
      </w:r>
      <w:r w:rsidR="009861CE" w:rsidRPr="005C6F8F">
        <w:rPr>
          <w:color w:val="FF0000"/>
          <w:sz w:val="28"/>
          <w:szCs w:val="28"/>
        </w:rPr>
        <w:t xml:space="preserve"> </w:t>
      </w:r>
      <w:r w:rsidRPr="005C6F8F">
        <w:rPr>
          <w:color w:val="FF0000"/>
          <w:sz w:val="28"/>
          <w:szCs w:val="28"/>
        </w:rPr>
        <w:t>альтернативных</w:t>
      </w:r>
      <w:r w:rsidR="009861CE" w:rsidRPr="005C6F8F">
        <w:rPr>
          <w:color w:val="FF0000"/>
          <w:sz w:val="28"/>
          <w:szCs w:val="28"/>
        </w:rPr>
        <w:t xml:space="preserve"> </w:t>
      </w:r>
      <w:r w:rsidRPr="005C6F8F">
        <w:rPr>
          <w:color w:val="FF0000"/>
          <w:sz w:val="28"/>
          <w:szCs w:val="28"/>
        </w:rPr>
        <w:t>методов</w:t>
      </w:r>
      <w:r w:rsidR="009861CE" w:rsidRPr="005C6F8F">
        <w:rPr>
          <w:color w:val="FF0000"/>
          <w:sz w:val="28"/>
          <w:szCs w:val="28"/>
        </w:rPr>
        <w:t xml:space="preserve"> </w:t>
      </w:r>
      <w:r w:rsidRPr="005C6F8F">
        <w:rPr>
          <w:color w:val="FF0000"/>
          <w:sz w:val="28"/>
          <w:szCs w:val="28"/>
        </w:rPr>
        <w:t>обезвоживания</w:t>
      </w:r>
      <w:r w:rsidR="009861CE" w:rsidRPr="005C6F8F">
        <w:rPr>
          <w:color w:val="FF0000"/>
          <w:sz w:val="28"/>
          <w:szCs w:val="28"/>
        </w:rPr>
        <w:t xml:space="preserve"> </w:t>
      </w:r>
      <w:r w:rsidRPr="005C6F8F">
        <w:rPr>
          <w:color w:val="FF0000"/>
          <w:sz w:val="28"/>
          <w:szCs w:val="28"/>
        </w:rPr>
        <w:t>осадка</w:t>
      </w:r>
      <w:r w:rsidR="009861CE" w:rsidRPr="005C6F8F">
        <w:rPr>
          <w:color w:val="FF0000"/>
          <w:sz w:val="28"/>
          <w:szCs w:val="28"/>
        </w:rPr>
        <w:t xml:space="preserve"> </w:t>
      </w:r>
      <w:r w:rsidRPr="005C6F8F">
        <w:rPr>
          <w:color w:val="FF0000"/>
          <w:sz w:val="28"/>
          <w:szCs w:val="28"/>
        </w:rPr>
        <w:t>и</w:t>
      </w:r>
      <w:r w:rsidR="009861CE" w:rsidRPr="005C6F8F">
        <w:rPr>
          <w:color w:val="FF0000"/>
          <w:sz w:val="28"/>
          <w:szCs w:val="28"/>
        </w:rPr>
        <w:t xml:space="preserve"> </w:t>
      </w:r>
      <w:r w:rsidRPr="005C6F8F">
        <w:rPr>
          <w:color w:val="FF0000"/>
          <w:sz w:val="28"/>
          <w:szCs w:val="28"/>
        </w:rPr>
        <w:t>регенераци</w:t>
      </w:r>
      <w:r w:rsidR="00D0601D" w:rsidRPr="005C6F8F">
        <w:rPr>
          <w:color w:val="FF0000"/>
          <w:sz w:val="28"/>
          <w:szCs w:val="28"/>
        </w:rPr>
        <w:t>я</w:t>
      </w:r>
      <w:r w:rsidR="009861CE" w:rsidRPr="005C6F8F">
        <w:rPr>
          <w:color w:val="FF0000"/>
          <w:sz w:val="28"/>
          <w:szCs w:val="28"/>
        </w:rPr>
        <w:t xml:space="preserve"> </w:t>
      </w:r>
      <w:r w:rsidRPr="005C6F8F">
        <w:rPr>
          <w:color w:val="FF0000"/>
          <w:sz w:val="28"/>
          <w:szCs w:val="28"/>
        </w:rPr>
        <w:t>коагулянта</w:t>
      </w:r>
      <w:r w:rsidR="009861CE" w:rsidRPr="005C6F8F">
        <w:rPr>
          <w:color w:val="FF0000"/>
          <w:sz w:val="28"/>
          <w:szCs w:val="28"/>
        </w:rPr>
        <w:t xml:space="preserve"> </w:t>
      </w:r>
      <w:r w:rsidR="00E20126" w:rsidRPr="005C6F8F">
        <w:rPr>
          <w:color w:val="FF0000"/>
          <w:sz w:val="28"/>
          <w:szCs w:val="28"/>
        </w:rPr>
        <w:t xml:space="preserve">из осадка </w:t>
      </w:r>
      <w:r w:rsidR="00940FDF" w:rsidRPr="005C6F8F">
        <w:rPr>
          <w:color w:val="FF0000"/>
          <w:sz w:val="28"/>
          <w:szCs w:val="28"/>
        </w:rPr>
        <w:t>кислыми</w:t>
      </w:r>
      <w:r w:rsidR="009861CE" w:rsidRPr="005C6F8F">
        <w:rPr>
          <w:color w:val="FF0000"/>
          <w:sz w:val="28"/>
          <w:szCs w:val="28"/>
        </w:rPr>
        <w:t xml:space="preserve"> </w:t>
      </w:r>
      <w:r w:rsidR="00940FDF" w:rsidRPr="005C6F8F">
        <w:rPr>
          <w:color w:val="FF0000"/>
          <w:sz w:val="28"/>
          <w:szCs w:val="28"/>
        </w:rPr>
        <w:t>стоками</w:t>
      </w:r>
      <w:r w:rsidR="009861CE" w:rsidRPr="005C6F8F">
        <w:rPr>
          <w:color w:val="FF0000"/>
          <w:sz w:val="28"/>
          <w:szCs w:val="28"/>
        </w:rPr>
        <w:t xml:space="preserve"> </w:t>
      </w:r>
      <w:r w:rsidR="00940FDF" w:rsidRPr="005C6F8F">
        <w:rPr>
          <w:color w:val="FF0000"/>
          <w:sz w:val="28"/>
          <w:szCs w:val="28"/>
        </w:rPr>
        <w:t>химводоочистки</w:t>
      </w:r>
      <w:r w:rsidRPr="005C6F8F">
        <w:rPr>
          <w:color w:val="FF0000"/>
          <w:sz w:val="28"/>
          <w:szCs w:val="28"/>
        </w:rPr>
        <w:t>.</w:t>
      </w:r>
      <w:r w:rsidR="009861CE" w:rsidRPr="005C6F8F">
        <w:rPr>
          <w:color w:val="FF0000"/>
          <w:sz w:val="28"/>
          <w:szCs w:val="28"/>
        </w:rPr>
        <w:t xml:space="preserve"> </w:t>
      </w:r>
    </w:p>
    <w:p w14:paraId="693DAA7B" w14:textId="77777777" w:rsidR="00B74D28" w:rsidRPr="0016404E" w:rsidRDefault="00EC2051" w:rsidP="00E267D2">
      <w:pPr>
        <w:widowControl/>
        <w:spacing w:before="0" w:after="0"/>
        <w:rPr>
          <w:sz w:val="28"/>
          <w:szCs w:val="28"/>
        </w:rPr>
      </w:pPr>
      <w:r w:rsidRPr="0016404E">
        <w:rPr>
          <w:sz w:val="28"/>
          <w:szCs w:val="28"/>
        </w:rPr>
        <w:t>Операции</w:t>
      </w:r>
      <w:r w:rsidR="009861CE" w:rsidRPr="0016404E">
        <w:rPr>
          <w:sz w:val="28"/>
          <w:szCs w:val="28"/>
        </w:rPr>
        <w:t xml:space="preserve"> </w:t>
      </w:r>
      <w:r w:rsidRPr="0016404E">
        <w:rPr>
          <w:sz w:val="28"/>
          <w:szCs w:val="28"/>
        </w:rPr>
        <w:t>по</w:t>
      </w:r>
      <w:r w:rsidR="009861CE" w:rsidRPr="0016404E">
        <w:rPr>
          <w:sz w:val="28"/>
          <w:szCs w:val="28"/>
        </w:rPr>
        <w:t xml:space="preserve"> </w:t>
      </w:r>
      <w:r w:rsidRPr="0016404E">
        <w:rPr>
          <w:sz w:val="28"/>
          <w:szCs w:val="28"/>
        </w:rPr>
        <w:t>загрузке-выгрузке</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транспортированию</w:t>
      </w:r>
      <w:r w:rsidR="009861CE" w:rsidRPr="0016404E">
        <w:rPr>
          <w:sz w:val="28"/>
          <w:szCs w:val="28"/>
        </w:rPr>
        <w:t xml:space="preserve"> </w:t>
      </w:r>
      <w:r w:rsidRPr="0016404E">
        <w:rPr>
          <w:sz w:val="28"/>
          <w:szCs w:val="28"/>
        </w:rPr>
        <w:t>осадка</w:t>
      </w:r>
      <w:r w:rsidR="009861CE" w:rsidRPr="0016404E">
        <w:rPr>
          <w:sz w:val="28"/>
          <w:szCs w:val="28"/>
        </w:rPr>
        <w:t xml:space="preserve"> </w:t>
      </w:r>
      <w:r w:rsidRPr="0016404E">
        <w:rPr>
          <w:sz w:val="28"/>
          <w:szCs w:val="28"/>
        </w:rPr>
        <w:t>должны</w:t>
      </w:r>
      <w:r w:rsidR="009861CE" w:rsidRPr="0016404E">
        <w:rPr>
          <w:sz w:val="28"/>
          <w:szCs w:val="28"/>
        </w:rPr>
        <w:t xml:space="preserve"> </w:t>
      </w:r>
      <w:r w:rsidRPr="0016404E">
        <w:rPr>
          <w:sz w:val="28"/>
          <w:szCs w:val="28"/>
        </w:rPr>
        <w:t>быть</w:t>
      </w:r>
      <w:r w:rsidR="009861CE" w:rsidRPr="0016404E">
        <w:rPr>
          <w:sz w:val="28"/>
          <w:szCs w:val="28"/>
        </w:rPr>
        <w:t xml:space="preserve"> </w:t>
      </w:r>
      <w:r w:rsidRPr="0016404E">
        <w:rPr>
          <w:sz w:val="28"/>
          <w:szCs w:val="28"/>
        </w:rPr>
        <w:t>максимально</w:t>
      </w:r>
      <w:r w:rsidR="009861CE" w:rsidRPr="0016404E">
        <w:rPr>
          <w:sz w:val="28"/>
          <w:szCs w:val="28"/>
        </w:rPr>
        <w:t xml:space="preserve"> </w:t>
      </w:r>
      <w:r w:rsidRPr="0016404E">
        <w:rPr>
          <w:sz w:val="28"/>
          <w:szCs w:val="28"/>
        </w:rPr>
        <w:t>механизированы.</w:t>
      </w:r>
    </w:p>
    <w:bookmarkStart w:id="211" w:name="п7217"/>
    <w:p w14:paraId="7DC21E4D" w14:textId="62EC170C" w:rsidR="00C36215" w:rsidRPr="0016404E" w:rsidRDefault="00B74D28" w:rsidP="00C36215">
      <w:pPr>
        <w:widowControl/>
        <w:spacing w:before="0" w:after="0"/>
        <w:rPr>
          <w:sz w:val="28"/>
          <w:szCs w:val="28"/>
        </w:rPr>
      </w:pPr>
      <w:r w:rsidRPr="0016404E">
        <w:rPr>
          <w:bCs/>
          <w:sz w:val="28"/>
          <w:szCs w:val="28"/>
        </w:rPr>
        <w:fldChar w:fldCharType="begin"/>
      </w:r>
      <w:r w:rsidRPr="0016404E">
        <w:rPr>
          <w:bCs/>
          <w:sz w:val="28"/>
          <w:szCs w:val="28"/>
        </w:rPr>
        <w:instrText xml:space="preserve"> REF  раздел_9  \* MERGEFORMAT </w:instrText>
      </w:r>
      <w:r w:rsidRPr="0016404E">
        <w:rPr>
          <w:bCs/>
          <w:sz w:val="28"/>
          <w:szCs w:val="28"/>
        </w:rPr>
        <w:fldChar w:fldCharType="separate"/>
      </w:r>
      <w:r w:rsidR="00AE7126" w:rsidRPr="0016404E">
        <w:rPr>
          <w:bCs/>
          <w:sz w:val="28"/>
          <w:szCs w:val="28"/>
        </w:rPr>
        <w:t>9</w:t>
      </w:r>
      <w:r w:rsidRPr="0016404E">
        <w:rPr>
          <w:bCs/>
          <w:sz w:val="28"/>
          <w:szCs w:val="28"/>
        </w:rPr>
        <w:fldChar w:fldCharType="end"/>
      </w:r>
      <w:r w:rsidRPr="0016404E">
        <w:rPr>
          <w:bCs/>
          <w:sz w:val="28"/>
          <w:szCs w:val="28"/>
        </w:rPr>
        <w:t>.</w:t>
      </w:r>
      <w:r w:rsidR="00F26779" w:rsidRPr="0016404E">
        <w:rPr>
          <w:bCs/>
          <w:noProof/>
          <w:sz w:val="28"/>
          <w:szCs w:val="28"/>
        </w:rPr>
        <w:fldChar w:fldCharType="begin"/>
      </w:r>
      <w:r w:rsidR="00F26779" w:rsidRPr="0016404E">
        <w:rPr>
          <w:bCs/>
          <w:noProof/>
          <w:sz w:val="28"/>
          <w:szCs w:val="28"/>
        </w:rPr>
        <w:instrText xml:space="preserve"> SEQ раздел7 \* MERGEFORMAT </w:instrText>
      </w:r>
      <w:r w:rsidR="00F26779" w:rsidRPr="0016404E">
        <w:rPr>
          <w:bCs/>
          <w:noProof/>
          <w:sz w:val="28"/>
          <w:szCs w:val="28"/>
        </w:rPr>
        <w:fldChar w:fldCharType="separate"/>
      </w:r>
      <w:r w:rsidR="00AE7126">
        <w:rPr>
          <w:bCs/>
          <w:noProof/>
          <w:sz w:val="28"/>
          <w:szCs w:val="28"/>
        </w:rPr>
        <w:t>165</w:t>
      </w:r>
      <w:r w:rsidR="00F26779" w:rsidRPr="0016404E">
        <w:rPr>
          <w:bCs/>
          <w:noProof/>
          <w:sz w:val="28"/>
          <w:szCs w:val="28"/>
        </w:rPr>
        <w:fldChar w:fldCharType="end"/>
      </w:r>
      <w:bookmarkEnd w:id="211"/>
      <w:r w:rsidR="009861CE" w:rsidRPr="0016404E">
        <w:rPr>
          <w:sz w:val="28"/>
          <w:szCs w:val="28"/>
        </w:rPr>
        <w:t xml:space="preserve"> </w:t>
      </w:r>
      <w:r w:rsidRPr="0016404E">
        <w:rPr>
          <w:sz w:val="28"/>
          <w:szCs w:val="28"/>
        </w:rPr>
        <w:t>Условия</w:t>
      </w:r>
      <w:r w:rsidR="009861CE" w:rsidRPr="0016404E">
        <w:rPr>
          <w:sz w:val="28"/>
          <w:szCs w:val="28"/>
        </w:rPr>
        <w:t xml:space="preserve"> </w:t>
      </w:r>
      <w:r w:rsidRPr="0016404E">
        <w:rPr>
          <w:sz w:val="28"/>
          <w:szCs w:val="28"/>
        </w:rPr>
        <w:t>применения</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расчетные</w:t>
      </w:r>
      <w:r w:rsidR="009861CE" w:rsidRPr="0016404E">
        <w:rPr>
          <w:sz w:val="28"/>
          <w:szCs w:val="28"/>
        </w:rPr>
        <w:t xml:space="preserve"> </w:t>
      </w:r>
      <w:r w:rsidRPr="0016404E">
        <w:rPr>
          <w:sz w:val="28"/>
          <w:szCs w:val="28"/>
        </w:rPr>
        <w:t>параметры</w:t>
      </w:r>
      <w:r w:rsidR="009861CE" w:rsidRPr="0016404E">
        <w:rPr>
          <w:sz w:val="28"/>
          <w:szCs w:val="28"/>
        </w:rPr>
        <w:t xml:space="preserve"> </w:t>
      </w:r>
      <w:r w:rsidRPr="0016404E">
        <w:rPr>
          <w:sz w:val="28"/>
          <w:szCs w:val="28"/>
        </w:rPr>
        <w:t>сооружений</w:t>
      </w:r>
      <w:r w:rsidR="009861CE" w:rsidRPr="0016404E">
        <w:rPr>
          <w:sz w:val="28"/>
          <w:szCs w:val="28"/>
        </w:rPr>
        <w:t xml:space="preserve"> </w:t>
      </w:r>
      <w:r w:rsidRPr="0016404E">
        <w:rPr>
          <w:sz w:val="28"/>
          <w:szCs w:val="28"/>
        </w:rPr>
        <w:t>для</w:t>
      </w:r>
      <w:r w:rsidR="009861CE" w:rsidRPr="0016404E">
        <w:rPr>
          <w:sz w:val="28"/>
          <w:szCs w:val="28"/>
        </w:rPr>
        <w:t xml:space="preserve"> </w:t>
      </w:r>
      <w:r w:rsidRPr="0016404E">
        <w:rPr>
          <w:sz w:val="28"/>
          <w:szCs w:val="28"/>
        </w:rPr>
        <w:t>обработки</w:t>
      </w:r>
      <w:r w:rsidR="009861CE" w:rsidRPr="0016404E">
        <w:rPr>
          <w:sz w:val="28"/>
          <w:szCs w:val="28"/>
        </w:rPr>
        <w:t xml:space="preserve"> </w:t>
      </w:r>
      <w:r w:rsidRPr="0016404E">
        <w:rPr>
          <w:sz w:val="28"/>
          <w:szCs w:val="28"/>
        </w:rPr>
        <w:t>промывных</w:t>
      </w:r>
      <w:r w:rsidR="009861CE" w:rsidRPr="0016404E">
        <w:rPr>
          <w:sz w:val="28"/>
          <w:szCs w:val="28"/>
        </w:rPr>
        <w:t xml:space="preserve"> </w:t>
      </w:r>
      <w:r w:rsidRPr="0016404E">
        <w:rPr>
          <w:sz w:val="28"/>
          <w:szCs w:val="28"/>
        </w:rPr>
        <w:t>вод</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осадка</w:t>
      </w:r>
      <w:r w:rsidR="009861CE" w:rsidRPr="0016404E">
        <w:rPr>
          <w:sz w:val="28"/>
          <w:szCs w:val="28"/>
        </w:rPr>
        <w:t xml:space="preserve"> </w:t>
      </w:r>
      <w:r w:rsidRPr="0016404E">
        <w:rPr>
          <w:sz w:val="28"/>
          <w:szCs w:val="28"/>
        </w:rPr>
        <w:t>следует</w:t>
      </w:r>
      <w:r w:rsidR="009861CE" w:rsidRPr="0016404E">
        <w:rPr>
          <w:sz w:val="28"/>
          <w:szCs w:val="28"/>
        </w:rPr>
        <w:t xml:space="preserve"> </w:t>
      </w:r>
      <w:r w:rsidRPr="0016404E">
        <w:rPr>
          <w:sz w:val="28"/>
          <w:szCs w:val="28"/>
        </w:rPr>
        <w:t>принимать</w:t>
      </w:r>
      <w:r w:rsidR="009861CE" w:rsidRPr="0016404E">
        <w:rPr>
          <w:sz w:val="28"/>
          <w:szCs w:val="28"/>
        </w:rPr>
        <w:t xml:space="preserve"> </w:t>
      </w:r>
      <w:r w:rsidRPr="0016404E">
        <w:rPr>
          <w:sz w:val="28"/>
          <w:szCs w:val="28"/>
        </w:rPr>
        <w:t>на</w:t>
      </w:r>
      <w:r w:rsidR="009861CE" w:rsidRPr="0016404E">
        <w:rPr>
          <w:sz w:val="28"/>
          <w:szCs w:val="28"/>
        </w:rPr>
        <w:t xml:space="preserve"> </w:t>
      </w:r>
      <w:r w:rsidRPr="0016404E">
        <w:rPr>
          <w:sz w:val="28"/>
          <w:szCs w:val="28"/>
        </w:rPr>
        <w:t>основании</w:t>
      </w:r>
      <w:r w:rsidR="009861CE" w:rsidRPr="0016404E">
        <w:rPr>
          <w:sz w:val="28"/>
          <w:szCs w:val="28"/>
        </w:rPr>
        <w:t xml:space="preserve"> </w:t>
      </w:r>
      <w:r w:rsidRPr="0016404E">
        <w:rPr>
          <w:sz w:val="28"/>
          <w:szCs w:val="28"/>
        </w:rPr>
        <w:t>технико-экономического</w:t>
      </w:r>
      <w:r w:rsidR="009861CE" w:rsidRPr="0016404E">
        <w:rPr>
          <w:sz w:val="28"/>
          <w:szCs w:val="28"/>
        </w:rPr>
        <w:t xml:space="preserve"> </w:t>
      </w:r>
      <w:r w:rsidRPr="0016404E">
        <w:rPr>
          <w:sz w:val="28"/>
          <w:szCs w:val="28"/>
        </w:rPr>
        <w:t>сравнения</w:t>
      </w:r>
      <w:r w:rsidR="009861CE" w:rsidRPr="0016404E">
        <w:rPr>
          <w:sz w:val="28"/>
          <w:szCs w:val="28"/>
        </w:rPr>
        <w:t xml:space="preserve"> </w:t>
      </w:r>
      <w:r w:rsidRPr="0016404E">
        <w:rPr>
          <w:sz w:val="28"/>
          <w:szCs w:val="28"/>
        </w:rPr>
        <w:t>технологических</w:t>
      </w:r>
      <w:r w:rsidR="009861CE" w:rsidRPr="0016404E">
        <w:rPr>
          <w:sz w:val="28"/>
          <w:szCs w:val="28"/>
        </w:rPr>
        <w:t xml:space="preserve"> </w:t>
      </w:r>
      <w:r w:rsidRPr="0016404E">
        <w:rPr>
          <w:sz w:val="28"/>
          <w:szCs w:val="28"/>
        </w:rPr>
        <w:t>решений.</w:t>
      </w:r>
      <w:bookmarkStart w:id="212" w:name="_Toc310589336"/>
      <w:bookmarkStart w:id="213" w:name="_Toc313339598"/>
    </w:p>
    <w:p w14:paraId="1B116636" w14:textId="77777777" w:rsidR="00B74D28" w:rsidRPr="0016404E" w:rsidRDefault="00B74D28" w:rsidP="00C36215">
      <w:pPr>
        <w:widowControl/>
        <w:spacing w:before="0" w:after="0"/>
        <w:rPr>
          <w:b/>
          <w:bCs/>
          <w:sz w:val="28"/>
          <w:szCs w:val="28"/>
        </w:rPr>
      </w:pPr>
      <w:r w:rsidRPr="0016404E">
        <w:rPr>
          <w:b/>
          <w:bCs/>
          <w:sz w:val="28"/>
          <w:szCs w:val="28"/>
        </w:rPr>
        <w:t>Вспомогательные</w:t>
      </w:r>
      <w:r w:rsidR="009861CE" w:rsidRPr="0016404E">
        <w:rPr>
          <w:b/>
          <w:bCs/>
          <w:sz w:val="28"/>
          <w:szCs w:val="28"/>
        </w:rPr>
        <w:t xml:space="preserve"> </w:t>
      </w:r>
      <w:r w:rsidRPr="0016404E">
        <w:rPr>
          <w:b/>
          <w:bCs/>
          <w:sz w:val="28"/>
          <w:szCs w:val="28"/>
        </w:rPr>
        <w:t>помещения</w:t>
      </w:r>
      <w:r w:rsidR="009861CE" w:rsidRPr="0016404E">
        <w:rPr>
          <w:b/>
          <w:bCs/>
          <w:sz w:val="28"/>
          <w:szCs w:val="28"/>
        </w:rPr>
        <w:t xml:space="preserve"> </w:t>
      </w:r>
      <w:r w:rsidRPr="0016404E">
        <w:rPr>
          <w:b/>
          <w:bCs/>
          <w:sz w:val="28"/>
          <w:szCs w:val="28"/>
        </w:rPr>
        <w:t>станций</w:t>
      </w:r>
      <w:r w:rsidR="009861CE" w:rsidRPr="0016404E">
        <w:rPr>
          <w:b/>
          <w:bCs/>
          <w:sz w:val="28"/>
          <w:szCs w:val="28"/>
        </w:rPr>
        <w:t xml:space="preserve"> </w:t>
      </w:r>
      <w:r w:rsidRPr="0016404E">
        <w:rPr>
          <w:b/>
          <w:bCs/>
          <w:sz w:val="28"/>
          <w:szCs w:val="28"/>
        </w:rPr>
        <w:t>водоподготовки</w:t>
      </w:r>
      <w:bookmarkEnd w:id="212"/>
      <w:bookmarkEnd w:id="213"/>
    </w:p>
    <w:p w14:paraId="058AF160" w14:textId="13F7B161"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166</w:t>
      </w:r>
      <w:r w:rsidRPr="005C6F8F">
        <w:rPr>
          <w:bCs/>
          <w:noProof/>
          <w:color w:val="FF0000"/>
          <w:sz w:val="28"/>
          <w:szCs w:val="28"/>
        </w:rPr>
        <w:fldChar w:fldCharType="end"/>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зданиях</w:t>
      </w:r>
      <w:r w:rsidR="009861CE" w:rsidRPr="005C6F8F">
        <w:rPr>
          <w:color w:val="FF0000"/>
          <w:sz w:val="28"/>
          <w:szCs w:val="28"/>
        </w:rPr>
        <w:t xml:space="preserve"> </w:t>
      </w:r>
      <w:r w:rsidR="00B74D28" w:rsidRPr="005C6F8F">
        <w:rPr>
          <w:color w:val="FF0000"/>
          <w:sz w:val="28"/>
          <w:szCs w:val="28"/>
        </w:rPr>
        <w:t>станций</w:t>
      </w:r>
      <w:r w:rsidR="009861CE" w:rsidRPr="005C6F8F">
        <w:rPr>
          <w:color w:val="FF0000"/>
          <w:sz w:val="28"/>
          <w:szCs w:val="28"/>
        </w:rPr>
        <w:t xml:space="preserve"> </w:t>
      </w:r>
      <w:r w:rsidR="00B74D28" w:rsidRPr="005C6F8F">
        <w:rPr>
          <w:color w:val="FF0000"/>
          <w:sz w:val="28"/>
          <w:szCs w:val="28"/>
        </w:rPr>
        <w:t>водоподготовки</w:t>
      </w:r>
      <w:r w:rsidR="009861CE" w:rsidRPr="005C6F8F">
        <w:rPr>
          <w:color w:val="FF0000"/>
          <w:sz w:val="28"/>
          <w:szCs w:val="28"/>
        </w:rPr>
        <w:t xml:space="preserve"> </w:t>
      </w:r>
      <w:r w:rsidR="00B74D28" w:rsidRPr="005C6F8F">
        <w:rPr>
          <w:color w:val="FF0000"/>
          <w:sz w:val="28"/>
          <w:szCs w:val="28"/>
        </w:rPr>
        <w:t>необходимо</w:t>
      </w:r>
      <w:r w:rsidR="009861CE" w:rsidRPr="005C6F8F">
        <w:rPr>
          <w:color w:val="FF0000"/>
          <w:sz w:val="28"/>
          <w:szCs w:val="28"/>
        </w:rPr>
        <w:t xml:space="preserve"> </w:t>
      </w:r>
      <w:r w:rsidR="00B74D28" w:rsidRPr="005C6F8F">
        <w:rPr>
          <w:color w:val="FF0000"/>
          <w:sz w:val="28"/>
          <w:szCs w:val="28"/>
        </w:rPr>
        <w:t>предусматривать</w:t>
      </w:r>
      <w:r w:rsidR="009861CE" w:rsidRPr="005C6F8F">
        <w:rPr>
          <w:color w:val="FF0000"/>
          <w:sz w:val="28"/>
          <w:szCs w:val="28"/>
        </w:rPr>
        <w:t xml:space="preserve"> </w:t>
      </w:r>
      <w:r w:rsidR="00B74D28" w:rsidRPr="005C6F8F">
        <w:rPr>
          <w:color w:val="FF0000"/>
          <w:sz w:val="28"/>
          <w:szCs w:val="28"/>
        </w:rPr>
        <w:t>лаборатории,</w:t>
      </w:r>
      <w:r w:rsidR="009861CE" w:rsidRPr="005C6F8F">
        <w:rPr>
          <w:color w:val="FF0000"/>
          <w:sz w:val="28"/>
          <w:szCs w:val="28"/>
        </w:rPr>
        <w:t xml:space="preserve"> </w:t>
      </w:r>
      <w:r w:rsidR="00B74D28" w:rsidRPr="005C6F8F">
        <w:rPr>
          <w:color w:val="FF0000"/>
          <w:sz w:val="28"/>
          <w:szCs w:val="28"/>
        </w:rPr>
        <w:t>мастерские,</w:t>
      </w:r>
      <w:r w:rsidR="009861CE" w:rsidRPr="005C6F8F">
        <w:rPr>
          <w:color w:val="FF0000"/>
          <w:sz w:val="28"/>
          <w:szCs w:val="28"/>
        </w:rPr>
        <w:t xml:space="preserve"> </w:t>
      </w:r>
      <w:r w:rsidR="00B74D28" w:rsidRPr="005C6F8F">
        <w:rPr>
          <w:color w:val="FF0000"/>
          <w:sz w:val="28"/>
          <w:szCs w:val="28"/>
        </w:rPr>
        <w:t>бытовые</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другие</w:t>
      </w:r>
      <w:r w:rsidR="009861CE" w:rsidRPr="005C6F8F">
        <w:rPr>
          <w:color w:val="FF0000"/>
          <w:sz w:val="28"/>
          <w:szCs w:val="28"/>
        </w:rPr>
        <w:t xml:space="preserve"> </w:t>
      </w:r>
      <w:r w:rsidR="00B74D28" w:rsidRPr="005C6F8F">
        <w:rPr>
          <w:color w:val="FF0000"/>
          <w:sz w:val="28"/>
          <w:szCs w:val="28"/>
        </w:rPr>
        <w:t>вспомогательные</w:t>
      </w:r>
      <w:r w:rsidR="009861CE" w:rsidRPr="005C6F8F">
        <w:rPr>
          <w:color w:val="FF0000"/>
          <w:sz w:val="28"/>
          <w:szCs w:val="28"/>
        </w:rPr>
        <w:t xml:space="preserve"> </w:t>
      </w:r>
      <w:r w:rsidR="00B74D28" w:rsidRPr="005C6F8F">
        <w:rPr>
          <w:color w:val="FF0000"/>
          <w:sz w:val="28"/>
          <w:szCs w:val="28"/>
        </w:rPr>
        <w:t>помещения.</w:t>
      </w:r>
    </w:p>
    <w:p w14:paraId="3E5A957D" w14:textId="77777777" w:rsidR="00B74D28" w:rsidRPr="0016404E" w:rsidRDefault="00B74D28" w:rsidP="00E267D2">
      <w:pPr>
        <w:widowControl/>
        <w:spacing w:before="0" w:after="0"/>
        <w:rPr>
          <w:sz w:val="28"/>
          <w:szCs w:val="28"/>
        </w:rPr>
      </w:pPr>
      <w:r w:rsidRPr="0016404E">
        <w:rPr>
          <w:sz w:val="28"/>
          <w:szCs w:val="28"/>
        </w:rPr>
        <w:t>Состав</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площади</w:t>
      </w:r>
      <w:r w:rsidR="009861CE" w:rsidRPr="0016404E">
        <w:rPr>
          <w:sz w:val="28"/>
          <w:szCs w:val="28"/>
        </w:rPr>
        <w:t xml:space="preserve"> </w:t>
      </w:r>
      <w:r w:rsidRPr="0016404E">
        <w:rPr>
          <w:sz w:val="28"/>
          <w:szCs w:val="28"/>
        </w:rPr>
        <w:t>помещений</w:t>
      </w:r>
      <w:r w:rsidR="009861CE" w:rsidRPr="0016404E">
        <w:rPr>
          <w:sz w:val="28"/>
          <w:szCs w:val="28"/>
        </w:rPr>
        <w:t xml:space="preserve"> </w:t>
      </w:r>
      <w:r w:rsidRPr="0016404E">
        <w:rPr>
          <w:sz w:val="28"/>
          <w:szCs w:val="28"/>
        </w:rPr>
        <w:t>следует</w:t>
      </w:r>
      <w:r w:rsidR="009861CE" w:rsidRPr="0016404E">
        <w:rPr>
          <w:sz w:val="28"/>
          <w:szCs w:val="28"/>
        </w:rPr>
        <w:t xml:space="preserve"> </w:t>
      </w:r>
      <w:r w:rsidRPr="0016404E">
        <w:rPr>
          <w:sz w:val="28"/>
          <w:szCs w:val="28"/>
        </w:rPr>
        <w:t>принимать</w:t>
      </w:r>
      <w:r w:rsidR="009861CE" w:rsidRPr="0016404E">
        <w:rPr>
          <w:sz w:val="28"/>
          <w:szCs w:val="28"/>
        </w:rPr>
        <w:t xml:space="preserve"> </w:t>
      </w:r>
      <w:r w:rsidRPr="0016404E">
        <w:rPr>
          <w:sz w:val="28"/>
          <w:szCs w:val="28"/>
        </w:rPr>
        <w:t>в</w:t>
      </w:r>
      <w:r w:rsidR="009861CE" w:rsidRPr="0016404E">
        <w:rPr>
          <w:sz w:val="28"/>
          <w:szCs w:val="28"/>
        </w:rPr>
        <w:t xml:space="preserve"> </w:t>
      </w:r>
      <w:r w:rsidRPr="0016404E">
        <w:rPr>
          <w:sz w:val="28"/>
          <w:szCs w:val="28"/>
        </w:rPr>
        <w:t>зависимости</w:t>
      </w:r>
      <w:r w:rsidR="009861CE" w:rsidRPr="0016404E">
        <w:rPr>
          <w:sz w:val="28"/>
          <w:szCs w:val="28"/>
        </w:rPr>
        <w:t xml:space="preserve"> </w:t>
      </w:r>
      <w:r w:rsidRPr="0016404E">
        <w:rPr>
          <w:sz w:val="28"/>
          <w:szCs w:val="28"/>
        </w:rPr>
        <w:t>от</w:t>
      </w:r>
      <w:r w:rsidR="009861CE" w:rsidRPr="0016404E">
        <w:rPr>
          <w:sz w:val="28"/>
          <w:szCs w:val="28"/>
        </w:rPr>
        <w:t xml:space="preserve"> </w:t>
      </w:r>
      <w:r w:rsidRPr="0016404E">
        <w:rPr>
          <w:sz w:val="28"/>
          <w:szCs w:val="28"/>
        </w:rPr>
        <w:t>назначения</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производительности</w:t>
      </w:r>
      <w:r w:rsidR="009861CE" w:rsidRPr="0016404E">
        <w:rPr>
          <w:sz w:val="28"/>
          <w:szCs w:val="28"/>
        </w:rPr>
        <w:t xml:space="preserve"> </w:t>
      </w:r>
      <w:r w:rsidRPr="0016404E">
        <w:rPr>
          <w:sz w:val="28"/>
          <w:szCs w:val="28"/>
        </w:rPr>
        <w:t>станции,</w:t>
      </w:r>
      <w:r w:rsidR="009861CE" w:rsidRPr="0016404E">
        <w:rPr>
          <w:sz w:val="28"/>
          <w:szCs w:val="28"/>
        </w:rPr>
        <w:t xml:space="preserve"> </w:t>
      </w:r>
      <w:r w:rsidRPr="0016404E">
        <w:rPr>
          <w:sz w:val="28"/>
          <w:szCs w:val="28"/>
        </w:rPr>
        <w:t>а</w:t>
      </w:r>
      <w:r w:rsidR="009861CE" w:rsidRPr="0016404E">
        <w:rPr>
          <w:sz w:val="28"/>
          <w:szCs w:val="28"/>
        </w:rPr>
        <w:t xml:space="preserve"> </w:t>
      </w:r>
      <w:r w:rsidRPr="0016404E">
        <w:rPr>
          <w:sz w:val="28"/>
          <w:szCs w:val="28"/>
        </w:rPr>
        <w:t>также</w:t>
      </w:r>
      <w:r w:rsidR="009861CE" w:rsidRPr="0016404E">
        <w:rPr>
          <w:sz w:val="28"/>
          <w:szCs w:val="28"/>
        </w:rPr>
        <w:t xml:space="preserve"> </w:t>
      </w:r>
      <w:r w:rsidRPr="0016404E">
        <w:rPr>
          <w:sz w:val="28"/>
          <w:szCs w:val="28"/>
        </w:rPr>
        <w:t>источника</w:t>
      </w:r>
      <w:r w:rsidR="009861CE" w:rsidRPr="0016404E">
        <w:rPr>
          <w:sz w:val="28"/>
          <w:szCs w:val="28"/>
        </w:rPr>
        <w:t xml:space="preserve"> </w:t>
      </w:r>
      <w:r w:rsidRPr="0016404E">
        <w:rPr>
          <w:sz w:val="28"/>
          <w:szCs w:val="28"/>
        </w:rPr>
        <w:t>водоснабжения.</w:t>
      </w:r>
    </w:p>
    <w:p w14:paraId="3425BD4B" w14:textId="77777777" w:rsidR="008639AF" w:rsidRPr="005C6F8F" w:rsidRDefault="00E20126" w:rsidP="00A84CC5">
      <w:pPr>
        <w:widowControl/>
        <w:spacing w:before="0" w:after="0"/>
        <w:rPr>
          <w:iCs/>
          <w:color w:val="FF0000"/>
          <w:sz w:val="28"/>
          <w:szCs w:val="28"/>
        </w:rPr>
      </w:pPr>
      <w:r w:rsidRPr="005C6F8F">
        <w:rPr>
          <w:color w:val="FF0000"/>
          <w:sz w:val="28"/>
          <w:szCs w:val="28"/>
        </w:rPr>
        <w:t xml:space="preserve">Состав и площади помещений </w:t>
      </w:r>
      <w:r w:rsidR="00B74D28" w:rsidRPr="005C6F8F">
        <w:rPr>
          <w:color w:val="FF0000"/>
          <w:sz w:val="28"/>
          <w:szCs w:val="28"/>
        </w:rPr>
        <w:t>станций</w:t>
      </w:r>
      <w:r w:rsidR="009861CE" w:rsidRPr="005C6F8F">
        <w:rPr>
          <w:color w:val="FF0000"/>
          <w:sz w:val="28"/>
          <w:szCs w:val="28"/>
        </w:rPr>
        <w:t xml:space="preserve"> </w:t>
      </w:r>
      <w:r w:rsidR="00B74D28" w:rsidRPr="005C6F8F">
        <w:rPr>
          <w:color w:val="FF0000"/>
          <w:sz w:val="28"/>
          <w:szCs w:val="28"/>
        </w:rPr>
        <w:t>подготовки</w:t>
      </w:r>
      <w:r w:rsidR="009861CE" w:rsidRPr="005C6F8F">
        <w:rPr>
          <w:color w:val="FF0000"/>
          <w:sz w:val="28"/>
          <w:szCs w:val="28"/>
        </w:rPr>
        <w:t xml:space="preserve"> </w:t>
      </w:r>
      <w:r w:rsidR="00B74D28" w:rsidRPr="005C6F8F">
        <w:rPr>
          <w:color w:val="FF0000"/>
          <w:sz w:val="28"/>
          <w:szCs w:val="28"/>
        </w:rPr>
        <w:t>воды</w:t>
      </w:r>
      <w:r w:rsidR="009861CE" w:rsidRPr="005C6F8F">
        <w:rPr>
          <w:color w:val="FF0000"/>
          <w:sz w:val="28"/>
          <w:szCs w:val="28"/>
        </w:rPr>
        <w:t xml:space="preserve"> </w:t>
      </w:r>
      <w:r w:rsidR="00B74D28" w:rsidRPr="005C6F8F">
        <w:rPr>
          <w:color w:val="FF0000"/>
          <w:sz w:val="28"/>
          <w:szCs w:val="28"/>
        </w:rPr>
        <w:t>на</w:t>
      </w:r>
      <w:r w:rsidR="009861CE" w:rsidRPr="005C6F8F">
        <w:rPr>
          <w:color w:val="FF0000"/>
          <w:sz w:val="28"/>
          <w:szCs w:val="28"/>
        </w:rPr>
        <w:t xml:space="preserve"> </w:t>
      </w:r>
      <w:r w:rsidR="00B74D28" w:rsidRPr="005C6F8F">
        <w:rPr>
          <w:color w:val="FF0000"/>
          <w:sz w:val="28"/>
          <w:szCs w:val="28"/>
        </w:rPr>
        <w:t>хозяйственно-питьевые</w:t>
      </w:r>
      <w:r w:rsidR="009861CE" w:rsidRPr="005C6F8F">
        <w:rPr>
          <w:color w:val="FF0000"/>
          <w:sz w:val="28"/>
          <w:szCs w:val="28"/>
        </w:rPr>
        <w:t xml:space="preserve"> </w:t>
      </w:r>
      <w:r w:rsidR="00B74D28" w:rsidRPr="005C6F8F">
        <w:rPr>
          <w:color w:val="FF0000"/>
          <w:sz w:val="28"/>
          <w:szCs w:val="28"/>
        </w:rPr>
        <w:t>нужды</w:t>
      </w:r>
      <w:r w:rsidR="009861CE" w:rsidRPr="005C6F8F">
        <w:rPr>
          <w:color w:val="FF0000"/>
          <w:sz w:val="28"/>
          <w:szCs w:val="28"/>
        </w:rPr>
        <w:t xml:space="preserve"> </w:t>
      </w:r>
      <w:r w:rsidR="00B74D28" w:rsidRPr="005C6F8F">
        <w:rPr>
          <w:color w:val="FF0000"/>
          <w:sz w:val="28"/>
          <w:szCs w:val="28"/>
        </w:rPr>
        <w:t>из</w:t>
      </w:r>
      <w:r w:rsidR="009861CE" w:rsidRPr="005C6F8F">
        <w:rPr>
          <w:color w:val="FF0000"/>
          <w:sz w:val="28"/>
          <w:szCs w:val="28"/>
        </w:rPr>
        <w:t xml:space="preserve"> </w:t>
      </w:r>
      <w:r w:rsidR="00B74D28" w:rsidRPr="005C6F8F">
        <w:rPr>
          <w:color w:val="FF0000"/>
          <w:sz w:val="28"/>
          <w:szCs w:val="28"/>
        </w:rPr>
        <w:t>поверхностных</w:t>
      </w:r>
      <w:r w:rsidR="009861CE" w:rsidRPr="005C6F8F">
        <w:rPr>
          <w:color w:val="FF0000"/>
          <w:sz w:val="28"/>
          <w:szCs w:val="28"/>
        </w:rPr>
        <w:t xml:space="preserve"> </w:t>
      </w:r>
      <w:r w:rsidR="00B74D28" w:rsidRPr="005C6F8F">
        <w:rPr>
          <w:color w:val="FF0000"/>
          <w:sz w:val="28"/>
          <w:szCs w:val="28"/>
        </w:rPr>
        <w:t>источников</w:t>
      </w:r>
      <w:r w:rsidR="009861CE" w:rsidRPr="005C6F8F">
        <w:rPr>
          <w:color w:val="FF0000"/>
          <w:sz w:val="28"/>
          <w:szCs w:val="28"/>
        </w:rPr>
        <w:t xml:space="preserve"> </w:t>
      </w:r>
      <w:r w:rsidR="00B74D28" w:rsidRPr="005C6F8F">
        <w:rPr>
          <w:color w:val="FF0000"/>
          <w:sz w:val="28"/>
          <w:szCs w:val="28"/>
        </w:rPr>
        <w:t>водоснабжения</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принимать</w:t>
      </w:r>
      <w:r w:rsidR="009861CE" w:rsidRPr="005C6F8F">
        <w:rPr>
          <w:color w:val="FF0000"/>
          <w:sz w:val="28"/>
          <w:szCs w:val="28"/>
        </w:rPr>
        <w:t xml:space="preserve"> </w:t>
      </w:r>
      <w:r w:rsidR="00B74D28" w:rsidRPr="005C6F8F">
        <w:rPr>
          <w:color w:val="FF0000"/>
          <w:sz w:val="28"/>
          <w:szCs w:val="28"/>
        </w:rPr>
        <w:t>по</w:t>
      </w:r>
      <w:r w:rsidR="009861CE" w:rsidRPr="005C6F8F">
        <w:rPr>
          <w:color w:val="FF0000"/>
          <w:sz w:val="28"/>
          <w:szCs w:val="28"/>
        </w:rPr>
        <w:t xml:space="preserve"> </w:t>
      </w:r>
      <w:r w:rsidR="00B74D28" w:rsidRPr="005C6F8F">
        <w:rPr>
          <w:color w:val="FF0000"/>
          <w:sz w:val="28"/>
          <w:szCs w:val="28"/>
        </w:rPr>
        <w:t>таблице</w:t>
      </w:r>
      <w:r w:rsidR="009861CE" w:rsidRPr="005C6F8F">
        <w:rPr>
          <w:color w:val="FF0000"/>
          <w:sz w:val="28"/>
          <w:szCs w:val="28"/>
        </w:rPr>
        <w:t xml:space="preserve"> </w:t>
      </w:r>
      <w:r w:rsidR="001A6153" w:rsidRPr="005C6F8F">
        <w:rPr>
          <w:color w:val="FF0000"/>
          <w:sz w:val="28"/>
          <w:szCs w:val="28"/>
        </w:rPr>
        <w:t>2</w:t>
      </w:r>
      <w:r w:rsidR="00896E0A" w:rsidRPr="005C6F8F">
        <w:rPr>
          <w:color w:val="FF0000"/>
          <w:sz w:val="28"/>
          <w:szCs w:val="28"/>
        </w:rPr>
        <w:t>3</w:t>
      </w:r>
      <w:r w:rsidR="001A6153" w:rsidRPr="005C6F8F">
        <w:rPr>
          <w:color w:val="FF0000"/>
          <w:sz w:val="28"/>
          <w:szCs w:val="28"/>
        </w:rPr>
        <w:t>.</w:t>
      </w:r>
    </w:p>
    <w:p w14:paraId="26DBBAC4" w14:textId="601FABA2" w:rsidR="00B74D28" w:rsidRDefault="00584EB7" w:rsidP="00F7299B">
      <w:pPr>
        <w:pStyle w:val="aff5"/>
        <w:ind w:left="2694" w:hanging="2552"/>
        <w:jc w:val="both"/>
        <w:rPr>
          <w:rFonts w:ascii="Times New Roman" w:hAnsi="Times New Roman" w:cs="Times New Roman"/>
          <w:b/>
          <w:sz w:val="28"/>
          <w:szCs w:val="28"/>
        </w:rPr>
      </w:pPr>
      <w:r w:rsidRPr="0016404E">
        <w:rPr>
          <w:rFonts w:ascii="Times New Roman" w:hAnsi="Times New Roman" w:cs="Times New Roman"/>
          <w:sz w:val="28"/>
          <w:szCs w:val="28"/>
        </w:rPr>
        <w:t>Т</w:t>
      </w:r>
      <w:r w:rsidR="00C36215"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C36215"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C36215"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C36215"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C36215"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C36215"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C36215" w:rsidRPr="0016404E">
        <w:rPr>
          <w:rFonts w:ascii="Times New Roman" w:hAnsi="Times New Roman" w:cs="Times New Roman"/>
          <w:sz w:val="28"/>
          <w:szCs w:val="28"/>
        </w:rPr>
        <w:t xml:space="preserve">   </w:t>
      </w:r>
      <w:r w:rsidR="001A6153" w:rsidRPr="0016404E">
        <w:rPr>
          <w:rFonts w:ascii="Times New Roman" w:hAnsi="Times New Roman" w:cs="Times New Roman"/>
          <w:sz w:val="28"/>
          <w:szCs w:val="28"/>
        </w:rPr>
        <w:t>2</w:t>
      </w:r>
      <w:r w:rsidR="00896E0A" w:rsidRPr="0016404E">
        <w:rPr>
          <w:rFonts w:ascii="Times New Roman" w:hAnsi="Times New Roman" w:cs="Times New Roman"/>
          <w:sz w:val="28"/>
          <w:szCs w:val="28"/>
        </w:rPr>
        <w:t>3</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b/>
          <w:sz w:val="28"/>
          <w:szCs w:val="28"/>
        </w:rPr>
        <w:t>Примерные</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площади</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вспомогательных</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помещений</w:t>
      </w:r>
      <w:r w:rsidR="009861CE" w:rsidRPr="0016404E">
        <w:rPr>
          <w:rFonts w:ascii="Times New Roman" w:hAnsi="Times New Roman" w:cs="Times New Roman"/>
          <w:b/>
          <w:sz w:val="28"/>
          <w:szCs w:val="28"/>
        </w:rPr>
        <w:t xml:space="preserve"> </w:t>
      </w:r>
      <w:r w:rsidR="00F7299B"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для</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станций</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водоподготовки</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различной</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производительности</w:t>
      </w:r>
    </w:p>
    <w:p w14:paraId="3A0844DD" w14:textId="77777777" w:rsidR="00F703F9" w:rsidRPr="0016404E" w:rsidRDefault="00F703F9" w:rsidP="00F7299B">
      <w:pPr>
        <w:pStyle w:val="aff5"/>
        <w:ind w:left="2694" w:hanging="2552"/>
        <w:jc w:val="both"/>
        <w:rPr>
          <w:rFonts w:ascii="Times New Roman" w:hAnsi="Times New Roman" w:cs="Times New Roman"/>
          <w:sz w:val="28"/>
          <w:szCs w:val="28"/>
        </w:rPr>
      </w:pP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4815"/>
        <w:gridCol w:w="850"/>
        <w:gridCol w:w="851"/>
        <w:gridCol w:w="850"/>
        <w:gridCol w:w="851"/>
        <w:gridCol w:w="1276"/>
      </w:tblGrid>
      <w:tr w:rsidR="008A475C" w:rsidRPr="0016404E" w14:paraId="3680EDA2" w14:textId="77777777" w:rsidTr="00C36215">
        <w:trPr>
          <w:jc w:val="center"/>
        </w:trPr>
        <w:tc>
          <w:tcPr>
            <w:tcW w:w="4815" w:type="dxa"/>
            <w:vMerge w:val="restart"/>
            <w:tcMar>
              <w:top w:w="55" w:type="dxa"/>
              <w:left w:w="55" w:type="dxa"/>
              <w:bottom w:w="55" w:type="dxa"/>
              <w:right w:w="55" w:type="dxa"/>
            </w:tcMar>
            <w:vAlign w:val="center"/>
          </w:tcPr>
          <w:p w14:paraId="5698C6D8" w14:textId="77777777" w:rsidR="00B74D28" w:rsidRPr="0016404E" w:rsidRDefault="00B74D28" w:rsidP="00896E0A">
            <w:pPr>
              <w:pStyle w:val="af1"/>
              <w:widowControl/>
              <w:ind w:firstLine="0"/>
              <w:jc w:val="center"/>
              <w:rPr>
                <w:sz w:val="24"/>
              </w:rPr>
            </w:pPr>
            <w:r w:rsidRPr="0016404E">
              <w:rPr>
                <w:sz w:val="24"/>
              </w:rPr>
              <w:t>Помещени</w:t>
            </w:r>
            <w:r w:rsidR="00896E0A" w:rsidRPr="0016404E">
              <w:rPr>
                <w:sz w:val="24"/>
              </w:rPr>
              <w:t>е</w:t>
            </w:r>
          </w:p>
        </w:tc>
        <w:tc>
          <w:tcPr>
            <w:tcW w:w="4678" w:type="dxa"/>
            <w:gridSpan w:val="5"/>
            <w:tcMar>
              <w:top w:w="55" w:type="dxa"/>
              <w:left w:w="55" w:type="dxa"/>
              <w:bottom w:w="55" w:type="dxa"/>
              <w:right w:w="55" w:type="dxa"/>
            </w:tcMar>
            <w:vAlign w:val="center"/>
          </w:tcPr>
          <w:p w14:paraId="3E113DE9" w14:textId="77777777" w:rsidR="00B74D28" w:rsidRPr="0016404E" w:rsidRDefault="00B74D28" w:rsidP="00896E0A">
            <w:pPr>
              <w:pStyle w:val="af1"/>
              <w:widowControl/>
              <w:ind w:firstLine="0"/>
              <w:jc w:val="center"/>
              <w:rPr>
                <w:sz w:val="24"/>
              </w:rPr>
            </w:pPr>
            <w:r w:rsidRPr="0016404E">
              <w:rPr>
                <w:sz w:val="24"/>
              </w:rPr>
              <w:t>Площад</w:t>
            </w:r>
            <w:r w:rsidR="00896E0A" w:rsidRPr="0016404E">
              <w:rPr>
                <w:sz w:val="24"/>
              </w:rPr>
              <w:t>ь</w:t>
            </w:r>
            <w:r w:rsidRPr="0016404E">
              <w:rPr>
                <w:sz w:val="24"/>
              </w:rPr>
              <w:t>,</w:t>
            </w:r>
            <w:r w:rsidR="009861CE" w:rsidRPr="0016404E">
              <w:rPr>
                <w:sz w:val="24"/>
              </w:rPr>
              <w:t xml:space="preserve"> </w:t>
            </w:r>
            <w:r w:rsidRPr="0016404E">
              <w:rPr>
                <w:sz w:val="24"/>
              </w:rPr>
              <w:t>м</w:t>
            </w:r>
            <w:r w:rsidRPr="0016404E">
              <w:rPr>
                <w:sz w:val="24"/>
                <w:vertAlign w:val="superscript"/>
              </w:rPr>
              <w:t>2</w:t>
            </w:r>
            <w:r w:rsidRPr="0016404E">
              <w:rPr>
                <w:sz w:val="24"/>
              </w:rPr>
              <w:t>,</w:t>
            </w:r>
            <w:r w:rsidR="009861CE" w:rsidRPr="0016404E">
              <w:rPr>
                <w:sz w:val="24"/>
              </w:rPr>
              <w:t xml:space="preserve"> </w:t>
            </w:r>
            <w:r w:rsidRPr="0016404E">
              <w:rPr>
                <w:sz w:val="24"/>
              </w:rPr>
              <w:t>лабораторий</w:t>
            </w:r>
            <w:r w:rsidR="009861CE" w:rsidRPr="0016404E">
              <w:rPr>
                <w:sz w:val="24"/>
              </w:rPr>
              <w:t xml:space="preserve"> </w:t>
            </w:r>
            <w:r w:rsidRPr="0016404E">
              <w:rPr>
                <w:sz w:val="24"/>
              </w:rPr>
              <w:t>и</w:t>
            </w:r>
            <w:r w:rsidR="009861CE" w:rsidRPr="0016404E">
              <w:rPr>
                <w:sz w:val="24"/>
              </w:rPr>
              <w:t xml:space="preserve"> </w:t>
            </w:r>
            <w:r w:rsidRPr="0016404E">
              <w:rPr>
                <w:sz w:val="24"/>
              </w:rPr>
              <w:t>вспомогательных</w:t>
            </w:r>
            <w:r w:rsidR="009861CE" w:rsidRPr="0016404E">
              <w:rPr>
                <w:sz w:val="24"/>
              </w:rPr>
              <w:t xml:space="preserve"> </w:t>
            </w:r>
            <w:r w:rsidRPr="0016404E">
              <w:rPr>
                <w:sz w:val="24"/>
              </w:rPr>
              <w:t>помещений</w:t>
            </w:r>
            <w:r w:rsidR="009861CE" w:rsidRPr="0016404E">
              <w:rPr>
                <w:sz w:val="24"/>
              </w:rPr>
              <w:t xml:space="preserve"> </w:t>
            </w:r>
            <w:r w:rsidRPr="0016404E">
              <w:rPr>
                <w:sz w:val="24"/>
              </w:rPr>
              <w:t>при</w:t>
            </w:r>
            <w:r w:rsidR="009861CE" w:rsidRPr="0016404E">
              <w:rPr>
                <w:sz w:val="24"/>
              </w:rPr>
              <w:t xml:space="preserve"> </w:t>
            </w:r>
            <w:r w:rsidRPr="0016404E">
              <w:rPr>
                <w:sz w:val="24"/>
              </w:rPr>
              <w:t>производительности</w:t>
            </w:r>
            <w:r w:rsidR="009861CE" w:rsidRPr="0016404E">
              <w:rPr>
                <w:sz w:val="24"/>
              </w:rPr>
              <w:t xml:space="preserve"> </w:t>
            </w:r>
            <w:r w:rsidRPr="0016404E">
              <w:rPr>
                <w:sz w:val="24"/>
              </w:rPr>
              <w:t>станций,</w:t>
            </w:r>
            <w:r w:rsidR="009861CE" w:rsidRPr="0016404E">
              <w:rPr>
                <w:sz w:val="24"/>
              </w:rPr>
              <w:t xml:space="preserve"> </w:t>
            </w:r>
            <w:r w:rsidRPr="0016404E">
              <w:rPr>
                <w:sz w:val="24"/>
              </w:rPr>
              <w:t>м</w:t>
            </w:r>
            <w:r w:rsidRPr="0016404E">
              <w:rPr>
                <w:sz w:val="24"/>
                <w:vertAlign w:val="superscript"/>
              </w:rPr>
              <w:t>3</w:t>
            </w:r>
            <w:r w:rsidR="008B2561" w:rsidRPr="0016404E">
              <w:rPr>
                <w:sz w:val="24"/>
              </w:rPr>
              <w:t>/</w:t>
            </w:r>
            <w:proofErr w:type="spellStart"/>
            <w:r w:rsidR="008B2561" w:rsidRPr="0016404E">
              <w:rPr>
                <w:sz w:val="24"/>
              </w:rPr>
              <w:t>сут</w:t>
            </w:r>
            <w:proofErr w:type="spellEnd"/>
          </w:p>
        </w:tc>
      </w:tr>
      <w:tr w:rsidR="008A475C" w:rsidRPr="0016404E" w14:paraId="4BEC4680" w14:textId="77777777" w:rsidTr="00C36215">
        <w:trPr>
          <w:jc w:val="center"/>
        </w:trPr>
        <w:tc>
          <w:tcPr>
            <w:tcW w:w="4815" w:type="dxa"/>
            <w:vMerge/>
            <w:tcMar>
              <w:top w:w="55" w:type="dxa"/>
              <w:left w:w="55" w:type="dxa"/>
              <w:bottom w:w="55" w:type="dxa"/>
              <w:right w:w="55" w:type="dxa"/>
            </w:tcMar>
            <w:vAlign w:val="center"/>
          </w:tcPr>
          <w:p w14:paraId="0B293F77" w14:textId="77777777" w:rsidR="00B74D28" w:rsidRPr="0016404E" w:rsidRDefault="00B74D28" w:rsidP="00996A4D">
            <w:pPr>
              <w:pStyle w:val="af1"/>
              <w:widowControl/>
              <w:jc w:val="center"/>
              <w:rPr>
                <w:b/>
                <w:sz w:val="24"/>
              </w:rPr>
            </w:pPr>
          </w:p>
        </w:tc>
        <w:tc>
          <w:tcPr>
            <w:tcW w:w="850" w:type="dxa"/>
            <w:tcMar>
              <w:top w:w="55" w:type="dxa"/>
              <w:left w:w="55" w:type="dxa"/>
              <w:bottom w:w="55" w:type="dxa"/>
              <w:right w:w="55" w:type="dxa"/>
            </w:tcMar>
            <w:vAlign w:val="center"/>
          </w:tcPr>
          <w:p w14:paraId="48746304" w14:textId="77777777" w:rsidR="00B74D28" w:rsidRPr="0016404E" w:rsidRDefault="00B74D28" w:rsidP="00C36215">
            <w:pPr>
              <w:pStyle w:val="af1"/>
              <w:widowControl/>
              <w:ind w:firstLine="0"/>
              <w:jc w:val="center"/>
              <w:rPr>
                <w:sz w:val="24"/>
              </w:rPr>
            </w:pPr>
            <w:r w:rsidRPr="0016404E">
              <w:rPr>
                <w:sz w:val="24"/>
              </w:rPr>
              <w:t>менее</w:t>
            </w:r>
            <w:r w:rsidR="009861CE" w:rsidRPr="0016404E">
              <w:rPr>
                <w:sz w:val="24"/>
              </w:rPr>
              <w:t xml:space="preserve"> </w:t>
            </w:r>
            <w:r w:rsidRPr="0016404E">
              <w:rPr>
                <w:sz w:val="24"/>
              </w:rPr>
              <w:t>3000</w:t>
            </w:r>
          </w:p>
        </w:tc>
        <w:tc>
          <w:tcPr>
            <w:tcW w:w="851" w:type="dxa"/>
            <w:tcMar>
              <w:top w:w="55" w:type="dxa"/>
              <w:left w:w="55" w:type="dxa"/>
              <w:bottom w:w="55" w:type="dxa"/>
              <w:right w:w="55" w:type="dxa"/>
            </w:tcMar>
            <w:vAlign w:val="center"/>
          </w:tcPr>
          <w:p w14:paraId="34075F6E" w14:textId="77777777" w:rsidR="00B74D28" w:rsidRPr="0016404E" w:rsidRDefault="00B74D28" w:rsidP="00996A4D">
            <w:pPr>
              <w:pStyle w:val="af1"/>
              <w:widowControl/>
              <w:ind w:firstLine="0"/>
              <w:jc w:val="center"/>
              <w:rPr>
                <w:sz w:val="24"/>
              </w:rPr>
            </w:pPr>
            <w:r w:rsidRPr="0016404E">
              <w:rPr>
                <w:sz w:val="24"/>
              </w:rPr>
              <w:t>3000</w:t>
            </w:r>
            <w:r w:rsidR="00996A4D" w:rsidRPr="0016404E">
              <w:rPr>
                <w:sz w:val="24"/>
              </w:rPr>
              <w:t>–</w:t>
            </w:r>
            <w:r w:rsidRPr="0016404E">
              <w:rPr>
                <w:sz w:val="24"/>
              </w:rPr>
              <w:t>10000</w:t>
            </w:r>
          </w:p>
        </w:tc>
        <w:tc>
          <w:tcPr>
            <w:tcW w:w="850" w:type="dxa"/>
            <w:tcMar>
              <w:top w:w="55" w:type="dxa"/>
              <w:left w:w="55" w:type="dxa"/>
              <w:bottom w:w="55" w:type="dxa"/>
              <w:right w:w="55" w:type="dxa"/>
            </w:tcMar>
            <w:vAlign w:val="center"/>
          </w:tcPr>
          <w:p w14:paraId="19E4C3AC" w14:textId="77777777" w:rsidR="00B74D28" w:rsidRPr="0016404E" w:rsidRDefault="00B74D28" w:rsidP="00996A4D">
            <w:pPr>
              <w:pStyle w:val="af1"/>
              <w:widowControl/>
              <w:ind w:firstLine="0"/>
              <w:jc w:val="center"/>
              <w:rPr>
                <w:sz w:val="24"/>
              </w:rPr>
            </w:pPr>
            <w:r w:rsidRPr="0016404E">
              <w:rPr>
                <w:sz w:val="24"/>
              </w:rPr>
              <w:t>10000</w:t>
            </w:r>
            <w:r w:rsidR="00996A4D" w:rsidRPr="0016404E">
              <w:rPr>
                <w:sz w:val="24"/>
              </w:rPr>
              <w:t>–</w:t>
            </w:r>
            <w:r w:rsidRPr="0016404E">
              <w:rPr>
                <w:sz w:val="24"/>
              </w:rPr>
              <w:t>50000</w:t>
            </w:r>
          </w:p>
        </w:tc>
        <w:tc>
          <w:tcPr>
            <w:tcW w:w="851" w:type="dxa"/>
            <w:tcMar>
              <w:top w:w="55" w:type="dxa"/>
              <w:left w:w="55" w:type="dxa"/>
              <w:bottom w:w="55" w:type="dxa"/>
              <w:right w:w="55" w:type="dxa"/>
            </w:tcMar>
            <w:vAlign w:val="center"/>
          </w:tcPr>
          <w:p w14:paraId="7833669C" w14:textId="77777777" w:rsidR="00B74D28" w:rsidRPr="0016404E" w:rsidRDefault="00B74D28" w:rsidP="00996A4D">
            <w:pPr>
              <w:pStyle w:val="af1"/>
              <w:widowControl/>
              <w:ind w:firstLine="0"/>
              <w:jc w:val="center"/>
              <w:rPr>
                <w:sz w:val="24"/>
              </w:rPr>
            </w:pPr>
            <w:r w:rsidRPr="0016404E">
              <w:rPr>
                <w:sz w:val="24"/>
              </w:rPr>
              <w:t>50000</w:t>
            </w:r>
            <w:r w:rsidR="00996A4D" w:rsidRPr="0016404E">
              <w:rPr>
                <w:sz w:val="24"/>
              </w:rPr>
              <w:t>–</w:t>
            </w:r>
            <w:r w:rsidRPr="0016404E">
              <w:rPr>
                <w:sz w:val="24"/>
              </w:rPr>
              <w:t>100000</w:t>
            </w:r>
          </w:p>
        </w:tc>
        <w:tc>
          <w:tcPr>
            <w:tcW w:w="1276" w:type="dxa"/>
            <w:tcMar>
              <w:top w:w="55" w:type="dxa"/>
              <w:left w:w="55" w:type="dxa"/>
              <w:bottom w:w="55" w:type="dxa"/>
              <w:right w:w="55" w:type="dxa"/>
            </w:tcMar>
            <w:vAlign w:val="center"/>
          </w:tcPr>
          <w:p w14:paraId="66F479A9" w14:textId="77777777" w:rsidR="00B74D28" w:rsidRPr="0016404E" w:rsidRDefault="00B74D28" w:rsidP="00996A4D">
            <w:pPr>
              <w:pStyle w:val="af1"/>
              <w:widowControl/>
              <w:ind w:firstLine="0"/>
              <w:jc w:val="center"/>
              <w:rPr>
                <w:sz w:val="24"/>
              </w:rPr>
            </w:pPr>
            <w:r w:rsidRPr="0016404E">
              <w:rPr>
                <w:sz w:val="24"/>
              </w:rPr>
              <w:t>100000</w:t>
            </w:r>
            <w:r w:rsidR="00996A4D" w:rsidRPr="0016404E">
              <w:rPr>
                <w:sz w:val="24"/>
              </w:rPr>
              <w:t>–</w:t>
            </w:r>
            <w:r w:rsidRPr="0016404E">
              <w:rPr>
                <w:sz w:val="24"/>
              </w:rPr>
              <w:t>300000</w:t>
            </w:r>
          </w:p>
        </w:tc>
      </w:tr>
      <w:tr w:rsidR="008A475C" w:rsidRPr="0016404E" w14:paraId="24F0422E" w14:textId="77777777" w:rsidTr="00C36215">
        <w:trPr>
          <w:jc w:val="center"/>
        </w:trPr>
        <w:tc>
          <w:tcPr>
            <w:tcW w:w="4815" w:type="dxa"/>
            <w:tcMar>
              <w:top w:w="55" w:type="dxa"/>
              <w:left w:w="55" w:type="dxa"/>
              <w:bottom w:w="55" w:type="dxa"/>
              <w:right w:w="55" w:type="dxa"/>
            </w:tcMar>
          </w:tcPr>
          <w:p w14:paraId="42596AE0" w14:textId="77777777" w:rsidR="00B74D28" w:rsidRPr="0016404E" w:rsidRDefault="00B74D28" w:rsidP="00E267D2">
            <w:pPr>
              <w:pStyle w:val="af1"/>
              <w:widowControl/>
              <w:ind w:firstLine="87"/>
              <w:jc w:val="left"/>
              <w:rPr>
                <w:sz w:val="24"/>
              </w:rPr>
            </w:pPr>
            <w:r w:rsidRPr="0016404E">
              <w:rPr>
                <w:sz w:val="24"/>
              </w:rPr>
              <w:t>1</w:t>
            </w:r>
            <w:r w:rsidR="009861CE" w:rsidRPr="0016404E">
              <w:rPr>
                <w:sz w:val="24"/>
              </w:rPr>
              <w:t xml:space="preserve"> </w:t>
            </w:r>
            <w:r w:rsidRPr="0016404E">
              <w:rPr>
                <w:sz w:val="24"/>
              </w:rPr>
              <w:t>Химическая</w:t>
            </w:r>
            <w:r w:rsidR="009861CE" w:rsidRPr="0016404E">
              <w:rPr>
                <w:sz w:val="24"/>
              </w:rPr>
              <w:t xml:space="preserve"> </w:t>
            </w:r>
            <w:r w:rsidRPr="0016404E">
              <w:rPr>
                <w:sz w:val="24"/>
              </w:rPr>
              <w:t>лаборатория</w:t>
            </w:r>
          </w:p>
        </w:tc>
        <w:tc>
          <w:tcPr>
            <w:tcW w:w="850" w:type="dxa"/>
            <w:tcMar>
              <w:top w:w="55" w:type="dxa"/>
              <w:left w:w="55" w:type="dxa"/>
              <w:bottom w:w="55" w:type="dxa"/>
              <w:right w:w="55" w:type="dxa"/>
            </w:tcMar>
          </w:tcPr>
          <w:p w14:paraId="7B65ED10" w14:textId="77777777" w:rsidR="00B74D28" w:rsidRPr="0016404E" w:rsidRDefault="00B74D28" w:rsidP="00E267D2">
            <w:pPr>
              <w:pStyle w:val="af1"/>
              <w:widowControl/>
              <w:ind w:firstLine="0"/>
              <w:jc w:val="center"/>
              <w:rPr>
                <w:sz w:val="24"/>
              </w:rPr>
            </w:pPr>
            <w:r w:rsidRPr="0016404E">
              <w:rPr>
                <w:sz w:val="24"/>
              </w:rPr>
              <w:t>30</w:t>
            </w:r>
          </w:p>
        </w:tc>
        <w:tc>
          <w:tcPr>
            <w:tcW w:w="851" w:type="dxa"/>
            <w:tcMar>
              <w:top w:w="55" w:type="dxa"/>
              <w:left w:w="55" w:type="dxa"/>
              <w:bottom w:w="55" w:type="dxa"/>
              <w:right w:w="55" w:type="dxa"/>
            </w:tcMar>
          </w:tcPr>
          <w:p w14:paraId="104468EA" w14:textId="77777777" w:rsidR="00B74D28" w:rsidRPr="0016404E" w:rsidRDefault="00B74D28" w:rsidP="00E267D2">
            <w:pPr>
              <w:pStyle w:val="af1"/>
              <w:widowControl/>
              <w:ind w:firstLine="0"/>
              <w:jc w:val="center"/>
              <w:rPr>
                <w:sz w:val="24"/>
              </w:rPr>
            </w:pPr>
            <w:r w:rsidRPr="0016404E">
              <w:rPr>
                <w:sz w:val="24"/>
              </w:rPr>
              <w:t>30</w:t>
            </w:r>
          </w:p>
        </w:tc>
        <w:tc>
          <w:tcPr>
            <w:tcW w:w="850" w:type="dxa"/>
            <w:tcMar>
              <w:top w:w="55" w:type="dxa"/>
              <w:left w:w="55" w:type="dxa"/>
              <w:bottom w:w="55" w:type="dxa"/>
              <w:right w:w="55" w:type="dxa"/>
            </w:tcMar>
          </w:tcPr>
          <w:p w14:paraId="2B799447" w14:textId="77777777" w:rsidR="00B74D28" w:rsidRPr="0016404E" w:rsidRDefault="00B74D28" w:rsidP="00E267D2">
            <w:pPr>
              <w:pStyle w:val="af1"/>
              <w:widowControl/>
              <w:ind w:firstLine="0"/>
              <w:jc w:val="center"/>
              <w:rPr>
                <w:sz w:val="24"/>
              </w:rPr>
            </w:pPr>
            <w:r w:rsidRPr="0016404E">
              <w:rPr>
                <w:sz w:val="24"/>
              </w:rPr>
              <w:t>40</w:t>
            </w:r>
          </w:p>
        </w:tc>
        <w:tc>
          <w:tcPr>
            <w:tcW w:w="851" w:type="dxa"/>
            <w:tcMar>
              <w:top w:w="55" w:type="dxa"/>
              <w:left w:w="55" w:type="dxa"/>
              <w:bottom w:w="55" w:type="dxa"/>
              <w:right w:w="55" w:type="dxa"/>
            </w:tcMar>
          </w:tcPr>
          <w:p w14:paraId="723A3544" w14:textId="77777777" w:rsidR="00B74D28" w:rsidRPr="0016404E" w:rsidRDefault="00B74D28" w:rsidP="00E267D2">
            <w:pPr>
              <w:pStyle w:val="af1"/>
              <w:widowControl/>
              <w:ind w:firstLine="0"/>
              <w:jc w:val="center"/>
              <w:rPr>
                <w:sz w:val="24"/>
              </w:rPr>
            </w:pPr>
            <w:r w:rsidRPr="0016404E">
              <w:rPr>
                <w:sz w:val="24"/>
              </w:rPr>
              <w:t>40</w:t>
            </w:r>
          </w:p>
        </w:tc>
        <w:tc>
          <w:tcPr>
            <w:tcW w:w="1276" w:type="dxa"/>
            <w:tcMar>
              <w:top w:w="55" w:type="dxa"/>
              <w:left w:w="55" w:type="dxa"/>
              <w:bottom w:w="55" w:type="dxa"/>
              <w:right w:w="55" w:type="dxa"/>
            </w:tcMar>
          </w:tcPr>
          <w:p w14:paraId="3E1A6ADD" w14:textId="77777777" w:rsidR="00B74D28" w:rsidRPr="0016404E" w:rsidRDefault="00A31BBB" w:rsidP="00E267D2">
            <w:pPr>
              <w:pStyle w:val="af1"/>
              <w:widowControl/>
              <w:ind w:firstLine="0"/>
              <w:jc w:val="center"/>
              <w:rPr>
                <w:sz w:val="24"/>
              </w:rPr>
            </w:pPr>
            <w:r w:rsidRPr="0016404E">
              <w:rPr>
                <w:sz w:val="24"/>
              </w:rPr>
              <w:t>2</w:t>
            </w:r>
            <w:r w:rsidR="009861CE" w:rsidRPr="0016404E">
              <w:rPr>
                <w:sz w:val="24"/>
              </w:rPr>
              <w:t xml:space="preserve"> </w:t>
            </w:r>
            <w:r w:rsidR="00B74D28" w:rsidRPr="0016404E">
              <w:rPr>
                <w:sz w:val="24"/>
              </w:rPr>
              <w:t>комнаты</w:t>
            </w:r>
          </w:p>
          <w:p w14:paraId="16826F30" w14:textId="77777777" w:rsidR="00B74D28" w:rsidRPr="0016404E" w:rsidRDefault="00B74D28" w:rsidP="00E267D2">
            <w:pPr>
              <w:pStyle w:val="af1"/>
              <w:widowControl/>
              <w:ind w:firstLine="0"/>
              <w:jc w:val="center"/>
              <w:rPr>
                <w:sz w:val="24"/>
              </w:rPr>
            </w:pPr>
            <w:r w:rsidRPr="0016404E">
              <w:rPr>
                <w:sz w:val="24"/>
              </w:rPr>
              <w:t>4</w:t>
            </w:r>
            <w:r w:rsidR="00A31BBB" w:rsidRPr="0016404E">
              <w:rPr>
                <w:sz w:val="24"/>
              </w:rPr>
              <w:t>0</w:t>
            </w:r>
            <w:r w:rsidR="009861CE" w:rsidRPr="0016404E">
              <w:rPr>
                <w:sz w:val="24"/>
              </w:rPr>
              <w:t xml:space="preserve"> </w:t>
            </w:r>
            <w:r w:rsidRPr="0016404E">
              <w:rPr>
                <w:sz w:val="24"/>
              </w:rPr>
              <w:t>и</w:t>
            </w:r>
            <w:r w:rsidR="009861CE" w:rsidRPr="0016404E">
              <w:rPr>
                <w:sz w:val="24"/>
              </w:rPr>
              <w:t xml:space="preserve"> </w:t>
            </w:r>
            <w:r w:rsidRPr="0016404E">
              <w:rPr>
                <w:sz w:val="24"/>
              </w:rPr>
              <w:t>20</w:t>
            </w:r>
          </w:p>
        </w:tc>
      </w:tr>
      <w:tr w:rsidR="008A475C" w:rsidRPr="0016404E" w14:paraId="2095D445" w14:textId="77777777" w:rsidTr="00C36215">
        <w:trPr>
          <w:jc w:val="center"/>
        </w:trPr>
        <w:tc>
          <w:tcPr>
            <w:tcW w:w="4815" w:type="dxa"/>
            <w:tcMar>
              <w:top w:w="55" w:type="dxa"/>
              <w:left w:w="55" w:type="dxa"/>
              <w:bottom w:w="55" w:type="dxa"/>
              <w:right w:w="55" w:type="dxa"/>
            </w:tcMar>
          </w:tcPr>
          <w:p w14:paraId="3027ABF7" w14:textId="77777777" w:rsidR="00B74D28" w:rsidRPr="0016404E" w:rsidRDefault="00B74D28" w:rsidP="00E267D2">
            <w:pPr>
              <w:pStyle w:val="af1"/>
              <w:widowControl/>
              <w:ind w:firstLine="87"/>
              <w:jc w:val="left"/>
              <w:rPr>
                <w:sz w:val="24"/>
              </w:rPr>
            </w:pPr>
            <w:r w:rsidRPr="0016404E">
              <w:rPr>
                <w:sz w:val="24"/>
              </w:rPr>
              <w:t>2</w:t>
            </w:r>
            <w:r w:rsidR="009861CE" w:rsidRPr="0016404E">
              <w:rPr>
                <w:sz w:val="24"/>
              </w:rPr>
              <w:t xml:space="preserve"> </w:t>
            </w:r>
            <w:r w:rsidRPr="0016404E">
              <w:rPr>
                <w:sz w:val="24"/>
              </w:rPr>
              <w:t>Весовая</w:t>
            </w:r>
          </w:p>
        </w:tc>
        <w:tc>
          <w:tcPr>
            <w:tcW w:w="850" w:type="dxa"/>
            <w:tcMar>
              <w:top w:w="55" w:type="dxa"/>
              <w:left w:w="55" w:type="dxa"/>
              <w:bottom w:w="55" w:type="dxa"/>
              <w:right w:w="55" w:type="dxa"/>
            </w:tcMar>
          </w:tcPr>
          <w:p w14:paraId="7CFCE09E" w14:textId="77777777" w:rsidR="00B74D28" w:rsidRPr="0016404E" w:rsidRDefault="00996A4D" w:rsidP="00E267D2">
            <w:pPr>
              <w:pStyle w:val="af1"/>
              <w:widowControl/>
              <w:ind w:firstLine="0"/>
              <w:jc w:val="center"/>
              <w:rPr>
                <w:sz w:val="24"/>
              </w:rPr>
            </w:pPr>
            <w:r w:rsidRPr="0016404E">
              <w:rPr>
                <w:sz w:val="24"/>
              </w:rPr>
              <w:t>–</w:t>
            </w:r>
          </w:p>
        </w:tc>
        <w:tc>
          <w:tcPr>
            <w:tcW w:w="851" w:type="dxa"/>
            <w:tcMar>
              <w:top w:w="55" w:type="dxa"/>
              <w:left w:w="55" w:type="dxa"/>
              <w:bottom w:w="55" w:type="dxa"/>
              <w:right w:w="55" w:type="dxa"/>
            </w:tcMar>
          </w:tcPr>
          <w:p w14:paraId="0C420EF4" w14:textId="77777777" w:rsidR="00B74D28" w:rsidRPr="0016404E" w:rsidRDefault="00996A4D" w:rsidP="00E267D2">
            <w:pPr>
              <w:pStyle w:val="af1"/>
              <w:widowControl/>
              <w:ind w:firstLine="0"/>
              <w:jc w:val="center"/>
              <w:rPr>
                <w:sz w:val="24"/>
              </w:rPr>
            </w:pPr>
            <w:r w:rsidRPr="0016404E">
              <w:rPr>
                <w:sz w:val="24"/>
              </w:rPr>
              <w:t>–</w:t>
            </w:r>
          </w:p>
        </w:tc>
        <w:tc>
          <w:tcPr>
            <w:tcW w:w="850" w:type="dxa"/>
            <w:tcMar>
              <w:top w:w="55" w:type="dxa"/>
              <w:left w:w="55" w:type="dxa"/>
              <w:bottom w:w="55" w:type="dxa"/>
              <w:right w:w="55" w:type="dxa"/>
            </w:tcMar>
          </w:tcPr>
          <w:p w14:paraId="5D445C5D" w14:textId="77777777" w:rsidR="00B74D28" w:rsidRPr="0016404E" w:rsidRDefault="00B74D28" w:rsidP="00E267D2">
            <w:pPr>
              <w:pStyle w:val="af1"/>
              <w:widowControl/>
              <w:ind w:firstLine="0"/>
              <w:jc w:val="center"/>
              <w:rPr>
                <w:sz w:val="24"/>
              </w:rPr>
            </w:pPr>
            <w:r w:rsidRPr="0016404E">
              <w:rPr>
                <w:sz w:val="24"/>
              </w:rPr>
              <w:t>6</w:t>
            </w:r>
          </w:p>
        </w:tc>
        <w:tc>
          <w:tcPr>
            <w:tcW w:w="851" w:type="dxa"/>
            <w:tcMar>
              <w:top w:w="55" w:type="dxa"/>
              <w:left w:w="55" w:type="dxa"/>
              <w:bottom w:w="55" w:type="dxa"/>
              <w:right w:w="55" w:type="dxa"/>
            </w:tcMar>
          </w:tcPr>
          <w:p w14:paraId="22983EB1" w14:textId="77777777" w:rsidR="00B74D28" w:rsidRPr="0016404E" w:rsidRDefault="00B74D28" w:rsidP="00E267D2">
            <w:pPr>
              <w:pStyle w:val="af1"/>
              <w:widowControl/>
              <w:ind w:firstLine="0"/>
              <w:jc w:val="center"/>
              <w:rPr>
                <w:sz w:val="24"/>
              </w:rPr>
            </w:pPr>
            <w:r w:rsidRPr="0016404E">
              <w:rPr>
                <w:sz w:val="24"/>
              </w:rPr>
              <w:t>6</w:t>
            </w:r>
          </w:p>
        </w:tc>
        <w:tc>
          <w:tcPr>
            <w:tcW w:w="1276" w:type="dxa"/>
            <w:tcMar>
              <w:top w:w="55" w:type="dxa"/>
              <w:left w:w="55" w:type="dxa"/>
              <w:bottom w:w="55" w:type="dxa"/>
              <w:right w:w="55" w:type="dxa"/>
            </w:tcMar>
          </w:tcPr>
          <w:p w14:paraId="45A9DD26" w14:textId="77777777" w:rsidR="00B74D28" w:rsidRPr="0016404E" w:rsidRDefault="00B74D28" w:rsidP="00E267D2">
            <w:pPr>
              <w:pStyle w:val="af1"/>
              <w:widowControl/>
              <w:ind w:firstLine="0"/>
              <w:jc w:val="center"/>
              <w:rPr>
                <w:sz w:val="24"/>
              </w:rPr>
            </w:pPr>
            <w:r w:rsidRPr="0016404E">
              <w:rPr>
                <w:sz w:val="24"/>
              </w:rPr>
              <w:t>8</w:t>
            </w:r>
          </w:p>
        </w:tc>
      </w:tr>
      <w:tr w:rsidR="008A475C" w:rsidRPr="0016404E" w14:paraId="4CD5DB9C" w14:textId="77777777" w:rsidTr="00B32364">
        <w:trPr>
          <w:jc w:val="center"/>
        </w:trPr>
        <w:tc>
          <w:tcPr>
            <w:tcW w:w="4815" w:type="dxa"/>
            <w:tcMar>
              <w:top w:w="55" w:type="dxa"/>
              <w:left w:w="55" w:type="dxa"/>
              <w:bottom w:w="55" w:type="dxa"/>
              <w:right w:w="55" w:type="dxa"/>
            </w:tcMar>
          </w:tcPr>
          <w:p w14:paraId="2EFD3043" w14:textId="77777777" w:rsidR="00B74D28" w:rsidRPr="0016404E" w:rsidRDefault="00B74D28" w:rsidP="00E267D2">
            <w:pPr>
              <w:pStyle w:val="af1"/>
              <w:widowControl/>
              <w:tabs>
                <w:tab w:val="left" w:pos="228"/>
              </w:tabs>
              <w:ind w:firstLine="87"/>
              <w:jc w:val="left"/>
              <w:rPr>
                <w:sz w:val="24"/>
              </w:rPr>
            </w:pPr>
            <w:r w:rsidRPr="0016404E">
              <w:rPr>
                <w:sz w:val="24"/>
              </w:rPr>
              <w:t>3</w:t>
            </w:r>
            <w:r w:rsidR="009861CE" w:rsidRPr="0016404E">
              <w:rPr>
                <w:sz w:val="24"/>
              </w:rPr>
              <w:t xml:space="preserve"> </w:t>
            </w:r>
            <w:r w:rsidRPr="0016404E">
              <w:rPr>
                <w:sz w:val="24"/>
              </w:rPr>
              <w:t>Бактериологическая</w:t>
            </w:r>
            <w:r w:rsidR="009861CE" w:rsidRPr="0016404E">
              <w:rPr>
                <w:sz w:val="24"/>
              </w:rPr>
              <w:t xml:space="preserve"> </w:t>
            </w:r>
            <w:r w:rsidRPr="0016404E">
              <w:rPr>
                <w:sz w:val="24"/>
              </w:rPr>
              <w:t>лаборатория</w:t>
            </w:r>
            <w:r w:rsidR="009861CE" w:rsidRPr="0016404E">
              <w:rPr>
                <w:sz w:val="24"/>
              </w:rPr>
              <w:t xml:space="preserve"> </w:t>
            </w:r>
            <w:r w:rsidRPr="0016404E">
              <w:rPr>
                <w:sz w:val="24"/>
              </w:rPr>
              <w:t>автоклавная</w:t>
            </w:r>
          </w:p>
        </w:tc>
        <w:tc>
          <w:tcPr>
            <w:tcW w:w="850" w:type="dxa"/>
            <w:tcMar>
              <w:top w:w="55" w:type="dxa"/>
              <w:left w:w="55" w:type="dxa"/>
              <w:bottom w:w="55" w:type="dxa"/>
              <w:right w:w="55" w:type="dxa"/>
            </w:tcMar>
            <w:vAlign w:val="bottom"/>
          </w:tcPr>
          <w:p w14:paraId="423141F9" w14:textId="77777777" w:rsidR="00B74D28" w:rsidRPr="0016404E" w:rsidRDefault="00B74D28" w:rsidP="00B32364">
            <w:pPr>
              <w:pStyle w:val="af1"/>
              <w:widowControl/>
              <w:ind w:firstLine="0"/>
              <w:jc w:val="center"/>
              <w:rPr>
                <w:sz w:val="24"/>
              </w:rPr>
            </w:pPr>
            <w:r w:rsidRPr="0016404E">
              <w:rPr>
                <w:sz w:val="24"/>
              </w:rPr>
              <w:t>20</w:t>
            </w:r>
          </w:p>
        </w:tc>
        <w:tc>
          <w:tcPr>
            <w:tcW w:w="851" w:type="dxa"/>
            <w:tcMar>
              <w:top w:w="55" w:type="dxa"/>
              <w:left w:w="55" w:type="dxa"/>
              <w:bottom w:w="55" w:type="dxa"/>
              <w:right w:w="55" w:type="dxa"/>
            </w:tcMar>
            <w:vAlign w:val="bottom"/>
          </w:tcPr>
          <w:p w14:paraId="76BCB9CE" w14:textId="77777777" w:rsidR="00B74D28" w:rsidRPr="0016404E" w:rsidRDefault="00B74D28" w:rsidP="00B32364">
            <w:pPr>
              <w:pStyle w:val="af1"/>
              <w:widowControl/>
              <w:ind w:firstLine="0"/>
              <w:jc w:val="center"/>
              <w:rPr>
                <w:sz w:val="24"/>
              </w:rPr>
            </w:pPr>
            <w:r w:rsidRPr="0016404E">
              <w:rPr>
                <w:sz w:val="24"/>
              </w:rPr>
              <w:t>20</w:t>
            </w:r>
          </w:p>
        </w:tc>
        <w:tc>
          <w:tcPr>
            <w:tcW w:w="850" w:type="dxa"/>
            <w:tcMar>
              <w:top w:w="55" w:type="dxa"/>
              <w:left w:w="55" w:type="dxa"/>
              <w:bottom w:w="55" w:type="dxa"/>
              <w:right w:w="55" w:type="dxa"/>
            </w:tcMar>
            <w:vAlign w:val="bottom"/>
          </w:tcPr>
          <w:p w14:paraId="4131178F" w14:textId="77777777" w:rsidR="00B74D28" w:rsidRPr="0016404E" w:rsidRDefault="00B74D28" w:rsidP="00B32364">
            <w:pPr>
              <w:pStyle w:val="af1"/>
              <w:widowControl/>
              <w:ind w:firstLine="0"/>
              <w:jc w:val="center"/>
              <w:rPr>
                <w:sz w:val="24"/>
              </w:rPr>
            </w:pPr>
            <w:r w:rsidRPr="0016404E">
              <w:rPr>
                <w:sz w:val="24"/>
              </w:rPr>
              <w:t>20</w:t>
            </w:r>
          </w:p>
        </w:tc>
        <w:tc>
          <w:tcPr>
            <w:tcW w:w="851" w:type="dxa"/>
            <w:tcMar>
              <w:top w:w="55" w:type="dxa"/>
              <w:left w:w="55" w:type="dxa"/>
              <w:bottom w:w="55" w:type="dxa"/>
              <w:right w:w="55" w:type="dxa"/>
            </w:tcMar>
            <w:vAlign w:val="bottom"/>
          </w:tcPr>
          <w:p w14:paraId="1361AF61" w14:textId="77777777" w:rsidR="00B74D28" w:rsidRPr="0016404E" w:rsidRDefault="00B74D28" w:rsidP="00B32364">
            <w:pPr>
              <w:pStyle w:val="af1"/>
              <w:widowControl/>
              <w:ind w:firstLine="0"/>
              <w:jc w:val="center"/>
              <w:rPr>
                <w:sz w:val="24"/>
              </w:rPr>
            </w:pPr>
            <w:r w:rsidRPr="0016404E">
              <w:rPr>
                <w:sz w:val="24"/>
              </w:rPr>
              <w:t>30</w:t>
            </w:r>
          </w:p>
        </w:tc>
        <w:tc>
          <w:tcPr>
            <w:tcW w:w="1276" w:type="dxa"/>
            <w:tcMar>
              <w:top w:w="55" w:type="dxa"/>
              <w:left w:w="55" w:type="dxa"/>
              <w:bottom w:w="55" w:type="dxa"/>
              <w:right w:w="55" w:type="dxa"/>
            </w:tcMar>
          </w:tcPr>
          <w:p w14:paraId="2591DB54" w14:textId="77777777" w:rsidR="00B74D28" w:rsidRPr="0016404E" w:rsidRDefault="00A31BBB" w:rsidP="00E267D2">
            <w:pPr>
              <w:pStyle w:val="af1"/>
              <w:widowControl/>
              <w:ind w:firstLine="0"/>
              <w:jc w:val="center"/>
              <w:rPr>
                <w:sz w:val="24"/>
              </w:rPr>
            </w:pPr>
            <w:r w:rsidRPr="0016404E">
              <w:rPr>
                <w:sz w:val="24"/>
              </w:rPr>
              <w:t>2</w:t>
            </w:r>
            <w:r w:rsidR="009861CE" w:rsidRPr="0016404E">
              <w:rPr>
                <w:sz w:val="24"/>
              </w:rPr>
              <w:t xml:space="preserve"> </w:t>
            </w:r>
            <w:r w:rsidR="00B74D28" w:rsidRPr="0016404E">
              <w:rPr>
                <w:sz w:val="24"/>
              </w:rPr>
              <w:t>комнаты</w:t>
            </w:r>
          </w:p>
          <w:p w14:paraId="6797FD1B" w14:textId="77777777" w:rsidR="00B74D28" w:rsidRPr="0016404E" w:rsidRDefault="00B74D28" w:rsidP="00E267D2">
            <w:pPr>
              <w:pStyle w:val="af1"/>
              <w:widowControl/>
              <w:ind w:firstLine="0"/>
              <w:jc w:val="center"/>
              <w:rPr>
                <w:sz w:val="24"/>
              </w:rPr>
            </w:pPr>
            <w:r w:rsidRPr="0016404E">
              <w:rPr>
                <w:sz w:val="24"/>
              </w:rPr>
              <w:t>2</w:t>
            </w:r>
            <w:r w:rsidR="00A31BBB" w:rsidRPr="0016404E">
              <w:rPr>
                <w:sz w:val="24"/>
              </w:rPr>
              <w:t>0</w:t>
            </w:r>
            <w:r w:rsidR="009861CE" w:rsidRPr="0016404E">
              <w:rPr>
                <w:sz w:val="24"/>
              </w:rPr>
              <w:t xml:space="preserve"> </w:t>
            </w:r>
            <w:r w:rsidRPr="0016404E">
              <w:rPr>
                <w:sz w:val="24"/>
              </w:rPr>
              <w:t>и</w:t>
            </w:r>
            <w:r w:rsidR="009861CE" w:rsidRPr="0016404E">
              <w:rPr>
                <w:sz w:val="24"/>
              </w:rPr>
              <w:t xml:space="preserve"> </w:t>
            </w:r>
            <w:r w:rsidRPr="0016404E">
              <w:rPr>
                <w:sz w:val="24"/>
              </w:rPr>
              <w:t>20</w:t>
            </w:r>
          </w:p>
        </w:tc>
      </w:tr>
      <w:tr w:rsidR="008A475C" w:rsidRPr="0016404E" w14:paraId="482386EC" w14:textId="77777777" w:rsidTr="00C36215">
        <w:trPr>
          <w:jc w:val="center"/>
        </w:trPr>
        <w:tc>
          <w:tcPr>
            <w:tcW w:w="4815" w:type="dxa"/>
            <w:tcMar>
              <w:top w:w="55" w:type="dxa"/>
              <w:left w:w="55" w:type="dxa"/>
              <w:bottom w:w="55" w:type="dxa"/>
              <w:right w:w="55" w:type="dxa"/>
            </w:tcMar>
          </w:tcPr>
          <w:p w14:paraId="4356D19A" w14:textId="77777777" w:rsidR="00B74D28" w:rsidRPr="0016404E" w:rsidRDefault="00B74D28" w:rsidP="00B2129A">
            <w:pPr>
              <w:pStyle w:val="af1"/>
              <w:widowControl/>
              <w:tabs>
                <w:tab w:val="left" w:pos="228"/>
              </w:tabs>
              <w:ind w:firstLine="87"/>
              <w:jc w:val="left"/>
              <w:rPr>
                <w:sz w:val="24"/>
              </w:rPr>
            </w:pPr>
            <w:r w:rsidRPr="0016404E">
              <w:rPr>
                <w:sz w:val="24"/>
              </w:rPr>
              <w:lastRenderedPageBreak/>
              <w:t>4</w:t>
            </w:r>
            <w:r w:rsidR="009861CE" w:rsidRPr="0016404E">
              <w:rPr>
                <w:sz w:val="24"/>
              </w:rPr>
              <w:t xml:space="preserve"> </w:t>
            </w:r>
            <w:proofErr w:type="spellStart"/>
            <w:r w:rsidRPr="0016404E">
              <w:rPr>
                <w:sz w:val="24"/>
              </w:rPr>
              <w:t>Средоварочная</w:t>
            </w:r>
            <w:proofErr w:type="spellEnd"/>
            <w:r w:rsidR="009861CE" w:rsidRPr="0016404E">
              <w:rPr>
                <w:sz w:val="24"/>
              </w:rPr>
              <w:t xml:space="preserve"> </w:t>
            </w:r>
            <w:r w:rsidRPr="0016404E">
              <w:rPr>
                <w:sz w:val="24"/>
              </w:rPr>
              <w:t>и</w:t>
            </w:r>
            <w:r w:rsidR="009861CE" w:rsidRPr="0016404E">
              <w:rPr>
                <w:sz w:val="24"/>
              </w:rPr>
              <w:t xml:space="preserve"> </w:t>
            </w:r>
            <w:r w:rsidRPr="0016404E">
              <w:rPr>
                <w:sz w:val="24"/>
              </w:rPr>
              <w:t>моечная</w:t>
            </w:r>
          </w:p>
        </w:tc>
        <w:tc>
          <w:tcPr>
            <w:tcW w:w="850" w:type="dxa"/>
            <w:tcMar>
              <w:top w:w="55" w:type="dxa"/>
              <w:left w:w="55" w:type="dxa"/>
              <w:bottom w:w="55" w:type="dxa"/>
              <w:right w:w="55" w:type="dxa"/>
            </w:tcMar>
          </w:tcPr>
          <w:p w14:paraId="74B3EA4B" w14:textId="77777777" w:rsidR="00B74D28" w:rsidRPr="0016404E" w:rsidRDefault="00A84CC5" w:rsidP="00A84CC5">
            <w:pPr>
              <w:pStyle w:val="af1"/>
              <w:widowControl/>
              <w:ind w:firstLine="0"/>
              <w:jc w:val="center"/>
              <w:rPr>
                <w:sz w:val="24"/>
              </w:rPr>
            </w:pPr>
            <w:r w:rsidRPr="0016404E">
              <w:rPr>
                <w:sz w:val="24"/>
              </w:rPr>
              <w:t>10</w:t>
            </w:r>
          </w:p>
        </w:tc>
        <w:tc>
          <w:tcPr>
            <w:tcW w:w="851" w:type="dxa"/>
            <w:tcMar>
              <w:top w:w="55" w:type="dxa"/>
              <w:left w:w="55" w:type="dxa"/>
              <w:bottom w:w="55" w:type="dxa"/>
              <w:right w:w="55" w:type="dxa"/>
            </w:tcMar>
          </w:tcPr>
          <w:p w14:paraId="353027EC" w14:textId="77777777" w:rsidR="00B74D28" w:rsidRPr="0016404E" w:rsidRDefault="00A84CC5" w:rsidP="00A84CC5">
            <w:pPr>
              <w:pStyle w:val="af1"/>
              <w:widowControl/>
              <w:ind w:firstLine="0"/>
              <w:jc w:val="center"/>
              <w:rPr>
                <w:sz w:val="24"/>
              </w:rPr>
            </w:pPr>
            <w:r w:rsidRPr="0016404E">
              <w:rPr>
                <w:sz w:val="24"/>
              </w:rPr>
              <w:t>10</w:t>
            </w:r>
          </w:p>
        </w:tc>
        <w:tc>
          <w:tcPr>
            <w:tcW w:w="850" w:type="dxa"/>
            <w:tcMar>
              <w:top w:w="55" w:type="dxa"/>
              <w:left w:w="55" w:type="dxa"/>
              <w:bottom w:w="55" w:type="dxa"/>
              <w:right w:w="55" w:type="dxa"/>
            </w:tcMar>
          </w:tcPr>
          <w:p w14:paraId="13785923" w14:textId="77777777" w:rsidR="00B74D28" w:rsidRPr="0016404E" w:rsidRDefault="00A84CC5" w:rsidP="00A84CC5">
            <w:pPr>
              <w:pStyle w:val="af1"/>
              <w:widowControl/>
              <w:ind w:firstLine="0"/>
              <w:jc w:val="center"/>
              <w:rPr>
                <w:sz w:val="24"/>
              </w:rPr>
            </w:pPr>
            <w:r w:rsidRPr="0016404E">
              <w:rPr>
                <w:sz w:val="24"/>
              </w:rPr>
              <w:t>10</w:t>
            </w:r>
          </w:p>
        </w:tc>
        <w:tc>
          <w:tcPr>
            <w:tcW w:w="851" w:type="dxa"/>
            <w:tcMar>
              <w:top w:w="55" w:type="dxa"/>
              <w:left w:w="55" w:type="dxa"/>
              <w:bottom w:w="55" w:type="dxa"/>
              <w:right w:w="55" w:type="dxa"/>
            </w:tcMar>
          </w:tcPr>
          <w:p w14:paraId="0B00435F" w14:textId="77777777" w:rsidR="00B74D28" w:rsidRPr="0016404E" w:rsidRDefault="00A84CC5" w:rsidP="00A84CC5">
            <w:pPr>
              <w:pStyle w:val="af1"/>
              <w:widowControl/>
              <w:ind w:firstLine="0"/>
              <w:jc w:val="center"/>
              <w:rPr>
                <w:sz w:val="24"/>
              </w:rPr>
            </w:pPr>
            <w:r w:rsidRPr="0016404E">
              <w:rPr>
                <w:sz w:val="24"/>
              </w:rPr>
              <w:t>15</w:t>
            </w:r>
          </w:p>
        </w:tc>
        <w:tc>
          <w:tcPr>
            <w:tcW w:w="1276" w:type="dxa"/>
            <w:tcMar>
              <w:top w:w="55" w:type="dxa"/>
              <w:left w:w="55" w:type="dxa"/>
              <w:bottom w:w="55" w:type="dxa"/>
              <w:right w:w="55" w:type="dxa"/>
            </w:tcMar>
          </w:tcPr>
          <w:p w14:paraId="24255B12" w14:textId="77777777" w:rsidR="00B74D28" w:rsidRPr="0016404E" w:rsidRDefault="00A84CC5" w:rsidP="00A84CC5">
            <w:pPr>
              <w:pStyle w:val="af1"/>
              <w:widowControl/>
              <w:ind w:firstLine="0"/>
              <w:jc w:val="center"/>
              <w:rPr>
                <w:sz w:val="24"/>
              </w:rPr>
            </w:pPr>
            <w:r w:rsidRPr="0016404E">
              <w:rPr>
                <w:sz w:val="24"/>
              </w:rPr>
              <w:t>15</w:t>
            </w:r>
          </w:p>
        </w:tc>
      </w:tr>
      <w:tr w:rsidR="008A475C" w:rsidRPr="0016404E" w14:paraId="72E9834C" w14:textId="77777777" w:rsidTr="00B32364">
        <w:trPr>
          <w:jc w:val="center"/>
        </w:trPr>
        <w:tc>
          <w:tcPr>
            <w:tcW w:w="4815" w:type="dxa"/>
            <w:tcMar>
              <w:top w:w="55" w:type="dxa"/>
              <w:left w:w="55" w:type="dxa"/>
              <w:bottom w:w="55" w:type="dxa"/>
              <w:right w:w="55" w:type="dxa"/>
            </w:tcMar>
          </w:tcPr>
          <w:p w14:paraId="15FBED38" w14:textId="77777777" w:rsidR="00B74D28" w:rsidRPr="0016404E" w:rsidRDefault="00A84CC5" w:rsidP="00E20126">
            <w:pPr>
              <w:pStyle w:val="af1"/>
              <w:widowControl/>
              <w:ind w:firstLine="87"/>
              <w:jc w:val="left"/>
              <w:rPr>
                <w:sz w:val="24"/>
              </w:rPr>
            </w:pPr>
            <w:r w:rsidRPr="0016404E">
              <w:rPr>
                <w:sz w:val="24"/>
              </w:rPr>
              <w:t>5</w:t>
            </w:r>
            <w:r w:rsidR="009861CE" w:rsidRPr="0016404E">
              <w:rPr>
                <w:sz w:val="24"/>
              </w:rPr>
              <w:t xml:space="preserve"> </w:t>
            </w:r>
            <w:r w:rsidRPr="0016404E">
              <w:rPr>
                <w:sz w:val="24"/>
              </w:rPr>
              <w:t>Комната</w:t>
            </w:r>
            <w:r w:rsidR="00E20126" w:rsidRPr="0016404E">
              <w:rPr>
                <w:sz w:val="24"/>
                <w:vertAlign w:val="superscript"/>
              </w:rPr>
              <w:t>1)</w:t>
            </w:r>
            <w:r w:rsidR="009861CE" w:rsidRPr="0016404E">
              <w:rPr>
                <w:sz w:val="24"/>
              </w:rPr>
              <w:t xml:space="preserve"> </w:t>
            </w:r>
            <w:r w:rsidRPr="0016404E">
              <w:rPr>
                <w:sz w:val="24"/>
              </w:rPr>
              <w:t>для</w:t>
            </w:r>
            <w:r w:rsidR="009861CE" w:rsidRPr="0016404E">
              <w:rPr>
                <w:sz w:val="24"/>
              </w:rPr>
              <w:t xml:space="preserve"> </w:t>
            </w:r>
            <w:r w:rsidRPr="0016404E">
              <w:rPr>
                <w:sz w:val="24"/>
              </w:rPr>
              <w:t>гидробиол</w:t>
            </w:r>
            <w:r w:rsidR="00B74D28" w:rsidRPr="0016404E">
              <w:rPr>
                <w:sz w:val="24"/>
              </w:rPr>
              <w:t>огических</w:t>
            </w:r>
            <w:r w:rsidR="009861CE" w:rsidRPr="0016404E">
              <w:rPr>
                <w:sz w:val="24"/>
              </w:rPr>
              <w:t xml:space="preserve"> </w:t>
            </w:r>
            <w:r w:rsidR="00B74D28" w:rsidRPr="0016404E">
              <w:rPr>
                <w:sz w:val="24"/>
              </w:rPr>
              <w:t>исследова</w:t>
            </w:r>
            <w:r w:rsidR="00D2764C" w:rsidRPr="0016404E">
              <w:rPr>
                <w:sz w:val="24"/>
              </w:rPr>
              <w:t>ний</w:t>
            </w:r>
            <w:r w:rsidR="009861CE" w:rsidRPr="0016404E">
              <w:rPr>
                <w:sz w:val="24"/>
              </w:rPr>
              <w:t xml:space="preserve"> </w:t>
            </w:r>
          </w:p>
        </w:tc>
        <w:tc>
          <w:tcPr>
            <w:tcW w:w="850" w:type="dxa"/>
            <w:tcMar>
              <w:top w:w="55" w:type="dxa"/>
              <w:left w:w="55" w:type="dxa"/>
              <w:bottom w:w="55" w:type="dxa"/>
              <w:right w:w="55" w:type="dxa"/>
            </w:tcMar>
            <w:vAlign w:val="bottom"/>
          </w:tcPr>
          <w:p w14:paraId="7CC83CE1" w14:textId="77777777" w:rsidR="00B74D28" w:rsidRPr="0016404E" w:rsidRDefault="00996A4D" w:rsidP="00B32364">
            <w:pPr>
              <w:pStyle w:val="af1"/>
              <w:widowControl/>
              <w:ind w:firstLine="0"/>
              <w:jc w:val="center"/>
              <w:rPr>
                <w:sz w:val="24"/>
              </w:rPr>
            </w:pPr>
            <w:r w:rsidRPr="0016404E">
              <w:rPr>
                <w:sz w:val="24"/>
              </w:rPr>
              <w:t>–</w:t>
            </w:r>
          </w:p>
        </w:tc>
        <w:tc>
          <w:tcPr>
            <w:tcW w:w="851" w:type="dxa"/>
            <w:tcMar>
              <w:top w:w="55" w:type="dxa"/>
              <w:left w:w="55" w:type="dxa"/>
              <w:bottom w:w="55" w:type="dxa"/>
              <w:right w:w="55" w:type="dxa"/>
            </w:tcMar>
            <w:vAlign w:val="bottom"/>
          </w:tcPr>
          <w:p w14:paraId="28D48524" w14:textId="77777777" w:rsidR="00B74D28" w:rsidRPr="0016404E" w:rsidRDefault="00996A4D" w:rsidP="00B32364">
            <w:pPr>
              <w:pStyle w:val="af1"/>
              <w:widowControl/>
              <w:ind w:firstLine="0"/>
              <w:jc w:val="center"/>
              <w:rPr>
                <w:sz w:val="24"/>
              </w:rPr>
            </w:pPr>
            <w:r w:rsidRPr="0016404E">
              <w:rPr>
                <w:sz w:val="24"/>
              </w:rPr>
              <w:t>–</w:t>
            </w:r>
          </w:p>
        </w:tc>
        <w:tc>
          <w:tcPr>
            <w:tcW w:w="850" w:type="dxa"/>
            <w:tcMar>
              <w:top w:w="55" w:type="dxa"/>
              <w:left w:w="55" w:type="dxa"/>
              <w:bottom w:w="55" w:type="dxa"/>
              <w:right w:w="55" w:type="dxa"/>
            </w:tcMar>
            <w:vAlign w:val="bottom"/>
          </w:tcPr>
          <w:p w14:paraId="7C04843A" w14:textId="77777777" w:rsidR="00B74D28" w:rsidRPr="0016404E" w:rsidRDefault="00B74D28" w:rsidP="00B32364">
            <w:pPr>
              <w:pStyle w:val="af1"/>
              <w:widowControl/>
              <w:ind w:firstLine="0"/>
              <w:jc w:val="center"/>
              <w:rPr>
                <w:sz w:val="24"/>
              </w:rPr>
            </w:pPr>
            <w:r w:rsidRPr="0016404E">
              <w:rPr>
                <w:sz w:val="24"/>
              </w:rPr>
              <w:t>8</w:t>
            </w:r>
          </w:p>
        </w:tc>
        <w:tc>
          <w:tcPr>
            <w:tcW w:w="851" w:type="dxa"/>
            <w:tcMar>
              <w:top w:w="55" w:type="dxa"/>
              <w:left w:w="55" w:type="dxa"/>
              <w:bottom w:w="55" w:type="dxa"/>
              <w:right w:w="55" w:type="dxa"/>
            </w:tcMar>
            <w:vAlign w:val="bottom"/>
          </w:tcPr>
          <w:p w14:paraId="54519038" w14:textId="77777777" w:rsidR="00B74D28" w:rsidRPr="0016404E" w:rsidRDefault="00B74D28" w:rsidP="00B32364">
            <w:pPr>
              <w:pStyle w:val="af1"/>
              <w:widowControl/>
              <w:ind w:firstLine="0"/>
              <w:jc w:val="center"/>
              <w:rPr>
                <w:sz w:val="24"/>
              </w:rPr>
            </w:pPr>
            <w:r w:rsidRPr="0016404E">
              <w:rPr>
                <w:sz w:val="24"/>
              </w:rPr>
              <w:t>12</w:t>
            </w:r>
          </w:p>
        </w:tc>
        <w:tc>
          <w:tcPr>
            <w:tcW w:w="1276" w:type="dxa"/>
            <w:tcMar>
              <w:top w:w="55" w:type="dxa"/>
              <w:left w:w="55" w:type="dxa"/>
              <w:bottom w:w="55" w:type="dxa"/>
              <w:right w:w="55" w:type="dxa"/>
            </w:tcMar>
            <w:vAlign w:val="bottom"/>
          </w:tcPr>
          <w:p w14:paraId="58168497" w14:textId="77777777" w:rsidR="00B74D28" w:rsidRPr="0016404E" w:rsidRDefault="00B74D28" w:rsidP="00B32364">
            <w:pPr>
              <w:pStyle w:val="af1"/>
              <w:widowControl/>
              <w:ind w:firstLine="0"/>
              <w:jc w:val="center"/>
              <w:rPr>
                <w:sz w:val="24"/>
              </w:rPr>
            </w:pPr>
            <w:r w:rsidRPr="0016404E">
              <w:rPr>
                <w:sz w:val="24"/>
              </w:rPr>
              <w:t>15</w:t>
            </w:r>
          </w:p>
        </w:tc>
      </w:tr>
      <w:tr w:rsidR="008A475C" w:rsidRPr="0016404E" w14:paraId="157C34C5" w14:textId="77777777" w:rsidTr="00C36215">
        <w:trPr>
          <w:jc w:val="center"/>
        </w:trPr>
        <w:tc>
          <w:tcPr>
            <w:tcW w:w="4815" w:type="dxa"/>
            <w:tcMar>
              <w:top w:w="55" w:type="dxa"/>
              <w:left w:w="55" w:type="dxa"/>
              <w:bottom w:w="55" w:type="dxa"/>
              <w:right w:w="55" w:type="dxa"/>
            </w:tcMar>
          </w:tcPr>
          <w:p w14:paraId="035EF0C6" w14:textId="77777777" w:rsidR="00B74D28" w:rsidRPr="0016404E" w:rsidRDefault="00B74D28" w:rsidP="00E267D2">
            <w:pPr>
              <w:pStyle w:val="af1"/>
              <w:widowControl/>
              <w:ind w:firstLine="87"/>
              <w:jc w:val="left"/>
              <w:rPr>
                <w:sz w:val="24"/>
              </w:rPr>
            </w:pPr>
            <w:r w:rsidRPr="0016404E">
              <w:rPr>
                <w:sz w:val="24"/>
              </w:rPr>
              <w:t>6</w:t>
            </w:r>
            <w:r w:rsidR="009861CE" w:rsidRPr="0016404E">
              <w:rPr>
                <w:sz w:val="24"/>
              </w:rPr>
              <w:t xml:space="preserve"> </w:t>
            </w:r>
            <w:r w:rsidRPr="0016404E">
              <w:rPr>
                <w:sz w:val="24"/>
              </w:rPr>
              <w:t>Помещение</w:t>
            </w:r>
            <w:r w:rsidR="009861CE" w:rsidRPr="0016404E">
              <w:rPr>
                <w:sz w:val="24"/>
              </w:rPr>
              <w:t xml:space="preserve"> </w:t>
            </w:r>
            <w:r w:rsidRPr="0016404E">
              <w:rPr>
                <w:sz w:val="24"/>
              </w:rPr>
              <w:t>для</w:t>
            </w:r>
            <w:r w:rsidR="009861CE" w:rsidRPr="0016404E">
              <w:rPr>
                <w:sz w:val="24"/>
              </w:rPr>
              <w:t xml:space="preserve"> </w:t>
            </w:r>
            <w:r w:rsidRPr="0016404E">
              <w:rPr>
                <w:sz w:val="24"/>
              </w:rPr>
              <w:t>хранения</w:t>
            </w:r>
            <w:r w:rsidR="009861CE" w:rsidRPr="0016404E">
              <w:rPr>
                <w:sz w:val="24"/>
              </w:rPr>
              <w:t xml:space="preserve"> </w:t>
            </w:r>
            <w:r w:rsidRPr="0016404E">
              <w:rPr>
                <w:sz w:val="24"/>
              </w:rPr>
              <w:t>посуды</w:t>
            </w:r>
            <w:r w:rsidR="009861CE" w:rsidRPr="0016404E">
              <w:rPr>
                <w:sz w:val="24"/>
              </w:rPr>
              <w:t xml:space="preserve"> </w:t>
            </w:r>
            <w:r w:rsidRPr="0016404E">
              <w:rPr>
                <w:sz w:val="24"/>
              </w:rPr>
              <w:t>и</w:t>
            </w:r>
            <w:r w:rsidR="009861CE" w:rsidRPr="0016404E">
              <w:rPr>
                <w:sz w:val="24"/>
              </w:rPr>
              <w:t xml:space="preserve"> </w:t>
            </w:r>
            <w:r w:rsidRPr="0016404E">
              <w:rPr>
                <w:sz w:val="24"/>
              </w:rPr>
              <w:t>реактивов</w:t>
            </w:r>
          </w:p>
        </w:tc>
        <w:tc>
          <w:tcPr>
            <w:tcW w:w="850" w:type="dxa"/>
            <w:tcMar>
              <w:top w:w="55" w:type="dxa"/>
              <w:left w:w="55" w:type="dxa"/>
              <w:bottom w:w="55" w:type="dxa"/>
              <w:right w:w="55" w:type="dxa"/>
            </w:tcMar>
          </w:tcPr>
          <w:p w14:paraId="6C47A0A3" w14:textId="77777777" w:rsidR="00B74D28" w:rsidRPr="0016404E" w:rsidRDefault="00B74D28" w:rsidP="00E267D2">
            <w:pPr>
              <w:pStyle w:val="af1"/>
              <w:widowControl/>
              <w:ind w:firstLine="0"/>
              <w:jc w:val="center"/>
              <w:rPr>
                <w:sz w:val="24"/>
              </w:rPr>
            </w:pPr>
            <w:r w:rsidRPr="0016404E">
              <w:rPr>
                <w:sz w:val="24"/>
              </w:rPr>
              <w:t>10</w:t>
            </w:r>
          </w:p>
        </w:tc>
        <w:tc>
          <w:tcPr>
            <w:tcW w:w="851" w:type="dxa"/>
            <w:tcMar>
              <w:top w:w="55" w:type="dxa"/>
              <w:left w:w="55" w:type="dxa"/>
              <w:bottom w:w="55" w:type="dxa"/>
              <w:right w:w="55" w:type="dxa"/>
            </w:tcMar>
          </w:tcPr>
          <w:p w14:paraId="12EA7CB6" w14:textId="77777777" w:rsidR="00B74D28" w:rsidRPr="0016404E" w:rsidRDefault="00B74D28" w:rsidP="00E267D2">
            <w:pPr>
              <w:pStyle w:val="af1"/>
              <w:widowControl/>
              <w:ind w:firstLine="0"/>
              <w:jc w:val="center"/>
              <w:rPr>
                <w:sz w:val="24"/>
              </w:rPr>
            </w:pPr>
            <w:r w:rsidRPr="0016404E">
              <w:rPr>
                <w:sz w:val="24"/>
              </w:rPr>
              <w:t>10</w:t>
            </w:r>
          </w:p>
        </w:tc>
        <w:tc>
          <w:tcPr>
            <w:tcW w:w="850" w:type="dxa"/>
            <w:tcMar>
              <w:top w:w="55" w:type="dxa"/>
              <w:left w:w="55" w:type="dxa"/>
              <w:bottom w:w="55" w:type="dxa"/>
              <w:right w:w="55" w:type="dxa"/>
            </w:tcMar>
          </w:tcPr>
          <w:p w14:paraId="48BF1062" w14:textId="77777777" w:rsidR="00B74D28" w:rsidRPr="0016404E" w:rsidRDefault="00B74D28" w:rsidP="00E267D2">
            <w:pPr>
              <w:pStyle w:val="af1"/>
              <w:widowControl/>
              <w:ind w:firstLine="0"/>
              <w:jc w:val="center"/>
              <w:rPr>
                <w:sz w:val="24"/>
              </w:rPr>
            </w:pPr>
            <w:r w:rsidRPr="0016404E">
              <w:rPr>
                <w:sz w:val="24"/>
              </w:rPr>
              <w:t>10</w:t>
            </w:r>
          </w:p>
        </w:tc>
        <w:tc>
          <w:tcPr>
            <w:tcW w:w="851" w:type="dxa"/>
            <w:tcMar>
              <w:top w:w="55" w:type="dxa"/>
              <w:left w:w="55" w:type="dxa"/>
              <w:bottom w:w="55" w:type="dxa"/>
              <w:right w:w="55" w:type="dxa"/>
            </w:tcMar>
          </w:tcPr>
          <w:p w14:paraId="64E45744" w14:textId="77777777" w:rsidR="00B74D28" w:rsidRPr="0016404E" w:rsidRDefault="00B74D28" w:rsidP="00E267D2">
            <w:pPr>
              <w:pStyle w:val="af1"/>
              <w:widowControl/>
              <w:ind w:firstLine="0"/>
              <w:jc w:val="center"/>
              <w:rPr>
                <w:sz w:val="24"/>
              </w:rPr>
            </w:pPr>
            <w:r w:rsidRPr="0016404E">
              <w:rPr>
                <w:sz w:val="24"/>
              </w:rPr>
              <w:t>15</w:t>
            </w:r>
          </w:p>
        </w:tc>
        <w:tc>
          <w:tcPr>
            <w:tcW w:w="1276" w:type="dxa"/>
            <w:tcMar>
              <w:top w:w="55" w:type="dxa"/>
              <w:left w:w="55" w:type="dxa"/>
              <w:bottom w:w="55" w:type="dxa"/>
              <w:right w:w="55" w:type="dxa"/>
            </w:tcMar>
          </w:tcPr>
          <w:p w14:paraId="26F4B97A" w14:textId="77777777" w:rsidR="00B74D28" w:rsidRPr="0016404E" w:rsidRDefault="00B74D28" w:rsidP="00E267D2">
            <w:pPr>
              <w:pStyle w:val="af1"/>
              <w:widowControl/>
              <w:ind w:firstLine="0"/>
              <w:jc w:val="center"/>
              <w:rPr>
                <w:sz w:val="24"/>
              </w:rPr>
            </w:pPr>
            <w:r w:rsidRPr="0016404E">
              <w:rPr>
                <w:sz w:val="24"/>
              </w:rPr>
              <w:t>20</w:t>
            </w:r>
          </w:p>
        </w:tc>
      </w:tr>
      <w:tr w:rsidR="008A475C" w:rsidRPr="0016404E" w14:paraId="0C6DEF11" w14:textId="77777777" w:rsidTr="00C36215">
        <w:trPr>
          <w:jc w:val="center"/>
        </w:trPr>
        <w:tc>
          <w:tcPr>
            <w:tcW w:w="4815" w:type="dxa"/>
            <w:tcMar>
              <w:top w:w="55" w:type="dxa"/>
              <w:left w:w="55" w:type="dxa"/>
              <w:bottom w:w="55" w:type="dxa"/>
              <w:right w:w="55" w:type="dxa"/>
            </w:tcMar>
          </w:tcPr>
          <w:p w14:paraId="59012CED" w14:textId="77777777" w:rsidR="00B74D28" w:rsidRPr="0016404E" w:rsidRDefault="00B74D28" w:rsidP="00E267D2">
            <w:pPr>
              <w:pStyle w:val="af1"/>
              <w:widowControl/>
              <w:ind w:firstLine="87"/>
              <w:jc w:val="left"/>
              <w:rPr>
                <w:sz w:val="24"/>
              </w:rPr>
            </w:pPr>
            <w:r w:rsidRPr="0016404E">
              <w:rPr>
                <w:sz w:val="24"/>
              </w:rPr>
              <w:t>7</w:t>
            </w:r>
            <w:r w:rsidR="009861CE" w:rsidRPr="0016404E">
              <w:rPr>
                <w:sz w:val="24"/>
              </w:rPr>
              <w:t xml:space="preserve"> </w:t>
            </w:r>
            <w:r w:rsidRPr="0016404E">
              <w:rPr>
                <w:sz w:val="24"/>
              </w:rPr>
              <w:t>Кабинет</w:t>
            </w:r>
            <w:r w:rsidR="009861CE" w:rsidRPr="0016404E">
              <w:rPr>
                <w:sz w:val="24"/>
              </w:rPr>
              <w:t xml:space="preserve"> </w:t>
            </w:r>
            <w:r w:rsidRPr="0016404E">
              <w:rPr>
                <w:sz w:val="24"/>
              </w:rPr>
              <w:t>заведующего</w:t>
            </w:r>
            <w:r w:rsidR="009861CE" w:rsidRPr="0016404E">
              <w:rPr>
                <w:sz w:val="24"/>
              </w:rPr>
              <w:t xml:space="preserve"> </w:t>
            </w:r>
            <w:r w:rsidRPr="0016404E">
              <w:rPr>
                <w:sz w:val="24"/>
              </w:rPr>
              <w:t>лабораторией</w:t>
            </w:r>
          </w:p>
        </w:tc>
        <w:tc>
          <w:tcPr>
            <w:tcW w:w="850" w:type="dxa"/>
            <w:tcMar>
              <w:top w:w="55" w:type="dxa"/>
              <w:left w:w="55" w:type="dxa"/>
              <w:bottom w:w="55" w:type="dxa"/>
              <w:right w:w="55" w:type="dxa"/>
            </w:tcMar>
          </w:tcPr>
          <w:p w14:paraId="1D256541" w14:textId="77777777" w:rsidR="00B74D28" w:rsidRPr="0016404E" w:rsidRDefault="00996A4D" w:rsidP="00E267D2">
            <w:pPr>
              <w:pStyle w:val="af1"/>
              <w:widowControl/>
              <w:ind w:firstLine="0"/>
              <w:jc w:val="center"/>
              <w:rPr>
                <w:sz w:val="24"/>
              </w:rPr>
            </w:pPr>
            <w:r w:rsidRPr="0016404E">
              <w:rPr>
                <w:sz w:val="24"/>
              </w:rPr>
              <w:t>–</w:t>
            </w:r>
          </w:p>
        </w:tc>
        <w:tc>
          <w:tcPr>
            <w:tcW w:w="851" w:type="dxa"/>
            <w:tcMar>
              <w:top w:w="55" w:type="dxa"/>
              <w:left w:w="55" w:type="dxa"/>
              <w:bottom w:w="55" w:type="dxa"/>
              <w:right w:w="55" w:type="dxa"/>
            </w:tcMar>
          </w:tcPr>
          <w:p w14:paraId="3EAA2A55" w14:textId="77777777" w:rsidR="00B74D28" w:rsidRPr="0016404E" w:rsidRDefault="00996A4D" w:rsidP="00E267D2">
            <w:pPr>
              <w:pStyle w:val="af1"/>
              <w:widowControl/>
              <w:ind w:firstLine="0"/>
              <w:jc w:val="center"/>
              <w:rPr>
                <w:sz w:val="24"/>
              </w:rPr>
            </w:pPr>
            <w:r w:rsidRPr="0016404E">
              <w:rPr>
                <w:sz w:val="24"/>
              </w:rPr>
              <w:t>–</w:t>
            </w:r>
          </w:p>
        </w:tc>
        <w:tc>
          <w:tcPr>
            <w:tcW w:w="850" w:type="dxa"/>
            <w:tcMar>
              <w:top w:w="55" w:type="dxa"/>
              <w:left w:w="55" w:type="dxa"/>
              <w:bottom w:w="55" w:type="dxa"/>
              <w:right w:w="55" w:type="dxa"/>
            </w:tcMar>
          </w:tcPr>
          <w:p w14:paraId="2126CFCE" w14:textId="77777777" w:rsidR="00B74D28" w:rsidRPr="0016404E" w:rsidRDefault="00B74D28" w:rsidP="00E267D2">
            <w:pPr>
              <w:pStyle w:val="af1"/>
              <w:widowControl/>
              <w:ind w:firstLine="0"/>
              <w:jc w:val="center"/>
              <w:rPr>
                <w:sz w:val="24"/>
              </w:rPr>
            </w:pPr>
            <w:r w:rsidRPr="0016404E">
              <w:rPr>
                <w:sz w:val="24"/>
              </w:rPr>
              <w:t>8</w:t>
            </w:r>
          </w:p>
        </w:tc>
        <w:tc>
          <w:tcPr>
            <w:tcW w:w="851" w:type="dxa"/>
            <w:tcMar>
              <w:top w:w="55" w:type="dxa"/>
              <w:left w:w="55" w:type="dxa"/>
              <w:bottom w:w="55" w:type="dxa"/>
              <w:right w:w="55" w:type="dxa"/>
            </w:tcMar>
          </w:tcPr>
          <w:p w14:paraId="68FECBE7" w14:textId="77777777" w:rsidR="00B74D28" w:rsidRPr="0016404E" w:rsidRDefault="00B74D28" w:rsidP="00E267D2">
            <w:pPr>
              <w:pStyle w:val="af1"/>
              <w:widowControl/>
              <w:ind w:firstLine="0"/>
              <w:jc w:val="center"/>
              <w:rPr>
                <w:sz w:val="24"/>
              </w:rPr>
            </w:pPr>
            <w:r w:rsidRPr="0016404E">
              <w:rPr>
                <w:sz w:val="24"/>
              </w:rPr>
              <w:t>10</w:t>
            </w:r>
          </w:p>
        </w:tc>
        <w:tc>
          <w:tcPr>
            <w:tcW w:w="1276" w:type="dxa"/>
            <w:tcMar>
              <w:top w:w="55" w:type="dxa"/>
              <w:left w:w="55" w:type="dxa"/>
              <w:bottom w:w="55" w:type="dxa"/>
              <w:right w:w="55" w:type="dxa"/>
            </w:tcMar>
          </w:tcPr>
          <w:p w14:paraId="11E1545B" w14:textId="77777777" w:rsidR="00B74D28" w:rsidRPr="0016404E" w:rsidRDefault="00B74D28" w:rsidP="00E267D2">
            <w:pPr>
              <w:pStyle w:val="af1"/>
              <w:widowControl/>
              <w:ind w:firstLine="0"/>
              <w:jc w:val="center"/>
              <w:rPr>
                <w:sz w:val="24"/>
              </w:rPr>
            </w:pPr>
            <w:r w:rsidRPr="0016404E">
              <w:rPr>
                <w:sz w:val="24"/>
              </w:rPr>
              <w:t>12</w:t>
            </w:r>
          </w:p>
        </w:tc>
      </w:tr>
      <w:tr w:rsidR="008A475C" w:rsidRPr="0016404E" w14:paraId="79A65FE8" w14:textId="77777777" w:rsidTr="00C36215">
        <w:trPr>
          <w:jc w:val="center"/>
        </w:trPr>
        <w:tc>
          <w:tcPr>
            <w:tcW w:w="4815" w:type="dxa"/>
            <w:tcMar>
              <w:top w:w="55" w:type="dxa"/>
              <w:left w:w="55" w:type="dxa"/>
              <w:bottom w:w="55" w:type="dxa"/>
              <w:right w:w="55" w:type="dxa"/>
            </w:tcMar>
          </w:tcPr>
          <w:p w14:paraId="70792801" w14:textId="77777777" w:rsidR="00B74D28" w:rsidRPr="0016404E" w:rsidRDefault="00B74D28" w:rsidP="00E267D2">
            <w:pPr>
              <w:pStyle w:val="af1"/>
              <w:widowControl/>
              <w:ind w:firstLine="87"/>
              <w:jc w:val="left"/>
              <w:rPr>
                <w:sz w:val="24"/>
              </w:rPr>
            </w:pPr>
            <w:r w:rsidRPr="0016404E">
              <w:rPr>
                <w:sz w:val="24"/>
              </w:rPr>
              <w:t>8</w:t>
            </w:r>
            <w:r w:rsidR="009861CE" w:rsidRPr="0016404E">
              <w:rPr>
                <w:sz w:val="24"/>
              </w:rPr>
              <w:t xml:space="preserve"> </w:t>
            </w:r>
            <w:r w:rsidRPr="0016404E">
              <w:rPr>
                <w:sz w:val="24"/>
              </w:rPr>
              <w:t>Местный</w:t>
            </w:r>
            <w:r w:rsidR="009861CE" w:rsidRPr="0016404E">
              <w:rPr>
                <w:sz w:val="24"/>
              </w:rPr>
              <w:t xml:space="preserve"> </w:t>
            </w:r>
            <w:r w:rsidRPr="0016404E">
              <w:rPr>
                <w:sz w:val="24"/>
              </w:rPr>
              <w:t>пункт</w:t>
            </w:r>
            <w:r w:rsidR="009861CE" w:rsidRPr="0016404E">
              <w:rPr>
                <w:sz w:val="24"/>
              </w:rPr>
              <w:t xml:space="preserve"> </w:t>
            </w:r>
            <w:r w:rsidRPr="0016404E">
              <w:rPr>
                <w:sz w:val="24"/>
              </w:rPr>
              <w:t>управления</w:t>
            </w:r>
          </w:p>
        </w:tc>
        <w:tc>
          <w:tcPr>
            <w:tcW w:w="4678" w:type="dxa"/>
            <w:gridSpan w:val="5"/>
            <w:tcMar>
              <w:top w:w="55" w:type="dxa"/>
              <w:left w:w="55" w:type="dxa"/>
              <w:bottom w:w="55" w:type="dxa"/>
              <w:right w:w="55" w:type="dxa"/>
            </w:tcMar>
          </w:tcPr>
          <w:p w14:paraId="73009D7B" w14:textId="77777777" w:rsidR="00B74D28" w:rsidRPr="0016404E" w:rsidRDefault="00B74D28" w:rsidP="004207C5">
            <w:pPr>
              <w:pStyle w:val="af1"/>
              <w:widowControl/>
              <w:ind w:firstLine="0"/>
              <w:jc w:val="center"/>
              <w:rPr>
                <w:sz w:val="24"/>
              </w:rPr>
            </w:pPr>
            <w:r w:rsidRPr="0016404E">
              <w:rPr>
                <w:sz w:val="24"/>
              </w:rPr>
              <w:t>Назначается</w:t>
            </w:r>
            <w:r w:rsidR="009861CE" w:rsidRPr="0016404E">
              <w:rPr>
                <w:sz w:val="24"/>
              </w:rPr>
              <w:t xml:space="preserve"> </w:t>
            </w:r>
            <w:r w:rsidRPr="0016404E">
              <w:rPr>
                <w:sz w:val="24"/>
              </w:rPr>
              <w:t>по</w:t>
            </w:r>
            <w:r w:rsidR="009861CE" w:rsidRPr="0016404E">
              <w:rPr>
                <w:sz w:val="24"/>
              </w:rPr>
              <w:t xml:space="preserve"> </w:t>
            </w:r>
            <w:r w:rsidRPr="0016404E">
              <w:rPr>
                <w:sz w:val="24"/>
              </w:rPr>
              <w:t>проекту</w:t>
            </w:r>
            <w:r w:rsidR="009861CE" w:rsidRPr="0016404E">
              <w:rPr>
                <w:sz w:val="24"/>
              </w:rPr>
              <w:t xml:space="preserve"> </w:t>
            </w:r>
            <w:r w:rsidRPr="0016404E">
              <w:rPr>
                <w:sz w:val="24"/>
              </w:rPr>
              <w:t>диспетчеризации</w:t>
            </w:r>
            <w:r w:rsidR="004207C5">
              <w:rPr>
                <w:sz w:val="24"/>
              </w:rPr>
              <w:t xml:space="preserve">   </w:t>
            </w:r>
            <w:r w:rsidR="009861CE" w:rsidRPr="0016404E">
              <w:rPr>
                <w:sz w:val="24"/>
              </w:rPr>
              <w:t xml:space="preserve"> </w:t>
            </w:r>
            <w:r w:rsidRPr="0016404E">
              <w:rPr>
                <w:sz w:val="24"/>
              </w:rPr>
              <w:t>и</w:t>
            </w:r>
            <w:r w:rsidR="009861CE" w:rsidRPr="0016404E">
              <w:rPr>
                <w:sz w:val="24"/>
              </w:rPr>
              <w:t xml:space="preserve"> </w:t>
            </w:r>
            <w:r w:rsidRPr="0016404E">
              <w:rPr>
                <w:sz w:val="24"/>
              </w:rPr>
              <w:t>автоматизации</w:t>
            </w:r>
          </w:p>
        </w:tc>
      </w:tr>
      <w:tr w:rsidR="008A475C" w:rsidRPr="0016404E" w14:paraId="769AC310" w14:textId="77777777" w:rsidTr="00C36215">
        <w:trPr>
          <w:jc w:val="center"/>
        </w:trPr>
        <w:tc>
          <w:tcPr>
            <w:tcW w:w="4815" w:type="dxa"/>
            <w:tcMar>
              <w:top w:w="55" w:type="dxa"/>
              <w:left w:w="55" w:type="dxa"/>
              <w:bottom w:w="55" w:type="dxa"/>
              <w:right w:w="55" w:type="dxa"/>
            </w:tcMar>
          </w:tcPr>
          <w:p w14:paraId="7EBA3A98" w14:textId="77777777" w:rsidR="00B74D28" w:rsidRPr="0016404E" w:rsidRDefault="00B74D28" w:rsidP="00E267D2">
            <w:pPr>
              <w:pStyle w:val="af1"/>
              <w:widowControl/>
              <w:ind w:firstLine="87"/>
              <w:jc w:val="left"/>
              <w:rPr>
                <w:sz w:val="24"/>
              </w:rPr>
            </w:pPr>
            <w:r w:rsidRPr="0016404E">
              <w:rPr>
                <w:sz w:val="24"/>
              </w:rPr>
              <w:t>9</w:t>
            </w:r>
            <w:r w:rsidR="009861CE" w:rsidRPr="0016404E">
              <w:rPr>
                <w:sz w:val="24"/>
              </w:rPr>
              <w:t xml:space="preserve"> </w:t>
            </w:r>
            <w:r w:rsidRPr="0016404E">
              <w:rPr>
                <w:sz w:val="24"/>
              </w:rPr>
              <w:t>Комната</w:t>
            </w:r>
            <w:r w:rsidR="009861CE" w:rsidRPr="0016404E">
              <w:rPr>
                <w:sz w:val="24"/>
              </w:rPr>
              <w:t xml:space="preserve"> </w:t>
            </w:r>
            <w:r w:rsidRPr="0016404E">
              <w:rPr>
                <w:sz w:val="24"/>
              </w:rPr>
              <w:t>для</w:t>
            </w:r>
            <w:r w:rsidR="009861CE" w:rsidRPr="0016404E">
              <w:rPr>
                <w:sz w:val="24"/>
              </w:rPr>
              <w:t xml:space="preserve"> </w:t>
            </w:r>
            <w:r w:rsidRPr="0016404E">
              <w:rPr>
                <w:sz w:val="24"/>
              </w:rPr>
              <w:t>дежурного</w:t>
            </w:r>
            <w:r w:rsidR="009861CE" w:rsidRPr="0016404E">
              <w:rPr>
                <w:sz w:val="24"/>
              </w:rPr>
              <w:t xml:space="preserve"> </w:t>
            </w:r>
            <w:r w:rsidRPr="0016404E">
              <w:rPr>
                <w:sz w:val="24"/>
              </w:rPr>
              <w:t>персонала</w:t>
            </w:r>
          </w:p>
        </w:tc>
        <w:tc>
          <w:tcPr>
            <w:tcW w:w="850" w:type="dxa"/>
            <w:tcMar>
              <w:top w:w="55" w:type="dxa"/>
              <w:left w:w="55" w:type="dxa"/>
              <w:bottom w:w="55" w:type="dxa"/>
              <w:right w:w="55" w:type="dxa"/>
            </w:tcMar>
          </w:tcPr>
          <w:p w14:paraId="4966C80A" w14:textId="77777777" w:rsidR="00B74D28" w:rsidRPr="0016404E" w:rsidRDefault="00B74D28" w:rsidP="00E267D2">
            <w:pPr>
              <w:pStyle w:val="af1"/>
              <w:widowControl/>
              <w:ind w:firstLine="0"/>
              <w:jc w:val="center"/>
              <w:rPr>
                <w:sz w:val="24"/>
              </w:rPr>
            </w:pPr>
            <w:r w:rsidRPr="0016404E">
              <w:rPr>
                <w:sz w:val="24"/>
              </w:rPr>
              <w:t>8</w:t>
            </w:r>
          </w:p>
        </w:tc>
        <w:tc>
          <w:tcPr>
            <w:tcW w:w="851" w:type="dxa"/>
            <w:tcMar>
              <w:top w:w="55" w:type="dxa"/>
              <w:left w:w="55" w:type="dxa"/>
              <w:bottom w:w="55" w:type="dxa"/>
              <w:right w:w="55" w:type="dxa"/>
            </w:tcMar>
          </w:tcPr>
          <w:p w14:paraId="0714F3FD" w14:textId="77777777" w:rsidR="00B74D28" w:rsidRPr="0016404E" w:rsidRDefault="00B74D28" w:rsidP="00E267D2">
            <w:pPr>
              <w:pStyle w:val="af1"/>
              <w:widowControl/>
              <w:ind w:firstLine="0"/>
              <w:jc w:val="center"/>
              <w:rPr>
                <w:sz w:val="24"/>
              </w:rPr>
            </w:pPr>
            <w:r w:rsidRPr="0016404E">
              <w:rPr>
                <w:sz w:val="24"/>
              </w:rPr>
              <w:t>10</w:t>
            </w:r>
          </w:p>
        </w:tc>
        <w:tc>
          <w:tcPr>
            <w:tcW w:w="850" w:type="dxa"/>
            <w:tcMar>
              <w:top w:w="55" w:type="dxa"/>
              <w:left w:w="55" w:type="dxa"/>
              <w:bottom w:w="55" w:type="dxa"/>
              <w:right w:w="55" w:type="dxa"/>
            </w:tcMar>
          </w:tcPr>
          <w:p w14:paraId="49E0E7E8" w14:textId="77777777" w:rsidR="00B74D28" w:rsidRPr="0016404E" w:rsidRDefault="00B74D28" w:rsidP="00E267D2">
            <w:pPr>
              <w:pStyle w:val="af1"/>
              <w:widowControl/>
              <w:ind w:firstLine="0"/>
              <w:jc w:val="center"/>
              <w:rPr>
                <w:sz w:val="24"/>
              </w:rPr>
            </w:pPr>
            <w:r w:rsidRPr="0016404E">
              <w:rPr>
                <w:sz w:val="24"/>
              </w:rPr>
              <w:t>15</w:t>
            </w:r>
          </w:p>
        </w:tc>
        <w:tc>
          <w:tcPr>
            <w:tcW w:w="851" w:type="dxa"/>
            <w:tcMar>
              <w:top w:w="55" w:type="dxa"/>
              <w:left w:w="55" w:type="dxa"/>
              <w:bottom w:w="55" w:type="dxa"/>
              <w:right w:w="55" w:type="dxa"/>
            </w:tcMar>
          </w:tcPr>
          <w:p w14:paraId="542D958F" w14:textId="77777777" w:rsidR="00B74D28" w:rsidRPr="0016404E" w:rsidRDefault="00B74D28" w:rsidP="00E267D2">
            <w:pPr>
              <w:pStyle w:val="af1"/>
              <w:widowControl/>
              <w:ind w:firstLine="0"/>
              <w:jc w:val="center"/>
              <w:rPr>
                <w:sz w:val="24"/>
              </w:rPr>
            </w:pPr>
            <w:r w:rsidRPr="0016404E">
              <w:rPr>
                <w:sz w:val="24"/>
              </w:rPr>
              <w:t>20</w:t>
            </w:r>
          </w:p>
        </w:tc>
        <w:tc>
          <w:tcPr>
            <w:tcW w:w="1276" w:type="dxa"/>
            <w:tcMar>
              <w:top w:w="55" w:type="dxa"/>
              <w:left w:w="55" w:type="dxa"/>
              <w:bottom w:w="55" w:type="dxa"/>
              <w:right w:w="55" w:type="dxa"/>
            </w:tcMar>
          </w:tcPr>
          <w:p w14:paraId="73CF6676" w14:textId="77777777" w:rsidR="00B74D28" w:rsidRPr="0016404E" w:rsidRDefault="00B74D28" w:rsidP="00E267D2">
            <w:pPr>
              <w:pStyle w:val="af1"/>
              <w:widowControl/>
              <w:ind w:firstLine="0"/>
              <w:jc w:val="center"/>
              <w:rPr>
                <w:sz w:val="24"/>
              </w:rPr>
            </w:pPr>
            <w:r w:rsidRPr="0016404E">
              <w:rPr>
                <w:sz w:val="24"/>
              </w:rPr>
              <w:t>25</w:t>
            </w:r>
          </w:p>
        </w:tc>
      </w:tr>
      <w:tr w:rsidR="008A475C" w:rsidRPr="0016404E" w14:paraId="785B4ACA" w14:textId="77777777" w:rsidTr="00C36215">
        <w:trPr>
          <w:jc w:val="center"/>
        </w:trPr>
        <w:tc>
          <w:tcPr>
            <w:tcW w:w="4815" w:type="dxa"/>
            <w:tcMar>
              <w:top w:w="55" w:type="dxa"/>
              <w:left w:w="55" w:type="dxa"/>
              <w:bottom w:w="55" w:type="dxa"/>
              <w:right w:w="55" w:type="dxa"/>
            </w:tcMar>
          </w:tcPr>
          <w:p w14:paraId="2A3A22F1" w14:textId="77777777" w:rsidR="00B74D28" w:rsidRPr="0016404E" w:rsidRDefault="00B74D28" w:rsidP="00E267D2">
            <w:pPr>
              <w:pStyle w:val="af1"/>
              <w:widowControl/>
              <w:ind w:firstLine="87"/>
              <w:jc w:val="left"/>
              <w:rPr>
                <w:sz w:val="24"/>
              </w:rPr>
            </w:pPr>
            <w:r w:rsidRPr="0016404E">
              <w:rPr>
                <w:sz w:val="24"/>
              </w:rPr>
              <w:t>10</w:t>
            </w:r>
            <w:r w:rsidR="009861CE" w:rsidRPr="0016404E">
              <w:rPr>
                <w:sz w:val="24"/>
              </w:rPr>
              <w:t xml:space="preserve"> </w:t>
            </w:r>
            <w:r w:rsidRPr="0016404E">
              <w:rPr>
                <w:sz w:val="24"/>
              </w:rPr>
              <w:t>Контрольная</w:t>
            </w:r>
            <w:r w:rsidR="009861CE" w:rsidRPr="0016404E">
              <w:rPr>
                <w:sz w:val="24"/>
              </w:rPr>
              <w:t xml:space="preserve"> </w:t>
            </w:r>
            <w:r w:rsidRPr="0016404E">
              <w:rPr>
                <w:sz w:val="24"/>
              </w:rPr>
              <w:t>лаборатория</w:t>
            </w:r>
          </w:p>
        </w:tc>
        <w:tc>
          <w:tcPr>
            <w:tcW w:w="850" w:type="dxa"/>
            <w:tcMar>
              <w:top w:w="55" w:type="dxa"/>
              <w:left w:w="55" w:type="dxa"/>
              <w:bottom w:w="55" w:type="dxa"/>
              <w:right w:w="55" w:type="dxa"/>
            </w:tcMar>
          </w:tcPr>
          <w:p w14:paraId="135B4135" w14:textId="77777777" w:rsidR="00B74D28" w:rsidRPr="0016404E" w:rsidRDefault="00996A4D" w:rsidP="00E267D2">
            <w:pPr>
              <w:pStyle w:val="af1"/>
              <w:widowControl/>
              <w:ind w:firstLine="0"/>
              <w:jc w:val="center"/>
              <w:rPr>
                <w:sz w:val="24"/>
              </w:rPr>
            </w:pPr>
            <w:r w:rsidRPr="0016404E">
              <w:rPr>
                <w:sz w:val="24"/>
              </w:rPr>
              <w:t>–</w:t>
            </w:r>
          </w:p>
        </w:tc>
        <w:tc>
          <w:tcPr>
            <w:tcW w:w="851" w:type="dxa"/>
            <w:tcMar>
              <w:top w:w="55" w:type="dxa"/>
              <w:left w:w="55" w:type="dxa"/>
              <w:bottom w:w="55" w:type="dxa"/>
              <w:right w:w="55" w:type="dxa"/>
            </w:tcMar>
          </w:tcPr>
          <w:p w14:paraId="2EE156F0" w14:textId="77777777" w:rsidR="00B74D28" w:rsidRPr="0016404E" w:rsidRDefault="00B74D28" w:rsidP="00E267D2">
            <w:pPr>
              <w:pStyle w:val="af1"/>
              <w:widowControl/>
              <w:ind w:firstLine="0"/>
              <w:jc w:val="center"/>
              <w:rPr>
                <w:sz w:val="24"/>
              </w:rPr>
            </w:pPr>
            <w:r w:rsidRPr="0016404E">
              <w:rPr>
                <w:sz w:val="24"/>
              </w:rPr>
              <w:t>10</w:t>
            </w:r>
          </w:p>
        </w:tc>
        <w:tc>
          <w:tcPr>
            <w:tcW w:w="850" w:type="dxa"/>
            <w:tcMar>
              <w:top w:w="55" w:type="dxa"/>
              <w:left w:w="55" w:type="dxa"/>
              <w:bottom w:w="55" w:type="dxa"/>
              <w:right w:w="55" w:type="dxa"/>
            </w:tcMar>
          </w:tcPr>
          <w:p w14:paraId="15D0F002" w14:textId="77777777" w:rsidR="00B74D28" w:rsidRPr="0016404E" w:rsidRDefault="00B74D28" w:rsidP="00E267D2">
            <w:pPr>
              <w:pStyle w:val="af1"/>
              <w:widowControl/>
              <w:ind w:firstLine="0"/>
              <w:jc w:val="center"/>
              <w:rPr>
                <w:sz w:val="24"/>
              </w:rPr>
            </w:pPr>
            <w:r w:rsidRPr="0016404E">
              <w:rPr>
                <w:sz w:val="24"/>
              </w:rPr>
              <w:t>10</w:t>
            </w:r>
          </w:p>
        </w:tc>
        <w:tc>
          <w:tcPr>
            <w:tcW w:w="851" w:type="dxa"/>
            <w:tcMar>
              <w:top w:w="55" w:type="dxa"/>
              <w:left w:w="55" w:type="dxa"/>
              <w:bottom w:w="55" w:type="dxa"/>
              <w:right w:w="55" w:type="dxa"/>
            </w:tcMar>
          </w:tcPr>
          <w:p w14:paraId="0B9446C2" w14:textId="77777777" w:rsidR="00B74D28" w:rsidRPr="0016404E" w:rsidRDefault="00B74D28" w:rsidP="00E267D2">
            <w:pPr>
              <w:pStyle w:val="af1"/>
              <w:widowControl/>
              <w:ind w:firstLine="0"/>
              <w:jc w:val="center"/>
              <w:rPr>
                <w:sz w:val="24"/>
              </w:rPr>
            </w:pPr>
            <w:r w:rsidRPr="0016404E">
              <w:rPr>
                <w:sz w:val="24"/>
              </w:rPr>
              <w:t>15</w:t>
            </w:r>
          </w:p>
        </w:tc>
        <w:tc>
          <w:tcPr>
            <w:tcW w:w="1276" w:type="dxa"/>
            <w:tcMar>
              <w:top w:w="55" w:type="dxa"/>
              <w:left w:w="55" w:type="dxa"/>
              <w:bottom w:w="55" w:type="dxa"/>
              <w:right w:w="55" w:type="dxa"/>
            </w:tcMar>
          </w:tcPr>
          <w:p w14:paraId="526B45A2" w14:textId="77777777" w:rsidR="00B74D28" w:rsidRPr="0016404E" w:rsidRDefault="00B74D28" w:rsidP="00E267D2">
            <w:pPr>
              <w:pStyle w:val="af1"/>
              <w:widowControl/>
              <w:ind w:firstLine="0"/>
              <w:jc w:val="center"/>
              <w:rPr>
                <w:sz w:val="24"/>
              </w:rPr>
            </w:pPr>
            <w:r w:rsidRPr="0016404E">
              <w:rPr>
                <w:sz w:val="24"/>
              </w:rPr>
              <w:t>15</w:t>
            </w:r>
          </w:p>
        </w:tc>
      </w:tr>
      <w:tr w:rsidR="008A475C" w:rsidRPr="0016404E" w14:paraId="12E2384A" w14:textId="77777777" w:rsidTr="00C36215">
        <w:trPr>
          <w:jc w:val="center"/>
        </w:trPr>
        <w:tc>
          <w:tcPr>
            <w:tcW w:w="4815" w:type="dxa"/>
            <w:tcMar>
              <w:top w:w="55" w:type="dxa"/>
              <w:left w:w="55" w:type="dxa"/>
              <w:bottom w:w="55" w:type="dxa"/>
              <w:right w:w="55" w:type="dxa"/>
            </w:tcMar>
          </w:tcPr>
          <w:p w14:paraId="615119A6" w14:textId="77777777" w:rsidR="00B74D28" w:rsidRPr="0016404E" w:rsidRDefault="00B74D28" w:rsidP="00E267D2">
            <w:pPr>
              <w:pStyle w:val="af1"/>
              <w:widowControl/>
              <w:ind w:firstLine="87"/>
              <w:jc w:val="left"/>
              <w:rPr>
                <w:sz w:val="24"/>
              </w:rPr>
            </w:pPr>
            <w:r w:rsidRPr="0016404E">
              <w:rPr>
                <w:sz w:val="24"/>
              </w:rPr>
              <w:t>11</w:t>
            </w:r>
            <w:r w:rsidR="009861CE" w:rsidRPr="0016404E">
              <w:rPr>
                <w:sz w:val="24"/>
              </w:rPr>
              <w:t xml:space="preserve"> </w:t>
            </w:r>
            <w:r w:rsidRPr="0016404E">
              <w:rPr>
                <w:sz w:val="24"/>
              </w:rPr>
              <w:t>Кабинет</w:t>
            </w:r>
            <w:r w:rsidR="009861CE" w:rsidRPr="0016404E">
              <w:rPr>
                <w:sz w:val="24"/>
              </w:rPr>
              <w:t xml:space="preserve"> </w:t>
            </w:r>
            <w:r w:rsidRPr="0016404E">
              <w:rPr>
                <w:sz w:val="24"/>
              </w:rPr>
              <w:t>начальника</w:t>
            </w:r>
            <w:r w:rsidR="009861CE" w:rsidRPr="0016404E">
              <w:rPr>
                <w:sz w:val="24"/>
              </w:rPr>
              <w:t xml:space="preserve"> </w:t>
            </w:r>
            <w:r w:rsidRPr="0016404E">
              <w:rPr>
                <w:sz w:val="24"/>
              </w:rPr>
              <w:t>станции</w:t>
            </w:r>
          </w:p>
        </w:tc>
        <w:tc>
          <w:tcPr>
            <w:tcW w:w="850" w:type="dxa"/>
            <w:tcMar>
              <w:top w:w="55" w:type="dxa"/>
              <w:left w:w="55" w:type="dxa"/>
              <w:bottom w:w="55" w:type="dxa"/>
              <w:right w:w="55" w:type="dxa"/>
            </w:tcMar>
          </w:tcPr>
          <w:p w14:paraId="7F51CF4A" w14:textId="77777777" w:rsidR="00B74D28" w:rsidRPr="0016404E" w:rsidRDefault="00B74D28" w:rsidP="00E267D2">
            <w:pPr>
              <w:pStyle w:val="af1"/>
              <w:widowControl/>
              <w:ind w:firstLine="0"/>
              <w:jc w:val="center"/>
              <w:rPr>
                <w:sz w:val="24"/>
              </w:rPr>
            </w:pPr>
            <w:r w:rsidRPr="0016404E">
              <w:rPr>
                <w:sz w:val="24"/>
              </w:rPr>
              <w:t>6</w:t>
            </w:r>
          </w:p>
        </w:tc>
        <w:tc>
          <w:tcPr>
            <w:tcW w:w="851" w:type="dxa"/>
            <w:tcMar>
              <w:top w:w="55" w:type="dxa"/>
              <w:left w:w="55" w:type="dxa"/>
              <w:bottom w:w="55" w:type="dxa"/>
              <w:right w:w="55" w:type="dxa"/>
            </w:tcMar>
          </w:tcPr>
          <w:p w14:paraId="008A4FDC" w14:textId="77777777" w:rsidR="00B74D28" w:rsidRPr="0016404E" w:rsidRDefault="00B74D28" w:rsidP="00E267D2">
            <w:pPr>
              <w:pStyle w:val="af1"/>
              <w:widowControl/>
              <w:ind w:firstLine="0"/>
              <w:jc w:val="center"/>
              <w:rPr>
                <w:sz w:val="24"/>
              </w:rPr>
            </w:pPr>
            <w:r w:rsidRPr="0016404E">
              <w:rPr>
                <w:sz w:val="24"/>
              </w:rPr>
              <w:t>6</w:t>
            </w:r>
          </w:p>
        </w:tc>
        <w:tc>
          <w:tcPr>
            <w:tcW w:w="850" w:type="dxa"/>
            <w:tcMar>
              <w:top w:w="55" w:type="dxa"/>
              <w:left w:w="55" w:type="dxa"/>
              <w:bottom w:w="55" w:type="dxa"/>
              <w:right w:w="55" w:type="dxa"/>
            </w:tcMar>
          </w:tcPr>
          <w:p w14:paraId="552655B4" w14:textId="77777777" w:rsidR="00B74D28" w:rsidRPr="0016404E" w:rsidRDefault="00B74D28" w:rsidP="00E267D2">
            <w:pPr>
              <w:pStyle w:val="af1"/>
              <w:widowControl/>
              <w:ind w:firstLine="0"/>
              <w:jc w:val="center"/>
              <w:rPr>
                <w:sz w:val="24"/>
              </w:rPr>
            </w:pPr>
            <w:r w:rsidRPr="0016404E">
              <w:rPr>
                <w:sz w:val="24"/>
              </w:rPr>
              <w:t>15</w:t>
            </w:r>
          </w:p>
        </w:tc>
        <w:tc>
          <w:tcPr>
            <w:tcW w:w="851" w:type="dxa"/>
            <w:tcMar>
              <w:top w:w="55" w:type="dxa"/>
              <w:left w:w="55" w:type="dxa"/>
              <w:bottom w:w="55" w:type="dxa"/>
              <w:right w:w="55" w:type="dxa"/>
            </w:tcMar>
          </w:tcPr>
          <w:p w14:paraId="3AB2CFBB" w14:textId="77777777" w:rsidR="00B74D28" w:rsidRPr="0016404E" w:rsidRDefault="00B74D28" w:rsidP="00E267D2">
            <w:pPr>
              <w:pStyle w:val="af1"/>
              <w:widowControl/>
              <w:ind w:firstLine="0"/>
              <w:jc w:val="center"/>
              <w:rPr>
                <w:sz w:val="24"/>
              </w:rPr>
            </w:pPr>
            <w:r w:rsidRPr="0016404E">
              <w:rPr>
                <w:sz w:val="24"/>
              </w:rPr>
              <w:t>15</w:t>
            </w:r>
          </w:p>
        </w:tc>
        <w:tc>
          <w:tcPr>
            <w:tcW w:w="1276" w:type="dxa"/>
            <w:tcMar>
              <w:top w:w="55" w:type="dxa"/>
              <w:left w:w="55" w:type="dxa"/>
              <w:bottom w:w="55" w:type="dxa"/>
              <w:right w:w="55" w:type="dxa"/>
            </w:tcMar>
          </w:tcPr>
          <w:p w14:paraId="78D8091B" w14:textId="77777777" w:rsidR="00B74D28" w:rsidRPr="0016404E" w:rsidRDefault="00B74D28" w:rsidP="00E267D2">
            <w:pPr>
              <w:pStyle w:val="af1"/>
              <w:widowControl/>
              <w:ind w:firstLine="0"/>
              <w:jc w:val="center"/>
              <w:rPr>
                <w:sz w:val="24"/>
              </w:rPr>
            </w:pPr>
            <w:r w:rsidRPr="0016404E">
              <w:rPr>
                <w:sz w:val="24"/>
              </w:rPr>
              <w:t>25</w:t>
            </w:r>
          </w:p>
        </w:tc>
      </w:tr>
      <w:tr w:rsidR="008A475C" w:rsidRPr="0016404E" w14:paraId="72E3770D" w14:textId="77777777" w:rsidTr="00B32364">
        <w:trPr>
          <w:jc w:val="center"/>
        </w:trPr>
        <w:tc>
          <w:tcPr>
            <w:tcW w:w="4815" w:type="dxa"/>
            <w:tcMar>
              <w:top w:w="55" w:type="dxa"/>
              <w:left w:w="55" w:type="dxa"/>
              <w:bottom w:w="55" w:type="dxa"/>
              <w:right w:w="55" w:type="dxa"/>
            </w:tcMar>
          </w:tcPr>
          <w:p w14:paraId="0B961C85" w14:textId="77777777" w:rsidR="00B74D28" w:rsidRPr="0016404E" w:rsidRDefault="00B74D28" w:rsidP="00E267D2">
            <w:pPr>
              <w:pStyle w:val="af1"/>
              <w:widowControl/>
              <w:ind w:firstLine="87"/>
              <w:jc w:val="left"/>
              <w:rPr>
                <w:sz w:val="24"/>
              </w:rPr>
            </w:pPr>
            <w:r w:rsidRPr="0016404E">
              <w:rPr>
                <w:sz w:val="24"/>
              </w:rPr>
              <w:t>12</w:t>
            </w:r>
            <w:r w:rsidR="009861CE" w:rsidRPr="0016404E">
              <w:rPr>
                <w:sz w:val="24"/>
              </w:rPr>
              <w:t xml:space="preserve"> </w:t>
            </w:r>
            <w:r w:rsidRPr="0016404E">
              <w:rPr>
                <w:sz w:val="24"/>
              </w:rPr>
              <w:t>Мастерская</w:t>
            </w:r>
            <w:r w:rsidR="009861CE" w:rsidRPr="0016404E">
              <w:rPr>
                <w:sz w:val="24"/>
              </w:rPr>
              <w:t xml:space="preserve"> </w:t>
            </w:r>
            <w:r w:rsidRPr="0016404E">
              <w:rPr>
                <w:sz w:val="24"/>
              </w:rPr>
              <w:t>для</w:t>
            </w:r>
            <w:r w:rsidR="009861CE" w:rsidRPr="0016404E">
              <w:rPr>
                <w:sz w:val="24"/>
              </w:rPr>
              <w:t xml:space="preserve"> </w:t>
            </w:r>
            <w:r w:rsidRPr="0016404E">
              <w:rPr>
                <w:sz w:val="24"/>
              </w:rPr>
              <w:t>текущего</w:t>
            </w:r>
            <w:r w:rsidR="009861CE" w:rsidRPr="0016404E">
              <w:rPr>
                <w:sz w:val="24"/>
              </w:rPr>
              <w:t xml:space="preserve"> </w:t>
            </w:r>
            <w:r w:rsidRPr="0016404E">
              <w:rPr>
                <w:sz w:val="24"/>
              </w:rPr>
              <w:t>ремонта</w:t>
            </w:r>
            <w:r w:rsidR="009861CE" w:rsidRPr="0016404E">
              <w:rPr>
                <w:sz w:val="24"/>
              </w:rPr>
              <w:t xml:space="preserve"> </w:t>
            </w:r>
            <w:r w:rsidRPr="0016404E">
              <w:rPr>
                <w:sz w:val="24"/>
              </w:rPr>
              <w:t>мелкого</w:t>
            </w:r>
            <w:r w:rsidR="009861CE" w:rsidRPr="0016404E">
              <w:rPr>
                <w:sz w:val="24"/>
              </w:rPr>
              <w:t xml:space="preserve"> </w:t>
            </w:r>
            <w:r w:rsidRPr="0016404E">
              <w:rPr>
                <w:sz w:val="24"/>
              </w:rPr>
              <w:t>оборудования</w:t>
            </w:r>
            <w:r w:rsidR="009861CE" w:rsidRPr="0016404E">
              <w:rPr>
                <w:sz w:val="24"/>
              </w:rPr>
              <w:t xml:space="preserve"> </w:t>
            </w:r>
            <w:r w:rsidRPr="0016404E">
              <w:rPr>
                <w:sz w:val="24"/>
              </w:rPr>
              <w:t>и</w:t>
            </w:r>
            <w:r w:rsidR="009861CE" w:rsidRPr="0016404E">
              <w:rPr>
                <w:sz w:val="24"/>
              </w:rPr>
              <w:t xml:space="preserve"> </w:t>
            </w:r>
            <w:r w:rsidRPr="0016404E">
              <w:rPr>
                <w:sz w:val="24"/>
              </w:rPr>
              <w:t>приборов</w:t>
            </w:r>
          </w:p>
        </w:tc>
        <w:tc>
          <w:tcPr>
            <w:tcW w:w="850" w:type="dxa"/>
            <w:tcMar>
              <w:top w:w="55" w:type="dxa"/>
              <w:left w:w="55" w:type="dxa"/>
              <w:bottom w:w="55" w:type="dxa"/>
              <w:right w:w="55" w:type="dxa"/>
            </w:tcMar>
            <w:vAlign w:val="bottom"/>
          </w:tcPr>
          <w:p w14:paraId="18D0BF2F" w14:textId="77777777" w:rsidR="00B74D28" w:rsidRPr="0016404E" w:rsidRDefault="00B74D28" w:rsidP="00B32364">
            <w:pPr>
              <w:pStyle w:val="af1"/>
              <w:widowControl/>
              <w:ind w:firstLine="0"/>
              <w:jc w:val="center"/>
              <w:rPr>
                <w:sz w:val="24"/>
              </w:rPr>
            </w:pPr>
            <w:r w:rsidRPr="0016404E">
              <w:rPr>
                <w:sz w:val="24"/>
              </w:rPr>
              <w:t>10</w:t>
            </w:r>
          </w:p>
        </w:tc>
        <w:tc>
          <w:tcPr>
            <w:tcW w:w="851" w:type="dxa"/>
            <w:tcMar>
              <w:top w:w="55" w:type="dxa"/>
              <w:left w:w="55" w:type="dxa"/>
              <w:bottom w:w="55" w:type="dxa"/>
              <w:right w:w="55" w:type="dxa"/>
            </w:tcMar>
            <w:vAlign w:val="bottom"/>
          </w:tcPr>
          <w:p w14:paraId="1B432FA4" w14:textId="77777777" w:rsidR="00B74D28" w:rsidRPr="0016404E" w:rsidRDefault="00B74D28" w:rsidP="00B32364">
            <w:pPr>
              <w:pStyle w:val="af1"/>
              <w:widowControl/>
              <w:ind w:firstLine="0"/>
              <w:jc w:val="center"/>
              <w:rPr>
                <w:sz w:val="24"/>
              </w:rPr>
            </w:pPr>
            <w:r w:rsidRPr="0016404E">
              <w:rPr>
                <w:sz w:val="24"/>
              </w:rPr>
              <w:t>10</w:t>
            </w:r>
          </w:p>
        </w:tc>
        <w:tc>
          <w:tcPr>
            <w:tcW w:w="850" w:type="dxa"/>
            <w:tcMar>
              <w:top w:w="55" w:type="dxa"/>
              <w:left w:w="55" w:type="dxa"/>
              <w:bottom w:w="55" w:type="dxa"/>
              <w:right w:w="55" w:type="dxa"/>
            </w:tcMar>
            <w:vAlign w:val="bottom"/>
          </w:tcPr>
          <w:p w14:paraId="7B875794" w14:textId="77777777" w:rsidR="00B74D28" w:rsidRPr="0016404E" w:rsidRDefault="00B74D28" w:rsidP="00B32364">
            <w:pPr>
              <w:pStyle w:val="af1"/>
              <w:widowControl/>
              <w:ind w:firstLine="0"/>
              <w:jc w:val="center"/>
              <w:rPr>
                <w:sz w:val="24"/>
              </w:rPr>
            </w:pPr>
            <w:r w:rsidRPr="0016404E">
              <w:rPr>
                <w:sz w:val="24"/>
              </w:rPr>
              <w:t>15</w:t>
            </w:r>
          </w:p>
        </w:tc>
        <w:tc>
          <w:tcPr>
            <w:tcW w:w="851" w:type="dxa"/>
            <w:tcMar>
              <w:top w:w="55" w:type="dxa"/>
              <w:left w:w="55" w:type="dxa"/>
              <w:bottom w:w="55" w:type="dxa"/>
              <w:right w:w="55" w:type="dxa"/>
            </w:tcMar>
            <w:vAlign w:val="bottom"/>
          </w:tcPr>
          <w:p w14:paraId="1237C107" w14:textId="77777777" w:rsidR="00B74D28" w:rsidRPr="0016404E" w:rsidRDefault="00B74D28" w:rsidP="00B32364">
            <w:pPr>
              <w:pStyle w:val="af1"/>
              <w:widowControl/>
              <w:ind w:firstLine="0"/>
              <w:jc w:val="center"/>
              <w:rPr>
                <w:sz w:val="24"/>
              </w:rPr>
            </w:pPr>
            <w:r w:rsidRPr="0016404E">
              <w:rPr>
                <w:sz w:val="24"/>
              </w:rPr>
              <w:t>20</w:t>
            </w:r>
          </w:p>
        </w:tc>
        <w:tc>
          <w:tcPr>
            <w:tcW w:w="1276" w:type="dxa"/>
            <w:tcMar>
              <w:top w:w="55" w:type="dxa"/>
              <w:left w:w="55" w:type="dxa"/>
              <w:bottom w:w="55" w:type="dxa"/>
              <w:right w:w="55" w:type="dxa"/>
            </w:tcMar>
            <w:vAlign w:val="bottom"/>
          </w:tcPr>
          <w:p w14:paraId="7FF4F18C" w14:textId="77777777" w:rsidR="00B74D28" w:rsidRPr="0016404E" w:rsidRDefault="00B74D28" w:rsidP="00B32364">
            <w:pPr>
              <w:pStyle w:val="af1"/>
              <w:widowControl/>
              <w:ind w:firstLine="0"/>
              <w:jc w:val="center"/>
              <w:rPr>
                <w:sz w:val="24"/>
              </w:rPr>
            </w:pPr>
            <w:r w:rsidRPr="0016404E">
              <w:rPr>
                <w:sz w:val="24"/>
              </w:rPr>
              <w:t>25</w:t>
            </w:r>
          </w:p>
        </w:tc>
      </w:tr>
      <w:tr w:rsidR="008A475C" w:rsidRPr="0016404E" w14:paraId="4F7325C1" w14:textId="77777777" w:rsidTr="00C36215">
        <w:trPr>
          <w:trHeight w:val="570"/>
          <w:jc w:val="center"/>
        </w:trPr>
        <w:tc>
          <w:tcPr>
            <w:tcW w:w="4815" w:type="dxa"/>
            <w:tcMar>
              <w:top w:w="55" w:type="dxa"/>
              <w:left w:w="55" w:type="dxa"/>
              <w:bottom w:w="55" w:type="dxa"/>
              <w:right w:w="55" w:type="dxa"/>
            </w:tcMar>
          </w:tcPr>
          <w:p w14:paraId="1B5B1CD8" w14:textId="77777777" w:rsidR="00DC0F3C" w:rsidRPr="0016404E" w:rsidRDefault="00B74D28" w:rsidP="00D2764C">
            <w:pPr>
              <w:pStyle w:val="af1"/>
              <w:ind w:firstLine="87"/>
              <w:jc w:val="left"/>
              <w:rPr>
                <w:sz w:val="24"/>
              </w:rPr>
            </w:pPr>
            <w:r w:rsidRPr="0016404E">
              <w:rPr>
                <w:sz w:val="24"/>
              </w:rPr>
              <w:t>13</w:t>
            </w:r>
            <w:r w:rsidR="009861CE" w:rsidRPr="0016404E">
              <w:rPr>
                <w:sz w:val="24"/>
              </w:rPr>
              <w:t xml:space="preserve"> </w:t>
            </w:r>
            <w:r w:rsidRPr="0016404E">
              <w:rPr>
                <w:sz w:val="24"/>
              </w:rPr>
              <w:t>Гардеробная,</w:t>
            </w:r>
            <w:r w:rsidR="009861CE" w:rsidRPr="0016404E">
              <w:rPr>
                <w:sz w:val="24"/>
              </w:rPr>
              <w:t xml:space="preserve"> </w:t>
            </w:r>
            <w:r w:rsidRPr="0016404E">
              <w:rPr>
                <w:sz w:val="24"/>
              </w:rPr>
              <w:t>душ</w:t>
            </w:r>
            <w:r w:rsidR="009861CE" w:rsidRPr="0016404E">
              <w:rPr>
                <w:sz w:val="24"/>
              </w:rPr>
              <w:t xml:space="preserve"> </w:t>
            </w:r>
            <w:r w:rsidRPr="0016404E">
              <w:rPr>
                <w:sz w:val="24"/>
              </w:rPr>
              <w:t>и</w:t>
            </w:r>
            <w:r w:rsidR="009861CE" w:rsidRPr="0016404E">
              <w:rPr>
                <w:sz w:val="24"/>
              </w:rPr>
              <w:t xml:space="preserve"> </w:t>
            </w:r>
            <w:r w:rsidRPr="0016404E">
              <w:rPr>
                <w:sz w:val="24"/>
              </w:rPr>
              <w:t>сан</w:t>
            </w:r>
            <w:r w:rsidR="00C36215" w:rsidRPr="0016404E">
              <w:rPr>
                <w:sz w:val="24"/>
              </w:rPr>
              <w:t>итарно-</w:t>
            </w:r>
            <w:r w:rsidRPr="0016404E">
              <w:rPr>
                <w:sz w:val="24"/>
              </w:rPr>
              <w:t>технический</w:t>
            </w:r>
            <w:r w:rsidR="009861CE" w:rsidRPr="0016404E">
              <w:rPr>
                <w:sz w:val="24"/>
              </w:rPr>
              <w:t xml:space="preserve"> </w:t>
            </w:r>
            <w:r w:rsidRPr="0016404E">
              <w:rPr>
                <w:sz w:val="24"/>
              </w:rPr>
              <w:t>узел</w:t>
            </w:r>
          </w:p>
        </w:tc>
        <w:tc>
          <w:tcPr>
            <w:tcW w:w="4678" w:type="dxa"/>
            <w:gridSpan w:val="5"/>
            <w:tcMar>
              <w:top w:w="55" w:type="dxa"/>
              <w:left w:w="55" w:type="dxa"/>
              <w:bottom w:w="55" w:type="dxa"/>
              <w:right w:w="55" w:type="dxa"/>
            </w:tcMar>
          </w:tcPr>
          <w:p w14:paraId="116E4C55" w14:textId="77777777" w:rsidR="00B74D28" w:rsidRPr="0016404E" w:rsidRDefault="00B74D28" w:rsidP="00E267D2">
            <w:pPr>
              <w:pStyle w:val="af1"/>
              <w:widowControl/>
              <w:jc w:val="center"/>
              <w:rPr>
                <w:sz w:val="24"/>
              </w:rPr>
            </w:pPr>
            <w:r w:rsidRPr="0016404E">
              <w:rPr>
                <w:sz w:val="24"/>
              </w:rPr>
              <w:t>По</w:t>
            </w:r>
            <w:r w:rsidR="009861CE" w:rsidRPr="0016404E">
              <w:rPr>
                <w:sz w:val="24"/>
              </w:rPr>
              <w:t xml:space="preserve"> </w:t>
            </w:r>
            <w:r w:rsidRPr="0016404E">
              <w:rPr>
                <w:sz w:val="24"/>
              </w:rPr>
              <w:t>СП</w:t>
            </w:r>
            <w:r w:rsidR="009861CE" w:rsidRPr="0016404E">
              <w:rPr>
                <w:sz w:val="24"/>
              </w:rPr>
              <w:t xml:space="preserve"> </w:t>
            </w:r>
            <w:r w:rsidRPr="0016404E">
              <w:rPr>
                <w:sz w:val="24"/>
              </w:rPr>
              <w:t>44.13330</w:t>
            </w:r>
          </w:p>
        </w:tc>
      </w:tr>
      <w:tr w:rsidR="008A475C" w:rsidRPr="0016404E" w14:paraId="057242CE" w14:textId="77777777" w:rsidTr="00C36215">
        <w:trPr>
          <w:trHeight w:val="212"/>
          <w:jc w:val="center"/>
        </w:trPr>
        <w:tc>
          <w:tcPr>
            <w:tcW w:w="4815" w:type="dxa"/>
            <w:tcMar>
              <w:top w:w="55" w:type="dxa"/>
              <w:left w:w="55" w:type="dxa"/>
              <w:bottom w:w="55" w:type="dxa"/>
              <w:right w:w="55" w:type="dxa"/>
            </w:tcMar>
          </w:tcPr>
          <w:p w14:paraId="0F7C44E4" w14:textId="77777777" w:rsidR="008F34E4" w:rsidRPr="0016404E" w:rsidRDefault="008F34E4" w:rsidP="00E267D2">
            <w:pPr>
              <w:pStyle w:val="af1"/>
              <w:ind w:firstLine="87"/>
              <w:jc w:val="left"/>
              <w:rPr>
                <w:sz w:val="24"/>
              </w:rPr>
            </w:pPr>
            <w:r w:rsidRPr="0016404E">
              <w:rPr>
                <w:sz w:val="24"/>
              </w:rPr>
              <w:t>14</w:t>
            </w:r>
            <w:r w:rsidR="009861CE" w:rsidRPr="0016404E">
              <w:rPr>
                <w:sz w:val="24"/>
              </w:rPr>
              <w:t xml:space="preserve"> </w:t>
            </w:r>
            <w:r w:rsidRPr="0016404E">
              <w:rPr>
                <w:sz w:val="24"/>
              </w:rPr>
              <w:t>Серверная</w:t>
            </w:r>
          </w:p>
        </w:tc>
        <w:tc>
          <w:tcPr>
            <w:tcW w:w="850" w:type="dxa"/>
            <w:tcMar>
              <w:top w:w="55" w:type="dxa"/>
              <w:left w:w="55" w:type="dxa"/>
              <w:bottom w:w="55" w:type="dxa"/>
              <w:right w:w="55" w:type="dxa"/>
            </w:tcMar>
          </w:tcPr>
          <w:p w14:paraId="2D6BA842" w14:textId="77777777" w:rsidR="008F34E4" w:rsidRPr="0016404E" w:rsidRDefault="008F34E4" w:rsidP="00C36215">
            <w:pPr>
              <w:pStyle w:val="af1"/>
              <w:widowControl/>
              <w:ind w:firstLine="0"/>
              <w:jc w:val="center"/>
              <w:rPr>
                <w:sz w:val="24"/>
              </w:rPr>
            </w:pPr>
            <w:r w:rsidRPr="0016404E">
              <w:rPr>
                <w:sz w:val="24"/>
              </w:rPr>
              <w:t>4</w:t>
            </w:r>
          </w:p>
        </w:tc>
        <w:tc>
          <w:tcPr>
            <w:tcW w:w="851" w:type="dxa"/>
          </w:tcPr>
          <w:p w14:paraId="1622C61E" w14:textId="77777777" w:rsidR="008F34E4" w:rsidRPr="0016404E" w:rsidRDefault="008F34E4" w:rsidP="00C36215">
            <w:pPr>
              <w:pStyle w:val="af1"/>
              <w:widowControl/>
              <w:ind w:firstLine="0"/>
              <w:jc w:val="center"/>
              <w:rPr>
                <w:sz w:val="24"/>
              </w:rPr>
            </w:pPr>
            <w:r w:rsidRPr="0016404E">
              <w:rPr>
                <w:sz w:val="24"/>
              </w:rPr>
              <w:t>4</w:t>
            </w:r>
          </w:p>
        </w:tc>
        <w:tc>
          <w:tcPr>
            <w:tcW w:w="850" w:type="dxa"/>
          </w:tcPr>
          <w:p w14:paraId="4F173414" w14:textId="77777777" w:rsidR="008F34E4" w:rsidRPr="0016404E" w:rsidRDefault="008F34E4" w:rsidP="00C36215">
            <w:pPr>
              <w:pStyle w:val="af1"/>
              <w:widowControl/>
              <w:ind w:firstLine="0"/>
              <w:jc w:val="center"/>
              <w:rPr>
                <w:sz w:val="24"/>
              </w:rPr>
            </w:pPr>
            <w:r w:rsidRPr="0016404E">
              <w:rPr>
                <w:sz w:val="24"/>
              </w:rPr>
              <w:t>6</w:t>
            </w:r>
          </w:p>
        </w:tc>
        <w:tc>
          <w:tcPr>
            <w:tcW w:w="851" w:type="dxa"/>
          </w:tcPr>
          <w:p w14:paraId="4835D289" w14:textId="77777777" w:rsidR="008F34E4" w:rsidRPr="0016404E" w:rsidRDefault="008F34E4" w:rsidP="00C36215">
            <w:pPr>
              <w:pStyle w:val="af1"/>
              <w:widowControl/>
              <w:ind w:firstLine="0"/>
              <w:jc w:val="center"/>
              <w:rPr>
                <w:sz w:val="24"/>
              </w:rPr>
            </w:pPr>
            <w:r w:rsidRPr="0016404E">
              <w:rPr>
                <w:sz w:val="24"/>
              </w:rPr>
              <w:t>6</w:t>
            </w:r>
          </w:p>
        </w:tc>
        <w:tc>
          <w:tcPr>
            <w:tcW w:w="1276" w:type="dxa"/>
          </w:tcPr>
          <w:p w14:paraId="53DAA17E" w14:textId="77777777" w:rsidR="008F34E4" w:rsidRPr="0016404E" w:rsidRDefault="008F34E4" w:rsidP="00C36215">
            <w:pPr>
              <w:pStyle w:val="af1"/>
              <w:widowControl/>
              <w:ind w:firstLine="0"/>
              <w:jc w:val="center"/>
              <w:rPr>
                <w:sz w:val="24"/>
              </w:rPr>
            </w:pPr>
            <w:r w:rsidRPr="0016404E">
              <w:rPr>
                <w:sz w:val="24"/>
              </w:rPr>
              <w:t>9</w:t>
            </w:r>
          </w:p>
        </w:tc>
      </w:tr>
      <w:tr w:rsidR="00B32364" w:rsidRPr="0016404E" w14:paraId="4DE18CB8" w14:textId="77777777" w:rsidTr="00132893">
        <w:trPr>
          <w:trHeight w:val="212"/>
          <w:jc w:val="center"/>
        </w:trPr>
        <w:tc>
          <w:tcPr>
            <w:tcW w:w="9493" w:type="dxa"/>
            <w:gridSpan w:val="6"/>
            <w:tcMar>
              <w:top w:w="55" w:type="dxa"/>
              <w:left w:w="55" w:type="dxa"/>
              <w:bottom w:w="55" w:type="dxa"/>
              <w:right w:w="55" w:type="dxa"/>
            </w:tcMar>
          </w:tcPr>
          <w:p w14:paraId="0B799F1F" w14:textId="77777777" w:rsidR="00E20126" w:rsidRPr="0016404E" w:rsidRDefault="00E20126" w:rsidP="00B32364">
            <w:pPr>
              <w:pStyle w:val="aff5"/>
              <w:ind w:firstLine="367"/>
              <w:jc w:val="both"/>
              <w:rPr>
                <w:rFonts w:ascii="Times New Roman" w:hAnsi="Times New Roman" w:cs="Times New Roman"/>
                <w:sz w:val="20"/>
                <w:szCs w:val="20"/>
              </w:rPr>
            </w:pPr>
            <w:r w:rsidRPr="0016404E">
              <w:rPr>
                <w:rFonts w:ascii="Times New Roman" w:hAnsi="Times New Roman" w:cs="Times New Roman"/>
                <w:sz w:val="20"/>
                <w:szCs w:val="20"/>
                <w:vertAlign w:val="superscript"/>
              </w:rPr>
              <w:t>1)</w:t>
            </w:r>
            <w:r w:rsidRPr="0016404E">
              <w:rPr>
                <w:rFonts w:ascii="Times New Roman" w:hAnsi="Times New Roman" w:cs="Times New Roman"/>
                <w:sz w:val="20"/>
                <w:szCs w:val="20"/>
              </w:rPr>
              <w:t xml:space="preserve"> При наличии в водоисточнике микрофлоры.</w:t>
            </w:r>
          </w:p>
          <w:p w14:paraId="53DA2A46" w14:textId="77777777" w:rsidR="00B32364" w:rsidRPr="0016404E" w:rsidRDefault="00B32364" w:rsidP="00B32364">
            <w:pPr>
              <w:pStyle w:val="aff5"/>
              <w:ind w:firstLine="367"/>
              <w:jc w:val="both"/>
              <w:rPr>
                <w:rFonts w:ascii="Times New Roman" w:hAnsi="Times New Roman" w:cs="Times New Roman"/>
                <w:sz w:val="20"/>
                <w:szCs w:val="20"/>
              </w:rPr>
            </w:pPr>
            <w:r w:rsidRPr="0016404E">
              <w:rPr>
                <w:rFonts w:ascii="Times New Roman" w:hAnsi="Times New Roman" w:cs="Times New Roman"/>
                <w:sz w:val="20"/>
                <w:szCs w:val="20"/>
              </w:rPr>
              <w:t>П р и м е ч а н и я</w:t>
            </w:r>
          </w:p>
          <w:p w14:paraId="73949A3D" w14:textId="77777777" w:rsidR="00B32364" w:rsidRPr="005C6F8F" w:rsidRDefault="00B32364" w:rsidP="00B32364">
            <w:pPr>
              <w:pStyle w:val="aff5"/>
              <w:ind w:firstLine="367"/>
              <w:jc w:val="both"/>
              <w:rPr>
                <w:rFonts w:ascii="Times New Roman" w:hAnsi="Times New Roman" w:cs="Times New Roman"/>
                <w:color w:val="FF0000"/>
                <w:sz w:val="20"/>
                <w:szCs w:val="20"/>
              </w:rPr>
            </w:pPr>
            <w:r w:rsidRPr="005C6F8F">
              <w:rPr>
                <w:rFonts w:ascii="Times New Roman" w:hAnsi="Times New Roman" w:cs="Times New Roman"/>
                <w:color w:val="FF0000"/>
                <w:sz w:val="20"/>
                <w:szCs w:val="20"/>
              </w:rPr>
              <w:t>1 Допускается изменение площади лаборатории и вспомогательных помещений</w:t>
            </w:r>
            <w:r w:rsidR="005F2E65" w:rsidRPr="005C6F8F">
              <w:rPr>
                <w:rFonts w:ascii="Times New Roman" w:hAnsi="Times New Roman" w:cs="Times New Roman"/>
                <w:color w:val="FF0000"/>
                <w:sz w:val="20"/>
                <w:szCs w:val="20"/>
              </w:rPr>
              <w:t>,</w:t>
            </w:r>
            <w:r w:rsidRPr="005C6F8F">
              <w:rPr>
                <w:rFonts w:ascii="Times New Roman" w:hAnsi="Times New Roman" w:cs="Times New Roman"/>
                <w:color w:val="FF0000"/>
                <w:sz w:val="20"/>
                <w:szCs w:val="20"/>
              </w:rPr>
              <w:t xml:space="preserve"> указанных в </w:t>
            </w:r>
            <w:r w:rsidR="00E20126" w:rsidRPr="005C6F8F">
              <w:rPr>
                <w:rFonts w:ascii="Times New Roman" w:hAnsi="Times New Roman" w:cs="Times New Roman"/>
                <w:color w:val="FF0000"/>
                <w:sz w:val="20"/>
                <w:szCs w:val="20"/>
              </w:rPr>
              <w:t xml:space="preserve">настоящей </w:t>
            </w:r>
            <w:r w:rsidRPr="005C6F8F">
              <w:rPr>
                <w:rFonts w:ascii="Times New Roman" w:hAnsi="Times New Roman" w:cs="Times New Roman"/>
                <w:color w:val="FF0000"/>
                <w:sz w:val="20"/>
                <w:szCs w:val="20"/>
              </w:rPr>
              <w:t>таблице</w:t>
            </w:r>
            <w:r w:rsidR="005F2E65" w:rsidRPr="005C6F8F">
              <w:rPr>
                <w:rFonts w:ascii="Times New Roman" w:hAnsi="Times New Roman" w:cs="Times New Roman"/>
                <w:color w:val="FF0000"/>
                <w:sz w:val="20"/>
                <w:szCs w:val="20"/>
              </w:rPr>
              <w:t>,</w:t>
            </w:r>
            <w:r w:rsidRPr="005C6F8F">
              <w:rPr>
                <w:rFonts w:ascii="Times New Roman" w:hAnsi="Times New Roman" w:cs="Times New Roman"/>
                <w:color w:val="FF0000"/>
                <w:sz w:val="20"/>
                <w:szCs w:val="20"/>
              </w:rPr>
              <w:t xml:space="preserve"> </w:t>
            </w:r>
            <w:r w:rsidR="005F2E65" w:rsidRPr="005C6F8F">
              <w:rPr>
                <w:rFonts w:ascii="Times New Roman" w:hAnsi="Times New Roman" w:cs="Times New Roman"/>
                <w:color w:val="FF0000"/>
                <w:sz w:val="20"/>
                <w:szCs w:val="20"/>
              </w:rPr>
              <w:t>до 15 %</w:t>
            </w:r>
            <w:r w:rsidR="00896E0A" w:rsidRPr="005C6F8F">
              <w:rPr>
                <w:rFonts w:ascii="Times New Roman" w:hAnsi="Times New Roman" w:cs="Times New Roman"/>
                <w:color w:val="FF0000"/>
                <w:sz w:val="20"/>
                <w:szCs w:val="20"/>
              </w:rPr>
              <w:t>,</w:t>
            </w:r>
            <w:r w:rsidR="005F2E65"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в зависимости от строительных решений зданий.</w:t>
            </w:r>
          </w:p>
          <w:p w14:paraId="26EE1C0F" w14:textId="77777777" w:rsidR="00B32364" w:rsidRPr="005C6F8F" w:rsidRDefault="00B32364" w:rsidP="00B32364">
            <w:pPr>
              <w:pStyle w:val="aff5"/>
              <w:ind w:firstLine="367"/>
              <w:jc w:val="both"/>
              <w:rPr>
                <w:rFonts w:ascii="Times New Roman" w:hAnsi="Times New Roman" w:cs="Times New Roman"/>
                <w:color w:val="FF0000"/>
                <w:sz w:val="20"/>
                <w:szCs w:val="20"/>
              </w:rPr>
            </w:pPr>
            <w:r w:rsidRPr="005C6F8F">
              <w:rPr>
                <w:rFonts w:ascii="Times New Roman" w:hAnsi="Times New Roman" w:cs="Times New Roman"/>
                <w:color w:val="FF0000"/>
                <w:sz w:val="20"/>
                <w:szCs w:val="20"/>
              </w:rPr>
              <w:t>2 При централизованном контроле качества воды состав лабораторий и вспомогательных помещений может быть уменьшен.</w:t>
            </w:r>
          </w:p>
          <w:p w14:paraId="17B735B5" w14:textId="77777777" w:rsidR="00B32364" w:rsidRPr="005C6F8F" w:rsidRDefault="00B32364" w:rsidP="00B32364">
            <w:pPr>
              <w:pStyle w:val="aff5"/>
              <w:ind w:firstLine="367"/>
              <w:jc w:val="both"/>
              <w:rPr>
                <w:rFonts w:ascii="Times New Roman" w:hAnsi="Times New Roman" w:cs="Times New Roman"/>
                <w:color w:val="FF0000"/>
                <w:sz w:val="20"/>
                <w:szCs w:val="20"/>
              </w:rPr>
            </w:pPr>
            <w:r w:rsidRPr="005C6F8F">
              <w:rPr>
                <w:rFonts w:ascii="Times New Roman" w:hAnsi="Times New Roman" w:cs="Times New Roman"/>
                <w:color w:val="FF0000"/>
                <w:sz w:val="20"/>
                <w:szCs w:val="20"/>
              </w:rPr>
              <w:t>3 При подаче потребителям подземной воды без подготовки с обеззараживанием ее хлором следует предусматривать помещение площадью 6 м</w:t>
            </w:r>
            <w:r w:rsidRPr="005C6F8F">
              <w:rPr>
                <w:rFonts w:ascii="Times New Roman" w:hAnsi="Times New Roman" w:cs="Times New Roman"/>
                <w:color w:val="FF0000"/>
                <w:sz w:val="20"/>
                <w:szCs w:val="20"/>
                <w:vertAlign w:val="superscript"/>
              </w:rPr>
              <w:t>2</w:t>
            </w:r>
            <w:r w:rsidRPr="005C6F8F">
              <w:rPr>
                <w:rFonts w:ascii="Times New Roman" w:hAnsi="Times New Roman" w:cs="Times New Roman"/>
                <w:color w:val="FF0000"/>
                <w:sz w:val="20"/>
                <w:szCs w:val="20"/>
              </w:rPr>
              <w:t xml:space="preserve"> для проведения анализа на содержание остаточного хлора.</w:t>
            </w:r>
          </w:p>
          <w:p w14:paraId="6A941474" w14:textId="77777777" w:rsidR="00B32364" w:rsidRPr="0016404E" w:rsidRDefault="00B32364" w:rsidP="004207C5">
            <w:pPr>
              <w:pStyle w:val="aff5"/>
              <w:ind w:firstLine="367"/>
              <w:jc w:val="both"/>
              <w:rPr>
                <w:rFonts w:ascii="Times New Roman" w:hAnsi="Times New Roman" w:cs="Times New Roman"/>
                <w:sz w:val="20"/>
                <w:szCs w:val="20"/>
              </w:rPr>
            </w:pPr>
            <w:r w:rsidRPr="005C6F8F">
              <w:rPr>
                <w:rFonts w:ascii="Times New Roman" w:hAnsi="Times New Roman" w:cs="Times New Roman"/>
                <w:color w:val="FF0000"/>
                <w:sz w:val="20"/>
                <w:szCs w:val="20"/>
              </w:rPr>
              <w:t>4 Для станций производительностью более 300000 м</w:t>
            </w:r>
            <w:r w:rsidRPr="005C6F8F">
              <w:rPr>
                <w:rFonts w:ascii="Times New Roman" w:hAnsi="Times New Roman" w:cs="Times New Roman"/>
                <w:color w:val="FF0000"/>
                <w:sz w:val="20"/>
                <w:szCs w:val="20"/>
                <w:vertAlign w:val="superscript"/>
              </w:rPr>
              <w:t>3</w:t>
            </w:r>
            <w:r w:rsidRPr="005C6F8F">
              <w:rPr>
                <w:rFonts w:ascii="Times New Roman" w:hAnsi="Times New Roman" w:cs="Times New Roman"/>
                <w:color w:val="FF0000"/>
                <w:sz w:val="20"/>
                <w:szCs w:val="20"/>
              </w:rPr>
              <w:t>/</w:t>
            </w:r>
            <w:proofErr w:type="spellStart"/>
            <w:r w:rsidRPr="005C6F8F">
              <w:rPr>
                <w:rFonts w:ascii="Times New Roman" w:hAnsi="Times New Roman" w:cs="Times New Roman"/>
                <w:color w:val="FF0000"/>
                <w:sz w:val="20"/>
                <w:szCs w:val="20"/>
              </w:rPr>
              <w:t>сут</w:t>
            </w:r>
            <w:proofErr w:type="spellEnd"/>
            <w:r w:rsidRPr="005C6F8F">
              <w:rPr>
                <w:rFonts w:ascii="Times New Roman" w:hAnsi="Times New Roman" w:cs="Times New Roman"/>
                <w:color w:val="FF0000"/>
                <w:sz w:val="20"/>
                <w:szCs w:val="20"/>
              </w:rPr>
              <w:t xml:space="preserve"> состав помещений следует устанавливать в каждом отдельном случае в зависимости от местных условий.</w:t>
            </w:r>
          </w:p>
        </w:tc>
      </w:tr>
    </w:tbl>
    <w:p w14:paraId="60E03BDE" w14:textId="77777777" w:rsidR="00B74D28" w:rsidRPr="0016404E" w:rsidRDefault="00B74D28" w:rsidP="00B32364">
      <w:pPr>
        <w:pStyle w:val="aff5"/>
        <w:ind w:firstLine="567"/>
        <w:jc w:val="both"/>
        <w:rPr>
          <w:rFonts w:ascii="Times New Roman" w:hAnsi="Times New Roman" w:cs="Times New Roman"/>
          <w:b/>
          <w:bCs/>
          <w:sz w:val="28"/>
          <w:szCs w:val="28"/>
        </w:rPr>
      </w:pPr>
      <w:bookmarkStart w:id="214" w:name="_Toc310589337"/>
      <w:bookmarkStart w:id="215" w:name="_Toc313339599"/>
      <w:r w:rsidRPr="0016404E">
        <w:rPr>
          <w:rFonts w:ascii="Times New Roman" w:hAnsi="Times New Roman" w:cs="Times New Roman"/>
          <w:b/>
          <w:bCs/>
          <w:sz w:val="28"/>
          <w:szCs w:val="28"/>
        </w:rPr>
        <w:t>Склады</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реагентов</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фильтрующих</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материалов</w:t>
      </w:r>
      <w:bookmarkEnd w:id="214"/>
      <w:bookmarkEnd w:id="215"/>
    </w:p>
    <w:p w14:paraId="1565A95D" w14:textId="6BD02268" w:rsidR="00B74D28" w:rsidRPr="005C6F8F" w:rsidRDefault="00F26779" w:rsidP="00B32364">
      <w:pPr>
        <w:pStyle w:val="aff5"/>
        <w:ind w:firstLine="567"/>
        <w:jc w:val="both"/>
        <w:rPr>
          <w:rFonts w:ascii="Times New Roman" w:hAnsi="Times New Roman" w:cs="Times New Roman"/>
          <w:color w:val="FF0000"/>
          <w:sz w:val="28"/>
          <w:szCs w:val="28"/>
        </w:rPr>
      </w:pPr>
      <w:r w:rsidRPr="005C6F8F">
        <w:rPr>
          <w:rFonts w:ascii="Times New Roman" w:hAnsi="Times New Roman" w:cs="Times New Roman"/>
          <w:bCs/>
          <w:color w:val="FF0000"/>
          <w:sz w:val="28"/>
          <w:szCs w:val="28"/>
        </w:rPr>
        <w:fldChar w:fldCharType="begin"/>
      </w:r>
      <w:r w:rsidRPr="005C6F8F">
        <w:rPr>
          <w:rFonts w:ascii="Times New Roman" w:hAnsi="Times New Roman" w:cs="Times New Roman"/>
          <w:bCs/>
          <w:color w:val="FF0000"/>
          <w:sz w:val="28"/>
          <w:szCs w:val="28"/>
        </w:rPr>
        <w:instrText xml:space="preserve"> REF  раздел_9  \* MERGEFORMAT </w:instrText>
      </w:r>
      <w:r w:rsidRPr="005C6F8F">
        <w:rPr>
          <w:rFonts w:ascii="Times New Roman" w:hAnsi="Times New Roman" w:cs="Times New Roman"/>
          <w:bCs/>
          <w:color w:val="FF0000"/>
          <w:sz w:val="28"/>
          <w:szCs w:val="28"/>
        </w:rPr>
        <w:fldChar w:fldCharType="separate"/>
      </w:r>
      <w:r w:rsidR="00AE7126" w:rsidRPr="005C6F8F">
        <w:rPr>
          <w:rFonts w:ascii="Times New Roman" w:hAnsi="Times New Roman" w:cs="Times New Roman"/>
          <w:bCs/>
          <w:color w:val="FF0000"/>
          <w:sz w:val="28"/>
          <w:szCs w:val="28"/>
        </w:rPr>
        <w:t>9</w:t>
      </w:r>
      <w:r w:rsidRPr="005C6F8F">
        <w:rPr>
          <w:rFonts w:ascii="Times New Roman" w:hAnsi="Times New Roman" w:cs="Times New Roman"/>
          <w:bCs/>
          <w:color w:val="FF0000"/>
          <w:sz w:val="28"/>
          <w:szCs w:val="28"/>
        </w:rPr>
        <w:fldChar w:fldCharType="end"/>
      </w:r>
      <w:r w:rsidR="00B74D28" w:rsidRPr="005C6F8F">
        <w:rPr>
          <w:rFonts w:ascii="Times New Roman" w:hAnsi="Times New Roman" w:cs="Times New Roman"/>
          <w:bCs/>
          <w:color w:val="FF0000"/>
          <w:sz w:val="28"/>
          <w:szCs w:val="28"/>
        </w:rPr>
        <w:t>.</w:t>
      </w:r>
      <w:r w:rsidRPr="005C6F8F">
        <w:rPr>
          <w:rFonts w:ascii="Times New Roman" w:hAnsi="Times New Roman" w:cs="Times New Roman"/>
          <w:bCs/>
          <w:noProof/>
          <w:color w:val="FF0000"/>
          <w:sz w:val="28"/>
          <w:szCs w:val="28"/>
        </w:rPr>
        <w:fldChar w:fldCharType="begin"/>
      </w:r>
      <w:r w:rsidRPr="005C6F8F">
        <w:rPr>
          <w:rFonts w:ascii="Times New Roman" w:hAnsi="Times New Roman" w:cs="Times New Roman"/>
          <w:bCs/>
          <w:noProof/>
          <w:color w:val="FF0000"/>
          <w:sz w:val="28"/>
          <w:szCs w:val="28"/>
        </w:rPr>
        <w:instrText xml:space="preserve"> SEQ раздел7 \* MERGEFORMAT </w:instrText>
      </w:r>
      <w:r w:rsidRPr="005C6F8F">
        <w:rPr>
          <w:rFonts w:ascii="Times New Roman" w:hAnsi="Times New Roman" w:cs="Times New Roman"/>
          <w:bCs/>
          <w:noProof/>
          <w:color w:val="FF0000"/>
          <w:sz w:val="28"/>
          <w:szCs w:val="28"/>
        </w:rPr>
        <w:fldChar w:fldCharType="separate"/>
      </w:r>
      <w:r w:rsidR="00AE7126" w:rsidRPr="005C6F8F">
        <w:rPr>
          <w:rFonts w:ascii="Times New Roman" w:hAnsi="Times New Roman" w:cs="Times New Roman"/>
          <w:bCs/>
          <w:noProof/>
          <w:color w:val="FF0000"/>
          <w:sz w:val="28"/>
          <w:szCs w:val="28"/>
        </w:rPr>
        <w:t>167</w:t>
      </w:r>
      <w:r w:rsidRPr="005C6F8F">
        <w:rPr>
          <w:rFonts w:ascii="Times New Roman" w:hAnsi="Times New Roman" w:cs="Times New Roman"/>
          <w:bCs/>
          <w:noProof/>
          <w:color w:val="FF0000"/>
          <w:sz w:val="28"/>
          <w:szCs w:val="28"/>
        </w:rPr>
        <w:fldChar w:fldCharType="end"/>
      </w:r>
      <w:r w:rsidR="009861CE" w:rsidRPr="005C6F8F">
        <w:rPr>
          <w:rFonts w:ascii="Times New Roman" w:hAnsi="Times New Roman" w:cs="Times New Roman"/>
          <w:bCs/>
          <w:color w:val="FF0000"/>
          <w:sz w:val="28"/>
          <w:szCs w:val="28"/>
        </w:rPr>
        <w:t xml:space="preserve"> </w:t>
      </w:r>
      <w:r w:rsidR="00B74D28" w:rsidRPr="005C6F8F">
        <w:rPr>
          <w:rFonts w:ascii="Times New Roman" w:hAnsi="Times New Roman" w:cs="Times New Roman"/>
          <w:color w:val="FF0000"/>
          <w:sz w:val="28"/>
          <w:szCs w:val="28"/>
        </w:rPr>
        <w:t>Склады</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реагентов</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следует</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рассчитывать</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на</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хранение</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30-суточного</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запаса,</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считая</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по</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периоду</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максимального</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потребления</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реагентов,</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но</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не</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менее</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объема</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их</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разовой</w:t>
      </w:r>
      <w:r w:rsidR="009861CE" w:rsidRPr="005C6F8F">
        <w:rPr>
          <w:rFonts w:ascii="Times New Roman" w:hAnsi="Times New Roman" w:cs="Times New Roman"/>
          <w:color w:val="FF0000"/>
          <w:sz w:val="28"/>
          <w:szCs w:val="28"/>
        </w:rPr>
        <w:t xml:space="preserve"> </w:t>
      </w:r>
      <w:r w:rsidR="00B74D28" w:rsidRPr="005C6F8F">
        <w:rPr>
          <w:rFonts w:ascii="Times New Roman" w:hAnsi="Times New Roman" w:cs="Times New Roman"/>
          <w:color w:val="FF0000"/>
          <w:sz w:val="28"/>
          <w:szCs w:val="28"/>
        </w:rPr>
        <w:t>поставки.</w:t>
      </w:r>
    </w:p>
    <w:p w14:paraId="781F15F8" w14:textId="77777777" w:rsidR="00B74D28" w:rsidRPr="005C6F8F" w:rsidRDefault="00887295" w:rsidP="00B32364">
      <w:pPr>
        <w:pStyle w:val="aff5"/>
        <w:ind w:firstLine="567"/>
        <w:jc w:val="both"/>
        <w:rPr>
          <w:rFonts w:ascii="Times New Roman" w:hAnsi="Times New Roman" w:cs="Times New Roman"/>
          <w:color w:val="FF0000"/>
          <w:sz w:val="20"/>
          <w:szCs w:val="20"/>
        </w:rPr>
      </w:pPr>
      <w:r w:rsidRPr="005C6F8F">
        <w:rPr>
          <w:rFonts w:ascii="Times New Roman" w:hAnsi="Times New Roman" w:cs="Times New Roman"/>
          <w:color w:val="FF0000"/>
          <w:sz w:val="20"/>
          <w:szCs w:val="20"/>
        </w:rPr>
        <w:t>П</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р</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и</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м</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е</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ч</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а</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н</w:t>
      </w:r>
      <w:r w:rsidR="009861CE" w:rsidRPr="005C6F8F">
        <w:rPr>
          <w:rFonts w:ascii="Times New Roman" w:hAnsi="Times New Roman" w:cs="Times New Roman"/>
          <w:color w:val="FF0000"/>
          <w:sz w:val="20"/>
          <w:szCs w:val="20"/>
        </w:rPr>
        <w:t xml:space="preserve"> </w:t>
      </w:r>
      <w:r w:rsidRPr="005C6F8F">
        <w:rPr>
          <w:rFonts w:ascii="Times New Roman" w:hAnsi="Times New Roman" w:cs="Times New Roman"/>
          <w:color w:val="FF0000"/>
          <w:sz w:val="20"/>
          <w:szCs w:val="20"/>
        </w:rPr>
        <w:t>и</w:t>
      </w:r>
      <w:r w:rsidR="009861CE" w:rsidRPr="005C6F8F">
        <w:rPr>
          <w:rFonts w:ascii="Times New Roman" w:hAnsi="Times New Roman" w:cs="Times New Roman"/>
          <w:color w:val="FF0000"/>
          <w:sz w:val="20"/>
          <w:szCs w:val="20"/>
        </w:rPr>
        <w:t xml:space="preserve"> </w:t>
      </w:r>
      <w:r w:rsidR="00A54A23" w:rsidRPr="005C6F8F">
        <w:rPr>
          <w:rFonts w:ascii="Times New Roman" w:hAnsi="Times New Roman" w:cs="Times New Roman"/>
          <w:color w:val="FF0000"/>
          <w:sz w:val="20"/>
          <w:szCs w:val="20"/>
        </w:rPr>
        <w:t>я</w:t>
      </w:r>
    </w:p>
    <w:p w14:paraId="5B9ACC58" w14:textId="77777777" w:rsidR="00B74D28" w:rsidRPr="005C6F8F" w:rsidRDefault="00B32364" w:rsidP="00B32364">
      <w:pPr>
        <w:pStyle w:val="aff5"/>
        <w:ind w:firstLine="567"/>
        <w:jc w:val="both"/>
        <w:rPr>
          <w:rFonts w:ascii="Times New Roman" w:hAnsi="Times New Roman" w:cs="Times New Roman"/>
          <w:color w:val="FF0000"/>
          <w:sz w:val="20"/>
          <w:szCs w:val="20"/>
        </w:rPr>
      </w:pPr>
      <w:r w:rsidRPr="005C6F8F">
        <w:rPr>
          <w:rFonts w:ascii="Times New Roman" w:hAnsi="Times New Roman" w:cs="Times New Roman"/>
          <w:color w:val="FF0000"/>
          <w:sz w:val="20"/>
          <w:szCs w:val="20"/>
        </w:rPr>
        <w:t xml:space="preserve">1 </w:t>
      </w:r>
      <w:r w:rsidR="00B74D28" w:rsidRPr="005C6F8F">
        <w:rPr>
          <w:rFonts w:ascii="Times New Roman" w:hAnsi="Times New Roman" w:cs="Times New Roman"/>
          <w:color w:val="FF0000"/>
          <w:sz w:val="20"/>
          <w:szCs w:val="20"/>
        </w:rPr>
        <w:t>При</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обосновании</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объем</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складов</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допускается</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принимать</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на</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другой</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срок</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хранения,</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но</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не</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менее</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1</w:t>
      </w:r>
      <w:r w:rsidR="00A31BBB" w:rsidRPr="005C6F8F">
        <w:rPr>
          <w:rFonts w:ascii="Times New Roman" w:hAnsi="Times New Roman" w:cs="Times New Roman"/>
          <w:color w:val="FF0000"/>
          <w:sz w:val="20"/>
          <w:szCs w:val="20"/>
        </w:rPr>
        <w:t>5</w:t>
      </w:r>
      <w:r w:rsidR="009861CE" w:rsidRPr="005C6F8F">
        <w:rPr>
          <w:rFonts w:ascii="Times New Roman" w:hAnsi="Times New Roman" w:cs="Times New Roman"/>
          <w:color w:val="FF0000"/>
          <w:sz w:val="20"/>
          <w:szCs w:val="20"/>
        </w:rPr>
        <w:t xml:space="preserve"> </w:t>
      </w:r>
      <w:proofErr w:type="spellStart"/>
      <w:r w:rsidR="00B74D28" w:rsidRPr="005C6F8F">
        <w:rPr>
          <w:rFonts w:ascii="Times New Roman" w:hAnsi="Times New Roman" w:cs="Times New Roman"/>
          <w:color w:val="FF0000"/>
          <w:sz w:val="20"/>
          <w:szCs w:val="20"/>
        </w:rPr>
        <w:t>сут</w:t>
      </w:r>
      <w:proofErr w:type="spellEnd"/>
      <w:r w:rsidR="00B74D28" w:rsidRPr="005C6F8F">
        <w:rPr>
          <w:rFonts w:ascii="Times New Roman" w:hAnsi="Times New Roman" w:cs="Times New Roman"/>
          <w:color w:val="FF0000"/>
          <w:sz w:val="20"/>
          <w:szCs w:val="20"/>
        </w:rPr>
        <w:t>.</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При</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наличии</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центральных</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(базисных)</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складов</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объем</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складов</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на</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станциях</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подготовки</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воды</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допускается</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принимать</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на</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срок</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хранения</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не</w:t>
      </w:r>
      <w:r w:rsidR="009861CE" w:rsidRPr="005C6F8F">
        <w:rPr>
          <w:rFonts w:ascii="Times New Roman" w:hAnsi="Times New Roman" w:cs="Times New Roman"/>
          <w:color w:val="FF0000"/>
          <w:sz w:val="20"/>
          <w:szCs w:val="20"/>
        </w:rPr>
        <w:t xml:space="preserve"> </w:t>
      </w:r>
      <w:r w:rsidR="00B74D28" w:rsidRPr="005C6F8F">
        <w:rPr>
          <w:rFonts w:ascii="Times New Roman" w:hAnsi="Times New Roman" w:cs="Times New Roman"/>
          <w:color w:val="FF0000"/>
          <w:sz w:val="20"/>
          <w:szCs w:val="20"/>
        </w:rPr>
        <w:t>менее</w:t>
      </w:r>
      <w:r w:rsidR="009861CE" w:rsidRPr="005C6F8F">
        <w:rPr>
          <w:rFonts w:ascii="Times New Roman" w:hAnsi="Times New Roman" w:cs="Times New Roman"/>
          <w:color w:val="FF0000"/>
          <w:sz w:val="20"/>
          <w:szCs w:val="20"/>
        </w:rPr>
        <w:t xml:space="preserve"> </w:t>
      </w:r>
      <w:r w:rsidR="00A31BBB" w:rsidRPr="005C6F8F">
        <w:rPr>
          <w:rFonts w:ascii="Times New Roman" w:hAnsi="Times New Roman" w:cs="Times New Roman"/>
          <w:color w:val="FF0000"/>
          <w:sz w:val="20"/>
          <w:szCs w:val="20"/>
        </w:rPr>
        <w:t>7</w:t>
      </w:r>
      <w:r w:rsidR="009861CE" w:rsidRPr="005C6F8F">
        <w:rPr>
          <w:rFonts w:ascii="Times New Roman" w:hAnsi="Times New Roman" w:cs="Times New Roman"/>
          <w:color w:val="FF0000"/>
          <w:sz w:val="20"/>
          <w:szCs w:val="20"/>
        </w:rPr>
        <w:t xml:space="preserve"> </w:t>
      </w:r>
      <w:proofErr w:type="spellStart"/>
      <w:r w:rsidR="00B74D28" w:rsidRPr="005C6F8F">
        <w:rPr>
          <w:rFonts w:ascii="Times New Roman" w:hAnsi="Times New Roman" w:cs="Times New Roman"/>
          <w:color w:val="FF0000"/>
          <w:sz w:val="20"/>
          <w:szCs w:val="20"/>
        </w:rPr>
        <w:t>сут</w:t>
      </w:r>
      <w:proofErr w:type="spellEnd"/>
      <w:r w:rsidR="00B74D28" w:rsidRPr="005C6F8F">
        <w:rPr>
          <w:rFonts w:ascii="Times New Roman" w:hAnsi="Times New Roman" w:cs="Times New Roman"/>
          <w:color w:val="FF0000"/>
          <w:sz w:val="20"/>
          <w:szCs w:val="20"/>
        </w:rPr>
        <w:t>.</w:t>
      </w:r>
    </w:p>
    <w:p w14:paraId="5C9E328B" w14:textId="77777777" w:rsidR="00B74D28" w:rsidRPr="005C6F8F" w:rsidRDefault="00B32364" w:rsidP="00B32364">
      <w:pPr>
        <w:pStyle w:val="aff5"/>
        <w:ind w:firstLine="567"/>
        <w:jc w:val="both"/>
        <w:rPr>
          <w:rFonts w:ascii="Times New Roman" w:hAnsi="Times New Roman" w:cs="Times New Roman"/>
          <w:sz w:val="20"/>
          <w:szCs w:val="20"/>
          <w:highlight w:val="yellow"/>
        </w:rPr>
      </w:pPr>
      <w:r w:rsidRPr="005C6F8F">
        <w:rPr>
          <w:rFonts w:ascii="Times New Roman" w:hAnsi="Times New Roman" w:cs="Times New Roman"/>
          <w:sz w:val="20"/>
          <w:szCs w:val="20"/>
          <w:highlight w:val="yellow"/>
        </w:rPr>
        <w:t xml:space="preserve">2 </w:t>
      </w:r>
      <w:r w:rsidR="00B74D28" w:rsidRPr="005C6F8F">
        <w:rPr>
          <w:rFonts w:ascii="Times New Roman" w:hAnsi="Times New Roman" w:cs="Times New Roman"/>
          <w:sz w:val="20"/>
          <w:szCs w:val="20"/>
          <w:highlight w:val="yellow"/>
        </w:rPr>
        <w:t>Условия</w:t>
      </w:r>
      <w:r w:rsidR="009861CE" w:rsidRPr="005C6F8F">
        <w:rPr>
          <w:rFonts w:ascii="Times New Roman" w:hAnsi="Times New Roman" w:cs="Times New Roman"/>
          <w:sz w:val="20"/>
          <w:szCs w:val="20"/>
          <w:highlight w:val="yellow"/>
        </w:rPr>
        <w:t xml:space="preserve"> </w:t>
      </w:r>
      <w:r w:rsidR="00B74D28" w:rsidRPr="005C6F8F">
        <w:rPr>
          <w:rFonts w:ascii="Times New Roman" w:hAnsi="Times New Roman" w:cs="Times New Roman"/>
          <w:sz w:val="20"/>
          <w:szCs w:val="20"/>
          <w:highlight w:val="yellow"/>
        </w:rPr>
        <w:t>приема</w:t>
      </w:r>
      <w:r w:rsidR="009861CE" w:rsidRPr="005C6F8F">
        <w:rPr>
          <w:rFonts w:ascii="Times New Roman" w:hAnsi="Times New Roman" w:cs="Times New Roman"/>
          <w:sz w:val="20"/>
          <w:szCs w:val="20"/>
          <w:highlight w:val="yellow"/>
        </w:rPr>
        <w:t xml:space="preserve"> </w:t>
      </w:r>
      <w:r w:rsidR="00B74D28" w:rsidRPr="005C6F8F">
        <w:rPr>
          <w:rFonts w:ascii="Times New Roman" w:hAnsi="Times New Roman" w:cs="Times New Roman"/>
          <w:sz w:val="20"/>
          <w:szCs w:val="20"/>
          <w:highlight w:val="yellow"/>
        </w:rPr>
        <w:t>разовой</w:t>
      </w:r>
      <w:r w:rsidR="009861CE" w:rsidRPr="005C6F8F">
        <w:rPr>
          <w:rFonts w:ascii="Times New Roman" w:hAnsi="Times New Roman" w:cs="Times New Roman"/>
          <w:sz w:val="20"/>
          <w:szCs w:val="20"/>
          <w:highlight w:val="yellow"/>
        </w:rPr>
        <w:t xml:space="preserve"> </w:t>
      </w:r>
      <w:r w:rsidR="00B74D28" w:rsidRPr="005C6F8F">
        <w:rPr>
          <w:rFonts w:ascii="Times New Roman" w:hAnsi="Times New Roman" w:cs="Times New Roman"/>
          <w:sz w:val="20"/>
          <w:szCs w:val="20"/>
          <w:highlight w:val="yellow"/>
        </w:rPr>
        <w:t>поставки</w:t>
      </w:r>
      <w:r w:rsidR="009861CE" w:rsidRPr="005C6F8F">
        <w:rPr>
          <w:rFonts w:ascii="Times New Roman" w:hAnsi="Times New Roman" w:cs="Times New Roman"/>
          <w:sz w:val="20"/>
          <w:szCs w:val="20"/>
          <w:highlight w:val="yellow"/>
        </w:rPr>
        <w:t xml:space="preserve"> </w:t>
      </w:r>
      <w:r w:rsidR="00B74D28" w:rsidRPr="005C6F8F">
        <w:rPr>
          <w:rFonts w:ascii="Times New Roman" w:hAnsi="Times New Roman" w:cs="Times New Roman"/>
          <w:sz w:val="20"/>
          <w:szCs w:val="20"/>
          <w:highlight w:val="yellow"/>
        </w:rPr>
        <w:t>не</w:t>
      </w:r>
      <w:r w:rsidR="009861CE" w:rsidRPr="005C6F8F">
        <w:rPr>
          <w:rFonts w:ascii="Times New Roman" w:hAnsi="Times New Roman" w:cs="Times New Roman"/>
          <w:sz w:val="20"/>
          <w:szCs w:val="20"/>
          <w:highlight w:val="yellow"/>
        </w:rPr>
        <w:t xml:space="preserve"> </w:t>
      </w:r>
      <w:r w:rsidR="00B74D28" w:rsidRPr="005C6F8F">
        <w:rPr>
          <w:rFonts w:ascii="Times New Roman" w:hAnsi="Times New Roman" w:cs="Times New Roman"/>
          <w:sz w:val="20"/>
          <w:szCs w:val="20"/>
          <w:highlight w:val="yellow"/>
        </w:rPr>
        <w:t>распространяются</w:t>
      </w:r>
      <w:r w:rsidR="009861CE" w:rsidRPr="005C6F8F">
        <w:rPr>
          <w:rFonts w:ascii="Times New Roman" w:hAnsi="Times New Roman" w:cs="Times New Roman"/>
          <w:sz w:val="20"/>
          <w:szCs w:val="20"/>
          <w:highlight w:val="yellow"/>
        </w:rPr>
        <w:t xml:space="preserve"> </w:t>
      </w:r>
      <w:r w:rsidR="00B74D28" w:rsidRPr="005C6F8F">
        <w:rPr>
          <w:rFonts w:ascii="Times New Roman" w:hAnsi="Times New Roman" w:cs="Times New Roman"/>
          <w:sz w:val="20"/>
          <w:szCs w:val="20"/>
          <w:highlight w:val="yellow"/>
        </w:rPr>
        <w:t>на</w:t>
      </w:r>
      <w:r w:rsidR="009861CE" w:rsidRPr="005C6F8F">
        <w:rPr>
          <w:rFonts w:ascii="Times New Roman" w:hAnsi="Times New Roman" w:cs="Times New Roman"/>
          <w:sz w:val="20"/>
          <w:szCs w:val="20"/>
          <w:highlight w:val="yellow"/>
        </w:rPr>
        <w:t xml:space="preserve"> </w:t>
      </w:r>
      <w:r w:rsidR="00B74D28" w:rsidRPr="005C6F8F">
        <w:rPr>
          <w:rFonts w:ascii="Times New Roman" w:hAnsi="Times New Roman" w:cs="Times New Roman"/>
          <w:sz w:val="20"/>
          <w:szCs w:val="20"/>
          <w:highlight w:val="yellow"/>
        </w:rPr>
        <w:t>склады</w:t>
      </w:r>
      <w:r w:rsidR="009861CE" w:rsidRPr="005C6F8F">
        <w:rPr>
          <w:rFonts w:ascii="Times New Roman" w:hAnsi="Times New Roman" w:cs="Times New Roman"/>
          <w:sz w:val="20"/>
          <w:szCs w:val="20"/>
          <w:highlight w:val="yellow"/>
        </w:rPr>
        <w:t xml:space="preserve"> </w:t>
      </w:r>
      <w:r w:rsidR="00B74D28" w:rsidRPr="005C6F8F">
        <w:rPr>
          <w:rFonts w:ascii="Times New Roman" w:hAnsi="Times New Roman" w:cs="Times New Roman"/>
          <w:sz w:val="20"/>
          <w:szCs w:val="20"/>
          <w:highlight w:val="yellow"/>
        </w:rPr>
        <w:t>хлора.</w:t>
      </w:r>
    </w:p>
    <w:p w14:paraId="3C05F1E3" w14:textId="77777777" w:rsidR="00B74D28" w:rsidRPr="0016404E" w:rsidRDefault="00B32364" w:rsidP="00B32364">
      <w:pPr>
        <w:pStyle w:val="aff5"/>
        <w:ind w:firstLine="567"/>
        <w:jc w:val="both"/>
        <w:rPr>
          <w:rFonts w:ascii="Times New Roman" w:hAnsi="Times New Roman" w:cs="Times New Roman"/>
          <w:sz w:val="20"/>
          <w:szCs w:val="20"/>
        </w:rPr>
      </w:pPr>
      <w:r w:rsidRPr="005C6F8F">
        <w:rPr>
          <w:rFonts w:ascii="Times New Roman" w:hAnsi="Times New Roman" w:cs="Times New Roman"/>
          <w:sz w:val="20"/>
          <w:szCs w:val="20"/>
          <w:highlight w:val="yellow"/>
        </w:rPr>
        <w:t xml:space="preserve">3 </w:t>
      </w:r>
      <w:r w:rsidR="00B74D28" w:rsidRPr="005C6F8F">
        <w:rPr>
          <w:rFonts w:ascii="Times New Roman" w:hAnsi="Times New Roman" w:cs="Times New Roman"/>
          <w:sz w:val="20"/>
          <w:szCs w:val="20"/>
          <w:highlight w:val="yellow"/>
        </w:rPr>
        <w:t>Требования</w:t>
      </w:r>
      <w:r w:rsidR="009861CE" w:rsidRPr="005C6F8F">
        <w:rPr>
          <w:rFonts w:ascii="Times New Roman" w:hAnsi="Times New Roman" w:cs="Times New Roman"/>
          <w:sz w:val="20"/>
          <w:szCs w:val="20"/>
          <w:highlight w:val="yellow"/>
        </w:rPr>
        <w:t xml:space="preserve"> </w:t>
      </w:r>
      <w:r w:rsidR="00B74D28" w:rsidRPr="005C6F8F">
        <w:rPr>
          <w:rFonts w:ascii="Times New Roman" w:hAnsi="Times New Roman" w:cs="Times New Roman"/>
          <w:sz w:val="20"/>
          <w:szCs w:val="20"/>
          <w:highlight w:val="yellow"/>
        </w:rPr>
        <w:t>настоящего</w:t>
      </w:r>
      <w:r w:rsidR="009861CE" w:rsidRPr="005C6F8F">
        <w:rPr>
          <w:rFonts w:ascii="Times New Roman" w:hAnsi="Times New Roman" w:cs="Times New Roman"/>
          <w:sz w:val="20"/>
          <w:szCs w:val="20"/>
          <w:highlight w:val="yellow"/>
        </w:rPr>
        <w:t xml:space="preserve"> </w:t>
      </w:r>
      <w:r w:rsidR="00B74D28" w:rsidRPr="005C6F8F">
        <w:rPr>
          <w:rFonts w:ascii="Times New Roman" w:hAnsi="Times New Roman" w:cs="Times New Roman"/>
          <w:sz w:val="20"/>
          <w:szCs w:val="20"/>
          <w:highlight w:val="yellow"/>
        </w:rPr>
        <w:t>раздела</w:t>
      </w:r>
      <w:r w:rsidR="009861CE" w:rsidRPr="005C6F8F">
        <w:rPr>
          <w:rFonts w:ascii="Times New Roman" w:hAnsi="Times New Roman" w:cs="Times New Roman"/>
          <w:sz w:val="20"/>
          <w:szCs w:val="20"/>
          <w:highlight w:val="yellow"/>
        </w:rPr>
        <w:t xml:space="preserve"> </w:t>
      </w:r>
      <w:r w:rsidR="00B74D28" w:rsidRPr="005C6F8F">
        <w:rPr>
          <w:rFonts w:ascii="Times New Roman" w:hAnsi="Times New Roman" w:cs="Times New Roman"/>
          <w:sz w:val="20"/>
          <w:szCs w:val="20"/>
          <w:highlight w:val="yellow"/>
        </w:rPr>
        <w:t>не</w:t>
      </w:r>
      <w:r w:rsidR="009861CE" w:rsidRPr="005C6F8F">
        <w:rPr>
          <w:rFonts w:ascii="Times New Roman" w:hAnsi="Times New Roman" w:cs="Times New Roman"/>
          <w:sz w:val="20"/>
          <w:szCs w:val="20"/>
          <w:highlight w:val="yellow"/>
        </w:rPr>
        <w:t xml:space="preserve"> </w:t>
      </w:r>
      <w:r w:rsidR="00B74D28" w:rsidRPr="005C6F8F">
        <w:rPr>
          <w:rFonts w:ascii="Times New Roman" w:hAnsi="Times New Roman" w:cs="Times New Roman"/>
          <w:sz w:val="20"/>
          <w:szCs w:val="20"/>
          <w:highlight w:val="yellow"/>
        </w:rPr>
        <w:t>распространяются</w:t>
      </w:r>
      <w:r w:rsidR="009861CE" w:rsidRPr="005C6F8F">
        <w:rPr>
          <w:rFonts w:ascii="Times New Roman" w:hAnsi="Times New Roman" w:cs="Times New Roman"/>
          <w:sz w:val="20"/>
          <w:szCs w:val="20"/>
          <w:highlight w:val="yellow"/>
        </w:rPr>
        <w:t xml:space="preserve"> </w:t>
      </w:r>
      <w:r w:rsidR="00B74D28" w:rsidRPr="005C6F8F">
        <w:rPr>
          <w:rFonts w:ascii="Times New Roman" w:hAnsi="Times New Roman" w:cs="Times New Roman"/>
          <w:sz w:val="20"/>
          <w:szCs w:val="20"/>
          <w:highlight w:val="yellow"/>
        </w:rPr>
        <w:t>на</w:t>
      </w:r>
      <w:r w:rsidR="009861CE" w:rsidRPr="005C6F8F">
        <w:rPr>
          <w:rFonts w:ascii="Times New Roman" w:hAnsi="Times New Roman" w:cs="Times New Roman"/>
          <w:sz w:val="20"/>
          <w:szCs w:val="20"/>
          <w:highlight w:val="yellow"/>
        </w:rPr>
        <w:t xml:space="preserve"> </w:t>
      </w:r>
      <w:r w:rsidR="00B74D28" w:rsidRPr="005C6F8F">
        <w:rPr>
          <w:rFonts w:ascii="Times New Roman" w:hAnsi="Times New Roman" w:cs="Times New Roman"/>
          <w:sz w:val="20"/>
          <w:szCs w:val="20"/>
          <w:highlight w:val="yellow"/>
        </w:rPr>
        <w:t>проектирование</w:t>
      </w:r>
      <w:r w:rsidR="009861CE" w:rsidRPr="005C6F8F">
        <w:rPr>
          <w:rFonts w:ascii="Times New Roman" w:hAnsi="Times New Roman" w:cs="Times New Roman"/>
          <w:sz w:val="20"/>
          <w:szCs w:val="20"/>
          <w:highlight w:val="yellow"/>
        </w:rPr>
        <w:t xml:space="preserve"> </w:t>
      </w:r>
      <w:r w:rsidR="00B74D28" w:rsidRPr="005C6F8F">
        <w:rPr>
          <w:rFonts w:ascii="Times New Roman" w:hAnsi="Times New Roman" w:cs="Times New Roman"/>
          <w:sz w:val="20"/>
          <w:szCs w:val="20"/>
          <w:highlight w:val="yellow"/>
        </w:rPr>
        <w:t>базисных</w:t>
      </w:r>
      <w:r w:rsidR="009861CE" w:rsidRPr="005C6F8F">
        <w:rPr>
          <w:rFonts w:ascii="Times New Roman" w:hAnsi="Times New Roman" w:cs="Times New Roman"/>
          <w:sz w:val="20"/>
          <w:szCs w:val="20"/>
          <w:highlight w:val="yellow"/>
        </w:rPr>
        <w:t xml:space="preserve"> </w:t>
      </w:r>
      <w:r w:rsidR="00B74D28" w:rsidRPr="005C6F8F">
        <w:rPr>
          <w:rFonts w:ascii="Times New Roman" w:hAnsi="Times New Roman" w:cs="Times New Roman"/>
          <w:sz w:val="20"/>
          <w:szCs w:val="20"/>
          <w:highlight w:val="yellow"/>
        </w:rPr>
        <w:t>складов.</w:t>
      </w:r>
    </w:p>
    <w:p w14:paraId="4B1D60D0" w14:textId="31405B38" w:rsidR="008B2561" w:rsidRPr="005C6F8F" w:rsidRDefault="00F26779" w:rsidP="00E267D2">
      <w:pPr>
        <w:widowControl/>
        <w:spacing w:before="0" w:after="0"/>
        <w:rPr>
          <w:bCs/>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168</w:t>
      </w:r>
      <w:r w:rsidRPr="005C6F8F">
        <w:rPr>
          <w:bCs/>
          <w:noProof/>
          <w:color w:val="FF0000"/>
          <w:sz w:val="28"/>
          <w:szCs w:val="28"/>
        </w:rPr>
        <w:fldChar w:fldCharType="end"/>
      </w:r>
      <w:r w:rsidR="009861CE" w:rsidRPr="005C6F8F">
        <w:rPr>
          <w:bCs/>
          <w:color w:val="FF0000"/>
          <w:sz w:val="28"/>
          <w:szCs w:val="28"/>
        </w:rPr>
        <w:t xml:space="preserve"> </w:t>
      </w:r>
      <w:r w:rsidR="00B74D28" w:rsidRPr="005C6F8F">
        <w:rPr>
          <w:bCs/>
          <w:color w:val="FF0000"/>
          <w:sz w:val="28"/>
          <w:szCs w:val="28"/>
        </w:rPr>
        <w:t>Склад</w:t>
      </w:r>
      <w:r w:rsidR="009861CE" w:rsidRPr="005C6F8F">
        <w:rPr>
          <w:bCs/>
          <w:color w:val="FF0000"/>
          <w:sz w:val="28"/>
          <w:szCs w:val="28"/>
        </w:rPr>
        <w:t xml:space="preserve"> </w:t>
      </w:r>
      <w:r w:rsidR="00B74D28" w:rsidRPr="005C6F8F">
        <w:rPr>
          <w:bCs/>
          <w:color w:val="FF0000"/>
          <w:sz w:val="28"/>
          <w:szCs w:val="28"/>
        </w:rPr>
        <w:t>в</w:t>
      </w:r>
      <w:r w:rsidR="009861CE" w:rsidRPr="005C6F8F">
        <w:rPr>
          <w:bCs/>
          <w:color w:val="FF0000"/>
          <w:sz w:val="28"/>
          <w:szCs w:val="28"/>
        </w:rPr>
        <w:t xml:space="preserve"> </w:t>
      </w:r>
      <w:r w:rsidR="00B74D28" w:rsidRPr="005C6F8F">
        <w:rPr>
          <w:bCs/>
          <w:color w:val="FF0000"/>
          <w:sz w:val="28"/>
          <w:szCs w:val="28"/>
        </w:rPr>
        <w:t>зависимости</w:t>
      </w:r>
      <w:r w:rsidR="009861CE" w:rsidRPr="005C6F8F">
        <w:rPr>
          <w:bCs/>
          <w:color w:val="FF0000"/>
          <w:sz w:val="28"/>
          <w:szCs w:val="28"/>
        </w:rPr>
        <w:t xml:space="preserve"> </w:t>
      </w:r>
      <w:r w:rsidR="00B74D28" w:rsidRPr="005C6F8F">
        <w:rPr>
          <w:bCs/>
          <w:color w:val="FF0000"/>
          <w:sz w:val="28"/>
          <w:szCs w:val="28"/>
        </w:rPr>
        <w:t>от</w:t>
      </w:r>
      <w:r w:rsidR="009861CE" w:rsidRPr="005C6F8F">
        <w:rPr>
          <w:bCs/>
          <w:color w:val="FF0000"/>
          <w:sz w:val="28"/>
          <w:szCs w:val="28"/>
        </w:rPr>
        <w:t xml:space="preserve"> </w:t>
      </w:r>
      <w:r w:rsidR="00B74D28" w:rsidRPr="005C6F8F">
        <w:rPr>
          <w:bCs/>
          <w:color w:val="FF0000"/>
          <w:sz w:val="28"/>
          <w:szCs w:val="28"/>
        </w:rPr>
        <w:t>вида</w:t>
      </w:r>
      <w:r w:rsidR="009861CE" w:rsidRPr="005C6F8F">
        <w:rPr>
          <w:bCs/>
          <w:color w:val="FF0000"/>
          <w:sz w:val="28"/>
          <w:szCs w:val="28"/>
        </w:rPr>
        <w:t xml:space="preserve"> </w:t>
      </w:r>
      <w:r w:rsidR="00B74D28" w:rsidRPr="005C6F8F">
        <w:rPr>
          <w:bCs/>
          <w:color w:val="FF0000"/>
          <w:sz w:val="28"/>
          <w:szCs w:val="28"/>
        </w:rPr>
        <w:t>реагента</w:t>
      </w:r>
      <w:r w:rsidR="009861CE" w:rsidRPr="005C6F8F">
        <w:rPr>
          <w:bCs/>
          <w:color w:val="FF0000"/>
          <w:sz w:val="28"/>
          <w:szCs w:val="28"/>
        </w:rPr>
        <w:t xml:space="preserve"> </w:t>
      </w:r>
      <w:r w:rsidR="00B74D28" w:rsidRPr="005C6F8F">
        <w:rPr>
          <w:bCs/>
          <w:color w:val="FF0000"/>
          <w:sz w:val="28"/>
          <w:szCs w:val="28"/>
        </w:rPr>
        <w:t>следует</w:t>
      </w:r>
      <w:r w:rsidR="009861CE" w:rsidRPr="005C6F8F">
        <w:rPr>
          <w:bCs/>
          <w:color w:val="FF0000"/>
          <w:sz w:val="28"/>
          <w:szCs w:val="28"/>
        </w:rPr>
        <w:t xml:space="preserve"> </w:t>
      </w:r>
      <w:r w:rsidR="00B74D28" w:rsidRPr="005C6F8F">
        <w:rPr>
          <w:bCs/>
          <w:color w:val="FF0000"/>
          <w:sz w:val="28"/>
          <w:szCs w:val="28"/>
        </w:rPr>
        <w:t>проектировать</w:t>
      </w:r>
      <w:r w:rsidR="009861CE" w:rsidRPr="005C6F8F">
        <w:rPr>
          <w:bCs/>
          <w:color w:val="FF0000"/>
          <w:sz w:val="28"/>
          <w:szCs w:val="28"/>
        </w:rPr>
        <w:t xml:space="preserve"> </w:t>
      </w:r>
      <w:r w:rsidR="00B74D28" w:rsidRPr="005C6F8F">
        <w:rPr>
          <w:bCs/>
          <w:color w:val="FF0000"/>
          <w:sz w:val="28"/>
          <w:szCs w:val="28"/>
        </w:rPr>
        <w:t>на</w:t>
      </w:r>
      <w:r w:rsidR="009861CE" w:rsidRPr="005C6F8F">
        <w:rPr>
          <w:bCs/>
          <w:color w:val="FF0000"/>
          <w:sz w:val="28"/>
          <w:szCs w:val="28"/>
        </w:rPr>
        <w:t xml:space="preserve"> </w:t>
      </w:r>
      <w:r w:rsidR="00B74D28" w:rsidRPr="005C6F8F">
        <w:rPr>
          <w:bCs/>
          <w:color w:val="FF0000"/>
          <w:sz w:val="28"/>
          <w:szCs w:val="28"/>
        </w:rPr>
        <w:t>сухое</w:t>
      </w:r>
      <w:r w:rsidR="009861CE" w:rsidRPr="005C6F8F">
        <w:rPr>
          <w:bCs/>
          <w:color w:val="FF0000"/>
          <w:sz w:val="28"/>
          <w:szCs w:val="28"/>
        </w:rPr>
        <w:t xml:space="preserve"> </w:t>
      </w:r>
      <w:r w:rsidR="00B74D28" w:rsidRPr="005C6F8F">
        <w:rPr>
          <w:bCs/>
          <w:color w:val="FF0000"/>
          <w:sz w:val="28"/>
          <w:szCs w:val="28"/>
        </w:rPr>
        <w:t>или</w:t>
      </w:r>
      <w:r w:rsidR="009861CE" w:rsidRPr="005C6F8F">
        <w:rPr>
          <w:bCs/>
          <w:color w:val="FF0000"/>
          <w:sz w:val="28"/>
          <w:szCs w:val="28"/>
        </w:rPr>
        <w:t xml:space="preserve"> </w:t>
      </w:r>
      <w:r w:rsidR="00B74D28" w:rsidRPr="005C6F8F">
        <w:rPr>
          <w:bCs/>
          <w:color w:val="FF0000"/>
          <w:sz w:val="28"/>
          <w:szCs w:val="28"/>
        </w:rPr>
        <w:t>мокрое</w:t>
      </w:r>
      <w:r w:rsidR="009861CE" w:rsidRPr="005C6F8F">
        <w:rPr>
          <w:bCs/>
          <w:color w:val="FF0000"/>
          <w:sz w:val="28"/>
          <w:szCs w:val="28"/>
        </w:rPr>
        <w:t xml:space="preserve"> </w:t>
      </w:r>
      <w:r w:rsidR="00B74D28" w:rsidRPr="005C6F8F">
        <w:rPr>
          <w:bCs/>
          <w:color w:val="FF0000"/>
          <w:sz w:val="28"/>
          <w:szCs w:val="28"/>
        </w:rPr>
        <w:t>хранение</w:t>
      </w:r>
      <w:r w:rsidR="009861CE" w:rsidRPr="005C6F8F">
        <w:rPr>
          <w:bCs/>
          <w:color w:val="FF0000"/>
          <w:sz w:val="28"/>
          <w:szCs w:val="28"/>
        </w:rPr>
        <w:t xml:space="preserve"> </w:t>
      </w:r>
      <w:r w:rsidR="00B74D28" w:rsidRPr="005C6F8F">
        <w:rPr>
          <w:bCs/>
          <w:color w:val="FF0000"/>
          <w:sz w:val="28"/>
          <w:szCs w:val="28"/>
        </w:rPr>
        <w:t>в</w:t>
      </w:r>
      <w:r w:rsidR="009861CE" w:rsidRPr="005C6F8F">
        <w:rPr>
          <w:bCs/>
          <w:color w:val="FF0000"/>
          <w:sz w:val="28"/>
          <w:szCs w:val="28"/>
        </w:rPr>
        <w:t xml:space="preserve"> </w:t>
      </w:r>
      <w:r w:rsidR="00B74D28" w:rsidRPr="005C6F8F">
        <w:rPr>
          <w:bCs/>
          <w:color w:val="FF0000"/>
          <w:sz w:val="28"/>
          <w:szCs w:val="28"/>
        </w:rPr>
        <w:t>виде</w:t>
      </w:r>
      <w:r w:rsidR="009861CE" w:rsidRPr="005C6F8F">
        <w:rPr>
          <w:bCs/>
          <w:color w:val="FF0000"/>
          <w:sz w:val="28"/>
          <w:szCs w:val="28"/>
        </w:rPr>
        <w:t xml:space="preserve"> </w:t>
      </w:r>
      <w:r w:rsidR="00B74D28" w:rsidRPr="005C6F8F">
        <w:rPr>
          <w:bCs/>
          <w:color w:val="FF0000"/>
          <w:sz w:val="28"/>
          <w:szCs w:val="28"/>
        </w:rPr>
        <w:t>концентрированного</w:t>
      </w:r>
      <w:r w:rsidR="009861CE" w:rsidRPr="005C6F8F">
        <w:rPr>
          <w:bCs/>
          <w:color w:val="FF0000"/>
          <w:sz w:val="28"/>
          <w:szCs w:val="28"/>
        </w:rPr>
        <w:t xml:space="preserve"> </w:t>
      </w:r>
      <w:r w:rsidR="00B74D28" w:rsidRPr="005C6F8F">
        <w:rPr>
          <w:bCs/>
          <w:color w:val="FF0000"/>
          <w:sz w:val="28"/>
          <w:szCs w:val="28"/>
        </w:rPr>
        <w:t>раствора.</w:t>
      </w:r>
      <w:r w:rsidR="009861CE" w:rsidRPr="005C6F8F">
        <w:rPr>
          <w:bCs/>
          <w:color w:val="FF0000"/>
          <w:sz w:val="28"/>
          <w:szCs w:val="28"/>
        </w:rPr>
        <w:t xml:space="preserve"> </w:t>
      </w:r>
      <w:r w:rsidR="00B74D28" w:rsidRPr="005C6F8F">
        <w:rPr>
          <w:bCs/>
          <w:color w:val="FF0000"/>
          <w:sz w:val="28"/>
          <w:szCs w:val="28"/>
        </w:rPr>
        <w:t>При</w:t>
      </w:r>
      <w:r w:rsidR="009861CE" w:rsidRPr="005C6F8F">
        <w:rPr>
          <w:bCs/>
          <w:color w:val="FF0000"/>
          <w:sz w:val="28"/>
          <w:szCs w:val="28"/>
        </w:rPr>
        <w:t xml:space="preserve"> </w:t>
      </w:r>
      <w:r w:rsidR="00B74D28" w:rsidRPr="005C6F8F">
        <w:rPr>
          <w:bCs/>
          <w:color w:val="FF0000"/>
          <w:sz w:val="28"/>
          <w:szCs w:val="28"/>
        </w:rPr>
        <w:t>объемах</w:t>
      </w:r>
      <w:r w:rsidR="009861CE" w:rsidRPr="005C6F8F">
        <w:rPr>
          <w:bCs/>
          <w:color w:val="FF0000"/>
          <w:sz w:val="28"/>
          <w:szCs w:val="28"/>
        </w:rPr>
        <w:t xml:space="preserve"> </w:t>
      </w:r>
      <w:r w:rsidR="00B74D28" w:rsidRPr="005C6F8F">
        <w:rPr>
          <w:bCs/>
          <w:color w:val="FF0000"/>
          <w:sz w:val="28"/>
          <w:szCs w:val="28"/>
        </w:rPr>
        <w:t>разовой</w:t>
      </w:r>
      <w:r w:rsidR="009861CE" w:rsidRPr="005C6F8F">
        <w:rPr>
          <w:bCs/>
          <w:color w:val="FF0000"/>
          <w:sz w:val="28"/>
          <w:szCs w:val="28"/>
        </w:rPr>
        <w:t xml:space="preserve"> </w:t>
      </w:r>
      <w:r w:rsidR="00B74D28" w:rsidRPr="005C6F8F">
        <w:rPr>
          <w:bCs/>
          <w:color w:val="FF0000"/>
          <w:sz w:val="28"/>
          <w:szCs w:val="28"/>
        </w:rPr>
        <w:t>поставки,</w:t>
      </w:r>
      <w:r w:rsidR="009861CE" w:rsidRPr="005C6F8F">
        <w:rPr>
          <w:bCs/>
          <w:color w:val="FF0000"/>
          <w:sz w:val="28"/>
          <w:szCs w:val="28"/>
        </w:rPr>
        <w:t xml:space="preserve"> </w:t>
      </w:r>
      <w:r w:rsidR="00B74D28" w:rsidRPr="005C6F8F">
        <w:rPr>
          <w:bCs/>
          <w:color w:val="FF0000"/>
          <w:sz w:val="28"/>
          <w:szCs w:val="28"/>
        </w:rPr>
        <w:t>превышающих</w:t>
      </w:r>
      <w:r w:rsidR="009861CE" w:rsidRPr="005C6F8F">
        <w:rPr>
          <w:bCs/>
          <w:color w:val="FF0000"/>
          <w:sz w:val="28"/>
          <w:szCs w:val="28"/>
        </w:rPr>
        <w:t xml:space="preserve"> </w:t>
      </w:r>
      <w:r w:rsidR="00B74D28" w:rsidRPr="005C6F8F">
        <w:rPr>
          <w:bCs/>
          <w:color w:val="FF0000"/>
          <w:sz w:val="28"/>
          <w:szCs w:val="28"/>
        </w:rPr>
        <w:t>30-суточное</w:t>
      </w:r>
      <w:r w:rsidR="009861CE" w:rsidRPr="005C6F8F">
        <w:rPr>
          <w:bCs/>
          <w:color w:val="FF0000"/>
          <w:sz w:val="28"/>
          <w:szCs w:val="28"/>
        </w:rPr>
        <w:t xml:space="preserve"> </w:t>
      </w:r>
      <w:r w:rsidR="00B74D28" w:rsidRPr="005C6F8F">
        <w:rPr>
          <w:bCs/>
          <w:color w:val="FF0000"/>
          <w:sz w:val="28"/>
          <w:szCs w:val="28"/>
        </w:rPr>
        <w:t>потребление</w:t>
      </w:r>
      <w:r w:rsidR="009861CE" w:rsidRPr="005C6F8F">
        <w:rPr>
          <w:bCs/>
          <w:color w:val="FF0000"/>
          <w:sz w:val="28"/>
          <w:szCs w:val="28"/>
        </w:rPr>
        <w:t xml:space="preserve"> </w:t>
      </w:r>
      <w:r w:rsidR="00B74D28" w:rsidRPr="005C6F8F">
        <w:rPr>
          <w:bCs/>
          <w:color w:val="FF0000"/>
          <w:sz w:val="28"/>
          <w:szCs w:val="28"/>
        </w:rPr>
        <w:t>реагентов,</w:t>
      </w:r>
      <w:r w:rsidR="009861CE" w:rsidRPr="005C6F8F">
        <w:rPr>
          <w:bCs/>
          <w:color w:val="FF0000"/>
          <w:sz w:val="28"/>
          <w:szCs w:val="28"/>
        </w:rPr>
        <w:t xml:space="preserve"> </w:t>
      </w:r>
      <w:r w:rsidR="00B74D28" w:rsidRPr="005C6F8F">
        <w:rPr>
          <w:bCs/>
          <w:color w:val="FF0000"/>
          <w:sz w:val="28"/>
          <w:szCs w:val="28"/>
        </w:rPr>
        <w:t>хранящихся</w:t>
      </w:r>
      <w:r w:rsidR="009861CE" w:rsidRPr="005C6F8F">
        <w:rPr>
          <w:bCs/>
          <w:color w:val="FF0000"/>
          <w:sz w:val="28"/>
          <w:szCs w:val="28"/>
        </w:rPr>
        <w:t xml:space="preserve"> </w:t>
      </w:r>
      <w:r w:rsidR="00B74D28" w:rsidRPr="005C6F8F">
        <w:rPr>
          <w:bCs/>
          <w:color w:val="FF0000"/>
          <w:sz w:val="28"/>
          <w:szCs w:val="28"/>
        </w:rPr>
        <w:t>в</w:t>
      </w:r>
      <w:r w:rsidR="009861CE" w:rsidRPr="005C6F8F">
        <w:rPr>
          <w:bCs/>
          <w:color w:val="FF0000"/>
          <w:sz w:val="28"/>
          <w:szCs w:val="28"/>
        </w:rPr>
        <w:t xml:space="preserve"> </w:t>
      </w:r>
      <w:r w:rsidR="00B74D28" w:rsidRPr="005C6F8F">
        <w:rPr>
          <w:bCs/>
          <w:color w:val="FF0000"/>
          <w:sz w:val="28"/>
          <w:szCs w:val="28"/>
        </w:rPr>
        <w:t>мокром</w:t>
      </w:r>
      <w:r w:rsidR="009861CE" w:rsidRPr="005C6F8F">
        <w:rPr>
          <w:bCs/>
          <w:color w:val="FF0000"/>
          <w:sz w:val="28"/>
          <w:szCs w:val="28"/>
        </w:rPr>
        <w:t xml:space="preserve"> </w:t>
      </w:r>
      <w:r w:rsidR="00B74D28" w:rsidRPr="005C6F8F">
        <w:rPr>
          <w:bCs/>
          <w:color w:val="FF0000"/>
          <w:sz w:val="28"/>
          <w:szCs w:val="28"/>
        </w:rPr>
        <w:t>виде,</w:t>
      </w:r>
      <w:r w:rsidR="009861CE" w:rsidRPr="005C6F8F">
        <w:rPr>
          <w:bCs/>
          <w:color w:val="FF0000"/>
          <w:sz w:val="28"/>
          <w:szCs w:val="28"/>
        </w:rPr>
        <w:t xml:space="preserve"> </w:t>
      </w:r>
      <w:r w:rsidR="00B74D28" w:rsidRPr="005C6F8F">
        <w:rPr>
          <w:bCs/>
          <w:color w:val="FF0000"/>
          <w:sz w:val="28"/>
          <w:szCs w:val="28"/>
        </w:rPr>
        <w:t>допускается</w:t>
      </w:r>
      <w:r w:rsidR="009861CE" w:rsidRPr="005C6F8F">
        <w:rPr>
          <w:bCs/>
          <w:color w:val="FF0000"/>
          <w:sz w:val="28"/>
          <w:szCs w:val="28"/>
        </w:rPr>
        <w:t xml:space="preserve"> </w:t>
      </w:r>
      <w:r w:rsidR="00B74D28" w:rsidRPr="005C6F8F">
        <w:rPr>
          <w:bCs/>
          <w:color w:val="FF0000"/>
          <w:sz w:val="28"/>
          <w:szCs w:val="28"/>
        </w:rPr>
        <w:t>устройство</w:t>
      </w:r>
      <w:r w:rsidR="009861CE" w:rsidRPr="005C6F8F">
        <w:rPr>
          <w:bCs/>
          <w:color w:val="FF0000"/>
          <w:sz w:val="28"/>
          <w:szCs w:val="28"/>
        </w:rPr>
        <w:t xml:space="preserve"> </w:t>
      </w:r>
      <w:r w:rsidR="00B74D28" w:rsidRPr="005C6F8F">
        <w:rPr>
          <w:bCs/>
          <w:color w:val="FF0000"/>
          <w:sz w:val="28"/>
          <w:szCs w:val="28"/>
        </w:rPr>
        <w:t>дополнительного</w:t>
      </w:r>
      <w:r w:rsidR="009861CE" w:rsidRPr="005C6F8F">
        <w:rPr>
          <w:bCs/>
          <w:color w:val="FF0000"/>
          <w:sz w:val="28"/>
          <w:szCs w:val="28"/>
        </w:rPr>
        <w:t xml:space="preserve"> </w:t>
      </w:r>
      <w:r w:rsidR="00B74D28" w:rsidRPr="005C6F8F">
        <w:rPr>
          <w:bCs/>
          <w:color w:val="FF0000"/>
          <w:sz w:val="28"/>
          <w:szCs w:val="28"/>
        </w:rPr>
        <w:t>склада</w:t>
      </w:r>
      <w:r w:rsidR="009861CE" w:rsidRPr="005C6F8F">
        <w:rPr>
          <w:bCs/>
          <w:color w:val="FF0000"/>
          <w:sz w:val="28"/>
          <w:szCs w:val="28"/>
        </w:rPr>
        <w:t xml:space="preserve"> </w:t>
      </w:r>
      <w:r w:rsidR="00B74D28" w:rsidRPr="005C6F8F">
        <w:rPr>
          <w:bCs/>
          <w:color w:val="FF0000"/>
          <w:sz w:val="28"/>
          <w:szCs w:val="28"/>
        </w:rPr>
        <w:t>для</w:t>
      </w:r>
      <w:r w:rsidR="009861CE" w:rsidRPr="005C6F8F">
        <w:rPr>
          <w:bCs/>
          <w:color w:val="FF0000"/>
          <w:sz w:val="28"/>
          <w:szCs w:val="28"/>
        </w:rPr>
        <w:t xml:space="preserve"> </w:t>
      </w:r>
      <w:r w:rsidR="00B74D28" w:rsidRPr="005C6F8F">
        <w:rPr>
          <w:bCs/>
          <w:color w:val="FF0000"/>
          <w:sz w:val="28"/>
          <w:szCs w:val="28"/>
        </w:rPr>
        <w:t>сухого</w:t>
      </w:r>
      <w:r w:rsidR="009861CE" w:rsidRPr="005C6F8F">
        <w:rPr>
          <w:bCs/>
          <w:color w:val="FF0000"/>
          <w:sz w:val="28"/>
          <w:szCs w:val="28"/>
        </w:rPr>
        <w:t xml:space="preserve"> </w:t>
      </w:r>
      <w:r w:rsidR="00B74D28" w:rsidRPr="005C6F8F">
        <w:rPr>
          <w:bCs/>
          <w:color w:val="FF0000"/>
          <w:sz w:val="28"/>
          <w:szCs w:val="28"/>
        </w:rPr>
        <w:t>хранения</w:t>
      </w:r>
      <w:r w:rsidR="009861CE" w:rsidRPr="005C6F8F">
        <w:rPr>
          <w:bCs/>
          <w:color w:val="FF0000"/>
          <w:sz w:val="28"/>
          <w:szCs w:val="28"/>
        </w:rPr>
        <w:t xml:space="preserve"> </w:t>
      </w:r>
      <w:r w:rsidR="00B74D28" w:rsidRPr="005C6F8F">
        <w:rPr>
          <w:bCs/>
          <w:color w:val="FF0000"/>
          <w:sz w:val="28"/>
          <w:szCs w:val="28"/>
        </w:rPr>
        <w:t>части</w:t>
      </w:r>
      <w:r w:rsidR="009861CE" w:rsidRPr="005C6F8F">
        <w:rPr>
          <w:bCs/>
          <w:color w:val="FF0000"/>
          <w:sz w:val="28"/>
          <w:szCs w:val="28"/>
        </w:rPr>
        <w:t xml:space="preserve"> </w:t>
      </w:r>
      <w:r w:rsidR="00B74D28" w:rsidRPr="005C6F8F">
        <w:rPr>
          <w:bCs/>
          <w:color w:val="FF0000"/>
          <w:sz w:val="28"/>
          <w:szCs w:val="28"/>
        </w:rPr>
        <w:t>реагента.</w:t>
      </w:r>
    </w:p>
    <w:p w14:paraId="4117F31D" w14:textId="7496F110" w:rsidR="00B74D28" w:rsidRPr="005C6F8F" w:rsidRDefault="00F26779" w:rsidP="00E267D2">
      <w:pPr>
        <w:widowControl/>
        <w:spacing w:before="0" w:after="0"/>
        <w:rPr>
          <w:bCs/>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169</w:t>
      </w:r>
      <w:r w:rsidRPr="005C6F8F">
        <w:rPr>
          <w:bCs/>
          <w:noProof/>
          <w:color w:val="FF0000"/>
          <w:sz w:val="28"/>
          <w:szCs w:val="28"/>
        </w:rPr>
        <w:fldChar w:fldCharType="end"/>
      </w:r>
      <w:r w:rsidR="009861CE" w:rsidRPr="005C6F8F">
        <w:rPr>
          <w:bCs/>
          <w:color w:val="FF0000"/>
          <w:sz w:val="28"/>
          <w:szCs w:val="28"/>
        </w:rPr>
        <w:t xml:space="preserve"> </w:t>
      </w:r>
      <w:r w:rsidR="00B74D28" w:rsidRPr="005C6F8F">
        <w:rPr>
          <w:bCs/>
          <w:color w:val="FF0000"/>
          <w:sz w:val="28"/>
          <w:szCs w:val="28"/>
        </w:rPr>
        <w:t>Сухое</w:t>
      </w:r>
      <w:r w:rsidR="009861CE" w:rsidRPr="005C6F8F">
        <w:rPr>
          <w:bCs/>
          <w:color w:val="FF0000"/>
          <w:sz w:val="28"/>
          <w:szCs w:val="28"/>
        </w:rPr>
        <w:t xml:space="preserve"> </w:t>
      </w:r>
      <w:r w:rsidR="00B74D28" w:rsidRPr="005C6F8F">
        <w:rPr>
          <w:bCs/>
          <w:color w:val="FF0000"/>
          <w:sz w:val="28"/>
          <w:szCs w:val="28"/>
        </w:rPr>
        <w:t>хранение</w:t>
      </w:r>
      <w:r w:rsidR="009861CE" w:rsidRPr="005C6F8F">
        <w:rPr>
          <w:bCs/>
          <w:color w:val="FF0000"/>
          <w:sz w:val="28"/>
          <w:szCs w:val="28"/>
        </w:rPr>
        <w:t xml:space="preserve"> </w:t>
      </w:r>
      <w:r w:rsidR="00B74D28" w:rsidRPr="005C6F8F">
        <w:rPr>
          <w:bCs/>
          <w:color w:val="FF0000"/>
          <w:sz w:val="28"/>
          <w:szCs w:val="28"/>
        </w:rPr>
        <w:t>реагента</w:t>
      </w:r>
      <w:r w:rsidR="009861CE" w:rsidRPr="005C6F8F">
        <w:rPr>
          <w:bCs/>
          <w:color w:val="FF0000"/>
          <w:sz w:val="28"/>
          <w:szCs w:val="28"/>
        </w:rPr>
        <w:t xml:space="preserve"> </w:t>
      </w:r>
      <w:r w:rsidR="00B74D28" w:rsidRPr="005C6F8F">
        <w:rPr>
          <w:bCs/>
          <w:color w:val="FF0000"/>
          <w:sz w:val="28"/>
          <w:szCs w:val="28"/>
        </w:rPr>
        <w:t>следует</w:t>
      </w:r>
      <w:r w:rsidR="009861CE" w:rsidRPr="005C6F8F">
        <w:rPr>
          <w:bCs/>
          <w:color w:val="FF0000"/>
          <w:sz w:val="28"/>
          <w:szCs w:val="28"/>
        </w:rPr>
        <w:t xml:space="preserve"> </w:t>
      </w:r>
      <w:r w:rsidR="00B74D28" w:rsidRPr="005C6F8F">
        <w:rPr>
          <w:bCs/>
          <w:color w:val="FF0000"/>
          <w:sz w:val="28"/>
          <w:szCs w:val="28"/>
        </w:rPr>
        <w:t>предусматривать</w:t>
      </w:r>
      <w:r w:rsidR="009861CE" w:rsidRPr="005C6F8F">
        <w:rPr>
          <w:bCs/>
          <w:color w:val="FF0000"/>
          <w:sz w:val="28"/>
          <w:szCs w:val="28"/>
        </w:rPr>
        <w:t xml:space="preserve"> </w:t>
      </w:r>
      <w:r w:rsidR="00B74D28" w:rsidRPr="005C6F8F">
        <w:rPr>
          <w:bCs/>
          <w:color w:val="FF0000"/>
          <w:sz w:val="28"/>
          <w:szCs w:val="28"/>
        </w:rPr>
        <w:t>в</w:t>
      </w:r>
      <w:r w:rsidR="009861CE" w:rsidRPr="005C6F8F">
        <w:rPr>
          <w:bCs/>
          <w:color w:val="FF0000"/>
          <w:sz w:val="28"/>
          <w:szCs w:val="28"/>
        </w:rPr>
        <w:t xml:space="preserve"> </w:t>
      </w:r>
      <w:r w:rsidR="00B74D28" w:rsidRPr="005C6F8F">
        <w:rPr>
          <w:bCs/>
          <w:color w:val="FF0000"/>
          <w:sz w:val="28"/>
          <w:szCs w:val="28"/>
        </w:rPr>
        <w:t>закрытых</w:t>
      </w:r>
      <w:r w:rsidR="009861CE" w:rsidRPr="005C6F8F">
        <w:rPr>
          <w:bCs/>
          <w:color w:val="FF0000"/>
          <w:sz w:val="28"/>
          <w:szCs w:val="28"/>
        </w:rPr>
        <w:t xml:space="preserve"> </w:t>
      </w:r>
      <w:r w:rsidR="00B74D28" w:rsidRPr="005C6F8F">
        <w:rPr>
          <w:bCs/>
          <w:color w:val="FF0000"/>
          <w:sz w:val="28"/>
          <w:szCs w:val="28"/>
        </w:rPr>
        <w:t>складах.</w:t>
      </w:r>
    </w:p>
    <w:p w14:paraId="4ED67A6C" w14:textId="77777777" w:rsidR="00B74D28" w:rsidRPr="005C6F8F" w:rsidRDefault="00B74D28" w:rsidP="00E267D2">
      <w:pPr>
        <w:widowControl/>
        <w:spacing w:before="0" w:after="0"/>
        <w:rPr>
          <w:bCs/>
          <w:color w:val="FF0000"/>
          <w:sz w:val="28"/>
          <w:szCs w:val="28"/>
        </w:rPr>
      </w:pPr>
      <w:r w:rsidRPr="005C6F8F">
        <w:rPr>
          <w:bCs/>
          <w:color w:val="FF0000"/>
          <w:sz w:val="28"/>
          <w:szCs w:val="28"/>
        </w:rPr>
        <w:t>При</w:t>
      </w:r>
      <w:r w:rsidR="009861CE" w:rsidRPr="005C6F8F">
        <w:rPr>
          <w:bCs/>
          <w:color w:val="FF0000"/>
          <w:sz w:val="28"/>
          <w:szCs w:val="28"/>
        </w:rPr>
        <w:t xml:space="preserve"> </w:t>
      </w:r>
      <w:r w:rsidRPr="005C6F8F">
        <w:rPr>
          <w:bCs/>
          <w:color w:val="FF0000"/>
          <w:sz w:val="28"/>
          <w:szCs w:val="28"/>
        </w:rPr>
        <w:t>определении</w:t>
      </w:r>
      <w:r w:rsidR="009861CE" w:rsidRPr="005C6F8F">
        <w:rPr>
          <w:bCs/>
          <w:color w:val="FF0000"/>
          <w:sz w:val="28"/>
          <w:szCs w:val="28"/>
        </w:rPr>
        <w:t xml:space="preserve"> </w:t>
      </w:r>
      <w:r w:rsidRPr="005C6F8F">
        <w:rPr>
          <w:bCs/>
          <w:color w:val="FF0000"/>
          <w:sz w:val="28"/>
          <w:szCs w:val="28"/>
        </w:rPr>
        <w:t>площади</w:t>
      </w:r>
      <w:r w:rsidR="009861CE" w:rsidRPr="005C6F8F">
        <w:rPr>
          <w:bCs/>
          <w:color w:val="FF0000"/>
          <w:sz w:val="28"/>
          <w:szCs w:val="28"/>
        </w:rPr>
        <w:t xml:space="preserve"> </w:t>
      </w:r>
      <w:r w:rsidRPr="005C6F8F">
        <w:rPr>
          <w:bCs/>
          <w:color w:val="FF0000"/>
          <w:sz w:val="28"/>
          <w:szCs w:val="28"/>
        </w:rPr>
        <w:t>склада</w:t>
      </w:r>
      <w:r w:rsidR="009861CE" w:rsidRPr="005C6F8F">
        <w:rPr>
          <w:bCs/>
          <w:color w:val="FF0000"/>
          <w:sz w:val="28"/>
          <w:szCs w:val="28"/>
        </w:rPr>
        <w:t xml:space="preserve"> </w:t>
      </w:r>
      <w:r w:rsidRPr="005C6F8F">
        <w:rPr>
          <w:bCs/>
          <w:color w:val="FF0000"/>
          <w:sz w:val="28"/>
          <w:szCs w:val="28"/>
        </w:rPr>
        <w:t>для</w:t>
      </w:r>
      <w:r w:rsidR="009861CE" w:rsidRPr="005C6F8F">
        <w:rPr>
          <w:bCs/>
          <w:color w:val="FF0000"/>
          <w:sz w:val="28"/>
          <w:szCs w:val="28"/>
        </w:rPr>
        <w:t xml:space="preserve"> </w:t>
      </w:r>
      <w:r w:rsidRPr="005C6F8F">
        <w:rPr>
          <w:bCs/>
          <w:color w:val="FF0000"/>
          <w:sz w:val="28"/>
          <w:szCs w:val="28"/>
        </w:rPr>
        <w:t>хранения</w:t>
      </w:r>
      <w:r w:rsidR="009861CE" w:rsidRPr="005C6F8F">
        <w:rPr>
          <w:bCs/>
          <w:color w:val="FF0000"/>
          <w:sz w:val="28"/>
          <w:szCs w:val="28"/>
        </w:rPr>
        <w:t xml:space="preserve"> </w:t>
      </w:r>
      <w:r w:rsidRPr="005C6F8F">
        <w:rPr>
          <w:bCs/>
          <w:color w:val="FF0000"/>
          <w:sz w:val="28"/>
          <w:szCs w:val="28"/>
        </w:rPr>
        <w:t>коагулянта</w:t>
      </w:r>
      <w:r w:rsidR="009861CE" w:rsidRPr="005C6F8F">
        <w:rPr>
          <w:bCs/>
          <w:color w:val="FF0000"/>
          <w:sz w:val="28"/>
          <w:szCs w:val="28"/>
        </w:rPr>
        <w:t xml:space="preserve"> </w:t>
      </w:r>
      <w:r w:rsidRPr="005C6F8F">
        <w:rPr>
          <w:bCs/>
          <w:color w:val="FF0000"/>
          <w:sz w:val="28"/>
          <w:szCs w:val="28"/>
        </w:rPr>
        <w:t>высоту</w:t>
      </w:r>
      <w:r w:rsidR="009861CE" w:rsidRPr="005C6F8F">
        <w:rPr>
          <w:bCs/>
          <w:color w:val="FF0000"/>
          <w:sz w:val="28"/>
          <w:szCs w:val="28"/>
        </w:rPr>
        <w:t xml:space="preserve"> </w:t>
      </w:r>
      <w:r w:rsidRPr="005C6F8F">
        <w:rPr>
          <w:bCs/>
          <w:color w:val="FF0000"/>
          <w:sz w:val="28"/>
          <w:szCs w:val="28"/>
        </w:rPr>
        <w:t>слоя</w:t>
      </w:r>
      <w:r w:rsidR="009861CE" w:rsidRPr="005C6F8F">
        <w:rPr>
          <w:bCs/>
          <w:color w:val="FF0000"/>
          <w:sz w:val="28"/>
          <w:szCs w:val="28"/>
        </w:rPr>
        <w:t xml:space="preserve"> </w:t>
      </w:r>
      <w:r w:rsidRPr="005C6F8F">
        <w:rPr>
          <w:bCs/>
          <w:color w:val="FF0000"/>
          <w:sz w:val="28"/>
          <w:szCs w:val="28"/>
        </w:rPr>
        <w:t>следует</w:t>
      </w:r>
      <w:r w:rsidR="009861CE" w:rsidRPr="005C6F8F">
        <w:rPr>
          <w:bCs/>
          <w:color w:val="FF0000"/>
          <w:sz w:val="28"/>
          <w:szCs w:val="28"/>
        </w:rPr>
        <w:t xml:space="preserve"> </w:t>
      </w:r>
      <w:r w:rsidRPr="005C6F8F">
        <w:rPr>
          <w:bCs/>
          <w:color w:val="FF0000"/>
          <w:sz w:val="28"/>
          <w:szCs w:val="28"/>
        </w:rPr>
        <w:t>принимать</w:t>
      </w:r>
      <w:r w:rsidR="009861CE" w:rsidRPr="005C6F8F">
        <w:rPr>
          <w:bCs/>
          <w:color w:val="FF0000"/>
          <w:sz w:val="28"/>
          <w:szCs w:val="28"/>
        </w:rPr>
        <w:t xml:space="preserve"> </w:t>
      </w:r>
      <w:r w:rsidR="00A31BBB" w:rsidRPr="005C6F8F">
        <w:rPr>
          <w:bCs/>
          <w:color w:val="FF0000"/>
          <w:sz w:val="28"/>
          <w:szCs w:val="28"/>
        </w:rPr>
        <w:t>2</w:t>
      </w:r>
      <w:r w:rsidR="009861CE" w:rsidRPr="005C6F8F">
        <w:rPr>
          <w:bCs/>
          <w:color w:val="FF0000"/>
          <w:sz w:val="28"/>
          <w:szCs w:val="28"/>
        </w:rPr>
        <w:t xml:space="preserve"> </w:t>
      </w:r>
      <w:r w:rsidRPr="005C6F8F">
        <w:rPr>
          <w:bCs/>
          <w:color w:val="FF0000"/>
          <w:sz w:val="28"/>
          <w:szCs w:val="28"/>
        </w:rPr>
        <w:t>м,</w:t>
      </w:r>
      <w:r w:rsidR="009861CE" w:rsidRPr="005C6F8F">
        <w:rPr>
          <w:bCs/>
          <w:color w:val="FF0000"/>
          <w:sz w:val="28"/>
          <w:szCs w:val="28"/>
        </w:rPr>
        <w:t xml:space="preserve"> </w:t>
      </w:r>
      <w:r w:rsidRPr="005C6F8F">
        <w:rPr>
          <w:bCs/>
          <w:color w:val="FF0000"/>
          <w:sz w:val="28"/>
          <w:szCs w:val="28"/>
        </w:rPr>
        <w:t>извести</w:t>
      </w:r>
      <w:r w:rsidR="009861CE" w:rsidRPr="005C6F8F">
        <w:rPr>
          <w:bCs/>
          <w:color w:val="FF0000"/>
          <w:sz w:val="28"/>
          <w:szCs w:val="28"/>
        </w:rPr>
        <w:t xml:space="preserve"> </w:t>
      </w:r>
      <w:r w:rsidRPr="005C6F8F">
        <w:rPr>
          <w:bCs/>
          <w:color w:val="FF0000"/>
          <w:sz w:val="28"/>
          <w:szCs w:val="28"/>
        </w:rPr>
        <w:t>1,5</w:t>
      </w:r>
      <w:r w:rsidR="009861CE" w:rsidRPr="005C6F8F">
        <w:rPr>
          <w:bCs/>
          <w:color w:val="FF0000"/>
          <w:sz w:val="28"/>
          <w:szCs w:val="28"/>
        </w:rPr>
        <w:t xml:space="preserve"> </w:t>
      </w:r>
      <w:r w:rsidRPr="005C6F8F">
        <w:rPr>
          <w:bCs/>
          <w:color w:val="FF0000"/>
          <w:sz w:val="28"/>
          <w:szCs w:val="28"/>
        </w:rPr>
        <w:t>м;</w:t>
      </w:r>
      <w:r w:rsidR="009861CE" w:rsidRPr="005C6F8F">
        <w:rPr>
          <w:bCs/>
          <w:color w:val="FF0000"/>
          <w:sz w:val="28"/>
          <w:szCs w:val="28"/>
        </w:rPr>
        <w:t xml:space="preserve"> </w:t>
      </w:r>
      <w:r w:rsidRPr="005C6F8F">
        <w:rPr>
          <w:bCs/>
          <w:color w:val="FF0000"/>
          <w:sz w:val="28"/>
          <w:szCs w:val="28"/>
        </w:rPr>
        <w:t>при</w:t>
      </w:r>
      <w:r w:rsidR="009861CE" w:rsidRPr="005C6F8F">
        <w:rPr>
          <w:bCs/>
          <w:color w:val="FF0000"/>
          <w:sz w:val="28"/>
          <w:szCs w:val="28"/>
        </w:rPr>
        <w:t xml:space="preserve"> </w:t>
      </w:r>
      <w:r w:rsidRPr="005C6F8F">
        <w:rPr>
          <w:bCs/>
          <w:color w:val="FF0000"/>
          <w:sz w:val="28"/>
          <w:szCs w:val="28"/>
        </w:rPr>
        <w:t>механизированной</w:t>
      </w:r>
      <w:r w:rsidR="009861CE" w:rsidRPr="005C6F8F">
        <w:rPr>
          <w:bCs/>
          <w:color w:val="FF0000"/>
          <w:sz w:val="28"/>
          <w:szCs w:val="28"/>
        </w:rPr>
        <w:t xml:space="preserve"> </w:t>
      </w:r>
      <w:r w:rsidRPr="005C6F8F">
        <w:rPr>
          <w:bCs/>
          <w:color w:val="FF0000"/>
          <w:sz w:val="28"/>
          <w:szCs w:val="28"/>
        </w:rPr>
        <w:t>выгрузке</w:t>
      </w:r>
      <w:r w:rsidR="009861CE" w:rsidRPr="005C6F8F">
        <w:rPr>
          <w:bCs/>
          <w:color w:val="FF0000"/>
          <w:sz w:val="28"/>
          <w:szCs w:val="28"/>
        </w:rPr>
        <w:t xml:space="preserve"> </w:t>
      </w:r>
      <w:r w:rsidRPr="005C6F8F">
        <w:rPr>
          <w:bCs/>
          <w:color w:val="FF0000"/>
          <w:sz w:val="28"/>
          <w:szCs w:val="28"/>
        </w:rPr>
        <w:t>высота</w:t>
      </w:r>
      <w:r w:rsidR="009861CE" w:rsidRPr="005C6F8F">
        <w:rPr>
          <w:bCs/>
          <w:color w:val="FF0000"/>
          <w:sz w:val="28"/>
          <w:szCs w:val="28"/>
        </w:rPr>
        <w:t xml:space="preserve"> </w:t>
      </w:r>
      <w:r w:rsidRPr="005C6F8F">
        <w:rPr>
          <w:bCs/>
          <w:color w:val="FF0000"/>
          <w:sz w:val="28"/>
          <w:szCs w:val="28"/>
        </w:rPr>
        <w:t>слоя</w:t>
      </w:r>
      <w:r w:rsidR="009861CE" w:rsidRPr="005C6F8F">
        <w:rPr>
          <w:bCs/>
          <w:color w:val="FF0000"/>
          <w:sz w:val="28"/>
          <w:szCs w:val="28"/>
        </w:rPr>
        <w:t xml:space="preserve"> </w:t>
      </w:r>
      <w:r w:rsidRPr="005C6F8F">
        <w:rPr>
          <w:bCs/>
          <w:color w:val="FF0000"/>
          <w:sz w:val="28"/>
          <w:szCs w:val="28"/>
        </w:rPr>
        <w:t>может</w:t>
      </w:r>
      <w:r w:rsidR="009861CE" w:rsidRPr="005C6F8F">
        <w:rPr>
          <w:bCs/>
          <w:color w:val="FF0000"/>
          <w:sz w:val="28"/>
          <w:szCs w:val="28"/>
        </w:rPr>
        <w:t xml:space="preserve"> </w:t>
      </w:r>
      <w:r w:rsidRPr="005C6F8F">
        <w:rPr>
          <w:bCs/>
          <w:color w:val="FF0000"/>
          <w:sz w:val="28"/>
          <w:szCs w:val="28"/>
        </w:rPr>
        <w:t>быть</w:t>
      </w:r>
      <w:r w:rsidR="009861CE" w:rsidRPr="005C6F8F">
        <w:rPr>
          <w:bCs/>
          <w:color w:val="FF0000"/>
          <w:sz w:val="28"/>
          <w:szCs w:val="28"/>
        </w:rPr>
        <w:t xml:space="preserve"> </w:t>
      </w:r>
      <w:r w:rsidRPr="005C6F8F">
        <w:rPr>
          <w:bCs/>
          <w:color w:val="FF0000"/>
          <w:sz w:val="28"/>
          <w:szCs w:val="28"/>
        </w:rPr>
        <w:t>увеличена:</w:t>
      </w:r>
      <w:r w:rsidR="009861CE" w:rsidRPr="005C6F8F">
        <w:rPr>
          <w:bCs/>
          <w:color w:val="FF0000"/>
          <w:sz w:val="28"/>
          <w:szCs w:val="28"/>
        </w:rPr>
        <w:t xml:space="preserve"> </w:t>
      </w:r>
      <w:r w:rsidRPr="005C6F8F">
        <w:rPr>
          <w:bCs/>
          <w:color w:val="FF0000"/>
          <w:sz w:val="28"/>
          <w:szCs w:val="28"/>
        </w:rPr>
        <w:t>коагулянта</w:t>
      </w:r>
      <w:r w:rsidR="009861CE" w:rsidRPr="005C6F8F">
        <w:rPr>
          <w:bCs/>
          <w:color w:val="FF0000"/>
          <w:sz w:val="28"/>
          <w:szCs w:val="28"/>
        </w:rPr>
        <w:t xml:space="preserve"> </w:t>
      </w:r>
      <w:r w:rsidRPr="005C6F8F">
        <w:rPr>
          <w:bCs/>
          <w:color w:val="FF0000"/>
          <w:sz w:val="28"/>
          <w:szCs w:val="28"/>
        </w:rPr>
        <w:t>до</w:t>
      </w:r>
      <w:r w:rsidR="009861CE" w:rsidRPr="005C6F8F">
        <w:rPr>
          <w:bCs/>
          <w:color w:val="FF0000"/>
          <w:sz w:val="28"/>
          <w:szCs w:val="28"/>
        </w:rPr>
        <w:t xml:space="preserve"> </w:t>
      </w:r>
      <w:r w:rsidRPr="005C6F8F">
        <w:rPr>
          <w:bCs/>
          <w:color w:val="FF0000"/>
          <w:sz w:val="28"/>
          <w:szCs w:val="28"/>
        </w:rPr>
        <w:t>3,</w:t>
      </w:r>
      <w:r w:rsidR="00A31BBB" w:rsidRPr="005C6F8F">
        <w:rPr>
          <w:bCs/>
          <w:color w:val="FF0000"/>
          <w:sz w:val="28"/>
          <w:szCs w:val="28"/>
        </w:rPr>
        <w:t>5</w:t>
      </w:r>
      <w:r w:rsidR="009861CE" w:rsidRPr="005C6F8F">
        <w:rPr>
          <w:bCs/>
          <w:color w:val="FF0000"/>
          <w:sz w:val="28"/>
          <w:szCs w:val="28"/>
        </w:rPr>
        <w:t xml:space="preserve"> </w:t>
      </w:r>
      <w:r w:rsidRPr="005C6F8F">
        <w:rPr>
          <w:bCs/>
          <w:color w:val="FF0000"/>
          <w:sz w:val="28"/>
          <w:szCs w:val="28"/>
        </w:rPr>
        <w:t>м;</w:t>
      </w:r>
      <w:r w:rsidR="009861CE" w:rsidRPr="005C6F8F">
        <w:rPr>
          <w:bCs/>
          <w:color w:val="FF0000"/>
          <w:sz w:val="28"/>
          <w:szCs w:val="28"/>
        </w:rPr>
        <w:t xml:space="preserve"> </w:t>
      </w:r>
      <w:r w:rsidRPr="005C6F8F">
        <w:rPr>
          <w:bCs/>
          <w:color w:val="FF0000"/>
          <w:sz w:val="28"/>
          <w:szCs w:val="28"/>
        </w:rPr>
        <w:t>извести</w:t>
      </w:r>
      <w:r w:rsidR="009861CE" w:rsidRPr="005C6F8F">
        <w:rPr>
          <w:bCs/>
          <w:color w:val="FF0000"/>
          <w:sz w:val="28"/>
          <w:szCs w:val="28"/>
        </w:rPr>
        <w:t xml:space="preserve"> </w:t>
      </w:r>
      <w:r w:rsidRPr="005C6F8F">
        <w:rPr>
          <w:bCs/>
          <w:color w:val="FF0000"/>
          <w:sz w:val="28"/>
          <w:szCs w:val="28"/>
        </w:rPr>
        <w:t>до</w:t>
      </w:r>
      <w:r w:rsidR="009861CE" w:rsidRPr="005C6F8F">
        <w:rPr>
          <w:bCs/>
          <w:color w:val="FF0000"/>
          <w:sz w:val="28"/>
          <w:szCs w:val="28"/>
        </w:rPr>
        <w:t xml:space="preserve"> </w:t>
      </w:r>
      <w:r w:rsidRPr="005C6F8F">
        <w:rPr>
          <w:bCs/>
          <w:color w:val="FF0000"/>
          <w:sz w:val="28"/>
          <w:szCs w:val="28"/>
        </w:rPr>
        <w:t>3,</w:t>
      </w:r>
      <w:r w:rsidR="00A31BBB" w:rsidRPr="005C6F8F">
        <w:rPr>
          <w:bCs/>
          <w:color w:val="FF0000"/>
          <w:sz w:val="28"/>
          <w:szCs w:val="28"/>
        </w:rPr>
        <w:t>5</w:t>
      </w:r>
      <w:r w:rsidR="009861CE" w:rsidRPr="005C6F8F">
        <w:rPr>
          <w:bCs/>
          <w:color w:val="FF0000"/>
          <w:sz w:val="28"/>
          <w:szCs w:val="28"/>
        </w:rPr>
        <w:t xml:space="preserve"> </w:t>
      </w:r>
      <w:r w:rsidRPr="005C6F8F">
        <w:rPr>
          <w:bCs/>
          <w:color w:val="FF0000"/>
          <w:sz w:val="28"/>
          <w:szCs w:val="28"/>
        </w:rPr>
        <w:t>м.</w:t>
      </w:r>
    </w:p>
    <w:p w14:paraId="152367BD" w14:textId="77777777" w:rsidR="00B74D28" w:rsidRPr="005C6F8F" w:rsidRDefault="00B74D28" w:rsidP="00E267D2">
      <w:pPr>
        <w:widowControl/>
        <w:spacing w:before="0" w:after="0"/>
        <w:rPr>
          <w:bCs/>
          <w:color w:val="FF0000"/>
          <w:sz w:val="28"/>
          <w:szCs w:val="28"/>
        </w:rPr>
      </w:pPr>
      <w:r w:rsidRPr="005C6F8F">
        <w:rPr>
          <w:bCs/>
          <w:color w:val="FF0000"/>
          <w:sz w:val="28"/>
          <w:szCs w:val="28"/>
        </w:rPr>
        <w:t>Хранение</w:t>
      </w:r>
      <w:r w:rsidR="009861CE" w:rsidRPr="005C6F8F">
        <w:rPr>
          <w:bCs/>
          <w:color w:val="FF0000"/>
          <w:sz w:val="28"/>
          <w:szCs w:val="28"/>
        </w:rPr>
        <w:t xml:space="preserve"> </w:t>
      </w:r>
      <w:r w:rsidRPr="005C6F8F">
        <w:rPr>
          <w:bCs/>
          <w:color w:val="FF0000"/>
          <w:sz w:val="28"/>
          <w:szCs w:val="28"/>
        </w:rPr>
        <w:t>реагентов</w:t>
      </w:r>
      <w:r w:rsidR="009861CE" w:rsidRPr="005C6F8F">
        <w:rPr>
          <w:bCs/>
          <w:color w:val="FF0000"/>
          <w:sz w:val="28"/>
          <w:szCs w:val="28"/>
        </w:rPr>
        <w:t xml:space="preserve"> </w:t>
      </w:r>
      <w:r w:rsidRPr="005C6F8F">
        <w:rPr>
          <w:bCs/>
          <w:color w:val="FF0000"/>
          <w:sz w:val="28"/>
          <w:szCs w:val="28"/>
        </w:rPr>
        <w:t>следует</w:t>
      </w:r>
      <w:r w:rsidR="009861CE" w:rsidRPr="005C6F8F">
        <w:rPr>
          <w:bCs/>
          <w:color w:val="FF0000"/>
          <w:sz w:val="28"/>
          <w:szCs w:val="28"/>
        </w:rPr>
        <w:t xml:space="preserve"> </w:t>
      </w:r>
      <w:r w:rsidRPr="005C6F8F">
        <w:rPr>
          <w:bCs/>
          <w:color w:val="FF0000"/>
          <w:sz w:val="28"/>
          <w:szCs w:val="28"/>
        </w:rPr>
        <w:t>предусматривать</w:t>
      </w:r>
      <w:r w:rsidR="009861CE" w:rsidRPr="005C6F8F">
        <w:rPr>
          <w:bCs/>
          <w:color w:val="FF0000"/>
          <w:sz w:val="28"/>
          <w:szCs w:val="28"/>
        </w:rPr>
        <w:t xml:space="preserve"> </w:t>
      </w:r>
      <w:r w:rsidRPr="005C6F8F">
        <w:rPr>
          <w:bCs/>
          <w:color w:val="FF0000"/>
          <w:sz w:val="28"/>
          <w:szCs w:val="28"/>
        </w:rPr>
        <w:t>в</w:t>
      </w:r>
      <w:r w:rsidR="009861CE" w:rsidRPr="005C6F8F">
        <w:rPr>
          <w:bCs/>
          <w:color w:val="FF0000"/>
          <w:sz w:val="28"/>
          <w:szCs w:val="28"/>
        </w:rPr>
        <w:t xml:space="preserve"> </w:t>
      </w:r>
      <w:r w:rsidRPr="005C6F8F">
        <w:rPr>
          <w:bCs/>
          <w:color w:val="FF0000"/>
          <w:sz w:val="28"/>
          <w:szCs w:val="28"/>
        </w:rPr>
        <w:t>таре.</w:t>
      </w:r>
    </w:p>
    <w:p w14:paraId="0A4F83B9" w14:textId="77777777" w:rsidR="00B74D28" w:rsidRPr="005C6F8F" w:rsidRDefault="00B74D28" w:rsidP="00E267D2">
      <w:pPr>
        <w:widowControl/>
        <w:spacing w:before="0" w:after="0"/>
        <w:rPr>
          <w:bCs/>
          <w:color w:val="FF0000"/>
          <w:sz w:val="28"/>
          <w:szCs w:val="28"/>
        </w:rPr>
      </w:pPr>
      <w:r w:rsidRPr="005C6F8F">
        <w:rPr>
          <w:bCs/>
          <w:color w:val="FF0000"/>
          <w:sz w:val="28"/>
          <w:szCs w:val="28"/>
        </w:rPr>
        <w:lastRenderedPageBreak/>
        <w:t>Разгерметизация</w:t>
      </w:r>
      <w:r w:rsidR="009861CE" w:rsidRPr="005C6F8F">
        <w:rPr>
          <w:bCs/>
          <w:color w:val="FF0000"/>
          <w:sz w:val="28"/>
          <w:szCs w:val="28"/>
        </w:rPr>
        <w:t xml:space="preserve"> </w:t>
      </w:r>
      <w:r w:rsidRPr="005C6F8F">
        <w:rPr>
          <w:bCs/>
          <w:color w:val="FF0000"/>
          <w:sz w:val="28"/>
          <w:szCs w:val="28"/>
        </w:rPr>
        <w:t>тары</w:t>
      </w:r>
      <w:r w:rsidR="009861CE" w:rsidRPr="005C6F8F">
        <w:rPr>
          <w:bCs/>
          <w:color w:val="FF0000"/>
          <w:sz w:val="28"/>
          <w:szCs w:val="28"/>
        </w:rPr>
        <w:t xml:space="preserve"> </w:t>
      </w:r>
      <w:r w:rsidRPr="005C6F8F">
        <w:rPr>
          <w:bCs/>
          <w:color w:val="FF0000"/>
          <w:sz w:val="28"/>
          <w:szCs w:val="28"/>
        </w:rPr>
        <w:t>с</w:t>
      </w:r>
      <w:r w:rsidR="009861CE" w:rsidRPr="005C6F8F">
        <w:rPr>
          <w:bCs/>
          <w:color w:val="FF0000"/>
          <w:sz w:val="28"/>
          <w:szCs w:val="28"/>
        </w:rPr>
        <w:t xml:space="preserve"> </w:t>
      </w:r>
      <w:r w:rsidRPr="005C6F8F">
        <w:rPr>
          <w:bCs/>
          <w:color w:val="FF0000"/>
          <w:sz w:val="28"/>
          <w:szCs w:val="28"/>
        </w:rPr>
        <w:t>хлорным</w:t>
      </w:r>
      <w:r w:rsidR="009861CE" w:rsidRPr="005C6F8F">
        <w:rPr>
          <w:bCs/>
          <w:color w:val="FF0000"/>
          <w:sz w:val="28"/>
          <w:szCs w:val="28"/>
        </w:rPr>
        <w:t xml:space="preserve"> </w:t>
      </w:r>
      <w:r w:rsidRPr="005C6F8F">
        <w:rPr>
          <w:bCs/>
          <w:color w:val="FF0000"/>
          <w:sz w:val="28"/>
          <w:szCs w:val="28"/>
        </w:rPr>
        <w:t>железом</w:t>
      </w:r>
      <w:r w:rsidR="009861CE" w:rsidRPr="005C6F8F">
        <w:rPr>
          <w:bCs/>
          <w:color w:val="FF0000"/>
          <w:sz w:val="28"/>
          <w:szCs w:val="28"/>
        </w:rPr>
        <w:t xml:space="preserve"> </w:t>
      </w:r>
      <w:r w:rsidRPr="005C6F8F">
        <w:rPr>
          <w:bCs/>
          <w:color w:val="FF0000"/>
          <w:sz w:val="28"/>
          <w:szCs w:val="28"/>
        </w:rPr>
        <w:t>и</w:t>
      </w:r>
      <w:r w:rsidR="009861CE" w:rsidRPr="005C6F8F">
        <w:rPr>
          <w:bCs/>
          <w:color w:val="FF0000"/>
          <w:sz w:val="28"/>
          <w:szCs w:val="28"/>
        </w:rPr>
        <w:t xml:space="preserve"> </w:t>
      </w:r>
      <w:r w:rsidRPr="005C6F8F">
        <w:rPr>
          <w:bCs/>
          <w:color w:val="FF0000"/>
          <w:sz w:val="28"/>
          <w:szCs w:val="28"/>
        </w:rPr>
        <w:t>силикатом</w:t>
      </w:r>
      <w:r w:rsidR="009861CE" w:rsidRPr="005C6F8F">
        <w:rPr>
          <w:bCs/>
          <w:color w:val="FF0000"/>
          <w:sz w:val="28"/>
          <w:szCs w:val="28"/>
        </w:rPr>
        <w:t xml:space="preserve"> </w:t>
      </w:r>
      <w:r w:rsidRPr="005C6F8F">
        <w:rPr>
          <w:bCs/>
          <w:color w:val="FF0000"/>
          <w:sz w:val="28"/>
          <w:szCs w:val="28"/>
        </w:rPr>
        <w:t>натрия,</w:t>
      </w:r>
      <w:r w:rsidR="009861CE" w:rsidRPr="005C6F8F">
        <w:rPr>
          <w:bCs/>
          <w:color w:val="FF0000"/>
          <w:sz w:val="28"/>
          <w:szCs w:val="28"/>
        </w:rPr>
        <w:t xml:space="preserve"> </w:t>
      </w:r>
      <w:r w:rsidRPr="005C6F8F">
        <w:rPr>
          <w:bCs/>
          <w:color w:val="FF0000"/>
          <w:sz w:val="28"/>
          <w:szCs w:val="28"/>
        </w:rPr>
        <w:t>замораживание</w:t>
      </w:r>
      <w:r w:rsidR="009861CE" w:rsidRPr="005C6F8F">
        <w:rPr>
          <w:bCs/>
          <w:color w:val="FF0000"/>
          <w:sz w:val="28"/>
          <w:szCs w:val="28"/>
        </w:rPr>
        <w:t xml:space="preserve"> </w:t>
      </w:r>
      <w:r w:rsidRPr="005C6F8F">
        <w:rPr>
          <w:bCs/>
          <w:color w:val="FF0000"/>
          <w:sz w:val="28"/>
          <w:szCs w:val="28"/>
        </w:rPr>
        <w:t>и</w:t>
      </w:r>
      <w:r w:rsidR="009861CE" w:rsidRPr="005C6F8F">
        <w:rPr>
          <w:bCs/>
          <w:color w:val="FF0000"/>
          <w:sz w:val="28"/>
          <w:szCs w:val="28"/>
        </w:rPr>
        <w:t xml:space="preserve"> </w:t>
      </w:r>
      <w:r w:rsidRPr="005C6F8F">
        <w:rPr>
          <w:bCs/>
          <w:color w:val="FF0000"/>
          <w:sz w:val="28"/>
          <w:szCs w:val="28"/>
        </w:rPr>
        <w:t>хранение</w:t>
      </w:r>
      <w:r w:rsidR="009861CE" w:rsidRPr="005C6F8F">
        <w:rPr>
          <w:bCs/>
          <w:color w:val="FF0000"/>
          <w:sz w:val="28"/>
          <w:szCs w:val="28"/>
        </w:rPr>
        <w:t xml:space="preserve"> </w:t>
      </w:r>
      <w:proofErr w:type="spellStart"/>
      <w:r w:rsidRPr="005C6F8F">
        <w:rPr>
          <w:bCs/>
          <w:color w:val="FF0000"/>
          <w:sz w:val="28"/>
          <w:szCs w:val="28"/>
        </w:rPr>
        <w:t>полиакриламида</w:t>
      </w:r>
      <w:proofErr w:type="spellEnd"/>
      <w:r w:rsidR="009861CE" w:rsidRPr="005C6F8F">
        <w:rPr>
          <w:bCs/>
          <w:color w:val="FF0000"/>
          <w:sz w:val="28"/>
          <w:szCs w:val="28"/>
        </w:rPr>
        <w:t xml:space="preserve"> </w:t>
      </w:r>
      <w:r w:rsidRPr="005C6F8F">
        <w:rPr>
          <w:bCs/>
          <w:color w:val="FF0000"/>
          <w:sz w:val="28"/>
          <w:szCs w:val="28"/>
        </w:rPr>
        <w:t>более</w:t>
      </w:r>
      <w:r w:rsidR="009861CE" w:rsidRPr="005C6F8F">
        <w:rPr>
          <w:bCs/>
          <w:color w:val="FF0000"/>
          <w:sz w:val="28"/>
          <w:szCs w:val="28"/>
        </w:rPr>
        <w:t xml:space="preserve"> </w:t>
      </w:r>
      <w:r w:rsidR="00A31BBB" w:rsidRPr="005C6F8F">
        <w:rPr>
          <w:bCs/>
          <w:color w:val="FF0000"/>
          <w:sz w:val="28"/>
          <w:szCs w:val="28"/>
        </w:rPr>
        <w:t>6</w:t>
      </w:r>
      <w:r w:rsidR="009861CE" w:rsidRPr="005C6F8F">
        <w:rPr>
          <w:bCs/>
          <w:color w:val="FF0000"/>
          <w:sz w:val="28"/>
          <w:szCs w:val="28"/>
        </w:rPr>
        <w:t xml:space="preserve"> </w:t>
      </w:r>
      <w:proofErr w:type="spellStart"/>
      <w:r w:rsidRPr="005C6F8F">
        <w:rPr>
          <w:bCs/>
          <w:color w:val="FF0000"/>
          <w:sz w:val="28"/>
          <w:szCs w:val="28"/>
        </w:rPr>
        <w:t>мес</w:t>
      </w:r>
      <w:proofErr w:type="spellEnd"/>
      <w:r w:rsidR="009861CE" w:rsidRPr="005C6F8F">
        <w:rPr>
          <w:bCs/>
          <w:color w:val="FF0000"/>
          <w:sz w:val="28"/>
          <w:szCs w:val="28"/>
        </w:rPr>
        <w:t xml:space="preserve"> </w:t>
      </w:r>
      <w:r w:rsidRPr="005C6F8F">
        <w:rPr>
          <w:bCs/>
          <w:color w:val="FF0000"/>
          <w:sz w:val="28"/>
          <w:szCs w:val="28"/>
        </w:rPr>
        <w:t>не</w:t>
      </w:r>
      <w:r w:rsidR="009861CE" w:rsidRPr="005C6F8F">
        <w:rPr>
          <w:bCs/>
          <w:color w:val="FF0000"/>
          <w:sz w:val="28"/>
          <w:szCs w:val="28"/>
        </w:rPr>
        <w:t xml:space="preserve"> </w:t>
      </w:r>
      <w:r w:rsidRPr="005C6F8F">
        <w:rPr>
          <w:bCs/>
          <w:color w:val="FF0000"/>
          <w:sz w:val="28"/>
          <w:szCs w:val="28"/>
        </w:rPr>
        <w:t>допускается.</w:t>
      </w:r>
    </w:p>
    <w:p w14:paraId="277CFD51" w14:textId="1CEA8E77"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170</w:t>
      </w:r>
      <w:r w:rsidRPr="005C6F8F">
        <w:rPr>
          <w:bCs/>
          <w:noProof/>
          <w:color w:val="FF0000"/>
          <w:sz w:val="28"/>
          <w:szCs w:val="28"/>
        </w:rPr>
        <w:fldChar w:fldCharType="end"/>
      </w:r>
      <w:r w:rsidR="009861CE" w:rsidRPr="005C6F8F">
        <w:rPr>
          <w:bCs/>
          <w:color w:val="FF0000"/>
          <w:sz w:val="28"/>
          <w:szCs w:val="28"/>
        </w:rPr>
        <w:t xml:space="preserve"> </w:t>
      </w:r>
      <w:r w:rsidR="00B74D28" w:rsidRPr="005C6F8F">
        <w:rPr>
          <w:bCs/>
          <w:color w:val="FF0000"/>
          <w:sz w:val="28"/>
          <w:szCs w:val="28"/>
        </w:rPr>
        <w:t>Пр</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мокром</w:t>
      </w:r>
      <w:r w:rsidR="009861CE" w:rsidRPr="005C6F8F">
        <w:rPr>
          <w:color w:val="FF0000"/>
          <w:sz w:val="28"/>
          <w:szCs w:val="28"/>
        </w:rPr>
        <w:t xml:space="preserve"> </w:t>
      </w:r>
      <w:r w:rsidR="00B74D28" w:rsidRPr="005C6F8F">
        <w:rPr>
          <w:color w:val="FF0000"/>
          <w:sz w:val="28"/>
          <w:szCs w:val="28"/>
        </w:rPr>
        <w:t>хранении</w:t>
      </w:r>
      <w:r w:rsidR="009861CE" w:rsidRPr="005C6F8F">
        <w:rPr>
          <w:color w:val="FF0000"/>
          <w:sz w:val="28"/>
          <w:szCs w:val="28"/>
        </w:rPr>
        <w:t xml:space="preserve"> </w:t>
      </w:r>
      <w:r w:rsidR="00B74D28" w:rsidRPr="005C6F8F">
        <w:rPr>
          <w:color w:val="FF0000"/>
          <w:sz w:val="28"/>
          <w:szCs w:val="28"/>
        </w:rPr>
        <w:t>коагулянта</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растворных</w:t>
      </w:r>
      <w:r w:rsidR="009861CE" w:rsidRPr="005C6F8F">
        <w:rPr>
          <w:color w:val="FF0000"/>
          <w:sz w:val="28"/>
          <w:szCs w:val="28"/>
        </w:rPr>
        <w:t xml:space="preserve"> </w:t>
      </w:r>
      <w:r w:rsidR="00B74D28" w:rsidRPr="005C6F8F">
        <w:rPr>
          <w:color w:val="FF0000"/>
          <w:sz w:val="28"/>
          <w:szCs w:val="28"/>
        </w:rPr>
        <w:t>баках</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получением</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них</w:t>
      </w:r>
      <w:r w:rsidR="009861CE" w:rsidRPr="005C6F8F">
        <w:rPr>
          <w:color w:val="FF0000"/>
          <w:sz w:val="28"/>
          <w:szCs w:val="28"/>
        </w:rPr>
        <w:t xml:space="preserve"> </w:t>
      </w:r>
      <w:r w:rsidR="00B74D28" w:rsidRPr="005C6F8F">
        <w:rPr>
          <w:color w:val="FF0000"/>
          <w:sz w:val="28"/>
          <w:szCs w:val="28"/>
        </w:rPr>
        <w:t>концентрированного</w:t>
      </w:r>
      <w:r w:rsidR="009861CE" w:rsidRPr="005C6F8F">
        <w:rPr>
          <w:color w:val="FF0000"/>
          <w:sz w:val="28"/>
          <w:szCs w:val="28"/>
        </w:rPr>
        <w:t xml:space="preserve"> </w:t>
      </w:r>
      <w:r w:rsidR="00B74D28" w:rsidRPr="005C6F8F">
        <w:rPr>
          <w:color w:val="FF0000"/>
          <w:sz w:val="28"/>
          <w:szCs w:val="28"/>
        </w:rPr>
        <w:t>раствора</w:t>
      </w:r>
      <w:r w:rsidR="009861CE" w:rsidRPr="005C6F8F">
        <w:rPr>
          <w:color w:val="FF0000"/>
          <w:sz w:val="28"/>
          <w:szCs w:val="28"/>
        </w:rPr>
        <w:t xml:space="preserve"> </w:t>
      </w:r>
      <w:r w:rsidR="00B74D28" w:rsidRPr="005C6F8F">
        <w:rPr>
          <w:color w:val="FF0000"/>
          <w:sz w:val="28"/>
          <w:szCs w:val="28"/>
        </w:rPr>
        <w:t>(15</w:t>
      </w:r>
      <w:r w:rsidR="00B32364" w:rsidRPr="005C6F8F">
        <w:rPr>
          <w:color w:val="FF0000"/>
          <w:sz w:val="28"/>
          <w:szCs w:val="28"/>
        </w:rPr>
        <w:t xml:space="preserve"> % </w:t>
      </w:r>
      <w:r w:rsidR="00996A4D" w:rsidRPr="005C6F8F">
        <w:rPr>
          <w:color w:val="FF0000"/>
          <w:sz w:val="28"/>
          <w:szCs w:val="28"/>
        </w:rPr>
        <w:t>–</w:t>
      </w:r>
      <w:r w:rsidR="00B32364" w:rsidRPr="005C6F8F">
        <w:rPr>
          <w:color w:val="FF0000"/>
          <w:sz w:val="28"/>
          <w:szCs w:val="28"/>
        </w:rPr>
        <w:t xml:space="preserve"> </w:t>
      </w:r>
      <w:r w:rsidR="00B74D28" w:rsidRPr="005C6F8F">
        <w:rPr>
          <w:color w:val="FF0000"/>
          <w:sz w:val="28"/>
          <w:szCs w:val="28"/>
        </w:rPr>
        <w:t>2</w:t>
      </w:r>
      <w:r w:rsidR="00A31BBB" w:rsidRPr="005C6F8F">
        <w:rPr>
          <w:color w:val="FF0000"/>
          <w:sz w:val="28"/>
          <w:szCs w:val="28"/>
        </w:rPr>
        <w:t>0</w:t>
      </w:r>
      <w:r w:rsidR="009861CE" w:rsidRPr="005C6F8F">
        <w:rPr>
          <w:color w:val="FF0000"/>
          <w:sz w:val="28"/>
          <w:szCs w:val="28"/>
        </w:rPr>
        <w:t xml:space="preserve"> </w:t>
      </w:r>
      <w:r w:rsidR="00887295" w:rsidRPr="005C6F8F">
        <w:rPr>
          <w:color w:val="FF0000"/>
          <w:sz w:val="28"/>
          <w:szCs w:val="28"/>
        </w:rPr>
        <w:t>%</w:t>
      </w:r>
      <w:r w:rsidR="00B74D28" w:rsidRPr="005C6F8F">
        <w:rPr>
          <w:color w:val="FF0000"/>
          <w:sz w:val="28"/>
          <w:szCs w:val="28"/>
        </w:rPr>
        <w:t>),</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зависимости</w:t>
      </w:r>
      <w:r w:rsidR="009861CE" w:rsidRPr="005C6F8F">
        <w:rPr>
          <w:color w:val="FF0000"/>
          <w:sz w:val="28"/>
          <w:szCs w:val="28"/>
        </w:rPr>
        <w:t xml:space="preserve"> </w:t>
      </w:r>
      <w:r w:rsidR="00B74D28" w:rsidRPr="005C6F8F">
        <w:rPr>
          <w:color w:val="FF0000"/>
          <w:sz w:val="28"/>
          <w:szCs w:val="28"/>
        </w:rPr>
        <w:t>от</w:t>
      </w:r>
      <w:r w:rsidR="009861CE" w:rsidRPr="005C6F8F">
        <w:rPr>
          <w:color w:val="FF0000"/>
          <w:sz w:val="28"/>
          <w:szCs w:val="28"/>
        </w:rPr>
        <w:t xml:space="preserve"> </w:t>
      </w:r>
      <w:r w:rsidR="00B74D28" w:rsidRPr="005C6F8F">
        <w:rPr>
          <w:color w:val="FF0000"/>
          <w:sz w:val="28"/>
          <w:szCs w:val="28"/>
        </w:rPr>
        <w:t>конструкции</w:t>
      </w:r>
      <w:r w:rsidR="009861CE" w:rsidRPr="005C6F8F">
        <w:rPr>
          <w:color w:val="FF0000"/>
          <w:sz w:val="28"/>
          <w:szCs w:val="28"/>
        </w:rPr>
        <w:t xml:space="preserve"> </w:t>
      </w:r>
      <w:r w:rsidR="00B74D28" w:rsidRPr="005C6F8F">
        <w:rPr>
          <w:color w:val="FF0000"/>
          <w:sz w:val="28"/>
          <w:szCs w:val="28"/>
        </w:rPr>
        <w:t>баков</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крепости</w:t>
      </w:r>
      <w:r w:rsidR="009861CE" w:rsidRPr="005C6F8F">
        <w:rPr>
          <w:color w:val="FF0000"/>
          <w:sz w:val="28"/>
          <w:szCs w:val="28"/>
        </w:rPr>
        <w:t xml:space="preserve"> </w:t>
      </w:r>
      <w:r w:rsidR="00B74D28" w:rsidRPr="005C6F8F">
        <w:rPr>
          <w:color w:val="FF0000"/>
          <w:sz w:val="28"/>
          <w:szCs w:val="28"/>
        </w:rPr>
        <w:t>раствора</w:t>
      </w:r>
      <w:r w:rsidR="009861CE" w:rsidRPr="005C6F8F">
        <w:rPr>
          <w:color w:val="FF0000"/>
          <w:sz w:val="28"/>
          <w:szCs w:val="28"/>
        </w:rPr>
        <w:t xml:space="preserve"> </w:t>
      </w:r>
      <w:r w:rsidR="00B74D28" w:rsidRPr="005C6F8F">
        <w:rPr>
          <w:color w:val="FF0000"/>
          <w:sz w:val="28"/>
          <w:szCs w:val="28"/>
        </w:rPr>
        <w:t>реагента</w:t>
      </w:r>
      <w:r w:rsidR="009861CE" w:rsidRPr="005C6F8F">
        <w:rPr>
          <w:color w:val="FF0000"/>
          <w:sz w:val="28"/>
          <w:szCs w:val="28"/>
        </w:rPr>
        <w:t xml:space="preserve"> </w:t>
      </w:r>
      <w:r w:rsidR="00B74D28" w:rsidRPr="005C6F8F">
        <w:rPr>
          <w:color w:val="FF0000"/>
          <w:sz w:val="28"/>
          <w:szCs w:val="28"/>
        </w:rPr>
        <w:t>объем</w:t>
      </w:r>
      <w:r w:rsidR="009861CE" w:rsidRPr="005C6F8F">
        <w:rPr>
          <w:color w:val="FF0000"/>
          <w:sz w:val="28"/>
          <w:szCs w:val="28"/>
        </w:rPr>
        <w:t xml:space="preserve"> </w:t>
      </w:r>
      <w:r w:rsidR="00B74D28" w:rsidRPr="005C6F8F">
        <w:rPr>
          <w:color w:val="FF0000"/>
          <w:sz w:val="28"/>
          <w:szCs w:val="28"/>
        </w:rPr>
        <w:t>баков</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определять</w:t>
      </w:r>
      <w:r w:rsidR="009861CE" w:rsidRPr="005C6F8F">
        <w:rPr>
          <w:color w:val="FF0000"/>
          <w:sz w:val="28"/>
          <w:szCs w:val="28"/>
        </w:rPr>
        <w:t xml:space="preserve"> </w:t>
      </w:r>
      <w:r w:rsidR="00B74D28" w:rsidRPr="005C6F8F">
        <w:rPr>
          <w:color w:val="FF0000"/>
          <w:sz w:val="28"/>
          <w:szCs w:val="28"/>
        </w:rPr>
        <w:t>из</w:t>
      </w:r>
      <w:r w:rsidR="009861CE" w:rsidRPr="005C6F8F">
        <w:rPr>
          <w:color w:val="FF0000"/>
          <w:sz w:val="28"/>
          <w:szCs w:val="28"/>
        </w:rPr>
        <w:t xml:space="preserve"> </w:t>
      </w:r>
      <w:r w:rsidR="00B74D28" w:rsidRPr="005C6F8F">
        <w:rPr>
          <w:color w:val="FF0000"/>
          <w:sz w:val="28"/>
          <w:szCs w:val="28"/>
        </w:rPr>
        <w:t>расчета</w:t>
      </w:r>
      <w:r w:rsidR="009861CE" w:rsidRPr="005C6F8F">
        <w:rPr>
          <w:color w:val="FF0000"/>
          <w:sz w:val="28"/>
          <w:szCs w:val="28"/>
        </w:rPr>
        <w:t xml:space="preserve"> </w:t>
      </w:r>
      <w:r w:rsidR="00B74D28" w:rsidRPr="005C6F8F">
        <w:rPr>
          <w:color w:val="FF0000"/>
          <w:sz w:val="28"/>
          <w:szCs w:val="28"/>
        </w:rPr>
        <w:t>2,2</w:t>
      </w:r>
      <w:r w:rsidR="00996A4D" w:rsidRPr="005C6F8F">
        <w:rPr>
          <w:color w:val="FF0000"/>
          <w:sz w:val="28"/>
          <w:szCs w:val="28"/>
        </w:rPr>
        <w:t>–</w:t>
      </w:r>
      <w:r w:rsidR="00B74D28" w:rsidRPr="005C6F8F">
        <w:rPr>
          <w:color w:val="FF0000"/>
          <w:sz w:val="28"/>
          <w:szCs w:val="28"/>
        </w:rPr>
        <w:t>2,</w:t>
      </w:r>
      <w:r w:rsidR="00A31BBB" w:rsidRPr="005C6F8F">
        <w:rPr>
          <w:color w:val="FF0000"/>
          <w:sz w:val="28"/>
          <w:szCs w:val="28"/>
        </w:rPr>
        <w:t>5</w:t>
      </w:r>
      <w:r w:rsidR="009861CE" w:rsidRPr="005C6F8F">
        <w:rPr>
          <w:color w:val="FF0000"/>
          <w:sz w:val="28"/>
          <w:szCs w:val="28"/>
        </w:rPr>
        <w:t xml:space="preserve"> </w:t>
      </w:r>
      <w:r w:rsidR="00B74D28" w:rsidRPr="005C6F8F">
        <w:rPr>
          <w:color w:val="FF0000"/>
          <w:sz w:val="28"/>
          <w:szCs w:val="28"/>
        </w:rPr>
        <w:t>м</w:t>
      </w:r>
      <w:r w:rsidR="00A31BBB" w:rsidRPr="005C6F8F">
        <w:rPr>
          <w:color w:val="FF0000"/>
          <w:sz w:val="28"/>
          <w:szCs w:val="28"/>
          <w:vertAlign w:val="superscript"/>
        </w:rPr>
        <w:t>3</w:t>
      </w:r>
      <w:r w:rsidR="009861CE" w:rsidRPr="005C6F8F">
        <w:rPr>
          <w:color w:val="FF0000"/>
          <w:sz w:val="28"/>
          <w:szCs w:val="28"/>
          <w:vertAlign w:val="superscript"/>
        </w:rPr>
        <w:t xml:space="preserve"> </w:t>
      </w:r>
      <w:r w:rsidR="00B74D28" w:rsidRPr="005C6F8F">
        <w:rPr>
          <w:color w:val="FF0000"/>
          <w:sz w:val="28"/>
          <w:szCs w:val="28"/>
        </w:rPr>
        <w:t>на</w:t>
      </w:r>
      <w:r w:rsidR="009861CE" w:rsidRPr="005C6F8F">
        <w:rPr>
          <w:color w:val="FF0000"/>
          <w:sz w:val="28"/>
          <w:szCs w:val="28"/>
        </w:rPr>
        <w:t xml:space="preserve"> </w:t>
      </w:r>
      <w:r w:rsidR="00B74D28" w:rsidRPr="005C6F8F">
        <w:rPr>
          <w:color w:val="FF0000"/>
          <w:sz w:val="28"/>
          <w:szCs w:val="28"/>
        </w:rPr>
        <w:t>1</w:t>
      </w:r>
      <w:r w:rsidR="009861CE" w:rsidRPr="005C6F8F">
        <w:rPr>
          <w:color w:val="FF0000"/>
          <w:sz w:val="28"/>
          <w:szCs w:val="28"/>
        </w:rPr>
        <w:t xml:space="preserve"> </w:t>
      </w:r>
      <w:r w:rsidR="00B74D28" w:rsidRPr="005C6F8F">
        <w:rPr>
          <w:color w:val="FF0000"/>
          <w:sz w:val="28"/>
          <w:szCs w:val="28"/>
        </w:rPr>
        <w:t>т</w:t>
      </w:r>
      <w:r w:rsidR="009861CE" w:rsidRPr="005C6F8F">
        <w:rPr>
          <w:color w:val="FF0000"/>
          <w:sz w:val="28"/>
          <w:szCs w:val="28"/>
        </w:rPr>
        <w:t xml:space="preserve"> </w:t>
      </w:r>
      <w:r w:rsidR="00B74D28" w:rsidRPr="005C6F8F">
        <w:rPr>
          <w:color w:val="FF0000"/>
          <w:sz w:val="28"/>
          <w:szCs w:val="28"/>
        </w:rPr>
        <w:t>товарного</w:t>
      </w:r>
      <w:r w:rsidR="009861CE" w:rsidRPr="005C6F8F">
        <w:rPr>
          <w:color w:val="FF0000"/>
          <w:sz w:val="28"/>
          <w:szCs w:val="28"/>
        </w:rPr>
        <w:t xml:space="preserve"> </w:t>
      </w:r>
      <w:r w:rsidR="00B74D28" w:rsidRPr="005C6F8F">
        <w:rPr>
          <w:color w:val="FF0000"/>
          <w:sz w:val="28"/>
          <w:szCs w:val="28"/>
        </w:rPr>
        <w:t>неочищенного</w:t>
      </w:r>
      <w:r w:rsidR="009861CE" w:rsidRPr="005C6F8F">
        <w:rPr>
          <w:color w:val="FF0000"/>
          <w:sz w:val="28"/>
          <w:szCs w:val="28"/>
        </w:rPr>
        <w:t xml:space="preserve"> </w:t>
      </w:r>
      <w:r w:rsidR="00B74D28" w:rsidRPr="005C6F8F">
        <w:rPr>
          <w:color w:val="FF0000"/>
          <w:sz w:val="28"/>
          <w:szCs w:val="28"/>
        </w:rPr>
        <w:t>коагулянта.</w:t>
      </w:r>
    </w:p>
    <w:p w14:paraId="010ECD3E" w14:textId="77777777" w:rsidR="00B74D28" w:rsidRPr="005C6F8F" w:rsidRDefault="00B74D28" w:rsidP="00E267D2">
      <w:pPr>
        <w:widowControl/>
        <w:spacing w:before="0" w:after="0"/>
        <w:rPr>
          <w:color w:val="FF0000"/>
          <w:sz w:val="28"/>
          <w:szCs w:val="28"/>
        </w:rPr>
      </w:pPr>
      <w:r w:rsidRPr="005C6F8F">
        <w:rPr>
          <w:color w:val="FF0000"/>
          <w:sz w:val="28"/>
          <w:szCs w:val="28"/>
        </w:rPr>
        <w:t>Общая</w:t>
      </w:r>
      <w:r w:rsidR="009861CE" w:rsidRPr="005C6F8F">
        <w:rPr>
          <w:color w:val="FF0000"/>
          <w:sz w:val="28"/>
          <w:szCs w:val="28"/>
        </w:rPr>
        <w:t xml:space="preserve"> </w:t>
      </w:r>
      <w:r w:rsidRPr="005C6F8F">
        <w:rPr>
          <w:color w:val="FF0000"/>
          <w:sz w:val="28"/>
          <w:szCs w:val="28"/>
        </w:rPr>
        <w:t>емкость</w:t>
      </w:r>
      <w:r w:rsidR="009861CE" w:rsidRPr="005C6F8F">
        <w:rPr>
          <w:color w:val="FF0000"/>
          <w:sz w:val="28"/>
          <w:szCs w:val="28"/>
        </w:rPr>
        <w:t xml:space="preserve"> </w:t>
      </w:r>
      <w:r w:rsidRPr="005C6F8F">
        <w:rPr>
          <w:color w:val="FF0000"/>
          <w:sz w:val="28"/>
          <w:szCs w:val="28"/>
        </w:rPr>
        <w:t>растворных</w:t>
      </w:r>
      <w:r w:rsidR="009861CE" w:rsidRPr="005C6F8F">
        <w:rPr>
          <w:color w:val="FF0000"/>
          <w:sz w:val="28"/>
          <w:szCs w:val="28"/>
        </w:rPr>
        <w:t xml:space="preserve"> </w:t>
      </w:r>
      <w:r w:rsidRPr="005C6F8F">
        <w:rPr>
          <w:color w:val="FF0000"/>
          <w:sz w:val="28"/>
          <w:szCs w:val="28"/>
        </w:rPr>
        <w:t>баков</w:t>
      </w:r>
      <w:r w:rsidR="009861CE" w:rsidRPr="005C6F8F">
        <w:rPr>
          <w:color w:val="FF0000"/>
          <w:sz w:val="28"/>
          <w:szCs w:val="28"/>
        </w:rPr>
        <w:t xml:space="preserve"> </w:t>
      </w:r>
      <w:r w:rsidRPr="005C6F8F">
        <w:rPr>
          <w:color w:val="FF0000"/>
          <w:sz w:val="28"/>
          <w:szCs w:val="28"/>
        </w:rPr>
        <w:t>должна</w:t>
      </w:r>
      <w:r w:rsidR="009861CE" w:rsidRPr="005C6F8F">
        <w:rPr>
          <w:color w:val="FF0000"/>
          <w:sz w:val="28"/>
          <w:szCs w:val="28"/>
        </w:rPr>
        <w:t xml:space="preserve"> </w:t>
      </w:r>
      <w:r w:rsidRPr="005C6F8F">
        <w:rPr>
          <w:color w:val="FF0000"/>
          <w:sz w:val="28"/>
          <w:szCs w:val="28"/>
        </w:rPr>
        <w:t>быть</w:t>
      </w:r>
      <w:r w:rsidR="009861CE" w:rsidRPr="005C6F8F">
        <w:rPr>
          <w:color w:val="FF0000"/>
          <w:sz w:val="28"/>
          <w:szCs w:val="28"/>
        </w:rPr>
        <w:t xml:space="preserve"> </w:t>
      </w:r>
      <w:r w:rsidRPr="005C6F8F">
        <w:rPr>
          <w:color w:val="FF0000"/>
          <w:sz w:val="28"/>
          <w:szCs w:val="28"/>
        </w:rPr>
        <w:t>увязана</w:t>
      </w:r>
      <w:r w:rsidR="009861CE" w:rsidRPr="005C6F8F">
        <w:rPr>
          <w:color w:val="FF0000"/>
          <w:sz w:val="28"/>
          <w:szCs w:val="28"/>
        </w:rPr>
        <w:t xml:space="preserve"> </w:t>
      </w:r>
      <w:r w:rsidRPr="005C6F8F">
        <w:rPr>
          <w:color w:val="FF0000"/>
          <w:sz w:val="28"/>
          <w:szCs w:val="28"/>
        </w:rPr>
        <w:t>с</w:t>
      </w:r>
      <w:r w:rsidR="009861CE" w:rsidRPr="005C6F8F">
        <w:rPr>
          <w:color w:val="FF0000"/>
          <w:sz w:val="28"/>
          <w:szCs w:val="28"/>
        </w:rPr>
        <w:t xml:space="preserve"> </w:t>
      </w:r>
      <w:r w:rsidRPr="005C6F8F">
        <w:rPr>
          <w:color w:val="FF0000"/>
          <w:sz w:val="28"/>
          <w:szCs w:val="28"/>
        </w:rPr>
        <w:t>объемом</w:t>
      </w:r>
      <w:r w:rsidR="009861CE" w:rsidRPr="005C6F8F">
        <w:rPr>
          <w:color w:val="FF0000"/>
          <w:sz w:val="28"/>
          <w:szCs w:val="28"/>
        </w:rPr>
        <w:t xml:space="preserve"> </w:t>
      </w:r>
      <w:r w:rsidRPr="005C6F8F">
        <w:rPr>
          <w:color w:val="FF0000"/>
          <w:sz w:val="28"/>
          <w:szCs w:val="28"/>
        </w:rPr>
        <w:t>разовой</w:t>
      </w:r>
      <w:r w:rsidR="009861CE" w:rsidRPr="005C6F8F">
        <w:rPr>
          <w:color w:val="FF0000"/>
          <w:sz w:val="28"/>
          <w:szCs w:val="28"/>
        </w:rPr>
        <w:t xml:space="preserve"> </w:t>
      </w:r>
      <w:r w:rsidRPr="005C6F8F">
        <w:rPr>
          <w:color w:val="FF0000"/>
          <w:sz w:val="28"/>
          <w:szCs w:val="28"/>
        </w:rPr>
        <w:t>поставки</w:t>
      </w:r>
      <w:r w:rsidR="009861CE" w:rsidRPr="005C6F8F">
        <w:rPr>
          <w:color w:val="FF0000"/>
          <w:sz w:val="28"/>
          <w:szCs w:val="28"/>
        </w:rPr>
        <w:t xml:space="preserve"> </w:t>
      </w:r>
      <w:r w:rsidRPr="005C6F8F">
        <w:rPr>
          <w:color w:val="FF0000"/>
          <w:sz w:val="28"/>
          <w:szCs w:val="28"/>
        </w:rPr>
        <w:t>реагента.</w:t>
      </w:r>
      <w:r w:rsidR="009861CE" w:rsidRPr="005C6F8F">
        <w:rPr>
          <w:color w:val="FF0000"/>
          <w:sz w:val="28"/>
          <w:szCs w:val="28"/>
        </w:rPr>
        <w:t xml:space="preserve"> </w:t>
      </w:r>
      <w:r w:rsidRPr="005C6F8F">
        <w:rPr>
          <w:color w:val="FF0000"/>
          <w:sz w:val="28"/>
          <w:szCs w:val="28"/>
        </w:rPr>
        <w:t>Количество</w:t>
      </w:r>
      <w:r w:rsidR="009861CE" w:rsidRPr="005C6F8F">
        <w:rPr>
          <w:color w:val="FF0000"/>
          <w:sz w:val="28"/>
          <w:szCs w:val="28"/>
        </w:rPr>
        <w:t xml:space="preserve"> </w:t>
      </w:r>
      <w:r w:rsidRPr="005C6F8F">
        <w:rPr>
          <w:color w:val="FF0000"/>
          <w:sz w:val="28"/>
          <w:szCs w:val="28"/>
        </w:rPr>
        <w:t>растворных</w:t>
      </w:r>
      <w:r w:rsidR="009861CE" w:rsidRPr="005C6F8F">
        <w:rPr>
          <w:color w:val="FF0000"/>
          <w:sz w:val="28"/>
          <w:szCs w:val="28"/>
        </w:rPr>
        <w:t xml:space="preserve"> </w:t>
      </w:r>
      <w:r w:rsidRPr="005C6F8F">
        <w:rPr>
          <w:color w:val="FF0000"/>
          <w:sz w:val="28"/>
          <w:szCs w:val="28"/>
        </w:rPr>
        <w:t>баков</w:t>
      </w:r>
      <w:r w:rsidR="009861CE" w:rsidRPr="005C6F8F">
        <w:rPr>
          <w:color w:val="FF0000"/>
          <w:sz w:val="28"/>
          <w:szCs w:val="28"/>
        </w:rPr>
        <w:t xml:space="preserve"> </w:t>
      </w:r>
      <w:r w:rsidRPr="005C6F8F">
        <w:rPr>
          <w:color w:val="FF0000"/>
          <w:sz w:val="28"/>
          <w:szCs w:val="28"/>
        </w:rPr>
        <w:t>должно</w:t>
      </w:r>
      <w:r w:rsidR="009861CE" w:rsidRPr="005C6F8F">
        <w:rPr>
          <w:color w:val="FF0000"/>
          <w:sz w:val="28"/>
          <w:szCs w:val="28"/>
        </w:rPr>
        <w:t xml:space="preserve"> </w:t>
      </w:r>
      <w:r w:rsidRPr="005C6F8F">
        <w:rPr>
          <w:color w:val="FF0000"/>
          <w:sz w:val="28"/>
          <w:szCs w:val="28"/>
        </w:rPr>
        <w:t>быть</w:t>
      </w:r>
      <w:r w:rsidR="009861CE" w:rsidRPr="005C6F8F">
        <w:rPr>
          <w:color w:val="FF0000"/>
          <w:sz w:val="28"/>
          <w:szCs w:val="28"/>
        </w:rPr>
        <w:t xml:space="preserve"> </w:t>
      </w:r>
      <w:r w:rsidRPr="005C6F8F">
        <w:rPr>
          <w:color w:val="FF0000"/>
          <w:sz w:val="28"/>
          <w:szCs w:val="28"/>
        </w:rPr>
        <w:t>не</w:t>
      </w:r>
      <w:r w:rsidR="009861CE" w:rsidRPr="005C6F8F">
        <w:rPr>
          <w:color w:val="FF0000"/>
          <w:sz w:val="28"/>
          <w:szCs w:val="28"/>
        </w:rPr>
        <w:t xml:space="preserve"> </w:t>
      </w:r>
      <w:r w:rsidRPr="005C6F8F">
        <w:rPr>
          <w:color w:val="FF0000"/>
          <w:sz w:val="28"/>
          <w:szCs w:val="28"/>
        </w:rPr>
        <w:t>менее</w:t>
      </w:r>
      <w:r w:rsidR="009861CE" w:rsidRPr="005C6F8F">
        <w:rPr>
          <w:color w:val="FF0000"/>
          <w:sz w:val="28"/>
          <w:szCs w:val="28"/>
        </w:rPr>
        <w:t xml:space="preserve"> </w:t>
      </w:r>
      <w:r w:rsidRPr="005C6F8F">
        <w:rPr>
          <w:color w:val="FF0000"/>
          <w:sz w:val="28"/>
          <w:szCs w:val="28"/>
        </w:rPr>
        <w:t>трех.</w:t>
      </w:r>
    </w:p>
    <w:p w14:paraId="2FE47B92" w14:textId="580E60DD" w:rsidR="00B74D28" w:rsidRPr="005C6F8F" w:rsidRDefault="00F26779" w:rsidP="00E267D2">
      <w:pPr>
        <w:widowControl/>
        <w:spacing w:before="0" w:after="0"/>
        <w:rPr>
          <w:bCs/>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171</w:t>
      </w:r>
      <w:r w:rsidRPr="005C6F8F">
        <w:rPr>
          <w:bCs/>
          <w:noProof/>
          <w:color w:val="FF0000"/>
          <w:sz w:val="28"/>
          <w:szCs w:val="28"/>
        </w:rPr>
        <w:fldChar w:fldCharType="end"/>
      </w:r>
      <w:r w:rsidR="009861CE" w:rsidRPr="005C6F8F">
        <w:rPr>
          <w:bCs/>
          <w:color w:val="FF0000"/>
          <w:sz w:val="28"/>
          <w:szCs w:val="28"/>
        </w:rPr>
        <w:t xml:space="preserve"> </w:t>
      </w:r>
      <w:r w:rsidR="008639AF" w:rsidRPr="005C6F8F">
        <w:rPr>
          <w:bCs/>
          <w:color w:val="FF0000"/>
          <w:sz w:val="28"/>
          <w:szCs w:val="28"/>
        </w:rPr>
        <w:t>При</w:t>
      </w:r>
      <w:r w:rsidR="009861CE" w:rsidRPr="005C6F8F">
        <w:rPr>
          <w:bCs/>
          <w:color w:val="FF0000"/>
          <w:sz w:val="28"/>
          <w:szCs w:val="28"/>
        </w:rPr>
        <w:t xml:space="preserve"> </w:t>
      </w:r>
      <w:r w:rsidR="008639AF" w:rsidRPr="005C6F8F">
        <w:rPr>
          <w:bCs/>
          <w:color w:val="FF0000"/>
          <w:sz w:val="28"/>
          <w:szCs w:val="28"/>
        </w:rPr>
        <w:t>месячном</w:t>
      </w:r>
      <w:r w:rsidR="009861CE" w:rsidRPr="005C6F8F">
        <w:rPr>
          <w:bCs/>
          <w:color w:val="FF0000"/>
          <w:sz w:val="28"/>
          <w:szCs w:val="28"/>
        </w:rPr>
        <w:t xml:space="preserve"> </w:t>
      </w:r>
      <w:r w:rsidR="00B74D28" w:rsidRPr="005C6F8F">
        <w:rPr>
          <w:bCs/>
          <w:color w:val="FF0000"/>
          <w:sz w:val="28"/>
          <w:szCs w:val="28"/>
        </w:rPr>
        <w:t>потреблении</w:t>
      </w:r>
      <w:r w:rsidR="009861CE" w:rsidRPr="005C6F8F">
        <w:rPr>
          <w:bCs/>
          <w:color w:val="FF0000"/>
          <w:sz w:val="28"/>
          <w:szCs w:val="28"/>
        </w:rPr>
        <w:t xml:space="preserve"> </w:t>
      </w:r>
      <w:r w:rsidR="00B74D28" w:rsidRPr="005C6F8F">
        <w:rPr>
          <w:bCs/>
          <w:color w:val="FF0000"/>
          <w:sz w:val="28"/>
          <w:szCs w:val="28"/>
        </w:rPr>
        <w:t>коагулянта</w:t>
      </w:r>
      <w:r w:rsidR="009861CE" w:rsidRPr="005C6F8F">
        <w:rPr>
          <w:bCs/>
          <w:color w:val="FF0000"/>
          <w:sz w:val="28"/>
          <w:szCs w:val="28"/>
        </w:rPr>
        <w:t xml:space="preserve"> </w:t>
      </w:r>
      <w:r w:rsidR="00B74D28" w:rsidRPr="005C6F8F">
        <w:rPr>
          <w:bCs/>
          <w:color w:val="FF0000"/>
          <w:sz w:val="28"/>
          <w:szCs w:val="28"/>
        </w:rPr>
        <w:t>более</w:t>
      </w:r>
      <w:r w:rsidR="009861CE" w:rsidRPr="005C6F8F">
        <w:rPr>
          <w:bCs/>
          <w:color w:val="FF0000"/>
          <w:sz w:val="28"/>
          <w:szCs w:val="28"/>
        </w:rPr>
        <w:t xml:space="preserve"> </w:t>
      </w:r>
      <w:r w:rsidR="00B74D28" w:rsidRPr="005C6F8F">
        <w:rPr>
          <w:bCs/>
          <w:color w:val="FF0000"/>
          <w:sz w:val="28"/>
          <w:szCs w:val="28"/>
        </w:rPr>
        <w:t>объема</w:t>
      </w:r>
      <w:r w:rsidR="009861CE" w:rsidRPr="005C6F8F">
        <w:rPr>
          <w:bCs/>
          <w:color w:val="FF0000"/>
          <w:sz w:val="28"/>
          <w:szCs w:val="28"/>
        </w:rPr>
        <w:t xml:space="preserve"> </w:t>
      </w:r>
      <w:r w:rsidR="00B74D28" w:rsidRPr="005C6F8F">
        <w:rPr>
          <w:bCs/>
          <w:color w:val="FF0000"/>
          <w:sz w:val="28"/>
          <w:szCs w:val="28"/>
        </w:rPr>
        <w:t>его</w:t>
      </w:r>
      <w:r w:rsidR="009861CE" w:rsidRPr="005C6F8F">
        <w:rPr>
          <w:bCs/>
          <w:color w:val="FF0000"/>
          <w:sz w:val="28"/>
          <w:szCs w:val="28"/>
        </w:rPr>
        <w:t xml:space="preserve"> </w:t>
      </w:r>
      <w:r w:rsidR="00B74D28" w:rsidRPr="005C6F8F">
        <w:rPr>
          <w:bCs/>
          <w:color w:val="FF0000"/>
          <w:sz w:val="28"/>
          <w:szCs w:val="28"/>
        </w:rPr>
        <w:t>разовой</w:t>
      </w:r>
      <w:r w:rsidR="009861CE" w:rsidRPr="005C6F8F">
        <w:rPr>
          <w:bCs/>
          <w:color w:val="FF0000"/>
          <w:sz w:val="28"/>
          <w:szCs w:val="28"/>
        </w:rPr>
        <w:t xml:space="preserve"> </w:t>
      </w:r>
      <w:r w:rsidR="00B74D28" w:rsidRPr="005C6F8F">
        <w:rPr>
          <w:bCs/>
          <w:color w:val="FF0000"/>
          <w:sz w:val="28"/>
          <w:szCs w:val="28"/>
        </w:rPr>
        <w:t>поставки</w:t>
      </w:r>
      <w:r w:rsidR="009861CE" w:rsidRPr="005C6F8F">
        <w:rPr>
          <w:bCs/>
          <w:color w:val="FF0000"/>
          <w:sz w:val="28"/>
          <w:szCs w:val="28"/>
        </w:rPr>
        <w:t xml:space="preserve"> </w:t>
      </w:r>
      <w:r w:rsidR="00B74D28" w:rsidRPr="005C6F8F">
        <w:rPr>
          <w:bCs/>
          <w:color w:val="FF0000"/>
          <w:sz w:val="28"/>
          <w:szCs w:val="28"/>
        </w:rPr>
        <w:t>часть</w:t>
      </w:r>
      <w:r w:rsidR="009861CE" w:rsidRPr="005C6F8F">
        <w:rPr>
          <w:bCs/>
          <w:color w:val="FF0000"/>
          <w:sz w:val="28"/>
          <w:szCs w:val="28"/>
        </w:rPr>
        <w:t xml:space="preserve"> </w:t>
      </w:r>
      <w:r w:rsidR="00B74D28" w:rsidRPr="005C6F8F">
        <w:rPr>
          <w:bCs/>
          <w:color w:val="FF0000"/>
          <w:sz w:val="28"/>
          <w:szCs w:val="28"/>
        </w:rPr>
        <w:t>реагента</w:t>
      </w:r>
      <w:r w:rsidR="009861CE" w:rsidRPr="005C6F8F">
        <w:rPr>
          <w:bCs/>
          <w:color w:val="FF0000"/>
          <w:sz w:val="28"/>
          <w:szCs w:val="28"/>
        </w:rPr>
        <w:t xml:space="preserve"> </w:t>
      </w:r>
      <w:r w:rsidR="00B74D28" w:rsidRPr="005C6F8F">
        <w:rPr>
          <w:bCs/>
          <w:color w:val="FF0000"/>
          <w:sz w:val="28"/>
          <w:szCs w:val="28"/>
        </w:rPr>
        <w:t>должна</w:t>
      </w:r>
      <w:r w:rsidR="009861CE" w:rsidRPr="005C6F8F">
        <w:rPr>
          <w:bCs/>
          <w:color w:val="FF0000"/>
          <w:sz w:val="28"/>
          <w:szCs w:val="28"/>
        </w:rPr>
        <w:t xml:space="preserve"> </w:t>
      </w:r>
      <w:r w:rsidR="00B74D28" w:rsidRPr="005C6F8F">
        <w:rPr>
          <w:bCs/>
          <w:color w:val="FF0000"/>
          <w:sz w:val="28"/>
          <w:szCs w:val="28"/>
        </w:rPr>
        <w:t>храниться</w:t>
      </w:r>
      <w:r w:rsidR="009861CE" w:rsidRPr="005C6F8F">
        <w:rPr>
          <w:bCs/>
          <w:color w:val="FF0000"/>
          <w:sz w:val="28"/>
          <w:szCs w:val="28"/>
        </w:rPr>
        <w:t xml:space="preserve"> </w:t>
      </w:r>
      <w:r w:rsidR="00B74D28" w:rsidRPr="005C6F8F">
        <w:rPr>
          <w:bCs/>
          <w:color w:val="FF0000"/>
          <w:sz w:val="28"/>
          <w:szCs w:val="28"/>
        </w:rPr>
        <w:t>в</w:t>
      </w:r>
      <w:r w:rsidR="009861CE" w:rsidRPr="005C6F8F">
        <w:rPr>
          <w:bCs/>
          <w:color w:val="FF0000"/>
          <w:sz w:val="28"/>
          <w:szCs w:val="28"/>
        </w:rPr>
        <w:t xml:space="preserve"> </w:t>
      </w:r>
      <w:r w:rsidR="00B74D28" w:rsidRPr="005C6F8F">
        <w:rPr>
          <w:bCs/>
          <w:color w:val="FF0000"/>
          <w:sz w:val="28"/>
          <w:szCs w:val="28"/>
        </w:rPr>
        <w:t>баках-хранилищах</w:t>
      </w:r>
      <w:r w:rsidR="009861CE" w:rsidRPr="005C6F8F">
        <w:rPr>
          <w:bCs/>
          <w:color w:val="FF0000"/>
          <w:sz w:val="28"/>
          <w:szCs w:val="28"/>
        </w:rPr>
        <w:t xml:space="preserve"> </w:t>
      </w:r>
      <w:r w:rsidR="00B74D28" w:rsidRPr="005C6F8F">
        <w:rPr>
          <w:bCs/>
          <w:color w:val="FF0000"/>
          <w:sz w:val="28"/>
          <w:szCs w:val="28"/>
        </w:rPr>
        <w:t>концентрированного</w:t>
      </w:r>
      <w:r w:rsidR="009861CE" w:rsidRPr="005C6F8F">
        <w:rPr>
          <w:bCs/>
          <w:color w:val="FF0000"/>
          <w:sz w:val="28"/>
          <w:szCs w:val="28"/>
        </w:rPr>
        <w:t xml:space="preserve"> </w:t>
      </w:r>
      <w:r w:rsidR="00B74D28" w:rsidRPr="005C6F8F">
        <w:rPr>
          <w:bCs/>
          <w:color w:val="FF0000"/>
          <w:sz w:val="28"/>
          <w:szCs w:val="28"/>
        </w:rPr>
        <w:t>раствора</w:t>
      </w:r>
      <w:r w:rsidR="009861CE" w:rsidRPr="005C6F8F">
        <w:rPr>
          <w:bCs/>
          <w:color w:val="FF0000"/>
          <w:sz w:val="28"/>
          <w:szCs w:val="28"/>
        </w:rPr>
        <w:t xml:space="preserve"> </w:t>
      </w:r>
      <w:r w:rsidR="00B74D28" w:rsidRPr="005C6F8F">
        <w:rPr>
          <w:bCs/>
          <w:color w:val="FF0000"/>
          <w:sz w:val="28"/>
          <w:szCs w:val="28"/>
        </w:rPr>
        <w:t>реагента,</w:t>
      </w:r>
      <w:r w:rsidR="009861CE" w:rsidRPr="005C6F8F">
        <w:rPr>
          <w:bCs/>
          <w:color w:val="FF0000"/>
          <w:sz w:val="28"/>
          <w:szCs w:val="28"/>
        </w:rPr>
        <w:t xml:space="preserve"> </w:t>
      </w:r>
      <w:r w:rsidR="00B74D28" w:rsidRPr="005C6F8F">
        <w:rPr>
          <w:bCs/>
          <w:color w:val="FF0000"/>
          <w:sz w:val="28"/>
          <w:szCs w:val="28"/>
        </w:rPr>
        <w:t>объем</w:t>
      </w:r>
      <w:r w:rsidR="009861CE" w:rsidRPr="005C6F8F">
        <w:rPr>
          <w:bCs/>
          <w:color w:val="FF0000"/>
          <w:sz w:val="28"/>
          <w:szCs w:val="28"/>
        </w:rPr>
        <w:t xml:space="preserve"> </w:t>
      </w:r>
      <w:r w:rsidR="00B74D28" w:rsidRPr="005C6F8F">
        <w:rPr>
          <w:bCs/>
          <w:color w:val="FF0000"/>
          <w:sz w:val="28"/>
          <w:szCs w:val="28"/>
        </w:rPr>
        <w:t>которых</w:t>
      </w:r>
      <w:r w:rsidR="009861CE" w:rsidRPr="005C6F8F">
        <w:rPr>
          <w:bCs/>
          <w:color w:val="FF0000"/>
          <w:sz w:val="28"/>
          <w:szCs w:val="28"/>
        </w:rPr>
        <w:t xml:space="preserve"> </w:t>
      </w:r>
      <w:r w:rsidR="00B74D28" w:rsidRPr="005C6F8F">
        <w:rPr>
          <w:bCs/>
          <w:color w:val="FF0000"/>
          <w:sz w:val="28"/>
          <w:szCs w:val="28"/>
        </w:rPr>
        <w:t>следует</w:t>
      </w:r>
      <w:r w:rsidR="009861CE" w:rsidRPr="005C6F8F">
        <w:rPr>
          <w:bCs/>
          <w:color w:val="FF0000"/>
          <w:sz w:val="28"/>
          <w:szCs w:val="28"/>
        </w:rPr>
        <w:t xml:space="preserve"> </w:t>
      </w:r>
      <w:r w:rsidR="00B74D28" w:rsidRPr="005C6F8F">
        <w:rPr>
          <w:bCs/>
          <w:color w:val="FF0000"/>
          <w:sz w:val="28"/>
          <w:szCs w:val="28"/>
        </w:rPr>
        <w:t>определять</w:t>
      </w:r>
      <w:r w:rsidR="009861CE" w:rsidRPr="005C6F8F">
        <w:rPr>
          <w:bCs/>
          <w:color w:val="FF0000"/>
          <w:sz w:val="28"/>
          <w:szCs w:val="28"/>
        </w:rPr>
        <w:t xml:space="preserve"> </w:t>
      </w:r>
      <w:r w:rsidR="00B74D28" w:rsidRPr="005C6F8F">
        <w:rPr>
          <w:bCs/>
          <w:color w:val="FF0000"/>
          <w:sz w:val="28"/>
          <w:szCs w:val="28"/>
        </w:rPr>
        <w:t>из</w:t>
      </w:r>
      <w:r w:rsidR="009861CE" w:rsidRPr="005C6F8F">
        <w:rPr>
          <w:bCs/>
          <w:color w:val="FF0000"/>
          <w:sz w:val="28"/>
          <w:szCs w:val="28"/>
        </w:rPr>
        <w:t xml:space="preserve"> </w:t>
      </w:r>
      <w:r w:rsidR="00B74D28" w:rsidRPr="005C6F8F">
        <w:rPr>
          <w:bCs/>
          <w:color w:val="FF0000"/>
          <w:sz w:val="28"/>
          <w:szCs w:val="28"/>
        </w:rPr>
        <w:t>расчета</w:t>
      </w:r>
      <w:r w:rsidR="009861CE" w:rsidRPr="005C6F8F">
        <w:rPr>
          <w:bCs/>
          <w:color w:val="FF0000"/>
          <w:sz w:val="28"/>
          <w:szCs w:val="28"/>
        </w:rPr>
        <w:t xml:space="preserve"> </w:t>
      </w:r>
      <w:r w:rsidR="00B74D28" w:rsidRPr="005C6F8F">
        <w:rPr>
          <w:bCs/>
          <w:color w:val="FF0000"/>
          <w:sz w:val="28"/>
          <w:szCs w:val="28"/>
        </w:rPr>
        <w:t>1,5</w:t>
      </w:r>
      <w:r w:rsidR="00996A4D" w:rsidRPr="005C6F8F">
        <w:rPr>
          <w:bCs/>
          <w:color w:val="FF0000"/>
          <w:sz w:val="28"/>
          <w:szCs w:val="28"/>
        </w:rPr>
        <w:t>–</w:t>
      </w:r>
      <w:r w:rsidR="00B74D28" w:rsidRPr="005C6F8F">
        <w:rPr>
          <w:bCs/>
          <w:color w:val="FF0000"/>
          <w:sz w:val="28"/>
          <w:szCs w:val="28"/>
        </w:rPr>
        <w:t>1,</w:t>
      </w:r>
      <w:r w:rsidR="00A31BBB" w:rsidRPr="005C6F8F">
        <w:rPr>
          <w:bCs/>
          <w:color w:val="FF0000"/>
          <w:sz w:val="28"/>
          <w:szCs w:val="28"/>
        </w:rPr>
        <w:t>7</w:t>
      </w:r>
      <w:r w:rsidR="009861CE" w:rsidRPr="005C6F8F">
        <w:rPr>
          <w:bCs/>
          <w:color w:val="FF0000"/>
          <w:sz w:val="28"/>
          <w:szCs w:val="28"/>
        </w:rPr>
        <w:t xml:space="preserve"> </w:t>
      </w:r>
      <w:r w:rsidR="00B74D28" w:rsidRPr="005C6F8F">
        <w:rPr>
          <w:bCs/>
          <w:color w:val="FF0000"/>
          <w:sz w:val="28"/>
          <w:szCs w:val="28"/>
        </w:rPr>
        <w:t>м</w:t>
      </w:r>
      <w:r w:rsidR="00A31BBB" w:rsidRPr="005C6F8F">
        <w:rPr>
          <w:bCs/>
          <w:color w:val="FF0000"/>
          <w:sz w:val="28"/>
          <w:szCs w:val="28"/>
          <w:vertAlign w:val="superscript"/>
        </w:rPr>
        <w:t>3</w:t>
      </w:r>
      <w:r w:rsidR="009861CE" w:rsidRPr="005C6F8F">
        <w:rPr>
          <w:bCs/>
          <w:color w:val="FF0000"/>
          <w:sz w:val="28"/>
          <w:szCs w:val="28"/>
          <w:vertAlign w:val="superscript"/>
        </w:rPr>
        <w:t xml:space="preserve"> </w:t>
      </w:r>
      <w:r w:rsidR="00B74D28" w:rsidRPr="005C6F8F">
        <w:rPr>
          <w:bCs/>
          <w:color w:val="FF0000"/>
          <w:sz w:val="28"/>
          <w:szCs w:val="28"/>
        </w:rPr>
        <w:t>на</w:t>
      </w:r>
      <w:r w:rsidR="009861CE" w:rsidRPr="005C6F8F">
        <w:rPr>
          <w:bCs/>
          <w:color w:val="FF0000"/>
          <w:sz w:val="28"/>
          <w:szCs w:val="28"/>
        </w:rPr>
        <w:t xml:space="preserve"> </w:t>
      </w:r>
      <w:r w:rsidR="00B74D28" w:rsidRPr="005C6F8F">
        <w:rPr>
          <w:bCs/>
          <w:color w:val="FF0000"/>
          <w:sz w:val="28"/>
          <w:szCs w:val="28"/>
        </w:rPr>
        <w:t>1</w:t>
      </w:r>
      <w:r w:rsidR="009861CE" w:rsidRPr="005C6F8F">
        <w:rPr>
          <w:bCs/>
          <w:color w:val="FF0000"/>
          <w:sz w:val="28"/>
          <w:szCs w:val="28"/>
        </w:rPr>
        <w:t xml:space="preserve"> </w:t>
      </w:r>
      <w:r w:rsidR="00B74D28" w:rsidRPr="005C6F8F">
        <w:rPr>
          <w:bCs/>
          <w:color w:val="FF0000"/>
          <w:sz w:val="28"/>
          <w:szCs w:val="28"/>
        </w:rPr>
        <w:t>т</w:t>
      </w:r>
      <w:r w:rsidR="009861CE" w:rsidRPr="005C6F8F">
        <w:rPr>
          <w:bCs/>
          <w:color w:val="FF0000"/>
          <w:sz w:val="28"/>
          <w:szCs w:val="28"/>
        </w:rPr>
        <w:t xml:space="preserve"> </w:t>
      </w:r>
      <w:r w:rsidR="00B74D28" w:rsidRPr="005C6F8F">
        <w:rPr>
          <w:bCs/>
          <w:color w:val="FF0000"/>
          <w:sz w:val="28"/>
          <w:szCs w:val="28"/>
        </w:rPr>
        <w:t>товарного</w:t>
      </w:r>
      <w:r w:rsidR="009861CE" w:rsidRPr="005C6F8F">
        <w:rPr>
          <w:bCs/>
          <w:color w:val="FF0000"/>
          <w:sz w:val="28"/>
          <w:szCs w:val="28"/>
        </w:rPr>
        <w:t xml:space="preserve"> </w:t>
      </w:r>
      <w:r w:rsidR="00B74D28" w:rsidRPr="005C6F8F">
        <w:rPr>
          <w:bCs/>
          <w:color w:val="FF0000"/>
          <w:sz w:val="28"/>
          <w:szCs w:val="28"/>
        </w:rPr>
        <w:t>коагулянта.</w:t>
      </w:r>
    </w:p>
    <w:p w14:paraId="6B6564C8" w14:textId="77777777" w:rsidR="00B74D28" w:rsidRPr="005C6F8F" w:rsidRDefault="00B74D28" w:rsidP="00E267D2">
      <w:pPr>
        <w:widowControl/>
        <w:spacing w:before="0" w:after="0"/>
        <w:rPr>
          <w:bCs/>
          <w:color w:val="FF0000"/>
          <w:sz w:val="28"/>
          <w:szCs w:val="28"/>
        </w:rPr>
      </w:pPr>
      <w:r w:rsidRPr="005C6F8F">
        <w:rPr>
          <w:bCs/>
          <w:color w:val="FF0000"/>
          <w:sz w:val="28"/>
          <w:szCs w:val="28"/>
        </w:rPr>
        <w:t>Допускается</w:t>
      </w:r>
      <w:r w:rsidR="009861CE" w:rsidRPr="005C6F8F">
        <w:rPr>
          <w:bCs/>
          <w:color w:val="FF0000"/>
          <w:sz w:val="28"/>
          <w:szCs w:val="28"/>
        </w:rPr>
        <w:t xml:space="preserve"> </w:t>
      </w:r>
      <w:r w:rsidRPr="005C6F8F">
        <w:rPr>
          <w:bCs/>
          <w:color w:val="FF0000"/>
          <w:sz w:val="28"/>
          <w:szCs w:val="28"/>
        </w:rPr>
        <w:t>размещение</w:t>
      </w:r>
      <w:r w:rsidR="009861CE" w:rsidRPr="005C6F8F">
        <w:rPr>
          <w:bCs/>
          <w:color w:val="FF0000"/>
          <w:sz w:val="28"/>
          <w:szCs w:val="28"/>
        </w:rPr>
        <w:t xml:space="preserve"> </w:t>
      </w:r>
      <w:r w:rsidRPr="005C6F8F">
        <w:rPr>
          <w:bCs/>
          <w:color w:val="FF0000"/>
          <w:sz w:val="28"/>
          <w:szCs w:val="28"/>
        </w:rPr>
        <w:t>растворных</w:t>
      </w:r>
      <w:r w:rsidR="009861CE" w:rsidRPr="005C6F8F">
        <w:rPr>
          <w:bCs/>
          <w:color w:val="FF0000"/>
          <w:sz w:val="28"/>
          <w:szCs w:val="28"/>
        </w:rPr>
        <w:t xml:space="preserve"> </w:t>
      </w:r>
      <w:r w:rsidRPr="005C6F8F">
        <w:rPr>
          <w:bCs/>
          <w:color w:val="FF0000"/>
          <w:sz w:val="28"/>
          <w:szCs w:val="28"/>
        </w:rPr>
        <w:t>баков</w:t>
      </w:r>
      <w:r w:rsidR="009861CE" w:rsidRPr="005C6F8F">
        <w:rPr>
          <w:bCs/>
          <w:color w:val="FF0000"/>
          <w:sz w:val="28"/>
          <w:szCs w:val="28"/>
        </w:rPr>
        <w:t xml:space="preserve"> </w:t>
      </w:r>
      <w:r w:rsidRPr="005C6F8F">
        <w:rPr>
          <w:bCs/>
          <w:color w:val="FF0000"/>
          <w:sz w:val="28"/>
          <w:szCs w:val="28"/>
        </w:rPr>
        <w:t>и</w:t>
      </w:r>
      <w:r w:rsidR="009861CE" w:rsidRPr="005C6F8F">
        <w:rPr>
          <w:bCs/>
          <w:color w:val="FF0000"/>
          <w:sz w:val="28"/>
          <w:szCs w:val="28"/>
        </w:rPr>
        <w:t xml:space="preserve"> </w:t>
      </w:r>
      <w:r w:rsidRPr="005C6F8F">
        <w:rPr>
          <w:bCs/>
          <w:color w:val="FF0000"/>
          <w:sz w:val="28"/>
          <w:szCs w:val="28"/>
        </w:rPr>
        <w:t>баков</w:t>
      </w:r>
      <w:r w:rsidR="009861CE" w:rsidRPr="005C6F8F">
        <w:rPr>
          <w:bCs/>
          <w:color w:val="FF0000"/>
          <w:sz w:val="28"/>
          <w:szCs w:val="28"/>
        </w:rPr>
        <w:t xml:space="preserve"> </w:t>
      </w:r>
      <w:r w:rsidRPr="005C6F8F">
        <w:rPr>
          <w:bCs/>
          <w:color w:val="FF0000"/>
          <w:sz w:val="28"/>
          <w:szCs w:val="28"/>
        </w:rPr>
        <w:t>хранилищ</w:t>
      </w:r>
      <w:r w:rsidR="009861CE" w:rsidRPr="005C6F8F">
        <w:rPr>
          <w:bCs/>
          <w:color w:val="FF0000"/>
          <w:sz w:val="28"/>
          <w:szCs w:val="28"/>
        </w:rPr>
        <w:t xml:space="preserve"> </w:t>
      </w:r>
      <w:r w:rsidRPr="005C6F8F">
        <w:rPr>
          <w:bCs/>
          <w:color w:val="FF0000"/>
          <w:sz w:val="28"/>
          <w:szCs w:val="28"/>
        </w:rPr>
        <w:t>вне</w:t>
      </w:r>
      <w:r w:rsidR="009861CE" w:rsidRPr="005C6F8F">
        <w:rPr>
          <w:bCs/>
          <w:color w:val="FF0000"/>
          <w:sz w:val="28"/>
          <w:szCs w:val="28"/>
        </w:rPr>
        <w:t xml:space="preserve"> </w:t>
      </w:r>
      <w:r w:rsidRPr="005C6F8F">
        <w:rPr>
          <w:bCs/>
          <w:color w:val="FF0000"/>
          <w:sz w:val="28"/>
          <w:szCs w:val="28"/>
        </w:rPr>
        <w:t>здания.</w:t>
      </w:r>
      <w:r w:rsidR="009861CE" w:rsidRPr="005C6F8F">
        <w:rPr>
          <w:bCs/>
          <w:color w:val="FF0000"/>
          <w:sz w:val="28"/>
          <w:szCs w:val="28"/>
        </w:rPr>
        <w:t xml:space="preserve"> </w:t>
      </w:r>
      <w:r w:rsidRPr="005C6F8F">
        <w:rPr>
          <w:bCs/>
          <w:color w:val="FF0000"/>
          <w:sz w:val="28"/>
          <w:szCs w:val="28"/>
        </w:rPr>
        <w:t>При</w:t>
      </w:r>
      <w:r w:rsidR="009861CE" w:rsidRPr="005C6F8F">
        <w:rPr>
          <w:bCs/>
          <w:color w:val="FF0000"/>
          <w:sz w:val="28"/>
          <w:szCs w:val="28"/>
        </w:rPr>
        <w:t xml:space="preserve"> </w:t>
      </w:r>
      <w:r w:rsidRPr="005C6F8F">
        <w:rPr>
          <w:bCs/>
          <w:color w:val="FF0000"/>
          <w:sz w:val="28"/>
          <w:szCs w:val="28"/>
        </w:rPr>
        <w:t>это</w:t>
      </w:r>
      <w:r w:rsidR="005F2E65" w:rsidRPr="005C6F8F">
        <w:rPr>
          <w:bCs/>
          <w:color w:val="FF0000"/>
          <w:sz w:val="28"/>
          <w:szCs w:val="28"/>
        </w:rPr>
        <w:t>м</w:t>
      </w:r>
      <w:r w:rsidR="009861CE" w:rsidRPr="005C6F8F">
        <w:rPr>
          <w:bCs/>
          <w:color w:val="FF0000"/>
          <w:sz w:val="28"/>
          <w:szCs w:val="28"/>
        </w:rPr>
        <w:t xml:space="preserve"> </w:t>
      </w:r>
      <w:r w:rsidRPr="005C6F8F">
        <w:rPr>
          <w:bCs/>
          <w:color w:val="FF0000"/>
          <w:sz w:val="28"/>
          <w:szCs w:val="28"/>
        </w:rPr>
        <w:t>должен</w:t>
      </w:r>
      <w:r w:rsidR="009861CE" w:rsidRPr="005C6F8F">
        <w:rPr>
          <w:bCs/>
          <w:color w:val="FF0000"/>
          <w:sz w:val="28"/>
          <w:szCs w:val="28"/>
        </w:rPr>
        <w:t xml:space="preserve"> </w:t>
      </w:r>
      <w:r w:rsidRPr="005C6F8F">
        <w:rPr>
          <w:bCs/>
          <w:color w:val="FF0000"/>
          <w:sz w:val="28"/>
          <w:szCs w:val="28"/>
        </w:rPr>
        <w:t>быть</w:t>
      </w:r>
      <w:r w:rsidR="009861CE" w:rsidRPr="005C6F8F">
        <w:rPr>
          <w:bCs/>
          <w:color w:val="FF0000"/>
          <w:sz w:val="28"/>
          <w:szCs w:val="28"/>
        </w:rPr>
        <w:t xml:space="preserve"> </w:t>
      </w:r>
      <w:r w:rsidRPr="005C6F8F">
        <w:rPr>
          <w:bCs/>
          <w:color w:val="FF0000"/>
          <w:sz w:val="28"/>
          <w:szCs w:val="28"/>
        </w:rPr>
        <w:t>обеспечен</w:t>
      </w:r>
      <w:r w:rsidR="009861CE" w:rsidRPr="005C6F8F">
        <w:rPr>
          <w:bCs/>
          <w:color w:val="FF0000"/>
          <w:sz w:val="28"/>
          <w:szCs w:val="28"/>
        </w:rPr>
        <w:t xml:space="preserve"> </w:t>
      </w:r>
      <w:r w:rsidRPr="005C6F8F">
        <w:rPr>
          <w:bCs/>
          <w:color w:val="FF0000"/>
          <w:sz w:val="28"/>
          <w:szCs w:val="28"/>
        </w:rPr>
        <w:t>контроль</w:t>
      </w:r>
      <w:r w:rsidR="009861CE" w:rsidRPr="005C6F8F">
        <w:rPr>
          <w:bCs/>
          <w:color w:val="FF0000"/>
          <w:sz w:val="28"/>
          <w:szCs w:val="28"/>
        </w:rPr>
        <w:t xml:space="preserve"> </w:t>
      </w:r>
      <w:r w:rsidRPr="005C6F8F">
        <w:rPr>
          <w:bCs/>
          <w:color w:val="FF0000"/>
          <w:sz w:val="28"/>
          <w:szCs w:val="28"/>
        </w:rPr>
        <w:t>за</w:t>
      </w:r>
      <w:r w:rsidR="009861CE" w:rsidRPr="005C6F8F">
        <w:rPr>
          <w:bCs/>
          <w:color w:val="FF0000"/>
          <w:sz w:val="28"/>
          <w:szCs w:val="28"/>
        </w:rPr>
        <w:t xml:space="preserve"> </w:t>
      </w:r>
      <w:r w:rsidRPr="005C6F8F">
        <w:rPr>
          <w:bCs/>
          <w:color w:val="FF0000"/>
          <w:sz w:val="28"/>
          <w:szCs w:val="28"/>
        </w:rPr>
        <w:t>состоянием</w:t>
      </w:r>
      <w:r w:rsidR="009861CE" w:rsidRPr="005C6F8F">
        <w:rPr>
          <w:bCs/>
          <w:color w:val="FF0000"/>
          <w:sz w:val="28"/>
          <w:szCs w:val="28"/>
        </w:rPr>
        <w:t xml:space="preserve"> </w:t>
      </w:r>
      <w:r w:rsidRPr="005C6F8F">
        <w:rPr>
          <w:bCs/>
          <w:color w:val="FF0000"/>
          <w:sz w:val="28"/>
          <w:szCs w:val="28"/>
        </w:rPr>
        <w:t>стен</w:t>
      </w:r>
      <w:r w:rsidR="009861CE" w:rsidRPr="005C6F8F">
        <w:rPr>
          <w:bCs/>
          <w:color w:val="FF0000"/>
          <w:sz w:val="28"/>
          <w:szCs w:val="28"/>
        </w:rPr>
        <w:t xml:space="preserve"> </w:t>
      </w:r>
      <w:r w:rsidRPr="005C6F8F">
        <w:rPr>
          <w:bCs/>
          <w:color w:val="FF0000"/>
          <w:sz w:val="28"/>
          <w:szCs w:val="28"/>
        </w:rPr>
        <w:t>баков</w:t>
      </w:r>
      <w:r w:rsidR="009861CE" w:rsidRPr="005C6F8F">
        <w:rPr>
          <w:bCs/>
          <w:color w:val="FF0000"/>
          <w:sz w:val="28"/>
          <w:szCs w:val="28"/>
        </w:rPr>
        <w:t xml:space="preserve"> </w:t>
      </w:r>
      <w:r w:rsidRPr="005C6F8F">
        <w:rPr>
          <w:bCs/>
          <w:color w:val="FF0000"/>
          <w:sz w:val="28"/>
          <w:szCs w:val="28"/>
        </w:rPr>
        <w:t>и</w:t>
      </w:r>
      <w:r w:rsidR="009861CE" w:rsidRPr="005C6F8F">
        <w:rPr>
          <w:bCs/>
          <w:color w:val="FF0000"/>
          <w:sz w:val="28"/>
          <w:szCs w:val="28"/>
        </w:rPr>
        <w:t xml:space="preserve"> </w:t>
      </w:r>
      <w:r w:rsidRPr="005C6F8F">
        <w:rPr>
          <w:bCs/>
          <w:color w:val="FF0000"/>
          <w:sz w:val="28"/>
          <w:szCs w:val="28"/>
        </w:rPr>
        <w:t>предусмотрены</w:t>
      </w:r>
      <w:r w:rsidR="009861CE" w:rsidRPr="005C6F8F">
        <w:rPr>
          <w:bCs/>
          <w:color w:val="FF0000"/>
          <w:sz w:val="28"/>
          <w:szCs w:val="28"/>
        </w:rPr>
        <w:t xml:space="preserve"> </w:t>
      </w:r>
      <w:r w:rsidRPr="005C6F8F">
        <w:rPr>
          <w:bCs/>
          <w:color w:val="FF0000"/>
          <w:sz w:val="28"/>
          <w:szCs w:val="28"/>
        </w:rPr>
        <w:t>мероприятия,</w:t>
      </w:r>
      <w:r w:rsidR="009861CE" w:rsidRPr="005C6F8F">
        <w:rPr>
          <w:bCs/>
          <w:color w:val="FF0000"/>
          <w:sz w:val="28"/>
          <w:szCs w:val="28"/>
        </w:rPr>
        <w:t xml:space="preserve"> </w:t>
      </w:r>
      <w:r w:rsidRPr="005C6F8F">
        <w:rPr>
          <w:bCs/>
          <w:color w:val="FF0000"/>
          <w:sz w:val="28"/>
          <w:szCs w:val="28"/>
        </w:rPr>
        <w:t>исключающие</w:t>
      </w:r>
      <w:r w:rsidR="009861CE" w:rsidRPr="005C6F8F">
        <w:rPr>
          <w:bCs/>
          <w:color w:val="FF0000"/>
          <w:sz w:val="28"/>
          <w:szCs w:val="28"/>
        </w:rPr>
        <w:t xml:space="preserve"> </w:t>
      </w:r>
      <w:r w:rsidRPr="005C6F8F">
        <w:rPr>
          <w:bCs/>
          <w:color w:val="FF0000"/>
          <w:sz w:val="28"/>
          <w:szCs w:val="28"/>
        </w:rPr>
        <w:t>проник</w:t>
      </w:r>
      <w:r w:rsidR="00E20126" w:rsidRPr="005C6F8F">
        <w:rPr>
          <w:bCs/>
          <w:color w:val="FF0000"/>
          <w:sz w:val="28"/>
          <w:szCs w:val="28"/>
        </w:rPr>
        <w:t>ание</w:t>
      </w:r>
      <w:r w:rsidR="009861CE" w:rsidRPr="005C6F8F">
        <w:rPr>
          <w:bCs/>
          <w:color w:val="FF0000"/>
          <w:sz w:val="28"/>
          <w:szCs w:val="28"/>
        </w:rPr>
        <w:t xml:space="preserve"> </w:t>
      </w:r>
      <w:r w:rsidRPr="005C6F8F">
        <w:rPr>
          <w:bCs/>
          <w:color w:val="FF0000"/>
          <w:sz w:val="28"/>
          <w:szCs w:val="28"/>
        </w:rPr>
        <w:t>раствора</w:t>
      </w:r>
      <w:r w:rsidR="009861CE" w:rsidRPr="005C6F8F">
        <w:rPr>
          <w:bCs/>
          <w:color w:val="FF0000"/>
          <w:sz w:val="28"/>
          <w:szCs w:val="28"/>
        </w:rPr>
        <w:t xml:space="preserve"> </w:t>
      </w:r>
      <w:r w:rsidRPr="005C6F8F">
        <w:rPr>
          <w:bCs/>
          <w:color w:val="FF0000"/>
          <w:sz w:val="28"/>
          <w:szCs w:val="28"/>
        </w:rPr>
        <w:t>в</w:t>
      </w:r>
      <w:r w:rsidR="009861CE" w:rsidRPr="005C6F8F">
        <w:rPr>
          <w:bCs/>
          <w:color w:val="FF0000"/>
          <w:sz w:val="28"/>
          <w:szCs w:val="28"/>
        </w:rPr>
        <w:t xml:space="preserve"> </w:t>
      </w:r>
      <w:r w:rsidRPr="005C6F8F">
        <w:rPr>
          <w:bCs/>
          <w:color w:val="FF0000"/>
          <w:sz w:val="28"/>
          <w:szCs w:val="28"/>
        </w:rPr>
        <w:t>грунт.</w:t>
      </w:r>
    </w:p>
    <w:p w14:paraId="2BD842B5" w14:textId="77777777" w:rsidR="008F34E4" w:rsidRPr="005C6F8F" w:rsidRDefault="008F34E4" w:rsidP="00E267D2">
      <w:pPr>
        <w:widowControl/>
        <w:spacing w:before="0" w:after="0"/>
        <w:rPr>
          <w:bCs/>
          <w:color w:val="FF0000"/>
          <w:sz w:val="28"/>
          <w:szCs w:val="28"/>
        </w:rPr>
      </w:pPr>
      <w:r w:rsidRPr="005C6F8F">
        <w:rPr>
          <w:bCs/>
          <w:color w:val="FF0000"/>
          <w:sz w:val="28"/>
          <w:szCs w:val="28"/>
        </w:rPr>
        <w:t>Должны</w:t>
      </w:r>
      <w:r w:rsidR="009861CE" w:rsidRPr="005C6F8F">
        <w:rPr>
          <w:bCs/>
          <w:color w:val="FF0000"/>
          <w:sz w:val="28"/>
          <w:szCs w:val="28"/>
        </w:rPr>
        <w:t xml:space="preserve"> </w:t>
      </w:r>
      <w:r w:rsidRPr="005C6F8F">
        <w:rPr>
          <w:bCs/>
          <w:color w:val="FF0000"/>
          <w:sz w:val="28"/>
          <w:szCs w:val="28"/>
        </w:rPr>
        <w:t>быть</w:t>
      </w:r>
      <w:r w:rsidR="009861CE" w:rsidRPr="005C6F8F">
        <w:rPr>
          <w:bCs/>
          <w:color w:val="FF0000"/>
          <w:sz w:val="28"/>
          <w:szCs w:val="28"/>
        </w:rPr>
        <w:t xml:space="preserve"> </w:t>
      </w:r>
      <w:r w:rsidRPr="005C6F8F">
        <w:rPr>
          <w:bCs/>
          <w:color w:val="FF0000"/>
          <w:sz w:val="28"/>
          <w:szCs w:val="28"/>
        </w:rPr>
        <w:t>приняты</w:t>
      </w:r>
      <w:r w:rsidR="009861CE" w:rsidRPr="005C6F8F">
        <w:rPr>
          <w:bCs/>
          <w:color w:val="FF0000"/>
          <w:sz w:val="28"/>
          <w:szCs w:val="28"/>
        </w:rPr>
        <w:t xml:space="preserve"> </w:t>
      </w:r>
      <w:r w:rsidRPr="005C6F8F">
        <w:rPr>
          <w:bCs/>
          <w:color w:val="FF0000"/>
          <w:sz w:val="28"/>
          <w:szCs w:val="28"/>
        </w:rPr>
        <w:t>необходимые</w:t>
      </w:r>
      <w:r w:rsidR="009861CE" w:rsidRPr="005C6F8F">
        <w:rPr>
          <w:bCs/>
          <w:color w:val="FF0000"/>
          <w:sz w:val="28"/>
          <w:szCs w:val="28"/>
        </w:rPr>
        <w:t xml:space="preserve"> </w:t>
      </w:r>
      <w:r w:rsidRPr="005C6F8F">
        <w:rPr>
          <w:bCs/>
          <w:color w:val="FF0000"/>
          <w:sz w:val="28"/>
          <w:szCs w:val="28"/>
        </w:rPr>
        <w:t>меры,</w:t>
      </w:r>
      <w:r w:rsidR="009861CE" w:rsidRPr="005C6F8F">
        <w:rPr>
          <w:bCs/>
          <w:color w:val="FF0000"/>
          <w:sz w:val="28"/>
          <w:szCs w:val="28"/>
        </w:rPr>
        <w:t xml:space="preserve"> </w:t>
      </w:r>
      <w:r w:rsidRPr="005C6F8F">
        <w:rPr>
          <w:bCs/>
          <w:color w:val="FF0000"/>
          <w:sz w:val="28"/>
          <w:szCs w:val="28"/>
        </w:rPr>
        <w:t>исключающие</w:t>
      </w:r>
      <w:r w:rsidR="009861CE" w:rsidRPr="005C6F8F">
        <w:rPr>
          <w:bCs/>
          <w:color w:val="FF0000"/>
          <w:sz w:val="28"/>
          <w:szCs w:val="28"/>
        </w:rPr>
        <w:t xml:space="preserve"> </w:t>
      </w:r>
      <w:r w:rsidRPr="005C6F8F">
        <w:rPr>
          <w:bCs/>
          <w:color w:val="FF0000"/>
          <w:sz w:val="28"/>
          <w:szCs w:val="28"/>
        </w:rPr>
        <w:t>смешение</w:t>
      </w:r>
      <w:r w:rsidR="009861CE" w:rsidRPr="005C6F8F">
        <w:rPr>
          <w:bCs/>
          <w:color w:val="FF0000"/>
          <w:sz w:val="28"/>
          <w:szCs w:val="28"/>
        </w:rPr>
        <w:t xml:space="preserve"> </w:t>
      </w:r>
      <w:r w:rsidRPr="005C6F8F">
        <w:rPr>
          <w:bCs/>
          <w:color w:val="FF0000"/>
          <w:sz w:val="28"/>
          <w:szCs w:val="28"/>
        </w:rPr>
        <w:t>в</w:t>
      </w:r>
      <w:r w:rsidR="009861CE" w:rsidRPr="005C6F8F">
        <w:rPr>
          <w:bCs/>
          <w:color w:val="FF0000"/>
          <w:sz w:val="28"/>
          <w:szCs w:val="28"/>
        </w:rPr>
        <w:t xml:space="preserve"> </w:t>
      </w:r>
      <w:r w:rsidR="00A046F0" w:rsidRPr="005C6F8F">
        <w:rPr>
          <w:bCs/>
          <w:color w:val="FF0000"/>
          <w:sz w:val="28"/>
          <w:szCs w:val="28"/>
        </w:rPr>
        <w:t>е</w:t>
      </w:r>
      <w:r w:rsidRPr="005C6F8F">
        <w:rPr>
          <w:bCs/>
          <w:color w:val="FF0000"/>
          <w:sz w:val="28"/>
          <w:szCs w:val="28"/>
        </w:rPr>
        <w:t>мкостях</w:t>
      </w:r>
      <w:r w:rsidR="009861CE" w:rsidRPr="005C6F8F">
        <w:rPr>
          <w:bCs/>
          <w:color w:val="FF0000"/>
          <w:sz w:val="28"/>
          <w:szCs w:val="28"/>
        </w:rPr>
        <w:t xml:space="preserve"> </w:t>
      </w:r>
      <w:r w:rsidRPr="005C6F8F">
        <w:rPr>
          <w:bCs/>
          <w:color w:val="FF0000"/>
          <w:sz w:val="28"/>
          <w:szCs w:val="28"/>
        </w:rPr>
        <w:t>реагентов</w:t>
      </w:r>
      <w:r w:rsidR="009861CE" w:rsidRPr="005C6F8F">
        <w:rPr>
          <w:bCs/>
          <w:color w:val="FF0000"/>
          <w:sz w:val="28"/>
          <w:szCs w:val="28"/>
        </w:rPr>
        <w:t xml:space="preserve"> </w:t>
      </w:r>
      <w:r w:rsidRPr="005C6F8F">
        <w:rPr>
          <w:bCs/>
          <w:color w:val="FF0000"/>
          <w:sz w:val="28"/>
          <w:szCs w:val="28"/>
        </w:rPr>
        <w:t>гипохлорита</w:t>
      </w:r>
      <w:r w:rsidR="009861CE" w:rsidRPr="005C6F8F">
        <w:rPr>
          <w:bCs/>
          <w:color w:val="FF0000"/>
          <w:sz w:val="28"/>
          <w:szCs w:val="28"/>
        </w:rPr>
        <w:t xml:space="preserve"> </w:t>
      </w:r>
      <w:r w:rsidRPr="005C6F8F">
        <w:rPr>
          <w:bCs/>
          <w:color w:val="FF0000"/>
          <w:sz w:val="28"/>
          <w:szCs w:val="28"/>
        </w:rPr>
        <w:t>натрия</w:t>
      </w:r>
      <w:r w:rsidR="009861CE" w:rsidRPr="005C6F8F">
        <w:rPr>
          <w:bCs/>
          <w:color w:val="FF0000"/>
          <w:sz w:val="28"/>
          <w:szCs w:val="28"/>
        </w:rPr>
        <w:t xml:space="preserve"> </w:t>
      </w:r>
      <w:r w:rsidRPr="005C6F8F">
        <w:rPr>
          <w:bCs/>
          <w:color w:val="FF0000"/>
          <w:sz w:val="28"/>
          <w:szCs w:val="28"/>
        </w:rPr>
        <w:t>с</w:t>
      </w:r>
      <w:r w:rsidR="009861CE" w:rsidRPr="005C6F8F">
        <w:rPr>
          <w:bCs/>
          <w:color w:val="FF0000"/>
          <w:sz w:val="28"/>
          <w:szCs w:val="28"/>
        </w:rPr>
        <w:t xml:space="preserve"> </w:t>
      </w:r>
      <w:r w:rsidRPr="005C6F8F">
        <w:rPr>
          <w:bCs/>
          <w:color w:val="FF0000"/>
          <w:sz w:val="28"/>
          <w:szCs w:val="28"/>
        </w:rPr>
        <w:t>коагулянтами</w:t>
      </w:r>
      <w:r w:rsidR="009861CE" w:rsidRPr="005C6F8F">
        <w:rPr>
          <w:bCs/>
          <w:color w:val="FF0000"/>
          <w:sz w:val="28"/>
          <w:szCs w:val="28"/>
        </w:rPr>
        <w:t xml:space="preserve"> </w:t>
      </w:r>
      <w:r w:rsidRPr="005C6F8F">
        <w:rPr>
          <w:bCs/>
          <w:color w:val="FF0000"/>
          <w:sz w:val="28"/>
          <w:szCs w:val="28"/>
        </w:rPr>
        <w:t>или</w:t>
      </w:r>
      <w:r w:rsidR="009861CE" w:rsidRPr="005C6F8F">
        <w:rPr>
          <w:bCs/>
          <w:color w:val="FF0000"/>
          <w:sz w:val="28"/>
          <w:szCs w:val="28"/>
        </w:rPr>
        <w:t xml:space="preserve"> </w:t>
      </w:r>
      <w:r w:rsidRPr="005C6F8F">
        <w:rPr>
          <w:bCs/>
          <w:color w:val="FF0000"/>
          <w:sz w:val="28"/>
          <w:szCs w:val="28"/>
        </w:rPr>
        <w:t>кислотами.</w:t>
      </w:r>
    </w:p>
    <w:p w14:paraId="2283E728" w14:textId="77777777" w:rsidR="00B74D28" w:rsidRPr="005C6F8F" w:rsidRDefault="00B74D28" w:rsidP="00E267D2">
      <w:pPr>
        <w:widowControl/>
        <w:spacing w:before="0" w:after="0"/>
        <w:rPr>
          <w:bCs/>
          <w:color w:val="FF0000"/>
          <w:sz w:val="28"/>
          <w:szCs w:val="28"/>
        </w:rPr>
      </w:pPr>
      <w:r w:rsidRPr="005C6F8F">
        <w:rPr>
          <w:bCs/>
          <w:color w:val="FF0000"/>
          <w:sz w:val="28"/>
          <w:szCs w:val="28"/>
        </w:rPr>
        <w:t>Количество</w:t>
      </w:r>
      <w:r w:rsidR="009861CE" w:rsidRPr="005C6F8F">
        <w:rPr>
          <w:bCs/>
          <w:color w:val="FF0000"/>
          <w:sz w:val="28"/>
          <w:szCs w:val="28"/>
        </w:rPr>
        <w:t xml:space="preserve"> </w:t>
      </w:r>
      <w:r w:rsidRPr="005C6F8F">
        <w:rPr>
          <w:bCs/>
          <w:color w:val="FF0000"/>
          <w:sz w:val="28"/>
          <w:szCs w:val="28"/>
        </w:rPr>
        <w:t>баков-хранилищ</w:t>
      </w:r>
      <w:r w:rsidR="009861CE" w:rsidRPr="005C6F8F">
        <w:rPr>
          <w:bCs/>
          <w:color w:val="FF0000"/>
          <w:sz w:val="28"/>
          <w:szCs w:val="28"/>
        </w:rPr>
        <w:t xml:space="preserve"> </w:t>
      </w:r>
      <w:r w:rsidRPr="005C6F8F">
        <w:rPr>
          <w:bCs/>
          <w:color w:val="FF0000"/>
          <w:sz w:val="28"/>
          <w:szCs w:val="28"/>
        </w:rPr>
        <w:t>должно</w:t>
      </w:r>
      <w:r w:rsidR="009861CE" w:rsidRPr="005C6F8F">
        <w:rPr>
          <w:bCs/>
          <w:color w:val="FF0000"/>
          <w:sz w:val="28"/>
          <w:szCs w:val="28"/>
        </w:rPr>
        <w:t xml:space="preserve"> </w:t>
      </w:r>
      <w:r w:rsidRPr="005C6F8F">
        <w:rPr>
          <w:bCs/>
          <w:color w:val="FF0000"/>
          <w:sz w:val="28"/>
          <w:szCs w:val="28"/>
        </w:rPr>
        <w:t>быть</w:t>
      </w:r>
      <w:r w:rsidR="009861CE" w:rsidRPr="005C6F8F">
        <w:rPr>
          <w:bCs/>
          <w:color w:val="FF0000"/>
          <w:sz w:val="28"/>
          <w:szCs w:val="28"/>
        </w:rPr>
        <w:t xml:space="preserve"> </w:t>
      </w:r>
      <w:r w:rsidRPr="005C6F8F">
        <w:rPr>
          <w:bCs/>
          <w:color w:val="FF0000"/>
          <w:sz w:val="28"/>
          <w:szCs w:val="28"/>
        </w:rPr>
        <w:t>не</w:t>
      </w:r>
      <w:r w:rsidR="009861CE" w:rsidRPr="005C6F8F">
        <w:rPr>
          <w:bCs/>
          <w:color w:val="FF0000"/>
          <w:sz w:val="28"/>
          <w:szCs w:val="28"/>
        </w:rPr>
        <w:t xml:space="preserve"> </w:t>
      </w:r>
      <w:r w:rsidRPr="005C6F8F">
        <w:rPr>
          <w:bCs/>
          <w:color w:val="FF0000"/>
          <w:sz w:val="28"/>
          <w:szCs w:val="28"/>
        </w:rPr>
        <w:t>менее</w:t>
      </w:r>
      <w:r w:rsidR="009861CE" w:rsidRPr="005C6F8F">
        <w:rPr>
          <w:bCs/>
          <w:color w:val="FF0000"/>
          <w:sz w:val="28"/>
          <w:szCs w:val="28"/>
        </w:rPr>
        <w:t xml:space="preserve"> </w:t>
      </w:r>
      <w:r w:rsidRPr="005C6F8F">
        <w:rPr>
          <w:bCs/>
          <w:color w:val="FF0000"/>
          <w:sz w:val="28"/>
          <w:szCs w:val="28"/>
        </w:rPr>
        <w:t>трех.</w:t>
      </w:r>
    </w:p>
    <w:p w14:paraId="3947B55C" w14:textId="3B099606"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172</w:t>
      </w:r>
      <w:r w:rsidRPr="005C6F8F">
        <w:rPr>
          <w:bCs/>
          <w:noProof/>
          <w:color w:val="FF0000"/>
          <w:sz w:val="28"/>
          <w:szCs w:val="28"/>
        </w:rPr>
        <w:fldChar w:fldCharType="end"/>
      </w:r>
      <w:r w:rsidR="009861CE" w:rsidRPr="005C6F8F">
        <w:rPr>
          <w:bCs/>
          <w:color w:val="FF0000"/>
          <w:sz w:val="28"/>
          <w:szCs w:val="28"/>
        </w:rPr>
        <w:t xml:space="preserve"> </w:t>
      </w:r>
      <w:r w:rsidR="00B74D28" w:rsidRPr="005C6F8F">
        <w:rPr>
          <w:bCs/>
          <w:color w:val="FF0000"/>
          <w:sz w:val="28"/>
          <w:szCs w:val="28"/>
        </w:rPr>
        <w:t>При</w:t>
      </w:r>
      <w:r w:rsidR="009861CE" w:rsidRPr="005C6F8F">
        <w:rPr>
          <w:bCs/>
          <w:color w:val="FF0000"/>
          <w:sz w:val="28"/>
          <w:szCs w:val="28"/>
        </w:rPr>
        <w:t xml:space="preserve"> </w:t>
      </w:r>
      <w:r w:rsidR="00B74D28" w:rsidRPr="005C6F8F">
        <w:rPr>
          <w:bCs/>
          <w:color w:val="FF0000"/>
          <w:sz w:val="28"/>
          <w:szCs w:val="28"/>
        </w:rPr>
        <w:t>использовании</w:t>
      </w:r>
      <w:r w:rsidR="009861CE" w:rsidRPr="005C6F8F">
        <w:rPr>
          <w:bCs/>
          <w:color w:val="FF0000"/>
          <w:sz w:val="28"/>
          <w:szCs w:val="28"/>
        </w:rPr>
        <w:t xml:space="preserve"> </w:t>
      </w:r>
      <w:r w:rsidR="00B74D28" w:rsidRPr="005C6F8F">
        <w:rPr>
          <w:bCs/>
          <w:color w:val="FF0000"/>
          <w:sz w:val="28"/>
          <w:szCs w:val="28"/>
        </w:rPr>
        <w:t>комовой</w:t>
      </w:r>
      <w:r w:rsidR="009861CE" w:rsidRPr="005C6F8F">
        <w:rPr>
          <w:bCs/>
          <w:color w:val="FF0000"/>
          <w:sz w:val="28"/>
          <w:szCs w:val="28"/>
        </w:rPr>
        <w:t xml:space="preserve"> </w:t>
      </w:r>
      <w:r w:rsidR="00B74D28" w:rsidRPr="005C6F8F">
        <w:rPr>
          <w:bCs/>
          <w:color w:val="FF0000"/>
          <w:sz w:val="28"/>
          <w:szCs w:val="28"/>
        </w:rPr>
        <w:t>извести</w:t>
      </w:r>
      <w:r w:rsidR="009861CE" w:rsidRPr="005C6F8F">
        <w:rPr>
          <w:bCs/>
          <w:color w:val="FF0000"/>
          <w:sz w:val="28"/>
          <w:szCs w:val="28"/>
        </w:rPr>
        <w:t xml:space="preserve"> </w:t>
      </w:r>
      <w:r w:rsidR="00B74D28" w:rsidRPr="005C6F8F">
        <w:rPr>
          <w:bCs/>
          <w:color w:val="FF0000"/>
          <w:sz w:val="28"/>
          <w:szCs w:val="28"/>
        </w:rPr>
        <w:t>следует</w:t>
      </w:r>
      <w:r w:rsidR="009861CE" w:rsidRPr="005C6F8F">
        <w:rPr>
          <w:bCs/>
          <w:color w:val="FF0000"/>
          <w:sz w:val="28"/>
          <w:szCs w:val="28"/>
        </w:rPr>
        <w:t xml:space="preserve"> </w:t>
      </w:r>
      <w:r w:rsidR="00B74D28" w:rsidRPr="005C6F8F">
        <w:rPr>
          <w:bCs/>
          <w:color w:val="FF0000"/>
          <w:sz w:val="28"/>
          <w:szCs w:val="28"/>
        </w:rPr>
        <w:t>предусматривать</w:t>
      </w:r>
      <w:r w:rsidR="009861CE" w:rsidRPr="005C6F8F">
        <w:rPr>
          <w:bCs/>
          <w:color w:val="FF0000"/>
          <w:sz w:val="28"/>
          <w:szCs w:val="28"/>
        </w:rPr>
        <w:t xml:space="preserve"> </w:t>
      </w:r>
      <w:r w:rsidR="00B74D28" w:rsidRPr="005C6F8F">
        <w:rPr>
          <w:bCs/>
          <w:color w:val="FF0000"/>
          <w:sz w:val="28"/>
          <w:szCs w:val="28"/>
        </w:rPr>
        <w:t>ее</w:t>
      </w:r>
      <w:r w:rsidR="009861CE" w:rsidRPr="005C6F8F">
        <w:rPr>
          <w:bCs/>
          <w:color w:val="FF0000"/>
          <w:sz w:val="28"/>
          <w:szCs w:val="28"/>
        </w:rPr>
        <w:t xml:space="preserve"> </w:t>
      </w:r>
      <w:r w:rsidR="00B74D28" w:rsidRPr="005C6F8F">
        <w:rPr>
          <w:bCs/>
          <w:color w:val="FF0000"/>
          <w:sz w:val="28"/>
          <w:szCs w:val="28"/>
        </w:rPr>
        <w:t>гашение</w:t>
      </w:r>
      <w:r w:rsidR="009861CE" w:rsidRPr="005C6F8F">
        <w:rPr>
          <w:bCs/>
          <w:color w:val="FF0000"/>
          <w:sz w:val="28"/>
          <w:szCs w:val="28"/>
        </w:rPr>
        <w:t xml:space="preserve"> </w:t>
      </w:r>
      <w:r w:rsidR="00B74D28" w:rsidRPr="005C6F8F">
        <w:rPr>
          <w:bCs/>
          <w:color w:val="FF0000"/>
          <w:sz w:val="28"/>
          <w:szCs w:val="28"/>
        </w:rPr>
        <w:t>и</w:t>
      </w:r>
      <w:r w:rsidR="009861CE" w:rsidRPr="005C6F8F">
        <w:rPr>
          <w:bCs/>
          <w:color w:val="FF0000"/>
          <w:sz w:val="28"/>
          <w:szCs w:val="28"/>
        </w:rPr>
        <w:t xml:space="preserve"> </w:t>
      </w:r>
      <w:r w:rsidR="00B74D28" w:rsidRPr="005C6F8F">
        <w:rPr>
          <w:bCs/>
          <w:color w:val="FF0000"/>
          <w:sz w:val="28"/>
          <w:szCs w:val="28"/>
        </w:rPr>
        <w:t>хранение</w:t>
      </w:r>
      <w:r w:rsidR="009861CE" w:rsidRPr="005C6F8F">
        <w:rPr>
          <w:bCs/>
          <w:color w:val="FF0000"/>
          <w:sz w:val="28"/>
          <w:szCs w:val="28"/>
        </w:rPr>
        <w:t xml:space="preserve"> </w:t>
      </w:r>
      <w:r w:rsidR="00B74D28" w:rsidRPr="005C6F8F">
        <w:rPr>
          <w:bCs/>
          <w:color w:val="FF0000"/>
          <w:sz w:val="28"/>
          <w:szCs w:val="28"/>
        </w:rPr>
        <w:t>в</w:t>
      </w:r>
      <w:r w:rsidR="009861CE" w:rsidRPr="005C6F8F">
        <w:rPr>
          <w:bCs/>
          <w:color w:val="FF0000"/>
          <w:sz w:val="28"/>
          <w:szCs w:val="28"/>
        </w:rPr>
        <w:t xml:space="preserve"> </w:t>
      </w:r>
      <w:r w:rsidR="00B74D28" w:rsidRPr="005C6F8F">
        <w:rPr>
          <w:bCs/>
          <w:color w:val="FF0000"/>
          <w:sz w:val="28"/>
          <w:szCs w:val="28"/>
        </w:rPr>
        <w:t>емкостях</w:t>
      </w:r>
      <w:r w:rsidR="009861CE" w:rsidRPr="005C6F8F">
        <w:rPr>
          <w:bCs/>
          <w:color w:val="FF0000"/>
          <w:sz w:val="28"/>
          <w:szCs w:val="28"/>
        </w:rPr>
        <w:t xml:space="preserve"> </w:t>
      </w:r>
      <w:r w:rsidR="00B74D28" w:rsidRPr="005C6F8F">
        <w:rPr>
          <w:bCs/>
          <w:color w:val="FF0000"/>
          <w:sz w:val="28"/>
          <w:szCs w:val="28"/>
        </w:rPr>
        <w:t>в</w:t>
      </w:r>
      <w:r w:rsidR="009861CE" w:rsidRPr="005C6F8F">
        <w:rPr>
          <w:bCs/>
          <w:color w:val="FF0000"/>
          <w:sz w:val="28"/>
          <w:szCs w:val="28"/>
        </w:rPr>
        <w:t xml:space="preserve"> </w:t>
      </w:r>
      <w:r w:rsidR="00B74D28" w:rsidRPr="005C6F8F">
        <w:rPr>
          <w:bCs/>
          <w:color w:val="FF0000"/>
          <w:sz w:val="28"/>
          <w:szCs w:val="28"/>
        </w:rPr>
        <w:t>виде</w:t>
      </w:r>
      <w:r w:rsidR="009861CE" w:rsidRPr="005C6F8F">
        <w:rPr>
          <w:bCs/>
          <w:color w:val="FF0000"/>
          <w:sz w:val="28"/>
          <w:szCs w:val="28"/>
        </w:rPr>
        <w:t xml:space="preserve"> </w:t>
      </w:r>
      <w:r w:rsidR="00B74D28" w:rsidRPr="005C6F8F">
        <w:rPr>
          <w:bCs/>
          <w:color w:val="FF0000"/>
          <w:sz w:val="28"/>
          <w:szCs w:val="28"/>
        </w:rPr>
        <w:t>теста</w:t>
      </w:r>
      <w:r w:rsidR="009861CE" w:rsidRPr="005C6F8F">
        <w:rPr>
          <w:bCs/>
          <w:color w:val="FF0000"/>
          <w:sz w:val="28"/>
          <w:szCs w:val="28"/>
        </w:rPr>
        <w:t xml:space="preserve"> </w:t>
      </w:r>
      <w:r w:rsidR="00B74D28" w:rsidRPr="005C6F8F">
        <w:rPr>
          <w:bCs/>
          <w:color w:val="FF0000"/>
          <w:sz w:val="28"/>
          <w:szCs w:val="28"/>
        </w:rPr>
        <w:t>35</w:t>
      </w:r>
      <w:r w:rsidR="00B32364" w:rsidRPr="005C6F8F">
        <w:rPr>
          <w:bCs/>
          <w:color w:val="FF0000"/>
          <w:sz w:val="28"/>
          <w:szCs w:val="28"/>
        </w:rPr>
        <w:t xml:space="preserve"> % </w:t>
      </w:r>
      <w:r w:rsidR="00996A4D" w:rsidRPr="005C6F8F">
        <w:rPr>
          <w:bCs/>
          <w:color w:val="FF0000"/>
          <w:sz w:val="28"/>
          <w:szCs w:val="28"/>
        </w:rPr>
        <w:t>–</w:t>
      </w:r>
      <w:r w:rsidR="00B32364" w:rsidRPr="005C6F8F">
        <w:rPr>
          <w:bCs/>
          <w:color w:val="FF0000"/>
          <w:sz w:val="28"/>
          <w:szCs w:val="28"/>
        </w:rPr>
        <w:t xml:space="preserve"> </w:t>
      </w:r>
      <w:r w:rsidR="00B74D28" w:rsidRPr="005C6F8F">
        <w:rPr>
          <w:bCs/>
          <w:color w:val="FF0000"/>
          <w:sz w:val="28"/>
          <w:szCs w:val="28"/>
        </w:rPr>
        <w:t>4</w:t>
      </w:r>
      <w:r w:rsidR="00A31BBB" w:rsidRPr="005C6F8F">
        <w:rPr>
          <w:bCs/>
          <w:color w:val="FF0000"/>
          <w:sz w:val="28"/>
          <w:szCs w:val="28"/>
        </w:rPr>
        <w:t>0</w:t>
      </w:r>
      <w:r w:rsidR="009861CE" w:rsidRPr="005C6F8F">
        <w:rPr>
          <w:bCs/>
          <w:color w:val="FF0000"/>
          <w:sz w:val="28"/>
          <w:szCs w:val="28"/>
        </w:rPr>
        <w:t xml:space="preserve"> </w:t>
      </w:r>
      <w:r w:rsidR="00887295" w:rsidRPr="005C6F8F">
        <w:rPr>
          <w:bCs/>
          <w:color w:val="FF0000"/>
          <w:sz w:val="28"/>
          <w:szCs w:val="28"/>
        </w:rPr>
        <w:t>%</w:t>
      </w:r>
      <w:r w:rsidR="009861CE" w:rsidRPr="005C6F8F">
        <w:rPr>
          <w:bCs/>
          <w:color w:val="FF0000"/>
          <w:sz w:val="28"/>
          <w:szCs w:val="28"/>
        </w:rPr>
        <w:t xml:space="preserve"> </w:t>
      </w:r>
      <w:r w:rsidR="00B74D28" w:rsidRPr="005C6F8F">
        <w:rPr>
          <w:bCs/>
          <w:color w:val="FF0000"/>
          <w:sz w:val="28"/>
          <w:szCs w:val="28"/>
        </w:rPr>
        <w:t>концентрации.</w:t>
      </w:r>
      <w:r w:rsidR="009861CE" w:rsidRPr="005C6F8F">
        <w:rPr>
          <w:bCs/>
          <w:color w:val="FF0000"/>
          <w:sz w:val="28"/>
          <w:szCs w:val="28"/>
        </w:rPr>
        <w:t xml:space="preserve"> </w:t>
      </w:r>
      <w:r w:rsidR="00B74D28" w:rsidRPr="005C6F8F">
        <w:rPr>
          <w:bCs/>
          <w:color w:val="FF0000"/>
          <w:sz w:val="28"/>
          <w:szCs w:val="28"/>
        </w:rPr>
        <w:t>Объем</w:t>
      </w:r>
      <w:r w:rsidR="009861CE" w:rsidRPr="005C6F8F">
        <w:rPr>
          <w:bCs/>
          <w:color w:val="FF0000"/>
          <w:sz w:val="28"/>
          <w:szCs w:val="28"/>
        </w:rPr>
        <w:t xml:space="preserve"> </w:t>
      </w:r>
      <w:r w:rsidR="00B74D28" w:rsidRPr="005C6F8F">
        <w:rPr>
          <w:bCs/>
          <w:color w:val="FF0000"/>
          <w:sz w:val="28"/>
          <w:szCs w:val="28"/>
        </w:rPr>
        <w:t>емкостей</w:t>
      </w:r>
      <w:r w:rsidR="009861CE" w:rsidRPr="005C6F8F">
        <w:rPr>
          <w:bCs/>
          <w:color w:val="FF0000"/>
          <w:sz w:val="28"/>
          <w:szCs w:val="28"/>
        </w:rPr>
        <w:t xml:space="preserve"> </w:t>
      </w:r>
      <w:r w:rsidR="00B74D28" w:rsidRPr="005C6F8F">
        <w:rPr>
          <w:bCs/>
          <w:color w:val="FF0000"/>
          <w:sz w:val="28"/>
          <w:szCs w:val="28"/>
        </w:rPr>
        <w:t>следует</w:t>
      </w:r>
      <w:r w:rsidR="009861CE" w:rsidRPr="005C6F8F">
        <w:rPr>
          <w:bCs/>
          <w:color w:val="FF0000"/>
          <w:sz w:val="28"/>
          <w:szCs w:val="28"/>
        </w:rPr>
        <w:t xml:space="preserve"> </w:t>
      </w:r>
      <w:r w:rsidR="00B74D28" w:rsidRPr="005C6F8F">
        <w:rPr>
          <w:bCs/>
          <w:color w:val="FF0000"/>
          <w:sz w:val="28"/>
          <w:szCs w:val="28"/>
        </w:rPr>
        <w:t>опр</w:t>
      </w:r>
      <w:r w:rsidR="00B74D28" w:rsidRPr="005C6F8F">
        <w:rPr>
          <w:color w:val="FF0000"/>
          <w:sz w:val="28"/>
          <w:szCs w:val="28"/>
        </w:rPr>
        <w:t>еделять</w:t>
      </w:r>
      <w:r w:rsidR="009861CE" w:rsidRPr="005C6F8F">
        <w:rPr>
          <w:color w:val="FF0000"/>
          <w:sz w:val="28"/>
          <w:szCs w:val="28"/>
        </w:rPr>
        <w:t xml:space="preserve"> </w:t>
      </w:r>
      <w:r w:rsidR="00B74D28" w:rsidRPr="005C6F8F">
        <w:rPr>
          <w:color w:val="FF0000"/>
          <w:sz w:val="28"/>
          <w:szCs w:val="28"/>
        </w:rPr>
        <w:t>из</w:t>
      </w:r>
      <w:r w:rsidR="009861CE" w:rsidRPr="005C6F8F">
        <w:rPr>
          <w:color w:val="FF0000"/>
          <w:sz w:val="28"/>
          <w:szCs w:val="28"/>
        </w:rPr>
        <w:t xml:space="preserve"> </w:t>
      </w:r>
      <w:r w:rsidR="00B74D28" w:rsidRPr="005C6F8F">
        <w:rPr>
          <w:color w:val="FF0000"/>
          <w:sz w:val="28"/>
          <w:szCs w:val="28"/>
        </w:rPr>
        <w:t>расчета</w:t>
      </w:r>
      <w:r w:rsidR="009861CE" w:rsidRPr="005C6F8F">
        <w:rPr>
          <w:color w:val="FF0000"/>
          <w:sz w:val="28"/>
          <w:szCs w:val="28"/>
        </w:rPr>
        <w:t xml:space="preserve"> </w:t>
      </w:r>
      <w:r w:rsidR="00B74D28" w:rsidRPr="005C6F8F">
        <w:rPr>
          <w:color w:val="FF0000"/>
          <w:sz w:val="28"/>
          <w:szCs w:val="28"/>
        </w:rPr>
        <w:t>3,5</w:t>
      </w:r>
      <w:r w:rsidR="00996A4D" w:rsidRPr="005C6F8F">
        <w:rPr>
          <w:color w:val="FF0000"/>
          <w:sz w:val="28"/>
          <w:szCs w:val="28"/>
        </w:rPr>
        <w:t>–</w:t>
      </w:r>
      <w:r w:rsidR="00A31BBB" w:rsidRPr="005C6F8F">
        <w:rPr>
          <w:color w:val="FF0000"/>
          <w:sz w:val="28"/>
          <w:szCs w:val="28"/>
        </w:rPr>
        <w:t>5</w:t>
      </w:r>
      <w:r w:rsidR="009861CE" w:rsidRPr="005C6F8F">
        <w:rPr>
          <w:color w:val="FF0000"/>
          <w:sz w:val="28"/>
          <w:szCs w:val="28"/>
        </w:rPr>
        <w:t xml:space="preserve"> </w:t>
      </w:r>
      <w:r w:rsidR="00B74D28" w:rsidRPr="005C6F8F">
        <w:rPr>
          <w:color w:val="FF0000"/>
          <w:sz w:val="28"/>
          <w:szCs w:val="28"/>
        </w:rPr>
        <w:t>м</w:t>
      </w:r>
      <w:r w:rsidR="00A31BBB" w:rsidRPr="005C6F8F">
        <w:rPr>
          <w:color w:val="FF0000"/>
          <w:sz w:val="28"/>
          <w:szCs w:val="28"/>
          <w:vertAlign w:val="superscript"/>
        </w:rPr>
        <w:t>3</w:t>
      </w:r>
      <w:r w:rsidR="009861CE" w:rsidRPr="005C6F8F">
        <w:rPr>
          <w:color w:val="FF0000"/>
          <w:sz w:val="28"/>
          <w:szCs w:val="28"/>
          <w:vertAlign w:val="superscript"/>
        </w:rPr>
        <w:t xml:space="preserve"> </w:t>
      </w:r>
      <w:r w:rsidR="00B74D28" w:rsidRPr="005C6F8F">
        <w:rPr>
          <w:color w:val="FF0000"/>
          <w:sz w:val="28"/>
          <w:szCs w:val="28"/>
        </w:rPr>
        <w:t>на</w:t>
      </w:r>
      <w:r w:rsidR="009861CE" w:rsidRPr="005C6F8F">
        <w:rPr>
          <w:color w:val="FF0000"/>
          <w:sz w:val="28"/>
          <w:szCs w:val="28"/>
        </w:rPr>
        <w:t xml:space="preserve"> </w:t>
      </w:r>
      <w:r w:rsidR="00A31BBB" w:rsidRPr="005C6F8F">
        <w:rPr>
          <w:color w:val="FF0000"/>
          <w:sz w:val="28"/>
          <w:szCs w:val="28"/>
        </w:rPr>
        <w:t>1</w:t>
      </w:r>
      <w:r w:rsidR="009861CE" w:rsidRPr="005C6F8F">
        <w:rPr>
          <w:color w:val="FF0000"/>
          <w:sz w:val="28"/>
          <w:szCs w:val="28"/>
        </w:rPr>
        <w:t xml:space="preserve"> </w:t>
      </w:r>
      <w:r w:rsidR="00B74D28" w:rsidRPr="005C6F8F">
        <w:rPr>
          <w:color w:val="FF0000"/>
          <w:sz w:val="28"/>
          <w:szCs w:val="28"/>
        </w:rPr>
        <w:t>т</w:t>
      </w:r>
      <w:r w:rsidR="009861CE" w:rsidRPr="005C6F8F">
        <w:rPr>
          <w:color w:val="FF0000"/>
          <w:sz w:val="28"/>
          <w:szCs w:val="28"/>
        </w:rPr>
        <w:t xml:space="preserve"> </w:t>
      </w:r>
      <w:r w:rsidR="00B74D28" w:rsidRPr="005C6F8F">
        <w:rPr>
          <w:color w:val="FF0000"/>
          <w:sz w:val="28"/>
          <w:szCs w:val="28"/>
        </w:rPr>
        <w:t>товарной</w:t>
      </w:r>
      <w:r w:rsidR="009861CE" w:rsidRPr="005C6F8F">
        <w:rPr>
          <w:color w:val="FF0000"/>
          <w:sz w:val="28"/>
          <w:szCs w:val="28"/>
        </w:rPr>
        <w:t xml:space="preserve"> </w:t>
      </w:r>
      <w:r w:rsidR="00B74D28" w:rsidRPr="005C6F8F">
        <w:rPr>
          <w:color w:val="FF0000"/>
          <w:sz w:val="28"/>
          <w:szCs w:val="28"/>
        </w:rPr>
        <w:t>извести.</w:t>
      </w:r>
      <w:r w:rsidR="009861CE" w:rsidRPr="005C6F8F">
        <w:rPr>
          <w:color w:val="FF0000"/>
          <w:sz w:val="28"/>
          <w:szCs w:val="28"/>
        </w:rPr>
        <w:t xml:space="preserve"> </w:t>
      </w:r>
      <w:r w:rsidR="00B74D28" w:rsidRPr="005C6F8F">
        <w:rPr>
          <w:color w:val="FF0000"/>
          <w:sz w:val="28"/>
          <w:szCs w:val="28"/>
        </w:rPr>
        <w:t>Емкости</w:t>
      </w:r>
      <w:r w:rsidR="009861CE" w:rsidRPr="005C6F8F">
        <w:rPr>
          <w:color w:val="FF0000"/>
          <w:sz w:val="28"/>
          <w:szCs w:val="28"/>
        </w:rPr>
        <w:t xml:space="preserve"> </w:t>
      </w:r>
      <w:r w:rsidR="00B74D28" w:rsidRPr="005C6F8F">
        <w:rPr>
          <w:color w:val="FF0000"/>
          <w:sz w:val="28"/>
          <w:szCs w:val="28"/>
        </w:rPr>
        <w:t>для</w:t>
      </w:r>
      <w:r w:rsidR="009861CE" w:rsidRPr="005C6F8F">
        <w:rPr>
          <w:color w:val="FF0000"/>
          <w:sz w:val="28"/>
          <w:szCs w:val="28"/>
        </w:rPr>
        <w:t xml:space="preserve"> </w:t>
      </w:r>
      <w:r w:rsidR="00B74D28" w:rsidRPr="005C6F8F">
        <w:rPr>
          <w:color w:val="FF0000"/>
          <w:sz w:val="28"/>
          <w:szCs w:val="28"/>
        </w:rPr>
        <w:t>гашения</w:t>
      </w:r>
      <w:r w:rsidR="009861CE" w:rsidRPr="005C6F8F">
        <w:rPr>
          <w:color w:val="FF0000"/>
          <w:sz w:val="28"/>
          <w:szCs w:val="28"/>
        </w:rPr>
        <w:t xml:space="preserve"> </w:t>
      </w:r>
      <w:r w:rsidR="00B74D28" w:rsidRPr="005C6F8F">
        <w:rPr>
          <w:color w:val="FF0000"/>
          <w:sz w:val="28"/>
          <w:szCs w:val="28"/>
        </w:rPr>
        <w:t>следует</w:t>
      </w:r>
      <w:r w:rsidR="009861CE" w:rsidRPr="005C6F8F">
        <w:rPr>
          <w:color w:val="FF0000"/>
          <w:sz w:val="28"/>
          <w:szCs w:val="28"/>
        </w:rPr>
        <w:t xml:space="preserve"> </w:t>
      </w:r>
      <w:r w:rsidR="00B74D28" w:rsidRPr="005C6F8F">
        <w:rPr>
          <w:color w:val="FF0000"/>
          <w:sz w:val="28"/>
          <w:szCs w:val="28"/>
        </w:rPr>
        <w:t>размещать</w:t>
      </w:r>
      <w:r w:rsidR="009861CE" w:rsidRPr="005C6F8F">
        <w:rPr>
          <w:color w:val="FF0000"/>
          <w:sz w:val="28"/>
          <w:szCs w:val="28"/>
        </w:rPr>
        <w:t xml:space="preserve"> </w:t>
      </w:r>
      <w:r w:rsidR="00B74D28" w:rsidRPr="005C6F8F">
        <w:rPr>
          <w:color w:val="FF0000"/>
          <w:sz w:val="28"/>
          <w:szCs w:val="28"/>
        </w:rPr>
        <w:t>в</w:t>
      </w:r>
      <w:r w:rsidR="009861CE" w:rsidRPr="005C6F8F">
        <w:rPr>
          <w:color w:val="FF0000"/>
          <w:sz w:val="28"/>
          <w:szCs w:val="28"/>
        </w:rPr>
        <w:t xml:space="preserve"> </w:t>
      </w:r>
      <w:r w:rsidR="00B74D28" w:rsidRPr="005C6F8F">
        <w:rPr>
          <w:color w:val="FF0000"/>
          <w:sz w:val="28"/>
          <w:szCs w:val="28"/>
        </w:rPr>
        <w:t>изолированном</w:t>
      </w:r>
      <w:r w:rsidR="009861CE" w:rsidRPr="005C6F8F">
        <w:rPr>
          <w:color w:val="FF0000"/>
          <w:sz w:val="28"/>
          <w:szCs w:val="28"/>
        </w:rPr>
        <w:t xml:space="preserve"> </w:t>
      </w:r>
      <w:r w:rsidR="00B74D28" w:rsidRPr="005C6F8F">
        <w:rPr>
          <w:color w:val="FF0000"/>
          <w:sz w:val="28"/>
          <w:szCs w:val="28"/>
        </w:rPr>
        <w:t>помещении.</w:t>
      </w:r>
    </w:p>
    <w:p w14:paraId="0F055D5F" w14:textId="77777777" w:rsidR="00B74D28" w:rsidRPr="005C6F8F" w:rsidRDefault="00B74D28" w:rsidP="00E267D2">
      <w:pPr>
        <w:widowControl/>
        <w:spacing w:before="0" w:after="0"/>
        <w:rPr>
          <w:color w:val="FF0000"/>
          <w:sz w:val="28"/>
          <w:szCs w:val="28"/>
        </w:rPr>
      </w:pPr>
      <w:r w:rsidRPr="005C6F8F">
        <w:rPr>
          <w:color w:val="FF0000"/>
          <w:sz w:val="28"/>
          <w:szCs w:val="28"/>
        </w:rPr>
        <w:t>Допускается</w:t>
      </w:r>
      <w:r w:rsidR="009861CE" w:rsidRPr="005C6F8F">
        <w:rPr>
          <w:color w:val="FF0000"/>
          <w:sz w:val="28"/>
          <w:szCs w:val="28"/>
        </w:rPr>
        <w:t xml:space="preserve"> </w:t>
      </w:r>
      <w:r w:rsidRPr="005C6F8F">
        <w:rPr>
          <w:color w:val="FF0000"/>
          <w:sz w:val="28"/>
          <w:szCs w:val="28"/>
        </w:rPr>
        <w:t>сухое</w:t>
      </w:r>
      <w:r w:rsidR="009861CE" w:rsidRPr="005C6F8F">
        <w:rPr>
          <w:color w:val="FF0000"/>
          <w:sz w:val="28"/>
          <w:szCs w:val="28"/>
        </w:rPr>
        <w:t xml:space="preserve"> </w:t>
      </w:r>
      <w:r w:rsidRPr="005C6F8F">
        <w:rPr>
          <w:color w:val="FF0000"/>
          <w:sz w:val="28"/>
          <w:szCs w:val="28"/>
        </w:rPr>
        <w:t>хранение</w:t>
      </w:r>
      <w:r w:rsidR="009861CE" w:rsidRPr="005C6F8F">
        <w:rPr>
          <w:color w:val="FF0000"/>
          <w:sz w:val="28"/>
          <w:szCs w:val="28"/>
        </w:rPr>
        <w:t xml:space="preserve"> </w:t>
      </w:r>
      <w:r w:rsidRPr="005C6F8F">
        <w:rPr>
          <w:color w:val="FF0000"/>
          <w:sz w:val="28"/>
          <w:szCs w:val="28"/>
        </w:rPr>
        <w:t>извести</w:t>
      </w:r>
      <w:r w:rsidR="009861CE" w:rsidRPr="005C6F8F">
        <w:rPr>
          <w:color w:val="FF0000"/>
          <w:sz w:val="28"/>
          <w:szCs w:val="28"/>
        </w:rPr>
        <w:t xml:space="preserve"> </w:t>
      </w:r>
      <w:r w:rsidRPr="005C6F8F">
        <w:rPr>
          <w:color w:val="FF0000"/>
          <w:sz w:val="28"/>
          <w:szCs w:val="28"/>
        </w:rPr>
        <w:t>с</w:t>
      </w:r>
      <w:r w:rsidR="009861CE" w:rsidRPr="005C6F8F">
        <w:rPr>
          <w:color w:val="FF0000"/>
          <w:sz w:val="28"/>
          <w:szCs w:val="28"/>
        </w:rPr>
        <w:t xml:space="preserve"> </w:t>
      </w:r>
      <w:r w:rsidRPr="005C6F8F">
        <w:rPr>
          <w:color w:val="FF0000"/>
          <w:sz w:val="28"/>
          <w:szCs w:val="28"/>
        </w:rPr>
        <w:t>последующим</w:t>
      </w:r>
      <w:r w:rsidR="009861CE" w:rsidRPr="005C6F8F">
        <w:rPr>
          <w:color w:val="FF0000"/>
          <w:sz w:val="28"/>
          <w:szCs w:val="28"/>
        </w:rPr>
        <w:t xml:space="preserve"> </w:t>
      </w:r>
      <w:r w:rsidRPr="005C6F8F">
        <w:rPr>
          <w:color w:val="FF0000"/>
          <w:sz w:val="28"/>
          <w:szCs w:val="28"/>
        </w:rPr>
        <w:t>дроблением</w:t>
      </w:r>
      <w:r w:rsidR="009861CE" w:rsidRPr="005C6F8F">
        <w:rPr>
          <w:color w:val="FF0000"/>
          <w:sz w:val="28"/>
          <w:szCs w:val="28"/>
        </w:rPr>
        <w:t xml:space="preserve"> </w:t>
      </w:r>
      <w:r w:rsidRPr="005C6F8F">
        <w:rPr>
          <w:color w:val="FF0000"/>
          <w:sz w:val="28"/>
          <w:szCs w:val="28"/>
        </w:rPr>
        <w:t>и</w:t>
      </w:r>
      <w:r w:rsidR="009861CE" w:rsidRPr="005C6F8F">
        <w:rPr>
          <w:color w:val="FF0000"/>
          <w:sz w:val="28"/>
          <w:szCs w:val="28"/>
        </w:rPr>
        <w:t xml:space="preserve"> </w:t>
      </w:r>
      <w:r w:rsidRPr="005C6F8F">
        <w:rPr>
          <w:color w:val="FF0000"/>
          <w:sz w:val="28"/>
          <w:szCs w:val="28"/>
        </w:rPr>
        <w:t>гашением</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proofErr w:type="spellStart"/>
      <w:r w:rsidRPr="005C6F8F">
        <w:rPr>
          <w:color w:val="FF0000"/>
          <w:sz w:val="28"/>
          <w:szCs w:val="28"/>
        </w:rPr>
        <w:t>известегасительных</w:t>
      </w:r>
      <w:proofErr w:type="spellEnd"/>
      <w:r w:rsidR="009861CE" w:rsidRPr="005C6F8F">
        <w:rPr>
          <w:color w:val="FF0000"/>
          <w:sz w:val="28"/>
          <w:szCs w:val="28"/>
        </w:rPr>
        <w:t xml:space="preserve"> </w:t>
      </w:r>
      <w:r w:rsidRPr="005C6F8F">
        <w:rPr>
          <w:color w:val="FF0000"/>
          <w:sz w:val="28"/>
          <w:szCs w:val="28"/>
        </w:rPr>
        <w:t>аппаратах.</w:t>
      </w:r>
    </w:p>
    <w:p w14:paraId="5BDBBBE9" w14:textId="77777777" w:rsidR="00B74D28" w:rsidRPr="005C6F8F" w:rsidRDefault="00B74D28" w:rsidP="00E267D2">
      <w:pPr>
        <w:widowControl/>
        <w:spacing w:before="0" w:after="0"/>
        <w:rPr>
          <w:color w:val="FF0000"/>
          <w:sz w:val="28"/>
          <w:szCs w:val="28"/>
        </w:rPr>
      </w:pPr>
      <w:r w:rsidRPr="005C6F8F">
        <w:rPr>
          <w:color w:val="FF0000"/>
          <w:sz w:val="28"/>
          <w:szCs w:val="28"/>
        </w:rPr>
        <w:t>При</w:t>
      </w:r>
      <w:r w:rsidR="009861CE" w:rsidRPr="005C6F8F">
        <w:rPr>
          <w:color w:val="FF0000"/>
          <w:sz w:val="28"/>
          <w:szCs w:val="28"/>
        </w:rPr>
        <w:t xml:space="preserve"> </w:t>
      </w:r>
      <w:r w:rsidRPr="005C6F8F">
        <w:rPr>
          <w:color w:val="FF0000"/>
          <w:sz w:val="28"/>
          <w:szCs w:val="28"/>
        </w:rPr>
        <w:t>возможности</w:t>
      </w:r>
      <w:r w:rsidR="009861CE" w:rsidRPr="005C6F8F">
        <w:rPr>
          <w:color w:val="FF0000"/>
          <w:sz w:val="28"/>
          <w:szCs w:val="28"/>
        </w:rPr>
        <w:t xml:space="preserve"> </w:t>
      </w:r>
      <w:r w:rsidRPr="005C6F8F">
        <w:rPr>
          <w:color w:val="FF0000"/>
          <w:sz w:val="28"/>
          <w:szCs w:val="28"/>
        </w:rPr>
        <w:t>централизованных</w:t>
      </w:r>
      <w:r w:rsidR="009861CE" w:rsidRPr="005C6F8F">
        <w:rPr>
          <w:color w:val="FF0000"/>
          <w:sz w:val="28"/>
          <w:szCs w:val="28"/>
        </w:rPr>
        <w:t xml:space="preserve"> </w:t>
      </w:r>
      <w:r w:rsidRPr="005C6F8F">
        <w:rPr>
          <w:color w:val="FF0000"/>
          <w:sz w:val="28"/>
          <w:szCs w:val="28"/>
        </w:rPr>
        <w:t>поставок</w:t>
      </w:r>
      <w:r w:rsidR="009861CE" w:rsidRPr="005C6F8F">
        <w:rPr>
          <w:color w:val="FF0000"/>
          <w:sz w:val="28"/>
          <w:szCs w:val="28"/>
        </w:rPr>
        <w:t xml:space="preserve"> </w:t>
      </w:r>
      <w:r w:rsidRPr="005C6F8F">
        <w:rPr>
          <w:color w:val="FF0000"/>
          <w:sz w:val="28"/>
          <w:szCs w:val="28"/>
        </w:rPr>
        <w:t>известкового</w:t>
      </w:r>
      <w:r w:rsidR="009861CE" w:rsidRPr="005C6F8F">
        <w:rPr>
          <w:color w:val="FF0000"/>
          <w:sz w:val="28"/>
          <w:szCs w:val="28"/>
        </w:rPr>
        <w:t xml:space="preserve"> </w:t>
      </w:r>
      <w:r w:rsidRPr="005C6F8F">
        <w:rPr>
          <w:color w:val="FF0000"/>
          <w:sz w:val="28"/>
          <w:szCs w:val="28"/>
        </w:rPr>
        <w:t>теста</w:t>
      </w:r>
      <w:r w:rsidR="009861CE" w:rsidRPr="005C6F8F">
        <w:rPr>
          <w:color w:val="FF0000"/>
          <w:sz w:val="28"/>
          <w:szCs w:val="28"/>
        </w:rPr>
        <w:t xml:space="preserve"> </w:t>
      </w:r>
      <w:r w:rsidRPr="005C6F8F">
        <w:rPr>
          <w:color w:val="FF0000"/>
          <w:sz w:val="28"/>
          <w:szCs w:val="28"/>
        </w:rPr>
        <w:t>или</w:t>
      </w:r>
      <w:r w:rsidR="009861CE" w:rsidRPr="005C6F8F">
        <w:rPr>
          <w:color w:val="FF0000"/>
          <w:sz w:val="28"/>
          <w:szCs w:val="28"/>
        </w:rPr>
        <w:t xml:space="preserve"> </w:t>
      </w:r>
      <w:r w:rsidRPr="005C6F8F">
        <w:rPr>
          <w:color w:val="FF0000"/>
          <w:sz w:val="28"/>
          <w:szCs w:val="28"/>
        </w:rPr>
        <w:t>молока</w:t>
      </w:r>
      <w:r w:rsidR="009861CE" w:rsidRPr="005C6F8F">
        <w:rPr>
          <w:color w:val="FF0000"/>
          <w:sz w:val="28"/>
          <w:szCs w:val="28"/>
        </w:rPr>
        <w:t xml:space="preserve"> </w:t>
      </w:r>
      <w:r w:rsidRPr="005C6F8F">
        <w:rPr>
          <w:color w:val="FF0000"/>
          <w:sz w:val="28"/>
          <w:szCs w:val="28"/>
        </w:rPr>
        <w:t>следует</w:t>
      </w:r>
      <w:r w:rsidR="009861CE" w:rsidRPr="005C6F8F">
        <w:rPr>
          <w:color w:val="FF0000"/>
          <w:sz w:val="28"/>
          <w:szCs w:val="28"/>
        </w:rPr>
        <w:t xml:space="preserve"> </w:t>
      </w:r>
      <w:r w:rsidRPr="005C6F8F">
        <w:rPr>
          <w:color w:val="FF0000"/>
          <w:sz w:val="28"/>
          <w:szCs w:val="28"/>
        </w:rPr>
        <w:t>предусматривать</w:t>
      </w:r>
      <w:r w:rsidR="009861CE" w:rsidRPr="005C6F8F">
        <w:rPr>
          <w:color w:val="FF0000"/>
          <w:sz w:val="28"/>
          <w:szCs w:val="28"/>
        </w:rPr>
        <w:t xml:space="preserve"> </w:t>
      </w:r>
      <w:r w:rsidRPr="005C6F8F">
        <w:rPr>
          <w:color w:val="FF0000"/>
          <w:sz w:val="28"/>
          <w:szCs w:val="28"/>
        </w:rPr>
        <w:t>их</w:t>
      </w:r>
      <w:r w:rsidR="009861CE" w:rsidRPr="005C6F8F">
        <w:rPr>
          <w:color w:val="FF0000"/>
          <w:sz w:val="28"/>
          <w:szCs w:val="28"/>
        </w:rPr>
        <w:t xml:space="preserve"> </w:t>
      </w:r>
      <w:r w:rsidRPr="005C6F8F">
        <w:rPr>
          <w:color w:val="FF0000"/>
          <w:sz w:val="28"/>
          <w:szCs w:val="28"/>
        </w:rPr>
        <w:t>мокрое</w:t>
      </w:r>
      <w:r w:rsidR="009861CE" w:rsidRPr="005C6F8F">
        <w:rPr>
          <w:color w:val="FF0000"/>
          <w:sz w:val="28"/>
          <w:szCs w:val="28"/>
        </w:rPr>
        <w:t xml:space="preserve"> </w:t>
      </w:r>
      <w:r w:rsidRPr="005C6F8F">
        <w:rPr>
          <w:color w:val="FF0000"/>
          <w:sz w:val="28"/>
          <w:szCs w:val="28"/>
        </w:rPr>
        <w:t>хранение.</w:t>
      </w:r>
    </w:p>
    <w:p w14:paraId="17C4AE8B" w14:textId="5400A92A" w:rsidR="00B74D28" w:rsidRPr="005C6F8F" w:rsidRDefault="00F26779" w:rsidP="00E267D2">
      <w:pPr>
        <w:widowControl/>
        <w:spacing w:before="0" w:after="0"/>
        <w:rPr>
          <w:bCs/>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173</w:t>
      </w:r>
      <w:r w:rsidRPr="005C6F8F">
        <w:rPr>
          <w:bCs/>
          <w:noProof/>
          <w:color w:val="FF0000"/>
          <w:sz w:val="28"/>
          <w:szCs w:val="28"/>
        </w:rPr>
        <w:fldChar w:fldCharType="end"/>
      </w:r>
      <w:r w:rsidR="009861CE" w:rsidRPr="005C6F8F">
        <w:rPr>
          <w:bCs/>
          <w:color w:val="FF0000"/>
          <w:sz w:val="28"/>
          <w:szCs w:val="28"/>
        </w:rPr>
        <w:t xml:space="preserve"> </w:t>
      </w:r>
      <w:r w:rsidR="00B74D28" w:rsidRPr="005C6F8F">
        <w:rPr>
          <w:bCs/>
          <w:color w:val="FF0000"/>
          <w:sz w:val="28"/>
          <w:szCs w:val="28"/>
        </w:rPr>
        <w:t>Склад</w:t>
      </w:r>
      <w:r w:rsidR="009861CE" w:rsidRPr="005C6F8F">
        <w:rPr>
          <w:bCs/>
          <w:color w:val="FF0000"/>
          <w:sz w:val="28"/>
          <w:szCs w:val="28"/>
        </w:rPr>
        <w:t xml:space="preserve"> </w:t>
      </w:r>
      <w:r w:rsidR="00B74D28" w:rsidRPr="005C6F8F">
        <w:rPr>
          <w:bCs/>
          <w:color w:val="FF0000"/>
          <w:sz w:val="28"/>
          <w:szCs w:val="28"/>
        </w:rPr>
        <w:t>активного</w:t>
      </w:r>
      <w:r w:rsidR="009861CE" w:rsidRPr="005C6F8F">
        <w:rPr>
          <w:bCs/>
          <w:color w:val="FF0000"/>
          <w:sz w:val="28"/>
          <w:szCs w:val="28"/>
        </w:rPr>
        <w:t xml:space="preserve"> </w:t>
      </w:r>
      <w:r w:rsidR="00B74D28" w:rsidRPr="005C6F8F">
        <w:rPr>
          <w:bCs/>
          <w:color w:val="FF0000"/>
          <w:sz w:val="28"/>
          <w:szCs w:val="28"/>
        </w:rPr>
        <w:t>угля</w:t>
      </w:r>
      <w:r w:rsidR="009861CE" w:rsidRPr="005C6F8F">
        <w:rPr>
          <w:bCs/>
          <w:color w:val="FF0000"/>
          <w:sz w:val="28"/>
          <w:szCs w:val="28"/>
        </w:rPr>
        <w:t xml:space="preserve"> </w:t>
      </w:r>
      <w:r w:rsidR="00B74D28" w:rsidRPr="005C6F8F">
        <w:rPr>
          <w:bCs/>
          <w:color w:val="FF0000"/>
          <w:sz w:val="28"/>
          <w:szCs w:val="28"/>
        </w:rPr>
        <w:t>следует</w:t>
      </w:r>
      <w:r w:rsidR="009861CE" w:rsidRPr="005C6F8F">
        <w:rPr>
          <w:bCs/>
          <w:color w:val="FF0000"/>
          <w:sz w:val="28"/>
          <w:szCs w:val="28"/>
        </w:rPr>
        <w:t xml:space="preserve"> </w:t>
      </w:r>
      <w:r w:rsidR="00B74D28" w:rsidRPr="005C6F8F">
        <w:rPr>
          <w:bCs/>
          <w:color w:val="FF0000"/>
          <w:sz w:val="28"/>
          <w:szCs w:val="28"/>
        </w:rPr>
        <w:t>размещать</w:t>
      </w:r>
      <w:r w:rsidR="009861CE" w:rsidRPr="005C6F8F">
        <w:rPr>
          <w:bCs/>
          <w:color w:val="FF0000"/>
          <w:sz w:val="28"/>
          <w:szCs w:val="28"/>
        </w:rPr>
        <w:t xml:space="preserve"> </w:t>
      </w:r>
      <w:r w:rsidR="00B74D28" w:rsidRPr="005C6F8F">
        <w:rPr>
          <w:bCs/>
          <w:color w:val="FF0000"/>
          <w:sz w:val="28"/>
          <w:szCs w:val="28"/>
        </w:rPr>
        <w:t>в</w:t>
      </w:r>
      <w:r w:rsidR="009861CE" w:rsidRPr="005C6F8F">
        <w:rPr>
          <w:bCs/>
          <w:color w:val="FF0000"/>
          <w:sz w:val="28"/>
          <w:szCs w:val="28"/>
        </w:rPr>
        <w:t xml:space="preserve"> </w:t>
      </w:r>
      <w:r w:rsidR="00B74D28" w:rsidRPr="005C6F8F">
        <w:rPr>
          <w:bCs/>
          <w:color w:val="FF0000"/>
          <w:sz w:val="28"/>
          <w:szCs w:val="28"/>
        </w:rPr>
        <w:t>отдельном</w:t>
      </w:r>
      <w:r w:rsidR="009861CE" w:rsidRPr="005C6F8F">
        <w:rPr>
          <w:bCs/>
          <w:color w:val="FF0000"/>
          <w:sz w:val="28"/>
          <w:szCs w:val="28"/>
        </w:rPr>
        <w:t xml:space="preserve"> </w:t>
      </w:r>
      <w:r w:rsidR="00B74D28" w:rsidRPr="005C6F8F">
        <w:rPr>
          <w:bCs/>
          <w:color w:val="FF0000"/>
          <w:sz w:val="28"/>
          <w:szCs w:val="28"/>
        </w:rPr>
        <w:t>помещении.</w:t>
      </w:r>
      <w:r w:rsidR="009861CE" w:rsidRPr="005C6F8F">
        <w:rPr>
          <w:bCs/>
          <w:color w:val="FF0000"/>
          <w:sz w:val="28"/>
          <w:szCs w:val="28"/>
        </w:rPr>
        <w:t xml:space="preserve"> </w:t>
      </w:r>
      <w:r w:rsidR="00B74D28" w:rsidRPr="005C6F8F">
        <w:rPr>
          <w:bCs/>
          <w:color w:val="FF0000"/>
          <w:sz w:val="28"/>
          <w:szCs w:val="28"/>
        </w:rPr>
        <w:t>Требования</w:t>
      </w:r>
      <w:r w:rsidR="009861CE" w:rsidRPr="005C6F8F">
        <w:rPr>
          <w:bCs/>
          <w:color w:val="FF0000"/>
          <w:sz w:val="28"/>
          <w:szCs w:val="28"/>
        </w:rPr>
        <w:t xml:space="preserve"> </w:t>
      </w:r>
      <w:r w:rsidR="00B74D28" w:rsidRPr="005C6F8F">
        <w:rPr>
          <w:bCs/>
          <w:color w:val="FF0000"/>
          <w:sz w:val="28"/>
          <w:szCs w:val="28"/>
        </w:rPr>
        <w:t>взрывобезопасности</w:t>
      </w:r>
      <w:r w:rsidR="009861CE" w:rsidRPr="005C6F8F">
        <w:rPr>
          <w:bCs/>
          <w:color w:val="FF0000"/>
          <w:sz w:val="28"/>
          <w:szCs w:val="28"/>
        </w:rPr>
        <w:t xml:space="preserve"> </w:t>
      </w:r>
      <w:r w:rsidR="00B74D28" w:rsidRPr="005C6F8F">
        <w:rPr>
          <w:bCs/>
          <w:color w:val="FF0000"/>
          <w:sz w:val="28"/>
          <w:szCs w:val="28"/>
        </w:rPr>
        <w:t>к</w:t>
      </w:r>
      <w:r w:rsidR="009861CE" w:rsidRPr="005C6F8F">
        <w:rPr>
          <w:bCs/>
          <w:color w:val="FF0000"/>
          <w:sz w:val="28"/>
          <w:szCs w:val="28"/>
        </w:rPr>
        <w:t xml:space="preserve"> </w:t>
      </w:r>
      <w:r w:rsidR="00B74D28" w:rsidRPr="005C6F8F">
        <w:rPr>
          <w:bCs/>
          <w:color w:val="FF0000"/>
          <w:sz w:val="28"/>
          <w:szCs w:val="28"/>
        </w:rPr>
        <w:t>помещению</w:t>
      </w:r>
      <w:r w:rsidR="009861CE" w:rsidRPr="005C6F8F">
        <w:rPr>
          <w:bCs/>
          <w:color w:val="FF0000"/>
          <w:sz w:val="28"/>
          <w:szCs w:val="28"/>
        </w:rPr>
        <w:t xml:space="preserve"> </w:t>
      </w:r>
      <w:r w:rsidR="00B74D28" w:rsidRPr="005C6F8F">
        <w:rPr>
          <w:bCs/>
          <w:color w:val="FF0000"/>
          <w:sz w:val="28"/>
          <w:szCs w:val="28"/>
        </w:rPr>
        <w:t>склада</w:t>
      </w:r>
      <w:r w:rsidR="009861CE" w:rsidRPr="005C6F8F">
        <w:rPr>
          <w:bCs/>
          <w:color w:val="FF0000"/>
          <w:sz w:val="28"/>
          <w:szCs w:val="28"/>
        </w:rPr>
        <w:t xml:space="preserve"> </w:t>
      </w:r>
      <w:r w:rsidR="00B74D28" w:rsidRPr="005C6F8F">
        <w:rPr>
          <w:bCs/>
          <w:color w:val="FF0000"/>
          <w:sz w:val="28"/>
          <w:szCs w:val="28"/>
        </w:rPr>
        <w:t>не</w:t>
      </w:r>
      <w:r w:rsidR="009861CE" w:rsidRPr="005C6F8F">
        <w:rPr>
          <w:bCs/>
          <w:color w:val="FF0000"/>
          <w:sz w:val="28"/>
          <w:szCs w:val="28"/>
        </w:rPr>
        <w:t xml:space="preserve"> </w:t>
      </w:r>
      <w:r w:rsidR="00B74D28" w:rsidRPr="005C6F8F">
        <w:rPr>
          <w:bCs/>
          <w:color w:val="FF0000"/>
          <w:sz w:val="28"/>
          <w:szCs w:val="28"/>
        </w:rPr>
        <w:t>предъявляются,</w:t>
      </w:r>
      <w:r w:rsidR="009861CE" w:rsidRPr="005C6F8F">
        <w:rPr>
          <w:bCs/>
          <w:color w:val="FF0000"/>
          <w:sz w:val="28"/>
          <w:szCs w:val="28"/>
        </w:rPr>
        <w:t xml:space="preserve"> </w:t>
      </w:r>
      <w:r w:rsidR="00B74D28" w:rsidRPr="005C6F8F">
        <w:rPr>
          <w:bCs/>
          <w:color w:val="FF0000"/>
          <w:sz w:val="28"/>
          <w:szCs w:val="28"/>
        </w:rPr>
        <w:t>по</w:t>
      </w:r>
      <w:r w:rsidR="009861CE" w:rsidRPr="005C6F8F">
        <w:rPr>
          <w:bCs/>
          <w:color w:val="FF0000"/>
          <w:sz w:val="28"/>
          <w:szCs w:val="28"/>
        </w:rPr>
        <w:t xml:space="preserve"> </w:t>
      </w:r>
      <w:r w:rsidR="00B74D28" w:rsidRPr="005C6F8F">
        <w:rPr>
          <w:bCs/>
          <w:color w:val="FF0000"/>
          <w:sz w:val="28"/>
          <w:szCs w:val="28"/>
        </w:rPr>
        <w:t>пожарной</w:t>
      </w:r>
      <w:r w:rsidR="009861CE" w:rsidRPr="005C6F8F">
        <w:rPr>
          <w:bCs/>
          <w:color w:val="FF0000"/>
          <w:sz w:val="28"/>
          <w:szCs w:val="28"/>
        </w:rPr>
        <w:t xml:space="preserve"> </w:t>
      </w:r>
      <w:r w:rsidR="00B74D28" w:rsidRPr="005C6F8F">
        <w:rPr>
          <w:bCs/>
          <w:color w:val="FF0000"/>
          <w:sz w:val="28"/>
          <w:szCs w:val="28"/>
        </w:rPr>
        <w:t>опасности</w:t>
      </w:r>
      <w:r w:rsidR="009861CE" w:rsidRPr="005C6F8F">
        <w:rPr>
          <w:bCs/>
          <w:color w:val="FF0000"/>
          <w:sz w:val="28"/>
          <w:szCs w:val="28"/>
        </w:rPr>
        <w:t xml:space="preserve"> </w:t>
      </w:r>
      <w:r w:rsidR="00B74D28" w:rsidRPr="005C6F8F">
        <w:rPr>
          <w:bCs/>
          <w:color w:val="FF0000"/>
          <w:sz w:val="28"/>
          <w:szCs w:val="28"/>
        </w:rPr>
        <w:t>его</w:t>
      </w:r>
      <w:r w:rsidR="009861CE" w:rsidRPr="005C6F8F">
        <w:rPr>
          <w:bCs/>
          <w:color w:val="FF0000"/>
          <w:sz w:val="28"/>
          <w:szCs w:val="28"/>
        </w:rPr>
        <w:t xml:space="preserve"> </w:t>
      </w:r>
      <w:r w:rsidR="00B74D28" w:rsidRPr="005C6F8F">
        <w:rPr>
          <w:bCs/>
          <w:color w:val="FF0000"/>
          <w:sz w:val="28"/>
          <w:szCs w:val="28"/>
        </w:rPr>
        <w:t>следует</w:t>
      </w:r>
      <w:r w:rsidR="009861CE" w:rsidRPr="005C6F8F">
        <w:rPr>
          <w:bCs/>
          <w:color w:val="FF0000"/>
          <w:sz w:val="28"/>
          <w:szCs w:val="28"/>
        </w:rPr>
        <w:t xml:space="preserve"> </w:t>
      </w:r>
      <w:r w:rsidR="00B74D28" w:rsidRPr="005C6F8F">
        <w:rPr>
          <w:bCs/>
          <w:color w:val="FF0000"/>
          <w:sz w:val="28"/>
          <w:szCs w:val="28"/>
        </w:rPr>
        <w:t>относить</w:t>
      </w:r>
      <w:r w:rsidR="009861CE" w:rsidRPr="005C6F8F">
        <w:rPr>
          <w:bCs/>
          <w:color w:val="FF0000"/>
          <w:sz w:val="28"/>
          <w:szCs w:val="28"/>
        </w:rPr>
        <w:t xml:space="preserve"> </w:t>
      </w:r>
      <w:r w:rsidR="00B74D28" w:rsidRPr="005C6F8F">
        <w:rPr>
          <w:bCs/>
          <w:color w:val="FF0000"/>
          <w:sz w:val="28"/>
          <w:szCs w:val="28"/>
        </w:rPr>
        <w:t>к</w:t>
      </w:r>
      <w:r w:rsidR="009861CE" w:rsidRPr="005C6F8F">
        <w:rPr>
          <w:bCs/>
          <w:color w:val="FF0000"/>
          <w:sz w:val="28"/>
          <w:szCs w:val="28"/>
        </w:rPr>
        <w:t xml:space="preserve"> </w:t>
      </w:r>
      <w:r w:rsidR="00B74D28" w:rsidRPr="005C6F8F">
        <w:rPr>
          <w:bCs/>
          <w:color w:val="FF0000"/>
          <w:sz w:val="28"/>
          <w:szCs w:val="28"/>
        </w:rPr>
        <w:t>категории</w:t>
      </w:r>
      <w:r w:rsidR="009861CE" w:rsidRPr="005C6F8F">
        <w:rPr>
          <w:bCs/>
          <w:color w:val="FF0000"/>
          <w:sz w:val="28"/>
          <w:szCs w:val="28"/>
        </w:rPr>
        <w:t xml:space="preserve"> </w:t>
      </w:r>
      <w:r w:rsidR="00B74D28" w:rsidRPr="005C6F8F">
        <w:rPr>
          <w:bCs/>
          <w:color w:val="FF0000"/>
          <w:sz w:val="28"/>
          <w:szCs w:val="28"/>
        </w:rPr>
        <w:t>В</w:t>
      </w:r>
      <w:r w:rsidR="009861CE" w:rsidRPr="005C6F8F">
        <w:rPr>
          <w:bCs/>
          <w:color w:val="FF0000"/>
          <w:sz w:val="28"/>
          <w:szCs w:val="28"/>
        </w:rPr>
        <w:t xml:space="preserve"> </w:t>
      </w:r>
      <w:r w:rsidR="008F34E4" w:rsidRPr="005C6F8F">
        <w:rPr>
          <w:bCs/>
          <w:color w:val="FF0000"/>
          <w:sz w:val="28"/>
          <w:szCs w:val="28"/>
        </w:rPr>
        <w:t>согласно</w:t>
      </w:r>
      <w:r w:rsidR="009861CE" w:rsidRPr="005C6F8F">
        <w:rPr>
          <w:bCs/>
          <w:color w:val="FF0000"/>
          <w:sz w:val="28"/>
          <w:szCs w:val="28"/>
        </w:rPr>
        <w:t xml:space="preserve"> </w:t>
      </w:r>
      <w:r w:rsidR="008F34E4" w:rsidRPr="005C6F8F">
        <w:rPr>
          <w:bCs/>
          <w:color w:val="FF0000"/>
          <w:sz w:val="28"/>
          <w:szCs w:val="28"/>
        </w:rPr>
        <w:t>[</w:t>
      </w:r>
      <w:r w:rsidR="00CF5465" w:rsidRPr="005C6F8F">
        <w:rPr>
          <w:bCs/>
          <w:color w:val="FF0000"/>
          <w:sz w:val="28"/>
          <w:szCs w:val="28"/>
        </w:rPr>
        <w:t>5</w:t>
      </w:r>
      <w:r w:rsidR="008F34E4" w:rsidRPr="005C6F8F">
        <w:rPr>
          <w:bCs/>
          <w:color w:val="FF0000"/>
          <w:sz w:val="28"/>
          <w:szCs w:val="28"/>
        </w:rPr>
        <w:t>],</w:t>
      </w:r>
      <w:r w:rsidR="009861CE" w:rsidRPr="005C6F8F">
        <w:rPr>
          <w:bCs/>
          <w:color w:val="FF0000"/>
          <w:sz w:val="28"/>
          <w:szCs w:val="28"/>
        </w:rPr>
        <w:t xml:space="preserve"> </w:t>
      </w:r>
      <w:r w:rsidR="008F34E4" w:rsidRPr="005C6F8F">
        <w:rPr>
          <w:bCs/>
          <w:color w:val="FF0000"/>
          <w:sz w:val="28"/>
          <w:szCs w:val="28"/>
        </w:rPr>
        <w:t>[</w:t>
      </w:r>
      <w:r w:rsidR="00E00E06" w:rsidRPr="005C6F8F">
        <w:rPr>
          <w:bCs/>
          <w:color w:val="FF0000"/>
          <w:sz w:val="28"/>
          <w:szCs w:val="28"/>
        </w:rPr>
        <w:t>11</w:t>
      </w:r>
      <w:r w:rsidR="008F34E4" w:rsidRPr="005C6F8F">
        <w:rPr>
          <w:bCs/>
          <w:color w:val="FF0000"/>
          <w:sz w:val="28"/>
          <w:szCs w:val="28"/>
        </w:rPr>
        <w:t>]</w:t>
      </w:r>
      <w:r w:rsidR="00B74D28" w:rsidRPr="005C6F8F">
        <w:rPr>
          <w:bCs/>
          <w:color w:val="FF0000"/>
          <w:sz w:val="28"/>
          <w:szCs w:val="28"/>
        </w:rPr>
        <w:t>.</w:t>
      </w:r>
    </w:p>
    <w:p w14:paraId="6F68B640" w14:textId="67AC9E68" w:rsidR="00B74D28" w:rsidRPr="005C6F8F" w:rsidRDefault="00F26779" w:rsidP="00E267D2">
      <w:pPr>
        <w:widowControl/>
        <w:spacing w:before="0" w:after="0"/>
        <w:rPr>
          <w:bCs/>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174</w:t>
      </w:r>
      <w:r w:rsidRPr="005C6F8F">
        <w:rPr>
          <w:bCs/>
          <w:noProof/>
          <w:color w:val="FF0000"/>
          <w:sz w:val="28"/>
          <w:szCs w:val="28"/>
        </w:rPr>
        <w:fldChar w:fldCharType="end"/>
      </w:r>
      <w:r w:rsidR="009861CE" w:rsidRPr="005C6F8F">
        <w:rPr>
          <w:bCs/>
          <w:color w:val="FF0000"/>
          <w:sz w:val="28"/>
          <w:szCs w:val="28"/>
        </w:rPr>
        <w:t xml:space="preserve"> </w:t>
      </w:r>
      <w:r w:rsidR="00B74D28" w:rsidRPr="005C6F8F">
        <w:rPr>
          <w:bCs/>
          <w:color w:val="FF0000"/>
          <w:sz w:val="28"/>
          <w:szCs w:val="28"/>
        </w:rPr>
        <w:t>Помещение</w:t>
      </w:r>
      <w:r w:rsidR="009861CE" w:rsidRPr="005C6F8F">
        <w:rPr>
          <w:bCs/>
          <w:color w:val="FF0000"/>
          <w:sz w:val="28"/>
          <w:szCs w:val="28"/>
        </w:rPr>
        <w:t xml:space="preserve"> </w:t>
      </w:r>
      <w:r w:rsidR="00B74D28" w:rsidRPr="005C6F8F">
        <w:rPr>
          <w:bCs/>
          <w:color w:val="FF0000"/>
          <w:sz w:val="28"/>
          <w:szCs w:val="28"/>
        </w:rPr>
        <w:t>для</w:t>
      </w:r>
      <w:r w:rsidR="009861CE" w:rsidRPr="005C6F8F">
        <w:rPr>
          <w:bCs/>
          <w:color w:val="FF0000"/>
          <w:sz w:val="28"/>
          <w:szCs w:val="28"/>
        </w:rPr>
        <w:t xml:space="preserve"> </w:t>
      </w:r>
      <w:r w:rsidR="00B74D28" w:rsidRPr="005C6F8F">
        <w:rPr>
          <w:bCs/>
          <w:color w:val="FF0000"/>
          <w:sz w:val="28"/>
          <w:szCs w:val="28"/>
        </w:rPr>
        <w:t>хранения</w:t>
      </w:r>
      <w:r w:rsidR="009861CE" w:rsidRPr="005C6F8F">
        <w:rPr>
          <w:bCs/>
          <w:color w:val="FF0000"/>
          <w:sz w:val="28"/>
          <w:szCs w:val="28"/>
        </w:rPr>
        <w:t xml:space="preserve"> </w:t>
      </w:r>
      <w:r w:rsidR="00B74D28" w:rsidRPr="005C6F8F">
        <w:rPr>
          <w:bCs/>
          <w:color w:val="FF0000"/>
          <w:sz w:val="28"/>
          <w:szCs w:val="28"/>
        </w:rPr>
        <w:t>запаса</w:t>
      </w:r>
      <w:r w:rsidR="009861CE" w:rsidRPr="005C6F8F">
        <w:rPr>
          <w:bCs/>
          <w:color w:val="FF0000"/>
          <w:sz w:val="28"/>
          <w:szCs w:val="28"/>
        </w:rPr>
        <w:t xml:space="preserve"> </w:t>
      </w:r>
      <w:r w:rsidR="00B74D28" w:rsidRPr="005C6F8F">
        <w:rPr>
          <w:bCs/>
          <w:color w:val="FF0000"/>
          <w:sz w:val="28"/>
          <w:szCs w:val="28"/>
        </w:rPr>
        <w:t>катионита</w:t>
      </w:r>
      <w:r w:rsidR="009861CE" w:rsidRPr="005C6F8F">
        <w:rPr>
          <w:bCs/>
          <w:color w:val="FF0000"/>
          <w:sz w:val="28"/>
          <w:szCs w:val="28"/>
        </w:rPr>
        <w:t xml:space="preserve"> </w:t>
      </w:r>
      <w:r w:rsidR="00B74D28" w:rsidRPr="005C6F8F">
        <w:rPr>
          <w:bCs/>
          <w:color w:val="FF0000"/>
          <w:sz w:val="28"/>
          <w:szCs w:val="28"/>
        </w:rPr>
        <w:t>и</w:t>
      </w:r>
      <w:r w:rsidR="009861CE" w:rsidRPr="005C6F8F">
        <w:rPr>
          <w:bCs/>
          <w:color w:val="FF0000"/>
          <w:sz w:val="28"/>
          <w:szCs w:val="28"/>
        </w:rPr>
        <w:t xml:space="preserve"> </w:t>
      </w:r>
      <w:r w:rsidR="00B74D28" w:rsidRPr="005C6F8F">
        <w:rPr>
          <w:bCs/>
          <w:color w:val="FF0000"/>
          <w:sz w:val="28"/>
          <w:szCs w:val="28"/>
        </w:rPr>
        <w:t>анионита</w:t>
      </w:r>
      <w:r w:rsidR="009861CE" w:rsidRPr="005C6F8F">
        <w:rPr>
          <w:bCs/>
          <w:color w:val="FF0000"/>
          <w:sz w:val="28"/>
          <w:szCs w:val="28"/>
        </w:rPr>
        <w:t xml:space="preserve"> </w:t>
      </w:r>
      <w:r w:rsidR="00B74D28" w:rsidRPr="005C6F8F">
        <w:rPr>
          <w:bCs/>
          <w:color w:val="FF0000"/>
          <w:sz w:val="28"/>
          <w:szCs w:val="28"/>
        </w:rPr>
        <w:t>следует</w:t>
      </w:r>
      <w:r w:rsidR="009861CE" w:rsidRPr="005C6F8F">
        <w:rPr>
          <w:bCs/>
          <w:color w:val="FF0000"/>
          <w:sz w:val="28"/>
          <w:szCs w:val="28"/>
        </w:rPr>
        <w:t xml:space="preserve"> </w:t>
      </w:r>
      <w:r w:rsidR="00B74D28" w:rsidRPr="005C6F8F">
        <w:rPr>
          <w:bCs/>
          <w:color w:val="FF0000"/>
          <w:sz w:val="28"/>
          <w:szCs w:val="28"/>
        </w:rPr>
        <w:t>рассчитывать</w:t>
      </w:r>
      <w:r w:rsidR="009861CE" w:rsidRPr="005C6F8F">
        <w:rPr>
          <w:bCs/>
          <w:color w:val="FF0000"/>
          <w:sz w:val="28"/>
          <w:szCs w:val="28"/>
        </w:rPr>
        <w:t xml:space="preserve"> </w:t>
      </w:r>
      <w:r w:rsidR="00B74D28" w:rsidRPr="005C6F8F">
        <w:rPr>
          <w:bCs/>
          <w:color w:val="FF0000"/>
          <w:sz w:val="28"/>
          <w:szCs w:val="28"/>
        </w:rPr>
        <w:t>на</w:t>
      </w:r>
      <w:r w:rsidR="009861CE" w:rsidRPr="005C6F8F">
        <w:rPr>
          <w:bCs/>
          <w:color w:val="FF0000"/>
          <w:sz w:val="28"/>
          <w:szCs w:val="28"/>
        </w:rPr>
        <w:t xml:space="preserve"> </w:t>
      </w:r>
      <w:r w:rsidR="00B74D28" w:rsidRPr="005C6F8F">
        <w:rPr>
          <w:bCs/>
          <w:color w:val="FF0000"/>
          <w:sz w:val="28"/>
          <w:szCs w:val="28"/>
        </w:rPr>
        <w:t>объем</w:t>
      </w:r>
      <w:r w:rsidR="009861CE" w:rsidRPr="005C6F8F">
        <w:rPr>
          <w:bCs/>
          <w:color w:val="FF0000"/>
          <w:sz w:val="28"/>
          <w:szCs w:val="28"/>
        </w:rPr>
        <w:t xml:space="preserve"> </w:t>
      </w:r>
      <w:r w:rsidR="00B74D28" w:rsidRPr="005C6F8F">
        <w:rPr>
          <w:bCs/>
          <w:color w:val="FF0000"/>
          <w:sz w:val="28"/>
          <w:szCs w:val="28"/>
        </w:rPr>
        <w:t>загрузки</w:t>
      </w:r>
      <w:r w:rsidR="009861CE" w:rsidRPr="005C6F8F">
        <w:rPr>
          <w:bCs/>
          <w:color w:val="FF0000"/>
          <w:sz w:val="28"/>
          <w:szCs w:val="28"/>
        </w:rPr>
        <w:t xml:space="preserve"> </w:t>
      </w:r>
      <w:r w:rsidR="00B74D28" w:rsidRPr="005C6F8F">
        <w:rPr>
          <w:bCs/>
          <w:color w:val="FF0000"/>
          <w:sz w:val="28"/>
          <w:szCs w:val="28"/>
        </w:rPr>
        <w:t>двух</w:t>
      </w:r>
      <w:r w:rsidR="009861CE" w:rsidRPr="005C6F8F">
        <w:rPr>
          <w:bCs/>
          <w:color w:val="FF0000"/>
          <w:sz w:val="28"/>
          <w:szCs w:val="28"/>
        </w:rPr>
        <w:t xml:space="preserve"> </w:t>
      </w:r>
      <w:proofErr w:type="spellStart"/>
      <w:r w:rsidR="00B74D28" w:rsidRPr="005C6F8F">
        <w:rPr>
          <w:bCs/>
          <w:color w:val="FF0000"/>
          <w:sz w:val="28"/>
          <w:szCs w:val="28"/>
        </w:rPr>
        <w:t>катионитных</w:t>
      </w:r>
      <w:proofErr w:type="spellEnd"/>
      <w:r w:rsidR="009861CE" w:rsidRPr="005C6F8F">
        <w:rPr>
          <w:bCs/>
          <w:color w:val="FF0000"/>
          <w:sz w:val="28"/>
          <w:szCs w:val="28"/>
        </w:rPr>
        <w:t xml:space="preserve"> </w:t>
      </w:r>
      <w:r w:rsidR="00B74D28" w:rsidRPr="005C6F8F">
        <w:rPr>
          <w:bCs/>
          <w:color w:val="FF0000"/>
          <w:sz w:val="28"/>
          <w:szCs w:val="28"/>
        </w:rPr>
        <w:t>фильтров,</w:t>
      </w:r>
      <w:r w:rsidR="009861CE" w:rsidRPr="005C6F8F">
        <w:rPr>
          <w:bCs/>
          <w:color w:val="FF0000"/>
          <w:sz w:val="28"/>
          <w:szCs w:val="28"/>
        </w:rPr>
        <w:t xml:space="preserve"> </w:t>
      </w:r>
      <w:r w:rsidR="00B74D28" w:rsidRPr="005C6F8F">
        <w:rPr>
          <w:bCs/>
          <w:color w:val="FF0000"/>
          <w:sz w:val="28"/>
          <w:szCs w:val="28"/>
        </w:rPr>
        <w:t>одного</w:t>
      </w:r>
      <w:r w:rsidR="009861CE" w:rsidRPr="005C6F8F">
        <w:rPr>
          <w:bCs/>
          <w:color w:val="FF0000"/>
          <w:sz w:val="28"/>
          <w:szCs w:val="28"/>
        </w:rPr>
        <w:t xml:space="preserve"> </w:t>
      </w:r>
      <w:proofErr w:type="spellStart"/>
      <w:r w:rsidR="00B74D28" w:rsidRPr="005C6F8F">
        <w:rPr>
          <w:bCs/>
          <w:color w:val="FF0000"/>
          <w:sz w:val="28"/>
          <w:szCs w:val="28"/>
        </w:rPr>
        <w:t>анионитного</w:t>
      </w:r>
      <w:proofErr w:type="spellEnd"/>
      <w:r w:rsidR="009861CE" w:rsidRPr="005C6F8F">
        <w:rPr>
          <w:bCs/>
          <w:color w:val="FF0000"/>
          <w:sz w:val="28"/>
          <w:szCs w:val="28"/>
        </w:rPr>
        <w:t xml:space="preserve"> </w:t>
      </w:r>
      <w:r w:rsidR="00B74D28" w:rsidRPr="005C6F8F">
        <w:rPr>
          <w:bCs/>
          <w:color w:val="FF0000"/>
          <w:sz w:val="28"/>
          <w:szCs w:val="28"/>
        </w:rPr>
        <w:t>фильтра</w:t>
      </w:r>
      <w:r w:rsidR="009861CE" w:rsidRPr="005C6F8F">
        <w:rPr>
          <w:bCs/>
          <w:color w:val="FF0000"/>
          <w:sz w:val="28"/>
          <w:szCs w:val="28"/>
        </w:rPr>
        <w:t xml:space="preserve"> </w:t>
      </w:r>
      <w:r w:rsidR="00B74D28" w:rsidRPr="005C6F8F">
        <w:rPr>
          <w:bCs/>
          <w:color w:val="FF0000"/>
          <w:sz w:val="28"/>
          <w:szCs w:val="28"/>
        </w:rPr>
        <w:t>со</w:t>
      </w:r>
      <w:r w:rsidR="009861CE" w:rsidRPr="005C6F8F">
        <w:rPr>
          <w:bCs/>
          <w:color w:val="FF0000"/>
          <w:sz w:val="28"/>
          <w:szCs w:val="28"/>
        </w:rPr>
        <w:t xml:space="preserve"> </w:t>
      </w:r>
      <w:r w:rsidR="00B74D28" w:rsidRPr="005C6F8F">
        <w:rPr>
          <w:bCs/>
          <w:color w:val="FF0000"/>
          <w:sz w:val="28"/>
          <w:szCs w:val="28"/>
        </w:rPr>
        <w:t>слабоосновным</w:t>
      </w:r>
      <w:r w:rsidR="009861CE" w:rsidRPr="005C6F8F">
        <w:rPr>
          <w:bCs/>
          <w:color w:val="FF0000"/>
          <w:sz w:val="28"/>
          <w:szCs w:val="28"/>
        </w:rPr>
        <w:t xml:space="preserve"> </w:t>
      </w:r>
      <w:r w:rsidR="00B74D28" w:rsidRPr="005C6F8F">
        <w:rPr>
          <w:bCs/>
          <w:color w:val="FF0000"/>
          <w:sz w:val="28"/>
          <w:szCs w:val="28"/>
        </w:rPr>
        <w:t>и</w:t>
      </w:r>
      <w:r w:rsidR="009861CE" w:rsidRPr="005C6F8F">
        <w:rPr>
          <w:bCs/>
          <w:color w:val="FF0000"/>
          <w:sz w:val="28"/>
          <w:szCs w:val="28"/>
        </w:rPr>
        <w:t xml:space="preserve"> </w:t>
      </w:r>
      <w:r w:rsidR="00B74D28" w:rsidRPr="005C6F8F">
        <w:rPr>
          <w:bCs/>
          <w:color w:val="FF0000"/>
          <w:sz w:val="28"/>
          <w:szCs w:val="28"/>
        </w:rPr>
        <w:t>одного</w:t>
      </w:r>
      <w:r w:rsidR="009861CE" w:rsidRPr="005C6F8F">
        <w:rPr>
          <w:bCs/>
          <w:color w:val="FF0000"/>
          <w:sz w:val="28"/>
          <w:szCs w:val="28"/>
        </w:rPr>
        <w:t xml:space="preserve"> </w:t>
      </w:r>
      <w:r w:rsidR="00B74D28" w:rsidRPr="005C6F8F">
        <w:rPr>
          <w:bCs/>
          <w:color w:val="FF0000"/>
          <w:sz w:val="28"/>
          <w:szCs w:val="28"/>
        </w:rPr>
        <w:t>сильноосновным</w:t>
      </w:r>
      <w:r w:rsidR="009861CE" w:rsidRPr="005C6F8F">
        <w:rPr>
          <w:bCs/>
          <w:color w:val="FF0000"/>
          <w:sz w:val="28"/>
          <w:szCs w:val="28"/>
        </w:rPr>
        <w:t xml:space="preserve"> </w:t>
      </w:r>
      <w:r w:rsidR="00B74D28" w:rsidRPr="005C6F8F">
        <w:rPr>
          <w:bCs/>
          <w:color w:val="FF0000"/>
          <w:sz w:val="28"/>
          <w:szCs w:val="28"/>
        </w:rPr>
        <w:t>анионитом</w:t>
      </w:r>
      <w:r w:rsidR="009861CE" w:rsidRPr="005C6F8F">
        <w:rPr>
          <w:bCs/>
          <w:color w:val="FF0000"/>
          <w:sz w:val="28"/>
          <w:szCs w:val="28"/>
        </w:rPr>
        <w:t xml:space="preserve"> </w:t>
      </w:r>
      <w:r w:rsidR="00B74D28" w:rsidRPr="005C6F8F">
        <w:rPr>
          <w:bCs/>
          <w:color w:val="FF0000"/>
          <w:sz w:val="28"/>
          <w:szCs w:val="28"/>
        </w:rPr>
        <w:t>в</w:t>
      </w:r>
      <w:r w:rsidR="009861CE" w:rsidRPr="005C6F8F">
        <w:rPr>
          <w:bCs/>
          <w:color w:val="FF0000"/>
          <w:sz w:val="28"/>
          <w:szCs w:val="28"/>
        </w:rPr>
        <w:t xml:space="preserve"> </w:t>
      </w:r>
      <w:r w:rsidR="00B74D28" w:rsidRPr="005C6F8F">
        <w:rPr>
          <w:bCs/>
          <w:color w:val="FF0000"/>
          <w:sz w:val="28"/>
          <w:szCs w:val="28"/>
        </w:rPr>
        <w:t>случае</w:t>
      </w:r>
      <w:r w:rsidR="009861CE" w:rsidRPr="005C6F8F">
        <w:rPr>
          <w:bCs/>
          <w:color w:val="FF0000"/>
          <w:sz w:val="28"/>
          <w:szCs w:val="28"/>
        </w:rPr>
        <w:t xml:space="preserve"> </w:t>
      </w:r>
      <w:r w:rsidR="00B74D28" w:rsidRPr="005C6F8F">
        <w:rPr>
          <w:bCs/>
          <w:color w:val="FF0000"/>
          <w:sz w:val="28"/>
          <w:szCs w:val="28"/>
        </w:rPr>
        <w:t>его</w:t>
      </w:r>
      <w:r w:rsidR="009861CE" w:rsidRPr="005C6F8F">
        <w:rPr>
          <w:bCs/>
          <w:color w:val="FF0000"/>
          <w:sz w:val="28"/>
          <w:szCs w:val="28"/>
        </w:rPr>
        <w:t xml:space="preserve"> </w:t>
      </w:r>
      <w:r w:rsidR="00B74D28" w:rsidRPr="005C6F8F">
        <w:rPr>
          <w:bCs/>
          <w:color w:val="FF0000"/>
          <w:sz w:val="28"/>
          <w:szCs w:val="28"/>
        </w:rPr>
        <w:t>применения.</w:t>
      </w:r>
    </w:p>
    <w:p w14:paraId="1F24B874" w14:textId="57EBC8A7" w:rsidR="00B74D28" w:rsidRPr="005C6F8F" w:rsidRDefault="00F26779" w:rsidP="00E267D2">
      <w:pPr>
        <w:widowControl/>
        <w:spacing w:before="0" w:after="0"/>
        <w:rPr>
          <w:bCs/>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175</w:t>
      </w:r>
      <w:r w:rsidRPr="005C6F8F">
        <w:rPr>
          <w:bCs/>
          <w:noProof/>
          <w:color w:val="FF0000"/>
          <w:sz w:val="28"/>
          <w:szCs w:val="28"/>
        </w:rPr>
        <w:fldChar w:fldCharType="end"/>
      </w:r>
      <w:r w:rsidR="009861CE" w:rsidRPr="005C6F8F">
        <w:rPr>
          <w:bCs/>
          <w:color w:val="FF0000"/>
          <w:sz w:val="28"/>
          <w:szCs w:val="28"/>
        </w:rPr>
        <w:t xml:space="preserve"> </w:t>
      </w:r>
      <w:r w:rsidR="00B74D28" w:rsidRPr="005C6F8F">
        <w:rPr>
          <w:bCs/>
          <w:color w:val="FF0000"/>
          <w:sz w:val="28"/>
          <w:szCs w:val="28"/>
        </w:rPr>
        <w:t>Склады</w:t>
      </w:r>
      <w:r w:rsidR="009861CE" w:rsidRPr="005C6F8F">
        <w:rPr>
          <w:bCs/>
          <w:color w:val="FF0000"/>
          <w:sz w:val="28"/>
          <w:szCs w:val="28"/>
        </w:rPr>
        <w:t xml:space="preserve"> </w:t>
      </w:r>
      <w:r w:rsidR="00B74D28" w:rsidRPr="005C6F8F">
        <w:rPr>
          <w:bCs/>
          <w:color w:val="FF0000"/>
          <w:sz w:val="28"/>
          <w:szCs w:val="28"/>
        </w:rPr>
        <w:t>для</w:t>
      </w:r>
      <w:r w:rsidR="009861CE" w:rsidRPr="005C6F8F">
        <w:rPr>
          <w:bCs/>
          <w:color w:val="FF0000"/>
          <w:sz w:val="28"/>
          <w:szCs w:val="28"/>
        </w:rPr>
        <w:t xml:space="preserve"> </w:t>
      </w:r>
      <w:r w:rsidR="00B74D28" w:rsidRPr="005C6F8F">
        <w:rPr>
          <w:bCs/>
          <w:color w:val="FF0000"/>
          <w:sz w:val="28"/>
          <w:szCs w:val="28"/>
        </w:rPr>
        <w:t>хранения</w:t>
      </w:r>
      <w:r w:rsidR="009861CE" w:rsidRPr="005C6F8F">
        <w:rPr>
          <w:bCs/>
          <w:color w:val="FF0000"/>
          <w:sz w:val="28"/>
          <w:szCs w:val="28"/>
        </w:rPr>
        <w:t xml:space="preserve"> </w:t>
      </w:r>
      <w:r w:rsidR="00B74D28" w:rsidRPr="005C6F8F">
        <w:rPr>
          <w:bCs/>
          <w:color w:val="FF0000"/>
          <w:sz w:val="28"/>
          <w:szCs w:val="28"/>
        </w:rPr>
        <w:t>реагентов</w:t>
      </w:r>
      <w:r w:rsidR="009861CE" w:rsidRPr="005C6F8F">
        <w:rPr>
          <w:bCs/>
          <w:color w:val="FF0000"/>
          <w:sz w:val="28"/>
          <w:szCs w:val="28"/>
        </w:rPr>
        <w:t xml:space="preserve"> </w:t>
      </w:r>
      <w:r w:rsidR="00B74D28" w:rsidRPr="005C6F8F">
        <w:rPr>
          <w:bCs/>
          <w:color w:val="FF0000"/>
          <w:sz w:val="28"/>
          <w:szCs w:val="28"/>
        </w:rPr>
        <w:t>(кроме</w:t>
      </w:r>
      <w:r w:rsidR="009861CE" w:rsidRPr="005C6F8F">
        <w:rPr>
          <w:bCs/>
          <w:color w:val="FF0000"/>
          <w:sz w:val="28"/>
          <w:szCs w:val="28"/>
        </w:rPr>
        <w:t xml:space="preserve"> </w:t>
      </w:r>
      <w:r w:rsidR="00B74D28" w:rsidRPr="005C6F8F">
        <w:rPr>
          <w:bCs/>
          <w:color w:val="FF0000"/>
          <w:sz w:val="28"/>
          <w:szCs w:val="28"/>
        </w:rPr>
        <w:t>хлора</w:t>
      </w:r>
      <w:r w:rsidR="009861CE" w:rsidRPr="005C6F8F">
        <w:rPr>
          <w:bCs/>
          <w:color w:val="FF0000"/>
          <w:sz w:val="28"/>
          <w:szCs w:val="28"/>
        </w:rPr>
        <w:t xml:space="preserve"> </w:t>
      </w:r>
      <w:r w:rsidR="00B74D28" w:rsidRPr="005C6F8F">
        <w:rPr>
          <w:bCs/>
          <w:color w:val="FF0000"/>
          <w:sz w:val="28"/>
          <w:szCs w:val="28"/>
        </w:rPr>
        <w:t>и</w:t>
      </w:r>
      <w:r w:rsidR="009861CE" w:rsidRPr="005C6F8F">
        <w:rPr>
          <w:bCs/>
          <w:color w:val="FF0000"/>
          <w:sz w:val="28"/>
          <w:szCs w:val="28"/>
        </w:rPr>
        <w:t xml:space="preserve"> </w:t>
      </w:r>
      <w:r w:rsidR="00B74D28" w:rsidRPr="005C6F8F">
        <w:rPr>
          <w:bCs/>
          <w:color w:val="FF0000"/>
          <w:sz w:val="28"/>
          <w:szCs w:val="28"/>
        </w:rPr>
        <w:t>аммиака)</w:t>
      </w:r>
      <w:r w:rsidR="009861CE" w:rsidRPr="005C6F8F">
        <w:rPr>
          <w:bCs/>
          <w:color w:val="FF0000"/>
          <w:sz w:val="28"/>
          <w:szCs w:val="28"/>
        </w:rPr>
        <w:t xml:space="preserve"> </w:t>
      </w:r>
      <w:r w:rsidR="00B74D28" w:rsidRPr="005C6F8F">
        <w:rPr>
          <w:bCs/>
          <w:color w:val="FF0000"/>
          <w:sz w:val="28"/>
          <w:szCs w:val="28"/>
        </w:rPr>
        <w:t>следует</w:t>
      </w:r>
      <w:r w:rsidR="009861CE" w:rsidRPr="005C6F8F">
        <w:rPr>
          <w:bCs/>
          <w:color w:val="FF0000"/>
          <w:sz w:val="28"/>
          <w:szCs w:val="28"/>
        </w:rPr>
        <w:t xml:space="preserve"> </w:t>
      </w:r>
      <w:r w:rsidR="00B74D28" w:rsidRPr="005C6F8F">
        <w:rPr>
          <w:bCs/>
          <w:color w:val="FF0000"/>
          <w:sz w:val="28"/>
          <w:szCs w:val="28"/>
        </w:rPr>
        <w:t>располагать</w:t>
      </w:r>
      <w:r w:rsidR="009861CE" w:rsidRPr="005C6F8F">
        <w:rPr>
          <w:bCs/>
          <w:color w:val="FF0000"/>
          <w:sz w:val="28"/>
          <w:szCs w:val="28"/>
        </w:rPr>
        <w:t xml:space="preserve"> </w:t>
      </w:r>
      <w:r w:rsidR="00B74D28" w:rsidRPr="005C6F8F">
        <w:rPr>
          <w:bCs/>
          <w:color w:val="FF0000"/>
          <w:sz w:val="28"/>
          <w:szCs w:val="28"/>
        </w:rPr>
        <w:t>вблизи</w:t>
      </w:r>
      <w:r w:rsidR="009861CE" w:rsidRPr="005C6F8F">
        <w:rPr>
          <w:bCs/>
          <w:color w:val="FF0000"/>
          <w:sz w:val="28"/>
          <w:szCs w:val="28"/>
        </w:rPr>
        <w:t xml:space="preserve"> </w:t>
      </w:r>
      <w:r w:rsidR="00B74D28" w:rsidRPr="005C6F8F">
        <w:rPr>
          <w:bCs/>
          <w:color w:val="FF0000"/>
          <w:sz w:val="28"/>
          <w:szCs w:val="28"/>
        </w:rPr>
        <w:t>помещений</w:t>
      </w:r>
      <w:r w:rsidR="009861CE" w:rsidRPr="005C6F8F">
        <w:rPr>
          <w:bCs/>
          <w:color w:val="FF0000"/>
          <w:sz w:val="28"/>
          <w:szCs w:val="28"/>
        </w:rPr>
        <w:t xml:space="preserve"> </w:t>
      </w:r>
      <w:r w:rsidR="00B74D28" w:rsidRPr="005C6F8F">
        <w:rPr>
          <w:bCs/>
          <w:color w:val="FF0000"/>
          <w:sz w:val="28"/>
          <w:szCs w:val="28"/>
        </w:rPr>
        <w:t>для</w:t>
      </w:r>
      <w:r w:rsidR="009861CE" w:rsidRPr="005C6F8F">
        <w:rPr>
          <w:bCs/>
          <w:color w:val="FF0000"/>
          <w:sz w:val="28"/>
          <w:szCs w:val="28"/>
        </w:rPr>
        <w:t xml:space="preserve"> </w:t>
      </w:r>
      <w:r w:rsidR="00B74D28" w:rsidRPr="005C6F8F">
        <w:rPr>
          <w:bCs/>
          <w:color w:val="FF0000"/>
          <w:sz w:val="28"/>
          <w:szCs w:val="28"/>
        </w:rPr>
        <w:t>приготовления</w:t>
      </w:r>
      <w:r w:rsidR="009861CE" w:rsidRPr="005C6F8F">
        <w:rPr>
          <w:bCs/>
          <w:color w:val="FF0000"/>
          <w:sz w:val="28"/>
          <w:szCs w:val="28"/>
        </w:rPr>
        <w:t xml:space="preserve"> </w:t>
      </w:r>
      <w:r w:rsidR="00B74D28" w:rsidRPr="005C6F8F">
        <w:rPr>
          <w:bCs/>
          <w:color w:val="FF0000"/>
          <w:sz w:val="28"/>
          <w:szCs w:val="28"/>
        </w:rPr>
        <w:t>их</w:t>
      </w:r>
      <w:r w:rsidR="009861CE" w:rsidRPr="005C6F8F">
        <w:rPr>
          <w:bCs/>
          <w:color w:val="FF0000"/>
          <w:sz w:val="28"/>
          <w:szCs w:val="28"/>
        </w:rPr>
        <w:t xml:space="preserve"> </w:t>
      </w:r>
      <w:r w:rsidR="00B74D28" w:rsidRPr="005C6F8F">
        <w:rPr>
          <w:bCs/>
          <w:color w:val="FF0000"/>
          <w:sz w:val="28"/>
          <w:szCs w:val="28"/>
        </w:rPr>
        <w:t>растворов</w:t>
      </w:r>
      <w:r w:rsidR="009861CE" w:rsidRPr="005C6F8F">
        <w:rPr>
          <w:bCs/>
          <w:color w:val="FF0000"/>
          <w:sz w:val="28"/>
          <w:szCs w:val="28"/>
        </w:rPr>
        <w:t xml:space="preserve"> </w:t>
      </w:r>
      <w:r w:rsidR="00B74D28" w:rsidRPr="005C6F8F">
        <w:rPr>
          <w:bCs/>
          <w:color w:val="FF0000"/>
          <w:sz w:val="28"/>
          <w:szCs w:val="28"/>
        </w:rPr>
        <w:t>и</w:t>
      </w:r>
      <w:r w:rsidR="009861CE" w:rsidRPr="005C6F8F">
        <w:rPr>
          <w:bCs/>
          <w:color w:val="FF0000"/>
          <w:sz w:val="28"/>
          <w:szCs w:val="28"/>
        </w:rPr>
        <w:t xml:space="preserve"> </w:t>
      </w:r>
      <w:r w:rsidR="00B74D28" w:rsidRPr="005C6F8F">
        <w:rPr>
          <w:bCs/>
          <w:color w:val="FF0000"/>
          <w:sz w:val="28"/>
          <w:szCs w:val="28"/>
        </w:rPr>
        <w:t>суспензий.</w:t>
      </w:r>
    </w:p>
    <w:p w14:paraId="5EC4EFB6" w14:textId="047DB66F" w:rsidR="00B74D28" w:rsidRPr="005C6F8F" w:rsidRDefault="00F26779" w:rsidP="00E267D2">
      <w:pPr>
        <w:widowControl/>
        <w:spacing w:before="0" w:after="0"/>
        <w:rPr>
          <w:color w:val="FF0000"/>
          <w:sz w:val="28"/>
          <w:szCs w:val="28"/>
        </w:rPr>
      </w:pPr>
      <w:r w:rsidRPr="005C6F8F">
        <w:rPr>
          <w:bCs/>
          <w:color w:val="FF0000"/>
          <w:sz w:val="28"/>
          <w:szCs w:val="28"/>
        </w:rPr>
        <w:fldChar w:fldCharType="begin"/>
      </w:r>
      <w:r w:rsidRPr="005C6F8F">
        <w:rPr>
          <w:bCs/>
          <w:color w:val="FF0000"/>
          <w:sz w:val="28"/>
          <w:szCs w:val="28"/>
        </w:rPr>
        <w:instrText xml:space="preserve"> REF  раздел_9  \* MERGEFORMAT </w:instrText>
      </w:r>
      <w:r w:rsidRPr="005C6F8F">
        <w:rPr>
          <w:bCs/>
          <w:color w:val="FF0000"/>
          <w:sz w:val="28"/>
          <w:szCs w:val="28"/>
        </w:rPr>
        <w:fldChar w:fldCharType="separate"/>
      </w:r>
      <w:r w:rsidR="00AE7126" w:rsidRPr="005C6F8F">
        <w:rPr>
          <w:bCs/>
          <w:color w:val="FF0000"/>
          <w:sz w:val="28"/>
          <w:szCs w:val="28"/>
        </w:rPr>
        <w:t>9</w:t>
      </w:r>
      <w:r w:rsidRPr="005C6F8F">
        <w:rPr>
          <w:bCs/>
          <w:color w:val="FF0000"/>
          <w:sz w:val="28"/>
          <w:szCs w:val="28"/>
        </w:rPr>
        <w:fldChar w:fldCharType="end"/>
      </w:r>
      <w:r w:rsidR="00B74D28" w:rsidRPr="005C6F8F">
        <w:rPr>
          <w:bCs/>
          <w:color w:val="FF0000"/>
          <w:sz w:val="28"/>
          <w:szCs w:val="28"/>
        </w:rPr>
        <w:t>.</w:t>
      </w:r>
      <w:r w:rsidRPr="005C6F8F">
        <w:rPr>
          <w:bCs/>
          <w:noProof/>
          <w:color w:val="FF0000"/>
          <w:sz w:val="28"/>
          <w:szCs w:val="28"/>
        </w:rPr>
        <w:fldChar w:fldCharType="begin"/>
      </w:r>
      <w:r w:rsidRPr="005C6F8F">
        <w:rPr>
          <w:bCs/>
          <w:noProof/>
          <w:color w:val="FF0000"/>
          <w:sz w:val="28"/>
          <w:szCs w:val="28"/>
        </w:rPr>
        <w:instrText xml:space="preserve"> SEQ раздел7 \* MERGEFORMAT </w:instrText>
      </w:r>
      <w:r w:rsidRPr="005C6F8F">
        <w:rPr>
          <w:bCs/>
          <w:noProof/>
          <w:color w:val="FF0000"/>
          <w:sz w:val="28"/>
          <w:szCs w:val="28"/>
        </w:rPr>
        <w:fldChar w:fldCharType="separate"/>
      </w:r>
      <w:r w:rsidR="00AE7126" w:rsidRPr="005C6F8F">
        <w:rPr>
          <w:bCs/>
          <w:noProof/>
          <w:color w:val="FF0000"/>
          <w:sz w:val="28"/>
          <w:szCs w:val="28"/>
        </w:rPr>
        <w:t>176</w:t>
      </w:r>
      <w:r w:rsidRPr="005C6F8F">
        <w:rPr>
          <w:bCs/>
          <w:noProof/>
          <w:color w:val="FF0000"/>
          <w:sz w:val="28"/>
          <w:szCs w:val="28"/>
        </w:rPr>
        <w:fldChar w:fldCharType="end"/>
      </w:r>
      <w:r w:rsidR="009861CE" w:rsidRPr="005C6F8F">
        <w:rPr>
          <w:bCs/>
          <w:color w:val="FF0000"/>
          <w:sz w:val="28"/>
          <w:szCs w:val="28"/>
        </w:rPr>
        <w:t xml:space="preserve"> </w:t>
      </w:r>
      <w:r w:rsidR="00B74D28" w:rsidRPr="005C6F8F">
        <w:rPr>
          <w:bCs/>
          <w:color w:val="FF0000"/>
          <w:sz w:val="28"/>
          <w:szCs w:val="28"/>
        </w:rPr>
        <w:t>Емкость</w:t>
      </w:r>
      <w:r w:rsidR="009861CE" w:rsidRPr="005C6F8F">
        <w:rPr>
          <w:bCs/>
          <w:color w:val="FF0000"/>
          <w:sz w:val="28"/>
          <w:szCs w:val="28"/>
        </w:rPr>
        <w:t xml:space="preserve"> </w:t>
      </w:r>
      <w:r w:rsidR="00B74D28" w:rsidRPr="005C6F8F">
        <w:rPr>
          <w:bCs/>
          <w:color w:val="FF0000"/>
          <w:sz w:val="28"/>
          <w:szCs w:val="28"/>
        </w:rPr>
        <w:t>расходного</w:t>
      </w:r>
      <w:r w:rsidR="009861CE" w:rsidRPr="005C6F8F">
        <w:rPr>
          <w:bCs/>
          <w:color w:val="FF0000"/>
          <w:sz w:val="28"/>
          <w:szCs w:val="28"/>
        </w:rPr>
        <w:t xml:space="preserve"> </w:t>
      </w:r>
      <w:r w:rsidR="00B74D28" w:rsidRPr="005C6F8F">
        <w:rPr>
          <w:bCs/>
          <w:color w:val="FF0000"/>
          <w:sz w:val="28"/>
          <w:szCs w:val="28"/>
        </w:rPr>
        <w:t>склада</w:t>
      </w:r>
      <w:r w:rsidR="009861CE" w:rsidRPr="005C6F8F">
        <w:rPr>
          <w:bCs/>
          <w:color w:val="FF0000"/>
          <w:sz w:val="28"/>
          <w:szCs w:val="28"/>
        </w:rPr>
        <w:t xml:space="preserve"> </w:t>
      </w:r>
      <w:r w:rsidR="00B74D28" w:rsidRPr="005C6F8F">
        <w:rPr>
          <w:bCs/>
          <w:color w:val="FF0000"/>
          <w:sz w:val="28"/>
          <w:szCs w:val="28"/>
        </w:rPr>
        <w:t>хлора</w:t>
      </w:r>
      <w:r w:rsidR="009861CE" w:rsidRPr="005C6F8F">
        <w:rPr>
          <w:bCs/>
          <w:color w:val="FF0000"/>
          <w:sz w:val="28"/>
          <w:szCs w:val="28"/>
        </w:rPr>
        <w:t xml:space="preserve"> </w:t>
      </w:r>
      <w:r w:rsidR="00B74D28" w:rsidRPr="005C6F8F">
        <w:rPr>
          <w:bCs/>
          <w:color w:val="FF0000"/>
          <w:sz w:val="28"/>
          <w:szCs w:val="28"/>
        </w:rPr>
        <w:t>не</w:t>
      </w:r>
      <w:r w:rsidR="009861CE" w:rsidRPr="005C6F8F">
        <w:rPr>
          <w:bCs/>
          <w:color w:val="FF0000"/>
          <w:sz w:val="28"/>
          <w:szCs w:val="28"/>
        </w:rPr>
        <w:t xml:space="preserve"> </w:t>
      </w:r>
      <w:r w:rsidR="00B74D28" w:rsidRPr="005C6F8F">
        <w:rPr>
          <w:bCs/>
          <w:color w:val="FF0000"/>
          <w:sz w:val="28"/>
          <w:szCs w:val="28"/>
        </w:rPr>
        <w:t>должна</w:t>
      </w:r>
      <w:r w:rsidR="009861CE" w:rsidRPr="005C6F8F">
        <w:rPr>
          <w:bCs/>
          <w:color w:val="FF0000"/>
          <w:sz w:val="28"/>
          <w:szCs w:val="28"/>
        </w:rPr>
        <w:t xml:space="preserve"> </w:t>
      </w:r>
      <w:r w:rsidR="00B74D28" w:rsidRPr="005C6F8F">
        <w:rPr>
          <w:bCs/>
          <w:color w:val="FF0000"/>
          <w:sz w:val="28"/>
          <w:szCs w:val="28"/>
        </w:rPr>
        <w:t>превышать</w:t>
      </w:r>
      <w:r w:rsidR="009861CE" w:rsidRPr="005C6F8F">
        <w:rPr>
          <w:bCs/>
          <w:color w:val="FF0000"/>
          <w:sz w:val="28"/>
          <w:szCs w:val="28"/>
        </w:rPr>
        <w:t xml:space="preserve"> </w:t>
      </w:r>
      <w:r w:rsidR="00B74D28" w:rsidRPr="005C6F8F">
        <w:rPr>
          <w:bCs/>
          <w:color w:val="FF0000"/>
          <w:sz w:val="28"/>
          <w:szCs w:val="28"/>
        </w:rPr>
        <w:t>10</w:t>
      </w:r>
      <w:r w:rsidR="00A31BBB" w:rsidRPr="005C6F8F">
        <w:rPr>
          <w:bCs/>
          <w:color w:val="FF0000"/>
          <w:sz w:val="28"/>
          <w:szCs w:val="28"/>
        </w:rPr>
        <w:t>0</w:t>
      </w:r>
      <w:r w:rsidR="009861CE" w:rsidRPr="005C6F8F">
        <w:rPr>
          <w:bCs/>
          <w:color w:val="FF0000"/>
          <w:sz w:val="28"/>
          <w:szCs w:val="28"/>
        </w:rPr>
        <w:t xml:space="preserve"> </w:t>
      </w:r>
      <w:r w:rsidR="00B74D28" w:rsidRPr="005C6F8F">
        <w:rPr>
          <w:bCs/>
          <w:color w:val="FF0000"/>
          <w:sz w:val="28"/>
          <w:szCs w:val="28"/>
        </w:rPr>
        <w:t>т,</w:t>
      </w:r>
      <w:r w:rsidR="009861CE" w:rsidRPr="005C6F8F">
        <w:rPr>
          <w:bCs/>
          <w:color w:val="FF0000"/>
          <w:sz w:val="28"/>
          <w:szCs w:val="28"/>
        </w:rPr>
        <w:t xml:space="preserve"> </w:t>
      </w:r>
      <w:r w:rsidR="00B74D28" w:rsidRPr="005C6F8F">
        <w:rPr>
          <w:bCs/>
          <w:color w:val="FF0000"/>
          <w:sz w:val="28"/>
          <w:szCs w:val="28"/>
        </w:rPr>
        <w:t>одного</w:t>
      </w:r>
      <w:r w:rsidR="009861CE" w:rsidRPr="005C6F8F">
        <w:rPr>
          <w:bCs/>
          <w:color w:val="FF0000"/>
          <w:sz w:val="28"/>
          <w:szCs w:val="28"/>
        </w:rPr>
        <w:t xml:space="preserve"> </w:t>
      </w:r>
      <w:r w:rsidR="00B74D28" w:rsidRPr="005C6F8F">
        <w:rPr>
          <w:bCs/>
          <w:color w:val="FF0000"/>
          <w:sz w:val="28"/>
          <w:szCs w:val="28"/>
        </w:rPr>
        <w:t>по</w:t>
      </w:r>
      <w:r w:rsidR="008639AF" w:rsidRPr="005C6F8F">
        <w:rPr>
          <w:bCs/>
          <w:color w:val="FF0000"/>
          <w:sz w:val="28"/>
          <w:szCs w:val="28"/>
        </w:rPr>
        <w:t>лностью</w:t>
      </w:r>
      <w:r w:rsidR="009861CE" w:rsidRPr="005C6F8F">
        <w:rPr>
          <w:bCs/>
          <w:color w:val="FF0000"/>
          <w:sz w:val="28"/>
          <w:szCs w:val="28"/>
        </w:rPr>
        <w:t xml:space="preserve"> </w:t>
      </w:r>
      <w:r w:rsidR="008639AF" w:rsidRPr="005C6F8F">
        <w:rPr>
          <w:bCs/>
          <w:color w:val="FF0000"/>
          <w:sz w:val="28"/>
          <w:szCs w:val="28"/>
        </w:rPr>
        <w:t>изолированного</w:t>
      </w:r>
      <w:r w:rsidR="009861CE" w:rsidRPr="005C6F8F">
        <w:rPr>
          <w:bCs/>
          <w:color w:val="FF0000"/>
          <w:sz w:val="28"/>
          <w:szCs w:val="28"/>
        </w:rPr>
        <w:t xml:space="preserve"> </w:t>
      </w:r>
      <w:r w:rsidR="008639AF" w:rsidRPr="005C6F8F">
        <w:rPr>
          <w:bCs/>
          <w:color w:val="FF0000"/>
          <w:sz w:val="28"/>
          <w:szCs w:val="28"/>
        </w:rPr>
        <w:t>отсека</w:t>
      </w:r>
      <w:r w:rsidR="009861CE" w:rsidRPr="005C6F8F">
        <w:rPr>
          <w:bCs/>
          <w:color w:val="FF0000"/>
          <w:sz w:val="28"/>
          <w:szCs w:val="28"/>
        </w:rPr>
        <w:t xml:space="preserve"> </w:t>
      </w:r>
      <w:r w:rsidR="00B74D28" w:rsidRPr="005C6F8F">
        <w:rPr>
          <w:bCs/>
          <w:color w:val="FF0000"/>
          <w:sz w:val="28"/>
          <w:szCs w:val="28"/>
        </w:rPr>
        <w:t>–</w:t>
      </w:r>
      <w:r w:rsidR="009861CE" w:rsidRPr="005C6F8F">
        <w:rPr>
          <w:bCs/>
          <w:color w:val="FF0000"/>
          <w:sz w:val="28"/>
          <w:szCs w:val="28"/>
        </w:rPr>
        <w:t xml:space="preserve"> </w:t>
      </w:r>
      <w:r w:rsidR="00B74D28" w:rsidRPr="005C6F8F">
        <w:rPr>
          <w:bCs/>
          <w:color w:val="FF0000"/>
          <w:sz w:val="28"/>
          <w:szCs w:val="28"/>
        </w:rPr>
        <w:t>50</w:t>
      </w:r>
      <w:r w:rsidR="009861CE" w:rsidRPr="005C6F8F">
        <w:rPr>
          <w:bCs/>
          <w:color w:val="FF0000"/>
          <w:sz w:val="28"/>
          <w:szCs w:val="28"/>
        </w:rPr>
        <w:t xml:space="preserve"> </w:t>
      </w:r>
      <w:r w:rsidR="00B74D28" w:rsidRPr="005C6F8F">
        <w:rPr>
          <w:bCs/>
          <w:color w:val="FF0000"/>
          <w:sz w:val="28"/>
          <w:szCs w:val="28"/>
        </w:rPr>
        <w:t>т.</w:t>
      </w:r>
      <w:r w:rsidR="009861CE" w:rsidRPr="005C6F8F">
        <w:rPr>
          <w:bCs/>
          <w:color w:val="FF0000"/>
          <w:sz w:val="28"/>
          <w:szCs w:val="28"/>
        </w:rPr>
        <w:t xml:space="preserve"> </w:t>
      </w:r>
      <w:r w:rsidR="00B74D28" w:rsidRPr="005C6F8F">
        <w:rPr>
          <w:bCs/>
          <w:color w:val="FF0000"/>
          <w:sz w:val="28"/>
          <w:szCs w:val="28"/>
        </w:rPr>
        <w:t>Склад</w:t>
      </w:r>
      <w:r w:rsidR="009861CE" w:rsidRPr="005C6F8F">
        <w:rPr>
          <w:bCs/>
          <w:color w:val="FF0000"/>
          <w:sz w:val="28"/>
          <w:szCs w:val="28"/>
        </w:rPr>
        <w:t xml:space="preserve"> </w:t>
      </w:r>
      <w:r w:rsidR="00B74D28" w:rsidRPr="005C6F8F">
        <w:rPr>
          <w:bCs/>
          <w:color w:val="FF0000"/>
          <w:sz w:val="28"/>
          <w:szCs w:val="28"/>
        </w:rPr>
        <w:t>или</w:t>
      </w:r>
      <w:r w:rsidR="009861CE" w:rsidRPr="005C6F8F">
        <w:rPr>
          <w:bCs/>
          <w:color w:val="FF0000"/>
          <w:sz w:val="28"/>
          <w:szCs w:val="28"/>
        </w:rPr>
        <w:t xml:space="preserve"> </w:t>
      </w:r>
      <w:r w:rsidR="00B74D28" w:rsidRPr="005C6F8F">
        <w:rPr>
          <w:bCs/>
          <w:color w:val="FF0000"/>
          <w:sz w:val="28"/>
          <w:szCs w:val="28"/>
        </w:rPr>
        <w:t>отсек</w:t>
      </w:r>
      <w:r w:rsidR="009861CE" w:rsidRPr="005C6F8F">
        <w:rPr>
          <w:bCs/>
          <w:color w:val="FF0000"/>
          <w:sz w:val="28"/>
          <w:szCs w:val="28"/>
        </w:rPr>
        <w:t xml:space="preserve"> </w:t>
      </w:r>
      <w:r w:rsidR="00B74D28" w:rsidRPr="005C6F8F">
        <w:rPr>
          <w:bCs/>
          <w:color w:val="FF0000"/>
          <w:sz w:val="28"/>
          <w:szCs w:val="28"/>
        </w:rPr>
        <w:t>должен</w:t>
      </w:r>
      <w:r w:rsidR="009861CE" w:rsidRPr="005C6F8F">
        <w:rPr>
          <w:bCs/>
          <w:color w:val="FF0000"/>
          <w:sz w:val="28"/>
          <w:szCs w:val="28"/>
        </w:rPr>
        <w:t xml:space="preserve"> </w:t>
      </w:r>
      <w:r w:rsidR="00B74D28" w:rsidRPr="005C6F8F">
        <w:rPr>
          <w:bCs/>
          <w:color w:val="FF0000"/>
          <w:sz w:val="28"/>
          <w:szCs w:val="28"/>
        </w:rPr>
        <w:t>иметь</w:t>
      </w:r>
      <w:r w:rsidR="009861CE" w:rsidRPr="005C6F8F">
        <w:rPr>
          <w:bCs/>
          <w:color w:val="FF0000"/>
          <w:sz w:val="28"/>
          <w:szCs w:val="28"/>
        </w:rPr>
        <w:t xml:space="preserve"> </w:t>
      </w:r>
      <w:r w:rsidR="00B74D28" w:rsidRPr="005C6F8F">
        <w:rPr>
          <w:bCs/>
          <w:color w:val="FF0000"/>
          <w:sz w:val="28"/>
          <w:szCs w:val="28"/>
        </w:rPr>
        <w:t>два</w:t>
      </w:r>
      <w:r w:rsidR="009861CE" w:rsidRPr="005C6F8F">
        <w:rPr>
          <w:bCs/>
          <w:color w:val="FF0000"/>
          <w:sz w:val="28"/>
          <w:szCs w:val="28"/>
        </w:rPr>
        <w:t xml:space="preserve"> </w:t>
      </w:r>
      <w:r w:rsidR="00B74D28" w:rsidRPr="005C6F8F">
        <w:rPr>
          <w:bCs/>
          <w:color w:val="FF0000"/>
          <w:sz w:val="28"/>
          <w:szCs w:val="28"/>
        </w:rPr>
        <w:t>выхода</w:t>
      </w:r>
      <w:r w:rsidR="009861CE" w:rsidRPr="005C6F8F">
        <w:rPr>
          <w:color w:val="FF0000"/>
          <w:sz w:val="28"/>
          <w:szCs w:val="28"/>
        </w:rPr>
        <w:t xml:space="preserve"> </w:t>
      </w:r>
      <w:r w:rsidR="00B74D28" w:rsidRPr="005C6F8F">
        <w:rPr>
          <w:color w:val="FF0000"/>
          <w:sz w:val="28"/>
          <w:szCs w:val="28"/>
        </w:rPr>
        <w:t>с</w:t>
      </w:r>
      <w:r w:rsidR="009861CE" w:rsidRPr="005C6F8F">
        <w:rPr>
          <w:color w:val="FF0000"/>
          <w:sz w:val="28"/>
          <w:szCs w:val="28"/>
        </w:rPr>
        <w:t xml:space="preserve"> </w:t>
      </w:r>
      <w:r w:rsidR="00B74D28" w:rsidRPr="005C6F8F">
        <w:rPr>
          <w:color w:val="FF0000"/>
          <w:sz w:val="28"/>
          <w:szCs w:val="28"/>
        </w:rPr>
        <w:t>противоположных</w:t>
      </w:r>
      <w:r w:rsidR="009861CE" w:rsidRPr="005C6F8F">
        <w:rPr>
          <w:color w:val="FF0000"/>
          <w:sz w:val="28"/>
          <w:szCs w:val="28"/>
        </w:rPr>
        <w:t xml:space="preserve"> </w:t>
      </w:r>
      <w:r w:rsidR="00B74D28" w:rsidRPr="005C6F8F">
        <w:rPr>
          <w:color w:val="FF0000"/>
          <w:sz w:val="28"/>
          <w:szCs w:val="28"/>
        </w:rPr>
        <w:t>сторон</w:t>
      </w:r>
      <w:r w:rsidR="009861CE" w:rsidRPr="005C6F8F">
        <w:rPr>
          <w:color w:val="FF0000"/>
          <w:sz w:val="28"/>
          <w:szCs w:val="28"/>
        </w:rPr>
        <w:t xml:space="preserve"> </w:t>
      </w:r>
      <w:r w:rsidR="00B74D28" w:rsidRPr="005C6F8F">
        <w:rPr>
          <w:color w:val="FF0000"/>
          <w:sz w:val="28"/>
          <w:szCs w:val="28"/>
        </w:rPr>
        <w:t>здания</w:t>
      </w:r>
      <w:r w:rsidR="009861CE" w:rsidRPr="005C6F8F">
        <w:rPr>
          <w:color w:val="FF0000"/>
          <w:sz w:val="28"/>
          <w:szCs w:val="28"/>
        </w:rPr>
        <w:t xml:space="preserve"> </w:t>
      </w:r>
      <w:r w:rsidR="00B74D28" w:rsidRPr="005C6F8F">
        <w:rPr>
          <w:color w:val="FF0000"/>
          <w:sz w:val="28"/>
          <w:szCs w:val="28"/>
        </w:rPr>
        <w:t>и</w:t>
      </w:r>
      <w:r w:rsidR="009861CE" w:rsidRPr="005C6F8F">
        <w:rPr>
          <w:color w:val="FF0000"/>
          <w:sz w:val="28"/>
          <w:szCs w:val="28"/>
        </w:rPr>
        <w:t xml:space="preserve"> </w:t>
      </w:r>
      <w:r w:rsidR="00B74D28" w:rsidRPr="005C6F8F">
        <w:rPr>
          <w:color w:val="FF0000"/>
          <w:sz w:val="28"/>
          <w:szCs w:val="28"/>
        </w:rPr>
        <w:t>помещения.</w:t>
      </w:r>
    </w:p>
    <w:p w14:paraId="442D1473" w14:textId="77777777" w:rsidR="00B74D28" w:rsidRPr="005C6F8F" w:rsidRDefault="00B74D28" w:rsidP="00E267D2">
      <w:pPr>
        <w:widowControl/>
        <w:spacing w:before="0" w:after="0"/>
        <w:rPr>
          <w:color w:val="FF0000"/>
          <w:sz w:val="28"/>
          <w:szCs w:val="28"/>
        </w:rPr>
      </w:pPr>
      <w:r w:rsidRPr="005C6F8F">
        <w:rPr>
          <w:color w:val="FF0000"/>
          <w:sz w:val="28"/>
          <w:szCs w:val="28"/>
        </w:rPr>
        <w:t>Склад</w:t>
      </w:r>
      <w:r w:rsidR="009861CE" w:rsidRPr="005C6F8F">
        <w:rPr>
          <w:color w:val="FF0000"/>
          <w:sz w:val="28"/>
          <w:szCs w:val="28"/>
        </w:rPr>
        <w:t xml:space="preserve"> </w:t>
      </w:r>
      <w:r w:rsidRPr="005C6F8F">
        <w:rPr>
          <w:color w:val="FF0000"/>
          <w:sz w:val="28"/>
          <w:szCs w:val="28"/>
        </w:rPr>
        <w:t>следует</w:t>
      </w:r>
      <w:r w:rsidR="009861CE" w:rsidRPr="005C6F8F">
        <w:rPr>
          <w:color w:val="FF0000"/>
          <w:sz w:val="28"/>
          <w:szCs w:val="28"/>
        </w:rPr>
        <w:t xml:space="preserve"> </w:t>
      </w:r>
      <w:r w:rsidRPr="005C6F8F">
        <w:rPr>
          <w:color w:val="FF0000"/>
          <w:sz w:val="28"/>
          <w:szCs w:val="28"/>
        </w:rPr>
        <w:t>размещать</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наземных</w:t>
      </w:r>
      <w:r w:rsidR="009861CE" w:rsidRPr="005C6F8F">
        <w:rPr>
          <w:color w:val="FF0000"/>
          <w:sz w:val="28"/>
          <w:szCs w:val="28"/>
        </w:rPr>
        <w:t xml:space="preserve"> </w:t>
      </w:r>
      <w:r w:rsidRPr="005C6F8F">
        <w:rPr>
          <w:color w:val="FF0000"/>
          <w:sz w:val="28"/>
          <w:szCs w:val="28"/>
        </w:rPr>
        <w:t>или</w:t>
      </w:r>
      <w:r w:rsidR="009861CE" w:rsidRPr="005C6F8F">
        <w:rPr>
          <w:color w:val="FF0000"/>
          <w:sz w:val="28"/>
          <w:szCs w:val="28"/>
        </w:rPr>
        <w:t xml:space="preserve"> </w:t>
      </w:r>
      <w:r w:rsidRPr="005C6F8F">
        <w:rPr>
          <w:color w:val="FF0000"/>
          <w:sz w:val="28"/>
          <w:szCs w:val="28"/>
        </w:rPr>
        <w:t>полузаглубленных</w:t>
      </w:r>
      <w:r w:rsidR="009861CE" w:rsidRPr="005C6F8F">
        <w:rPr>
          <w:color w:val="FF0000"/>
          <w:sz w:val="28"/>
          <w:szCs w:val="28"/>
        </w:rPr>
        <w:t xml:space="preserve"> </w:t>
      </w:r>
      <w:r w:rsidRPr="005C6F8F">
        <w:rPr>
          <w:color w:val="FF0000"/>
          <w:sz w:val="28"/>
          <w:szCs w:val="28"/>
        </w:rPr>
        <w:t>(с</w:t>
      </w:r>
      <w:r w:rsidR="009861CE" w:rsidRPr="005C6F8F">
        <w:rPr>
          <w:color w:val="FF0000"/>
          <w:sz w:val="28"/>
          <w:szCs w:val="28"/>
        </w:rPr>
        <w:t xml:space="preserve"> </w:t>
      </w:r>
      <w:r w:rsidRPr="005C6F8F">
        <w:rPr>
          <w:color w:val="FF0000"/>
          <w:sz w:val="28"/>
          <w:szCs w:val="28"/>
        </w:rPr>
        <w:t>устройством</w:t>
      </w:r>
      <w:r w:rsidR="009861CE" w:rsidRPr="005C6F8F">
        <w:rPr>
          <w:color w:val="FF0000"/>
          <w:sz w:val="28"/>
          <w:szCs w:val="28"/>
        </w:rPr>
        <w:t xml:space="preserve"> </w:t>
      </w:r>
      <w:r w:rsidRPr="005C6F8F">
        <w:rPr>
          <w:color w:val="FF0000"/>
          <w:sz w:val="28"/>
          <w:szCs w:val="28"/>
        </w:rPr>
        <w:t>двух</w:t>
      </w:r>
      <w:r w:rsidR="009861CE" w:rsidRPr="005C6F8F">
        <w:rPr>
          <w:color w:val="FF0000"/>
          <w:sz w:val="28"/>
          <w:szCs w:val="28"/>
        </w:rPr>
        <w:t xml:space="preserve"> </w:t>
      </w:r>
      <w:r w:rsidRPr="005C6F8F">
        <w:rPr>
          <w:color w:val="FF0000"/>
          <w:sz w:val="28"/>
          <w:szCs w:val="28"/>
        </w:rPr>
        <w:t>лестниц)</w:t>
      </w:r>
      <w:r w:rsidR="009861CE" w:rsidRPr="005C6F8F">
        <w:rPr>
          <w:color w:val="FF0000"/>
          <w:sz w:val="28"/>
          <w:szCs w:val="28"/>
        </w:rPr>
        <w:t xml:space="preserve"> </w:t>
      </w:r>
      <w:r w:rsidRPr="005C6F8F">
        <w:rPr>
          <w:color w:val="FF0000"/>
          <w:sz w:val="28"/>
          <w:szCs w:val="28"/>
        </w:rPr>
        <w:t>зданиях.</w:t>
      </w:r>
    </w:p>
    <w:p w14:paraId="107658DF" w14:textId="77777777" w:rsidR="00B74D28" w:rsidRPr="005C6F8F" w:rsidRDefault="00B74D28" w:rsidP="00E267D2">
      <w:pPr>
        <w:widowControl/>
        <w:spacing w:before="0" w:after="0"/>
        <w:rPr>
          <w:color w:val="FF0000"/>
          <w:sz w:val="28"/>
          <w:szCs w:val="28"/>
        </w:rPr>
      </w:pPr>
      <w:r w:rsidRPr="005C6F8F">
        <w:rPr>
          <w:color w:val="FF0000"/>
          <w:sz w:val="28"/>
          <w:szCs w:val="28"/>
        </w:rPr>
        <w:t>Хранение</w:t>
      </w:r>
      <w:r w:rsidR="009861CE" w:rsidRPr="005C6F8F">
        <w:rPr>
          <w:color w:val="FF0000"/>
          <w:sz w:val="28"/>
          <w:szCs w:val="28"/>
        </w:rPr>
        <w:t xml:space="preserve"> </w:t>
      </w:r>
      <w:r w:rsidRPr="005C6F8F">
        <w:rPr>
          <w:color w:val="FF0000"/>
          <w:sz w:val="28"/>
          <w:szCs w:val="28"/>
        </w:rPr>
        <w:t>хлора</w:t>
      </w:r>
      <w:r w:rsidR="009861CE" w:rsidRPr="005C6F8F">
        <w:rPr>
          <w:color w:val="FF0000"/>
          <w:sz w:val="28"/>
          <w:szCs w:val="28"/>
        </w:rPr>
        <w:t xml:space="preserve"> </w:t>
      </w:r>
      <w:r w:rsidRPr="005C6F8F">
        <w:rPr>
          <w:color w:val="FF0000"/>
          <w:sz w:val="28"/>
          <w:szCs w:val="28"/>
        </w:rPr>
        <w:t>должно</w:t>
      </w:r>
      <w:r w:rsidR="009861CE" w:rsidRPr="005C6F8F">
        <w:rPr>
          <w:color w:val="FF0000"/>
          <w:sz w:val="28"/>
          <w:szCs w:val="28"/>
        </w:rPr>
        <w:t xml:space="preserve"> </w:t>
      </w:r>
      <w:r w:rsidRPr="005C6F8F">
        <w:rPr>
          <w:color w:val="FF0000"/>
          <w:sz w:val="28"/>
          <w:szCs w:val="28"/>
        </w:rPr>
        <w:t>предусматриваться</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баллонах</w:t>
      </w:r>
      <w:r w:rsidR="009861CE" w:rsidRPr="005C6F8F">
        <w:rPr>
          <w:color w:val="FF0000"/>
          <w:sz w:val="28"/>
          <w:szCs w:val="28"/>
        </w:rPr>
        <w:t xml:space="preserve"> </w:t>
      </w:r>
      <w:r w:rsidRPr="005C6F8F">
        <w:rPr>
          <w:color w:val="FF0000"/>
          <w:sz w:val="28"/>
          <w:szCs w:val="28"/>
        </w:rPr>
        <w:t>или</w:t>
      </w:r>
      <w:r w:rsidR="009861CE" w:rsidRPr="005C6F8F">
        <w:rPr>
          <w:color w:val="FF0000"/>
          <w:sz w:val="28"/>
          <w:szCs w:val="28"/>
        </w:rPr>
        <w:t xml:space="preserve"> </w:t>
      </w:r>
      <w:r w:rsidRPr="005C6F8F">
        <w:rPr>
          <w:color w:val="FF0000"/>
          <w:sz w:val="28"/>
          <w:szCs w:val="28"/>
        </w:rPr>
        <w:t>контейнерах;</w:t>
      </w:r>
      <w:r w:rsidR="009861CE" w:rsidRPr="005C6F8F">
        <w:rPr>
          <w:color w:val="FF0000"/>
          <w:sz w:val="28"/>
          <w:szCs w:val="28"/>
        </w:rPr>
        <w:t xml:space="preserve"> </w:t>
      </w:r>
      <w:r w:rsidRPr="005C6F8F">
        <w:rPr>
          <w:color w:val="FF0000"/>
          <w:sz w:val="28"/>
          <w:szCs w:val="28"/>
        </w:rPr>
        <w:t>при</w:t>
      </w:r>
      <w:r w:rsidR="009861CE" w:rsidRPr="005C6F8F">
        <w:rPr>
          <w:color w:val="FF0000"/>
          <w:sz w:val="28"/>
          <w:szCs w:val="28"/>
        </w:rPr>
        <w:t xml:space="preserve"> </w:t>
      </w:r>
      <w:r w:rsidRPr="005C6F8F">
        <w:rPr>
          <w:color w:val="FF0000"/>
          <w:sz w:val="28"/>
          <w:szCs w:val="28"/>
        </w:rPr>
        <w:t>суточном</w:t>
      </w:r>
      <w:r w:rsidR="009861CE" w:rsidRPr="005C6F8F">
        <w:rPr>
          <w:color w:val="FF0000"/>
          <w:sz w:val="28"/>
          <w:szCs w:val="28"/>
        </w:rPr>
        <w:t xml:space="preserve"> </w:t>
      </w:r>
      <w:r w:rsidRPr="005C6F8F">
        <w:rPr>
          <w:color w:val="FF0000"/>
          <w:sz w:val="28"/>
          <w:szCs w:val="28"/>
        </w:rPr>
        <w:t>расходе</w:t>
      </w:r>
      <w:r w:rsidR="009861CE" w:rsidRPr="005C6F8F">
        <w:rPr>
          <w:color w:val="FF0000"/>
          <w:sz w:val="28"/>
          <w:szCs w:val="28"/>
        </w:rPr>
        <w:t xml:space="preserve"> </w:t>
      </w:r>
      <w:r w:rsidRPr="005C6F8F">
        <w:rPr>
          <w:color w:val="FF0000"/>
          <w:sz w:val="28"/>
          <w:szCs w:val="28"/>
        </w:rPr>
        <w:t>хлора</w:t>
      </w:r>
      <w:r w:rsidR="009861CE" w:rsidRPr="005C6F8F">
        <w:rPr>
          <w:color w:val="FF0000"/>
          <w:sz w:val="28"/>
          <w:szCs w:val="28"/>
        </w:rPr>
        <w:t xml:space="preserve"> </w:t>
      </w:r>
      <w:r w:rsidRPr="005C6F8F">
        <w:rPr>
          <w:color w:val="FF0000"/>
          <w:sz w:val="28"/>
          <w:szCs w:val="28"/>
        </w:rPr>
        <w:t>более</w:t>
      </w:r>
      <w:r w:rsidR="009861CE" w:rsidRPr="005C6F8F">
        <w:rPr>
          <w:color w:val="FF0000"/>
          <w:sz w:val="28"/>
          <w:szCs w:val="28"/>
        </w:rPr>
        <w:t xml:space="preserve"> </w:t>
      </w:r>
      <w:r w:rsidR="00A31BBB" w:rsidRPr="005C6F8F">
        <w:rPr>
          <w:color w:val="FF0000"/>
          <w:sz w:val="28"/>
          <w:szCs w:val="28"/>
        </w:rPr>
        <w:t>1</w:t>
      </w:r>
      <w:r w:rsidR="009861CE" w:rsidRPr="005C6F8F">
        <w:rPr>
          <w:color w:val="FF0000"/>
          <w:sz w:val="28"/>
          <w:szCs w:val="28"/>
        </w:rPr>
        <w:t xml:space="preserve"> </w:t>
      </w:r>
      <w:r w:rsidRPr="005C6F8F">
        <w:rPr>
          <w:color w:val="FF0000"/>
          <w:sz w:val="28"/>
          <w:szCs w:val="28"/>
        </w:rPr>
        <w:t>т</w:t>
      </w:r>
      <w:r w:rsidR="009861CE" w:rsidRPr="005C6F8F">
        <w:rPr>
          <w:color w:val="FF0000"/>
          <w:sz w:val="28"/>
          <w:szCs w:val="28"/>
        </w:rPr>
        <w:t xml:space="preserve"> </w:t>
      </w:r>
      <w:r w:rsidRPr="005C6F8F">
        <w:rPr>
          <w:color w:val="FF0000"/>
          <w:sz w:val="28"/>
          <w:szCs w:val="28"/>
        </w:rPr>
        <w:t>допускается</w:t>
      </w:r>
      <w:r w:rsidR="009861CE" w:rsidRPr="005C6F8F">
        <w:rPr>
          <w:color w:val="FF0000"/>
          <w:sz w:val="28"/>
          <w:szCs w:val="28"/>
        </w:rPr>
        <w:t xml:space="preserve"> </w:t>
      </w:r>
      <w:r w:rsidRPr="005C6F8F">
        <w:rPr>
          <w:color w:val="FF0000"/>
          <w:sz w:val="28"/>
          <w:szCs w:val="28"/>
        </w:rPr>
        <w:t>применять</w:t>
      </w:r>
      <w:r w:rsidR="009861CE" w:rsidRPr="005C6F8F">
        <w:rPr>
          <w:color w:val="FF0000"/>
          <w:sz w:val="28"/>
          <w:szCs w:val="28"/>
        </w:rPr>
        <w:t xml:space="preserve"> </w:t>
      </w:r>
      <w:r w:rsidRPr="005C6F8F">
        <w:rPr>
          <w:color w:val="FF0000"/>
          <w:sz w:val="28"/>
          <w:szCs w:val="28"/>
        </w:rPr>
        <w:t>танки</w:t>
      </w:r>
      <w:r w:rsidR="009861CE" w:rsidRPr="005C6F8F">
        <w:rPr>
          <w:color w:val="FF0000"/>
          <w:sz w:val="28"/>
          <w:szCs w:val="28"/>
        </w:rPr>
        <w:t xml:space="preserve"> </w:t>
      </w:r>
      <w:r w:rsidRPr="005C6F8F">
        <w:rPr>
          <w:color w:val="FF0000"/>
          <w:sz w:val="28"/>
          <w:szCs w:val="28"/>
        </w:rPr>
        <w:t>заводского</w:t>
      </w:r>
      <w:r w:rsidR="009861CE" w:rsidRPr="005C6F8F">
        <w:rPr>
          <w:color w:val="FF0000"/>
          <w:sz w:val="28"/>
          <w:szCs w:val="28"/>
        </w:rPr>
        <w:t xml:space="preserve"> </w:t>
      </w:r>
      <w:r w:rsidRPr="005C6F8F">
        <w:rPr>
          <w:color w:val="FF0000"/>
          <w:sz w:val="28"/>
          <w:szCs w:val="28"/>
        </w:rPr>
        <w:t>изготовления</w:t>
      </w:r>
      <w:r w:rsidR="009861CE" w:rsidRPr="005C6F8F">
        <w:rPr>
          <w:color w:val="FF0000"/>
          <w:sz w:val="28"/>
          <w:szCs w:val="28"/>
        </w:rPr>
        <w:t xml:space="preserve"> </w:t>
      </w:r>
      <w:r w:rsidRPr="005C6F8F">
        <w:rPr>
          <w:color w:val="FF0000"/>
          <w:sz w:val="28"/>
          <w:szCs w:val="28"/>
        </w:rPr>
        <w:t>вместимостью</w:t>
      </w:r>
      <w:r w:rsidR="009861CE" w:rsidRPr="005C6F8F">
        <w:rPr>
          <w:color w:val="FF0000"/>
          <w:sz w:val="28"/>
          <w:szCs w:val="28"/>
        </w:rPr>
        <w:t xml:space="preserve"> </w:t>
      </w:r>
      <w:r w:rsidRPr="005C6F8F">
        <w:rPr>
          <w:color w:val="FF0000"/>
          <w:sz w:val="28"/>
          <w:szCs w:val="28"/>
        </w:rPr>
        <w:t>до</w:t>
      </w:r>
      <w:r w:rsidR="009861CE" w:rsidRPr="005C6F8F">
        <w:rPr>
          <w:color w:val="FF0000"/>
          <w:sz w:val="28"/>
          <w:szCs w:val="28"/>
        </w:rPr>
        <w:t xml:space="preserve"> </w:t>
      </w:r>
      <w:r w:rsidRPr="005C6F8F">
        <w:rPr>
          <w:color w:val="FF0000"/>
          <w:sz w:val="28"/>
          <w:szCs w:val="28"/>
        </w:rPr>
        <w:t>5</w:t>
      </w:r>
      <w:r w:rsidR="00A31BBB" w:rsidRPr="005C6F8F">
        <w:rPr>
          <w:color w:val="FF0000"/>
          <w:sz w:val="28"/>
          <w:szCs w:val="28"/>
        </w:rPr>
        <w:t>0</w:t>
      </w:r>
      <w:r w:rsidR="009861CE" w:rsidRPr="005C6F8F">
        <w:rPr>
          <w:color w:val="FF0000"/>
          <w:sz w:val="28"/>
          <w:szCs w:val="28"/>
        </w:rPr>
        <w:t xml:space="preserve"> </w:t>
      </w:r>
      <w:r w:rsidRPr="005C6F8F">
        <w:rPr>
          <w:color w:val="FF0000"/>
          <w:sz w:val="28"/>
          <w:szCs w:val="28"/>
        </w:rPr>
        <w:t>т,</w:t>
      </w:r>
      <w:r w:rsidR="009861CE" w:rsidRPr="005C6F8F">
        <w:rPr>
          <w:color w:val="FF0000"/>
          <w:sz w:val="28"/>
          <w:szCs w:val="28"/>
        </w:rPr>
        <w:t xml:space="preserve"> </w:t>
      </w:r>
      <w:r w:rsidRPr="005C6F8F">
        <w:rPr>
          <w:color w:val="FF0000"/>
          <w:sz w:val="28"/>
          <w:szCs w:val="28"/>
        </w:rPr>
        <w:t>при</w:t>
      </w:r>
      <w:r w:rsidR="009861CE" w:rsidRPr="005C6F8F">
        <w:rPr>
          <w:color w:val="FF0000"/>
          <w:sz w:val="28"/>
          <w:szCs w:val="28"/>
        </w:rPr>
        <w:t xml:space="preserve"> </w:t>
      </w:r>
      <w:r w:rsidRPr="005C6F8F">
        <w:rPr>
          <w:color w:val="FF0000"/>
          <w:sz w:val="28"/>
          <w:szCs w:val="28"/>
        </w:rPr>
        <w:t>этом</w:t>
      </w:r>
      <w:r w:rsidR="009861CE" w:rsidRPr="005C6F8F">
        <w:rPr>
          <w:color w:val="FF0000"/>
          <w:sz w:val="28"/>
          <w:szCs w:val="28"/>
        </w:rPr>
        <w:t xml:space="preserve"> </w:t>
      </w:r>
      <w:r w:rsidRPr="005C6F8F">
        <w:rPr>
          <w:color w:val="FF0000"/>
          <w:sz w:val="28"/>
          <w:szCs w:val="28"/>
        </w:rPr>
        <w:t>розлив</w:t>
      </w:r>
      <w:r w:rsidR="009861CE" w:rsidRPr="005C6F8F">
        <w:rPr>
          <w:color w:val="FF0000"/>
          <w:sz w:val="28"/>
          <w:szCs w:val="28"/>
        </w:rPr>
        <w:t xml:space="preserve"> </w:t>
      </w:r>
      <w:r w:rsidRPr="005C6F8F">
        <w:rPr>
          <w:color w:val="FF0000"/>
          <w:sz w:val="28"/>
          <w:szCs w:val="28"/>
        </w:rPr>
        <w:t>хлора</w:t>
      </w:r>
      <w:r w:rsidR="009861CE" w:rsidRPr="005C6F8F">
        <w:rPr>
          <w:color w:val="FF0000"/>
          <w:sz w:val="28"/>
          <w:szCs w:val="28"/>
        </w:rPr>
        <w:t xml:space="preserve"> </w:t>
      </w:r>
      <w:r w:rsidRPr="005C6F8F">
        <w:rPr>
          <w:color w:val="FF0000"/>
          <w:sz w:val="28"/>
          <w:szCs w:val="28"/>
        </w:rPr>
        <w:t>в</w:t>
      </w:r>
      <w:r w:rsidR="009861CE" w:rsidRPr="005C6F8F">
        <w:rPr>
          <w:color w:val="FF0000"/>
          <w:sz w:val="28"/>
          <w:szCs w:val="28"/>
        </w:rPr>
        <w:t xml:space="preserve"> </w:t>
      </w:r>
      <w:r w:rsidRPr="005C6F8F">
        <w:rPr>
          <w:color w:val="FF0000"/>
          <w:sz w:val="28"/>
          <w:szCs w:val="28"/>
        </w:rPr>
        <w:t>баллоны</w:t>
      </w:r>
      <w:r w:rsidR="009861CE" w:rsidRPr="005C6F8F">
        <w:rPr>
          <w:color w:val="FF0000"/>
          <w:sz w:val="28"/>
          <w:szCs w:val="28"/>
        </w:rPr>
        <w:t xml:space="preserve"> </w:t>
      </w:r>
      <w:r w:rsidRPr="005C6F8F">
        <w:rPr>
          <w:color w:val="FF0000"/>
          <w:sz w:val="28"/>
          <w:szCs w:val="28"/>
        </w:rPr>
        <w:t>или</w:t>
      </w:r>
      <w:r w:rsidR="009861CE" w:rsidRPr="005C6F8F">
        <w:rPr>
          <w:color w:val="FF0000"/>
          <w:sz w:val="28"/>
          <w:szCs w:val="28"/>
        </w:rPr>
        <w:t xml:space="preserve"> </w:t>
      </w:r>
      <w:r w:rsidRPr="005C6F8F">
        <w:rPr>
          <w:color w:val="FF0000"/>
          <w:sz w:val="28"/>
          <w:szCs w:val="28"/>
        </w:rPr>
        <w:t>контейнеры</w:t>
      </w:r>
      <w:r w:rsidR="009861CE" w:rsidRPr="005C6F8F">
        <w:rPr>
          <w:color w:val="FF0000"/>
          <w:sz w:val="28"/>
          <w:szCs w:val="28"/>
        </w:rPr>
        <w:t xml:space="preserve"> </w:t>
      </w:r>
      <w:r w:rsidRPr="005C6F8F">
        <w:rPr>
          <w:color w:val="FF0000"/>
          <w:sz w:val="28"/>
          <w:szCs w:val="28"/>
        </w:rPr>
        <w:t>на</w:t>
      </w:r>
      <w:r w:rsidR="009861CE" w:rsidRPr="005C6F8F">
        <w:rPr>
          <w:color w:val="FF0000"/>
          <w:sz w:val="28"/>
          <w:szCs w:val="28"/>
        </w:rPr>
        <w:t xml:space="preserve"> </w:t>
      </w:r>
      <w:r w:rsidRPr="005C6F8F">
        <w:rPr>
          <w:color w:val="FF0000"/>
          <w:sz w:val="28"/>
          <w:szCs w:val="28"/>
        </w:rPr>
        <w:t>станции</w:t>
      </w:r>
      <w:r w:rsidR="009861CE" w:rsidRPr="005C6F8F">
        <w:rPr>
          <w:color w:val="FF0000"/>
          <w:sz w:val="28"/>
          <w:szCs w:val="28"/>
        </w:rPr>
        <w:t xml:space="preserve"> </w:t>
      </w:r>
      <w:r w:rsidR="003342EC" w:rsidRPr="005C6F8F">
        <w:rPr>
          <w:color w:val="FF0000"/>
          <w:sz w:val="28"/>
          <w:szCs w:val="28"/>
        </w:rPr>
        <w:t>не допускается</w:t>
      </w:r>
      <w:r w:rsidRPr="005C6F8F">
        <w:rPr>
          <w:color w:val="FF0000"/>
          <w:sz w:val="28"/>
          <w:szCs w:val="28"/>
        </w:rPr>
        <w:t>.</w:t>
      </w:r>
    </w:p>
    <w:p w14:paraId="273C155E" w14:textId="77777777" w:rsidR="00B74D28" w:rsidRPr="006E630A" w:rsidRDefault="00B74D28" w:rsidP="00E267D2">
      <w:pPr>
        <w:widowControl/>
        <w:spacing w:before="0" w:after="0"/>
        <w:rPr>
          <w:color w:val="FF0000"/>
          <w:sz w:val="28"/>
          <w:szCs w:val="28"/>
        </w:rPr>
      </w:pPr>
      <w:r w:rsidRPr="006E630A">
        <w:rPr>
          <w:color w:val="FF0000"/>
          <w:sz w:val="28"/>
          <w:szCs w:val="28"/>
        </w:rPr>
        <w:lastRenderedPageBreak/>
        <w:t>В</w:t>
      </w:r>
      <w:r w:rsidR="009861CE" w:rsidRPr="006E630A">
        <w:rPr>
          <w:color w:val="FF0000"/>
          <w:sz w:val="28"/>
          <w:szCs w:val="28"/>
        </w:rPr>
        <w:t xml:space="preserve"> </w:t>
      </w:r>
      <w:r w:rsidRPr="006E630A">
        <w:rPr>
          <w:color w:val="FF0000"/>
          <w:sz w:val="28"/>
          <w:szCs w:val="28"/>
        </w:rPr>
        <w:t>складе</w:t>
      </w:r>
      <w:r w:rsidR="009861CE" w:rsidRPr="006E630A">
        <w:rPr>
          <w:color w:val="FF0000"/>
          <w:sz w:val="28"/>
          <w:szCs w:val="28"/>
        </w:rPr>
        <w:t xml:space="preserve"> </w:t>
      </w:r>
      <w:r w:rsidRPr="006E630A">
        <w:rPr>
          <w:color w:val="FF0000"/>
          <w:sz w:val="28"/>
          <w:szCs w:val="28"/>
        </w:rPr>
        <w:t>следует</w:t>
      </w:r>
      <w:r w:rsidR="009861CE" w:rsidRPr="006E630A">
        <w:rPr>
          <w:color w:val="FF0000"/>
          <w:sz w:val="28"/>
          <w:szCs w:val="28"/>
        </w:rPr>
        <w:t xml:space="preserve"> </w:t>
      </w:r>
      <w:r w:rsidRPr="006E630A">
        <w:rPr>
          <w:color w:val="FF0000"/>
          <w:sz w:val="28"/>
          <w:szCs w:val="28"/>
        </w:rPr>
        <w:t>предусматривать</w:t>
      </w:r>
      <w:r w:rsidR="009861CE" w:rsidRPr="006E630A">
        <w:rPr>
          <w:color w:val="FF0000"/>
          <w:sz w:val="28"/>
          <w:szCs w:val="28"/>
        </w:rPr>
        <w:t xml:space="preserve"> </w:t>
      </w:r>
      <w:r w:rsidRPr="006E630A">
        <w:rPr>
          <w:color w:val="FF0000"/>
          <w:sz w:val="28"/>
          <w:szCs w:val="28"/>
        </w:rPr>
        <w:t>устройства</w:t>
      </w:r>
      <w:r w:rsidR="009861CE" w:rsidRPr="006E630A">
        <w:rPr>
          <w:color w:val="FF0000"/>
          <w:sz w:val="28"/>
          <w:szCs w:val="28"/>
        </w:rPr>
        <w:t xml:space="preserve"> </w:t>
      </w:r>
      <w:r w:rsidRPr="006E630A">
        <w:rPr>
          <w:color w:val="FF0000"/>
          <w:sz w:val="28"/>
          <w:szCs w:val="28"/>
        </w:rPr>
        <w:t>для</w:t>
      </w:r>
      <w:r w:rsidR="009861CE" w:rsidRPr="006E630A">
        <w:rPr>
          <w:color w:val="FF0000"/>
          <w:sz w:val="28"/>
          <w:szCs w:val="28"/>
        </w:rPr>
        <w:t xml:space="preserve"> </w:t>
      </w:r>
      <w:r w:rsidRPr="006E630A">
        <w:rPr>
          <w:color w:val="FF0000"/>
          <w:sz w:val="28"/>
          <w:szCs w:val="28"/>
        </w:rPr>
        <w:t>транспортирования</w:t>
      </w:r>
      <w:r w:rsidR="009861CE" w:rsidRPr="006E630A">
        <w:rPr>
          <w:color w:val="FF0000"/>
          <w:sz w:val="28"/>
          <w:szCs w:val="28"/>
        </w:rPr>
        <w:t xml:space="preserve"> </w:t>
      </w:r>
      <w:r w:rsidRPr="006E630A">
        <w:rPr>
          <w:color w:val="FF0000"/>
          <w:sz w:val="28"/>
          <w:szCs w:val="28"/>
        </w:rPr>
        <w:t>реагентов</w:t>
      </w:r>
      <w:r w:rsidR="009861CE" w:rsidRPr="006E630A">
        <w:rPr>
          <w:color w:val="FF0000"/>
          <w:sz w:val="28"/>
          <w:szCs w:val="28"/>
        </w:rPr>
        <w:t xml:space="preserve"> </w:t>
      </w:r>
      <w:r w:rsidRPr="006E630A">
        <w:rPr>
          <w:color w:val="FF0000"/>
          <w:sz w:val="28"/>
          <w:szCs w:val="28"/>
        </w:rPr>
        <w:t>в</w:t>
      </w:r>
      <w:r w:rsidR="009861CE" w:rsidRPr="006E630A">
        <w:rPr>
          <w:color w:val="FF0000"/>
          <w:sz w:val="28"/>
          <w:szCs w:val="28"/>
        </w:rPr>
        <w:t xml:space="preserve"> </w:t>
      </w:r>
      <w:r w:rsidRPr="006E630A">
        <w:rPr>
          <w:color w:val="FF0000"/>
          <w:sz w:val="28"/>
          <w:szCs w:val="28"/>
        </w:rPr>
        <w:t>нестационарной</w:t>
      </w:r>
      <w:r w:rsidR="009861CE" w:rsidRPr="006E630A">
        <w:rPr>
          <w:color w:val="FF0000"/>
          <w:sz w:val="28"/>
          <w:szCs w:val="28"/>
        </w:rPr>
        <w:t xml:space="preserve"> </w:t>
      </w:r>
      <w:r w:rsidRPr="006E630A">
        <w:rPr>
          <w:color w:val="FF0000"/>
          <w:sz w:val="28"/>
          <w:szCs w:val="28"/>
        </w:rPr>
        <w:t>таре</w:t>
      </w:r>
      <w:r w:rsidR="009861CE" w:rsidRPr="006E630A">
        <w:rPr>
          <w:color w:val="FF0000"/>
          <w:sz w:val="28"/>
          <w:szCs w:val="28"/>
        </w:rPr>
        <w:t xml:space="preserve"> </w:t>
      </w:r>
      <w:r w:rsidRPr="006E630A">
        <w:rPr>
          <w:color w:val="FF0000"/>
          <w:sz w:val="28"/>
          <w:szCs w:val="28"/>
        </w:rPr>
        <w:t>(контейнеры,</w:t>
      </w:r>
      <w:r w:rsidR="009861CE" w:rsidRPr="006E630A">
        <w:rPr>
          <w:color w:val="FF0000"/>
          <w:sz w:val="28"/>
          <w:szCs w:val="28"/>
        </w:rPr>
        <w:t xml:space="preserve"> </w:t>
      </w:r>
      <w:r w:rsidRPr="006E630A">
        <w:rPr>
          <w:color w:val="FF0000"/>
          <w:sz w:val="28"/>
          <w:szCs w:val="28"/>
        </w:rPr>
        <w:t>баллоны).</w:t>
      </w:r>
    </w:p>
    <w:p w14:paraId="470C6D06" w14:textId="77777777" w:rsidR="00B74D28" w:rsidRPr="006E630A" w:rsidRDefault="00B74D28" w:rsidP="00E267D2">
      <w:pPr>
        <w:widowControl/>
        <w:spacing w:before="0" w:after="0"/>
        <w:rPr>
          <w:color w:val="FF0000"/>
          <w:sz w:val="28"/>
          <w:szCs w:val="28"/>
        </w:rPr>
      </w:pPr>
      <w:r w:rsidRPr="006E630A">
        <w:rPr>
          <w:color w:val="FF0000"/>
          <w:sz w:val="28"/>
          <w:szCs w:val="28"/>
        </w:rPr>
        <w:t>Въезд</w:t>
      </w:r>
      <w:r w:rsidR="009861CE" w:rsidRPr="006E630A">
        <w:rPr>
          <w:color w:val="FF0000"/>
          <w:sz w:val="28"/>
          <w:szCs w:val="28"/>
        </w:rPr>
        <w:t xml:space="preserve"> </w:t>
      </w:r>
      <w:r w:rsidRPr="006E630A">
        <w:rPr>
          <w:color w:val="FF0000"/>
          <w:sz w:val="28"/>
          <w:szCs w:val="28"/>
        </w:rPr>
        <w:t>в</w:t>
      </w:r>
      <w:r w:rsidR="009861CE" w:rsidRPr="006E630A">
        <w:rPr>
          <w:color w:val="FF0000"/>
          <w:sz w:val="28"/>
          <w:szCs w:val="28"/>
        </w:rPr>
        <w:t xml:space="preserve"> </w:t>
      </w:r>
      <w:r w:rsidRPr="006E630A">
        <w:rPr>
          <w:color w:val="FF0000"/>
          <w:sz w:val="28"/>
          <w:szCs w:val="28"/>
        </w:rPr>
        <w:t>помещение</w:t>
      </w:r>
      <w:r w:rsidR="009861CE" w:rsidRPr="006E630A">
        <w:rPr>
          <w:color w:val="FF0000"/>
          <w:sz w:val="28"/>
          <w:szCs w:val="28"/>
        </w:rPr>
        <w:t xml:space="preserve"> </w:t>
      </w:r>
      <w:r w:rsidRPr="006E630A">
        <w:rPr>
          <w:color w:val="FF0000"/>
          <w:sz w:val="28"/>
          <w:szCs w:val="28"/>
        </w:rPr>
        <w:t>склада</w:t>
      </w:r>
      <w:r w:rsidR="009861CE" w:rsidRPr="006E630A">
        <w:rPr>
          <w:color w:val="FF0000"/>
          <w:sz w:val="28"/>
          <w:szCs w:val="28"/>
        </w:rPr>
        <w:t xml:space="preserve"> </w:t>
      </w:r>
      <w:r w:rsidRPr="006E630A">
        <w:rPr>
          <w:color w:val="FF0000"/>
          <w:sz w:val="28"/>
          <w:szCs w:val="28"/>
        </w:rPr>
        <w:t>автомобильного</w:t>
      </w:r>
      <w:r w:rsidR="009861CE" w:rsidRPr="006E630A">
        <w:rPr>
          <w:color w:val="FF0000"/>
          <w:sz w:val="28"/>
          <w:szCs w:val="28"/>
        </w:rPr>
        <w:t xml:space="preserve"> </w:t>
      </w:r>
      <w:r w:rsidRPr="006E630A">
        <w:rPr>
          <w:color w:val="FF0000"/>
          <w:sz w:val="28"/>
          <w:szCs w:val="28"/>
        </w:rPr>
        <w:t>транспорта</w:t>
      </w:r>
      <w:r w:rsidR="009861CE" w:rsidRPr="006E630A">
        <w:rPr>
          <w:color w:val="FF0000"/>
          <w:sz w:val="28"/>
          <w:szCs w:val="28"/>
        </w:rPr>
        <w:t xml:space="preserve"> </w:t>
      </w:r>
      <w:r w:rsidRPr="006E630A">
        <w:rPr>
          <w:color w:val="FF0000"/>
          <w:sz w:val="28"/>
          <w:szCs w:val="28"/>
        </w:rPr>
        <w:t>не</w:t>
      </w:r>
      <w:r w:rsidR="009861CE" w:rsidRPr="006E630A">
        <w:rPr>
          <w:color w:val="FF0000"/>
          <w:sz w:val="28"/>
          <w:szCs w:val="28"/>
        </w:rPr>
        <w:t xml:space="preserve"> </w:t>
      </w:r>
      <w:r w:rsidRPr="006E630A">
        <w:rPr>
          <w:color w:val="FF0000"/>
          <w:sz w:val="28"/>
          <w:szCs w:val="28"/>
        </w:rPr>
        <w:t>допускается.</w:t>
      </w:r>
      <w:r w:rsidR="009861CE" w:rsidRPr="006E630A">
        <w:rPr>
          <w:color w:val="FF0000"/>
          <w:sz w:val="28"/>
          <w:szCs w:val="28"/>
        </w:rPr>
        <w:t xml:space="preserve"> </w:t>
      </w:r>
      <w:r w:rsidRPr="006E630A">
        <w:rPr>
          <w:color w:val="FF0000"/>
          <w:sz w:val="28"/>
          <w:szCs w:val="28"/>
        </w:rPr>
        <w:t>Порожнюю</w:t>
      </w:r>
      <w:r w:rsidR="009861CE" w:rsidRPr="006E630A">
        <w:rPr>
          <w:color w:val="FF0000"/>
          <w:sz w:val="28"/>
          <w:szCs w:val="28"/>
        </w:rPr>
        <w:t xml:space="preserve"> </w:t>
      </w:r>
      <w:r w:rsidRPr="006E630A">
        <w:rPr>
          <w:color w:val="FF0000"/>
          <w:sz w:val="28"/>
          <w:szCs w:val="28"/>
        </w:rPr>
        <w:t>тару</w:t>
      </w:r>
      <w:r w:rsidR="009861CE" w:rsidRPr="006E630A">
        <w:rPr>
          <w:color w:val="FF0000"/>
          <w:sz w:val="28"/>
          <w:szCs w:val="28"/>
        </w:rPr>
        <w:t xml:space="preserve"> </w:t>
      </w:r>
      <w:r w:rsidRPr="006E630A">
        <w:rPr>
          <w:color w:val="FF0000"/>
          <w:sz w:val="28"/>
          <w:szCs w:val="28"/>
        </w:rPr>
        <w:t>следует</w:t>
      </w:r>
      <w:r w:rsidR="009861CE" w:rsidRPr="006E630A">
        <w:rPr>
          <w:color w:val="FF0000"/>
          <w:sz w:val="28"/>
          <w:szCs w:val="28"/>
        </w:rPr>
        <w:t xml:space="preserve"> </w:t>
      </w:r>
      <w:r w:rsidRPr="006E630A">
        <w:rPr>
          <w:color w:val="FF0000"/>
          <w:sz w:val="28"/>
          <w:szCs w:val="28"/>
        </w:rPr>
        <w:t>хранить</w:t>
      </w:r>
      <w:r w:rsidR="009861CE" w:rsidRPr="006E630A">
        <w:rPr>
          <w:color w:val="FF0000"/>
          <w:sz w:val="28"/>
          <w:szCs w:val="28"/>
        </w:rPr>
        <w:t xml:space="preserve"> </w:t>
      </w:r>
      <w:r w:rsidRPr="006E630A">
        <w:rPr>
          <w:color w:val="FF0000"/>
          <w:sz w:val="28"/>
          <w:szCs w:val="28"/>
        </w:rPr>
        <w:t>в</w:t>
      </w:r>
      <w:r w:rsidR="009861CE" w:rsidRPr="006E630A">
        <w:rPr>
          <w:color w:val="FF0000"/>
          <w:sz w:val="28"/>
          <w:szCs w:val="28"/>
        </w:rPr>
        <w:t xml:space="preserve"> </w:t>
      </w:r>
      <w:r w:rsidRPr="006E630A">
        <w:rPr>
          <w:color w:val="FF0000"/>
          <w:sz w:val="28"/>
          <w:szCs w:val="28"/>
        </w:rPr>
        <w:t>помещении</w:t>
      </w:r>
      <w:r w:rsidR="009861CE" w:rsidRPr="006E630A">
        <w:rPr>
          <w:color w:val="FF0000"/>
          <w:sz w:val="28"/>
          <w:szCs w:val="28"/>
        </w:rPr>
        <w:t xml:space="preserve"> </w:t>
      </w:r>
      <w:r w:rsidRPr="006E630A">
        <w:rPr>
          <w:color w:val="FF0000"/>
          <w:sz w:val="28"/>
          <w:szCs w:val="28"/>
        </w:rPr>
        <w:t>склада.</w:t>
      </w:r>
    </w:p>
    <w:p w14:paraId="42BF49A9" w14:textId="77777777" w:rsidR="00B74D28" w:rsidRPr="006E630A" w:rsidRDefault="00B74D28" w:rsidP="00E267D2">
      <w:pPr>
        <w:widowControl/>
        <w:spacing w:before="0" w:after="0"/>
        <w:rPr>
          <w:color w:val="FF0000"/>
          <w:sz w:val="28"/>
          <w:szCs w:val="28"/>
        </w:rPr>
      </w:pPr>
      <w:r w:rsidRPr="006E630A">
        <w:rPr>
          <w:color w:val="FF0000"/>
          <w:sz w:val="28"/>
          <w:szCs w:val="28"/>
        </w:rPr>
        <w:t>Сосуды</w:t>
      </w:r>
      <w:r w:rsidR="009861CE" w:rsidRPr="006E630A">
        <w:rPr>
          <w:color w:val="FF0000"/>
          <w:sz w:val="28"/>
          <w:szCs w:val="28"/>
        </w:rPr>
        <w:t xml:space="preserve"> </w:t>
      </w:r>
      <w:r w:rsidRPr="006E630A">
        <w:rPr>
          <w:color w:val="FF0000"/>
          <w:sz w:val="28"/>
          <w:szCs w:val="28"/>
        </w:rPr>
        <w:t>с</w:t>
      </w:r>
      <w:r w:rsidR="009861CE" w:rsidRPr="006E630A">
        <w:rPr>
          <w:color w:val="FF0000"/>
          <w:sz w:val="28"/>
          <w:szCs w:val="28"/>
        </w:rPr>
        <w:t xml:space="preserve"> </w:t>
      </w:r>
      <w:r w:rsidRPr="006E630A">
        <w:rPr>
          <w:color w:val="FF0000"/>
          <w:sz w:val="28"/>
          <w:szCs w:val="28"/>
        </w:rPr>
        <w:t>хлором</w:t>
      </w:r>
      <w:r w:rsidR="009861CE" w:rsidRPr="006E630A">
        <w:rPr>
          <w:color w:val="FF0000"/>
          <w:sz w:val="28"/>
          <w:szCs w:val="28"/>
        </w:rPr>
        <w:t xml:space="preserve"> </w:t>
      </w:r>
      <w:r w:rsidRPr="006E630A">
        <w:rPr>
          <w:color w:val="FF0000"/>
          <w:sz w:val="28"/>
          <w:szCs w:val="28"/>
        </w:rPr>
        <w:t>должны</w:t>
      </w:r>
      <w:r w:rsidR="009861CE" w:rsidRPr="006E630A">
        <w:rPr>
          <w:color w:val="FF0000"/>
          <w:sz w:val="28"/>
          <w:szCs w:val="28"/>
        </w:rPr>
        <w:t xml:space="preserve"> </w:t>
      </w:r>
      <w:r w:rsidRPr="006E630A">
        <w:rPr>
          <w:color w:val="FF0000"/>
          <w:sz w:val="28"/>
          <w:szCs w:val="28"/>
        </w:rPr>
        <w:t>размещаться</w:t>
      </w:r>
      <w:r w:rsidR="009861CE" w:rsidRPr="006E630A">
        <w:rPr>
          <w:color w:val="FF0000"/>
          <w:sz w:val="28"/>
          <w:szCs w:val="28"/>
        </w:rPr>
        <w:t xml:space="preserve"> </w:t>
      </w:r>
      <w:r w:rsidRPr="006E630A">
        <w:rPr>
          <w:color w:val="FF0000"/>
          <w:sz w:val="28"/>
          <w:szCs w:val="28"/>
        </w:rPr>
        <w:t>на</w:t>
      </w:r>
      <w:r w:rsidR="009861CE" w:rsidRPr="006E630A">
        <w:rPr>
          <w:color w:val="FF0000"/>
          <w:sz w:val="28"/>
          <w:szCs w:val="28"/>
        </w:rPr>
        <w:t xml:space="preserve"> </w:t>
      </w:r>
      <w:r w:rsidRPr="006E630A">
        <w:rPr>
          <w:color w:val="FF0000"/>
          <w:sz w:val="28"/>
          <w:szCs w:val="28"/>
        </w:rPr>
        <w:t>подставках</w:t>
      </w:r>
      <w:r w:rsidR="009861CE" w:rsidRPr="006E630A">
        <w:rPr>
          <w:color w:val="FF0000"/>
          <w:sz w:val="28"/>
          <w:szCs w:val="28"/>
        </w:rPr>
        <w:t xml:space="preserve"> </w:t>
      </w:r>
      <w:r w:rsidRPr="006E630A">
        <w:rPr>
          <w:color w:val="FF0000"/>
          <w:sz w:val="28"/>
          <w:szCs w:val="28"/>
        </w:rPr>
        <w:t>или</w:t>
      </w:r>
      <w:r w:rsidR="009861CE" w:rsidRPr="006E630A">
        <w:rPr>
          <w:color w:val="FF0000"/>
          <w:sz w:val="28"/>
          <w:szCs w:val="28"/>
        </w:rPr>
        <w:t xml:space="preserve"> </w:t>
      </w:r>
      <w:r w:rsidRPr="006E630A">
        <w:rPr>
          <w:color w:val="FF0000"/>
          <w:sz w:val="28"/>
          <w:szCs w:val="28"/>
        </w:rPr>
        <w:t>рамках,</w:t>
      </w:r>
      <w:r w:rsidR="009861CE" w:rsidRPr="006E630A">
        <w:rPr>
          <w:color w:val="FF0000"/>
          <w:sz w:val="28"/>
          <w:szCs w:val="28"/>
        </w:rPr>
        <w:t xml:space="preserve"> </w:t>
      </w:r>
      <w:r w:rsidRPr="006E630A">
        <w:rPr>
          <w:color w:val="FF0000"/>
          <w:sz w:val="28"/>
          <w:szCs w:val="28"/>
        </w:rPr>
        <w:t>иметь</w:t>
      </w:r>
      <w:r w:rsidR="009861CE" w:rsidRPr="006E630A">
        <w:rPr>
          <w:color w:val="FF0000"/>
          <w:sz w:val="28"/>
          <w:szCs w:val="28"/>
        </w:rPr>
        <w:t xml:space="preserve"> </w:t>
      </w:r>
      <w:r w:rsidRPr="006E630A">
        <w:rPr>
          <w:color w:val="FF0000"/>
          <w:sz w:val="28"/>
          <w:szCs w:val="28"/>
        </w:rPr>
        <w:t>свободный</w:t>
      </w:r>
      <w:r w:rsidR="009861CE" w:rsidRPr="006E630A">
        <w:rPr>
          <w:color w:val="FF0000"/>
          <w:sz w:val="28"/>
          <w:szCs w:val="28"/>
        </w:rPr>
        <w:t xml:space="preserve"> </w:t>
      </w:r>
      <w:r w:rsidRPr="006E630A">
        <w:rPr>
          <w:color w:val="FF0000"/>
          <w:sz w:val="28"/>
          <w:szCs w:val="28"/>
        </w:rPr>
        <w:t>доступ</w:t>
      </w:r>
      <w:r w:rsidR="009861CE" w:rsidRPr="006E630A">
        <w:rPr>
          <w:color w:val="FF0000"/>
          <w:sz w:val="28"/>
          <w:szCs w:val="28"/>
        </w:rPr>
        <w:t xml:space="preserve"> </w:t>
      </w:r>
      <w:r w:rsidRPr="006E630A">
        <w:rPr>
          <w:color w:val="FF0000"/>
          <w:sz w:val="28"/>
          <w:szCs w:val="28"/>
        </w:rPr>
        <w:t>для</w:t>
      </w:r>
      <w:r w:rsidR="009861CE" w:rsidRPr="006E630A">
        <w:rPr>
          <w:color w:val="FF0000"/>
          <w:sz w:val="28"/>
          <w:szCs w:val="28"/>
        </w:rPr>
        <w:t xml:space="preserve"> </w:t>
      </w:r>
      <w:r w:rsidRPr="006E630A">
        <w:rPr>
          <w:color w:val="FF0000"/>
          <w:sz w:val="28"/>
          <w:szCs w:val="28"/>
        </w:rPr>
        <w:t>строповки</w:t>
      </w:r>
      <w:r w:rsidR="009861CE" w:rsidRPr="006E630A">
        <w:rPr>
          <w:color w:val="FF0000"/>
          <w:sz w:val="28"/>
          <w:szCs w:val="28"/>
        </w:rPr>
        <w:t xml:space="preserve"> </w:t>
      </w:r>
      <w:r w:rsidRPr="006E630A">
        <w:rPr>
          <w:color w:val="FF0000"/>
          <w:sz w:val="28"/>
          <w:szCs w:val="28"/>
        </w:rPr>
        <w:t>и</w:t>
      </w:r>
      <w:r w:rsidR="009861CE" w:rsidRPr="006E630A">
        <w:rPr>
          <w:color w:val="FF0000"/>
          <w:sz w:val="28"/>
          <w:szCs w:val="28"/>
        </w:rPr>
        <w:t xml:space="preserve"> </w:t>
      </w:r>
      <w:r w:rsidRPr="006E630A">
        <w:rPr>
          <w:color w:val="FF0000"/>
          <w:sz w:val="28"/>
          <w:szCs w:val="28"/>
        </w:rPr>
        <w:t>захвата</w:t>
      </w:r>
      <w:r w:rsidR="009861CE" w:rsidRPr="006E630A">
        <w:rPr>
          <w:color w:val="FF0000"/>
          <w:sz w:val="28"/>
          <w:szCs w:val="28"/>
        </w:rPr>
        <w:t xml:space="preserve"> </w:t>
      </w:r>
      <w:r w:rsidRPr="006E630A">
        <w:rPr>
          <w:color w:val="FF0000"/>
          <w:sz w:val="28"/>
          <w:szCs w:val="28"/>
        </w:rPr>
        <w:t>при</w:t>
      </w:r>
      <w:r w:rsidR="009861CE" w:rsidRPr="006E630A">
        <w:rPr>
          <w:color w:val="FF0000"/>
          <w:sz w:val="28"/>
          <w:szCs w:val="28"/>
        </w:rPr>
        <w:t xml:space="preserve"> </w:t>
      </w:r>
      <w:r w:rsidRPr="006E630A">
        <w:rPr>
          <w:color w:val="FF0000"/>
          <w:sz w:val="28"/>
          <w:szCs w:val="28"/>
        </w:rPr>
        <w:t>транспортировании.</w:t>
      </w:r>
    </w:p>
    <w:p w14:paraId="3F79A100" w14:textId="61397C74" w:rsidR="00B74D28" w:rsidRPr="006E630A" w:rsidRDefault="00F26779" w:rsidP="00E267D2">
      <w:pPr>
        <w:widowControl/>
        <w:spacing w:before="0" w:after="0"/>
        <w:rPr>
          <w:color w:val="FF0000"/>
          <w:sz w:val="28"/>
          <w:szCs w:val="28"/>
        </w:rPr>
      </w:pPr>
      <w:r w:rsidRPr="006E630A">
        <w:rPr>
          <w:bCs/>
          <w:color w:val="FF0000"/>
          <w:sz w:val="28"/>
          <w:szCs w:val="28"/>
        </w:rPr>
        <w:fldChar w:fldCharType="begin"/>
      </w:r>
      <w:r w:rsidRPr="006E630A">
        <w:rPr>
          <w:bCs/>
          <w:color w:val="FF0000"/>
          <w:sz w:val="28"/>
          <w:szCs w:val="28"/>
        </w:rPr>
        <w:instrText xml:space="preserve"> REF  раздел_9  \* MERGEFORMAT </w:instrText>
      </w:r>
      <w:r w:rsidRPr="006E630A">
        <w:rPr>
          <w:bCs/>
          <w:color w:val="FF0000"/>
          <w:sz w:val="28"/>
          <w:szCs w:val="28"/>
        </w:rPr>
        <w:fldChar w:fldCharType="separate"/>
      </w:r>
      <w:r w:rsidR="00AE7126" w:rsidRPr="006E630A">
        <w:rPr>
          <w:bCs/>
          <w:color w:val="FF0000"/>
          <w:sz w:val="28"/>
          <w:szCs w:val="28"/>
        </w:rPr>
        <w:t>9</w:t>
      </w:r>
      <w:r w:rsidRPr="006E630A">
        <w:rPr>
          <w:bCs/>
          <w:color w:val="FF0000"/>
          <w:sz w:val="28"/>
          <w:szCs w:val="28"/>
        </w:rPr>
        <w:fldChar w:fldCharType="end"/>
      </w:r>
      <w:r w:rsidR="00B74D28" w:rsidRPr="006E630A">
        <w:rPr>
          <w:bCs/>
          <w:color w:val="FF0000"/>
          <w:sz w:val="28"/>
          <w:szCs w:val="28"/>
        </w:rPr>
        <w:t>.</w:t>
      </w:r>
      <w:r w:rsidRPr="006E630A">
        <w:rPr>
          <w:bCs/>
          <w:noProof/>
          <w:color w:val="FF0000"/>
          <w:sz w:val="28"/>
          <w:szCs w:val="28"/>
        </w:rPr>
        <w:fldChar w:fldCharType="begin"/>
      </w:r>
      <w:r w:rsidRPr="006E630A">
        <w:rPr>
          <w:bCs/>
          <w:noProof/>
          <w:color w:val="FF0000"/>
          <w:sz w:val="28"/>
          <w:szCs w:val="28"/>
        </w:rPr>
        <w:instrText xml:space="preserve"> SEQ раздел7 \* MERGEFORMAT </w:instrText>
      </w:r>
      <w:r w:rsidRPr="006E630A">
        <w:rPr>
          <w:bCs/>
          <w:noProof/>
          <w:color w:val="FF0000"/>
          <w:sz w:val="28"/>
          <w:szCs w:val="28"/>
        </w:rPr>
        <w:fldChar w:fldCharType="separate"/>
      </w:r>
      <w:r w:rsidR="00AE7126" w:rsidRPr="006E630A">
        <w:rPr>
          <w:bCs/>
          <w:noProof/>
          <w:color w:val="FF0000"/>
          <w:sz w:val="28"/>
          <w:szCs w:val="28"/>
        </w:rPr>
        <w:t>177</w:t>
      </w:r>
      <w:r w:rsidRPr="006E630A">
        <w:rPr>
          <w:bCs/>
          <w:noProof/>
          <w:color w:val="FF0000"/>
          <w:sz w:val="28"/>
          <w:szCs w:val="28"/>
        </w:rPr>
        <w:fldChar w:fldCharType="end"/>
      </w:r>
      <w:r w:rsidR="009861CE" w:rsidRPr="006E630A">
        <w:rPr>
          <w:color w:val="FF0000"/>
          <w:sz w:val="28"/>
          <w:szCs w:val="28"/>
        </w:rPr>
        <w:t xml:space="preserve"> </w:t>
      </w:r>
      <w:r w:rsidR="00B74D28" w:rsidRPr="006E630A">
        <w:rPr>
          <w:color w:val="FF0000"/>
          <w:sz w:val="28"/>
          <w:szCs w:val="28"/>
        </w:rPr>
        <w:t>В</w:t>
      </w:r>
      <w:r w:rsidR="009861CE" w:rsidRPr="006E630A">
        <w:rPr>
          <w:color w:val="FF0000"/>
          <w:sz w:val="28"/>
          <w:szCs w:val="28"/>
        </w:rPr>
        <w:t xml:space="preserve"> </w:t>
      </w:r>
      <w:r w:rsidR="00E761EF" w:rsidRPr="006E630A">
        <w:rPr>
          <w:color w:val="FF0000"/>
          <w:sz w:val="28"/>
          <w:szCs w:val="28"/>
        </w:rPr>
        <w:t>помещении</w:t>
      </w:r>
      <w:r w:rsidR="009861CE" w:rsidRPr="006E630A">
        <w:rPr>
          <w:color w:val="FF0000"/>
          <w:sz w:val="28"/>
          <w:szCs w:val="28"/>
        </w:rPr>
        <w:t xml:space="preserve"> </w:t>
      </w:r>
      <w:r w:rsidR="00E761EF" w:rsidRPr="006E630A">
        <w:rPr>
          <w:color w:val="FF0000"/>
          <w:sz w:val="28"/>
          <w:szCs w:val="28"/>
        </w:rPr>
        <w:t>склада</w:t>
      </w:r>
      <w:r w:rsidR="009861CE" w:rsidRPr="006E630A">
        <w:rPr>
          <w:color w:val="FF0000"/>
          <w:sz w:val="28"/>
          <w:szCs w:val="28"/>
        </w:rPr>
        <w:t xml:space="preserve"> </w:t>
      </w:r>
      <w:r w:rsidR="00E761EF" w:rsidRPr="006E630A">
        <w:rPr>
          <w:color w:val="FF0000"/>
          <w:sz w:val="28"/>
          <w:szCs w:val="28"/>
        </w:rPr>
        <w:t>хлора</w:t>
      </w:r>
      <w:r w:rsidR="009861CE" w:rsidRPr="006E630A">
        <w:rPr>
          <w:color w:val="FF0000"/>
          <w:sz w:val="28"/>
          <w:szCs w:val="28"/>
        </w:rPr>
        <w:t xml:space="preserve"> </w:t>
      </w:r>
      <w:r w:rsidR="00E761EF" w:rsidRPr="006E630A">
        <w:rPr>
          <w:color w:val="FF0000"/>
          <w:sz w:val="28"/>
          <w:szCs w:val="28"/>
        </w:rPr>
        <w:t>следует</w:t>
      </w:r>
      <w:r w:rsidR="009861CE" w:rsidRPr="006E630A">
        <w:rPr>
          <w:color w:val="FF0000"/>
          <w:sz w:val="28"/>
          <w:szCs w:val="28"/>
        </w:rPr>
        <w:t xml:space="preserve"> </w:t>
      </w:r>
      <w:r w:rsidR="00B74D28" w:rsidRPr="006E630A">
        <w:rPr>
          <w:color w:val="FF0000"/>
          <w:sz w:val="28"/>
          <w:szCs w:val="28"/>
        </w:rPr>
        <w:t>предусматривать</w:t>
      </w:r>
      <w:r w:rsidR="009861CE" w:rsidRPr="006E630A">
        <w:rPr>
          <w:color w:val="FF0000"/>
          <w:sz w:val="28"/>
          <w:szCs w:val="28"/>
        </w:rPr>
        <w:t xml:space="preserve"> </w:t>
      </w:r>
      <w:r w:rsidR="00B74D28" w:rsidRPr="006E630A">
        <w:rPr>
          <w:color w:val="FF0000"/>
          <w:sz w:val="28"/>
          <w:szCs w:val="28"/>
        </w:rPr>
        <w:t>емкость</w:t>
      </w:r>
      <w:r w:rsidR="009861CE" w:rsidRPr="006E630A">
        <w:rPr>
          <w:color w:val="FF0000"/>
          <w:sz w:val="28"/>
          <w:szCs w:val="28"/>
        </w:rPr>
        <w:t xml:space="preserve"> </w:t>
      </w:r>
      <w:r w:rsidR="00B74D28" w:rsidRPr="006E630A">
        <w:rPr>
          <w:color w:val="FF0000"/>
          <w:sz w:val="28"/>
          <w:szCs w:val="28"/>
        </w:rPr>
        <w:t>с</w:t>
      </w:r>
      <w:r w:rsidR="009861CE" w:rsidRPr="006E630A">
        <w:rPr>
          <w:color w:val="FF0000"/>
          <w:sz w:val="28"/>
          <w:szCs w:val="28"/>
        </w:rPr>
        <w:t xml:space="preserve"> </w:t>
      </w:r>
      <w:proofErr w:type="spellStart"/>
      <w:r w:rsidR="00B74D28" w:rsidRPr="006E630A">
        <w:rPr>
          <w:color w:val="FF0000"/>
          <w:sz w:val="28"/>
          <w:szCs w:val="28"/>
        </w:rPr>
        <w:t>нейтрализационным</w:t>
      </w:r>
      <w:proofErr w:type="spellEnd"/>
      <w:r w:rsidR="009861CE" w:rsidRPr="006E630A">
        <w:rPr>
          <w:color w:val="FF0000"/>
          <w:sz w:val="28"/>
          <w:szCs w:val="28"/>
        </w:rPr>
        <w:t xml:space="preserve"> </w:t>
      </w:r>
      <w:r w:rsidR="00B74D28" w:rsidRPr="006E630A">
        <w:rPr>
          <w:color w:val="FF0000"/>
          <w:sz w:val="28"/>
          <w:szCs w:val="28"/>
        </w:rPr>
        <w:t>раствором</w:t>
      </w:r>
      <w:r w:rsidR="009861CE" w:rsidRPr="006E630A">
        <w:rPr>
          <w:color w:val="FF0000"/>
          <w:sz w:val="28"/>
          <w:szCs w:val="28"/>
        </w:rPr>
        <w:t xml:space="preserve"> </w:t>
      </w:r>
      <w:r w:rsidR="00B74D28" w:rsidRPr="006E630A">
        <w:rPr>
          <w:color w:val="FF0000"/>
          <w:sz w:val="28"/>
          <w:szCs w:val="28"/>
        </w:rPr>
        <w:t>для</w:t>
      </w:r>
      <w:r w:rsidR="009861CE" w:rsidRPr="006E630A">
        <w:rPr>
          <w:color w:val="FF0000"/>
          <w:sz w:val="28"/>
          <w:szCs w:val="28"/>
        </w:rPr>
        <w:t xml:space="preserve"> </w:t>
      </w:r>
      <w:r w:rsidR="00B74D28" w:rsidRPr="006E630A">
        <w:rPr>
          <w:color w:val="FF0000"/>
          <w:sz w:val="28"/>
          <w:szCs w:val="28"/>
        </w:rPr>
        <w:t>быстрого</w:t>
      </w:r>
      <w:r w:rsidR="009861CE" w:rsidRPr="006E630A">
        <w:rPr>
          <w:color w:val="FF0000"/>
          <w:sz w:val="28"/>
          <w:szCs w:val="28"/>
        </w:rPr>
        <w:t xml:space="preserve"> </w:t>
      </w:r>
      <w:r w:rsidR="00B74D28" w:rsidRPr="006E630A">
        <w:rPr>
          <w:color w:val="FF0000"/>
          <w:sz w:val="28"/>
          <w:szCs w:val="28"/>
        </w:rPr>
        <w:t>погружения</w:t>
      </w:r>
      <w:r w:rsidR="009861CE" w:rsidRPr="006E630A">
        <w:rPr>
          <w:color w:val="FF0000"/>
          <w:sz w:val="28"/>
          <w:szCs w:val="28"/>
        </w:rPr>
        <w:t xml:space="preserve"> </w:t>
      </w:r>
      <w:r w:rsidR="00B74D28" w:rsidRPr="006E630A">
        <w:rPr>
          <w:color w:val="FF0000"/>
          <w:sz w:val="28"/>
          <w:szCs w:val="28"/>
        </w:rPr>
        <w:t>аварийных</w:t>
      </w:r>
      <w:r w:rsidR="009861CE" w:rsidRPr="006E630A">
        <w:rPr>
          <w:color w:val="FF0000"/>
          <w:sz w:val="28"/>
          <w:szCs w:val="28"/>
        </w:rPr>
        <w:t xml:space="preserve"> </w:t>
      </w:r>
      <w:r w:rsidR="00B74D28" w:rsidRPr="006E630A">
        <w:rPr>
          <w:color w:val="FF0000"/>
          <w:sz w:val="28"/>
          <w:szCs w:val="28"/>
        </w:rPr>
        <w:t>контейнеров</w:t>
      </w:r>
      <w:r w:rsidR="009861CE" w:rsidRPr="006E630A">
        <w:rPr>
          <w:color w:val="FF0000"/>
          <w:sz w:val="28"/>
          <w:szCs w:val="28"/>
        </w:rPr>
        <w:t xml:space="preserve"> </w:t>
      </w:r>
      <w:r w:rsidR="00B74D28" w:rsidRPr="006E630A">
        <w:rPr>
          <w:color w:val="FF0000"/>
          <w:sz w:val="28"/>
          <w:szCs w:val="28"/>
        </w:rPr>
        <w:t>или</w:t>
      </w:r>
      <w:r w:rsidR="009861CE" w:rsidRPr="006E630A">
        <w:rPr>
          <w:color w:val="FF0000"/>
          <w:sz w:val="28"/>
          <w:szCs w:val="28"/>
        </w:rPr>
        <w:t xml:space="preserve"> </w:t>
      </w:r>
      <w:r w:rsidR="00B74D28" w:rsidRPr="006E630A">
        <w:rPr>
          <w:color w:val="FF0000"/>
          <w:sz w:val="28"/>
          <w:szCs w:val="28"/>
        </w:rPr>
        <w:t>баллонов.</w:t>
      </w:r>
      <w:r w:rsidR="009861CE" w:rsidRPr="006E630A">
        <w:rPr>
          <w:color w:val="FF0000"/>
          <w:sz w:val="28"/>
          <w:szCs w:val="28"/>
        </w:rPr>
        <w:t xml:space="preserve"> </w:t>
      </w:r>
      <w:r w:rsidR="00B74D28" w:rsidRPr="006E630A">
        <w:rPr>
          <w:color w:val="FF0000"/>
          <w:sz w:val="28"/>
          <w:szCs w:val="28"/>
        </w:rPr>
        <w:t>Расстояние</w:t>
      </w:r>
      <w:r w:rsidR="009861CE" w:rsidRPr="006E630A">
        <w:rPr>
          <w:color w:val="FF0000"/>
          <w:sz w:val="28"/>
          <w:szCs w:val="28"/>
        </w:rPr>
        <w:t xml:space="preserve"> </w:t>
      </w:r>
      <w:r w:rsidR="00B74D28" w:rsidRPr="006E630A">
        <w:rPr>
          <w:color w:val="FF0000"/>
          <w:sz w:val="28"/>
          <w:szCs w:val="28"/>
        </w:rPr>
        <w:t>от</w:t>
      </w:r>
      <w:r w:rsidR="009861CE" w:rsidRPr="006E630A">
        <w:rPr>
          <w:color w:val="FF0000"/>
          <w:sz w:val="28"/>
          <w:szCs w:val="28"/>
        </w:rPr>
        <w:t xml:space="preserve"> </w:t>
      </w:r>
      <w:r w:rsidR="00B74D28" w:rsidRPr="006E630A">
        <w:rPr>
          <w:color w:val="FF0000"/>
          <w:sz w:val="28"/>
          <w:szCs w:val="28"/>
        </w:rPr>
        <w:t>стенок</w:t>
      </w:r>
      <w:r w:rsidR="009861CE" w:rsidRPr="006E630A">
        <w:rPr>
          <w:color w:val="FF0000"/>
          <w:sz w:val="28"/>
          <w:szCs w:val="28"/>
        </w:rPr>
        <w:t xml:space="preserve"> </w:t>
      </w:r>
      <w:r w:rsidR="00B74D28" w:rsidRPr="006E630A">
        <w:rPr>
          <w:color w:val="FF0000"/>
          <w:sz w:val="28"/>
          <w:szCs w:val="28"/>
        </w:rPr>
        <w:t>емкости</w:t>
      </w:r>
      <w:r w:rsidR="009861CE" w:rsidRPr="006E630A">
        <w:rPr>
          <w:color w:val="FF0000"/>
          <w:sz w:val="28"/>
          <w:szCs w:val="28"/>
        </w:rPr>
        <w:t xml:space="preserve"> </w:t>
      </w:r>
      <w:r w:rsidR="00B74D28" w:rsidRPr="006E630A">
        <w:rPr>
          <w:color w:val="FF0000"/>
          <w:sz w:val="28"/>
          <w:szCs w:val="28"/>
        </w:rPr>
        <w:t>до</w:t>
      </w:r>
      <w:r w:rsidR="009861CE" w:rsidRPr="006E630A">
        <w:rPr>
          <w:color w:val="FF0000"/>
          <w:sz w:val="28"/>
          <w:szCs w:val="28"/>
        </w:rPr>
        <w:t xml:space="preserve"> </w:t>
      </w:r>
      <w:r w:rsidR="00B74D28" w:rsidRPr="006E630A">
        <w:rPr>
          <w:color w:val="FF0000"/>
          <w:sz w:val="28"/>
          <w:szCs w:val="28"/>
        </w:rPr>
        <w:t>баллона</w:t>
      </w:r>
      <w:r w:rsidR="009861CE" w:rsidRPr="006E630A">
        <w:rPr>
          <w:color w:val="FF0000"/>
          <w:sz w:val="28"/>
          <w:szCs w:val="28"/>
        </w:rPr>
        <w:t xml:space="preserve"> </w:t>
      </w:r>
      <w:r w:rsidR="00B74D28" w:rsidRPr="006E630A">
        <w:rPr>
          <w:color w:val="FF0000"/>
          <w:sz w:val="28"/>
          <w:szCs w:val="28"/>
        </w:rPr>
        <w:t>должно</w:t>
      </w:r>
      <w:r w:rsidR="009861CE" w:rsidRPr="006E630A">
        <w:rPr>
          <w:color w:val="FF0000"/>
          <w:sz w:val="28"/>
          <w:szCs w:val="28"/>
        </w:rPr>
        <w:t xml:space="preserve"> </w:t>
      </w:r>
      <w:r w:rsidR="00B74D28" w:rsidRPr="006E630A">
        <w:rPr>
          <w:color w:val="FF0000"/>
          <w:sz w:val="28"/>
          <w:szCs w:val="28"/>
        </w:rPr>
        <w:t>быть</w:t>
      </w:r>
      <w:r w:rsidR="009861CE" w:rsidRPr="006E630A">
        <w:rPr>
          <w:color w:val="FF0000"/>
          <w:sz w:val="28"/>
          <w:szCs w:val="28"/>
        </w:rPr>
        <w:t xml:space="preserve"> </w:t>
      </w:r>
      <w:r w:rsidR="00B74D28" w:rsidRPr="006E630A">
        <w:rPr>
          <w:color w:val="FF0000"/>
          <w:sz w:val="28"/>
          <w:szCs w:val="28"/>
        </w:rPr>
        <w:t>не</w:t>
      </w:r>
      <w:r w:rsidR="009861CE" w:rsidRPr="006E630A">
        <w:rPr>
          <w:color w:val="FF0000"/>
          <w:sz w:val="28"/>
          <w:szCs w:val="28"/>
        </w:rPr>
        <w:t xml:space="preserve"> </w:t>
      </w:r>
      <w:r w:rsidR="00B74D28" w:rsidRPr="006E630A">
        <w:rPr>
          <w:color w:val="FF0000"/>
          <w:sz w:val="28"/>
          <w:szCs w:val="28"/>
        </w:rPr>
        <w:t>менее</w:t>
      </w:r>
      <w:r w:rsidR="009861CE" w:rsidRPr="006E630A">
        <w:rPr>
          <w:color w:val="FF0000"/>
          <w:sz w:val="28"/>
          <w:szCs w:val="28"/>
        </w:rPr>
        <w:t xml:space="preserve"> </w:t>
      </w:r>
      <w:r w:rsidR="00B74D28" w:rsidRPr="006E630A">
        <w:rPr>
          <w:color w:val="FF0000"/>
          <w:sz w:val="28"/>
          <w:szCs w:val="28"/>
        </w:rPr>
        <w:t>20</w:t>
      </w:r>
      <w:r w:rsidR="00A31BBB" w:rsidRPr="006E630A">
        <w:rPr>
          <w:color w:val="FF0000"/>
          <w:sz w:val="28"/>
          <w:szCs w:val="28"/>
        </w:rPr>
        <w:t>0</w:t>
      </w:r>
      <w:r w:rsidR="009861CE" w:rsidRPr="006E630A">
        <w:rPr>
          <w:color w:val="FF0000"/>
          <w:sz w:val="28"/>
          <w:szCs w:val="28"/>
        </w:rPr>
        <w:t xml:space="preserve"> </w:t>
      </w:r>
      <w:r w:rsidR="00B74D28" w:rsidRPr="006E630A">
        <w:rPr>
          <w:color w:val="FF0000"/>
          <w:sz w:val="28"/>
          <w:szCs w:val="28"/>
        </w:rPr>
        <w:t>мм,</w:t>
      </w:r>
      <w:r w:rsidR="009861CE" w:rsidRPr="006E630A">
        <w:rPr>
          <w:color w:val="FF0000"/>
          <w:sz w:val="28"/>
          <w:szCs w:val="28"/>
        </w:rPr>
        <w:t xml:space="preserve"> </w:t>
      </w:r>
      <w:r w:rsidR="00B74D28" w:rsidRPr="006E630A">
        <w:rPr>
          <w:color w:val="FF0000"/>
          <w:sz w:val="28"/>
          <w:szCs w:val="28"/>
        </w:rPr>
        <w:t>до</w:t>
      </w:r>
      <w:r w:rsidR="009861CE" w:rsidRPr="006E630A">
        <w:rPr>
          <w:color w:val="FF0000"/>
          <w:sz w:val="28"/>
          <w:szCs w:val="28"/>
        </w:rPr>
        <w:t xml:space="preserve"> </w:t>
      </w:r>
      <w:r w:rsidR="00B74D28" w:rsidRPr="006E630A">
        <w:rPr>
          <w:color w:val="FF0000"/>
          <w:sz w:val="28"/>
          <w:szCs w:val="28"/>
        </w:rPr>
        <w:t>контейнера</w:t>
      </w:r>
      <w:r w:rsidR="009861CE" w:rsidRPr="006E630A">
        <w:rPr>
          <w:color w:val="FF0000"/>
          <w:sz w:val="28"/>
          <w:szCs w:val="28"/>
        </w:rPr>
        <w:t xml:space="preserve"> </w:t>
      </w:r>
      <w:r w:rsidR="00B74D28" w:rsidRPr="006E630A">
        <w:rPr>
          <w:color w:val="FF0000"/>
          <w:sz w:val="28"/>
          <w:szCs w:val="28"/>
        </w:rPr>
        <w:t>—</w:t>
      </w:r>
      <w:r w:rsidR="009861CE" w:rsidRPr="006E630A">
        <w:rPr>
          <w:color w:val="FF0000"/>
          <w:sz w:val="28"/>
          <w:szCs w:val="28"/>
        </w:rPr>
        <w:t xml:space="preserve"> </w:t>
      </w:r>
      <w:r w:rsidR="00B74D28" w:rsidRPr="006E630A">
        <w:rPr>
          <w:color w:val="FF0000"/>
          <w:sz w:val="28"/>
          <w:szCs w:val="28"/>
        </w:rPr>
        <w:t>не</w:t>
      </w:r>
      <w:r w:rsidR="009861CE" w:rsidRPr="006E630A">
        <w:rPr>
          <w:color w:val="FF0000"/>
          <w:sz w:val="28"/>
          <w:szCs w:val="28"/>
        </w:rPr>
        <w:t xml:space="preserve"> </w:t>
      </w:r>
      <w:r w:rsidR="00B74D28" w:rsidRPr="006E630A">
        <w:rPr>
          <w:color w:val="FF0000"/>
          <w:sz w:val="28"/>
          <w:szCs w:val="28"/>
        </w:rPr>
        <w:t>менее</w:t>
      </w:r>
      <w:r w:rsidR="009861CE" w:rsidRPr="006E630A">
        <w:rPr>
          <w:color w:val="FF0000"/>
          <w:sz w:val="28"/>
          <w:szCs w:val="28"/>
        </w:rPr>
        <w:t xml:space="preserve"> </w:t>
      </w:r>
      <w:r w:rsidR="00B74D28" w:rsidRPr="006E630A">
        <w:rPr>
          <w:color w:val="FF0000"/>
          <w:sz w:val="28"/>
          <w:szCs w:val="28"/>
        </w:rPr>
        <w:t>50</w:t>
      </w:r>
      <w:r w:rsidR="00A31BBB" w:rsidRPr="006E630A">
        <w:rPr>
          <w:color w:val="FF0000"/>
          <w:sz w:val="28"/>
          <w:szCs w:val="28"/>
        </w:rPr>
        <w:t>0</w:t>
      </w:r>
      <w:r w:rsidR="009861CE" w:rsidRPr="006E630A">
        <w:rPr>
          <w:color w:val="FF0000"/>
          <w:sz w:val="28"/>
          <w:szCs w:val="28"/>
        </w:rPr>
        <w:t xml:space="preserve"> </w:t>
      </w:r>
      <w:r w:rsidR="00B74D28" w:rsidRPr="006E630A">
        <w:rPr>
          <w:color w:val="FF0000"/>
          <w:sz w:val="28"/>
          <w:szCs w:val="28"/>
        </w:rPr>
        <w:t>мм,</w:t>
      </w:r>
      <w:r w:rsidR="009861CE" w:rsidRPr="006E630A">
        <w:rPr>
          <w:color w:val="FF0000"/>
          <w:sz w:val="28"/>
          <w:szCs w:val="28"/>
        </w:rPr>
        <w:t xml:space="preserve"> </w:t>
      </w:r>
      <w:r w:rsidR="00B74D28" w:rsidRPr="006E630A">
        <w:rPr>
          <w:color w:val="FF0000"/>
          <w:sz w:val="28"/>
          <w:szCs w:val="28"/>
        </w:rPr>
        <w:t>глубина</w:t>
      </w:r>
      <w:r w:rsidR="009861CE" w:rsidRPr="006E630A">
        <w:rPr>
          <w:color w:val="FF0000"/>
          <w:sz w:val="28"/>
          <w:szCs w:val="28"/>
        </w:rPr>
        <w:t xml:space="preserve"> </w:t>
      </w:r>
      <w:r w:rsidR="00B74D28" w:rsidRPr="006E630A">
        <w:rPr>
          <w:color w:val="FF0000"/>
          <w:sz w:val="28"/>
          <w:szCs w:val="28"/>
        </w:rPr>
        <w:t>должна</w:t>
      </w:r>
      <w:r w:rsidR="009861CE" w:rsidRPr="006E630A">
        <w:rPr>
          <w:color w:val="FF0000"/>
          <w:sz w:val="28"/>
          <w:szCs w:val="28"/>
        </w:rPr>
        <w:t xml:space="preserve"> </w:t>
      </w:r>
      <w:r w:rsidR="00B74D28" w:rsidRPr="006E630A">
        <w:rPr>
          <w:color w:val="FF0000"/>
          <w:sz w:val="28"/>
          <w:szCs w:val="28"/>
        </w:rPr>
        <w:t>обеспеч</w:t>
      </w:r>
      <w:r w:rsidR="00E20126" w:rsidRPr="006E630A">
        <w:rPr>
          <w:color w:val="FF0000"/>
          <w:sz w:val="28"/>
          <w:szCs w:val="28"/>
        </w:rPr>
        <w:t>ивать</w:t>
      </w:r>
      <w:r w:rsidR="009861CE" w:rsidRPr="006E630A">
        <w:rPr>
          <w:color w:val="FF0000"/>
          <w:sz w:val="28"/>
          <w:szCs w:val="28"/>
        </w:rPr>
        <w:t xml:space="preserve"> </w:t>
      </w:r>
      <w:r w:rsidR="00B74D28" w:rsidRPr="006E630A">
        <w:rPr>
          <w:color w:val="FF0000"/>
          <w:sz w:val="28"/>
          <w:szCs w:val="28"/>
        </w:rPr>
        <w:t>покрытие</w:t>
      </w:r>
      <w:r w:rsidR="009861CE" w:rsidRPr="006E630A">
        <w:rPr>
          <w:color w:val="FF0000"/>
          <w:sz w:val="28"/>
          <w:szCs w:val="28"/>
        </w:rPr>
        <w:t xml:space="preserve"> </w:t>
      </w:r>
      <w:r w:rsidR="00B74D28" w:rsidRPr="006E630A">
        <w:rPr>
          <w:color w:val="FF0000"/>
          <w:sz w:val="28"/>
          <w:szCs w:val="28"/>
        </w:rPr>
        <w:t>аварийного</w:t>
      </w:r>
      <w:r w:rsidR="009861CE" w:rsidRPr="006E630A">
        <w:rPr>
          <w:color w:val="FF0000"/>
          <w:sz w:val="28"/>
          <w:szCs w:val="28"/>
        </w:rPr>
        <w:t xml:space="preserve"> </w:t>
      </w:r>
      <w:r w:rsidR="00B74D28" w:rsidRPr="006E630A">
        <w:rPr>
          <w:color w:val="FF0000"/>
          <w:sz w:val="28"/>
          <w:szCs w:val="28"/>
        </w:rPr>
        <w:t>сосуда</w:t>
      </w:r>
      <w:r w:rsidR="009861CE" w:rsidRPr="006E630A">
        <w:rPr>
          <w:color w:val="FF0000"/>
          <w:sz w:val="28"/>
          <w:szCs w:val="28"/>
        </w:rPr>
        <w:t xml:space="preserve"> </w:t>
      </w:r>
      <w:r w:rsidR="00B74D28" w:rsidRPr="006E630A">
        <w:rPr>
          <w:color w:val="FF0000"/>
          <w:sz w:val="28"/>
          <w:szCs w:val="28"/>
        </w:rPr>
        <w:t>слоем</w:t>
      </w:r>
      <w:r w:rsidR="009861CE" w:rsidRPr="006E630A">
        <w:rPr>
          <w:color w:val="FF0000"/>
          <w:sz w:val="28"/>
          <w:szCs w:val="28"/>
        </w:rPr>
        <w:t xml:space="preserve"> </w:t>
      </w:r>
      <w:r w:rsidR="00B74D28" w:rsidRPr="006E630A">
        <w:rPr>
          <w:color w:val="FF0000"/>
          <w:sz w:val="28"/>
          <w:szCs w:val="28"/>
        </w:rPr>
        <w:t>раствора</w:t>
      </w:r>
      <w:r w:rsidR="009861CE" w:rsidRPr="006E630A">
        <w:rPr>
          <w:color w:val="FF0000"/>
          <w:sz w:val="28"/>
          <w:szCs w:val="28"/>
        </w:rPr>
        <w:t xml:space="preserve"> </w:t>
      </w:r>
      <w:r w:rsidR="00B74D28" w:rsidRPr="006E630A">
        <w:rPr>
          <w:color w:val="FF0000"/>
          <w:sz w:val="28"/>
          <w:szCs w:val="28"/>
        </w:rPr>
        <w:t>не</w:t>
      </w:r>
      <w:r w:rsidR="009861CE" w:rsidRPr="006E630A">
        <w:rPr>
          <w:color w:val="FF0000"/>
          <w:sz w:val="28"/>
          <w:szCs w:val="28"/>
        </w:rPr>
        <w:t xml:space="preserve"> </w:t>
      </w:r>
      <w:r w:rsidR="00B74D28" w:rsidRPr="006E630A">
        <w:rPr>
          <w:color w:val="FF0000"/>
          <w:sz w:val="28"/>
          <w:szCs w:val="28"/>
        </w:rPr>
        <w:t>менее</w:t>
      </w:r>
      <w:r w:rsidR="009861CE" w:rsidRPr="006E630A">
        <w:rPr>
          <w:color w:val="FF0000"/>
          <w:sz w:val="28"/>
          <w:szCs w:val="28"/>
        </w:rPr>
        <w:t xml:space="preserve"> </w:t>
      </w:r>
      <w:r w:rsidR="00B74D28" w:rsidRPr="006E630A">
        <w:rPr>
          <w:color w:val="FF0000"/>
          <w:sz w:val="28"/>
          <w:szCs w:val="28"/>
        </w:rPr>
        <w:t>30</w:t>
      </w:r>
      <w:r w:rsidR="00A31BBB" w:rsidRPr="006E630A">
        <w:rPr>
          <w:color w:val="FF0000"/>
          <w:sz w:val="28"/>
          <w:szCs w:val="28"/>
        </w:rPr>
        <w:t>0</w:t>
      </w:r>
      <w:r w:rsidR="009861CE" w:rsidRPr="006E630A">
        <w:rPr>
          <w:color w:val="FF0000"/>
          <w:sz w:val="28"/>
          <w:szCs w:val="28"/>
        </w:rPr>
        <w:t xml:space="preserve"> </w:t>
      </w:r>
      <w:r w:rsidR="00B74D28" w:rsidRPr="006E630A">
        <w:rPr>
          <w:color w:val="FF0000"/>
          <w:sz w:val="28"/>
          <w:szCs w:val="28"/>
        </w:rPr>
        <w:t>мм.</w:t>
      </w:r>
    </w:p>
    <w:p w14:paraId="38225737" w14:textId="77777777" w:rsidR="00B74D28" w:rsidRPr="006E630A" w:rsidRDefault="00B74D28" w:rsidP="00E267D2">
      <w:pPr>
        <w:widowControl/>
        <w:spacing w:before="0" w:after="0"/>
        <w:rPr>
          <w:color w:val="FF0000"/>
          <w:sz w:val="28"/>
          <w:szCs w:val="28"/>
        </w:rPr>
      </w:pPr>
      <w:r w:rsidRPr="006E630A">
        <w:rPr>
          <w:color w:val="FF0000"/>
          <w:sz w:val="28"/>
          <w:szCs w:val="28"/>
        </w:rPr>
        <w:t>На</w:t>
      </w:r>
      <w:r w:rsidR="009861CE" w:rsidRPr="006E630A">
        <w:rPr>
          <w:color w:val="FF0000"/>
          <w:sz w:val="28"/>
          <w:szCs w:val="28"/>
        </w:rPr>
        <w:t xml:space="preserve"> </w:t>
      </w:r>
      <w:r w:rsidRPr="006E630A">
        <w:rPr>
          <w:color w:val="FF0000"/>
          <w:sz w:val="28"/>
          <w:szCs w:val="28"/>
        </w:rPr>
        <w:t>дне</w:t>
      </w:r>
      <w:r w:rsidR="009861CE" w:rsidRPr="006E630A">
        <w:rPr>
          <w:color w:val="FF0000"/>
          <w:sz w:val="28"/>
          <w:szCs w:val="28"/>
        </w:rPr>
        <w:t xml:space="preserve"> </w:t>
      </w:r>
      <w:r w:rsidRPr="006E630A">
        <w:rPr>
          <w:color w:val="FF0000"/>
          <w:sz w:val="28"/>
          <w:szCs w:val="28"/>
        </w:rPr>
        <w:t>емкости</w:t>
      </w:r>
      <w:r w:rsidR="009861CE" w:rsidRPr="006E630A">
        <w:rPr>
          <w:color w:val="FF0000"/>
          <w:sz w:val="28"/>
          <w:szCs w:val="28"/>
        </w:rPr>
        <w:t xml:space="preserve"> </w:t>
      </w:r>
      <w:r w:rsidRPr="006E630A">
        <w:rPr>
          <w:color w:val="FF0000"/>
          <w:sz w:val="28"/>
          <w:szCs w:val="28"/>
        </w:rPr>
        <w:t>должны</w:t>
      </w:r>
      <w:r w:rsidR="009861CE" w:rsidRPr="006E630A">
        <w:rPr>
          <w:color w:val="FF0000"/>
          <w:sz w:val="28"/>
          <w:szCs w:val="28"/>
        </w:rPr>
        <w:t xml:space="preserve"> </w:t>
      </w:r>
      <w:r w:rsidRPr="006E630A">
        <w:rPr>
          <w:color w:val="FF0000"/>
          <w:sz w:val="28"/>
          <w:szCs w:val="28"/>
        </w:rPr>
        <w:t>быть</w:t>
      </w:r>
      <w:r w:rsidR="009861CE" w:rsidRPr="006E630A">
        <w:rPr>
          <w:color w:val="FF0000"/>
          <w:sz w:val="28"/>
          <w:szCs w:val="28"/>
        </w:rPr>
        <w:t xml:space="preserve"> </w:t>
      </w:r>
      <w:r w:rsidRPr="006E630A">
        <w:rPr>
          <w:color w:val="FF0000"/>
          <w:sz w:val="28"/>
          <w:szCs w:val="28"/>
        </w:rPr>
        <w:t>предусмотрены</w:t>
      </w:r>
      <w:r w:rsidR="009861CE" w:rsidRPr="006E630A">
        <w:rPr>
          <w:color w:val="FF0000"/>
          <w:sz w:val="28"/>
          <w:szCs w:val="28"/>
        </w:rPr>
        <w:t xml:space="preserve"> </w:t>
      </w:r>
      <w:r w:rsidRPr="006E630A">
        <w:rPr>
          <w:color w:val="FF0000"/>
          <w:sz w:val="28"/>
          <w:szCs w:val="28"/>
        </w:rPr>
        <w:t>опоры</w:t>
      </w:r>
      <w:r w:rsidR="000C3FD3" w:rsidRPr="006E630A">
        <w:rPr>
          <w:color w:val="FF0000"/>
          <w:sz w:val="28"/>
          <w:szCs w:val="28"/>
        </w:rPr>
        <w:t>,</w:t>
      </w:r>
      <w:r w:rsidR="009861CE" w:rsidRPr="006E630A">
        <w:rPr>
          <w:color w:val="FF0000"/>
          <w:sz w:val="28"/>
          <w:szCs w:val="28"/>
        </w:rPr>
        <w:t xml:space="preserve"> </w:t>
      </w:r>
      <w:r w:rsidRPr="006E630A">
        <w:rPr>
          <w:color w:val="FF0000"/>
          <w:sz w:val="28"/>
          <w:szCs w:val="28"/>
        </w:rPr>
        <w:t>фиксирующие</w:t>
      </w:r>
      <w:r w:rsidR="009861CE" w:rsidRPr="006E630A">
        <w:rPr>
          <w:color w:val="FF0000"/>
          <w:sz w:val="28"/>
          <w:szCs w:val="28"/>
        </w:rPr>
        <w:t xml:space="preserve"> </w:t>
      </w:r>
      <w:r w:rsidRPr="006E630A">
        <w:rPr>
          <w:color w:val="FF0000"/>
          <w:sz w:val="28"/>
          <w:szCs w:val="28"/>
        </w:rPr>
        <w:t>сосуд.</w:t>
      </w:r>
    </w:p>
    <w:p w14:paraId="1878A722" w14:textId="77777777" w:rsidR="00B32364" w:rsidRPr="006E630A" w:rsidRDefault="00B74D28" w:rsidP="00B32364">
      <w:pPr>
        <w:widowControl/>
        <w:spacing w:before="0" w:after="0"/>
        <w:rPr>
          <w:color w:val="FF0000"/>
          <w:sz w:val="28"/>
          <w:szCs w:val="28"/>
        </w:rPr>
      </w:pPr>
      <w:r w:rsidRPr="006E630A">
        <w:rPr>
          <w:color w:val="FF0000"/>
          <w:sz w:val="28"/>
          <w:szCs w:val="28"/>
        </w:rPr>
        <w:t>Для</w:t>
      </w:r>
      <w:r w:rsidR="009861CE" w:rsidRPr="006E630A">
        <w:rPr>
          <w:color w:val="FF0000"/>
          <w:sz w:val="28"/>
          <w:szCs w:val="28"/>
        </w:rPr>
        <w:t xml:space="preserve"> </w:t>
      </w:r>
      <w:r w:rsidRPr="006E630A">
        <w:rPr>
          <w:color w:val="FF0000"/>
          <w:sz w:val="28"/>
          <w:szCs w:val="28"/>
        </w:rPr>
        <w:t>установки</w:t>
      </w:r>
      <w:r w:rsidR="009861CE" w:rsidRPr="006E630A">
        <w:rPr>
          <w:color w:val="FF0000"/>
          <w:sz w:val="28"/>
          <w:szCs w:val="28"/>
        </w:rPr>
        <w:t xml:space="preserve"> </w:t>
      </w:r>
      <w:r w:rsidRPr="006E630A">
        <w:rPr>
          <w:color w:val="FF0000"/>
          <w:sz w:val="28"/>
          <w:szCs w:val="28"/>
        </w:rPr>
        <w:t>на</w:t>
      </w:r>
      <w:r w:rsidR="009861CE" w:rsidRPr="006E630A">
        <w:rPr>
          <w:color w:val="FF0000"/>
          <w:sz w:val="28"/>
          <w:szCs w:val="28"/>
        </w:rPr>
        <w:t xml:space="preserve"> </w:t>
      </w:r>
      <w:r w:rsidRPr="006E630A">
        <w:rPr>
          <w:color w:val="FF0000"/>
          <w:sz w:val="28"/>
          <w:szCs w:val="28"/>
        </w:rPr>
        <w:t>весах</w:t>
      </w:r>
      <w:r w:rsidR="009861CE" w:rsidRPr="006E630A">
        <w:rPr>
          <w:color w:val="FF0000"/>
          <w:sz w:val="28"/>
          <w:szCs w:val="28"/>
        </w:rPr>
        <w:t xml:space="preserve"> </w:t>
      </w:r>
      <w:r w:rsidRPr="006E630A">
        <w:rPr>
          <w:color w:val="FF0000"/>
          <w:sz w:val="28"/>
          <w:szCs w:val="28"/>
        </w:rPr>
        <w:t>контейнера</w:t>
      </w:r>
      <w:r w:rsidR="009861CE" w:rsidRPr="006E630A">
        <w:rPr>
          <w:color w:val="FF0000"/>
          <w:sz w:val="28"/>
          <w:szCs w:val="28"/>
        </w:rPr>
        <w:t xml:space="preserve"> </w:t>
      </w:r>
      <w:r w:rsidRPr="006E630A">
        <w:rPr>
          <w:color w:val="FF0000"/>
          <w:sz w:val="28"/>
          <w:szCs w:val="28"/>
        </w:rPr>
        <w:t>или</w:t>
      </w:r>
      <w:r w:rsidR="009861CE" w:rsidRPr="006E630A">
        <w:rPr>
          <w:color w:val="FF0000"/>
          <w:sz w:val="28"/>
          <w:szCs w:val="28"/>
        </w:rPr>
        <w:t xml:space="preserve"> </w:t>
      </w:r>
      <w:r w:rsidRPr="006E630A">
        <w:rPr>
          <w:color w:val="FF0000"/>
          <w:sz w:val="28"/>
          <w:szCs w:val="28"/>
        </w:rPr>
        <w:t>баллонов</w:t>
      </w:r>
      <w:r w:rsidR="009861CE" w:rsidRPr="006E630A">
        <w:rPr>
          <w:color w:val="FF0000"/>
          <w:sz w:val="28"/>
          <w:szCs w:val="28"/>
        </w:rPr>
        <w:t xml:space="preserve"> </w:t>
      </w:r>
      <w:r w:rsidRPr="006E630A">
        <w:rPr>
          <w:color w:val="FF0000"/>
          <w:sz w:val="28"/>
          <w:szCs w:val="28"/>
        </w:rPr>
        <w:t>должны</w:t>
      </w:r>
      <w:r w:rsidR="009861CE" w:rsidRPr="006E630A">
        <w:rPr>
          <w:color w:val="FF0000"/>
          <w:sz w:val="28"/>
          <w:szCs w:val="28"/>
        </w:rPr>
        <w:t xml:space="preserve"> </w:t>
      </w:r>
      <w:r w:rsidRPr="006E630A">
        <w:rPr>
          <w:color w:val="FF0000"/>
          <w:sz w:val="28"/>
          <w:szCs w:val="28"/>
        </w:rPr>
        <w:t>предусматриваться</w:t>
      </w:r>
      <w:r w:rsidR="009861CE" w:rsidRPr="006E630A">
        <w:rPr>
          <w:color w:val="FF0000"/>
          <w:sz w:val="28"/>
          <w:szCs w:val="28"/>
        </w:rPr>
        <w:t xml:space="preserve"> </w:t>
      </w:r>
      <w:r w:rsidRPr="006E630A">
        <w:rPr>
          <w:color w:val="FF0000"/>
          <w:sz w:val="28"/>
          <w:szCs w:val="28"/>
        </w:rPr>
        <w:t>опоры</w:t>
      </w:r>
      <w:r w:rsidR="009861CE" w:rsidRPr="006E630A">
        <w:rPr>
          <w:color w:val="FF0000"/>
          <w:sz w:val="28"/>
          <w:szCs w:val="28"/>
        </w:rPr>
        <w:t xml:space="preserve"> </w:t>
      </w:r>
      <w:r w:rsidRPr="006E630A">
        <w:rPr>
          <w:color w:val="FF0000"/>
          <w:sz w:val="28"/>
          <w:szCs w:val="28"/>
        </w:rPr>
        <w:t>для</w:t>
      </w:r>
      <w:r w:rsidR="009861CE" w:rsidRPr="006E630A">
        <w:rPr>
          <w:color w:val="FF0000"/>
          <w:sz w:val="28"/>
          <w:szCs w:val="28"/>
        </w:rPr>
        <w:t xml:space="preserve"> </w:t>
      </w:r>
      <w:r w:rsidRPr="006E630A">
        <w:rPr>
          <w:color w:val="FF0000"/>
          <w:sz w:val="28"/>
          <w:szCs w:val="28"/>
        </w:rPr>
        <w:t>их</w:t>
      </w:r>
      <w:r w:rsidR="009861CE" w:rsidRPr="006E630A">
        <w:rPr>
          <w:color w:val="FF0000"/>
          <w:sz w:val="28"/>
          <w:szCs w:val="28"/>
        </w:rPr>
        <w:t xml:space="preserve"> </w:t>
      </w:r>
      <w:r w:rsidRPr="006E630A">
        <w:rPr>
          <w:color w:val="FF0000"/>
          <w:sz w:val="28"/>
          <w:szCs w:val="28"/>
        </w:rPr>
        <w:t>фиксации.</w:t>
      </w:r>
    </w:p>
    <w:p w14:paraId="67B08822" w14:textId="77777777" w:rsidR="00B74D28" w:rsidRPr="0016404E" w:rsidRDefault="00887295" w:rsidP="00B32364">
      <w:pPr>
        <w:widowControl/>
        <w:spacing w:before="0" w:after="0"/>
        <w:rPr>
          <w:sz w:val="20"/>
          <w:szCs w:val="20"/>
        </w:rPr>
      </w:pPr>
      <w:r w:rsidRPr="0016404E">
        <w:rPr>
          <w:kern w:val="24"/>
          <w:sz w:val="20"/>
          <w:szCs w:val="20"/>
        </w:rPr>
        <w:t>П</w:t>
      </w:r>
      <w:r w:rsidR="009861CE" w:rsidRPr="0016404E">
        <w:rPr>
          <w:kern w:val="24"/>
          <w:sz w:val="20"/>
          <w:szCs w:val="20"/>
        </w:rPr>
        <w:t xml:space="preserve"> </w:t>
      </w:r>
      <w:r w:rsidRPr="0016404E">
        <w:rPr>
          <w:kern w:val="24"/>
          <w:sz w:val="20"/>
          <w:szCs w:val="20"/>
        </w:rPr>
        <w:t>р</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Pr="0016404E">
        <w:rPr>
          <w:kern w:val="24"/>
          <w:sz w:val="20"/>
          <w:szCs w:val="20"/>
        </w:rPr>
        <w:t>м</w:t>
      </w:r>
      <w:r w:rsidR="009861CE" w:rsidRPr="0016404E">
        <w:rPr>
          <w:kern w:val="24"/>
          <w:sz w:val="20"/>
          <w:szCs w:val="20"/>
        </w:rPr>
        <w:t xml:space="preserve"> </w:t>
      </w:r>
      <w:r w:rsidRPr="0016404E">
        <w:rPr>
          <w:kern w:val="24"/>
          <w:sz w:val="20"/>
          <w:szCs w:val="20"/>
        </w:rPr>
        <w:t>е</w:t>
      </w:r>
      <w:r w:rsidR="009861CE" w:rsidRPr="0016404E">
        <w:rPr>
          <w:kern w:val="24"/>
          <w:sz w:val="20"/>
          <w:szCs w:val="20"/>
        </w:rPr>
        <w:t xml:space="preserve"> </w:t>
      </w:r>
      <w:r w:rsidRPr="0016404E">
        <w:rPr>
          <w:kern w:val="24"/>
          <w:sz w:val="20"/>
          <w:szCs w:val="20"/>
        </w:rPr>
        <w:t>ч</w:t>
      </w:r>
      <w:r w:rsidR="009861CE" w:rsidRPr="0016404E">
        <w:rPr>
          <w:kern w:val="24"/>
          <w:sz w:val="20"/>
          <w:szCs w:val="20"/>
        </w:rPr>
        <w:t xml:space="preserve"> </w:t>
      </w:r>
      <w:r w:rsidRPr="0016404E">
        <w:rPr>
          <w:kern w:val="24"/>
          <w:sz w:val="20"/>
          <w:szCs w:val="20"/>
        </w:rPr>
        <w:t>а</w:t>
      </w:r>
      <w:r w:rsidR="009861CE" w:rsidRPr="0016404E">
        <w:rPr>
          <w:kern w:val="24"/>
          <w:sz w:val="20"/>
          <w:szCs w:val="20"/>
        </w:rPr>
        <w:t xml:space="preserve"> </w:t>
      </w:r>
      <w:r w:rsidRPr="0016404E">
        <w:rPr>
          <w:kern w:val="24"/>
          <w:sz w:val="20"/>
          <w:szCs w:val="20"/>
        </w:rPr>
        <w:t>н</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00A54A23" w:rsidRPr="0016404E">
        <w:rPr>
          <w:kern w:val="24"/>
          <w:sz w:val="20"/>
          <w:szCs w:val="20"/>
        </w:rPr>
        <w:t>е</w:t>
      </w:r>
      <w:r w:rsidR="009861CE" w:rsidRPr="0016404E">
        <w:rPr>
          <w:kern w:val="24"/>
          <w:sz w:val="20"/>
          <w:szCs w:val="20"/>
        </w:rPr>
        <w:t xml:space="preserve"> </w:t>
      </w:r>
      <w:r w:rsidR="00B74D28" w:rsidRPr="0016404E">
        <w:rPr>
          <w:sz w:val="20"/>
          <w:szCs w:val="20"/>
        </w:rPr>
        <w:t>–</w:t>
      </w:r>
      <w:r w:rsidR="009861CE" w:rsidRPr="0016404E">
        <w:rPr>
          <w:sz w:val="20"/>
          <w:szCs w:val="20"/>
        </w:rPr>
        <w:t xml:space="preserve"> </w:t>
      </w:r>
      <w:r w:rsidR="00B74D28" w:rsidRPr="0016404E">
        <w:rPr>
          <w:sz w:val="20"/>
          <w:szCs w:val="20"/>
        </w:rPr>
        <w:t>На</w:t>
      </w:r>
      <w:r w:rsidR="009861CE" w:rsidRPr="0016404E">
        <w:rPr>
          <w:sz w:val="20"/>
          <w:szCs w:val="20"/>
        </w:rPr>
        <w:t xml:space="preserve"> </w:t>
      </w:r>
      <w:r w:rsidR="00B74D28" w:rsidRPr="0016404E">
        <w:rPr>
          <w:sz w:val="20"/>
          <w:szCs w:val="20"/>
        </w:rPr>
        <w:t>проектирование</w:t>
      </w:r>
      <w:r w:rsidR="009861CE" w:rsidRPr="0016404E">
        <w:rPr>
          <w:sz w:val="20"/>
          <w:szCs w:val="20"/>
        </w:rPr>
        <w:t xml:space="preserve"> </w:t>
      </w:r>
      <w:r w:rsidR="00B74D28" w:rsidRPr="0016404E">
        <w:rPr>
          <w:sz w:val="20"/>
          <w:szCs w:val="20"/>
        </w:rPr>
        <w:t>расходных</w:t>
      </w:r>
      <w:r w:rsidR="009861CE" w:rsidRPr="0016404E">
        <w:rPr>
          <w:sz w:val="20"/>
          <w:szCs w:val="20"/>
        </w:rPr>
        <w:t xml:space="preserve"> </w:t>
      </w:r>
      <w:r w:rsidR="00B74D28" w:rsidRPr="0016404E">
        <w:rPr>
          <w:sz w:val="20"/>
          <w:szCs w:val="20"/>
        </w:rPr>
        <w:t>складов</w:t>
      </w:r>
      <w:r w:rsidR="009861CE" w:rsidRPr="0016404E">
        <w:rPr>
          <w:sz w:val="20"/>
          <w:szCs w:val="20"/>
        </w:rPr>
        <w:t xml:space="preserve"> </w:t>
      </w:r>
      <w:r w:rsidR="00B74D28" w:rsidRPr="0016404E">
        <w:rPr>
          <w:sz w:val="20"/>
          <w:szCs w:val="20"/>
        </w:rPr>
        <w:t>хлора</w:t>
      </w:r>
      <w:r w:rsidR="009861CE" w:rsidRPr="0016404E">
        <w:rPr>
          <w:sz w:val="20"/>
          <w:szCs w:val="20"/>
        </w:rPr>
        <w:t xml:space="preserve"> </w:t>
      </w:r>
      <w:r w:rsidR="00B74D28" w:rsidRPr="0016404E">
        <w:rPr>
          <w:sz w:val="20"/>
          <w:szCs w:val="20"/>
        </w:rPr>
        <w:t>с</w:t>
      </w:r>
      <w:r w:rsidR="009861CE" w:rsidRPr="0016404E">
        <w:rPr>
          <w:sz w:val="20"/>
          <w:szCs w:val="20"/>
        </w:rPr>
        <w:t xml:space="preserve"> </w:t>
      </w:r>
      <w:r w:rsidR="00B74D28" w:rsidRPr="0016404E">
        <w:rPr>
          <w:sz w:val="20"/>
          <w:szCs w:val="20"/>
        </w:rPr>
        <w:t>использованием</w:t>
      </w:r>
      <w:r w:rsidR="009861CE" w:rsidRPr="0016404E">
        <w:rPr>
          <w:sz w:val="20"/>
          <w:szCs w:val="20"/>
        </w:rPr>
        <w:t xml:space="preserve"> </w:t>
      </w:r>
      <w:r w:rsidR="00B74D28" w:rsidRPr="0016404E">
        <w:rPr>
          <w:sz w:val="20"/>
          <w:szCs w:val="20"/>
        </w:rPr>
        <w:t>танков</w:t>
      </w:r>
      <w:r w:rsidR="009861CE" w:rsidRPr="0016404E">
        <w:rPr>
          <w:sz w:val="20"/>
          <w:szCs w:val="20"/>
        </w:rPr>
        <w:t xml:space="preserve"> </w:t>
      </w:r>
      <w:r w:rsidR="00B74D28" w:rsidRPr="0016404E">
        <w:rPr>
          <w:sz w:val="20"/>
          <w:szCs w:val="20"/>
        </w:rPr>
        <w:t>настоящи</w:t>
      </w:r>
      <w:r w:rsidR="005576A7" w:rsidRPr="0016404E">
        <w:rPr>
          <w:sz w:val="20"/>
          <w:szCs w:val="20"/>
        </w:rPr>
        <w:t xml:space="preserve">й свод правил </w:t>
      </w:r>
      <w:r w:rsidR="00B74D28" w:rsidRPr="0016404E">
        <w:rPr>
          <w:sz w:val="20"/>
          <w:szCs w:val="20"/>
        </w:rPr>
        <w:t>не</w:t>
      </w:r>
      <w:r w:rsidR="009861CE" w:rsidRPr="0016404E">
        <w:rPr>
          <w:sz w:val="20"/>
          <w:szCs w:val="20"/>
        </w:rPr>
        <w:t xml:space="preserve"> </w:t>
      </w:r>
      <w:r w:rsidR="00B74D28" w:rsidRPr="0016404E">
        <w:rPr>
          <w:sz w:val="20"/>
          <w:szCs w:val="20"/>
        </w:rPr>
        <w:t>распространя</w:t>
      </w:r>
      <w:r w:rsidR="005576A7" w:rsidRPr="0016404E">
        <w:rPr>
          <w:sz w:val="20"/>
          <w:szCs w:val="20"/>
        </w:rPr>
        <w:t>е</w:t>
      </w:r>
      <w:r w:rsidR="00B74D28" w:rsidRPr="0016404E">
        <w:rPr>
          <w:sz w:val="20"/>
          <w:szCs w:val="20"/>
        </w:rPr>
        <w:t>тся.</w:t>
      </w:r>
    </w:p>
    <w:p w14:paraId="7A6376CF" w14:textId="71724B0D" w:rsidR="00B74D28" w:rsidRPr="006E630A" w:rsidRDefault="00F26779" w:rsidP="00E267D2">
      <w:pPr>
        <w:widowControl/>
        <w:spacing w:before="0" w:after="0"/>
        <w:rPr>
          <w:color w:val="FF0000"/>
          <w:sz w:val="28"/>
          <w:szCs w:val="28"/>
        </w:rPr>
      </w:pPr>
      <w:r w:rsidRPr="006E630A">
        <w:rPr>
          <w:bCs/>
          <w:color w:val="FF0000"/>
          <w:sz w:val="28"/>
          <w:szCs w:val="28"/>
        </w:rPr>
        <w:fldChar w:fldCharType="begin"/>
      </w:r>
      <w:r w:rsidRPr="006E630A">
        <w:rPr>
          <w:bCs/>
          <w:color w:val="FF0000"/>
          <w:sz w:val="28"/>
          <w:szCs w:val="28"/>
        </w:rPr>
        <w:instrText xml:space="preserve"> REF  раздел_9  \* MERGEFORMAT </w:instrText>
      </w:r>
      <w:r w:rsidRPr="006E630A">
        <w:rPr>
          <w:bCs/>
          <w:color w:val="FF0000"/>
          <w:sz w:val="28"/>
          <w:szCs w:val="28"/>
        </w:rPr>
        <w:fldChar w:fldCharType="separate"/>
      </w:r>
      <w:r w:rsidR="00AE7126" w:rsidRPr="006E630A">
        <w:rPr>
          <w:bCs/>
          <w:color w:val="FF0000"/>
          <w:sz w:val="28"/>
          <w:szCs w:val="28"/>
        </w:rPr>
        <w:t>9</w:t>
      </w:r>
      <w:r w:rsidRPr="006E630A">
        <w:rPr>
          <w:bCs/>
          <w:color w:val="FF0000"/>
          <w:sz w:val="28"/>
          <w:szCs w:val="28"/>
        </w:rPr>
        <w:fldChar w:fldCharType="end"/>
      </w:r>
      <w:r w:rsidR="00B74D28" w:rsidRPr="006E630A">
        <w:rPr>
          <w:bCs/>
          <w:color w:val="FF0000"/>
          <w:sz w:val="28"/>
          <w:szCs w:val="28"/>
        </w:rPr>
        <w:t>.</w:t>
      </w:r>
      <w:r w:rsidRPr="006E630A">
        <w:rPr>
          <w:bCs/>
          <w:noProof/>
          <w:color w:val="FF0000"/>
          <w:sz w:val="28"/>
          <w:szCs w:val="28"/>
        </w:rPr>
        <w:fldChar w:fldCharType="begin"/>
      </w:r>
      <w:r w:rsidRPr="006E630A">
        <w:rPr>
          <w:bCs/>
          <w:noProof/>
          <w:color w:val="FF0000"/>
          <w:sz w:val="28"/>
          <w:szCs w:val="28"/>
        </w:rPr>
        <w:instrText xml:space="preserve"> SEQ раздел7 \* MERGEFORMAT </w:instrText>
      </w:r>
      <w:r w:rsidRPr="006E630A">
        <w:rPr>
          <w:bCs/>
          <w:noProof/>
          <w:color w:val="FF0000"/>
          <w:sz w:val="28"/>
          <w:szCs w:val="28"/>
        </w:rPr>
        <w:fldChar w:fldCharType="separate"/>
      </w:r>
      <w:r w:rsidR="00AE7126" w:rsidRPr="006E630A">
        <w:rPr>
          <w:bCs/>
          <w:noProof/>
          <w:color w:val="FF0000"/>
          <w:sz w:val="28"/>
          <w:szCs w:val="28"/>
        </w:rPr>
        <w:t>178</w:t>
      </w:r>
      <w:r w:rsidRPr="006E630A">
        <w:rPr>
          <w:bCs/>
          <w:noProof/>
          <w:color w:val="FF0000"/>
          <w:sz w:val="28"/>
          <w:szCs w:val="28"/>
        </w:rPr>
        <w:fldChar w:fldCharType="end"/>
      </w:r>
      <w:r w:rsidR="009861CE" w:rsidRPr="006E630A">
        <w:rPr>
          <w:bCs/>
          <w:color w:val="FF0000"/>
          <w:sz w:val="28"/>
          <w:szCs w:val="28"/>
        </w:rPr>
        <w:t xml:space="preserve"> </w:t>
      </w:r>
      <w:r w:rsidR="00B74D28" w:rsidRPr="006E630A">
        <w:rPr>
          <w:color w:val="FF0000"/>
          <w:sz w:val="28"/>
          <w:szCs w:val="28"/>
        </w:rPr>
        <w:t>Для</w:t>
      </w:r>
      <w:r w:rsidR="009861CE" w:rsidRPr="006E630A">
        <w:rPr>
          <w:color w:val="FF0000"/>
          <w:sz w:val="28"/>
          <w:szCs w:val="28"/>
        </w:rPr>
        <w:t xml:space="preserve"> </w:t>
      </w:r>
      <w:r w:rsidR="00B74D28" w:rsidRPr="006E630A">
        <w:rPr>
          <w:color w:val="FF0000"/>
          <w:sz w:val="28"/>
          <w:szCs w:val="28"/>
        </w:rPr>
        <w:t>поваренной</w:t>
      </w:r>
      <w:r w:rsidR="009861CE" w:rsidRPr="006E630A">
        <w:rPr>
          <w:color w:val="FF0000"/>
          <w:sz w:val="28"/>
          <w:szCs w:val="28"/>
        </w:rPr>
        <w:t xml:space="preserve"> </w:t>
      </w:r>
      <w:r w:rsidR="00B74D28" w:rsidRPr="006E630A">
        <w:rPr>
          <w:color w:val="FF0000"/>
          <w:sz w:val="28"/>
          <w:szCs w:val="28"/>
        </w:rPr>
        <w:t>соли</w:t>
      </w:r>
      <w:r w:rsidR="009861CE" w:rsidRPr="006E630A">
        <w:rPr>
          <w:color w:val="FF0000"/>
          <w:sz w:val="28"/>
          <w:szCs w:val="28"/>
        </w:rPr>
        <w:t xml:space="preserve"> </w:t>
      </w:r>
      <w:r w:rsidR="00B74D28" w:rsidRPr="006E630A">
        <w:rPr>
          <w:color w:val="FF0000"/>
          <w:sz w:val="28"/>
          <w:szCs w:val="28"/>
        </w:rPr>
        <w:t>следует</w:t>
      </w:r>
      <w:r w:rsidR="009861CE" w:rsidRPr="006E630A">
        <w:rPr>
          <w:color w:val="FF0000"/>
          <w:sz w:val="28"/>
          <w:szCs w:val="28"/>
        </w:rPr>
        <w:t xml:space="preserve"> </w:t>
      </w:r>
      <w:r w:rsidR="00B74D28" w:rsidRPr="006E630A">
        <w:rPr>
          <w:color w:val="FF0000"/>
          <w:sz w:val="28"/>
          <w:szCs w:val="28"/>
        </w:rPr>
        <w:t>применять</w:t>
      </w:r>
      <w:r w:rsidR="009861CE" w:rsidRPr="006E630A">
        <w:rPr>
          <w:color w:val="FF0000"/>
          <w:sz w:val="28"/>
          <w:szCs w:val="28"/>
        </w:rPr>
        <w:t xml:space="preserve"> </w:t>
      </w:r>
      <w:r w:rsidR="00B74D28" w:rsidRPr="006E630A">
        <w:rPr>
          <w:color w:val="FF0000"/>
          <w:sz w:val="28"/>
          <w:szCs w:val="28"/>
        </w:rPr>
        <w:t>склады</w:t>
      </w:r>
      <w:r w:rsidR="009861CE" w:rsidRPr="006E630A">
        <w:rPr>
          <w:color w:val="FF0000"/>
          <w:sz w:val="28"/>
          <w:szCs w:val="28"/>
        </w:rPr>
        <w:t xml:space="preserve"> </w:t>
      </w:r>
      <w:r w:rsidR="00B74D28" w:rsidRPr="006E630A">
        <w:rPr>
          <w:color w:val="FF0000"/>
          <w:sz w:val="28"/>
          <w:szCs w:val="28"/>
        </w:rPr>
        <w:t>мокрого</w:t>
      </w:r>
      <w:r w:rsidR="009861CE" w:rsidRPr="006E630A">
        <w:rPr>
          <w:color w:val="FF0000"/>
          <w:sz w:val="28"/>
          <w:szCs w:val="28"/>
        </w:rPr>
        <w:t xml:space="preserve"> </w:t>
      </w:r>
      <w:r w:rsidR="00B74D28" w:rsidRPr="006E630A">
        <w:rPr>
          <w:color w:val="FF0000"/>
          <w:sz w:val="28"/>
          <w:szCs w:val="28"/>
        </w:rPr>
        <w:t>хранения.</w:t>
      </w:r>
      <w:r w:rsidR="009861CE" w:rsidRPr="006E630A">
        <w:rPr>
          <w:color w:val="FF0000"/>
          <w:sz w:val="28"/>
          <w:szCs w:val="28"/>
        </w:rPr>
        <w:t xml:space="preserve"> </w:t>
      </w:r>
      <w:r w:rsidR="00B74D28" w:rsidRPr="006E630A">
        <w:rPr>
          <w:color w:val="FF0000"/>
          <w:sz w:val="28"/>
          <w:szCs w:val="28"/>
        </w:rPr>
        <w:t>Объем</w:t>
      </w:r>
      <w:r w:rsidR="009861CE" w:rsidRPr="006E630A">
        <w:rPr>
          <w:color w:val="FF0000"/>
          <w:sz w:val="28"/>
          <w:szCs w:val="28"/>
        </w:rPr>
        <w:t xml:space="preserve"> </w:t>
      </w:r>
      <w:r w:rsidR="00B74D28" w:rsidRPr="006E630A">
        <w:rPr>
          <w:color w:val="FF0000"/>
          <w:sz w:val="28"/>
          <w:szCs w:val="28"/>
        </w:rPr>
        <w:t>баков</w:t>
      </w:r>
      <w:r w:rsidR="009861CE" w:rsidRPr="006E630A">
        <w:rPr>
          <w:color w:val="FF0000"/>
          <w:sz w:val="28"/>
          <w:szCs w:val="28"/>
        </w:rPr>
        <w:t xml:space="preserve"> </w:t>
      </w:r>
      <w:r w:rsidR="00B74D28" w:rsidRPr="006E630A">
        <w:rPr>
          <w:color w:val="FF0000"/>
          <w:sz w:val="28"/>
          <w:szCs w:val="28"/>
        </w:rPr>
        <w:t>следует</w:t>
      </w:r>
      <w:r w:rsidR="009861CE" w:rsidRPr="006E630A">
        <w:rPr>
          <w:color w:val="FF0000"/>
          <w:sz w:val="28"/>
          <w:szCs w:val="28"/>
        </w:rPr>
        <w:t xml:space="preserve"> </w:t>
      </w:r>
      <w:r w:rsidR="00B74D28" w:rsidRPr="006E630A">
        <w:rPr>
          <w:color w:val="FF0000"/>
          <w:sz w:val="28"/>
          <w:szCs w:val="28"/>
        </w:rPr>
        <w:t>определять</w:t>
      </w:r>
      <w:r w:rsidR="009861CE" w:rsidRPr="006E630A">
        <w:rPr>
          <w:color w:val="FF0000"/>
          <w:sz w:val="28"/>
          <w:szCs w:val="28"/>
        </w:rPr>
        <w:t xml:space="preserve"> </w:t>
      </w:r>
      <w:r w:rsidR="00B74D28" w:rsidRPr="006E630A">
        <w:rPr>
          <w:color w:val="FF0000"/>
          <w:sz w:val="28"/>
          <w:szCs w:val="28"/>
        </w:rPr>
        <w:t>из</w:t>
      </w:r>
      <w:r w:rsidR="009861CE" w:rsidRPr="006E630A">
        <w:rPr>
          <w:color w:val="FF0000"/>
          <w:sz w:val="28"/>
          <w:szCs w:val="28"/>
        </w:rPr>
        <w:t xml:space="preserve"> </w:t>
      </w:r>
      <w:r w:rsidR="00B74D28" w:rsidRPr="006E630A">
        <w:rPr>
          <w:color w:val="FF0000"/>
          <w:sz w:val="28"/>
          <w:szCs w:val="28"/>
        </w:rPr>
        <w:t>расчета</w:t>
      </w:r>
      <w:r w:rsidR="009861CE" w:rsidRPr="006E630A">
        <w:rPr>
          <w:color w:val="FF0000"/>
          <w:sz w:val="28"/>
          <w:szCs w:val="28"/>
        </w:rPr>
        <w:t xml:space="preserve"> </w:t>
      </w:r>
      <w:r w:rsidR="00B74D28" w:rsidRPr="006E630A">
        <w:rPr>
          <w:color w:val="FF0000"/>
          <w:sz w:val="28"/>
          <w:szCs w:val="28"/>
        </w:rPr>
        <w:t>1,5</w:t>
      </w:r>
      <w:r w:rsidR="009861CE" w:rsidRPr="006E630A">
        <w:rPr>
          <w:color w:val="FF0000"/>
          <w:sz w:val="28"/>
          <w:szCs w:val="28"/>
        </w:rPr>
        <w:t xml:space="preserve"> </w:t>
      </w:r>
      <w:r w:rsidR="00B74D28" w:rsidRPr="006E630A">
        <w:rPr>
          <w:color w:val="FF0000"/>
          <w:sz w:val="28"/>
          <w:szCs w:val="28"/>
        </w:rPr>
        <w:t>м</w:t>
      </w:r>
      <w:r w:rsidR="00A31BBB" w:rsidRPr="006E630A">
        <w:rPr>
          <w:color w:val="FF0000"/>
          <w:sz w:val="28"/>
          <w:szCs w:val="28"/>
          <w:vertAlign w:val="superscript"/>
        </w:rPr>
        <w:t>3</w:t>
      </w:r>
      <w:r w:rsidR="009861CE" w:rsidRPr="006E630A">
        <w:rPr>
          <w:color w:val="FF0000"/>
          <w:sz w:val="28"/>
          <w:szCs w:val="28"/>
          <w:vertAlign w:val="superscript"/>
        </w:rPr>
        <w:t xml:space="preserve"> </w:t>
      </w:r>
      <w:r w:rsidR="00B74D28" w:rsidRPr="006E630A">
        <w:rPr>
          <w:color w:val="FF0000"/>
          <w:sz w:val="28"/>
          <w:szCs w:val="28"/>
        </w:rPr>
        <w:t>на</w:t>
      </w:r>
      <w:r w:rsidR="009861CE" w:rsidRPr="006E630A">
        <w:rPr>
          <w:color w:val="FF0000"/>
          <w:sz w:val="28"/>
          <w:szCs w:val="28"/>
        </w:rPr>
        <w:t xml:space="preserve"> </w:t>
      </w:r>
      <w:r w:rsidR="00A31BBB" w:rsidRPr="006E630A">
        <w:rPr>
          <w:color w:val="FF0000"/>
          <w:sz w:val="28"/>
          <w:szCs w:val="28"/>
        </w:rPr>
        <w:t>1</w:t>
      </w:r>
      <w:r w:rsidR="009861CE" w:rsidRPr="006E630A">
        <w:rPr>
          <w:color w:val="FF0000"/>
          <w:sz w:val="28"/>
          <w:szCs w:val="28"/>
        </w:rPr>
        <w:t xml:space="preserve"> </w:t>
      </w:r>
      <w:r w:rsidR="00B74D28" w:rsidRPr="006E630A">
        <w:rPr>
          <w:color w:val="FF0000"/>
          <w:sz w:val="28"/>
          <w:szCs w:val="28"/>
        </w:rPr>
        <w:t>т</w:t>
      </w:r>
      <w:r w:rsidR="009861CE" w:rsidRPr="006E630A">
        <w:rPr>
          <w:color w:val="FF0000"/>
          <w:sz w:val="28"/>
          <w:szCs w:val="28"/>
        </w:rPr>
        <w:t xml:space="preserve"> </w:t>
      </w:r>
      <w:r w:rsidR="00B74D28" w:rsidRPr="006E630A">
        <w:rPr>
          <w:color w:val="FF0000"/>
          <w:sz w:val="28"/>
          <w:szCs w:val="28"/>
        </w:rPr>
        <w:t>соли.</w:t>
      </w:r>
      <w:r w:rsidR="009861CE" w:rsidRPr="006E630A">
        <w:rPr>
          <w:color w:val="FF0000"/>
          <w:sz w:val="28"/>
          <w:szCs w:val="28"/>
        </w:rPr>
        <w:t xml:space="preserve"> </w:t>
      </w:r>
      <w:r w:rsidR="00B74D28" w:rsidRPr="006E630A">
        <w:rPr>
          <w:color w:val="FF0000"/>
          <w:sz w:val="28"/>
          <w:szCs w:val="28"/>
        </w:rPr>
        <w:t>Допускается</w:t>
      </w:r>
      <w:r w:rsidR="009861CE" w:rsidRPr="006E630A">
        <w:rPr>
          <w:color w:val="FF0000"/>
          <w:sz w:val="28"/>
          <w:szCs w:val="28"/>
        </w:rPr>
        <w:t xml:space="preserve"> </w:t>
      </w:r>
      <w:r w:rsidR="00B74D28" w:rsidRPr="006E630A">
        <w:rPr>
          <w:color w:val="FF0000"/>
          <w:sz w:val="28"/>
          <w:szCs w:val="28"/>
        </w:rPr>
        <w:t>применение</w:t>
      </w:r>
      <w:r w:rsidR="009861CE" w:rsidRPr="006E630A">
        <w:rPr>
          <w:color w:val="FF0000"/>
          <w:sz w:val="28"/>
          <w:szCs w:val="28"/>
        </w:rPr>
        <w:t xml:space="preserve"> </w:t>
      </w:r>
      <w:r w:rsidR="00B74D28" w:rsidRPr="006E630A">
        <w:rPr>
          <w:color w:val="FF0000"/>
          <w:sz w:val="28"/>
          <w:szCs w:val="28"/>
        </w:rPr>
        <w:t>складов</w:t>
      </w:r>
      <w:r w:rsidR="009861CE" w:rsidRPr="006E630A">
        <w:rPr>
          <w:color w:val="FF0000"/>
          <w:sz w:val="28"/>
          <w:szCs w:val="28"/>
        </w:rPr>
        <w:t xml:space="preserve"> </w:t>
      </w:r>
      <w:r w:rsidR="00B74D28" w:rsidRPr="006E630A">
        <w:rPr>
          <w:color w:val="FF0000"/>
          <w:sz w:val="28"/>
          <w:szCs w:val="28"/>
        </w:rPr>
        <w:t>сухого</w:t>
      </w:r>
      <w:r w:rsidR="009861CE" w:rsidRPr="006E630A">
        <w:rPr>
          <w:color w:val="FF0000"/>
          <w:sz w:val="28"/>
          <w:szCs w:val="28"/>
        </w:rPr>
        <w:t xml:space="preserve"> </w:t>
      </w:r>
      <w:r w:rsidR="00B74D28" w:rsidRPr="006E630A">
        <w:rPr>
          <w:color w:val="FF0000"/>
          <w:sz w:val="28"/>
          <w:szCs w:val="28"/>
        </w:rPr>
        <w:t>хранения,</w:t>
      </w:r>
      <w:r w:rsidR="009861CE" w:rsidRPr="006E630A">
        <w:rPr>
          <w:color w:val="FF0000"/>
          <w:sz w:val="28"/>
          <w:szCs w:val="28"/>
        </w:rPr>
        <w:t xml:space="preserve"> </w:t>
      </w:r>
      <w:r w:rsidR="00B74D28" w:rsidRPr="006E630A">
        <w:rPr>
          <w:color w:val="FF0000"/>
          <w:sz w:val="28"/>
          <w:szCs w:val="28"/>
        </w:rPr>
        <w:t>при</w:t>
      </w:r>
      <w:r w:rsidR="009861CE" w:rsidRPr="006E630A">
        <w:rPr>
          <w:color w:val="FF0000"/>
          <w:sz w:val="28"/>
          <w:szCs w:val="28"/>
        </w:rPr>
        <w:t xml:space="preserve"> </w:t>
      </w:r>
      <w:r w:rsidR="00B74D28" w:rsidRPr="006E630A">
        <w:rPr>
          <w:color w:val="FF0000"/>
          <w:sz w:val="28"/>
          <w:szCs w:val="28"/>
        </w:rPr>
        <w:t>этом</w:t>
      </w:r>
      <w:r w:rsidR="009861CE" w:rsidRPr="006E630A">
        <w:rPr>
          <w:color w:val="FF0000"/>
          <w:sz w:val="28"/>
          <w:szCs w:val="28"/>
        </w:rPr>
        <w:t xml:space="preserve"> </w:t>
      </w:r>
      <w:r w:rsidR="00B74D28" w:rsidRPr="006E630A">
        <w:rPr>
          <w:color w:val="FF0000"/>
          <w:sz w:val="28"/>
          <w:szCs w:val="28"/>
        </w:rPr>
        <w:t>слой</w:t>
      </w:r>
      <w:r w:rsidR="009861CE" w:rsidRPr="006E630A">
        <w:rPr>
          <w:color w:val="FF0000"/>
          <w:sz w:val="28"/>
          <w:szCs w:val="28"/>
        </w:rPr>
        <w:t xml:space="preserve"> </w:t>
      </w:r>
      <w:r w:rsidR="00B74D28" w:rsidRPr="006E630A">
        <w:rPr>
          <w:color w:val="FF0000"/>
          <w:sz w:val="28"/>
          <w:szCs w:val="28"/>
        </w:rPr>
        <w:t>соли</w:t>
      </w:r>
      <w:r w:rsidR="009861CE" w:rsidRPr="006E630A">
        <w:rPr>
          <w:color w:val="FF0000"/>
          <w:sz w:val="28"/>
          <w:szCs w:val="28"/>
        </w:rPr>
        <w:t xml:space="preserve"> </w:t>
      </w:r>
      <w:r w:rsidR="00B74D28" w:rsidRPr="006E630A">
        <w:rPr>
          <w:color w:val="FF0000"/>
          <w:sz w:val="28"/>
          <w:szCs w:val="28"/>
        </w:rPr>
        <w:t>должен</w:t>
      </w:r>
      <w:r w:rsidR="009861CE" w:rsidRPr="006E630A">
        <w:rPr>
          <w:color w:val="FF0000"/>
          <w:sz w:val="28"/>
          <w:szCs w:val="28"/>
        </w:rPr>
        <w:t xml:space="preserve"> </w:t>
      </w:r>
      <w:r w:rsidR="005576A7" w:rsidRPr="006E630A">
        <w:rPr>
          <w:color w:val="FF0000"/>
          <w:sz w:val="28"/>
          <w:szCs w:val="28"/>
        </w:rPr>
        <w:t>быть не более</w:t>
      </w:r>
      <w:r w:rsidR="009861CE" w:rsidRPr="006E630A">
        <w:rPr>
          <w:color w:val="FF0000"/>
          <w:sz w:val="28"/>
          <w:szCs w:val="28"/>
        </w:rPr>
        <w:t xml:space="preserve"> </w:t>
      </w:r>
      <w:r w:rsidR="00A31BBB" w:rsidRPr="006E630A">
        <w:rPr>
          <w:color w:val="FF0000"/>
          <w:sz w:val="28"/>
          <w:szCs w:val="28"/>
        </w:rPr>
        <w:t>2</w:t>
      </w:r>
      <w:r w:rsidR="009861CE" w:rsidRPr="006E630A">
        <w:rPr>
          <w:color w:val="FF0000"/>
          <w:sz w:val="28"/>
          <w:szCs w:val="28"/>
        </w:rPr>
        <w:t xml:space="preserve"> </w:t>
      </w:r>
      <w:r w:rsidR="00B74D28" w:rsidRPr="006E630A">
        <w:rPr>
          <w:color w:val="FF0000"/>
          <w:sz w:val="28"/>
          <w:szCs w:val="28"/>
        </w:rPr>
        <w:t>м.</w:t>
      </w:r>
    </w:p>
    <w:p w14:paraId="54D1EA12" w14:textId="34C6230A" w:rsidR="00B74D28" w:rsidRPr="006E630A" w:rsidRDefault="00F26779" w:rsidP="00E267D2">
      <w:pPr>
        <w:widowControl/>
        <w:spacing w:before="0" w:after="0"/>
        <w:rPr>
          <w:color w:val="FF0000"/>
          <w:sz w:val="28"/>
          <w:szCs w:val="28"/>
        </w:rPr>
      </w:pPr>
      <w:r w:rsidRPr="006E630A">
        <w:rPr>
          <w:bCs/>
          <w:color w:val="FF0000"/>
          <w:sz w:val="28"/>
          <w:szCs w:val="28"/>
        </w:rPr>
        <w:fldChar w:fldCharType="begin"/>
      </w:r>
      <w:r w:rsidRPr="006E630A">
        <w:rPr>
          <w:bCs/>
          <w:color w:val="FF0000"/>
          <w:sz w:val="28"/>
          <w:szCs w:val="28"/>
        </w:rPr>
        <w:instrText xml:space="preserve"> REF  раздел_9  \* MERGEFORMAT </w:instrText>
      </w:r>
      <w:r w:rsidRPr="006E630A">
        <w:rPr>
          <w:bCs/>
          <w:color w:val="FF0000"/>
          <w:sz w:val="28"/>
          <w:szCs w:val="28"/>
        </w:rPr>
        <w:fldChar w:fldCharType="separate"/>
      </w:r>
      <w:r w:rsidR="00AE7126" w:rsidRPr="006E630A">
        <w:rPr>
          <w:bCs/>
          <w:color w:val="FF0000"/>
          <w:sz w:val="28"/>
          <w:szCs w:val="28"/>
        </w:rPr>
        <w:t>9</w:t>
      </w:r>
      <w:r w:rsidRPr="006E630A">
        <w:rPr>
          <w:bCs/>
          <w:color w:val="FF0000"/>
          <w:sz w:val="28"/>
          <w:szCs w:val="28"/>
        </w:rPr>
        <w:fldChar w:fldCharType="end"/>
      </w:r>
      <w:r w:rsidR="00B74D28" w:rsidRPr="006E630A">
        <w:rPr>
          <w:bCs/>
          <w:color w:val="FF0000"/>
          <w:sz w:val="28"/>
          <w:szCs w:val="28"/>
        </w:rPr>
        <w:t>.</w:t>
      </w:r>
      <w:r w:rsidRPr="006E630A">
        <w:rPr>
          <w:bCs/>
          <w:noProof/>
          <w:color w:val="FF0000"/>
          <w:sz w:val="28"/>
          <w:szCs w:val="28"/>
        </w:rPr>
        <w:fldChar w:fldCharType="begin"/>
      </w:r>
      <w:r w:rsidRPr="006E630A">
        <w:rPr>
          <w:bCs/>
          <w:noProof/>
          <w:color w:val="FF0000"/>
          <w:sz w:val="28"/>
          <w:szCs w:val="28"/>
        </w:rPr>
        <w:instrText xml:space="preserve"> SEQ раздел7 \* MERGEFORMAT </w:instrText>
      </w:r>
      <w:r w:rsidRPr="006E630A">
        <w:rPr>
          <w:bCs/>
          <w:noProof/>
          <w:color w:val="FF0000"/>
          <w:sz w:val="28"/>
          <w:szCs w:val="28"/>
        </w:rPr>
        <w:fldChar w:fldCharType="separate"/>
      </w:r>
      <w:r w:rsidR="00AE7126" w:rsidRPr="006E630A">
        <w:rPr>
          <w:bCs/>
          <w:noProof/>
          <w:color w:val="FF0000"/>
          <w:sz w:val="28"/>
          <w:szCs w:val="28"/>
        </w:rPr>
        <w:t>179</w:t>
      </w:r>
      <w:r w:rsidRPr="006E630A">
        <w:rPr>
          <w:bCs/>
          <w:noProof/>
          <w:color w:val="FF0000"/>
          <w:sz w:val="28"/>
          <w:szCs w:val="28"/>
        </w:rPr>
        <w:fldChar w:fldCharType="end"/>
      </w:r>
      <w:r w:rsidR="009861CE" w:rsidRPr="006E630A">
        <w:rPr>
          <w:bCs/>
          <w:color w:val="FF0000"/>
          <w:sz w:val="28"/>
          <w:szCs w:val="28"/>
        </w:rPr>
        <w:t xml:space="preserve"> </w:t>
      </w:r>
      <w:r w:rsidR="00B74D28" w:rsidRPr="006E630A">
        <w:rPr>
          <w:color w:val="FF0000"/>
          <w:sz w:val="28"/>
          <w:szCs w:val="28"/>
        </w:rPr>
        <w:t>В</w:t>
      </w:r>
      <w:r w:rsidR="009861CE" w:rsidRPr="006E630A">
        <w:rPr>
          <w:color w:val="FF0000"/>
          <w:sz w:val="28"/>
          <w:szCs w:val="28"/>
        </w:rPr>
        <w:t xml:space="preserve"> </w:t>
      </w:r>
      <w:proofErr w:type="gramStart"/>
      <w:r w:rsidR="00B74D28" w:rsidRPr="006E630A">
        <w:rPr>
          <w:color w:val="FF0000"/>
          <w:sz w:val="28"/>
          <w:szCs w:val="28"/>
        </w:rPr>
        <w:t>случаях</w:t>
      </w:r>
      <w:proofErr w:type="gramEnd"/>
      <w:r w:rsidR="009861CE" w:rsidRPr="006E630A">
        <w:rPr>
          <w:color w:val="FF0000"/>
          <w:sz w:val="28"/>
          <w:szCs w:val="28"/>
        </w:rPr>
        <w:t xml:space="preserve"> </w:t>
      </w:r>
      <w:r w:rsidR="00B74D28" w:rsidRPr="006E630A">
        <w:rPr>
          <w:color w:val="FF0000"/>
          <w:sz w:val="28"/>
          <w:szCs w:val="28"/>
        </w:rPr>
        <w:t>когда</w:t>
      </w:r>
      <w:r w:rsidR="009861CE" w:rsidRPr="006E630A">
        <w:rPr>
          <w:color w:val="FF0000"/>
          <w:sz w:val="28"/>
          <w:szCs w:val="28"/>
        </w:rPr>
        <w:t xml:space="preserve"> </w:t>
      </w:r>
      <w:r w:rsidR="00B74D28" w:rsidRPr="006E630A">
        <w:rPr>
          <w:color w:val="FF0000"/>
          <w:sz w:val="28"/>
          <w:szCs w:val="28"/>
        </w:rPr>
        <w:t>не</w:t>
      </w:r>
      <w:r w:rsidR="009861CE" w:rsidRPr="006E630A">
        <w:rPr>
          <w:color w:val="FF0000"/>
          <w:sz w:val="28"/>
          <w:szCs w:val="28"/>
        </w:rPr>
        <w:t xml:space="preserve"> </w:t>
      </w:r>
      <w:r w:rsidR="00B74D28" w:rsidRPr="006E630A">
        <w:rPr>
          <w:color w:val="FF0000"/>
          <w:sz w:val="28"/>
          <w:szCs w:val="28"/>
        </w:rPr>
        <w:t>обеспечено</w:t>
      </w:r>
      <w:r w:rsidR="009861CE" w:rsidRPr="006E630A">
        <w:rPr>
          <w:color w:val="FF0000"/>
          <w:sz w:val="28"/>
          <w:szCs w:val="28"/>
        </w:rPr>
        <w:t xml:space="preserve"> </w:t>
      </w:r>
      <w:r w:rsidR="00B74D28" w:rsidRPr="006E630A">
        <w:rPr>
          <w:color w:val="FF0000"/>
          <w:sz w:val="28"/>
          <w:szCs w:val="28"/>
        </w:rPr>
        <w:t>снабжение</w:t>
      </w:r>
      <w:r w:rsidR="009861CE" w:rsidRPr="006E630A">
        <w:rPr>
          <w:color w:val="FF0000"/>
          <w:sz w:val="28"/>
          <w:szCs w:val="28"/>
        </w:rPr>
        <w:t xml:space="preserve"> </w:t>
      </w:r>
      <w:r w:rsidR="00B74D28" w:rsidRPr="006E630A">
        <w:rPr>
          <w:color w:val="FF0000"/>
          <w:sz w:val="28"/>
          <w:szCs w:val="28"/>
        </w:rPr>
        <w:t>станции</w:t>
      </w:r>
      <w:r w:rsidR="009861CE" w:rsidRPr="006E630A">
        <w:rPr>
          <w:color w:val="FF0000"/>
          <w:sz w:val="28"/>
          <w:szCs w:val="28"/>
        </w:rPr>
        <w:t xml:space="preserve"> </w:t>
      </w:r>
      <w:r w:rsidR="00B74D28" w:rsidRPr="006E630A">
        <w:rPr>
          <w:color w:val="FF0000"/>
          <w:sz w:val="28"/>
          <w:szCs w:val="28"/>
        </w:rPr>
        <w:t>кондиционными</w:t>
      </w:r>
      <w:r w:rsidR="009861CE" w:rsidRPr="006E630A">
        <w:rPr>
          <w:color w:val="FF0000"/>
          <w:sz w:val="28"/>
          <w:szCs w:val="28"/>
        </w:rPr>
        <w:t xml:space="preserve"> </w:t>
      </w:r>
      <w:r w:rsidR="00B74D28" w:rsidRPr="006E630A">
        <w:rPr>
          <w:color w:val="FF0000"/>
          <w:sz w:val="28"/>
          <w:szCs w:val="28"/>
        </w:rPr>
        <w:t>фильтрующими</w:t>
      </w:r>
      <w:r w:rsidR="009861CE" w:rsidRPr="006E630A">
        <w:rPr>
          <w:color w:val="FF0000"/>
          <w:sz w:val="28"/>
          <w:szCs w:val="28"/>
        </w:rPr>
        <w:t xml:space="preserve"> </w:t>
      </w:r>
      <w:r w:rsidR="00B74D28" w:rsidRPr="006E630A">
        <w:rPr>
          <w:color w:val="FF0000"/>
          <w:sz w:val="28"/>
          <w:szCs w:val="28"/>
        </w:rPr>
        <w:t>материалами</w:t>
      </w:r>
      <w:r w:rsidR="009861CE" w:rsidRPr="006E630A">
        <w:rPr>
          <w:color w:val="FF0000"/>
          <w:sz w:val="28"/>
          <w:szCs w:val="28"/>
        </w:rPr>
        <w:t xml:space="preserve"> </w:t>
      </w:r>
      <w:r w:rsidR="00B74D28" w:rsidRPr="006E630A">
        <w:rPr>
          <w:color w:val="FF0000"/>
          <w:sz w:val="28"/>
          <w:szCs w:val="28"/>
        </w:rPr>
        <w:t>и</w:t>
      </w:r>
      <w:r w:rsidR="009861CE" w:rsidRPr="006E630A">
        <w:rPr>
          <w:color w:val="FF0000"/>
          <w:sz w:val="28"/>
          <w:szCs w:val="28"/>
        </w:rPr>
        <w:t xml:space="preserve"> </w:t>
      </w:r>
      <w:r w:rsidR="00B74D28" w:rsidRPr="006E630A">
        <w:rPr>
          <w:color w:val="FF0000"/>
          <w:sz w:val="28"/>
          <w:szCs w:val="28"/>
        </w:rPr>
        <w:t>гравием,</w:t>
      </w:r>
      <w:r w:rsidR="009861CE" w:rsidRPr="006E630A">
        <w:rPr>
          <w:color w:val="FF0000"/>
          <w:sz w:val="28"/>
          <w:szCs w:val="28"/>
        </w:rPr>
        <w:t xml:space="preserve"> </w:t>
      </w:r>
      <w:r w:rsidR="00B74D28" w:rsidRPr="006E630A">
        <w:rPr>
          <w:color w:val="FF0000"/>
          <w:sz w:val="28"/>
          <w:szCs w:val="28"/>
        </w:rPr>
        <w:t>следует</w:t>
      </w:r>
      <w:r w:rsidR="009861CE" w:rsidRPr="006E630A">
        <w:rPr>
          <w:color w:val="FF0000"/>
          <w:sz w:val="28"/>
          <w:szCs w:val="28"/>
        </w:rPr>
        <w:t xml:space="preserve"> </w:t>
      </w:r>
      <w:r w:rsidR="00B74D28" w:rsidRPr="006E630A">
        <w:rPr>
          <w:color w:val="FF0000"/>
          <w:sz w:val="28"/>
          <w:szCs w:val="28"/>
        </w:rPr>
        <w:t>предусматривать</w:t>
      </w:r>
      <w:r w:rsidR="009861CE" w:rsidRPr="006E630A">
        <w:rPr>
          <w:color w:val="FF0000"/>
          <w:sz w:val="28"/>
          <w:szCs w:val="28"/>
        </w:rPr>
        <w:t xml:space="preserve"> </w:t>
      </w:r>
      <w:r w:rsidR="00B74D28" w:rsidRPr="006E630A">
        <w:rPr>
          <w:color w:val="FF0000"/>
          <w:sz w:val="28"/>
          <w:szCs w:val="28"/>
        </w:rPr>
        <w:t>специальное</w:t>
      </w:r>
      <w:r w:rsidR="009861CE" w:rsidRPr="006E630A">
        <w:rPr>
          <w:color w:val="FF0000"/>
          <w:sz w:val="28"/>
          <w:szCs w:val="28"/>
        </w:rPr>
        <w:t xml:space="preserve"> </w:t>
      </w:r>
      <w:r w:rsidR="00B74D28" w:rsidRPr="006E630A">
        <w:rPr>
          <w:color w:val="FF0000"/>
          <w:sz w:val="28"/>
          <w:szCs w:val="28"/>
        </w:rPr>
        <w:t>хозяйство</w:t>
      </w:r>
      <w:r w:rsidR="009861CE" w:rsidRPr="006E630A">
        <w:rPr>
          <w:color w:val="FF0000"/>
          <w:sz w:val="28"/>
          <w:szCs w:val="28"/>
        </w:rPr>
        <w:t xml:space="preserve"> </w:t>
      </w:r>
      <w:r w:rsidR="00B74D28" w:rsidRPr="006E630A">
        <w:rPr>
          <w:color w:val="FF0000"/>
          <w:sz w:val="28"/>
          <w:szCs w:val="28"/>
        </w:rPr>
        <w:t>для</w:t>
      </w:r>
      <w:r w:rsidR="009861CE" w:rsidRPr="006E630A">
        <w:rPr>
          <w:color w:val="FF0000"/>
          <w:sz w:val="28"/>
          <w:szCs w:val="28"/>
        </w:rPr>
        <w:t xml:space="preserve"> </w:t>
      </w:r>
      <w:r w:rsidR="00B74D28" w:rsidRPr="006E630A">
        <w:rPr>
          <w:color w:val="FF0000"/>
          <w:sz w:val="28"/>
          <w:szCs w:val="28"/>
        </w:rPr>
        <w:t>хранения,</w:t>
      </w:r>
      <w:r w:rsidR="009861CE" w:rsidRPr="006E630A">
        <w:rPr>
          <w:color w:val="FF0000"/>
          <w:sz w:val="28"/>
          <w:szCs w:val="28"/>
        </w:rPr>
        <w:t xml:space="preserve"> </w:t>
      </w:r>
      <w:r w:rsidR="00B74D28" w:rsidRPr="006E630A">
        <w:rPr>
          <w:color w:val="FF0000"/>
          <w:sz w:val="28"/>
          <w:szCs w:val="28"/>
        </w:rPr>
        <w:t>дробления,</w:t>
      </w:r>
      <w:r w:rsidR="009861CE" w:rsidRPr="006E630A">
        <w:rPr>
          <w:color w:val="FF0000"/>
          <w:sz w:val="28"/>
          <w:szCs w:val="28"/>
        </w:rPr>
        <w:t xml:space="preserve"> </w:t>
      </w:r>
      <w:r w:rsidR="00B74D28" w:rsidRPr="006E630A">
        <w:rPr>
          <w:color w:val="FF0000"/>
          <w:sz w:val="28"/>
          <w:szCs w:val="28"/>
        </w:rPr>
        <w:t>сортировки,</w:t>
      </w:r>
      <w:r w:rsidR="009861CE" w:rsidRPr="006E630A">
        <w:rPr>
          <w:color w:val="FF0000"/>
          <w:sz w:val="28"/>
          <w:szCs w:val="28"/>
        </w:rPr>
        <w:t xml:space="preserve"> </w:t>
      </w:r>
      <w:r w:rsidR="00B74D28" w:rsidRPr="006E630A">
        <w:rPr>
          <w:color w:val="FF0000"/>
          <w:sz w:val="28"/>
          <w:szCs w:val="28"/>
        </w:rPr>
        <w:t>промывки</w:t>
      </w:r>
      <w:r w:rsidR="009861CE" w:rsidRPr="006E630A">
        <w:rPr>
          <w:color w:val="FF0000"/>
          <w:sz w:val="28"/>
          <w:szCs w:val="28"/>
        </w:rPr>
        <w:t xml:space="preserve"> </w:t>
      </w:r>
      <w:r w:rsidR="00B74D28" w:rsidRPr="006E630A">
        <w:rPr>
          <w:color w:val="FF0000"/>
          <w:sz w:val="28"/>
          <w:szCs w:val="28"/>
        </w:rPr>
        <w:t>и</w:t>
      </w:r>
      <w:r w:rsidR="009861CE" w:rsidRPr="006E630A">
        <w:rPr>
          <w:color w:val="FF0000"/>
          <w:sz w:val="28"/>
          <w:szCs w:val="28"/>
        </w:rPr>
        <w:t xml:space="preserve"> </w:t>
      </w:r>
      <w:r w:rsidR="00B74D28" w:rsidRPr="006E630A">
        <w:rPr>
          <w:color w:val="FF0000"/>
          <w:sz w:val="28"/>
          <w:szCs w:val="28"/>
        </w:rPr>
        <w:t>транспортирования</w:t>
      </w:r>
      <w:r w:rsidR="009861CE" w:rsidRPr="006E630A">
        <w:rPr>
          <w:color w:val="FF0000"/>
          <w:sz w:val="28"/>
          <w:szCs w:val="28"/>
        </w:rPr>
        <w:t xml:space="preserve"> </w:t>
      </w:r>
      <w:r w:rsidR="00B74D28" w:rsidRPr="006E630A">
        <w:rPr>
          <w:color w:val="FF0000"/>
          <w:sz w:val="28"/>
          <w:szCs w:val="28"/>
        </w:rPr>
        <w:t>материалов,</w:t>
      </w:r>
      <w:r w:rsidR="009861CE" w:rsidRPr="006E630A">
        <w:rPr>
          <w:color w:val="FF0000"/>
          <w:sz w:val="28"/>
          <w:szCs w:val="28"/>
        </w:rPr>
        <w:t xml:space="preserve"> </w:t>
      </w:r>
      <w:r w:rsidR="00B74D28" w:rsidRPr="006E630A">
        <w:rPr>
          <w:color w:val="FF0000"/>
          <w:sz w:val="28"/>
          <w:szCs w:val="28"/>
        </w:rPr>
        <w:t>необходимых</w:t>
      </w:r>
      <w:r w:rsidR="009861CE" w:rsidRPr="006E630A">
        <w:rPr>
          <w:color w:val="FF0000"/>
          <w:sz w:val="28"/>
          <w:szCs w:val="28"/>
        </w:rPr>
        <w:t xml:space="preserve"> </w:t>
      </w:r>
      <w:r w:rsidR="00B74D28" w:rsidRPr="006E630A">
        <w:rPr>
          <w:color w:val="FF0000"/>
          <w:sz w:val="28"/>
          <w:szCs w:val="28"/>
        </w:rPr>
        <w:t>для</w:t>
      </w:r>
      <w:r w:rsidR="009861CE" w:rsidRPr="006E630A">
        <w:rPr>
          <w:color w:val="FF0000"/>
          <w:sz w:val="28"/>
          <w:szCs w:val="28"/>
        </w:rPr>
        <w:t xml:space="preserve"> </w:t>
      </w:r>
      <w:r w:rsidR="00B74D28" w:rsidRPr="006E630A">
        <w:rPr>
          <w:color w:val="FF0000"/>
          <w:sz w:val="28"/>
          <w:szCs w:val="28"/>
        </w:rPr>
        <w:t>догрузки</w:t>
      </w:r>
      <w:r w:rsidR="009861CE" w:rsidRPr="006E630A">
        <w:rPr>
          <w:color w:val="FF0000"/>
          <w:sz w:val="28"/>
          <w:szCs w:val="28"/>
        </w:rPr>
        <w:t xml:space="preserve"> </w:t>
      </w:r>
      <w:r w:rsidR="00B74D28" w:rsidRPr="006E630A">
        <w:rPr>
          <w:color w:val="FF0000"/>
          <w:sz w:val="28"/>
          <w:szCs w:val="28"/>
        </w:rPr>
        <w:t>фильтров.</w:t>
      </w:r>
    </w:p>
    <w:p w14:paraId="140D8C95" w14:textId="63049CAA" w:rsidR="00CF40EF" w:rsidRPr="006E630A" w:rsidRDefault="00F26779" w:rsidP="00E267D2">
      <w:pPr>
        <w:widowControl/>
        <w:spacing w:before="0" w:after="0"/>
        <w:rPr>
          <w:color w:val="FF0000"/>
          <w:sz w:val="28"/>
          <w:szCs w:val="28"/>
        </w:rPr>
      </w:pPr>
      <w:r w:rsidRPr="006E630A">
        <w:rPr>
          <w:bCs/>
          <w:color w:val="FF0000"/>
          <w:sz w:val="28"/>
          <w:szCs w:val="28"/>
        </w:rPr>
        <w:fldChar w:fldCharType="begin"/>
      </w:r>
      <w:r w:rsidRPr="006E630A">
        <w:rPr>
          <w:bCs/>
          <w:color w:val="FF0000"/>
          <w:sz w:val="28"/>
          <w:szCs w:val="28"/>
        </w:rPr>
        <w:instrText xml:space="preserve"> REF  раздел_9  \* MERGEFORMAT </w:instrText>
      </w:r>
      <w:r w:rsidRPr="006E630A">
        <w:rPr>
          <w:bCs/>
          <w:color w:val="FF0000"/>
          <w:sz w:val="28"/>
          <w:szCs w:val="28"/>
        </w:rPr>
        <w:fldChar w:fldCharType="separate"/>
      </w:r>
      <w:r w:rsidR="00AE7126" w:rsidRPr="006E630A">
        <w:rPr>
          <w:bCs/>
          <w:color w:val="FF0000"/>
          <w:sz w:val="28"/>
          <w:szCs w:val="28"/>
        </w:rPr>
        <w:t>9</w:t>
      </w:r>
      <w:r w:rsidRPr="006E630A">
        <w:rPr>
          <w:bCs/>
          <w:color w:val="FF0000"/>
          <w:sz w:val="28"/>
          <w:szCs w:val="28"/>
        </w:rPr>
        <w:fldChar w:fldCharType="end"/>
      </w:r>
      <w:r w:rsidR="00B74D28" w:rsidRPr="006E630A">
        <w:rPr>
          <w:bCs/>
          <w:color w:val="FF0000"/>
          <w:sz w:val="28"/>
          <w:szCs w:val="28"/>
        </w:rPr>
        <w:t>.</w:t>
      </w:r>
      <w:r w:rsidRPr="006E630A">
        <w:rPr>
          <w:bCs/>
          <w:noProof/>
          <w:color w:val="FF0000"/>
          <w:sz w:val="28"/>
          <w:szCs w:val="28"/>
        </w:rPr>
        <w:fldChar w:fldCharType="begin"/>
      </w:r>
      <w:r w:rsidRPr="006E630A">
        <w:rPr>
          <w:bCs/>
          <w:noProof/>
          <w:color w:val="FF0000"/>
          <w:sz w:val="28"/>
          <w:szCs w:val="28"/>
        </w:rPr>
        <w:instrText xml:space="preserve"> SEQ раздел7 \* MERGEFORMAT </w:instrText>
      </w:r>
      <w:r w:rsidRPr="006E630A">
        <w:rPr>
          <w:bCs/>
          <w:noProof/>
          <w:color w:val="FF0000"/>
          <w:sz w:val="28"/>
          <w:szCs w:val="28"/>
        </w:rPr>
        <w:fldChar w:fldCharType="separate"/>
      </w:r>
      <w:r w:rsidR="00AE7126" w:rsidRPr="006E630A">
        <w:rPr>
          <w:bCs/>
          <w:noProof/>
          <w:color w:val="FF0000"/>
          <w:sz w:val="28"/>
          <w:szCs w:val="28"/>
        </w:rPr>
        <w:t>180</w:t>
      </w:r>
      <w:r w:rsidRPr="006E630A">
        <w:rPr>
          <w:bCs/>
          <w:noProof/>
          <w:color w:val="FF0000"/>
          <w:sz w:val="28"/>
          <w:szCs w:val="28"/>
        </w:rPr>
        <w:fldChar w:fldCharType="end"/>
      </w:r>
      <w:r w:rsidR="009861CE" w:rsidRPr="006E630A">
        <w:rPr>
          <w:bCs/>
          <w:color w:val="FF0000"/>
          <w:sz w:val="28"/>
          <w:szCs w:val="28"/>
        </w:rPr>
        <w:t xml:space="preserve"> </w:t>
      </w:r>
      <w:r w:rsidR="00B74D28" w:rsidRPr="006E630A">
        <w:rPr>
          <w:color w:val="FF0000"/>
          <w:sz w:val="28"/>
          <w:szCs w:val="28"/>
        </w:rPr>
        <w:t>Расчет</w:t>
      </w:r>
      <w:r w:rsidR="009861CE" w:rsidRPr="006E630A">
        <w:rPr>
          <w:color w:val="FF0000"/>
          <w:sz w:val="28"/>
          <w:szCs w:val="28"/>
        </w:rPr>
        <w:t xml:space="preserve"> </w:t>
      </w:r>
      <w:r w:rsidR="00B74D28" w:rsidRPr="006E630A">
        <w:rPr>
          <w:color w:val="FF0000"/>
          <w:sz w:val="28"/>
          <w:szCs w:val="28"/>
        </w:rPr>
        <w:t>емкостей</w:t>
      </w:r>
      <w:r w:rsidR="009861CE" w:rsidRPr="006E630A">
        <w:rPr>
          <w:color w:val="FF0000"/>
          <w:sz w:val="28"/>
          <w:szCs w:val="28"/>
        </w:rPr>
        <w:t xml:space="preserve"> </w:t>
      </w:r>
      <w:r w:rsidR="00B74D28" w:rsidRPr="006E630A">
        <w:rPr>
          <w:color w:val="FF0000"/>
          <w:sz w:val="28"/>
          <w:szCs w:val="28"/>
        </w:rPr>
        <w:t>для</w:t>
      </w:r>
      <w:r w:rsidR="009861CE" w:rsidRPr="006E630A">
        <w:rPr>
          <w:color w:val="FF0000"/>
          <w:sz w:val="28"/>
          <w:szCs w:val="28"/>
        </w:rPr>
        <w:t xml:space="preserve"> </w:t>
      </w:r>
      <w:r w:rsidR="00B74D28" w:rsidRPr="006E630A">
        <w:rPr>
          <w:color w:val="FF0000"/>
          <w:sz w:val="28"/>
          <w:szCs w:val="28"/>
        </w:rPr>
        <w:t>хранения</w:t>
      </w:r>
      <w:r w:rsidR="009861CE" w:rsidRPr="006E630A">
        <w:rPr>
          <w:color w:val="FF0000"/>
          <w:sz w:val="28"/>
          <w:szCs w:val="28"/>
        </w:rPr>
        <w:t xml:space="preserve"> </w:t>
      </w:r>
      <w:r w:rsidR="00B74D28" w:rsidRPr="006E630A">
        <w:rPr>
          <w:color w:val="FF0000"/>
          <w:sz w:val="28"/>
          <w:szCs w:val="28"/>
        </w:rPr>
        <w:t>фильтрующих</w:t>
      </w:r>
      <w:r w:rsidR="009861CE" w:rsidRPr="006E630A">
        <w:rPr>
          <w:color w:val="FF0000"/>
          <w:sz w:val="28"/>
          <w:szCs w:val="28"/>
        </w:rPr>
        <w:t xml:space="preserve"> </w:t>
      </w:r>
      <w:r w:rsidR="00B74D28" w:rsidRPr="006E630A">
        <w:rPr>
          <w:color w:val="FF0000"/>
          <w:sz w:val="28"/>
          <w:szCs w:val="28"/>
        </w:rPr>
        <w:t>материалов</w:t>
      </w:r>
      <w:r w:rsidR="009861CE" w:rsidRPr="006E630A">
        <w:rPr>
          <w:color w:val="FF0000"/>
          <w:sz w:val="28"/>
          <w:szCs w:val="28"/>
        </w:rPr>
        <w:t xml:space="preserve"> </w:t>
      </w:r>
      <w:r w:rsidR="00B74D28" w:rsidRPr="006E630A">
        <w:rPr>
          <w:color w:val="FF0000"/>
          <w:sz w:val="28"/>
          <w:szCs w:val="28"/>
        </w:rPr>
        <w:t>и</w:t>
      </w:r>
      <w:r w:rsidR="009861CE" w:rsidRPr="006E630A">
        <w:rPr>
          <w:color w:val="FF0000"/>
          <w:sz w:val="28"/>
          <w:szCs w:val="28"/>
        </w:rPr>
        <w:t xml:space="preserve"> </w:t>
      </w:r>
      <w:r w:rsidR="00B74D28" w:rsidRPr="006E630A">
        <w:rPr>
          <w:color w:val="FF0000"/>
          <w:sz w:val="28"/>
          <w:szCs w:val="28"/>
        </w:rPr>
        <w:t>подбор</w:t>
      </w:r>
      <w:r w:rsidR="009861CE" w:rsidRPr="006E630A">
        <w:rPr>
          <w:color w:val="FF0000"/>
          <w:sz w:val="28"/>
          <w:szCs w:val="28"/>
        </w:rPr>
        <w:t xml:space="preserve"> </w:t>
      </w:r>
      <w:r w:rsidR="00B74D28" w:rsidRPr="006E630A">
        <w:rPr>
          <w:color w:val="FF0000"/>
          <w:sz w:val="28"/>
          <w:szCs w:val="28"/>
        </w:rPr>
        <w:t>оборудования</w:t>
      </w:r>
      <w:r w:rsidR="009861CE" w:rsidRPr="006E630A">
        <w:rPr>
          <w:color w:val="FF0000"/>
          <w:sz w:val="28"/>
          <w:szCs w:val="28"/>
        </w:rPr>
        <w:t xml:space="preserve"> </w:t>
      </w:r>
      <w:r w:rsidR="00B74D28" w:rsidRPr="006E630A">
        <w:rPr>
          <w:color w:val="FF0000"/>
          <w:sz w:val="28"/>
          <w:szCs w:val="28"/>
        </w:rPr>
        <w:t>следует</w:t>
      </w:r>
      <w:r w:rsidR="009861CE" w:rsidRPr="006E630A">
        <w:rPr>
          <w:color w:val="FF0000"/>
          <w:sz w:val="28"/>
          <w:szCs w:val="28"/>
        </w:rPr>
        <w:t xml:space="preserve"> </w:t>
      </w:r>
      <w:r w:rsidR="005576A7" w:rsidRPr="006E630A">
        <w:rPr>
          <w:color w:val="FF0000"/>
          <w:sz w:val="28"/>
          <w:szCs w:val="28"/>
        </w:rPr>
        <w:t>выполнять</w:t>
      </w:r>
      <w:r w:rsidR="009861CE" w:rsidRPr="006E630A">
        <w:rPr>
          <w:color w:val="FF0000"/>
          <w:sz w:val="28"/>
          <w:szCs w:val="28"/>
        </w:rPr>
        <w:t xml:space="preserve"> </w:t>
      </w:r>
      <w:r w:rsidR="00B74D28" w:rsidRPr="006E630A">
        <w:rPr>
          <w:color w:val="FF0000"/>
          <w:sz w:val="28"/>
          <w:szCs w:val="28"/>
        </w:rPr>
        <w:t>из</w:t>
      </w:r>
      <w:r w:rsidR="009861CE" w:rsidRPr="006E630A">
        <w:rPr>
          <w:color w:val="FF0000"/>
          <w:sz w:val="28"/>
          <w:szCs w:val="28"/>
        </w:rPr>
        <w:t xml:space="preserve"> </w:t>
      </w:r>
      <w:r w:rsidR="00B74D28" w:rsidRPr="006E630A">
        <w:rPr>
          <w:color w:val="FF0000"/>
          <w:sz w:val="28"/>
          <w:szCs w:val="28"/>
        </w:rPr>
        <w:t>расчета</w:t>
      </w:r>
      <w:r w:rsidR="009861CE" w:rsidRPr="006E630A">
        <w:rPr>
          <w:color w:val="FF0000"/>
          <w:sz w:val="28"/>
          <w:szCs w:val="28"/>
        </w:rPr>
        <w:t xml:space="preserve"> </w:t>
      </w:r>
      <w:r w:rsidR="00B74D28" w:rsidRPr="006E630A">
        <w:rPr>
          <w:color w:val="FF0000"/>
          <w:sz w:val="28"/>
          <w:szCs w:val="28"/>
        </w:rPr>
        <w:t>1</w:t>
      </w:r>
      <w:r w:rsidR="00A31BBB" w:rsidRPr="006E630A">
        <w:rPr>
          <w:color w:val="FF0000"/>
          <w:sz w:val="28"/>
          <w:szCs w:val="28"/>
        </w:rPr>
        <w:t>0</w:t>
      </w:r>
      <w:r w:rsidR="009861CE" w:rsidRPr="006E630A">
        <w:rPr>
          <w:color w:val="FF0000"/>
          <w:sz w:val="28"/>
          <w:szCs w:val="28"/>
        </w:rPr>
        <w:t xml:space="preserve"> </w:t>
      </w:r>
      <w:r w:rsidR="00887295" w:rsidRPr="006E630A">
        <w:rPr>
          <w:color w:val="FF0000"/>
          <w:sz w:val="28"/>
          <w:szCs w:val="28"/>
        </w:rPr>
        <w:t>%</w:t>
      </w:r>
      <w:r w:rsidR="00B74D28" w:rsidRPr="006E630A">
        <w:rPr>
          <w:color w:val="FF0000"/>
          <w:sz w:val="28"/>
          <w:szCs w:val="28"/>
        </w:rPr>
        <w:t>-</w:t>
      </w:r>
      <w:proofErr w:type="spellStart"/>
      <w:r w:rsidR="0051431B" w:rsidRPr="006E630A">
        <w:rPr>
          <w:color w:val="FF0000"/>
          <w:sz w:val="28"/>
          <w:szCs w:val="28"/>
        </w:rPr>
        <w:t>но</w:t>
      </w:r>
      <w:r w:rsidR="00B74D28" w:rsidRPr="006E630A">
        <w:rPr>
          <w:color w:val="FF0000"/>
          <w:sz w:val="28"/>
          <w:szCs w:val="28"/>
        </w:rPr>
        <w:t>го</w:t>
      </w:r>
      <w:proofErr w:type="spellEnd"/>
      <w:r w:rsidR="009861CE" w:rsidRPr="006E630A">
        <w:rPr>
          <w:color w:val="FF0000"/>
          <w:sz w:val="28"/>
          <w:szCs w:val="28"/>
        </w:rPr>
        <w:t xml:space="preserve"> </w:t>
      </w:r>
      <w:r w:rsidR="00B74D28" w:rsidRPr="006E630A">
        <w:rPr>
          <w:color w:val="FF0000"/>
          <w:sz w:val="28"/>
          <w:szCs w:val="28"/>
        </w:rPr>
        <w:t>ежегодного</w:t>
      </w:r>
      <w:r w:rsidR="009861CE" w:rsidRPr="006E630A">
        <w:rPr>
          <w:color w:val="FF0000"/>
          <w:sz w:val="28"/>
          <w:szCs w:val="28"/>
        </w:rPr>
        <w:t xml:space="preserve"> </w:t>
      </w:r>
      <w:r w:rsidR="00B74D28" w:rsidRPr="006E630A">
        <w:rPr>
          <w:color w:val="FF0000"/>
          <w:sz w:val="28"/>
          <w:szCs w:val="28"/>
        </w:rPr>
        <w:t>пополнения</w:t>
      </w:r>
      <w:r w:rsidR="009861CE" w:rsidRPr="006E630A">
        <w:rPr>
          <w:color w:val="FF0000"/>
          <w:sz w:val="28"/>
          <w:szCs w:val="28"/>
        </w:rPr>
        <w:t xml:space="preserve"> </w:t>
      </w:r>
      <w:r w:rsidR="00B74D28" w:rsidRPr="006E630A">
        <w:rPr>
          <w:color w:val="FF0000"/>
          <w:sz w:val="28"/>
          <w:szCs w:val="28"/>
        </w:rPr>
        <w:t>и</w:t>
      </w:r>
      <w:r w:rsidR="009861CE" w:rsidRPr="006E630A">
        <w:rPr>
          <w:color w:val="FF0000"/>
          <w:sz w:val="28"/>
          <w:szCs w:val="28"/>
        </w:rPr>
        <w:t xml:space="preserve"> </w:t>
      </w:r>
      <w:r w:rsidR="00B74D28" w:rsidRPr="006E630A">
        <w:rPr>
          <w:color w:val="FF0000"/>
          <w:sz w:val="28"/>
          <w:szCs w:val="28"/>
        </w:rPr>
        <w:t>обмена</w:t>
      </w:r>
      <w:r w:rsidR="009861CE" w:rsidRPr="006E630A">
        <w:rPr>
          <w:color w:val="FF0000"/>
          <w:sz w:val="28"/>
          <w:szCs w:val="28"/>
        </w:rPr>
        <w:t xml:space="preserve"> </w:t>
      </w:r>
      <w:r w:rsidR="00B74D28" w:rsidRPr="006E630A">
        <w:rPr>
          <w:color w:val="FF0000"/>
          <w:sz w:val="28"/>
          <w:szCs w:val="28"/>
        </w:rPr>
        <w:t>фильтрующей</w:t>
      </w:r>
      <w:r w:rsidR="009861CE" w:rsidRPr="006E630A">
        <w:rPr>
          <w:color w:val="FF0000"/>
          <w:sz w:val="28"/>
          <w:szCs w:val="28"/>
        </w:rPr>
        <w:t xml:space="preserve"> </w:t>
      </w:r>
      <w:r w:rsidR="00B74D28" w:rsidRPr="006E630A">
        <w:rPr>
          <w:color w:val="FF0000"/>
          <w:sz w:val="28"/>
          <w:szCs w:val="28"/>
        </w:rPr>
        <w:t>загрузки</w:t>
      </w:r>
      <w:r w:rsidR="009861CE" w:rsidRPr="006E630A">
        <w:rPr>
          <w:color w:val="FF0000"/>
          <w:sz w:val="28"/>
          <w:szCs w:val="28"/>
        </w:rPr>
        <w:t xml:space="preserve"> </w:t>
      </w:r>
      <w:r w:rsidR="00B74D28" w:rsidRPr="006E630A">
        <w:rPr>
          <w:color w:val="FF0000"/>
          <w:sz w:val="28"/>
          <w:szCs w:val="28"/>
        </w:rPr>
        <w:t>и</w:t>
      </w:r>
      <w:r w:rsidR="009861CE" w:rsidRPr="006E630A">
        <w:rPr>
          <w:color w:val="FF0000"/>
          <w:sz w:val="28"/>
          <w:szCs w:val="28"/>
        </w:rPr>
        <w:t xml:space="preserve"> </w:t>
      </w:r>
      <w:r w:rsidR="00B74D28" w:rsidRPr="006E630A">
        <w:rPr>
          <w:color w:val="FF0000"/>
          <w:sz w:val="28"/>
          <w:szCs w:val="28"/>
        </w:rPr>
        <w:t>дополнительного</w:t>
      </w:r>
      <w:r w:rsidR="009861CE" w:rsidRPr="006E630A">
        <w:rPr>
          <w:color w:val="FF0000"/>
          <w:sz w:val="28"/>
          <w:szCs w:val="28"/>
        </w:rPr>
        <w:t xml:space="preserve"> </w:t>
      </w:r>
      <w:r w:rsidR="00B74D28" w:rsidRPr="006E630A">
        <w:rPr>
          <w:color w:val="FF0000"/>
          <w:sz w:val="28"/>
          <w:szCs w:val="28"/>
        </w:rPr>
        <w:t>аварийного</w:t>
      </w:r>
      <w:r w:rsidR="009861CE" w:rsidRPr="006E630A">
        <w:rPr>
          <w:color w:val="FF0000"/>
          <w:sz w:val="28"/>
          <w:szCs w:val="28"/>
        </w:rPr>
        <w:t xml:space="preserve"> </w:t>
      </w:r>
      <w:r w:rsidR="00B74D28" w:rsidRPr="006E630A">
        <w:rPr>
          <w:color w:val="FF0000"/>
          <w:sz w:val="28"/>
          <w:szCs w:val="28"/>
        </w:rPr>
        <w:t>запаса</w:t>
      </w:r>
      <w:r w:rsidR="005576A7" w:rsidRPr="006E630A">
        <w:rPr>
          <w:color w:val="FF0000"/>
          <w:sz w:val="28"/>
          <w:szCs w:val="28"/>
        </w:rPr>
        <w:t xml:space="preserve">. Дополнительный </w:t>
      </w:r>
      <w:proofErr w:type="spellStart"/>
      <w:r w:rsidR="005576A7" w:rsidRPr="006E630A">
        <w:rPr>
          <w:color w:val="FF0000"/>
          <w:sz w:val="28"/>
          <w:szCs w:val="28"/>
        </w:rPr>
        <w:t>аврийный</w:t>
      </w:r>
      <w:proofErr w:type="spellEnd"/>
      <w:r w:rsidR="005576A7" w:rsidRPr="006E630A">
        <w:rPr>
          <w:color w:val="FF0000"/>
          <w:sz w:val="28"/>
          <w:szCs w:val="28"/>
        </w:rPr>
        <w:t xml:space="preserve"> </w:t>
      </w:r>
      <w:r w:rsidR="00CF40EF" w:rsidRPr="006E630A">
        <w:rPr>
          <w:color w:val="FF0000"/>
          <w:sz w:val="28"/>
          <w:szCs w:val="28"/>
        </w:rPr>
        <w:t xml:space="preserve">запас должен соответствовать </w:t>
      </w:r>
      <w:proofErr w:type="spellStart"/>
      <w:r w:rsidR="00CF40EF" w:rsidRPr="006E630A">
        <w:rPr>
          <w:color w:val="FF0000"/>
          <w:sz w:val="28"/>
          <w:szCs w:val="28"/>
        </w:rPr>
        <w:t>объму</w:t>
      </w:r>
      <w:proofErr w:type="spellEnd"/>
      <w:r w:rsidR="00CF40EF" w:rsidRPr="006E630A">
        <w:rPr>
          <w:color w:val="FF0000"/>
          <w:sz w:val="28"/>
          <w:szCs w:val="28"/>
        </w:rPr>
        <w:t xml:space="preserve"> одного фильтра, а при количестве фильтров на станции более 20 – двукратному объему фильтра.</w:t>
      </w:r>
    </w:p>
    <w:p w14:paraId="66D6F403" w14:textId="1E4359A9" w:rsidR="00B74D28" w:rsidRPr="006E630A" w:rsidRDefault="00F26779" w:rsidP="00E267D2">
      <w:pPr>
        <w:widowControl/>
        <w:spacing w:before="0" w:after="0"/>
        <w:rPr>
          <w:color w:val="FF0000"/>
          <w:sz w:val="28"/>
          <w:szCs w:val="28"/>
        </w:rPr>
      </w:pPr>
      <w:r w:rsidRPr="006E630A">
        <w:rPr>
          <w:bCs/>
          <w:color w:val="FF0000"/>
          <w:sz w:val="28"/>
          <w:szCs w:val="28"/>
        </w:rPr>
        <w:fldChar w:fldCharType="begin"/>
      </w:r>
      <w:r w:rsidRPr="006E630A">
        <w:rPr>
          <w:bCs/>
          <w:color w:val="FF0000"/>
          <w:sz w:val="28"/>
          <w:szCs w:val="28"/>
        </w:rPr>
        <w:instrText xml:space="preserve"> REF  раздел_9  \* MERGEFORMAT </w:instrText>
      </w:r>
      <w:r w:rsidRPr="006E630A">
        <w:rPr>
          <w:bCs/>
          <w:color w:val="FF0000"/>
          <w:sz w:val="28"/>
          <w:szCs w:val="28"/>
        </w:rPr>
        <w:fldChar w:fldCharType="separate"/>
      </w:r>
      <w:r w:rsidR="00AE7126" w:rsidRPr="006E630A">
        <w:rPr>
          <w:bCs/>
          <w:color w:val="FF0000"/>
          <w:sz w:val="28"/>
          <w:szCs w:val="28"/>
        </w:rPr>
        <w:t>9</w:t>
      </w:r>
      <w:r w:rsidRPr="006E630A">
        <w:rPr>
          <w:bCs/>
          <w:color w:val="FF0000"/>
          <w:sz w:val="28"/>
          <w:szCs w:val="28"/>
        </w:rPr>
        <w:fldChar w:fldCharType="end"/>
      </w:r>
      <w:r w:rsidR="00B74D28" w:rsidRPr="006E630A">
        <w:rPr>
          <w:bCs/>
          <w:color w:val="FF0000"/>
          <w:sz w:val="28"/>
          <w:szCs w:val="28"/>
        </w:rPr>
        <w:t>.</w:t>
      </w:r>
      <w:r w:rsidRPr="006E630A">
        <w:rPr>
          <w:bCs/>
          <w:noProof/>
          <w:color w:val="FF0000"/>
          <w:sz w:val="28"/>
          <w:szCs w:val="28"/>
        </w:rPr>
        <w:fldChar w:fldCharType="begin"/>
      </w:r>
      <w:r w:rsidRPr="006E630A">
        <w:rPr>
          <w:bCs/>
          <w:noProof/>
          <w:color w:val="FF0000"/>
          <w:sz w:val="28"/>
          <w:szCs w:val="28"/>
        </w:rPr>
        <w:instrText xml:space="preserve"> SEQ раздел7 \* MERGEFORMAT </w:instrText>
      </w:r>
      <w:r w:rsidRPr="006E630A">
        <w:rPr>
          <w:bCs/>
          <w:noProof/>
          <w:color w:val="FF0000"/>
          <w:sz w:val="28"/>
          <w:szCs w:val="28"/>
        </w:rPr>
        <w:fldChar w:fldCharType="separate"/>
      </w:r>
      <w:r w:rsidR="00AE7126" w:rsidRPr="006E630A">
        <w:rPr>
          <w:bCs/>
          <w:noProof/>
          <w:color w:val="FF0000"/>
          <w:sz w:val="28"/>
          <w:szCs w:val="28"/>
        </w:rPr>
        <w:t>181</w:t>
      </w:r>
      <w:r w:rsidRPr="006E630A">
        <w:rPr>
          <w:bCs/>
          <w:noProof/>
          <w:color w:val="FF0000"/>
          <w:sz w:val="28"/>
          <w:szCs w:val="28"/>
        </w:rPr>
        <w:fldChar w:fldCharType="end"/>
      </w:r>
      <w:r w:rsidR="009861CE" w:rsidRPr="006E630A">
        <w:rPr>
          <w:bCs/>
          <w:color w:val="FF0000"/>
          <w:sz w:val="28"/>
          <w:szCs w:val="28"/>
        </w:rPr>
        <w:t xml:space="preserve"> </w:t>
      </w:r>
      <w:r w:rsidR="00B74D28" w:rsidRPr="006E630A">
        <w:rPr>
          <w:color w:val="FF0000"/>
          <w:sz w:val="28"/>
          <w:szCs w:val="28"/>
        </w:rPr>
        <w:t>Транспортирование</w:t>
      </w:r>
      <w:r w:rsidR="009861CE" w:rsidRPr="006E630A">
        <w:rPr>
          <w:color w:val="FF0000"/>
          <w:sz w:val="28"/>
          <w:szCs w:val="28"/>
        </w:rPr>
        <w:t xml:space="preserve"> </w:t>
      </w:r>
      <w:r w:rsidR="00B74D28" w:rsidRPr="006E630A">
        <w:rPr>
          <w:color w:val="FF0000"/>
          <w:sz w:val="28"/>
          <w:szCs w:val="28"/>
        </w:rPr>
        <w:t>фильтрующих</w:t>
      </w:r>
      <w:r w:rsidR="009861CE" w:rsidRPr="006E630A">
        <w:rPr>
          <w:color w:val="FF0000"/>
          <w:sz w:val="28"/>
          <w:szCs w:val="28"/>
        </w:rPr>
        <w:t xml:space="preserve"> </w:t>
      </w:r>
      <w:r w:rsidR="00B74D28" w:rsidRPr="006E630A">
        <w:rPr>
          <w:color w:val="FF0000"/>
          <w:sz w:val="28"/>
          <w:szCs w:val="28"/>
        </w:rPr>
        <w:t>материалов</w:t>
      </w:r>
      <w:r w:rsidR="009861CE" w:rsidRPr="006E630A">
        <w:rPr>
          <w:color w:val="FF0000"/>
          <w:sz w:val="28"/>
          <w:szCs w:val="28"/>
        </w:rPr>
        <w:t xml:space="preserve"> </w:t>
      </w:r>
      <w:r w:rsidR="00B74D28" w:rsidRPr="006E630A">
        <w:rPr>
          <w:color w:val="FF0000"/>
          <w:sz w:val="28"/>
          <w:szCs w:val="28"/>
        </w:rPr>
        <w:t>следует</w:t>
      </w:r>
      <w:r w:rsidR="009861CE" w:rsidRPr="006E630A">
        <w:rPr>
          <w:color w:val="FF0000"/>
          <w:sz w:val="28"/>
          <w:szCs w:val="28"/>
        </w:rPr>
        <w:t xml:space="preserve"> </w:t>
      </w:r>
      <w:r w:rsidR="00B74D28" w:rsidRPr="006E630A">
        <w:rPr>
          <w:color w:val="FF0000"/>
          <w:sz w:val="28"/>
          <w:szCs w:val="28"/>
        </w:rPr>
        <w:t>принимать</w:t>
      </w:r>
      <w:r w:rsidR="009861CE" w:rsidRPr="006E630A">
        <w:rPr>
          <w:color w:val="FF0000"/>
          <w:sz w:val="28"/>
          <w:szCs w:val="28"/>
        </w:rPr>
        <w:t xml:space="preserve"> </w:t>
      </w:r>
      <w:r w:rsidR="00B74D28" w:rsidRPr="006E630A">
        <w:rPr>
          <w:color w:val="FF0000"/>
          <w:sz w:val="28"/>
          <w:szCs w:val="28"/>
        </w:rPr>
        <w:t>гидротранспортом</w:t>
      </w:r>
      <w:r w:rsidR="009861CE" w:rsidRPr="006E630A">
        <w:rPr>
          <w:color w:val="FF0000"/>
          <w:sz w:val="28"/>
          <w:szCs w:val="28"/>
        </w:rPr>
        <w:t xml:space="preserve"> </w:t>
      </w:r>
      <w:r w:rsidR="00B74D28" w:rsidRPr="006E630A">
        <w:rPr>
          <w:color w:val="FF0000"/>
          <w:sz w:val="28"/>
          <w:szCs w:val="28"/>
        </w:rPr>
        <w:t>(</w:t>
      </w:r>
      <w:r w:rsidR="008F34E4" w:rsidRPr="006E630A">
        <w:rPr>
          <w:color w:val="FF0000"/>
          <w:sz w:val="28"/>
          <w:szCs w:val="28"/>
        </w:rPr>
        <w:t>эжекторами,</w:t>
      </w:r>
      <w:r w:rsidR="009861CE" w:rsidRPr="006E630A">
        <w:rPr>
          <w:color w:val="FF0000"/>
          <w:sz w:val="28"/>
          <w:szCs w:val="28"/>
        </w:rPr>
        <w:t xml:space="preserve"> </w:t>
      </w:r>
      <w:r w:rsidR="008F34E4" w:rsidRPr="006E630A">
        <w:rPr>
          <w:color w:val="FF0000"/>
          <w:sz w:val="28"/>
          <w:szCs w:val="28"/>
        </w:rPr>
        <w:t>водоструйными</w:t>
      </w:r>
      <w:r w:rsidR="009861CE" w:rsidRPr="006E630A">
        <w:rPr>
          <w:color w:val="FF0000"/>
          <w:sz w:val="28"/>
          <w:szCs w:val="28"/>
        </w:rPr>
        <w:t xml:space="preserve"> </w:t>
      </w:r>
      <w:r w:rsidR="008F34E4" w:rsidRPr="006E630A">
        <w:rPr>
          <w:color w:val="FF0000"/>
          <w:sz w:val="28"/>
          <w:szCs w:val="28"/>
        </w:rPr>
        <w:t>или</w:t>
      </w:r>
      <w:r w:rsidR="009861CE" w:rsidRPr="006E630A">
        <w:rPr>
          <w:color w:val="FF0000"/>
          <w:sz w:val="28"/>
          <w:szCs w:val="28"/>
        </w:rPr>
        <w:t xml:space="preserve"> </w:t>
      </w:r>
      <w:r w:rsidR="008F34E4" w:rsidRPr="006E630A">
        <w:rPr>
          <w:color w:val="FF0000"/>
          <w:sz w:val="28"/>
          <w:szCs w:val="28"/>
        </w:rPr>
        <w:t>пусковыми</w:t>
      </w:r>
      <w:r w:rsidR="009861CE" w:rsidRPr="006E630A">
        <w:rPr>
          <w:color w:val="FF0000"/>
          <w:sz w:val="28"/>
          <w:szCs w:val="28"/>
        </w:rPr>
        <w:t xml:space="preserve"> </w:t>
      </w:r>
      <w:r w:rsidR="008F34E4" w:rsidRPr="006E630A">
        <w:rPr>
          <w:color w:val="FF0000"/>
          <w:sz w:val="28"/>
          <w:szCs w:val="28"/>
        </w:rPr>
        <w:t>насосами</w:t>
      </w:r>
      <w:r w:rsidR="00B74D28" w:rsidRPr="006E630A">
        <w:rPr>
          <w:color w:val="FF0000"/>
          <w:sz w:val="28"/>
          <w:szCs w:val="28"/>
        </w:rPr>
        <w:t>).</w:t>
      </w:r>
    </w:p>
    <w:p w14:paraId="5F5C06A8" w14:textId="77777777" w:rsidR="00B74D28" w:rsidRPr="006E630A" w:rsidRDefault="00B74D28" w:rsidP="00E267D2">
      <w:pPr>
        <w:widowControl/>
        <w:spacing w:before="0" w:after="0"/>
        <w:rPr>
          <w:color w:val="FF0000"/>
          <w:sz w:val="28"/>
          <w:szCs w:val="28"/>
        </w:rPr>
      </w:pPr>
      <w:r w:rsidRPr="006E630A">
        <w:rPr>
          <w:color w:val="FF0000"/>
          <w:sz w:val="28"/>
          <w:szCs w:val="28"/>
        </w:rPr>
        <w:t>Диаметр</w:t>
      </w:r>
      <w:r w:rsidR="009861CE" w:rsidRPr="006E630A">
        <w:rPr>
          <w:color w:val="FF0000"/>
          <w:sz w:val="28"/>
          <w:szCs w:val="28"/>
        </w:rPr>
        <w:t xml:space="preserve"> </w:t>
      </w:r>
      <w:r w:rsidRPr="006E630A">
        <w:rPr>
          <w:color w:val="FF0000"/>
          <w:sz w:val="28"/>
          <w:szCs w:val="28"/>
        </w:rPr>
        <w:t>трубопровода</w:t>
      </w:r>
      <w:r w:rsidR="009861CE" w:rsidRPr="006E630A">
        <w:rPr>
          <w:color w:val="FF0000"/>
          <w:sz w:val="28"/>
          <w:szCs w:val="28"/>
        </w:rPr>
        <w:t xml:space="preserve"> </w:t>
      </w:r>
      <w:r w:rsidRPr="006E630A">
        <w:rPr>
          <w:color w:val="FF0000"/>
          <w:sz w:val="28"/>
          <w:szCs w:val="28"/>
        </w:rPr>
        <w:t>для</w:t>
      </w:r>
      <w:r w:rsidR="009861CE" w:rsidRPr="006E630A">
        <w:rPr>
          <w:color w:val="FF0000"/>
          <w:sz w:val="28"/>
          <w:szCs w:val="28"/>
        </w:rPr>
        <w:t xml:space="preserve"> </w:t>
      </w:r>
      <w:r w:rsidRPr="006E630A">
        <w:rPr>
          <w:color w:val="FF0000"/>
          <w:sz w:val="28"/>
          <w:szCs w:val="28"/>
        </w:rPr>
        <w:t>транспортирования</w:t>
      </w:r>
      <w:r w:rsidR="009861CE" w:rsidRPr="006E630A">
        <w:rPr>
          <w:color w:val="FF0000"/>
          <w:sz w:val="28"/>
          <w:szCs w:val="28"/>
        </w:rPr>
        <w:t xml:space="preserve"> </w:t>
      </w:r>
      <w:r w:rsidRPr="006E630A">
        <w:rPr>
          <w:color w:val="FF0000"/>
          <w:sz w:val="28"/>
          <w:szCs w:val="28"/>
        </w:rPr>
        <w:t>пульпы</w:t>
      </w:r>
      <w:r w:rsidR="009861CE" w:rsidRPr="006E630A">
        <w:rPr>
          <w:color w:val="FF0000"/>
          <w:sz w:val="28"/>
          <w:szCs w:val="28"/>
        </w:rPr>
        <w:t xml:space="preserve"> </w:t>
      </w:r>
      <w:r w:rsidRPr="006E630A">
        <w:rPr>
          <w:color w:val="FF0000"/>
          <w:sz w:val="28"/>
          <w:szCs w:val="28"/>
        </w:rPr>
        <w:t>следует</w:t>
      </w:r>
      <w:r w:rsidR="009861CE" w:rsidRPr="006E630A">
        <w:rPr>
          <w:color w:val="FF0000"/>
          <w:sz w:val="28"/>
          <w:szCs w:val="28"/>
        </w:rPr>
        <w:t xml:space="preserve"> </w:t>
      </w:r>
      <w:r w:rsidRPr="006E630A">
        <w:rPr>
          <w:color w:val="FF0000"/>
          <w:sz w:val="28"/>
          <w:szCs w:val="28"/>
        </w:rPr>
        <w:t>определять</w:t>
      </w:r>
      <w:r w:rsidR="009861CE" w:rsidRPr="006E630A">
        <w:rPr>
          <w:color w:val="FF0000"/>
          <w:sz w:val="28"/>
          <w:szCs w:val="28"/>
        </w:rPr>
        <w:t xml:space="preserve"> </w:t>
      </w:r>
      <w:r w:rsidRPr="006E630A">
        <w:rPr>
          <w:color w:val="FF0000"/>
          <w:sz w:val="28"/>
          <w:szCs w:val="28"/>
        </w:rPr>
        <w:t>из</w:t>
      </w:r>
      <w:r w:rsidR="009861CE" w:rsidRPr="006E630A">
        <w:rPr>
          <w:color w:val="FF0000"/>
          <w:sz w:val="28"/>
          <w:szCs w:val="28"/>
        </w:rPr>
        <w:t xml:space="preserve"> </w:t>
      </w:r>
      <w:r w:rsidRPr="006E630A">
        <w:rPr>
          <w:color w:val="FF0000"/>
          <w:sz w:val="28"/>
          <w:szCs w:val="28"/>
        </w:rPr>
        <w:t>расчета</w:t>
      </w:r>
      <w:r w:rsidR="009861CE" w:rsidRPr="006E630A">
        <w:rPr>
          <w:color w:val="FF0000"/>
          <w:sz w:val="28"/>
          <w:szCs w:val="28"/>
        </w:rPr>
        <w:t xml:space="preserve"> </w:t>
      </w:r>
      <w:r w:rsidRPr="006E630A">
        <w:rPr>
          <w:color w:val="FF0000"/>
          <w:sz w:val="28"/>
          <w:szCs w:val="28"/>
        </w:rPr>
        <w:t>скорости</w:t>
      </w:r>
      <w:r w:rsidR="009861CE" w:rsidRPr="006E630A">
        <w:rPr>
          <w:color w:val="FF0000"/>
          <w:sz w:val="28"/>
          <w:szCs w:val="28"/>
        </w:rPr>
        <w:t xml:space="preserve"> </w:t>
      </w:r>
      <w:r w:rsidRPr="006E630A">
        <w:rPr>
          <w:color w:val="FF0000"/>
          <w:sz w:val="28"/>
          <w:szCs w:val="28"/>
        </w:rPr>
        <w:t>движения</w:t>
      </w:r>
      <w:r w:rsidR="009861CE" w:rsidRPr="006E630A">
        <w:rPr>
          <w:color w:val="FF0000"/>
          <w:sz w:val="28"/>
          <w:szCs w:val="28"/>
        </w:rPr>
        <w:t xml:space="preserve"> </w:t>
      </w:r>
      <w:r w:rsidRPr="006E630A">
        <w:rPr>
          <w:color w:val="FF0000"/>
          <w:sz w:val="28"/>
          <w:szCs w:val="28"/>
        </w:rPr>
        <w:t>пульпы</w:t>
      </w:r>
      <w:r w:rsidR="009861CE" w:rsidRPr="006E630A">
        <w:rPr>
          <w:color w:val="FF0000"/>
          <w:sz w:val="28"/>
          <w:szCs w:val="28"/>
        </w:rPr>
        <w:t xml:space="preserve"> </w:t>
      </w:r>
      <w:r w:rsidRPr="006E630A">
        <w:rPr>
          <w:color w:val="FF0000"/>
          <w:sz w:val="28"/>
          <w:szCs w:val="28"/>
        </w:rPr>
        <w:t>1,5</w:t>
      </w:r>
      <w:r w:rsidR="00996A4D" w:rsidRPr="006E630A">
        <w:rPr>
          <w:color w:val="FF0000"/>
          <w:sz w:val="28"/>
          <w:szCs w:val="28"/>
        </w:rPr>
        <w:t>–</w:t>
      </w:r>
      <w:r w:rsidR="00A31BBB" w:rsidRPr="006E630A">
        <w:rPr>
          <w:color w:val="FF0000"/>
          <w:sz w:val="28"/>
          <w:szCs w:val="28"/>
        </w:rPr>
        <w:t>2</w:t>
      </w:r>
      <w:r w:rsidR="009861CE" w:rsidRPr="006E630A">
        <w:rPr>
          <w:color w:val="FF0000"/>
          <w:sz w:val="28"/>
          <w:szCs w:val="28"/>
        </w:rPr>
        <w:t xml:space="preserve"> </w:t>
      </w:r>
      <w:r w:rsidRPr="006E630A">
        <w:rPr>
          <w:color w:val="FF0000"/>
          <w:sz w:val="28"/>
          <w:szCs w:val="28"/>
        </w:rPr>
        <w:t>м/с,</w:t>
      </w:r>
      <w:r w:rsidR="009861CE" w:rsidRPr="006E630A">
        <w:rPr>
          <w:color w:val="FF0000"/>
          <w:sz w:val="28"/>
          <w:szCs w:val="28"/>
        </w:rPr>
        <w:t xml:space="preserve"> </w:t>
      </w:r>
      <w:r w:rsidRPr="006E630A">
        <w:rPr>
          <w:color w:val="FF0000"/>
          <w:sz w:val="28"/>
          <w:szCs w:val="28"/>
        </w:rPr>
        <w:t>но</w:t>
      </w:r>
      <w:r w:rsidR="009861CE" w:rsidRPr="006E630A">
        <w:rPr>
          <w:color w:val="FF0000"/>
          <w:sz w:val="28"/>
          <w:szCs w:val="28"/>
        </w:rPr>
        <w:t xml:space="preserve"> </w:t>
      </w:r>
      <w:r w:rsidRPr="006E630A">
        <w:rPr>
          <w:color w:val="FF0000"/>
          <w:sz w:val="28"/>
          <w:szCs w:val="28"/>
        </w:rPr>
        <w:t>должен</w:t>
      </w:r>
      <w:r w:rsidR="009861CE" w:rsidRPr="006E630A">
        <w:rPr>
          <w:color w:val="FF0000"/>
          <w:sz w:val="28"/>
          <w:szCs w:val="28"/>
        </w:rPr>
        <w:t xml:space="preserve"> </w:t>
      </w:r>
      <w:r w:rsidRPr="006E630A">
        <w:rPr>
          <w:color w:val="FF0000"/>
          <w:sz w:val="28"/>
          <w:szCs w:val="28"/>
        </w:rPr>
        <w:t>приниматься</w:t>
      </w:r>
      <w:r w:rsidR="009861CE" w:rsidRPr="006E630A">
        <w:rPr>
          <w:color w:val="FF0000"/>
          <w:sz w:val="28"/>
          <w:szCs w:val="28"/>
        </w:rPr>
        <w:t xml:space="preserve"> </w:t>
      </w:r>
      <w:r w:rsidRPr="006E630A">
        <w:rPr>
          <w:color w:val="FF0000"/>
          <w:sz w:val="28"/>
          <w:szCs w:val="28"/>
        </w:rPr>
        <w:t>не</w:t>
      </w:r>
      <w:r w:rsidR="009861CE" w:rsidRPr="006E630A">
        <w:rPr>
          <w:color w:val="FF0000"/>
          <w:sz w:val="28"/>
          <w:szCs w:val="28"/>
        </w:rPr>
        <w:t xml:space="preserve"> </w:t>
      </w:r>
      <w:r w:rsidRPr="006E630A">
        <w:rPr>
          <w:color w:val="FF0000"/>
          <w:sz w:val="28"/>
          <w:szCs w:val="28"/>
        </w:rPr>
        <w:t>менее</w:t>
      </w:r>
      <w:r w:rsidR="009861CE" w:rsidRPr="006E630A">
        <w:rPr>
          <w:color w:val="FF0000"/>
          <w:sz w:val="28"/>
          <w:szCs w:val="28"/>
        </w:rPr>
        <w:t xml:space="preserve"> </w:t>
      </w:r>
      <w:r w:rsidRPr="006E630A">
        <w:rPr>
          <w:color w:val="FF0000"/>
          <w:sz w:val="28"/>
          <w:szCs w:val="28"/>
        </w:rPr>
        <w:t>5</w:t>
      </w:r>
      <w:r w:rsidR="00A31BBB" w:rsidRPr="006E630A">
        <w:rPr>
          <w:color w:val="FF0000"/>
          <w:sz w:val="28"/>
          <w:szCs w:val="28"/>
        </w:rPr>
        <w:t>0</w:t>
      </w:r>
      <w:r w:rsidR="009861CE" w:rsidRPr="006E630A">
        <w:rPr>
          <w:color w:val="FF0000"/>
          <w:sz w:val="28"/>
          <w:szCs w:val="28"/>
        </w:rPr>
        <w:t xml:space="preserve"> </w:t>
      </w:r>
      <w:r w:rsidRPr="006E630A">
        <w:rPr>
          <w:color w:val="FF0000"/>
          <w:sz w:val="28"/>
          <w:szCs w:val="28"/>
        </w:rPr>
        <w:t>мм;</w:t>
      </w:r>
      <w:r w:rsidR="009861CE" w:rsidRPr="006E630A">
        <w:rPr>
          <w:color w:val="FF0000"/>
          <w:sz w:val="28"/>
          <w:szCs w:val="28"/>
        </w:rPr>
        <w:t xml:space="preserve"> </w:t>
      </w:r>
      <w:r w:rsidRPr="006E630A">
        <w:rPr>
          <w:color w:val="FF0000"/>
          <w:sz w:val="28"/>
          <w:szCs w:val="28"/>
        </w:rPr>
        <w:t>повороты</w:t>
      </w:r>
      <w:r w:rsidR="009861CE" w:rsidRPr="006E630A">
        <w:rPr>
          <w:color w:val="FF0000"/>
          <w:sz w:val="28"/>
          <w:szCs w:val="28"/>
        </w:rPr>
        <w:t xml:space="preserve"> </w:t>
      </w:r>
      <w:r w:rsidRPr="006E630A">
        <w:rPr>
          <w:color w:val="FF0000"/>
          <w:sz w:val="28"/>
          <w:szCs w:val="28"/>
        </w:rPr>
        <w:t>трубопровода</w:t>
      </w:r>
      <w:r w:rsidR="009861CE" w:rsidRPr="006E630A">
        <w:rPr>
          <w:color w:val="FF0000"/>
          <w:sz w:val="28"/>
          <w:szCs w:val="28"/>
        </w:rPr>
        <w:t xml:space="preserve"> </w:t>
      </w:r>
      <w:r w:rsidRPr="006E630A">
        <w:rPr>
          <w:color w:val="FF0000"/>
          <w:sz w:val="28"/>
          <w:szCs w:val="28"/>
        </w:rPr>
        <w:t>следует</w:t>
      </w:r>
      <w:r w:rsidR="009861CE" w:rsidRPr="006E630A">
        <w:rPr>
          <w:color w:val="FF0000"/>
          <w:sz w:val="28"/>
          <w:szCs w:val="28"/>
        </w:rPr>
        <w:t xml:space="preserve"> </w:t>
      </w:r>
      <w:r w:rsidRPr="006E630A">
        <w:rPr>
          <w:color w:val="FF0000"/>
          <w:sz w:val="28"/>
          <w:szCs w:val="28"/>
        </w:rPr>
        <w:t>предусматривать</w:t>
      </w:r>
      <w:r w:rsidR="009861CE" w:rsidRPr="006E630A">
        <w:rPr>
          <w:color w:val="FF0000"/>
          <w:sz w:val="28"/>
          <w:szCs w:val="28"/>
        </w:rPr>
        <w:t xml:space="preserve"> </w:t>
      </w:r>
      <w:r w:rsidRPr="006E630A">
        <w:rPr>
          <w:color w:val="FF0000"/>
          <w:sz w:val="28"/>
          <w:szCs w:val="28"/>
        </w:rPr>
        <w:t>радиусом</w:t>
      </w:r>
      <w:r w:rsidR="009861CE" w:rsidRPr="006E630A">
        <w:rPr>
          <w:color w:val="FF0000"/>
          <w:sz w:val="28"/>
          <w:szCs w:val="28"/>
        </w:rPr>
        <w:t xml:space="preserve"> </w:t>
      </w:r>
      <w:r w:rsidRPr="006E630A">
        <w:rPr>
          <w:color w:val="FF0000"/>
          <w:sz w:val="28"/>
          <w:szCs w:val="28"/>
        </w:rPr>
        <w:t>не</w:t>
      </w:r>
      <w:r w:rsidR="009861CE" w:rsidRPr="006E630A">
        <w:rPr>
          <w:color w:val="FF0000"/>
          <w:sz w:val="28"/>
          <w:szCs w:val="28"/>
        </w:rPr>
        <w:t xml:space="preserve"> </w:t>
      </w:r>
      <w:r w:rsidRPr="006E630A">
        <w:rPr>
          <w:color w:val="FF0000"/>
          <w:sz w:val="28"/>
          <w:szCs w:val="28"/>
        </w:rPr>
        <w:t>менее</w:t>
      </w:r>
      <w:r w:rsidR="009861CE" w:rsidRPr="006E630A">
        <w:rPr>
          <w:color w:val="FF0000"/>
          <w:sz w:val="28"/>
          <w:szCs w:val="28"/>
        </w:rPr>
        <w:t xml:space="preserve"> </w:t>
      </w:r>
      <w:r w:rsidRPr="006E630A">
        <w:rPr>
          <w:color w:val="FF0000"/>
          <w:sz w:val="28"/>
          <w:szCs w:val="28"/>
        </w:rPr>
        <w:t>8</w:t>
      </w:r>
      <w:r w:rsidR="00996A4D" w:rsidRPr="006E630A">
        <w:rPr>
          <w:color w:val="FF0000"/>
          <w:sz w:val="28"/>
          <w:szCs w:val="28"/>
        </w:rPr>
        <w:t>–</w:t>
      </w:r>
      <w:r w:rsidRPr="006E630A">
        <w:rPr>
          <w:color w:val="FF0000"/>
          <w:sz w:val="28"/>
          <w:szCs w:val="28"/>
        </w:rPr>
        <w:t>1</w:t>
      </w:r>
      <w:r w:rsidR="00A31BBB" w:rsidRPr="006E630A">
        <w:rPr>
          <w:color w:val="FF0000"/>
          <w:sz w:val="28"/>
          <w:szCs w:val="28"/>
        </w:rPr>
        <w:t>0</w:t>
      </w:r>
      <w:r w:rsidR="009861CE" w:rsidRPr="006E630A">
        <w:rPr>
          <w:color w:val="FF0000"/>
          <w:sz w:val="28"/>
          <w:szCs w:val="28"/>
        </w:rPr>
        <w:t xml:space="preserve"> </w:t>
      </w:r>
      <w:r w:rsidRPr="006E630A">
        <w:rPr>
          <w:color w:val="FF0000"/>
          <w:sz w:val="28"/>
          <w:szCs w:val="28"/>
        </w:rPr>
        <w:t>диаметров</w:t>
      </w:r>
      <w:r w:rsidR="009861CE" w:rsidRPr="006E630A">
        <w:rPr>
          <w:color w:val="FF0000"/>
          <w:sz w:val="28"/>
          <w:szCs w:val="28"/>
        </w:rPr>
        <w:t xml:space="preserve"> </w:t>
      </w:r>
      <w:r w:rsidRPr="006E630A">
        <w:rPr>
          <w:color w:val="FF0000"/>
          <w:sz w:val="28"/>
          <w:szCs w:val="28"/>
        </w:rPr>
        <w:t>трубопровода.</w:t>
      </w:r>
    </w:p>
    <w:p w14:paraId="687846A0" w14:textId="77777777" w:rsidR="008F34E4" w:rsidRPr="006E630A" w:rsidRDefault="008F34E4" w:rsidP="00E267D2">
      <w:pPr>
        <w:widowControl/>
        <w:spacing w:before="0" w:after="0"/>
        <w:rPr>
          <w:color w:val="FF0000"/>
          <w:sz w:val="28"/>
          <w:szCs w:val="28"/>
        </w:rPr>
      </w:pPr>
      <w:r w:rsidRPr="006E630A">
        <w:rPr>
          <w:color w:val="FF0000"/>
          <w:sz w:val="28"/>
          <w:szCs w:val="28"/>
        </w:rPr>
        <w:t>На</w:t>
      </w:r>
      <w:r w:rsidR="009861CE" w:rsidRPr="006E630A">
        <w:rPr>
          <w:color w:val="FF0000"/>
          <w:sz w:val="28"/>
          <w:szCs w:val="28"/>
        </w:rPr>
        <w:t xml:space="preserve"> </w:t>
      </w:r>
      <w:r w:rsidRPr="006E630A">
        <w:rPr>
          <w:color w:val="FF0000"/>
          <w:sz w:val="28"/>
          <w:szCs w:val="28"/>
        </w:rPr>
        <w:t>трубопроводных</w:t>
      </w:r>
      <w:r w:rsidR="009861CE" w:rsidRPr="006E630A">
        <w:rPr>
          <w:color w:val="FF0000"/>
          <w:sz w:val="28"/>
          <w:szCs w:val="28"/>
        </w:rPr>
        <w:t xml:space="preserve"> </w:t>
      </w:r>
      <w:r w:rsidRPr="006E630A">
        <w:rPr>
          <w:color w:val="FF0000"/>
          <w:sz w:val="28"/>
          <w:szCs w:val="28"/>
        </w:rPr>
        <w:t>коммуникациях</w:t>
      </w:r>
      <w:r w:rsidR="009861CE" w:rsidRPr="006E630A">
        <w:rPr>
          <w:color w:val="FF0000"/>
          <w:sz w:val="28"/>
          <w:szCs w:val="28"/>
        </w:rPr>
        <w:t xml:space="preserve"> </w:t>
      </w:r>
      <w:r w:rsidRPr="006E630A">
        <w:rPr>
          <w:color w:val="FF0000"/>
          <w:sz w:val="28"/>
          <w:szCs w:val="28"/>
        </w:rPr>
        <w:t>гидротранспорта</w:t>
      </w:r>
      <w:r w:rsidR="009861CE" w:rsidRPr="006E630A">
        <w:rPr>
          <w:color w:val="FF0000"/>
          <w:sz w:val="28"/>
          <w:szCs w:val="28"/>
        </w:rPr>
        <w:t xml:space="preserve"> </w:t>
      </w:r>
      <w:r w:rsidRPr="006E630A">
        <w:rPr>
          <w:color w:val="FF0000"/>
          <w:sz w:val="28"/>
          <w:szCs w:val="28"/>
        </w:rPr>
        <w:t>фильтрующих</w:t>
      </w:r>
      <w:r w:rsidR="009861CE" w:rsidRPr="006E630A">
        <w:rPr>
          <w:color w:val="FF0000"/>
          <w:sz w:val="28"/>
          <w:szCs w:val="28"/>
        </w:rPr>
        <w:t xml:space="preserve"> </w:t>
      </w:r>
      <w:r w:rsidRPr="006E630A">
        <w:rPr>
          <w:color w:val="FF0000"/>
          <w:sz w:val="28"/>
          <w:szCs w:val="28"/>
        </w:rPr>
        <w:t>материалов</w:t>
      </w:r>
      <w:r w:rsidR="009861CE" w:rsidRPr="006E630A">
        <w:rPr>
          <w:color w:val="FF0000"/>
          <w:sz w:val="28"/>
          <w:szCs w:val="28"/>
        </w:rPr>
        <w:t xml:space="preserve"> </w:t>
      </w:r>
      <w:r w:rsidRPr="006E630A">
        <w:rPr>
          <w:color w:val="FF0000"/>
          <w:sz w:val="28"/>
          <w:szCs w:val="28"/>
        </w:rPr>
        <w:t>не</w:t>
      </w:r>
      <w:r w:rsidR="009861CE" w:rsidRPr="006E630A">
        <w:rPr>
          <w:color w:val="FF0000"/>
          <w:sz w:val="28"/>
          <w:szCs w:val="28"/>
        </w:rPr>
        <w:t xml:space="preserve"> </w:t>
      </w:r>
      <w:r w:rsidRPr="006E630A">
        <w:rPr>
          <w:color w:val="FF0000"/>
          <w:sz w:val="28"/>
          <w:szCs w:val="28"/>
        </w:rPr>
        <w:t>должно</w:t>
      </w:r>
      <w:r w:rsidR="009861CE" w:rsidRPr="006E630A">
        <w:rPr>
          <w:color w:val="FF0000"/>
          <w:sz w:val="28"/>
          <w:szCs w:val="28"/>
        </w:rPr>
        <w:t xml:space="preserve"> </w:t>
      </w:r>
      <w:r w:rsidRPr="006E630A">
        <w:rPr>
          <w:color w:val="FF0000"/>
          <w:sz w:val="28"/>
          <w:szCs w:val="28"/>
        </w:rPr>
        <w:t>быть</w:t>
      </w:r>
      <w:r w:rsidR="009861CE" w:rsidRPr="006E630A">
        <w:rPr>
          <w:color w:val="FF0000"/>
          <w:sz w:val="28"/>
          <w:szCs w:val="28"/>
        </w:rPr>
        <w:t xml:space="preserve"> </w:t>
      </w:r>
      <w:r w:rsidRPr="006E630A">
        <w:rPr>
          <w:color w:val="FF0000"/>
          <w:sz w:val="28"/>
          <w:szCs w:val="28"/>
        </w:rPr>
        <w:t>тупиковых</w:t>
      </w:r>
      <w:r w:rsidR="009861CE" w:rsidRPr="006E630A">
        <w:rPr>
          <w:color w:val="FF0000"/>
          <w:sz w:val="28"/>
          <w:szCs w:val="28"/>
        </w:rPr>
        <w:t xml:space="preserve"> </w:t>
      </w:r>
      <w:r w:rsidRPr="006E630A">
        <w:rPr>
          <w:color w:val="FF0000"/>
          <w:sz w:val="28"/>
          <w:szCs w:val="28"/>
        </w:rPr>
        <w:t>участков,</w:t>
      </w:r>
      <w:r w:rsidR="009861CE" w:rsidRPr="006E630A">
        <w:rPr>
          <w:color w:val="FF0000"/>
          <w:sz w:val="28"/>
          <w:szCs w:val="28"/>
        </w:rPr>
        <w:t xml:space="preserve"> </w:t>
      </w:r>
      <w:r w:rsidRPr="006E630A">
        <w:rPr>
          <w:color w:val="FF0000"/>
          <w:sz w:val="28"/>
          <w:szCs w:val="28"/>
        </w:rPr>
        <w:t>а</w:t>
      </w:r>
      <w:r w:rsidR="009861CE" w:rsidRPr="006E630A">
        <w:rPr>
          <w:color w:val="FF0000"/>
          <w:sz w:val="28"/>
          <w:szCs w:val="28"/>
        </w:rPr>
        <w:t xml:space="preserve"> </w:t>
      </w:r>
      <w:r w:rsidRPr="006E630A">
        <w:rPr>
          <w:color w:val="FF0000"/>
          <w:sz w:val="28"/>
          <w:szCs w:val="28"/>
        </w:rPr>
        <w:t>после</w:t>
      </w:r>
      <w:r w:rsidR="009861CE" w:rsidRPr="006E630A">
        <w:rPr>
          <w:color w:val="FF0000"/>
          <w:sz w:val="28"/>
          <w:szCs w:val="28"/>
        </w:rPr>
        <w:t xml:space="preserve"> </w:t>
      </w:r>
      <w:r w:rsidRPr="006E630A">
        <w:rPr>
          <w:color w:val="FF0000"/>
          <w:sz w:val="28"/>
          <w:szCs w:val="28"/>
        </w:rPr>
        <w:t>завершения</w:t>
      </w:r>
      <w:r w:rsidR="009861CE" w:rsidRPr="006E630A">
        <w:rPr>
          <w:color w:val="FF0000"/>
          <w:sz w:val="28"/>
          <w:szCs w:val="28"/>
        </w:rPr>
        <w:t xml:space="preserve"> </w:t>
      </w:r>
      <w:r w:rsidRPr="006E630A">
        <w:rPr>
          <w:color w:val="FF0000"/>
          <w:sz w:val="28"/>
          <w:szCs w:val="28"/>
        </w:rPr>
        <w:t>операций</w:t>
      </w:r>
      <w:r w:rsidR="009861CE" w:rsidRPr="006E630A">
        <w:rPr>
          <w:color w:val="FF0000"/>
          <w:sz w:val="28"/>
          <w:szCs w:val="28"/>
        </w:rPr>
        <w:t xml:space="preserve"> </w:t>
      </w:r>
      <w:r w:rsidRPr="006E630A">
        <w:rPr>
          <w:color w:val="FF0000"/>
          <w:sz w:val="28"/>
          <w:szCs w:val="28"/>
        </w:rPr>
        <w:t>по</w:t>
      </w:r>
      <w:r w:rsidR="009861CE" w:rsidRPr="006E630A">
        <w:rPr>
          <w:color w:val="FF0000"/>
          <w:sz w:val="28"/>
          <w:szCs w:val="28"/>
        </w:rPr>
        <w:t xml:space="preserve"> </w:t>
      </w:r>
      <w:proofErr w:type="spellStart"/>
      <w:r w:rsidRPr="006E630A">
        <w:rPr>
          <w:color w:val="FF0000"/>
          <w:sz w:val="28"/>
          <w:szCs w:val="28"/>
        </w:rPr>
        <w:t>гидротранспортированию</w:t>
      </w:r>
      <w:proofErr w:type="spellEnd"/>
      <w:r w:rsidR="009861CE" w:rsidRPr="006E630A">
        <w:rPr>
          <w:color w:val="FF0000"/>
          <w:sz w:val="28"/>
          <w:szCs w:val="28"/>
        </w:rPr>
        <w:t xml:space="preserve"> </w:t>
      </w:r>
      <w:r w:rsidRPr="006E630A">
        <w:rPr>
          <w:color w:val="FF0000"/>
          <w:sz w:val="28"/>
          <w:szCs w:val="28"/>
        </w:rPr>
        <w:t>задействованные</w:t>
      </w:r>
      <w:r w:rsidR="009861CE" w:rsidRPr="006E630A">
        <w:rPr>
          <w:color w:val="FF0000"/>
          <w:sz w:val="28"/>
          <w:szCs w:val="28"/>
        </w:rPr>
        <w:t xml:space="preserve"> </w:t>
      </w:r>
      <w:r w:rsidRPr="006E630A">
        <w:rPr>
          <w:color w:val="FF0000"/>
          <w:sz w:val="28"/>
          <w:szCs w:val="28"/>
        </w:rPr>
        <w:t>в</w:t>
      </w:r>
      <w:r w:rsidR="009861CE" w:rsidRPr="006E630A">
        <w:rPr>
          <w:color w:val="FF0000"/>
          <w:sz w:val="28"/>
          <w:szCs w:val="28"/>
        </w:rPr>
        <w:t xml:space="preserve"> </w:t>
      </w:r>
      <w:r w:rsidRPr="006E630A">
        <w:rPr>
          <w:color w:val="FF0000"/>
          <w:sz w:val="28"/>
          <w:szCs w:val="28"/>
        </w:rPr>
        <w:t>процессе</w:t>
      </w:r>
      <w:r w:rsidR="009861CE" w:rsidRPr="006E630A">
        <w:rPr>
          <w:color w:val="FF0000"/>
          <w:sz w:val="28"/>
          <w:szCs w:val="28"/>
        </w:rPr>
        <w:t xml:space="preserve"> </w:t>
      </w:r>
      <w:r w:rsidRPr="006E630A">
        <w:rPr>
          <w:color w:val="FF0000"/>
          <w:sz w:val="28"/>
          <w:szCs w:val="28"/>
        </w:rPr>
        <w:t>трубопроводные</w:t>
      </w:r>
      <w:r w:rsidR="009861CE" w:rsidRPr="006E630A">
        <w:rPr>
          <w:color w:val="FF0000"/>
          <w:sz w:val="28"/>
          <w:szCs w:val="28"/>
        </w:rPr>
        <w:t xml:space="preserve"> </w:t>
      </w:r>
      <w:r w:rsidRPr="006E630A">
        <w:rPr>
          <w:color w:val="FF0000"/>
          <w:sz w:val="28"/>
          <w:szCs w:val="28"/>
        </w:rPr>
        <w:t>коммуникации</w:t>
      </w:r>
      <w:r w:rsidR="009861CE" w:rsidRPr="006E630A">
        <w:rPr>
          <w:color w:val="FF0000"/>
          <w:sz w:val="28"/>
          <w:szCs w:val="28"/>
        </w:rPr>
        <w:t xml:space="preserve"> </w:t>
      </w:r>
      <w:r w:rsidRPr="006E630A">
        <w:rPr>
          <w:color w:val="FF0000"/>
          <w:sz w:val="28"/>
          <w:szCs w:val="28"/>
        </w:rPr>
        <w:t>необходимо</w:t>
      </w:r>
      <w:r w:rsidR="009861CE" w:rsidRPr="006E630A">
        <w:rPr>
          <w:color w:val="FF0000"/>
          <w:sz w:val="28"/>
          <w:szCs w:val="28"/>
        </w:rPr>
        <w:t xml:space="preserve"> </w:t>
      </w:r>
      <w:r w:rsidRPr="006E630A">
        <w:rPr>
          <w:color w:val="FF0000"/>
          <w:sz w:val="28"/>
          <w:szCs w:val="28"/>
        </w:rPr>
        <w:t>промыть</w:t>
      </w:r>
      <w:r w:rsidR="009861CE" w:rsidRPr="006E630A">
        <w:rPr>
          <w:color w:val="FF0000"/>
          <w:sz w:val="28"/>
          <w:szCs w:val="28"/>
        </w:rPr>
        <w:t xml:space="preserve"> </w:t>
      </w:r>
      <w:r w:rsidRPr="006E630A">
        <w:rPr>
          <w:color w:val="FF0000"/>
          <w:sz w:val="28"/>
          <w:szCs w:val="28"/>
        </w:rPr>
        <w:t>чистой</w:t>
      </w:r>
      <w:r w:rsidR="009861CE" w:rsidRPr="006E630A">
        <w:rPr>
          <w:color w:val="FF0000"/>
          <w:sz w:val="28"/>
          <w:szCs w:val="28"/>
        </w:rPr>
        <w:t xml:space="preserve"> </w:t>
      </w:r>
      <w:r w:rsidRPr="006E630A">
        <w:rPr>
          <w:color w:val="FF0000"/>
          <w:sz w:val="28"/>
          <w:szCs w:val="28"/>
        </w:rPr>
        <w:t>водой.</w:t>
      </w:r>
    </w:p>
    <w:p w14:paraId="693A6208" w14:textId="1BDD9ACD" w:rsidR="00B32364" w:rsidRPr="006E630A" w:rsidRDefault="00F26779" w:rsidP="00B32364">
      <w:pPr>
        <w:widowControl/>
        <w:spacing w:before="0" w:after="0"/>
        <w:rPr>
          <w:color w:val="FF0000"/>
          <w:sz w:val="28"/>
          <w:szCs w:val="28"/>
        </w:rPr>
      </w:pPr>
      <w:r w:rsidRPr="006E630A">
        <w:rPr>
          <w:bCs/>
          <w:color w:val="FF0000"/>
          <w:sz w:val="28"/>
          <w:szCs w:val="28"/>
        </w:rPr>
        <w:fldChar w:fldCharType="begin"/>
      </w:r>
      <w:r w:rsidRPr="006E630A">
        <w:rPr>
          <w:bCs/>
          <w:color w:val="FF0000"/>
          <w:sz w:val="28"/>
          <w:szCs w:val="28"/>
        </w:rPr>
        <w:instrText xml:space="preserve"> REF  раздел_9  \* MERGEFORMAT </w:instrText>
      </w:r>
      <w:r w:rsidRPr="006E630A">
        <w:rPr>
          <w:bCs/>
          <w:color w:val="FF0000"/>
          <w:sz w:val="28"/>
          <w:szCs w:val="28"/>
        </w:rPr>
        <w:fldChar w:fldCharType="separate"/>
      </w:r>
      <w:r w:rsidR="00AE7126" w:rsidRPr="006E630A">
        <w:rPr>
          <w:bCs/>
          <w:color w:val="FF0000"/>
          <w:sz w:val="28"/>
          <w:szCs w:val="28"/>
        </w:rPr>
        <w:t>9</w:t>
      </w:r>
      <w:r w:rsidRPr="006E630A">
        <w:rPr>
          <w:bCs/>
          <w:color w:val="FF0000"/>
          <w:sz w:val="28"/>
          <w:szCs w:val="28"/>
        </w:rPr>
        <w:fldChar w:fldCharType="end"/>
      </w:r>
      <w:r w:rsidR="00B74D28" w:rsidRPr="006E630A">
        <w:rPr>
          <w:bCs/>
          <w:color w:val="FF0000"/>
          <w:sz w:val="28"/>
          <w:szCs w:val="28"/>
        </w:rPr>
        <w:t>.</w:t>
      </w:r>
      <w:r w:rsidRPr="006E630A">
        <w:rPr>
          <w:bCs/>
          <w:noProof/>
          <w:color w:val="FF0000"/>
          <w:sz w:val="28"/>
          <w:szCs w:val="28"/>
        </w:rPr>
        <w:fldChar w:fldCharType="begin"/>
      </w:r>
      <w:r w:rsidRPr="006E630A">
        <w:rPr>
          <w:bCs/>
          <w:noProof/>
          <w:color w:val="FF0000"/>
          <w:sz w:val="28"/>
          <w:szCs w:val="28"/>
        </w:rPr>
        <w:instrText xml:space="preserve"> SEQ раздел7 \* MERGEFORMAT </w:instrText>
      </w:r>
      <w:r w:rsidRPr="006E630A">
        <w:rPr>
          <w:bCs/>
          <w:noProof/>
          <w:color w:val="FF0000"/>
          <w:sz w:val="28"/>
          <w:szCs w:val="28"/>
        </w:rPr>
        <w:fldChar w:fldCharType="separate"/>
      </w:r>
      <w:r w:rsidR="00AE7126" w:rsidRPr="006E630A">
        <w:rPr>
          <w:bCs/>
          <w:noProof/>
          <w:color w:val="FF0000"/>
          <w:sz w:val="28"/>
          <w:szCs w:val="28"/>
        </w:rPr>
        <w:t>182</w:t>
      </w:r>
      <w:r w:rsidRPr="006E630A">
        <w:rPr>
          <w:bCs/>
          <w:noProof/>
          <w:color w:val="FF0000"/>
          <w:sz w:val="28"/>
          <w:szCs w:val="28"/>
        </w:rPr>
        <w:fldChar w:fldCharType="end"/>
      </w:r>
      <w:r w:rsidR="009861CE" w:rsidRPr="006E630A">
        <w:rPr>
          <w:bCs/>
          <w:color w:val="FF0000"/>
          <w:sz w:val="28"/>
          <w:szCs w:val="28"/>
        </w:rPr>
        <w:t xml:space="preserve"> </w:t>
      </w:r>
      <w:r w:rsidR="00B74D28" w:rsidRPr="006E630A">
        <w:rPr>
          <w:color w:val="FF0000"/>
          <w:sz w:val="28"/>
          <w:szCs w:val="28"/>
        </w:rPr>
        <w:t>Разгрузочные</w:t>
      </w:r>
      <w:r w:rsidR="009861CE" w:rsidRPr="006E630A">
        <w:rPr>
          <w:color w:val="FF0000"/>
          <w:sz w:val="28"/>
          <w:szCs w:val="28"/>
        </w:rPr>
        <w:t xml:space="preserve"> </w:t>
      </w:r>
      <w:r w:rsidR="00B74D28" w:rsidRPr="006E630A">
        <w:rPr>
          <w:color w:val="FF0000"/>
          <w:sz w:val="28"/>
          <w:szCs w:val="28"/>
        </w:rPr>
        <w:t>работы</w:t>
      </w:r>
      <w:r w:rsidR="009861CE" w:rsidRPr="006E630A">
        <w:rPr>
          <w:color w:val="FF0000"/>
          <w:sz w:val="28"/>
          <w:szCs w:val="28"/>
        </w:rPr>
        <w:t xml:space="preserve"> </w:t>
      </w:r>
      <w:r w:rsidR="00B74D28" w:rsidRPr="006E630A">
        <w:rPr>
          <w:color w:val="FF0000"/>
          <w:sz w:val="28"/>
          <w:szCs w:val="28"/>
        </w:rPr>
        <w:t>и</w:t>
      </w:r>
      <w:r w:rsidR="009861CE" w:rsidRPr="006E630A">
        <w:rPr>
          <w:color w:val="FF0000"/>
          <w:sz w:val="28"/>
          <w:szCs w:val="28"/>
        </w:rPr>
        <w:t xml:space="preserve"> </w:t>
      </w:r>
      <w:r w:rsidR="00B74D28" w:rsidRPr="006E630A">
        <w:rPr>
          <w:color w:val="FF0000"/>
          <w:sz w:val="28"/>
          <w:szCs w:val="28"/>
        </w:rPr>
        <w:t>транспортирование</w:t>
      </w:r>
      <w:r w:rsidR="009861CE" w:rsidRPr="006E630A">
        <w:rPr>
          <w:color w:val="FF0000"/>
          <w:sz w:val="28"/>
          <w:szCs w:val="28"/>
        </w:rPr>
        <w:t xml:space="preserve"> </w:t>
      </w:r>
      <w:r w:rsidR="00B74D28" w:rsidRPr="006E630A">
        <w:rPr>
          <w:color w:val="FF0000"/>
          <w:sz w:val="28"/>
          <w:szCs w:val="28"/>
        </w:rPr>
        <w:t>реагентов</w:t>
      </w:r>
      <w:r w:rsidR="009861CE" w:rsidRPr="006E630A">
        <w:rPr>
          <w:color w:val="FF0000"/>
          <w:sz w:val="28"/>
          <w:szCs w:val="28"/>
        </w:rPr>
        <w:t xml:space="preserve"> </w:t>
      </w:r>
      <w:r w:rsidR="00B74D28" w:rsidRPr="006E630A">
        <w:rPr>
          <w:color w:val="FF0000"/>
          <w:sz w:val="28"/>
          <w:szCs w:val="28"/>
        </w:rPr>
        <w:t>на</w:t>
      </w:r>
      <w:r w:rsidR="009861CE" w:rsidRPr="006E630A">
        <w:rPr>
          <w:color w:val="FF0000"/>
          <w:sz w:val="28"/>
          <w:szCs w:val="28"/>
        </w:rPr>
        <w:t xml:space="preserve"> </w:t>
      </w:r>
      <w:r w:rsidR="00B74D28" w:rsidRPr="006E630A">
        <w:rPr>
          <w:color w:val="FF0000"/>
          <w:sz w:val="28"/>
          <w:szCs w:val="28"/>
        </w:rPr>
        <w:t>складах</w:t>
      </w:r>
      <w:r w:rsidR="009861CE" w:rsidRPr="006E630A">
        <w:rPr>
          <w:color w:val="FF0000"/>
          <w:sz w:val="28"/>
          <w:szCs w:val="28"/>
        </w:rPr>
        <w:t xml:space="preserve"> </w:t>
      </w:r>
      <w:r w:rsidR="00B74D28" w:rsidRPr="006E630A">
        <w:rPr>
          <w:color w:val="FF0000"/>
          <w:sz w:val="28"/>
          <w:szCs w:val="28"/>
        </w:rPr>
        <w:t>и</w:t>
      </w:r>
      <w:r w:rsidR="009861CE" w:rsidRPr="006E630A">
        <w:rPr>
          <w:color w:val="FF0000"/>
          <w:sz w:val="28"/>
          <w:szCs w:val="28"/>
        </w:rPr>
        <w:t xml:space="preserve"> </w:t>
      </w:r>
      <w:r w:rsidR="00B74D28" w:rsidRPr="006E630A">
        <w:rPr>
          <w:color w:val="FF0000"/>
          <w:sz w:val="28"/>
          <w:szCs w:val="28"/>
        </w:rPr>
        <w:t>внутри</w:t>
      </w:r>
      <w:r w:rsidR="009861CE" w:rsidRPr="006E630A">
        <w:rPr>
          <w:color w:val="FF0000"/>
          <w:sz w:val="28"/>
          <w:szCs w:val="28"/>
        </w:rPr>
        <w:t xml:space="preserve"> </w:t>
      </w:r>
      <w:r w:rsidR="00B74D28" w:rsidRPr="006E630A">
        <w:rPr>
          <w:color w:val="FF0000"/>
          <w:sz w:val="28"/>
          <w:szCs w:val="28"/>
        </w:rPr>
        <w:t>станций</w:t>
      </w:r>
      <w:r w:rsidR="009861CE" w:rsidRPr="006E630A">
        <w:rPr>
          <w:color w:val="FF0000"/>
          <w:sz w:val="28"/>
          <w:szCs w:val="28"/>
        </w:rPr>
        <w:t xml:space="preserve"> </w:t>
      </w:r>
      <w:r w:rsidR="00B74D28" w:rsidRPr="006E630A">
        <w:rPr>
          <w:color w:val="FF0000"/>
          <w:sz w:val="28"/>
          <w:szCs w:val="28"/>
        </w:rPr>
        <w:t>должны</w:t>
      </w:r>
      <w:r w:rsidR="009861CE" w:rsidRPr="006E630A">
        <w:rPr>
          <w:color w:val="FF0000"/>
          <w:sz w:val="28"/>
          <w:szCs w:val="28"/>
        </w:rPr>
        <w:t xml:space="preserve"> </w:t>
      </w:r>
      <w:r w:rsidR="00B74D28" w:rsidRPr="006E630A">
        <w:rPr>
          <w:color w:val="FF0000"/>
          <w:sz w:val="28"/>
          <w:szCs w:val="28"/>
        </w:rPr>
        <w:t>быть</w:t>
      </w:r>
      <w:r w:rsidR="009861CE" w:rsidRPr="006E630A">
        <w:rPr>
          <w:color w:val="FF0000"/>
          <w:sz w:val="28"/>
          <w:szCs w:val="28"/>
        </w:rPr>
        <w:t xml:space="preserve"> </w:t>
      </w:r>
      <w:r w:rsidR="00B74D28" w:rsidRPr="006E630A">
        <w:rPr>
          <w:color w:val="FF0000"/>
          <w:sz w:val="28"/>
          <w:szCs w:val="28"/>
        </w:rPr>
        <w:t>механизированы.</w:t>
      </w:r>
      <w:bookmarkStart w:id="216" w:name="_Toc310589338"/>
      <w:bookmarkStart w:id="217" w:name="_Toc313339600"/>
    </w:p>
    <w:p w14:paraId="7FCFBB0C" w14:textId="77777777" w:rsidR="00B74D28" w:rsidRPr="0016404E" w:rsidRDefault="00B74D28" w:rsidP="00B32364">
      <w:pPr>
        <w:widowControl/>
        <w:spacing w:before="0" w:after="0"/>
        <w:rPr>
          <w:b/>
          <w:bCs/>
          <w:sz w:val="28"/>
          <w:szCs w:val="28"/>
        </w:rPr>
      </w:pPr>
      <w:r w:rsidRPr="0016404E">
        <w:rPr>
          <w:b/>
          <w:bCs/>
          <w:sz w:val="28"/>
          <w:szCs w:val="28"/>
        </w:rPr>
        <w:t>Высотное</w:t>
      </w:r>
      <w:r w:rsidR="009861CE" w:rsidRPr="0016404E">
        <w:rPr>
          <w:b/>
          <w:bCs/>
          <w:sz w:val="28"/>
          <w:szCs w:val="28"/>
        </w:rPr>
        <w:t xml:space="preserve"> </w:t>
      </w:r>
      <w:r w:rsidRPr="0016404E">
        <w:rPr>
          <w:b/>
          <w:bCs/>
          <w:sz w:val="28"/>
          <w:szCs w:val="28"/>
        </w:rPr>
        <w:t>расположение</w:t>
      </w:r>
      <w:r w:rsidR="009861CE" w:rsidRPr="0016404E">
        <w:rPr>
          <w:b/>
          <w:bCs/>
          <w:sz w:val="28"/>
          <w:szCs w:val="28"/>
        </w:rPr>
        <w:t xml:space="preserve"> </w:t>
      </w:r>
      <w:r w:rsidRPr="0016404E">
        <w:rPr>
          <w:b/>
          <w:bCs/>
          <w:sz w:val="28"/>
          <w:szCs w:val="28"/>
        </w:rPr>
        <w:t>сооружений</w:t>
      </w:r>
      <w:r w:rsidR="009861CE" w:rsidRPr="0016404E">
        <w:rPr>
          <w:b/>
          <w:bCs/>
          <w:sz w:val="28"/>
          <w:szCs w:val="28"/>
        </w:rPr>
        <w:t xml:space="preserve"> </w:t>
      </w:r>
      <w:r w:rsidRPr="0016404E">
        <w:rPr>
          <w:b/>
          <w:bCs/>
          <w:sz w:val="28"/>
          <w:szCs w:val="28"/>
        </w:rPr>
        <w:t>на</w:t>
      </w:r>
      <w:r w:rsidR="009861CE" w:rsidRPr="0016404E">
        <w:rPr>
          <w:b/>
          <w:bCs/>
          <w:sz w:val="28"/>
          <w:szCs w:val="28"/>
        </w:rPr>
        <w:t xml:space="preserve"> </w:t>
      </w:r>
      <w:r w:rsidRPr="0016404E">
        <w:rPr>
          <w:b/>
          <w:bCs/>
          <w:sz w:val="28"/>
          <w:szCs w:val="28"/>
        </w:rPr>
        <w:t>станциях</w:t>
      </w:r>
      <w:r w:rsidR="009861CE" w:rsidRPr="0016404E">
        <w:rPr>
          <w:b/>
          <w:bCs/>
          <w:sz w:val="28"/>
          <w:szCs w:val="28"/>
        </w:rPr>
        <w:t xml:space="preserve"> </w:t>
      </w:r>
      <w:r w:rsidRPr="0016404E">
        <w:rPr>
          <w:b/>
          <w:bCs/>
          <w:sz w:val="28"/>
          <w:szCs w:val="28"/>
        </w:rPr>
        <w:t>водоподготовки</w:t>
      </w:r>
      <w:bookmarkEnd w:id="216"/>
      <w:bookmarkEnd w:id="217"/>
    </w:p>
    <w:p w14:paraId="5F47BC02" w14:textId="1DA3B374" w:rsidR="00B74D28" w:rsidRPr="0016404E" w:rsidRDefault="00F26779" w:rsidP="00E267D2">
      <w:pPr>
        <w:widowControl/>
        <w:spacing w:before="0" w:after="0"/>
        <w:rPr>
          <w:bCs/>
          <w:sz w:val="28"/>
          <w:szCs w:val="28"/>
        </w:rPr>
      </w:pPr>
      <w:r w:rsidRPr="006E630A">
        <w:rPr>
          <w:bCs/>
          <w:color w:val="FF0000"/>
          <w:sz w:val="28"/>
          <w:szCs w:val="28"/>
        </w:rPr>
        <w:fldChar w:fldCharType="begin"/>
      </w:r>
      <w:r w:rsidRPr="006E630A">
        <w:rPr>
          <w:bCs/>
          <w:color w:val="FF0000"/>
          <w:sz w:val="28"/>
          <w:szCs w:val="28"/>
        </w:rPr>
        <w:instrText xml:space="preserve"> REF  раздел_9  \* MERGEFORMAT </w:instrText>
      </w:r>
      <w:r w:rsidRPr="006E630A">
        <w:rPr>
          <w:bCs/>
          <w:color w:val="FF0000"/>
          <w:sz w:val="28"/>
          <w:szCs w:val="28"/>
        </w:rPr>
        <w:fldChar w:fldCharType="separate"/>
      </w:r>
      <w:r w:rsidR="00AE7126" w:rsidRPr="006E630A">
        <w:rPr>
          <w:bCs/>
          <w:color w:val="FF0000"/>
          <w:sz w:val="28"/>
          <w:szCs w:val="28"/>
        </w:rPr>
        <w:t>9</w:t>
      </w:r>
      <w:r w:rsidRPr="006E630A">
        <w:rPr>
          <w:bCs/>
          <w:color w:val="FF0000"/>
          <w:sz w:val="28"/>
          <w:szCs w:val="28"/>
        </w:rPr>
        <w:fldChar w:fldCharType="end"/>
      </w:r>
      <w:r w:rsidR="00B74D28" w:rsidRPr="006E630A">
        <w:rPr>
          <w:bCs/>
          <w:color w:val="FF0000"/>
          <w:sz w:val="28"/>
          <w:szCs w:val="28"/>
        </w:rPr>
        <w:t>.</w:t>
      </w:r>
      <w:r w:rsidRPr="006E630A">
        <w:rPr>
          <w:bCs/>
          <w:noProof/>
          <w:color w:val="FF0000"/>
          <w:sz w:val="28"/>
          <w:szCs w:val="28"/>
        </w:rPr>
        <w:fldChar w:fldCharType="begin"/>
      </w:r>
      <w:r w:rsidRPr="006E630A">
        <w:rPr>
          <w:bCs/>
          <w:noProof/>
          <w:color w:val="FF0000"/>
          <w:sz w:val="28"/>
          <w:szCs w:val="28"/>
        </w:rPr>
        <w:instrText xml:space="preserve"> SEQ раздел7 \* MERGEFORMAT </w:instrText>
      </w:r>
      <w:r w:rsidRPr="006E630A">
        <w:rPr>
          <w:bCs/>
          <w:noProof/>
          <w:color w:val="FF0000"/>
          <w:sz w:val="28"/>
          <w:szCs w:val="28"/>
        </w:rPr>
        <w:fldChar w:fldCharType="separate"/>
      </w:r>
      <w:r w:rsidR="00AE7126" w:rsidRPr="006E630A">
        <w:rPr>
          <w:bCs/>
          <w:noProof/>
          <w:color w:val="FF0000"/>
          <w:sz w:val="28"/>
          <w:szCs w:val="28"/>
        </w:rPr>
        <w:t>183</w:t>
      </w:r>
      <w:r w:rsidRPr="006E630A">
        <w:rPr>
          <w:bCs/>
          <w:noProof/>
          <w:color w:val="FF0000"/>
          <w:sz w:val="28"/>
          <w:szCs w:val="28"/>
        </w:rPr>
        <w:fldChar w:fldCharType="end"/>
      </w:r>
      <w:r w:rsidR="009861CE" w:rsidRPr="006E630A">
        <w:rPr>
          <w:bCs/>
          <w:color w:val="FF0000"/>
          <w:sz w:val="28"/>
          <w:szCs w:val="28"/>
        </w:rPr>
        <w:t xml:space="preserve"> </w:t>
      </w:r>
      <w:r w:rsidR="00B74D28" w:rsidRPr="006E630A">
        <w:rPr>
          <w:bCs/>
          <w:color w:val="FF0000"/>
          <w:sz w:val="28"/>
          <w:szCs w:val="28"/>
        </w:rPr>
        <w:t>Сооружения</w:t>
      </w:r>
      <w:r w:rsidR="009861CE" w:rsidRPr="006E630A">
        <w:rPr>
          <w:bCs/>
          <w:color w:val="FF0000"/>
          <w:sz w:val="28"/>
          <w:szCs w:val="28"/>
        </w:rPr>
        <w:t xml:space="preserve"> </w:t>
      </w:r>
      <w:r w:rsidR="00B74D28" w:rsidRPr="006E630A">
        <w:rPr>
          <w:bCs/>
          <w:color w:val="FF0000"/>
          <w:sz w:val="28"/>
          <w:szCs w:val="28"/>
        </w:rPr>
        <w:t>следует</w:t>
      </w:r>
      <w:r w:rsidR="009861CE" w:rsidRPr="006E630A">
        <w:rPr>
          <w:bCs/>
          <w:color w:val="FF0000"/>
          <w:sz w:val="28"/>
          <w:szCs w:val="28"/>
        </w:rPr>
        <w:t xml:space="preserve"> </w:t>
      </w:r>
      <w:r w:rsidR="00B74D28" w:rsidRPr="006E630A">
        <w:rPr>
          <w:bCs/>
          <w:color w:val="FF0000"/>
          <w:sz w:val="28"/>
          <w:szCs w:val="28"/>
        </w:rPr>
        <w:t>располагать</w:t>
      </w:r>
      <w:r w:rsidR="009861CE" w:rsidRPr="006E630A">
        <w:rPr>
          <w:bCs/>
          <w:color w:val="FF0000"/>
          <w:sz w:val="28"/>
          <w:szCs w:val="28"/>
        </w:rPr>
        <w:t xml:space="preserve"> </w:t>
      </w:r>
      <w:r w:rsidR="00B74D28" w:rsidRPr="006E630A">
        <w:rPr>
          <w:bCs/>
          <w:color w:val="FF0000"/>
          <w:sz w:val="28"/>
          <w:szCs w:val="28"/>
        </w:rPr>
        <w:t>по</w:t>
      </w:r>
      <w:r w:rsidR="009861CE" w:rsidRPr="006E630A">
        <w:rPr>
          <w:bCs/>
          <w:color w:val="FF0000"/>
          <w:sz w:val="28"/>
          <w:szCs w:val="28"/>
        </w:rPr>
        <w:t xml:space="preserve"> </w:t>
      </w:r>
      <w:r w:rsidR="00B74D28" w:rsidRPr="006E630A">
        <w:rPr>
          <w:bCs/>
          <w:color w:val="FF0000"/>
          <w:sz w:val="28"/>
          <w:szCs w:val="28"/>
        </w:rPr>
        <w:t>естественному</w:t>
      </w:r>
      <w:r w:rsidR="009861CE" w:rsidRPr="006E630A">
        <w:rPr>
          <w:bCs/>
          <w:color w:val="FF0000"/>
          <w:sz w:val="28"/>
          <w:szCs w:val="28"/>
        </w:rPr>
        <w:t xml:space="preserve"> </w:t>
      </w:r>
      <w:r w:rsidR="00B74D28" w:rsidRPr="006E630A">
        <w:rPr>
          <w:bCs/>
          <w:color w:val="FF0000"/>
          <w:sz w:val="28"/>
          <w:szCs w:val="28"/>
        </w:rPr>
        <w:t>уклону</w:t>
      </w:r>
      <w:r w:rsidR="009861CE" w:rsidRPr="006E630A">
        <w:rPr>
          <w:bCs/>
          <w:color w:val="FF0000"/>
          <w:sz w:val="28"/>
          <w:szCs w:val="28"/>
        </w:rPr>
        <w:t xml:space="preserve"> </w:t>
      </w:r>
      <w:r w:rsidR="00B74D28" w:rsidRPr="006E630A">
        <w:rPr>
          <w:bCs/>
          <w:color w:val="FF0000"/>
          <w:sz w:val="28"/>
          <w:szCs w:val="28"/>
        </w:rPr>
        <w:t>местности</w:t>
      </w:r>
      <w:r w:rsidR="009861CE" w:rsidRPr="006E630A">
        <w:rPr>
          <w:bCs/>
          <w:color w:val="FF0000"/>
          <w:sz w:val="28"/>
          <w:szCs w:val="28"/>
        </w:rPr>
        <w:t xml:space="preserve"> </w:t>
      </w:r>
      <w:r w:rsidR="00B74D28" w:rsidRPr="006E630A">
        <w:rPr>
          <w:bCs/>
          <w:color w:val="FF0000"/>
          <w:sz w:val="28"/>
          <w:szCs w:val="28"/>
        </w:rPr>
        <w:t>с</w:t>
      </w:r>
      <w:r w:rsidR="009861CE" w:rsidRPr="006E630A">
        <w:rPr>
          <w:bCs/>
          <w:color w:val="FF0000"/>
          <w:sz w:val="28"/>
          <w:szCs w:val="28"/>
        </w:rPr>
        <w:t xml:space="preserve"> </w:t>
      </w:r>
      <w:r w:rsidR="00B74D28" w:rsidRPr="006E630A">
        <w:rPr>
          <w:bCs/>
          <w:color w:val="FF0000"/>
          <w:sz w:val="28"/>
          <w:szCs w:val="28"/>
        </w:rPr>
        <w:t>учетом</w:t>
      </w:r>
      <w:r w:rsidR="009861CE" w:rsidRPr="006E630A">
        <w:rPr>
          <w:bCs/>
          <w:color w:val="FF0000"/>
          <w:sz w:val="28"/>
          <w:szCs w:val="28"/>
        </w:rPr>
        <w:t xml:space="preserve"> </w:t>
      </w:r>
      <w:r w:rsidR="00B74D28" w:rsidRPr="006E630A">
        <w:rPr>
          <w:bCs/>
          <w:color w:val="FF0000"/>
          <w:sz w:val="28"/>
          <w:szCs w:val="28"/>
        </w:rPr>
        <w:t>потерь</w:t>
      </w:r>
      <w:r w:rsidR="009861CE" w:rsidRPr="006E630A">
        <w:rPr>
          <w:bCs/>
          <w:color w:val="FF0000"/>
          <w:sz w:val="28"/>
          <w:szCs w:val="28"/>
        </w:rPr>
        <w:t xml:space="preserve"> </w:t>
      </w:r>
      <w:r w:rsidR="00B74D28" w:rsidRPr="006E630A">
        <w:rPr>
          <w:bCs/>
          <w:color w:val="FF0000"/>
          <w:sz w:val="28"/>
          <w:szCs w:val="28"/>
        </w:rPr>
        <w:t>напора</w:t>
      </w:r>
      <w:r w:rsidR="009861CE" w:rsidRPr="006E630A">
        <w:rPr>
          <w:bCs/>
          <w:color w:val="FF0000"/>
          <w:sz w:val="28"/>
          <w:szCs w:val="28"/>
        </w:rPr>
        <w:t xml:space="preserve"> </w:t>
      </w:r>
      <w:r w:rsidR="00B74D28" w:rsidRPr="006E630A">
        <w:rPr>
          <w:bCs/>
          <w:color w:val="FF0000"/>
          <w:sz w:val="28"/>
          <w:szCs w:val="28"/>
        </w:rPr>
        <w:t>в</w:t>
      </w:r>
      <w:r w:rsidR="009861CE" w:rsidRPr="006E630A">
        <w:rPr>
          <w:bCs/>
          <w:color w:val="FF0000"/>
          <w:sz w:val="28"/>
          <w:szCs w:val="28"/>
        </w:rPr>
        <w:t xml:space="preserve"> </w:t>
      </w:r>
      <w:r w:rsidR="00B74D28" w:rsidRPr="006E630A">
        <w:rPr>
          <w:bCs/>
          <w:color w:val="FF0000"/>
          <w:sz w:val="28"/>
          <w:szCs w:val="28"/>
        </w:rPr>
        <w:t>сооружениях,</w:t>
      </w:r>
      <w:r w:rsidR="009861CE" w:rsidRPr="006E630A">
        <w:rPr>
          <w:bCs/>
          <w:color w:val="FF0000"/>
          <w:sz w:val="28"/>
          <w:szCs w:val="28"/>
        </w:rPr>
        <w:t xml:space="preserve"> </w:t>
      </w:r>
      <w:r w:rsidR="00B74D28" w:rsidRPr="006E630A">
        <w:rPr>
          <w:bCs/>
          <w:color w:val="FF0000"/>
          <w:sz w:val="28"/>
          <w:szCs w:val="28"/>
        </w:rPr>
        <w:t>соединительных</w:t>
      </w:r>
      <w:r w:rsidR="009861CE" w:rsidRPr="006E630A">
        <w:rPr>
          <w:bCs/>
          <w:color w:val="FF0000"/>
          <w:sz w:val="28"/>
          <w:szCs w:val="28"/>
        </w:rPr>
        <w:t xml:space="preserve"> </w:t>
      </w:r>
      <w:r w:rsidR="00B74D28" w:rsidRPr="006E630A">
        <w:rPr>
          <w:bCs/>
          <w:color w:val="FF0000"/>
          <w:sz w:val="28"/>
          <w:szCs w:val="28"/>
        </w:rPr>
        <w:lastRenderedPageBreak/>
        <w:t>коммуникациях</w:t>
      </w:r>
      <w:r w:rsidR="009861CE" w:rsidRPr="006E630A">
        <w:rPr>
          <w:bCs/>
          <w:color w:val="FF0000"/>
          <w:sz w:val="28"/>
          <w:szCs w:val="28"/>
        </w:rPr>
        <w:t xml:space="preserve"> </w:t>
      </w:r>
      <w:r w:rsidR="00B74D28" w:rsidRPr="006E630A">
        <w:rPr>
          <w:bCs/>
          <w:color w:val="FF0000"/>
          <w:sz w:val="28"/>
          <w:szCs w:val="28"/>
        </w:rPr>
        <w:t>и</w:t>
      </w:r>
      <w:r w:rsidR="009861CE" w:rsidRPr="006E630A">
        <w:rPr>
          <w:bCs/>
          <w:color w:val="FF0000"/>
          <w:sz w:val="28"/>
          <w:szCs w:val="28"/>
        </w:rPr>
        <w:t xml:space="preserve"> </w:t>
      </w:r>
      <w:r w:rsidR="00B74D28" w:rsidRPr="006E630A">
        <w:rPr>
          <w:bCs/>
          <w:color w:val="FF0000"/>
          <w:sz w:val="28"/>
          <w:szCs w:val="28"/>
        </w:rPr>
        <w:t>измерительных</w:t>
      </w:r>
      <w:r w:rsidR="009861CE" w:rsidRPr="006E630A">
        <w:rPr>
          <w:bCs/>
          <w:color w:val="FF0000"/>
          <w:sz w:val="28"/>
          <w:szCs w:val="28"/>
        </w:rPr>
        <w:t xml:space="preserve"> </w:t>
      </w:r>
      <w:r w:rsidR="00B74D28" w:rsidRPr="006E630A">
        <w:rPr>
          <w:bCs/>
          <w:color w:val="FF0000"/>
          <w:sz w:val="28"/>
          <w:szCs w:val="28"/>
        </w:rPr>
        <w:t>устройствах.</w:t>
      </w:r>
      <w:r w:rsidR="009861CE" w:rsidRPr="0016404E">
        <w:rPr>
          <w:bCs/>
          <w:sz w:val="28"/>
          <w:szCs w:val="28"/>
        </w:rPr>
        <w:t xml:space="preserve"> </w:t>
      </w:r>
      <w:r w:rsidR="008F34E4" w:rsidRPr="0016404E">
        <w:rPr>
          <w:bCs/>
          <w:sz w:val="28"/>
          <w:szCs w:val="28"/>
        </w:rPr>
        <w:t>При</w:t>
      </w:r>
      <w:r w:rsidR="009861CE" w:rsidRPr="0016404E">
        <w:rPr>
          <w:bCs/>
          <w:sz w:val="28"/>
          <w:szCs w:val="28"/>
        </w:rPr>
        <w:t xml:space="preserve"> </w:t>
      </w:r>
      <w:r w:rsidR="008F34E4" w:rsidRPr="0016404E">
        <w:rPr>
          <w:bCs/>
          <w:sz w:val="28"/>
          <w:szCs w:val="28"/>
        </w:rPr>
        <w:t>проектировании</w:t>
      </w:r>
      <w:r w:rsidR="009861CE" w:rsidRPr="0016404E">
        <w:rPr>
          <w:bCs/>
          <w:sz w:val="28"/>
          <w:szCs w:val="28"/>
        </w:rPr>
        <w:t xml:space="preserve"> </w:t>
      </w:r>
      <w:r w:rsidR="008F34E4" w:rsidRPr="0016404E">
        <w:rPr>
          <w:bCs/>
          <w:sz w:val="28"/>
          <w:szCs w:val="28"/>
        </w:rPr>
        <w:t>подземных</w:t>
      </w:r>
      <w:r w:rsidR="009861CE" w:rsidRPr="0016404E">
        <w:rPr>
          <w:bCs/>
          <w:sz w:val="28"/>
          <w:szCs w:val="28"/>
        </w:rPr>
        <w:t xml:space="preserve"> </w:t>
      </w:r>
      <w:r w:rsidR="008F34E4" w:rsidRPr="0016404E">
        <w:rPr>
          <w:bCs/>
          <w:sz w:val="28"/>
          <w:szCs w:val="28"/>
        </w:rPr>
        <w:t>сооружений</w:t>
      </w:r>
      <w:r w:rsidR="009861CE" w:rsidRPr="0016404E">
        <w:rPr>
          <w:bCs/>
          <w:sz w:val="28"/>
          <w:szCs w:val="28"/>
        </w:rPr>
        <w:t xml:space="preserve"> </w:t>
      </w:r>
      <w:r w:rsidR="008F34E4" w:rsidRPr="0016404E">
        <w:rPr>
          <w:bCs/>
          <w:sz w:val="28"/>
          <w:szCs w:val="28"/>
        </w:rPr>
        <w:t>следует</w:t>
      </w:r>
      <w:r w:rsidR="009861CE" w:rsidRPr="0016404E">
        <w:rPr>
          <w:bCs/>
          <w:sz w:val="28"/>
          <w:szCs w:val="28"/>
        </w:rPr>
        <w:t xml:space="preserve"> </w:t>
      </w:r>
      <w:r w:rsidR="008F34E4" w:rsidRPr="0016404E">
        <w:rPr>
          <w:bCs/>
          <w:sz w:val="28"/>
          <w:szCs w:val="28"/>
        </w:rPr>
        <w:t>учитывать</w:t>
      </w:r>
      <w:r w:rsidR="009861CE" w:rsidRPr="0016404E">
        <w:rPr>
          <w:bCs/>
          <w:sz w:val="28"/>
          <w:szCs w:val="28"/>
        </w:rPr>
        <w:t xml:space="preserve"> </w:t>
      </w:r>
      <w:r w:rsidR="008F34E4" w:rsidRPr="0016404E">
        <w:rPr>
          <w:bCs/>
          <w:sz w:val="28"/>
          <w:szCs w:val="28"/>
        </w:rPr>
        <w:t>требования</w:t>
      </w:r>
      <w:r w:rsidR="009861CE" w:rsidRPr="0016404E">
        <w:rPr>
          <w:bCs/>
          <w:sz w:val="28"/>
          <w:szCs w:val="28"/>
        </w:rPr>
        <w:t xml:space="preserve"> </w:t>
      </w:r>
      <w:r w:rsidR="008F34E4" w:rsidRPr="0016404E">
        <w:rPr>
          <w:bCs/>
          <w:sz w:val="28"/>
          <w:szCs w:val="28"/>
        </w:rPr>
        <w:t>СП</w:t>
      </w:r>
      <w:r w:rsidR="009861CE" w:rsidRPr="0016404E">
        <w:rPr>
          <w:bCs/>
          <w:sz w:val="28"/>
          <w:szCs w:val="28"/>
        </w:rPr>
        <w:t xml:space="preserve"> </w:t>
      </w:r>
      <w:r w:rsidR="008F34E4" w:rsidRPr="0016404E">
        <w:rPr>
          <w:bCs/>
          <w:sz w:val="28"/>
          <w:szCs w:val="28"/>
        </w:rPr>
        <w:t>248.1325800.</w:t>
      </w:r>
    </w:p>
    <w:p w14:paraId="5E049448" w14:textId="540EDDFB" w:rsidR="00B74D28" w:rsidRPr="006E630A" w:rsidRDefault="00F26779" w:rsidP="00E267D2">
      <w:pPr>
        <w:widowControl/>
        <w:spacing w:before="0" w:after="0"/>
        <w:rPr>
          <w:color w:val="FF0000"/>
          <w:sz w:val="28"/>
          <w:szCs w:val="28"/>
        </w:rPr>
      </w:pPr>
      <w:r w:rsidRPr="006E630A">
        <w:rPr>
          <w:bCs/>
          <w:color w:val="FF0000"/>
          <w:sz w:val="28"/>
          <w:szCs w:val="28"/>
        </w:rPr>
        <w:fldChar w:fldCharType="begin"/>
      </w:r>
      <w:r w:rsidRPr="006E630A">
        <w:rPr>
          <w:bCs/>
          <w:color w:val="FF0000"/>
          <w:sz w:val="28"/>
          <w:szCs w:val="28"/>
        </w:rPr>
        <w:instrText xml:space="preserve"> REF  раздел_9  \* MERGEFORMAT </w:instrText>
      </w:r>
      <w:r w:rsidRPr="006E630A">
        <w:rPr>
          <w:bCs/>
          <w:color w:val="FF0000"/>
          <w:sz w:val="28"/>
          <w:szCs w:val="28"/>
        </w:rPr>
        <w:fldChar w:fldCharType="separate"/>
      </w:r>
      <w:r w:rsidR="00AE7126" w:rsidRPr="006E630A">
        <w:rPr>
          <w:bCs/>
          <w:color w:val="FF0000"/>
          <w:sz w:val="28"/>
          <w:szCs w:val="28"/>
        </w:rPr>
        <w:t>9</w:t>
      </w:r>
      <w:r w:rsidRPr="006E630A">
        <w:rPr>
          <w:bCs/>
          <w:color w:val="FF0000"/>
          <w:sz w:val="28"/>
          <w:szCs w:val="28"/>
        </w:rPr>
        <w:fldChar w:fldCharType="end"/>
      </w:r>
      <w:r w:rsidR="00B74D28" w:rsidRPr="006E630A">
        <w:rPr>
          <w:bCs/>
          <w:color w:val="FF0000"/>
          <w:sz w:val="28"/>
          <w:szCs w:val="28"/>
        </w:rPr>
        <w:t>.</w:t>
      </w:r>
      <w:r w:rsidRPr="006E630A">
        <w:rPr>
          <w:bCs/>
          <w:noProof/>
          <w:color w:val="FF0000"/>
          <w:sz w:val="28"/>
          <w:szCs w:val="28"/>
        </w:rPr>
        <w:fldChar w:fldCharType="begin"/>
      </w:r>
      <w:r w:rsidRPr="006E630A">
        <w:rPr>
          <w:bCs/>
          <w:noProof/>
          <w:color w:val="FF0000"/>
          <w:sz w:val="28"/>
          <w:szCs w:val="28"/>
        </w:rPr>
        <w:instrText xml:space="preserve"> SEQ раздел7 \* MERGEFORMAT </w:instrText>
      </w:r>
      <w:r w:rsidRPr="006E630A">
        <w:rPr>
          <w:bCs/>
          <w:noProof/>
          <w:color w:val="FF0000"/>
          <w:sz w:val="28"/>
          <w:szCs w:val="28"/>
        </w:rPr>
        <w:fldChar w:fldCharType="separate"/>
      </w:r>
      <w:r w:rsidR="00AE7126" w:rsidRPr="006E630A">
        <w:rPr>
          <w:bCs/>
          <w:noProof/>
          <w:color w:val="FF0000"/>
          <w:sz w:val="28"/>
          <w:szCs w:val="28"/>
        </w:rPr>
        <w:t>184</w:t>
      </w:r>
      <w:r w:rsidRPr="006E630A">
        <w:rPr>
          <w:bCs/>
          <w:noProof/>
          <w:color w:val="FF0000"/>
          <w:sz w:val="28"/>
          <w:szCs w:val="28"/>
        </w:rPr>
        <w:fldChar w:fldCharType="end"/>
      </w:r>
      <w:r w:rsidR="009861CE" w:rsidRPr="006E630A">
        <w:rPr>
          <w:bCs/>
          <w:color w:val="FF0000"/>
          <w:sz w:val="28"/>
          <w:szCs w:val="28"/>
        </w:rPr>
        <w:t xml:space="preserve"> </w:t>
      </w:r>
      <w:r w:rsidR="00B74D28" w:rsidRPr="006E630A">
        <w:rPr>
          <w:bCs/>
          <w:color w:val="FF0000"/>
          <w:sz w:val="28"/>
          <w:szCs w:val="28"/>
        </w:rPr>
        <w:t>Величины</w:t>
      </w:r>
      <w:r w:rsidR="009861CE" w:rsidRPr="006E630A">
        <w:rPr>
          <w:bCs/>
          <w:color w:val="FF0000"/>
          <w:sz w:val="28"/>
          <w:szCs w:val="28"/>
        </w:rPr>
        <w:t xml:space="preserve"> </w:t>
      </w:r>
      <w:r w:rsidR="00B74D28" w:rsidRPr="006E630A">
        <w:rPr>
          <w:bCs/>
          <w:color w:val="FF0000"/>
          <w:sz w:val="28"/>
          <w:szCs w:val="28"/>
        </w:rPr>
        <w:t>перепадов</w:t>
      </w:r>
      <w:r w:rsidR="009861CE" w:rsidRPr="006E630A">
        <w:rPr>
          <w:bCs/>
          <w:color w:val="FF0000"/>
          <w:sz w:val="28"/>
          <w:szCs w:val="28"/>
        </w:rPr>
        <w:t xml:space="preserve"> </w:t>
      </w:r>
      <w:r w:rsidR="00B74D28" w:rsidRPr="006E630A">
        <w:rPr>
          <w:bCs/>
          <w:color w:val="FF0000"/>
          <w:sz w:val="28"/>
          <w:szCs w:val="28"/>
        </w:rPr>
        <w:t>уровней</w:t>
      </w:r>
      <w:r w:rsidR="009861CE" w:rsidRPr="006E630A">
        <w:rPr>
          <w:bCs/>
          <w:color w:val="FF0000"/>
          <w:sz w:val="28"/>
          <w:szCs w:val="28"/>
        </w:rPr>
        <w:t xml:space="preserve"> </w:t>
      </w:r>
      <w:r w:rsidR="00B74D28" w:rsidRPr="006E630A">
        <w:rPr>
          <w:bCs/>
          <w:color w:val="FF0000"/>
          <w:sz w:val="28"/>
          <w:szCs w:val="28"/>
        </w:rPr>
        <w:t>воды</w:t>
      </w:r>
      <w:r w:rsidR="009861CE" w:rsidRPr="006E630A">
        <w:rPr>
          <w:bCs/>
          <w:color w:val="FF0000"/>
          <w:sz w:val="28"/>
          <w:szCs w:val="28"/>
        </w:rPr>
        <w:t xml:space="preserve"> </w:t>
      </w:r>
      <w:r w:rsidR="00B74D28" w:rsidRPr="006E630A">
        <w:rPr>
          <w:bCs/>
          <w:color w:val="FF0000"/>
          <w:sz w:val="28"/>
          <w:szCs w:val="28"/>
        </w:rPr>
        <w:t>в</w:t>
      </w:r>
      <w:r w:rsidR="009861CE" w:rsidRPr="006E630A">
        <w:rPr>
          <w:bCs/>
          <w:color w:val="FF0000"/>
          <w:sz w:val="28"/>
          <w:szCs w:val="28"/>
        </w:rPr>
        <w:t xml:space="preserve"> </w:t>
      </w:r>
      <w:r w:rsidR="00B74D28" w:rsidRPr="006E630A">
        <w:rPr>
          <w:bCs/>
          <w:color w:val="FF0000"/>
          <w:sz w:val="28"/>
          <w:szCs w:val="28"/>
        </w:rPr>
        <w:t>сооружениях</w:t>
      </w:r>
      <w:r w:rsidR="009861CE" w:rsidRPr="006E630A">
        <w:rPr>
          <w:bCs/>
          <w:color w:val="FF0000"/>
          <w:sz w:val="28"/>
          <w:szCs w:val="28"/>
        </w:rPr>
        <w:t xml:space="preserve"> </w:t>
      </w:r>
      <w:r w:rsidR="00B74D28" w:rsidRPr="006E630A">
        <w:rPr>
          <w:bCs/>
          <w:color w:val="FF0000"/>
          <w:sz w:val="28"/>
          <w:szCs w:val="28"/>
        </w:rPr>
        <w:t>и</w:t>
      </w:r>
      <w:r w:rsidR="009861CE" w:rsidRPr="006E630A">
        <w:rPr>
          <w:bCs/>
          <w:color w:val="FF0000"/>
          <w:sz w:val="28"/>
          <w:szCs w:val="28"/>
        </w:rPr>
        <w:t xml:space="preserve"> </w:t>
      </w:r>
      <w:r w:rsidR="00B74D28" w:rsidRPr="006E630A">
        <w:rPr>
          <w:bCs/>
          <w:color w:val="FF0000"/>
          <w:sz w:val="28"/>
          <w:szCs w:val="28"/>
        </w:rPr>
        <w:t>соединительных</w:t>
      </w:r>
      <w:r w:rsidR="009861CE" w:rsidRPr="006E630A">
        <w:rPr>
          <w:bCs/>
          <w:color w:val="FF0000"/>
          <w:sz w:val="28"/>
          <w:szCs w:val="28"/>
        </w:rPr>
        <w:t xml:space="preserve"> </w:t>
      </w:r>
      <w:r w:rsidR="00B74D28" w:rsidRPr="006E630A">
        <w:rPr>
          <w:bCs/>
          <w:color w:val="FF0000"/>
          <w:sz w:val="28"/>
          <w:szCs w:val="28"/>
        </w:rPr>
        <w:t>коммуникациях</w:t>
      </w:r>
      <w:r w:rsidR="009861CE" w:rsidRPr="006E630A">
        <w:rPr>
          <w:bCs/>
          <w:color w:val="FF0000"/>
          <w:sz w:val="28"/>
          <w:szCs w:val="28"/>
        </w:rPr>
        <w:t xml:space="preserve"> </w:t>
      </w:r>
      <w:r w:rsidR="00B74D28" w:rsidRPr="006E630A">
        <w:rPr>
          <w:bCs/>
          <w:color w:val="FF0000"/>
          <w:sz w:val="28"/>
          <w:szCs w:val="28"/>
        </w:rPr>
        <w:t>должны</w:t>
      </w:r>
      <w:r w:rsidR="009861CE" w:rsidRPr="006E630A">
        <w:rPr>
          <w:bCs/>
          <w:color w:val="FF0000"/>
          <w:sz w:val="28"/>
          <w:szCs w:val="28"/>
        </w:rPr>
        <w:t xml:space="preserve"> </w:t>
      </w:r>
      <w:r w:rsidR="00B74D28" w:rsidRPr="006E630A">
        <w:rPr>
          <w:bCs/>
          <w:color w:val="FF0000"/>
          <w:sz w:val="28"/>
          <w:szCs w:val="28"/>
        </w:rPr>
        <w:t>определяться</w:t>
      </w:r>
      <w:r w:rsidR="009861CE" w:rsidRPr="006E630A">
        <w:rPr>
          <w:bCs/>
          <w:color w:val="FF0000"/>
          <w:sz w:val="28"/>
          <w:szCs w:val="28"/>
        </w:rPr>
        <w:t xml:space="preserve"> </w:t>
      </w:r>
      <w:r w:rsidR="00B74D28" w:rsidRPr="006E630A">
        <w:rPr>
          <w:bCs/>
          <w:color w:val="FF0000"/>
          <w:sz w:val="28"/>
          <w:szCs w:val="28"/>
        </w:rPr>
        <w:t>расчетами.</w:t>
      </w:r>
      <w:r w:rsidR="009861CE" w:rsidRPr="006E630A">
        <w:rPr>
          <w:bCs/>
          <w:color w:val="FF0000"/>
          <w:sz w:val="28"/>
          <w:szCs w:val="28"/>
        </w:rPr>
        <w:t xml:space="preserve"> </w:t>
      </w:r>
      <w:r w:rsidR="00B74D28" w:rsidRPr="006E630A">
        <w:rPr>
          <w:bCs/>
          <w:color w:val="FF0000"/>
          <w:sz w:val="28"/>
          <w:szCs w:val="28"/>
        </w:rPr>
        <w:t>Для</w:t>
      </w:r>
      <w:r w:rsidR="009861CE" w:rsidRPr="006E630A">
        <w:rPr>
          <w:bCs/>
          <w:color w:val="FF0000"/>
          <w:sz w:val="28"/>
          <w:szCs w:val="28"/>
        </w:rPr>
        <w:t xml:space="preserve"> </w:t>
      </w:r>
      <w:r w:rsidR="00B74D28" w:rsidRPr="006E630A">
        <w:rPr>
          <w:bCs/>
          <w:color w:val="FF0000"/>
          <w:sz w:val="28"/>
          <w:szCs w:val="28"/>
        </w:rPr>
        <w:t>предварите</w:t>
      </w:r>
      <w:r w:rsidR="00B74D28" w:rsidRPr="006E630A">
        <w:rPr>
          <w:color w:val="FF0000"/>
          <w:sz w:val="28"/>
          <w:szCs w:val="28"/>
        </w:rPr>
        <w:t>льного</w:t>
      </w:r>
      <w:r w:rsidR="009861CE" w:rsidRPr="006E630A">
        <w:rPr>
          <w:color w:val="FF0000"/>
          <w:sz w:val="28"/>
          <w:szCs w:val="28"/>
        </w:rPr>
        <w:t xml:space="preserve"> </w:t>
      </w:r>
      <w:r w:rsidR="00B74D28" w:rsidRPr="006E630A">
        <w:rPr>
          <w:color w:val="FF0000"/>
          <w:sz w:val="28"/>
          <w:szCs w:val="28"/>
        </w:rPr>
        <w:t>расположения</w:t>
      </w:r>
      <w:r w:rsidR="009861CE" w:rsidRPr="006E630A">
        <w:rPr>
          <w:color w:val="FF0000"/>
          <w:sz w:val="28"/>
          <w:szCs w:val="28"/>
        </w:rPr>
        <w:t xml:space="preserve"> </w:t>
      </w:r>
      <w:r w:rsidR="00B74D28" w:rsidRPr="006E630A">
        <w:rPr>
          <w:color w:val="FF0000"/>
          <w:sz w:val="28"/>
          <w:szCs w:val="28"/>
        </w:rPr>
        <w:t>сооружений</w:t>
      </w:r>
      <w:r w:rsidR="009861CE" w:rsidRPr="006E630A">
        <w:rPr>
          <w:color w:val="FF0000"/>
          <w:sz w:val="28"/>
          <w:szCs w:val="28"/>
        </w:rPr>
        <w:t xml:space="preserve"> </w:t>
      </w:r>
      <w:r w:rsidR="00B74D28" w:rsidRPr="006E630A">
        <w:rPr>
          <w:color w:val="FF0000"/>
          <w:sz w:val="28"/>
          <w:szCs w:val="28"/>
        </w:rPr>
        <w:t>потери</w:t>
      </w:r>
      <w:r w:rsidR="009861CE" w:rsidRPr="006E630A">
        <w:rPr>
          <w:color w:val="FF0000"/>
          <w:sz w:val="28"/>
          <w:szCs w:val="28"/>
        </w:rPr>
        <w:t xml:space="preserve"> </w:t>
      </w:r>
      <w:r w:rsidR="00B74D28" w:rsidRPr="006E630A">
        <w:rPr>
          <w:color w:val="FF0000"/>
          <w:sz w:val="28"/>
          <w:szCs w:val="28"/>
        </w:rPr>
        <w:t>напора</w:t>
      </w:r>
      <w:r w:rsidR="009861CE" w:rsidRPr="006E630A">
        <w:rPr>
          <w:color w:val="FF0000"/>
          <w:sz w:val="28"/>
          <w:szCs w:val="28"/>
        </w:rPr>
        <w:t xml:space="preserve"> </w:t>
      </w:r>
      <w:r w:rsidR="00B74D28" w:rsidRPr="006E630A">
        <w:rPr>
          <w:color w:val="FF0000"/>
          <w:sz w:val="28"/>
          <w:szCs w:val="28"/>
        </w:rPr>
        <w:t>допускается</w:t>
      </w:r>
      <w:r w:rsidR="009861CE" w:rsidRPr="006E630A">
        <w:rPr>
          <w:color w:val="FF0000"/>
          <w:sz w:val="28"/>
          <w:szCs w:val="28"/>
        </w:rPr>
        <w:t xml:space="preserve"> </w:t>
      </w:r>
      <w:r w:rsidR="00B74D28" w:rsidRPr="006E630A">
        <w:rPr>
          <w:color w:val="FF0000"/>
          <w:sz w:val="28"/>
          <w:szCs w:val="28"/>
        </w:rPr>
        <w:t>принимать,</w:t>
      </w:r>
      <w:r w:rsidR="009861CE" w:rsidRPr="006E630A">
        <w:rPr>
          <w:color w:val="FF0000"/>
          <w:sz w:val="28"/>
          <w:szCs w:val="28"/>
        </w:rPr>
        <w:t xml:space="preserve"> </w:t>
      </w:r>
      <w:r w:rsidR="00B74D28" w:rsidRPr="006E630A">
        <w:rPr>
          <w:color w:val="FF0000"/>
          <w:sz w:val="28"/>
          <w:szCs w:val="28"/>
        </w:rPr>
        <w:t>м:</w:t>
      </w:r>
    </w:p>
    <w:p w14:paraId="70B97C26" w14:textId="77777777" w:rsidR="00B74D28" w:rsidRPr="006E630A" w:rsidRDefault="00B32364" w:rsidP="00E267D2">
      <w:pPr>
        <w:widowControl/>
        <w:spacing w:before="0" w:after="0"/>
        <w:rPr>
          <w:color w:val="FF0000"/>
          <w:sz w:val="28"/>
          <w:szCs w:val="28"/>
        </w:rPr>
      </w:pPr>
      <w:r w:rsidRPr="006E630A">
        <w:rPr>
          <w:color w:val="FF0000"/>
          <w:sz w:val="28"/>
          <w:szCs w:val="28"/>
        </w:rPr>
        <w:t xml:space="preserve">- </w:t>
      </w:r>
      <w:r w:rsidR="00B74D28" w:rsidRPr="006E630A">
        <w:rPr>
          <w:color w:val="FF0000"/>
          <w:sz w:val="28"/>
          <w:szCs w:val="28"/>
        </w:rPr>
        <w:t>в</w:t>
      </w:r>
      <w:r w:rsidR="009861CE" w:rsidRPr="006E630A">
        <w:rPr>
          <w:color w:val="FF0000"/>
          <w:sz w:val="28"/>
          <w:szCs w:val="28"/>
        </w:rPr>
        <w:t xml:space="preserve"> </w:t>
      </w:r>
      <w:r w:rsidR="00B74D28" w:rsidRPr="006E630A">
        <w:rPr>
          <w:color w:val="FF0000"/>
          <w:sz w:val="28"/>
          <w:szCs w:val="28"/>
        </w:rPr>
        <w:t>сооружениях</w:t>
      </w:r>
      <w:r w:rsidR="009861CE" w:rsidRPr="006E630A">
        <w:rPr>
          <w:color w:val="FF0000"/>
          <w:sz w:val="28"/>
          <w:szCs w:val="28"/>
        </w:rPr>
        <w:t xml:space="preserve"> </w:t>
      </w:r>
      <w:r w:rsidR="00B74D28" w:rsidRPr="006E630A">
        <w:rPr>
          <w:color w:val="FF0000"/>
          <w:sz w:val="28"/>
          <w:szCs w:val="28"/>
        </w:rPr>
        <w:t>на</w:t>
      </w:r>
      <w:r w:rsidR="009861CE" w:rsidRPr="006E630A">
        <w:rPr>
          <w:color w:val="FF0000"/>
          <w:sz w:val="28"/>
          <w:szCs w:val="28"/>
        </w:rPr>
        <w:t xml:space="preserve"> </w:t>
      </w:r>
      <w:r w:rsidR="00B74D28" w:rsidRPr="006E630A">
        <w:rPr>
          <w:color w:val="FF0000"/>
          <w:sz w:val="28"/>
          <w:szCs w:val="28"/>
        </w:rPr>
        <w:t>сетчатых</w:t>
      </w:r>
      <w:r w:rsidR="009861CE" w:rsidRPr="006E630A">
        <w:rPr>
          <w:color w:val="FF0000"/>
          <w:sz w:val="28"/>
          <w:szCs w:val="28"/>
        </w:rPr>
        <w:t xml:space="preserve"> </w:t>
      </w:r>
      <w:r w:rsidR="00B74D28" w:rsidRPr="006E630A">
        <w:rPr>
          <w:color w:val="FF0000"/>
          <w:sz w:val="28"/>
          <w:szCs w:val="28"/>
        </w:rPr>
        <w:t>фильтрах</w:t>
      </w:r>
      <w:r w:rsidR="009861CE" w:rsidRPr="006E630A">
        <w:rPr>
          <w:color w:val="FF0000"/>
          <w:sz w:val="28"/>
          <w:szCs w:val="28"/>
        </w:rPr>
        <w:t xml:space="preserve"> </w:t>
      </w:r>
      <w:r w:rsidR="00B74D28" w:rsidRPr="006E630A">
        <w:rPr>
          <w:color w:val="FF0000"/>
          <w:sz w:val="28"/>
          <w:szCs w:val="28"/>
        </w:rPr>
        <w:t>–</w:t>
      </w:r>
      <w:r w:rsidR="009861CE" w:rsidRPr="006E630A">
        <w:rPr>
          <w:color w:val="FF0000"/>
          <w:sz w:val="28"/>
          <w:szCs w:val="28"/>
        </w:rPr>
        <w:t xml:space="preserve"> </w:t>
      </w:r>
      <w:r w:rsidR="00B74D28" w:rsidRPr="006E630A">
        <w:rPr>
          <w:color w:val="FF0000"/>
          <w:sz w:val="28"/>
          <w:szCs w:val="28"/>
        </w:rPr>
        <w:t>0,4</w:t>
      </w:r>
      <w:r w:rsidR="00996A4D" w:rsidRPr="006E630A">
        <w:rPr>
          <w:color w:val="FF0000"/>
          <w:sz w:val="28"/>
          <w:szCs w:val="28"/>
        </w:rPr>
        <w:t>–</w:t>
      </w:r>
      <w:r w:rsidR="00B74D28" w:rsidRPr="006E630A">
        <w:rPr>
          <w:color w:val="FF0000"/>
          <w:sz w:val="28"/>
          <w:szCs w:val="28"/>
        </w:rPr>
        <w:t>0,6;</w:t>
      </w:r>
    </w:p>
    <w:p w14:paraId="16DCB086" w14:textId="77777777" w:rsidR="00B74D28" w:rsidRPr="006E630A" w:rsidRDefault="00B32364" w:rsidP="00E267D2">
      <w:pPr>
        <w:widowControl/>
        <w:spacing w:before="0" w:after="0"/>
        <w:rPr>
          <w:color w:val="FF0000"/>
          <w:sz w:val="28"/>
          <w:szCs w:val="28"/>
        </w:rPr>
      </w:pPr>
      <w:r w:rsidRPr="006E630A">
        <w:rPr>
          <w:color w:val="FF0000"/>
          <w:sz w:val="28"/>
          <w:szCs w:val="28"/>
        </w:rPr>
        <w:t xml:space="preserve">- </w:t>
      </w:r>
      <w:r w:rsidR="00B74D28" w:rsidRPr="006E630A">
        <w:rPr>
          <w:color w:val="FF0000"/>
          <w:sz w:val="28"/>
          <w:szCs w:val="28"/>
        </w:rPr>
        <w:t>во</w:t>
      </w:r>
      <w:r w:rsidR="009861CE" w:rsidRPr="006E630A">
        <w:rPr>
          <w:color w:val="FF0000"/>
          <w:sz w:val="28"/>
          <w:szCs w:val="28"/>
        </w:rPr>
        <w:t xml:space="preserve"> </w:t>
      </w:r>
      <w:r w:rsidR="00B74D28" w:rsidRPr="006E630A">
        <w:rPr>
          <w:color w:val="FF0000"/>
          <w:sz w:val="28"/>
          <w:szCs w:val="28"/>
        </w:rPr>
        <w:t>входных</w:t>
      </w:r>
      <w:r w:rsidR="009861CE" w:rsidRPr="006E630A">
        <w:rPr>
          <w:color w:val="FF0000"/>
          <w:sz w:val="28"/>
          <w:szCs w:val="28"/>
        </w:rPr>
        <w:t xml:space="preserve"> </w:t>
      </w:r>
      <w:r w:rsidR="00B74D28" w:rsidRPr="006E630A">
        <w:rPr>
          <w:color w:val="FF0000"/>
          <w:sz w:val="28"/>
          <w:szCs w:val="28"/>
        </w:rPr>
        <w:t>(контактных)</w:t>
      </w:r>
      <w:r w:rsidR="009861CE" w:rsidRPr="006E630A">
        <w:rPr>
          <w:color w:val="FF0000"/>
          <w:sz w:val="28"/>
          <w:szCs w:val="28"/>
        </w:rPr>
        <w:t xml:space="preserve"> </w:t>
      </w:r>
      <w:r w:rsidR="00B74D28" w:rsidRPr="006E630A">
        <w:rPr>
          <w:color w:val="FF0000"/>
          <w:sz w:val="28"/>
          <w:szCs w:val="28"/>
        </w:rPr>
        <w:t>камерах</w:t>
      </w:r>
      <w:r w:rsidR="009861CE" w:rsidRPr="006E630A">
        <w:rPr>
          <w:color w:val="FF0000"/>
          <w:sz w:val="28"/>
          <w:szCs w:val="28"/>
        </w:rPr>
        <w:t xml:space="preserve"> </w:t>
      </w:r>
      <w:r w:rsidR="00B74D28" w:rsidRPr="006E630A">
        <w:rPr>
          <w:color w:val="FF0000"/>
          <w:sz w:val="28"/>
          <w:szCs w:val="28"/>
        </w:rPr>
        <w:t>–</w:t>
      </w:r>
      <w:r w:rsidR="009861CE" w:rsidRPr="006E630A">
        <w:rPr>
          <w:color w:val="FF0000"/>
          <w:sz w:val="28"/>
          <w:szCs w:val="28"/>
        </w:rPr>
        <w:t xml:space="preserve"> </w:t>
      </w:r>
      <w:r w:rsidR="00B74D28" w:rsidRPr="006E630A">
        <w:rPr>
          <w:color w:val="FF0000"/>
          <w:sz w:val="28"/>
          <w:szCs w:val="28"/>
        </w:rPr>
        <w:t>0,3</w:t>
      </w:r>
      <w:r w:rsidR="00996A4D" w:rsidRPr="006E630A">
        <w:rPr>
          <w:color w:val="FF0000"/>
          <w:sz w:val="28"/>
          <w:szCs w:val="28"/>
        </w:rPr>
        <w:t>–</w:t>
      </w:r>
      <w:r w:rsidR="00B74D28" w:rsidRPr="006E630A">
        <w:rPr>
          <w:color w:val="FF0000"/>
          <w:sz w:val="28"/>
          <w:szCs w:val="28"/>
        </w:rPr>
        <w:t>0,5;</w:t>
      </w:r>
    </w:p>
    <w:p w14:paraId="2B6CBBC1" w14:textId="77777777" w:rsidR="00B74D28" w:rsidRPr="006E630A" w:rsidRDefault="00B32364" w:rsidP="00E267D2">
      <w:pPr>
        <w:widowControl/>
        <w:spacing w:before="0" w:after="0"/>
        <w:rPr>
          <w:color w:val="FF0000"/>
          <w:sz w:val="28"/>
          <w:szCs w:val="28"/>
        </w:rPr>
      </w:pPr>
      <w:r w:rsidRPr="006E630A">
        <w:rPr>
          <w:color w:val="FF0000"/>
          <w:sz w:val="28"/>
          <w:szCs w:val="28"/>
        </w:rPr>
        <w:t xml:space="preserve">- </w:t>
      </w:r>
      <w:r w:rsidR="00B74D28" w:rsidRPr="006E630A">
        <w:rPr>
          <w:color w:val="FF0000"/>
          <w:sz w:val="28"/>
          <w:szCs w:val="28"/>
        </w:rPr>
        <w:t>в</w:t>
      </w:r>
      <w:r w:rsidR="009861CE" w:rsidRPr="006E630A">
        <w:rPr>
          <w:color w:val="FF0000"/>
          <w:sz w:val="28"/>
          <w:szCs w:val="28"/>
        </w:rPr>
        <w:t xml:space="preserve"> </w:t>
      </w:r>
      <w:r w:rsidR="00B74D28" w:rsidRPr="006E630A">
        <w:rPr>
          <w:color w:val="FF0000"/>
          <w:sz w:val="28"/>
          <w:szCs w:val="28"/>
        </w:rPr>
        <w:t>устройствах</w:t>
      </w:r>
      <w:r w:rsidR="009861CE" w:rsidRPr="006E630A">
        <w:rPr>
          <w:color w:val="FF0000"/>
          <w:sz w:val="28"/>
          <w:szCs w:val="28"/>
        </w:rPr>
        <w:t xml:space="preserve"> </w:t>
      </w:r>
      <w:r w:rsidR="00B74D28" w:rsidRPr="006E630A">
        <w:rPr>
          <w:color w:val="FF0000"/>
          <w:sz w:val="28"/>
          <w:szCs w:val="28"/>
        </w:rPr>
        <w:t>ввода</w:t>
      </w:r>
      <w:r w:rsidR="009861CE" w:rsidRPr="006E630A">
        <w:rPr>
          <w:color w:val="FF0000"/>
          <w:sz w:val="28"/>
          <w:szCs w:val="28"/>
        </w:rPr>
        <w:t xml:space="preserve"> </w:t>
      </w:r>
      <w:r w:rsidR="00B74D28" w:rsidRPr="006E630A">
        <w:rPr>
          <w:color w:val="FF0000"/>
          <w:sz w:val="28"/>
          <w:szCs w:val="28"/>
        </w:rPr>
        <w:t>реагентов</w:t>
      </w:r>
      <w:r w:rsidR="009861CE" w:rsidRPr="006E630A">
        <w:rPr>
          <w:color w:val="FF0000"/>
          <w:sz w:val="28"/>
          <w:szCs w:val="28"/>
        </w:rPr>
        <w:t xml:space="preserve"> </w:t>
      </w:r>
      <w:r w:rsidR="00B74D28" w:rsidRPr="006E630A">
        <w:rPr>
          <w:color w:val="FF0000"/>
          <w:sz w:val="28"/>
          <w:szCs w:val="28"/>
        </w:rPr>
        <w:t>–</w:t>
      </w:r>
      <w:r w:rsidR="009861CE" w:rsidRPr="006E630A">
        <w:rPr>
          <w:color w:val="FF0000"/>
          <w:sz w:val="28"/>
          <w:szCs w:val="28"/>
        </w:rPr>
        <w:t xml:space="preserve"> </w:t>
      </w:r>
      <w:r w:rsidR="00B74D28" w:rsidRPr="006E630A">
        <w:rPr>
          <w:color w:val="FF0000"/>
          <w:sz w:val="28"/>
          <w:szCs w:val="28"/>
        </w:rPr>
        <w:t>0,1</w:t>
      </w:r>
      <w:r w:rsidR="00996A4D" w:rsidRPr="006E630A">
        <w:rPr>
          <w:color w:val="FF0000"/>
          <w:sz w:val="28"/>
          <w:szCs w:val="28"/>
        </w:rPr>
        <w:t>–</w:t>
      </w:r>
      <w:r w:rsidR="00B74D28" w:rsidRPr="006E630A">
        <w:rPr>
          <w:color w:val="FF0000"/>
          <w:sz w:val="28"/>
          <w:szCs w:val="28"/>
        </w:rPr>
        <w:t>0,3;</w:t>
      </w:r>
    </w:p>
    <w:p w14:paraId="056BA200" w14:textId="77777777" w:rsidR="00B74D28" w:rsidRPr="006E630A" w:rsidRDefault="00B32364" w:rsidP="00E267D2">
      <w:pPr>
        <w:widowControl/>
        <w:spacing w:before="0" w:after="0"/>
        <w:rPr>
          <w:color w:val="FF0000"/>
          <w:sz w:val="28"/>
          <w:szCs w:val="28"/>
        </w:rPr>
      </w:pPr>
      <w:r w:rsidRPr="006E630A">
        <w:rPr>
          <w:color w:val="FF0000"/>
          <w:sz w:val="28"/>
          <w:szCs w:val="28"/>
        </w:rPr>
        <w:t xml:space="preserve">- </w:t>
      </w:r>
      <w:r w:rsidR="00B74D28" w:rsidRPr="006E630A">
        <w:rPr>
          <w:color w:val="FF0000"/>
          <w:sz w:val="28"/>
          <w:szCs w:val="28"/>
        </w:rPr>
        <w:t>в</w:t>
      </w:r>
      <w:r w:rsidR="009861CE" w:rsidRPr="006E630A">
        <w:rPr>
          <w:color w:val="FF0000"/>
          <w:sz w:val="28"/>
          <w:szCs w:val="28"/>
        </w:rPr>
        <w:t xml:space="preserve"> </w:t>
      </w:r>
      <w:r w:rsidR="00B74D28" w:rsidRPr="006E630A">
        <w:rPr>
          <w:color w:val="FF0000"/>
          <w:sz w:val="28"/>
          <w:szCs w:val="28"/>
        </w:rPr>
        <w:t>гидравлических</w:t>
      </w:r>
      <w:r w:rsidR="009861CE" w:rsidRPr="006E630A">
        <w:rPr>
          <w:color w:val="FF0000"/>
          <w:sz w:val="28"/>
          <w:szCs w:val="28"/>
        </w:rPr>
        <w:t xml:space="preserve"> </w:t>
      </w:r>
      <w:r w:rsidR="00B74D28" w:rsidRPr="006E630A">
        <w:rPr>
          <w:color w:val="FF0000"/>
          <w:sz w:val="28"/>
          <w:szCs w:val="28"/>
        </w:rPr>
        <w:t>смесителях</w:t>
      </w:r>
      <w:r w:rsidR="009861CE" w:rsidRPr="006E630A">
        <w:rPr>
          <w:color w:val="FF0000"/>
          <w:sz w:val="28"/>
          <w:szCs w:val="28"/>
        </w:rPr>
        <w:t xml:space="preserve"> </w:t>
      </w:r>
      <w:r w:rsidR="00B74D28" w:rsidRPr="006E630A">
        <w:rPr>
          <w:color w:val="FF0000"/>
          <w:sz w:val="28"/>
          <w:szCs w:val="28"/>
        </w:rPr>
        <w:t>–</w:t>
      </w:r>
      <w:r w:rsidR="009861CE" w:rsidRPr="006E630A">
        <w:rPr>
          <w:color w:val="FF0000"/>
          <w:sz w:val="28"/>
          <w:szCs w:val="28"/>
        </w:rPr>
        <w:t xml:space="preserve"> </w:t>
      </w:r>
      <w:r w:rsidR="00B74D28" w:rsidRPr="006E630A">
        <w:rPr>
          <w:color w:val="FF0000"/>
          <w:sz w:val="28"/>
          <w:szCs w:val="28"/>
        </w:rPr>
        <w:t>0,5</w:t>
      </w:r>
      <w:r w:rsidR="00996A4D" w:rsidRPr="006E630A">
        <w:rPr>
          <w:color w:val="FF0000"/>
          <w:sz w:val="28"/>
          <w:szCs w:val="28"/>
        </w:rPr>
        <w:t>–</w:t>
      </w:r>
      <w:r w:rsidR="00B74D28" w:rsidRPr="006E630A">
        <w:rPr>
          <w:color w:val="FF0000"/>
          <w:sz w:val="28"/>
          <w:szCs w:val="28"/>
        </w:rPr>
        <w:t>0,6;</w:t>
      </w:r>
    </w:p>
    <w:p w14:paraId="0D328709" w14:textId="77777777" w:rsidR="00B74D28" w:rsidRPr="006E630A" w:rsidRDefault="00B32364" w:rsidP="00E267D2">
      <w:pPr>
        <w:widowControl/>
        <w:spacing w:before="0" w:after="0"/>
        <w:rPr>
          <w:color w:val="FF0000"/>
          <w:sz w:val="28"/>
          <w:szCs w:val="28"/>
        </w:rPr>
      </w:pPr>
      <w:r w:rsidRPr="006E630A">
        <w:rPr>
          <w:color w:val="FF0000"/>
          <w:sz w:val="28"/>
          <w:szCs w:val="28"/>
        </w:rPr>
        <w:t xml:space="preserve">- </w:t>
      </w:r>
      <w:r w:rsidR="00B74D28" w:rsidRPr="006E630A">
        <w:rPr>
          <w:color w:val="FF0000"/>
          <w:sz w:val="28"/>
          <w:szCs w:val="28"/>
        </w:rPr>
        <w:t>в</w:t>
      </w:r>
      <w:r w:rsidR="009861CE" w:rsidRPr="006E630A">
        <w:rPr>
          <w:color w:val="FF0000"/>
          <w:sz w:val="28"/>
          <w:szCs w:val="28"/>
        </w:rPr>
        <w:t xml:space="preserve"> </w:t>
      </w:r>
      <w:r w:rsidR="00B74D28" w:rsidRPr="006E630A">
        <w:rPr>
          <w:color w:val="FF0000"/>
          <w:sz w:val="28"/>
          <w:szCs w:val="28"/>
        </w:rPr>
        <w:t>механических</w:t>
      </w:r>
      <w:r w:rsidR="009861CE" w:rsidRPr="006E630A">
        <w:rPr>
          <w:color w:val="FF0000"/>
          <w:sz w:val="28"/>
          <w:szCs w:val="28"/>
        </w:rPr>
        <w:t xml:space="preserve"> </w:t>
      </w:r>
      <w:r w:rsidR="00B74D28" w:rsidRPr="006E630A">
        <w:rPr>
          <w:color w:val="FF0000"/>
          <w:sz w:val="28"/>
          <w:szCs w:val="28"/>
        </w:rPr>
        <w:t>смесителях</w:t>
      </w:r>
      <w:r w:rsidR="009861CE" w:rsidRPr="006E630A">
        <w:rPr>
          <w:color w:val="FF0000"/>
          <w:sz w:val="28"/>
          <w:szCs w:val="28"/>
        </w:rPr>
        <w:t xml:space="preserve"> </w:t>
      </w:r>
      <w:r w:rsidR="00B74D28" w:rsidRPr="006E630A">
        <w:rPr>
          <w:color w:val="FF0000"/>
          <w:sz w:val="28"/>
          <w:szCs w:val="28"/>
        </w:rPr>
        <w:t>–</w:t>
      </w:r>
      <w:r w:rsidR="009861CE" w:rsidRPr="006E630A">
        <w:rPr>
          <w:color w:val="FF0000"/>
          <w:sz w:val="28"/>
          <w:szCs w:val="28"/>
        </w:rPr>
        <w:t xml:space="preserve"> </w:t>
      </w:r>
      <w:r w:rsidR="00B74D28" w:rsidRPr="006E630A">
        <w:rPr>
          <w:color w:val="FF0000"/>
          <w:sz w:val="28"/>
          <w:szCs w:val="28"/>
        </w:rPr>
        <w:t>0,1</w:t>
      </w:r>
      <w:r w:rsidR="00996A4D" w:rsidRPr="006E630A">
        <w:rPr>
          <w:color w:val="FF0000"/>
          <w:sz w:val="28"/>
          <w:szCs w:val="28"/>
        </w:rPr>
        <w:t>–</w:t>
      </w:r>
      <w:r w:rsidR="00B74D28" w:rsidRPr="006E630A">
        <w:rPr>
          <w:color w:val="FF0000"/>
          <w:sz w:val="28"/>
          <w:szCs w:val="28"/>
        </w:rPr>
        <w:t>0,2;</w:t>
      </w:r>
    </w:p>
    <w:p w14:paraId="66731E1D" w14:textId="77777777" w:rsidR="00B74D28" w:rsidRPr="006E630A" w:rsidRDefault="00B32364" w:rsidP="00E267D2">
      <w:pPr>
        <w:widowControl/>
        <w:spacing w:before="0" w:after="0"/>
        <w:rPr>
          <w:color w:val="FF0000"/>
          <w:sz w:val="28"/>
          <w:szCs w:val="28"/>
        </w:rPr>
      </w:pPr>
      <w:r w:rsidRPr="006E630A">
        <w:rPr>
          <w:color w:val="FF0000"/>
          <w:sz w:val="28"/>
          <w:szCs w:val="28"/>
        </w:rPr>
        <w:t xml:space="preserve">- </w:t>
      </w:r>
      <w:r w:rsidR="00B74D28" w:rsidRPr="006E630A">
        <w:rPr>
          <w:color w:val="FF0000"/>
          <w:sz w:val="28"/>
          <w:szCs w:val="28"/>
        </w:rPr>
        <w:t>в</w:t>
      </w:r>
      <w:r w:rsidR="009861CE" w:rsidRPr="006E630A">
        <w:rPr>
          <w:color w:val="FF0000"/>
          <w:sz w:val="28"/>
          <w:szCs w:val="28"/>
        </w:rPr>
        <w:t xml:space="preserve"> </w:t>
      </w:r>
      <w:r w:rsidR="00B74D28" w:rsidRPr="006E630A">
        <w:rPr>
          <w:color w:val="FF0000"/>
          <w:sz w:val="28"/>
          <w:szCs w:val="28"/>
        </w:rPr>
        <w:t>гидравлических</w:t>
      </w:r>
      <w:r w:rsidR="009861CE" w:rsidRPr="006E630A">
        <w:rPr>
          <w:color w:val="FF0000"/>
          <w:sz w:val="28"/>
          <w:szCs w:val="28"/>
        </w:rPr>
        <w:t xml:space="preserve"> </w:t>
      </w:r>
      <w:r w:rsidR="00B74D28" w:rsidRPr="006E630A">
        <w:rPr>
          <w:color w:val="FF0000"/>
          <w:sz w:val="28"/>
          <w:szCs w:val="28"/>
        </w:rPr>
        <w:t>камерах</w:t>
      </w:r>
      <w:r w:rsidR="009861CE" w:rsidRPr="006E630A">
        <w:rPr>
          <w:color w:val="FF0000"/>
          <w:sz w:val="28"/>
          <w:szCs w:val="28"/>
        </w:rPr>
        <w:t xml:space="preserve"> </w:t>
      </w:r>
      <w:r w:rsidR="00B74D28" w:rsidRPr="006E630A">
        <w:rPr>
          <w:color w:val="FF0000"/>
          <w:sz w:val="28"/>
          <w:szCs w:val="28"/>
        </w:rPr>
        <w:t>хлопьеобразования</w:t>
      </w:r>
      <w:r w:rsidR="009861CE" w:rsidRPr="006E630A">
        <w:rPr>
          <w:color w:val="FF0000"/>
          <w:sz w:val="28"/>
          <w:szCs w:val="28"/>
        </w:rPr>
        <w:t xml:space="preserve"> </w:t>
      </w:r>
      <w:r w:rsidR="00B74D28" w:rsidRPr="006E630A">
        <w:rPr>
          <w:color w:val="FF0000"/>
          <w:sz w:val="28"/>
          <w:szCs w:val="28"/>
        </w:rPr>
        <w:t>–</w:t>
      </w:r>
      <w:r w:rsidR="009861CE" w:rsidRPr="006E630A">
        <w:rPr>
          <w:color w:val="FF0000"/>
          <w:sz w:val="28"/>
          <w:szCs w:val="28"/>
        </w:rPr>
        <w:t xml:space="preserve"> </w:t>
      </w:r>
      <w:r w:rsidR="00B74D28" w:rsidRPr="006E630A">
        <w:rPr>
          <w:color w:val="FF0000"/>
          <w:sz w:val="28"/>
          <w:szCs w:val="28"/>
        </w:rPr>
        <w:t>0,4</w:t>
      </w:r>
      <w:r w:rsidR="00996A4D" w:rsidRPr="006E630A">
        <w:rPr>
          <w:color w:val="FF0000"/>
          <w:sz w:val="28"/>
          <w:szCs w:val="28"/>
        </w:rPr>
        <w:t>–</w:t>
      </w:r>
      <w:r w:rsidR="00B74D28" w:rsidRPr="006E630A">
        <w:rPr>
          <w:color w:val="FF0000"/>
          <w:sz w:val="28"/>
          <w:szCs w:val="28"/>
        </w:rPr>
        <w:t>0,5;</w:t>
      </w:r>
    </w:p>
    <w:p w14:paraId="69572110" w14:textId="77777777" w:rsidR="00B74D28" w:rsidRPr="006E630A" w:rsidRDefault="00B32364" w:rsidP="00E267D2">
      <w:pPr>
        <w:widowControl/>
        <w:spacing w:before="0" w:after="0"/>
        <w:rPr>
          <w:color w:val="FF0000"/>
          <w:sz w:val="28"/>
          <w:szCs w:val="28"/>
        </w:rPr>
      </w:pPr>
      <w:r w:rsidRPr="006E630A">
        <w:rPr>
          <w:color w:val="FF0000"/>
          <w:sz w:val="28"/>
          <w:szCs w:val="28"/>
        </w:rPr>
        <w:t xml:space="preserve">- </w:t>
      </w:r>
      <w:r w:rsidR="00B74D28" w:rsidRPr="006E630A">
        <w:rPr>
          <w:color w:val="FF0000"/>
          <w:sz w:val="28"/>
          <w:szCs w:val="28"/>
        </w:rPr>
        <w:t>в</w:t>
      </w:r>
      <w:r w:rsidR="009861CE" w:rsidRPr="006E630A">
        <w:rPr>
          <w:color w:val="FF0000"/>
          <w:sz w:val="28"/>
          <w:szCs w:val="28"/>
        </w:rPr>
        <w:t xml:space="preserve"> </w:t>
      </w:r>
      <w:r w:rsidR="00B74D28" w:rsidRPr="006E630A">
        <w:rPr>
          <w:color w:val="FF0000"/>
          <w:sz w:val="28"/>
          <w:szCs w:val="28"/>
        </w:rPr>
        <w:t>механических</w:t>
      </w:r>
      <w:r w:rsidR="009861CE" w:rsidRPr="006E630A">
        <w:rPr>
          <w:color w:val="FF0000"/>
          <w:sz w:val="28"/>
          <w:szCs w:val="28"/>
        </w:rPr>
        <w:t xml:space="preserve"> </w:t>
      </w:r>
      <w:r w:rsidR="00B74D28" w:rsidRPr="006E630A">
        <w:rPr>
          <w:color w:val="FF0000"/>
          <w:sz w:val="28"/>
          <w:szCs w:val="28"/>
        </w:rPr>
        <w:t>камерах</w:t>
      </w:r>
      <w:r w:rsidR="009861CE" w:rsidRPr="006E630A">
        <w:rPr>
          <w:color w:val="FF0000"/>
          <w:sz w:val="28"/>
          <w:szCs w:val="28"/>
        </w:rPr>
        <w:t xml:space="preserve"> </w:t>
      </w:r>
      <w:r w:rsidR="00B74D28" w:rsidRPr="006E630A">
        <w:rPr>
          <w:color w:val="FF0000"/>
          <w:sz w:val="28"/>
          <w:szCs w:val="28"/>
        </w:rPr>
        <w:t>хлопьеобразования</w:t>
      </w:r>
      <w:r w:rsidR="009861CE" w:rsidRPr="006E630A">
        <w:rPr>
          <w:color w:val="FF0000"/>
          <w:sz w:val="28"/>
          <w:szCs w:val="28"/>
        </w:rPr>
        <w:t xml:space="preserve"> </w:t>
      </w:r>
      <w:r w:rsidR="00B74D28" w:rsidRPr="006E630A">
        <w:rPr>
          <w:color w:val="FF0000"/>
          <w:sz w:val="28"/>
          <w:szCs w:val="28"/>
        </w:rPr>
        <w:t>–</w:t>
      </w:r>
      <w:r w:rsidR="009861CE" w:rsidRPr="006E630A">
        <w:rPr>
          <w:color w:val="FF0000"/>
          <w:sz w:val="28"/>
          <w:szCs w:val="28"/>
        </w:rPr>
        <w:t xml:space="preserve"> </w:t>
      </w:r>
      <w:r w:rsidR="00B74D28" w:rsidRPr="006E630A">
        <w:rPr>
          <w:color w:val="FF0000"/>
          <w:sz w:val="28"/>
          <w:szCs w:val="28"/>
        </w:rPr>
        <w:t>0,1</w:t>
      </w:r>
      <w:r w:rsidR="00996A4D" w:rsidRPr="006E630A">
        <w:rPr>
          <w:color w:val="FF0000"/>
          <w:sz w:val="28"/>
          <w:szCs w:val="28"/>
        </w:rPr>
        <w:t>–</w:t>
      </w:r>
      <w:r w:rsidR="00B74D28" w:rsidRPr="006E630A">
        <w:rPr>
          <w:color w:val="FF0000"/>
          <w:sz w:val="28"/>
          <w:szCs w:val="28"/>
        </w:rPr>
        <w:t>0,2</w:t>
      </w:r>
      <w:r w:rsidR="000C3FD3" w:rsidRPr="006E630A">
        <w:rPr>
          <w:color w:val="FF0000"/>
          <w:sz w:val="28"/>
          <w:szCs w:val="28"/>
        </w:rPr>
        <w:t>;</w:t>
      </w:r>
    </w:p>
    <w:p w14:paraId="4E9C5D8B" w14:textId="77777777" w:rsidR="00B74D28" w:rsidRPr="006E630A" w:rsidRDefault="00B32364" w:rsidP="00E267D2">
      <w:pPr>
        <w:widowControl/>
        <w:spacing w:before="0" w:after="0"/>
        <w:rPr>
          <w:color w:val="FF0000"/>
          <w:sz w:val="28"/>
          <w:szCs w:val="28"/>
        </w:rPr>
      </w:pPr>
      <w:r w:rsidRPr="006E630A">
        <w:rPr>
          <w:color w:val="FF0000"/>
          <w:sz w:val="28"/>
          <w:szCs w:val="28"/>
        </w:rPr>
        <w:t xml:space="preserve">- </w:t>
      </w:r>
      <w:r w:rsidR="00B74D28" w:rsidRPr="006E630A">
        <w:rPr>
          <w:color w:val="FF0000"/>
          <w:sz w:val="28"/>
          <w:szCs w:val="28"/>
        </w:rPr>
        <w:t>в</w:t>
      </w:r>
      <w:r w:rsidR="009861CE" w:rsidRPr="006E630A">
        <w:rPr>
          <w:color w:val="FF0000"/>
          <w:sz w:val="28"/>
          <w:szCs w:val="28"/>
        </w:rPr>
        <w:t xml:space="preserve"> </w:t>
      </w:r>
      <w:r w:rsidR="00B74D28" w:rsidRPr="006E630A">
        <w:rPr>
          <w:color w:val="FF0000"/>
          <w:sz w:val="28"/>
          <w:szCs w:val="28"/>
        </w:rPr>
        <w:t>отстойниках</w:t>
      </w:r>
      <w:r w:rsidR="009861CE" w:rsidRPr="006E630A">
        <w:rPr>
          <w:color w:val="FF0000"/>
          <w:sz w:val="28"/>
          <w:szCs w:val="28"/>
        </w:rPr>
        <w:t xml:space="preserve"> </w:t>
      </w:r>
      <w:r w:rsidR="00B74D28" w:rsidRPr="006E630A">
        <w:rPr>
          <w:color w:val="FF0000"/>
          <w:sz w:val="28"/>
          <w:szCs w:val="28"/>
        </w:rPr>
        <w:t>–</w:t>
      </w:r>
      <w:r w:rsidR="009861CE" w:rsidRPr="006E630A">
        <w:rPr>
          <w:color w:val="FF0000"/>
          <w:sz w:val="28"/>
          <w:szCs w:val="28"/>
        </w:rPr>
        <w:t xml:space="preserve"> </w:t>
      </w:r>
      <w:r w:rsidR="00B74D28" w:rsidRPr="006E630A">
        <w:rPr>
          <w:color w:val="FF0000"/>
          <w:sz w:val="28"/>
          <w:szCs w:val="28"/>
        </w:rPr>
        <w:t>0,7</w:t>
      </w:r>
      <w:r w:rsidR="00996A4D" w:rsidRPr="006E630A">
        <w:rPr>
          <w:color w:val="FF0000"/>
          <w:sz w:val="28"/>
          <w:szCs w:val="28"/>
        </w:rPr>
        <w:t>–</w:t>
      </w:r>
      <w:r w:rsidR="00B74D28" w:rsidRPr="006E630A">
        <w:rPr>
          <w:color w:val="FF0000"/>
          <w:sz w:val="28"/>
          <w:szCs w:val="28"/>
        </w:rPr>
        <w:t>0,8;</w:t>
      </w:r>
    </w:p>
    <w:p w14:paraId="5FBD8B90" w14:textId="77777777" w:rsidR="00B74D28" w:rsidRPr="006E630A" w:rsidRDefault="00B32364" w:rsidP="00E267D2">
      <w:pPr>
        <w:widowControl/>
        <w:spacing w:before="0" w:after="0"/>
        <w:rPr>
          <w:color w:val="FF0000"/>
          <w:sz w:val="28"/>
          <w:szCs w:val="28"/>
        </w:rPr>
      </w:pPr>
      <w:r w:rsidRPr="006E630A">
        <w:rPr>
          <w:color w:val="FF0000"/>
          <w:sz w:val="28"/>
          <w:szCs w:val="28"/>
        </w:rPr>
        <w:t xml:space="preserve">- </w:t>
      </w:r>
      <w:r w:rsidR="00B74D28" w:rsidRPr="006E630A">
        <w:rPr>
          <w:color w:val="FF0000"/>
          <w:sz w:val="28"/>
          <w:szCs w:val="28"/>
        </w:rPr>
        <w:t>в</w:t>
      </w:r>
      <w:r w:rsidR="009861CE" w:rsidRPr="006E630A">
        <w:rPr>
          <w:color w:val="FF0000"/>
          <w:sz w:val="28"/>
          <w:szCs w:val="28"/>
        </w:rPr>
        <w:t xml:space="preserve"> </w:t>
      </w:r>
      <w:r w:rsidR="00B74D28" w:rsidRPr="006E630A">
        <w:rPr>
          <w:color w:val="FF0000"/>
          <w:sz w:val="28"/>
          <w:szCs w:val="28"/>
        </w:rPr>
        <w:t>осветлителях</w:t>
      </w:r>
      <w:r w:rsidR="009861CE" w:rsidRPr="006E630A">
        <w:rPr>
          <w:color w:val="FF0000"/>
          <w:sz w:val="28"/>
          <w:szCs w:val="28"/>
        </w:rPr>
        <w:t xml:space="preserve"> </w:t>
      </w:r>
      <w:r w:rsidR="00B74D28" w:rsidRPr="006E630A">
        <w:rPr>
          <w:color w:val="FF0000"/>
          <w:sz w:val="28"/>
          <w:szCs w:val="28"/>
        </w:rPr>
        <w:t>со</w:t>
      </w:r>
      <w:r w:rsidR="009861CE" w:rsidRPr="006E630A">
        <w:rPr>
          <w:color w:val="FF0000"/>
          <w:sz w:val="28"/>
          <w:szCs w:val="28"/>
        </w:rPr>
        <w:t xml:space="preserve"> </w:t>
      </w:r>
      <w:r w:rsidR="00B74D28" w:rsidRPr="006E630A">
        <w:rPr>
          <w:color w:val="FF0000"/>
          <w:sz w:val="28"/>
          <w:szCs w:val="28"/>
        </w:rPr>
        <w:t>взвешенным</w:t>
      </w:r>
      <w:r w:rsidR="009861CE" w:rsidRPr="006E630A">
        <w:rPr>
          <w:color w:val="FF0000"/>
          <w:sz w:val="28"/>
          <w:szCs w:val="28"/>
        </w:rPr>
        <w:t xml:space="preserve"> </w:t>
      </w:r>
      <w:r w:rsidR="00B74D28" w:rsidRPr="006E630A">
        <w:rPr>
          <w:color w:val="FF0000"/>
          <w:sz w:val="28"/>
          <w:szCs w:val="28"/>
        </w:rPr>
        <w:t>осадком</w:t>
      </w:r>
      <w:r w:rsidR="009861CE" w:rsidRPr="006E630A">
        <w:rPr>
          <w:color w:val="FF0000"/>
          <w:sz w:val="28"/>
          <w:szCs w:val="28"/>
        </w:rPr>
        <w:t xml:space="preserve"> </w:t>
      </w:r>
      <w:r w:rsidR="00B74D28" w:rsidRPr="006E630A">
        <w:rPr>
          <w:color w:val="FF0000"/>
          <w:sz w:val="28"/>
          <w:szCs w:val="28"/>
        </w:rPr>
        <w:t>–</w:t>
      </w:r>
      <w:r w:rsidR="009861CE" w:rsidRPr="006E630A">
        <w:rPr>
          <w:color w:val="FF0000"/>
          <w:sz w:val="28"/>
          <w:szCs w:val="28"/>
        </w:rPr>
        <w:t xml:space="preserve"> </w:t>
      </w:r>
      <w:r w:rsidR="00B74D28" w:rsidRPr="006E630A">
        <w:rPr>
          <w:color w:val="FF0000"/>
          <w:sz w:val="28"/>
          <w:szCs w:val="28"/>
        </w:rPr>
        <w:t>0,7</w:t>
      </w:r>
      <w:r w:rsidR="00996A4D" w:rsidRPr="006E630A">
        <w:rPr>
          <w:color w:val="FF0000"/>
          <w:sz w:val="28"/>
          <w:szCs w:val="28"/>
        </w:rPr>
        <w:t>–</w:t>
      </w:r>
      <w:r w:rsidR="00B74D28" w:rsidRPr="006E630A">
        <w:rPr>
          <w:color w:val="FF0000"/>
          <w:sz w:val="28"/>
          <w:szCs w:val="28"/>
        </w:rPr>
        <w:t>0,8;</w:t>
      </w:r>
    </w:p>
    <w:p w14:paraId="05A00D00" w14:textId="77777777" w:rsidR="00B74D28" w:rsidRPr="006E630A" w:rsidRDefault="00B32364" w:rsidP="00E267D2">
      <w:pPr>
        <w:widowControl/>
        <w:spacing w:before="0" w:after="0"/>
        <w:rPr>
          <w:color w:val="FF0000"/>
          <w:sz w:val="28"/>
          <w:szCs w:val="28"/>
        </w:rPr>
      </w:pPr>
      <w:r w:rsidRPr="006E630A">
        <w:rPr>
          <w:color w:val="FF0000"/>
          <w:sz w:val="28"/>
          <w:szCs w:val="28"/>
        </w:rPr>
        <w:t xml:space="preserve">- </w:t>
      </w:r>
      <w:r w:rsidR="00B74D28" w:rsidRPr="006E630A">
        <w:rPr>
          <w:color w:val="FF0000"/>
          <w:sz w:val="28"/>
          <w:szCs w:val="28"/>
        </w:rPr>
        <w:t>на</w:t>
      </w:r>
      <w:r w:rsidR="009861CE" w:rsidRPr="006E630A">
        <w:rPr>
          <w:color w:val="FF0000"/>
          <w:sz w:val="28"/>
          <w:szCs w:val="28"/>
        </w:rPr>
        <w:t xml:space="preserve"> </w:t>
      </w:r>
      <w:r w:rsidR="00B74D28" w:rsidRPr="006E630A">
        <w:rPr>
          <w:color w:val="FF0000"/>
          <w:sz w:val="28"/>
          <w:szCs w:val="28"/>
        </w:rPr>
        <w:t>скорых</w:t>
      </w:r>
      <w:r w:rsidR="009861CE" w:rsidRPr="006E630A">
        <w:rPr>
          <w:color w:val="FF0000"/>
          <w:sz w:val="28"/>
          <w:szCs w:val="28"/>
        </w:rPr>
        <w:t xml:space="preserve"> </w:t>
      </w:r>
      <w:r w:rsidR="00B74D28" w:rsidRPr="006E630A">
        <w:rPr>
          <w:color w:val="FF0000"/>
          <w:sz w:val="28"/>
          <w:szCs w:val="28"/>
        </w:rPr>
        <w:t>фильтрах</w:t>
      </w:r>
      <w:r w:rsidR="009861CE" w:rsidRPr="006E630A">
        <w:rPr>
          <w:color w:val="FF0000"/>
          <w:sz w:val="28"/>
          <w:szCs w:val="28"/>
        </w:rPr>
        <w:t xml:space="preserve"> </w:t>
      </w:r>
      <w:r w:rsidR="00B74D28" w:rsidRPr="006E630A">
        <w:rPr>
          <w:color w:val="FF0000"/>
          <w:sz w:val="28"/>
          <w:szCs w:val="28"/>
        </w:rPr>
        <w:t>–</w:t>
      </w:r>
      <w:r w:rsidR="009861CE" w:rsidRPr="006E630A">
        <w:rPr>
          <w:color w:val="FF0000"/>
          <w:sz w:val="28"/>
          <w:szCs w:val="28"/>
        </w:rPr>
        <w:t xml:space="preserve"> </w:t>
      </w:r>
      <w:r w:rsidR="00B74D28" w:rsidRPr="006E630A">
        <w:rPr>
          <w:color w:val="FF0000"/>
          <w:sz w:val="28"/>
          <w:szCs w:val="28"/>
        </w:rPr>
        <w:t>3</w:t>
      </w:r>
      <w:r w:rsidR="00996A4D" w:rsidRPr="006E630A">
        <w:rPr>
          <w:color w:val="FF0000"/>
          <w:sz w:val="28"/>
          <w:szCs w:val="28"/>
        </w:rPr>
        <w:t>–</w:t>
      </w:r>
      <w:r w:rsidR="00B74D28" w:rsidRPr="006E630A">
        <w:rPr>
          <w:color w:val="FF0000"/>
          <w:sz w:val="28"/>
          <w:szCs w:val="28"/>
        </w:rPr>
        <w:t>3,5;</w:t>
      </w:r>
    </w:p>
    <w:p w14:paraId="681F6BE0" w14:textId="77777777" w:rsidR="00B74D28" w:rsidRPr="006E630A" w:rsidRDefault="00B32364" w:rsidP="00E267D2">
      <w:pPr>
        <w:widowControl/>
        <w:spacing w:before="0" w:after="0"/>
        <w:rPr>
          <w:color w:val="FF0000"/>
          <w:sz w:val="28"/>
          <w:szCs w:val="28"/>
        </w:rPr>
      </w:pPr>
      <w:r w:rsidRPr="006E630A">
        <w:rPr>
          <w:color w:val="FF0000"/>
          <w:sz w:val="28"/>
          <w:szCs w:val="28"/>
        </w:rPr>
        <w:t xml:space="preserve">- </w:t>
      </w:r>
      <w:r w:rsidR="00B74D28" w:rsidRPr="006E630A">
        <w:rPr>
          <w:color w:val="FF0000"/>
          <w:sz w:val="28"/>
          <w:szCs w:val="28"/>
        </w:rPr>
        <w:t>в</w:t>
      </w:r>
      <w:r w:rsidR="009861CE" w:rsidRPr="006E630A">
        <w:rPr>
          <w:color w:val="FF0000"/>
          <w:sz w:val="28"/>
          <w:szCs w:val="28"/>
        </w:rPr>
        <w:t xml:space="preserve"> </w:t>
      </w:r>
      <w:r w:rsidR="00B74D28" w:rsidRPr="006E630A">
        <w:rPr>
          <w:color w:val="FF0000"/>
          <w:sz w:val="28"/>
          <w:szCs w:val="28"/>
        </w:rPr>
        <w:t>контактных</w:t>
      </w:r>
      <w:r w:rsidR="009861CE" w:rsidRPr="006E630A">
        <w:rPr>
          <w:color w:val="FF0000"/>
          <w:sz w:val="28"/>
          <w:szCs w:val="28"/>
        </w:rPr>
        <w:t xml:space="preserve"> </w:t>
      </w:r>
      <w:r w:rsidR="00B74D28" w:rsidRPr="006E630A">
        <w:rPr>
          <w:color w:val="FF0000"/>
          <w:sz w:val="28"/>
          <w:szCs w:val="28"/>
        </w:rPr>
        <w:t>осветлителях</w:t>
      </w:r>
      <w:r w:rsidR="009861CE" w:rsidRPr="006E630A">
        <w:rPr>
          <w:color w:val="FF0000"/>
          <w:sz w:val="28"/>
          <w:szCs w:val="28"/>
        </w:rPr>
        <w:t xml:space="preserve"> </w:t>
      </w:r>
      <w:r w:rsidR="00B74D28" w:rsidRPr="006E630A">
        <w:rPr>
          <w:color w:val="FF0000"/>
          <w:sz w:val="28"/>
          <w:szCs w:val="28"/>
        </w:rPr>
        <w:t>и</w:t>
      </w:r>
      <w:r w:rsidR="009861CE" w:rsidRPr="006E630A">
        <w:rPr>
          <w:color w:val="FF0000"/>
          <w:sz w:val="28"/>
          <w:szCs w:val="28"/>
        </w:rPr>
        <w:t xml:space="preserve"> </w:t>
      </w:r>
      <w:proofErr w:type="spellStart"/>
      <w:r w:rsidR="00B74D28" w:rsidRPr="006E630A">
        <w:rPr>
          <w:color w:val="FF0000"/>
          <w:sz w:val="28"/>
          <w:szCs w:val="28"/>
        </w:rPr>
        <w:t>префильтрах</w:t>
      </w:r>
      <w:proofErr w:type="spellEnd"/>
      <w:r w:rsidR="009861CE" w:rsidRPr="006E630A">
        <w:rPr>
          <w:color w:val="FF0000"/>
          <w:sz w:val="28"/>
          <w:szCs w:val="28"/>
        </w:rPr>
        <w:t xml:space="preserve"> </w:t>
      </w:r>
      <w:r w:rsidR="00B74D28" w:rsidRPr="006E630A">
        <w:rPr>
          <w:color w:val="FF0000"/>
          <w:sz w:val="28"/>
          <w:szCs w:val="28"/>
        </w:rPr>
        <w:t>–</w:t>
      </w:r>
      <w:r w:rsidR="009861CE" w:rsidRPr="006E630A">
        <w:rPr>
          <w:color w:val="FF0000"/>
          <w:sz w:val="28"/>
          <w:szCs w:val="28"/>
        </w:rPr>
        <w:t xml:space="preserve"> </w:t>
      </w:r>
      <w:r w:rsidR="00B74D28" w:rsidRPr="006E630A">
        <w:rPr>
          <w:color w:val="FF0000"/>
          <w:sz w:val="28"/>
          <w:szCs w:val="28"/>
        </w:rPr>
        <w:t>2</w:t>
      </w:r>
      <w:r w:rsidR="00996A4D" w:rsidRPr="006E630A">
        <w:rPr>
          <w:color w:val="FF0000"/>
          <w:sz w:val="28"/>
          <w:szCs w:val="28"/>
        </w:rPr>
        <w:t>–</w:t>
      </w:r>
      <w:r w:rsidR="00B74D28" w:rsidRPr="006E630A">
        <w:rPr>
          <w:color w:val="FF0000"/>
          <w:sz w:val="28"/>
          <w:szCs w:val="28"/>
        </w:rPr>
        <w:t>2,5;</w:t>
      </w:r>
    </w:p>
    <w:p w14:paraId="187A5708" w14:textId="77777777" w:rsidR="00B74D28" w:rsidRPr="006E630A" w:rsidRDefault="00B32364" w:rsidP="00E267D2">
      <w:pPr>
        <w:widowControl/>
        <w:spacing w:before="0" w:after="0"/>
        <w:rPr>
          <w:color w:val="FF0000"/>
          <w:sz w:val="28"/>
          <w:szCs w:val="28"/>
        </w:rPr>
      </w:pPr>
      <w:r w:rsidRPr="006E630A">
        <w:rPr>
          <w:color w:val="FF0000"/>
          <w:sz w:val="28"/>
          <w:szCs w:val="28"/>
        </w:rPr>
        <w:t xml:space="preserve">- </w:t>
      </w:r>
      <w:r w:rsidR="00B74D28" w:rsidRPr="006E630A">
        <w:rPr>
          <w:color w:val="FF0000"/>
          <w:sz w:val="28"/>
          <w:szCs w:val="28"/>
        </w:rPr>
        <w:t>в</w:t>
      </w:r>
      <w:r w:rsidR="009861CE" w:rsidRPr="006E630A">
        <w:rPr>
          <w:color w:val="FF0000"/>
          <w:sz w:val="28"/>
          <w:szCs w:val="28"/>
        </w:rPr>
        <w:t xml:space="preserve"> </w:t>
      </w:r>
      <w:r w:rsidR="00B74D28" w:rsidRPr="006E630A">
        <w:rPr>
          <w:color w:val="FF0000"/>
          <w:sz w:val="28"/>
          <w:szCs w:val="28"/>
        </w:rPr>
        <w:t>установках</w:t>
      </w:r>
      <w:r w:rsidR="009861CE" w:rsidRPr="006E630A">
        <w:rPr>
          <w:color w:val="FF0000"/>
          <w:sz w:val="28"/>
          <w:szCs w:val="28"/>
        </w:rPr>
        <w:t xml:space="preserve"> </w:t>
      </w:r>
      <w:r w:rsidR="00B74D28" w:rsidRPr="006E630A">
        <w:rPr>
          <w:color w:val="FF0000"/>
          <w:sz w:val="28"/>
          <w:szCs w:val="28"/>
        </w:rPr>
        <w:t>УФ-обезз</w:t>
      </w:r>
      <w:r w:rsidR="00190971" w:rsidRPr="006E630A">
        <w:rPr>
          <w:color w:val="FF0000"/>
          <w:sz w:val="28"/>
          <w:szCs w:val="28"/>
        </w:rPr>
        <w:t>араж</w:t>
      </w:r>
      <w:r w:rsidR="00B74D28" w:rsidRPr="006E630A">
        <w:rPr>
          <w:color w:val="FF0000"/>
          <w:sz w:val="28"/>
          <w:szCs w:val="28"/>
        </w:rPr>
        <w:t>ивания</w:t>
      </w:r>
      <w:r w:rsidR="009861CE" w:rsidRPr="006E630A">
        <w:rPr>
          <w:color w:val="FF0000"/>
          <w:sz w:val="28"/>
          <w:szCs w:val="28"/>
        </w:rPr>
        <w:t xml:space="preserve"> </w:t>
      </w:r>
      <w:r w:rsidR="00B74D28" w:rsidRPr="006E630A">
        <w:rPr>
          <w:color w:val="FF0000"/>
          <w:sz w:val="28"/>
          <w:szCs w:val="28"/>
        </w:rPr>
        <w:t>–</w:t>
      </w:r>
      <w:r w:rsidR="009861CE" w:rsidRPr="006E630A">
        <w:rPr>
          <w:color w:val="FF0000"/>
          <w:sz w:val="28"/>
          <w:szCs w:val="28"/>
        </w:rPr>
        <w:t xml:space="preserve"> </w:t>
      </w:r>
      <w:r w:rsidR="00B74D28" w:rsidRPr="006E630A">
        <w:rPr>
          <w:color w:val="FF0000"/>
          <w:sz w:val="28"/>
          <w:szCs w:val="28"/>
        </w:rPr>
        <w:t>0,5</w:t>
      </w:r>
      <w:r w:rsidR="00996A4D" w:rsidRPr="006E630A">
        <w:rPr>
          <w:color w:val="FF0000"/>
          <w:sz w:val="28"/>
          <w:szCs w:val="28"/>
        </w:rPr>
        <w:t>–</w:t>
      </w:r>
      <w:r w:rsidR="00B74D28" w:rsidRPr="006E630A">
        <w:rPr>
          <w:color w:val="FF0000"/>
          <w:sz w:val="28"/>
          <w:szCs w:val="28"/>
        </w:rPr>
        <w:t>0,8;</w:t>
      </w:r>
    </w:p>
    <w:p w14:paraId="28697B8A" w14:textId="77777777" w:rsidR="00B74D28" w:rsidRPr="006E630A" w:rsidRDefault="00B32364" w:rsidP="00996A4D">
      <w:pPr>
        <w:widowControl/>
        <w:spacing w:before="0" w:after="0"/>
        <w:rPr>
          <w:color w:val="FF0000"/>
          <w:sz w:val="28"/>
          <w:szCs w:val="28"/>
        </w:rPr>
      </w:pPr>
      <w:r w:rsidRPr="006E630A">
        <w:rPr>
          <w:color w:val="FF0000"/>
          <w:sz w:val="28"/>
          <w:szCs w:val="28"/>
        </w:rPr>
        <w:t xml:space="preserve">- </w:t>
      </w:r>
      <w:r w:rsidR="00B74D28" w:rsidRPr="006E630A">
        <w:rPr>
          <w:color w:val="FF0000"/>
          <w:sz w:val="28"/>
          <w:szCs w:val="28"/>
        </w:rPr>
        <w:t>в</w:t>
      </w:r>
      <w:r w:rsidR="009861CE" w:rsidRPr="006E630A">
        <w:rPr>
          <w:color w:val="FF0000"/>
          <w:sz w:val="28"/>
          <w:szCs w:val="28"/>
        </w:rPr>
        <w:t xml:space="preserve"> </w:t>
      </w:r>
      <w:r w:rsidR="00B74D28" w:rsidRPr="006E630A">
        <w:rPr>
          <w:color w:val="FF0000"/>
          <w:sz w:val="28"/>
          <w:szCs w:val="28"/>
        </w:rPr>
        <w:t>соединительных</w:t>
      </w:r>
      <w:r w:rsidR="009861CE" w:rsidRPr="006E630A">
        <w:rPr>
          <w:color w:val="FF0000"/>
          <w:sz w:val="28"/>
          <w:szCs w:val="28"/>
        </w:rPr>
        <w:t xml:space="preserve"> </w:t>
      </w:r>
      <w:r w:rsidR="00B74D28" w:rsidRPr="006E630A">
        <w:rPr>
          <w:color w:val="FF0000"/>
          <w:sz w:val="28"/>
          <w:szCs w:val="28"/>
        </w:rPr>
        <w:t>коммуникациях:</w:t>
      </w:r>
    </w:p>
    <w:p w14:paraId="71B5285C" w14:textId="77777777" w:rsidR="00B74D28" w:rsidRPr="006E630A" w:rsidRDefault="00B32364" w:rsidP="00996A4D">
      <w:pPr>
        <w:widowControl/>
        <w:spacing w:before="0" w:after="0"/>
        <w:rPr>
          <w:color w:val="FF0000"/>
          <w:sz w:val="28"/>
          <w:szCs w:val="28"/>
        </w:rPr>
      </w:pPr>
      <w:r w:rsidRPr="006E630A">
        <w:rPr>
          <w:color w:val="FF0000"/>
          <w:sz w:val="28"/>
          <w:szCs w:val="28"/>
        </w:rPr>
        <w:t xml:space="preserve">- </w:t>
      </w:r>
      <w:r w:rsidR="00B74D28" w:rsidRPr="006E630A">
        <w:rPr>
          <w:color w:val="FF0000"/>
          <w:sz w:val="28"/>
          <w:szCs w:val="28"/>
        </w:rPr>
        <w:t>от</w:t>
      </w:r>
      <w:r w:rsidR="009861CE" w:rsidRPr="006E630A">
        <w:rPr>
          <w:color w:val="FF0000"/>
          <w:sz w:val="28"/>
          <w:szCs w:val="28"/>
        </w:rPr>
        <w:t xml:space="preserve"> </w:t>
      </w:r>
      <w:r w:rsidR="00B74D28" w:rsidRPr="006E630A">
        <w:rPr>
          <w:color w:val="FF0000"/>
          <w:sz w:val="28"/>
          <w:szCs w:val="28"/>
        </w:rPr>
        <w:t>сетчатых</w:t>
      </w:r>
      <w:r w:rsidR="009861CE" w:rsidRPr="006E630A">
        <w:rPr>
          <w:color w:val="FF0000"/>
          <w:sz w:val="28"/>
          <w:szCs w:val="28"/>
        </w:rPr>
        <w:t xml:space="preserve"> </w:t>
      </w:r>
      <w:r w:rsidR="00B74D28" w:rsidRPr="006E630A">
        <w:rPr>
          <w:color w:val="FF0000"/>
          <w:sz w:val="28"/>
          <w:szCs w:val="28"/>
        </w:rPr>
        <w:t>барабанных</w:t>
      </w:r>
      <w:r w:rsidR="009861CE" w:rsidRPr="006E630A">
        <w:rPr>
          <w:color w:val="FF0000"/>
          <w:sz w:val="28"/>
          <w:szCs w:val="28"/>
        </w:rPr>
        <w:t xml:space="preserve"> </w:t>
      </w:r>
      <w:r w:rsidR="00B74D28" w:rsidRPr="006E630A">
        <w:rPr>
          <w:color w:val="FF0000"/>
          <w:sz w:val="28"/>
          <w:szCs w:val="28"/>
        </w:rPr>
        <w:t>фильтров</w:t>
      </w:r>
      <w:r w:rsidR="009861CE" w:rsidRPr="006E630A">
        <w:rPr>
          <w:color w:val="FF0000"/>
          <w:sz w:val="28"/>
          <w:szCs w:val="28"/>
        </w:rPr>
        <w:t xml:space="preserve"> </w:t>
      </w:r>
      <w:r w:rsidR="00B74D28" w:rsidRPr="006E630A">
        <w:rPr>
          <w:color w:val="FF0000"/>
          <w:sz w:val="28"/>
          <w:szCs w:val="28"/>
        </w:rPr>
        <w:t>или</w:t>
      </w:r>
      <w:r w:rsidR="009861CE" w:rsidRPr="006E630A">
        <w:rPr>
          <w:color w:val="FF0000"/>
          <w:sz w:val="28"/>
          <w:szCs w:val="28"/>
        </w:rPr>
        <w:t xml:space="preserve"> </w:t>
      </w:r>
      <w:r w:rsidR="00B74D28" w:rsidRPr="006E630A">
        <w:rPr>
          <w:color w:val="FF0000"/>
          <w:sz w:val="28"/>
          <w:szCs w:val="28"/>
        </w:rPr>
        <w:t>входных</w:t>
      </w:r>
      <w:r w:rsidR="009861CE" w:rsidRPr="006E630A">
        <w:rPr>
          <w:color w:val="FF0000"/>
          <w:sz w:val="28"/>
          <w:szCs w:val="28"/>
        </w:rPr>
        <w:t xml:space="preserve"> </w:t>
      </w:r>
      <w:r w:rsidR="00B74D28" w:rsidRPr="006E630A">
        <w:rPr>
          <w:color w:val="FF0000"/>
          <w:sz w:val="28"/>
          <w:szCs w:val="28"/>
        </w:rPr>
        <w:t>камер</w:t>
      </w:r>
      <w:r w:rsidR="009861CE" w:rsidRPr="006E630A">
        <w:rPr>
          <w:color w:val="FF0000"/>
          <w:sz w:val="28"/>
          <w:szCs w:val="28"/>
        </w:rPr>
        <w:t xml:space="preserve"> </w:t>
      </w:r>
      <w:r w:rsidR="00B74D28" w:rsidRPr="006E630A">
        <w:rPr>
          <w:color w:val="FF0000"/>
          <w:sz w:val="28"/>
          <w:szCs w:val="28"/>
        </w:rPr>
        <w:t>к</w:t>
      </w:r>
      <w:r w:rsidR="009861CE" w:rsidRPr="006E630A">
        <w:rPr>
          <w:color w:val="FF0000"/>
          <w:sz w:val="28"/>
          <w:szCs w:val="28"/>
        </w:rPr>
        <w:t xml:space="preserve"> </w:t>
      </w:r>
      <w:r w:rsidR="00B74D28" w:rsidRPr="006E630A">
        <w:rPr>
          <w:color w:val="FF0000"/>
          <w:sz w:val="28"/>
          <w:szCs w:val="28"/>
        </w:rPr>
        <w:t>смесителям</w:t>
      </w:r>
      <w:r w:rsidR="009861CE" w:rsidRPr="006E630A">
        <w:rPr>
          <w:color w:val="FF0000"/>
          <w:sz w:val="28"/>
          <w:szCs w:val="28"/>
        </w:rPr>
        <w:t xml:space="preserve"> </w:t>
      </w:r>
      <w:r w:rsidR="00B74D28" w:rsidRPr="006E630A">
        <w:rPr>
          <w:color w:val="FF0000"/>
          <w:sz w:val="28"/>
          <w:szCs w:val="28"/>
        </w:rPr>
        <w:t>–</w:t>
      </w:r>
      <w:r w:rsidR="009861CE" w:rsidRPr="006E630A">
        <w:rPr>
          <w:color w:val="FF0000"/>
          <w:sz w:val="28"/>
          <w:szCs w:val="28"/>
        </w:rPr>
        <w:t xml:space="preserve"> </w:t>
      </w:r>
      <w:r w:rsidR="00B74D28" w:rsidRPr="006E630A">
        <w:rPr>
          <w:color w:val="FF0000"/>
          <w:sz w:val="28"/>
          <w:szCs w:val="28"/>
        </w:rPr>
        <w:t>0,2;</w:t>
      </w:r>
    </w:p>
    <w:p w14:paraId="4DDA3959" w14:textId="77777777" w:rsidR="00B74D28" w:rsidRPr="006E630A" w:rsidRDefault="00B32364" w:rsidP="00996A4D">
      <w:pPr>
        <w:widowControl/>
        <w:spacing w:before="0" w:after="0"/>
        <w:rPr>
          <w:color w:val="FF0000"/>
          <w:sz w:val="28"/>
          <w:szCs w:val="28"/>
        </w:rPr>
      </w:pPr>
      <w:r w:rsidRPr="006E630A">
        <w:rPr>
          <w:color w:val="FF0000"/>
          <w:sz w:val="28"/>
          <w:szCs w:val="28"/>
        </w:rPr>
        <w:t xml:space="preserve">- </w:t>
      </w:r>
      <w:r w:rsidR="00B74D28" w:rsidRPr="006E630A">
        <w:rPr>
          <w:color w:val="FF0000"/>
          <w:sz w:val="28"/>
          <w:szCs w:val="28"/>
        </w:rPr>
        <w:t>от</w:t>
      </w:r>
      <w:r w:rsidR="009861CE" w:rsidRPr="006E630A">
        <w:rPr>
          <w:color w:val="FF0000"/>
          <w:sz w:val="28"/>
          <w:szCs w:val="28"/>
        </w:rPr>
        <w:t xml:space="preserve"> </w:t>
      </w:r>
      <w:r w:rsidR="00B74D28" w:rsidRPr="006E630A">
        <w:rPr>
          <w:color w:val="FF0000"/>
          <w:sz w:val="28"/>
          <w:szCs w:val="28"/>
        </w:rPr>
        <w:t>смесителей</w:t>
      </w:r>
      <w:r w:rsidR="009861CE" w:rsidRPr="006E630A">
        <w:rPr>
          <w:color w:val="FF0000"/>
          <w:sz w:val="28"/>
          <w:szCs w:val="28"/>
        </w:rPr>
        <w:t xml:space="preserve"> </w:t>
      </w:r>
      <w:r w:rsidR="00B74D28" w:rsidRPr="006E630A">
        <w:rPr>
          <w:color w:val="FF0000"/>
          <w:sz w:val="28"/>
          <w:szCs w:val="28"/>
        </w:rPr>
        <w:t>к</w:t>
      </w:r>
      <w:r w:rsidR="009861CE" w:rsidRPr="006E630A">
        <w:rPr>
          <w:color w:val="FF0000"/>
          <w:sz w:val="28"/>
          <w:szCs w:val="28"/>
        </w:rPr>
        <w:t xml:space="preserve"> </w:t>
      </w:r>
      <w:r w:rsidR="00B74D28" w:rsidRPr="006E630A">
        <w:rPr>
          <w:color w:val="FF0000"/>
          <w:sz w:val="28"/>
          <w:szCs w:val="28"/>
        </w:rPr>
        <w:t>отстойникам,</w:t>
      </w:r>
      <w:r w:rsidR="009861CE" w:rsidRPr="006E630A">
        <w:rPr>
          <w:color w:val="FF0000"/>
          <w:sz w:val="28"/>
          <w:szCs w:val="28"/>
        </w:rPr>
        <w:t xml:space="preserve"> </w:t>
      </w:r>
      <w:r w:rsidR="00B74D28" w:rsidRPr="006E630A">
        <w:rPr>
          <w:color w:val="FF0000"/>
          <w:sz w:val="28"/>
          <w:szCs w:val="28"/>
        </w:rPr>
        <w:t>осветлителям</w:t>
      </w:r>
      <w:r w:rsidR="009861CE" w:rsidRPr="006E630A">
        <w:rPr>
          <w:color w:val="FF0000"/>
          <w:sz w:val="28"/>
          <w:szCs w:val="28"/>
        </w:rPr>
        <w:t xml:space="preserve"> </w:t>
      </w:r>
      <w:r w:rsidR="00B74D28" w:rsidRPr="006E630A">
        <w:rPr>
          <w:color w:val="FF0000"/>
          <w:sz w:val="28"/>
          <w:szCs w:val="28"/>
        </w:rPr>
        <w:t>со</w:t>
      </w:r>
      <w:r w:rsidR="009861CE" w:rsidRPr="006E630A">
        <w:rPr>
          <w:color w:val="FF0000"/>
          <w:sz w:val="28"/>
          <w:szCs w:val="28"/>
        </w:rPr>
        <w:t xml:space="preserve"> </w:t>
      </w:r>
      <w:r w:rsidR="00B74D28" w:rsidRPr="006E630A">
        <w:rPr>
          <w:color w:val="FF0000"/>
          <w:sz w:val="28"/>
          <w:szCs w:val="28"/>
        </w:rPr>
        <w:t>взвешенным</w:t>
      </w:r>
      <w:r w:rsidR="009861CE" w:rsidRPr="006E630A">
        <w:rPr>
          <w:color w:val="FF0000"/>
          <w:sz w:val="28"/>
          <w:szCs w:val="28"/>
        </w:rPr>
        <w:t xml:space="preserve"> </w:t>
      </w:r>
      <w:r w:rsidR="00B74D28" w:rsidRPr="006E630A">
        <w:rPr>
          <w:color w:val="FF0000"/>
          <w:sz w:val="28"/>
          <w:szCs w:val="28"/>
        </w:rPr>
        <w:t>осадком</w:t>
      </w:r>
      <w:r w:rsidR="009861CE" w:rsidRPr="006E630A">
        <w:rPr>
          <w:color w:val="FF0000"/>
          <w:sz w:val="28"/>
          <w:szCs w:val="28"/>
        </w:rPr>
        <w:t xml:space="preserve"> </w:t>
      </w:r>
      <w:r w:rsidR="00B74D28" w:rsidRPr="006E630A">
        <w:rPr>
          <w:color w:val="FF0000"/>
          <w:sz w:val="28"/>
          <w:szCs w:val="28"/>
        </w:rPr>
        <w:t>и</w:t>
      </w:r>
      <w:r w:rsidR="009861CE" w:rsidRPr="006E630A">
        <w:rPr>
          <w:color w:val="FF0000"/>
          <w:sz w:val="28"/>
          <w:szCs w:val="28"/>
        </w:rPr>
        <w:t xml:space="preserve"> </w:t>
      </w:r>
      <w:r w:rsidR="00B74D28" w:rsidRPr="006E630A">
        <w:rPr>
          <w:color w:val="FF0000"/>
          <w:sz w:val="28"/>
          <w:szCs w:val="28"/>
        </w:rPr>
        <w:t>контактным</w:t>
      </w:r>
      <w:r w:rsidR="009861CE" w:rsidRPr="006E630A">
        <w:rPr>
          <w:color w:val="FF0000"/>
          <w:sz w:val="28"/>
          <w:szCs w:val="28"/>
        </w:rPr>
        <w:t xml:space="preserve"> </w:t>
      </w:r>
      <w:r w:rsidR="00B74D28" w:rsidRPr="006E630A">
        <w:rPr>
          <w:color w:val="FF0000"/>
          <w:sz w:val="28"/>
          <w:szCs w:val="28"/>
        </w:rPr>
        <w:t>осветлителям</w:t>
      </w:r>
      <w:r w:rsidR="009861CE" w:rsidRPr="006E630A">
        <w:rPr>
          <w:color w:val="FF0000"/>
          <w:sz w:val="28"/>
          <w:szCs w:val="28"/>
        </w:rPr>
        <w:t xml:space="preserve"> </w:t>
      </w:r>
      <w:r w:rsidR="00B74D28" w:rsidRPr="006E630A">
        <w:rPr>
          <w:color w:val="FF0000"/>
          <w:sz w:val="28"/>
          <w:szCs w:val="28"/>
        </w:rPr>
        <w:t>–</w:t>
      </w:r>
      <w:r w:rsidR="009861CE" w:rsidRPr="006E630A">
        <w:rPr>
          <w:color w:val="FF0000"/>
          <w:sz w:val="28"/>
          <w:szCs w:val="28"/>
        </w:rPr>
        <w:t xml:space="preserve"> </w:t>
      </w:r>
      <w:r w:rsidR="00B74D28" w:rsidRPr="006E630A">
        <w:rPr>
          <w:color w:val="FF0000"/>
          <w:sz w:val="28"/>
          <w:szCs w:val="28"/>
        </w:rPr>
        <w:t>0,3</w:t>
      </w:r>
      <w:r w:rsidR="00996A4D" w:rsidRPr="006E630A">
        <w:rPr>
          <w:color w:val="FF0000"/>
          <w:sz w:val="28"/>
          <w:szCs w:val="28"/>
        </w:rPr>
        <w:t>–</w:t>
      </w:r>
      <w:r w:rsidR="00B74D28" w:rsidRPr="006E630A">
        <w:rPr>
          <w:color w:val="FF0000"/>
          <w:sz w:val="28"/>
          <w:szCs w:val="28"/>
        </w:rPr>
        <w:t>0,4;</w:t>
      </w:r>
    </w:p>
    <w:p w14:paraId="47D6E2C6" w14:textId="77777777" w:rsidR="00B74D28" w:rsidRPr="006E630A" w:rsidRDefault="00B32364" w:rsidP="00996A4D">
      <w:pPr>
        <w:widowControl/>
        <w:spacing w:before="0" w:after="0"/>
        <w:rPr>
          <w:color w:val="FF0000"/>
          <w:sz w:val="28"/>
          <w:szCs w:val="28"/>
        </w:rPr>
      </w:pPr>
      <w:r w:rsidRPr="006E630A">
        <w:rPr>
          <w:color w:val="FF0000"/>
          <w:sz w:val="28"/>
          <w:szCs w:val="28"/>
        </w:rPr>
        <w:t xml:space="preserve">- </w:t>
      </w:r>
      <w:r w:rsidR="00B74D28" w:rsidRPr="006E630A">
        <w:rPr>
          <w:color w:val="FF0000"/>
          <w:sz w:val="28"/>
          <w:szCs w:val="28"/>
        </w:rPr>
        <w:t>от</w:t>
      </w:r>
      <w:r w:rsidR="009861CE" w:rsidRPr="006E630A">
        <w:rPr>
          <w:color w:val="FF0000"/>
          <w:sz w:val="28"/>
          <w:szCs w:val="28"/>
        </w:rPr>
        <w:t xml:space="preserve"> </w:t>
      </w:r>
      <w:r w:rsidR="00B74D28" w:rsidRPr="006E630A">
        <w:rPr>
          <w:color w:val="FF0000"/>
          <w:sz w:val="28"/>
          <w:szCs w:val="28"/>
        </w:rPr>
        <w:t>отстойников,</w:t>
      </w:r>
      <w:r w:rsidR="009861CE" w:rsidRPr="006E630A">
        <w:rPr>
          <w:color w:val="FF0000"/>
          <w:sz w:val="28"/>
          <w:szCs w:val="28"/>
        </w:rPr>
        <w:t xml:space="preserve"> </w:t>
      </w:r>
      <w:r w:rsidR="00B74D28" w:rsidRPr="006E630A">
        <w:rPr>
          <w:color w:val="FF0000"/>
          <w:sz w:val="28"/>
          <w:szCs w:val="28"/>
        </w:rPr>
        <w:t>осветлителей</w:t>
      </w:r>
      <w:r w:rsidR="009861CE" w:rsidRPr="006E630A">
        <w:rPr>
          <w:color w:val="FF0000"/>
          <w:sz w:val="28"/>
          <w:szCs w:val="28"/>
        </w:rPr>
        <w:t xml:space="preserve"> </w:t>
      </w:r>
      <w:r w:rsidR="00B74D28" w:rsidRPr="006E630A">
        <w:rPr>
          <w:color w:val="FF0000"/>
          <w:sz w:val="28"/>
          <w:szCs w:val="28"/>
        </w:rPr>
        <w:t>со</w:t>
      </w:r>
      <w:r w:rsidR="009861CE" w:rsidRPr="006E630A">
        <w:rPr>
          <w:color w:val="FF0000"/>
          <w:sz w:val="28"/>
          <w:szCs w:val="28"/>
        </w:rPr>
        <w:t xml:space="preserve"> </w:t>
      </w:r>
      <w:r w:rsidR="00B74D28" w:rsidRPr="006E630A">
        <w:rPr>
          <w:color w:val="FF0000"/>
          <w:sz w:val="28"/>
          <w:szCs w:val="28"/>
        </w:rPr>
        <w:t>взвешенным</w:t>
      </w:r>
      <w:r w:rsidR="009861CE" w:rsidRPr="006E630A">
        <w:rPr>
          <w:color w:val="FF0000"/>
          <w:sz w:val="28"/>
          <w:szCs w:val="28"/>
        </w:rPr>
        <w:t xml:space="preserve"> </w:t>
      </w:r>
      <w:r w:rsidR="00B74D28" w:rsidRPr="006E630A">
        <w:rPr>
          <w:color w:val="FF0000"/>
          <w:sz w:val="28"/>
          <w:szCs w:val="28"/>
        </w:rPr>
        <w:t>осадком</w:t>
      </w:r>
      <w:r w:rsidR="009861CE" w:rsidRPr="006E630A">
        <w:rPr>
          <w:color w:val="FF0000"/>
          <w:sz w:val="28"/>
          <w:szCs w:val="28"/>
        </w:rPr>
        <w:t xml:space="preserve"> </w:t>
      </w:r>
      <w:r w:rsidR="00B74D28" w:rsidRPr="006E630A">
        <w:rPr>
          <w:color w:val="FF0000"/>
          <w:sz w:val="28"/>
          <w:szCs w:val="28"/>
        </w:rPr>
        <w:t>или</w:t>
      </w:r>
      <w:r w:rsidR="009861CE" w:rsidRPr="006E630A">
        <w:rPr>
          <w:color w:val="FF0000"/>
          <w:sz w:val="28"/>
          <w:szCs w:val="28"/>
        </w:rPr>
        <w:t xml:space="preserve"> </w:t>
      </w:r>
      <w:proofErr w:type="spellStart"/>
      <w:r w:rsidR="00B74D28" w:rsidRPr="006E630A">
        <w:rPr>
          <w:color w:val="FF0000"/>
          <w:sz w:val="28"/>
          <w:szCs w:val="28"/>
        </w:rPr>
        <w:t>префильтров</w:t>
      </w:r>
      <w:proofErr w:type="spellEnd"/>
      <w:r w:rsidR="009861CE" w:rsidRPr="006E630A">
        <w:rPr>
          <w:color w:val="FF0000"/>
          <w:sz w:val="28"/>
          <w:szCs w:val="28"/>
        </w:rPr>
        <w:t xml:space="preserve"> </w:t>
      </w:r>
      <w:r w:rsidR="00B74D28" w:rsidRPr="006E630A">
        <w:rPr>
          <w:color w:val="FF0000"/>
          <w:sz w:val="28"/>
          <w:szCs w:val="28"/>
        </w:rPr>
        <w:t>к</w:t>
      </w:r>
      <w:r w:rsidR="009861CE" w:rsidRPr="006E630A">
        <w:rPr>
          <w:color w:val="FF0000"/>
          <w:sz w:val="28"/>
          <w:szCs w:val="28"/>
        </w:rPr>
        <w:t xml:space="preserve"> </w:t>
      </w:r>
      <w:r w:rsidR="00B74D28" w:rsidRPr="006E630A">
        <w:rPr>
          <w:color w:val="FF0000"/>
          <w:sz w:val="28"/>
          <w:szCs w:val="28"/>
        </w:rPr>
        <w:t>фильтрам</w:t>
      </w:r>
      <w:r w:rsidR="009861CE" w:rsidRPr="006E630A">
        <w:rPr>
          <w:color w:val="FF0000"/>
          <w:sz w:val="28"/>
          <w:szCs w:val="28"/>
        </w:rPr>
        <w:t xml:space="preserve"> </w:t>
      </w:r>
      <w:r w:rsidR="00B74D28" w:rsidRPr="006E630A">
        <w:rPr>
          <w:color w:val="FF0000"/>
          <w:sz w:val="28"/>
          <w:szCs w:val="28"/>
        </w:rPr>
        <w:t>–</w:t>
      </w:r>
      <w:r w:rsidR="009861CE" w:rsidRPr="006E630A">
        <w:rPr>
          <w:color w:val="FF0000"/>
          <w:sz w:val="28"/>
          <w:szCs w:val="28"/>
        </w:rPr>
        <w:t xml:space="preserve"> </w:t>
      </w:r>
      <w:r w:rsidR="00B74D28" w:rsidRPr="006E630A">
        <w:rPr>
          <w:color w:val="FF0000"/>
          <w:sz w:val="28"/>
          <w:szCs w:val="28"/>
        </w:rPr>
        <w:t>0,5</w:t>
      </w:r>
      <w:r w:rsidR="00996A4D" w:rsidRPr="006E630A">
        <w:rPr>
          <w:color w:val="FF0000"/>
          <w:sz w:val="28"/>
          <w:szCs w:val="28"/>
        </w:rPr>
        <w:t>–</w:t>
      </w:r>
      <w:r w:rsidR="00B74D28" w:rsidRPr="006E630A">
        <w:rPr>
          <w:color w:val="FF0000"/>
          <w:sz w:val="28"/>
          <w:szCs w:val="28"/>
        </w:rPr>
        <w:t>0,6;</w:t>
      </w:r>
    </w:p>
    <w:p w14:paraId="19C69ECC" w14:textId="77777777" w:rsidR="00B74D28" w:rsidRPr="006E630A" w:rsidRDefault="00B32364" w:rsidP="00996A4D">
      <w:pPr>
        <w:widowControl/>
        <w:spacing w:before="0" w:after="0"/>
        <w:rPr>
          <w:color w:val="FF0000"/>
          <w:sz w:val="28"/>
          <w:szCs w:val="28"/>
        </w:rPr>
      </w:pPr>
      <w:r w:rsidRPr="006E630A">
        <w:rPr>
          <w:color w:val="FF0000"/>
          <w:sz w:val="28"/>
          <w:szCs w:val="28"/>
        </w:rPr>
        <w:t xml:space="preserve">- </w:t>
      </w:r>
      <w:r w:rsidR="00B74D28" w:rsidRPr="006E630A">
        <w:rPr>
          <w:color w:val="FF0000"/>
          <w:sz w:val="28"/>
          <w:szCs w:val="28"/>
        </w:rPr>
        <w:t>от</w:t>
      </w:r>
      <w:r w:rsidR="009861CE" w:rsidRPr="006E630A">
        <w:rPr>
          <w:color w:val="FF0000"/>
          <w:sz w:val="28"/>
          <w:szCs w:val="28"/>
        </w:rPr>
        <w:t xml:space="preserve"> </w:t>
      </w:r>
      <w:r w:rsidR="00B74D28" w:rsidRPr="006E630A">
        <w:rPr>
          <w:color w:val="FF0000"/>
          <w:sz w:val="28"/>
          <w:szCs w:val="28"/>
        </w:rPr>
        <w:t>фильтров</w:t>
      </w:r>
      <w:r w:rsidR="009861CE" w:rsidRPr="006E630A">
        <w:rPr>
          <w:color w:val="FF0000"/>
          <w:sz w:val="28"/>
          <w:szCs w:val="28"/>
        </w:rPr>
        <w:t xml:space="preserve"> </w:t>
      </w:r>
      <w:r w:rsidR="00B74D28" w:rsidRPr="006E630A">
        <w:rPr>
          <w:color w:val="FF0000"/>
          <w:sz w:val="28"/>
          <w:szCs w:val="28"/>
        </w:rPr>
        <w:t>или</w:t>
      </w:r>
      <w:r w:rsidR="009861CE" w:rsidRPr="006E630A">
        <w:rPr>
          <w:color w:val="FF0000"/>
          <w:sz w:val="28"/>
          <w:szCs w:val="28"/>
        </w:rPr>
        <w:t xml:space="preserve"> </w:t>
      </w:r>
      <w:r w:rsidR="00B74D28" w:rsidRPr="006E630A">
        <w:rPr>
          <w:color w:val="FF0000"/>
          <w:sz w:val="28"/>
          <w:szCs w:val="28"/>
        </w:rPr>
        <w:t>контактных</w:t>
      </w:r>
      <w:r w:rsidR="009861CE" w:rsidRPr="006E630A">
        <w:rPr>
          <w:color w:val="FF0000"/>
          <w:sz w:val="28"/>
          <w:szCs w:val="28"/>
        </w:rPr>
        <w:t xml:space="preserve"> </w:t>
      </w:r>
      <w:r w:rsidR="00B74D28" w:rsidRPr="006E630A">
        <w:rPr>
          <w:color w:val="FF0000"/>
          <w:sz w:val="28"/>
          <w:szCs w:val="28"/>
        </w:rPr>
        <w:t>осветлителей</w:t>
      </w:r>
      <w:r w:rsidR="009861CE" w:rsidRPr="006E630A">
        <w:rPr>
          <w:color w:val="FF0000"/>
          <w:sz w:val="28"/>
          <w:szCs w:val="28"/>
        </w:rPr>
        <w:t xml:space="preserve"> </w:t>
      </w:r>
      <w:r w:rsidR="00B74D28" w:rsidRPr="006E630A">
        <w:rPr>
          <w:color w:val="FF0000"/>
          <w:sz w:val="28"/>
          <w:szCs w:val="28"/>
        </w:rPr>
        <w:t>к</w:t>
      </w:r>
      <w:r w:rsidR="009861CE" w:rsidRPr="006E630A">
        <w:rPr>
          <w:color w:val="FF0000"/>
          <w:sz w:val="28"/>
          <w:szCs w:val="28"/>
        </w:rPr>
        <w:t xml:space="preserve"> </w:t>
      </w:r>
      <w:r w:rsidR="00B74D28" w:rsidRPr="006E630A">
        <w:rPr>
          <w:color w:val="FF0000"/>
          <w:sz w:val="28"/>
          <w:szCs w:val="28"/>
        </w:rPr>
        <w:t>резервуарам</w:t>
      </w:r>
      <w:r w:rsidR="009861CE" w:rsidRPr="006E630A">
        <w:rPr>
          <w:color w:val="FF0000"/>
          <w:sz w:val="28"/>
          <w:szCs w:val="28"/>
        </w:rPr>
        <w:t xml:space="preserve"> </w:t>
      </w:r>
      <w:r w:rsidR="00B74D28" w:rsidRPr="006E630A">
        <w:rPr>
          <w:color w:val="FF0000"/>
          <w:sz w:val="28"/>
          <w:szCs w:val="28"/>
        </w:rPr>
        <w:t>фильтровальной</w:t>
      </w:r>
      <w:r w:rsidR="009861CE" w:rsidRPr="006E630A">
        <w:rPr>
          <w:color w:val="FF0000"/>
          <w:sz w:val="28"/>
          <w:szCs w:val="28"/>
        </w:rPr>
        <w:t xml:space="preserve"> </w:t>
      </w:r>
      <w:r w:rsidR="00B74D28" w:rsidRPr="006E630A">
        <w:rPr>
          <w:color w:val="FF0000"/>
          <w:sz w:val="28"/>
          <w:szCs w:val="28"/>
        </w:rPr>
        <w:t>воды</w:t>
      </w:r>
      <w:r w:rsidR="009861CE" w:rsidRPr="006E630A">
        <w:rPr>
          <w:color w:val="FF0000"/>
          <w:sz w:val="28"/>
          <w:szCs w:val="28"/>
        </w:rPr>
        <w:t xml:space="preserve"> </w:t>
      </w:r>
      <w:r w:rsidR="00B74D28" w:rsidRPr="006E630A">
        <w:rPr>
          <w:color w:val="FF0000"/>
          <w:sz w:val="28"/>
          <w:szCs w:val="28"/>
        </w:rPr>
        <w:t>–</w:t>
      </w:r>
      <w:r w:rsidR="009861CE" w:rsidRPr="006E630A">
        <w:rPr>
          <w:color w:val="FF0000"/>
          <w:sz w:val="28"/>
          <w:szCs w:val="28"/>
        </w:rPr>
        <w:t xml:space="preserve"> </w:t>
      </w:r>
      <w:r w:rsidR="00B74D28" w:rsidRPr="006E630A">
        <w:rPr>
          <w:color w:val="FF0000"/>
          <w:sz w:val="28"/>
          <w:szCs w:val="28"/>
        </w:rPr>
        <w:t>0,5</w:t>
      </w:r>
      <w:r w:rsidR="00996A4D" w:rsidRPr="006E630A">
        <w:rPr>
          <w:color w:val="FF0000"/>
          <w:sz w:val="28"/>
          <w:szCs w:val="28"/>
        </w:rPr>
        <w:t>–</w:t>
      </w:r>
      <w:r w:rsidR="00B74D28" w:rsidRPr="006E630A">
        <w:rPr>
          <w:color w:val="FF0000"/>
          <w:sz w:val="28"/>
          <w:szCs w:val="28"/>
        </w:rPr>
        <w:t>1,4</w:t>
      </w:r>
      <w:r w:rsidR="008B2561" w:rsidRPr="006E630A">
        <w:rPr>
          <w:color w:val="FF0000"/>
          <w:sz w:val="28"/>
          <w:szCs w:val="28"/>
        </w:rPr>
        <w:t>.</w:t>
      </w:r>
    </w:p>
    <w:p w14:paraId="73C6BBEB" w14:textId="7EFB16EE" w:rsidR="00B74D28" w:rsidRPr="006E630A" w:rsidRDefault="00F26779" w:rsidP="00E267D2">
      <w:pPr>
        <w:widowControl/>
        <w:spacing w:before="0" w:after="0"/>
        <w:rPr>
          <w:color w:val="FF0000"/>
          <w:sz w:val="28"/>
          <w:szCs w:val="28"/>
        </w:rPr>
      </w:pPr>
      <w:r w:rsidRPr="006E630A">
        <w:rPr>
          <w:bCs/>
          <w:color w:val="FF0000"/>
          <w:sz w:val="28"/>
          <w:szCs w:val="28"/>
        </w:rPr>
        <w:fldChar w:fldCharType="begin"/>
      </w:r>
      <w:r w:rsidRPr="006E630A">
        <w:rPr>
          <w:bCs/>
          <w:color w:val="FF0000"/>
          <w:sz w:val="28"/>
          <w:szCs w:val="28"/>
        </w:rPr>
        <w:instrText xml:space="preserve"> REF  раздел_9  \* MERGEFORMAT </w:instrText>
      </w:r>
      <w:r w:rsidRPr="006E630A">
        <w:rPr>
          <w:bCs/>
          <w:color w:val="FF0000"/>
          <w:sz w:val="28"/>
          <w:szCs w:val="28"/>
        </w:rPr>
        <w:fldChar w:fldCharType="separate"/>
      </w:r>
      <w:r w:rsidR="00AE7126" w:rsidRPr="006E630A">
        <w:rPr>
          <w:bCs/>
          <w:color w:val="FF0000"/>
          <w:sz w:val="28"/>
          <w:szCs w:val="28"/>
        </w:rPr>
        <w:t>9</w:t>
      </w:r>
      <w:r w:rsidRPr="006E630A">
        <w:rPr>
          <w:bCs/>
          <w:color w:val="FF0000"/>
          <w:sz w:val="28"/>
          <w:szCs w:val="28"/>
        </w:rPr>
        <w:fldChar w:fldCharType="end"/>
      </w:r>
      <w:r w:rsidR="00B74D28" w:rsidRPr="006E630A">
        <w:rPr>
          <w:bCs/>
          <w:color w:val="FF0000"/>
          <w:sz w:val="28"/>
          <w:szCs w:val="28"/>
        </w:rPr>
        <w:t>.</w:t>
      </w:r>
      <w:r w:rsidRPr="006E630A">
        <w:rPr>
          <w:bCs/>
          <w:noProof/>
          <w:color w:val="FF0000"/>
          <w:sz w:val="28"/>
          <w:szCs w:val="28"/>
        </w:rPr>
        <w:fldChar w:fldCharType="begin"/>
      </w:r>
      <w:r w:rsidRPr="006E630A">
        <w:rPr>
          <w:bCs/>
          <w:noProof/>
          <w:color w:val="FF0000"/>
          <w:sz w:val="28"/>
          <w:szCs w:val="28"/>
        </w:rPr>
        <w:instrText xml:space="preserve"> SEQ раздел7 \* MERGEFORMAT </w:instrText>
      </w:r>
      <w:r w:rsidRPr="006E630A">
        <w:rPr>
          <w:bCs/>
          <w:noProof/>
          <w:color w:val="FF0000"/>
          <w:sz w:val="28"/>
          <w:szCs w:val="28"/>
        </w:rPr>
        <w:fldChar w:fldCharType="separate"/>
      </w:r>
      <w:r w:rsidR="00AE7126" w:rsidRPr="006E630A">
        <w:rPr>
          <w:bCs/>
          <w:noProof/>
          <w:color w:val="FF0000"/>
          <w:sz w:val="28"/>
          <w:szCs w:val="28"/>
        </w:rPr>
        <w:t>185</w:t>
      </w:r>
      <w:r w:rsidRPr="006E630A">
        <w:rPr>
          <w:bCs/>
          <w:noProof/>
          <w:color w:val="FF0000"/>
          <w:sz w:val="28"/>
          <w:szCs w:val="28"/>
        </w:rPr>
        <w:fldChar w:fldCharType="end"/>
      </w:r>
      <w:r w:rsidR="009861CE" w:rsidRPr="006E630A">
        <w:rPr>
          <w:color w:val="FF0000"/>
          <w:sz w:val="28"/>
          <w:szCs w:val="28"/>
        </w:rPr>
        <w:t xml:space="preserve"> </w:t>
      </w:r>
      <w:r w:rsidR="00B74D28" w:rsidRPr="006E630A">
        <w:rPr>
          <w:color w:val="FF0000"/>
          <w:sz w:val="28"/>
          <w:szCs w:val="28"/>
        </w:rPr>
        <w:t>На</w:t>
      </w:r>
      <w:r w:rsidR="009861CE" w:rsidRPr="006E630A">
        <w:rPr>
          <w:color w:val="FF0000"/>
          <w:sz w:val="28"/>
          <w:szCs w:val="28"/>
        </w:rPr>
        <w:t xml:space="preserve"> </w:t>
      </w:r>
      <w:r w:rsidR="00B74D28" w:rsidRPr="006E630A">
        <w:rPr>
          <w:color w:val="FF0000"/>
          <w:sz w:val="28"/>
          <w:szCs w:val="28"/>
        </w:rPr>
        <w:t>станциях</w:t>
      </w:r>
      <w:r w:rsidR="009861CE" w:rsidRPr="006E630A">
        <w:rPr>
          <w:color w:val="FF0000"/>
          <w:sz w:val="28"/>
          <w:szCs w:val="28"/>
        </w:rPr>
        <w:t xml:space="preserve"> </w:t>
      </w:r>
      <w:r w:rsidR="00B74D28" w:rsidRPr="006E630A">
        <w:rPr>
          <w:color w:val="FF0000"/>
          <w:sz w:val="28"/>
          <w:szCs w:val="28"/>
        </w:rPr>
        <w:t>водоподготовки</w:t>
      </w:r>
      <w:r w:rsidR="009861CE" w:rsidRPr="006E630A">
        <w:rPr>
          <w:color w:val="FF0000"/>
          <w:sz w:val="28"/>
          <w:szCs w:val="28"/>
        </w:rPr>
        <w:t xml:space="preserve"> </w:t>
      </w:r>
      <w:r w:rsidR="00B74D28" w:rsidRPr="006E630A">
        <w:rPr>
          <w:color w:val="FF0000"/>
          <w:sz w:val="28"/>
          <w:szCs w:val="28"/>
        </w:rPr>
        <w:t>должна</w:t>
      </w:r>
      <w:r w:rsidR="009861CE" w:rsidRPr="006E630A">
        <w:rPr>
          <w:color w:val="FF0000"/>
          <w:sz w:val="28"/>
          <w:szCs w:val="28"/>
        </w:rPr>
        <w:t xml:space="preserve"> </w:t>
      </w:r>
      <w:r w:rsidR="00B74D28" w:rsidRPr="006E630A">
        <w:rPr>
          <w:color w:val="FF0000"/>
          <w:sz w:val="28"/>
          <w:szCs w:val="28"/>
        </w:rPr>
        <w:t>предусматриваться</w:t>
      </w:r>
      <w:r w:rsidR="009861CE" w:rsidRPr="006E630A">
        <w:rPr>
          <w:color w:val="FF0000"/>
          <w:sz w:val="28"/>
          <w:szCs w:val="28"/>
        </w:rPr>
        <w:t xml:space="preserve"> </w:t>
      </w:r>
      <w:r w:rsidR="00B74D28" w:rsidRPr="006E630A">
        <w:rPr>
          <w:color w:val="FF0000"/>
          <w:sz w:val="28"/>
          <w:szCs w:val="28"/>
        </w:rPr>
        <w:t>система</w:t>
      </w:r>
      <w:r w:rsidR="009861CE" w:rsidRPr="006E630A">
        <w:rPr>
          <w:color w:val="FF0000"/>
          <w:sz w:val="28"/>
          <w:szCs w:val="28"/>
        </w:rPr>
        <w:t xml:space="preserve"> </w:t>
      </w:r>
      <w:r w:rsidR="00B74D28" w:rsidRPr="006E630A">
        <w:rPr>
          <w:color w:val="FF0000"/>
          <w:sz w:val="28"/>
          <w:szCs w:val="28"/>
        </w:rPr>
        <w:t>обводных</w:t>
      </w:r>
      <w:r w:rsidR="009861CE" w:rsidRPr="006E630A">
        <w:rPr>
          <w:color w:val="FF0000"/>
          <w:sz w:val="28"/>
          <w:szCs w:val="28"/>
        </w:rPr>
        <w:t xml:space="preserve"> </w:t>
      </w:r>
      <w:r w:rsidR="00B74D28" w:rsidRPr="006E630A">
        <w:rPr>
          <w:color w:val="FF0000"/>
          <w:sz w:val="28"/>
          <w:szCs w:val="28"/>
        </w:rPr>
        <w:t>коммуникаций,</w:t>
      </w:r>
      <w:r w:rsidR="009861CE" w:rsidRPr="006E630A">
        <w:rPr>
          <w:color w:val="FF0000"/>
          <w:sz w:val="28"/>
          <w:szCs w:val="28"/>
        </w:rPr>
        <w:t xml:space="preserve"> </w:t>
      </w:r>
      <w:r w:rsidR="00B74D28" w:rsidRPr="006E630A">
        <w:rPr>
          <w:color w:val="FF0000"/>
          <w:sz w:val="28"/>
          <w:szCs w:val="28"/>
        </w:rPr>
        <w:t>обеспечивающих</w:t>
      </w:r>
      <w:r w:rsidR="009861CE" w:rsidRPr="006E630A">
        <w:rPr>
          <w:color w:val="FF0000"/>
          <w:sz w:val="28"/>
          <w:szCs w:val="28"/>
        </w:rPr>
        <w:t xml:space="preserve"> </w:t>
      </w:r>
      <w:r w:rsidR="00B74D28" w:rsidRPr="006E630A">
        <w:rPr>
          <w:color w:val="FF0000"/>
          <w:sz w:val="28"/>
          <w:szCs w:val="28"/>
        </w:rPr>
        <w:t>возможность</w:t>
      </w:r>
      <w:r w:rsidR="009861CE" w:rsidRPr="006E630A">
        <w:rPr>
          <w:color w:val="FF0000"/>
          <w:sz w:val="28"/>
          <w:szCs w:val="28"/>
        </w:rPr>
        <w:t xml:space="preserve"> </w:t>
      </w:r>
      <w:r w:rsidR="00B74D28" w:rsidRPr="006E630A">
        <w:rPr>
          <w:color w:val="FF0000"/>
          <w:sz w:val="28"/>
          <w:szCs w:val="28"/>
        </w:rPr>
        <w:t>отключения</w:t>
      </w:r>
      <w:r w:rsidR="009861CE" w:rsidRPr="006E630A">
        <w:rPr>
          <w:color w:val="FF0000"/>
          <w:sz w:val="28"/>
          <w:szCs w:val="28"/>
        </w:rPr>
        <w:t xml:space="preserve"> </w:t>
      </w:r>
      <w:r w:rsidR="00B74D28" w:rsidRPr="006E630A">
        <w:rPr>
          <w:color w:val="FF0000"/>
          <w:sz w:val="28"/>
          <w:szCs w:val="28"/>
        </w:rPr>
        <w:t>отдельных</w:t>
      </w:r>
      <w:r w:rsidR="009861CE" w:rsidRPr="006E630A">
        <w:rPr>
          <w:color w:val="FF0000"/>
          <w:sz w:val="28"/>
          <w:szCs w:val="28"/>
        </w:rPr>
        <w:t xml:space="preserve"> </w:t>
      </w:r>
      <w:r w:rsidR="00B74D28" w:rsidRPr="006E630A">
        <w:rPr>
          <w:color w:val="FF0000"/>
          <w:sz w:val="28"/>
          <w:szCs w:val="28"/>
        </w:rPr>
        <w:t>сооружений,</w:t>
      </w:r>
      <w:r w:rsidR="009861CE" w:rsidRPr="006E630A">
        <w:rPr>
          <w:color w:val="FF0000"/>
          <w:sz w:val="28"/>
          <w:szCs w:val="28"/>
        </w:rPr>
        <w:t xml:space="preserve"> </w:t>
      </w:r>
      <w:r w:rsidR="00B74D28" w:rsidRPr="006E630A">
        <w:rPr>
          <w:color w:val="FF0000"/>
          <w:sz w:val="28"/>
          <w:szCs w:val="28"/>
        </w:rPr>
        <w:t>а</w:t>
      </w:r>
      <w:r w:rsidR="009861CE" w:rsidRPr="006E630A">
        <w:rPr>
          <w:color w:val="FF0000"/>
          <w:sz w:val="28"/>
          <w:szCs w:val="28"/>
        </w:rPr>
        <w:t xml:space="preserve"> </w:t>
      </w:r>
      <w:r w:rsidR="00B74D28" w:rsidRPr="006E630A">
        <w:rPr>
          <w:color w:val="FF0000"/>
          <w:sz w:val="28"/>
          <w:szCs w:val="28"/>
        </w:rPr>
        <w:t>также</w:t>
      </w:r>
      <w:r w:rsidR="009861CE" w:rsidRPr="006E630A">
        <w:rPr>
          <w:color w:val="FF0000"/>
          <w:sz w:val="28"/>
          <w:szCs w:val="28"/>
        </w:rPr>
        <w:t xml:space="preserve"> </w:t>
      </w:r>
      <w:r w:rsidR="00B74D28" w:rsidRPr="006E630A">
        <w:rPr>
          <w:color w:val="FF0000"/>
          <w:sz w:val="28"/>
          <w:szCs w:val="28"/>
        </w:rPr>
        <w:t>подачу</w:t>
      </w:r>
      <w:r w:rsidR="009861CE" w:rsidRPr="006E630A">
        <w:rPr>
          <w:color w:val="FF0000"/>
          <w:sz w:val="28"/>
          <w:szCs w:val="28"/>
        </w:rPr>
        <w:t xml:space="preserve"> </w:t>
      </w:r>
      <w:r w:rsidR="00B74D28" w:rsidRPr="006E630A">
        <w:rPr>
          <w:color w:val="FF0000"/>
          <w:sz w:val="28"/>
          <w:szCs w:val="28"/>
        </w:rPr>
        <w:t>воды</w:t>
      </w:r>
      <w:r w:rsidR="009861CE" w:rsidRPr="006E630A">
        <w:rPr>
          <w:color w:val="FF0000"/>
          <w:sz w:val="28"/>
          <w:szCs w:val="28"/>
        </w:rPr>
        <w:t xml:space="preserve"> </w:t>
      </w:r>
      <w:r w:rsidR="00B74D28" w:rsidRPr="006E630A">
        <w:rPr>
          <w:color w:val="FF0000"/>
          <w:sz w:val="28"/>
          <w:szCs w:val="28"/>
        </w:rPr>
        <w:t>при</w:t>
      </w:r>
      <w:r w:rsidR="009861CE" w:rsidRPr="006E630A">
        <w:rPr>
          <w:color w:val="FF0000"/>
          <w:sz w:val="28"/>
          <w:szCs w:val="28"/>
        </w:rPr>
        <w:t xml:space="preserve"> </w:t>
      </w:r>
      <w:r w:rsidR="00B74D28" w:rsidRPr="006E630A">
        <w:rPr>
          <w:color w:val="FF0000"/>
          <w:sz w:val="28"/>
          <w:szCs w:val="28"/>
        </w:rPr>
        <w:t>аварии</w:t>
      </w:r>
      <w:r w:rsidR="009861CE" w:rsidRPr="006E630A">
        <w:rPr>
          <w:color w:val="FF0000"/>
          <w:sz w:val="28"/>
          <w:szCs w:val="28"/>
        </w:rPr>
        <w:t xml:space="preserve"> </w:t>
      </w:r>
      <w:r w:rsidR="00B74D28" w:rsidRPr="006E630A">
        <w:rPr>
          <w:color w:val="FF0000"/>
          <w:sz w:val="28"/>
          <w:szCs w:val="28"/>
        </w:rPr>
        <w:t>минуя</w:t>
      </w:r>
      <w:r w:rsidR="009861CE" w:rsidRPr="006E630A">
        <w:rPr>
          <w:color w:val="FF0000"/>
          <w:sz w:val="28"/>
          <w:szCs w:val="28"/>
        </w:rPr>
        <w:t xml:space="preserve"> </w:t>
      </w:r>
      <w:r w:rsidR="00B74D28" w:rsidRPr="006E630A">
        <w:rPr>
          <w:color w:val="FF0000"/>
          <w:sz w:val="28"/>
          <w:szCs w:val="28"/>
        </w:rPr>
        <w:t>сооружения.</w:t>
      </w:r>
    </w:p>
    <w:p w14:paraId="2A240EF9" w14:textId="77777777" w:rsidR="00B32364" w:rsidRPr="006E630A" w:rsidRDefault="00B74D28" w:rsidP="00B32364">
      <w:pPr>
        <w:widowControl/>
        <w:spacing w:before="0" w:after="0"/>
        <w:rPr>
          <w:color w:val="FF0000"/>
          <w:sz w:val="28"/>
          <w:szCs w:val="28"/>
        </w:rPr>
      </w:pPr>
      <w:r w:rsidRPr="006E630A">
        <w:rPr>
          <w:color w:val="FF0000"/>
          <w:sz w:val="28"/>
          <w:szCs w:val="28"/>
        </w:rPr>
        <w:t>При</w:t>
      </w:r>
      <w:r w:rsidR="009861CE" w:rsidRPr="006E630A">
        <w:rPr>
          <w:color w:val="FF0000"/>
          <w:sz w:val="28"/>
          <w:szCs w:val="28"/>
        </w:rPr>
        <w:t xml:space="preserve"> </w:t>
      </w:r>
      <w:r w:rsidRPr="006E630A">
        <w:rPr>
          <w:color w:val="FF0000"/>
          <w:sz w:val="28"/>
          <w:szCs w:val="28"/>
        </w:rPr>
        <w:t>производительности</w:t>
      </w:r>
      <w:r w:rsidR="009861CE" w:rsidRPr="006E630A">
        <w:rPr>
          <w:color w:val="FF0000"/>
          <w:sz w:val="28"/>
          <w:szCs w:val="28"/>
        </w:rPr>
        <w:t xml:space="preserve"> </w:t>
      </w:r>
      <w:r w:rsidRPr="006E630A">
        <w:rPr>
          <w:color w:val="FF0000"/>
          <w:sz w:val="28"/>
          <w:szCs w:val="28"/>
        </w:rPr>
        <w:t>станций</w:t>
      </w:r>
      <w:r w:rsidR="009861CE" w:rsidRPr="006E630A">
        <w:rPr>
          <w:color w:val="FF0000"/>
          <w:sz w:val="28"/>
          <w:szCs w:val="28"/>
        </w:rPr>
        <w:t xml:space="preserve"> </w:t>
      </w:r>
      <w:r w:rsidRPr="006E630A">
        <w:rPr>
          <w:color w:val="FF0000"/>
          <w:sz w:val="28"/>
          <w:szCs w:val="28"/>
        </w:rPr>
        <w:t>более</w:t>
      </w:r>
      <w:r w:rsidR="009861CE" w:rsidRPr="006E630A">
        <w:rPr>
          <w:color w:val="FF0000"/>
          <w:sz w:val="28"/>
          <w:szCs w:val="28"/>
        </w:rPr>
        <w:t xml:space="preserve"> </w:t>
      </w:r>
      <w:r w:rsidRPr="006E630A">
        <w:rPr>
          <w:color w:val="FF0000"/>
          <w:sz w:val="28"/>
          <w:szCs w:val="28"/>
        </w:rPr>
        <w:t>10</w:t>
      </w:r>
      <w:r w:rsidR="00A31BBB" w:rsidRPr="006E630A">
        <w:rPr>
          <w:color w:val="FF0000"/>
          <w:sz w:val="28"/>
          <w:szCs w:val="28"/>
        </w:rPr>
        <w:t>0</w:t>
      </w:r>
      <w:r w:rsidR="009861CE" w:rsidRPr="006E630A">
        <w:rPr>
          <w:color w:val="FF0000"/>
          <w:sz w:val="28"/>
          <w:szCs w:val="28"/>
        </w:rPr>
        <w:t xml:space="preserve"> </w:t>
      </w:r>
      <w:r w:rsidRPr="006E630A">
        <w:rPr>
          <w:color w:val="FF0000"/>
          <w:sz w:val="28"/>
          <w:szCs w:val="28"/>
        </w:rPr>
        <w:t>тыс.</w:t>
      </w:r>
      <w:r w:rsidR="009861CE" w:rsidRPr="006E630A">
        <w:rPr>
          <w:color w:val="FF0000"/>
          <w:sz w:val="28"/>
          <w:szCs w:val="28"/>
        </w:rPr>
        <w:t xml:space="preserve"> </w:t>
      </w:r>
      <w:r w:rsidRPr="006E630A">
        <w:rPr>
          <w:color w:val="FF0000"/>
          <w:sz w:val="28"/>
          <w:szCs w:val="28"/>
        </w:rPr>
        <w:t>м</w:t>
      </w:r>
      <w:r w:rsidRPr="006E630A">
        <w:rPr>
          <w:color w:val="FF0000"/>
          <w:sz w:val="28"/>
          <w:szCs w:val="28"/>
          <w:vertAlign w:val="superscript"/>
        </w:rPr>
        <w:t>3</w:t>
      </w:r>
      <w:r w:rsidRPr="006E630A">
        <w:rPr>
          <w:color w:val="FF0000"/>
          <w:sz w:val="28"/>
          <w:szCs w:val="28"/>
        </w:rPr>
        <w:t>/</w:t>
      </w:r>
      <w:proofErr w:type="spellStart"/>
      <w:r w:rsidRPr="006E630A">
        <w:rPr>
          <w:color w:val="FF0000"/>
          <w:sz w:val="28"/>
          <w:szCs w:val="28"/>
        </w:rPr>
        <w:t>сут</w:t>
      </w:r>
      <w:proofErr w:type="spellEnd"/>
      <w:r w:rsidR="009861CE" w:rsidRPr="006E630A">
        <w:rPr>
          <w:color w:val="FF0000"/>
          <w:sz w:val="28"/>
          <w:szCs w:val="28"/>
        </w:rPr>
        <w:t xml:space="preserve"> </w:t>
      </w:r>
      <w:r w:rsidRPr="006E630A">
        <w:rPr>
          <w:color w:val="FF0000"/>
          <w:sz w:val="28"/>
          <w:szCs w:val="28"/>
        </w:rPr>
        <w:t>обводные</w:t>
      </w:r>
      <w:r w:rsidR="009861CE" w:rsidRPr="006E630A">
        <w:rPr>
          <w:color w:val="FF0000"/>
          <w:sz w:val="28"/>
          <w:szCs w:val="28"/>
        </w:rPr>
        <w:t xml:space="preserve"> </w:t>
      </w:r>
      <w:r w:rsidRPr="006E630A">
        <w:rPr>
          <w:color w:val="FF0000"/>
          <w:sz w:val="28"/>
          <w:szCs w:val="28"/>
        </w:rPr>
        <w:t>коммуникации</w:t>
      </w:r>
      <w:r w:rsidR="009861CE" w:rsidRPr="006E630A">
        <w:rPr>
          <w:color w:val="FF0000"/>
          <w:sz w:val="28"/>
          <w:szCs w:val="28"/>
        </w:rPr>
        <w:t xml:space="preserve"> </w:t>
      </w:r>
      <w:r w:rsidRPr="006E630A">
        <w:rPr>
          <w:color w:val="FF0000"/>
          <w:sz w:val="28"/>
          <w:szCs w:val="28"/>
        </w:rPr>
        <w:t>допускается</w:t>
      </w:r>
      <w:r w:rsidR="009861CE" w:rsidRPr="006E630A">
        <w:rPr>
          <w:color w:val="FF0000"/>
          <w:sz w:val="28"/>
          <w:szCs w:val="28"/>
        </w:rPr>
        <w:t xml:space="preserve"> </w:t>
      </w:r>
      <w:r w:rsidRPr="006E630A">
        <w:rPr>
          <w:color w:val="FF0000"/>
          <w:sz w:val="28"/>
          <w:szCs w:val="28"/>
        </w:rPr>
        <w:t>не</w:t>
      </w:r>
      <w:r w:rsidR="009861CE" w:rsidRPr="006E630A">
        <w:rPr>
          <w:color w:val="FF0000"/>
          <w:sz w:val="28"/>
          <w:szCs w:val="28"/>
        </w:rPr>
        <w:t xml:space="preserve"> </w:t>
      </w:r>
      <w:r w:rsidRPr="006E630A">
        <w:rPr>
          <w:color w:val="FF0000"/>
          <w:sz w:val="28"/>
          <w:szCs w:val="28"/>
        </w:rPr>
        <w:t>предусматривать.</w:t>
      </w:r>
    </w:p>
    <w:p w14:paraId="445F2FD0" w14:textId="77777777" w:rsidR="008F34E4" w:rsidRPr="0016404E" w:rsidRDefault="008F34E4" w:rsidP="00B32364">
      <w:pPr>
        <w:widowControl/>
        <w:spacing w:before="0" w:after="0"/>
        <w:rPr>
          <w:b/>
          <w:bCs/>
          <w:sz w:val="28"/>
          <w:szCs w:val="28"/>
        </w:rPr>
      </w:pPr>
      <w:r w:rsidRPr="0016404E">
        <w:rPr>
          <w:b/>
          <w:bCs/>
          <w:sz w:val="28"/>
          <w:szCs w:val="28"/>
        </w:rPr>
        <w:t>Мембранные</w:t>
      </w:r>
      <w:r w:rsidR="009861CE" w:rsidRPr="0016404E">
        <w:rPr>
          <w:b/>
          <w:bCs/>
          <w:sz w:val="28"/>
          <w:szCs w:val="28"/>
        </w:rPr>
        <w:t xml:space="preserve"> </w:t>
      </w:r>
      <w:r w:rsidRPr="0016404E">
        <w:rPr>
          <w:b/>
          <w:bCs/>
          <w:sz w:val="28"/>
          <w:szCs w:val="28"/>
        </w:rPr>
        <w:t>аппараты</w:t>
      </w:r>
      <w:r w:rsidR="009861CE" w:rsidRPr="0016404E">
        <w:rPr>
          <w:b/>
          <w:bCs/>
          <w:sz w:val="28"/>
          <w:szCs w:val="28"/>
        </w:rPr>
        <w:t xml:space="preserve"> </w:t>
      </w:r>
      <w:r w:rsidRPr="0016404E">
        <w:rPr>
          <w:b/>
          <w:bCs/>
          <w:sz w:val="28"/>
          <w:szCs w:val="28"/>
        </w:rPr>
        <w:t>и</w:t>
      </w:r>
      <w:r w:rsidR="009861CE" w:rsidRPr="0016404E">
        <w:rPr>
          <w:b/>
          <w:bCs/>
          <w:sz w:val="28"/>
          <w:szCs w:val="28"/>
        </w:rPr>
        <w:t xml:space="preserve"> </w:t>
      </w:r>
      <w:r w:rsidRPr="0016404E">
        <w:rPr>
          <w:b/>
          <w:bCs/>
          <w:sz w:val="28"/>
          <w:szCs w:val="28"/>
        </w:rPr>
        <w:t>технологии</w:t>
      </w:r>
    </w:p>
    <w:p w14:paraId="12BA11BC" w14:textId="77777777" w:rsidR="008F34E4" w:rsidRPr="006E630A" w:rsidRDefault="008F34E4" w:rsidP="008F34E4">
      <w:pPr>
        <w:widowControl/>
        <w:spacing w:before="0" w:after="0"/>
        <w:rPr>
          <w:color w:val="FF0000"/>
          <w:sz w:val="28"/>
          <w:szCs w:val="28"/>
        </w:rPr>
      </w:pPr>
      <w:r w:rsidRPr="006E630A">
        <w:rPr>
          <w:color w:val="FF0000"/>
          <w:sz w:val="28"/>
          <w:szCs w:val="28"/>
        </w:rPr>
        <w:t>9.192</w:t>
      </w:r>
      <w:r w:rsidR="009861CE" w:rsidRPr="006E630A">
        <w:rPr>
          <w:color w:val="FF0000"/>
          <w:sz w:val="28"/>
          <w:szCs w:val="28"/>
        </w:rPr>
        <w:t xml:space="preserve"> </w:t>
      </w:r>
      <w:r w:rsidRPr="006E630A">
        <w:rPr>
          <w:color w:val="FF0000"/>
          <w:sz w:val="28"/>
          <w:szCs w:val="28"/>
        </w:rPr>
        <w:t>При</w:t>
      </w:r>
      <w:r w:rsidR="009861CE" w:rsidRPr="006E630A">
        <w:rPr>
          <w:color w:val="FF0000"/>
          <w:sz w:val="28"/>
          <w:szCs w:val="28"/>
        </w:rPr>
        <w:t xml:space="preserve"> </w:t>
      </w:r>
      <w:r w:rsidRPr="006E630A">
        <w:rPr>
          <w:color w:val="FF0000"/>
          <w:sz w:val="28"/>
          <w:szCs w:val="28"/>
        </w:rPr>
        <w:t>проектировании</w:t>
      </w:r>
      <w:r w:rsidR="009861CE" w:rsidRPr="006E630A">
        <w:rPr>
          <w:color w:val="FF0000"/>
          <w:sz w:val="28"/>
          <w:szCs w:val="28"/>
        </w:rPr>
        <w:t xml:space="preserve"> </w:t>
      </w:r>
      <w:r w:rsidRPr="006E630A">
        <w:rPr>
          <w:color w:val="FF0000"/>
          <w:sz w:val="28"/>
          <w:szCs w:val="28"/>
        </w:rPr>
        <w:t>технологических</w:t>
      </w:r>
      <w:r w:rsidR="009861CE" w:rsidRPr="006E630A">
        <w:rPr>
          <w:color w:val="FF0000"/>
          <w:sz w:val="28"/>
          <w:szCs w:val="28"/>
        </w:rPr>
        <w:t xml:space="preserve"> </w:t>
      </w:r>
      <w:r w:rsidRPr="006E630A">
        <w:rPr>
          <w:color w:val="FF0000"/>
          <w:sz w:val="28"/>
          <w:szCs w:val="28"/>
        </w:rPr>
        <w:t>ступеней</w:t>
      </w:r>
      <w:r w:rsidR="009861CE" w:rsidRPr="006E630A">
        <w:rPr>
          <w:color w:val="FF0000"/>
          <w:sz w:val="28"/>
          <w:szCs w:val="28"/>
        </w:rPr>
        <w:t xml:space="preserve"> </w:t>
      </w:r>
      <w:r w:rsidRPr="006E630A">
        <w:rPr>
          <w:color w:val="FF0000"/>
          <w:sz w:val="28"/>
          <w:szCs w:val="28"/>
        </w:rPr>
        <w:t>водоподготовки</w:t>
      </w:r>
      <w:r w:rsidR="009861CE" w:rsidRPr="006E630A">
        <w:rPr>
          <w:color w:val="FF0000"/>
          <w:sz w:val="28"/>
          <w:szCs w:val="28"/>
        </w:rPr>
        <w:t xml:space="preserve"> </w:t>
      </w:r>
      <w:r w:rsidRPr="006E630A">
        <w:rPr>
          <w:color w:val="FF0000"/>
          <w:sz w:val="28"/>
          <w:szCs w:val="28"/>
        </w:rPr>
        <w:t>с</w:t>
      </w:r>
      <w:r w:rsidR="009861CE" w:rsidRPr="006E630A">
        <w:rPr>
          <w:color w:val="FF0000"/>
          <w:sz w:val="28"/>
          <w:szCs w:val="28"/>
        </w:rPr>
        <w:t xml:space="preserve"> </w:t>
      </w:r>
      <w:r w:rsidRPr="006E630A">
        <w:rPr>
          <w:color w:val="FF0000"/>
          <w:sz w:val="28"/>
          <w:szCs w:val="28"/>
        </w:rPr>
        <w:t>использованием</w:t>
      </w:r>
      <w:r w:rsidR="009861CE" w:rsidRPr="006E630A">
        <w:rPr>
          <w:color w:val="FF0000"/>
          <w:sz w:val="28"/>
          <w:szCs w:val="28"/>
        </w:rPr>
        <w:t xml:space="preserve"> </w:t>
      </w:r>
      <w:r w:rsidRPr="006E630A">
        <w:rPr>
          <w:color w:val="FF0000"/>
          <w:sz w:val="28"/>
          <w:szCs w:val="28"/>
        </w:rPr>
        <w:t>мембранных</w:t>
      </w:r>
      <w:r w:rsidR="009861CE" w:rsidRPr="006E630A">
        <w:rPr>
          <w:color w:val="FF0000"/>
          <w:sz w:val="28"/>
          <w:szCs w:val="28"/>
        </w:rPr>
        <w:t xml:space="preserve"> </w:t>
      </w:r>
      <w:r w:rsidRPr="006E630A">
        <w:rPr>
          <w:color w:val="FF0000"/>
          <w:sz w:val="28"/>
          <w:szCs w:val="28"/>
        </w:rPr>
        <w:t>аппаратов</w:t>
      </w:r>
      <w:r w:rsidR="009861CE" w:rsidRPr="006E630A">
        <w:rPr>
          <w:color w:val="FF0000"/>
          <w:sz w:val="28"/>
          <w:szCs w:val="28"/>
        </w:rPr>
        <w:t xml:space="preserve"> </w:t>
      </w:r>
      <w:r w:rsidRPr="006E630A">
        <w:rPr>
          <w:color w:val="FF0000"/>
          <w:sz w:val="28"/>
          <w:szCs w:val="28"/>
        </w:rPr>
        <w:t>(обратный</w:t>
      </w:r>
      <w:r w:rsidR="009861CE" w:rsidRPr="006E630A">
        <w:rPr>
          <w:color w:val="FF0000"/>
          <w:sz w:val="28"/>
          <w:szCs w:val="28"/>
        </w:rPr>
        <w:t xml:space="preserve"> </w:t>
      </w:r>
      <w:r w:rsidRPr="006E630A">
        <w:rPr>
          <w:color w:val="FF0000"/>
          <w:sz w:val="28"/>
          <w:szCs w:val="28"/>
        </w:rPr>
        <w:t>осмос,</w:t>
      </w:r>
      <w:r w:rsidR="009861CE" w:rsidRPr="006E630A">
        <w:rPr>
          <w:color w:val="FF0000"/>
          <w:sz w:val="28"/>
          <w:szCs w:val="28"/>
        </w:rPr>
        <w:t xml:space="preserve"> </w:t>
      </w:r>
      <w:proofErr w:type="spellStart"/>
      <w:r w:rsidRPr="006E630A">
        <w:rPr>
          <w:color w:val="FF0000"/>
          <w:sz w:val="28"/>
          <w:szCs w:val="28"/>
        </w:rPr>
        <w:t>нанофильтрация</w:t>
      </w:r>
      <w:proofErr w:type="spellEnd"/>
      <w:r w:rsidRPr="006E630A">
        <w:rPr>
          <w:color w:val="FF0000"/>
          <w:sz w:val="28"/>
          <w:szCs w:val="28"/>
        </w:rPr>
        <w:t>,</w:t>
      </w:r>
      <w:r w:rsidR="009861CE" w:rsidRPr="006E630A">
        <w:rPr>
          <w:color w:val="FF0000"/>
          <w:sz w:val="28"/>
          <w:szCs w:val="28"/>
        </w:rPr>
        <w:t xml:space="preserve"> </w:t>
      </w:r>
      <w:r w:rsidRPr="006E630A">
        <w:rPr>
          <w:color w:val="FF0000"/>
          <w:sz w:val="28"/>
          <w:szCs w:val="28"/>
        </w:rPr>
        <w:t>ультрафильтрация</w:t>
      </w:r>
      <w:r w:rsidR="009861CE" w:rsidRPr="006E630A">
        <w:rPr>
          <w:color w:val="FF0000"/>
          <w:sz w:val="28"/>
          <w:szCs w:val="28"/>
        </w:rPr>
        <w:t xml:space="preserve"> </w:t>
      </w:r>
      <w:r w:rsidRPr="006E630A">
        <w:rPr>
          <w:color w:val="FF0000"/>
          <w:sz w:val="28"/>
          <w:szCs w:val="28"/>
        </w:rPr>
        <w:t>и</w:t>
      </w:r>
      <w:r w:rsidR="009861CE" w:rsidRPr="006E630A">
        <w:rPr>
          <w:color w:val="FF0000"/>
          <w:sz w:val="28"/>
          <w:szCs w:val="28"/>
        </w:rPr>
        <w:t xml:space="preserve"> </w:t>
      </w:r>
      <w:r w:rsidRPr="006E630A">
        <w:rPr>
          <w:color w:val="FF0000"/>
          <w:sz w:val="28"/>
          <w:szCs w:val="28"/>
        </w:rPr>
        <w:t>микрофильтрация)</w:t>
      </w:r>
      <w:r w:rsidR="009861CE" w:rsidRPr="006E630A">
        <w:rPr>
          <w:color w:val="FF0000"/>
          <w:sz w:val="28"/>
          <w:szCs w:val="28"/>
        </w:rPr>
        <w:t xml:space="preserve"> </w:t>
      </w:r>
      <w:r w:rsidRPr="006E630A">
        <w:rPr>
          <w:color w:val="FF0000"/>
          <w:sz w:val="28"/>
          <w:szCs w:val="28"/>
        </w:rPr>
        <w:t>следует</w:t>
      </w:r>
      <w:r w:rsidR="009861CE" w:rsidRPr="006E630A">
        <w:rPr>
          <w:color w:val="FF0000"/>
          <w:sz w:val="28"/>
          <w:szCs w:val="28"/>
        </w:rPr>
        <w:t xml:space="preserve"> </w:t>
      </w:r>
      <w:r w:rsidRPr="006E630A">
        <w:rPr>
          <w:color w:val="FF0000"/>
          <w:sz w:val="28"/>
          <w:szCs w:val="28"/>
        </w:rPr>
        <w:t>увеличивать</w:t>
      </w:r>
      <w:r w:rsidR="009861CE" w:rsidRPr="006E630A">
        <w:rPr>
          <w:color w:val="FF0000"/>
          <w:sz w:val="28"/>
          <w:szCs w:val="28"/>
        </w:rPr>
        <w:t xml:space="preserve"> </w:t>
      </w:r>
      <w:r w:rsidRPr="006E630A">
        <w:rPr>
          <w:color w:val="FF0000"/>
          <w:sz w:val="28"/>
          <w:szCs w:val="28"/>
        </w:rPr>
        <w:t>производительность</w:t>
      </w:r>
      <w:r w:rsidR="009861CE" w:rsidRPr="006E630A">
        <w:rPr>
          <w:color w:val="FF0000"/>
          <w:sz w:val="28"/>
          <w:szCs w:val="28"/>
        </w:rPr>
        <w:t xml:space="preserve"> </w:t>
      </w:r>
      <w:r w:rsidRPr="006E630A">
        <w:rPr>
          <w:color w:val="FF0000"/>
          <w:sz w:val="28"/>
          <w:szCs w:val="28"/>
        </w:rPr>
        <w:t>ступени</w:t>
      </w:r>
      <w:r w:rsidR="009861CE" w:rsidRPr="006E630A">
        <w:rPr>
          <w:color w:val="FF0000"/>
          <w:sz w:val="28"/>
          <w:szCs w:val="28"/>
        </w:rPr>
        <w:t xml:space="preserve"> </w:t>
      </w:r>
      <w:r w:rsidRPr="006E630A">
        <w:rPr>
          <w:color w:val="FF0000"/>
          <w:sz w:val="28"/>
          <w:szCs w:val="28"/>
        </w:rPr>
        <w:t>на</w:t>
      </w:r>
      <w:r w:rsidR="009861CE" w:rsidRPr="006E630A">
        <w:rPr>
          <w:color w:val="FF0000"/>
          <w:sz w:val="28"/>
          <w:szCs w:val="28"/>
        </w:rPr>
        <w:t xml:space="preserve"> </w:t>
      </w:r>
      <w:r w:rsidRPr="006E630A">
        <w:rPr>
          <w:color w:val="FF0000"/>
          <w:sz w:val="28"/>
          <w:szCs w:val="28"/>
        </w:rPr>
        <w:t>15</w:t>
      </w:r>
      <w:r w:rsidR="009861CE" w:rsidRPr="006E630A">
        <w:rPr>
          <w:color w:val="FF0000"/>
          <w:sz w:val="28"/>
          <w:szCs w:val="28"/>
        </w:rPr>
        <w:t xml:space="preserve"> </w:t>
      </w:r>
      <w:r w:rsidRPr="006E630A">
        <w:rPr>
          <w:color w:val="FF0000"/>
          <w:sz w:val="28"/>
          <w:szCs w:val="28"/>
        </w:rPr>
        <w:t>%.</w:t>
      </w:r>
    </w:p>
    <w:p w14:paraId="0747249B" w14:textId="77777777" w:rsidR="008F34E4" w:rsidRPr="006E630A" w:rsidRDefault="008F34E4" w:rsidP="008F34E4">
      <w:pPr>
        <w:widowControl/>
        <w:spacing w:before="0" w:after="0"/>
        <w:rPr>
          <w:color w:val="FF0000"/>
          <w:sz w:val="28"/>
          <w:szCs w:val="28"/>
        </w:rPr>
      </w:pPr>
      <w:r w:rsidRPr="006E630A">
        <w:rPr>
          <w:color w:val="FF0000"/>
          <w:sz w:val="28"/>
          <w:szCs w:val="28"/>
        </w:rPr>
        <w:t>9.193</w:t>
      </w:r>
      <w:r w:rsidR="009861CE" w:rsidRPr="006E630A">
        <w:rPr>
          <w:color w:val="FF0000"/>
          <w:sz w:val="28"/>
          <w:szCs w:val="28"/>
        </w:rPr>
        <w:t xml:space="preserve"> </w:t>
      </w:r>
      <w:r w:rsidRPr="006E630A">
        <w:rPr>
          <w:color w:val="FF0000"/>
          <w:sz w:val="28"/>
          <w:szCs w:val="28"/>
        </w:rPr>
        <w:t>Материалы</w:t>
      </w:r>
      <w:r w:rsidR="009861CE" w:rsidRPr="006E630A">
        <w:rPr>
          <w:color w:val="FF0000"/>
          <w:sz w:val="28"/>
          <w:szCs w:val="28"/>
        </w:rPr>
        <w:t xml:space="preserve"> </w:t>
      </w:r>
      <w:r w:rsidRPr="006E630A">
        <w:rPr>
          <w:color w:val="FF0000"/>
          <w:sz w:val="28"/>
          <w:szCs w:val="28"/>
        </w:rPr>
        <w:t>мембран</w:t>
      </w:r>
      <w:r w:rsidR="009861CE" w:rsidRPr="006E630A">
        <w:rPr>
          <w:color w:val="FF0000"/>
          <w:sz w:val="28"/>
          <w:szCs w:val="28"/>
        </w:rPr>
        <w:t xml:space="preserve"> </w:t>
      </w:r>
      <w:r w:rsidRPr="006E630A">
        <w:rPr>
          <w:color w:val="FF0000"/>
          <w:sz w:val="28"/>
          <w:szCs w:val="28"/>
        </w:rPr>
        <w:t>и</w:t>
      </w:r>
      <w:r w:rsidR="009861CE" w:rsidRPr="006E630A">
        <w:rPr>
          <w:color w:val="FF0000"/>
          <w:sz w:val="28"/>
          <w:szCs w:val="28"/>
        </w:rPr>
        <w:t xml:space="preserve"> </w:t>
      </w:r>
      <w:r w:rsidRPr="006E630A">
        <w:rPr>
          <w:color w:val="FF0000"/>
          <w:sz w:val="28"/>
          <w:szCs w:val="28"/>
        </w:rPr>
        <w:t>применяемые</w:t>
      </w:r>
      <w:r w:rsidR="009861CE" w:rsidRPr="006E630A">
        <w:rPr>
          <w:color w:val="FF0000"/>
          <w:sz w:val="28"/>
          <w:szCs w:val="28"/>
        </w:rPr>
        <w:t xml:space="preserve"> </w:t>
      </w:r>
      <w:r w:rsidRPr="006E630A">
        <w:rPr>
          <w:color w:val="FF0000"/>
          <w:sz w:val="28"/>
          <w:szCs w:val="28"/>
        </w:rPr>
        <w:t>реагенты,</w:t>
      </w:r>
      <w:r w:rsidR="009861CE" w:rsidRPr="006E630A">
        <w:rPr>
          <w:color w:val="FF0000"/>
          <w:sz w:val="28"/>
          <w:szCs w:val="28"/>
        </w:rPr>
        <w:t xml:space="preserve"> </w:t>
      </w:r>
      <w:r w:rsidRPr="006E630A">
        <w:rPr>
          <w:color w:val="FF0000"/>
          <w:sz w:val="28"/>
          <w:szCs w:val="28"/>
        </w:rPr>
        <w:t>а</w:t>
      </w:r>
      <w:r w:rsidR="009861CE" w:rsidRPr="006E630A">
        <w:rPr>
          <w:color w:val="FF0000"/>
          <w:sz w:val="28"/>
          <w:szCs w:val="28"/>
        </w:rPr>
        <w:t xml:space="preserve"> </w:t>
      </w:r>
      <w:r w:rsidRPr="006E630A">
        <w:rPr>
          <w:color w:val="FF0000"/>
          <w:sz w:val="28"/>
          <w:szCs w:val="28"/>
        </w:rPr>
        <w:t>также</w:t>
      </w:r>
      <w:r w:rsidR="009861CE" w:rsidRPr="006E630A">
        <w:rPr>
          <w:color w:val="FF0000"/>
          <w:sz w:val="28"/>
          <w:szCs w:val="28"/>
        </w:rPr>
        <w:t xml:space="preserve"> </w:t>
      </w:r>
      <w:r w:rsidRPr="006E630A">
        <w:rPr>
          <w:color w:val="FF0000"/>
          <w:sz w:val="28"/>
          <w:szCs w:val="28"/>
        </w:rPr>
        <w:t>конструкции</w:t>
      </w:r>
      <w:r w:rsidR="009861CE" w:rsidRPr="006E630A">
        <w:rPr>
          <w:color w:val="FF0000"/>
          <w:sz w:val="28"/>
          <w:szCs w:val="28"/>
        </w:rPr>
        <w:t xml:space="preserve"> </w:t>
      </w:r>
      <w:r w:rsidRPr="006E630A">
        <w:rPr>
          <w:color w:val="FF0000"/>
          <w:sz w:val="28"/>
          <w:szCs w:val="28"/>
        </w:rPr>
        <w:t>аппаратов,</w:t>
      </w:r>
      <w:r w:rsidR="009861CE" w:rsidRPr="006E630A">
        <w:rPr>
          <w:color w:val="FF0000"/>
          <w:sz w:val="28"/>
          <w:szCs w:val="28"/>
        </w:rPr>
        <w:t xml:space="preserve"> </w:t>
      </w:r>
      <w:r w:rsidRPr="006E630A">
        <w:rPr>
          <w:color w:val="FF0000"/>
          <w:sz w:val="28"/>
          <w:szCs w:val="28"/>
        </w:rPr>
        <w:t>контактирующие</w:t>
      </w:r>
      <w:r w:rsidR="009861CE" w:rsidRPr="006E630A">
        <w:rPr>
          <w:color w:val="FF0000"/>
          <w:sz w:val="28"/>
          <w:szCs w:val="28"/>
        </w:rPr>
        <w:t xml:space="preserve"> </w:t>
      </w:r>
      <w:r w:rsidRPr="006E630A">
        <w:rPr>
          <w:color w:val="FF0000"/>
          <w:sz w:val="28"/>
          <w:szCs w:val="28"/>
        </w:rPr>
        <w:t>с</w:t>
      </w:r>
      <w:r w:rsidR="009861CE" w:rsidRPr="006E630A">
        <w:rPr>
          <w:color w:val="FF0000"/>
          <w:sz w:val="28"/>
          <w:szCs w:val="28"/>
        </w:rPr>
        <w:t xml:space="preserve"> </w:t>
      </w:r>
      <w:r w:rsidRPr="006E630A">
        <w:rPr>
          <w:color w:val="FF0000"/>
          <w:sz w:val="28"/>
          <w:szCs w:val="28"/>
        </w:rPr>
        <w:t>обрабатываемой</w:t>
      </w:r>
      <w:r w:rsidR="009861CE" w:rsidRPr="006E630A">
        <w:rPr>
          <w:color w:val="FF0000"/>
          <w:sz w:val="28"/>
          <w:szCs w:val="28"/>
        </w:rPr>
        <w:t xml:space="preserve"> </w:t>
      </w:r>
      <w:r w:rsidRPr="006E630A">
        <w:rPr>
          <w:color w:val="FF0000"/>
          <w:sz w:val="28"/>
          <w:szCs w:val="28"/>
        </w:rPr>
        <w:t>водой,</w:t>
      </w:r>
      <w:r w:rsidR="009861CE" w:rsidRPr="006E630A">
        <w:rPr>
          <w:color w:val="FF0000"/>
          <w:sz w:val="28"/>
          <w:szCs w:val="28"/>
        </w:rPr>
        <w:t xml:space="preserve"> </w:t>
      </w:r>
      <w:r w:rsidRPr="006E630A">
        <w:rPr>
          <w:color w:val="FF0000"/>
          <w:sz w:val="28"/>
          <w:szCs w:val="28"/>
        </w:rPr>
        <w:t>должны</w:t>
      </w:r>
      <w:r w:rsidR="009861CE" w:rsidRPr="006E630A">
        <w:rPr>
          <w:color w:val="FF0000"/>
          <w:sz w:val="28"/>
          <w:szCs w:val="28"/>
        </w:rPr>
        <w:t xml:space="preserve"> </w:t>
      </w:r>
      <w:r w:rsidRPr="006E630A">
        <w:rPr>
          <w:color w:val="FF0000"/>
          <w:sz w:val="28"/>
          <w:szCs w:val="28"/>
        </w:rPr>
        <w:t>соответствовать</w:t>
      </w:r>
      <w:r w:rsidR="009861CE" w:rsidRPr="006E630A">
        <w:rPr>
          <w:color w:val="FF0000"/>
          <w:sz w:val="28"/>
          <w:szCs w:val="28"/>
        </w:rPr>
        <w:t xml:space="preserve"> </w:t>
      </w:r>
      <w:r w:rsidRPr="006E630A">
        <w:rPr>
          <w:color w:val="FF0000"/>
          <w:sz w:val="28"/>
          <w:szCs w:val="28"/>
        </w:rPr>
        <w:t>требованиям</w:t>
      </w:r>
      <w:r w:rsidR="009861CE" w:rsidRPr="006E630A">
        <w:rPr>
          <w:color w:val="FF0000"/>
          <w:sz w:val="28"/>
          <w:szCs w:val="28"/>
        </w:rPr>
        <w:t xml:space="preserve"> </w:t>
      </w:r>
      <w:r w:rsidR="00E00E06" w:rsidRPr="006E630A">
        <w:rPr>
          <w:color w:val="FF0000"/>
          <w:sz w:val="28"/>
          <w:szCs w:val="28"/>
        </w:rPr>
        <w:t>12.2</w:t>
      </w:r>
      <w:r w:rsidRPr="006E630A">
        <w:rPr>
          <w:color w:val="FF0000"/>
          <w:sz w:val="28"/>
          <w:szCs w:val="28"/>
        </w:rPr>
        <w:t>.</w:t>
      </w:r>
    </w:p>
    <w:p w14:paraId="4F53F07A" w14:textId="77777777" w:rsidR="008F34E4" w:rsidRPr="006E630A" w:rsidRDefault="008F34E4" w:rsidP="008F34E4">
      <w:pPr>
        <w:widowControl/>
        <w:spacing w:before="0" w:after="0"/>
        <w:rPr>
          <w:color w:val="FF0000"/>
          <w:sz w:val="28"/>
          <w:szCs w:val="28"/>
        </w:rPr>
      </w:pPr>
      <w:r w:rsidRPr="0016404E">
        <w:rPr>
          <w:sz w:val="28"/>
          <w:szCs w:val="28"/>
        </w:rPr>
        <w:t>9.194</w:t>
      </w:r>
      <w:r w:rsidR="009861CE" w:rsidRPr="0016404E">
        <w:rPr>
          <w:sz w:val="28"/>
          <w:szCs w:val="28"/>
        </w:rPr>
        <w:t xml:space="preserve"> </w:t>
      </w:r>
      <w:r w:rsidRPr="006E630A">
        <w:rPr>
          <w:color w:val="FF0000"/>
          <w:sz w:val="28"/>
          <w:szCs w:val="28"/>
        </w:rPr>
        <w:t>При</w:t>
      </w:r>
      <w:r w:rsidR="009861CE" w:rsidRPr="006E630A">
        <w:rPr>
          <w:color w:val="FF0000"/>
          <w:sz w:val="28"/>
          <w:szCs w:val="28"/>
        </w:rPr>
        <w:t xml:space="preserve"> </w:t>
      </w:r>
      <w:r w:rsidRPr="006E630A">
        <w:rPr>
          <w:color w:val="FF0000"/>
          <w:sz w:val="28"/>
          <w:szCs w:val="28"/>
        </w:rPr>
        <w:t>эксплуатации</w:t>
      </w:r>
      <w:r w:rsidR="009861CE" w:rsidRPr="006E630A">
        <w:rPr>
          <w:color w:val="FF0000"/>
          <w:sz w:val="28"/>
          <w:szCs w:val="28"/>
        </w:rPr>
        <w:t xml:space="preserve"> </w:t>
      </w:r>
      <w:r w:rsidRPr="006E630A">
        <w:rPr>
          <w:color w:val="FF0000"/>
          <w:sz w:val="28"/>
          <w:szCs w:val="28"/>
        </w:rPr>
        <w:t>мембранных</w:t>
      </w:r>
      <w:r w:rsidR="009861CE" w:rsidRPr="006E630A">
        <w:rPr>
          <w:color w:val="FF0000"/>
          <w:sz w:val="28"/>
          <w:szCs w:val="28"/>
        </w:rPr>
        <w:t xml:space="preserve"> </w:t>
      </w:r>
      <w:r w:rsidRPr="006E630A">
        <w:rPr>
          <w:color w:val="FF0000"/>
          <w:sz w:val="28"/>
          <w:szCs w:val="28"/>
        </w:rPr>
        <w:t>аппаратов</w:t>
      </w:r>
      <w:r w:rsidR="009861CE" w:rsidRPr="0016404E">
        <w:rPr>
          <w:sz w:val="28"/>
          <w:szCs w:val="28"/>
        </w:rPr>
        <w:t xml:space="preserve"> </w:t>
      </w:r>
      <w:r w:rsidRPr="006E630A">
        <w:rPr>
          <w:sz w:val="28"/>
          <w:szCs w:val="28"/>
          <w:highlight w:val="yellow"/>
        </w:rPr>
        <w:t>необходимо</w:t>
      </w:r>
      <w:r w:rsidR="009861CE" w:rsidRPr="006E630A">
        <w:rPr>
          <w:sz w:val="28"/>
          <w:szCs w:val="28"/>
          <w:highlight w:val="yellow"/>
        </w:rPr>
        <w:t xml:space="preserve"> </w:t>
      </w:r>
      <w:r w:rsidRPr="006E630A">
        <w:rPr>
          <w:sz w:val="28"/>
          <w:szCs w:val="28"/>
          <w:highlight w:val="yellow"/>
        </w:rPr>
        <w:t>созда</w:t>
      </w:r>
      <w:r w:rsidR="00CF40EF" w:rsidRPr="006E630A">
        <w:rPr>
          <w:sz w:val="28"/>
          <w:szCs w:val="28"/>
          <w:highlight w:val="yellow"/>
        </w:rPr>
        <w:t>ва</w:t>
      </w:r>
      <w:r w:rsidRPr="006E630A">
        <w:rPr>
          <w:sz w:val="28"/>
          <w:szCs w:val="28"/>
          <w:highlight w:val="yellow"/>
        </w:rPr>
        <w:t>ть</w:t>
      </w:r>
      <w:r w:rsidR="009861CE" w:rsidRPr="006E630A">
        <w:rPr>
          <w:sz w:val="28"/>
          <w:szCs w:val="28"/>
          <w:highlight w:val="yellow"/>
        </w:rPr>
        <w:t xml:space="preserve"> </w:t>
      </w:r>
      <w:r w:rsidRPr="006E630A">
        <w:rPr>
          <w:sz w:val="28"/>
          <w:szCs w:val="28"/>
          <w:highlight w:val="yellow"/>
        </w:rPr>
        <w:t>оптимальные</w:t>
      </w:r>
      <w:r w:rsidR="009861CE" w:rsidRPr="006E630A">
        <w:rPr>
          <w:sz w:val="28"/>
          <w:szCs w:val="28"/>
          <w:highlight w:val="yellow"/>
        </w:rPr>
        <w:t xml:space="preserve"> </w:t>
      </w:r>
      <w:r w:rsidRPr="006E630A">
        <w:rPr>
          <w:sz w:val="28"/>
          <w:szCs w:val="28"/>
          <w:highlight w:val="yellow"/>
        </w:rPr>
        <w:t>гидродинамические</w:t>
      </w:r>
      <w:r w:rsidR="009861CE" w:rsidRPr="006E630A">
        <w:rPr>
          <w:sz w:val="28"/>
          <w:szCs w:val="28"/>
          <w:highlight w:val="yellow"/>
        </w:rPr>
        <w:t xml:space="preserve"> </w:t>
      </w:r>
      <w:r w:rsidRPr="006E630A">
        <w:rPr>
          <w:sz w:val="28"/>
          <w:szCs w:val="28"/>
          <w:highlight w:val="yellow"/>
        </w:rPr>
        <w:t>режимы,</w:t>
      </w:r>
      <w:r w:rsidR="009861CE" w:rsidRPr="0016404E">
        <w:rPr>
          <w:sz w:val="28"/>
          <w:szCs w:val="28"/>
        </w:rPr>
        <w:t xml:space="preserve"> </w:t>
      </w:r>
      <w:r w:rsidRPr="006E630A">
        <w:rPr>
          <w:sz w:val="28"/>
          <w:szCs w:val="28"/>
          <w:highlight w:val="yellow"/>
        </w:rPr>
        <w:t>а</w:t>
      </w:r>
      <w:r w:rsidR="009861CE" w:rsidRPr="0016404E">
        <w:rPr>
          <w:sz w:val="28"/>
          <w:szCs w:val="28"/>
        </w:rPr>
        <w:t xml:space="preserve"> </w:t>
      </w:r>
      <w:r w:rsidRPr="006E630A">
        <w:rPr>
          <w:color w:val="FF0000"/>
          <w:sz w:val="28"/>
          <w:szCs w:val="28"/>
        </w:rPr>
        <w:t>поступающая</w:t>
      </w:r>
      <w:r w:rsidR="009861CE" w:rsidRPr="006E630A">
        <w:rPr>
          <w:color w:val="FF0000"/>
          <w:sz w:val="28"/>
          <w:szCs w:val="28"/>
        </w:rPr>
        <w:t xml:space="preserve"> </w:t>
      </w:r>
      <w:r w:rsidRPr="006E630A">
        <w:rPr>
          <w:color w:val="FF0000"/>
          <w:sz w:val="28"/>
          <w:szCs w:val="28"/>
        </w:rPr>
        <w:t>исходная</w:t>
      </w:r>
      <w:r w:rsidR="009861CE" w:rsidRPr="006E630A">
        <w:rPr>
          <w:color w:val="FF0000"/>
          <w:sz w:val="28"/>
          <w:szCs w:val="28"/>
        </w:rPr>
        <w:t xml:space="preserve"> </w:t>
      </w:r>
      <w:r w:rsidRPr="006E630A">
        <w:rPr>
          <w:color w:val="FF0000"/>
          <w:sz w:val="28"/>
          <w:szCs w:val="28"/>
        </w:rPr>
        <w:t>вода</w:t>
      </w:r>
      <w:r w:rsidR="009861CE" w:rsidRPr="006E630A">
        <w:rPr>
          <w:color w:val="FF0000"/>
          <w:sz w:val="28"/>
          <w:szCs w:val="28"/>
        </w:rPr>
        <w:t xml:space="preserve"> </w:t>
      </w:r>
      <w:r w:rsidRPr="006E630A">
        <w:rPr>
          <w:color w:val="FF0000"/>
          <w:sz w:val="28"/>
          <w:szCs w:val="28"/>
        </w:rPr>
        <w:t>должна</w:t>
      </w:r>
      <w:r w:rsidR="009861CE" w:rsidRPr="006E630A">
        <w:rPr>
          <w:color w:val="FF0000"/>
          <w:sz w:val="28"/>
          <w:szCs w:val="28"/>
        </w:rPr>
        <w:t xml:space="preserve"> </w:t>
      </w:r>
      <w:r w:rsidRPr="006E630A">
        <w:rPr>
          <w:color w:val="FF0000"/>
          <w:sz w:val="28"/>
          <w:szCs w:val="28"/>
        </w:rPr>
        <w:t>подвергаться</w:t>
      </w:r>
      <w:r w:rsidR="009861CE" w:rsidRPr="006E630A">
        <w:rPr>
          <w:color w:val="FF0000"/>
          <w:sz w:val="28"/>
          <w:szCs w:val="28"/>
        </w:rPr>
        <w:t xml:space="preserve"> </w:t>
      </w:r>
      <w:r w:rsidRPr="006E630A">
        <w:rPr>
          <w:color w:val="FF0000"/>
          <w:sz w:val="28"/>
          <w:szCs w:val="28"/>
        </w:rPr>
        <w:t>предварительной</w:t>
      </w:r>
      <w:r w:rsidR="009861CE" w:rsidRPr="006E630A">
        <w:rPr>
          <w:color w:val="FF0000"/>
          <w:sz w:val="28"/>
          <w:szCs w:val="28"/>
        </w:rPr>
        <w:t xml:space="preserve"> </w:t>
      </w:r>
      <w:r w:rsidRPr="006E630A">
        <w:rPr>
          <w:color w:val="FF0000"/>
          <w:sz w:val="28"/>
          <w:szCs w:val="28"/>
        </w:rPr>
        <w:t>очистке</w:t>
      </w:r>
      <w:r w:rsidR="009861CE" w:rsidRPr="006E630A">
        <w:rPr>
          <w:color w:val="FF0000"/>
          <w:sz w:val="28"/>
          <w:szCs w:val="28"/>
        </w:rPr>
        <w:t xml:space="preserve"> </w:t>
      </w:r>
      <w:r w:rsidR="00CD152C" w:rsidRPr="006E630A">
        <w:rPr>
          <w:color w:val="FF0000"/>
          <w:sz w:val="28"/>
          <w:szCs w:val="28"/>
        </w:rPr>
        <w:t>и</w:t>
      </w:r>
      <w:r w:rsidR="009861CE" w:rsidRPr="006E630A">
        <w:rPr>
          <w:color w:val="FF0000"/>
          <w:sz w:val="28"/>
          <w:szCs w:val="28"/>
        </w:rPr>
        <w:t xml:space="preserve"> </w:t>
      </w:r>
      <w:r w:rsidR="00CD152C" w:rsidRPr="006E630A">
        <w:rPr>
          <w:color w:val="FF0000"/>
          <w:sz w:val="28"/>
          <w:szCs w:val="28"/>
        </w:rPr>
        <w:t>подготовке</w:t>
      </w:r>
      <w:r w:rsidR="009861CE" w:rsidRPr="006E630A">
        <w:rPr>
          <w:color w:val="FF0000"/>
          <w:sz w:val="28"/>
          <w:szCs w:val="28"/>
        </w:rPr>
        <w:t xml:space="preserve"> </w:t>
      </w:r>
      <w:r w:rsidRPr="006E630A">
        <w:rPr>
          <w:color w:val="FF0000"/>
          <w:sz w:val="28"/>
          <w:szCs w:val="28"/>
        </w:rPr>
        <w:t>в</w:t>
      </w:r>
      <w:r w:rsidR="009861CE" w:rsidRPr="006E630A">
        <w:rPr>
          <w:color w:val="FF0000"/>
          <w:sz w:val="28"/>
          <w:szCs w:val="28"/>
        </w:rPr>
        <w:t xml:space="preserve"> </w:t>
      </w:r>
      <w:r w:rsidRPr="006E630A">
        <w:rPr>
          <w:color w:val="FF0000"/>
          <w:sz w:val="28"/>
          <w:szCs w:val="28"/>
        </w:rPr>
        <w:t>соответствии</w:t>
      </w:r>
      <w:r w:rsidR="009861CE" w:rsidRPr="006E630A">
        <w:rPr>
          <w:color w:val="FF0000"/>
          <w:sz w:val="28"/>
          <w:szCs w:val="28"/>
        </w:rPr>
        <w:t xml:space="preserve"> </w:t>
      </w:r>
      <w:r w:rsidRPr="006E630A">
        <w:rPr>
          <w:color w:val="FF0000"/>
          <w:sz w:val="28"/>
          <w:szCs w:val="28"/>
        </w:rPr>
        <w:t>с</w:t>
      </w:r>
      <w:r w:rsidR="009861CE" w:rsidRPr="006E630A">
        <w:rPr>
          <w:color w:val="FF0000"/>
          <w:sz w:val="28"/>
          <w:szCs w:val="28"/>
        </w:rPr>
        <w:t xml:space="preserve"> </w:t>
      </w:r>
      <w:r w:rsidRPr="006E630A">
        <w:rPr>
          <w:color w:val="FF0000"/>
          <w:sz w:val="28"/>
          <w:szCs w:val="28"/>
        </w:rPr>
        <w:t>требованиями,</w:t>
      </w:r>
      <w:r w:rsidR="009861CE" w:rsidRPr="006E630A">
        <w:rPr>
          <w:color w:val="FF0000"/>
          <w:sz w:val="28"/>
          <w:szCs w:val="28"/>
        </w:rPr>
        <w:t xml:space="preserve"> </w:t>
      </w:r>
      <w:r w:rsidRPr="006E630A">
        <w:rPr>
          <w:color w:val="FF0000"/>
          <w:sz w:val="28"/>
          <w:szCs w:val="28"/>
        </w:rPr>
        <w:t>указанными</w:t>
      </w:r>
      <w:r w:rsidR="009861CE" w:rsidRPr="006E630A">
        <w:rPr>
          <w:color w:val="FF0000"/>
          <w:sz w:val="28"/>
          <w:szCs w:val="28"/>
        </w:rPr>
        <w:t xml:space="preserve"> </w:t>
      </w:r>
      <w:r w:rsidRPr="006E630A">
        <w:rPr>
          <w:color w:val="FF0000"/>
          <w:sz w:val="28"/>
          <w:szCs w:val="28"/>
        </w:rPr>
        <w:t>в</w:t>
      </w:r>
      <w:r w:rsidR="009861CE" w:rsidRPr="006E630A">
        <w:rPr>
          <w:color w:val="FF0000"/>
          <w:sz w:val="28"/>
          <w:szCs w:val="28"/>
        </w:rPr>
        <w:t xml:space="preserve"> </w:t>
      </w:r>
      <w:r w:rsidRPr="006E630A">
        <w:rPr>
          <w:color w:val="FF0000"/>
          <w:sz w:val="28"/>
          <w:szCs w:val="28"/>
        </w:rPr>
        <w:t>описании</w:t>
      </w:r>
      <w:r w:rsidR="009861CE" w:rsidRPr="006E630A">
        <w:rPr>
          <w:color w:val="FF0000"/>
          <w:sz w:val="28"/>
          <w:szCs w:val="28"/>
        </w:rPr>
        <w:t xml:space="preserve"> </w:t>
      </w:r>
      <w:r w:rsidRPr="006E630A">
        <w:rPr>
          <w:color w:val="FF0000"/>
          <w:sz w:val="28"/>
          <w:szCs w:val="28"/>
        </w:rPr>
        <w:t>и(или)</w:t>
      </w:r>
      <w:r w:rsidR="009861CE" w:rsidRPr="006E630A">
        <w:rPr>
          <w:color w:val="FF0000"/>
          <w:sz w:val="28"/>
          <w:szCs w:val="28"/>
        </w:rPr>
        <w:t xml:space="preserve"> </w:t>
      </w:r>
      <w:r w:rsidRPr="006E630A">
        <w:rPr>
          <w:color w:val="FF0000"/>
          <w:sz w:val="28"/>
          <w:szCs w:val="28"/>
        </w:rPr>
        <w:t>инструкции</w:t>
      </w:r>
      <w:r w:rsidR="009861CE" w:rsidRPr="006E630A">
        <w:rPr>
          <w:color w:val="FF0000"/>
          <w:sz w:val="28"/>
          <w:szCs w:val="28"/>
        </w:rPr>
        <w:t xml:space="preserve"> </w:t>
      </w:r>
      <w:r w:rsidRPr="006E630A">
        <w:rPr>
          <w:color w:val="FF0000"/>
          <w:sz w:val="28"/>
          <w:szCs w:val="28"/>
        </w:rPr>
        <w:t>по</w:t>
      </w:r>
      <w:r w:rsidR="009861CE" w:rsidRPr="006E630A">
        <w:rPr>
          <w:color w:val="FF0000"/>
          <w:sz w:val="28"/>
          <w:szCs w:val="28"/>
        </w:rPr>
        <w:t xml:space="preserve"> </w:t>
      </w:r>
      <w:r w:rsidRPr="006E630A">
        <w:rPr>
          <w:color w:val="FF0000"/>
          <w:sz w:val="28"/>
          <w:szCs w:val="28"/>
        </w:rPr>
        <w:t>эксплуатации</w:t>
      </w:r>
      <w:r w:rsidR="009861CE" w:rsidRPr="006E630A">
        <w:rPr>
          <w:color w:val="FF0000"/>
          <w:sz w:val="28"/>
          <w:szCs w:val="28"/>
        </w:rPr>
        <w:t xml:space="preserve"> </w:t>
      </w:r>
      <w:r w:rsidRPr="006E630A">
        <w:rPr>
          <w:color w:val="FF0000"/>
          <w:sz w:val="28"/>
          <w:szCs w:val="28"/>
        </w:rPr>
        <w:t>мембран.</w:t>
      </w:r>
      <w:r w:rsidR="009861CE" w:rsidRPr="006E630A">
        <w:rPr>
          <w:color w:val="FF0000"/>
          <w:sz w:val="28"/>
          <w:szCs w:val="28"/>
        </w:rPr>
        <w:t xml:space="preserve"> </w:t>
      </w:r>
      <w:r w:rsidRPr="006E630A">
        <w:rPr>
          <w:color w:val="FF0000"/>
          <w:sz w:val="28"/>
          <w:szCs w:val="28"/>
        </w:rPr>
        <w:t>Для</w:t>
      </w:r>
      <w:r w:rsidR="009861CE" w:rsidRPr="006E630A">
        <w:rPr>
          <w:color w:val="FF0000"/>
          <w:sz w:val="28"/>
          <w:szCs w:val="28"/>
        </w:rPr>
        <w:t xml:space="preserve"> </w:t>
      </w:r>
      <w:r w:rsidRPr="006E630A">
        <w:rPr>
          <w:color w:val="FF0000"/>
          <w:sz w:val="28"/>
          <w:szCs w:val="28"/>
        </w:rPr>
        <w:t>обратноосмотических</w:t>
      </w:r>
      <w:r w:rsidR="009861CE" w:rsidRPr="006E630A">
        <w:rPr>
          <w:color w:val="FF0000"/>
          <w:sz w:val="28"/>
          <w:szCs w:val="28"/>
        </w:rPr>
        <w:t xml:space="preserve"> </w:t>
      </w:r>
      <w:r w:rsidRPr="006E630A">
        <w:rPr>
          <w:color w:val="FF0000"/>
          <w:sz w:val="28"/>
          <w:szCs w:val="28"/>
        </w:rPr>
        <w:t>мембранных</w:t>
      </w:r>
      <w:r w:rsidR="009861CE" w:rsidRPr="006E630A">
        <w:rPr>
          <w:color w:val="FF0000"/>
          <w:sz w:val="28"/>
          <w:szCs w:val="28"/>
        </w:rPr>
        <w:t xml:space="preserve"> </w:t>
      </w:r>
      <w:r w:rsidRPr="006E630A">
        <w:rPr>
          <w:color w:val="FF0000"/>
          <w:sz w:val="28"/>
          <w:szCs w:val="28"/>
        </w:rPr>
        <w:t>элементов</w:t>
      </w:r>
      <w:r w:rsidR="009861CE" w:rsidRPr="006E630A">
        <w:rPr>
          <w:color w:val="FF0000"/>
          <w:sz w:val="28"/>
          <w:szCs w:val="28"/>
        </w:rPr>
        <w:t xml:space="preserve"> </w:t>
      </w:r>
      <w:r w:rsidRPr="006E630A">
        <w:rPr>
          <w:color w:val="FF0000"/>
          <w:sz w:val="28"/>
          <w:szCs w:val="28"/>
        </w:rPr>
        <w:t>не</w:t>
      </w:r>
      <w:r w:rsidR="009861CE" w:rsidRPr="006E630A">
        <w:rPr>
          <w:color w:val="FF0000"/>
          <w:sz w:val="28"/>
          <w:szCs w:val="28"/>
        </w:rPr>
        <w:t xml:space="preserve"> </w:t>
      </w:r>
      <w:r w:rsidRPr="006E630A">
        <w:rPr>
          <w:color w:val="FF0000"/>
          <w:sz w:val="28"/>
          <w:szCs w:val="28"/>
        </w:rPr>
        <w:t>допускается</w:t>
      </w:r>
      <w:r w:rsidR="009861CE" w:rsidRPr="006E630A">
        <w:rPr>
          <w:color w:val="FF0000"/>
          <w:sz w:val="28"/>
          <w:szCs w:val="28"/>
        </w:rPr>
        <w:t xml:space="preserve"> </w:t>
      </w:r>
      <w:r w:rsidRPr="006E630A">
        <w:rPr>
          <w:color w:val="FF0000"/>
          <w:sz w:val="28"/>
          <w:szCs w:val="28"/>
        </w:rPr>
        <w:lastRenderedPageBreak/>
        <w:t>присутствие</w:t>
      </w:r>
      <w:r w:rsidR="009861CE" w:rsidRPr="006E630A">
        <w:rPr>
          <w:color w:val="FF0000"/>
          <w:sz w:val="28"/>
          <w:szCs w:val="28"/>
        </w:rPr>
        <w:t xml:space="preserve"> </w:t>
      </w:r>
      <w:r w:rsidRPr="006E630A">
        <w:rPr>
          <w:color w:val="FF0000"/>
          <w:sz w:val="28"/>
          <w:szCs w:val="28"/>
        </w:rPr>
        <w:t>свободного</w:t>
      </w:r>
      <w:r w:rsidR="009861CE" w:rsidRPr="006E630A">
        <w:rPr>
          <w:color w:val="FF0000"/>
          <w:sz w:val="28"/>
          <w:szCs w:val="28"/>
        </w:rPr>
        <w:t xml:space="preserve"> </w:t>
      </w:r>
      <w:r w:rsidRPr="006E630A">
        <w:rPr>
          <w:color w:val="FF0000"/>
          <w:sz w:val="28"/>
          <w:szCs w:val="28"/>
        </w:rPr>
        <w:t>хлора</w:t>
      </w:r>
      <w:r w:rsidR="009861CE" w:rsidRPr="006E630A">
        <w:rPr>
          <w:color w:val="FF0000"/>
          <w:sz w:val="28"/>
          <w:szCs w:val="28"/>
        </w:rPr>
        <w:t xml:space="preserve"> </w:t>
      </w:r>
      <w:r w:rsidRPr="006E630A">
        <w:rPr>
          <w:color w:val="FF0000"/>
          <w:sz w:val="28"/>
          <w:szCs w:val="28"/>
        </w:rPr>
        <w:t>и</w:t>
      </w:r>
      <w:r w:rsidR="009861CE" w:rsidRPr="006E630A">
        <w:rPr>
          <w:color w:val="FF0000"/>
          <w:sz w:val="28"/>
          <w:szCs w:val="28"/>
        </w:rPr>
        <w:t xml:space="preserve"> </w:t>
      </w:r>
      <w:r w:rsidRPr="006E630A">
        <w:rPr>
          <w:color w:val="FF0000"/>
          <w:sz w:val="28"/>
          <w:szCs w:val="28"/>
        </w:rPr>
        <w:t>других</w:t>
      </w:r>
      <w:r w:rsidR="009861CE" w:rsidRPr="006E630A">
        <w:rPr>
          <w:color w:val="FF0000"/>
          <w:sz w:val="28"/>
          <w:szCs w:val="28"/>
        </w:rPr>
        <w:t xml:space="preserve"> </w:t>
      </w:r>
      <w:r w:rsidRPr="006E630A">
        <w:rPr>
          <w:color w:val="FF0000"/>
          <w:sz w:val="28"/>
          <w:szCs w:val="28"/>
        </w:rPr>
        <w:t>окислителей</w:t>
      </w:r>
      <w:r w:rsidR="009861CE" w:rsidRPr="006E630A">
        <w:rPr>
          <w:color w:val="FF0000"/>
          <w:sz w:val="28"/>
          <w:szCs w:val="28"/>
        </w:rPr>
        <w:t xml:space="preserve"> </w:t>
      </w:r>
      <w:r w:rsidRPr="006E630A">
        <w:rPr>
          <w:color w:val="FF0000"/>
          <w:sz w:val="28"/>
          <w:szCs w:val="28"/>
        </w:rPr>
        <w:t>(перманганата,</w:t>
      </w:r>
      <w:r w:rsidR="009861CE" w:rsidRPr="006E630A">
        <w:rPr>
          <w:color w:val="FF0000"/>
          <w:sz w:val="28"/>
          <w:szCs w:val="28"/>
        </w:rPr>
        <w:t xml:space="preserve"> </w:t>
      </w:r>
      <w:r w:rsidRPr="006E630A">
        <w:rPr>
          <w:color w:val="FF0000"/>
          <w:sz w:val="28"/>
          <w:szCs w:val="28"/>
        </w:rPr>
        <w:t>озона,</w:t>
      </w:r>
      <w:r w:rsidR="009861CE" w:rsidRPr="006E630A">
        <w:rPr>
          <w:color w:val="FF0000"/>
          <w:sz w:val="28"/>
          <w:szCs w:val="28"/>
        </w:rPr>
        <w:t xml:space="preserve"> </w:t>
      </w:r>
      <w:r w:rsidRPr="006E630A">
        <w:rPr>
          <w:color w:val="FF0000"/>
          <w:sz w:val="28"/>
          <w:szCs w:val="28"/>
        </w:rPr>
        <w:t>брома,</w:t>
      </w:r>
      <w:r w:rsidR="009861CE" w:rsidRPr="006E630A">
        <w:rPr>
          <w:color w:val="FF0000"/>
          <w:sz w:val="28"/>
          <w:szCs w:val="28"/>
        </w:rPr>
        <w:t xml:space="preserve"> </w:t>
      </w:r>
      <w:r w:rsidRPr="006E630A">
        <w:rPr>
          <w:color w:val="FF0000"/>
          <w:sz w:val="28"/>
          <w:szCs w:val="28"/>
        </w:rPr>
        <w:t>йода)</w:t>
      </w:r>
      <w:r w:rsidR="009861CE" w:rsidRPr="006E630A">
        <w:rPr>
          <w:color w:val="FF0000"/>
          <w:sz w:val="28"/>
          <w:szCs w:val="28"/>
        </w:rPr>
        <w:t xml:space="preserve"> </w:t>
      </w:r>
      <w:r w:rsidRPr="006E630A">
        <w:rPr>
          <w:color w:val="FF0000"/>
          <w:sz w:val="28"/>
          <w:szCs w:val="28"/>
        </w:rPr>
        <w:t>в</w:t>
      </w:r>
      <w:r w:rsidR="009861CE" w:rsidRPr="006E630A">
        <w:rPr>
          <w:color w:val="FF0000"/>
          <w:sz w:val="28"/>
          <w:szCs w:val="28"/>
        </w:rPr>
        <w:t xml:space="preserve"> </w:t>
      </w:r>
      <w:r w:rsidRPr="006E630A">
        <w:rPr>
          <w:color w:val="FF0000"/>
          <w:sz w:val="28"/>
          <w:szCs w:val="28"/>
        </w:rPr>
        <w:t>исходной</w:t>
      </w:r>
      <w:r w:rsidR="009861CE" w:rsidRPr="006E630A">
        <w:rPr>
          <w:color w:val="FF0000"/>
          <w:sz w:val="28"/>
          <w:szCs w:val="28"/>
        </w:rPr>
        <w:t xml:space="preserve"> </w:t>
      </w:r>
      <w:r w:rsidRPr="006E630A">
        <w:rPr>
          <w:color w:val="FF0000"/>
          <w:sz w:val="28"/>
          <w:szCs w:val="28"/>
        </w:rPr>
        <w:t>воде.</w:t>
      </w:r>
    </w:p>
    <w:p w14:paraId="623D4B90" w14:textId="77777777" w:rsidR="008F34E4" w:rsidRPr="006E630A" w:rsidRDefault="008F34E4" w:rsidP="008F34E4">
      <w:pPr>
        <w:widowControl/>
        <w:spacing w:before="0" w:after="0"/>
        <w:rPr>
          <w:color w:val="FF0000"/>
          <w:sz w:val="28"/>
          <w:szCs w:val="28"/>
        </w:rPr>
      </w:pPr>
      <w:r w:rsidRPr="006E630A">
        <w:rPr>
          <w:color w:val="FF0000"/>
          <w:sz w:val="28"/>
          <w:szCs w:val="28"/>
        </w:rPr>
        <w:t>9.195</w:t>
      </w:r>
      <w:r w:rsidR="009861CE" w:rsidRPr="006E630A">
        <w:rPr>
          <w:color w:val="FF0000"/>
          <w:sz w:val="28"/>
          <w:szCs w:val="28"/>
        </w:rPr>
        <w:t xml:space="preserve"> </w:t>
      </w:r>
      <w:r w:rsidRPr="006E630A">
        <w:rPr>
          <w:color w:val="FF0000"/>
          <w:sz w:val="28"/>
          <w:szCs w:val="28"/>
        </w:rPr>
        <w:t>В</w:t>
      </w:r>
      <w:r w:rsidR="009861CE" w:rsidRPr="006E630A">
        <w:rPr>
          <w:color w:val="FF0000"/>
          <w:sz w:val="28"/>
          <w:szCs w:val="28"/>
        </w:rPr>
        <w:t xml:space="preserve"> </w:t>
      </w:r>
      <w:r w:rsidRPr="006E630A">
        <w:rPr>
          <w:color w:val="FF0000"/>
          <w:sz w:val="28"/>
          <w:szCs w:val="28"/>
        </w:rPr>
        <w:t>состав</w:t>
      </w:r>
      <w:r w:rsidR="009861CE" w:rsidRPr="006E630A">
        <w:rPr>
          <w:color w:val="FF0000"/>
          <w:sz w:val="28"/>
          <w:szCs w:val="28"/>
        </w:rPr>
        <w:t xml:space="preserve"> </w:t>
      </w:r>
      <w:r w:rsidRPr="006E630A">
        <w:rPr>
          <w:color w:val="FF0000"/>
          <w:sz w:val="28"/>
          <w:szCs w:val="28"/>
        </w:rPr>
        <w:t>технологической</w:t>
      </w:r>
      <w:r w:rsidR="009861CE" w:rsidRPr="006E630A">
        <w:rPr>
          <w:color w:val="FF0000"/>
          <w:sz w:val="28"/>
          <w:szCs w:val="28"/>
        </w:rPr>
        <w:t xml:space="preserve"> </w:t>
      </w:r>
      <w:r w:rsidRPr="006E630A">
        <w:rPr>
          <w:color w:val="FF0000"/>
          <w:sz w:val="28"/>
          <w:szCs w:val="28"/>
        </w:rPr>
        <w:t>ступени</w:t>
      </w:r>
      <w:r w:rsidR="009861CE" w:rsidRPr="006E630A">
        <w:rPr>
          <w:color w:val="FF0000"/>
          <w:sz w:val="28"/>
          <w:szCs w:val="28"/>
        </w:rPr>
        <w:t xml:space="preserve"> </w:t>
      </w:r>
      <w:r w:rsidRPr="006E630A">
        <w:rPr>
          <w:color w:val="FF0000"/>
          <w:sz w:val="28"/>
          <w:szCs w:val="28"/>
        </w:rPr>
        <w:t>с</w:t>
      </w:r>
      <w:r w:rsidR="009861CE" w:rsidRPr="006E630A">
        <w:rPr>
          <w:color w:val="FF0000"/>
          <w:sz w:val="28"/>
          <w:szCs w:val="28"/>
        </w:rPr>
        <w:t xml:space="preserve"> </w:t>
      </w:r>
      <w:r w:rsidRPr="006E630A">
        <w:rPr>
          <w:color w:val="FF0000"/>
          <w:sz w:val="28"/>
          <w:szCs w:val="28"/>
        </w:rPr>
        <w:t>мембранными</w:t>
      </w:r>
      <w:r w:rsidR="009861CE" w:rsidRPr="006E630A">
        <w:rPr>
          <w:color w:val="FF0000"/>
          <w:sz w:val="28"/>
          <w:szCs w:val="28"/>
        </w:rPr>
        <w:t xml:space="preserve"> </w:t>
      </w:r>
      <w:r w:rsidRPr="006E630A">
        <w:rPr>
          <w:color w:val="FF0000"/>
          <w:sz w:val="28"/>
          <w:szCs w:val="28"/>
        </w:rPr>
        <w:t>аппаратами</w:t>
      </w:r>
      <w:r w:rsidR="009861CE" w:rsidRPr="006E630A">
        <w:rPr>
          <w:color w:val="FF0000"/>
          <w:sz w:val="28"/>
          <w:szCs w:val="28"/>
        </w:rPr>
        <w:t xml:space="preserve"> </w:t>
      </w:r>
      <w:r w:rsidRPr="006E630A">
        <w:rPr>
          <w:color w:val="FF0000"/>
          <w:sz w:val="28"/>
          <w:szCs w:val="28"/>
        </w:rPr>
        <w:t>должны</w:t>
      </w:r>
      <w:r w:rsidR="009861CE" w:rsidRPr="006E630A">
        <w:rPr>
          <w:color w:val="FF0000"/>
          <w:sz w:val="28"/>
          <w:szCs w:val="28"/>
        </w:rPr>
        <w:t xml:space="preserve"> </w:t>
      </w:r>
      <w:r w:rsidRPr="006E630A">
        <w:rPr>
          <w:color w:val="FF0000"/>
          <w:sz w:val="28"/>
          <w:szCs w:val="28"/>
        </w:rPr>
        <w:t>быть</w:t>
      </w:r>
      <w:r w:rsidR="009861CE" w:rsidRPr="006E630A">
        <w:rPr>
          <w:color w:val="FF0000"/>
          <w:sz w:val="28"/>
          <w:szCs w:val="28"/>
        </w:rPr>
        <w:t xml:space="preserve"> </w:t>
      </w:r>
      <w:r w:rsidRPr="006E630A">
        <w:rPr>
          <w:color w:val="FF0000"/>
          <w:sz w:val="28"/>
          <w:szCs w:val="28"/>
        </w:rPr>
        <w:t>включены:</w:t>
      </w:r>
    </w:p>
    <w:p w14:paraId="6488CBF2" w14:textId="77777777" w:rsidR="008F34E4" w:rsidRPr="006E630A" w:rsidRDefault="008F34E4" w:rsidP="008F34E4">
      <w:pPr>
        <w:widowControl/>
        <w:spacing w:before="0" w:after="0"/>
        <w:rPr>
          <w:color w:val="FF0000"/>
          <w:sz w:val="28"/>
          <w:szCs w:val="28"/>
        </w:rPr>
      </w:pPr>
      <w:r w:rsidRPr="006E630A">
        <w:rPr>
          <w:color w:val="FF0000"/>
          <w:sz w:val="28"/>
          <w:szCs w:val="28"/>
        </w:rPr>
        <w:t>а)</w:t>
      </w:r>
      <w:r w:rsidR="009861CE" w:rsidRPr="006E630A">
        <w:rPr>
          <w:color w:val="FF0000"/>
          <w:sz w:val="28"/>
          <w:szCs w:val="28"/>
        </w:rPr>
        <w:t xml:space="preserve"> </w:t>
      </w:r>
      <w:proofErr w:type="spellStart"/>
      <w:r w:rsidRPr="006E630A">
        <w:rPr>
          <w:color w:val="FF0000"/>
          <w:sz w:val="28"/>
          <w:szCs w:val="28"/>
        </w:rPr>
        <w:t>реагентное</w:t>
      </w:r>
      <w:proofErr w:type="spellEnd"/>
      <w:r w:rsidR="009861CE" w:rsidRPr="006E630A">
        <w:rPr>
          <w:color w:val="FF0000"/>
          <w:sz w:val="28"/>
          <w:szCs w:val="28"/>
        </w:rPr>
        <w:t xml:space="preserve"> </w:t>
      </w:r>
      <w:r w:rsidRPr="006E630A">
        <w:rPr>
          <w:color w:val="FF0000"/>
          <w:sz w:val="28"/>
          <w:szCs w:val="28"/>
        </w:rPr>
        <w:t>хозяйство</w:t>
      </w:r>
      <w:r w:rsidR="009861CE" w:rsidRPr="006E630A">
        <w:rPr>
          <w:color w:val="FF0000"/>
          <w:sz w:val="28"/>
          <w:szCs w:val="28"/>
        </w:rPr>
        <w:t xml:space="preserve"> </w:t>
      </w:r>
      <w:r w:rsidRPr="006E630A">
        <w:rPr>
          <w:color w:val="FF0000"/>
          <w:sz w:val="28"/>
          <w:szCs w:val="28"/>
        </w:rPr>
        <w:t>для</w:t>
      </w:r>
      <w:r w:rsidR="009861CE" w:rsidRPr="006E630A">
        <w:rPr>
          <w:color w:val="FF0000"/>
          <w:sz w:val="28"/>
          <w:szCs w:val="28"/>
        </w:rPr>
        <w:t xml:space="preserve"> </w:t>
      </w:r>
      <w:r w:rsidRPr="006E630A">
        <w:rPr>
          <w:color w:val="FF0000"/>
          <w:sz w:val="28"/>
          <w:szCs w:val="28"/>
        </w:rPr>
        <w:t>хранения,</w:t>
      </w:r>
      <w:r w:rsidR="009861CE" w:rsidRPr="006E630A">
        <w:rPr>
          <w:color w:val="FF0000"/>
          <w:sz w:val="28"/>
          <w:szCs w:val="28"/>
        </w:rPr>
        <w:t xml:space="preserve"> </w:t>
      </w:r>
      <w:r w:rsidRPr="006E630A">
        <w:rPr>
          <w:color w:val="FF0000"/>
          <w:sz w:val="28"/>
          <w:szCs w:val="28"/>
        </w:rPr>
        <w:t>приготовления</w:t>
      </w:r>
      <w:r w:rsidR="009861CE" w:rsidRPr="006E630A">
        <w:rPr>
          <w:color w:val="FF0000"/>
          <w:sz w:val="28"/>
          <w:szCs w:val="28"/>
        </w:rPr>
        <w:t xml:space="preserve"> </w:t>
      </w:r>
      <w:r w:rsidRPr="006E630A">
        <w:rPr>
          <w:color w:val="FF0000"/>
          <w:sz w:val="28"/>
          <w:szCs w:val="28"/>
        </w:rPr>
        <w:t>и</w:t>
      </w:r>
      <w:r w:rsidR="009861CE" w:rsidRPr="006E630A">
        <w:rPr>
          <w:color w:val="FF0000"/>
          <w:sz w:val="28"/>
          <w:szCs w:val="28"/>
        </w:rPr>
        <w:t xml:space="preserve"> </w:t>
      </w:r>
      <w:r w:rsidRPr="006E630A">
        <w:rPr>
          <w:color w:val="FF0000"/>
          <w:sz w:val="28"/>
          <w:szCs w:val="28"/>
        </w:rPr>
        <w:t>дозирования</w:t>
      </w:r>
      <w:r w:rsidR="009861CE" w:rsidRPr="006E630A">
        <w:rPr>
          <w:color w:val="FF0000"/>
          <w:sz w:val="28"/>
          <w:szCs w:val="28"/>
        </w:rPr>
        <w:t xml:space="preserve"> </w:t>
      </w:r>
      <w:r w:rsidRPr="006E630A">
        <w:rPr>
          <w:color w:val="FF0000"/>
          <w:sz w:val="28"/>
          <w:szCs w:val="28"/>
        </w:rPr>
        <w:t>растворов</w:t>
      </w:r>
      <w:r w:rsidR="009861CE" w:rsidRPr="006E630A">
        <w:rPr>
          <w:color w:val="FF0000"/>
          <w:sz w:val="28"/>
          <w:szCs w:val="28"/>
        </w:rPr>
        <w:t xml:space="preserve"> </w:t>
      </w:r>
      <w:r w:rsidRPr="006E630A">
        <w:rPr>
          <w:color w:val="FF0000"/>
          <w:sz w:val="28"/>
          <w:szCs w:val="28"/>
        </w:rPr>
        <w:t>ингибиторов,</w:t>
      </w:r>
      <w:r w:rsidR="009861CE" w:rsidRPr="006E630A">
        <w:rPr>
          <w:color w:val="FF0000"/>
          <w:sz w:val="28"/>
          <w:szCs w:val="28"/>
        </w:rPr>
        <w:t xml:space="preserve"> </w:t>
      </w:r>
      <w:r w:rsidRPr="006E630A">
        <w:rPr>
          <w:color w:val="FF0000"/>
          <w:sz w:val="28"/>
          <w:szCs w:val="28"/>
        </w:rPr>
        <w:t>регенерационных,</w:t>
      </w:r>
      <w:r w:rsidR="009861CE" w:rsidRPr="006E630A">
        <w:rPr>
          <w:color w:val="FF0000"/>
          <w:sz w:val="28"/>
          <w:szCs w:val="28"/>
        </w:rPr>
        <w:t xml:space="preserve"> </w:t>
      </w:r>
      <w:r w:rsidRPr="006E630A">
        <w:rPr>
          <w:color w:val="FF0000"/>
          <w:sz w:val="28"/>
          <w:szCs w:val="28"/>
        </w:rPr>
        <w:t>промывочных,</w:t>
      </w:r>
      <w:r w:rsidR="009861CE" w:rsidRPr="006E630A">
        <w:rPr>
          <w:color w:val="FF0000"/>
          <w:sz w:val="28"/>
          <w:szCs w:val="28"/>
        </w:rPr>
        <w:t xml:space="preserve"> </w:t>
      </w:r>
      <w:r w:rsidRPr="006E630A">
        <w:rPr>
          <w:color w:val="FF0000"/>
          <w:sz w:val="28"/>
          <w:szCs w:val="28"/>
        </w:rPr>
        <w:t>санирующих</w:t>
      </w:r>
      <w:r w:rsidR="009861CE" w:rsidRPr="006E630A">
        <w:rPr>
          <w:color w:val="FF0000"/>
          <w:sz w:val="28"/>
          <w:szCs w:val="28"/>
        </w:rPr>
        <w:t xml:space="preserve"> </w:t>
      </w:r>
      <w:r w:rsidRPr="006E630A">
        <w:rPr>
          <w:color w:val="FF0000"/>
          <w:sz w:val="28"/>
          <w:szCs w:val="28"/>
        </w:rPr>
        <w:t>и</w:t>
      </w:r>
      <w:r w:rsidR="009861CE" w:rsidRPr="006E630A">
        <w:rPr>
          <w:color w:val="FF0000"/>
          <w:sz w:val="28"/>
          <w:szCs w:val="28"/>
        </w:rPr>
        <w:t xml:space="preserve"> </w:t>
      </w:r>
      <w:r w:rsidRPr="006E630A">
        <w:rPr>
          <w:color w:val="FF0000"/>
          <w:sz w:val="28"/>
          <w:szCs w:val="28"/>
        </w:rPr>
        <w:t>нейтрализующих</w:t>
      </w:r>
      <w:r w:rsidR="009861CE" w:rsidRPr="006E630A">
        <w:rPr>
          <w:color w:val="FF0000"/>
          <w:sz w:val="28"/>
          <w:szCs w:val="28"/>
        </w:rPr>
        <w:t xml:space="preserve"> </w:t>
      </w:r>
      <w:r w:rsidRPr="006E630A">
        <w:rPr>
          <w:color w:val="FF0000"/>
          <w:sz w:val="28"/>
          <w:szCs w:val="28"/>
        </w:rPr>
        <w:t>растворов</w:t>
      </w:r>
      <w:r w:rsidR="009861CE" w:rsidRPr="006E630A">
        <w:rPr>
          <w:color w:val="FF0000"/>
          <w:sz w:val="28"/>
          <w:szCs w:val="28"/>
        </w:rPr>
        <w:t xml:space="preserve"> </w:t>
      </w:r>
      <w:r w:rsidRPr="006E630A">
        <w:rPr>
          <w:color w:val="FF0000"/>
          <w:sz w:val="28"/>
          <w:szCs w:val="28"/>
        </w:rPr>
        <w:t>реагентов</w:t>
      </w:r>
      <w:r w:rsidR="009861CE" w:rsidRPr="006E630A">
        <w:rPr>
          <w:color w:val="FF0000"/>
          <w:sz w:val="28"/>
          <w:szCs w:val="28"/>
        </w:rPr>
        <w:t xml:space="preserve"> </w:t>
      </w:r>
      <w:r w:rsidRPr="006E630A">
        <w:rPr>
          <w:color w:val="FF0000"/>
          <w:sz w:val="28"/>
          <w:szCs w:val="28"/>
        </w:rPr>
        <w:t>с</w:t>
      </w:r>
      <w:r w:rsidR="009861CE" w:rsidRPr="006E630A">
        <w:rPr>
          <w:color w:val="FF0000"/>
          <w:sz w:val="28"/>
          <w:szCs w:val="28"/>
        </w:rPr>
        <w:t xml:space="preserve"> </w:t>
      </w:r>
      <w:r w:rsidRPr="006E630A">
        <w:rPr>
          <w:color w:val="FF0000"/>
          <w:sz w:val="28"/>
          <w:szCs w:val="28"/>
        </w:rPr>
        <w:t>учетом</w:t>
      </w:r>
      <w:r w:rsidR="009861CE" w:rsidRPr="006E630A">
        <w:rPr>
          <w:color w:val="FF0000"/>
          <w:sz w:val="28"/>
          <w:szCs w:val="28"/>
        </w:rPr>
        <w:t xml:space="preserve"> </w:t>
      </w:r>
      <w:r w:rsidRPr="006E630A">
        <w:rPr>
          <w:color w:val="FF0000"/>
          <w:sz w:val="28"/>
          <w:szCs w:val="28"/>
        </w:rPr>
        <w:t>9.15</w:t>
      </w:r>
      <w:r w:rsidR="009861CE" w:rsidRPr="006E630A">
        <w:rPr>
          <w:color w:val="FF0000"/>
          <w:sz w:val="28"/>
          <w:szCs w:val="28"/>
        </w:rPr>
        <w:t xml:space="preserve"> </w:t>
      </w:r>
      <w:r w:rsidRPr="006E630A">
        <w:rPr>
          <w:color w:val="FF0000"/>
          <w:sz w:val="28"/>
          <w:szCs w:val="28"/>
        </w:rPr>
        <w:t>и</w:t>
      </w:r>
      <w:r w:rsidR="009861CE" w:rsidRPr="006E630A">
        <w:rPr>
          <w:color w:val="FF0000"/>
          <w:sz w:val="28"/>
          <w:szCs w:val="28"/>
        </w:rPr>
        <w:t xml:space="preserve"> </w:t>
      </w:r>
      <w:r w:rsidRPr="006E630A">
        <w:rPr>
          <w:color w:val="FF0000"/>
          <w:sz w:val="28"/>
          <w:szCs w:val="28"/>
        </w:rPr>
        <w:t>9.17;</w:t>
      </w:r>
    </w:p>
    <w:p w14:paraId="6F04EDAF" w14:textId="77777777" w:rsidR="008F34E4" w:rsidRPr="006E630A" w:rsidRDefault="008F34E4" w:rsidP="008F34E4">
      <w:pPr>
        <w:widowControl/>
        <w:spacing w:before="0" w:after="0"/>
        <w:rPr>
          <w:color w:val="FF0000"/>
          <w:sz w:val="28"/>
          <w:szCs w:val="28"/>
        </w:rPr>
      </w:pPr>
      <w:r w:rsidRPr="006E630A">
        <w:rPr>
          <w:color w:val="FF0000"/>
          <w:sz w:val="28"/>
          <w:szCs w:val="28"/>
        </w:rPr>
        <w:t>б)</w:t>
      </w:r>
      <w:r w:rsidR="009861CE" w:rsidRPr="006E630A">
        <w:rPr>
          <w:color w:val="FF0000"/>
          <w:sz w:val="28"/>
          <w:szCs w:val="28"/>
        </w:rPr>
        <w:t xml:space="preserve"> </w:t>
      </w:r>
      <w:r w:rsidRPr="006E630A">
        <w:rPr>
          <w:color w:val="FF0000"/>
          <w:sz w:val="28"/>
          <w:szCs w:val="28"/>
        </w:rPr>
        <w:t>комплект</w:t>
      </w:r>
      <w:r w:rsidR="009861CE" w:rsidRPr="006E630A">
        <w:rPr>
          <w:color w:val="FF0000"/>
          <w:sz w:val="28"/>
          <w:szCs w:val="28"/>
        </w:rPr>
        <w:t xml:space="preserve"> </w:t>
      </w:r>
      <w:r w:rsidRPr="006E630A">
        <w:rPr>
          <w:color w:val="FF0000"/>
          <w:sz w:val="28"/>
          <w:szCs w:val="28"/>
        </w:rPr>
        <w:t>оборудования</w:t>
      </w:r>
      <w:r w:rsidR="009861CE" w:rsidRPr="006E630A">
        <w:rPr>
          <w:color w:val="FF0000"/>
          <w:sz w:val="28"/>
          <w:szCs w:val="28"/>
        </w:rPr>
        <w:t xml:space="preserve"> </w:t>
      </w:r>
      <w:r w:rsidRPr="006E630A">
        <w:rPr>
          <w:color w:val="FF0000"/>
          <w:sz w:val="28"/>
          <w:szCs w:val="28"/>
        </w:rPr>
        <w:t>по</w:t>
      </w:r>
      <w:r w:rsidR="009861CE" w:rsidRPr="006E630A">
        <w:rPr>
          <w:color w:val="FF0000"/>
          <w:sz w:val="28"/>
          <w:szCs w:val="28"/>
        </w:rPr>
        <w:t xml:space="preserve"> </w:t>
      </w:r>
      <w:r w:rsidRPr="006E630A">
        <w:rPr>
          <w:color w:val="FF0000"/>
          <w:sz w:val="28"/>
          <w:szCs w:val="28"/>
        </w:rPr>
        <w:t>подготовке</w:t>
      </w:r>
      <w:r w:rsidR="009861CE" w:rsidRPr="006E630A">
        <w:rPr>
          <w:color w:val="FF0000"/>
          <w:sz w:val="28"/>
          <w:szCs w:val="28"/>
        </w:rPr>
        <w:t xml:space="preserve"> </w:t>
      </w:r>
      <w:r w:rsidRPr="006E630A">
        <w:rPr>
          <w:color w:val="FF0000"/>
          <w:sz w:val="28"/>
          <w:szCs w:val="28"/>
        </w:rPr>
        <w:t>к</w:t>
      </w:r>
      <w:r w:rsidR="009861CE" w:rsidRPr="006E630A">
        <w:rPr>
          <w:color w:val="FF0000"/>
          <w:sz w:val="28"/>
          <w:szCs w:val="28"/>
        </w:rPr>
        <w:t xml:space="preserve"> </w:t>
      </w:r>
      <w:r w:rsidRPr="006E630A">
        <w:rPr>
          <w:color w:val="FF0000"/>
          <w:sz w:val="28"/>
          <w:szCs w:val="28"/>
        </w:rPr>
        <w:t>утилизации</w:t>
      </w:r>
      <w:r w:rsidR="009861CE" w:rsidRPr="006E630A">
        <w:rPr>
          <w:color w:val="FF0000"/>
          <w:sz w:val="28"/>
          <w:szCs w:val="28"/>
        </w:rPr>
        <w:t xml:space="preserve"> </w:t>
      </w:r>
      <w:r w:rsidRPr="006E630A">
        <w:rPr>
          <w:color w:val="FF0000"/>
          <w:sz w:val="28"/>
          <w:szCs w:val="28"/>
        </w:rPr>
        <w:t>полученных</w:t>
      </w:r>
      <w:r w:rsidR="009861CE" w:rsidRPr="006E630A">
        <w:rPr>
          <w:color w:val="FF0000"/>
          <w:sz w:val="28"/>
          <w:szCs w:val="28"/>
        </w:rPr>
        <w:t xml:space="preserve"> </w:t>
      </w:r>
      <w:r w:rsidRPr="006E630A">
        <w:rPr>
          <w:color w:val="FF0000"/>
          <w:sz w:val="28"/>
          <w:szCs w:val="28"/>
        </w:rPr>
        <w:t>производственных</w:t>
      </w:r>
      <w:r w:rsidR="009861CE" w:rsidRPr="006E630A">
        <w:rPr>
          <w:color w:val="FF0000"/>
          <w:sz w:val="28"/>
          <w:szCs w:val="28"/>
        </w:rPr>
        <w:t xml:space="preserve"> </w:t>
      </w:r>
      <w:r w:rsidRPr="006E630A">
        <w:rPr>
          <w:color w:val="FF0000"/>
          <w:sz w:val="28"/>
          <w:szCs w:val="28"/>
        </w:rPr>
        <w:t>отходов</w:t>
      </w:r>
      <w:r w:rsidR="009861CE" w:rsidRPr="006E630A">
        <w:rPr>
          <w:color w:val="FF0000"/>
          <w:sz w:val="28"/>
          <w:szCs w:val="28"/>
        </w:rPr>
        <w:t xml:space="preserve"> </w:t>
      </w:r>
      <w:r w:rsidRPr="006E630A">
        <w:rPr>
          <w:color w:val="FF0000"/>
          <w:sz w:val="28"/>
          <w:szCs w:val="28"/>
        </w:rPr>
        <w:t>–</w:t>
      </w:r>
      <w:r w:rsidR="009861CE" w:rsidRPr="006E630A">
        <w:rPr>
          <w:color w:val="FF0000"/>
          <w:sz w:val="28"/>
          <w:szCs w:val="28"/>
        </w:rPr>
        <w:t xml:space="preserve"> </w:t>
      </w:r>
      <w:r w:rsidRPr="006E630A">
        <w:rPr>
          <w:color w:val="FF0000"/>
          <w:sz w:val="28"/>
          <w:szCs w:val="28"/>
        </w:rPr>
        <w:t>концентратов</w:t>
      </w:r>
      <w:r w:rsidR="009861CE" w:rsidRPr="006E630A">
        <w:rPr>
          <w:color w:val="FF0000"/>
          <w:sz w:val="28"/>
          <w:szCs w:val="28"/>
        </w:rPr>
        <w:t xml:space="preserve"> </w:t>
      </w:r>
      <w:r w:rsidRPr="006E630A">
        <w:rPr>
          <w:color w:val="FF0000"/>
          <w:sz w:val="28"/>
          <w:szCs w:val="28"/>
        </w:rPr>
        <w:t>и</w:t>
      </w:r>
      <w:r w:rsidR="009861CE" w:rsidRPr="006E630A">
        <w:rPr>
          <w:color w:val="FF0000"/>
          <w:sz w:val="28"/>
          <w:szCs w:val="28"/>
        </w:rPr>
        <w:t xml:space="preserve"> </w:t>
      </w:r>
      <w:r w:rsidRPr="006E630A">
        <w:rPr>
          <w:color w:val="FF0000"/>
          <w:sz w:val="28"/>
          <w:szCs w:val="28"/>
        </w:rPr>
        <w:t>осадков.</w:t>
      </w:r>
      <w:r w:rsidR="009861CE" w:rsidRPr="006E630A">
        <w:rPr>
          <w:color w:val="FF0000"/>
          <w:sz w:val="28"/>
          <w:szCs w:val="28"/>
        </w:rPr>
        <w:t xml:space="preserve"> </w:t>
      </w:r>
      <w:r w:rsidRPr="006E630A">
        <w:rPr>
          <w:color w:val="FF0000"/>
          <w:sz w:val="28"/>
          <w:szCs w:val="28"/>
        </w:rPr>
        <w:t>Должны</w:t>
      </w:r>
      <w:r w:rsidR="009861CE" w:rsidRPr="006E630A">
        <w:rPr>
          <w:color w:val="FF0000"/>
          <w:sz w:val="28"/>
          <w:szCs w:val="28"/>
        </w:rPr>
        <w:t xml:space="preserve"> </w:t>
      </w:r>
      <w:r w:rsidRPr="006E630A">
        <w:rPr>
          <w:color w:val="FF0000"/>
          <w:sz w:val="28"/>
          <w:szCs w:val="28"/>
        </w:rPr>
        <w:t>быть</w:t>
      </w:r>
      <w:r w:rsidR="009861CE" w:rsidRPr="006E630A">
        <w:rPr>
          <w:color w:val="FF0000"/>
          <w:sz w:val="28"/>
          <w:szCs w:val="28"/>
        </w:rPr>
        <w:t xml:space="preserve"> </w:t>
      </w:r>
      <w:r w:rsidRPr="006E630A">
        <w:rPr>
          <w:color w:val="FF0000"/>
          <w:sz w:val="28"/>
          <w:szCs w:val="28"/>
        </w:rPr>
        <w:t>предусмотрены</w:t>
      </w:r>
      <w:r w:rsidR="009861CE" w:rsidRPr="006E630A">
        <w:rPr>
          <w:color w:val="FF0000"/>
          <w:sz w:val="28"/>
          <w:szCs w:val="28"/>
        </w:rPr>
        <w:t xml:space="preserve"> </w:t>
      </w:r>
      <w:r w:rsidRPr="006E630A">
        <w:rPr>
          <w:color w:val="FF0000"/>
          <w:sz w:val="28"/>
          <w:szCs w:val="28"/>
        </w:rPr>
        <w:t>зоны</w:t>
      </w:r>
      <w:r w:rsidR="009861CE" w:rsidRPr="006E630A">
        <w:rPr>
          <w:color w:val="FF0000"/>
          <w:sz w:val="28"/>
          <w:szCs w:val="28"/>
        </w:rPr>
        <w:t xml:space="preserve"> </w:t>
      </w:r>
      <w:r w:rsidRPr="006E630A">
        <w:rPr>
          <w:color w:val="FF0000"/>
          <w:sz w:val="28"/>
          <w:szCs w:val="28"/>
        </w:rPr>
        <w:t>временного</w:t>
      </w:r>
      <w:r w:rsidR="009861CE" w:rsidRPr="006E630A">
        <w:rPr>
          <w:color w:val="FF0000"/>
          <w:sz w:val="28"/>
          <w:szCs w:val="28"/>
        </w:rPr>
        <w:t xml:space="preserve"> </w:t>
      </w:r>
      <w:r w:rsidRPr="006E630A">
        <w:rPr>
          <w:color w:val="FF0000"/>
          <w:sz w:val="28"/>
          <w:szCs w:val="28"/>
        </w:rPr>
        <w:t>складирования</w:t>
      </w:r>
      <w:r w:rsidR="009861CE" w:rsidRPr="006E630A">
        <w:rPr>
          <w:color w:val="FF0000"/>
          <w:sz w:val="28"/>
          <w:szCs w:val="28"/>
        </w:rPr>
        <w:t xml:space="preserve"> </w:t>
      </w:r>
      <w:r w:rsidRPr="006E630A">
        <w:rPr>
          <w:color w:val="FF0000"/>
          <w:sz w:val="28"/>
          <w:szCs w:val="28"/>
        </w:rPr>
        <w:t>и</w:t>
      </w:r>
      <w:r w:rsidR="009861CE" w:rsidRPr="006E630A">
        <w:rPr>
          <w:color w:val="FF0000"/>
          <w:sz w:val="28"/>
          <w:szCs w:val="28"/>
        </w:rPr>
        <w:t xml:space="preserve"> </w:t>
      </w:r>
      <w:r w:rsidRPr="006E630A">
        <w:rPr>
          <w:color w:val="FF0000"/>
          <w:sz w:val="28"/>
          <w:szCs w:val="28"/>
        </w:rPr>
        <w:t>контейнеры</w:t>
      </w:r>
      <w:r w:rsidR="009861CE" w:rsidRPr="006E630A">
        <w:rPr>
          <w:color w:val="FF0000"/>
          <w:sz w:val="28"/>
          <w:szCs w:val="28"/>
        </w:rPr>
        <w:t xml:space="preserve"> </w:t>
      </w:r>
      <w:r w:rsidRPr="006E630A">
        <w:rPr>
          <w:color w:val="FF0000"/>
          <w:sz w:val="28"/>
          <w:szCs w:val="28"/>
        </w:rPr>
        <w:t>для</w:t>
      </w:r>
      <w:r w:rsidR="009861CE" w:rsidRPr="006E630A">
        <w:rPr>
          <w:color w:val="FF0000"/>
          <w:sz w:val="28"/>
          <w:szCs w:val="28"/>
        </w:rPr>
        <w:t xml:space="preserve"> </w:t>
      </w:r>
      <w:r w:rsidRPr="006E630A">
        <w:rPr>
          <w:color w:val="FF0000"/>
          <w:sz w:val="28"/>
          <w:szCs w:val="28"/>
        </w:rPr>
        <w:t>хранения</w:t>
      </w:r>
      <w:r w:rsidR="009861CE" w:rsidRPr="006E630A">
        <w:rPr>
          <w:color w:val="FF0000"/>
          <w:sz w:val="28"/>
          <w:szCs w:val="28"/>
        </w:rPr>
        <w:t xml:space="preserve"> </w:t>
      </w:r>
      <w:r w:rsidRPr="006E630A">
        <w:rPr>
          <w:color w:val="FF0000"/>
          <w:sz w:val="28"/>
          <w:szCs w:val="28"/>
        </w:rPr>
        <w:t>отходов.</w:t>
      </w:r>
      <w:r w:rsidR="009861CE" w:rsidRPr="006E630A">
        <w:rPr>
          <w:color w:val="FF0000"/>
          <w:sz w:val="28"/>
          <w:szCs w:val="28"/>
        </w:rPr>
        <w:t xml:space="preserve"> </w:t>
      </w:r>
      <w:r w:rsidRPr="006E630A">
        <w:rPr>
          <w:color w:val="FF0000"/>
          <w:sz w:val="28"/>
          <w:szCs w:val="28"/>
        </w:rPr>
        <w:t>Процессы</w:t>
      </w:r>
      <w:r w:rsidR="009861CE" w:rsidRPr="006E630A">
        <w:rPr>
          <w:color w:val="FF0000"/>
          <w:sz w:val="28"/>
          <w:szCs w:val="28"/>
        </w:rPr>
        <w:t xml:space="preserve"> </w:t>
      </w:r>
      <w:r w:rsidRPr="006E630A">
        <w:rPr>
          <w:color w:val="FF0000"/>
          <w:sz w:val="28"/>
          <w:szCs w:val="28"/>
        </w:rPr>
        <w:t>загрузки-выгрузки</w:t>
      </w:r>
      <w:r w:rsidR="009861CE" w:rsidRPr="006E630A">
        <w:rPr>
          <w:color w:val="FF0000"/>
          <w:sz w:val="28"/>
          <w:szCs w:val="28"/>
        </w:rPr>
        <w:t xml:space="preserve"> </w:t>
      </w:r>
      <w:r w:rsidRPr="006E630A">
        <w:rPr>
          <w:color w:val="FF0000"/>
          <w:sz w:val="28"/>
          <w:szCs w:val="28"/>
        </w:rPr>
        <w:t>отходов</w:t>
      </w:r>
      <w:r w:rsidR="009861CE" w:rsidRPr="006E630A">
        <w:rPr>
          <w:color w:val="FF0000"/>
          <w:sz w:val="28"/>
          <w:szCs w:val="28"/>
        </w:rPr>
        <w:t xml:space="preserve"> </w:t>
      </w:r>
      <w:r w:rsidRPr="006E630A">
        <w:rPr>
          <w:color w:val="FF0000"/>
          <w:sz w:val="28"/>
          <w:szCs w:val="28"/>
        </w:rPr>
        <w:t>должны</w:t>
      </w:r>
      <w:r w:rsidR="009861CE" w:rsidRPr="006E630A">
        <w:rPr>
          <w:color w:val="FF0000"/>
          <w:sz w:val="28"/>
          <w:szCs w:val="28"/>
        </w:rPr>
        <w:t xml:space="preserve"> </w:t>
      </w:r>
      <w:r w:rsidRPr="006E630A">
        <w:rPr>
          <w:color w:val="FF0000"/>
          <w:sz w:val="28"/>
          <w:szCs w:val="28"/>
        </w:rPr>
        <w:t>быть</w:t>
      </w:r>
      <w:r w:rsidR="009861CE" w:rsidRPr="006E630A">
        <w:rPr>
          <w:color w:val="FF0000"/>
          <w:sz w:val="28"/>
          <w:szCs w:val="28"/>
        </w:rPr>
        <w:t xml:space="preserve"> </w:t>
      </w:r>
      <w:r w:rsidRPr="006E630A">
        <w:rPr>
          <w:color w:val="FF0000"/>
          <w:sz w:val="28"/>
          <w:szCs w:val="28"/>
        </w:rPr>
        <w:t>механизированы;</w:t>
      </w:r>
    </w:p>
    <w:p w14:paraId="2B1F4C8F" w14:textId="77777777" w:rsidR="008F34E4" w:rsidRPr="006E630A" w:rsidRDefault="008F34E4" w:rsidP="008F34E4">
      <w:pPr>
        <w:widowControl/>
        <w:spacing w:before="0" w:after="0"/>
        <w:rPr>
          <w:color w:val="FF0000"/>
          <w:sz w:val="28"/>
          <w:szCs w:val="28"/>
        </w:rPr>
      </w:pPr>
      <w:r w:rsidRPr="006E630A">
        <w:rPr>
          <w:color w:val="FF0000"/>
          <w:sz w:val="28"/>
          <w:szCs w:val="28"/>
        </w:rPr>
        <w:t>в)</w:t>
      </w:r>
      <w:r w:rsidR="009861CE" w:rsidRPr="006E630A">
        <w:rPr>
          <w:color w:val="FF0000"/>
          <w:sz w:val="28"/>
          <w:szCs w:val="28"/>
        </w:rPr>
        <w:t xml:space="preserve"> </w:t>
      </w:r>
      <w:r w:rsidRPr="006E630A">
        <w:rPr>
          <w:color w:val="FF0000"/>
          <w:sz w:val="28"/>
          <w:szCs w:val="28"/>
        </w:rPr>
        <w:t>оборудование</w:t>
      </w:r>
      <w:r w:rsidR="009861CE" w:rsidRPr="006E630A">
        <w:rPr>
          <w:color w:val="FF0000"/>
          <w:sz w:val="28"/>
          <w:szCs w:val="28"/>
        </w:rPr>
        <w:t xml:space="preserve"> </w:t>
      </w:r>
      <w:r w:rsidRPr="006E630A">
        <w:rPr>
          <w:color w:val="FF0000"/>
          <w:sz w:val="28"/>
          <w:szCs w:val="28"/>
        </w:rPr>
        <w:t>для</w:t>
      </w:r>
      <w:r w:rsidR="009861CE" w:rsidRPr="006E630A">
        <w:rPr>
          <w:color w:val="FF0000"/>
          <w:sz w:val="28"/>
          <w:szCs w:val="28"/>
        </w:rPr>
        <w:t xml:space="preserve"> </w:t>
      </w:r>
      <w:r w:rsidRPr="006E630A">
        <w:rPr>
          <w:color w:val="FF0000"/>
          <w:sz w:val="28"/>
          <w:szCs w:val="28"/>
        </w:rPr>
        <w:t>осуществления</w:t>
      </w:r>
      <w:r w:rsidR="009861CE" w:rsidRPr="006E630A">
        <w:rPr>
          <w:color w:val="FF0000"/>
          <w:sz w:val="28"/>
          <w:szCs w:val="28"/>
        </w:rPr>
        <w:t xml:space="preserve"> </w:t>
      </w:r>
      <w:r w:rsidRPr="006E630A">
        <w:rPr>
          <w:color w:val="FF0000"/>
          <w:sz w:val="28"/>
          <w:szCs w:val="28"/>
        </w:rPr>
        <w:t>всего</w:t>
      </w:r>
      <w:r w:rsidR="009861CE" w:rsidRPr="006E630A">
        <w:rPr>
          <w:color w:val="FF0000"/>
          <w:sz w:val="28"/>
          <w:szCs w:val="28"/>
        </w:rPr>
        <w:t xml:space="preserve"> </w:t>
      </w:r>
      <w:r w:rsidRPr="006E630A">
        <w:rPr>
          <w:color w:val="FF0000"/>
          <w:sz w:val="28"/>
          <w:szCs w:val="28"/>
        </w:rPr>
        <w:t>комплекса</w:t>
      </w:r>
      <w:r w:rsidR="009861CE" w:rsidRPr="006E630A">
        <w:rPr>
          <w:color w:val="FF0000"/>
          <w:sz w:val="28"/>
          <w:szCs w:val="28"/>
        </w:rPr>
        <w:t xml:space="preserve"> </w:t>
      </w:r>
      <w:r w:rsidRPr="006E630A">
        <w:rPr>
          <w:color w:val="FF0000"/>
          <w:sz w:val="28"/>
          <w:szCs w:val="28"/>
        </w:rPr>
        <w:t>промывочных</w:t>
      </w:r>
      <w:r w:rsidR="009861CE" w:rsidRPr="006E630A">
        <w:rPr>
          <w:color w:val="FF0000"/>
          <w:sz w:val="28"/>
          <w:szCs w:val="28"/>
        </w:rPr>
        <w:t xml:space="preserve"> </w:t>
      </w:r>
      <w:r w:rsidRPr="006E630A">
        <w:rPr>
          <w:color w:val="FF0000"/>
          <w:sz w:val="28"/>
          <w:szCs w:val="28"/>
        </w:rPr>
        <w:t>операций</w:t>
      </w:r>
      <w:r w:rsidR="009861CE" w:rsidRPr="006E630A">
        <w:rPr>
          <w:color w:val="FF0000"/>
          <w:sz w:val="28"/>
          <w:szCs w:val="28"/>
        </w:rPr>
        <w:t xml:space="preserve"> </w:t>
      </w:r>
      <w:r w:rsidRPr="006E630A">
        <w:rPr>
          <w:color w:val="FF0000"/>
          <w:sz w:val="28"/>
          <w:szCs w:val="28"/>
        </w:rPr>
        <w:t>мембранных</w:t>
      </w:r>
      <w:r w:rsidR="009861CE" w:rsidRPr="006E630A">
        <w:rPr>
          <w:color w:val="FF0000"/>
          <w:sz w:val="28"/>
          <w:szCs w:val="28"/>
        </w:rPr>
        <w:t xml:space="preserve"> </w:t>
      </w:r>
      <w:r w:rsidRPr="006E630A">
        <w:rPr>
          <w:color w:val="FF0000"/>
          <w:sz w:val="28"/>
          <w:szCs w:val="28"/>
        </w:rPr>
        <w:t>аппаратов,</w:t>
      </w:r>
      <w:r w:rsidR="009861CE" w:rsidRPr="006E630A">
        <w:rPr>
          <w:color w:val="FF0000"/>
          <w:sz w:val="28"/>
          <w:szCs w:val="28"/>
        </w:rPr>
        <w:t xml:space="preserve"> </w:t>
      </w:r>
      <w:r w:rsidRPr="006E630A">
        <w:rPr>
          <w:color w:val="FF0000"/>
          <w:sz w:val="28"/>
          <w:szCs w:val="28"/>
        </w:rPr>
        <w:t>включая</w:t>
      </w:r>
      <w:r w:rsidR="009861CE" w:rsidRPr="006E630A">
        <w:rPr>
          <w:color w:val="FF0000"/>
          <w:sz w:val="28"/>
          <w:szCs w:val="28"/>
        </w:rPr>
        <w:t xml:space="preserve"> </w:t>
      </w:r>
      <w:r w:rsidRPr="006E630A">
        <w:rPr>
          <w:color w:val="FF0000"/>
          <w:sz w:val="28"/>
          <w:szCs w:val="28"/>
        </w:rPr>
        <w:t>насосы</w:t>
      </w:r>
      <w:r w:rsidR="009861CE" w:rsidRPr="006E630A">
        <w:rPr>
          <w:color w:val="FF0000"/>
          <w:sz w:val="28"/>
          <w:szCs w:val="28"/>
        </w:rPr>
        <w:t xml:space="preserve"> </w:t>
      </w:r>
      <w:r w:rsidRPr="006E630A">
        <w:rPr>
          <w:color w:val="FF0000"/>
          <w:sz w:val="28"/>
          <w:szCs w:val="28"/>
        </w:rPr>
        <w:t>и</w:t>
      </w:r>
      <w:r w:rsidR="009861CE" w:rsidRPr="006E630A">
        <w:rPr>
          <w:color w:val="FF0000"/>
          <w:sz w:val="28"/>
          <w:szCs w:val="28"/>
        </w:rPr>
        <w:t xml:space="preserve"> </w:t>
      </w:r>
      <w:r w:rsidRPr="006E630A">
        <w:rPr>
          <w:color w:val="FF0000"/>
          <w:sz w:val="28"/>
          <w:szCs w:val="28"/>
        </w:rPr>
        <w:t>узлы</w:t>
      </w:r>
      <w:r w:rsidR="009861CE" w:rsidRPr="006E630A">
        <w:rPr>
          <w:color w:val="FF0000"/>
          <w:sz w:val="28"/>
          <w:szCs w:val="28"/>
        </w:rPr>
        <w:t xml:space="preserve"> </w:t>
      </w:r>
      <w:r w:rsidRPr="006E630A">
        <w:rPr>
          <w:color w:val="FF0000"/>
          <w:sz w:val="28"/>
          <w:szCs w:val="28"/>
        </w:rPr>
        <w:t>нейтрализации</w:t>
      </w:r>
      <w:r w:rsidR="009861CE" w:rsidRPr="006E630A">
        <w:rPr>
          <w:color w:val="FF0000"/>
          <w:sz w:val="28"/>
          <w:szCs w:val="28"/>
        </w:rPr>
        <w:t xml:space="preserve"> </w:t>
      </w:r>
      <w:r w:rsidRPr="006E630A">
        <w:rPr>
          <w:color w:val="FF0000"/>
          <w:sz w:val="28"/>
          <w:szCs w:val="28"/>
        </w:rPr>
        <w:t>отработанных</w:t>
      </w:r>
      <w:r w:rsidR="009861CE" w:rsidRPr="006E630A">
        <w:rPr>
          <w:color w:val="FF0000"/>
          <w:sz w:val="28"/>
          <w:szCs w:val="28"/>
        </w:rPr>
        <w:t xml:space="preserve"> </w:t>
      </w:r>
      <w:r w:rsidRPr="006E630A">
        <w:rPr>
          <w:color w:val="FF0000"/>
          <w:sz w:val="28"/>
          <w:szCs w:val="28"/>
        </w:rPr>
        <w:t>растворов.</w:t>
      </w:r>
    </w:p>
    <w:p w14:paraId="6AC8D8B2" w14:textId="77777777" w:rsidR="008F34E4" w:rsidRPr="006E630A" w:rsidRDefault="008F34E4" w:rsidP="008F34E4">
      <w:pPr>
        <w:widowControl/>
        <w:spacing w:before="0" w:after="0"/>
        <w:rPr>
          <w:color w:val="FF0000"/>
          <w:sz w:val="28"/>
          <w:szCs w:val="28"/>
        </w:rPr>
      </w:pPr>
      <w:r w:rsidRPr="006E630A">
        <w:rPr>
          <w:color w:val="FF0000"/>
          <w:sz w:val="28"/>
          <w:szCs w:val="28"/>
        </w:rPr>
        <w:t>9.196</w:t>
      </w:r>
      <w:r w:rsidR="009861CE" w:rsidRPr="006E630A">
        <w:rPr>
          <w:color w:val="FF0000"/>
          <w:sz w:val="28"/>
          <w:szCs w:val="28"/>
        </w:rPr>
        <w:t xml:space="preserve"> </w:t>
      </w:r>
      <w:r w:rsidRPr="006E630A">
        <w:rPr>
          <w:color w:val="FF0000"/>
          <w:sz w:val="28"/>
          <w:szCs w:val="28"/>
        </w:rPr>
        <w:t>При</w:t>
      </w:r>
      <w:r w:rsidR="009861CE" w:rsidRPr="006E630A">
        <w:rPr>
          <w:color w:val="FF0000"/>
          <w:sz w:val="28"/>
          <w:szCs w:val="28"/>
        </w:rPr>
        <w:t xml:space="preserve"> </w:t>
      </w:r>
      <w:r w:rsidRPr="006E630A">
        <w:rPr>
          <w:color w:val="FF0000"/>
          <w:sz w:val="28"/>
          <w:szCs w:val="28"/>
        </w:rPr>
        <w:t>обеспечении</w:t>
      </w:r>
      <w:r w:rsidR="009861CE" w:rsidRPr="006E630A">
        <w:rPr>
          <w:color w:val="FF0000"/>
          <w:sz w:val="28"/>
          <w:szCs w:val="28"/>
        </w:rPr>
        <w:t xml:space="preserve"> </w:t>
      </w:r>
      <w:r w:rsidRPr="006E630A">
        <w:rPr>
          <w:color w:val="FF0000"/>
          <w:sz w:val="28"/>
          <w:szCs w:val="28"/>
        </w:rPr>
        <w:t>промышленной</w:t>
      </w:r>
      <w:r w:rsidR="009861CE" w:rsidRPr="006E630A">
        <w:rPr>
          <w:color w:val="FF0000"/>
          <w:sz w:val="28"/>
          <w:szCs w:val="28"/>
        </w:rPr>
        <w:t xml:space="preserve"> </w:t>
      </w:r>
      <w:r w:rsidRPr="006E630A">
        <w:rPr>
          <w:color w:val="FF0000"/>
          <w:sz w:val="28"/>
          <w:szCs w:val="28"/>
        </w:rPr>
        <w:t>безопасности</w:t>
      </w:r>
      <w:r w:rsidR="009861CE" w:rsidRPr="006E630A">
        <w:rPr>
          <w:color w:val="FF0000"/>
          <w:sz w:val="28"/>
          <w:szCs w:val="28"/>
        </w:rPr>
        <w:t xml:space="preserve"> </w:t>
      </w:r>
      <w:r w:rsidRPr="006E630A">
        <w:rPr>
          <w:color w:val="FF0000"/>
          <w:sz w:val="28"/>
          <w:szCs w:val="28"/>
        </w:rPr>
        <w:t>мембранных</w:t>
      </w:r>
      <w:r w:rsidR="009861CE" w:rsidRPr="006E630A">
        <w:rPr>
          <w:color w:val="FF0000"/>
          <w:sz w:val="28"/>
          <w:szCs w:val="28"/>
        </w:rPr>
        <w:t xml:space="preserve"> </w:t>
      </w:r>
      <w:r w:rsidRPr="006E630A">
        <w:rPr>
          <w:color w:val="FF0000"/>
          <w:sz w:val="28"/>
          <w:szCs w:val="28"/>
        </w:rPr>
        <w:t>аппаратов</w:t>
      </w:r>
      <w:r w:rsidR="009861CE" w:rsidRPr="006E630A">
        <w:rPr>
          <w:color w:val="FF0000"/>
          <w:sz w:val="28"/>
          <w:szCs w:val="28"/>
        </w:rPr>
        <w:t xml:space="preserve"> </w:t>
      </w:r>
      <w:r w:rsidRPr="006E630A">
        <w:rPr>
          <w:color w:val="FF0000"/>
          <w:sz w:val="28"/>
          <w:szCs w:val="28"/>
        </w:rPr>
        <w:t>необходимо</w:t>
      </w:r>
      <w:r w:rsidR="009861CE" w:rsidRPr="006E630A">
        <w:rPr>
          <w:color w:val="FF0000"/>
          <w:sz w:val="28"/>
          <w:szCs w:val="28"/>
        </w:rPr>
        <w:t xml:space="preserve"> </w:t>
      </w:r>
      <w:r w:rsidRPr="006E630A">
        <w:rPr>
          <w:color w:val="FF0000"/>
          <w:sz w:val="28"/>
          <w:szCs w:val="28"/>
        </w:rPr>
        <w:t>учитывать</w:t>
      </w:r>
      <w:r w:rsidR="009861CE" w:rsidRPr="006E630A">
        <w:rPr>
          <w:color w:val="FF0000"/>
          <w:sz w:val="28"/>
          <w:szCs w:val="28"/>
        </w:rPr>
        <w:t xml:space="preserve"> </w:t>
      </w:r>
      <w:r w:rsidRPr="006E630A">
        <w:rPr>
          <w:color w:val="FF0000"/>
          <w:sz w:val="28"/>
          <w:szCs w:val="28"/>
        </w:rPr>
        <w:t>требования</w:t>
      </w:r>
      <w:r w:rsidR="009861CE" w:rsidRPr="006E630A">
        <w:rPr>
          <w:color w:val="FF0000"/>
          <w:sz w:val="28"/>
          <w:szCs w:val="28"/>
        </w:rPr>
        <w:t xml:space="preserve"> </w:t>
      </w:r>
      <w:r w:rsidRPr="006E630A">
        <w:rPr>
          <w:color w:val="FF0000"/>
          <w:sz w:val="28"/>
          <w:szCs w:val="28"/>
        </w:rPr>
        <w:t>[1</w:t>
      </w:r>
      <w:r w:rsidR="00E00E06" w:rsidRPr="006E630A">
        <w:rPr>
          <w:color w:val="FF0000"/>
          <w:sz w:val="28"/>
          <w:szCs w:val="28"/>
        </w:rPr>
        <w:t>4</w:t>
      </w:r>
      <w:r w:rsidRPr="006E630A">
        <w:rPr>
          <w:color w:val="FF0000"/>
          <w:sz w:val="28"/>
          <w:szCs w:val="28"/>
        </w:rPr>
        <w:t>]</w:t>
      </w:r>
      <w:r w:rsidR="009861CE" w:rsidRPr="006E630A">
        <w:rPr>
          <w:color w:val="FF0000"/>
          <w:sz w:val="28"/>
          <w:szCs w:val="28"/>
        </w:rPr>
        <w:t xml:space="preserve"> </w:t>
      </w:r>
      <w:r w:rsidRPr="006E630A">
        <w:rPr>
          <w:color w:val="FF0000"/>
          <w:sz w:val="28"/>
          <w:szCs w:val="28"/>
        </w:rPr>
        <w:t>к</w:t>
      </w:r>
      <w:r w:rsidR="009861CE" w:rsidRPr="006E630A">
        <w:rPr>
          <w:color w:val="FF0000"/>
          <w:sz w:val="28"/>
          <w:szCs w:val="28"/>
        </w:rPr>
        <w:t xml:space="preserve"> </w:t>
      </w:r>
      <w:r w:rsidRPr="006E630A">
        <w:rPr>
          <w:color w:val="FF0000"/>
          <w:sz w:val="28"/>
          <w:szCs w:val="28"/>
        </w:rPr>
        <w:t>оборудованию,</w:t>
      </w:r>
      <w:r w:rsidR="009861CE" w:rsidRPr="006E630A">
        <w:rPr>
          <w:color w:val="FF0000"/>
          <w:sz w:val="28"/>
          <w:szCs w:val="28"/>
        </w:rPr>
        <w:t xml:space="preserve"> </w:t>
      </w:r>
      <w:r w:rsidRPr="006E630A">
        <w:rPr>
          <w:color w:val="FF0000"/>
          <w:sz w:val="28"/>
          <w:szCs w:val="28"/>
        </w:rPr>
        <w:t>работающему</w:t>
      </w:r>
      <w:r w:rsidR="009861CE" w:rsidRPr="006E630A">
        <w:rPr>
          <w:color w:val="FF0000"/>
          <w:sz w:val="28"/>
          <w:szCs w:val="28"/>
        </w:rPr>
        <w:t xml:space="preserve"> </w:t>
      </w:r>
      <w:r w:rsidRPr="006E630A">
        <w:rPr>
          <w:color w:val="FF0000"/>
          <w:sz w:val="28"/>
          <w:szCs w:val="28"/>
        </w:rPr>
        <w:t>под</w:t>
      </w:r>
      <w:r w:rsidR="009861CE" w:rsidRPr="006E630A">
        <w:rPr>
          <w:color w:val="FF0000"/>
          <w:sz w:val="28"/>
          <w:szCs w:val="28"/>
        </w:rPr>
        <w:t xml:space="preserve"> </w:t>
      </w:r>
      <w:r w:rsidRPr="006E630A">
        <w:rPr>
          <w:color w:val="FF0000"/>
          <w:sz w:val="28"/>
          <w:szCs w:val="28"/>
        </w:rPr>
        <w:t>избыточным</w:t>
      </w:r>
      <w:r w:rsidR="009861CE" w:rsidRPr="006E630A">
        <w:rPr>
          <w:color w:val="FF0000"/>
          <w:sz w:val="28"/>
          <w:szCs w:val="28"/>
        </w:rPr>
        <w:t xml:space="preserve"> </w:t>
      </w:r>
      <w:r w:rsidRPr="006E630A">
        <w:rPr>
          <w:color w:val="FF0000"/>
          <w:sz w:val="28"/>
          <w:szCs w:val="28"/>
        </w:rPr>
        <w:t>давлением.</w:t>
      </w:r>
    </w:p>
    <w:p w14:paraId="362E2132" w14:textId="77777777" w:rsidR="008F34E4" w:rsidRPr="006E630A" w:rsidRDefault="008F34E4" w:rsidP="008F34E4">
      <w:pPr>
        <w:widowControl/>
        <w:spacing w:before="0" w:after="0"/>
        <w:rPr>
          <w:color w:val="FF0000"/>
          <w:sz w:val="28"/>
          <w:szCs w:val="28"/>
        </w:rPr>
      </w:pPr>
      <w:r w:rsidRPr="006E630A">
        <w:rPr>
          <w:color w:val="FF0000"/>
          <w:sz w:val="28"/>
          <w:szCs w:val="28"/>
        </w:rPr>
        <w:t>9.197</w:t>
      </w:r>
      <w:r w:rsidR="009861CE" w:rsidRPr="006E630A">
        <w:rPr>
          <w:color w:val="FF0000"/>
          <w:sz w:val="28"/>
          <w:szCs w:val="28"/>
        </w:rPr>
        <w:t xml:space="preserve"> </w:t>
      </w:r>
      <w:r w:rsidRPr="006E630A">
        <w:rPr>
          <w:color w:val="FF0000"/>
          <w:sz w:val="28"/>
          <w:szCs w:val="28"/>
        </w:rPr>
        <w:t>При</w:t>
      </w:r>
      <w:r w:rsidR="009861CE" w:rsidRPr="006E630A">
        <w:rPr>
          <w:color w:val="FF0000"/>
          <w:sz w:val="28"/>
          <w:szCs w:val="28"/>
        </w:rPr>
        <w:t xml:space="preserve"> </w:t>
      </w:r>
      <w:r w:rsidRPr="006E630A">
        <w:rPr>
          <w:color w:val="FF0000"/>
          <w:sz w:val="28"/>
          <w:szCs w:val="28"/>
        </w:rPr>
        <w:t>выборе</w:t>
      </w:r>
      <w:r w:rsidR="009861CE" w:rsidRPr="006E630A">
        <w:rPr>
          <w:color w:val="FF0000"/>
          <w:sz w:val="28"/>
          <w:szCs w:val="28"/>
        </w:rPr>
        <w:t xml:space="preserve"> </w:t>
      </w:r>
      <w:r w:rsidRPr="006E630A">
        <w:rPr>
          <w:color w:val="FF0000"/>
          <w:sz w:val="28"/>
          <w:szCs w:val="28"/>
        </w:rPr>
        <w:t>материалов</w:t>
      </w:r>
      <w:r w:rsidR="009861CE" w:rsidRPr="006E630A">
        <w:rPr>
          <w:color w:val="FF0000"/>
          <w:sz w:val="28"/>
          <w:szCs w:val="28"/>
        </w:rPr>
        <w:t xml:space="preserve"> </w:t>
      </w:r>
      <w:r w:rsidRPr="006E630A">
        <w:rPr>
          <w:color w:val="FF0000"/>
          <w:sz w:val="28"/>
          <w:szCs w:val="28"/>
        </w:rPr>
        <w:t>трубопроводов,</w:t>
      </w:r>
      <w:r w:rsidR="009861CE" w:rsidRPr="006E630A">
        <w:rPr>
          <w:color w:val="FF0000"/>
          <w:sz w:val="28"/>
          <w:szCs w:val="28"/>
        </w:rPr>
        <w:t xml:space="preserve"> </w:t>
      </w:r>
      <w:r w:rsidRPr="006E630A">
        <w:rPr>
          <w:color w:val="FF0000"/>
          <w:sz w:val="28"/>
          <w:szCs w:val="28"/>
        </w:rPr>
        <w:t>арматуры</w:t>
      </w:r>
      <w:r w:rsidR="009861CE" w:rsidRPr="006E630A">
        <w:rPr>
          <w:color w:val="FF0000"/>
          <w:sz w:val="28"/>
          <w:szCs w:val="28"/>
        </w:rPr>
        <w:t xml:space="preserve"> </w:t>
      </w:r>
      <w:r w:rsidRPr="006E630A">
        <w:rPr>
          <w:color w:val="FF0000"/>
          <w:sz w:val="28"/>
          <w:szCs w:val="28"/>
        </w:rPr>
        <w:t>и</w:t>
      </w:r>
      <w:r w:rsidR="009861CE" w:rsidRPr="006E630A">
        <w:rPr>
          <w:color w:val="FF0000"/>
          <w:sz w:val="28"/>
          <w:szCs w:val="28"/>
        </w:rPr>
        <w:t xml:space="preserve"> </w:t>
      </w:r>
      <w:r w:rsidRPr="006E630A">
        <w:rPr>
          <w:color w:val="FF0000"/>
          <w:sz w:val="28"/>
          <w:szCs w:val="28"/>
        </w:rPr>
        <w:t>резервуаров</w:t>
      </w:r>
      <w:r w:rsidR="009861CE" w:rsidRPr="006E630A">
        <w:rPr>
          <w:color w:val="FF0000"/>
          <w:sz w:val="28"/>
          <w:szCs w:val="28"/>
        </w:rPr>
        <w:t xml:space="preserve"> </w:t>
      </w:r>
      <w:r w:rsidRPr="006E630A">
        <w:rPr>
          <w:color w:val="FF0000"/>
          <w:sz w:val="28"/>
          <w:szCs w:val="28"/>
        </w:rPr>
        <w:t>следует</w:t>
      </w:r>
      <w:r w:rsidR="009861CE" w:rsidRPr="006E630A">
        <w:rPr>
          <w:color w:val="FF0000"/>
          <w:sz w:val="28"/>
          <w:szCs w:val="28"/>
        </w:rPr>
        <w:t xml:space="preserve"> </w:t>
      </w:r>
      <w:r w:rsidRPr="006E630A">
        <w:rPr>
          <w:color w:val="FF0000"/>
          <w:sz w:val="28"/>
          <w:szCs w:val="28"/>
        </w:rPr>
        <w:t>учитывать</w:t>
      </w:r>
      <w:r w:rsidR="009861CE" w:rsidRPr="006E630A">
        <w:rPr>
          <w:color w:val="FF0000"/>
          <w:sz w:val="28"/>
          <w:szCs w:val="28"/>
        </w:rPr>
        <w:t xml:space="preserve"> </w:t>
      </w:r>
      <w:r w:rsidRPr="006E630A">
        <w:rPr>
          <w:color w:val="FF0000"/>
          <w:sz w:val="28"/>
          <w:szCs w:val="28"/>
        </w:rPr>
        <w:t>агрессивность</w:t>
      </w:r>
      <w:r w:rsidR="009861CE" w:rsidRPr="006E630A">
        <w:rPr>
          <w:color w:val="FF0000"/>
          <w:sz w:val="28"/>
          <w:szCs w:val="28"/>
        </w:rPr>
        <w:t xml:space="preserve"> </w:t>
      </w:r>
      <w:proofErr w:type="spellStart"/>
      <w:r w:rsidRPr="006E630A">
        <w:rPr>
          <w:color w:val="FF0000"/>
          <w:sz w:val="28"/>
          <w:szCs w:val="28"/>
        </w:rPr>
        <w:t>пермеата</w:t>
      </w:r>
      <w:proofErr w:type="spellEnd"/>
      <w:r w:rsidR="009861CE" w:rsidRPr="006E630A">
        <w:rPr>
          <w:color w:val="FF0000"/>
          <w:sz w:val="28"/>
          <w:szCs w:val="28"/>
        </w:rPr>
        <w:t xml:space="preserve"> </w:t>
      </w:r>
      <w:r w:rsidRPr="006E630A">
        <w:rPr>
          <w:color w:val="FF0000"/>
          <w:sz w:val="28"/>
          <w:szCs w:val="28"/>
        </w:rPr>
        <w:t>обратноосмотических</w:t>
      </w:r>
      <w:r w:rsidR="009861CE" w:rsidRPr="006E630A">
        <w:rPr>
          <w:color w:val="FF0000"/>
          <w:sz w:val="28"/>
          <w:szCs w:val="28"/>
        </w:rPr>
        <w:t xml:space="preserve"> </w:t>
      </w:r>
      <w:r w:rsidRPr="006E630A">
        <w:rPr>
          <w:color w:val="FF0000"/>
          <w:sz w:val="28"/>
          <w:szCs w:val="28"/>
        </w:rPr>
        <w:t>установок.</w:t>
      </w:r>
    </w:p>
    <w:p w14:paraId="22BC50CF" w14:textId="77777777" w:rsidR="00B32364" w:rsidRPr="006E630A" w:rsidRDefault="0084492F" w:rsidP="00B32364">
      <w:pPr>
        <w:widowControl/>
        <w:spacing w:before="0" w:after="0"/>
        <w:rPr>
          <w:color w:val="FF0000"/>
          <w:sz w:val="28"/>
          <w:szCs w:val="28"/>
        </w:rPr>
      </w:pPr>
      <w:r w:rsidRPr="006E630A">
        <w:rPr>
          <w:color w:val="FF0000"/>
          <w:sz w:val="28"/>
          <w:szCs w:val="28"/>
        </w:rPr>
        <w:t>9.198</w:t>
      </w:r>
      <w:r w:rsidR="009861CE" w:rsidRPr="006E630A">
        <w:rPr>
          <w:color w:val="FF0000"/>
          <w:sz w:val="28"/>
          <w:szCs w:val="28"/>
        </w:rPr>
        <w:t xml:space="preserve"> </w:t>
      </w:r>
      <w:r w:rsidR="008F34E4" w:rsidRPr="006E630A">
        <w:rPr>
          <w:color w:val="FF0000"/>
          <w:sz w:val="28"/>
          <w:szCs w:val="28"/>
        </w:rPr>
        <w:t>Для</w:t>
      </w:r>
      <w:r w:rsidR="009861CE" w:rsidRPr="006E630A">
        <w:rPr>
          <w:color w:val="FF0000"/>
          <w:sz w:val="28"/>
          <w:szCs w:val="28"/>
        </w:rPr>
        <w:t xml:space="preserve"> </w:t>
      </w:r>
      <w:r w:rsidR="008F34E4" w:rsidRPr="006E630A">
        <w:rPr>
          <w:color w:val="FF0000"/>
          <w:sz w:val="28"/>
          <w:szCs w:val="28"/>
        </w:rPr>
        <w:t>технико-экономических</w:t>
      </w:r>
      <w:r w:rsidR="009861CE" w:rsidRPr="006E630A">
        <w:rPr>
          <w:color w:val="FF0000"/>
          <w:sz w:val="28"/>
          <w:szCs w:val="28"/>
        </w:rPr>
        <w:t xml:space="preserve"> </w:t>
      </w:r>
      <w:r w:rsidR="008F34E4" w:rsidRPr="006E630A">
        <w:rPr>
          <w:color w:val="FF0000"/>
          <w:sz w:val="28"/>
          <w:szCs w:val="28"/>
        </w:rPr>
        <w:t>расчетов</w:t>
      </w:r>
      <w:r w:rsidR="009861CE" w:rsidRPr="006E630A">
        <w:rPr>
          <w:color w:val="FF0000"/>
          <w:sz w:val="28"/>
          <w:szCs w:val="28"/>
        </w:rPr>
        <w:t xml:space="preserve"> </w:t>
      </w:r>
      <w:r w:rsidR="008F34E4" w:rsidRPr="006E630A">
        <w:rPr>
          <w:color w:val="FF0000"/>
          <w:sz w:val="28"/>
          <w:szCs w:val="28"/>
        </w:rPr>
        <w:t>срок</w:t>
      </w:r>
      <w:r w:rsidR="009861CE" w:rsidRPr="006E630A">
        <w:rPr>
          <w:color w:val="FF0000"/>
          <w:sz w:val="28"/>
          <w:szCs w:val="28"/>
        </w:rPr>
        <w:t xml:space="preserve"> </w:t>
      </w:r>
      <w:r w:rsidR="008F34E4" w:rsidRPr="006E630A">
        <w:rPr>
          <w:color w:val="FF0000"/>
          <w:sz w:val="28"/>
          <w:szCs w:val="28"/>
        </w:rPr>
        <w:t>службы</w:t>
      </w:r>
      <w:r w:rsidR="009861CE" w:rsidRPr="006E630A">
        <w:rPr>
          <w:color w:val="FF0000"/>
          <w:sz w:val="28"/>
          <w:szCs w:val="28"/>
        </w:rPr>
        <w:t xml:space="preserve"> </w:t>
      </w:r>
      <w:r w:rsidR="008F34E4" w:rsidRPr="006E630A">
        <w:rPr>
          <w:color w:val="FF0000"/>
          <w:sz w:val="28"/>
          <w:szCs w:val="28"/>
        </w:rPr>
        <w:t>мембран</w:t>
      </w:r>
      <w:r w:rsidR="009861CE" w:rsidRPr="006E630A">
        <w:rPr>
          <w:color w:val="FF0000"/>
          <w:sz w:val="28"/>
          <w:szCs w:val="28"/>
        </w:rPr>
        <w:t xml:space="preserve"> </w:t>
      </w:r>
      <w:r w:rsidR="008F34E4" w:rsidRPr="006E630A">
        <w:rPr>
          <w:color w:val="FF0000"/>
          <w:sz w:val="28"/>
          <w:szCs w:val="28"/>
        </w:rPr>
        <w:t>следует</w:t>
      </w:r>
      <w:r w:rsidR="009861CE" w:rsidRPr="006E630A">
        <w:rPr>
          <w:color w:val="FF0000"/>
          <w:sz w:val="28"/>
          <w:szCs w:val="28"/>
        </w:rPr>
        <w:t xml:space="preserve"> </w:t>
      </w:r>
      <w:r w:rsidR="008F34E4" w:rsidRPr="006E630A">
        <w:rPr>
          <w:color w:val="FF0000"/>
          <w:sz w:val="28"/>
          <w:szCs w:val="28"/>
        </w:rPr>
        <w:t>принимать</w:t>
      </w:r>
      <w:r w:rsidR="009861CE" w:rsidRPr="006E630A">
        <w:rPr>
          <w:color w:val="FF0000"/>
          <w:sz w:val="28"/>
          <w:szCs w:val="28"/>
        </w:rPr>
        <w:t xml:space="preserve"> </w:t>
      </w:r>
      <w:r w:rsidR="008F34E4" w:rsidRPr="006E630A">
        <w:rPr>
          <w:color w:val="FF0000"/>
          <w:sz w:val="28"/>
          <w:szCs w:val="28"/>
        </w:rPr>
        <w:t>4</w:t>
      </w:r>
      <w:r w:rsidR="009861CE" w:rsidRPr="006E630A">
        <w:rPr>
          <w:color w:val="FF0000"/>
          <w:sz w:val="28"/>
          <w:szCs w:val="28"/>
        </w:rPr>
        <w:t xml:space="preserve"> </w:t>
      </w:r>
      <w:r w:rsidR="008F34E4" w:rsidRPr="006E630A">
        <w:rPr>
          <w:color w:val="FF0000"/>
          <w:sz w:val="28"/>
          <w:szCs w:val="28"/>
        </w:rPr>
        <w:t>года.</w:t>
      </w:r>
      <w:r w:rsidR="009861CE" w:rsidRPr="006E630A">
        <w:rPr>
          <w:color w:val="FF0000"/>
          <w:sz w:val="28"/>
          <w:szCs w:val="28"/>
        </w:rPr>
        <w:t xml:space="preserve"> </w:t>
      </w:r>
      <w:r w:rsidR="00BD4A3C" w:rsidRPr="006E630A">
        <w:rPr>
          <w:color w:val="FF0000"/>
          <w:sz w:val="28"/>
          <w:szCs w:val="28"/>
        </w:rPr>
        <w:t>В</w:t>
      </w:r>
      <w:r w:rsidR="009861CE" w:rsidRPr="006E630A">
        <w:rPr>
          <w:color w:val="FF0000"/>
          <w:sz w:val="28"/>
          <w:szCs w:val="28"/>
        </w:rPr>
        <w:t xml:space="preserve"> </w:t>
      </w:r>
      <w:r w:rsidR="00BD4A3C" w:rsidRPr="006E630A">
        <w:rPr>
          <w:color w:val="FF0000"/>
          <w:sz w:val="28"/>
          <w:szCs w:val="28"/>
        </w:rPr>
        <w:t>проектах</w:t>
      </w:r>
      <w:r w:rsidR="009861CE" w:rsidRPr="006E630A">
        <w:rPr>
          <w:color w:val="FF0000"/>
          <w:sz w:val="28"/>
          <w:szCs w:val="28"/>
        </w:rPr>
        <w:t xml:space="preserve"> </w:t>
      </w:r>
      <w:r w:rsidR="00BD4A3C" w:rsidRPr="006E630A">
        <w:rPr>
          <w:color w:val="FF0000"/>
          <w:sz w:val="28"/>
          <w:szCs w:val="28"/>
        </w:rPr>
        <w:t>сооружений</w:t>
      </w:r>
      <w:r w:rsidR="009861CE" w:rsidRPr="006E630A">
        <w:rPr>
          <w:color w:val="FF0000"/>
          <w:sz w:val="28"/>
          <w:szCs w:val="28"/>
        </w:rPr>
        <w:t xml:space="preserve"> </w:t>
      </w:r>
      <w:r w:rsidR="00BD4A3C" w:rsidRPr="006E630A">
        <w:rPr>
          <w:color w:val="FF0000"/>
          <w:sz w:val="28"/>
          <w:szCs w:val="28"/>
        </w:rPr>
        <w:t>на</w:t>
      </w:r>
      <w:r w:rsidR="009861CE" w:rsidRPr="006E630A">
        <w:rPr>
          <w:color w:val="FF0000"/>
          <w:sz w:val="28"/>
          <w:szCs w:val="28"/>
        </w:rPr>
        <w:t xml:space="preserve"> </w:t>
      </w:r>
      <w:r w:rsidR="00BD4A3C" w:rsidRPr="006E630A">
        <w:rPr>
          <w:color w:val="FF0000"/>
          <w:sz w:val="28"/>
          <w:szCs w:val="28"/>
        </w:rPr>
        <w:t>основе</w:t>
      </w:r>
      <w:r w:rsidR="009861CE" w:rsidRPr="006E630A">
        <w:rPr>
          <w:color w:val="FF0000"/>
          <w:sz w:val="28"/>
          <w:szCs w:val="28"/>
        </w:rPr>
        <w:t xml:space="preserve"> </w:t>
      </w:r>
      <w:r w:rsidR="00BD4A3C" w:rsidRPr="006E630A">
        <w:rPr>
          <w:color w:val="FF0000"/>
          <w:sz w:val="28"/>
          <w:szCs w:val="28"/>
        </w:rPr>
        <w:t>мембранных</w:t>
      </w:r>
      <w:r w:rsidR="009861CE" w:rsidRPr="006E630A">
        <w:rPr>
          <w:color w:val="FF0000"/>
          <w:sz w:val="28"/>
          <w:szCs w:val="28"/>
        </w:rPr>
        <w:t xml:space="preserve"> </w:t>
      </w:r>
      <w:r w:rsidR="00BD4A3C" w:rsidRPr="006E630A">
        <w:rPr>
          <w:color w:val="FF0000"/>
          <w:sz w:val="28"/>
          <w:szCs w:val="28"/>
        </w:rPr>
        <w:t>аппаратов</w:t>
      </w:r>
      <w:r w:rsidR="009861CE" w:rsidRPr="006E630A">
        <w:rPr>
          <w:color w:val="FF0000"/>
          <w:sz w:val="28"/>
          <w:szCs w:val="28"/>
        </w:rPr>
        <w:t xml:space="preserve"> </w:t>
      </w:r>
      <w:r w:rsidR="00B333B2" w:rsidRPr="006E630A">
        <w:rPr>
          <w:color w:val="FF0000"/>
          <w:sz w:val="28"/>
          <w:szCs w:val="28"/>
        </w:rPr>
        <w:t>необходимо</w:t>
      </w:r>
      <w:r w:rsidR="009861CE" w:rsidRPr="006E630A">
        <w:rPr>
          <w:color w:val="FF0000"/>
          <w:sz w:val="28"/>
          <w:szCs w:val="28"/>
        </w:rPr>
        <w:t xml:space="preserve"> </w:t>
      </w:r>
      <w:r w:rsidR="00B333B2" w:rsidRPr="006E630A">
        <w:rPr>
          <w:color w:val="FF0000"/>
          <w:sz w:val="28"/>
          <w:szCs w:val="28"/>
        </w:rPr>
        <w:t>предусматривать</w:t>
      </w:r>
      <w:r w:rsidR="009861CE" w:rsidRPr="006E630A">
        <w:rPr>
          <w:color w:val="FF0000"/>
          <w:sz w:val="28"/>
          <w:szCs w:val="28"/>
        </w:rPr>
        <w:t xml:space="preserve"> </w:t>
      </w:r>
      <w:r w:rsidR="00BD4A3C" w:rsidRPr="006E630A">
        <w:rPr>
          <w:color w:val="FF0000"/>
          <w:sz w:val="28"/>
          <w:szCs w:val="28"/>
        </w:rPr>
        <w:t>ненагруженный</w:t>
      </w:r>
      <w:r w:rsidR="009861CE" w:rsidRPr="006E630A">
        <w:rPr>
          <w:color w:val="FF0000"/>
          <w:sz w:val="28"/>
          <w:szCs w:val="28"/>
        </w:rPr>
        <w:t xml:space="preserve"> </w:t>
      </w:r>
      <w:r w:rsidR="00BD4A3C" w:rsidRPr="006E630A">
        <w:rPr>
          <w:color w:val="FF0000"/>
          <w:sz w:val="28"/>
          <w:szCs w:val="28"/>
        </w:rPr>
        <w:t>резерв</w:t>
      </w:r>
      <w:r w:rsidR="009861CE" w:rsidRPr="006E630A">
        <w:rPr>
          <w:color w:val="FF0000"/>
          <w:sz w:val="28"/>
          <w:szCs w:val="28"/>
        </w:rPr>
        <w:t xml:space="preserve"> </w:t>
      </w:r>
      <w:r w:rsidR="00BD4A3C" w:rsidRPr="006E630A">
        <w:rPr>
          <w:color w:val="FF0000"/>
          <w:sz w:val="28"/>
          <w:szCs w:val="28"/>
        </w:rPr>
        <w:t>законсервированных</w:t>
      </w:r>
      <w:r w:rsidR="009861CE" w:rsidRPr="006E630A">
        <w:rPr>
          <w:color w:val="FF0000"/>
          <w:sz w:val="28"/>
          <w:szCs w:val="28"/>
        </w:rPr>
        <w:t xml:space="preserve"> </w:t>
      </w:r>
      <w:r w:rsidR="00BD4A3C" w:rsidRPr="006E630A">
        <w:rPr>
          <w:color w:val="FF0000"/>
          <w:sz w:val="28"/>
          <w:szCs w:val="28"/>
        </w:rPr>
        <w:t>мембранных</w:t>
      </w:r>
      <w:r w:rsidR="009861CE" w:rsidRPr="006E630A">
        <w:rPr>
          <w:color w:val="FF0000"/>
          <w:sz w:val="28"/>
          <w:szCs w:val="28"/>
        </w:rPr>
        <w:t xml:space="preserve"> </w:t>
      </w:r>
      <w:r w:rsidR="00BD4A3C" w:rsidRPr="006E630A">
        <w:rPr>
          <w:color w:val="FF0000"/>
          <w:sz w:val="28"/>
          <w:szCs w:val="28"/>
        </w:rPr>
        <w:t>элементов.</w:t>
      </w:r>
      <w:bookmarkStart w:id="218" w:name="_Toc310589339"/>
      <w:bookmarkStart w:id="219" w:name="_Toc313339601"/>
    </w:p>
    <w:p w14:paraId="2D74E047" w14:textId="77777777" w:rsidR="00B32364" w:rsidRPr="0016404E" w:rsidRDefault="00B32364" w:rsidP="00B32364">
      <w:pPr>
        <w:widowControl/>
        <w:spacing w:before="0" w:after="0"/>
        <w:rPr>
          <w:sz w:val="28"/>
          <w:szCs w:val="28"/>
        </w:rPr>
      </w:pPr>
    </w:p>
    <w:p w14:paraId="77CCDDC7" w14:textId="77777777" w:rsidR="00B74D28" w:rsidRPr="0016404E" w:rsidRDefault="00C331EE" w:rsidP="00B32364">
      <w:pPr>
        <w:widowControl/>
        <w:spacing w:before="0" w:after="0"/>
        <w:rPr>
          <w:b/>
          <w:bCs/>
          <w:sz w:val="28"/>
          <w:szCs w:val="28"/>
        </w:rPr>
      </w:pPr>
      <w:r w:rsidRPr="0016404E">
        <w:rPr>
          <w:b/>
          <w:bCs/>
          <w:sz w:val="28"/>
          <w:szCs w:val="28"/>
        </w:rPr>
        <w:t>1</w:t>
      </w:r>
      <w:r w:rsidR="00A31BBB" w:rsidRPr="0016404E">
        <w:rPr>
          <w:b/>
          <w:bCs/>
          <w:sz w:val="28"/>
          <w:szCs w:val="28"/>
        </w:rPr>
        <w:t>0</w:t>
      </w:r>
      <w:r w:rsidR="009861CE" w:rsidRPr="0016404E">
        <w:rPr>
          <w:b/>
          <w:bCs/>
          <w:sz w:val="28"/>
          <w:szCs w:val="28"/>
        </w:rPr>
        <w:t xml:space="preserve"> </w:t>
      </w:r>
      <w:r w:rsidR="00B74D28" w:rsidRPr="0016404E">
        <w:rPr>
          <w:b/>
          <w:bCs/>
          <w:sz w:val="28"/>
          <w:szCs w:val="28"/>
        </w:rPr>
        <w:t>Насосные</w:t>
      </w:r>
      <w:r w:rsidR="009861CE" w:rsidRPr="0016404E">
        <w:rPr>
          <w:b/>
          <w:bCs/>
          <w:sz w:val="28"/>
          <w:szCs w:val="28"/>
        </w:rPr>
        <w:t xml:space="preserve"> </w:t>
      </w:r>
      <w:r w:rsidR="00B74D28" w:rsidRPr="0016404E">
        <w:rPr>
          <w:b/>
          <w:bCs/>
          <w:sz w:val="28"/>
          <w:szCs w:val="28"/>
        </w:rPr>
        <w:t>станции</w:t>
      </w:r>
      <w:bookmarkEnd w:id="218"/>
      <w:bookmarkEnd w:id="219"/>
    </w:p>
    <w:p w14:paraId="09652145" w14:textId="40E395EB" w:rsidR="00B74D28" w:rsidRPr="006E630A" w:rsidRDefault="00B74D28" w:rsidP="00E267D2">
      <w:pPr>
        <w:widowControl/>
        <w:spacing w:before="0" w:after="0"/>
        <w:rPr>
          <w:color w:val="FF0000"/>
          <w:sz w:val="28"/>
          <w:szCs w:val="28"/>
        </w:rPr>
      </w:pPr>
      <w:bookmarkStart w:id="220" w:name="раздел_10"/>
      <w:bookmarkStart w:id="221" w:name="п81"/>
      <w:r w:rsidRPr="006E630A">
        <w:rPr>
          <w:bCs/>
          <w:color w:val="FF0000"/>
          <w:sz w:val="28"/>
          <w:szCs w:val="28"/>
        </w:rPr>
        <w:t>10</w:t>
      </w:r>
      <w:bookmarkEnd w:id="220"/>
      <w:r w:rsidRPr="006E630A">
        <w:rPr>
          <w:bCs/>
          <w:color w:val="FF0000"/>
          <w:sz w:val="28"/>
          <w:szCs w:val="28"/>
        </w:rPr>
        <w:t>.</w:t>
      </w:r>
      <w:r w:rsidR="00F26779" w:rsidRPr="006E630A">
        <w:rPr>
          <w:bCs/>
          <w:noProof/>
          <w:color w:val="FF0000"/>
          <w:sz w:val="28"/>
          <w:szCs w:val="28"/>
        </w:rPr>
        <w:fldChar w:fldCharType="begin"/>
      </w:r>
      <w:r w:rsidR="00F26779" w:rsidRPr="006E630A">
        <w:rPr>
          <w:bCs/>
          <w:noProof/>
          <w:color w:val="FF0000"/>
          <w:sz w:val="28"/>
          <w:szCs w:val="28"/>
        </w:rPr>
        <w:instrText xml:space="preserve"> SEQ раздел8 \* MERGEFORMAT </w:instrText>
      </w:r>
      <w:r w:rsidR="00F26779" w:rsidRPr="006E630A">
        <w:rPr>
          <w:bCs/>
          <w:noProof/>
          <w:color w:val="FF0000"/>
          <w:sz w:val="28"/>
          <w:szCs w:val="28"/>
        </w:rPr>
        <w:fldChar w:fldCharType="separate"/>
      </w:r>
      <w:r w:rsidR="00AE7126" w:rsidRPr="006E630A">
        <w:rPr>
          <w:bCs/>
          <w:noProof/>
          <w:color w:val="FF0000"/>
          <w:sz w:val="28"/>
          <w:szCs w:val="28"/>
        </w:rPr>
        <w:t>1</w:t>
      </w:r>
      <w:r w:rsidR="00F26779" w:rsidRPr="006E630A">
        <w:rPr>
          <w:bCs/>
          <w:noProof/>
          <w:color w:val="FF0000"/>
          <w:sz w:val="28"/>
          <w:szCs w:val="28"/>
        </w:rPr>
        <w:fldChar w:fldCharType="end"/>
      </w:r>
      <w:bookmarkEnd w:id="221"/>
      <w:r w:rsidR="009861CE" w:rsidRPr="006E630A">
        <w:rPr>
          <w:color w:val="FF0000"/>
          <w:sz w:val="28"/>
          <w:szCs w:val="28"/>
        </w:rPr>
        <w:t xml:space="preserve"> </w:t>
      </w:r>
      <w:r w:rsidRPr="006E630A">
        <w:rPr>
          <w:color w:val="FF0000"/>
          <w:sz w:val="28"/>
          <w:szCs w:val="28"/>
        </w:rPr>
        <w:t>Насосные</w:t>
      </w:r>
      <w:r w:rsidR="009861CE" w:rsidRPr="006E630A">
        <w:rPr>
          <w:color w:val="FF0000"/>
          <w:sz w:val="28"/>
          <w:szCs w:val="28"/>
        </w:rPr>
        <w:t xml:space="preserve"> </w:t>
      </w:r>
      <w:r w:rsidRPr="006E630A">
        <w:rPr>
          <w:color w:val="FF0000"/>
          <w:sz w:val="28"/>
          <w:szCs w:val="28"/>
        </w:rPr>
        <w:t>станции</w:t>
      </w:r>
      <w:r w:rsidR="009861CE" w:rsidRPr="006E630A">
        <w:rPr>
          <w:color w:val="FF0000"/>
          <w:sz w:val="28"/>
          <w:szCs w:val="28"/>
        </w:rPr>
        <w:t xml:space="preserve"> </w:t>
      </w:r>
      <w:r w:rsidRPr="006E630A">
        <w:rPr>
          <w:color w:val="FF0000"/>
          <w:sz w:val="28"/>
          <w:szCs w:val="28"/>
        </w:rPr>
        <w:t>по</w:t>
      </w:r>
      <w:r w:rsidR="009861CE" w:rsidRPr="006E630A">
        <w:rPr>
          <w:color w:val="FF0000"/>
          <w:sz w:val="28"/>
          <w:szCs w:val="28"/>
        </w:rPr>
        <w:t xml:space="preserve"> </w:t>
      </w:r>
      <w:r w:rsidRPr="006E630A">
        <w:rPr>
          <w:color w:val="FF0000"/>
          <w:sz w:val="28"/>
          <w:szCs w:val="28"/>
        </w:rPr>
        <w:t>степени</w:t>
      </w:r>
      <w:r w:rsidR="009861CE" w:rsidRPr="006E630A">
        <w:rPr>
          <w:color w:val="FF0000"/>
          <w:sz w:val="28"/>
          <w:szCs w:val="28"/>
        </w:rPr>
        <w:t xml:space="preserve"> </w:t>
      </w:r>
      <w:r w:rsidRPr="006E630A">
        <w:rPr>
          <w:color w:val="FF0000"/>
          <w:sz w:val="28"/>
          <w:szCs w:val="28"/>
        </w:rPr>
        <w:t>обеспеченности</w:t>
      </w:r>
      <w:r w:rsidR="009861CE" w:rsidRPr="006E630A">
        <w:rPr>
          <w:color w:val="FF0000"/>
          <w:sz w:val="28"/>
          <w:szCs w:val="28"/>
        </w:rPr>
        <w:t xml:space="preserve"> </w:t>
      </w:r>
      <w:r w:rsidRPr="006E630A">
        <w:rPr>
          <w:color w:val="FF0000"/>
          <w:sz w:val="28"/>
          <w:szCs w:val="28"/>
        </w:rPr>
        <w:t>подачи</w:t>
      </w:r>
      <w:r w:rsidR="009861CE" w:rsidRPr="006E630A">
        <w:rPr>
          <w:color w:val="FF0000"/>
          <w:sz w:val="28"/>
          <w:szCs w:val="28"/>
        </w:rPr>
        <w:t xml:space="preserve"> </w:t>
      </w:r>
      <w:r w:rsidRPr="006E630A">
        <w:rPr>
          <w:color w:val="FF0000"/>
          <w:sz w:val="28"/>
          <w:szCs w:val="28"/>
        </w:rPr>
        <w:t>воды</w:t>
      </w:r>
      <w:r w:rsidR="009861CE" w:rsidRPr="006E630A">
        <w:rPr>
          <w:color w:val="FF0000"/>
          <w:sz w:val="28"/>
          <w:szCs w:val="28"/>
        </w:rPr>
        <w:t xml:space="preserve"> </w:t>
      </w:r>
      <w:r w:rsidRPr="006E630A">
        <w:rPr>
          <w:color w:val="FF0000"/>
          <w:sz w:val="28"/>
          <w:szCs w:val="28"/>
        </w:rPr>
        <w:t>следует</w:t>
      </w:r>
      <w:r w:rsidR="009861CE" w:rsidRPr="006E630A">
        <w:rPr>
          <w:color w:val="FF0000"/>
          <w:sz w:val="28"/>
          <w:szCs w:val="28"/>
        </w:rPr>
        <w:t xml:space="preserve"> </w:t>
      </w:r>
      <w:r w:rsidRPr="006E630A">
        <w:rPr>
          <w:color w:val="FF0000"/>
          <w:sz w:val="28"/>
          <w:szCs w:val="28"/>
        </w:rPr>
        <w:t>подразделять</w:t>
      </w:r>
      <w:r w:rsidR="009861CE" w:rsidRPr="006E630A">
        <w:rPr>
          <w:color w:val="FF0000"/>
          <w:sz w:val="28"/>
          <w:szCs w:val="28"/>
        </w:rPr>
        <w:t xml:space="preserve"> </w:t>
      </w:r>
      <w:r w:rsidRPr="006E630A">
        <w:rPr>
          <w:color w:val="FF0000"/>
          <w:sz w:val="28"/>
          <w:szCs w:val="28"/>
        </w:rPr>
        <w:t>на</w:t>
      </w:r>
      <w:r w:rsidR="009861CE" w:rsidRPr="006E630A">
        <w:rPr>
          <w:color w:val="FF0000"/>
          <w:sz w:val="28"/>
          <w:szCs w:val="28"/>
        </w:rPr>
        <w:t xml:space="preserve"> </w:t>
      </w:r>
      <w:r w:rsidRPr="006E630A">
        <w:rPr>
          <w:color w:val="FF0000"/>
          <w:sz w:val="28"/>
          <w:szCs w:val="28"/>
        </w:rPr>
        <w:t>три</w:t>
      </w:r>
      <w:r w:rsidR="009861CE" w:rsidRPr="006E630A">
        <w:rPr>
          <w:color w:val="FF0000"/>
          <w:sz w:val="28"/>
          <w:szCs w:val="28"/>
        </w:rPr>
        <w:t xml:space="preserve"> </w:t>
      </w:r>
      <w:r w:rsidRPr="006E630A">
        <w:rPr>
          <w:color w:val="FF0000"/>
          <w:sz w:val="28"/>
          <w:szCs w:val="28"/>
        </w:rPr>
        <w:t>категории,</w:t>
      </w:r>
      <w:r w:rsidR="009861CE" w:rsidRPr="006E630A">
        <w:rPr>
          <w:color w:val="FF0000"/>
          <w:sz w:val="28"/>
          <w:szCs w:val="28"/>
        </w:rPr>
        <w:t xml:space="preserve"> </w:t>
      </w:r>
      <w:r w:rsidRPr="006E630A">
        <w:rPr>
          <w:color w:val="FF0000"/>
          <w:sz w:val="28"/>
          <w:szCs w:val="28"/>
        </w:rPr>
        <w:t>принимаемые</w:t>
      </w:r>
      <w:r w:rsidR="009861CE" w:rsidRPr="006E630A">
        <w:rPr>
          <w:color w:val="FF0000"/>
          <w:sz w:val="28"/>
          <w:szCs w:val="28"/>
        </w:rPr>
        <w:t xml:space="preserve"> </w:t>
      </w:r>
      <w:r w:rsidRPr="006E630A">
        <w:rPr>
          <w:color w:val="FF0000"/>
          <w:sz w:val="28"/>
          <w:szCs w:val="28"/>
        </w:rPr>
        <w:t>в</w:t>
      </w:r>
      <w:r w:rsidR="009861CE" w:rsidRPr="006E630A">
        <w:rPr>
          <w:color w:val="FF0000"/>
          <w:sz w:val="28"/>
          <w:szCs w:val="28"/>
        </w:rPr>
        <w:t xml:space="preserve"> </w:t>
      </w:r>
      <w:r w:rsidRPr="006E630A">
        <w:rPr>
          <w:color w:val="FF0000"/>
          <w:sz w:val="28"/>
          <w:szCs w:val="28"/>
        </w:rPr>
        <w:t>соответствии</w:t>
      </w:r>
      <w:r w:rsidR="009861CE" w:rsidRPr="006E630A">
        <w:rPr>
          <w:color w:val="FF0000"/>
          <w:sz w:val="28"/>
          <w:szCs w:val="28"/>
        </w:rPr>
        <w:t xml:space="preserve"> </w:t>
      </w:r>
      <w:r w:rsidRPr="006E630A">
        <w:rPr>
          <w:color w:val="FF0000"/>
          <w:sz w:val="28"/>
          <w:szCs w:val="28"/>
        </w:rPr>
        <w:t>с</w:t>
      </w:r>
      <w:r w:rsidR="009861CE" w:rsidRPr="006E630A">
        <w:rPr>
          <w:color w:val="FF0000"/>
          <w:sz w:val="28"/>
          <w:szCs w:val="28"/>
        </w:rPr>
        <w:t xml:space="preserve"> </w:t>
      </w:r>
      <w:r w:rsidRPr="006E630A">
        <w:rPr>
          <w:b/>
          <w:bCs/>
          <w:color w:val="FF0000"/>
          <w:sz w:val="28"/>
          <w:szCs w:val="28"/>
        </w:rPr>
        <w:fldChar w:fldCharType="begin"/>
      </w:r>
      <w:r w:rsidRPr="006E630A">
        <w:rPr>
          <w:b/>
          <w:bCs/>
          <w:color w:val="FF0000"/>
          <w:sz w:val="28"/>
          <w:szCs w:val="28"/>
        </w:rPr>
        <w:instrText xml:space="preserve"> REF  п54 </w:instrText>
      </w:r>
      <w:r w:rsidR="00E267D2" w:rsidRPr="006E630A">
        <w:rPr>
          <w:b/>
          <w:bCs/>
          <w:color w:val="FF0000"/>
          <w:sz w:val="28"/>
          <w:szCs w:val="28"/>
        </w:rPr>
        <w:instrText xml:space="preserve"> \* MERGEFORMAT </w:instrText>
      </w:r>
      <w:r w:rsidRPr="006E630A">
        <w:rPr>
          <w:b/>
          <w:bCs/>
          <w:color w:val="FF0000"/>
          <w:sz w:val="28"/>
          <w:szCs w:val="28"/>
        </w:rPr>
        <w:fldChar w:fldCharType="separate"/>
      </w:r>
      <w:r w:rsidR="00AE7126" w:rsidRPr="006E630A">
        <w:rPr>
          <w:color w:val="FF0000"/>
          <w:sz w:val="28"/>
          <w:szCs w:val="28"/>
        </w:rPr>
        <w:t>7.4</w:t>
      </w:r>
      <w:r w:rsidRPr="006E630A">
        <w:rPr>
          <w:b/>
          <w:bCs/>
          <w:color w:val="FF0000"/>
          <w:sz w:val="28"/>
          <w:szCs w:val="28"/>
        </w:rPr>
        <w:fldChar w:fldCharType="end"/>
      </w:r>
      <w:r w:rsidR="008B2561" w:rsidRPr="006E630A">
        <w:rPr>
          <w:bCs/>
          <w:color w:val="FF0000"/>
          <w:sz w:val="28"/>
          <w:szCs w:val="28"/>
        </w:rPr>
        <w:t>.</w:t>
      </w:r>
    </w:p>
    <w:p w14:paraId="07B9FEDB" w14:textId="77777777" w:rsidR="00B32364" w:rsidRPr="006E630A" w:rsidRDefault="00B74D28" w:rsidP="00B32364">
      <w:pPr>
        <w:widowControl/>
        <w:spacing w:before="0" w:after="0"/>
        <w:rPr>
          <w:color w:val="FF0000"/>
          <w:sz w:val="28"/>
          <w:szCs w:val="28"/>
        </w:rPr>
      </w:pPr>
      <w:r w:rsidRPr="006E630A">
        <w:rPr>
          <w:color w:val="FF0000"/>
          <w:sz w:val="28"/>
          <w:szCs w:val="28"/>
        </w:rPr>
        <w:t>Категорию</w:t>
      </w:r>
      <w:r w:rsidR="009861CE" w:rsidRPr="006E630A">
        <w:rPr>
          <w:color w:val="FF0000"/>
          <w:sz w:val="28"/>
          <w:szCs w:val="28"/>
        </w:rPr>
        <w:t xml:space="preserve"> </w:t>
      </w:r>
      <w:r w:rsidRPr="006E630A">
        <w:rPr>
          <w:color w:val="FF0000"/>
          <w:sz w:val="28"/>
          <w:szCs w:val="28"/>
        </w:rPr>
        <w:t>насосных</w:t>
      </w:r>
      <w:r w:rsidR="009861CE" w:rsidRPr="006E630A">
        <w:rPr>
          <w:color w:val="FF0000"/>
          <w:sz w:val="28"/>
          <w:szCs w:val="28"/>
        </w:rPr>
        <w:t xml:space="preserve"> </w:t>
      </w:r>
      <w:r w:rsidRPr="006E630A">
        <w:rPr>
          <w:color w:val="FF0000"/>
          <w:sz w:val="28"/>
          <w:szCs w:val="28"/>
        </w:rPr>
        <w:t>станций</w:t>
      </w:r>
      <w:r w:rsidR="009861CE" w:rsidRPr="006E630A">
        <w:rPr>
          <w:color w:val="FF0000"/>
          <w:sz w:val="28"/>
          <w:szCs w:val="28"/>
        </w:rPr>
        <w:t xml:space="preserve"> </w:t>
      </w:r>
      <w:r w:rsidRPr="006E630A">
        <w:rPr>
          <w:color w:val="FF0000"/>
          <w:sz w:val="28"/>
          <w:szCs w:val="28"/>
        </w:rPr>
        <w:t>следует</w:t>
      </w:r>
      <w:r w:rsidR="009861CE" w:rsidRPr="006E630A">
        <w:rPr>
          <w:color w:val="FF0000"/>
          <w:sz w:val="28"/>
          <w:szCs w:val="28"/>
        </w:rPr>
        <w:t xml:space="preserve"> </w:t>
      </w:r>
      <w:r w:rsidRPr="006E630A">
        <w:rPr>
          <w:color w:val="FF0000"/>
          <w:sz w:val="28"/>
          <w:szCs w:val="28"/>
        </w:rPr>
        <w:t>устанавливать</w:t>
      </w:r>
      <w:r w:rsidR="009861CE" w:rsidRPr="006E630A">
        <w:rPr>
          <w:color w:val="FF0000"/>
          <w:sz w:val="28"/>
          <w:szCs w:val="28"/>
        </w:rPr>
        <w:t xml:space="preserve"> </w:t>
      </w:r>
      <w:r w:rsidRPr="006E630A">
        <w:rPr>
          <w:color w:val="FF0000"/>
          <w:sz w:val="28"/>
          <w:szCs w:val="28"/>
        </w:rPr>
        <w:t>в</w:t>
      </w:r>
      <w:r w:rsidR="009861CE" w:rsidRPr="006E630A">
        <w:rPr>
          <w:color w:val="FF0000"/>
          <w:sz w:val="28"/>
          <w:szCs w:val="28"/>
        </w:rPr>
        <w:t xml:space="preserve"> </w:t>
      </w:r>
      <w:r w:rsidRPr="006E630A">
        <w:rPr>
          <w:color w:val="FF0000"/>
          <w:sz w:val="28"/>
          <w:szCs w:val="28"/>
        </w:rPr>
        <w:t>зависимости</w:t>
      </w:r>
      <w:r w:rsidR="009861CE" w:rsidRPr="006E630A">
        <w:rPr>
          <w:color w:val="FF0000"/>
          <w:sz w:val="28"/>
          <w:szCs w:val="28"/>
        </w:rPr>
        <w:t xml:space="preserve"> </w:t>
      </w:r>
      <w:r w:rsidRPr="006E630A">
        <w:rPr>
          <w:color w:val="FF0000"/>
          <w:sz w:val="28"/>
          <w:szCs w:val="28"/>
        </w:rPr>
        <w:t>от</w:t>
      </w:r>
      <w:r w:rsidR="009861CE" w:rsidRPr="006E630A">
        <w:rPr>
          <w:color w:val="FF0000"/>
          <w:sz w:val="28"/>
          <w:szCs w:val="28"/>
        </w:rPr>
        <w:t xml:space="preserve"> </w:t>
      </w:r>
      <w:r w:rsidRPr="006E630A">
        <w:rPr>
          <w:color w:val="FF0000"/>
          <w:sz w:val="28"/>
          <w:szCs w:val="28"/>
        </w:rPr>
        <w:t>функционального</w:t>
      </w:r>
      <w:r w:rsidR="009861CE" w:rsidRPr="006E630A">
        <w:rPr>
          <w:color w:val="FF0000"/>
          <w:sz w:val="28"/>
          <w:szCs w:val="28"/>
        </w:rPr>
        <w:t xml:space="preserve"> </w:t>
      </w:r>
      <w:r w:rsidRPr="006E630A">
        <w:rPr>
          <w:color w:val="FF0000"/>
          <w:sz w:val="28"/>
          <w:szCs w:val="28"/>
        </w:rPr>
        <w:t>назначения</w:t>
      </w:r>
      <w:r w:rsidR="009861CE" w:rsidRPr="006E630A">
        <w:rPr>
          <w:color w:val="FF0000"/>
          <w:sz w:val="28"/>
          <w:szCs w:val="28"/>
        </w:rPr>
        <w:t xml:space="preserve"> </w:t>
      </w:r>
      <w:r w:rsidRPr="006E630A">
        <w:rPr>
          <w:color w:val="FF0000"/>
          <w:sz w:val="28"/>
          <w:szCs w:val="28"/>
        </w:rPr>
        <w:t>в</w:t>
      </w:r>
      <w:r w:rsidR="009861CE" w:rsidRPr="006E630A">
        <w:rPr>
          <w:color w:val="FF0000"/>
          <w:sz w:val="28"/>
          <w:szCs w:val="28"/>
        </w:rPr>
        <w:t xml:space="preserve"> </w:t>
      </w:r>
      <w:r w:rsidRPr="006E630A">
        <w:rPr>
          <w:color w:val="FF0000"/>
          <w:sz w:val="28"/>
          <w:szCs w:val="28"/>
        </w:rPr>
        <w:t>общей</w:t>
      </w:r>
      <w:r w:rsidR="009861CE" w:rsidRPr="006E630A">
        <w:rPr>
          <w:color w:val="FF0000"/>
          <w:sz w:val="28"/>
          <w:szCs w:val="28"/>
        </w:rPr>
        <w:t xml:space="preserve"> </w:t>
      </w:r>
      <w:r w:rsidRPr="006E630A">
        <w:rPr>
          <w:color w:val="FF0000"/>
          <w:sz w:val="28"/>
          <w:szCs w:val="28"/>
        </w:rPr>
        <w:t>системе</w:t>
      </w:r>
      <w:r w:rsidR="009861CE" w:rsidRPr="006E630A">
        <w:rPr>
          <w:color w:val="FF0000"/>
          <w:sz w:val="28"/>
          <w:szCs w:val="28"/>
        </w:rPr>
        <w:t xml:space="preserve"> </w:t>
      </w:r>
      <w:r w:rsidRPr="006E630A">
        <w:rPr>
          <w:color w:val="FF0000"/>
          <w:sz w:val="28"/>
          <w:szCs w:val="28"/>
        </w:rPr>
        <w:t>водоснабжения.</w:t>
      </w:r>
    </w:p>
    <w:p w14:paraId="0572C02C" w14:textId="77777777" w:rsidR="00B32364" w:rsidRPr="006E630A" w:rsidRDefault="00887295" w:rsidP="00B32364">
      <w:pPr>
        <w:widowControl/>
        <w:spacing w:before="0" w:after="0"/>
        <w:rPr>
          <w:color w:val="FF0000"/>
          <w:kern w:val="24"/>
          <w:sz w:val="20"/>
          <w:szCs w:val="20"/>
        </w:rPr>
      </w:pPr>
      <w:r w:rsidRPr="006E630A">
        <w:rPr>
          <w:color w:val="FF0000"/>
          <w:kern w:val="24"/>
          <w:sz w:val="20"/>
          <w:szCs w:val="20"/>
        </w:rPr>
        <w:t>П</w:t>
      </w:r>
      <w:r w:rsidR="009861CE" w:rsidRPr="006E630A">
        <w:rPr>
          <w:color w:val="FF0000"/>
          <w:kern w:val="24"/>
          <w:sz w:val="20"/>
          <w:szCs w:val="20"/>
        </w:rPr>
        <w:t xml:space="preserve"> </w:t>
      </w:r>
      <w:r w:rsidRPr="006E630A">
        <w:rPr>
          <w:color w:val="FF0000"/>
          <w:kern w:val="24"/>
          <w:sz w:val="20"/>
          <w:szCs w:val="20"/>
        </w:rPr>
        <w:t>р</w:t>
      </w:r>
      <w:r w:rsidR="009861CE" w:rsidRPr="006E630A">
        <w:rPr>
          <w:color w:val="FF0000"/>
          <w:kern w:val="24"/>
          <w:sz w:val="20"/>
          <w:szCs w:val="20"/>
        </w:rPr>
        <w:t xml:space="preserve"> </w:t>
      </w:r>
      <w:r w:rsidRPr="006E630A">
        <w:rPr>
          <w:color w:val="FF0000"/>
          <w:kern w:val="24"/>
          <w:sz w:val="20"/>
          <w:szCs w:val="20"/>
        </w:rPr>
        <w:t>и</w:t>
      </w:r>
      <w:r w:rsidR="009861CE" w:rsidRPr="006E630A">
        <w:rPr>
          <w:color w:val="FF0000"/>
          <w:kern w:val="24"/>
          <w:sz w:val="20"/>
          <w:szCs w:val="20"/>
        </w:rPr>
        <w:t xml:space="preserve"> </w:t>
      </w:r>
      <w:r w:rsidRPr="006E630A">
        <w:rPr>
          <w:color w:val="FF0000"/>
          <w:kern w:val="24"/>
          <w:sz w:val="20"/>
          <w:szCs w:val="20"/>
        </w:rPr>
        <w:t>м</w:t>
      </w:r>
      <w:r w:rsidR="009861CE" w:rsidRPr="006E630A">
        <w:rPr>
          <w:color w:val="FF0000"/>
          <w:kern w:val="24"/>
          <w:sz w:val="20"/>
          <w:szCs w:val="20"/>
        </w:rPr>
        <w:t xml:space="preserve"> </w:t>
      </w:r>
      <w:r w:rsidRPr="006E630A">
        <w:rPr>
          <w:color w:val="FF0000"/>
          <w:kern w:val="24"/>
          <w:sz w:val="20"/>
          <w:szCs w:val="20"/>
        </w:rPr>
        <w:t>е</w:t>
      </w:r>
      <w:r w:rsidR="009861CE" w:rsidRPr="006E630A">
        <w:rPr>
          <w:color w:val="FF0000"/>
          <w:kern w:val="24"/>
          <w:sz w:val="20"/>
          <w:szCs w:val="20"/>
        </w:rPr>
        <w:t xml:space="preserve"> </w:t>
      </w:r>
      <w:r w:rsidRPr="006E630A">
        <w:rPr>
          <w:color w:val="FF0000"/>
          <w:kern w:val="24"/>
          <w:sz w:val="20"/>
          <w:szCs w:val="20"/>
        </w:rPr>
        <w:t>ч</w:t>
      </w:r>
      <w:r w:rsidR="009861CE" w:rsidRPr="006E630A">
        <w:rPr>
          <w:color w:val="FF0000"/>
          <w:kern w:val="24"/>
          <w:sz w:val="20"/>
          <w:szCs w:val="20"/>
        </w:rPr>
        <w:t xml:space="preserve"> </w:t>
      </w:r>
      <w:r w:rsidRPr="006E630A">
        <w:rPr>
          <w:color w:val="FF0000"/>
          <w:kern w:val="24"/>
          <w:sz w:val="20"/>
          <w:szCs w:val="20"/>
        </w:rPr>
        <w:t>а</w:t>
      </w:r>
      <w:r w:rsidR="009861CE" w:rsidRPr="006E630A">
        <w:rPr>
          <w:color w:val="FF0000"/>
          <w:kern w:val="24"/>
          <w:sz w:val="20"/>
          <w:szCs w:val="20"/>
        </w:rPr>
        <w:t xml:space="preserve"> </w:t>
      </w:r>
      <w:r w:rsidRPr="006E630A">
        <w:rPr>
          <w:color w:val="FF0000"/>
          <w:kern w:val="24"/>
          <w:sz w:val="20"/>
          <w:szCs w:val="20"/>
        </w:rPr>
        <w:t>н</w:t>
      </w:r>
      <w:r w:rsidR="009861CE" w:rsidRPr="006E630A">
        <w:rPr>
          <w:color w:val="FF0000"/>
          <w:kern w:val="24"/>
          <w:sz w:val="20"/>
          <w:szCs w:val="20"/>
        </w:rPr>
        <w:t xml:space="preserve"> </w:t>
      </w:r>
      <w:r w:rsidRPr="006E630A">
        <w:rPr>
          <w:color w:val="FF0000"/>
          <w:kern w:val="24"/>
          <w:sz w:val="20"/>
          <w:szCs w:val="20"/>
        </w:rPr>
        <w:t>и</w:t>
      </w:r>
      <w:r w:rsidR="009861CE" w:rsidRPr="006E630A">
        <w:rPr>
          <w:color w:val="FF0000"/>
          <w:kern w:val="24"/>
          <w:sz w:val="20"/>
          <w:szCs w:val="20"/>
        </w:rPr>
        <w:t xml:space="preserve"> </w:t>
      </w:r>
      <w:r w:rsidR="00A54A23" w:rsidRPr="006E630A">
        <w:rPr>
          <w:color w:val="FF0000"/>
          <w:kern w:val="24"/>
          <w:sz w:val="20"/>
          <w:szCs w:val="20"/>
        </w:rPr>
        <w:t>я</w:t>
      </w:r>
    </w:p>
    <w:p w14:paraId="1E431CB2" w14:textId="77777777" w:rsidR="00B32364" w:rsidRPr="006E630A" w:rsidRDefault="00B32364" w:rsidP="00B32364">
      <w:pPr>
        <w:widowControl/>
        <w:spacing w:before="0" w:after="0"/>
        <w:rPr>
          <w:color w:val="FF0000"/>
          <w:sz w:val="20"/>
          <w:szCs w:val="20"/>
        </w:rPr>
      </w:pPr>
      <w:r w:rsidRPr="006E630A">
        <w:rPr>
          <w:color w:val="FF0000"/>
          <w:kern w:val="24"/>
          <w:sz w:val="20"/>
          <w:szCs w:val="20"/>
        </w:rPr>
        <w:t>1</w:t>
      </w:r>
      <w:r w:rsidRPr="006E630A">
        <w:rPr>
          <w:color w:val="FF0000"/>
          <w:sz w:val="20"/>
          <w:szCs w:val="20"/>
        </w:rPr>
        <w:t xml:space="preserve"> </w:t>
      </w:r>
      <w:r w:rsidR="00B74D28" w:rsidRPr="006E630A">
        <w:rPr>
          <w:color w:val="FF0000"/>
          <w:sz w:val="20"/>
          <w:szCs w:val="20"/>
        </w:rPr>
        <w:t>При</w:t>
      </w:r>
      <w:r w:rsidR="009861CE" w:rsidRPr="006E630A">
        <w:rPr>
          <w:color w:val="FF0000"/>
          <w:sz w:val="20"/>
          <w:szCs w:val="20"/>
        </w:rPr>
        <w:t xml:space="preserve"> </w:t>
      </w:r>
      <w:r w:rsidR="00B74D28" w:rsidRPr="006E630A">
        <w:rPr>
          <w:color w:val="FF0000"/>
          <w:sz w:val="20"/>
          <w:szCs w:val="20"/>
        </w:rPr>
        <w:t>определении</w:t>
      </w:r>
      <w:r w:rsidR="009861CE" w:rsidRPr="006E630A">
        <w:rPr>
          <w:color w:val="FF0000"/>
          <w:sz w:val="20"/>
          <w:szCs w:val="20"/>
        </w:rPr>
        <w:t xml:space="preserve"> </w:t>
      </w:r>
      <w:r w:rsidR="00B74D28" w:rsidRPr="006E630A">
        <w:rPr>
          <w:color w:val="FF0000"/>
          <w:sz w:val="20"/>
          <w:szCs w:val="20"/>
        </w:rPr>
        <w:t>категорийности</w:t>
      </w:r>
      <w:r w:rsidR="009861CE" w:rsidRPr="006E630A">
        <w:rPr>
          <w:color w:val="FF0000"/>
          <w:sz w:val="20"/>
          <w:szCs w:val="20"/>
        </w:rPr>
        <w:t xml:space="preserve"> </w:t>
      </w:r>
      <w:r w:rsidR="00B74D28" w:rsidRPr="006E630A">
        <w:rPr>
          <w:color w:val="FF0000"/>
          <w:sz w:val="20"/>
          <w:szCs w:val="20"/>
        </w:rPr>
        <w:t>насосных</w:t>
      </w:r>
      <w:r w:rsidR="009861CE" w:rsidRPr="006E630A">
        <w:rPr>
          <w:color w:val="FF0000"/>
          <w:sz w:val="20"/>
          <w:szCs w:val="20"/>
        </w:rPr>
        <w:t xml:space="preserve"> </w:t>
      </w:r>
      <w:r w:rsidR="00B74D28" w:rsidRPr="006E630A">
        <w:rPr>
          <w:color w:val="FF0000"/>
          <w:sz w:val="20"/>
          <w:szCs w:val="20"/>
        </w:rPr>
        <w:t>станций</w:t>
      </w:r>
      <w:r w:rsidR="009861CE" w:rsidRPr="006E630A">
        <w:rPr>
          <w:color w:val="FF0000"/>
          <w:sz w:val="20"/>
          <w:szCs w:val="20"/>
        </w:rPr>
        <w:t xml:space="preserve"> </w:t>
      </w:r>
      <w:r w:rsidR="00B74D28" w:rsidRPr="006E630A">
        <w:rPr>
          <w:color w:val="FF0000"/>
          <w:sz w:val="20"/>
          <w:szCs w:val="20"/>
        </w:rPr>
        <w:t>противопожарного</w:t>
      </w:r>
      <w:r w:rsidR="009861CE" w:rsidRPr="006E630A">
        <w:rPr>
          <w:color w:val="FF0000"/>
          <w:sz w:val="20"/>
          <w:szCs w:val="20"/>
        </w:rPr>
        <w:t xml:space="preserve"> </w:t>
      </w:r>
      <w:r w:rsidR="00B74D28" w:rsidRPr="006E630A">
        <w:rPr>
          <w:color w:val="FF0000"/>
          <w:sz w:val="20"/>
          <w:szCs w:val="20"/>
        </w:rPr>
        <w:t>и</w:t>
      </w:r>
      <w:r w:rsidR="009861CE" w:rsidRPr="006E630A">
        <w:rPr>
          <w:color w:val="FF0000"/>
          <w:sz w:val="20"/>
          <w:szCs w:val="20"/>
        </w:rPr>
        <w:t xml:space="preserve"> </w:t>
      </w:r>
      <w:r w:rsidR="00B74D28" w:rsidRPr="006E630A">
        <w:rPr>
          <w:color w:val="FF0000"/>
          <w:sz w:val="20"/>
          <w:szCs w:val="20"/>
        </w:rPr>
        <w:t>объединенного</w:t>
      </w:r>
      <w:r w:rsidR="009861CE" w:rsidRPr="006E630A">
        <w:rPr>
          <w:color w:val="FF0000"/>
          <w:sz w:val="20"/>
          <w:szCs w:val="20"/>
        </w:rPr>
        <w:t xml:space="preserve"> </w:t>
      </w:r>
      <w:r w:rsidR="00B74D28" w:rsidRPr="006E630A">
        <w:rPr>
          <w:color w:val="FF0000"/>
          <w:sz w:val="20"/>
          <w:szCs w:val="20"/>
        </w:rPr>
        <w:t>противопожарного</w:t>
      </w:r>
      <w:r w:rsidR="009861CE" w:rsidRPr="006E630A">
        <w:rPr>
          <w:color w:val="FF0000"/>
          <w:sz w:val="20"/>
          <w:szCs w:val="20"/>
        </w:rPr>
        <w:t xml:space="preserve"> </w:t>
      </w:r>
      <w:r w:rsidR="00B74D28" w:rsidRPr="006E630A">
        <w:rPr>
          <w:color w:val="FF0000"/>
          <w:sz w:val="20"/>
          <w:szCs w:val="20"/>
        </w:rPr>
        <w:t>водопровода</w:t>
      </w:r>
      <w:r w:rsidR="009861CE" w:rsidRPr="006E630A">
        <w:rPr>
          <w:color w:val="FF0000"/>
          <w:sz w:val="20"/>
          <w:szCs w:val="20"/>
        </w:rPr>
        <w:t xml:space="preserve"> </w:t>
      </w:r>
      <w:r w:rsidR="00B74D28" w:rsidRPr="006E630A">
        <w:rPr>
          <w:color w:val="FF0000"/>
          <w:sz w:val="20"/>
          <w:szCs w:val="20"/>
        </w:rPr>
        <w:t>объектов,</w:t>
      </w:r>
      <w:r w:rsidR="009861CE" w:rsidRPr="006E630A">
        <w:rPr>
          <w:color w:val="FF0000"/>
          <w:sz w:val="20"/>
          <w:szCs w:val="20"/>
        </w:rPr>
        <w:t xml:space="preserve"> </w:t>
      </w:r>
      <w:r w:rsidR="005F2E65" w:rsidRPr="006E630A">
        <w:rPr>
          <w:color w:val="FF0000"/>
          <w:sz w:val="20"/>
          <w:szCs w:val="20"/>
        </w:rPr>
        <w:t xml:space="preserve">необходимо </w:t>
      </w:r>
      <w:r w:rsidR="00B74D28" w:rsidRPr="006E630A">
        <w:rPr>
          <w:color w:val="FF0000"/>
          <w:sz w:val="20"/>
          <w:szCs w:val="20"/>
        </w:rPr>
        <w:t>у</w:t>
      </w:r>
      <w:r w:rsidR="008B2561" w:rsidRPr="006E630A">
        <w:rPr>
          <w:color w:val="FF0000"/>
          <w:sz w:val="20"/>
          <w:szCs w:val="20"/>
        </w:rPr>
        <w:t>читывать</w:t>
      </w:r>
      <w:r w:rsidR="009861CE" w:rsidRPr="006E630A">
        <w:rPr>
          <w:color w:val="FF0000"/>
          <w:sz w:val="20"/>
          <w:szCs w:val="20"/>
        </w:rPr>
        <w:t xml:space="preserve"> </w:t>
      </w:r>
      <w:r w:rsidR="008B2561" w:rsidRPr="006E630A">
        <w:rPr>
          <w:color w:val="FF0000"/>
          <w:sz w:val="20"/>
          <w:szCs w:val="20"/>
        </w:rPr>
        <w:t>требования</w:t>
      </w:r>
      <w:r w:rsidR="009861CE" w:rsidRPr="006E630A">
        <w:rPr>
          <w:color w:val="FF0000"/>
          <w:sz w:val="20"/>
          <w:szCs w:val="20"/>
        </w:rPr>
        <w:t xml:space="preserve"> </w:t>
      </w:r>
      <w:r w:rsidR="008B2561" w:rsidRPr="006E630A">
        <w:rPr>
          <w:color w:val="FF0000"/>
          <w:sz w:val="20"/>
          <w:szCs w:val="20"/>
        </w:rPr>
        <w:t>СП</w:t>
      </w:r>
      <w:r w:rsidR="009861CE" w:rsidRPr="006E630A">
        <w:rPr>
          <w:color w:val="FF0000"/>
          <w:sz w:val="20"/>
          <w:szCs w:val="20"/>
        </w:rPr>
        <w:t xml:space="preserve"> </w:t>
      </w:r>
      <w:r w:rsidR="008B2561" w:rsidRPr="006E630A">
        <w:rPr>
          <w:color w:val="FF0000"/>
          <w:sz w:val="20"/>
          <w:szCs w:val="20"/>
        </w:rPr>
        <w:t>8.13130.</w:t>
      </w:r>
    </w:p>
    <w:p w14:paraId="0FB0A1CC" w14:textId="77777777" w:rsidR="00B74D28" w:rsidRPr="006E630A" w:rsidRDefault="00B32364" w:rsidP="00B32364">
      <w:pPr>
        <w:widowControl/>
        <w:spacing w:before="0" w:after="0"/>
        <w:rPr>
          <w:color w:val="FF0000"/>
          <w:sz w:val="20"/>
          <w:szCs w:val="20"/>
        </w:rPr>
      </w:pPr>
      <w:r w:rsidRPr="006E630A">
        <w:rPr>
          <w:color w:val="FF0000"/>
          <w:sz w:val="20"/>
          <w:szCs w:val="20"/>
        </w:rPr>
        <w:t xml:space="preserve">2 </w:t>
      </w:r>
      <w:r w:rsidR="00B74D28" w:rsidRPr="006E630A">
        <w:rPr>
          <w:color w:val="FF0000"/>
          <w:sz w:val="20"/>
          <w:szCs w:val="20"/>
        </w:rPr>
        <w:t>Насосные</w:t>
      </w:r>
      <w:r w:rsidR="009861CE" w:rsidRPr="006E630A">
        <w:rPr>
          <w:color w:val="FF0000"/>
          <w:sz w:val="20"/>
          <w:szCs w:val="20"/>
        </w:rPr>
        <w:t xml:space="preserve"> </w:t>
      </w:r>
      <w:r w:rsidR="00B74D28" w:rsidRPr="006E630A">
        <w:rPr>
          <w:color w:val="FF0000"/>
          <w:sz w:val="20"/>
          <w:szCs w:val="20"/>
        </w:rPr>
        <w:t>станции,</w:t>
      </w:r>
      <w:r w:rsidR="009861CE" w:rsidRPr="006E630A">
        <w:rPr>
          <w:color w:val="FF0000"/>
          <w:sz w:val="20"/>
          <w:szCs w:val="20"/>
        </w:rPr>
        <w:t xml:space="preserve"> </w:t>
      </w:r>
      <w:r w:rsidR="00B74D28" w:rsidRPr="006E630A">
        <w:rPr>
          <w:color w:val="FF0000"/>
          <w:sz w:val="20"/>
          <w:szCs w:val="20"/>
        </w:rPr>
        <w:t>подающие</w:t>
      </w:r>
      <w:r w:rsidR="009861CE" w:rsidRPr="006E630A">
        <w:rPr>
          <w:color w:val="FF0000"/>
          <w:sz w:val="20"/>
          <w:szCs w:val="20"/>
        </w:rPr>
        <w:t xml:space="preserve"> </w:t>
      </w:r>
      <w:r w:rsidR="00B74D28" w:rsidRPr="006E630A">
        <w:rPr>
          <w:color w:val="FF0000"/>
          <w:sz w:val="20"/>
          <w:szCs w:val="20"/>
        </w:rPr>
        <w:t>воду</w:t>
      </w:r>
      <w:r w:rsidR="009861CE" w:rsidRPr="006E630A">
        <w:rPr>
          <w:color w:val="FF0000"/>
          <w:sz w:val="20"/>
          <w:szCs w:val="20"/>
        </w:rPr>
        <w:t xml:space="preserve"> </w:t>
      </w:r>
      <w:r w:rsidR="00B74D28" w:rsidRPr="006E630A">
        <w:rPr>
          <w:color w:val="FF0000"/>
          <w:sz w:val="20"/>
          <w:szCs w:val="20"/>
        </w:rPr>
        <w:t>по</w:t>
      </w:r>
      <w:r w:rsidR="009861CE" w:rsidRPr="006E630A">
        <w:rPr>
          <w:color w:val="FF0000"/>
          <w:sz w:val="20"/>
          <w:szCs w:val="20"/>
        </w:rPr>
        <w:t xml:space="preserve"> </w:t>
      </w:r>
      <w:r w:rsidR="00B74D28" w:rsidRPr="006E630A">
        <w:rPr>
          <w:color w:val="FF0000"/>
          <w:sz w:val="20"/>
          <w:szCs w:val="20"/>
        </w:rPr>
        <w:t>одному</w:t>
      </w:r>
      <w:r w:rsidR="009861CE" w:rsidRPr="006E630A">
        <w:rPr>
          <w:color w:val="FF0000"/>
          <w:sz w:val="20"/>
          <w:szCs w:val="20"/>
        </w:rPr>
        <w:t xml:space="preserve"> </w:t>
      </w:r>
      <w:r w:rsidR="00B74D28" w:rsidRPr="006E630A">
        <w:rPr>
          <w:color w:val="FF0000"/>
          <w:sz w:val="20"/>
          <w:szCs w:val="20"/>
        </w:rPr>
        <w:t>трубопроводу,</w:t>
      </w:r>
      <w:r w:rsidR="009861CE" w:rsidRPr="006E630A">
        <w:rPr>
          <w:color w:val="FF0000"/>
          <w:sz w:val="20"/>
          <w:szCs w:val="20"/>
        </w:rPr>
        <w:t xml:space="preserve"> </w:t>
      </w:r>
      <w:r w:rsidR="00B74D28" w:rsidRPr="006E630A">
        <w:rPr>
          <w:color w:val="FF0000"/>
          <w:sz w:val="20"/>
          <w:szCs w:val="20"/>
        </w:rPr>
        <w:t>а</w:t>
      </w:r>
      <w:r w:rsidR="009861CE" w:rsidRPr="006E630A">
        <w:rPr>
          <w:color w:val="FF0000"/>
          <w:sz w:val="20"/>
          <w:szCs w:val="20"/>
        </w:rPr>
        <w:t xml:space="preserve"> </w:t>
      </w:r>
      <w:r w:rsidR="00B74D28" w:rsidRPr="006E630A">
        <w:rPr>
          <w:color w:val="FF0000"/>
          <w:sz w:val="20"/>
          <w:szCs w:val="20"/>
        </w:rPr>
        <w:t>также</w:t>
      </w:r>
      <w:r w:rsidR="009861CE" w:rsidRPr="006E630A">
        <w:rPr>
          <w:color w:val="FF0000"/>
          <w:sz w:val="20"/>
          <w:szCs w:val="20"/>
        </w:rPr>
        <w:t xml:space="preserve"> </w:t>
      </w:r>
      <w:r w:rsidR="00B74D28" w:rsidRPr="006E630A">
        <w:rPr>
          <w:color w:val="FF0000"/>
          <w:sz w:val="20"/>
          <w:szCs w:val="20"/>
        </w:rPr>
        <w:t>на</w:t>
      </w:r>
      <w:r w:rsidR="009861CE" w:rsidRPr="006E630A">
        <w:rPr>
          <w:color w:val="FF0000"/>
          <w:sz w:val="20"/>
          <w:szCs w:val="20"/>
        </w:rPr>
        <w:t xml:space="preserve"> </w:t>
      </w:r>
      <w:r w:rsidR="00B74D28" w:rsidRPr="006E630A">
        <w:rPr>
          <w:color w:val="FF0000"/>
          <w:sz w:val="20"/>
          <w:szCs w:val="20"/>
        </w:rPr>
        <w:t>поливку</w:t>
      </w:r>
      <w:r w:rsidR="009861CE" w:rsidRPr="006E630A">
        <w:rPr>
          <w:color w:val="FF0000"/>
          <w:sz w:val="20"/>
          <w:szCs w:val="20"/>
        </w:rPr>
        <w:t xml:space="preserve"> </w:t>
      </w:r>
      <w:r w:rsidR="00B74D28" w:rsidRPr="006E630A">
        <w:rPr>
          <w:color w:val="FF0000"/>
          <w:sz w:val="20"/>
          <w:szCs w:val="20"/>
        </w:rPr>
        <w:t>или</w:t>
      </w:r>
      <w:r w:rsidR="009861CE" w:rsidRPr="006E630A">
        <w:rPr>
          <w:color w:val="FF0000"/>
          <w:sz w:val="20"/>
          <w:szCs w:val="20"/>
        </w:rPr>
        <w:t xml:space="preserve"> </w:t>
      </w:r>
      <w:r w:rsidR="00B74D28" w:rsidRPr="006E630A">
        <w:rPr>
          <w:color w:val="FF0000"/>
          <w:sz w:val="20"/>
          <w:szCs w:val="20"/>
        </w:rPr>
        <w:t>орошение,</w:t>
      </w:r>
      <w:r w:rsidR="009861CE" w:rsidRPr="006E630A">
        <w:rPr>
          <w:color w:val="FF0000"/>
          <w:sz w:val="20"/>
          <w:szCs w:val="20"/>
        </w:rPr>
        <w:t xml:space="preserve"> </w:t>
      </w:r>
      <w:r w:rsidR="00B74D28" w:rsidRPr="006E630A">
        <w:rPr>
          <w:color w:val="FF0000"/>
          <w:sz w:val="20"/>
          <w:szCs w:val="20"/>
        </w:rPr>
        <w:t>следует</w:t>
      </w:r>
      <w:r w:rsidR="009861CE" w:rsidRPr="006E630A">
        <w:rPr>
          <w:color w:val="FF0000"/>
          <w:sz w:val="20"/>
          <w:szCs w:val="20"/>
        </w:rPr>
        <w:t xml:space="preserve"> </w:t>
      </w:r>
      <w:r w:rsidR="00B74D28" w:rsidRPr="006E630A">
        <w:rPr>
          <w:color w:val="FF0000"/>
          <w:sz w:val="20"/>
          <w:szCs w:val="20"/>
        </w:rPr>
        <w:t>относить</w:t>
      </w:r>
      <w:r w:rsidR="009861CE" w:rsidRPr="006E630A">
        <w:rPr>
          <w:color w:val="FF0000"/>
          <w:sz w:val="20"/>
          <w:szCs w:val="20"/>
        </w:rPr>
        <w:t xml:space="preserve"> </w:t>
      </w:r>
      <w:r w:rsidR="00B74D28" w:rsidRPr="006E630A">
        <w:rPr>
          <w:color w:val="FF0000"/>
          <w:sz w:val="20"/>
          <w:szCs w:val="20"/>
        </w:rPr>
        <w:t>к</w:t>
      </w:r>
      <w:r w:rsidR="009861CE" w:rsidRPr="006E630A">
        <w:rPr>
          <w:color w:val="FF0000"/>
          <w:sz w:val="20"/>
          <w:szCs w:val="20"/>
        </w:rPr>
        <w:t xml:space="preserve"> </w:t>
      </w:r>
      <w:r w:rsidR="00B74D28" w:rsidRPr="006E630A">
        <w:rPr>
          <w:color w:val="FF0000"/>
          <w:sz w:val="20"/>
          <w:szCs w:val="20"/>
          <w:lang w:val="en-US"/>
        </w:rPr>
        <w:t>III</w:t>
      </w:r>
      <w:r w:rsidR="009861CE" w:rsidRPr="006E630A">
        <w:rPr>
          <w:color w:val="FF0000"/>
          <w:sz w:val="20"/>
          <w:szCs w:val="20"/>
        </w:rPr>
        <w:t xml:space="preserve"> </w:t>
      </w:r>
      <w:r w:rsidR="00B74D28" w:rsidRPr="006E630A">
        <w:rPr>
          <w:color w:val="FF0000"/>
          <w:sz w:val="20"/>
          <w:szCs w:val="20"/>
        </w:rPr>
        <w:t>категории.</w:t>
      </w:r>
    </w:p>
    <w:p w14:paraId="063BCD61" w14:textId="77777777" w:rsidR="00B74D28" w:rsidRPr="001474D8" w:rsidRDefault="00B74D28" w:rsidP="00E267D2">
      <w:pPr>
        <w:widowControl/>
        <w:spacing w:before="0" w:after="0"/>
        <w:rPr>
          <w:color w:val="FF0000"/>
          <w:sz w:val="28"/>
          <w:szCs w:val="28"/>
        </w:rPr>
      </w:pPr>
      <w:r w:rsidRPr="001474D8">
        <w:rPr>
          <w:color w:val="FF0000"/>
          <w:sz w:val="28"/>
          <w:szCs w:val="28"/>
        </w:rPr>
        <w:t>Для</w:t>
      </w:r>
      <w:r w:rsidR="009861CE" w:rsidRPr="001474D8">
        <w:rPr>
          <w:color w:val="FF0000"/>
          <w:sz w:val="28"/>
          <w:szCs w:val="28"/>
        </w:rPr>
        <w:t xml:space="preserve"> </w:t>
      </w:r>
      <w:r w:rsidRPr="001474D8">
        <w:rPr>
          <w:color w:val="FF0000"/>
          <w:sz w:val="28"/>
          <w:szCs w:val="28"/>
        </w:rPr>
        <w:t>установленной</w:t>
      </w:r>
      <w:r w:rsidR="009861CE" w:rsidRPr="001474D8">
        <w:rPr>
          <w:color w:val="FF0000"/>
          <w:sz w:val="28"/>
          <w:szCs w:val="28"/>
        </w:rPr>
        <w:t xml:space="preserve"> </w:t>
      </w:r>
      <w:r w:rsidRPr="001474D8">
        <w:rPr>
          <w:color w:val="FF0000"/>
          <w:sz w:val="28"/>
          <w:szCs w:val="28"/>
        </w:rPr>
        <w:t>категории</w:t>
      </w:r>
      <w:r w:rsidR="009861CE" w:rsidRPr="001474D8">
        <w:rPr>
          <w:color w:val="FF0000"/>
          <w:sz w:val="28"/>
          <w:szCs w:val="28"/>
        </w:rPr>
        <w:t xml:space="preserve"> </w:t>
      </w:r>
      <w:r w:rsidRPr="001474D8">
        <w:rPr>
          <w:color w:val="FF0000"/>
          <w:sz w:val="28"/>
          <w:szCs w:val="28"/>
        </w:rPr>
        <w:t>насосной</w:t>
      </w:r>
      <w:r w:rsidR="009861CE" w:rsidRPr="001474D8">
        <w:rPr>
          <w:color w:val="FF0000"/>
          <w:sz w:val="28"/>
          <w:szCs w:val="28"/>
        </w:rPr>
        <w:t xml:space="preserve"> </w:t>
      </w:r>
      <w:r w:rsidRPr="001474D8">
        <w:rPr>
          <w:color w:val="FF0000"/>
          <w:sz w:val="28"/>
          <w:szCs w:val="28"/>
        </w:rPr>
        <w:t>станции</w:t>
      </w:r>
      <w:r w:rsidR="009861CE" w:rsidRPr="001474D8">
        <w:rPr>
          <w:color w:val="FF0000"/>
          <w:sz w:val="28"/>
          <w:szCs w:val="28"/>
        </w:rPr>
        <w:t xml:space="preserve"> </w:t>
      </w:r>
      <w:r w:rsidRPr="001474D8">
        <w:rPr>
          <w:color w:val="FF0000"/>
          <w:sz w:val="28"/>
          <w:szCs w:val="28"/>
        </w:rPr>
        <w:t>следует</w:t>
      </w:r>
      <w:r w:rsidR="009861CE" w:rsidRPr="001474D8">
        <w:rPr>
          <w:color w:val="FF0000"/>
          <w:sz w:val="28"/>
          <w:szCs w:val="28"/>
        </w:rPr>
        <w:t xml:space="preserve"> </w:t>
      </w:r>
      <w:r w:rsidRPr="001474D8">
        <w:rPr>
          <w:color w:val="FF0000"/>
          <w:sz w:val="28"/>
          <w:szCs w:val="28"/>
        </w:rPr>
        <w:t>принимать</w:t>
      </w:r>
      <w:r w:rsidR="009861CE" w:rsidRPr="001474D8">
        <w:rPr>
          <w:color w:val="FF0000"/>
          <w:sz w:val="28"/>
          <w:szCs w:val="28"/>
        </w:rPr>
        <w:t xml:space="preserve"> </w:t>
      </w:r>
      <w:r w:rsidRPr="001474D8">
        <w:rPr>
          <w:color w:val="FF0000"/>
          <w:sz w:val="28"/>
          <w:szCs w:val="28"/>
        </w:rPr>
        <w:t>такую</w:t>
      </w:r>
      <w:r w:rsidR="009861CE" w:rsidRPr="001474D8">
        <w:rPr>
          <w:color w:val="FF0000"/>
          <w:sz w:val="28"/>
          <w:szCs w:val="28"/>
        </w:rPr>
        <w:t xml:space="preserve"> </w:t>
      </w:r>
      <w:r w:rsidRPr="001474D8">
        <w:rPr>
          <w:color w:val="FF0000"/>
          <w:sz w:val="28"/>
          <w:szCs w:val="28"/>
        </w:rPr>
        <w:t>же</w:t>
      </w:r>
      <w:r w:rsidR="009861CE" w:rsidRPr="001474D8">
        <w:rPr>
          <w:color w:val="FF0000"/>
          <w:sz w:val="28"/>
          <w:szCs w:val="28"/>
        </w:rPr>
        <w:t xml:space="preserve"> </w:t>
      </w:r>
      <w:r w:rsidRPr="001474D8">
        <w:rPr>
          <w:color w:val="FF0000"/>
          <w:sz w:val="28"/>
          <w:szCs w:val="28"/>
        </w:rPr>
        <w:t>категорию</w:t>
      </w:r>
      <w:r w:rsidR="009861CE" w:rsidRPr="001474D8">
        <w:rPr>
          <w:color w:val="FF0000"/>
          <w:sz w:val="28"/>
          <w:szCs w:val="28"/>
        </w:rPr>
        <w:t xml:space="preserve"> </w:t>
      </w:r>
      <w:r w:rsidRPr="001474D8">
        <w:rPr>
          <w:color w:val="FF0000"/>
          <w:sz w:val="28"/>
          <w:szCs w:val="28"/>
        </w:rPr>
        <w:t>надежности</w:t>
      </w:r>
      <w:r w:rsidR="009861CE" w:rsidRPr="001474D8">
        <w:rPr>
          <w:color w:val="FF0000"/>
          <w:sz w:val="28"/>
          <w:szCs w:val="28"/>
        </w:rPr>
        <w:t xml:space="preserve"> </w:t>
      </w:r>
      <w:r w:rsidRPr="001474D8">
        <w:rPr>
          <w:color w:val="FF0000"/>
          <w:sz w:val="28"/>
          <w:szCs w:val="28"/>
        </w:rPr>
        <w:t>электроснабжения.</w:t>
      </w:r>
    </w:p>
    <w:p w14:paraId="3F42B38B" w14:textId="19D2FEED" w:rsidR="00FB2CEB" w:rsidRPr="001474D8" w:rsidRDefault="00554D08" w:rsidP="00FB2CEB">
      <w:pPr>
        <w:widowControl/>
        <w:spacing w:before="0" w:after="0"/>
        <w:rPr>
          <w:color w:val="FF0000"/>
          <w:sz w:val="28"/>
          <w:szCs w:val="28"/>
        </w:rPr>
      </w:pPr>
      <w:r w:rsidRPr="001474D8">
        <w:rPr>
          <w:color w:val="FF0000"/>
          <w:sz w:val="28"/>
          <w:szCs w:val="28"/>
        </w:rPr>
        <w:fldChar w:fldCharType="begin"/>
      </w:r>
      <w:r w:rsidRPr="001474D8">
        <w:rPr>
          <w:color w:val="FF0000"/>
          <w:sz w:val="28"/>
          <w:szCs w:val="28"/>
        </w:rPr>
        <w:instrText xml:space="preserve"> REF  раздел_10  \* MERGEFORMAT </w:instrText>
      </w:r>
      <w:r w:rsidRPr="001474D8">
        <w:rPr>
          <w:color w:val="FF0000"/>
          <w:sz w:val="28"/>
          <w:szCs w:val="28"/>
        </w:rPr>
        <w:fldChar w:fldCharType="separate"/>
      </w:r>
      <w:r w:rsidR="00AE7126" w:rsidRPr="001474D8">
        <w:rPr>
          <w:color w:val="FF0000"/>
          <w:sz w:val="28"/>
          <w:szCs w:val="28"/>
        </w:rPr>
        <w:t>10</w:t>
      </w:r>
      <w:r w:rsidRPr="001474D8">
        <w:rPr>
          <w:color w:val="FF0000"/>
          <w:sz w:val="28"/>
          <w:szCs w:val="28"/>
        </w:rPr>
        <w:fldChar w:fldCharType="end"/>
      </w:r>
      <w:r w:rsidR="00B74D28" w:rsidRPr="001474D8">
        <w:rPr>
          <w:color w:val="FF0000"/>
          <w:sz w:val="28"/>
          <w:szCs w:val="28"/>
        </w:rPr>
        <w:t>.</w:t>
      </w:r>
      <w:r w:rsidR="00DD24DF" w:rsidRPr="001474D8">
        <w:rPr>
          <w:color w:val="FF0000"/>
          <w:sz w:val="28"/>
          <w:szCs w:val="28"/>
        </w:rPr>
        <w:fldChar w:fldCharType="begin"/>
      </w:r>
      <w:r w:rsidR="00DD24DF" w:rsidRPr="001474D8">
        <w:rPr>
          <w:color w:val="FF0000"/>
          <w:sz w:val="28"/>
          <w:szCs w:val="28"/>
        </w:rPr>
        <w:instrText xml:space="preserve"> SEQ раздел8 \* MERGEFORMAT </w:instrText>
      </w:r>
      <w:r w:rsidR="00DD24DF" w:rsidRPr="001474D8">
        <w:rPr>
          <w:color w:val="FF0000"/>
          <w:sz w:val="28"/>
          <w:szCs w:val="28"/>
        </w:rPr>
        <w:fldChar w:fldCharType="separate"/>
      </w:r>
      <w:r w:rsidR="00AE7126" w:rsidRPr="001474D8">
        <w:rPr>
          <w:noProof/>
          <w:color w:val="FF0000"/>
          <w:sz w:val="28"/>
          <w:szCs w:val="28"/>
        </w:rPr>
        <w:t>2</w:t>
      </w:r>
      <w:r w:rsidR="00DD24DF" w:rsidRPr="001474D8">
        <w:rPr>
          <w:noProof/>
          <w:color w:val="FF0000"/>
          <w:sz w:val="28"/>
          <w:szCs w:val="28"/>
        </w:rPr>
        <w:fldChar w:fldCharType="end"/>
      </w:r>
      <w:r w:rsidR="009861CE" w:rsidRPr="001474D8">
        <w:rPr>
          <w:color w:val="FF0000"/>
          <w:sz w:val="28"/>
          <w:szCs w:val="28"/>
        </w:rPr>
        <w:t xml:space="preserve"> </w:t>
      </w:r>
      <w:r w:rsidR="00FB2CEB" w:rsidRPr="001474D8">
        <w:rPr>
          <w:color w:val="FF0000"/>
          <w:sz w:val="28"/>
          <w:szCs w:val="28"/>
        </w:rPr>
        <w:t>Выб</w:t>
      </w:r>
      <w:r w:rsidR="00EB2DED" w:rsidRPr="001474D8">
        <w:rPr>
          <w:color w:val="FF0000"/>
          <w:sz w:val="28"/>
          <w:szCs w:val="28"/>
        </w:rPr>
        <w:t>и</w:t>
      </w:r>
      <w:r w:rsidR="00FB2CEB" w:rsidRPr="001474D8">
        <w:rPr>
          <w:color w:val="FF0000"/>
          <w:sz w:val="28"/>
          <w:szCs w:val="28"/>
        </w:rPr>
        <w:t>рать</w:t>
      </w:r>
      <w:r w:rsidR="009861CE" w:rsidRPr="001474D8">
        <w:rPr>
          <w:color w:val="FF0000"/>
          <w:sz w:val="28"/>
          <w:szCs w:val="28"/>
        </w:rPr>
        <w:t xml:space="preserve"> </w:t>
      </w:r>
      <w:r w:rsidR="00FB2CEB" w:rsidRPr="001474D8">
        <w:rPr>
          <w:color w:val="FF0000"/>
          <w:sz w:val="28"/>
          <w:szCs w:val="28"/>
        </w:rPr>
        <w:t>тип</w:t>
      </w:r>
      <w:r w:rsidR="009861CE" w:rsidRPr="001474D8">
        <w:rPr>
          <w:color w:val="FF0000"/>
          <w:sz w:val="28"/>
          <w:szCs w:val="28"/>
        </w:rPr>
        <w:t xml:space="preserve"> </w:t>
      </w:r>
      <w:r w:rsidR="00FB2CEB" w:rsidRPr="001474D8">
        <w:rPr>
          <w:color w:val="FF0000"/>
          <w:sz w:val="28"/>
          <w:szCs w:val="28"/>
        </w:rPr>
        <w:t>насосов</w:t>
      </w:r>
      <w:r w:rsidR="009861CE" w:rsidRPr="001474D8">
        <w:rPr>
          <w:color w:val="FF0000"/>
          <w:sz w:val="28"/>
          <w:szCs w:val="28"/>
        </w:rPr>
        <w:t xml:space="preserve"> </w:t>
      </w:r>
      <w:r w:rsidR="00FB2CEB" w:rsidRPr="001474D8">
        <w:rPr>
          <w:color w:val="FF0000"/>
          <w:sz w:val="28"/>
          <w:szCs w:val="28"/>
        </w:rPr>
        <w:t>и</w:t>
      </w:r>
      <w:r w:rsidR="009861CE" w:rsidRPr="001474D8">
        <w:rPr>
          <w:color w:val="FF0000"/>
          <w:sz w:val="28"/>
          <w:szCs w:val="28"/>
        </w:rPr>
        <w:t xml:space="preserve"> </w:t>
      </w:r>
      <w:r w:rsidR="00FB2CEB" w:rsidRPr="001474D8">
        <w:rPr>
          <w:color w:val="FF0000"/>
          <w:sz w:val="28"/>
          <w:szCs w:val="28"/>
        </w:rPr>
        <w:t>число</w:t>
      </w:r>
      <w:r w:rsidR="009861CE" w:rsidRPr="001474D8">
        <w:rPr>
          <w:color w:val="FF0000"/>
          <w:sz w:val="28"/>
          <w:szCs w:val="28"/>
        </w:rPr>
        <w:t xml:space="preserve"> </w:t>
      </w:r>
      <w:r w:rsidR="00FB2CEB" w:rsidRPr="001474D8">
        <w:rPr>
          <w:color w:val="FF0000"/>
          <w:sz w:val="28"/>
          <w:szCs w:val="28"/>
        </w:rPr>
        <w:t>рабочих</w:t>
      </w:r>
      <w:r w:rsidR="009861CE" w:rsidRPr="001474D8">
        <w:rPr>
          <w:color w:val="FF0000"/>
          <w:sz w:val="28"/>
          <w:szCs w:val="28"/>
        </w:rPr>
        <w:t xml:space="preserve"> </w:t>
      </w:r>
      <w:r w:rsidR="00FB2CEB" w:rsidRPr="001474D8">
        <w:rPr>
          <w:color w:val="FF0000"/>
          <w:sz w:val="28"/>
          <w:szCs w:val="28"/>
        </w:rPr>
        <w:t>агрегатов</w:t>
      </w:r>
      <w:r w:rsidR="009861CE" w:rsidRPr="001474D8">
        <w:rPr>
          <w:color w:val="FF0000"/>
          <w:sz w:val="28"/>
          <w:szCs w:val="28"/>
        </w:rPr>
        <w:t xml:space="preserve"> </w:t>
      </w:r>
      <w:r w:rsidR="00FB2CEB" w:rsidRPr="001474D8">
        <w:rPr>
          <w:color w:val="FF0000"/>
          <w:sz w:val="28"/>
          <w:szCs w:val="28"/>
        </w:rPr>
        <w:t>следует</w:t>
      </w:r>
      <w:r w:rsidR="009861CE" w:rsidRPr="001474D8">
        <w:rPr>
          <w:color w:val="FF0000"/>
          <w:sz w:val="28"/>
          <w:szCs w:val="28"/>
        </w:rPr>
        <w:t xml:space="preserve"> </w:t>
      </w:r>
      <w:r w:rsidR="00FB2CEB" w:rsidRPr="001474D8">
        <w:rPr>
          <w:color w:val="FF0000"/>
          <w:sz w:val="28"/>
          <w:szCs w:val="28"/>
        </w:rPr>
        <w:t>на</w:t>
      </w:r>
      <w:r w:rsidR="009861CE" w:rsidRPr="001474D8">
        <w:rPr>
          <w:color w:val="FF0000"/>
          <w:sz w:val="28"/>
          <w:szCs w:val="28"/>
        </w:rPr>
        <w:t xml:space="preserve"> </w:t>
      </w:r>
      <w:r w:rsidR="00FB2CEB" w:rsidRPr="001474D8">
        <w:rPr>
          <w:color w:val="FF0000"/>
          <w:sz w:val="28"/>
          <w:szCs w:val="28"/>
        </w:rPr>
        <w:t>основании</w:t>
      </w:r>
      <w:r w:rsidR="009861CE" w:rsidRPr="001474D8">
        <w:rPr>
          <w:color w:val="FF0000"/>
          <w:sz w:val="28"/>
          <w:szCs w:val="28"/>
        </w:rPr>
        <w:t xml:space="preserve"> </w:t>
      </w:r>
      <w:r w:rsidR="00FB2CEB" w:rsidRPr="001474D8">
        <w:rPr>
          <w:color w:val="FF0000"/>
          <w:sz w:val="28"/>
          <w:szCs w:val="28"/>
        </w:rPr>
        <w:t>расч</w:t>
      </w:r>
      <w:r w:rsidR="00A046F0" w:rsidRPr="001474D8">
        <w:rPr>
          <w:color w:val="FF0000"/>
          <w:sz w:val="28"/>
          <w:szCs w:val="28"/>
        </w:rPr>
        <w:t>е</w:t>
      </w:r>
      <w:r w:rsidR="00FB2CEB" w:rsidRPr="001474D8">
        <w:rPr>
          <w:color w:val="FF0000"/>
          <w:sz w:val="28"/>
          <w:szCs w:val="28"/>
        </w:rPr>
        <w:t>тов</w:t>
      </w:r>
      <w:r w:rsidR="009861CE" w:rsidRPr="001474D8">
        <w:rPr>
          <w:color w:val="FF0000"/>
          <w:sz w:val="28"/>
          <w:szCs w:val="28"/>
        </w:rPr>
        <w:t xml:space="preserve"> </w:t>
      </w:r>
      <w:r w:rsidR="00FB2CEB" w:rsidRPr="001474D8">
        <w:rPr>
          <w:color w:val="FF0000"/>
          <w:sz w:val="28"/>
          <w:szCs w:val="28"/>
        </w:rPr>
        <w:t>совместной</w:t>
      </w:r>
      <w:r w:rsidR="009861CE" w:rsidRPr="001474D8">
        <w:rPr>
          <w:color w:val="FF0000"/>
          <w:sz w:val="28"/>
          <w:szCs w:val="28"/>
        </w:rPr>
        <w:t xml:space="preserve"> </w:t>
      </w:r>
      <w:r w:rsidR="00FB2CEB" w:rsidRPr="001474D8">
        <w:rPr>
          <w:color w:val="FF0000"/>
          <w:sz w:val="28"/>
          <w:szCs w:val="28"/>
        </w:rPr>
        <w:t>работы</w:t>
      </w:r>
      <w:r w:rsidR="009861CE" w:rsidRPr="001474D8">
        <w:rPr>
          <w:color w:val="FF0000"/>
          <w:sz w:val="28"/>
          <w:szCs w:val="28"/>
        </w:rPr>
        <w:t xml:space="preserve"> </w:t>
      </w:r>
      <w:r w:rsidR="00FB2CEB" w:rsidRPr="001474D8">
        <w:rPr>
          <w:color w:val="FF0000"/>
          <w:sz w:val="28"/>
          <w:szCs w:val="28"/>
        </w:rPr>
        <w:t>насосов,</w:t>
      </w:r>
      <w:r w:rsidR="009861CE" w:rsidRPr="001474D8">
        <w:rPr>
          <w:color w:val="FF0000"/>
          <w:sz w:val="28"/>
          <w:szCs w:val="28"/>
        </w:rPr>
        <w:t xml:space="preserve"> </w:t>
      </w:r>
      <w:r w:rsidR="00FB2CEB" w:rsidRPr="001474D8">
        <w:rPr>
          <w:color w:val="FF0000"/>
          <w:sz w:val="28"/>
          <w:szCs w:val="28"/>
        </w:rPr>
        <w:t>водоводов,</w:t>
      </w:r>
      <w:r w:rsidR="009861CE" w:rsidRPr="001474D8">
        <w:rPr>
          <w:color w:val="FF0000"/>
          <w:sz w:val="28"/>
          <w:szCs w:val="28"/>
        </w:rPr>
        <w:t xml:space="preserve"> </w:t>
      </w:r>
      <w:r w:rsidR="00FB2CEB" w:rsidRPr="001474D8">
        <w:rPr>
          <w:color w:val="FF0000"/>
          <w:sz w:val="28"/>
          <w:szCs w:val="28"/>
        </w:rPr>
        <w:t>сетей,</w:t>
      </w:r>
      <w:r w:rsidR="009861CE" w:rsidRPr="001474D8">
        <w:rPr>
          <w:color w:val="FF0000"/>
          <w:sz w:val="28"/>
          <w:szCs w:val="28"/>
        </w:rPr>
        <w:t xml:space="preserve"> </w:t>
      </w:r>
      <w:r w:rsidR="00FB2CEB" w:rsidRPr="001474D8">
        <w:rPr>
          <w:color w:val="FF0000"/>
          <w:sz w:val="28"/>
          <w:szCs w:val="28"/>
        </w:rPr>
        <w:t>регулирующих</w:t>
      </w:r>
      <w:r w:rsidR="009861CE" w:rsidRPr="001474D8">
        <w:rPr>
          <w:color w:val="FF0000"/>
          <w:sz w:val="28"/>
          <w:szCs w:val="28"/>
        </w:rPr>
        <w:t xml:space="preserve"> </w:t>
      </w:r>
      <w:r w:rsidR="00A046F0" w:rsidRPr="001474D8">
        <w:rPr>
          <w:color w:val="FF0000"/>
          <w:sz w:val="28"/>
          <w:szCs w:val="28"/>
        </w:rPr>
        <w:t>е</w:t>
      </w:r>
      <w:r w:rsidR="00FB2CEB" w:rsidRPr="001474D8">
        <w:rPr>
          <w:color w:val="FF0000"/>
          <w:sz w:val="28"/>
          <w:szCs w:val="28"/>
        </w:rPr>
        <w:t>мкостей,</w:t>
      </w:r>
      <w:r w:rsidR="009861CE" w:rsidRPr="001474D8">
        <w:rPr>
          <w:color w:val="FF0000"/>
          <w:sz w:val="28"/>
          <w:szCs w:val="28"/>
        </w:rPr>
        <w:t xml:space="preserve"> </w:t>
      </w:r>
      <w:r w:rsidR="00FB2CEB" w:rsidRPr="001474D8">
        <w:rPr>
          <w:color w:val="FF0000"/>
          <w:sz w:val="28"/>
          <w:szCs w:val="28"/>
        </w:rPr>
        <w:t>суточных</w:t>
      </w:r>
      <w:r w:rsidR="009861CE" w:rsidRPr="001474D8">
        <w:rPr>
          <w:color w:val="FF0000"/>
          <w:sz w:val="28"/>
          <w:szCs w:val="28"/>
        </w:rPr>
        <w:t xml:space="preserve"> </w:t>
      </w:r>
      <w:r w:rsidR="00FB2CEB" w:rsidRPr="001474D8">
        <w:rPr>
          <w:color w:val="FF0000"/>
          <w:sz w:val="28"/>
          <w:szCs w:val="28"/>
        </w:rPr>
        <w:t>и</w:t>
      </w:r>
      <w:r w:rsidR="009861CE" w:rsidRPr="001474D8">
        <w:rPr>
          <w:color w:val="FF0000"/>
          <w:sz w:val="28"/>
          <w:szCs w:val="28"/>
        </w:rPr>
        <w:t xml:space="preserve"> </w:t>
      </w:r>
      <w:r w:rsidR="00FB2CEB" w:rsidRPr="001474D8">
        <w:rPr>
          <w:color w:val="FF0000"/>
          <w:sz w:val="28"/>
          <w:szCs w:val="28"/>
        </w:rPr>
        <w:t>часовых</w:t>
      </w:r>
      <w:r w:rsidR="009861CE" w:rsidRPr="001474D8">
        <w:rPr>
          <w:color w:val="FF0000"/>
          <w:sz w:val="28"/>
          <w:szCs w:val="28"/>
        </w:rPr>
        <w:t xml:space="preserve"> </w:t>
      </w:r>
      <w:r w:rsidR="00FB2CEB" w:rsidRPr="001474D8">
        <w:rPr>
          <w:color w:val="FF0000"/>
          <w:sz w:val="28"/>
          <w:szCs w:val="28"/>
        </w:rPr>
        <w:t>графиков</w:t>
      </w:r>
      <w:r w:rsidR="009861CE" w:rsidRPr="001474D8">
        <w:rPr>
          <w:color w:val="FF0000"/>
          <w:sz w:val="28"/>
          <w:szCs w:val="28"/>
        </w:rPr>
        <w:t xml:space="preserve"> </w:t>
      </w:r>
      <w:r w:rsidR="00FB2CEB" w:rsidRPr="001474D8">
        <w:rPr>
          <w:color w:val="FF0000"/>
          <w:sz w:val="28"/>
          <w:szCs w:val="28"/>
        </w:rPr>
        <w:t>водопотребления</w:t>
      </w:r>
      <w:r w:rsidR="009861CE" w:rsidRPr="001474D8">
        <w:rPr>
          <w:color w:val="FF0000"/>
          <w:sz w:val="28"/>
          <w:szCs w:val="28"/>
        </w:rPr>
        <w:t xml:space="preserve"> </w:t>
      </w:r>
      <w:r w:rsidR="00FB2CEB" w:rsidRPr="001474D8">
        <w:rPr>
          <w:color w:val="FF0000"/>
          <w:sz w:val="28"/>
          <w:szCs w:val="28"/>
        </w:rPr>
        <w:t>в</w:t>
      </w:r>
      <w:r w:rsidR="009861CE" w:rsidRPr="001474D8">
        <w:rPr>
          <w:color w:val="FF0000"/>
          <w:sz w:val="28"/>
          <w:szCs w:val="28"/>
        </w:rPr>
        <w:t xml:space="preserve"> </w:t>
      </w:r>
      <w:r w:rsidR="00FB2CEB" w:rsidRPr="001474D8">
        <w:rPr>
          <w:color w:val="FF0000"/>
          <w:sz w:val="28"/>
          <w:szCs w:val="28"/>
        </w:rPr>
        <w:t>течение</w:t>
      </w:r>
      <w:r w:rsidR="009861CE" w:rsidRPr="001474D8">
        <w:rPr>
          <w:color w:val="FF0000"/>
          <w:sz w:val="28"/>
          <w:szCs w:val="28"/>
        </w:rPr>
        <w:t xml:space="preserve"> </w:t>
      </w:r>
      <w:r w:rsidR="00FB2CEB" w:rsidRPr="001474D8">
        <w:rPr>
          <w:color w:val="FF0000"/>
          <w:sz w:val="28"/>
          <w:szCs w:val="28"/>
        </w:rPr>
        <w:t>расч</w:t>
      </w:r>
      <w:r w:rsidR="00A046F0" w:rsidRPr="001474D8">
        <w:rPr>
          <w:color w:val="FF0000"/>
          <w:sz w:val="28"/>
          <w:szCs w:val="28"/>
        </w:rPr>
        <w:t>е</w:t>
      </w:r>
      <w:r w:rsidR="00FB2CEB" w:rsidRPr="001474D8">
        <w:rPr>
          <w:color w:val="FF0000"/>
          <w:sz w:val="28"/>
          <w:szCs w:val="28"/>
        </w:rPr>
        <w:t>тного</w:t>
      </w:r>
      <w:r w:rsidR="009861CE" w:rsidRPr="001474D8">
        <w:rPr>
          <w:color w:val="FF0000"/>
          <w:sz w:val="28"/>
          <w:szCs w:val="28"/>
        </w:rPr>
        <w:t xml:space="preserve"> </w:t>
      </w:r>
      <w:r w:rsidR="00FB2CEB" w:rsidRPr="001474D8">
        <w:rPr>
          <w:color w:val="FF0000"/>
          <w:sz w:val="28"/>
          <w:szCs w:val="28"/>
        </w:rPr>
        <w:t>срока,</w:t>
      </w:r>
      <w:r w:rsidR="009861CE" w:rsidRPr="001474D8">
        <w:rPr>
          <w:color w:val="FF0000"/>
          <w:sz w:val="28"/>
          <w:szCs w:val="28"/>
        </w:rPr>
        <w:t xml:space="preserve"> </w:t>
      </w:r>
      <w:r w:rsidR="00FB2CEB" w:rsidRPr="001474D8">
        <w:rPr>
          <w:color w:val="FF0000"/>
          <w:sz w:val="28"/>
          <w:szCs w:val="28"/>
        </w:rPr>
        <w:t>с</w:t>
      </w:r>
      <w:r w:rsidR="009861CE" w:rsidRPr="001474D8">
        <w:rPr>
          <w:color w:val="FF0000"/>
          <w:sz w:val="28"/>
          <w:szCs w:val="28"/>
        </w:rPr>
        <w:t xml:space="preserve"> </w:t>
      </w:r>
      <w:r w:rsidR="00FB2CEB" w:rsidRPr="001474D8">
        <w:rPr>
          <w:color w:val="FF0000"/>
          <w:sz w:val="28"/>
          <w:szCs w:val="28"/>
        </w:rPr>
        <w:t>уч</w:t>
      </w:r>
      <w:r w:rsidR="00A046F0" w:rsidRPr="001474D8">
        <w:rPr>
          <w:color w:val="FF0000"/>
          <w:sz w:val="28"/>
          <w:szCs w:val="28"/>
        </w:rPr>
        <w:t>е</w:t>
      </w:r>
      <w:r w:rsidR="00FB2CEB" w:rsidRPr="001474D8">
        <w:rPr>
          <w:color w:val="FF0000"/>
          <w:sz w:val="28"/>
          <w:szCs w:val="28"/>
        </w:rPr>
        <w:t>том</w:t>
      </w:r>
      <w:r w:rsidR="009861CE" w:rsidRPr="001474D8">
        <w:rPr>
          <w:color w:val="FF0000"/>
          <w:sz w:val="28"/>
          <w:szCs w:val="28"/>
        </w:rPr>
        <w:t xml:space="preserve"> </w:t>
      </w:r>
      <w:r w:rsidR="00FB2CEB" w:rsidRPr="001474D8">
        <w:rPr>
          <w:color w:val="FF0000"/>
          <w:sz w:val="28"/>
          <w:szCs w:val="28"/>
        </w:rPr>
        <w:t>сезонных,</w:t>
      </w:r>
      <w:r w:rsidR="009861CE" w:rsidRPr="001474D8">
        <w:rPr>
          <w:color w:val="FF0000"/>
          <w:sz w:val="28"/>
          <w:szCs w:val="28"/>
        </w:rPr>
        <w:t xml:space="preserve"> </w:t>
      </w:r>
      <w:r w:rsidR="00FB2CEB" w:rsidRPr="001474D8">
        <w:rPr>
          <w:color w:val="FF0000"/>
          <w:sz w:val="28"/>
          <w:szCs w:val="28"/>
        </w:rPr>
        <w:t>климатических,</w:t>
      </w:r>
      <w:r w:rsidR="009861CE" w:rsidRPr="001474D8">
        <w:rPr>
          <w:color w:val="FF0000"/>
          <w:sz w:val="28"/>
          <w:szCs w:val="28"/>
        </w:rPr>
        <w:t xml:space="preserve"> </w:t>
      </w:r>
      <w:r w:rsidR="00FB2CEB" w:rsidRPr="001474D8">
        <w:rPr>
          <w:color w:val="FF0000"/>
          <w:sz w:val="28"/>
          <w:szCs w:val="28"/>
        </w:rPr>
        <w:t>метеорологических</w:t>
      </w:r>
      <w:r w:rsidR="009861CE" w:rsidRPr="001474D8">
        <w:rPr>
          <w:color w:val="FF0000"/>
          <w:sz w:val="28"/>
          <w:szCs w:val="28"/>
        </w:rPr>
        <w:t xml:space="preserve"> </w:t>
      </w:r>
      <w:r w:rsidR="00FB2CEB" w:rsidRPr="001474D8">
        <w:rPr>
          <w:color w:val="FF0000"/>
          <w:sz w:val="28"/>
          <w:szCs w:val="28"/>
        </w:rPr>
        <w:t>и</w:t>
      </w:r>
      <w:r w:rsidR="009861CE" w:rsidRPr="001474D8">
        <w:rPr>
          <w:color w:val="FF0000"/>
          <w:sz w:val="28"/>
          <w:szCs w:val="28"/>
        </w:rPr>
        <w:t xml:space="preserve"> </w:t>
      </w:r>
      <w:r w:rsidR="00FB2CEB" w:rsidRPr="001474D8">
        <w:rPr>
          <w:color w:val="FF0000"/>
          <w:sz w:val="28"/>
          <w:szCs w:val="28"/>
        </w:rPr>
        <w:t>других</w:t>
      </w:r>
      <w:r w:rsidR="009861CE" w:rsidRPr="001474D8">
        <w:rPr>
          <w:color w:val="FF0000"/>
          <w:sz w:val="28"/>
          <w:szCs w:val="28"/>
        </w:rPr>
        <w:t xml:space="preserve"> </w:t>
      </w:r>
      <w:r w:rsidR="00FB2CEB" w:rsidRPr="001474D8">
        <w:rPr>
          <w:color w:val="FF0000"/>
          <w:sz w:val="28"/>
          <w:szCs w:val="28"/>
        </w:rPr>
        <w:t>влияний,</w:t>
      </w:r>
      <w:r w:rsidR="009861CE" w:rsidRPr="001474D8">
        <w:rPr>
          <w:color w:val="FF0000"/>
          <w:sz w:val="28"/>
          <w:szCs w:val="28"/>
        </w:rPr>
        <w:t xml:space="preserve"> </w:t>
      </w:r>
      <w:r w:rsidR="00FB2CEB" w:rsidRPr="001474D8">
        <w:rPr>
          <w:color w:val="FF0000"/>
          <w:sz w:val="28"/>
          <w:szCs w:val="28"/>
        </w:rPr>
        <w:t>условий</w:t>
      </w:r>
      <w:r w:rsidR="009861CE" w:rsidRPr="001474D8">
        <w:rPr>
          <w:color w:val="FF0000"/>
          <w:sz w:val="28"/>
          <w:szCs w:val="28"/>
        </w:rPr>
        <w:t xml:space="preserve"> </w:t>
      </w:r>
      <w:r w:rsidR="00FB2CEB" w:rsidRPr="001474D8">
        <w:rPr>
          <w:color w:val="FF0000"/>
          <w:sz w:val="28"/>
          <w:szCs w:val="28"/>
        </w:rPr>
        <w:t>пожаротушения,</w:t>
      </w:r>
      <w:r w:rsidR="009861CE" w:rsidRPr="001474D8">
        <w:rPr>
          <w:color w:val="FF0000"/>
          <w:sz w:val="28"/>
          <w:szCs w:val="28"/>
        </w:rPr>
        <w:t xml:space="preserve"> </w:t>
      </w:r>
      <w:r w:rsidR="00FB2CEB" w:rsidRPr="001474D8">
        <w:rPr>
          <w:color w:val="FF0000"/>
          <w:sz w:val="28"/>
          <w:szCs w:val="28"/>
        </w:rPr>
        <w:t>очередности</w:t>
      </w:r>
      <w:r w:rsidR="009861CE" w:rsidRPr="001474D8">
        <w:rPr>
          <w:color w:val="FF0000"/>
          <w:sz w:val="28"/>
          <w:szCs w:val="28"/>
        </w:rPr>
        <w:t xml:space="preserve"> </w:t>
      </w:r>
      <w:r w:rsidR="00FB2CEB" w:rsidRPr="001474D8">
        <w:rPr>
          <w:color w:val="FF0000"/>
          <w:sz w:val="28"/>
          <w:szCs w:val="28"/>
        </w:rPr>
        <w:t>ввода</w:t>
      </w:r>
      <w:r w:rsidR="009861CE" w:rsidRPr="001474D8">
        <w:rPr>
          <w:color w:val="FF0000"/>
          <w:sz w:val="28"/>
          <w:szCs w:val="28"/>
        </w:rPr>
        <w:t xml:space="preserve"> </w:t>
      </w:r>
      <w:r w:rsidR="00FB2CEB" w:rsidRPr="001474D8">
        <w:rPr>
          <w:color w:val="FF0000"/>
          <w:sz w:val="28"/>
          <w:szCs w:val="28"/>
        </w:rPr>
        <w:t>в</w:t>
      </w:r>
      <w:r w:rsidR="009861CE" w:rsidRPr="001474D8">
        <w:rPr>
          <w:color w:val="FF0000"/>
          <w:sz w:val="28"/>
          <w:szCs w:val="28"/>
        </w:rPr>
        <w:t xml:space="preserve"> </w:t>
      </w:r>
      <w:r w:rsidR="00FB2CEB" w:rsidRPr="001474D8">
        <w:rPr>
          <w:color w:val="FF0000"/>
          <w:sz w:val="28"/>
          <w:szCs w:val="28"/>
        </w:rPr>
        <w:t>действие</w:t>
      </w:r>
      <w:r w:rsidR="009861CE" w:rsidRPr="001474D8">
        <w:rPr>
          <w:color w:val="FF0000"/>
          <w:sz w:val="28"/>
          <w:szCs w:val="28"/>
        </w:rPr>
        <w:t xml:space="preserve"> </w:t>
      </w:r>
      <w:r w:rsidR="00FB2CEB" w:rsidRPr="001474D8">
        <w:rPr>
          <w:color w:val="FF0000"/>
          <w:sz w:val="28"/>
          <w:szCs w:val="28"/>
        </w:rPr>
        <w:t>объекта.</w:t>
      </w:r>
    </w:p>
    <w:p w14:paraId="7CEEA2E6" w14:textId="77777777" w:rsidR="00FB2CEB" w:rsidRPr="0016404E" w:rsidRDefault="00FB2CEB" w:rsidP="00FB2CEB">
      <w:pPr>
        <w:widowControl/>
        <w:spacing w:before="0" w:after="0"/>
        <w:rPr>
          <w:sz w:val="28"/>
          <w:szCs w:val="28"/>
        </w:rPr>
      </w:pPr>
      <w:r w:rsidRPr="0016404E">
        <w:rPr>
          <w:sz w:val="28"/>
          <w:szCs w:val="28"/>
        </w:rPr>
        <w:t>Число</w:t>
      </w:r>
      <w:r w:rsidR="009861CE" w:rsidRPr="0016404E">
        <w:rPr>
          <w:sz w:val="28"/>
          <w:szCs w:val="28"/>
        </w:rPr>
        <w:t xml:space="preserve"> </w:t>
      </w:r>
      <w:r w:rsidRPr="0016404E">
        <w:rPr>
          <w:sz w:val="28"/>
          <w:szCs w:val="28"/>
        </w:rPr>
        <w:t>рабочих</w:t>
      </w:r>
      <w:r w:rsidR="009861CE" w:rsidRPr="0016404E">
        <w:rPr>
          <w:sz w:val="28"/>
          <w:szCs w:val="28"/>
        </w:rPr>
        <w:t xml:space="preserve"> </w:t>
      </w:r>
      <w:r w:rsidRPr="0016404E">
        <w:rPr>
          <w:sz w:val="28"/>
          <w:szCs w:val="28"/>
        </w:rPr>
        <w:t>агрегатов</w:t>
      </w:r>
      <w:r w:rsidR="009861CE" w:rsidRPr="0016404E">
        <w:rPr>
          <w:sz w:val="28"/>
          <w:szCs w:val="28"/>
        </w:rPr>
        <w:t xml:space="preserve"> </w:t>
      </w:r>
      <w:r w:rsidRPr="0016404E">
        <w:rPr>
          <w:sz w:val="28"/>
          <w:szCs w:val="28"/>
        </w:rPr>
        <w:t>следует</w:t>
      </w:r>
      <w:r w:rsidR="009861CE" w:rsidRPr="0016404E">
        <w:rPr>
          <w:sz w:val="28"/>
          <w:szCs w:val="28"/>
        </w:rPr>
        <w:t xml:space="preserve"> </w:t>
      </w:r>
      <w:r w:rsidRPr="0016404E">
        <w:rPr>
          <w:sz w:val="28"/>
          <w:szCs w:val="28"/>
        </w:rPr>
        <w:t>оптимизировать</w:t>
      </w:r>
      <w:r w:rsidR="009861CE" w:rsidRPr="0016404E">
        <w:rPr>
          <w:sz w:val="28"/>
          <w:szCs w:val="28"/>
        </w:rPr>
        <w:t xml:space="preserve"> </w:t>
      </w:r>
      <w:r w:rsidRPr="0016404E">
        <w:rPr>
          <w:sz w:val="28"/>
          <w:szCs w:val="28"/>
        </w:rPr>
        <w:t>(минимизировать)</w:t>
      </w:r>
      <w:r w:rsidR="009861CE" w:rsidRPr="0016404E">
        <w:rPr>
          <w:sz w:val="28"/>
          <w:szCs w:val="28"/>
        </w:rPr>
        <w:t xml:space="preserve"> </w:t>
      </w:r>
      <w:r w:rsidRPr="0016404E">
        <w:rPr>
          <w:sz w:val="28"/>
          <w:szCs w:val="28"/>
        </w:rPr>
        <w:t>на</w:t>
      </w:r>
      <w:r w:rsidR="009861CE" w:rsidRPr="0016404E">
        <w:rPr>
          <w:sz w:val="28"/>
          <w:szCs w:val="28"/>
        </w:rPr>
        <w:t xml:space="preserve"> </w:t>
      </w:r>
      <w:r w:rsidRPr="0016404E">
        <w:rPr>
          <w:sz w:val="28"/>
          <w:szCs w:val="28"/>
        </w:rPr>
        <w:t>основе</w:t>
      </w:r>
      <w:r w:rsidR="009861CE" w:rsidRPr="0016404E">
        <w:rPr>
          <w:sz w:val="28"/>
          <w:szCs w:val="28"/>
        </w:rPr>
        <w:t xml:space="preserve"> </w:t>
      </w:r>
      <w:r w:rsidRPr="0016404E">
        <w:rPr>
          <w:sz w:val="28"/>
          <w:szCs w:val="28"/>
        </w:rPr>
        <w:t>технико-экономического</w:t>
      </w:r>
      <w:r w:rsidR="009861CE" w:rsidRPr="0016404E">
        <w:rPr>
          <w:sz w:val="28"/>
          <w:szCs w:val="28"/>
        </w:rPr>
        <w:t xml:space="preserve"> </w:t>
      </w:r>
      <w:r w:rsidRPr="0016404E">
        <w:rPr>
          <w:sz w:val="28"/>
          <w:szCs w:val="28"/>
        </w:rPr>
        <w:t>расч</w:t>
      </w:r>
      <w:r w:rsidR="00A046F0" w:rsidRPr="0016404E">
        <w:rPr>
          <w:sz w:val="28"/>
          <w:szCs w:val="28"/>
        </w:rPr>
        <w:t>е</w:t>
      </w:r>
      <w:r w:rsidRPr="0016404E">
        <w:rPr>
          <w:sz w:val="28"/>
          <w:szCs w:val="28"/>
        </w:rPr>
        <w:t>та,</w:t>
      </w:r>
      <w:r w:rsidR="009861CE" w:rsidRPr="0016404E">
        <w:rPr>
          <w:sz w:val="28"/>
          <w:szCs w:val="28"/>
        </w:rPr>
        <w:t xml:space="preserve"> </w:t>
      </w:r>
      <w:r w:rsidRPr="0016404E">
        <w:rPr>
          <w:sz w:val="28"/>
          <w:szCs w:val="28"/>
        </w:rPr>
        <w:t>в</w:t>
      </w:r>
      <w:r w:rsidR="009861CE" w:rsidRPr="0016404E">
        <w:rPr>
          <w:sz w:val="28"/>
          <w:szCs w:val="28"/>
        </w:rPr>
        <w:t xml:space="preserve"> </w:t>
      </w:r>
      <w:r w:rsidRPr="0016404E">
        <w:rPr>
          <w:sz w:val="28"/>
          <w:szCs w:val="28"/>
        </w:rPr>
        <w:t>котором</w:t>
      </w:r>
      <w:r w:rsidR="009861CE" w:rsidRPr="0016404E">
        <w:rPr>
          <w:sz w:val="28"/>
          <w:szCs w:val="28"/>
        </w:rPr>
        <w:t xml:space="preserve"> </w:t>
      </w:r>
      <w:r w:rsidRPr="0016404E">
        <w:rPr>
          <w:sz w:val="28"/>
          <w:szCs w:val="28"/>
        </w:rPr>
        <w:t>должны</w:t>
      </w:r>
      <w:r w:rsidR="009861CE" w:rsidRPr="0016404E">
        <w:rPr>
          <w:sz w:val="28"/>
          <w:szCs w:val="28"/>
        </w:rPr>
        <w:t xml:space="preserve"> </w:t>
      </w:r>
      <w:r w:rsidRPr="0016404E">
        <w:rPr>
          <w:sz w:val="28"/>
          <w:szCs w:val="28"/>
        </w:rPr>
        <w:t>быть</w:t>
      </w:r>
      <w:r w:rsidR="009861CE" w:rsidRPr="0016404E">
        <w:rPr>
          <w:sz w:val="28"/>
          <w:szCs w:val="28"/>
        </w:rPr>
        <w:t xml:space="preserve"> </w:t>
      </w:r>
      <w:r w:rsidRPr="0016404E">
        <w:rPr>
          <w:sz w:val="28"/>
          <w:szCs w:val="28"/>
        </w:rPr>
        <w:t>учтены</w:t>
      </w:r>
      <w:r w:rsidR="009861CE" w:rsidRPr="0016404E">
        <w:rPr>
          <w:sz w:val="28"/>
          <w:szCs w:val="28"/>
        </w:rPr>
        <w:t xml:space="preserve"> </w:t>
      </w:r>
      <w:r w:rsidRPr="0016404E">
        <w:rPr>
          <w:sz w:val="28"/>
          <w:szCs w:val="28"/>
        </w:rPr>
        <w:t>затраты</w:t>
      </w:r>
      <w:r w:rsidR="009861CE" w:rsidRPr="0016404E">
        <w:rPr>
          <w:sz w:val="28"/>
          <w:szCs w:val="28"/>
        </w:rPr>
        <w:t xml:space="preserve"> </w:t>
      </w:r>
      <w:r w:rsidRPr="0016404E">
        <w:rPr>
          <w:sz w:val="28"/>
          <w:szCs w:val="28"/>
        </w:rPr>
        <w:t>на</w:t>
      </w:r>
      <w:r w:rsidR="009861CE" w:rsidRPr="0016404E">
        <w:rPr>
          <w:sz w:val="28"/>
          <w:szCs w:val="28"/>
        </w:rPr>
        <w:t xml:space="preserve"> </w:t>
      </w:r>
      <w:r w:rsidRPr="0016404E">
        <w:rPr>
          <w:sz w:val="28"/>
          <w:szCs w:val="28"/>
        </w:rPr>
        <w:t>мероприятия</w:t>
      </w:r>
      <w:r w:rsidR="009861CE" w:rsidRPr="0016404E">
        <w:rPr>
          <w:sz w:val="28"/>
          <w:szCs w:val="28"/>
        </w:rPr>
        <w:t xml:space="preserve"> </w:t>
      </w:r>
      <w:r w:rsidRPr="0016404E">
        <w:rPr>
          <w:sz w:val="28"/>
          <w:szCs w:val="28"/>
        </w:rPr>
        <w:t>по</w:t>
      </w:r>
      <w:r w:rsidR="009861CE" w:rsidRPr="0016404E">
        <w:rPr>
          <w:sz w:val="28"/>
          <w:szCs w:val="28"/>
        </w:rPr>
        <w:t xml:space="preserve"> </w:t>
      </w:r>
      <w:r w:rsidRPr="0016404E">
        <w:rPr>
          <w:sz w:val="28"/>
          <w:szCs w:val="28"/>
        </w:rPr>
        <w:t>комплексной</w:t>
      </w:r>
      <w:r w:rsidR="009861CE" w:rsidRPr="0016404E">
        <w:rPr>
          <w:sz w:val="28"/>
          <w:szCs w:val="28"/>
        </w:rPr>
        <w:t xml:space="preserve"> </w:t>
      </w:r>
      <w:r w:rsidRPr="0016404E">
        <w:rPr>
          <w:sz w:val="28"/>
          <w:szCs w:val="28"/>
        </w:rPr>
        <w:t>автоматизации</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обеспечению</w:t>
      </w:r>
      <w:r w:rsidR="009861CE" w:rsidRPr="0016404E">
        <w:rPr>
          <w:sz w:val="28"/>
          <w:szCs w:val="28"/>
        </w:rPr>
        <w:t xml:space="preserve"> </w:t>
      </w:r>
      <w:r w:rsidRPr="0016404E">
        <w:rPr>
          <w:sz w:val="28"/>
          <w:szCs w:val="28"/>
        </w:rPr>
        <w:t>энергоэффективности.</w:t>
      </w:r>
    </w:p>
    <w:p w14:paraId="69EC55BA" w14:textId="77777777" w:rsidR="00FB2CEB" w:rsidRPr="001474D8" w:rsidRDefault="00FB2CEB" w:rsidP="00FB2CEB">
      <w:pPr>
        <w:widowControl/>
        <w:spacing w:before="0" w:after="0"/>
        <w:rPr>
          <w:color w:val="FF0000"/>
          <w:sz w:val="28"/>
          <w:szCs w:val="28"/>
        </w:rPr>
      </w:pPr>
      <w:r w:rsidRPr="001474D8">
        <w:rPr>
          <w:color w:val="FF0000"/>
          <w:sz w:val="28"/>
          <w:szCs w:val="28"/>
        </w:rPr>
        <w:lastRenderedPageBreak/>
        <w:t>Для</w:t>
      </w:r>
      <w:r w:rsidR="009861CE" w:rsidRPr="001474D8">
        <w:rPr>
          <w:color w:val="FF0000"/>
          <w:sz w:val="28"/>
          <w:szCs w:val="28"/>
        </w:rPr>
        <w:t xml:space="preserve"> </w:t>
      </w:r>
      <w:r w:rsidRPr="001474D8">
        <w:rPr>
          <w:color w:val="FF0000"/>
          <w:sz w:val="28"/>
          <w:szCs w:val="28"/>
        </w:rPr>
        <w:t>подачи</w:t>
      </w:r>
      <w:r w:rsidR="009861CE" w:rsidRPr="001474D8">
        <w:rPr>
          <w:color w:val="FF0000"/>
          <w:sz w:val="28"/>
          <w:szCs w:val="28"/>
        </w:rPr>
        <w:t xml:space="preserve"> </w:t>
      </w:r>
      <w:r w:rsidRPr="001474D8">
        <w:rPr>
          <w:color w:val="FF0000"/>
          <w:sz w:val="28"/>
          <w:szCs w:val="28"/>
        </w:rPr>
        <w:t>воды</w:t>
      </w:r>
      <w:r w:rsidR="009861CE" w:rsidRPr="001474D8">
        <w:rPr>
          <w:color w:val="FF0000"/>
          <w:sz w:val="28"/>
          <w:szCs w:val="28"/>
        </w:rPr>
        <w:t xml:space="preserve"> </w:t>
      </w:r>
      <w:r w:rsidRPr="001474D8">
        <w:rPr>
          <w:color w:val="FF0000"/>
          <w:sz w:val="28"/>
          <w:szCs w:val="28"/>
        </w:rPr>
        <w:t>в</w:t>
      </w:r>
      <w:r w:rsidR="009861CE" w:rsidRPr="001474D8">
        <w:rPr>
          <w:color w:val="FF0000"/>
          <w:sz w:val="28"/>
          <w:szCs w:val="28"/>
        </w:rPr>
        <w:t xml:space="preserve"> </w:t>
      </w:r>
      <w:r w:rsidRPr="001474D8">
        <w:rPr>
          <w:color w:val="FF0000"/>
          <w:sz w:val="28"/>
          <w:szCs w:val="28"/>
        </w:rPr>
        <w:t>районы</w:t>
      </w:r>
      <w:r w:rsidR="009861CE" w:rsidRPr="001474D8">
        <w:rPr>
          <w:color w:val="FF0000"/>
          <w:sz w:val="28"/>
          <w:szCs w:val="28"/>
        </w:rPr>
        <w:t xml:space="preserve"> </w:t>
      </w:r>
      <w:r w:rsidRPr="001474D8">
        <w:rPr>
          <w:color w:val="FF0000"/>
          <w:sz w:val="28"/>
          <w:szCs w:val="28"/>
        </w:rPr>
        <w:t>питания,</w:t>
      </w:r>
      <w:r w:rsidR="009861CE" w:rsidRPr="001474D8">
        <w:rPr>
          <w:color w:val="FF0000"/>
          <w:sz w:val="28"/>
          <w:szCs w:val="28"/>
        </w:rPr>
        <w:t xml:space="preserve"> </w:t>
      </w:r>
      <w:r w:rsidRPr="001474D8">
        <w:rPr>
          <w:color w:val="FF0000"/>
          <w:sz w:val="28"/>
          <w:szCs w:val="28"/>
        </w:rPr>
        <w:t>существенно</w:t>
      </w:r>
      <w:r w:rsidR="009861CE" w:rsidRPr="001474D8">
        <w:rPr>
          <w:color w:val="FF0000"/>
          <w:sz w:val="28"/>
          <w:szCs w:val="28"/>
        </w:rPr>
        <w:t xml:space="preserve"> </w:t>
      </w:r>
      <w:r w:rsidRPr="001474D8">
        <w:rPr>
          <w:color w:val="FF0000"/>
          <w:sz w:val="28"/>
          <w:szCs w:val="28"/>
        </w:rPr>
        <w:t>отличающиеся</w:t>
      </w:r>
      <w:r w:rsidR="009861CE" w:rsidRPr="001474D8">
        <w:rPr>
          <w:color w:val="FF0000"/>
          <w:sz w:val="28"/>
          <w:szCs w:val="28"/>
        </w:rPr>
        <w:t xml:space="preserve"> </w:t>
      </w:r>
      <w:r w:rsidRPr="001474D8">
        <w:rPr>
          <w:color w:val="FF0000"/>
          <w:sz w:val="28"/>
          <w:szCs w:val="28"/>
        </w:rPr>
        <w:t>друг</w:t>
      </w:r>
      <w:r w:rsidR="009861CE" w:rsidRPr="001474D8">
        <w:rPr>
          <w:color w:val="FF0000"/>
          <w:sz w:val="28"/>
          <w:szCs w:val="28"/>
        </w:rPr>
        <w:t xml:space="preserve"> </w:t>
      </w:r>
      <w:r w:rsidRPr="001474D8">
        <w:rPr>
          <w:color w:val="FF0000"/>
          <w:sz w:val="28"/>
          <w:szCs w:val="28"/>
        </w:rPr>
        <w:t>от</w:t>
      </w:r>
      <w:r w:rsidR="009861CE" w:rsidRPr="001474D8">
        <w:rPr>
          <w:color w:val="FF0000"/>
          <w:sz w:val="28"/>
          <w:szCs w:val="28"/>
        </w:rPr>
        <w:t xml:space="preserve"> </w:t>
      </w:r>
      <w:r w:rsidRPr="001474D8">
        <w:rPr>
          <w:color w:val="FF0000"/>
          <w:sz w:val="28"/>
          <w:szCs w:val="28"/>
        </w:rPr>
        <w:t>друга</w:t>
      </w:r>
      <w:r w:rsidR="009861CE" w:rsidRPr="001474D8">
        <w:rPr>
          <w:color w:val="FF0000"/>
          <w:sz w:val="28"/>
          <w:szCs w:val="28"/>
        </w:rPr>
        <w:t xml:space="preserve"> </w:t>
      </w:r>
      <w:r w:rsidRPr="001474D8">
        <w:rPr>
          <w:color w:val="FF0000"/>
          <w:sz w:val="28"/>
          <w:szCs w:val="28"/>
        </w:rPr>
        <w:t>по</w:t>
      </w:r>
      <w:r w:rsidR="009861CE" w:rsidRPr="001474D8">
        <w:rPr>
          <w:color w:val="FF0000"/>
          <w:sz w:val="28"/>
          <w:szCs w:val="28"/>
        </w:rPr>
        <w:t xml:space="preserve"> </w:t>
      </w:r>
      <w:r w:rsidRPr="001474D8">
        <w:rPr>
          <w:color w:val="FF0000"/>
          <w:sz w:val="28"/>
          <w:szCs w:val="28"/>
        </w:rPr>
        <w:t>характеру</w:t>
      </w:r>
      <w:r w:rsidR="009861CE" w:rsidRPr="001474D8">
        <w:rPr>
          <w:color w:val="FF0000"/>
          <w:sz w:val="28"/>
          <w:szCs w:val="28"/>
        </w:rPr>
        <w:t xml:space="preserve"> </w:t>
      </w:r>
      <w:r w:rsidRPr="001474D8">
        <w:rPr>
          <w:color w:val="FF0000"/>
          <w:sz w:val="28"/>
          <w:szCs w:val="28"/>
        </w:rPr>
        <w:t>водопотребления,</w:t>
      </w:r>
      <w:r w:rsidR="009861CE" w:rsidRPr="001474D8">
        <w:rPr>
          <w:color w:val="FF0000"/>
          <w:sz w:val="28"/>
          <w:szCs w:val="28"/>
        </w:rPr>
        <w:t xml:space="preserve"> </w:t>
      </w:r>
      <w:r w:rsidRPr="001474D8">
        <w:rPr>
          <w:color w:val="FF0000"/>
          <w:sz w:val="28"/>
          <w:szCs w:val="28"/>
        </w:rPr>
        <w:t>по</w:t>
      </w:r>
      <w:r w:rsidR="009861CE" w:rsidRPr="001474D8">
        <w:rPr>
          <w:color w:val="FF0000"/>
          <w:sz w:val="28"/>
          <w:szCs w:val="28"/>
        </w:rPr>
        <w:t xml:space="preserve"> </w:t>
      </w:r>
      <w:r w:rsidRPr="001474D8">
        <w:rPr>
          <w:color w:val="FF0000"/>
          <w:sz w:val="28"/>
          <w:szCs w:val="28"/>
        </w:rPr>
        <w:t>требуемым</w:t>
      </w:r>
      <w:r w:rsidR="009861CE" w:rsidRPr="001474D8">
        <w:rPr>
          <w:color w:val="FF0000"/>
          <w:sz w:val="28"/>
          <w:szCs w:val="28"/>
        </w:rPr>
        <w:t xml:space="preserve"> </w:t>
      </w:r>
      <w:r w:rsidRPr="001474D8">
        <w:rPr>
          <w:color w:val="FF0000"/>
          <w:sz w:val="28"/>
          <w:szCs w:val="28"/>
        </w:rPr>
        <w:t>напорам,</w:t>
      </w:r>
      <w:r w:rsidR="009861CE" w:rsidRPr="001474D8">
        <w:rPr>
          <w:color w:val="FF0000"/>
          <w:sz w:val="28"/>
          <w:szCs w:val="28"/>
        </w:rPr>
        <w:t xml:space="preserve"> </w:t>
      </w:r>
      <w:r w:rsidRPr="001474D8">
        <w:rPr>
          <w:color w:val="FF0000"/>
          <w:sz w:val="28"/>
          <w:szCs w:val="28"/>
        </w:rPr>
        <w:t>по</w:t>
      </w:r>
      <w:r w:rsidR="009861CE" w:rsidRPr="001474D8">
        <w:rPr>
          <w:color w:val="FF0000"/>
          <w:sz w:val="28"/>
          <w:szCs w:val="28"/>
        </w:rPr>
        <w:t xml:space="preserve"> </w:t>
      </w:r>
      <w:r w:rsidRPr="001474D8">
        <w:rPr>
          <w:color w:val="FF0000"/>
          <w:sz w:val="28"/>
          <w:szCs w:val="28"/>
        </w:rPr>
        <w:t>рельефу</w:t>
      </w:r>
      <w:r w:rsidR="009861CE" w:rsidRPr="001474D8">
        <w:rPr>
          <w:color w:val="FF0000"/>
          <w:sz w:val="28"/>
          <w:szCs w:val="28"/>
        </w:rPr>
        <w:t xml:space="preserve"> </w:t>
      </w:r>
      <w:r w:rsidRPr="001474D8">
        <w:rPr>
          <w:color w:val="FF0000"/>
          <w:sz w:val="28"/>
          <w:szCs w:val="28"/>
        </w:rPr>
        <w:t>местности</w:t>
      </w:r>
      <w:r w:rsidR="009861CE" w:rsidRPr="001474D8">
        <w:rPr>
          <w:color w:val="FF0000"/>
          <w:sz w:val="28"/>
          <w:szCs w:val="28"/>
        </w:rPr>
        <w:t xml:space="preserve"> </w:t>
      </w:r>
      <w:r w:rsidRPr="001474D8">
        <w:rPr>
          <w:color w:val="FF0000"/>
          <w:sz w:val="28"/>
          <w:szCs w:val="28"/>
        </w:rPr>
        <w:t>необходимо</w:t>
      </w:r>
      <w:r w:rsidR="009861CE" w:rsidRPr="001474D8">
        <w:rPr>
          <w:color w:val="FF0000"/>
          <w:sz w:val="28"/>
          <w:szCs w:val="28"/>
        </w:rPr>
        <w:t xml:space="preserve"> </w:t>
      </w:r>
      <w:r w:rsidRPr="001474D8">
        <w:rPr>
          <w:color w:val="FF0000"/>
          <w:sz w:val="28"/>
          <w:szCs w:val="28"/>
        </w:rPr>
        <w:t>выделять</w:t>
      </w:r>
      <w:r w:rsidR="009861CE" w:rsidRPr="001474D8">
        <w:rPr>
          <w:color w:val="FF0000"/>
          <w:sz w:val="28"/>
          <w:szCs w:val="28"/>
        </w:rPr>
        <w:t xml:space="preserve"> </w:t>
      </w:r>
      <w:r w:rsidRPr="001474D8">
        <w:rPr>
          <w:color w:val="FF0000"/>
          <w:sz w:val="28"/>
          <w:szCs w:val="28"/>
        </w:rPr>
        <w:t>отдельные</w:t>
      </w:r>
      <w:r w:rsidR="009861CE" w:rsidRPr="001474D8">
        <w:rPr>
          <w:color w:val="FF0000"/>
          <w:sz w:val="28"/>
          <w:szCs w:val="28"/>
        </w:rPr>
        <w:t xml:space="preserve"> </w:t>
      </w:r>
      <w:r w:rsidRPr="001474D8">
        <w:rPr>
          <w:color w:val="FF0000"/>
          <w:sz w:val="28"/>
          <w:szCs w:val="28"/>
        </w:rPr>
        <w:t>группы</w:t>
      </w:r>
      <w:r w:rsidR="009861CE" w:rsidRPr="001474D8">
        <w:rPr>
          <w:color w:val="FF0000"/>
          <w:sz w:val="28"/>
          <w:szCs w:val="28"/>
        </w:rPr>
        <w:t xml:space="preserve"> </w:t>
      </w:r>
      <w:r w:rsidRPr="001474D8">
        <w:rPr>
          <w:color w:val="FF0000"/>
          <w:sz w:val="28"/>
          <w:szCs w:val="28"/>
        </w:rPr>
        <w:t>насосов,</w:t>
      </w:r>
      <w:r w:rsidR="009861CE" w:rsidRPr="001474D8">
        <w:rPr>
          <w:color w:val="FF0000"/>
          <w:sz w:val="28"/>
          <w:szCs w:val="28"/>
        </w:rPr>
        <w:t xml:space="preserve"> </w:t>
      </w:r>
      <w:r w:rsidRPr="001474D8">
        <w:rPr>
          <w:color w:val="FF0000"/>
          <w:sz w:val="28"/>
          <w:szCs w:val="28"/>
        </w:rPr>
        <w:t>обеспечивающие</w:t>
      </w:r>
      <w:r w:rsidR="009861CE" w:rsidRPr="001474D8">
        <w:rPr>
          <w:color w:val="FF0000"/>
          <w:sz w:val="28"/>
          <w:szCs w:val="28"/>
        </w:rPr>
        <w:t xml:space="preserve"> </w:t>
      </w:r>
      <w:r w:rsidRPr="001474D8">
        <w:rPr>
          <w:color w:val="FF0000"/>
          <w:sz w:val="28"/>
          <w:szCs w:val="28"/>
        </w:rPr>
        <w:t>оптимальный</w:t>
      </w:r>
      <w:r w:rsidR="009861CE" w:rsidRPr="001474D8">
        <w:rPr>
          <w:color w:val="FF0000"/>
          <w:sz w:val="28"/>
          <w:szCs w:val="28"/>
        </w:rPr>
        <w:t xml:space="preserve"> </w:t>
      </w:r>
      <w:r w:rsidRPr="001474D8">
        <w:rPr>
          <w:color w:val="FF0000"/>
          <w:sz w:val="28"/>
          <w:szCs w:val="28"/>
        </w:rPr>
        <w:t>(энергетически</w:t>
      </w:r>
      <w:r w:rsidR="009861CE" w:rsidRPr="001474D8">
        <w:rPr>
          <w:color w:val="FF0000"/>
          <w:sz w:val="28"/>
          <w:szCs w:val="28"/>
        </w:rPr>
        <w:t xml:space="preserve"> </w:t>
      </w:r>
      <w:r w:rsidRPr="001474D8">
        <w:rPr>
          <w:color w:val="FF0000"/>
          <w:sz w:val="28"/>
          <w:szCs w:val="28"/>
        </w:rPr>
        <w:t>и</w:t>
      </w:r>
      <w:r w:rsidR="009861CE" w:rsidRPr="001474D8">
        <w:rPr>
          <w:color w:val="FF0000"/>
          <w:sz w:val="28"/>
          <w:szCs w:val="28"/>
        </w:rPr>
        <w:t xml:space="preserve"> </w:t>
      </w:r>
      <w:r w:rsidRPr="001474D8">
        <w:rPr>
          <w:color w:val="FF0000"/>
          <w:sz w:val="28"/>
          <w:szCs w:val="28"/>
        </w:rPr>
        <w:t>технологически)</w:t>
      </w:r>
      <w:r w:rsidR="009861CE" w:rsidRPr="001474D8">
        <w:rPr>
          <w:color w:val="FF0000"/>
          <w:sz w:val="28"/>
          <w:szCs w:val="28"/>
        </w:rPr>
        <w:t xml:space="preserve"> </w:t>
      </w:r>
      <w:r w:rsidRPr="001474D8">
        <w:rPr>
          <w:color w:val="FF0000"/>
          <w:sz w:val="28"/>
          <w:szCs w:val="28"/>
        </w:rPr>
        <w:t>режим</w:t>
      </w:r>
      <w:r w:rsidR="009861CE" w:rsidRPr="001474D8">
        <w:rPr>
          <w:color w:val="FF0000"/>
          <w:sz w:val="28"/>
          <w:szCs w:val="28"/>
        </w:rPr>
        <w:t xml:space="preserve"> </w:t>
      </w:r>
      <w:r w:rsidRPr="001474D8">
        <w:rPr>
          <w:color w:val="FF0000"/>
          <w:sz w:val="28"/>
          <w:szCs w:val="28"/>
        </w:rPr>
        <w:t>работы</w:t>
      </w:r>
      <w:r w:rsidR="009861CE" w:rsidRPr="001474D8">
        <w:rPr>
          <w:color w:val="FF0000"/>
          <w:sz w:val="28"/>
          <w:szCs w:val="28"/>
        </w:rPr>
        <w:t xml:space="preserve"> </w:t>
      </w:r>
      <w:r w:rsidRPr="001474D8">
        <w:rPr>
          <w:color w:val="FF0000"/>
          <w:sz w:val="28"/>
          <w:szCs w:val="28"/>
        </w:rPr>
        <w:t>для</w:t>
      </w:r>
      <w:r w:rsidR="009861CE" w:rsidRPr="001474D8">
        <w:rPr>
          <w:color w:val="FF0000"/>
          <w:sz w:val="28"/>
          <w:szCs w:val="28"/>
        </w:rPr>
        <w:t xml:space="preserve"> </w:t>
      </w:r>
      <w:r w:rsidRPr="001474D8">
        <w:rPr>
          <w:color w:val="FF0000"/>
          <w:sz w:val="28"/>
          <w:szCs w:val="28"/>
        </w:rPr>
        <w:t>этих</w:t>
      </w:r>
      <w:r w:rsidR="009861CE" w:rsidRPr="001474D8">
        <w:rPr>
          <w:color w:val="FF0000"/>
          <w:sz w:val="28"/>
          <w:szCs w:val="28"/>
        </w:rPr>
        <w:t xml:space="preserve"> </w:t>
      </w:r>
      <w:r w:rsidRPr="001474D8">
        <w:rPr>
          <w:color w:val="FF0000"/>
          <w:sz w:val="28"/>
          <w:szCs w:val="28"/>
        </w:rPr>
        <w:t>районов</w:t>
      </w:r>
      <w:r w:rsidR="009861CE" w:rsidRPr="001474D8">
        <w:rPr>
          <w:color w:val="FF0000"/>
          <w:sz w:val="28"/>
          <w:szCs w:val="28"/>
        </w:rPr>
        <w:t xml:space="preserve"> </w:t>
      </w:r>
      <w:r w:rsidRPr="001474D8">
        <w:rPr>
          <w:color w:val="FF0000"/>
          <w:sz w:val="28"/>
          <w:szCs w:val="28"/>
        </w:rPr>
        <w:t>питания.</w:t>
      </w:r>
    </w:p>
    <w:p w14:paraId="2AA1AA4C" w14:textId="77777777" w:rsidR="00B74D28" w:rsidRPr="001474D8" w:rsidRDefault="00FB2CEB" w:rsidP="00FB2CEB">
      <w:pPr>
        <w:widowControl/>
        <w:spacing w:before="0" w:after="0"/>
        <w:rPr>
          <w:color w:val="FF0000"/>
          <w:sz w:val="28"/>
          <w:szCs w:val="28"/>
        </w:rPr>
      </w:pPr>
      <w:r w:rsidRPr="001474D8">
        <w:rPr>
          <w:color w:val="FF0000"/>
          <w:sz w:val="28"/>
          <w:szCs w:val="28"/>
        </w:rPr>
        <w:t>Следует</w:t>
      </w:r>
      <w:r w:rsidR="009861CE" w:rsidRPr="001474D8">
        <w:rPr>
          <w:color w:val="FF0000"/>
          <w:sz w:val="28"/>
          <w:szCs w:val="28"/>
        </w:rPr>
        <w:t xml:space="preserve"> </w:t>
      </w:r>
      <w:r w:rsidRPr="001474D8">
        <w:rPr>
          <w:color w:val="FF0000"/>
          <w:sz w:val="28"/>
          <w:szCs w:val="28"/>
        </w:rPr>
        <w:t>исключать</w:t>
      </w:r>
      <w:r w:rsidR="009861CE" w:rsidRPr="001474D8">
        <w:rPr>
          <w:color w:val="FF0000"/>
          <w:sz w:val="28"/>
          <w:szCs w:val="28"/>
        </w:rPr>
        <w:t xml:space="preserve"> </w:t>
      </w:r>
      <w:r w:rsidRPr="001474D8">
        <w:rPr>
          <w:color w:val="FF0000"/>
          <w:sz w:val="28"/>
          <w:szCs w:val="28"/>
        </w:rPr>
        <w:t>или</w:t>
      </w:r>
      <w:r w:rsidR="009861CE" w:rsidRPr="001474D8">
        <w:rPr>
          <w:color w:val="FF0000"/>
          <w:sz w:val="28"/>
          <w:szCs w:val="28"/>
        </w:rPr>
        <w:t xml:space="preserve"> </w:t>
      </w:r>
      <w:r w:rsidRPr="001474D8">
        <w:rPr>
          <w:color w:val="FF0000"/>
          <w:sz w:val="28"/>
          <w:szCs w:val="28"/>
        </w:rPr>
        <w:t>минимизировать</w:t>
      </w:r>
      <w:r w:rsidR="009861CE" w:rsidRPr="001474D8">
        <w:rPr>
          <w:color w:val="FF0000"/>
          <w:sz w:val="28"/>
          <w:szCs w:val="28"/>
        </w:rPr>
        <w:t xml:space="preserve"> </w:t>
      </w:r>
      <w:r w:rsidRPr="001474D8">
        <w:rPr>
          <w:color w:val="FF0000"/>
          <w:sz w:val="28"/>
          <w:szCs w:val="28"/>
        </w:rPr>
        <w:t>избыточные</w:t>
      </w:r>
      <w:r w:rsidR="009861CE" w:rsidRPr="001474D8">
        <w:rPr>
          <w:color w:val="FF0000"/>
          <w:sz w:val="28"/>
          <w:szCs w:val="28"/>
        </w:rPr>
        <w:t xml:space="preserve"> </w:t>
      </w:r>
      <w:r w:rsidRPr="001474D8">
        <w:rPr>
          <w:color w:val="FF0000"/>
          <w:sz w:val="28"/>
          <w:szCs w:val="28"/>
        </w:rPr>
        <w:t>напоры,</w:t>
      </w:r>
      <w:r w:rsidR="009861CE" w:rsidRPr="001474D8">
        <w:rPr>
          <w:color w:val="FF0000"/>
          <w:sz w:val="28"/>
          <w:szCs w:val="28"/>
        </w:rPr>
        <w:t xml:space="preserve"> </w:t>
      </w:r>
      <w:r w:rsidRPr="001474D8">
        <w:rPr>
          <w:color w:val="FF0000"/>
          <w:sz w:val="28"/>
          <w:szCs w:val="28"/>
        </w:rPr>
        <w:t>развиваемые</w:t>
      </w:r>
      <w:r w:rsidR="009861CE" w:rsidRPr="001474D8">
        <w:rPr>
          <w:color w:val="FF0000"/>
          <w:sz w:val="28"/>
          <w:szCs w:val="28"/>
        </w:rPr>
        <w:t xml:space="preserve"> </w:t>
      </w:r>
      <w:r w:rsidRPr="001474D8">
        <w:rPr>
          <w:color w:val="FF0000"/>
          <w:sz w:val="28"/>
          <w:szCs w:val="28"/>
        </w:rPr>
        <w:t>насосами</w:t>
      </w:r>
      <w:r w:rsidR="009861CE" w:rsidRPr="001474D8">
        <w:rPr>
          <w:color w:val="FF0000"/>
          <w:sz w:val="28"/>
          <w:szCs w:val="28"/>
        </w:rPr>
        <w:t xml:space="preserve"> </w:t>
      </w:r>
      <w:r w:rsidRPr="001474D8">
        <w:rPr>
          <w:color w:val="FF0000"/>
          <w:sz w:val="28"/>
          <w:szCs w:val="28"/>
        </w:rPr>
        <w:t>при</w:t>
      </w:r>
      <w:r w:rsidR="009861CE" w:rsidRPr="001474D8">
        <w:rPr>
          <w:color w:val="FF0000"/>
          <w:sz w:val="28"/>
          <w:szCs w:val="28"/>
        </w:rPr>
        <w:t xml:space="preserve"> </w:t>
      </w:r>
      <w:r w:rsidRPr="001474D8">
        <w:rPr>
          <w:color w:val="FF0000"/>
          <w:sz w:val="28"/>
          <w:szCs w:val="28"/>
        </w:rPr>
        <w:t>различных</w:t>
      </w:r>
      <w:r w:rsidR="009861CE" w:rsidRPr="001474D8">
        <w:rPr>
          <w:color w:val="FF0000"/>
          <w:sz w:val="28"/>
          <w:szCs w:val="28"/>
        </w:rPr>
        <w:t xml:space="preserve"> </w:t>
      </w:r>
      <w:r w:rsidRPr="001474D8">
        <w:rPr>
          <w:color w:val="FF0000"/>
          <w:sz w:val="28"/>
          <w:szCs w:val="28"/>
        </w:rPr>
        <w:t>режимах</w:t>
      </w:r>
      <w:r w:rsidR="009861CE" w:rsidRPr="001474D8">
        <w:rPr>
          <w:color w:val="FF0000"/>
          <w:sz w:val="28"/>
          <w:szCs w:val="28"/>
        </w:rPr>
        <w:t xml:space="preserve"> </w:t>
      </w:r>
      <w:r w:rsidRPr="001474D8">
        <w:rPr>
          <w:color w:val="FF0000"/>
          <w:sz w:val="28"/>
          <w:szCs w:val="28"/>
        </w:rPr>
        <w:t>работы,</w:t>
      </w:r>
      <w:r w:rsidR="009861CE" w:rsidRPr="001474D8">
        <w:rPr>
          <w:color w:val="FF0000"/>
          <w:sz w:val="28"/>
          <w:szCs w:val="28"/>
        </w:rPr>
        <w:t xml:space="preserve"> </w:t>
      </w:r>
      <w:r w:rsidRPr="001474D8">
        <w:rPr>
          <w:color w:val="FF0000"/>
          <w:sz w:val="28"/>
          <w:szCs w:val="28"/>
        </w:rPr>
        <w:t>за</w:t>
      </w:r>
      <w:r w:rsidR="009861CE" w:rsidRPr="001474D8">
        <w:rPr>
          <w:color w:val="FF0000"/>
          <w:sz w:val="28"/>
          <w:szCs w:val="28"/>
        </w:rPr>
        <w:t xml:space="preserve"> </w:t>
      </w:r>
      <w:r w:rsidRPr="001474D8">
        <w:rPr>
          <w:color w:val="FF0000"/>
          <w:sz w:val="28"/>
          <w:szCs w:val="28"/>
        </w:rPr>
        <w:t>сч</w:t>
      </w:r>
      <w:r w:rsidR="00A046F0" w:rsidRPr="001474D8">
        <w:rPr>
          <w:color w:val="FF0000"/>
          <w:sz w:val="28"/>
          <w:szCs w:val="28"/>
        </w:rPr>
        <w:t>е</w:t>
      </w:r>
      <w:r w:rsidRPr="001474D8">
        <w:rPr>
          <w:color w:val="FF0000"/>
          <w:sz w:val="28"/>
          <w:szCs w:val="28"/>
        </w:rPr>
        <w:t>т</w:t>
      </w:r>
      <w:r w:rsidR="009861CE" w:rsidRPr="001474D8">
        <w:rPr>
          <w:color w:val="FF0000"/>
          <w:sz w:val="28"/>
          <w:szCs w:val="28"/>
        </w:rPr>
        <w:t xml:space="preserve"> </w:t>
      </w:r>
      <w:r w:rsidRPr="001474D8">
        <w:rPr>
          <w:color w:val="FF0000"/>
          <w:sz w:val="28"/>
          <w:szCs w:val="28"/>
        </w:rPr>
        <w:t>применения</w:t>
      </w:r>
      <w:r w:rsidR="009861CE" w:rsidRPr="001474D8">
        <w:rPr>
          <w:color w:val="FF0000"/>
          <w:sz w:val="28"/>
          <w:szCs w:val="28"/>
        </w:rPr>
        <w:t xml:space="preserve"> </w:t>
      </w:r>
      <w:r w:rsidRPr="001474D8">
        <w:rPr>
          <w:color w:val="FF0000"/>
          <w:sz w:val="28"/>
          <w:szCs w:val="28"/>
        </w:rPr>
        <w:t>регуляторов</w:t>
      </w:r>
      <w:r w:rsidR="009861CE" w:rsidRPr="001474D8">
        <w:rPr>
          <w:color w:val="FF0000"/>
          <w:sz w:val="28"/>
          <w:szCs w:val="28"/>
        </w:rPr>
        <w:t xml:space="preserve"> </w:t>
      </w:r>
      <w:r w:rsidRPr="001474D8">
        <w:rPr>
          <w:color w:val="FF0000"/>
          <w:sz w:val="28"/>
          <w:szCs w:val="28"/>
        </w:rPr>
        <w:t>давления,</w:t>
      </w:r>
      <w:r w:rsidR="009861CE" w:rsidRPr="001474D8">
        <w:rPr>
          <w:color w:val="FF0000"/>
          <w:sz w:val="28"/>
          <w:szCs w:val="28"/>
        </w:rPr>
        <w:t xml:space="preserve"> </w:t>
      </w:r>
      <w:r w:rsidRPr="001474D8">
        <w:rPr>
          <w:color w:val="FF0000"/>
          <w:sz w:val="28"/>
          <w:szCs w:val="28"/>
        </w:rPr>
        <w:t>регулирующих</w:t>
      </w:r>
      <w:r w:rsidR="009861CE" w:rsidRPr="001474D8">
        <w:rPr>
          <w:color w:val="FF0000"/>
          <w:sz w:val="28"/>
          <w:szCs w:val="28"/>
        </w:rPr>
        <w:t xml:space="preserve"> </w:t>
      </w:r>
      <w:r w:rsidR="00A046F0" w:rsidRPr="001474D8">
        <w:rPr>
          <w:color w:val="FF0000"/>
          <w:sz w:val="28"/>
          <w:szCs w:val="28"/>
        </w:rPr>
        <w:t>е</w:t>
      </w:r>
      <w:r w:rsidRPr="001474D8">
        <w:rPr>
          <w:color w:val="FF0000"/>
          <w:sz w:val="28"/>
          <w:szCs w:val="28"/>
        </w:rPr>
        <w:t>мкостей,</w:t>
      </w:r>
      <w:r w:rsidR="009861CE" w:rsidRPr="001474D8">
        <w:rPr>
          <w:color w:val="FF0000"/>
          <w:sz w:val="28"/>
          <w:szCs w:val="28"/>
        </w:rPr>
        <w:t xml:space="preserve"> </w:t>
      </w:r>
      <w:r w:rsidRPr="001474D8">
        <w:rPr>
          <w:color w:val="FF0000"/>
          <w:sz w:val="28"/>
          <w:szCs w:val="28"/>
        </w:rPr>
        <w:t>автоматизированного</w:t>
      </w:r>
      <w:r w:rsidR="009861CE" w:rsidRPr="001474D8">
        <w:rPr>
          <w:color w:val="FF0000"/>
          <w:sz w:val="28"/>
          <w:szCs w:val="28"/>
        </w:rPr>
        <w:t xml:space="preserve"> </w:t>
      </w:r>
      <w:r w:rsidRPr="001474D8">
        <w:rPr>
          <w:color w:val="FF0000"/>
          <w:sz w:val="28"/>
          <w:szCs w:val="28"/>
        </w:rPr>
        <w:t>регулирования</w:t>
      </w:r>
      <w:r w:rsidR="009861CE" w:rsidRPr="001474D8">
        <w:rPr>
          <w:color w:val="FF0000"/>
          <w:sz w:val="28"/>
          <w:szCs w:val="28"/>
        </w:rPr>
        <w:t xml:space="preserve"> </w:t>
      </w:r>
      <w:r w:rsidRPr="001474D8">
        <w:rPr>
          <w:color w:val="FF0000"/>
          <w:sz w:val="28"/>
          <w:szCs w:val="28"/>
        </w:rPr>
        <w:t>числа</w:t>
      </w:r>
      <w:r w:rsidR="009861CE" w:rsidRPr="001474D8">
        <w:rPr>
          <w:color w:val="FF0000"/>
          <w:sz w:val="28"/>
          <w:szCs w:val="28"/>
        </w:rPr>
        <w:t xml:space="preserve"> </w:t>
      </w:r>
      <w:r w:rsidRPr="001474D8">
        <w:rPr>
          <w:color w:val="FF0000"/>
          <w:sz w:val="28"/>
          <w:szCs w:val="28"/>
        </w:rPr>
        <w:t>оборотов,</w:t>
      </w:r>
      <w:r w:rsidR="009861CE" w:rsidRPr="001474D8">
        <w:rPr>
          <w:color w:val="FF0000"/>
          <w:sz w:val="28"/>
          <w:szCs w:val="28"/>
        </w:rPr>
        <w:t xml:space="preserve"> </w:t>
      </w:r>
      <w:r w:rsidRPr="001474D8">
        <w:rPr>
          <w:color w:val="FF0000"/>
          <w:sz w:val="28"/>
          <w:szCs w:val="28"/>
        </w:rPr>
        <w:t>изменения</w:t>
      </w:r>
      <w:r w:rsidR="009861CE" w:rsidRPr="001474D8">
        <w:rPr>
          <w:color w:val="FF0000"/>
          <w:sz w:val="28"/>
          <w:szCs w:val="28"/>
        </w:rPr>
        <w:t xml:space="preserve"> </w:t>
      </w:r>
      <w:r w:rsidRPr="001474D8">
        <w:rPr>
          <w:color w:val="FF0000"/>
          <w:sz w:val="28"/>
          <w:szCs w:val="28"/>
        </w:rPr>
        <w:t>числа</w:t>
      </w:r>
      <w:r w:rsidR="009861CE" w:rsidRPr="001474D8">
        <w:rPr>
          <w:color w:val="FF0000"/>
          <w:sz w:val="28"/>
          <w:szCs w:val="28"/>
        </w:rPr>
        <w:t xml:space="preserve"> </w:t>
      </w:r>
      <w:r w:rsidRPr="001474D8">
        <w:rPr>
          <w:color w:val="FF0000"/>
          <w:sz w:val="28"/>
          <w:szCs w:val="28"/>
        </w:rPr>
        <w:t>и</w:t>
      </w:r>
      <w:r w:rsidR="009861CE" w:rsidRPr="001474D8">
        <w:rPr>
          <w:color w:val="FF0000"/>
          <w:sz w:val="28"/>
          <w:szCs w:val="28"/>
        </w:rPr>
        <w:t xml:space="preserve"> </w:t>
      </w:r>
      <w:r w:rsidRPr="001474D8">
        <w:rPr>
          <w:color w:val="FF0000"/>
          <w:sz w:val="28"/>
          <w:szCs w:val="28"/>
        </w:rPr>
        <w:t>типов</w:t>
      </w:r>
      <w:r w:rsidR="009861CE" w:rsidRPr="001474D8">
        <w:rPr>
          <w:color w:val="FF0000"/>
          <w:sz w:val="28"/>
          <w:szCs w:val="28"/>
        </w:rPr>
        <w:t xml:space="preserve"> </w:t>
      </w:r>
      <w:r w:rsidRPr="001474D8">
        <w:rPr>
          <w:color w:val="FF0000"/>
          <w:sz w:val="28"/>
          <w:szCs w:val="28"/>
        </w:rPr>
        <w:t>насосов,</w:t>
      </w:r>
      <w:r w:rsidR="009861CE" w:rsidRPr="001474D8">
        <w:rPr>
          <w:color w:val="FF0000"/>
          <w:sz w:val="28"/>
          <w:szCs w:val="28"/>
        </w:rPr>
        <w:t xml:space="preserve"> </w:t>
      </w:r>
      <w:r w:rsidRPr="001474D8">
        <w:rPr>
          <w:color w:val="FF0000"/>
          <w:sz w:val="28"/>
          <w:szCs w:val="28"/>
        </w:rPr>
        <w:t>обрезки</w:t>
      </w:r>
      <w:r w:rsidR="009861CE" w:rsidRPr="001474D8">
        <w:rPr>
          <w:color w:val="FF0000"/>
          <w:sz w:val="28"/>
          <w:szCs w:val="28"/>
        </w:rPr>
        <w:t xml:space="preserve"> </w:t>
      </w:r>
      <w:r w:rsidRPr="001474D8">
        <w:rPr>
          <w:color w:val="FF0000"/>
          <w:sz w:val="28"/>
          <w:szCs w:val="28"/>
        </w:rPr>
        <w:t>или</w:t>
      </w:r>
      <w:r w:rsidR="009861CE" w:rsidRPr="001474D8">
        <w:rPr>
          <w:color w:val="FF0000"/>
          <w:sz w:val="28"/>
          <w:szCs w:val="28"/>
        </w:rPr>
        <w:t xml:space="preserve"> </w:t>
      </w:r>
      <w:r w:rsidRPr="001474D8">
        <w:rPr>
          <w:color w:val="FF0000"/>
          <w:sz w:val="28"/>
          <w:szCs w:val="28"/>
        </w:rPr>
        <w:t>замены</w:t>
      </w:r>
      <w:r w:rsidR="009861CE" w:rsidRPr="001474D8">
        <w:rPr>
          <w:color w:val="FF0000"/>
          <w:sz w:val="28"/>
          <w:szCs w:val="28"/>
        </w:rPr>
        <w:t xml:space="preserve"> </w:t>
      </w:r>
      <w:r w:rsidRPr="001474D8">
        <w:rPr>
          <w:color w:val="FF0000"/>
          <w:sz w:val="28"/>
          <w:szCs w:val="28"/>
        </w:rPr>
        <w:t>рабочих</w:t>
      </w:r>
      <w:r w:rsidR="009861CE" w:rsidRPr="001474D8">
        <w:rPr>
          <w:color w:val="FF0000"/>
          <w:sz w:val="28"/>
          <w:szCs w:val="28"/>
        </w:rPr>
        <w:t xml:space="preserve"> </w:t>
      </w:r>
      <w:r w:rsidRPr="001474D8">
        <w:rPr>
          <w:color w:val="FF0000"/>
          <w:sz w:val="28"/>
          <w:szCs w:val="28"/>
        </w:rPr>
        <w:t>колес</w:t>
      </w:r>
      <w:r w:rsidR="009861CE" w:rsidRPr="001474D8">
        <w:rPr>
          <w:color w:val="FF0000"/>
          <w:sz w:val="28"/>
          <w:szCs w:val="28"/>
        </w:rPr>
        <w:t xml:space="preserve"> </w:t>
      </w:r>
      <w:r w:rsidRPr="001474D8">
        <w:rPr>
          <w:color w:val="FF0000"/>
          <w:sz w:val="28"/>
          <w:szCs w:val="28"/>
        </w:rPr>
        <w:t>в</w:t>
      </w:r>
      <w:r w:rsidR="009861CE" w:rsidRPr="001474D8">
        <w:rPr>
          <w:color w:val="FF0000"/>
          <w:sz w:val="28"/>
          <w:szCs w:val="28"/>
        </w:rPr>
        <w:t xml:space="preserve"> </w:t>
      </w:r>
      <w:r w:rsidRPr="001474D8">
        <w:rPr>
          <w:color w:val="FF0000"/>
          <w:sz w:val="28"/>
          <w:szCs w:val="28"/>
        </w:rPr>
        <w:t>соответствии</w:t>
      </w:r>
      <w:r w:rsidR="009861CE" w:rsidRPr="001474D8">
        <w:rPr>
          <w:color w:val="FF0000"/>
          <w:sz w:val="28"/>
          <w:szCs w:val="28"/>
        </w:rPr>
        <w:t xml:space="preserve"> </w:t>
      </w:r>
      <w:r w:rsidRPr="001474D8">
        <w:rPr>
          <w:color w:val="FF0000"/>
          <w:sz w:val="28"/>
          <w:szCs w:val="28"/>
        </w:rPr>
        <w:t>с</w:t>
      </w:r>
      <w:r w:rsidR="009861CE" w:rsidRPr="001474D8">
        <w:rPr>
          <w:color w:val="FF0000"/>
          <w:sz w:val="28"/>
          <w:szCs w:val="28"/>
        </w:rPr>
        <w:t xml:space="preserve"> </w:t>
      </w:r>
      <w:r w:rsidRPr="001474D8">
        <w:rPr>
          <w:color w:val="FF0000"/>
          <w:sz w:val="28"/>
          <w:szCs w:val="28"/>
        </w:rPr>
        <w:t>изменением</w:t>
      </w:r>
      <w:r w:rsidR="009861CE" w:rsidRPr="001474D8">
        <w:rPr>
          <w:color w:val="FF0000"/>
          <w:sz w:val="28"/>
          <w:szCs w:val="28"/>
        </w:rPr>
        <w:t xml:space="preserve"> </w:t>
      </w:r>
      <w:r w:rsidRPr="001474D8">
        <w:rPr>
          <w:color w:val="FF0000"/>
          <w:sz w:val="28"/>
          <w:szCs w:val="28"/>
        </w:rPr>
        <w:t>условий</w:t>
      </w:r>
      <w:r w:rsidR="009861CE" w:rsidRPr="001474D8">
        <w:rPr>
          <w:color w:val="FF0000"/>
          <w:sz w:val="28"/>
          <w:szCs w:val="28"/>
        </w:rPr>
        <w:t xml:space="preserve"> </w:t>
      </w:r>
      <w:r w:rsidRPr="001474D8">
        <w:rPr>
          <w:color w:val="FF0000"/>
          <w:sz w:val="28"/>
          <w:szCs w:val="28"/>
        </w:rPr>
        <w:t>их</w:t>
      </w:r>
      <w:r w:rsidR="009861CE" w:rsidRPr="001474D8">
        <w:rPr>
          <w:color w:val="FF0000"/>
          <w:sz w:val="28"/>
          <w:szCs w:val="28"/>
        </w:rPr>
        <w:t xml:space="preserve"> </w:t>
      </w:r>
      <w:r w:rsidRPr="001474D8">
        <w:rPr>
          <w:color w:val="FF0000"/>
          <w:sz w:val="28"/>
          <w:szCs w:val="28"/>
        </w:rPr>
        <w:t>работы</w:t>
      </w:r>
      <w:r w:rsidR="009861CE" w:rsidRPr="001474D8">
        <w:rPr>
          <w:color w:val="FF0000"/>
          <w:sz w:val="28"/>
          <w:szCs w:val="28"/>
        </w:rPr>
        <w:t xml:space="preserve"> </w:t>
      </w:r>
      <w:r w:rsidRPr="001474D8">
        <w:rPr>
          <w:color w:val="FF0000"/>
          <w:sz w:val="28"/>
          <w:szCs w:val="28"/>
        </w:rPr>
        <w:t>в</w:t>
      </w:r>
      <w:r w:rsidR="009861CE" w:rsidRPr="001474D8">
        <w:rPr>
          <w:color w:val="FF0000"/>
          <w:sz w:val="28"/>
          <w:szCs w:val="28"/>
        </w:rPr>
        <w:t xml:space="preserve"> </w:t>
      </w:r>
      <w:r w:rsidRPr="001474D8">
        <w:rPr>
          <w:color w:val="FF0000"/>
          <w:sz w:val="28"/>
          <w:szCs w:val="28"/>
        </w:rPr>
        <w:t>течение</w:t>
      </w:r>
      <w:r w:rsidR="009861CE" w:rsidRPr="001474D8">
        <w:rPr>
          <w:color w:val="FF0000"/>
          <w:sz w:val="28"/>
          <w:szCs w:val="28"/>
        </w:rPr>
        <w:t xml:space="preserve"> </w:t>
      </w:r>
      <w:r w:rsidRPr="001474D8">
        <w:rPr>
          <w:color w:val="FF0000"/>
          <w:sz w:val="28"/>
          <w:szCs w:val="28"/>
        </w:rPr>
        <w:t>расчетного</w:t>
      </w:r>
      <w:r w:rsidR="009861CE" w:rsidRPr="001474D8">
        <w:rPr>
          <w:color w:val="FF0000"/>
          <w:sz w:val="28"/>
          <w:szCs w:val="28"/>
        </w:rPr>
        <w:t xml:space="preserve"> </w:t>
      </w:r>
      <w:r w:rsidRPr="001474D8">
        <w:rPr>
          <w:color w:val="FF0000"/>
          <w:sz w:val="28"/>
          <w:szCs w:val="28"/>
        </w:rPr>
        <w:t>срока.</w:t>
      </w:r>
    </w:p>
    <w:p w14:paraId="170EE467" w14:textId="77777777" w:rsidR="00B74D28" w:rsidRPr="001474D8" w:rsidRDefault="00887295" w:rsidP="00B32364">
      <w:pPr>
        <w:pStyle w:val="aff5"/>
        <w:ind w:firstLine="567"/>
        <w:jc w:val="both"/>
        <w:rPr>
          <w:rFonts w:ascii="Times New Roman" w:hAnsi="Times New Roman" w:cs="Times New Roman"/>
          <w:color w:val="FF0000"/>
          <w:sz w:val="20"/>
          <w:szCs w:val="20"/>
        </w:rPr>
      </w:pPr>
      <w:r w:rsidRPr="001474D8">
        <w:rPr>
          <w:rFonts w:ascii="Times New Roman" w:hAnsi="Times New Roman" w:cs="Times New Roman"/>
          <w:color w:val="FF0000"/>
          <w:sz w:val="20"/>
          <w:szCs w:val="20"/>
        </w:rPr>
        <w:t>П</w:t>
      </w:r>
      <w:r w:rsidR="009861CE" w:rsidRPr="001474D8">
        <w:rPr>
          <w:rFonts w:ascii="Times New Roman" w:hAnsi="Times New Roman" w:cs="Times New Roman"/>
          <w:color w:val="FF0000"/>
          <w:sz w:val="20"/>
          <w:szCs w:val="20"/>
        </w:rPr>
        <w:t xml:space="preserve"> </w:t>
      </w:r>
      <w:r w:rsidRPr="001474D8">
        <w:rPr>
          <w:rFonts w:ascii="Times New Roman" w:hAnsi="Times New Roman" w:cs="Times New Roman"/>
          <w:color w:val="FF0000"/>
          <w:sz w:val="20"/>
          <w:szCs w:val="20"/>
        </w:rPr>
        <w:t>р</w:t>
      </w:r>
      <w:r w:rsidR="009861CE" w:rsidRPr="001474D8">
        <w:rPr>
          <w:rFonts w:ascii="Times New Roman" w:hAnsi="Times New Roman" w:cs="Times New Roman"/>
          <w:color w:val="FF0000"/>
          <w:sz w:val="20"/>
          <w:szCs w:val="20"/>
        </w:rPr>
        <w:t xml:space="preserve"> </w:t>
      </w:r>
      <w:r w:rsidRPr="001474D8">
        <w:rPr>
          <w:rFonts w:ascii="Times New Roman" w:hAnsi="Times New Roman" w:cs="Times New Roman"/>
          <w:color w:val="FF0000"/>
          <w:sz w:val="20"/>
          <w:szCs w:val="20"/>
        </w:rPr>
        <w:t>и</w:t>
      </w:r>
      <w:r w:rsidR="009861CE" w:rsidRPr="001474D8">
        <w:rPr>
          <w:rFonts w:ascii="Times New Roman" w:hAnsi="Times New Roman" w:cs="Times New Roman"/>
          <w:color w:val="FF0000"/>
          <w:sz w:val="20"/>
          <w:szCs w:val="20"/>
        </w:rPr>
        <w:t xml:space="preserve"> </w:t>
      </w:r>
      <w:r w:rsidRPr="001474D8">
        <w:rPr>
          <w:rFonts w:ascii="Times New Roman" w:hAnsi="Times New Roman" w:cs="Times New Roman"/>
          <w:color w:val="FF0000"/>
          <w:sz w:val="20"/>
          <w:szCs w:val="20"/>
        </w:rPr>
        <w:t>м</w:t>
      </w:r>
      <w:r w:rsidR="009861CE" w:rsidRPr="001474D8">
        <w:rPr>
          <w:rFonts w:ascii="Times New Roman" w:hAnsi="Times New Roman" w:cs="Times New Roman"/>
          <w:color w:val="FF0000"/>
          <w:sz w:val="20"/>
          <w:szCs w:val="20"/>
        </w:rPr>
        <w:t xml:space="preserve"> </w:t>
      </w:r>
      <w:r w:rsidRPr="001474D8">
        <w:rPr>
          <w:rFonts w:ascii="Times New Roman" w:hAnsi="Times New Roman" w:cs="Times New Roman"/>
          <w:color w:val="FF0000"/>
          <w:sz w:val="20"/>
          <w:szCs w:val="20"/>
        </w:rPr>
        <w:t>е</w:t>
      </w:r>
      <w:r w:rsidR="009861CE" w:rsidRPr="001474D8">
        <w:rPr>
          <w:rFonts w:ascii="Times New Roman" w:hAnsi="Times New Roman" w:cs="Times New Roman"/>
          <w:color w:val="FF0000"/>
          <w:sz w:val="20"/>
          <w:szCs w:val="20"/>
        </w:rPr>
        <w:t xml:space="preserve"> </w:t>
      </w:r>
      <w:r w:rsidRPr="001474D8">
        <w:rPr>
          <w:rFonts w:ascii="Times New Roman" w:hAnsi="Times New Roman" w:cs="Times New Roman"/>
          <w:color w:val="FF0000"/>
          <w:sz w:val="20"/>
          <w:szCs w:val="20"/>
        </w:rPr>
        <w:t>ч</w:t>
      </w:r>
      <w:r w:rsidR="009861CE" w:rsidRPr="001474D8">
        <w:rPr>
          <w:rFonts w:ascii="Times New Roman" w:hAnsi="Times New Roman" w:cs="Times New Roman"/>
          <w:color w:val="FF0000"/>
          <w:sz w:val="20"/>
          <w:szCs w:val="20"/>
        </w:rPr>
        <w:t xml:space="preserve"> </w:t>
      </w:r>
      <w:r w:rsidRPr="001474D8">
        <w:rPr>
          <w:rFonts w:ascii="Times New Roman" w:hAnsi="Times New Roman" w:cs="Times New Roman"/>
          <w:color w:val="FF0000"/>
          <w:sz w:val="20"/>
          <w:szCs w:val="20"/>
        </w:rPr>
        <w:t>а</w:t>
      </w:r>
      <w:r w:rsidR="009861CE" w:rsidRPr="001474D8">
        <w:rPr>
          <w:rFonts w:ascii="Times New Roman" w:hAnsi="Times New Roman" w:cs="Times New Roman"/>
          <w:color w:val="FF0000"/>
          <w:sz w:val="20"/>
          <w:szCs w:val="20"/>
        </w:rPr>
        <w:t xml:space="preserve"> </w:t>
      </w:r>
      <w:r w:rsidRPr="001474D8">
        <w:rPr>
          <w:rFonts w:ascii="Times New Roman" w:hAnsi="Times New Roman" w:cs="Times New Roman"/>
          <w:color w:val="FF0000"/>
          <w:sz w:val="20"/>
          <w:szCs w:val="20"/>
        </w:rPr>
        <w:t>н</w:t>
      </w:r>
      <w:r w:rsidR="009861CE" w:rsidRPr="001474D8">
        <w:rPr>
          <w:rFonts w:ascii="Times New Roman" w:hAnsi="Times New Roman" w:cs="Times New Roman"/>
          <w:color w:val="FF0000"/>
          <w:sz w:val="20"/>
          <w:szCs w:val="20"/>
        </w:rPr>
        <w:t xml:space="preserve"> </w:t>
      </w:r>
      <w:r w:rsidRPr="001474D8">
        <w:rPr>
          <w:rFonts w:ascii="Times New Roman" w:hAnsi="Times New Roman" w:cs="Times New Roman"/>
          <w:color w:val="FF0000"/>
          <w:sz w:val="20"/>
          <w:szCs w:val="20"/>
        </w:rPr>
        <w:t>и</w:t>
      </w:r>
      <w:r w:rsidR="009861CE" w:rsidRPr="001474D8">
        <w:rPr>
          <w:rFonts w:ascii="Times New Roman" w:hAnsi="Times New Roman" w:cs="Times New Roman"/>
          <w:color w:val="FF0000"/>
          <w:sz w:val="20"/>
          <w:szCs w:val="20"/>
        </w:rPr>
        <w:t xml:space="preserve"> </w:t>
      </w:r>
      <w:r w:rsidR="00A54A23" w:rsidRPr="001474D8">
        <w:rPr>
          <w:rFonts w:ascii="Times New Roman" w:hAnsi="Times New Roman" w:cs="Times New Roman"/>
          <w:color w:val="FF0000"/>
          <w:sz w:val="20"/>
          <w:szCs w:val="20"/>
        </w:rPr>
        <w:t>я</w:t>
      </w:r>
    </w:p>
    <w:p w14:paraId="315CFF23" w14:textId="77777777" w:rsidR="00FB2CEB" w:rsidRPr="001474D8" w:rsidRDefault="00B32364" w:rsidP="00B32364">
      <w:pPr>
        <w:pStyle w:val="aff5"/>
        <w:ind w:firstLine="567"/>
        <w:jc w:val="both"/>
        <w:rPr>
          <w:rFonts w:ascii="Times New Roman" w:hAnsi="Times New Roman" w:cs="Times New Roman"/>
          <w:color w:val="FF0000"/>
          <w:sz w:val="20"/>
          <w:szCs w:val="20"/>
        </w:rPr>
      </w:pPr>
      <w:r w:rsidRPr="001474D8">
        <w:rPr>
          <w:rFonts w:ascii="Times New Roman" w:hAnsi="Times New Roman" w:cs="Times New Roman"/>
          <w:color w:val="FF0000"/>
          <w:sz w:val="20"/>
          <w:szCs w:val="20"/>
        </w:rPr>
        <w:t xml:space="preserve">1 </w:t>
      </w:r>
      <w:r w:rsidR="00FB2CEB" w:rsidRPr="001474D8">
        <w:rPr>
          <w:rFonts w:ascii="Times New Roman" w:hAnsi="Times New Roman" w:cs="Times New Roman"/>
          <w:color w:val="FF0000"/>
          <w:sz w:val="20"/>
          <w:szCs w:val="20"/>
        </w:rPr>
        <w:t>В</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машинных</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залах</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допускается</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установка</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групп</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насосов</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различного</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назначения.</w:t>
      </w:r>
    </w:p>
    <w:p w14:paraId="57B4B2A3" w14:textId="77777777" w:rsidR="00FB2CEB" w:rsidRPr="001474D8" w:rsidRDefault="00B32364" w:rsidP="00B32364">
      <w:pPr>
        <w:pStyle w:val="aff5"/>
        <w:ind w:firstLine="567"/>
        <w:jc w:val="both"/>
        <w:rPr>
          <w:rFonts w:ascii="Times New Roman" w:hAnsi="Times New Roman" w:cs="Times New Roman"/>
          <w:color w:val="FF0000"/>
          <w:sz w:val="20"/>
          <w:szCs w:val="20"/>
        </w:rPr>
      </w:pPr>
      <w:r w:rsidRPr="001474D8">
        <w:rPr>
          <w:rFonts w:ascii="Times New Roman" w:hAnsi="Times New Roman" w:cs="Times New Roman"/>
          <w:color w:val="FF0000"/>
          <w:sz w:val="20"/>
          <w:szCs w:val="20"/>
        </w:rPr>
        <w:t xml:space="preserve">2 </w:t>
      </w:r>
      <w:r w:rsidR="00FB2CEB" w:rsidRPr="001474D8">
        <w:rPr>
          <w:rFonts w:ascii="Times New Roman" w:hAnsi="Times New Roman" w:cs="Times New Roman"/>
          <w:color w:val="FF0000"/>
          <w:sz w:val="20"/>
          <w:szCs w:val="20"/>
        </w:rPr>
        <w:t>В</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насосных</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станциях,</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подающих</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воду</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на</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хозяйственно-питьевые</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нужды,</w:t>
      </w:r>
      <w:r w:rsidR="003342EC" w:rsidRPr="001474D8">
        <w:rPr>
          <w:rFonts w:ascii="Times New Roman" w:hAnsi="Times New Roman" w:cs="Times New Roman"/>
          <w:color w:val="FF0000"/>
          <w:sz w:val="20"/>
          <w:szCs w:val="20"/>
        </w:rPr>
        <w:t xml:space="preserve"> не допускается</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установка</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насосов,</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перекачивающих</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пахучие</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и</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ядовитые</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жидкости,</w:t>
      </w:r>
      <w:r w:rsidR="009861CE" w:rsidRPr="001474D8">
        <w:rPr>
          <w:rFonts w:ascii="Times New Roman" w:hAnsi="Times New Roman" w:cs="Times New Roman"/>
          <w:color w:val="FF0000"/>
          <w:sz w:val="20"/>
          <w:szCs w:val="20"/>
        </w:rPr>
        <w:t xml:space="preserve"> </w:t>
      </w:r>
      <w:r w:rsidR="001D0736" w:rsidRPr="001474D8">
        <w:rPr>
          <w:rFonts w:ascii="Times New Roman" w:hAnsi="Times New Roman" w:cs="Times New Roman"/>
          <w:color w:val="FF0000"/>
          <w:sz w:val="20"/>
          <w:szCs w:val="20"/>
        </w:rPr>
        <w:t>кроме</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насосов,</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подающих</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раствор</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пенообразователя</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в</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систему</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пожаротушения.</w:t>
      </w:r>
    </w:p>
    <w:p w14:paraId="4A35F7A6" w14:textId="77777777" w:rsidR="00FB2CEB" w:rsidRPr="001474D8" w:rsidRDefault="00B32364" w:rsidP="00B32364">
      <w:pPr>
        <w:pStyle w:val="aff5"/>
        <w:ind w:firstLine="567"/>
        <w:jc w:val="both"/>
        <w:rPr>
          <w:rFonts w:ascii="Times New Roman" w:hAnsi="Times New Roman" w:cs="Times New Roman"/>
          <w:color w:val="FF0000"/>
          <w:sz w:val="20"/>
          <w:szCs w:val="20"/>
        </w:rPr>
      </w:pPr>
      <w:r w:rsidRPr="001474D8">
        <w:rPr>
          <w:rFonts w:ascii="Times New Roman" w:hAnsi="Times New Roman" w:cs="Times New Roman"/>
          <w:color w:val="FF0000"/>
          <w:sz w:val="20"/>
          <w:szCs w:val="20"/>
        </w:rPr>
        <w:t xml:space="preserve">3 </w:t>
      </w:r>
      <w:r w:rsidR="00FB2CEB" w:rsidRPr="001474D8">
        <w:rPr>
          <w:rFonts w:ascii="Times New Roman" w:hAnsi="Times New Roman" w:cs="Times New Roman"/>
          <w:color w:val="FF0000"/>
          <w:sz w:val="20"/>
          <w:szCs w:val="20"/>
        </w:rPr>
        <w:t>Для</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заглубленных</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насосных</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станций</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с</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возможным</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затоплением</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при</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их</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авариях,</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требуется</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установка</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герметичных</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моноблочных</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насосов</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(типа</w:t>
      </w:r>
      <w:r w:rsidR="009861CE" w:rsidRPr="001474D8">
        <w:rPr>
          <w:rFonts w:ascii="Times New Roman" w:hAnsi="Times New Roman" w:cs="Times New Roman"/>
          <w:color w:val="FF0000"/>
          <w:sz w:val="20"/>
          <w:szCs w:val="20"/>
        </w:rPr>
        <w:t xml:space="preserve"> </w:t>
      </w:r>
      <w:r w:rsidR="00190971" w:rsidRPr="001474D8">
        <w:rPr>
          <w:rFonts w:ascii="Times New Roman" w:hAnsi="Times New Roman" w:cs="Times New Roman"/>
          <w:color w:val="FF0000"/>
          <w:sz w:val="20"/>
          <w:szCs w:val="20"/>
        </w:rPr>
        <w:t>«</w:t>
      </w:r>
      <w:r w:rsidR="00FB2CEB" w:rsidRPr="001474D8">
        <w:rPr>
          <w:rFonts w:ascii="Times New Roman" w:hAnsi="Times New Roman" w:cs="Times New Roman"/>
          <w:color w:val="FF0000"/>
          <w:sz w:val="20"/>
          <w:szCs w:val="20"/>
        </w:rPr>
        <w:t>погружной</w:t>
      </w:r>
      <w:r w:rsidR="00190971" w:rsidRPr="001474D8">
        <w:rPr>
          <w:rFonts w:ascii="Times New Roman" w:hAnsi="Times New Roman" w:cs="Times New Roman"/>
          <w:color w:val="FF0000"/>
          <w:sz w:val="20"/>
          <w:szCs w:val="20"/>
        </w:rPr>
        <w:t>»)</w:t>
      </w:r>
      <w:r w:rsidR="009861CE" w:rsidRPr="001474D8">
        <w:rPr>
          <w:rFonts w:ascii="Times New Roman" w:hAnsi="Times New Roman" w:cs="Times New Roman"/>
          <w:color w:val="FF0000"/>
          <w:sz w:val="20"/>
          <w:szCs w:val="20"/>
        </w:rPr>
        <w:t xml:space="preserve"> </w:t>
      </w:r>
      <w:r w:rsidR="00190971" w:rsidRPr="001474D8">
        <w:rPr>
          <w:rFonts w:ascii="Times New Roman" w:hAnsi="Times New Roman" w:cs="Times New Roman"/>
          <w:color w:val="FF0000"/>
          <w:sz w:val="20"/>
          <w:szCs w:val="20"/>
        </w:rPr>
        <w:t>в</w:t>
      </w:r>
      <w:r w:rsidR="009861CE" w:rsidRPr="001474D8">
        <w:rPr>
          <w:rFonts w:ascii="Times New Roman" w:hAnsi="Times New Roman" w:cs="Times New Roman"/>
          <w:color w:val="FF0000"/>
          <w:sz w:val="20"/>
          <w:szCs w:val="20"/>
        </w:rPr>
        <w:t xml:space="preserve"> </w:t>
      </w:r>
      <w:r w:rsidR="00190971" w:rsidRPr="001474D8">
        <w:rPr>
          <w:rFonts w:ascii="Times New Roman" w:hAnsi="Times New Roman" w:cs="Times New Roman"/>
          <w:color w:val="FF0000"/>
          <w:sz w:val="20"/>
          <w:szCs w:val="20"/>
        </w:rPr>
        <w:t>исполнении</w:t>
      </w:r>
      <w:r w:rsidR="009861CE" w:rsidRPr="001474D8">
        <w:rPr>
          <w:rFonts w:ascii="Times New Roman" w:hAnsi="Times New Roman" w:cs="Times New Roman"/>
          <w:color w:val="FF0000"/>
          <w:sz w:val="20"/>
          <w:szCs w:val="20"/>
        </w:rPr>
        <w:t xml:space="preserve"> </w:t>
      </w:r>
      <w:r w:rsidR="00190971" w:rsidRPr="001474D8">
        <w:rPr>
          <w:rFonts w:ascii="Times New Roman" w:hAnsi="Times New Roman" w:cs="Times New Roman"/>
          <w:color w:val="FF0000"/>
          <w:sz w:val="20"/>
          <w:szCs w:val="20"/>
        </w:rPr>
        <w:t>«</w:t>
      </w:r>
      <w:r w:rsidR="00FB2CEB" w:rsidRPr="001474D8">
        <w:rPr>
          <w:rFonts w:ascii="Times New Roman" w:hAnsi="Times New Roman" w:cs="Times New Roman"/>
          <w:color w:val="FF0000"/>
          <w:sz w:val="20"/>
          <w:szCs w:val="20"/>
        </w:rPr>
        <w:t>сухая</w:t>
      </w:r>
      <w:r w:rsidR="009861CE" w:rsidRPr="001474D8">
        <w:rPr>
          <w:rFonts w:ascii="Times New Roman" w:hAnsi="Times New Roman" w:cs="Times New Roman"/>
          <w:color w:val="FF0000"/>
          <w:sz w:val="20"/>
          <w:szCs w:val="20"/>
        </w:rPr>
        <w:t xml:space="preserve"> </w:t>
      </w:r>
      <w:r w:rsidR="00FB2CEB" w:rsidRPr="001474D8">
        <w:rPr>
          <w:rFonts w:ascii="Times New Roman" w:hAnsi="Times New Roman" w:cs="Times New Roman"/>
          <w:color w:val="FF0000"/>
          <w:sz w:val="20"/>
          <w:szCs w:val="20"/>
        </w:rPr>
        <w:t>у</w:t>
      </w:r>
      <w:r w:rsidR="00190971" w:rsidRPr="001474D8">
        <w:rPr>
          <w:rFonts w:ascii="Times New Roman" w:hAnsi="Times New Roman" w:cs="Times New Roman"/>
          <w:color w:val="FF0000"/>
          <w:sz w:val="20"/>
          <w:szCs w:val="20"/>
        </w:rPr>
        <w:t>становка»</w:t>
      </w:r>
      <w:r w:rsidR="00FB2CEB" w:rsidRPr="001474D8">
        <w:rPr>
          <w:rFonts w:ascii="Times New Roman" w:hAnsi="Times New Roman" w:cs="Times New Roman"/>
          <w:color w:val="FF0000"/>
          <w:sz w:val="20"/>
          <w:szCs w:val="20"/>
        </w:rPr>
        <w:t>.</w:t>
      </w:r>
    </w:p>
    <w:bookmarkStart w:id="222" w:name="п83"/>
    <w:p w14:paraId="136A6C61" w14:textId="5492E3A4" w:rsidR="00B74D28" w:rsidRPr="001474D8" w:rsidRDefault="00B74D28" w:rsidP="00E267D2">
      <w:pPr>
        <w:widowControl/>
        <w:spacing w:before="0" w:after="0"/>
        <w:rPr>
          <w:color w:val="FF0000"/>
          <w:sz w:val="28"/>
          <w:szCs w:val="28"/>
        </w:rPr>
      </w:pPr>
      <w:r w:rsidRPr="001474D8">
        <w:rPr>
          <w:bCs/>
          <w:color w:val="FF0000"/>
          <w:sz w:val="28"/>
          <w:szCs w:val="28"/>
        </w:rPr>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Pr="001474D8">
        <w:rPr>
          <w:bCs/>
          <w:color w:val="FF0000"/>
          <w:sz w:val="28"/>
          <w:szCs w:val="28"/>
        </w:rPr>
        <w:t>.</w:t>
      </w:r>
      <w:r w:rsidR="00F26779" w:rsidRPr="001474D8">
        <w:rPr>
          <w:bCs/>
          <w:noProof/>
          <w:color w:val="FF0000"/>
          <w:sz w:val="28"/>
          <w:szCs w:val="28"/>
        </w:rPr>
        <w:fldChar w:fldCharType="begin"/>
      </w:r>
      <w:r w:rsidR="00F26779" w:rsidRPr="001474D8">
        <w:rPr>
          <w:bCs/>
          <w:noProof/>
          <w:color w:val="FF0000"/>
          <w:sz w:val="28"/>
          <w:szCs w:val="28"/>
        </w:rPr>
        <w:instrText xml:space="preserve"> SEQ раздел8 \* MERGEFORMAT </w:instrText>
      </w:r>
      <w:r w:rsidR="00F26779" w:rsidRPr="001474D8">
        <w:rPr>
          <w:bCs/>
          <w:noProof/>
          <w:color w:val="FF0000"/>
          <w:sz w:val="28"/>
          <w:szCs w:val="28"/>
        </w:rPr>
        <w:fldChar w:fldCharType="separate"/>
      </w:r>
      <w:r w:rsidR="00AE7126" w:rsidRPr="001474D8">
        <w:rPr>
          <w:bCs/>
          <w:noProof/>
          <w:color w:val="FF0000"/>
          <w:sz w:val="28"/>
          <w:szCs w:val="28"/>
        </w:rPr>
        <w:t>3</w:t>
      </w:r>
      <w:r w:rsidR="00F26779" w:rsidRPr="001474D8">
        <w:rPr>
          <w:bCs/>
          <w:noProof/>
          <w:color w:val="FF0000"/>
          <w:sz w:val="28"/>
          <w:szCs w:val="28"/>
        </w:rPr>
        <w:fldChar w:fldCharType="end"/>
      </w:r>
      <w:bookmarkEnd w:id="222"/>
      <w:r w:rsidR="009861CE" w:rsidRPr="001474D8">
        <w:rPr>
          <w:color w:val="FF0000"/>
          <w:sz w:val="28"/>
          <w:szCs w:val="28"/>
        </w:rPr>
        <w:t xml:space="preserve"> </w:t>
      </w:r>
      <w:r w:rsidRPr="001474D8">
        <w:rPr>
          <w:color w:val="FF0000"/>
          <w:sz w:val="28"/>
          <w:szCs w:val="28"/>
        </w:rPr>
        <w:t>В</w:t>
      </w:r>
      <w:r w:rsidR="009861CE" w:rsidRPr="001474D8">
        <w:rPr>
          <w:color w:val="FF0000"/>
          <w:sz w:val="28"/>
          <w:szCs w:val="28"/>
        </w:rPr>
        <w:t xml:space="preserve"> </w:t>
      </w:r>
      <w:r w:rsidRPr="001474D8">
        <w:rPr>
          <w:color w:val="FF0000"/>
          <w:sz w:val="28"/>
          <w:szCs w:val="28"/>
        </w:rPr>
        <w:t>насосных</w:t>
      </w:r>
      <w:r w:rsidR="009861CE" w:rsidRPr="001474D8">
        <w:rPr>
          <w:color w:val="FF0000"/>
          <w:sz w:val="28"/>
          <w:szCs w:val="28"/>
        </w:rPr>
        <w:t xml:space="preserve"> </w:t>
      </w:r>
      <w:r w:rsidRPr="001474D8">
        <w:rPr>
          <w:color w:val="FF0000"/>
          <w:sz w:val="28"/>
          <w:szCs w:val="28"/>
        </w:rPr>
        <w:t>станциях</w:t>
      </w:r>
      <w:r w:rsidR="009861CE" w:rsidRPr="001474D8">
        <w:rPr>
          <w:color w:val="FF0000"/>
          <w:sz w:val="28"/>
          <w:szCs w:val="28"/>
        </w:rPr>
        <w:t xml:space="preserve"> </w:t>
      </w:r>
      <w:r w:rsidRPr="001474D8">
        <w:rPr>
          <w:color w:val="FF0000"/>
          <w:sz w:val="28"/>
          <w:szCs w:val="28"/>
        </w:rPr>
        <w:t>для</w:t>
      </w:r>
      <w:r w:rsidR="009861CE" w:rsidRPr="001474D8">
        <w:rPr>
          <w:color w:val="FF0000"/>
          <w:sz w:val="28"/>
          <w:szCs w:val="28"/>
        </w:rPr>
        <w:t xml:space="preserve"> </w:t>
      </w:r>
      <w:r w:rsidRPr="001474D8">
        <w:rPr>
          <w:color w:val="FF0000"/>
          <w:sz w:val="28"/>
          <w:szCs w:val="28"/>
        </w:rPr>
        <w:t>группы</w:t>
      </w:r>
      <w:r w:rsidR="009861CE" w:rsidRPr="001474D8">
        <w:rPr>
          <w:color w:val="FF0000"/>
          <w:sz w:val="28"/>
          <w:szCs w:val="28"/>
        </w:rPr>
        <w:t xml:space="preserve"> </w:t>
      </w:r>
      <w:r w:rsidRPr="001474D8">
        <w:rPr>
          <w:color w:val="FF0000"/>
          <w:sz w:val="28"/>
          <w:szCs w:val="28"/>
        </w:rPr>
        <w:t>насосов</w:t>
      </w:r>
      <w:r w:rsidR="009861CE" w:rsidRPr="001474D8">
        <w:rPr>
          <w:color w:val="FF0000"/>
          <w:sz w:val="28"/>
          <w:szCs w:val="28"/>
        </w:rPr>
        <w:t xml:space="preserve"> </w:t>
      </w:r>
      <w:r w:rsidRPr="001474D8">
        <w:rPr>
          <w:color w:val="FF0000"/>
          <w:sz w:val="28"/>
          <w:szCs w:val="28"/>
        </w:rPr>
        <w:t>одного</w:t>
      </w:r>
      <w:r w:rsidR="009861CE" w:rsidRPr="001474D8">
        <w:rPr>
          <w:color w:val="FF0000"/>
          <w:sz w:val="28"/>
          <w:szCs w:val="28"/>
        </w:rPr>
        <w:t xml:space="preserve"> </w:t>
      </w:r>
      <w:r w:rsidRPr="001474D8">
        <w:rPr>
          <w:color w:val="FF0000"/>
          <w:sz w:val="28"/>
          <w:szCs w:val="28"/>
        </w:rPr>
        <w:t>назначения,</w:t>
      </w:r>
      <w:r w:rsidR="009861CE" w:rsidRPr="001474D8">
        <w:rPr>
          <w:color w:val="FF0000"/>
          <w:sz w:val="28"/>
          <w:szCs w:val="28"/>
        </w:rPr>
        <w:t xml:space="preserve"> </w:t>
      </w:r>
      <w:r w:rsidRPr="001474D8">
        <w:rPr>
          <w:color w:val="FF0000"/>
          <w:sz w:val="28"/>
          <w:szCs w:val="28"/>
        </w:rPr>
        <w:t>подающих</w:t>
      </w:r>
      <w:r w:rsidR="009861CE" w:rsidRPr="001474D8">
        <w:rPr>
          <w:color w:val="FF0000"/>
          <w:sz w:val="28"/>
          <w:szCs w:val="28"/>
        </w:rPr>
        <w:t xml:space="preserve"> </w:t>
      </w:r>
      <w:r w:rsidRPr="001474D8">
        <w:rPr>
          <w:color w:val="FF0000"/>
          <w:sz w:val="28"/>
          <w:szCs w:val="28"/>
        </w:rPr>
        <w:t>воду</w:t>
      </w:r>
      <w:r w:rsidR="009861CE" w:rsidRPr="001474D8">
        <w:rPr>
          <w:color w:val="FF0000"/>
          <w:sz w:val="28"/>
          <w:szCs w:val="28"/>
        </w:rPr>
        <w:t xml:space="preserve"> </w:t>
      </w:r>
      <w:r w:rsidRPr="001474D8">
        <w:rPr>
          <w:color w:val="FF0000"/>
          <w:sz w:val="28"/>
          <w:szCs w:val="28"/>
        </w:rPr>
        <w:t>в</w:t>
      </w:r>
      <w:r w:rsidR="009861CE" w:rsidRPr="001474D8">
        <w:rPr>
          <w:color w:val="FF0000"/>
          <w:sz w:val="28"/>
          <w:szCs w:val="28"/>
        </w:rPr>
        <w:t xml:space="preserve"> </w:t>
      </w:r>
      <w:r w:rsidRPr="001474D8">
        <w:rPr>
          <w:color w:val="FF0000"/>
          <w:sz w:val="28"/>
          <w:szCs w:val="28"/>
        </w:rPr>
        <w:t>одну</w:t>
      </w:r>
      <w:r w:rsidR="009861CE" w:rsidRPr="001474D8">
        <w:rPr>
          <w:color w:val="FF0000"/>
          <w:sz w:val="28"/>
          <w:szCs w:val="28"/>
        </w:rPr>
        <w:t xml:space="preserve"> </w:t>
      </w:r>
      <w:r w:rsidRPr="001474D8">
        <w:rPr>
          <w:color w:val="FF0000"/>
          <w:sz w:val="28"/>
          <w:szCs w:val="28"/>
        </w:rPr>
        <w:t>и</w:t>
      </w:r>
      <w:r w:rsidR="009861CE" w:rsidRPr="001474D8">
        <w:rPr>
          <w:color w:val="FF0000"/>
          <w:sz w:val="28"/>
          <w:szCs w:val="28"/>
        </w:rPr>
        <w:t xml:space="preserve"> </w:t>
      </w:r>
      <w:r w:rsidRPr="001474D8">
        <w:rPr>
          <w:color w:val="FF0000"/>
          <w:sz w:val="28"/>
          <w:szCs w:val="28"/>
        </w:rPr>
        <w:t>ту</w:t>
      </w:r>
      <w:r w:rsidR="009861CE" w:rsidRPr="001474D8">
        <w:rPr>
          <w:color w:val="FF0000"/>
          <w:sz w:val="28"/>
          <w:szCs w:val="28"/>
        </w:rPr>
        <w:t xml:space="preserve"> </w:t>
      </w:r>
      <w:r w:rsidRPr="001474D8">
        <w:rPr>
          <w:color w:val="FF0000"/>
          <w:sz w:val="28"/>
          <w:szCs w:val="28"/>
        </w:rPr>
        <w:t>же</w:t>
      </w:r>
      <w:r w:rsidR="009861CE" w:rsidRPr="001474D8">
        <w:rPr>
          <w:color w:val="FF0000"/>
          <w:sz w:val="28"/>
          <w:szCs w:val="28"/>
        </w:rPr>
        <w:t xml:space="preserve"> </w:t>
      </w:r>
      <w:r w:rsidRPr="001474D8">
        <w:rPr>
          <w:color w:val="FF0000"/>
          <w:sz w:val="28"/>
          <w:szCs w:val="28"/>
        </w:rPr>
        <w:t>сеть</w:t>
      </w:r>
      <w:r w:rsidR="009861CE" w:rsidRPr="001474D8">
        <w:rPr>
          <w:color w:val="FF0000"/>
          <w:sz w:val="28"/>
          <w:szCs w:val="28"/>
        </w:rPr>
        <w:t xml:space="preserve"> </w:t>
      </w:r>
      <w:r w:rsidRPr="001474D8">
        <w:rPr>
          <w:color w:val="FF0000"/>
          <w:sz w:val="28"/>
          <w:szCs w:val="28"/>
        </w:rPr>
        <w:t>или</w:t>
      </w:r>
      <w:r w:rsidR="009861CE" w:rsidRPr="001474D8">
        <w:rPr>
          <w:color w:val="FF0000"/>
          <w:sz w:val="28"/>
          <w:szCs w:val="28"/>
        </w:rPr>
        <w:t xml:space="preserve"> </w:t>
      </w:r>
      <w:r w:rsidRPr="001474D8">
        <w:rPr>
          <w:color w:val="FF0000"/>
          <w:sz w:val="28"/>
          <w:szCs w:val="28"/>
        </w:rPr>
        <w:t>водоводы,</w:t>
      </w:r>
      <w:r w:rsidR="009861CE" w:rsidRPr="001474D8">
        <w:rPr>
          <w:color w:val="FF0000"/>
          <w:sz w:val="28"/>
          <w:szCs w:val="28"/>
        </w:rPr>
        <w:t xml:space="preserve"> </w:t>
      </w:r>
      <w:r w:rsidRPr="001474D8">
        <w:rPr>
          <w:color w:val="FF0000"/>
          <w:sz w:val="28"/>
          <w:szCs w:val="28"/>
        </w:rPr>
        <w:t>количество</w:t>
      </w:r>
      <w:r w:rsidR="009861CE" w:rsidRPr="001474D8">
        <w:rPr>
          <w:color w:val="FF0000"/>
          <w:sz w:val="28"/>
          <w:szCs w:val="28"/>
        </w:rPr>
        <w:t xml:space="preserve"> </w:t>
      </w:r>
      <w:r w:rsidRPr="001474D8">
        <w:rPr>
          <w:color w:val="FF0000"/>
          <w:sz w:val="28"/>
          <w:szCs w:val="28"/>
        </w:rPr>
        <w:t>резервных</w:t>
      </w:r>
      <w:r w:rsidR="009861CE" w:rsidRPr="001474D8">
        <w:rPr>
          <w:color w:val="FF0000"/>
          <w:sz w:val="28"/>
          <w:szCs w:val="28"/>
        </w:rPr>
        <w:t xml:space="preserve"> </w:t>
      </w:r>
      <w:r w:rsidRPr="001474D8">
        <w:rPr>
          <w:color w:val="FF0000"/>
          <w:sz w:val="28"/>
          <w:szCs w:val="28"/>
        </w:rPr>
        <w:t>агрегатов</w:t>
      </w:r>
      <w:r w:rsidR="009861CE" w:rsidRPr="001474D8">
        <w:rPr>
          <w:color w:val="FF0000"/>
          <w:sz w:val="28"/>
          <w:szCs w:val="28"/>
        </w:rPr>
        <w:t xml:space="preserve"> </w:t>
      </w:r>
      <w:r w:rsidRPr="001474D8">
        <w:rPr>
          <w:color w:val="FF0000"/>
          <w:sz w:val="28"/>
          <w:szCs w:val="28"/>
        </w:rPr>
        <w:t>следует</w:t>
      </w:r>
      <w:r w:rsidR="009861CE" w:rsidRPr="001474D8">
        <w:rPr>
          <w:color w:val="FF0000"/>
          <w:sz w:val="28"/>
          <w:szCs w:val="28"/>
        </w:rPr>
        <w:t xml:space="preserve"> </w:t>
      </w:r>
      <w:r w:rsidRPr="001474D8">
        <w:rPr>
          <w:color w:val="FF0000"/>
          <w:sz w:val="28"/>
          <w:szCs w:val="28"/>
        </w:rPr>
        <w:t>принимать</w:t>
      </w:r>
      <w:r w:rsidR="009861CE" w:rsidRPr="001474D8">
        <w:rPr>
          <w:color w:val="FF0000"/>
          <w:sz w:val="28"/>
          <w:szCs w:val="28"/>
        </w:rPr>
        <w:t xml:space="preserve"> </w:t>
      </w:r>
      <w:r w:rsidRPr="001474D8">
        <w:rPr>
          <w:color w:val="FF0000"/>
          <w:sz w:val="28"/>
          <w:szCs w:val="28"/>
        </w:rPr>
        <w:t>согласно</w:t>
      </w:r>
      <w:r w:rsidR="009861CE" w:rsidRPr="001474D8">
        <w:rPr>
          <w:color w:val="FF0000"/>
          <w:sz w:val="28"/>
          <w:szCs w:val="28"/>
        </w:rPr>
        <w:t xml:space="preserve"> </w:t>
      </w:r>
      <w:r w:rsidRPr="001474D8">
        <w:rPr>
          <w:color w:val="FF0000"/>
          <w:sz w:val="28"/>
          <w:szCs w:val="28"/>
        </w:rPr>
        <w:t>таблиц</w:t>
      </w:r>
      <w:r w:rsidR="008B2561" w:rsidRPr="001474D8">
        <w:rPr>
          <w:color w:val="FF0000"/>
          <w:sz w:val="28"/>
          <w:szCs w:val="28"/>
        </w:rPr>
        <w:t>е</w:t>
      </w:r>
      <w:r w:rsidR="009861CE" w:rsidRPr="001474D8">
        <w:rPr>
          <w:color w:val="FF0000"/>
          <w:sz w:val="28"/>
          <w:szCs w:val="28"/>
        </w:rPr>
        <w:t xml:space="preserve"> </w:t>
      </w:r>
      <w:r w:rsidR="001A6153" w:rsidRPr="001474D8">
        <w:rPr>
          <w:color w:val="FF0000"/>
          <w:sz w:val="28"/>
          <w:szCs w:val="28"/>
        </w:rPr>
        <w:t>2</w:t>
      </w:r>
      <w:r w:rsidR="00E00E06" w:rsidRPr="001474D8">
        <w:rPr>
          <w:color w:val="FF0000"/>
          <w:sz w:val="28"/>
          <w:szCs w:val="28"/>
        </w:rPr>
        <w:t>4</w:t>
      </w:r>
      <w:r w:rsidR="001A6153" w:rsidRPr="001474D8">
        <w:rPr>
          <w:color w:val="FF0000"/>
          <w:sz w:val="28"/>
          <w:szCs w:val="28"/>
        </w:rPr>
        <w:t>.</w:t>
      </w:r>
      <w:r w:rsidR="009861CE" w:rsidRPr="001474D8">
        <w:rPr>
          <w:color w:val="FF0000"/>
          <w:sz w:val="28"/>
          <w:szCs w:val="28"/>
        </w:rPr>
        <w:t xml:space="preserve"> </w:t>
      </w:r>
      <w:r w:rsidRPr="001474D8">
        <w:rPr>
          <w:color w:val="FF0000"/>
          <w:sz w:val="28"/>
          <w:szCs w:val="28"/>
        </w:rPr>
        <w:t>Для</w:t>
      </w:r>
      <w:r w:rsidR="009861CE" w:rsidRPr="001474D8">
        <w:rPr>
          <w:color w:val="FF0000"/>
          <w:sz w:val="28"/>
          <w:szCs w:val="28"/>
        </w:rPr>
        <w:t xml:space="preserve"> </w:t>
      </w:r>
      <w:r w:rsidRPr="001474D8">
        <w:rPr>
          <w:color w:val="FF0000"/>
          <w:sz w:val="28"/>
          <w:szCs w:val="28"/>
        </w:rPr>
        <w:t>увеличения</w:t>
      </w:r>
      <w:r w:rsidR="009861CE" w:rsidRPr="001474D8">
        <w:rPr>
          <w:color w:val="FF0000"/>
          <w:sz w:val="28"/>
          <w:szCs w:val="28"/>
        </w:rPr>
        <w:t xml:space="preserve"> </w:t>
      </w:r>
      <w:r w:rsidRPr="001474D8">
        <w:rPr>
          <w:color w:val="FF0000"/>
          <w:sz w:val="28"/>
          <w:szCs w:val="28"/>
        </w:rPr>
        <w:t>производительности</w:t>
      </w:r>
      <w:r w:rsidR="009861CE" w:rsidRPr="001474D8">
        <w:rPr>
          <w:color w:val="FF0000"/>
          <w:sz w:val="28"/>
          <w:szCs w:val="28"/>
        </w:rPr>
        <w:t xml:space="preserve"> </w:t>
      </w:r>
      <w:r w:rsidRPr="001474D8">
        <w:rPr>
          <w:color w:val="FF0000"/>
          <w:sz w:val="28"/>
          <w:szCs w:val="28"/>
        </w:rPr>
        <w:t>заглубленных</w:t>
      </w:r>
      <w:r w:rsidR="009861CE" w:rsidRPr="001474D8">
        <w:rPr>
          <w:color w:val="FF0000"/>
          <w:sz w:val="28"/>
          <w:szCs w:val="28"/>
        </w:rPr>
        <w:t xml:space="preserve"> </w:t>
      </w:r>
      <w:r w:rsidRPr="001474D8">
        <w:rPr>
          <w:color w:val="FF0000"/>
          <w:sz w:val="28"/>
          <w:szCs w:val="28"/>
        </w:rPr>
        <w:t>насосных</w:t>
      </w:r>
      <w:r w:rsidR="009861CE" w:rsidRPr="001474D8">
        <w:rPr>
          <w:color w:val="FF0000"/>
          <w:sz w:val="28"/>
          <w:szCs w:val="28"/>
        </w:rPr>
        <w:t xml:space="preserve"> </w:t>
      </w:r>
      <w:r w:rsidRPr="001474D8">
        <w:rPr>
          <w:color w:val="FF0000"/>
          <w:sz w:val="28"/>
          <w:szCs w:val="28"/>
        </w:rPr>
        <w:t>станций</w:t>
      </w:r>
      <w:r w:rsidR="009861CE" w:rsidRPr="001474D8">
        <w:rPr>
          <w:color w:val="FF0000"/>
          <w:sz w:val="28"/>
          <w:szCs w:val="28"/>
        </w:rPr>
        <w:t xml:space="preserve"> </w:t>
      </w:r>
      <w:r w:rsidRPr="001474D8">
        <w:rPr>
          <w:color w:val="FF0000"/>
          <w:sz w:val="28"/>
          <w:szCs w:val="28"/>
        </w:rPr>
        <w:t>в</w:t>
      </w:r>
      <w:r w:rsidR="009861CE" w:rsidRPr="001474D8">
        <w:rPr>
          <w:color w:val="FF0000"/>
          <w:sz w:val="28"/>
          <w:szCs w:val="28"/>
        </w:rPr>
        <w:t xml:space="preserve"> </w:t>
      </w:r>
      <w:r w:rsidRPr="001474D8">
        <w:rPr>
          <w:color w:val="FF0000"/>
          <w:sz w:val="28"/>
          <w:szCs w:val="28"/>
        </w:rPr>
        <w:t>перспективе</w:t>
      </w:r>
      <w:r w:rsidR="009861CE" w:rsidRPr="001474D8">
        <w:rPr>
          <w:color w:val="FF0000"/>
          <w:sz w:val="28"/>
          <w:szCs w:val="28"/>
        </w:rPr>
        <w:t xml:space="preserve"> </w:t>
      </w:r>
      <w:r w:rsidRPr="001474D8">
        <w:rPr>
          <w:color w:val="FF0000"/>
          <w:sz w:val="28"/>
          <w:szCs w:val="28"/>
        </w:rPr>
        <w:t>следует</w:t>
      </w:r>
      <w:r w:rsidR="009861CE" w:rsidRPr="001474D8">
        <w:rPr>
          <w:color w:val="FF0000"/>
          <w:sz w:val="28"/>
          <w:szCs w:val="28"/>
        </w:rPr>
        <w:t xml:space="preserve"> </w:t>
      </w:r>
      <w:r w:rsidRPr="001474D8">
        <w:rPr>
          <w:color w:val="FF0000"/>
          <w:sz w:val="28"/>
          <w:szCs w:val="28"/>
        </w:rPr>
        <w:t>предусматривать</w:t>
      </w:r>
      <w:r w:rsidR="009861CE" w:rsidRPr="001474D8">
        <w:rPr>
          <w:color w:val="FF0000"/>
          <w:sz w:val="28"/>
          <w:szCs w:val="28"/>
        </w:rPr>
        <w:t xml:space="preserve"> </w:t>
      </w:r>
      <w:r w:rsidRPr="001474D8">
        <w:rPr>
          <w:color w:val="FF0000"/>
          <w:sz w:val="28"/>
          <w:szCs w:val="28"/>
        </w:rPr>
        <w:t>возможность</w:t>
      </w:r>
      <w:r w:rsidR="009861CE" w:rsidRPr="001474D8">
        <w:rPr>
          <w:color w:val="FF0000"/>
          <w:sz w:val="28"/>
          <w:szCs w:val="28"/>
        </w:rPr>
        <w:t xml:space="preserve"> </w:t>
      </w:r>
      <w:r w:rsidR="00E00E06" w:rsidRPr="001474D8">
        <w:rPr>
          <w:color w:val="FF0000"/>
          <w:sz w:val="28"/>
          <w:szCs w:val="28"/>
        </w:rPr>
        <w:t xml:space="preserve">их </w:t>
      </w:r>
      <w:r w:rsidRPr="001474D8">
        <w:rPr>
          <w:color w:val="FF0000"/>
          <w:sz w:val="28"/>
          <w:szCs w:val="28"/>
        </w:rPr>
        <w:t>замены</w:t>
      </w:r>
      <w:r w:rsidR="009861CE" w:rsidRPr="001474D8">
        <w:rPr>
          <w:color w:val="FF0000"/>
          <w:sz w:val="28"/>
          <w:szCs w:val="28"/>
        </w:rPr>
        <w:t xml:space="preserve"> </w:t>
      </w:r>
      <w:r w:rsidR="00E00E06" w:rsidRPr="001474D8">
        <w:rPr>
          <w:color w:val="FF0000"/>
          <w:sz w:val="28"/>
          <w:szCs w:val="28"/>
        </w:rPr>
        <w:t xml:space="preserve">на </w:t>
      </w:r>
      <w:r w:rsidRPr="001474D8">
        <w:rPr>
          <w:color w:val="FF0000"/>
          <w:sz w:val="28"/>
          <w:szCs w:val="28"/>
        </w:rPr>
        <w:t>насос</w:t>
      </w:r>
      <w:r w:rsidR="00E00E06" w:rsidRPr="001474D8">
        <w:rPr>
          <w:color w:val="FF0000"/>
          <w:sz w:val="28"/>
          <w:szCs w:val="28"/>
        </w:rPr>
        <w:t>ы</w:t>
      </w:r>
      <w:r w:rsidR="009861CE" w:rsidRPr="001474D8">
        <w:rPr>
          <w:color w:val="FF0000"/>
          <w:sz w:val="28"/>
          <w:szCs w:val="28"/>
        </w:rPr>
        <w:t xml:space="preserve"> </w:t>
      </w:r>
      <w:r w:rsidR="00E00E06" w:rsidRPr="001474D8">
        <w:rPr>
          <w:color w:val="FF0000"/>
          <w:sz w:val="28"/>
          <w:szCs w:val="28"/>
        </w:rPr>
        <w:t>б</w:t>
      </w:r>
      <w:r w:rsidRPr="001474D8">
        <w:rPr>
          <w:color w:val="FF0000"/>
          <w:sz w:val="28"/>
          <w:szCs w:val="28"/>
        </w:rPr>
        <w:t>ольш</w:t>
      </w:r>
      <w:r w:rsidR="00E00E06" w:rsidRPr="001474D8">
        <w:rPr>
          <w:color w:val="FF0000"/>
          <w:sz w:val="28"/>
          <w:szCs w:val="28"/>
        </w:rPr>
        <w:t>ей производительности</w:t>
      </w:r>
      <w:r w:rsidR="009861CE" w:rsidRPr="001474D8">
        <w:rPr>
          <w:color w:val="FF0000"/>
          <w:sz w:val="28"/>
          <w:szCs w:val="28"/>
        </w:rPr>
        <w:t xml:space="preserve"> </w:t>
      </w:r>
      <w:r w:rsidRPr="001474D8">
        <w:rPr>
          <w:color w:val="FF0000"/>
          <w:sz w:val="28"/>
          <w:szCs w:val="28"/>
        </w:rPr>
        <w:t>или</w:t>
      </w:r>
      <w:r w:rsidR="009861CE" w:rsidRPr="001474D8">
        <w:rPr>
          <w:color w:val="FF0000"/>
          <w:sz w:val="28"/>
          <w:szCs w:val="28"/>
        </w:rPr>
        <w:t xml:space="preserve"> </w:t>
      </w:r>
      <w:r w:rsidRPr="001474D8">
        <w:rPr>
          <w:color w:val="FF0000"/>
          <w:sz w:val="28"/>
          <w:szCs w:val="28"/>
        </w:rPr>
        <w:t>предусматривать</w:t>
      </w:r>
      <w:r w:rsidR="009861CE" w:rsidRPr="001474D8">
        <w:rPr>
          <w:color w:val="FF0000"/>
          <w:sz w:val="28"/>
          <w:szCs w:val="28"/>
        </w:rPr>
        <w:t xml:space="preserve"> </w:t>
      </w:r>
      <w:r w:rsidRPr="001474D8">
        <w:rPr>
          <w:color w:val="FF0000"/>
          <w:sz w:val="28"/>
          <w:szCs w:val="28"/>
        </w:rPr>
        <w:t>резервные</w:t>
      </w:r>
      <w:r w:rsidR="009861CE" w:rsidRPr="001474D8">
        <w:rPr>
          <w:color w:val="FF0000"/>
          <w:sz w:val="28"/>
          <w:szCs w:val="28"/>
        </w:rPr>
        <w:t xml:space="preserve"> </w:t>
      </w:r>
      <w:r w:rsidRPr="001474D8">
        <w:rPr>
          <w:color w:val="FF0000"/>
          <w:sz w:val="28"/>
          <w:szCs w:val="28"/>
        </w:rPr>
        <w:t>фундаменты</w:t>
      </w:r>
      <w:r w:rsidR="009861CE" w:rsidRPr="001474D8">
        <w:rPr>
          <w:color w:val="FF0000"/>
          <w:sz w:val="28"/>
          <w:szCs w:val="28"/>
        </w:rPr>
        <w:t xml:space="preserve"> </w:t>
      </w:r>
      <w:r w:rsidRPr="001474D8">
        <w:rPr>
          <w:color w:val="FF0000"/>
          <w:sz w:val="28"/>
          <w:szCs w:val="28"/>
        </w:rPr>
        <w:t>для</w:t>
      </w:r>
      <w:r w:rsidR="009861CE" w:rsidRPr="001474D8">
        <w:rPr>
          <w:color w:val="FF0000"/>
          <w:sz w:val="28"/>
          <w:szCs w:val="28"/>
        </w:rPr>
        <w:t xml:space="preserve"> </w:t>
      </w:r>
      <w:r w:rsidRPr="001474D8">
        <w:rPr>
          <w:color w:val="FF0000"/>
          <w:sz w:val="28"/>
          <w:szCs w:val="28"/>
        </w:rPr>
        <w:t>устройства</w:t>
      </w:r>
      <w:r w:rsidR="009861CE" w:rsidRPr="001474D8">
        <w:rPr>
          <w:color w:val="FF0000"/>
          <w:sz w:val="28"/>
          <w:szCs w:val="28"/>
        </w:rPr>
        <w:t xml:space="preserve"> </w:t>
      </w:r>
      <w:r w:rsidRPr="001474D8">
        <w:rPr>
          <w:color w:val="FF0000"/>
          <w:sz w:val="28"/>
          <w:szCs w:val="28"/>
        </w:rPr>
        <w:t>дополнительных</w:t>
      </w:r>
      <w:r w:rsidR="009861CE" w:rsidRPr="001474D8">
        <w:rPr>
          <w:color w:val="FF0000"/>
          <w:sz w:val="28"/>
          <w:szCs w:val="28"/>
        </w:rPr>
        <w:t xml:space="preserve"> </w:t>
      </w:r>
      <w:r w:rsidRPr="001474D8">
        <w:rPr>
          <w:color w:val="FF0000"/>
          <w:sz w:val="28"/>
          <w:szCs w:val="28"/>
        </w:rPr>
        <w:t>насосов.</w:t>
      </w:r>
    </w:p>
    <w:p w14:paraId="74CC8D3E" w14:textId="77777777" w:rsidR="00A23FCE" w:rsidRPr="001474D8" w:rsidRDefault="00C93591" w:rsidP="004160AF">
      <w:pPr>
        <w:widowControl/>
        <w:spacing w:before="0" w:after="0"/>
        <w:rPr>
          <w:color w:val="FF0000"/>
          <w:sz w:val="28"/>
          <w:szCs w:val="28"/>
        </w:rPr>
      </w:pPr>
      <w:r w:rsidRPr="001474D8">
        <w:rPr>
          <w:color w:val="FF0000"/>
          <w:sz w:val="28"/>
          <w:szCs w:val="28"/>
        </w:rPr>
        <w:t>Дополнительно</w:t>
      </w:r>
      <w:r w:rsidR="009861CE" w:rsidRPr="001474D8">
        <w:rPr>
          <w:color w:val="FF0000"/>
          <w:sz w:val="28"/>
          <w:szCs w:val="28"/>
        </w:rPr>
        <w:t xml:space="preserve"> </w:t>
      </w:r>
      <w:r w:rsidRPr="001474D8">
        <w:rPr>
          <w:color w:val="FF0000"/>
          <w:sz w:val="28"/>
          <w:szCs w:val="28"/>
        </w:rPr>
        <w:t>к</w:t>
      </w:r>
      <w:r w:rsidR="009861CE" w:rsidRPr="001474D8">
        <w:rPr>
          <w:color w:val="FF0000"/>
          <w:sz w:val="28"/>
          <w:szCs w:val="28"/>
        </w:rPr>
        <w:t xml:space="preserve"> </w:t>
      </w:r>
      <w:r w:rsidRPr="001474D8">
        <w:rPr>
          <w:color w:val="FF0000"/>
          <w:sz w:val="28"/>
          <w:szCs w:val="28"/>
        </w:rPr>
        <w:t>постоянным</w:t>
      </w:r>
      <w:r w:rsidR="009861CE" w:rsidRPr="001474D8">
        <w:rPr>
          <w:color w:val="FF0000"/>
          <w:sz w:val="28"/>
          <w:szCs w:val="28"/>
        </w:rPr>
        <w:t xml:space="preserve"> </w:t>
      </w:r>
      <w:r w:rsidRPr="001474D8">
        <w:rPr>
          <w:color w:val="FF0000"/>
          <w:sz w:val="28"/>
          <w:szCs w:val="28"/>
        </w:rPr>
        <w:t>источникам</w:t>
      </w:r>
      <w:r w:rsidR="009861CE" w:rsidRPr="001474D8">
        <w:rPr>
          <w:color w:val="FF0000"/>
          <w:sz w:val="28"/>
          <w:szCs w:val="28"/>
        </w:rPr>
        <w:t xml:space="preserve"> </w:t>
      </w:r>
      <w:r w:rsidRPr="001474D8">
        <w:rPr>
          <w:color w:val="FF0000"/>
          <w:sz w:val="28"/>
          <w:szCs w:val="28"/>
        </w:rPr>
        <w:t>энергоснабжения</w:t>
      </w:r>
      <w:r w:rsidR="009861CE" w:rsidRPr="001474D8">
        <w:rPr>
          <w:color w:val="FF0000"/>
          <w:sz w:val="28"/>
          <w:szCs w:val="28"/>
        </w:rPr>
        <w:t xml:space="preserve"> </w:t>
      </w:r>
      <w:r w:rsidRPr="001474D8">
        <w:rPr>
          <w:color w:val="FF0000"/>
          <w:sz w:val="28"/>
          <w:szCs w:val="28"/>
        </w:rPr>
        <w:t>следует</w:t>
      </w:r>
      <w:r w:rsidR="009861CE" w:rsidRPr="001474D8">
        <w:rPr>
          <w:color w:val="FF0000"/>
          <w:sz w:val="28"/>
          <w:szCs w:val="28"/>
        </w:rPr>
        <w:t xml:space="preserve"> </w:t>
      </w:r>
      <w:r w:rsidRPr="001474D8">
        <w:rPr>
          <w:color w:val="FF0000"/>
          <w:sz w:val="28"/>
          <w:szCs w:val="28"/>
        </w:rPr>
        <w:t>обеспечивать</w:t>
      </w:r>
      <w:r w:rsidR="009861CE" w:rsidRPr="001474D8">
        <w:rPr>
          <w:color w:val="FF0000"/>
          <w:sz w:val="28"/>
          <w:szCs w:val="28"/>
        </w:rPr>
        <w:t xml:space="preserve"> </w:t>
      </w:r>
      <w:r w:rsidRPr="001474D8">
        <w:rPr>
          <w:color w:val="FF0000"/>
          <w:sz w:val="28"/>
          <w:szCs w:val="28"/>
        </w:rPr>
        <w:t>резервное</w:t>
      </w:r>
      <w:r w:rsidR="009861CE" w:rsidRPr="001474D8">
        <w:rPr>
          <w:color w:val="FF0000"/>
          <w:sz w:val="28"/>
          <w:szCs w:val="28"/>
        </w:rPr>
        <w:t xml:space="preserve"> </w:t>
      </w:r>
      <w:r w:rsidRPr="001474D8">
        <w:rPr>
          <w:color w:val="FF0000"/>
          <w:sz w:val="28"/>
          <w:szCs w:val="28"/>
        </w:rPr>
        <w:t>(автономное)</w:t>
      </w:r>
      <w:r w:rsidR="009861CE" w:rsidRPr="001474D8">
        <w:rPr>
          <w:color w:val="FF0000"/>
          <w:sz w:val="28"/>
          <w:szCs w:val="28"/>
        </w:rPr>
        <w:t xml:space="preserve"> </w:t>
      </w:r>
      <w:r w:rsidRPr="001474D8">
        <w:rPr>
          <w:color w:val="FF0000"/>
          <w:sz w:val="28"/>
          <w:szCs w:val="28"/>
        </w:rPr>
        <w:t>энергоснабжение.</w:t>
      </w:r>
      <w:r w:rsidR="009861CE" w:rsidRPr="001474D8">
        <w:rPr>
          <w:color w:val="FF0000"/>
          <w:sz w:val="28"/>
          <w:szCs w:val="28"/>
        </w:rPr>
        <w:t xml:space="preserve"> </w:t>
      </w:r>
      <w:r w:rsidRPr="001474D8">
        <w:rPr>
          <w:color w:val="FF0000"/>
          <w:sz w:val="28"/>
          <w:szCs w:val="28"/>
        </w:rPr>
        <w:t>В</w:t>
      </w:r>
      <w:r w:rsidR="009861CE" w:rsidRPr="001474D8">
        <w:rPr>
          <w:color w:val="FF0000"/>
          <w:sz w:val="28"/>
          <w:szCs w:val="28"/>
        </w:rPr>
        <w:t xml:space="preserve"> </w:t>
      </w:r>
      <w:r w:rsidRPr="001474D8">
        <w:rPr>
          <w:color w:val="FF0000"/>
          <w:sz w:val="28"/>
          <w:szCs w:val="28"/>
        </w:rPr>
        <w:t>качестве</w:t>
      </w:r>
      <w:r w:rsidR="009861CE" w:rsidRPr="001474D8">
        <w:rPr>
          <w:color w:val="FF0000"/>
          <w:sz w:val="28"/>
          <w:szCs w:val="28"/>
        </w:rPr>
        <w:t xml:space="preserve"> </w:t>
      </w:r>
      <w:r w:rsidRPr="001474D8">
        <w:rPr>
          <w:color w:val="FF0000"/>
          <w:sz w:val="28"/>
          <w:szCs w:val="28"/>
        </w:rPr>
        <w:t>резервного</w:t>
      </w:r>
      <w:r w:rsidR="009861CE" w:rsidRPr="001474D8">
        <w:rPr>
          <w:color w:val="FF0000"/>
          <w:sz w:val="28"/>
          <w:szCs w:val="28"/>
        </w:rPr>
        <w:t xml:space="preserve"> </w:t>
      </w:r>
      <w:r w:rsidRPr="001474D8">
        <w:rPr>
          <w:color w:val="FF0000"/>
          <w:sz w:val="28"/>
          <w:szCs w:val="28"/>
        </w:rPr>
        <w:t>энергоснабжения</w:t>
      </w:r>
      <w:r w:rsidR="009861CE" w:rsidRPr="001474D8">
        <w:rPr>
          <w:color w:val="FF0000"/>
          <w:sz w:val="28"/>
          <w:szCs w:val="28"/>
        </w:rPr>
        <w:t xml:space="preserve"> </w:t>
      </w:r>
      <w:r w:rsidRPr="001474D8">
        <w:rPr>
          <w:color w:val="FF0000"/>
          <w:sz w:val="28"/>
          <w:szCs w:val="28"/>
        </w:rPr>
        <w:t>допускается</w:t>
      </w:r>
      <w:r w:rsidR="009861CE" w:rsidRPr="001474D8">
        <w:rPr>
          <w:color w:val="FF0000"/>
          <w:sz w:val="28"/>
          <w:szCs w:val="28"/>
        </w:rPr>
        <w:t xml:space="preserve"> </w:t>
      </w:r>
      <w:r w:rsidRPr="001474D8">
        <w:rPr>
          <w:color w:val="FF0000"/>
          <w:sz w:val="28"/>
          <w:szCs w:val="28"/>
        </w:rPr>
        <w:t>предусматривать</w:t>
      </w:r>
      <w:r w:rsidR="009861CE" w:rsidRPr="001474D8">
        <w:rPr>
          <w:color w:val="FF0000"/>
          <w:sz w:val="28"/>
          <w:szCs w:val="28"/>
        </w:rPr>
        <w:t xml:space="preserve"> </w:t>
      </w:r>
      <w:r w:rsidRPr="001474D8">
        <w:rPr>
          <w:color w:val="FF0000"/>
          <w:sz w:val="28"/>
          <w:szCs w:val="28"/>
        </w:rPr>
        <w:t>автономные</w:t>
      </w:r>
      <w:r w:rsidR="009861CE" w:rsidRPr="001474D8">
        <w:rPr>
          <w:color w:val="FF0000"/>
          <w:sz w:val="28"/>
          <w:szCs w:val="28"/>
        </w:rPr>
        <w:t xml:space="preserve"> </w:t>
      </w:r>
      <w:r w:rsidRPr="001474D8">
        <w:rPr>
          <w:color w:val="FF0000"/>
          <w:sz w:val="28"/>
          <w:szCs w:val="28"/>
        </w:rPr>
        <w:t>источники</w:t>
      </w:r>
      <w:r w:rsidR="009861CE" w:rsidRPr="001474D8">
        <w:rPr>
          <w:color w:val="FF0000"/>
          <w:sz w:val="28"/>
          <w:szCs w:val="28"/>
        </w:rPr>
        <w:t xml:space="preserve"> </w:t>
      </w:r>
      <w:r w:rsidRPr="001474D8">
        <w:rPr>
          <w:color w:val="FF0000"/>
          <w:sz w:val="28"/>
          <w:szCs w:val="28"/>
        </w:rPr>
        <w:t>(дизельные</w:t>
      </w:r>
      <w:r w:rsidR="009861CE" w:rsidRPr="001474D8">
        <w:rPr>
          <w:color w:val="FF0000"/>
          <w:sz w:val="28"/>
          <w:szCs w:val="28"/>
        </w:rPr>
        <w:t xml:space="preserve"> </w:t>
      </w:r>
      <w:r w:rsidRPr="001474D8">
        <w:rPr>
          <w:color w:val="FF0000"/>
          <w:sz w:val="28"/>
          <w:szCs w:val="28"/>
        </w:rPr>
        <w:t>или</w:t>
      </w:r>
      <w:r w:rsidR="009861CE" w:rsidRPr="001474D8">
        <w:rPr>
          <w:color w:val="FF0000"/>
          <w:sz w:val="28"/>
          <w:szCs w:val="28"/>
        </w:rPr>
        <w:t xml:space="preserve"> </w:t>
      </w:r>
      <w:r w:rsidRPr="001474D8">
        <w:rPr>
          <w:color w:val="FF0000"/>
          <w:sz w:val="28"/>
          <w:szCs w:val="28"/>
        </w:rPr>
        <w:t>газотурбинные</w:t>
      </w:r>
      <w:r w:rsidR="009861CE" w:rsidRPr="001474D8">
        <w:rPr>
          <w:color w:val="FF0000"/>
          <w:sz w:val="28"/>
          <w:szCs w:val="28"/>
        </w:rPr>
        <w:t xml:space="preserve"> </w:t>
      </w:r>
      <w:r w:rsidRPr="001474D8">
        <w:rPr>
          <w:color w:val="FF0000"/>
          <w:sz w:val="28"/>
          <w:szCs w:val="28"/>
        </w:rPr>
        <w:t>электростанции,</w:t>
      </w:r>
      <w:r w:rsidR="009861CE" w:rsidRPr="001474D8">
        <w:rPr>
          <w:color w:val="FF0000"/>
          <w:sz w:val="28"/>
          <w:szCs w:val="28"/>
        </w:rPr>
        <w:t xml:space="preserve"> </w:t>
      </w:r>
      <w:r w:rsidRPr="001474D8">
        <w:rPr>
          <w:color w:val="FF0000"/>
          <w:sz w:val="28"/>
          <w:szCs w:val="28"/>
        </w:rPr>
        <w:t>двигатели</w:t>
      </w:r>
      <w:r w:rsidR="009861CE" w:rsidRPr="001474D8">
        <w:rPr>
          <w:color w:val="FF0000"/>
          <w:sz w:val="28"/>
          <w:szCs w:val="28"/>
        </w:rPr>
        <w:t xml:space="preserve"> </w:t>
      </w:r>
      <w:r w:rsidRPr="001474D8">
        <w:rPr>
          <w:color w:val="FF0000"/>
          <w:sz w:val="28"/>
          <w:szCs w:val="28"/>
        </w:rPr>
        <w:t>внутреннего</w:t>
      </w:r>
      <w:r w:rsidR="009861CE" w:rsidRPr="001474D8">
        <w:rPr>
          <w:color w:val="FF0000"/>
          <w:sz w:val="28"/>
          <w:szCs w:val="28"/>
        </w:rPr>
        <w:t xml:space="preserve"> </w:t>
      </w:r>
      <w:r w:rsidRPr="001474D8">
        <w:rPr>
          <w:color w:val="FF0000"/>
          <w:sz w:val="28"/>
          <w:szCs w:val="28"/>
        </w:rPr>
        <w:t>сгорания,</w:t>
      </w:r>
      <w:r w:rsidR="009861CE" w:rsidRPr="001474D8">
        <w:rPr>
          <w:color w:val="FF0000"/>
          <w:sz w:val="28"/>
          <w:szCs w:val="28"/>
        </w:rPr>
        <w:t xml:space="preserve"> </w:t>
      </w:r>
      <w:r w:rsidRPr="001474D8">
        <w:rPr>
          <w:color w:val="FF0000"/>
          <w:sz w:val="28"/>
          <w:szCs w:val="28"/>
        </w:rPr>
        <w:t>соединяемые</w:t>
      </w:r>
      <w:r w:rsidR="009861CE" w:rsidRPr="001474D8">
        <w:rPr>
          <w:color w:val="FF0000"/>
          <w:sz w:val="28"/>
          <w:szCs w:val="28"/>
        </w:rPr>
        <w:t xml:space="preserve"> </w:t>
      </w:r>
      <w:r w:rsidRPr="001474D8">
        <w:rPr>
          <w:color w:val="FF0000"/>
          <w:sz w:val="28"/>
          <w:szCs w:val="28"/>
        </w:rPr>
        <w:t>непосредственно</w:t>
      </w:r>
      <w:r w:rsidR="009861CE" w:rsidRPr="001474D8">
        <w:rPr>
          <w:color w:val="FF0000"/>
          <w:sz w:val="28"/>
          <w:szCs w:val="28"/>
        </w:rPr>
        <w:t xml:space="preserve"> </w:t>
      </w:r>
      <w:r w:rsidRPr="001474D8">
        <w:rPr>
          <w:color w:val="FF0000"/>
          <w:sz w:val="28"/>
          <w:szCs w:val="28"/>
        </w:rPr>
        <w:t>с</w:t>
      </w:r>
      <w:r w:rsidR="009861CE" w:rsidRPr="001474D8">
        <w:rPr>
          <w:color w:val="FF0000"/>
          <w:sz w:val="28"/>
          <w:szCs w:val="28"/>
        </w:rPr>
        <w:t xml:space="preserve"> </w:t>
      </w:r>
      <w:r w:rsidRPr="001474D8">
        <w:rPr>
          <w:color w:val="FF0000"/>
          <w:sz w:val="28"/>
          <w:szCs w:val="28"/>
        </w:rPr>
        <w:t>насосами</w:t>
      </w:r>
      <w:r w:rsidR="009861CE" w:rsidRPr="001474D8">
        <w:rPr>
          <w:color w:val="FF0000"/>
          <w:sz w:val="28"/>
          <w:szCs w:val="28"/>
        </w:rPr>
        <w:t xml:space="preserve"> </w:t>
      </w:r>
      <w:r w:rsidRPr="001474D8">
        <w:rPr>
          <w:color w:val="FF0000"/>
          <w:sz w:val="28"/>
          <w:szCs w:val="28"/>
        </w:rPr>
        <w:t>и</w:t>
      </w:r>
      <w:r w:rsidR="00263EE7" w:rsidRPr="001474D8">
        <w:rPr>
          <w:color w:val="FF0000"/>
          <w:sz w:val="28"/>
          <w:szCs w:val="28"/>
        </w:rPr>
        <w:t xml:space="preserve"> т. п.</w:t>
      </w:r>
      <w:r w:rsidRPr="001474D8">
        <w:rPr>
          <w:color w:val="FF0000"/>
          <w:sz w:val="28"/>
          <w:szCs w:val="28"/>
        </w:rPr>
        <w:t>).</w:t>
      </w:r>
      <w:r w:rsidR="009861CE" w:rsidRPr="001474D8">
        <w:rPr>
          <w:color w:val="FF0000"/>
          <w:sz w:val="28"/>
          <w:szCs w:val="28"/>
        </w:rPr>
        <w:t xml:space="preserve"> </w:t>
      </w:r>
      <w:r w:rsidRPr="001474D8">
        <w:rPr>
          <w:color w:val="FF0000"/>
          <w:sz w:val="28"/>
          <w:szCs w:val="28"/>
        </w:rPr>
        <w:t>Мощность</w:t>
      </w:r>
      <w:r w:rsidR="009861CE" w:rsidRPr="001474D8">
        <w:rPr>
          <w:color w:val="FF0000"/>
          <w:sz w:val="28"/>
          <w:szCs w:val="28"/>
        </w:rPr>
        <w:t xml:space="preserve"> </w:t>
      </w:r>
      <w:r w:rsidRPr="001474D8">
        <w:rPr>
          <w:color w:val="FF0000"/>
          <w:sz w:val="28"/>
          <w:szCs w:val="28"/>
        </w:rPr>
        <w:t>этих</w:t>
      </w:r>
      <w:r w:rsidR="009861CE" w:rsidRPr="001474D8">
        <w:rPr>
          <w:color w:val="FF0000"/>
          <w:sz w:val="28"/>
          <w:szCs w:val="28"/>
        </w:rPr>
        <w:t xml:space="preserve"> </w:t>
      </w:r>
      <w:r w:rsidRPr="001474D8">
        <w:rPr>
          <w:color w:val="FF0000"/>
          <w:sz w:val="28"/>
          <w:szCs w:val="28"/>
        </w:rPr>
        <w:t>источников</w:t>
      </w:r>
      <w:r w:rsidR="009861CE" w:rsidRPr="001474D8">
        <w:rPr>
          <w:color w:val="FF0000"/>
          <w:sz w:val="28"/>
          <w:szCs w:val="28"/>
        </w:rPr>
        <w:t xml:space="preserve"> </w:t>
      </w:r>
      <w:r w:rsidRPr="001474D8">
        <w:rPr>
          <w:color w:val="FF0000"/>
          <w:sz w:val="28"/>
          <w:szCs w:val="28"/>
        </w:rPr>
        <w:t>должна</w:t>
      </w:r>
      <w:r w:rsidR="009861CE" w:rsidRPr="001474D8">
        <w:rPr>
          <w:color w:val="FF0000"/>
          <w:sz w:val="28"/>
          <w:szCs w:val="28"/>
        </w:rPr>
        <w:t xml:space="preserve"> </w:t>
      </w:r>
      <w:r w:rsidRPr="001474D8">
        <w:rPr>
          <w:color w:val="FF0000"/>
          <w:sz w:val="28"/>
          <w:szCs w:val="28"/>
        </w:rPr>
        <w:t>обеспечивать</w:t>
      </w:r>
      <w:r w:rsidR="009861CE" w:rsidRPr="001474D8">
        <w:rPr>
          <w:color w:val="FF0000"/>
          <w:sz w:val="28"/>
          <w:szCs w:val="28"/>
        </w:rPr>
        <w:t xml:space="preserve"> </w:t>
      </w:r>
      <w:r w:rsidRPr="001474D8">
        <w:rPr>
          <w:color w:val="FF0000"/>
          <w:sz w:val="28"/>
          <w:szCs w:val="28"/>
        </w:rPr>
        <w:t>номинальную</w:t>
      </w:r>
      <w:r w:rsidR="009861CE" w:rsidRPr="001474D8">
        <w:rPr>
          <w:color w:val="FF0000"/>
          <w:sz w:val="28"/>
          <w:szCs w:val="28"/>
        </w:rPr>
        <w:t xml:space="preserve"> </w:t>
      </w:r>
      <w:r w:rsidRPr="001474D8">
        <w:rPr>
          <w:color w:val="FF0000"/>
          <w:sz w:val="28"/>
          <w:szCs w:val="28"/>
        </w:rPr>
        <w:t>производительность</w:t>
      </w:r>
      <w:r w:rsidR="009861CE" w:rsidRPr="001474D8">
        <w:rPr>
          <w:color w:val="FF0000"/>
          <w:sz w:val="28"/>
          <w:szCs w:val="28"/>
        </w:rPr>
        <w:t xml:space="preserve"> </w:t>
      </w:r>
      <w:r w:rsidRPr="001474D8">
        <w:rPr>
          <w:color w:val="FF0000"/>
          <w:sz w:val="28"/>
          <w:szCs w:val="28"/>
        </w:rPr>
        <w:t>насосной</w:t>
      </w:r>
      <w:r w:rsidR="009861CE" w:rsidRPr="001474D8">
        <w:rPr>
          <w:color w:val="FF0000"/>
          <w:sz w:val="28"/>
          <w:szCs w:val="28"/>
        </w:rPr>
        <w:t xml:space="preserve"> </w:t>
      </w:r>
      <w:r w:rsidRPr="001474D8">
        <w:rPr>
          <w:color w:val="FF0000"/>
          <w:sz w:val="28"/>
          <w:szCs w:val="28"/>
        </w:rPr>
        <w:t>станции</w:t>
      </w:r>
      <w:r w:rsidR="009861CE" w:rsidRPr="001474D8">
        <w:rPr>
          <w:color w:val="FF0000"/>
          <w:sz w:val="28"/>
          <w:szCs w:val="28"/>
        </w:rPr>
        <w:t xml:space="preserve"> </w:t>
      </w:r>
      <w:r w:rsidRPr="001474D8">
        <w:rPr>
          <w:color w:val="FF0000"/>
          <w:sz w:val="28"/>
          <w:szCs w:val="28"/>
        </w:rPr>
        <w:t>в</w:t>
      </w:r>
      <w:r w:rsidR="009861CE" w:rsidRPr="001474D8">
        <w:rPr>
          <w:color w:val="FF0000"/>
          <w:sz w:val="28"/>
          <w:szCs w:val="28"/>
        </w:rPr>
        <w:t xml:space="preserve"> </w:t>
      </w:r>
      <w:r w:rsidRPr="001474D8">
        <w:rPr>
          <w:color w:val="FF0000"/>
          <w:sz w:val="28"/>
          <w:szCs w:val="28"/>
        </w:rPr>
        <w:t>соответствии</w:t>
      </w:r>
      <w:r w:rsidR="009861CE" w:rsidRPr="001474D8">
        <w:rPr>
          <w:color w:val="FF0000"/>
          <w:sz w:val="28"/>
          <w:szCs w:val="28"/>
        </w:rPr>
        <w:t xml:space="preserve"> </w:t>
      </w:r>
      <w:r w:rsidRPr="001474D8">
        <w:rPr>
          <w:color w:val="FF0000"/>
          <w:sz w:val="28"/>
          <w:szCs w:val="28"/>
        </w:rPr>
        <w:t>с</w:t>
      </w:r>
      <w:r w:rsidR="009861CE" w:rsidRPr="001474D8">
        <w:rPr>
          <w:color w:val="FF0000"/>
          <w:sz w:val="28"/>
          <w:szCs w:val="28"/>
        </w:rPr>
        <w:t xml:space="preserve"> </w:t>
      </w:r>
      <w:r w:rsidRPr="001474D8">
        <w:rPr>
          <w:color w:val="FF0000"/>
          <w:sz w:val="28"/>
          <w:szCs w:val="28"/>
        </w:rPr>
        <w:t>принятой</w:t>
      </w:r>
      <w:r w:rsidR="009861CE" w:rsidRPr="001474D8">
        <w:rPr>
          <w:color w:val="FF0000"/>
          <w:sz w:val="28"/>
          <w:szCs w:val="28"/>
        </w:rPr>
        <w:t xml:space="preserve"> </w:t>
      </w:r>
      <w:r w:rsidRPr="001474D8">
        <w:rPr>
          <w:color w:val="FF0000"/>
          <w:sz w:val="28"/>
          <w:szCs w:val="28"/>
        </w:rPr>
        <w:t>категорией</w:t>
      </w:r>
      <w:r w:rsidR="009861CE" w:rsidRPr="001474D8">
        <w:rPr>
          <w:color w:val="FF0000"/>
          <w:sz w:val="28"/>
          <w:szCs w:val="28"/>
        </w:rPr>
        <w:t xml:space="preserve"> </w:t>
      </w:r>
      <w:r w:rsidRPr="001474D8">
        <w:rPr>
          <w:color w:val="FF0000"/>
          <w:sz w:val="28"/>
          <w:szCs w:val="28"/>
        </w:rPr>
        <w:t>системы</w:t>
      </w:r>
      <w:r w:rsidR="009861CE" w:rsidRPr="001474D8">
        <w:rPr>
          <w:color w:val="FF0000"/>
          <w:sz w:val="28"/>
          <w:szCs w:val="28"/>
        </w:rPr>
        <w:t xml:space="preserve"> </w:t>
      </w:r>
      <w:r w:rsidRPr="001474D8">
        <w:rPr>
          <w:color w:val="FF0000"/>
          <w:sz w:val="28"/>
          <w:szCs w:val="28"/>
        </w:rPr>
        <w:t>водоснабжения.</w:t>
      </w:r>
    </w:p>
    <w:p w14:paraId="665372B7" w14:textId="77777777" w:rsidR="0047233E" w:rsidRPr="0016404E" w:rsidRDefault="0047233E" w:rsidP="004160AF">
      <w:pPr>
        <w:widowControl/>
        <w:spacing w:before="0" w:after="0"/>
        <w:rPr>
          <w:sz w:val="28"/>
          <w:szCs w:val="28"/>
        </w:rPr>
      </w:pPr>
    </w:p>
    <w:p w14:paraId="2A64C59A" w14:textId="77777777" w:rsidR="00B74D28" w:rsidRPr="0016404E" w:rsidRDefault="00584EB7" w:rsidP="00B32364">
      <w:pPr>
        <w:pStyle w:val="aff5"/>
        <w:ind w:left="2268" w:hanging="2268"/>
        <w:jc w:val="both"/>
        <w:rPr>
          <w:rFonts w:ascii="Times New Roman" w:hAnsi="Times New Roman" w:cs="Times New Roman"/>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404E">
        <w:rPr>
          <w:rFonts w:ascii="Times New Roman" w:hAnsi="Times New Roman" w:cs="Times New Roman"/>
          <w:sz w:val="28"/>
          <w:szCs w:val="28"/>
        </w:rPr>
        <w:t>Т</w:t>
      </w:r>
      <w:r w:rsidR="00B32364"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B32364"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B32364"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B32364"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B32364"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B32364"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bookmarkStart w:id="223" w:name="табл30"/>
      <w:r w:rsidR="00B32364" w:rsidRPr="0016404E">
        <w:rPr>
          <w:rFonts w:ascii="Times New Roman" w:hAnsi="Times New Roman" w:cs="Times New Roman"/>
          <w:sz w:val="28"/>
          <w:szCs w:val="28"/>
        </w:rPr>
        <w:t xml:space="preserve">   </w:t>
      </w:r>
      <w:r w:rsidR="00A23FCE" w:rsidRPr="0016404E">
        <w:rPr>
          <w:rFonts w:ascii="Times New Roman" w:hAnsi="Times New Roman" w:cs="Times New Roman"/>
          <w:sz w:val="28"/>
          <w:szCs w:val="28"/>
        </w:rPr>
        <w:t>2</w:t>
      </w:r>
      <w:bookmarkEnd w:id="223"/>
      <w:r w:rsidR="00C57CE0" w:rsidRPr="0016404E">
        <w:rPr>
          <w:rFonts w:ascii="Times New Roman" w:hAnsi="Times New Roman" w:cs="Times New Roman"/>
          <w:sz w:val="28"/>
          <w:szCs w:val="28"/>
        </w:rPr>
        <w:t>4</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b/>
          <w:bCs/>
          <w:sz w:val="28"/>
          <w:szCs w:val="28"/>
        </w:rPr>
        <w:t>Количество</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резервных</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агрегатов</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в</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насосных</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станциях</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для</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различных</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категорий</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3231"/>
        <w:gridCol w:w="2183"/>
        <w:gridCol w:w="1916"/>
        <w:gridCol w:w="2021"/>
      </w:tblGrid>
      <w:tr w:rsidR="008A475C" w:rsidRPr="006B2712" w14:paraId="2823B6DD" w14:textId="77777777" w:rsidTr="00B32364">
        <w:trPr>
          <w:trHeight w:val="292"/>
          <w:jc w:val="center"/>
        </w:trPr>
        <w:tc>
          <w:tcPr>
            <w:tcW w:w="3231" w:type="dxa"/>
            <w:vMerge w:val="restart"/>
            <w:tcMar>
              <w:top w:w="55" w:type="dxa"/>
              <w:left w:w="55" w:type="dxa"/>
              <w:bottom w:w="55" w:type="dxa"/>
              <w:right w:w="55" w:type="dxa"/>
            </w:tcMar>
            <w:vAlign w:val="center"/>
          </w:tcPr>
          <w:p w14:paraId="76FD66BB" w14:textId="77777777" w:rsidR="00B74D28" w:rsidRPr="006B2712" w:rsidRDefault="00B74D28" w:rsidP="00E267D2">
            <w:pPr>
              <w:pStyle w:val="af1"/>
              <w:widowControl/>
              <w:ind w:firstLine="0"/>
              <w:jc w:val="center"/>
              <w:rPr>
                <w:sz w:val="24"/>
              </w:rPr>
            </w:pPr>
            <w:r w:rsidRPr="006B2712">
              <w:rPr>
                <w:sz w:val="24"/>
              </w:rPr>
              <w:t>Количество</w:t>
            </w:r>
            <w:r w:rsidR="009861CE" w:rsidRPr="006B2712">
              <w:rPr>
                <w:sz w:val="24"/>
              </w:rPr>
              <w:t xml:space="preserve"> </w:t>
            </w:r>
            <w:r w:rsidRPr="006B2712">
              <w:rPr>
                <w:sz w:val="24"/>
              </w:rPr>
              <w:t>рабочих</w:t>
            </w:r>
            <w:r w:rsidR="009861CE" w:rsidRPr="006B2712">
              <w:rPr>
                <w:sz w:val="24"/>
              </w:rPr>
              <w:t xml:space="preserve"> </w:t>
            </w:r>
            <w:r w:rsidRPr="006B2712">
              <w:rPr>
                <w:sz w:val="24"/>
              </w:rPr>
              <w:t>агрегатов</w:t>
            </w:r>
            <w:r w:rsidR="009861CE" w:rsidRPr="006B2712">
              <w:rPr>
                <w:sz w:val="24"/>
              </w:rPr>
              <w:t xml:space="preserve"> </w:t>
            </w:r>
            <w:r w:rsidRPr="006B2712">
              <w:rPr>
                <w:sz w:val="24"/>
              </w:rPr>
              <w:t>одной</w:t>
            </w:r>
            <w:r w:rsidR="009861CE" w:rsidRPr="006B2712">
              <w:rPr>
                <w:sz w:val="24"/>
              </w:rPr>
              <w:t xml:space="preserve"> </w:t>
            </w:r>
            <w:r w:rsidRPr="006B2712">
              <w:rPr>
                <w:sz w:val="24"/>
              </w:rPr>
              <w:t>группы</w:t>
            </w:r>
          </w:p>
        </w:tc>
        <w:tc>
          <w:tcPr>
            <w:tcW w:w="6120" w:type="dxa"/>
            <w:gridSpan w:val="3"/>
            <w:tcMar>
              <w:top w:w="55" w:type="dxa"/>
              <w:left w:w="55" w:type="dxa"/>
              <w:bottom w:w="55" w:type="dxa"/>
              <w:right w:w="55" w:type="dxa"/>
            </w:tcMar>
          </w:tcPr>
          <w:p w14:paraId="725B0034" w14:textId="77777777" w:rsidR="00B74D28" w:rsidRPr="006B2712" w:rsidRDefault="00B74D28" w:rsidP="00E267D2">
            <w:pPr>
              <w:pStyle w:val="af1"/>
              <w:widowControl/>
              <w:ind w:firstLine="0"/>
              <w:jc w:val="center"/>
              <w:rPr>
                <w:sz w:val="24"/>
              </w:rPr>
            </w:pPr>
            <w:r w:rsidRPr="006B2712">
              <w:rPr>
                <w:sz w:val="24"/>
              </w:rPr>
              <w:t>Количество</w:t>
            </w:r>
            <w:r w:rsidR="009861CE" w:rsidRPr="006B2712">
              <w:rPr>
                <w:sz w:val="24"/>
              </w:rPr>
              <w:t xml:space="preserve"> </w:t>
            </w:r>
            <w:r w:rsidRPr="006B2712">
              <w:rPr>
                <w:sz w:val="24"/>
              </w:rPr>
              <w:t>резервных</w:t>
            </w:r>
            <w:r w:rsidR="009861CE" w:rsidRPr="006B2712">
              <w:rPr>
                <w:sz w:val="24"/>
              </w:rPr>
              <w:t xml:space="preserve"> </w:t>
            </w:r>
            <w:r w:rsidRPr="006B2712">
              <w:rPr>
                <w:sz w:val="24"/>
              </w:rPr>
              <w:t>агрегатов</w:t>
            </w:r>
            <w:r w:rsidR="009861CE" w:rsidRPr="006B2712">
              <w:rPr>
                <w:sz w:val="24"/>
              </w:rPr>
              <w:t xml:space="preserve"> </w:t>
            </w:r>
            <w:r w:rsidRPr="006B2712">
              <w:rPr>
                <w:sz w:val="24"/>
              </w:rPr>
              <w:t>в</w:t>
            </w:r>
            <w:r w:rsidR="009861CE" w:rsidRPr="006B2712">
              <w:rPr>
                <w:sz w:val="24"/>
              </w:rPr>
              <w:t xml:space="preserve"> </w:t>
            </w:r>
            <w:r w:rsidRPr="006B2712">
              <w:rPr>
                <w:sz w:val="24"/>
              </w:rPr>
              <w:t>насосной</w:t>
            </w:r>
            <w:r w:rsidR="009861CE" w:rsidRPr="006B2712">
              <w:rPr>
                <w:sz w:val="24"/>
              </w:rPr>
              <w:t xml:space="preserve"> </w:t>
            </w:r>
            <w:r w:rsidRPr="006B2712">
              <w:rPr>
                <w:sz w:val="24"/>
              </w:rPr>
              <w:t>станции</w:t>
            </w:r>
            <w:r w:rsidR="009861CE" w:rsidRPr="006B2712">
              <w:rPr>
                <w:sz w:val="24"/>
              </w:rPr>
              <w:t xml:space="preserve"> </w:t>
            </w:r>
            <w:r w:rsidRPr="006B2712">
              <w:rPr>
                <w:sz w:val="24"/>
              </w:rPr>
              <w:t>для</w:t>
            </w:r>
            <w:r w:rsidR="009861CE" w:rsidRPr="006B2712">
              <w:rPr>
                <w:sz w:val="24"/>
              </w:rPr>
              <w:t xml:space="preserve"> </w:t>
            </w:r>
            <w:r w:rsidRPr="006B2712">
              <w:rPr>
                <w:sz w:val="24"/>
              </w:rPr>
              <w:t>категории</w:t>
            </w:r>
          </w:p>
        </w:tc>
      </w:tr>
      <w:tr w:rsidR="008A475C" w:rsidRPr="006B2712" w14:paraId="1CBDC0BA" w14:textId="77777777" w:rsidTr="00B32364">
        <w:trPr>
          <w:jc w:val="center"/>
        </w:trPr>
        <w:tc>
          <w:tcPr>
            <w:tcW w:w="3231" w:type="dxa"/>
            <w:vMerge/>
            <w:tcMar>
              <w:top w:w="55" w:type="dxa"/>
              <w:left w:w="55" w:type="dxa"/>
              <w:bottom w:w="55" w:type="dxa"/>
              <w:right w:w="55" w:type="dxa"/>
            </w:tcMar>
          </w:tcPr>
          <w:p w14:paraId="7D2B0C61" w14:textId="77777777" w:rsidR="00B74D28" w:rsidRPr="006B2712" w:rsidRDefault="00B74D28" w:rsidP="00E267D2">
            <w:pPr>
              <w:pStyle w:val="af1"/>
              <w:widowControl/>
              <w:ind w:firstLine="0"/>
              <w:jc w:val="center"/>
              <w:rPr>
                <w:sz w:val="24"/>
              </w:rPr>
            </w:pPr>
          </w:p>
        </w:tc>
        <w:tc>
          <w:tcPr>
            <w:tcW w:w="2183" w:type="dxa"/>
            <w:tcMar>
              <w:top w:w="55" w:type="dxa"/>
              <w:left w:w="55" w:type="dxa"/>
              <w:bottom w:w="55" w:type="dxa"/>
              <w:right w:w="55" w:type="dxa"/>
            </w:tcMar>
          </w:tcPr>
          <w:p w14:paraId="7786EC1B" w14:textId="77777777" w:rsidR="00B74D28" w:rsidRPr="006B2712" w:rsidRDefault="00B74D28" w:rsidP="00E267D2">
            <w:pPr>
              <w:pStyle w:val="af1"/>
              <w:widowControl/>
              <w:ind w:firstLine="0"/>
              <w:jc w:val="center"/>
              <w:rPr>
                <w:sz w:val="24"/>
              </w:rPr>
            </w:pPr>
            <w:r w:rsidRPr="006B2712">
              <w:rPr>
                <w:sz w:val="24"/>
                <w:lang w:val="en-US"/>
              </w:rPr>
              <w:t>I</w:t>
            </w:r>
          </w:p>
        </w:tc>
        <w:tc>
          <w:tcPr>
            <w:tcW w:w="1916" w:type="dxa"/>
            <w:tcMar>
              <w:top w:w="55" w:type="dxa"/>
              <w:left w:w="55" w:type="dxa"/>
              <w:bottom w:w="55" w:type="dxa"/>
              <w:right w:w="55" w:type="dxa"/>
            </w:tcMar>
          </w:tcPr>
          <w:p w14:paraId="0E1CC637" w14:textId="77777777" w:rsidR="00B74D28" w:rsidRPr="006B2712" w:rsidRDefault="00B74D28" w:rsidP="00E267D2">
            <w:pPr>
              <w:pStyle w:val="af1"/>
              <w:widowControl/>
              <w:ind w:firstLine="0"/>
              <w:jc w:val="center"/>
              <w:rPr>
                <w:sz w:val="24"/>
              </w:rPr>
            </w:pPr>
            <w:r w:rsidRPr="006B2712">
              <w:rPr>
                <w:sz w:val="24"/>
                <w:lang w:val="en-US"/>
              </w:rPr>
              <w:t>II</w:t>
            </w:r>
          </w:p>
        </w:tc>
        <w:tc>
          <w:tcPr>
            <w:tcW w:w="2021" w:type="dxa"/>
            <w:tcMar>
              <w:top w:w="55" w:type="dxa"/>
              <w:left w:w="55" w:type="dxa"/>
              <w:bottom w:w="55" w:type="dxa"/>
              <w:right w:w="55" w:type="dxa"/>
            </w:tcMar>
          </w:tcPr>
          <w:p w14:paraId="00ECEFF2" w14:textId="77777777" w:rsidR="00B74D28" w:rsidRPr="006B2712" w:rsidRDefault="00B74D28" w:rsidP="00E267D2">
            <w:pPr>
              <w:pStyle w:val="af1"/>
              <w:widowControl/>
              <w:ind w:firstLine="0"/>
              <w:jc w:val="center"/>
              <w:rPr>
                <w:sz w:val="24"/>
              </w:rPr>
            </w:pPr>
            <w:r w:rsidRPr="006B2712">
              <w:rPr>
                <w:sz w:val="24"/>
                <w:lang w:val="en-US"/>
              </w:rPr>
              <w:t>III</w:t>
            </w:r>
          </w:p>
        </w:tc>
      </w:tr>
      <w:tr w:rsidR="008A475C" w:rsidRPr="006B2712" w14:paraId="5540EED5" w14:textId="77777777" w:rsidTr="00B32364">
        <w:trPr>
          <w:jc w:val="center"/>
        </w:trPr>
        <w:tc>
          <w:tcPr>
            <w:tcW w:w="3231" w:type="dxa"/>
            <w:tcMar>
              <w:top w:w="55" w:type="dxa"/>
              <w:left w:w="55" w:type="dxa"/>
              <w:bottom w:w="55" w:type="dxa"/>
              <w:right w:w="55" w:type="dxa"/>
            </w:tcMar>
          </w:tcPr>
          <w:p w14:paraId="369760AF" w14:textId="77777777" w:rsidR="00B74D28" w:rsidRPr="006B2712" w:rsidRDefault="008B2561" w:rsidP="00E267D2">
            <w:pPr>
              <w:pStyle w:val="af1"/>
              <w:widowControl/>
              <w:ind w:firstLine="0"/>
              <w:jc w:val="center"/>
              <w:rPr>
                <w:sz w:val="24"/>
              </w:rPr>
            </w:pPr>
            <w:r w:rsidRPr="006B2712">
              <w:rPr>
                <w:sz w:val="24"/>
              </w:rPr>
              <w:t>Д</w:t>
            </w:r>
            <w:r w:rsidR="00B74D28" w:rsidRPr="006B2712">
              <w:rPr>
                <w:sz w:val="24"/>
              </w:rPr>
              <w:t>о</w:t>
            </w:r>
            <w:r w:rsidR="009861CE" w:rsidRPr="006B2712">
              <w:rPr>
                <w:sz w:val="24"/>
              </w:rPr>
              <w:t xml:space="preserve"> </w:t>
            </w:r>
            <w:r w:rsidR="00B74D28" w:rsidRPr="006B2712">
              <w:rPr>
                <w:sz w:val="24"/>
              </w:rPr>
              <w:t>6</w:t>
            </w:r>
          </w:p>
        </w:tc>
        <w:tc>
          <w:tcPr>
            <w:tcW w:w="2183" w:type="dxa"/>
            <w:tcMar>
              <w:top w:w="55" w:type="dxa"/>
              <w:left w:w="55" w:type="dxa"/>
              <w:bottom w:w="55" w:type="dxa"/>
              <w:right w:w="55" w:type="dxa"/>
            </w:tcMar>
          </w:tcPr>
          <w:p w14:paraId="6864F8FE" w14:textId="77777777" w:rsidR="00B74D28" w:rsidRPr="006B2712" w:rsidRDefault="00B74D28" w:rsidP="00E267D2">
            <w:pPr>
              <w:pStyle w:val="af1"/>
              <w:widowControl/>
              <w:ind w:firstLine="0"/>
              <w:jc w:val="center"/>
              <w:rPr>
                <w:sz w:val="24"/>
              </w:rPr>
            </w:pPr>
            <w:r w:rsidRPr="006B2712">
              <w:rPr>
                <w:sz w:val="24"/>
              </w:rPr>
              <w:t>2</w:t>
            </w:r>
          </w:p>
        </w:tc>
        <w:tc>
          <w:tcPr>
            <w:tcW w:w="1916" w:type="dxa"/>
            <w:tcMar>
              <w:top w:w="55" w:type="dxa"/>
              <w:left w:w="55" w:type="dxa"/>
              <w:bottom w:w="55" w:type="dxa"/>
              <w:right w:w="55" w:type="dxa"/>
            </w:tcMar>
          </w:tcPr>
          <w:p w14:paraId="04B12183" w14:textId="77777777" w:rsidR="00B74D28" w:rsidRPr="006B2712" w:rsidRDefault="00B74D28" w:rsidP="00E267D2">
            <w:pPr>
              <w:pStyle w:val="af1"/>
              <w:widowControl/>
              <w:ind w:firstLine="0"/>
              <w:jc w:val="center"/>
              <w:rPr>
                <w:sz w:val="24"/>
              </w:rPr>
            </w:pPr>
            <w:r w:rsidRPr="006B2712">
              <w:rPr>
                <w:sz w:val="24"/>
              </w:rPr>
              <w:t>1</w:t>
            </w:r>
          </w:p>
        </w:tc>
        <w:tc>
          <w:tcPr>
            <w:tcW w:w="2021" w:type="dxa"/>
            <w:tcMar>
              <w:top w:w="55" w:type="dxa"/>
              <w:left w:w="55" w:type="dxa"/>
              <w:bottom w:w="55" w:type="dxa"/>
              <w:right w:w="55" w:type="dxa"/>
            </w:tcMar>
          </w:tcPr>
          <w:p w14:paraId="1A5F4E06" w14:textId="77777777" w:rsidR="00B74D28" w:rsidRPr="006B2712" w:rsidRDefault="00B74D28" w:rsidP="00E267D2">
            <w:pPr>
              <w:pStyle w:val="af1"/>
              <w:widowControl/>
              <w:ind w:firstLine="0"/>
              <w:jc w:val="center"/>
              <w:rPr>
                <w:sz w:val="24"/>
              </w:rPr>
            </w:pPr>
            <w:r w:rsidRPr="006B2712">
              <w:rPr>
                <w:sz w:val="24"/>
              </w:rPr>
              <w:t>1</w:t>
            </w:r>
          </w:p>
        </w:tc>
      </w:tr>
      <w:tr w:rsidR="008A475C" w:rsidRPr="006B2712" w14:paraId="6A445390" w14:textId="77777777" w:rsidTr="00B32364">
        <w:trPr>
          <w:jc w:val="center"/>
        </w:trPr>
        <w:tc>
          <w:tcPr>
            <w:tcW w:w="3231" w:type="dxa"/>
            <w:tcMar>
              <w:top w:w="55" w:type="dxa"/>
              <w:left w:w="55" w:type="dxa"/>
              <w:bottom w:w="55" w:type="dxa"/>
              <w:right w:w="55" w:type="dxa"/>
            </w:tcMar>
          </w:tcPr>
          <w:p w14:paraId="37173320" w14:textId="77777777" w:rsidR="00B74D28" w:rsidRPr="006B2712" w:rsidRDefault="00C93591" w:rsidP="00E267D2">
            <w:pPr>
              <w:pStyle w:val="af1"/>
              <w:widowControl/>
              <w:ind w:firstLine="0"/>
              <w:jc w:val="center"/>
              <w:rPr>
                <w:sz w:val="24"/>
              </w:rPr>
            </w:pPr>
            <w:r w:rsidRPr="006B2712">
              <w:rPr>
                <w:sz w:val="24"/>
              </w:rPr>
              <w:t>Более</w:t>
            </w:r>
            <w:r w:rsidR="009861CE" w:rsidRPr="006B2712">
              <w:rPr>
                <w:sz w:val="24"/>
              </w:rPr>
              <w:t xml:space="preserve"> </w:t>
            </w:r>
            <w:r w:rsidRPr="006B2712">
              <w:rPr>
                <w:sz w:val="24"/>
              </w:rPr>
              <w:t>6</w:t>
            </w:r>
          </w:p>
        </w:tc>
        <w:tc>
          <w:tcPr>
            <w:tcW w:w="2183" w:type="dxa"/>
            <w:tcMar>
              <w:top w:w="55" w:type="dxa"/>
              <w:left w:w="55" w:type="dxa"/>
              <w:bottom w:w="55" w:type="dxa"/>
              <w:right w:w="55" w:type="dxa"/>
            </w:tcMar>
          </w:tcPr>
          <w:p w14:paraId="101132FC" w14:textId="77777777" w:rsidR="00B74D28" w:rsidRPr="006B2712" w:rsidRDefault="00B74D28" w:rsidP="00E267D2">
            <w:pPr>
              <w:pStyle w:val="af1"/>
              <w:widowControl/>
              <w:ind w:firstLine="0"/>
              <w:jc w:val="center"/>
              <w:rPr>
                <w:sz w:val="24"/>
              </w:rPr>
            </w:pPr>
            <w:r w:rsidRPr="006B2712">
              <w:rPr>
                <w:sz w:val="24"/>
              </w:rPr>
              <w:t>2</w:t>
            </w:r>
          </w:p>
        </w:tc>
        <w:tc>
          <w:tcPr>
            <w:tcW w:w="1916" w:type="dxa"/>
            <w:tcMar>
              <w:top w:w="55" w:type="dxa"/>
              <w:left w:w="55" w:type="dxa"/>
              <w:bottom w:w="55" w:type="dxa"/>
              <w:right w:w="55" w:type="dxa"/>
            </w:tcMar>
          </w:tcPr>
          <w:p w14:paraId="7EDDB7A6" w14:textId="77777777" w:rsidR="00B74D28" w:rsidRPr="006B2712" w:rsidRDefault="00B74D28" w:rsidP="00E267D2">
            <w:pPr>
              <w:pStyle w:val="af1"/>
              <w:widowControl/>
              <w:ind w:firstLine="0"/>
              <w:jc w:val="center"/>
              <w:rPr>
                <w:sz w:val="24"/>
              </w:rPr>
            </w:pPr>
            <w:r w:rsidRPr="006B2712">
              <w:rPr>
                <w:sz w:val="24"/>
              </w:rPr>
              <w:t>1</w:t>
            </w:r>
            <w:r w:rsidR="00C93591" w:rsidRPr="006B2712">
              <w:rPr>
                <w:sz w:val="24"/>
              </w:rPr>
              <w:t>+1</w:t>
            </w:r>
            <w:r w:rsidR="009861CE" w:rsidRPr="006B2712">
              <w:rPr>
                <w:sz w:val="24"/>
              </w:rPr>
              <w:t xml:space="preserve"> </w:t>
            </w:r>
            <w:r w:rsidR="00C93591" w:rsidRPr="006B2712">
              <w:rPr>
                <w:sz w:val="24"/>
              </w:rPr>
              <w:t>на</w:t>
            </w:r>
            <w:r w:rsidR="009861CE" w:rsidRPr="006B2712">
              <w:rPr>
                <w:sz w:val="24"/>
              </w:rPr>
              <w:t xml:space="preserve"> </w:t>
            </w:r>
            <w:r w:rsidR="00C93591" w:rsidRPr="006B2712">
              <w:rPr>
                <w:sz w:val="24"/>
              </w:rPr>
              <w:t>складе</w:t>
            </w:r>
          </w:p>
        </w:tc>
        <w:tc>
          <w:tcPr>
            <w:tcW w:w="2021" w:type="dxa"/>
            <w:tcMar>
              <w:top w:w="55" w:type="dxa"/>
              <w:left w:w="55" w:type="dxa"/>
              <w:bottom w:w="55" w:type="dxa"/>
              <w:right w:w="55" w:type="dxa"/>
            </w:tcMar>
          </w:tcPr>
          <w:p w14:paraId="1ADB4DCC" w14:textId="77777777" w:rsidR="00B74D28" w:rsidRPr="006B2712" w:rsidRDefault="00AD0051" w:rsidP="00E267D2">
            <w:pPr>
              <w:pStyle w:val="af1"/>
              <w:widowControl/>
              <w:ind w:firstLine="0"/>
              <w:jc w:val="center"/>
              <w:rPr>
                <w:sz w:val="24"/>
              </w:rPr>
            </w:pPr>
            <w:r w:rsidRPr="006B2712">
              <w:rPr>
                <w:sz w:val="24"/>
              </w:rPr>
              <w:t>–</w:t>
            </w:r>
          </w:p>
        </w:tc>
      </w:tr>
      <w:tr w:rsidR="008A475C" w:rsidRPr="006B2712" w14:paraId="29FA1004" w14:textId="77777777" w:rsidTr="00B32364">
        <w:trPr>
          <w:trHeight w:val="289"/>
          <w:jc w:val="center"/>
        </w:trPr>
        <w:tc>
          <w:tcPr>
            <w:tcW w:w="9351" w:type="dxa"/>
            <w:gridSpan w:val="4"/>
            <w:tcMar>
              <w:top w:w="55" w:type="dxa"/>
              <w:left w:w="55" w:type="dxa"/>
              <w:bottom w:w="55" w:type="dxa"/>
              <w:right w:w="55" w:type="dxa"/>
            </w:tcMar>
          </w:tcPr>
          <w:p w14:paraId="5A46ADF4" w14:textId="77777777" w:rsidR="008B2561" w:rsidRPr="006B2712" w:rsidRDefault="008B2561" w:rsidP="00B32364">
            <w:pPr>
              <w:widowControl/>
              <w:spacing w:before="60" w:after="0"/>
              <w:ind w:firstLine="367"/>
              <w:rPr>
                <w:sz w:val="20"/>
                <w:szCs w:val="20"/>
              </w:rPr>
            </w:pPr>
            <w:r w:rsidRPr="006B2712">
              <w:rPr>
                <w:kern w:val="24"/>
                <w:sz w:val="20"/>
                <w:szCs w:val="20"/>
              </w:rPr>
              <w:t>П</w:t>
            </w:r>
            <w:r w:rsidR="009861CE" w:rsidRPr="006B2712">
              <w:rPr>
                <w:kern w:val="24"/>
                <w:sz w:val="20"/>
                <w:szCs w:val="20"/>
              </w:rPr>
              <w:t xml:space="preserve"> </w:t>
            </w:r>
            <w:r w:rsidRPr="006B2712">
              <w:rPr>
                <w:kern w:val="24"/>
                <w:sz w:val="20"/>
                <w:szCs w:val="20"/>
              </w:rPr>
              <w:t>р</w:t>
            </w:r>
            <w:r w:rsidR="009861CE" w:rsidRPr="006B2712">
              <w:rPr>
                <w:kern w:val="24"/>
                <w:sz w:val="20"/>
                <w:szCs w:val="20"/>
              </w:rPr>
              <w:t xml:space="preserve"> </w:t>
            </w:r>
            <w:r w:rsidRPr="006B2712">
              <w:rPr>
                <w:kern w:val="24"/>
                <w:sz w:val="20"/>
                <w:szCs w:val="20"/>
              </w:rPr>
              <w:t>и</w:t>
            </w:r>
            <w:r w:rsidR="009861CE" w:rsidRPr="006B2712">
              <w:rPr>
                <w:kern w:val="24"/>
                <w:sz w:val="20"/>
                <w:szCs w:val="20"/>
              </w:rPr>
              <w:t xml:space="preserve"> </w:t>
            </w:r>
            <w:r w:rsidRPr="006B2712">
              <w:rPr>
                <w:kern w:val="24"/>
                <w:sz w:val="20"/>
                <w:szCs w:val="20"/>
              </w:rPr>
              <w:t>м</w:t>
            </w:r>
            <w:r w:rsidR="009861CE" w:rsidRPr="006B2712">
              <w:rPr>
                <w:kern w:val="24"/>
                <w:sz w:val="20"/>
                <w:szCs w:val="20"/>
              </w:rPr>
              <w:t xml:space="preserve"> </w:t>
            </w:r>
            <w:r w:rsidRPr="006B2712">
              <w:rPr>
                <w:kern w:val="24"/>
                <w:sz w:val="20"/>
                <w:szCs w:val="20"/>
              </w:rPr>
              <w:t>е</w:t>
            </w:r>
            <w:r w:rsidR="009861CE" w:rsidRPr="006B2712">
              <w:rPr>
                <w:kern w:val="24"/>
                <w:sz w:val="20"/>
                <w:szCs w:val="20"/>
              </w:rPr>
              <w:t xml:space="preserve"> </w:t>
            </w:r>
            <w:r w:rsidRPr="006B2712">
              <w:rPr>
                <w:kern w:val="24"/>
                <w:sz w:val="20"/>
                <w:szCs w:val="20"/>
              </w:rPr>
              <w:t>ч</w:t>
            </w:r>
            <w:r w:rsidR="009861CE" w:rsidRPr="006B2712">
              <w:rPr>
                <w:kern w:val="24"/>
                <w:sz w:val="20"/>
                <w:szCs w:val="20"/>
              </w:rPr>
              <w:t xml:space="preserve"> </w:t>
            </w:r>
            <w:r w:rsidRPr="006B2712">
              <w:rPr>
                <w:kern w:val="24"/>
                <w:sz w:val="20"/>
                <w:szCs w:val="20"/>
              </w:rPr>
              <w:t>а</w:t>
            </w:r>
            <w:r w:rsidR="009861CE" w:rsidRPr="006B2712">
              <w:rPr>
                <w:kern w:val="24"/>
                <w:sz w:val="20"/>
                <w:szCs w:val="20"/>
              </w:rPr>
              <w:t xml:space="preserve"> </w:t>
            </w:r>
            <w:r w:rsidRPr="006B2712">
              <w:rPr>
                <w:kern w:val="24"/>
                <w:sz w:val="20"/>
                <w:szCs w:val="20"/>
              </w:rPr>
              <w:t>н</w:t>
            </w:r>
            <w:r w:rsidR="009861CE" w:rsidRPr="006B2712">
              <w:rPr>
                <w:kern w:val="24"/>
                <w:sz w:val="20"/>
                <w:szCs w:val="20"/>
              </w:rPr>
              <w:t xml:space="preserve"> </w:t>
            </w:r>
            <w:r w:rsidRPr="006B2712">
              <w:rPr>
                <w:kern w:val="24"/>
                <w:sz w:val="20"/>
                <w:szCs w:val="20"/>
              </w:rPr>
              <w:t>и</w:t>
            </w:r>
            <w:r w:rsidR="009861CE" w:rsidRPr="006B2712">
              <w:rPr>
                <w:kern w:val="24"/>
                <w:sz w:val="20"/>
                <w:szCs w:val="20"/>
              </w:rPr>
              <w:t xml:space="preserve"> </w:t>
            </w:r>
            <w:r w:rsidRPr="006B2712">
              <w:rPr>
                <w:kern w:val="24"/>
                <w:sz w:val="20"/>
                <w:szCs w:val="20"/>
              </w:rPr>
              <w:t>я</w:t>
            </w:r>
          </w:p>
          <w:p w14:paraId="648C4008" w14:textId="77777777" w:rsidR="008B2561" w:rsidRPr="006B2712" w:rsidRDefault="008B2561" w:rsidP="00B32364">
            <w:pPr>
              <w:widowControl/>
              <w:spacing w:before="0" w:after="0"/>
              <w:ind w:firstLine="367"/>
              <w:rPr>
                <w:sz w:val="20"/>
                <w:szCs w:val="20"/>
              </w:rPr>
            </w:pPr>
            <w:r w:rsidRPr="006B2712">
              <w:rPr>
                <w:sz w:val="20"/>
                <w:szCs w:val="20"/>
              </w:rPr>
              <w:t>1</w:t>
            </w:r>
            <w:r w:rsidR="009861CE" w:rsidRPr="006B2712">
              <w:rPr>
                <w:sz w:val="20"/>
                <w:szCs w:val="20"/>
              </w:rPr>
              <w:t xml:space="preserve"> </w:t>
            </w:r>
            <w:r w:rsidRPr="006B2712">
              <w:rPr>
                <w:sz w:val="20"/>
                <w:szCs w:val="20"/>
              </w:rPr>
              <w:t>В</w:t>
            </w:r>
            <w:r w:rsidR="009861CE" w:rsidRPr="006B2712">
              <w:rPr>
                <w:sz w:val="20"/>
                <w:szCs w:val="20"/>
              </w:rPr>
              <w:t xml:space="preserve"> </w:t>
            </w:r>
            <w:r w:rsidRPr="006B2712">
              <w:rPr>
                <w:sz w:val="20"/>
                <w:szCs w:val="20"/>
              </w:rPr>
              <w:t>количество</w:t>
            </w:r>
            <w:r w:rsidR="009861CE" w:rsidRPr="006B2712">
              <w:rPr>
                <w:sz w:val="20"/>
                <w:szCs w:val="20"/>
              </w:rPr>
              <w:t xml:space="preserve"> </w:t>
            </w:r>
            <w:r w:rsidRPr="006B2712">
              <w:rPr>
                <w:sz w:val="20"/>
                <w:szCs w:val="20"/>
              </w:rPr>
              <w:t>рабочих</w:t>
            </w:r>
            <w:r w:rsidR="009861CE" w:rsidRPr="006B2712">
              <w:rPr>
                <w:sz w:val="20"/>
                <w:szCs w:val="20"/>
              </w:rPr>
              <w:t xml:space="preserve"> </w:t>
            </w:r>
            <w:r w:rsidRPr="006B2712">
              <w:rPr>
                <w:sz w:val="20"/>
                <w:szCs w:val="20"/>
              </w:rPr>
              <w:t>агрегатов</w:t>
            </w:r>
            <w:r w:rsidR="009861CE" w:rsidRPr="006B2712">
              <w:rPr>
                <w:sz w:val="20"/>
                <w:szCs w:val="20"/>
              </w:rPr>
              <w:t xml:space="preserve"> </w:t>
            </w:r>
            <w:r w:rsidRPr="006B2712">
              <w:rPr>
                <w:sz w:val="20"/>
                <w:szCs w:val="20"/>
              </w:rPr>
              <w:t>включаются</w:t>
            </w:r>
            <w:r w:rsidR="009861CE" w:rsidRPr="006B2712">
              <w:rPr>
                <w:sz w:val="20"/>
                <w:szCs w:val="20"/>
              </w:rPr>
              <w:t xml:space="preserve"> </w:t>
            </w:r>
            <w:r w:rsidRPr="006B2712">
              <w:rPr>
                <w:sz w:val="20"/>
                <w:szCs w:val="20"/>
              </w:rPr>
              <w:t>пожарные</w:t>
            </w:r>
            <w:r w:rsidR="009861CE" w:rsidRPr="006B2712">
              <w:rPr>
                <w:sz w:val="20"/>
                <w:szCs w:val="20"/>
              </w:rPr>
              <w:t xml:space="preserve"> </w:t>
            </w:r>
            <w:r w:rsidRPr="006B2712">
              <w:rPr>
                <w:sz w:val="20"/>
                <w:szCs w:val="20"/>
              </w:rPr>
              <w:t>насосы.</w:t>
            </w:r>
          </w:p>
          <w:p w14:paraId="73815D4D" w14:textId="77777777" w:rsidR="008B2561" w:rsidRPr="006B2712" w:rsidRDefault="008B2561" w:rsidP="00B32364">
            <w:pPr>
              <w:widowControl/>
              <w:spacing w:before="0" w:after="0"/>
              <w:ind w:firstLine="367"/>
              <w:rPr>
                <w:sz w:val="20"/>
                <w:szCs w:val="20"/>
              </w:rPr>
            </w:pPr>
            <w:r w:rsidRPr="006B2712">
              <w:rPr>
                <w:sz w:val="20"/>
                <w:szCs w:val="20"/>
              </w:rPr>
              <w:t>2</w:t>
            </w:r>
            <w:r w:rsidR="009861CE" w:rsidRPr="006B2712">
              <w:rPr>
                <w:sz w:val="20"/>
                <w:szCs w:val="20"/>
              </w:rPr>
              <w:t xml:space="preserve"> </w:t>
            </w:r>
            <w:r w:rsidRPr="006B2712">
              <w:rPr>
                <w:sz w:val="20"/>
                <w:szCs w:val="20"/>
              </w:rPr>
              <w:t>Количество</w:t>
            </w:r>
            <w:r w:rsidR="009861CE" w:rsidRPr="006B2712">
              <w:rPr>
                <w:sz w:val="20"/>
                <w:szCs w:val="20"/>
              </w:rPr>
              <w:t xml:space="preserve"> </w:t>
            </w:r>
            <w:r w:rsidRPr="006B2712">
              <w:rPr>
                <w:sz w:val="20"/>
                <w:szCs w:val="20"/>
              </w:rPr>
              <w:t>рабочих</w:t>
            </w:r>
            <w:r w:rsidR="009861CE" w:rsidRPr="006B2712">
              <w:rPr>
                <w:sz w:val="20"/>
                <w:szCs w:val="20"/>
              </w:rPr>
              <w:t xml:space="preserve"> </w:t>
            </w:r>
            <w:r w:rsidRPr="006B2712">
              <w:rPr>
                <w:sz w:val="20"/>
                <w:szCs w:val="20"/>
              </w:rPr>
              <w:t>агрегатов</w:t>
            </w:r>
            <w:r w:rsidR="009861CE" w:rsidRPr="006B2712">
              <w:rPr>
                <w:sz w:val="20"/>
                <w:szCs w:val="20"/>
              </w:rPr>
              <w:t xml:space="preserve"> </w:t>
            </w:r>
            <w:r w:rsidRPr="006B2712">
              <w:rPr>
                <w:sz w:val="20"/>
                <w:szCs w:val="20"/>
              </w:rPr>
              <w:t>одной</w:t>
            </w:r>
            <w:r w:rsidR="009861CE" w:rsidRPr="006B2712">
              <w:rPr>
                <w:sz w:val="20"/>
                <w:szCs w:val="20"/>
              </w:rPr>
              <w:t xml:space="preserve"> </w:t>
            </w:r>
            <w:r w:rsidRPr="006B2712">
              <w:rPr>
                <w:sz w:val="20"/>
                <w:szCs w:val="20"/>
              </w:rPr>
              <w:t>группы,</w:t>
            </w:r>
            <w:r w:rsidR="009861CE" w:rsidRPr="006B2712">
              <w:rPr>
                <w:sz w:val="20"/>
                <w:szCs w:val="20"/>
              </w:rPr>
              <w:t xml:space="preserve"> </w:t>
            </w:r>
            <w:r w:rsidRPr="006B2712">
              <w:rPr>
                <w:sz w:val="20"/>
                <w:szCs w:val="20"/>
              </w:rPr>
              <w:t>кроме</w:t>
            </w:r>
            <w:r w:rsidR="009861CE" w:rsidRPr="006B2712">
              <w:rPr>
                <w:sz w:val="20"/>
                <w:szCs w:val="20"/>
              </w:rPr>
              <w:t xml:space="preserve"> </w:t>
            </w:r>
            <w:r w:rsidRPr="006B2712">
              <w:rPr>
                <w:sz w:val="20"/>
                <w:szCs w:val="20"/>
              </w:rPr>
              <w:t>пожарных,</w:t>
            </w:r>
            <w:r w:rsidR="009861CE" w:rsidRPr="006B2712">
              <w:rPr>
                <w:sz w:val="20"/>
                <w:szCs w:val="20"/>
              </w:rPr>
              <w:t xml:space="preserve"> </w:t>
            </w:r>
            <w:r w:rsidRPr="006B2712">
              <w:rPr>
                <w:sz w:val="20"/>
                <w:szCs w:val="20"/>
              </w:rPr>
              <w:t>должно</w:t>
            </w:r>
            <w:r w:rsidR="009861CE" w:rsidRPr="006B2712">
              <w:rPr>
                <w:sz w:val="20"/>
                <w:szCs w:val="20"/>
              </w:rPr>
              <w:t xml:space="preserve"> </w:t>
            </w:r>
            <w:r w:rsidRPr="006B2712">
              <w:rPr>
                <w:sz w:val="20"/>
                <w:szCs w:val="20"/>
              </w:rPr>
              <w:t>быть</w:t>
            </w:r>
            <w:r w:rsidR="009861CE" w:rsidRPr="006B2712">
              <w:rPr>
                <w:sz w:val="20"/>
                <w:szCs w:val="20"/>
              </w:rPr>
              <w:t xml:space="preserve"> </w:t>
            </w:r>
            <w:r w:rsidRPr="006B2712">
              <w:rPr>
                <w:sz w:val="20"/>
                <w:szCs w:val="20"/>
              </w:rPr>
              <w:t>не</w:t>
            </w:r>
            <w:r w:rsidR="009861CE" w:rsidRPr="006B2712">
              <w:rPr>
                <w:sz w:val="20"/>
                <w:szCs w:val="20"/>
              </w:rPr>
              <w:t xml:space="preserve"> </w:t>
            </w:r>
            <w:r w:rsidRPr="006B2712">
              <w:rPr>
                <w:sz w:val="20"/>
                <w:szCs w:val="20"/>
              </w:rPr>
              <w:t>менее</w:t>
            </w:r>
            <w:r w:rsidR="009861CE" w:rsidRPr="006B2712">
              <w:rPr>
                <w:sz w:val="20"/>
                <w:szCs w:val="20"/>
              </w:rPr>
              <w:t xml:space="preserve"> </w:t>
            </w:r>
            <w:r w:rsidRPr="006B2712">
              <w:rPr>
                <w:sz w:val="20"/>
                <w:szCs w:val="20"/>
              </w:rPr>
              <w:t>двух.</w:t>
            </w:r>
            <w:r w:rsidR="009861CE" w:rsidRPr="006B2712">
              <w:rPr>
                <w:sz w:val="20"/>
                <w:szCs w:val="20"/>
              </w:rPr>
              <w:t xml:space="preserve"> </w:t>
            </w:r>
            <w:r w:rsidRPr="006B2712">
              <w:rPr>
                <w:sz w:val="20"/>
                <w:szCs w:val="20"/>
              </w:rPr>
              <w:t>В</w:t>
            </w:r>
            <w:r w:rsidR="009861CE" w:rsidRPr="006B2712">
              <w:rPr>
                <w:sz w:val="20"/>
                <w:szCs w:val="20"/>
              </w:rPr>
              <w:t xml:space="preserve"> </w:t>
            </w:r>
            <w:r w:rsidRPr="006B2712">
              <w:rPr>
                <w:sz w:val="20"/>
                <w:szCs w:val="20"/>
              </w:rPr>
              <w:t>насосных</w:t>
            </w:r>
            <w:r w:rsidR="009861CE" w:rsidRPr="006B2712">
              <w:rPr>
                <w:sz w:val="20"/>
                <w:szCs w:val="20"/>
              </w:rPr>
              <w:t xml:space="preserve"> </w:t>
            </w:r>
            <w:r w:rsidRPr="006B2712">
              <w:rPr>
                <w:sz w:val="20"/>
                <w:szCs w:val="20"/>
              </w:rPr>
              <w:t>станциях</w:t>
            </w:r>
            <w:r w:rsidR="009861CE" w:rsidRPr="006B2712">
              <w:rPr>
                <w:sz w:val="20"/>
                <w:szCs w:val="20"/>
              </w:rPr>
              <w:t xml:space="preserve"> </w:t>
            </w:r>
            <w:r w:rsidRPr="006B2712">
              <w:rPr>
                <w:sz w:val="20"/>
                <w:szCs w:val="20"/>
                <w:lang w:val="en-US"/>
              </w:rPr>
              <w:t>II</w:t>
            </w:r>
            <w:r w:rsidR="009861CE" w:rsidRPr="006B2712">
              <w:rPr>
                <w:sz w:val="20"/>
                <w:szCs w:val="20"/>
              </w:rPr>
              <w:t xml:space="preserve"> </w:t>
            </w:r>
            <w:r w:rsidRPr="006B2712">
              <w:rPr>
                <w:sz w:val="20"/>
                <w:szCs w:val="20"/>
              </w:rPr>
              <w:t>и</w:t>
            </w:r>
            <w:r w:rsidR="009861CE" w:rsidRPr="006B2712">
              <w:rPr>
                <w:sz w:val="20"/>
                <w:szCs w:val="20"/>
              </w:rPr>
              <w:t xml:space="preserve"> </w:t>
            </w:r>
            <w:r w:rsidRPr="006B2712">
              <w:rPr>
                <w:sz w:val="20"/>
                <w:szCs w:val="20"/>
                <w:lang w:val="en-US"/>
              </w:rPr>
              <w:t>III</w:t>
            </w:r>
            <w:r w:rsidR="009861CE" w:rsidRPr="006B2712">
              <w:rPr>
                <w:sz w:val="20"/>
                <w:szCs w:val="20"/>
              </w:rPr>
              <w:t xml:space="preserve"> </w:t>
            </w:r>
            <w:r w:rsidRPr="006B2712">
              <w:rPr>
                <w:sz w:val="20"/>
                <w:szCs w:val="20"/>
              </w:rPr>
              <w:t>категори</w:t>
            </w:r>
            <w:r w:rsidR="00C57CE0" w:rsidRPr="006B2712">
              <w:rPr>
                <w:sz w:val="20"/>
                <w:szCs w:val="20"/>
              </w:rPr>
              <w:t>й</w:t>
            </w:r>
            <w:r w:rsidR="009861CE" w:rsidRPr="006B2712">
              <w:rPr>
                <w:sz w:val="20"/>
                <w:szCs w:val="20"/>
              </w:rPr>
              <w:t xml:space="preserve"> </w:t>
            </w:r>
            <w:r w:rsidRPr="006B2712">
              <w:rPr>
                <w:sz w:val="20"/>
                <w:szCs w:val="20"/>
              </w:rPr>
              <w:t>при</w:t>
            </w:r>
            <w:r w:rsidR="009861CE" w:rsidRPr="006B2712">
              <w:rPr>
                <w:sz w:val="20"/>
                <w:szCs w:val="20"/>
              </w:rPr>
              <w:t xml:space="preserve"> </w:t>
            </w:r>
            <w:r w:rsidRPr="006B2712">
              <w:rPr>
                <w:sz w:val="20"/>
                <w:szCs w:val="20"/>
              </w:rPr>
              <w:t>обосновании</w:t>
            </w:r>
            <w:r w:rsidR="009861CE" w:rsidRPr="006B2712">
              <w:rPr>
                <w:sz w:val="20"/>
                <w:szCs w:val="20"/>
              </w:rPr>
              <w:t xml:space="preserve"> </w:t>
            </w:r>
            <w:r w:rsidRPr="006B2712">
              <w:rPr>
                <w:sz w:val="20"/>
                <w:szCs w:val="20"/>
              </w:rPr>
              <w:t>допускается</w:t>
            </w:r>
            <w:r w:rsidR="009861CE" w:rsidRPr="006B2712">
              <w:rPr>
                <w:sz w:val="20"/>
                <w:szCs w:val="20"/>
              </w:rPr>
              <w:t xml:space="preserve"> </w:t>
            </w:r>
            <w:r w:rsidRPr="006B2712">
              <w:rPr>
                <w:sz w:val="20"/>
                <w:szCs w:val="20"/>
              </w:rPr>
              <w:t>установка</w:t>
            </w:r>
            <w:r w:rsidR="009861CE" w:rsidRPr="006B2712">
              <w:rPr>
                <w:sz w:val="20"/>
                <w:szCs w:val="20"/>
              </w:rPr>
              <w:t xml:space="preserve"> </w:t>
            </w:r>
            <w:r w:rsidRPr="006B2712">
              <w:rPr>
                <w:sz w:val="20"/>
                <w:szCs w:val="20"/>
              </w:rPr>
              <w:t>одного</w:t>
            </w:r>
            <w:r w:rsidR="009861CE" w:rsidRPr="006B2712">
              <w:rPr>
                <w:sz w:val="20"/>
                <w:szCs w:val="20"/>
              </w:rPr>
              <w:t xml:space="preserve"> </w:t>
            </w:r>
            <w:r w:rsidRPr="006B2712">
              <w:rPr>
                <w:sz w:val="20"/>
                <w:szCs w:val="20"/>
              </w:rPr>
              <w:t>рабочего</w:t>
            </w:r>
            <w:r w:rsidR="009861CE" w:rsidRPr="006B2712">
              <w:rPr>
                <w:sz w:val="20"/>
                <w:szCs w:val="20"/>
              </w:rPr>
              <w:t xml:space="preserve"> </w:t>
            </w:r>
            <w:r w:rsidRPr="006B2712">
              <w:rPr>
                <w:sz w:val="20"/>
                <w:szCs w:val="20"/>
              </w:rPr>
              <w:t>агрегата.</w:t>
            </w:r>
          </w:p>
          <w:p w14:paraId="44E5507A" w14:textId="77777777" w:rsidR="008B2561" w:rsidRPr="006B2712" w:rsidRDefault="008B2561" w:rsidP="00B32364">
            <w:pPr>
              <w:widowControl/>
              <w:spacing w:before="0" w:after="0"/>
              <w:ind w:firstLine="367"/>
              <w:rPr>
                <w:sz w:val="20"/>
                <w:szCs w:val="20"/>
              </w:rPr>
            </w:pPr>
            <w:r w:rsidRPr="006B2712">
              <w:rPr>
                <w:sz w:val="20"/>
                <w:szCs w:val="20"/>
              </w:rPr>
              <w:t>3</w:t>
            </w:r>
            <w:r w:rsidR="009861CE" w:rsidRPr="006B2712">
              <w:rPr>
                <w:sz w:val="20"/>
                <w:szCs w:val="20"/>
              </w:rPr>
              <w:t xml:space="preserve"> </w:t>
            </w:r>
            <w:r w:rsidRPr="006B2712">
              <w:rPr>
                <w:sz w:val="20"/>
                <w:szCs w:val="20"/>
              </w:rPr>
              <w:t>При</w:t>
            </w:r>
            <w:r w:rsidR="009861CE" w:rsidRPr="006B2712">
              <w:rPr>
                <w:sz w:val="20"/>
                <w:szCs w:val="20"/>
              </w:rPr>
              <w:t xml:space="preserve"> </w:t>
            </w:r>
            <w:r w:rsidRPr="006B2712">
              <w:rPr>
                <w:sz w:val="20"/>
                <w:szCs w:val="20"/>
              </w:rPr>
              <w:t>установке</w:t>
            </w:r>
            <w:r w:rsidR="009861CE" w:rsidRPr="006B2712">
              <w:rPr>
                <w:sz w:val="20"/>
                <w:szCs w:val="20"/>
              </w:rPr>
              <w:t xml:space="preserve"> </w:t>
            </w:r>
            <w:r w:rsidRPr="006B2712">
              <w:rPr>
                <w:sz w:val="20"/>
                <w:szCs w:val="20"/>
              </w:rPr>
              <w:t>в</w:t>
            </w:r>
            <w:r w:rsidR="009861CE" w:rsidRPr="006B2712">
              <w:rPr>
                <w:sz w:val="20"/>
                <w:szCs w:val="20"/>
              </w:rPr>
              <w:t xml:space="preserve"> </w:t>
            </w:r>
            <w:r w:rsidRPr="006B2712">
              <w:rPr>
                <w:sz w:val="20"/>
                <w:szCs w:val="20"/>
              </w:rPr>
              <w:t>одной</w:t>
            </w:r>
            <w:r w:rsidR="009861CE" w:rsidRPr="006B2712">
              <w:rPr>
                <w:sz w:val="20"/>
                <w:szCs w:val="20"/>
              </w:rPr>
              <w:t xml:space="preserve"> </w:t>
            </w:r>
            <w:r w:rsidRPr="006B2712">
              <w:rPr>
                <w:sz w:val="20"/>
                <w:szCs w:val="20"/>
              </w:rPr>
              <w:t>группе</w:t>
            </w:r>
            <w:r w:rsidR="009861CE" w:rsidRPr="006B2712">
              <w:rPr>
                <w:sz w:val="20"/>
                <w:szCs w:val="20"/>
              </w:rPr>
              <w:t xml:space="preserve"> </w:t>
            </w:r>
            <w:r w:rsidRPr="006B2712">
              <w:rPr>
                <w:sz w:val="20"/>
                <w:szCs w:val="20"/>
              </w:rPr>
              <w:t>насосов</w:t>
            </w:r>
            <w:r w:rsidR="009861CE" w:rsidRPr="006B2712">
              <w:rPr>
                <w:sz w:val="20"/>
                <w:szCs w:val="20"/>
              </w:rPr>
              <w:t xml:space="preserve"> </w:t>
            </w:r>
            <w:r w:rsidRPr="006B2712">
              <w:rPr>
                <w:sz w:val="20"/>
                <w:szCs w:val="20"/>
              </w:rPr>
              <w:t>с</w:t>
            </w:r>
            <w:r w:rsidR="009861CE" w:rsidRPr="006B2712">
              <w:rPr>
                <w:sz w:val="20"/>
                <w:szCs w:val="20"/>
              </w:rPr>
              <w:t xml:space="preserve"> </w:t>
            </w:r>
            <w:r w:rsidRPr="006B2712">
              <w:rPr>
                <w:sz w:val="20"/>
                <w:szCs w:val="20"/>
              </w:rPr>
              <w:t>разными</w:t>
            </w:r>
            <w:r w:rsidR="009861CE" w:rsidRPr="006B2712">
              <w:rPr>
                <w:sz w:val="20"/>
                <w:szCs w:val="20"/>
              </w:rPr>
              <w:t xml:space="preserve"> </w:t>
            </w:r>
            <w:r w:rsidRPr="006B2712">
              <w:rPr>
                <w:sz w:val="20"/>
                <w:szCs w:val="20"/>
              </w:rPr>
              <w:t>характеристиками</w:t>
            </w:r>
            <w:r w:rsidR="009861CE" w:rsidRPr="006B2712">
              <w:rPr>
                <w:sz w:val="20"/>
                <w:szCs w:val="20"/>
              </w:rPr>
              <w:t xml:space="preserve"> </w:t>
            </w:r>
            <w:r w:rsidRPr="006B2712">
              <w:rPr>
                <w:sz w:val="20"/>
                <w:szCs w:val="20"/>
              </w:rPr>
              <w:t>количество</w:t>
            </w:r>
            <w:r w:rsidR="009861CE" w:rsidRPr="006B2712">
              <w:rPr>
                <w:sz w:val="20"/>
                <w:szCs w:val="20"/>
              </w:rPr>
              <w:t xml:space="preserve"> </w:t>
            </w:r>
            <w:r w:rsidRPr="006B2712">
              <w:rPr>
                <w:sz w:val="20"/>
                <w:szCs w:val="20"/>
              </w:rPr>
              <w:t>резервных</w:t>
            </w:r>
            <w:r w:rsidR="009861CE" w:rsidRPr="006B2712">
              <w:rPr>
                <w:sz w:val="20"/>
                <w:szCs w:val="20"/>
              </w:rPr>
              <w:t xml:space="preserve"> </w:t>
            </w:r>
            <w:r w:rsidRPr="006B2712">
              <w:rPr>
                <w:sz w:val="20"/>
                <w:szCs w:val="20"/>
              </w:rPr>
              <w:t>агрегатов</w:t>
            </w:r>
            <w:r w:rsidR="009861CE" w:rsidRPr="006B2712">
              <w:rPr>
                <w:sz w:val="20"/>
                <w:szCs w:val="20"/>
              </w:rPr>
              <w:t xml:space="preserve"> </w:t>
            </w:r>
            <w:r w:rsidRPr="006B2712">
              <w:rPr>
                <w:sz w:val="20"/>
                <w:szCs w:val="20"/>
              </w:rPr>
              <w:t>следует</w:t>
            </w:r>
            <w:r w:rsidR="009861CE" w:rsidRPr="006B2712">
              <w:rPr>
                <w:sz w:val="20"/>
                <w:szCs w:val="20"/>
              </w:rPr>
              <w:t xml:space="preserve"> </w:t>
            </w:r>
            <w:r w:rsidRPr="006B2712">
              <w:rPr>
                <w:sz w:val="20"/>
                <w:szCs w:val="20"/>
              </w:rPr>
              <w:t>принимать</w:t>
            </w:r>
            <w:r w:rsidR="009861CE" w:rsidRPr="006B2712">
              <w:rPr>
                <w:sz w:val="20"/>
                <w:szCs w:val="20"/>
              </w:rPr>
              <w:t xml:space="preserve"> </w:t>
            </w:r>
            <w:r w:rsidRPr="006B2712">
              <w:rPr>
                <w:sz w:val="20"/>
                <w:szCs w:val="20"/>
              </w:rPr>
              <w:t>для</w:t>
            </w:r>
            <w:r w:rsidR="009861CE" w:rsidRPr="006B2712">
              <w:rPr>
                <w:sz w:val="20"/>
                <w:szCs w:val="20"/>
              </w:rPr>
              <w:t xml:space="preserve"> </w:t>
            </w:r>
            <w:r w:rsidRPr="006B2712">
              <w:rPr>
                <w:sz w:val="20"/>
                <w:szCs w:val="20"/>
              </w:rPr>
              <w:t>насосов</w:t>
            </w:r>
            <w:r w:rsidR="009861CE" w:rsidRPr="006B2712">
              <w:rPr>
                <w:sz w:val="20"/>
                <w:szCs w:val="20"/>
              </w:rPr>
              <w:t xml:space="preserve"> </w:t>
            </w:r>
            <w:r w:rsidRPr="006B2712">
              <w:rPr>
                <w:sz w:val="20"/>
                <w:szCs w:val="20"/>
              </w:rPr>
              <w:t>большей</w:t>
            </w:r>
            <w:r w:rsidR="009861CE" w:rsidRPr="006B2712">
              <w:rPr>
                <w:sz w:val="20"/>
                <w:szCs w:val="20"/>
              </w:rPr>
              <w:t xml:space="preserve"> </w:t>
            </w:r>
            <w:r w:rsidRPr="006B2712">
              <w:rPr>
                <w:sz w:val="20"/>
                <w:szCs w:val="20"/>
              </w:rPr>
              <w:t>производительности</w:t>
            </w:r>
            <w:r w:rsidR="009861CE" w:rsidRPr="006B2712">
              <w:rPr>
                <w:sz w:val="20"/>
                <w:szCs w:val="20"/>
              </w:rPr>
              <w:t xml:space="preserve"> </w:t>
            </w:r>
            <w:r w:rsidRPr="006B2712">
              <w:rPr>
                <w:sz w:val="20"/>
                <w:szCs w:val="20"/>
              </w:rPr>
              <w:t>по</w:t>
            </w:r>
            <w:r w:rsidR="009861CE" w:rsidRPr="006B2712">
              <w:rPr>
                <w:sz w:val="20"/>
                <w:szCs w:val="20"/>
              </w:rPr>
              <w:t xml:space="preserve"> </w:t>
            </w:r>
            <w:r w:rsidR="00946CA2" w:rsidRPr="006B2712">
              <w:rPr>
                <w:sz w:val="20"/>
                <w:szCs w:val="20"/>
              </w:rPr>
              <w:t>настоящей</w:t>
            </w:r>
            <w:r w:rsidR="009861CE" w:rsidRPr="006B2712">
              <w:rPr>
                <w:sz w:val="20"/>
                <w:szCs w:val="20"/>
              </w:rPr>
              <w:t xml:space="preserve"> </w:t>
            </w:r>
            <w:r w:rsidR="00946CA2" w:rsidRPr="006B2712">
              <w:rPr>
                <w:sz w:val="20"/>
                <w:szCs w:val="20"/>
              </w:rPr>
              <w:t>таблице</w:t>
            </w:r>
            <w:r w:rsidRPr="006B2712">
              <w:rPr>
                <w:sz w:val="20"/>
                <w:szCs w:val="20"/>
              </w:rPr>
              <w:t>,</w:t>
            </w:r>
            <w:r w:rsidR="009861CE" w:rsidRPr="006B2712">
              <w:rPr>
                <w:sz w:val="20"/>
                <w:szCs w:val="20"/>
              </w:rPr>
              <w:t xml:space="preserve"> </w:t>
            </w:r>
            <w:r w:rsidRPr="006B2712">
              <w:rPr>
                <w:sz w:val="20"/>
                <w:szCs w:val="20"/>
              </w:rPr>
              <w:t>а</w:t>
            </w:r>
            <w:r w:rsidR="009861CE" w:rsidRPr="006B2712">
              <w:rPr>
                <w:sz w:val="20"/>
                <w:szCs w:val="20"/>
              </w:rPr>
              <w:t xml:space="preserve"> </w:t>
            </w:r>
            <w:r w:rsidRPr="006B2712">
              <w:rPr>
                <w:sz w:val="20"/>
                <w:szCs w:val="20"/>
              </w:rPr>
              <w:t>резервный</w:t>
            </w:r>
            <w:r w:rsidR="009861CE" w:rsidRPr="006B2712">
              <w:rPr>
                <w:sz w:val="20"/>
                <w:szCs w:val="20"/>
              </w:rPr>
              <w:t xml:space="preserve"> </w:t>
            </w:r>
            <w:r w:rsidRPr="006B2712">
              <w:rPr>
                <w:sz w:val="20"/>
                <w:szCs w:val="20"/>
              </w:rPr>
              <w:t>насос</w:t>
            </w:r>
            <w:r w:rsidR="009861CE" w:rsidRPr="006B2712">
              <w:rPr>
                <w:sz w:val="20"/>
                <w:szCs w:val="20"/>
              </w:rPr>
              <w:t xml:space="preserve"> </w:t>
            </w:r>
            <w:r w:rsidRPr="006B2712">
              <w:rPr>
                <w:sz w:val="20"/>
                <w:szCs w:val="20"/>
              </w:rPr>
              <w:t>меньшей</w:t>
            </w:r>
            <w:r w:rsidR="009861CE" w:rsidRPr="006B2712">
              <w:rPr>
                <w:sz w:val="20"/>
                <w:szCs w:val="20"/>
              </w:rPr>
              <w:t xml:space="preserve"> </w:t>
            </w:r>
            <w:r w:rsidRPr="006B2712">
              <w:rPr>
                <w:sz w:val="20"/>
                <w:szCs w:val="20"/>
              </w:rPr>
              <w:t>производительности</w:t>
            </w:r>
            <w:r w:rsidR="009861CE" w:rsidRPr="006B2712">
              <w:rPr>
                <w:sz w:val="20"/>
                <w:szCs w:val="20"/>
              </w:rPr>
              <w:t xml:space="preserve"> </w:t>
            </w:r>
            <w:r w:rsidRPr="006B2712">
              <w:rPr>
                <w:sz w:val="20"/>
                <w:szCs w:val="20"/>
              </w:rPr>
              <w:t>хранить</w:t>
            </w:r>
            <w:r w:rsidR="009861CE" w:rsidRPr="006B2712">
              <w:rPr>
                <w:sz w:val="20"/>
                <w:szCs w:val="20"/>
              </w:rPr>
              <w:t xml:space="preserve"> </w:t>
            </w:r>
            <w:r w:rsidRPr="006B2712">
              <w:rPr>
                <w:sz w:val="20"/>
                <w:szCs w:val="20"/>
              </w:rPr>
              <w:t>на</w:t>
            </w:r>
            <w:r w:rsidR="009861CE" w:rsidRPr="006B2712">
              <w:rPr>
                <w:sz w:val="20"/>
                <w:szCs w:val="20"/>
              </w:rPr>
              <w:t xml:space="preserve"> </w:t>
            </w:r>
            <w:r w:rsidRPr="006B2712">
              <w:rPr>
                <w:sz w:val="20"/>
                <w:szCs w:val="20"/>
              </w:rPr>
              <w:t>складе.</w:t>
            </w:r>
          </w:p>
          <w:p w14:paraId="2C4D3BC0" w14:textId="77777777" w:rsidR="008B2561" w:rsidRPr="006B2712" w:rsidRDefault="008B2561" w:rsidP="00B32364">
            <w:pPr>
              <w:widowControl/>
              <w:spacing w:before="0" w:after="0"/>
              <w:ind w:firstLine="367"/>
            </w:pPr>
            <w:r w:rsidRPr="006B2712">
              <w:rPr>
                <w:sz w:val="20"/>
                <w:szCs w:val="20"/>
              </w:rPr>
              <w:lastRenderedPageBreak/>
              <w:t>4</w:t>
            </w:r>
            <w:r w:rsidR="009861CE" w:rsidRPr="006B2712">
              <w:rPr>
                <w:sz w:val="20"/>
                <w:szCs w:val="20"/>
              </w:rPr>
              <w:t xml:space="preserve"> </w:t>
            </w:r>
            <w:r w:rsidRPr="006B2712">
              <w:rPr>
                <w:sz w:val="20"/>
                <w:szCs w:val="20"/>
              </w:rPr>
              <w:t>В</w:t>
            </w:r>
            <w:r w:rsidR="009861CE" w:rsidRPr="006B2712">
              <w:rPr>
                <w:sz w:val="20"/>
                <w:szCs w:val="20"/>
              </w:rPr>
              <w:t xml:space="preserve"> </w:t>
            </w:r>
            <w:r w:rsidRPr="006B2712">
              <w:rPr>
                <w:sz w:val="20"/>
                <w:szCs w:val="20"/>
              </w:rPr>
              <w:t>насосных</w:t>
            </w:r>
            <w:r w:rsidR="009861CE" w:rsidRPr="006B2712">
              <w:rPr>
                <w:sz w:val="20"/>
                <w:szCs w:val="20"/>
              </w:rPr>
              <w:t xml:space="preserve"> </w:t>
            </w:r>
            <w:r w:rsidRPr="006B2712">
              <w:rPr>
                <w:sz w:val="20"/>
                <w:szCs w:val="20"/>
              </w:rPr>
              <w:t>станциях</w:t>
            </w:r>
            <w:r w:rsidR="009861CE" w:rsidRPr="006B2712">
              <w:rPr>
                <w:sz w:val="20"/>
                <w:szCs w:val="20"/>
              </w:rPr>
              <w:t xml:space="preserve"> </w:t>
            </w:r>
            <w:r w:rsidRPr="006B2712">
              <w:rPr>
                <w:sz w:val="20"/>
                <w:szCs w:val="20"/>
              </w:rPr>
              <w:t>водопроводов</w:t>
            </w:r>
            <w:r w:rsidR="009861CE" w:rsidRPr="006B2712">
              <w:rPr>
                <w:sz w:val="20"/>
                <w:szCs w:val="20"/>
              </w:rPr>
              <w:t xml:space="preserve"> </w:t>
            </w:r>
            <w:r w:rsidR="00982451" w:rsidRPr="006B2712">
              <w:rPr>
                <w:sz w:val="20"/>
                <w:szCs w:val="20"/>
              </w:rPr>
              <w:t>поселений</w:t>
            </w:r>
            <w:r w:rsidR="009861CE" w:rsidRPr="006B2712">
              <w:rPr>
                <w:sz w:val="20"/>
                <w:szCs w:val="20"/>
              </w:rPr>
              <w:t xml:space="preserve"> </w:t>
            </w:r>
            <w:r w:rsidRPr="006B2712">
              <w:rPr>
                <w:sz w:val="20"/>
                <w:szCs w:val="20"/>
              </w:rPr>
              <w:t>с</w:t>
            </w:r>
            <w:r w:rsidR="009861CE" w:rsidRPr="006B2712">
              <w:rPr>
                <w:sz w:val="20"/>
                <w:szCs w:val="20"/>
              </w:rPr>
              <w:t xml:space="preserve"> </w:t>
            </w:r>
            <w:r w:rsidRPr="006B2712">
              <w:rPr>
                <w:sz w:val="20"/>
                <w:szCs w:val="20"/>
              </w:rPr>
              <w:t>числом</w:t>
            </w:r>
            <w:r w:rsidR="009861CE" w:rsidRPr="006B2712">
              <w:rPr>
                <w:sz w:val="20"/>
                <w:szCs w:val="20"/>
              </w:rPr>
              <w:t xml:space="preserve"> </w:t>
            </w:r>
            <w:r w:rsidRPr="006B2712">
              <w:rPr>
                <w:sz w:val="20"/>
                <w:szCs w:val="20"/>
              </w:rPr>
              <w:t>жителей</w:t>
            </w:r>
            <w:r w:rsidR="009861CE" w:rsidRPr="006B2712">
              <w:rPr>
                <w:sz w:val="20"/>
                <w:szCs w:val="20"/>
              </w:rPr>
              <w:t xml:space="preserve"> </w:t>
            </w:r>
            <w:r w:rsidRPr="006B2712">
              <w:rPr>
                <w:sz w:val="20"/>
                <w:szCs w:val="20"/>
              </w:rPr>
              <w:t>до</w:t>
            </w:r>
            <w:r w:rsidR="009861CE" w:rsidRPr="006B2712">
              <w:rPr>
                <w:sz w:val="20"/>
                <w:szCs w:val="20"/>
              </w:rPr>
              <w:t xml:space="preserve"> </w:t>
            </w:r>
            <w:r w:rsidRPr="006B2712">
              <w:rPr>
                <w:sz w:val="20"/>
                <w:szCs w:val="20"/>
              </w:rPr>
              <w:t>5</w:t>
            </w:r>
            <w:r w:rsidR="009861CE" w:rsidRPr="006B2712">
              <w:rPr>
                <w:sz w:val="20"/>
                <w:szCs w:val="20"/>
              </w:rPr>
              <w:t xml:space="preserve"> </w:t>
            </w:r>
            <w:r w:rsidRPr="006B2712">
              <w:rPr>
                <w:sz w:val="20"/>
                <w:szCs w:val="20"/>
              </w:rPr>
              <w:t>тыс.</w:t>
            </w:r>
            <w:r w:rsidR="009861CE" w:rsidRPr="006B2712">
              <w:rPr>
                <w:sz w:val="20"/>
                <w:szCs w:val="20"/>
              </w:rPr>
              <w:t xml:space="preserve"> </w:t>
            </w:r>
            <w:r w:rsidRPr="006B2712">
              <w:rPr>
                <w:sz w:val="20"/>
                <w:szCs w:val="20"/>
              </w:rPr>
              <w:t>чел</w:t>
            </w:r>
            <w:r w:rsidR="009861CE" w:rsidRPr="006B2712">
              <w:rPr>
                <w:sz w:val="20"/>
                <w:szCs w:val="20"/>
              </w:rPr>
              <w:t xml:space="preserve"> </w:t>
            </w:r>
            <w:r w:rsidRPr="006B2712">
              <w:rPr>
                <w:sz w:val="20"/>
                <w:szCs w:val="20"/>
              </w:rPr>
              <w:t>при</w:t>
            </w:r>
            <w:r w:rsidR="009861CE" w:rsidRPr="006B2712">
              <w:rPr>
                <w:sz w:val="20"/>
                <w:szCs w:val="20"/>
              </w:rPr>
              <w:t xml:space="preserve"> </w:t>
            </w:r>
            <w:r w:rsidRPr="006B2712">
              <w:rPr>
                <w:sz w:val="20"/>
                <w:szCs w:val="20"/>
              </w:rPr>
              <w:t>одном</w:t>
            </w:r>
            <w:r w:rsidR="009861CE" w:rsidRPr="006B2712">
              <w:rPr>
                <w:sz w:val="20"/>
                <w:szCs w:val="20"/>
              </w:rPr>
              <w:t xml:space="preserve"> </w:t>
            </w:r>
            <w:r w:rsidRPr="006B2712">
              <w:rPr>
                <w:sz w:val="20"/>
                <w:szCs w:val="20"/>
              </w:rPr>
              <w:t>источнике</w:t>
            </w:r>
            <w:r w:rsidR="009861CE" w:rsidRPr="006B2712">
              <w:rPr>
                <w:sz w:val="20"/>
                <w:szCs w:val="20"/>
              </w:rPr>
              <w:t xml:space="preserve"> </w:t>
            </w:r>
            <w:r w:rsidRPr="006B2712">
              <w:rPr>
                <w:sz w:val="20"/>
                <w:szCs w:val="20"/>
              </w:rPr>
              <w:t>электроснабжения</w:t>
            </w:r>
            <w:r w:rsidR="009861CE" w:rsidRPr="006B2712">
              <w:rPr>
                <w:sz w:val="20"/>
                <w:szCs w:val="20"/>
              </w:rPr>
              <w:t xml:space="preserve"> </w:t>
            </w:r>
            <w:r w:rsidRPr="006B2712">
              <w:rPr>
                <w:sz w:val="20"/>
                <w:szCs w:val="20"/>
              </w:rPr>
              <w:t>следует</w:t>
            </w:r>
            <w:r w:rsidR="009861CE" w:rsidRPr="006B2712">
              <w:rPr>
                <w:sz w:val="20"/>
                <w:szCs w:val="20"/>
              </w:rPr>
              <w:t xml:space="preserve"> </w:t>
            </w:r>
            <w:r w:rsidRPr="006B2712">
              <w:rPr>
                <w:sz w:val="20"/>
                <w:szCs w:val="20"/>
              </w:rPr>
              <w:t>устанавливать</w:t>
            </w:r>
            <w:r w:rsidR="009861CE" w:rsidRPr="006B2712">
              <w:rPr>
                <w:sz w:val="20"/>
                <w:szCs w:val="20"/>
              </w:rPr>
              <w:t xml:space="preserve"> </w:t>
            </w:r>
            <w:r w:rsidRPr="006B2712">
              <w:rPr>
                <w:sz w:val="20"/>
                <w:szCs w:val="20"/>
              </w:rPr>
              <w:t>резервный</w:t>
            </w:r>
            <w:r w:rsidR="009861CE" w:rsidRPr="006B2712">
              <w:rPr>
                <w:sz w:val="20"/>
                <w:szCs w:val="20"/>
              </w:rPr>
              <w:t xml:space="preserve"> </w:t>
            </w:r>
            <w:r w:rsidRPr="006B2712">
              <w:rPr>
                <w:sz w:val="20"/>
                <w:szCs w:val="20"/>
              </w:rPr>
              <w:t>пожарный</w:t>
            </w:r>
            <w:r w:rsidR="009861CE" w:rsidRPr="006B2712">
              <w:rPr>
                <w:sz w:val="20"/>
                <w:szCs w:val="20"/>
              </w:rPr>
              <w:t xml:space="preserve"> </w:t>
            </w:r>
            <w:r w:rsidRPr="006B2712">
              <w:rPr>
                <w:sz w:val="20"/>
                <w:szCs w:val="20"/>
              </w:rPr>
              <w:t>насос</w:t>
            </w:r>
            <w:r w:rsidR="009861CE" w:rsidRPr="006B2712">
              <w:rPr>
                <w:sz w:val="20"/>
                <w:szCs w:val="20"/>
              </w:rPr>
              <w:t xml:space="preserve"> </w:t>
            </w:r>
            <w:r w:rsidRPr="006B2712">
              <w:rPr>
                <w:sz w:val="20"/>
                <w:szCs w:val="20"/>
              </w:rPr>
              <w:t>с</w:t>
            </w:r>
            <w:r w:rsidR="009861CE" w:rsidRPr="006B2712">
              <w:rPr>
                <w:sz w:val="20"/>
                <w:szCs w:val="20"/>
              </w:rPr>
              <w:t xml:space="preserve"> </w:t>
            </w:r>
            <w:r w:rsidRPr="006B2712">
              <w:rPr>
                <w:sz w:val="20"/>
                <w:szCs w:val="20"/>
              </w:rPr>
              <w:t>двигателем</w:t>
            </w:r>
            <w:r w:rsidR="009861CE" w:rsidRPr="006B2712">
              <w:rPr>
                <w:sz w:val="20"/>
                <w:szCs w:val="20"/>
              </w:rPr>
              <w:t xml:space="preserve"> </w:t>
            </w:r>
            <w:r w:rsidRPr="006B2712">
              <w:rPr>
                <w:sz w:val="20"/>
                <w:szCs w:val="20"/>
              </w:rPr>
              <w:t>внутреннего</w:t>
            </w:r>
            <w:r w:rsidR="009861CE" w:rsidRPr="006B2712">
              <w:rPr>
                <w:sz w:val="20"/>
                <w:szCs w:val="20"/>
              </w:rPr>
              <w:t xml:space="preserve"> </w:t>
            </w:r>
            <w:r w:rsidRPr="006B2712">
              <w:rPr>
                <w:sz w:val="20"/>
                <w:szCs w:val="20"/>
              </w:rPr>
              <w:t>сгорания</w:t>
            </w:r>
            <w:r w:rsidR="009861CE" w:rsidRPr="006B2712">
              <w:rPr>
                <w:sz w:val="20"/>
                <w:szCs w:val="20"/>
              </w:rPr>
              <w:t xml:space="preserve"> </w:t>
            </w:r>
            <w:r w:rsidRPr="006B2712">
              <w:rPr>
                <w:sz w:val="20"/>
                <w:szCs w:val="20"/>
              </w:rPr>
              <w:t>и</w:t>
            </w:r>
            <w:r w:rsidR="009861CE" w:rsidRPr="006B2712">
              <w:rPr>
                <w:sz w:val="20"/>
                <w:szCs w:val="20"/>
              </w:rPr>
              <w:t xml:space="preserve"> </w:t>
            </w:r>
            <w:r w:rsidRPr="006B2712">
              <w:rPr>
                <w:sz w:val="20"/>
                <w:szCs w:val="20"/>
              </w:rPr>
              <w:t>автоматическ</w:t>
            </w:r>
            <w:r w:rsidR="00074DAD" w:rsidRPr="006B2712">
              <w:rPr>
                <w:sz w:val="20"/>
                <w:szCs w:val="20"/>
              </w:rPr>
              <w:t>им</w:t>
            </w:r>
            <w:r w:rsidR="009861CE" w:rsidRPr="006B2712">
              <w:rPr>
                <w:sz w:val="20"/>
                <w:szCs w:val="20"/>
              </w:rPr>
              <w:t xml:space="preserve"> </w:t>
            </w:r>
            <w:r w:rsidR="00074DAD" w:rsidRPr="006B2712">
              <w:rPr>
                <w:sz w:val="20"/>
                <w:szCs w:val="20"/>
              </w:rPr>
              <w:t>запуском</w:t>
            </w:r>
            <w:r w:rsidR="009861CE" w:rsidRPr="006B2712">
              <w:rPr>
                <w:sz w:val="20"/>
                <w:szCs w:val="20"/>
              </w:rPr>
              <w:t xml:space="preserve"> </w:t>
            </w:r>
            <w:r w:rsidR="00074DAD" w:rsidRPr="006B2712">
              <w:rPr>
                <w:sz w:val="20"/>
                <w:szCs w:val="20"/>
              </w:rPr>
              <w:t>(от</w:t>
            </w:r>
            <w:r w:rsidR="009861CE" w:rsidRPr="006B2712">
              <w:rPr>
                <w:sz w:val="20"/>
                <w:szCs w:val="20"/>
              </w:rPr>
              <w:t xml:space="preserve"> </w:t>
            </w:r>
            <w:r w:rsidR="00074DAD" w:rsidRPr="006B2712">
              <w:rPr>
                <w:sz w:val="20"/>
                <w:szCs w:val="20"/>
              </w:rPr>
              <w:t>аккумуляторов).</w:t>
            </w:r>
          </w:p>
        </w:tc>
      </w:tr>
    </w:tbl>
    <w:p w14:paraId="79452611" w14:textId="77777777" w:rsidR="00B0206A" w:rsidRPr="0016404E" w:rsidRDefault="00B0206A" w:rsidP="00E267D2">
      <w:pPr>
        <w:widowControl/>
        <w:spacing w:before="0" w:after="0"/>
        <w:rPr>
          <w:bCs/>
          <w:sz w:val="28"/>
          <w:szCs w:val="28"/>
        </w:rPr>
      </w:pPr>
      <w:bookmarkStart w:id="224" w:name="п84"/>
    </w:p>
    <w:p w14:paraId="6CD2585A" w14:textId="6096188C" w:rsidR="00B74D28" w:rsidRPr="001474D8" w:rsidRDefault="00B74D28" w:rsidP="00E267D2">
      <w:pPr>
        <w:widowControl/>
        <w:spacing w:before="0" w:after="0"/>
        <w:rPr>
          <w:color w:val="FF0000"/>
          <w:sz w:val="28"/>
          <w:szCs w:val="28"/>
        </w:rPr>
      </w:pPr>
      <w:r w:rsidRPr="001474D8">
        <w:rPr>
          <w:bCs/>
          <w:color w:val="FF0000"/>
          <w:sz w:val="28"/>
          <w:szCs w:val="28"/>
        </w:rPr>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Pr="001474D8">
        <w:rPr>
          <w:bCs/>
          <w:color w:val="FF0000"/>
          <w:sz w:val="28"/>
          <w:szCs w:val="28"/>
        </w:rPr>
        <w:t>.</w:t>
      </w:r>
      <w:r w:rsidR="00F26779" w:rsidRPr="001474D8">
        <w:rPr>
          <w:bCs/>
          <w:noProof/>
          <w:color w:val="FF0000"/>
          <w:sz w:val="28"/>
          <w:szCs w:val="28"/>
        </w:rPr>
        <w:fldChar w:fldCharType="begin"/>
      </w:r>
      <w:r w:rsidR="00F26779" w:rsidRPr="001474D8">
        <w:rPr>
          <w:bCs/>
          <w:noProof/>
          <w:color w:val="FF0000"/>
          <w:sz w:val="28"/>
          <w:szCs w:val="28"/>
        </w:rPr>
        <w:instrText xml:space="preserve"> SEQ раздел8 \* MERGEFORMAT </w:instrText>
      </w:r>
      <w:r w:rsidR="00F26779" w:rsidRPr="001474D8">
        <w:rPr>
          <w:bCs/>
          <w:noProof/>
          <w:color w:val="FF0000"/>
          <w:sz w:val="28"/>
          <w:szCs w:val="28"/>
        </w:rPr>
        <w:fldChar w:fldCharType="separate"/>
      </w:r>
      <w:r w:rsidR="00AE7126" w:rsidRPr="001474D8">
        <w:rPr>
          <w:bCs/>
          <w:noProof/>
          <w:color w:val="FF0000"/>
          <w:sz w:val="28"/>
          <w:szCs w:val="28"/>
        </w:rPr>
        <w:t>4</w:t>
      </w:r>
      <w:r w:rsidR="00F26779" w:rsidRPr="001474D8">
        <w:rPr>
          <w:bCs/>
          <w:noProof/>
          <w:color w:val="FF0000"/>
          <w:sz w:val="28"/>
          <w:szCs w:val="28"/>
        </w:rPr>
        <w:fldChar w:fldCharType="end"/>
      </w:r>
      <w:bookmarkEnd w:id="224"/>
      <w:r w:rsidR="009861CE" w:rsidRPr="001474D8">
        <w:rPr>
          <w:color w:val="FF0000"/>
          <w:sz w:val="28"/>
          <w:szCs w:val="28"/>
        </w:rPr>
        <w:t xml:space="preserve"> </w:t>
      </w:r>
      <w:r w:rsidRPr="001474D8">
        <w:rPr>
          <w:color w:val="FF0000"/>
          <w:sz w:val="28"/>
          <w:szCs w:val="28"/>
        </w:rPr>
        <w:t>Отметку</w:t>
      </w:r>
      <w:r w:rsidR="009861CE" w:rsidRPr="001474D8">
        <w:rPr>
          <w:color w:val="FF0000"/>
          <w:sz w:val="28"/>
          <w:szCs w:val="28"/>
        </w:rPr>
        <w:t xml:space="preserve"> </w:t>
      </w:r>
      <w:r w:rsidRPr="001474D8">
        <w:rPr>
          <w:color w:val="FF0000"/>
          <w:sz w:val="28"/>
          <w:szCs w:val="28"/>
        </w:rPr>
        <w:t>оси</w:t>
      </w:r>
      <w:r w:rsidR="009861CE" w:rsidRPr="001474D8">
        <w:rPr>
          <w:color w:val="FF0000"/>
          <w:sz w:val="28"/>
          <w:szCs w:val="28"/>
        </w:rPr>
        <w:t xml:space="preserve"> </w:t>
      </w:r>
      <w:r w:rsidRPr="001474D8">
        <w:rPr>
          <w:color w:val="FF0000"/>
          <w:sz w:val="28"/>
          <w:szCs w:val="28"/>
        </w:rPr>
        <w:t>насосов</w:t>
      </w:r>
      <w:r w:rsidR="009861CE" w:rsidRPr="001474D8">
        <w:rPr>
          <w:color w:val="FF0000"/>
          <w:sz w:val="28"/>
          <w:szCs w:val="28"/>
        </w:rPr>
        <w:t xml:space="preserve"> </w:t>
      </w:r>
      <w:r w:rsidRPr="001474D8">
        <w:rPr>
          <w:color w:val="FF0000"/>
          <w:sz w:val="28"/>
          <w:szCs w:val="28"/>
        </w:rPr>
        <w:t>следует</w:t>
      </w:r>
      <w:r w:rsidR="009861CE" w:rsidRPr="001474D8">
        <w:rPr>
          <w:color w:val="FF0000"/>
          <w:sz w:val="28"/>
          <w:szCs w:val="28"/>
        </w:rPr>
        <w:t xml:space="preserve"> </w:t>
      </w:r>
      <w:r w:rsidRPr="001474D8">
        <w:rPr>
          <w:color w:val="FF0000"/>
          <w:sz w:val="28"/>
          <w:szCs w:val="28"/>
        </w:rPr>
        <w:t>определять</w:t>
      </w:r>
      <w:r w:rsidR="009861CE" w:rsidRPr="001474D8">
        <w:rPr>
          <w:color w:val="FF0000"/>
          <w:sz w:val="28"/>
          <w:szCs w:val="28"/>
        </w:rPr>
        <w:t xml:space="preserve"> </w:t>
      </w:r>
      <w:r w:rsidRPr="001474D8">
        <w:rPr>
          <w:color w:val="FF0000"/>
          <w:sz w:val="28"/>
          <w:szCs w:val="28"/>
        </w:rPr>
        <w:t>из</w:t>
      </w:r>
      <w:r w:rsidR="009861CE" w:rsidRPr="001474D8">
        <w:rPr>
          <w:color w:val="FF0000"/>
          <w:sz w:val="28"/>
          <w:szCs w:val="28"/>
        </w:rPr>
        <w:t xml:space="preserve"> </w:t>
      </w:r>
      <w:r w:rsidRPr="001474D8">
        <w:rPr>
          <w:color w:val="FF0000"/>
          <w:sz w:val="28"/>
          <w:szCs w:val="28"/>
        </w:rPr>
        <w:t>условия</w:t>
      </w:r>
      <w:r w:rsidR="009861CE" w:rsidRPr="001474D8">
        <w:rPr>
          <w:color w:val="FF0000"/>
          <w:sz w:val="28"/>
          <w:szCs w:val="28"/>
        </w:rPr>
        <w:t xml:space="preserve"> </w:t>
      </w:r>
      <w:r w:rsidRPr="001474D8">
        <w:rPr>
          <w:color w:val="FF0000"/>
          <w:sz w:val="28"/>
          <w:szCs w:val="28"/>
        </w:rPr>
        <w:t>установки</w:t>
      </w:r>
      <w:r w:rsidR="009861CE" w:rsidRPr="001474D8">
        <w:rPr>
          <w:color w:val="FF0000"/>
          <w:sz w:val="28"/>
          <w:szCs w:val="28"/>
        </w:rPr>
        <w:t xml:space="preserve"> </w:t>
      </w:r>
      <w:r w:rsidRPr="001474D8">
        <w:rPr>
          <w:color w:val="FF0000"/>
          <w:sz w:val="28"/>
          <w:szCs w:val="28"/>
        </w:rPr>
        <w:t>корпуса</w:t>
      </w:r>
      <w:r w:rsidR="009861CE" w:rsidRPr="001474D8">
        <w:rPr>
          <w:color w:val="FF0000"/>
          <w:sz w:val="28"/>
          <w:szCs w:val="28"/>
        </w:rPr>
        <w:t xml:space="preserve"> </w:t>
      </w:r>
      <w:r w:rsidRPr="001474D8">
        <w:rPr>
          <w:color w:val="FF0000"/>
          <w:sz w:val="28"/>
          <w:szCs w:val="28"/>
        </w:rPr>
        <w:t>насосов</w:t>
      </w:r>
      <w:r w:rsidR="009861CE" w:rsidRPr="001474D8">
        <w:rPr>
          <w:color w:val="FF0000"/>
          <w:sz w:val="28"/>
          <w:szCs w:val="28"/>
        </w:rPr>
        <w:t xml:space="preserve"> </w:t>
      </w:r>
      <w:r w:rsidRPr="001474D8">
        <w:rPr>
          <w:color w:val="FF0000"/>
          <w:sz w:val="28"/>
          <w:szCs w:val="28"/>
        </w:rPr>
        <w:t>под</w:t>
      </w:r>
      <w:r w:rsidR="009861CE" w:rsidRPr="001474D8">
        <w:rPr>
          <w:color w:val="FF0000"/>
          <w:sz w:val="28"/>
          <w:szCs w:val="28"/>
        </w:rPr>
        <w:t xml:space="preserve"> </w:t>
      </w:r>
      <w:r w:rsidRPr="001474D8">
        <w:rPr>
          <w:color w:val="FF0000"/>
          <w:sz w:val="28"/>
          <w:szCs w:val="28"/>
        </w:rPr>
        <w:t>заливом:</w:t>
      </w:r>
    </w:p>
    <w:p w14:paraId="5C947067" w14:textId="77777777" w:rsidR="00B74D28" w:rsidRPr="001474D8" w:rsidRDefault="00B32364" w:rsidP="00E267D2">
      <w:pPr>
        <w:widowControl/>
        <w:spacing w:before="0" w:after="0"/>
        <w:rPr>
          <w:color w:val="FF0000"/>
          <w:sz w:val="28"/>
          <w:szCs w:val="28"/>
        </w:rPr>
      </w:pPr>
      <w:r w:rsidRPr="001474D8">
        <w:rPr>
          <w:color w:val="FF0000"/>
          <w:sz w:val="28"/>
          <w:szCs w:val="28"/>
        </w:rPr>
        <w:t xml:space="preserve">- </w:t>
      </w:r>
      <w:r w:rsidR="00B74D28" w:rsidRPr="001474D8">
        <w:rPr>
          <w:color w:val="FF0000"/>
          <w:sz w:val="28"/>
          <w:szCs w:val="28"/>
        </w:rPr>
        <w:t>при</w:t>
      </w:r>
      <w:r w:rsidR="009861CE" w:rsidRPr="001474D8">
        <w:rPr>
          <w:color w:val="FF0000"/>
          <w:sz w:val="28"/>
          <w:szCs w:val="28"/>
        </w:rPr>
        <w:t xml:space="preserve"> </w:t>
      </w:r>
      <w:r w:rsidR="00B74D28" w:rsidRPr="001474D8">
        <w:rPr>
          <w:color w:val="FF0000"/>
          <w:sz w:val="28"/>
          <w:szCs w:val="28"/>
        </w:rPr>
        <w:t>заборе</w:t>
      </w:r>
      <w:r w:rsidR="009861CE" w:rsidRPr="001474D8">
        <w:rPr>
          <w:color w:val="FF0000"/>
          <w:sz w:val="28"/>
          <w:szCs w:val="28"/>
        </w:rPr>
        <w:t xml:space="preserve"> </w:t>
      </w:r>
      <w:r w:rsidR="00B74D28" w:rsidRPr="001474D8">
        <w:rPr>
          <w:color w:val="FF0000"/>
          <w:sz w:val="28"/>
          <w:szCs w:val="28"/>
        </w:rPr>
        <w:t>воды</w:t>
      </w:r>
      <w:r w:rsidR="009861CE" w:rsidRPr="001474D8">
        <w:rPr>
          <w:color w:val="FF0000"/>
          <w:sz w:val="28"/>
          <w:szCs w:val="28"/>
        </w:rPr>
        <w:t xml:space="preserve"> </w:t>
      </w:r>
      <w:r w:rsidR="00B74D28" w:rsidRPr="001474D8">
        <w:rPr>
          <w:color w:val="FF0000"/>
          <w:sz w:val="28"/>
          <w:szCs w:val="28"/>
        </w:rPr>
        <w:t>из</w:t>
      </w:r>
      <w:r w:rsidR="009861CE" w:rsidRPr="001474D8">
        <w:rPr>
          <w:color w:val="FF0000"/>
          <w:sz w:val="28"/>
          <w:szCs w:val="28"/>
        </w:rPr>
        <w:t xml:space="preserve"> </w:t>
      </w:r>
      <w:r w:rsidR="00B74D28" w:rsidRPr="001474D8">
        <w:rPr>
          <w:color w:val="FF0000"/>
          <w:sz w:val="28"/>
          <w:szCs w:val="28"/>
        </w:rPr>
        <w:t>резервуара</w:t>
      </w:r>
      <w:r w:rsidR="009861CE" w:rsidRPr="001474D8">
        <w:rPr>
          <w:color w:val="FF0000"/>
          <w:sz w:val="28"/>
          <w:szCs w:val="28"/>
        </w:rPr>
        <w:t xml:space="preserve"> </w:t>
      </w:r>
      <w:r w:rsidR="00AD0051" w:rsidRPr="001474D8">
        <w:rPr>
          <w:color w:val="FF0000"/>
          <w:sz w:val="28"/>
          <w:szCs w:val="28"/>
        </w:rPr>
        <w:t>–</w:t>
      </w:r>
      <w:r w:rsidR="009861CE" w:rsidRPr="001474D8">
        <w:rPr>
          <w:color w:val="FF0000"/>
          <w:sz w:val="28"/>
          <w:szCs w:val="28"/>
        </w:rPr>
        <w:t xml:space="preserve"> </w:t>
      </w:r>
      <w:r w:rsidR="00B74D28" w:rsidRPr="001474D8">
        <w:rPr>
          <w:color w:val="FF0000"/>
          <w:sz w:val="28"/>
          <w:szCs w:val="28"/>
        </w:rPr>
        <w:t>от</w:t>
      </w:r>
      <w:r w:rsidR="009861CE" w:rsidRPr="001474D8">
        <w:rPr>
          <w:color w:val="FF0000"/>
          <w:sz w:val="28"/>
          <w:szCs w:val="28"/>
        </w:rPr>
        <w:t xml:space="preserve"> </w:t>
      </w:r>
      <w:r w:rsidR="00B74D28" w:rsidRPr="001474D8">
        <w:rPr>
          <w:color w:val="FF0000"/>
          <w:sz w:val="28"/>
          <w:szCs w:val="28"/>
        </w:rPr>
        <w:t>верхнего</w:t>
      </w:r>
      <w:r w:rsidR="009861CE" w:rsidRPr="001474D8">
        <w:rPr>
          <w:color w:val="FF0000"/>
          <w:sz w:val="28"/>
          <w:szCs w:val="28"/>
        </w:rPr>
        <w:t xml:space="preserve"> </w:t>
      </w:r>
      <w:r w:rsidR="00B74D28" w:rsidRPr="001474D8">
        <w:rPr>
          <w:color w:val="FF0000"/>
          <w:sz w:val="28"/>
          <w:szCs w:val="28"/>
        </w:rPr>
        <w:t>уровня</w:t>
      </w:r>
      <w:r w:rsidR="009861CE" w:rsidRPr="001474D8">
        <w:rPr>
          <w:color w:val="FF0000"/>
          <w:sz w:val="28"/>
          <w:szCs w:val="28"/>
        </w:rPr>
        <w:t xml:space="preserve"> </w:t>
      </w:r>
      <w:r w:rsidR="00B74D28" w:rsidRPr="001474D8">
        <w:rPr>
          <w:color w:val="FF0000"/>
          <w:sz w:val="28"/>
          <w:szCs w:val="28"/>
        </w:rPr>
        <w:t>(определяемого</w:t>
      </w:r>
      <w:r w:rsidR="009861CE" w:rsidRPr="001474D8">
        <w:rPr>
          <w:color w:val="FF0000"/>
          <w:sz w:val="28"/>
          <w:szCs w:val="28"/>
        </w:rPr>
        <w:t xml:space="preserve"> </w:t>
      </w:r>
      <w:r w:rsidR="00B74D28" w:rsidRPr="001474D8">
        <w:rPr>
          <w:color w:val="FF0000"/>
          <w:sz w:val="28"/>
          <w:szCs w:val="28"/>
        </w:rPr>
        <w:t>от</w:t>
      </w:r>
      <w:r w:rsidR="009861CE" w:rsidRPr="001474D8">
        <w:rPr>
          <w:color w:val="FF0000"/>
          <w:sz w:val="28"/>
          <w:szCs w:val="28"/>
        </w:rPr>
        <w:t xml:space="preserve"> </w:t>
      </w:r>
      <w:r w:rsidR="00B74D28" w:rsidRPr="001474D8">
        <w:rPr>
          <w:color w:val="FF0000"/>
          <w:sz w:val="28"/>
          <w:szCs w:val="28"/>
        </w:rPr>
        <w:t>дна)</w:t>
      </w:r>
      <w:r w:rsidR="009861CE" w:rsidRPr="001474D8">
        <w:rPr>
          <w:color w:val="FF0000"/>
          <w:sz w:val="28"/>
          <w:szCs w:val="28"/>
        </w:rPr>
        <w:t xml:space="preserve"> </w:t>
      </w:r>
      <w:r w:rsidR="00B74D28" w:rsidRPr="001474D8">
        <w:rPr>
          <w:color w:val="FF0000"/>
          <w:sz w:val="28"/>
          <w:szCs w:val="28"/>
        </w:rPr>
        <w:t>неприкосновенного</w:t>
      </w:r>
      <w:r w:rsidR="009861CE" w:rsidRPr="001474D8">
        <w:rPr>
          <w:color w:val="FF0000"/>
          <w:sz w:val="28"/>
          <w:szCs w:val="28"/>
        </w:rPr>
        <w:t xml:space="preserve"> </w:t>
      </w:r>
      <w:r w:rsidR="00B74D28" w:rsidRPr="001474D8">
        <w:rPr>
          <w:color w:val="FF0000"/>
          <w:sz w:val="28"/>
          <w:szCs w:val="28"/>
        </w:rPr>
        <w:t>пожарного</w:t>
      </w:r>
      <w:r w:rsidR="009861CE" w:rsidRPr="001474D8">
        <w:rPr>
          <w:color w:val="FF0000"/>
          <w:sz w:val="28"/>
          <w:szCs w:val="28"/>
        </w:rPr>
        <w:t xml:space="preserve"> </w:t>
      </w:r>
      <w:r w:rsidR="00B74D28" w:rsidRPr="001474D8">
        <w:rPr>
          <w:color w:val="FF0000"/>
          <w:sz w:val="28"/>
          <w:szCs w:val="28"/>
        </w:rPr>
        <w:t>запаса</w:t>
      </w:r>
      <w:r w:rsidR="009861CE" w:rsidRPr="001474D8">
        <w:rPr>
          <w:color w:val="FF0000"/>
          <w:sz w:val="28"/>
          <w:szCs w:val="28"/>
        </w:rPr>
        <w:t xml:space="preserve"> </w:t>
      </w:r>
      <w:r w:rsidR="00B74D28" w:rsidRPr="001474D8">
        <w:rPr>
          <w:color w:val="FF0000"/>
          <w:sz w:val="28"/>
          <w:szCs w:val="28"/>
        </w:rPr>
        <w:t>(НПЗ)</w:t>
      </w:r>
      <w:r w:rsidR="009861CE" w:rsidRPr="001474D8">
        <w:rPr>
          <w:color w:val="FF0000"/>
          <w:sz w:val="28"/>
          <w:szCs w:val="28"/>
        </w:rPr>
        <w:t xml:space="preserve"> </w:t>
      </w:r>
      <w:r w:rsidR="00B74D28" w:rsidRPr="001474D8">
        <w:rPr>
          <w:color w:val="FF0000"/>
          <w:sz w:val="28"/>
          <w:szCs w:val="28"/>
        </w:rPr>
        <w:t>воды</w:t>
      </w:r>
      <w:r w:rsidR="009861CE" w:rsidRPr="001474D8">
        <w:rPr>
          <w:color w:val="FF0000"/>
          <w:sz w:val="28"/>
          <w:szCs w:val="28"/>
        </w:rPr>
        <w:t xml:space="preserve"> </w:t>
      </w:r>
      <w:r w:rsidR="00B74D28" w:rsidRPr="001474D8">
        <w:rPr>
          <w:color w:val="FF0000"/>
          <w:sz w:val="28"/>
          <w:szCs w:val="28"/>
        </w:rPr>
        <w:t>при</w:t>
      </w:r>
      <w:r w:rsidR="009861CE" w:rsidRPr="001474D8">
        <w:rPr>
          <w:color w:val="FF0000"/>
          <w:sz w:val="28"/>
          <w:szCs w:val="28"/>
        </w:rPr>
        <w:t xml:space="preserve"> </w:t>
      </w:r>
      <w:r w:rsidR="00B74D28" w:rsidRPr="001474D8">
        <w:rPr>
          <w:color w:val="FF0000"/>
          <w:sz w:val="28"/>
          <w:szCs w:val="28"/>
        </w:rPr>
        <w:t>одном</w:t>
      </w:r>
      <w:r w:rsidR="009861CE" w:rsidRPr="001474D8">
        <w:rPr>
          <w:color w:val="FF0000"/>
          <w:sz w:val="28"/>
          <w:szCs w:val="28"/>
        </w:rPr>
        <w:t xml:space="preserve"> </w:t>
      </w:r>
      <w:r w:rsidR="00B74D28" w:rsidRPr="001474D8">
        <w:rPr>
          <w:color w:val="FF0000"/>
          <w:sz w:val="28"/>
          <w:szCs w:val="28"/>
        </w:rPr>
        <w:t>пожаре;</w:t>
      </w:r>
    </w:p>
    <w:p w14:paraId="45A8F510" w14:textId="77777777" w:rsidR="00B74D28" w:rsidRPr="001474D8" w:rsidRDefault="00B32364" w:rsidP="00E267D2">
      <w:pPr>
        <w:widowControl/>
        <w:spacing w:before="0" w:after="0"/>
        <w:rPr>
          <w:color w:val="FF0000"/>
          <w:sz w:val="28"/>
          <w:szCs w:val="28"/>
        </w:rPr>
      </w:pPr>
      <w:r w:rsidRPr="001474D8">
        <w:rPr>
          <w:color w:val="FF0000"/>
          <w:sz w:val="28"/>
          <w:szCs w:val="28"/>
        </w:rPr>
        <w:t xml:space="preserve">- </w:t>
      </w:r>
      <w:r w:rsidR="00B74D28" w:rsidRPr="001474D8">
        <w:rPr>
          <w:color w:val="FF0000"/>
          <w:sz w:val="28"/>
          <w:szCs w:val="28"/>
        </w:rPr>
        <w:t>среднего</w:t>
      </w:r>
      <w:r w:rsidR="009861CE" w:rsidRPr="001474D8">
        <w:rPr>
          <w:color w:val="FF0000"/>
          <w:sz w:val="28"/>
          <w:szCs w:val="28"/>
        </w:rPr>
        <w:t xml:space="preserve"> </w:t>
      </w:r>
      <w:r w:rsidR="00B74D28" w:rsidRPr="001474D8">
        <w:rPr>
          <w:color w:val="FF0000"/>
          <w:sz w:val="28"/>
          <w:szCs w:val="28"/>
        </w:rPr>
        <w:t>уровня</w:t>
      </w:r>
      <w:r w:rsidR="009861CE" w:rsidRPr="001474D8">
        <w:rPr>
          <w:color w:val="FF0000"/>
          <w:sz w:val="28"/>
          <w:szCs w:val="28"/>
        </w:rPr>
        <w:t xml:space="preserve"> </w:t>
      </w:r>
      <w:r w:rsidR="00B74D28" w:rsidRPr="001474D8">
        <w:rPr>
          <w:color w:val="FF0000"/>
          <w:sz w:val="28"/>
          <w:szCs w:val="28"/>
        </w:rPr>
        <w:t>НПЗ</w:t>
      </w:r>
      <w:r w:rsidR="009861CE" w:rsidRPr="001474D8">
        <w:rPr>
          <w:color w:val="FF0000"/>
          <w:sz w:val="28"/>
          <w:szCs w:val="28"/>
        </w:rPr>
        <w:t xml:space="preserve"> </w:t>
      </w:r>
      <w:r w:rsidR="00AD0051" w:rsidRPr="001474D8">
        <w:rPr>
          <w:color w:val="FF0000"/>
          <w:sz w:val="28"/>
          <w:szCs w:val="28"/>
        </w:rPr>
        <w:t>–</w:t>
      </w:r>
      <w:r w:rsidR="009861CE" w:rsidRPr="001474D8">
        <w:rPr>
          <w:color w:val="FF0000"/>
          <w:sz w:val="28"/>
          <w:szCs w:val="28"/>
        </w:rPr>
        <w:t xml:space="preserve"> </w:t>
      </w:r>
      <w:r w:rsidR="00B74D28" w:rsidRPr="001474D8">
        <w:rPr>
          <w:color w:val="FF0000"/>
          <w:sz w:val="28"/>
          <w:szCs w:val="28"/>
        </w:rPr>
        <w:t>при</w:t>
      </w:r>
      <w:r w:rsidR="009861CE" w:rsidRPr="001474D8">
        <w:rPr>
          <w:color w:val="FF0000"/>
          <w:sz w:val="28"/>
          <w:szCs w:val="28"/>
        </w:rPr>
        <w:t xml:space="preserve"> </w:t>
      </w:r>
      <w:r w:rsidR="00B74D28" w:rsidRPr="001474D8">
        <w:rPr>
          <w:color w:val="FF0000"/>
          <w:sz w:val="28"/>
          <w:szCs w:val="28"/>
        </w:rPr>
        <w:t>двух</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более</w:t>
      </w:r>
      <w:r w:rsidR="009861CE" w:rsidRPr="001474D8">
        <w:rPr>
          <w:color w:val="FF0000"/>
          <w:sz w:val="28"/>
          <w:szCs w:val="28"/>
        </w:rPr>
        <w:t xml:space="preserve"> </w:t>
      </w:r>
      <w:r w:rsidR="00B74D28" w:rsidRPr="001474D8">
        <w:rPr>
          <w:color w:val="FF0000"/>
          <w:sz w:val="28"/>
          <w:szCs w:val="28"/>
        </w:rPr>
        <w:t>пожарах;</w:t>
      </w:r>
    </w:p>
    <w:p w14:paraId="7DCE31E3" w14:textId="77777777" w:rsidR="00B74D28" w:rsidRPr="001474D8" w:rsidRDefault="00B32364" w:rsidP="00E267D2">
      <w:pPr>
        <w:widowControl/>
        <w:spacing w:before="0" w:after="0"/>
        <w:rPr>
          <w:color w:val="FF0000"/>
          <w:sz w:val="28"/>
          <w:szCs w:val="28"/>
        </w:rPr>
      </w:pPr>
      <w:r w:rsidRPr="001474D8">
        <w:rPr>
          <w:color w:val="FF0000"/>
          <w:sz w:val="28"/>
          <w:szCs w:val="28"/>
        </w:rPr>
        <w:t xml:space="preserve">- </w:t>
      </w:r>
      <w:r w:rsidR="00B74D28" w:rsidRPr="001474D8">
        <w:rPr>
          <w:color w:val="FF0000"/>
          <w:sz w:val="28"/>
          <w:szCs w:val="28"/>
        </w:rPr>
        <w:t>от</w:t>
      </w:r>
      <w:r w:rsidR="009861CE" w:rsidRPr="001474D8">
        <w:rPr>
          <w:color w:val="FF0000"/>
          <w:sz w:val="28"/>
          <w:szCs w:val="28"/>
        </w:rPr>
        <w:t xml:space="preserve"> </w:t>
      </w:r>
      <w:r w:rsidR="00B74D28" w:rsidRPr="001474D8">
        <w:rPr>
          <w:color w:val="FF0000"/>
          <w:sz w:val="28"/>
          <w:szCs w:val="28"/>
        </w:rPr>
        <w:t>уровня</w:t>
      </w:r>
      <w:r w:rsidR="009861CE" w:rsidRPr="001474D8">
        <w:rPr>
          <w:color w:val="FF0000"/>
          <w:sz w:val="28"/>
          <w:szCs w:val="28"/>
        </w:rPr>
        <w:t xml:space="preserve"> </w:t>
      </w:r>
      <w:r w:rsidR="00B74D28" w:rsidRPr="001474D8">
        <w:rPr>
          <w:color w:val="FF0000"/>
          <w:sz w:val="28"/>
          <w:szCs w:val="28"/>
        </w:rPr>
        <w:t>аварийного</w:t>
      </w:r>
      <w:r w:rsidR="009861CE" w:rsidRPr="001474D8">
        <w:rPr>
          <w:color w:val="FF0000"/>
          <w:sz w:val="28"/>
          <w:szCs w:val="28"/>
        </w:rPr>
        <w:t xml:space="preserve"> </w:t>
      </w:r>
      <w:r w:rsidR="00B74D28" w:rsidRPr="001474D8">
        <w:rPr>
          <w:color w:val="FF0000"/>
          <w:sz w:val="28"/>
          <w:szCs w:val="28"/>
        </w:rPr>
        <w:t>объема</w:t>
      </w:r>
      <w:r w:rsidR="009861CE" w:rsidRPr="001474D8">
        <w:rPr>
          <w:color w:val="FF0000"/>
          <w:sz w:val="28"/>
          <w:szCs w:val="28"/>
        </w:rPr>
        <w:t xml:space="preserve"> </w:t>
      </w:r>
      <w:r w:rsidR="00B74D28" w:rsidRPr="001474D8">
        <w:rPr>
          <w:color w:val="FF0000"/>
          <w:sz w:val="28"/>
          <w:szCs w:val="28"/>
        </w:rPr>
        <w:t>при</w:t>
      </w:r>
      <w:r w:rsidR="009861CE" w:rsidRPr="001474D8">
        <w:rPr>
          <w:color w:val="FF0000"/>
          <w:sz w:val="28"/>
          <w:szCs w:val="28"/>
        </w:rPr>
        <w:t xml:space="preserve"> </w:t>
      </w:r>
      <w:r w:rsidR="00B74D28" w:rsidRPr="001474D8">
        <w:rPr>
          <w:color w:val="FF0000"/>
          <w:sz w:val="28"/>
          <w:szCs w:val="28"/>
        </w:rPr>
        <w:t>отсутствии</w:t>
      </w:r>
      <w:r w:rsidR="009861CE" w:rsidRPr="001474D8">
        <w:rPr>
          <w:color w:val="FF0000"/>
          <w:sz w:val="28"/>
          <w:szCs w:val="28"/>
        </w:rPr>
        <w:t xml:space="preserve"> </w:t>
      </w:r>
      <w:r w:rsidR="00B74D28" w:rsidRPr="001474D8">
        <w:rPr>
          <w:color w:val="FF0000"/>
          <w:sz w:val="28"/>
          <w:szCs w:val="28"/>
        </w:rPr>
        <w:t>пожарного</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аварийного</w:t>
      </w:r>
      <w:r w:rsidR="009861CE" w:rsidRPr="001474D8">
        <w:rPr>
          <w:color w:val="FF0000"/>
          <w:sz w:val="28"/>
          <w:szCs w:val="28"/>
        </w:rPr>
        <w:t xml:space="preserve"> </w:t>
      </w:r>
      <w:r w:rsidR="00B74D28" w:rsidRPr="001474D8">
        <w:rPr>
          <w:color w:val="FF0000"/>
          <w:sz w:val="28"/>
          <w:szCs w:val="28"/>
        </w:rPr>
        <w:t>объемов;</w:t>
      </w:r>
    </w:p>
    <w:p w14:paraId="6A5CD1D1" w14:textId="77777777" w:rsidR="00B74D28" w:rsidRPr="001474D8" w:rsidRDefault="00B32364" w:rsidP="00E267D2">
      <w:pPr>
        <w:widowControl/>
        <w:spacing w:before="0" w:after="0"/>
        <w:rPr>
          <w:color w:val="FF0000"/>
          <w:sz w:val="28"/>
          <w:szCs w:val="28"/>
        </w:rPr>
      </w:pPr>
      <w:r w:rsidRPr="001474D8">
        <w:rPr>
          <w:color w:val="FF0000"/>
          <w:sz w:val="28"/>
          <w:szCs w:val="28"/>
        </w:rPr>
        <w:t xml:space="preserve">- </w:t>
      </w:r>
      <w:r w:rsidR="00B74D28" w:rsidRPr="001474D8">
        <w:rPr>
          <w:color w:val="FF0000"/>
          <w:sz w:val="28"/>
          <w:szCs w:val="28"/>
        </w:rPr>
        <w:t>от</w:t>
      </w:r>
      <w:r w:rsidR="009861CE" w:rsidRPr="001474D8">
        <w:rPr>
          <w:color w:val="FF0000"/>
          <w:sz w:val="28"/>
          <w:szCs w:val="28"/>
        </w:rPr>
        <w:t xml:space="preserve"> </w:t>
      </w:r>
      <w:r w:rsidR="00B74D28" w:rsidRPr="001474D8">
        <w:rPr>
          <w:color w:val="FF0000"/>
          <w:sz w:val="28"/>
          <w:szCs w:val="28"/>
        </w:rPr>
        <w:t>среднего</w:t>
      </w:r>
      <w:r w:rsidR="009861CE" w:rsidRPr="001474D8">
        <w:rPr>
          <w:color w:val="FF0000"/>
          <w:sz w:val="28"/>
          <w:szCs w:val="28"/>
        </w:rPr>
        <w:t xml:space="preserve"> </w:t>
      </w:r>
      <w:r w:rsidR="00B74D28" w:rsidRPr="001474D8">
        <w:rPr>
          <w:color w:val="FF0000"/>
          <w:sz w:val="28"/>
          <w:szCs w:val="28"/>
        </w:rPr>
        <w:t>уровня</w:t>
      </w:r>
      <w:r w:rsidR="009861CE" w:rsidRPr="001474D8">
        <w:rPr>
          <w:color w:val="FF0000"/>
          <w:sz w:val="28"/>
          <w:szCs w:val="28"/>
        </w:rPr>
        <w:t xml:space="preserve"> </w:t>
      </w:r>
      <w:r w:rsidR="00B74D28" w:rsidRPr="001474D8">
        <w:rPr>
          <w:color w:val="FF0000"/>
          <w:sz w:val="28"/>
          <w:szCs w:val="28"/>
        </w:rPr>
        <w:t>воды</w:t>
      </w:r>
      <w:r w:rsidR="009861CE" w:rsidRPr="001474D8">
        <w:rPr>
          <w:color w:val="FF0000"/>
          <w:sz w:val="28"/>
          <w:szCs w:val="28"/>
        </w:rPr>
        <w:t xml:space="preserve"> </w:t>
      </w:r>
      <w:r w:rsidR="00B74D28" w:rsidRPr="001474D8">
        <w:rPr>
          <w:color w:val="FF0000"/>
          <w:sz w:val="28"/>
          <w:szCs w:val="28"/>
        </w:rPr>
        <w:t>при</w:t>
      </w:r>
      <w:r w:rsidR="009861CE" w:rsidRPr="001474D8">
        <w:rPr>
          <w:color w:val="FF0000"/>
          <w:sz w:val="28"/>
          <w:szCs w:val="28"/>
        </w:rPr>
        <w:t xml:space="preserve"> </w:t>
      </w:r>
      <w:r w:rsidR="00B74D28" w:rsidRPr="001474D8">
        <w:rPr>
          <w:color w:val="FF0000"/>
          <w:sz w:val="28"/>
          <w:szCs w:val="28"/>
        </w:rPr>
        <w:t>отсутствии</w:t>
      </w:r>
      <w:r w:rsidR="009861CE" w:rsidRPr="001474D8">
        <w:rPr>
          <w:color w:val="FF0000"/>
          <w:sz w:val="28"/>
          <w:szCs w:val="28"/>
        </w:rPr>
        <w:t xml:space="preserve"> </w:t>
      </w:r>
      <w:r w:rsidR="00B74D28" w:rsidRPr="001474D8">
        <w:rPr>
          <w:color w:val="FF0000"/>
          <w:sz w:val="28"/>
          <w:szCs w:val="28"/>
        </w:rPr>
        <w:t>пожарного</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аварийного</w:t>
      </w:r>
      <w:r w:rsidR="009861CE" w:rsidRPr="001474D8">
        <w:rPr>
          <w:color w:val="FF0000"/>
          <w:sz w:val="28"/>
          <w:szCs w:val="28"/>
        </w:rPr>
        <w:t xml:space="preserve"> </w:t>
      </w:r>
      <w:r w:rsidR="00B74D28" w:rsidRPr="001474D8">
        <w:rPr>
          <w:color w:val="FF0000"/>
          <w:sz w:val="28"/>
          <w:szCs w:val="28"/>
        </w:rPr>
        <w:t>объемов;</w:t>
      </w:r>
    </w:p>
    <w:p w14:paraId="05EA1E9D" w14:textId="77777777" w:rsidR="00B74D28" w:rsidRPr="001474D8" w:rsidRDefault="00B32364" w:rsidP="00E267D2">
      <w:pPr>
        <w:widowControl/>
        <w:spacing w:before="0" w:after="0"/>
        <w:rPr>
          <w:color w:val="FF0000"/>
          <w:sz w:val="28"/>
          <w:szCs w:val="28"/>
        </w:rPr>
      </w:pPr>
      <w:r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водозаборной</w:t>
      </w:r>
      <w:r w:rsidR="009861CE" w:rsidRPr="001474D8">
        <w:rPr>
          <w:color w:val="FF0000"/>
          <w:sz w:val="28"/>
          <w:szCs w:val="28"/>
        </w:rPr>
        <w:t xml:space="preserve"> </w:t>
      </w:r>
      <w:r w:rsidR="00B74D28" w:rsidRPr="001474D8">
        <w:rPr>
          <w:color w:val="FF0000"/>
          <w:sz w:val="28"/>
          <w:szCs w:val="28"/>
        </w:rPr>
        <w:t>скважине</w:t>
      </w:r>
      <w:r w:rsidR="009861CE" w:rsidRPr="001474D8">
        <w:rPr>
          <w:color w:val="FF0000"/>
          <w:sz w:val="28"/>
          <w:szCs w:val="28"/>
        </w:rPr>
        <w:t xml:space="preserve"> </w:t>
      </w:r>
      <w:r w:rsidR="00AD0051" w:rsidRPr="001474D8">
        <w:rPr>
          <w:color w:val="FF0000"/>
          <w:sz w:val="28"/>
          <w:szCs w:val="28"/>
        </w:rPr>
        <w:t>–</w:t>
      </w:r>
      <w:r w:rsidR="009861CE" w:rsidRPr="001474D8">
        <w:rPr>
          <w:color w:val="FF0000"/>
          <w:sz w:val="28"/>
          <w:szCs w:val="28"/>
        </w:rPr>
        <w:t xml:space="preserve"> </w:t>
      </w:r>
      <w:r w:rsidR="00B74D28" w:rsidRPr="001474D8">
        <w:rPr>
          <w:color w:val="FF0000"/>
          <w:sz w:val="28"/>
          <w:szCs w:val="28"/>
        </w:rPr>
        <w:t>от</w:t>
      </w:r>
      <w:r w:rsidR="009861CE" w:rsidRPr="001474D8">
        <w:rPr>
          <w:color w:val="FF0000"/>
          <w:sz w:val="28"/>
          <w:szCs w:val="28"/>
        </w:rPr>
        <w:t xml:space="preserve"> </w:t>
      </w:r>
      <w:r w:rsidR="00B74D28" w:rsidRPr="001474D8">
        <w:rPr>
          <w:color w:val="FF0000"/>
          <w:sz w:val="28"/>
          <w:szCs w:val="28"/>
        </w:rPr>
        <w:t>динамического</w:t>
      </w:r>
      <w:r w:rsidR="009861CE" w:rsidRPr="001474D8">
        <w:rPr>
          <w:color w:val="FF0000"/>
          <w:sz w:val="28"/>
          <w:szCs w:val="28"/>
        </w:rPr>
        <w:t xml:space="preserve"> </w:t>
      </w:r>
      <w:r w:rsidR="00B74D28" w:rsidRPr="001474D8">
        <w:rPr>
          <w:color w:val="FF0000"/>
          <w:sz w:val="28"/>
          <w:szCs w:val="28"/>
        </w:rPr>
        <w:t>уровня</w:t>
      </w:r>
      <w:r w:rsidR="009861CE" w:rsidRPr="001474D8">
        <w:rPr>
          <w:color w:val="FF0000"/>
          <w:sz w:val="28"/>
          <w:szCs w:val="28"/>
        </w:rPr>
        <w:t xml:space="preserve"> </w:t>
      </w:r>
      <w:r w:rsidR="00B74D28" w:rsidRPr="001474D8">
        <w:rPr>
          <w:color w:val="FF0000"/>
          <w:sz w:val="28"/>
          <w:szCs w:val="28"/>
        </w:rPr>
        <w:t>подземных</w:t>
      </w:r>
      <w:r w:rsidR="009861CE" w:rsidRPr="001474D8">
        <w:rPr>
          <w:color w:val="FF0000"/>
          <w:sz w:val="28"/>
          <w:szCs w:val="28"/>
        </w:rPr>
        <w:t xml:space="preserve"> </w:t>
      </w:r>
      <w:r w:rsidR="00B74D28" w:rsidRPr="001474D8">
        <w:rPr>
          <w:color w:val="FF0000"/>
          <w:sz w:val="28"/>
          <w:szCs w:val="28"/>
        </w:rPr>
        <w:t>вод</w:t>
      </w:r>
      <w:r w:rsidR="009861CE" w:rsidRPr="001474D8">
        <w:rPr>
          <w:color w:val="FF0000"/>
          <w:sz w:val="28"/>
          <w:szCs w:val="28"/>
        </w:rPr>
        <w:t xml:space="preserve"> </w:t>
      </w:r>
      <w:r w:rsidR="00B74D28" w:rsidRPr="001474D8">
        <w:rPr>
          <w:color w:val="FF0000"/>
          <w:sz w:val="28"/>
          <w:szCs w:val="28"/>
        </w:rPr>
        <w:t>при</w:t>
      </w:r>
      <w:r w:rsidR="009861CE" w:rsidRPr="001474D8">
        <w:rPr>
          <w:color w:val="FF0000"/>
          <w:sz w:val="28"/>
          <w:szCs w:val="28"/>
        </w:rPr>
        <w:t xml:space="preserve"> </w:t>
      </w:r>
      <w:r w:rsidR="00B74D28" w:rsidRPr="001474D8">
        <w:rPr>
          <w:color w:val="FF0000"/>
          <w:sz w:val="28"/>
          <w:szCs w:val="28"/>
        </w:rPr>
        <w:t>максимальном</w:t>
      </w:r>
      <w:r w:rsidR="009861CE" w:rsidRPr="001474D8">
        <w:rPr>
          <w:color w:val="FF0000"/>
          <w:sz w:val="28"/>
          <w:szCs w:val="28"/>
        </w:rPr>
        <w:t xml:space="preserve"> </w:t>
      </w:r>
      <w:r w:rsidR="00B74D28" w:rsidRPr="001474D8">
        <w:rPr>
          <w:color w:val="FF0000"/>
          <w:sz w:val="28"/>
          <w:szCs w:val="28"/>
        </w:rPr>
        <w:t>водоотборе;</w:t>
      </w:r>
    </w:p>
    <w:p w14:paraId="01A51ECB" w14:textId="77777777" w:rsidR="00760887" w:rsidRPr="001474D8" w:rsidRDefault="00B32364" w:rsidP="00760887">
      <w:pPr>
        <w:widowControl/>
        <w:spacing w:before="0" w:after="0"/>
        <w:rPr>
          <w:color w:val="FF0000"/>
          <w:sz w:val="28"/>
          <w:szCs w:val="28"/>
        </w:rPr>
      </w:pPr>
      <w:r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водотоке</w:t>
      </w:r>
      <w:r w:rsidR="009861CE" w:rsidRPr="001474D8">
        <w:rPr>
          <w:color w:val="FF0000"/>
          <w:sz w:val="28"/>
          <w:szCs w:val="28"/>
        </w:rPr>
        <w:t xml:space="preserve"> </w:t>
      </w:r>
      <w:r w:rsidR="00B74D28" w:rsidRPr="001474D8">
        <w:rPr>
          <w:color w:val="FF0000"/>
          <w:sz w:val="28"/>
          <w:szCs w:val="28"/>
        </w:rPr>
        <w:t>или</w:t>
      </w:r>
      <w:r w:rsidR="009861CE" w:rsidRPr="001474D8">
        <w:rPr>
          <w:color w:val="FF0000"/>
          <w:sz w:val="28"/>
          <w:szCs w:val="28"/>
        </w:rPr>
        <w:t xml:space="preserve"> </w:t>
      </w:r>
      <w:r w:rsidR="00B74D28" w:rsidRPr="001474D8">
        <w:rPr>
          <w:color w:val="FF0000"/>
          <w:sz w:val="28"/>
          <w:szCs w:val="28"/>
        </w:rPr>
        <w:t>водоеме</w:t>
      </w:r>
      <w:r w:rsidR="009861CE" w:rsidRPr="001474D8">
        <w:rPr>
          <w:color w:val="FF0000"/>
          <w:sz w:val="28"/>
          <w:szCs w:val="28"/>
        </w:rPr>
        <w:t xml:space="preserve"> </w:t>
      </w:r>
      <w:r w:rsidR="00AD0051" w:rsidRPr="001474D8">
        <w:rPr>
          <w:color w:val="FF0000"/>
          <w:sz w:val="28"/>
          <w:szCs w:val="28"/>
        </w:rPr>
        <w:t>–</w:t>
      </w:r>
      <w:r w:rsidR="009861CE" w:rsidRPr="001474D8">
        <w:rPr>
          <w:color w:val="FF0000"/>
          <w:sz w:val="28"/>
          <w:szCs w:val="28"/>
        </w:rPr>
        <w:t xml:space="preserve"> </w:t>
      </w:r>
      <w:r w:rsidR="00B74D28" w:rsidRPr="001474D8">
        <w:rPr>
          <w:color w:val="FF0000"/>
          <w:sz w:val="28"/>
          <w:szCs w:val="28"/>
        </w:rPr>
        <w:t>от</w:t>
      </w:r>
      <w:r w:rsidR="009861CE" w:rsidRPr="001474D8">
        <w:rPr>
          <w:color w:val="FF0000"/>
          <w:sz w:val="28"/>
          <w:szCs w:val="28"/>
        </w:rPr>
        <w:t xml:space="preserve"> </w:t>
      </w:r>
      <w:r w:rsidR="00B74D28" w:rsidRPr="001474D8">
        <w:rPr>
          <w:color w:val="FF0000"/>
          <w:sz w:val="28"/>
          <w:szCs w:val="28"/>
        </w:rPr>
        <w:t>минимального</w:t>
      </w:r>
      <w:r w:rsidR="009861CE" w:rsidRPr="001474D8">
        <w:rPr>
          <w:color w:val="FF0000"/>
          <w:sz w:val="28"/>
          <w:szCs w:val="28"/>
        </w:rPr>
        <w:t xml:space="preserve"> </w:t>
      </w:r>
      <w:r w:rsidR="00B74D28" w:rsidRPr="001474D8">
        <w:rPr>
          <w:color w:val="FF0000"/>
          <w:sz w:val="28"/>
          <w:szCs w:val="28"/>
        </w:rPr>
        <w:t>уровня</w:t>
      </w:r>
      <w:r w:rsidR="009861CE" w:rsidRPr="001474D8">
        <w:rPr>
          <w:color w:val="FF0000"/>
          <w:sz w:val="28"/>
          <w:szCs w:val="28"/>
        </w:rPr>
        <w:t xml:space="preserve"> </w:t>
      </w:r>
      <w:r w:rsidR="00B74D28" w:rsidRPr="001474D8">
        <w:rPr>
          <w:color w:val="FF0000"/>
          <w:sz w:val="28"/>
          <w:szCs w:val="28"/>
        </w:rPr>
        <w:t>воды</w:t>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них</w:t>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зависимости</w:t>
      </w:r>
      <w:r w:rsidR="009861CE" w:rsidRPr="001474D8">
        <w:rPr>
          <w:color w:val="FF0000"/>
          <w:sz w:val="28"/>
          <w:szCs w:val="28"/>
        </w:rPr>
        <w:t xml:space="preserve"> </w:t>
      </w:r>
      <w:r w:rsidR="00B74D28" w:rsidRPr="001474D8">
        <w:rPr>
          <w:color w:val="FF0000"/>
          <w:sz w:val="28"/>
          <w:szCs w:val="28"/>
        </w:rPr>
        <w:t>от</w:t>
      </w:r>
      <w:r w:rsidR="009861CE" w:rsidRPr="001474D8">
        <w:rPr>
          <w:color w:val="FF0000"/>
          <w:sz w:val="28"/>
          <w:szCs w:val="28"/>
        </w:rPr>
        <w:t xml:space="preserve"> </w:t>
      </w:r>
      <w:r w:rsidR="00B74D28" w:rsidRPr="001474D8">
        <w:rPr>
          <w:color w:val="FF0000"/>
          <w:sz w:val="28"/>
          <w:szCs w:val="28"/>
        </w:rPr>
        <w:t>категории</w:t>
      </w:r>
      <w:r w:rsidR="009861CE" w:rsidRPr="001474D8">
        <w:rPr>
          <w:color w:val="FF0000"/>
          <w:sz w:val="28"/>
          <w:szCs w:val="28"/>
        </w:rPr>
        <w:t xml:space="preserve"> </w:t>
      </w:r>
      <w:r w:rsidR="00B74D28" w:rsidRPr="001474D8">
        <w:rPr>
          <w:color w:val="FF0000"/>
          <w:sz w:val="28"/>
          <w:szCs w:val="28"/>
        </w:rPr>
        <w:t>водозабора.</w:t>
      </w:r>
    </w:p>
    <w:p w14:paraId="369AF63D" w14:textId="77777777" w:rsidR="00B74D28" w:rsidRPr="001474D8" w:rsidRDefault="00A23FCE" w:rsidP="00760887">
      <w:pPr>
        <w:widowControl/>
        <w:spacing w:before="0" w:after="0"/>
        <w:rPr>
          <w:color w:val="FF0000"/>
          <w:sz w:val="20"/>
          <w:szCs w:val="20"/>
        </w:rPr>
      </w:pPr>
      <w:r w:rsidRPr="001474D8">
        <w:rPr>
          <w:color w:val="FF0000"/>
          <w:kern w:val="24"/>
          <w:sz w:val="20"/>
          <w:szCs w:val="20"/>
        </w:rPr>
        <w:t>П</w:t>
      </w:r>
      <w:r w:rsidR="00760887" w:rsidRPr="001474D8">
        <w:rPr>
          <w:color w:val="FF0000"/>
          <w:kern w:val="24"/>
          <w:sz w:val="20"/>
          <w:szCs w:val="20"/>
        </w:rPr>
        <w:t xml:space="preserve"> </w:t>
      </w:r>
      <w:r w:rsidRPr="001474D8">
        <w:rPr>
          <w:color w:val="FF0000"/>
          <w:kern w:val="24"/>
          <w:sz w:val="20"/>
          <w:szCs w:val="20"/>
        </w:rPr>
        <w:t>р</w:t>
      </w:r>
      <w:r w:rsidR="00760887" w:rsidRPr="001474D8">
        <w:rPr>
          <w:color w:val="FF0000"/>
          <w:kern w:val="24"/>
          <w:sz w:val="20"/>
          <w:szCs w:val="20"/>
        </w:rPr>
        <w:t xml:space="preserve"> </w:t>
      </w:r>
      <w:r w:rsidRPr="001474D8">
        <w:rPr>
          <w:color w:val="FF0000"/>
          <w:kern w:val="24"/>
          <w:sz w:val="20"/>
          <w:szCs w:val="20"/>
        </w:rPr>
        <w:t>и</w:t>
      </w:r>
      <w:r w:rsidR="00760887" w:rsidRPr="001474D8">
        <w:rPr>
          <w:color w:val="FF0000"/>
          <w:kern w:val="24"/>
          <w:sz w:val="20"/>
          <w:szCs w:val="20"/>
        </w:rPr>
        <w:t xml:space="preserve"> </w:t>
      </w:r>
      <w:r w:rsidRPr="001474D8">
        <w:rPr>
          <w:color w:val="FF0000"/>
          <w:kern w:val="24"/>
          <w:sz w:val="20"/>
          <w:szCs w:val="20"/>
        </w:rPr>
        <w:t>м</w:t>
      </w:r>
      <w:r w:rsidR="00760887" w:rsidRPr="001474D8">
        <w:rPr>
          <w:color w:val="FF0000"/>
          <w:kern w:val="24"/>
          <w:sz w:val="20"/>
          <w:szCs w:val="20"/>
        </w:rPr>
        <w:t xml:space="preserve"> </w:t>
      </w:r>
      <w:r w:rsidRPr="001474D8">
        <w:rPr>
          <w:color w:val="FF0000"/>
          <w:kern w:val="24"/>
          <w:sz w:val="20"/>
          <w:szCs w:val="20"/>
        </w:rPr>
        <w:t>е</w:t>
      </w:r>
      <w:r w:rsidR="00760887" w:rsidRPr="001474D8">
        <w:rPr>
          <w:color w:val="FF0000"/>
          <w:kern w:val="24"/>
          <w:sz w:val="20"/>
          <w:szCs w:val="20"/>
        </w:rPr>
        <w:t xml:space="preserve"> </w:t>
      </w:r>
      <w:r w:rsidRPr="001474D8">
        <w:rPr>
          <w:color w:val="FF0000"/>
          <w:kern w:val="24"/>
          <w:sz w:val="20"/>
          <w:szCs w:val="20"/>
        </w:rPr>
        <w:t>ч</w:t>
      </w:r>
      <w:r w:rsidR="00760887" w:rsidRPr="001474D8">
        <w:rPr>
          <w:color w:val="FF0000"/>
          <w:kern w:val="24"/>
          <w:sz w:val="20"/>
          <w:szCs w:val="20"/>
        </w:rPr>
        <w:t xml:space="preserve"> </w:t>
      </w:r>
      <w:r w:rsidRPr="001474D8">
        <w:rPr>
          <w:color w:val="FF0000"/>
          <w:kern w:val="24"/>
          <w:sz w:val="20"/>
          <w:szCs w:val="20"/>
        </w:rPr>
        <w:t>а</w:t>
      </w:r>
      <w:r w:rsidR="00760887" w:rsidRPr="001474D8">
        <w:rPr>
          <w:color w:val="FF0000"/>
          <w:kern w:val="24"/>
          <w:sz w:val="20"/>
          <w:szCs w:val="20"/>
        </w:rPr>
        <w:t xml:space="preserve"> </w:t>
      </w:r>
      <w:r w:rsidRPr="001474D8">
        <w:rPr>
          <w:color w:val="FF0000"/>
          <w:kern w:val="24"/>
          <w:sz w:val="20"/>
          <w:szCs w:val="20"/>
        </w:rPr>
        <w:t>н</w:t>
      </w:r>
      <w:r w:rsidR="00760887" w:rsidRPr="001474D8">
        <w:rPr>
          <w:color w:val="FF0000"/>
          <w:kern w:val="24"/>
          <w:sz w:val="20"/>
          <w:szCs w:val="20"/>
        </w:rPr>
        <w:t xml:space="preserve"> </w:t>
      </w:r>
      <w:r w:rsidRPr="001474D8">
        <w:rPr>
          <w:color w:val="FF0000"/>
          <w:kern w:val="24"/>
          <w:sz w:val="20"/>
          <w:szCs w:val="20"/>
        </w:rPr>
        <w:t>и</w:t>
      </w:r>
      <w:r w:rsidR="00760887" w:rsidRPr="001474D8">
        <w:rPr>
          <w:color w:val="FF0000"/>
          <w:kern w:val="24"/>
          <w:sz w:val="20"/>
          <w:szCs w:val="20"/>
        </w:rPr>
        <w:t xml:space="preserve"> </w:t>
      </w:r>
      <w:r w:rsidRPr="001474D8">
        <w:rPr>
          <w:color w:val="FF0000"/>
          <w:kern w:val="24"/>
          <w:sz w:val="20"/>
          <w:szCs w:val="20"/>
        </w:rPr>
        <w:t>е</w:t>
      </w:r>
      <w:r w:rsidR="009861CE" w:rsidRPr="001474D8">
        <w:rPr>
          <w:color w:val="FF0000"/>
          <w:kern w:val="24"/>
          <w:sz w:val="20"/>
          <w:szCs w:val="20"/>
        </w:rPr>
        <w:t xml:space="preserve"> </w:t>
      </w:r>
      <w:r w:rsidR="00B74D28" w:rsidRPr="001474D8">
        <w:rPr>
          <w:color w:val="FF0000"/>
          <w:sz w:val="20"/>
          <w:szCs w:val="20"/>
        </w:rPr>
        <w:t>–</w:t>
      </w:r>
      <w:r w:rsidR="009861CE" w:rsidRPr="001474D8">
        <w:rPr>
          <w:color w:val="FF0000"/>
          <w:sz w:val="20"/>
          <w:szCs w:val="20"/>
        </w:rPr>
        <w:t xml:space="preserve"> </w:t>
      </w:r>
      <w:r w:rsidR="00B74D28" w:rsidRPr="001474D8">
        <w:rPr>
          <w:color w:val="FF0000"/>
          <w:sz w:val="20"/>
          <w:szCs w:val="20"/>
        </w:rPr>
        <w:t>В</w:t>
      </w:r>
      <w:r w:rsidR="009861CE" w:rsidRPr="001474D8">
        <w:rPr>
          <w:color w:val="FF0000"/>
          <w:sz w:val="20"/>
          <w:szCs w:val="20"/>
        </w:rPr>
        <w:t xml:space="preserve"> </w:t>
      </w:r>
      <w:r w:rsidR="00B74D28" w:rsidRPr="001474D8">
        <w:rPr>
          <w:color w:val="FF0000"/>
          <w:sz w:val="20"/>
          <w:szCs w:val="20"/>
        </w:rPr>
        <w:t>насосных</w:t>
      </w:r>
      <w:r w:rsidR="009861CE" w:rsidRPr="001474D8">
        <w:rPr>
          <w:color w:val="FF0000"/>
          <w:sz w:val="20"/>
          <w:szCs w:val="20"/>
        </w:rPr>
        <w:t xml:space="preserve"> </w:t>
      </w:r>
      <w:r w:rsidR="00B74D28" w:rsidRPr="001474D8">
        <w:rPr>
          <w:color w:val="FF0000"/>
          <w:sz w:val="20"/>
          <w:szCs w:val="20"/>
        </w:rPr>
        <w:t>станциях</w:t>
      </w:r>
      <w:r w:rsidR="009861CE" w:rsidRPr="001474D8">
        <w:rPr>
          <w:color w:val="FF0000"/>
          <w:sz w:val="20"/>
          <w:szCs w:val="20"/>
        </w:rPr>
        <w:t xml:space="preserve"> </w:t>
      </w:r>
      <w:r w:rsidR="00B74D28" w:rsidRPr="001474D8">
        <w:rPr>
          <w:color w:val="FF0000"/>
          <w:sz w:val="20"/>
          <w:szCs w:val="20"/>
          <w:lang w:val="en-US"/>
        </w:rPr>
        <w:t>II</w:t>
      </w:r>
      <w:r w:rsidR="009861CE" w:rsidRPr="001474D8">
        <w:rPr>
          <w:color w:val="FF0000"/>
          <w:sz w:val="20"/>
          <w:szCs w:val="20"/>
        </w:rPr>
        <w:t xml:space="preserve"> </w:t>
      </w:r>
      <w:r w:rsidR="00B74D28" w:rsidRPr="001474D8">
        <w:rPr>
          <w:color w:val="FF0000"/>
          <w:sz w:val="20"/>
          <w:szCs w:val="20"/>
        </w:rPr>
        <w:t>(кроме</w:t>
      </w:r>
      <w:r w:rsidR="009861CE" w:rsidRPr="001474D8">
        <w:rPr>
          <w:color w:val="FF0000"/>
          <w:sz w:val="20"/>
          <w:szCs w:val="20"/>
        </w:rPr>
        <w:t xml:space="preserve"> </w:t>
      </w:r>
      <w:r w:rsidR="00B74D28" w:rsidRPr="001474D8">
        <w:rPr>
          <w:color w:val="FF0000"/>
          <w:sz w:val="20"/>
          <w:szCs w:val="20"/>
        </w:rPr>
        <w:t>подающих</w:t>
      </w:r>
      <w:r w:rsidR="009861CE" w:rsidRPr="001474D8">
        <w:rPr>
          <w:color w:val="FF0000"/>
          <w:sz w:val="20"/>
          <w:szCs w:val="20"/>
        </w:rPr>
        <w:t xml:space="preserve"> </w:t>
      </w:r>
      <w:r w:rsidR="00B74D28" w:rsidRPr="001474D8">
        <w:rPr>
          <w:color w:val="FF0000"/>
          <w:sz w:val="20"/>
          <w:szCs w:val="20"/>
        </w:rPr>
        <w:t>воду</w:t>
      </w:r>
      <w:r w:rsidR="009861CE" w:rsidRPr="001474D8">
        <w:rPr>
          <w:color w:val="FF0000"/>
          <w:sz w:val="20"/>
          <w:szCs w:val="20"/>
        </w:rPr>
        <w:t xml:space="preserve"> </w:t>
      </w:r>
      <w:r w:rsidR="00B74D28" w:rsidRPr="001474D8">
        <w:rPr>
          <w:color w:val="FF0000"/>
          <w:sz w:val="20"/>
          <w:szCs w:val="20"/>
        </w:rPr>
        <w:t>на</w:t>
      </w:r>
      <w:r w:rsidR="009861CE" w:rsidRPr="001474D8">
        <w:rPr>
          <w:color w:val="FF0000"/>
          <w:sz w:val="20"/>
          <w:szCs w:val="20"/>
        </w:rPr>
        <w:t xml:space="preserve"> </w:t>
      </w:r>
      <w:r w:rsidR="00B74D28" w:rsidRPr="001474D8">
        <w:rPr>
          <w:color w:val="FF0000"/>
          <w:sz w:val="20"/>
          <w:szCs w:val="20"/>
        </w:rPr>
        <w:t>пожаротушение)</w:t>
      </w:r>
      <w:r w:rsidR="009861CE" w:rsidRPr="001474D8">
        <w:rPr>
          <w:color w:val="FF0000"/>
          <w:sz w:val="20"/>
          <w:szCs w:val="20"/>
        </w:rPr>
        <w:t xml:space="preserve"> </w:t>
      </w:r>
      <w:r w:rsidR="00B74D28" w:rsidRPr="001474D8">
        <w:rPr>
          <w:color w:val="FF0000"/>
          <w:sz w:val="20"/>
          <w:szCs w:val="20"/>
        </w:rPr>
        <w:t>и</w:t>
      </w:r>
      <w:r w:rsidR="009861CE" w:rsidRPr="001474D8">
        <w:rPr>
          <w:color w:val="FF0000"/>
          <w:sz w:val="20"/>
          <w:szCs w:val="20"/>
        </w:rPr>
        <w:t xml:space="preserve"> </w:t>
      </w:r>
      <w:r w:rsidR="00B74D28" w:rsidRPr="001474D8">
        <w:rPr>
          <w:color w:val="FF0000"/>
          <w:sz w:val="20"/>
          <w:szCs w:val="20"/>
          <w:lang w:val="en-US"/>
        </w:rPr>
        <w:t>III</w:t>
      </w:r>
      <w:r w:rsidR="009861CE" w:rsidRPr="001474D8">
        <w:rPr>
          <w:color w:val="FF0000"/>
          <w:sz w:val="20"/>
          <w:szCs w:val="20"/>
        </w:rPr>
        <w:t xml:space="preserve"> </w:t>
      </w:r>
      <w:r w:rsidR="00B74D28" w:rsidRPr="001474D8">
        <w:rPr>
          <w:color w:val="FF0000"/>
          <w:sz w:val="20"/>
          <w:szCs w:val="20"/>
        </w:rPr>
        <w:t>категори</w:t>
      </w:r>
      <w:r w:rsidR="000C3FD3" w:rsidRPr="001474D8">
        <w:rPr>
          <w:color w:val="FF0000"/>
          <w:sz w:val="20"/>
          <w:szCs w:val="20"/>
        </w:rPr>
        <w:t>й</w:t>
      </w:r>
      <w:r w:rsidR="009861CE" w:rsidRPr="001474D8">
        <w:rPr>
          <w:color w:val="FF0000"/>
          <w:sz w:val="20"/>
          <w:szCs w:val="20"/>
        </w:rPr>
        <w:t xml:space="preserve"> </w:t>
      </w:r>
      <w:r w:rsidR="00B74D28" w:rsidRPr="001474D8">
        <w:rPr>
          <w:color w:val="FF0000"/>
          <w:sz w:val="20"/>
          <w:szCs w:val="20"/>
        </w:rPr>
        <w:t>допускается</w:t>
      </w:r>
      <w:r w:rsidR="009861CE" w:rsidRPr="001474D8">
        <w:rPr>
          <w:color w:val="FF0000"/>
          <w:sz w:val="20"/>
          <w:szCs w:val="20"/>
        </w:rPr>
        <w:t xml:space="preserve"> </w:t>
      </w:r>
      <w:r w:rsidR="00B74D28" w:rsidRPr="001474D8">
        <w:rPr>
          <w:color w:val="FF0000"/>
          <w:sz w:val="20"/>
          <w:szCs w:val="20"/>
        </w:rPr>
        <w:t>установка</w:t>
      </w:r>
      <w:r w:rsidR="009861CE" w:rsidRPr="001474D8">
        <w:rPr>
          <w:color w:val="FF0000"/>
          <w:sz w:val="20"/>
          <w:szCs w:val="20"/>
        </w:rPr>
        <w:t xml:space="preserve"> </w:t>
      </w:r>
      <w:r w:rsidR="00B74D28" w:rsidRPr="001474D8">
        <w:rPr>
          <w:color w:val="FF0000"/>
          <w:sz w:val="20"/>
          <w:szCs w:val="20"/>
        </w:rPr>
        <w:t>насосов</w:t>
      </w:r>
      <w:r w:rsidR="009861CE" w:rsidRPr="001474D8">
        <w:rPr>
          <w:color w:val="FF0000"/>
          <w:sz w:val="20"/>
          <w:szCs w:val="20"/>
        </w:rPr>
        <w:t xml:space="preserve"> </w:t>
      </w:r>
      <w:r w:rsidR="00B74D28" w:rsidRPr="001474D8">
        <w:rPr>
          <w:color w:val="FF0000"/>
          <w:sz w:val="20"/>
          <w:szCs w:val="20"/>
        </w:rPr>
        <w:t>не</w:t>
      </w:r>
      <w:r w:rsidR="009861CE" w:rsidRPr="001474D8">
        <w:rPr>
          <w:color w:val="FF0000"/>
          <w:sz w:val="20"/>
          <w:szCs w:val="20"/>
        </w:rPr>
        <w:t xml:space="preserve"> </w:t>
      </w:r>
      <w:r w:rsidR="00B74D28" w:rsidRPr="001474D8">
        <w:rPr>
          <w:color w:val="FF0000"/>
          <w:sz w:val="20"/>
          <w:szCs w:val="20"/>
        </w:rPr>
        <w:t>под</w:t>
      </w:r>
      <w:r w:rsidR="009861CE" w:rsidRPr="001474D8">
        <w:rPr>
          <w:color w:val="FF0000"/>
          <w:sz w:val="20"/>
          <w:szCs w:val="20"/>
        </w:rPr>
        <w:t xml:space="preserve"> </w:t>
      </w:r>
      <w:r w:rsidR="00B74D28" w:rsidRPr="001474D8">
        <w:rPr>
          <w:color w:val="FF0000"/>
          <w:sz w:val="20"/>
          <w:szCs w:val="20"/>
        </w:rPr>
        <w:t>заливом,</w:t>
      </w:r>
      <w:r w:rsidR="009861CE" w:rsidRPr="001474D8">
        <w:rPr>
          <w:color w:val="FF0000"/>
          <w:sz w:val="20"/>
          <w:szCs w:val="20"/>
        </w:rPr>
        <w:t xml:space="preserve"> </w:t>
      </w:r>
      <w:r w:rsidR="00B74D28" w:rsidRPr="001474D8">
        <w:rPr>
          <w:color w:val="FF0000"/>
          <w:sz w:val="20"/>
          <w:szCs w:val="20"/>
        </w:rPr>
        <w:t>при</w:t>
      </w:r>
      <w:r w:rsidR="009861CE" w:rsidRPr="001474D8">
        <w:rPr>
          <w:color w:val="FF0000"/>
          <w:sz w:val="20"/>
          <w:szCs w:val="20"/>
        </w:rPr>
        <w:t xml:space="preserve"> </w:t>
      </w:r>
      <w:r w:rsidR="00B74D28" w:rsidRPr="001474D8">
        <w:rPr>
          <w:color w:val="FF0000"/>
          <w:sz w:val="20"/>
          <w:szCs w:val="20"/>
        </w:rPr>
        <w:t>этом</w:t>
      </w:r>
      <w:r w:rsidR="009861CE" w:rsidRPr="001474D8">
        <w:rPr>
          <w:color w:val="FF0000"/>
          <w:sz w:val="20"/>
          <w:szCs w:val="20"/>
        </w:rPr>
        <w:t xml:space="preserve"> </w:t>
      </w:r>
      <w:r w:rsidR="00B74D28" w:rsidRPr="001474D8">
        <w:rPr>
          <w:color w:val="FF0000"/>
          <w:sz w:val="20"/>
          <w:szCs w:val="20"/>
        </w:rPr>
        <w:t>следует</w:t>
      </w:r>
      <w:r w:rsidR="009861CE" w:rsidRPr="001474D8">
        <w:rPr>
          <w:color w:val="FF0000"/>
          <w:sz w:val="20"/>
          <w:szCs w:val="20"/>
        </w:rPr>
        <w:t xml:space="preserve"> </w:t>
      </w:r>
      <w:r w:rsidR="00B74D28" w:rsidRPr="001474D8">
        <w:rPr>
          <w:color w:val="FF0000"/>
          <w:sz w:val="20"/>
          <w:szCs w:val="20"/>
        </w:rPr>
        <w:t>предусматривать</w:t>
      </w:r>
      <w:r w:rsidR="009861CE" w:rsidRPr="001474D8">
        <w:rPr>
          <w:color w:val="FF0000"/>
          <w:sz w:val="20"/>
          <w:szCs w:val="20"/>
        </w:rPr>
        <w:t xml:space="preserve"> </w:t>
      </w:r>
      <w:r w:rsidR="00B74D28" w:rsidRPr="001474D8">
        <w:rPr>
          <w:color w:val="FF0000"/>
          <w:sz w:val="20"/>
          <w:szCs w:val="20"/>
        </w:rPr>
        <w:t>вакуум-насосы</w:t>
      </w:r>
      <w:r w:rsidR="009861CE" w:rsidRPr="001474D8">
        <w:rPr>
          <w:color w:val="FF0000"/>
          <w:sz w:val="20"/>
          <w:szCs w:val="20"/>
        </w:rPr>
        <w:t xml:space="preserve"> </w:t>
      </w:r>
      <w:r w:rsidR="00B74D28" w:rsidRPr="001474D8">
        <w:rPr>
          <w:color w:val="FF0000"/>
          <w:sz w:val="20"/>
          <w:szCs w:val="20"/>
        </w:rPr>
        <w:t>и</w:t>
      </w:r>
      <w:r w:rsidR="009861CE" w:rsidRPr="001474D8">
        <w:rPr>
          <w:color w:val="FF0000"/>
          <w:sz w:val="20"/>
          <w:szCs w:val="20"/>
        </w:rPr>
        <w:t xml:space="preserve"> </w:t>
      </w:r>
      <w:r w:rsidR="00B74D28" w:rsidRPr="001474D8">
        <w:rPr>
          <w:color w:val="FF0000"/>
          <w:sz w:val="20"/>
          <w:szCs w:val="20"/>
        </w:rPr>
        <w:t>вакуум</w:t>
      </w:r>
      <w:r w:rsidR="000C3FD3" w:rsidRPr="001474D8">
        <w:rPr>
          <w:color w:val="FF0000"/>
          <w:sz w:val="20"/>
          <w:szCs w:val="20"/>
        </w:rPr>
        <w:t>-</w:t>
      </w:r>
      <w:r w:rsidR="00B74D28" w:rsidRPr="001474D8">
        <w:rPr>
          <w:color w:val="FF0000"/>
          <w:sz w:val="20"/>
          <w:szCs w:val="20"/>
        </w:rPr>
        <w:t>котел.</w:t>
      </w:r>
    </w:p>
    <w:bookmarkStart w:id="225" w:name="п85"/>
    <w:p w14:paraId="71E5473E" w14:textId="68142C97" w:rsidR="00B74D28" w:rsidRPr="001474D8" w:rsidRDefault="00B74D28" w:rsidP="00E267D2">
      <w:pPr>
        <w:widowControl/>
        <w:spacing w:before="0" w:after="0"/>
        <w:rPr>
          <w:color w:val="FF0000"/>
          <w:sz w:val="28"/>
          <w:szCs w:val="28"/>
        </w:rPr>
      </w:pPr>
      <w:r w:rsidRPr="001474D8">
        <w:rPr>
          <w:bCs/>
          <w:color w:val="FF0000"/>
          <w:sz w:val="28"/>
          <w:szCs w:val="28"/>
        </w:rPr>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Pr="001474D8">
        <w:rPr>
          <w:bCs/>
          <w:color w:val="FF0000"/>
          <w:sz w:val="28"/>
          <w:szCs w:val="28"/>
        </w:rPr>
        <w:t>.</w:t>
      </w:r>
      <w:r w:rsidR="00F26779" w:rsidRPr="001474D8">
        <w:rPr>
          <w:bCs/>
          <w:noProof/>
          <w:color w:val="FF0000"/>
          <w:sz w:val="28"/>
          <w:szCs w:val="28"/>
        </w:rPr>
        <w:fldChar w:fldCharType="begin"/>
      </w:r>
      <w:r w:rsidR="00F26779" w:rsidRPr="001474D8">
        <w:rPr>
          <w:bCs/>
          <w:noProof/>
          <w:color w:val="FF0000"/>
          <w:sz w:val="28"/>
          <w:szCs w:val="28"/>
        </w:rPr>
        <w:instrText xml:space="preserve"> SEQ раздел8 \* MERGEFORMAT </w:instrText>
      </w:r>
      <w:r w:rsidR="00F26779" w:rsidRPr="001474D8">
        <w:rPr>
          <w:bCs/>
          <w:noProof/>
          <w:color w:val="FF0000"/>
          <w:sz w:val="28"/>
          <w:szCs w:val="28"/>
        </w:rPr>
        <w:fldChar w:fldCharType="separate"/>
      </w:r>
      <w:r w:rsidR="00AE7126" w:rsidRPr="001474D8">
        <w:rPr>
          <w:bCs/>
          <w:noProof/>
          <w:color w:val="FF0000"/>
          <w:sz w:val="28"/>
          <w:szCs w:val="28"/>
        </w:rPr>
        <w:t>5</w:t>
      </w:r>
      <w:r w:rsidR="00F26779" w:rsidRPr="001474D8">
        <w:rPr>
          <w:bCs/>
          <w:noProof/>
          <w:color w:val="FF0000"/>
          <w:sz w:val="28"/>
          <w:szCs w:val="28"/>
        </w:rPr>
        <w:fldChar w:fldCharType="end"/>
      </w:r>
      <w:bookmarkEnd w:id="225"/>
      <w:r w:rsidR="009861CE" w:rsidRPr="001474D8">
        <w:rPr>
          <w:color w:val="FF0000"/>
          <w:sz w:val="28"/>
          <w:szCs w:val="28"/>
        </w:rPr>
        <w:t xml:space="preserve"> </w:t>
      </w:r>
      <w:r w:rsidRPr="001474D8">
        <w:rPr>
          <w:color w:val="FF0000"/>
          <w:sz w:val="28"/>
          <w:szCs w:val="28"/>
        </w:rPr>
        <w:t>Отметку</w:t>
      </w:r>
      <w:r w:rsidR="009861CE" w:rsidRPr="001474D8">
        <w:rPr>
          <w:color w:val="FF0000"/>
          <w:sz w:val="28"/>
          <w:szCs w:val="28"/>
        </w:rPr>
        <w:t xml:space="preserve"> </w:t>
      </w:r>
      <w:r w:rsidRPr="001474D8">
        <w:rPr>
          <w:color w:val="FF0000"/>
          <w:sz w:val="28"/>
          <w:szCs w:val="28"/>
        </w:rPr>
        <w:t>пола</w:t>
      </w:r>
      <w:r w:rsidR="009861CE" w:rsidRPr="001474D8">
        <w:rPr>
          <w:color w:val="FF0000"/>
          <w:sz w:val="28"/>
          <w:szCs w:val="28"/>
        </w:rPr>
        <w:t xml:space="preserve"> </w:t>
      </w:r>
      <w:r w:rsidRPr="001474D8">
        <w:rPr>
          <w:color w:val="FF0000"/>
          <w:sz w:val="28"/>
          <w:szCs w:val="28"/>
        </w:rPr>
        <w:t>машинных</w:t>
      </w:r>
      <w:r w:rsidR="009861CE" w:rsidRPr="001474D8">
        <w:rPr>
          <w:color w:val="FF0000"/>
          <w:sz w:val="28"/>
          <w:szCs w:val="28"/>
        </w:rPr>
        <w:t xml:space="preserve"> </w:t>
      </w:r>
      <w:r w:rsidRPr="001474D8">
        <w:rPr>
          <w:color w:val="FF0000"/>
          <w:sz w:val="28"/>
          <w:szCs w:val="28"/>
        </w:rPr>
        <w:t>залов</w:t>
      </w:r>
      <w:r w:rsidR="009861CE" w:rsidRPr="001474D8">
        <w:rPr>
          <w:color w:val="FF0000"/>
          <w:sz w:val="28"/>
          <w:szCs w:val="28"/>
        </w:rPr>
        <w:t xml:space="preserve"> </w:t>
      </w:r>
      <w:r w:rsidRPr="001474D8">
        <w:rPr>
          <w:color w:val="FF0000"/>
          <w:sz w:val="28"/>
          <w:szCs w:val="28"/>
        </w:rPr>
        <w:t>заглубленных</w:t>
      </w:r>
      <w:r w:rsidR="009861CE" w:rsidRPr="001474D8">
        <w:rPr>
          <w:color w:val="FF0000"/>
          <w:sz w:val="28"/>
          <w:szCs w:val="28"/>
        </w:rPr>
        <w:t xml:space="preserve"> </w:t>
      </w:r>
      <w:r w:rsidRPr="001474D8">
        <w:rPr>
          <w:color w:val="FF0000"/>
          <w:sz w:val="28"/>
          <w:szCs w:val="28"/>
        </w:rPr>
        <w:t>насосных</w:t>
      </w:r>
      <w:r w:rsidR="009861CE" w:rsidRPr="001474D8">
        <w:rPr>
          <w:color w:val="FF0000"/>
          <w:sz w:val="28"/>
          <w:szCs w:val="28"/>
        </w:rPr>
        <w:t xml:space="preserve"> </w:t>
      </w:r>
      <w:r w:rsidRPr="001474D8">
        <w:rPr>
          <w:color w:val="FF0000"/>
          <w:sz w:val="28"/>
          <w:szCs w:val="28"/>
        </w:rPr>
        <w:t>станций</w:t>
      </w:r>
      <w:r w:rsidR="009861CE" w:rsidRPr="001474D8">
        <w:rPr>
          <w:color w:val="FF0000"/>
          <w:sz w:val="28"/>
          <w:szCs w:val="28"/>
        </w:rPr>
        <w:t xml:space="preserve"> </w:t>
      </w:r>
      <w:r w:rsidRPr="001474D8">
        <w:rPr>
          <w:color w:val="FF0000"/>
          <w:sz w:val="28"/>
          <w:szCs w:val="28"/>
        </w:rPr>
        <w:t>следует</w:t>
      </w:r>
      <w:r w:rsidR="009861CE" w:rsidRPr="001474D8">
        <w:rPr>
          <w:color w:val="FF0000"/>
          <w:sz w:val="28"/>
          <w:szCs w:val="28"/>
        </w:rPr>
        <w:t xml:space="preserve"> </w:t>
      </w:r>
      <w:r w:rsidRPr="001474D8">
        <w:rPr>
          <w:color w:val="FF0000"/>
          <w:sz w:val="28"/>
          <w:szCs w:val="28"/>
        </w:rPr>
        <w:t>определять</w:t>
      </w:r>
      <w:r w:rsidR="009861CE" w:rsidRPr="001474D8">
        <w:rPr>
          <w:color w:val="FF0000"/>
          <w:sz w:val="28"/>
          <w:szCs w:val="28"/>
        </w:rPr>
        <w:t xml:space="preserve"> </w:t>
      </w:r>
      <w:r w:rsidRPr="001474D8">
        <w:rPr>
          <w:color w:val="FF0000"/>
          <w:sz w:val="28"/>
          <w:szCs w:val="28"/>
        </w:rPr>
        <w:t>исходя</w:t>
      </w:r>
      <w:r w:rsidR="009861CE" w:rsidRPr="001474D8">
        <w:rPr>
          <w:color w:val="FF0000"/>
          <w:sz w:val="28"/>
          <w:szCs w:val="28"/>
        </w:rPr>
        <w:t xml:space="preserve"> </w:t>
      </w:r>
      <w:r w:rsidRPr="001474D8">
        <w:rPr>
          <w:color w:val="FF0000"/>
          <w:sz w:val="28"/>
          <w:szCs w:val="28"/>
        </w:rPr>
        <w:t>из</w:t>
      </w:r>
      <w:r w:rsidR="009861CE" w:rsidRPr="001474D8">
        <w:rPr>
          <w:color w:val="FF0000"/>
          <w:sz w:val="28"/>
          <w:szCs w:val="28"/>
        </w:rPr>
        <w:t xml:space="preserve"> </w:t>
      </w:r>
      <w:r w:rsidRPr="001474D8">
        <w:rPr>
          <w:color w:val="FF0000"/>
          <w:sz w:val="28"/>
          <w:szCs w:val="28"/>
        </w:rPr>
        <w:t>установки</w:t>
      </w:r>
      <w:r w:rsidR="009861CE" w:rsidRPr="001474D8">
        <w:rPr>
          <w:color w:val="FF0000"/>
          <w:sz w:val="28"/>
          <w:szCs w:val="28"/>
        </w:rPr>
        <w:t xml:space="preserve"> </w:t>
      </w:r>
      <w:r w:rsidRPr="001474D8">
        <w:rPr>
          <w:color w:val="FF0000"/>
          <w:sz w:val="28"/>
          <w:szCs w:val="28"/>
        </w:rPr>
        <w:t>насосов</w:t>
      </w:r>
      <w:r w:rsidR="009861CE" w:rsidRPr="001474D8">
        <w:rPr>
          <w:color w:val="FF0000"/>
          <w:sz w:val="28"/>
          <w:szCs w:val="28"/>
        </w:rPr>
        <w:t xml:space="preserve"> </w:t>
      </w:r>
      <w:r w:rsidRPr="001474D8">
        <w:rPr>
          <w:color w:val="FF0000"/>
          <w:sz w:val="28"/>
          <w:szCs w:val="28"/>
        </w:rPr>
        <w:t>большей</w:t>
      </w:r>
      <w:r w:rsidR="009861CE" w:rsidRPr="001474D8">
        <w:rPr>
          <w:color w:val="FF0000"/>
          <w:sz w:val="28"/>
          <w:szCs w:val="28"/>
        </w:rPr>
        <w:t xml:space="preserve"> </w:t>
      </w:r>
      <w:r w:rsidRPr="001474D8">
        <w:rPr>
          <w:color w:val="FF0000"/>
          <w:sz w:val="28"/>
          <w:szCs w:val="28"/>
        </w:rPr>
        <w:t>производительности</w:t>
      </w:r>
      <w:r w:rsidR="009861CE" w:rsidRPr="001474D8">
        <w:rPr>
          <w:color w:val="FF0000"/>
          <w:sz w:val="28"/>
          <w:szCs w:val="28"/>
        </w:rPr>
        <w:t xml:space="preserve"> </w:t>
      </w:r>
      <w:r w:rsidRPr="001474D8">
        <w:rPr>
          <w:color w:val="FF0000"/>
          <w:sz w:val="28"/>
          <w:szCs w:val="28"/>
        </w:rPr>
        <w:t>или</w:t>
      </w:r>
      <w:r w:rsidR="009861CE" w:rsidRPr="001474D8">
        <w:rPr>
          <w:color w:val="FF0000"/>
          <w:sz w:val="28"/>
          <w:szCs w:val="28"/>
        </w:rPr>
        <w:t xml:space="preserve"> </w:t>
      </w:r>
      <w:r w:rsidRPr="001474D8">
        <w:rPr>
          <w:color w:val="FF0000"/>
          <w:sz w:val="28"/>
          <w:szCs w:val="28"/>
        </w:rPr>
        <w:t>габаритов</w:t>
      </w:r>
      <w:r w:rsidR="009861CE" w:rsidRPr="001474D8">
        <w:rPr>
          <w:color w:val="FF0000"/>
          <w:sz w:val="28"/>
          <w:szCs w:val="28"/>
        </w:rPr>
        <w:t xml:space="preserve"> </w:t>
      </w:r>
      <w:r w:rsidRPr="001474D8">
        <w:rPr>
          <w:color w:val="FF0000"/>
          <w:sz w:val="28"/>
          <w:szCs w:val="28"/>
        </w:rPr>
        <w:t>с</w:t>
      </w:r>
      <w:r w:rsidR="009861CE" w:rsidRPr="001474D8">
        <w:rPr>
          <w:color w:val="FF0000"/>
          <w:sz w:val="28"/>
          <w:szCs w:val="28"/>
        </w:rPr>
        <w:t xml:space="preserve"> </w:t>
      </w:r>
      <w:r w:rsidRPr="001474D8">
        <w:rPr>
          <w:color w:val="FF0000"/>
          <w:sz w:val="28"/>
          <w:szCs w:val="28"/>
        </w:rPr>
        <w:t>учетом</w:t>
      </w:r>
      <w:r w:rsidR="009861CE" w:rsidRPr="001474D8">
        <w:rPr>
          <w:color w:val="FF0000"/>
          <w:sz w:val="28"/>
          <w:szCs w:val="28"/>
        </w:rPr>
        <w:t xml:space="preserve"> </w:t>
      </w:r>
      <w:r w:rsidRPr="001474D8">
        <w:rPr>
          <w:color w:val="FF0000"/>
          <w:sz w:val="28"/>
          <w:szCs w:val="28"/>
        </w:rPr>
        <w:fldChar w:fldCharType="begin"/>
      </w:r>
      <w:r w:rsidRPr="001474D8">
        <w:rPr>
          <w:color w:val="FF0000"/>
          <w:sz w:val="28"/>
          <w:szCs w:val="28"/>
        </w:rPr>
        <w:instrText xml:space="preserve"> REF  п83 </w:instrText>
      </w:r>
      <w:r w:rsidR="00E267D2" w:rsidRPr="001474D8">
        <w:rPr>
          <w:color w:val="FF0000"/>
          <w:sz w:val="28"/>
          <w:szCs w:val="28"/>
        </w:rPr>
        <w:instrText xml:space="preserve"> \* MERGEFORMAT </w:instrText>
      </w:r>
      <w:r w:rsidRPr="001474D8">
        <w:rPr>
          <w:color w:val="FF0000"/>
          <w:sz w:val="28"/>
          <w:szCs w:val="28"/>
        </w:rPr>
        <w:fldChar w:fldCharType="separate"/>
      </w:r>
      <w:r w:rsidR="00AE7126" w:rsidRPr="001474D8">
        <w:rPr>
          <w:bCs/>
          <w:color w:val="FF0000"/>
          <w:sz w:val="28"/>
          <w:szCs w:val="28"/>
        </w:rPr>
        <w:t>10.3</w:t>
      </w:r>
      <w:r w:rsidRPr="001474D8">
        <w:rPr>
          <w:color w:val="FF0000"/>
          <w:sz w:val="28"/>
          <w:szCs w:val="28"/>
        </w:rPr>
        <w:fldChar w:fldCharType="end"/>
      </w:r>
      <w:r w:rsidR="00946CA2" w:rsidRPr="001474D8">
        <w:rPr>
          <w:color w:val="FF0000"/>
          <w:sz w:val="28"/>
          <w:szCs w:val="28"/>
        </w:rPr>
        <w:t>.</w:t>
      </w:r>
    </w:p>
    <w:p w14:paraId="03EB0CF7" w14:textId="77777777" w:rsidR="00B74D28" w:rsidRPr="001474D8" w:rsidRDefault="00B74D28" w:rsidP="00E267D2">
      <w:pPr>
        <w:widowControl/>
        <w:spacing w:before="0" w:after="0"/>
        <w:rPr>
          <w:color w:val="FF0000"/>
          <w:sz w:val="28"/>
          <w:szCs w:val="28"/>
        </w:rPr>
      </w:pPr>
      <w:r w:rsidRPr="001474D8">
        <w:rPr>
          <w:color w:val="FF0000"/>
          <w:sz w:val="28"/>
          <w:szCs w:val="28"/>
        </w:rPr>
        <w:t>В</w:t>
      </w:r>
      <w:r w:rsidR="009861CE" w:rsidRPr="001474D8">
        <w:rPr>
          <w:color w:val="FF0000"/>
          <w:sz w:val="28"/>
          <w:szCs w:val="28"/>
        </w:rPr>
        <w:t xml:space="preserve"> </w:t>
      </w:r>
      <w:r w:rsidRPr="001474D8">
        <w:rPr>
          <w:color w:val="FF0000"/>
          <w:sz w:val="28"/>
          <w:szCs w:val="28"/>
        </w:rPr>
        <w:t>насосных</w:t>
      </w:r>
      <w:r w:rsidR="009861CE" w:rsidRPr="001474D8">
        <w:rPr>
          <w:color w:val="FF0000"/>
          <w:sz w:val="28"/>
          <w:szCs w:val="28"/>
        </w:rPr>
        <w:t xml:space="preserve"> </w:t>
      </w:r>
      <w:r w:rsidRPr="001474D8">
        <w:rPr>
          <w:color w:val="FF0000"/>
          <w:sz w:val="28"/>
          <w:szCs w:val="28"/>
        </w:rPr>
        <w:t>станциях</w:t>
      </w:r>
      <w:r w:rsidR="009861CE" w:rsidRPr="001474D8">
        <w:rPr>
          <w:color w:val="FF0000"/>
          <w:sz w:val="28"/>
          <w:szCs w:val="28"/>
        </w:rPr>
        <w:t xml:space="preserve"> </w:t>
      </w:r>
      <w:r w:rsidRPr="001474D8">
        <w:rPr>
          <w:color w:val="FF0000"/>
          <w:sz w:val="28"/>
          <w:szCs w:val="28"/>
          <w:lang w:val="en-US"/>
        </w:rPr>
        <w:t>III</w:t>
      </w:r>
      <w:r w:rsidR="009861CE" w:rsidRPr="001474D8">
        <w:rPr>
          <w:color w:val="FF0000"/>
          <w:sz w:val="28"/>
          <w:szCs w:val="28"/>
        </w:rPr>
        <w:t xml:space="preserve"> </w:t>
      </w:r>
      <w:r w:rsidRPr="001474D8">
        <w:rPr>
          <w:color w:val="FF0000"/>
          <w:sz w:val="28"/>
          <w:szCs w:val="28"/>
        </w:rPr>
        <w:t>категории</w:t>
      </w:r>
      <w:r w:rsidR="009861CE" w:rsidRPr="001474D8">
        <w:rPr>
          <w:color w:val="FF0000"/>
          <w:sz w:val="28"/>
          <w:szCs w:val="28"/>
        </w:rPr>
        <w:t xml:space="preserve"> </w:t>
      </w:r>
      <w:r w:rsidRPr="001474D8">
        <w:rPr>
          <w:color w:val="FF0000"/>
          <w:sz w:val="28"/>
          <w:szCs w:val="28"/>
        </w:rPr>
        <w:t>допускается</w:t>
      </w:r>
      <w:r w:rsidR="009861CE" w:rsidRPr="001474D8">
        <w:rPr>
          <w:color w:val="FF0000"/>
          <w:sz w:val="28"/>
          <w:szCs w:val="28"/>
        </w:rPr>
        <w:t xml:space="preserve"> </w:t>
      </w:r>
      <w:r w:rsidRPr="001474D8">
        <w:rPr>
          <w:color w:val="FF0000"/>
          <w:sz w:val="28"/>
          <w:szCs w:val="28"/>
        </w:rPr>
        <w:t>установка</w:t>
      </w:r>
      <w:r w:rsidR="009861CE" w:rsidRPr="001474D8">
        <w:rPr>
          <w:color w:val="FF0000"/>
          <w:sz w:val="28"/>
          <w:szCs w:val="28"/>
        </w:rPr>
        <w:t xml:space="preserve"> </w:t>
      </w:r>
      <w:r w:rsidRPr="001474D8">
        <w:rPr>
          <w:color w:val="FF0000"/>
          <w:sz w:val="28"/>
          <w:szCs w:val="28"/>
        </w:rPr>
        <w:t>на</w:t>
      </w:r>
      <w:r w:rsidR="009861CE" w:rsidRPr="001474D8">
        <w:rPr>
          <w:color w:val="FF0000"/>
          <w:sz w:val="28"/>
          <w:szCs w:val="28"/>
        </w:rPr>
        <w:t xml:space="preserve"> </w:t>
      </w:r>
      <w:r w:rsidRPr="001474D8">
        <w:rPr>
          <w:color w:val="FF0000"/>
          <w:sz w:val="28"/>
          <w:szCs w:val="28"/>
        </w:rPr>
        <w:t>всасывающем</w:t>
      </w:r>
      <w:r w:rsidR="009861CE" w:rsidRPr="001474D8">
        <w:rPr>
          <w:color w:val="FF0000"/>
          <w:sz w:val="28"/>
          <w:szCs w:val="28"/>
        </w:rPr>
        <w:t xml:space="preserve"> </w:t>
      </w:r>
      <w:r w:rsidRPr="001474D8">
        <w:rPr>
          <w:color w:val="FF0000"/>
          <w:sz w:val="28"/>
          <w:szCs w:val="28"/>
        </w:rPr>
        <w:t>трубопроводе</w:t>
      </w:r>
      <w:r w:rsidR="009861CE" w:rsidRPr="001474D8">
        <w:rPr>
          <w:color w:val="FF0000"/>
          <w:sz w:val="28"/>
          <w:szCs w:val="28"/>
        </w:rPr>
        <w:t xml:space="preserve"> </w:t>
      </w:r>
      <w:r w:rsidRPr="001474D8">
        <w:rPr>
          <w:color w:val="FF0000"/>
          <w:sz w:val="28"/>
          <w:szCs w:val="28"/>
        </w:rPr>
        <w:t>приемных</w:t>
      </w:r>
      <w:r w:rsidR="009861CE" w:rsidRPr="001474D8">
        <w:rPr>
          <w:color w:val="FF0000"/>
          <w:sz w:val="28"/>
          <w:szCs w:val="28"/>
        </w:rPr>
        <w:t xml:space="preserve"> </w:t>
      </w:r>
      <w:r w:rsidRPr="001474D8">
        <w:rPr>
          <w:color w:val="FF0000"/>
          <w:sz w:val="28"/>
          <w:szCs w:val="28"/>
        </w:rPr>
        <w:t>клапанов</w:t>
      </w:r>
      <w:r w:rsidR="009861CE" w:rsidRPr="001474D8">
        <w:rPr>
          <w:color w:val="FF0000"/>
          <w:sz w:val="28"/>
          <w:szCs w:val="28"/>
        </w:rPr>
        <w:t xml:space="preserve"> </w:t>
      </w:r>
      <w:r w:rsidRPr="001474D8">
        <w:rPr>
          <w:color w:val="FF0000"/>
          <w:sz w:val="28"/>
          <w:szCs w:val="28"/>
        </w:rPr>
        <w:t>диаметром</w:t>
      </w:r>
      <w:r w:rsidR="009861CE" w:rsidRPr="001474D8">
        <w:rPr>
          <w:color w:val="FF0000"/>
          <w:sz w:val="28"/>
          <w:szCs w:val="28"/>
        </w:rPr>
        <w:t xml:space="preserve"> </w:t>
      </w:r>
      <w:r w:rsidRPr="001474D8">
        <w:rPr>
          <w:color w:val="FF0000"/>
          <w:sz w:val="28"/>
          <w:szCs w:val="28"/>
        </w:rPr>
        <w:t>до</w:t>
      </w:r>
      <w:r w:rsidR="009861CE" w:rsidRPr="001474D8">
        <w:rPr>
          <w:color w:val="FF0000"/>
          <w:sz w:val="28"/>
          <w:szCs w:val="28"/>
        </w:rPr>
        <w:t xml:space="preserve"> </w:t>
      </w:r>
      <w:r w:rsidRPr="001474D8">
        <w:rPr>
          <w:color w:val="FF0000"/>
          <w:sz w:val="28"/>
          <w:szCs w:val="28"/>
        </w:rPr>
        <w:t>20</w:t>
      </w:r>
      <w:r w:rsidR="00A31BBB" w:rsidRPr="001474D8">
        <w:rPr>
          <w:color w:val="FF0000"/>
          <w:sz w:val="28"/>
          <w:szCs w:val="28"/>
        </w:rPr>
        <w:t>0</w:t>
      </w:r>
      <w:r w:rsidR="009861CE" w:rsidRPr="001474D8">
        <w:rPr>
          <w:color w:val="FF0000"/>
          <w:sz w:val="28"/>
          <w:szCs w:val="28"/>
        </w:rPr>
        <w:t xml:space="preserve"> </w:t>
      </w:r>
      <w:r w:rsidRPr="001474D8">
        <w:rPr>
          <w:color w:val="FF0000"/>
          <w:sz w:val="28"/>
          <w:szCs w:val="28"/>
        </w:rPr>
        <w:t>мм.</w:t>
      </w:r>
    </w:p>
    <w:p w14:paraId="6B5D0185" w14:textId="4158AB94" w:rsidR="00B74D28" w:rsidRPr="001474D8" w:rsidRDefault="00F26779" w:rsidP="00E267D2">
      <w:pPr>
        <w:widowControl/>
        <w:spacing w:before="0" w:after="0"/>
        <w:rPr>
          <w:color w:val="FF0000"/>
          <w:sz w:val="28"/>
          <w:szCs w:val="28"/>
        </w:rPr>
      </w:pPr>
      <w:r w:rsidRPr="001474D8">
        <w:rPr>
          <w:bCs/>
          <w:color w:val="FF0000"/>
          <w:sz w:val="28"/>
          <w:szCs w:val="28"/>
        </w:rPr>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00B74D28" w:rsidRPr="001474D8">
        <w:rPr>
          <w:bCs/>
          <w:color w:val="FF0000"/>
          <w:sz w:val="28"/>
          <w:szCs w:val="28"/>
        </w:rPr>
        <w:t>.</w:t>
      </w:r>
      <w:r w:rsidRPr="001474D8">
        <w:rPr>
          <w:bCs/>
          <w:noProof/>
          <w:color w:val="FF0000"/>
          <w:sz w:val="28"/>
          <w:szCs w:val="28"/>
        </w:rPr>
        <w:fldChar w:fldCharType="begin"/>
      </w:r>
      <w:r w:rsidRPr="001474D8">
        <w:rPr>
          <w:bCs/>
          <w:noProof/>
          <w:color w:val="FF0000"/>
          <w:sz w:val="28"/>
          <w:szCs w:val="28"/>
        </w:rPr>
        <w:instrText xml:space="preserve"> SEQ раздел8 \* MERGEFORMAT </w:instrText>
      </w:r>
      <w:r w:rsidRPr="001474D8">
        <w:rPr>
          <w:bCs/>
          <w:noProof/>
          <w:color w:val="FF0000"/>
          <w:sz w:val="28"/>
          <w:szCs w:val="28"/>
        </w:rPr>
        <w:fldChar w:fldCharType="separate"/>
      </w:r>
      <w:r w:rsidR="00AE7126" w:rsidRPr="001474D8">
        <w:rPr>
          <w:bCs/>
          <w:noProof/>
          <w:color w:val="FF0000"/>
          <w:sz w:val="28"/>
          <w:szCs w:val="28"/>
        </w:rPr>
        <w:t>6</w:t>
      </w:r>
      <w:r w:rsidRPr="001474D8">
        <w:rPr>
          <w:bCs/>
          <w:noProof/>
          <w:color w:val="FF0000"/>
          <w:sz w:val="28"/>
          <w:szCs w:val="28"/>
        </w:rPr>
        <w:fldChar w:fldCharType="end"/>
      </w:r>
      <w:r w:rsidR="009861CE" w:rsidRPr="001474D8">
        <w:rPr>
          <w:color w:val="FF0000"/>
          <w:sz w:val="28"/>
          <w:szCs w:val="28"/>
        </w:rPr>
        <w:t xml:space="preserve"> </w:t>
      </w:r>
      <w:r w:rsidR="00B74D28" w:rsidRPr="001474D8">
        <w:rPr>
          <w:color w:val="FF0000"/>
          <w:sz w:val="28"/>
          <w:szCs w:val="28"/>
        </w:rPr>
        <w:t>Количество</w:t>
      </w:r>
      <w:r w:rsidR="009861CE" w:rsidRPr="001474D8">
        <w:rPr>
          <w:color w:val="FF0000"/>
          <w:sz w:val="28"/>
          <w:szCs w:val="28"/>
        </w:rPr>
        <w:t xml:space="preserve"> </w:t>
      </w:r>
      <w:r w:rsidR="00B74D28" w:rsidRPr="001474D8">
        <w:rPr>
          <w:color w:val="FF0000"/>
          <w:sz w:val="28"/>
          <w:szCs w:val="28"/>
        </w:rPr>
        <w:t>всасывающих</w:t>
      </w:r>
      <w:r w:rsidR="009861CE" w:rsidRPr="001474D8">
        <w:rPr>
          <w:color w:val="FF0000"/>
          <w:sz w:val="28"/>
          <w:szCs w:val="28"/>
        </w:rPr>
        <w:t xml:space="preserve"> </w:t>
      </w:r>
      <w:r w:rsidR="00B74D28" w:rsidRPr="001474D8">
        <w:rPr>
          <w:color w:val="FF0000"/>
          <w:sz w:val="28"/>
          <w:szCs w:val="28"/>
        </w:rPr>
        <w:t>линий</w:t>
      </w:r>
      <w:r w:rsidR="009861CE" w:rsidRPr="001474D8">
        <w:rPr>
          <w:color w:val="FF0000"/>
          <w:sz w:val="28"/>
          <w:szCs w:val="28"/>
        </w:rPr>
        <w:t xml:space="preserve"> </w:t>
      </w:r>
      <w:r w:rsidR="00B74D28" w:rsidRPr="001474D8">
        <w:rPr>
          <w:color w:val="FF0000"/>
          <w:sz w:val="28"/>
          <w:szCs w:val="28"/>
        </w:rPr>
        <w:t>к</w:t>
      </w:r>
      <w:r w:rsidR="009861CE" w:rsidRPr="001474D8">
        <w:rPr>
          <w:color w:val="FF0000"/>
          <w:sz w:val="28"/>
          <w:szCs w:val="28"/>
        </w:rPr>
        <w:t xml:space="preserve"> </w:t>
      </w:r>
      <w:r w:rsidR="00B74D28" w:rsidRPr="001474D8">
        <w:rPr>
          <w:color w:val="FF0000"/>
          <w:sz w:val="28"/>
          <w:szCs w:val="28"/>
        </w:rPr>
        <w:t>насосн</w:t>
      </w:r>
      <w:r w:rsidR="00AE307E" w:rsidRPr="001474D8">
        <w:rPr>
          <w:color w:val="FF0000"/>
          <w:sz w:val="28"/>
          <w:szCs w:val="28"/>
        </w:rPr>
        <w:t>ой</w:t>
      </w:r>
      <w:r w:rsidR="009861CE" w:rsidRPr="001474D8">
        <w:rPr>
          <w:color w:val="FF0000"/>
          <w:sz w:val="28"/>
          <w:szCs w:val="28"/>
        </w:rPr>
        <w:t xml:space="preserve"> </w:t>
      </w:r>
      <w:r w:rsidR="00AE307E" w:rsidRPr="001474D8">
        <w:rPr>
          <w:color w:val="FF0000"/>
          <w:sz w:val="28"/>
          <w:szCs w:val="28"/>
        </w:rPr>
        <w:t>станции</w:t>
      </w:r>
      <w:r w:rsidR="009861CE" w:rsidRPr="001474D8">
        <w:rPr>
          <w:color w:val="FF0000"/>
          <w:sz w:val="28"/>
          <w:szCs w:val="28"/>
        </w:rPr>
        <w:t xml:space="preserve"> </w:t>
      </w:r>
      <w:r w:rsidR="00AE307E" w:rsidRPr="001474D8">
        <w:rPr>
          <w:color w:val="FF0000"/>
          <w:sz w:val="28"/>
          <w:szCs w:val="28"/>
        </w:rPr>
        <w:t>независимо</w:t>
      </w:r>
      <w:r w:rsidR="009861CE" w:rsidRPr="001474D8">
        <w:rPr>
          <w:color w:val="FF0000"/>
          <w:sz w:val="28"/>
          <w:szCs w:val="28"/>
        </w:rPr>
        <w:t xml:space="preserve"> </w:t>
      </w:r>
      <w:r w:rsidR="00AE307E" w:rsidRPr="001474D8">
        <w:rPr>
          <w:color w:val="FF0000"/>
          <w:sz w:val="28"/>
          <w:szCs w:val="28"/>
        </w:rPr>
        <w:t>от</w:t>
      </w:r>
      <w:r w:rsidR="009861CE" w:rsidRPr="001474D8">
        <w:rPr>
          <w:color w:val="FF0000"/>
          <w:sz w:val="28"/>
          <w:szCs w:val="28"/>
        </w:rPr>
        <w:t xml:space="preserve"> </w:t>
      </w:r>
      <w:r w:rsidR="00AE307E" w:rsidRPr="001474D8">
        <w:rPr>
          <w:color w:val="FF0000"/>
          <w:sz w:val="28"/>
          <w:szCs w:val="28"/>
        </w:rPr>
        <w:t>числа</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групп</w:t>
      </w:r>
      <w:r w:rsidR="009861CE" w:rsidRPr="001474D8">
        <w:rPr>
          <w:color w:val="FF0000"/>
          <w:sz w:val="28"/>
          <w:szCs w:val="28"/>
        </w:rPr>
        <w:t xml:space="preserve"> </w:t>
      </w:r>
      <w:r w:rsidR="00B74D28" w:rsidRPr="001474D8">
        <w:rPr>
          <w:color w:val="FF0000"/>
          <w:sz w:val="28"/>
          <w:szCs w:val="28"/>
        </w:rPr>
        <w:t>установленных</w:t>
      </w:r>
      <w:r w:rsidR="009861CE" w:rsidRPr="001474D8">
        <w:rPr>
          <w:color w:val="FF0000"/>
          <w:sz w:val="28"/>
          <w:szCs w:val="28"/>
        </w:rPr>
        <w:t xml:space="preserve"> </w:t>
      </w:r>
      <w:r w:rsidR="00B74D28" w:rsidRPr="001474D8">
        <w:rPr>
          <w:color w:val="FF0000"/>
          <w:sz w:val="28"/>
          <w:szCs w:val="28"/>
        </w:rPr>
        <w:t>насосов,</w:t>
      </w:r>
      <w:r w:rsidR="009861CE" w:rsidRPr="001474D8">
        <w:rPr>
          <w:color w:val="FF0000"/>
          <w:sz w:val="28"/>
          <w:szCs w:val="28"/>
        </w:rPr>
        <w:t xml:space="preserve"> </w:t>
      </w:r>
      <w:r w:rsidR="00B74D28" w:rsidRPr="001474D8">
        <w:rPr>
          <w:color w:val="FF0000"/>
          <w:sz w:val="28"/>
          <w:szCs w:val="28"/>
        </w:rPr>
        <w:t>включая</w:t>
      </w:r>
      <w:r w:rsidR="009861CE" w:rsidRPr="001474D8">
        <w:rPr>
          <w:color w:val="FF0000"/>
          <w:sz w:val="28"/>
          <w:szCs w:val="28"/>
        </w:rPr>
        <w:t xml:space="preserve"> </w:t>
      </w:r>
      <w:r w:rsidR="00B74D28" w:rsidRPr="001474D8">
        <w:rPr>
          <w:color w:val="FF0000"/>
          <w:sz w:val="28"/>
          <w:szCs w:val="28"/>
        </w:rPr>
        <w:t>пожарные,</w:t>
      </w:r>
      <w:r w:rsidR="009861CE" w:rsidRPr="001474D8">
        <w:rPr>
          <w:color w:val="FF0000"/>
          <w:sz w:val="28"/>
          <w:szCs w:val="28"/>
        </w:rPr>
        <w:t xml:space="preserve"> </w:t>
      </w:r>
      <w:r w:rsidR="00B74D28" w:rsidRPr="001474D8">
        <w:rPr>
          <w:color w:val="FF0000"/>
          <w:sz w:val="28"/>
          <w:szCs w:val="28"/>
        </w:rPr>
        <w:t>должно</w:t>
      </w:r>
      <w:r w:rsidR="009861CE" w:rsidRPr="001474D8">
        <w:rPr>
          <w:color w:val="FF0000"/>
          <w:sz w:val="28"/>
          <w:szCs w:val="28"/>
        </w:rPr>
        <w:t xml:space="preserve"> </w:t>
      </w:r>
      <w:r w:rsidR="00B74D28" w:rsidRPr="001474D8">
        <w:rPr>
          <w:color w:val="FF0000"/>
          <w:sz w:val="28"/>
          <w:szCs w:val="28"/>
        </w:rPr>
        <w:t>быть</w:t>
      </w:r>
      <w:r w:rsidR="009861CE" w:rsidRPr="001474D8">
        <w:rPr>
          <w:color w:val="FF0000"/>
          <w:sz w:val="28"/>
          <w:szCs w:val="28"/>
        </w:rPr>
        <w:t xml:space="preserve"> </w:t>
      </w:r>
      <w:r w:rsidR="00B74D28" w:rsidRPr="001474D8">
        <w:rPr>
          <w:color w:val="FF0000"/>
          <w:sz w:val="28"/>
          <w:szCs w:val="28"/>
        </w:rPr>
        <w:t>не</w:t>
      </w:r>
      <w:r w:rsidR="009861CE" w:rsidRPr="001474D8">
        <w:rPr>
          <w:color w:val="FF0000"/>
          <w:sz w:val="28"/>
          <w:szCs w:val="28"/>
        </w:rPr>
        <w:t xml:space="preserve"> </w:t>
      </w:r>
      <w:r w:rsidR="00B74D28" w:rsidRPr="001474D8">
        <w:rPr>
          <w:color w:val="FF0000"/>
          <w:sz w:val="28"/>
          <w:szCs w:val="28"/>
        </w:rPr>
        <w:t>менее</w:t>
      </w:r>
      <w:r w:rsidR="009861CE" w:rsidRPr="001474D8">
        <w:rPr>
          <w:color w:val="FF0000"/>
          <w:sz w:val="28"/>
          <w:szCs w:val="28"/>
        </w:rPr>
        <w:t xml:space="preserve"> </w:t>
      </w:r>
      <w:r w:rsidR="00B74D28" w:rsidRPr="001474D8">
        <w:rPr>
          <w:color w:val="FF0000"/>
          <w:sz w:val="28"/>
          <w:szCs w:val="28"/>
        </w:rPr>
        <w:t>двух.</w:t>
      </w:r>
    </w:p>
    <w:p w14:paraId="6A104872" w14:textId="77777777" w:rsidR="00B74D28" w:rsidRPr="001474D8" w:rsidRDefault="00B74D28" w:rsidP="00E267D2">
      <w:pPr>
        <w:widowControl/>
        <w:spacing w:before="0" w:after="0"/>
        <w:ind w:firstLine="426"/>
        <w:rPr>
          <w:color w:val="FF0000"/>
          <w:sz w:val="28"/>
          <w:szCs w:val="28"/>
        </w:rPr>
      </w:pPr>
      <w:r w:rsidRPr="001474D8">
        <w:rPr>
          <w:color w:val="FF0000"/>
          <w:sz w:val="28"/>
          <w:szCs w:val="28"/>
        </w:rPr>
        <w:t>При</w:t>
      </w:r>
      <w:r w:rsidR="009861CE" w:rsidRPr="001474D8">
        <w:rPr>
          <w:color w:val="FF0000"/>
          <w:sz w:val="28"/>
          <w:szCs w:val="28"/>
        </w:rPr>
        <w:t xml:space="preserve"> </w:t>
      </w:r>
      <w:r w:rsidRPr="001474D8">
        <w:rPr>
          <w:color w:val="FF0000"/>
          <w:sz w:val="28"/>
          <w:szCs w:val="28"/>
        </w:rPr>
        <w:t>выключении</w:t>
      </w:r>
      <w:r w:rsidR="009861CE" w:rsidRPr="001474D8">
        <w:rPr>
          <w:color w:val="FF0000"/>
          <w:sz w:val="28"/>
          <w:szCs w:val="28"/>
        </w:rPr>
        <w:t xml:space="preserve"> </w:t>
      </w:r>
      <w:r w:rsidRPr="001474D8">
        <w:rPr>
          <w:color w:val="FF0000"/>
          <w:sz w:val="28"/>
          <w:szCs w:val="28"/>
        </w:rPr>
        <w:t>одной</w:t>
      </w:r>
      <w:r w:rsidR="009861CE" w:rsidRPr="001474D8">
        <w:rPr>
          <w:color w:val="FF0000"/>
          <w:sz w:val="28"/>
          <w:szCs w:val="28"/>
        </w:rPr>
        <w:t xml:space="preserve"> </w:t>
      </w:r>
      <w:r w:rsidRPr="001474D8">
        <w:rPr>
          <w:color w:val="FF0000"/>
          <w:sz w:val="28"/>
          <w:szCs w:val="28"/>
        </w:rPr>
        <w:t>линии</w:t>
      </w:r>
      <w:r w:rsidR="009861CE" w:rsidRPr="001474D8">
        <w:rPr>
          <w:color w:val="FF0000"/>
          <w:sz w:val="28"/>
          <w:szCs w:val="28"/>
        </w:rPr>
        <w:t xml:space="preserve"> </w:t>
      </w:r>
      <w:r w:rsidRPr="001474D8">
        <w:rPr>
          <w:color w:val="FF0000"/>
          <w:sz w:val="28"/>
          <w:szCs w:val="28"/>
        </w:rPr>
        <w:t>остальные</w:t>
      </w:r>
      <w:r w:rsidR="009861CE" w:rsidRPr="001474D8">
        <w:rPr>
          <w:color w:val="FF0000"/>
          <w:sz w:val="28"/>
          <w:szCs w:val="28"/>
        </w:rPr>
        <w:t xml:space="preserve"> </w:t>
      </w:r>
      <w:r w:rsidRPr="001474D8">
        <w:rPr>
          <w:color w:val="FF0000"/>
          <w:sz w:val="28"/>
          <w:szCs w:val="28"/>
        </w:rPr>
        <w:t>должны</w:t>
      </w:r>
      <w:r w:rsidR="009861CE" w:rsidRPr="001474D8">
        <w:rPr>
          <w:color w:val="FF0000"/>
          <w:sz w:val="28"/>
          <w:szCs w:val="28"/>
        </w:rPr>
        <w:t xml:space="preserve"> </w:t>
      </w:r>
      <w:r w:rsidRPr="001474D8">
        <w:rPr>
          <w:color w:val="FF0000"/>
          <w:sz w:val="28"/>
          <w:szCs w:val="28"/>
        </w:rPr>
        <w:t>быть</w:t>
      </w:r>
      <w:r w:rsidR="009861CE" w:rsidRPr="001474D8">
        <w:rPr>
          <w:color w:val="FF0000"/>
          <w:sz w:val="28"/>
          <w:szCs w:val="28"/>
        </w:rPr>
        <w:t xml:space="preserve"> </w:t>
      </w:r>
      <w:r w:rsidRPr="001474D8">
        <w:rPr>
          <w:color w:val="FF0000"/>
          <w:sz w:val="28"/>
          <w:szCs w:val="28"/>
        </w:rPr>
        <w:t>рассчитаны</w:t>
      </w:r>
      <w:r w:rsidR="009861CE" w:rsidRPr="001474D8">
        <w:rPr>
          <w:color w:val="FF0000"/>
          <w:sz w:val="28"/>
          <w:szCs w:val="28"/>
        </w:rPr>
        <w:t xml:space="preserve"> </w:t>
      </w:r>
      <w:r w:rsidRPr="001474D8">
        <w:rPr>
          <w:color w:val="FF0000"/>
          <w:sz w:val="28"/>
          <w:szCs w:val="28"/>
        </w:rPr>
        <w:t>на</w:t>
      </w:r>
      <w:r w:rsidR="009861CE" w:rsidRPr="001474D8">
        <w:rPr>
          <w:color w:val="FF0000"/>
          <w:sz w:val="28"/>
          <w:szCs w:val="28"/>
        </w:rPr>
        <w:t xml:space="preserve"> </w:t>
      </w:r>
      <w:r w:rsidRPr="001474D8">
        <w:rPr>
          <w:color w:val="FF0000"/>
          <w:sz w:val="28"/>
          <w:szCs w:val="28"/>
        </w:rPr>
        <w:t>пропуск</w:t>
      </w:r>
      <w:r w:rsidR="009861CE" w:rsidRPr="001474D8">
        <w:rPr>
          <w:color w:val="FF0000"/>
          <w:sz w:val="28"/>
          <w:szCs w:val="28"/>
        </w:rPr>
        <w:t xml:space="preserve"> </w:t>
      </w:r>
      <w:r w:rsidRPr="001474D8">
        <w:rPr>
          <w:color w:val="FF0000"/>
          <w:sz w:val="28"/>
          <w:szCs w:val="28"/>
        </w:rPr>
        <w:t>полно</w:t>
      </w:r>
      <w:r w:rsidR="00121ACE" w:rsidRPr="001474D8">
        <w:rPr>
          <w:color w:val="FF0000"/>
          <w:sz w:val="28"/>
          <w:szCs w:val="28"/>
        </w:rPr>
        <w:t>го</w:t>
      </w:r>
      <w:r w:rsidR="009861CE" w:rsidRPr="001474D8">
        <w:rPr>
          <w:color w:val="FF0000"/>
          <w:sz w:val="28"/>
          <w:szCs w:val="28"/>
        </w:rPr>
        <w:t xml:space="preserve"> </w:t>
      </w:r>
      <w:r w:rsidRPr="001474D8">
        <w:rPr>
          <w:color w:val="FF0000"/>
          <w:sz w:val="28"/>
          <w:szCs w:val="28"/>
        </w:rPr>
        <w:t>расчетного</w:t>
      </w:r>
      <w:r w:rsidR="009861CE" w:rsidRPr="001474D8">
        <w:rPr>
          <w:color w:val="FF0000"/>
          <w:sz w:val="28"/>
          <w:szCs w:val="28"/>
        </w:rPr>
        <w:t xml:space="preserve"> </w:t>
      </w:r>
      <w:r w:rsidRPr="001474D8">
        <w:rPr>
          <w:color w:val="FF0000"/>
          <w:sz w:val="28"/>
          <w:szCs w:val="28"/>
        </w:rPr>
        <w:t>расхода</w:t>
      </w:r>
      <w:r w:rsidR="009861CE" w:rsidRPr="001474D8">
        <w:rPr>
          <w:color w:val="FF0000"/>
          <w:sz w:val="28"/>
          <w:szCs w:val="28"/>
        </w:rPr>
        <w:t xml:space="preserve"> </w:t>
      </w:r>
      <w:r w:rsidRPr="001474D8">
        <w:rPr>
          <w:color w:val="FF0000"/>
          <w:sz w:val="28"/>
          <w:szCs w:val="28"/>
        </w:rPr>
        <w:t>для</w:t>
      </w:r>
      <w:r w:rsidR="009861CE" w:rsidRPr="001474D8">
        <w:rPr>
          <w:color w:val="FF0000"/>
          <w:sz w:val="28"/>
          <w:szCs w:val="28"/>
        </w:rPr>
        <w:t xml:space="preserve"> </w:t>
      </w:r>
      <w:r w:rsidRPr="001474D8">
        <w:rPr>
          <w:color w:val="FF0000"/>
          <w:sz w:val="28"/>
          <w:szCs w:val="28"/>
        </w:rPr>
        <w:t>насосных</w:t>
      </w:r>
      <w:r w:rsidR="009861CE" w:rsidRPr="001474D8">
        <w:rPr>
          <w:color w:val="FF0000"/>
          <w:sz w:val="28"/>
          <w:szCs w:val="28"/>
        </w:rPr>
        <w:t xml:space="preserve"> </w:t>
      </w:r>
      <w:r w:rsidRPr="001474D8">
        <w:rPr>
          <w:color w:val="FF0000"/>
          <w:sz w:val="28"/>
          <w:szCs w:val="28"/>
        </w:rPr>
        <w:t>станций</w:t>
      </w:r>
      <w:r w:rsidR="009861CE" w:rsidRPr="001474D8">
        <w:rPr>
          <w:color w:val="FF0000"/>
          <w:sz w:val="28"/>
          <w:szCs w:val="28"/>
        </w:rPr>
        <w:t xml:space="preserve"> </w:t>
      </w:r>
      <w:r w:rsidRPr="001474D8">
        <w:rPr>
          <w:color w:val="FF0000"/>
          <w:sz w:val="28"/>
          <w:szCs w:val="28"/>
          <w:lang w:val="en-US"/>
        </w:rPr>
        <w:t>I</w:t>
      </w:r>
      <w:r w:rsidR="009861CE" w:rsidRPr="001474D8">
        <w:rPr>
          <w:color w:val="FF0000"/>
          <w:sz w:val="28"/>
          <w:szCs w:val="28"/>
        </w:rPr>
        <w:t xml:space="preserve"> </w:t>
      </w:r>
      <w:r w:rsidRPr="001474D8">
        <w:rPr>
          <w:color w:val="FF0000"/>
          <w:sz w:val="28"/>
          <w:szCs w:val="28"/>
        </w:rPr>
        <w:t>и</w:t>
      </w:r>
      <w:r w:rsidR="009861CE" w:rsidRPr="001474D8">
        <w:rPr>
          <w:color w:val="FF0000"/>
          <w:sz w:val="28"/>
          <w:szCs w:val="28"/>
        </w:rPr>
        <w:t xml:space="preserve"> </w:t>
      </w:r>
      <w:r w:rsidRPr="001474D8">
        <w:rPr>
          <w:color w:val="FF0000"/>
          <w:sz w:val="28"/>
          <w:szCs w:val="28"/>
          <w:lang w:val="en-US"/>
        </w:rPr>
        <w:t>II</w:t>
      </w:r>
      <w:r w:rsidR="009861CE" w:rsidRPr="001474D8">
        <w:rPr>
          <w:color w:val="FF0000"/>
          <w:sz w:val="28"/>
          <w:szCs w:val="28"/>
        </w:rPr>
        <w:t xml:space="preserve"> </w:t>
      </w:r>
      <w:r w:rsidRPr="001474D8">
        <w:rPr>
          <w:color w:val="FF0000"/>
          <w:sz w:val="28"/>
          <w:szCs w:val="28"/>
        </w:rPr>
        <w:t>категори</w:t>
      </w:r>
      <w:r w:rsidR="000C3FD3" w:rsidRPr="001474D8">
        <w:rPr>
          <w:color w:val="FF0000"/>
          <w:sz w:val="28"/>
          <w:szCs w:val="28"/>
        </w:rPr>
        <w:t>й</w:t>
      </w:r>
      <w:r w:rsidR="009861CE" w:rsidRPr="001474D8">
        <w:rPr>
          <w:color w:val="FF0000"/>
          <w:sz w:val="28"/>
          <w:szCs w:val="28"/>
        </w:rPr>
        <w:t xml:space="preserve"> </w:t>
      </w:r>
      <w:r w:rsidRPr="001474D8">
        <w:rPr>
          <w:color w:val="FF0000"/>
          <w:sz w:val="28"/>
          <w:szCs w:val="28"/>
        </w:rPr>
        <w:t>и</w:t>
      </w:r>
      <w:r w:rsidR="009861CE" w:rsidRPr="001474D8">
        <w:rPr>
          <w:color w:val="FF0000"/>
          <w:sz w:val="28"/>
          <w:szCs w:val="28"/>
        </w:rPr>
        <w:t xml:space="preserve"> </w:t>
      </w:r>
      <w:r w:rsidRPr="001474D8">
        <w:rPr>
          <w:color w:val="FF0000"/>
          <w:sz w:val="28"/>
          <w:szCs w:val="28"/>
        </w:rPr>
        <w:t>7</w:t>
      </w:r>
      <w:r w:rsidR="00A31BBB" w:rsidRPr="001474D8">
        <w:rPr>
          <w:color w:val="FF0000"/>
          <w:sz w:val="28"/>
          <w:szCs w:val="28"/>
        </w:rPr>
        <w:t>0</w:t>
      </w:r>
      <w:r w:rsidR="009861CE" w:rsidRPr="001474D8">
        <w:rPr>
          <w:color w:val="FF0000"/>
          <w:sz w:val="28"/>
          <w:szCs w:val="28"/>
        </w:rPr>
        <w:t xml:space="preserve"> </w:t>
      </w:r>
      <w:r w:rsidR="00887295" w:rsidRPr="001474D8">
        <w:rPr>
          <w:color w:val="FF0000"/>
          <w:sz w:val="28"/>
          <w:szCs w:val="28"/>
        </w:rPr>
        <w:t>%</w:t>
      </w:r>
      <w:r w:rsidR="009861CE" w:rsidRPr="001474D8">
        <w:rPr>
          <w:color w:val="FF0000"/>
          <w:sz w:val="28"/>
          <w:szCs w:val="28"/>
        </w:rPr>
        <w:t xml:space="preserve"> </w:t>
      </w:r>
      <w:r w:rsidRPr="001474D8">
        <w:rPr>
          <w:color w:val="FF0000"/>
          <w:sz w:val="28"/>
          <w:szCs w:val="28"/>
        </w:rPr>
        <w:t>расчетного</w:t>
      </w:r>
      <w:r w:rsidR="009861CE" w:rsidRPr="001474D8">
        <w:rPr>
          <w:color w:val="FF0000"/>
          <w:sz w:val="28"/>
          <w:szCs w:val="28"/>
        </w:rPr>
        <w:t xml:space="preserve"> </w:t>
      </w:r>
      <w:r w:rsidRPr="001474D8">
        <w:rPr>
          <w:color w:val="FF0000"/>
          <w:sz w:val="28"/>
          <w:szCs w:val="28"/>
        </w:rPr>
        <w:t>расхода</w:t>
      </w:r>
      <w:r w:rsidR="009861CE" w:rsidRPr="001474D8">
        <w:rPr>
          <w:color w:val="FF0000"/>
          <w:sz w:val="28"/>
          <w:szCs w:val="28"/>
        </w:rPr>
        <w:t xml:space="preserve"> </w:t>
      </w:r>
      <w:r w:rsidRPr="001474D8">
        <w:rPr>
          <w:color w:val="FF0000"/>
          <w:sz w:val="28"/>
          <w:szCs w:val="28"/>
        </w:rPr>
        <w:t>для</w:t>
      </w:r>
      <w:r w:rsidR="009861CE" w:rsidRPr="001474D8">
        <w:rPr>
          <w:color w:val="FF0000"/>
          <w:sz w:val="28"/>
          <w:szCs w:val="28"/>
        </w:rPr>
        <w:t xml:space="preserve"> </w:t>
      </w:r>
      <w:r w:rsidRPr="001474D8">
        <w:rPr>
          <w:color w:val="FF0000"/>
          <w:sz w:val="28"/>
          <w:szCs w:val="28"/>
          <w:lang w:val="en-US"/>
        </w:rPr>
        <w:t>III</w:t>
      </w:r>
      <w:r w:rsidR="009861CE" w:rsidRPr="001474D8">
        <w:rPr>
          <w:color w:val="FF0000"/>
          <w:sz w:val="28"/>
          <w:szCs w:val="28"/>
        </w:rPr>
        <w:t xml:space="preserve"> </w:t>
      </w:r>
      <w:r w:rsidRPr="001474D8">
        <w:rPr>
          <w:color w:val="FF0000"/>
          <w:sz w:val="28"/>
          <w:szCs w:val="28"/>
        </w:rPr>
        <w:t>категории.</w:t>
      </w:r>
      <w:r w:rsidR="009861CE" w:rsidRPr="001474D8">
        <w:rPr>
          <w:color w:val="FF0000"/>
          <w:sz w:val="28"/>
          <w:szCs w:val="28"/>
        </w:rPr>
        <w:t xml:space="preserve"> </w:t>
      </w:r>
    </w:p>
    <w:p w14:paraId="0DB82472" w14:textId="77777777" w:rsidR="00B74D28" w:rsidRPr="001474D8" w:rsidRDefault="00B74D28" w:rsidP="00E267D2">
      <w:pPr>
        <w:widowControl/>
        <w:spacing w:before="0" w:after="0"/>
        <w:ind w:firstLine="426"/>
        <w:rPr>
          <w:color w:val="FF0000"/>
          <w:sz w:val="28"/>
          <w:szCs w:val="28"/>
        </w:rPr>
      </w:pPr>
      <w:r w:rsidRPr="001474D8">
        <w:rPr>
          <w:color w:val="FF0000"/>
          <w:sz w:val="28"/>
          <w:szCs w:val="28"/>
        </w:rPr>
        <w:t>Устройство</w:t>
      </w:r>
      <w:r w:rsidR="009861CE" w:rsidRPr="001474D8">
        <w:rPr>
          <w:color w:val="FF0000"/>
          <w:sz w:val="28"/>
          <w:szCs w:val="28"/>
        </w:rPr>
        <w:t xml:space="preserve"> </w:t>
      </w:r>
      <w:r w:rsidRPr="001474D8">
        <w:rPr>
          <w:color w:val="FF0000"/>
          <w:sz w:val="28"/>
          <w:szCs w:val="28"/>
        </w:rPr>
        <w:t>одной</w:t>
      </w:r>
      <w:r w:rsidR="009861CE" w:rsidRPr="001474D8">
        <w:rPr>
          <w:color w:val="FF0000"/>
          <w:sz w:val="28"/>
          <w:szCs w:val="28"/>
        </w:rPr>
        <w:t xml:space="preserve"> </w:t>
      </w:r>
      <w:r w:rsidRPr="001474D8">
        <w:rPr>
          <w:color w:val="FF0000"/>
          <w:sz w:val="28"/>
          <w:szCs w:val="28"/>
        </w:rPr>
        <w:t>всасывающей</w:t>
      </w:r>
      <w:r w:rsidR="009861CE" w:rsidRPr="001474D8">
        <w:rPr>
          <w:color w:val="FF0000"/>
          <w:sz w:val="28"/>
          <w:szCs w:val="28"/>
        </w:rPr>
        <w:t xml:space="preserve"> </w:t>
      </w:r>
      <w:r w:rsidRPr="001474D8">
        <w:rPr>
          <w:color w:val="FF0000"/>
          <w:sz w:val="28"/>
          <w:szCs w:val="28"/>
        </w:rPr>
        <w:t>линии</w:t>
      </w:r>
      <w:r w:rsidR="009861CE" w:rsidRPr="001474D8">
        <w:rPr>
          <w:color w:val="FF0000"/>
          <w:sz w:val="28"/>
          <w:szCs w:val="28"/>
        </w:rPr>
        <w:t xml:space="preserve"> </w:t>
      </w:r>
      <w:r w:rsidRPr="001474D8">
        <w:rPr>
          <w:color w:val="FF0000"/>
          <w:sz w:val="28"/>
          <w:szCs w:val="28"/>
        </w:rPr>
        <w:t>допускается</w:t>
      </w:r>
      <w:r w:rsidR="009861CE" w:rsidRPr="001474D8">
        <w:rPr>
          <w:color w:val="FF0000"/>
          <w:sz w:val="28"/>
          <w:szCs w:val="28"/>
        </w:rPr>
        <w:t xml:space="preserve"> </w:t>
      </w:r>
      <w:r w:rsidRPr="001474D8">
        <w:rPr>
          <w:color w:val="FF0000"/>
          <w:sz w:val="28"/>
          <w:szCs w:val="28"/>
        </w:rPr>
        <w:t>для</w:t>
      </w:r>
      <w:r w:rsidR="009861CE" w:rsidRPr="001474D8">
        <w:rPr>
          <w:color w:val="FF0000"/>
          <w:sz w:val="28"/>
          <w:szCs w:val="28"/>
        </w:rPr>
        <w:t xml:space="preserve"> </w:t>
      </w:r>
      <w:r w:rsidRPr="001474D8">
        <w:rPr>
          <w:color w:val="FF0000"/>
          <w:sz w:val="28"/>
          <w:szCs w:val="28"/>
        </w:rPr>
        <w:t>насосных</w:t>
      </w:r>
      <w:r w:rsidR="009861CE" w:rsidRPr="001474D8">
        <w:rPr>
          <w:color w:val="FF0000"/>
          <w:sz w:val="28"/>
          <w:szCs w:val="28"/>
        </w:rPr>
        <w:t xml:space="preserve"> </w:t>
      </w:r>
      <w:r w:rsidRPr="001474D8">
        <w:rPr>
          <w:color w:val="FF0000"/>
          <w:sz w:val="28"/>
          <w:szCs w:val="28"/>
        </w:rPr>
        <w:t>станций</w:t>
      </w:r>
      <w:r w:rsidR="009861CE" w:rsidRPr="001474D8">
        <w:rPr>
          <w:color w:val="FF0000"/>
          <w:sz w:val="28"/>
          <w:szCs w:val="28"/>
        </w:rPr>
        <w:t xml:space="preserve"> </w:t>
      </w:r>
      <w:r w:rsidRPr="001474D8">
        <w:rPr>
          <w:color w:val="FF0000"/>
          <w:sz w:val="28"/>
          <w:szCs w:val="28"/>
          <w:lang w:val="en-US"/>
        </w:rPr>
        <w:t>III</w:t>
      </w:r>
      <w:r w:rsidR="009861CE" w:rsidRPr="001474D8">
        <w:rPr>
          <w:color w:val="FF0000"/>
          <w:sz w:val="28"/>
          <w:szCs w:val="28"/>
        </w:rPr>
        <w:t xml:space="preserve"> </w:t>
      </w:r>
      <w:r w:rsidRPr="001474D8">
        <w:rPr>
          <w:color w:val="FF0000"/>
          <w:sz w:val="28"/>
          <w:szCs w:val="28"/>
        </w:rPr>
        <w:t>категории.</w:t>
      </w:r>
    </w:p>
    <w:p w14:paraId="6C5AD385" w14:textId="5C4C7BE4" w:rsidR="00B74D28" w:rsidRPr="001474D8" w:rsidRDefault="00F26779" w:rsidP="00E267D2">
      <w:pPr>
        <w:widowControl/>
        <w:spacing w:before="0" w:after="0"/>
        <w:rPr>
          <w:color w:val="FF0000"/>
          <w:sz w:val="28"/>
          <w:szCs w:val="28"/>
        </w:rPr>
      </w:pPr>
      <w:r w:rsidRPr="001474D8">
        <w:rPr>
          <w:bCs/>
          <w:color w:val="FF0000"/>
          <w:sz w:val="28"/>
          <w:szCs w:val="28"/>
        </w:rPr>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00B74D28" w:rsidRPr="001474D8">
        <w:rPr>
          <w:bCs/>
          <w:color w:val="FF0000"/>
          <w:sz w:val="28"/>
          <w:szCs w:val="28"/>
        </w:rPr>
        <w:t>.</w:t>
      </w:r>
      <w:r w:rsidRPr="001474D8">
        <w:rPr>
          <w:bCs/>
          <w:noProof/>
          <w:color w:val="FF0000"/>
          <w:sz w:val="28"/>
          <w:szCs w:val="28"/>
        </w:rPr>
        <w:fldChar w:fldCharType="begin"/>
      </w:r>
      <w:r w:rsidRPr="001474D8">
        <w:rPr>
          <w:bCs/>
          <w:noProof/>
          <w:color w:val="FF0000"/>
          <w:sz w:val="28"/>
          <w:szCs w:val="28"/>
        </w:rPr>
        <w:instrText xml:space="preserve"> SEQ раздел8 \* MERGEFORMAT </w:instrText>
      </w:r>
      <w:r w:rsidRPr="001474D8">
        <w:rPr>
          <w:bCs/>
          <w:noProof/>
          <w:color w:val="FF0000"/>
          <w:sz w:val="28"/>
          <w:szCs w:val="28"/>
        </w:rPr>
        <w:fldChar w:fldCharType="separate"/>
      </w:r>
      <w:r w:rsidR="00AE7126" w:rsidRPr="001474D8">
        <w:rPr>
          <w:bCs/>
          <w:noProof/>
          <w:color w:val="FF0000"/>
          <w:sz w:val="28"/>
          <w:szCs w:val="28"/>
        </w:rPr>
        <w:t>7</w:t>
      </w:r>
      <w:r w:rsidRPr="001474D8">
        <w:rPr>
          <w:bCs/>
          <w:noProof/>
          <w:color w:val="FF0000"/>
          <w:sz w:val="28"/>
          <w:szCs w:val="28"/>
        </w:rPr>
        <w:fldChar w:fldCharType="end"/>
      </w:r>
      <w:r w:rsidR="009861CE" w:rsidRPr="001474D8">
        <w:rPr>
          <w:color w:val="FF0000"/>
          <w:sz w:val="28"/>
          <w:szCs w:val="28"/>
        </w:rPr>
        <w:t xml:space="preserve"> </w:t>
      </w:r>
      <w:r w:rsidR="00B74D28" w:rsidRPr="001474D8">
        <w:rPr>
          <w:color w:val="FF0000"/>
          <w:sz w:val="28"/>
          <w:szCs w:val="28"/>
        </w:rPr>
        <w:t>Количество</w:t>
      </w:r>
      <w:r w:rsidR="009861CE" w:rsidRPr="001474D8">
        <w:rPr>
          <w:color w:val="FF0000"/>
          <w:sz w:val="28"/>
          <w:szCs w:val="28"/>
        </w:rPr>
        <w:t xml:space="preserve"> </w:t>
      </w:r>
      <w:r w:rsidR="00B74D28" w:rsidRPr="001474D8">
        <w:rPr>
          <w:color w:val="FF0000"/>
          <w:sz w:val="28"/>
          <w:szCs w:val="28"/>
        </w:rPr>
        <w:t>напорных</w:t>
      </w:r>
      <w:r w:rsidR="009861CE" w:rsidRPr="001474D8">
        <w:rPr>
          <w:color w:val="FF0000"/>
          <w:sz w:val="28"/>
          <w:szCs w:val="28"/>
        </w:rPr>
        <w:t xml:space="preserve"> </w:t>
      </w:r>
      <w:r w:rsidR="00B74D28" w:rsidRPr="001474D8">
        <w:rPr>
          <w:color w:val="FF0000"/>
          <w:sz w:val="28"/>
          <w:szCs w:val="28"/>
        </w:rPr>
        <w:t>линий</w:t>
      </w:r>
      <w:r w:rsidR="009861CE" w:rsidRPr="001474D8">
        <w:rPr>
          <w:color w:val="FF0000"/>
          <w:sz w:val="28"/>
          <w:szCs w:val="28"/>
        </w:rPr>
        <w:t xml:space="preserve"> </w:t>
      </w:r>
      <w:r w:rsidR="00B74D28" w:rsidRPr="001474D8">
        <w:rPr>
          <w:color w:val="FF0000"/>
          <w:sz w:val="28"/>
          <w:szCs w:val="28"/>
        </w:rPr>
        <w:t>от</w:t>
      </w:r>
      <w:r w:rsidR="009861CE" w:rsidRPr="001474D8">
        <w:rPr>
          <w:color w:val="FF0000"/>
          <w:sz w:val="28"/>
          <w:szCs w:val="28"/>
        </w:rPr>
        <w:t xml:space="preserve"> </w:t>
      </w:r>
      <w:r w:rsidR="00B74D28" w:rsidRPr="001474D8">
        <w:rPr>
          <w:color w:val="FF0000"/>
          <w:sz w:val="28"/>
          <w:szCs w:val="28"/>
        </w:rPr>
        <w:t>насосных</w:t>
      </w:r>
      <w:r w:rsidR="009861CE" w:rsidRPr="001474D8">
        <w:rPr>
          <w:color w:val="FF0000"/>
          <w:sz w:val="28"/>
          <w:szCs w:val="28"/>
        </w:rPr>
        <w:t xml:space="preserve"> </w:t>
      </w:r>
      <w:r w:rsidR="00B74D28" w:rsidRPr="001474D8">
        <w:rPr>
          <w:color w:val="FF0000"/>
          <w:sz w:val="28"/>
          <w:szCs w:val="28"/>
        </w:rPr>
        <w:t>станций</w:t>
      </w:r>
      <w:r w:rsidR="009861CE" w:rsidRPr="001474D8">
        <w:rPr>
          <w:color w:val="FF0000"/>
          <w:sz w:val="28"/>
          <w:szCs w:val="28"/>
        </w:rPr>
        <w:t xml:space="preserve"> </w:t>
      </w:r>
      <w:r w:rsidR="00B74D28" w:rsidRPr="001474D8">
        <w:rPr>
          <w:color w:val="FF0000"/>
          <w:sz w:val="28"/>
          <w:szCs w:val="28"/>
          <w:lang w:val="en-US"/>
        </w:rPr>
        <w:t>I</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lang w:val="en-US"/>
        </w:rPr>
        <w:t>II</w:t>
      </w:r>
      <w:r w:rsidR="009861CE" w:rsidRPr="001474D8">
        <w:rPr>
          <w:color w:val="FF0000"/>
          <w:sz w:val="28"/>
          <w:szCs w:val="28"/>
        </w:rPr>
        <w:t xml:space="preserve"> </w:t>
      </w:r>
      <w:r w:rsidR="00B74D28" w:rsidRPr="001474D8">
        <w:rPr>
          <w:color w:val="FF0000"/>
          <w:sz w:val="28"/>
          <w:szCs w:val="28"/>
        </w:rPr>
        <w:t>категори</w:t>
      </w:r>
      <w:r w:rsidR="00055CBC" w:rsidRPr="001474D8">
        <w:rPr>
          <w:color w:val="FF0000"/>
          <w:sz w:val="28"/>
          <w:szCs w:val="28"/>
        </w:rPr>
        <w:t>й</w:t>
      </w:r>
      <w:r w:rsidR="009861CE" w:rsidRPr="001474D8">
        <w:rPr>
          <w:color w:val="FF0000"/>
          <w:sz w:val="28"/>
          <w:szCs w:val="28"/>
        </w:rPr>
        <w:t xml:space="preserve"> </w:t>
      </w:r>
      <w:r w:rsidR="00B74D28" w:rsidRPr="001474D8">
        <w:rPr>
          <w:color w:val="FF0000"/>
          <w:sz w:val="28"/>
          <w:szCs w:val="28"/>
        </w:rPr>
        <w:t>должно</w:t>
      </w:r>
      <w:r w:rsidR="009861CE" w:rsidRPr="001474D8">
        <w:rPr>
          <w:color w:val="FF0000"/>
          <w:sz w:val="28"/>
          <w:szCs w:val="28"/>
        </w:rPr>
        <w:t xml:space="preserve"> </w:t>
      </w:r>
      <w:r w:rsidR="00B74D28" w:rsidRPr="001474D8">
        <w:rPr>
          <w:color w:val="FF0000"/>
          <w:sz w:val="28"/>
          <w:szCs w:val="28"/>
        </w:rPr>
        <w:t>быть</w:t>
      </w:r>
      <w:r w:rsidR="009861CE" w:rsidRPr="001474D8">
        <w:rPr>
          <w:color w:val="FF0000"/>
          <w:sz w:val="28"/>
          <w:szCs w:val="28"/>
        </w:rPr>
        <w:t xml:space="preserve"> </w:t>
      </w:r>
      <w:r w:rsidR="00B74D28" w:rsidRPr="001474D8">
        <w:rPr>
          <w:color w:val="FF0000"/>
          <w:sz w:val="28"/>
          <w:szCs w:val="28"/>
        </w:rPr>
        <w:t>не</w:t>
      </w:r>
      <w:r w:rsidR="009861CE" w:rsidRPr="001474D8">
        <w:rPr>
          <w:color w:val="FF0000"/>
          <w:sz w:val="28"/>
          <w:szCs w:val="28"/>
        </w:rPr>
        <w:t xml:space="preserve"> </w:t>
      </w:r>
      <w:r w:rsidR="00B74D28" w:rsidRPr="001474D8">
        <w:rPr>
          <w:color w:val="FF0000"/>
          <w:sz w:val="28"/>
          <w:szCs w:val="28"/>
        </w:rPr>
        <w:t>менее</w:t>
      </w:r>
      <w:r w:rsidR="009861CE" w:rsidRPr="001474D8">
        <w:rPr>
          <w:color w:val="FF0000"/>
          <w:sz w:val="28"/>
          <w:szCs w:val="28"/>
        </w:rPr>
        <w:t xml:space="preserve"> </w:t>
      </w:r>
      <w:r w:rsidR="00B74D28" w:rsidRPr="001474D8">
        <w:rPr>
          <w:color w:val="FF0000"/>
          <w:sz w:val="28"/>
          <w:szCs w:val="28"/>
        </w:rPr>
        <w:t>двух.</w:t>
      </w:r>
      <w:r w:rsidR="009861CE" w:rsidRPr="001474D8">
        <w:rPr>
          <w:color w:val="FF0000"/>
          <w:sz w:val="28"/>
          <w:szCs w:val="28"/>
        </w:rPr>
        <w:t xml:space="preserve"> </w:t>
      </w:r>
      <w:r w:rsidR="00B74D28" w:rsidRPr="001474D8">
        <w:rPr>
          <w:color w:val="FF0000"/>
          <w:sz w:val="28"/>
          <w:szCs w:val="28"/>
        </w:rPr>
        <w:t>Для</w:t>
      </w:r>
      <w:r w:rsidR="009861CE" w:rsidRPr="001474D8">
        <w:rPr>
          <w:color w:val="FF0000"/>
          <w:sz w:val="28"/>
          <w:szCs w:val="28"/>
        </w:rPr>
        <w:t xml:space="preserve"> </w:t>
      </w:r>
      <w:r w:rsidR="00B74D28" w:rsidRPr="001474D8">
        <w:rPr>
          <w:color w:val="FF0000"/>
          <w:sz w:val="28"/>
          <w:szCs w:val="28"/>
        </w:rPr>
        <w:t>насосных</w:t>
      </w:r>
      <w:r w:rsidR="009861CE" w:rsidRPr="001474D8">
        <w:rPr>
          <w:color w:val="FF0000"/>
          <w:sz w:val="28"/>
          <w:szCs w:val="28"/>
        </w:rPr>
        <w:t xml:space="preserve"> </w:t>
      </w:r>
      <w:r w:rsidR="00B74D28" w:rsidRPr="001474D8">
        <w:rPr>
          <w:color w:val="FF0000"/>
          <w:sz w:val="28"/>
          <w:szCs w:val="28"/>
        </w:rPr>
        <w:t>станций</w:t>
      </w:r>
      <w:r w:rsidR="009861CE" w:rsidRPr="001474D8">
        <w:rPr>
          <w:color w:val="FF0000"/>
          <w:sz w:val="28"/>
          <w:szCs w:val="28"/>
        </w:rPr>
        <w:t xml:space="preserve"> </w:t>
      </w:r>
      <w:r w:rsidR="00B74D28" w:rsidRPr="001474D8">
        <w:rPr>
          <w:color w:val="FF0000"/>
          <w:sz w:val="28"/>
          <w:szCs w:val="28"/>
          <w:lang w:val="en-US"/>
        </w:rPr>
        <w:t>III</w:t>
      </w:r>
      <w:r w:rsidR="009861CE" w:rsidRPr="001474D8">
        <w:rPr>
          <w:color w:val="FF0000"/>
          <w:sz w:val="28"/>
          <w:szCs w:val="28"/>
        </w:rPr>
        <w:t xml:space="preserve"> </w:t>
      </w:r>
      <w:r w:rsidR="00B74D28" w:rsidRPr="001474D8">
        <w:rPr>
          <w:color w:val="FF0000"/>
          <w:sz w:val="28"/>
          <w:szCs w:val="28"/>
        </w:rPr>
        <w:t>категории</w:t>
      </w:r>
      <w:r w:rsidR="009861CE" w:rsidRPr="001474D8">
        <w:rPr>
          <w:color w:val="FF0000"/>
          <w:sz w:val="28"/>
          <w:szCs w:val="28"/>
        </w:rPr>
        <w:t xml:space="preserve"> </w:t>
      </w:r>
      <w:r w:rsidR="00B74D28" w:rsidRPr="001474D8">
        <w:rPr>
          <w:color w:val="FF0000"/>
          <w:sz w:val="28"/>
          <w:szCs w:val="28"/>
        </w:rPr>
        <w:t>допускается</w:t>
      </w:r>
      <w:r w:rsidR="009861CE" w:rsidRPr="001474D8">
        <w:rPr>
          <w:color w:val="FF0000"/>
          <w:sz w:val="28"/>
          <w:szCs w:val="28"/>
        </w:rPr>
        <w:t xml:space="preserve"> </w:t>
      </w:r>
      <w:r w:rsidR="00B74D28" w:rsidRPr="001474D8">
        <w:rPr>
          <w:color w:val="FF0000"/>
          <w:sz w:val="28"/>
          <w:szCs w:val="28"/>
        </w:rPr>
        <w:t>устройство</w:t>
      </w:r>
      <w:r w:rsidR="009861CE" w:rsidRPr="001474D8">
        <w:rPr>
          <w:color w:val="FF0000"/>
          <w:sz w:val="28"/>
          <w:szCs w:val="28"/>
        </w:rPr>
        <w:t xml:space="preserve"> </w:t>
      </w:r>
      <w:r w:rsidR="00B74D28" w:rsidRPr="001474D8">
        <w:rPr>
          <w:color w:val="FF0000"/>
          <w:sz w:val="28"/>
          <w:szCs w:val="28"/>
        </w:rPr>
        <w:t>одной</w:t>
      </w:r>
      <w:r w:rsidR="009861CE" w:rsidRPr="001474D8">
        <w:rPr>
          <w:color w:val="FF0000"/>
          <w:sz w:val="28"/>
          <w:szCs w:val="28"/>
        </w:rPr>
        <w:t xml:space="preserve"> </w:t>
      </w:r>
      <w:r w:rsidR="00B74D28" w:rsidRPr="001474D8">
        <w:rPr>
          <w:color w:val="FF0000"/>
          <w:sz w:val="28"/>
          <w:szCs w:val="28"/>
        </w:rPr>
        <w:t>напорной</w:t>
      </w:r>
      <w:r w:rsidR="009861CE" w:rsidRPr="001474D8">
        <w:rPr>
          <w:color w:val="FF0000"/>
          <w:sz w:val="28"/>
          <w:szCs w:val="28"/>
        </w:rPr>
        <w:t xml:space="preserve"> </w:t>
      </w:r>
      <w:r w:rsidR="00B74D28" w:rsidRPr="001474D8">
        <w:rPr>
          <w:color w:val="FF0000"/>
          <w:sz w:val="28"/>
          <w:szCs w:val="28"/>
        </w:rPr>
        <w:t>линии.</w:t>
      </w:r>
    </w:p>
    <w:p w14:paraId="737198AA" w14:textId="1B6A3844" w:rsidR="00B74D28" w:rsidRPr="001474D8" w:rsidRDefault="00F26779" w:rsidP="00E267D2">
      <w:pPr>
        <w:widowControl/>
        <w:spacing w:before="0" w:after="0"/>
        <w:rPr>
          <w:color w:val="FF0000"/>
          <w:sz w:val="28"/>
          <w:szCs w:val="28"/>
        </w:rPr>
      </w:pPr>
      <w:r w:rsidRPr="001474D8">
        <w:rPr>
          <w:bCs/>
          <w:color w:val="FF0000"/>
          <w:sz w:val="28"/>
          <w:szCs w:val="28"/>
        </w:rPr>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00B74D28" w:rsidRPr="001474D8">
        <w:rPr>
          <w:bCs/>
          <w:color w:val="FF0000"/>
          <w:sz w:val="28"/>
          <w:szCs w:val="28"/>
        </w:rPr>
        <w:t>.</w:t>
      </w:r>
      <w:r w:rsidRPr="001474D8">
        <w:rPr>
          <w:bCs/>
          <w:noProof/>
          <w:color w:val="FF0000"/>
          <w:sz w:val="28"/>
          <w:szCs w:val="28"/>
        </w:rPr>
        <w:fldChar w:fldCharType="begin"/>
      </w:r>
      <w:r w:rsidRPr="001474D8">
        <w:rPr>
          <w:bCs/>
          <w:noProof/>
          <w:color w:val="FF0000"/>
          <w:sz w:val="28"/>
          <w:szCs w:val="28"/>
        </w:rPr>
        <w:instrText xml:space="preserve"> SEQ раздел8 \* MERGEFORMAT </w:instrText>
      </w:r>
      <w:r w:rsidRPr="001474D8">
        <w:rPr>
          <w:bCs/>
          <w:noProof/>
          <w:color w:val="FF0000"/>
          <w:sz w:val="28"/>
          <w:szCs w:val="28"/>
        </w:rPr>
        <w:fldChar w:fldCharType="separate"/>
      </w:r>
      <w:r w:rsidR="00AE7126" w:rsidRPr="001474D8">
        <w:rPr>
          <w:bCs/>
          <w:noProof/>
          <w:color w:val="FF0000"/>
          <w:sz w:val="28"/>
          <w:szCs w:val="28"/>
        </w:rPr>
        <w:t>8</w:t>
      </w:r>
      <w:r w:rsidRPr="001474D8">
        <w:rPr>
          <w:bCs/>
          <w:noProof/>
          <w:color w:val="FF0000"/>
          <w:sz w:val="28"/>
          <w:szCs w:val="28"/>
        </w:rPr>
        <w:fldChar w:fldCharType="end"/>
      </w:r>
      <w:r w:rsidR="009861CE" w:rsidRPr="001474D8">
        <w:rPr>
          <w:color w:val="FF0000"/>
          <w:sz w:val="28"/>
          <w:szCs w:val="28"/>
        </w:rPr>
        <w:t xml:space="preserve"> </w:t>
      </w:r>
      <w:r w:rsidR="00B74D28" w:rsidRPr="001474D8">
        <w:rPr>
          <w:color w:val="FF0000"/>
          <w:sz w:val="28"/>
          <w:szCs w:val="28"/>
        </w:rPr>
        <w:t>Трубопроводная</w:t>
      </w:r>
      <w:r w:rsidR="009861CE" w:rsidRPr="001474D8">
        <w:rPr>
          <w:color w:val="FF0000"/>
          <w:sz w:val="28"/>
          <w:szCs w:val="28"/>
        </w:rPr>
        <w:t xml:space="preserve"> </w:t>
      </w:r>
      <w:r w:rsidR="00B74D28" w:rsidRPr="001474D8">
        <w:rPr>
          <w:color w:val="FF0000"/>
          <w:sz w:val="28"/>
          <w:szCs w:val="28"/>
        </w:rPr>
        <w:t>обвязка</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размещение</w:t>
      </w:r>
      <w:r w:rsidR="009861CE" w:rsidRPr="001474D8">
        <w:rPr>
          <w:color w:val="FF0000"/>
          <w:sz w:val="28"/>
          <w:szCs w:val="28"/>
        </w:rPr>
        <w:t xml:space="preserve"> </w:t>
      </w:r>
      <w:r w:rsidR="00B74D28" w:rsidRPr="001474D8">
        <w:rPr>
          <w:color w:val="FF0000"/>
          <w:sz w:val="28"/>
          <w:szCs w:val="28"/>
        </w:rPr>
        <w:t>запорной</w:t>
      </w:r>
      <w:r w:rsidR="009861CE" w:rsidRPr="001474D8">
        <w:rPr>
          <w:color w:val="FF0000"/>
          <w:sz w:val="28"/>
          <w:szCs w:val="28"/>
        </w:rPr>
        <w:t xml:space="preserve"> </w:t>
      </w:r>
      <w:r w:rsidR="00B74D28" w:rsidRPr="001474D8">
        <w:rPr>
          <w:color w:val="FF0000"/>
          <w:sz w:val="28"/>
          <w:szCs w:val="28"/>
        </w:rPr>
        <w:t>арматуры</w:t>
      </w:r>
      <w:r w:rsidR="009861CE" w:rsidRPr="001474D8">
        <w:rPr>
          <w:color w:val="FF0000"/>
          <w:sz w:val="28"/>
          <w:szCs w:val="28"/>
        </w:rPr>
        <w:t xml:space="preserve"> </w:t>
      </w:r>
      <w:r w:rsidR="00B74D28" w:rsidRPr="001474D8">
        <w:rPr>
          <w:color w:val="FF0000"/>
          <w:sz w:val="28"/>
          <w:szCs w:val="28"/>
        </w:rPr>
        <w:t>на</w:t>
      </w:r>
      <w:r w:rsidR="009861CE" w:rsidRPr="001474D8">
        <w:rPr>
          <w:color w:val="FF0000"/>
          <w:sz w:val="28"/>
          <w:szCs w:val="28"/>
        </w:rPr>
        <w:t xml:space="preserve"> </w:t>
      </w:r>
      <w:r w:rsidR="00B74D28" w:rsidRPr="001474D8">
        <w:rPr>
          <w:color w:val="FF0000"/>
          <w:sz w:val="28"/>
          <w:szCs w:val="28"/>
        </w:rPr>
        <w:t>всасывающих</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напорных</w:t>
      </w:r>
      <w:r w:rsidR="009861CE" w:rsidRPr="001474D8">
        <w:rPr>
          <w:color w:val="FF0000"/>
          <w:sz w:val="28"/>
          <w:szCs w:val="28"/>
        </w:rPr>
        <w:t xml:space="preserve"> </w:t>
      </w:r>
      <w:r w:rsidR="00B74D28" w:rsidRPr="001474D8">
        <w:rPr>
          <w:color w:val="FF0000"/>
          <w:sz w:val="28"/>
          <w:szCs w:val="28"/>
        </w:rPr>
        <w:t>трубопроводах</w:t>
      </w:r>
      <w:r w:rsidR="009861CE" w:rsidRPr="001474D8">
        <w:rPr>
          <w:color w:val="FF0000"/>
          <w:sz w:val="28"/>
          <w:szCs w:val="28"/>
        </w:rPr>
        <w:t xml:space="preserve"> </w:t>
      </w:r>
      <w:r w:rsidR="00B74D28" w:rsidRPr="001474D8">
        <w:rPr>
          <w:color w:val="FF0000"/>
          <w:sz w:val="28"/>
          <w:szCs w:val="28"/>
        </w:rPr>
        <w:t>должны</w:t>
      </w:r>
      <w:r w:rsidR="009861CE" w:rsidRPr="001474D8">
        <w:rPr>
          <w:color w:val="FF0000"/>
          <w:sz w:val="28"/>
          <w:szCs w:val="28"/>
        </w:rPr>
        <w:t xml:space="preserve"> </w:t>
      </w:r>
      <w:r w:rsidR="00B74D28" w:rsidRPr="001474D8">
        <w:rPr>
          <w:color w:val="FF0000"/>
          <w:sz w:val="28"/>
          <w:szCs w:val="28"/>
        </w:rPr>
        <w:t>обеспечивать</w:t>
      </w:r>
      <w:r w:rsidR="009861CE" w:rsidRPr="001474D8">
        <w:rPr>
          <w:color w:val="FF0000"/>
          <w:sz w:val="28"/>
          <w:szCs w:val="28"/>
        </w:rPr>
        <w:t xml:space="preserve"> </w:t>
      </w:r>
      <w:r w:rsidR="00B74D28" w:rsidRPr="001474D8">
        <w:rPr>
          <w:color w:val="FF0000"/>
          <w:sz w:val="28"/>
          <w:szCs w:val="28"/>
        </w:rPr>
        <w:t>возможность:</w:t>
      </w:r>
    </w:p>
    <w:p w14:paraId="67FA9BA1" w14:textId="77777777" w:rsidR="00B74D28" w:rsidRPr="001474D8" w:rsidRDefault="00760887" w:rsidP="00E267D2">
      <w:pPr>
        <w:widowControl/>
        <w:spacing w:before="0" w:after="0"/>
        <w:rPr>
          <w:color w:val="FF0000"/>
          <w:sz w:val="28"/>
          <w:szCs w:val="28"/>
        </w:rPr>
      </w:pPr>
      <w:r w:rsidRPr="001474D8">
        <w:rPr>
          <w:color w:val="FF0000"/>
          <w:sz w:val="28"/>
          <w:szCs w:val="28"/>
        </w:rPr>
        <w:t xml:space="preserve">- </w:t>
      </w:r>
      <w:r w:rsidR="00B74D28" w:rsidRPr="001474D8">
        <w:rPr>
          <w:color w:val="FF0000"/>
          <w:sz w:val="28"/>
          <w:szCs w:val="28"/>
        </w:rPr>
        <w:t>забора</w:t>
      </w:r>
      <w:r w:rsidR="009861CE" w:rsidRPr="001474D8">
        <w:rPr>
          <w:color w:val="FF0000"/>
          <w:sz w:val="28"/>
          <w:szCs w:val="28"/>
        </w:rPr>
        <w:t xml:space="preserve"> </w:t>
      </w:r>
      <w:r w:rsidR="00B74D28" w:rsidRPr="001474D8">
        <w:rPr>
          <w:color w:val="FF0000"/>
          <w:sz w:val="28"/>
          <w:szCs w:val="28"/>
        </w:rPr>
        <w:t>воды</w:t>
      </w:r>
      <w:r w:rsidR="009861CE" w:rsidRPr="001474D8">
        <w:rPr>
          <w:color w:val="FF0000"/>
          <w:sz w:val="28"/>
          <w:szCs w:val="28"/>
        </w:rPr>
        <w:t xml:space="preserve"> </w:t>
      </w:r>
      <w:r w:rsidR="00B74D28" w:rsidRPr="001474D8">
        <w:rPr>
          <w:color w:val="FF0000"/>
          <w:sz w:val="28"/>
          <w:szCs w:val="28"/>
        </w:rPr>
        <w:t>из</w:t>
      </w:r>
      <w:r w:rsidR="009861CE" w:rsidRPr="001474D8">
        <w:rPr>
          <w:color w:val="FF0000"/>
          <w:sz w:val="28"/>
          <w:szCs w:val="28"/>
        </w:rPr>
        <w:t xml:space="preserve"> </w:t>
      </w:r>
      <w:r w:rsidR="00B74D28" w:rsidRPr="001474D8">
        <w:rPr>
          <w:color w:val="FF0000"/>
          <w:sz w:val="28"/>
          <w:szCs w:val="28"/>
        </w:rPr>
        <w:t>любой</w:t>
      </w:r>
      <w:r w:rsidR="009861CE" w:rsidRPr="001474D8">
        <w:rPr>
          <w:color w:val="FF0000"/>
          <w:sz w:val="28"/>
          <w:szCs w:val="28"/>
        </w:rPr>
        <w:t xml:space="preserve"> </w:t>
      </w:r>
      <w:r w:rsidR="00B74D28" w:rsidRPr="001474D8">
        <w:rPr>
          <w:color w:val="FF0000"/>
          <w:sz w:val="28"/>
          <w:szCs w:val="28"/>
        </w:rPr>
        <w:t>из</w:t>
      </w:r>
      <w:r w:rsidR="009861CE" w:rsidRPr="001474D8">
        <w:rPr>
          <w:color w:val="FF0000"/>
          <w:sz w:val="28"/>
          <w:szCs w:val="28"/>
        </w:rPr>
        <w:t xml:space="preserve"> </w:t>
      </w:r>
      <w:r w:rsidR="00B74D28" w:rsidRPr="001474D8">
        <w:rPr>
          <w:color w:val="FF0000"/>
          <w:sz w:val="28"/>
          <w:szCs w:val="28"/>
        </w:rPr>
        <w:t>всасывающих</w:t>
      </w:r>
      <w:r w:rsidR="009861CE" w:rsidRPr="001474D8">
        <w:rPr>
          <w:color w:val="FF0000"/>
          <w:sz w:val="28"/>
          <w:szCs w:val="28"/>
        </w:rPr>
        <w:t xml:space="preserve"> </w:t>
      </w:r>
      <w:r w:rsidR="00B74D28" w:rsidRPr="001474D8">
        <w:rPr>
          <w:color w:val="FF0000"/>
          <w:sz w:val="28"/>
          <w:szCs w:val="28"/>
        </w:rPr>
        <w:t>линий</w:t>
      </w:r>
      <w:r w:rsidR="009861CE" w:rsidRPr="001474D8">
        <w:rPr>
          <w:color w:val="FF0000"/>
          <w:sz w:val="28"/>
          <w:szCs w:val="28"/>
        </w:rPr>
        <w:t xml:space="preserve"> </w:t>
      </w:r>
      <w:r w:rsidR="00B74D28" w:rsidRPr="001474D8">
        <w:rPr>
          <w:color w:val="FF0000"/>
          <w:sz w:val="28"/>
          <w:szCs w:val="28"/>
        </w:rPr>
        <w:t>при</w:t>
      </w:r>
      <w:r w:rsidR="009861CE" w:rsidRPr="001474D8">
        <w:rPr>
          <w:color w:val="FF0000"/>
          <w:sz w:val="28"/>
          <w:szCs w:val="28"/>
        </w:rPr>
        <w:t xml:space="preserve"> </w:t>
      </w:r>
      <w:r w:rsidR="00B74D28" w:rsidRPr="001474D8">
        <w:rPr>
          <w:color w:val="FF0000"/>
          <w:sz w:val="28"/>
          <w:szCs w:val="28"/>
        </w:rPr>
        <w:t>отключении</w:t>
      </w:r>
      <w:r w:rsidR="009861CE" w:rsidRPr="001474D8">
        <w:rPr>
          <w:color w:val="FF0000"/>
          <w:sz w:val="28"/>
          <w:szCs w:val="28"/>
        </w:rPr>
        <w:t xml:space="preserve"> </w:t>
      </w:r>
      <w:r w:rsidR="00B74D28" w:rsidRPr="001474D8">
        <w:rPr>
          <w:color w:val="FF0000"/>
          <w:sz w:val="28"/>
          <w:szCs w:val="28"/>
        </w:rPr>
        <w:t>любой</w:t>
      </w:r>
      <w:r w:rsidR="009861CE" w:rsidRPr="001474D8">
        <w:rPr>
          <w:color w:val="FF0000"/>
          <w:sz w:val="28"/>
          <w:szCs w:val="28"/>
        </w:rPr>
        <w:t xml:space="preserve"> </w:t>
      </w:r>
      <w:r w:rsidR="00B74D28" w:rsidRPr="001474D8">
        <w:rPr>
          <w:color w:val="FF0000"/>
          <w:sz w:val="28"/>
          <w:szCs w:val="28"/>
        </w:rPr>
        <w:t>из</w:t>
      </w:r>
      <w:r w:rsidR="009861CE" w:rsidRPr="001474D8">
        <w:rPr>
          <w:color w:val="FF0000"/>
          <w:sz w:val="28"/>
          <w:szCs w:val="28"/>
        </w:rPr>
        <w:t xml:space="preserve"> </w:t>
      </w:r>
      <w:r w:rsidR="00B74D28" w:rsidRPr="001474D8">
        <w:rPr>
          <w:color w:val="FF0000"/>
          <w:sz w:val="28"/>
          <w:szCs w:val="28"/>
        </w:rPr>
        <w:t>них</w:t>
      </w:r>
      <w:r w:rsidR="009861CE" w:rsidRPr="001474D8">
        <w:rPr>
          <w:color w:val="FF0000"/>
          <w:sz w:val="28"/>
          <w:szCs w:val="28"/>
        </w:rPr>
        <w:t xml:space="preserve"> </w:t>
      </w:r>
      <w:r w:rsidR="00B74D28" w:rsidRPr="001474D8">
        <w:rPr>
          <w:color w:val="FF0000"/>
          <w:sz w:val="28"/>
          <w:szCs w:val="28"/>
        </w:rPr>
        <w:t>каждым</w:t>
      </w:r>
      <w:r w:rsidR="009861CE" w:rsidRPr="001474D8">
        <w:rPr>
          <w:color w:val="FF0000"/>
          <w:sz w:val="28"/>
          <w:szCs w:val="28"/>
        </w:rPr>
        <w:t xml:space="preserve"> </w:t>
      </w:r>
      <w:r w:rsidR="00B74D28" w:rsidRPr="001474D8">
        <w:rPr>
          <w:color w:val="FF0000"/>
          <w:sz w:val="28"/>
          <w:szCs w:val="28"/>
        </w:rPr>
        <w:t>насосом;</w:t>
      </w:r>
    </w:p>
    <w:p w14:paraId="143162A8" w14:textId="77777777" w:rsidR="00B74D28" w:rsidRPr="001474D8" w:rsidRDefault="00760887" w:rsidP="00055CBC">
      <w:pPr>
        <w:widowControl/>
        <w:spacing w:before="0" w:after="0"/>
        <w:rPr>
          <w:bCs/>
          <w:color w:val="FF0000"/>
          <w:sz w:val="28"/>
          <w:szCs w:val="28"/>
        </w:rPr>
      </w:pPr>
      <w:r w:rsidRPr="001474D8">
        <w:rPr>
          <w:color w:val="FF0000"/>
          <w:sz w:val="28"/>
          <w:szCs w:val="28"/>
        </w:rPr>
        <w:t xml:space="preserve">- </w:t>
      </w:r>
      <w:r w:rsidR="00B74D28" w:rsidRPr="001474D8">
        <w:rPr>
          <w:color w:val="FF0000"/>
          <w:sz w:val="28"/>
          <w:szCs w:val="28"/>
        </w:rPr>
        <w:t>замены</w:t>
      </w:r>
      <w:r w:rsidR="009861CE" w:rsidRPr="001474D8">
        <w:rPr>
          <w:color w:val="FF0000"/>
          <w:sz w:val="28"/>
          <w:szCs w:val="28"/>
        </w:rPr>
        <w:t xml:space="preserve"> </w:t>
      </w:r>
      <w:r w:rsidR="00B74D28" w:rsidRPr="001474D8">
        <w:rPr>
          <w:color w:val="FF0000"/>
          <w:sz w:val="28"/>
          <w:szCs w:val="28"/>
        </w:rPr>
        <w:t>или</w:t>
      </w:r>
      <w:r w:rsidR="009861CE" w:rsidRPr="001474D8">
        <w:rPr>
          <w:color w:val="FF0000"/>
          <w:sz w:val="28"/>
          <w:szCs w:val="28"/>
        </w:rPr>
        <w:t xml:space="preserve"> </w:t>
      </w:r>
      <w:r w:rsidR="00B74D28" w:rsidRPr="001474D8">
        <w:rPr>
          <w:color w:val="FF0000"/>
          <w:sz w:val="28"/>
          <w:szCs w:val="28"/>
        </w:rPr>
        <w:t>ремонта</w:t>
      </w:r>
      <w:r w:rsidR="009861CE" w:rsidRPr="001474D8">
        <w:rPr>
          <w:color w:val="FF0000"/>
          <w:sz w:val="28"/>
          <w:szCs w:val="28"/>
        </w:rPr>
        <w:t xml:space="preserve"> </w:t>
      </w:r>
      <w:r w:rsidR="00B74D28" w:rsidRPr="001474D8">
        <w:rPr>
          <w:color w:val="FF0000"/>
          <w:sz w:val="28"/>
          <w:szCs w:val="28"/>
        </w:rPr>
        <w:t>любого</w:t>
      </w:r>
      <w:r w:rsidR="009861CE" w:rsidRPr="001474D8">
        <w:rPr>
          <w:color w:val="FF0000"/>
          <w:sz w:val="28"/>
          <w:szCs w:val="28"/>
        </w:rPr>
        <w:t xml:space="preserve"> </w:t>
      </w:r>
      <w:r w:rsidR="00B74D28" w:rsidRPr="001474D8">
        <w:rPr>
          <w:color w:val="FF0000"/>
          <w:sz w:val="28"/>
          <w:szCs w:val="28"/>
        </w:rPr>
        <w:t>из</w:t>
      </w:r>
      <w:r w:rsidR="009861CE" w:rsidRPr="001474D8">
        <w:rPr>
          <w:color w:val="FF0000"/>
          <w:sz w:val="28"/>
          <w:szCs w:val="28"/>
        </w:rPr>
        <w:t xml:space="preserve"> </w:t>
      </w:r>
      <w:r w:rsidR="00B74D28" w:rsidRPr="001474D8">
        <w:rPr>
          <w:color w:val="FF0000"/>
          <w:sz w:val="28"/>
          <w:szCs w:val="28"/>
        </w:rPr>
        <w:t>насосов,</w:t>
      </w:r>
      <w:r w:rsidR="009861CE" w:rsidRPr="001474D8">
        <w:rPr>
          <w:color w:val="FF0000"/>
          <w:sz w:val="28"/>
          <w:szCs w:val="28"/>
        </w:rPr>
        <w:t xml:space="preserve"> </w:t>
      </w:r>
      <w:r w:rsidR="00B74D28" w:rsidRPr="001474D8">
        <w:rPr>
          <w:color w:val="FF0000"/>
          <w:sz w:val="28"/>
          <w:szCs w:val="28"/>
        </w:rPr>
        <w:t>обратных</w:t>
      </w:r>
      <w:r w:rsidR="009861CE" w:rsidRPr="001474D8">
        <w:rPr>
          <w:color w:val="FF0000"/>
          <w:sz w:val="28"/>
          <w:szCs w:val="28"/>
        </w:rPr>
        <w:t xml:space="preserve"> </w:t>
      </w:r>
      <w:r w:rsidR="00B74D28" w:rsidRPr="001474D8">
        <w:rPr>
          <w:color w:val="FF0000"/>
          <w:sz w:val="28"/>
          <w:szCs w:val="28"/>
        </w:rPr>
        <w:t>клапанов</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основной</w:t>
      </w:r>
      <w:r w:rsidR="009861CE" w:rsidRPr="001474D8">
        <w:rPr>
          <w:color w:val="FF0000"/>
          <w:sz w:val="28"/>
          <w:szCs w:val="28"/>
        </w:rPr>
        <w:t xml:space="preserve"> </w:t>
      </w:r>
      <w:r w:rsidR="00B74D28" w:rsidRPr="001474D8">
        <w:rPr>
          <w:color w:val="FF0000"/>
          <w:sz w:val="28"/>
          <w:szCs w:val="28"/>
        </w:rPr>
        <w:t>запорной</w:t>
      </w:r>
      <w:r w:rsidR="009861CE" w:rsidRPr="001474D8">
        <w:rPr>
          <w:color w:val="FF0000"/>
          <w:sz w:val="28"/>
          <w:szCs w:val="28"/>
        </w:rPr>
        <w:t xml:space="preserve"> </w:t>
      </w:r>
      <w:r w:rsidR="00B74D28" w:rsidRPr="001474D8">
        <w:rPr>
          <w:color w:val="FF0000"/>
          <w:sz w:val="28"/>
          <w:szCs w:val="28"/>
        </w:rPr>
        <w:t>арматуры,</w:t>
      </w:r>
      <w:r w:rsidR="009861CE" w:rsidRPr="001474D8">
        <w:rPr>
          <w:color w:val="FF0000"/>
          <w:sz w:val="28"/>
          <w:szCs w:val="28"/>
        </w:rPr>
        <w:t xml:space="preserve"> </w:t>
      </w:r>
      <w:r w:rsidR="00B74D28" w:rsidRPr="001474D8">
        <w:rPr>
          <w:color w:val="FF0000"/>
          <w:sz w:val="28"/>
          <w:szCs w:val="28"/>
        </w:rPr>
        <w:t>а</w:t>
      </w:r>
      <w:r w:rsidR="009861CE" w:rsidRPr="001474D8">
        <w:rPr>
          <w:color w:val="FF0000"/>
          <w:sz w:val="28"/>
          <w:szCs w:val="28"/>
        </w:rPr>
        <w:t xml:space="preserve"> </w:t>
      </w:r>
      <w:r w:rsidR="00B74D28" w:rsidRPr="001474D8">
        <w:rPr>
          <w:color w:val="FF0000"/>
          <w:sz w:val="28"/>
          <w:szCs w:val="28"/>
        </w:rPr>
        <w:t>также</w:t>
      </w:r>
      <w:r w:rsidR="009861CE" w:rsidRPr="001474D8">
        <w:rPr>
          <w:color w:val="FF0000"/>
          <w:sz w:val="28"/>
          <w:szCs w:val="28"/>
        </w:rPr>
        <w:t xml:space="preserve"> </w:t>
      </w:r>
      <w:r w:rsidR="00B74D28" w:rsidRPr="001474D8">
        <w:rPr>
          <w:color w:val="FF0000"/>
          <w:sz w:val="28"/>
          <w:szCs w:val="28"/>
        </w:rPr>
        <w:t>проверки</w:t>
      </w:r>
      <w:r w:rsidR="009861CE" w:rsidRPr="001474D8">
        <w:rPr>
          <w:color w:val="FF0000"/>
          <w:sz w:val="28"/>
          <w:szCs w:val="28"/>
        </w:rPr>
        <w:t xml:space="preserve"> </w:t>
      </w:r>
      <w:r w:rsidR="00B74D28" w:rsidRPr="001474D8">
        <w:rPr>
          <w:color w:val="FF0000"/>
          <w:sz w:val="28"/>
          <w:szCs w:val="28"/>
        </w:rPr>
        <w:t>характеристики</w:t>
      </w:r>
      <w:r w:rsidR="009861CE" w:rsidRPr="001474D8">
        <w:rPr>
          <w:color w:val="FF0000"/>
          <w:sz w:val="28"/>
          <w:szCs w:val="28"/>
        </w:rPr>
        <w:t xml:space="preserve"> </w:t>
      </w:r>
      <w:r w:rsidR="00B74D28" w:rsidRPr="001474D8">
        <w:rPr>
          <w:color w:val="FF0000"/>
          <w:sz w:val="28"/>
          <w:szCs w:val="28"/>
        </w:rPr>
        <w:t>насосов</w:t>
      </w:r>
      <w:r w:rsidR="009861CE" w:rsidRPr="001474D8">
        <w:rPr>
          <w:color w:val="FF0000"/>
          <w:sz w:val="28"/>
          <w:szCs w:val="28"/>
        </w:rPr>
        <w:t xml:space="preserve"> </w:t>
      </w:r>
      <w:r w:rsidR="00B74D28" w:rsidRPr="001474D8">
        <w:rPr>
          <w:color w:val="FF0000"/>
          <w:sz w:val="28"/>
          <w:szCs w:val="28"/>
        </w:rPr>
        <w:t>без</w:t>
      </w:r>
      <w:r w:rsidR="009861CE" w:rsidRPr="001474D8">
        <w:rPr>
          <w:color w:val="FF0000"/>
          <w:sz w:val="28"/>
          <w:szCs w:val="28"/>
        </w:rPr>
        <w:t xml:space="preserve"> </w:t>
      </w:r>
      <w:r w:rsidR="00B74D28" w:rsidRPr="001474D8">
        <w:rPr>
          <w:color w:val="FF0000"/>
          <w:sz w:val="28"/>
          <w:szCs w:val="28"/>
        </w:rPr>
        <w:t>нарушения</w:t>
      </w:r>
      <w:r w:rsidR="009861CE" w:rsidRPr="001474D8">
        <w:rPr>
          <w:color w:val="FF0000"/>
          <w:sz w:val="28"/>
          <w:szCs w:val="28"/>
        </w:rPr>
        <w:t xml:space="preserve"> </w:t>
      </w:r>
      <w:r w:rsidR="00B74D28" w:rsidRPr="001474D8">
        <w:rPr>
          <w:color w:val="FF0000"/>
          <w:sz w:val="28"/>
          <w:szCs w:val="28"/>
        </w:rPr>
        <w:t>требований</w:t>
      </w:r>
      <w:r w:rsidR="009861CE" w:rsidRPr="001474D8">
        <w:rPr>
          <w:color w:val="FF0000"/>
          <w:sz w:val="28"/>
          <w:szCs w:val="28"/>
        </w:rPr>
        <w:t xml:space="preserve"> </w:t>
      </w:r>
      <w:r w:rsidR="00780FAA" w:rsidRPr="001474D8">
        <w:rPr>
          <w:color w:val="FF0000"/>
          <w:sz w:val="28"/>
          <w:szCs w:val="28"/>
        </w:rPr>
        <w:t>10.4</w:t>
      </w:r>
      <w:r w:rsidR="009861CE" w:rsidRPr="001474D8">
        <w:rPr>
          <w:color w:val="FF0000"/>
          <w:sz w:val="28"/>
          <w:szCs w:val="28"/>
        </w:rPr>
        <w:t xml:space="preserve"> </w:t>
      </w:r>
      <w:r w:rsidR="00B74D28" w:rsidRPr="001474D8">
        <w:rPr>
          <w:color w:val="FF0000"/>
          <w:sz w:val="28"/>
          <w:szCs w:val="28"/>
        </w:rPr>
        <w:t>по</w:t>
      </w:r>
      <w:r w:rsidR="009861CE" w:rsidRPr="001474D8">
        <w:rPr>
          <w:color w:val="FF0000"/>
          <w:sz w:val="28"/>
          <w:szCs w:val="28"/>
        </w:rPr>
        <w:t xml:space="preserve"> </w:t>
      </w:r>
      <w:r w:rsidR="00B74D28" w:rsidRPr="001474D8">
        <w:rPr>
          <w:color w:val="FF0000"/>
          <w:sz w:val="28"/>
          <w:szCs w:val="28"/>
        </w:rPr>
        <w:t>обеспеченности</w:t>
      </w:r>
      <w:r w:rsidR="009861CE" w:rsidRPr="001474D8">
        <w:rPr>
          <w:color w:val="FF0000"/>
          <w:sz w:val="28"/>
          <w:szCs w:val="28"/>
        </w:rPr>
        <w:t xml:space="preserve"> </w:t>
      </w:r>
      <w:r w:rsidR="00B74D28" w:rsidRPr="001474D8">
        <w:rPr>
          <w:color w:val="FF0000"/>
          <w:sz w:val="28"/>
          <w:szCs w:val="28"/>
        </w:rPr>
        <w:t>подачи</w:t>
      </w:r>
      <w:r w:rsidR="009861CE" w:rsidRPr="001474D8">
        <w:rPr>
          <w:color w:val="FF0000"/>
          <w:sz w:val="28"/>
          <w:szCs w:val="28"/>
        </w:rPr>
        <w:t xml:space="preserve"> </w:t>
      </w:r>
      <w:r w:rsidR="00B74D28" w:rsidRPr="001474D8">
        <w:rPr>
          <w:color w:val="FF0000"/>
          <w:sz w:val="28"/>
          <w:szCs w:val="28"/>
        </w:rPr>
        <w:t>воды;</w:t>
      </w:r>
    </w:p>
    <w:p w14:paraId="45A2817A" w14:textId="77777777" w:rsidR="00B74D28" w:rsidRPr="001474D8" w:rsidRDefault="00760887" w:rsidP="00E267D2">
      <w:pPr>
        <w:widowControl/>
        <w:spacing w:before="0" w:after="0"/>
        <w:rPr>
          <w:color w:val="FF0000"/>
          <w:sz w:val="28"/>
          <w:szCs w:val="28"/>
        </w:rPr>
      </w:pPr>
      <w:r w:rsidRPr="001474D8">
        <w:rPr>
          <w:color w:val="FF0000"/>
          <w:sz w:val="28"/>
          <w:szCs w:val="28"/>
        </w:rPr>
        <w:t xml:space="preserve">- </w:t>
      </w:r>
      <w:r w:rsidR="00B74D28" w:rsidRPr="001474D8">
        <w:rPr>
          <w:color w:val="FF0000"/>
          <w:sz w:val="28"/>
          <w:szCs w:val="28"/>
        </w:rPr>
        <w:t>подачи</w:t>
      </w:r>
      <w:r w:rsidR="009861CE" w:rsidRPr="001474D8">
        <w:rPr>
          <w:color w:val="FF0000"/>
          <w:sz w:val="28"/>
          <w:szCs w:val="28"/>
        </w:rPr>
        <w:t xml:space="preserve"> </w:t>
      </w:r>
      <w:r w:rsidR="00B74D28" w:rsidRPr="001474D8">
        <w:rPr>
          <w:color w:val="FF0000"/>
          <w:sz w:val="28"/>
          <w:szCs w:val="28"/>
        </w:rPr>
        <w:t>воды</w:t>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каждую</w:t>
      </w:r>
      <w:r w:rsidR="009861CE" w:rsidRPr="001474D8">
        <w:rPr>
          <w:color w:val="FF0000"/>
          <w:sz w:val="28"/>
          <w:szCs w:val="28"/>
        </w:rPr>
        <w:t xml:space="preserve"> </w:t>
      </w:r>
      <w:r w:rsidR="00B74D28" w:rsidRPr="001474D8">
        <w:rPr>
          <w:color w:val="FF0000"/>
          <w:sz w:val="28"/>
          <w:szCs w:val="28"/>
        </w:rPr>
        <w:t>из</w:t>
      </w:r>
      <w:r w:rsidR="009861CE" w:rsidRPr="001474D8">
        <w:rPr>
          <w:color w:val="FF0000"/>
          <w:sz w:val="28"/>
          <w:szCs w:val="28"/>
        </w:rPr>
        <w:t xml:space="preserve"> </w:t>
      </w:r>
      <w:r w:rsidR="00B74D28" w:rsidRPr="001474D8">
        <w:rPr>
          <w:color w:val="FF0000"/>
          <w:sz w:val="28"/>
          <w:szCs w:val="28"/>
        </w:rPr>
        <w:t>напорных</w:t>
      </w:r>
      <w:r w:rsidR="009861CE" w:rsidRPr="001474D8">
        <w:rPr>
          <w:color w:val="FF0000"/>
          <w:sz w:val="28"/>
          <w:szCs w:val="28"/>
        </w:rPr>
        <w:t xml:space="preserve"> </w:t>
      </w:r>
      <w:r w:rsidR="00B74D28" w:rsidRPr="001474D8">
        <w:rPr>
          <w:color w:val="FF0000"/>
          <w:sz w:val="28"/>
          <w:szCs w:val="28"/>
        </w:rPr>
        <w:t>линий</w:t>
      </w:r>
      <w:r w:rsidR="009861CE" w:rsidRPr="001474D8">
        <w:rPr>
          <w:color w:val="FF0000"/>
          <w:sz w:val="28"/>
          <w:szCs w:val="28"/>
        </w:rPr>
        <w:t xml:space="preserve"> </w:t>
      </w:r>
      <w:r w:rsidR="00B74D28" w:rsidRPr="001474D8">
        <w:rPr>
          <w:color w:val="FF0000"/>
          <w:sz w:val="28"/>
          <w:szCs w:val="28"/>
        </w:rPr>
        <w:t>от</w:t>
      </w:r>
      <w:r w:rsidR="009861CE" w:rsidRPr="001474D8">
        <w:rPr>
          <w:color w:val="FF0000"/>
          <w:sz w:val="28"/>
          <w:szCs w:val="28"/>
        </w:rPr>
        <w:t xml:space="preserve"> </w:t>
      </w:r>
      <w:r w:rsidR="00B74D28" w:rsidRPr="001474D8">
        <w:rPr>
          <w:color w:val="FF0000"/>
          <w:sz w:val="28"/>
          <w:szCs w:val="28"/>
        </w:rPr>
        <w:t>каждого</w:t>
      </w:r>
      <w:r w:rsidR="009861CE" w:rsidRPr="001474D8">
        <w:rPr>
          <w:color w:val="FF0000"/>
          <w:sz w:val="28"/>
          <w:szCs w:val="28"/>
        </w:rPr>
        <w:t xml:space="preserve"> </w:t>
      </w:r>
      <w:r w:rsidR="00B74D28" w:rsidRPr="001474D8">
        <w:rPr>
          <w:color w:val="FF0000"/>
          <w:sz w:val="28"/>
          <w:szCs w:val="28"/>
        </w:rPr>
        <w:t>из</w:t>
      </w:r>
      <w:r w:rsidR="009861CE" w:rsidRPr="001474D8">
        <w:rPr>
          <w:color w:val="FF0000"/>
          <w:sz w:val="28"/>
          <w:szCs w:val="28"/>
        </w:rPr>
        <w:t xml:space="preserve"> </w:t>
      </w:r>
      <w:r w:rsidR="00B74D28" w:rsidRPr="001474D8">
        <w:rPr>
          <w:color w:val="FF0000"/>
          <w:sz w:val="28"/>
          <w:szCs w:val="28"/>
        </w:rPr>
        <w:t>насосов</w:t>
      </w:r>
      <w:r w:rsidR="009861CE" w:rsidRPr="001474D8">
        <w:rPr>
          <w:color w:val="FF0000"/>
          <w:sz w:val="28"/>
          <w:szCs w:val="28"/>
        </w:rPr>
        <w:t xml:space="preserve"> </w:t>
      </w:r>
      <w:r w:rsidR="00B74D28" w:rsidRPr="001474D8">
        <w:rPr>
          <w:color w:val="FF0000"/>
          <w:sz w:val="28"/>
          <w:szCs w:val="28"/>
        </w:rPr>
        <w:t>при</w:t>
      </w:r>
      <w:r w:rsidR="009861CE" w:rsidRPr="001474D8">
        <w:rPr>
          <w:color w:val="FF0000"/>
          <w:sz w:val="28"/>
          <w:szCs w:val="28"/>
        </w:rPr>
        <w:t xml:space="preserve"> </w:t>
      </w:r>
      <w:r w:rsidR="00B74D28" w:rsidRPr="001474D8">
        <w:rPr>
          <w:color w:val="FF0000"/>
          <w:sz w:val="28"/>
          <w:szCs w:val="28"/>
        </w:rPr>
        <w:t>отключении</w:t>
      </w:r>
      <w:r w:rsidR="009861CE" w:rsidRPr="001474D8">
        <w:rPr>
          <w:color w:val="FF0000"/>
          <w:sz w:val="28"/>
          <w:szCs w:val="28"/>
        </w:rPr>
        <w:t xml:space="preserve"> </w:t>
      </w:r>
      <w:r w:rsidR="00B74D28" w:rsidRPr="001474D8">
        <w:rPr>
          <w:color w:val="FF0000"/>
          <w:sz w:val="28"/>
          <w:szCs w:val="28"/>
        </w:rPr>
        <w:t>одной</w:t>
      </w:r>
      <w:r w:rsidR="009861CE" w:rsidRPr="001474D8">
        <w:rPr>
          <w:color w:val="FF0000"/>
          <w:sz w:val="28"/>
          <w:szCs w:val="28"/>
        </w:rPr>
        <w:t xml:space="preserve"> </w:t>
      </w:r>
      <w:r w:rsidR="00B74D28" w:rsidRPr="001474D8">
        <w:rPr>
          <w:color w:val="FF0000"/>
          <w:sz w:val="28"/>
          <w:szCs w:val="28"/>
        </w:rPr>
        <w:t>из</w:t>
      </w:r>
      <w:r w:rsidR="009861CE" w:rsidRPr="001474D8">
        <w:rPr>
          <w:color w:val="FF0000"/>
          <w:sz w:val="28"/>
          <w:szCs w:val="28"/>
        </w:rPr>
        <w:t xml:space="preserve"> </w:t>
      </w:r>
      <w:r w:rsidR="00B74D28" w:rsidRPr="001474D8">
        <w:rPr>
          <w:color w:val="FF0000"/>
          <w:sz w:val="28"/>
          <w:szCs w:val="28"/>
        </w:rPr>
        <w:t>всасывающих</w:t>
      </w:r>
      <w:r w:rsidR="009861CE" w:rsidRPr="001474D8">
        <w:rPr>
          <w:color w:val="FF0000"/>
          <w:sz w:val="28"/>
          <w:szCs w:val="28"/>
        </w:rPr>
        <w:t xml:space="preserve"> </w:t>
      </w:r>
      <w:r w:rsidR="00B74D28" w:rsidRPr="001474D8">
        <w:rPr>
          <w:color w:val="FF0000"/>
          <w:sz w:val="28"/>
          <w:szCs w:val="28"/>
        </w:rPr>
        <w:t>линий.</w:t>
      </w:r>
    </w:p>
    <w:p w14:paraId="064DF2E0" w14:textId="2C42A12A" w:rsidR="00B74D28" w:rsidRPr="001474D8" w:rsidRDefault="00F26779" w:rsidP="00E267D2">
      <w:pPr>
        <w:widowControl/>
        <w:spacing w:before="0" w:after="0"/>
        <w:rPr>
          <w:color w:val="FF0000"/>
          <w:sz w:val="28"/>
          <w:szCs w:val="28"/>
        </w:rPr>
      </w:pPr>
      <w:r w:rsidRPr="001474D8">
        <w:rPr>
          <w:bCs/>
          <w:color w:val="FF0000"/>
          <w:sz w:val="28"/>
          <w:szCs w:val="28"/>
        </w:rPr>
        <w:lastRenderedPageBreak/>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00B74D28" w:rsidRPr="001474D8">
        <w:rPr>
          <w:bCs/>
          <w:color w:val="FF0000"/>
          <w:sz w:val="28"/>
          <w:szCs w:val="28"/>
        </w:rPr>
        <w:t>.</w:t>
      </w:r>
      <w:r w:rsidRPr="001474D8">
        <w:rPr>
          <w:bCs/>
          <w:noProof/>
          <w:color w:val="FF0000"/>
          <w:sz w:val="28"/>
          <w:szCs w:val="28"/>
        </w:rPr>
        <w:fldChar w:fldCharType="begin"/>
      </w:r>
      <w:r w:rsidRPr="001474D8">
        <w:rPr>
          <w:bCs/>
          <w:noProof/>
          <w:color w:val="FF0000"/>
          <w:sz w:val="28"/>
          <w:szCs w:val="28"/>
        </w:rPr>
        <w:instrText xml:space="preserve"> SEQ раздел8 \* MERGEFORMAT </w:instrText>
      </w:r>
      <w:r w:rsidRPr="001474D8">
        <w:rPr>
          <w:bCs/>
          <w:noProof/>
          <w:color w:val="FF0000"/>
          <w:sz w:val="28"/>
          <w:szCs w:val="28"/>
        </w:rPr>
        <w:fldChar w:fldCharType="separate"/>
      </w:r>
      <w:r w:rsidR="00AE7126" w:rsidRPr="001474D8">
        <w:rPr>
          <w:bCs/>
          <w:noProof/>
          <w:color w:val="FF0000"/>
          <w:sz w:val="28"/>
          <w:szCs w:val="28"/>
        </w:rPr>
        <w:t>9</w:t>
      </w:r>
      <w:r w:rsidRPr="001474D8">
        <w:rPr>
          <w:bCs/>
          <w:noProof/>
          <w:color w:val="FF0000"/>
          <w:sz w:val="28"/>
          <w:szCs w:val="28"/>
        </w:rPr>
        <w:fldChar w:fldCharType="end"/>
      </w:r>
      <w:r w:rsidR="009861CE" w:rsidRPr="001474D8">
        <w:rPr>
          <w:color w:val="FF0000"/>
          <w:sz w:val="28"/>
          <w:szCs w:val="28"/>
        </w:rPr>
        <w:t xml:space="preserve"> </w:t>
      </w:r>
      <w:r w:rsidR="00B74D28" w:rsidRPr="001474D8">
        <w:rPr>
          <w:color w:val="FF0000"/>
          <w:sz w:val="28"/>
          <w:szCs w:val="28"/>
        </w:rPr>
        <w:t>Напорная</w:t>
      </w:r>
      <w:r w:rsidR="009861CE" w:rsidRPr="001474D8">
        <w:rPr>
          <w:color w:val="FF0000"/>
          <w:sz w:val="28"/>
          <w:szCs w:val="28"/>
        </w:rPr>
        <w:t xml:space="preserve"> </w:t>
      </w:r>
      <w:r w:rsidR="00B74D28" w:rsidRPr="001474D8">
        <w:rPr>
          <w:color w:val="FF0000"/>
          <w:sz w:val="28"/>
          <w:szCs w:val="28"/>
        </w:rPr>
        <w:t>линия</w:t>
      </w:r>
      <w:r w:rsidR="009861CE" w:rsidRPr="001474D8">
        <w:rPr>
          <w:color w:val="FF0000"/>
          <w:sz w:val="28"/>
          <w:szCs w:val="28"/>
        </w:rPr>
        <w:t xml:space="preserve"> </w:t>
      </w:r>
      <w:r w:rsidR="00B74D28" w:rsidRPr="001474D8">
        <w:rPr>
          <w:color w:val="FF0000"/>
          <w:sz w:val="28"/>
          <w:szCs w:val="28"/>
        </w:rPr>
        <w:t>каждого</w:t>
      </w:r>
      <w:r w:rsidR="009861CE" w:rsidRPr="001474D8">
        <w:rPr>
          <w:color w:val="FF0000"/>
          <w:sz w:val="28"/>
          <w:szCs w:val="28"/>
        </w:rPr>
        <w:t xml:space="preserve"> </w:t>
      </w:r>
      <w:r w:rsidR="00B74D28" w:rsidRPr="001474D8">
        <w:rPr>
          <w:color w:val="FF0000"/>
          <w:sz w:val="28"/>
          <w:szCs w:val="28"/>
        </w:rPr>
        <w:t>насоса</w:t>
      </w:r>
      <w:r w:rsidR="009861CE" w:rsidRPr="001474D8">
        <w:rPr>
          <w:color w:val="FF0000"/>
          <w:sz w:val="28"/>
          <w:szCs w:val="28"/>
        </w:rPr>
        <w:t xml:space="preserve"> </w:t>
      </w:r>
      <w:r w:rsidR="00B74D28" w:rsidRPr="001474D8">
        <w:rPr>
          <w:color w:val="FF0000"/>
          <w:sz w:val="28"/>
          <w:szCs w:val="28"/>
        </w:rPr>
        <w:t>должна</w:t>
      </w:r>
      <w:r w:rsidR="009861CE" w:rsidRPr="001474D8">
        <w:rPr>
          <w:color w:val="FF0000"/>
          <w:sz w:val="28"/>
          <w:szCs w:val="28"/>
        </w:rPr>
        <w:t xml:space="preserve"> </w:t>
      </w:r>
      <w:r w:rsidR="00B74D28" w:rsidRPr="001474D8">
        <w:rPr>
          <w:color w:val="FF0000"/>
          <w:sz w:val="28"/>
          <w:szCs w:val="28"/>
        </w:rPr>
        <w:t>быть</w:t>
      </w:r>
      <w:r w:rsidR="009861CE" w:rsidRPr="001474D8">
        <w:rPr>
          <w:color w:val="FF0000"/>
          <w:sz w:val="28"/>
          <w:szCs w:val="28"/>
        </w:rPr>
        <w:t xml:space="preserve"> </w:t>
      </w:r>
      <w:r w:rsidR="00B74D28" w:rsidRPr="001474D8">
        <w:rPr>
          <w:color w:val="FF0000"/>
          <w:sz w:val="28"/>
          <w:szCs w:val="28"/>
        </w:rPr>
        <w:t>оборудована</w:t>
      </w:r>
      <w:r w:rsidR="009861CE" w:rsidRPr="001474D8">
        <w:rPr>
          <w:color w:val="FF0000"/>
          <w:sz w:val="28"/>
          <w:szCs w:val="28"/>
        </w:rPr>
        <w:t xml:space="preserve"> </w:t>
      </w:r>
      <w:r w:rsidR="00B74D28" w:rsidRPr="001474D8">
        <w:rPr>
          <w:color w:val="FF0000"/>
          <w:sz w:val="28"/>
          <w:szCs w:val="28"/>
        </w:rPr>
        <w:t>запорной</w:t>
      </w:r>
      <w:r w:rsidR="009861CE" w:rsidRPr="001474D8">
        <w:rPr>
          <w:color w:val="FF0000"/>
          <w:sz w:val="28"/>
          <w:szCs w:val="28"/>
        </w:rPr>
        <w:t xml:space="preserve"> </w:t>
      </w:r>
      <w:r w:rsidR="00B74D28" w:rsidRPr="001474D8">
        <w:rPr>
          <w:color w:val="FF0000"/>
          <w:sz w:val="28"/>
          <w:szCs w:val="28"/>
        </w:rPr>
        <w:t>арматурой</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обратным</w:t>
      </w:r>
      <w:r w:rsidR="009861CE" w:rsidRPr="001474D8">
        <w:rPr>
          <w:color w:val="FF0000"/>
          <w:sz w:val="28"/>
          <w:szCs w:val="28"/>
        </w:rPr>
        <w:t xml:space="preserve"> </w:t>
      </w:r>
      <w:r w:rsidR="00B74D28" w:rsidRPr="001474D8">
        <w:rPr>
          <w:color w:val="FF0000"/>
          <w:sz w:val="28"/>
          <w:szCs w:val="28"/>
        </w:rPr>
        <w:t>клапаном,</w:t>
      </w:r>
      <w:r w:rsidR="009861CE" w:rsidRPr="001474D8">
        <w:rPr>
          <w:color w:val="FF0000"/>
          <w:sz w:val="28"/>
          <w:szCs w:val="28"/>
        </w:rPr>
        <w:t xml:space="preserve"> </w:t>
      </w:r>
      <w:r w:rsidR="00B74D28" w:rsidRPr="001474D8">
        <w:rPr>
          <w:color w:val="FF0000"/>
          <w:sz w:val="28"/>
          <w:szCs w:val="28"/>
        </w:rPr>
        <w:t>устанавливаемым</w:t>
      </w:r>
      <w:r w:rsidR="009861CE" w:rsidRPr="001474D8">
        <w:rPr>
          <w:color w:val="FF0000"/>
          <w:sz w:val="28"/>
          <w:szCs w:val="28"/>
        </w:rPr>
        <w:t xml:space="preserve"> </w:t>
      </w:r>
      <w:r w:rsidR="00B74D28" w:rsidRPr="001474D8">
        <w:rPr>
          <w:color w:val="FF0000"/>
          <w:sz w:val="28"/>
          <w:szCs w:val="28"/>
        </w:rPr>
        <w:t>между</w:t>
      </w:r>
      <w:r w:rsidR="009861CE" w:rsidRPr="001474D8">
        <w:rPr>
          <w:color w:val="FF0000"/>
          <w:sz w:val="28"/>
          <w:szCs w:val="28"/>
        </w:rPr>
        <w:t xml:space="preserve"> </w:t>
      </w:r>
      <w:r w:rsidR="00B74D28" w:rsidRPr="001474D8">
        <w:rPr>
          <w:color w:val="FF0000"/>
          <w:sz w:val="28"/>
          <w:szCs w:val="28"/>
        </w:rPr>
        <w:t>насосом</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запорной</w:t>
      </w:r>
      <w:r w:rsidR="009861CE" w:rsidRPr="001474D8">
        <w:rPr>
          <w:color w:val="FF0000"/>
          <w:sz w:val="28"/>
          <w:szCs w:val="28"/>
        </w:rPr>
        <w:t xml:space="preserve"> </w:t>
      </w:r>
      <w:r w:rsidR="00B74D28" w:rsidRPr="001474D8">
        <w:rPr>
          <w:color w:val="FF0000"/>
          <w:sz w:val="28"/>
          <w:szCs w:val="28"/>
        </w:rPr>
        <w:t>арматурой.</w:t>
      </w:r>
    </w:p>
    <w:p w14:paraId="776B2EC6" w14:textId="77777777" w:rsidR="00B74D28" w:rsidRPr="001474D8" w:rsidRDefault="00B74D28" w:rsidP="00E267D2">
      <w:pPr>
        <w:widowControl/>
        <w:spacing w:before="0" w:after="0"/>
        <w:rPr>
          <w:color w:val="FF0000"/>
          <w:sz w:val="28"/>
          <w:szCs w:val="28"/>
        </w:rPr>
      </w:pPr>
      <w:r w:rsidRPr="001474D8">
        <w:rPr>
          <w:color w:val="FF0000"/>
          <w:sz w:val="28"/>
          <w:szCs w:val="28"/>
        </w:rPr>
        <w:t>В</w:t>
      </w:r>
      <w:r w:rsidR="009861CE" w:rsidRPr="001474D8">
        <w:rPr>
          <w:color w:val="FF0000"/>
          <w:sz w:val="28"/>
          <w:szCs w:val="28"/>
        </w:rPr>
        <w:t xml:space="preserve"> </w:t>
      </w:r>
      <w:r w:rsidRPr="001474D8">
        <w:rPr>
          <w:color w:val="FF0000"/>
          <w:sz w:val="28"/>
          <w:szCs w:val="28"/>
        </w:rPr>
        <w:t>случае</w:t>
      </w:r>
      <w:r w:rsidR="009861CE" w:rsidRPr="001474D8">
        <w:rPr>
          <w:color w:val="FF0000"/>
          <w:sz w:val="28"/>
          <w:szCs w:val="28"/>
        </w:rPr>
        <w:t xml:space="preserve"> </w:t>
      </w:r>
      <w:r w:rsidRPr="001474D8">
        <w:rPr>
          <w:color w:val="FF0000"/>
          <w:sz w:val="28"/>
          <w:szCs w:val="28"/>
        </w:rPr>
        <w:t>возможного</w:t>
      </w:r>
      <w:r w:rsidR="009861CE" w:rsidRPr="001474D8">
        <w:rPr>
          <w:color w:val="FF0000"/>
          <w:sz w:val="28"/>
          <w:szCs w:val="28"/>
        </w:rPr>
        <w:t xml:space="preserve"> </w:t>
      </w:r>
      <w:r w:rsidRPr="001474D8">
        <w:rPr>
          <w:color w:val="FF0000"/>
          <w:sz w:val="28"/>
          <w:szCs w:val="28"/>
        </w:rPr>
        <w:t>возникновения</w:t>
      </w:r>
      <w:r w:rsidR="009861CE" w:rsidRPr="001474D8">
        <w:rPr>
          <w:color w:val="FF0000"/>
          <w:sz w:val="28"/>
          <w:szCs w:val="28"/>
        </w:rPr>
        <w:t xml:space="preserve"> </w:t>
      </w:r>
      <w:r w:rsidRPr="001474D8">
        <w:rPr>
          <w:color w:val="FF0000"/>
          <w:sz w:val="28"/>
          <w:szCs w:val="28"/>
        </w:rPr>
        <w:t>гидравлического</w:t>
      </w:r>
      <w:r w:rsidR="009861CE" w:rsidRPr="001474D8">
        <w:rPr>
          <w:color w:val="FF0000"/>
          <w:sz w:val="28"/>
          <w:szCs w:val="28"/>
        </w:rPr>
        <w:t xml:space="preserve"> </w:t>
      </w:r>
      <w:r w:rsidRPr="001474D8">
        <w:rPr>
          <w:color w:val="FF0000"/>
          <w:sz w:val="28"/>
          <w:szCs w:val="28"/>
        </w:rPr>
        <w:t>удара</w:t>
      </w:r>
      <w:r w:rsidR="009861CE" w:rsidRPr="001474D8">
        <w:rPr>
          <w:color w:val="FF0000"/>
          <w:sz w:val="28"/>
          <w:szCs w:val="28"/>
        </w:rPr>
        <w:t xml:space="preserve"> </w:t>
      </w:r>
      <w:r w:rsidRPr="001474D8">
        <w:rPr>
          <w:color w:val="FF0000"/>
          <w:sz w:val="28"/>
          <w:szCs w:val="28"/>
        </w:rPr>
        <w:t>при</w:t>
      </w:r>
      <w:r w:rsidR="009861CE" w:rsidRPr="001474D8">
        <w:rPr>
          <w:color w:val="FF0000"/>
          <w:sz w:val="28"/>
          <w:szCs w:val="28"/>
        </w:rPr>
        <w:t xml:space="preserve"> </w:t>
      </w:r>
      <w:r w:rsidRPr="001474D8">
        <w:rPr>
          <w:color w:val="FF0000"/>
          <w:sz w:val="28"/>
          <w:szCs w:val="28"/>
        </w:rPr>
        <w:t>остановке</w:t>
      </w:r>
      <w:r w:rsidR="009861CE" w:rsidRPr="001474D8">
        <w:rPr>
          <w:color w:val="FF0000"/>
          <w:sz w:val="28"/>
          <w:szCs w:val="28"/>
        </w:rPr>
        <w:t xml:space="preserve"> </w:t>
      </w:r>
      <w:r w:rsidRPr="001474D8">
        <w:rPr>
          <w:color w:val="FF0000"/>
          <w:sz w:val="28"/>
          <w:szCs w:val="28"/>
        </w:rPr>
        <w:t>насоса,</w:t>
      </w:r>
      <w:r w:rsidR="009861CE" w:rsidRPr="001474D8">
        <w:rPr>
          <w:color w:val="FF0000"/>
          <w:sz w:val="28"/>
          <w:szCs w:val="28"/>
        </w:rPr>
        <w:t xml:space="preserve"> </w:t>
      </w:r>
      <w:r w:rsidRPr="001474D8">
        <w:rPr>
          <w:color w:val="FF0000"/>
          <w:sz w:val="28"/>
          <w:szCs w:val="28"/>
        </w:rPr>
        <w:t>обратные</w:t>
      </w:r>
      <w:r w:rsidR="009861CE" w:rsidRPr="001474D8">
        <w:rPr>
          <w:color w:val="FF0000"/>
          <w:sz w:val="28"/>
          <w:szCs w:val="28"/>
        </w:rPr>
        <w:t xml:space="preserve"> </w:t>
      </w:r>
      <w:r w:rsidRPr="001474D8">
        <w:rPr>
          <w:color w:val="FF0000"/>
          <w:sz w:val="28"/>
          <w:szCs w:val="28"/>
        </w:rPr>
        <w:t>клапаны</w:t>
      </w:r>
      <w:r w:rsidR="009861CE" w:rsidRPr="001474D8">
        <w:rPr>
          <w:color w:val="FF0000"/>
          <w:sz w:val="28"/>
          <w:szCs w:val="28"/>
        </w:rPr>
        <w:t xml:space="preserve"> </w:t>
      </w:r>
      <w:r w:rsidRPr="001474D8">
        <w:rPr>
          <w:color w:val="FF0000"/>
          <w:sz w:val="28"/>
          <w:szCs w:val="28"/>
        </w:rPr>
        <w:t>должны</w:t>
      </w:r>
      <w:r w:rsidR="009861CE" w:rsidRPr="001474D8">
        <w:rPr>
          <w:color w:val="FF0000"/>
          <w:sz w:val="28"/>
          <w:szCs w:val="28"/>
        </w:rPr>
        <w:t xml:space="preserve"> </w:t>
      </w:r>
      <w:r w:rsidR="00CF40EF" w:rsidRPr="001474D8">
        <w:rPr>
          <w:color w:val="FF0000"/>
          <w:sz w:val="28"/>
          <w:szCs w:val="28"/>
        </w:rPr>
        <w:t>быть с</w:t>
      </w:r>
      <w:r w:rsidR="009861CE" w:rsidRPr="001474D8">
        <w:rPr>
          <w:color w:val="FF0000"/>
          <w:sz w:val="28"/>
          <w:szCs w:val="28"/>
        </w:rPr>
        <w:t xml:space="preserve"> </w:t>
      </w:r>
      <w:r w:rsidRPr="001474D8">
        <w:rPr>
          <w:color w:val="FF0000"/>
          <w:sz w:val="28"/>
          <w:szCs w:val="28"/>
        </w:rPr>
        <w:t>устройства</w:t>
      </w:r>
      <w:r w:rsidR="00CF40EF" w:rsidRPr="001474D8">
        <w:rPr>
          <w:color w:val="FF0000"/>
          <w:sz w:val="28"/>
          <w:szCs w:val="28"/>
        </w:rPr>
        <w:t>ми</w:t>
      </w:r>
      <w:r w:rsidRPr="001474D8">
        <w:rPr>
          <w:color w:val="FF0000"/>
          <w:sz w:val="28"/>
          <w:szCs w:val="28"/>
        </w:rPr>
        <w:t>,</w:t>
      </w:r>
      <w:r w:rsidR="009861CE" w:rsidRPr="001474D8">
        <w:rPr>
          <w:color w:val="FF0000"/>
          <w:sz w:val="28"/>
          <w:szCs w:val="28"/>
        </w:rPr>
        <w:t xml:space="preserve"> </w:t>
      </w:r>
      <w:r w:rsidR="00CF40EF" w:rsidRPr="001474D8">
        <w:rPr>
          <w:color w:val="FF0000"/>
          <w:sz w:val="28"/>
          <w:szCs w:val="28"/>
        </w:rPr>
        <w:t>предотвращающими</w:t>
      </w:r>
      <w:r w:rsidR="009861CE" w:rsidRPr="001474D8">
        <w:rPr>
          <w:color w:val="FF0000"/>
          <w:sz w:val="28"/>
          <w:szCs w:val="28"/>
        </w:rPr>
        <w:t xml:space="preserve"> </w:t>
      </w:r>
      <w:r w:rsidRPr="001474D8">
        <w:rPr>
          <w:color w:val="FF0000"/>
          <w:sz w:val="28"/>
          <w:szCs w:val="28"/>
        </w:rPr>
        <w:t>их</w:t>
      </w:r>
      <w:r w:rsidR="009861CE" w:rsidRPr="001474D8">
        <w:rPr>
          <w:color w:val="FF0000"/>
          <w:sz w:val="28"/>
          <w:szCs w:val="28"/>
        </w:rPr>
        <w:t xml:space="preserve"> </w:t>
      </w:r>
      <w:r w:rsidRPr="001474D8">
        <w:rPr>
          <w:color w:val="FF0000"/>
          <w:sz w:val="28"/>
          <w:szCs w:val="28"/>
        </w:rPr>
        <w:t>быстрое</w:t>
      </w:r>
      <w:r w:rsidR="009861CE" w:rsidRPr="001474D8">
        <w:rPr>
          <w:color w:val="FF0000"/>
          <w:sz w:val="28"/>
          <w:szCs w:val="28"/>
        </w:rPr>
        <w:t xml:space="preserve"> </w:t>
      </w:r>
      <w:r w:rsidRPr="001474D8">
        <w:rPr>
          <w:color w:val="FF0000"/>
          <w:sz w:val="28"/>
          <w:szCs w:val="28"/>
        </w:rPr>
        <w:t>закрытие</w:t>
      </w:r>
      <w:r w:rsidR="009861CE" w:rsidRPr="001474D8">
        <w:rPr>
          <w:color w:val="FF0000"/>
          <w:sz w:val="28"/>
          <w:szCs w:val="28"/>
        </w:rPr>
        <w:t xml:space="preserve"> </w:t>
      </w:r>
      <w:r w:rsidRPr="001474D8">
        <w:rPr>
          <w:color w:val="FF0000"/>
          <w:sz w:val="28"/>
          <w:szCs w:val="28"/>
        </w:rPr>
        <w:t>(«захлопывание»).</w:t>
      </w:r>
    </w:p>
    <w:p w14:paraId="65EE52FF" w14:textId="77777777" w:rsidR="00B74D28" w:rsidRPr="001474D8" w:rsidRDefault="00B74D28" w:rsidP="00E267D2">
      <w:pPr>
        <w:widowControl/>
        <w:spacing w:before="0" w:after="0"/>
        <w:rPr>
          <w:color w:val="FF0000"/>
          <w:sz w:val="28"/>
          <w:szCs w:val="28"/>
        </w:rPr>
      </w:pPr>
      <w:r w:rsidRPr="001474D8">
        <w:rPr>
          <w:color w:val="FF0000"/>
          <w:sz w:val="28"/>
          <w:szCs w:val="28"/>
        </w:rPr>
        <w:t>При</w:t>
      </w:r>
      <w:r w:rsidR="009861CE" w:rsidRPr="001474D8">
        <w:rPr>
          <w:color w:val="FF0000"/>
          <w:sz w:val="28"/>
          <w:szCs w:val="28"/>
        </w:rPr>
        <w:t xml:space="preserve"> </w:t>
      </w:r>
      <w:r w:rsidRPr="001474D8">
        <w:rPr>
          <w:color w:val="FF0000"/>
          <w:sz w:val="28"/>
          <w:szCs w:val="28"/>
        </w:rPr>
        <w:t>установке</w:t>
      </w:r>
      <w:r w:rsidR="009861CE" w:rsidRPr="001474D8">
        <w:rPr>
          <w:color w:val="FF0000"/>
          <w:sz w:val="28"/>
          <w:szCs w:val="28"/>
        </w:rPr>
        <w:t xml:space="preserve"> </w:t>
      </w:r>
      <w:r w:rsidRPr="001474D8">
        <w:rPr>
          <w:color w:val="FF0000"/>
          <w:sz w:val="28"/>
          <w:szCs w:val="28"/>
        </w:rPr>
        <w:t>монтажных</w:t>
      </w:r>
      <w:r w:rsidR="009861CE" w:rsidRPr="001474D8">
        <w:rPr>
          <w:color w:val="FF0000"/>
          <w:sz w:val="28"/>
          <w:szCs w:val="28"/>
        </w:rPr>
        <w:t xml:space="preserve"> </w:t>
      </w:r>
      <w:r w:rsidRPr="001474D8">
        <w:rPr>
          <w:color w:val="FF0000"/>
          <w:sz w:val="28"/>
          <w:szCs w:val="28"/>
        </w:rPr>
        <w:t>вставок</w:t>
      </w:r>
      <w:r w:rsidR="009861CE" w:rsidRPr="001474D8">
        <w:rPr>
          <w:color w:val="FF0000"/>
          <w:sz w:val="28"/>
          <w:szCs w:val="28"/>
        </w:rPr>
        <w:t xml:space="preserve"> </w:t>
      </w:r>
      <w:r w:rsidRPr="001474D8">
        <w:rPr>
          <w:color w:val="FF0000"/>
          <w:sz w:val="28"/>
          <w:szCs w:val="28"/>
        </w:rPr>
        <w:t>их</w:t>
      </w:r>
      <w:r w:rsidR="009861CE" w:rsidRPr="001474D8">
        <w:rPr>
          <w:color w:val="FF0000"/>
          <w:sz w:val="28"/>
          <w:szCs w:val="28"/>
        </w:rPr>
        <w:t xml:space="preserve"> </w:t>
      </w:r>
      <w:r w:rsidRPr="001474D8">
        <w:rPr>
          <w:color w:val="FF0000"/>
          <w:sz w:val="28"/>
          <w:szCs w:val="28"/>
        </w:rPr>
        <w:t>следует</w:t>
      </w:r>
      <w:r w:rsidR="009861CE" w:rsidRPr="001474D8">
        <w:rPr>
          <w:color w:val="FF0000"/>
          <w:sz w:val="28"/>
          <w:szCs w:val="28"/>
        </w:rPr>
        <w:t xml:space="preserve"> </w:t>
      </w:r>
      <w:r w:rsidRPr="001474D8">
        <w:rPr>
          <w:color w:val="FF0000"/>
          <w:sz w:val="28"/>
          <w:szCs w:val="28"/>
        </w:rPr>
        <w:t>размещать</w:t>
      </w:r>
      <w:r w:rsidR="009861CE" w:rsidRPr="001474D8">
        <w:rPr>
          <w:color w:val="FF0000"/>
          <w:sz w:val="28"/>
          <w:szCs w:val="28"/>
        </w:rPr>
        <w:t xml:space="preserve"> </w:t>
      </w:r>
      <w:r w:rsidRPr="001474D8">
        <w:rPr>
          <w:color w:val="FF0000"/>
          <w:sz w:val="28"/>
          <w:szCs w:val="28"/>
        </w:rPr>
        <w:t>между</w:t>
      </w:r>
      <w:r w:rsidR="009861CE" w:rsidRPr="001474D8">
        <w:rPr>
          <w:color w:val="FF0000"/>
          <w:sz w:val="28"/>
          <w:szCs w:val="28"/>
        </w:rPr>
        <w:t xml:space="preserve"> </w:t>
      </w:r>
      <w:r w:rsidRPr="001474D8">
        <w:rPr>
          <w:color w:val="FF0000"/>
          <w:sz w:val="28"/>
          <w:szCs w:val="28"/>
        </w:rPr>
        <w:t>запорной</w:t>
      </w:r>
      <w:r w:rsidR="009861CE" w:rsidRPr="001474D8">
        <w:rPr>
          <w:color w:val="FF0000"/>
          <w:sz w:val="28"/>
          <w:szCs w:val="28"/>
        </w:rPr>
        <w:t xml:space="preserve"> </w:t>
      </w:r>
      <w:r w:rsidRPr="001474D8">
        <w:rPr>
          <w:color w:val="FF0000"/>
          <w:sz w:val="28"/>
          <w:szCs w:val="28"/>
        </w:rPr>
        <w:t>арматурой</w:t>
      </w:r>
      <w:r w:rsidR="009861CE" w:rsidRPr="001474D8">
        <w:rPr>
          <w:color w:val="FF0000"/>
          <w:sz w:val="28"/>
          <w:szCs w:val="28"/>
        </w:rPr>
        <w:t xml:space="preserve"> </w:t>
      </w:r>
      <w:r w:rsidRPr="001474D8">
        <w:rPr>
          <w:color w:val="FF0000"/>
          <w:sz w:val="28"/>
          <w:szCs w:val="28"/>
        </w:rPr>
        <w:t>и</w:t>
      </w:r>
      <w:r w:rsidR="009861CE" w:rsidRPr="001474D8">
        <w:rPr>
          <w:color w:val="FF0000"/>
          <w:sz w:val="28"/>
          <w:szCs w:val="28"/>
        </w:rPr>
        <w:t xml:space="preserve"> </w:t>
      </w:r>
      <w:r w:rsidRPr="001474D8">
        <w:rPr>
          <w:color w:val="FF0000"/>
          <w:sz w:val="28"/>
          <w:szCs w:val="28"/>
        </w:rPr>
        <w:t>обратным</w:t>
      </w:r>
      <w:r w:rsidR="009861CE" w:rsidRPr="001474D8">
        <w:rPr>
          <w:color w:val="FF0000"/>
          <w:sz w:val="28"/>
          <w:szCs w:val="28"/>
        </w:rPr>
        <w:t xml:space="preserve"> </w:t>
      </w:r>
      <w:r w:rsidRPr="001474D8">
        <w:rPr>
          <w:color w:val="FF0000"/>
          <w:sz w:val="28"/>
          <w:szCs w:val="28"/>
        </w:rPr>
        <w:t>клапаном.</w:t>
      </w:r>
    </w:p>
    <w:p w14:paraId="02F2DE3A" w14:textId="77777777" w:rsidR="00B74D28" w:rsidRPr="001474D8" w:rsidRDefault="00B74D28" w:rsidP="00E267D2">
      <w:pPr>
        <w:widowControl/>
        <w:spacing w:before="0" w:after="0"/>
        <w:rPr>
          <w:color w:val="FF0000"/>
          <w:sz w:val="28"/>
          <w:szCs w:val="28"/>
        </w:rPr>
      </w:pPr>
      <w:r w:rsidRPr="001474D8">
        <w:rPr>
          <w:color w:val="FF0000"/>
          <w:sz w:val="28"/>
          <w:szCs w:val="28"/>
        </w:rPr>
        <w:t>На</w:t>
      </w:r>
      <w:r w:rsidR="009861CE" w:rsidRPr="001474D8">
        <w:rPr>
          <w:color w:val="FF0000"/>
          <w:sz w:val="28"/>
          <w:szCs w:val="28"/>
        </w:rPr>
        <w:t xml:space="preserve"> </w:t>
      </w:r>
      <w:r w:rsidRPr="001474D8">
        <w:rPr>
          <w:color w:val="FF0000"/>
          <w:sz w:val="28"/>
          <w:szCs w:val="28"/>
        </w:rPr>
        <w:t>всасывающих</w:t>
      </w:r>
      <w:r w:rsidR="009861CE" w:rsidRPr="001474D8">
        <w:rPr>
          <w:color w:val="FF0000"/>
          <w:sz w:val="28"/>
          <w:szCs w:val="28"/>
        </w:rPr>
        <w:t xml:space="preserve"> </w:t>
      </w:r>
      <w:r w:rsidRPr="001474D8">
        <w:rPr>
          <w:color w:val="FF0000"/>
          <w:sz w:val="28"/>
          <w:szCs w:val="28"/>
        </w:rPr>
        <w:t>линиях</w:t>
      </w:r>
      <w:r w:rsidR="009861CE" w:rsidRPr="001474D8">
        <w:rPr>
          <w:color w:val="FF0000"/>
          <w:sz w:val="28"/>
          <w:szCs w:val="28"/>
        </w:rPr>
        <w:t xml:space="preserve"> </w:t>
      </w:r>
      <w:r w:rsidRPr="001474D8">
        <w:rPr>
          <w:color w:val="FF0000"/>
          <w:sz w:val="28"/>
          <w:szCs w:val="28"/>
        </w:rPr>
        <w:t>каждого</w:t>
      </w:r>
      <w:r w:rsidR="009861CE" w:rsidRPr="001474D8">
        <w:rPr>
          <w:color w:val="FF0000"/>
          <w:sz w:val="28"/>
          <w:szCs w:val="28"/>
        </w:rPr>
        <w:t xml:space="preserve"> </w:t>
      </w:r>
      <w:r w:rsidRPr="001474D8">
        <w:rPr>
          <w:color w:val="FF0000"/>
          <w:sz w:val="28"/>
          <w:szCs w:val="28"/>
        </w:rPr>
        <w:t>насоса</w:t>
      </w:r>
      <w:r w:rsidR="009861CE" w:rsidRPr="001474D8">
        <w:rPr>
          <w:color w:val="FF0000"/>
          <w:sz w:val="28"/>
          <w:szCs w:val="28"/>
        </w:rPr>
        <w:t xml:space="preserve"> </w:t>
      </w:r>
      <w:r w:rsidRPr="001474D8">
        <w:rPr>
          <w:color w:val="FF0000"/>
          <w:sz w:val="28"/>
          <w:szCs w:val="28"/>
        </w:rPr>
        <w:t>запорную</w:t>
      </w:r>
      <w:r w:rsidR="009861CE" w:rsidRPr="001474D8">
        <w:rPr>
          <w:color w:val="FF0000"/>
          <w:sz w:val="28"/>
          <w:szCs w:val="28"/>
        </w:rPr>
        <w:t xml:space="preserve"> </w:t>
      </w:r>
      <w:r w:rsidRPr="001474D8">
        <w:rPr>
          <w:color w:val="FF0000"/>
          <w:sz w:val="28"/>
          <w:szCs w:val="28"/>
        </w:rPr>
        <w:t>арматуру</w:t>
      </w:r>
      <w:r w:rsidR="009861CE" w:rsidRPr="001474D8">
        <w:rPr>
          <w:color w:val="FF0000"/>
          <w:sz w:val="28"/>
          <w:szCs w:val="28"/>
        </w:rPr>
        <w:t xml:space="preserve"> </w:t>
      </w:r>
      <w:r w:rsidRPr="001474D8">
        <w:rPr>
          <w:color w:val="FF0000"/>
          <w:sz w:val="28"/>
          <w:szCs w:val="28"/>
        </w:rPr>
        <w:t>следует</w:t>
      </w:r>
      <w:r w:rsidR="009861CE" w:rsidRPr="001474D8">
        <w:rPr>
          <w:color w:val="FF0000"/>
          <w:sz w:val="28"/>
          <w:szCs w:val="28"/>
        </w:rPr>
        <w:t xml:space="preserve"> </w:t>
      </w:r>
      <w:r w:rsidRPr="001474D8">
        <w:rPr>
          <w:color w:val="FF0000"/>
          <w:sz w:val="28"/>
          <w:szCs w:val="28"/>
        </w:rPr>
        <w:t>устанавливать</w:t>
      </w:r>
      <w:r w:rsidR="009861CE" w:rsidRPr="001474D8">
        <w:rPr>
          <w:color w:val="FF0000"/>
          <w:sz w:val="28"/>
          <w:szCs w:val="28"/>
        </w:rPr>
        <w:t xml:space="preserve"> </w:t>
      </w:r>
      <w:r w:rsidRPr="001474D8">
        <w:rPr>
          <w:color w:val="FF0000"/>
          <w:sz w:val="28"/>
          <w:szCs w:val="28"/>
        </w:rPr>
        <w:t>у</w:t>
      </w:r>
      <w:r w:rsidR="009861CE" w:rsidRPr="001474D8">
        <w:rPr>
          <w:color w:val="FF0000"/>
          <w:sz w:val="28"/>
          <w:szCs w:val="28"/>
        </w:rPr>
        <w:t xml:space="preserve"> </w:t>
      </w:r>
      <w:r w:rsidRPr="001474D8">
        <w:rPr>
          <w:color w:val="FF0000"/>
          <w:sz w:val="28"/>
          <w:szCs w:val="28"/>
        </w:rPr>
        <w:t>насосов,</w:t>
      </w:r>
      <w:r w:rsidR="009861CE" w:rsidRPr="001474D8">
        <w:rPr>
          <w:color w:val="FF0000"/>
          <w:sz w:val="28"/>
          <w:szCs w:val="28"/>
        </w:rPr>
        <w:t xml:space="preserve"> </w:t>
      </w:r>
      <w:r w:rsidRPr="001474D8">
        <w:rPr>
          <w:color w:val="FF0000"/>
          <w:sz w:val="28"/>
          <w:szCs w:val="28"/>
        </w:rPr>
        <w:t>расположенных</w:t>
      </w:r>
      <w:r w:rsidR="009861CE" w:rsidRPr="001474D8">
        <w:rPr>
          <w:color w:val="FF0000"/>
          <w:sz w:val="28"/>
          <w:szCs w:val="28"/>
        </w:rPr>
        <w:t xml:space="preserve"> </w:t>
      </w:r>
      <w:r w:rsidRPr="001474D8">
        <w:rPr>
          <w:color w:val="FF0000"/>
          <w:sz w:val="28"/>
          <w:szCs w:val="28"/>
        </w:rPr>
        <w:t>под</w:t>
      </w:r>
      <w:r w:rsidR="009861CE" w:rsidRPr="001474D8">
        <w:rPr>
          <w:color w:val="FF0000"/>
          <w:sz w:val="28"/>
          <w:szCs w:val="28"/>
        </w:rPr>
        <w:t xml:space="preserve"> </w:t>
      </w:r>
      <w:r w:rsidRPr="001474D8">
        <w:rPr>
          <w:color w:val="FF0000"/>
          <w:sz w:val="28"/>
          <w:szCs w:val="28"/>
        </w:rPr>
        <w:t>заливом</w:t>
      </w:r>
      <w:r w:rsidR="009861CE" w:rsidRPr="001474D8">
        <w:rPr>
          <w:color w:val="FF0000"/>
          <w:sz w:val="28"/>
          <w:szCs w:val="28"/>
        </w:rPr>
        <w:t xml:space="preserve"> </w:t>
      </w:r>
      <w:r w:rsidRPr="001474D8">
        <w:rPr>
          <w:color w:val="FF0000"/>
          <w:sz w:val="28"/>
          <w:szCs w:val="28"/>
        </w:rPr>
        <w:t>или</w:t>
      </w:r>
      <w:r w:rsidR="009861CE" w:rsidRPr="001474D8">
        <w:rPr>
          <w:color w:val="FF0000"/>
          <w:sz w:val="28"/>
          <w:szCs w:val="28"/>
        </w:rPr>
        <w:t xml:space="preserve"> </w:t>
      </w:r>
      <w:r w:rsidRPr="001474D8">
        <w:rPr>
          <w:color w:val="FF0000"/>
          <w:sz w:val="28"/>
          <w:szCs w:val="28"/>
        </w:rPr>
        <w:t>присоединенных</w:t>
      </w:r>
      <w:r w:rsidR="009861CE" w:rsidRPr="001474D8">
        <w:rPr>
          <w:color w:val="FF0000"/>
          <w:sz w:val="28"/>
          <w:szCs w:val="28"/>
        </w:rPr>
        <w:t xml:space="preserve"> </w:t>
      </w:r>
      <w:r w:rsidRPr="001474D8">
        <w:rPr>
          <w:color w:val="FF0000"/>
          <w:sz w:val="28"/>
          <w:szCs w:val="28"/>
        </w:rPr>
        <w:t>к</w:t>
      </w:r>
      <w:r w:rsidR="009861CE" w:rsidRPr="001474D8">
        <w:rPr>
          <w:color w:val="FF0000"/>
          <w:sz w:val="28"/>
          <w:szCs w:val="28"/>
        </w:rPr>
        <w:t xml:space="preserve"> </w:t>
      </w:r>
      <w:r w:rsidRPr="001474D8">
        <w:rPr>
          <w:color w:val="FF0000"/>
          <w:sz w:val="28"/>
          <w:szCs w:val="28"/>
        </w:rPr>
        <w:t>общему</w:t>
      </w:r>
      <w:r w:rsidR="009861CE" w:rsidRPr="001474D8">
        <w:rPr>
          <w:color w:val="FF0000"/>
          <w:sz w:val="28"/>
          <w:szCs w:val="28"/>
        </w:rPr>
        <w:t xml:space="preserve"> </w:t>
      </w:r>
      <w:r w:rsidRPr="001474D8">
        <w:rPr>
          <w:color w:val="FF0000"/>
          <w:sz w:val="28"/>
          <w:szCs w:val="28"/>
        </w:rPr>
        <w:t>всасывающему</w:t>
      </w:r>
      <w:r w:rsidR="009861CE" w:rsidRPr="001474D8">
        <w:rPr>
          <w:color w:val="FF0000"/>
          <w:sz w:val="28"/>
          <w:szCs w:val="28"/>
        </w:rPr>
        <w:t xml:space="preserve"> </w:t>
      </w:r>
      <w:r w:rsidRPr="001474D8">
        <w:rPr>
          <w:color w:val="FF0000"/>
          <w:sz w:val="28"/>
          <w:szCs w:val="28"/>
        </w:rPr>
        <w:t>коллектору.</w:t>
      </w:r>
    </w:p>
    <w:p w14:paraId="3A440587" w14:textId="6A45F4C0" w:rsidR="00A23FCE" w:rsidRPr="001474D8" w:rsidRDefault="00F26779" w:rsidP="004160AF">
      <w:pPr>
        <w:widowControl/>
        <w:spacing w:before="0" w:after="0"/>
        <w:rPr>
          <w:color w:val="FF0000"/>
          <w:sz w:val="28"/>
          <w:szCs w:val="28"/>
        </w:rPr>
      </w:pPr>
      <w:r w:rsidRPr="001474D8">
        <w:rPr>
          <w:bCs/>
          <w:color w:val="FF0000"/>
          <w:sz w:val="28"/>
          <w:szCs w:val="28"/>
        </w:rPr>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00B74D28" w:rsidRPr="001474D8">
        <w:rPr>
          <w:bCs/>
          <w:color w:val="FF0000"/>
          <w:sz w:val="28"/>
          <w:szCs w:val="28"/>
        </w:rPr>
        <w:t>.</w:t>
      </w:r>
      <w:r w:rsidRPr="001474D8">
        <w:rPr>
          <w:bCs/>
          <w:noProof/>
          <w:color w:val="FF0000"/>
          <w:sz w:val="28"/>
          <w:szCs w:val="28"/>
        </w:rPr>
        <w:fldChar w:fldCharType="begin"/>
      </w:r>
      <w:r w:rsidRPr="001474D8">
        <w:rPr>
          <w:bCs/>
          <w:noProof/>
          <w:color w:val="FF0000"/>
          <w:sz w:val="28"/>
          <w:szCs w:val="28"/>
        </w:rPr>
        <w:instrText xml:space="preserve"> SEQ раздел8 \* MERGEFORMAT </w:instrText>
      </w:r>
      <w:r w:rsidRPr="001474D8">
        <w:rPr>
          <w:bCs/>
          <w:noProof/>
          <w:color w:val="FF0000"/>
          <w:sz w:val="28"/>
          <w:szCs w:val="28"/>
        </w:rPr>
        <w:fldChar w:fldCharType="separate"/>
      </w:r>
      <w:r w:rsidR="00AE7126" w:rsidRPr="001474D8">
        <w:rPr>
          <w:bCs/>
          <w:noProof/>
          <w:color w:val="FF0000"/>
          <w:sz w:val="28"/>
          <w:szCs w:val="28"/>
        </w:rPr>
        <w:t>10</w:t>
      </w:r>
      <w:r w:rsidRPr="001474D8">
        <w:rPr>
          <w:bCs/>
          <w:noProof/>
          <w:color w:val="FF0000"/>
          <w:sz w:val="28"/>
          <w:szCs w:val="28"/>
        </w:rPr>
        <w:fldChar w:fldCharType="end"/>
      </w:r>
      <w:r w:rsidR="009861CE" w:rsidRPr="001474D8">
        <w:rPr>
          <w:color w:val="FF0000"/>
          <w:sz w:val="28"/>
          <w:szCs w:val="28"/>
        </w:rPr>
        <w:t xml:space="preserve"> </w:t>
      </w:r>
      <w:r w:rsidR="00B74D28" w:rsidRPr="001474D8">
        <w:rPr>
          <w:color w:val="FF0000"/>
          <w:sz w:val="28"/>
          <w:szCs w:val="28"/>
        </w:rPr>
        <w:t>Диаметр</w:t>
      </w:r>
      <w:r w:rsidR="009861CE" w:rsidRPr="001474D8">
        <w:rPr>
          <w:color w:val="FF0000"/>
          <w:sz w:val="28"/>
          <w:szCs w:val="28"/>
        </w:rPr>
        <w:t xml:space="preserve"> </w:t>
      </w:r>
      <w:r w:rsidR="00B74D28" w:rsidRPr="001474D8">
        <w:rPr>
          <w:color w:val="FF0000"/>
          <w:sz w:val="28"/>
          <w:szCs w:val="28"/>
        </w:rPr>
        <w:t>труб,</w:t>
      </w:r>
      <w:r w:rsidR="009861CE" w:rsidRPr="001474D8">
        <w:rPr>
          <w:color w:val="FF0000"/>
          <w:sz w:val="28"/>
          <w:szCs w:val="28"/>
        </w:rPr>
        <w:t xml:space="preserve"> </w:t>
      </w:r>
      <w:r w:rsidR="00B74D28" w:rsidRPr="001474D8">
        <w:rPr>
          <w:color w:val="FF0000"/>
          <w:sz w:val="28"/>
          <w:szCs w:val="28"/>
        </w:rPr>
        <w:t>фасонных</w:t>
      </w:r>
      <w:r w:rsidR="009861CE" w:rsidRPr="001474D8">
        <w:rPr>
          <w:color w:val="FF0000"/>
          <w:sz w:val="28"/>
          <w:szCs w:val="28"/>
        </w:rPr>
        <w:t xml:space="preserve"> </w:t>
      </w:r>
      <w:r w:rsidR="00B74D28" w:rsidRPr="001474D8">
        <w:rPr>
          <w:color w:val="FF0000"/>
          <w:sz w:val="28"/>
          <w:szCs w:val="28"/>
        </w:rPr>
        <w:t>частей</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арматуры</w:t>
      </w:r>
      <w:r w:rsidR="009861CE" w:rsidRPr="001474D8">
        <w:rPr>
          <w:color w:val="FF0000"/>
          <w:sz w:val="28"/>
          <w:szCs w:val="28"/>
        </w:rPr>
        <w:t xml:space="preserve"> </w:t>
      </w:r>
      <w:r w:rsidR="00B74D28" w:rsidRPr="001474D8">
        <w:rPr>
          <w:color w:val="FF0000"/>
          <w:sz w:val="28"/>
          <w:szCs w:val="28"/>
        </w:rPr>
        <w:t>следует</w:t>
      </w:r>
      <w:r w:rsidR="009861CE" w:rsidRPr="001474D8">
        <w:rPr>
          <w:color w:val="FF0000"/>
          <w:sz w:val="28"/>
          <w:szCs w:val="28"/>
        </w:rPr>
        <w:t xml:space="preserve"> </w:t>
      </w:r>
      <w:r w:rsidR="00B74D28" w:rsidRPr="001474D8">
        <w:rPr>
          <w:color w:val="FF0000"/>
          <w:sz w:val="28"/>
          <w:szCs w:val="28"/>
        </w:rPr>
        <w:t>принимать</w:t>
      </w:r>
      <w:r w:rsidR="009861CE" w:rsidRPr="001474D8">
        <w:rPr>
          <w:color w:val="FF0000"/>
          <w:sz w:val="28"/>
          <w:szCs w:val="28"/>
        </w:rPr>
        <w:t xml:space="preserve"> </w:t>
      </w:r>
      <w:r w:rsidR="00B74D28" w:rsidRPr="001474D8">
        <w:rPr>
          <w:color w:val="FF0000"/>
          <w:sz w:val="28"/>
          <w:szCs w:val="28"/>
        </w:rPr>
        <w:t>на</w:t>
      </w:r>
      <w:r w:rsidR="009861CE" w:rsidRPr="001474D8">
        <w:rPr>
          <w:color w:val="FF0000"/>
          <w:sz w:val="28"/>
          <w:szCs w:val="28"/>
        </w:rPr>
        <w:t xml:space="preserve"> </w:t>
      </w:r>
      <w:r w:rsidR="00B74D28" w:rsidRPr="001474D8">
        <w:rPr>
          <w:color w:val="FF0000"/>
          <w:sz w:val="28"/>
          <w:szCs w:val="28"/>
        </w:rPr>
        <w:t>основании</w:t>
      </w:r>
      <w:r w:rsidR="009861CE" w:rsidRPr="001474D8">
        <w:rPr>
          <w:color w:val="FF0000"/>
          <w:sz w:val="28"/>
          <w:szCs w:val="28"/>
        </w:rPr>
        <w:t xml:space="preserve"> </w:t>
      </w:r>
      <w:r w:rsidR="00B74D28" w:rsidRPr="001474D8">
        <w:rPr>
          <w:color w:val="FF0000"/>
          <w:sz w:val="28"/>
          <w:szCs w:val="28"/>
        </w:rPr>
        <w:t>технико-экономического</w:t>
      </w:r>
      <w:r w:rsidR="009861CE" w:rsidRPr="001474D8">
        <w:rPr>
          <w:color w:val="FF0000"/>
          <w:sz w:val="28"/>
          <w:szCs w:val="28"/>
        </w:rPr>
        <w:t xml:space="preserve"> </w:t>
      </w:r>
      <w:r w:rsidR="00B74D28" w:rsidRPr="001474D8">
        <w:rPr>
          <w:color w:val="FF0000"/>
          <w:sz w:val="28"/>
          <w:szCs w:val="28"/>
        </w:rPr>
        <w:t>расчета</w:t>
      </w:r>
      <w:r w:rsidR="009861CE" w:rsidRPr="001474D8">
        <w:rPr>
          <w:color w:val="FF0000"/>
          <w:sz w:val="28"/>
          <w:szCs w:val="28"/>
        </w:rPr>
        <w:t xml:space="preserve"> </w:t>
      </w:r>
      <w:r w:rsidR="00B74D28" w:rsidRPr="001474D8">
        <w:rPr>
          <w:color w:val="FF0000"/>
          <w:sz w:val="28"/>
          <w:szCs w:val="28"/>
        </w:rPr>
        <w:t>исходя</w:t>
      </w:r>
      <w:r w:rsidR="009861CE" w:rsidRPr="001474D8">
        <w:rPr>
          <w:color w:val="FF0000"/>
          <w:sz w:val="28"/>
          <w:szCs w:val="28"/>
        </w:rPr>
        <w:t xml:space="preserve"> </w:t>
      </w:r>
      <w:r w:rsidR="00B74D28" w:rsidRPr="001474D8">
        <w:rPr>
          <w:color w:val="FF0000"/>
          <w:sz w:val="28"/>
          <w:szCs w:val="28"/>
        </w:rPr>
        <w:t>из</w:t>
      </w:r>
      <w:r w:rsidR="009861CE" w:rsidRPr="001474D8">
        <w:rPr>
          <w:color w:val="FF0000"/>
          <w:sz w:val="28"/>
          <w:szCs w:val="28"/>
        </w:rPr>
        <w:t xml:space="preserve"> </w:t>
      </w:r>
      <w:r w:rsidR="00B74D28" w:rsidRPr="001474D8">
        <w:rPr>
          <w:color w:val="FF0000"/>
          <w:sz w:val="28"/>
          <w:szCs w:val="28"/>
        </w:rPr>
        <w:t>скоростей</w:t>
      </w:r>
      <w:r w:rsidR="009861CE" w:rsidRPr="001474D8">
        <w:rPr>
          <w:color w:val="FF0000"/>
          <w:sz w:val="28"/>
          <w:szCs w:val="28"/>
        </w:rPr>
        <w:t xml:space="preserve"> </w:t>
      </w:r>
      <w:r w:rsidR="00B74D28" w:rsidRPr="001474D8">
        <w:rPr>
          <w:color w:val="FF0000"/>
          <w:sz w:val="28"/>
          <w:szCs w:val="28"/>
        </w:rPr>
        <w:t>движения</w:t>
      </w:r>
      <w:r w:rsidR="009861CE" w:rsidRPr="001474D8">
        <w:rPr>
          <w:color w:val="FF0000"/>
          <w:sz w:val="28"/>
          <w:szCs w:val="28"/>
        </w:rPr>
        <w:t xml:space="preserve"> </w:t>
      </w:r>
      <w:r w:rsidR="00B74D28" w:rsidRPr="001474D8">
        <w:rPr>
          <w:color w:val="FF0000"/>
          <w:sz w:val="28"/>
          <w:szCs w:val="28"/>
        </w:rPr>
        <w:t>воды</w:t>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пределах,</w:t>
      </w:r>
      <w:r w:rsidR="009861CE" w:rsidRPr="001474D8">
        <w:rPr>
          <w:color w:val="FF0000"/>
          <w:sz w:val="28"/>
          <w:szCs w:val="28"/>
        </w:rPr>
        <w:t xml:space="preserve"> </w:t>
      </w:r>
      <w:r w:rsidR="00B74D28" w:rsidRPr="001474D8">
        <w:rPr>
          <w:color w:val="FF0000"/>
          <w:sz w:val="28"/>
          <w:szCs w:val="28"/>
        </w:rPr>
        <w:t>указанных</w:t>
      </w:r>
      <w:r w:rsidR="009861CE" w:rsidRPr="001474D8">
        <w:rPr>
          <w:color w:val="FF0000"/>
          <w:sz w:val="28"/>
          <w:szCs w:val="28"/>
        </w:rPr>
        <w:t xml:space="preserve"> </w:t>
      </w:r>
      <w:r w:rsidR="001A6153" w:rsidRPr="001474D8">
        <w:rPr>
          <w:color w:val="FF0000"/>
          <w:sz w:val="28"/>
          <w:szCs w:val="28"/>
        </w:rPr>
        <w:t>в</w:t>
      </w:r>
      <w:r w:rsidR="009861CE" w:rsidRPr="001474D8">
        <w:rPr>
          <w:color w:val="FF0000"/>
          <w:sz w:val="28"/>
          <w:szCs w:val="28"/>
        </w:rPr>
        <w:t xml:space="preserve"> </w:t>
      </w:r>
      <w:r w:rsidR="001A6153" w:rsidRPr="001474D8">
        <w:rPr>
          <w:color w:val="FF0000"/>
          <w:sz w:val="28"/>
          <w:szCs w:val="28"/>
        </w:rPr>
        <w:t>таблице</w:t>
      </w:r>
      <w:r w:rsidR="009861CE" w:rsidRPr="001474D8">
        <w:rPr>
          <w:color w:val="FF0000"/>
          <w:sz w:val="28"/>
          <w:szCs w:val="28"/>
        </w:rPr>
        <w:t xml:space="preserve"> </w:t>
      </w:r>
      <w:r w:rsidR="00C57CE0" w:rsidRPr="001474D8">
        <w:rPr>
          <w:color w:val="FF0000"/>
          <w:sz w:val="28"/>
          <w:szCs w:val="28"/>
        </w:rPr>
        <w:t>25</w:t>
      </w:r>
      <w:r w:rsidR="001A6153" w:rsidRPr="001474D8">
        <w:rPr>
          <w:color w:val="FF0000"/>
          <w:sz w:val="28"/>
          <w:szCs w:val="28"/>
        </w:rPr>
        <w:t>.</w:t>
      </w:r>
    </w:p>
    <w:p w14:paraId="5E94D732" w14:textId="77777777" w:rsidR="00760887" w:rsidRPr="001474D8" w:rsidRDefault="00760887" w:rsidP="00760887">
      <w:pPr>
        <w:pStyle w:val="aff5"/>
        <w:jc w:val="both"/>
        <w:rPr>
          <w:rFonts w:ascii="Times New Roman" w:hAnsi="Times New Roman" w:cs="Times New Roman"/>
          <w:color w:val="FF0000"/>
          <w:sz w:val="28"/>
          <w:szCs w:val="28"/>
        </w:rPr>
      </w:pPr>
    </w:p>
    <w:p w14:paraId="0F109121" w14:textId="77777777" w:rsidR="004207C5" w:rsidRPr="001474D8" w:rsidRDefault="004207C5" w:rsidP="00760887">
      <w:pPr>
        <w:pStyle w:val="aff5"/>
        <w:jc w:val="both"/>
        <w:rPr>
          <w:rFonts w:ascii="Times New Roman" w:hAnsi="Times New Roman" w:cs="Times New Roman"/>
          <w:color w:val="FF0000"/>
          <w:sz w:val="28"/>
          <w:szCs w:val="28"/>
        </w:rPr>
      </w:pPr>
    </w:p>
    <w:p w14:paraId="099C4B0D" w14:textId="77777777" w:rsidR="004207C5" w:rsidRDefault="004207C5" w:rsidP="00760887">
      <w:pPr>
        <w:pStyle w:val="aff5"/>
        <w:jc w:val="both"/>
        <w:rPr>
          <w:rFonts w:ascii="Times New Roman" w:hAnsi="Times New Roman" w:cs="Times New Roman"/>
          <w:sz w:val="28"/>
          <w:szCs w:val="28"/>
        </w:rPr>
      </w:pPr>
    </w:p>
    <w:p w14:paraId="4BF7DDB5" w14:textId="77777777" w:rsidR="004207C5" w:rsidRPr="0016404E" w:rsidRDefault="004207C5" w:rsidP="00760887">
      <w:pPr>
        <w:pStyle w:val="aff5"/>
        <w:jc w:val="both"/>
        <w:rPr>
          <w:rFonts w:ascii="Times New Roman" w:hAnsi="Times New Roman" w:cs="Times New Roman"/>
          <w:sz w:val="28"/>
          <w:szCs w:val="28"/>
        </w:rPr>
      </w:pPr>
    </w:p>
    <w:p w14:paraId="7F013421" w14:textId="77777777" w:rsidR="00B74D28" w:rsidRPr="0016404E" w:rsidRDefault="00584EB7" w:rsidP="00760887">
      <w:pPr>
        <w:pStyle w:val="aff5"/>
        <w:ind w:left="3402" w:hanging="3402"/>
        <w:jc w:val="both"/>
        <w:rPr>
          <w:rFonts w:ascii="Times New Roman" w:hAnsi="Times New Roman" w:cs="Times New Roman"/>
          <w:b/>
          <w:bCs/>
          <w:sz w:val="28"/>
          <w:szCs w:val="28"/>
        </w:rPr>
      </w:pPr>
      <w:r w:rsidRPr="0016404E">
        <w:rPr>
          <w:rFonts w:ascii="Times New Roman" w:hAnsi="Times New Roman" w:cs="Times New Roman"/>
          <w:sz w:val="28"/>
          <w:szCs w:val="28"/>
        </w:rPr>
        <w:t>Т</w:t>
      </w:r>
      <w:r w:rsidR="00760887"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760887"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760887"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760887"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760887"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760887"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760887" w:rsidRPr="0016404E">
        <w:rPr>
          <w:rFonts w:ascii="Times New Roman" w:hAnsi="Times New Roman" w:cs="Times New Roman"/>
          <w:sz w:val="28"/>
          <w:szCs w:val="28"/>
        </w:rPr>
        <w:t xml:space="preserve">   </w:t>
      </w:r>
      <w:r w:rsidR="001A6153" w:rsidRPr="0016404E">
        <w:rPr>
          <w:rFonts w:ascii="Times New Roman" w:hAnsi="Times New Roman" w:cs="Times New Roman"/>
          <w:sz w:val="28"/>
          <w:szCs w:val="28"/>
        </w:rPr>
        <w:t>2</w:t>
      </w:r>
      <w:r w:rsidR="00C57CE0" w:rsidRPr="0016404E">
        <w:rPr>
          <w:rFonts w:ascii="Times New Roman" w:hAnsi="Times New Roman" w:cs="Times New Roman"/>
          <w:sz w:val="28"/>
          <w:szCs w:val="28"/>
        </w:rPr>
        <w:t>5</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b/>
          <w:bCs/>
          <w:sz w:val="28"/>
          <w:szCs w:val="28"/>
        </w:rPr>
        <w:t>Рекомендуемые</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скорости</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движения</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воды</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во</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всасывающих</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напорных</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линиях</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2368"/>
        <w:gridCol w:w="4026"/>
        <w:gridCol w:w="2957"/>
      </w:tblGrid>
      <w:tr w:rsidR="008A475C" w:rsidRPr="0016404E" w14:paraId="53FCB161" w14:textId="77777777" w:rsidTr="00760887">
        <w:trPr>
          <w:trHeight w:val="494"/>
          <w:jc w:val="center"/>
        </w:trPr>
        <w:tc>
          <w:tcPr>
            <w:tcW w:w="2368" w:type="dxa"/>
            <w:vMerge w:val="restart"/>
            <w:tcMar>
              <w:top w:w="55" w:type="dxa"/>
              <w:left w:w="55" w:type="dxa"/>
              <w:bottom w:w="55" w:type="dxa"/>
              <w:right w:w="55" w:type="dxa"/>
            </w:tcMar>
            <w:vAlign w:val="center"/>
          </w:tcPr>
          <w:p w14:paraId="6C39CBD9" w14:textId="77777777" w:rsidR="00B74D28" w:rsidRPr="0016404E" w:rsidRDefault="00B74D28" w:rsidP="00E267D2">
            <w:pPr>
              <w:pStyle w:val="af1"/>
              <w:widowControl/>
              <w:ind w:firstLine="0"/>
              <w:jc w:val="center"/>
              <w:rPr>
                <w:sz w:val="24"/>
              </w:rPr>
            </w:pPr>
            <w:r w:rsidRPr="0016404E">
              <w:rPr>
                <w:sz w:val="24"/>
              </w:rPr>
              <w:t>Диаметр</w:t>
            </w:r>
            <w:r w:rsidR="009861CE" w:rsidRPr="0016404E">
              <w:rPr>
                <w:sz w:val="24"/>
              </w:rPr>
              <w:t xml:space="preserve"> </w:t>
            </w:r>
            <w:r w:rsidRPr="0016404E">
              <w:rPr>
                <w:sz w:val="24"/>
              </w:rPr>
              <w:t>труб,</w:t>
            </w:r>
            <w:r w:rsidR="009861CE" w:rsidRPr="0016404E">
              <w:rPr>
                <w:sz w:val="24"/>
              </w:rPr>
              <w:t xml:space="preserve"> </w:t>
            </w:r>
            <w:r w:rsidRPr="0016404E">
              <w:rPr>
                <w:sz w:val="24"/>
              </w:rPr>
              <w:t>мм</w:t>
            </w:r>
          </w:p>
        </w:tc>
        <w:tc>
          <w:tcPr>
            <w:tcW w:w="6983" w:type="dxa"/>
            <w:gridSpan w:val="2"/>
            <w:tcMar>
              <w:top w:w="55" w:type="dxa"/>
              <w:left w:w="55" w:type="dxa"/>
              <w:bottom w:w="55" w:type="dxa"/>
              <w:right w:w="55" w:type="dxa"/>
            </w:tcMar>
            <w:vAlign w:val="center"/>
          </w:tcPr>
          <w:p w14:paraId="004E3966" w14:textId="77777777" w:rsidR="00B74D28" w:rsidRPr="0016404E" w:rsidRDefault="00CF40EF" w:rsidP="00E267D2">
            <w:pPr>
              <w:pStyle w:val="af1"/>
              <w:widowControl/>
              <w:ind w:firstLine="0"/>
              <w:jc w:val="center"/>
              <w:rPr>
                <w:sz w:val="24"/>
              </w:rPr>
            </w:pPr>
            <w:r w:rsidRPr="0016404E">
              <w:rPr>
                <w:sz w:val="24"/>
              </w:rPr>
              <w:t>Скорость</w:t>
            </w:r>
            <w:r w:rsidR="009861CE" w:rsidRPr="0016404E">
              <w:rPr>
                <w:sz w:val="24"/>
              </w:rPr>
              <w:t xml:space="preserve"> </w:t>
            </w:r>
            <w:r w:rsidR="00B74D28" w:rsidRPr="0016404E">
              <w:rPr>
                <w:sz w:val="24"/>
              </w:rPr>
              <w:t>движения</w:t>
            </w:r>
            <w:r w:rsidR="009861CE" w:rsidRPr="0016404E">
              <w:rPr>
                <w:sz w:val="24"/>
              </w:rPr>
              <w:t xml:space="preserve"> </w:t>
            </w:r>
            <w:r w:rsidR="00B74D28" w:rsidRPr="0016404E">
              <w:rPr>
                <w:sz w:val="24"/>
              </w:rPr>
              <w:t>воды</w:t>
            </w:r>
            <w:r w:rsidR="009861CE" w:rsidRPr="0016404E">
              <w:rPr>
                <w:sz w:val="24"/>
              </w:rPr>
              <w:t xml:space="preserve"> </w:t>
            </w:r>
            <w:r w:rsidR="00B74D28" w:rsidRPr="0016404E">
              <w:rPr>
                <w:sz w:val="24"/>
              </w:rPr>
              <w:t>в</w:t>
            </w:r>
            <w:r w:rsidR="009861CE" w:rsidRPr="0016404E">
              <w:rPr>
                <w:sz w:val="24"/>
              </w:rPr>
              <w:t xml:space="preserve"> </w:t>
            </w:r>
            <w:r w:rsidR="00B74D28" w:rsidRPr="0016404E">
              <w:rPr>
                <w:sz w:val="24"/>
              </w:rPr>
              <w:t>трубопроводах</w:t>
            </w:r>
            <w:r w:rsidR="009861CE" w:rsidRPr="0016404E">
              <w:rPr>
                <w:sz w:val="24"/>
              </w:rPr>
              <w:t xml:space="preserve"> </w:t>
            </w:r>
            <w:r w:rsidR="00B74D28" w:rsidRPr="0016404E">
              <w:rPr>
                <w:sz w:val="24"/>
              </w:rPr>
              <w:t>насосных</w:t>
            </w:r>
            <w:r w:rsidR="009861CE" w:rsidRPr="0016404E">
              <w:rPr>
                <w:sz w:val="24"/>
              </w:rPr>
              <w:t xml:space="preserve"> </w:t>
            </w:r>
            <w:r w:rsidR="00B74D28" w:rsidRPr="0016404E">
              <w:rPr>
                <w:sz w:val="24"/>
              </w:rPr>
              <w:t>станций,</w:t>
            </w:r>
            <w:r w:rsidR="009861CE" w:rsidRPr="0016404E">
              <w:rPr>
                <w:sz w:val="24"/>
              </w:rPr>
              <w:t xml:space="preserve"> </w:t>
            </w:r>
            <w:r w:rsidR="00B74D28" w:rsidRPr="0016404E">
              <w:rPr>
                <w:sz w:val="24"/>
              </w:rPr>
              <w:t>м/с</w:t>
            </w:r>
          </w:p>
        </w:tc>
      </w:tr>
      <w:tr w:rsidR="008A475C" w:rsidRPr="0016404E" w14:paraId="399CB300" w14:textId="77777777" w:rsidTr="00760887">
        <w:trPr>
          <w:trHeight w:val="128"/>
          <w:jc w:val="center"/>
        </w:trPr>
        <w:tc>
          <w:tcPr>
            <w:tcW w:w="2368" w:type="dxa"/>
            <w:vMerge/>
            <w:tcMar>
              <w:top w:w="55" w:type="dxa"/>
              <w:left w:w="55" w:type="dxa"/>
              <w:bottom w:w="55" w:type="dxa"/>
              <w:right w:w="55" w:type="dxa"/>
            </w:tcMar>
            <w:vAlign w:val="center"/>
          </w:tcPr>
          <w:p w14:paraId="202DC057" w14:textId="77777777" w:rsidR="00B74D28" w:rsidRPr="0016404E" w:rsidRDefault="00B74D28" w:rsidP="00E267D2">
            <w:pPr>
              <w:pStyle w:val="af1"/>
              <w:widowControl/>
              <w:ind w:firstLine="0"/>
              <w:jc w:val="center"/>
              <w:rPr>
                <w:sz w:val="24"/>
              </w:rPr>
            </w:pPr>
          </w:p>
        </w:tc>
        <w:tc>
          <w:tcPr>
            <w:tcW w:w="4026" w:type="dxa"/>
            <w:tcMar>
              <w:top w:w="55" w:type="dxa"/>
              <w:left w:w="55" w:type="dxa"/>
              <w:bottom w:w="55" w:type="dxa"/>
              <w:right w:w="55" w:type="dxa"/>
            </w:tcMar>
            <w:vAlign w:val="center"/>
          </w:tcPr>
          <w:p w14:paraId="16389343" w14:textId="77777777" w:rsidR="00B74D28" w:rsidRPr="0016404E" w:rsidRDefault="00CF40EF" w:rsidP="00E267D2">
            <w:pPr>
              <w:pStyle w:val="af1"/>
              <w:widowControl/>
              <w:ind w:firstLine="0"/>
              <w:jc w:val="center"/>
              <w:rPr>
                <w:sz w:val="24"/>
              </w:rPr>
            </w:pPr>
            <w:r w:rsidRPr="0016404E">
              <w:rPr>
                <w:sz w:val="24"/>
              </w:rPr>
              <w:t>всасывающих</w:t>
            </w:r>
          </w:p>
        </w:tc>
        <w:tc>
          <w:tcPr>
            <w:tcW w:w="2957" w:type="dxa"/>
            <w:tcMar>
              <w:top w:w="55" w:type="dxa"/>
              <w:left w:w="55" w:type="dxa"/>
              <w:bottom w:w="55" w:type="dxa"/>
              <w:right w:w="55" w:type="dxa"/>
            </w:tcMar>
            <w:vAlign w:val="center"/>
          </w:tcPr>
          <w:p w14:paraId="13763A06" w14:textId="77777777" w:rsidR="00B74D28" w:rsidRPr="0016404E" w:rsidRDefault="00CF40EF" w:rsidP="00E267D2">
            <w:pPr>
              <w:pStyle w:val="af1"/>
              <w:widowControl/>
              <w:ind w:firstLine="0"/>
              <w:jc w:val="center"/>
              <w:rPr>
                <w:sz w:val="24"/>
              </w:rPr>
            </w:pPr>
            <w:r w:rsidRPr="0016404E">
              <w:rPr>
                <w:sz w:val="24"/>
              </w:rPr>
              <w:t>напорных</w:t>
            </w:r>
          </w:p>
        </w:tc>
      </w:tr>
      <w:tr w:rsidR="008A475C" w:rsidRPr="0016404E" w14:paraId="44DF7D04" w14:textId="77777777" w:rsidTr="00760887">
        <w:trPr>
          <w:trHeight w:val="210"/>
          <w:jc w:val="center"/>
        </w:trPr>
        <w:tc>
          <w:tcPr>
            <w:tcW w:w="2368" w:type="dxa"/>
            <w:tcMar>
              <w:top w:w="55" w:type="dxa"/>
              <w:left w:w="55" w:type="dxa"/>
              <w:bottom w:w="55" w:type="dxa"/>
              <w:right w:w="55" w:type="dxa"/>
            </w:tcMar>
          </w:tcPr>
          <w:p w14:paraId="4B8BD107" w14:textId="77777777" w:rsidR="00B74D28" w:rsidRPr="0016404E" w:rsidRDefault="00B74D28" w:rsidP="00E267D2">
            <w:pPr>
              <w:pStyle w:val="af1"/>
              <w:widowControl/>
              <w:ind w:firstLine="0"/>
              <w:rPr>
                <w:sz w:val="24"/>
              </w:rPr>
            </w:pPr>
            <w:r w:rsidRPr="0016404E">
              <w:rPr>
                <w:sz w:val="24"/>
              </w:rPr>
              <w:t>До</w:t>
            </w:r>
            <w:r w:rsidR="009861CE" w:rsidRPr="0016404E">
              <w:rPr>
                <w:sz w:val="24"/>
              </w:rPr>
              <w:t xml:space="preserve"> </w:t>
            </w:r>
            <w:r w:rsidRPr="0016404E">
              <w:rPr>
                <w:sz w:val="24"/>
              </w:rPr>
              <w:t>250</w:t>
            </w:r>
          </w:p>
        </w:tc>
        <w:tc>
          <w:tcPr>
            <w:tcW w:w="4026" w:type="dxa"/>
            <w:tcMar>
              <w:top w:w="55" w:type="dxa"/>
              <w:left w:w="55" w:type="dxa"/>
              <w:bottom w:w="55" w:type="dxa"/>
              <w:right w:w="55" w:type="dxa"/>
            </w:tcMar>
          </w:tcPr>
          <w:p w14:paraId="4DDEE511" w14:textId="77777777" w:rsidR="00B74D28" w:rsidRPr="0016404E" w:rsidRDefault="00B74D28" w:rsidP="00E267D2">
            <w:pPr>
              <w:pStyle w:val="af1"/>
              <w:widowControl/>
              <w:ind w:firstLine="0"/>
              <w:jc w:val="center"/>
              <w:rPr>
                <w:sz w:val="24"/>
              </w:rPr>
            </w:pPr>
            <w:r w:rsidRPr="0016404E">
              <w:rPr>
                <w:sz w:val="24"/>
              </w:rPr>
              <w:t>0,6</w:t>
            </w:r>
            <w:r w:rsidR="00AD0051" w:rsidRPr="0016404E">
              <w:rPr>
                <w:sz w:val="24"/>
              </w:rPr>
              <w:t>–</w:t>
            </w:r>
            <w:r w:rsidRPr="0016404E">
              <w:rPr>
                <w:sz w:val="24"/>
              </w:rPr>
              <w:t>1</w:t>
            </w:r>
          </w:p>
        </w:tc>
        <w:tc>
          <w:tcPr>
            <w:tcW w:w="2957" w:type="dxa"/>
            <w:tcMar>
              <w:top w:w="55" w:type="dxa"/>
              <w:left w:w="55" w:type="dxa"/>
              <w:bottom w:w="55" w:type="dxa"/>
              <w:right w:w="55" w:type="dxa"/>
            </w:tcMar>
          </w:tcPr>
          <w:p w14:paraId="7B0689C0" w14:textId="77777777" w:rsidR="00B74D28" w:rsidRPr="0016404E" w:rsidRDefault="00B74D28" w:rsidP="00E267D2">
            <w:pPr>
              <w:pStyle w:val="af1"/>
              <w:widowControl/>
              <w:ind w:firstLine="0"/>
              <w:jc w:val="center"/>
              <w:rPr>
                <w:sz w:val="24"/>
              </w:rPr>
            </w:pPr>
            <w:r w:rsidRPr="0016404E">
              <w:rPr>
                <w:sz w:val="24"/>
              </w:rPr>
              <w:t>0,8</w:t>
            </w:r>
            <w:r w:rsidR="00AD0051" w:rsidRPr="0016404E">
              <w:rPr>
                <w:sz w:val="24"/>
              </w:rPr>
              <w:t>–</w:t>
            </w:r>
            <w:r w:rsidRPr="0016404E">
              <w:rPr>
                <w:sz w:val="24"/>
              </w:rPr>
              <w:t>2</w:t>
            </w:r>
          </w:p>
        </w:tc>
      </w:tr>
      <w:tr w:rsidR="008A475C" w:rsidRPr="0016404E" w14:paraId="36ACC179" w14:textId="77777777" w:rsidTr="00760887">
        <w:trPr>
          <w:trHeight w:val="220"/>
          <w:jc w:val="center"/>
        </w:trPr>
        <w:tc>
          <w:tcPr>
            <w:tcW w:w="2368" w:type="dxa"/>
            <w:tcMar>
              <w:top w:w="55" w:type="dxa"/>
              <w:left w:w="55" w:type="dxa"/>
              <w:bottom w:w="55" w:type="dxa"/>
              <w:right w:w="55" w:type="dxa"/>
            </w:tcMar>
          </w:tcPr>
          <w:p w14:paraId="4CCBDC71" w14:textId="77777777" w:rsidR="00B74D28" w:rsidRPr="0016404E" w:rsidRDefault="00B74D28" w:rsidP="00E267D2">
            <w:pPr>
              <w:pStyle w:val="af1"/>
              <w:widowControl/>
              <w:ind w:firstLine="0"/>
              <w:rPr>
                <w:sz w:val="24"/>
              </w:rPr>
            </w:pPr>
            <w:r w:rsidRPr="0016404E">
              <w:rPr>
                <w:sz w:val="24"/>
              </w:rPr>
              <w:t>Св.</w:t>
            </w:r>
            <w:r w:rsidR="009861CE" w:rsidRPr="0016404E">
              <w:rPr>
                <w:sz w:val="24"/>
              </w:rPr>
              <w:t xml:space="preserve"> </w:t>
            </w:r>
            <w:r w:rsidRPr="0016404E">
              <w:rPr>
                <w:sz w:val="24"/>
              </w:rPr>
              <w:t>25</w:t>
            </w:r>
            <w:r w:rsidR="00A31BBB" w:rsidRPr="0016404E">
              <w:rPr>
                <w:sz w:val="24"/>
              </w:rPr>
              <w:t>0</w:t>
            </w:r>
            <w:r w:rsidR="009861CE" w:rsidRPr="0016404E">
              <w:rPr>
                <w:sz w:val="24"/>
              </w:rPr>
              <w:t xml:space="preserve"> </w:t>
            </w:r>
            <w:r w:rsidRPr="0016404E">
              <w:rPr>
                <w:sz w:val="24"/>
              </w:rPr>
              <w:t>до</w:t>
            </w:r>
            <w:r w:rsidR="009861CE" w:rsidRPr="0016404E">
              <w:rPr>
                <w:sz w:val="24"/>
              </w:rPr>
              <w:t xml:space="preserve"> </w:t>
            </w:r>
            <w:r w:rsidRPr="0016404E">
              <w:rPr>
                <w:sz w:val="24"/>
              </w:rPr>
              <w:t>800</w:t>
            </w:r>
          </w:p>
        </w:tc>
        <w:tc>
          <w:tcPr>
            <w:tcW w:w="4026" w:type="dxa"/>
            <w:tcMar>
              <w:top w:w="55" w:type="dxa"/>
              <w:left w:w="55" w:type="dxa"/>
              <w:bottom w:w="55" w:type="dxa"/>
              <w:right w:w="55" w:type="dxa"/>
            </w:tcMar>
          </w:tcPr>
          <w:p w14:paraId="43D4BAA9" w14:textId="77777777" w:rsidR="00B74D28" w:rsidRPr="0016404E" w:rsidRDefault="00B74D28" w:rsidP="00E267D2">
            <w:pPr>
              <w:pStyle w:val="af1"/>
              <w:widowControl/>
              <w:ind w:firstLine="0"/>
              <w:jc w:val="center"/>
              <w:rPr>
                <w:sz w:val="24"/>
              </w:rPr>
            </w:pPr>
            <w:r w:rsidRPr="0016404E">
              <w:rPr>
                <w:sz w:val="24"/>
              </w:rPr>
              <w:t>0,8</w:t>
            </w:r>
            <w:r w:rsidR="00AD0051" w:rsidRPr="0016404E">
              <w:rPr>
                <w:sz w:val="24"/>
              </w:rPr>
              <w:t>–</w:t>
            </w:r>
            <w:r w:rsidRPr="0016404E">
              <w:rPr>
                <w:sz w:val="24"/>
              </w:rPr>
              <w:t>1,5</w:t>
            </w:r>
          </w:p>
        </w:tc>
        <w:tc>
          <w:tcPr>
            <w:tcW w:w="2957" w:type="dxa"/>
            <w:tcMar>
              <w:top w:w="55" w:type="dxa"/>
              <w:left w:w="55" w:type="dxa"/>
              <w:bottom w:w="55" w:type="dxa"/>
              <w:right w:w="55" w:type="dxa"/>
            </w:tcMar>
          </w:tcPr>
          <w:p w14:paraId="5309B68B" w14:textId="77777777" w:rsidR="00B74D28" w:rsidRPr="0016404E" w:rsidRDefault="00B74D28" w:rsidP="00E267D2">
            <w:pPr>
              <w:pStyle w:val="af1"/>
              <w:widowControl/>
              <w:ind w:firstLine="0"/>
              <w:jc w:val="center"/>
              <w:rPr>
                <w:sz w:val="24"/>
              </w:rPr>
            </w:pPr>
            <w:r w:rsidRPr="0016404E">
              <w:rPr>
                <w:sz w:val="24"/>
              </w:rPr>
              <w:t>1</w:t>
            </w:r>
            <w:r w:rsidR="00AD0051" w:rsidRPr="0016404E">
              <w:rPr>
                <w:sz w:val="24"/>
              </w:rPr>
              <w:t>–</w:t>
            </w:r>
            <w:r w:rsidRPr="0016404E">
              <w:rPr>
                <w:sz w:val="24"/>
              </w:rPr>
              <w:t>3</w:t>
            </w:r>
          </w:p>
        </w:tc>
      </w:tr>
      <w:tr w:rsidR="008A475C" w:rsidRPr="0016404E" w14:paraId="4E43BE68" w14:textId="77777777" w:rsidTr="00760887">
        <w:trPr>
          <w:trHeight w:val="210"/>
          <w:jc w:val="center"/>
        </w:trPr>
        <w:tc>
          <w:tcPr>
            <w:tcW w:w="2368" w:type="dxa"/>
            <w:tcMar>
              <w:top w:w="55" w:type="dxa"/>
              <w:left w:w="55" w:type="dxa"/>
              <w:bottom w:w="55" w:type="dxa"/>
              <w:right w:w="55" w:type="dxa"/>
            </w:tcMar>
          </w:tcPr>
          <w:p w14:paraId="1C8703AB" w14:textId="77777777" w:rsidR="00B74D28" w:rsidRPr="0016404E" w:rsidRDefault="00B74D28" w:rsidP="00E267D2">
            <w:pPr>
              <w:pStyle w:val="af1"/>
              <w:widowControl/>
              <w:ind w:firstLine="0"/>
              <w:rPr>
                <w:sz w:val="24"/>
              </w:rPr>
            </w:pPr>
            <w:r w:rsidRPr="0016404E">
              <w:rPr>
                <w:sz w:val="24"/>
              </w:rPr>
              <w:t>Св.</w:t>
            </w:r>
            <w:r w:rsidR="009861CE" w:rsidRPr="0016404E">
              <w:rPr>
                <w:sz w:val="24"/>
              </w:rPr>
              <w:t xml:space="preserve"> </w:t>
            </w:r>
            <w:r w:rsidRPr="0016404E">
              <w:rPr>
                <w:sz w:val="24"/>
              </w:rPr>
              <w:t>800</w:t>
            </w:r>
          </w:p>
        </w:tc>
        <w:tc>
          <w:tcPr>
            <w:tcW w:w="4026" w:type="dxa"/>
            <w:tcMar>
              <w:top w:w="55" w:type="dxa"/>
              <w:left w:w="55" w:type="dxa"/>
              <w:bottom w:w="55" w:type="dxa"/>
              <w:right w:w="55" w:type="dxa"/>
            </w:tcMar>
          </w:tcPr>
          <w:p w14:paraId="02A48041" w14:textId="77777777" w:rsidR="00B74D28" w:rsidRPr="0016404E" w:rsidRDefault="00B74D28" w:rsidP="00E267D2">
            <w:pPr>
              <w:pStyle w:val="af1"/>
              <w:widowControl/>
              <w:ind w:firstLine="0"/>
              <w:jc w:val="center"/>
              <w:rPr>
                <w:sz w:val="24"/>
              </w:rPr>
            </w:pPr>
            <w:r w:rsidRPr="0016404E">
              <w:rPr>
                <w:sz w:val="24"/>
              </w:rPr>
              <w:t>1,2</w:t>
            </w:r>
            <w:r w:rsidR="00AD0051" w:rsidRPr="0016404E">
              <w:rPr>
                <w:sz w:val="24"/>
              </w:rPr>
              <w:t>–</w:t>
            </w:r>
            <w:r w:rsidRPr="0016404E">
              <w:rPr>
                <w:sz w:val="24"/>
              </w:rPr>
              <w:t>2</w:t>
            </w:r>
          </w:p>
        </w:tc>
        <w:tc>
          <w:tcPr>
            <w:tcW w:w="2957" w:type="dxa"/>
            <w:tcMar>
              <w:top w:w="55" w:type="dxa"/>
              <w:left w:w="55" w:type="dxa"/>
              <w:bottom w:w="55" w:type="dxa"/>
              <w:right w:w="55" w:type="dxa"/>
            </w:tcMar>
          </w:tcPr>
          <w:p w14:paraId="7BD8FBE0" w14:textId="77777777" w:rsidR="00B74D28" w:rsidRPr="0016404E" w:rsidRDefault="00B74D28" w:rsidP="00E267D2">
            <w:pPr>
              <w:pStyle w:val="af1"/>
              <w:widowControl/>
              <w:ind w:firstLine="0"/>
              <w:jc w:val="center"/>
              <w:rPr>
                <w:sz w:val="24"/>
              </w:rPr>
            </w:pPr>
            <w:r w:rsidRPr="0016404E">
              <w:rPr>
                <w:sz w:val="24"/>
              </w:rPr>
              <w:t>1,5</w:t>
            </w:r>
            <w:r w:rsidR="00AD0051" w:rsidRPr="0016404E">
              <w:rPr>
                <w:sz w:val="24"/>
              </w:rPr>
              <w:t>–</w:t>
            </w:r>
            <w:r w:rsidRPr="0016404E">
              <w:rPr>
                <w:sz w:val="24"/>
              </w:rPr>
              <w:t>4</w:t>
            </w:r>
          </w:p>
        </w:tc>
      </w:tr>
    </w:tbl>
    <w:p w14:paraId="17EC7A45" w14:textId="77777777" w:rsidR="00B74D28" w:rsidRPr="0016404E" w:rsidRDefault="00B74D28" w:rsidP="00760887">
      <w:pPr>
        <w:pStyle w:val="af7"/>
        <w:widowControl/>
        <w:spacing w:before="0" w:after="0" w:line="240" w:lineRule="auto"/>
        <w:rPr>
          <w:rFonts w:ascii="Times New Roman" w:hAnsi="Times New Roman" w:cs="Times New Roman"/>
          <w:sz w:val="28"/>
          <w:szCs w:val="28"/>
        </w:rPr>
      </w:pPr>
    </w:p>
    <w:p w14:paraId="661B5E6A" w14:textId="09BB3059" w:rsidR="00B74D28" w:rsidRPr="001474D8" w:rsidRDefault="00F26779" w:rsidP="00760887">
      <w:pPr>
        <w:widowControl/>
        <w:spacing w:before="0" w:after="0"/>
        <w:rPr>
          <w:color w:val="FF0000"/>
          <w:sz w:val="28"/>
          <w:szCs w:val="28"/>
        </w:rPr>
      </w:pPr>
      <w:r w:rsidRPr="001474D8">
        <w:rPr>
          <w:color w:val="FF0000"/>
          <w:sz w:val="28"/>
          <w:szCs w:val="28"/>
        </w:rPr>
        <w:fldChar w:fldCharType="begin"/>
      </w:r>
      <w:r w:rsidRPr="001474D8">
        <w:rPr>
          <w:color w:val="FF0000"/>
          <w:sz w:val="28"/>
          <w:szCs w:val="28"/>
        </w:rPr>
        <w:instrText xml:space="preserve"> REF  раздел_10  \* MERGEFORMAT </w:instrText>
      </w:r>
      <w:r w:rsidRPr="001474D8">
        <w:rPr>
          <w:color w:val="FF0000"/>
          <w:sz w:val="28"/>
          <w:szCs w:val="28"/>
        </w:rPr>
        <w:fldChar w:fldCharType="separate"/>
      </w:r>
      <w:r w:rsidR="00AE7126" w:rsidRPr="001474D8">
        <w:rPr>
          <w:color w:val="FF0000"/>
          <w:sz w:val="28"/>
          <w:szCs w:val="28"/>
        </w:rPr>
        <w:t>10</w:t>
      </w:r>
      <w:r w:rsidRPr="001474D8">
        <w:rPr>
          <w:color w:val="FF0000"/>
          <w:sz w:val="28"/>
          <w:szCs w:val="28"/>
        </w:rPr>
        <w:fldChar w:fldCharType="end"/>
      </w:r>
      <w:r w:rsidR="00B74D28" w:rsidRPr="001474D8">
        <w:rPr>
          <w:color w:val="FF0000"/>
          <w:sz w:val="28"/>
          <w:szCs w:val="28"/>
        </w:rPr>
        <w:t>.</w:t>
      </w:r>
      <w:r w:rsidRPr="001474D8">
        <w:rPr>
          <w:noProof/>
          <w:color w:val="FF0000"/>
          <w:sz w:val="28"/>
          <w:szCs w:val="28"/>
        </w:rPr>
        <w:fldChar w:fldCharType="begin"/>
      </w:r>
      <w:r w:rsidRPr="001474D8">
        <w:rPr>
          <w:noProof/>
          <w:color w:val="FF0000"/>
          <w:sz w:val="28"/>
          <w:szCs w:val="28"/>
        </w:rPr>
        <w:instrText xml:space="preserve"> SEQ раздел8 \* MERGEFORMAT </w:instrText>
      </w:r>
      <w:r w:rsidRPr="001474D8">
        <w:rPr>
          <w:noProof/>
          <w:color w:val="FF0000"/>
          <w:sz w:val="28"/>
          <w:szCs w:val="28"/>
        </w:rPr>
        <w:fldChar w:fldCharType="separate"/>
      </w:r>
      <w:r w:rsidR="00AE7126" w:rsidRPr="001474D8">
        <w:rPr>
          <w:noProof/>
          <w:color w:val="FF0000"/>
          <w:sz w:val="28"/>
          <w:szCs w:val="28"/>
        </w:rPr>
        <w:t>11</w:t>
      </w:r>
      <w:r w:rsidRPr="001474D8">
        <w:rPr>
          <w:noProof/>
          <w:color w:val="FF0000"/>
          <w:sz w:val="28"/>
          <w:szCs w:val="28"/>
        </w:rPr>
        <w:fldChar w:fldCharType="end"/>
      </w:r>
      <w:r w:rsidR="009861CE" w:rsidRPr="001474D8">
        <w:rPr>
          <w:color w:val="FF0000"/>
          <w:sz w:val="28"/>
          <w:szCs w:val="28"/>
        </w:rPr>
        <w:t xml:space="preserve"> </w:t>
      </w:r>
      <w:r w:rsidR="00B74D28" w:rsidRPr="001474D8">
        <w:rPr>
          <w:color w:val="FF0000"/>
          <w:sz w:val="28"/>
          <w:szCs w:val="28"/>
        </w:rPr>
        <w:t>Размеры</w:t>
      </w:r>
      <w:r w:rsidR="009861CE" w:rsidRPr="001474D8">
        <w:rPr>
          <w:color w:val="FF0000"/>
          <w:sz w:val="28"/>
          <w:szCs w:val="28"/>
        </w:rPr>
        <w:t xml:space="preserve"> </w:t>
      </w:r>
      <w:r w:rsidR="00B74D28" w:rsidRPr="001474D8">
        <w:rPr>
          <w:color w:val="FF0000"/>
          <w:sz w:val="28"/>
          <w:szCs w:val="28"/>
        </w:rPr>
        <w:t>машинного</w:t>
      </w:r>
      <w:r w:rsidR="009861CE" w:rsidRPr="001474D8">
        <w:rPr>
          <w:color w:val="FF0000"/>
          <w:sz w:val="28"/>
          <w:szCs w:val="28"/>
        </w:rPr>
        <w:t xml:space="preserve"> </w:t>
      </w:r>
      <w:r w:rsidR="00B74D28" w:rsidRPr="001474D8">
        <w:rPr>
          <w:color w:val="FF0000"/>
          <w:sz w:val="28"/>
          <w:szCs w:val="28"/>
        </w:rPr>
        <w:t>зала</w:t>
      </w:r>
      <w:r w:rsidR="009861CE" w:rsidRPr="001474D8">
        <w:rPr>
          <w:color w:val="FF0000"/>
          <w:sz w:val="28"/>
          <w:szCs w:val="28"/>
        </w:rPr>
        <w:t xml:space="preserve"> </w:t>
      </w:r>
      <w:r w:rsidR="00B74D28" w:rsidRPr="001474D8">
        <w:rPr>
          <w:color w:val="FF0000"/>
          <w:sz w:val="28"/>
          <w:szCs w:val="28"/>
        </w:rPr>
        <w:t>насосной</w:t>
      </w:r>
      <w:r w:rsidR="009861CE" w:rsidRPr="001474D8">
        <w:rPr>
          <w:color w:val="FF0000"/>
          <w:sz w:val="28"/>
          <w:szCs w:val="28"/>
        </w:rPr>
        <w:t xml:space="preserve"> </w:t>
      </w:r>
      <w:r w:rsidR="00B74D28" w:rsidRPr="001474D8">
        <w:rPr>
          <w:color w:val="FF0000"/>
          <w:sz w:val="28"/>
          <w:szCs w:val="28"/>
        </w:rPr>
        <w:t>станции</w:t>
      </w:r>
      <w:r w:rsidR="009861CE" w:rsidRPr="001474D8">
        <w:rPr>
          <w:color w:val="FF0000"/>
          <w:sz w:val="28"/>
          <w:szCs w:val="28"/>
        </w:rPr>
        <w:t xml:space="preserve"> </w:t>
      </w:r>
      <w:r w:rsidR="00B74D28" w:rsidRPr="001474D8">
        <w:rPr>
          <w:color w:val="FF0000"/>
          <w:sz w:val="28"/>
          <w:szCs w:val="28"/>
        </w:rPr>
        <w:t>следует</w:t>
      </w:r>
      <w:r w:rsidR="009861CE" w:rsidRPr="001474D8">
        <w:rPr>
          <w:color w:val="FF0000"/>
          <w:sz w:val="28"/>
          <w:szCs w:val="28"/>
        </w:rPr>
        <w:t xml:space="preserve"> </w:t>
      </w:r>
      <w:r w:rsidR="00B74D28" w:rsidRPr="001474D8">
        <w:rPr>
          <w:color w:val="FF0000"/>
          <w:sz w:val="28"/>
          <w:szCs w:val="28"/>
        </w:rPr>
        <w:t>определять</w:t>
      </w:r>
      <w:r w:rsidR="009861CE" w:rsidRPr="001474D8">
        <w:rPr>
          <w:color w:val="FF0000"/>
          <w:sz w:val="28"/>
          <w:szCs w:val="28"/>
        </w:rPr>
        <w:t xml:space="preserve"> </w:t>
      </w:r>
      <w:r w:rsidR="00B74D28" w:rsidRPr="001474D8">
        <w:rPr>
          <w:color w:val="FF0000"/>
          <w:sz w:val="28"/>
          <w:szCs w:val="28"/>
        </w:rPr>
        <w:t>с</w:t>
      </w:r>
      <w:r w:rsidR="009861CE" w:rsidRPr="001474D8">
        <w:rPr>
          <w:color w:val="FF0000"/>
          <w:sz w:val="28"/>
          <w:szCs w:val="28"/>
        </w:rPr>
        <w:t xml:space="preserve"> </w:t>
      </w:r>
      <w:r w:rsidR="00B74D28" w:rsidRPr="001474D8">
        <w:rPr>
          <w:color w:val="FF0000"/>
          <w:sz w:val="28"/>
          <w:szCs w:val="28"/>
        </w:rPr>
        <w:t>учетом</w:t>
      </w:r>
      <w:r w:rsidR="009861CE" w:rsidRPr="001474D8">
        <w:rPr>
          <w:color w:val="FF0000"/>
          <w:sz w:val="28"/>
          <w:szCs w:val="28"/>
        </w:rPr>
        <w:t xml:space="preserve"> </w:t>
      </w:r>
      <w:r w:rsidR="00B74D28" w:rsidRPr="001474D8">
        <w:rPr>
          <w:color w:val="FF0000"/>
          <w:sz w:val="28"/>
          <w:szCs w:val="28"/>
        </w:rPr>
        <w:t>требований</w:t>
      </w:r>
      <w:r w:rsidR="009861CE" w:rsidRPr="001474D8">
        <w:rPr>
          <w:color w:val="FF0000"/>
          <w:sz w:val="28"/>
          <w:szCs w:val="28"/>
        </w:rPr>
        <w:t xml:space="preserve"> </w:t>
      </w:r>
      <w:r w:rsidR="00B74D28" w:rsidRPr="001474D8">
        <w:rPr>
          <w:color w:val="FF0000"/>
          <w:sz w:val="28"/>
          <w:szCs w:val="28"/>
        </w:rPr>
        <w:t>раздела</w:t>
      </w:r>
      <w:r w:rsidR="009861CE" w:rsidRPr="001474D8">
        <w:rPr>
          <w:color w:val="FF0000"/>
          <w:sz w:val="28"/>
          <w:szCs w:val="28"/>
        </w:rPr>
        <w:t xml:space="preserve"> </w:t>
      </w:r>
      <w:r w:rsidR="00B74D28" w:rsidRPr="001474D8">
        <w:rPr>
          <w:color w:val="FF0000"/>
          <w:sz w:val="28"/>
          <w:szCs w:val="28"/>
        </w:rPr>
        <w:t>13</w:t>
      </w:r>
      <w:r w:rsidR="00946CA2" w:rsidRPr="001474D8">
        <w:rPr>
          <w:color w:val="FF0000"/>
          <w:sz w:val="28"/>
          <w:szCs w:val="28"/>
        </w:rPr>
        <w:t>.</w:t>
      </w:r>
    </w:p>
    <w:p w14:paraId="4301EEEF" w14:textId="53F83498" w:rsidR="00B74D28" w:rsidRPr="001474D8" w:rsidRDefault="00F26779" w:rsidP="00E267D2">
      <w:pPr>
        <w:widowControl/>
        <w:spacing w:before="0" w:after="0"/>
        <w:rPr>
          <w:color w:val="FF0000"/>
          <w:sz w:val="28"/>
          <w:szCs w:val="28"/>
        </w:rPr>
      </w:pPr>
      <w:r w:rsidRPr="001474D8">
        <w:rPr>
          <w:bCs/>
          <w:color w:val="FF0000"/>
          <w:sz w:val="28"/>
          <w:szCs w:val="28"/>
        </w:rPr>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00B74D28" w:rsidRPr="001474D8">
        <w:rPr>
          <w:bCs/>
          <w:color w:val="FF0000"/>
          <w:sz w:val="28"/>
          <w:szCs w:val="28"/>
        </w:rPr>
        <w:t>.</w:t>
      </w:r>
      <w:r w:rsidRPr="001474D8">
        <w:rPr>
          <w:bCs/>
          <w:noProof/>
          <w:color w:val="FF0000"/>
          <w:sz w:val="28"/>
          <w:szCs w:val="28"/>
        </w:rPr>
        <w:fldChar w:fldCharType="begin"/>
      </w:r>
      <w:r w:rsidRPr="001474D8">
        <w:rPr>
          <w:bCs/>
          <w:noProof/>
          <w:color w:val="FF0000"/>
          <w:sz w:val="28"/>
          <w:szCs w:val="28"/>
        </w:rPr>
        <w:instrText xml:space="preserve"> SEQ раздел8 \* MERGEFORMAT </w:instrText>
      </w:r>
      <w:r w:rsidRPr="001474D8">
        <w:rPr>
          <w:bCs/>
          <w:noProof/>
          <w:color w:val="FF0000"/>
          <w:sz w:val="28"/>
          <w:szCs w:val="28"/>
        </w:rPr>
        <w:fldChar w:fldCharType="separate"/>
      </w:r>
      <w:r w:rsidR="00AE7126" w:rsidRPr="001474D8">
        <w:rPr>
          <w:bCs/>
          <w:noProof/>
          <w:color w:val="FF0000"/>
          <w:sz w:val="28"/>
          <w:szCs w:val="28"/>
        </w:rPr>
        <w:t>12</w:t>
      </w:r>
      <w:r w:rsidRPr="001474D8">
        <w:rPr>
          <w:bCs/>
          <w:noProof/>
          <w:color w:val="FF0000"/>
          <w:sz w:val="28"/>
          <w:szCs w:val="28"/>
        </w:rPr>
        <w:fldChar w:fldCharType="end"/>
      </w:r>
      <w:r w:rsidR="009861CE" w:rsidRPr="001474D8">
        <w:rPr>
          <w:color w:val="FF0000"/>
          <w:sz w:val="28"/>
          <w:szCs w:val="28"/>
        </w:rPr>
        <w:t xml:space="preserve"> </w:t>
      </w:r>
      <w:r w:rsidR="00B74D28" w:rsidRPr="001474D8">
        <w:rPr>
          <w:color w:val="FF0000"/>
          <w:sz w:val="28"/>
          <w:szCs w:val="28"/>
        </w:rPr>
        <w:t>Для</w:t>
      </w:r>
      <w:r w:rsidR="009861CE" w:rsidRPr="001474D8">
        <w:rPr>
          <w:color w:val="FF0000"/>
          <w:sz w:val="28"/>
          <w:szCs w:val="28"/>
        </w:rPr>
        <w:t xml:space="preserve"> </w:t>
      </w:r>
      <w:r w:rsidR="00B74D28" w:rsidRPr="001474D8">
        <w:rPr>
          <w:color w:val="FF0000"/>
          <w:sz w:val="28"/>
          <w:szCs w:val="28"/>
        </w:rPr>
        <w:t>уменьшения</w:t>
      </w:r>
      <w:r w:rsidR="009861CE" w:rsidRPr="001474D8">
        <w:rPr>
          <w:color w:val="FF0000"/>
          <w:sz w:val="28"/>
          <w:szCs w:val="28"/>
        </w:rPr>
        <w:t xml:space="preserve"> </w:t>
      </w:r>
      <w:r w:rsidR="00B74D28" w:rsidRPr="001474D8">
        <w:rPr>
          <w:color w:val="FF0000"/>
          <w:sz w:val="28"/>
          <w:szCs w:val="28"/>
        </w:rPr>
        <w:t>габаритов</w:t>
      </w:r>
      <w:r w:rsidR="009861CE" w:rsidRPr="001474D8">
        <w:rPr>
          <w:color w:val="FF0000"/>
          <w:sz w:val="28"/>
          <w:szCs w:val="28"/>
        </w:rPr>
        <w:t xml:space="preserve"> </w:t>
      </w:r>
      <w:r w:rsidR="00B74D28" w:rsidRPr="001474D8">
        <w:rPr>
          <w:color w:val="FF0000"/>
          <w:sz w:val="28"/>
          <w:szCs w:val="28"/>
        </w:rPr>
        <w:t>станции</w:t>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плане</w:t>
      </w:r>
      <w:r w:rsidR="009861CE" w:rsidRPr="001474D8">
        <w:rPr>
          <w:color w:val="FF0000"/>
          <w:sz w:val="28"/>
          <w:szCs w:val="28"/>
        </w:rPr>
        <w:t xml:space="preserve"> </w:t>
      </w:r>
      <w:r w:rsidR="00B74D28" w:rsidRPr="001474D8">
        <w:rPr>
          <w:color w:val="FF0000"/>
          <w:sz w:val="28"/>
          <w:szCs w:val="28"/>
        </w:rPr>
        <w:t>допускается</w:t>
      </w:r>
      <w:r w:rsidR="009861CE" w:rsidRPr="001474D8">
        <w:rPr>
          <w:color w:val="FF0000"/>
          <w:sz w:val="28"/>
          <w:szCs w:val="28"/>
        </w:rPr>
        <w:t xml:space="preserve"> </w:t>
      </w:r>
      <w:r w:rsidR="00B74D28" w:rsidRPr="001474D8">
        <w:rPr>
          <w:color w:val="FF0000"/>
          <w:sz w:val="28"/>
          <w:szCs w:val="28"/>
        </w:rPr>
        <w:t>устанавливать</w:t>
      </w:r>
      <w:r w:rsidR="009861CE" w:rsidRPr="001474D8">
        <w:rPr>
          <w:color w:val="FF0000"/>
          <w:sz w:val="28"/>
          <w:szCs w:val="28"/>
        </w:rPr>
        <w:t xml:space="preserve"> </w:t>
      </w:r>
      <w:r w:rsidR="00B74D28" w:rsidRPr="001474D8">
        <w:rPr>
          <w:color w:val="FF0000"/>
          <w:sz w:val="28"/>
          <w:szCs w:val="28"/>
        </w:rPr>
        <w:t>насосы</w:t>
      </w:r>
      <w:r w:rsidR="009861CE" w:rsidRPr="001474D8">
        <w:rPr>
          <w:color w:val="FF0000"/>
          <w:sz w:val="28"/>
          <w:szCs w:val="28"/>
        </w:rPr>
        <w:t xml:space="preserve"> </w:t>
      </w:r>
      <w:r w:rsidR="00B74D28" w:rsidRPr="001474D8">
        <w:rPr>
          <w:color w:val="FF0000"/>
          <w:sz w:val="28"/>
          <w:szCs w:val="28"/>
        </w:rPr>
        <w:t>с</w:t>
      </w:r>
      <w:r w:rsidR="009861CE" w:rsidRPr="001474D8">
        <w:rPr>
          <w:color w:val="FF0000"/>
          <w:sz w:val="28"/>
          <w:szCs w:val="28"/>
        </w:rPr>
        <w:t xml:space="preserve"> </w:t>
      </w:r>
      <w:r w:rsidR="00B74D28" w:rsidRPr="001474D8">
        <w:rPr>
          <w:color w:val="FF0000"/>
          <w:sz w:val="28"/>
          <w:szCs w:val="28"/>
        </w:rPr>
        <w:t>правым</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левым</w:t>
      </w:r>
      <w:r w:rsidR="009861CE" w:rsidRPr="001474D8">
        <w:rPr>
          <w:color w:val="FF0000"/>
          <w:sz w:val="28"/>
          <w:szCs w:val="28"/>
        </w:rPr>
        <w:t xml:space="preserve"> </w:t>
      </w:r>
      <w:r w:rsidR="00B74D28" w:rsidRPr="001474D8">
        <w:rPr>
          <w:color w:val="FF0000"/>
          <w:sz w:val="28"/>
          <w:szCs w:val="28"/>
        </w:rPr>
        <w:t>вращением</w:t>
      </w:r>
      <w:r w:rsidR="009861CE" w:rsidRPr="001474D8">
        <w:rPr>
          <w:color w:val="FF0000"/>
          <w:sz w:val="28"/>
          <w:szCs w:val="28"/>
        </w:rPr>
        <w:t xml:space="preserve"> </w:t>
      </w:r>
      <w:r w:rsidR="00B74D28" w:rsidRPr="001474D8">
        <w:rPr>
          <w:color w:val="FF0000"/>
          <w:sz w:val="28"/>
          <w:szCs w:val="28"/>
        </w:rPr>
        <w:t>вала,</w:t>
      </w:r>
      <w:r w:rsidR="009861CE" w:rsidRPr="001474D8">
        <w:rPr>
          <w:color w:val="FF0000"/>
          <w:sz w:val="28"/>
          <w:szCs w:val="28"/>
        </w:rPr>
        <w:t xml:space="preserve"> </w:t>
      </w:r>
      <w:r w:rsidR="00B74D28" w:rsidRPr="001474D8">
        <w:rPr>
          <w:color w:val="FF0000"/>
          <w:sz w:val="28"/>
          <w:szCs w:val="28"/>
        </w:rPr>
        <w:t>при</w:t>
      </w:r>
      <w:r w:rsidR="009861CE" w:rsidRPr="001474D8">
        <w:rPr>
          <w:color w:val="FF0000"/>
          <w:sz w:val="28"/>
          <w:szCs w:val="28"/>
        </w:rPr>
        <w:t xml:space="preserve"> </w:t>
      </w:r>
      <w:r w:rsidR="00B74D28" w:rsidRPr="001474D8">
        <w:rPr>
          <w:color w:val="FF0000"/>
          <w:sz w:val="28"/>
          <w:szCs w:val="28"/>
        </w:rPr>
        <w:t>этом</w:t>
      </w:r>
      <w:r w:rsidR="009861CE" w:rsidRPr="001474D8">
        <w:rPr>
          <w:color w:val="FF0000"/>
          <w:sz w:val="28"/>
          <w:szCs w:val="28"/>
        </w:rPr>
        <w:t xml:space="preserve"> </w:t>
      </w:r>
      <w:r w:rsidR="00B74D28" w:rsidRPr="001474D8">
        <w:rPr>
          <w:color w:val="FF0000"/>
          <w:sz w:val="28"/>
          <w:szCs w:val="28"/>
        </w:rPr>
        <w:t>рабочее</w:t>
      </w:r>
      <w:r w:rsidR="009861CE" w:rsidRPr="001474D8">
        <w:rPr>
          <w:color w:val="FF0000"/>
          <w:sz w:val="28"/>
          <w:szCs w:val="28"/>
        </w:rPr>
        <w:t xml:space="preserve"> </w:t>
      </w:r>
      <w:r w:rsidR="00B74D28" w:rsidRPr="001474D8">
        <w:rPr>
          <w:color w:val="FF0000"/>
          <w:sz w:val="28"/>
          <w:szCs w:val="28"/>
        </w:rPr>
        <w:t>колесо</w:t>
      </w:r>
      <w:r w:rsidR="009861CE" w:rsidRPr="001474D8">
        <w:rPr>
          <w:color w:val="FF0000"/>
          <w:sz w:val="28"/>
          <w:szCs w:val="28"/>
        </w:rPr>
        <w:t xml:space="preserve"> </w:t>
      </w:r>
      <w:r w:rsidR="00B74D28" w:rsidRPr="001474D8">
        <w:rPr>
          <w:color w:val="FF0000"/>
          <w:sz w:val="28"/>
          <w:szCs w:val="28"/>
        </w:rPr>
        <w:t>должно</w:t>
      </w:r>
      <w:r w:rsidR="009861CE" w:rsidRPr="001474D8">
        <w:rPr>
          <w:color w:val="FF0000"/>
          <w:sz w:val="28"/>
          <w:szCs w:val="28"/>
        </w:rPr>
        <w:t xml:space="preserve"> </w:t>
      </w:r>
      <w:r w:rsidR="00B74D28" w:rsidRPr="001474D8">
        <w:rPr>
          <w:color w:val="FF0000"/>
          <w:sz w:val="28"/>
          <w:szCs w:val="28"/>
        </w:rPr>
        <w:t>вращаться</w:t>
      </w:r>
      <w:r w:rsidR="009861CE" w:rsidRPr="001474D8">
        <w:rPr>
          <w:color w:val="FF0000"/>
          <w:sz w:val="28"/>
          <w:szCs w:val="28"/>
        </w:rPr>
        <w:t xml:space="preserve"> </w:t>
      </w:r>
      <w:r w:rsidR="00B74D28" w:rsidRPr="001474D8">
        <w:rPr>
          <w:color w:val="FF0000"/>
          <w:sz w:val="28"/>
          <w:szCs w:val="28"/>
        </w:rPr>
        <w:t>только</w:t>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одном</w:t>
      </w:r>
      <w:r w:rsidR="009861CE" w:rsidRPr="001474D8">
        <w:rPr>
          <w:color w:val="FF0000"/>
          <w:sz w:val="28"/>
          <w:szCs w:val="28"/>
        </w:rPr>
        <w:t xml:space="preserve"> </w:t>
      </w:r>
      <w:r w:rsidR="00B74D28" w:rsidRPr="001474D8">
        <w:rPr>
          <w:color w:val="FF0000"/>
          <w:sz w:val="28"/>
          <w:szCs w:val="28"/>
        </w:rPr>
        <w:t>направлении.</w:t>
      </w:r>
    </w:p>
    <w:p w14:paraId="3C382C47" w14:textId="731B4058" w:rsidR="00B74D28" w:rsidRPr="001474D8" w:rsidRDefault="00F26779" w:rsidP="00E267D2">
      <w:pPr>
        <w:widowControl/>
        <w:spacing w:before="0" w:after="0"/>
        <w:rPr>
          <w:color w:val="FF0000"/>
          <w:sz w:val="28"/>
          <w:szCs w:val="28"/>
        </w:rPr>
      </w:pPr>
      <w:r w:rsidRPr="001474D8">
        <w:rPr>
          <w:bCs/>
          <w:color w:val="FF0000"/>
          <w:sz w:val="28"/>
          <w:szCs w:val="28"/>
        </w:rPr>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00B74D28" w:rsidRPr="001474D8">
        <w:rPr>
          <w:bCs/>
          <w:color w:val="FF0000"/>
          <w:sz w:val="28"/>
          <w:szCs w:val="28"/>
        </w:rPr>
        <w:t>.</w:t>
      </w:r>
      <w:r w:rsidRPr="001474D8">
        <w:rPr>
          <w:bCs/>
          <w:noProof/>
          <w:color w:val="FF0000"/>
          <w:sz w:val="28"/>
          <w:szCs w:val="28"/>
        </w:rPr>
        <w:fldChar w:fldCharType="begin"/>
      </w:r>
      <w:r w:rsidRPr="001474D8">
        <w:rPr>
          <w:bCs/>
          <w:noProof/>
          <w:color w:val="FF0000"/>
          <w:sz w:val="28"/>
          <w:szCs w:val="28"/>
        </w:rPr>
        <w:instrText xml:space="preserve"> SEQ раздел8 \* MERGEFORMAT </w:instrText>
      </w:r>
      <w:r w:rsidRPr="001474D8">
        <w:rPr>
          <w:bCs/>
          <w:noProof/>
          <w:color w:val="FF0000"/>
          <w:sz w:val="28"/>
          <w:szCs w:val="28"/>
        </w:rPr>
        <w:fldChar w:fldCharType="separate"/>
      </w:r>
      <w:r w:rsidR="00AE7126" w:rsidRPr="001474D8">
        <w:rPr>
          <w:bCs/>
          <w:noProof/>
          <w:color w:val="FF0000"/>
          <w:sz w:val="28"/>
          <w:szCs w:val="28"/>
        </w:rPr>
        <w:t>13</w:t>
      </w:r>
      <w:r w:rsidRPr="001474D8">
        <w:rPr>
          <w:bCs/>
          <w:noProof/>
          <w:color w:val="FF0000"/>
          <w:sz w:val="28"/>
          <w:szCs w:val="28"/>
        </w:rPr>
        <w:fldChar w:fldCharType="end"/>
      </w:r>
      <w:r w:rsidR="009861CE" w:rsidRPr="001474D8">
        <w:rPr>
          <w:color w:val="FF0000"/>
          <w:sz w:val="28"/>
          <w:szCs w:val="28"/>
        </w:rPr>
        <w:t xml:space="preserve"> </w:t>
      </w:r>
      <w:r w:rsidR="00B74D28" w:rsidRPr="001474D8">
        <w:rPr>
          <w:color w:val="FF0000"/>
          <w:sz w:val="28"/>
          <w:szCs w:val="28"/>
        </w:rPr>
        <w:t>Всасывающие</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напорные</w:t>
      </w:r>
      <w:r w:rsidR="009861CE" w:rsidRPr="001474D8">
        <w:rPr>
          <w:color w:val="FF0000"/>
          <w:sz w:val="28"/>
          <w:szCs w:val="28"/>
        </w:rPr>
        <w:t xml:space="preserve"> </w:t>
      </w:r>
      <w:r w:rsidR="00B74D28" w:rsidRPr="001474D8">
        <w:rPr>
          <w:color w:val="FF0000"/>
          <w:sz w:val="28"/>
          <w:szCs w:val="28"/>
        </w:rPr>
        <w:t>коллекторы</w:t>
      </w:r>
      <w:r w:rsidR="009861CE" w:rsidRPr="001474D8">
        <w:rPr>
          <w:color w:val="FF0000"/>
          <w:sz w:val="28"/>
          <w:szCs w:val="28"/>
        </w:rPr>
        <w:t xml:space="preserve"> </w:t>
      </w:r>
      <w:r w:rsidR="00B74D28" w:rsidRPr="001474D8">
        <w:rPr>
          <w:color w:val="FF0000"/>
          <w:sz w:val="28"/>
          <w:szCs w:val="28"/>
        </w:rPr>
        <w:t>с</w:t>
      </w:r>
      <w:r w:rsidR="009861CE" w:rsidRPr="001474D8">
        <w:rPr>
          <w:color w:val="FF0000"/>
          <w:sz w:val="28"/>
          <w:szCs w:val="28"/>
        </w:rPr>
        <w:t xml:space="preserve"> </w:t>
      </w:r>
      <w:r w:rsidR="00B74D28" w:rsidRPr="001474D8">
        <w:rPr>
          <w:color w:val="FF0000"/>
          <w:sz w:val="28"/>
          <w:szCs w:val="28"/>
        </w:rPr>
        <w:t>запорной</w:t>
      </w:r>
      <w:r w:rsidR="009861CE" w:rsidRPr="001474D8">
        <w:rPr>
          <w:color w:val="FF0000"/>
          <w:sz w:val="28"/>
          <w:szCs w:val="28"/>
        </w:rPr>
        <w:t xml:space="preserve"> </w:t>
      </w:r>
      <w:r w:rsidR="00B74D28" w:rsidRPr="001474D8">
        <w:rPr>
          <w:color w:val="FF0000"/>
          <w:sz w:val="28"/>
          <w:szCs w:val="28"/>
        </w:rPr>
        <w:t>арматурой</w:t>
      </w:r>
      <w:r w:rsidR="009861CE" w:rsidRPr="001474D8">
        <w:rPr>
          <w:color w:val="FF0000"/>
          <w:sz w:val="28"/>
          <w:szCs w:val="28"/>
        </w:rPr>
        <w:t xml:space="preserve"> </w:t>
      </w:r>
      <w:r w:rsidR="00B74D28" w:rsidRPr="001474D8">
        <w:rPr>
          <w:color w:val="FF0000"/>
          <w:sz w:val="28"/>
          <w:szCs w:val="28"/>
        </w:rPr>
        <w:t>следует</w:t>
      </w:r>
      <w:r w:rsidR="009861CE" w:rsidRPr="001474D8">
        <w:rPr>
          <w:color w:val="FF0000"/>
          <w:sz w:val="28"/>
          <w:szCs w:val="28"/>
        </w:rPr>
        <w:t xml:space="preserve"> </w:t>
      </w:r>
      <w:r w:rsidR="00B74D28" w:rsidRPr="001474D8">
        <w:rPr>
          <w:color w:val="FF0000"/>
          <w:sz w:val="28"/>
          <w:szCs w:val="28"/>
        </w:rPr>
        <w:t>располагать</w:t>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здании</w:t>
      </w:r>
      <w:r w:rsidR="009861CE" w:rsidRPr="001474D8">
        <w:rPr>
          <w:color w:val="FF0000"/>
          <w:sz w:val="28"/>
          <w:szCs w:val="28"/>
        </w:rPr>
        <w:t xml:space="preserve"> </w:t>
      </w:r>
      <w:r w:rsidR="00B74D28" w:rsidRPr="001474D8">
        <w:rPr>
          <w:color w:val="FF0000"/>
          <w:sz w:val="28"/>
          <w:szCs w:val="28"/>
        </w:rPr>
        <w:t>насосной</w:t>
      </w:r>
      <w:r w:rsidR="009861CE" w:rsidRPr="001474D8">
        <w:rPr>
          <w:color w:val="FF0000"/>
          <w:sz w:val="28"/>
          <w:szCs w:val="28"/>
        </w:rPr>
        <w:t xml:space="preserve"> </w:t>
      </w:r>
      <w:r w:rsidR="00B74D28" w:rsidRPr="001474D8">
        <w:rPr>
          <w:color w:val="FF0000"/>
          <w:sz w:val="28"/>
          <w:szCs w:val="28"/>
        </w:rPr>
        <w:t>станции.</w:t>
      </w:r>
    </w:p>
    <w:p w14:paraId="52077762" w14:textId="731ECB5B" w:rsidR="00B74D28" w:rsidRPr="001474D8" w:rsidRDefault="00F26779" w:rsidP="00E267D2">
      <w:pPr>
        <w:widowControl/>
        <w:spacing w:before="0" w:after="0"/>
        <w:rPr>
          <w:color w:val="FF0000"/>
          <w:sz w:val="28"/>
          <w:szCs w:val="28"/>
        </w:rPr>
      </w:pPr>
      <w:r w:rsidRPr="001474D8">
        <w:rPr>
          <w:bCs/>
          <w:color w:val="FF0000"/>
          <w:sz w:val="28"/>
          <w:szCs w:val="28"/>
        </w:rPr>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00B74D28" w:rsidRPr="001474D8">
        <w:rPr>
          <w:bCs/>
          <w:color w:val="FF0000"/>
          <w:sz w:val="28"/>
          <w:szCs w:val="28"/>
        </w:rPr>
        <w:t>.</w:t>
      </w:r>
      <w:r w:rsidRPr="001474D8">
        <w:rPr>
          <w:bCs/>
          <w:noProof/>
          <w:color w:val="FF0000"/>
          <w:sz w:val="28"/>
          <w:szCs w:val="28"/>
        </w:rPr>
        <w:fldChar w:fldCharType="begin"/>
      </w:r>
      <w:r w:rsidRPr="001474D8">
        <w:rPr>
          <w:bCs/>
          <w:noProof/>
          <w:color w:val="FF0000"/>
          <w:sz w:val="28"/>
          <w:szCs w:val="28"/>
        </w:rPr>
        <w:instrText xml:space="preserve"> SEQ раздел8 \* MERGEFORMAT </w:instrText>
      </w:r>
      <w:r w:rsidRPr="001474D8">
        <w:rPr>
          <w:bCs/>
          <w:noProof/>
          <w:color w:val="FF0000"/>
          <w:sz w:val="28"/>
          <w:szCs w:val="28"/>
        </w:rPr>
        <w:fldChar w:fldCharType="separate"/>
      </w:r>
      <w:r w:rsidR="00AE7126" w:rsidRPr="001474D8">
        <w:rPr>
          <w:bCs/>
          <w:noProof/>
          <w:color w:val="FF0000"/>
          <w:sz w:val="28"/>
          <w:szCs w:val="28"/>
        </w:rPr>
        <w:t>14</w:t>
      </w:r>
      <w:r w:rsidRPr="001474D8">
        <w:rPr>
          <w:bCs/>
          <w:noProof/>
          <w:color w:val="FF0000"/>
          <w:sz w:val="28"/>
          <w:szCs w:val="28"/>
        </w:rPr>
        <w:fldChar w:fldCharType="end"/>
      </w:r>
      <w:r w:rsidR="009861CE" w:rsidRPr="001474D8">
        <w:rPr>
          <w:color w:val="FF0000"/>
          <w:sz w:val="28"/>
          <w:szCs w:val="28"/>
        </w:rPr>
        <w:t xml:space="preserve"> </w:t>
      </w:r>
      <w:r w:rsidR="00B74D28" w:rsidRPr="001474D8">
        <w:rPr>
          <w:color w:val="FF0000"/>
          <w:sz w:val="28"/>
          <w:szCs w:val="28"/>
        </w:rPr>
        <w:t>Трубопроводы</w:t>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насосных</w:t>
      </w:r>
      <w:r w:rsidR="009861CE" w:rsidRPr="001474D8">
        <w:rPr>
          <w:color w:val="FF0000"/>
          <w:sz w:val="28"/>
          <w:szCs w:val="28"/>
        </w:rPr>
        <w:t xml:space="preserve"> </w:t>
      </w:r>
      <w:r w:rsidR="00B74D28" w:rsidRPr="001474D8">
        <w:rPr>
          <w:color w:val="FF0000"/>
          <w:sz w:val="28"/>
          <w:szCs w:val="28"/>
        </w:rPr>
        <w:t>станциях,</w:t>
      </w:r>
      <w:r w:rsidR="009861CE" w:rsidRPr="001474D8">
        <w:rPr>
          <w:color w:val="FF0000"/>
          <w:sz w:val="28"/>
          <w:szCs w:val="28"/>
        </w:rPr>
        <w:t xml:space="preserve"> </w:t>
      </w:r>
      <w:r w:rsidR="00B74D28" w:rsidRPr="001474D8">
        <w:rPr>
          <w:color w:val="FF0000"/>
          <w:sz w:val="28"/>
          <w:szCs w:val="28"/>
        </w:rPr>
        <w:t>а</w:t>
      </w:r>
      <w:r w:rsidR="009861CE" w:rsidRPr="001474D8">
        <w:rPr>
          <w:color w:val="FF0000"/>
          <w:sz w:val="28"/>
          <w:szCs w:val="28"/>
        </w:rPr>
        <w:t xml:space="preserve"> </w:t>
      </w:r>
      <w:r w:rsidR="00B74D28" w:rsidRPr="001474D8">
        <w:rPr>
          <w:color w:val="FF0000"/>
          <w:sz w:val="28"/>
          <w:szCs w:val="28"/>
        </w:rPr>
        <w:t>также</w:t>
      </w:r>
      <w:r w:rsidR="009861CE" w:rsidRPr="001474D8">
        <w:rPr>
          <w:color w:val="FF0000"/>
          <w:sz w:val="28"/>
          <w:szCs w:val="28"/>
        </w:rPr>
        <w:t xml:space="preserve"> </w:t>
      </w:r>
      <w:r w:rsidR="00B74D28" w:rsidRPr="001474D8">
        <w:rPr>
          <w:color w:val="FF0000"/>
          <w:sz w:val="28"/>
          <w:szCs w:val="28"/>
        </w:rPr>
        <w:t>всасывающие</w:t>
      </w:r>
      <w:r w:rsidR="009861CE" w:rsidRPr="001474D8">
        <w:rPr>
          <w:color w:val="FF0000"/>
          <w:sz w:val="28"/>
          <w:szCs w:val="28"/>
        </w:rPr>
        <w:t xml:space="preserve"> </w:t>
      </w:r>
      <w:r w:rsidR="00B74D28" w:rsidRPr="001474D8">
        <w:rPr>
          <w:color w:val="FF0000"/>
          <w:sz w:val="28"/>
          <w:szCs w:val="28"/>
        </w:rPr>
        <w:t>линии</w:t>
      </w:r>
      <w:r w:rsidR="009861CE" w:rsidRPr="001474D8">
        <w:rPr>
          <w:color w:val="FF0000"/>
          <w:sz w:val="28"/>
          <w:szCs w:val="28"/>
        </w:rPr>
        <w:t xml:space="preserve"> </w:t>
      </w:r>
      <w:r w:rsidR="00B74D28" w:rsidRPr="001474D8">
        <w:rPr>
          <w:color w:val="FF0000"/>
          <w:sz w:val="28"/>
          <w:szCs w:val="28"/>
        </w:rPr>
        <w:t>за</w:t>
      </w:r>
      <w:r w:rsidR="009861CE" w:rsidRPr="001474D8">
        <w:rPr>
          <w:color w:val="FF0000"/>
          <w:sz w:val="28"/>
          <w:szCs w:val="28"/>
        </w:rPr>
        <w:t xml:space="preserve"> </w:t>
      </w:r>
      <w:r w:rsidR="00B74D28" w:rsidRPr="001474D8">
        <w:rPr>
          <w:color w:val="FF0000"/>
          <w:sz w:val="28"/>
          <w:szCs w:val="28"/>
        </w:rPr>
        <w:t>пределами</w:t>
      </w:r>
      <w:r w:rsidR="009861CE" w:rsidRPr="001474D8">
        <w:rPr>
          <w:color w:val="FF0000"/>
          <w:sz w:val="28"/>
          <w:szCs w:val="28"/>
        </w:rPr>
        <w:t xml:space="preserve"> </w:t>
      </w:r>
      <w:r w:rsidR="00B74D28" w:rsidRPr="001474D8">
        <w:rPr>
          <w:color w:val="FF0000"/>
          <w:sz w:val="28"/>
          <w:szCs w:val="28"/>
        </w:rPr>
        <w:t>машинного</w:t>
      </w:r>
      <w:r w:rsidR="009861CE" w:rsidRPr="001474D8">
        <w:rPr>
          <w:color w:val="FF0000"/>
          <w:sz w:val="28"/>
          <w:szCs w:val="28"/>
        </w:rPr>
        <w:t xml:space="preserve"> </w:t>
      </w:r>
      <w:r w:rsidR="00B74D28" w:rsidRPr="001474D8">
        <w:rPr>
          <w:color w:val="FF0000"/>
          <w:sz w:val="28"/>
          <w:szCs w:val="28"/>
        </w:rPr>
        <w:t>зала,</w:t>
      </w:r>
      <w:r w:rsidR="009861CE" w:rsidRPr="001474D8">
        <w:rPr>
          <w:color w:val="FF0000"/>
          <w:sz w:val="28"/>
          <w:szCs w:val="28"/>
        </w:rPr>
        <w:t xml:space="preserve"> </w:t>
      </w:r>
      <w:r w:rsidR="00B74D28" w:rsidRPr="001474D8">
        <w:rPr>
          <w:color w:val="FF0000"/>
          <w:sz w:val="28"/>
          <w:szCs w:val="28"/>
        </w:rPr>
        <w:t>как</w:t>
      </w:r>
      <w:r w:rsidR="009861CE" w:rsidRPr="001474D8">
        <w:rPr>
          <w:color w:val="FF0000"/>
          <w:sz w:val="28"/>
          <w:szCs w:val="28"/>
        </w:rPr>
        <w:t xml:space="preserve"> </w:t>
      </w:r>
      <w:r w:rsidR="00B74D28" w:rsidRPr="001474D8">
        <w:rPr>
          <w:color w:val="FF0000"/>
          <w:sz w:val="28"/>
          <w:szCs w:val="28"/>
        </w:rPr>
        <w:t>правило,</w:t>
      </w:r>
      <w:r w:rsidR="009861CE" w:rsidRPr="001474D8">
        <w:rPr>
          <w:color w:val="FF0000"/>
          <w:sz w:val="28"/>
          <w:szCs w:val="28"/>
        </w:rPr>
        <w:t xml:space="preserve"> </w:t>
      </w:r>
      <w:r w:rsidR="00B74D28" w:rsidRPr="001474D8">
        <w:rPr>
          <w:color w:val="FF0000"/>
          <w:sz w:val="28"/>
          <w:szCs w:val="28"/>
        </w:rPr>
        <w:t>следует</w:t>
      </w:r>
      <w:r w:rsidR="009861CE" w:rsidRPr="001474D8">
        <w:rPr>
          <w:color w:val="FF0000"/>
          <w:sz w:val="28"/>
          <w:szCs w:val="28"/>
        </w:rPr>
        <w:t xml:space="preserve"> </w:t>
      </w:r>
      <w:r w:rsidR="00B74D28" w:rsidRPr="001474D8">
        <w:rPr>
          <w:color w:val="FF0000"/>
          <w:sz w:val="28"/>
          <w:szCs w:val="28"/>
        </w:rPr>
        <w:t>выполнять</w:t>
      </w:r>
      <w:r w:rsidR="009861CE" w:rsidRPr="001474D8">
        <w:rPr>
          <w:color w:val="FF0000"/>
          <w:sz w:val="28"/>
          <w:szCs w:val="28"/>
        </w:rPr>
        <w:t xml:space="preserve"> </w:t>
      </w:r>
      <w:r w:rsidR="00B74D28" w:rsidRPr="001474D8">
        <w:rPr>
          <w:color w:val="FF0000"/>
          <w:sz w:val="28"/>
          <w:szCs w:val="28"/>
        </w:rPr>
        <w:t>из</w:t>
      </w:r>
      <w:r w:rsidR="009861CE" w:rsidRPr="001474D8">
        <w:rPr>
          <w:color w:val="FF0000"/>
          <w:sz w:val="28"/>
          <w:szCs w:val="28"/>
        </w:rPr>
        <w:t xml:space="preserve"> </w:t>
      </w:r>
      <w:r w:rsidR="00B74D28" w:rsidRPr="001474D8">
        <w:rPr>
          <w:color w:val="FF0000"/>
          <w:sz w:val="28"/>
          <w:szCs w:val="28"/>
        </w:rPr>
        <w:t>стальных</w:t>
      </w:r>
      <w:r w:rsidR="009861CE" w:rsidRPr="001474D8">
        <w:rPr>
          <w:color w:val="FF0000"/>
          <w:sz w:val="28"/>
          <w:szCs w:val="28"/>
        </w:rPr>
        <w:t xml:space="preserve"> </w:t>
      </w:r>
      <w:r w:rsidR="00B74D28" w:rsidRPr="001474D8">
        <w:rPr>
          <w:color w:val="FF0000"/>
          <w:sz w:val="28"/>
          <w:szCs w:val="28"/>
        </w:rPr>
        <w:t>труб</w:t>
      </w:r>
      <w:r w:rsidR="009861CE" w:rsidRPr="001474D8">
        <w:rPr>
          <w:color w:val="FF0000"/>
          <w:sz w:val="28"/>
          <w:szCs w:val="28"/>
        </w:rPr>
        <w:t xml:space="preserve"> </w:t>
      </w:r>
      <w:r w:rsidR="004222FE" w:rsidRPr="001474D8">
        <w:rPr>
          <w:color w:val="FF0000"/>
          <w:sz w:val="28"/>
          <w:szCs w:val="28"/>
        </w:rPr>
        <w:t>или</w:t>
      </w:r>
      <w:r w:rsidR="009861CE" w:rsidRPr="001474D8">
        <w:rPr>
          <w:color w:val="FF0000"/>
          <w:sz w:val="28"/>
          <w:szCs w:val="28"/>
        </w:rPr>
        <w:t xml:space="preserve"> </w:t>
      </w:r>
      <w:r w:rsidR="004222FE" w:rsidRPr="001474D8">
        <w:rPr>
          <w:color w:val="FF0000"/>
          <w:sz w:val="28"/>
          <w:szCs w:val="28"/>
        </w:rPr>
        <w:t>труб</w:t>
      </w:r>
      <w:r w:rsidR="009861CE" w:rsidRPr="001474D8">
        <w:rPr>
          <w:color w:val="FF0000"/>
          <w:sz w:val="28"/>
          <w:szCs w:val="28"/>
        </w:rPr>
        <w:t xml:space="preserve"> </w:t>
      </w:r>
      <w:r w:rsidR="004222FE" w:rsidRPr="001474D8">
        <w:rPr>
          <w:color w:val="FF0000"/>
          <w:sz w:val="28"/>
          <w:szCs w:val="28"/>
        </w:rPr>
        <w:t>ВЧШГ</w:t>
      </w:r>
      <w:r w:rsidR="009861CE" w:rsidRPr="001474D8">
        <w:rPr>
          <w:color w:val="FF0000"/>
          <w:sz w:val="28"/>
          <w:szCs w:val="28"/>
        </w:rPr>
        <w:t xml:space="preserve"> </w:t>
      </w:r>
      <w:r w:rsidR="004222FE" w:rsidRPr="001474D8">
        <w:rPr>
          <w:color w:val="FF0000"/>
          <w:sz w:val="28"/>
          <w:szCs w:val="28"/>
        </w:rPr>
        <w:t>по</w:t>
      </w:r>
      <w:r w:rsidR="009861CE" w:rsidRPr="001474D8">
        <w:rPr>
          <w:color w:val="FF0000"/>
          <w:sz w:val="28"/>
          <w:szCs w:val="28"/>
        </w:rPr>
        <w:t xml:space="preserve"> </w:t>
      </w:r>
      <w:r w:rsidR="004222FE" w:rsidRPr="001474D8">
        <w:rPr>
          <w:color w:val="FF0000"/>
          <w:sz w:val="28"/>
          <w:szCs w:val="28"/>
        </w:rPr>
        <w:t>ГОСТ</w:t>
      </w:r>
      <w:r w:rsidR="009861CE" w:rsidRPr="001474D8">
        <w:rPr>
          <w:color w:val="FF0000"/>
          <w:sz w:val="28"/>
          <w:szCs w:val="28"/>
        </w:rPr>
        <w:t xml:space="preserve"> </w:t>
      </w:r>
      <w:r w:rsidR="004222FE" w:rsidRPr="001474D8">
        <w:rPr>
          <w:color w:val="FF0000"/>
          <w:sz w:val="28"/>
          <w:szCs w:val="28"/>
        </w:rPr>
        <w:t>ISO</w:t>
      </w:r>
      <w:r w:rsidR="009861CE" w:rsidRPr="001474D8">
        <w:rPr>
          <w:color w:val="FF0000"/>
          <w:sz w:val="28"/>
          <w:szCs w:val="28"/>
        </w:rPr>
        <w:t xml:space="preserve"> </w:t>
      </w:r>
      <w:r w:rsidR="004222FE" w:rsidRPr="001474D8">
        <w:rPr>
          <w:color w:val="FF0000"/>
          <w:sz w:val="28"/>
          <w:szCs w:val="28"/>
        </w:rPr>
        <w:t>2531</w:t>
      </w:r>
      <w:r w:rsidR="009861CE" w:rsidRPr="001474D8">
        <w:rPr>
          <w:color w:val="FF0000"/>
          <w:sz w:val="28"/>
          <w:szCs w:val="28"/>
        </w:rPr>
        <w:t xml:space="preserve"> </w:t>
      </w:r>
      <w:r w:rsidR="00B74D28" w:rsidRPr="001474D8">
        <w:rPr>
          <w:color w:val="FF0000"/>
          <w:sz w:val="28"/>
          <w:szCs w:val="28"/>
        </w:rPr>
        <w:t>на</w:t>
      </w:r>
      <w:r w:rsidR="009861CE" w:rsidRPr="001474D8">
        <w:rPr>
          <w:color w:val="FF0000"/>
          <w:sz w:val="28"/>
          <w:szCs w:val="28"/>
        </w:rPr>
        <w:t xml:space="preserve"> </w:t>
      </w:r>
      <w:r w:rsidR="00B74D28" w:rsidRPr="001474D8">
        <w:rPr>
          <w:color w:val="FF0000"/>
          <w:sz w:val="28"/>
          <w:szCs w:val="28"/>
        </w:rPr>
        <w:t>сварке</w:t>
      </w:r>
      <w:r w:rsidR="009861CE" w:rsidRPr="001474D8">
        <w:rPr>
          <w:color w:val="FF0000"/>
          <w:sz w:val="28"/>
          <w:szCs w:val="28"/>
        </w:rPr>
        <w:t xml:space="preserve"> </w:t>
      </w:r>
      <w:r w:rsidR="00B74D28" w:rsidRPr="001474D8">
        <w:rPr>
          <w:color w:val="FF0000"/>
          <w:sz w:val="28"/>
          <w:szCs w:val="28"/>
        </w:rPr>
        <w:t>с</w:t>
      </w:r>
      <w:r w:rsidR="009861CE" w:rsidRPr="001474D8">
        <w:rPr>
          <w:color w:val="FF0000"/>
          <w:sz w:val="28"/>
          <w:szCs w:val="28"/>
        </w:rPr>
        <w:t xml:space="preserve"> </w:t>
      </w:r>
      <w:r w:rsidR="00B74D28" w:rsidRPr="001474D8">
        <w:rPr>
          <w:color w:val="FF0000"/>
          <w:sz w:val="28"/>
          <w:szCs w:val="28"/>
        </w:rPr>
        <w:t>применением</w:t>
      </w:r>
      <w:r w:rsidR="009861CE" w:rsidRPr="001474D8">
        <w:rPr>
          <w:color w:val="FF0000"/>
          <w:sz w:val="28"/>
          <w:szCs w:val="28"/>
        </w:rPr>
        <w:t xml:space="preserve"> </w:t>
      </w:r>
      <w:r w:rsidR="00B74D28" w:rsidRPr="001474D8">
        <w:rPr>
          <w:color w:val="FF0000"/>
          <w:sz w:val="28"/>
          <w:szCs w:val="28"/>
        </w:rPr>
        <w:t>фланцев</w:t>
      </w:r>
      <w:r w:rsidR="009861CE" w:rsidRPr="001474D8">
        <w:rPr>
          <w:color w:val="FF0000"/>
          <w:sz w:val="28"/>
          <w:szCs w:val="28"/>
        </w:rPr>
        <w:t xml:space="preserve"> </w:t>
      </w:r>
      <w:r w:rsidR="00B74D28" w:rsidRPr="001474D8">
        <w:rPr>
          <w:color w:val="FF0000"/>
          <w:sz w:val="28"/>
          <w:szCs w:val="28"/>
        </w:rPr>
        <w:t>для</w:t>
      </w:r>
      <w:r w:rsidR="009861CE" w:rsidRPr="001474D8">
        <w:rPr>
          <w:color w:val="FF0000"/>
          <w:sz w:val="28"/>
          <w:szCs w:val="28"/>
        </w:rPr>
        <w:t xml:space="preserve"> </w:t>
      </w:r>
      <w:r w:rsidR="00B74D28" w:rsidRPr="001474D8">
        <w:rPr>
          <w:color w:val="FF0000"/>
          <w:sz w:val="28"/>
          <w:szCs w:val="28"/>
        </w:rPr>
        <w:t>присоединения</w:t>
      </w:r>
      <w:r w:rsidR="009861CE" w:rsidRPr="001474D8">
        <w:rPr>
          <w:color w:val="FF0000"/>
          <w:sz w:val="28"/>
          <w:szCs w:val="28"/>
        </w:rPr>
        <w:t xml:space="preserve"> </w:t>
      </w:r>
      <w:r w:rsidR="00B74D28" w:rsidRPr="001474D8">
        <w:rPr>
          <w:color w:val="FF0000"/>
          <w:sz w:val="28"/>
          <w:szCs w:val="28"/>
        </w:rPr>
        <w:t>к</w:t>
      </w:r>
      <w:r w:rsidR="009861CE" w:rsidRPr="001474D8">
        <w:rPr>
          <w:color w:val="FF0000"/>
          <w:sz w:val="28"/>
          <w:szCs w:val="28"/>
        </w:rPr>
        <w:t xml:space="preserve"> </w:t>
      </w:r>
      <w:r w:rsidR="00B74D28" w:rsidRPr="001474D8">
        <w:rPr>
          <w:color w:val="FF0000"/>
          <w:sz w:val="28"/>
          <w:szCs w:val="28"/>
        </w:rPr>
        <w:t>арматуре</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насосам.</w:t>
      </w:r>
    </w:p>
    <w:p w14:paraId="037BD168" w14:textId="77777777" w:rsidR="00B74D28" w:rsidRPr="001474D8" w:rsidRDefault="00B74D28" w:rsidP="00E267D2">
      <w:pPr>
        <w:widowControl/>
        <w:spacing w:before="0" w:after="0"/>
        <w:rPr>
          <w:color w:val="FF0000"/>
          <w:sz w:val="28"/>
          <w:szCs w:val="28"/>
        </w:rPr>
      </w:pPr>
      <w:r w:rsidRPr="001474D8">
        <w:rPr>
          <w:color w:val="FF0000"/>
          <w:sz w:val="28"/>
          <w:szCs w:val="28"/>
        </w:rPr>
        <w:t>При</w:t>
      </w:r>
      <w:r w:rsidR="009861CE" w:rsidRPr="001474D8">
        <w:rPr>
          <w:color w:val="FF0000"/>
          <w:sz w:val="28"/>
          <w:szCs w:val="28"/>
        </w:rPr>
        <w:t xml:space="preserve"> </w:t>
      </w:r>
      <w:r w:rsidRPr="001474D8">
        <w:rPr>
          <w:color w:val="FF0000"/>
          <w:sz w:val="28"/>
          <w:szCs w:val="28"/>
        </w:rPr>
        <w:t>этом,</w:t>
      </w:r>
      <w:r w:rsidR="009861CE" w:rsidRPr="001474D8">
        <w:rPr>
          <w:color w:val="FF0000"/>
          <w:sz w:val="28"/>
          <w:szCs w:val="28"/>
        </w:rPr>
        <w:t xml:space="preserve"> </w:t>
      </w:r>
      <w:r w:rsidRPr="001474D8">
        <w:rPr>
          <w:color w:val="FF0000"/>
          <w:sz w:val="28"/>
          <w:szCs w:val="28"/>
        </w:rPr>
        <w:t>необходимо</w:t>
      </w:r>
      <w:r w:rsidR="009861CE" w:rsidRPr="001474D8">
        <w:rPr>
          <w:color w:val="FF0000"/>
          <w:sz w:val="28"/>
          <w:szCs w:val="28"/>
        </w:rPr>
        <w:t xml:space="preserve"> </w:t>
      </w:r>
      <w:r w:rsidRPr="001474D8">
        <w:rPr>
          <w:color w:val="FF0000"/>
          <w:sz w:val="28"/>
          <w:szCs w:val="28"/>
        </w:rPr>
        <w:t>предусматривать</w:t>
      </w:r>
      <w:r w:rsidR="009861CE" w:rsidRPr="001474D8">
        <w:rPr>
          <w:color w:val="FF0000"/>
          <w:sz w:val="28"/>
          <w:szCs w:val="28"/>
        </w:rPr>
        <w:t xml:space="preserve"> </w:t>
      </w:r>
      <w:r w:rsidRPr="001474D8">
        <w:rPr>
          <w:color w:val="FF0000"/>
          <w:sz w:val="28"/>
          <w:szCs w:val="28"/>
        </w:rPr>
        <w:t>их</w:t>
      </w:r>
      <w:r w:rsidR="009861CE" w:rsidRPr="001474D8">
        <w:rPr>
          <w:color w:val="FF0000"/>
          <w:sz w:val="28"/>
          <w:szCs w:val="28"/>
        </w:rPr>
        <w:t xml:space="preserve"> </w:t>
      </w:r>
      <w:r w:rsidRPr="001474D8">
        <w:rPr>
          <w:color w:val="FF0000"/>
          <w:sz w:val="28"/>
          <w:szCs w:val="28"/>
        </w:rPr>
        <w:t>крепление,</w:t>
      </w:r>
      <w:r w:rsidR="009861CE" w:rsidRPr="001474D8">
        <w:rPr>
          <w:color w:val="FF0000"/>
          <w:sz w:val="28"/>
          <w:szCs w:val="28"/>
        </w:rPr>
        <w:t xml:space="preserve"> </w:t>
      </w:r>
      <w:r w:rsidRPr="001474D8">
        <w:rPr>
          <w:color w:val="FF0000"/>
          <w:sz w:val="28"/>
          <w:szCs w:val="28"/>
        </w:rPr>
        <w:t>обеспечивающее</w:t>
      </w:r>
      <w:r w:rsidR="009861CE" w:rsidRPr="001474D8">
        <w:rPr>
          <w:color w:val="FF0000"/>
          <w:sz w:val="28"/>
          <w:szCs w:val="28"/>
        </w:rPr>
        <w:t xml:space="preserve"> </w:t>
      </w:r>
      <w:r w:rsidRPr="001474D8">
        <w:rPr>
          <w:color w:val="FF0000"/>
          <w:sz w:val="28"/>
          <w:szCs w:val="28"/>
        </w:rPr>
        <w:t>предотвращение</w:t>
      </w:r>
      <w:r w:rsidR="009861CE" w:rsidRPr="001474D8">
        <w:rPr>
          <w:color w:val="FF0000"/>
          <w:sz w:val="28"/>
          <w:szCs w:val="28"/>
        </w:rPr>
        <w:t xml:space="preserve"> </w:t>
      </w:r>
      <w:r w:rsidRPr="001474D8">
        <w:rPr>
          <w:color w:val="FF0000"/>
          <w:sz w:val="28"/>
          <w:szCs w:val="28"/>
        </w:rPr>
        <w:t>опирания</w:t>
      </w:r>
      <w:r w:rsidR="009861CE" w:rsidRPr="001474D8">
        <w:rPr>
          <w:color w:val="FF0000"/>
          <w:sz w:val="28"/>
          <w:szCs w:val="28"/>
        </w:rPr>
        <w:t xml:space="preserve"> </w:t>
      </w:r>
      <w:r w:rsidRPr="001474D8">
        <w:rPr>
          <w:color w:val="FF0000"/>
          <w:sz w:val="28"/>
          <w:szCs w:val="28"/>
        </w:rPr>
        <w:t>труб</w:t>
      </w:r>
      <w:r w:rsidR="009861CE" w:rsidRPr="001474D8">
        <w:rPr>
          <w:color w:val="FF0000"/>
          <w:sz w:val="28"/>
          <w:szCs w:val="28"/>
        </w:rPr>
        <w:t xml:space="preserve"> </w:t>
      </w:r>
      <w:r w:rsidRPr="001474D8">
        <w:rPr>
          <w:color w:val="FF0000"/>
          <w:sz w:val="28"/>
          <w:szCs w:val="28"/>
        </w:rPr>
        <w:t>на</w:t>
      </w:r>
      <w:r w:rsidR="009861CE" w:rsidRPr="001474D8">
        <w:rPr>
          <w:color w:val="FF0000"/>
          <w:sz w:val="28"/>
          <w:szCs w:val="28"/>
        </w:rPr>
        <w:t xml:space="preserve"> </w:t>
      </w:r>
      <w:r w:rsidRPr="001474D8">
        <w:rPr>
          <w:color w:val="FF0000"/>
          <w:sz w:val="28"/>
          <w:szCs w:val="28"/>
        </w:rPr>
        <w:t>насосы</w:t>
      </w:r>
      <w:r w:rsidR="009861CE" w:rsidRPr="001474D8">
        <w:rPr>
          <w:color w:val="FF0000"/>
          <w:sz w:val="28"/>
          <w:szCs w:val="28"/>
        </w:rPr>
        <w:t xml:space="preserve"> </w:t>
      </w:r>
      <w:r w:rsidRPr="001474D8">
        <w:rPr>
          <w:color w:val="FF0000"/>
          <w:sz w:val="28"/>
          <w:szCs w:val="28"/>
        </w:rPr>
        <w:t>и</w:t>
      </w:r>
      <w:r w:rsidR="009861CE" w:rsidRPr="001474D8">
        <w:rPr>
          <w:color w:val="FF0000"/>
          <w:sz w:val="28"/>
          <w:szCs w:val="28"/>
        </w:rPr>
        <w:t xml:space="preserve"> </w:t>
      </w:r>
      <w:r w:rsidRPr="001474D8">
        <w:rPr>
          <w:color w:val="FF0000"/>
          <w:sz w:val="28"/>
          <w:szCs w:val="28"/>
        </w:rPr>
        <w:t>взаимной</w:t>
      </w:r>
      <w:r w:rsidR="009861CE" w:rsidRPr="001474D8">
        <w:rPr>
          <w:color w:val="FF0000"/>
          <w:sz w:val="28"/>
          <w:szCs w:val="28"/>
        </w:rPr>
        <w:t xml:space="preserve"> </w:t>
      </w:r>
      <w:r w:rsidRPr="001474D8">
        <w:rPr>
          <w:color w:val="FF0000"/>
          <w:sz w:val="28"/>
          <w:szCs w:val="28"/>
        </w:rPr>
        <w:t>передачи</w:t>
      </w:r>
      <w:r w:rsidR="009861CE" w:rsidRPr="001474D8">
        <w:rPr>
          <w:color w:val="FF0000"/>
          <w:sz w:val="28"/>
          <w:szCs w:val="28"/>
        </w:rPr>
        <w:t xml:space="preserve"> </w:t>
      </w:r>
      <w:r w:rsidRPr="001474D8">
        <w:rPr>
          <w:color w:val="FF0000"/>
          <w:sz w:val="28"/>
          <w:szCs w:val="28"/>
        </w:rPr>
        <w:t>вибрации</w:t>
      </w:r>
      <w:r w:rsidR="009861CE" w:rsidRPr="001474D8">
        <w:rPr>
          <w:color w:val="FF0000"/>
          <w:sz w:val="28"/>
          <w:szCs w:val="28"/>
        </w:rPr>
        <w:t xml:space="preserve"> </w:t>
      </w:r>
      <w:r w:rsidRPr="001474D8">
        <w:rPr>
          <w:color w:val="FF0000"/>
          <w:sz w:val="28"/>
          <w:szCs w:val="28"/>
        </w:rPr>
        <w:t>от</w:t>
      </w:r>
      <w:r w:rsidR="009861CE" w:rsidRPr="001474D8">
        <w:rPr>
          <w:color w:val="FF0000"/>
          <w:sz w:val="28"/>
          <w:szCs w:val="28"/>
        </w:rPr>
        <w:t xml:space="preserve"> </w:t>
      </w:r>
      <w:r w:rsidRPr="001474D8">
        <w:rPr>
          <w:color w:val="FF0000"/>
          <w:sz w:val="28"/>
          <w:szCs w:val="28"/>
        </w:rPr>
        <w:t>насосов</w:t>
      </w:r>
      <w:r w:rsidR="009861CE" w:rsidRPr="001474D8">
        <w:rPr>
          <w:color w:val="FF0000"/>
          <w:sz w:val="28"/>
          <w:szCs w:val="28"/>
        </w:rPr>
        <w:t xml:space="preserve"> </w:t>
      </w:r>
      <w:r w:rsidRPr="001474D8">
        <w:rPr>
          <w:color w:val="FF0000"/>
          <w:sz w:val="28"/>
          <w:szCs w:val="28"/>
        </w:rPr>
        <w:t>и</w:t>
      </w:r>
      <w:r w:rsidR="009861CE" w:rsidRPr="001474D8">
        <w:rPr>
          <w:color w:val="FF0000"/>
          <w:sz w:val="28"/>
          <w:szCs w:val="28"/>
        </w:rPr>
        <w:t xml:space="preserve"> </w:t>
      </w:r>
      <w:r w:rsidRPr="001474D8">
        <w:rPr>
          <w:color w:val="FF0000"/>
          <w:sz w:val="28"/>
          <w:szCs w:val="28"/>
        </w:rPr>
        <w:t>узлов</w:t>
      </w:r>
      <w:r w:rsidR="009861CE" w:rsidRPr="001474D8">
        <w:rPr>
          <w:color w:val="FF0000"/>
          <w:sz w:val="28"/>
          <w:szCs w:val="28"/>
        </w:rPr>
        <w:t xml:space="preserve"> </w:t>
      </w:r>
      <w:r w:rsidRPr="001474D8">
        <w:rPr>
          <w:color w:val="FF0000"/>
          <w:sz w:val="28"/>
          <w:szCs w:val="28"/>
        </w:rPr>
        <w:t>трубопроводов.</w:t>
      </w:r>
    </w:p>
    <w:p w14:paraId="401D3E59" w14:textId="5DC7735E" w:rsidR="00B74D28" w:rsidRPr="001474D8" w:rsidRDefault="00F26779" w:rsidP="00E267D2">
      <w:pPr>
        <w:widowControl/>
        <w:spacing w:before="0" w:after="0"/>
        <w:rPr>
          <w:bCs/>
          <w:color w:val="FF0000"/>
          <w:sz w:val="28"/>
          <w:szCs w:val="28"/>
        </w:rPr>
      </w:pPr>
      <w:r w:rsidRPr="001474D8">
        <w:rPr>
          <w:bCs/>
          <w:color w:val="FF0000"/>
          <w:sz w:val="28"/>
          <w:szCs w:val="28"/>
        </w:rPr>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00B74D28" w:rsidRPr="001474D8">
        <w:rPr>
          <w:bCs/>
          <w:color w:val="FF0000"/>
          <w:sz w:val="28"/>
          <w:szCs w:val="28"/>
        </w:rPr>
        <w:t>.</w:t>
      </w:r>
      <w:r w:rsidRPr="001474D8">
        <w:rPr>
          <w:bCs/>
          <w:noProof/>
          <w:color w:val="FF0000"/>
          <w:sz w:val="28"/>
          <w:szCs w:val="28"/>
        </w:rPr>
        <w:fldChar w:fldCharType="begin"/>
      </w:r>
      <w:r w:rsidRPr="001474D8">
        <w:rPr>
          <w:bCs/>
          <w:noProof/>
          <w:color w:val="FF0000"/>
          <w:sz w:val="28"/>
          <w:szCs w:val="28"/>
        </w:rPr>
        <w:instrText xml:space="preserve"> SEQ раздел8 \* MERGEFORMAT </w:instrText>
      </w:r>
      <w:r w:rsidRPr="001474D8">
        <w:rPr>
          <w:bCs/>
          <w:noProof/>
          <w:color w:val="FF0000"/>
          <w:sz w:val="28"/>
          <w:szCs w:val="28"/>
        </w:rPr>
        <w:fldChar w:fldCharType="separate"/>
      </w:r>
      <w:r w:rsidR="00AE7126" w:rsidRPr="001474D8">
        <w:rPr>
          <w:bCs/>
          <w:noProof/>
          <w:color w:val="FF0000"/>
          <w:sz w:val="28"/>
          <w:szCs w:val="28"/>
        </w:rPr>
        <w:t>15</w:t>
      </w:r>
      <w:r w:rsidRPr="001474D8">
        <w:rPr>
          <w:bCs/>
          <w:noProof/>
          <w:color w:val="FF0000"/>
          <w:sz w:val="28"/>
          <w:szCs w:val="28"/>
        </w:rPr>
        <w:fldChar w:fldCharType="end"/>
      </w:r>
      <w:r w:rsidR="009861CE" w:rsidRPr="001474D8">
        <w:rPr>
          <w:color w:val="FF0000"/>
          <w:sz w:val="28"/>
          <w:szCs w:val="28"/>
        </w:rPr>
        <w:t xml:space="preserve"> </w:t>
      </w:r>
      <w:r w:rsidR="00B74D28" w:rsidRPr="001474D8">
        <w:rPr>
          <w:bCs/>
          <w:color w:val="FF0000"/>
          <w:sz w:val="28"/>
          <w:szCs w:val="28"/>
        </w:rPr>
        <w:t>Конструкция</w:t>
      </w:r>
      <w:r w:rsidR="009861CE" w:rsidRPr="001474D8">
        <w:rPr>
          <w:bCs/>
          <w:color w:val="FF0000"/>
          <w:sz w:val="28"/>
          <w:szCs w:val="28"/>
        </w:rPr>
        <w:t xml:space="preserve"> </w:t>
      </w:r>
      <w:r w:rsidR="00B74D28" w:rsidRPr="001474D8">
        <w:rPr>
          <w:bCs/>
          <w:color w:val="FF0000"/>
          <w:sz w:val="28"/>
          <w:szCs w:val="28"/>
        </w:rPr>
        <w:t>и</w:t>
      </w:r>
      <w:r w:rsidR="009861CE" w:rsidRPr="001474D8">
        <w:rPr>
          <w:bCs/>
          <w:color w:val="FF0000"/>
          <w:sz w:val="28"/>
          <w:szCs w:val="28"/>
        </w:rPr>
        <w:t xml:space="preserve"> </w:t>
      </w:r>
      <w:r w:rsidR="00B74D28" w:rsidRPr="001474D8">
        <w:rPr>
          <w:bCs/>
          <w:color w:val="FF0000"/>
          <w:sz w:val="28"/>
          <w:szCs w:val="28"/>
        </w:rPr>
        <w:t>габариты</w:t>
      </w:r>
      <w:r w:rsidR="009861CE" w:rsidRPr="001474D8">
        <w:rPr>
          <w:bCs/>
          <w:color w:val="FF0000"/>
          <w:sz w:val="28"/>
          <w:szCs w:val="28"/>
        </w:rPr>
        <w:t xml:space="preserve"> </w:t>
      </w:r>
      <w:r w:rsidR="00B74D28" w:rsidRPr="001474D8">
        <w:rPr>
          <w:bCs/>
          <w:color w:val="FF0000"/>
          <w:sz w:val="28"/>
          <w:szCs w:val="28"/>
        </w:rPr>
        <w:t>приемных</w:t>
      </w:r>
      <w:r w:rsidR="009861CE" w:rsidRPr="001474D8">
        <w:rPr>
          <w:bCs/>
          <w:color w:val="FF0000"/>
          <w:sz w:val="28"/>
          <w:szCs w:val="28"/>
        </w:rPr>
        <w:t xml:space="preserve"> </w:t>
      </w:r>
      <w:r w:rsidR="00B74D28" w:rsidRPr="001474D8">
        <w:rPr>
          <w:bCs/>
          <w:color w:val="FF0000"/>
          <w:sz w:val="28"/>
          <w:szCs w:val="28"/>
        </w:rPr>
        <w:t>емкостей</w:t>
      </w:r>
      <w:r w:rsidR="009861CE" w:rsidRPr="001474D8">
        <w:rPr>
          <w:bCs/>
          <w:color w:val="FF0000"/>
          <w:sz w:val="28"/>
          <w:szCs w:val="28"/>
        </w:rPr>
        <w:t xml:space="preserve"> </w:t>
      </w:r>
      <w:r w:rsidR="00B74D28" w:rsidRPr="001474D8">
        <w:rPr>
          <w:bCs/>
          <w:color w:val="FF0000"/>
          <w:sz w:val="28"/>
          <w:szCs w:val="28"/>
        </w:rPr>
        <w:t>станций</w:t>
      </w:r>
      <w:r w:rsidR="009861CE" w:rsidRPr="001474D8">
        <w:rPr>
          <w:bCs/>
          <w:color w:val="FF0000"/>
          <w:sz w:val="28"/>
          <w:szCs w:val="28"/>
        </w:rPr>
        <w:t xml:space="preserve"> </w:t>
      </w:r>
      <w:r w:rsidR="00B74D28" w:rsidRPr="001474D8">
        <w:rPr>
          <w:bCs/>
          <w:color w:val="FF0000"/>
          <w:sz w:val="28"/>
          <w:szCs w:val="28"/>
        </w:rPr>
        <w:t>должны</w:t>
      </w:r>
      <w:r w:rsidR="009861CE" w:rsidRPr="001474D8">
        <w:rPr>
          <w:bCs/>
          <w:color w:val="FF0000"/>
          <w:sz w:val="28"/>
          <w:szCs w:val="28"/>
        </w:rPr>
        <w:t xml:space="preserve"> </w:t>
      </w:r>
      <w:r w:rsidR="00B74D28" w:rsidRPr="001474D8">
        <w:rPr>
          <w:bCs/>
          <w:color w:val="FF0000"/>
          <w:sz w:val="28"/>
          <w:szCs w:val="28"/>
        </w:rPr>
        <w:t>обеспечивать</w:t>
      </w:r>
      <w:r w:rsidR="009861CE" w:rsidRPr="001474D8">
        <w:rPr>
          <w:bCs/>
          <w:color w:val="FF0000"/>
          <w:sz w:val="28"/>
          <w:szCs w:val="28"/>
        </w:rPr>
        <w:t xml:space="preserve"> </w:t>
      </w:r>
      <w:r w:rsidR="00B74D28" w:rsidRPr="001474D8">
        <w:rPr>
          <w:bCs/>
          <w:color w:val="FF0000"/>
          <w:sz w:val="28"/>
          <w:szCs w:val="28"/>
        </w:rPr>
        <w:t>предотвращение</w:t>
      </w:r>
      <w:r w:rsidR="009861CE" w:rsidRPr="001474D8">
        <w:rPr>
          <w:bCs/>
          <w:color w:val="FF0000"/>
          <w:sz w:val="28"/>
          <w:szCs w:val="28"/>
        </w:rPr>
        <w:t xml:space="preserve"> </w:t>
      </w:r>
      <w:r w:rsidR="00B74D28" w:rsidRPr="001474D8">
        <w:rPr>
          <w:bCs/>
          <w:color w:val="FF0000"/>
          <w:sz w:val="28"/>
          <w:szCs w:val="28"/>
        </w:rPr>
        <w:t>условий</w:t>
      </w:r>
      <w:r w:rsidR="009861CE" w:rsidRPr="001474D8">
        <w:rPr>
          <w:bCs/>
          <w:color w:val="FF0000"/>
          <w:sz w:val="28"/>
          <w:szCs w:val="28"/>
        </w:rPr>
        <w:t xml:space="preserve"> </w:t>
      </w:r>
      <w:r w:rsidR="00B74D28" w:rsidRPr="001474D8">
        <w:rPr>
          <w:bCs/>
          <w:color w:val="FF0000"/>
          <w:sz w:val="28"/>
          <w:szCs w:val="28"/>
        </w:rPr>
        <w:t>образования</w:t>
      </w:r>
      <w:r w:rsidR="009861CE" w:rsidRPr="001474D8">
        <w:rPr>
          <w:bCs/>
          <w:color w:val="FF0000"/>
          <w:sz w:val="28"/>
          <w:szCs w:val="28"/>
        </w:rPr>
        <w:t xml:space="preserve"> </w:t>
      </w:r>
      <w:r w:rsidR="00B74D28" w:rsidRPr="001474D8">
        <w:rPr>
          <w:bCs/>
          <w:color w:val="FF0000"/>
          <w:sz w:val="28"/>
          <w:szCs w:val="28"/>
        </w:rPr>
        <w:t>в</w:t>
      </w:r>
      <w:r w:rsidR="009861CE" w:rsidRPr="001474D8">
        <w:rPr>
          <w:bCs/>
          <w:color w:val="FF0000"/>
          <w:sz w:val="28"/>
          <w:szCs w:val="28"/>
        </w:rPr>
        <w:t xml:space="preserve"> </w:t>
      </w:r>
      <w:r w:rsidR="00B74D28" w:rsidRPr="001474D8">
        <w:rPr>
          <w:bCs/>
          <w:color w:val="FF0000"/>
          <w:sz w:val="28"/>
          <w:szCs w:val="28"/>
        </w:rPr>
        <w:t>потоке</w:t>
      </w:r>
      <w:r w:rsidR="009861CE" w:rsidRPr="001474D8">
        <w:rPr>
          <w:bCs/>
          <w:color w:val="FF0000"/>
          <w:sz w:val="28"/>
          <w:szCs w:val="28"/>
        </w:rPr>
        <w:t xml:space="preserve"> </w:t>
      </w:r>
      <w:r w:rsidR="00B74D28" w:rsidRPr="001474D8">
        <w:rPr>
          <w:bCs/>
          <w:color w:val="FF0000"/>
          <w:sz w:val="28"/>
          <w:szCs w:val="28"/>
        </w:rPr>
        <w:t>перекачиваемой</w:t>
      </w:r>
      <w:r w:rsidR="009861CE" w:rsidRPr="001474D8">
        <w:rPr>
          <w:bCs/>
          <w:color w:val="FF0000"/>
          <w:sz w:val="28"/>
          <w:szCs w:val="28"/>
        </w:rPr>
        <w:t xml:space="preserve"> </w:t>
      </w:r>
      <w:r w:rsidR="00B74D28" w:rsidRPr="001474D8">
        <w:rPr>
          <w:bCs/>
          <w:color w:val="FF0000"/>
          <w:sz w:val="28"/>
          <w:szCs w:val="28"/>
        </w:rPr>
        <w:t>жидкости</w:t>
      </w:r>
      <w:r w:rsidR="009861CE" w:rsidRPr="001474D8">
        <w:rPr>
          <w:bCs/>
          <w:color w:val="FF0000"/>
          <w:sz w:val="28"/>
          <w:szCs w:val="28"/>
        </w:rPr>
        <w:t xml:space="preserve"> </w:t>
      </w:r>
      <w:r w:rsidR="00B74D28" w:rsidRPr="001474D8">
        <w:rPr>
          <w:bCs/>
          <w:color w:val="FF0000"/>
          <w:sz w:val="28"/>
          <w:szCs w:val="28"/>
        </w:rPr>
        <w:t>завихрений</w:t>
      </w:r>
      <w:r w:rsidR="009861CE" w:rsidRPr="001474D8">
        <w:rPr>
          <w:bCs/>
          <w:color w:val="FF0000"/>
          <w:sz w:val="28"/>
          <w:szCs w:val="28"/>
        </w:rPr>
        <w:t xml:space="preserve"> </w:t>
      </w:r>
      <w:r w:rsidR="00B74D28" w:rsidRPr="001474D8">
        <w:rPr>
          <w:bCs/>
          <w:color w:val="FF0000"/>
          <w:sz w:val="28"/>
          <w:szCs w:val="28"/>
        </w:rPr>
        <w:t>(турбулентности).</w:t>
      </w:r>
      <w:r w:rsidR="009861CE" w:rsidRPr="001474D8">
        <w:rPr>
          <w:bCs/>
          <w:color w:val="FF0000"/>
          <w:sz w:val="28"/>
          <w:szCs w:val="28"/>
        </w:rPr>
        <w:t xml:space="preserve"> </w:t>
      </w:r>
      <w:r w:rsidR="00B74D28" w:rsidRPr="001474D8">
        <w:rPr>
          <w:bCs/>
          <w:color w:val="FF0000"/>
          <w:sz w:val="28"/>
          <w:szCs w:val="28"/>
        </w:rPr>
        <w:t>Это</w:t>
      </w:r>
      <w:r w:rsidR="009861CE" w:rsidRPr="001474D8">
        <w:rPr>
          <w:bCs/>
          <w:color w:val="FF0000"/>
          <w:sz w:val="28"/>
          <w:szCs w:val="28"/>
        </w:rPr>
        <w:t xml:space="preserve"> </w:t>
      </w:r>
      <w:r w:rsidR="00B74D28" w:rsidRPr="001474D8">
        <w:rPr>
          <w:bCs/>
          <w:color w:val="FF0000"/>
          <w:sz w:val="28"/>
          <w:szCs w:val="28"/>
        </w:rPr>
        <w:t>может</w:t>
      </w:r>
      <w:r w:rsidR="009861CE" w:rsidRPr="001474D8">
        <w:rPr>
          <w:bCs/>
          <w:color w:val="FF0000"/>
          <w:sz w:val="28"/>
          <w:szCs w:val="28"/>
        </w:rPr>
        <w:t xml:space="preserve"> </w:t>
      </w:r>
      <w:r w:rsidR="00B74D28" w:rsidRPr="001474D8">
        <w:rPr>
          <w:bCs/>
          <w:color w:val="FF0000"/>
          <w:sz w:val="28"/>
          <w:szCs w:val="28"/>
        </w:rPr>
        <w:t>быть</w:t>
      </w:r>
      <w:r w:rsidR="009861CE" w:rsidRPr="001474D8">
        <w:rPr>
          <w:bCs/>
          <w:color w:val="FF0000"/>
          <w:sz w:val="28"/>
          <w:szCs w:val="28"/>
        </w:rPr>
        <w:t xml:space="preserve"> </w:t>
      </w:r>
      <w:r w:rsidR="00B74D28" w:rsidRPr="001474D8">
        <w:rPr>
          <w:bCs/>
          <w:color w:val="FF0000"/>
          <w:sz w:val="28"/>
          <w:szCs w:val="28"/>
        </w:rPr>
        <w:t>обеспечено</w:t>
      </w:r>
      <w:r w:rsidR="009861CE" w:rsidRPr="001474D8">
        <w:rPr>
          <w:bCs/>
          <w:color w:val="FF0000"/>
          <w:sz w:val="28"/>
          <w:szCs w:val="28"/>
        </w:rPr>
        <w:t xml:space="preserve"> </w:t>
      </w:r>
      <w:r w:rsidR="00B74D28" w:rsidRPr="001474D8">
        <w:rPr>
          <w:bCs/>
          <w:color w:val="FF0000"/>
          <w:sz w:val="28"/>
          <w:szCs w:val="28"/>
        </w:rPr>
        <w:lastRenderedPageBreak/>
        <w:t>заглублением</w:t>
      </w:r>
      <w:r w:rsidR="009861CE" w:rsidRPr="001474D8">
        <w:rPr>
          <w:bCs/>
          <w:color w:val="FF0000"/>
          <w:sz w:val="28"/>
          <w:szCs w:val="28"/>
        </w:rPr>
        <w:t xml:space="preserve"> </w:t>
      </w:r>
      <w:r w:rsidR="00B74D28" w:rsidRPr="001474D8">
        <w:rPr>
          <w:bCs/>
          <w:color w:val="FF0000"/>
          <w:sz w:val="28"/>
          <w:szCs w:val="28"/>
        </w:rPr>
        <w:t>всасывающего</w:t>
      </w:r>
      <w:r w:rsidR="009861CE" w:rsidRPr="001474D8">
        <w:rPr>
          <w:bCs/>
          <w:color w:val="FF0000"/>
          <w:sz w:val="28"/>
          <w:szCs w:val="28"/>
        </w:rPr>
        <w:t xml:space="preserve"> </w:t>
      </w:r>
      <w:r w:rsidR="00B74D28" w:rsidRPr="001474D8">
        <w:rPr>
          <w:bCs/>
          <w:color w:val="FF0000"/>
          <w:sz w:val="28"/>
          <w:szCs w:val="28"/>
        </w:rPr>
        <w:t>патрубка</w:t>
      </w:r>
      <w:r w:rsidR="009861CE" w:rsidRPr="001474D8">
        <w:rPr>
          <w:bCs/>
          <w:color w:val="FF0000"/>
          <w:sz w:val="28"/>
          <w:szCs w:val="28"/>
        </w:rPr>
        <w:t xml:space="preserve"> </w:t>
      </w:r>
      <w:r w:rsidR="00B74D28" w:rsidRPr="001474D8">
        <w:rPr>
          <w:bCs/>
          <w:color w:val="FF0000"/>
          <w:sz w:val="28"/>
          <w:szCs w:val="28"/>
        </w:rPr>
        <w:t>на</w:t>
      </w:r>
      <w:r w:rsidR="009861CE" w:rsidRPr="001474D8">
        <w:rPr>
          <w:bCs/>
          <w:color w:val="FF0000"/>
          <w:sz w:val="28"/>
          <w:szCs w:val="28"/>
        </w:rPr>
        <w:t xml:space="preserve"> </w:t>
      </w:r>
      <w:r w:rsidR="00B74D28" w:rsidRPr="001474D8">
        <w:rPr>
          <w:bCs/>
          <w:color w:val="FF0000"/>
          <w:sz w:val="28"/>
          <w:szCs w:val="28"/>
        </w:rPr>
        <w:t>два</w:t>
      </w:r>
      <w:r w:rsidR="009861CE" w:rsidRPr="001474D8">
        <w:rPr>
          <w:bCs/>
          <w:color w:val="FF0000"/>
          <w:sz w:val="28"/>
          <w:szCs w:val="28"/>
        </w:rPr>
        <w:t xml:space="preserve"> </w:t>
      </w:r>
      <w:r w:rsidR="00B74D28" w:rsidRPr="001474D8">
        <w:rPr>
          <w:bCs/>
          <w:color w:val="FF0000"/>
          <w:sz w:val="28"/>
          <w:szCs w:val="28"/>
        </w:rPr>
        <w:t>его</w:t>
      </w:r>
      <w:r w:rsidR="009861CE" w:rsidRPr="001474D8">
        <w:rPr>
          <w:bCs/>
          <w:color w:val="FF0000"/>
          <w:sz w:val="28"/>
          <w:szCs w:val="28"/>
        </w:rPr>
        <w:t xml:space="preserve"> </w:t>
      </w:r>
      <w:r w:rsidR="00B74D28" w:rsidRPr="001474D8">
        <w:rPr>
          <w:bCs/>
          <w:color w:val="FF0000"/>
          <w:sz w:val="28"/>
          <w:szCs w:val="28"/>
        </w:rPr>
        <w:t>диаметра</w:t>
      </w:r>
      <w:r w:rsidR="009861CE" w:rsidRPr="001474D8">
        <w:rPr>
          <w:bCs/>
          <w:color w:val="FF0000"/>
          <w:sz w:val="28"/>
          <w:szCs w:val="28"/>
        </w:rPr>
        <w:t xml:space="preserve"> </w:t>
      </w:r>
      <w:r w:rsidR="00B74D28" w:rsidRPr="001474D8">
        <w:rPr>
          <w:bCs/>
          <w:color w:val="FF0000"/>
          <w:sz w:val="28"/>
          <w:szCs w:val="28"/>
        </w:rPr>
        <w:t>относительно</w:t>
      </w:r>
      <w:r w:rsidR="009861CE" w:rsidRPr="001474D8">
        <w:rPr>
          <w:bCs/>
          <w:color w:val="FF0000"/>
          <w:sz w:val="28"/>
          <w:szCs w:val="28"/>
        </w:rPr>
        <w:t xml:space="preserve"> </w:t>
      </w:r>
      <w:r w:rsidR="00B74D28" w:rsidRPr="001474D8">
        <w:rPr>
          <w:bCs/>
          <w:color w:val="FF0000"/>
          <w:sz w:val="28"/>
          <w:szCs w:val="28"/>
        </w:rPr>
        <w:t>минимального</w:t>
      </w:r>
      <w:r w:rsidR="009861CE" w:rsidRPr="001474D8">
        <w:rPr>
          <w:bCs/>
          <w:color w:val="FF0000"/>
          <w:sz w:val="28"/>
          <w:szCs w:val="28"/>
        </w:rPr>
        <w:t xml:space="preserve"> </w:t>
      </w:r>
      <w:r w:rsidR="00B74D28" w:rsidRPr="001474D8">
        <w:rPr>
          <w:bCs/>
          <w:color w:val="FF0000"/>
          <w:sz w:val="28"/>
          <w:szCs w:val="28"/>
        </w:rPr>
        <w:t>уровня</w:t>
      </w:r>
      <w:r w:rsidR="009861CE" w:rsidRPr="001474D8">
        <w:rPr>
          <w:bCs/>
          <w:color w:val="FF0000"/>
          <w:sz w:val="28"/>
          <w:szCs w:val="28"/>
        </w:rPr>
        <w:t xml:space="preserve"> </w:t>
      </w:r>
      <w:r w:rsidR="00B74D28" w:rsidRPr="001474D8">
        <w:rPr>
          <w:bCs/>
          <w:color w:val="FF0000"/>
          <w:sz w:val="28"/>
          <w:szCs w:val="28"/>
        </w:rPr>
        <w:t>жидкости,</w:t>
      </w:r>
      <w:r w:rsidR="009861CE" w:rsidRPr="001474D8">
        <w:rPr>
          <w:bCs/>
          <w:color w:val="FF0000"/>
          <w:sz w:val="28"/>
          <w:szCs w:val="28"/>
        </w:rPr>
        <w:t xml:space="preserve"> </w:t>
      </w:r>
      <w:r w:rsidR="00B74D28" w:rsidRPr="001474D8">
        <w:rPr>
          <w:bCs/>
          <w:color w:val="FF0000"/>
          <w:sz w:val="28"/>
          <w:szCs w:val="28"/>
        </w:rPr>
        <w:t>но</w:t>
      </w:r>
      <w:r w:rsidR="009861CE" w:rsidRPr="001474D8">
        <w:rPr>
          <w:bCs/>
          <w:color w:val="FF0000"/>
          <w:sz w:val="28"/>
          <w:szCs w:val="28"/>
        </w:rPr>
        <w:t xml:space="preserve"> </w:t>
      </w:r>
      <w:r w:rsidR="00B74D28" w:rsidRPr="001474D8">
        <w:rPr>
          <w:bCs/>
          <w:color w:val="FF0000"/>
          <w:sz w:val="28"/>
          <w:szCs w:val="28"/>
        </w:rPr>
        <w:t>более</w:t>
      </w:r>
      <w:r w:rsidR="009861CE" w:rsidRPr="001474D8">
        <w:rPr>
          <w:bCs/>
          <w:color w:val="FF0000"/>
          <w:sz w:val="28"/>
          <w:szCs w:val="28"/>
        </w:rPr>
        <w:t xml:space="preserve"> </w:t>
      </w:r>
      <w:r w:rsidR="00B74D28" w:rsidRPr="001474D8">
        <w:rPr>
          <w:bCs/>
          <w:color w:val="FF0000"/>
          <w:sz w:val="28"/>
          <w:szCs w:val="28"/>
        </w:rPr>
        <w:t>чем</w:t>
      </w:r>
      <w:r w:rsidR="009861CE" w:rsidRPr="001474D8">
        <w:rPr>
          <w:bCs/>
          <w:color w:val="FF0000"/>
          <w:sz w:val="28"/>
          <w:szCs w:val="28"/>
        </w:rPr>
        <w:t xml:space="preserve"> </w:t>
      </w:r>
      <w:r w:rsidR="00B74D28" w:rsidRPr="001474D8">
        <w:rPr>
          <w:bCs/>
          <w:color w:val="FF0000"/>
          <w:sz w:val="28"/>
          <w:szCs w:val="28"/>
        </w:rPr>
        <w:t>на</w:t>
      </w:r>
      <w:r w:rsidR="009861CE" w:rsidRPr="001474D8">
        <w:rPr>
          <w:bCs/>
          <w:color w:val="FF0000"/>
          <w:sz w:val="28"/>
          <w:szCs w:val="28"/>
        </w:rPr>
        <w:t xml:space="preserve"> </w:t>
      </w:r>
      <w:r w:rsidR="00B74D28" w:rsidRPr="001474D8">
        <w:rPr>
          <w:bCs/>
          <w:color w:val="FF0000"/>
          <w:sz w:val="28"/>
          <w:szCs w:val="28"/>
        </w:rPr>
        <w:t>величину</w:t>
      </w:r>
      <w:r w:rsidR="009861CE" w:rsidRPr="001474D8">
        <w:rPr>
          <w:bCs/>
          <w:color w:val="FF0000"/>
          <w:sz w:val="28"/>
          <w:szCs w:val="28"/>
        </w:rPr>
        <w:t xml:space="preserve"> </w:t>
      </w:r>
      <w:r w:rsidR="00B74D28" w:rsidRPr="001474D8">
        <w:rPr>
          <w:bCs/>
          <w:color w:val="FF0000"/>
          <w:sz w:val="28"/>
          <w:szCs w:val="28"/>
        </w:rPr>
        <w:t>требуемого</w:t>
      </w:r>
      <w:r w:rsidR="009861CE" w:rsidRPr="001474D8">
        <w:rPr>
          <w:bCs/>
          <w:color w:val="FF0000"/>
          <w:sz w:val="28"/>
          <w:szCs w:val="28"/>
        </w:rPr>
        <w:t xml:space="preserve"> </w:t>
      </w:r>
      <w:proofErr w:type="spellStart"/>
      <w:r w:rsidR="00B74D28" w:rsidRPr="001474D8">
        <w:rPr>
          <w:bCs/>
          <w:color w:val="FF0000"/>
          <w:sz w:val="28"/>
          <w:szCs w:val="28"/>
        </w:rPr>
        <w:t>кавитационного</w:t>
      </w:r>
      <w:proofErr w:type="spellEnd"/>
      <w:r w:rsidR="009861CE" w:rsidRPr="001474D8">
        <w:rPr>
          <w:bCs/>
          <w:color w:val="FF0000"/>
          <w:sz w:val="28"/>
          <w:szCs w:val="28"/>
        </w:rPr>
        <w:t xml:space="preserve"> </w:t>
      </w:r>
      <w:r w:rsidR="00B74D28" w:rsidRPr="001474D8">
        <w:rPr>
          <w:bCs/>
          <w:color w:val="FF0000"/>
          <w:sz w:val="28"/>
          <w:szCs w:val="28"/>
        </w:rPr>
        <w:t>запаса,</w:t>
      </w:r>
      <w:r w:rsidR="009861CE" w:rsidRPr="001474D8">
        <w:rPr>
          <w:bCs/>
          <w:color w:val="FF0000"/>
          <w:sz w:val="28"/>
          <w:szCs w:val="28"/>
        </w:rPr>
        <w:t xml:space="preserve"> </w:t>
      </w:r>
      <w:r w:rsidR="00B74D28" w:rsidRPr="001474D8">
        <w:rPr>
          <w:bCs/>
          <w:color w:val="FF0000"/>
          <w:sz w:val="28"/>
          <w:szCs w:val="28"/>
        </w:rPr>
        <w:t>а</w:t>
      </w:r>
      <w:r w:rsidR="009861CE" w:rsidRPr="001474D8">
        <w:rPr>
          <w:bCs/>
          <w:color w:val="FF0000"/>
          <w:sz w:val="28"/>
          <w:szCs w:val="28"/>
        </w:rPr>
        <w:t xml:space="preserve"> </w:t>
      </w:r>
      <w:r w:rsidR="00B74D28" w:rsidRPr="001474D8">
        <w:rPr>
          <w:bCs/>
          <w:color w:val="FF0000"/>
          <w:sz w:val="28"/>
          <w:szCs w:val="28"/>
        </w:rPr>
        <w:t>также</w:t>
      </w:r>
      <w:r w:rsidR="009861CE" w:rsidRPr="001474D8">
        <w:rPr>
          <w:bCs/>
          <w:color w:val="FF0000"/>
          <w:sz w:val="28"/>
          <w:szCs w:val="28"/>
        </w:rPr>
        <w:t xml:space="preserve"> </w:t>
      </w:r>
      <w:r w:rsidR="00B74D28" w:rsidRPr="001474D8">
        <w:rPr>
          <w:bCs/>
          <w:color w:val="FF0000"/>
          <w:sz w:val="28"/>
          <w:szCs w:val="28"/>
        </w:rPr>
        <w:t>расстоянием</w:t>
      </w:r>
      <w:r w:rsidR="009861CE" w:rsidRPr="001474D8">
        <w:rPr>
          <w:bCs/>
          <w:color w:val="FF0000"/>
          <w:sz w:val="28"/>
          <w:szCs w:val="28"/>
        </w:rPr>
        <w:t xml:space="preserve"> </w:t>
      </w:r>
      <w:r w:rsidR="00B74D28" w:rsidRPr="001474D8">
        <w:rPr>
          <w:bCs/>
          <w:color w:val="FF0000"/>
          <w:sz w:val="28"/>
          <w:szCs w:val="28"/>
        </w:rPr>
        <w:t>от</w:t>
      </w:r>
      <w:r w:rsidR="009861CE" w:rsidRPr="001474D8">
        <w:rPr>
          <w:bCs/>
          <w:color w:val="FF0000"/>
          <w:sz w:val="28"/>
          <w:szCs w:val="28"/>
        </w:rPr>
        <w:t xml:space="preserve"> </w:t>
      </w:r>
      <w:r w:rsidR="00B74D28" w:rsidRPr="001474D8">
        <w:rPr>
          <w:bCs/>
          <w:color w:val="FF0000"/>
          <w:sz w:val="28"/>
          <w:szCs w:val="28"/>
        </w:rPr>
        <w:t>с</w:t>
      </w:r>
      <w:r w:rsidR="004222FE" w:rsidRPr="001474D8">
        <w:rPr>
          <w:bCs/>
          <w:color w:val="FF0000"/>
          <w:sz w:val="28"/>
          <w:szCs w:val="28"/>
        </w:rPr>
        <w:t>т</w:t>
      </w:r>
      <w:r w:rsidR="00B74D28" w:rsidRPr="001474D8">
        <w:rPr>
          <w:bCs/>
          <w:color w:val="FF0000"/>
          <w:sz w:val="28"/>
          <w:szCs w:val="28"/>
        </w:rPr>
        <w:t>вора</w:t>
      </w:r>
      <w:r w:rsidR="009861CE" w:rsidRPr="001474D8">
        <w:rPr>
          <w:bCs/>
          <w:color w:val="FF0000"/>
          <w:sz w:val="28"/>
          <w:szCs w:val="28"/>
        </w:rPr>
        <w:t xml:space="preserve"> </w:t>
      </w:r>
      <w:r w:rsidR="00B74D28" w:rsidRPr="001474D8">
        <w:rPr>
          <w:bCs/>
          <w:color w:val="FF0000"/>
          <w:sz w:val="28"/>
          <w:szCs w:val="28"/>
        </w:rPr>
        <w:t>всасывающего</w:t>
      </w:r>
      <w:r w:rsidR="009861CE" w:rsidRPr="001474D8">
        <w:rPr>
          <w:bCs/>
          <w:color w:val="FF0000"/>
          <w:sz w:val="28"/>
          <w:szCs w:val="28"/>
        </w:rPr>
        <w:t xml:space="preserve"> </w:t>
      </w:r>
      <w:r w:rsidR="00B74D28" w:rsidRPr="001474D8">
        <w:rPr>
          <w:bCs/>
          <w:color w:val="FF0000"/>
          <w:sz w:val="28"/>
          <w:szCs w:val="28"/>
        </w:rPr>
        <w:t>патрубка</w:t>
      </w:r>
      <w:r w:rsidR="009861CE" w:rsidRPr="001474D8">
        <w:rPr>
          <w:bCs/>
          <w:color w:val="FF0000"/>
          <w:sz w:val="28"/>
          <w:szCs w:val="28"/>
        </w:rPr>
        <w:t xml:space="preserve"> </w:t>
      </w:r>
      <w:r w:rsidR="00B74D28" w:rsidRPr="001474D8">
        <w:rPr>
          <w:bCs/>
          <w:color w:val="FF0000"/>
          <w:sz w:val="28"/>
          <w:szCs w:val="28"/>
        </w:rPr>
        <w:t>до</w:t>
      </w:r>
      <w:r w:rsidR="009861CE" w:rsidRPr="001474D8">
        <w:rPr>
          <w:bCs/>
          <w:color w:val="FF0000"/>
          <w:sz w:val="28"/>
          <w:szCs w:val="28"/>
        </w:rPr>
        <w:t xml:space="preserve"> </w:t>
      </w:r>
      <w:r w:rsidR="00B74D28" w:rsidRPr="001474D8">
        <w:rPr>
          <w:bCs/>
          <w:color w:val="FF0000"/>
          <w:sz w:val="28"/>
          <w:szCs w:val="28"/>
        </w:rPr>
        <w:t>ввода</w:t>
      </w:r>
      <w:r w:rsidR="009861CE" w:rsidRPr="001474D8">
        <w:rPr>
          <w:bCs/>
          <w:color w:val="FF0000"/>
          <w:sz w:val="28"/>
          <w:szCs w:val="28"/>
        </w:rPr>
        <w:t xml:space="preserve"> </w:t>
      </w:r>
      <w:r w:rsidR="00B74D28" w:rsidRPr="001474D8">
        <w:rPr>
          <w:bCs/>
          <w:color w:val="FF0000"/>
          <w:sz w:val="28"/>
          <w:szCs w:val="28"/>
        </w:rPr>
        <w:t>жидкости,</w:t>
      </w:r>
      <w:r w:rsidR="009861CE" w:rsidRPr="001474D8">
        <w:rPr>
          <w:bCs/>
          <w:color w:val="FF0000"/>
          <w:sz w:val="28"/>
          <w:szCs w:val="28"/>
        </w:rPr>
        <w:t xml:space="preserve"> </w:t>
      </w:r>
      <w:r w:rsidR="00B74D28" w:rsidRPr="001474D8">
        <w:rPr>
          <w:bCs/>
          <w:color w:val="FF0000"/>
          <w:sz w:val="28"/>
          <w:szCs w:val="28"/>
        </w:rPr>
        <w:t>до</w:t>
      </w:r>
      <w:r w:rsidR="009861CE" w:rsidRPr="001474D8">
        <w:rPr>
          <w:bCs/>
          <w:color w:val="FF0000"/>
          <w:sz w:val="28"/>
          <w:szCs w:val="28"/>
        </w:rPr>
        <w:t xml:space="preserve"> </w:t>
      </w:r>
      <w:r w:rsidR="00B74D28" w:rsidRPr="001474D8">
        <w:rPr>
          <w:bCs/>
          <w:color w:val="FF0000"/>
          <w:sz w:val="28"/>
          <w:szCs w:val="28"/>
        </w:rPr>
        <w:t>решеток,</w:t>
      </w:r>
      <w:r w:rsidR="009861CE" w:rsidRPr="001474D8">
        <w:rPr>
          <w:bCs/>
          <w:color w:val="FF0000"/>
          <w:sz w:val="28"/>
          <w:szCs w:val="28"/>
        </w:rPr>
        <w:t xml:space="preserve"> </w:t>
      </w:r>
      <w:r w:rsidR="00B74D28" w:rsidRPr="001474D8">
        <w:rPr>
          <w:bCs/>
          <w:color w:val="FF0000"/>
          <w:sz w:val="28"/>
          <w:szCs w:val="28"/>
        </w:rPr>
        <w:t>до</w:t>
      </w:r>
      <w:r w:rsidR="009861CE" w:rsidRPr="001474D8">
        <w:rPr>
          <w:bCs/>
          <w:color w:val="FF0000"/>
          <w:sz w:val="28"/>
          <w:szCs w:val="28"/>
        </w:rPr>
        <w:t xml:space="preserve"> </w:t>
      </w:r>
      <w:r w:rsidR="00B74D28" w:rsidRPr="001474D8">
        <w:rPr>
          <w:bCs/>
          <w:color w:val="FF0000"/>
          <w:sz w:val="28"/>
          <w:szCs w:val="28"/>
        </w:rPr>
        <w:t>сит</w:t>
      </w:r>
      <w:r w:rsidR="009861CE" w:rsidRPr="001474D8">
        <w:rPr>
          <w:bCs/>
          <w:color w:val="FF0000"/>
          <w:sz w:val="28"/>
          <w:szCs w:val="28"/>
        </w:rPr>
        <w:t xml:space="preserve"> </w:t>
      </w:r>
      <w:r w:rsidR="00B74D28" w:rsidRPr="001474D8">
        <w:rPr>
          <w:bCs/>
          <w:color w:val="FF0000"/>
          <w:sz w:val="28"/>
          <w:szCs w:val="28"/>
        </w:rPr>
        <w:t>и</w:t>
      </w:r>
      <w:r w:rsidR="009861CE" w:rsidRPr="001474D8">
        <w:rPr>
          <w:bCs/>
          <w:color w:val="FF0000"/>
          <w:sz w:val="28"/>
          <w:szCs w:val="28"/>
        </w:rPr>
        <w:t xml:space="preserve"> </w:t>
      </w:r>
      <w:r w:rsidR="00B74D28" w:rsidRPr="001474D8">
        <w:rPr>
          <w:bCs/>
          <w:color w:val="FF0000"/>
          <w:sz w:val="28"/>
          <w:szCs w:val="28"/>
        </w:rPr>
        <w:t>т.</w:t>
      </w:r>
      <w:r w:rsidR="00760887" w:rsidRPr="001474D8">
        <w:rPr>
          <w:bCs/>
          <w:color w:val="FF0000"/>
          <w:sz w:val="28"/>
          <w:szCs w:val="28"/>
        </w:rPr>
        <w:t xml:space="preserve"> </w:t>
      </w:r>
      <w:r w:rsidR="00B74D28" w:rsidRPr="001474D8">
        <w:rPr>
          <w:bCs/>
          <w:color w:val="FF0000"/>
          <w:sz w:val="28"/>
          <w:szCs w:val="28"/>
        </w:rPr>
        <w:t>п</w:t>
      </w:r>
      <w:r w:rsidR="00760887" w:rsidRPr="001474D8">
        <w:rPr>
          <w:bCs/>
          <w:color w:val="FF0000"/>
          <w:sz w:val="28"/>
          <w:szCs w:val="28"/>
        </w:rPr>
        <w:t>.</w:t>
      </w:r>
      <w:r w:rsidR="009861CE" w:rsidRPr="001474D8">
        <w:rPr>
          <w:bCs/>
          <w:color w:val="FF0000"/>
          <w:sz w:val="28"/>
          <w:szCs w:val="28"/>
        </w:rPr>
        <w:t xml:space="preserve"> </w:t>
      </w:r>
      <w:r w:rsidR="00B74D28" w:rsidRPr="001474D8">
        <w:rPr>
          <w:bCs/>
          <w:color w:val="FF0000"/>
          <w:sz w:val="28"/>
          <w:szCs w:val="28"/>
        </w:rPr>
        <w:t>–</w:t>
      </w:r>
      <w:r w:rsidR="009861CE" w:rsidRPr="001474D8">
        <w:rPr>
          <w:bCs/>
          <w:color w:val="FF0000"/>
          <w:sz w:val="28"/>
          <w:szCs w:val="28"/>
        </w:rPr>
        <w:t xml:space="preserve"> </w:t>
      </w:r>
      <w:r w:rsidR="00B74D28" w:rsidRPr="001474D8">
        <w:rPr>
          <w:bCs/>
          <w:color w:val="FF0000"/>
          <w:sz w:val="28"/>
          <w:szCs w:val="28"/>
        </w:rPr>
        <w:t>не</w:t>
      </w:r>
      <w:r w:rsidR="009861CE" w:rsidRPr="001474D8">
        <w:rPr>
          <w:bCs/>
          <w:color w:val="FF0000"/>
          <w:sz w:val="28"/>
          <w:szCs w:val="28"/>
        </w:rPr>
        <w:t xml:space="preserve"> </w:t>
      </w:r>
      <w:r w:rsidR="00B74D28" w:rsidRPr="001474D8">
        <w:rPr>
          <w:bCs/>
          <w:color w:val="FF0000"/>
          <w:sz w:val="28"/>
          <w:szCs w:val="28"/>
        </w:rPr>
        <w:t>менее</w:t>
      </w:r>
      <w:r w:rsidR="009861CE" w:rsidRPr="001474D8">
        <w:rPr>
          <w:bCs/>
          <w:color w:val="FF0000"/>
          <w:sz w:val="28"/>
          <w:szCs w:val="28"/>
        </w:rPr>
        <w:t xml:space="preserve"> </w:t>
      </w:r>
      <w:r w:rsidR="00B74D28" w:rsidRPr="001474D8">
        <w:rPr>
          <w:bCs/>
          <w:color w:val="FF0000"/>
          <w:sz w:val="28"/>
          <w:szCs w:val="28"/>
        </w:rPr>
        <w:t>пяти</w:t>
      </w:r>
      <w:r w:rsidR="009861CE" w:rsidRPr="001474D8">
        <w:rPr>
          <w:bCs/>
          <w:color w:val="FF0000"/>
          <w:sz w:val="28"/>
          <w:szCs w:val="28"/>
        </w:rPr>
        <w:t xml:space="preserve"> </w:t>
      </w:r>
      <w:r w:rsidR="00B74D28" w:rsidRPr="001474D8">
        <w:rPr>
          <w:bCs/>
          <w:color w:val="FF0000"/>
          <w:sz w:val="28"/>
          <w:szCs w:val="28"/>
        </w:rPr>
        <w:t>диаметров</w:t>
      </w:r>
      <w:r w:rsidR="009861CE" w:rsidRPr="001474D8">
        <w:rPr>
          <w:bCs/>
          <w:color w:val="FF0000"/>
          <w:sz w:val="28"/>
          <w:szCs w:val="28"/>
        </w:rPr>
        <w:t xml:space="preserve"> </w:t>
      </w:r>
      <w:r w:rsidR="00B74D28" w:rsidRPr="001474D8">
        <w:rPr>
          <w:bCs/>
          <w:color w:val="FF0000"/>
          <w:sz w:val="28"/>
          <w:szCs w:val="28"/>
        </w:rPr>
        <w:t>патрубка.</w:t>
      </w:r>
      <w:r w:rsidR="009861CE" w:rsidRPr="001474D8">
        <w:rPr>
          <w:bCs/>
          <w:color w:val="FF0000"/>
          <w:sz w:val="28"/>
          <w:szCs w:val="28"/>
        </w:rPr>
        <w:t xml:space="preserve"> </w:t>
      </w:r>
      <w:r w:rsidR="00B74D28" w:rsidRPr="001474D8">
        <w:rPr>
          <w:bCs/>
          <w:color w:val="FF0000"/>
          <w:sz w:val="28"/>
          <w:szCs w:val="28"/>
        </w:rPr>
        <w:t>При</w:t>
      </w:r>
      <w:r w:rsidR="009861CE" w:rsidRPr="001474D8">
        <w:rPr>
          <w:bCs/>
          <w:color w:val="FF0000"/>
          <w:sz w:val="28"/>
          <w:szCs w:val="28"/>
        </w:rPr>
        <w:t xml:space="preserve"> </w:t>
      </w:r>
      <w:r w:rsidR="00B74D28" w:rsidRPr="001474D8">
        <w:rPr>
          <w:bCs/>
          <w:color w:val="FF0000"/>
          <w:sz w:val="28"/>
          <w:szCs w:val="28"/>
        </w:rPr>
        <w:t>параллельной</w:t>
      </w:r>
      <w:r w:rsidR="009861CE" w:rsidRPr="001474D8">
        <w:rPr>
          <w:bCs/>
          <w:color w:val="FF0000"/>
          <w:sz w:val="28"/>
          <w:szCs w:val="28"/>
        </w:rPr>
        <w:t xml:space="preserve"> </w:t>
      </w:r>
      <w:r w:rsidR="00B74D28" w:rsidRPr="001474D8">
        <w:rPr>
          <w:bCs/>
          <w:color w:val="FF0000"/>
          <w:sz w:val="28"/>
          <w:szCs w:val="28"/>
        </w:rPr>
        <w:t>работе</w:t>
      </w:r>
      <w:r w:rsidR="009861CE" w:rsidRPr="001474D8">
        <w:rPr>
          <w:bCs/>
          <w:color w:val="FF0000"/>
          <w:sz w:val="28"/>
          <w:szCs w:val="28"/>
        </w:rPr>
        <w:t xml:space="preserve"> </w:t>
      </w:r>
      <w:r w:rsidR="00B74D28" w:rsidRPr="001474D8">
        <w:rPr>
          <w:bCs/>
          <w:color w:val="FF0000"/>
          <w:sz w:val="28"/>
          <w:szCs w:val="28"/>
        </w:rPr>
        <w:t>групп</w:t>
      </w:r>
      <w:r w:rsidR="009861CE" w:rsidRPr="001474D8">
        <w:rPr>
          <w:bCs/>
          <w:color w:val="FF0000"/>
          <w:sz w:val="28"/>
          <w:szCs w:val="28"/>
        </w:rPr>
        <w:t xml:space="preserve"> </w:t>
      </w:r>
      <w:r w:rsidR="00B74D28" w:rsidRPr="001474D8">
        <w:rPr>
          <w:bCs/>
          <w:color w:val="FF0000"/>
          <w:sz w:val="28"/>
          <w:szCs w:val="28"/>
        </w:rPr>
        <w:t>насосов</w:t>
      </w:r>
      <w:r w:rsidR="009861CE" w:rsidRPr="001474D8">
        <w:rPr>
          <w:bCs/>
          <w:color w:val="FF0000"/>
          <w:sz w:val="28"/>
          <w:szCs w:val="28"/>
        </w:rPr>
        <w:t xml:space="preserve"> </w:t>
      </w:r>
      <w:r w:rsidR="00B74D28" w:rsidRPr="001474D8">
        <w:rPr>
          <w:bCs/>
          <w:color w:val="FF0000"/>
          <w:sz w:val="28"/>
          <w:szCs w:val="28"/>
        </w:rPr>
        <w:t>с</w:t>
      </w:r>
      <w:r w:rsidR="009861CE" w:rsidRPr="001474D8">
        <w:rPr>
          <w:bCs/>
          <w:color w:val="FF0000"/>
          <w:sz w:val="28"/>
          <w:szCs w:val="28"/>
        </w:rPr>
        <w:t xml:space="preserve"> </w:t>
      </w:r>
      <w:r w:rsidR="00B74D28" w:rsidRPr="001474D8">
        <w:rPr>
          <w:bCs/>
          <w:color w:val="FF0000"/>
          <w:sz w:val="28"/>
          <w:szCs w:val="28"/>
        </w:rPr>
        <w:t>подачей</w:t>
      </w:r>
      <w:r w:rsidR="009861CE" w:rsidRPr="001474D8">
        <w:rPr>
          <w:bCs/>
          <w:color w:val="FF0000"/>
          <w:sz w:val="28"/>
          <w:szCs w:val="28"/>
        </w:rPr>
        <w:t xml:space="preserve"> </w:t>
      </w:r>
      <w:r w:rsidR="00B74D28" w:rsidRPr="001474D8">
        <w:rPr>
          <w:bCs/>
          <w:color w:val="FF0000"/>
          <w:sz w:val="28"/>
          <w:szCs w:val="28"/>
        </w:rPr>
        <w:t>каждого</w:t>
      </w:r>
      <w:r w:rsidR="009861CE" w:rsidRPr="001474D8">
        <w:rPr>
          <w:bCs/>
          <w:color w:val="FF0000"/>
          <w:sz w:val="28"/>
          <w:szCs w:val="28"/>
        </w:rPr>
        <w:t xml:space="preserve"> </w:t>
      </w:r>
      <w:r w:rsidR="00B74D28" w:rsidRPr="001474D8">
        <w:rPr>
          <w:bCs/>
          <w:color w:val="FF0000"/>
          <w:sz w:val="28"/>
          <w:szCs w:val="28"/>
        </w:rPr>
        <w:t>более</w:t>
      </w:r>
      <w:r w:rsidR="009861CE" w:rsidRPr="001474D8">
        <w:rPr>
          <w:bCs/>
          <w:color w:val="FF0000"/>
          <w:sz w:val="28"/>
          <w:szCs w:val="28"/>
        </w:rPr>
        <w:t xml:space="preserve"> </w:t>
      </w:r>
      <w:r w:rsidR="00B74D28" w:rsidRPr="001474D8">
        <w:rPr>
          <w:bCs/>
          <w:color w:val="FF0000"/>
          <w:sz w:val="28"/>
          <w:szCs w:val="28"/>
        </w:rPr>
        <w:t>31</w:t>
      </w:r>
      <w:r w:rsidR="00A31BBB" w:rsidRPr="001474D8">
        <w:rPr>
          <w:bCs/>
          <w:color w:val="FF0000"/>
          <w:sz w:val="28"/>
          <w:szCs w:val="28"/>
        </w:rPr>
        <w:t>5</w:t>
      </w:r>
      <w:r w:rsidR="009861CE" w:rsidRPr="001474D8">
        <w:rPr>
          <w:bCs/>
          <w:color w:val="FF0000"/>
          <w:sz w:val="28"/>
          <w:szCs w:val="28"/>
        </w:rPr>
        <w:t xml:space="preserve"> </w:t>
      </w:r>
      <w:r w:rsidR="00B74D28" w:rsidRPr="001474D8">
        <w:rPr>
          <w:bCs/>
          <w:color w:val="FF0000"/>
          <w:sz w:val="28"/>
          <w:szCs w:val="28"/>
        </w:rPr>
        <w:t>л/с</w:t>
      </w:r>
      <w:r w:rsidR="009861CE" w:rsidRPr="001474D8">
        <w:rPr>
          <w:bCs/>
          <w:color w:val="FF0000"/>
          <w:sz w:val="28"/>
          <w:szCs w:val="28"/>
        </w:rPr>
        <w:t xml:space="preserve"> </w:t>
      </w:r>
      <w:r w:rsidR="00B74D28" w:rsidRPr="001474D8">
        <w:rPr>
          <w:bCs/>
          <w:color w:val="FF0000"/>
          <w:sz w:val="28"/>
          <w:szCs w:val="28"/>
        </w:rPr>
        <w:t>следует</w:t>
      </w:r>
      <w:r w:rsidR="009861CE" w:rsidRPr="001474D8">
        <w:rPr>
          <w:bCs/>
          <w:color w:val="FF0000"/>
          <w:sz w:val="28"/>
          <w:szCs w:val="28"/>
        </w:rPr>
        <w:t xml:space="preserve"> </w:t>
      </w:r>
      <w:r w:rsidR="00B74D28" w:rsidRPr="001474D8">
        <w:rPr>
          <w:bCs/>
          <w:color w:val="FF0000"/>
          <w:sz w:val="28"/>
          <w:szCs w:val="28"/>
        </w:rPr>
        <w:t>предусматривать</w:t>
      </w:r>
      <w:r w:rsidR="009861CE" w:rsidRPr="001474D8">
        <w:rPr>
          <w:bCs/>
          <w:color w:val="FF0000"/>
          <w:sz w:val="28"/>
          <w:szCs w:val="28"/>
        </w:rPr>
        <w:t xml:space="preserve"> </w:t>
      </w:r>
      <w:proofErr w:type="spellStart"/>
      <w:r w:rsidR="00B74D28" w:rsidRPr="001474D8">
        <w:rPr>
          <w:bCs/>
          <w:color w:val="FF0000"/>
          <w:sz w:val="28"/>
          <w:szCs w:val="28"/>
        </w:rPr>
        <w:t>потоконаправляющие</w:t>
      </w:r>
      <w:proofErr w:type="spellEnd"/>
      <w:r w:rsidR="009861CE" w:rsidRPr="001474D8">
        <w:rPr>
          <w:bCs/>
          <w:color w:val="FF0000"/>
          <w:sz w:val="28"/>
          <w:szCs w:val="28"/>
        </w:rPr>
        <w:t xml:space="preserve"> </w:t>
      </w:r>
      <w:r w:rsidR="00B74D28" w:rsidRPr="001474D8">
        <w:rPr>
          <w:bCs/>
          <w:color w:val="FF0000"/>
          <w:sz w:val="28"/>
          <w:szCs w:val="28"/>
        </w:rPr>
        <w:t>стенки</w:t>
      </w:r>
      <w:r w:rsidR="009861CE" w:rsidRPr="001474D8">
        <w:rPr>
          <w:bCs/>
          <w:color w:val="FF0000"/>
          <w:sz w:val="28"/>
          <w:szCs w:val="28"/>
        </w:rPr>
        <w:t xml:space="preserve"> </w:t>
      </w:r>
      <w:r w:rsidR="00B74D28" w:rsidRPr="001474D8">
        <w:rPr>
          <w:bCs/>
          <w:color w:val="FF0000"/>
          <w:sz w:val="28"/>
          <w:szCs w:val="28"/>
        </w:rPr>
        <w:t>между</w:t>
      </w:r>
      <w:r w:rsidR="009861CE" w:rsidRPr="001474D8">
        <w:rPr>
          <w:bCs/>
          <w:color w:val="FF0000"/>
          <w:sz w:val="28"/>
          <w:szCs w:val="28"/>
        </w:rPr>
        <w:t xml:space="preserve"> </w:t>
      </w:r>
      <w:r w:rsidR="00B74D28" w:rsidRPr="001474D8">
        <w:rPr>
          <w:bCs/>
          <w:color w:val="FF0000"/>
          <w:sz w:val="28"/>
          <w:szCs w:val="28"/>
        </w:rPr>
        <w:t>насосами.</w:t>
      </w:r>
    </w:p>
    <w:p w14:paraId="3CEDC5AF" w14:textId="77777777" w:rsidR="00B74D28" w:rsidRPr="001474D8" w:rsidRDefault="00B74D28" w:rsidP="00E267D2">
      <w:pPr>
        <w:widowControl/>
        <w:spacing w:before="0" w:after="0"/>
        <w:rPr>
          <w:color w:val="FF0000"/>
          <w:sz w:val="28"/>
          <w:szCs w:val="28"/>
        </w:rPr>
      </w:pPr>
      <w:r w:rsidRPr="001474D8">
        <w:rPr>
          <w:bCs/>
          <w:color w:val="FF0000"/>
          <w:sz w:val="28"/>
          <w:szCs w:val="28"/>
        </w:rPr>
        <w:t>Диаметр</w:t>
      </w:r>
      <w:r w:rsidR="009861CE" w:rsidRPr="001474D8">
        <w:rPr>
          <w:bCs/>
          <w:color w:val="FF0000"/>
          <w:sz w:val="28"/>
          <w:szCs w:val="28"/>
        </w:rPr>
        <w:t xml:space="preserve"> </w:t>
      </w:r>
      <w:r w:rsidRPr="001474D8">
        <w:rPr>
          <w:bCs/>
          <w:color w:val="FF0000"/>
          <w:sz w:val="28"/>
          <w:szCs w:val="28"/>
        </w:rPr>
        <w:t>всасывающего</w:t>
      </w:r>
      <w:r w:rsidR="009861CE" w:rsidRPr="001474D8">
        <w:rPr>
          <w:bCs/>
          <w:color w:val="FF0000"/>
          <w:sz w:val="28"/>
          <w:szCs w:val="28"/>
        </w:rPr>
        <w:t xml:space="preserve"> </w:t>
      </w:r>
      <w:r w:rsidRPr="001474D8">
        <w:rPr>
          <w:bCs/>
          <w:color w:val="FF0000"/>
          <w:sz w:val="28"/>
          <w:szCs w:val="28"/>
        </w:rPr>
        <w:t>трубопровода</w:t>
      </w:r>
      <w:r w:rsidR="009861CE" w:rsidRPr="001474D8">
        <w:rPr>
          <w:bCs/>
          <w:color w:val="FF0000"/>
          <w:sz w:val="28"/>
          <w:szCs w:val="28"/>
        </w:rPr>
        <w:t xml:space="preserve"> </w:t>
      </w:r>
      <w:r w:rsidR="004222FE" w:rsidRPr="001474D8">
        <w:rPr>
          <w:bCs/>
          <w:color w:val="FF0000"/>
          <w:sz w:val="28"/>
          <w:szCs w:val="28"/>
        </w:rPr>
        <w:t>должен</w:t>
      </w:r>
      <w:r w:rsidR="009861CE" w:rsidRPr="001474D8">
        <w:rPr>
          <w:bCs/>
          <w:color w:val="FF0000"/>
          <w:sz w:val="28"/>
          <w:szCs w:val="28"/>
        </w:rPr>
        <w:t xml:space="preserve"> </w:t>
      </w:r>
      <w:r w:rsidR="004222FE" w:rsidRPr="001474D8">
        <w:rPr>
          <w:bCs/>
          <w:color w:val="FF0000"/>
          <w:sz w:val="28"/>
          <w:szCs w:val="28"/>
        </w:rPr>
        <w:t>быть</w:t>
      </w:r>
      <w:r w:rsidR="009861CE" w:rsidRPr="001474D8">
        <w:rPr>
          <w:bCs/>
          <w:color w:val="FF0000"/>
          <w:sz w:val="28"/>
          <w:szCs w:val="28"/>
        </w:rPr>
        <w:t xml:space="preserve"> </w:t>
      </w:r>
      <w:r w:rsidR="004222FE" w:rsidRPr="001474D8">
        <w:rPr>
          <w:bCs/>
          <w:color w:val="FF0000"/>
          <w:sz w:val="28"/>
          <w:szCs w:val="28"/>
        </w:rPr>
        <w:t>больше</w:t>
      </w:r>
      <w:r w:rsidR="009861CE" w:rsidRPr="001474D8">
        <w:rPr>
          <w:bCs/>
          <w:color w:val="FF0000"/>
          <w:sz w:val="28"/>
          <w:szCs w:val="28"/>
        </w:rPr>
        <w:t xml:space="preserve"> </w:t>
      </w:r>
      <w:r w:rsidR="004222FE" w:rsidRPr="001474D8">
        <w:rPr>
          <w:bCs/>
          <w:color w:val="FF0000"/>
          <w:sz w:val="28"/>
          <w:szCs w:val="28"/>
        </w:rPr>
        <w:t>диаметра</w:t>
      </w:r>
      <w:r w:rsidR="009861CE" w:rsidRPr="001474D8">
        <w:rPr>
          <w:bCs/>
          <w:color w:val="FF0000"/>
          <w:sz w:val="28"/>
          <w:szCs w:val="28"/>
        </w:rPr>
        <w:t xml:space="preserve"> </w:t>
      </w:r>
      <w:r w:rsidRPr="001474D8">
        <w:rPr>
          <w:bCs/>
          <w:color w:val="FF0000"/>
          <w:sz w:val="28"/>
          <w:szCs w:val="28"/>
        </w:rPr>
        <w:t>всасывающего</w:t>
      </w:r>
      <w:r w:rsidR="009861CE" w:rsidRPr="001474D8">
        <w:rPr>
          <w:bCs/>
          <w:color w:val="FF0000"/>
          <w:sz w:val="28"/>
          <w:szCs w:val="28"/>
        </w:rPr>
        <w:t xml:space="preserve"> </w:t>
      </w:r>
      <w:r w:rsidRPr="001474D8">
        <w:rPr>
          <w:bCs/>
          <w:color w:val="FF0000"/>
          <w:sz w:val="28"/>
          <w:szCs w:val="28"/>
        </w:rPr>
        <w:t>патрубка</w:t>
      </w:r>
      <w:r w:rsidR="009861CE" w:rsidRPr="001474D8">
        <w:rPr>
          <w:bCs/>
          <w:color w:val="FF0000"/>
          <w:sz w:val="28"/>
          <w:szCs w:val="28"/>
        </w:rPr>
        <w:t xml:space="preserve"> </w:t>
      </w:r>
      <w:r w:rsidRPr="001474D8">
        <w:rPr>
          <w:bCs/>
          <w:color w:val="FF0000"/>
          <w:sz w:val="28"/>
          <w:szCs w:val="28"/>
        </w:rPr>
        <w:t>насоса.</w:t>
      </w:r>
      <w:r w:rsidR="009861CE" w:rsidRPr="001474D8">
        <w:rPr>
          <w:bCs/>
          <w:color w:val="FF0000"/>
          <w:sz w:val="28"/>
          <w:szCs w:val="28"/>
        </w:rPr>
        <w:t xml:space="preserve"> </w:t>
      </w:r>
      <w:r w:rsidRPr="001474D8">
        <w:rPr>
          <w:bCs/>
          <w:color w:val="FF0000"/>
          <w:sz w:val="28"/>
          <w:szCs w:val="28"/>
        </w:rPr>
        <w:t>Переходы</w:t>
      </w:r>
      <w:r w:rsidR="009861CE" w:rsidRPr="001474D8">
        <w:rPr>
          <w:bCs/>
          <w:color w:val="FF0000"/>
          <w:sz w:val="28"/>
          <w:szCs w:val="28"/>
        </w:rPr>
        <w:t xml:space="preserve"> </w:t>
      </w:r>
      <w:r w:rsidRPr="001474D8">
        <w:rPr>
          <w:bCs/>
          <w:color w:val="FF0000"/>
          <w:sz w:val="28"/>
          <w:szCs w:val="28"/>
        </w:rPr>
        <w:t>для</w:t>
      </w:r>
      <w:r w:rsidR="009861CE" w:rsidRPr="001474D8">
        <w:rPr>
          <w:bCs/>
          <w:color w:val="FF0000"/>
          <w:sz w:val="28"/>
          <w:szCs w:val="28"/>
        </w:rPr>
        <w:t xml:space="preserve"> </w:t>
      </w:r>
      <w:r w:rsidRPr="001474D8">
        <w:rPr>
          <w:bCs/>
          <w:color w:val="FF0000"/>
          <w:sz w:val="28"/>
          <w:szCs w:val="28"/>
        </w:rPr>
        <w:t>горизонтально</w:t>
      </w:r>
      <w:r w:rsidR="009861CE" w:rsidRPr="001474D8">
        <w:rPr>
          <w:bCs/>
          <w:color w:val="FF0000"/>
          <w:sz w:val="28"/>
          <w:szCs w:val="28"/>
        </w:rPr>
        <w:t xml:space="preserve"> </w:t>
      </w:r>
      <w:r w:rsidRPr="001474D8">
        <w:rPr>
          <w:bCs/>
          <w:color w:val="FF0000"/>
          <w:sz w:val="28"/>
          <w:szCs w:val="28"/>
        </w:rPr>
        <w:t>расположенных</w:t>
      </w:r>
      <w:r w:rsidR="009861CE" w:rsidRPr="001474D8">
        <w:rPr>
          <w:bCs/>
          <w:color w:val="FF0000"/>
          <w:sz w:val="28"/>
          <w:szCs w:val="28"/>
        </w:rPr>
        <w:t xml:space="preserve"> </w:t>
      </w:r>
      <w:r w:rsidRPr="001474D8">
        <w:rPr>
          <w:bCs/>
          <w:color w:val="FF0000"/>
          <w:sz w:val="28"/>
          <w:szCs w:val="28"/>
        </w:rPr>
        <w:t>всасывающих</w:t>
      </w:r>
      <w:r w:rsidR="009861CE" w:rsidRPr="001474D8">
        <w:rPr>
          <w:bCs/>
          <w:color w:val="FF0000"/>
          <w:sz w:val="28"/>
          <w:szCs w:val="28"/>
        </w:rPr>
        <w:t xml:space="preserve"> </w:t>
      </w:r>
      <w:r w:rsidRPr="001474D8">
        <w:rPr>
          <w:bCs/>
          <w:color w:val="FF0000"/>
          <w:sz w:val="28"/>
          <w:szCs w:val="28"/>
        </w:rPr>
        <w:t>трубопроводов</w:t>
      </w:r>
      <w:r w:rsidR="009861CE" w:rsidRPr="001474D8">
        <w:rPr>
          <w:bCs/>
          <w:color w:val="FF0000"/>
          <w:sz w:val="28"/>
          <w:szCs w:val="28"/>
        </w:rPr>
        <w:t xml:space="preserve"> </w:t>
      </w:r>
      <w:r w:rsidRPr="001474D8">
        <w:rPr>
          <w:bCs/>
          <w:color w:val="FF0000"/>
          <w:sz w:val="28"/>
          <w:szCs w:val="28"/>
        </w:rPr>
        <w:t>должны</w:t>
      </w:r>
      <w:r w:rsidR="009861CE" w:rsidRPr="001474D8">
        <w:rPr>
          <w:bCs/>
          <w:color w:val="FF0000"/>
          <w:sz w:val="28"/>
          <w:szCs w:val="28"/>
        </w:rPr>
        <w:t xml:space="preserve"> </w:t>
      </w:r>
      <w:r w:rsidRPr="001474D8">
        <w:rPr>
          <w:bCs/>
          <w:color w:val="FF0000"/>
          <w:sz w:val="28"/>
          <w:szCs w:val="28"/>
        </w:rPr>
        <w:t>быть</w:t>
      </w:r>
      <w:r w:rsidR="009861CE" w:rsidRPr="001474D8">
        <w:rPr>
          <w:bCs/>
          <w:color w:val="FF0000"/>
          <w:sz w:val="28"/>
          <w:szCs w:val="28"/>
        </w:rPr>
        <w:t xml:space="preserve"> </w:t>
      </w:r>
      <w:r w:rsidRPr="001474D8">
        <w:rPr>
          <w:bCs/>
          <w:color w:val="FF0000"/>
          <w:sz w:val="28"/>
          <w:szCs w:val="28"/>
        </w:rPr>
        <w:t>эксцентричными</w:t>
      </w:r>
      <w:r w:rsidR="009861CE" w:rsidRPr="001474D8">
        <w:rPr>
          <w:bCs/>
          <w:color w:val="FF0000"/>
          <w:sz w:val="28"/>
          <w:szCs w:val="28"/>
        </w:rPr>
        <w:t xml:space="preserve"> </w:t>
      </w:r>
      <w:r w:rsidRPr="001474D8">
        <w:rPr>
          <w:bCs/>
          <w:color w:val="FF0000"/>
          <w:sz w:val="28"/>
          <w:szCs w:val="28"/>
        </w:rPr>
        <w:t>с</w:t>
      </w:r>
      <w:r w:rsidR="009861CE" w:rsidRPr="001474D8">
        <w:rPr>
          <w:bCs/>
          <w:color w:val="FF0000"/>
          <w:sz w:val="28"/>
          <w:szCs w:val="28"/>
        </w:rPr>
        <w:t xml:space="preserve"> </w:t>
      </w:r>
      <w:r w:rsidRPr="001474D8">
        <w:rPr>
          <w:bCs/>
          <w:color w:val="FF0000"/>
          <w:sz w:val="28"/>
          <w:szCs w:val="28"/>
        </w:rPr>
        <w:t>прямой</w:t>
      </w:r>
      <w:r w:rsidR="009861CE" w:rsidRPr="001474D8">
        <w:rPr>
          <w:bCs/>
          <w:color w:val="FF0000"/>
          <w:sz w:val="28"/>
          <w:szCs w:val="28"/>
        </w:rPr>
        <w:t xml:space="preserve"> </w:t>
      </w:r>
      <w:r w:rsidRPr="001474D8">
        <w:rPr>
          <w:bCs/>
          <w:color w:val="FF0000"/>
          <w:sz w:val="28"/>
          <w:szCs w:val="28"/>
        </w:rPr>
        <w:t>верхней</w:t>
      </w:r>
      <w:r w:rsidR="009861CE" w:rsidRPr="001474D8">
        <w:rPr>
          <w:bCs/>
          <w:color w:val="FF0000"/>
          <w:sz w:val="28"/>
          <w:szCs w:val="28"/>
        </w:rPr>
        <w:t xml:space="preserve"> </w:t>
      </w:r>
      <w:r w:rsidRPr="001474D8">
        <w:rPr>
          <w:bCs/>
          <w:color w:val="FF0000"/>
          <w:sz w:val="28"/>
          <w:szCs w:val="28"/>
        </w:rPr>
        <w:t>частью</w:t>
      </w:r>
      <w:r w:rsidR="009861CE" w:rsidRPr="001474D8">
        <w:rPr>
          <w:bCs/>
          <w:color w:val="FF0000"/>
          <w:sz w:val="28"/>
          <w:szCs w:val="28"/>
        </w:rPr>
        <w:t xml:space="preserve"> </w:t>
      </w:r>
      <w:r w:rsidRPr="001474D8">
        <w:rPr>
          <w:bCs/>
          <w:color w:val="FF0000"/>
          <w:sz w:val="28"/>
          <w:szCs w:val="28"/>
        </w:rPr>
        <w:t>во</w:t>
      </w:r>
      <w:r w:rsidR="009861CE" w:rsidRPr="001474D8">
        <w:rPr>
          <w:bCs/>
          <w:color w:val="FF0000"/>
          <w:sz w:val="28"/>
          <w:szCs w:val="28"/>
        </w:rPr>
        <w:t xml:space="preserve"> </w:t>
      </w:r>
      <w:r w:rsidRPr="001474D8">
        <w:rPr>
          <w:bCs/>
          <w:color w:val="FF0000"/>
          <w:sz w:val="28"/>
          <w:szCs w:val="28"/>
        </w:rPr>
        <w:t>избежание</w:t>
      </w:r>
      <w:r w:rsidR="009861CE" w:rsidRPr="001474D8">
        <w:rPr>
          <w:bCs/>
          <w:color w:val="FF0000"/>
          <w:sz w:val="28"/>
          <w:szCs w:val="28"/>
        </w:rPr>
        <w:t xml:space="preserve"> </w:t>
      </w:r>
      <w:r w:rsidRPr="001474D8">
        <w:rPr>
          <w:bCs/>
          <w:color w:val="FF0000"/>
          <w:sz w:val="28"/>
          <w:szCs w:val="28"/>
        </w:rPr>
        <w:t>образования</w:t>
      </w:r>
      <w:r w:rsidR="009861CE" w:rsidRPr="001474D8">
        <w:rPr>
          <w:bCs/>
          <w:color w:val="FF0000"/>
          <w:sz w:val="28"/>
          <w:szCs w:val="28"/>
        </w:rPr>
        <w:t xml:space="preserve"> </w:t>
      </w:r>
      <w:r w:rsidRPr="001474D8">
        <w:rPr>
          <w:bCs/>
          <w:color w:val="FF0000"/>
          <w:sz w:val="28"/>
          <w:szCs w:val="28"/>
        </w:rPr>
        <w:t>в</w:t>
      </w:r>
      <w:r w:rsidR="009861CE" w:rsidRPr="001474D8">
        <w:rPr>
          <w:bCs/>
          <w:color w:val="FF0000"/>
          <w:sz w:val="28"/>
          <w:szCs w:val="28"/>
        </w:rPr>
        <w:t xml:space="preserve"> </w:t>
      </w:r>
      <w:r w:rsidRPr="001474D8">
        <w:rPr>
          <w:bCs/>
          <w:color w:val="FF0000"/>
          <w:sz w:val="28"/>
          <w:szCs w:val="28"/>
        </w:rPr>
        <w:t>них</w:t>
      </w:r>
      <w:r w:rsidR="009861CE" w:rsidRPr="001474D8">
        <w:rPr>
          <w:bCs/>
          <w:color w:val="FF0000"/>
          <w:sz w:val="28"/>
          <w:szCs w:val="28"/>
        </w:rPr>
        <w:t xml:space="preserve"> </w:t>
      </w:r>
      <w:r w:rsidRPr="001474D8">
        <w:rPr>
          <w:bCs/>
          <w:color w:val="FF0000"/>
          <w:sz w:val="28"/>
          <w:szCs w:val="28"/>
        </w:rPr>
        <w:t>воздушных</w:t>
      </w:r>
      <w:r w:rsidR="009861CE" w:rsidRPr="001474D8">
        <w:rPr>
          <w:bCs/>
          <w:color w:val="FF0000"/>
          <w:sz w:val="28"/>
          <w:szCs w:val="28"/>
        </w:rPr>
        <w:t xml:space="preserve"> </w:t>
      </w:r>
      <w:r w:rsidRPr="001474D8">
        <w:rPr>
          <w:bCs/>
          <w:color w:val="FF0000"/>
          <w:sz w:val="28"/>
          <w:szCs w:val="28"/>
        </w:rPr>
        <w:t>полей.</w:t>
      </w:r>
      <w:r w:rsidR="009861CE" w:rsidRPr="001474D8">
        <w:rPr>
          <w:bCs/>
          <w:color w:val="FF0000"/>
          <w:sz w:val="28"/>
          <w:szCs w:val="28"/>
        </w:rPr>
        <w:t xml:space="preserve"> </w:t>
      </w:r>
      <w:r w:rsidRPr="001474D8">
        <w:rPr>
          <w:color w:val="FF0000"/>
          <w:sz w:val="28"/>
          <w:szCs w:val="28"/>
        </w:rPr>
        <w:t>Всасывающий</w:t>
      </w:r>
      <w:r w:rsidR="009861CE" w:rsidRPr="001474D8">
        <w:rPr>
          <w:color w:val="FF0000"/>
          <w:sz w:val="28"/>
          <w:szCs w:val="28"/>
        </w:rPr>
        <w:t xml:space="preserve"> </w:t>
      </w:r>
      <w:r w:rsidRPr="001474D8">
        <w:rPr>
          <w:color w:val="FF0000"/>
          <w:sz w:val="28"/>
          <w:szCs w:val="28"/>
        </w:rPr>
        <w:t>трубопровод</w:t>
      </w:r>
      <w:r w:rsidR="009861CE" w:rsidRPr="001474D8">
        <w:rPr>
          <w:color w:val="FF0000"/>
          <w:sz w:val="28"/>
          <w:szCs w:val="28"/>
        </w:rPr>
        <w:t xml:space="preserve"> </w:t>
      </w:r>
      <w:r w:rsidRPr="001474D8">
        <w:rPr>
          <w:color w:val="FF0000"/>
          <w:sz w:val="28"/>
          <w:szCs w:val="28"/>
        </w:rPr>
        <w:t>должен</w:t>
      </w:r>
      <w:r w:rsidR="009861CE" w:rsidRPr="001474D8">
        <w:rPr>
          <w:color w:val="FF0000"/>
          <w:sz w:val="28"/>
          <w:szCs w:val="28"/>
        </w:rPr>
        <w:t xml:space="preserve"> </w:t>
      </w:r>
      <w:r w:rsidRPr="001474D8">
        <w:rPr>
          <w:color w:val="FF0000"/>
          <w:sz w:val="28"/>
          <w:szCs w:val="28"/>
        </w:rPr>
        <w:t>иметь</w:t>
      </w:r>
      <w:r w:rsidR="009861CE" w:rsidRPr="001474D8">
        <w:rPr>
          <w:color w:val="FF0000"/>
          <w:sz w:val="28"/>
          <w:szCs w:val="28"/>
        </w:rPr>
        <w:t xml:space="preserve"> </w:t>
      </w:r>
      <w:r w:rsidRPr="001474D8">
        <w:rPr>
          <w:color w:val="FF0000"/>
          <w:sz w:val="28"/>
          <w:szCs w:val="28"/>
        </w:rPr>
        <w:t>непрерывный</w:t>
      </w:r>
      <w:r w:rsidR="009861CE" w:rsidRPr="001474D8">
        <w:rPr>
          <w:color w:val="FF0000"/>
          <w:sz w:val="28"/>
          <w:szCs w:val="28"/>
        </w:rPr>
        <w:t xml:space="preserve"> </w:t>
      </w:r>
      <w:r w:rsidRPr="001474D8">
        <w:rPr>
          <w:color w:val="FF0000"/>
          <w:sz w:val="28"/>
          <w:szCs w:val="28"/>
        </w:rPr>
        <w:t>подъем</w:t>
      </w:r>
      <w:r w:rsidR="009861CE" w:rsidRPr="001474D8">
        <w:rPr>
          <w:color w:val="FF0000"/>
          <w:sz w:val="28"/>
          <w:szCs w:val="28"/>
        </w:rPr>
        <w:t xml:space="preserve"> </w:t>
      </w:r>
      <w:r w:rsidRPr="001474D8">
        <w:rPr>
          <w:color w:val="FF0000"/>
          <w:sz w:val="28"/>
          <w:szCs w:val="28"/>
        </w:rPr>
        <w:t>к</w:t>
      </w:r>
      <w:r w:rsidR="009861CE" w:rsidRPr="001474D8">
        <w:rPr>
          <w:color w:val="FF0000"/>
          <w:sz w:val="28"/>
          <w:szCs w:val="28"/>
        </w:rPr>
        <w:t xml:space="preserve"> </w:t>
      </w:r>
      <w:r w:rsidRPr="001474D8">
        <w:rPr>
          <w:color w:val="FF0000"/>
          <w:sz w:val="28"/>
          <w:szCs w:val="28"/>
        </w:rPr>
        <w:t>насосу</w:t>
      </w:r>
      <w:r w:rsidR="009861CE" w:rsidRPr="001474D8">
        <w:rPr>
          <w:color w:val="FF0000"/>
          <w:sz w:val="28"/>
          <w:szCs w:val="28"/>
        </w:rPr>
        <w:t xml:space="preserve"> </w:t>
      </w:r>
      <w:r w:rsidRPr="001474D8">
        <w:rPr>
          <w:color w:val="FF0000"/>
          <w:sz w:val="28"/>
          <w:szCs w:val="28"/>
        </w:rPr>
        <w:t>не</w:t>
      </w:r>
      <w:r w:rsidR="009861CE" w:rsidRPr="001474D8">
        <w:rPr>
          <w:color w:val="FF0000"/>
          <w:sz w:val="28"/>
          <w:szCs w:val="28"/>
        </w:rPr>
        <w:t xml:space="preserve"> </w:t>
      </w:r>
      <w:r w:rsidRPr="001474D8">
        <w:rPr>
          <w:color w:val="FF0000"/>
          <w:sz w:val="28"/>
          <w:szCs w:val="28"/>
        </w:rPr>
        <w:t>менее</w:t>
      </w:r>
      <w:r w:rsidR="009861CE" w:rsidRPr="001474D8">
        <w:rPr>
          <w:color w:val="FF0000"/>
          <w:sz w:val="28"/>
          <w:szCs w:val="28"/>
        </w:rPr>
        <w:t xml:space="preserve"> </w:t>
      </w:r>
      <w:r w:rsidRPr="001474D8">
        <w:rPr>
          <w:color w:val="FF0000"/>
          <w:sz w:val="28"/>
          <w:szCs w:val="28"/>
        </w:rPr>
        <w:t>0,005.</w:t>
      </w:r>
    </w:p>
    <w:p w14:paraId="08C58CE4" w14:textId="77777777" w:rsidR="00B74D28" w:rsidRPr="001474D8" w:rsidRDefault="00B74D28" w:rsidP="00E267D2">
      <w:pPr>
        <w:widowControl/>
        <w:spacing w:before="0" w:after="0"/>
        <w:rPr>
          <w:color w:val="FF0000"/>
          <w:sz w:val="28"/>
          <w:szCs w:val="28"/>
        </w:rPr>
      </w:pPr>
      <w:r w:rsidRPr="001474D8">
        <w:rPr>
          <w:color w:val="FF0000"/>
          <w:sz w:val="28"/>
          <w:szCs w:val="28"/>
        </w:rPr>
        <w:t>Расстояние</w:t>
      </w:r>
      <w:r w:rsidR="009861CE" w:rsidRPr="001474D8">
        <w:rPr>
          <w:color w:val="FF0000"/>
          <w:sz w:val="28"/>
          <w:szCs w:val="28"/>
        </w:rPr>
        <w:t xml:space="preserve"> </w:t>
      </w:r>
      <w:r w:rsidRPr="001474D8">
        <w:rPr>
          <w:color w:val="FF0000"/>
          <w:sz w:val="28"/>
          <w:szCs w:val="28"/>
        </w:rPr>
        <w:t>от</w:t>
      </w:r>
      <w:r w:rsidR="009861CE" w:rsidRPr="001474D8">
        <w:rPr>
          <w:color w:val="FF0000"/>
          <w:sz w:val="28"/>
          <w:szCs w:val="28"/>
        </w:rPr>
        <w:t xml:space="preserve"> </w:t>
      </w:r>
      <w:r w:rsidRPr="001474D8">
        <w:rPr>
          <w:color w:val="FF0000"/>
          <w:sz w:val="28"/>
          <w:szCs w:val="28"/>
        </w:rPr>
        <w:t>всасывающего</w:t>
      </w:r>
      <w:r w:rsidR="009861CE" w:rsidRPr="001474D8">
        <w:rPr>
          <w:color w:val="FF0000"/>
          <w:sz w:val="28"/>
          <w:szCs w:val="28"/>
        </w:rPr>
        <w:t xml:space="preserve"> </w:t>
      </w:r>
      <w:r w:rsidRPr="001474D8">
        <w:rPr>
          <w:color w:val="FF0000"/>
          <w:sz w:val="28"/>
          <w:szCs w:val="28"/>
        </w:rPr>
        <w:t>патрубка</w:t>
      </w:r>
      <w:r w:rsidR="009861CE" w:rsidRPr="001474D8">
        <w:rPr>
          <w:color w:val="FF0000"/>
          <w:sz w:val="28"/>
          <w:szCs w:val="28"/>
        </w:rPr>
        <w:t xml:space="preserve"> </w:t>
      </w:r>
      <w:r w:rsidRPr="001474D8">
        <w:rPr>
          <w:color w:val="FF0000"/>
          <w:sz w:val="28"/>
          <w:szCs w:val="28"/>
        </w:rPr>
        <w:t>насоса</w:t>
      </w:r>
      <w:r w:rsidR="009861CE" w:rsidRPr="001474D8">
        <w:rPr>
          <w:color w:val="FF0000"/>
          <w:sz w:val="28"/>
          <w:szCs w:val="28"/>
        </w:rPr>
        <w:t xml:space="preserve"> </w:t>
      </w:r>
      <w:r w:rsidRPr="001474D8">
        <w:rPr>
          <w:color w:val="FF0000"/>
          <w:sz w:val="28"/>
          <w:szCs w:val="28"/>
        </w:rPr>
        <w:t>до</w:t>
      </w:r>
      <w:r w:rsidR="009861CE" w:rsidRPr="001474D8">
        <w:rPr>
          <w:color w:val="FF0000"/>
          <w:sz w:val="28"/>
          <w:szCs w:val="28"/>
        </w:rPr>
        <w:t xml:space="preserve"> </w:t>
      </w:r>
      <w:r w:rsidRPr="001474D8">
        <w:rPr>
          <w:color w:val="FF0000"/>
          <w:sz w:val="28"/>
          <w:szCs w:val="28"/>
        </w:rPr>
        <w:t>ближайшего</w:t>
      </w:r>
      <w:r w:rsidR="009861CE" w:rsidRPr="001474D8">
        <w:rPr>
          <w:color w:val="FF0000"/>
          <w:sz w:val="28"/>
          <w:szCs w:val="28"/>
        </w:rPr>
        <w:t xml:space="preserve"> </w:t>
      </w:r>
      <w:r w:rsidRPr="001474D8">
        <w:rPr>
          <w:color w:val="FF0000"/>
          <w:sz w:val="28"/>
          <w:szCs w:val="28"/>
        </w:rPr>
        <w:t>фитинга</w:t>
      </w:r>
      <w:r w:rsidR="009861CE" w:rsidRPr="001474D8">
        <w:rPr>
          <w:color w:val="FF0000"/>
          <w:sz w:val="28"/>
          <w:szCs w:val="28"/>
        </w:rPr>
        <w:t xml:space="preserve"> </w:t>
      </w:r>
      <w:r w:rsidRPr="001474D8">
        <w:rPr>
          <w:color w:val="FF0000"/>
          <w:sz w:val="28"/>
          <w:szCs w:val="28"/>
        </w:rPr>
        <w:t>(отвода,</w:t>
      </w:r>
      <w:r w:rsidR="009861CE" w:rsidRPr="001474D8">
        <w:rPr>
          <w:color w:val="FF0000"/>
          <w:sz w:val="28"/>
          <w:szCs w:val="28"/>
        </w:rPr>
        <w:t xml:space="preserve"> </w:t>
      </w:r>
      <w:r w:rsidRPr="001474D8">
        <w:rPr>
          <w:color w:val="FF0000"/>
          <w:sz w:val="28"/>
          <w:szCs w:val="28"/>
        </w:rPr>
        <w:t>арматуры</w:t>
      </w:r>
      <w:r w:rsidR="009861CE" w:rsidRPr="001474D8">
        <w:rPr>
          <w:color w:val="FF0000"/>
          <w:sz w:val="28"/>
          <w:szCs w:val="28"/>
        </w:rPr>
        <w:t xml:space="preserve"> </w:t>
      </w:r>
      <w:r w:rsidRPr="001474D8">
        <w:rPr>
          <w:color w:val="FF0000"/>
          <w:sz w:val="28"/>
          <w:szCs w:val="28"/>
        </w:rPr>
        <w:t>и</w:t>
      </w:r>
      <w:r w:rsidR="009861CE" w:rsidRPr="001474D8">
        <w:rPr>
          <w:color w:val="FF0000"/>
          <w:sz w:val="28"/>
          <w:szCs w:val="28"/>
        </w:rPr>
        <w:t xml:space="preserve"> </w:t>
      </w:r>
      <w:r w:rsidR="0002189A" w:rsidRPr="001474D8">
        <w:rPr>
          <w:color w:val="FF0000"/>
          <w:sz w:val="28"/>
          <w:szCs w:val="28"/>
        </w:rPr>
        <w:t>т. д.</w:t>
      </w:r>
      <w:r w:rsidRPr="001474D8">
        <w:rPr>
          <w:color w:val="FF0000"/>
          <w:sz w:val="28"/>
          <w:szCs w:val="28"/>
        </w:rPr>
        <w:t>)</w:t>
      </w:r>
      <w:r w:rsidR="009861CE" w:rsidRPr="001474D8">
        <w:rPr>
          <w:color w:val="FF0000"/>
          <w:sz w:val="28"/>
          <w:szCs w:val="28"/>
        </w:rPr>
        <w:t xml:space="preserve"> </w:t>
      </w:r>
      <w:r w:rsidRPr="001474D8">
        <w:rPr>
          <w:color w:val="FF0000"/>
          <w:sz w:val="28"/>
          <w:szCs w:val="28"/>
        </w:rPr>
        <w:t>должно</w:t>
      </w:r>
      <w:r w:rsidR="009861CE" w:rsidRPr="001474D8">
        <w:rPr>
          <w:color w:val="FF0000"/>
          <w:sz w:val="28"/>
          <w:szCs w:val="28"/>
        </w:rPr>
        <w:t xml:space="preserve"> </w:t>
      </w:r>
      <w:r w:rsidRPr="001474D8">
        <w:rPr>
          <w:color w:val="FF0000"/>
          <w:sz w:val="28"/>
          <w:szCs w:val="28"/>
        </w:rPr>
        <w:t>быть</w:t>
      </w:r>
      <w:r w:rsidR="009861CE" w:rsidRPr="001474D8">
        <w:rPr>
          <w:color w:val="FF0000"/>
          <w:sz w:val="28"/>
          <w:szCs w:val="28"/>
        </w:rPr>
        <w:t xml:space="preserve"> </w:t>
      </w:r>
      <w:r w:rsidRPr="001474D8">
        <w:rPr>
          <w:color w:val="FF0000"/>
          <w:sz w:val="28"/>
          <w:szCs w:val="28"/>
        </w:rPr>
        <w:t>не</w:t>
      </w:r>
      <w:r w:rsidR="009861CE" w:rsidRPr="001474D8">
        <w:rPr>
          <w:color w:val="FF0000"/>
          <w:sz w:val="28"/>
          <w:szCs w:val="28"/>
        </w:rPr>
        <w:t xml:space="preserve"> </w:t>
      </w:r>
      <w:r w:rsidRPr="001474D8">
        <w:rPr>
          <w:color w:val="FF0000"/>
          <w:sz w:val="28"/>
          <w:szCs w:val="28"/>
        </w:rPr>
        <w:t>менее</w:t>
      </w:r>
      <w:r w:rsidR="009861CE" w:rsidRPr="001474D8">
        <w:rPr>
          <w:color w:val="FF0000"/>
          <w:sz w:val="28"/>
          <w:szCs w:val="28"/>
        </w:rPr>
        <w:t xml:space="preserve"> </w:t>
      </w:r>
      <w:r w:rsidRPr="001474D8">
        <w:rPr>
          <w:color w:val="FF0000"/>
          <w:sz w:val="28"/>
          <w:szCs w:val="28"/>
        </w:rPr>
        <w:t>пяти</w:t>
      </w:r>
      <w:r w:rsidR="009861CE" w:rsidRPr="001474D8">
        <w:rPr>
          <w:color w:val="FF0000"/>
          <w:sz w:val="28"/>
          <w:szCs w:val="28"/>
        </w:rPr>
        <w:t xml:space="preserve"> </w:t>
      </w:r>
      <w:r w:rsidRPr="001474D8">
        <w:rPr>
          <w:color w:val="FF0000"/>
          <w:sz w:val="28"/>
          <w:szCs w:val="28"/>
        </w:rPr>
        <w:t>диаметров</w:t>
      </w:r>
      <w:r w:rsidR="009861CE" w:rsidRPr="001474D8">
        <w:rPr>
          <w:color w:val="FF0000"/>
          <w:sz w:val="28"/>
          <w:szCs w:val="28"/>
        </w:rPr>
        <w:t xml:space="preserve"> </w:t>
      </w:r>
      <w:r w:rsidRPr="001474D8">
        <w:rPr>
          <w:color w:val="FF0000"/>
          <w:sz w:val="28"/>
          <w:szCs w:val="28"/>
        </w:rPr>
        <w:t>трубы.</w:t>
      </w:r>
    </w:p>
    <w:p w14:paraId="1DBAB0CA" w14:textId="61B3687C" w:rsidR="00B74D28" w:rsidRPr="001474D8" w:rsidRDefault="00F26779" w:rsidP="00E267D2">
      <w:pPr>
        <w:widowControl/>
        <w:spacing w:before="0" w:after="0"/>
        <w:rPr>
          <w:color w:val="FF0000"/>
          <w:sz w:val="28"/>
          <w:szCs w:val="28"/>
        </w:rPr>
      </w:pPr>
      <w:r w:rsidRPr="001474D8">
        <w:rPr>
          <w:bCs/>
          <w:color w:val="FF0000"/>
          <w:sz w:val="28"/>
          <w:szCs w:val="28"/>
        </w:rPr>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00B74D28" w:rsidRPr="001474D8">
        <w:rPr>
          <w:bCs/>
          <w:color w:val="FF0000"/>
          <w:sz w:val="28"/>
          <w:szCs w:val="28"/>
        </w:rPr>
        <w:t>.</w:t>
      </w:r>
      <w:r w:rsidRPr="001474D8">
        <w:rPr>
          <w:bCs/>
          <w:noProof/>
          <w:color w:val="FF0000"/>
          <w:sz w:val="28"/>
          <w:szCs w:val="28"/>
        </w:rPr>
        <w:fldChar w:fldCharType="begin"/>
      </w:r>
      <w:r w:rsidRPr="001474D8">
        <w:rPr>
          <w:bCs/>
          <w:noProof/>
          <w:color w:val="FF0000"/>
          <w:sz w:val="28"/>
          <w:szCs w:val="28"/>
        </w:rPr>
        <w:instrText xml:space="preserve"> SEQ раздел8 \* MERGEFORMAT </w:instrText>
      </w:r>
      <w:r w:rsidRPr="001474D8">
        <w:rPr>
          <w:bCs/>
          <w:noProof/>
          <w:color w:val="FF0000"/>
          <w:sz w:val="28"/>
          <w:szCs w:val="28"/>
        </w:rPr>
        <w:fldChar w:fldCharType="separate"/>
      </w:r>
      <w:r w:rsidR="00AE7126" w:rsidRPr="001474D8">
        <w:rPr>
          <w:bCs/>
          <w:noProof/>
          <w:color w:val="FF0000"/>
          <w:sz w:val="28"/>
          <w:szCs w:val="28"/>
        </w:rPr>
        <w:t>16</w:t>
      </w:r>
      <w:r w:rsidRPr="001474D8">
        <w:rPr>
          <w:bCs/>
          <w:noProof/>
          <w:color w:val="FF0000"/>
          <w:sz w:val="28"/>
          <w:szCs w:val="28"/>
        </w:rPr>
        <w:fldChar w:fldCharType="end"/>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заглубленных</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полузаглубленных</w:t>
      </w:r>
      <w:r w:rsidR="009861CE" w:rsidRPr="001474D8">
        <w:rPr>
          <w:color w:val="FF0000"/>
          <w:sz w:val="28"/>
          <w:szCs w:val="28"/>
        </w:rPr>
        <w:t xml:space="preserve"> </w:t>
      </w:r>
      <w:r w:rsidR="00B74D28" w:rsidRPr="001474D8">
        <w:rPr>
          <w:color w:val="FF0000"/>
          <w:sz w:val="28"/>
          <w:szCs w:val="28"/>
        </w:rPr>
        <w:t>насосных</w:t>
      </w:r>
      <w:r w:rsidR="009861CE" w:rsidRPr="001474D8">
        <w:rPr>
          <w:color w:val="FF0000"/>
          <w:sz w:val="28"/>
          <w:szCs w:val="28"/>
        </w:rPr>
        <w:t xml:space="preserve"> </w:t>
      </w:r>
      <w:r w:rsidR="00B74D28" w:rsidRPr="001474D8">
        <w:rPr>
          <w:color w:val="FF0000"/>
          <w:sz w:val="28"/>
          <w:szCs w:val="28"/>
        </w:rPr>
        <w:t>станциях</w:t>
      </w:r>
      <w:r w:rsidR="009861CE" w:rsidRPr="001474D8">
        <w:rPr>
          <w:color w:val="FF0000"/>
          <w:sz w:val="28"/>
          <w:szCs w:val="28"/>
        </w:rPr>
        <w:t xml:space="preserve"> </w:t>
      </w:r>
      <w:r w:rsidR="00B74D28" w:rsidRPr="001474D8">
        <w:rPr>
          <w:color w:val="FF0000"/>
          <w:sz w:val="28"/>
          <w:szCs w:val="28"/>
        </w:rPr>
        <w:t>должны</w:t>
      </w:r>
      <w:r w:rsidR="009861CE" w:rsidRPr="001474D8">
        <w:rPr>
          <w:color w:val="FF0000"/>
          <w:sz w:val="28"/>
          <w:szCs w:val="28"/>
        </w:rPr>
        <w:t xml:space="preserve"> </w:t>
      </w:r>
      <w:r w:rsidR="00B74D28" w:rsidRPr="001474D8">
        <w:rPr>
          <w:color w:val="FF0000"/>
          <w:sz w:val="28"/>
          <w:szCs w:val="28"/>
        </w:rPr>
        <w:t>быть</w:t>
      </w:r>
      <w:r w:rsidR="009861CE" w:rsidRPr="001474D8">
        <w:rPr>
          <w:color w:val="FF0000"/>
          <w:sz w:val="28"/>
          <w:szCs w:val="28"/>
        </w:rPr>
        <w:t xml:space="preserve"> </w:t>
      </w:r>
      <w:r w:rsidR="00B74D28" w:rsidRPr="001474D8">
        <w:rPr>
          <w:color w:val="FF0000"/>
          <w:sz w:val="28"/>
          <w:szCs w:val="28"/>
        </w:rPr>
        <w:t>предусмотрены</w:t>
      </w:r>
      <w:r w:rsidR="009861CE" w:rsidRPr="001474D8">
        <w:rPr>
          <w:color w:val="FF0000"/>
          <w:sz w:val="28"/>
          <w:szCs w:val="28"/>
        </w:rPr>
        <w:t xml:space="preserve"> </w:t>
      </w:r>
      <w:r w:rsidR="00B74D28" w:rsidRPr="001474D8">
        <w:rPr>
          <w:color w:val="FF0000"/>
          <w:sz w:val="28"/>
          <w:szCs w:val="28"/>
        </w:rPr>
        <w:t>мероприятия</w:t>
      </w:r>
      <w:r w:rsidR="009861CE" w:rsidRPr="001474D8">
        <w:rPr>
          <w:color w:val="FF0000"/>
          <w:sz w:val="28"/>
          <w:szCs w:val="28"/>
        </w:rPr>
        <w:t xml:space="preserve"> </w:t>
      </w:r>
      <w:r w:rsidR="00B74D28" w:rsidRPr="001474D8">
        <w:rPr>
          <w:color w:val="FF0000"/>
          <w:sz w:val="28"/>
          <w:szCs w:val="28"/>
        </w:rPr>
        <w:t>против</w:t>
      </w:r>
      <w:r w:rsidR="009861CE" w:rsidRPr="001474D8">
        <w:rPr>
          <w:color w:val="FF0000"/>
          <w:sz w:val="28"/>
          <w:szCs w:val="28"/>
        </w:rPr>
        <w:t xml:space="preserve"> </w:t>
      </w:r>
      <w:r w:rsidR="00B74D28" w:rsidRPr="001474D8">
        <w:rPr>
          <w:color w:val="FF0000"/>
          <w:sz w:val="28"/>
          <w:szCs w:val="28"/>
        </w:rPr>
        <w:t>возможного</w:t>
      </w:r>
      <w:r w:rsidR="009861CE" w:rsidRPr="001474D8">
        <w:rPr>
          <w:color w:val="FF0000"/>
          <w:sz w:val="28"/>
          <w:szCs w:val="28"/>
        </w:rPr>
        <w:t xml:space="preserve"> </w:t>
      </w:r>
      <w:r w:rsidR="00B74D28" w:rsidRPr="001474D8">
        <w:rPr>
          <w:color w:val="FF0000"/>
          <w:sz w:val="28"/>
          <w:szCs w:val="28"/>
        </w:rPr>
        <w:t>затопления</w:t>
      </w:r>
      <w:r w:rsidR="009861CE" w:rsidRPr="001474D8">
        <w:rPr>
          <w:color w:val="FF0000"/>
          <w:sz w:val="28"/>
          <w:szCs w:val="28"/>
        </w:rPr>
        <w:t xml:space="preserve"> </w:t>
      </w:r>
      <w:r w:rsidR="00B74D28" w:rsidRPr="001474D8">
        <w:rPr>
          <w:color w:val="FF0000"/>
          <w:sz w:val="28"/>
          <w:szCs w:val="28"/>
        </w:rPr>
        <w:t>при</w:t>
      </w:r>
      <w:r w:rsidR="009861CE" w:rsidRPr="001474D8">
        <w:rPr>
          <w:color w:val="FF0000"/>
          <w:sz w:val="28"/>
          <w:szCs w:val="28"/>
        </w:rPr>
        <w:t xml:space="preserve"> </w:t>
      </w:r>
      <w:r w:rsidR="00B74D28" w:rsidRPr="001474D8">
        <w:rPr>
          <w:color w:val="FF0000"/>
          <w:sz w:val="28"/>
          <w:szCs w:val="28"/>
        </w:rPr>
        <w:t>аварии</w:t>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пределах</w:t>
      </w:r>
      <w:r w:rsidR="009861CE" w:rsidRPr="001474D8">
        <w:rPr>
          <w:color w:val="FF0000"/>
          <w:sz w:val="28"/>
          <w:szCs w:val="28"/>
        </w:rPr>
        <w:t xml:space="preserve"> </w:t>
      </w:r>
      <w:r w:rsidR="00B74D28" w:rsidRPr="001474D8">
        <w:rPr>
          <w:color w:val="FF0000"/>
          <w:sz w:val="28"/>
          <w:szCs w:val="28"/>
        </w:rPr>
        <w:t>машинного</w:t>
      </w:r>
      <w:r w:rsidR="009861CE" w:rsidRPr="001474D8">
        <w:rPr>
          <w:color w:val="FF0000"/>
          <w:sz w:val="28"/>
          <w:szCs w:val="28"/>
        </w:rPr>
        <w:t xml:space="preserve"> </w:t>
      </w:r>
      <w:r w:rsidR="00B74D28" w:rsidRPr="001474D8">
        <w:rPr>
          <w:color w:val="FF0000"/>
          <w:sz w:val="28"/>
          <w:szCs w:val="28"/>
        </w:rPr>
        <w:t>зала</w:t>
      </w:r>
      <w:r w:rsidR="009861CE" w:rsidRPr="001474D8">
        <w:rPr>
          <w:color w:val="FF0000"/>
          <w:sz w:val="28"/>
          <w:szCs w:val="28"/>
        </w:rPr>
        <w:t xml:space="preserve"> </w:t>
      </w:r>
      <w:r w:rsidR="00B74D28" w:rsidRPr="001474D8">
        <w:rPr>
          <w:color w:val="FF0000"/>
          <w:sz w:val="28"/>
          <w:szCs w:val="28"/>
        </w:rPr>
        <w:t>на</w:t>
      </w:r>
      <w:r w:rsidR="009861CE" w:rsidRPr="001474D8">
        <w:rPr>
          <w:color w:val="FF0000"/>
          <w:sz w:val="28"/>
          <w:szCs w:val="28"/>
        </w:rPr>
        <w:t xml:space="preserve"> </w:t>
      </w:r>
      <w:r w:rsidR="00B74D28" w:rsidRPr="001474D8">
        <w:rPr>
          <w:color w:val="FF0000"/>
          <w:sz w:val="28"/>
          <w:szCs w:val="28"/>
        </w:rPr>
        <w:t>самом</w:t>
      </w:r>
      <w:r w:rsidR="009861CE" w:rsidRPr="001474D8">
        <w:rPr>
          <w:color w:val="FF0000"/>
          <w:sz w:val="28"/>
          <w:szCs w:val="28"/>
        </w:rPr>
        <w:t xml:space="preserve"> </w:t>
      </w:r>
      <w:r w:rsidR="00B74D28" w:rsidRPr="001474D8">
        <w:rPr>
          <w:color w:val="FF0000"/>
          <w:sz w:val="28"/>
          <w:szCs w:val="28"/>
        </w:rPr>
        <w:t>крупном</w:t>
      </w:r>
      <w:r w:rsidR="009861CE" w:rsidRPr="001474D8">
        <w:rPr>
          <w:color w:val="FF0000"/>
          <w:sz w:val="28"/>
          <w:szCs w:val="28"/>
        </w:rPr>
        <w:t xml:space="preserve"> </w:t>
      </w:r>
      <w:r w:rsidR="00B74D28" w:rsidRPr="001474D8">
        <w:rPr>
          <w:color w:val="FF0000"/>
          <w:sz w:val="28"/>
          <w:szCs w:val="28"/>
        </w:rPr>
        <w:t>по</w:t>
      </w:r>
      <w:r w:rsidR="009861CE" w:rsidRPr="001474D8">
        <w:rPr>
          <w:color w:val="FF0000"/>
          <w:sz w:val="28"/>
          <w:szCs w:val="28"/>
        </w:rPr>
        <w:t xml:space="preserve"> </w:t>
      </w:r>
      <w:r w:rsidR="00B74D28" w:rsidRPr="001474D8">
        <w:rPr>
          <w:color w:val="FF0000"/>
          <w:sz w:val="28"/>
          <w:szCs w:val="28"/>
        </w:rPr>
        <w:t>производительности</w:t>
      </w:r>
      <w:r w:rsidR="009861CE" w:rsidRPr="001474D8">
        <w:rPr>
          <w:color w:val="FF0000"/>
          <w:sz w:val="28"/>
          <w:szCs w:val="28"/>
        </w:rPr>
        <w:t xml:space="preserve"> </w:t>
      </w:r>
      <w:r w:rsidR="00B74D28" w:rsidRPr="001474D8">
        <w:rPr>
          <w:color w:val="FF0000"/>
          <w:sz w:val="28"/>
          <w:szCs w:val="28"/>
        </w:rPr>
        <w:t>насосе,</w:t>
      </w:r>
      <w:r w:rsidR="009861CE" w:rsidRPr="001474D8">
        <w:rPr>
          <w:color w:val="FF0000"/>
          <w:sz w:val="28"/>
          <w:szCs w:val="28"/>
        </w:rPr>
        <w:t xml:space="preserve"> </w:t>
      </w:r>
      <w:r w:rsidR="00B74D28" w:rsidRPr="001474D8">
        <w:rPr>
          <w:color w:val="FF0000"/>
          <w:sz w:val="28"/>
          <w:szCs w:val="28"/>
        </w:rPr>
        <w:t>а</w:t>
      </w:r>
      <w:r w:rsidR="009861CE" w:rsidRPr="001474D8">
        <w:rPr>
          <w:color w:val="FF0000"/>
          <w:sz w:val="28"/>
          <w:szCs w:val="28"/>
        </w:rPr>
        <w:t xml:space="preserve"> </w:t>
      </w:r>
      <w:r w:rsidR="00B74D28" w:rsidRPr="001474D8">
        <w:rPr>
          <w:color w:val="FF0000"/>
          <w:sz w:val="28"/>
          <w:szCs w:val="28"/>
        </w:rPr>
        <w:t>также</w:t>
      </w:r>
      <w:r w:rsidR="009861CE" w:rsidRPr="001474D8">
        <w:rPr>
          <w:color w:val="FF0000"/>
          <w:sz w:val="28"/>
          <w:szCs w:val="28"/>
        </w:rPr>
        <w:t xml:space="preserve"> </w:t>
      </w:r>
      <w:r w:rsidR="00B74D28" w:rsidRPr="001474D8">
        <w:rPr>
          <w:color w:val="FF0000"/>
          <w:sz w:val="28"/>
          <w:szCs w:val="28"/>
        </w:rPr>
        <w:t>запорной</w:t>
      </w:r>
      <w:r w:rsidR="009861CE" w:rsidRPr="001474D8">
        <w:rPr>
          <w:color w:val="FF0000"/>
          <w:sz w:val="28"/>
          <w:szCs w:val="28"/>
        </w:rPr>
        <w:t xml:space="preserve"> </w:t>
      </w:r>
      <w:r w:rsidR="00B74D28" w:rsidRPr="001474D8">
        <w:rPr>
          <w:color w:val="FF0000"/>
          <w:sz w:val="28"/>
          <w:szCs w:val="28"/>
        </w:rPr>
        <w:t>арматуре</w:t>
      </w:r>
      <w:r w:rsidR="009861CE" w:rsidRPr="001474D8">
        <w:rPr>
          <w:color w:val="FF0000"/>
          <w:sz w:val="28"/>
          <w:szCs w:val="28"/>
        </w:rPr>
        <w:t xml:space="preserve"> </w:t>
      </w:r>
      <w:r w:rsidR="00B74D28" w:rsidRPr="001474D8">
        <w:rPr>
          <w:color w:val="FF0000"/>
          <w:sz w:val="28"/>
          <w:szCs w:val="28"/>
        </w:rPr>
        <w:t>или</w:t>
      </w:r>
      <w:r w:rsidR="009861CE" w:rsidRPr="001474D8">
        <w:rPr>
          <w:color w:val="FF0000"/>
          <w:sz w:val="28"/>
          <w:szCs w:val="28"/>
        </w:rPr>
        <w:t xml:space="preserve"> </w:t>
      </w:r>
      <w:r w:rsidR="00B74D28" w:rsidRPr="001474D8">
        <w:rPr>
          <w:color w:val="FF0000"/>
          <w:sz w:val="28"/>
          <w:szCs w:val="28"/>
        </w:rPr>
        <w:t>трубопроводе</w:t>
      </w:r>
      <w:r w:rsidR="009861CE" w:rsidRPr="001474D8">
        <w:rPr>
          <w:color w:val="FF0000"/>
          <w:sz w:val="28"/>
          <w:szCs w:val="28"/>
        </w:rPr>
        <w:t xml:space="preserve"> </w:t>
      </w:r>
      <w:r w:rsidR="00B74D28" w:rsidRPr="001474D8">
        <w:rPr>
          <w:color w:val="FF0000"/>
          <w:sz w:val="28"/>
          <w:szCs w:val="28"/>
        </w:rPr>
        <w:t>путем:</w:t>
      </w:r>
      <w:r w:rsidR="009861CE" w:rsidRPr="001474D8">
        <w:rPr>
          <w:color w:val="FF0000"/>
          <w:sz w:val="28"/>
          <w:szCs w:val="28"/>
        </w:rPr>
        <w:t xml:space="preserve"> </w:t>
      </w:r>
      <w:r w:rsidR="00B74D28" w:rsidRPr="001474D8">
        <w:rPr>
          <w:color w:val="FF0000"/>
          <w:sz w:val="28"/>
          <w:szCs w:val="28"/>
        </w:rPr>
        <w:t>расположения</w:t>
      </w:r>
      <w:r w:rsidR="009861CE" w:rsidRPr="001474D8">
        <w:rPr>
          <w:color w:val="FF0000"/>
          <w:sz w:val="28"/>
          <w:szCs w:val="28"/>
        </w:rPr>
        <w:t xml:space="preserve"> </w:t>
      </w:r>
      <w:r w:rsidR="00B74D28" w:rsidRPr="001474D8">
        <w:rPr>
          <w:color w:val="FF0000"/>
          <w:sz w:val="28"/>
          <w:szCs w:val="28"/>
        </w:rPr>
        <w:t>электродвигателей</w:t>
      </w:r>
      <w:r w:rsidR="009861CE" w:rsidRPr="001474D8">
        <w:rPr>
          <w:color w:val="FF0000"/>
          <w:sz w:val="28"/>
          <w:szCs w:val="28"/>
        </w:rPr>
        <w:t xml:space="preserve"> </w:t>
      </w:r>
      <w:r w:rsidR="00B74D28" w:rsidRPr="001474D8">
        <w:rPr>
          <w:color w:val="FF0000"/>
          <w:sz w:val="28"/>
          <w:szCs w:val="28"/>
        </w:rPr>
        <w:t>насосов</w:t>
      </w:r>
      <w:r w:rsidR="009861CE" w:rsidRPr="001474D8">
        <w:rPr>
          <w:color w:val="FF0000"/>
          <w:sz w:val="28"/>
          <w:szCs w:val="28"/>
        </w:rPr>
        <w:t xml:space="preserve"> </w:t>
      </w:r>
      <w:r w:rsidR="00B74D28" w:rsidRPr="001474D8">
        <w:rPr>
          <w:color w:val="FF0000"/>
          <w:sz w:val="28"/>
          <w:szCs w:val="28"/>
        </w:rPr>
        <w:t>на</w:t>
      </w:r>
      <w:r w:rsidR="009861CE" w:rsidRPr="001474D8">
        <w:rPr>
          <w:color w:val="FF0000"/>
          <w:sz w:val="28"/>
          <w:szCs w:val="28"/>
        </w:rPr>
        <w:t xml:space="preserve"> </w:t>
      </w:r>
      <w:r w:rsidR="00B74D28" w:rsidRPr="001474D8">
        <w:rPr>
          <w:color w:val="FF0000"/>
          <w:sz w:val="28"/>
          <w:szCs w:val="28"/>
        </w:rPr>
        <w:t>высоте</w:t>
      </w:r>
      <w:r w:rsidR="009861CE" w:rsidRPr="001474D8">
        <w:rPr>
          <w:color w:val="FF0000"/>
          <w:sz w:val="28"/>
          <w:szCs w:val="28"/>
        </w:rPr>
        <w:t xml:space="preserve"> </w:t>
      </w:r>
      <w:r w:rsidR="00B74D28" w:rsidRPr="001474D8">
        <w:rPr>
          <w:color w:val="FF0000"/>
          <w:sz w:val="28"/>
          <w:szCs w:val="28"/>
        </w:rPr>
        <w:t>не</w:t>
      </w:r>
      <w:r w:rsidR="009861CE" w:rsidRPr="001474D8">
        <w:rPr>
          <w:color w:val="FF0000"/>
          <w:sz w:val="28"/>
          <w:szCs w:val="28"/>
        </w:rPr>
        <w:t xml:space="preserve"> </w:t>
      </w:r>
      <w:r w:rsidR="00B74D28" w:rsidRPr="001474D8">
        <w:rPr>
          <w:color w:val="FF0000"/>
          <w:sz w:val="28"/>
          <w:szCs w:val="28"/>
        </w:rPr>
        <w:t>менее</w:t>
      </w:r>
      <w:r w:rsidR="009861CE" w:rsidRPr="001474D8">
        <w:rPr>
          <w:color w:val="FF0000"/>
          <w:sz w:val="28"/>
          <w:szCs w:val="28"/>
        </w:rPr>
        <w:t xml:space="preserve"> </w:t>
      </w:r>
      <w:r w:rsidR="00B74D28" w:rsidRPr="001474D8">
        <w:rPr>
          <w:color w:val="FF0000"/>
          <w:sz w:val="28"/>
          <w:szCs w:val="28"/>
        </w:rPr>
        <w:t>0,</w:t>
      </w:r>
      <w:r w:rsidR="00A31BBB" w:rsidRPr="001474D8">
        <w:rPr>
          <w:color w:val="FF0000"/>
          <w:sz w:val="28"/>
          <w:szCs w:val="28"/>
        </w:rPr>
        <w:t>5</w:t>
      </w:r>
      <w:r w:rsidR="009861CE" w:rsidRPr="001474D8">
        <w:rPr>
          <w:color w:val="FF0000"/>
          <w:sz w:val="28"/>
          <w:szCs w:val="28"/>
        </w:rPr>
        <w:t xml:space="preserve"> </w:t>
      </w:r>
      <w:r w:rsidR="00B74D28" w:rsidRPr="001474D8">
        <w:rPr>
          <w:color w:val="FF0000"/>
          <w:sz w:val="28"/>
          <w:szCs w:val="28"/>
        </w:rPr>
        <w:t>м</w:t>
      </w:r>
      <w:r w:rsidR="009861CE" w:rsidRPr="001474D8">
        <w:rPr>
          <w:color w:val="FF0000"/>
          <w:sz w:val="28"/>
          <w:szCs w:val="28"/>
        </w:rPr>
        <w:t xml:space="preserve"> </w:t>
      </w:r>
      <w:r w:rsidR="00B74D28" w:rsidRPr="001474D8">
        <w:rPr>
          <w:color w:val="FF0000"/>
          <w:sz w:val="28"/>
          <w:szCs w:val="28"/>
        </w:rPr>
        <w:t>от</w:t>
      </w:r>
      <w:r w:rsidR="009861CE" w:rsidRPr="001474D8">
        <w:rPr>
          <w:color w:val="FF0000"/>
          <w:sz w:val="28"/>
          <w:szCs w:val="28"/>
        </w:rPr>
        <w:t xml:space="preserve"> </w:t>
      </w:r>
      <w:r w:rsidR="00B74D28" w:rsidRPr="001474D8">
        <w:rPr>
          <w:color w:val="FF0000"/>
          <w:sz w:val="28"/>
          <w:szCs w:val="28"/>
        </w:rPr>
        <w:t>пола</w:t>
      </w:r>
      <w:r w:rsidR="009861CE" w:rsidRPr="001474D8">
        <w:rPr>
          <w:color w:val="FF0000"/>
          <w:sz w:val="28"/>
          <w:szCs w:val="28"/>
        </w:rPr>
        <w:t xml:space="preserve"> </w:t>
      </w:r>
      <w:r w:rsidR="00B74D28" w:rsidRPr="001474D8">
        <w:rPr>
          <w:color w:val="FF0000"/>
          <w:sz w:val="28"/>
          <w:szCs w:val="28"/>
        </w:rPr>
        <w:t>машинного</w:t>
      </w:r>
      <w:r w:rsidR="009861CE" w:rsidRPr="001474D8">
        <w:rPr>
          <w:color w:val="FF0000"/>
          <w:sz w:val="28"/>
          <w:szCs w:val="28"/>
        </w:rPr>
        <w:t xml:space="preserve"> </w:t>
      </w:r>
      <w:r w:rsidR="00B74D28" w:rsidRPr="001474D8">
        <w:rPr>
          <w:color w:val="FF0000"/>
          <w:sz w:val="28"/>
          <w:szCs w:val="28"/>
        </w:rPr>
        <w:t>зала;</w:t>
      </w:r>
      <w:r w:rsidR="009861CE" w:rsidRPr="001474D8">
        <w:rPr>
          <w:color w:val="FF0000"/>
          <w:sz w:val="28"/>
          <w:szCs w:val="28"/>
        </w:rPr>
        <w:t xml:space="preserve"> </w:t>
      </w:r>
      <w:r w:rsidR="00B74D28" w:rsidRPr="001474D8">
        <w:rPr>
          <w:color w:val="FF0000"/>
          <w:sz w:val="28"/>
          <w:szCs w:val="28"/>
        </w:rPr>
        <w:t>самотечного</w:t>
      </w:r>
      <w:r w:rsidR="009861CE" w:rsidRPr="001474D8">
        <w:rPr>
          <w:color w:val="FF0000"/>
          <w:sz w:val="28"/>
          <w:szCs w:val="28"/>
        </w:rPr>
        <w:t xml:space="preserve"> </w:t>
      </w:r>
      <w:r w:rsidR="00B74D28" w:rsidRPr="001474D8">
        <w:rPr>
          <w:color w:val="FF0000"/>
          <w:sz w:val="28"/>
          <w:szCs w:val="28"/>
        </w:rPr>
        <w:t>выпуска</w:t>
      </w:r>
      <w:r w:rsidR="009861CE" w:rsidRPr="001474D8">
        <w:rPr>
          <w:color w:val="FF0000"/>
          <w:sz w:val="28"/>
          <w:szCs w:val="28"/>
        </w:rPr>
        <w:t xml:space="preserve"> </w:t>
      </w:r>
      <w:r w:rsidR="00B74D28" w:rsidRPr="001474D8">
        <w:rPr>
          <w:color w:val="FF0000"/>
          <w:sz w:val="28"/>
          <w:szCs w:val="28"/>
        </w:rPr>
        <w:t>аварийного</w:t>
      </w:r>
      <w:r w:rsidR="009861CE" w:rsidRPr="001474D8">
        <w:rPr>
          <w:color w:val="FF0000"/>
          <w:sz w:val="28"/>
          <w:szCs w:val="28"/>
        </w:rPr>
        <w:t xml:space="preserve"> </w:t>
      </w:r>
      <w:r w:rsidR="00B74D28" w:rsidRPr="001474D8">
        <w:rPr>
          <w:color w:val="FF0000"/>
          <w:sz w:val="28"/>
          <w:szCs w:val="28"/>
        </w:rPr>
        <w:t>количества</w:t>
      </w:r>
      <w:r w:rsidR="009861CE" w:rsidRPr="001474D8">
        <w:rPr>
          <w:color w:val="FF0000"/>
          <w:sz w:val="28"/>
          <w:szCs w:val="28"/>
        </w:rPr>
        <w:t xml:space="preserve"> </w:t>
      </w:r>
      <w:r w:rsidR="00B74D28" w:rsidRPr="001474D8">
        <w:rPr>
          <w:color w:val="FF0000"/>
          <w:sz w:val="28"/>
          <w:szCs w:val="28"/>
        </w:rPr>
        <w:t>воды</w:t>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канализацию</w:t>
      </w:r>
      <w:r w:rsidR="009861CE" w:rsidRPr="001474D8">
        <w:rPr>
          <w:color w:val="FF0000"/>
          <w:sz w:val="28"/>
          <w:szCs w:val="28"/>
        </w:rPr>
        <w:t xml:space="preserve"> </w:t>
      </w:r>
      <w:r w:rsidR="00B74D28" w:rsidRPr="001474D8">
        <w:rPr>
          <w:color w:val="FF0000"/>
          <w:sz w:val="28"/>
          <w:szCs w:val="28"/>
        </w:rPr>
        <w:t>или</w:t>
      </w:r>
      <w:r w:rsidR="009861CE" w:rsidRPr="001474D8">
        <w:rPr>
          <w:color w:val="FF0000"/>
          <w:sz w:val="28"/>
          <w:szCs w:val="28"/>
        </w:rPr>
        <w:t xml:space="preserve"> </w:t>
      </w:r>
      <w:r w:rsidR="00B74D28" w:rsidRPr="001474D8">
        <w:rPr>
          <w:color w:val="FF0000"/>
          <w:sz w:val="28"/>
          <w:szCs w:val="28"/>
        </w:rPr>
        <w:t>на</w:t>
      </w:r>
      <w:r w:rsidR="009861CE" w:rsidRPr="001474D8">
        <w:rPr>
          <w:color w:val="FF0000"/>
          <w:sz w:val="28"/>
          <w:szCs w:val="28"/>
        </w:rPr>
        <w:t xml:space="preserve"> </w:t>
      </w:r>
      <w:r w:rsidR="00B74D28" w:rsidRPr="001474D8">
        <w:rPr>
          <w:color w:val="FF0000"/>
          <w:sz w:val="28"/>
          <w:szCs w:val="28"/>
        </w:rPr>
        <w:t>поверхность</w:t>
      </w:r>
      <w:r w:rsidR="009861CE" w:rsidRPr="001474D8">
        <w:rPr>
          <w:color w:val="FF0000"/>
          <w:sz w:val="28"/>
          <w:szCs w:val="28"/>
        </w:rPr>
        <w:t xml:space="preserve"> </w:t>
      </w:r>
      <w:r w:rsidR="00B74D28" w:rsidRPr="001474D8">
        <w:rPr>
          <w:color w:val="FF0000"/>
          <w:sz w:val="28"/>
          <w:szCs w:val="28"/>
        </w:rPr>
        <w:t>земли</w:t>
      </w:r>
      <w:r w:rsidR="009861CE" w:rsidRPr="001474D8">
        <w:rPr>
          <w:color w:val="FF0000"/>
          <w:sz w:val="28"/>
          <w:szCs w:val="28"/>
        </w:rPr>
        <w:t xml:space="preserve"> </w:t>
      </w:r>
      <w:r w:rsidR="00B74D28" w:rsidRPr="001474D8">
        <w:rPr>
          <w:color w:val="FF0000"/>
          <w:sz w:val="28"/>
          <w:szCs w:val="28"/>
        </w:rPr>
        <w:t>с</w:t>
      </w:r>
      <w:r w:rsidR="009861CE" w:rsidRPr="001474D8">
        <w:rPr>
          <w:color w:val="FF0000"/>
          <w:sz w:val="28"/>
          <w:szCs w:val="28"/>
        </w:rPr>
        <w:t xml:space="preserve"> </w:t>
      </w:r>
      <w:r w:rsidR="00B74D28" w:rsidRPr="001474D8">
        <w:rPr>
          <w:color w:val="FF0000"/>
          <w:sz w:val="28"/>
          <w:szCs w:val="28"/>
        </w:rPr>
        <w:t>установкой</w:t>
      </w:r>
      <w:r w:rsidR="009861CE" w:rsidRPr="001474D8">
        <w:rPr>
          <w:color w:val="FF0000"/>
          <w:sz w:val="28"/>
          <w:szCs w:val="28"/>
        </w:rPr>
        <w:t xml:space="preserve"> </w:t>
      </w:r>
      <w:r w:rsidR="00B74D28" w:rsidRPr="001474D8">
        <w:rPr>
          <w:color w:val="FF0000"/>
          <w:sz w:val="28"/>
          <w:szCs w:val="28"/>
        </w:rPr>
        <w:t>клапана</w:t>
      </w:r>
      <w:r w:rsidR="009861CE" w:rsidRPr="001474D8">
        <w:rPr>
          <w:color w:val="FF0000"/>
          <w:sz w:val="28"/>
          <w:szCs w:val="28"/>
        </w:rPr>
        <w:t xml:space="preserve"> </w:t>
      </w:r>
      <w:r w:rsidR="00B74D28" w:rsidRPr="001474D8">
        <w:rPr>
          <w:color w:val="FF0000"/>
          <w:sz w:val="28"/>
          <w:szCs w:val="28"/>
        </w:rPr>
        <w:t>или</w:t>
      </w:r>
      <w:r w:rsidR="009861CE" w:rsidRPr="001474D8">
        <w:rPr>
          <w:color w:val="FF0000"/>
          <w:sz w:val="28"/>
          <w:szCs w:val="28"/>
        </w:rPr>
        <w:t xml:space="preserve"> </w:t>
      </w:r>
      <w:r w:rsidR="00B74D28" w:rsidRPr="001474D8">
        <w:rPr>
          <w:color w:val="FF0000"/>
          <w:sz w:val="28"/>
          <w:szCs w:val="28"/>
        </w:rPr>
        <w:t>задвижки,</w:t>
      </w:r>
      <w:r w:rsidR="009861CE" w:rsidRPr="001474D8">
        <w:rPr>
          <w:color w:val="FF0000"/>
          <w:sz w:val="28"/>
          <w:szCs w:val="28"/>
        </w:rPr>
        <w:t xml:space="preserve"> </w:t>
      </w:r>
      <w:r w:rsidR="00B74D28" w:rsidRPr="001474D8">
        <w:rPr>
          <w:color w:val="FF0000"/>
          <w:sz w:val="28"/>
          <w:szCs w:val="28"/>
        </w:rPr>
        <w:t>откачки</w:t>
      </w:r>
      <w:r w:rsidR="009861CE" w:rsidRPr="001474D8">
        <w:rPr>
          <w:color w:val="FF0000"/>
          <w:sz w:val="28"/>
          <w:szCs w:val="28"/>
        </w:rPr>
        <w:t xml:space="preserve"> </w:t>
      </w:r>
      <w:r w:rsidR="00B74D28" w:rsidRPr="001474D8">
        <w:rPr>
          <w:color w:val="FF0000"/>
          <w:sz w:val="28"/>
          <w:szCs w:val="28"/>
        </w:rPr>
        <w:t>воды</w:t>
      </w:r>
      <w:r w:rsidR="009861CE" w:rsidRPr="001474D8">
        <w:rPr>
          <w:color w:val="FF0000"/>
          <w:sz w:val="28"/>
          <w:szCs w:val="28"/>
        </w:rPr>
        <w:t xml:space="preserve"> </w:t>
      </w:r>
      <w:r w:rsidR="00B74D28" w:rsidRPr="001474D8">
        <w:rPr>
          <w:color w:val="FF0000"/>
          <w:sz w:val="28"/>
          <w:szCs w:val="28"/>
        </w:rPr>
        <w:t>из</w:t>
      </w:r>
      <w:r w:rsidR="009861CE" w:rsidRPr="001474D8">
        <w:rPr>
          <w:color w:val="FF0000"/>
          <w:sz w:val="28"/>
          <w:szCs w:val="28"/>
        </w:rPr>
        <w:t xml:space="preserve"> </w:t>
      </w:r>
      <w:r w:rsidR="00B74D28" w:rsidRPr="001474D8">
        <w:rPr>
          <w:color w:val="FF0000"/>
          <w:sz w:val="28"/>
          <w:szCs w:val="28"/>
        </w:rPr>
        <w:t>приямка</w:t>
      </w:r>
      <w:r w:rsidR="009861CE" w:rsidRPr="001474D8">
        <w:rPr>
          <w:color w:val="FF0000"/>
          <w:sz w:val="28"/>
          <w:szCs w:val="28"/>
        </w:rPr>
        <w:t xml:space="preserve"> </w:t>
      </w:r>
      <w:r w:rsidR="00B74D28" w:rsidRPr="001474D8">
        <w:rPr>
          <w:color w:val="FF0000"/>
          <w:sz w:val="28"/>
          <w:szCs w:val="28"/>
        </w:rPr>
        <w:t>основными</w:t>
      </w:r>
      <w:r w:rsidR="009861CE" w:rsidRPr="001474D8">
        <w:rPr>
          <w:color w:val="FF0000"/>
          <w:sz w:val="28"/>
          <w:szCs w:val="28"/>
        </w:rPr>
        <w:t xml:space="preserve"> </w:t>
      </w:r>
      <w:r w:rsidR="00B74D28" w:rsidRPr="001474D8">
        <w:rPr>
          <w:color w:val="FF0000"/>
          <w:sz w:val="28"/>
          <w:szCs w:val="28"/>
        </w:rPr>
        <w:t>насосами</w:t>
      </w:r>
      <w:r w:rsidR="009861CE" w:rsidRPr="001474D8">
        <w:rPr>
          <w:color w:val="FF0000"/>
          <w:sz w:val="28"/>
          <w:szCs w:val="28"/>
        </w:rPr>
        <w:t xml:space="preserve"> </w:t>
      </w:r>
      <w:r w:rsidR="00B74D28" w:rsidRPr="001474D8">
        <w:rPr>
          <w:color w:val="FF0000"/>
          <w:sz w:val="28"/>
          <w:szCs w:val="28"/>
        </w:rPr>
        <w:t>производственного</w:t>
      </w:r>
      <w:r w:rsidR="009861CE" w:rsidRPr="001474D8">
        <w:rPr>
          <w:color w:val="FF0000"/>
          <w:sz w:val="28"/>
          <w:szCs w:val="28"/>
        </w:rPr>
        <w:t xml:space="preserve"> </w:t>
      </w:r>
      <w:r w:rsidR="00B74D28" w:rsidRPr="001474D8">
        <w:rPr>
          <w:color w:val="FF0000"/>
          <w:sz w:val="28"/>
          <w:szCs w:val="28"/>
        </w:rPr>
        <w:t>назначения.</w:t>
      </w:r>
    </w:p>
    <w:p w14:paraId="1E1D046F" w14:textId="77777777" w:rsidR="00760887" w:rsidRPr="001474D8" w:rsidRDefault="004222FE" w:rsidP="00760887">
      <w:pPr>
        <w:widowControl/>
        <w:spacing w:before="0" w:after="0"/>
        <w:rPr>
          <w:color w:val="FF0000"/>
          <w:sz w:val="28"/>
          <w:szCs w:val="28"/>
        </w:rPr>
      </w:pPr>
      <w:r w:rsidRPr="001474D8">
        <w:rPr>
          <w:color w:val="FF0000"/>
          <w:sz w:val="28"/>
          <w:szCs w:val="28"/>
        </w:rPr>
        <w:t>Следует</w:t>
      </w:r>
      <w:r w:rsidR="009861CE" w:rsidRPr="001474D8">
        <w:rPr>
          <w:color w:val="FF0000"/>
          <w:sz w:val="28"/>
          <w:szCs w:val="28"/>
        </w:rPr>
        <w:t xml:space="preserve"> </w:t>
      </w:r>
      <w:r w:rsidRPr="001474D8">
        <w:rPr>
          <w:color w:val="FF0000"/>
          <w:sz w:val="28"/>
          <w:szCs w:val="28"/>
        </w:rPr>
        <w:t>предусматривать</w:t>
      </w:r>
      <w:r w:rsidR="009861CE" w:rsidRPr="001474D8">
        <w:rPr>
          <w:color w:val="FF0000"/>
          <w:sz w:val="28"/>
          <w:szCs w:val="28"/>
        </w:rPr>
        <w:t xml:space="preserve"> </w:t>
      </w:r>
      <w:r w:rsidRPr="001474D8">
        <w:rPr>
          <w:color w:val="FF0000"/>
          <w:sz w:val="28"/>
          <w:szCs w:val="28"/>
        </w:rPr>
        <w:t>один</w:t>
      </w:r>
      <w:r w:rsidR="009861CE" w:rsidRPr="001474D8">
        <w:rPr>
          <w:color w:val="FF0000"/>
          <w:sz w:val="28"/>
          <w:szCs w:val="28"/>
        </w:rPr>
        <w:t xml:space="preserve"> </w:t>
      </w:r>
      <w:r w:rsidRPr="001474D8">
        <w:rPr>
          <w:color w:val="FF0000"/>
          <w:sz w:val="28"/>
          <w:szCs w:val="28"/>
        </w:rPr>
        <w:t>аварийный</w:t>
      </w:r>
      <w:r w:rsidR="009861CE" w:rsidRPr="001474D8">
        <w:rPr>
          <w:color w:val="FF0000"/>
          <w:sz w:val="28"/>
          <w:szCs w:val="28"/>
        </w:rPr>
        <w:t xml:space="preserve"> </w:t>
      </w:r>
      <w:r w:rsidRPr="001474D8">
        <w:rPr>
          <w:color w:val="FF0000"/>
          <w:sz w:val="28"/>
          <w:szCs w:val="28"/>
        </w:rPr>
        <w:t>резервный</w:t>
      </w:r>
      <w:r w:rsidR="009861CE" w:rsidRPr="001474D8">
        <w:rPr>
          <w:color w:val="FF0000"/>
          <w:sz w:val="28"/>
          <w:szCs w:val="28"/>
        </w:rPr>
        <w:t xml:space="preserve"> </w:t>
      </w:r>
      <w:r w:rsidRPr="001474D8">
        <w:rPr>
          <w:color w:val="FF0000"/>
          <w:sz w:val="28"/>
          <w:szCs w:val="28"/>
        </w:rPr>
        <w:t>насос</w:t>
      </w:r>
      <w:r w:rsidR="009861CE" w:rsidRPr="001474D8">
        <w:rPr>
          <w:color w:val="FF0000"/>
          <w:sz w:val="28"/>
          <w:szCs w:val="28"/>
        </w:rPr>
        <w:t xml:space="preserve"> </w:t>
      </w:r>
      <w:r w:rsidRPr="001474D8">
        <w:rPr>
          <w:color w:val="FF0000"/>
          <w:sz w:val="28"/>
          <w:szCs w:val="28"/>
        </w:rPr>
        <w:t>в</w:t>
      </w:r>
      <w:r w:rsidR="009861CE" w:rsidRPr="001474D8">
        <w:rPr>
          <w:color w:val="FF0000"/>
          <w:sz w:val="28"/>
          <w:szCs w:val="28"/>
        </w:rPr>
        <w:t xml:space="preserve"> </w:t>
      </w:r>
      <w:r w:rsidRPr="001474D8">
        <w:rPr>
          <w:color w:val="FF0000"/>
          <w:sz w:val="28"/>
          <w:szCs w:val="28"/>
        </w:rPr>
        <w:t>случае,</w:t>
      </w:r>
      <w:r w:rsidR="009861CE" w:rsidRPr="001474D8">
        <w:rPr>
          <w:color w:val="FF0000"/>
          <w:sz w:val="28"/>
          <w:szCs w:val="28"/>
        </w:rPr>
        <w:t xml:space="preserve"> </w:t>
      </w:r>
      <w:r w:rsidRPr="001474D8">
        <w:rPr>
          <w:color w:val="FF0000"/>
          <w:sz w:val="28"/>
          <w:szCs w:val="28"/>
        </w:rPr>
        <w:t>если</w:t>
      </w:r>
      <w:r w:rsidR="009861CE" w:rsidRPr="001474D8">
        <w:rPr>
          <w:color w:val="FF0000"/>
          <w:sz w:val="28"/>
          <w:szCs w:val="28"/>
        </w:rPr>
        <w:t xml:space="preserve"> </w:t>
      </w:r>
      <w:r w:rsidRPr="001474D8">
        <w:rPr>
          <w:color w:val="FF0000"/>
          <w:sz w:val="28"/>
          <w:szCs w:val="28"/>
        </w:rPr>
        <w:t>производительность</w:t>
      </w:r>
      <w:r w:rsidR="009861CE" w:rsidRPr="001474D8">
        <w:rPr>
          <w:color w:val="FF0000"/>
          <w:sz w:val="28"/>
          <w:szCs w:val="28"/>
        </w:rPr>
        <w:t xml:space="preserve"> </w:t>
      </w:r>
      <w:r w:rsidRPr="001474D8">
        <w:rPr>
          <w:color w:val="FF0000"/>
          <w:sz w:val="28"/>
          <w:szCs w:val="28"/>
        </w:rPr>
        <w:t>основных</w:t>
      </w:r>
      <w:r w:rsidR="009861CE" w:rsidRPr="001474D8">
        <w:rPr>
          <w:color w:val="FF0000"/>
          <w:sz w:val="28"/>
          <w:szCs w:val="28"/>
        </w:rPr>
        <w:t xml:space="preserve"> </w:t>
      </w:r>
      <w:r w:rsidRPr="001474D8">
        <w:rPr>
          <w:color w:val="FF0000"/>
          <w:sz w:val="28"/>
          <w:szCs w:val="28"/>
        </w:rPr>
        <w:t>аварийных</w:t>
      </w:r>
      <w:r w:rsidR="009861CE" w:rsidRPr="001474D8">
        <w:rPr>
          <w:color w:val="FF0000"/>
          <w:sz w:val="28"/>
          <w:szCs w:val="28"/>
        </w:rPr>
        <w:t xml:space="preserve"> </w:t>
      </w:r>
      <w:r w:rsidRPr="001474D8">
        <w:rPr>
          <w:color w:val="FF0000"/>
          <w:sz w:val="28"/>
          <w:szCs w:val="28"/>
        </w:rPr>
        <w:t>насосов</w:t>
      </w:r>
      <w:r w:rsidR="009861CE" w:rsidRPr="001474D8">
        <w:rPr>
          <w:color w:val="FF0000"/>
          <w:sz w:val="28"/>
          <w:szCs w:val="28"/>
        </w:rPr>
        <w:t xml:space="preserve"> </w:t>
      </w:r>
      <w:r w:rsidRPr="001474D8">
        <w:rPr>
          <w:color w:val="FF0000"/>
          <w:sz w:val="28"/>
          <w:szCs w:val="28"/>
        </w:rPr>
        <w:t>не</w:t>
      </w:r>
      <w:r w:rsidR="009861CE" w:rsidRPr="001474D8">
        <w:rPr>
          <w:color w:val="FF0000"/>
          <w:sz w:val="28"/>
          <w:szCs w:val="28"/>
        </w:rPr>
        <w:t xml:space="preserve"> </w:t>
      </w:r>
      <w:r w:rsidRPr="001474D8">
        <w:rPr>
          <w:color w:val="FF0000"/>
          <w:sz w:val="28"/>
          <w:szCs w:val="28"/>
        </w:rPr>
        <w:t>позволяет</w:t>
      </w:r>
      <w:r w:rsidR="009861CE" w:rsidRPr="001474D8">
        <w:rPr>
          <w:color w:val="FF0000"/>
          <w:sz w:val="28"/>
          <w:szCs w:val="28"/>
        </w:rPr>
        <w:t xml:space="preserve"> </w:t>
      </w:r>
      <w:r w:rsidRPr="001474D8">
        <w:rPr>
          <w:color w:val="FF0000"/>
          <w:sz w:val="28"/>
          <w:szCs w:val="28"/>
        </w:rPr>
        <w:t>осуществлять</w:t>
      </w:r>
      <w:r w:rsidR="009861CE" w:rsidRPr="001474D8">
        <w:rPr>
          <w:color w:val="FF0000"/>
          <w:sz w:val="28"/>
          <w:szCs w:val="28"/>
        </w:rPr>
        <w:t xml:space="preserve"> </w:t>
      </w:r>
      <w:r w:rsidRPr="001474D8">
        <w:rPr>
          <w:color w:val="FF0000"/>
          <w:sz w:val="28"/>
          <w:szCs w:val="28"/>
        </w:rPr>
        <w:t>откачку</w:t>
      </w:r>
      <w:r w:rsidR="009861CE" w:rsidRPr="001474D8">
        <w:rPr>
          <w:color w:val="FF0000"/>
          <w:sz w:val="28"/>
          <w:szCs w:val="28"/>
        </w:rPr>
        <w:t xml:space="preserve"> </w:t>
      </w:r>
      <w:r w:rsidRPr="001474D8">
        <w:rPr>
          <w:color w:val="FF0000"/>
          <w:sz w:val="28"/>
          <w:szCs w:val="28"/>
        </w:rPr>
        <w:t>за</w:t>
      </w:r>
      <w:r w:rsidR="009861CE" w:rsidRPr="001474D8">
        <w:rPr>
          <w:color w:val="FF0000"/>
          <w:sz w:val="28"/>
          <w:szCs w:val="28"/>
        </w:rPr>
        <w:t xml:space="preserve"> </w:t>
      </w:r>
      <w:r w:rsidRPr="001474D8">
        <w:rPr>
          <w:color w:val="FF0000"/>
          <w:sz w:val="28"/>
          <w:szCs w:val="28"/>
        </w:rPr>
        <w:t>2</w:t>
      </w:r>
      <w:r w:rsidR="009861CE" w:rsidRPr="001474D8">
        <w:rPr>
          <w:color w:val="FF0000"/>
          <w:sz w:val="28"/>
          <w:szCs w:val="28"/>
        </w:rPr>
        <w:t xml:space="preserve"> </w:t>
      </w:r>
      <w:r w:rsidRPr="001474D8">
        <w:rPr>
          <w:color w:val="FF0000"/>
          <w:sz w:val="28"/>
          <w:szCs w:val="28"/>
        </w:rPr>
        <w:t>ч</w:t>
      </w:r>
      <w:r w:rsidR="009861CE" w:rsidRPr="001474D8">
        <w:rPr>
          <w:color w:val="FF0000"/>
          <w:sz w:val="28"/>
          <w:szCs w:val="28"/>
        </w:rPr>
        <w:t xml:space="preserve"> </w:t>
      </w:r>
      <w:r w:rsidRPr="001474D8">
        <w:rPr>
          <w:color w:val="FF0000"/>
          <w:sz w:val="28"/>
          <w:szCs w:val="28"/>
        </w:rPr>
        <w:t>объ</w:t>
      </w:r>
      <w:r w:rsidR="00A046F0" w:rsidRPr="001474D8">
        <w:rPr>
          <w:color w:val="FF0000"/>
          <w:sz w:val="28"/>
          <w:szCs w:val="28"/>
        </w:rPr>
        <w:t>е</w:t>
      </w:r>
      <w:r w:rsidRPr="001474D8">
        <w:rPr>
          <w:color w:val="FF0000"/>
          <w:sz w:val="28"/>
          <w:szCs w:val="28"/>
        </w:rPr>
        <w:t>ма</w:t>
      </w:r>
      <w:r w:rsidR="009861CE" w:rsidRPr="001474D8">
        <w:rPr>
          <w:color w:val="FF0000"/>
          <w:sz w:val="28"/>
          <w:szCs w:val="28"/>
        </w:rPr>
        <w:t xml:space="preserve"> </w:t>
      </w:r>
      <w:r w:rsidRPr="001474D8">
        <w:rPr>
          <w:color w:val="FF0000"/>
          <w:sz w:val="28"/>
          <w:szCs w:val="28"/>
        </w:rPr>
        <w:t>воды</w:t>
      </w:r>
      <w:r w:rsidR="009861CE" w:rsidRPr="001474D8">
        <w:rPr>
          <w:color w:val="FF0000"/>
          <w:sz w:val="28"/>
          <w:szCs w:val="28"/>
        </w:rPr>
        <w:t xml:space="preserve"> </w:t>
      </w:r>
      <w:r w:rsidRPr="001474D8">
        <w:rPr>
          <w:color w:val="FF0000"/>
          <w:sz w:val="28"/>
          <w:szCs w:val="28"/>
        </w:rPr>
        <w:t>в</w:t>
      </w:r>
      <w:r w:rsidR="009861CE" w:rsidRPr="001474D8">
        <w:rPr>
          <w:color w:val="FF0000"/>
          <w:sz w:val="28"/>
          <w:szCs w:val="28"/>
        </w:rPr>
        <w:t xml:space="preserve"> </w:t>
      </w:r>
      <w:r w:rsidRPr="001474D8">
        <w:rPr>
          <w:color w:val="FF0000"/>
          <w:sz w:val="28"/>
          <w:szCs w:val="28"/>
        </w:rPr>
        <w:t>машинном</w:t>
      </w:r>
      <w:r w:rsidR="009861CE" w:rsidRPr="001474D8">
        <w:rPr>
          <w:color w:val="FF0000"/>
          <w:sz w:val="28"/>
          <w:szCs w:val="28"/>
        </w:rPr>
        <w:t xml:space="preserve"> </w:t>
      </w:r>
      <w:r w:rsidRPr="001474D8">
        <w:rPr>
          <w:color w:val="FF0000"/>
          <w:sz w:val="28"/>
          <w:szCs w:val="28"/>
        </w:rPr>
        <w:t>зале</w:t>
      </w:r>
      <w:r w:rsidR="009861CE" w:rsidRPr="001474D8">
        <w:rPr>
          <w:color w:val="FF0000"/>
          <w:sz w:val="28"/>
          <w:szCs w:val="28"/>
        </w:rPr>
        <w:t xml:space="preserve"> </w:t>
      </w:r>
      <w:r w:rsidRPr="001474D8">
        <w:rPr>
          <w:color w:val="FF0000"/>
          <w:sz w:val="28"/>
          <w:szCs w:val="28"/>
        </w:rPr>
        <w:t>слоем</w:t>
      </w:r>
      <w:r w:rsidR="009861CE" w:rsidRPr="001474D8">
        <w:rPr>
          <w:color w:val="FF0000"/>
          <w:sz w:val="28"/>
          <w:szCs w:val="28"/>
        </w:rPr>
        <w:t xml:space="preserve"> </w:t>
      </w:r>
      <w:r w:rsidRPr="001474D8">
        <w:rPr>
          <w:color w:val="FF0000"/>
          <w:sz w:val="28"/>
          <w:szCs w:val="28"/>
        </w:rPr>
        <w:t>0,5</w:t>
      </w:r>
      <w:r w:rsidR="009861CE" w:rsidRPr="001474D8">
        <w:rPr>
          <w:color w:val="FF0000"/>
          <w:sz w:val="28"/>
          <w:szCs w:val="28"/>
        </w:rPr>
        <w:t xml:space="preserve"> </w:t>
      </w:r>
      <w:r w:rsidRPr="001474D8">
        <w:rPr>
          <w:color w:val="FF0000"/>
          <w:sz w:val="28"/>
          <w:szCs w:val="28"/>
        </w:rPr>
        <w:t>м.</w:t>
      </w:r>
    </w:p>
    <w:p w14:paraId="5A3FE200" w14:textId="77777777" w:rsidR="00B74D28" w:rsidRPr="001474D8" w:rsidRDefault="00887295" w:rsidP="00760887">
      <w:pPr>
        <w:widowControl/>
        <w:spacing w:before="0" w:after="0"/>
        <w:rPr>
          <w:color w:val="FF0000"/>
          <w:sz w:val="20"/>
          <w:szCs w:val="20"/>
        </w:rPr>
      </w:pPr>
      <w:r w:rsidRPr="001474D8">
        <w:rPr>
          <w:color w:val="FF0000"/>
          <w:kern w:val="24"/>
          <w:sz w:val="20"/>
          <w:szCs w:val="20"/>
        </w:rPr>
        <w:t>П</w:t>
      </w:r>
      <w:r w:rsidR="009861CE" w:rsidRPr="001474D8">
        <w:rPr>
          <w:color w:val="FF0000"/>
          <w:kern w:val="24"/>
          <w:sz w:val="20"/>
          <w:szCs w:val="20"/>
        </w:rPr>
        <w:t xml:space="preserve"> </w:t>
      </w:r>
      <w:r w:rsidRPr="001474D8">
        <w:rPr>
          <w:color w:val="FF0000"/>
          <w:kern w:val="24"/>
          <w:sz w:val="20"/>
          <w:szCs w:val="20"/>
        </w:rPr>
        <w:t>р</w:t>
      </w:r>
      <w:r w:rsidR="009861CE" w:rsidRPr="001474D8">
        <w:rPr>
          <w:color w:val="FF0000"/>
          <w:kern w:val="24"/>
          <w:sz w:val="20"/>
          <w:szCs w:val="20"/>
        </w:rPr>
        <w:t xml:space="preserve"> </w:t>
      </w:r>
      <w:r w:rsidRPr="001474D8">
        <w:rPr>
          <w:color w:val="FF0000"/>
          <w:kern w:val="24"/>
          <w:sz w:val="20"/>
          <w:szCs w:val="20"/>
        </w:rPr>
        <w:t>и</w:t>
      </w:r>
      <w:r w:rsidR="009861CE" w:rsidRPr="001474D8">
        <w:rPr>
          <w:color w:val="FF0000"/>
          <w:kern w:val="24"/>
          <w:sz w:val="20"/>
          <w:szCs w:val="20"/>
        </w:rPr>
        <w:t xml:space="preserve"> </w:t>
      </w:r>
      <w:r w:rsidRPr="001474D8">
        <w:rPr>
          <w:color w:val="FF0000"/>
          <w:kern w:val="24"/>
          <w:sz w:val="20"/>
          <w:szCs w:val="20"/>
        </w:rPr>
        <w:t>м</w:t>
      </w:r>
      <w:r w:rsidR="009861CE" w:rsidRPr="001474D8">
        <w:rPr>
          <w:color w:val="FF0000"/>
          <w:kern w:val="24"/>
          <w:sz w:val="20"/>
          <w:szCs w:val="20"/>
        </w:rPr>
        <w:t xml:space="preserve"> </w:t>
      </w:r>
      <w:r w:rsidRPr="001474D8">
        <w:rPr>
          <w:color w:val="FF0000"/>
          <w:kern w:val="24"/>
          <w:sz w:val="20"/>
          <w:szCs w:val="20"/>
        </w:rPr>
        <w:t>е</w:t>
      </w:r>
      <w:r w:rsidR="009861CE" w:rsidRPr="001474D8">
        <w:rPr>
          <w:color w:val="FF0000"/>
          <w:kern w:val="24"/>
          <w:sz w:val="20"/>
          <w:szCs w:val="20"/>
        </w:rPr>
        <w:t xml:space="preserve"> </w:t>
      </w:r>
      <w:r w:rsidRPr="001474D8">
        <w:rPr>
          <w:color w:val="FF0000"/>
          <w:kern w:val="24"/>
          <w:sz w:val="20"/>
          <w:szCs w:val="20"/>
        </w:rPr>
        <w:t>ч</w:t>
      </w:r>
      <w:r w:rsidR="009861CE" w:rsidRPr="001474D8">
        <w:rPr>
          <w:color w:val="FF0000"/>
          <w:kern w:val="24"/>
          <w:sz w:val="20"/>
          <w:szCs w:val="20"/>
        </w:rPr>
        <w:t xml:space="preserve"> </w:t>
      </w:r>
      <w:r w:rsidRPr="001474D8">
        <w:rPr>
          <w:color w:val="FF0000"/>
          <w:kern w:val="24"/>
          <w:sz w:val="20"/>
          <w:szCs w:val="20"/>
        </w:rPr>
        <w:t>а</w:t>
      </w:r>
      <w:r w:rsidR="009861CE" w:rsidRPr="001474D8">
        <w:rPr>
          <w:color w:val="FF0000"/>
          <w:kern w:val="24"/>
          <w:sz w:val="20"/>
          <w:szCs w:val="20"/>
        </w:rPr>
        <w:t xml:space="preserve"> </w:t>
      </w:r>
      <w:r w:rsidRPr="001474D8">
        <w:rPr>
          <w:color w:val="FF0000"/>
          <w:kern w:val="24"/>
          <w:sz w:val="20"/>
          <w:szCs w:val="20"/>
        </w:rPr>
        <w:t>н</w:t>
      </w:r>
      <w:r w:rsidR="009861CE" w:rsidRPr="001474D8">
        <w:rPr>
          <w:color w:val="FF0000"/>
          <w:kern w:val="24"/>
          <w:sz w:val="20"/>
          <w:szCs w:val="20"/>
        </w:rPr>
        <w:t xml:space="preserve"> </w:t>
      </w:r>
      <w:r w:rsidRPr="001474D8">
        <w:rPr>
          <w:color w:val="FF0000"/>
          <w:kern w:val="24"/>
          <w:sz w:val="20"/>
          <w:szCs w:val="20"/>
        </w:rPr>
        <w:t>и</w:t>
      </w:r>
      <w:r w:rsidR="009861CE" w:rsidRPr="001474D8">
        <w:rPr>
          <w:color w:val="FF0000"/>
          <w:kern w:val="24"/>
          <w:sz w:val="20"/>
          <w:szCs w:val="20"/>
        </w:rPr>
        <w:t xml:space="preserve"> </w:t>
      </w:r>
      <w:r w:rsidR="00A54A23" w:rsidRPr="001474D8">
        <w:rPr>
          <w:color w:val="FF0000"/>
          <w:kern w:val="24"/>
          <w:sz w:val="20"/>
          <w:szCs w:val="20"/>
        </w:rPr>
        <w:t>е</w:t>
      </w:r>
      <w:r w:rsidR="009861CE" w:rsidRPr="001474D8">
        <w:rPr>
          <w:color w:val="FF0000"/>
          <w:kern w:val="24"/>
          <w:sz w:val="20"/>
          <w:szCs w:val="20"/>
        </w:rPr>
        <w:t xml:space="preserve"> </w:t>
      </w:r>
      <w:r w:rsidR="00B74D28" w:rsidRPr="001474D8">
        <w:rPr>
          <w:color w:val="FF0000"/>
          <w:sz w:val="20"/>
          <w:szCs w:val="20"/>
        </w:rPr>
        <w:t>–</w:t>
      </w:r>
      <w:r w:rsidR="009861CE" w:rsidRPr="001474D8">
        <w:rPr>
          <w:color w:val="FF0000"/>
          <w:sz w:val="20"/>
          <w:szCs w:val="20"/>
        </w:rPr>
        <w:t xml:space="preserve"> </w:t>
      </w:r>
      <w:r w:rsidR="00B74D28" w:rsidRPr="001474D8">
        <w:rPr>
          <w:color w:val="FF0000"/>
          <w:sz w:val="20"/>
          <w:szCs w:val="20"/>
        </w:rPr>
        <w:t>При</w:t>
      </w:r>
      <w:r w:rsidR="009861CE" w:rsidRPr="001474D8">
        <w:rPr>
          <w:color w:val="FF0000"/>
          <w:sz w:val="20"/>
          <w:szCs w:val="20"/>
        </w:rPr>
        <w:t xml:space="preserve"> </w:t>
      </w:r>
      <w:r w:rsidR="00B74D28" w:rsidRPr="001474D8">
        <w:rPr>
          <w:color w:val="FF0000"/>
          <w:sz w:val="20"/>
          <w:szCs w:val="20"/>
        </w:rPr>
        <w:t>установке</w:t>
      </w:r>
      <w:r w:rsidR="009861CE" w:rsidRPr="001474D8">
        <w:rPr>
          <w:color w:val="FF0000"/>
          <w:sz w:val="20"/>
          <w:szCs w:val="20"/>
        </w:rPr>
        <w:t xml:space="preserve"> </w:t>
      </w:r>
      <w:r w:rsidR="00B74D28" w:rsidRPr="001474D8">
        <w:rPr>
          <w:color w:val="FF0000"/>
          <w:sz w:val="20"/>
          <w:szCs w:val="20"/>
        </w:rPr>
        <w:t>в</w:t>
      </w:r>
      <w:r w:rsidR="009861CE" w:rsidRPr="001474D8">
        <w:rPr>
          <w:color w:val="FF0000"/>
          <w:sz w:val="20"/>
          <w:szCs w:val="20"/>
        </w:rPr>
        <w:t xml:space="preserve"> </w:t>
      </w:r>
      <w:r w:rsidR="00B74D28" w:rsidRPr="001474D8">
        <w:rPr>
          <w:color w:val="FF0000"/>
          <w:sz w:val="20"/>
          <w:szCs w:val="20"/>
        </w:rPr>
        <w:t>машинном</w:t>
      </w:r>
      <w:r w:rsidR="009861CE" w:rsidRPr="001474D8">
        <w:rPr>
          <w:color w:val="FF0000"/>
          <w:sz w:val="20"/>
          <w:szCs w:val="20"/>
        </w:rPr>
        <w:t xml:space="preserve"> </w:t>
      </w:r>
      <w:r w:rsidR="00B74D28" w:rsidRPr="001474D8">
        <w:rPr>
          <w:color w:val="FF0000"/>
          <w:sz w:val="20"/>
          <w:szCs w:val="20"/>
        </w:rPr>
        <w:t>зале</w:t>
      </w:r>
      <w:r w:rsidR="009861CE" w:rsidRPr="001474D8">
        <w:rPr>
          <w:color w:val="FF0000"/>
          <w:sz w:val="20"/>
          <w:szCs w:val="20"/>
        </w:rPr>
        <w:t xml:space="preserve"> </w:t>
      </w:r>
      <w:r w:rsidR="00B74D28" w:rsidRPr="001474D8">
        <w:rPr>
          <w:color w:val="FF0000"/>
          <w:sz w:val="20"/>
          <w:szCs w:val="20"/>
        </w:rPr>
        <w:t>погружных</w:t>
      </w:r>
      <w:r w:rsidR="009861CE" w:rsidRPr="001474D8">
        <w:rPr>
          <w:color w:val="FF0000"/>
          <w:sz w:val="20"/>
          <w:szCs w:val="20"/>
        </w:rPr>
        <w:t xml:space="preserve"> </w:t>
      </w:r>
      <w:r w:rsidR="00B74D28" w:rsidRPr="001474D8">
        <w:rPr>
          <w:color w:val="FF0000"/>
          <w:sz w:val="20"/>
          <w:szCs w:val="20"/>
        </w:rPr>
        <w:t>(герметичных)</w:t>
      </w:r>
      <w:r w:rsidR="009861CE" w:rsidRPr="001474D8">
        <w:rPr>
          <w:color w:val="FF0000"/>
          <w:sz w:val="20"/>
          <w:szCs w:val="20"/>
        </w:rPr>
        <w:t xml:space="preserve"> </w:t>
      </w:r>
      <w:r w:rsidR="00B74D28" w:rsidRPr="001474D8">
        <w:rPr>
          <w:color w:val="FF0000"/>
          <w:sz w:val="20"/>
          <w:szCs w:val="20"/>
        </w:rPr>
        <w:t>насосов</w:t>
      </w:r>
      <w:r w:rsidR="009861CE" w:rsidRPr="001474D8">
        <w:rPr>
          <w:color w:val="FF0000"/>
          <w:sz w:val="20"/>
          <w:szCs w:val="20"/>
        </w:rPr>
        <w:t xml:space="preserve"> </w:t>
      </w:r>
      <w:r w:rsidR="00B74D28" w:rsidRPr="001474D8">
        <w:rPr>
          <w:color w:val="FF0000"/>
          <w:sz w:val="20"/>
          <w:szCs w:val="20"/>
        </w:rPr>
        <w:t>в</w:t>
      </w:r>
      <w:r w:rsidR="009861CE" w:rsidRPr="001474D8">
        <w:rPr>
          <w:color w:val="FF0000"/>
          <w:sz w:val="20"/>
          <w:szCs w:val="20"/>
        </w:rPr>
        <w:t xml:space="preserve"> </w:t>
      </w:r>
      <w:r w:rsidR="00B74D28" w:rsidRPr="001474D8">
        <w:rPr>
          <w:color w:val="FF0000"/>
          <w:sz w:val="20"/>
          <w:szCs w:val="20"/>
        </w:rPr>
        <w:t>«сухом»</w:t>
      </w:r>
      <w:r w:rsidR="009861CE" w:rsidRPr="001474D8">
        <w:rPr>
          <w:color w:val="FF0000"/>
          <w:sz w:val="20"/>
          <w:szCs w:val="20"/>
        </w:rPr>
        <w:t xml:space="preserve"> </w:t>
      </w:r>
      <w:r w:rsidR="00B74D28" w:rsidRPr="001474D8">
        <w:rPr>
          <w:color w:val="FF0000"/>
          <w:sz w:val="20"/>
          <w:szCs w:val="20"/>
        </w:rPr>
        <w:t>исполнении,</w:t>
      </w:r>
      <w:r w:rsidR="009861CE" w:rsidRPr="001474D8">
        <w:rPr>
          <w:color w:val="FF0000"/>
          <w:sz w:val="20"/>
          <w:szCs w:val="20"/>
        </w:rPr>
        <w:t xml:space="preserve"> </w:t>
      </w:r>
      <w:r w:rsidR="00B74D28" w:rsidRPr="001474D8">
        <w:rPr>
          <w:color w:val="FF0000"/>
          <w:sz w:val="20"/>
          <w:szCs w:val="20"/>
        </w:rPr>
        <w:t>условие</w:t>
      </w:r>
      <w:r w:rsidR="009861CE" w:rsidRPr="001474D8">
        <w:rPr>
          <w:color w:val="FF0000"/>
          <w:sz w:val="20"/>
          <w:szCs w:val="20"/>
        </w:rPr>
        <w:t xml:space="preserve"> </w:t>
      </w:r>
      <w:r w:rsidR="00B74D28" w:rsidRPr="001474D8">
        <w:rPr>
          <w:color w:val="FF0000"/>
          <w:sz w:val="20"/>
          <w:szCs w:val="20"/>
        </w:rPr>
        <w:t>высоты</w:t>
      </w:r>
      <w:r w:rsidR="009861CE" w:rsidRPr="001474D8">
        <w:rPr>
          <w:color w:val="FF0000"/>
          <w:sz w:val="20"/>
          <w:szCs w:val="20"/>
        </w:rPr>
        <w:t xml:space="preserve"> </w:t>
      </w:r>
      <w:r w:rsidR="00B74D28" w:rsidRPr="001474D8">
        <w:rPr>
          <w:color w:val="FF0000"/>
          <w:sz w:val="20"/>
          <w:szCs w:val="20"/>
        </w:rPr>
        <w:t>подъема</w:t>
      </w:r>
      <w:r w:rsidR="009861CE" w:rsidRPr="001474D8">
        <w:rPr>
          <w:color w:val="FF0000"/>
          <w:sz w:val="20"/>
          <w:szCs w:val="20"/>
        </w:rPr>
        <w:t xml:space="preserve"> </w:t>
      </w:r>
      <w:r w:rsidR="00B74D28" w:rsidRPr="001474D8">
        <w:rPr>
          <w:color w:val="FF0000"/>
          <w:sz w:val="20"/>
          <w:szCs w:val="20"/>
        </w:rPr>
        <w:t>фундамента</w:t>
      </w:r>
      <w:r w:rsidR="009861CE" w:rsidRPr="001474D8">
        <w:rPr>
          <w:color w:val="FF0000"/>
          <w:sz w:val="20"/>
          <w:szCs w:val="20"/>
        </w:rPr>
        <w:t xml:space="preserve"> </w:t>
      </w:r>
      <w:r w:rsidR="00B74D28" w:rsidRPr="001474D8">
        <w:rPr>
          <w:color w:val="FF0000"/>
          <w:sz w:val="20"/>
          <w:szCs w:val="20"/>
        </w:rPr>
        <w:t>над</w:t>
      </w:r>
      <w:r w:rsidR="009861CE" w:rsidRPr="001474D8">
        <w:rPr>
          <w:color w:val="FF0000"/>
          <w:sz w:val="20"/>
          <w:szCs w:val="20"/>
        </w:rPr>
        <w:t xml:space="preserve"> </w:t>
      </w:r>
      <w:r w:rsidR="00B74D28" w:rsidRPr="001474D8">
        <w:rPr>
          <w:color w:val="FF0000"/>
          <w:sz w:val="20"/>
          <w:szCs w:val="20"/>
        </w:rPr>
        <w:t>полом</w:t>
      </w:r>
      <w:r w:rsidR="009861CE" w:rsidRPr="001474D8">
        <w:rPr>
          <w:color w:val="FF0000"/>
          <w:sz w:val="20"/>
          <w:szCs w:val="20"/>
        </w:rPr>
        <w:t xml:space="preserve"> </w:t>
      </w:r>
      <w:r w:rsidR="00B74D28" w:rsidRPr="001474D8">
        <w:rPr>
          <w:color w:val="FF0000"/>
          <w:sz w:val="20"/>
          <w:szCs w:val="20"/>
        </w:rPr>
        <w:t>необязательно</w:t>
      </w:r>
      <w:r w:rsidR="00055CBC" w:rsidRPr="001474D8">
        <w:rPr>
          <w:color w:val="FF0000"/>
          <w:sz w:val="20"/>
          <w:szCs w:val="20"/>
        </w:rPr>
        <w:t>.</w:t>
      </w:r>
    </w:p>
    <w:p w14:paraId="5FCE055F" w14:textId="5FE70A21" w:rsidR="00B74D28" w:rsidRPr="001474D8" w:rsidRDefault="00F26779" w:rsidP="00E267D2">
      <w:pPr>
        <w:widowControl/>
        <w:spacing w:before="0" w:after="0"/>
        <w:rPr>
          <w:color w:val="FF0000"/>
          <w:sz w:val="28"/>
          <w:szCs w:val="28"/>
        </w:rPr>
      </w:pPr>
      <w:r w:rsidRPr="001474D8">
        <w:rPr>
          <w:bCs/>
          <w:color w:val="FF0000"/>
          <w:sz w:val="28"/>
          <w:szCs w:val="28"/>
        </w:rPr>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00B74D28" w:rsidRPr="001474D8">
        <w:rPr>
          <w:bCs/>
          <w:color w:val="FF0000"/>
          <w:sz w:val="28"/>
          <w:szCs w:val="28"/>
        </w:rPr>
        <w:t>.</w:t>
      </w:r>
      <w:r w:rsidRPr="001474D8">
        <w:rPr>
          <w:bCs/>
          <w:noProof/>
          <w:color w:val="FF0000"/>
          <w:sz w:val="28"/>
          <w:szCs w:val="28"/>
        </w:rPr>
        <w:fldChar w:fldCharType="begin"/>
      </w:r>
      <w:r w:rsidRPr="001474D8">
        <w:rPr>
          <w:bCs/>
          <w:noProof/>
          <w:color w:val="FF0000"/>
          <w:sz w:val="28"/>
          <w:szCs w:val="28"/>
        </w:rPr>
        <w:instrText xml:space="preserve"> SEQ раздел8 \* MERGEFORMAT </w:instrText>
      </w:r>
      <w:r w:rsidRPr="001474D8">
        <w:rPr>
          <w:bCs/>
          <w:noProof/>
          <w:color w:val="FF0000"/>
          <w:sz w:val="28"/>
          <w:szCs w:val="28"/>
        </w:rPr>
        <w:fldChar w:fldCharType="separate"/>
      </w:r>
      <w:r w:rsidR="00AE7126" w:rsidRPr="001474D8">
        <w:rPr>
          <w:bCs/>
          <w:noProof/>
          <w:color w:val="FF0000"/>
          <w:sz w:val="28"/>
          <w:szCs w:val="28"/>
        </w:rPr>
        <w:t>17</w:t>
      </w:r>
      <w:r w:rsidRPr="001474D8">
        <w:rPr>
          <w:bCs/>
          <w:noProof/>
          <w:color w:val="FF0000"/>
          <w:sz w:val="28"/>
          <w:szCs w:val="28"/>
        </w:rPr>
        <w:fldChar w:fldCharType="end"/>
      </w:r>
      <w:r w:rsidR="009861CE" w:rsidRPr="001474D8">
        <w:rPr>
          <w:color w:val="FF0000"/>
          <w:sz w:val="28"/>
          <w:szCs w:val="28"/>
        </w:rPr>
        <w:t xml:space="preserve"> </w:t>
      </w:r>
      <w:r w:rsidR="00B74D28" w:rsidRPr="001474D8">
        <w:rPr>
          <w:color w:val="FF0000"/>
          <w:sz w:val="28"/>
          <w:szCs w:val="28"/>
        </w:rPr>
        <w:t>Полы</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каналы</w:t>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машинном</w:t>
      </w:r>
      <w:r w:rsidR="009861CE" w:rsidRPr="001474D8">
        <w:rPr>
          <w:color w:val="FF0000"/>
          <w:sz w:val="28"/>
          <w:szCs w:val="28"/>
        </w:rPr>
        <w:t xml:space="preserve"> </w:t>
      </w:r>
      <w:r w:rsidR="00B74D28" w:rsidRPr="001474D8">
        <w:rPr>
          <w:color w:val="FF0000"/>
          <w:sz w:val="28"/>
          <w:szCs w:val="28"/>
        </w:rPr>
        <w:t>зале</w:t>
      </w:r>
      <w:r w:rsidR="009861CE" w:rsidRPr="001474D8">
        <w:rPr>
          <w:color w:val="FF0000"/>
          <w:sz w:val="28"/>
          <w:szCs w:val="28"/>
        </w:rPr>
        <w:t xml:space="preserve"> </w:t>
      </w:r>
      <w:r w:rsidR="00B74D28" w:rsidRPr="001474D8">
        <w:rPr>
          <w:color w:val="FF0000"/>
          <w:sz w:val="28"/>
          <w:szCs w:val="28"/>
        </w:rPr>
        <w:t>следует</w:t>
      </w:r>
      <w:r w:rsidR="009861CE" w:rsidRPr="001474D8">
        <w:rPr>
          <w:color w:val="FF0000"/>
          <w:sz w:val="28"/>
          <w:szCs w:val="28"/>
        </w:rPr>
        <w:t xml:space="preserve"> </w:t>
      </w:r>
      <w:r w:rsidR="00B74D28" w:rsidRPr="001474D8">
        <w:rPr>
          <w:color w:val="FF0000"/>
          <w:sz w:val="28"/>
          <w:szCs w:val="28"/>
        </w:rPr>
        <w:t>предусматривать</w:t>
      </w:r>
      <w:r w:rsidR="009861CE" w:rsidRPr="001474D8">
        <w:rPr>
          <w:color w:val="FF0000"/>
          <w:sz w:val="28"/>
          <w:szCs w:val="28"/>
        </w:rPr>
        <w:t xml:space="preserve"> </w:t>
      </w:r>
      <w:r w:rsidR="00B74D28" w:rsidRPr="001474D8">
        <w:rPr>
          <w:color w:val="FF0000"/>
          <w:sz w:val="28"/>
          <w:szCs w:val="28"/>
        </w:rPr>
        <w:t>с</w:t>
      </w:r>
      <w:r w:rsidR="009861CE" w:rsidRPr="001474D8">
        <w:rPr>
          <w:color w:val="FF0000"/>
          <w:sz w:val="28"/>
          <w:szCs w:val="28"/>
        </w:rPr>
        <w:t xml:space="preserve"> </w:t>
      </w:r>
      <w:r w:rsidR="00B74D28" w:rsidRPr="001474D8">
        <w:rPr>
          <w:color w:val="FF0000"/>
          <w:sz w:val="28"/>
          <w:szCs w:val="28"/>
        </w:rPr>
        <w:t>уклоном</w:t>
      </w:r>
      <w:r w:rsidR="009861CE" w:rsidRPr="001474D8">
        <w:rPr>
          <w:color w:val="FF0000"/>
          <w:sz w:val="28"/>
          <w:szCs w:val="28"/>
        </w:rPr>
        <w:t xml:space="preserve"> </w:t>
      </w:r>
      <w:r w:rsidR="00B74D28" w:rsidRPr="001474D8">
        <w:rPr>
          <w:color w:val="FF0000"/>
          <w:sz w:val="28"/>
          <w:szCs w:val="28"/>
        </w:rPr>
        <w:t>к</w:t>
      </w:r>
      <w:r w:rsidR="009861CE" w:rsidRPr="001474D8">
        <w:rPr>
          <w:color w:val="FF0000"/>
          <w:sz w:val="28"/>
          <w:szCs w:val="28"/>
        </w:rPr>
        <w:t xml:space="preserve"> </w:t>
      </w:r>
      <w:r w:rsidR="00B74D28" w:rsidRPr="001474D8">
        <w:rPr>
          <w:color w:val="FF0000"/>
          <w:sz w:val="28"/>
          <w:szCs w:val="28"/>
        </w:rPr>
        <w:t>сборному</w:t>
      </w:r>
      <w:r w:rsidR="009861CE" w:rsidRPr="001474D8">
        <w:rPr>
          <w:color w:val="FF0000"/>
          <w:sz w:val="28"/>
          <w:szCs w:val="28"/>
        </w:rPr>
        <w:t xml:space="preserve"> </w:t>
      </w:r>
      <w:r w:rsidR="00B74D28" w:rsidRPr="001474D8">
        <w:rPr>
          <w:color w:val="FF0000"/>
          <w:sz w:val="28"/>
          <w:szCs w:val="28"/>
        </w:rPr>
        <w:t>приямку.</w:t>
      </w:r>
    </w:p>
    <w:p w14:paraId="7DB0F283" w14:textId="77777777" w:rsidR="00B74D28" w:rsidRPr="001474D8" w:rsidRDefault="00B74D28" w:rsidP="00E267D2">
      <w:pPr>
        <w:widowControl/>
        <w:spacing w:before="0" w:after="0"/>
        <w:rPr>
          <w:color w:val="FF0000"/>
          <w:sz w:val="28"/>
          <w:szCs w:val="28"/>
        </w:rPr>
      </w:pPr>
      <w:r w:rsidRPr="001474D8">
        <w:rPr>
          <w:color w:val="FF0000"/>
          <w:sz w:val="28"/>
          <w:szCs w:val="28"/>
        </w:rPr>
        <w:t>На</w:t>
      </w:r>
      <w:r w:rsidR="009861CE" w:rsidRPr="001474D8">
        <w:rPr>
          <w:color w:val="FF0000"/>
          <w:sz w:val="28"/>
          <w:szCs w:val="28"/>
        </w:rPr>
        <w:t xml:space="preserve"> </w:t>
      </w:r>
      <w:r w:rsidRPr="001474D8">
        <w:rPr>
          <w:color w:val="FF0000"/>
          <w:sz w:val="28"/>
          <w:szCs w:val="28"/>
        </w:rPr>
        <w:t>фундаментах</w:t>
      </w:r>
      <w:r w:rsidR="009861CE" w:rsidRPr="001474D8">
        <w:rPr>
          <w:color w:val="FF0000"/>
          <w:sz w:val="28"/>
          <w:szCs w:val="28"/>
        </w:rPr>
        <w:t xml:space="preserve"> </w:t>
      </w:r>
      <w:r w:rsidRPr="001474D8">
        <w:rPr>
          <w:color w:val="FF0000"/>
          <w:sz w:val="28"/>
          <w:szCs w:val="28"/>
        </w:rPr>
        <w:t>под</w:t>
      </w:r>
      <w:r w:rsidR="009861CE" w:rsidRPr="001474D8">
        <w:rPr>
          <w:color w:val="FF0000"/>
          <w:sz w:val="28"/>
          <w:szCs w:val="28"/>
        </w:rPr>
        <w:t xml:space="preserve"> </w:t>
      </w:r>
      <w:r w:rsidRPr="001474D8">
        <w:rPr>
          <w:color w:val="FF0000"/>
          <w:sz w:val="28"/>
          <w:szCs w:val="28"/>
        </w:rPr>
        <w:t>насосы</w:t>
      </w:r>
      <w:r w:rsidR="009861CE" w:rsidRPr="001474D8">
        <w:rPr>
          <w:color w:val="FF0000"/>
          <w:sz w:val="28"/>
          <w:szCs w:val="28"/>
        </w:rPr>
        <w:t xml:space="preserve"> </w:t>
      </w:r>
      <w:r w:rsidRPr="001474D8">
        <w:rPr>
          <w:color w:val="FF0000"/>
          <w:sz w:val="28"/>
          <w:szCs w:val="28"/>
        </w:rPr>
        <w:t>следует</w:t>
      </w:r>
      <w:r w:rsidR="009861CE" w:rsidRPr="001474D8">
        <w:rPr>
          <w:color w:val="FF0000"/>
          <w:sz w:val="28"/>
          <w:szCs w:val="28"/>
        </w:rPr>
        <w:t xml:space="preserve"> </w:t>
      </w:r>
      <w:r w:rsidRPr="001474D8">
        <w:rPr>
          <w:color w:val="FF0000"/>
          <w:sz w:val="28"/>
          <w:szCs w:val="28"/>
        </w:rPr>
        <w:t>предусматривать</w:t>
      </w:r>
      <w:r w:rsidR="009861CE" w:rsidRPr="001474D8">
        <w:rPr>
          <w:color w:val="FF0000"/>
          <w:sz w:val="28"/>
          <w:szCs w:val="28"/>
        </w:rPr>
        <w:t xml:space="preserve"> </w:t>
      </w:r>
      <w:r w:rsidRPr="001474D8">
        <w:rPr>
          <w:color w:val="FF0000"/>
          <w:sz w:val="28"/>
          <w:szCs w:val="28"/>
        </w:rPr>
        <w:t>бортики,</w:t>
      </w:r>
      <w:r w:rsidR="009861CE" w:rsidRPr="001474D8">
        <w:rPr>
          <w:color w:val="FF0000"/>
          <w:sz w:val="28"/>
          <w:szCs w:val="28"/>
        </w:rPr>
        <w:t xml:space="preserve"> </w:t>
      </w:r>
      <w:r w:rsidRPr="001474D8">
        <w:rPr>
          <w:color w:val="FF0000"/>
          <w:sz w:val="28"/>
          <w:szCs w:val="28"/>
        </w:rPr>
        <w:t>желобки</w:t>
      </w:r>
      <w:r w:rsidR="009861CE" w:rsidRPr="001474D8">
        <w:rPr>
          <w:color w:val="FF0000"/>
          <w:sz w:val="28"/>
          <w:szCs w:val="28"/>
        </w:rPr>
        <w:t xml:space="preserve"> </w:t>
      </w:r>
      <w:r w:rsidRPr="001474D8">
        <w:rPr>
          <w:color w:val="FF0000"/>
          <w:sz w:val="28"/>
          <w:szCs w:val="28"/>
        </w:rPr>
        <w:t>и</w:t>
      </w:r>
      <w:r w:rsidR="009861CE" w:rsidRPr="001474D8">
        <w:rPr>
          <w:color w:val="FF0000"/>
          <w:sz w:val="28"/>
          <w:szCs w:val="28"/>
        </w:rPr>
        <w:t xml:space="preserve"> </w:t>
      </w:r>
      <w:r w:rsidRPr="001474D8">
        <w:rPr>
          <w:color w:val="FF0000"/>
          <w:sz w:val="28"/>
          <w:szCs w:val="28"/>
        </w:rPr>
        <w:t>трубки</w:t>
      </w:r>
      <w:r w:rsidR="009861CE" w:rsidRPr="001474D8">
        <w:rPr>
          <w:color w:val="FF0000"/>
          <w:sz w:val="28"/>
          <w:szCs w:val="28"/>
        </w:rPr>
        <w:t xml:space="preserve"> </w:t>
      </w:r>
      <w:r w:rsidRPr="001474D8">
        <w:rPr>
          <w:color w:val="FF0000"/>
          <w:sz w:val="28"/>
          <w:szCs w:val="28"/>
        </w:rPr>
        <w:t>для</w:t>
      </w:r>
      <w:r w:rsidR="009861CE" w:rsidRPr="001474D8">
        <w:rPr>
          <w:color w:val="FF0000"/>
          <w:sz w:val="28"/>
          <w:szCs w:val="28"/>
        </w:rPr>
        <w:t xml:space="preserve"> </w:t>
      </w:r>
      <w:r w:rsidRPr="001474D8">
        <w:rPr>
          <w:color w:val="FF0000"/>
          <w:sz w:val="28"/>
          <w:szCs w:val="28"/>
        </w:rPr>
        <w:t>отвода</w:t>
      </w:r>
      <w:r w:rsidR="009861CE" w:rsidRPr="001474D8">
        <w:rPr>
          <w:color w:val="FF0000"/>
          <w:sz w:val="28"/>
          <w:szCs w:val="28"/>
        </w:rPr>
        <w:t xml:space="preserve"> </w:t>
      </w:r>
      <w:r w:rsidRPr="001474D8">
        <w:rPr>
          <w:color w:val="FF0000"/>
          <w:sz w:val="28"/>
          <w:szCs w:val="28"/>
        </w:rPr>
        <w:t>воды.</w:t>
      </w:r>
    </w:p>
    <w:p w14:paraId="0854861A" w14:textId="77777777" w:rsidR="00B74D28" w:rsidRPr="001474D8" w:rsidRDefault="00B74D28" w:rsidP="00E267D2">
      <w:pPr>
        <w:widowControl/>
        <w:spacing w:before="0" w:after="0"/>
        <w:rPr>
          <w:color w:val="FF0000"/>
          <w:sz w:val="28"/>
          <w:szCs w:val="28"/>
        </w:rPr>
      </w:pPr>
      <w:r w:rsidRPr="001474D8">
        <w:rPr>
          <w:color w:val="FF0000"/>
          <w:sz w:val="28"/>
          <w:szCs w:val="28"/>
        </w:rPr>
        <w:t>При</w:t>
      </w:r>
      <w:r w:rsidR="009861CE" w:rsidRPr="001474D8">
        <w:rPr>
          <w:color w:val="FF0000"/>
          <w:sz w:val="28"/>
          <w:szCs w:val="28"/>
        </w:rPr>
        <w:t xml:space="preserve"> </w:t>
      </w:r>
      <w:r w:rsidRPr="001474D8">
        <w:rPr>
          <w:color w:val="FF0000"/>
          <w:sz w:val="28"/>
          <w:szCs w:val="28"/>
        </w:rPr>
        <w:t>невозможности</w:t>
      </w:r>
      <w:r w:rsidR="009861CE" w:rsidRPr="001474D8">
        <w:rPr>
          <w:color w:val="FF0000"/>
          <w:sz w:val="28"/>
          <w:szCs w:val="28"/>
        </w:rPr>
        <w:t xml:space="preserve"> </w:t>
      </w:r>
      <w:r w:rsidRPr="001474D8">
        <w:rPr>
          <w:color w:val="FF0000"/>
          <w:sz w:val="28"/>
          <w:szCs w:val="28"/>
        </w:rPr>
        <w:t>самотечного</w:t>
      </w:r>
      <w:r w:rsidR="009861CE" w:rsidRPr="001474D8">
        <w:rPr>
          <w:color w:val="FF0000"/>
          <w:sz w:val="28"/>
          <w:szCs w:val="28"/>
        </w:rPr>
        <w:t xml:space="preserve"> </w:t>
      </w:r>
      <w:r w:rsidRPr="001474D8">
        <w:rPr>
          <w:color w:val="FF0000"/>
          <w:sz w:val="28"/>
          <w:szCs w:val="28"/>
        </w:rPr>
        <w:t>отвода</w:t>
      </w:r>
      <w:r w:rsidR="009861CE" w:rsidRPr="001474D8">
        <w:rPr>
          <w:color w:val="FF0000"/>
          <w:sz w:val="28"/>
          <w:szCs w:val="28"/>
        </w:rPr>
        <w:t xml:space="preserve"> </w:t>
      </w:r>
      <w:r w:rsidRPr="001474D8">
        <w:rPr>
          <w:color w:val="FF0000"/>
          <w:sz w:val="28"/>
          <w:szCs w:val="28"/>
        </w:rPr>
        <w:t>воды</w:t>
      </w:r>
      <w:r w:rsidR="009861CE" w:rsidRPr="001474D8">
        <w:rPr>
          <w:color w:val="FF0000"/>
          <w:sz w:val="28"/>
          <w:szCs w:val="28"/>
        </w:rPr>
        <w:t xml:space="preserve"> </w:t>
      </w:r>
      <w:r w:rsidRPr="001474D8">
        <w:rPr>
          <w:color w:val="FF0000"/>
          <w:sz w:val="28"/>
          <w:szCs w:val="28"/>
        </w:rPr>
        <w:t>из</w:t>
      </w:r>
      <w:r w:rsidR="009861CE" w:rsidRPr="001474D8">
        <w:rPr>
          <w:color w:val="FF0000"/>
          <w:sz w:val="28"/>
          <w:szCs w:val="28"/>
        </w:rPr>
        <w:t xml:space="preserve"> </w:t>
      </w:r>
      <w:r w:rsidRPr="001474D8">
        <w:rPr>
          <w:color w:val="FF0000"/>
          <w:sz w:val="28"/>
          <w:szCs w:val="28"/>
        </w:rPr>
        <w:t>приямка</w:t>
      </w:r>
      <w:r w:rsidR="009861CE" w:rsidRPr="001474D8">
        <w:rPr>
          <w:color w:val="FF0000"/>
          <w:sz w:val="28"/>
          <w:szCs w:val="28"/>
        </w:rPr>
        <w:t xml:space="preserve"> </w:t>
      </w:r>
      <w:r w:rsidRPr="001474D8">
        <w:rPr>
          <w:color w:val="FF0000"/>
          <w:sz w:val="28"/>
          <w:szCs w:val="28"/>
        </w:rPr>
        <w:t>следует</w:t>
      </w:r>
      <w:r w:rsidR="009861CE" w:rsidRPr="001474D8">
        <w:rPr>
          <w:color w:val="FF0000"/>
          <w:sz w:val="28"/>
          <w:szCs w:val="28"/>
        </w:rPr>
        <w:t xml:space="preserve"> </w:t>
      </w:r>
      <w:r w:rsidRPr="001474D8">
        <w:rPr>
          <w:color w:val="FF0000"/>
          <w:sz w:val="28"/>
          <w:szCs w:val="28"/>
        </w:rPr>
        <w:t>предусматривать</w:t>
      </w:r>
      <w:r w:rsidR="009861CE" w:rsidRPr="001474D8">
        <w:rPr>
          <w:color w:val="FF0000"/>
          <w:sz w:val="28"/>
          <w:szCs w:val="28"/>
        </w:rPr>
        <w:t xml:space="preserve"> </w:t>
      </w:r>
      <w:r w:rsidRPr="001474D8">
        <w:rPr>
          <w:color w:val="FF0000"/>
          <w:sz w:val="28"/>
          <w:szCs w:val="28"/>
        </w:rPr>
        <w:t>дренажные</w:t>
      </w:r>
      <w:r w:rsidR="009861CE" w:rsidRPr="001474D8">
        <w:rPr>
          <w:color w:val="FF0000"/>
          <w:sz w:val="28"/>
          <w:szCs w:val="28"/>
        </w:rPr>
        <w:t xml:space="preserve"> </w:t>
      </w:r>
      <w:r w:rsidRPr="001474D8">
        <w:rPr>
          <w:color w:val="FF0000"/>
          <w:sz w:val="28"/>
          <w:szCs w:val="28"/>
        </w:rPr>
        <w:t>насосы.</w:t>
      </w:r>
    </w:p>
    <w:p w14:paraId="2DA94653" w14:textId="52AEBAE7" w:rsidR="00B74D28" w:rsidRPr="001474D8" w:rsidRDefault="00F26779" w:rsidP="00E267D2">
      <w:pPr>
        <w:widowControl/>
        <w:spacing w:before="0" w:after="0"/>
        <w:rPr>
          <w:color w:val="FF0000"/>
          <w:sz w:val="28"/>
          <w:szCs w:val="28"/>
        </w:rPr>
      </w:pPr>
      <w:r w:rsidRPr="001474D8">
        <w:rPr>
          <w:bCs/>
          <w:color w:val="FF0000"/>
          <w:sz w:val="28"/>
          <w:szCs w:val="28"/>
        </w:rPr>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00B74D28" w:rsidRPr="001474D8">
        <w:rPr>
          <w:bCs/>
          <w:color w:val="FF0000"/>
          <w:sz w:val="28"/>
          <w:szCs w:val="28"/>
        </w:rPr>
        <w:t>.</w:t>
      </w:r>
      <w:r w:rsidRPr="001474D8">
        <w:rPr>
          <w:bCs/>
          <w:noProof/>
          <w:color w:val="FF0000"/>
          <w:sz w:val="28"/>
          <w:szCs w:val="28"/>
        </w:rPr>
        <w:fldChar w:fldCharType="begin"/>
      </w:r>
      <w:r w:rsidRPr="001474D8">
        <w:rPr>
          <w:bCs/>
          <w:noProof/>
          <w:color w:val="FF0000"/>
          <w:sz w:val="28"/>
          <w:szCs w:val="28"/>
        </w:rPr>
        <w:instrText xml:space="preserve"> SEQ раздел8 \* MERGEFORMAT </w:instrText>
      </w:r>
      <w:r w:rsidRPr="001474D8">
        <w:rPr>
          <w:bCs/>
          <w:noProof/>
          <w:color w:val="FF0000"/>
          <w:sz w:val="28"/>
          <w:szCs w:val="28"/>
        </w:rPr>
        <w:fldChar w:fldCharType="separate"/>
      </w:r>
      <w:r w:rsidR="00AE7126" w:rsidRPr="001474D8">
        <w:rPr>
          <w:bCs/>
          <w:noProof/>
          <w:color w:val="FF0000"/>
          <w:sz w:val="28"/>
          <w:szCs w:val="28"/>
        </w:rPr>
        <w:t>18</w:t>
      </w:r>
      <w:r w:rsidRPr="001474D8">
        <w:rPr>
          <w:bCs/>
          <w:noProof/>
          <w:color w:val="FF0000"/>
          <w:sz w:val="28"/>
          <w:szCs w:val="28"/>
        </w:rPr>
        <w:fldChar w:fldCharType="end"/>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заглубленных</w:t>
      </w:r>
      <w:r w:rsidR="009861CE" w:rsidRPr="001474D8">
        <w:rPr>
          <w:color w:val="FF0000"/>
          <w:sz w:val="28"/>
          <w:szCs w:val="28"/>
        </w:rPr>
        <w:t xml:space="preserve"> </w:t>
      </w:r>
      <w:r w:rsidR="00B74D28" w:rsidRPr="001474D8">
        <w:rPr>
          <w:color w:val="FF0000"/>
          <w:sz w:val="28"/>
          <w:szCs w:val="28"/>
        </w:rPr>
        <w:t>насосных</w:t>
      </w:r>
      <w:r w:rsidR="009861CE" w:rsidRPr="001474D8">
        <w:rPr>
          <w:color w:val="FF0000"/>
          <w:sz w:val="28"/>
          <w:szCs w:val="28"/>
        </w:rPr>
        <w:t xml:space="preserve"> </w:t>
      </w:r>
      <w:r w:rsidR="00B74D28" w:rsidRPr="001474D8">
        <w:rPr>
          <w:color w:val="FF0000"/>
          <w:sz w:val="28"/>
          <w:szCs w:val="28"/>
        </w:rPr>
        <w:t>станциях,</w:t>
      </w:r>
      <w:r w:rsidR="009861CE" w:rsidRPr="001474D8">
        <w:rPr>
          <w:color w:val="FF0000"/>
          <w:sz w:val="28"/>
          <w:szCs w:val="28"/>
        </w:rPr>
        <w:t xml:space="preserve"> </w:t>
      </w:r>
      <w:r w:rsidR="00B74D28" w:rsidRPr="001474D8">
        <w:rPr>
          <w:color w:val="FF0000"/>
          <w:sz w:val="28"/>
          <w:szCs w:val="28"/>
        </w:rPr>
        <w:t>работающих</w:t>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автоматическом</w:t>
      </w:r>
      <w:r w:rsidR="009861CE" w:rsidRPr="001474D8">
        <w:rPr>
          <w:color w:val="FF0000"/>
          <w:sz w:val="28"/>
          <w:szCs w:val="28"/>
        </w:rPr>
        <w:t xml:space="preserve"> </w:t>
      </w:r>
      <w:r w:rsidR="00B74D28" w:rsidRPr="001474D8">
        <w:rPr>
          <w:color w:val="FF0000"/>
          <w:sz w:val="28"/>
          <w:szCs w:val="28"/>
        </w:rPr>
        <w:t>режиме,</w:t>
      </w:r>
      <w:r w:rsidR="009861CE" w:rsidRPr="001474D8">
        <w:rPr>
          <w:color w:val="FF0000"/>
          <w:sz w:val="28"/>
          <w:szCs w:val="28"/>
        </w:rPr>
        <w:t xml:space="preserve"> </w:t>
      </w:r>
      <w:r w:rsidR="00B74D28" w:rsidRPr="001474D8">
        <w:rPr>
          <w:color w:val="FF0000"/>
          <w:sz w:val="28"/>
          <w:szCs w:val="28"/>
        </w:rPr>
        <w:t>при</w:t>
      </w:r>
      <w:r w:rsidR="009861CE" w:rsidRPr="001474D8">
        <w:rPr>
          <w:color w:val="FF0000"/>
          <w:sz w:val="28"/>
          <w:szCs w:val="28"/>
        </w:rPr>
        <w:t xml:space="preserve"> </w:t>
      </w:r>
      <w:r w:rsidR="00B74D28" w:rsidRPr="001474D8">
        <w:rPr>
          <w:color w:val="FF0000"/>
          <w:sz w:val="28"/>
          <w:szCs w:val="28"/>
        </w:rPr>
        <w:t>заглублении</w:t>
      </w:r>
      <w:r w:rsidR="009861CE" w:rsidRPr="001474D8">
        <w:rPr>
          <w:color w:val="FF0000"/>
          <w:sz w:val="28"/>
          <w:szCs w:val="28"/>
        </w:rPr>
        <w:t xml:space="preserve"> </w:t>
      </w:r>
      <w:r w:rsidR="00B74D28" w:rsidRPr="001474D8">
        <w:rPr>
          <w:color w:val="FF0000"/>
          <w:sz w:val="28"/>
          <w:szCs w:val="28"/>
        </w:rPr>
        <w:t>машинного</w:t>
      </w:r>
      <w:r w:rsidR="009861CE" w:rsidRPr="001474D8">
        <w:rPr>
          <w:color w:val="FF0000"/>
          <w:sz w:val="28"/>
          <w:szCs w:val="28"/>
        </w:rPr>
        <w:t xml:space="preserve"> </w:t>
      </w:r>
      <w:r w:rsidR="00B74D28" w:rsidRPr="001474D8">
        <w:rPr>
          <w:color w:val="FF0000"/>
          <w:sz w:val="28"/>
          <w:szCs w:val="28"/>
        </w:rPr>
        <w:t>зала</w:t>
      </w:r>
      <w:r w:rsidR="009861CE" w:rsidRPr="001474D8">
        <w:rPr>
          <w:color w:val="FF0000"/>
          <w:sz w:val="28"/>
          <w:szCs w:val="28"/>
        </w:rPr>
        <w:t xml:space="preserve"> </w:t>
      </w:r>
      <w:r w:rsidR="00B74D28" w:rsidRPr="001474D8">
        <w:rPr>
          <w:color w:val="FF0000"/>
          <w:sz w:val="28"/>
          <w:szCs w:val="28"/>
        </w:rPr>
        <w:t>2</w:t>
      </w:r>
      <w:r w:rsidR="00A31BBB" w:rsidRPr="001474D8">
        <w:rPr>
          <w:color w:val="FF0000"/>
          <w:sz w:val="28"/>
          <w:szCs w:val="28"/>
        </w:rPr>
        <w:t>0</w:t>
      </w:r>
      <w:r w:rsidR="009861CE" w:rsidRPr="001474D8">
        <w:rPr>
          <w:color w:val="FF0000"/>
          <w:sz w:val="28"/>
          <w:szCs w:val="28"/>
        </w:rPr>
        <w:t xml:space="preserve"> </w:t>
      </w:r>
      <w:r w:rsidR="00A23FCE" w:rsidRPr="001474D8">
        <w:rPr>
          <w:color w:val="FF0000"/>
          <w:sz w:val="28"/>
          <w:szCs w:val="28"/>
        </w:rPr>
        <w:t>м</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более,</w:t>
      </w:r>
      <w:r w:rsidR="009861CE" w:rsidRPr="001474D8">
        <w:rPr>
          <w:color w:val="FF0000"/>
          <w:sz w:val="28"/>
          <w:szCs w:val="28"/>
        </w:rPr>
        <w:t xml:space="preserve"> </w:t>
      </w:r>
      <w:r w:rsidR="00B74D28" w:rsidRPr="001474D8">
        <w:rPr>
          <w:color w:val="FF0000"/>
          <w:sz w:val="28"/>
          <w:szCs w:val="28"/>
        </w:rPr>
        <w:t>а</w:t>
      </w:r>
      <w:r w:rsidR="009861CE" w:rsidRPr="001474D8">
        <w:rPr>
          <w:color w:val="FF0000"/>
          <w:sz w:val="28"/>
          <w:szCs w:val="28"/>
        </w:rPr>
        <w:t xml:space="preserve"> </w:t>
      </w:r>
      <w:r w:rsidR="00B74D28" w:rsidRPr="001474D8">
        <w:rPr>
          <w:color w:val="FF0000"/>
          <w:sz w:val="28"/>
          <w:szCs w:val="28"/>
        </w:rPr>
        <w:t>также</w:t>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насосных</w:t>
      </w:r>
      <w:r w:rsidR="009861CE" w:rsidRPr="001474D8">
        <w:rPr>
          <w:color w:val="FF0000"/>
          <w:sz w:val="28"/>
          <w:szCs w:val="28"/>
        </w:rPr>
        <w:t xml:space="preserve"> </w:t>
      </w:r>
      <w:r w:rsidR="00B74D28" w:rsidRPr="001474D8">
        <w:rPr>
          <w:color w:val="FF0000"/>
          <w:sz w:val="28"/>
          <w:szCs w:val="28"/>
        </w:rPr>
        <w:t>станциях</w:t>
      </w:r>
      <w:r w:rsidR="009861CE" w:rsidRPr="001474D8">
        <w:rPr>
          <w:color w:val="FF0000"/>
          <w:sz w:val="28"/>
          <w:szCs w:val="28"/>
        </w:rPr>
        <w:t xml:space="preserve"> </w:t>
      </w:r>
      <w:r w:rsidR="00B74D28" w:rsidRPr="001474D8">
        <w:rPr>
          <w:color w:val="FF0000"/>
          <w:sz w:val="28"/>
          <w:szCs w:val="28"/>
        </w:rPr>
        <w:t>с</w:t>
      </w:r>
      <w:r w:rsidR="009861CE" w:rsidRPr="001474D8">
        <w:rPr>
          <w:color w:val="FF0000"/>
          <w:sz w:val="28"/>
          <w:szCs w:val="28"/>
        </w:rPr>
        <w:t xml:space="preserve"> </w:t>
      </w:r>
      <w:r w:rsidR="00B74D28" w:rsidRPr="001474D8">
        <w:rPr>
          <w:color w:val="FF0000"/>
          <w:sz w:val="28"/>
          <w:szCs w:val="28"/>
        </w:rPr>
        <w:t>постоянным</w:t>
      </w:r>
      <w:r w:rsidR="009861CE" w:rsidRPr="001474D8">
        <w:rPr>
          <w:color w:val="FF0000"/>
          <w:sz w:val="28"/>
          <w:szCs w:val="28"/>
        </w:rPr>
        <w:t xml:space="preserve"> </w:t>
      </w:r>
      <w:r w:rsidR="00B74D28" w:rsidRPr="001474D8">
        <w:rPr>
          <w:color w:val="FF0000"/>
          <w:sz w:val="28"/>
          <w:szCs w:val="28"/>
        </w:rPr>
        <w:t>персоналом</w:t>
      </w:r>
      <w:r w:rsidR="009861CE" w:rsidRPr="001474D8">
        <w:rPr>
          <w:color w:val="FF0000"/>
          <w:sz w:val="28"/>
          <w:szCs w:val="28"/>
        </w:rPr>
        <w:t xml:space="preserve"> </w:t>
      </w:r>
      <w:r w:rsidR="00B74D28" w:rsidRPr="001474D8">
        <w:rPr>
          <w:color w:val="FF0000"/>
          <w:sz w:val="28"/>
          <w:szCs w:val="28"/>
        </w:rPr>
        <w:t>при</w:t>
      </w:r>
      <w:r w:rsidR="009861CE" w:rsidRPr="001474D8">
        <w:rPr>
          <w:color w:val="FF0000"/>
          <w:sz w:val="28"/>
          <w:szCs w:val="28"/>
        </w:rPr>
        <w:t xml:space="preserve"> </w:t>
      </w:r>
      <w:r w:rsidR="00B74D28" w:rsidRPr="001474D8">
        <w:rPr>
          <w:color w:val="FF0000"/>
          <w:sz w:val="28"/>
          <w:szCs w:val="28"/>
        </w:rPr>
        <w:t>заглублении</w:t>
      </w:r>
      <w:r w:rsidR="009861CE" w:rsidRPr="001474D8">
        <w:rPr>
          <w:color w:val="FF0000"/>
          <w:sz w:val="28"/>
          <w:szCs w:val="28"/>
        </w:rPr>
        <w:t xml:space="preserve"> </w:t>
      </w:r>
      <w:r w:rsidR="00B74D28" w:rsidRPr="001474D8">
        <w:rPr>
          <w:color w:val="FF0000"/>
          <w:sz w:val="28"/>
          <w:szCs w:val="28"/>
        </w:rPr>
        <w:t>более</w:t>
      </w:r>
      <w:r w:rsidR="009861CE" w:rsidRPr="001474D8">
        <w:rPr>
          <w:color w:val="FF0000"/>
          <w:sz w:val="28"/>
          <w:szCs w:val="28"/>
        </w:rPr>
        <w:t xml:space="preserve"> </w:t>
      </w:r>
      <w:r w:rsidR="00B74D28" w:rsidRPr="001474D8">
        <w:rPr>
          <w:color w:val="FF0000"/>
          <w:sz w:val="28"/>
          <w:szCs w:val="28"/>
        </w:rPr>
        <w:t>1</w:t>
      </w:r>
      <w:r w:rsidR="00A31BBB" w:rsidRPr="001474D8">
        <w:rPr>
          <w:color w:val="FF0000"/>
          <w:sz w:val="28"/>
          <w:szCs w:val="28"/>
        </w:rPr>
        <w:t>5</w:t>
      </w:r>
      <w:r w:rsidR="009861CE" w:rsidRPr="001474D8">
        <w:rPr>
          <w:color w:val="FF0000"/>
          <w:sz w:val="28"/>
          <w:szCs w:val="28"/>
        </w:rPr>
        <w:t xml:space="preserve"> </w:t>
      </w:r>
      <w:r w:rsidR="00A23FCE" w:rsidRPr="001474D8">
        <w:rPr>
          <w:color w:val="FF0000"/>
          <w:sz w:val="28"/>
          <w:szCs w:val="28"/>
        </w:rPr>
        <w:t>м</w:t>
      </w:r>
      <w:r w:rsidR="009861CE" w:rsidRPr="001474D8">
        <w:rPr>
          <w:color w:val="FF0000"/>
          <w:sz w:val="28"/>
          <w:szCs w:val="28"/>
        </w:rPr>
        <w:t xml:space="preserve"> </w:t>
      </w:r>
      <w:r w:rsidR="00B74D28" w:rsidRPr="001474D8">
        <w:rPr>
          <w:color w:val="FF0000"/>
          <w:sz w:val="28"/>
          <w:szCs w:val="28"/>
        </w:rPr>
        <w:t>следует</w:t>
      </w:r>
      <w:r w:rsidR="009861CE" w:rsidRPr="001474D8">
        <w:rPr>
          <w:color w:val="FF0000"/>
          <w:sz w:val="28"/>
          <w:szCs w:val="28"/>
        </w:rPr>
        <w:t xml:space="preserve"> </w:t>
      </w:r>
      <w:r w:rsidR="00B74D28" w:rsidRPr="001474D8">
        <w:rPr>
          <w:color w:val="FF0000"/>
          <w:sz w:val="28"/>
          <w:szCs w:val="28"/>
        </w:rPr>
        <w:t>предусматривать</w:t>
      </w:r>
      <w:r w:rsidR="009861CE" w:rsidRPr="001474D8">
        <w:rPr>
          <w:color w:val="FF0000"/>
          <w:sz w:val="28"/>
          <w:szCs w:val="28"/>
        </w:rPr>
        <w:t xml:space="preserve"> </w:t>
      </w:r>
      <w:r w:rsidR="00B74D28" w:rsidRPr="001474D8">
        <w:rPr>
          <w:color w:val="FF0000"/>
          <w:sz w:val="28"/>
          <w:szCs w:val="28"/>
        </w:rPr>
        <w:t>устройство</w:t>
      </w:r>
      <w:r w:rsidR="009861CE" w:rsidRPr="001474D8">
        <w:rPr>
          <w:color w:val="FF0000"/>
          <w:sz w:val="28"/>
          <w:szCs w:val="28"/>
        </w:rPr>
        <w:t xml:space="preserve"> </w:t>
      </w:r>
      <w:r w:rsidR="00B74D28" w:rsidRPr="001474D8">
        <w:rPr>
          <w:color w:val="FF0000"/>
          <w:sz w:val="28"/>
          <w:szCs w:val="28"/>
        </w:rPr>
        <w:t>пассажирского</w:t>
      </w:r>
      <w:r w:rsidR="009861CE" w:rsidRPr="001474D8">
        <w:rPr>
          <w:color w:val="FF0000"/>
          <w:sz w:val="28"/>
          <w:szCs w:val="28"/>
        </w:rPr>
        <w:t xml:space="preserve"> </w:t>
      </w:r>
      <w:r w:rsidR="00B74D28" w:rsidRPr="001474D8">
        <w:rPr>
          <w:color w:val="FF0000"/>
          <w:sz w:val="28"/>
          <w:szCs w:val="28"/>
        </w:rPr>
        <w:t>лифта</w:t>
      </w:r>
      <w:r w:rsidR="009861CE" w:rsidRPr="001474D8">
        <w:rPr>
          <w:color w:val="FF0000"/>
          <w:sz w:val="28"/>
          <w:szCs w:val="28"/>
        </w:rPr>
        <w:t xml:space="preserve"> </w:t>
      </w:r>
      <w:r w:rsidR="004222FE" w:rsidRPr="001474D8">
        <w:rPr>
          <w:color w:val="FF0000"/>
          <w:sz w:val="28"/>
          <w:szCs w:val="28"/>
        </w:rPr>
        <w:t>с</w:t>
      </w:r>
      <w:r w:rsidR="009861CE" w:rsidRPr="001474D8">
        <w:rPr>
          <w:color w:val="FF0000"/>
          <w:sz w:val="28"/>
          <w:szCs w:val="28"/>
        </w:rPr>
        <w:t xml:space="preserve"> </w:t>
      </w:r>
      <w:r w:rsidR="004222FE" w:rsidRPr="001474D8">
        <w:rPr>
          <w:color w:val="FF0000"/>
          <w:sz w:val="28"/>
          <w:szCs w:val="28"/>
        </w:rPr>
        <w:t>выполнением</w:t>
      </w:r>
      <w:r w:rsidR="009861CE" w:rsidRPr="001474D8">
        <w:rPr>
          <w:color w:val="FF0000"/>
          <w:sz w:val="28"/>
          <w:szCs w:val="28"/>
        </w:rPr>
        <w:t xml:space="preserve"> </w:t>
      </w:r>
      <w:r w:rsidR="004222FE" w:rsidRPr="001474D8">
        <w:rPr>
          <w:color w:val="FF0000"/>
          <w:sz w:val="28"/>
          <w:szCs w:val="28"/>
        </w:rPr>
        <w:t>требований</w:t>
      </w:r>
      <w:r w:rsidR="009861CE" w:rsidRPr="001474D8">
        <w:rPr>
          <w:color w:val="FF0000"/>
          <w:sz w:val="28"/>
          <w:szCs w:val="28"/>
        </w:rPr>
        <w:t xml:space="preserve"> </w:t>
      </w:r>
      <w:r w:rsidR="004222FE" w:rsidRPr="001474D8">
        <w:rPr>
          <w:color w:val="FF0000"/>
          <w:sz w:val="28"/>
          <w:szCs w:val="28"/>
        </w:rPr>
        <w:t>ГОСТ</w:t>
      </w:r>
      <w:r w:rsidR="009861CE" w:rsidRPr="001474D8">
        <w:rPr>
          <w:color w:val="FF0000"/>
          <w:sz w:val="28"/>
          <w:szCs w:val="28"/>
        </w:rPr>
        <w:t xml:space="preserve"> </w:t>
      </w:r>
      <w:r w:rsidR="004222FE" w:rsidRPr="001474D8">
        <w:rPr>
          <w:color w:val="FF0000"/>
          <w:sz w:val="28"/>
          <w:szCs w:val="28"/>
        </w:rPr>
        <w:t>Р</w:t>
      </w:r>
      <w:r w:rsidR="009861CE" w:rsidRPr="001474D8">
        <w:rPr>
          <w:color w:val="FF0000"/>
          <w:sz w:val="28"/>
          <w:szCs w:val="28"/>
        </w:rPr>
        <w:t xml:space="preserve"> </w:t>
      </w:r>
      <w:r w:rsidR="004222FE" w:rsidRPr="001474D8">
        <w:rPr>
          <w:color w:val="FF0000"/>
          <w:sz w:val="28"/>
          <w:szCs w:val="28"/>
        </w:rPr>
        <w:t>58053</w:t>
      </w:r>
      <w:r w:rsidR="00B74D28" w:rsidRPr="001474D8">
        <w:rPr>
          <w:color w:val="FF0000"/>
          <w:sz w:val="28"/>
          <w:szCs w:val="28"/>
        </w:rPr>
        <w:t>.</w:t>
      </w:r>
    </w:p>
    <w:p w14:paraId="51FB9E71" w14:textId="3C509E7D" w:rsidR="00B74D28" w:rsidRPr="001474D8" w:rsidRDefault="00F26779" w:rsidP="00E267D2">
      <w:pPr>
        <w:widowControl/>
        <w:spacing w:before="0" w:after="0"/>
        <w:rPr>
          <w:color w:val="FF0000"/>
          <w:sz w:val="28"/>
          <w:szCs w:val="28"/>
        </w:rPr>
      </w:pPr>
      <w:r w:rsidRPr="001474D8">
        <w:rPr>
          <w:bCs/>
          <w:color w:val="FF0000"/>
          <w:sz w:val="28"/>
          <w:szCs w:val="28"/>
        </w:rPr>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00B74D28" w:rsidRPr="001474D8">
        <w:rPr>
          <w:bCs/>
          <w:color w:val="FF0000"/>
          <w:sz w:val="28"/>
          <w:szCs w:val="28"/>
        </w:rPr>
        <w:t>.</w:t>
      </w:r>
      <w:r w:rsidRPr="001474D8">
        <w:rPr>
          <w:bCs/>
          <w:noProof/>
          <w:color w:val="FF0000"/>
          <w:sz w:val="28"/>
          <w:szCs w:val="28"/>
        </w:rPr>
        <w:fldChar w:fldCharType="begin"/>
      </w:r>
      <w:r w:rsidRPr="001474D8">
        <w:rPr>
          <w:bCs/>
          <w:noProof/>
          <w:color w:val="FF0000"/>
          <w:sz w:val="28"/>
          <w:szCs w:val="28"/>
        </w:rPr>
        <w:instrText xml:space="preserve"> SEQ раздел8 \* MERGEFORMAT </w:instrText>
      </w:r>
      <w:r w:rsidRPr="001474D8">
        <w:rPr>
          <w:bCs/>
          <w:noProof/>
          <w:color w:val="FF0000"/>
          <w:sz w:val="28"/>
          <w:szCs w:val="28"/>
        </w:rPr>
        <w:fldChar w:fldCharType="separate"/>
      </w:r>
      <w:r w:rsidR="00AE7126" w:rsidRPr="001474D8">
        <w:rPr>
          <w:bCs/>
          <w:noProof/>
          <w:color w:val="FF0000"/>
          <w:sz w:val="28"/>
          <w:szCs w:val="28"/>
        </w:rPr>
        <w:t>19</w:t>
      </w:r>
      <w:r w:rsidRPr="001474D8">
        <w:rPr>
          <w:bCs/>
          <w:noProof/>
          <w:color w:val="FF0000"/>
          <w:sz w:val="28"/>
          <w:szCs w:val="28"/>
        </w:rPr>
        <w:fldChar w:fldCharType="end"/>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насосной</w:t>
      </w:r>
      <w:r w:rsidR="009861CE" w:rsidRPr="001474D8">
        <w:rPr>
          <w:color w:val="FF0000"/>
          <w:sz w:val="28"/>
          <w:szCs w:val="28"/>
        </w:rPr>
        <w:t xml:space="preserve"> </w:t>
      </w:r>
      <w:r w:rsidR="00B74D28" w:rsidRPr="001474D8">
        <w:rPr>
          <w:color w:val="FF0000"/>
          <w:sz w:val="28"/>
          <w:szCs w:val="28"/>
        </w:rPr>
        <w:t>станции</w:t>
      </w:r>
      <w:r w:rsidR="009861CE" w:rsidRPr="001474D8">
        <w:rPr>
          <w:color w:val="FF0000"/>
          <w:sz w:val="28"/>
          <w:szCs w:val="28"/>
        </w:rPr>
        <w:t xml:space="preserve"> </w:t>
      </w:r>
      <w:r w:rsidR="00B74D28" w:rsidRPr="001474D8">
        <w:rPr>
          <w:color w:val="FF0000"/>
          <w:sz w:val="28"/>
          <w:szCs w:val="28"/>
        </w:rPr>
        <w:t>независимо</w:t>
      </w:r>
      <w:r w:rsidR="009861CE" w:rsidRPr="001474D8">
        <w:rPr>
          <w:color w:val="FF0000"/>
          <w:sz w:val="28"/>
          <w:szCs w:val="28"/>
        </w:rPr>
        <w:t xml:space="preserve"> </w:t>
      </w:r>
      <w:r w:rsidR="00B74D28" w:rsidRPr="001474D8">
        <w:rPr>
          <w:color w:val="FF0000"/>
          <w:sz w:val="28"/>
          <w:szCs w:val="28"/>
        </w:rPr>
        <w:t>от</w:t>
      </w:r>
      <w:r w:rsidR="009861CE" w:rsidRPr="001474D8">
        <w:rPr>
          <w:color w:val="FF0000"/>
          <w:sz w:val="28"/>
          <w:szCs w:val="28"/>
        </w:rPr>
        <w:t xml:space="preserve"> </w:t>
      </w:r>
      <w:r w:rsidR="00B74D28" w:rsidRPr="001474D8">
        <w:rPr>
          <w:color w:val="FF0000"/>
          <w:sz w:val="28"/>
          <w:szCs w:val="28"/>
        </w:rPr>
        <w:t>степени</w:t>
      </w:r>
      <w:r w:rsidR="009861CE" w:rsidRPr="001474D8">
        <w:rPr>
          <w:color w:val="FF0000"/>
          <w:sz w:val="28"/>
          <w:szCs w:val="28"/>
        </w:rPr>
        <w:t xml:space="preserve"> </w:t>
      </w:r>
      <w:r w:rsidR="00B74D28" w:rsidRPr="001474D8">
        <w:rPr>
          <w:color w:val="FF0000"/>
          <w:sz w:val="28"/>
          <w:szCs w:val="28"/>
        </w:rPr>
        <w:t>ее</w:t>
      </w:r>
      <w:r w:rsidR="009861CE" w:rsidRPr="001474D8">
        <w:rPr>
          <w:color w:val="FF0000"/>
          <w:sz w:val="28"/>
          <w:szCs w:val="28"/>
        </w:rPr>
        <w:t xml:space="preserve"> </w:t>
      </w:r>
      <w:r w:rsidR="00B74D28" w:rsidRPr="001474D8">
        <w:rPr>
          <w:color w:val="FF0000"/>
          <w:sz w:val="28"/>
          <w:szCs w:val="28"/>
        </w:rPr>
        <w:t>автоматизации</w:t>
      </w:r>
      <w:r w:rsidR="009861CE" w:rsidRPr="001474D8">
        <w:rPr>
          <w:color w:val="FF0000"/>
          <w:sz w:val="28"/>
          <w:szCs w:val="28"/>
        </w:rPr>
        <w:t xml:space="preserve"> </w:t>
      </w:r>
      <w:r w:rsidR="00B74D28" w:rsidRPr="001474D8">
        <w:rPr>
          <w:color w:val="FF0000"/>
          <w:sz w:val="28"/>
          <w:szCs w:val="28"/>
        </w:rPr>
        <w:t>следует</w:t>
      </w:r>
      <w:r w:rsidR="009861CE" w:rsidRPr="001474D8">
        <w:rPr>
          <w:color w:val="FF0000"/>
          <w:sz w:val="28"/>
          <w:szCs w:val="28"/>
        </w:rPr>
        <w:t xml:space="preserve"> </w:t>
      </w:r>
      <w:r w:rsidR="00B74D28" w:rsidRPr="001474D8">
        <w:rPr>
          <w:color w:val="FF0000"/>
          <w:sz w:val="28"/>
          <w:szCs w:val="28"/>
        </w:rPr>
        <w:t>предусматривать</w:t>
      </w:r>
      <w:r w:rsidR="009861CE" w:rsidRPr="001474D8">
        <w:rPr>
          <w:color w:val="FF0000"/>
          <w:sz w:val="28"/>
          <w:szCs w:val="28"/>
        </w:rPr>
        <w:t xml:space="preserve"> </w:t>
      </w:r>
      <w:r w:rsidR="00B74D28" w:rsidRPr="001474D8">
        <w:rPr>
          <w:color w:val="FF0000"/>
          <w:sz w:val="28"/>
          <w:szCs w:val="28"/>
        </w:rPr>
        <w:t>санитарный</w:t>
      </w:r>
      <w:r w:rsidR="009861CE" w:rsidRPr="001474D8">
        <w:rPr>
          <w:color w:val="FF0000"/>
          <w:sz w:val="28"/>
          <w:szCs w:val="28"/>
        </w:rPr>
        <w:t xml:space="preserve"> </w:t>
      </w:r>
      <w:r w:rsidR="00B74D28" w:rsidRPr="001474D8">
        <w:rPr>
          <w:color w:val="FF0000"/>
          <w:sz w:val="28"/>
          <w:szCs w:val="28"/>
        </w:rPr>
        <w:t>узел</w:t>
      </w:r>
      <w:r w:rsidR="009861CE" w:rsidRPr="001474D8">
        <w:rPr>
          <w:color w:val="FF0000"/>
          <w:sz w:val="28"/>
          <w:szCs w:val="28"/>
        </w:rPr>
        <w:t xml:space="preserve"> </w:t>
      </w:r>
      <w:r w:rsidR="00B74D28" w:rsidRPr="001474D8">
        <w:rPr>
          <w:color w:val="FF0000"/>
          <w:sz w:val="28"/>
          <w:szCs w:val="28"/>
        </w:rPr>
        <w:t>(унитаз</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раковину),</w:t>
      </w:r>
      <w:r w:rsidR="009861CE" w:rsidRPr="001474D8">
        <w:rPr>
          <w:color w:val="FF0000"/>
          <w:sz w:val="28"/>
          <w:szCs w:val="28"/>
        </w:rPr>
        <w:t xml:space="preserve"> </w:t>
      </w:r>
      <w:r w:rsidR="00B74D28" w:rsidRPr="001474D8">
        <w:rPr>
          <w:color w:val="FF0000"/>
          <w:sz w:val="28"/>
          <w:szCs w:val="28"/>
        </w:rPr>
        <w:t>помещение</w:t>
      </w:r>
      <w:r w:rsidR="009861CE" w:rsidRPr="001474D8">
        <w:rPr>
          <w:color w:val="FF0000"/>
          <w:sz w:val="28"/>
          <w:szCs w:val="28"/>
        </w:rPr>
        <w:t xml:space="preserve"> </w:t>
      </w:r>
      <w:r w:rsidR="00B74D28" w:rsidRPr="001474D8">
        <w:rPr>
          <w:color w:val="FF0000"/>
          <w:sz w:val="28"/>
          <w:szCs w:val="28"/>
        </w:rPr>
        <w:t>и</w:t>
      </w:r>
      <w:r w:rsidR="009861CE" w:rsidRPr="001474D8">
        <w:rPr>
          <w:color w:val="FF0000"/>
          <w:sz w:val="28"/>
          <w:szCs w:val="28"/>
        </w:rPr>
        <w:t xml:space="preserve"> </w:t>
      </w:r>
      <w:r w:rsidR="00B74D28" w:rsidRPr="001474D8">
        <w:rPr>
          <w:color w:val="FF0000"/>
          <w:sz w:val="28"/>
          <w:szCs w:val="28"/>
        </w:rPr>
        <w:t>шкафчик</w:t>
      </w:r>
      <w:r w:rsidR="009861CE" w:rsidRPr="001474D8">
        <w:rPr>
          <w:color w:val="FF0000"/>
          <w:sz w:val="28"/>
          <w:szCs w:val="28"/>
        </w:rPr>
        <w:t xml:space="preserve"> </w:t>
      </w:r>
      <w:r w:rsidR="00B74D28" w:rsidRPr="001474D8">
        <w:rPr>
          <w:color w:val="FF0000"/>
          <w:sz w:val="28"/>
          <w:szCs w:val="28"/>
        </w:rPr>
        <w:t>для</w:t>
      </w:r>
      <w:r w:rsidR="009861CE" w:rsidRPr="001474D8">
        <w:rPr>
          <w:color w:val="FF0000"/>
          <w:sz w:val="28"/>
          <w:szCs w:val="28"/>
        </w:rPr>
        <w:t xml:space="preserve"> </w:t>
      </w:r>
      <w:r w:rsidR="00B74D28" w:rsidRPr="001474D8">
        <w:rPr>
          <w:color w:val="FF0000"/>
          <w:sz w:val="28"/>
          <w:szCs w:val="28"/>
        </w:rPr>
        <w:t>хранения</w:t>
      </w:r>
      <w:r w:rsidR="009861CE" w:rsidRPr="001474D8">
        <w:rPr>
          <w:color w:val="FF0000"/>
          <w:sz w:val="28"/>
          <w:szCs w:val="28"/>
        </w:rPr>
        <w:t xml:space="preserve"> </w:t>
      </w:r>
      <w:r w:rsidR="00B74D28" w:rsidRPr="001474D8">
        <w:rPr>
          <w:color w:val="FF0000"/>
          <w:sz w:val="28"/>
          <w:szCs w:val="28"/>
        </w:rPr>
        <w:t>одежды</w:t>
      </w:r>
      <w:r w:rsidR="009861CE" w:rsidRPr="001474D8">
        <w:rPr>
          <w:color w:val="FF0000"/>
          <w:sz w:val="28"/>
          <w:szCs w:val="28"/>
        </w:rPr>
        <w:t xml:space="preserve"> </w:t>
      </w:r>
      <w:r w:rsidR="00B74D28" w:rsidRPr="001474D8">
        <w:rPr>
          <w:color w:val="FF0000"/>
          <w:sz w:val="28"/>
          <w:szCs w:val="28"/>
        </w:rPr>
        <w:t>персонала</w:t>
      </w:r>
      <w:r w:rsidR="009861CE" w:rsidRPr="001474D8">
        <w:rPr>
          <w:color w:val="FF0000"/>
          <w:sz w:val="28"/>
          <w:szCs w:val="28"/>
        </w:rPr>
        <w:t xml:space="preserve"> </w:t>
      </w:r>
      <w:r w:rsidR="00B74D28" w:rsidRPr="001474D8">
        <w:rPr>
          <w:color w:val="FF0000"/>
          <w:sz w:val="28"/>
          <w:szCs w:val="28"/>
        </w:rPr>
        <w:t>(дежурной</w:t>
      </w:r>
      <w:r w:rsidR="009861CE" w:rsidRPr="001474D8">
        <w:rPr>
          <w:color w:val="FF0000"/>
          <w:sz w:val="28"/>
          <w:szCs w:val="28"/>
        </w:rPr>
        <w:t xml:space="preserve"> </w:t>
      </w:r>
      <w:r w:rsidR="00B74D28" w:rsidRPr="001474D8">
        <w:rPr>
          <w:color w:val="FF0000"/>
          <w:sz w:val="28"/>
          <w:szCs w:val="28"/>
        </w:rPr>
        <w:t>ремонтной</w:t>
      </w:r>
      <w:r w:rsidR="009861CE" w:rsidRPr="001474D8">
        <w:rPr>
          <w:color w:val="FF0000"/>
          <w:sz w:val="28"/>
          <w:szCs w:val="28"/>
        </w:rPr>
        <w:t xml:space="preserve"> </w:t>
      </w:r>
      <w:r w:rsidR="00B74D28" w:rsidRPr="001474D8">
        <w:rPr>
          <w:color w:val="FF0000"/>
          <w:sz w:val="28"/>
          <w:szCs w:val="28"/>
        </w:rPr>
        <w:t>бригады).</w:t>
      </w:r>
    </w:p>
    <w:p w14:paraId="3CFA290C" w14:textId="77777777" w:rsidR="00B74D28" w:rsidRPr="001474D8" w:rsidRDefault="00B74D28" w:rsidP="00E267D2">
      <w:pPr>
        <w:widowControl/>
        <w:spacing w:before="0" w:after="0"/>
        <w:rPr>
          <w:color w:val="FF0000"/>
          <w:sz w:val="28"/>
          <w:szCs w:val="28"/>
        </w:rPr>
      </w:pPr>
      <w:r w:rsidRPr="001474D8">
        <w:rPr>
          <w:color w:val="FF0000"/>
          <w:sz w:val="28"/>
          <w:szCs w:val="28"/>
        </w:rPr>
        <w:t>При</w:t>
      </w:r>
      <w:r w:rsidR="009861CE" w:rsidRPr="001474D8">
        <w:rPr>
          <w:color w:val="FF0000"/>
          <w:sz w:val="28"/>
          <w:szCs w:val="28"/>
        </w:rPr>
        <w:t xml:space="preserve"> </w:t>
      </w:r>
      <w:r w:rsidRPr="001474D8">
        <w:rPr>
          <w:color w:val="FF0000"/>
          <w:sz w:val="28"/>
          <w:szCs w:val="28"/>
        </w:rPr>
        <w:t>расположении</w:t>
      </w:r>
      <w:r w:rsidR="009861CE" w:rsidRPr="001474D8">
        <w:rPr>
          <w:color w:val="FF0000"/>
          <w:sz w:val="28"/>
          <w:szCs w:val="28"/>
        </w:rPr>
        <w:t xml:space="preserve"> </w:t>
      </w:r>
      <w:r w:rsidRPr="001474D8">
        <w:rPr>
          <w:color w:val="FF0000"/>
          <w:sz w:val="28"/>
          <w:szCs w:val="28"/>
        </w:rPr>
        <w:t>насосной</w:t>
      </w:r>
      <w:r w:rsidR="009861CE" w:rsidRPr="001474D8">
        <w:rPr>
          <w:color w:val="FF0000"/>
          <w:sz w:val="28"/>
          <w:szCs w:val="28"/>
        </w:rPr>
        <w:t xml:space="preserve"> </w:t>
      </w:r>
      <w:r w:rsidRPr="001474D8">
        <w:rPr>
          <w:color w:val="FF0000"/>
          <w:sz w:val="28"/>
          <w:szCs w:val="28"/>
        </w:rPr>
        <w:t>станции</w:t>
      </w:r>
      <w:r w:rsidR="009861CE" w:rsidRPr="001474D8">
        <w:rPr>
          <w:color w:val="FF0000"/>
          <w:sz w:val="28"/>
          <w:szCs w:val="28"/>
        </w:rPr>
        <w:t xml:space="preserve"> </w:t>
      </w:r>
      <w:r w:rsidRPr="001474D8">
        <w:rPr>
          <w:color w:val="FF0000"/>
          <w:sz w:val="28"/>
          <w:szCs w:val="28"/>
        </w:rPr>
        <w:t>на</w:t>
      </w:r>
      <w:r w:rsidR="009861CE" w:rsidRPr="001474D8">
        <w:rPr>
          <w:color w:val="FF0000"/>
          <w:sz w:val="28"/>
          <w:szCs w:val="28"/>
        </w:rPr>
        <w:t xml:space="preserve"> </w:t>
      </w:r>
      <w:r w:rsidRPr="001474D8">
        <w:rPr>
          <w:color w:val="FF0000"/>
          <w:sz w:val="28"/>
          <w:szCs w:val="28"/>
        </w:rPr>
        <w:t>расстоянии</w:t>
      </w:r>
      <w:r w:rsidR="009861CE" w:rsidRPr="001474D8">
        <w:rPr>
          <w:color w:val="FF0000"/>
          <w:sz w:val="28"/>
          <w:szCs w:val="28"/>
        </w:rPr>
        <w:t xml:space="preserve"> </w:t>
      </w:r>
      <w:r w:rsidRPr="001474D8">
        <w:rPr>
          <w:color w:val="FF0000"/>
          <w:sz w:val="28"/>
          <w:szCs w:val="28"/>
        </w:rPr>
        <w:t>не</w:t>
      </w:r>
      <w:r w:rsidR="009861CE" w:rsidRPr="001474D8">
        <w:rPr>
          <w:color w:val="FF0000"/>
          <w:sz w:val="28"/>
          <w:szCs w:val="28"/>
        </w:rPr>
        <w:t xml:space="preserve"> </w:t>
      </w:r>
      <w:r w:rsidRPr="001474D8">
        <w:rPr>
          <w:color w:val="FF0000"/>
          <w:sz w:val="28"/>
          <w:szCs w:val="28"/>
        </w:rPr>
        <w:t>более</w:t>
      </w:r>
      <w:r w:rsidR="009861CE" w:rsidRPr="001474D8">
        <w:rPr>
          <w:color w:val="FF0000"/>
          <w:sz w:val="28"/>
          <w:szCs w:val="28"/>
        </w:rPr>
        <w:t xml:space="preserve"> </w:t>
      </w:r>
      <w:r w:rsidRPr="001474D8">
        <w:rPr>
          <w:color w:val="FF0000"/>
          <w:sz w:val="28"/>
          <w:szCs w:val="28"/>
        </w:rPr>
        <w:t>3</w:t>
      </w:r>
      <w:r w:rsidR="00A31BBB" w:rsidRPr="001474D8">
        <w:rPr>
          <w:color w:val="FF0000"/>
          <w:sz w:val="28"/>
          <w:szCs w:val="28"/>
        </w:rPr>
        <w:t>0</w:t>
      </w:r>
      <w:r w:rsidR="009861CE" w:rsidRPr="001474D8">
        <w:rPr>
          <w:color w:val="FF0000"/>
          <w:sz w:val="28"/>
          <w:szCs w:val="28"/>
        </w:rPr>
        <w:t xml:space="preserve"> </w:t>
      </w:r>
      <w:r w:rsidRPr="001474D8">
        <w:rPr>
          <w:color w:val="FF0000"/>
          <w:sz w:val="28"/>
          <w:szCs w:val="28"/>
        </w:rPr>
        <w:t>м</w:t>
      </w:r>
      <w:r w:rsidR="009861CE" w:rsidRPr="001474D8">
        <w:rPr>
          <w:color w:val="FF0000"/>
          <w:sz w:val="28"/>
          <w:szCs w:val="28"/>
        </w:rPr>
        <w:t xml:space="preserve"> </w:t>
      </w:r>
      <w:r w:rsidRPr="001474D8">
        <w:rPr>
          <w:color w:val="FF0000"/>
          <w:sz w:val="28"/>
          <w:szCs w:val="28"/>
        </w:rPr>
        <w:t>от</w:t>
      </w:r>
      <w:r w:rsidR="009861CE" w:rsidRPr="001474D8">
        <w:rPr>
          <w:color w:val="FF0000"/>
          <w:sz w:val="28"/>
          <w:szCs w:val="28"/>
        </w:rPr>
        <w:t xml:space="preserve"> </w:t>
      </w:r>
      <w:r w:rsidRPr="001474D8">
        <w:rPr>
          <w:color w:val="FF0000"/>
          <w:sz w:val="28"/>
          <w:szCs w:val="28"/>
        </w:rPr>
        <w:t>производственных</w:t>
      </w:r>
      <w:r w:rsidR="009861CE" w:rsidRPr="001474D8">
        <w:rPr>
          <w:color w:val="FF0000"/>
          <w:sz w:val="28"/>
          <w:szCs w:val="28"/>
        </w:rPr>
        <w:t xml:space="preserve"> </w:t>
      </w:r>
      <w:r w:rsidRPr="001474D8">
        <w:rPr>
          <w:color w:val="FF0000"/>
          <w:sz w:val="28"/>
          <w:szCs w:val="28"/>
        </w:rPr>
        <w:t>зданий,</w:t>
      </w:r>
      <w:r w:rsidR="009861CE" w:rsidRPr="001474D8">
        <w:rPr>
          <w:color w:val="FF0000"/>
          <w:sz w:val="28"/>
          <w:szCs w:val="28"/>
        </w:rPr>
        <w:t xml:space="preserve"> </w:t>
      </w:r>
      <w:r w:rsidRPr="001474D8">
        <w:rPr>
          <w:color w:val="FF0000"/>
          <w:sz w:val="28"/>
          <w:szCs w:val="28"/>
        </w:rPr>
        <w:t>имеющих</w:t>
      </w:r>
      <w:r w:rsidR="009861CE" w:rsidRPr="001474D8">
        <w:rPr>
          <w:color w:val="FF0000"/>
          <w:sz w:val="28"/>
          <w:szCs w:val="28"/>
        </w:rPr>
        <w:t xml:space="preserve"> </w:t>
      </w:r>
      <w:r w:rsidRPr="001474D8">
        <w:rPr>
          <w:color w:val="FF0000"/>
          <w:sz w:val="28"/>
          <w:szCs w:val="28"/>
        </w:rPr>
        <w:t>санитарно-бытовые</w:t>
      </w:r>
      <w:r w:rsidR="009861CE" w:rsidRPr="001474D8">
        <w:rPr>
          <w:color w:val="FF0000"/>
          <w:sz w:val="28"/>
          <w:szCs w:val="28"/>
        </w:rPr>
        <w:t xml:space="preserve"> </w:t>
      </w:r>
      <w:r w:rsidRPr="001474D8">
        <w:rPr>
          <w:color w:val="FF0000"/>
          <w:sz w:val="28"/>
          <w:szCs w:val="28"/>
        </w:rPr>
        <w:t>помещения,</w:t>
      </w:r>
      <w:r w:rsidR="009861CE" w:rsidRPr="001474D8">
        <w:rPr>
          <w:color w:val="FF0000"/>
          <w:sz w:val="28"/>
          <w:szCs w:val="28"/>
        </w:rPr>
        <w:t xml:space="preserve"> </w:t>
      </w:r>
      <w:r w:rsidRPr="001474D8">
        <w:rPr>
          <w:color w:val="FF0000"/>
          <w:sz w:val="28"/>
          <w:szCs w:val="28"/>
        </w:rPr>
        <w:t>санитарный</w:t>
      </w:r>
      <w:r w:rsidR="009861CE" w:rsidRPr="001474D8">
        <w:rPr>
          <w:color w:val="FF0000"/>
          <w:sz w:val="28"/>
          <w:szCs w:val="28"/>
        </w:rPr>
        <w:t xml:space="preserve"> </w:t>
      </w:r>
      <w:r w:rsidRPr="001474D8">
        <w:rPr>
          <w:color w:val="FF0000"/>
          <w:sz w:val="28"/>
          <w:szCs w:val="28"/>
        </w:rPr>
        <w:t>узел</w:t>
      </w:r>
      <w:r w:rsidR="009861CE" w:rsidRPr="001474D8">
        <w:rPr>
          <w:color w:val="FF0000"/>
          <w:sz w:val="28"/>
          <w:szCs w:val="28"/>
        </w:rPr>
        <w:t xml:space="preserve"> </w:t>
      </w:r>
      <w:r w:rsidRPr="001474D8">
        <w:rPr>
          <w:color w:val="FF0000"/>
          <w:sz w:val="28"/>
          <w:szCs w:val="28"/>
        </w:rPr>
        <w:t>допускается</w:t>
      </w:r>
      <w:r w:rsidR="009861CE" w:rsidRPr="001474D8">
        <w:rPr>
          <w:color w:val="FF0000"/>
          <w:sz w:val="28"/>
          <w:szCs w:val="28"/>
        </w:rPr>
        <w:t xml:space="preserve"> </w:t>
      </w:r>
      <w:r w:rsidRPr="001474D8">
        <w:rPr>
          <w:color w:val="FF0000"/>
          <w:sz w:val="28"/>
          <w:szCs w:val="28"/>
        </w:rPr>
        <w:t>не</w:t>
      </w:r>
      <w:r w:rsidR="009861CE" w:rsidRPr="001474D8">
        <w:rPr>
          <w:color w:val="FF0000"/>
          <w:sz w:val="28"/>
          <w:szCs w:val="28"/>
        </w:rPr>
        <w:t xml:space="preserve"> </w:t>
      </w:r>
      <w:r w:rsidRPr="001474D8">
        <w:rPr>
          <w:color w:val="FF0000"/>
          <w:sz w:val="28"/>
          <w:szCs w:val="28"/>
        </w:rPr>
        <w:t>предусматривать.</w:t>
      </w:r>
    </w:p>
    <w:p w14:paraId="64057C96" w14:textId="77777777" w:rsidR="00B74D28" w:rsidRPr="001474D8" w:rsidRDefault="00B74D28" w:rsidP="00E267D2">
      <w:pPr>
        <w:widowControl/>
        <w:spacing w:before="0" w:after="0"/>
        <w:rPr>
          <w:color w:val="FF0000"/>
          <w:sz w:val="28"/>
          <w:szCs w:val="28"/>
        </w:rPr>
      </w:pPr>
      <w:r w:rsidRPr="001474D8">
        <w:rPr>
          <w:color w:val="FF0000"/>
          <w:sz w:val="28"/>
          <w:szCs w:val="28"/>
        </w:rPr>
        <w:lastRenderedPageBreak/>
        <w:t>В</w:t>
      </w:r>
      <w:r w:rsidR="009861CE" w:rsidRPr="001474D8">
        <w:rPr>
          <w:color w:val="FF0000"/>
          <w:sz w:val="28"/>
          <w:szCs w:val="28"/>
        </w:rPr>
        <w:t xml:space="preserve"> </w:t>
      </w:r>
      <w:r w:rsidRPr="001474D8">
        <w:rPr>
          <w:color w:val="FF0000"/>
          <w:sz w:val="28"/>
          <w:szCs w:val="28"/>
        </w:rPr>
        <w:t>насосных</w:t>
      </w:r>
      <w:r w:rsidR="009861CE" w:rsidRPr="001474D8">
        <w:rPr>
          <w:color w:val="FF0000"/>
          <w:sz w:val="28"/>
          <w:szCs w:val="28"/>
        </w:rPr>
        <w:t xml:space="preserve"> </w:t>
      </w:r>
      <w:r w:rsidRPr="001474D8">
        <w:rPr>
          <w:color w:val="FF0000"/>
          <w:sz w:val="28"/>
          <w:szCs w:val="28"/>
        </w:rPr>
        <w:t>станциях</w:t>
      </w:r>
      <w:r w:rsidR="009861CE" w:rsidRPr="001474D8">
        <w:rPr>
          <w:color w:val="FF0000"/>
          <w:sz w:val="28"/>
          <w:szCs w:val="28"/>
        </w:rPr>
        <w:t xml:space="preserve"> </w:t>
      </w:r>
      <w:r w:rsidRPr="001474D8">
        <w:rPr>
          <w:color w:val="FF0000"/>
          <w:sz w:val="28"/>
          <w:szCs w:val="28"/>
        </w:rPr>
        <w:t>над</w:t>
      </w:r>
      <w:r w:rsidR="009861CE" w:rsidRPr="001474D8">
        <w:rPr>
          <w:color w:val="FF0000"/>
          <w:sz w:val="28"/>
          <w:szCs w:val="28"/>
        </w:rPr>
        <w:t xml:space="preserve"> </w:t>
      </w:r>
      <w:r w:rsidRPr="001474D8">
        <w:rPr>
          <w:color w:val="FF0000"/>
          <w:sz w:val="28"/>
          <w:szCs w:val="28"/>
        </w:rPr>
        <w:t>водозаборными</w:t>
      </w:r>
      <w:r w:rsidR="009861CE" w:rsidRPr="001474D8">
        <w:rPr>
          <w:color w:val="FF0000"/>
          <w:sz w:val="28"/>
          <w:szCs w:val="28"/>
        </w:rPr>
        <w:t xml:space="preserve"> </w:t>
      </w:r>
      <w:r w:rsidRPr="001474D8">
        <w:rPr>
          <w:color w:val="FF0000"/>
          <w:sz w:val="28"/>
          <w:szCs w:val="28"/>
        </w:rPr>
        <w:t>скважинами</w:t>
      </w:r>
      <w:r w:rsidR="009861CE" w:rsidRPr="001474D8">
        <w:rPr>
          <w:color w:val="FF0000"/>
          <w:sz w:val="28"/>
          <w:szCs w:val="28"/>
        </w:rPr>
        <w:t xml:space="preserve"> </w:t>
      </w:r>
      <w:r w:rsidRPr="001474D8">
        <w:rPr>
          <w:color w:val="FF0000"/>
          <w:sz w:val="28"/>
          <w:szCs w:val="28"/>
        </w:rPr>
        <w:t>санитарный</w:t>
      </w:r>
      <w:r w:rsidR="009861CE" w:rsidRPr="001474D8">
        <w:rPr>
          <w:color w:val="FF0000"/>
          <w:sz w:val="28"/>
          <w:szCs w:val="28"/>
        </w:rPr>
        <w:t xml:space="preserve"> </w:t>
      </w:r>
      <w:r w:rsidRPr="001474D8">
        <w:rPr>
          <w:color w:val="FF0000"/>
          <w:sz w:val="28"/>
          <w:szCs w:val="28"/>
        </w:rPr>
        <w:t>узел</w:t>
      </w:r>
      <w:r w:rsidR="009861CE" w:rsidRPr="001474D8">
        <w:rPr>
          <w:color w:val="FF0000"/>
          <w:sz w:val="28"/>
          <w:szCs w:val="28"/>
        </w:rPr>
        <w:t xml:space="preserve"> </w:t>
      </w:r>
      <w:r w:rsidRPr="001474D8">
        <w:rPr>
          <w:color w:val="FF0000"/>
          <w:sz w:val="28"/>
          <w:szCs w:val="28"/>
        </w:rPr>
        <w:t>предусматривать</w:t>
      </w:r>
      <w:r w:rsidR="009861CE" w:rsidRPr="001474D8">
        <w:rPr>
          <w:color w:val="FF0000"/>
          <w:sz w:val="28"/>
          <w:szCs w:val="28"/>
        </w:rPr>
        <w:t xml:space="preserve"> </w:t>
      </w:r>
      <w:r w:rsidRPr="001474D8">
        <w:rPr>
          <w:color w:val="FF0000"/>
          <w:sz w:val="28"/>
          <w:szCs w:val="28"/>
        </w:rPr>
        <w:t>не</w:t>
      </w:r>
      <w:r w:rsidR="009861CE" w:rsidRPr="001474D8">
        <w:rPr>
          <w:color w:val="FF0000"/>
          <w:sz w:val="28"/>
          <w:szCs w:val="28"/>
        </w:rPr>
        <w:t xml:space="preserve"> </w:t>
      </w:r>
      <w:r w:rsidRPr="001474D8">
        <w:rPr>
          <w:color w:val="FF0000"/>
          <w:sz w:val="28"/>
          <w:szCs w:val="28"/>
        </w:rPr>
        <w:t>следует.</w:t>
      </w:r>
      <w:r w:rsidR="009861CE" w:rsidRPr="001474D8">
        <w:rPr>
          <w:color w:val="FF0000"/>
          <w:sz w:val="28"/>
          <w:szCs w:val="28"/>
        </w:rPr>
        <w:t xml:space="preserve"> </w:t>
      </w:r>
      <w:r w:rsidRPr="001474D8">
        <w:rPr>
          <w:color w:val="FF0000"/>
          <w:sz w:val="28"/>
          <w:szCs w:val="28"/>
        </w:rPr>
        <w:t>Для</w:t>
      </w:r>
      <w:r w:rsidR="009861CE" w:rsidRPr="001474D8">
        <w:rPr>
          <w:color w:val="FF0000"/>
          <w:sz w:val="28"/>
          <w:szCs w:val="28"/>
        </w:rPr>
        <w:t xml:space="preserve"> </w:t>
      </w:r>
      <w:r w:rsidRPr="001474D8">
        <w:rPr>
          <w:color w:val="FF0000"/>
          <w:sz w:val="28"/>
          <w:szCs w:val="28"/>
        </w:rPr>
        <w:t>насосн</w:t>
      </w:r>
      <w:r w:rsidR="00430C54" w:rsidRPr="001474D8">
        <w:rPr>
          <w:color w:val="FF0000"/>
          <w:sz w:val="28"/>
          <w:szCs w:val="28"/>
        </w:rPr>
        <w:t>ых</w:t>
      </w:r>
      <w:r w:rsidR="009861CE" w:rsidRPr="001474D8">
        <w:rPr>
          <w:color w:val="FF0000"/>
          <w:sz w:val="28"/>
          <w:szCs w:val="28"/>
        </w:rPr>
        <w:t xml:space="preserve"> </w:t>
      </w:r>
      <w:r w:rsidRPr="001474D8">
        <w:rPr>
          <w:color w:val="FF0000"/>
          <w:sz w:val="28"/>
          <w:szCs w:val="28"/>
        </w:rPr>
        <w:t>станци</w:t>
      </w:r>
      <w:r w:rsidR="00430C54" w:rsidRPr="001474D8">
        <w:rPr>
          <w:color w:val="FF0000"/>
          <w:sz w:val="28"/>
          <w:szCs w:val="28"/>
        </w:rPr>
        <w:t>й</w:t>
      </w:r>
      <w:r w:rsidR="009861CE" w:rsidRPr="001474D8">
        <w:rPr>
          <w:color w:val="FF0000"/>
          <w:sz w:val="28"/>
          <w:szCs w:val="28"/>
        </w:rPr>
        <w:t xml:space="preserve"> </w:t>
      </w:r>
      <w:r w:rsidR="00CD7B41" w:rsidRPr="001474D8">
        <w:rPr>
          <w:color w:val="FF0000"/>
          <w:sz w:val="28"/>
          <w:szCs w:val="28"/>
        </w:rPr>
        <w:t>с</w:t>
      </w:r>
      <w:r w:rsidR="009861CE" w:rsidRPr="001474D8">
        <w:rPr>
          <w:color w:val="FF0000"/>
          <w:sz w:val="28"/>
          <w:szCs w:val="28"/>
        </w:rPr>
        <w:t xml:space="preserve"> </w:t>
      </w:r>
      <w:r w:rsidR="00CD7B41" w:rsidRPr="001474D8">
        <w:rPr>
          <w:color w:val="FF0000"/>
          <w:sz w:val="28"/>
          <w:szCs w:val="28"/>
        </w:rPr>
        <w:t>полностью</w:t>
      </w:r>
      <w:r w:rsidR="009861CE" w:rsidRPr="001474D8">
        <w:rPr>
          <w:color w:val="FF0000"/>
          <w:sz w:val="28"/>
          <w:szCs w:val="28"/>
        </w:rPr>
        <w:t xml:space="preserve"> </w:t>
      </w:r>
      <w:r w:rsidR="00CD7B41" w:rsidRPr="001474D8">
        <w:rPr>
          <w:color w:val="FF0000"/>
          <w:sz w:val="28"/>
          <w:szCs w:val="28"/>
        </w:rPr>
        <w:t>автоматизированными</w:t>
      </w:r>
      <w:r w:rsidR="009861CE" w:rsidRPr="001474D8">
        <w:rPr>
          <w:color w:val="FF0000"/>
          <w:sz w:val="28"/>
          <w:szCs w:val="28"/>
        </w:rPr>
        <w:t xml:space="preserve"> </w:t>
      </w:r>
      <w:r w:rsidR="00CD7B41" w:rsidRPr="001474D8">
        <w:rPr>
          <w:color w:val="FF0000"/>
          <w:sz w:val="28"/>
          <w:szCs w:val="28"/>
        </w:rPr>
        <w:t>технологическими</w:t>
      </w:r>
      <w:r w:rsidR="009861CE" w:rsidRPr="001474D8">
        <w:rPr>
          <w:color w:val="FF0000"/>
          <w:sz w:val="28"/>
          <w:szCs w:val="28"/>
        </w:rPr>
        <w:t xml:space="preserve"> </w:t>
      </w:r>
      <w:r w:rsidR="00CD7B41" w:rsidRPr="001474D8">
        <w:rPr>
          <w:color w:val="FF0000"/>
          <w:sz w:val="28"/>
          <w:szCs w:val="28"/>
        </w:rPr>
        <w:t>процессами</w:t>
      </w:r>
      <w:r w:rsidR="009861CE" w:rsidRPr="001474D8">
        <w:rPr>
          <w:color w:val="FF0000"/>
          <w:sz w:val="28"/>
          <w:szCs w:val="28"/>
        </w:rPr>
        <w:t xml:space="preserve"> </w:t>
      </w:r>
      <w:r w:rsidR="00CD7B41" w:rsidRPr="001474D8">
        <w:rPr>
          <w:color w:val="FF0000"/>
          <w:sz w:val="28"/>
          <w:szCs w:val="28"/>
        </w:rPr>
        <w:t>(«безлюдная»</w:t>
      </w:r>
      <w:r w:rsidR="009861CE" w:rsidRPr="001474D8">
        <w:rPr>
          <w:color w:val="FF0000"/>
          <w:sz w:val="28"/>
          <w:szCs w:val="28"/>
        </w:rPr>
        <w:t xml:space="preserve"> </w:t>
      </w:r>
      <w:r w:rsidR="00CD7B41" w:rsidRPr="001474D8">
        <w:rPr>
          <w:color w:val="FF0000"/>
          <w:sz w:val="28"/>
          <w:szCs w:val="28"/>
        </w:rPr>
        <w:t>технология)</w:t>
      </w:r>
      <w:r w:rsidR="009861CE" w:rsidRPr="001474D8">
        <w:rPr>
          <w:color w:val="FF0000"/>
          <w:sz w:val="28"/>
          <w:szCs w:val="28"/>
        </w:rPr>
        <w:t xml:space="preserve"> </w:t>
      </w:r>
      <w:r w:rsidR="00430C54" w:rsidRPr="001474D8">
        <w:rPr>
          <w:color w:val="FF0000"/>
          <w:sz w:val="28"/>
          <w:szCs w:val="28"/>
        </w:rPr>
        <w:t>или</w:t>
      </w:r>
      <w:r w:rsidR="009861CE" w:rsidRPr="001474D8">
        <w:rPr>
          <w:color w:val="FF0000"/>
          <w:sz w:val="28"/>
          <w:szCs w:val="28"/>
        </w:rPr>
        <w:t xml:space="preserve"> </w:t>
      </w:r>
      <w:r w:rsidRPr="001474D8">
        <w:rPr>
          <w:color w:val="FF0000"/>
          <w:sz w:val="28"/>
          <w:szCs w:val="28"/>
        </w:rPr>
        <w:t>расположенн</w:t>
      </w:r>
      <w:r w:rsidR="00430C54" w:rsidRPr="001474D8">
        <w:rPr>
          <w:color w:val="FF0000"/>
          <w:sz w:val="28"/>
          <w:szCs w:val="28"/>
        </w:rPr>
        <w:t>ых</w:t>
      </w:r>
      <w:r w:rsidR="009861CE" w:rsidRPr="001474D8">
        <w:rPr>
          <w:color w:val="FF0000"/>
          <w:sz w:val="28"/>
          <w:szCs w:val="28"/>
        </w:rPr>
        <w:t xml:space="preserve"> </w:t>
      </w:r>
      <w:r w:rsidRPr="001474D8">
        <w:rPr>
          <w:color w:val="FF0000"/>
          <w:sz w:val="28"/>
          <w:szCs w:val="28"/>
        </w:rPr>
        <w:t>вне</w:t>
      </w:r>
      <w:r w:rsidR="009861CE" w:rsidRPr="001474D8">
        <w:rPr>
          <w:color w:val="FF0000"/>
          <w:sz w:val="28"/>
          <w:szCs w:val="28"/>
        </w:rPr>
        <w:t xml:space="preserve"> </w:t>
      </w:r>
      <w:r w:rsidR="00982451" w:rsidRPr="001474D8">
        <w:rPr>
          <w:color w:val="FF0000"/>
          <w:sz w:val="28"/>
          <w:szCs w:val="28"/>
        </w:rPr>
        <w:t>поселения</w:t>
      </w:r>
      <w:r w:rsidR="009861CE" w:rsidRPr="001474D8">
        <w:rPr>
          <w:color w:val="FF0000"/>
          <w:sz w:val="28"/>
          <w:szCs w:val="28"/>
        </w:rPr>
        <w:t xml:space="preserve"> </w:t>
      </w:r>
      <w:r w:rsidR="00982451" w:rsidRPr="001474D8">
        <w:rPr>
          <w:color w:val="FF0000"/>
          <w:sz w:val="28"/>
          <w:szCs w:val="28"/>
        </w:rPr>
        <w:t>(городского</w:t>
      </w:r>
      <w:r w:rsidR="009861CE" w:rsidRPr="001474D8">
        <w:rPr>
          <w:color w:val="FF0000"/>
          <w:sz w:val="28"/>
          <w:szCs w:val="28"/>
        </w:rPr>
        <w:t xml:space="preserve"> </w:t>
      </w:r>
      <w:r w:rsidR="00982451" w:rsidRPr="001474D8">
        <w:rPr>
          <w:color w:val="FF0000"/>
          <w:sz w:val="28"/>
          <w:szCs w:val="28"/>
        </w:rPr>
        <w:t>округа)</w:t>
      </w:r>
      <w:r w:rsidR="008E729E" w:rsidRPr="001474D8">
        <w:rPr>
          <w:color w:val="FF0000"/>
          <w:sz w:val="28"/>
          <w:szCs w:val="28"/>
        </w:rPr>
        <w:t>,</w:t>
      </w:r>
      <w:r w:rsidR="009861CE" w:rsidRPr="001474D8">
        <w:rPr>
          <w:color w:val="FF0000"/>
          <w:sz w:val="28"/>
          <w:szCs w:val="28"/>
        </w:rPr>
        <w:t xml:space="preserve"> </w:t>
      </w:r>
      <w:r w:rsidR="00751DC1" w:rsidRPr="001474D8">
        <w:rPr>
          <w:color w:val="FF0000"/>
          <w:sz w:val="28"/>
          <w:szCs w:val="28"/>
        </w:rPr>
        <w:t>устанавливаются</w:t>
      </w:r>
      <w:r w:rsidR="009861CE" w:rsidRPr="001474D8">
        <w:rPr>
          <w:color w:val="FF0000"/>
          <w:sz w:val="28"/>
          <w:szCs w:val="28"/>
        </w:rPr>
        <w:t xml:space="preserve"> </w:t>
      </w:r>
      <w:r w:rsidR="00751DC1" w:rsidRPr="001474D8">
        <w:rPr>
          <w:color w:val="FF0000"/>
          <w:sz w:val="28"/>
          <w:szCs w:val="28"/>
        </w:rPr>
        <w:t>туалетные</w:t>
      </w:r>
      <w:r w:rsidR="009861CE" w:rsidRPr="001474D8">
        <w:rPr>
          <w:color w:val="FF0000"/>
          <w:sz w:val="28"/>
          <w:szCs w:val="28"/>
        </w:rPr>
        <w:t xml:space="preserve"> </w:t>
      </w:r>
      <w:r w:rsidR="00751DC1" w:rsidRPr="001474D8">
        <w:rPr>
          <w:color w:val="FF0000"/>
          <w:sz w:val="28"/>
          <w:szCs w:val="28"/>
        </w:rPr>
        <w:t>кабины</w:t>
      </w:r>
      <w:r w:rsidR="009861CE" w:rsidRPr="001474D8">
        <w:rPr>
          <w:color w:val="FF0000"/>
          <w:sz w:val="28"/>
          <w:szCs w:val="28"/>
        </w:rPr>
        <w:t xml:space="preserve"> </w:t>
      </w:r>
      <w:r w:rsidR="00751DC1" w:rsidRPr="001474D8">
        <w:rPr>
          <w:color w:val="FF0000"/>
          <w:sz w:val="28"/>
          <w:szCs w:val="28"/>
        </w:rPr>
        <w:t>в</w:t>
      </w:r>
      <w:r w:rsidR="009861CE" w:rsidRPr="001474D8">
        <w:rPr>
          <w:color w:val="FF0000"/>
          <w:sz w:val="28"/>
          <w:szCs w:val="28"/>
        </w:rPr>
        <w:t xml:space="preserve"> </w:t>
      </w:r>
      <w:r w:rsidR="00751DC1" w:rsidRPr="001474D8">
        <w:rPr>
          <w:color w:val="FF0000"/>
          <w:sz w:val="28"/>
          <w:szCs w:val="28"/>
        </w:rPr>
        <w:t>пределах</w:t>
      </w:r>
      <w:r w:rsidR="009861CE" w:rsidRPr="001474D8">
        <w:rPr>
          <w:color w:val="FF0000"/>
          <w:sz w:val="28"/>
          <w:szCs w:val="28"/>
        </w:rPr>
        <w:t xml:space="preserve"> </w:t>
      </w:r>
      <w:r w:rsidR="00751DC1" w:rsidRPr="001474D8">
        <w:rPr>
          <w:color w:val="FF0000"/>
          <w:sz w:val="28"/>
          <w:szCs w:val="28"/>
        </w:rPr>
        <w:t>территории</w:t>
      </w:r>
      <w:r w:rsidRPr="001474D8">
        <w:rPr>
          <w:color w:val="FF0000"/>
          <w:sz w:val="28"/>
          <w:szCs w:val="28"/>
        </w:rPr>
        <w:t>.</w:t>
      </w:r>
    </w:p>
    <w:p w14:paraId="41896E6B" w14:textId="32FA7DEF" w:rsidR="00B74D28" w:rsidRPr="001474D8" w:rsidRDefault="00F26779" w:rsidP="00E267D2">
      <w:pPr>
        <w:widowControl/>
        <w:spacing w:before="0" w:after="0"/>
        <w:rPr>
          <w:color w:val="FF0000"/>
          <w:sz w:val="28"/>
          <w:szCs w:val="28"/>
        </w:rPr>
      </w:pPr>
      <w:r w:rsidRPr="001474D8">
        <w:rPr>
          <w:bCs/>
          <w:color w:val="FF0000"/>
          <w:sz w:val="28"/>
          <w:szCs w:val="28"/>
        </w:rPr>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00B74D28" w:rsidRPr="001474D8">
        <w:rPr>
          <w:bCs/>
          <w:color w:val="FF0000"/>
          <w:sz w:val="28"/>
          <w:szCs w:val="28"/>
        </w:rPr>
        <w:t>.</w:t>
      </w:r>
      <w:r w:rsidRPr="001474D8">
        <w:rPr>
          <w:bCs/>
          <w:noProof/>
          <w:color w:val="FF0000"/>
          <w:sz w:val="28"/>
          <w:szCs w:val="28"/>
        </w:rPr>
        <w:fldChar w:fldCharType="begin"/>
      </w:r>
      <w:r w:rsidRPr="001474D8">
        <w:rPr>
          <w:bCs/>
          <w:noProof/>
          <w:color w:val="FF0000"/>
          <w:sz w:val="28"/>
          <w:szCs w:val="28"/>
        </w:rPr>
        <w:instrText xml:space="preserve"> SEQ раздел8 \* MERGEFORMAT </w:instrText>
      </w:r>
      <w:r w:rsidRPr="001474D8">
        <w:rPr>
          <w:bCs/>
          <w:noProof/>
          <w:color w:val="FF0000"/>
          <w:sz w:val="28"/>
          <w:szCs w:val="28"/>
        </w:rPr>
        <w:fldChar w:fldCharType="separate"/>
      </w:r>
      <w:r w:rsidR="00AE7126" w:rsidRPr="001474D8">
        <w:rPr>
          <w:bCs/>
          <w:noProof/>
          <w:color w:val="FF0000"/>
          <w:sz w:val="28"/>
          <w:szCs w:val="28"/>
        </w:rPr>
        <w:t>20</w:t>
      </w:r>
      <w:r w:rsidRPr="001474D8">
        <w:rPr>
          <w:bCs/>
          <w:noProof/>
          <w:color w:val="FF0000"/>
          <w:sz w:val="28"/>
          <w:szCs w:val="28"/>
        </w:rPr>
        <w:fldChar w:fldCharType="end"/>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отдельно</w:t>
      </w:r>
      <w:r w:rsidR="009861CE" w:rsidRPr="001474D8">
        <w:rPr>
          <w:color w:val="FF0000"/>
          <w:sz w:val="28"/>
          <w:szCs w:val="28"/>
        </w:rPr>
        <w:t xml:space="preserve"> </w:t>
      </w:r>
      <w:r w:rsidR="00B74D28" w:rsidRPr="001474D8">
        <w:rPr>
          <w:color w:val="FF0000"/>
          <w:sz w:val="28"/>
          <w:szCs w:val="28"/>
        </w:rPr>
        <w:t>расположенной</w:t>
      </w:r>
      <w:r w:rsidR="009861CE" w:rsidRPr="001474D8">
        <w:rPr>
          <w:color w:val="FF0000"/>
          <w:sz w:val="28"/>
          <w:szCs w:val="28"/>
        </w:rPr>
        <w:t xml:space="preserve"> </w:t>
      </w:r>
      <w:r w:rsidR="00B74D28" w:rsidRPr="001474D8">
        <w:rPr>
          <w:color w:val="FF0000"/>
          <w:sz w:val="28"/>
          <w:szCs w:val="28"/>
        </w:rPr>
        <w:t>насосной</w:t>
      </w:r>
      <w:r w:rsidR="009861CE" w:rsidRPr="001474D8">
        <w:rPr>
          <w:color w:val="FF0000"/>
          <w:sz w:val="28"/>
          <w:szCs w:val="28"/>
        </w:rPr>
        <w:t xml:space="preserve"> </w:t>
      </w:r>
      <w:r w:rsidR="00B74D28" w:rsidRPr="001474D8">
        <w:rPr>
          <w:color w:val="FF0000"/>
          <w:sz w:val="28"/>
          <w:szCs w:val="28"/>
        </w:rPr>
        <w:t>станции</w:t>
      </w:r>
      <w:r w:rsidR="009861CE" w:rsidRPr="001474D8">
        <w:rPr>
          <w:color w:val="FF0000"/>
          <w:sz w:val="28"/>
          <w:szCs w:val="28"/>
        </w:rPr>
        <w:t xml:space="preserve"> </w:t>
      </w:r>
      <w:r w:rsidR="00B74D28" w:rsidRPr="001474D8">
        <w:rPr>
          <w:color w:val="FF0000"/>
          <w:sz w:val="28"/>
          <w:szCs w:val="28"/>
        </w:rPr>
        <w:t>для</w:t>
      </w:r>
      <w:r w:rsidR="009861CE" w:rsidRPr="001474D8">
        <w:rPr>
          <w:color w:val="FF0000"/>
          <w:sz w:val="28"/>
          <w:szCs w:val="28"/>
        </w:rPr>
        <w:t xml:space="preserve"> </w:t>
      </w:r>
      <w:r w:rsidR="00CF40EF" w:rsidRPr="001474D8">
        <w:rPr>
          <w:color w:val="FF0000"/>
          <w:sz w:val="28"/>
          <w:szCs w:val="28"/>
        </w:rPr>
        <w:t>выполнения</w:t>
      </w:r>
      <w:r w:rsidR="009861CE" w:rsidRPr="001474D8">
        <w:rPr>
          <w:color w:val="FF0000"/>
          <w:sz w:val="28"/>
          <w:szCs w:val="28"/>
        </w:rPr>
        <w:t xml:space="preserve"> </w:t>
      </w:r>
      <w:r w:rsidR="00B74D28" w:rsidRPr="001474D8">
        <w:rPr>
          <w:color w:val="FF0000"/>
          <w:sz w:val="28"/>
          <w:szCs w:val="28"/>
        </w:rPr>
        <w:t>мелкого</w:t>
      </w:r>
      <w:r w:rsidR="009861CE" w:rsidRPr="001474D8">
        <w:rPr>
          <w:color w:val="FF0000"/>
          <w:sz w:val="28"/>
          <w:szCs w:val="28"/>
        </w:rPr>
        <w:t xml:space="preserve"> </w:t>
      </w:r>
      <w:r w:rsidR="00B74D28" w:rsidRPr="001474D8">
        <w:rPr>
          <w:color w:val="FF0000"/>
          <w:sz w:val="28"/>
          <w:szCs w:val="28"/>
        </w:rPr>
        <w:t>ремонта</w:t>
      </w:r>
      <w:r w:rsidR="009861CE" w:rsidRPr="001474D8">
        <w:rPr>
          <w:color w:val="FF0000"/>
          <w:sz w:val="28"/>
          <w:szCs w:val="28"/>
        </w:rPr>
        <w:t xml:space="preserve"> </w:t>
      </w:r>
      <w:r w:rsidR="00B74D28" w:rsidRPr="001474D8">
        <w:rPr>
          <w:color w:val="FF0000"/>
          <w:sz w:val="28"/>
          <w:szCs w:val="28"/>
        </w:rPr>
        <w:t>следует</w:t>
      </w:r>
      <w:r w:rsidR="009861CE" w:rsidRPr="001474D8">
        <w:rPr>
          <w:color w:val="FF0000"/>
          <w:sz w:val="28"/>
          <w:szCs w:val="28"/>
        </w:rPr>
        <w:t xml:space="preserve"> </w:t>
      </w:r>
      <w:r w:rsidR="00B74D28" w:rsidRPr="001474D8">
        <w:rPr>
          <w:color w:val="FF0000"/>
          <w:sz w:val="28"/>
          <w:szCs w:val="28"/>
        </w:rPr>
        <w:t>предусматривать</w:t>
      </w:r>
      <w:r w:rsidR="009861CE" w:rsidRPr="001474D8">
        <w:rPr>
          <w:color w:val="FF0000"/>
          <w:sz w:val="28"/>
          <w:szCs w:val="28"/>
        </w:rPr>
        <w:t xml:space="preserve"> </w:t>
      </w:r>
      <w:r w:rsidR="00B74D28" w:rsidRPr="001474D8">
        <w:rPr>
          <w:color w:val="FF0000"/>
          <w:sz w:val="28"/>
          <w:szCs w:val="28"/>
        </w:rPr>
        <w:t>установку</w:t>
      </w:r>
      <w:r w:rsidR="009861CE" w:rsidRPr="001474D8">
        <w:rPr>
          <w:color w:val="FF0000"/>
          <w:sz w:val="28"/>
          <w:szCs w:val="28"/>
        </w:rPr>
        <w:t xml:space="preserve"> </w:t>
      </w:r>
      <w:r w:rsidR="00B74D28" w:rsidRPr="001474D8">
        <w:rPr>
          <w:color w:val="FF0000"/>
          <w:sz w:val="28"/>
          <w:szCs w:val="28"/>
        </w:rPr>
        <w:t>верстака.</w:t>
      </w:r>
    </w:p>
    <w:p w14:paraId="505DD63D" w14:textId="7ADCEBA0" w:rsidR="00751DC1" w:rsidRPr="001474D8" w:rsidRDefault="00554D08" w:rsidP="00751DC1">
      <w:pPr>
        <w:widowControl/>
        <w:spacing w:before="0" w:after="0"/>
        <w:rPr>
          <w:color w:val="FF0000"/>
          <w:sz w:val="28"/>
          <w:szCs w:val="28"/>
        </w:rPr>
      </w:pPr>
      <w:r w:rsidRPr="001474D8">
        <w:rPr>
          <w:color w:val="FF0000"/>
          <w:sz w:val="28"/>
          <w:szCs w:val="28"/>
        </w:rPr>
        <w:fldChar w:fldCharType="begin"/>
      </w:r>
      <w:r w:rsidRPr="001474D8">
        <w:rPr>
          <w:color w:val="FF0000"/>
          <w:sz w:val="28"/>
          <w:szCs w:val="28"/>
        </w:rPr>
        <w:instrText xml:space="preserve"> REF  раздел_10  \* MERGEFORMAT </w:instrText>
      </w:r>
      <w:r w:rsidRPr="001474D8">
        <w:rPr>
          <w:color w:val="FF0000"/>
          <w:sz w:val="28"/>
          <w:szCs w:val="28"/>
        </w:rPr>
        <w:fldChar w:fldCharType="separate"/>
      </w:r>
      <w:r w:rsidR="00AE7126" w:rsidRPr="001474D8">
        <w:rPr>
          <w:color w:val="FF0000"/>
          <w:sz w:val="28"/>
          <w:szCs w:val="28"/>
        </w:rPr>
        <w:t>10</w:t>
      </w:r>
      <w:r w:rsidRPr="001474D8">
        <w:rPr>
          <w:color w:val="FF0000"/>
          <w:sz w:val="28"/>
          <w:szCs w:val="28"/>
        </w:rPr>
        <w:fldChar w:fldCharType="end"/>
      </w:r>
      <w:r w:rsidR="00B74D28" w:rsidRPr="001474D8">
        <w:rPr>
          <w:color w:val="FF0000"/>
          <w:sz w:val="28"/>
          <w:szCs w:val="28"/>
        </w:rPr>
        <w:t>.</w:t>
      </w:r>
      <w:r w:rsidR="00DD24DF" w:rsidRPr="001474D8">
        <w:rPr>
          <w:color w:val="FF0000"/>
          <w:sz w:val="28"/>
          <w:szCs w:val="28"/>
        </w:rPr>
        <w:fldChar w:fldCharType="begin"/>
      </w:r>
      <w:r w:rsidR="00DD24DF" w:rsidRPr="001474D8">
        <w:rPr>
          <w:color w:val="FF0000"/>
          <w:sz w:val="28"/>
          <w:szCs w:val="28"/>
        </w:rPr>
        <w:instrText xml:space="preserve"> SEQ раздел8 \* MERGEFORMAT </w:instrText>
      </w:r>
      <w:r w:rsidR="00DD24DF" w:rsidRPr="001474D8">
        <w:rPr>
          <w:color w:val="FF0000"/>
          <w:sz w:val="28"/>
          <w:szCs w:val="28"/>
        </w:rPr>
        <w:fldChar w:fldCharType="separate"/>
      </w:r>
      <w:r w:rsidR="00AE7126" w:rsidRPr="001474D8">
        <w:rPr>
          <w:noProof/>
          <w:color w:val="FF0000"/>
          <w:sz w:val="28"/>
          <w:szCs w:val="28"/>
        </w:rPr>
        <w:t>21</w:t>
      </w:r>
      <w:r w:rsidR="00DD24DF" w:rsidRPr="001474D8">
        <w:rPr>
          <w:noProof/>
          <w:color w:val="FF0000"/>
          <w:sz w:val="28"/>
          <w:szCs w:val="28"/>
        </w:rPr>
        <w:fldChar w:fldCharType="end"/>
      </w:r>
      <w:r w:rsidR="009861CE" w:rsidRPr="001474D8">
        <w:rPr>
          <w:color w:val="FF0000"/>
          <w:sz w:val="28"/>
          <w:szCs w:val="28"/>
        </w:rPr>
        <w:t xml:space="preserve"> </w:t>
      </w:r>
      <w:r w:rsidR="00751DC1" w:rsidRPr="001474D8">
        <w:rPr>
          <w:color w:val="FF0000"/>
          <w:sz w:val="28"/>
          <w:szCs w:val="28"/>
        </w:rPr>
        <w:t>В</w:t>
      </w:r>
      <w:r w:rsidR="009861CE" w:rsidRPr="001474D8">
        <w:rPr>
          <w:color w:val="FF0000"/>
          <w:sz w:val="28"/>
          <w:szCs w:val="28"/>
        </w:rPr>
        <w:t xml:space="preserve"> </w:t>
      </w:r>
      <w:r w:rsidR="00751DC1" w:rsidRPr="001474D8">
        <w:rPr>
          <w:color w:val="FF0000"/>
          <w:sz w:val="28"/>
          <w:szCs w:val="28"/>
        </w:rPr>
        <w:t>насосных</w:t>
      </w:r>
      <w:r w:rsidR="009861CE" w:rsidRPr="001474D8">
        <w:rPr>
          <w:color w:val="FF0000"/>
          <w:sz w:val="28"/>
          <w:szCs w:val="28"/>
        </w:rPr>
        <w:t xml:space="preserve"> </w:t>
      </w:r>
      <w:r w:rsidR="00751DC1" w:rsidRPr="001474D8">
        <w:rPr>
          <w:color w:val="FF0000"/>
          <w:sz w:val="28"/>
          <w:szCs w:val="28"/>
        </w:rPr>
        <w:t>станциях</w:t>
      </w:r>
      <w:r w:rsidR="009861CE" w:rsidRPr="001474D8">
        <w:rPr>
          <w:color w:val="FF0000"/>
          <w:sz w:val="28"/>
          <w:szCs w:val="28"/>
        </w:rPr>
        <w:t xml:space="preserve"> </w:t>
      </w:r>
      <w:r w:rsidR="00751DC1" w:rsidRPr="001474D8">
        <w:rPr>
          <w:color w:val="FF0000"/>
          <w:sz w:val="28"/>
          <w:szCs w:val="28"/>
        </w:rPr>
        <w:t>с</w:t>
      </w:r>
      <w:r w:rsidR="009861CE" w:rsidRPr="001474D8">
        <w:rPr>
          <w:color w:val="FF0000"/>
          <w:sz w:val="28"/>
          <w:szCs w:val="28"/>
        </w:rPr>
        <w:t xml:space="preserve"> </w:t>
      </w:r>
      <w:r w:rsidR="00751DC1" w:rsidRPr="001474D8">
        <w:rPr>
          <w:color w:val="FF0000"/>
          <w:sz w:val="28"/>
          <w:szCs w:val="28"/>
        </w:rPr>
        <w:t>двигателями</w:t>
      </w:r>
      <w:r w:rsidR="009861CE" w:rsidRPr="001474D8">
        <w:rPr>
          <w:color w:val="FF0000"/>
          <w:sz w:val="28"/>
          <w:szCs w:val="28"/>
        </w:rPr>
        <w:t xml:space="preserve"> </w:t>
      </w:r>
      <w:r w:rsidR="00751DC1" w:rsidRPr="001474D8">
        <w:rPr>
          <w:color w:val="FF0000"/>
          <w:sz w:val="28"/>
          <w:szCs w:val="28"/>
        </w:rPr>
        <w:t>внутреннего</w:t>
      </w:r>
      <w:r w:rsidR="009861CE" w:rsidRPr="001474D8">
        <w:rPr>
          <w:color w:val="FF0000"/>
          <w:sz w:val="28"/>
          <w:szCs w:val="28"/>
        </w:rPr>
        <w:t xml:space="preserve"> </w:t>
      </w:r>
      <w:r w:rsidR="00751DC1" w:rsidRPr="001474D8">
        <w:rPr>
          <w:color w:val="FF0000"/>
          <w:sz w:val="28"/>
          <w:szCs w:val="28"/>
        </w:rPr>
        <w:t>сгорания</w:t>
      </w:r>
      <w:r w:rsidR="009861CE" w:rsidRPr="001474D8">
        <w:rPr>
          <w:color w:val="FF0000"/>
          <w:sz w:val="28"/>
          <w:szCs w:val="28"/>
        </w:rPr>
        <w:t xml:space="preserve"> </w:t>
      </w:r>
      <w:r w:rsidR="00751DC1" w:rsidRPr="001474D8">
        <w:rPr>
          <w:color w:val="FF0000"/>
          <w:sz w:val="28"/>
          <w:szCs w:val="28"/>
        </w:rPr>
        <w:t>допускается</w:t>
      </w:r>
      <w:r w:rsidR="009861CE" w:rsidRPr="001474D8">
        <w:rPr>
          <w:color w:val="FF0000"/>
          <w:sz w:val="28"/>
          <w:szCs w:val="28"/>
        </w:rPr>
        <w:t xml:space="preserve"> </w:t>
      </w:r>
      <w:r w:rsidR="00751DC1" w:rsidRPr="001474D8">
        <w:rPr>
          <w:color w:val="FF0000"/>
          <w:sz w:val="28"/>
          <w:szCs w:val="28"/>
        </w:rPr>
        <w:t>размещать</w:t>
      </w:r>
      <w:r w:rsidR="009861CE" w:rsidRPr="001474D8">
        <w:rPr>
          <w:color w:val="FF0000"/>
          <w:sz w:val="28"/>
          <w:szCs w:val="28"/>
        </w:rPr>
        <w:t xml:space="preserve"> </w:t>
      </w:r>
      <w:r w:rsidR="00751DC1" w:rsidRPr="001474D8">
        <w:rPr>
          <w:color w:val="FF0000"/>
          <w:sz w:val="28"/>
          <w:szCs w:val="28"/>
        </w:rPr>
        <w:t>расходные</w:t>
      </w:r>
      <w:r w:rsidR="009861CE" w:rsidRPr="001474D8">
        <w:rPr>
          <w:color w:val="FF0000"/>
          <w:sz w:val="28"/>
          <w:szCs w:val="28"/>
        </w:rPr>
        <w:t xml:space="preserve"> </w:t>
      </w:r>
      <w:r w:rsidR="00751DC1" w:rsidRPr="001474D8">
        <w:rPr>
          <w:color w:val="FF0000"/>
          <w:sz w:val="28"/>
          <w:szCs w:val="28"/>
        </w:rPr>
        <w:t>емкости</w:t>
      </w:r>
      <w:r w:rsidR="009861CE" w:rsidRPr="001474D8">
        <w:rPr>
          <w:color w:val="FF0000"/>
          <w:sz w:val="28"/>
          <w:szCs w:val="28"/>
        </w:rPr>
        <w:t xml:space="preserve"> </w:t>
      </w:r>
      <w:r w:rsidR="00751DC1" w:rsidRPr="001474D8">
        <w:rPr>
          <w:color w:val="FF0000"/>
          <w:sz w:val="28"/>
          <w:szCs w:val="28"/>
        </w:rPr>
        <w:t>с</w:t>
      </w:r>
      <w:r w:rsidR="009861CE" w:rsidRPr="001474D8">
        <w:rPr>
          <w:color w:val="FF0000"/>
          <w:sz w:val="28"/>
          <w:szCs w:val="28"/>
        </w:rPr>
        <w:t xml:space="preserve"> </w:t>
      </w:r>
      <w:r w:rsidR="00751DC1" w:rsidRPr="001474D8">
        <w:rPr>
          <w:color w:val="FF0000"/>
          <w:sz w:val="28"/>
          <w:szCs w:val="28"/>
        </w:rPr>
        <w:t>жидким</w:t>
      </w:r>
      <w:r w:rsidR="009861CE" w:rsidRPr="001474D8">
        <w:rPr>
          <w:color w:val="FF0000"/>
          <w:sz w:val="28"/>
          <w:szCs w:val="28"/>
        </w:rPr>
        <w:t xml:space="preserve"> </w:t>
      </w:r>
      <w:r w:rsidR="00751DC1" w:rsidRPr="001474D8">
        <w:rPr>
          <w:color w:val="FF0000"/>
          <w:sz w:val="28"/>
          <w:szCs w:val="28"/>
        </w:rPr>
        <w:t>топливом</w:t>
      </w:r>
      <w:r w:rsidR="009861CE" w:rsidRPr="001474D8">
        <w:rPr>
          <w:color w:val="FF0000"/>
          <w:sz w:val="28"/>
          <w:szCs w:val="28"/>
        </w:rPr>
        <w:t xml:space="preserve"> </w:t>
      </w:r>
      <w:r w:rsidR="00751DC1" w:rsidRPr="001474D8">
        <w:rPr>
          <w:color w:val="FF0000"/>
          <w:sz w:val="28"/>
          <w:szCs w:val="28"/>
        </w:rPr>
        <w:t>(бензина</w:t>
      </w:r>
      <w:r w:rsidR="009861CE" w:rsidRPr="001474D8">
        <w:rPr>
          <w:color w:val="FF0000"/>
          <w:sz w:val="28"/>
          <w:szCs w:val="28"/>
        </w:rPr>
        <w:t xml:space="preserve"> </w:t>
      </w:r>
      <w:r w:rsidR="00751DC1" w:rsidRPr="001474D8">
        <w:rPr>
          <w:color w:val="FF0000"/>
          <w:sz w:val="28"/>
          <w:szCs w:val="28"/>
        </w:rPr>
        <w:t>до</w:t>
      </w:r>
      <w:r w:rsidR="009861CE" w:rsidRPr="001474D8">
        <w:rPr>
          <w:color w:val="FF0000"/>
          <w:sz w:val="28"/>
          <w:szCs w:val="28"/>
        </w:rPr>
        <w:t xml:space="preserve"> </w:t>
      </w:r>
      <w:r w:rsidR="00751DC1" w:rsidRPr="001474D8">
        <w:rPr>
          <w:color w:val="FF0000"/>
          <w:sz w:val="28"/>
          <w:szCs w:val="28"/>
        </w:rPr>
        <w:t>250</w:t>
      </w:r>
      <w:r w:rsidR="009861CE" w:rsidRPr="001474D8">
        <w:rPr>
          <w:color w:val="FF0000"/>
          <w:sz w:val="28"/>
          <w:szCs w:val="28"/>
        </w:rPr>
        <w:t xml:space="preserve"> </w:t>
      </w:r>
      <w:r w:rsidR="00751DC1" w:rsidRPr="001474D8">
        <w:rPr>
          <w:color w:val="FF0000"/>
          <w:sz w:val="28"/>
          <w:szCs w:val="28"/>
        </w:rPr>
        <w:t>л,</w:t>
      </w:r>
      <w:r w:rsidR="009861CE" w:rsidRPr="001474D8">
        <w:rPr>
          <w:color w:val="FF0000"/>
          <w:sz w:val="28"/>
          <w:szCs w:val="28"/>
        </w:rPr>
        <w:t xml:space="preserve"> </w:t>
      </w:r>
      <w:r w:rsidR="00751DC1" w:rsidRPr="001474D8">
        <w:rPr>
          <w:color w:val="FF0000"/>
          <w:sz w:val="28"/>
          <w:szCs w:val="28"/>
        </w:rPr>
        <w:t>дизельного</w:t>
      </w:r>
      <w:r w:rsidR="009861CE" w:rsidRPr="001474D8">
        <w:rPr>
          <w:color w:val="FF0000"/>
          <w:sz w:val="28"/>
          <w:szCs w:val="28"/>
        </w:rPr>
        <w:t xml:space="preserve"> </w:t>
      </w:r>
      <w:r w:rsidR="00751DC1" w:rsidRPr="001474D8">
        <w:rPr>
          <w:color w:val="FF0000"/>
          <w:sz w:val="28"/>
          <w:szCs w:val="28"/>
        </w:rPr>
        <w:t>топлива</w:t>
      </w:r>
      <w:r w:rsidR="009861CE" w:rsidRPr="001474D8">
        <w:rPr>
          <w:color w:val="FF0000"/>
          <w:sz w:val="28"/>
          <w:szCs w:val="28"/>
        </w:rPr>
        <w:t xml:space="preserve"> </w:t>
      </w:r>
      <w:r w:rsidR="00751DC1" w:rsidRPr="001474D8">
        <w:rPr>
          <w:color w:val="FF0000"/>
          <w:sz w:val="28"/>
          <w:szCs w:val="28"/>
        </w:rPr>
        <w:t>500</w:t>
      </w:r>
      <w:r w:rsidR="009861CE" w:rsidRPr="001474D8">
        <w:rPr>
          <w:color w:val="FF0000"/>
          <w:sz w:val="28"/>
          <w:szCs w:val="28"/>
        </w:rPr>
        <w:t xml:space="preserve"> </w:t>
      </w:r>
      <w:r w:rsidR="00751DC1" w:rsidRPr="001474D8">
        <w:rPr>
          <w:color w:val="FF0000"/>
          <w:sz w:val="28"/>
          <w:szCs w:val="28"/>
        </w:rPr>
        <w:t>л)</w:t>
      </w:r>
      <w:r w:rsidR="009861CE" w:rsidRPr="001474D8">
        <w:rPr>
          <w:color w:val="FF0000"/>
          <w:sz w:val="28"/>
          <w:szCs w:val="28"/>
        </w:rPr>
        <w:t xml:space="preserve"> </w:t>
      </w:r>
      <w:r w:rsidR="00751DC1" w:rsidRPr="001474D8">
        <w:rPr>
          <w:color w:val="FF0000"/>
          <w:sz w:val="28"/>
          <w:szCs w:val="28"/>
        </w:rPr>
        <w:t>с</w:t>
      </w:r>
      <w:r w:rsidR="009861CE" w:rsidRPr="001474D8">
        <w:rPr>
          <w:color w:val="FF0000"/>
          <w:sz w:val="28"/>
          <w:szCs w:val="28"/>
        </w:rPr>
        <w:t xml:space="preserve"> </w:t>
      </w:r>
      <w:r w:rsidR="00751DC1" w:rsidRPr="001474D8">
        <w:rPr>
          <w:color w:val="FF0000"/>
          <w:sz w:val="28"/>
          <w:szCs w:val="28"/>
        </w:rPr>
        <w:t>устройством</w:t>
      </w:r>
      <w:r w:rsidR="009861CE" w:rsidRPr="001474D8">
        <w:rPr>
          <w:color w:val="FF0000"/>
          <w:sz w:val="28"/>
          <w:szCs w:val="28"/>
        </w:rPr>
        <w:t xml:space="preserve"> </w:t>
      </w:r>
      <w:r w:rsidR="00751DC1" w:rsidRPr="001474D8">
        <w:rPr>
          <w:color w:val="FF0000"/>
          <w:sz w:val="28"/>
          <w:szCs w:val="28"/>
        </w:rPr>
        <w:t>герметичных</w:t>
      </w:r>
      <w:r w:rsidR="009861CE" w:rsidRPr="001474D8">
        <w:rPr>
          <w:color w:val="FF0000"/>
          <w:sz w:val="28"/>
          <w:szCs w:val="28"/>
        </w:rPr>
        <w:t xml:space="preserve"> </w:t>
      </w:r>
      <w:r w:rsidR="00751DC1" w:rsidRPr="001474D8">
        <w:rPr>
          <w:color w:val="FF0000"/>
          <w:sz w:val="28"/>
          <w:szCs w:val="28"/>
        </w:rPr>
        <w:t>поддонов,</w:t>
      </w:r>
      <w:r w:rsidR="009861CE" w:rsidRPr="001474D8">
        <w:rPr>
          <w:color w:val="FF0000"/>
          <w:sz w:val="28"/>
          <w:szCs w:val="28"/>
        </w:rPr>
        <w:t xml:space="preserve"> </w:t>
      </w:r>
      <w:r w:rsidR="00751DC1" w:rsidRPr="001474D8">
        <w:rPr>
          <w:color w:val="FF0000"/>
          <w:sz w:val="28"/>
          <w:szCs w:val="28"/>
        </w:rPr>
        <w:t>исключающих</w:t>
      </w:r>
      <w:r w:rsidR="009861CE" w:rsidRPr="001474D8">
        <w:rPr>
          <w:color w:val="FF0000"/>
          <w:sz w:val="28"/>
          <w:szCs w:val="28"/>
        </w:rPr>
        <w:t xml:space="preserve"> </w:t>
      </w:r>
      <w:r w:rsidR="00751DC1" w:rsidRPr="001474D8">
        <w:rPr>
          <w:color w:val="FF0000"/>
          <w:sz w:val="28"/>
          <w:szCs w:val="28"/>
        </w:rPr>
        <w:t>бесконтрольный</w:t>
      </w:r>
      <w:r w:rsidR="009861CE" w:rsidRPr="001474D8">
        <w:rPr>
          <w:color w:val="FF0000"/>
          <w:sz w:val="28"/>
          <w:szCs w:val="28"/>
        </w:rPr>
        <w:t xml:space="preserve"> </w:t>
      </w:r>
      <w:r w:rsidR="00751DC1" w:rsidRPr="001474D8">
        <w:rPr>
          <w:color w:val="FF0000"/>
          <w:sz w:val="28"/>
          <w:szCs w:val="28"/>
        </w:rPr>
        <w:t>пролив</w:t>
      </w:r>
      <w:r w:rsidR="009861CE" w:rsidRPr="001474D8">
        <w:rPr>
          <w:color w:val="FF0000"/>
          <w:sz w:val="28"/>
          <w:szCs w:val="28"/>
        </w:rPr>
        <w:t xml:space="preserve"> </w:t>
      </w:r>
      <w:r w:rsidR="00751DC1" w:rsidRPr="001474D8">
        <w:rPr>
          <w:color w:val="FF0000"/>
          <w:sz w:val="28"/>
          <w:szCs w:val="28"/>
        </w:rPr>
        <w:t>горюче-смазочных</w:t>
      </w:r>
      <w:r w:rsidR="009861CE" w:rsidRPr="001474D8">
        <w:rPr>
          <w:color w:val="FF0000"/>
          <w:sz w:val="28"/>
          <w:szCs w:val="28"/>
        </w:rPr>
        <w:t xml:space="preserve"> </w:t>
      </w:r>
      <w:r w:rsidR="00751DC1" w:rsidRPr="001474D8">
        <w:rPr>
          <w:color w:val="FF0000"/>
          <w:sz w:val="28"/>
          <w:szCs w:val="28"/>
        </w:rPr>
        <w:t>материалов.</w:t>
      </w:r>
    </w:p>
    <w:p w14:paraId="3AF0B40F" w14:textId="77777777" w:rsidR="00B74D28" w:rsidRPr="001474D8" w:rsidRDefault="00751DC1" w:rsidP="00751DC1">
      <w:pPr>
        <w:widowControl/>
        <w:spacing w:before="0" w:after="0"/>
        <w:rPr>
          <w:color w:val="FF0000"/>
          <w:sz w:val="28"/>
          <w:szCs w:val="28"/>
        </w:rPr>
      </w:pPr>
      <w:r w:rsidRPr="001474D8">
        <w:rPr>
          <w:color w:val="FF0000"/>
          <w:sz w:val="28"/>
          <w:szCs w:val="28"/>
        </w:rPr>
        <w:t>Помещения</w:t>
      </w:r>
      <w:r w:rsidR="009861CE" w:rsidRPr="001474D8">
        <w:rPr>
          <w:color w:val="FF0000"/>
          <w:sz w:val="28"/>
          <w:szCs w:val="28"/>
        </w:rPr>
        <w:t xml:space="preserve"> </w:t>
      </w:r>
      <w:r w:rsidRPr="001474D8">
        <w:rPr>
          <w:color w:val="FF0000"/>
          <w:sz w:val="28"/>
          <w:szCs w:val="28"/>
        </w:rPr>
        <w:t>и</w:t>
      </w:r>
      <w:r w:rsidR="009861CE" w:rsidRPr="001474D8">
        <w:rPr>
          <w:color w:val="FF0000"/>
          <w:sz w:val="28"/>
          <w:szCs w:val="28"/>
        </w:rPr>
        <w:t xml:space="preserve"> </w:t>
      </w:r>
      <w:r w:rsidRPr="001474D8">
        <w:rPr>
          <w:color w:val="FF0000"/>
          <w:sz w:val="28"/>
          <w:szCs w:val="28"/>
        </w:rPr>
        <w:t>здания</w:t>
      </w:r>
      <w:r w:rsidR="009861CE" w:rsidRPr="001474D8">
        <w:rPr>
          <w:color w:val="FF0000"/>
          <w:sz w:val="28"/>
          <w:szCs w:val="28"/>
        </w:rPr>
        <w:t xml:space="preserve"> </w:t>
      </w:r>
      <w:r w:rsidRPr="001474D8">
        <w:rPr>
          <w:color w:val="FF0000"/>
          <w:sz w:val="28"/>
          <w:szCs w:val="28"/>
        </w:rPr>
        <w:t>насосных</w:t>
      </w:r>
      <w:r w:rsidR="009861CE" w:rsidRPr="001474D8">
        <w:rPr>
          <w:color w:val="FF0000"/>
          <w:sz w:val="28"/>
          <w:szCs w:val="28"/>
        </w:rPr>
        <w:t xml:space="preserve"> </w:t>
      </w:r>
      <w:r w:rsidRPr="001474D8">
        <w:rPr>
          <w:color w:val="FF0000"/>
          <w:sz w:val="28"/>
          <w:szCs w:val="28"/>
        </w:rPr>
        <w:t>станций</w:t>
      </w:r>
      <w:r w:rsidR="009861CE" w:rsidRPr="001474D8">
        <w:rPr>
          <w:color w:val="FF0000"/>
          <w:sz w:val="28"/>
          <w:szCs w:val="28"/>
        </w:rPr>
        <w:t xml:space="preserve"> </w:t>
      </w:r>
      <w:r w:rsidRPr="001474D8">
        <w:rPr>
          <w:color w:val="FF0000"/>
          <w:sz w:val="28"/>
          <w:szCs w:val="28"/>
        </w:rPr>
        <w:t>должны</w:t>
      </w:r>
      <w:r w:rsidR="009861CE" w:rsidRPr="001474D8">
        <w:rPr>
          <w:color w:val="FF0000"/>
          <w:sz w:val="28"/>
          <w:szCs w:val="28"/>
        </w:rPr>
        <w:t xml:space="preserve"> </w:t>
      </w:r>
      <w:r w:rsidRPr="001474D8">
        <w:rPr>
          <w:color w:val="FF0000"/>
          <w:sz w:val="28"/>
          <w:szCs w:val="28"/>
        </w:rPr>
        <w:t>иметь</w:t>
      </w:r>
      <w:r w:rsidR="009861CE" w:rsidRPr="001474D8">
        <w:rPr>
          <w:color w:val="FF0000"/>
          <w:sz w:val="28"/>
          <w:szCs w:val="28"/>
        </w:rPr>
        <w:t xml:space="preserve"> </w:t>
      </w:r>
      <w:r w:rsidRPr="001474D8">
        <w:rPr>
          <w:color w:val="FF0000"/>
          <w:sz w:val="28"/>
          <w:szCs w:val="28"/>
        </w:rPr>
        <w:t>соответствующие</w:t>
      </w:r>
      <w:r w:rsidR="009861CE" w:rsidRPr="001474D8">
        <w:rPr>
          <w:color w:val="FF0000"/>
          <w:sz w:val="28"/>
          <w:szCs w:val="28"/>
        </w:rPr>
        <w:t xml:space="preserve"> </w:t>
      </w:r>
      <w:r w:rsidRPr="001474D8">
        <w:rPr>
          <w:color w:val="FF0000"/>
          <w:sz w:val="28"/>
          <w:szCs w:val="28"/>
        </w:rPr>
        <w:t>категории</w:t>
      </w:r>
      <w:r w:rsidR="009861CE" w:rsidRPr="001474D8">
        <w:rPr>
          <w:color w:val="FF0000"/>
          <w:sz w:val="28"/>
          <w:szCs w:val="28"/>
        </w:rPr>
        <w:t xml:space="preserve"> </w:t>
      </w:r>
      <w:r w:rsidRPr="001474D8">
        <w:rPr>
          <w:color w:val="FF0000"/>
          <w:sz w:val="28"/>
          <w:szCs w:val="28"/>
        </w:rPr>
        <w:t>по</w:t>
      </w:r>
      <w:r w:rsidR="009861CE" w:rsidRPr="001474D8">
        <w:rPr>
          <w:color w:val="FF0000"/>
          <w:sz w:val="28"/>
          <w:szCs w:val="28"/>
        </w:rPr>
        <w:t xml:space="preserve"> </w:t>
      </w:r>
      <w:r w:rsidRPr="001474D8">
        <w:rPr>
          <w:color w:val="FF0000"/>
          <w:sz w:val="28"/>
          <w:szCs w:val="28"/>
        </w:rPr>
        <w:t>взрывопожарной</w:t>
      </w:r>
      <w:r w:rsidR="009861CE" w:rsidRPr="001474D8">
        <w:rPr>
          <w:color w:val="FF0000"/>
          <w:sz w:val="28"/>
          <w:szCs w:val="28"/>
        </w:rPr>
        <w:t xml:space="preserve"> </w:t>
      </w:r>
      <w:r w:rsidRPr="001474D8">
        <w:rPr>
          <w:color w:val="FF0000"/>
          <w:sz w:val="28"/>
          <w:szCs w:val="28"/>
        </w:rPr>
        <w:t>и</w:t>
      </w:r>
      <w:r w:rsidR="009861CE" w:rsidRPr="001474D8">
        <w:rPr>
          <w:color w:val="FF0000"/>
          <w:sz w:val="28"/>
          <w:szCs w:val="28"/>
        </w:rPr>
        <w:t xml:space="preserve"> </w:t>
      </w:r>
      <w:r w:rsidRPr="001474D8">
        <w:rPr>
          <w:color w:val="FF0000"/>
          <w:sz w:val="28"/>
          <w:szCs w:val="28"/>
        </w:rPr>
        <w:t>пожарной</w:t>
      </w:r>
      <w:r w:rsidR="009861CE" w:rsidRPr="001474D8">
        <w:rPr>
          <w:color w:val="FF0000"/>
          <w:sz w:val="28"/>
          <w:szCs w:val="28"/>
        </w:rPr>
        <w:t xml:space="preserve"> </w:t>
      </w:r>
      <w:r w:rsidRPr="001474D8">
        <w:rPr>
          <w:color w:val="FF0000"/>
          <w:sz w:val="28"/>
          <w:szCs w:val="28"/>
        </w:rPr>
        <w:t>опасности,</w:t>
      </w:r>
      <w:r w:rsidR="009861CE" w:rsidRPr="001474D8">
        <w:rPr>
          <w:color w:val="FF0000"/>
          <w:sz w:val="28"/>
          <w:szCs w:val="28"/>
        </w:rPr>
        <w:t xml:space="preserve"> </w:t>
      </w:r>
      <w:r w:rsidRPr="001474D8">
        <w:rPr>
          <w:color w:val="FF0000"/>
          <w:sz w:val="28"/>
          <w:szCs w:val="28"/>
        </w:rPr>
        <w:t>которые</w:t>
      </w:r>
      <w:r w:rsidR="009861CE" w:rsidRPr="001474D8">
        <w:rPr>
          <w:color w:val="FF0000"/>
          <w:sz w:val="28"/>
          <w:szCs w:val="28"/>
        </w:rPr>
        <w:t xml:space="preserve"> </w:t>
      </w:r>
      <w:r w:rsidRPr="001474D8">
        <w:rPr>
          <w:color w:val="FF0000"/>
          <w:sz w:val="28"/>
          <w:szCs w:val="28"/>
        </w:rPr>
        <w:t>следует</w:t>
      </w:r>
      <w:r w:rsidR="009861CE" w:rsidRPr="001474D8">
        <w:rPr>
          <w:color w:val="FF0000"/>
          <w:sz w:val="28"/>
          <w:szCs w:val="28"/>
        </w:rPr>
        <w:t xml:space="preserve"> </w:t>
      </w:r>
      <w:r w:rsidRPr="001474D8">
        <w:rPr>
          <w:color w:val="FF0000"/>
          <w:sz w:val="28"/>
          <w:szCs w:val="28"/>
        </w:rPr>
        <w:t>определять</w:t>
      </w:r>
      <w:r w:rsidR="009861CE" w:rsidRPr="001474D8">
        <w:rPr>
          <w:color w:val="FF0000"/>
          <w:sz w:val="28"/>
          <w:szCs w:val="28"/>
        </w:rPr>
        <w:t xml:space="preserve"> </w:t>
      </w:r>
      <w:r w:rsidR="00CF40EF" w:rsidRPr="001474D8">
        <w:rPr>
          <w:color w:val="FF0000"/>
          <w:sz w:val="28"/>
          <w:szCs w:val="28"/>
        </w:rPr>
        <w:t>по</w:t>
      </w:r>
      <w:r w:rsidR="009861CE" w:rsidRPr="001474D8">
        <w:rPr>
          <w:color w:val="FF0000"/>
          <w:sz w:val="28"/>
          <w:szCs w:val="28"/>
        </w:rPr>
        <w:t xml:space="preserve"> </w:t>
      </w:r>
      <w:r w:rsidRPr="001474D8">
        <w:rPr>
          <w:color w:val="FF0000"/>
          <w:sz w:val="28"/>
          <w:szCs w:val="28"/>
        </w:rPr>
        <w:t>[</w:t>
      </w:r>
      <w:r w:rsidR="00CF5465" w:rsidRPr="001474D8">
        <w:rPr>
          <w:color w:val="FF0000"/>
          <w:sz w:val="28"/>
          <w:szCs w:val="28"/>
        </w:rPr>
        <w:t>5</w:t>
      </w:r>
      <w:r w:rsidRPr="001474D8">
        <w:rPr>
          <w:color w:val="FF0000"/>
          <w:sz w:val="28"/>
          <w:szCs w:val="28"/>
        </w:rPr>
        <w:t>],</w:t>
      </w:r>
      <w:r w:rsidR="009861CE" w:rsidRPr="001474D8">
        <w:rPr>
          <w:color w:val="FF0000"/>
          <w:sz w:val="28"/>
          <w:szCs w:val="28"/>
        </w:rPr>
        <w:t xml:space="preserve"> </w:t>
      </w:r>
      <w:r w:rsidRPr="001474D8">
        <w:rPr>
          <w:color w:val="FF0000"/>
          <w:sz w:val="28"/>
          <w:szCs w:val="28"/>
        </w:rPr>
        <w:t>[</w:t>
      </w:r>
      <w:r w:rsidR="00672259" w:rsidRPr="001474D8">
        <w:rPr>
          <w:color w:val="FF0000"/>
          <w:sz w:val="28"/>
          <w:szCs w:val="28"/>
        </w:rPr>
        <w:t>11</w:t>
      </w:r>
      <w:r w:rsidRPr="001474D8">
        <w:rPr>
          <w:color w:val="FF0000"/>
          <w:sz w:val="28"/>
          <w:szCs w:val="28"/>
        </w:rPr>
        <w:t>]</w:t>
      </w:r>
      <w:r w:rsidR="00C752CD" w:rsidRPr="001474D8">
        <w:rPr>
          <w:color w:val="FF0000"/>
          <w:sz w:val="28"/>
          <w:szCs w:val="28"/>
        </w:rPr>
        <w:t>,</w:t>
      </w:r>
      <w:r w:rsidR="009861CE" w:rsidRPr="001474D8">
        <w:rPr>
          <w:color w:val="FF0000"/>
          <w:sz w:val="28"/>
          <w:szCs w:val="28"/>
        </w:rPr>
        <w:t xml:space="preserve"> </w:t>
      </w:r>
      <w:r w:rsidR="00C752CD" w:rsidRPr="001474D8">
        <w:rPr>
          <w:color w:val="FF0000"/>
          <w:sz w:val="28"/>
          <w:szCs w:val="28"/>
        </w:rPr>
        <w:t>СП</w:t>
      </w:r>
      <w:r w:rsidR="009861CE" w:rsidRPr="001474D8">
        <w:rPr>
          <w:color w:val="FF0000"/>
          <w:sz w:val="28"/>
          <w:szCs w:val="28"/>
        </w:rPr>
        <w:t xml:space="preserve"> </w:t>
      </w:r>
      <w:r w:rsidR="00C752CD" w:rsidRPr="001474D8">
        <w:rPr>
          <w:color w:val="FF0000"/>
          <w:sz w:val="28"/>
          <w:szCs w:val="28"/>
        </w:rPr>
        <w:t>2.13130,</w:t>
      </w:r>
      <w:r w:rsidR="009861CE" w:rsidRPr="001474D8">
        <w:rPr>
          <w:color w:val="FF0000"/>
          <w:sz w:val="28"/>
          <w:szCs w:val="28"/>
        </w:rPr>
        <w:t xml:space="preserve"> </w:t>
      </w:r>
      <w:r w:rsidR="00C752CD" w:rsidRPr="001474D8">
        <w:rPr>
          <w:color w:val="FF0000"/>
          <w:sz w:val="28"/>
          <w:szCs w:val="28"/>
        </w:rPr>
        <w:t>СП</w:t>
      </w:r>
      <w:r w:rsidR="009861CE" w:rsidRPr="001474D8">
        <w:rPr>
          <w:color w:val="FF0000"/>
          <w:sz w:val="28"/>
          <w:szCs w:val="28"/>
        </w:rPr>
        <w:t xml:space="preserve"> </w:t>
      </w:r>
      <w:r w:rsidR="00C752CD" w:rsidRPr="001474D8">
        <w:rPr>
          <w:color w:val="FF0000"/>
          <w:sz w:val="28"/>
          <w:szCs w:val="28"/>
        </w:rPr>
        <w:t>486.1311500</w:t>
      </w:r>
      <w:r w:rsidR="009861CE" w:rsidRPr="001474D8">
        <w:rPr>
          <w:color w:val="FF0000"/>
          <w:sz w:val="28"/>
          <w:szCs w:val="28"/>
        </w:rPr>
        <w:t xml:space="preserve"> </w:t>
      </w:r>
      <w:r w:rsidRPr="001474D8">
        <w:rPr>
          <w:color w:val="FF0000"/>
          <w:sz w:val="28"/>
          <w:szCs w:val="28"/>
        </w:rPr>
        <w:t>и</w:t>
      </w:r>
      <w:r w:rsidR="009861CE" w:rsidRPr="001474D8">
        <w:rPr>
          <w:color w:val="FF0000"/>
          <w:sz w:val="28"/>
          <w:szCs w:val="28"/>
        </w:rPr>
        <w:t xml:space="preserve"> </w:t>
      </w:r>
      <w:r w:rsidRPr="001474D8">
        <w:rPr>
          <w:color w:val="FF0000"/>
          <w:sz w:val="28"/>
          <w:szCs w:val="28"/>
        </w:rPr>
        <w:t>СП</w:t>
      </w:r>
      <w:r w:rsidR="009861CE" w:rsidRPr="001474D8">
        <w:rPr>
          <w:color w:val="FF0000"/>
          <w:sz w:val="28"/>
          <w:szCs w:val="28"/>
        </w:rPr>
        <w:t xml:space="preserve"> </w:t>
      </w:r>
      <w:r w:rsidRPr="001474D8">
        <w:rPr>
          <w:color w:val="FF0000"/>
          <w:sz w:val="28"/>
          <w:szCs w:val="28"/>
        </w:rPr>
        <w:t>12.13130.</w:t>
      </w:r>
      <w:r w:rsidR="009861CE" w:rsidRPr="001474D8">
        <w:rPr>
          <w:color w:val="FF0000"/>
          <w:sz w:val="28"/>
          <w:szCs w:val="28"/>
        </w:rPr>
        <w:t xml:space="preserve"> </w:t>
      </w:r>
      <w:r w:rsidRPr="001474D8">
        <w:rPr>
          <w:color w:val="FF0000"/>
          <w:sz w:val="28"/>
          <w:szCs w:val="28"/>
        </w:rPr>
        <w:t>Требования</w:t>
      </w:r>
      <w:r w:rsidR="009861CE" w:rsidRPr="001474D8">
        <w:rPr>
          <w:color w:val="FF0000"/>
          <w:sz w:val="28"/>
          <w:szCs w:val="28"/>
        </w:rPr>
        <w:t xml:space="preserve"> </w:t>
      </w:r>
      <w:r w:rsidRPr="001474D8">
        <w:rPr>
          <w:color w:val="FF0000"/>
          <w:sz w:val="28"/>
          <w:szCs w:val="28"/>
        </w:rPr>
        <w:t>к</w:t>
      </w:r>
      <w:r w:rsidR="009861CE" w:rsidRPr="001474D8">
        <w:rPr>
          <w:color w:val="FF0000"/>
          <w:sz w:val="28"/>
          <w:szCs w:val="28"/>
        </w:rPr>
        <w:t xml:space="preserve"> </w:t>
      </w:r>
      <w:r w:rsidRPr="001474D8">
        <w:rPr>
          <w:color w:val="FF0000"/>
          <w:sz w:val="28"/>
          <w:szCs w:val="28"/>
        </w:rPr>
        <w:t>ограждающим</w:t>
      </w:r>
      <w:r w:rsidR="009861CE" w:rsidRPr="001474D8">
        <w:rPr>
          <w:color w:val="FF0000"/>
          <w:sz w:val="28"/>
          <w:szCs w:val="28"/>
        </w:rPr>
        <w:t xml:space="preserve"> </w:t>
      </w:r>
      <w:r w:rsidRPr="001474D8">
        <w:rPr>
          <w:color w:val="FF0000"/>
          <w:sz w:val="28"/>
          <w:szCs w:val="28"/>
        </w:rPr>
        <w:t>конструкциям</w:t>
      </w:r>
      <w:r w:rsidR="00801A28" w:rsidRPr="001474D8">
        <w:rPr>
          <w:color w:val="FF0000"/>
          <w:sz w:val="28"/>
          <w:szCs w:val="28"/>
        </w:rPr>
        <w:t>,</w:t>
      </w:r>
      <w:r w:rsidR="009861CE" w:rsidRPr="001474D8">
        <w:rPr>
          <w:color w:val="FF0000"/>
          <w:sz w:val="28"/>
          <w:szCs w:val="28"/>
        </w:rPr>
        <w:t xml:space="preserve"> </w:t>
      </w:r>
      <w:r w:rsidR="00801A28" w:rsidRPr="001474D8">
        <w:rPr>
          <w:color w:val="FF0000"/>
          <w:sz w:val="28"/>
          <w:szCs w:val="28"/>
        </w:rPr>
        <w:t>отделенным</w:t>
      </w:r>
      <w:r w:rsidR="009861CE" w:rsidRPr="001474D8">
        <w:rPr>
          <w:color w:val="FF0000"/>
          <w:sz w:val="28"/>
          <w:szCs w:val="28"/>
        </w:rPr>
        <w:t xml:space="preserve"> </w:t>
      </w:r>
      <w:r w:rsidRPr="001474D8">
        <w:rPr>
          <w:color w:val="FF0000"/>
          <w:sz w:val="28"/>
          <w:szCs w:val="28"/>
        </w:rPr>
        <w:t>от</w:t>
      </w:r>
      <w:r w:rsidR="009861CE" w:rsidRPr="001474D8">
        <w:rPr>
          <w:color w:val="FF0000"/>
          <w:sz w:val="28"/>
          <w:szCs w:val="28"/>
        </w:rPr>
        <w:t xml:space="preserve"> </w:t>
      </w:r>
      <w:r w:rsidRPr="001474D8">
        <w:rPr>
          <w:color w:val="FF0000"/>
          <w:sz w:val="28"/>
          <w:szCs w:val="28"/>
        </w:rPr>
        <w:t>машинного</w:t>
      </w:r>
      <w:r w:rsidR="009861CE" w:rsidRPr="001474D8">
        <w:rPr>
          <w:color w:val="FF0000"/>
          <w:sz w:val="28"/>
          <w:szCs w:val="28"/>
        </w:rPr>
        <w:t xml:space="preserve"> </w:t>
      </w:r>
      <w:r w:rsidRPr="001474D8">
        <w:rPr>
          <w:color w:val="FF0000"/>
          <w:sz w:val="28"/>
          <w:szCs w:val="28"/>
        </w:rPr>
        <w:t>зала</w:t>
      </w:r>
      <w:r w:rsidR="009861CE" w:rsidRPr="001474D8">
        <w:rPr>
          <w:color w:val="FF0000"/>
          <w:sz w:val="28"/>
          <w:szCs w:val="28"/>
        </w:rPr>
        <w:t xml:space="preserve"> </w:t>
      </w:r>
      <w:r w:rsidRPr="001474D8">
        <w:rPr>
          <w:color w:val="FF0000"/>
          <w:sz w:val="28"/>
          <w:szCs w:val="28"/>
        </w:rPr>
        <w:t>кладовых</w:t>
      </w:r>
      <w:r w:rsidR="009861CE" w:rsidRPr="001474D8">
        <w:rPr>
          <w:color w:val="FF0000"/>
          <w:sz w:val="28"/>
          <w:szCs w:val="28"/>
        </w:rPr>
        <w:t xml:space="preserve"> </w:t>
      </w:r>
      <w:r w:rsidRPr="001474D8">
        <w:rPr>
          <w:color w:val="FF0000"/>
          <w:sz w:val="28"/>
          <w:szCs w:val="28"/>
        </w:rPr>
        <w:t>горючих</w:t>
      </w:r>
      <w:r w:rsidR="009861CE" w:rsidRPr="001474D8">
        <w:rPr>
          <w:color w:val="FF0000"/>
          <w:sz w:val="28"/>
          <w:szCs w:val="28"/>
        </w:rPr>
        <w:t xml:space="preserve"> </w:t>
      </w:r>
      <w:r w:rsidRPr="001474D8">
        <w:rPr>
          <w:color w:val="FF0000"/>
          <w:sz w:val="28"/>
          <w:szCs w:val="28"/>
        </w:rPr>
        <w:t>материалов</w:t>
      </w:r>
      <w:r w:rsidR="00801A28" w:rsidRPr="001474D8">
        <w:rPr>
          <w:color w:val="FF0000"/>
          <w:sz w:val="28"/>
          <w:szCs w:val="28"/>
        </w:rPr>
        <w:t>,</w:t>
      </w:r>
      <w:r w:rsidR="009861CE" w:rsidRPr="001474D8">
        <w:rPr>
          <w:color w:val="FF0000"/>
          <w:sz w:val="28"/>
          <w:szCs w:val="28"/>
        </w:rPr>
        <w:t xml:space="preserve"> </w:t>
      </w:r>
      <w:r w:rsidRPr="001474D8">
        <w:rPr>
          <w:color w:val="FF0000"/>
          <w:sz w:val="28"/>
          <w:szCs w:val="28"/>
        </w:rPr>
        <w:t>следует</w:t>
      </w:r>
      <w:r w:rsidR="009861CE" w:rsidRPr="001474D8">
        <w:rPr>
          <w:color w:val="FF0000"/>
          <w:sz w:val="28"/>
          <w:szCs w:val="28"/>
        </w:rPr>
        <w:t xml:space="preserve"> </w:t>
      </w:r>
      <w:r w:rsidR="00C57CE0" w:rsidRPr="001474D8">
        <w:rPr>
          <w:color w:val="FF0000"/>
          <w:sz w:val="28"/>
          <w:szCs w:val="28"/>
        </w:rPr>
        <w:t>устанавливать</w:t>
      </w:r>
      <w:r w:rsidR="009861CE" w:rsidRPr="001474D8">
        <w:rPr>
          <w:color w:val="FF0000"/>
          <w:sz w:val="28"/>
          <w:szCs w:val="28"/>
        </w:rPr>
        <w:t xml:space="preserve"> </w:t>
      </w:r>
      <w:r w:rsidRPr="001474D8">
        <w:rPr>
          <w:color w:val="FF0000"/>
          <w:sz w:val="28"/>
          <w:szCs w:val="28"/>
        </w:rPr>
        <w:t>в</w:t>
      </w:r>
      <w:r w:rsidR="009861CE" w:rsidRPr="001474D8">
        <w:rPr>
          <w:color w:val="FF0000"/>
          <w:sz w:val="28"/>
          <w:szCs w:val="28"/>
        </w:rPr>
        <w:t xml:space="preserve"> </w:t>
      </w:r>
      <w:r w:rsidRPr="001474D8">
        <w:rPr>
          <w:color w:val="FF0000"/>
          <w:sz w:val="28"/>
          <w:szCs w:val="28"/>
        </w:rPr>
        <w:t>соответствии</w:t>
      </w:r>
      <w:r w:rsidR="009861CE" w:rsidRPr="001474D8">
        <w:rPr>
          <w:color w:val="FF0000"/>
          <w:sz w:val="28"/>
          <w:szCs w:val="28"/>
        </w:rPr>
        <w:t xml:space="preserve"> </w:t>
      </w:r>
      <w:r w:rsidRPr="001474D8">
        <w:rPr>
          <w:color w:val="FF0000"/>
          <w:sz w:val="28"/>
          <w:szCs w:val="28"/>
        </w:rPr>
        <w:t>с</w:t>
      </w:r>
      <w:r w:rsidR="009861CE" w:rsidRPr="001474D8">
        <w:rPr>
          <w:color w:val="FF0000"/>
          <w:sz w:val="28"/>
          <w:szCs w:val="28"/>
        </w:rPr>
        <w:t xml:space="preserve"> </w:t>
      </w:r>
      <w:r w:rsidRPr="001474D8">
        <w:rPr>
          <w:color w:val="FF0000"/>
          <w:sz w:val="28"/>
          <w:szCs w:val="28"/>
        </w:rPr>
        <w:t>СП</w:t>
      </w:r>
      <w:r w:rsidR="009861CE" w:rsidRPr="001474D8">
        <w:rPr>
          <w:color w:val="FF0000"/>
          <w:sz w:val="28"/>
          <w:szCs w:val="28"/>
        </w:rPr>
        <w:t xml:space="preserve"> </w:t>
      </w:r>
      <w:r w:rsidRPr="001474D8">
        <w:rPr>
          <w:color w:val="FF0000"/>
          <w:sz w:val="28"/>
          <w:szCs w:val="28"/>
        </w:rPr>
        <w:t>4.13130</w:t>
      </w:r>
      <w:r w:rsidR="00B74D28" w:rsidRPr="001474D8">
        <w:rPr>
          <w:color w:val="FF0000"/>
          <w:sz w:val="28"/>
          <w:szCs w:val="28"/>
        </w:rPr>
        <w:t>.</w:t>
      </w:r>
    </w:p>
    <w:p w14:paraId="3F386B61" w14:textId="48B503DD" w:rsidR="00760887" w:rsidRPr="001474D8" w:rsidRDefault="00F26779" w:rsidP="00760887">
      <w:pPr>
        <w:widowControl/>
        <w:spacing w:before="0" w:after="0"/>
        <w:rPr>
          <w:color w:val="FF0000"/>
          <w:sz w:val="28"/>
          <w:szCs w:val="28"/>
        </w:rPr>
      </w:pPr>
      <w:r w:rsidRPr="001474D8">
        <w:rPr>
          <w:bCs/>
          <w:color w:val="FF0000"/>
          <w:sz w:val="28"/>
          <w:szCs w:val="28"/>
        </w:rPr>
        <w:fldChar w:fldCharType="begin"/>
      </w:r>
      <w:r w:rsidRPr="001474D8">
        <w:rPr>
          <w:bCs/>
          <w:color w:val="FF0000"/>
          <w:sz w:val="28"/>
          <w:szCs w:val="28"/>
        </w:rPr>
        <w:instrText xml:space="preserve"> REF  раздел_10  \* MERGEFORMAT </w:instrText>
      </w:r>
      <w:r w:rsidRPr="001474D8">
        <w:rPr>
          <w:bCs/>
          <w:color w:val="FF0000"/>
          <w:sz w:val="28"/>
          <w:szCs w:val="28"/>
        </w:rPr>
        <w:fldChar w:fldCharType="separate"/>
      </w:r>
      <w:r w:rsidR="00AE7126" w:rsidRPr="001474D8">
        <w:rPr>
          <w:bCs/>
          <w:color w:val="FF0000"/>
          <w:sz w:val="28"/>
          <w:szCs w:val="28"/>
        </w:rPr>
        <w:t>10</w:t>
      </w:r>
      <w:r w:rsidRPr="001474D8">
        <w:rPr>
          <w:bCs/>
          <w:color w:val="FF0000"/>
          <w:sz w:val="28"/>
          <w:szCs w:val="28"/>
        </w:rPr>
        <w:fldChar w:fldCharType="end"/>
      </w:r>
      <w:r w:rsidR="00B74D28" w:rsidRPr="001474D8">
        <w:rPr>
          <w:bCs/>
          <w:color w:val="FF0000"/>
          <w:sz w:val="28"/>
          <w:szCs w:val="28"/>
        </w:rPr>
        <w:t>.</w:t>
      </w:r>
      <w:r w:rsidR="0084492F" w:rsidRPr="001474D8">
        <w:rPr>
          <w:bCs/>
          <w:noProof/>
          <w:color w:val="FF0000"/>
          <w:sz w:val="28"/>
          <w:szCs w:val="28"/>
        </w:rPr>
        <w:t>22</w:t>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насосных</w:t>
      </w:r>
      <w:r w:rsidR="009861CE" w:rsidRPr="001474D8">
        <w:rPr>
          <w:color w:val="FF0000"/>
          <w:sz w:val="28"/>
          <w:szCs w:val="28"/>
        </w:rPr>
        <w:t xml:space="preserve"> </w:t>
      </w:r>
      <w:r w:rsidR="00B74D28" w:rsidRPr="001474D8">
        <w:rPr>
          <w:color w:val="FF0000"/>
          <w:sz w:val="28"/>
          <w:szCs w:val="28"/>
        </w:rPr>
        <w:t>станциях</w:t>
      </w:r>
      <w:r w:rsidR="009861CE" w:rsidRPr="001474D8">
        <w:rPr>
          <w:color w:val="FF0000"/>
          <w:sz w:val="28"/>
          <w:szCs w:val="28"/>
        </w:rPr>
        <w:t xml:space="preserve"> </w:t>
      </w:r>
      <w:r w:rsidR="00B74D28" w:rsidRPr="001474D8">
        <w:rPr>
          <w:color w:val="FF0000"/>
          <w:sz w:val="28"/>
          <w:szCs w:val="28"/>
        </w:rPr>
        <w:t>должна</w:t>
      </w:r>
      <w:r w:rsidR="009861CE" w:rsidRPr="001474D8">
        <w:rPr>
          <w:color w:val="FF0000"/>
          <w:sz w:val="28"/>
          <w:szCs w:val="28"/>
        </w:rPr>
        <w:t xml:space="preserve"> </w:t>
      </w:r>
      <w:r w:rsidR="00B74D28" w:rsidRPr="001474D8">
        <w:rPr>
          <w:color w:val="FF0000"/>
          <w:sz w:val="28"/>
          <w:szCs w:val="28"/>
        </w:rPr>
        <w:t>быть</w:t>
      </w:r>
      <w:r w:rsidR="009861CE" w:rsidRPr="001474D8">
        <w:rPr>
          <w:color w:val="FF0000"/>
          <w:sz w:val="28"/>
          <w:szCs w:val="28"/>
        </w:rPr>
        <w:t xml:space="preserve"> </w:t>
      </w:r>
      <w:r w:rsidR="00B74D28" w:rsidRPr="001474D8">
        <w:rPr>
          <w:color w:val="FF0000"/>
          <w:sz w:val="28"/>
          <w:szCs w:val="28"/>
        </w:rPr>
        <w:t>предусмотрена</w:t>
      </w:r>
      <w:r w:rsidR="009861CE" w:rsidRPr="001474D8">
        <w:rPr>
          <w:color w:val="FF0000"/>
          <w:sz w:val="28"/>
          <w:szCs w:val="28"/>
        </w:rPr>
        <w:t xml:space="preserve"> </w:t>
      </w:r>
      <w:r w:rsidR="00B74D28" w:rsidRPr="001474D8">
        <w:rPr>
          <w:color w:val="FF0000"/>
          <w:sz w:val="28"/>
          <w:szCs w:val="28"/>
        </w:rPr>
        <w:t>установка</w:t>
      </w:r>
      <w:r w:rsidR="009861CE" w:rsidRPr="001474D8">
        <w:rPr>
          <w:color w:val="FF0000"/>
          <w:sz w:val="28"/>
          <w:szCs w:val="28"/>
        </w:rPr>
        <w:t xml:space="preserve"> </w:t>
      </w:r>
      <w:r w:rsidR="00B74D28" w:rsidRPr="001474D8">
        <w:rPr>
          <w:color w:val="FF0000"/>
          <w:sz w:val="28"/>
          <w:szCs w:val="28"/>
        </w:rPr>
        <w:t>контрольно-измерительной</w:t>
      </w:r>
      <w:r w:rsidR="009861CE" w:rsidRPr="001474D8">
        <w:rPr>
          <w:color w:val="FF0000"/>
          <w:sz w:val="28"/>
          <w:szCs w:val="28"/>
        </w:rPr>
        <w:t xml:space="preserve"> </w:t>
      </w:r>
      <w:r w:rsidR="00B74D28" w:rsidRPr="001474D8">
        <w:rPr>
          <w:color w:val="FF0000"/>
          <w:sz w:val="28"/>
          <w:szCs w:val="28"/>
        </w:rPr>
        <w:t>аппаратуры</w:t>
      </w:r>
      <w:r w:rsidR="009861CE" w:rsidRPr="001474D8">
        <w:rPr>
          <w:color w:val="FF0000"/>
          <w:sz w:val="28"/>
          <w:szCs w:val="28"/>
        </w:rPr>
        <w:t xml:space="preserve"> </w:t>
      </w:r>
      <w:r w:rsidR="00B74D28" w:rsidRPr="001474D8">
        <w:rPr>
          <w:color w:val="FF0000"/>
          <w:sz w:val="28"/>
          <w:szCs w:val="28"/>
        </w:rPr>
        <w:t>в</w:t>
      </w:r>
      <w:r w:rsidR="009861CE" w:rsidRPr="001474D8">
        <w:rPr>
          <w:color w:val="FF0000"/>
          <w:sz w:val="28"/>
          <w:szCs w:val="28"/>
        </w:rPr>
        <w:t xml:space="preserve"> </w:t>
      </w:r>
      <w:r w:rsidR="00B74D28" w:rsidRPr="001474D8">
        <w:rPr>
          <w:color w:val="FF0000"/>
          <w:sz w:val="28"/>
          <w:szCs w:val="28"/>
        </w:rPr>
        <w:t>соответствии</w:t>
      </w:r>
      <w:r w:rsidR="009861CE" w:rsidRPr="001474D8">
        <w:rPr>
          <w:color w:val="FF0000"/>
          <w:sz w:val="28"/>
          <w:szCs w:val="28"/>
        </w:rPr>
        <w:t xml:space="preserve"> </w:t>
      </w:r>
      <w:r w:rsidR="00B74D28" w:rsidRPr="001474D8">
        <w:rPr>
          <w:color w:val="FF0000"/>
          <w:sz w:val="28"/>
          <w:szCs w:val="28"/>
        </w:rPr>
        <w:t>с</w:t>
      </w:r>
      <w:r w:rsidR="009861CE" w:rsidRPr="001474D8">
        <w:rPr>
          <w:color w:val="FF0000"/>
          <w:sz w:val="28"/>
          <w:szCs w:val="28"/>
        </w:rPr>
        <w:t xml:space="preserve"> </w:t>
      </w:r>
      <w:r w:rsidR="00B74D28" w:rsidRPr="001474D8">
        <w:rPr>
          <w:color w:val="FF0000"/>
          <w:sz w:val="28"/>
          <w:szCs w:val="28"/>
        </w:rPr>
        <w:t>раздел</w:t>
      </w:r>
      <w:r w:rsidR="00CF40EF" w:rsidRPr="001474D8">
        <w:rPr>
          <w:color w:val="FF0000"/>
          <w:sz w:val="28"/>
          <w:szCs w:val="28"/>
        </w:rPr>
        <w:t>ом</w:t>
      </w:r>
      <w:r w:rsidR="009861CE" w:rsidRPr="001474D8">
        <w:rPr>
          <w:color w:val="FF0000"/>
          <w:sz w:val="28"/>
          <w:szCs w:val="28"/>
        </w:rPr>
        <w:t xml:space="preserve"> </w:t>
      </w:r>
      <w:r w:rsidR="00B74D28" w:rsidRPr="001474D8">
        <w:rPr>
          <w:color w:val="FF0000"/>
          <w:sz w:val="28"/>
          <w:szCs w:val="28"/>
        </w:rPr>
        <w:t>14.</w:t>
      </w:r>
      <w:bookmarkStart w:id="226" w:name="_Toc310589340"/>
      <w:bookmarkStart w:id="227" w:name="_Toc313339602"/>
    </w:p>
    <w:p w14:paraId="727C5076" w14:textId="77777777" w:rsidR="00760887" w:rsidRPr="0016404E" w:rsidRDefault="00760887" w:rsidP="00760887">
      <w:pPr>
        <w:widowControl/>
        <w:spacing w:before="0" w:after="0"/>
        <w:rPr>
          <w:sz w:val="28"/>
          <w:szCs w:val="28"/>
        </w:rPr>
      </w:pPr>
    </w:p>
    <w:p w14:paraId="2627B21C" w14:textId="77777777" w:rsidR="00B74D28" w:rsidRPr="0016404E" w:rsidRDefault="00C331EE" w:rsidP="00760887">
      <w:pPr>
        <w:widowControl/>
        <w:spacing w:before="0" w:after="0"/>
        <w:rPr>
          <w:b/>
          <w:bCs/>
          <w:sz w:val="28"/>
          <w:szCs w:val="28"/>
        </w:rPr>
      </w:pPr>
      <w:r w:rsidRPr="0016404E">
        <w:rPr>
          <w:b/>
          <w:bCs/>
          <w:sz w:val="28"/>
          <w:szCs w:val="28"/>
        </w:rPr>
        <w:t>1</w:t>
      </w:r>
      <w:r w:rsidR="00A31BBB" w:rsidRPr="0016404E">
        <w:rPr>
          <w:b/>
          <w:bCs/>
          <w:sz w:val="28"/>
          <w:szCs w:val="28"/>
        </w:rPr>
        <w:t>1</w:t>
      </w:r>
      <w:r w:rsidR="009861CE" w:rsidRPr="0016404E">
        <w:rPr>
          <w:b/>
          <w:bCs/>
          <w:sz w:val="28"/>
          <w:szCs w:val="28"/>
        </w:rPr>
        <w:t xml:space="preserve"> </w:t>
      </w:r>
      <w:r w:rsidR="00B74D28" w:rsidRPr="0016404E">
        <w:rPr>
          <w:b/>
          <w:bCs/>
          <w:sz w:val="28"/>
          <w:szCs w:val="28"/>
        </w:rPr>
        <w:t>Водоводы,</w:t>
      </w:r>
      <w:r w:rsidR="009861CE" w:rsidRPr="0016404E">
        <w:rPr>
          <w:b/>
          <w:bCs/>
          <w:sz w:val="28"/>
          <w:szCs w:val="28"/>
        </w:rPr>
        <w:t xml:space="preserve"> </w:t>
      </w:r>
      <w:r w:rsidR="00B74D28" w:rsidRPr="0016404E">
        <w:rPr>
          <w:b/>
          <w:bCs/>
          <w:sz w:val="28"/>
          <w:szCs w:val="28"/>
        </w:rPr>
        <w:t>водопроводные</w:t>
      </w:r>
      <w:r w:rsidR="009861CE" w:rsidRPr="0016404E">
        <w:rPr>
          <w:b/>
          <w:bCs/>
          <w:sz w:val="28"/>
          <w:szCs w:val="28"/>
        </w:rPr>
        <w:t xml:space="preserve"> </w:t>
      </w:r>
      <w:r w:rsidR="00B74D28" w:rsidRPr="0016404E">
        <w:rPr>
          <w:b/>
          <w:bCs/>
          <w:sz w:val="28"/>
          <w:szCs w:val="28"/>
        </w:rPr>
        <w:t>сети</w:t>
      </w:r>
      <w:r w:rsidR="009861CE" w:rsidRPr="0016404E">
        <w:rPr>
          <w:b/>
          <w:bCs/>
          <w:sz w:val="28"/>
          <w:szCs w:val="28"/>
        </w:rPr>
        <w:t xml:space="preserve"> </w:t>
      </w:r>
      <w:r w:rsidR="00B74D28" w:rsidRPr="0016404E">
        <w:rPr>
          <w:b/>
          <w:bCs/>
          <w:sz w:val="28"/>
          <w:szCs w:val="28"/>
        </w:rPr>
        <w:t>и</w:t>
      </w:r>
      <w:r w:rsidR="009861CE" w:rsidRPr="0016404E">
        <w:rPr>
          <w:b/>
          <w:bCs/>
          <w:sz w:val="28"/>
          <w:szCs w:val="28"/>
        </w:rPr>
        <w:t xml:space="preserve"> </w:t>
      </w:r>
      <w:r w:rsidR="00B74D28" w:rsidRPr="0016404E">
        <w:rPr>
          <w:b/>
          <w:bCs/>
          <w:sz w:val="28"/>
          <w:szCs w:val="28"/>
        </w:rPr>
        <w:t>сооружения</w:t>
      </w:r>
      <w:r w:rsidR="009861CE" w:rsidRPr="0016404E">
        <w:rPr>
          <w:b/>
          <w:bCs/>
          <w:sz w:val="28"/>
          <w:szCs w:val="28"/>
        </w:rPr>
        <w:t xml:space="preserve"> </w:t>
      </w:r>
      <w:r w:rsidR="00B74D28" w:rsidRPr="0016404E">
        <w:rPr>
          <w:b/>
          <w:bCs/>
          <w:sz w:val="28"/>
          <w:szCs w:val="28"/>
        </w:rPr>
        <w:t>на</w:t>
      </w:r>
      <w:r w:rsidR="009861CE" w:rsidRPr="0016404E">
        <w:rPr>
          <w:b/>
          <w:bCs/>
          <w:sz w:val="28"/>
          <w:szCs w:val="28"/>
        </w:rPr>
        <w:t xml:space="preserve"> </w:t>
      </w:r>
      <w:r w:rsidR="00B74D28" w:rsidRPr="0016404E">
        <w:rPr>
          <w:b/>
          <w:bCs/>
          <w:sz w:val="28"/>
          <w:szCs w:val="28"/>
        </w:rPr>
        <w:t>них</w:t>
      </w:r>
      <w:bookmarkEnd w:id="226"/>
      <w:bookmarkEnd w:id="227"/>
    </w:p>
    <w:p w14:paraId="5BE89DBC" w14:textId="77777777" w:rsidR="00B74D28" w:rsidRPr="0030275C" w:rsidRDefault="00B74D28" w:rsidP="00E267D2">
      <w:pPr>
        <w:widowControl/>
        <w:spacing w:before="0" w:after="0"/>
        <w:rPr>
          <w:color w:val="FF0000"/>
          <w:sz w:val="28"/>
          <w:szCs w:val="28"/>
        </w:rPr>
      </w:pPr>
      <w:bookmarkStart w:id="228" w:name="раздел_11"/>
      <w:r w:rsidRPr="0030275C">
        <w:rPr>
          <w:color w:val="FF0000"/>
          <w:sz w:val="28"/>
          <w:szCs w:val="28"/>
        </w:rPr>
        <w:t>11</w:t>
      </w:r>
      <w:bookmarkEnd w:id="228"/>
      <w:r w:rsidRPr="0030275C">
        <w:rPr>
          <w:color w:val="FF0000"/>
          <w:sz w:val="28"/>
          <w:szCs w:val="28"/>
        </w:rPr>
        <w:t>.</w:t>
      </w:r>
      <w:r w:rsidR="0084492F" w:rsidRPr="0030275C">
        <w:rPr>
          <w:noProof/>
          <w:color w:val="FF0000"/>
          <w:sz w:val="28"/>
          <w:szCs w:val="28"/>
        </w:rPr>
        <w:t>1</w:t>
      </w:r>
      <w:r w:rsidR="009861CE" w:rsidRPr="0030275C">
        <w:rPr>
          <w:color w:val="FF0000"/>
          <w:sz w:val="28"/>
          <w:szCs w:val="28"/>
        </w:rPr>
        <w:t xml:space="preserve"> </w:t>
      </w:r>
      <w:r w:rsidRPr="0030275C">
        <w:rPr>
          <w:color w:val="FF0000"/>
          <w:sz w:val="28"/>
          <w:szCs w:val="28"/>
        </w:rPr>
        <w:t>Количество</w:t>
      </w:r>
      <w:r w:rsidR="009861CE" w:rsidRPr="0030275C">
        <w:rPr>
          <w:color w:val="FF0000"/>
          <w:sz w:val="28"/>
          <w:szCs w:val="28"/>
        </w:rPr>
        <w:t xml:space="preserve"> </w:t>
      </w:r>
      <w:r w:rsidRPr="0030275C">
        <w:rPr>
          <w:color w:val="FF0000"/>
          <w:sz w:val="28"/>
          <w:szCs w:val="28"/>
        </w:rPr>
        <w:t>линий</w:t>
      </w:r>
      <w:r w:rsidR="009861CE" w:rsidRPr="0030275C">
        <w:rPr>
          <w:color w:val="FF0000"/>
          <w:sz w:val="28"/>
          <w:szCs w:val="28"/>
        </w:rPr>
        <w:t xml:space="preserve"> </w:t>
      </w:r>
      <w:r w:rsidRPr="0030275C">
        <w:rPr>
          <w:color w:val="FF0000"/>
          <w:sz w:val="28"/>
          <w:szCs w:val="28"/>
        </w:rPr>
        <w:t>водоводов</w:t>
      </w:r>
      <w:r w:rsidR="009861CE" w:rsidRPr="0030275C">
        <w:rPr>
          <w:color w:val="FF0000"/>
          <w:sz w:val="28"/>
          <w:szCs w:val="28"/>
        </w:rPr>
        <w:t xml:space="preserve"> </w:t>
      </w:r>
      <w:r w:rsidRPr="0030275C">
        <w:rPr>
          <w:color w:val="FF0000"/>
          <w:sz w:val="28"/>
          <w:szCs w:val="28"/>
        </w:rPr>
        <w:t>следует</w:t>
      </w:r>
      <w:r w:rsidR="009861CE" w:rsidRPr="0030275C">
        <w:rPr>
          <w:color w:val="FF0000"/>
          <w:sz w:val="28"/>
          <w:szCs w:val="28"/>
        </w:rPr>
        <w:t xml:space="preserve"> </w:t>
      </w:r>
      <w:r w:rsidRPr="0030275C">
        <w:rPr>
          <w:color w:val="FF0000"/>
          <w:sz w:val="28"/>
          <w:szCs w:val="28"/>
        </w:rPr>
        <w:t>принимать</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учетом</w:t>
      </w:r>
      <w:r w:rsidR="009861CE" w:rsidRPr="0030275C">
        <w:rPr>
          <w:color w:val="FF0000"/>
          <w:sz w:val="28"/>
          <w:szCs w:val="28"/>
        </w:rPr>
        <w:t xml:space="preserve"> </w:t>
      </w:r>
      <w:r w:rsidRPr="0030275C">
        <w:rPr>
          <w:color w:val="FF0000"/>
          <w:sz w:val="28"/>
          <w:szCs w:val="28"/>
        </w:rPr>
        <w:t>категории</w:t>
      </w:r>
      <w:r w:rsidR="009861CE" w:rsidRPr="0030275C">
        <w:rPr>
          <w:color w:val="FF0000"/>
          <w:sz w:val="28"/>
          <w:szCs w:val="28"/>
        </w:rPr>
        <w:t xml:space="preserve"> </w:t>
      </w:r>
      <w:r w:rsidRPr="0030275C">
        <w:rPr>
          <w:color w:val="FF0000"/>
          <w:sz w:val="28"/>
          <w:szCs w:val="28"/>
        </w:rPr>
        <w:t>обеспеченности</w:t>
      </w:r>
      <w:r w:rsidR="009861CE" w:rsidRPr="0030275C">
        <w:rPr>
          <w:color w:val="FF0000"/>
          <w:sz w:val="28"/>
          <w:szCs w:val="28"/>
        </w:rPr>
        <w:t xml:space="preserve"> </w:t>
      </w:r>
      <w:r w:rsidRPr="0030275C">
        <w:rPr>
          <w:color w:val="FF0000"/>
          <w:sz w:val="28"/>
          <w:szCs w:val="28"/>
        </w:rPr>
        <w:t>подачи</w:t>
      </w:r>
      <w:r w:rsidR="009861CE" w:rsidRPr="0030275C">
        <w:rPr>
          <w:color w:val="FF0000"/>
          <w:sz w:val="28"/>
          <w:szCs w:val="28"/>
        </w:rPr>
        <w:t xml:space="preserve"> </w:t>
      </w:r>
      <w:r w:rsidRPr="0030275C">
        <w:rPr>
          <w:color w:val="FF0000"/>
          <w:sz w:val="28"/>
          <w:szCs w:val="28"/>
        </w:rPr>
        <w:t>воды</w:t>
      </w:r>
      <w:r w:rsidR="009861CE" w:rsidRPr="0030275C">
        <w:rPr>
          <w:color w:val="FF0000"/>
          <w:sz w:val="28"/>
          <w:szCs w:val="28"/>
        </w:rPr>
        <w:t xml:space="preserve"> </w:t>
      </w:r>
      <w:r w:rsidRPr="0030275C">
        <w:rPr>
          <w:color w:val="FF0000"/>
          <w:sz w:val="28"/>
          <w:szCs w:val="28"/>
        </w:rPr>
        <w:t>системы</w:t>
      </w:r>
      <w:r w:rsidR="009861CE" w:rsidRPr="0030275C">
        <w:rPr>
          <w:color w:val="FF0000"/>
          <w:sz w:val="28"/>
          <w:szCs w:val="28"/>
        </w:rPr>
        <w:t xml:space="preserve"> </w:t>
      </w:r>
      <w:r w:rsidRPr="0030275C">
        <w:rPr>
          <w:color w:val="FF0000"/>
          <w:sz w:val="28"/>
          <w:szCs w:val="28"/>
        </w:rPr>
        <w:t>водоснабжения</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очередности</w:t>
      </w:r>
      <w:r w:rsidR="009861CE" w:rsidRPr="0030275C">
        <w:rPr>
          <w:color w:val="FF0000"/>
          <w:sz w:val="28"/>
          <w:szCs w:val="28"/>
        </w:rPr>
        <w:t xml:space="preserve"> </w:t>
      </w:r>
      <w:r w:rsidRPr="0030275C">
        <w:rPr>
          <w:color w:val="FF0000"/>
          <w:sz w:val="28"/>
          <w:szCs w:val="28"/>
        </w:rPr>
        <w:t>строительства.</w:t>
      </w:r>
    </w:p>
    <w:bookmarkStart w:id="229" w:name="п92"/>
    <w:p w14:paraId="05F80CAB" w14:textId="20001ABB" w:rsidR="00B74D28" w:rsidRPr="0030275C" w:rsidRDefault="00B74D28" w:rsidP="00E267D2">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Pr="0030275C">
        <w:rPr>
          <w:color w:val="FF0000"/>
          <w:sz w:val="28"/>
          <w:szCs w:val="28"/>
        </w:rPr>
        <w:t>.</w:t>
      </w:r>
      <w:bookmarkEnd w:id="229"/>
      <w:r w:rsidR="0084492F" w:rsidRPr="0030275C">
        <w:rPr>
          <w:noProof/>
          <w:color w:val="FF0000"/>
          <w:sz w:val="28"/>
          <w:szCs w:val="28"/>
        </w:rPr>
        <w:t>2</w:t>
      </w:r>
      <w:r w:rsidR="009861CE" w:rsidRPr="0030275C">
        <w:rPr>
          <w:color w:val="FF0000"/>
          <w:sz w:val="28"/>
          <w:szCs w:val="28"/>
        </w:rPr>
        <w:t xml:space="preserve"> </w:t>
      </w:r>
      <w:r w:rsidRPr="0030275C">
        <w:rPr>
          <w:color w:val="FF0000"/>
          <w:sz w:val="28"/>
          <w:szCs w:val="28"/>
        </w:rPr>
        <w:t>При</w:t>
      </w:r>
      <w:r w:rsidR="009861CE" w:rsidRPr="0030275C">
        <w:rPr>
          <w:color w:val="FF0000"/>
          <w:sz w:val="28"/>
          <w:szCs w:val="28"/>
        </w:rPr>
        <w:t xml:space="preserve"> </w:t>
      </w:r>
      <w:r w:rsidRPr="0030275C">
        <w:rPr>
          <w:color w:val="FF0000"/>
          <w:sz w:val="28"/>
          <w:szCs w:val="28"/>
        </w:rPr>
        <w:t>прокладке</w:t>
      </w:r>
      <w:r w:rsidR="009861CE" w:rsidRPr="0030275C">
        <w:rPr>
          <w:color w:val="FF0000"/>
          <w:sz w:val="28"/>
          <w:szCs w:val="28"/>
        </w:rPr>
        <w:t xml:space="preserve"> </w:t>
      </w:r>
      <w:r w:rsidRPr="0030275C">
        <w:rPr>
          <w:color w:val="FF0000"/>
          <w:sz w:val="28"/>
          <w:szCs w:val="28"/>
        </w:rPr>
        <w:t>водоводов</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две</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более</w:t>
      </w:r>
      <w:r w:rsidR="009861CE" w:rsidRPr="0030275C">
        <w:rPr>
          <w:color w:val="FF0000"/>
          <w:sz w:val="28"/>
          <w:szCs w:val="28"/>
        </w:rPr>
        <w:t xml:space="preserve"> </w:t>
      </w:r>
      <w:r w:rsidRPr="0030275C">
        <w:rPr>
          <w:color w:val="FF0000"/>
          <w:sz w:val="28"/>
          <w:szCs w:val="28"/>
        </w:rPr>
        <w:t>линий</w:t>
      </w:r>
      <w:r w:rsidR="009861CE" w:rsidRPr="0030275C">
        <w:rPr>
          <w:color w:val="FF0000"/>
          <w:sz w:val="28"/>
          <w:szCs w:val="28"/>
        </w:rPr>
        <w:t xml:space="preserve"> </w:t>
      </w:r>
      <w:r w:rsidRPr="0030275C">
        <w:rPr>
          <w:color w:val="FF0000"/>
          <w:sz w:val="28"/>
          <w:szCs w:val="28"/>
        </w:rPr>
        <w:t>необходимость</w:t>
      </w:r>
      <w:r w:rsidR="009861CE" w:rsidRPr="0030275C">
        <w:rPr>
          <w:color w:val="FF0000"/>
          <w:sz w:val="28"/>
          <w:szCs w:val="28"/>
        </w:rPr>
        <w:t xml:space="preserve"> </w:t>
      </w:r>
      <w:r w:rsidRPr="0030275C">
        <w:rPr>
          <w:color w:val="FF0000"/>
          <w:sz w:val="28"/>
          <w:szCs w:val="28"/>
        </w:rPr>
        <w:t>устройства</w:t>
      </w:r>
      <w:r w:rsidR="009861CE" w:rsidRPr="0030275C">
        <w:rPr>
          <w:color w:val="FF0000"/>
          <w:sz w:val="28"/>
          <w:szCs w:val="28"/>
        </w:rPr>
        <w:t xml:space="preserve"> </w:t>
      </w:r>
      <w:r w:rsidRPr="0030275C">
        <w:rPr>
          <w:color w:val="FF0000"/>
          <w:sz w:val="28"/>
          <w:szCs w:val="28"/>
        </w:rPr>
        <w:t>переключений</w:t>
      </w:r>
      <w:r w:rsidR="009861CE" w:rsidRPr="0030275C">
        <w:rPr>
          <w:color w:val="FF0000"/>
          <w:sz w:val="28"/>
          <w:szCs w:val="28"/>
        </w:rPr>
        <w:t xml:space="preserve"> </w:t>
      </w:r>
      <w:r w:rsidRPr="0030275C">
        <w:rPr>
          <w:color w:val="FF0000"/>
          <w:sz w:val="28"/>
          <w:szCs w:val="28"/>
        </w:rPr>
        <w:t>между</w:t>
      </w:r>
      <w:r w:rsidR="009861CE" w:rsidRPr="0030275C">
        <w:rPr>
          <w:color w:val="FF0000"/>
          <w:sz w:val="28"/>
          <w:szCs w:val="28"/>
        </w:rPr>
        <w:t xml:space="preserve"> </w:t>
      </w:r>
      <w:r w:rsidRPr="0030275C">
        <w:rPr>
          <w:color w:val="FF0000"/>
          <w:sz w:val="28"/>
          <w:szCs w:val="28"/>
        </w:rPr>
        <w:t>ними</w:t>
      </w:r>
      <w:r w:rsidR="009861CE" w:rsidRPr="0030275C">
        <w:rPr>
          <w:color w:val="FF0000"/>
          <w:sz w:val="28"/>
          <w:szCs w:val="28"/>
        </w:rPr>
        <w:t xml:space="preserve"> </w:t>
      </w:r>
      <w:r w:rsidRPr="0030275C">
        <w:rPr>
          <w:color w:val="FF0000"/>
          <w:sz w:val="28"/>
          <w:szCs w:val="28"/>
        </w:rPr>
        <w:t>следует</w:t>
      </w:r>
      <w:r w:rsidR="009861CE" w:rsidRPr="0030275C">
        <w:rPr>
          <w:color w:val="FF0000"/>
          <w:sz w:val="28"/>
          <w:szCs w:val="28"/>
        </w:rPr>
        <w:t xml:space="preserve"> </w:t>
      </w:r>
      <w:r w:rsidRPr="0030275C">
        <w:rPr>
          <w:color w:val="FF0000"/>
          <w:sz w:val="28"/>
          <w:szCs w:val="28"/>
        </w:rPr>
        <w:t>определять</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зависимости</w:t>
      </w:r>
      <w:r w:rsidR="009861CE" w:rsidRPr="0030275C">
        <w:rPr>
          <w:color w:val="FF0000"/>
          <w:sz w:val="28"/>
          <w:szCs w:val="28"/>
        </w:rPr>
        <w:t xml:space="preserve"> </w:t>
      </w:r>
      <w:r w:rsidRPr="0030275C">
        <w:rPr>
          <w:color w:val="FF0000"/>
          <w:sz w:val="28"/>
          <w:szCs w:val="28"/>
        </w:rPr>
        <w:t>от</w:t>
      </w:r>
      <w:r w:rsidR="009861CE" w:rsidRPr="0030275C">
        <w:rPr>
          <w:color w:val="FF0000"/>
          <w:sz w:val="28"/>
          <w:szCs w:val="28"/>
        </w:rPr>
        <w:t xml:space="preserve"> </w:t>
      </w:r>
      <w:r w:rsidRPr="0030275C">
        <w:rPr>
          <w:color w:val="FF0000"/>
          <w:sz w:val="28"/>
          <w:szCs w:val="28"/>
        </w:rPr>
        <w:t>количества</w:t>
      </w:r>
      <w:r w:rsidR="009861CE" w:rsidRPr="0030275C">
        <w:rPr>
          <w:color w:val="FF0000"/>
          <w:sz w:val="28"/>
          <w:szCs w:val="28"/>
        </w:rPr>
        <w:t xml:space="preserve"> </w:t>
      </w:r>
      <w:r w:rsidRPr="0030275C">
        <w:rPr>
          <w:color w:val="FF0000"/>
          <w:sz w:val="28"/>
          <w:szCs w:val="28"/>
        </w:rPr>
        <w:t>независимых</w:t>
      </w:r>
      <w:r w:rsidR="009861CE" w:rsidRPr="0030275C">
        <w:rPr>
          <w:color w:val="FF0000"/>
          <w:sz w:val="28"/>
          <w:szCs w:val="28"/>
        </w:rPr>
        <w:t xml:space="preserve"> </w:t>
      </w:r>
      <w:r w:rsidRPr="0030275C">
        <w:rPr>
          <w:color w:val="FF0000"/>
          <w:sz w:val="28"/>
          <w:szCs w:val="28"/>
        </w:rPr>
        <w:t>водозаборных</w:t>
      </w:r>
      <w:r w:rsidR="009861CE" w:rsidRPr="0030275C">
        <w:rPr>
          <w:color w:val="FF0000"/>
          <w:sz w:val="28"/>
          <w:szCs w:val="28"/>
        </w:rPr>
        <w:t xml:space="preserve"> </w:t>
      </w:r>
      <w:r w:rsidRPr="0030275C">
        <w:rPr>
          <w:color w:val="FF0000"/>
          <w:sz w:val="28"/>
          <w:szCs w:val="28"/>
        </w:rPr>
        <w:t>сооружений</w:t>
      </w:r>
      <w:r w:rsidR="009861CE" w:rsidRPr="0030275C">
        <w:rPr>
          <w:color w:val="FF0000"/>
          <w:sz w:val="28"/>
          <w:szCs w:val="28"/>
        </w:rPr>
        <w:t xml:space="preserve"> </w:t>
      </w:r>
      <w:r w:rsidRPr="0030275C">
        <w:rPr>
          <w:color w:val="FF0000"/>
          <w:sz w:val="28"/>
          <w:szCs w:val="28"/>
        </w:rPr>
        <w:t>или</w:t>
      </w:r>
      <w:r w:rsidR="009861CE" w:rsidRPr="0030275C">
        <w:rPr>
          <w:color w:val="FF0000"/>
          <w:sz w:val="28"/>
          <w:szCs w:val="28"/>
        </w:rPr>
        <w:t xml:space="preserve"> </w:t>
      </w:r>
      <w:r w:rsidRPr="0030275C">
        <w:rPr>
          <w:color w:val="FF0000"/>
          <w:sz w:val="28"/>
          <w:szCs w:val="28"/>
        </w:rPr>
        <w:t>линий</w:t>
      </w:r>
      <w:r w:rsidR="009861CE" w:rsidRPr="0030275C">
        <w:rPr>
          <w:color w:val="FF0000"/>
          <w:sz w:val="28"/>
          <w:szCs w:val="28"/>
        </w:rPr>
        <w:t xml:space="preserve"> </w:t>
      </w:r>
      <w:r w:rsidRPr="0030275C">
        <w:rPr>
          <w:color w:val="FF0000"/>
          <w:sz w:val="28"/>
          <w:szCs w:val="28"/>
        </w:rPr>
        <w:t>водоводов,</w:t>
      </w:r>
      <w:r w:rsidR="009861CE" w:rsidRPr="0030275C">
        <w:rPr>
          <w:color w:val="FF0000"/>
          <w:sz w:val="28"/>
          <w:szCs w:val="28"/>
        </w:rPr>
        <w:t xml:space="preserve"> </w:t>
      </w:r>
      <w:r w:rsidRPr="0030275C">
        <w:rPr>
          <w:color w:val="FF0000"/>
          <w:sz w:val="28"/>
          <w:szCs w:val="28"/>
        </w:rPr>
        <w:t>подающих</w:t>
      </w:r>
      <w:r w:rsidR="009861CE" w:rsidRPr="0030275C">
        <w:rPr>
          <w:color w:val="FF0000"/>
          <w:sz w:val="28"/>
          <w:szCs w:val="28"/>
        </w:rPr>
        <w:t xml:space="preserve"> </w:t>
      </w:r>
      <w:r w:rsidRPr="0030275C">
        <w:rPr>
          <w:color w:val="FF0000"/>
          <w:sz w:val="28"/>
          <w:szCs w:val="28"/>
        </w:rPr>
        <w:t>воду</w:t>
      </w:r>
      <w:r w:rsidR="009861CE" w:rsidRPr="0030275C">
        <w:rPr>
          <w:color w:val="FF0000"/>
          <w:sz w:val="28"/>
          <w:szCs w:val="28"/>
        </w:rPr>
        <w:t xml:space="preserve"> </w:t>
      </w:r>
      <w:r w:rsidRPr="0030275C">
        <w:rPr>
          <w:color w:val="FF0000"/>
          <w:sz w:val="28"/>
          <w:szCs w:val="28"/>
        </w:rPr>
        <w:t>потребителю,</w:t>
      </w:r>
      <w:r w:rsidR="009861CE" w:rsidRPr="0030275C">
        <w:rPr>
          <w:color w:val="FF0000"/>
          <w:sz w:val="28"/>
          <w:szCs w:val="28"/>
        </w:rPr>
        <w:t xml:space="preserve"> </w:t>
      </w:r>
      <w:r w:rsidRPr="0030275C">
        <w:rPr>
          <w:color w:val="FF0000"/>
          <w:sz w:val="28"/>
          <w:szCs w:val="28"/>
        </w:rPr>
        <w:t>при</w:t>
      </w:r>
      <w:r w:rsidR="009861CE" w:rsidRPr="0030275C">
        <w:rPr>
          <w:color w:val="FF0000"/>
          <w:sz w:val="28"/>
          <w:szCs w:val="28"/>
        </w:rPr>
        <w:t xml:space="preserve"> </w:t>
      </w:r>
      <w:r w:rsidRPr="0030275C">
        <w:rPr>
          <w:color w:val="FF0000"/>
          <w:sz w:val="28"/>
          <w:szCs w:val="28"/>
        </w:rPr>
        <w:t>этом</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случае</w:t>
      </w:r>
      <w:r w:rsidR="009861CE" w:rsidRPr="0030275C">
        <w:rPr>
          <w:color w:val="FF0000"/>
          <w:sz w:val="28"/>
          <w:szCs w:val="28"/>
        </w:rPr>
        <w:t xml:space="preserve"> </w:t>
      </w:r>
      <w:r w:rsidRPr="0030275C">
        <w:rPr>
          <w:color w:val="FF0000"/>
          <w:sz w:val="28"/>
          <w:szCs w:val="28"/>
        </w:rPr>
        <w:t>отключения</w:t>
      </w:r>
      <w:r w:rsidR="009861CE" w:rsidRPr="0030275C">
        <w:rPr>
          <w:color w:val="FF0000"/>
          <w:sz w:val="28"/>
          <w:szCs w:val="28"/>
        </w:rPr>
        <w:t xml:space="preserve"> </w:t>
      </w:r>
      <w:r w:rsidRPr="0030275C">
        <w:rPr>
          <w:color w:val="FF0000"/>
          <w:sz w:val="28"/>
          <w:szCs w:val="28"/>
        </w:rPr>
        <w:t>одного</w:t>
      </w:r>
      <w:r w:rsidR="009861CE" w:rsidRPr="0030275C">
        <w:rPr>
          <w:color w:val="FF0000"/>
          <w:sz w:val="28"/>
          <w:szCs w:val="28"/>
        </w:rPr>
        <w:t xml:space="preserve"> </w:t>
      </w:r>
      <w:r w:rsidRPr="0030275C">
        <w:rPr>
          <w:color w:val="FF0000"/>
          <w:sz w:val="28"/>
          <w:szCs w:val="28"/>
        </w:rPr>
        <w:t>водовода</w:t>
      </w:r>
      <w:r w:rsidR="009861CE" w:rsidRPr="0030275C">
        <w:rPr>
          <w:color w:val="FF0000"/>
          <w:sz w:val="28"/>
          <w:szCs w:val="28"/>
        </w:rPr>
        <w:t xml:space="preserve"> </w:t>
      </w:r>
      <w:r w:rsidRPr="0030275C">
        <w:rPr>
          <w:color w:val="FF0000"/>
          <w:sz w:val="28"/>
          <w:szCs w:val="28"/>
        </w:rPr>
        <w:t>или</w:t>
      </w:r>
      <w:r w:rsidR="009861CE" w:rsidRPr="0030275C">
        <w:rPr>
          <w:color w:val="FF0000"/>
          <w:sz w:val="28"/>
          <w:szCs w:val="28"/>
        </w:rPr>
        <w:t xml:space="preserve"> </w:t>
      </w:r>
      <w:r w:rsidRPr="0030275C">
        <w:rPr>
          <w:color w:val="FF0000"/>
          <w:sz w:val="28"/>
          <w:szCs w:val="28"/>
        </w:rPr>
        <w:t>его</w:t>
      </w:r>
      <w:r w:rsidR="009861CE" w:rsidRPr="0030275C">
        <w:rPr>
          <w:color w:val="FF0000"/>
          <w:sz w:val="28"/>
          <w:szCs w:val="28"/>
        </w:rPr>
        <w:t xml:space="preserve"> </w:t>
      </w:r>
      <w:r w:rsidRPr="0030275C">
        <w:rPr>
          <w:color w:val="FF0000"/>
          <w:sz w:val="28"/>
          <w:szCs w:val="28"/>
        </w:rPr>
        <w:t>участка</w:t>
      </w:r>
      <w:r w:rsidR="009861CE" w:rsidRPr="0030275C">
        <w:rPr>
          <w:color w:val="FF0000"/>
          <w:sz w:val="28"/>
          <w:szCs w:val="28"/>
        </w:rPr>
        <w:t xml:space="preserve"> </w:t>
      </w:r>
      <w:r w:rsidRPr="0030275C">
        <w:rPr>
          <w:color w:val="FF0000"/>
          <w:sz w:val="28"/>
          <w:szCs w:val="28"/>
        </w:rPr>
        <w:t>общую</w:t>
      </w:r>
      <w:r w:rsidR="009861CE" w:rsidRPr="0030275C">
        <w:rPr>
          <w:color w:val="FF0000"/>
          <w:sz w:val="28"/>
          <w:szCs w:val="28"/>
        </w:rPr>
        <w:t xml:space="preserve"> </w:t>
      </w:r>
      <w:r w:rsidRPr="0030275C">
        <w:rPr>
          <w:color w:val="FF0000"/>
          <w:sz w:val="28"/>
          <w:szCs w:val="28"/>
        </w:rPr>
        <w:t>подачу</w:t>
      </w:r>
      <w:r w:rsidR="009861CE" w:rsidRPr="0030275C">
        <w:rPr>
          <w:color w:val="FF0000"/>
          <w:sz w:val="28"/>
          <w:szCs w:val="28"/>
        </w:rPr>
        <w:t xml:space="preserve"> </w:t>
      </w:r>
      <w:r w:rsidRPr="0030275C">
        <w:rPr>
          <w:color w:val="FF0000"/>
          <w:sz w:val="28"/>
          <w:szCs w:val="28"/>
        </w:rPr>
        <w:t>воды</w:t>
      </w:r>
      <w:r w:rsidR="009861CE" w:rsidRPr="0030275C">
        <w:rPr>
          <w:color w:val="FF0000"/>
          <w:sz w:val="28"/>
          <w:szCs w:val="28"/>
        </w:rPr>
        <w:t xml:space="preserve"> </w:t>
      </w:r>
      <w:r w:rsidRPr="0030275C">
        <w:rPr>
          <w:color w:val="FF0000"/>
          <w:sz w:val="28"/>
          <w:szCs w:val="28"/>
        </w:rPr>
        <w:t>объекту</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хозяйственно-питьевые</w:t>
      </w:r>
      <w:r w:rsidR="009861CE" w:rsidRPr="0030275C">
        <w:rPr>
          <w:color w:val="FF0000"/>
          <w:sz w:val="28"/>
          <w:szCs w:val="28"/>
        </w:rPr>
        <w:t xml:space="preserve"> </w:t>
      </w:r>
      <w:r w:rsidRPr="0030275C">
        <w:rPr>
          <w:color w:val="FF0000"/>
          <w:sz w:val="28"/>
          <w:szCs w:val="28"/>
        </w:rPr>
        <w:t>нужды</w:t>
      </w:r>
      <w:r w:rsidR="009861CE" w:rsidRPr="0030275C">
        <w:rPr>
          <w:color w:val="FF0000"/>
          <w:sz w:val="28"/>
          <w:szCs w:val="28"/>
        </w:rPr>
        <w:t xml:space="preserve"> </w:t>
      </w:r>
      <w:r w:rsidRPr="0030275C">
        <w:rPr>
          <w:color w:val="FF0000"/>
          <w:sz w:val="28"/>
          <w:szCs w:val="28"/>
        </w:rPr>
        <w:t>допускается</w:t>
      </w:r>
      <w:r w:rsidR="009861CE" w:rsidRPr="0030275C">
        <w:rPr>
          <w:color w:val="FF0000"/>
          <w:sz w:val="28"/>
          <w:szCs w:val="28"/>
        </w:rPr>
        <w:t xml:space="preserve"> </w:t>
      </w:r>
      <w:r w:rsidRPr="0030275C">
        <w:rPr>
          <w:color w:val="FF0000"/>
          <w:sz w:val="28"/>
          <w:szCs w:val="28"/>
        </w:rPr>
        <w:t>снижать</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3</w:t>
      </w:r>
      <w:r w:rsidR="00A31BBB" w:rsidRPr="0030275C">
        <w:rPr>
          <w:color w:val="FF0000"/>
          <w:sz w:val="28"/>
          <w:szCs w:val="28"/>
        </w:rPr>
        <w:t>0</w:t>
      </w:r>
      <w:r w:rsidR="009861CE" w:rsidRPr="0030275C">
        <w:rPr>
          <w:color w:val="FF0000"/>
          <w:sz w:val="28"/>
          <w:szCs w:val="28"/>
        </w:rPr>
        <w:t xml:space="preserve"> </w:t>
      </w:r>
      <w:r w:rsidR="00887295" w:rsidRPr="0030275C">
        <w:rPr>
          <w:color w:val="FF0000"/>
          <w:sz w:val="28"/>
          <w:szCs w:val="28"/>
        </w:rPr>
        <w:t>%</w:t>
      </w:r>
      <w:r w:rsidR="009861CE" w:rsidRPr="0030275C">
        <w:rPr>
          <w:color w:val="FF0000"/>
          <w:sz w:val="28"/>
          <w:szCs w:val="28"/>
        </w:rPr>
        <w:t xml:space="preserve"> </w:t>
      </w:r>
      <w:r w:rsidRPr="0030275C">
        <w:rPr>
          <w:color w:val="FF0000"/>
          <w:sz w:val="28"/>
          <w:szCs w:val="28"/>
        </w:rPr>
        <w:t>расчетного</w:t>
      </w:r>
      <w:r w:rsidR="009861CE" w:rsidRPr="0030275C">
        <w:rPr>
          <w:color w:val="FF0000"/>
          <w:sz w:val="28"/>
          <w:szCs w:val="28"/>
        </w:rPr>
        <w:t xml:space="preserve"> </w:t>
      </w:r>
      <w:r w:rsidRPr="0030275C">
        <w:rPr>
          <w:color w:val="FF0000"/>
          <w:sz w:val="28"/>
          <w:szCs w:val="28"/>
        </w:rPr>
        <w:t>расхода,</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производственные</w:t>
      </w:r>
      <w:r w:rsidR="009861CE" w:rsidRPr="0030275C">
        <w:rPr>
          <w:color w:val="FF0000"/>
          <w:sz w:val="28"/>
          <w:szCs w:val="28"/>
        </w:rPr>
        <w:t xml:space="preserve"> </w:t>
      </w:r>
      <w:r w:rsidRPr="0030275C">
        <w:rPr>
          <w:color w:val="FF0000"/>
          <w:sz w:val="28"/>
          <w:szCs w:val="28"/>
        </w:rPr>
        <w:t>нужды</w:t>
      </w:r>
      <w:r w:rsidR="009861CE" w:rsidRPr="0030275C">
        <w:rPr>
          <w:color w:val="FF0000"/>
          <w:sz w:val="28"/>
          <w:szCs w:val="28"/>
        </w:rPr>
        <w:t xml:space="preserve"> </w:t>
      </w:r>
      <w:r w:rsidRPr="0030275C">
        <w:rPr>
          <w:color w:val="FF0000"/>
          <w:sz w:val="28"/>
          <w:szCs w:val="28"/>
        </w:rPr>
        <w:t>—</w:t>
      </w:r>
      <w:r w:rsidR="009861CE" w:rsidRPr="0030275C">
        <w:rPr>
          <w:color w:val="FF0000"/>
          <w:sz w:val="28"/>
          <w:szCs w:val="28"/>
        </w:rPr>
        <w:t xml:space="preserve"> </w:t>
      </w:r>
      <w:r w:rsidRPr="0030275C">
        <w:rPr>
          <w:color w:val="FF0000"/>
          <w:sz w:val="28"/>
          <w:szCs w:val="28"/>
        </w:rPr>
        <w:t>по</w:t>
      </w:r>
      <w:r w:rsidR="009861CE" w:rsidRPr="0030275C">
        <w:rPr>
          <w:color w:val="FF0000"/>
          <w:sz w:val="28"/>
          <w:szCs w:val="28"/>
        </w:rPr>
        <w:t xml:space="preserve"> </w:t>
      </w:r>
      <w:r w:rsidRPr="0030275C">
        <w:rPr>
          <w:color w:val="FF0000"/>
          <w:sz w:val="28"/>
          <w:szCs w:val="28"/>
        </w:rPr>
        <w:t>аварийному</w:t>
      </w:r>
      <w:r w:rsidR="009861CE" w:rsidRPr="0030275C">
        <w:rPr>
          <w:color w:val="FF0000"/>
          <w:sz w:val="28"/>
          <w:szCs w:val="28"/>
        </w:rPr>
        <w:t xml:space="preserve"> </w:t>
      </w:r>
      <w:r w:rsidRPr="0030275C">
        <w:rPr>
          <w:color w:val="FF0000"/>
          <w:sz w:val="28"/>
          <w:szCs w:val="28"/>
        </w:rPr>
        <w:t>графику,</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пожарные</w:t>
      </w:r>
      <w:r w:rsidR="009861CE" w:rsidRPr="0030275C">
        <w:rPr>
          <w:color w:val="FF0000"/>
          <w:sz w:val="28"/>
          <w:szCs w:val="28"/>
        </w:rPr>
        <w:t xml:space="preserve"> </w:t>
      </w:r>
      <w:r w:rsidRPr="0030275C">
        <w:rPr>
          <w:color w:val="FF0000"/>
          <w:sz w:val="28"/>
          <w:szCs w:val="28"/>
        </w:rPr>
        <w:t>нужды</w:t>
      </w:r>
      <w:r w:rsidR="009861CE" w:rsidRPr="0030275C">
        <w:rPr>
          <w:color w:val="FF0000"/>
          <w:sz w:val="28"/>
          <w:szCs w:val="28"/>
        </w:rPr>
        <w:t xml:space="preserve"> </w:t>
      </w:r>
      <w:r w:rsidRPr="0030275C">
        <w:rPr>
          <w:color w:val="FF0000"/>
          <w:sz w:val="28"/>
          <w:szCs w:val="28"/>
        </w:rPr>
        <w:t>–</w:t>
      </w:r>
      <w:r w:rsidR="009861CE" w:rsidRPr="0030275C">
        <w:rPr>
          <w:color w:val="FF0000"/>
          <w:sz w:val="28"/>
          <w:szCs w:val="28"/>
        </w:rPr>
        <w:t xml:space="preserve"> </w:t>
      </w:r>
      <w:r w:rsidRPr="0030275C">
        <w:rPr>
          <w:color w:val="FF0000"/>
          <w:sz w:val="28"/>
          <w:szCs w:val="28"/>
        </w:rPr>
        <w:t>согласно</w:t>
      </w:r>
      <w:r w:rsidR="009861CE" w:rsidRPr="0030275C">
        <w:rPr>
          <w:color w:val="FF0000"/>
          <w:sz w:val="28"/>
          <w:szCs w:val="28"/>
        </w:rPr>
        <w:t xml:space="preserve"> </w:t>
      </w:r>
      <w:r w:rsidR="00751DC1" w:rsidRPr="0030275C">
        <w:rPr>
          <w:color w:val="FF0000"/>
          <w:sz w:val="28"/>
          <w:szCs w:val="28"/>
        </w:rPr>
        <w:t>[</w:t>
      </w:r>
      <w:r w:rsidR="00C752CD" w:rsidRPr="0030275C">
        <w:rPr>
          <w:color w:val="FF0000"/>
          <w:sz w:val="28"/>
          <w:szCs w:val="28"/>
        </w:rPr>
        <w:t>5</w:t>
      </w:r>
      <w:r w:rsidR="00751DC1" w:rsidRPr="0030275C">
        <w:rPr>
          <w:color w:val="FF0000"/>
          <w:sz w:val="28"/>
          <w:szCs w:val="28"/>
        </w:rPr>
        <w:t>],</w:t>
      </w:r>
      <w:r w:rsidR="009861CE" w:rsidRPr="0030275C">
        <w:rPr>
          <w:color w:val="FF0000"/>
          <w:sz w:val="28"/>
          <w:szCs w:val="28"/>
        </w:rPr>
        <w:t xml:space="preserve"> </w:t>
      </w:r>
      <w:r w:rsidR="00751DC1" w:rsidRPr="0030275C">
        <w:rPr>
          <w:color w:val="FF0000"/>
          <w:sz w:val="28"/>
          <w:szCs w:val="28"/>
        </w:rPr>
        <w:t>[</w:t>
      </w:r>
      <w:r w:rsidR="00C57CE0" w:rsidRPr="0030275C">
        <w:rPr>
          <w:color w:val="FF0000"/>
          <w:sz w:val="28"/>
          <w:szCs w:val="28"/>
        </w:rPr>
        <w:t>11</w:t>
      </w:r>
      <w:r w:rsidR="00751DC1" w:rsidRPr="0030275C">
        <w:rPr>
          <w:color w:val="FF0000"/>
          <w:sz w:val="28"/>
          <w:szCs w:val="28"/>
        </w:rPr>
        <w:t>]</w:t>
      </w:r>
      <w:r w:rsidRPr="0030275C">
        <w:rPr>
          <w:color w:val="FF0000"/>
          <w:sz w:val="28"/>
          <w:szCs w:val="28"/>
        </w:rPr>
        <w:t>.</w:t>
      </w:r>
    </w:p>
    <w:p w14:paraId="180AA7A8" w14:textId="776CD4E0" w:rsidR="00B74D28" w:rsidRPr="0030275C" w:rsidRDefault="00554D08" w:rsidP="00055CBC">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00B74D28" w:rsidRPr="0030275C">
        <w:rPr>
          <w:color w:val="FF0000"/>
          <w:sz w:val="28"/>
          <w:szCs w:val="28"/>
        </w:rPr>
        <w:t>.</w:t>
      </w:r>
      <w:r w:rsidR="0084492F" w:rsidRPr="0030275C">
        <w:rPr>
          <w:noProof/>
          <w:color w:val="FF0000"/>
          <w:sz w:val="28"/>
          <w:szCs w:val="28"/>
        </w:rPr>
        <w:t>3</w:t>
      </w:r>
      <w:r w:rsidR="009861CE" w:rsidRPr="0030275C">
        <w:rPr>
          <w:color w:val="FF0000"/>
          <w:sz w:val="28"/>
          <w:szCs w:val="28"/>
        </w:rPr>
        <w:t xml:space="preserve"> </w:t>
      </w:r>
      <w:r w:rsidR="00B74D28" w:rsidRPr="0030275C">
        <w:rPr>
          <w:color w:val="FF0000"/>
          <w:sz w:val="28"/>
          <w:szCs w:val="28"/>
        </w:rPr>
        <w:t>При</w:t>
      </w:r>
      <w:r w:rsidR="009861CE" w:rsidRPr="0030275C">
        <w:rPr>
          <w:color w:val="FF0000"/>
          <w:sz w:val="28"/>
          <w:szCs w:val="28"/>
        </w:rPr>
        <w:t xml:space="preserve"> </w:t>
      </w:r>
      <w:r w:rsidR="00B74D28" w:rsidRPr="0030275C">
        <w:rPr>
          <w:color w:val="FF0000"/>
          <w:sz w:val="28"/>
          <w:szCs w:val="28"/>
        </w:rPr>
        <w:t>прокладке</w:t>
      </w:r>
      <w:r w:rsidR="009861CE" w:rsidRPr="0030275C">
        <w:rPr>
          <w:color w:val="FF0000"/>
          <w:sz w:val="28"/>
          <w:szCs w:val="28"/>
        </w:rPr>
        <w:t xml:space="preserve"> </w:t>
      </w:r>
      <w:r w:rsidR="00B74D28" w:rsidRPr="0030275C">
        <w:rPr>
          <w:color w:val="FF0000"/>
          <w:sz w:val="28"/>
          <w:szCs w:val="28"/>
        </w:rPr>
        <w:t>водовода</w:t>
      </w:r>
      <w:r w:rsidR="009861CE" w:rsidRPr="0030275C">
        <w:rPr>
          <w:color w:val="FF0000"/>
          <w:sz w:val="28"/>
          <w:szCs w:val="28"/>
        </w:rPr>
        <w:t xml:space="preserve"> </w:t>
      </w:r>
      <w:r w:rsidR="00B74D28" w:rsidRPr="0030275C">
        <w:rPr>
          <w:color w:val="FF0000"/>
          <w:sz w:val="28"/>
          <w:szCs w:val="28"/>
        </w:rPr>
        <w:t>в</w:t>
      </w:r>
      <w:r w:rsidR="009861CE" w:rsidRPr="0030275C">
        <w:rPr>
          <w:color w:val="FF0000"/>
          <w:sz w:val="28"/>
          <w:szCs w:val="28"/>
        </w:rPr>
        <w:t xml:space="preserve"> </w:t>
      </w:r>
      <w:r w:rsidR="00B74D28" w:rsidRPr="0030275C">
        <w:rPr>
          <w:color w:val="FF0000"/>
          <w:sz w:val="28"/>
          <w:szCs w:val="28"/>
        </w:rPr>
        <w:t>одну</w:t>
      </w:r>
      <w:r w:rsidR="009861CE" w:rsidRPr="0030275C">
        <w:rPr>
          <w:color w:val="FF0000"/>
          <w:sz w:val="28"/>
          <w:szCs w:val="28"/>
        </w:rPr>
        <w:t xml:space="preserve"> </w:t>
      </w:r>
      <w:r w:rsidR="00B74D28" w:rsidRPr="0030275C">
        <w:rPr>
          <w:color w:val="FF0000"/>
          <w:sz w:val="28"/>
          <w:szCs w:val="28"/>
        </w:rPr>
        <w:t>линию</w:t>
      </w:r>
      <w:r w:rsidR="009861CE" w:rsidRPr="0030275C">
        <w:rPr>
          <w:color w:val="FF0000"/>
          <w:sz w:val="28"/>
          <w:szCs w:val="28"/>
        </w:rPr>
        <w:t xml:space="preserve"> </w:t>
      </w:r>
      <w:r w:rsidR="00B74D28" w:rsidRPr="0030275C">
        <w:rPr>
          <w:color w:val="FF0000"/>
          <w:sz w:val="28"/>
          <w:szCs w:val="28"/>
        </w:rPr>
        <w:t>и</w:t>
      </w:r>
      <w:r w:rsidR="009861CE" w:rsidRPr="0030275C">
        <w:rPr>
          <w:color w:val="FF0000"/>
          <w:sz w:val="28"/>
          <w:szCs w:val="28"/>
        </w:rPr>
        <w:t xml:space="preserve"> </w:t>
      </w:r>
      <w:r w:rsidR="00B74D28" w:rsidRPr="0030275C">
        <w:rPr>
          <w:color w:val="FF0000"/>
          <w:sz w:val="28"/>
          <w:szCs w:val="28"/>
        </w:rPr>
        <w:t>подаче</w:t>
      </w:r>
      <w:r w:rsidR="009861CE" w:rsidRPr="0030275C">
        <w:rPr>
          <w:color w:val="FF0000"/>
          <w:sz w:val="28"/>
          <w:szCs w:val="28"/>
        </w:rPr>
        <w:t xml:space="preserve"> </w:t>
      </w:r>
      <w:r w:rsidR="00B74D28" w:rsidRPr="0030275C">
        <w:rPr>
          <w:color w:val="FF0000"/>
          <w:sz w:val="28"/>
          <w:szCs w:val="28"/>
        </w:rPr>
        <w:t>воды</w:t>
      </w:r>
      <w:r w:rsidR="009861CE" w:rsidRPr="0030275C">
        <w:rPr>
          <w:color w:val="FF0000"/>
          <w:sz w:val="28"/>
          <w:szCs w:val="28"/>
        </w:rPr>
        <w:t xml:space="preserve"> </w:t>
      </w:r>
      <w:r w:rsidR="00B74D28" w:rsidRPr="0030275C">
        <w:rPr>
          <w:color w:val="FF0000"/>
          <w:sz w:val="28"/>
          <w:szCs w:val="28"/>
        </w:rPr>
        <w:t>от</w:t>
      </w:r>
      <w:r w:rsidR="009861CE" w:rsidRPr="0030275C">
        <w:rPr>
          <w:color w:val="FF0000"/>
          <w:sz w:val="28"/>
          <w:szCs w:val="28"/>
        </w:rPr>
        <w:t xml:space="preserve"> </w:t>
      </w:r>
      <w:r w:rsidR="00B74D28" w:rsidRPr="0030275C">
        <w:rPr>
          <w:color w:val="FF0000"/>
          <w:sz w:val="28"/>
          <w:szCs w:val="28"/>
        </w:rPr>
        <w:t>одного</w:t>
      </w:r>
      <w:r w:rsidR="009861CE" w:rsidRPr="0030275C">
        <w:rPr>
          <w:color w:val="FF0000"/>
          <w:sz w:val="28"/>
          <w:szCs w:val="28"/>
        </w:rPr>
        <w:t xml:space="preserve"> </w:t>
      </w:r>
      <w:r w:rsidR="00B74D28" w:rsidRPr="0030275C">
        <w:rPr>
          <w:color w:val="FF0000"/>
          <w:sz w:val="28"/>
          <w:szCs w:val="28"/>
        </w:rPr>
        <w:t>источника</w:t>
      </w:r>
      <w:r w:rsidR="009861CE" w:rsidRPr="0030275C">
        <w:rPr>
          <w:color w:val="FF0000"/>
          <w:sz w:val="28"/>
          <w:szCs w:val="28"/>
        </w:rPr>
        <w:t xml:space="preserve"> </w:t>
      </w:r>
      <w:r w:rsidR="00B74D28" w:rsidRPr="0030275C">
        <w:rPr>
          <w:color w:val="FF0000"/>
          <w:sz w:val="28"/>
          <w:szCs w:val="28"/>
        </w:rPr>
        <w:t>должен</w:t>
      </w:r>
      <w:r w:rsidR="009861CE" w:rsidRPr="0030275C">
        <w:rPr>
          <w:color w:val="FF0000"/>
          <w:sz w:val="28"/>
          <w:szCs w:val="28"/>
        </w:rPr>
        <w:t xml:space="preserve"> </w:t>
      </w:r>
      <w:r w:rsidR="00B74D28" w:rsidRPr="0030275C">
        <w:rPr>
          <w:color w:val="FF0000"/>
          <w:sz w:val="28"/>
          <w:szCs w:val="28"/>
        </w:rPr>
        <w:t>быть</w:t>
      </w:r>
      <w:r w:rsidR="009861CE" w:rsidRPr="0030275C">
        <w:rPr>
          <w:color w:val="FF0000"/>
          <w:sz w:val="28"/>
          <w:szCs w:val="28"/>
        </w:rPr>
        <w:t xml:space="preserve"> </w:t>
      </w:r>
      <w:r w:rsidR="00B74D28" w:rsidRPr="0030275C">
        <w:rPr>
          <w:color w:val="FF0000"/>
          <w:sz w:val="28"/>
          <w:szCs w:val="28"/>
        </w:rPr>
        <w:t>предусмотрен</w:t>
      </w:r>
      <w:r w:rsidR="009861CE" w:rsidRPr="0030275C">
        <w:rPr>
          <w:color w:val="FF0000"/>
          <w:sz w:val="28"/>
          <w:szCs w:val="28"/>
        </w:rPr>
        <w:t xml:space="preserve"> </w:t>
      </w:r>
      <w:r w:rsidR="00B74D28" w:rsidRPr="0030275C">
        <w:rPr>
          <w:color w:val="FF0000"/>
          <w:sz w:val="28"/>
          <w:szCs w:val="28"/>
        </w:rPr>
        <w:t>объем</w:t>
      </w:r>
      <w:r w:rsidR="009861CE" w:rsidRPr="0030275C">
        <w:rPr>
          <w:color w:val="FF0000"/>
          <w:sz w:val="28"/>
          <w:szCs w:val="28"/>
        </w:rPr>
        <w:t xml:space="preserve"> </w:t>
      </w:r>
      <w:r w:rsidR="00B74D28" w:rsidRPr="0030275C">
        <w:rPr>
          <w:color w:val="FF0000"/>
          <w:sz w:val="28"/>
          <w:szCs w:val="28"/>
        </w:rPr>
        <w:t>воды</w:t>
      </w:r>
      <w:r w:rsidR="009861CE" w:rsidRPr="0030275C">
        <w:rPr>
          <w:color w:val="FF0000"/>
          <w:sz w:val="28"/>
          <w:szCs w:val="28"/>
        </w:rPr>
        <w:t xml:space="preserve"> </w:t>
      </w:r>
      <w:r w:rsidR="00B74D28" w:rsidRPr="0030275C">
        <w:rPr>
          <w:color w:val="FF0000"/>
          <w:sz w:val="28"/>
          <w:szCs w:val="28"/>
        </w:rPr>
        <w:t>на</w:t>
      </w:r>
      <w:r w:rsidR="009861CE" w:rsidRPr="0030275C">
        <w:rPr>
          <w:color w:val="FF0000"/>
          <w:sz w:val="28"/>
          <w:szCs w:val="28"/>
        </w:rPr>
        <w:t xml:space="preserve"> </w:t>
      </w:r>
      <w:r w:rsidR="00B74D28" w:rsidRPr="0030275C">
        <w:rPr>
          <w:color w:val="FF0000"/>
          <w:sz w:val="28"/>
          <w:szCs w:val="28"/>
        </w:rPr>
        <w:t>время</w:t>
      </w:r>
      <w:r w:rsidR="009861CE" w:rsidRPr="0030275C">
        <w:rPr>
          <w:color w:val="FF0000"/>
          <w:sz w:val="28"/>
          <w:szCs w:val="28"/>
        </w:rPr>
        <w:t xml:space="preserve"> </w:t>
      </w:r>
      <w:r w:rsidR="00B74D28" w:rsidRPr="0030275C">
        <w:rPr>
          <w:color w:val="FF0000"/>
          <w:sz w:val="28"/>
          <w:szCs w:val="28"/>
        </w:rPr>
        <w:t>ликвидации</w:t>
      </w:r>
      <w:r w:rsidR="009861CE" w:rsidRPr="0030275C">
        <w:rPr>
          <w:color w:val="FF0000"/>
          <w:sz w:val="28"/>
          <w:szCs w:val="28"/>
        </w:rPr>
        <w:t xml:space="preserve"> </w:t>
      </w:r>
      <w:r w:rsidR="00B74D28" w:rsidRPr="0030275C">
        <w:rPr>
          <w:color w:val="FF0000"/>
          <w:sz w:val="28"/>
          <w:szCs w:val="28"/>
        </w:rPr>
        <w:t>аварии</w:t>
      </w:r>
      <w:r w:rsidR="009861CE" w:rsidRPr="0030275C">
        <w:rPr>
          <w:color w:val="FF0000"/>
          <w:sz w:val="28"/>
          <w:szCs w:val="28"/>
        </w:rPr>
        <w:t xml:space="preserve"> </w:t>
      </w:r>
      <w:r w:rsidR="00B74D28" w:rsidRPr="0030275C">
        <w:rPr>
          <w:color w:val="FF0000"/>
          <w:sz w:val="28"/>
          <w:szCs w:val="28"/>
        </w:rPr>
        <w:t>на</w:t>
      </w:r>
      <w:r w:rsidR="009861CE" w:rsidRPr="0030275C">
        <w:rPr>
          <w:color w:val="FF0000"/>
          <w:sz w:val="28"/>
          <w:szCs w:val="28"/>
        </w:rPr>
        <w:t xml:space="preserve"> </w:t>
      </w:r>
      <w:r w:rsidR="00B74D28" w:rsidRPr="0030275C">
        <w:rPr>
          <w:color w:val="FF0000"/>
          <w:sz w:val="28"/>
          <w:szCs w:val="28"/>
        </w:rPr>
        <w:t>водоводе</w:t>
      </w:r>
      <w:r w:rsidR="009861CE" w:rsidRPr="0030275C">
        <w:rPr>
          <w:color w:val="FF0000"/>
          <w:sz w:val="28"/>
          <w:szCs w:val="28"/>
        </w:rPr>
        <w:t xml:space="preserve"> </w:t>
      </w:r>
      <w:r w:rsidR="00B74D28" w:rsidRPr="0030275C">
        <w:rPr>
          <w:color w:val="FF0000"/>
          <w:sz w:val="28"/>
          <w:szCs w:val="28"/>
        </w:rPr>
        <w:t>в</w:t>
      </w:r>
      <w:r w:rsidR="009861CE" w:rsidRPr="0030275C">
        <w:rPr>
          <w:color w:val="FF0000"/>
          <w:sz w:val="28"/>
          <w:szCs w:val="28"/>
        </w:rPr>
        <w:t xml:space="preserve"> </w:t>
      </w:r>
      <w:r w:rsidR="00B74D28" w:rsidRPr="0030275C">
        <w:rPr>
          <w:color w:val="FF0000"/>
          <w:sz w:val="28"/>
          <w:szCs w:val="28"/>
        </w:rPr>
        <w:t>соответствии</w:t>
      </w:r>
      <w:r w:rsidR="009861CE" w:rsidRPr="0030275C">
        <w:rPr>
          <w:color w:val="FF0000"/>
          <w:sz w:val="28"/>
          <w:szCs w:val="28"/>
        </w:rPr>
        <w:t xml:space="preserve"> </w:t>
      </w:r>
      <w:r w:rsidR="00B74D28" w:rsidRPr="0030275C">
        <w:rPr>
          <w:color w:val="FF0000"/>
          <w:sz w:val="28"/>
          <w:szCs w:val="28"/>
        </w:rPr>
        <w:t>с</w:t>
      </w:r>
      <w:r w:rsidR="009861CE" w:rsidRPr="0030275C">
        <w:rPr>
          <w:color w:val="FF0000"/>
          <w:sz w:val="28"/>
          <w:szCs w:val="28"/>
        </w:rPr>
        <w:t xml:space="preserve"> </w:t>
      </w:r>
      <w:r w:rsidR="00780FAA" w:rsidRPr="0030275C">
        <w:rPr>
          <w:color w:val="FF0000"/>
          <w:sz w:val="28"/>
          <w:szCs w:val="28"/>
        </w:rPr>
        <w:t>11.5</w:t>
      </w:r>
      <w:r w:rsidR="00B74D28" w:rsidRPr="0030275C">
        <w:rPr>
          <w:color w:val="FF0000"/>
          <w:sz w:val="28"/>
          <w:szCs w:val="28"/>
        </w:rPr>
        <w:t>.</w:t>
      </w:r>
      <w:r w:rsidR="009861CE" w:rsidRPr="0030275C">
        <w:rPr>
          <w:color w:val="FF0000"/>
          <w:sz w:val="28"/>
          <w:szCs w:val="28"/>
        </w:rPr>
        <w:t xml:space="preserve"> </w:t>
      </w:r>
      <w:r w:rsidR="00B74D28" w:rsidRPr="0030275C">
        <w:rPr>
          <w:color w:val="FF0000"/>
          <w:sz w:val="28"/>
          <w:szCs w:val="28"/>
        </w:rPr>
        <w:t>При</w:t>
      </w:r>
      <w:r w:rsidR="009861CE" w:rsidRPr="0030275C">
        <w:rPr>
          <w:color w:val="FF0000"/>
          <w:sz w:val="28"/>
          <w:szCs w:val="28"/>
        </w:rPr>
        <w:t xml:space="preserve"> </w:t>
      </w:r>
      <w:r w:rsidR="00B74D28" w:rsidRPr="0030275C">
        <w:rPr>
          <w:color w:val="FF0000"/>
          <w:sz w:val="28"/>
          <w:szCs w:val="28"/>
        </w:rPr>
        <w:t>подаче</w:t>
      </w:r>
      <w:r w:rsidR="009861CE" w:rsidRPr="0030275C">
        <w:rPr>
          <w:color w:val="FF0000"/>
          <w:sz w:val="28"/>
          <w:szCs w:val="28"/>
        </w:rPr>
        <w:t xml:space="preserve"> </w:t>
      </w:r>
      <w:r w:rsidR="00B74D28" w:rsidRPr="0030275C">
        <w:rPr>
          <w:color w:val="FF0000"/>
          <w:sz w:val="28"/>
          <w:szCs w:val="28"/>
        </w:rPr>
        <w:t>воды</w:t>
      </w:r>
      <w:r w:rsidR="009861CE" w:rsidRPr="0030275C">
        <w:rPr>
          <w:color w:val="FF0000"/>
          <w:sz w:val="28"/>
          <w:szCs w:val="28"/>
        </w:rPr>
        <w:t xml:space="preserve"> </w:t>
      </w:r>
      <w:r w:rsidR="00B74D28" w:rsidRPr="0030275C">
        <w:rPr>
          <w:color w:val="FF0000"/>
          <w:sz w:val="28"/>
          <w:szCs w:val="28"/>
        </w:rPr>
        <w:t>от</w:t>
      </w:r>
      <w:r w:rsidR="009861CE" w:rsidRPr="0030275C">
        <w:rPr>
          <w:color w:val="FF0000"/>
          <w:sz w:val="28"/>
          <w:szCs w:val="28"/>
        </w:rPr>
        <w:t xml:space="preserve"> </w:t>
      </w:r>
      <w:r w:rsidR="00B74D28" w:rsidRPr="0030275C">
        <w:rPr>
          <w:color w:val="FF0000"/>
          <w:sz w:val="28"/>
          <w:szCs w:val="28"/>
        </w:rPr>
        <w:t>нескольких</w:t>
      </w:r>
      <w:r w:rsidR="009861CE" w:rsidRPr="0030275C">
        <w:rPr>
          <w:color w:val="FF0000"/>
          <w:sz w:val="28"/>
          <w:szCs w:val="28"/>
        </w:rPr>
        <w:t xml:space="preserve"> </w:t>
      </w:r>
      <w:r w:rsidR="00B74D28" w:rsidRPr="0030275C">
        <w:rPr>
          <w:color w:val="FF0000"/>
          <w:sz w:val="28"/>
          <w:szCs w:val="28"/>
        </w:rPr>
        <w:t>источников</w:t>
      </w:r>
      <w:r w:rsidR="009861CE" w:rsidRPr="0030275C">
        <w:rPr>
          <w:color w:val="FF0000"/>
          <w:sz w:val="28"/>
          <w:szCs w:val="28"/>
        </w:rPr>
        <w:t xml:space="preserve"> </w:t>
      </w:r>
      <w:r w:rsidR="00B74D28" w:rsidRPr="0030275C">
        <w:rPr>
          <w:color w:val="FF0000"/>
          <w:sz w:val="28"/>
          <w:szCs w:val="28"/>
        </w:rPr>
        <w:t>аварийный</w:t>
      </w:r>
      <w:r w:rsidR="009861CE" w:rsidRPr="0030275C">
        <w:rPr>
          <w:color w:val="FF0000"/>
          <w:sz w:val="28"/>
          <w:szCs w:val="28"/>
        </w:rPr>
        <w:t xml:space="preserve"> </w:t>
      </w:r>
      <w:r w:rsidR="00B74D28" w:rsidRPr="0030275C">
        <w:rPr>
          <w:color w:val="FF0000"/>
          <w:sz w:val="28"/>
          <w:szCs w:val="28"/>
        </w:rPr>
        <w:t>объем</w:t>
      </w:r>
      <w:r w:rsidR="009861CE" w:rsidRPr="0030275C">
        <w:rPr>
          <w:color w:val="FF0000"/>
          <w:sz w:val="28"/>
          <w:szCs w:val="28"/>
        </w:rPr>
        <w:t xml:space="preserve"> </w:t>
      </w:r>
      <w:r w:rsidR="00B74D28" w:rsidRPr="0030275C">
        <w:rPr>
          <w:color w:val="FF0000"/>
          <w:sz w:val="28"/>
          <w:szCs w:val="28"/>
        </w:rPr>
        <w:t>воды</w:t>
      </w:r>
      <w:r w:rsidR="009861CE" w:rsidRPr="0030275C">
        <w:rPr>
          <w:color w:val="FF0000"/>
          <w:sz w:val="28"/>
          <w:szCs w:val="28"/>
        </w:rPr>
        <w:t xml:space="preserve"> </w:t>
      </w:r>
      <w:r w:rsidR="00B74D28" w:rsidRPr="0030275C">
        <w:rPr>
          <w:color w:val="FF0000"/>
          <w:sz w:val="28"/>
          <w:szCs w:val="28"/>
        </w:rPr>
        <w:t>может</w:t>
      </w:r>
      <w:r w:rsidR="009861CE" w:rsidRPr="0030275C">
        <w:rPr>
          <w:color w:val="FF0000"/>
          <w:sz w:val="28"/>
          <w:szCs w:val="28"/>
        </w:rPr>
        <w:t xml:space="preserve"> </w:t>
      </w:r>
      <w:r w:rsidR="00B74D28" w:rsidRPr="0030275C">
        <w:rPr>
          <w:color w:val="FF0000"/>
          <w:sz w:val="28"/>
          <w:szCs w:val="28"/>
        </w:rPr>
        <w:t>быть</w:t>
      </w:r>
      <w:r w:rsidR="009861CE" w:rsidRPr="0030275C">
        <w:rPr>
          <w:color w:val="FF0000"/>
          <w:sz w:val="28"/>
          <w:szCs w:val="28"/>
        </w:rPr>
        <w:t xml:space="preserve"> </w:t>
      </w:r>
      <w:r w:rsidR="00B74D28" w:rsidRPr="0030275C">
        <w:rPr>
          <w:color w:val="FF0000"/>
          <w:sz w:val="28"/>
          <w:szCs w:val="28"/>
        </w:rPr>
        <w:t>уменьшен</w:t>
      </w:r>
      <w:r w:rsidR="009861CE" w:rsidRPr="0030275C">
        <w:rPr>
          <w:color w:val="FF0000"/>
          <w:sz w:val="28"/>
          <w:szCs w:val="28"/>
        </w:rPr>
        <w:t xml:space="preserve"> </w:t>
      </w:r>
      <w:r w:rsidR="00B74D28" w:rsidRPr="0030275C">
        <w:rPr>
          <w:color w:val="FF0000"/>
          <w:sz w:val="28"/>
          <w:szCs w:val="28"/>
        </w:rPr>
        <w:t>при</w:t>
      </w:r>
      <w:r w:rsidR="009861CE" w:rsidRPr="0030275C">
        <w:rPr>
          <w:color w:val="FF0000"/>
          <w:sz w:val="28"/>
          <w:szCs w:val="28"/>
        </w:rPr>
        <w:t xml:space="preserve"> </w:t>
      </w:r>
      <w:r w:rsidR="00B74D28" w:rsidRPr="0030275C">
        <w:rPr>
          <w:color w:val="FF0000"/>
          <w:sz w:val="28"/>
          <w:szCs w:val="28"/>
        </w:rPr>
        <w:t>условии</w:t>
      </w:r>
      <w:r w:rsidR="009861CE" w:rsidRPr="0030275C">
        <w:rPr>
          <w:color w:val="FF0000"/>
          <w:sz w:val="28"/>
          <w:szCs w:val="28"/>
        </w:rPr>
        <w:t xml:space="preserve"> </w:t>
      </w:r>
      <w:r w:rsidR="00B74D28" w:rsidRPr="0030275C">
        <w:rPr>
          <w:color w:val="FF0000"/>
          <w:sz w:val="28"/>
          <w:szCs w:val="28"/>
        </w:rPr>
        <w:t>выполнения</w:t>
      </w:r>
      <w:r w:rsidR="009861CE" w:rsidRPr="0030275C">
        <w:rPr>
          <w:color w:val="FF0000"/>
          <w:sz w:val="28"/>
          <w:szCs w:val="28"/>
        </w:rPr>
        <w:t xml:space="preserve"> </w:t>
      </w:r>
      <w:r w:rsidR="00B74D28" w:rsidRPr="0030275C">
        <w:rPr>
          <w:color w:val="FF0000"/>
          <w:sz w:val="28"/>
          <w:szCs w:val="28"/>
        </w:rPr>
        <w:t>требований</w:t>
      </w:r>
      <w:r w:rsidR="009861CE" w:rsidRPr="0030275C">
        <w:rPr>
          <w:color w:val="FF0000"/>
          <w:sz w:val="28"/>
          <w:szCs w:val="28"/>
        </w:rPr>
        <w:t xml:space="preserve"> </w:t>
      </w:r>
      <w:r w:rsidRPr="0030275C">
        <w:rPr>
          <w:color w:val="FF0000"/>
          <w:sz w:val="28"/>
          <w:szCs w:val="28"/>
        </w:rPr>
        <w:fldChar w:fldCharType="begin"/>
      </w:r>
      <w:r w:rsidRPr="0030275C">
        <w:rPr>
          <w:color w:val="FF0000"/>
          <w:sz w:val="28"/>
          <w:szCs w:val="28"/>
        </w:rPr>
        <w:instrText xml:space="preserve"> REF  п92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00B74D28" w:rsidRPr="0030275C">
        <w:rPr>
          <w:color w:val="FF0000"/>
          <w:sz w:val="28"/>
          <w:szCs w:val="28"/>
        </w:rPr>
        <w:t>.</w:t>
      </w:r>
    </w:p>
    <w:bookmarkStart w:id="230" w:name="п94"/>
    <w:p w14:paraId="6BCE9FF6" w14:textId="67108256" w:rsidR="00584EB7" w:rsidRPr="0030275C" w:rsidRDefault="00B74D28" w:rsidP="004160AF">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Pr="0030275C">
        <w:rPr>
          <w:color w:val="FF0000"/>
          <w:sz w:val="28"/>
          <w:szCs w:val="28"/>
        </w:rPr>
        <w:t>.</w:t>
      </w:r>
      <w:bookmarkEnd w:id="230"/>
      <w:r w:rsidR="0084492F" w:rsidRPr="0030275C">
        <w:rPr>
          <w:noProof/>
          <w:color w:val="FF0000"/>
          <w:sz w:val="28"/>
          <w:szCs w:val="28"/>
        </w:rPr>
        <w:t>4</w:t>
      </w:r>
      <w:r w:rsidR="009861CE" w:rsidRPr="0030275C">
        <w:rPr>
          <w:color w:val="FF0000"/>
          <w:sz w:val="28"/>
          <w:szCs w:val="28"/>
        </w:rPr>
        <w:t xml:space="preserve"> </w:t>
      </w:r>
      <w:r w:rsidRPr="0030275C">
        <w:rPr>
          <w:color w:val="FF0000"/>
          <w:sz w:val="28"/>
          <w:szCs w:val="28"/>
        </w:rPr>
        <w:t>Расчетное</w:t>
      </w:r>
      <w:r w:rsidR="009861CE" w:rsidRPr="0030275C">
        <w:rPr>
          <w:color w:val="FF0000"/>
          <w:sz w:val="28"/>
          <w:szCs w:val="28"/>
        </w:rPr>
        <w:t xml:space="preserve"> </w:t>
      </w:r>
      <w:r w:rsidRPr="0030275C">
        <w:rPr>
          <w:color w:val="FF0000"/>
          <w:sz w:val="28"/>
          <w:szCs w:val="28"/>
        </w:rPr>
        <w:t>время</w:t>
      </w:r>
      <w:r w:rsidR="009861CE" w:rsidRPr="0030275C">
        <w:rPr>
          <w:color w:val="FF0000"/>
          <w:sz w:val="28"/>
          <w:szCs w:val="28"/>
        </w:rPr>
        <w:t xml:space="preserve"> </w:t>
      </w:r>
      <w:r w:rsidRPr="0030275C">
        <w:rPr>
          <w:color w:val="FF0000"/>
          <w:sz w:val="28"/>
          <w:szCs w:val="28"/>
        </w:rPr>
        <w:t>ликвидации</w:t>
      </w:r>
      <w:r w:rsidR="009861CE" w:rsidRPr="0030275C">
        <w:rPr>
          <w:color w:val="FF0000"/>
          <w:sz w:val="28"/>
          <w:szCs w:val="28"/>
        </w:rPr>
        <w:t xml:space="preserve"> </w:t>
      </w:r>
      <w:r w:rsidRPr="0030275C">
        <w:rPr>
          <w:color w:val="FF0000"/>
          <w:sz w:val="28"/>
          <w:szCs w:val="28"/>
        </w:rPr>
        <w:t>аварии</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трубопроводах</w:t>
      </w:r>
      <w:r w:rsidR="009861CE" w:rsidRPr="0030275C">
        <w:rPr>
          <w:color w:val="FF0000"/>
          <w:sz w:val="28"/>
          <w:szCs w:val="28"/>
        </w:rPr>
        <w:t xml:space="preserve"> </w:t>
      </w:r>
      <w:r w:rsidRPr="0030275C">
        <w:rPr>
          <w:color w:val="FF0000"/>
          <w:sz w:val="28"/>
          <w:szCs w:val="28"/>
        </w:rPr>
        <w:t>систем</w:t>
      </w:r>
      <w:r w:rsidR="009861CE" w:rsidRPr="0030275C">
        <w:rPr>
          <w:color w:val="FF0000"/>
          <w:sz w:val="28"/>
          <w:szCs w:val="28"/>
        </w:rPr>
        <w:t xml:space="preserve"> </w:t>
      </w:r>
      <w:r w:rsidRPr="0030275C">
        <w:rPr>
          <w:color w:val="FF0000"/>
          <w:sz w:val="28"/>
          <w:szCs w:val="28"/>
        </w:rPr>
        <w:t>водоснабжения</w:t>
      </w:r>
      <w:r w:rsidR="009861CE" w:rsidRPr="0030275C">
        <w:rPr>
          <w:color w:val="FF0000"/>
          <w:sz w:val="28"/>
          <w:szCs w:val="28"/>
        </w:rPr>
        <w:t xml:space="preserve"> </w:t>
      </w:r>
      <w:r w:rsidRPr="0030275C">
        <w:rPr>
          <w:color w:val="FF0000"/>
          <w:sz w:val="28"/>
          <w:szCs w:val="28"/>
          <w:lang w:val="en-US"/>
        </w:rPr>
        <w:t>I</w:t>
      </w:r>
      <w:r w:rsidR="009861CE" w:rsidRPr="0030275C">
        <w:rPr>
          <w:color w:val="FF0000"/>
          <w:sz w:val="28"/>
          <w:szCs w:val="28"/>
        </w:rPr>
        <w:t xml:space="preserve"> </w:t>
      </w:r>
      <w:r w:rsidRPr="0030275C">
        <w:rPr>
          <w:color w:val="FF0000"/>
          <w:sz w:val="28"/>
          <w:szCs w:val="28"/>
        </w:rPr>
        <w:t>категори</w:t>
      </w:r>
      <w:r w:rsidR="00845905" w:rsidRPr="0030275C">
        <w:rPr>
          <w:color w:val="FF0000"/>
          <w:sz w:val="28"/>
          <w:szCs w:val="28"/>
        </w:rPr>
        <w:t>и</w:t>
      </w:r>
      <w:r w:rsidR="009861CE" w:rsidRPr="0030275C">
        <w:rPr>
          <w:color w:val="FF0000"/>
          <w:sz w:val="28"/>
          <w:szCs w:val="28"/>
        </w:rPr>
        <w:t xml:space="preserve"> </w:t>
      </w:r>
      <w:r w:rsidRPr="0030275C">
        <w:rPr>
          <w:color w:val="FF0000"/>
          <w:sz w:val="28"/>
          <w:szCs w:val="28"/>
        </w:rPr>
        <w:t>следует</w:t>
      </w:r>
      <w:r w:rsidR="009861CE" w:rsidRPr="0030275C">
        <w:rPr>
          <w:color w:val="FF0000"/>
          <w:sz w:val="28"/>
          <w:szCs w:val="28"/>
        </w:rPr>
        <w:t xml:space="preserve"> </w:t>
      </w:r>
      <w:r w:rsidRPr="0030275C">
        <w:rPr>
          <w:color w:val="FF0000"/>
          <w:sz w:val="28"/>
          <w:szCs w:val="28"/>
        </w:rPr>
        <w:t>принимать</w:t>
      </w:r>
      <w:r w:rsidR="009861CE" w:rsidRPr="0030275C">
        <w:rPr>
          <w:color w:val="FF0000"/>
          <w:sz w:val="28"/>
          <w:szCs w:val="28"/>
        </w:rPr>
        <w:t xml:space="preserve"> </w:t>
      </w:r>
      <w:r w:rsidR="00CF40EF" w:rsidRPr="0030275C">
        <w:rPr>
          <w:color w:val="FF0000"/>
          <w:sz w:val="28"/>
          <w:szCs w:val="28"/>
        </w:rPr>
        <w:t>по</w:t>
      </w:r>
      <w:r w:rsidR="009861CE" w:rsidRPr="0030275C">
        <w:rPr>
          <w:color w:val="FF0000"/>
          <w:sz w:val="28"/>
          <w:szCs w:val="28"/>
        </w:rPr>
        <w:t xml:space="preserve"> </w:t>
      </w:r>
      <w:r w:rsidRPr="0030275C">
        <w:rPr>
          <w:color w:val="FF0000"/>
          <w:sz w:val="28"/>
          <w:szCs w:val="28"/>
        </w:rPr>
        <w:t>таблице</w:t>
      </w:r>
      <w:r w:rsidR="009861CE" w:rsidRPr="0030275C">
        <w:rPr>
          <w:color w:val="FF0000"/>
          <w:sz w:val="28"/>
          <w:szCs w:val="28"/>
        </w:rPr>
        <w:t xml:space="preserve"> </w:t>
      </w:r>
      <w:r w:rsidR="001A6153" w:rsidRPr="0030275C">
        <w:rPr>
          <w:iCs/>
          <w:noProof/>
          <w:color w:val="FF0000"/>
          <w:sz w:val="28"/>
          <w:szCs w:val="28"/>
        </w:rPr>
        <w:t>2</w:t>
      </w:r>
      <w:r w:rsidR="00C57CE0" w:rsidRPr="0030275C">
        <w:rPr>
          <w:iCs/>
          <w:noProof/>
          <w:color w:val="FF0000"/>
          <w:sz w:val="28"/>
          <w:szCs w:val="28"/>
        </w:rPr>
        <w:t>6</w:t>
      </w:r>
      <w:r w:rsidR="001A6153" w:rsidRPr="0030275C">
        <w:rPr>
          <w:iCs/>
          <w:noProof/>
          <w:color w:val="FF0000"/>
          <w:sz w:val="28"/>
          <w:szCs w:val="28"/>
        </w:rPr>
        <w:t>.</w:t>
      </w:r>
      <w:r w:rsidR="009861CE" w:rsidRPr="0030275C">
        <w:rPr>
          <w:iCs/>
          <w:noProof/>
          <w:color w:val="FF0000"/>
          <w:sz w:val="28"/>
          <w:szCs w:val="28"/>
        </w:rPr>
        <w:t xml:space="preserve"> </w:t>
      </w:r>
      <w:r w:rsidRPr="0030275C">
        <w:rPr>
          <w:color w:val="FF0000"/>
          <w:sz w:val="28"/>
          <w:szCs w:val="28"/>
        </w:rPr>
        <w:t>Для</w:t>
      </w:r>
      <w:r w:rsidR="009861CE" w:rsidRPr="0030275C">
        <w:rPr>
          <w:color w:val="FF0000"/>
          <w:sz w:val="28"/>
          <w:szCs w:val="28"/>
        </w:rPr>
        <w:t xml:space="preserve"> </w:t>
      </w:r>
      <w:r w:rsidRPr="0030275C">
        <w:rPr>
          <w:color w:val="FF0000"/>
          <w:sz w:val="28"/>
          <w:szCs w:val="28"/>
        </w:rPr>
        <w:t>систем</w:t>
      </w:r>
      <w:r w:rsidR="009861CE" w:rsidRPr="0030275C">
        <w:rPr>
          <w:color w:val="FF0000"/>
          <w:sz w:val="28"/>
          <w:szCs w:val="28"/>
        </w:rPr>
        <w:t xml:space="preserve"> </w:t>
      </w:r>
      <w:r w:rsidRPr="0030275C">
        <w:rPr>
          <w:color w:val="FF0000"/>
          <w:sz w:val="28"/>
          <w:szCs w:val="28"/>
        </w:rPr>
        <w:t>водоснабжения</w:t>
      </w:r>
      <w:r w:rsidR="009861CE" w:rsidRPr="0030275C">
        <w:rPr>
          <w:color w:val="FF0000"/>
          <w:sz w:val="28"/>
          <w:szCs w:val="28"/>
        </w:rPr>
        <w:t xml:space="preserve"> </w:t>
      </w:r>
      <w:r w:rsidRPr="0030275C">
        <w:rPr>
          <w:color w:val="FF0000"/>
          <w:sz w:val="28"/>
          <w:szCs w:val="28"/>
          <w:lang w:val="en-US"/>
        </w:rPr>
        <w:t>II</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lang w:val="en-US"/>
        </w:rPr>
        <w:t>III</w:t>
      </w:r>
      <w:r w:rsidR="009861CE" w:rsidRPr="0030275C">
        <w:rPr>
          <w:color w:val="FF0000"/>
          <w:sz w:val="28"/>
          <w:szCs w:val="28"/>
        </w:rPr>
        <w:t xml:space="preserve"> </w:t>
      </w:r>
      <w:r w:rsidR="00845905" w:rsidRPr="0030275C">
        <w:rPr>
          <w:color w:val="FF0000"/>
          <w:sz w:val="28"/>
          <w:szCs w:val="28"/>
        </w:rPr>
        <w:t>категорий</w:t>
      </w:r>
      <w:r w:rsidR="009861CE" w:rsidRPr="0030275C">
        <w:rPr>
          <w:color w:val="FF0000"/>
          <w:sz w:val="28"/>
          <w:szCs w:val="28"/>
        </w:rPr>
        <w:t xml:space="preserve"> </w:t>
      </w:r>
      <w:r w:rsidRPr="0030275C">
        <w:rPr>
          <w:color w:val="FF0000"/>
          <w:sz w:val="28"/>
          <w:szCs w:val="28"/>
        </w:rPr>
        <w:t>указанное</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таблице</w:t>
      </w:r>
      <w:r w:rsidR="009861CE" w:rsidRPr="0030275C">
        <w:rPr>
          <w:color w:val="FF0000"/>
          <w:sz w:val="28"/>
          <w:szCs w:val="28"/>
        </w:rPr>
        <w:t xml:space="preserve"> </w:t>
      </w:r>
      <w:r w:rsidRPr="0030275C">
        <w:rPr>
          <w:color w:val="FF0000"/>
          <w:sz w:val="28"/>
          <w:szCs w:val="28"/>
        </w:rPr>
        <w:t>время</w:t>
      </w:r>
      <w:r w:rsidR="009861CE" w:rsidRPr="0030275C">
        <w:rPr>
          <w:color w:val="FF0000"/>
          <w:sz w:val="28"/>
          <w:szCs w:val="28"/>
        </w:rPr>
        <w:t xml:space="preserve"> </w:t>
      </w:r>
      <w:r w:rsidRPr="0030275C">
        <w:rPr>
          <w:color w:val="FF0000"/>
          <w:sz w:val="28"/>
          <w:szCs w:val="28"/>
        </w:rPr>
        <w:t>следует</w:t>
      </w:r>
      <w:r w:rsidR="009861CE" w:rsidRPr="0030275C">
        <w:rPr>
          <w:color w:val="FF0000"/>
          <w:sz w:val="28"/>
          <w:szCs w:val="28"/>
        </w:rPr>
        <w:t xml:space="preserve"> </w:t>
      </w:r>
      <w:r w:rsidRPr="0030275C">
        <w:rPr>
          <w:color w:val="FF0000"/>
          <w:sz w:val="28"/>
          <w:szCs w:val="28"/>
        </w:rPr>
        <w:t>увеличивать</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1,2</w:t>
      </w:r>
      <w:r w:rsidR="00A31BBB" w:rsidRPr="0030275C">
        <w:rPr>
          <w:color w:val="FF0000"/>
          <w:sz w:val="28"/>
          <w:szCs w:val="28"/>
        </w:rPr>
        <w:t>5</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1,</w:t>
      </w:r>
      <w:r w:rsidR="00A31BBB" w:rsidRPr="0030275C">
        <w:rPr>
          <w:color w:val="FF0000"/>
          <w:sz w:val="28"/>
          <w:szCs w:val="28"/>
        </w:rPr>
        <w:t>5</w:t>
      </w:r>
      <w:r w:rsidR="009861CE" w:rsidRPr="0030275C">
        <w:rPr>
          <w:color w:val="FF0000"/>
          <w:sz w:val="28"/>
          <w:szCs w:val="28"/>
        </w:rPr>
        <w:t xml:space="preserve"> </w:t>
      </w:r>
      <w:r w:rsidRPr="0030275C">
        <w:rPr>
          <w:color w:val="FF0000"/>
          <w:sz w:val="28"/>
          <w:szCs w:val="28"/>
        </w:rPr>
        <w:t>раза</w:t>
      </w:r>
      <w:r w:rsidR="00801A28" w:rsidRPr="0030275C">
        <w:rPr>
          <w:color w:val="FF0000"/>
          <w:sz w:val="28"/>
          <w:szCs w:val="28"/>
        </w:rPr>
        <w:t xml:space="preserve"> соответственно</w:t>
      </w:r>
      <w:r w:rsidRPr="0030275C">
        <w:rPr>
          <w:color w:val="FF0000"/>
          <w:sz w:val="28"/>
          <w:szCs w:val="28"/>
        </w:rPr>
        <w:t>.</w:t>
      </w:r>
    </w:p>
    <w:p w14:paraId="70DB8897" w14:textId="77777777" w:rsidR="00F515E4" w:rsidRPr="0016404E" w:rsidRDefault="00F515E4" w:rsidP="00F515E4">
      <w:pPr>
        <w:pStyle w:val="aff5"/>
        <w:jc w:val="both"/>
        <w:rPr>
          <w:rFonts w:ascii="Times New Roman" w:hAnsi="Times New Roman" w:cs="Times New Roman"/>
          <w:sz w:val="28"/>
          <w:szCs w:val="28"/>
        </w:rPr>
      </w:pPr>
    </w:p>
    <w:p w14:paraId="3113FC2C" w14:textId="77777777" w:rsidR="00B74D28" w:rsidRPr="0016404E" w:rsidRDefault="00584EB7" w:rsidP="00F515E4">
      <w:pPr>
        <w:pStyle w:val="aff5"/>
        <w:ind w:left="2268" w:hanging="2268"/>
        <w:jc w:val="both"/>
        <w:rPr>
          <w:rFonts w:ascii="Times New Roman" w:hAnsi="Times New Roman" w:cs="Times New Roman"/>
          <w:sz w:val="28"/>
          <w:szCs w:val="28"/>
        </w:rPr>
      </w:pPr>
      <w:r w:rsidRPr="0016404E">
        <w:rPr>
          <w:rFonts w:ascii="Times New Roman" w:hAnsi="Times New Roman" w:cs="Times New Roman"/>
          <w:sz w:val="28"/>
          <w:szCs w:val="28"/>
        </w:rPr>
        <w:t>Т</w:t>
      </w:r>
      <w:r w:rsidR="00F515E4"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F515E4"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F515E4"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F515E4"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F515E4"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F515E4"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F515E4" w:rsidRPr="0016404E">
        <w:rPr>
          <w:rFonts w:ascii="Times New Roman" w:hAnsi="Times New Roman" w:cs="Times New Roman"/>
          <w:sz w:val="28"/>
          <w:szCs w:val="28"/>
        </w:rPr>
        <w:t xml:space="preserve">   </w:t>
      </w:r>
      <w:r w:rsidR="00C57CE0" w:rsidRPr="0016404E">
        <w:rPr>
          <w:rFonts w:ascii="Times New Roman" w:hAnsi="Times New Roman" w:cs="Times New Roman"/>
          <w:sz w:val="28"/>
          <w:szCs w:val="28"/>
        </w:rPr>
        <w:t>26</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b/>
          <w:sz w:val="28"/>
          <w:szCs w:val="28"/>
        </w:rPr>
        <w:t>Расчетное</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время</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ликвидации</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аварий</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на</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трубопроводах</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различного</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диаметра</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и</w:t>
      </w:r>
      <w:r w:rsidR="009861CE" w:rsidRPr="0016404E">
        <w:rPr>
          <w:rFonts w:ascii="Times New Roman" w:hAnsi="Times New Roman" w:cs="Times New Roman"/>
          <w:b/>
          <w:sz w:val="28"/>
          <w:szCs w:val="28"/>
        </w:rPr>
        <w:t xml:space="preserve"> </w:t>
      </w:r>
      <w:r w:rsidR="00B74D28" w:rsidRPr="0016404E">
        <w:rPr>
          <w:rFonts w:ascii="Times New Roman" w:hAnsi="Times New Roman" w:cs="Times New Roman"/>
          <w:b/>
          <w:sz w:val="28"/>
          <w:szCs w:val="28"/>
        </w:rPr>
        <w:t>заложения</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A0" w:firstRow="1" w:lastRow="0" w:firstColumn="1" w:lastColumn="0" w:noHBand="0" w:noVBand="0"/>
      </w:tblPr>
      <w:tblGrid>
        <w:gridCol w:w="2977"/>
        <w:gridCol w:w="2977"/>
        <w:gridCol w:w="3397"/>
      </w:tblGrid>
      <w:tr w:rsidR="008A475C" w:rsidRPr="0016404E" w14:paraId="5502A7E8" w14:textId="77777777" w:rsidTr="00F515E4">
        <w:trPr>
          <w:trHeight w:val="548"/>
          <w:jc w:val="center"/>
        </w:trPr>
        <w:tc>
          <w:tcPr>
            <w:tcW w:w="2977" w:type="dxa"/>
            <w:vMerge w:val="restart"/>
            <w:tcMar>
              <w:top w:w="55" w:type="dxa"/>
              <w:left w:w="55" w:type="dxa"/>
              <w:bottom w:w="55" w:type="dxa"/>
              <w:right w:w="55" w:type="dxa"/>
            </w:tcMar>
            <w:vAlign w:val="center"/>
          </w:tcPr>
          <w:p w14:paraId="66BDEC70" w14:textId="77777777" w:rsidR="00B74D28" w:rsidRPr="0016404E" w:rsidRDefault="00B74D28" w:rsidP="00BE3EBA">
            <w:pPr>
              <w:pStyle w:val="af1"/>
              <w:widowControl/>
              <w:ind w:firstLine="0"/>
              <w:jc w:val="center"/>
              <w:rPr>
                <w:sz w:val="24"/>
              </w:rPr>
            </w:pPr>
            <w:r w:rsidRPr="0016404E">
              <w:rPr>
                <w:sz w:val="24"/>
              </w:rPr>
              <w:t>Диаметр</w:t>
            </w:r>
            <w:r w:rsidR="009861CE" w:rsidRPr="0016404E">
              <w:rPr>
                <w:sz w:val="24"/>
              </w:rPr>
              <w:t xml:space="preserve"> </w:t>
            </w:r>
            <w:r w:rsidRPr="0016404E">
              <w:rPr>
                <w:sz w:val="24"/>
              </w:rPr>
              <w:t>труб,</w:t>
            </w:r>
            <w:r w:rsidR="009861CE" w:rsidRPr="0016404E">
              <w:rPr>
                <w:sz w:val="24"/>
              </w:rPr>
              <w:t xml:space="preserve"> </w:t>
            </w:r>
            <w:r w:rsidRPr="0016404E">
              <w:rPr>
                <w:sz w:val="24"/>
              </w:rPr>
              <w:t>мм</w:t>
            </w:r>
          </w:p>
        </w:tc>
        <w:tc>
          <w:tcPr>
            <w:tcW w:w="6374" w:type="dxa"/>
            <w:gridSpan w:val="2"/>
            <w:tcMar>
              <w:top w:w="55" w:type="dxa"/>
              <w:left w:w="55" w:type="dxa"/>
              <w:bottom w:w="55" w:type="dxa"/>
              <w:right w:w="55" w:type="dxa"/>
            </w:tcMar>
            <w:vAlign w:val="center"/>
          </w:tcPr>
          <w:p w14:paraId="1F247755" w14:textId="77777777" w:rsidR="00B74D28" w:rsidRPr="0016404E" w:rsidRDefault="00B74D28" w:rsidP="00BE3EBA">
            <w:pPr>
              <w:pStyle w:val="af1"/>
              <w:widowControl/>
              <w:ind w:firstLine="0"/>
              <w:jc w:val="center"/>
              <w:rPr>
                <w:sz w:val="24"/>
              </w:rPr>
            </w:pPr>
            <w:r w:rsidRPr="0016404E">
              <w:rPr>
                <w:sz w:val="24"/>
              </w:rPr>
              <w:t>Расчетное</w:t>
            </w:r>
            <w:r w:rsidR="009861CE" w:rsidRPr="0016404E">
              <w:rPr>
                <w:sz w:val="24"/>
              </w:rPr>
              <w:t xml:space="preserve"> </w:t>
            </w:r>
            <w:r w:rsidRPr="0016404E">
              <w:rPr>
                <w:sz w:val="24"/>
              </w:rPr>
              <w:t>время</w:t>
            </w:r>
            <w:r w:rsidR="009861CE" w:rsidRPr="0016404E">
              <w:rPr>
                <w:sz w:val="24"/>
              </w:rPr>
              <w:t xml:space="preserve"> </w:t>
            </w:r>
            <w:r w:rsidRPr="0016404E">
              <w:rPr>
                <w:sz w:val="24"/>
              </w:rPr>
              <w:t>ликвидации</w:t>
            </w:r>
            <w:r w:rsidR="009861CE" w:rsidRPr="0016404E">
              <w:rPr>
                <w:sz w:val="24"/>
              </w:rPr>
              <w:t xml:space="preserve"> </w:t>
            </w:r>
            <w:r w:rsidRPr="0016404E">
              <w:rPr>
                <w:sz w:val="24"/>
              </w:rPr>
              <w:t>аварий</w:t>
            </w:r>
            <w:r w:rsidR="009861CE" w:rsidRPr="0016404E">
              <w:rPr>
                <w:sz w:val="24"/>
              </w:rPr>
              <w:t xml:space="preserve"> </w:t>
            </w:r>
            <w:r w:rsidRPr="0016404E">
              <w:rPr>
                <w:sz w:val="24"/>
              </w:rPr>
              <w:t>на</w:t>
            </w:r>
            <w:r w:rsidR="009861CE" w:rsidRPr="0016404E">
              <w:rPr>
                <w:sz w:val="24"/>
              </w:rPr>
              <w:t xml:space="preserve"> </w:t>
            </w:r>
            <w:r w:rsidRPr="0016404E">
              <w:rPr>
                <w:sz w:val="24"/>
              </w:rPr>
              <w:t>трубопроводах,</w:t>
            </w:r>
            <w:r w:rsidR="009861CE" w:rsidRPr="0016404E">
              <w:rPr>
                <w:sz w:val="24"/>
              </w:rPr>
              <w:t xml:space="preserve"> </w:t>
            </w:r>
            <w:r w:rsidRPr="0016404E">
              <w:rPr>
                <w:sz w:val="24"/>
              </w:rPr>
              <w:t>ч</w:t>
            </w:r>
            <w:r w:rsidR="00055CBC" w:rsidRPr="0016404E">
              <w:rPr>
                <w:sz w:val="24"/>
              </w:rPr>
              <w:t>,</w:t>
            </w:r>
            <w:r w:rsidR="009861CE" w:rsidRPr="0016404E">
              <w:rPr>
                <w:sz w:val="24"/>
              </w:rPr>
              <w:t xml:space="preserve"> </w:t>
            </w:r>
            <w:r w:rsidRPr="0016404E">
              <w:rPr>
                <w:sz w:val="24"/>
              </w:rPr>
              <w:t>при</w:t>
            </w:r>
            <w:r w:rsidR="009861CE" w:rsidRPr="0016404E">
              <w:rPr>
                <w:sz w:val="24"/>
              </w:rPr>
              <w:t xml:space="preserve"> </w:t>
            </w:r>
            <w:r w:rsidRPr="0016404E">
              <w:rPr>
                <w:sz w:val="24"/>
              </w:rPr>
              <w:t>глубине</w:t>
            </w:r>
            <w:r w:rsidR="009861CE" w:rsidRPr="0016404E">
              <w:rPr>
                <w:sz w:val="24"/>
              </w:rPr>
              <w:t xml:space="preserve"> </w:t>
            </w:r>
            <w:r w:rsidRPr="0016404E">
              <w:rPr>
                <w:sz w:val="24"/>
              </w:rPr>
              <w:t>заложения</w:t>
            </w:r>
            <w:r w:rsidR="009861CE" w:rsidRPr="0016404E">
              <w:rPr>
                <w:sz w:val="24"/>
              </w:rPr>
              <w:t xml:space="preserve"> </w:t>
            </w:r>
            <w:r w:rsidRPr="0016404E">
              <w:rPr>
                <w:sz w:val="24"/>
              </w:rPr>
              <w:t>труб,</w:t>
            </w:r>
            <w:r w:rsidR="009861CE" w:rsidRPr="0016404E">
              <w:rPr>
                <w:sz w:val="24"/>
              </w:rPr>
              <w:t xml:space="preserve"> </w:t>
            </w:r>
            <w:r w:rsidRPr="0016404E">
              <w:rPr>
                <w:sz w:val="24"/>
              </w:rPr>
              <w:t>м</w:t>
            </w:r>
          </w:p>
        </w:tc>
      </w:tr>
      <w:tr w:rsidR="008A475C" w:rsidRPr="0016404E" w14:paraId="0A6D1E05" w14:textId="77777777" w:rsidTr="00F515E4">
        <w:trPr>
          <w:trHeight w:val="152"/>
          <w:jc w:val="center"/>
        </w:trPr>
        <w:tc>
          <w:tcPr>
            <w:tcW w:w="2977" w:type="dxa"/>
            <w:vMerge/>
            <w:tcMar>
              <w:top w:w="55" w:type="dxa"/>
              <w:left w:w="55" w:type="dxa"/>
              <w:bottom w:w="55" w:type="dxa"/>
              <w:right w:w="55" w:type="dxa"/>
            </w:tcMar>
            <w:vAlign w:val="center"/>
          </w:tcPr>
          <w:p w14:paraId="61F059AD" w14:textId="77777777" w:rsidR="00B74D28" w:rsidRPr="0016404E" w:rsidRDefault="00B74D28" w:rsidP="00BE3EBA">
            <w:pPr>
              <w:pStyle w:val="af1"/>
              <w:widowControl/>
              <w:ind w:firstLine="0"/>
              <w:jc w:val="center"/>
              <w:rPr>
                <w:sz w:val="24"/>
              </w:rPr>
            </w:pPr>
          </w:p>
        </w:tc>
        <w:tc>
          <w:tcPr>
            <w:tcW w:w="2977" w:type="dxa"/>
            <w:tcMar>
              <w:top w:w="55" w:type="dxa"/>
              <w:left w:w="55" w:type="dxa"/>
              <w:bottom w:w="55" w:type="dxa"/>
              <w:right w:w="55" w:type="dxa"/>
            </w:tcMar>
            <w:vAlign w:val="center"/>
          </w:tcPr>
          <w:p w14:paraId="5CAD3F5A" w14:textId="77777777" w:rsidR="00B74D28" w:rsidRPr="0016404E" w:rsidRDefault="00B74D28" w:rsidP="00BE3EBA">
            <w:pPr>
              <w:pStyle w:val="af1"/>
              <w:widowControl/>
              <w:ind w:firstLine="0"/>
              <w:jc w:val="center"/>
              <w:rPr>
                <w:sz w:val="24"/>
              </w:rPr>
            </w:pPr>
            <w:r w:rsidRPr="0016404E">
              <w:rPr>
                <w:sz w:val="24"/>
              </w:rPr>
              <w:t>до</w:t>
            </w:r>
            <w:r w:rsidR="009861CE" w:rsidRPr="0016404E">
              <w:rPr>
                <w:sz w:val="24"/>
              </w:rPr>
              <w:t xml:space="preserve"> </w:t>
            </w:r>
            <w:r w:rsidRPr="0016404E">
              <w:rPr>
                <w:sz w:val="24"/>
              </w:rPr>
              <w:t>2</w:t>
            </w:r>
          </w:p>
        </w:tc>
        <w:tc>
          <w:tcPr>
            <w:tcW w:w="3397" w:type="dxa"/>
            <w:tcMar>
              <w:top w:w="55" w:type="dxa"/>
              <w:left w:w="55" w:type="dxa"/>
              <w:bottom w:w="55" w:type="dxa"/>
              <w:right w:w="55" w:type="dxa"/>
            </w:tcMar>
            <w:vAlign w:val="center"/>
          </w:tcPr>
          <w:p w14:paraId="7D64430C" w14:textId="77777777" w:rsidR="00B74D28" w:rsidRPr="0016404E" w:rsidRDefault="00B74D28" w:rsidP="00BE3EBA">
            <w:pPr>
              <w:pStyle w:val="af1"/>
              <w:widowControl/>
              <w:ind w:firstLine="0"/>
              <w:jc w:val="center"/>
              <w:rPr>
                <w:sz w:val="24"/>
              </w:rPr>
            </w:pPr>
            <w:r w:rsidRPr="0016404E">
              <w:rPr>
                <w:sz w:val="24"/>
              </w:rPr>
              <w:t>более</w:t>
            </w:r>
            <w:r w:rsidR="009861CE" w:rsidRPr="0016404E">
              <w:rPr>
                <w:sz w:val="24"/>
              </w:rPr>
              <w:t xml:space="preserve"> </w:t>
            </w:r>
            <w:r w:rsidRPr="0016404E">
              <w:rPr>
                <w:sz w:val="24"/>
              </w:rPr>
              <w:t>2</w:t>
            </w:r>
          </w:p>
        </w:tc>
      </w:tr>
      <w:tr w:rsidR="008A475C" w:rsidRPr="0016404E" w14:paraId="5F8B5628" w14:textId="77777777" w:rsidTr="00F515E4">
        <w:trPr>
          <w:trHeight w:val="239"/>
          <w:jc w:val="center"/>
        </w:trPr>
        <w:tc>
          <w:tcPr>
            <w:tcW w:w="2977" w:type="dxa"/>
            <w:tcMar>
              <w:top w:w="55" w:type="dxa"/>
              <w:left w:w="55" w:type="dxa"/>
              <w:bottom w:w="55" w:type="dxa"/>
              <w:right w:w="55" w:type="dxa"/>
            </w:tcMar>
          </w:tcPr>
          <w:p w14:paraId="172566A2" w14:textId="77777777" w:rsidR="00B74D28" w:rsidRPr="0016404E" w:rsidRDefault="00B74D28" w:rsidP="00E267D2">
            <w:pPr>
              <w:pStyle w:val="af1"/>
              <w:widowControl/>
              <w:ind w:firstLine="0"/>
              <w:rPr>
                <w:sz w:val="24"/>
              </w:rPr>
            </w:pPr>
            <w:r w:rsidRPr="0016404E">
              <w:rPr>
                <w:sz w:val="24"/>
              </w:rPr>
              <w:t>До</w:t>
            </w:r>
            <w:r w:rsidR="009861CE" w:rsidRPr="0016404E">
              <w:rPr>
                <w:sz w:val="24"/>
              </w:rPr>
              <w:t xml:space="preserve"> </w:t>
            </w:r>
            <w:r w:rsidRPr="0016404E">
              <w:rPr>
                <w:sz w:val="24"/>
              </w:rPr>
              <w:t>400</w:t>
            </w:r>
          </w:p>
        </w:tc>
        <w:tc>
          <w:tcPr>
            <w:tcW w:w="2977" w:type="dxa"/>
            <w:tcMar>
              <w:top w:w="55" w:type="dxa"/>
              <w:left w:w="55" w:type="dxa"/>
              <w:bottom w:w="55" w:type="dxa"/>
              <w:right w:w="55" w:type="dxa"/>
            </w:tcMar>
          </w:tcPr>
          <w:p w14:paraId="10DF0CE7" w14:textId="77777777" w:rsidR="00B74D28" w:rsidRPr="0016404E" w:rsidRDefault="00B74D28" w:rsidP="00AD0051">
            <w:pPr>
              <w:pStyle w:val="af1"/>
              <w:widowControl/>
              <w:tabs>
                <w:tab w:val="left" w:pos="1265"/>
                <w:tab w:val="center" w:pos="1433"/>
              </w:tabs>
              <w:ind w:firstLine="0"/>
              <w:jc w:val="center"/>
              <w:rPr>
                <w:sz w:val="24"/>
              </w:rPr>
            </w:pPr>
            <w:r w:rsidRPr="0016404E">
              <w:rPr>
                <w:sz w:val="24"/>
              </w:rPr>
              <w:t>8</w:t>
            </w:r>
          </w:p>
        </w:tc>
        <w:tc>
          <w:tcPr>
            <w:tcW w:w="3397" w:type="dxa"/>
            <w:tcMar>
              <w:top w:w="55" w:type="dxa"/>
              <w:left w:w="55" w:type="dxa"/>
              <w:bottom w:w="55" w:type="dxa"/>
              <w:right w:w="55" w:type="dxa"/>
            </w:tcMar>
          </w:tcPr>
          <w:p w14:paraId="57FEA84C" w14:textId="77777777" w:rsidR="00B74D28" w:rsidRPr="0016404E" w:rsidRDefault="00B74D28" w:rsidP="00E267D2">
            <w:pPr>
              <w:pStyle w:val="af1"/>
              <w:widowControl/>
              <w:ind w:firstLine="0"/>
              <w:jc w:val="center"/>
              <w:rPr>
                <w:sz w:val="24"/>
              </w:rPr>
            </w:pPr>
            <w:r w:rsidRPr="0016404E">
              <w:rPr>
                <w:sz w:val="24"/>
              </w:rPr>
              <w:t>12</w:t>
            </w:r>
          </w:p>
        </w:tc>
      </w:tr>
      <w:tr w:rsidR="008A475C" w:rsidRPr="0016404E" w14:paraId="1FF4E1DF" w14:textId="77777777" w:rsidTr="00F515E4">
        <w:trPr>
          <w:trHeight w:val="239"/>
          <w:jc w:val="center"/>
        </w:trPr>
        <w:tc>
          <w:tcPr>
            <w:tcW w:w="2977" w:type="dxa"/>
            <w:tcMar>
              <w:top w:w="55" w:type="dxa"/>
              <w:left w:w="55" w:type="dxa"/>
              <w:bottom w:w="55" w:type="dxa"/>
              <w:right w:w="55" w:type="dxa"/>
            </w:tcMar>
          </w:tcPr>
          <w:p w14:paraId="7F75219B" w14:textId="77777777" w:rsidR="00B74D28" w:rsidRPr="0016404E" w:rsidRDefault="00B74D28" w:rsidP="00055CBC">
            <w:pPr>
              <w:pStyle w:val="af1"/>
              <w:widowControl/>
              <w:ind w:firstLine="0"/>
              <w:rPr>
                <w:sz w:val="24"/>
              </w:rPr>
            </w:pPr>
            <w:r w:rsidRPr="0016404E">
              <w:rPr>
                <w:sz w:val="24"/>
              </w:rPr>
              <w:t>Св.</w:t>
            </w:r>
            <w:r w:rsidR="009861CE" w:rsidRPr="0016404E">
              <w:rPr>
                <w:sz w:val="24"/>
              </w:rPr>
              <w:t xml:space="preserve"> </w:t>
            </w:r>
            <w:r w:rsidRPr="0016404E">
              <w:rPr>
                <w:sz w:val="24"/>
              </w:rPr>
              <w:t>40</w:t>
            </w:r>
            <w:r w:rsidR="00A31BBB" w:rsidRPr="0016404E">
              <w:rPr>
                <w:sz w:val="24"/>
              </w:rPr>
              <w:t>0</w:t>
            </w:r>
            <w:r w:rsidR="009861CE" w:rsidRPr="0016404E">
              <w:rPr>
                <w:sz w:val="24"/>
              </w:rPr>
              <w:t xml:space="preserve"> </w:t>
            </w:r>
            <w:r w:rsidRPr="0016404E">
              <w:rPr>
                <w:sz w:val="24"/>
              </w:rPr>
              <w:t>до</w:t>
            </w:r>
            <w:r w:rsidR="009861CE" w:rsidRPr="0016404E">
              <w:rPr>
                <w:sz w:val="24"/>
              </w:rPr>
              <w:t xml:space="preserve"> </w:t>
            </w:r>
            <w:r w:rsidRPr="0016404E">
              <w:rPr>
                <w:sz w:val="24"/>
              </w:rPr>
              <w:t>1000</w:t>
            </w:r>
          </w:p>
        </w:tc>
        <w:tc>
          <w:tcPr>
            <w:tcW w:w="2977" w:type="dxa"/>
            <w:tcMar>
              <w:top w:w="55" w:type="dxa"/>
              <w:left w:w="55" w:type="dxa"/>
              <w:bottom w:w="55" w:type="dxa"/>
              <w:right w:w="55" w:type="dxa"/>
            </w:tcMar>
          </w:tcPr>
          <w:p w14:paraId="4B9738C9" w14:textId="77777777" w:rsidR="00B74D28" w:rsidRPr="0016404E" w:rsidRDefault="00B74D28" w:rsidP="00E267D2">
            <w:pPr>
              <w:pStyle w:val="af1"/>
              <w:widowControl/>
              <w:ind w:firstLine="0"/>
              <w:jc w:val="center"/>
              <w:rPr>
                <w:sz w:val="24"/>
              </w:rPr>
            </w:pPr>
            <w:r w:rsidRPr="0016404E">
              <w:rPr>
                <w:sz w:val="24"/>
              </w:rPr>
              <w:t>12</w:t>
            </w:r>
          </w:p>
        </w:tc>
        <w:tc>
          <w:tcPr>
            <w:tcW w:w="3397" w:type="dxa"/>
            <w:tcMar>
              <w:top w:w="55" w:type="dxa"/>
              <w:left w:w="55" w:type="dxa"/>
              <w:bottom w:w="55" w:type="dxa"/>
              <w:right w:w="55" w:type="dxa"/>
            </w:tcMar>
          </w:tcPr>
          <w:p w14:paraId="036A4C11" w14:textId="77777777" w:rsidR="00B74D28" w:rsidRPr="0016404E" w:rsidRDefault="00B74D28" w:rsidP="00E267D2">
            <w:pPr>
              <w:pStyle w:val="af1"/>
              <w:widowControl/>
              <w:ind w:firstLine="0"/>
              <w:jc w:val="center"/>
              <w:rPr>
                <w:sz w:val="24"/>
              </w:rPr>
            </w:pPr>
            <w:r w:rsidRPr="0016404E">
              <w:rPr>
                <w:sz w:val="24"/>
              </w:rPr>
              <w:t>18</w:t>
            </w:r>
          </w:p>
        </w:tc>
      </w:tr>
      <w:tr w:rsidR="008A475C" w:rsidRPr="0016404E" w14:paraId="5221A6AA" w14:textId="77777777" w:rsidTr="00F515E4">
        <w:trPr>
          <w:trHeight w:val="330"/>
          <w:jc w:val="center"/>
        </w:trPr>
        <w:tc>
          <w:tcPr>
            <w:tcW w:w="2977" w:type="dxa"/>
            <w:tcMar>
              <w:top w:w="55" w:type="dxa"/>
              <w:left w:w="55" w:type="dxa"/>
              <w:bottom w:w="55" w:type="dxa"/>
              <w:right w:w="55" w:type="dxa"/>
            </w:tcMar>
          </w:tcPr>
          <w:p w14:paraId="1089FC9C" w14:textId="77777777" w:rsidR="00DC0F3C" w:rsidRPr="0016404E" w:rsidRDefault="00B74D28" w:rsidP="00055CBC">
            <w:pPr>
              <w:pStyle w:val="af1"/>
              <w:ind w:firstLine="0"/>
              <w:rPr>
                <w:sz w:val="24"/>
              </w:rPr>
            </w:pPr>
            <w:r w:rsidRPr="0016404E">
              <w:rPr>
                <w:sz w:val="24"/>
              </w:rPr>
              <w:t>Св.</w:t>
            </w:r>
            <w:r w:rsidR="009861CE" w:rsidRPr="0016404E">
              <w:rPr>
                <w:sz w:val="24"/>
              </w:rPr>
              <w:t xml:space="preserve"> </w:t>
            </w:r>
            <w:r w:rsidRPr="0016404E">
              <w:rPr>
                <w:sz w:val="24"/>
              </w:rPr>
              <w:t>1000</w:t>
            </w:r>
          </w:p>
        </w:tc>
        <w:tc>
          <w:tcPr>
            <w:tcW w:w="2977" w:type="dxa"/>
            <w:tcMar>
              <w:top w:w="55" w:type="dxa"/>
              <w:left w:w="55" w:type="dxa"/>
              <w:bottom w:w="55" w:type="dxa"/>
              <w:right w:w="55" w:type="dxa"/>
            </w:tcMar>
          </w:tcPr>
          <w:p w14:paraId="18ACA2EC" w14:textId="77777777" w:rsidR="00B74D28" w:rsidRPr="0016404E" w:rsidRDefault="00B74D28" w:rsidP="00E267D2">
            <w:pPr>
              <w:pStyle w:val="af1"/>
              <w:widowControl/>
              <w:ind w:firstLine="0"/>
              <w:jc w:val="center"/>
              <w:rPr>
                <w:sz w:val="24"/>
              </w:rPr>
            </w:pPr>
            <w:r w:rsidRPr="0016404E">
              <w:rPr>
                <w:sz w:val="24"/>
              </w:rPr>
              <w:t>18</w:t>
            </w:r>
          </w:p>
        </w:tc>
        <w:tc>
          <w:tcPr>
            <w:tcW w:w="3397" w:type="dxa"/>
            <w:tcMar>
              <w:top w:w="55" w:type="dxa"/>
              <w:left w:w="55" w:type="dxa"/>
              <w:bottom w:w="55" w:type="dxa"/>
              <w:right w:w="55" w:type="dxa"/>
            </w:tcMar>
          </w:tcPr>
          <w:p w14:paraId="31F2FEB1" w14:textId="77777777" w:rsidR="00B74D28" w:rsidRPr="0016404E" w:rsidRDefault="00B74D28" w:rsidP="00E267D2">
            <w:pPr>
              <w:pStyle w:val="af1"/>
              <w:widowControl/>
              <w:ind w:firstLine="0"/>
              <w:jc w:val="center"/>
              <w:rPr>
                <w:sz w:val="24"/>
              </w:rPr>
            </w:pPr>
            <w:r w:rsidRPr="0016404E">
              <w:rPr>
                <w:sz w:val="24"/>
              </w:rPr>
              <w:t>24</w:t>
            </w:r>
          </w:p>
        </w:tc>
      </w:tr>
      <w:tr w:rsidR="008A475C" w:rsidRPr="0016404E" w14:paraId="66648295" w14:textId="77777777" w:rsidTr="00F515E4">
        <w:trPr>
          <w:trHeight w:val="225"/>
          <w:jc w:val="center"/>
        </w:trPr>
        <w:tc>
          <w:tcPr>
            <w:tcW w:w="9351" w:type="dxa"/>
            <w:gridSpan w:val="3"/>
            <w:tcMar>
              <w:top w:w="55" w:type="dxa"/>
              <w:left w:w="55" w:type="dxa"/>
              <w:bottom w:w="55" w:type="dxa"/>
              <w:right w:w="55" w:type="dxa"/>
            </w:tcMar>
          </w:tcPr>
          <w:p w14:paraId="7003A3D8" w14:textId="77777777" w:rsidR="00DC0F3C" w:rsidRPr="0016404E" w:rsidRDefault="00887295" w:rsidP="00F515E4">
            <w:pPr>
              <w:pStyle w:val="aff5"/>
              <w:ind w:firstLine="367"/>
              <w:jc w:val="both"/>
              <w:rPr>
                <w:rFonts w:ascii="Times New Roman" w:hAnsi="Times New Roman" w:cs="Times New Roman"/>
                <w:sz w:val="20"/>
                <w:szCs w:val="20"/>
              </w:rPr>
            </w:pPr>
            <w:r w:rsidRPr="0016404E">
              <w:rPr>
                <w:rFonts w:ascii="Times New Roman" w:hAnsi="Times New Roman" w:cs="Times New Roman"/>
                <w:sz w:val="20"/>
                <w:szCs w:val="20"/>
              </w:rPr>
              <w:t>П</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ч</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00A54A23" w:rsidRPr="0016404E">
              <w:rPr>
                <w:rFonts w:ascii="Times New Roman" w:hAnsi="Times New Roman" w:cs="Times New Roman"/>
                <w:sz w:val="20"/>
                <w:szCs w:val="20"/>
              </w:rPr>
              <w:t>я</w:t>
            </w:r>
          </w:p>
          <w:p w14:paraId="56B1785F" w14:textId="77777777" w:rsidR="00DC0F3C" w:rsidRPr="0030275C" w:rsidRDefault="00F515E4" w:rsidP="00F515E4">
            <w:pPr>
              <w:pStyle w:val="aff5"/>
              <w:ind w:firstLine="367"/>
              <w:jc w:val="both"/>
              <w:rPr>
                <w:rFonts w:ascii="Times New Roman" w:hAnsi="Times New Roman" w:cs="Times New Roman"/>
                <w:color w:val="FF0000"/>
                <w:sz w:val="20"/>
                <w:szCs w:val="20"/>
              </w:rPr>
            </w:pPr>
            <w:r w:rsidRPr="0030275C">
              <w:rPr>
                <w:rFonts w:ascii="Times New Roman" w:hAnsi="Times New Roman" w:cs="Times New Roman"/>
                <w:color w:val="FF0000"/>
                <w:sz w:val="20"/>
                <w:szCs w:val="20"/>
              </w:rPr>
              <w:t xml:space="preserve">1 </w:t>
            </w:r>
            <w:r w:rsidR="00DC0F3C" w:rsidRPr="0030275C">
              <w:rPr>
                <w:rFonts w:ascii="Times New Roman" w:hAnsi="Times New Roman" w:cs="Times New Roman"/>
                <w:color w:val="FF0000"/>
                <w:sz w:val="20"/>
                <w:szCs w:val="20"/>
              </w:rPr>
              <w:t>В</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зависимости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от</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материала</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диаметра</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труб,</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особенностей</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трассы</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водоводов,</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условий</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прокладки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труб,</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наличия</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дорог,</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транспортных</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средств</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средств</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ликвидации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аварий</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указанное</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время</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может</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быть</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изменено,</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но</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должно</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приниматься</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не</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менее</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6</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ч.</w:t>
            </w:r>
          </w:p>
          <w:p w14:paraId="7163CBB8" w14:textId="62BB9E77" w:rsidR="00DC0F3C" w:rsidRPr="0030275C" w:rsidRDefault="00F515E4" w:rsidP="00F515E4">
            <w:pPr>
              <w:pStyle w:val="aff5"/>
              <w:ind w:firstLine="367"/>
              <w:jc w:val="both"/>
              <w:rPr>
                <w:rFonts w:ascii="Times New Roman" w:hAnsi="Times New Roman" w:cs="Times New Roman"/>
                <w:color w:val="FF0000"/>
                <w:sz w:val="20"/>
                <w:szCs w:val="20"/>
              </w:rPr>
            </w:pPr>
            <w:r w:rsidRPr="0030275C">
              <w:rPr>
                <w:rFonts w:ascii="Times New Roman" w:hAnsi="Times New Roman" w:cs="Times New Roman"/>
                <w:color w:val="FF0000"/>
                <w:sz w:val="20"/>
                <w:szCs w:val="20"/>
              </w:rPr>
              <w:t xml:space="preserve">2 </w:t>
            </w:r>
            <w:r w:rsidR="00DC0F3C" w:rsidRPr="0030275C">
              <w:rPr>
                <w:rFonts w:ascii="Times New Roman" w:hAnsi="Times New Roman" w:cs="Times New Roman"/>
                <w:color w:val="FF0000"/>
                <w:sz w:val="20"/>
                <w:szCs w:val="20"/>
              </w:rPr>
              <w:t>Допускается</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увеличивать</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время</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ликвидации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аварии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при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условии,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что</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длительность</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перерывов</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подачи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воды</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снижения</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ее</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подачи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не</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будет</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превосходить</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пределов,</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указанных</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в</w:t>
            </w:r>
            <w:r w:rsidR="009861CE" w:rsidRPr="0030275C">
              <w:rPr>
                <w:rFonts w:ascii="Times New Roman" w:hAnsi="Times New Roman" w:cs="Times New Roman"/>
                <w:color w:val="FF0000"/>
                <w:sz w:val="20"/>
                <w:szCs w:val="20"/>
              </w:rPr>
              <w:t xml:space="preserve"> </w:t>
            </w:r>
            <w:r w:rsidR="00AA3427" w:rsidRPr="0030275C">
              <w:rPr>
                <w:rFonts w:ascii="Times New Roman" w:hAnsi="Times New Roman" w:cs="Times New Roman"/>
                <w:color w:val="FF0000"/>
                <w:sz w:val="20"/>
                <w:szCs w:val="20"/>
              </w:rPr>
              <w:fldChar w:fldCharType="begin"/>
            </w:r>
            <w:r w:rsidR="00AA3427" w:rsidRPr="0030275C">
              <w:rPr>
                <w:rFonts w:ascii="Times New Roman" w:hAnsi="Times New Roman" w:cs="Times New Roman"/>
                <w:color w:val="FF0000"/>
                <w:sz w:val="20"/>
                <w:szCs w:val="20"/>
              </w:rPr>
              <w:instrText xml:space="preserve"> REF  п54  \* MERGEFORMAT </w:instrText>
            </w:r>
            <w:r w:rsidR="00AA3427" w:rsidRPr="0030275C">
              <w:rPr>
                <w:rFonts w:ascii="Times New Roman" w:hAnsi="Times New Roman" w:cs="Times New Roman"/>
                <w:color w:val="FF0000"/>
                <w:sz w:val="20"/>
                <w:szCs w:val="20"/>
              </w:rPr>
              <w:fldChar w:fldCharType="separate"/>
            </w:r>
            <w:r w:rsidR="00AE7126" w:rsidRPr="0030275C">
              <w:rPr>
                <w:rFonts w:ascii="Times New Roman" w:hAnsi="Times New Roman" w:cs="Times New Roman"/>
                <w:color w:val="FF0000"/>
                <w:sz w:val="20"/>
                <w:szCs w:val="20"/>
              </w:rPr>
              <w:t>7.4</w:t>
            </w:r>
            <w:r w:rsidR="00AA3427" w:rsidRPr="0030275C">
              <w:rPr>
                <w:rFonts w:ascii="Times New Roman" w:hAnsi="Times New Roman" w:cs="Times New Roman"/>
                <w:color w:val="FF0000"/>
                <w:sz w:val="20"/>
                <w:szCs w:val="20"/>
              </w:rPr>
              <w:fldChar w:fldCharType="end"/>
            </w:r>
            <w:r w:rsidR="00DC0F3C" w:rsidRPr="0030275C">
              <w:rPr>
                <w:rFonts w:ascii="Times New Roman" w:hAnsi="Times New Roman" w:cs="Times New Roman"/>
                <w:color w:val="FF0000"/>
                <w:sz w:val="20"/>
                <w:szCs w:val="20"/>
              </w:rPr>
              <w:t>.</w:t>
            </w:r>
          </w:p>
          <w:p w14:paraId="1C8B51AD" w14:textId="77777777" w:rsidR="00DC0F3C" w:rsidRPr="0030275C" w:rsidRDefault="00F515E4" w:rsidP="00F515E4">
            <w:pPr>
              <w:pStyle w:val="aff5"/>
              <w:ind w:firstLine="367"/>
              <w:jc w:val="both"/>
              <w:rPr>
                <w:rFonts w:ascii="Times New Roman" w:hAnsi="Times New Roman" w:cs="Times New Roman"/>
                <w:color w:val="FF0000"/>
                <w:sz w:val="20"/>
                <w:szCs w:val="20"/>
              </w:rPr>
            </w:pPr>
            <w:r w:rsidRPr="0030275C">
              <w:rPr>
                <w:rFonts w:ascii="Times New Roman" w:hAnsi="Times New Roman" w:cs="Times New Roman"/>
                <w:color w:val="FF0000"/>
                <w:sz w:val="20"/>
                <w:szCs w:val="20"/>
              </w:rPr>
              <w:t xml:space="preserve">3 </w:t>
            </w:r>
            <w:r w:rsidR="00DC0F3C" w:rsidRPr="0030275C">
              <w:rPr>
                <w:rFonts w:ascii="Times New Roman" w:hAnsi="Times New Roman" w:cs="Times New Roman"/>
                <w:color w:val="FF0000"/>
                <w:sz w:val="20"/>
                <w:szCs w:val="20"/>
              </w:rPr>
              <w:t>При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необходимости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дезинфекции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трубопроводов</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после</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ликвидации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аварии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указанное</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в</w:t>
            </w:r>
            <w:r w:rsidR="009861CE" w:rsidRPr="0030275C">
              <w:rPr>
                <w:rFonts w:ascii="Times New Roman" w:hAnsi="Times New Roman" w:cs="Times New Roman"/>
                <w:color w:val="FF0000"/>
                <w:sz w:val="20"/>
                <w:szCs w:val="20"/>
              </w:rPr>
              <w:t xml:space="preserve"> </w:t>
            </w:r>
            <w:r w:rsidR="00834ACE" w:rsidRPr="0030275C">
              <w:rPr>
                <w:rFonts w:ascii="Times New Roman" w:hAnsi="Times New Roman" w:cs="Times New Roman"/>
                <w:color w:val="FF0000"/>
                <w:sz w:val="20"/>
                <w:szCs w:val="20"/>
              </w:rPr>
              <w:t xml:space="preserve">настоящей </w:t>
            </w:r>
            <w:r w:rsidR="00DC0F3C" w:rsidRPr="0030275C">
              <w:rPr>
                <w:rFonts w:ascii="Times New Roman" w:hAnsi="Times New Roman" w:cs="Times New Roman"/>
                <w:color w:val="FF0000"/>
                <w:sz w:val="20"/>
                <w:szCs w:val="20"/>
              </w:rPr>
              <w:t>таблице</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время</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следует</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увеличивать</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на</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1</w:t>
            </w:r>
            <w:r w:rsidR="00A31BBB" w:rsidRPr="0030275C">
              <w:rPr>
                <w:rFonts w:ascii="Times New Roman" w:hAnsi="Times New Roman" w:cs="Times New Roman"/>
                <w:color w:val="FF0000"/>
                <w:sz w:val="20"/>
                <w:szCs w:val="20"/>
              </w:rPr>
              <w:t>2</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ч.</w:t>
            </w:r>
          </w:p>
          <w:p w14:paraId="27C908D4" w14:textId="77777777" w:rsidR="00DC0F3C" w:rsidRPr="0016404E" w:rsidRDefault="00F515E4" w:rsidP="0051431B">
            <w:pPr>
              <w:pStyle w:val="aff5"/>
              <w:ind w:firstLine="367"/>
              <w:jc w:val="both"/>
            </w:pPr>
            <w:r w:rsidRPr="0030275C">
              <w:rPr>
                <w:rFonts w:ascii="Times New Roman" w:hAnsi="Times New Roman" w:cs="Times New Roman"/>
                <w:color w:val="FF0000"/>
                <w:sz w:val="20"/>
                <w:szCs w:val="20"/>
              </w:rPr>
              <w:t xml:space="preserve">4 </w:t>
            </w:r>
            <w:r w:rsidR="00DC0F3C" w:rsidRPr="0030275C">
              <w:rPr>
                <w:rFonts w:ascii="Times New Roman" w:hAnsi="Times New Roman" w:cs="Times New Roman"/>
                <w:color w:val="FF0000"/>
                <w:sz w:val="20"/>
                <w:szCs w:val="20"/>
              </w:rPr>
              <w:t>Время</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ликвидации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аварии,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указанное</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в</w:t>
            </w:r>
            <w:r w:rsidR="009861CE" w:rsidRPr="0030275C">
              <w:rPr>
                <w:rFonts w:ascii="Times New Roman" w:hAnsi="Times New Roman" w:cs="Times New Roman"/>
                <w:color w:val="FF0000"/>
                <w:sz w:val="20"/>
                <w:szCs w:val="20"/>
              </w:rPr>
              <w:t xml:space="preserve"> </w:t>
            </w:r>
            <w:r w:rsidR="00834ACE" w:rsidRPr="0030275C">
              <w:rPr>
                <w:rFonts w:ascii="Times New Roman" w:hAnsi="Times New Roman" w:cs="Times New Roman"/>
                <w:color w:val="FF0000"/>
                <w:sz w:val="20"/>
                <w:szCs w:val="20"/>
              </w:rPr>
              <w:t xml:space="preserve">настоящей </w:t>
            </w:r>
            <w:r w:rsidR="00DC0F3C" w:rsidRPr="0030275C">
              <w:rPr>
                <w:rFonts w:ascii="Times New Roman" w:hAnsi="Times New Roman" w:cs="Times New Roman"/>
                <w:color w:val="FF0000"/>
                <w:sz w:val="20"/>
                <w:szCs w:val="20"/>
              </w:rPr>
              <w:t>таблице:</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включает</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время</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локализации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аварии,</w:t>
            </w:r>
            <w:r w:rsidR="009861CE" w:rsidRPr="0030275C">
              <w:rPr>
                <w:rFonts w:ascii="Times New Roman" w:hAnsi="Times New Roman" w:cs="Times New Roman"/>
                <w:color w:val="FF0000"/>
                <w:sz w:val="20"/>
                <w:szCs w:val="20"/>
              </w:rPr>
              <w:t xml:space="preserve"> </w:t>
            </w:r>
            <w:r w:rsidR="00801A28"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т.</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е.</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отключение</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аварийного</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участка</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от</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остальной</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сети.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Для</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систем</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lang w:val="en-US"/>
              </w:rPr>
              <w:t>I</w:t>
            </w:r>
            <w:r w:rsidR="00DC0F3C" w:rsidRPr="0030275C">
              <w:rPr>
                <w:rFonts w:ascii="Times New Roman" w:hAnsi="Times New Roman" w:cs="Times New Roman"/>
                <w:color w:val="FF0000"/>
                <w:sz w:val="20"/>
                <w:szCs w:val="20"/>
              </w:rPr>
              <w:t>,</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lang w:val="en-US"/>
              </w:rPr>
              <w:t>II</w:t>
            </w:r>
            <w:r w:rsidR="00DC0F3C" w:rsidRPr="0030275C">
              <w:rPr>
                <w:rFonts w:ascii="Times New Roman" w:hAnsi="Times New Roman" w:cs="Times New Roman"/>
                <w:color w:val="FF0000"/>
                <w:sz w:val="20"/>
                <w:szCs w:val="20"/>
              </w:rPr>
              <w:t>,</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lang w:val="en-US"/>
              </w:rPr>
              <w:t>III</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категори</w:t>
            </w:r>
            <w:r w:rsidR="00055CBC" w:rsidRPr="0030275C">
              <w:rPr>
                <w:rFonts w:ascii="Times New Roman" w:hAnsi="Times New Roman" w:cs="Times New Roman"/>
                <w:color w:val="FF0000"/>
                <w:sz w:val="20"/>
                <w:szCs w:val="20"/>
              </w:rPr>
              <w:t>й</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это</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время</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не</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должно</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превышать</w:t>
            </w:r>
            <w:r w:rsidR="009861CE" w:rsidRPr="0030275C">
              <w:rPr>
                <w:rFonts w:ascii="Times New Roman" w:hAnsi="Times New Roman" w:cs="Times New Roman"/>
                <w:color w:val="FF0000"/>
                <w:sz w:val="20"/>
                <w:szCs w:val="20"/>
              </w:rPr>
              <w:t xml:space="preserve"> </w:t>
            </w:r>
            <w:r w:rsidR="00A31BBB" w:rsidRPr="0030275C">
              <w:rPr>
                <w:rFonts w:ascii="Times New Roman" w:hAnsi="Times New Roman" w:cs="Times New Roman"/>
                <w:color w:val="FF0000"/>
                <w:sz w:val="20"/>
                <w:szCs w:val="20"/>
              </w:rPr>
              <w:t>1</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ч,</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1,2</w:t>
            </w:r>
            <w:r w:rsidR="00A31BBB" w:rsidRPr="0030275C">
              <w:rPr>
                <w:rFonts w:ascii="Times New Roman" w:hAnsi="Times New Roman" w:cs="Times New Roman"/>
                <w:color w:val="FF0000"/>
                <w:sz w:val="20"/>
                <w:szCs w:val="20"/>
              </w:rPr>
              <w:t>5</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ч</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и</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1,</w:t>
            </w:r>
            <w:r w:rsidR="00A31BBB" w:rsidRPr="0030275C">
              <w:rPr>
                <w:rFonts w:ascii="Times New Roman" w:hAnsi="Times New Roman" w:cs="Times New Roman"/>
                <w:color w:val="FF0000"/>
                <w:sz w:val="20"/>
                <w:szCs w:val="20"/>
              </w:rPr>
              <w:t>5</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ч</w:t>
            </w:r>
            <w:r w:rsidR="009861CE" w:rsidRPr="0030275C">
              <w:rPr>
                <w:rFonts w:ascii="Times New Roman" w:hAnsi="Times New Roman" w:cs="Times New Roman"/>
                <w:color w:val="FF0000"/>
                <w:sz w:val="20"/>
                <w:szCs w:val="20"/>
              </w:rPr>
              <w:t xml:space="preserve"> </w:t>
            </w:r>
            <w:r w:rsidR="00801A28" w:rsidRPr="0030275C">
              <w:rPr>
                <w:rFonts w:ascii="Times New Roman" w:hAnsi="Times New Roman" w:cs="Times New Roman"/>
                <w:color w:val="FF0000"/>
                <w:sz w:val="20"/>
                <w:szCs w:val="20"/>
              </w:rPr>
              <w:t xml:space="preserve">соответственно </w:t>
            </w:r>
            <w:r w:rsidR="00DC0F3C" w:rsidRPr="0030275C">
              <w:rPr>
                <w:rFonts w:ascii="Times New Roman" w:hAnsi="Times New Roman" w:cs="Times New Roman"/>
                <w:color w:val="FF0000"/>
                <w:sz w:val="20"/>
                <w:szCs w:val="20"/>
              </w:rPr>
              <w:t>после</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обнаружения</w:t>
            </w:r>
            <w:r w:rsidR="009861CE" w:rsidRPr="0030275C">
              <w:rPr>
                <w:rFonts w:ascii="Times New Roman" w:hAnsi="Times New Roman" w:cs="Times New Roman"/>
                <w:color w:val="FF0000"/>
                <w:sz w:val="20"/>
                <w:szCs w:val="20"/>
              </w:rPr>
              <w:t xml:space="preserve"> </w:t>
            </w:r>
            <w:r w:rsidR="00DC0F3C" w:rsidRPr="0030275C">
              <w:rPr>
                <w:rFonts w:ascii="Times New Roman" w:hAnsi="Times New Roman" w:cs="Times New Roman"/>
                <w:color w:val="FF0000"/>
                <w:sz w:val="20"/>
                <w:szCs w:val="20"/>
              </w:rPr>
              <w:t>аварии.</w:t>
            </w:r>
          </w:p>
        </w:tc>
      </w:tr>
    </w:tbl>
    <w:p w14:paraId="38F2789A" w14:textId="77777777" w:rsidR="00BE3EBA" w:rsidRPr="0016404E" w:rsidRDefault="00BE3EBA" w:rsidP="00E267D2">
      <w:pPr>
        <w:widowControl/>
        <w:spacing w:before="0" w:after="0"/>
        <w:rPr>
          <w:sz w:val="28"/>
          <w:szCs w:val="28"/>
        </w:rPr>
      </w:pPr>
      <w:bookmarkStart w:id="231" w:name="п11_5"/>
    </w:p>
    <w:p w14:paraId="49098A0E" w14:textId="0BE7778A" w:rsidR="00B74D28" w:rsidRPr="0030275C" w:rsidRDefault="00554D08" w:rsidP="00E267D2">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00B74D28" w:rsidRPr="0030275C">
        <w:rPr>
          <w:color w:val="FF0000"/>
          <w:sz w:val="28"/>
          <w:szCs w:val="28"/>
        </w:rPr>
        <w:t>.</w:t>
      </w:r>
      <w:bookmarkEnd w:id="231"/>
      <w:r w:rsidR="0084492F" w:rsidRPr="0030275C">
        <w:rPr>
          <w:noProof/>
          <w:color w:val="FF0000"/>
          <w:sz w:val="28"/>
          <w:szCs w:val="28"/>
        </w:rPr>
        <w:t>5</w:t>
      </w:r>
      <w:r w:rsidR="009861CE" w:rsidRPr="0030275C">
        <w:rPr>
          <w:color w:val="FF0000"/>
          <w:sz w:val="28"/>
          <w:szCs w:val="28"/>
        </w:rPr>
        <w:t xml:space="preserve"> </w:t>
      </w:r>
      <w:r w:rsidR="00B74D28" w:rsidRPr="0030275C">
        <w:rPr>
          <w:color w:val="FF0000"/>
          <w:sz w:val="28"/>
          <w:szCs w:val="28"/>
        </w:rPr>
        <w:t>Водопроводные</w:t>
      </w:r>
      <w:r w:rsidR="009861CE" w:rsidRPr="0030275C">
        <w:rPr>
          <w:color w:val="FF0000"/>
          <w:sz w:val="28"/>
          <w:szCs w:val="28"/>
        </w:rPr>
        <w:t xml:space="preserve"> </w:t>
      </w:r>
      <w:r w:rsidR="00B74D28" w:rsidRPr="0030275C">
        <w:rPr>
          <w:color w:val="FF0000"/>
          <w:sz w:val="28"/>
          <w:szCs w:val="28"/>
        </w:rPr>
        <w:t>сети</w:t>
      </w:r>
      <w:r w:rsidR="009861CE" w:rsidRPr="0030275C">
        <w:rPr>
          <w:color w:val="FF0000"/>
          <w:sz w:val="28"/>
          <w:szCs w:val="28"/>
        </w:rPr>
        <w:t xml:space="preserve"> </w:t>
      </w:r>
      <w:r w:rsidR="00B74D28" w:rsidRPr="0030275C">
        <w:rPr>
          <w:color w:val="FF0000"/>
          <w:sz w:val="28"/>
          <w:szCs w:val="28"/>
        </w:rPr>
        <w:t>должны</w:t>
      </w:r>
      <w:r w:rsidR="009861CE" w:rsidRPr="0030275C">
        <w:rPr>
          <w:color w:val="FF0000"/>
          <w:sz w:val="28"/>
          <w:szCs w:val="28"/>
        </w:rPr>
        <w:t xml:space="preserve"> </w:t>
      </w:r>
      <w:r w:rsidR="00B74D28" w:rsidRPr="0030275C">
        <w:rPr>
          <w:color w:val="FF0000"/>
          <w:sz w:val="28"/>
          <w:szCs w:val="28"/>
        </w:rPr>
        <w:t>быть</w:t>
      </w:r>
      <w:r w:rsidR="009861CE" w:rsidRPr="0030275C">
        <w:rPr>
          <w:color w:val="FF0000"/>
          <w:sz w:val="28"/>
          <w:szCs w:val="28"/>
        </w:rPr>
        <w:t xml:space="preserve"> </w:t>
      </w:r>
      <w:r w:rsidR="00B74D28" w:rsidRPr="0030275C">
        <w:rPr>
          <w:color w:val="FF0000"/>
          <w:sz w:val="28"/>
          <w:szCs w:val="28"/>
        </w:rPr>
        <w:t>кольцевыми.</w:t>
      </w:r>
      <w:r w:rsidR="009861CE" w:rsidRPr="0030275C">
        <w:rPr>
          <w:color w:val="FF0000"/>
          <w:sz w:val="28"/>
          <w:szCs w:val="28"/>
        </w:rPr>
        <w:t xml:space="preserve"> </w:t>
      </w:r>
      <w:r w:rsidR="00B74D28" w:rsidRPr="0030275C">
        <w:rPr>
          <w:color w:val="FF0000"/>
          <w:sz w:val="28"/>
          <w:szCs w:val="28"/>
        </w:rPr>
        <w:t>Тупиковые</w:t>
      </w:r>
      <w:r w:rsidR="009861CE" w:rsidRPr="0030275C">
        <w:rPr>
          <w:color w:val="FF0000"/>
          <w:sz w:val="28"/>
          <w:szCs w:val="28"/>
        </w:rPr>
        <w:t xml:space="preserve"> </w:t>
      </w:r>
      <w:r w:rsidR="00B74D28" w:rsidRPr="0030275C">
        <w:rPr>
          <w:color w:val="FF0000"/>
          <w:sz w:val="28"/>
          <w:szCs w:val="28"/>
        </w:rPr>
        <w:t>линии</w:t>
      </w:r>
      <w:r w:rsidR="009861CE" w:rsidRPr="0030275C">
        <w:rPr>
          <w:color w:val="FF0000"/>
          <w:sz w:val="28"/>
          <w:szCs w:val="28"/>
        </w:rPr>
        <w:t xml:space="preserve"> </w:t>
      </w:r>
      <w:r w:rsidR="00B74D28" w:rsidRPr="0030275C">
        <w:rPr>
          <w:color w:val="FF0000"/>
          <w:sz w:val="28"/>
          <w:szCs w:val="28"/>
        </w:rPr>
        <w:t>водопроводов</w:t>
      </w:r>
      <w:r w:rsidR="009861CE" w:rsidRPr="0030275C">
        <w:rPr>
          <w:color w:val="FF0000"/>
          <w:sz w:val="28"/>
          <w:szCs w:val="28"/>
        </w:rPr>
        <w:t xml:space="preserve"> </w:t>
      </w:r>
      <w:r w:rsidR="00B74D28" w:rsidRPr="0030275C">
        <w:rPr>
          <w:color w:val="FF0000"/>
          <w:sz w:val="28"/>
          <w:szCs w:val="28"/>
        </w:rPr>
        <w:t>допускается</w:t>
      </w:r>
      <w:r w:rsidR="009861CE" w:rsidRPr="0030275C">
        <w:rPr>
          <w:color w:val="FF0000"/>
          <w:sz w:val="28"/>
          <w:szCs w:val="28"/>
        </w:rPr>
        <w:t xml:space="preserve"> </w:t>
      </w:r>
      <w:r w:rsidR="00B74D28" w:rsidRPr="0030275C">
        <w:rPr>
          <w:color w:val="FF0000"/>
          <w:sz w:val="28"/>
          <w:szCs w:val="28"/>
        </w:rPr>
        <w:t>применять:</w:t>
      </w:r>
    </w:p>
    <w:p w14:paraId="0E021A53" w14:textId="77777777" w:rsidR="00B74D28" w:rsidRPr="0030275C" w:rsidRDefault="00F515E4" w:rsidP="00E267D2">
      <w:pPr>
        <w:widowControl/>
        <w:spacing w:before="0" w:after="0"/>
        <w:rPr>
          <w:color w:val="FF0000"/>
          <w:sz w:val="28"/>
          <w:szCs w:val="28"/>
        </w:rPr>
      </w:pPr>
      <w:r w:rsidRPr="0030275C">
        <w:rPr>
          <w:color w:val="FF0000"/>
          <w:sz w:val="28"/>
          <w:szCs w:val="28"/>
        </w:rPr>
        <w:t xml:space="preserve">- </w:t>
      </w:r>
      <w:r w:rsidR="00B74D28" w:rsidRPr="0030275C">
        <w:rPr>
          <w:color w:val="FF0000"/>
          <w:sz w:val="28"/>
          <w:szCs w:val="28"/>
        </w:rPr>
        <w:t>для</w:t>
      </w:r>
      <w:r w:rsidR="009861CE" w:rsidRPr="0030275C">
        <w:rPr>
          <w:color w:val="FF0000"/>
          <w:sz w:val="28"/>
          <w:szCs w:val="28"/>
        </w:rPr>
        <w:t xml:space="preserve"> </w:t>
      </w:r>
      <w:r w:rsidR="00B74D28" w:rsidRPr="0030275C">
        <w:rPr>
          <w:color w:val="FF0000"/>
          <w:sz w:val="28"/>
          <w:szCs w:val="28"/>
        </w:rPr>
        <w:t>подачи</w:t>
      </w:r>
      <w:r w:rsidR="009861CE" w:rsidRPr="0030275C">
        <w:rPr>
          <w:color w:val="FF0000"/>
          <w:sz w:val="28"/>
          <w:szCs w:val="28"/>
        </w:rPr>
        <w:t xml:space="preserve"> </w:t>
      </w:r>
      <w:r w:rsidR="00B74D28" w:rsidRPr="0030275C">
        <w:rPr>
          <w:color w:val="FF0000"/>
          <w:sz w:val="28"/>
          <w:szCs w:val="28"/>
        </w:rPr>
        <w:t>воды</w:t>
      </w:r>
      <w:r w:rsidR="009861CE" w:rsidRPr="0030275C">
        <w:rPr>
          <w:color w:val="FF0000"/>
          <w:sz w:val="28"/>
          <w:szCs w:val="28"/>
        </w:rPr>
        <w:t xml:space="preserve"> </w:t>
      </w:r>
      <w:r w:rsidR="00B74D28" w:rsidRPr="0030275C">
        <w:rPr>
          <w:color w:val="FF0000"/>
          <w:sz w:val="28"/>
          <w:szCs w:val="28"/>
        </w:rPr>
        <w:t>на</w:t>
      </w:r>
      <w:r w:rsidR="009861CE" w:rsidRPr="0030275C">
        <w:rPr>
          <w:color w:val="FF0000"/>
          <w:sz w:val="28"/>
          <w:szCs w:val="28"/>
        </w:rPr>
        <w:t xml:space="preserve"> </w:t>
      </w:r>
      <w:r w:rsidR="00B74D28" w:rsidRPr="0030275C">
        <w:rPr>
          <w:color w:val="FF0000"/>
          <w:sz w:val="28"/>
          <w:szCs w:val="28"/>
        </w:rPr>
        <w:t>производственные</w:t>
      </w:r>
      <w:r w:rsidR="009861CE" w:rsidRPr="0030275C">
        <w:rPr>
          <w:color w:val="FF0000"/>
          <w:sz w:val="28"/>
          <w:szCs w:val="28"/>
        </w:rPr>
        <w:t xml:space="preserve"> </w:t>
      </w:r>
      <w:r w:rsidR="00B74D28" w:rsidRPr="0030275C">
        <w:rPr>
          <w:color w:val="FF0000"/>
          <w:sz w:val="28"/>
          <w:szCs w:val="28"/>
        </w:rPr>
        <w:t>нужды</w:t>
      </w:r>
      <w:r w:rsidR="009861CE" w:rsidRPr="0030275C">
        <w:rPr>
          <w:color w:val="FF0000"/>
          <w:sz w:val="28"/>
          <w:szCs w:val="28"/>
        </w:rPr>
        <w:t xml:space="preserve"> </w:t>
      </w:r>
      <w:r w:rsidR="00B74D28" w:rsidRPr="0030275C">
        <w:rPr>
          <w:color w:val="FF0000"/>
          <w:sz w:val="28"/>
          <w:szCs w:val="28"/>
        </w:rPr>
        <w:t>–</w:t>
      </w:r>
      <w:r w:rsidR="009861CE" w:rsidRPr="0030275C">
        <w:rPr>
          <w:color w:val="FF0000"/>
          <w:sz w:val="28"/>
          <w:szCs w:val="28"/>
        </w:rPr>
        <w:t xml:space="preserve"> </w:t>
      </w:r>
      <w:r w:rsidR="00B74D28" w:rsidRPr="0030275C">
        <w:rPr>
          <w:color w:val="FF0000"/>
          <w:sz w:val="28"/>
          <w:szCs w:val="28"/>
        </w:rPr>
        <w:t>при</w:t>
      </w:r>
      <w:r w:rsidR="009861CE" w:rsidRPr="0030275C">
        <w:rPr>
          <w:color w:val="FF0000"/>
          <w:sz w:val="28"/>
          <w:szCs w:val="28"/>
        </w:rPr>
        <w:t xml:space="preserve"> </w:t>
      </w:r>
      <w:r w:rsidR="00B74D28" w:rsidRPr="0030275C">
        <w:rPr>
          <w:color w:val="FF0000"/>
          <w:sz w:val="28"/>
          <w:szCs w:val="28"/>
        </w:rPr>
        <w:t>допустимости</w:t>
      </w:r>
      <w:r w:rsidR="009861CE" w:rsidRPr="0030275C">
        <w:rPr>
          <w:color w:val="FF0000"/>
          <w:sz w:val="28"/>
          <w:szCs w:val="28"/>
        </w:rPr>
        <w:t xml:space="preserve"> </w:t>
      </w:r>
      <w:r w:rsidR="00B74D28" w:rsidRPr="0030275C">
        <w:rPr>
          <w:color w:val="FF0000"/>
          <w:sz w:val="28"/>
          <w:szCs w:val="28"/>
        </w:rPr>
        <w:t>перерыва</w:t>
      </w:r>
      <w:r w:rsidR="009861CE" w:rsidRPr="0030275C">
        <w:rPr>
          <w:color w:val="FF0000"/>
          <w:sz w:val="28"/>
          <w:szCs w:val="28"/>
        </w:rPr>
        <w:t xml:space="preserve"> </w:t>
      </w:r>
      <w:r w:rsidR="00B74D28" w:rsidRPr="0030275C">
        <w:rPr>
          <w:color w:val="FF0000"/>
          <w:sz w:val="28"/>
          <w:szCs w:val="28"/>
        </w:rPr>
        <w:t>в</w:t>
      </w:r>
      <w:r w:rsidR="009861CE" w:rsidRPr="0030275C">
        <w:rPr>
          <w:color w:val="FF0000"/>
          <w:sz w:val="28"/>
          <w:szCs w:val="28"/>
        </w:rPr>
        <w:t xml:space="preserve"> </w:t>
      </w:r>
      <w:r w:rsidR="00B74D28" w:rsidRPr="0030275C">
        <w:rPr>
          <w:color w:val="FF0000"/>
          <w:sz w:val="28"/>
          <w:szCs w:val="28"/>
        </w:rPr>
        <w:t>водоснабжении</w:t>
      </w:r>
      <w:r w:rsidR="009861CE" w:rsidRPr="0030275C">
        <w:rPr>
          <w:color w:val="FF0000"/>
          <w:sz w:val="28"/>
          <w:szCs w:val="28"/>
        </w:rPr>
        <w:t xml:space="preserve"> </w:t>
      </w:r>
      <w:r w:rsidR="00B74D28" w:rsidRPr="0030275C">
        <w:rPr>
          <w:color w:val="FF0000"/>
          <w:sz w:val="28"/>
          <w:szCs w:val="28"/>
        </w:rPr>
        <w:t>на</w:t>
      </w:r>
      <w:r w:rsidR="009861CE" w:rsidRPr="0030275C">
        <w:rPr>
          <w:color w:val="FF0000"/>
          <w:sz w:val="28"/>
          <w:szCs w:val="28"/>
        </w:rPr>
        <w:t xml:space="preserve"> </w:t>
      </w:r>
      <w:r w:rsidR="00B74D28" w:rsidRPr="0030275C">
        <w:rPr>
          <w:color w:val="FF0000"/>
          <w:sz w:val="28"/>
          <w:szCs w:val="28"/>
        </w:rPr>
        <w:t>время</w:t>
      </w:r>
      <w:r w:rsidR="009861CE" w:rsidRPr="0030275C">
        <w:rPr>
          <w:color w:val="FF0000"/>
          <w:sz w:val="28"/>
          <w:szCs w:val="28"/>
        </w:rPr>
        <w:t xml:space="preserve"> </w:t>
      </w:r>
      <w:r w:rsidR="00B74D28" w:rsidRPr="0030275C">
        <w:rPr>
          <w:color w:val="FF0000"/>
          <w:sz w:val="28"/>
          <w:szCs w:val="28"/>
        </w:rPr>
        <w:t>ликвидации</w:t>
      </w:r>
      <w:r w:rsidR="009861CE" w:rsidRPr="0030275C">
        <w:rPr>
          <w:color w:val="FF0000"/>
          <w:sz w:val="28"/>
          <w:szCs w:val="28"/>
        </w:rPr>
        <w:t xml:space="preserve"> </w:t>
      </w:r>
      <w:r w:rsidR="00B74D28" w:rsidRPr="0030275C">
        <w:rPr>
          <w:color w:val="FF0000"/>
          <w:sz w:val="28"/>
          <w:szCs w:val="28"/>
        </w:rPr>
        <w:t>аварии;</w:t>
      </w:r>
    </w:p>
    <w:p w14:paraId="01B89076" w14:textId="77777777" w:rsidR="00B74D28" w:rsidRPr="0030275C" w:rsidRDefault="00F515E4" w:rsidP="00E267D2">
      <w:pPr>
        <w:widowControl/>
        <w:spacing w:before="0" w:after="0"/>
        <w:rPr>
          <w:color w:val="FF0000"/>
          <w:sz w:val="28"/>
          <w:szCs w:val="28"/>
        </w:rPr>
      </w:pPr>
      <w:r w:rsidRPr="0030275C">
        <w:rPr>
          <w:color w:val="FF0000"/>
          <w:sz w:val="28"/>
          <w:szCs w:val="28"/>
        </w:rPr>
        <w:t xml:space="preserve">- </w:t>
      </w:r>
      <w:r w:rsidR="00B74D28" w:rsidRPr="0030275C">
        <w:rPr>
          <w:color w:val="FF0000"/>
          <w:sz w:val="28"/>
          <w:szCs w:val="28"/>
        </w:rPr>
        <w:t>для</w:t>
      </w:r>
      <w:r w:rsidR="009861CE" w:rsidRPr="0030275C">
        <w:rPr>
          <w:color w:val="FF0000"/>
          <w:sz w:val="28"/>
          <w:szCs w:val="28"/>
        </w:rPr>
        <w:t xml:space="preserve"> </w:t>
      </w:r>
      <w:r w:rsidR="00B74D28" w:rsidRPr="0030275C">
        <w:rPr>
          <w:color w:val="FF0000"/>
          <w:sz w:val="28"/>
          <w:szCs w:val="28"/>
        </w:rPr>
        <w:t>подачи</w:t>
      </w:r>
      <w:r w:rsidR="009861CE" w:rsidRPr="0030275C">
        <w:rPr>
          <w:color w:val="FF0000"/>
          <w:sz w:val="28"/>
          <w:szCs w:val="28"/>
        </w:rPr>
        <w:t xml:space="preserve"> </w:t>
      </w:r>
      <w:r w:rsidR="00B74D28" w:rsidRPr="0030275C">
        <w:rPr>
          <w:color w:val="FF0000"/>
          <w:sz w:val="28"/>
          <w:szCs w:val="28"/>
        </w:rPr>
        <w:t>воды</w:t>
      </w:r>
      <w:r w:rsidR="009861CE" w:rsidRPr="0030275C">
        <w:rPr>
          <w:color w:val="FF0000"/>
          <w:sz w:val="28"/>
          <w:szCs w:val="28"/>
        </w:rPr>
        <w:t xml:space="preserve"> </w:t>
      </w:r>
      <w:r w:rsidR="00B74D28" w:rsidRPr="0030275C">
        <w:rPr>
          <w:color w:val="FF0000"/>
          <w:sz w:val="28"/>
          <w:szCs w:val="28"/>
        </w:rPr>
        <w:t>на</w:t>
      </w:r>
      <w:r w:rsidR="009861CE" w:rsidRPr="0030275C">
        <w:rPr>
          <w:color w:val="FF0000"/>
          <w:sz w:val="28"/>
          <w:szCs w:val="28"/>
        </w:rPr>
        <w:t xml:space="preserve"> </w:t>
      </w:r>
      <w:r w:rsidR="00B74D28" w:rsidRPr="0030275C">
        <w:rPr>
          <w:color w:val="FF0000"/>
          <w:sz w:val="28"/>
          <w:szCs w:val="28"/>
        </w:rPr>
        <w:t>хозяйственно-питьевые</w:t>
      </w:r>
      <w:r w:rsidR="009861CE" w:rsidRPr="0030275C">
        <w:rPr>
          <w:color w:val="FF0000"/>
          <w:sz w:val="28"/>
          <w:szCs w:val="28"/>
        </w:rPr>
        <w:t xml:space="preserve"> </w:t>
      </w:r>
      <w:r w:rsidR="00B74D28" w:rsidRPr="0030275C">
        <w:rPr>
          <w:color w:val="FF0000"/>
          <w:sz w:val="28"/>
          <w:szCs w:val="28"/>
        </w:rPr>
        <w:t>нужды</w:t>
      </w:r>
      <w:r w:rsidR="009861CE" w:rsidRPr="0030275C">
        <w:rPr>
          <w:color w:val="FF0000"/>
          <w:sz w:val="28"/>
          <w:szCs w:val="28"/>
        </w:rPr>
        <w:t xml:space="preserve"> </w:t>
      </w:r>
      <w:r w:rsidR="00B74D28" w:rsidRPr="0030275C">
        <w:rPr>
          <w:color w:val="FF0000"/>
          <w:sz w:val="28"/>
          <w:szCs w:val="28"/>
        </w:rPr>
        <w:t>–</w:t>
      </w:r>
      <w:r w:rsidR="009861CE" w:rsidRPr="0030275C">
        <w:rPr>
          <w:color w:val="FF0000"/>
          <w:sz w:val="28"/>
          <w:szCs w:val="28"/>
        </w:rPr>
        <w:t xml:space="preserve"> </w:t>
      </w:r>
      <w:r w:rsidR="00B74D28" w:rsidRPr="0030275C">
        <w:rPr>
          <w:color w:val="FF0000"/>
          <w:sz w:val="28"/>
          <w:szCs w:val="28"/>
        </w:rPr>
        <w:t>при</w:t>
      </w:r>
      <w:r w:rsidR="009861CE" w:rsidRPr="0030275C">
        <w:rPr>
          <w:color w:val="FF0000"/>
          <w:sz w:val="28"/>
          <w:szCs w:val="28"/>
        </w:rPr>
        <w:t xml:space="preserve"> </w:t>
      </w:r>
      <w:r w:rsidR="00B74D28" w:rsidRPr="0030275C">
        <w:rPr>
          <w:color w:val="FF0000"/>
          <w:sz w:val="28"/>
          <w:szCs w:val="28"/>
        </w:rPr>
        <w:t>диаметре</w:t>
      </w:r>
      <w:r w:rsidR="009861CE" w:rsidRPr="0030275C">
        <w:rPr>
          <w:color w:val="FF0000"/>
          <w:sz w:val="28"/>
          <w:szCs w:val="28"/>
        </w:rPr>
        <w:t xml:space="preserve"> </w:t>
      </w:r>
      <w:r w:rsidR="00B74D28" w:rsidRPr="0030275C">
        <w:rPr>
          <w:color w:val="FF0000"/>
          <w:sz w:val="28"/>
          <w:szCs w:val="28"/>
        </w:rPr>
        <w:t>труб</w:t>
      </w:r>
      <w:r w:rsidR="009861CE" w:rsidRPr="0030275C">
        <w:rPr>
          <w:color w:val="FF0000"/>
          <w:sz w:val="28"/>
          <w:szCs w:val="28"/>
        </w:rPr>
        <w:t xml:space="preserve"> </w:t>
      </w:r>
      <w:r w:rsidR="00B74D28" w:rsidRPr="0030275C">
        <w:rPr>
          <w:color w:val="FF0000"/>
          <w:sz w:val="28"/>
          <w:szCs w:val="28"/>
        </w:rPr>
        <w:t>не</w:t>
      </w:r>
      <w:r w:rsidR="009861CE" w:rsidRPr="0030275C">
        <w:rPr>
          <w:color w:val="FF0000"/>
          <w:sz w:val="28"/>
          <w:szCs w:val="28"/>
        </w:rPr>
        <w:t xml:space="preserve"> </w:t>
      </w:r>
      <w:r w:rsidR="00B74D28" w:rsidRPr="0030275C">
        <w:rPr>
          <w:color w:val="FF0000"/>
          <w:sz w:val="28"/>
          <w:szCs w:val="28"/>
        </w:rPr>
        <w:t>свыше</w:t>
      </w:r>
      <w:r w:rsidR="009861CE" w:rsidRPr="0030275C">
        <w:rPr>
          <w:color w:val="FF0000"/>
          <w:sz w:val="28"/>
          <w:szCs w:val="28"/>
        </w:rPr>
        <w:t xml:space="preserve"> </w:t>
      </w:r>
      <w:r w:rsidR="00B74D28" w:rsidRPr="0030275C">
        <w:rPr>
          <w:color w:val="FF0000"/>
          <w:sz w:val="28"/>
          <w:szCs w:val="28"/>
        </w:rPr>
        <w:t>10</w:t>
      </w:r>
      <w:r w:rsidR="00A31BBB" w:rsidRPr="0030275C">
        <w:rPr>
          <w:color w:val="FF0000"/>
          <w:sz w:val="28"/>
          <w:szCs w:val="28"/>
        </w:rPr>
        <w:t>0</w:t>
      </w:r>
      <w:r w:rsidR="009861CE" w:rsidRPr="0030275C">
        <w:rPr>
          <w:color w:val="FF0000"/>
          <w:sz w:val="28"/>
          <w:szCs w:val="28"/>
        </w:rPr>
        <w:t xml:space="preserve"> </w:t>
      </w:r>
      <w:r w:rsidR="00B74D28" w:rsidRPr="0030275C">
        <w:rPr>
          <w:color w:val="FF0000"/>
          <w:sz w:val="28"/>
          <w:szCs w:val="28"/>
        </w:rPr>
        <w:t>мм;</w:t>
      </w:r>
    </w:p>
    <w:p w14:paraId="208ABC16" w14:textId="77777777" w:rsidR="00751DC1" w:rsidRPr="0030275C" w:rsidRDefault="00F515E4" w:rsidP="00B354D9">
      <w:pPr>
        <w:widowControl/>
        <w:spacing w:before="0" w:after="0"/>
        <w:rPr>
          <w:color w:val="FF0000"/>
          <w:sz w:val="28"/>
          <w:szCs w:val="28"/>
        </w:rPr>
      </w:pPr>
      <w:r w:rsidRPr="0030275C">
        <w:rPr>
          <w:color w:val="FF0000"/>
          <w:sz w:val="28"/>
          <w:szCs w:val="28"/>
        </w:rPr>
        <w:t xml:space="preserve">- </w:t>
      </w:r>
      <w:r w:rsidR="00B74D28" w:rsidRPr="0030275C">
        <w:rPr>
          <w:color w:val="FF0000"/>
          <w:sz w:val="28"/>
          <w:szCs w:val="28"/>
        </w:rPr>
        <w:t>для</w:t>
      </w:r>
      <w:r w:rsidR="009861CE" w:rsidRPr="0030275C">
        <w:rPr>
          <w:color w:val="FF0000"/>
          <w:sz w:val="28"/>
          <w:szCs w:val="28"/>
        </w:rPr>
        <w:t xml:space="preserve"> </w:t>
      </w:r>
      <w:r w:rsidR="00B74D28" w:rsidRPr="0030275C">
        <w:rPr>
          <w:color w:val="FF0000"/>
          <w:sz w:val="28"/>
          <w:szCs w:val="28"/>
        </w:rPr>
        <w:t>подачи</w:t>
      </w:r>
      <w:r w:rsidR="009861CE" w:rsidRPr="0030275C">
        <w:rPr>
          <w:color w:val="FF0000"/>
          <w:sz w:val="28"/>
          <w:szCs w:val="28"/>
        </w:rPr>
        <w:t xml:space="preserve"> </w:t>
      </w:r>
      <w:r w:rsidR="00B74D28" w:rsidRPr="0030275C">
        <w:rPr>
          <w:color w:val="FF0000"/>
          <w:sz w:val="28"/>
          <w:szCs w:val="28"/>
        </w:rPr>
        <w:t>воды</w:t>
      </w:r>
      <w:r w:rsidR="009861CE" w:rsidRPr="0030275C">
        <w:rPr>
          <w:color w:val="FF0000"/>
          <w:sz w:val="28"/>
          <w:szCs w:val="28"/>
        </w:rPr>
        <w:t xml:space="preserve"> </w:t>
      </w:r>
      <w:r w:rsidR="00B74D28" w:rsidRPr="0030275C">
        <w:rPr>
          <w:color w:val="FF0000"/>
          <w:sz w:val="28"/>
          <w:szCs w:val="28"/>
        </w:rPr>
        <w:t>на</w:t>
      </w:r>
      <w:r w:rsidR="009861CE" w:rsidRPr="0030275C">
        <w:rPr>
          <w:color w:val="FF0000"/>
          <w:sz w:val="28"/>
          <w:szCs w:val="28"/>
        </w:rPr>
        <w:t xml:space="preserve"> </w:t>
      </w:r>
      <w:r w:rsidR="00B74D28" w:rsidRPr="0030275C">
        <w:rPr>
          <w:color w:val="FF0000"/>
          <w:sz w:val="28"/>
          <w:szCs w:val="28"/>
        </w:rPr>
        <w:t>противопожарные</w:t>
      </w:r>
      <w:r w:rsidR="009861CE" w:rsidRPr="0030275C">
        <w:rPr>
          <w:color w:val="FF0000"/>
          <w:sz w:val="28"/>
          <w:szCs w:val="28"/>
        </w:rPr>
        <w:t xml:space="preserve"> </w:t>
      </w:r>
      <w:r w:rsidR="00B74D28" w:rsidRPr="0030275C">
        <w:rPr>
          <w:color w:val="FF0000"/>
          <w:sz w:val="28"/>
          <w:szCs w:val="28"/>
        </w:rPr>
        <w:t>нужды</w:t>
      </w:r>
      <w:r w:rsidR="009861CE" w:rsidRPr="0030275C">
        <w:rPr>
          <w:color w:val="FF0000"/>
          <w:sz w:val="28"/>
          <w:szCs w:val="28"/>
        </w:rPr>
        <w:t xml:space="preserve"> </w:t>
      </w:r>
      <w:r w:rsidR="003B32AC" w:rsidRPr="0030275C">
        <w:rPr>
          <w:color w:val="FF0000"/>
          <w:sz w:val="28"/>
          <w:szCs w:val="28"/>
        </w:rPr>
        <w:t>с</w:t>
      </w:r>
      <w:r w:rsidR="009861CE" w:rsidRPr="0030275C">
        <w:rPr>
          <w:color w:val="FF0000"/>
          <w:sz w:val="28"/>
          <w:szCs w:val="28"/>
        </w:rPr>
        <w:t xml:space="preserve"> </w:t>
      </w:r>
      <w:r w:rsidR="003B32AC" w:rsidRPr="0030275C">
        <w:rPr>
          <w:color w:val="FF0000"/>
          <w:sz w:val="28"/>
          <w:szCs w:val="28"/>
        </w:rPr>
        <w:t>учетом</w:t>
      </w:r>
      <w:r w:rsidR="009861CE" w:rsidRPr="0030275C">
        <w:rPr>
          <w:color w:val="FF0000"/>
          <w:sz w:val="28"/>
          <w:szCs w:val="28"/>
        </w:rPr>
        <w:t xml:space="preserve"> </w:t>
      </w:r>
      <w:r w:rsidR="00B354D9" w:rsidRPr="0030275C">
        <w:rPr>
          <w:color w:val="FF0000"/>
          <w:sz w:val="28"/>
          <w:szCs w:val="28"/>
        </w:rPr>
        <w:t>СП</w:t>
      </w:r>
      <w:r w:rsidR="009861CE" w:rsidRPr="0030275C">
        <w:rPr>
          <w:color w:val="FF0000"/>
          <w:sz w:val="28"/>
          <w:szCs w:val="28"/>
        </w:rPr>
        <w:t xml:space="preserve"> </w:t>
      </w:r>
      <w:r w:rsidR="00B354D9" w:rsidRPr="0030275C">
        <w:rPr>
          <w:color w:val="FF0000"/>
          <w:sz w:val="28"/>
          <w:szCs w:val="28"/>
        </w:rPr>
        <w:t>8.13130</w:t>
      </w:r>
      <w:r w:rsidR="00751DC1" w:rsidRPr="0030275C">
        <w:rPr>
          <w:color w:val="FF0000"/>
          <w:sz w:val="28"/>
          <w:szCs w:val="28"/>
        </w:rPr>
        <w:t>.</w:t>
      </w:r>
    </w:p>
    <w:p w14:paraId="055E5AD6" w14:textId="77777777" w:rsidR="00B74D28" w:rsidRPr="0030275C" w:rsidRDefault="00B74D28" w:rsidP="00E267D2">
      <w:pPr>
        <w:widowControl/>
        <w:spacing w:before="0" w:after="0"/>
        <w:rPr>
          <w:color w:val="FF0000"/>
          <w:sz w:val="28"/>
          <w:szCs w:val="28"/>
        </w:rPr>
      </w:pPr>
      <w:r w:rsidRPr="0030275C">
        <w:rPr>
          <w:color w:val="FF0000"/>
          <w:sz w:val="28"/>
          <w:szCs w:val="28"/>
        </w:rPr>
        <w:t>Кольцевание</w:t>
      </w:r>
      <w:r w:rsidR="009861CE" w:rsidRPr="0030275C">
        <w:rPr>
          <w:color w:val="FF0000"/>
          <w:sz w:val="28"/>
          <w:szCs w:val="28"/>
        </w:rPr>
        <w:t xml:space="preserve"> </w:t>
      </w:r>
      <w:r w:rsidRPr="0030275C">
        <w:rPr>
          <w:color w:val="FF0000"/>
          <w:sz w:val="28"/>
          <w:szCs w:val="28"/>
        </w:rPr>
        <w:t>наружных</w:t>
      </w:r>
      <w:r w:rsidR="009861CE" w:rsidRPr="0030275C">
        <w:rPr>
          <w:color w:val="FF0000"/>
          <w:sz w:val="28"/>
          <w:szCs w:val="28"/>
        </w:rPr>
        <w:t xml:space="preserve"> </w:t>
      </w:r>
      <w:r w:rsidRPr="0030275C">
        <w:rPr>
          <w:color w:val="FF0000"/>
          <w:sz w:val="28"/>
          <w:szCs w:val="28"/>
        </w:rPr>
        <w:t>водопроводных</w:t>
      </w:r>
      <w:r w:rsidR="009861CE" w:rsidRPr="0030275C">
        <w:rPr>
          <w:color w:val="FF0000"/>
          <w:sz w:val="28"/>
          <w:szCs w:val="28"/>
        </w:rPr>
        <w:t xml:space="preserve"> </w:t>
      </w:r>
      <w:r w:rsidRPr="0030275C">
        <w:rPr>
          <w:color w:val="FF0000"/>
          <w:sz w:val="28"/>
          <w:szCs w:val="28"/>
        </w:rPr>
        <w:t>сетей</w:t>
      </w:r>
      <w:r w:rsidR="009861CE" w:rsidRPr="0030275C">
        <w:rPr>
          <w:color w:val="FF0000"/>
          <w:sz w:val="28"/>
          <w:szCs w:val="28"/>
        </w:rPr>
        <w:t xml:space="preserve"> </w:t>
      </w:r>
      <w:r w:rsidRPr="0030275C">
        <w:rPr>
          <w:color w:val="FF0000"/>
          <w:sz w:val="28"/>
          <w:szCs w:val="28"/>
        </w:rPr>
        <w:t>внутренними</w:t>
      </w:r>
      <w:r w:rsidR="009861CE" w:rsidRPr="0030275C">
        <w:rPr>
          <w:color w:val="FF0000"/>
          <w:sz w:val="28"/>
          <w:szCs w:val="28"/>
        </w:rPr>
        <w:t xml:space="preserve"> </w:t>
      </w:r>
      <w:r w:rsidRPr="0030275C">
        <w:rPr>
          <w:color w:val="FF0000"/>
          <w:sz w:val="28"/>
          <w:szCs w:val="28"/>
        </w:rPr>
        <w:t>водопроводными</w:t>
      </w:r>
      <w:r w:rsidR="009861CE" w:rsidRPr="0030275C">
        <w:rPr>
          <w:color w:val="FF0000"/>
          <w:sz w:val="28"/>
          <w:szCs w:val="28"/>
        </w:rPr>
        <w:t xml:space="preserve"> </w:t>
      </w:r>
      <w:r w:rsidRPr="0030275C">
        <w:rPr>
          <w:color w:val="FF0000"/>
          <w:sz w:val="28"/>
          <w:szCs w:val="28"/>
        </w:rPr>
        <w:t>сетями</w:t>
      </w:r>
      <w:r w:rsidR="009861CE" w:rsidRPr="0030275C">
        <w:rPr>
          <w:color w:val="FF0000"/>
          <w:sz w:val="28"/>
          <w:szCs w:val="28"/>
        </w:rPr>
        <w:t xml:space="preserve"> </w:t>
      </w:r>
      <w:r w:rsidRPr="0030275C">
        <w:rPr>
          <w:color w:val="FF0000"/>
          <w:sz w:val="28"/>
          <w:szCs w:val="28"/>
        </w:rPr>
        <w:t>зданий</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сооружений</w:t>
      </w:r>
      <w:r w:rsidR="009861CE" w:rsidRPr="0030275C">
        <w:rPr>
          <w:color w:val="FF0000"/>
          <w:sz w:val="28"/>
          <w:szCs w:val="28"/>
        </w:rPr>
        <w:t xml:space="preserve"> </w:t>
      </w:r>
      <w:r w:rsidRPr="0030275C">
        <w:rPr>
          <w:color w:val="FF0000"/>
          <w:sz w:val="28"/>
          <w:szCs w:val="28"/>
        </w:rPr>
        <w:t>не</w:t>
      </w:r>
      <w:r w:rsidR="009861CE" w:rsidRPr="0030275C">
        <w:rPr>
          <w:color w:val="FF0000"/>
          <w:sz w:val="28"/>
          <w:szCs w:val="28"/>
        </w:rPr>
        <w:t xml:space="preserve"> </w:t>
      </w:r>
      <w:r w:rsidRPr="0030275C">
        <w:rPr>
          <w:color w:val="FF0000"/>
          <w:sz w:val="28"/>
          <w:szCs w:val="28"/>
        </w:rPr>
        <w:t>допускается.</w:t>
      </w:r>
    </w:p>
    <w:bookmarkStart w:id="232" w:name="п96"/>
    <w:p w14:paraId="0FCF68C3" w14:textId="7655AD55" w:rsidR="00B74D28" w:rsidRPr="0030275C" w:rsidRDefault="00B74D28" w:rsidP="00E267D2">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Pr="0030275C">
        <w:rPr>
          <w:color w:val="FF0000"/>
          <w:sz w:val="28"/>
          <w:szCs w:val="28"/>
        </w:rPr>
        <w:t>.</w:t>
      </w:r>
      <w:bookmarkEnd w:id="232"/>
      <w:r w:rsidR="0084492F" w:rsidRPr="0030275C">
        <w:rPr>
          <w:noProof/>
          <w:color w:val="FF0000"/>
          <w:sz w:val="28"/>
          <w:szCs w:val="28"/>
        </w:rPr>
        <w:t>6</w:t>
      </w:r>
      <w:r w:rsidR="009861CE" w:rsidRPr="0030275C">
        <w:rPr>
          <w:color w:val="FF0000"/>
          <w:sz w:val="28"/>
          <w:szCs w:val="28"/>
        </w:rPr>
        <w:t xml:space="preserve"> </w:t>
      </w:r>
      <w:r w:rsidRPr="0030275C">
        <w:rPr>
          <w:color w:val="FF0000"/>
          <w:sz w:val="28"/>
          <w:szCs w:val="28"/>
        </w:rPr>
        <w:t>При</w:t>
      </w:r>
      <w:r w:rsidR="009861CE" w:rsidRPr="0030275C">
        <w:rPr>
          <w:color w:val="FF0000"/>
          <w:sz w:val="28"/>
          <w:szCs w:val="28"/>
        </w:rPr>
        <w:t xml:space="preserve"> </w:t>
      </w:r>
      <w:r w:rsidRPr="0030275C">
        <w:rPr>
          <w:color w:val="FF0000"/>
          <w:sz w:val="28"/>
          <w:szCs w:val="28"/>
        </w:rPr>
        <w:t>выключении</w:t>
      </w:r>
      <w:r w:rsidR="009861CE" w:rsidRPr="0030275C">
        <w:rPr>
          <w:color w:val="FF0000"/>
          <w:sz w:val="28"/>
          <w:szCs w:val="28"/>
        </w:rPr>
        <w:t xml:space="preserve"> </w:t>
      </w:r>
      <w:r w:rsidRPr="0030275C">
        <w:rPr>
          <w:color w:val="FF0000"/>
          <w:sz w:val="28"/>
          <w:szCs w:val="28"/>
        </w:rPr>
        <w:t>одного</w:t>
      </w:r>
      <w:r w:rsidR="009861CE" w:rsidRPr="0030275C">
        <w:rPr>
          <w:color w:val="FF0000"/>
          <w:sz w:val="28"/>
          <w:szCs w:val="28"/>
        </w:rPr>
        <w:t xml:space="preserve"> </w:t>
      </w:r>
      <w:r w:rsidRPr="0030275C">
        <w:rPr>
          <w:color w:val="FF0000"/>
          <w:sz w:val="28"/>
          <w:szCs w:val="28"/>
        </w:rPr>
        <w:t>участка</w:t>
      </w:r>
      <w:r w:rsidR="009861CE" w:rsidRPr="0030275C">
        <w:rPr>
          <w:color w:val="FF0000"/>
          <w:sz w:val="28"/>
          <w:szCs w:val="28"/>
        </w:rPr>
        <w:t xml:space="preserve"> </w:t>
      </w:r>
      <w:r w:rsidRPr="0030275C">
        <w:rPr>
          <w:color w:val="FF0000"/>
          <w:sz w:val="28"/>
          <w:szCs w:val="28"/>
        </w:rPr>
        <w:t>(между</w:t>
      </w:r>
      <w:r w:rsidR="009861CE" w:rsidRPr="0030275C">
        <w:rPr>
          <w:color w:val="FF0000"/>
          <w:sz w:val="28"/>
          <w:szCs w:val="28"/>
        </w:rPr>
        <w:t xml:space="preserve"> </w:t>
      </w:r>
      <w:r w:rsidRPr="0030275C">
        <w:rPr>
          <w:color w:val="FF0000"/>
          <w:sz w:val="28"/>
          <w:szCs w:val="28"/>
        </w:rPr>
        <w:t>расчетными</w:t>
      </w:r>
      <w:r w:rsidR="009861CE" w:rsidRPr="0030275C">
        <w:rPr>
          <w:color w:val="FF0000"/>
          <w:sz w:val="28"/>
          <w:szCs w:val="28"/>
        </w:rPr>
        <w:t xml:space="preserve"> </w:t>
      </w:r>
      <w:r w:rsidRPr="0030275C">
        <w:rPr>
          <w:color w:val="FF0000"/>
          <w:sz w:val="28"/>
          <w:szCs w:val="28"/>
        </w:rPr>
        <w:t>узлами)</w:t>
      </w:r>
      <w:r w:rsidR="009861CE" w:rsidRPr="0030275C">
        <w:rPr>
          <w:color w:val="FF0000"/>
          <w:sz w:val="28"/>
          <w:szCs w:val="28"/>
        </w:rPr>
        <w:t xml:space="preserve"> </w:t>
      </w:r>
      <w:r w:rsidRPr="0030275C">
        <w:rPr>
          <w:color w:val="FF0000"/>
          <w:sz w:val="28"/>
          <w:szCs w:val="28"/>
        </w:rPr>
        <w:t>суммарная</w:t>
      </w:r>
      <w:r w:rsidR="009861CE" w:rsidRPr="0030275C">
        <w:rPr>
          <w:color w:val="FF0000"/>
          <w:sz w:val="28"/>
          <w:szCs w:val="28"/>
        </w:rPr>
        <w:t xml:space="preserve"> </w:t>
      </w:r>
      <w:r w:rsidRPr="0030275C">
        <w:rPr>
          <w:color w:val="FF0000"/>
          <w:sz w:val="28"/>
          <w:szCs w:val="28"/>
        </w:rPr>
        <w:t>подача</w:t>
      </w:r>
      <w:r w:rsidR="009861CE" w:rsidRPr="0030275C">
        <w:rPr>
          <w:color w:val="FF0000"/>
          <w:sz w:val="28"/>
          <w:szCs w:val="28"/>
        </w:rPr>
        <w:t xml:space="preserve"> </w:t>
      </w:r>
      <w:r w:rsidRPr="0030275C">
        <w:rPr>
          <w:color w:val="FF0000"/>
          <w:sz w:val="28"/>
          <w:szCs w:val="28"/>
        </w:rPr>
        <w:t>воды</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хозяйственно-питьевые</w:t>
      </w:r>
      <w:r w:rsidR="009861CE" w:rsidRPr="0030275C">
        <w:rPr>
          <w:color w:val="FF0000"/>
          <w:sz w:val="28"/>
          <w:szCs w:val="28"/>
        </w:rPr>
        <w:t xml:space="preserve"> </w:t>
      </w:r>
      <w:r w:rsidRPr="0030275C">
        <w:rPr>
          <w:color w:val="FF0000"/>
          <w:sz w:val="28"/>
          <w:szCs w:val="28"/>
        </w:rPr>
        <w:t>нужды</w:t>
      </w:r>
      <w:r w:rsidR="009861CE" w:rsidRPr="0030275C">
        <w:rPr>
          <w:color w:val="FF0000"/>
          <w:sz w:val="28"/>
          <w:szCs w:val="28"/>
        </w:rPr>
        <w:t xml:space="preserve"> </w:t>
      </w:r>
      <w:r w:rsidRPr="0030275C">
        <w:rPr>
          <w:color w:val="FF0000"/>
          <w:sz w:val="28"/>
          <w:szCs w:val="28"/>
        </w:rPr>
        <w:t>по</w:t>
      </w:r>
      <w:r w:rsidR="009861CE" w:rsidRPr="0030275C">
        <w:rPr>
          <w:color w:val="FF0000"/>
          <w:sz w:val="28"/>
          <w:szCs w:val="28"/>
        </w:rPr>
        <w:t xml:space="preserve"> </w:t>
      </w:r>
      <w:r w:rsidRPr="0030275C">
        <w:rPr>
          <w:color w:val="FF0000"/>
          <w:sz w:val="28"/>
          <w:szCs w:val="28"/>
        </w:rPr>
        <w:t>остальным</w:t>
      </w:r>
      <w:r w:rsidR="009861CE" w:rsidRPr="0030275C">
        <w:rPr>
          <w:color w:val="FF0000"/>
          <w:sz w:val="28"/>
          <w:szCs w:val="28"/>
        </w:rPr>
        <w:t xml:space="preserve"> </w:t>
      </w:r>
      <w:r w:rsidRPr="0030275C">
        <w:rPr>
          <w:color w:val="FF0000"/>
          <w:sz w:val="28"/>
          <w:szCs w:val="28"/>
        </w:rPr>
        <w:t>линиям</w:t>
      </w:r>
      <w:r w:rsidR="009861CE" w:rsidRPr="0030275C">
        <w:rPr>
          <w:color w:val="FF0000"/>
          <w:sz w:val="28"/>
          <w:szCs w:val="28"/>
        </w:rPr>
        <w:t xml:space="preserve"> </w:t>
      </w:r>
      <w:r w:rsidRPr="0030275C">
        <w:rPr>
          <w:color w:val="FF0000"/>
          <w:sz w:val="28"/>
          <w:szCs w:val="28"/>
        </w:rPr>
        <w:t>должна</w:t>
      </w:r>
      <w:r w:rsidR="009861CE" w:rsidRPr="0030275C">
        <w:rPr>
          <w:color w:val="FF0000"/>
          <w:sz w:val="28"/>
          <w:szCs w:val="28"/>
        </w:rPr>
        <w:t xml:space="preserve"> </w:t>
      </w:r>
      <w:r w:rsidRPr="0030275C">
        <w:rPr>
          <w:color w:val="FF0000"/>
          <w:sz w:val="28"/>
          <w:szCs w:val="28"/>
        </w:rPr>
        <w:t>быть</w:t>
      </w:r>
      <w:r w:rsidR="009861CE" w:rsidRPr="0030275C">
        <w:rPr>
          <w:color w:val="FF0000"/>
          <w:sz w:val="28"/>
          <w:szCs w:val="28"/>
        </w:rPr>
        <w:t xml:space="preserve"> </w:t>
      </w:r>
      <w:r w:rsidRPr="0030275C">
        <w:rPr>
          <w:color w:val="FF0000"/>
          <w:sz w:val="28"/>
          <w:szCs w:val="28"/>
        </w:rPr>
        <w:t>не</w:t>
      </w:r>
      <w:r w:rsidR="009861CE" w:rsidRPr="0030275C">
        <w:rPr>
          <w:color w:val="FF0000"/>
          <w:sz w:val="28"/>
          <w:szCs w:val="28"/>
        </w:rPr>
        <w:t xml:space="preserve"> </w:t>
      </w:r>
      <w:r w:rsidRPr="0030275C">
        <w:rPr>
          <w:color w:val="FF0000"/>
          <w:sz w:val="28"/>
          <w:szCs w:val="28"/>
        </w:rPr>
        <w:t>менее</w:t>
      </w:r>
      <w:r w:rsidR="009861CE" w:rsidRPr="0030275C">
        <w:rPr>
          <w:color w:val="FF0000"/>
          <w:sz w:val="28"/>
          <w:szCs w:val="28"/>
        </w:rPr>
        <w:t xml:space="preserve"> </w:t>
      </w:r>
      <w:r w:rsidRPr="0030275C">
        <w:rPr>
          <w:color w:val="FF0000"/>
          <w:sz w:val="28"/>
          <w:szCs w:val="28"/>
        </w:rPr>
        <w:t>7</w:t>
      </w:r>
      <w:r w:rsidR="00A31BBB" w:rsidRPr="0030275C">
        <w:rPr>
          <w:color w:val="FF0000"/>
          <w:sz w:val="28"/>
          <w:szCs w:val="28"/>
        </w:rPr>
        <w:t>0</w:t>
      </w:r>
      <w:r w:rsidR="009861CE" w:rsidRPr="0030275C">
        <w:rPr>
          <w:color w:val="FF0000"/>
          <w:sz w:val="28"/>
          <w:szCs w:val="28"/>
        </w:rPr>
        <w:t xml:space="preserve"> </w:t>
      </w:r>
      <w:r w:rsidR="00887295" w:rsidRPr="0030275C">
        <w:rPr>
          <w:color w:val="FF0000"/>
          <w:sz w:val="28"/>
          <w:szCs w:val="28"/>
        </w:rPr>
        <w:t>%</w:t>
      </w:r>
      <w:r w:rsidR="009861CE" w:rsidRPr="0030275C">
        <w:rPr>
          <w:color w:val="FF0000"/>
          <w:sz w:val="28"/>
          <w:szCs w:val="28"/>
        </w:rPr>
        <w:t xml:space="preserve"> </w:t>
      </w:r>
      <w:r w:rsidRPr="0030275C">
        <w:rPr>
          <w:color w:val="FF0000"/>
          <w:sz w:val="28"/>
          <w:szCs w:val="28"/>
        </w:rPr>
        <w:t>расчетного</w:t>
      </w:r>
      <w:r w:rsidR="009861CE" w:rsidRPr="0030275C">
        <w:rPr>
          <w:color w:val="FF0000"/>
          <w:sz w:val="28"/>
          <w:szCs w:val="28"/>
        </w:rPr>
        <w:t xml:space="preserve"> </w:t>
      </w:r>
      <w:r w:rsidRPr="0030275C">
        <w:rPr>
          <w:color w:val="FF0000"/>
          <w:sz w:val="28"/>
          <w:szCs w:val="28"/>
        </w:rPr>
        <w:t>расхода,</w:t>
      </w:r>
      <w:r w:rsidR="009861CE" w:rsidRPr="0030275C">
        <w:rPr>
          <w:color w:val="FF0000"/>
          <w:sz w:val="28"/>
          <w:szCs w:val="28"/>
        </w:rPr>
        <w:t xml:space="preserve"> </w:t>
      </w:r>
      <w:r w:rsidRPr="0030275C">
        <w:rPr>
          <w:color w:val="FF0000"/>
          <w:sz w:val="28"/>
          <w:szCs w:val="28"/>
        </w:rPr>
        <w:t>а</w:t>
      </w:r>
      <w:r w:rsidR="009861CE" w:rsidRPr="0030275C">
        <w:rPr>
          <w:color w:val="FF0000"/>
          <w:sz w:val="28"/>
          <w:szCs w:val="28"/>
        </w:rPr>
        <w:t xml:space="preserve"> </w:t>
      </w:r>
      <w:r w:rsidRPr="0030275C">
        <w:rPr>
          <w:color w:val="FF0000"/>
          <w:sz w:val="28"/>
          <w:szCs w:val="28"/>
        </w:rPr>
        <w:t>подача</w:t>
      </w:r>
      <w:r w:rsidR="009861CE" w:rsidRPr="0030275C">
        <w:rPr>
          <w:color w:val="FF0000"/>
          <w:sz w:val="28"/>
          <w:szCs w:val="28"/>
        </w:rPr>
        <w:t xml:space="preserve"> </w:t>
      </w:r>
      <w:r w:rsidRPr="0030275C">
        <w:rPr>
          <w:color w:val="FF0000"/>
          <w:sz w:val="28"/>
          <w:szCs w:val="28"/>
        </w:rPr>
        <w:t>воды</w:t>
      </w:r>
      <w:r w:rsidR="009861CE" w:rsidRPr="0030275C">
        <w:rPr>
          <w:color w:val="FF0000"/>
          <w:sz w:val="28"/>
          <w:szCs w:val="28"/>
        </w:rPr>
        <w:t xml:space="preserve"> </w:t>
      </w:r>
      <w:r w:rsidRPr="0030275C">
        <w:rPr>
          <w:color w:val="FF0000"/>
          <w:sz w:val="28"/>
          <w:szCs w:val="28"/>
        </w:rPr>
        <w:t>к</w:t>
      </w:r>
      <w:r w:rsidR="009861CE" w:rsidRPr="0030275C">
        <w:rPr>
          <w:color w:val="FF0000"/>
          <w:sz w:val="28"/>
          <w:szCs w:val="28"/>
        </w:rPr>
        <w:t xml:space="preserve"> </w:t>
      </w:r>
      <w:r w:rsidRPr="0030275C">
        <w:rPr>
          <w:color w:val="FF0000"/>
          <w:sz w:val="28"/>
          <w:szCs w:val="28"/>
        </w:rPr>
        <w:t>наиболее</w:t>
      </w:r>
      <w:r w:rsidR="009861CE" w:rsidRPr="0030275C">
        <w:rPr>
          <w:color w:val="FF0000"/>
          <w:sz w:val="28"/>
          <w:szCs w:val="28"/>
        </w:rPr>
        <w:t xml:space="preserve"> </w:t>
      </w:r>
      <w:r w:rsidRPr="0030275C">
        <w:rPr>
          <w:color w:val="FF0000"/>
          <w:sz w:val="28"/>
          <w:szCs w:val="28"/>
        </w:rPr>
        <w:t>неблагоприятно</w:t>
      </w:r>
      <w:r w:rsidR="009861CE" w:rsidRPr="0030275C">
        <w:rPr>
          <w:color w:val="FF0000"/>
          <w:sz w:val="28"/>
          <w:szCs w:val="28"/>
        </w:rPr>
        <w:t xml:space="preserve"> </w:t>
      </w:r>
      <w:r w:rsidRPr="0030275C">
        <w:rPr>
          <w:color w:val="FF0000"/>
          <w:sz w:val="28"/>
          <w:szCs w:val="28"/>
        </w:rPr>
        <w:t>расположенным</w:t>
      </w:r>
      <w:r w:rsidR="009861CE" w:rsidRPr="0030275C">
        <w:rPr>
          <w:color w:val="FF0000"/>
          <w:sz w:val="28"/>
          <w:szCs w:val="28"/>
        </w:rPr>
        <w:t xml:space="preserve"> </w:t>
      </w:r>
      <w:r w:rsidRPr="0030275C">
        <w:rPr>
          <w:color w:val="FF0000"/>
          <w:sz w:val="28"/>
          <w:szCs w:val="28"/>
        </w:rPr>
        <w:t>местам</w:t>
      </w:r>
      <w:r w:rsidR="009861CE" w:rsidRPr="0030275C">
        <w:rPr>
          <w:color w:val="FF0000"/>
          <w:sz w:val="28"/>
          <w:szCs w:val="28"/>
        </w:rPr>
        <w:t xml:space="preserve"> </w:t>
      </w:r>
      <w:r w:rsidRPr="0030275C">
        <w:rPr>
          <w:color w:val="FF0000"/>
          <w:sz w:val="28"/>
          <w:szCs w:val="28"/>
        </w:rPr>
        <w:t>водоотбора</w:t>
      </w:r>
      <w:r w:rsidR="009861CE" w:rsidRPr="0030275C">
        <w:rPr>
          <w:color w:val="FF0000"/>
          <w:sz w:val="28"/>
          <w:szCs w:val="28"/>
        </w:rPr>
        <w:t xml:space="preserve"> </w:t>
      </w:r>
      <w:r w:rsidR="00BE3EBA" w:rsidRPr="0030275C">
        <w:rPr>
          <w:color w:val="FF0000"/>
          <w:sz w:val="28"/>
          <w:szCs w:val="28"/>
        </w:rPr>
        <w:t>–</w:t>
      </w:r>
      <w:r w:rsidR="009861CE" w:rsidRPr="0030275C">
        <w:rPr>
          <w:color w:val="FF0000"/>
          <w:sz w:val="28"/>
          <w:szCs w:val="28"/>
        </w:rPr>
        <w:t xml:space="preserve"> </w:t>
      </w:r>
      <w:r w:rsidRPr="0030275C">
        <w:rPr>
          <w:color w:val="FF0000"/>
          <w:sz w:val="28"/>
          <w:szCs w:val="28"/>
        </w:rPr>
        <w:t>не</w:t>
      </w:r>
      <w:r w:rsidR="009861CE" w:rsidRPr="0030275C">
        <w:rPr>
          <w:color w:val="FF0000"/>
          <w:sz w:val="28"/>
          <w:szCs w:val="28"/>
        </w:rPr>
        <w:t xml:space="preserve"> </w:t>
      </w:r>
      <w:r w:rsidRPr="0030275C">
        <w:rPr>
          <w:color w:val="FF0000"/>
          <w:sz w:val="28"/>
          <w:szCs w:val="28"/>
        </w:rPr>
        <w:t>менее</w:t>
      </w:r>
      <w:r w:rsidR="009861CE" w:rsidRPr="0030275C">
        <w:rPr>
          <w:color w:val="FF0000"/>
          <w:sz w:val="28"/>
          <w:szCs w:val="28"/>
        </w:rPr>
        <w:t xml:space="preserve"> </w:t>
      </w:r>
      <w:r w:rsidRPr="0030275C">
        <w:rPr>
          <w:color w:val="FF0000"/>
          <w:sz w:val="28"/>
          <w:szCs w:val="28"/>
        </w:rPr>
        <w:t>2</w:t>
      </w:r>
      <w:r w:rsidR="00A31BBB" w:rsidRPr="0030275C">
        <w:rPr>
          <w:color w:val="FF0000"/>
          <w:sz w:val="28"/>
          <w:szCs w:val="28"/>
        </w:rPr>
        <w:t>5</w:t>
      </w:r>
      <w:r w:rsidR="009861CE" w:rsidRPr="0030275C">
        <w:rPr>
          <w:color w:val="FF0000"/>
          <w:sz w:val="28"/>
          <w:szCs w:val="28"/>
        </w:rPr>
        <w:t xml:space="preserve"> </w:t>
      </w:r>
      <w:r w:rsidR="00887295" w:rsidRPr="0030275C">
        <w:rPr>
          <w:color w:val="FF0000"/>
          <w:sz w:val="28"/>
          <w:szCs w:val="28"/>
        </w:rPr>
        <w:t>%</w:t>
      </w:r>
      <w:r w:rsidR="009861CE" w:rsidRPr="0030275C">
        <w:rPr>
          <w:color w:val="FF0000"/>
          <w:sz w:val="28"/>
          <w:szCs w:val="28"/>
        </w:rPr>
        <w:t xml:space="preserve"> </w:t>
      </w:r>
      <w:r w:rsidRPr="0030275C">
        <w:rPr>
          <w:color w:val="FF0000"/>
          <w:sz w:val="28"/>
          <w:szCs w:val="28"/>
        </w:rPr>
        <w:t>расчетного</w:t>
      </w:r>
      <w:r w:rsidR="009861CE" w:rsidRPr="0030275C">
        <w:rPr>
          <w:color w:val="FF0000"/>
          <w:sz w:val="28"/>
          <w:szCs w:val="28"/>
        </w:rPr>
        <w:t xml:space="preserve"> </w:t>
      </w:r>
      <w:r w:rsidRPr="0030275C">
        <w:rPr>
          <w:color w:val="FF0000"/>
          <w:sz w:val="28"/>
          <w:szCs w:val="28"/>
        </w:rPr>
        <w:t>расхода</w:t>
      </w:r>
      <w:r w:rsidR="009861CE" w:rsidRPr="0030275C">
        <w:rPr>
          <w:color w:val="FF0000"/>
          <w:sz w:val="28"/>
          <w:szCs w:val="28"/>
        </w:rPr>
        <w:t xml:space="preserve"> </w:t>
      </w:r>
      <w:r w:rsidRPr="0030275C">
        <w:rPr>
          <w:color w:val="FF0000"/>
          <w:sz w:val="28"/>
          <w:szCs w:val="28"/>
        </w:rPr>
        <w:t>воды,</w:t>
      </w:r>
      <w:r w:rsidR="009861CE" w:rsidRPr="0030275C">
        <w:rPr>
          <w:color w:val="FF0000"/>
          <w:sz w:val="28"/>
          <w:szCs w:val="28"/>
        </w:rPr>
        <w:t xml:space="preserve"> </w:t>
      </w:r>
      <w:r w:rsidRPr="0030275C">
        <w:rPr>
          <w:color w:val="FF0000"/>
          <w:sz w:val="28"/>
          <w:szCs w:val="28"/>
        </w:rPr>
        <w:t>при</w:t>
      </w:r>
      <w:r w:rsidR="009861CE" w:rsidRPr="0030275C">
        <w:rPr>
          <w:color w:val="FF0000"/>
          <w:sz w:val="28"/>
          <w:szCs w:val="28"/>
        </w:rPr>
        <w:t xml:space="preserve"> </w:t>
      </w:r>
      <w:r w:rsidRPr="0030275C">
        <w:rPr>
          <w:color w:val="FF0000"/>
          <w:sz w:val="28"/>
          <w:szCs w:val="28"/>
        </w:rPr>
        <w:t>этом</w:t>
      </w:r>
      <w:r w:rsidR="009861CE" w:rsidRPr="0030275C">
        <w:rPr>
          <w:color w:val="FF0000"/>
          <w:sz w:val="28"/>
          <w:szCs w:val="28"/>
        </w:rPr>
        <w:t xml:space="preserve"> </w:t>
      </w:r>
      <w:r w:rsidRPr="0030275C">
        <w:rPr>
          <w:color w:val="FF0000"/>
          <w:sz w:val="28"/>
          <w:szCs w:val="28"/>
        </w:rPr>
        <w:t>свободный</w:t>
      </w:r>
      <w:r w:rsidR="009861CE" w:rsidRPr="0030275C">
        <w:rPr>
          <w:color w:val="FF0000"/>
          <w:sz w:val="28"/>
          <w:szCs w:val="28"/>
        </w:rPr>
        <w:t xml:space="preserve"> </w:t>
      </w:r>
      <w:r w:rsidRPr="0030275C">
        <w:rPr>
          <w:color w:val="FF0000"/>
          <w:sz w:val="28"/>
          <w:szCs w:val="28"/>
        </w:rPr>
        <w:t>напор</w:t>
      </w:r>
      <w:r w:rsidR="009861CE" w:rsidRPr="0030275C">
        <w:rPr>
          <w:color w:val="FF0000"/>
          <w:sz w:val="28"/>
          <w:szCs w:val="28"/>
        </w:rPr>
        <w:t xml:space="preserve"> </w:t>
      </w:r>
      <w:r w:rsidRPr="0030275C">
        <w:rPr>
          <w:color w:val="FF0000"/>
          <w:sz w:val="28"/>
          <w:szCs w:val="28"/>
        </w:rPr>
        <w:t>должен</w:t>
      </w:r>
      <w:r w:rsidR="009861CE" w:rsidRPr="0030275C">
        <w:rPr>
          <w:color w:val="FF0000"/>
          <w:sz w:val="28"/>
          <w:szCs w:val="28"/>
        </w:rPr>
        <w:t xml:space="preserve"> </w:t>
      </w:r>
      <w:r w:rsidRPr="0030275C">
        <w:rPr>
          <w:color w:val="FF0000"/>
          <w:sz w:val="28"/>
          <w:szCs w:val="28"/>
        </w:rPr>
        <w:t>быть</w:t>
      </w:r>
      <w:r w:rsidR="009861CE" w:rsidRPr="0030275C">
        <w:rPr>
          <w:color w:val="FF0000"/>
          <w:sz w:val="28"/>
          <w:szCs w:val="28"/>
        </w:rPr>
        <w:t xml:space="preserve"> </w:t>
      </w:r>
      <w:r w:rsidRPr="0030275C">
        <w:rPr>
          <w:color w:val="FF0000"/>
          <w:sz w:val="28"/>
          <w:szCs w:val="28"/>
        </w:rPr>
        <w:t>не</w:t>
      </w:r>
      <w:r w:rsidR="009861CE" w:rsidRPr="0030275C">
        <w:rPr>
          <w:color w:val="FF0000"/>
          <w:sz w:val="28"/>
          <w:szCs w:val="28"/>
        </w:rPr>
        <w:t xml:space="preserve"> </w:t>
      </w:r>
      <w:r w:rsidRPr="0030275C">
        <w:rPr>
          <w:color w:val="FF0000"/>
          <w:sz w:val="28"/>
          <w:szCs w:val="28"/>
        </w:rPr>
        <w:t>менее</w:t>
      </w:r>
      <w:r w:rsidR="009861CE" w:rsidRPr="0030275C">
        <w:rPr>
          <w:color w:val="FF0000"/>
          <w:sz w:val="28"/>
          <w:szCs w:val="28"/>
        </w:rPr>
        <w:t xml:space="preserve"> </w:t>
      </w:r>
      <w:r w:rsidR="00671147" w:rsidRPr="0030275C">
        <w:rPr>
          <w:color w:val="FF0000"/>
          <w:sz w:val="28"/>
          <w:szCs w:val="28"/>
        </w:rPr>
        <w:t xml:space="preserve">    </w:t>
      </w:r>
      <w:r w:rsidRPr="0030275C">
        <w:rPr>
          <w:color w:val="FF0000"/>
          <w:sz w:val="28"/>
          <w:szCs w:val="28"/>
        </w:rPr>
        <w:t>1</w:t>
      </w:r>
      <w:r w:rsidR="00A31BBB" w:rsidRPr="0030275C">
        <w:rPr>
          <w:color w:val="FF0000"/>
          <w:sz w:val="28"/>
          <w:szCs w:val="28"/>
        </w:rPr>
        <w:t>0</w:t>
      </w:r>
      <w:r w:rsidR="009861CE" w:rsidRPr="0030275C">
        <w:rPr>
          <w:color w:val="FF0000"/>
          <w:sz w:val="28"/>
          <w:szCs w:val="28"/>
        </w:rPr>
        <w:t xml:space="preserve"> </w:t>
      </w:r>
      <w:r w:rsidRPr="0030275C">
        <w:rPr>
          <w:color w:val="FF0000"/>
          <w:sz w:val="28"/>
          <w:szCs w:val="28"/>
        </w:rPr>
        <w:t>м.</w:t>
      </w:r>
    </w:p>
    <w:p w14:paraId="22F2A9FA" w14:textId="46BD1152" w:rsidR="00B74D28" w:rsidRPr="0030275C" w:rsidRDefault="00554D08" w:rsidP="00E267D2">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00B74D28" w:rsidRPr="0030275C">
        <w:rPr>
          <w:color w:val="FF0000"/>
          <w:sz w:val="28"/>
          <w:szCs w:val="28"/>
        </w:rPr>
        <w:t>.</w:t>
      </w:r>
      <w:r w:rsidR="0084492F" w:rsidRPr="0030275C">
        <w:rPr>
          <w:noProof/>
          <w:color w:val="FF0000"/>
          <w:sz w:val="28"/>
          <w:szCs w:val="28"/>
        </w:rPr>
        <w:t>7</w:t>
      </w:r>
      <w:r w:rsidR="009861CE" w:rsidRPr="0030275C">
        <w:rPr>
          <w:color w:val="FF0000"/>
          <w:sz w:val="28"/>
          <w:szCs w:val="28"/>
        </w:rPr>
        <w:t xml:space="preserve"> </w:t>
      </w:r>
      <w:r w:rsidR="00B74D28" w:rsidRPr="0030275C">
        <w:rPr>
          <w:color w:val="FF0000"/>
          <w:sz w:val="28"/>
          <w:szCs w:val="28"/>
        </w:rPr>
        <w:t>Устройство</w:t>
      </w:r>
      <w:r w:rsidR="009861CE" w:rsidRPr="0030275C">
        <w:rPr>
          <w:color w:val="FF0000"/>
          <w:sz w:val="28"/>
          <w:szCs w:val="28"/>
        </w:rPr>
        <w:t xml:space="preserve"> </w:t>
      </w:r>
      <w:r w:rsidR="00B74D28" w:rsidRPr="0030275C">
        <w:rPr>
          <w:color w:val="FF0000"/>
          <w:sz w:val="28"/>
          <w:szCs w:val="28"/>
        </w:rPr>
        <w:t>сопроводительных</w:t>
      </w:r>
      <w:r w:rsidR="009861CE" w:rsidRPr="0030275C">
        <w:rPr>
          <w:color w:val="FF0000"/>
          <w:sz w:val="28"/>
          <w:szCs w:val="28"/>
        </w:rPr>
        <w:t xml:space="preserve"> </w:t>
      </w:r>
      <w:r w:rsidR="00B74D28" w:rsidRPr="0030275C">
        <w:rPr>
          <w:color w:val="FF0000"/>
          <w:sz w:val="28"/>
          <w:szCs w:val="28"/>
        </w:rPr>
        <w:t>линий</w:t>
      </w:r>
      <w:r w:rsidR="009861CE" w:rsidRPr="0030275C">
        <w:rPr>
          <w:color w:val="FF0000"/>
          <w:sz w:val="28"/>
          <w:szCs w:val="28"/>
        </w:rPr>
        <w:t xml:space="preserve"> </w:t>
      </w:r>
      <w:r w:rsidR="00B74D28" w:rsidRPr="0030275C">
        <w:rPr>
          <w:color w:val="FF0000"/>
          <w:sz w:val="28"/>
          <w:szCs w:val="28"/>
        </w:rPr>
        <w:t>для</w:t>
      </w:r>
      <w:r w:rsidR="009861CE" w:rsidRPr="0030275C">
        <w:rPr>
          <w:color w:val="FF0000"/>
          <w:sz w:val="28"/>
          <w:szCs w:val="28"/>
        </w:rPr>
        <w:t xml:space="preserve"> </w:t>
      </w:r>
      <w:r w:rsidR="00B74D28" w:rsidRPr="0030275C">
        <w:rPr>
          <w:color w:val="FF0000"/>
          <w:sz w:val="28"/>
          <w:szCs w:val="28"/>
        </w:rPr>
        <w:t>присоединения</w:t>
      </w:r>
      <w:r w:rsidR="009861CE" w:rsidRPr="0030275C">
        <w:rPr>
          <w:color w:val="FF0000"/>
          <w:sz w:val="28"/>
          <w:szCs w:val="28"/>
        </w:rPr>
        <w:t xml:space="preserve"> </w:t>
      </w:r>
      <w:r w:rsidR="00B74D28" w:rsidRPr="0030275C">
        <w:rPr>
          <w:color w:val="FF0000"/>
          <w:sz w:val="28"/>
          <w:szCs w:val="28"/>
        </w:rPr>
        <w:t>попутных</w:t>
      </w:r>
      <w:r w:rsidR="009861CE" w:rsidRPr="0030275C">
        <w:rPr>
          <w:color w:val="FF0000"/>
          <w:sz w:val="28"/>
          <w:szCs w:val="28"/>
        </w:rPr>
        <w:t xml:space="preserve"> </w:t>
      </w:r>
      <w:r w:rsidR="00B74D28" w:rsidRPr="0030275C">
        <w:rPr>
          <w:color w:val="FF0000"/>
          <w:sz w:val="28"/>
          <w:szCs w:val="28"/>
        </w:rPr>
        <w:t>потребителей</w:t>
      </w:r>
      <w:r w:rsidR="009861CE" w:rsidRPr="0030275C">
        <w:rPr>
          <w:color w:val="FF0000"/>
          <w:sz w:val="28"/>
          <w:szCs w:val="28"/>
        </w:rPr>
        <w:t xml:space="preserve"> </w:t>
      </w:r>
      <w:r w:rsidR="00B74D28" w:rsidRPr="0030275C">
        <w:rPr>
          <w:color w:val="FF0000"/>
          <w:sz w:val="28"/>
          <w:szCs w:val="28"/>
        </w:rPr>
        <w:t>допускается</w:t>
      </w:r>
      <w:r w:rsidR="009861CE" w:rsidRPr="0030275C">
        <w:rPr>
          <w:color w:val="FF0000"/>
          <w:sz w:val="28"/>
          <w:szCs w:val="28"/>
        </w:rPr>
        <w:t xml:space="preserve"> </w:t>
      </w:r>
      <w:r w:rsidR="00B74D28" w:rsidRPr="0030275C">
        <w:rPr>
          <w:color w:val="FF0000"/>
          <w:sz w:val="28"/>
          <w:szCs w:val="28"/>
        </w:rPr>
        <w:t>при</w:t>
      </w:r>
      <w:r w:rsidR="009861CE" w:rsidRPr="0030275C">
        <w:rPr>
          <w:color w:val="FF0000"/>
          <w:sz w:val="28"/>
          <w:szCs w:val="28"/>
        </w:rPr>
        <w:t xml:space="preserve"> </w:t>
      </w:r>
      <w:r w:rsidR="00B74D28" w:rsidRPr="0030275C">
        <w:rPr>
          <w:color w:val="FF0000"/>
          <w:sz w:val="28"/>
          <w:szCs w:val="28"/>
        </w:rPr>
        <w:t>диаметре</w:t>
      </w:r>
      <w:r w:rsidR="009861CE" w:rsidRPr="0030275C">
        <w:rPr>
          <w:color w:val="FF0000"/>
          <w:sz w:val="28"/>
          <w:szCs w:val="28"/>
        </w:rPr>
        <w:t xml:space="preserve"> </w:t>
      </w:r>
      <w:r w:rsidR="00B74D28" w:rsidRPr="0030275C">
        <w:rPr>
          <w:color w:val="FF0000"/>
          <w:sz w:val="28"/>
          <w:szCs w:val="28"/>
        </w:rPr>
        <w:t>магистральных</w:t>
      </w:r>
      <w:r w:rsidR="009861CE" w:rsidRPr="0030275C">
        <w:rPr>
          <w:color w:val="FF0000"/>
          <w:sz w:val="28"/>
          <w:szCs w:val="28"/>
        </w:rPr>
        <w:t xml:space="preserve"> </w:t>
      </w:r>
      <w:r w:rsidR="00B74D28" w:rsidRPr="0030275C">
        <w:rPr>
          <w:color w:val="FF0000"/>
          <w:sz w:val="28"/>
          <w:szCs w:val="28"/>
        </w:rPr>
        <w:t>линий</w:t>
      </w:r>
      <w:r w:rsidR="009861CE" w:rsidRPr="0030275C">
        <w:rPr>
          <w:color w:val="FF0000"/>
          <w:sz w:val="28"/>
          <w:szCs w:val="28"/>
        </w:rPr>
        <w:t xml:space="preserve"> </w:t>
      </w:r>
      <w:r w:rsidR="00B74D28" w:rsidRPr="0030275C">
        <w:rPr>
          <w:color w:val="FF0000"/>
          <w:sz w:val="28"/>
          <w:szCs w:val="28"/>
        </w:rPr>
        <w:t>и</w:t>
      </w:r>
      <w:r w:rsidR="009861CE" w:rsidRPr="0030275C">
        <w:rPr>
          <w:color w:val="FF0000"/>
          <w:sz w:val="28"/>
          <w:szCs w:val="28"/>
        </w:rPr>
        <w:t xml:space="preserve"> </w:t>
      </w:r>
      <w:r w:rsidR="00B74D28" w:rsidRPr="0030275C">
        <w:rPr>
          <w:color w:val="FF0000"/>
          <w:sz w:val="28"/>
          <w:szCs w:val="28"/>
        </w:rPr>
        <w:t>водоводов</w:t>
      </w:r>
      <w:r w:rsidR="009861CE" w:rsidRPr="0030275C">
        <w:rPr>
          <w:color w:val="FF0000"/>
          <w:sz w:val="28"/>
          <w:szCs w:val="28"/>
        </w:rPr>
        <w:t xml:space="preserve"> </w:t>
      </w:r>
      <w:r w:rsidR="00B74D28" w:rsidRPr="0030275C">
        <w:rPr>
          <w:color w:val="FF0000"/>
          <w:sz w:val="28"/>
          <w:szCs w:val="28"/>
        </w:rPr>
        <w:t>80</w:t>
      </w:r>
      <w:r w:rsidR="00A31BBB" w:rsidRPr="0030275C">
        <w:rPr>
          <w:color w:val="FF0000"/>
          <w:sz w:val="28"/>
          <w:szCs w:val="28"/>
        </w:rPr>
        <w:t>0</w:t>
      </w:r>
      <w:r w:rsidR="009861CE" w:rsidRPr="0030275C">
        <w:rPr>
          <w:color w:val="FF0000"/>
          <w:sz w:val="28"/>
          <w:szCs w:val="28"/>
        </w:rPr>
        <w:t xml:space="preserve"> </w:t>
      </w:r>
      <w:r w:rsidR="00B74D28" w:rsidRPr="0030275C">
        <w:rPr>
          <w:color w:val="FF0000"/>
          <w:sz w:val="28"/>
          <w:szCs w:val="28"/>
        </w:rPr>
        <w:t>мм</w:t>
      </w:r>
      <w:r w:rsidR="009861CE" w:rsidRPr="0030275C">
        <w:rPr>
          <w:color w:val="FF0000"/>
          <w:sz w:val="28"/>
          <w:szCs w:val="28"/>
        </w:rPr>
        <w:t xml:space="preserve"> </w:t>
      </w:r>
      <w:r w:rsidR="00B74D28" w:rsidRPr="0030275C">
        <w:rPr>
          <w:color w:val="FF0000"/>
          <w:sz w:val="28"/>
          <w:szCs w:val="28"/>
        </w:rPr>
        <w:t>и</w:t>
      </w:r>
      <w:r w:rsidR="009861CE" w:rsidRPr="0030275C">
        <w:rPr>
          <w:color w:val="FF0000"/>
          <w:sz w:val="28"/>
          <w:szCs w:val="28"/>
        </w:rPr>
        <w:t xml:space="preserve"> </w:t>
      </w:r>
      <w:r w:rsidR="00B74D28" w:rsidRPr="0030275C">
        <w:rPr>
          <w:color w:val="FF0000"/>
          <w:sz w:val="28"/>
          <w:szCs w:val="28"/>
        </w:rPr>
        <w:t>более</w:t>
      </w:r>
      <w:r w:rsidR="009861CE" w:rsidRPr="0030275C">
        <w:rPr>
          <w:color w:val="FF0000"/>
          <w:sz w:val="28"/>
          <w:szCs w:val="28"/>
        </w:rPr>
        <w:t xml:space="preserve"> </w:t>
      </w:r>
      <w:r w:rsidR="00B74D28" w:rsidRPr="0030275C">
        <w:rPr>
          <w:color w:val="FF0000"/>
          <w:sz w:val="28"/>
          <w:szCs w:val="28"/>
        </w:rPr>
        <w:t>и</w:t>
      </w:r>
      <w:r w:rsidR="009861CE" w:rsidRPr="0030275C">
        <w:rPr>
          <w:color w:val="FF0000"/>
          <w:sz w:val="28"/>
          <w:szCs w:val="28"/>
        </w:rPr>
        <w:t xml:space="preserve"> </w:t>
      </w:r>
      <w:r w:rsidR="00B74D28" w:rsidRPr="0030275C">
        <w:rPr>
          <w:color w:val="FF0000"/>
          <w:sz w:val="28"/>
          <w:szCs w:val="28"/>
        </w:rPr>
        <w:t>транзит</w:t>
      </w:r>
      <w:r w:rsidR="00801A28" w:rsidRPr="0030275C">
        <w:rPr>
          <w:color w:val="FF0000"/>
          <w:sz w:val="28"/>
          <w:szCs w:val="28"/>
        </w:rPr>
        <w:t>н</w:t>
      </w:r>
      <w:r w:rsidR="00B74D28" w:rsidRPr="0030275C">
        <w:rPr>
          <w:color w:val="FF0000"/>
          <w:sz w:val="28"/>
          <w:szCs w:val="28"/>
        </w:rPr>
        <w:t>ом</w:t>
      </w:r>
      <w:r w:rsidR="009861CE" w:rsidRPr="0030275C">
        <w:rPr>
          <w:color w:val="FF0000"/>
          <w:sz w:val="28"/>
          <w:szCs w:val="28"/>
        </w:rPr>
        <w:t xml:space="preserve"> </w:t>
      </w:r>
      <w:r w:rsidR="00B74D28" w:rsidRPr="0030275C">
        <w:rPr>
          <w:color w:val="FF0000"/>
          <w:sz w:val="28"/>
          <w:szCs w:val="28"/>
        </w:rPr>
        <w:t>расходе</w:t>
      </w:r>
      <w:r w:rsidR="009861CE" w:rsidRPr="0030275C">
        <w:rPr>
          <w:color w:val="FF0000"/>
          <w:sz w:val="28"/>
          <w:szCs w:val="28"/>
        </w:rPr>
        <w:t xml:space="preserve"> </w:t>
      </w:r>
      <w:r w:rsidR="00B74D28" w:rsidRPr="0030275C">
        <w:rPr>
          <w:color w:val="FF0000"/>
          <w:sz w:val="28"/>
          <w:szCs w:val="28"/>
        </w:rPr>
        <w:t>не</w:t>
      </w:r>
      <w:r w:rsidR="009861CE" w:rsidRPr="0030275C">
        <w:rPr>
          <w:color w:val="FF0000"/>
          <w:sz w:val="28"/>
          <w:szCs w:val="28"/>
        </w:rPr>
        <w:t xml:space="preserve"> </w:t>
      </w:r>
      <w:r w:rsidR="00B74D28" w:rsidRPr="0030275C">
        <w:rPr>
          <w:color w:val="FF0000"/>
          <w:sz w:val="28"/>
          <w:szCs w:val="28"/>
        </w:rPr>
        <w:t>менее</w:t>
      </w:r>
      <w:r w:rsidR="009861CE" w:rsidRPr="0030275C">
        <w:rPr>
          <w:color w:val="FF0000"/>
          <w:sz w:val="28"/>
          <w:szCs w:val="28"/>
        </w:rPr>
        <w:t xml:space="preserve"> </w:t>
      </w:r>
      <w:r w:rsidR="00B74D28" w:rsidRPr="0030275C">
        <w:rPr>
          <w:color w:val="FF0000"/>
          <w:sz w:val="28"/>
          <w:szCs w:val="28"/>
        </w:rPr>
        <w:t>8</w:t>
      </w:r>
      <w:r w:rsidR="00A31BBB" w:rsidRPr="0030275C">
        <w:rPr>
          <w:color w:val="FF0000"/>
          <w:sz w:val="28"/>
          <w:szCs w:val="28"/>
        </w:rPr>
        <w:t>0</w:t>
      </w:r>
      <w:r w:rsidR="009861CE" w:rsidRPr="0030275C">
        <w:rPr>
          <w:color w:val="FF0000"/>
          <w:sz w:val="28"/>
          <w:szCs w:val="28"/>
        </w:rPr>
        <w:t xml:space="preserve"> </w:t>
      </w:r>
      <w:r w:rsidR="00887295" w:rsidRPr="0030275C">
        <w:rPr>
          <w:color w:val="FF0000"/>
          <w:sz w:val="28"/>
          <w:szCs w:val="28"/>
        </w:rPr>
        <w:t>%</w:t>
      </w:r>
      <w:r w:rsidR="009861CE" w:rsidRPr="0030275C">
        <w:rPr>
          <w:color w:val="FF0000"/>
          <w:sz w:val="28"/>
          <w:szCs w:val="28"/>
        </w:rPr>
        <w:t xml:space="preserve"> </w:t>
      </w:r>
      <w:r w:rsidR="00B74D28" w:rsidRPr="0030275C">
        <w:rPr>
          <w:color w:val="FF0000"/>
          <w:sz w:val="28"/>
          <w:szCs w:val="28"/>
        </w:rPr>
        <w:t>суммарного</w:t>
      </w:r>
      <w:r w:rsidR="009861CE" w:rsidRPr="0030275C">
        <w:rPr>
          <w:color w:val="FF0000"/>
          <w:sz w:val="28"/>
          <w:szCs w:val="28"/>
        </w:rPr>
        <w:t xml:space="preserve"> </w:t>
      </w:r>
      <w:r w:rsidR="00B74D28" w:rsidRPr="0030275C">
        <w:rPr>
          <w:color w:val="FF0000"/>
          <w:sz w:val="28"/>
          <w:szCs w:val="28"/>
        </w:rPr>
        <w:t>расхода;</w:t>
      </w:r>
      <w:r w:rsidR="009861CE" w:rsidRPr="0030275C">
        <w:rPr>
          <w:color w:val="FF0000"/>
          <w:sz w:val="28"/>
          <w:szCs w:val="28"/>
        </w:rPr>
        <w:t xml:space="preserve"> </w:t>
      </w:r>
      <w:r w:rsidR="00B74D28" w:rsidRPr="0030275C">
        <w:rPr>
          <w:color w:val="FF0000"/>
          <w:sz w:val="28"/>
          <w:szCs w:val="28"/>
        </w:rPr>
        <w:t>для</w:t>
      </w:r>
      <w:r w:rsidR="009861CE" w:rsidRPr="0030275C">
        <w:rPr>
          <w:color w:val="FF0000"/>
          <w:sz w:val="28"/>
          <w:szCs w:val="28"/>
        </w:rPr>
        <w:t xml:space="preserve"> </w:t>
      </w:r>
      <w:r w:rsidR="00B74D28" w:rsidRPr="0030275C">
        <w:rPr>
          <w:color w:val="FF0000"/>
          <w:sz w:val="28"/>
          <w:szCs w:val="28"/>
        </w:rPr>
        <w:t>меньших</w:t>
      </w:r>
      <w:r w:rsidR="009861CE" w:rsidRPr="0030275C">
        <w:rPr>
          <w:color w:val="FF0000"/>
          <w:sz w:val="28"/>
          <w:szCs w:val="28"/>
        </w:rPr>
        <w:t xml:space="preserve"> </w:t>
      </w:r>
      <w:r w:rsidR="00B74D28" w:rsidRPr="0030275C">
        <w:rPr>
          <w:color w:val="FF0000"/>
          <w:sz w:val="28"/>
          <w:szCs w:val="28"/>
        </w:rPr>
        <w:t>диаметров</w:t>
      </w:r>
      <w:r w:rsidR="009861CE" w:rsidRPr="0030275C">
        <w:rPr>
          <w:color w:val="FF0000"/>
          <w:sz w:val="28"/>
          <w:szCs w:val="28"/>
        </w:rPr>
        <w:t xml:space="preserve"> </w:t>
      </w:r>
      <w:r w:rsidR="00DC0F3C" w:rsidRPr="0030275C">
        <w:rPr>
          <w:color w:val="FF0000"/>
          <w:sz w:val="28"/>
          <w:szCs w:val="28"/>
        </w:rPr>
        <w:t>–</w:t>
      </w:r>
      <w:r w:rsidR="009861CE" w:rsidRPr="0030275C">
        <w:rPr>
          <w:color w:val="FF0000"/>
          <w:sz w:val="28"/>
          <w:szCs w:val="28"/>
        </w:rPr>
        <w:t xml:space="preserve"> </w:t>
      </w:r>
      <w:r w:rsidR="00B74D28" w:rsidRPr="0030275C">
        <w:rPr>
          <w:color w:val="FF0000"/>
          <w:sz w:val="28"/>
          <w:szCs w:val="28"/>
        </w:rPr>
        <w:t>при</w:t>
      </w:r>
      <w:r w:rsidR="009861CE" w:rsidRPr="0030275C">
        <w:rPr>
          <w:color w:val="FF0000"/>
          <w:sz w:val="28"/>
          <w:szCs w:val="28"/>
        </w:rPr>
        <w:t xml:space="preserve"> </w:t>
      </w:r>
      <w:r w:rsidR="00B74D28" w:rsidRPr="0030275C">
        <w:rPr>
          <w:color w:val="FF0000"/>
          <w:sz w:val="28"/>
          <w:szCs w:val="28"/>
        </w:rPr>
        <w:t>обосновании.</w:t>
      </w:r>
    </w:p>
    <w:p w14:paraId="526FAAF2" w14:textId="77777777" w:rsidR="00B74D28" w:rsidRPr="0030275C" w:rsidRDefault="00B74D28" w:rsidP="00E267D2">
      <w:pPr>
        <w:widowControl/>
        <w:spacing w:before="0" w:after="0"/>
        <w:rPr>
          <w:color w:val="FF0000"/>
          <w:sz w:val="28"/>
          <w:szCs w:val="28"/>
        </w:rPr>
      </w:pPr>
      <w:r w:rsidRPr="0030275C">
        <w:rPr>
          <w:color w:val="FF0000"/>
          <w:sz w:val="28"/>
          <w:szCs w:val="28"/>
        </w:rPr>
        <w:t>При</w:t>
      </w:r>
      <w:r w:rsidR="009861CE" w:rsidRPr="0030275C">
        <w:rPr>
          <w:color w:val="FF0000"/>
          <w:sz w:val="28"/>
          <w:szCs w:val="28"/>
        </w:rPr>
        <w:t xml:space="preserve"> </w:t>
      </w:r>
      <w:r w:rsidRPr="0030275C">
        <w:rPr>
          <w:color w:val="FF0000"/>
          <w:sz w:val="28"/>
          <w:szCs w:val="28"/>
        </w:rPr>
        <w:t>ширине</w:t>
      </w:r>
      <w:r w:rsidR="009861CE" w:rsidRPr="0030275C">
        <w:rPr>
          <w:color w:val="FF0000"/>
          <w:sz w:val="28"/>
          <w:szCs w:val="28"/>
        </w:rPr>
        <w:t xml:space="preserve"> </w:t>
      </w:r>
      <w:r w:rsidRPr="0030275C">
        <w:rPr>
          <w:color w:val="FF0000"/>
          <w:sz w:val="28"/>
          <w:szCs w:val="28"/>
        </w:rPr>
        <w:t>проездов</w:t>
      </w:r>
      <w:r w:rsidR="009861CE" w:rsidRPr="0030275C">
        <w:rPr>
          <w:color w:val="FF0000"/>
          <w:sz w:val="28"/>
          <w:szCs w:val="28"/>
        </w:rPr>
        <w:t xml:space="preserve"> </w:t>
      </w:r>
      <w:r w:rsidRPr="0030275C">
        <w:rPr>
          <w:color w:val="FF0000"/>
          <w:sz w:val="28"/>
          <w:szCs w:val="28"/>
        </w:rPr>
        <w:t>более</w:t>
      </w:r>
      <w:r w:rsidR="009861CE" w:rsidRPr="0030275C">
        <w:rPr>
          <w:color w:val="FF0000"/>
          <w:sz w:val="28"/>
          <w:szCs w:val="28"/>
        </w:rPr>
        <w:t xml:space="preserve"> </w:t>
      </w:r>
      <w:r w:rsidRPr="0030275C">
        <w:rPr>
          <w:color w:val="FF0000"/>
          <w:sz w:val="28"/>
          <w:szCs w:val="28"/>
        </w:rPr>
        <w:t>2</w:t>
      </w:r>
      <w:r w:rsidR="00A31BBB" w:rsidRPr="0030275C">
        <w:rPr>
          <w:color w:val="FF0000"/>
          <w:sz w:val="28"/>
          <w:szCs w:val="28"/>
        </w:rPr>
        <w:t>0</w:t>
      </w:r>
      <w:r w:rsidR="009861CE" w:rsidRPr="0030275C">
        <w:rPr>
          <w:color w:val="FF0000"/>
          <w:sz w:val="28"/>
          <w:szCs w:val="28"/>
        </w:rPr>
        <w:t xml:space="preserve"> </w:t>
      </w:r>
      <w:r w:rsidRPr="0030275C">
        <w:rPr>
          <w:color w:val="FF0000"/>
          <w:sz w:val="28"/>
          <w:szCs w:val="28"/>
        </w:rPr>
        <w:t>м</w:t>
      </w:r>
      <w:r w:rsidR="009861CE" w:rsidRPr="0030275C">
        <w:rPr>
          <w:color w:val="FF0000"/>
          <w:sz w:val="28"/>
          <w:szCs w:val="28"/>
        </w:rPr>
        <w:t xml:space="preserve"> </w:t>
      </w:r>
      <w:r w:rsidRPr="0030275C">
        <w:rPr>
          <w:color w:val="FF0000"/>
          <w:sz w:val="28"/>
          <w:szCs w:val="28"/>
        </w:rPr>
        <w:t>допускается</w:t>
      </w:r>
      <w:r w:rsidR="009861CE" w:rsidRPr="0030275C">
        <w:rPr>
          <w:color w:val="FF0000"/>
          <w:sz w:val="28"/>
          <w:szCs w:val="28"/>
        </w:rPr>
        <w:t xml:space="preserve"> </w:t>
      </w:r>
      <w:r w:rsidRPr="0030275C">
        <w:rPr>
          <w:color w:val="FF0000"/>
          <w:sz w:val="28"/>
          <w:szCs w:val="28"/>
        </w:rPr>
        <w:t>прокладка</w:t>
      </w:r>
      <w:r w:rsidR="009861CE" w:rsidRPr="0030275C">
        <w:rPr>
          <w:color w:val="FF0000"/>
          <w:sz w:val="28"/>
          <w:szCs w:val="28"/>
        </w:rPr>
        <w:t xml:space="preserve"> </w:t>
      </w:r>
      <w:r w:rsidRPr="0030275C">
        <w:rPr>
          <w:color w:val="FF0000"/>
          <w:sz w:val="28"/>
          <w:szCs w:val="28"/>
        </w:rPr>
        <w:t>дублирующих</w:t>
      </w:r>
      <w:r w:rsidR="009861CE" w:rsidRPr="0030275C">
        <w:rPr>
          <w:color w:val="FF0000"/>
          <w:sz w:val="28"/>
          <w:szCs w:val="28"/>
        </w:rPr>
        <w:t xml:space="preserve"> </w:t>
      </w:r>
      <w:r w:rsidRPr="0030275C">
        <w:rPr>
          <w:color w:val="FF0000"/>
          <w:sz w:val="28"/>
          <w:szCs w:val="28"/>
        </w:rPr>
        <w:t>линий,</w:t>
      </w:r>
      <w:r w:rsidR="009861CE" w:rsidRPr="0030275C">
        <w:rPr>
          <w:color w:val="FF0000"/>
          <w:sz w:val="28"/>
          <w:szCs w:val="28"/>
        </w:rPr>
        <w:t xml:space="preserve"> </w:t>
      </w:r>
      <w:r w:rsidRPr="0030275C">
        <w:rPr>
          <w:color w:val="FF0000"/>
          <w:sz w:val="28"/>
          <w:szCs w:val="28"/>
        </w:rPr>
        <w:t>исключающих</w:t>
      </w:r>
      <w:r w:rsidR="009861CE" w:rsidRPr="0030275C">
        <w:rPr>
          <w:color w:val="FF0000"/>
          <w:sz w:val="28"/>
          <w:szCs w:val="28"/>
        </w:rPr>
        <w:t xml:space="preserve"> </w:t>
      </w:r>
      <w:r w:rsidRPr="0030275C">
        <w:rPr>
          <w:color w:val="FF0000"/>
          <w:sz w:val="28"/>
          <w:szCs w:val="28"/>
        </w:rPr>
        <w:t>пересечение</w:t>
      </w:r>
      <w:r w:rsidR="009861CE" w:rsidRPr="0030275C">
        <w:rPr>
          <w:color w:val="FF0000"/>
          <w:sz w:val="28"/>
          <w:szCs w:val="28"/>
        </w:rPr>
        <w:t xml:space="preserve"> </w:t>
      </w:r>
      <w:r w:rsidRPr="0030275C">
        <w:rPr>
          <w:color w:val="FF0000"/>
          <w:sz w:val="28"/>
          <w:szCs w:val="28"/>
        </w:rPr>
        <w:t>проездов</w:t>
      </w:r>
      <w:r w:rsidR="009861CE" w:rsidRPr="0030275C">
        <w:rPr>
          <w:color w:val="FF0000"/>
          <w:sz w:val="28"/>
          <w:szCs w:val="28"/>
        </w:rPr>
        <w:t xml:space="preserve"> </w:t>
      </w:r>
      <w:r w:rsidRPr="0030275C">
        <w:rPr>
          <w:color w:val="FF0000"/>
          <w:sz w:val="28"/>
          <w:szCs w:val="28"/>
        </w:rPr>
        <w:t>вводами.</w:t>
      </w:r>
    </w:p>
    <w:p w14:paraId="20FDD890" w14:textId="77777777" w:rsidR="00B74D28" w:rsidRPr="0030275C" w:rsidRDefault="00B74D28" w:rsidP="00E267D2">
      <w:pPr>
        <w:widowControl/>
        <w:spacing w:before="0" w:after="0"/>
        <w:rPr>
          <w:color w:val="FF0000"/>
          <w:sz w:val="28"/>
          <w:szCs w:val="28"/>
        </w:rPr>
      </w:pPr>
      <w:r w:rsidRPr="0030275C">
        <w:rPr>
          <w:color w:val="FF0000"/>
          <w:sz w:val="28"/>
          <w:szCs w:val="28"/>
        </w:rPr>
        <w:t>В</w:t>
      </w:r>
      <w:r w:rsidR="009861CE" w:rsidRPr="0030275C">
        <w:rPr>
          <w:color w:val="FF0000"/>
          <w:sz w:val="28"/>
          <w:szCs w:val="28"/>
        </w:rPr>
        <w:t xml:space="preserve"> </w:t>
      </w:r>
      <w:r w:rsidRPr="0030275C">
        <w:rPr>
          <w:color w:val="FF0000"/>
          <w:sz w:val="28"/>
          <w:szCs w:val="28"/>
        </w:rPr>
        <w:t>этих</w:t>
      </w:r>
      <w:r w:rsidR="009861CE" w:rsidRPr="0030275C">
        <w:rPr>
          <w:color w:val="FF0000"/>
          <w:sz w:val="28"/>
          <w:szCs w:val="28"/>
        </w:rPr>
        <w:t xml:space="preserve"> </w:t>
      </w:r>
      <w:r w:rsidRPr="0030275C">
        <w:rPr>
          <w:color w:val="FF0000"/>
          <w:sz w:val="28"/>
          <w:szCs w:val="28"/>
        </w:rPr>
        <w:t>случаях</w:t>
      </w:r>
      <w:r w:rsidR="009861CE" w:rsidRPr="0030275C">
        <w:rPr>
          <w:color w:val="FF0000"/>
          <w:sz w:val="28"/>
          <w:szCs w:val="28"/>
        </w:rPr>
        <w:t xml:space="preserve"> </w:t>
      </w:r>
      <w:r w:rsidRPr="0030275C">
        <w:rPr>
          <w:color w:val="FF0000"/>
          <w:sz w:val="28"/>
          <w:szCs w:val="28"/>
        </w:rPr>
        <w:t>установк</w:t>
      </w:r>
      <w:r w:rsidR="00AC257D" w:rsidRPr="0030275C">
        <w:rPr>
          <w:color w:val="FF0000"/>
          <w:sz w:val="28"/>
          <w:szCs w:val="28"/>
        </w:rPr>
        <w:t>у</w:t>
      </w:r>
      <w:r w:rsidR="009861CE" w:rsidRPr="0030275C">
        <w:rPr>
          <w:color w:val="FF0000"/>
          <w:sz w:val="28"/>
          <w:szCs w:val="28"/>
        </w:rPr>
        <w:t xml:space="preserve"> </w:t>
      </w:r>
      <w:r w:rsidRPr="0030275C">
        <w:rPr>
          <w:color w:val="FF0000"/>
          <w:sz w:val="28"/>
          <w:szCs w:val="28"/>
        </w:rPr>
        <w:t>пожарных</w:t>
      </w:r>
      <w:r w:rsidR="009861CE" w:rsidRPr="0030275C">
        <w:rPr>
          <w:color w:val="FF0000"/>
          <w:sz w:val="28"/>
          <w:szCs w:val="28"/>
        </w:rPr>
        <w:t xml:space="preserve"> </w:t>
      </w:r>
      <w:r w:rsidRPr="0030275C">
        <w:rPr>
          <w:color w:val="FF0000"/>
          <w:sz w:val="28"/>
          <w:szCs w:val="28"/>
        </w:rPr>
        <w:t>гидрантов</w:t>
      </w:r>
      <w:r w:rsidR="009861CE" w:rsidRPr="0030275C">
        <w:rPr>
          <w:color w:val="FF0000"/>
          <w:sz w:val="28"/>
          <w:szCs w:val="28"/>
        </w:rPr>
        <w:t xml:space="preserve"> </w:t>
      </w:r>
      <w:r w:rsidRPr="0030275C">
        <w:rPr>
          <w:color w:val="FF0000"/>
          <w:sz w:val="28"/>
          <w:szCs w:val="28"/>
        </w:rPr>
        <w:t>следует</w:t>
      </w:r>
      <w:r w:rsidR="009861CE" w:rsidRPr="0030275C">
        <w:rPr>
          <w:color w:val="FF0000"/>
          <w:sz w:val="28"/>
          <w:szCs w:val="28"/>
        </w:rPr>
        <w:t xml:space="preserve"> </w:t>
      </w:r>
      <w:r w:rsidR="00671147" w:rsidRPr="0030275C">
        <w:rPr>
          <w:color w:val="FF0000"/>
          <w:sz w:val="28"/>
          <w:szCs w:val="28"/>
        </w:rPr>
        <w:t>выполнять</w:t>
      </w:r>
      <w:r w:rsidR="009861CE" w:rsidRPr="0030275C">
        <w:rPr>
          <w:color w:val="FF0000"/>
          <w:sz w:val="28"/>
          <w:szCs w:val="28"/>
        </w:rPr>
        <w:t xml:space="preserve"> </w:t>
      </w:r>
      <w:r w:rsidRPr="0030275C">
        <w:rPr>
          <w:color w:val="FF0000"/>
          <w:sz w:val="28"/>
          <w:szCs w:val="28"/>
        </w:rPr>
        <w:t>согласно</w:t>
      </w:r>
      <w:r w:rsidR="009861CE" w:rsidRPr="0030275C">
        <w:rPr>
          <w:color w:val="FF0000"/>
          <w:sz w:val="28"/>
          <w:szCs w:val="28"/>
        </w:rPr>
        <w:t xml:space="preserve"> </w:t>
      </w:r>
      <w:r w:rsidRPr="0030275C">
        <w:rPr>
          <w:color w:val="FF0000"/>
          <w:sz w:val="28"/>
          <w:szCs w:val="28"/>
        </w:rPr>
        <w:t>СП</w:t>
      </w:r>
      <w:r w:rsidR="009861CE" w:rsidRPr="0030275C">
        <w:rPr>
          <w:color w:val="FF0000"/>
          <w:sz w:val="28"/>
          <w:szCs w:val="28"/>
        </w:rPr>
        <w:t xml:space="preserve"> </w:t>
      </w:r>
      <w:r w:rsidRPr="0030275C">
        <w:rPr>
          <w:color w:val="FF0000"/>
          <w:sz w:val="28"/>
          <w:szCs w:val="28"/>
        </w:rPr>
        <w:t>8.13130.</w:t>
      </w:r>
    </w:p>
    <w:p w14:paraId="4569CD33" w14:textId="77777777" w:rsidR="00B74D28" w:rsidRPr="0030275C" w:rsidRDefault="00B74D28" w:rsidP="00E267D2">
      <w:pPr>
        <w:widowControl/>
        <w:spacing w:before="0" w:after="0"/>
        <w:rPr>
          <w:color w:val="FF0000"/>
          <w:sz w:val="28"/>
          <w:szCs w:val="28"/>
        </w:rPr>
      </w:pPr>
      <w:r w:rsidRPr="0030275C">
        <w:rPr>
          <w:color w:val="FF0000"/>
          <w:sz w:val="28"/>
          <w:szCs w:val="28"/>
        </w:rPr>
        <w:t>При</w:t>
      </w:r>
      <w:r w:rsidR="009861CE" w:rsidRPr="0030275C">
        <w:rPr>
          <w:color w:val="FF0000"/>
          <w:sz w:val="28"/>
          <w:szCs w:val="28"/>
        </w:rPr>
        <w:t xml:space="preserve"> </w:t>
      </w:r>
      <w:r w:rsidRPr="0030275C">
        <w:rPr>
          <w:color w:val="FF0000"/>
          <w:sz w:val="28"/>
          <w:szCs w:val="28"/>
        </w:rPr>
        <w:t>ширине</w:t>
      </w:r>
      <w:r w:rsidR="009861CE" w:rsidRPr="0030275C">
        <w:rPr>
          <w:color w:val="FF0000"/>
          <w:sz w:val="28"/>
          <w:szCs w:val="28"/>
        </w:rPr>
        <w:t xml:space="preserve"> </w:t>
      </w:r>
      <w:r w:rsidRPr="0030275C">
        <w:rPr>
          <w:color w:val="FF0000"/>
          <w:sz w:val="28"/>
          <w:szCs w:val="28"/>
        </w:rPr>
        <w:t>улиц</w:t>
      </w:r>
      <w:r w:rsidR="00671147" w:rsidRPr="0030275C">
        <w:rPr>
          <w:color w:val="FF0000"/>
          <w:sz w:val="28"/>
          <w:szCs w:val="28"/>
        </w:rPr>
        <w:t>,</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пределах</w:t>
      </w:r>
      <w:r w:rsidR="009861CE" w:rsidRPr="0030275C">
        <w:rPr>
          <w:color w:val="FF0000"/>
          <w:sz w:val="28"/>
          <w:szCs w:val="28"/>
        </w:rPr>
        <w:t xml:space="preserve"> </w:t>
      </w:r>
      <w:r w:rsidRPr="0030275C">
        <w:rPr>
          <w:color w:val="FF0000"/>
          <w:sz w:val="28"/>
          <w:szCs w:val="28"/>
        </w:rPr>
        <w:t>красных</w:t>
      </w:r>
      <w:r w:rsidR="009861CE" w:rsidRPr="0030275C">
        <w:rPr>
          <w:color w:val="FF0000"/>
          <w:sz w:val="28"/>
          <w:szCs w:val="28"/>
        </w:rPr>
        <w:t xml:space="preserve"> </w:t>
      </w:r>
      <w:r w:rsidRPr="0030275C">
        <w:rPr>
          <w:color w:val="FF0000"/>
          <w:sz w:val="28"/>
          <w:szCs w:val="28"/>
        </w:rPr>
        <w:t>линий</w:t>
      </w:r>
      <w:r w:rsidR="00671147" w:rsidRPr="0030275C">
        <w:rPr>
          <w:color w:val="FF0000"/>
          <w:sz w:val="28"/>
          <w:szCs w:val="28"/>
        </w:rPr>
        <w:t>,</w:t>
      </w:r>
      <w:r w:rsidR="009861CE" w:rsidRPr="0030275C">
        <w:rPr>
          <w:color w:val="FF0000"/>
          <w:sz w:val="28"/>
          <w:szCs w:val="28"/>
        </w:rPr>
        <w:t xml:space="preserve"> </w:t>
      </w:r>
      <w:r w:rsidRPr="0030275C">
        <w:rPr>
          <w:color w:val="FF0000"/>
          <w:sz w:val="28"/>
          <w:szCs w:val="28"/>
        </w:rPr>
        <w:t>6</w:t>
      </w:r>
      <w:r w:rsidR="00A31BBB" w:rsidRPr="0030275C">
        <w:rPr>
          <w:color w:val="FF0000"/>
          <w:sz w:val="28"/>
          <w:szCs w:val="28"/>
        </w:rPr>
        <w:t>0</w:t>
      </w:r>
      <w:r w:rsidR="009861CE" w:rsidRPr="0030275C">
        <w:rPr>
          <w:color w:val="FF0000"/>
          <w:sz w:val="28"/>
          <w:szCs w:val="28"/>
        </w:rPr>
        <w:t xml:space="preserve"> </w:t>
      </w:r>
      <w:r w:rsidRPr="0030275C">
        <w:rPr>
          <w:color w:val="FF0000"/>
          <w:sz w:val="28"/>
          <w:szCs w:val="28"/>
        </w:rPr>
        <w:t>м</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более</w:t>
      </w:r>
      <w:r w:rsidR="009861CE" w:rsidRPr="0030275C">
        <w:rPr>
          <w:color w:val="FF0000"/>
          <w:sz w:val="28"/>
          <w:szCs w:val="28"/>
        </w:rPr>
        <w:t xml:space="preserve"> </w:t>
      </w:r>
      <w:r w:rsidRPr="0030275C">
        <w:rPr>
          <w:color w:val="FF0000"/>
          <w:sz w:val="28"/>
          <w:szCs w:val="28"/>
        </w:rPr>
        <w:t>следует</w:t>
      </w:r>
      <w:r w:rsidR="009861CE" w:rsidRPr="0030275C">
        <w:rPr>
          <w:color w:val="FF0000"/>
          <w:sz w:val="28"/>
          <w:szCs w:val="28"/>
        </w:rPr>
        <w:t xml:space="preserve"> </w:t>
      </w:r>
      <w:r w:rsidRPr="0030275C">
        <w:rPr>
          <w:color w:val="FF0000"/>
          <w:sz w:val="28"/>
          <w:szCs w:val="28"/>
        </w:rPr>
        <w:t>рассматривать</w:t>
      </w:r>
      <w:r w:rsidR="009861CE" w:rsidRPr="0030275C">
        <w:rPr>
          <w:color w:val="FF0000"/>
          <w:sz w:val="28"/>
          <w:szCs w:val="28"/>
        </w:rPr>
        <w:t xml:space="preserve"> </w:t>
      </w:r>
      <w:r w:rsidRPr="0030275C">
        <w:rPr>
          <w:color w:val="FF0000"/>
          <w:sz w:val="28"/>
          <w:szCs w:val="28"/>
        </w:rPr>
        <w:t>также</w:t>
      </w:r>
      <w:r w:rsidR="009861CE" w:rsidRPr="0030275C">
        <w:rPr>
          <w:color w:val="FF0000"/>
          <w:sz w:val="28"/>
          <w:szCs w:val="28"/>
        </w:rPr>
        <w:t xml:space="preserve"> </w:t>
      </w:r>
      <w:r w:rsidRPr="0030275C">
        <w:rPr>
          <w:color w:val="FF0000"/>
          <w:sz w:val="28"/>
          <w:szCs w:val="28"/>
        </w:rPr>
        <w:t>вариант</w:t>
      </w:r>
      <w:r w:rsidR="009861CE" w:rsidRPr="0030275C">
        <w:rPr>
          <w:color w:val="FF0000"/>
          <w:sz w:val="28"/>
          <w:szCs w:val="28"/>
        </w:rPr>
        <w:t xml:space="preserve"> </w:t>
      </w:r>
      <w:r w:rsidRPr="0030275C">
        <w:rPr>
          <w:color w:val="FF0000"/>
          <w:sz w:val="28"/>
          <w:szCs w:val="28"/>
        </w:rPr>
        <w:t>прокладки</w:t>
      </w:r>
      <w:r w:rsidR="009861CE" w:rsidRPr="0030275C">
        <w:rPr>
          <w:color w:val="FF0000"/>
          <w:sz w:val="28"/>
          <w:szCs w:val="28"/>
        </w:rPr>
        <w:t xml:space="preserve"> </w:t>
      </w:r>
      <w:r w:rsidRPr="0030275C">
        <w:rPr>
          <w:color w:val="FF0000"/>
          <w:sz w:val="28"/>
          <w:szCs w:val="28"/>
        </w:rPr>
        <w:t>сетей</w:t>
      </w:r>
      <w:r w:rsidR="009861CE" w:rsidRPr="0030275C">
        <w:rPr>
          <w:color w:val="FF0000"/>
          <w:sz w:val="28"/>
          <w:szCs w:val="28"/>
        </w:rPr>
        <w:t xml:space="preserve"> </w:t>
      </w:r>
      <w:r w:rsidRPr="0030275C">
        <w:rPr>
          <w:color w:val="FF0000"/>
          <w:sz w:val="28"/>
          <w:szCs w:val="28"/>
        </w:rPr>
        <w:t>водопровода</w:t>
      </w:r>
      <w:r w:rsidR="009861CE" w:rsidRPr="0030275C">
        <w:rPr>
          <w:color w:val="FF0000"/>
          <w:sz w:val="28"/>
          <w:szCs w:val="28"/>
        </w:rPr>
        <w:t xml:space="preserve"> </w:t>
      </w:r>
      <w:r w:rsidRPr="0030275C">
        <w:rPr>
          <w:color w:val="FF0000"/>
          <w:sz w:val="28"/>
          <w:szCs w:val="28"/>
        </w:rPr>
        <w:t>по</w:t>
      </w:r>
      <w:r w:rsidR="009861CE" w:rsidRPr="0030275C">
        <w:rPr>
          <w:color w:val="FF0000"/>
          <w:sz w:val="28"/>
          <w:szCs w:val="28"/>
        </w:rPr>
        <w:t xml:space="preserve"> </w:t>
      </w:r>
      <w:r w:rsidRPr="0030275C">
        <w:rPr>
          <w:color w:val="FF0000"/>
          <w:sz w:val="28"/>
          <w:szCs w:val="28"/>
        </w:rPr>
        <w:t>обеим</w:t>
      </w:r>
      <w:r w:rsidR="009861CE" w:rsidRPr="0030275C">
        <w:rPr>
          <w:color w:val="FF0000"/>
          <w:sz w:val="28"/>
          <w:szCs w:val="28"/>
        </w:rPr>
        <w:t xml:space="preserve"> </w:t>
      </w:r>
      <w:r w:rsidRPr="0030275C">
        <w:rPr>
          <w:color w:val="FF0000"/>
          <w:sz w:val="28"/>
          <w:szCs w:val="28"/>
        </w:rPr>
        <w:t>сторонам</w:t>
      </w:r>
      <w:r w:rsidR="009861CE" w:rsidRPr="0030275C">
        <w:rPr>
          <w:color w:val="FF0000"/>
          <w:sz w:val="28"/>
          <w:szCs w:val="28"/>
        </w:rPr>
        <w:t xml:space="preserve"> </w:t>
      </w:r>
      <w:r w:rsidRPr="0030275C">
        <w:rPr>
          <w:color w:val="FF0000"/>
          <w:sz w:val="28"/>
          <w:szCs w:val="28"/>
          <w:shd w:val="clear" w:color="auto" w:fill="FFFFFF" w:themeFill="background1"/>
        </w:rPr>
        <w:t>улиц.</w:t>
      </w:r>
    </w:p>
    <w:p w14:paraId="06F202E9" w14:textId="122A9A11" w:rsidR="00F515E4" w:rsidRPr="0030275C" w:rsidRDefault="00554D08" w:rsidP="00F515E4">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00B74D28" w:rsidRPr="0030275C">
        <w:rPr>
          <w:color w:val="FF0000"/>
          <w:sz w:val="28"/>
          <w:szCs w:val="28"/>
        </w:rPr>
        <w:t>.</w:t>
      </w:r>
      <w:r w:rsidR="0084492F" w:rsidRPr="0030275C">
        <w:rPr>
          <w:noProof/>
          <w:color w:val="FF0000"/>
          <w:sz w:val="28"/>
          <w:szCs w:val="28"/>
        </w:rPr>
        <w:t>8</w:t>
      </w:r>
      <w:r w:rsidR="009861CE" w:rsidRPr="0030275C">
        <w:rPr>
          <w:color w:val="FF0000"/>
          <w:sz w:val="28"/>
          <w:szCs w:val="28"/>
        </w:rPr>
        <w:t xml:space="preserve"> </w:t>
      </w:r>
      <w:r w:rsidR="00B74D28" w:rsidRPr="0030275C">
        <w:rPr>
          <w:color w:val="FF0000"/>
          <w:sz w:val="28"/>
          <w:szCs w:val="28"/>
        </w:rPr>
        <w:t>Соединение</w:t>
      </w:r>
      <w:r w:rsidR="009861CE" w:rsidRPr="0030275C">
        <w:rPr>
          <w:color w:val="FF0000"/>
          <w:sz w:val="28"/>
          <w:szCs w:val="28"/>
        </w:rPr>
        <w:t xml:space="preserve"> </w:t>
      </w:r>
      <w:r w:rsidR="00B74D28" w:rsidRPr="0030275C">
        <w:rPr>
          <w:color w:val="FF0000"/>
          <w:sz w:val="28"/>
          <w:szCs w:val="28"/>
        </w:rPr>
        <w:t>сетей</w:t>
      </w:r>
      <w:r w:rsidR="009861CE" w:rsidRPr="0030275C">
        <w:rPr>
          <w:color w:val="FF0000"/>
          <w:sz w:val="28"/>
          <w:szCs w:val="28"/>
        </w:rPr>
        <w:t xml:space="preserve"> </w:t>
      </w:r>
      <w:r w:rsidR="00B74D28" w:rsidRPr="0030275C">
        <w:rPr>
          <w:color w:val="FF0000"/>
          <w:sz w:val="28"/>
          <w:szCs w:val="28"/>
        </w:rPr>
        <w:t>хозяйственно-питьевых</w:t>
      </w:r>
      <w:r w:rsidR="009861CE" w:rsidRPr="0030275C">
        <w:rPr>
          <w:color w:val="FF0000"/>
          <w:sz w:val="28"/>
          <w:szCs w:val="28"/>
        </w:rPr>
        <w:t xml:space="preserve"> </w:t>
      </w:r>
      <w:r w:rsidR="00B74D28" w:rsidRPr="0030275C">
        <w:rPr>
          <w:color w:val="FF0000"/>
          <w:sz w:val="28"/>
          <w:szCs w:val="28"/>
        </w:rPr>
        <w:t>водопроводов</w:t>
      </w:r>
      <w:r w:rsidR="009861CE" w:rsidRPr="0030275C">
        <w:rPr>
          <w:color w:val="FF0000"/>
          <w:sz w:val="28"/>
          <w:szCs w:val="28"/>
        </w:rPr>
        <w:t xml:space="preserve"> </w:t>
      </w:r>
      <w:r w:rsidR="00B74D28" w:rsidRPr="0030275C">
        <w:rPr>
          <w:color w:val="FF0000"/>
          <w:sz w:val="28"/>
          <w:szCs w:val="28"/>
        </w:rPr>
        <w:t>с</w:t>
      </w:r>
      <w:r w:rsidR="009861CE" w:rsidRPr="0030275C">
        <w:rPr>
          <w:color w:val="FF0000"/>
          <w:sz w:val="28"/>
          <w:szCs w:val="28"/>
        </w:rPr>
        <w:t xml:space="preserve"> </w:t>
      </w:r>
      <w:r w:rsidR="00B74D28" w:rsidRPr="0030275C">
        <w:rPr>
          <w:color w:val="FF0000"/>
          <w:sz w:val="28"/>
          <w:szCs w:val="28"/>
        </w:rPr>
        <w:t>сетями</w:t>
      </w:r>
      <w:r w:rsidR="009861CE" w:rsidRPr="0030275C">
        <w:rPr>
          <w:color w:val="FF0000"/>
          <w:sz w:val="28"/>
          <w:szCs w:val="28"/>
        </w:rPr>
        <w:t xml:space="preserve"> </w:t>
      </w:r>
      <w:r w:rsidR="00B74D28" w:rsidRPr="0030275C">
        <w:rPr>
          <w:color w:val="FF0000"/>
          <w:sz w:val="28"/>
          <w:szCs w:val="28"/>
        </w:rPr>
        <w:t>водопроводов,</w:t>
      </w:r>
      <w:r w:rsidR="009861CE" w:rsidRPr="0030275C">
        <w:rPr>
          <w:color w:val="FF0000"/>
          <w:sz w:val="28"/>
          <w:szCs w:val="28"/>
        </w:rPr>
        <w:t xml:space="preserve"> </w:t>
      </w:r>
      <w:r w:rsidR="00B74D28" w:rsidRPr="0030275C">
        <w:rPr>
          <w:color w:val="FF0000"/>
          <w:sz w:val="28"/>
          <w:szCs w:val="28"/>
        </w:rPr>
        <w:t>подающих</w:t>
      </w:r>
      <w:r w:rsidR="009861CE" w:rsidRPr="0030275C">
        <w:rPr>
          <w:color w:val="FF0000"/>
          <w:sz w:val="28"/>
          <w:szCs w:val="28"/>
        </w:rPr>
        <w:t xml:space="preserve"> </w:t>
      </w:r>
      <w:r w:rsidR="00B74D28" w:rsidRPr="0030275C">
        <w:rPr>
          <w:color w:val="FF0000"/>
          <w:sz w:val="28"/>
          <w:szCs w:val="28"/>
        </w:rPr>
        <w:t>воду</w:t>
      </w:r>
      <w:r w:rsidR="009861CE" w:rsidRPr="0030275C">
        <w:rPr>
          <w:color w:val="FF0000"/>
          <w:sz w:val="28"/>
          <w:szCs w:val="28"/>
        </w:rPr>
        <w:t xml:space="preserve"> </w:t>
      </w:r>
      <w:proofErr w:type="spellStart"/>
      <w:r w:rsidR="00B74D28" w:rsidRPr="0030275C">
        <w:rPr>
          <w:color w:val="FF0000"/>
          <w:sz w:val="28"/>
          <w:szCs w:val="28"/>
        </w:rPr>
        <w:t>непитьевого</w:t>
      </w:r>
      <w:proofErr w:type="spellEnd"/>
      <w:r w:rsidR="009861CE" w:rsidRPr="0030275C">
        <w:rPr>
          <w:color w:val="FF0000"/>
          <w:sz w:val="28"/>
          <w:szCs w:val="28"/>
        </w:rPr>
        <w:t xml:space="preserve"> </w:t>
      </w:r>
      <w:r w:rsidR="00B74D28" w:rsidRPr="0030275C">
        <w:rPr>
          <w:color w:val="FF0000"/>
          <w:sz w:val="28"/>
          <w:szCs w:val="28"/>
        </w:rPr>
        <w:t>качества,</w:t>
      </w:r>
      <w:r w:rsidR="009861CE" w:rsidRPr="0030275C">
        <w:rPr>
          <w:color w:val="FF0000"/>
          <w:sz w:val="28"/>
          <w:szCs w:val="28"/>
        </w:rPr>
        <w:t xml:space="preserve"> </w:t>
      </w:r>
      <w:r w:rsidR="00B74D28" w:rsidRPr="0030275C">
        <w:rPr>
          <w:color w:val="FF0000"/>
          <w:sz w:val="28"/>
          <w:szCs w:val="28"/>
        </w:rPr>
        <w:t>не</w:t>
      </w:r>
      <w:r w:rsidR="009861CE" w:rsidRPr="0030275C">
        <w:rPr>
          <w:color w:val="FF0000"/>
          <w:sz w:val="28"/>
          <w:szCs w:val="28"/>
        </w:rPr>
        <w:t xml:space="preserve"> </w:t>
      </w:r>
      <w:r w:rsidR="00B74D28" w:rsidRPr="0030275C">
        <w:rPr>
          <w:color w:val="FF0000"/>
          <w:sz w:val="28"/>
          <w:szCs w:val="28"/>
        </w:rPr>
        <w:t>допускается.</w:t>
      </w:r>
    </w:p>
    <w:p w14:paraId="0D664EE8" w14:textId="77777777" w:rsidR="00B74D28" w:rsidRPr="0030275C" w:rsidRDefault="00887295" w:rsidP="00F515E4">
      <w:pPr>
        <w:widowControl/>
        <w:spacing w:before="0" w:after="0"/>
        <w:rPr>
          <w:color w:val="FF0000"/>
          <w:sz w:val="20"/>
          <w:szCs w:val="20"/>
        </w:rPr>
      </w:pPr>
      <w:r w:rsidRPr="0030275C">
        <w:rPr>
          <w:color w:val="FF0000"/>
          <w:kern w:val="24"/>
          <w:sz w:val="20"/>
          <w:szCs w:val="20"/>
        </w:rPr>
        <w:t>П</w:t>
      </w:r>
      <w:r w:rsidR="009861CE" w:rsidRPr="0030275C">
        <w:rPr>
          <w:color w:val="FF0000"/>
          <w:kern w:val="24"/>
          <w:sz w:val="20"/>
          <w:szCs w:val="20"/>
        </w:rPr>
        <w:t xml:space="preserve"> </w:t>
      </w:r>
      <w:r w:rsidRPr="0030275C">
        <w:rPr>
          <w:color w:val="FF0000"/>
          <w:kern w:val="24"/>
          <w:sz w:val="20"/>
          <w:szCs w:val="20"/>
        </w:rPr>
        <w:t>р</w:t>
      </w:r>
      <w:r w:rsidR="009861CE" w:rsidRPr="0030275C">
        <w:rPr>
          <w:color w:val="FF0000"/>
          <w:kern w:val="24"/>
          <w:sz w:val="20"/>
          <w:szCs w:val="20"/>
        </w:rPr>
        <w:t xml:space="preserve"> </w:t>
      </w:r>
      <w:r w:rsidRPr="0030275C">
        <w:rPr>
          <w:color w:val="FF0000"/>
          <w:kern w:val="24"/>
          <w:sz w:val="20"/>
          <w:szCs w:val="20"/>
        </w:rPr>
        <w:t>и</w:t>
      </w:r>
      <w:r w:rsidR="009861CE" w:rsidRPr="0030275C">
        <w:rPr>
          <w:color w:val="FF0000"/>
          <w:kern w:val="24"/>
          <w:sz w:val="20"/>
          <w:szCs w:val="20"/>
        </w:rPr>
        <w:t xml:space="preserve"> </w:t>
      </w:r>
      <w:r w:rsidRPr="0030275C">
        <w:rPr>
          <w:color w:val="FF0000"/>
          <w:kern w:val="24"/>
          <w:sz w:val="20"/>
          <w:szCs w:val="20"/>
        </w:rPr>
        <w:t>м</w:t>
      </w:r>
      <w:r w:rsidR="009861CE" w:rsidRPr="0030275C">
        <w:rPr>
          <w:color w:val="FF0000"/>
          <w:kern w:val="24"/>
          <w:sz w:val="20"/>
          <w:szCs w:val="20"/>
        </w:rPr>
        <w:t xml:space="preserve"> </w:t>
      </w:r>
      <w:r w:rsidRPr="0030275C">
        <w:rPr>
          <w:color w:val="FF0000"/>
          <w:kern w:val="24"/>
          <w:sz w:val="20"/>
          <w:szCs w:val="20"/>
        </w:rPr>
        <w:t>е</w:t>
      </w:r>
      <w:r w:rsidR="009861CE" w:rsidRPr="0030275C">
        <w:rPr>
          <w:color w:val="FF0000"/>
          <w:kern w:val="24"/>
          <w:sz w:val="20"/>
          <w:szCs w:val="20"/>
        </w:rPr>
        <w:t xml:space="preserve"> </w:t>
      </w:r>
      <w:r w:rsidRPr="0030275C">
        <w:rPr>
          <w:color w:val="FF0000"/>
          <w:kern w:val="24"/>
          <w:sz w:val="20"/>
          <w:szCs w:val="20"/>
        </w:rPr>
        <w:t>ч</w:t>
      </w:r>
      <w:r w:rsidR="009861CE" w:rsidRPr="0030275C">
        <w:rPr>
          <w:color w:val="FF0000"/>
          <w:kern w:val="24"/>
          <w:sz w:val="20"/>
          <w:szCs w:val="20"/>
        </w:rPr>
        <w:t xml:space="preserve"> </w:t>
      </w:r>
      <w:r w:rsidRPr="0030275C">
        <w:rPr>
          <w:color w:val="FF0000"/>
          <w:kern w:val="24"/>
          <w:sz w:val="20"/>
          <w:szCs w:val="20"/>
        </w:rPr>
        <w:t>а</w:t>
      </w:r>
      <w:r w:rsidR="009861CE" w:rsidRPr="0030275C">
        <w:rPr>
          <w:color w:val="FF0000"/>
          <w:kern w:val="24"/>
          <w:sz w:val="20"/>
          <w:szCs w:val="20"/>
        </w:rPr>
        <w:t xml:space="preserve"> </w:t>
      </w:r>
      <w:r w:rsidRPr="0030275C">
        <w:rPr>
          <w:color w:val="FF0000"/>
          <w:kern w:val="24"/>
          <w:sz w:val="20"/>
          <w:szCs w:val="20"/>
        </w:rPr>
        <w:t>н</w:t>
      </w:r>
      <w:r w:rsidR="009861CE" w:rsidRPr="0030275C">
        <w:rPr>
          <w:color w:val="FF0000"/>
          <w:kern w:val="24"/>
          <w:sz w:val="20"/>
          <w:szCs w:val="20"/>
        </w:rPr>
        <w:t xml:space="preserve"> </w:t>
      </w:r>
      <w:r w:rsidRPr="0030275C">
        <w:rPr>
          <w:color w:val="FF0000"/>
          <w:kern w:val="24"/>
          <w:sz w:val="20"/>
          <w:szCs w:val="20"/>
        </w:rPr>
        <w:t>и</w:t>
      </w:r>
      <w:r w:rsidR="009861CE" w:rsidRPr="0030275C">
        <w:rPr>
          <w:color w:val="FF0000"/>
          <w:kern w:val="24"/>
          <w:sz w:val="20"/>
          <w:szCs w:val="20"/>
        </w:rPr>
        <w:t xml:space="preserve"> </w:t>
      </w:r>
      <w:r w:rsidR="00A54A23" w:rsidRPr="0030275C">
        <w:rPr>
          <w:color w:val="FF0000"/>
          <w:kern w:val="24"/>
          <w:sz w:val="20"/>
          <w:szCs w:val="20"/>
        </w:rPr>
        <w:t>е</w:t>
      </w:r>
      <w:r w:rsidR="009861CE" w:rsidRPr="0030275C">
        <w:rPr>
          <w:color w:val="FF0000"/>
          <w:kern w:val="24"/>
          <w:sz w:val="20"/>
          <w:szCs w:val="20"/>
        </w:rPr>
        <w:t xml:space="preserve"> </w:t>
      </w:r>
      <w:r w:rsidR="00BA5BC2" w:rsidRPr="0030275C">
        <w:rPr>
          <w:color w:val="FF0000"/>
          <w:sz w:val="20"/>
          <w:szCs w:val="20"/>
        </w:rPr>
        <w:t>–</w:t>
      </w:r>
      <w:r w:rsidR="009861CE" w:rsidRPr="0030275C">
        <w:rPr>
          <w:color w:val="FF0000"/>
          <w:sz w:val="20"/>
          <w:szCs w:val="20"/>
        </w:rPr>
        <w:t xml:space="preserve"> </w:t>
      </w:r>
      <w:r w:rsidR="00BA5BC2" w:rsidRPr="0030275C">
        <w:rPr>
          <w:color w:val="FF0000"/>
          <w:sz w:val="20"/>
          <w:szCs w:val="20"/>
        </w:rPr>
        <w:t>В</w:t>
      </w:r>
      <w:r w:rsidR="009861CE" w:rsidRPr="0030275C">
        <w:rPr>
          <w:color w:val="FF0000"/>
          <w:sz w:val="20"/>
          <w:szCs w:val="20"/>
        </w:rPr>
        <w:t xml:space="preserve"> </w:t>
      </w:r>
      <w:r w:rsidR="00BA5BC2" w:rsidRPr="0030275C">
        <w:rPr>
          <w:color w:val="FF0000"/>
          <w:sz w:val="20"/>
          <w:szCs w:val="20"/>
        </w:rPr>
        <w:t>исключительных</w:t>
      </w:r>
      <w:r w:rsidR="009861CE" w:rsidRPr="0030275C">
        <w:rPr>
          <w:color w:val="FF0000"/>
          <w:sz w:val="20"/>
          <w:szCs w:val="20"/>
        </w:rPr>
        <w:t xml:space="preserve"> </w:t>
      </w:r>
      <w:r w:rsidR="00BA5BC2" w:rsidRPr="0030275C">
        <w:rPr>
          <w:color w:val="FF0000"/>
          <w:sz w:val="20"/>
          <w:szCs w:val="20"/>
        </w:rPr>
        <w:t>случаях</w:t>
      </w:r>
      <w:r w:rsidR="009861CE" w:rsidRPr="0030275C">
        <w:rPr>
          <w:color w:val="FF0000"/>
          <w:sz w:val="20"/>
          <w:szCs w:val="20"/>
        </w:rPr>
        <w:t xml:space="preserve"> </w:t>
      </w:r>
      <w:r w:rsidR="00B74D28" w:rsidRPr="0030275C">
        <w:rPr>
          <w:color w:val="FF0000"/>
          <w:sz w:val="20"/>
          <w:szCs w:val="20"/>
        </w:rPr>
        <w:t>допускается</w:t>
      </w:r>
      <w:r w:rsidR="009861CE" w:rsidRPr="0030275C">
        <w:rPr>
          <w:color w:val="FF0000"/>
          <w:sz w:val="20"/>
          <w:szCs w:val="20"/>
        </w:rPr>
        <w:t xml:space="preserve"> </w:t>
      </w:r>
      <w:r w:rsidR="00B74D28" w:rsidRPr="0030275C">
        <w:rPr>
          <w:color w:val="FF0000"/>
          <w:sz w:val="20"/>
          <w:szCs w:val="20"/>
        </w:rPr>
        <w:t>использование</w:t>
      </w:r>
      <w:r w:rsidR="009861CE" w:rsidRPr="0030275C">
        <w:rPr>
          <w:color w:val="FF0000"/>
          <w:sz w:val="20"/>
          <w:szCs w:val="20"/>
        </w:rPr>
        <w:t xml:space="preserve"> </w:t>
      </w:r>
      <w:r w:rsidR="00B74D28" w:rsidRPr="0030275C">
        <w:rPr>
          <w:color w:val="FF0000"/>
          <w:sz w:val="20"/>
          <w:szCs w:val="20"/>
        </w:rPr>
        <w:t>хозяйственно-питьевого</w:t>
      </w:r>
      <w:r w:rsidR="009861CE" w:rsidRPr="0030275C">
        <w:rPr>
          <w:color w:val="FF0000"/>
          <w:sz w:val="20"/>
          <w:szCs w:val="20"/>
        </w:rPr>
        <w:t xml:space="preserve"> </w:t>
      </w:r>
      <w:r w:rsidR="00B74D28" w:rsidRPr="0030275C">
        <w:rPr>
          <w:color w:val="FF0000"/>
          <w:sz w:val="20"/>
          <w:szCs w:val="20"/>
        </w:rPr>
        <w:t>водопровода</w:t>
      </w:r>
      <w:r w:rsidR="009861CE" w:rsidRPr="0030275C">
        <w:rPr>
          <w:color w:val="FF0000"/>
          <w:sz w:val="20"/>
          <w:szCs w:val="20"/>
        </w:rPr>
        <w:t xml:space="preserve"> </w:t>
      </w:r>
      <w:r w:rsidR="00B74D28" w:rsidRPr="0030275C">
        <w:rPr>
          <w:color w:val="FF0000"/>
          <w:sz w:val="20"/>
          <w:szCs w:val="20"/>
        </w:rPr>
        <w:t>в</w:t>
      </w:r>
      <w:r w:rsidR="009861CE" w:rsidRPr="0030275C">
        <w:rPr>
          <w:color w:val="FF0000"/>
          <w:sz w:val="20"/>
          <w:szCs w:val="20"/>
        </w:rPr>
        <w:t xml:space="preserve"> </w:t>
      </w:r>
      <w:r w:rsidR="00B74D28" w:rsidRPr="0030275C">
        <w:rPr>
          <w:color w:val="FF0000"/>
          <w:sz w:val="20"/>
          <w:szCs w:val="20"/>
        </w:rPr>
        <w:t>качестве</w:t>
      </w:r>
      <w:r w:rsidR="009861CE" w:rsidRPr="0030275C">
        <w:rPr>
          <w:color w:val="FF0000"/>
          <w:sz w:val="20"/>
          <w:szCs w:val="20"/>
        </w:rPr>
        <w:t xml:space="preserve"> </w:t>
      </w:r>
      <w:r w:rsidR="00B74D28" w:rsidRPr="0030275C">
        <w:rPr>
          <w:color w:val="FF0000"/>
          <w:sz w:val="20"/>
          <w:szCs w:val="20"/>
        </w:rPr>
        <w:t>резерва</w:t>
      </w:r>
      <w:r w:rsidR="009861CE" w:rsidRPr="0030275C">
        <w:rPr>
          <w:color w:val="FF0000"/>
          <w:sz w:val="20"/>
          <w:szCs w:val="20"/>
        </w:rPr>
        <w:t xml:space="preserve"> </w:t>
      </w:r>
      <w:r w:rsidR="00B74D28" w:rsidRPr="0030275C">
        <w:rPr>
          <w:color w:val="FF0000"/>
          <w:sz w:val="20"/>
          <w:szCs w:val="20"/>
        </w:rPr>
        <w:t>для</w:t>
      </w:r>
      <w:r w:rsidR="009861CE" w:rsidRPr="0030275C">
        <w:rPr>
          <w:color w:val="FF0000"/>
          <w:sz w:val="20"/>
          <w:szCs w:val="20"/>
        </w:rPr>
        <w:t xml:space="preserve"> </w:t>
      </w:r>
      <w:r w:rsidR="00B74D28" w:rsidRPr="0030275C">
        <w:rPr>
          <w:color w:val="FF0000"/>
          <w:sz w:val="20"/>
          <w:szCs w:val="20"/>
        </w:rPr>
        <w:t>водопровода,</w:t>
      </w:r>
      <w:r w:rsidR="009861CE" w:rsidRPr="0030275C">
        <w:rPr>
          <w:color w:val="FF0000"/>
          <w:sz w:val="20"/>
          <w:szCs w:val="20"/>
        </w:rPr>
        <w:t xml:space="preserve"> </w:t>
      </w:r>
      <w:r w:rsidR="00B74D28" w:rsidRPr="0030275C">
        <w:rPr>
          <w:color w:val="FF0000"/>
          <w:sz w:val="20"/>
          <w:szCs w:val="20"/>
        </w:rPr>
        <w:t>подающего</w:t>
      </w:r>
      <w:r w:rsidR="009861CE" w:rsidRPr="0030275C">
        <w:rPr>
          <w:color w:val="FF0000"/>
          <w:sz w:val="20"/>
          <w:szCs w:val="20"/>
        </w:rPr>
        <w:t xml:space="preserve"> </w:t>
      </w:r>
      <w:r w:rsidR="00B74D28" w:rsidRPr="0030275C">
        <w:rPr>
          <w:color w:val="FF0000"/>
          <w:sz w:val="20"/>
          <w:szCs w:val="20"/>
        </w:rPr>
        <w:t>воду</w:t>
      </w:r>
      <w:r w:rsidR="009861CE" w:rsidRPr="0030275C">
        <w:rPr>
          <w:color w:val="FF0000"/>
          <w:sz w:val="20"/>
          <w:szCs w:val="20"/>
        </w:rPr>
        <w:t xml:space="preserve"> </w:t>
      </w:r>
      <w:proofErr w:type="spellStart"/>
      <w:r w:rsidR="00B74D28" w:rsidRPr="0030275C">
        <w:rPr>
          <w:color w:val="FF0000"/>
          <w:sz w:val="20"/>
          <w:szCs w:val="20"/>
        </w:rPr>
        <w:t>непитьевого</w:t>
      </w:r>
      <w:proofErr w:type="spellEnd"/>
      <w:r w:rsidR="009861CE" w:rsidRPr="0030275C">
        <w:rPr>
          <w:color w:val="FF0000"/>
          <w:sz w:val="20"/>
          <w:szCs w:val="20"/>
        </w:rPr>
        <w:t xml:space="preserve"> </w:t>
      </w:r>
      <w:r w:rsidR="00B74D28" w:rsidRPr="0030275C">
        <w:rPr>
          <w:color w:val="FF0000"/>
          <w:sz w:val="20"/>
          <w:szCs w:val="20"/>
        </w:rPr>
        <w:t>качества</w:t>
      </w:r>
      <w:r w:rsidR="00055CBC" w:rsidRPr="0030275C">
        <w:rPr>
          <w:color w:val="FF0000"/>
          <w:sz w:val="20"/>
          <w:szCs w:val="20"/>
        </w:rPr>
        <w:t>.</w:t>
      </w:r>
      <w:r w:rsidR="009861CE" w:rsidRPr="0030275C">
        <w:rPr>
          <w:color w:val="FF0000"/>
          <w:sz w:val="20"/>
          <w:szCs w:val="20"/>
        </w:rPr>
        <w:t xml:space="preserve"> </w:t>
      </w:r>
      <w:r w:rsidR="00B74D28" w:rsidRPr="0030275C">
        <w:rPr>
          <w:color w:val="FF0000"/>
          <w:sz w:val="20"/>
          <w:szCs w:val="20"/>
        </w:rPr>
        <w:t>Конструкция</w:t>
      </w:r>
      <w:r w:rsidR="009861CE" w:rsidRPr="0030275C">
        <w:rPr>
          <w:color w:val="FF0000"/>
          <w:sz w:val="20"/>
          <w:szCs w:val="20"/>
        </w:rPr>
        <w:t xml:space="preserve"> </w:t>
      </w:r>
      <w:r w:rsidR="00B74D28" w:rsidRPr="0030275C">
        <w:rPr>
          <w:color w:val="FF0000"/>
          <w:sz w:val="20"/>
          <w:szCs w:val="20"/>
        </w:rPr>
        <w:t>перемычки</w:t>
      </w:r>
      <w:r w:rsidR="009861CE" w:rsidRPr="0030275C">
        <w:rPr>
          <w:color w:val="FF0000"/>
          <w:sz w:val="20"/>
          <w:szCs w:val="20"/>
        </w:rPr>
        <w:t xml:space="preserve"> </w:t>
      </w:r>
      <w:r w:rsidR="00B74D28" w:rsidRPr="0030275C">
        <w:rPr>
          <w:color w:val="FF0000"/>
          <w:sz w:val="20"/>
          <w:szCs w:val="20"/>
        </w:rPr>
        <w:t>в</w:t>
      </w:r>
      <w:r w:rsidR="009861CE" w:rsidRPr="0030275C">
        <w:rPr>
          <w:color w:val="FF0000"/>
          <w:sz w:val="20"/>
          <w:szCs w:val="20"/>
        </w:rPr>
        <w:t xml:space="preserve"> </w:t>
      </w:r>
      <w:r w:rsidR="00B74D28" w:rsidRPr="0030275C">
        <w:rPr>
          <w:color w:val="FF0000"/>
          <w:sz w:val="20"/>
          <w:szCs w:val="20"/>
        </w:rPr>
        <w:t>этих</w:t>
      </w:r>
      <w:r w:rsidR="009861CE" w:rsidRPr="0030275C">
        <w:rPr>
          <w:color w:val="FF0000"/>
          <w:sz w:val="20"/>
          <w:szCs w:val="20"/>
        </w:rPr>
        <w:t xml:space="preserve"> </w:t>
      </w:r>
      <w:r w:rsidR="00B74D28" w:rsidRPr="0030275C">
        <w:rPr>
          <w:color w:val="FF0000"/>
          <w:sz w:val="20"/>
          <w:szCs w:val="20"/>
        </w:rPr>
        <w:t>случаях</w:t>
      </w:r>
      <w:r w:rsidR="009861CE" w:rsidRPr="0030275C">
        <w:rPr>
          <w:color w:val="FF0000"/>
          <w:sz w:val="20"/>
          <w:szCs w:val="20"/>
        </w:rPr>
        <w:t xml:space="preserve"> </w:t>
      </w:r>
      <w:r w:rsidR="00B74D28" w:rsidRPr="0030275C">
        <w:rPr>
          <w:color w:val="FF0000"/>
          <w:sz w:val="20"/>
          <w:szCs w:val="20"/>
        </w:rPr>
        <w:t>должна</w:t>
      </w:r>
      <w:r w:rsidR="009861CE" w:rsidRPr="0030275C">
        <w:rPr>
          <w:color w:val="FF0000"/>
          <w:sz w:val="20"/>
          <w:szCs w:val="20"/>
        </w:rPr>
        <w:t xml:space="preserve"> </w:t>
      </w:r>
      <w:r w:rsidR="00B74D28" w:rsidRPr="0030275C">
        <w:rPr>
          <w:color w:val="FF0000"/>
          <w:sz w:val="20"/>
          <w:szCs w:val="20"/>
        </w:rPr>
        <w:t>обеспечивать</w:t>
      </w:r>
      <w:r w:rsidR="009861CE" w:rsidRPr="0030275C">
        <w:rPr>
          <w:color w:val="FF0000"/>
          <w:sz w:val="20"/>
          <w:szCs w:val="20"/>
        </w:rPr>
        <w:t xml:space="preserve"> </w:t>
      </w:r>
      <w:r w:rsidR="00B74D28" w:rsidRPr="0030275C">
        <w:rPr>
          <w:color w:val="FF0000"/>
          <w:sz w:val="20"/>
          <w:szCs w:val="20"/>
        </w:rPr>
        <w:t>воздушный</w:t>
      </w:r>
      <w:r w:rsidR="009861CE" w:rsidRPr="0030275C">
        <w:rPr>
          <w:color w:val="FF0000"/>
          <w:sz w:val="20"/>
          <w:szCs w:val="20"/>
        </w:rPr>
        <w:t xml:space="preserve"> </w:t>
      </w:r>
      <w:r w:rsidR="00B74D28" w:rsidRPr="0030275C">
        <w:rPr>
          <w:color w:val="FF0000"/>
          <w:sz w:val="20"/>
          <w:szCs w:val="20"/>
        </w:rPr>
        <w:t>разрыв</w:t>
      </w:r>
      <w:r w:rsidR="009861CE" w:rsidRPr="0030275C">
        <w:rPr>
          <w:color w:val="FF0000"/>
          <w:sz w:val="20"/>
          <w:szCs w:val="20"/>
        </w:rPr>
        <w:t xml:space="preserve"> </w:t>
      </w:r>
      <w:r w:rsidR="00B74D28" w:rsidRPr="0030275C">
        <w:rPr>
          <w:color w:val="FF0000"/>
          <w:sz w:val="20"/>
          <w:szCs w:val="20"/>
        </w:rPr>
        <w:t>между</w:t>
      </w:r>
      <w:r w:rsidR="009861CE" w:rsidRPr="0030275C">
        <w:rPr>
          <w:color w:val="FF0000"/>
          <w:sz w:val="20"/>
          <w:szCs w:val="20"/>
        </w:rPr>
        <w:t xml:space="preserve"> </w:t>
      </w:r>
      <w:r w:rsidR="00B74D28" w:rsidRPr="0030275C">
        <w:rPr>
          <w:color w:val="FF0000"/>
          <w:sz w:val="20"/>
          <w:szCs w:val="20"/>
        </w:rPr>
        <w:t>сетями</w:t>
      </w:r>
      <w:r w:rsidR="009861CE" w:rsidRPr="0030275C">
        <w:rPr>
          <w:color w:val="FF0000"/>
          <w:sz w:val="20"/>
          <w:szCs w:val="20"/>
        </w:rPr>
        <w:t xml:space="preserve"> </w:t>
      </w:r>
      <w:r w:rsidR="00B74D28" w:rsidRPr="0030275C">
        <w:rPr>
          <w:color w:val="FF0000"/>
          <w:sz w:val="20"/>
          <w:szCs w:val="20"/>
        </w:rPr>
        <w:t>и</w:t>
      </w:r>
      <w:r w:rsidR="009861CE" w:rsidRPr="0030275C">
        <w:rPr>
          <w:color w:val="FF0000"/>
          <w:sz w:val="20"/>
          <w:szCs w:val="20"/>
        </w:rPr>
        <w:t xml:space="preserve"> </w:t>
      </w:r>
      <w:r w:rsidR="00B74D28" w:rsidRPr="0030275C">
        <w:rPr>
          <w:color w:val="FF0000"/>
          <w:sz w:val="20"/>
          <w:szCs w:val="20"/>
        </w:rPr>
        <w:t>исключать</w:t>
      </w:r>
      <w:r w:rsidR="009861CE" w:rsidRPr="0030275C">
        <w:rPr>
          <w:color w:val="FF0000"/>
          <w:sz w:val="20"/>
          <w:szCs w:val="20"/>
        </w:rPr>
        <w:t xml:space="preserve"> </w:t>
      </w:r>
      <w:r w:rsidR="00B74D28" w:rsidRPr="0030275C">
        <w:rPr>
          <w:color w:val="FF0000"/>
          <w:sz w:val="20"/>
          <w:szCs w:val="20"/>
        </w:rPr>
        <w:t>возможность</w:t>
      </w:r>
      <w:r w:rsidR="009861CE" w:rsidRPr="0030275C">
        <w:rPr>
          <w:color w:val="FF0000"/>
          <w:sz w:val="20"/>
          <w:szCs w:val="20"/>
        </w:rPr>
        <w:t xml:space="preserve"> </w:t>
      </w:r>
      <w:r w:rsidR="00B74D28" w:rsidRPr="0030275C">
        <w:rPr>
          <w:color w:val="FF0000"/>
          <w:sz w:val="20"/>
          <w:szCs w:val="20"/>
        </w:rPr>
        <w:t>обратного</w:t>
      </w:r>
      <w:r w:rsidR="009861CE" w:rsidRPr="0030275C">
        <w:rPr>
          <w:color w:val="FF0000"/>
          <w:sz w:val="20"/>
          <w:szCs w:val="20"/>
        </w:rPr>
        <w:t xml:space="preserve"> </w:t>
      </w:r>
      <w:r w:rsidR="00B74D28" w:rsidRPr="0030275C">
        <w:rPr>
          <w:color w:val="FF0000"/>
          <w:sz w:val="20"/>
          <w:szCs w:val="20"/>
        </w:rPr>
        <w:t>тока</w:t>
      </w:r>
      <w:r w:rsidR="009861CE" w:rsidRPr="0030275C">
        <w:rPr>
          <w:color w:val="FF0000"/>
          <w:sz w:val="20"/>
          <w:szCs w:val="20"/>
        </w:rPr>
        <w:t xml:space="preserve"> </w:t>
      </w:r>
      <w:r w:rsidR="00B74D28" w:rsidRPr="0030275C">
        <w:rPr>
          <w:color w:val="FF0000"/>
          <w:sz w:val="20"/>
          <w:szCs w:val="20"/>
        </w:rPr>
        <w:t>воды.</w:t>
      </w:r>
    </w:p>
    <w:p w14:paraId="28EDDED8" w14:textId="125A1FC1" w:rsidR="00B74D28" w:rsidRPr="0030275C" w:rsidRDefault="00554D08" w:rsidP="00E267D2">
      <w:pPr>
        <w:widowControl/>
        <w:spacing w:before="0" w:after="0"/>
        <w:rPr>
          <w:color w:val="FF0000"/>
          <w:sz w:val="28"/>
          <w:szCs w:val="28"/>
        </w:rPr>
      </w:pPr>
      <w:r w:rsidRPr="0030275C">
        <w:rPr>
          <w:color w:val="FF0000"/>
          <w:sz w:val="28"/>
          <w:szCs w:val="28"/>
        </w:rPr>
        <w:lastRenderedPageBreak/>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00B74D28" w:rsidRPr="0030275C">
        <w:rPr>
          <w:color w:val="FF0000"/>
          <w:sz w:val="28"/>
          <w:szCs w:val="28"/>
        </w:rPr>
        <w:t>.</w:t>
      </w:r>
      <w:r w:rsidR="0084492F" w:rsidRPr="0030275C">
        <w:rPr>
          <w:noProof/>
          <w:color w:val="FF0000"/>
          <w:sz w:val="28"/>
          <w:szCs w:val="28"/>
        </w:rPr>
        <w:t>9</w:t>
      </w:r>
      <w:r w:rsidR="009861CE" w:rsidRPr="0030275C">
        <w:rPr>
          <w:color w:val="FF0000"/>
          <w:sz w:val="28"/>
          <w:szCs w:val="28"/>
        </w:rPr>
        <w:t xml:space="preserve"> </w:t>
      </w:r>
      <w:r w:rsidR="00B74D28" w:rsidRPr="0030275C">
        <w:rPr>
          <w:color w:val="FF0000"/>
          <w:sz w:val="28"/>
          <w:szCs w:val="28"/>
        </w:rPr>
        <w:t>На</w:t>
      </w:r>
      <w:r w:rsidR="009861CE" w:rsidRPr="0030275C">
        <w:rPr>
          <w:color w:val="FF0000"/>
          <w:sz w:val="28"/>
          <w:szCs w:val="28"/>
        </w:rPr>
        <w:t xml:space="preserve"> </w:t>
      </w:r>
      <w:r w:rsidR="00B74D28" w:rsidRPr="0030275C">
        <w:rPr>
          <w:color w:val="FF0000"/>
          <w:sz w:val="28"/>
          <w:szCs w:val="28"/>
        </w:rPr>
        <w:t>водоводах</w:t>
      </w:r>
      <w:r w:rsidR="009861CE" w:rsidRPr="0030275C">
        <w:rPr>
          <w:color w:val="FF0000"/>
          <w:sz w:val="28"/>
          <w:szCs w:val="28"/>
        </w:rPr>
        <w:t xml:space="preserve"> </w:t>
      </w:r>
      <w:r w:rsidR="00B74D28" w:rsidRPr="0030275C">
        <w:rPr>
          <w:color w:val="FF0000"/>
          <w:sz w:val="28"/>
          <w:szCs w:val="28"/>
        </w:rPr>
        <w:t>и</w:t>
      </w:r>
      <w:r w:rsidR="009861CE" w:rsidRPr="0030275C">
        <w:rPr>
          <w:color w:val="FF0000"/>
          <w:sz w:val="28"/>
          <w:szCs w:val="28"/>
        </w:rPr>
        <w:t xml:space="preserve"> </w:t>
      </w:r>
      <w:r w:rsidR="00B74D28" w:rsidRPr="0030275C">
        <w:rPr>
          <w:color w:val="FF0000"/>
          <w:sz w:val="28"/>
          <w:szCs w:val="28"/>
        </w:rPr>
        <w:t>линиях</w:t>
      </w:r>
      <w:r w:rsidR="009861CE" w:rsidRPr="0030275C">
        <w:rPr>
          <w:color w:val="FF0000"/>
          <w:sz w:val="28"/>
          <w:szCs w:val="28"/>
        </w:rPr>
        <w:t xml:space="preserve"> </w:t>
      </w:r>
      <w:r w:rsidR="00B74D28" w:rsidRPr="0030275C">
        <w:rPr>
          <w:color w:val="FF0000"/>
          <w:sz w:val="28"/>
          <w:szCs w:val="28"/>
        </w:rPr>
        <w:t>водопроводной</w:t>
      </w:r>
      <w:r w:rsidR="009861CE" w:rsidRPr="0030275C">
        <w:rPr>
          <w:color w:val="FF0000"/>
          <w:sz w:val="28"/>
          <w:szCs w:val="28"/>
        </w:rPr>
        <w:t xml:space="preserve"> </w:t>
      </w:r>
      <w:r w:rsidR="00B74D28" w:rsidRPr="0030275C">
        <w:rPr>
          <w:color w:val="FF0000"/>
          <w:sz w:val="28"/>
          <w:szCs w:val="28"/>
        </w:rPr>
        <w:t>сети</w:t>
      </w:r>
      <w:r w:rsidR="00671147" w:rsidRPr="0030275C">
        <w:rPr>
          <w:color w:val="FF0000"/>
          <w:sz w:val="28"/>
          <w:szCs w:val="28"/>
        </w:rPr>
        <w:t>, при необходимости,</w:t>
      </w:r>
      <w:r w:rsidR="009861CE" w:rsidRPr="0030275C">
        <w:rPr>
          <w:color w:val="FF0000"/>
          <w:sz w:val="28"/>
          <w:szCs w:val="28"/>
        </w:rPr>
        <w:t xml:space="preserve"> </w:t>
      </w:r>
      <w:r w:rsidR="00B74D28" w:rsidRPr="0030275C">
        <w:rPr>
          <w:color w:val="FF0000"/>
          <w:sz w:val="28"/>
          <w:szCs w:val="28"/>
        </w:rPr>
        <w:t>следует</w:t>
      </w:r>
      <w:r w:rsidR="009861CE" w:rsidRPr="0030275C">
        <w:rPr>
          <w:color w:val="FF0000"/>
          <w:sz w:val="28"/>
          <w:szCs w:val="28"/>
        </w:rPr>
        <w:t xml:space="preserve"> </w:t>
      </w:r>
      <w:r w:rsidR="00B74D28" w:rsidRPr="0030275C">
        <w:rPr>
          <w:color w:val="FF0000"/>
          <w:sz w:val="28"/>
          <w:szCs w:val="28"/>
        </w:rPr>
        <w:t>предусматривать</w:t>
      </w:r>
      <w:r w:rsidR="009861CE" w:rsidRPr="0030275C">
        <w:rPr>
          <w:color w:val="FF0000"/>
          <w:sz w:val="28"/>
          <w:szCs w:val="28"/>
        </w:rPr>
        <w:t xml:space="preserve"> </w:t>
      </w:r>
      <w:r w:rsidR="00B74D28" w:rsidRPr="0030275C">
        <w:rPr>
          <w:color w:val="FF0000"/>
          <w:sz w:val="28"/>
          <w:szCs w:val="28"/>
        </w:rPr>
        <w:t>установку:</w:t>
      </w:r>
    </w:p>
    <w:p w14:paraId="488ABFA9" w14:textId="77777777" w:rsidR="00B74D28" w:rsidRPr="0030275C" w:rsidRDefault="00F515E4" w:rsidP="00E267D2">
      <w:pPr>
        <w:widowControl/>
        <w:spacing w:before="0" w:after="0"/>
        <w:rPr>
          <w:color w:val="FF0000"/>
          <w:sz w:val="28"/>
          <w:szCs w:val="28"/>
        </w:rPr>
      </w:pPr>
      <w:r w:rsidRPr="0030275C">
        <w:rPr>
          <w:color w:val="FF0000"/>
          <w:sz w:val="28"/>
          <w:szCs w:val="28"/>
        </w:rPr>
        <w:t xml:space="preserve">- </w:t>
      </w:r>
      <w:r w:rsidR="00B74D28" w:rsidRPr="0030275C">
        <w:rPr>
          <w:color w:val="FF0000"/>
          <w:sz w:val="28"/>
          <w:szCs w:val="28"/>
        </w:rPr>
        <w:t>поворотных</w:t>
      </w:r>
      <w:r w:rsidR="009861CE" w:rsidRPr="0030275C">
        <w:rPr>
          <w:color w:val="FF0000"/>
          <w:sz w:val="28"/>
          <w:szCs w:val="28"/>
        </w:rPr>
        <w:t xml:space="preserve"> </w:t>
      </w:r>
      <w:r w:rsidR="00B74D28" w:rsidRPr="0030275C">
        <w:rPr>
          <w:color w:val="FF0000"/>
          <w:sz w:val="28"/>
          <w:szCs w:val="28"/>
        </w:rPr>
        <w:t>затворов</w:t>
      </w:r>
      <w:r w:rsidR="009861CE" w:rsidRPr="0030275C">
        <w:rPr>
          <w:color w:val="FF0000"/>
          <w:sz w:val="28"/>
          <w:szCs w:val="28"/>
        </w:rPr>
        <w:t xml:space="preserve"> </w:t>
      </w:r>
      <w:r w:rsidR="00B74D28" w:rsidRPr="0030275C">
        <w:rPr>
          <w:color w:val="FF0000"/>
          <w:sz w:val="28"/>
          <w:szCs w:val="28"/>
        </w:rPr>
        <w:t>(задвижек)</w:t>
      </w:r>
      <w:r w:rsidR="009861CE" w:rsidRPr="0030275C">
        <w:rPr>
          <w:color w:val="FF0000"/>
          <w:sz w:val="28"/>
          <w:szCs w:val="28"/>
        </w:rPr>
        <w:t xml:space="preserve"> </w:t>
      </w:r>
      <w:r w:rsidR="00B74D28" w:rsidRPr="0030275C">
        <w:rPr>
          <w:color w:val="FF0000"/>
          <w:sz w:val="28"/>
          <w:szCs w:val="28"/>
        </w:rPr>
        <w:t>для</w:t>
      </w:r>
      <w:r w:rsidR="009861CE" w:rsidRPr="0030275C">
        <w:rPr>
          <w:color w:val="FF0000"/>
          <w:sz w:val="28"/>
          <w:szCs w:val="28"/>
        </w:rPr>
        <w:t xml:space="preserve"> </w:t>
      </w:r>
      <w:r w:rsidR="00B74D28" w:rsidRPr="0030275C">
        <w:rPr>
          <w:color w:val="FF0000"/>
          <w:sz w:val="28"/>
          <w:szCs w:val="28"/>
        </w:rPr>
        <w:t>выделения</w:t>
      </w:r>
      <w:r w:rsidR="009861CE" w:rsidRPr="0030275C">
        <w:rPr>
          <w:color w:val="FF0000"/>
          <w:sz w:val="28"/>
          <w:szCs w:val="28"/>
        </w:rPr>
        <w:t xml:space="preserve"> </w:t>
      </w:r>
      <w:r w:rsidR="00B74D28" w:rsidRPr="0030275C">
        <w:rPr>
          <w:color w:val="FF0000"/>
          <w:sz w:val="28"/>
          <w:szCs w:val="28"/>
        </w:rPr>
        <w:t>ремонтных</w:t>
      </w:r>
      <w:r w:rsidR="009861CE" w:rsidRPr="0030275C">
        <w:rPr>
          <w:color w:val="FF0000"/>
          <w:sz w:val="28"/>
          <w:szCs w:val="28"/>
        </w:rPr>
        <w:t xml:space="preserve"> </w:t>
      </w:r>
      <w:r w:rsidR="00B74D28" w:rsidRPr="0030275C">
        <w:rPr>
          <w:color w:val="FF0000"/>
          <w:sz w:val="28"/>
          <w:szCs w:val="28"/>
        </w:rPr>
        <w:t>участков;</w:t>
      </w:r>
    </w:p>
    <w:p w14:paraId="0DE7A345" w14:textId="77777777" w:rsidR="00B74D28" w:rsidRPr="0030275C" w:rsidRDefault="00F515E4" w:rsidP="00E267D2">
      <w:pPr>
        <w:widowControl/>
        <w:spacing w:before="0" w:after="0"/>
        <w:rPr>
          <w:color w:val="FF0000"/>
          <w:sz w:val="28"/>
          <w:szCs w:val="28"/>
        </w:rPr>
      </w:pPr>
      <w:r w:rsidRPr="0030275C">
        <w:rPr>
          <w:color w:val="FF0000"/>
          <w:sz w:val="28"/>
          <w:szCs w:val="28"/>
        </w:rPr>
        <w:t xml:space="preserve">- </w:t>
      </w:r>
      <w:r w:rsidR="00B74D28" w:rsidRPr="0030275C">
        <w:rPr>
          <w:color w:val="FF0000"/>
          <w:sz w:val="28"/>
          <w:szCs w:val="28"/>
        </w:rPr>
        <w:t>клапанов</w:t>
      </w:r>
      <w:r w:rsidR="009861CE" w:rsidRPr="0030275C">
        <w:rPr>
          <w:color w:val="FF0000"/>
          <w:sz w:val="28"/>
          <w:szCs w:val="28"/>
        </w:rPr>
        <w:t xml:space="preserve"> </w:t>
      </w:r>
      <w:r w:rsidR="00B74D28" w:rsidRPr="0030275C">
        <w:rPr>
          <w:color w:val="FF0000"/>
          <w:sz w:val="28"/>
          <w:szCs w:val="28"/>
        </w:rPr>
        <w:t>для</w:t>
      </w:r>
      <w:r w:rsidR="009861CE" w:rsidRPr="0030275C">
        <w:rPr>
          <w:color w:val="FF0000"/>
          <w:sz w:val="28"/>
          <w:szCs w:val="28"/>
        </w:rPr>
        <w:t xml:space="preserve"> </w:t>
      </w:r>
      <w:r w:rsidR="00B74D28" w:rsidRPr="0030275C">
        <w:rPr>
          <w:color w:val="FF0000"/>
          <w:sz w:val="28"/>
          <w:szCs w:val="28"/>
        </w:rPr>
        <w:t>впуска</w:t>
      </w:r>
      <w:r w:rsidR="009861CE" w:rsidRPr="0030275C">
        <w:rPr>
          <w:color w:val="FF0000"/>
          <w:sz w:val="28"/>
          <w:szCs w:val="28"/>
        </w:rPr>
        <w:t xml:space="preserve"> </w:t>
      </w:r>
      <w:r w:rsidR="00B74D28" w:rsidRPr="0030275C">
        <w:rPr>
          <w:color w:val="FF0000"/>
          <w:sz w:val="28"/>
          <w:szCs w:val="28"/>
        </w:rPr>
        <w:t>и</w:t>
      </w:r>
      <w:r w:rsidR="009861CE" w:rsidRPr="0030275C">
        <w:rPr>
          <w:color w:val="FF0000"/>
          <w:sz w:val="28"/>
          <w:szCs w:val="28"/>
        </w:rPr>
        <w:t xml:space="preserve"> </w:t>
      </w:r>
      <w:r w:rsidR="00B74D28" w:rsidRPr="0030275C">
        <w:rPr>
          <w:color w:val="FF0000"/>
          <w:sz w:val="28"/>
          <w:szCs w:val="28"/>
        </w:rPr>
        <w:t>выпуска</w:t>
      </w:r>
      <w:r w:rsidR="009861CE" w:rsidRPr="0030275C">
        <w:rPr>
          <w:color w:val="FF0000"/>
          <w:sz w:val="28"/>
          <w:szCs w:val="28"/>
        </w:rPr>
        <w:t xml:space="preserve"> </w:t>
      </w:r>
      <w:r w:rsidR="00B74D28" w:rsidRPr="0030275C">
        <w:rPr>
          <w:color w:val="FF0000"/>
          <w:sz w:val="28"/>
          <w:szCs w:val="28"/>
        </w:rPr>
        <w:t>воздуха</w:t>
      </w:r>
      <w:r w:rsidR="009861CE" w:rsidRPr="0030275C">
        <w:rPr>
          <w:color w:val="FF0000"/>
          <w:sz w:val="28"/>
          <w:szCs w:val="28"/>
        </w:rPr>
        <w:t xml:space="preserve"> </w:t>
      </w:r>
      <w:r w:rsidR="00B74D28" w:rsidRPr="0030275C">
        <w:rPr>
          <w:color w:val="FF0000"/>
          <w:sz w:val="28"/>
          <w:szCs w:val="28"/>
        </w:rPr>
        <w:t>при</w:t>
      </w:r>
      <w:r w:rsidR="009861CE" w:rsidRPr="0030275C">
        <w:rPr>
          <w:color w:val="FF0000"/>
          <w:sz w:val="28"/>
          <w:szCs w:val="28"/>
        </w:rPr>
        <w:t xml:space="preserve"> </w:t>
      </w:r>
      <w:r w:rsidR="00B74D28" w:rsidRPr="0030275C">
        <w:rPr>
          <w:color w:val="FF0000"/>
          <w:sz w:val="28"/>
          <w:szCs w:val="28"/>
        </w:rPr>
        <w:t>опорожнении</w:t>
      </w:r>
      <w:r w:rsidR="009861CE" w:rsidRPr="0030275C">
        <w:rPr>
          <w:color w:val="FF0000"/>
          <w:sz w:val="28"/>
          <w:szCs w:val="28"/>
        </w:rPr>
        <w:t xml:space="preserve"> </w:t>
      </w:r>
      <w:r w:rsidR="00B74D28" w:rsidRPr="0030275C">
        <w:rPr>
          <w:color w:val="FF0000"/>
          <w:sz w:val="28"/>
          <w:szCs w:val="28"/>
        </w:rPr>
        <w:t>и</w:t>
      </w:r>
      <w:r w:rsidR="009861CE" w:rsidRPr="0030275C">
        <w:rPr>
          <w:color w:val="FF0000"/>
          <w:sz w:val="28"/>
          <w:szCs w:val="28"/>
        </w:rPr>
        <w:t xml:space="preserve"> </w:t>
      </w:r>
      <w:r w:rsidR="00B74D28" w:rsidRPr="0030275C">
        <w:rPr>
          <w:color w:val="FF0000"/>
          <w:sz w:val="28"/>
          <w:szCs w:val="28"/>
        </w:rPr>
        <w:t>заполнении</w:t>
      </w:r>
      <w:r w:rsidR="009861CE" w:rsidRPr="0030275C">
        <w:rPr>
          <w:color w:val="FF0000"/>
          <w:sz w:val="28"/>
          <w:szCs w:val="28"/>
        </w:rPr>
        <w:t xml:space="preserve"> </w:t>
      </w:r>
      <w:r w:rsidR="00B74D28" w:rsidRPr="0030275C">
        <w:rPr>
          <w:color w:val="FF0000"/>
          <w:sz w:val="28"/>
          <w:szCs w:val="28"/>
        </w:rPr>
        <w:t>трубопроводов;</w:t>
      </w:r>
    </w:p>
    <w:p w14:paraId="0A6F3EA0" w14:textId="77777777" w:rsidR="00B74D28" w:rsidRPr="0030275C" w:rsidRDefault="00F515E4" w:rsidP="00E267D2">
      <w:pPr>
        <w:widowControl/>
        <w:spacing w:before="0" w:after="0"/>
        <w:rPr>
          <w:color w:val="FF0000"/>
          <w:sz w:val="28"/>
          <w:szCs w:val="28"/>
        </w:rPr>
      </w:pPr>
      <w:r w:rsidRPr="0030275C">
        <w:rPr>
          <w:color w:val="FF0000"/>
          <w:sz w:val="28"/>
          <w:szCs w:val="28"/>
        </w:rPr>
        <w:t xml:space="preserve">- </w:t>
      </w:r>
      <w:r w:rsidR="00B74D28" w:rsidRPr="0030275C">
        <w:rPr>
          <w:color w:val="FF0000"/>
          <w:sz w:val="28"/>
          <w:szCs w:val="28"/>
        </w:rPr>
        <w:t>клапанов</w:t>
      </w:r>
      <w:r w:rsidR="009861CE" w:rsidRPr="0030275C">
        <w:rPr>
          <w:color w:val="FF0000"/>
          <w:sz w:val="28"/>
          <w:szCs w:val="28"/>
        </w:rPr>
        <w:t xml:space="preserve"> </w:t>
      </w:r>
      <w:r w:rsidR="00B74D28" w:rsidRPr="0030275C">
        <w:rPr>
          <w:color w:val="FF0000"/>
          <w:sz w:val="28"/>
          <w:szCs w:val="28"/>
        </w:rPr>
        <w:t>для</w:t>
      </w:r>
      <w:r w:rsidR="009861CE" w:rsidRPr="0030275C">
        <w:rPr>
          <w:color w:val="FF0000"/>
          <w:sz w:val="28"/>
          <w:szCs w:val="28"/>
        </w:rPr>
        <w:t xml:space="preserve"> </w:t>
      </w:r>
      <w:r w:rsidR="00B74D28" w:rsidRPr="0030275C">
        <w:rPr>
          <w:color w:val="FF0000"/>
          <w:sz w:val="28"/>
          <w:szCs w:val="28"/>
        </w:rPr>
        <w:t>впуска</w:t>
      </w:r>
      <w:r w:rsidR="009861CE" w:rsidRPr="0030275C">
        <w:rPr>
          <w:color w:val="FF0000"/>
          <w:sz w:val="28"/>
          <w:szCs w:val="28"/>
        </w:rPr>
        <w:t xml:space="preserve"> </w:t>
      </w:r>
      <w:r w:rsidR="00B74D28" w:rsidRPr="0030275C">
        <w:rPr>
          <w:color w:val="FF0000"/>
          <w:sz w:val="28"/>
          <w:szCs w:val="28"/>
        </w:rPr>
        <w:t>и</w:t>
      </w:r>
      <w:r w:rsidR="009861CE" w:rsidRPr="0030275C">
        <w:rPr>
          <w:color w:val="FF0000"/>
          <w:sz w:val="28"/>
          <w:szCs w:val="28"/>
        </w:rPr>
        <w:t xml:space="preserve"> </w:t>
      </w:r>
      <w:r w:rsidR="00B74D28" w:rsidRPr="0030275C">
        <w:rPr>
          <w:color w:val="FF0000"/>
          <w:sz w:val="28"/>
          <w:szCs w:val="28"/>
        </w:rPr>
        <w:t>защемления</w:t>
      </w:r>
      <w:r w:rsidR="009861CE" w:rsidRPr="0030275C">
        <w:rPr>
          <w:color w:val="FF0000"/>
          <w:sz w:val="28"/>
          <w:szCs w:val="28"/>
        </w:rPr>
        <w:t xml:space="preserve"> </w:t>
      </w:r>
      <w:r w:rsidR="00B74D28" w:rsidRPr="0030275C">
        <w:rPr>
          <w:color w:val="FF0000"/>
          <w:sz w:val="28"/>
          <w:szCs w:val="28"/>
        </w:rPr>
        <w:t>воздуха;</w:t>
      </w:r>
      <w:r w:rsidR="009861CE" w:rsidRPr="0030275C">
        <w:rPr>
          <w:color w:val="FF0000"/>
          <w:sz w:val="28"/>
          <w:szCs w:val="28"/>
        </w:rPr>
        <w:t xml:space="preserve"> </w:t>
      </w:r>
    </w:p>
    <w:p w14:paraId="68C22836" w14:textId="77777777" w:rsidR="00B74D28" w:rsidRPr="0030275C" w:rsidRDefault="00F515E4" w:rsidP="00E267D2">
      <w:pPr>
        <w:widowControl/>
        <w:spacing w:before="0" w:after="0"/>
        <w:rPr>
          <w:color w:val="FF0000"/>
          <w:sz w:val="28"/>
          <w:szCs w:val="28"/>
        </w:rPr>
      </w:pPr>
      <w:r w:rsidRPr="0030275C">
        <w:rPr>
          <w:color w:val="FF0000"/>
          <w:sz w:val="28"/>
          <w:szCs w:val="28"/>
        </w:rPr>
        <w:t xml:space="preserve">- </w:t>
      </w:r>
      <w:r w:rsidR="00B74D28" w:rsidRPr="0030275C">
        <w:rPr>
          <w:color w:val="FF0000"/>
          <w:sz w:val="28"/>
          <w:szCs w:val="28"/>
        </w:rPr>
        <w:t>вантузов</w:t>
      </w:r>
      <w:r w:rsidR="009861CE" w:rsidRPr="0030275C">
        <w:rPr>
          <w:color w:val="FF0000"/>
          <w:sz w:val="28"/>
          <w:szCs w:val="28"/>
        </w:rPr>
        <w:t xml:space="preserve"> </w:t>
      </w:r>
      <w:r w:rsidR="00B74D28" w:rsidRPr="0030275C">
        <w:rPr>
          <w:color w:val="FF0000"/>
          <w:sz w:val="28"/>
          <w:szCs w:val="28"/>
        </w:rPr>
        <w:t>для</w:t>
      </w:r>
      <w:r w:rsidR="009861CE" w:rsidRPr="0030275C">
        <w:rPr>
          <w:color w:val="FF0000"/>
          <w:sz w:val="28"/>
          <w:szCs w:val="28"/>
        </w:rPr>
        <w:t xml:space="preserve"> </w:t>
      </w:r>
      <w:r w:rsidR="00B74D28" w:rsidRPr="0030275C">
        <w:rPr>
          <w:color w:val="FF0000"/>
          <w:sz w:val="28"/>
          <w:szCs w:val="28"/>
        </w:rPr>
        <w:t>выпуска</w:t>
      </w:r>
      <w:r w:rsidR="009861CE" w:rsidRPr="0030275C">
        <w:rPr>
          <w:color w:val="FF0000"/>
          <w:sz w:val="28"/>
          <w:szCs w:val="28"/>
        </w:rPr>
        <w:t xml:space="preserve"> </w:t>
      </w:r>
      <w:r w:rsidR="00B74D28" w:rsidRPr="0030275C">
        <w:rPr>
          <w:color w:val="FF0000"/>
          <w:sz w:val="28"/>
          <w:szCs w:val="28"/>
        </w:rPr>
        <w:t>воздуха</w:t>
      </w:r>
      <w:r w:rsidR="009861CE" w:rsidRPr="0030275C">
        <w:rPr>
          <w:color w:val="FF0000"/>
          <w:sz w:val="28"/>
          <w:szCs w:val="28"/>
        </w:rPr>
        <w:t xml:space="preserve"> </w:t>
      </w:r>
      <w:r w:rsidR="00B74D28" w:rsidRPr="0030275C">
        <w:rPr>
          <w:color w:val="FF0000"/>
          <w:sz w:val="28"/>
          <w:szCs w:val="28"/>
        </w:rPr>
        <w:t>в</w:t>
      </w:r>
      <w:r w:rsidR="009861CE" w:rsidRPr="0030275C">
        <w:rPr>
          <w:color w:val="FF0000"/>
          <w:sz w:val="28"/>
          <w:szCs w:val="28"/>
        </w:rPr>
        <w:t xml:space="preserve"> </w:t>
      </w:r>
      <w:r w:rsidR="00B74D28" w:rsidRPr="0030275C">
        <w:rPr>
          <w:color w:val="FF0000"/>
          <w:sz w:val="28"/>
          <w:szCs w:val="28"/>
        </w:rPr>
        <w:t>процессе</w:t>
      </w:r>
      <w:r w:rsidR="009861CE" w:rsidRPr="0030275C">
        <w:rPr>
          <w:color w:val="FF0000"/>
          <w:sz w:val="28"/>
          <w:szCs w:val="28"/>
        </w:rPr>
        <w:t xml:space="preserve"> </w:t>
      </w:r>
      <w:r w:rsidR="00B74D28" w:rsidRPr="0030275C">
        <w:rPr>
          <w:color w:val="FF0000"/>
          <w:sz w:val="28"/>
          <w:szCs w:val="28"/>
        </w:rPr>
        <w:t>работы</w:t>
      </w:r>
      <w:r w:rsidR="009861CE" w:rsidRPr="0030275C">
        <w:rPr>
          <w:color w:val="FF0000"/>
          <w:sz w:val="28"/>
          <w:szCs w:val="28"/>
        </w:rPr>
        <w:t xml:space="preserve"> </w:t>
      </w:r>
      <w:r w:rsidR="00B74D28" w:rsidRPr="0030275C">
        <w:rPr>
          <w:color w:val="FF0000"/>
          <w:sz w:val="28"/>
          <w:szCs w:val="28"/>
        </w:rPr>
        <w:t>трубопроводов;</w:t>
      </w:r>
    </w:p>
    <w:p w14:paraId="7B8D8045" w14:textId="77777777" w:rsidR="00B74D28" w:rsidRPr="0030275C" w:rsidRDefault="00F515E4" w:rsidP="00E267D2">
      <w:pPr>
        <w:widowControl/>
        <w:spacing w:before="0" w:after="0"/>
        <w:rPr>
          <w:color w:val="FF0000"/>
          <w:sz w:val="28"/>
          <w:szCs w:val="28"/>
        </w:rPr>
      </w:pPr>
      <w:r w:rsidRPr="0030275C">
        <w:rPr>
          <w:color w:val="FF0000"/>
          <w:sz w:val="28"/>
          <w:szCs w:val="28"/>
        </w:rPr>
        <w:t xml:space="preserve">- </w:t>
      </w:r>
      <w:r w:rsidR="00B74D28" w:rsidRPr="0030275C">
        <w:rPr>
          <w:color w:val="FF0000"/>
          <w:sz w:val="28"/>
          <w:szCs w:val="28"/>
        </w:rPr>
        <w:t>компенсаторов;</w:t>
      </w:r>
    </w:p>
    <w:p w14:paraId="7E7EE367" w14:textId="77777777" w:rsidR="00B74D28" w:rsidRPr="0030275C" w:rsidRDefault="00F515E4" w:rsidP="00E267D2">
      <w:pPr>
        <w:widowControl/>
        <w:spacing w:before="0" w:after="0"/>
        <w:rPr>
          <w:color w:val="FF0000"/>
          <w:sz w:val="28"/>
          <w:szCs w:val="28"/>
        </w:rPr>
      </w:pPr>
      <w:r w:rsidRPr="0030275C">
        <w:rPr>
          <w:color w:val="FF0000"/>
          <w:sz w:val="28"/>
          <w:szCs w:val="28"/>
        </w:rPr>
        <w:t xml:space="preserve">- </w:t>
      </w:r>
      <w:r w:rsidR="00B74D28" w:rsidRPr="0030275C">
        <w:rPr>
          <w:color w:val="FF0000"/>
          <w:sz w:val="28"/>
          <w:szCs w:val="28"/>
        </w:rPr>
        <w:t>монтажных</w:t>
      </w:r>
      <w:r w:rsidR="009861CE" w:rsidRPr="0030275C">
        <w:rPr>
          <w:color w:val="FF0000"/>
          <w:sz w:val="28"/>
          <w:szCs w:val="28"/>
        </w:rPr>
        <w:t xml:space="preserve"> </w:t>
      </w:r>
      <w:r w:rsidR="00B74D28" w:rsidRPr="0030275C">
        <w:rPr>
          <w:color w:val="FF0000"/>
          <w:sz w:val="28"/>
          <w:szCs w:val="28"/>
        </w:rPr>
        <w:t>вставок;</w:t>
      </w:r>
      <w:r w:rsidR="009861CE" w:rsidRPr="0030275C">
        <w:rPr>
          <w:color w:val="FF0000"/>
          <w:sz w:val="28"/>
          <w:szCs w:val="28"/>
        </w:rPr>
        <w:t xml:space="preserve"> </w:t>
      </w:r>
    </w:p>
    <w:p w14:paraId="64E6EEDC" w14:textId="77777777" w:rsidR="00B74D28" w:rsidRPr="0030275C" w:rsidRDefault="00F515E4" w:rsidP="00E267D2">
      <w:pPr>
        <w:widowControl/>
        <w:spacing w:before="0" w:after="0"/>
        <w:rPr>
          <w:color w:val="FF0000"/>
          <w:sz w:val="28"/>
          <w:szCs w:val="28"/>
        </w:rPr>
      </w:pPr>
      <w:r w:rsidRPr="0030275C">
        <w:rPr>
          <w:color w:val="FF0000"/>
          <w:sz w:val="28"/>
          <w:szCs w:val="28"/>
        </w:rPr>
        <w:t xml:space="preserve">- </w:t>
      </w:r>
      <w:r w:rsidR="00B74D28" w:rsidRPr="0030275C">
        <w:rPr>
          <w:color w:val="FF0000"/>
          <w:sz w:val="28"/>
          <w:szCs w:val="28"/>
        </w:rPr>
        <w:t>обратных</w:t>
      </w:r>
      <w:r w:rsidR="009861CE" w:rsidRPr="0030275C">
        <w:rPr>
          <w:color w:val="FF0000"/>
          <w:sz w:val="28"/>
          <w:szCs w:val="28"/>
        </w:rPr>
        <w:t xml:space="preserve"> </w:t>
      </w:r>
      <w:r w:rsidR="00B74D28" w:rsidRPr="0030275C">
        <w:rPr>
          <w:color w:val="FF0000"/>
          <w:sz w:val="28"/>
          <w:szCs w:val="28"/>
        </w:rPr>
        <w:t>клапанов</w:t>
      </w:r>
      <w:r w:rsidR="009861CE" w:rsidRPr="0030275C">
        <w:rPr>
          <w:color w:val="FF0000"/>
          <w:sz w:val="28"/>
          <w:szCs w:val="28"/>
        </w:rPr>
        <w:t xml:space="preserve"> </w:t>
      </w:r>
      <w:r w:rsidR="00B74D28" w:rsidRPr="0030275C">
        <w:rPr>
          <w:color w:val="FF0000"/>
          <w:sz w:val="28"/>
          <w:szCs w:val="28"/>
        </w:rPr>
        <w:t>или</w:t>
      </w:r>
      <w:r w:rsidR="009861CE" w:rsidRPr="0030275C">
        <w:rPr>
          <w:color w:val="FF0000"/>
          <w:sz w:val="28"/>
          <w:szCs w:val="28"/>
        </w:rPr>
        <w:t xml:space="preserve"> </w:t>
      </w:r>
      <w:r w:rsidR="00B74D28" w:rsidRPr="0030275C">
        <w:rPr>
          <w:color w:val="FF0000"/>
          <w:sz w:val="28"/>
          <w:szCs w:val="28"/>
        </w:rPr>
        <w:t>других</w:t>
      </w:r>
      <w:r w:rsidR="009861CE" w:rsidRPr="0030275C">
        <w:rPr>
          <w:color w:val="FF0000"/>
          <w:sz w:val="28"/>
          <w:szCs w:val="28"/>
        </w:rPr>
        <w:t xml:space="preserve"> </w:t>
      </w:r>
      <w:r w:rsidR="00B74D28" w:rsidRPr="0030275C">
        <w:rPr>
          <w:color w:val="FF0000"/>
          <w:sz w:val="28"/>
          <w:szCs w:val="28"/>
        </w:rPr>
        <w:t>типов</w:t>
      </w:r>
      <w:r w:rsidR="009861CE" w:rsidRPr="0030275C">
        <w:rPr>
          <w:color w:val="FF0000"/>
          <w:sz w:val="28"/>
          <w:szCs w:val="28"/>
        </w:rPr>
        <w:t xml:space="preserve"> </w:t>
      </w:r>
      <w:r w:rsidR="00B74D28" w:rsidRPr="0030275C">
        <w:rPr>
          <w:color w:val="FF0000"/>
          <w:sz w:val="28"/>
          <w:szCs w:val="28"/>
        </w:rPr>
        <w:t>клапанов</w:t>
      </w:r>
      <w:r w:rsidR="009861CE" w:rsidRPr="0030275C">
        <w:rPr>
          <w:color w:val="FF0000"/>
          <w:sz w:val="28"/>
          <w:szCs w:val="28"/>
        </w:rPr>
        <w:t xml:space="preserve"> </w:t>
      </w:r>
      <w:r w:rsidR="00B74D28" w:rsidRPr="0030275C">
        <w:rPr>
          <w:color w:val="FF0000"/>
          <w:sz w:val="28"/>
          <w:szCs w:val="28"/>
        </w:rPr>
        <w:t>автоматического</w:t>
      </w:r>
      <w:r w:rsidR="009861CE" w:rsidRPr="0030275C">
        <w:rPr>
          <w:color w:val="FF0000"/>
          <w:sz w:val="28"/>
          <w:szCs w:val="28"/>
        </w:rPr>
        <w:t xml:space="preserve"> </w:t>
      </w:r>
      <w:r w:rsidR="00B74D28" w:rsidRPr="0030275C">
        <w:rPr>
          <w:color w:val="FF0000"/>
          <w:sz w:val="28"/>
          <w:szCs w:val="28"/>
        </w:rPr>
        <w:t>действия</w:t>
      </w:r>
      <w:r w:rsidR="009861CE" w:rsidRPr="0030275C">
        <w:rPr>
          <w:color w:val="FF0000"/>
          <w:sz w:val="28"/>
          <w:szCs w:val="28"/>
        </w:rPr>
        <w:t xml:space="preserve"> </w:t>
      </w:r>
      <w:r w:rsidR="00B74D28" w:rsidRPr="0030275C">
        <w:rPr>
          <w:color w:val="FF0000"/>
          <w:sz w:val="28"/>
          <w:szCs w:val="28"/>
        </w:rPr>
        <w:t>для</w:t>
      </w:r>
      <w:r w:rsidR="009861CE" w:rsidRPr="0030275C">
        <w:rPr>
          <w:color w:val="FF0000"/>
          <w:sz w:val="28"/>
          <w:szCs w:val="28"/>
        </w:rPr>
        <w:t xml:space="preserve"> </w:t>
      </w:r>
      <w:r w:rsidR="00B74D28" w:rsidRPr="0030275C">
        <w:rPr>
          <w:color w:val="FF0000"/>
          <w:sz w:val="28"/>
          <w:szCs w:val="28"/>
        </w:rPr>
        <w:t>включения</w:t>
      </w:r>
      <w:r w:rsidR="009861CE" w:rsidRPr="0030275C">
        <w:rPr>
          <w:color w:val="FF0000"/>
          <w:sz w:val="28"/>
          <w:szCs w:val="28"/>
        </w:rPr>
        <w:t xml:space="preserve"> </w:t>
      </w:r>
      <w:r w:rsidR="00B74D28" w:rsidRPr="0030275C">
        <w:rPr>
          <w:color w:val="FF0000"/>
          <w:sz w:val="28"/>
          <w:szCs w:val="28"/>
        </w:rPr>
        <w:t>ремонтных</w:t>
      </w:r>
      <w:r w:rsidR="009861CE" w:rsidRPr="0030275C">
        <w:rPr>
          <w:color w:val="FF0000"/>
          <w:sz w:val="28"/>
          <w:szCs w:val="28"/>
        </w:rPr>
        <w:t xml:space="preserve"> </w:t>
      </w:r>
      <w:r w:rsidR="00B74D28" w:rsidRPr="0030275C">
        <w:rPr>
          <w:color w:val="FF0000"/>
          <w:sz w:val="28"/>
          <w:szCs w:val="28"/>
        </w:rPr>
        <w:t>участков;</w:t>
      </w:r>
    </w:p>
    <w:p w14:paraId="0A666549" w14:textId="77777777" w:rsidR="00B74D28" w:rsidRPr="0030275C" w:rsidRDefault="00F515E4" w:rsidP="00E267D2">
      <w:pPr>
        <w:widowControl/>
        <w:spacing w:before="0" w:after="0"/>
        <w:rPr>
          <w:color w:val="FF0000"/>
          <w:sz w:val="28"/>
          <w:szCs w:val="28"/>
        </w:rPr>
      </w:pPr>
      <w:r w:rsidRPr="0030275C">
        <w:rPr>
          <w:color w:val="FF0000"/>
          <w:sz w:val="28"/>
          <w:szCs w:val="28"/>
        </w:rPr>
        <w:t xml:space="preserve">- </w:t>
      </w:r>
      <w:r w:rsidR="00B74D28" w:rsidRPr="0030275C">
        <w:rPr>
          <w:color w:val="FF0000"/>
          <w:sz w:val="28"/>
          <w:szCs w:val="28"/>
        </w:rPr>
        <w:t>регуляторов</w:t>
      </w:r>
      <w:r w:rsidR="009861CE" w:rsidRPr="0030275C">
        <w:rPr>
          <w:color w:val="FF0000"/>
          <w:sz w:val="28"/>
          <w:szCs w:val="28"/>
        </w:rPr>
        <w:t xml:space="preserve"> </w:t>
      </w:r>
      <w:r w:rsidR="00B74D28" w:rsidRPr="0030275C">
        <w:rPr>
          <w:color w:val="FF0000"/>
          <w:sz w:val="28"/>
          <w:szCs w:val="28"/>
        </w:rPr>
        <w:t>давления;</w:t>
      </w:r>
    </w:p>
    <w:p w14:paraId="1548628F" w14:textId="77777777" w:rsidR="00B74D28" w:rsidRPr="0030275C" w:rsidRDefault="00F515E4" w:rsidP="00E267D2">
      <w:pPr>
        <w:widowControl/>
        <w:spacing w:before="0" w:after="0"/>
        <w:rPr>
          <w:color w:val="FF0000"/>
          <w:sz w:val="28"/>
          <w:szCs w:val="28"/>
        </w:rPr>
      </w:pPr>
      <w:r w:rsidRPr="0030275C">
        <w:rPr>
          <w:color w:val="FF0000"/>
          <w:sz w:val="28"/>
          <w:szCs w:val="28"/>
        </w:rPr>
        <w:t xml:space="preserve">- </w:t>
      </w:r>
      <w:r w:rsidR="00B74D28" w:rsidRPr="0030275C">
        <w:rPr>
          <w:color w:val="FF0000"/>
          <w:sz w:val="28"/>
          <w:szCs w:val="28"/>
        </w:rPr>
        <w:t>аппаратов</w:t>
      </w:r>
      <w:r w:rsidR="009861CE" w:rsidRPr="0030275C">
        <w:rPr>
          <w:color w:val="FF0000"/>
          <w:sz w:val="28"/>
          <w:szCs w:val="28"/>
        </w:rPr>
        <w:t xml:space="preserve"> </w:t>
      </w:r>
      <w:r w:rsidR="00B74D28" w:rsidRPr="0030275C">
        <w:rPr>
          <w:color w:val="FF0000"/>
          <w:sz w:val="28"/>
          <w:szCs w:val="28"/>
        </w:rPr>
        <w:t>для</w:t>
      </w:r>
      <w:r w:rsidR="009861CE" w:rsidRPr="0030275C">
        <w:rPr>
          <w:color w:val="FF0000"/>
          <w:sz w:val="28"/>
          <w:szCs w:val="28"/>
        </w:rPr>
        <w:t xml:space="preserve"> </w:t>
      </w:r>
      <w:r w:rsidR="00B74D28" w:rsidRPr="0030275C">
        <w:rPr>
          <w:color w:val="FF0000"/>
          <w:sz w:val="28"/>
          <w:szCs w:val="28"/>
        </w:rPr>
        <w:t>предупреждения</w:t>
      </w:r>
      <w:r w:rsidR="009861CE" w:rsidRPr="0030275C">
        <w:rPr>
          <w:color w:val="FF0000"/>
          <w:sz w:val="28"/>
          <w:szCs w:val="28"/>
        </w:rPr>
        <w:t xml:space="preserve"> </w:t>
      </w:r>
      <w:r w:rsidR="00B74D28" w:rsidRPr="0030275C">
        <w:rPr>
          <w:color w:val="FF0000"/>
          <w:sz w:val="28"/>
          <w:szCs w:val="28"/>
        </w:rPr>
        <w:t>повышения</w:t>
      </w:r>
      <w:r w:rsidR="009861CE" w:rsidRPr="0030275C">
        <w:rPr>
          <w:color w:val="FF0000"/>
          <w:sz w:val="28"/>
          <w:szCs w:val="28"/>
        </w:rPr>
        <w:t xml:space="preserve"> </w:t>
      </w:r>
      <w:r w:rsidR="00B74D28" w:rsidRPr="0030275C">
        <w:rPr>
          <w:color w:val="FF0000"/>
          <w:sz w:val="28"/>
          <w:szCs w:val="28"/>
        </w:rPr>
        <w:t>давления</w:t>
      </w:r>
      <w:r w:rsidR="009861CE" w:rsidRPr="0030275C">
        <w:rPr>
          <w:color w:val="FF0000"/>
          <w:sz w:val="28"/>
          <w:szCs w:val="28"/>
        </w:rPr>
        <w:t xml:space="preserve"> </w:t>
      </w:r>
      <w:r w:rsidR="00B74D28" w:rsidRPr="0030275C">
        <w:rPr>
          <w:color w:val="FF0000"/>
          <w:sz w:val="28"/>
          <w:szCs w:val="28"/>
        </w:rPr>
        <w:t>при</w:t>
      </w:r>
      <w:r w:rsidR="009861CE" w:rsidRPr="0030275C">
        <w:rPr>
          <w:color w:val="FF0000"/>
          <w:sz w:val="28"/>
          <w:szCs w:val="28"/>
        </w:rPr>
        <w:t xml:space="preserve"> </w:t>
      </w:r>
      <w:r w:rsidR="00B74D28" w:rsidRPr="0030275C">
        <w:rPr>
          <w:color w:val="FF0000"/>
          <w:sz w:val="28"/>
          <w:szCs w:val="28"/>
        </w:rPr>
        <w:t>гидравлических</w:t>
      </w:r>
      <w:r w:rsidR="009861CE" w:rsidRPr="0030275C">
        <w:rPr>
          <w:color w:val="FF0000"/>
          <w:sz w:val="28"/>
          <w:szCs w:val="28"/>
        </w:rPr>
        <w:t xml:space="preserve"> </w:t>
      </w:r>
      <w:r w:rsidR="00B74D28" w:rsidRPr="0030275C">
        <w:rPr>
          <w:color w:val="FF0000"/>
          <w:sz w:val="28"/>
          <w:szCs w:val="28"/>
        </w:rPr>
        <w:t>ударах</w:t>
      </w:r>
      <w:r w:rsidR="009861CE" w:rsidRPr="0030275C">
        <w:rPr>
          <w:color w:val="FF0000"/>
          <w:sz w:val="28"/>
          <w:szCs w:val="28"/>
        </w:rPr>
        <w:t xml:space="preserve"> </w:t>
      </w:r>
      <w:r w:rsidR="00B74D28" w:rsidRPr="0030275C">
        <w:rPr>
          <w:color w:val="FF0000"/>
          <w:sz w:val="28"/>
          <w:szCs w:val="28"/>
        </w:rPr>
        <w:t>или</w:t>
      </w:r>
      <w:r w:rsidR="009861CE" w:rsidRPr="0030275C">
        <w:rPr>
          <w:color w:val="FF0000"/>
          <w:sz w:val="28"/>
          <w:szCs w:val="28"/>
        </w:rPr>
        <w:t xml:space="preserve"> </w:t>
      </w:r>
      <w:r w:rsidR="00B74D28" w:rsidRPr="0030275C">
        <w:rPr>
          <w:color w:val="FF0000"/>
          <w:sz w:val="28"/>
          <w:szCs w:val="28"/>
        </w:rPr>
        <w:t>при</w:t>
      </w:r>
      <w:r w:rsidR="009861CE" w:rsidRPr="0030275C">
        <w:rPr>
          <w:color w:val="FF0000"/>
          <w:sz w:val="28"/>
          <w:szCs w:val="28"/>
        </w:rPr>
        <w:t xml:space="preserve"> </w:t>
      </w:r>
      <w:r w:rsidR="00B74D28" w:rsidRPr="0030275C">
        <w:rPr>
          <w:color w:val="FF0000"/>
          <w:sz w:val="28"/>
          <w:szCs w:val="28"/>
        </w:rPr>
        <w:t>неисправности</w:t>
      </w:r>
      <w:r w:rsidR="009861CE" w:rsidRPr="0030275C">
        <w:rPr>
          <w:color w:val="FF0000"/>
          <w:sz w:val="28"/>
          <w:szCs w:val="28"/>
        </w:rPr>
        <w:t xml:space="preserve"> </w:t>
      </w:r>
      <w:r w:rsidR="00B74D28" w:rsidRPr="0030275C">
        <w:rPr>
          <w:color w:val="FF0000"/>
          <w:sz w:val="28"/>
          <w:szCs w:val="28"/>
        </w:rPr>
        <w:t>регуляторов</w:t>
      </w:r>
      <w:r w:rsidR="009861CE" w:rsidRPr="0030275C">
        <w:rPr>
          <w:color w:val="FF0000"/>
          <w:sz w:val="28"/>
          <w:szCs w:val="28"/>
        </w:rPr>
        <w:t xml:space="preserve"> </w:t>
      </w:r>
      <w:r w:rsidR="00B74D28" w:rsidRPr="0030275C">
        <w:rPr>
          <w:color w:val="FF0000"/>
          <w:sz w:val="28"/>
          <w:szCs w:val="28"/>
        </w:rPr>
        <w:t>давления</w:t>
      </w:r>
      <w:r w:rsidRPr="0030275C">
        <w:rPr>
          <w:color w:val="FF0000"/>
          <w:sz w:val="28"/>
          <w:szCs w:val="28"/>
        </w:rPr>
        <w:t>.</w:t>
      </w:r>
    </w:p>
    <w:p w14:paraId="14F9D4E7" w14:textId="77777777" w:rsidR="00B74D28" w:rsidRPr="0030275C" w:rsidRDefault="00B74D28" w:rsidP="00E267D2">
      <w:pPr>
        <w:widowControl/>
        <w:spacing w:before="0" w:after="0"/>
        <w:rPr>
          <w:color w:val="FF0000"/>
          <w:sz w:val="28"/>
          <w:szCs w:val="28"/>
        </w:rPr>
      </w:pPr>
      <w:r w:rsidRPr="0030275C">
        <w:rPr>
          <w:color w:val="FF0000"/>
          <w:sz w:val="28"/>
          <w:szCs w:val="28"/>
        </w:rPr>
        <w:t>На</w:t>
      </w:r>
      <w:r w:rsidR="009861CE" w:rsidRPr="0030275C">
        <w:rPr>
          <w:color w:val="FF0000"/>
          <w:sz w:val="28"/>
          <w:szCs w:val="28"/>
        </w:rPr>
        <w:t xml:space="preserve"> </w:t>
      </w:r>
      <w:r w:rsidRPr="0030275C">
        <w:rPr>
          <w:color w:val="FF0000"/>
          <w:sz w:val="28"/>
          <w:szCs w:val="28"/>
        </w:rPr>
        <w:t>трубопроводах</w:t>
      </w:r>
      <w:r w:rsidR="009861CE" w:rsidRPr="0030275C">
        <w:rPr>
          <w:color w:val="FF0000"/>
          <w:sz w:val="28"/>
          <w:szCs w:val="28"/>
        </w:rPr>
        <w:t xml:space="preserve"> </w:t>
      </w:r>
      <w:r w:rsidRPr="0030275C">
        <w:rPr>
          <w:color w:val="FF0000"/>
          <w:sz w:val="28"/>
          <w:szCs w:val="28"/>
        </w:rPr>
        <w:t>диаметром</w:t>
      </w:r>
      <w:r w:rsidR="009861CE" w:rsidRPr="0030275C">
        <w:rPr>
          <w:color w:val="FF0000"/>
          <w:sz w:val="28"/>
          <w:szCs w:val="28"/>
        </w:rPr>
        <w:t xml:space="preserve"> </w:t>
      </w:r>
      <w:r w:rsidRPr="0030275C">
        <w:rPr>
          <w:color w:val="FF0000"/>
          <w:sz w:val="28"/>
          <w:szCs w:val="28"/>
        </w:rPr>
        <w:t>80</w:t>
      </w:r>
      <w:r w:rsidR="00A31BBB" w:rsidRPr="0030275C">
        <w:rPr>
          <w:color w:val="FF0000"/>
          <w:sz w:val="28"/>
          <w:szCs w:val="28"/>
        </w:rPr>
        <w:t>0</w:t>
      </w:r>
      <w:r w:rsidR="009861CE" w:rsidRPr="0030275C">
        <w:rPr>
          <w:color w:val="FF0000"/>
          <w:sz w:val="28"/>
          <w:szCs w:val="28"/>
        </w:rPr>
        <w:t xml:space="preserve"> </w:t>
      </w:r>
      <w:r w:rsidRPr="0030275C">
        <w:rPr>
          <w:color w:val="FF0000"/>
          <w:sz w:val="28"/>
          <w:szCs w:val="28"/>
        </w:rPr>
        <w:t>мм</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более</w:t>
      </w:r>
      <w:r w:rsidR="009861CE" w:rsidRPr="0030275C">
        <w:rPr>
          <w:color w:val="FF0000"/>
          <w:sz w:val="28"/>
          <w:szCs w:val="28"/>
        </w:rPr>
        <w:t xml:space="preserve"> </w:t>
      </w:r>
      <w:r w:rsidRPr="0030275C">
        <w:rPr>
          <w:color w:val="FF0000"/>
          <w:sz w:val="28"/>
          <w:szCs w:val="28"/>
        </w:rPr>
        <w:t>допускается</w:t>
      </w:r>
      <w:r w:rsidR="009861CE" w:rsidRPr="0030275C">
        <w:rPr>
          <w:color w:val="FF0000"/>
          <w:sz w:val="28"/>
          <w:szCs w:val="28"/>
        </w:rPr>
        <w:t xml:space="preserve"> </w:t>
      </w:r>
      <w:r w:rsidRPr="0030275C">
        <w:rPr>
          <w:color w:val="FF0000"/>
          <w:sz w:val="28"/>
          <w:szCs w:val="28"/>
        </w:rPr>
        <w:t>устройство</w:t>
      </w:r>
      <w:r w:rsidR="009861CE" w:rsidRPr="0030275C">
        <w:rPr>
          <w:color w:val="FF0000"/>
          <w:sz w:val="28"/>
          <w:szCs w:val="28"/>
        </w:rPr>
        <w:t xml:space="preserve"> </w:t>
      </w:r>
      <w:r w:rsidRPr="0030275C">
        <w:rPr>
          <w:color w:val="FF0000"/>
          <w:sz w:val="28"/>
          <w:szCs w:val="28"/>
        </w:rPr>
        <w:t>разгрузочных</w:t>
      </w:r>
      <w:r w:rsidR="009861CE" w:rsidRPr="0030275C">
        <w:rPr>
          <w:color w:val="FF0000"/>
          <w:sz w:val="28"/>
          <w:szCs w:val="28"/>
        </w:rPr>
        <w:t xml:space="preserve"> </w:t>
      </w:r>
      <w:r w:rsidRPr="0030275C">
        <w:rPr>
          <w:color w:val="FF0000"/>
          <w:sz w:val="28"/>
          <w:szCs w:val="28"/>
        </w:rPr>
        <w:t>камер</w:t>
      </w:r>
      <w:r w:rsidR="009861CE" w:rsidRPr="0030275C">
        <w:rPr>
          <w:color w:val="FF0000"/>
          <w:sz w:val="28"/>
          <w:szCs w:val="28"/>
        </w:rPr>
        <w:t xml:space="preserve"> </w:t>
      </w:r>
      <w:r w:rsidRPr="0030275C">
        <w:rPr>
          <w:color w:val="FF0000"/>
          <w:sz w:val="28"/>
          <w:szCs w:val="28"/>
        </w:rPr>
        <w:t>или</w:t>
      </w:r>
      <w:r w:rsidR="009861CE" w:rsidRPr="0030275C">
        <w:rPr>
          <w:color w:val="FF0000"/>
          <w:sz w:val="28"/>
          <w:szCs w:val="28"/>
        </w:rPr>
        <w:t xml:space="preserve"> </w:t>
      </w:r>
      <w:r w:rsidR="00671147" w:rsidRPr="0030275C">
        <w:rPr>
          <w:color w:val="FF0000"/>
          <w:sz w:val="28"/>
          <w:szCs w:val="28"/>
        </w:rPr>
        <w:t>установка</w:t>
      </w:r>
      <w:r w:rsidR="009861CE" w:rsidRPr="0030275C">
        <w:rPr>
          <w:color w:val="FF0000"/>
          <w:sz w:val="28"/>
          <w:szCs w:val="28"/>
        </w:rPr>
        <w:t xml:space="preserve"> </w:t>
      </w:r>
      <w:r w:rsidRPr="0030275C">
        <w:rPr>
          <w:color w:val="FF0000"/>
          <w:sz w:val="28"/>
          <w:szCs w:val="28"/>
        </w:rPr>
        <w:t>аппаратуры,</w:t>
      </w:r>
      <w:r w:rsidR="009861CE" w:rsidRPr="0030275C">
        <w:rPr>
          <w:color w:val="FF0000"/>
          <w:sz w:val="28"/>
          <w:szCs w:val="28"/>
        </w:rPr>
        <w:t xml:space="preserve"> </w:t>
      </w:r>
      <w:r w:rsidRPr="0030275C">
        <w:rPr>
          <w:color w:val="FF0000"/>
          <w:sz w:val="28"/>
          <w:szCs w:val="28"/>
        </w:rPr>
        <w:t>предохраняющ</w:t>
      </w:r>
      <w:r w:rsidR="00671147" w:rsidRPr="0030275C">
        <w:rPr>
          <w:color w:val="FF0000"/>
          <w:sz w:val="28"/>
          <w:szCs w:val="28"/>
        </w:rPr>
        <w:t>ей</w:t>
      </w:r>
      <w:r w:rsidR="009861CE" w:rsidRPr="0030275C">
        <w:rPr>
          <w:color w:val="FF0000"/>
          <w:sz w:val="28"/>
          <w:szCs w:val="28"/>
        </w:rPr>
        <w:t xml:space="preserve"> </w:t>
      </w:r>
      <w:r w:rsidRPr="0030275C">
        <w:rPr>
          <w:color w:val="FF0000"/>
          <w:sz w:val="28"/>
          <w:szCs w:val="28"/>
        </w:rPr>
        <w:t>водоводы</w:t>
      </w:r>
      <w:r w:rsidR="009861CE" w:rsidRPr="0030275C">
        <w:rPr>
          <w:color w:val="FF0000"/>
          <w:sz w:val="28"/>
          <w:szCs w:val="28"/>
        </w:rPr>
        <w:t xml:space="preserve"> </w:t>
      </w:r>
      <w:r w:rsidRPr="0030275C">
        <w:rPr>
          <w:color w:val="FF0000"/>
          <w:sz w:val="28"/>
          <w:szCs w:val="28"/>
        </w:rPr>
        <w:t>при</w:t>
      </w:r>
      <w:r w:rsidR="009861CE" w:rsidRPr="0030275C">
        <w:rPr>
          <w:color w:val="FF0000"/>
          <w:sz w:val="28"/>
          <w:szCs w:val="28"/>
        </w:rPr>
        <w:t xml:space="preserve"> </w:t>
      </w:r>
      <w:r w:rsidRPr="0030275C">
        <w:rPr>
          <w:color w:val="FF0000"/>
          <w:sz w:val="28"/>
          <w:szCs w:val="28"/>
        </w:rPr>
        <w:t>всех</w:t>
      </w:r>
      <w:r w:rsidR="009861CE" w:rsidRPr="0030275C">
        <w:rPr>
          <w:color w:val="FF0000"/>
          <w:sz w:val="28"/>
          <w:szCs w:val="28"/>
        </w:rPr>
        <w:t xml:space="preserve"> </w:t>
      </w:r>
      <w:r w:rsidRPr="0030275C">
        <w:rPr>
          <w:color w:val="FF0000"/>
          <w:sz w:val="28"/>
          <w:szCs w:val="28"/>
        </w:rPr>
        <w:t>возможных</w:t>
      </w:r>
      <w:r w:rsidR="009861CE" w:rsidRPr="0030275C">
        <w:rPr>
          <w:color w:val="FF0000"/>
          <w:sz w:val="28"/>
          <w:szCs w:val="28"/>
        </w:rPr>
        <w:t xml:space="preserve"> </w:t>
      </w:r>
      <w:r w:rsidRPr="0030275C">
        <w:rPr>
          <w:color w:val="FF0000"/>
          <w:sz w:val="28"/>
          <w:szCs w:val="28"/>
        </w:rPr>
        <w:t>режимах</w:t>
      </w:r>
      <w:r w:rsidR="009861CE" w:rsidRPr="0030275C">
        <w:rPr>
          <w:color w:val="FF0000"/>
          <w:sz w:val="28"/>
          <w:szCs w:val="28"/>
        </w:rPr>
        <w:t xml:space="preserve"> </w:t>
      </w:r>
      <w:r w:rsidRPr="0030275C">
        <w:rPr>
          <w:color w:val="FF0000"/>
          <w:sz w:val="28"/>
          <w:szCs w:val="28"/>
        </w:rPr>
        <w:t>работы</w:t>
      </w:r>
      <w:r w:rsidR="009861CE" w:rsidRPr="0030275C">
        <w:rPr>
          <w:color w:val="FF0000"/>
          <w:sz w:val="28"/>
          <w:szCs w:val="28"/>
        </w:rPr>
        <w:t xml:space="preserve"> </w:t>
      </w:r>
      <w:r w:rsidRPr="0030275C">
        <w:rPr>
          <w:color w:val="FF0000"/>
          <w:sz w:val="28"/>
          <w:szCs w:val="28"/>
        </w:rPr>
        <w:t>от</w:t>
      </w:r>
      <w:r w:rsidR="009861CE" w:rsidRPr="0030275C">
        <w:rPr>
          <w:color w:val="FF0000"/>
          <w:sz w:val="28"/>
          <w:szCs w:val="28"/>
        </w:rPr>
        <w:t xml:space="preserve"> </w:t>
      </w:r>
      <w:r w:rsidRPr="0030275C">
        <w:rPr>
          <w:color w:val="FF0000"/>
          <w:sz w:val="28"/>
          <w:szCs w:val="28"/>
        </w:rPr>
        <w:t>повышения</w:t>
      </w:r>
      <w:r w:rsidR="009861CE" w:rsidRPr="0030275C">
        <w:rPr>
          <w:color w:val="FF0000"/>
          <w:sz w:val="28"/>
          <w:szCs w:val="28"/>
        </w:rPr>
        <w:t xml:space="preserve"> </w:t>
      </w:r>
      <w:r w:rsidRPr="0030275C">
        <w:rPr>
          <w:color w:val="FF0000"/>
          <w:sz w:val="28"/>
          <w:szCs w:val="28"/>
        </w:rPr>
        <w:t>давления</w:t>
      </w:r>
      <w:r w:rsidR="009861CE" w:rsidRPr="0030275C">
        <w:rPr>
          <w:color w:val="FF0000"/>
          <w:sz w:val="28"/>
          <w:szCs w:val="28"/>
        </w:rPr>
        <w:t xml:space="preserve"> </w:t>
      </w:r>
      <w:r w:rsidRPr="0030275C">
        <w:rPr>
          <w:color w:val="FF0000"/>
          <w:sz w:val="28"/>
          <w:szCs w:val="28"/>
        </w:rPr>
        <w:t>выше</w:t>
      </w:r>
      <w:r w:rsidR="009861CE" w:rsidRPr="0030275C">
        <w:rPr>
          <w:color w:val="FF0000"/>
          <w:sz w:val="28"/>
          <w:szCs w:val="28"/>
        </w:rPr>
        <w:t xml:space="preserve"> </w:t>
      </w:r>
      <w:r w:rsidRPr="0030275C">
        <w:rPr>
          <w:color w:val="FF0000"/>
          <w:sz w:val="28"/>
          <w:szCs w:val="28"/>
        </w:rPr>
        <w:t>предела,</w:t>
      </w:r>
      <w:r w:rsidR="009861CE" w:rsidRPr="0030275C">
        <w:rPr>
          <w:color w:val="FF0000"/>
          <w:sz w:val="28"/>
          <w:szCs w:val="28"/>
        </w:rPr>
        <w:t xml:space="preserve"> </w:t>
      </w:r>
      <w:r w:rsidRPr="0030275C">
        <w:rPr>
          <w:color w:val="FF0000"/>
          <w:sz w:val="28"/>
          <w:szCs w:val="28"/>
        </w:rPr>
        <w:t>допустимого</w:t>
      </w:r>
      <w:r w:rsidR="009861CE" w:rsidRPr="0030275C">
        <w:rPr>
          <w:color w:val="FF0000"/>
          <w:sz w:val="28"/>
          <w:szCs w:val="28"/>
        </w:rPr>
        <w:t xml:space="preserve"> </w:t>
      </w:r>
      <w:r w:rsidRPr="0030275C">
        <w:rPr>
          <w:color w:val="FF0000"/>
          <w:sz w:val="28"/>
          <w:szCs w:val="28"/>
        </w:rPr>
        <w:t>для</w:t>
      </w:r>
      <w:r w:rsidR="009861CE" w:rsidRPr="0030275C">
        <w:rPr>
          <w:color w:val="FF0000"/>
          <w:sz w:val="28"/>
          <w:szCs w:val="28"/>
        </w:rPr>
        <w:t xml:space="preserve"> </w:t>
      </w:r>
      <w:r w:rsidRPr="0030275C">
        <w:rPr>
          <w:color w:val="FF0000"/>
          <w:sz w:val="28"/>
          <w:szCs w:val="28"/>
        </w:rPr>
        <w:t>принятого</w:t>
      </w:r>
      <w:r w:rsidR="009861CE" w:rsidRPr="0030275C">
        <w:rPr>
          <w:color w:val="FF0000"/>
          <w:sz w:val="28"/>
          <w:szCs w:val="28"/>
        </w:rPr>
        <w:t xml:space="preserve"> </w:t>
      </w:r>
      <w:r w:rsidRPr="0030275C">
        <w:rPr>
          <w:color w:val="FF0000"/>
          <w:sz w:val="28"/>
          <w:szCs w:val="28"/>
        </w:rPr>
        <w:t>типа</w:t>
      </w:r>
      <w:r w:rsidR="009861CE" w:rsidRPr="0030275C">
        <w:rPr>
          <w:color w:val="FF0000"/>
          <w:sz w:val="28"/>
          <w:szCs w:val="28"/>
        </w:rPr>
        <w:t xml:space="preserve"> </w:t>
      </w:r>
      <w:r w:rsidRPr="0030275C">
        <w:rPr>
          <w:color w:val="FF0000"/>
          <w:sz w:val="28"/>
          <w:szCs w:val="28"/>
        </w:rPr>
        <w:t>труб.</w:t>
      </w:r>
    </w:p>
    <w:p w14:paraId="4F696A4C" w14:textId="77777777" w:rsidR="00B74D28" w:rsidRPr="0016404E" w:rsidRDefault="00887295" w:rsidP="00F515E4">
      <w:pPr>
        <w:pStyle w:val="aff5"/>
        <w:ind w:firstLine="567"/>
        <w:jc w:val="both"/>
        <w:rPr>
          <w:rFonts w:ascii="Times New Roman" w:hAnsi="Times New Roman" w:cs="Times New Roman"/>
          <w:b/>
          <w:sz w:val="20"/>
          <w:szCs w:val="20"/>
        </w:rPr>
      </w:pPr>
      <w:r w:rsidRPr="0016404E">
        <w:rPr>
          <w:rFonts w:ascii="Times New Roman" w:hAnsi="Times New Roman" w:cs="Times New Roman"/>
          <w:sz w:val="20"/>
          <w:szCs w:val="20"/>
        </w:rPr>
        <w:t>П</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ч</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00A54A23" w:rsidRPr="0016404E">
        <w:rPr>
          <w:rFonts w:ascii="Times New Roman" w:hAnsi="Times New Roman" w:cs="Times New Roman"/>
          <w:sz w:val="20"/>
          <w:szCs w:val="20"/>
        </w:rPr>
        <w:t>я</w:t>
      </w:r>
    </w:p>
    <w:p w14:paraId="1A1FD149" w14:textId="77777777" w:rsidR="00B74D28" w:rsidRPr="0030275C" w:rsidRDefault="00F515E4" w:rsidP="00F515E4">
      <w:pPr>
        <w:pStyle w:val="aff5"/>
        <w:ind w:firstLine="567"/>
        <w:jc w:val="both"/>
        <w:rPr>
          <w:rFonts w:ascii="Times New Roman" w:hAnsi="Times New Roman" w:cs="Times New Roman"/>
          <w:color w:val="FF0000"/>
          <w:sz w:val="20"/>
          <w:szCs w:val="20"/>
        </w:rPr>
      </w:pPr>
      <w:r w:rsidRPr="0030275C">
        <w:rPr>
          <w:rFonts w:ascii="Times New Roman" w:hAnsi="Times New Roman" w:cs="Times New Roman"/>
          <w:color w:val="FF0000"/>
          <w:sz w:val="20"/>
          <w:szCs w:val="20"/>
        </w:rPr>
        <w:t xml:space="preserve">1 </w:t>
      </w:r>
      <w:r w:rsidR="00B74D28" w:rsidRPr="0030275C">
        <w:rPr>
          <w:rFonts w:ascii="Times New Roman" w:hAnsi="Times New Roman" w:cs="Times New Roman"/>
          <w:color w:val="FF0000"/>
          <w:sz w:val="20"/>
          <w:szCs w:val="20"/>
        </w:rPr>
        <w:t>Применение</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задвижек</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взамен</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поворотных</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затворов</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допускается</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в</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случае</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необходимости</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систематической</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очистки</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внутренней</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поверхности</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трубопр</w:t>
      </w:r>
      <w:r w:rsidR="00797913" w:rsidRPr="0030275C">
        <w:rPr>
          <w:rFonts w:ascii="Times New Roman" w:hAnsi="Times New Roman" w:cs="Times New Roman"/>
          <w:color w:val="FF0000"/>
          <w:sz w:val="20"/>
          <w:szCs w:val="20"/>
        </w:rPr>
        <w:t>оводов</w:t>
      </w:r>
      <w:r w:rsidR="009861CE" w:rsidRPr="0030275C">
        <w:rPr>
          <w:rFonts w:ascii="Times New Roman" w:hAnsi="Times New Roman" w:cs="Times New Roman"/>
          <w:color w:val="FF0000"/>
          <w:sz w:val="20"/>
          <w:szCs w:val="20"/>
        </w:rPr>
        <w:t xml:space="preserve"> </w:t>
      </w:r>
      <w:r w:rsidR="00797913" w:rsidRPr="0030275C">
        <w:rPr>
          <w:rFonts w:ascii="Times New Roman" w:hAnsi="Times New Roman" w:cs="Times New Roman"/>
          <w:color w:val="FF0000"/>
          <w:sz w:val="20"/>
          <w:szCs w:val="20"/>
        </w:rPr>
        <w:t>специальными</w:t>
      </w:r>
      <w:r w:rsidR="009861CE" w:rsidRPr="0030275C">
        <w:rPr>
          <w:rFonts w:ascii="Times New Roman" w:hAnsi="Times New Roman" w:cs="Times New Roman"/>
          <w:color w:val="FF0000"/>
          <w:sz w:val="20"/>
          <w:szCs w:val="20"/>
        </w:rPr>
        <w:t xml:space="preserve"> </w:t>
      </w:r>
      <w:r w:rsidR="00797913" w:rsidRPr="0030275C">
        <w:rPr>
          <w:rFonts w:ascii="Times New Roman" w:hAnsi="Times New Roman" w:cs="Times New Roman"/>
          <w:color w:val="FF0000"/>
          <w:sz w:val="20"/>
          <w:szCs w:val="20"/>
        </w:rPr>
        <w:t>агрегатами.</w:t>
      </w:r>
    </w:p>
    <w:p w14:paraId="51AC91AB" w14:textId="77777777" w:rsidR="00B74D28" w:rsidRPr="0030275C" w:rsidRDefault="00F515E4" w:rsidP="00F515E4">
      <w:pPr>
        <w:pStyle w:val="aff5"/>
        <w:ind w:firstLine="567"/>
        <w:jc w:val="both"/>
        <w:rPr>
          <w:rFonts w:ascii="Times New Roman" w:hAnsi="Times New Roman" w:cs="Times New Roman"/>
          <w:color w:val="FF0000"/>
          <w:sz w:val="20"/>
          <w:szCs w:val="20"/>
        </w:rPr>
      </w:pPr>
      <w:r w:rsidRPr="0030275C">
        <w:rPr>
          <w:rFonts w:ascii="Times New Roman" w:hAnsi="Times New Roman" w:cs="Times New Roman"/>
          <w:color w:val="FF0000"/>
          <w:sz w:val="20"/>
          <w:szCs w:val="20"/>
        </w:rPr>
        <w:t xml:space="preserve">2 </w:t>
      </w:r>
      <w:r w:rsidR="00B74D28" w:rsidRPr="0030275C">
        <w:rPr>
          <w:rFonts w:ascii="Times New Roman" w:hAnsi="Times New Roman" w:cs="Times New Roman"/>
          <w:color w:val="FF0000"/>
          <w:sz w:val="20"/>
          <w:szCs w:val="20"/>
        </w:rPr>
        <w:t>Трубопроводная</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арматура,</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устанавливаемая</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в</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оперативных</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целях</w:t>
      </w:r>
      <w:r w:rsidR="00055CBC" w:rsidRPr="0030275C">
        <w:rPr>
          <w:rFonts w:ascii="Times New Roman" w:hAnsi="Times New Roman" w:cs="Times New Roman"/>
          <w:color w:val="FF0000"/>
          <w:sz w:val="20"/>
          <w:szCs w:val="20"/>
        </w:rPr>
        <w:t>,</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должна</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оснащаться</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электроприводом</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с</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дистанционным</w:t>
      </w:r>
      <w:r w:rsidR="009861CE" w:rsidRPr="0030275C">
        <w:rPr>
          <w:rFonts w:ascii="Times New Roman" w:hAnsi="Times New Roman" w:cs="Times New Roman"/>
          <w:color w:val="FF0000"/>
          <w:sz w:val="20"/>
          <w:szCs w:val="20"/>
        </w:rPr>
        <w:t xml:space="preserve"> </w:t>
      </w:r>
      <w:r w:rsidR="00B74D28" w:rsidRPr="0030275C">
        <w:rPr>
          <w:rFonts w:ascii="Times New Roman" w:hAnsi="Times New Roman" w:cs="Times New Roman"/>
          <w:color w:val="FF0000"/>
          <w:sz w:val="20"/>
          <w:szCs w:val="20"/>
        </w:rPr>
        <w:t>управлением.</w:t>
      </w:r>
    </w:p>
    <w:p w14:paraId="645D3725" w14:textId="27E6587F" w:rsidR="00F515E4" w:rsidRPr="0030275C" w:rsidRDefault="00554D08" w:rsidP="00F515E4">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00B74D28" w:rsidRPr="0030275C">
        <w:rPr>
          <w:color w:val="FF0000"/>
          <w:sz w:val="28"/>
          <w:szCs w:val="28"/>
        </w:rPr>
        <w:t>.</w:t>
      </w:r>
      <w:r w:rsidR="0084492F" w:rsidRPr="0030275C">
        <w:rPr>
          <w:noProof/>
          <w:color w:val="FF0000"/>
          <w:sz w:val="28"/>
          <w:szCs w:val="28"/>
        </w:rPr>
        <w:t>10</w:t>
      </w:r>
      <w:r w:rsidR="009861CE" w:rsidRPr="0030275C">
        <w:rPr>
          <w:color w:val="FF0000"/>
          <w:sz w:val="28"/>
          <w:szCs w:val="28"/>
        </w:rPr>
        <w:t xml:space="preserve"> </w:t>
      </w:r>
      <w:r w:rsidR="00B74D28" w:rsidRPr="0030275C">
        <w:rPr>
          <w:color w:val="FF0000"/>
          <w:sz w:val="28"/>
          <w:szCs w:val="28"/>
        </w:rPr>
        <w:t>Длину</w:t>
      </w:r>
      <w:r w:rsidR="009861CE" w:rsidRPr="0030275C">
        <w:rPr>
          <w:color w:val="FF0000"/>
          <w:sz w:val="28"/>
          <w:szCs w:val="28"/>
        </w:rPr>
        <w:t xml:space="preserve"> </w:t>
      </w:r>
      <w:r w:rsidR="00B74D28" w:rsidRPr="0030275C">
        <w:rPr>
          <w:color w:val="FF0000"/>
          <w:sz w:val="28"/>
          <w:szCs w:val="28"/>
        </w:rPr>
        <w:t>ремонтных</w:t>
      </w:r>
      <w:r w:rsidR="009861CE" w:rsidRPr="0030275C">
        <w:rPr>
          <w:color w:val="FF0000"/>
          <w:sz w:val="28"/>
          <w:szCs w:val="28"/>
        </w:rPr>
        <w:t xml:space="preserve"> </w:t>
      </w:r>
      <w:r w:rsidR="00B74D28" w:rsidRPr="0030275C">
        <w:rPr>
          <w:color w:val="FF0000"/>
          <w:sz w:val="28"/>
          <w:szCs w:val="28"/>
        </w:rPr>
        <w:t>участков</w:t>
      </w:r>
      <w:r w:rsidR="009861CE" w:rsidRPr="0030275C">
        <w:rPr>
          <w:color w:val="FF0000"/>
          <w:sz w:val="28"/>
          <w:szCs w:val="28"/>
        </w:rPr>
        <w:t xml:space="preserve"> </w:t>
      </w:r>
      <w:r w:rsidR="00B74D28" w:rsidRPr="0030275C">
        <w:rPr>
          <w:color w:val="FF0000"/>
          <w:sz w:val="28"/>
          <w:szCs w:val="28"/>
        </w:rPr>
        <w:t>водоводов</w:t>
      </w:r>
      <w:r w:rsidR="009861CE" w:rsidRPr="0030275C">
        <w:rPr>
          <w:color w:val="FF0000"/>
          <w:sz w:val="28"/>
          <w:szCs w:val="28"/>
        </w:rPr>
        <w:t xml:space="preserve"> </w:t>
      </w:r>
      <w:r w:rsidR="00B74D28" w:rsidRPr="0030275C">
        <w:rPr>
          <w:color w:val="FF0000"/>
          <w:sz w:val="28"/>
          <w:szCs w:val="28"/>
        </w:rPr>
        <w:t>следует</w:t>
      </w:r>
      <w:r w:rsidR="009861CE" w:rsidRPr="0030275C">
        <w:rPr>
          <w:color w:val="FF0000"/>
          <w:sz w:val="28"/>
          <w:szCs w:val="28"/>
        </w:rPr>
        <w:t xml:space="preserve"> </w:t>
      </w:r>
      <w:r w:rsidR="00B74D28" w:rsidRPr="0030275C">
        <w:rPr>
          <w:color w:val="FF0000"/>
          <w:sz w:val="28"/>
          <w:szCs w:val="28"/>
        </w:rPr>
        <w:t>принимать:</w:t>
      </w:r>
      <w:r w:rsidR="009861CE" w:rsidRPr="0030275C">
        <w:rPr>
          <w:color w:val="FF0000"/>
          <w:sz w:val="28"/>
          <w:szCs w:val="28"/>
        </w:rPr>
        <w:t xml:space="preserve"> </w:t>
      </w:r>
      <w:r w:rsidR="00B74D28" w:rsidRPr="0030275C">
        <w:rPr>
          <w:color w:val="FF0000"/>
          <w:sz w:val="28"/>
          <w:szCs w:val="28"/>
        </w:rPr>
        <w:t>при</w:t>
      </w:r>
      <w:r w:rsidR="009861CE" w:rsidRPr="0030275C">
        <w:rPr>
          <w:color w:val="FF0000"/>
          <w:sz w:val="28"/>
          <w:szCs w:val="28"/>
        </w:rPr>
        <w:t xml:space="preserve"> </w:t>
      </w:r>
      <w:r w:rsidR="00B74D28" w:rsidRPr="0030275C">
        <w:rPr>
          <w:color w:val="FF0000"/>
          <w:sz w:val="28"/>
          <w:szCs w:val="28"/>
        </w:rPr>
        <w:t>прокладке</w:t>
      </w:r>
      <w:r w:rsidR="009861CE" w:rsidRPr="0030275C">
        <w:rPr>
          <w:color w:val="FF0000"/>
          <w:sz w:val="28"/>
          <w:szCs w:val="28"/>
        </w:rPr>
        <w:t xml:space="preserve"> </w:t>
      </w:r>
      <w:r w:rsidR="00B74D28" w:rsidRPr="0030275C">
        <w:rPr>
          <w:color w:val="FF0000"/>
          <w:sz w:val="28"/>
          <w:szCs w:val="28"/>
        </w:rPr>
        <w:t>водоводов</w:t>
      </w:r>
      <w:r w:rsidR="009861CE" w:rsidRPr="0030275C">
        <w:rPr>
          <w:color w:val="FF0000"/>
          <w:sz w:val="28"/>
          <w:szCs w:val="28"/>
        </w:rPr>
        <w:t xml:space="preserve"> </w:t>
      </w:r>
      <w:r w:rsidR="00B74D28" w:rsidRPr="0030275C">
        <w:rPr>
          <w:color w:val="FF0000"/>
          <w:sz w:val="28"/>
          <w:szCs w:val="28"/>
        </w:rPr>
        <w:t>в</w:t>
      </w:r>
      <w:r w:rsidR="009861CE" w:rsidRPr="0030275C">
        <w:rPr>
          <w:color w:val="FF0000"/>
          <w:sz w:val="28"/>
          <w:szCs w:val="28"/>
        </w:rPr>
        <w:t xml:space="preserve"> </w:t>
      </w:r>
      <w:r w:rsidR="00B74D28" w:rsidRPr="0030275C">
        <w:rPr>
          <w:color w:val="FF0000"/>
          <w:sz w:val="28"/>
          <w:szCs w:val="28"/>
        </w:rPr>
        <w:t>две</w:t>
      </w:r>
      <w:r w:rsidR="009861CE" w:rsidRPr="0030275C">
        <w:rPr>
          <w:color w:val="FF0000"/>
          <w:sz w:val="28"/>
          <w:szCs w:val="28"/>
        </w:rPr>
        <w:t xml:space="preserve"> </w:t>
      </w:r>
      <w:r w:rsidR="00B74D28" w:rsidRPr="0030275C">
        <w:rPr>
          <w:color w:val="FF0000"/>
          <w:sz w:val="28"/>
          <w:szCs w:val="28"/>
        </w:rPr>
        <w:t>и</w:t>
      </w:r>
      <w:r w:rsidR="009861CE" w:rsidRPr="0030275C">
        <w:rPr>
          <w:color w:val="FF0000"/>
          <w:sz w:val="28"/>
          <w:szCs w:val="28"/>
        </w:rPr>
        <w:t xml:space="preserve"> </w:t>
      </w:r>
      <w:r w:rsidR="00B74D28" w:rsidRPr="0030275C">
        <w:rPr>
          <w:color w:val="FF0000"/>
          <w:sz w:val="28"/>
          <w:szCs w:val="28"/>
        </w:rPr>
        <w:t>более</w:t>
      </w:r>
      <w:r w:rsidR="009861CE" w:rsidRPr="0030275C">
        <w:rPr>
          <w:color w:val="FF0000"/>
          <w:sz w:val="28"/>
          <w:szCs w:val="28"/>
        </w:rPr>
        <w:t xml:space="preserve"> </w:t>
      </w:r>
      <w:r w:rsidR="00B74D28" w:rsidRPr="0030275C">
        <w:rPr>
          <w:color w:val="FF0000"/>
          <w:sz w:val="28"/>
          <w:szCs w:val="28"/>
        </w:rPr>
        <w:t>линии</w:t>
      </w:r>
      <w:r w:rsidR="009861CE" w:rsidRPr="0030275C">
        <w:rPr>
          <w:color w:val="FF0000"/>
          <w:sz w:val="28"/>
          <w:szCs w:val="28"/>
        </w:rPr>
        <w:t xml:space="preserve"> </w:t>
      </w:r>
      <w:r w:rsidR="00B74D28" w:rsidRPr="0030275C">
        <w:rPr>
          <w:color w:val="FF0000"/>
          <w:sz w:val="28"/>
          <w:szCs w:val="28"/>
        </w:rPr>
        <w:t>и</w:t>
      </w:r>
      <w:r w:rsidR="009861CE" w:rsidRPr="0030275C">
        <w:rPr>
          <w:color w:val="FF0000"/>
          <w:sz w:val="28"/>
          <w:szCs w:val="28"/>
        </w:rPr>
        <w:t xml:space="preserve"> </w:t>
      </w:r>
      <w:r w:rsidR="00B74D28" w:rsidRPr="0030275C">
        <w:rPr>
          <w:color w:val="FF0000"/>
          <w:sz w:val="28"/>
          <w:szCs w:val="28"/>
        </w:rPr>
        <w:t>при</w:t>
      </w:r>
      <w:r w:rsidR="009861CE" w:rsidRPr="0030275C">
        <w:rPr>
          <w:color w:val="FF0000"/>
          <w:sz w:val="28"/>
          <w:szCs w:val="28"/>
        </w:rPr>
        <w:t xml:space="preserve"> </w:t>
      </w:r>
      <w:r w:rsidR="00B74D28" w:rsidRPr="0030275C">
        <w:rPr>
          <w:color w:val="FF0000"/>
          <w:sz w:val="28"/>
          <w:szCs w:val="28"/>
        </w:rPr>
        <w:t>отсутствии</w:t>
      </w:r>
      <w:r w:rsidR="009861CE" w:rsidRPr="0030275C">
        <w:rPr>
          <w:color w:val="FF0000"/>
          <w:sz w:val="28"/>
          <w:szCs w:val="28"/>
        </w:rPr>
        <w:t xml:space="preserve"> </w:t>
      </w:r>
      <w:r w:rsidR="00B74D28" w:rsidRPr="0030275C">
        <w:rPr>
          <w:color w:val="FF0000"/>
          <w:sz w:val="28"/>
          <w:szCs w:val="28"/>
        </w:rPr>
        <w:t>переключений</w:t>
      </w:r>
      <w:r w:rsidR="009861CE" w:rsidRPr="0030275C">
        <w:rPr>
          <w:color w:val="FF0000"/>
          <w:sz w:val="28"/>
          <w:szCs w:val="28"/>
        </w:rPr>
        <w:t xml:space="preserve"> </w:t>
      </w:r>
      <w:r w:rsidR="00B74D28" w:rsidRPr="0030275C">
        <w:rPr>
          <w:color w:val="FF0000"/>
          <w:sz w:val="28"/>
          <w:szCs w:val="28"/>
        </w:rPr>
        <w:t>–</w:t>
      </w:r>
      <w:r w:rsidR="009861CE" w:rsidRPr="0030275C">
        <w:rPr>
          <w:color w:val="FF0000"/>
          <w:sz w:val="28"/>
          <w:szCs w:val="28"/>
        </w:rPr>
        <w:t xml:space="preserve"> </w:t>
      </w:r>
      <w:r w:rsidR="00B74D28" w:rsidRPr="0030275C">
        <w:rPr>
          <w:color w:val="FF0000"/>
          <w:sz w:val="28"/>
          <w:szCs w:val="28"/>
        </w:rPr>
        <w:t>не</w:t>
      </w:r>
      <w:r w:rsidR="009861CE" w:rsidRPr="0030275C">
        <w:rPr>
          <w:color w:val="FF0000"/>
          <w:sz w:val="28"/>
          <w:szCs w:val="28"/>
        </w:rPr>
        <w:t xml:space="preserve"> </w:t>
      </w:r>
      <w:r w:rsidR="00B74D28" w:rsidRPr="0030275C">
        <w:rPr>
          <w:color w:val="FF0000"/>
          <w:sz w:val="28"/>
          <w:szCs w:val="28"/>
        </w:rPr>
        <w:t>более</w:t>
      </w:r>
      <w:r w:rsidR="009861CE" w:rsidRPr="0030275C">
        <w:rPr>
          <w:color w:val="FF0000"/>
          <w:sz w:val="28"/>
          <w:szCs w:val="28"/>
        </w:rPr>
        <w:t xml:space="preserve"> </w:t>
      </w:r>
      <w:r w:rsidR="00A31BBB" w:rsidRPr="0030275C">
        <w:rPr>
          <w:color w:val="FF0000"/>
          <w:sz w:val="28"/>
          <w:szCs w:val="28"/>
        </w:rPr>
        <w:t>5</w:t>
      </w:r>
      <w:r w:rsidR="009861CE" w:rsidRPr="0030275C">
        <w:rPr>
          <w:color w:val="FF0000"/>
          <w:sz w:val="28"/>
          <w:szCs w:val="28"/>
        </w:rPr>
        <w:t xml:space="preserve"> </w:t>
      </w:r>
      <w:r w:rsidR="00B74D28" w:rsidRPr="0030275C">
        <w:rPr>
          <w:color w:val="FF0000"/>
          <w:sz w:val="28"/>
          <w:szCs w:val="28"/>
        </w:rPr>
        <w:t>км;</w:t>
      </w:r>
      <w:r w:rsidR="009861CE" w:rsidRPr="0030275C">
        <w:rPr>
          <w:color w:val="FF0000"/>
          <w:sz w:val="28"/>
          <w:szCs w:val="28"/>
        </w:rPr>
        <w:t xml:space="preserve"> </w:t>
      </w:r>
      <w:r w:rsidR="00B74D28" w:rsidRPr="0030275C">
        <w:rPr>
          <w:color w:val="FF0000"/>
          <w:sz w:val="28"/>
          <w:szCs w:val="28"/>
        </w:rPr>
        <w:t>при</w:t>
      </w:r>
      <w:r w:rsidR="009861CE" w:rsidRPr="0030275C">
        <w:rPr>
          <w:color w:val="FF0000"/>
          <w:sz w:val="28"/>
          <w:szCs w:val="28"/>
        </w:rPr>
        <w:t xml:space="preserve"> </w:t>
      </w:r>
      <w:r w:rsidR="00B74D28" w:rsidRPr="0030275C">
        <w:rPr>
          <w:color w:val="FF0000"/>
          <w:sz w:val="28"/>
          <w:szCs w:val="28"/>
        </w:rPr>
        <w:t>наличии</w:t>
      </w:r>
      <w:r w:rsidR="009861CE" w:rsidRPr="0030275C">
        <w:rPr>
          <w:color w:val="FF0000"/>
          <w:sz w:val="28"/>
          <w:szCs w:val="28"/>
        </w:rPr>
        <w:t xml:space="preserve"> </w:t>
      </w:r>
      <w:r w:rsidR="00B74D28" w:rsidRPr="0030275C">
        <w:rPr>
          <w:color w:val="FF0000"/>
          <w:sz w:val="28"/>
          <w:szCs w:val="28"/>
        </w:rPr>
        <w:t>переключений</w:t>
      </w:r>
      <w:r w:rsidR="009861CE" w:rsidRPr="0030275C">
        <w:rPr>
          <w:color w:val="FF0000"/>
          <w:sz w:val="28"/>
          <w:szCs w:val="28"/>
        </w:rPr>
        <w:t xml:space="preserve"> </w:t>
      </w:r>
      <w:r w:rsidR="00B74D28" w:rsidRPr="0030275C">
        <w:rPr>
          <w:color w:val="FF0000"/>
          <w:sz w:val="28"/>
          <w:szCs w:val="28"/>
        </w:rPr>
        <w:t>—</w:t>
      </w:r>
      <w:r w:rsidR="009861CE" w:rsidRPr="0030275C">
        <w:rPr>
          <w:color w:val="FF0000"/>
          <w:sz w:val="28"/>
          <w:szCs w:val="28"/>
        </w:rPr>
        <w:t xml:space="preserve"> </w:t>
      </w:r>
      <w:r w:rsidR="00B74D28" w:rsidRPr="0030275C">
        <w:rPr>
          <w:color w:val="FF0000"/>
          <w:sz w:val="28"/>
          <w:szCs w:val="28"/>
        </w:rPr>
        <w:t>равной</w:t>
      </w:r>
      <w:r w:rsidR="009861CE" w:rsidRPr="0030275C">
        <w:rPr>
          <w:color w:val="FF0000"/>
          <w:sz w:val="28"/>
          <w:szCs w:val="28"/>
        </w:rPr>
        <w:t xml:space="preserve"> </w:t>
      </w:r>
      <w:r w:rsidR="00B74D28" w:rsidRPr="0030275C">
        <w:rPr>
          <w:color w:val="FF0000"/>
          <w:sz w:val="28"/>
          <w:szCs w:val="28"/>
        </w:rPr>
        <w:t>длине</w:t>
      </w:r>
      <w:r w:rsidR="009861CE" w:rsidRPr="0030275C">
        <w:rPr>
          <w:color w:val="FF0000"/>
          <w:sz w:val="28"/>
          <w:szCs w:val="28"/>
        </w:rPr>
        <w:t xml:space="preserve"> </w:t>
      </w:r>
      <w:r w:rsidR="00B74D28" w:rsidRPr="0030275C">
        <w:rPr>
          <w:color w:val="FF0000"/>
          <w:sz w:val="28"/>
          <w:szCs w:val="28"/>
        </w:rPr>
        <w:t>участков</w:t>
      </w:r>
      <w:r w:rsidR="009861CE" w:rsidRPr="0030275C">
        <w:rPr>
          <w:color w:val="FF0000"/>
          <w:sz w:val="28"/>
          <w:szCs w:val="28"/>
        </w:rPr>
        <w:t xml:space="preserve"> </w:t>
      </w:r>
      <w:r w:rsidR="00B74D28" w:rsidRPr="0030275C">
        <w:rPr>
          <w:color w:val="FF0000"/>
          <w:sz w:val="28"/>
          <w:szCs w:val="28"/>
        </w:rPr>
        <w:t>между</w:t>
      </w:r>
      <w:r w:rsidR="009861CE" w:rsidRPr="0030275C">
        <w:rPr>
          <w:color w:val="FF0000"/>
          <w:sz w:val="28"/>
          <w:szCs w:val="28"/>
        </w:rPr>
        <w:t xml:space="preserve"> </w:t>
      </w:r>
      <w:r w:rsidR="00B74D28" w:rsidRPr="0030275C">
        <w:rPr>
          <w:color w:val="FF0000"/>
          <w:sz w:val="28"/>
          <w:szCs w:val="28"/>
        </w:rPr>
        <w:t>переключениями,</w:t>
      </w:r>
      <w:r w:rsidR="009861CE" w:rsidRPr="0030275C">
        <w:rPr>
          <w:color w:val="FF0000"/>
          <w:sz w:val="28"/>
          <w:szCs w:val="28"/>
        </w:rPr>
        <w:t xml:space="preserve"> </w:t>
      </w:r>
      <w:r w:rsidR="00B74D28" w:rsidRPr="0030275C">
        <w:rPr>
          <w:color w:val="FF0000"/>
          <w:sz w:val="28"/>
          <w:szCs w:val="28"/>
        </w:rPr>
        <w:t>но</w:t>
      </w:r>
      <w:r w:rsidR="009861CE" w:rsidRPr="0030275C">
        <w:rPr>
          <w:color w:val="FF0000"/>
          <w:sz w:val="28"/>
          <w:szCs w:val="28"/>
        </w:rPr>
        <w:t xml:space="preserve"> </w:t>
      </w:r>
      <w:r w:rsidR="00B74D28" w:rsidRPr="0030275C">
        <w:rPr>
          <w:color w:val="FF0000"/>
          <w:sz w:val="28"/>
          <w:szCs w:val="28"/>
        </w:rPr>
        <w:t>не</w:t>
      </w:r>
      <w:r w:rsidR="009861CE" w:rsidRPr="0030275C">
        <w:rPr>
          <w:color w:val="FF0000"/>
          <w:sz w:val="28"/>
          <w:szCs w:val="28"/>
        </w:rPr>
        <w:t xml:space="preserve"> </w:t>
      </w:r>
      <w:r w:rsidR="00B74D28" w:rsidRPr="0030275C">
        <w:rPr>
          <w:color w:val="FF0000"/>
          <w:sz w:val="28"/>
          <w:szCs w:val="28"/>
        </w:rPr>
        <w:t>более</w:t>
      </w:r>
      <w:r w:rsidR="009861CE" w:rsidRPr="0030275C">
        <w:rPr>
          <w:color w:val="FF0000"/>
          <w:sz w:val="28"/>
          <w:szCs w:val="28"/>
        </w:rPr>
        <w:t xml:space="preserve"> </w:t>
      </w:r>
      <w:r w:rsidR="00A31BBB" w:rsidRPr="0030275C">
        <w:rPr>
          <w:color w:val="FF0000"/>
          <w:sz w:val="28"/>
          <w:szCs w:val="28"/>
        </w:rPr>
        <w:t>5</w:t>
      </w:r>
      <w:r w:rsidR="009861CE" w:rsidRPr="0030275C">
        <w:rPr>
          <w:color w:val="FF0000"/>
          <w:sz w:val="28"/>
          <w:szCs w:val="28"/>
        </w:rPr>
        <w:t xml:space="preserve"> </w:t>
      </w:r>
      <w:r w:rsidR="00B74D28" w:rsidRPr="0030275C">
        <w:rPr>
          <w:color w:val="FF0000"/>
          <w:sz w:val="28"/>
          <w:szCs w:val="28"/>
        </w:rPr>
        <w:t>км;</w:t>
      </w:r>
      <w:r w:rsidR="009861CE" w:rsidRPr="0030275C">
        <w:rPr>
          <w:color w:val="FF0000"/>
          <w:sz w:val="28"/>
          <w:szCs w:val="28"/>
        </w:rPr>
        <w:t xml:space="preserve"> </w:t>
      </w:r>
      <w:r w:rsidR="00B74D28" w:rsidRPr="0030275C">
        <w:rPr>
          <w:color w:val="FF0000"/>
          <w:sz w:val="28"/>
          <w:szCs w:val="28"/>
        </w:rPr>
        <w:t>при</w:t>
      </w:r>
      <w:r w:rsidR="009861CE" w:rsidRPr="0030275C">
        <w:rPr>
          <w:color w:val="FF0000"/>
          <w:sz w:val="28"/>
          <w:szCs w:val="28"/>
        </w:rPr>
        <w:t xml:space="preserve"> </w:t>
      </w:r>
      <w:r w:rsidR="00B74D28" w:rsidRPr="0030275C">
        <w:rPr>
          <w:color w:val="FF0000"/>
          <w:sz w:val="28"/>
          <w:szCs w:val="28"/>
        </w:rPr>
        <w:t>прокладке</w:t>
      </w:r>
      <w:r w:rsidR="009861CE" w:rsidRPr="0030275C">
        <w:rPr>
          <w:color w:val="FF0000"/>
          <w:sz w:val="28"/>
          <w:szCs w:val="28"/>
        </w:rPr>
        <w:t xml:space="preserve"> </w:t>
      </w:r>
      <w:r w:rsidR="00B74D28" w:rsidRPr="0030275C">
        <w:rPr>
          <w:color w:val="FF0000"/>
          <w:sz w:val="28"/>
          <w:szCs w:val="28"/>
        </w:rPr>
        <w:t>водоводов</w:t>
      </w:r>
      <w:r w:rsidR="009861CE" w:rsidRPr="0030275C">
        <w:rPr>
          <w:color w:val="FF0000"/>
          <w:sz w:val="28"/>
          <w:szCs w:val="28"/>
        </w:rPr>
        <w:t xml:space="preserve"> </w:t>
      </w:r>
      <w:r w:rsidR="00B74D28" w:rsidRPr="0030275C">
        <w:rPr>
          <w:color w:val="FF0000"/>
          <w:sz w:val="28"/>
          <w:szCs w:val="28"/>
        </w:rPr>
        <w:t>в</w:t>
      </w:r>
      <w:r w:rsidR="009861CE" w:rsidRPr="0030275C">
        <w:rPr>
          <w:color w:val="FF0000"/>
          <w:sz w:val="28"/>
          <w:szCs w:val="28"/>
        </w:rPr>
        <w:t xml:space="preserve"> </w:t>
      </w:r>
      <w:r w:rsidR="00B74D28" w:rsidRPr="0030275C">
        <w:rPr>
          <w:color w:val="FF0000"/>
          <w:sz w:val="28"/>
          <w:szCs w:val="28"/>
        </w:rPr>
        <w:t>одну</w:t>
      </w:r>
      <w:r w:rsidR="009861CE" w:rsidRPr="0030275C">
        <w:rPr>
          <w:color w:val="FF0000"/>
          <w:sz w:val="28"/>
          <w:szCs w:val="28"/>
        </w:rPr>
        <w:t xml:space="preserve"> </w:t>
      </w:r>
      <w:r w:rsidR="00B74D28" w:rsidRPr="0030275C">
        <w:rPr>
          <w:color w:val="FF0000"/>
          <w:sz w:val="28"/>
          <w:szCs w:val="28"/>
        </w:rPr>
        <w:t>линию</w:t>
      </w:r>
      <w:r w:rsidR="009861CE" w:rsidRPr="0030275C">
        <w:rPr>
          <w:color w:val="FF0000"/>
          <w:sz w:val="28"/>
          <w:szCs w:val="28"/>
        </w:rPr>
        <w:t xml:space="preserve"> </w:t>
      </w:r>
      <w:r w:rsidR="00B74D28" w:rsidRPr="0030275C">
        <w:rPr>
          <w:color w:val="FF0000"/>
          <w:sz w:val="28"/>
          <w:szCs w:val="28"/>
        </w:rPr>
        <w:t>–</w:t>
      </w:r>
      <w:r w:rsidR="009861CE" w:rsidRPr="0030275C">
        <w:rPr>
          <w:color w:val="FF0000"/>
          <w:sz w:val="28"/>
          <w:szCs w:val="28"/>
        </w:rPr>
        <w:t xml:space="preserve"> </w:t>
      </w:r>
      <w:r w:rsidR="00B74D28" w:rsidRPr="0030275C">
        <w:rPr>
          <w:color w:val="FF0000"/>
          <w:sz w:val="28"/>
          <w:szCs w:val="28"/>
        </w:rPr>
        <w:t>не</w:t>
      </w:r>
      <w:r w:rsidR="009861CE" w:rsidRPr="0030275C">
        <w:rPr>
          <w:color w:val="FF0000"/>
          <w:sz w:val="28"/>
          <w:szCs w:val="28"/>
        </w:rPr>
        <w:t xml:space="preserve"> </w:t>
      </w:r>
      <w:r w:rsidR="00B74D28" w:rsidRPr="0030275C">
        <w:rPr>
          <w:color w:val="FF0000"/>
          <w:sz w:val="28"/>
          <w:szCs w:val="28"/>
        </w:rPr>
        <w:t>более</w:t>
      </w:r>
      <w:r w:rsidR="009861CE" w:rsidRPr="0030275C">
        <w:rPr>
          <w:color w:val="FF0000"/>
          <w:sz w:val="28"/>
          <w:szCs w:val="28"/>
        </w:rPr>
        <w:t xml:space="preserve"> </w:t>
      </w:r>
      <w:r w:rsidR="00A31BBB" w:rsidRPr="0030275C">
        <w:rPr>
          <w:color w:val="FF0000"/>
          <w:sz w:val="28"/>
          <w:szCs w:val="28"/>
        </w:rPr>
        <w:t>3</w:t>
      </w:r>
      <w:r w:rsidR="009861CE" w:rsidRPr="0030275C">
        <w:rPr>
          <w:color w:val="FF0000"/>
          <w:sz w:val="28"/>
          <w:szCs w:val="28"/>
        </w:rPr>
        <w:t xml:space="preserve"> </w:t>
      </w:r>
      <w:r w:rsidR="00B74D28" w:rsidRPr="0030275C">
        <w:rPr>
          <w:color w:val="FF0000"/>
          <w:sz w:val="28"/>
          <w:szCs w:val="28"/>
        </w:rPr>
        <w:t>км.</w:t>
      </w:r>
    </w:p>
    <w:p w14:paraId="6719611A" w14:textId="77777777" w:rsidR="00B74D28" w:rsidRPr="0030275C" w:rsidRDefault="00887295" w:rsidP="00F515E4">
      <w:pPr>
        <w:widowControl/>
        <w:spacing w:before="0" w:after="0"/>
        <w:rPr>
          <w:color w:val="FF0000"/>
          <w:sz w:val="20"/>
          <w:szCs w:val="20"/>
        </w:rPr>
      </w:pPr>
      <w:r w:rsidRPr="0030275C">
        <w:rPr>
          <w:color w:val="FF0000"/>
          <w:kern w:val="24"/>
          <w:sz w:val="20"/>
          <w:szCs w:val="20"/>
        </w:rPr>
        <w:t>П</w:t>
      </w:r>
      <w:r w:rsidR="009861CE" w:rsidRPr="0030275C">
        <w:rPr>
          <w:color w:val="FF0000"/>
          <w:kern w:val="24"/>
          <w:sz w:val="20"/>
          <w:szCs w:val="20"/>
        </w:rPr>
        <w:t xml:space="preserve"> </w:t>
      </w:r>
      <w:r w:rsidRPr="0030275C">
        <w:rPr>
          <w:color w:val="FF0000"/>
          <w:kern w:val="24"/>
          <w:sz w:val="20"/>
          <w:szCs w:val="20"/>
        </w:rPr>
        <w:t>р</w:t>
      </w:r>
      <w:r w:rsidR="009861CE" w:rsidRPr="0030275C">
        <w:rPr>
          <w:color w:val="FF0000"/>
          <w:kern w:val="24"/>
          <w:sz w:val="20"/>
          <w:szCs w:val="20"/>
        </w:rPr>
        <w:t xml:space="preserve"> </w:t>
      </w:r>
      <w:r w:rsidRPr="0030275C">
        <w:rPr>
          <w:color w:val="FF0000"/>
          <w:kern w:val="24"/>
          <w:sz w:val="20"/>
          <w:szCs w:val="20"/>
        </w:rPr>
        <w:t>и</w:t>
      </w:r>
      <w:r w:rsidR="009861CE" w:rsidRPr="0030275C">
        <w:rPr>
          <w:color w:val="FF0000"/>
          <w:kern w:val="24"/>
          <w:sz w:val="20"/>
          <w:szCs w:val="20"/>
        </w:rPr>
        <w:t xml:space="preserve"> </w:t>
      </w:r>
      <w:r w:rsidRPr="0030275C">
        <w:rPr>
          <w:color w:val="FF0000"/>
          <w:kern w:val="24"/>
          <w:sz w:val="20"/>
          <w:szCs w:val="20"/>
        </w:rPr>
        <w:t>м</w:t>
      </w:r>
      <w:r w:rsidR="009861CE" w:rsidRPr="0030275C">
        <w:rPr>
          <w:color w:val="FF0000"/>
          <w:kern w:val="24"/>
          <w:sz w:val="20"/>
          <w:szCs w:val="20"/>
        </w:rPr>
        <w:t xml:space="preserve"> </w:t>
      </w:r>
      <w:r w:rsidRPr="0030275C">
        <w:rPr>
          <w:color w:val="FF0000"/>
          <w:kern w:val="24"/>
          <w:sz w:val="20"/>
          <w:szCs w:val="20"/>
        </w:rPr>
        <w:t>е</w:t>
      </w:r>
      <w:r w:rsidR="009861CE" w:rsidRPr="0030275C">
        <w:rPr>
          <w:color w:val="FF0000"/>
          <w:kern w:val="24"/>
          <w:sz w:val="20"/>
          <w:szCs w:val="20"/>
        </w:rPr>
        <w:t xml:space="preserve"> </w:t>
      </w:r>
      <w:r w:rsidRPr="0030275C">
        <w:rPr>
          <w:color w:val="FF0000"/>
          <w:kern w:val="24"/>
          <w:sz w:val="20"/>
          <w:szCs w:val="20"/>
        </w:rPr>
        <w:t>ч</w:t>
      </w:r>
      <w:r w:rsidR="009861CE" w:rsidRPr="0030275C">
        <w:rPr>
          <w:color w:val="FF0000"/>
          <w:kern w:val="24"/>
          <w:sz w:val="20"/>
          <w:szCs w:val="20"/>
        </w:rPr>
        <w:t xml:space="preserve"> </w:t>
      </w:r>
      <w:r w:rsidRPr="0030275C">
        <w:rPr>
          <w:color w:val="FF0000"/>
          <w:kern w:val="24"/>
          <w:sz w:val="20"/>
          <w:szCs w:val="20"/>
        </w:rPr>
        <w:t>а</w:t>
      </w:r>
      <w:r w:rsidR="009861CE" w:rsidRPr="0030275C">
        <w:rPr>
          <w:color w:val="FF0000"/>
          <w:kern w:val="24"/>
          <w:sz w:val="20"/>
          <w:szCs w:val="20"/>
        </w:rPr>
        <w:t xml:space="preserve"> </w:t>
      </w:r>
      <w:r w:rsidRPr="0030275C">
        <w:rPr>
          <w:color w:val="FF0000"/>
          <w:kern w:val="24"/>
          <w:sz w:val="20"/>
          <w:szCs w:val="20"/>
        </w:rPr>
        <w:t>н</w:t>
      </w:r>
      <w:r w:rsidR="009861CE" w:rsidRPr="0030275C">
        <w:rPr>
          <w:color w:val="FF0000"/>
          <w:kern w:val="24"/>
          <w:sz w:val="20"/>
          <w:szCs w:val="20"/>
        </w:rPr>
        <w:t xml:space="preserve"> </w:t>
      </w:r>
      <w:r w:rsidRPr="0030275C">
        <w:rPr>
          <w:color w:val="FF0000"/>
          <w:kern w:val="24"/>
          <w:sz w:val="20"/>
          <w:szCs w:val="20"/>
        </w:rPr>
        <w:t>и</w:t>
      </w:r>
      <w:r w:rsidR="009861CE" w:rsidRPr="0030275C">
        <w:rPr>
          <w:color w:val="FF0000"/>
          <w:kern w:val="24"/>
          <w:sz w:val="20"/>
          <w:szCs w:val="20"/>
        </w:rPr>
        <w:t xml:space="preserve"> </w:t>
      </w:r>
      <w:r w:rsidR="00A54A23" w:rsidRPr="0030275C">
        <w:rPr>
          <w:color w:val="FF0000"/>
          <w:kern w:val="24"/>
          <w:sz w:val="20"/>
          <w:szCs w:val="20"/>
        </w:rPr>
        <w:t>е</w:t>
      </w:r>
      <w:r w:rsidR="009861CE" w:rsidRPr="0030275C">
        <w:rPr>
          <w:color w:val="FF0000"/>
          <w:sz w:val="20"/>
          <w:szCs w:val="20"/>
        </w:rPr>
        <w:t xml:space="preserve"> </w:t>
      </w:r>
      <w:r w:rsidR="00B74D28" w:rsidRPr="0030275C">
        <w:rPr>
          <w:color w:val="FF0000"/>
          <w:sz w:val="20"/>
          <w:szCs w:val="20"/>
        </w:rPr>
        <w:t>–</w:t>
      </w:r>
      <w:r w:rsidR="009861CE" w:rsidRPr="0030275C">
        <w:rPr>
          <w:color w:val="FF0000"/>
          <w:sz w:val="20"/>
          <w:szCs w:val="20"/>
        </w:rPr>
        <w:t xml:space="preserve"> </w:t>
      </w:r>
      <w:r w:rsidR="00B74D28" w:rsidRPr="0030275C">
        <w:rPr>
          <w:color w:val="FF0000"/>
          <w:sz w:val="20"/>
          <w:szCs w:val="20"/>
        </w:rPr>
        <w:t>Разделение</w:t>
      </w:r>
      <w:r w:rsidR="009861CE" w:rsidRPr="0030275C">
        <w:rPr>
          <w:color w:val="FF0000"/>
          <w:sz w:val="20"/>
          <w:szCs w:val="20"/>
        </w:rPr>
        <w:t xml:space="preserve"> </w:t>
      </w:r>
      <w:r w:rsidR="00B74D28" w:rsidRPr="0030275C">
        <w:rPr>
          <w:color w:val="FF0000"/>
          <w:sz w:val="20"/>
          <w:szCs w:val="20"/>
        </w:rPr>
        <w:t>водопроводной</w:t>
      </w:r>
      <w:r w:rsidR="009861CE" w:rsidRPr="0030275C">
        <w:rPr>
          <w:color w:val="FF0000"/>
          <w:sz w:val="20"/>
          <w:szCs w:val="20"/>
        </w:rPr>
        <w:t xml:space="preserve"> </w:t>
      </w:r>
      <w:r w:rsidR="00B74D28" w:rsidRPr="0030275C">
        <w:rPr>
          <w:color w:val="FF0000"/>
          <w:sz w:val="20"/>
          <w:szCs w:val="20"/>
        </w:rPr>
        <w:t>сети</w:t>
      </w:r>
      <w:r w:rsidR="009861CE" w:rsidRPr="0030275C">
        <w:rPr>
          <w:color w:val="FF0000"/>
          <w:sz w:val="20"/>
          <w:szCs w:val="20"/>
        </w:rPr>
        <w:t xml:space="preserve"> </w:t>
      </w:r>
      <w:r w:rsidR="00B74D28" w:rsidRPr="0030275C">
        <w:rPr>
          <w:color w:val="FF0000"/>
          <w:sz w:val="20"/>
          <w:szCs w:val="20"/>
        </w:rPr>
        <w:t>на</w:t>
      </w:r>
      <w:r w:rsidR="009861CE" w:rsidRPr="0030275C">
        <w:rPr>
          <w:color w:val="FF0000"/>
          <w:sz w:val="20"/>
          <w:szCs w:val="20"/>
        </w:rPr>
        <w:t xml:space="preserve"> </w:t>
      </w:r>
      <w:r w:rsidR="00B74D28" w:rsidRPr="0030275C">
        <w:rPr>
          <w:color w:val="FF0000"/>
          <w:sz w:val="20"/>
          <w:szCs w:val="20"/>
        </w:rPr>
        <w:t>ремонтные</w:t>
      </w:r>
      <w:r w:rsidR="009861CE" w:rsidRPr="0030275C">
        <w:rPr>
          <w:color w:val="FF0000"/>
          <w:sz w:val="20"/>
          <w:szCs w:val="20"/>
        </w:rPr>
        <w:t xml:space="preserve"> </w:t>
      </w:r>
      <w:r w:rsidR="00B74D28" w:rsidRPr="0030275C">
        <w:rPr>
          <w:color w:val="FF0000"/>
          <w:sz w:val="20"/>
          <w:szCs w:val="20"/>
        </w:rPr>
        <w:t>участки</w:t>
      </w:r>
      <w:r w:rsidR="009861CE" w:rsidRPr="0030275C">
        <w:rPr>
          <w:color w:val="FF0000"/>
          <w:sz w:val="20"/>
          <w:szCs w:val="20"/>
        </w:rPr>
        <w:t xml:space="preserve"> </w:t>
      </w:r>
      <w:r w:rsidR="00B74D28" w:rsidRPr="0030275C">
        <w:rPr>
          <w:color w:val="FF0000"/>
          <w:sz w:val="20"/>
          <w:szCs w:val="20"/>
        </w:rPr>
        <w:t>должно</w:t>
      </w:r>
      <w:r w:rsidR="009861CE" w:rsidRPr="0030275C">
        <w:rPr>
          <w:color w:val="FF0000"/>
          <w:sz w:val="20"/>
          <w:szCs w:val="20"/>
        </w:rPr>
        <w:t xml:space="preserve"> </w:t>
      </w:r>
      <w:r w:rsidR="00B74D28" w:rsidRPr="0030275C">
        <w:rPr>
          <w:color w:val="FF0000"/>
          <w:sz w:val="20"/>
          <w:szCs w:val="20"/>
        </w:rPr>
        <w:t>обеспечивать</w:t>
      </w:r>
      <w:r w:rsidR="009861CE" w:rsidRPr="0030275C">
        <w:rPr>
          <w:color w:val="FF0000"/>
          <w:sz w:val="20"/>
          <w:szCs w:val="20"/>
        </w:rPr>
        <w:t xml:space="preserve"> </w:t>
      </w:r>
      <w:r w:rsidR="00B74D28" w:rsidRPr="0030275C">
        <w:rPr>
          <w:color w:val="FF0000"/>
          <w:sz w:val="20"/>
          <w:szCs w:val="20"/>
        </w:rPr>
        <w:t>при</w:t>
      </w:r>
      <w:r w:rsidR="009861CE" w:rsidRPr="0030275C">
        <w:rPr>
          <w:color w:val="FF0000"/>
          <w:sz w:val="20"/>
          <w:szCs w:val="20"/>
        </w:rPr>
        <w:t xml:space="preserve"> </w:t>
      </w:r>
      <w:r w:rsidR="00B74D28" w:rsidRPr="0030275C">
        <w:rPr>
          <w:color w:val="FF0000"/>
          <w:sz w:val="20"/>
          <w:szCs w:val="20"/>
        </w:rPr>
        <w:t>выключении</w:t>
      </w:r>
      <w:r w:rsidR="009861CE" w:rsidRPr="0030275C">
        <w:rPr>
          <w:color w:val="FF0000"/>
          <w:sz w:val="20"/>
          <w:szCs w:val="20"/>
        </w:rPr>
        <w:t xml:space="preserve"> </w:t>
      </w:r>
      <w:r w:rsidR="00B74D28" w:rsidRPr="0030275C">
        <w:rPr>
          <w:color w:val="FF0000"/>
          <w:sz w:val="20"/>
          <w:szCs w:val="20"/>
        </w:rPr>
        <w:t>одного</w:t>
      </w:r>
      <w:r w:rsidR="009861CE" w:rsidRPr="0030275C">
        <w:rPr>
          <w:color w:val="FF0000"/>
          <w:sz w:val="20"/>
          <w:szCs w:val="20"/>
        </w:rPr>
        <w:t xml:space="preserve"> </w:t>
      </w:r>
      <w:r w:rsidR="00B74D28" w:rsidRPr="0030275C">
        <w:rPr>
          <w:color w:val="FF0000"/>
          <w:sz w:val="20"/>
          <w:szCs w:val="20"/>
        </w:rPr>
        <w:t>из</w:t>
      </w:r>
      <w:r w:rsidR="009861CE" w:rsidRPr="0030275C">
        <w:rPr>
          <w:color w:val="FF0000"/>
          <w:sz w:val="20"/>
          <w:szCs w:val="20"/>
        </w:rPr>
        <w:t xml:space="preserve"> </w:t>
      </w:r>
      <w:r w:rsidR="00B74D28" w:rsidRPr="0030275C">
        <w:rPr>
          <w:color w:val="FF0000"/>
          <w:sz w:val="20"/>
          <w:szCs w:val="20"/>
        </w:rPr>
        <w:t>участков</w:t>
      </w:r>
      <w:r w:rsidR="009861CE" w:rsidRPr="0030275C">
        <w:rPr>
          <w:color w:val="FF0000"/>
          <w:sz w:val="20"/>
          <w:szCs w:val="20"/>
        </w:rPr>
        <w:t xml:space="preserve"> </w:t>
      </w:r>
      <w:r w:rsidR="00B74D28" w:rsidRPr="0030275C">
        <w:rPr>
          <w:color w:val="FF0000"/>
          <w:sz w:val="20"/>
          <w:szCs w:val="20"/>
        </w:rPr>
        <w:t>отключение</w:t>
      </w:r>
      <w:r w:rsidR="009861CE" w:rsidRPr="0030275C">
        <w:rPr>
          <w:color w:val="FF0000"/>
          <w:sz w:val="20"/>
          <w:szCs w:val="20"/>
        </w:rPr>
        <w:t xml:space="preserve"> </w:t>
      </w:r>
      <w:r w:rsidR="00B74D28" w:rsidRPr="0030275C">
        <w:rPr>
          <w:color w:val="FF0000"/>
          <w:sz w:val="20"/>
          <w:szCs w:val="20"/>
        </w:rPr>
        <w:t>не</w:t>
      </w:r>
      <w:r w:rsidR="009861CE" w:rsidRPr="0030275C">
        <w:rPr>
          <w:color w:val="FF0000"/>
          <w:sz w:val="20"/>
          <w:szCs w:val="20"/>
        </w:rPr>
        <w:t xml:space="preserve"> </w:t>
      </w:r>
      <w:r w:rsidR="00B74D28" w:rsidRPr="0030275C">
        <w:rPr>
          <w:color w:val="FF0000"/>
          <w:sz w:val="20"/>
          <w:szCs w:val="20"/>
        </w:rPr>
        <w:t>более</w:t>
      </w:r>
      <w:r w:rsidR="009861CE" w:rsidRPr="0030275C">
        <w:rPr>
          <w:color w:val="FF0000"/>
          <w:sz w:val="20"/>
          <w:szCs w:val="20"/>
        </w:rPr>
        <w:t xml:space="preserve"> </w:t>
      </w:r>
      <w:r w:rsidR="00B74D28" w:rsidRPr="0030275C">
        <w:rPr>
          <w:color w:val="FF0000"/>
          <w:sz w:val="20"/>
          <w:szCs w:val="20"/>
        </w:rPr>
        <w:t>пяти</w:t>
      </w:r>
      <w:r w:rsidR="009861CE" w:rsidRPr="0030275C">
        <w:rPr>
          <w:color w:val="FF0000"/>
          <w:sz w:val="20"/>
          <w:szCs w:val="20"/>
        </w:rPr>
        <w:t xml:space="preserve"> </w:t>
      </w:r>
      <w:r w:rsidR="00B74D28" w:rsidRPr="0030275C">
        <w:rPr>
          <w:color w:val="FF0000"/>
          <w:sz w:val="20"/>
          <w:szCs w:val="20"/>
        </w:rPr>
        <w:t>пожарных</w:t>
      </w:r>
      <w:r w:rsidR="009861CE" w:rsidRPr="0030275C">
        <w:rPr>
          <w:color w:val="FF0000"/>
          <w:sz w:val="20"/>
          <w:szCs w:val="20"/>
        </w:rPr>
        <w:t xml:space="preserve"> </w:t>
      </w:r>
      <w:r w:rsidR="00B74D28" w:rsidRPr="0030275C">
        <w:rPr>
          <w:color w:val="FF0000"/>
          <w:sz w:val="20"/>
          <w:szCs w:val="20"/>
        </w:rPr>
        <w:t>гидрантов</w:t>
      </w:r>
      <w:r w:rsidR="009861CE" w:rsidRPr="0030275C">
        <w:rPr>
          <w:color w:val="FF0000"/>
          <w:sz w:val="20"/>
          <w:szCs w:val="20"/>
        </w:rPr>
        <w:t xml:space="preserve"> </w:t>
      </w:r>
      <w:r w:rsidR="00B74D28" w:rsidRPr="0030275C">
        <w:rPr>
          <w:color w:val="FF0000"/>
          <w:sz w:val="20"/>
          <w:szCs w:val="20"/>
        </w:rPr>
        <w:t>и</w:t>
      </w:r>
      <w:r w:rsidR="009861CE" w:rsidRPr="0030275C">
        <w:rPr>
          <w:color w:val="FF0000"/>
          <w:sz w:val="20"/>
          <w:szCs w:val="20"/>
        </w:rPr>
        <w:t xml:space="preserve"> </w:t>
      </w:r>
      <w:r w:rsidR="00B74D28" w:rsidRPr="0030275C">
        <w:rPr>
          <w:color w:val="FF0000"/>
          <w:sz w:val="20"/>
          <w:szCs w:val="20"/>
        </w:rPr>
        <w:t>подачу</w:t>
      </w:r>
      <w:r w:rsidR="009861CE" w:rsidRPr="0030275C">
        <w:rPr>
          <w:color w:val="FF0000"/>
          <w:sz w:val="20"/>
          <w:szCs w:val="20"/>
        </w:rPr>
        <w:t xml:space="preserve"> </w:t>
      </w:r>
      <w:r w:rsidR="00B74D28" w:rsidRPr="0030275C">
        <w:rPr>
          <w:color w:val="FF0000"/>
          <w:sz w:val="20"/>
          <w:szCs w:val="20"/>
        </w:rPr>
        <w:t>воды</w:t>
      </w:r>
      <w:r w:rsidR="009861CE" w:rsidRPr="0030275C">
        <w:rPr>
          <w:color w:val="FF0000"/>
          <w:sz w:val="20"/>
          <w:szCs w:val="20"/>
        </w:rPr>
        <w:t xml:space="preserve"> </w:t>
      </w:r>
      <w:r w:rsidR="00B74D28" w:rsidRPr="0030275C">
        <w:rPr>
          <w:color w:val="FF0000"/>
          <w:sz w:val="20"/>
          <w:szCs w:val="20"/>
        </w:rPr>
        <w:t>потребителям,</w:t>
      </w:r>
      <w:r w:rsidR="009861CE" w:rsidRPr="0030275C">
        <w:rPr>
          <w:color w:val="FF0000"/>
          <w:sz w:val="20"/>
          <w:szCs w:val="20"/>
        </w:rPr>
        <w:t xml:space="preserve"> </w:t>
      </w:r>
      <w:r w:rsidR="00B74D28" w:rsidRPr="0030275C">
        <w:rPr>
          <w:color w:val="FF0000"/>
          <w:sz w:val="20"/>
          <w:szCs w:val="20"/>
        </w:rPr>
        <w:t>не</w:t>
      </w:r>
      <w:r w:rsidR="009861CE" w:rsidRPr="0030275C">
        <w:rPr>
          <w:color w:val="FF0000"/>
          <w:sz w:val="20"/>
          <w:szCs w:val="20"/>
        </w:rPr>
        <w:t xml:space="preserve"> </w:t>
      </w:r>
      <w:r w:rsidR="00B74D28" w:rsidRPr="0030275C">
        <w:rPr>
          <w:color w:val="FF0000"/>
          <w:sz w:val="20"/>
          <w:szCs w:val="20"/>
        </w:rPr>
        <w:t>допускающим</w:t>
      </w:r>
      <w:r w:rsidR="009861CE" w:rsidRPr="0030275C">
        <w:rPr>
          <w:color w:val="FF0000"/>
          <w:sz w:val="20"/>
          <w:szCs w:val="20"/>
        </w:rPr>
        <w:t xml:space="preserve"> </w:t>
      </w:r>
      <w:r w:rsidR="00B74D28" w:rsidRPr="0030275C">
        <w:rPr>
          <w:color w:val="FF0000"/>
          <w:sz w:val="20"/>
          <w:szCs w:val="20"/>
        </w:rPr>
        <w:t>перерыва</w:t>
      </w:r>
      <w:r w:rsidR="009861CE" w:rsidRPr="0030275C">
        <w:rPr>
          <w:color w:val="FF0000"/>
          <w:sz w:val="20"/>
          <w:szCs w:val="20"/>
        </w:rPr>
        <w:t xml:space="preserve"> </w:t>
      </w:r>
      <w:r w:rsidR="00B74D28" w:rsidRPr="0030275C">
        <w:rPr>
          <w:color w:val="FF0000"/>
          <w:sz w:val="20"/>
          <w:szCs w:val="20"/>
        </w:rPr>
        <w:t>в</w:t>
      </w:r>
      <w:r w:rsidR="009861CE" w:rsidRPr="0030275C">
        <w:rPr>
          <w:color w:val="FF0000"/>
          <w:sz w:val="20"/>
          <w:szCs w:val="20"/>
        </w:rPr>
        <w:t xml:space="preserve"> </w:t>
      </w:r>
      <w:r w:rsidR="00B74D28" w:rsidRPr="0030275C">
        <w:rPr>
          <w:color w:val="FF0000"/>
          <w:sz w:val="20"/>
          <w:szCs w:val="20"/>
        </w:rPr>
        <w:t>водоснабжении.</w:t>
      </w:r>
    </w:p>
    <w:p w14:paraId="53AF1A68" w14:textId="77777777" w:rsidR="00B74D28" w:rsidRPr="0030275C" w:rsidRDefault="00B74D28" w:rsidP="00E267D2">
      <w:pPr>
        <w:widowControl/>
        <w:spacing w:before="0" w:after="0"/>
        <w:rPr>
          <w:color w:val="FF0000"/>
          <w:sz w:val="28"/>
          <w:szCs w:val="28"/>
        </w:rPr>
      </w:pPr>
      <w:r w:rsidRPr="0030275C">
        <w:rPr>
          <w:color w:val="FF0000"/>
          <w:sz w:val="28"/>
          <w:szCs w:val="28"/>
        </w:rPr>
        <w:t>При</w:t>
      </w:r>
      <w:r w:rsidR="009861CE" w:rsidRPr="0030275C">
        <w:rPr>
          <w:color w:val="FF0000"/>
          <w:sz w:val="28"/>
          <w:szCs w:val="28"/>
        </w:rPr>
        <w:t xml:space="preserve"> </w:t>
      </w:r>
      <w:r w:rsidRPr="0030275C">
        <w:rPr>
          <w:color w:val="FF0000"/>
          <w:sz w:val="28"/>
          <w:szCs w:val="28"/>
        </w:rPr>
        <w:t>обосновании</w:t>
      </w:r>
      <w:r w:rsidR="009861CE" w:rsidRPr="0030275C">
        <w:rPr>
          <w:color w:val="FF0000"/>
          <w:sz w:val="28"/>
          <w:szCs w:val="28"/>
        </w:rPr>
        <w:t xml:space="preserve"> </w:t>
      </w:r>
      <w:r w:rsidRPr="0030275C">
        <w:rPr>
          <w:color w:val="FF0000"/>
          <w:sz w:val="28"/>
          <w:szCs w:val="28"/>
        </w:rPr>
        <w:t>длина</w:t>
      </w:r>
      <w:r w:rsidR="009861CE" w:rsidRPr="0030275C">
        <w:rPr>
          <w:color w:val="FF0000"/>
          <w:sz w:val="28"/>
          <w:szCs w:val="28"/>
        </w:rPr>
        <w:t xml:space="preserve"> </w:t>
      </w:r>
      <w:r w:rsidRPr="0030275C">
        <w:rPr>
          <w:color w:val="FF0000"/>
          <w:sz w:val="28"/>
          <w:szCs w:val="28"/>
        </w:rPr>
        <w:t>ремонтных</w:t>
      </w:r>
      <w:r w:rsidR="009861CE" w:rsidRPr="0030275C">
        <w:rPr>
          <w:color w:val="FF0000"/>
          <w:sz w:val="28"/>
          <w:szCs w:val="28"/>
        </w:rPr>
        <w:t xml:space="preserve"> </w:t>
      </w:r>
      <w:r w:rsidRPr="0030275C">
        <w:rPr>
          <w:color w:val="FF0000"/>
          <w:sz w:val="28"/>
          <w:szCs w:val="28"/>
        </w:rPr>
        <w:t>участков</w:t>
      </w:r>
      <w:r w:rsidR="009861CE" w:rsidRPr="0030275C">
        <w:rPr>
          <w:color w:val="FF0000"/>
          <w:sz w:val="28"/>
          <w:szCs w:val="28"/>
        </w:rPr>
        <w:t xml:space="preserve"> </w:t>
      </w:r>
      <w:r w:rsidRPr="0030275C">
        <w:rPr>
          <w:color w:val="FF0000"/>
          <w:sz w:val="28"/>
          <w:szCs w:val="28"/>
        </w:rPr>
        <w:t>водоводов</w:t>
      </w:r>
      <w:r w:rsidR="009861CE" w:rsidRPr="0030275C">
        <w:rPr>
          <w:color w:val="FF0000"/>
          <w:sz w:val="28"/>
          <w:szCs w:val="28"/>
        </w:rPr>
        <w:t xml:space="preserve"> </w:t>
      </w:r>
      <w:r w:rsidRPr="0030275C">
        <w:rPr>
          <w:color w:val="FF0000"/>
          <w:sz w:val="28"/>
          <w:szCs w:val="28"/>
        </w:rPr>
        <w:t>может</w:t>
      </w:r>
      <w:r w:rsidR="009861CE" w:rsidRPr="0030275C">
        <w:rPr>
          <w:color w:val="FF0000"/>
          <w:sz w:val="28"/>
          <w:szCs w:val="28"/>
        </w:rPr>
        <w:t xml:space="preserve"> </w:t>
      </w:r>
      <w:r w:rsidRPr="0030275C">
        <w:rPr>
          <w:color w:val="FF0000"/>
          <w:sz w:val="28"/>
          <w:szCs w:val="28"/>
        </w:rPr>
        <w:t>быть</w:t>
      </w:r>
      <w:r w:rsidR="009861CE" w:rsidRPr="0030275C">
        <w:rPr>
          <w:color w:val="FF0000"/>
          <w:sz w:val="28"/>
          <w:szCs w:val="28"/>
        </w:rPr>
        <w:t xml:space="preserve"> </w:t>
      </w:r>
      <w:r w:rsidRPr="0030275C">
        <w:rPr>
          <w:color w:val="FF0000"/>
          <w:sz w:val="28"/>
          <w:szCs w:val="28"/>
        </w:rPr>
        <w:t>увеличена.</w:t>
      </w:r>
    </w:p>
    <w:p w14:paraId="7F94DA33" w14:textId="05FF6EA6" w:rsidR="00B74D28" w:rsidRPr="0030275C" w:rsidRDefault="00DD24DF" w:rsidP="00E267D2">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00B74D28" w:rsidRPr="0030275C">
        <w:rPr>
          <w:color w:val="FF0000"/>
          <w:sz w:val="28"/>
          <w:szCs w:val="28"/>
        </w:rPr>
        <w:t>.</w:t>
      </w:r>
      <w:r w:rsidR="0084492F" w:rsidRPr="0030275C">
        <w:rPr>
          <w:noProof/>
          <w:color w:val="FF0000"/>
          <w:sz w:val="28"/>
          <w:szCs w:val="28"/>
        </w:rPr>
        <w:t>11</w:t>
      </w:r>
      <w:r w:rsidR="009861CE" w:rsidRPr="0030275C">
        <w:rPr>
          <w:color w:val="FF0000"/>
          <w:sz w:val="28"/>
          <w:szCs w:val="28"/>
        </w:rPr>
        <w:t xml:space="preserve"> </w:t>
      </w:r>
      <w:r w:rsidR="00B74D28" w:rsidRPr="0030275C">
        <w:rPr>
          <w:color w:val="FF0000"/>
          <w:sz w:val="28"/>
          <w:szCs w:val="28"/>
        </w:rPr>
        <w:t>Клапаны</w:t>
      </w:r>
      <w:r w:rsidR="009861CE" w:rsidRPr="0030275C">
        <w:rPr>
          <w:color w:val="FF0000"/>
          <w:sz w:val="28"/>
          <w:szCs w:val="28"/>
        </w:rPr>
        <w:t xml:space="preserve"> </w:t>
      </w:r>
      <w:r w:rsidR="00B74D28" w:rsidRPr="0030275C">
        <w:rPr>
          <w:color w:val="FF0000"/>
          <w:sz w:val="28"/>
          <w:szCs w:val="28"/>
        </w:rPr>
        <w:t>автоматического</w:t>
      </w:r>
      <w:r w:rsidR="009861CE" w:rsidRPr="0030275C">
        <w:rPr>
          <w:color w:val="FF0000"/>
          <w:sz w:val="28"/>
          <w:szCs w:val="28"/>
        </w:rPr>
        <w:t xml:space="preserve"> </w:t>
      </w:r>
      <w:r w:rsidR="00B74D28" w:rsidRPr="0030275C">
        <w:rPr>
          <w:color w:val="FF0000"/>
          <w:sz w:val="28"/>
          <w:szCs w:val="28"/>
        </w:rPr>
        <w:t>действия</w:t>
      </w:r>
      <w:r w:rsidR="009861CE" w:rsidRPr="0030275C">
        <w:rPr>
          <w:color w:val="FF0000"/>
          <w:sz w:val="28"/>
          <w:szCs w:val="28"/>
        </w:rPr>
        <w:t xml:space="preserve"> </w:t>
      </w:r>
      <w:r w:rsidR="00B74D28" w:rsidRPr="0030275C">
        <w:rPr>
          <w:color w:val="FF0000"/>
          <w:sz w:val="28"/>
          <w:szCs w:val="28"/>
        </w:rPr>
        <w:t>для</w:t>
      </w:r>
      <w:r w:rsidR="009861CE" w:rsidRPr="0030275C">
        <w:rPr>
          <w:color w:val="FF0000"/>
          <w:sz w:val="28"/>
          <w:szCs w:val="28"/>
        </w:rPr>
        <w:t xml:space="preserve"> </w:t>
      </w:r>
      <w:r w:rsidR="00B74D28" w:rsidRPr="0030275C">
        <w:rPr>
          <w:color w:val="FF0000"/>
          <w:sz w:val="28"/>
          <w:szCs w:val="28"/>
        </w:rPr>
        <w:t>впуска</w:t>
      </w:r>
      <w:r w:rsidR="009861CE" w:rsidRPr="0030275C">
        <w:rPr>
          <w:color w:val="FF0000"/>
          <w:sz w:val="28"/>
          <w:szCs w:val="28"/>
        </w:rPr>
        <w:t xml:space="preserve"> </w:t>
      </w:r>
      <w:r w:rsidR="00B74D28" w:rsidRPr="0030275C">
        <w:rPr>
          <w:color w:val="FF0000"/>
          <w:sz w:val="28"/>
          <w:szCs w:val="28"/>
        </w:rPr>
        <w:t>и</w:t>
      </w:r>
      <w:r w:rsidR="009861CE" w:rsidRPr="0030275C">
        <w:rPr>
          <w:color w:val="FF0000"/>
          <w:sz w:val="28"/>
          <w:szCs w:val="28"/>
        </w:rPr>
        <w:t xml:space="preserve"> </w:t>
      </w:r>
      <w:r w:rsidR="00B74D28" w:rsidRPr="0030275C">
        <w:rPr>
          <w:color w:val="FF0000"/>
          <w:sz w:val="28"/>
          <w:szCs w:val="28"/>
        </w:rPr>
        <w:t>выпуска</w:t>
      </w:r>
      <w:r w:rsidR="009861CE" w:rsidRPr="0030275C">
        <w:rPr>
          <w:color w:val="FF0000"/>
          <w:sz w:val="28"/>
          <w:szCs w:val="28"/>
        </w:rPr>
        <w:t xml:space="preserve"> </w:t>
      </w:r>
      <w:r w:rsidR="00B74D28" w:rsidRPr="0030275C">
        <w:rPr>
          <w:color w:val="FF0000"/>
          <w:sz w:val="28"/>
          <w:szCs w:val="28"/>
        </w:rPr>
        <w:t>воздуха</w:t>
      </w:r>
      <w:r w:rsidR="009861CE" w:rsidRPr="0030275C">
        <w:rPr>
          <w:color w:val="FF0000"/>
          <w:sz w:val="28"/>
          <w:szCs w:val="28"/>
        </w:rPr>
        <w:t xml:space="preserve"> </w:t>
      </w:r>
      <w:r w:rsidR="00B74D28" w:rsidRPr="0030275C">
        <w:rPr>
          <w:color w:val="FF0000"/>
          <w:sz w:val="28"/>
          <w:szCs w:val="28"/>
        </w:rPr>
        <w:t>должны</w:t>
      </w:r>
      <w:r w:rsidR="009861CE" w:rsidRPr="0030275C">
        <w:rPr>
          <w:color w:val="FF0000"/>
          <w:sz w:val="28"/>
          <w:szCs w:val="28"/>
        </w:rPr>
        <w:t xml:space="preserve"> </w:t>
      </w:r>
      <w:r w:rsidR="00B74D28" w:rsidRPr="0030275C">
        <w:rPr>
          <w:color w:val="FF0000"/>
          <w:sz w:val="28"/>
          <w:szCs w:val="28"/>
        </w:rPr>
        <w:t>предусматриваться</w:t>
      </w:r>
      <w:r w:rsidR="009861CE" w:rsidRPr="0030275C">
        <w:rPr>
          <w:color w:val="FF0000"/>
          <w:sz w:val="28"/>
          <w:szCs w:val="28"/>
        </w:rPr>
        <w:t xml:space="preserve"> </w:t>
      </w:r>
      <w:r w:rsidR="00B74D28" w:rsidRPr="0030275C">
        <w:rPr>
          <w:color w:val="FF0000"/>
          <w:sz w:val="28"/>
          <w:szCs w:val="28"/>
        </w:rPr>
        <w:t>в</w:t>
      </w:r>
      <w:r w:rsidR="009861CE" w:rsidRPr="0030275C">
        <w:rPr>
          <w:color w:val="FF0000"/>
          <w:sz w:val="28"/>
          <w:szCs w:val="28"/>
        </w:rPr>
        <w:t xml:space="preserve"> </w:t>
      </w:r>
      <w:r w:rsidR="00B74D28" w:rsidRPr="0030275C">
        <w:rPr>
          <w:color w:val="FF0000"/>
          <w:sz w:val="28"/>
          <w:szCs w:val="28"/>
        </w:rPr>
        <w:t>повышенных</w:t>
      </w:r>
      <w:r w:rsidR="009861CE" w:rsidRPr="0030275C">
        <w:rPr>
          <w:color w:val="FF0000"/>
          <w:sz w:val="28"/>
          <w:szCs w:val="28"/>
        </w:rPr>
        <w:t xml:space="preserve"> </w:t>
      </w:r>
      <w:r w:rsidR="00B74D28" w:rsidRPr="0030275C">
        <w:rPr>
          <w:color w:val="FF0000"/>
          <w:sz w:val="28"/>
          <w:szCs w:val="28"/>
        </w:rPr>
        <w:t>переломных</w:t>
      </w:r>
      <w:r w:rsidR="009861CE" w:rsidRPr="0030275C">
        <w:rPr>
          <w:color w:val="FF0000"/>
          <w:sz w:val="28"/>
          <w:szCs w:val="28"/>
        </w:rPr>
        <w:t xml:space="preserve"> </w:t>
      </w:r>
      <w:r w:rsidR="00B74D28" w:rsidRPr="0030275C">
        <w:rPr>
          <w:color w:val="FF0000"/>
          <w:sz w:val="28"/>
          <w:szCs w:val="28"/>
        </w:rPr>
        <w:t>точках</w:t>
      </w:r>
      <w:r w:rsidR="009861CE" w:rsidRPr="0030275C">
        <w:rPr>
          <w:color w:val="FF0000"/>
          <w:sz w:val="28"/>
          <w:szCs w:val="28"/>
        </w:rPr>
        <w:t xml:space="preserve"> </w:t>
      </w:r>
      <w:r w:rsidR="00B74D28" w:rsidRPr="0030275C">
        <w:rPr>
          <w:color w:val="FF0000"/>
          <w:sz w:val="28"/>
          <w:szCs w:val="28"/>
        </w:rPr>
        <w:t>профиля</w:t>
      </w:r>
      <w:r w:rsidR="009861CE" w:rsidRPr="0030275C">
        <w:rPr>
          <w:color w:val="FF0000"/>
          <w:sz w:val="28"/>
          <w:szCs w:val="28"/>
        </w:rPr>
        <w:t xml:space="preserve"> </w:t>
      </w:r>
      <w:r w:rsidR="00B74D28" w:rsidRPr="0030275C">
        <w:rPr>
          <w:color w:val="FF0000"/>
          <w:sz w:val="28"/>
          <w:szCs w:val="28"/>
        </w:rPr>
        <w:t>и</w:t>
      </w:r>
      <w:r w:rsidR="009861CE" w:rsidRPr="0030275C">
        <w:rPr>
          <w:color w:val="FF0000"/>
          <w:sz w:val="28"/>
          <w:szCs w:val="28"/>
        </w:rPr>
        <w:t xml:space="preserve"> </w:t>
      </w:r>
      <w:r w:rsidR="00B74D28" w:rsidRPr="0030275C">
        <w:rPr>
          <w:color w:val="FF0000"/>
          <w:sz w:val="28"/>
          <w:szCs w:val="28"/>
        </w:rPr>
        <w:t>в</w:t>
      </w:r>
      <w:r w:rsidR="009861CE" w:rsidRPr="0030275C">
        <w:rPr>
          <w:color w:val="FF0000"/>
          <w:sz w:val="28"/>
          <w:szCs w:val="28"/>
        </w:rPr>
        <w:t xml:space="preserve"> </w:t>
      </w:r>
      <w:r w:rsidR="00B74D28" w:rsidRPr="0030275C">
        <w:rPr>
          <w:color w:val="FF0000"/>
          <w:sz w:val="28"/>
          <w:szCs w:val="28"/>
        </w:rPr>
        <w:t>верхних</w:t>
      </w:r>
      <w:r w:rsidR="009861CE" w:rsidRPr="0030275C">
        <w:rPr>
          <w:color w:val="FF0000"/>
          <w:sz w:val="28"/>
          <w:szCs w:val="28"/>
        </w:rPr>
        <w:t xml:space="preserve"> </w:t>
      </w:r>
      <w:r w:rsidR="00B74D28" w:rsidRPr="0030275C">
        <w:rPr>
          <w:color w:val="FF0000"/>
          <w:sz w:val="28"/>
          <w:szCs w:val="28"/>
        </w:rPr>
        <w:t>граничных</w:t>
      </w:r>
      <w:r w:rsidR="009861CE" w:rsidRPr="0030275C">
        <w:rPr>
          <w:color w:val="FF0000"/>
          <w:sz w:val="28"/>
          <w:szCs w:val="28"/>
        </w:rPr>
        <w:t xml:space="preserve"> </w:t>
      </w:r>
      <w:r w:rsidR="00B74D28" w:rsidRPr="0030275C">
        <w:rPr>
          <w:color w:val="FF0000"/>
          <w:sz w:val="28"/>
          <w:szCs w:val="28"/>
        </w:rPr>
        <w:t>точках</w:t>
      </w:r>
      <w:r w:rsidR="009861CE" w:rsidRPr="0030275C">
        <w:rPr>
          <w:color w:val="FF0000"/>
          <w:sz w:val="28"/>
          <w:szCs w:val="28"/>
        </w:rPr>
        <w:t xml:space="preserve"> </w:t>
      </w:r>
      <w:r w:rsidR="00B74D28" w:rsidRPr="0030275C">
        <w:rPr>
          <w:color w:val="FF0000"/>
          <w:sz w:val="28"/>
          <w:szCs w:val="28"/>
        </w:rPr>
        <w:t>ремонтны</w:t>
      </w:r>
      <w:r w:rsidR="00B0206A" w:rsidRPr="0030275C">
        <w:rPr>
          <w:color w:val="FF0000"/>
          <w:sz w:val="28"/>
          <w:szCs w:val="28"/>
        </w:rPr>
        <w:t>х</w:t>
      </w:r>
      <w:r w:rsidR="009861CE" w:rsidRPr="0030275C">
        <w:rPr>
          <w:color w:val="FF0000"/>
          <w:sz w:val="28"/>
          <w:szCs w:val="28"/>
        </w:rPr>
        <w:t xml:space="preserve"> </w:t>
      </w:r>
      <w:r w:rsidR="00B0206A" w:rsidRPr="0030275C">
        <w:rPr>
          <w:color w:val="FF0000"/>
          <w:sz w:val="28"/>
          <w:szCs w:val="28"/>
        </w:rPr>
        <w:t>участков</w:t>
      </w:r>
      <w:r w:rsidR="009861CE" w:rsidRPr="0030275C">
        <w:rPr>
          <w:color w:val="FF0000"/>
          <w:sz w:val="28"/>
          <w:szCs w:val="28"/>
        </w:rPr>
        <w:t xml:space="preserve"> </w:t>
      </w:r>
      <w:r w:rsidR="00B0206A" w:rsidRPr="0030275C">
        <w:rPr>
          <w:color w:val="FF0000"/>
          <w:sz w:val="28"/>
          <w:szCs w:val="28"/>
        </w:rPr>
        <w:t>водоводов</w:t>
      </w:r>
      <w:r w:rsidR="009861CE" w:rsidRPr="0030275C">
        <w:rPr>
          <w:color w:val="FF0000"/>
          <w:sz w:val="28"/>
          <w:szCs w:val="28"/>
        </w:rPr>
        <w:t xml:space="preserve"> </w:t>
      </w:r>
      <w:r w:rsidR="00B74D28" w:rsidRPr="0030275C">
        <w:rPr>
          <w:color w:val="FF0000"/>
          <w:sz w:val="28"/>
          <w:szCs w:val="28"/>
        </w:rPr>
        <w:t>и</w:t>
      </w:r>
      <w:r w:rsidR="009861CE" w:rsidRPr="0030275C">
        <w:rPr>
          <w:color w:val="FF0000"/>
          <w:sz w:val="28"/>
          <w:szCs w:val="28"/>
        </w:rPr>
        <w:t xml:space="preserve"> </w:t>
      </w:r>
      <w:r w:rsidR="00B74D28" w:rsidRPr="0030275C">
        <w:rPr>
          <w:color w:val="FF0000"/>
          <w:sz w:val="28"/>
          <w:szCs w:val="28"/>
        </w:rPr>
        <w:t>сети</w:t>
      </w:r>
      <w:r w:rsidR="009861CE" w:rsidRPr="0030275C">
        <w:rPr>
          <w:color w:val="FF0000"/>
          <w:sz w:val="28"/>
          <w:szCs w:val="28"/>
        </w:rPr>
        <w:t xml:space="preserve"> </w:t>
      </w:r>
      <w:r w:rsidR="00B74D28" w:rsidRPr="0030275C">
        <w:rPr>
          <w:color w:val="FF0000"/>
          <w:sz w:val="28"/>
          <w:szCs w:val="28"/>
        </w:rPr>
        <w:t>для</w:t>
      </w:r>
      <w:r w:rsidR="009861CE" w:rsidRPr="0030275C">
        <w:rPr>
          <w:color w:val="FF0000"/>
          <w:sz w:val="28"/>
          <w:szCs w:val="28"/>
        </w:rPr>
        <w:t xml:space="preserve"> </w:t>
      </w:r>
      <w:r w:rsidR="00B74D28" w:rsidRPr="0030275C">
        <w:rPr>
          <w:color w:val="FF0000"/>
          <w:sz w:val="28"/>
          <w:szCs w:val="28"/>
        </w:rPr>
        <w:t>предотвращения</w:t>
      </w:r>
      <w:r w:rsidR="009861CE" w:rsidRPr="0030275C">
        <w:rPr>
          <w:color w:val="FF0000"/>
          <w:sz w:val="28"/>
          <w:szCs w:val="28"/>
        </w:rPr>
        <w:t xml:space="preserve"> </w:t>
      </w:r>
      <w:r w:rsidR="00B74D28" w:rsidRPr="0030275C">
        <w:rPr>
          <w:color w:val="FF0000"/>
          <w:sz w:val="28"/>
          <w:szCs w:val="28"/>
        </w:rPr>
        <w:t>образования</w:t>
      </w:r>
      <w:r w:rsidR="009861CE" w:rsidRPr="0030275C">
        <w:rPr>
          <w:color w:val="FF0000"/>
          <w:sz w:val="28"/>
          <w:szCs w:val="28"/>
        </w:rPr>
        <w:t xml:space="preserve"> </w:t>
      </w:r>
      <w:r w:rsidR="00B74D28" w:rsidRPr="0030275C">
        <w:rPr>
          <w:color w:val="FF0000"/>
          <w:sz w:val="28"/>
          <w:szCs w:val="28"/>
        </w:rPr>
        <w:t>в</w:t>
      </w:r>
      <w:r w:rsidR="009861CE" w:rsidRPr="0030275C">
        <w:rPr>
          <w:color w:val="FF0000"/>
          <w:sz w:val="28"/>
          <w:szCs w:val="28"/>
        </w:rPr>
        <w:t xml:space="preserve"> </w:t>
      </w:r>
      <w:r w:rsidR="00B74D28" w:rsidRPr="0030275C">
        <w:rPr>
          <w:color w:val="FF0000"/>
          <w:sz w:val="28"/>
          <w:szCs w:val="28"/>
        </w:rPr>
        <w:t>трубопроводе</w:t>
      </w:r>
      <w:r w:rsidR="009861CE" w:rsidRPr="0030275C">
        <w:rPr>
          <w:color w:val="FF0000"/>
          <w:sz w:val="28"/>
          <w:szCs w:val="28"/>
        </w:rPr>
        <w:t xml:space="preserve"> </w:t>
      </w:r>
      <w:r w:rsidR="00B74D28" w:rsidRPr="0030275C">
        <w:rPr>
          <w:color w:val="FF0000"/>
          <w:sz w:val="28"/>
          <w:szCs w:val="28"/>
        </w:rPr>
        <w:t>вакуума,</w:t>
      </w:r>
      <w:r w:rsidR="009861CE" w:rsidRPr="0030275C">
        <w:rPr>
          <w:color w:val="FF0000"/>
          <w:sz w:val="28"/>
          <w:szCs w:val="28"/>
        </w:rPr>
        <w:t xml:space="preserve"> </w:t>
      </w:r>
      <w:r w:rsidR="00B74D28" w:rsidRPr="0030275C">
        <w:rPr>
          <w:color w:val="FF0000"/>
          <w:sz w:val="28"/>
          <w:szCs w:val="28"/>
        </w:rPr>
        <w:t>величина</w:t>
      </w:r>
      <w:r w:rsidR="009861CE" w:rsidRPr="0030275C">
        <w:rPr>
          <w:color w:val="FF0000"/>
          <w:sz w:val="28"/>
          <w:szCs w:val="28"/>
        </w:rPr>
        <w:t xml:space="preserve"> </w:t>
      </w:r>
      <w:r w:rsidR="00B74D28" w:rsidRPr="0030275C">
        <w:rPr>
          <w:color w:val="FF0000"/>
          <w:sz w:val="28"/>
          <w:szCs w:val="28"/>
        </w:rPr>
        <w:t>которого</w:t>
      </w:r>
      <w:r w:rsidR="009861CE" w:rsidRPr="0030275C">
        <w:rPr>
          <w:color w:val="FF0000"/>
          <w:sz w:val="28"/>
          <w:szCs w:val="28"/>
        </w:rPr>
        <w:t xml:space="preserve"> </w:t>
      </w:r>
      <w:r w:rsidR="00B74D28" w:rsidRPr="0030275C">
        <w:rPr>
          <w:color w:val="FF0000"/>
          <w:sz w:val="28"/>
          <w:szCs w:val="28"/>
        </w:rPr>
        <w:t>превосходит</w:t>
      </w:r>
      <w:r w:rsidR="009861CE" w:rsidRPr="0030275C">
        <w:rPr>
          <w:color w:val="FF0000"/>
          <w:sz w:val="28"/>
          <w:szCs w:val="28"/>
        </w:rPr>
        <w:t xml:space="preserve"> </w:t>
      </w:r>
      <w:r w:rsidR="00B74D28" w:rsidRPr="0030275C">
        <w:rPr>
          <w:color w:val="FF0000"/>
          <w:sz w:val="28"/>
          <w:szCs w:val="28"/>
        </w:rPr>
        <w:t>допустимую</w:t>
      </w:r>
      <w:r w:rsidR="009861CE" w:rsidRPr="0030275C">
        <w:rPr>
          <w:color w:val="FF0000"/>
          <w:sz w:val="28"/>
          <w:szCs w:val="28"/>
        </w:rPr>
        <w:t xml:space="preserve"> </w:t>
      </w:r>
      <w:r w:rsidR="00B74D28" w:rsidRPr="0030275C">
        <w:rPr>
          <w:color w:val="FF0000"/>
          <w:sz w:val="28"/>
          <w:szCs w:val="28"/>
        </w:rPr>
        <w:t>для</w:t>
      </w:r>
      <w:r w:rsidR="009861CE" w:rsidRPr="0030275C">
        <w:rPr>
          <w:color w:val="FF0000"/>
          <w:sz w:val="28"/>
          <w:szCs w:val="28"/>
        </w:rPr>
        <w:t xml:space="preserve"> </w:t>
      </w:r>
      <w:r w:rsidR="00B74D28" w:rsidRPr="0030275C">
        <w:rPr>
          <w:color w:val="FF0000"/>
          <w:sz w:val="28"/>
          <w:szCs w:val="28"/>
        </w:rPr>
        <w:t>принятого</w:t>
      </w:r>
      <w:r w:rsidR="009861CE" w:rsidRPr="0030275C">
        <w:rPr>
          <w:color w:val="FF0000"/>
          <w:sz w:val="28"/>
          <w:szCs w:val="28"/>
        </w:rPr>
        <w:t xml:space="preserve"> </w:t>
      </w:r>
      <w:r w:rsidR="00B74D28" w:rsidRPr="0030275C">
        <w:rPr>
          <w:color w:val="FF0000"/>
          <w:sz w:val="28"/>
          <w:szCs w:val="28"/>
        </w:rPr>
        <w:t>вида</w:t>
      </w:r>
      <w:r w:rsidR="009861CE" w:rsidRPr="0030275C">
        <w:rPr>
          <w:color w:val="FF0000"/>
          <w:sz w:val="28"/>
          <w:szCs w:val="28"/>
        </w:rPr>
        <w:t xml:space="preserve"> </w:t>
      </w:r>
      <w:r w:rsidR="00B74D28" w:rsidRPr="0030275C">
        <w:rPr>
          <w:color w:val="FF0000"/>
          <w:sz w:val="28"/>
          <w:szCs w:val="28"/>
        </w:rPr>
        <w:t>труб,</w:t>
      </w:r>
      <w:r w:rsidR="009861CE" w:rsidRPr="0030275C">
        <w:rPr>
          <w:color w:val="FF0000"/>
          <w:sz w:val="28"/>
          <w:szCs w:val="28"/>
        </w:rPr>
        <w:t xml:space="preserve"> </w:t>
      </w:r>
      <w:r w:rsidR="00B74D28" w:rsidRPr="0030275C">
        <w:rPr>
          <w:color w:val="FF0000"/>
          <w:sz w:val="28"/>
          <w:szCs w:val="28"/>
        </w:rPr>
        <w:t>а</w:t>
      </w:r>
      <w:r w:rsidR="009861CE" w:rsidRPr="0030275C">
        <w:rPr>
          <w:color w:val="FF0000"/>
          <w:sz w:val="28"/>
          <w:szCs w:val="28"/>
        </w:rPr>
        <w:t xml:space="preserve"> </w:t>
      </w:r>
      <w:r w:rsidR="00B74D28" w:rsidRPr="0030275C">
        <w:rPr>
          <w:color w:val="FF0000"/>
          <w:sz w:val="28"/>
          <w:szCs w:val="28"/>
        </w:rPr>
        <w:t>также</w:t>
      </w:r>
      <w:r w:rsidR="009861CE" w:rsidRPr="0030275C">
        <w:rPr>
          <w:color w:val="FF0000"/>
          <w:sz w:val="28"/>
          <w:szCs w:val="28"/>
        </w:rPr>
        <w:t xml:space="preserve"> </w:t>
      </w:r>
      <w:r w:rsidR="00B74D28" w:rsidRPr="0030275C">
        <w:rPr>
          <w:color w:val="FF0000"/>
          <w:sz w:val="28"/>
          <w:szCs w:val="28"/>
        </w:rPr>
        <w:t>для</w:t>
      </w:r>
      <w:r w:rsidR="009861CE" w:rsidRPr="0030275C">
        <w:rPr>
          <w:color w:val="FF0000"/>
          <w:sz w:val="28"/>
          <w:szCs w:val="28"/>
        </w:rPr>
        <w:t xml:space="preserve"> </w:t>
      </w:r>
      <w:r w:rsidR="00B74D28" w:rsidRPr="0030275C">
        <w:rPr>
          <w:color w:val="FF0000"/>
          <w:sz w:val="28"/>
          <w:szCs w:val="28"/>
        </w:rPr>
        <w:t>удаления</w:t>
      </w:r>
      <w:r w:rsidR="009861CE" w:rsidRPr="0030275C">
        <w:rPr>
          <w:color w:val="FF0000"/>
          <w:sz w:val="28"/>
          <w:szCs w:val="28"/>
        </w:rPr>
        <w:t xml:space="preserve"> </w:t>
      </w:r>
      <w:r w:rsidR="00B74D28" w:rsidRPr="0030275C">
        <w:rPr>
          <w:color w:val="FF0000"/>
          <w:sz w:val="28"/>
          <w:szCs w:val="28"/>
        </w:rPr>
        <w:t>воздуха</w:t>
      </w:r>
      <w:r w:rsidR="009861CE" w:rsidRPr="0030275C">
        <w:rPr>
          <w:color w:val="FF0000"/>
          <w:sz w:val="28"/>
          <w:szCs w:val="28"/>
        </w:rPr>
        <w:t xml:space="preserve"> </w:t>
      </w:r>
      <w:r w:rsidR="00B74D28" w:rsidRPr="0030275C">
        <w:rPr>
          <w:color w:val="FF0000"/>
          <w:sz w:val="28"/>
          <w:szCs w:val="28"/>
        </w:rPr>
        <w:t>из</w:t>
      </w:r>
      <w:r w:rsidR="009861CE" w:rsidRPr="0030275C">
        <w:rPr>
          <w:color w:val="FF0000"/>
          <w:sz w:val="28"/>
          <w:szCs w:val="28"/>
        </w:rPr>
        <w:t xml:space="preserve"> </w:t>
      </w:r>
      <w:r w:rsidR="00B74D28" w:rsidRPr="0030275C">
        <w:rPr>
          <w:color w:val="FF0000"/>
          <w:sz w:val="28"/>
          <w:szCs w:val="28"/>
        </w:rPr>
        <w:t>трубопровода</w:t>
      </w:r>
      <w:r w:rsidR="009861CE" w:rsidRPr="0030275C">
        <w:rPr>
          <w:color w:val="FF0000"/>
          <w:sz w:val="28"/>
          <w:szCs w:val="28"/>
        </w:rPr>
        <w:t xml:space="preserve"> </w:t>
      </w:r>
      <w:r w:rsidR="00B74D28" w:rsidRPr="0030275C">
        <w:rPr>
          <w:color w:val="FF0000"/>
          <w:sz w:val="28"/>
          <w:szCs w:val="28"/>
        </w:rPr>
        <w:t>при</w:t>
      </w:r>
      <w:r w:rsidR="009861CE" w:rsidRPr="0030275C">
        <w:rPr>
          <w:color w:val="FF0000"/>
          <w:sz w:val="28"/>
          <w:szCs w:val="28"/>
        </w:rPr>
        <w:t xml:space="preserve"> </w:t>
      </w:r>
      <w:r w:rsidR="00B74D28" w:rsidRPr="0030275C">
        <w:rPr>
          <w:color w:val="FF0000"/>
          <w:sz w:val="28"/>
          <w:szCs w:val="28"/>
        </w:rPr>
        <w:t>его</w:t>
      </w:r>
      <w:r w:rsidR="009861CE" w:rsidRPr="0030275C">
        <w:rPr>
          <w:color w:val="FF0000"/>
          <w:sz w:val="28"/>
          <w:szCs w:val="28"/>
        </w:rPr>
        <w:t xml:space="preserve"> </w:t>
      </w:r>
      <w:r w:rsidR="00B74D28" w:rsidRPr="0030275C">
        <w:rPr>
          <w:color w:val="FF0000"/>
          <w:sz w:val="28"/>
          <w:szCs w:val="28"/>
        </w:rPr>
        <w:t>заполнении.</w:t>
      </w:r>
    </w:p>
    <w:p w14:paraId="0C83CF3E" w14:textId="77777777" w:rsidR="00B74D28" w:rsidRPr="0030275C" w:rsidRDefault="00B74D28" w:rsidP="00E267D2">
      <w:pPr>
        <w:widowControl/>
        <w:spacing w:before="0" w:after="0"/>
        <w:rPr>
          <w:color w:val="FF0000"/>
          <w:sz w:val="28"/>
          <w:szCs w:val="28"/>
        </w:rPr>
      </w:pPr>
      <w:r w:rsidRPr="0030275C">
        <w:rPr>
          <w:color w:val="FF0000"/>
          <w:sz w:val="28"/>
          <w:szCs w:val="28"/>
        </w:rPr>
        <w:t>При</w:t>
      </w:r>
      <w:r w:rsidR="009861CE" w:rsidRPr="0030275C">
        <w:rPr>
          <w:color w:val="FF0000"/>
          <w:sz w:val="28"/>
          <w:szCs w:val="28"/>
        </w:rPr>
        <w:t xml:space="preserve"> </w:t>
      </w:r>
      <w:r w:rsidRPr="0030275C">
        <w:rPr>
          <w:color w:val="FF0000"/>
          <w:sz w:val="28"/>
          <w:szCs w:val="28"/>
        </w:rPr>
        <w:t>величине</w:t>
      </w:r>
      <w:r w:rsidR="009861CE" w:rsidRPr="0030275C">
        <w:rPr>
          <w:color w:val="FF0000"/>
          <w:sz w:val="28"/>
          <w:szCs w:val="28"/>
        </w:rPr>
        <w:t xml:space="preserve"> </w:t>
      </w:r>
      <w:r w:rsidRPr="0030275C">
        <w:rPr>
          <w:color w:val="FF0000"/>
          <w:sz w:val="28"/>
          <w:szCs w:val="28"/>
        </w:rPr>
        <w:t>вакуума,</w:t>
      </w:r>
      <w:r w:rsidR="009861CE" w:rsidRPr="0030275C">
        <w:rPr>
          <w:color w:val="FF0000"/>
          <w:sz w:val="28"/>
          <w:szCs w:val="28"/>
        </w:rPr>
        <w:t xml:space="preserve"> </w:t>
      </w:r>
      <w:r w:rsidRPr="0030275C">
        <w:rPr>
          <w:color w:val="FF0000"/>
          <w:sz w:val="28"/>
          <w:szCs w:val="28"/>
        </w:rPr>
        <w:t>не</w:t>
      </w:r>
      <w:r w:rsidR="009861CE" w:rsidRPr="0030275C">
        <w:rPr>
          <w:color w:val="FF0000"/>
          <w:sz w:val="28"/>
          <w:szCs w:val="28"/>
        </w:rPr>
        <w:t xml:space="preserve"> </w:t>
      </w:r>
      <w:r w:rsidRPr="0030275C">
        <w:rPr>
          <w:color w:val="FF0000"/>
          <w:sz w:val="28"/>
          <w:szCs w:val="28"/>
        </w:rPr>
        <w:t>превосходящей</w:t>
      </w:r>
      <w:r w:rsidR="009861CE" w:rsidRPr="0030275C">
        <w:rPr>
          <w:color w:val="FF0000"/>
          <w:sz w:val="28"/>
          <w:szCs w:val="28"/>
        </w:rPr>
        <w:t xml:space="preserve"> </w:t>
      </w:r>
      <w:r w:rsidRPr="0030275C">
        <w:rPr>
          <w:color w:val="FF0000"/>
          <w:sz w:val="28"/>
          <w:szCs w:val="28"/>
        </w:rPr>
        <w:t>допустимую,</w:t>
      </w:r>
      <w:r w:rsidR="009861CE" w:rsidRPr="0030275C">
        <w:rPr>
          <w:color w:val="FF0000"/>
          <w:sz w:val="28"/>
          <w:szCs w:val="28"/>
        </w:rPr>
        <w:t xml:space="preserve"> </w:t>
      </w:r>
      <w:r w:rsidRPr="0030275C">
        <w:rPr>
          <w:color w:val="FF0000"/>
          <w:sz w:val="28"/>
          <w:szCs w:val="28"/>
        </w:rPr>
        <w:t>могут</w:t>
      </w:r>
      <w:r w:rsidR="009861CE" w:rsidRPr="0030275C">
        <w:rPr>
          <w:color w:val="FF0000"/>
          <w:sz w:val="28"/>
          <w:szCs w:val="28"/>
        </w:rPr>
        <w:t xml:space="preserve"> </w:t>
      </w:r>
      <w:r w:rsidRPr="0030275C">
        <w:rPr>
          <w:color w:val="FF0000"/>
          <w:sz w:val="28"/>
          <w:szCs w:val="28"/>
        </w:rPr>
        <w:t>применяться</w:t>
      </w:r>
      <w:r w:rsidR="009861CE" w:rsidRPr="0030275C">
        <w:rPr>
          <w:color w:val="FF0000"/>
          <w:sz w:val="28"/>
          <w:szCs w:val="28"/>
        </w:rPr>
        <w:t xml:space="preserve"> </w:t>
      </w:r>
      <w:r w:rsidRPr="0030275C">
        <w:rPr>
          <w:color w:val="FF0000"/>
          <w:sz w:val="28"/>
          <w:szCs w:val="28"/>
        </w:rPr>
        <w:t>клапаны</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ручным</w:t>
      </w:r>
      <w:r w:rsidR="009861CE" w:rsidRPr="0030275C">
        <w:rPr>
          <w:color w:val="FF0000"/>
          <w:sz w:val="28"/>
          <w:szCs w:val="28"/>
        </w:rPr>
        <w:t xml:space="preserve"> </w:t>
      </w:r>
      <w:r w:rsidRPr="0030275C">
        <w:rPr>
          <w:color w:val="FF0000"/>
          <w:sz w:val="28"/>
          <w:szCs w:val="28"/>
        </w:rPr>
        <w:t>приводом.</w:t>
      </w:r>
    </w:p>
    <w:p w14:paraId="37B2229D" w14:textId="77777777" w:rsidR="00B74D28" w:rsidRPr="0030275C" w:rsidRDefault="00B74D28" w:rsidP="00E267D2">
      <w:pPr>
        <w:widowControl/>
        <w:spacing w:before="0" w:after="0"/>
        <w:rPr>
          <w:color w:val="FF0000"/>
          <w:sz w:val="28"/>
          <w:szCs w:val="28"/>
        </w:rPr>
      </w:pPr>
      <w:r w:rsidRPr="0030275C">
        <w:rPr>
          <w:color w:val="FF0000"/>
          <w:sz w:val="28"/>
          <w:szCs w:val="28"/>
        </w:rPr>
        <w:t>Взамен</w:t>
      </w:r>
      <w:r w:rsidR="009861CE" w:rsidRPr="0030275C">
        <w:rPr>
          <w:color w:val="FF0000"/>
          <w:sz w:val="28"/>
          <w:szCs w:val="28"/>
        </w:rPr>
        <w:t xml:space="preserve"> </w:t>
      </w:r>
      <w:r w:rsidRPr="0030275C">
        <w:rPr>
          <w:color w:val="FF0000"/>
          <w:sz w:val="28"/>
          <w:szCs w:val="28"/>
        </w:rPr>
        <w:t>клапанов</w:t>
      </w:r>
      <w:r w:rsidR="009861CE" w:rsidRPr="0030275C">
        <w:rPr>
          <w:color w:val="FF0000"/>
          <w:sz w:val="28"/>
          <w:szCs w:val="28"/>
        </w:rPr>
        <w:t xml:space="preserve"> </w:t>
      </w:r>
      <w:r w:rsidRPr="0030275C">
        <w:rPr>
          <w:color w:val="FF0000"/>
          <w:sz w:val="28"/>
          <w:szCs w:val="28"/>
        </w:rPr>
        <w:t>автоматического</w:t>
      </w:r>
      <w:r w:rsidR="009861CE" w:rsidRPr="0030275C">
        <w:rPr>
          <w:color w:val="FF0000"/>
          <w:sz w:val="28"/>
          <w:szCs w:val="28"/>
        </w:rPr>
        <w:t xml:space="preserve"> </w:t>
      </w:r>
      <w:r w:rsidRPr="0030275C">
        <w:rPr>
          <w:color w:val="FF0000"/>
          <w:sz w:val="28"/>
          <w:szCs w:val="28"/>
        </w:rPr>
        <w:t>действия</w:t>
      </w:r>
      <w:r w:rsidR="009861CE" w:rsidRPr="0030275C">
        <w:rPr>
          <w:color w:val="FF0000"/>
          <w:sz w:val="28"/>
          <w:szCs w:val="28"/>
        </w:rPr>
        <w:t xml:space="preserve"> </w:t>
      </w:r>
      <w:r w:rsidRPr="0030275C">
        <w:rPr>
          <w:color w:val="FF0000"/>
          <w:sz w:val="28"/>
          <w:szCs w:val="28"/>
        </w:rPr>
        <w:t>для</w:t>
      </w:r>
      <w:r w:rsidR="009861CE" w:rsidRPr="0030275C">
        <w:rPr>
          <w:color w:val="FF0000"/>
          <w:sz w:val="28"/>
          <w:szCs w:val="28"/>
        </w:rPr>
        <w:t xml:space="preserve"> </w:t>
      </w:r>
      <w:r w:rsidRPr="0030275C">
        <w:rPr>
          <w:color w:val="FF0000"/>
          <w:sz w:val="28"/>
          <w:szCs w:val="28"/>
        </w:rPr>
        <w:t>впуска</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выпуска</w:t>
      </w:r>
      <w:r w:rsidR="009861CE" w:rsidRPr="0030275C">
        <w:rPr>
          <w:color w:val="FF0000"/>
          <w:sz w:val="28"/>
          <w:szCs w:val="28"/>
        </w:rPr>
        <w:t xml:space="preserve"> </w:t>
      </w:r>
      <w:r w:rsidRPr="0030275C">
        <w:rPr>
          <w:color w:val="FF0000"/>
          <w:sz w:val="28"/>
          <w:szCs w:val="28"/>
        </w:rPr>
        <w:t>воздуха</w:t>
      </w:r>
      <w:r w:rsidR="009861CE" w:rsidRPr="0030275C">
        <w:rPr>
          <w:color w:val="FF0000"/>
          <w:sz w:val="28"/>
          <w:szCs w:val="28"/>
        </w:rPr>
        <w:t xml:space="preserve"> </w:t>
      </w:r>
      <w:r w:rsidRPr="0030275C">
        <w:rPr>
          <w:color w:val="FF0000"/>
          <w:sz w:val="28"/>
          <w:szCs w:val="28"/>
        </w:rPr>
        <w:t>допускается</w:t>
      </w:r>
      <w:r w:rsidR="009861CE" w:rsidRPr="0030275C">
        <w:rPr>
          <w:color w:val="FF0000"/>
          <w:sz w:val="28"/>
          <w:szCs w:val="28"/>
        </w:rPr>
        <w:t xml:space="preserve"> </w:t>
      </w:r>
      <w:r w:rsidRPr="0030275C">
        <w:rPr>
          <w:color w:val="FF0000"/>
          <w:sz w:val="28"/>
          <w:szCs w:val="28"/>
        </w:rPr>
        <w:t>предусматривать</w:t>
      </w:r>
      <w:r w:rsidR="009861CE" w:rsidRPr="0030275C">
        <w:rPr>
          <w:color w:val="FF0000"/>
          <w:sz w:val="28"/>
          <w:szCs w:val="28"/>
        </w:rPr>
        <w:t xml:space="preserve"> </w:t>
      </w:r>
      <w:r w:rsidRPr="0030275C">
        <w:rPr>
          <w:color w:val="FF0000"/>
          <w:sz w:val="28"/>
          <w:szCs w:val="28"/>
        </w:rPr>
        <w:t>клапаны</w:t>
      </w:r>
      <w:r w:rsidR="009861CE" w:rsidRPr="0030275C">
        <w:rPr>
          <w:color w:val="FF0000"/>
          <w:sz w:val="28"/>
          <w:szCs w:val="28"/>
        </w:rPr>
        <w:t xml:space="preserve"> </w:t>
      </w:r>
      <w:r w:rsidRPr="0030275C">
        <w:rPr>
          <w:color w:val="FF0000"/>
          <w:sz w:val="28"/>
          <w:szCs w:val="28"/>
        </w:rPr>
        <w:t>автоматического</w:t>
      </w:r>
      <w:r w:rsidR="009861CE" w:rsidRPr="0030275C">
        <w:rPr>
          <w:color w:val="FF0000"/>
          <w:sz w:val="28"/>
          <w:szCs w:val="28"/>
        </w:rPr>
        <w:t xml:space="preserve"> </w:t>
      </w:r>
      <w:r w:rsidRPr="0030275C">
        <w:rPr>
          <w:color w:val="FF0000"/>
          <w:sz w:val="28"/>
          <w:szCs w:val="28"/>
        </w:rPr>
        <w:t>действия</w:t>
      </w:r>
      <w:r w:rsidR="009861CE" w:rsidRPr="0030275C">
        <w:rPr>
          <w:color w:val="FF0000"/>
          <w:sz w:val="28"/>
          <w:szCs w:val="28"/>
        </w:rPr>
        <w:t xml:space="preserve"> </w:t>
      </w:r>
      <w:r w:rsidRPr="0030275C">
        <w:rPr>
          <w:color w:val="FF0000"/>
          <w:sz w:val="28"/>
          <w:szCs w:val="28"/>
        </w:rPr>
        <w:t>для</w:t>
      </w:r>
      <w:r w:rsidR="009861CE" w:rsidRPr="0030275C">
        <w:rPr>
          <w:color w:val="FF0000"/>
          <w:sz w:val="28"/>
          <w:szCs w:val="28"/>
        </w:rPr>
        <w:t xml:space="preserve"> </w:t>
      </w:r>
      <w:r w:rsidRPr="0030275C">
        <w:rPr>
          <w:color w:val="FF0000"/>
          <w:sz w:val="28"/>
          <w:szCs w:val="28"/>
        </w:rPr>
        <w:t>впуска</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защемления</w:t>
      </w:r>
      <w:r w:rsidR="009861CE" w:rsidRPr="0030275C">
        <w:rPr>
          <w:color w:val="FF0000"/>
          <w:sz w:val="28"/>
          <w:szCs w:val="28"/>
        </w:rPr>
        <w:t xml:space="preserve"> </w:t>
      </w:r>
      <w:r w:rsidRPr="0030275C">
        <w:rPr>
          <w:color w:val="FF0000"/>
          <w:sz w:val="28"/>
          <w:szCs w:val="28"/>
        </w:rPr>
        <w:t>воздуха</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клапанами</w:t>
      </w:r>
      <w:r w:rsidR="009861CE" w:rsidRPr="0030275C">
        <w:rPr>
          <w:color w:val="FF0000"/>
          <w:sz w:val="28"/>
          <w:szCs w:val="28"/>
        </w:rPr>
        <w:t xml:space="preserve"> </w:t>
      </w:r>
      <w:r w:rsidRPr="0030275C">
        <w:rPr>
          <w:color w:val="FF0000"/>
          <w:sz w:val="28"/>
          <w:szCs w:val="28"/>
        </w:rPr>
        <w:t>(затворами,</w:t>
      </w:r>
      <w:r w:rsidR="009861CE" w:rsidRPr="0030275C">
        <w:rPr>
          <w:color w:val="FF0000"/>
          <w:sz w:val="28"/>
          <w:szCs w:val="28"/>
        </w:rPr>
        <w:t xml:space="preserve"> </w:t>
      </w:r>
      <w:r w:rsidRPr="0030275C">
        <w:rPr>
          <w:color w:val="FF0000"/>
          <w:sz w:val="28"/>
          <w:szCs w:val="28"/>
        </w:rPr>
        <w:t>задвижками)</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ручным</w:t>
      </w:r>
      <w:r w:rsidR="009861CE" w:rsidRPr="0030275C">
        <w:rPr>
          <w:color w:val="FF0000"/>
          <w:sz w:val="28"/>
          <w:szCs w:val="28"/>
        </w:rPr>
        <w:t xml:space="preserve"> </w:t>
      </w:r>
      <w:r w:rsidRPr="0030275C">
        <w:rPr>
          <w:color w:val="FF0000"/>
          <w:sz w:val="28"/>
          <w:szCs w:val="28"/>
        </w:rPr>
        <w:t>приводом</w:t>
      </w:r>
      <w:r w:rsidR="009861CE" w:rsidRPr="0030275C">
        <w:rPr>
          <w:color w:val="FF0000"/>
          <w:sz w:val="28"/>
          <w:szCs w:val="28"/>
        </w:rPr>
        <w:t xml:space="preserve"> </w:t>
      </w:r>
      <w:r w:rsidRPr="0030275C">
        <w:rPr>
          <w:color w:val="FF0000"/>
          <w:sz w:val="28"/>
          <w:szCs w:val="28"/>
        </w:rPr>
        <w:t>или</w:t>
      </w:r>
      <w:r w:rsidR="009861CE" w:rsidRPr="0030275C">
        <w:rPr>
          <w:color w:val="FF0000"/>
          <w:sz w:val="28"/>
          <w:szCs w:val="28"/>
        </w:rPr>
        <w:t xml:space="preserve"> </w:t>
      </w:r>
      <w:r w:rsidRPr="0030275C">
        <w:rPr>
          <w:color w:val="FF0000"/>
          <w:sz w:val="28"/>
          <w:szCs w:val="28"/>
        </w:rPr>
        <w:t>вантузами</w:t>
      </w:r>
      <w:r w:rsidR="009861CE" w:rsidRPr="0030275C">
        <w:rPr>
          <w:color w:val="FF0000"/>
          <w:sz w:val="28"/>
          <w:szCs w:val="28"/>
        </w:rPr>
        <w:t xml:space="preserve"> </w:t>
      </w:r>
      <w:r w:rsidRPr="0030275C">
        <w:rPr>
          <w:color w:val="FF0000"/>
          <w:sz w:val="28"/>
          <w:szCs w:val="28"/>
        </w:rPr>
        <w:t>–</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зависимости</w:t>
      </w:r>
      <w:r w:rsidR="009861CE" w:rsidRPr="0030275C">
        <w:rPr>
          <w:color w:val="FF0000"/>
          <w:sz w:val="28"/>
          <w:szCs w:val="28"/>
        </w:rPr>
        <w:t xml:space="preserve"> </w:t>
      </w:r>
      <w:r w:rsidRPr="0030275C">
        <w:rPr>
          <w:color w:val="FF0000"/>
          <w:sz w:val="28"/>
          <w:szCs w:val="28"/>
        </w:rPr>
        <w:t>от</w:t>
      </w:r>
      <w:r w:rsidR="009861CE" w:rsidRPr="0030275C">
        <w:rPr>
          <w:color w:val="FF0000"/>
          <w:sz w:val="28"/>
          <w:szCs w:val="28"/>
        </w:rPr>
        <w:t xml:space="preserve"> </w:t>
      </w:r>
      <w:r w:rsidRPr="0030275C">
        <w:rPr>
          <w:color w:val="FF0000"/>
          <w:sz w:val="28"/>
          <w:szCs w:val="28"/>
        </w:rPr>
        <w:t>расхода</w:t>
      </w:r>
      <w:r w:rsidR="009861CE" w:rsidRPr="0030275C">
        <w:rPr>
          <w:color w:val="FF0000"/>
          <w:sz w:val="28"/>
          <w:szCs w:val="28"/>
        </w:rPr>
        <w:t xml:space="preserve"> </w:t>
      </w:r>
      <w:r w:rsidRPr="0030275C">
        <w:rPr>
          <w:color w:val="FF0000"/>
          <w:sz w:val="28"/>
          <w:szCs w:val="28"/>
        </w:rPr>
        <w:t>удаляемого</w:t>
      </w:r>
      <w:r w:rsidR="009861CE" w:rsidRPr="0030275C">
        <w:rPr>
          <w:color w:val="FF0000"/>
          <w:sz w:val="28"/>
          <w:szCs w:val="28"/>
        </w:rPr>
        <w:t xml:space="preserve"> </w:t>
      </w:r>
      <w:r w:rsidRPr="0030275C">
        <w:rPr>
          <w:color w:val="FF0000"/>
          <w:sz w:val="28"/>
          <w:szCs w:val="28"/>
        </w:rPr>
        <w:t>воздуха.</w:t>
      </w:r>
    </w:p>
    <w:p w14:paraId="47E6B781" w14:textId="40422BAD" w:rsidR="00B74D28" w:rsidRPr="0030275C" w:rsidRDefault="00554D08" w:rsidP="00E267D2">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00B74D28" w:rsidRPr="0030275C">
        <w:rPr>
          <w:color w:val="FF0000"/>
          <w:sz w:val="28"/>
          <w:szCs w:val="28"/>
        </w:rPr>
        <w:t>.</w:t>
      </w:r>
      <w:r w:rsidR="0084492F" w:rsidRPr="0030275C">
        <w:rPr>
          <w:noProof/>
          <w:color w:val="FF0000"/>
          <w:sz w:val="28"/>
          <w:szCs w:val="28"/>
        </w:rPr>
        <w:t>12</w:t>
      </w:r>
      <w:r w:rsidR="009861CE" w:rsidRPr="0030275C">
        <w:rPr>
          <w:color w:val="FF0000"/>
          <w:sz w:val="28"/>
          <w:szCs w:val="28"/>
        </w:rPr>
        <w:t xml:space="preserve"> </w:t>
      </w:r>
      <w:r w:rsidR="00B74D28" w:rsidRPr="0030275C">
        <w:rPr>
          <w:color w:val="FF0000"/>
          <w:sz w:val="28"/>
          <w:szCs w:val="28"/>
        </w:rPr>
        <w:t>Вантузы</w:t>
      </w:r>
      <w:r w:rsidR="009861CE" w:rsidRPr="0030275C">
        <w:rPr>
          <w:color w:val="FF0000"/>
          <w:sz w:val="28"/>
          <w:szCs w:val="28"/>
        </w:rPr>
        <w:t xml:space="preserve"> </w:t>
      </w:r>
      <w:r w:rsidR="00E000F1" w:rsidRPr="0030275C">
        <w:rPr>
          <w:color w:val="FF0000"/>
          <w:sz w:val="28"/>
          <w:szCs w:val="28"/>
        </w:rPr>
        <w:t>и</w:t>
      </w:r>
      <w:r w:rsidR="009861CE" w:rsidRPr="0030275C">
        <w:rPr>
          <w:color w:val="FF0000"/>
          <w:sz w:val="28"/>
          <w:szCs w:val="28"/>
        </w:rPr>
        <w:t xml:space="preserve"> </w:t>
      </w:r>
      <w:r w:rsidR="00E000F1" w:rsidRPr="0030275C">
        <w:rPr>
          <w:color w:val="FF0000"/>
          <w:sz w:val="28"/>
          <w:szCs w:val="28"/>
        </w:rPr>
        <w:t>их</w:t>
      </w:r>
      <w:r w:rsidR="009861CE" w:rsidRPr="0030275C">
        <w:rPr>
          <w:color w:val="FF0000"/>
          <w:sz w:val="28"/>
          <w:szCs w:val="28"/>
        </w:rPr>
        <w:t xml:space="preserve"> </w:t>
      </w:r>
      <w:r w:rsidR="00E000F1" w:rsidRPr="0030275C">
        <w:rPr>
          <w:color w:val="FF0000"/>
          <w:sz w:val="28"/>
          <w:szCs w:val="28"/>
        </w:rPr>
        <w:t>аналоги</w:t>
      </w:r>
      <w:r w:rsidR="009861CE" w:rsidRPr="0030275C">
        <w:rPr>
          <w:color w:val="FF0000"/>
          <w:sz w:val="28"/>
          <w:szCs w:val="28"/>
        </w:rPr>
        <w:t xml:space="preserve"> </w:t>
      </w:r>
      <w:r w:rsidR="00B74D28" w:rsidRPr="0030275C">
        <w:rPr>
          <w:color w:val="FF0000"/>
          <w:sz w:val="28"/>
          <w:szCs w:val="28"/>
        </w:rPr>
        <w:t>следует</w:t>
      </w:r>
      <w:r w:rsidR="009861CE" w:rsidRPr="0030275C">
        <w:rPr>
          <w:color w:val="FF0000"/>
          <w:sz w:val="28"/>
          <w:szCs w:val="28"/>
        </w:rPr>
        <w:t xml:space="preserve"> </w:t>
      </w:r>
      <w:r w:rsidR="00B74D28" w:rsidRPr="0030275C">
        <w:rPr>
          <w:color w:val="FF0000"/>
          <w:sz w:val="28"/>
          <w:szCs w:val="28"/>
        </w:rPr>
        <w:t>предусматривать</w:t>
      </w:r>
      <w:r w:rsidR="009861CE" w:rsidRPr="0030275C">
        <w:rPr>
          <w:color w:val="FF0000"/>
          <w:sz w:val="28"/>
          <w:szCs w:val="28"/>
        </w:rPr>
        <w:t xml:space="preserve"> </w:t>
      </w:r>
      <w:r w:rsidR="00B74D28" w:rsidRPr="0030275C">
        <w:rPr>
          <w:color w:val="FF0000"/>
          <w:sz w:val="28"/>
          <w:szCs w:val="28"/>
        </w:rPr>
        <w:t>в</w:t>
      </w:r>
      <w:r w:rsidR="009861CE" w:rsidRPr="0030275C">
        <w:rPr>
          <w:color w:val="FF0000"/>
          <w:sz w:val="28"/>
          <w:szCs w:val="28"/>
        </w:rPr>
        <w:t xml:space="preserve"> </w:t>
      </w:r>
      <w:r w:rsidR="00B74D28" w:rsidRPr="0030275C">
        <w:rPr>
          <w:color w:val="FF0000"/>
          <w:sz w:val="28"/>
          <w:szCs w:val="28"/>
        </w:rPr>
        <w:t>повышенных</w:t>
      </w:r>
      <w:r w:rsidR="009861CE" w:rsidRPr="0030275C">
        <w:rPr>
          <w:color w:val="FF0000"/>
          <w:sz w:val="28"/>
          <w:szCs w:val="28"/>
        </w:rPr>
        <w:t xml:space="preserve"> </w:t>
      </w:r>
      <w:r w:rsidR="00B74D28" w:rsidRPr="0030275C">
        <w:rPr>
          <w:color w:val="FF0000"/>
          <w:sz w:val="28"/>
          <w:szCs w:val="28"/>
        </w:rPr>
        <w:t>переломных</w:t>
      </w:r>
      <w:r w:rsidR="009861CE" w:rsidRPr="0030275C">
        <w:rPr>
          <w:color w:val="FF0000"/>
          <w:sz w:val="28"/>
          <w:szCs w:val="28"/>
        </w:rPr>
        <w:t xml:space="preserve"> </w:t>
      </w:r>
      <w:r w:rsidR="00B74D28" w:rsidRPr="0030275C">
        <w:rPr>
          <w:color w:val="FF0000"/>
          <w:sz w:val="28"/>
          <w:szCs w:val="28"/>
        </w:rPr>
        <w:t>точках</w:t>
      </w:r>
      <w:r w:rsidR="009861CE" w:rsidRPr="0030275C">
        <w:rPr>
          <w:color w:val="FF0000"/>
          <w:sz w:val="28"/>
          <w:szCs w:val="28"/>
        </w:rPr>
        <w:t xml:space="preserve"> </w:t>
      </w:r>
      <w:r w:rsidR="00B74D28" w:rsidRPr="0030275C">
        <w:rPr>
          <w:color w:val="FF0000"/>
          <w:sz w:val="28"/>
          <w:szCs w:val="28"/>
        </w:rPr>
        <w:t>профиля</w:t>
      </w:r>
      <w:r w:rsidR="009861CE" w:rsidRPr="0030275C">
        <w:rPr>
          <w:color w:val="FF0000"/>
          <w:sz w:val="28"/>
          <w:szCs w:val="28"/>
        </w:rPr>
        <w:t xml:space="preserve"> </w:t>
      </w:r>
      <w:r w:rsidR="00B74D28" w:rsidRPr="0030275C">
        <w:rPr>
          <w:color w:val="FF0000"/>
          <w:sz w:val="28"/>
          <w:szCs w:val="28"/>
        </w:rPr>
        <w:t>на</w:t>
      </w:r>
      <w:r w:rsidR="009861CE" w:rsidRPr="0030275C">
        <w:rPr>
          <w:color w:val="FF0000"/>
          <w:sz w:val="28"/>
          <w:szCs w:val="28"/>
        </w:rPr>
        <w:t xml:space="preserve"> </w:t>
      </w:r>
      <w:r w:rsidR="00B74D28" w:rsidRPr="0030275C">
        <w:rPr>
          <w:color w:val="FF0000"/>
          <w:sz w:val="28"/>
          <w:szCs w:val="28"/>
        </w:rPr>
        <w:t>воздухосборниках.</w:t>
      </w:r>
      <w:r w:rsidR="009861CE" w:rsidRPr="0030275C">
        <w:rPr>
          <w:color w:val="FF0000"/>
          <w:sz w:val="28"/>
          <w:szCs w:val="28"/>
        </w:rPr>
        <w:t xml:space="preserve"> </w:t>
      </w:r>
      <w:r w:rsidR="00B74D28" w:rsidRPr="0030275C">
        <w:rPr>
          <w:color w:val="FF0000"/>
          <w:sz w:val="28"/>
          <w:szCs w:val="28"/>
        </w:rPr>
        <w:t>Диаметр</w:t>
      </w:r>
      <w:r w:rsidR="009861CE" w:rsidRPr="0030275C">
        <w:rPr>
          <w:color w:val="FF0000"/>
          <w:sz w:val="28"/>
          <w:szCs w:val="28"/>
        </w:rPr>
        <w:t xml:space="preserve"> </w:t>
      </w:r>
      <w:r w:rsidR="00B74D28" w:rsidRPr="0030275C">
        <w:rPr>
          <w:color w:val="FF0000"/>
          <w:sz w:val="28"/>
          <w:szCs w:val="28"/>
        </w:rPr>
        <w:t>воздухосборника</w:t>
      </w:r>
      <w:r w:rsidR="009861CE" w:rsidRPr="0030275C">
        <w:rPr>
          <w:color w:val="FF0000"/>
          <w:sz w:val="28"/>
          <w:szCs w:val="28"/>
        </w:rPr>
        <w:t xml:space="preserve"> </w:t>
      </w:r>
      <w:r w:rsidR="00B74D28" w:rsidRPr="0030275C">
        <w:rPr>
          <w:color w:val="FF0000"/>
          <w:sz w:val="28"/>
          <w:szCs w:val="28"/>
        </w:rPr>
        <w:lastRenderedPageBreak/>
        <w:t>следует</w:t>
      </w:r>
      <w:r w:rsidR="009861CE" w:rsidRPr="0030275C">
        <w:rPr>
          <w:color w:val="FF0000"/>
          <w:sz w:val="28"/>
          <w:szCs w:val="28"/>
        </w:rPr>
        <w:t xml:space="preserve"> </w:t>
      </w:r>
      <w:r w:rsidR="00B74D28" w:rsidRPr="0030275C">
        <w:rPr>
          <w:color w:val="FF0000"/>
          <w:sz w:val="28"/>
          <w:szCs w:val="28"/>
        </w:rPr>
        <w:t>принимать</w:t>
      </w:r>
      <w:r w:rsidR="009861CE" w:rsidRPr="0030275C">
        <w:rPr>
          <w:color w:val="FF0000"/>
          <w:sz w:val="28"/>
          <w:szCs w:val="28"/>
        </w:rPr>
        <w:t xml:space="preserve"> </w:t>
      </w:r>
      <w:r w:rsidR="00B74D28" w:rsidRPr="0030275C">
        <w:rPr>
          <w:color w:val="FF0000"/>
          <w:sz w:val="28"/>
          <w:szCs w:val="28"/>
        </w:rPr>
        <w:t>равным</w:t>
      </w:r>
      <w:r w:rsidR="009861CE" w:rsidRPr="0030275C">
        <w:rPr>
          <w:color w:val="FF0000"/>
          <w:sz w:val="28"/>
          <w:szCs w:val="28"/>
        </w:rPr>
        <w:t xml:space="preserve"> </w:t>
      </w:r>
      <w:r w:rsidR="00B74D28" w:rsidRPr="0030275C">
        <w:rPr>
          <w:color w:val="FF0000"/>
          <w:sz w:val="28"/>
          <w:szCs w:val="28"/>
        </w:rPr>
        <w:t>диаметру</w:t>
      </w:r>
      <w:r w:rsidR="009861CE" w:rsidRPr="0030275C">
        <w:rPr>
          <w:color w:val="FF0000"/>
          <w:sz w:val="28"/>
          <w:szCs w:val="28"/>
        </w:rPr>
        <w:t xml:space="preserve"> </w:t>
      </w:r>
      <w:r w:rsidR="00B74D28" w:rsidRPr="0030275C">
        <w:rPr>
          <w:color w:val="FF0000"/>
          <w:sz w:val="28"/>
          <w:szCs w:val="28"/>
        </w:rPr>
        <w:t>трубопровода,</w:t>
      </w:r>
      <w:r w:rsidR="009861CE" w:rsidRPr="0030275C">
        <w:rPr>
          <w:color w:val="FF0000"/>
          <w:sz w:val="28"/>
          <w:szCs w:val="28"/>
        </w:rPr>
        <w:t xml:space="preserve"> </w:t>
      </w:r>
      <w:r w:rsidR="00B74D28" w:rsidRPr="0030275C">
        <w:rPr>
          <w:color w:val="FF0000"/>
          <w:sz w:val="28"/>
          <w:szCs w:val="28"/>
        </w:rPr>
        <w:t>высоту</w:t>
      </w:r>
      <w:r w:rsidR="009861CE" w:rsidRPr="0030275C">
        <w:rPr>
          <w:color w:val="FF0000"/>
          <w:sz w:val="28"/>
          <w:szCs w:val="28"/>
        </w:rPr>
        <w:t xml:space="preserve"> </w:t>
      </w:r>
      <w:r w:rsidR="00B74D28" w:rsidRPr="0030275C">
        <w:rPr>
          <w:color w:val="FF0000"/>
          <w:sz w:val="28"/>
          <w:szCs w:val="28"/>
        </w:rPr>
        <w:t>200</w:t>
      </w:r>
      <w:r w:rsidR="00E2291C" w:rsidRPr="0030275C">
        <w:rPr>
          <w:color w:val="FF0000"/>
          <w:sz w:val="28"/>
          <w:szCs w:val="28"/>
        </w:rPr>
        <w:t>–</w:t>
      </w:r>
      <w:r w:rsidR="00B74D28" w:rsidRPr="0030275C">
        <w:rPr>
          <w:color w:val="FF0000"/>
          <w:sz w:val="28"/>
          <w:szCs w:val="28"/>
        </w:rPr>
        <w:t>50</w:t>
      </w:r>
      <w:r w:rsidR="00A31BBB" w:rsidRPr="0030275C">
        <w:rPr>
          <w:color w:val="FF0000"/>
          <w:sz w:val="28"/>
          <w:szCs w:val="28"/>
        </w:rPr>
        <w:t>0</w:t>
      </w:r>
      <w:r w:rsidR="009861CE" w:rsidRPr="0030275C">
        <w:rPr>
          <w:color w:val="FF0000"/>
          <w:sz w:val="28"/>
          <w:szCs w:val="28"/>
        </w:rPr>
        <w:t xml:space="preserve"> </w:t>
      </w:r>
      <w:r w:rsidR="00B74D28" w:rsidRPr="0030275C">
        <w:rPr>
          <w:color w:val="FF0000"/>
          <w:sz w:val="28"/>
          <w:szCs w:val="28"/>
        </w:rPr>
        <w:t>мм</w:t>
      </w:r>
      <w:r w:rsidR="009861CE" w:rsidRPr="0030275C">
        <w:rPr>
          <w:color w:val="FF0000"/>
          <w:sz w:val="28"/>
          <w:szCs w:val="28"/>
        </w:rPr>
        <w:t xml:space="preserve"> </w:t>
      </w:r>
      <w:r w:rsidR="00B74D28" w:rsidRPr="0030275C">
        <w:rPr>
          <w:color w:val="FF0000"/>
          <w:sz w:val="28"/>
          <w:szCs w:val="28"/>
        </w:rPr>
        <w:t>в</w:t>
      </w:r>
      <w:r w:rsidR="009861CE" w:rsidRPr="0030275C">
        <w:rPr>
          <w:color w:val="FF0000"/>
          <w:sz w:val="28"/>
          <w:szCs w:val="28"/>
        </w:rPr>
        <w:t xml:space="preserve"> </w:t>
      </w:r>
      <w:r w:rsidR="00B74D28" w:rsidRPr="0030275C">
        <w:rPr>
          <w:color w:val="FF0000"/>
          <w:sz w:val="28"/>
          <w:szCs w:val="28"/>
        </w:rPr>
        <w:t>зависимости</w:t>
      </w:r>
      <w:r w:rsidR="009861CE" w:rsidRPr="0030275C">
        <w:rPr>
          <w:color w:val="FF0000"/>
          <w:sz w:val="28"/>
          <w:szCs w:val="28"/>
        </w:rPr>
        <w:t xml:space="preserve"> </w:t>
      </w:r>
      <w:r w:rsidR="00B74D28" w:rsidRPr="0030275C">
        <w:rPr>
          <w:color w:val="FF0000"/>
          <w:sz w:val="28"/>
          <w:szCs w:val="28"/>
        </w:rPr>
        <w:t>от</w:t>
      </w:r>
      <w:r w:rsidR="009861CE" w:rsidRPr="0030275C">
        <w:rPr>
          <w:color w:val="FF0000"/>
          <w:sz w:val="28"/>
          <w:szCs w:val="28"/>
        </w:rPr>
        <w:t xml:space="preserve"> </w:t>
      </w:r>
      <w:r w:rsidR="00B74D28" w:rsidRPr="0030275C">
        <w:rPr>
          <w:color w:val="FF0000"/>
          <w:sz w:val="28"/>
          <w:szCs w:val="28"/>
        </w:rPr>
        <w:t>диаметра</w:t>
      </w:r>
      <w:r w:rsidR="009861CE" w:rsidRPr="0030275C">
        <w:rPr>
          <w:color w:val="FF0000"/>
          <w:sz w:val="28"/>
          <w:szCs w:val="28"/>
        </w:rPr>
        <w:t xml:space="preserve"> </w:t>
      </w:r>
      <w:r w:rsidR="00B74D28" w:rsidRPr="0030275C">
        <w:rPr>
          <w:color w:val="FF0000"/>
          <w:sz w:val="28"/>
          <w:szCs w:val="28"/>
        </w:rPr>
        <w:t>трубопровода.</w:t>
      </w:r>
    </w:p>
    <w:p w14:paraId="791A9ADD" w14:textId="77777777" w:rsidR="00B74D28" w:rsidRPr="0030275C" w:rsidRDefault="00B74D28" w:rsidP="00E267D2">
      <w:pPr>
        <w:widowControl/>
        <w:spacing w:before="0" w:after="0"/>
        <w:rPr>
          <w:color w:val="FF0000"/>
          <w:sz w:val="28"/>
          <w:szCs w:val="28"/>
        </w:rPr>
      </w:pPr>
      <w:r w:rsidRPr="0030275C">
        <w:rPr>
          <w:color w:val="FF0000"/>
          <w:sz w:val="28"/>
          <w:szCs w:val="28"/>
        </w:rPr>
        <w:t>При</w:t>
      </w:r>
      <w:r w:rsidR="009861CE" w:rsidRPr="0030275C">
        <w:rPr>
          <w:color w:val="FF0000"/>
          <w:sz w:val="28"/>
          <w:szCs w:val="28"/>
        </w:rPr>
        <w:t xml:space="preserve"> </w:t>
      </w:r>
      <w:r w:rsidRPr="0030275C">
        <w:rPr>
          <w:color w:val="FF0000"/>
          <w:sz w:val="28"/>
          <w:szCs w:val="28"/>
        </w:rPr>
        <w:t>обосновании</w:t>
      </w:r>
      <w:r w:rsidR="009861CE" w:rsidRPr="0030275C">
        <w:rPr>
          <w:color w:val="FF0000"/>
          <w:sz w:val="28"/>
          <w:szCs w:val="28"/>
        </w:rPr>
        <w:t xml:space="preserve"> </w:t>
      </w:r>
      <w:r w:rsidRPr="0030275C">
        <w:rPr>
          <w:color w:val="FF0000"/>
          <w:sz w:val="28"/>
          <w:szCs w:val="28"/>
        </w:rPr>
        <w:t>допускается</w:t>
      </w:r>
      <w:r w:rsidR="009861CE" w:rsidRPr="0030275C">
        <w:rPr>
          <w:color w:val="FF0000"/>
          <w:sz w:val="28"/>
          <w:szCs w:val="28"/>
        </w:rPr>
        <w:t xml:space="preserve"> </w:t>
      </w:r>
      <w:r w:rsidRPr="0030275C">
        <w:rPr>
          <w:color w:val="FF0000"/>
          <w:sz w:val="28"/>
          <w:szCs w:val="28"/>
        </w:rPr>
        <w:t>применять</w:t>
      </w:r>
      <w:r w:rsidR="009861CE" w:rsidRPr="0030275C">
        <w:rPr>
          <w:color w:val="FF0000"/>
          <w:sz w:val="28"/>
          <w:szCs w:val="28"/>
        </w:rPr>
        <w:t xml:space="preserve"> </w:t>
      </w:r>
      <w:r w:rsidRPr="0030275C">
        <w:rPr>
          <w:color w:val="FF0000"/>
          <w:sz w:val="28"/>
          <w:szCs w:val="28"/>
        </w:rPr>
        <w:t>воздухосборники</w:t>
      </w:r>
      <w:r w:rsidR="009861CE" w:rsidRPr="0030275C">
        <w:rPr>
          <w:color w:val="FF0000"/>
          <w:sz w:val="28"/>
          <w:szCs w:val="28"/>
        </w:rPr>
        <w:t xml:space="preserve"> </w:t>
      </w:r>
      <w:r w:rsidRPr="0030275C">
        <w:rPr>
          <w:color w:val="FF0000"/>
          <w:sz w:val="28"/>
          <w:szCs w:val="28"/>
        </w:rPr>
        <w:t>других</w:t>
      </w:r>
      <w:r w:rsidR="009861CE" w:rsidRPr="0030275C">
        <w:rPr>
          <w:color w:val="FF0000"/>
          <w:sz w:val="28"/>
          <w:szCs w:val="28"/>
        </w:rPr>
        <w:t xml:space="preserve"> </w:t>
      </w:r>
      <w:r w:rsidRPr="0030275C">
        <w:rPr>
          <w:color w:val="FF0000"/>
          <w:sz w:val="28"/>
          <w:szCs w:val="28"/>
        </w:rPr>
        <w:t>размеров.</w:t>
      </w:r>
    </w:p>
    <w:p w14:paraId="0CB409AC" w14:textId="77777777" w:rsidR="00B74D28" w:rsidRPr="0030275C" w:rsidRDefault="00B74D28" w:rsidP="00E267D2">
      <w:pPr>
        <w:widowControl/>
        <w:spacing w:before="0" w:after="0"/>
        <w:rPr>
          <w:color w:val="FF0000"/>
          <w:sz w:val="28"/>
          <w:szCs w:val="28"/>
        </w:rPr>
      </w:pPr>
      <w:r w:rsidRPr="0030275C">
        <w:rPr>
          <w:color w:val="FF0000"/>
          <w:sz w:val="28"/>
          <w:szCs w:val="28"/>
        </w:rPr>
        <w:t>Диаметр</w:t>
      </w:r>
      <w:r w:rsidR="009861CE" w:rsidRPr="0030275C">
        <w:rPr>
          <w:color w:val="FF0000"/>
          <w:sz w:val="28"/>
          <w:szCs w:val="28"/>
        </w:rPr>
        <w:t xml:space="preserve"> </w:t>
      </w:r>
      <w:r w:rsidRPr="0030275C">
        <w:rPr>
          <w:color w:val="FF0000"/>
          <w:sz w:val="28"/>
          <w:szCs w:val="28"/>
        </w:rPr>
        <w:t>запорной</w:t>
      </w:r>
      <w:r w:rsidR="009861CE" w:rsidRPr="0030275C">
        <w:rPr>
          <w:color w:val="FF0000"/>
          <w:sz w:val="28"/>
          <w:szCs w:val="28"/>
        </w:rPr>
        <w:t xml:space="preserve"> </w:t>
      </w:r>
      <w:r w:rsidRPr="0030275C">
        <w:rPr>
          <w:color w:val="FF0000"/>
          <w:sz w:val="28"/>
          <w:szCs w:val="28"/>
        </w:rPr>
        <w:t>арматуры,</w:t>
      </w:r>
      <w:r w:rsidR="009861CE" w:rsidRPr="0030275C">
        <w:rPr>
          <w:color w:val="FF0000"/>
          <w:sz w:val="28"/>
          <w:szCs w:val="28"/>
        </w:rPr>
        <w:t xml:space="preserve"> </w:t>
      </w:r>
      <w:r w:rsidRPr="0030275C">
        <w:rPr>
          <w:color w:val="FF0000"/>
          <w:sz w:val="28"/>
          <w:szCs w:val="28"/>
        </w:rPr>
        <w:t>отключающей</w:t>
      </w:r>
      <w:r w:rsidR="009861CE" w:rsidRPr="0030275C">
        <w:rPr>
          <w:color w:val="FF0000"/>
          <w:sz w:val="28"/>
          <w:szCs w:val="28"/>
        </w:rPr>
        <w:t xml:space="preserve"> </w:t>
      </w:r>
      <w:r w:rsidRPr="0030275C">
        <w:rPr>
          <w:color w:val="FF0000"/>
          <w:sz w:val="28"/>
          <w:szCs w:val="28"/>
        </w:rPr>
        <w:t>вантуз</w:t>
      </w:r>
      <w:r w:rsidR="009861CE" w:rsidRPr="0030275C">
        <w:rPr>
          <w:color w:val="FF0000"/>
          <w:sz w:val="28"/>
          <w:szCs w:val="28"/>
        </w:rPr>
        <w:t xml:space="preserve"> </w:t>
      </w:r>
      <w:r w:rsidRPr="0030275C">
        <w:rPr>
          <w:color w:val="FF0000"/>
          <w:sz w:val="28"/>
          <w:szCs w:val="28"/>
        </w:rPr>
        <w:t>от</w:t>
      </w:r>
      <w:r w:rsidR="009861CE" w:rsidRPr="0030275C">
        <w:rPr>
          <w:color w:val="FF0000"/>
          <w:sz w:val="28"/>
          <w:szCs w:val="28"/>
        </w:rPr>
        <w:t xml:space="preserve"> </w:t>
      </w:r>
      <w:r w:rsidRPr="0030275C">
        <w:rPr>
          <w:color w:val="FF0000"/>
          <w:sz w:val="28"/>
          <w:szCs w:val="28"/>
        </w:rPr>
        <w:t>воздухосборника,</w:t>
      </w:r>
      <w:r w:rsidR="009861CE" w:rsidRPr="0030275C">
        <w:rPr>
          <w:color w:val="FF0000"/>
          <w:sz w:val="28"/>
          <w:szCs w:val="28"/>
        </w:rPr>
        <w:t xml:space="preserve"> </w:t>
      </w:r>
      <w:r w:rsidRPr="0030275C">
        <w:rPr>
          <w:color w:val="FF0000"/>
          <w:sz w:val="28"/>
          <w:szCs w:val="28"/>
        </w:rPr>
        <w:t>следует</w:t>
      </w:r>
      <w:r w:rsidR="009861CE" w:rsidRPr="0030275C">
        <w:rPr>
          <w:color w:val="FF0000"/>
          <w:sz w:val="28"/>
          <w:szCs w:val="28"/>
        </w:rPr>
        <w:t xml:space="preserve"> </w:t>
      </w:r>
      <w:r w:rsidRPr="0030275C">
        <w:rPr>
          <w:color w:val="FF0000"/>
          <w:sz w:val="28"/>
          <w:szCs w:val="28"/>
        </w:rPr>
        <w:t>принимать</w:t>
      </w:r>
      <w:r w:rsidR="009861CE" w:rsidRPr="0030275C">
        <w:rPr>
          <w:color w:val="FF0000"/>
          <w:sz w:val="28"/>
          <w:szCs w:val="28"/>
        </w:rPr>
        <w:t xml:space="preserve"> </w:t>
      </w:r>
      <w:r w:rsidRPr="0030275C">
        <w:rPr>
          <w:color w:val="FF0000"/>
          <w:sz w:val="28"/>
          <w:szCs w:val="28"/>
        </w:rPr>
        <w:t>равным</w:t>
      </w:r>
      <w:r w:rsidR="009861CE" w:rsidRPr="0030275C">
        <w:rPr>
          <w:color w:val="FF0000"/>
          <w:sz w:val="28"/>
          <w:szCs w:val="28"/>
        </w:rPr>
        <w:t xml:space="preserve"> </w:t>
      </w:r>
      <w:r w:rsidRPr="0030275C">
        <w:rPr>
          <w:color w:val="FF0000"/>
          <w:sz w:val="28"/>
          <w:szCs w:val="28"/>
        </w:rPr>
        <w:t>диаметру</w:t>
      </w:r>
      <w:r w:rsidR="009861CE" w:rsidRPr="0030275C">
        <w:rPr>
          <w:color w:val="FF0000"/>
          <w:sz w:val="28"/>
          <w:szCs w:val="28"/>
        </w:rPr>
        <w:t xml:space="preserve"> </w:t>
      </w:r>
      <w:r w:rsidRPr="0030275C">
        <w:rPr>
          <w:color w:val="FF0000"/>
          <w:sz w:val="28"/>
          <w:szCs w:val="28"/>
        </w:rPr>
        <w:t>присоединительного</w:t>
      </w:r>
      <w:r w:rsidR="009861CE" w:rsidRPr="0030275C">
        <w:rPr>
          <w:color w:val="FF0000"/>
          <w:sz w:val="28"/>
          <w:szCs w:val="28"/>
        </w:rPr>
        <w:t xml:space="preserve"> </w:t>
      </w:r>
      <w:r w:rsidRPr="0030275C">
        <w:rPr>
          <w:color w:val="FF0000"/>
          <w:sz w:val="28"/>
          <w:szCs w:val="28"/>
        </w:rPr>
        <w:t>патрубка</w:t>
      </w:r>
      <w:r w:rsidR="009861CE" w:rsidRPr="0030275C">
        <w:rPr>
          <w:color w:val="FF0000"/>
          <w:sz w:val="28"/>
          <w:szCs w:val="28"/>
        </w:rPr>
        <w:t xml:space="preserve"> </w:t>
      </w:r>
      <w:r w:rsidRPr="0030275C">
        <w:rPr>
          <w:color w:val="FF0000"/>
          <w:sz w:val="28"/>
          <w:szCs w:val="28"/>
        </w:rPr>
        <w:t>вантуза.</w:t>
      </w:r>
    </w:p>
    <w:p w14:paraId="71E3C8D9" w14:textId="77777777" w:rsidR="00B74D28" w:rsidRPr="0030275C" w:rsidRDefault="00B74D28" w:rsidP="00E267D2">
      <w:pPr>
        <w:widowControl/>
        <w:spacing w:before="0" w:after="0"/>
        <w:rPr>
          <w:color w:val="FF0000"/>
          <w:sz w:val="28"/>
          <w:szCs w:val="28"/>
        </w:rPr>
      </w:pPr>
      <w:r w:rsidRPr="0030275C">
        <w:rPr>
          <w:color w:val="FF0000"/>
          <w:sz w:val="28"/>
          <w:szCs w:val="28"/>
        </w:rPr>
        <w:t>Требуемая</w:t>
      </w:r>
      <w:r w:rsidR="009861CE" w:rsidRPr="0030275C">
        <w:rPr>
          <w:color w:val="FF0000"/>
          <w:sz w:val="28"/>
          <w:szCs w:val="28"/>
        </w:rPr>
        <w:t xml:space="preserve"> </w:t>
      </w:r>
      <w:r w:rsidRPr="0030275C">
        <w:rPr>
          <w:color w:val="FF0000"/>
          <w:sz w:val="28"/>
          <w:szCs w:val="28"/>
        </w:rPr>
        <w:t>пропускная</w:t>
      </w:r>
      <w:r w:rsidR="009861CE" w:rsidRPr="0030275C">
        <w:rPr>
          <w:color w:val="FF0000"/>
          <w:sz w:val="28"/>
          <w:szCs w:val="28"/>
        </w:rPr>
        <w:t xml:space="preserve"> </w:t>
      </w:r>
      <w:r w:rsidRPr="0030275C">
        <w:rPr>
          <w:color w:val="FF0000"/>
          <w:sz w:val="28"/>
          <w:szCs w:val="28"/>
        </w:rPr>
        <w:t>способность</w:t>
      </w:r>
      <w:r w:rsidR="009861CE" w:rsidRPr="0030275C">
        <w:rPr>
          <w:color w:val="FF0000"/>
          <w:sz w:val="28"/>
          <w:szCs w:val="28"/>
        </w:rPr>
        <w:t xml:space="preserve"> </w:t>
      </w:r>
      <w:r w:rsidRPr="0030275C">
        <w:rPr>
          <w:color w:val="FF0000"/>
          <w:sz w:val="28"/>
          <w:szCs w:val="28"/>
        </w:rPr>
        <w:t>вантузов</w:t>
      </w:r>
      <w:r w:rsidR="009861CE" w:rsidRPr="0030275C">
        <w:rPr>
          <w:color w:val="FF0000"/>
          <w:sz w:val="28"/>
          <w:szCs w:val="28"/>
        </w:rPr>
        <w:t xml:space="preserve"> </w:t>
      </w:r>
      <w:r w:rsidRPr="0030275C">
        <w:rPr>
          <w:color w:val="FF0000"/>
          <w:sz w:val="28"/>
          <w:szCs w:val="28"/>
        </w:rPr>
        <w:t>должна</w:t>
      </w:r>
      <w:r w:rsidR="009861CE" w:rsidRPr="0030275C">
        <w:rPr>
          <w:color w:val="FF0000"/>
          <w:sz w:val="28"/>
          <w:szCs w:val="28"/>
        </w:rPr>
        <w:t xml:space="preserve"> </w:t>
      </w:r>
      <w:r w:rsidRPr="0030275C">
        <w:rPr>
          <w:color w:val="FF0000"/>
          <w:sz w:val="28"/>
          <w:szCs w:val="28"/>
        </w:rPr>
        <w:t>определяться</w:t>
      </w:r>
      <w:r w:rsidR="009861CE" w:rsidRPr="0030275C">
        <w:rPr>
          <w:color w:val="FF0000"/>
          <w:sz w:val="28"/>
          <w:szCs w:val="28"/>
        </w:rPr>
        <w:t xml:space="preserve"> </w:t>
      </w:r>
      <w:r w:rsidRPr="0030275C">
        <w:rPr>
          <w:color w:val="FF0000"/>
          <w:sz w:val="28"/>
          <w:szCs w:val="28"/>
        </w:rPr>
        <w:t>расчетом</w:t>
      </w:r>
      <w:r w:rsidR="009861CE" w:rsidRPr="0030275C">
        <w:rPr>
          <w:color w:val="FF0000"/>
          <w:sz w:val="28"/>
          <w:szCs w:val="28"/>
        </w:rPr>
        <w:t xml:space="preserve"> </w:t>
      </w:r>
      <w:r w:rsidRPr="0030275C">
        <w:rPr>
          <w:color w:val="FF0000"/>
          <w:sz w:val="28"/>
          <w:szCs w:val="28"/>
        </w:rPr>
        <w:t>или</w:t>
      </w:r>
      <w:r w:rsidR="009861CE" w:rsidRPr="0030275C">
        <w:rPr>
          <w:color w:val="FF0000"/>
          <w:sz w:val="28"/>
          <w:szCs w:val="28"/>
        </w:rPr>
        <w:t xml:space="preserve"> </w:t>
      </w:r>
      <w:r w:rsidRPr="0030275C">
        <w:rPr>
          <w:color w:val="FF0000"/>
          <w:sz w:val="28"/>
          <w:szCs w:val="28"/>
        </w:rPr>
        <w:t>приниматься</w:t>
      </w:r>
      <w:r w:rsidR="009861CE" w:rsidRPr="0030275C">
        <w:rPr>
          <w:color w:val="FF0000"/>
          <w:sz w:val="28"/>
          <w:szCs w:val="28"/>
        </w:rPr>
        <w:t xml:space="preserve"> </w:t>
      </w:r>
      <w:r w:rsidRPr="0030275C">
        <w:rPr>
          <w:color w:val="FF0000"/>
          <w:sz w:val="28"/>
          <w:szCs w:val="28"/>
        </w:rPr>
        <w:t>равной</w:t>
      </w:r>
      <w:r w:rsidR="009861CE" w:rsidRPr="0030275C">
        <w:rPr>
          <w:color w:val="FF0000"/>
          <w:sz w:val="28"/>
          <w:szCs w:val="28"/>
        </w:rPr>
        <w:t xml:space="preserve"> </w:t>
      </w:r>
      <w:r w:rsidR="00A31BBB" w:rsidRPr="0030275C">
        <w:rPr>
          <w:color w:val="FF0000"/>
          <w:sz w:val="28"/>
          <w:szCs w:val="28"/>
        </w:rPr>
        <w:t>4</w:t>
      </w:r>
      <w:r w:rsidR="009861CE" w:rsidRPr="0030275C">
        <w:rPr>
          <w:color w:val="FF0000"/>
          <w:sz w:val="28"/>
          <w:szCs w:val="28"/>
        </w:rPr>
        <w:t xml:space="preserve"> </w:t>
      </w:r>
      <w:r w:rsidR="00887295" w:rsidRPr="0030275C">
        <w:rPr>
          <w:color w:val="FF0000"/>
          <w:sz w:val="28"/>
          <w:szCs w:val="28"/>
        </w:rPr>
        <w:t>%</w:t>
      </w:r>
      <w:r w:rsidR="009861CE" w:rsidRPr="0030275C">
        <w:rPr>
          <w:color w:val="FF0000"/>
          <w:sz w:val="28"/>
          <w:szCs w:val="28"/>
        </w:rPr>
        <w:t xml:space="preserve"> </w:t>
      </w:r>
      <w:r w:rsidRPr="0030275C">
        <w:rPr>
          <w:color w:val="FF0000"/>
          <w:sz w:val="28"/>
          <w:szCs w:val="28"/>
        </w:rPr>
        <w:t>максимального</w:t>
      </w:r>
      <w:r w:rsidR="009861CE" w:rsidRPr="0030275C">
        <w:rPr>
          <w:color w:val="FF0000"/>
          <w:sz w:val="28"/>
          <w:szCs w:val="28"/>
        </w:rPr>
        <w:t xml:space="preserve"> </w:t>
      </w:r>
      <w:r w:rsidRPr="0030275C">
        <w:rPr>
          <w:color w:val="FF0000"/>
          <w:sz w:val="28"/>
          <w:szCs w:val="28"/>
        </w:rPr>
        <w:t>расчетного</w:t>
      </w:r>
      <w:r w:rsidR="009861CE" w:rsidRPr="0030275C">
        <w:rPr>
          <w:color w:val="FF0000"/>
          <w:sz w:val="28"/>
          <w:szCs w:val="28"/>
        </w:rPr>
        <w:t xml:space="preserve"> </w:t>
      </w:r>
      <w:r w:rsidRPr="0030275C">
        <w:rPr>
          <w:color w:val="FF0000"/>
          <w:sz w:val="28"/>
          <w:szCs w:val="28"/>
        </w:rPr>
        <w:t>расхода</w:t>
      </w:r>
      <w:r w:rsidR="009861CE" w:rsidRPr="0030275C">
        <w:rPr>
          <w:color w:val="FF0000"/>
          <w:sz w:val="28"/>
          <w:szCs w:val="28"/>
        </w:rPr>
        <w:t xml:space="preserve"> </w:t>
      </w:r>
      <w:r w:rsidRPr="0030275C">
        <w:rPr>
          <w:color w:val="FF0000"/>
          <w:sz w:val="28"/>
          <w:szCs w:val="28"/>
        </w:rPr>
        <w:t>воды,</w:t>
      </w:r>
      <w:r w:rsidR="009861CE" w:rsidRPr="0030275C">
        <w:rPr>
          <w:color w:val="FF0000"/>
          <w:sz w:val="28"/>
          <w:szCs w:val="28"/>
        </w:rPr>
        <w:t xml:space="preserve"> </w:t>
      </w:r>
      <w:r w:rsidRPr="0030275C">
        <w:rPr>
          <w:color w:val="FF0000"/>
          <w:sz w:val="28"/>
          <w:szCs w:val="28"/>
        </w:rPr>
        <w:t>подаваемого</w:t>
      </w:r>
      <w:r w:rsidR="009861CE" w:rsidRPr="0030275C">
        <w:rPr>
          <w:color w:val="FF0000"/>
          <w:sz w:val="28"/>
          <w:szCs w:val="28"/>
        </w:rPr>
        <w:t xml:space="preserve"> </w:t>
      </w:r>
      <w:r w:rsidRPr="0030275C">
        <w:rPr>
          <w:color w:val="FF0000"/>
          <w:sz w:val="28"/>
          <w:szCs w:val="28"/>
        </w:rPr>
        <w:t>по</w:t>
      </w:r>
      <w:r w:rsidR="009861CE" w:rsidRPr="0030275C">
        <w:rPr>
          <w:color w:val="FF0000"/>
          <w:sz w:val="28"/>
          <w:szCs w:val="28"/>
        </w:rPr>
        <w:t xml:space="preserve"> </w:t>
      </w:r>
      <w:r w:rsidRPr="0030275C">
        <w:rPr>
          <w:color w:val="FF0000"/>
          <w:sz w:val="28"/>
          <w:szCs w:val="28"/>
        </w:rPr>
        <w:t>трубопроводу,</w:t>
      </w:r>
      <w:r w:rsidR="009861CE" w:rsidRPr="0030275C">
        <w:rPr>
          <w:color w:val="FF0000"/>
          <w:sz w:val="28"/>
          <w:szCs w:val="28"/>
        </w:rPr>
        <w:t xml:space="preserve"> </w:t>
      </w:r>
      <w:r w:rsidRPr="0030275C">
        <w:rPr>
          <w:color w:val="FF0000"/>
          <w:sz w:val="28"/>
          <w:szCs w:val="28"/>
        </w:rPr>
        <w:t>считая</w:t>
      </w:r>
      <w:r w:rsidR="009861CE" w:rsidRPr="0030275C">
        <w:rPr>
          <w:color w:val="FF0000"/>
          <w:sz w:val="28"/>
          <w:szCs w:val="28"/>
        </w:rPr>
        <w:t xml:space="preserve"> </w:t>
      </w:r>
      <w:r w:rsidRPr="0030275C">
        <w:rPr>
          <w:color w:val="FF0000"/>
          <w:sz w:val="28"/>
          <w:szCs w:val="28"/>
        </w:rPr>
        <w:t>по</w:t>
      </w:r>
      <w:r w:rsidR="009861CE" w:rsidRPr="0030275C">
        <w:rPr>
          <w:color w:val="FF0000"/>
          <w:sz w:val="28"/>
          <w:szCs w:val="28"/>
        </w:rPr>
        <w:t xml:space="preserve"> </w:t>
      </w:r>
      <w:r w:rsidRPr="0030275C">
        <w:rPr>
          <w:color w:val="FF0000"/>
          <w:sz w:val="28"/>
          <w:szCs w:val="28"/>
        </w:rPr>
        <w:t>объему</w:t>
      </w:r>
      <w:r w:rsidR="009861CE" w:rsidRPr="0030275C">
        <w:rPr>
          <w:color w:val="FF0000"/>
          <w:sz w:val="28"/>
          <w:szCs w:val="28"/>
        </w:rPr>
        <w:t xml:space="preserve"> </w:t>
      </w:r>
      <w:r w:rsidRPr="0030275C">
        <w:rPr>
          <w:color w:val="FF0000"/>
          <w:sz w:val="28"/>
          <w:szCs w:val="28"/>
        </w:rPr>
        <w:t>воздуха</w:t>
      </w:r>
      <w:r w:rsidR="009861CE" w:rsidRPr="0030275C">
        <w:rPr>
          <w:color w:val="FF0000"/>
          <w:sz w:val="28"/>
          <w:szCs w:val="28"/>
        </w:rPr>
        <w:t xml:space="preserve"> </w:t>
      </w:r>
      <w:r w:rsidRPr="0030275C">
        <w:rPr>
          <w:color w:val="FF0000"/>
          <w:sz w:val="28"/>
          <w:szCs w:val="28"/>
        </w:rPr>
        <w:t>при</w:t>
      </w:r>
      <w:r w:rsidR="009861CE" w:rsidRPr="0030275C">
        <w:rPr>
          <w:color w:val="FF0000"/>
          <w:sz w:val="28"/>
          <w:szCs w:val="28"/>
        </w:rPr>
        <w:t xml:space="preserve"> </w:t>
      </w:r>
      <w:r w:rsidRPr="0030275C">
        <w:rPr>
          <w:color w:val="FF0000"/>
          <w:sz w:val="28"/>
          <w:szCs w:val="28"/>
        </w:rPr>
        <w:t>нормальном</w:t>
      </w:r>
      <w:r w:rsidR="009861CE" w:rsidRPr="0030275C">
        <w:rPr>
          <w:color w:val="FF0000"/>
          <w:sz w:val="28"/>
          <w:szCs w:val="28"/>
        </w:rPr>
        <w:t xml:space="preserve"> </w:t>
      </w:r>
      <w:r w:rsidRPr="0030275C">
        <w:rPr>
          <w:color w:val="FF0000"/>
          <w:sz w:val="28"/>
          <w:szCs w:val="28"/>
        </w:rPr>
        <w:t>атмосферном</w:t>
      </w:r>
      <w:r w:rsidR="009861CE" w:rsidRPr="0030275C">
        <w:rPr>
          <w:color w:val="FF0000"/>
          <w:sz w:val="28"/>
          <w:szCs w:val="28"/>
        </w:rPr>
        <w:t xml:space="preserve"> </w:t>
      </w:r>
      <w:r w:rsidRPr="0030275C">
        <w:rPr>
          <w:color w:val="FF0000"/>
          <w:sz w:val="28"/>
          <w:szCs w:val="28"/>
        </w:rPr>
        <w:t>давлении.</w:t>
      </w:r>
    </w:p>
    <w:p w14:paraId="4A9D23F8" w14:textId="77777777" w:rsidR="00F515E4" w:rsidRPr="0030275C" w:rsidRDefault="00B74D28" w:rsidP="00F515E4">
      <w:pPr>
        <w:widowControl/>
        <w:spacing w:before="0" w:after="0"/>
        <w:rPr>
          <w:color w:val="FF0000"/>
          <w:sz w:val="28"/>
          <w:szCs w:val="28"/>
        </w:rPr>
      </w:pPr>
      <w:r w:rsidRPr="0030275C">
        <w:rPr>
          <w:color w:val="FF0000"/>
          <w:sz w:val="28"/>
          <w:szCs w:val="28"/>
        </w:rPr>
        <w:t>Если</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водоводе</w:t>
      </w:r>
      <w:r w:rsidR="009861CE" w:rsidRPr="0030275C">
        <w:rPr>
          <w:color w:val="FF0000"/>
          <w:sz w:val="28"/>
          <w:szCs w:val="28"/>
        </w:rPr>
        <w:t xml:space="preserve"> </w:t>
      </w:r>
      <w:r w:rsidRPr="0030275C">
        <w:rPr>
          <w:color w:val="FF0000"/>
          <w:sz w:val="28"/>
          <w:szCs w:val="28"/>
        </w:rPr>
        <w:t>имеется</w:t>
      </w:r>
      <w:r w:rsidR="009861CE" w:rsidRPr="0030275C">
        <w:rPr>
          <w:color w:val="FF0000"/>
          <w:sz w:val="28"/>
          <w:szCs w:val="28"/>
        </w:rPr>
        <w:t xml:space="preserve"> </w:t>
      </w:r>
      <w:r w:rsidRPr="0030275C">
        <w:rPr>
          <w:color w:val="FF0000"/>
          <w:sz w:val="28"/>
          <w:szCs w:val="28"/>
        </w:rPr>
        <w:t>несколько</w:t>
      </w:r>
      <w:r w:rsidR="009861CE" w:rsidRPr="0030275C">
        <w:rPr>
          <w:color w:val="FF0000"/>
          <w:sz w:val="28"/>
          <w:szCs w:val="28"/>
        </w:rPr>
        <w:t xml:space="preserve"> </w:t>
      </w:r>
      <w:r w:rsidRPr="0030275C">
        <w:rPr>
          <w:color w:val="FF0000"/>
          <w:sz w:val="28"/>
          <w:szCs w:val="28"/>
        </w:rPr>
        <w:t>повышенных</w:t>
      </w:r>
      <w:r w:rsidR="009861CE" w:rsidRPr="0030275C">
        <w:rPr>
          <w:color w:val="FF0000"/>
          <w:sz w:val="28"/>
          <w:szCs w:val="28"/>
        </w:rPr>
        <w:t xml:space="preserve"> </w:t>
      </w:r>
      <w:r w:rsidRPr="0030275C">
        <w:rPr>
          <w:color w:val="FF0000"/>
          <w:sz w:val="28"/>
          <w:szCs w:val="28"/>
        </w:rPr>
        <w:t>переломных</w:t>
      </w:r>
      <w:r w:rsidR="009861CE" w:rsidRPr="0030275C">
        <w:rPr>
          <w:color w:val="FF0000"/>
          <w:sz w:val="28"/>
          <w:szCs w:val="28"/>
        </w:rPr>
        <w:t xml:space="preserve"> </w:t>
      </w:r>
      <w:r w:rsidRPr="0030275C">
        <w:rPr>
          <w:color w:val="FF0000"/>
          <w:sz w:val="28"/>
          <w:szCs w:val="28"/>
        </w:rPr>
        <w:t>точек</w:t>
      </w:r>
      <w:r w:rsidR="009861CE" w:rsidRPr="0030275C">
        <w:rPr>
          <w:color w:val="FF0000"/>
          <w:sz w:val="28"/>
          <w:szCs w:val="28"/>
        </w:rPr>
        <w:t xml:space="preserve"> </w:t>
      </w:r>
      <w:r w:rsidRPr="0030275C">
        <w:rPr>
          <w:color w:val="FF0000"/>
          <w:sz w:val="28"/>
          <w:szCs w:val="28"/>
        </w:rPr>
        <w:t>профиля,</w:t>
      </w:r>
      <w:r w:rsidR="009861CE" w:rsidRPr="0030275C">
        <w:rPr>
          <w:color w:val="FF0000"/>
          <w:sz w:val="28"/>
          <w:szCs w:val="28"/>
        </w:rPr>
        <w:t xml:space="preserve"> </w:t>
      </w:r>
      <w:r w:rsidRPr="0030275C">
        <w:rPr>
          <w:color w:val="FF0000"/>
          <w:sz w:val="28"/>
          <w:szCs w:val="28"/>
        </w:rPr>
        <w:t>то</w:t>
      </w:r>
      <w:r w:rsidR="009861CE" w:rsidRPr="0030275C">
        <w:rPr>
          <w:color w:val="FF0000"/>
          <w:sz w:val="28"/>
          <w:szCs w:val="28"/>
        </w:rPr>
        <w:t xml:space="preserve"> </w:t>
      </w:r>
      <w:r w:rsidRPr="0030275C">
        <w:rPr>
          <w:color w:val="FF0000"/>
          <w:sz w:val="28"/>
          <w:szCs w:val="28"/>
        </w:rPr>
        <w:t>во</w:t>
      </w:r>
      <w:r w:rsidR="009861CE" w:rsidRPr="0030275C">
        <w:rPr>
          <w:color w:val="FF0000"/>
          <w:sz w:val="28"/>
          <w:szCs w:val="28"/>
        </w:rPr>
        <w:t xml:space="preserve"> </w:t>
      </w:r>
      <w:r w:rsidRPr="0030275C">
        <w:rPr>
          <w:color w:val="FF0000"/>
          <w:sz w:val="28"/>
          <w:szCs w:val="28"/>
        </w:rPr>
        <w:t>второй</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последующих</w:t>
      </w:r>
      <w:r w:rsidR="009861CE" w:rsidRPr="0030275C">
        <w:rPr>
          <w:color w:val="FF0000"/>
          <w:sz w:val="28"/>
          <w:szCs w:val="28"/>
        </w:rPr>
        <w:t xml:space="preserve"> </w:t>
      </w:r>
      <w:r w:rsidRPr="0030275C">
        <w:rPr>
          <w:color w:val="FF0000"/>
          <w:sz w:val="28"/>
          <w:szCs w:val="28"/>
        </w:rPr>
        <w:t>точках</w:t>
      </w:r>
      <w:r w:rsidR="009861CE" w:rsidRPr="0030275C">
        <w:rPr>
          <w:color w:val="FF0000"/>
          <w:sz w:val="28"/>
          <w:szCs w:val="28"/>
        </w:rPr>
        <w:t xml:space="preserve"> </w:t>
      </w:r>
      <w:r w:rsidRPr="0030275C">
        <w:rPr>
          <w:color w:val="FF0000"/>
          <w:sz w:val="28"/>
          <w:szCs w:val="28"/>
        </w:rPr>
        <w:t>(считая</w:t>
      </w:r>
      <w:r w:rsidR="009861CE" w:rsidRPr="0030275C">
        <w:rPr>
          <w:color w:val="FF0000"/>
          <w:sz w:val="28"/>
          <w:szCs w:val="28"/>
        </w:rPr>
        <w:t xml:space="preserve"> </w:t>
      </w:r>
      <w:r w:rsidRPr="0030275C">
        <w:rPr>
          <w:color w:val="FF0000"/>
          <w:sz w:val="28"/>
          <w:szCs w:val="28"/>
        </w:rPr>
        <w:t>по</w:t>
      </w:r>
      <w:r w:rsidR="009861CE" w:rsidRPr="0030275C">
        <w:rPr>
          <w:color w:val="FF0000"/>
          <w:sz w:val="28"/>
          <w:szCs w:val="28"/>
        </w:rPr>
        <w:t xml:space="preserve"> </w:t>
      </w:r>
      <w:r w:rsidRPr="0030275C">
        <w:rPr>
          <w:color w:val="FF0000"/>
          <w:sz w:val="28"/>
          <w:szCs w:val="28"/>
        </w:rPr>
        <w:t>ходу</w:t>
      </w:r>
      <w:r w:rsidR="009861CE" w:rsidRPr="0030275C">
        <w:rPr>
          <w:color w:val="FF0000"/>
          <w:sz w:val="28"/>
          <w:szCs w:val="28"/>
        </w:rPr>
        <w:t xml:space="preserve"> </w:t>
      </w:r>
      <w:r w:rsidRPr="0030275C">
        <w:rPr>
          <w:color w:val="FF0000"/>
          <w:sz w:val="28"/>
          <w:szCs w:val="28"/>
        </w:rPr>
        <w:t>движения</w:t>
      </w:r>
      <w:r w:rsidR="009861CE" w:rsidRPr="0030275C">
        <w:rPr>
          <w:color w:val="FF0000"/>
          <w:sz w:val="28"/>
          <w:szCs w:val="28"/>
        </w:rPr>
        <w:t xml:space="preserve"> </w:t>
      </w:r>
      <w:r w:rsidRPr="0030275C">
        <w:rPr>
          <w:color w:val="FF0000"/>
          <w:sz w:val="28"/>
          <w:szCs w:val="28"/>
        </w:rPr>
        <w:t>воды)</w:t>
      </w:r>
      <w:r w:rsidR="009861CE" w:rsidRPr="0030275C">
        <w:rPr>
          <w:color w:val="FF0000"/>
          <w:sz w:val="28"/>
          <w:szCs w:val="28"/>
        </w:rPr>
        <w:t xml:space="preserve"> </w:t>
      </w:r>
      <w:r w:rsidRPr="0030275C">
        <w:rPr>
          <w:color w:val="FF0000"/>
          <w:sz w:val="28"/>
          <w:szCs w:val="28"/>
        </w:rPr>
        <w:t>требуемую</w:t>
      </w:r>
      <w:r w:rsidR="009861CE" w:rsidRPr="0030275C">
        <w:rPr>
          <w:color w:val="FF0000"/>
          <w:sz w:val="28"/>
          <w:szCs w:val="28"/>
        </w:rPr>
        <w:t xml:space="preserve"> </w:t>
      </w:r>
      <w:r w:rsidRPr="0030275C">
        <w:rPr>
          <w:color w:val="FF0000"/>
          <w:sz w:val="28"/>
          <w:szCs w:val="28"/>
        </w:rPr>
        <w:t>пропускную</w:t>
      </w:r>
      <w:r w:rsidR="009861CE" w:rsidRPr="0030275C">
        <w:rPr>
          <w:color w:val="FF0000"/>
          <w:sz w:val="28"/>
          <w:szCs w:val="28"/>
        </w:rPr>
        <w:t xml:space="preserve"> </w:t>
      </w:r>
      <w:r w:rsidRPr="0030275C">
        <w:rPr>
          <w:color w:val="FF0000"/>
          <w:sz w:val="28"/>
          <w:szCs w:val="28"/>
        </w:rPr>
        <w:t>способность</w:t>
      </w:r>
      <w:r w:rsidR="009861CE" w:rsidRPr="0030275C">
        <w:rPr>
          <w:color w:val="FF0000"/>
          <w:sz w:val="28"/>
          <w:szCs w:val="28"/>
        </w:rPr>
        <w:t xml:space="preserve"> </w:t>
      </w:r>
      <w:r w:rsidRPr="0030275C">
        <w:rPr>
          <w:color w:val="FF0000"/>
          <w:sz w:val="28"/>
          <w:szCs w:val="28"/>
        </w:rPr>
        <w:t>вантузов</w:t>
      </w:r>
      <w:r w:rsidR="009861CE" w:rsidRPr="0030275C">
        <w:rPr>
          <w:color w:val="FF0000"/>
          <w:sz w:val="28"/>
          <w:szCs w:val="28"/>
        </w:rPr>
        <w:t xml:space="preserve"> </w:t>
      </w:r>
      <w:r w:rsidRPr="0030275C">
        <w:rPr>
          <w:color w:val="FF0000"/>
          <w:sz w:val="28"/>
          <w:szCs w:val="28"/>
        </w:rPr>
        <w:t>допускается</w:t>
      </w:r>
      <w:r w:rsidR="009861CE" w:rsidRPr="0030275C">
        <w:rPr>
          <w:color w:val="FF0000"/>
          <w:sz w:val="28"/>
          <w:szCs w:val="28"/>
        </w:rPr>
        <w:t xml:space="preserve"> </w:t>
      </w:r>
      <w:r w:rsidRPr="0030275C">
        <w:rPr>
          <w:color w:val="FF0000"/>
          <w:sz w:val="28"/>
          <w:szCs w:val="28"/>
        </w:rPr>
        <w:t>принимать</w:t>
      </w:r>
      <w:r w:rsidR="009861CE" w:rsidRPr="0030275C">
        <w:rPr>
          <w:color w:val="FF0000"/>
          <w:sz w:val="28"/>
          <w:szCs w:val="28"/>
        </w:rPr>
        <w:t xml:space="preserve"> </w:t>
      </w:r>
      <w:r w:rsidRPr="0030275C">
        <w:rPr>
          <w:color w:val="FF0000"/>
          <w:sz w:val="28"/>
          <w:szCs w:val="28"/>
        </w:rPr>
        <w:t>равной</w:t>
      </w:r>
      <w:r w:rsidR="009861CE" w:rsidRPr="0030275C">
        <w:rPr>
          <w:color w:val="FF0000"/>
          <w:sz w:val="28"/>
          <w:szCs w:val="28"/>
        </w:rPr>
        <w:t xml:space="preserve"> </w:t>
      </w:r>
      <w:r w:rsidR="00A31BBB" w:rsidRPr="0030275C">
        <w:rPr>
          <w:color w:val="FF0000"/>
          <w:sz w:val="28"/>
          <w:szCs w:val="28"/>
        </w:rPr>
        <w:t>1</w:t>
      </w:r>
      <w:r w:rsidR="009861CE" w:rsidRPr="0030275C">
        <w:rPr>
          <w:color w:val="FF0000"/>
          <w:sz w:val="28"/>
          <w:szCs w:val="28"/>
        </w:rPr>
        <w:t xml:space="preserve"> </w:t>
      </w:r>
      <w:r w:rsidR="00887295" w:rsidRPr="0030275C">
        <w:rPr>
          <w:color w:val="FF0000"/>
          <w:sz w:val="28"/>
          <w:szCs w:val="28"/>
        </w:rPr>
        <w:t>%</w:t>
      </w:r>
      <w:r w:rsidR="009861CE" w:rsidRPr="0030275C">
        <w:rPr>
          <w:color w:val="FF0000"/>
          <w:sz w:val="28"/>
          <w:szCs w:val="28"/>
        </w:rPr>
        <w:t xml:space="preserve"> </w:t>
      </w:r>
      <w:r w:rsidRPr="0030275C">
        <w:rPr>
          <w:color w:val="FF0000"/>
          <w:sz w:val="28"/>
          <w:szCs w:val="28"/>
        </w:rPr>
        <w:t>максимального</w:t>
      </w:r>
      <w:r w:rsidR="009861CE" w:rsidRPr="0030275C">
        <w:rPr>
          <w:color w:val="FF0000"/>
          <w:sz w:val="28"/>
          <w:szCs w:val="28"/>
        </w:rPr>
        <w:t xml:space="preserve"> </w:t>
      </w:r>
      <w:r w:rsidRPr="0030275C">
        <w:rPr>
          <w:color w:val="FF0000"/>
          <w:sz w:val="28"/>
          <w:szCs w:val="28"/>
        </w:rPr>
        <w:t>расчетного</w:t>
      </w:r>
      <w:r w:rsidR="009861CE" w:rsidRPr="0030275C">
        <w:rPr>
          <w:color w:val="FF0000"/>
          <w:sz w:val="28"/>
          <w:szCs w:val="28"/>
        </w:rPr>
        <w:t xml:space="preserve"> </w:t>
      </w:r>
      <w:r w:rsidRPr="0030275C">
        <w:rPr>
          <w:color w:val="FF0000"/>
          <w:sz w:val="28"/>
          <w:szCs w:val="28"/>
        </w:rPr>
        <w:t>расхода</w:t>
      </w:r>
      <w:r w:rsidR="009861CE" w:rsidRPr="0030275C">
        <w:rPr>
          <w:color w:val="FF0000"/>
          <w:sz w:val="28"/>
          <w:szCs w:val="28"/>
        </w:rPr>
        <w:t xml:space="preserve"> </w:t>
      </w:r>
      <w:r w:rsidRPr="0030275C">
        <w:rPr>
          <w:color w:val="FF0000"/>
          <w:sz w:val="28"/>
          <w:szCs w:val="28"/>
        </w:rPr>
        <w:t>воды</w:t>
      </w:r>
      <w:r w:rsidR="009861CE" w:rsidRPr="0030275C">
        <w:rPr>
          <w:color w:val="FF0000"/>
          <w:sz w:val="28"/>
          <w:szCs w:val="28"/>
        </w:rPr>
        <w:t xml:space="preserve"> </w:t>
      </w:r>
      <w:r w:rsidRPr="0030275C">
        <w:rPr>
          <w:color w:val="FF0000"/>
          <w:sz w:val="28"/>
          <w:szCs w:val="28"/>
        </w:rPr>
        <w:t>при</w:t>
      </w:r>
      <w:r w:rsidR="009861CE" w:rsidRPr="0030275C">
        <w:rPr>
          <w:color w:val="FF0000"/>
          <w:sz w:val="28"/>
          <w:szCs w:val="28"/>
        </w:rPr>
        <w:t xml:space="preserve"> </w:t>
      </w:r>
      <w:r w:rsidRPr="0030275C">
        <w:rPr>
          <w:color w:val="FF0000"/>
          <w:sz w:val="28"/>
          <w:szCs w:val="28"/>
        </w:rPr>
        <w:t>условии</w:t>
      </w:r>
      <w:r w:rsidR="009861CE" w:rsidRPr="0030275C">
        <w:rPr>
          <w:color w:val="FF0000"/>
          <w:sz w:val="28"/>
          <w:szCs w:val="28"/>
        </w:rPr>
        <w:t xml:space="preserve"> </w:t>
      </w:r>
      <w:r w:rsidRPr="0030275C">
        <w:rPr>
          <w:color w:val="FF0000"/>
          <w:sz w:val="28"/>
          <w:szCs w:val="28"/>
        </w:rPr>
        <w:t>расположения</w:t>
      </w:r>
      <w:r w:rsidR="009861CE" w:rsidRPr="0030275C">
        <w:rPr>
          <w:color w:val="FF0000"/>
          <w:sz w:val="28"/>
          <w:szCs w:val="28"/>
        </w:rPr>
        <w:t xml:space="preserve"> </w:t>
      </w:r>
      <w:r w:rsidRPr="0030275C">
        <w:rPr>
          <w:color w:val="FF0000"/>
          <w:sz w:val="28"/>
          <w:szCs w:val="28"/>
        </w:rPr>
        <w:t>данной</w:t>
      </w:r>
      <w:r w:rsidR="009861CE" w:rsidRPr="0030275C">
        <w:rPr>
          <w:color w:val="FF0000"/>
          <w:sz w:val="28"/>
          <w:szCs w:val="28"/>
        </w:rPr>
        <w:t xml:space="preserve"> </w:t>
      </w:r>
      <w:r w:rsidRPr="0030275C">
        <w:rPr>
          <w:color w:val="FF0000"/>
          <w:sz w:val="28"/>
          <w:szCs w:val="28"/>
        </w:rPr>
        <w:t>переломной</w:t>
      </w:r>
      <w:r w:rsidR="009861CE" w:rsidRPr="0030275C">
        <w:rPr>
          <w:color w:val="FF0000"/>
          <w:sz w:val="28"/>
          <w:szCs w:val="28"/>
        </w:rPr>
        <w:t xml:space="preserve"> </w:t>
      </w:r>
      <w:r w:rsidRPr="0030275C">
        <w:rPr>
          <w:color w:val="FF0000"/>
          <w:sz w:val="28"/>
          <w:szCs w:val="28"/>
        </w:rPr>
        <w:t>точки</w:t>
      </w:r>
      <w:r w:rsidR="009861CE" w:rsidRPr="0030275C">
        <w:rPr>
          <w:color w:val="FF0000"/>
          <w:sz w:val="28"/>
          <w:szCs w:val="28"/>
        </w:rPr>
        <w:t xml:space="preserve"> </w:t>
      </w:r>
      <w:r w:rsidRPr="0030275C">
        <w:rPr>
          <w:color w:val="FF0000"/>
          <w:sz w:val="28"/>
          <w:szCs w:val="28"/>
        </w:rPr>
        <w:t>ниже</w:t>
      </w:r>
      <w:r w:rsidR="009861CE" w:rsidRPr="0030275C">
        <w:rPr>
          <w:color w:val="FF0000"/>
          <w:sz w:val="28"/>
          <w:szCs w:val="28"/>
        </w:rPr>
        <w:t xml:space="preserve"> </w:t>
      </w:r>
      <w:r w:rsidRPr="0030275C">
        <w:rPr>
          <w:color w:val="FF0000"/>
          <w:sz w:val="28"/>
          <w:szCs w:val="28"/>
        </w:rPr>
        <w:t>первой</w:t>
      </w:r>
      <w:r w:rsidR="009861CE" w:rsidRPr="0030275C">
        <w:rPr>
          <w:color w:val="FF0000"/>
          <w:sz w:val="28"/>
          <w:szCs w:val="28"/>
        </w:rPr>
        <w:t xml:space="preserve"> </w:t>
      </w:r>
      <w:r w:rsidRPr="0030275C">
        <w:rPr>
          <w:color w:val="FF0000"/>
          <w:sz w:val="28"/>
          <w:szCs w:val="28"/>
        </w:rPr>
        <w:t>или</w:t>
      </w:r>
      <w:r w:rsidR="009861CE" w:rsidRPr="0030275C">
        <w:rPr>
          <w:color w:val="FF0000"/>
          <w:sz w:val="28"/>
          <w:szCs w:val="28"/>
        </w:rPr>
        <w:t xml:space="preserve"> </w:t>
      </w:r>
      <w:r w:rsidRPr="0030275C">
        <w:rPr>
          <w:color w:val="FF0000"/>
          <w:sz w:val="28"/>
          <w:szCs w:val="28"/>
        </w:rPr>
        <w:t>выше</w:t>
      </w:r>
      <w:r w:rsidR="009861CE" w:rsidRPr="0030275C">
        <w:rPr>
          <w:color w:val="FF0000"/>
          <w:sz w:val="28"/>
          <w:szCs w:val="28"/>
        </w:rPr>
        <w:t xml:space="preserve"> </w:t>
      </w:r>
      <w:r w:rsidRPr="0030275C">
        <w:rPr>
          <w:color w:val="FF0000"/>
          <w:sz w:val="28"/>
          <w:szCs w:val="28"/>
        </w:rPr>
        <w:t>ее</w:t>
      </w:r>
      <w:r w:rsidR="009861CE" w:rsidRPr="0030275C">
        <w:rPr>
          <w:color w:val="FF0000"/>
          <w:sz w:val="28"/>
          <w:szCs w:val="28"/>
        </w:rPr>
        <w:t xml:space="preserve"> </w:t>
      </w:r>
      <w:r w:rsidRPr="0030275C">
        <w:rPr>
          <w:color w:val="FF0000"/>
          <w:sz w:val="28"/>
          <w:szCs w:val="28"/>
        </w:rPr>
        <w:t>не</w:t>
      </w:r>
      <w:r w:rsidR="009861CE" w:rsidRPr="0030275C">
        <w:rPr>
          <w:color w:val="FF0000"/>
          <w:sz w:val="28"/>
          <w:szCs w:val="28"/>
        </w:rPr>
        <w:t xml:space="preserve"> </w:t>
      </w:r>
      <w:r w:rsidRPr="0030275C">
        <w:rPr>
          <w:color w:val="FF0000"/>
          <w:sz w:val="28"/>
          <w:szCs w:val="28"/>
        </w:rPr>
        <w:t>более</w:t>
      </w:r>
      <w:r w:rsidR="009861CE" w:rsidRPr="0030275C">
        <w:rPr>
          <w:color w:val="FF0000"/>
          <w:sz w:val="28"/>
          <w:szCs w:val="28"/>
        </w:rPr>
        <w:t xml:space="preserve"> </w:t>
      </w:r>
      <w:r w:rsidRPr="0030275C">
        <w:rPr>
          <w:color w:val="FF0000"/>
          <w:sz w:val="28"/>
          <w:szCs w:val="28"/>
        </w:rPr>
        <w:t>чем</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2</w:t>
      </w:r>
      <w:r w:rsidR="00A31BBB" w:rsidRPr="0030275C">
        <w:rPr>
          <w:color w:val="FF0000"/>
          <w:sz w:val="28"/>
          <w:szCs w:val="28"/>
        </w:rPr>
        <w:t>0</w:t>
      </w:r>
      <w:r w:rsidR="009861CE" w:rsidRPr="0030275C">
        <w:rPr>
          <w:color w:val="FF0000"/>
          <w:sz w:val="28"/>
          <w:szCs w:val="28"/>
        </w:rPr>
        <w:t xml:space="preserve"> </w:t>
      </w:r>
      <w:r w:rsidRPr="0030275C">
        <w:rPr>
          <w:color w:val="FF0000"/>
          <w:sz w:val="28"/>
          <w:szCs w:val="28"/>
        </w:rPr>
        <w:t>м</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расстоянии</w:t>
      </w:r>
      <w:r w:rsidR="009861CE" w:rsidRPr="0030275C">
        <w:rPr>
          <w:color w:val="FF0000"/>
          <w:sz w:val="28"/>
          <w:szCs w:val="28"/>
        </w:rPr>
        <w:t xml:space="preserve"> </w:t>
      </w:r>
      <w:r w:rsidRPr="0030275C">
        <w:rPr>
          <w:color w:val="FF0000"/>
          <w:sz w:val="28"/>
          <w:szCs w:val="28"/>
        </w:rPr>
        <w:t>от</w:t>
      </w:r>
      <w:r w:rsidR="009861CE" w:rsidRPr="0030275C">
        <w:rPr>
          <w:color w:val="FF0000"/>
          <w:sz w:val="28"/>
          <w:szCs w:val="28"/>
        </w:rPr>
        <w:t xml:space="preserve"> </w:t>
      </w:r>
      <w:r w:rsidRPr="0030275C">
        <w:rPr>
          <w:color w:val="FF0000"/>
          <w:sz w:val="28"/>
          <w:szCs w:val="28"/>
        </w:rPr>
        <w:t>предшествующей</w:t>
      </w:r>
      <w:r w:rsidR="009861CE" w:rsidRPr="0030275C">
        <w:rPr>
          <w:color w:val="FF0000"/>
          <w:sz w:val="28"/>
          <w:szCs w:val="28"/>
        </w:rPr>
        <w:t xml:space="preserve"> </w:t>
      </w:r>
      <w:r w:rsidRPr="0030275C">
        <w:rPr>
          <w:color w:val="FF0000"/>
          <w:sz w:val="28"/>
          <w:szCs w:val="28"/>
        </w:rPr>
        <w:t>не</w:t>
      </w:r>
      <w:r w:rsidR="009861CE" w:rsidRPr="0030275C">
        <w:rPr>
          <w:color w:val="FF0000"/>
          <w:sz w:val="28"/>
          <w:szCs w:val="28"/>
        </w:rPr>
        <w:t xml:space="preserve"> </w:t>
      </w:r>
      <w:r w:rsidRPr="0030275C">
        <w:rPr>
          <w:color w:val="FF0000"/>
          <w:sz w:val="28"/>
          <w:szCs w:val="28"/>
        </w:rPr>
        <w:t>более</w:t>
      </w:r>
      <w:r w:rsidR="009861CE" w:rsidRPr="0030275C">
        <w:rPr>
          <w:color w:val="FF0000"/>
          <w:sz w:val="28"/>
          <w:szCs w:val="28"/>
        </w:rPr>
        <w:t xml:space="preserve"> </w:t>
      </w:r>
      <w:r w:rsidR="00A31BBB" w:rsidRPr="0030275C">
        <w:rPr>
          <w:color w:val="FF0000"/>
          <w:sz w:val="28"/>
          <w:szCs w:val="28"/>
        </w:rPr>
        <w:t>1</w:t>
      </w:r>
      <w:r w:rsidR="009861CE" w:rsidRPr="0030275C">
        <w:rPr>
          <w:color w:val="FF0000"/>
          <w:sz w:val="28"/>
          <w:szCs w:val="28"/>
        </w:rPr>
        <w:t xml:space="preserve"> </w:t>
      </w:r>
      <w:r w:rsidRPr="0030275C">
        <w:rPr>
          <w:color w:val="FF0000"/>
          <w:sz w:val="28"/>
          <w:szCs w:val="28"/>
        </w:rPr>
        <w:t>км.</w:t>
      </w:r>
    </w:p>
    <w:p w14:paraId="0979B3BE" w14:textId="77777777" w:rsidR="00B74D28" w:rsidRPr="0030275C" w:rsidRDefault="00887295" w:rsidP="00F515E4">
      <w:pPr>
        <w:widowControl/>
        <w:spacing w:before="0" w:after="0"/>
        <w:rPr>
          <w:color w:val="FF0000"/>
          <w:sz w:val="20"/>
          <w:szCs w:val="20"/>
        </w:rPr>
      </w:pPr>
      <w:r w:rsidRPr="0030275C">
        <w:rPr>
          <w:color w:val="FF0000"/>
          <w:kern w:val="24"/>
          <w:sz w:val="20"/>
          <w:szCs w:val="20"/>
        </w:rPr>
        <w:t>П</w:t>
      </w:r>
      <w:r w:rsidR="009861CE" w:rsidRPr="0030275C">
        <w:rPr>
          <w:color w:val="FF0000"/>
          <w:kern w:val="24"/>
          <w:sz w:val="20"/>
          <w:szCs w:val="20"/>
        </w:rPr>
        <w:t xml:space="preserve"> </w:t>
      </w:r>
      <w:r w:rsidRPr="0030275C">
        <w:rPr>
          <w:color w:val="FF0000"/>
          <w:kern w:val="24"/>
          <w:sz w:val="20"/>
          <w:szCs w:val="20"/>
        </w:rPr>
        <w:t>р</w:t>
      </w:r>
      <w:r w:rsidR="009861CE" w:rsidRPr="0030275C">
        <w:rPr>
          <w:color w:val="FF0000"/>
          <w:kern w:val="24"/>
          <w:sz w:val="20"/>
          <w:szCs w:val="20"/>
        </w:rPr>
        <w:t xml:space="preserve"> </w:t>
      </w:r>
      <w:r w:rsidRPr="0030275C">
        <w:rPr>
          <w:color w:val="FF0000"/>
          <w:kern w:val="24"/>
          <w:sz w:val="20"/>
          <w:szCs w:val="20"/>
        </w:rPr>
        <w:t>и</w:t>
      </w:r>
      <w:r w:rsidR="009861CE" w:rsidRPr="0030275C">
        <w:rPr>
          <w:color w:val="FF0000"/>
          <w:kern w:val="24"/>
          <w:sz w:val="20"/>
          <w:szCs w:val="20"/>
        </w:rPr>
        <w:t xml:space="preserve"> </w:t>
      </w:r>
      <w:r w:rsidRPr="0030275C">
        <w:rPr>
          <w:color w:val="FF0000"/>
          <w:kern w:val="24"/>
          <w:sz w:val="20"/>
          <w:szCs w:val="20"/>
        </w:rPr>
        <w:t>м</w:t>
      </w:r>
      <w:r w:rsidR="009861CE" w:rsidRPr="0030275C">
        <w:rPr>
          <w:color w:val="FF0000"/>
          <w:kern w:val="24"/>
          <w:sz w:val="20"/>
          <w:szCs w:val="20"/>
        </w:rPr>
        <w:t xml:space="preserve"> </w:t>
      </w:r>
      <w:r w:rsidRPr="0030275C">
        <w:rPr>
          <w:color w:val="FF0000"/>
          <w:kern w:val="24"/>
          <w:sz w:val="20"/>
          <w:szCs w:val="20"/>
        </w:rPr>
        <w:t>е</w:t>
      </w:r>
      <w:r w:rsidR="009861CE" w:rsidRPr="0030275C">
        <w:rPr>
          <w:color w:val="FF0000"/>
          <w:kern w:val="24"/>
          <w:sz w:val="20"/>
          <w:szCs w:val="20"/>
        </w:rPr>
        <w:t xml:space="preserve"> </w:t>
      </w:r>
      <w:r w:rsidRPr="0030275C">
        <w:rPr>
          <w:color w:val="FF0000"/>
          <w:kern w:val="24"/>
          <w:sz w:val="20"/>
          <w:szCs w:val="20"/>
        </w:rPr>
        <w:t>ч</w:t>
      </w:r>
      <w:r w:rsidR="009861CE" w:rsidRPr="0030275C">
        <w:rPr>
          <w:color w:val="FF0000"/>
          <w:kern w:val="24"/>
          <w:sz w:val="20"/>
          <w:szCs w:val="20"/>
        </w:rPr>
        <w:t xml:space="preserve"> </w:t>
      </w:r>
      <w:r w:rsidRPr="0030275C">
        <w:rPr>
          <w:color w:val="FF0000"/>
          <w:kern w:val="24"/>
          <w:sz w:val="20"/>
          <w:szCs w:val="20"/>
        </w:rPr>
        <w:t>а</w:t>
      </w:r>
      <w:r w:rsidR="009861CE" w:rsidRPr="0030275C">
        <w:rPr>
          <w:color w:val="FF0000"/>
          <w:kern w:val="24"/>
          <w:sz w:val="20"/>
          <w:szCs w:val="20"/>
        </w:rPr>
        <w:t xml:space="preserve"> </w:t>
      </w:r>
      <w:r w:rsidRPr="0030275C">
        <w:rPr>
          <w:color w:val="FF0000"/>
          <w:kern w:val="24"/>
          <w:sz w:val="20"/>
          <w:szCs w:val="20"/>
        </w:rPr>
        <w:t>н</w:t>
      </w:r>
      <w:r w:rsidR="009861CE" w:rsidRPr="0030275C">
        <w:rPr>
          <w:color w:val="FF0000"/>
          <w:kern w:val="24"/>
          <w:sz w:val="20"/>
          <w:szCs w:val="20"/>
        </w:rPr>
        <w:t xml:space="preserve"> </w:t>
      </w:r>
      <w:r w:rsidRPr="0030275C">
        <w:rPr>
          <w:color w:val="FF0000"/>
          <w:kern w:val="24"/>
          <w:sz w:val="20"/>
          <w:szCs w:val="20"/>
        </w:rPr>
        <w:t>и</w:t>
      </w:r>
      <w:r w:rsidR="009861CE" w:rsidRPr="0030275C">
        <w:rPr>
          <w:color w:val="FF0000"/>
          <w:kern w:val="24"/>
          <w:sz w:val="20"/>
          <w:szCs w:val="20"/>
        </w:rPr>
        <w:t xml:space="preserve"> </w:t>
      </w:r>
      <w:r w:rsidR="00A54A23" w:rsidRPr="0030275C">
        <w:rPr>
          <w:color w:val="FF0000"/>
          <w:kern w:val="24"/>
          <w:sz w:val="20"/>
          <w:szCs w:val="20"/>
        </w:rPr>
        <w:t>е</w:t>
      </w:r>
      <w:r w:rsidR="009861CE" w:rsidRPr="0030275C">
        <w:rPr>
          <w:color w:val="FF0000"/>
          <w:kern w:val="24"/>
          <w:sz w:val="20"/>
          <w:szCs w:val="20"/>
        </w:rPr>
        <w:t xml:space="preserve"> </w:t>
      </w:r>
      <w:r w:rsidR="00B74D28" w:rsidRPr="0030275C">
        <w:rPr>
          <w:color w:val="FF0000"/>
          <w:sz w:val="20"/>
          <w:szCs w:val="20"/>
        </w:rPr>
        <w:t>–</w:t>
      </w:r>
      <w:r w:rsidR="009861CE" w:rsidRPr="0030275C">
        <w:rPr>
          <w:color w:val="FF0000"/>
          <w:sz w:val="20"/>
          <w:szCs w:val="20"/>
        </w:rPr>
        <w:t xml:space="preserve"> </w:t>
      </w:r>
      <w:r w:rsidR="00B74D28" w:rsidRPr="0030275C">
        <w:rPr>
          <w:color w:val="FF0000"/>
          <w:sz w:val="20"/>
          <w:szCs w:val="20"/>
        </w:rPr>
        <w:t>При</w:t>
      </w:r>
      <w:r w:rsidR="009861CE" w:rsidRPr="0030275C">
        <w:rPr>
          <w:color w:val="FF0000"/>
          <w:sz w:val="20"/>
          <w:szCs w:val="20"/>
        </w:rPr>
        <w:t xml:space="preserve"> </w:t>
      </w:r>
      <w:r w:rsidR="00B74D28" w:rsidRPr="0030275C">
        <w:rPr>
          <w:color w:val="FF0000"/>
          <w:sz w:val="20"/>
          <w:szCs w:val="20"/>
        </w:rPr>
        <w:t>уклоне</w:t>
      </w:r>
      <w:r w:rsidR="009861CE" w:rsidRPr="0030275C">
        <w:rPr>
          <w:color w:val="FF0000"/>
          <w:sz w:val="20"/>
          <w:szCs w:val="20"/>
        </w:rPr>
        <w:t xml:space="preserve"> </w:t>
      </w:r>
      <w:r w:rsidR="00B74D28" w:rsidRPr="0030275C">
        <w:rPr>
          <w:color w:val="FF0000"/>
          <w:sz w:val="20"/>
          <w:szCs w:val="20"/>
        </w:rPr>
        <w:t>нисходящего</w:t>
      </w:r>
      <w:r w:rsidR="009861CE" w:rsidRPr="0030275C">
        <w:rPr>
          <w:color w:val="FF0000"/>
          <w:sz w:val="20"/>
          <w:szCs w:val="20"/>
        </w:rPr>
        <w:t xml:space="preserve"> </w:t>
      </w:r>
      <w:r w:rsidR="00B74D28" w:rsidRPr="0030275C">
        <w:rPr>
          <w:color w:val="FF0000"/>
          <w:sz w:val="20"/>
          <w:szCs w:val="20"/>
        </w:rPr>
        <w:t>участка</w:t>
      </w:r>
      <w:r w:rsidR="009861CE" w:rsidRPr="0030275C">
        <w:rPr>
          <w:color w:val="FF0000"/>
          <w:sz w:val="20"/>
          <w:szCs w:val="20"/>
        </w:rPr>
        <w:t xml:space="preserve"> </w:t>
      </w:r>
      <w:r w:rsidR="00B74D28" w:rsidRPr="0030275C">
        <w:rPr>
          <w:color w:val="FF0000"/>
          <w:sz w:val="20"/>
          <w:szCs w:val="20"/>
        </w:rPr>
        <w:t>трубопровода</w:t>
      </w:r>
      <w:r w:rsidR="009861CE" w:rsidRPr="0030275C">
        <w:rPr>
          <w:color w:val="FF0000"/>
          <w:sz w:val="20"/>
          <w:szCs w:val="20"/>
        </w:rPr>
        <w:t xml:space="preserve"> </w:t>
      </w:r>
      <w:r w:rsidR="00B74D28" w:rsidRPr="0030275C">
        <w:rPr>
          <w:color w:val="FF0000"/>
          <w:sz w:val="20"/>
          <w:szCs w:val="20"/>
        </w:rPr>
        <w:t>(после</w:t>
      </w:r>
      <w:r w:rsidR="009861CE" w:rsidRPr="0030275C">
        <w:rPr>
          <w:color w:val="FF0000"/>
          <w:sz w:val="20"/>
          <w:szCs w:val="20"/>
        </w:rPr>
        <w:t xml:space="preserve"> </w:t>
      </w:r>
      <w:r w:rsidR="00B74D28" w:rsidRPr="0030275C">
        <w:rPr>
          <w:color w:val="FF0000"/>
          <w:sz w:val="20"/>
          <w:szCs w:val="20"/>
        </w:rPr>
        <w:t>переломной</w:t>
      </w:r>
      <w:r w:rsidR="009861CE" w:rsidRPr="0030275C">
        <w:rPr>
          <w:color w:val="FF0000"/>
          <w:sz w:val="20"/>
          <w:szCs w:val="20"/>
        </w:rPr>
        <w:t xml:space="preserve"> </w:t>
      </w:r>
      <w:r w:rsidR="00B74D28" w:rsidRPr="0030275C">
        <w:rPr>
          <w:color w:val="FF0000"/>
          <w:sz w:val="20"/>
          <w:szCs w:val="20"/>
        </w:rPr>
        <w:t>точки</w:t>
      </w:r>
      <w:r w:rsidR="009861CE" w:rsidRPr="0030275C">
        <w:rPr>
          <w:color w:val="FF0000"/>
          <w:sz w:val="20"/>
          <w:szCs w:val="20"/>
        </w:rPr>
        <w:t xml:space="preserve"> </w:t>
      </w:r>
      <w:r w:rsidR="00B74D28" w:rsidRPr="0030275C">
        <w:rPr>
          <w:color w:val="FF0000"/>
          <w:sz w:val="20"/>
          <w:szCs w:val="20"/>
        </w:rPr>
        <w:t>профиля)</w:t>
      </w:r>
      <w:r w:rsidR="009861CE" w:rsidRPr="0030275C">
        <w:rPr>
          <w:color w:val="FF0000"/>
          <w:sz w:val="20"/>
          <w:szCs w:val="20"/>
        </w:rPr>
        <w:t xml:space="preserve"> </w:t>
      </w:r>
      <w:r w:rsidR="00B74D28" w:rsidRPr="0030275C">
        <w:rPr>
          <w:color w:val="FF0000"/>
          <w:sz w:val="20"/>
          <w:szCs w:val="20"/>
        </w:rPr>
        <w:t>0,00</w:t>
      </w:r>
      <w:r w:rsidR="00A31BBB" w:rsidRPr="0030275C">
        <w:rPr>
          <w:color w:val="FF0000"/>
          <w:sz w:val="20"/>
          <w:szCs w:val="20"/>
        </w:rPr>
        <w:t>5</w:t>
      </w:r>
      <w:r w:rsidR="009861CE" w:rsidRPr="0030275C">
        <w:rPr>
          <w:color w:val="FF0000"/>
          <w:sz w:val="20"/>
          <w:szCs w:val="20"/>
        </w:rPr>
        <w:t xml:space="preserve"> </w:t>
      </w:r>
      <w:r w:rsidR="00B74D28" w:rsidRPr="0030275C">
        <w:rPr>
          <w:color w:val="FF0000"/>
          <w:sz w:val="20"/>
          <w:szCs w:val="20"/>
        </w:rPr>
        <w:t>и</w:t>
      </w:r>
      <w:r w:rsidR="009861CE" w:rsidRPr="0030275C">
        <w:rPr>
          <w:color w:val="FF0000"/>
          <w:sz w:val="20"/>
          <w:szCs w:val="20"/>
        </w:rPr>
        <w:t xml:space="preserve"> </w:t>
      </w:r>
      <w:r w:rsidR="00B74D28" w:rsidRPr="0030275C">
        <w:rPr>
          <w:color w:val="FF0000"/>
          <w:sz w:val="20"/>
          <w:szCs w:val="20"/>
        </w:rPr>
        <w:t>менее</w:t>
      </w:r>
      <w:r w:rsidR="009861CE" w:rsidRPr="0030275C">
        <w:rPr>
          <w:color w:val="FF0000"/>
          <w:sz w:val="20"/>
          <w:szCs w:val="20"/>
        </w:rPr>
        <w:t xml:space="preserve"> </w:t>
      </w:r>
      <w:r w:rsidR="00B74D28" w:rsidRPr="0030275C">
        <w:rPr>
          <w:color w:val="FF0000"/>
          <w:sz w:val="20"/>
          <w:szCs w:val="20"/>
        </w:rPr>
        <w:t>вантузы</w:t>
      </w:r>
      <w:r w:rsidR="009861CE" w:rsidRPr="0030275C">
        <w:rPr>
          <w:color w:val="FF0000"/>
          <w:sz w:val="20"/>
          <w:szCs w:val="20"/>
        </w:rPr>
        <w:t xml:space="preserve"> </w:t>
      </w:r>
      <w:r w:rsidR="00B74D28" w:rsidRPr="0030275C">
        <w:rPr>
          <w:color w:val="FF0000"/>
          <w:sz w:val="20"/>
          <w:szCs w:val="20"/>
        </w:rPr>
        <w:t>не</w:t>
      </w:r>
      <w:r w:rsidR="009861CE" w:rsidRPr="0030275C">
        <w:rPr>
          <w:color w:val="FF0000"/>
          <w:sz w:val="20"/>
          <w:szCs w:val="20"/>
        </w:rPr>
        <w:t xml:space="preserve"> </w:t>
      </w:r>
      <w:r w:rsidR="00B74D28" w:rsidRPr="0030275C">
        <w:rPr>
          <w:color w:val="FF0000"/>
          <w:sz w:val="20"/>
          <w:szCs w:val="20"/>
        </w:rPr>
        <w:t>предусматриваются;</w:t>
      </w:r>
      <w:r w:rsidR="009861CE" w:rsidRPr="0030275C">
        <w:rPr>
          <w:color w:val="FF0000"/>
          <w:sz w:val="20"/>
          <w:szCs w:val="20"/>
        </w:rPr>
        <w:t xml:space="preserve"> </w:t>
      </w:r>
      <w:r w:rsidR="00B74D28" w:rsidRPr="0030275C">
        <w:rPr>
          <w:color w:val="FF0000"/>
          <w:sz w:val="20"/>
          <w:szCs w:val="20"/>
        </w:rPr>
        <w:t>при</w:t>
      </w:r>
      <w:r w:rsidR="009861CE" w:rsidRPr="0030275C">
        <w:rPr>
          <w:color w:val="FF0000"/>
          <w:sz w:val="20"/>
          <w:szCs w:val="20"/>
        </w:rPr>
        <w:t xml:space="preserve"> </w:t>
      </w:r>
      <w:r w:rsidR="00B74D28" w:rsidRPr="0030275C">
        <w:rPr>
          <w:color w:val="FF0000"/>
          <w:sz w:val="20"/>
          <w:szCs w:val="20"/>
        </w:rPr>
        <w:t>уклоне</w:t>
      </w:r>
      <w:r w:rsidR="009861CE" w:rsidRPr="0030275C">
        <w:rPr>
          <w:color w:val="FF0000"/>
          <w:sz w:val="20"/>
          <w:szCs w:val="20"/>
        </w:rPr>
        <w:t xml:space="preserve"> </w:t>
      </w:r>
      <w:r w:rsidR="00B74D28" w:rsidRPr="0030275C">
        <w:rPr>
          <w:color w:val="FF0000"/>
          <w:sz w:val="20"/>
          <w:szCs w:val="20"/>
        </w:rPr>
        <w:t>в</w:t>
      </w:r>
      <w:r w:rsidR="009861CE" w:rsidRPr="0030275C">
        <w:rPr>
          <w:color w:val="FF0000"/>
          <w:sz w:val="20"/>
          <w:szCs w:val="20"/>
        </w:rPr>
        <w:t xml:space="preserve"> </w:t>
      </w:r>
      <w:r w:rsidR="00B74D28" w:rsidRPr="0030275C">
        <w:rPr>
          <w:color w:val="FF0000"/>
          <w:sz w:val="20"/>
          <w:szCs w:val="20"/>
        </w:rPr>
        <w:t>пределах</w:t>
      </w:r>
      <w:r w:rsidR="009861CE" w:rsidRPr="0030275C">
        <w:rPr>
          <w:color w:val="FF0000"/>
          <w:sz w:val="20"/>
          <w:szCs w:val="20"/>
        </w:rPr>
        <w:t xml:space="preserve"> </w:t>
      </w:r>
      <w:r w:rsidR="00B74D28" w:rsidRPr="0030275C">
        <w:rPr>
          <w:color w:val="FF0000"/>
          <w:sz w:val="20"/>
          <w:szCs w:val="20"/>
        </w:rPr>
        <w:t>0,005</w:t>
      </w:r>
      <w:r w:rsidR="00797913" w:rsidRPr="0030275C">
        <w:rPr>
          <w:color w:val="FF0000"/>
          <w:sz w:val="20"/>
          <w:szCs w:val="20"/>
        </w:rPr>
        <w:t>–</w:t>
      </w:r>
      <w:r w:rsidR="00B74D28" w:rsidRPr="0030275C">
        <w:rPr>
          <w:color w:val="FF0000"/>
          <w:sz w:val="20"/>
          <w:szCs w:val="20"/>
        </w:rPr>
        <w:t>0,0</w:t>
      </w:r>
      <w:r w:rsidR="00A31BBB" w:rsidRPr="0030275C">
        <w:rPr>
          <w:color w:val="FF0000"/>
          <w:sz w:val="20"/>
          <w:szCs w:val="20"/>
        </w:rPr>
        <w:t>1</w:t>
      </w:r>
      <w:r w:rsidR="009861CE" w:rsidRPr="0030275C">
        <w:rPr>
          <w:color w:val="FF0000"/>
          <w:sz w:val="20"/>
          <w:szCs w:val="20"/>
        </w:rPr>
        <w:t xml:space="preserve"> </w:t>
      </w:r>
      <w:r w:rsidR="00B74D28" w:rsidRPr="0030275C">
        <w:rPr>
          <w:color w:val="FF0000"/>
          <w:sz w:val="20"/>
          <w:szCs w:val="20"/>
        </w:rPr>
        <w:t>в</w:t>
      </w:r>
      <w:r w:rsidR="009861CE" w:rsidRPr="0030275C">
        <w:rPr>
          <w:color w:val="FF0000"/>
          <w:sz w:val="20"/>
          <w:szCs w:val="20"/>
        </w:rPr>
        <w:t xml:space="preserve"> </w:t>
      </w:r>
      <w:r w:rsidR="00B74D28" w:rsidRPr="0030275C">
        <w:rPr>
          <w:color w:val="FF0000"/>
          <w:sz w:val="20"/>
          <w:szCs w:val="20"/>
        </w:rPr>
        <w:t>переломной</w:t>
      </w:r>
      <w:r w:rsidR="009861CE" w:rsidRPr="0030275C">
        <w:rPr>
          <w:color w:val="FF0000"/>
          <w:sz w:val="20"/>
          <w:szCs w:val="20"/>
        </w:rPr>
        <w:t xml:space="preserve"> </w:t>
      </w:r>
      <w:r w:rsidR="00B74D28" w:rsidRPr="0030275C">
        <w:rPr>
          <w:color w:val="FF0000"/>
          <w:sz w:val="20"/>
          <w:szCs w:val="20"/>
        </w:rPr>
        <w:t>точке</w:t>
      </w:r>
      <w:r w:rsidR="009861CE" w:rsidRPr="0030275C">
        <w:rPr>
          <w:color w:val="FF0000"/>
          <w:sz w:val="20"/>
          <w:szCs w:val="20"/>
        </w:rPr>
        <w:t xml:space="preserve"> </w:t>
      </w:r>
      <w:r w:rsidR="00B74D28" w:rsidRPr="0030275C">
        <w:rPr>
          <w:color w:val="FF0000"/>
          <w:sz w:val="20"/>
          <w:szCs w:val="20"/>
        </w:rPr>
        <w:t>профиля</w:t>
      </w:r>
      <w:r w:rsidR="009861CE" w:rsidRPr="0030275C">
        <w:rPr>
          <w:color w:val="FF0000"/>
          <w:sz w:val="20"/>
          <w:szCs w:val="20"/>
        </w:rPr>
        <w:t xml:space="preserve"> </w:t>
      </w:r>
      <w:r w:rsidR="00B74D28" w:rsidRPr="0030275C">
        <w:rPr>
          <w:color w:val="FF0000"/>
          <w:sz w:val="20"/>
          <w:szCs w:val="20"/>
        </w:rPr>
        <w:t>взамен</w:t>
      </w:r>
      <w:r w:rsidR="009861CE" w:rsidRPr="0030275C">
        <w:rPr>
          <w:color w:val="FF0000"/>
          <w:sz w:val="20"/>
          <w:szCs w:val="20"/>
        </w:rPr>
        <w:t xml:space="preserve"> </w:t>
      </w:r>
      <w:r w:rsidR="00B74D28" w:rsidRPr="0030275C">
        <w:rPr>
          <w:color w:val="FF0000"/>
          <w:sz w:val="20"/>
          <w:szCs w:val="20"/>
        </w:rPr>
        <w:t>вантуза</w:t>
      </w:r>
      <w:r w:rsidR="009861CE" w:rsidRPr="0030275C">
        <w:rPr>
          <w:color w:val="FF0000"/>
          <w:sz w:val="20"/>
          <w:szCs w:val="20"/>
        </w:rPr>
        <w:t xml:space="preserve"> </w:t>
      </w:r>
      <w:r w:rsidR="00B74D28" w:rsidRPr="0030275C">
        <w:rPr>
          <w:color w:val="FF0000"/>
          <w:sz w:val="20"/>
          <w:szCs w:val="20"/>
        </w:rPr>
        <w:t>допускается</w:t>
      </w:r>
      <w:r w:rsidR="009861CE" w:rsidRPr="0030275C">
        <w:rPr>
          <w:color w:val="FF0000"/>
          <w:sz w:val="20"/>
          <w:szCs w:val="20"/>
        </w:rPr>
        <w:t xml:space="preserve"> </w:t>
      </w:r>
      <w:r w:rsidR="00B74D28" w:rsidRPr="0030275C">
        <w:rPr>
          <w:color w:val="FF0000"/>
          <w:sz w:val="20"/>
          <w:szCs w:val="20"/>
        </w:rPr>
        <w:t>предусматривать</w:t>
      </w:r>
      <w:r w:rsidR="009861CE" w:rsidRPr="0030275C">
        <w:rPr>
          <w:color w:val="FF0000"/>
          <w:sz w:val="20"/>
          <w:szCs w:val="20"/>
        </w:rPr>
        <w:t xml:space="preserve"> </w:t>
      </w:r>
      <w:r w:rsidR="00B74D28" w:rsidRPr="0030275C">
        <w:rPr>
          <w:color w:val="FF0000"/>
          <w:sz w:val="20"/>
          <w:szCs w:val="20"/>
        </w:rPr>
        <w:t>на</w:t>
      </w:r>
      <w:r w:rsidR="009861CE" w:rsidRPr="0030275C">
        <w:rPr>
          <w:color w:val="FF0000"/>
          <w:sz w:val="20"/>
          <w:szCs w:val="20"/>
        </w:rPr>
        <w:t xml:space="preserve"> </w:t>
      </w:r>
      <w:r w:rsidR="00B74D28" w:rsidRPr="0030275C">
        <w:rPr>
          <w:color w:val="FF0000"/>
          <w:sz w:val="20"/>
          <w:szCs w:val="20"/>
        </w:rPr>
        <w:t>воздухосборнике</w:t>
      </w:r>
      <w:r w:rsidR="009861CE" w:rsidRPr="0030275C">
        <w:rPr>
          <w:color w:val="FF0000"/>
          <w:sz w:val="20"/>
          <w:szCs w:val="20"/>
        </w:rPr>
        <w:t xml:space="preserve"> </w:t>
      </w:r>
      <w:r w:rsidR="00B74D28" w:rsidRPr="0030275C">
        <w:rPr>
          <w:color w:val="FF0000"/>
          <w:sz w:val="20"/>
          <w:szCs w:val="20"/>
        </w:rPr>
        <w:t>кран</w:t>
      </w:r>
      <w:r w:rsidR="009861CE" w:rsidRPr="0030275C">
        <w:rPr>
          <w:color w:val="FF0000"/>
          <w:sz w:val="20"/>
          <w:szCs w:val="20"/>
        </w:rPr>
        <w:t xml:space="preserve"> </w:t>
      </w:r>
      <w:r w:rsidR="00B74D28" w:rsidRPr="0030275C">
        <w:rPr>
          <w:color w:val="FF0000"/>
          <w:sz w:val="20"/>
          <w:szCs w:val="20"/>
        </w:rPr>
        <w:t>(вентиль).</w:t>
      </w:r>
    </w:p>
    <w:p w14:paraId="1CF140EA" w14:textId="4AFF2232" w:rsidR="00B74D28" w:rsidRPr="0030275C" w:rsidRDefault="00554D08" w:rsidP="00E267D2">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00B74D28" w:rsidRPr="0030275C">
        <w:rPr>
          <w:color w:val="FF0000"/>
          <w:sz w:val="28"/>
          <w:szCs w:val="28"/>
        </w:rPr>
        <w:t>.</w:t>
      </w:r>
      <w:r w:rsidR="0084492F" w:rsidRPr="0030275C">
        <w:rPr>
          <w:noProof/>
          <w:color w:val="FF0000"/>
          <w:sz w:val="28"/>
          <w:szCs w:val="28"/>
        </w:rPr>
        <w:t>13</w:t>
      </w:r>
      <w:r w:rsidR="009861CE" w:rsidRPr="0030275C">
        <w:rPr>
          <w:noProof/>
          <w:color w:val="FF0000"/>
          <w:sz w:val="28"/>
          <w:szCs w:val="28"/>
        </w:rPr>
        <w:t xml:space="preserve"> </w:t>
      </w:r>
      <w:r w:rsidR="00B74D28" w:rsidRPr="0030275C">
        <w:rPr>
          <w:color w:val="FF0000"/>
          <w:sz w:val="28"/>
          <w:szCs w:val="28"/>
        </w:rPr>
        <w:t>Водоводы</w:t>
      </w:r>
      <w:r w:rsidR="009861CE" w:rsidRPr="0030275C">
        <w:rPr>
          <w:color w:val="FF0000"/>
          <w:sz w:val="28"/>
          <w:szCs w:val="28"/>
        </w:rPr>
        <w:t xml:space="preserve"> </w:t>
      </w:r>
      <w:r w:rsidR="00B74D28" w:rsidRPr="0030275C">
        <w:rPr>
          <w:color w:val="FF0000"/>
          <w:sz w:val="28"/>
          <w:szCs w:val="28"/>
        </w:rPr>
        <w:t>и</w:t>
      </w:r>
      <w:r w:rsidR="009861CE" w:rsidRPr="0030275C">
        <w:rPr>
          <w:color w:val="FF0000"/>
          <w:sz w:val="28"/>
          <w:szCs w:val="28"/>
        </w:rPr>
        <w:t xml:space="preserve"> </w:t>
      </w:r>
      <w:r w:rsidR="00B74D28" w:rsidRPr="0030275C">
        <w:rPr>
          <w:color w:val="FF0000"/>
          <w:sz w:val="28"/>
          <w:szCs w:val="28"/>
        </w:rPr>
        <w:t>водопроводные</w:t>
      </w:r>
      <w:r w:rsidR="009861CE" w:rsidRPr="0030275C">
        <w:rPr>
          <w:color w:val="FF0000"/>
          <w:sz w:val="28"/>
          <w:szCs w:val="28"/>
        </w:rPr>
        <w:t xml:space="preserve"> </w:t>
      </w:r>
      <w:r w:rsidR="00B74D28" w:rsidRPr="0030275C">
        <w:rPr>
          <w:color w:val="FF0000"/>
          <w:sz w:val="28"/>
          <w:szCs w:val="28"/>
        </w:rPr>
        <w:t>сети</w:t>
      </w:r>
      <w:r w:rsidR="009861CE" w:rsidRPr="0030275C">
        <w:rPr>
          <w:color w:val="FF0000"/>
          <w:sz w:val="28"/>
          <w:szCs w:val="28"/>
        </w:rPr>
        <w:t xml:space="preserve"> </w:t>
      </w:r>
      <w:r w:rsidR="00B74D28" w:rsidRPr="0030275C">
        <w:rPr>
          <w:color w:val="FF0000"/>
          <w:sz w:val="28"/>
          <w:szCs w:val="28"/>
        </w:rPr>
        <w:t>следует</w:t>
      </w:r>
      <w:r w:rsidR="009861CE" w:rsidRPr="0030275C">
        <w:rPr>
          <w:color w:val="FF0000"/>
          <w:sz w:val="28"/>
          <w:szCs w:val="28"/>
        </w:rPr>
        <w:t xml:space="preserve"> </w:t>
      </w:r>
      <w:r w:rsidR="00B74D28" w:rsidRPr="0030275C">
        <w:rPr>
          <w:color w:val="FF0000"/>
          <w:sz w:val="28"/>
          <w:szCs w:val="28"/>
        </w:rPr>
        <w:t>проектировать</w:t>
      </w:r>
      <w:r w:rsidR="009861CE" w:rsidRPr="0030275C">
        <w:rPr>
          <w:color w:val="FF0000"/>
          <w:sz w:val="28"/>
          <w:szCs w:val="28"/>
        </w:rPr>
        <w:t xml:space="preserve"> </w:t>
      </w:r>
      <w:r w:rsidR="00B74D28" w:rsidRPr="0030275C">
        <w:rPr>
          <w:color w:val="FF0000"/>
          <w:sz w:val="28"/>
          <w:szCs w:val="28"/>
        </w:rPr>
        <w:t>с</w:t>
      </w:r>
      <w:r w:rsidR="009861CE" w:rsidRPr="0030275C">
        <w:rPr>
          <w:color w:val="FF0000"/>
          <w:sz w:val="28"/>
          <w:szCs w:val="28"/>
        </w:rPr>
        <w:t xml:space="preserve"> </w:t>
      </w:r>
      <w:r w:rsidR="00B74D28" w:rsidRPr="0030275C">
        <w:rPr>
          <w:color w:val="FF0000"/>
          <w:sz w:val="28"/>
          <w:szCs w:val="28"/>
        </w:rPr>
        <w:t>уклоном</w:t>
      </w:r>
      <w:r w:rsidR="009861CE" w:rsidRPr="0030275C">
        <w:rPr>
          <w:color w:val="FF0000"/>
          <w:sz w:val="28"/>
          <w:szCs w:val="28"/>
        </w:rPr>
        <w:t xml:space="preserve"> </w:t>
      </w:r>
      <w:r w:rsidR="00B74D28" w:rsidRPr="0030275C">
        <w:rPr>
          <w:color w:val="FF0000"/>
          <w:sz w:val="28"/>
          <w:szCs w:val="28"/>
        </w:rPr>
        <w:t>не</w:t>
      </w:r>
      <w:r w:rsidR="009861CE" w:rsidRPr="0030275C">
        <w:rPr>
          <w:color w:val="FF0000"/>
          <w:sz w:val="28"/>
          <w:szCs w:val="28"/>
        </w:rPr>
        <w:t xml:space="preserve"> </w:t>
      </w:r>
      <w:r w:rsidR="00B74D28" w:rsidRPr="0030275C">
        <w:rPr>
          <w:color w:val="FF0000"/>
          <w:sz w:val="28"/>
          <w:szCs w:val="28"/>
        </w:rPr>
        <w:t>менее</w:t>
      </w:r>
      <w:r w:rsidR="009861CE" w:rsidRPr="0030275C">
        <w:rPr>
          <w:color w:val="FF0000"/>
          <w:sz w:val="28"/>
          <w:szCs w:val="28"/>
        </w:rPr>
        <w:t xml:space="preserve"> </w:t>
      </w:r>
      <w:r w:rsidR="00B74D28" w:rsidRPr="0030275C">
        <w:rPr>
          <w:color w:val="FF0000"/>
          <w:sz w:val="28"/>
          <w:szCs w:val="28"/>
        </w:rPr>
        <w:t>0,00</w:t>
      </w:r>
      <w:r w:rsidR="00A31BBB" w:rsidRPr="0030275C">
        <w:rPr>
          <w:color w:val="FF0000"/>
          <w:sz w:val="28"/>
          <w:szCs w:val="28"/>
        </w:rPr>
        <w:t>1</w:t>
      </w:r>
      <w:r w:rsidR="009861CE" w:rsidRPr="0030275C">
        <w:rPr>
          <w:color w:val="FF0000"/>
          <w:sz w:val="28"/>
          <w:szCs w:val="28"/>
        </w:rPr>
        <w:t xml:space="preserve"> </w:t>
      </w:r>
      <w:r w:rsidR="00B74D28" w:rsidRPr="0030275C">
        <w:rPr>
          <w:color w:val="FF0000"/>
          <w:sz w:val="28"/>
          <w:szCs w:val="28"/>
        </w:rPr>
        <w:t>по</w:t>
      </w:r>
      <w:r w:rsidR="009861CE" w:rsidRPr="0030275C">
        <w:rPr>
          <w:color w:val="FF0000"/>
          <w:sz w:val="28"/>
          <w:szCs w:val="28"/>
        </w:rPr>
        <w:t xml:space="preserve"> </w:t>
      </w:r>
      <w:r w:rsidR="00B74D28" w:rsidRPr="0030275C">
        <w:rPr>
          <w:color w:val="FF0000"/>
          <w:sz w:val="28"/>
          <w:szCs w:val="28"/>
        </w:rPr>
        <w:t>направлению</w:t>
      </w:r>
      <w:r w:rsidR="009861CE" w:rsidRPr="0030275C">
        <w:rPr>
          <w:color w:val="FF0000"/>
          <w:sz w:val="28"/>
          <w:szCs w:val="28"/>
        </w:rPr>
        <w:t xml:space="preserve"> </w:t>
      </w:r>
      <w:r w:rsidR="00B74D28" w:rsidRPr="0030275C">
        <w:rPr>
          <w:color w:val="FF0000"/>
          <w:sz w:val="28"/>
          <w:szCs w:val="28"/>
        </w:rPr>
        <w:t>к</w:t>
      </w:r>
      <w:r w:rsidR="009861CE" w:rsidRPr="0030275C">
        <w:rPr>
          <w:color w:val="FF0000"/>
          <w:sz w:val="28"/>
          <w:szCs w:val="28"/>
        </w:rPr>
        <w:t xml:space="preserve"> </w:t>
      </w:r>
      <w:r w:rsidR="00B74D28" w:rsidRPr="0030275C">
        <w:rPr>
          <w:color w:val="FF0000"/>
          <w:sz w:val="28"/>
          <w:szCs w:val="28"/>
        </w:rPr>
        <w:t>выпуску;</w:t>
      </w:r>
      <w:r w:rsidR="009861CE" w:rsidRPr="0030275C">
        <w:rPr>
          <w:color w:val="FF0000"/>
          <w:sz w:val="28"/>
          <w:szCs w:val="28"/>
        </w:rPr>
        <w:t xml:space="preserve"> </w:t>
      </w:r>
      <w:r w:rsidR="00B74D28" w:rsidRPr="0030275C">
        <w:rPr>
          <w:color w:val="FF0000"/>
          <w:sz w:val="28"/>
          <w:szCs w:val="28"/>
        </w:rPr>
        <w:t>при</w:t>
      </w:r>
      <w:r w:rsidR="009861CE" w:rsidRPr="0030275C">
        <w:rPr>
          <w:color w:val="FF0000"/>
          <w:sz w:val="28"/>
          <w:szCs w:val="28"/>
        </w:rPr>
        <w:t xml:space="preserve"> </w:t>
      </w:r>
      <w:r w:rsidR="00B74D28" w:rsidRPr="0030275C">
        <w:rPr>
          <w:color w:val="FF0000"/>
          <w:sz w:val="28"/>
          <w:szCs w:val="28"/>
        </w:rPr>
        <w:t>плоском</w:t>
      </w:r>
      <w:r w:rsidR="009861CE" w:rsidRPr="0030275C">
        <w:rPr>
          <w:color w:val="FF0000"/>
          <w:sz w:val="28"/>
          <w:szCs w:val="28"/>
        </w:rPr>
        <w:t xml:space="preserve"> </w:t>
      </w:r>
      <w:r w:rsidR="00B74D28" w:rsidRPr="0030275C">
        <w:rPr>
          <w:color w:val="FF0000"/>
          <w:sz w:val="28"/>
          <w:szCs w:val="28"/>
        </w:rPr>
        <w:t>рельефе</w:t>
      </w:r>
      <w:r w:rsidR="009861CE" w:rsidRPr="0030275C">
        <w:rPr>
          <w:color w:val="FF0000"/>
          <w:sz w:val="28"/>
          <w:szCs w:val="28"/>
        </w:rPr>
        <w:t xml:space="preserve"> </w:t>
      </w:r>
      <w:r w:rsidR="00B74D28" w:rsidRPr="0030275C">
        <w:rPr>
          <w:color w:val="FF0000"/>
          <w:sz w:val="28"/>
          <w:szCs w:val="28"/>
        </w:rPr>
        <w:t>местности</w:t>
      </w:r>
      <w:r w:rsidR="009861CE" w:rsidRPr="0030275C">
        <w:rPr>
          <w:color w:val="FF0000"/>
          <w:sz w:val="28"/>
          <w:szCs w:val="28"/>
        </w:rPr>
        <w:t xml:space="preserve"> </w:t>
      </w:r>
      <w:r w:rsidR="00B74D28" w:rsidRPr="0030275C">
        <w:rPr>
          <w:color w:val="FF0000"/>
          <w:sz w:val="28"/>
          <w:szCs w:val="28"/>
        </w:rPr>
        <w:t>уклон</w:t>
      </w:r>
      <w:r w:rsidR="009861CE" w:rsidRPr="0030275C">
        <w:rPr>
          <w:color w:val="FF0000"/>
          <w:sz w:val="28"/>
          <w:szCs w:val="28"/>
        </w:rPr>
        <w:t xml:space="preserve"> </w:t>
      </w:r>
      <w:r w:rsidR="00B74D28" w:rsidRPr="0030275C">
        <w:rPr>
          <w:color w:val="FF0000"/>
          <w:sz w:val="28"/>
          <w:szCs w:val="28"/>
        </w:rPr>
        <w:t>допускается</w:t>
      </w:r>
      <w:r w:rsidR="009861CE" w:rsidRPr="0030275C">
        <w:rPr>
          <w:color w:val="FF0000"/>
          <w:sz w:val="28"/>
          <w:szCs w:val="28"/>
        </w:rPr>
        <w:t xml:space="preserve"> </w:t>
      </w:r>
      <w:r w:rsidR="00B74D28" w:rsidRPr="0030275C">
        <w:rPr>
          <w:color w:val="FF0000"/>
          <w:sz w:val="28"/>
          <w:szCs w:val="28"/>
        </w:rPr>
        <w:t>уменьшать</w:t>
      </w:r>
      <w:r w:rsidR="009861CE" w:rsidRPr="0030275C">
        <w:rPr>
          <w:color w:val="FF0000"/>
          <w:sz w:val="28"/>
          <w:szCs w:val="28"/>
        </w:rPr>
        <w:t xml:space="preserve"> </w:t>
      </w:r>
      <w:r w:rsidR="00B74D28" w:rsidRPr="0030275C">
        <w:rPr>
          <w:color w:val="FF0000"/>
          <w:sz w:val="28"/>
          <w:szCs w:val="28"/>
        </w:rPr>
        <w:t>до</w:t>
      </w:r>
      <w:r w:rsidR="009861CE" w:rsidRPr="0030275C">
        <w:rPr>
          <w:color w:val="FF0000"/>
          <w:sz w:val="28"/>
          <w:szCs w:val="28"/>
        </w:rPr>
        <w:t xml:space="preserve"> </w:t>
      </w:r>
      <w:r w:rsidR="00B74D28" w:rsidRPr="0030275C">
        <w:rPr>
          <w:color w:val="FF0000"/>
          <w:sz w:val="28"/>
          <w:szCs w:val="28"/>
        </w:rPr>
        <w:t>0,0005.</w:t>
      </w:r>
    </w:p>
    <w:p w14:paraId="6E541005" w14:textId="1739F7ED" w:rsidR="00B74D28" w:rsidRPr="0030275C" w:rsidRDefault="00554D08" w:rsidP="00E267D2">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00B74D28" w:rsidRPr="0030275C">
        <w:rPr>
          <w:color w:val="FF0000"/>
          <w:sz w:val="28"/>
          <w:szCs w:val="28"/>
        </w:rPr>
        <w:t>.</w:t>
      </w:r>
      <w:r w:rsidR="0084492F" w:rsidRPr="0030275C">
        <w:rPr>
          <w:noProof/>
          <w:color w:val="FF0000"/>
          <w:sz w:val="28"/>
          <w:szCs w:val="28"/>
        </w:rPr>
        <w:t>14</w:t>
      </w:r>
      <w:r w:rsidR="009861CE" w:rsidRPr="0030275C">
        <w:rPr>
          <w:color w:val="FF0000"/>
          <w:sz w:val="28"/>
          <w:szCs w:val="28"/>
        </w:rPr>
        <w:t xml:space="preserve"> </w:t>
      </w:r>
      <w:r w:rsidR="00B74D28" w:rsidRPr="0030275C">
        <w:rPr>
          <w:color w:val="FF0000"/>
          <w:sz w:val="28"/>
          <w:szCs w:val="28"/>
        </w:rPr>
        <w:t>Выпуски</w:t>
      </w:r>
      <w:r w:rsidR="009861CE" w:rsidRPr="0030275C">
        <w:rPr>
          <w:color w:val="FF0000"/>
          <w:sz w:val="28"/>
          <w:szCs w:val="28"/>
        </w:rPr>
        <w:t xml:space="preserve"> </w:t>
      </w:r>
      <w:r w:rsidR="00B74D28" w:rsidRPr="0030275C">
        <w:rPr>
          <w:color w:val="FF0000"/>
          <w:sz w:val="28"/>
          <w:szCs w:val="28"/>
        </w:rPr>
        <w:t>следует</w:t>
      </w:r>
      <w:r w:rsidR="009861CE" w:rsidRPr="0030275C">
        <w:rPr>
          <w:color w:val="FF0000"/>
          <w:sz w:val="28"/>
          <w:szCs w:val="28"/>
        </w:rPr>
        <w:t xml:space="preserve"> </w:t>
      </w:r>
      <w:r w:rsidR="00B74D28" w:rsidRPr="0030275C">
        <w:rPr>
          <w:color w:val="FF0000"/>
          <w:sz w:val="28"/>
          <w:szCs w:val="28"/>
        </w:rPr>
        <w:t>предусматривать</w:t>
      </w:r>
      <w:r w:rsidR="009861CE" w:rsidRPr="0030275C">
        <w:rPr>
          <w:color w:val="FF0000"/>
          <w:sz w:val="28"/>
          <w:szCs w:val="28"/>
        </w:rPr>
        <w:t xml:space="preserve"> </w:t>
      </w:r>
      <w:r w:rsidR="00B74D28" w:rsidRPr="0030275C">
        <w:rPr>
          <w:color w:val="FF0000"/>
          <w:sz w:val="28"/>
          <w:szCs w:val="28"/>
        </w:rPr>
        <w:t>в</w:t>
      </w:r>
      <w:r w:rsidR="009861CE" w:rsidRPr="0030275C">
        <w:rPr>
          <w:color w:val="FF0000"/>
          <w:sz w:val="28"/>
          <w:szCs w:val="28"/>
        </w:rPr>
        <w:t xml:space="preserve"> </w:t>
      </w:r>
      <w:r w:rsidR="00B74D28" w:rsidRPr="0030275C">
        <w:rPr>
          <w:color w:val="FF0000"/>
          <w:sz w:val="28"/>
          <w:szCs w:val="28"/>
        </w:rPr>
        <w:t>пониженных</w:t>
      </w:r>
      <w:r w:rsidR="009861CE" w:rsidRPr="0030275C">
        <w:rPr>
          <w:color w:val="FF0000"/>
          <w:sz w:val="28"/>
          <w:szCs w:val="28"/>
        </w:rPr>
        <w:t xml:space="preserve"> </w:t>
      </w:r>
      <w:r w:rsidR="00B74D28" w:rsidRPr="0030275C">
        <w:rPr>
          <w:color w:val="FF0000"/>
          <w:sz w:val="28"/>
          <w:szCs w:val="28"/>
        </w:rPr>
        <w:t>точках</w:t>
      </w:r>
      <w:r w:rsidR="009861CE" w:rsidRPr="0030275C">
        <w:rPr>
          <w:color w:val="FF0000"/>
          <w:sz w:val="28"/>
          <w:szCs w:val="28"/>
        </w:rPr>
        <w:t xml:space="preserve"> </w:t>
      </w:r>
      <w:r w:rsidR="00B74D28" w:rsidRPr="0030275C">
        <w:rPr>
          <w:color w:val="FF0000"/>
          <w:sz w:val="28"/>
          <w:szCs w:val="28"/>
        </w:rPr>
        <w:t>каждого</w:t>
      </w:r>
      <w:r w:rsidR="009861CE" w:rsidRPr="0030275C">
        <w:rPr>
          <w:color w:val="FF0000"/>
          <w:sz w:val="28"/>
          <w:szCs w:val="28"/>
        </w:rPr>
        <w:t xml:space="preserve"> </w:t>
      </w:r>
      <w:r w:rsidR="00B74D28" w:rsidRPr="0030275C">
        <w:rPr>
          <w:color w:val="FF0000"/>
          <w:sz w:val="28"/>
          <w:szCs w:val="28"/>
        </w:rPr>
        <w:t>ремонтного</w:t>
      </w:r>
      <w:r w:rsidR="009861CE" w:rsidRPr="0030275C">
        <w:rPr>
          <w:color w:val="FF0000"/>
          <w:sz w:val="28"/>
          <w:szCs w:val="28"/>
        </w:rPr>
        <w:t xml:space="preserve"> </w:t>
      </w:r>
      <w:r w:rsidR="00B74D28" w:rsidRPr="0030275C">
        <w:rPr>
          <w:color w:val="FF0000"/>
          <w:sz w:val="28"/>
          <w:szCs w:val="28"/>
        </w:rPr>
        <w:t>участка,</w:t>
      </w:r>
      <w:r w:rsidR="009861CE" w:rsidRPr="0030275C">
        <w:rPr>
          <w:color w:val="FF0000"/>
          <w:sz w:val="28"/>
          <w:szCs w:val="28"/>
        </w:rPr>
        <w:t xml:space="preserve"> </w:t>
      </w:r>
      <w:r w:rsidR="00B74D28" w:rsidRPr="0030275C">
        <w:rPr>
          <w:color w:val="FF0000"/>
          <w:sz w:val="28"/>
          <w:szCs w:val="28"/>
        </w:rPr>
        <w:t>а</w:t>
      </w:r>
      <w:r w:rsidR="009861CE" w:rsidRPr="0030275C">
        <w:rPr>
          <w:color w:val="FF0000"/>
          <w:sz w:val="28"/>
          <w:szCs w:val="28"/>
        </w:rPr>
        <w:t xml:space="preserve"> </w:t>
      </w:r>
      <w:r w:rsidR="00B74D28" w:rsidRPr="0030275C">
        <w:rPr>
          <w:color w:val="FF0000"/>
          <w:sz w:val="28"/>
          <w:szCs w:val="28"/>
        </w:rPr>
        <w:t>также</w:t>
      </w:r>
      <w:r w:rsidR="009861CE" w:rsidRPr="0030275C">
        <w:rPr>
          <w:color w:val="FF0000"/>
          <w:sz w:val="28"/>
          <w:szCs w:val="28"/>
        </w:rPr>
        <w:t xml:space="preserve"> </w:t>
      </w:r>
      <w:r w:rsidR="00B74D28" w:rsidRPr="0030275C">
        <w:rPr>
          <w:color w:val="FF0000"/>
          <w:sz w:val="28"/>
          <w:szCs w:val="28"/>
        </w:rPr>
        <w:t>в</w:t>
      </w:r>
      <w:r w:rsidR="009861CE" w:rsidRPr="0030275C">
        <w:rPr>
          <w:color w:val="FF0000"/>
          <w:sz w:val="28"/>
          <w:szCs w:val="28"/>
        </w:rPr>
        <w:t xml:space="preserve"> </w:t>
      </w:r>
      <w:r w:rsidR="00B74D28" w:rsidRPr="0030275C">
        <w:rPr>
          <w:color w:val="FF0000"/>
          <w:sz w:val="28"/>
          <w:szCs w:val="28"/>
        </w:rPr>
        <w:t>местах</w:t>
      </w:r>
      <w:r w:rsidR="009861CE" w:rsidRPr="0030275C">
        <w:rPr>
          <w:color w:val="FF0000"/>
          <w:sz w:val="28"/>
          <w:szCs w:val="28"/>
        </w:rPr>
        <w:t xml:space="preserve"> </w:t>
      </w:r>
      <w:r w:rsidR="00B74D28" w:rsidRPr="0030275C">
        <w:rPr>
          <w:color w:val="FF0000"/>
          <w:sz w:val="28"/>
          <w:szCs w:val="28"/>
        </w:rPr>
        <w:t>выпуска</w:t>
      </w:r>
      <w:r w:rsidR="009861CE" w:rsidRPr="0030275C">
        <w:rPr>
          <w:color w:val="FF0000"/>
          <w:sz w:val="28"/>
          <w:szCs w:val="28"/>
        </w:rPr>
        <w:t xml:space="preserve"> </w:t>
      </w:r>
      <w:r w:rsidR="00B74D28" w:rsidRPr="0030275C">
        <w:rPr>
          <w:color w:val="FF0000"/>
          <w:sz w:val="28"/>
          <w:szCs w:val="28"/>
        </w:rPr>
        <w:t>воды</w:t>
      </w:r>
      <w:r w:rsidR="009861CE" w:rsidRPr="0030275C">
        <w:rPr>
          <w:color w:val="FF0000"/>
          <w:sz w:val="28"/>
          <w:szCs w:val="28"/>
        </w:rPr>
        <w:t xml:space="preserve"> </w:t>
      </w:r>
      <w:r w:rsidR="00B74D28" w:rsidRPr="0030275C">
        <w:rPr>
          <w:color w:val="FF0000"/>
          <w:sz w:val="28"/>
          <w:szCs w:val="28"/>
        </w:rPr>
        <w:t>от</w:t>
      </w:r>
      <w:r w:rsidR="009861CE" w:rsidRPr="0030275C">
        <w:rPr>
          <w:color w:val="FF0000"/>
          <w:sz w:val="28"/>
          <w:szCs w:val="28"/>
        </w:rPr>
        <w:t xml:space="preserve"> </w:t>
      </w:r>
      <w:r w:rsidR="00B74D28" w:rsidRPr="0030275C">
        <w:rPr>
          <w:color w:val="FF0000"/>
          <w:sz w:val="28"/>
          <w:szCs w:val="28"/>
        </w:rPr>
        <w:t>промывки</w:t>
      </w:r>
      <w:r w:rsidR="009861CE" w:rsidRPr="0030275C">
        <w:rPr>
          <w:color w:val="FF0000"/>
          <w:sz w:val="28"/>
          <w:szCs w:val="28"/>
        </w:rPr>
        <w:t xml:space="preserve"> </w:t>
      </w:r>
      <w:r w:rsidR="00B74D28" w:rsidRPr="0030275C">
        <w:rPr>
          <w:color w:val="FF0000"/>
          <w:sz w:val="28"/>
          <w:szCs w:val="28"/>
        </w:rPr>
        <w:t>трубопроводов.</w:t>
      </w:r>
    </w:p>
    <w:p w14:paraId="29F786CE" w14:textId="77777777" w:rsidR="00B74D28" w:rsidRPr="0030275C" w:rsidRDefault="00B74D28" w:rsidP="00E267D2">
      <w:pPr>
        <w:widowControl/>
        <w:spacing w:before="0" w:after="0"/>
        <w:rPr>
          <w:color w:val="FF0000"/>
          <w:sz w:val="28"/>
          <w:szCs w:val="28"/>
        </w:rPr>
      </w:pPr>
      <w:r w:rsidRPr="0030275C">
        <w:rPr>
          <w:color w:val="FF0000"/>
          <w:sz w:val="28"/>
          <w:szCs w:val="28"/>
        </w:rPr>
        <w:t>Диаметры</w:t>
      </w:r>
      <w:r w:rsidR="009861CE" w:rsidRPr="0030275C">
        <w:rPr>
          <w:color w:val="FF0000"/>
          <w:sz w:val="28"/>
          <w:szCs w:val="28"/>
        </w:rPr>
        <w:t xml:space="preserve"> </w:t>
      </w:r>
      <w:r w:rsidRPr="0030275C">
        <w:rPr>
          <w:color w:val="FF0000"/>
          <w:sz w:val="28"/>
          <w:szCs w:val="28"/>
        </w:rPr>
        <w:t>выпусков</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устройства</w:t>
      </w:r>
      <w:r w:rsidR="009861CE" w:rsidRPr="0030275C">
        <w:rPr>
          <w:color w:val="FF0000"/>
          <w:sz w:val="28"/>
          <w:szCs w:val="28"/>
        </w:rPr>
        <w:t xml:space="preserve"> </w:t>
      </w:r>
      <w:r w:rsidRPr="0030275C">
        <w:rPr>
          <w:color w:val="FF0000"/>
          <w:sz w:val="28"/>
          <w:szCs w:val="28"/>
        </w:rPr>
        <w:t>для</w:t>
      </w:r>
      <w:r w:rsidR="009861CE" w:rsidRPr="0030275C">
        <w:rPr>
          <w:color w:val="FF0000"/>
          <w:sz w:val="28"/>
          <w:szCs w:val="28"/>
        </w:rPr>
        <w:t xml:space="preserve"> </w:t>
      </w:r>
      <w:r w:rsidRPr="0030275C">
        <w:rPr>
          <w:color w:val="FF0000"/>
          <w:sz w:val="28"/>
          <w:szCs w:val="28"/>
        </w:rPr>
        <w:t>впуска</w:t>
      </w:r>
      <w:r w:rsidR="009861CE" w:rsidRPr="0030275C">
        <w:rPr>
          <w:color w:val="FF0000"/>
          <w:sz w:val="28"/>
          <w:szCs w:val="28"/>
        </w:rPr>
        <w:t xml:space="preserve"> </w:t>
      </w:r>
      <w:r w:rsidRPr="0030275C">
        <w:rPr>
          <w:color w:val="FF0000"/>
          <w:sz w:val="28"/>
          <w:szCs w:val="28"/>
        </w:rPr>
        <w:t>воздуха</w:t>
      </w:r>
      <w:r w:rsidR="009861CE" w:rsidRPr="0030275C">
        <w:rPr>
          <w:color w:val="FF0000"/>
          <w:sz w:val="28"/>
          <w:szCs w:val="28"/>
        </w:rPr>
        <w:t xml:space="preserve"> </w:t>
      </w:r>
      <w:r w:rsidRPr="0030275C">
        <w:rPr>
          <w:color w:val="FF0000"/>
          <w:sz w:val="28"/>
          <w:szCs w:val="28"/>
        </w:rPr>
        <w:t>должны</w:t>
      </w:r>
      <w:r w:rsidR="009861CE" w:rsidRPr="0030275C">
        <w:rPr>
          <w:color w:val="FF0000"/>
          <w:sz w:val="28"/>
          <w:szCs w:val="28"/>
        </w:rPr>
        <w:t xml:space="preserve"> </w:t>
      </w:r>
      <w:r w:rsidRPr="0030275C">
        <w:rPr>
          <w:color w:val="FF0000"/>
          <w:sz w:val="28"/>
          <w:szCs w:val="28"/>
        </w:rPr>
        <w:t>обеспечивать</w:t>
      </w:r>
      <w:r w:rsidR="009861CE" w:rsidRPr="0030275C">
        <w:rPr>
          <w:color w:val="FF0000"/>
          <w:sz w:val="28"/>
          <w:szCs w:val="28"/>
        </w:rPr>
        <w:t xml:space="preserve"> </w:t>
      </w:r>
      <w:r w:rsidRPr="0030275C">
        <w:rPr>
          <w:color w:val="FF0000"/>
          <w:sz w:val="28"/>
          <w:szCs w:val="28"/>
        </w:rPr>
        <w:t>опорожнение</w:t>
      </w:r>
      <w:r w:rsidR="009861CE" w:rsidRPr="0030275C">
        <w:rPr>
          <w:color w:val="FF0000"/>
          <w:sz w:val="28"/>
          <w:szCs w:val="28"/>
        </w:rPr>
        <w:t xml:space="preserve"> </w:t>
      </w:r>
      <w:r w:rsidRPr="0030275C">
        <w:rPr>
          <w:color w:val="FF0000"/>
          <w:sz w:val="28"/>
          <w:szCs w:val="28"/>
        </w:rPr>
        <w:t>участков</w:t>
      </w:r>
      <w:r w:rsidR="009861CE" w:rsidRPr="0030275C">
        <w:rPr>
          <w:color w:val="FF0000"/>
          <w:sz w:val="28"/>
          <w:szCs w:val="28"/>
        </w:rPr>
        <w:t xml:space="preserve"> </w:t>
      </w:r>
      <w:r w:rsidRPr="0030275C">
        <w:rPr>
          <w:color w:val="FF0000"/>
          <w:sz w:val="28"/>
          <w:szCs w:val="28"/>
        </w:rPr>
        <w:t>водоводов</w:t>
      </w:r>
      <w:r w:rsidR="009861CE" w:rsidRPr="0030275C">
        <w:rPr>
          <w:color w:val="FF0000"/>
          <w:sz w:val="28"/>
          <w:szCs w:val="28"/>
        </w:rPr>
        <w:t xml:space="preserve"> </w:t>
      </w:r>
      <w:r w:rsidRPr="0030275C">
        <w:rPr>
          <w:color w:val="FF0000"/>
          <w:sz w:val="28"/>
          <w:szCs w:val="28"/>
        </w:rPr>
        <w:t>или</w:t>
      </w:r>
      <w:r w:rsidR="009861CE" w:rsidRPr="0030275C">
        <w:rPr>
          <w:color w:val="FF0000"/>
          <w:sz w:val="28"/>
          <w:szCs w:val="28"/>
        </w:rPr>
        <w:t xml:space="preserve"> </w:t>
      </w:r>
      <w:r w:rsidRPr="0030275C">
        <w:rPr>
          <w:color w:val="FF0000"/>
          <w:sz w:val="28"/>
          <w:szCs w:val="28"/>
        </w:rPr>
        <w:t>сети</w:t>
      </w:r>
      <w:r w:rsidR="009861CE" w:rsidRPr="0030275C">
        <w:rPr>
          <w:color w:val="FF0000"/>
          <w:sz w:val="28"/>
          <w:szCs w:val="28"/>
        </w:rPr>
        <w:t xml:space="preserve"> </w:t>
      </w:r>
      <w:r w:rsidRPr="0030275C">
        <w:rPr>
          <w:color w:val="FF0000"/>
          <w:sz w:val="28"/>
          <w:szCs w:val="28"/>
        </w:rPr>
        <w:t>не</w:t>
      </w:r>
      <w:r w:rsidR="009861CE" w:rsidRPr="0030275C">
        <w:rPr>
          <w:color w:val="FF0000"/>
          <w:sz w:val="28"/>
          <w:szCs w:val="28"/>
        </w:rPr>
        <w:t xml:space="preserve"> </w:t>
      </w:r>
      <w:r w:rsidRPr="0030275C">
        <w:rPr>
          <w:color w:val="FF0000"/>
          <w:sz w:val="28"/>
          <w:szCs w:val="28"/>
        </w:rPr>
        <w:t>более</w:t>
      </w:r>
      <w:r w:rsidR="009861CE" w:rsidRPr="0030275C">
        <w:rPr>
          <w:color w:val="FF0000"/>
          <w:sz w:val="28"/>
          <w:szCs w:val="28"/>
        </w:rPr>
        <w:t xml:space="preserve"> </w:t>
      </w:r>
      <w:r w:rsidRPr="0030275C">
        <w:rPr>
          <w:color w:val="FF0000"/>
          <w:sz w:val="28"/>
          <w:szCs w:val="28"/>
        </w:rPr>
        <w:t>чем</w:t>
      </w:r>
      <w:r w:rsidR="009861CE" w:rsidRPr="0030275C">
        <w:rPr>
          <w:color w:val="FF0000"/>
          <w:sz w:val="28"/>
          <w:szCs w:val="28"/>
        </w:rPr>
        <w:t xml:space="preserve"> </w:t>
      </w:r>
      <w:r w:rsidRPr="0030275C">
        <w:rPr>
          <w:color w:val="FF0000"/>
          <w:sz w:val="28"/>
          <w:szCs w:val="28"/>
        </w:rPr>
        <w:t>за</w:t>
      </w:r>
      <w:r w:rsidR="009861CE" w:rsidRPr="0030275C">
        <w:rPr>
          <w:color w:val="FF0000"/>
          <w:sz w:val="28"/>
          <w:szCs w:val="28"/>
        </w:rPr>
        <w:t xml:space="preserve"> </w:t>
      </w:r>
      <w:r w:rsidR="00A31BBB" w:rsidRPr="0030275C">
        <w:rPr>
          <w:color w:val="FF0000"/>
          <w:sz w:val="28"/>
          <w:szCs w:val="28"/>
        </w:rPr>
        <w:t>2</w:t>
      </w:r>
      <w:r w:rsidR="009861CE" w:rsidRPr="0030275C">
        <w:rPr>
          <w:color w:val="FF0000"/>
          <w:sz w:val="28"/>
          <w:szCs w:val="28"/>
        </w:rPr>
        <w:t xml:space="preserve"> </w:t>
      </w:r>
      <w:r w:rsidRPr="0030275C">
        <w:rPr>
          <w:color w:val="FF0000"/>
          <w:sz w:val="28"/>
          <w:szCs w:val="28"/>
        </w:rPr>
        <w:t>ч.</w:t>
      </w:r>
    </w:p>
    <w:p w14:paraId="17FB5166" w14:textId="77777777" w:rsidR="00B74D28" w:rsidRPr="0030275C" w:rsidRDefault="00B74D28" w:rsidP="00E267D2">
      <w:pPr>
        <w:widowControl/>
        <w:spacing w:before="0" w:after="0"/>
        <w:rPr>
          <w:color w:val="FF0000"/>
          <w:sz w:val="28"/>
          <w:szCs w:val="28"/>
        </w:rPr>
      </w:pPr>
      <w:r w:rsidRPr="0030275C">
        <w:rPr>
          <w:color w:val="FF0000"/>
          <w:sz w:val="28"/>
          <w:szCs w:val="28"/>
        </w:rPr>
        <w:t>Конструкция</w:t>
      </w:r>
      <w:r w:rsidR="009861CE" w:rsidRPr="0030275C">
        <w:rPr>
          <w:color w:val="FF0000"/>
          <w:sz w:val="28"/>
          <w:szCs w:val="28"/>
        </w:rPr>
        <w:t xml:space="preserve"> </w:t>
      </w:r>
      <w:r w:rsidRPr="0030275C">
        <w:rPr>
          <w:color w:val="FF0000"/>
          <w:sz w:val="28"/>
          <w:szCs w:val="28"/>
        </w:rPr>
        <w:t>выпусков</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устройства</w:t>
      </w:r>
      <w:r w:rsidR="009861CE" w:rsidRPr="0030275C">
        <w:rPr>
          <w:color w:val="FF0000"/>
          <w:sz w:val="28"/>
          <w:szCs w:val="28"/>
        </w:rPr>
        <w:t xml:space="preserve"> </w:t>
      </w:r>
      <w:r w:rsidRPr="0030275C">
        <w:rPr>
          <w:color w:val="FF0000"/>
          <w:sz w:val="28"/>
          <w:szCs w:val="28"/>
        </w:rPr>
        <w:t>для</w:t>
      </w:r>
      <w:r w:rsidR="009861CE" w:rsidRPr="0030275C">
        <w:rPr>
          <w:color w:val="FF0000"/>
          <w:sz w:val="28"/>
          <w:szCs w:val="28"/>
        </w:rPr>
        <w:t xml:space="preserve"> </w:t>
      </w:r>
      <w:r w:rsidRPr="0030275C">
        <w:rPr>
          <w:color w:val="FF0000"/>
          <w:sz w:val="28"/>
          <w:szCs w:val="28"/>
        </w:rPr>
        <w:t>промывки</w:t>
      </w:r>
      <w:r w:rsidR="009861CE" w:rsidRPr="0030275C">
        <w:rPr>
          <w:color w:val="FF0000"/>
          <w:sz w:val="28"/>
          <w:szCs w:val="28"/>
        </w:rPr>
        <w:t xml:space="preserve"> </w:t>
      </w:r>
      <w:r w:rsidRPr="0030275C">
        <w:rPr>
          <w:color w:val="FF0000"/>
          <w:sz w:val="28"/>
          <w:szCs w:val="28"/>
        </w:rPr>
        <w:t>трубопроводов</w:t>
      </w:r>
      <w:r w:rsidR="009861CE" w:rsidRPr="0030275C">
        <w:rPr>
          <w:color w:val="FF0000"/>
          <w:sz w:val="28"/>
          <w:szCs w:val="28"/>
        </w:rPr>
        <w:t xml:space="preserve"> </w:t>
      </w:r>
      <w:r w:rsidRPr="0030275C">
        <w:rPr>
          <w:color w:val="FF0000"/>
          <w:sz w:val="28"/>
          <w:szCs w:val="28"/>
        </w:rPr>
        <w:t>должна</w:t>
      </w:r>
      <w:r w:rsidR="009861CE" w:rsidRPr="0030275C">
        <w:rPr>
          <w:color w:val="FF0000"/>
          <w:sz w:val="28"/>
          <w:szCs w:val="28"/>
        </w:rPr>
        <w:t xml:space="preserve"> </w:t>
      </w:r>
      <w:r w:rsidRPr="0030275C">
        <w:rPr>
          <w:color w:val="FF0000"/>
          <w:sz w:val="28"/>
          <w:szCs w:val="28"/>
        </w:rPr>
        <w:t>обеспечивать</w:t>
      </w:r>
      <w:r w:rsidR="009861CE" w:rsidRPr="0030275C">
        <w:rPr>
          <w:color w:val="FF0000"/>
          <w:sz w:val="28"/>
          <w:szCs w:val="28"/>
        </w:rPr>
        <w:t xml:space="preserve"> </w:t>
      </w:r>
      <w:r w:rsidRPr="0030275C">
        <w:rPr>
          <w:color w:val="FF0000"/>
          <w:sz w:val="28"/>
          <w:szCs w:val="28"/>
        </w:rPr>
        <w:t>возможность</w:t>
      </w:r>
      <w:r w:rsidR="009861CE" w:rsidRPr="0030275C">
        <w:rPr>
          <w:color w:val="FF0000"/>
          <w:sz w:val="28"/>
          <w:szCs w:val="28"/>
        </w:rPr>
        <w:t xml:space="preserve"> </w:t>
      </w:r>
      <w:r w:rsidRPr="0030275C">
        <w:rPr>
          <w:color w:val="FF0000"/>
          <w:sz w:val="28"/>
          <w:szCs w:val="28"/>
        </w:rPr>
        <w:t>создания</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трубопроводе</w:t>
      </w:r>
      <w:r w:rsidR="009861CE" w:rsidRPr="0030275C">
        <w:rPr>
          <w:color w:val="FF0000"/>
          <w:sz w:val="28"/>
          <w:szCs w:val="28"/>
        </w:rPr>
        <w:t xml:space="preserve"> </w:t>
      </w:r>
      <w:r w:rsidRPr="0030275C">
        <w:rPr>
          <w:color w:val="FF0000"/>
          <w:sz w:val="28"/>
          <w:szCs w:val="28"/>
        </w:rPr>
        <w:t>скорости</w:t>
      </w:r>
      <w:r w:rsidR="009861CE" w:rsidRPr="0030275C">
        <w:rPr>
          <w:color w:val="FF0000"/>
          <w:sz w:val="28"/>
          <w:szCs w:val="28"/>
        </w:rPr>
        <w:t xml:space="preserve"> </w:t>
      </w:r>
      <w:r w:rsidRPr="0030275C">
        <w:rPr>
          <w:color w:val="FF0000"/>
          <w:sz w:val="28"/>
          <w:szCs w:val="28"/>
        </w:rPr>
        <w:t>движения</w:t>
      </w:r>
      <w:r w:rsidR="009861CE" w:rsidRPr="0030275C">
        <w:rPr>
          <w:color w:val="FF0000"/>
          <w:sz w:val="28"/>
          <w:szCs w:val="28"/>
        </w:rPr>
        <w:t xml:space="preserve"> </w:t>
      </w:r>
      <w:r w:rsidRPr="0030275C">
        <w:rPr>
          <w:color w:val="FF0000"/>
          <w:sz w:val="28"/>
          <w:szCs w:val="28"/>
        </w:rPr>
        <w:t>воды</w:t>
      </w:r>
      <w:r w:rsidR="009861CE" w:rsidRPr="0030275C">
        <w:rPr>
          <w:color w:val="FF0000"/>
          <w:sz w:val="28"/>
          <w:szCs w:val="28"/>
        </w:rPr>
        <w:t xml:space="preserve"> </w:t>
      </w:r>
      <w:r w:rsidRPr="0030275C">
        <w:rPr>
          <w:color w:val="FF0000"/>
          <w:sz w:val="28"/>
          <w:szCs w:val="28"/>
        </w:rPr>
        <w:t>не</w:t>
      </w:r>
      <w:r w:rsidR="009861CE" w:rsidRPr="0030275C">
        <w:rPr>
          <w:color w:val="FF0000"/>
          <w:sz w:val="28"/>
          <w:szCs w:val="28"/>
        </w:rPr>
        <w:t xml:space="preserve"> </w:t>
      </w:r>
      <w:r w:rsidRPr="0030275C">
        <w:rPr>
          <w:color w:val="FF0000"/>
          <w:sz w:val="28"/>
          <w:szCs w:val="28"/>
        </w:rPr>
        <w:t>менее</w:t>
      </w:r>
      <w:r w:rsidR="009861CE" w:rsidRPr="0030275C">
        <w:rPr>
          <w:color w:val="FF0000"/>
          <w:sz w:val="28"/>
          <w:szCs w:val="28"/>
        </w:rPr>
        <w:t xml:space="preserve"> </w:t>
      </w:r>
      <w:r w:rsidRPr="0030275C">
        <w:rPr>
          <w:color w:val="FF0000"/>
          <w:sz w:val="28"/>
          <w:szCs w:val="28"/>
        </w:rPr>
        <w:t>1,</w:t>
      </w:r>
      <w:r w:rsidR="00A31BBB" w:rsidRPr="0030275C">
        <w:rPr>
          <w:color w:val="FF0000"/>
          <w:sz w:val="28"/>
          <w:szCs w:val="28"/>
        </w:rPr>
        <w:t>1</w:t>
      </w:r>
      <w:r w:rsidR="009861CE" w:rsidRPr="0030275C">
        <w:rPr>
          <w:color w:val="FF0000"/>
          <w:sz w:val="28"/>
          <w:szCs w:val="28"/>
        </w:rPr>
        <w:t xml:space="preserve"> </w:t>
      </w:r>
      <w:r w:rsidRPr="0030275C">
        <w:rPr>
          <w:color w:val="FF0000"/>
          <w:sz w:val="28"/>
          <w:szCs w:val="28"/>
        </w:rPr>
        <w:t>максимальной</w:t>
      </w:r>
      <w:r w:rsidR="009861CE" w:rsidRPr="0030275C">
        <w:rPr>
          <w:color w:val="FF0000"/>
          <w:sz w:val="28"/>
          <w:szCs w:val="28"/>
        </w:rPr>
        <w:t xml:space="preserve"> </w:t>
      </w:r>
      <w:r w:rsidRPr="0030275C">
        <w:rPr>
          <w:color w:val="FF0000"/>
          <w:sz w:val="28"/>
          <w:szCs w:val="28"/>
        </w:rPr>
        <w:t>расчетной.</w:t>
      </w:r>
    </w:p>
    <w:p w14:paraId="1F6E7140" w14:textId="77777777" w:rsidR="00F515E4" w:rsidRPr="0030275C" w:rsidRDefault="00B74D28" w:rsidP="00F515E4">
      <w:pPr>
        <w:widowControl/>
        <w:spacing w:before="0" w:after="0"/>
        <w:rPr>
          <w:color w:val="FF0000"/>
          <w:sz w:val="28"/>
          <w:szCs w:val="28"/>
        </w:rPr>
      </w:pPr>
      <w:r w:rsidRPr="0030275C">
        <w:rPr>
          <w:color w:val="FF0000"/>
          <w:sz w:val="28"/>
          <w:szCs w:val="28"/>
        </w:rPr>
        <w:t>В</w:t>
      </w:r>
      <w:r w:rsidR="009861CE" w:rsidRPr="0030275C">
        <w:rPr>
          <w:color w:val="FF0000"/>
          <w:sz w:val="28"/>
          <w:szCs w:val="28"/>
        </w:rPr>
        <w:t xml:space="preserve"> </w:t>
      </w:r>
      <w:r w:rsidRPr="0030275C">
        <w:rPr>
          <w:color w:val="FF0000"/>
          <w:sz w:val="28"/>
          <w:szCs w:val="28"/>
        </w:rPr>
        <w:t>качестве</w:t>
      </w:r>
      <w:r w:rsidR="009861CE" w:rsidRPr="0030275C">
        <w:rPr>
          <w:color w:val="FF0000"/>
          <w:sz w:val="28"/>
          <w:szCs w:val="28"/>
        </w:rPr>
        <w:t xml:space="preserve"> </w:t>
      </w:r>
      <w:r w:rsidRPr="0030275C">
        <w:rPr>
          <w:color w:val="FF0000"/>
          <w:sz w:val="28"/>
          <w:szCs w:val="28"/>
        </w:rPr>
        <w:t>запорной</w:t>
      </w:r>
      <w:r w:rsidR="009861CE" w:rsidRPr="0030275C">
        <w:rPr>
          <w:color w:val="FF0000"/>
          <w:sz w:val="28"/>
          <w:szCs w:val="28"/>
        </w:rPr>
        <w:t xml:space="preserve"> </w:t>
      </w:r>
      <w:r w:rsidRPr="0030275C">
        <w:rPr>
          <w:color w:val="FF0000"/>
          <w:sz w:val="28"/>
          <w:szCs w:val="28"/>
        </w:rPr>
        <w:t>арматуры</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выпусках</w:t>
      </w:r>
      <w:r w:rsidR="009861CE" w:rsidRPr="0030275C">
        <w:rPr>
          <w:color w:val="FF0000"/>
          <w:sz w:val="28"/>
          <w:szCs w:val="28"/>
        </w:rPr>
        <w:t xml:space="preserve"> </w:t>
      </w:r>
      <w:r w:rsidRPr="0030275C">
        <w:rPr>
          <w:color w:val="FF0000"/>
          <w:sz w:val="28"/>
          <w:szCs w:val="28"/>
        </w:rPr>
        <w:t>следует</w:t>
      </w:r>
      <w:r w:rsidR="009861CE" w:rsidRPr="0030275C">
        <w:rPr>
          <w:color w:val="FF0000"/>
          <w:sz w:val="28"/>
          <w:szCs w:val="28"/>
        </w:rPr>
        <w:t xml:space="preserve"> </w:t>
      </w:r>
      <w:r w:rsidRPr="0030275C">
        <w:rPr>
          <w:color w:val="FF0000"/>
          <w:sz w:val="28"/>
          <w:szCs w:val="28"/>
        </w:rPr>
        <w:t>использовать</w:t>
      </w:r>
      <w:r w:rsidR="009861CE" w:rsidRPr="0030275C">
        <w:rPr>
          <w:color w:val="FF0000"/>
          <w:sz w:val="28"/>
          <w:szCs w:val="28"/>
        </w:rPr>
        <w:t xml:space="preserve"> </w:t>
      </w:r>
      <w:r w:rsidRPr="0030275C">
        <w:rPr>
          <w:color w:val="FF0000"/>
          <w:sz w:val="28"/>
          <w:szCs w:val="28"/>
        </w:rPr>
        <w:t>поворотные</w:t>
      </w:r>
      <w:r w:rsidR="009861CE" w:rsidRPr="0030275C">
        <w:rPr>
          <w:color w:val="FF0000"/>
          <w:sz w:val="28"/>
          <w:szCs w:val="28"/>
        </w:rPr>
        <w:t xml:space="preserve"> </w:t>
      </w:r>
      <w:r w:rsidRPr="0030275C">
        <w:rPr>
          <w:color w:val="FF0000"/>
          <w:sz w:val="28"/>
          <w:szCs w:val="28"/>
        </w:rPr>
        <w:t>затворы.</w:t>
      </w:r>
    </w:p>
    <w:p w14:paraId="6AFB6AC1" w14:textId="77777777" w:rsidR="00B74D28" w:rsidRPr="0030275C" w:rsidRDefault="00887295" w:rsidP="00F515E4">
      <w:pPr>
        <w:widowControl/>
        <w:spacing w:before="0" w:after="0"/>
        <w:rPr>
          <w:color w:val="FF0000"/>
          <w:sz w:val="20"/>
          <w:szCs w:val="20"/>
        </w:rPr>
      </w:pPr>
      <w:r w:rsidRPr="0030275C">
        <w:rPr>
          <w:color w:val="FF0000"/>
          <w:kern w:val="24"/>
          <w:sz w:val="20"/>
          <w:szCs w:val="20"/>
        </w:rPr>
        <w:t>П</w:t>
      </w:r>
      <w:r w:rsidR="009861CE" w:rsidRPr="0030275C">
        <w:rPr>
          <w:color w:val="FF0000"/>
          <w:kern w:val="24"/>
          <w:sz w:val="20"/>
          <w:szCs w:val="20"/>
        </w:rPr>
        <w:t xml:space="preserve"> </w:t>
      </w:r>
      <w:r w:rsidRPr="0030275C">
        <w:rPr>
          <w:color w:val="FF0000"/>
          <w:kern w:val="24"/>
          <w:sz w:val="20"/>
          <w:szCs w:val="20"/>
        </w:rPr>
        <w:t>р</w:t>
      </w:r>
      <w:r w:rsidR="009861CE" w:rsidRPr="0030275C">
        <w:rPr>
          <w:color w:val="FF0000"/>
          <w:kern w:val="24"/>
          <w:sz w:val="20"/>
          <w:szCs w:val="20"/>
        </w:rPr>
        <w:t xml:space="preserve"> </w:t>
      </w:r>
      <w:r w:rsidRPr="0030275C">
        <w:rPr>
          <w:color w:val="FF0000"/>
          <w:kern w:val="24"/>
          <w:sz w:val="20"/>
          <w:szCs w:val="20"/>
        </w:rPr>
        <w:t>и</w:t>
      </w:r>
      <w:r w:rsidR="009861CE" w:rsidRPr="0030275C">
        <w:rPr>
          <w:color w:val="FF0000"/>
          <w:kern w:val="24"/>
          <w:sz w:val="20"/>
          <w:szCs w:val="20"/>
        </w:rPr>
        <w:t xml:space="preserve"> </w:t>
      </w:r>
      <w:r w:rsidRPr="0030275C">
        <w:rPr>
          <w:color w:val="FF0000"/>
          <w:kern w:val="24"/>
          <w:sz w:val="20"/>
          <w:szCs w:val="20"/>
        </w:rPr>
        <w:t>м</w:t>
      </w:r>
      <w:r w:rsidR="009861CE" w:rsidRPr="0030275C">
        <w:rPr>
          <w:color w:val="FF0000"/>
          <w:kern w:val="24"/>
          <w:sz w:val="20"/>
          <w:szCs w:val="20"/>
        </w:rPr>
        <w:t xml:space="preserve"> </w:t>
      </w:r>
      <w:r w:rsidRPr="0030275C">
        <w:rPr>
          <w:color w:val="FF0000"/>
          <w:kern w:val="24"/>
          <w:sz w:val="20"/>
          <w:szCs w:val="20"/>
        </w:rPr>
        <w:t>е</w:t>
      </w:r>
      <w:r w:rsidR="009861CE" w:rsidRPr="0030275C">
        <w:rPr>
          <w:color w:val="FF0000"/>
          <w:kern w:val="24"/>
          <w:sz w:val="20"/>
          <w:szCs w:val="20"/>
        </w:rPr>
        <w:t xml:space="preserve"> </w:t>
      </w:r>
      <w:r w:rsidRPr="0030275C">
        <w:rPr>
          <w:color w:val="FF0000"/>
          <w:kern w:val="24"/>
          <w:sz w:val="20"/>
          <w:szCs w:val="20"/>
        </w:rPr>
        <w:t>ч</w:t>
      </w:r>
      <w:r w:rsidR="009861CE" w:rsidRPr="0030275C">
        <w:rPr>
          <w:color w:val="FF0000"/>
          <w:kern w:val="24"/>
          <w:sz w:val="20"/>
          <w:szCs w:val="20"/>
        </w:rPr>
        <w:t xml:space="preserve"> </w:t>
      </w:r>
      <w:r w:rsidRPr="0030275C">
        <w:rPr>
          <w:color w:val="FF0000"/>
          <w:kern w:val="24"/>
          <w:sz w:val="20"/>
          <w:szCs w:val="20"/>
        </w:rPr>
        <w:t>а</w:t>
      </w:r>
      <w:r w:rsidR="009861CE" w:rsidRPr="0030275C">
        <w:rPr>
          <w:color w:val="FF0000"/>
          <w:kern w:val="24"/>
          <w:sz w:val="20"/>
          <w:szCs w:val="20"/>
        </w:rPr>
        <w:t xml:space="preserve"> </w:t>
      </w:r>
      <w:r w:rsidRPr="0030275C">
        <w:rPr>
          <w:color w:val="FF0000"/>
          <w:kern w:val="24"/>
          <w:sz w:val="20"/>
          <w:szCs w:val="20"/>
        </w:rPr>
        <w:t>н</w:t>
      </w:r>
      <w:r w:rsidR="009861CE" w:rsidRPr="0030275C">
        <w:rPr>
          <w:color w:val="FF0000"/>
          <w:kern w:val="24"/>
          <w:sz w:val="20"/>
          <w:szCs w:val="20"/>
        </w:rPr>
        <w:t xml:space="preserve"> </w:t>
      </w:r>
      <w:r w:rsidRPr="0030275C">
        <w:rPr>
          <w:color w:val="FF0000"/>
          <w:kern w:val="24"/>
          <w:sz w:val="20"/>
          <w:szCs w:val="20"/>
        </w:rPr>
        <w:t>и</w:t>
      </w:r>
      <w:r w:rsidR="009861CE" w:rsidRPr="0030275C">
        <w:rPr>
          <w:color w:val="FF0000"/>
          <w:kern w:val="24"/>
          <w:sz w:val="20"/>
          <w:szCs w:val="20"/>
        </w:rPr>
        <w:t xml:space="preserve"> </w:t>
      </w:r>
      <w:r w:rsidR="00A54A23" w:rsidRPr="0030275C">
        <w:rPr>
          <w:color w:val="FF0000"/>
          <w:kern w:val="24"/>
          <w:sz w:val="20"/>
          <w:szCs w:val="20"/>
        </w:rPr>
        <w:t>е</w:t>
      </w:r>
      <w:r w:rsidR="009861CE" w:rsidRPr="0030275C">
        <w:rPr>
          <w:color w:val="FF0000"/>
          <w:kern w:val="24"/>
          <w:sz w:val="20"/>
          <w:szCs w:val="20"/>
        </w:rPr>
        <w:t xml:space="preserve"> </w:t>
      </w:r>
      <w:r w:rsidR="00B74D28" w:rsidRPr="0030275C">
        <w:rPr>
          <w:color w:val="FF0000"/>
          <w:sz w:val="20"/>
          <w:szCs w:val="20"/>
        </w:rPr>
        <w:t>–</w:t>
      </w:r>
      <w:r w:rsidR="009861CE" w:rsidRPr="0030275C">
        <w:rPr>
          <w:color w:val="FF0000"/>
          <w:sz w:val="20"/>
          <w:szCs w:val="20"/>
        </w:rPr>
        <w:t xml:space="preserve"> </w:t>
      </w:r>
      <w:r w:rsidR="00B74D28" w:rsidRPr="0030275C">
        <w:rPr>
          <w:color w:val="FF0000"/>
          <w:sz w:val="20"/>
          <w:szCs w:val="20"/>
        </w:rPr>
        <w:t>При</w:t>
      </w:r>
      <w:r w:rsidR="009861CE" w:rsidRPr="0030275C">
        <w:rPr>
          <w:color w:val="FF0000"/>
          <w:sz w:val="20"/>
          <w:szCs w:val="20"/>
        </w:rPr>
        <w:t xml:space="preserve"> </w:t>
      </w:r>
      <w:r w:rsidR="00B74D28" w:rsidRPr="0030275C">
        <w:rPr>
          <w:color w:val="FF0000"/>
          <w:sz w:val="20"/>
          <w:szCs w:val="20"/>
        </w:rPr>
        <w:t>гидропневматической</w:t>
      </w:r>
      <w:r w:rsidR="009861CE" w:rsidRPr="0030275C">
        <w:rPr>
          <w:color w:val="FF0000"/>
          <w:sz w:val="20"/>
          <w:szCs w:val="20"/>
        </w:rPr>
        <w:t xml:space="preserve"> </w:t>
      </w:r>
      <w:r w:rsidR="00B74D28" w:rsidRPr="0030275C">
        <w:rPr>
          <w:color w:val="FF0000"/>
          <w:sz w:val="20"/>
          <w:szCs w:val="20"/>
        </w:rPr>
        <w:t>промывке</w:t>
      </w:r>
      <w:r w:rsidR="009861CE" w:rsidRPr="0030275C">
        <w:rPr>
          <w:color w:val="FF0000"/>
          <w:sz w:val="20"/>
          <w:szCs w:val="20"/>
        </w:rPr>
        <w:t xml:space="preserve"> </w:t>
      </w:r>
      <w:r w:rsidR="00B74D28" w:rsidRPr="0030275C">
        <w:rPr>
          <w:color w:val="FF0000"/>
          <w:sz w:val="20"/>
          <w:szCs w:val="20"/>
        </w:rPr>
        <w:t>минимальная</w:t>
      </w:r>
      <w:r w:rsidR="009861CE" w:rsidRPr="0030275C">
        <w:rPr>
          <w:color w:val="FF0000"/>
          <w:sz w:val="20"/>
          <w:szCs w:val="20"/>
        </w:rPr>
        <w:t xml:space="preserve"> </w:t>
      </w:r>
      <w:r w:rsidR="00B74D28" w:rsidRPr="0030275C">
        <w:rPr>
          <w:color w:val="FF0000"/>
          <w:sz w:val="20"/>
          <w:szCs w:val="20"/>
        </w:rPr>
        <w:t>скорость</w:t>
      </w:r>
      <w:r w:rsidR="009861CE" w:rsidRPr="0030275C">
        <w:rPr>
          <w:color w:val="FF0000"/>
          <w:sz w:val="20"/>
          <w:szCs w:val="20"/>
        </w:rPr>
        <w:t xml:space="preserve"> </w:t>
      </w:r>
      <w:r w:rsidR="00B74D28" w:rsidRPr="0030275C">
        <w:rPr>
          <w:color w:val="FF0000"/>
          <w:sz w:val="20"/>
          <w:szCs w:val="20"/>
        </w:rPr>
        <w:t>движения</w:t>
      </w:r>
      <w:r w:rsidR="009861CE" w:rsidRPr="0030275C">
        <w:rPr>
          <w:color w:val="FF0000"/>
          <w:sz w:val="20"/>
          <w:szCs w:val="20"/>
        </w:rPr>
        <w:t xml:space="preserve"> </w:t>
      </w:r>
      <w:r w:rsidR="00B74D28" w:rsidRPr="0030275C">
        <w:rPr>
          <w:color w:val="FF0000"/>
          <w:sz w:val="20"/>
          <w:szCs w:val="20"/>
        </w:rPr>
        <w:t>смеси</w:t>
      </w:r>
      <w:r w:rsidR="009861CE" w:rsidRPr="0030275C">
        <w:rPr>
          <w:color w:val="FF0000"/>
          <w:sz w:val="20"/>
          <w:szCs w:val="20"/>
        </w:rPr>
        <w:t xml:space="preserve"> </w:t>
      </w:r>
      <w:r w:rsidR="00B74D28" w:rsidRPr="0030275C">
        <w:rPr>
          <w:color w:val="FF0000"/>
          <w:sz w:val="20"/>
          <w:szCs w:val="20"/>
        </w:rPr>
        <w:t>(в</w:t>
      </w:r>
      <w:r w:rsidR="009861CE" w:rsidRPr="0030275C">
        <w:rPr>
          <w:color w:val="FF0000"/>
          <w:sz w:val="20"/>
          <w:szCs w:val="20"/>
        </w:rPr>
        <w:t xml:space="preserve"> </w:t>
      </w:r>
      <w:r w:rsidR="00B74D28" w:rsidRPr="0030275C">
        <w:rPr>
          <w:color w:val="FF0000"/>
          <w:sz w:val="20"/>
          <w:szCs w:val="20"/>
        </w:rPr>
        <w:t>местах</w:t>
      </w:r>
      <w:r w:rsidR="009861CE" w:rsidRPr="0030275C">
        <w:rPr>
          <w:color w:val="FF0000"/>
          <w:sz w:val="20"/>
          <w:szCs w:val="20"/>
        </w:rPr>
        <w:t xml:space="preserve"> </w:t>
      </w:r>
      <w:r w:rsidR="00B74D28" w:rsidRPr="0030275C">
        <w:rPr>
          <w:color w:val="FF0000"/>
          <w:sz w:val="20"/>
          <w:szCs w:val="20"/>
        </w:rPr>
        <w:t>наибольших</w:t>
      </w:r>
      <w:r w:rsidR="009861CE" w:rsidRPr="0030275C">
        <w:rPr>
          <w:color w:val="FF0000"/>
          <w:sz w:val="20"/>
          <w:szCs w:val="20"/>
        </w:rPr>
        <w:t xml:space="preserve"> </w:t>
      </w:r>
      <w:r w:rsidR="00B74D28" w:rsidRPr="0030275C">
        <w:rPr>
          <w:color w:val="FF0000"/>
          <w:sz w:val="20"/>
          <w:szCs w:val="20"/>
        </w:rPr>
        <w:t>давлений)</w:t>
      </w:r>
      <w:r w:rsidR="009861CE" w:rsidRPr="0030275C">
        <w:rPr>
          <w:color w:val="FF0000"/>
          <w:sz w:val="20"/>
          <w:szCs w:val="20"/>
        </w:rPr>
        <w:t xml:space="preserve"> </w:t>
      </w:r>
      <w:r w:rsidR="00B74D28" w:rsidRPr="0030275C">
        <w:rPr>
          <w:color w:val="FF0000"/>
          <w:sz w:val="20"/>
          <w:szCs w:val="20"/>
        </w:rPr>
        <w:t>должна</w:t>
      </w:r>
      <w:r w:rsidR="009861CE" w:rsidRPr="0030275C">
        <w:rPr>
          <w:color w:val="FF0000"/>
          <w:sz w:val="20"/>
          <w:szCs w:val="20"/>
        </w:rPr>
        <w:t xml:space="preserve"> </w:t>
      </w:r>
      <w:r w:rsidR="00B74D28" w:rsidRPr="0030275C">
        <w:rPr>
          <w:color w:val="FF0000"/>
          <w:sz w:val="20"/>
          <w:szCs w:val="20"/>
        </w:rPr>
        <w:t>быть</w:t>
      </w:r>
      <w:r w:rsidR="009861CE" w:rsidRPr="0030275C">
        <w:rPr>
          <w:color w:val="FF0000"/>
          <w:sz w:val="20"/>
          <w:szCs w:val="20"/>
        </w:rPr>
        <w:t xml:space="preserve"> </w:t>
      </w:r>
      <w:r w:rsidR="00B74D28" w:rsidRPr="0030275C">
        <w:rPr>
          <w:color w:val="FF0000"/>
          <w:sz w:val="20"/>
          <w:szCs w:val="20"/>
        </w:rPr>
        <w:t>не</w:t>
      </w:r>
      <w:r w:rsidR="009861CE" w:rsidRPr="0030275C">
        <w:rPr>
          <w:color w:val="FF0000"/>
          <w:sz w:val="20"/>
          <w:szCs w:val="20"/>
        </w:rPr>
        <w:t xml:space="preserve"> </w:t>
      </w:r>
      <w:r w:rsidR="00B74D28" w:rsidRPr="0030275C">
        <w:rPr>
          <w:color w:val="FF0000"/>
          <w:sz w:val="20"/>
          <w:szCs w:val="20"/>
        </w:rPr>
        <w:t>менее</w:t>
      </w:r>
      <w:r w:rsidR="009861CE" w:rsidRPr="0030275C">
        <w:rPr>
          <w:color w:val="FF0000"/>
          <w:sz w:val="20"/>
          <w:szCs w:val="20"/>
        </w:rPr>
        <w:t xml:space="preserve"> </w:t>
      </w:r>
      <w:r w:rsidR="00B74D28" w:rsidRPr="0030275C">
        <w:rPr>
          <w:color w:val="FF0000"/>
          <w:sz w:val="20"/>
          <w:szCs w:val="20"/>
        </w:rPr>
        <w:t>1,</w:t>
      </w:r>
      <w:r w:rsidR="00A31BBB" w:rsidRPr="0030275C">
        <w:rPr>
          <w:color w:val="FF0000"/>
          <w:sz w:val="20"/>
          <w:szCs w:val="20"/>
        </w:rPr>
        <w:t>2</w:t>
      </w:r>
      <w:r w:rsidR="009861CE" w:rsidRPr="0030275C">
        <w:rPr>
          <w:color w:val="FF0000"/>
          <w:sz w:val="20"/>
          <w:szCs w:val="20"/>
        </w:rPr>
        <w:t xml:space="preserve"> </w:t>
      </w:r>
      <w:r w:rsidR="00B74D28" w:rsidRPr="0030275C">
        <w:rPr>
          <w:color w:val="FF0000"/>
          <w:sz w:val="20"/>
          <w:szCs w:val="20"/>
        </w:rPr>
        <w:t>максимальной</w:t>
      </w:r>
      <w:r w:rsidR="009861CE" w:rsidRPr="0030275C">
        <w:rPr>
          <w:color w:val="FF0000"/>
          <w:sz w:val="20"/>
          <w:szCs w:val="20"/>
        </w:rPr>
        <w:t xml:space="preserve"> </w:t>
      </w:r>
      <w:r w:rsidR="00B74D28" w:rsidRPr="0030275C">
        <w:rPr>
          <w:color w:val="FF0000"/>
          <w:sz w:val="20"/>
          <w:szCs w:val="20"/>
        </w:rPr>
        <w:t>скорости</w:t>
      </w:r>
      <w:r w:rsidR="009861CE" w:rsidRPr="0030275C">
        <w:rPr>
          <w:color w:val="FF0000"/>
          <w:sz w:val="20"/>
          <w:szCs w:val="20"/>
        </w:rPr>
        <w:t xml:space="preserve"> </w:t>
      </w:r>
      <w:r w:rsidR="00B74D28" w:rsidRPr="0030275C">
        <w:rPr>
          <w:color w:val="FF0000"/>
          <w:sz w:val="20"/>
          <w:szCs w:val="20"/>
        </w:rPr>
        <w:t>движения</w:t>
      </w:r>
      <w:r w:rsidR="009861CE" w:rsidRPr="0030275C">
        <w:rPr>
          <w:color w:val="FF0000"/>
          <w:sz w:val="20"/>
          <w:szCs w:val="20"/>
        </w:rPr>
        <w:t xml:space="preserve"> </w:t>
      </w:r>
      <w:r w:rsidR="00B74D28" w:rsidRPr="0030275C">
        <w:rPr>
          <w:color w:val="FF0000"/>
          <w:sz w:val="20"/>
          <w:szCs w:val="20"/>
        </w:rPr>
        <w:t>воды,</w:t>
      </w:r>
      <w:r w:rsidR="009861CE" w:rsidRPr="0030275C">
        <w:rPr>
          <w:color w:val="FF0000"/>
          <w:sz w:val="20"/>
          <w:szCs w:val="20"/>
        </w:rPr>
        <w:t xml:space="preserve"> </w:t>
      </w:r>
      <w:r w:rsidR="00B74D28" w:rsidRPr="0030275C">
        <w:rPr>
          <w:color w:val="FF0000"/>
          <w:sz w:val="20"/>
          <w:szCs w:val="20"/>
        </w:rPr>
        <w:t>расход</w:t>
      </w:r>
      <w:r w:rsidR="009861CE" w:rsidRPr="0030275C">
        <w:rPr>
          <w:color w:val="FF0000"/>
          <w:sz w:val="20"/>
          <w:szCs w:val="20"/>
        </w:rPr>
        <w:t xml:space="preserve"> </w:t>
      </w:r>
      <w:r w:rsidR="00B74D28" w:rsidRPr="0030275C">
        <w:rPr>
          <w:color w:val="FF0000"/>
          <w:sz w:val="20"/>
          <w:szCs w:val="20"/>
        </w:rPr>
        <w:t>воды</w:t>
      </w:r>
      <w:r w:rsidR="009861CE" w:rsidRPr="0030275C">
        <w:rPr>
          <w:color w:val="FF0000"/>
          <w:sz w:val="20"/>
          <w:szCs w:val="20"/>
        </w:rPr>
        <w:t xml:space="preserve"> </w:t>
      </w:r>
      <w:r w:rsidR="00B74D28" w:rsidRPr="0030275C">
        <w:rPr>
          <w:color w:val="FF0000"/>
          <w:sz w:val="20"/>
          <w:szCs w:val="20"/>
        </w:rPr>
        <w:t>–</w:t>
      </w:r>
      <w:r w:rsidR="009861CE" w:rsidRPr="0030275C">
        <w:rPr>
          <w:color w:val="FF0000"/>
          <w:sz w:val="20"/>
          <w:szCs w:val="20"/>
        </w:rPr>
        <w:t xml:space="preserve"> </w:t>
      </w:r>
      <w:r w:rsidR="00B74D28" w:rsidRPr="0030275C">
        <w:rPr>
          <w:color w:val="FF0000"/>
          <w:sz w:val="20"/>
          <w:szCs w:val="20"/>
        </w:rPr>
        <w:t>10</w:t>
      </w:r>
      <w:r w:rsidR="00F515E4" w:rsidRPr="0030275C">
        <w:rPr>
          <w:color w:val="FF0000"/>
          <w:sz w:val="20"/>
          <w:szCs w:val="20"/>
        </w:rPr>
        <w:t xml:space="preserve"> % </w:t>
      </w:r>
      <w:r w:rsidR="00E2291C" w:rsidRPr="0030275C">
        <w:rPr>
          <w:color w:val="FF0000"/>
          <w:sz w:val="20"/>
          <w:szCs w:val="20"/>
        </w:rPr>
        <w:t>–</w:t>
      </w:r>
      <w:r w:rsidR="00F515E4" w:rsidRPr="0030275C">
        <w:rPr>
          <w:color w:val="FF0000"/>
          <w:sz w:val="20"/>
          <w:szCs w:val="20"/>
        </w:rPr>
        <w:t xml:space="preserve"> </w:t>
      </w:r>
      <w:r w:rsidR="00B74D28" w:rsidRPr="0030275C">
        <w:rPr>
          <w:color w:val="FF0000"/>
          <w:sz w:val="20"/>
          <w:szCs w:val="20"/>
        </w:rPr>
        <w:t>2</w:t>
      </w:r>
      <w:r w:rsidR="00A31BBB" w:rsidRPr="0030275C">
        <w:rPr>
          <w:color w:val="FF0000"/>
          <w:sz w:val="20"/>
          <w:szCs w:val="20"/>
        </w:rPr>
        <w:t>5</w:t>
      </w:r>
      <w:r w:rsidR="009861CE" w:rsidRPr="0030275C">
        <w:rPr>
          <w:color w:val="FF0000"/>
          <w:sz w:val="20"/>
          <w:szCs w:val="20"/>
        </w:rPr>
        <w:t xml:space="preserve"> </w:t>
      </w:r>
      <w:r w:rsidRPr="0030275C">
        <w:rPr>
          <w:color w:val="FF0000"/>
          <w:sz w:val="20"/>
          <w:szCs w:val="20"/>
        </w:rPr>
        <w:t>%</w:t>
      </w:r>
      <w:r w:rsidR="009861CE" w:rsidRPr="0030275C">
        <w:rPr>
          <w:color w:val="FF0000"/>
          <w:sz w:val="20"/>
          <w:szCs w:val="20"/>
        </w:rPr>
        <w:t xml:space="preserve"> </w:t>
      </w:r>
      <w:r w:rsidR="00B74D28" w:rsidRPr="0030275C">
        <w:rPr>
          <w:color w:val="FF0000"/>
          <w:sz w:val="20"/>
          <w:szCs w:val="20"/>
        </w:rPr>
        <w:t>объемного</w:t>
      </w:r>
      <w:r w:rsidR="009861CE" w:rsidRPr="0030275C">
        <w:rPr>
          <w:color w:val="FF0000"/>
          <w:sz w:val="20"/>
          <w:szCs w:val="20"/>
        </w:rPr>
        <w:t xml:space="preserve"> </w:t>
      </w:r>
      <w:r w:rsidR="00B74D28" w:rsidRPr="0030275C">
        <w:rPr>
          <w:color w:val="FF0000"/>
          <w:sz w:val="20"/>
          <w:szCs w:val="20"/>
        </w:rPr>
        <w:t>расхода</w:t>
      </w:r>
      <w:r w:rsidR="009861CE" w:rsidRPr="0030275C">
        <w:rPr>
          <w:color w:val="FF0000"/>
          <w:sz w:val="20"/>
          <w:szCs w:val="20"/>
        </w:rPr>
        <w:t xml:space="preserve"> </w:t>
      </w:r>
      <w:r w:rsidR="00B74D28" w:rsidRPr="0030275C">
        <w:rPr>
          <w:color w:val="FF0000"/>
          <w:sz w:val="20"/>
          <w:szCs w:val="20"/>
        </w:rPr>
        <w:t>смеси.</w:t>
      </w:r>
    </w:p>
    <w:p w14:paraId="4A3B6B65" w14:textId="64DACFDD" w:rsidR="002F3650" w:rsidRPr="0030275C" w:rsidRDefault="00554D08" w:rsidP="002F3650">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00B74D28" w:rsidRPr="0030275C">
        <w:rPr>
          <w:color w:val="FF0000"/>
          <w:sz w:val="28"/>
          <w:szCs w:val="28"/>
        </w:rPr>
        <w:t>.</w:t>
      </w:r>
      <w:r w:rsidR="0084492F" w:rsidRPr="0030275C">
        <w:rPr>
          <w:noProof/>
          <w:color w:val="FF0000"/>
          <w:sz w:val="28"/>
          <w:szCs w:val="28"/>
        </w:rPr>
        <w:t>15</w:t>
      </w:r>
      <w:r w:rsidR="009861CE" w:rsidRPr="0030275C">
        <w:rPr>
          <w:color w:val="FF0000"/>
          <w:sz w:val="28"/>
          <w:szCs w:val="28"/>
        </w:rPr>
        <w:t xml:space="preserve"> </w:t>
      </w:r>
      <w:r w:rsidR="00B74D28" w:rsidRPr="0030275C">
        <w:rPr>
          <w:color w:val="FF0000"/>
          <w:sz w:val="28"/>
          <w:szCs w:val="28"/>
        </w:rPr>
        <w:t>Отвод</w:t>
      </w:r>
      <w:r w:rsidR="009861CE" w:rsidRPr="0030275C">
        <w:rPr>
          <w:color w:val="FF0000"/>
          <w:sz w:val="28"/>
          <w:szCs w:val="28"/>
        </w:rPr>
        <w:t xml:space="preserve"> </w:t>
      </w:r>
      <w:r w:rsidR="00B74D28" w:rsidRPr="0030275C">
        <w:rPr>
          <w:color w:val="FF0000"/>
          <w:sz w:val="28"/>
          <w:szCs w:val="28"/>
        </w:rPr>
        <w:t>воды</w:t>
      </w:r>
      <w:r w:rsidR="009861CE" w:rsidRPr="0030275C">
        <w:rPr>
          <w:color w:val="FF0000"/>
          <w:sz w:val="28"/>
          <w:szCs w:val="28"/>
        </w:rPr>
        <w:t xml:space="preserve"> </w:t>
      </w:r>
      <w:r w:rsidR="00B74D28" w:rsidRPr="0030275C">
        <w:rPr>
          <w:color w:val="FF0000"/>
          <w:sz w:val="28"/>
          <w:szCs w:val="28"/>
        </w:rPr>
        <w:t>от</w:t>
      </w:r>
      <w:r w:rsidR="009861CE" w:rsidRPr="0030275C">
        <w:rPr>
          <w:color w:val="FF0000"/>
          <w:sz w:val="28"/>
          <w:szCs w:val="28"/>
        </w:rPr>
        <w:t xml:space="preserve"> </w:t>
      </w:r>
      <w:r w:rsidR="00B74D28" w:rsidRPr="0030275C">
        <w:rPr>
          <w:color w:val="FF0000"/>
          <w:sz w:val="28"/>
          <w:szCs w:val="28"/>
        </w:rPr>
        <w:t>выпусков</w:t>
      </w:r>
      <w:r w:rsidR="009861CE" w:rsidRPr="0030275C">
        <w:rPr>
          <w:color w:val="FF0000"/>
          <w:sz w:val="28"/>
          <w:szCs w:val="28"/>
        </w:rPr>
        <w:t xml:space="preserve"> </w:t>
      </w:r>
      <w:r w:rsidR="00B74D28" w:rsidRPr="0030275C">
        <w:rPr>
          <w:color w:val="FF0000"/>
          <w:sz w:val="28"/>
          <w:szCs w:val="28"/>
        </w:rPr>
        <w:t>следует</w:t>
      </w:r>
      <w:r w:rsidR="009861CE" w:rsidRPr="0030275C">
        <w:rPr>
          <w:color w:val="FF0000"/>
          <w:sz w:val="28"/>
          <w:szCs w:val="28"/>
        </w:rPr>
        <w:t xml:space="preserve"> </w:t>
      </w:r>
      <w:r w:rsidR="00B74D28" w:rsidRPr="0030275C">
        <w:rPr>
          <w:color w:val="FF0000"/>
          <w:sz w:val="28"/>
          <w:szCs w:val="28"/>
        </w:rPr>
        <w:t>предусматривать</w:t>
      </w:r>
      <w:r w:rsidR="009861CE" w:rsidRPr="0030275C">
        <w:rPr>
          <w:color w:val="FF0000"/>
          <w:sz w:val="28"/>
          <w:szCs w:val="28"/>
        </w:rPr>
        <w:t xml:space="preserve"> </w:t>
      </w:r>
      <w:r w:rsidR="00D002DF" w:rsidRPr="0030275C">
        <w:rPr>
          <w:color w:val="FF0000"/>
          <w:sz w:val="28"/>
          <w:szCs w:val="28"/>
        </w:rPr>
        <w:t>с</w:t>
      </w:r>
      <w:r w:rsidR="009861CE" w:rsidRPr="0030275C">
        <w:rPr>
          <w:color w:val="FF0000"/>
          <w:sz w:val="28"/>
          <w:szCs w:val="28"/>
        </w:rPr>
        <w:t xml:space="preserve"> </w:t>
      </w:r>
      <w:r w:rsidR="00D002DF" w:rsidRPr="0030275C">
        <w:rPr>
          <w:color w:val="FF0000"/>
          <w:sz w:val="28"/>
          <w:szCs w:val="28"/>
        </w:rPr>
        <w:t>учетом</w:t>
      </w:r>
      <w:r w:rsidR="009861CE" w:rsidRPr="0030275C">
        <w:rPr>
          <w:color w:val="FF0000"/>
          <w:sz w:val="28"/>
          <w:szCs w:val="28"/>
        </w:rPr>
        <w:t xml:space="preserve"> </w:t>
      </w:r>
      <w:r w:rsidR="00D002DF" w:rsidRPr="0030275C">
        <w:rPr>
          <w:color w:val="FF0000"/>
          <w:sz w:val="28"/>
          <w:szCs w:val="28"/>
        </w:rPr>
        <w:t>требований</w:t>
      </w:r>
      <w:r w:rsidR="009861CE" w:rsidRPr="0030275C">
        <w:rPr>
          <w:color w:val="FF0000"/>
          <w:sz w:val="28"/>
          <w:szCs w:val="28"/>
        </w:rPr>
        <w:t xml:space="preserve"> </w:t>
      </w:r>
      <w:r w:rsidR="00D002DF" w:rsidRPr="0030275C">
        <w:rPr>
          <w:color w:val="FF0000"/>
          <w:sz w:val="28"/>
          <w:szCs w:val="28"/>
        </w:rPr>
        <w:t>СП</w:t>
      </w:r>
      <w:r w:rsidR="009861CE" w:rsidRPr="0030275C">
        <w:rPr>
          <w:color w:val="FF0000"/>
          <w:sz w:val="28"/>
          <w:szCs w:val="28"/>
        </w:rPr>
        <w:t xml:space="preserve"> </w:t>
      </w:r>
      <w:r w:rsidR="00D002DF" w:rsidRPr="0030275C">
        <w:rPr>
          <w:color w:val="FF0000"/>
          <w:sz w:val="28"/>
          <w:szCs w:val="28"/>
        </w:rPr>
        <w:t>32.13330.</w:t>
      </w:r>
      <w:r w:rsidR="009861CE" w:rsidRPr="0030275C">
        <w:rPr>
          <w:color w:val="FF0000"/>
          <w:sz w:val="28"/>
          <w:szCs w:val="28"/>
        </w:rPr>
        <w:t xml:space="preserve"> </w:t>
      </w:r>
      <w:r w:rsidR="002F3650" w:rsidRPr="0030275C">
        <w:rPr>
          <w:color w:val="FF0000"/>
          <w:sz w:val="28"/>
          <w:szCs w:val="28"/>
        </w:rPr>
        <w:t>В</w:t>
      </w:r>
      <w:r w:rsidR="009861CE" w:rsidRPr="0030275C">
        <w:rPr>
          <w:color w:val="FF0000"/>
          <w:sz w:val="28"/>
          <w:szCs w:val="28"/>
        </w:rPr>
        <w:t xml:space="preserve"> </w:t>
      </w:r>
      <w:r w:rsidR="002F3650" w:rsidRPr="0030275C">
        <w:rPr>
          <w:color w:val="FF0000"/>
          <w:sz w:val="28"/>
          <w:szCs w:val="28"/>
        </w:rPr>
        <w:t>сельских</w:t>
      </w:r>
      <w:r w:rsidR="009861CE" w:rsidRPr="0030275C">
        <w:rPr>
          <w:color w:val="FF0000"/>
          <w:sz w:val="28"/>
          <w:szCs w:val="28"/>
        </w:rPr>
        <w:t xml:space="preserve"> </w:t>
      </w:r>
      <w:r w:rsidR="00D002DF" w:rsidRPr="0030275C">
        <w:rPr>
          <w:color w:val="FF0000"/>
          <w:sz w:val="28"/>
          <w:szCs w:val="28"/>
        </w:rPr>
        <w:t>поселениях</w:t>
      </w:r>
      <w:r w:rsidR="009861CE" w:rsidRPr="0030275C">
        <w:rPr>
          <w:color w:val="FF0000"/>
          <w:sz w:val="28"/>
          <w:szCs w:val="28"/>
        </w:rPr>
        <w:t xml:space="preserve"> </w:t>
      </w:r>
      <w:r w:rsidR="002F3650" w:rsidRPr="0030275C">
        <w:rPr>
          <w:color w:val="FF0000"/>
          <w:sz w:val="28"/>
          <w:szCs w:val="28"/>
        </w:rPr>
        <w:t>отвод</w:t>
      </w:r>
      <w:r w:rsidR="009861CE" w:rsidRPr="0030275C">
        <w:rPr>
          <w:color w:val="FF0000"/>
          <w:sz w:val="28"/>
          <w:szCs w:val="28"/>
        </w:rPr>
        <w:t xml:space="preserve"> </w:t>
      </w:r>
      <w:r w:rsidR="002F3650" w:rsidRPr="0030275C">
        <w:rPr>
          <w:color w:val="FF0000"/>
          <w:sz w:val="28"/>
          <w:szCs w:val="28"/>
        </w:rPr>
        <w:t>воды</w:t>
      </w:r>
      <w:r w:rsidR="009861CE" w:rsidRPr="0030275C">
        <w:rPr>
          <w:color w:val="FF0000"/>
          <w:sz w:val="28"/>
          <w:szCs w:val="28"/>
        </w:rPr>
        <w:t xml:space="preserve"> </w:t>
      </w:r>
      <w:r w:rsidR="002F3650" w:rsidRPr="0030275C">
        <w:rPr>
          <w:color w:val="FF0000"/>
          <w:sz w:val="28"/>
          <w:szCs w:val="28"/>
        </w:rPr>
        <w:t>от</w:t>
      </w:r>
      <w:r w:rsidR="009861CE" w:rsidRPr="0030275C">
        <w:rPr>
          <w:color w:val="FF0000"/>
          <w:sz w:val="28"/>
          <w:szCs w:val="28"/>
        </w:rPr>
        <w:t xml:space="preserve"> </w:t>
      </w:r>
      <w:r w:rsidR="002F3650" w:rsidRPr="0030275C">
        <w:rPr>
          <w:color w:val="FF0000"/>
          <w:sz w:val="28"/>
          <w:szCs w:val="28"/>
        </w:rPr>
        <w:t>выпусков</w:t>
      </w:r>
      <w:r w:rsidR="009861CE" w:rsidRPr="0030275C">
        <w:rPr>
          <w:color w:val="FF0000"/>
          <w:sz w:val="28"/>
          <w:szCs w:val="28"/>
        </w:rPr>
        <w:t xml:space="preserve"> </w:t>
      </w:r>
      <w:r w:rsidR="002F3650" w:rsidRPr="0030275C">
        <w:rPr>
          <w:color w:val="FF0000"/>
          <w:sz w:val="28"/>
          <w:szCs w:val="28"/>
        </w:rPr>
        <w:t>при</w:t>
      </w:r>
      <w:r w:rsidR="009861CE" w:rsidRPr="0030275C">
        <w:rPr>
          <w:color w:val="FF0000"/>
          <w:sz w:val="28"/>
          <w:szCs w:val="28"/>
        </w:rPr>
        <w:t xml:space="preserve"> </w:t>
      </w:r>
      <w:r w:rsidR="002F3650" w:rsidRPr="0030275C">
        <w:rPr>
          <w:color w:val="FF0000"/>
          <w:sz w:val="28"/>
          <w:szCs w:val="28"/>
        </w:rPr>
        <w:t>промывке</w:t>
      </w:r>
      <w:r w:rsidR="009861CE" w:rsidRPr="0030275C">
        <w:rPr>
          <w:color w:val="FF0000"/>
          <w:sz w:val="28"/>
          <w:szCs w:val="28"/>
        </w:rPr>
        <w:t xml:space="preserve"> </w:t>
      </w:r>
      <w:r w:rsidR="002F3650" w:rsidRPr="0030275C">
        <w:rPr>
          <w:color w:val="FF0000"/>
          <w:sz w:val="28"/>
          <w:szCs w:val="28"/>
        </w:rPr>
        <w:t>трубопроводов</w:t>
      </w:r>
      <w:r w:rsidR="009861CE" w:rsidRPr="0030275C">
        <w:rPr>
          <w:color w:val="FF0000"/>
          <w:sz w:val="28"/>
          <w:szCs w:val="28"/>
        </w:rPr>
        <w:t xml:space="preserve"> </w:t>
      </w:r>
      <w:r w:rsidR="002F3650" w:rsidRPr="0030275C">
        <w:rPr>
          <w:color w:val="FF0000"/>
          <w:sz w:val="28"/>
          <w:szCs w:val="28"/>
        </w:rPr>
        <w:t>следует</w:t>
      </w:r>
      <w:r w:rsidR="009861CE" w:rsidRPr="0030275C">
        <w:rPr>
          <w:color w:val="FF0000"/>
          <w:sz w:val="28"/>
          <w:szCs w:val="28"/>
        </w:rPr>
        <w:t xml:space="preserve"> </w:t>
      </w:r>
      <w:r w:rsidR="002F3650" w:rsidRPr="0030275C">
        <w:rPr>
          <w:color w:val="FF0000"/>
          <w:sz w:val="28"/>
          <w:szCs w:val="28"/>
        </w:rPr>
        <w:t>предусматривать</w:t>
      </w:r>
      <w:r w:rsidR="009861CE" w:rsidRPr="0030275C">
        <w:rPr>
          <w:color w:val="FF0000"/>
          <w:sz w:val="28"/>
          <w:szCs w:val="28"/>
        </w:rPr>
        <w:t xml:space="preserve"> </w:t>
      </w:r>
      <w:r w:rsidR="002F3650" w:rsidRPr="0030275C">
        <w:rPr>
          <w:color w:val="FF0000"/>
          <w:sz w:val="28"/>
          <w:szCs w:val="28"/>
        </w:rPr>
        <w:t>в</w:t>
      </w:r>
      <w:r w:rsidR="009861CE" w:rsidRPr="0030275C">
        <w:rPr>
          <w:color w:val="FF0000"/>
          <w:sz w:val="28"/>
          <w:szCs w:val="28"/>
        </w:rPr>
        <w:t xml:space="preserve"> </w:t>
      </w:r>
      <w:r w:rsidR="002F3650" w:rsidRPr="0030275C">
        <w:rPr>
          <w:color w:val="FF0000"/>
          <w:sz w:val="28"/>
          <w:szCs w:val="28"/>
        </w:rPr>
        <w:t>ближайшую</w:t>
      </w:r>
      <w:r w:rsidR="009861CE" w:rsidRPr="0030275C">
        <w:rPr>
          <w:color w:val="FF0000"/>
          <w:sz w:val="28"/>
          <w:szCs w:val="28"/>
        </w:rPr>
        <w:t xml:space="preserve"> </w:t>
      </w:r>
      <w:r w:rsidR="002F3650" w:rsidRPr="0030275C">
        <w:rPr>
          <w:color w:val="FF0000"/>
          <w:sz w:val="28"/>
          <w:szCs w:val="28"/>
        </w:rPr>
        <w:t>закрытую</w:t>
      </w:r>
      <w:r w:rsidR="009861CE" w:rsidRPr="0030275C">
        <w:rPr>
          <w:color w:val="FF0000"/>
          <w:sz w:val="28"/>
          <w:szCs w:val="28"/>
        </w:rPr>
        <w:t xml:space="preserve"> </w:t>
      </w:r>
      <w:r w:rsidR="002F3650" w:rsidRPr="0030275C">
        <w:rPr>
          <w:color w:val="FF0000"/>
          <w:sz w:val="28"/>
          <w:szCs w:val="28"/>
        </w:rPr>
        <w:t>систему</w:t>
      </w:r>
      <w:r w:rsidR="009861CE" w:rsidRPr="0030275C">
        <w:rPr>
          <w:color w:val="FF0000"/>
          <w:sz w:val="28"/>
          <w:szCs w:val="28"/>
        </w:rPr>
        <w:t xml:space="preserve"> </w:t>
      </w:r>
      <w:r w:rsidR="002F3650" w:rsidRPr="0030275C">
        <w:rPr>
          <w:color w:val="FF0000"/>
          <w:sz w:val="28"/>
          <w:szCs w:val="28"/>
        </w:rPr>
        <w:t>ливневой</w:t>
      </w:r>
      <w:r w:rsidR="009861CE" w:rsidRPr="0030275C">
        <w:rPr>
          <w:color w:val="FF0000"/>
          <w:sz w:val="28"/>
          <w:szCs w:val="28"/>
        </w:rPr>
        <w:t xml:space="preserve"> </w:t>
      </w:r>
      <w:r w:rsidR="002F3650" w:rsidRPr="0030275C">
        <w:rPr>
          <w:color w:val="FF0000"/>
          <w:sz w:val="28"/>
          <w:szCs w:val="28"/>
        </w:rPr>
        <w:t>канализации,</w:t>
      </w:r>
      <w:r w:rsidR="009861CE" w:rsidRPr="0030275C">
        <w:rPr>
          <w:color w:val="FF0000"/>
          <w:sz w:val="28"/>
          <w:szCs w:val="28"/>
        </w:rPr>
        <w:t xml:space="preserve"> </w:t>
      </w:r>
      <w:r w:rsidR="002F3650" w:rsidRPr="0030275C">
        <w:rPr>
          <w:color w:val="FF0000"/>
          <w:sz w:val="28"/>
          <w:szCs w:val="28"/>
        </w:rPr>
        <w:t>лоток,</w:t>
      </w:r>
      <w:r w:rsidR="009861CE" w:rsidRPr="0030275C">
        <w:rPr>
          <w:color w:val="FF0000"/>
          <w:sz w:val="28"/>
          <w:szCs w:val="28"/>
        </w:rPr>
        <w:t xml:space="preserve"> </w:t>
      </w:r>
      <w:r w:rsidR="002F3650" w:rsidRPr="0030275C">
        <w:rPr>
          <w:color w:val="FF0000"/>
          <w:sz w:val="28"/>
          <w:szCs w:val="28"/>
        </w:rPr>
        <w:t>канаву,</w:t>
      </w:r>
      <w:r w:rsidR="009861CE" w:rsidRPr="0030275C">
        <w:rPr>
          <w:color w:val="FF0000"/>
          <w:sz w:val="28"/>
          <w:szCs w:val="28"/>
        </w:rPr>
        <w:t xml:space="preserve"> </w:t>
      </w:r>
      <w:r w:rsidR="002F3650" w:rsidRPr="0030275C">
        <w:rPr>
          <w:color w:val="FF0000"/>
          <w:sz w:val="28"/>
          <w:szCs w:val="28"/>
        </w:rPr>
        <w:t>овраг</w:t>
      </w:r>
      <w:r w:rsidR="009861CE" w:rsidRPr="0030275C">
        <w:rPr>
          <w:color w:val="FF0000"/>
          <w:sz w:val="28"/>
          <w:szCs w:val="28"/>
        </w:rPr>
        <w:t xml:space="preserve"> </w:t>
      </w:r>
      <w:r w:rsidR="002F3650" w:rsidRPr="0030275C">
        <w:rPr>
          <w:color w:val="FF0000"/>
          <w:sz w:val="28"/>
          <w:szCs w:val="28"/>
        </w:rPr>
        <w:t>и</w:t>
      </w:r>
      <w:r w:rsidR="009861CE" w:rsidRPr="0030275C">
        <w:rPr>
          <w:color w:val="FF0000"/>
          <w:sz w:val="28"/>
          <w:szCs w:val="28"/>
        </w:rPr>
        <w:t xml:space="preserve"> </w:t>
      </w:r>
      <w:r w:rsidR="002F3650" w:rsidRPr="0030275C">
        <w:rPr>
          <w:color w:val="FF0000"/>
          <w:sz w:val="28"/>
          <w:szCs w:val="28"/>
        </w:rPr>
        <w:t>т.</w:t>
      </w:r>
      <w:r w:rsidR="009861CE" w:rsidRPr="0030275C">
        <w:rPr>
          <w:color w:val="FF0000"/>
          <w:sz w:val="28"/>
          <w:szCs w:val="28"/>
        </w:rPr>
        <w:t xml:space="preserve"> </w:t>
      </w:r>
      <w:r w:rsidR="002F3650" w:rsidRPr="0030275C">
        <w:rPr>
          <w:color w:val="FF0000"/>
          <w:sz w:val="28"/>
          <w:szCs w:val="28"/>
        </w:rPr>
        <w:t>п.</w:t>
      </w:r>
      <w:r w:rsidR="009861CE" w:rsidRPr="0030275C">
        <w:rPr>
          <w:color w:val="FF0000"/>
          <w:sz w:val="28"/>
          <w:szCs w:val="28"/>
        </w:rPr>
        <w:t xml:space="preserve"> </w:t>
      </w:r>
      <w:r w:rsidR="002F3650" w:rsidRPr="0030275C">
        <w:rPr>
          <w:color w:val="FF0000"/>
          <w:sz w:val="28"/>
          <w:szCs w:val="28"/>
        </w:rPr>
        <w:t>В</w:t>
      </w:r>
      <w:r w:rsidR="009861CE" w:rsidRPr="0030275C">
        <w:rPr>
          <w:color w:val="FF0000"/>
          <w:sz w:val="28"/>
          <w:szCs w:val="28"/>
        </w:rPr>
        <w:t xml:space="preserve"> </w:t>
      </w:r>
      <w:r w:rsidR="002F3650" w:rsidRPr="0030275C">
        <w:rPr>
          <w:color w:val="FF0000"/>
          <w:sz w:val="28"/>
          <w:szCs w:val="28"/>
        </w:rPr>
        <w:t>пределах</w:t>
      </w:r>
      <w:r w:rsidR="009861CE" w:rsidRPr="0030275C">
        <w:rPr>
          <w:color w:val="FF0000"/>
          <w:sz w:val="28"/>
          <w:szCs w:val="28"/>
        </w:rPr>
        <w:t xml:space="preserve"> </w:t>
      </w:r>
      <w:r w:rsidR="002F3650" w:rsidRPr="0030275C">
        <w:rPr>
          <w:color w:val="FF0000"/>
          <w:sz w:val="28"/>
          <w:szCs w:val="28"/>
        </w:rPr>
        <w:t>город</w:t>
      </w:r>
      <w:r w:rsidR="00D002DF" w:rsidRPr="0030275C">
        <w:rPr>
          <w:color w:val="FF0000"/>
          <w:sz w:val="28"/>
          <w:szCs w:val="28"/>
        </w:rPr>
        <w:t>ских</w:t>
      </w:r>
      <w:r w:rsidR="009861CE" w:rsidRPr="0030275C">
        <w:rPr>
          <w:color w:val="FF0000"/>
          <w:sz w:val="28"/>
          <w:szCs w:val="28"/>
        </w:rPr>
        <w:t xml:space="preserve"> </w:t>
      </w:r>
      <w:r w:rsidR="00D002DF" w:rsidRPr="0030275C">
        <w:rPr>
          <w:color w:val="FF0000"/>
          <w:sz w:val="28"/>
          <w:szCs w:val="28"/>
        </w:rPr>
        <w:t>округов</w:t>
      </w:r>
      <w:r w:rsidR="009861CE" w:rsidRPr="0030275C">
        <w:rPr>
          <w:color w:val="FF0000"/>
          <w:sz w:val="28"/>
          <w:szCs w:val="28"/>
        </w:rPr>
        <w:t xml:space="preserve"> </w:t>
      </w:r>
      <w:r w:rsidR="002F3650" w:rsidRPr="0030275C">
        <w:rPr>
          <w:color w:val="FF0000"/>
          <w:sz w:val="28"/>
          <w:szCs w:val="28"/>
        </w:rPr>
        <w:t>отвод</w:t>
      </w:r>
      <w:r w:rsidR="009861CE" w:rsidRPr="0030275C">
        <w:rPr>
          <w:color w:val="FF0000"/>
          <w:sz w:val="28"/>
          <w:szCs w:val="28"/>
        </w:rPr>
        <w:t xml:space="preserve"> </w:t>
      </w:r>
      <w:r w:rsidR="002F3650" w:rsidRPr="0030275C">
        <w:rPr>
          <w:color w:val="FF0000"/>
          <w:sz w:val="28"/>
          <w:szCs w:val="28"/>
        </w:rPr>
        <w:t>воды</w:t>
      </w:r>
      <w:r w:rsidR="009861CE" w:rsidRPr="0030275C">
        <w:rPr>
          <w:color w:val="FF0000"/>
          <w:sz w:val="28"/>
          <w:szCs w:val="28"/>
        </w:rPr>
        <w:t xml:space="preserve"> </w:t>
      </w:r>
      <w:r w:rsidR="002F3650" w:rsidRPr="0030275C">
        <w:rPr>
          <w:color w:val="FF0000"/>
          <w:sz w:val="28"/>
          <w:szCs w:val="28"/>
        </w:rPr>
        <w:t>должен</w:t>
      </w:r>
      <w:r w:rsidR="009861CE" w:rsidRPr="0030275C">
        <w:rPr>
          <w:color w:val="FF0000"/>
          <w:sz w:val="28"/>
          <w:szCs w:val="28"/>
        </w:rPr>
        <w:t xml:space="preserve"> </w:t>
      </w:r>
      <w:r w:rsidR="002F3650" w:rsidRPr="0030275C">
        <w:rPr>
          <w:color w:val="FF0000"/>
          <w:sz w:val="28"/>
          <w:szCs w:val="28"/>
        </w:rPr>
        <w:t>производиться</w:t>
      </w:r>
      <w:r w:rsidR="009861CE" w:rsidRPr="0030275C">
        <w:rPr>
          <w:color w:val="FF0000"/>
          <w:sz w:val="28"/>
          <w:szCs w:val="28"/>
        </w:rPr>
        <w:t xml:space="preserve"> </w:t>
      </w:r>
      <w:r w:rsidR="002F3650" w:rsidRPr="0030275C">
        <w:rPr>
          <w:color w:val="FF0000"/>
          <w:sz w:val="28"/>
          <w:szCs w:val="28"/>
        </w:rPr>
        <w:t>в</w:t>
      </w:r>
      <w:r w:rsidR="009861CE" w:rsidRPr="0030275C">
        <w:rPr>
          <w:color w:val="FF0000"/>
          <w:sz w:val="28"/>
          <w:szCs w:val="28"/>
        </w:rPr>
        <w:t xml:space="preserve"> </w:t>
      </w:r>
      <w:r w:rsidR="002F3650" w:rsidRPr="0030275C">
        <w:rPr>
          <w:color w:val="FF0000"/>
          <w:sz w:val="28"/>
          <w:szCs w:val="28"/>
        </w:rPr>
        <w:t>закрытую</w:t>
      </w:r>
      <w:r w:rsidR="009861CE" w:rsidRPr="0030275C">
        <w:rPr>
          <w:color w:val="FF0000"/>
          <w:sz w:val="28"/>
          <w:szCs w:val="28"/>
        </w:rPr>
        <w:t xml:space="preserve"> </w:t>
      </w:r>
      <w:r w:rsidR="002F3650" w:rsidRPr="0030275C">
        <w:rPr>
          <w:color w:val="FF0000"/>
          <w:sz w:val="28"/>
          <w:szCs w:val="28"/>
        </w:rPr>
        <w:t>систему</w:t>
      </w:r>
      <w:r w:rsidR="009861CE" w:rsidRPr="0030275C">
        <w:rPr>
          <w:color w:val="FF0000"/>
          <w:sz w:val="28"/>
          <w:szCs w:val="28"/>
        </w:rPr>
        <w:t xml:space="preserve"> </w:t>
      </w:r>
      <w:r w:rsidR="002F3650" w:rsidRPr="0030275C">
        <w:rPr>
          <w:color w:val="FF0000"/>
          <w:sz w:val="28"/>
          <w:szCs w:val="28"/>
        </w:rPr>
        <w:t>ливневой</w:t>
      </w:r>
      <w:r w:rsidR="009861CE" w:rsidRPr="0030275C">
        <w:rPr>
          <w:color w:val="FF0000"/>
          <w:sz w:val="28"/>
          <w:szCs w:val="28"/>
        </w:rPr>
        <w:t xml:space="preserve"> </w:t>
      </w:r>
      <w:r w:rsidR="002F3650" w:rsidRPr="0030275C">
        <w:rPr>
          <w:color w:val="FF0000"/>
          <w:sz w:val="28"/>
          <w:szCs w:val="28"/>
        </w:rPr>
        <w:t>канализации.</w:t>
      </w:r>
    </w:p>
    <w:p w14:paraId="6493D024" w14:textId="77777777" w:rsidR="002F3650" w:rsidRPr="0030275C" w:rsidRDefault="002F3650" w:rsidP="002F3650">
      <w:pPr>
        <w:widowControl/>
        <w:spacing w:before="0" w:after="0"/>
        <w:rPr>
          <w:color w:val="FF0000"/>
          <w:sz w:val="28"/>
          <w:szCs w:val="28"/>
        </w:rPr>
      </w:pPr>
      <w:r w:rsidRPr="0030275C">
        <w:rPr>
          <w:color w:val="FF0000"/>
          <w:sz w:val="28"/>
          <w:szCs w:val="28"/>
        </w:rPr>
        <w:t>Допускается</w:t>
      </w:r>
      <w:r w:rsidR="009861CE" w:rsidRPr="0030275C">
        <w:rPr>
          <w:color w:val="FF0000"/>
          <w:sz w:val="28"/>
          <w:szCs w:val="28"/>
        </w:rPr>
        <w:t xml:space="preserve"> </w:t>
      </w:r>
      <w:r w:rsidRPr="0030275C">
        <w:rPr>
          <w:color w:val="FF0000"/>
          <w:sz w:val="28"/>
          <w:szCs w:val="28"/>
        </w:rPr>
        <w:t>применение</w:t>
      </w:r>
      <w:r w:rsidR="009861CE" w:rsidRPr="0030275C">
        <w:rPr>
          <w:color w:val="FF0000"/>
          <w:sz w:val="28"/>
          <w:szCs w:val="28"/>
        </w:rPr>
        <w:t xml:space="preserve"> </w:t>
      </w:r>
      <w:r w:rsidRPr="0030275C">
        <w:rPr>
          <w:color w:val="FF0000"/>
          <w:sz w:val="28"/>
          <w:szCs w:val="28"/>
        </w:rPr>
        <w:t>лотков</w:t>
      </w:r>
      <w:r w:rsidR="009861CE" w:rsidRPr="0030275C">
        <w:rPr>
          <w:color w:val="FF0000"/>
          <w:sz w:val="28"/>
          <w:szCs w:val="28"/>
        </w:rPr>
        <w:t xml:space="preserve"> </w:t>
      </w:r>
      <w:r w:rsidRPr="0030275C">
        <w:rPr>
          <w:color w:val="FF0000"/>
          <w:sz w:val="28"/>
          <w:szCs w:val="28"/>
        </w:rPr>
        <w:t>(открытых</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перекрытых</w:t>
      </w:r>
      <w:r w:rsidR="009861CE" w:rsidRPr="0030275C">
        <w:rPr>
          <w:color w:val="FF0000"/>
          <w:sz w:val="28"/>
          <w:szCs w:val="28"/>
        </w:rPr>
        <w:t xml:space="preserve"> </w:t>
      </w:r>
      <w:r w:rsidRPr="0030275C">
        <w:rPr>
          <w:color w:val="FF0000"/>
          <w:sz w:val="28"/>
          <w:szCs w:val="28"/>
        </w:rPr>
        <w:t>решеткой),</w:t>
      </w:r>
      <w:r w:rsidR="009861CE" w:rsidRPr="0030275C">
        <w:rPr>
          <w:color w:val="FF0000"/>
          <w:sz w:val="28"/>
          <w:szCs w:val="28"/>
        </w:rPr>
        <w:t xml:space="preserve"> </w:t>
      </w:r>
      <w:r w:rsidRPr="0030275C">
        <w:rPr>
          <w:color w:val="FF0000"/>
          <w:sz w:val="28"/>
          <w:szCs w:val="28"/>
        </w:rPr>
        <w:t>размеры</w:t>
      </w:r>
      <w:r w:rsidR="009861CE" w:rsidRPr="0030275C">
        <w:rPr>
          <w:color w:val="FF0000"/>
          <w:sz w:val="28"/>
          <w:szCs w:val="28"/>
        </w:rPr>
        <w:t xml:space="preserve"> </w:t>
      </w:r>
      <w:r w:rsidRPr="0030275C">
        <w:rPr>
          <w:color w:val="FF0000"/>
          <w:sz w:val="28"/>
          <w:szCs w:val="28"/>
        </w:rPr>
        <w:t>которых</w:t>
      </w:r>
      <w:r w:rsidR="009861CE" w:rsidRPr="0030275C">
        <w:rPr>
          <w:color w:val="FF0000"/>
          <w:sz w:val="28"/>
          <w:szCs w:val="28"/>
        </w:rPr>
        <w:t xml:space="preserve"> </w:t>
      </w:r>
      <w:r w:rsidRPr="0030275C">
        <w:rPr>
          <w:color w:val="FF0000"/>
          <w:sz w:val="28"/>
          <w:szCs w:val="28"/>
        </w:rPr>
        <w:t>принимают</w:t>
      </w:r>
      <w:r w:rsidR="009861CE" w:rsidRPr="0030275C">
        <w:rPr>
          <w:color w:val="FF0000"/>
          <w:sz w:val="28"/>
          <w:szCs w:val="28"/>
        </w:rPr>
        <w:t xml:space="preserve"> </w:t>
      </w:r>
      <w:r w:rsidRPr="0030275C">
        <w:rPr>
          <w:color w:val="FF0000"/>
          <w:sz w:val="28"/>
          <w:szCs w:val="28"/>
        </w:rPr>
        <w:t>исходя</w:t>
      </w:r>
      <w:r w:rsidR="009861CE" w:rsidRPr="0030275C">
        <w:rPr>
          <w:color w:val="FF0000"/>
          <w:sz w:val="28"/>
          <w:szCs w:val="28"/>
        </w:rPr>
        <w:t xml:space="preserve"> </w:t>
      </w:r>
      <w:r w:rsidRPr="0030275C">
        <w:rPr>
          <w:color w:val="FF0000"/>
          <w:sz w:val="28"/>
          <w:szCs w:val="28"/>
        </w:rPr>
        <w:t>из</w:t>
      </w:r>
      <w:r w:rsidR="009861CE" w:rsidRPr="0030275C">
        <w:rPr>
          <w:color w:val="FF0000"/>
          <w:sz w:val="28"/>
          <w:szCs w:val="28"/>
        </w:rPr>
        <w:t xml:space="preserve"> </w:t>
      </w:r>
      <w:r w:rsidRPr="0030275C">
        <w:rPr>
          <w:color w:val="FF0000"/>
          <w:sz w:val="28"/>
          <w:szCs w:val="28"/>
        </w:rPr>
        <w:t>расчетных</w:t>
      </w:r>
      <w:r w:rsidR="009861CE" w:rsidRPr="0030275C">
        <w:rPr>
          <w:color w:val="FF0000"/>
          <w:sz w:val="28"/>
          <w:szCs w:val="28"/>
        </w:rPr>
        <w:t xml:space="preserve"> </w:t>
      </w:r>
      <w:r w:rsidRPr="0030275C">
        <w:rPr>
          <w:color w:val="FF0000"/>
          <w:sz w:val="28"/>
          <w:szCs w:val="28"/>
        </w:rPr>
        <w:t>расходов</w:t>
      </w:r>
      <w:r w:rsidR="009861CE" w:rsidRPr="0030275C">
        <w:rPr>
          <w:color w:val="FF0000"/>
          <w:sz w:val="28"/>
          <w:szCs w:val="28"/>
        </w:rPr>
        <w:t xml:space="preserve"> </w:t>
      </w:r>
      <w:r w:rsidRPr="0030275C">
        <w:rPr>
          <w:color w:val="FF0000"/>
          <w:sz w:val="28"/>
          <w:szCs w:val="28"/>
        </w:rPr>
        <w:t>сбрасываемой</w:t>
      </w:r>
      <w:r w:rsidR="009861CE" w:rsidRPr="0030275C">
        <w:rPr>
          <w:color w:val="FF0000"/>
          <w:sz w:val="28"/>
          <w:szCs w:val="28"/>
        </w:rPr>
        <w:t xml:space="preserve"> </w:t>
      </w:r>
      <w:r w:rsidRPr="0030275C">
        <w:rPr>
          <w:color w:val="FF0000"/>
          <w:sz w:val="28"/>
          <w:szCs w:val="28"/>
        </w:rPr>
        <w:t>воды</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учетом</w:t>
      </w:r>
      <w:r w:rsidR="009861CE" w:rsidRPr="0030275C">
        <w:rPr>
          <w:color w:val="FF0000"/>
          <w:sz w:val="28"/>
          <w:szCs w:val="28"/>
        </w:rPr>
        <w:t xml:space="preserve"> </w:t>
      </w:r>
      <w:r w:rsidRPr="0030275C">
        <w:rPr>
          <w:color w:val="FF0000"/>
          <w:sz w:val="28"/>
          <w:szCs w:val="28"/>
        </w:rPr>
        <w:t>пункта</w:t>
      </w:r>
      <w:r w:rsidR="009861CE" w:rsidRPr="0030275C">
        <w:rPr>
          <w:color w:val="FF0000"/>
          <w:sz w:val="28"/>
          <w:szCs w:val="28"/>
        </w:rPr>
        <w:t xml:space="preserve"> </w:t>
      </w:r>
      <w:r w:rsidRPr="0030275C">
        <w:rPr>
          <w:color w:val="FF0000"/>
          <w:sz w:val="28"/>
          <w:szCs w:val="28"/>
        </w:rPr>
        <w:t>12.11</w:t>
      </w:r>
      <w:r w:rsidR="009861CE" w:rsidRPr="0030275C">
        <w:rPr>
          <w:color w:val="FF0000"/>
          <w:sz w:val="28"/>
          <w:szCs w:val="28"/>
        </w:rPr>
        <w:t xml:space="preserve"> </w:t>
      </w:r>
      <w:r w:rsidRPr="0030275C">
        <w:rPr>
          <w:color w:val="FF0000"/>
          <w:sz w:val="28"/>
          <w:szCs w:val="28"/>
        </w:rPr>
        <w:t>СП</w:t>
      </w:r>
      <w:r w:rsidR="009861CE" w:rsidRPr="0030275C">
        <w:rPr>
          <w:color w:val="FF0000"/>
          <w:sz w:val="28"/>
          <w:szCs w:val="28"/>
        </w:rPr>
        <w:t xml:space="preserve"> </w:t>
      </w:r>
      <w:r w:rsidRPr="0030275C">
        <w:rPr>
          <w:color w:val="FF0000"/>
          <w:sz w:val="28"/>
          <w:szCs w:val="28"/>
        </w:rPr>
        <w:t>42.13330.2016.</w:t>
      </w:r>
    </w:p>
    <w:p w14:paraId="15A4D5BD" w14:textId="0BED824A" w:rsidR="00A36D56" w:rsidRPr="0030275C" w:rsidRDefault="00554D08" w:rsidP="00A36D56">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00B74D28" w:rsidRPr="0030275C">
        <w:rPr>
          <w:color w:val="FF0000"/>
          <w:sz w:val="28"/>
          <w:szCs w:val="28"/>
        </w:rPr>
        <w:t>.</w:t>
      </w:r>
      <w:r w:rsidR="0084492F" w:rsidRPr="0030275C">
        <w:rPr>
          <w:color w:val="FF0000"/>
          <w:sz w:val="28"/>
          <w:szCs w:val="28"/>
        </w:rPr>
        <w:t>16</w:t>
      </w:r>
      <w:r w:rsidR="009861CE" w:rsidRPr="0030275C">
        <w:rPr>
          <w:color w:val="FF0000"/>
          <w:sz w:val="28"/>
          <w:szCs w:val="28"/>
        </w:rPr>
        <w:t xml:space="preserve"> </w:t>
      </w:r>
      <w:r w:rsidR="00A36D56" w:rsidRPr="0030275C">
        <w:rPr>
          <w:color w:val="FF0000"/>
          <w:sz w:val="28"/>
          <w:szCs w:val="28"/>
        </w:rPr>
        <w:t>Компенсаторы</w:t>
      </w:r>
      <w:r w:rsidR="009861CE" w:rsidRPr="0030275C">
        <w:rPr>
          <w:color w:val="FF0000"/>
          <w:sz w:val="28"/>
          <w:szCs w:val="28"/>
        </w:rPr>
        <w:t xml:space="preserve"> </w:t>
      </w:r>
      <w:r w:rsidR="00A36D56" w:rsidRPr="0030275C">
        <w:rPr>
          <w:color w:val="FF0000"/>
          <w:sz w:val="28"/>
          <w:szCs w:val="28"/>
        </w:rPr>
        <w:t>следует</w:t>
      </w:r>
      <w:r w:rsidR="009861CE" w:rsidRPr="0030275C">
        <w:rPr>
          <w:color w:val="FF0000"/>
          <w:sz w:val="28"/>
          <w:szCs w:val="28"/>
        </w:rPr>
        <w:t xml:space="preserve"> </w:t>
      </w:r>
      <w:r w:rsidR="00A36D56" w:rsidRPr="0030275C">
        <w:rPr>
          <w:color w:val="FF0000"/>
          <w:sz w:val="28"/>
          <w:szCs w:val="28"/>
        </w:rPr>
        <w:t>предусматривать:</w:t>
      </w:r>
    </w:p>
    <w:p w14:paraId="6FA87346" w14:textId="77777777" w:rsidR="00A36D56" w:rsidRPr="0030275C" w:rsidRDefault="00A36D56" w:rsidP="00A36D56">
      <w:pPr>
        <w:widowControl/>
        <w:spacing w:before="0" w:after="0"/>
        <w:rPr>
          <w:color w:val="FF0000"/>
          <w:sz w:val="28"/>
          <w:szCs w:val="28"/>
        </w:rPr>
      </w:pPr>
      <w:r w:rsidRPr="0030275C">
        <w:rPr>
          <w:color w:val="FF0000"/>
          <w:sz w:val="28"/>
          <w:szCs w:val="28"/>
        </w:rPr>
        <w:lastRenderedPageBreak/>
        <w:t>-</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трубопроводах,</w:t>
      </w:r>
      <w:r w:rsidR="009861CE" w:rsidRPr="0030275C">
        <w:rPr>
          <w:color w:val="FF0000"/>
          <w:sz w:val="28"/>
          <w:szCs w:val="28"/>
        </w:rPr>
        <w:t xml:space="preserve"> </w:t>
      </w:r>
      <w:r w:rsidRPr="0030275C">
        <w:rPr>
          <w:color w:val="FF0000"/>
          <w:sz w:val="28"/>
          <w:szCs w:val="28"/>
        </w:rPr>
        <w:t>стыковые</w:t>
      </w:r>
      <w:r w:rsidR="009861CE" w:rsidRPr="0030275C">
        <w:rPr>
          <w:color w:val="FF0000"/>
          <w:sz w:val="28"/>
          <w:szCs w:val="28"/>
        </w:rPr>
        <w:t xml:space="preserve"> </w:t>
      </w:r>
      <w:r w:rsidRPr="0030275C">
        <w:rPr>
          <w:color w:val="FF0000"/>
          <w:sz w:val="28"/>
          <w:szCs w:val="28"/>
        </w:rPr>
        <w:t>соединения</w:t>
      </w:r>
      <w:r w:rsidR="009861CE" w:rsidRPr="0030275C">
        <w:rPr>
          <w:color w:val="FF0000"/>
          <w:sz w:val="28"/>
          <w:szCs w:val="28"/>
        </w:rPr>
        <w:t xml:space="preserve"> </w:t>
      </w:r>
      <w:r w:rsidRPr="0030275C">
        <w:rPr>
          <w:color w:val="FF0000"/>
          <w:sz w:val="28"/>
          <w:szCs w:val="28"/>
        </w:rPr>
        <w:t>которых</w:t>
      </w:r>
      <w:r w:rsidR="009861CE" w:rsidRPr="0030275C">
        <w:rPr>
          <w:color w:val="FF0000"/>
          <w:sz w:val="28"/>
          <w:szCs w:val="28"/>
        </w:rPr>
        <w:t xml:space="preserve"> </w:t>
      </w:r>
      <w:r w:rsidRPr="0030275C">
        <w:rPr>
          <w:color w:val="FF0000"/>
          <w:sz w:val="28"/>
          <w:szCs w:val="28"/>
        </w:rPr>
        <w:t>не</w:t>
      </w:r>
      <w:r w:rsidR="009861CE" w:rsidRPr="0030275C">
        <w:rPr>
          <w:color w:val="FF0000"/>
          <w:sz w:val="28"/>
          <w:szCs w:val="28"/>
        </w:rPr>
        <w:t xml:space="preserve"> </w:t>
      </w:r>
      <w:r w:rsidRPr="0030275C">
        <w:rPr>
          <w:color w:val="FF0000"/>
          <w:sz w:val="28"/>
          <w:szCs w:val="28"/>
        </w:rPr>
        <w:t>компенсируют</w:t>
      </w:r>
      <w:r w:rsidR="009861CE" w:rsidRPr="0030275C">
        <w:rPr>
          <w:color w:val="FF0000"/>
          <w:sz w:val="28"/>
          <w:szCs w:val="28"/>
        </w:rPr>
        <w:t xml:space="preserve"> </w:t>
      </w:r>
      <w:r w:rsidRPr="0030275C">
        <w:rPr>
          <w:color w:val="FF0000"/>
          <w:sz w:val="28"/>
          <w:szCs w:val="28"/>
        </w:rPr>
        <w:t>осевые</w:t>
      </w:r>
      <w:r w:rsidR="009861CE" w:rsidRPr="0030275C">
        <w:rPr>
          <w:color w:val="FF0000"/>
          <w:sz w:val="28"/>
          <w:szCs w:val="28"/>
        </w:rPr>
        <w:t xml:space="preserve"> </w:t>
      </w:r>
      <w:r w:rsidRPr="0030275C">
        <w:rPr>
          <w:color w:val="FF0000"/>
          <w:sz w:val="28"/>
          <w:szCs w:val="28"/>
        </w:rPr>
        <w:t>перемещения,</w:t>
      </w:r>
      <w:r w:rsidR="009861CE" w:rsidRPr="0030275C">
        <w:rPr>
          <w:color w:val="FF0000"/>
          <w:sz w:val="28"/>
          <w:szCs w:val="28"/>
        </w:rPr>
        <w:t xml:space="preserve"> </w:t>
      </w:r>
      <w:r w:rsidRPr="0030275C">
        <w:rPr>
          <w:color w:val="FF0000"/>
          <w:sz w:val="28"/>
          <w:szCs w:val="28"/>
        </w:rPr>
        <w:t>вызываемые</w:t>
      </w:r>
      <w:r w:rsidR="009861CE" w:rsidRPr="0030275C">
        <w:rPr>
          <w:color w:val="FF0000"/>
          <w:sz w:val="28"/>
          <w:szCs w:val="28"/>
        </w:rPr>
        <w:t xml:space="preserve"> </w:t>
      </w:r>
      <w:r w:rsidRPr="0030275C">
        <w:rPr>
          <w:color w:val="FF0000"/>
          <w:sz w:val="28"/>
          <w:szCs w:val="28"/>
        </w:rPr>
        <w:t>изменением</w:t>
      </w:r>
      <w:r w:rsidR="009861CE" w:rsidRPr="0030275C">
        <w:rPr>
          <w:color w:val="FF0000"/>
          <w:sz w:val="28"/>
          <w:szCs w:val="28"/>
        </w:rPr>
        <w:t xml:space="preserve"> </w:t>
      </w:r>
      <w:r w:rsidRPr="0030275C">
        <w:rPr>
          <w:color w:val="FF0000"/>
          <w:sz w:val="28"/>
          <w:szCs w:val="28"/>
        </w:rPr>
        <w:t>температуры</w:t>
      </w:r>
      <w:r w:rsidR="009861CE" w:rsidRPr="0030275C">
        <w:rPr>
          <w:color w:val="FF0000"/>
          <w:sz w:val="28"/>
          <w:szCs w:val="28"/>
        </w:rPr>
        <w:t xml:space="preserve"> </w:t>
      </w:r>
      <w:r w:rsidRPr="0030275C">
        <w:rPr>
          <w:color w:val="FF0000"/>
          <w:sz w:val="28"/>
          <w:szCs w:val="28"/>
        </w:rPr>
        <w:t>воды,</w:t>
      </w:r>
      <w:r w:rsidR="009861CE" w:rsidRPr="0030275C">
        <w:rPr>
          <w:color w:val="FF0000"/>
          <w:sz w:val="28"/>
          <w:szCs w:val="28"/>
        </w:rPr>
        <w:t xml:space="preserve"> </w:t>
      </w:r>
      <w:r w:rsidRPr="0030275C">
        <w:rPr>
          <w:color w:val="FF0000"/>
          <w:sz w:val="28"/>
          <w:szCs w:val="28"/>
        </w:rPr>
        <w:t>воздуха,</w:t>
      </w:r>
      <w:r w:rsidR="009861CE" w:rsidRPr="0030275C">
        <w:rPr>
          <w:color w:val="FF0000"/>
          <w:sz w:val="28"/>
          <w:szCs w:val="28"/>
        </w:rPr>
        <w:t xml:space="preserve"> </w:t>
      </w:r>
      <w:r w:rsidRPr="0030275C">
        <w:rPr>
          <w:color w:val="FF0000"/>
          <w:sz w:val="28"/>
          <w:szCs w:val="28"/>
        </w:rPr>
        <w:t>грунта;</w:t>
      </w:r>
    </w:p>
    <w:p w14:paraId="2C5B2670" w14:textId="77777777" w:rsidR="00A36D56" w:rsidRPr="0030275C" w:rsidRDefault="00A36D56" w:rsidP="00A36D56">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стальных</w:t>
      </w:r>
      <w:r w:rsidR="009861CE" w:rsidRPr="0030275C">
        <w:rPr>
          <w:color w:val="FF0000"/>
          <w:sz w:val="28"/>
          <w:szCs w:val="28"/>
        </w:rPr>
        <w:t xml:space="preserve"> </w:t>
      </w:r>
      <w:r w:rsidRPr="0030275C">
        <w:rPr>
          <w:color w:val="FF0000"/>
          <w:sz w:val="28"/>
          <w:szCs w:val="28"/>
        </w:rPr>
        <w:t>трубопроводах,</w:t>
      </w:r>
      <w:r w:rsidR="009861CE" w:rsidRPr="0030275C">
        <w:rPr>
          <w:color w:val="FF0000"/>
          <w:sz w:val="28"/>
          <w:szCs w:val="28"/>
        </w:rPr>
        <w:t xml:space="preserve"> </w:t>
      </w:r>
      <w:r w:rsidRPr="0030275C">
        <w:rPr>
          <w:color w:val="FF0000"/>
          <w:sz w:val="28"/>
          <w:szCs w:val="28"/>
        </w:rPr>
        <w:t>прокладываемых</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тоннелях,</w:t>
      </w:r>
      <w:r w:rsidR="009861CE" w:rsidRPr="0030275C">
        <w:rPr>
          <w:color w:val="FF0000"/>
          <w:sz w:val="28"/>
          <w:szCs w:val="28"/>
        </w:rPr>
        <w:t xml:space="preserve"> </w:t>
      </w:r>
      <w:r w:rsidRPr="0030275C">
        <w:rPr>
          <w:color w:val="FF0000"/>
          <w:sz w:val="28"/>
          <w:szCs w:val="28"/>
        </w:rPr>
        <w:t>каналах</w:t>
      </w:r>
      <w:r w:rsidR="009861CE" w:rsidRPr="0030275C">
        <w:rPr>
          <w:color w:val="FF0000"/>
          <w:sz w:val="28"/>
          <w:szCs w:val="28"/>
        </w:rPr>
        <w:t xml:space="preserve"> </w:t>
      </w:r>
      <w:r w:rsidRPr="0030275C">
        <w:rPr>
          <w:color w:val="FF0000"/>
          <w:sz w:val="28"/>
          <w:szCs w:val="28"/>
        </w:rPr>
        <w:t>или</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эстакадах</w:t>
      </w:r>
      <w:r w:rsidR="009861CE" w:rsidRPr="0030275C">
        <w:rPr>
          <w:color w:val="FF0000"/>
          <w:sz w:val="28"/>
          <w:szCs w:val="28"/>
        </w:rPr>
        <w:t xml:space="preserve"> </w:t>
      </w:r>
      <w:r w:rsidRPr="0030275C">
        <w:rPr>
          <w:color w:val="FF0000"/>
          <w:sz w:val="28"/>
          <w:szCs w:val="28"/>
        </w:rPr>
        <w:t>(опорах);</w:t>
      </w:r>
    </w:p>
    <w:p w14:paraId="3FDE60A4" w14:textId="77777777" w:rsidR="00A36D56" w:rsidRPr="0030275C" w:rsidRDefault="00A36D56" w:rsidP="00A36D56">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трубопроводах</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условиях</w:t>
      </w:r>
      <w:r w:rsidR="009861CE" w:rsidRPr="0030275C">
        <w:rPr>
          <w:color w:val="FF0000"/>
          <w:sz w:val="28"/>
          <w:szCs w:val="28"/>
        </w:rPr>
        <w:t xml:space="preserve"> </w:t>
      </w:r>
      <w:r w:rsidRPr="0030275C">
        <w:rPr>
          <w:color w:val="FF0000"/>
          <w:sz w:val="28"/>
          <w:szCs w:val="28"/>
        </w:rPr>
        <w:t>возможной</w:t>
      </w:r>
      <w:r w:rsidR="009861CE" w:rsidRPr="0030275C">
        <w:rPr>
          <w:color w:val="FF0000"/>
          <w:sz w:val="28"/>
          <w:szCs w:val="28"/>
        </w:rPr>
        <w:t xml:space="preserve"> </w:t>
      </w:r>
      <w:r w:rsidRPr="0030275C">
        <w:rPr>
          <w:color w:val="FF0000"/>
          <w:sz w:val="28"/>
          <w:szCs w:val="28"/>
        </w:rPr>
        <w:t>просадки</w:t>
      </w:r>
      <w:r w:rsidR="009861CE" w:rsidRPr="0030275C">
        <w:rPr>
          <w:color w:val="FF0000"/>
          <w:sz w:val="28"/>
          <w:szCs w:val="28"/>
        </w:rPr>
        <w:t xml:space="preserve"> </w:t>
      </w:r>
      <w:r w:rsidRPr="0030275C">
        <w:rPr>
          <w:color w:val="FF0000"/>
          <w:sz w:val="28"/>
          <w:szCs w:val="28"/>
        </w:rPr>
        <w:t>грунта.</w:t>
      </w:r>
    </w:p>
    <w:p w14:paraId="512E5822" w14:textId="77777777" w:rsidR="00A36D56" w:rsidRPr="0030275C" w:rsidRDefault="00A36D56" w:rsidP="00A36D56">
      <w:pPr>
        <w:widowControl/>
        <w:spacing w:before="0" w:after="0"/>
        <w:rPr>
          <w:color w:val="FF0000"/>
          <w:sz w:val="28"/>
          <w:szCs w:val="28"/>
        </w:rPr>
      </w:pPr>
      <w:r w:rsidRPr="0030275C">
        <w:rPr>
          <w:color w:val="FF0000"/>
          <w:sz w:val="28"/>
          <w:szCs w:val="28"/>
        </w:rPr>
        <w:t>Расстояния</w:t>
      </w:r>
      <w:r w:rsidR="009861CE" w:rsidRPr="0030275C">
        <w:rPr>
          <w:color w:val="FF0000"/>
          <w:sz w:val="28"/>
          <w:szCs w:val="28"/>
        </w:rPr>
        <w:t xml:space="preserve"> </w:t>
      </w:r>
      <w:r w:rsidRPr="0030275C">
        <w:rPr>
          <w:color w:val="FF0000"/>
          <w:sz w:val="28"/>
          <w:szCs w:val="28"/>
        </w:rPr>
        <w:t>между</w:t>
      </w:r>
      <w:r w:rsidR="009861CE" w:rsidRPr="0030275C">
        <w:rPr>
          <w:color w:val="FF0000"/>
          <w:sz w:val="28"/>
          <w:szCs w:val="28"/>
        </w:rPr>
        <w:t xml:space="preserve"> </w:t>
      </w:r>
      <w:r w:rsidRPr="0030275C">
        <w:rPr>
          <w:color w:val="FF0000"/>
          <w:sz w:val="28"/>
          <w:szCs w:val="28"/>
        </w:rPr>
        <w:t>компенсаторами</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неподвижными</w:t>
      </w:r>
      <w:r w:rsidR="009861CE" w:rsidRPr="0030275C">
        <w:rPr>
          <w:color w:val="FF0000"/>
          <w:sz w:val="28"/>
          <w:szCs w:val="28"/>
        </w:rPr>
        <w:t xml:space="preserve"> </w:t>
      </w:r>
      <w:r w:rsidRPr="0030275C">
        <w:rPr>
          <w:color w:val="FF0000"/>
          <w:sz w:val="28"/>
          <w:szCs w:val="28"/>
        </w:rPr>
        <w:t>опорами</w:t>
      </w:r>
      <w:r w:rsidR="009861CE" w:rsidRPr="0030275C">
        <w:rPr>
          <w:color w:val="FF0000"/>
          <w:sz w:val="28"/>
          <w:szCs w:val="28"/>
        </w:rPr>
        <w:t xml:space="preserve"> </w:t>
      </w:r>
      <w:r w:rsidRPr="0030275C">
        <w:rPr>
          <w:color w:val="FF0000"/>
          <w:sz w:val="28"/>
          <w:szCs w:val="28"/>
        </w:rPr>
        <w:t>следует</w:t>
      </w:r>
      <w:r w:rsidR="009861CE" w:rsidRPr="0030275C">
        <w:rPr>
          <w:color w:val="FF0000"/>
          <w:sz w:val="28"/>
          <w:szCs w:val="28"/>
        </w:rPr>
        <w:t xml:space="preserve"> </w:t>
      </w:r>
      <w:r w:rsidRPr="0030275C">
        <w:rPr>
          <w:color w:val="FF0000"/>
          <w:sz w:val="28"/>
          <w:szCs w:val="28"/>
        </w:rPr>
        <w:t>определять</w:t>
      </w:r>
      <w:r w:rsidR="009861CE" w:rsidRPr="0030275C">
        <w:rPr>
          <w:color w:val="FF0000"/>
          <w:sz w:val="28"/>
          <w:szCs w:val="28"/>
        </w:rPr>
        <w:t xml:space="preserve"> </w:t>
      </w:r>
      <w:r w:rsidRPr="0030275C">
        <w:rPr>
          <w:color w:val="FF0000"/>
          <w:sz w:val="28"/>
          <w:szCs w:val="28"/>
        </w:rPr>
        <w:t>расчетом,</w:t>
      </w:r>
      <w:r w:rsidR="009861CE" w:rsidRPr="0030275C">
        <w:rPr>
          <w:color w:val="FF0000"/>
          <w:sz w:val="28"/>
          <w:szCs w:val="28"/>
        </w:rPr>
        <w:t xml:space="preserve"> </w:t>
      </w:r>
      <w:r w:rsidRPr="0030275C">
        <w:rPr>
          <w:color w:val="FF0000"/>
          <w:sz w:val="28"/>
          <w:szCs w:val="28"/>
        </w:rPr>
        <w:t>учитывающим</w:t>
      </w:r>
      <w:r w:rsidR="009861CE" w:rsidRPr="0030275C">
        <w:rPr>
          <w:color w:val="FF0000"/>
          <w:sz w:val="28"/>
          <w:szCs w:val="28"/>
        </w:rPr>
        <w:t xml:space="preserve"> </w:t>
      </w:r>
      <w:r w:rsidRPr="0030275C">
        <w:rPr>
          <w:color w:val="FF0000"/>
          <w:sz w:val="28"/>
          <w:szCs w:val="28"/>
        </w:rPr>
        <w:t>их</w:t>
      </w:r>
      <w:r w:rsidR="009861CE" w:rsidRPr="0030275C">
        <w:rPr>
          <w:color w:val="FF0000"/>
          <w:sz w:val="28"/>
          <w:szCs w:val="28"/>
        </w:rPr>
        <w:t xml:space="preserve"> </w:t>
      </w:r>
      <w:r w:rsidRPr="0030275C">
        <w:rPr>
          <w:color w:val="FF0000"/>
          <w:sz w:val="28"/>
          <w:szCs w:val="28"/>
        </w:rPr>
        <w:t>конструкцию.</w:t>
      </w:r>
      <w:r w:rsidR="009861CE" w:rsidRPr="0030275C">
        <w:rPr>
          <w:color w:val="FF0000"/>
          <w:sz w:val="28"/>
          <w:szCs w:val="28"/>
        </w:rPr>
        <w:t xml:space="preserve"> </w:t>
      </w:r>
      <w:r w:rsidRPr="0030275C">
        <w:rPr>
          <w:color w:val="FF0000"/>
          <w:sz w:val="28"/>
          <w:szCs w:val="28"/>
        </w:rPr>
        <w:t>При</w:t>
      </w:r>
      <w:r w:rsidR="009861CE" w:rsidRPr="0030275C">
        <w:rPr>
          <w:color w:val="FF0000"/>
          <w:sz w:val="28"/>
          <w:szCs w:val="28"/>
        </w:rPr>
        <w:t xml:space="preserve"> </w:t>
      </w:r>
      <w:r w:rsidRPr="0030275C">
        <w:rPr>
          <w:color w:val="FF0000"/>
          <w:sz w:val="28"/>
          <w:szCs w:val="28"/>
        </w:rPr>
        <w:t>подземной</w:t>
      </w:r>
      <w:r w:rsidR="009861CE" w:rsidRPr="0030275C">
        <w:rPr>
          <w:color w:val="FF0000"/>
          <w:sz w:val="28"/>
          <w:szCs w:val="28"/>
        </w:rPr>
        <w:t xml:space="preserve"> </w:t>
      </w:r>
      <w:r w:rsidRPr="0030275C">
        <w:rPr>
          <w:color w:val="FF0000"/>
          <w:sz w:val="28"/>
          <w:szCs w:val="28"/>
        </w:rPr>
        <w:t>прокладке</w:t>
      </w:r>
      <w:r w:rsidR="009861CE" w:rsidRPr="0030275C">
        <w:rPr>
          <w:color w:val="FF0000"/>
          <w:sz w:val="28"/>
          <w:szCs w:val="28"/>
        </w:rPr>
        <w:t xml:space="preserve"> </w:t>
      </w:r>
      <w:r w:rsidRPr="0030275C">
        <w:rPr>
          <w:color w:val="FF0000"/>
          <w:sz w:val="28"/>
          <w:szCs w:val="28"/>
        </w:rPr>
        <w:t>водоводов,</w:t>
      </w:r>
      <w:r w:rsidR="009861CE" w:rsidRPr="0030275C">
        <w:rPr>
          <w:color w:val="FF0000"/>
          <w:sz w:val="28"/>
          <w:szCs w:val="28"/>
        </w:rPr>
        <w:t xml:space="preserve"> </w:t>
      </w:r>
      <w:r w:rsidRPr="0030275C">
        <w:rPr>
          <w:color w:val="FF0000"/>
          <w:sz w:val="28"/>
          <w:szCs w:val="28"/>
        </w:rPr>
        <w:t>магистралей</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линий</w:t>
      </w:r>
      <w:r w:rsidR="009861CE" w:rsidRPr="0030275C">
        <w:rPr>
          <w:color w:val="FF0000"/>
          <w:sz w:val="28"/>
          <w:szCs w:val="28"/>
        </w:rPr>
        <w:t xml:space="preserve"> </w:t>
      </w:r>
      <w:r w:rsidRPr="0030275C">
        <w:rPr>
          <w:color w:val="FF0000"/>
          <w:sz w:val="28"/>
          <w:szCs w:val="28"/>
        </w:rPr>
        <w:t>сети</w:t>
      </w:r>
      <w:r w:rsidR="009861CE" w:rsidRPr="0030275C">
        <w:rPr>
          <w:color w:val="FF0000"/>
          <w:sz w:val="28"/>
          <w:szCs w:val="28"/>
        </w:rPr>
        <w:t xml:space="preserve"> </w:t>
      </w:r>
      <w:r w:rsidRPr="0030275C">
        <w:rPr>
          <w:color w:val="FF0000"/>
          <w:sz w:val="28"/>
          <w:szCs w:val="28"/>
        </w:rPr>
        <w:t>из</w:t>
      </w:r>
      <w:r w:rsidR="009861CE" w:rsidRPr="0030275C">
        <w:rPr>
          <w:color w:val="FF0000"/>
          <w:sz w:val="28"/>
          <w:szCs w:val="28"/>
        </w:rPr>
        <w:t xml:space="preserve"> </w:t>
      </w:r>
      <w:r w:rsidRPr="0030275C">
        <w:rPr>
          <w:color w:val="FF0000"/>
          <w:sz w:val="28"/>
          <w:szCs w:val="28"/>
        </w:rPr>
        <w:t>стальных</w:t>
      </w:r>
      <w:r w:rsidR="009861CE" w:rsidRPr="0030275C">
        <w:rPr>
          <w:color w:val="FF0000"/>
          <w:sz w:val="28"/>
          <w:szCs w:val="28"/>
        </w:rPr>
        <w:t xml:space="preserve"> </w:t>
      </w:r>
      <w:r w:rsidRPr="0030275C">
        <w:rPr>
          <w:color w:val="FF0000"/>
          <w:sz w:val="28"/>
          <w:szCs w:val="28"/>
        </w:rPr>
        <w:t>труб</w:t>
      </w:r>
      <w:r w:rsidR="009861CE" w:rsidRPr="0030275C">
        <w:rPr>
          <w:color w:val="FF0000"/>
          <w:sz w:val="28"/>
          <w:szCs w:val="28"/>
        </w:rPr>
        <w:t xml:space="preserve"> </w:t>
      </w:r>
      <w:r w:rsidRPr="0030275C">
        <w:rPr>
          <w:color w:val="FF0000"/>
          <w:sz w:val="28"/>
          <w:szCs w:val="28"/>
        </w:rPr>
        <w:t>со</w:t>
      </w:r>
      <w:r w:rsidR="009861CE" w:rsidRPr="0030275C">
        <w:rPr>
          <w:color w:val="FF0000"/>
          <w:sz w:val="28"/>
          <w:szCs w:val="28"/>
        </w:rPr>
        <w:t xml:space="preserve"> </w:t>
      </w:r>
      <w:r w:rsidRPr="0030275C">
        <w:rPr>
          <w:color w:val="FF0000"/>
          <w:sz w:val="28"/>
          <w:szCs w:val="28"/>
        </w:rPr>
        <w:t>сварными</w:t>
      </w:r>
      <w:r w:rsidR="009861CE" w:rsidRPr="0030275C">
        <w:rPr>
          <w:color w:val="FF0000"/>
          <w:sz w:val="28"/>
          <w:szCs w:val="28"/>
        </w:rPr>
        <w:t xml:space="preserve"> </w:t>
      </w:r>
      <w:r w:rsidRPr="0030275C">
        <w:rPr>
          <w:color w:val="FF0000"/>
          <w:sz w:val="28"/>
          <w:szCs w:val="28"/>
        </w:rPr>
        <w:t>стыками</w:t>
      </w:r>
      <w:r w:rsidR="009861CE" w:rsidRPr="0030275C">
        <w:rPr>
          <w:color w:val="FF0000"/>
          <w:sz w:val="28"/>
          <w:szCs w:val="28"/>
        </w:rPr>
        <w:t xml:space="preserve"> </w:t>
      </w:r>
      <w:r w:rsidRPr="0030275C">
        <w:rPr>
          <w:color w:val="FF0000"/>
          <w:sz w:val="28"/>
          <w:szCs w:val="28"/>
        </w:rPr>
        <w:t>компенсаторы</w:t>
      </w:r>
      <w:r w:rsidR="009861CE" w:rsidRPr="0030275C">
        <w:rPr>
          <w:color w:val="FF0000"/>
          <w:sz w:val="28"/>
          <w:szCs w:val="28"/>
        </w:rPr>
        <w:t xml:space="preserve"> </w:t>
      </w:r>
      <w:r w:rsidRPr="0030275C">
        <w:rPr>
          <w:color w:val="FF0000"/>
          <w:sz w:val="28"/>
          <w:szCs w:val="28"/>
        </w:rPr>
        <w:t>следует</w:t>
      </w:r>
      <w:r w:rsidR="009861CE" w:rsidRPr="0030275C">
        <w:rPr>
          <w:color w:val="FF0000"/>
          <w:sz w:val="28"/>
          <w:szCs w:val="28"/>
        </w:rPr>
        <w:t xml:space="preserve"> </w:t>
      </w:r>
      <w:r w:rsidRPr="0030275C">
        <w:rPr>
          <w:color w:val="FF0000"/>
          <w:sz w:val="28"/>
          <w:szCs w:val="28"/>
        </w:rPr>
        <w:t>предусматривать</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местах</w:t>
      </w:r>
      <w:r w:rsidR="009861CE" w:rsidRPr="0030275C">
        <w:rPr>
          <w:color w:val="FF0000"/>
          <w:sz w:val="28"/>
          <w:szCs w:val="28"/>
        </w:rPr>
        <w:t xml:space="preserve"> </w:t>
      </w:r>
      <w:r w:rsidRPr="0030275C">
        <w:rPr>
          <w:color w:val="FF0000"/>
          <w:sz w:val="28"/>
          <w:szCs w:val="28"/>
        </w:rPr>
        <w:t>установки</w:t>
      </w:r>
      <w:r w:rsidR="009861CE" w:rsidRPr="0030275C">
        <w:rPr>
          <w:color w:val="FF0000"/>
          <w:sz w:val="28"/>
          <w:szCs w:val="28"/>
        </w:rPr>
        <w:t xml:space="preserve"> </w:t>
      </w:r>
      <w:r w:rsidRPr="0030275C">
        <w:rPr>
          <w:color w:val="FF0000"/>
          <w:sz w:val="28"/>
          <w:szCs w:val="28"/>
        </w:rPr>
        <w:t>чугунной</w:t>
      </w:r>
      <w:r w:rsidR="009861CE" w:rsidRPr="0030275C">
        <w:rPr>
          <w:color w:val="FF0000"/>
          <w:sz w:val="28"/>
          <w:szCs w:val="28"/>
        </w:rPr>
        <w:t xml:space="preserve"> </w:t>
      </w:r>
      <w:r w:rsidRPr="0030275C">
        <w:rPr>
          <w:color w:val="FF0000"/>
          <w:sz w:val="28"/>
          <w:szCs w:val="28"/>
        </w:rPr>
        <w:t>фланцевой</w:t>
      </w:r>
      <w:r w:rsidR="009861CE" w:rsidRPr="0030275C">
        <w:rPr>
          <w:color w:val="FF0000"/>
          <w:sz w:val="28"/>
          <w:szCs w:val="28"/>
        </w:rPr>
        <w:t xml:space="preserve"> </w:t>
      </w:r>
      <w:r w:rsidRPr="0030275C">
        <w:rPr>
          <w:color w:val="FF0000"/>
          <w:sz w:val="28"/>
          <w:szCs w:val="28"/>
        </w:rPr>
        <w:t>арматуры.</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тех</w:t>
      </w:r>
      <w:r w:rsidR="009861CE" w:rsidRPr="0030275C">
        <w:rPr>
          <w:color w:val="FF0000"/>
          <w:sz w:val="28"/>
          <w:szCs w:val="28"/>
        </w:rPr>
        <w:t xml:space="preserve"> </w:t>
      </w:r>
      <w:r w:rsidRPr="0030275C">
        <w:rPr>
          <w:color w:val="FF0000"/>
          <w:sz w:val="28"/>
          <w:szCs w:val="28"/>
        </w:rPr>
        <w:t>случаях,</w:t>
      </w:r>
      <w:r w:rsidR="009861CE" w:rsidRPr="0030275C">
        <w:rPr>
          <w:color w:val="FF0000"/>
          <w:sz w:val="28"/>
          <w:szCs w:val="28"/>
        </w:rPr>
        <w:t xml:space="preserve"> </w:t>
      </w:r>
      <w:r w:rsidRPr="0030275C">
        <w:rPr>
          <w:color w:val="FF0000"/>
          <w:sz w:val="28"/>
          <w:szCs w:val="28"/>
        </w:rPr>
        <w:t>когда</w:t>
      </w:r>
      <w:r w:rsidR="009861CE" w:rsidRPr="0030275C">
        <w:rPr>
          <w:color w:val="FF0000"/>
          <w:sz w:val="28"/>
          <w:szCs w:val="28"/>
        </w:rPr>
        <w:t xml:space="preserve"> </w:t>
      </w:r>
      <w:r w:rsidRPr="0030275C">
        <w:rPr>
          <w:color w:val="FF0000"/>
          <w:sz w:val="28"/>
          <w:szCs w:val="28"/>
        </w:rPr>
        <w:t>чугунная</w:t>
      </w:r>
      <w:r w:rsidR="009861CE" w:rsidRPr="0030275C">
        <w:rPr>
          <w:color w:val="FF0000"/>
          <w:sz w:val="28"/>
          <w:szCs w:val="28"/>
        </w:rPr>
        <w:t xml:space="preserve"> </w:t>
      </w:r>
      <w:r w:rsidRPr="0030275C">
        <w:rPr>
          <w:color w:val="FF0000"/>
          <w:sz w:val="28"/>
          <w:szCs w:val="28"/>
        </w:rPr>
        <w:t>фланцевая</w:t>
      </w:r>
      <w:r w:rsidR="009861CE" w:rsidRPr="0030275C">
        <w:rPr>
          <w:color w:val="FF0000"/>
          <w:sz w:val="28"/>
          <w:szCs w:val="28"/>
        </w:rPr>
        <w:t xml:space="preserve"> </w:t>
      </w:r>
      <w:r w:rsidRPr="0030275C">
        <w:rPr>
          <w:color w:val="FF0000"/>
          <w:sz w:val="28"/>
          <w:szCs w:val="28"/>
        </w:rPr>
        <w:t>арматура</w:t>
      </w:r>
      <w:r w:rsidR="009861CE" w:rsidRPr="0030275C">
        <w:rPr>
          <w:color w:val="FF0000"/>
          <w:sz w:val="28"/>
          <w:szCs w:val="28"/>
        </w:rPr>
        <w:t xml:space="preserve"> </w:t>
      </w:r>
      <w:r w:rsidRPr="0030275C">
        <w:rPr>
          <w:color w:val="FF0000"/>
          <w:sz w:val="28"/>
          <w:szCs w:val="28"/>
        </w:rPr>
        <w:t>защищена</w:t>
      </w:r>
      <w:r w:rsidR="009861CE" w:rsidRPr="0030275C">
        <w:rPr>
          <w:color w:val="FF0000"/>
          <w:sz w:val="28"/>
          <w:szCs w:val="28"/>
        </w:rPr>
        <w:t xml:space="preserve"> </w:t>
      </w:r>
      <w:r w:rsidRPr="0030275C">
        <w:rPr>
          <w:color w:val="FF0000"/>
          <w:sz w:val="28"/>
          <w:szCs w:val="28"/>
        </w:rPr>
        <w:t>от</w:t>
      </w:r>
      <w:r w:rsidR="009861CE" w:rsidRPr="0030275C">
        <w:rPr>
          <w:color w:val="FF0000"/>
          <w:sz w:val="28"/>
          <w:szCs w:val="28"/>
        </w:rPr>
        <w:t xml:space="preserve"> </w:t>
      </w:r>
      <w:r w:rsidRPr="0030275C">
        <w:rPr>
          <w:color w:val="FF0000"/>
          <w:sz w:val="28"/>
          <w:szCs w:val="28"/>
        </w:rPr>
        <w:t>воздействия</w:t>
      </w:r>
      <w:r w:rsidR="009861CE" w:rsidRPr="0030275C">
        <w:rPr>
          <w:color w:val="FF0000"/>
          <w:sz w:val="28"/>
          <w:szCs w:val="28"/>
        </w:rPr>
        <w:t xml:space="preserve"> </w:t>
      </w:r>
      <w:r w:rsidRPr="0030275C">
        <w:rPr>
          <w:color w:val="FF0000"/>
          <w:sz w:val="28"/>
          <w:szCs w:val="28"/>
        </w:rPr>
        <w:t>осевых</w:t>
      </w:r>
      <w:r w:rsidR="009861CE" w:rsidRPr="0030275C">
        <w:rPr>
          <w:color w:val="FF0000"/>
          <w:sz w:val="28"/>
          <w:szCs w:val="28"/>
        </w:rPr>
        <w:t xml:space="preserve"> </w:t>
      </w:r>
      <w:r w:rsidRPr="0030275C">
        <w:rPr>
          <w:color w:val="FF0000"/>
          <w:sz w:val="28"/>
          <w:szCs w:val="28"/>
        </w:rPr>
        <w:t>растягивающих</w:t>
      </w:r>
      <w:r w:rsidR="009861CE" w:rsidRPr="0030275C">
        <w:rPr>
          <w:color w:val="FF0000"/>
          <w:sz w:val="28"/>
          <w:szCs w:val="28"/>
        </w:rPr>
        <w:t xml:space="preserve"> </w:t>
      </w:r>
      <w:r w:rsidRPr="0030275C">
        <w:rPr>
          <w:color w:val="FF0000"/>
          <w:sz w:val="28"/>
          <w:szCs w:val="28"/>
        </w:rPr>
        <w:t>усилий</w:t>
      </w:r>
      <w:r w:rsidR="009861CE" w:rsidRPr="0030275C">
        <w:rPr>
          <w:color w:val="FF0000"/>
          <w:sz w:val="28"/>
          <w:szCs w:val="28"/>
        </w:rPr>
        <w:t xml:space="preserve"> </w:t>
      </w:r>
      <w:r w:rsidRPr="0030275C">
        <w:rPr>
          <w:color w:val="FF0000"/>
          <w:sz w:val="28"/>
          <w:szCs w:val="28"/>
        </w:rPr>
        <w:t>жесткой</w:t>
      </w:r>
      <w:r w:rsidR="009861CE" w:rsidRPr="0030275C">
        <w:rPr>
          <w:color w:val="FF0000"/>
          <w:sz w:val="28"/>
          <w:szCs w:val="28"/>
        </w:rPr>
        <w:t xml:space="preserve"> </w:t>
      </w:r>
      <w:r w:rsidRPr="0030275C">
        <w:rPr>
          <w:color w:val="FF0000"/>
          <w:sz w:val="28"/>
          <w:szCs w:val="28"/>
        </w:rPr>
        <w:t>заделкой</w:t>
      </w:r>
      <w:r w:rsidR="009861CE" w:rsidRPr="0030275C">
        <w:rPr>
          <w:color w:val="FF0000"/>
          <w:sz w:val="28"/>
          <w:szCs w:val="28"/>
        </w:rPr>
        <w:t xml:space="preserve"> </w:t>
      </w:r>
      <w:r w:rsidRPr="0030275C">
        <w:rPr>
          <w:color w:val="FF0000"/>
          <w:sz w:val="28"/>
          <w:szCs w:val="28"/>
        </w:rPr>
        <w:t>стальных</w:t>
      </w:r>
      <w:r w:rsidR="009861CE" w:rsidRPr="0030275C">
        <w:rPr>
          <w:color w:val="FF0000"/>
          <w:sz w:val="28"/>
          <w:szCs w:val="28"/>
        </w:rPr>
        <w:t xml:space="preserve"> </w:t>
      </w:r>
      <w:r w:rsidRPr="0030275C">
        <w:rPr>
          <w:color w:val="FF0000"/>
          <w:sz w:val="28"/>
          <w:szCs w:val="28"/>
        </w:rPr>
        <w:t>труб</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стенки</w:t>
      </w:r>
      <w:r w:rsidR="009861CE" w:rsidRPr="0030275C">
        <w:rPr>
          <w:color w:val="FF0000"/>
          <w:sz w:val="28"/>
          <w:szCs w:val="28"/>
        </w:rPr>
        <w:t xml:space="preserve"> </w:t>
      </w:r>
      <w:r w:rsidRPr="0030275C">
        <w:rPr>
          <w:color w:val="FF0000"/>
          <w:sz w:val="28"/>
          <w:szCs w:val="28"/>
        </w:rPr>
        <w:t>колодца,</w:t>
      </w:r>
      <w:r w:rsidR="009861CE" w:rsidRPr="0030275C">
        <w:rPr>
          <w:color w:val="FF0000"/>
          <w:sz w:val="28"/>
          <w:szCs w:val="28"/>
        </w:rPr>
        <w:t xml:space="preserve"> </w:t>
      </w:r>
      <w:r w:rsidRPr="0030275C">
        <w:rPr>
          <w:color w:val="FF0000"/>
          <w:sz w:val="28"/>
          <w:szCs w:val="28"/>
        </w:rPr>
        <w:t>устройством</w:t>
      </w:r>
      <w:r w:rsidR="009861CE" w:rsidRPr="0030275C">
        <w:rPr>
          <w:color w:val="FF0000"/>
          <w:sz w:val="28"/>
          <w:szCs w:val="28"/>
        </w:rPr>
        <w:t xml:space="preserve"> </w:t>
      </w:r>
      <w:r w:rsidRPr="0030275C">
        <w:rPr>
          <w:color w:val="FF0000"/>
          <w:sz w:val="28"/>
          <w:szCs w:val="28"/>
        </w:rPr>
        <w:t>специальных</w:t>
      </w:r>
      <w:r w:rsidR="009861CE" w:rsidRPr="0030275C">
        <w:rPr>
          <w:color w:val="FF0000"/>
          <w:sz w:val="28"/>
          <w:szCs w:val="28"/>
        </w:rPr>
        <w:t xml:space="preserve"> </w:t>
      </w:r>
      <w:r w:rsidRPr="0030275C">
        <w:rPr>
          <w:color w:val="FF0000"/>
          <w:sz w:val="28"/>
          <w:szCs w:val="28"/>
        </w:rPr>
        <w:t>упоров</w:t>
      </w:r>
      <w:r w:rsidR="009861CE" w:rsidRPr="0030275C">
        <w:rPr>
          <w:color w:val="FF0000"/>
          <w:sz w:val="28"/>
          <w:szCs w:val="28"/>
        </w:rPr>
        <w:t xml:space="preserve"> </w:t>
      </w:r>
      <w:r w:rsidRPr="0030275C">
        <w:rPr>
          <w:color w:val="FF0000"/>
          <w:sz w:val="28"/>
          <w:szCs w:val="28"/>
        </w:rPr>
        <w:t>или</w:t>
      </w:r>
      <w:r w:rsidR="009861CE" w:rsidRPr="0030275C">
        <w:rPr>
          <w:color w:val="FF0000"/>
          <w:sz w:val="28"/>
          <w:szCs w:val="28"/>
        </w:rPr>
        <w:t xml:space="preserve"> </w:t>
      </w:r>
      <w:r w:rsidRPr="0030275C">
        <w:rPr>
          <w:color w:val="FF0000"/>
          <w:sz w:val="28"/>
          <w:szCs w:val="28"/>
        </w:rPr>
        <w:t>обжатием</w:t>
      </w:r>
      <w:r w:rsidR="009861CE" w:rsidRPr="0030275C">
        <w:rPr>
          <w:color w:val="FF0000"/>
          <w:sz w:val="28"/>
          <w:szCs w:val="28"/>
        </w:rPr>
        <w:t xml:space="preserve"> </w:t>
      </w:r>
      <w:r w:rsidRPr="0030275C">
        <w:rPr>
          <w:color w:val="FF0000"/>
          <w:sz w:val="28"/>
          <w:szCs w:val="28"/>
        </w:rPr>
        <w:t>труб</w:t>
      </w:r>
      <w:r w:rsidR="009861CE" w:rsidRPr="0030275C">
        <w:rPr>
          <w:color w:val="FF0000"/>
          <w:sz w:val="28"/>
          <w:szCs w:val="28"/>
        </w:rPr>
        <w:t xml:space="preserve"> </w:t>
      </w:r>
      <w:r w:rsidRPr="0030275C">
        <w:rPr>
          <w:color w:val="FF0000"/>
          <w:sz w:val="28"/>
          <w:szCs w:val="28"/>
        </w:rPr>
        <w:t>уплотненным</w:t>
      </w:r>
      <w:r w:rsidR="009861CE" w:rsidRPr="0030275C">
        <w:rPr>
          <w:color w:val="FF0000"/>
          <w:sz w:val="28"/>
          <w:szCs w:val="28"/>
        </w:rPr>
        <w:t xml:space="preserve"> </w:t>
      </w:r>
      <w:r w:rsidRPr="0030275C">
        <w:rPr>
          <w:color w:val="FF0000"/>
          <w:sz w:val="28"/>
          <w:szCs w:val="28"/>
        </w:rPr>
        <w:t>грунтом,</w:t>
      </w:r>
      <w:r w:rsidR="009861CE" w:rsidRPr="0030275C">
        <w:rPr>
          <w:color w:val="FF0000"/>
          <w:sz w:val="28"/>
          <w:szCs w:val="28"/>
        </w:rPr>
        <w:t xml:space="preserve"> </w:t>
      </w:r>
      <w:r w:rsidRPr="0030275C">
        <w:rPr>
          <w:color w:val="FF0000"/>
          <w:sz w:val="28"/>
          <w:szCs w:val="28"/>
        </w:rPr>
        <w:t>компенсаторы</w:t>
      </w:r>
      <w:r w:rsidR="009861CE" w:rsidRPr="0030275C">
        <w:rPr>
          <w:color w:val="FF0000"/>
          <w:sz w:val="28"/>
          <w:szCs w:val="28"/>
        </w:rPr>
        <w:t xml:space="preserve"> </w:t>
      </w:r>
      <w:r w:rsidRPr="0030275C">
        <w:rPr>
          <w:color w:val="FF0000"/>
          <w:sz w:val="28"/>
          <w:szCs w:val="28"/>
        </w:rPr>
        <w:t>допускается</w:t>
      </w:r>
      <w:r w:rsidR="009861CE" w:rsidRPr="0030275C">
        <w:rPr>
          <w:color w:val="FF0000"/>
          <w:sz w:val="28"/>
          <w:szCs w:val="28"/>
        </w:rPr>
        <w:t xml:space="preserve"> </w:t>
      </w:r>
      <w:r w:rsidRPr="0030275C">
        <w:rPr>
          <w:color w:val="FF0000"/>
          <w:sz w:val="28"/>
          <w:szCs w:val="28"/>
        </w:rPr>
        <w:t>не</w:t>
      </w:r>
      <w:r w:rsidR="009861CE" w:rsidRPr="0030275C">
        <w:rPr>
          <w:color w:val="FF0000"/>
          <w:sz w:val="28"/>
          <w:szCs w:val="28"/>
        </w:rPr>
        <w:t xml:space="preserve"> </w:t>
      </w:r>
      <w:r w:rsidRPr="0030275C">
        <w:rPr>
          <w:color w:val="FF0000"/>
          <w:sz w:val="28"/>
          <w:szCs w:val="28"/>
        </w:rPr>
        <w:t>устанавливать.</w:t>
      </w:r>
    </w:p>
    <w:p w14:paraId="79F7E10C" w14:textId="77777777" w:rsidR="00412112" w:rsidRPr="0030275C" w:rsidRDefault="00412112" w:rsidP="00A36D56">
      <w:pPr>
        <w:widowControl/>
        <w:spacing w:before="0" w:after="0"/>
        <w:rPr>
          <w:color w:val="FF0000"/>
          <w:sz w:val="28"/>
          <w:szCs w:val="28"/>
        </w:rPr>
      </w:pPr>
      <w:r w:rsidRPr="0030275C">
        <w:rPr>
          <w:color w:val="FF0000"/>
          <w:sz w:val="28"/>
          <w:szCs w:val="28"/>
        </w:rPr>
        <w:t>При</w:t>
      </w:r>
      <w:r w:rsidR="009861CE" w:rsidRPr="0030275C">
        <w:rPr>
          <w:color w:val="FF0000"/>
          <w:sz w:val="28"/>
          <w:szCs w:val="28"/>
        </w:rPr>
        <w:t xml:space="preserve"> </w:t>
      </w:r>
      <w:r w:rsidRPr="0030275C">
        <w:rPr>
          <w:color w:val="FF0000"/>
          <w:sz w:val="28"/>
          <w:szCs w:val="28"/>
        </w:rPr>
        <w:t>обжатии</w:t>
      </w:r>
      <w:r w:rsidR="009861CE" w:rsidRPr="0030275C">
        <w:rPr>
          <w:color w:val="FF0000"/>
          <w:sz w:val="28"/>
          <w:szCs w:val="28"/>
        </w:rPr>
        <w:t xml:space="preserve"> </w:t>
      </w:r>
      <w:r w:rsidRPr="0030275C">
        <w:rPr>
          <w:color w:val="FF0000"/>
          <w:sz w:val="28"/>
          <w:szCs w:val="28"/>
        </w:rPr>
        <w:t>труб</w:t>
      </w:r>
      <w:r w:rsidR="009861CE" w:rsidRPr="0030275C">
        <w:rPr>
          <w:color w:val="FF0000"/>
          <w:sz w:val="28"/>
          <w:szCs w:val="28"/>
        </w:rPr>
        <w:t xml:space="preserve"> </w:t>
      </w:r>
      <w:r w:rsidRPr="0030275C">
        <w:rPr>
          <w:color w:val="FF0000"/>
          <w:sz w:val="28"/>
          <w:szCs w:val="28"/>
        </w:rPr>
        <w:t>грунтом</w:t>
      </w:r>
      <w:r w:rsidR="009861CE" w:rsidRPr="0030275C">
        <w:rPr>
          <w:color w:val="FF0000"/>
          <w:sz w:val="28"/>
          <w:szCs w:val="28"/>
        </w:rPr>
        <w:t xml:space="preserve"> </w:t>
      </w:r>
      <w:r w:rsidRPr="0030275C">
        <w:rPr>
          <w:color w:val="FF0000"/>
          <w:sz w:val="28"/>
          <w:szCs w:val="28"/>
        </w:rPr>
        <w:t>перед</w:t>
      </w:r>
      <w:r w:rsidR="009861CE" w:rsidRPr="0030275C">
        <w:rPr>
          <w:color w:val="FF0000"/>
          <w:sz w:val="28"/>
          <w:szCs w:val="28"/>
        </w:rPr>
        <w:t xml:space="preserve"> </w:t>
      </w:r>
      <w:r w:rsidRPr="0030275C">
        <w:rPr>
          <w:color w:val="FF0000"/>
          <w:sz w:val="28"/>
          <w:szCs w:val="28"/>
        </w:rPr>
        <w:t>фланцевой</w:t>
      </w:r>
      <w:r w:rsidR="009861CE" w:rsidRPr="0030275C">
        <w:rPr>
          <w:color w:val="FF0000"/>
          <w:sz w:val="28"/>
          <w:szCs w:val="28"/>
        </w:rPr>
        <w:t xml:space="preserve"> </w:t>
      </w:r>
      <w:r w:rsidRPr="0030275C">
        <w:rPr>
          <w:color w:val="FF0000"/>
          <w:sz w:val="28"/>
          <w:szCs w:val="28"/>
        </w:rPr>
        <w:t>чугунной</w:t>
      </w:r>
      <w:r w:rsidR="009861CE" w:rsidRPr="0030275C">
        <w:rPr>
          <w:color w:val="FF0000"/>
          <w:sz w:val="28"/>
          <w:szCs w:val="28"/>
        </w:rPr>
        <w:t xml:space="preserve"> </w:t>
      </w:r>
      <w:r w:rsidRPr="0030275C">
        <w:rPr>
          <w:color w:val="FF0000"/>
          <w:sz w:val="28"/>
          <w:szCs w:val="28"/>
        </w:rPr>
        <w:t>арматурой</w:t>
      </w:r>
      <w:r w:rsidR="009861CE" w:rsidRPr="0030275C">
        <w:rPr>
          <w:color w:val="FF0000"/>
          <w:sz w:val="28"/>
          <w:szCs w:val="28"/>
        </w:rPr>
        <w:t xml:space="preserve"> </w:t>
      </w:r>
      <w:r w:rsidRPr="0030275C">
        <w:rPr>
          <w:color w:val="FF0000"/>
          <w:sz w:val="28"/>
          <w:szCs w:val="28"/>
        </w:rPr>
        <w:t>следует</w:t>
      </w:r>
      <w:r w:rsidR="009861CE" w:rsidRPr="0030275C">
        <w:rPr>
          <w:color w:val="FF0000"/>
          <w:sz w:val="28"/>
          <w:szCs w:val="28"/>
        </w:rPr>
        <w:t xml:space="preserve"> </w:t>
      </w:r>
      <w:r w:rsidRPr="0030275C">
        <w:rPr>
          <w:color w:val="FF0000"/>
          <w:sz w:val="28"/>
          <w:szCs w:val="28"/>
        </w:rPr>
        <w:t>применять</w:t>
      </w:r>
      <w:r w:rsidR="009861CE" w:rsidRPr="0030275C">
        <w:rPr>
          <w:color w:val="FF0000"/>
          <w:sz w:val="28"/>
          <w:szCs w:val="28"/>
        </w:rPr>
        <w:t xml:space="preserve"> </w:t>
      </w:r>
      <w:r w:rsidRPr="0030275C">
        <w:rPr>
          <w:color w:val="FF0000"/>
          <w:sz w:val="28"/>
          <w:szCs w:val="28"/>
        </w:rPr>
        <w:t>подвижные</w:t>
      </w:r>
      <w:r w:rsidR="009861CE" w:rsidRPr="0030275C">
        <w:rPr>
          <w:color w:val="FF0000"/>
          <w:sz w:val="28"/>
          <w:szCs w:val="28"/>
        </w:rPr>
        <w:t xml:space="preserve"> </w:t>
      </w:r>
      <w:r w:rsidRPr="0030275C">
        <w:rPr>
          <w:color w:val="FF0000"/>
          <w:sz w:val="28"/>
          <w:szCs w:val="28"/>
        </w:rPr>
        <w:t>стыковые</w:t>
      </w:r>
      <w:r w:rsidR="009861CE" w:rsidRPr="0030275C">
        <w:rPr>
          <w:color w:val="FF0000"/>
          <w:sz w:val="28"/>
          <w:szCs w:val="28"/>
        </w:rPr>
        <w:t xml:space="preserve"> </w:t>
      </w:r>
      <w:r w:rsidRPr="0030275C">
        <w:rPr>
          <w:color w:val="FF0000"/>
          <w:sz w:val="28"/>
          <w:szCs w:val="28"/>
        </w:rPr>
        <w:t>соединения</w:t>
      </w:r>
      <w:r w:rsidR="009861CE" w:rsidRPr="0030275C">
        <w:rPr>
          <w:color w:val="FF0000"/>
          <w:sz w:val="28"/>
          <w:szCs w:val="28"/>
        </w:rPr>
        <w:t xml:space="preserve"> </w:t>
      </w:r>
      <w:r w:rsidRPr="0030275C">
        <w:rPr>
          <w:color w:val="FF0000"/>
          <w:sz w:val="28"/>
          <w:szCs w:val="28"/>
        </w:rPr>
        <w:t>(удлиненный</w:t>
      </w:r>
      <w:r w:rsidR="009861CE" w:rsidRPr="0030275C">
        <w:rPr>
          <w:color w:val="FF0000"/>
          <w:sz w:val="28"/>
          <w:szCs w:val="28"/>
        </w:rPr>
        <w:t xml:space="preserve"> </w:t>
      </w:r>
      <w:r w:rsidRPr="0030275C">
        <w:rPr>
          <w:color w:val="FF0000"/>
          <w:sz w:val="28"/>
          <w:szCs w:val="28"/>
        </w:rPr>
        <w:t>раструб,</w:t>
      </w:r>
      <w:r w:rsidR="009861CE" w:rsidRPr="0030275C">
        <w:rPr>
          <w:color w:val="FF0000"/>
          <w:sz w:val="28"/>
          <w:szCs w:val="28"/>
        </w:rPr>
        <w:t xml:space="preserve"> </w:t>
      </w:r>
      <w:r w:rsidRPr="0030275C">
        <w:rPr>
          <w:color w:val="FF0000"/>
          <w:sz w:val="28"/>
          <w:szCs w:val="28"/>
        </w:rPr>
        <w:t>муфту</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др.).</w:t>
      </w:r>
    </w:p>
    <w:p w14:paraId="35817B40" w14:textId="77777777" w:rsidR="00B74D28" w:rsidRPr="0030275C" w:rsidRDefault="00A36D56" w:rsidP="00A36D56">
      <w:pPr>
        <w:widowControl/>
        <w:spacing w:before="0" w:after="0"/>
        <w:rPr>
          <w:color w:val="FF0000"/>
          <w:sz w:val="28"/>
          <w:szCs w:val="28"/>
        </w:rPr>
      </w:pPr>
      <w:r w:rsidRPr="0030275C">
        <w:rPr>
          <w:color w:val="FF0000"/>
          <w:sz w:val="28"/>
          <w:szCs w:val="28"/>
        </w:rPr>
        <w:t>На</w:t>
      </w:r>
      <w:r w:rsidR="009861CE" w:rsidRPr="0030275C">
        <w:rPr>
          <w:color w:val="FF0000"/>
          <w:sz w:val="28"/>
          <w:szCs w:val="28"/>
        </w:rPr>
        <w:t xml:space="preserve"> </w:t>
      </w:r>
      <w:r w:rsidRPr="0030275C">
        <w:rPr>
          <w:color w:val="FF0000"/>
          <w:sz w:val="28"/>
          <w:szCs w:val="28"/>
        </w:rPr>
        <w:t>трубопроводах</w:t>
      </w:r>
      <w:r w:rsidR="009861CE" w:rsidRPr="0030275C">
        <w:rPr>
          <w:color w:val="FF0000"/>
          <w:sz w:val="28"/>
          <w:szCs w:val="28"/>
        </w:rPr>
        <w:t xml:space="preserve"> </w:t>
      </w:r>
      <w:r w:rsidRPr="0030275C">
        <w:rPr>
          <w:color w:val="FF0000"/>
          <w:sz w:val="28"/>
          <w:szCs w:val="28"/>
        </w:rPr>
        <w:t>из</w:t>
      </w:r>
      <w:r w:rsidR="009861CE" w:rsidRPr="0030275C">
        <w:rPr>
          <w:color w:val="FF0000"/>
          <w:sz w:val="28"/>
          <w:szCs w:val="28"/>
        </w:rPr>
        <w:t xml:space="preserve"> </w:t>
      </w:r>
      <w:r w:rsidRPr="0030275C">
        <w:rPr>
          <w:color w:val="FF0000"/>
          <w:sz w:val="28"/>
          <w:szCs w:val="28"/>
        </w:rPr>
        <w:t>ВЧШГ,</w:t>
      </w:r>
      <w:r w:rsidR="009861CE" w:rsidRPr="0030275C">
        <w:rPr>
          <w:color w:val="FF0000"/>
          <w:sz w:val="28"/>
          <w:szCs w:val="28"/>
        </w:rPr>
        <w:t xml:space="preserve"> </w:t>
      </w:r>
      <w:r w:rsidRPr="0030275C">
        <w:rPr>
          <w:color w:val="FF0000"/>
          <w:sz w:val="28"/>
          <w:szCs w:val="28"/>
        </w:rPr>
        <w:t>полимерных</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proofErr w:type="spellStart"/>
      <w:r w:rsidRPr="0030275C">
        <w:rPr>
          <w:color w:val="FF0000"/>
          <w:sz w:val="28"/>
          <w:szCs w:val="28"/>
        </w:rPr>
        <w:t>стеклокомпозитных</w:t>
      </w:r>
      <w:proofErr w:type="spellEnd"/>
      <w:r w:rsidR="009861CE" w:rsidRPr="0030275C">
        <w:rPr>
          <w:color w:val="FF0000"/>
          <w:sz w:val="28"/>
          <w:szCs w:val="28"/>
        </w:rPr>
        <w:t xml:space="preserve"> </w:t>
      </w:r>
      <w:r w:rsidRPr="0030275C">
        <w:rPr>
          <w:color w:val="FF0000"/>
          <w:sz w:val="28"/>
          <w:szCs w:val="28"/>
        </w:rPr>
        <w:t>материалов</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муфтовыми</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раструбными</w:t>
      </w:r>
      <w:r w:rsidR="009861CE" w:rsidRPr="0030275C">
        <w:rPr>
          <w:color w:val="FF0000"/>
          <w:sz w:val="28"/>
          <w:szCs w:val="28"/>
        </w:rPr>
        <w:t xml:space="preserve"> </w:t>
      </w:r>
      <w:r w:rsidRPr="0030275C">
        <w:rPr>
          <w:color w:val="FF0000"/>
          <w:sz w:val="28"/>
          <w:szCs w:val="28"/>
        </w:rPr>
        <w:t>соединениями,</w:t>
      </w:r>
      <w:r w:rsidR="009861CE" w:rsidRPr="0030275C">
        <w:rPr>
          <w:color w:val="FF0000"/>
          <w:sz w:val="28"/>
          <w:szCs w:val="28"/>
        </w:rPr>
        <w:t xml:space="preserve"> </w:t>
      </w:r>
      <w:r w:rsidRPr="0030275C">
        <w:rPr>
          <w:color w:val="FF0000"/>
          <w:sz w:val="28"/>
          <w:szCs w:val="28"/>
        </w:rPr>
        <w:t>способными</w:t>
      </w:r>
      <w:r w:rsidR="009861CE" w:rsidRPr="0030275C">
        <w:rPr>
          <w:color w:val="FF0000"/>
          <w:sz w:val="28"/>
          <w:szCs w:val="28"/>
        </w:rPr>
        <w:t xml:space="preserve"> </w:t>
      </w:r>
      <w:r w:rsidRPr="0030275C">
        <w:rPr>
          <w:color w:val="FF0000"/>
          <w:sz w:val="28"/>
          <w:szCs w:val="28"/>
        </w:rPr>
        <w:t>к</w:t>
      </w:r>
      <w:r w:rsidR="009861CE" w:rsidRPr="0030275C">
        <w:rPr>
          <w:color w:val="FF0000"/>
          <w:sz w:val="28"/>
          <w:szCs w:val="28"/>
        </w:rPr>
        <w:t xml:space="preserve"> </w:t>
      </w:r>
      <w:r w:rsidRPr="0030275C">
        <w:rPr>
          <w:color w:val="FF0000"/>
          <w:sz w:val="28"/>
          <w:szCs w:val="28"/>
        </w:rPr>
        <w:t>компенсации</w:t>
      </w:r>
      <w:r w:rsidR="009861CE" w:rsidRPr="0030275C">
        <w:rPr>
          <w:color w:val="FF0000"/>
          <w:sz w:val="28"/>
          <w:szCs w:val="28"/>
        </w:rPr>
        <w:t xml:space="preserve"> </w:t>
      </w:r>
      <w:r w:rsidRPr="0030275C">
        <w:rPr>
          <w:color w:val="FF0000"/>
          <w:sz w:val="28"/>
          <w:szCs w:val="28"/>
        </w:rPr>
        <w:t>осевых</w:t>
      </w:r>
      <w:r w:rsidR="009861CE" w:rsidRPr="0030275C">
        <w:rPr>
          <w:color w:val="FF0000"/>
          <w:sz w:val="28"/>
          <w:szCs w:val="28"/>
        </w:rPr>
        <w:t xml:space="preserve"> </w:t>
      </w:r>
      <w:r w:rsidRPr="0030275C">
        <w:rPr>
          <w:color w:val="FF0000"/>
          <w:sz w:val="28"/>
          <w:szCs w:val="28"/>
        </w:rPr>
        <w:t>перемещений</w:t>
      </w:r>
      <w:r w:rsidR="009861CE" w:rsidRPr="0030275C">
        <w:rPr>
          <w:color w:val="FF0000"/>
          <w:sz w:val="28"/>
          <w:szCs w:val="28"/>
        </w:rPr>
        <w:t xml:space="preserve"> </w:t>
      </w:r>
      <w:r w:rsidRPr="0030275C">
        <w:rPr>
          <w:color w:val="FF0000"/>
          <w:sz w:val="28"/>
          <w:szCs w:val="28"/>
        </w:rPr>
        <w:t>трубопровода,</w:t>
      </w:r>
      <w:r w:rsidR="009861CE" w:rsidRPr="0030275C">
        <w:rPr>
          <w:color w:val="FF0000"/>
          <w:sz w:val="28"/>
          <w:szCs w:val="28"/>
        </w:rPr>
        <w:t xml:space="preserve"> </w:t>
      </w:r>
      <w:r w:rsidRPr="0030275C">
        <w:rPr>
          <w:color w:val="FF0000"/>
          <w:sz w:val="28"/>
          <w:szCs w:val="28"/>
        </w:rPr>
        <w:t>компенсаторы</w:t>
      </w:r>
      <w:r w:rsidR="009861CE" w:rsidRPr="0030275C">
        <w:rPr>
          <w:color w:val="FF0000"/>
          <w:sz w:val="28"/>
          <w:szCs w:val="28"/>
        </w:rPr>
        <w:t xml:space="preserve"> </w:t>
      </w:r>
      <w:r w:rsidRPr="0030275C">
        <w:rPr>
          <w:color w:val="FF0000"/>
          <w:sz w:val="28"/>
          <w:szCs w:val="28"/>
        </w:rPr>
        <w:t>допускается</w:t>
      </w:r>
      <w:r w:rsidR="009861CE" w:rsidRPr="0030275C">
        <w:rPr>
          <w:color w:val="FF0000"/>
          <w:sz w:val="28"/>
          <w:szCs w:val="28"/>
        </w:rPr>
        <w:t xml:space="preserve"> </w:t>
      </w:r>
      <w:r w:rsidRPr="0030275C">
        <w:rPr>
          <w:color w:val="FF0000"/>
          <w:sz w:val="28"/>
          <w:szCs w:val="28"/>
        </w:rPr>
        <w:t>не</w:t>
      </w:r>
      <w:r w:rsidR="009861CE" w:rsidRPr="0030275C">
        <w:rPr>
          <w:color w:val="FF0000"/>
          <w:sz w:val="28"/>
          <w:szCs w:val="28"/>
        </w:rPr>
        <w:t xml:space="preserve"> </w:t>
      </w:r>
      <w:r w:rsidRPr="0030275C">
        <w:rPr>
          <w:color w:val="FF0000"/>
          <w:sz w:val="28"/>
          <w:szCs w:val="28"/>
        </w:rPr>
        <w:t>устанавливать.</w:t>
      </w:r>
    </w:p>
    <w:p w14:paraId="436223B0" w14:textId="2796AA1E" w:rsidR="00B74D28" w:rsidRPr="0030275C" w:rsidRDefault="00554D08" w:rsidP="00E267D2">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00B74D28" w:rsidRPr="0030275C">
        <w:rPr>
          <w:color w:val="FF0000"/>
          <w:sz w:val="28"/>
          <w:szCs w:val="28"/>
        </w:rPr>
        <w:t>.</w:t>
      </w:r>
      <w:r w:rsidR="0084492F" w:rsidRPr="0030275C">
        <w:rPr>
          <w:noProof/>
          <w:color w:val="FF0000"/>
          <w:sz w:val="28"/>
          <w:szCs w:val="28"/>
        </w:rPr>
        <w:t>17</w:t>
      </w:r>
      <w:r w:rsidR="009861CE" w:rsidRPr="0030275C">
        <w:rPr>
          <w:color w:val="FF0000"/>
          <w:sz w:val="28"/>
          <w:szCs w:val="28"/>
        </w:rPr>
        <w:t xml:space="preserve"> </w:t>
      </w:r>
      <w:r w:rsidR="00B74D28" w:rsidRPr="0030275C">
        <w:rPr>
          <w:color w:val="FF0000"/>
          <w:sz w:val="28"/>
          <w:szCs w:val="28"/>
        </w:rPr>
        <w:t>Монтажные</w:t>
      </w:r>
      <w:r w:rsidR="009861CE" w:rsidRPr="0030275C">
        <w:rPr>
          <w:color w:val="FF0000"/>
          <w:sz w:val="28"/>
          <w:szCs w:val="28"/>
        </w:rPr>
        <w:t xml:space="preserve"> </w:t>
      </w:r>
      <w:r w:rsidR="00B74D28" w:rsidRPr="0030275C">
        <w:rPr>
          <w:color w:val="FF0000"/>
          <w:sz w:val="28"/>
          <w:szCs w:val="28"/>
        </w:rPr>
        <w:t>вставки</w:t>
      </w:r>
      <w:r w:rsidR="009861CE" w:rsidRPr="0030275C">
        <w:rPr>
          <w:color w:val="FF0000"/>
          <w:sz w:val="28"/>
          <w:szCs w:val="28"/>
        </w:rPr>
        <w:t xml:space="preserve"> </w:t>
      </w:r>
      <w:r w:rsidR="00B74D28" w:rsidRPr="0030275C">
        <w:rPr>
          <w:color w:val="FF0000"/>
          <w:sz w:val="28"/>
          <w:szCs w:val="28"/>
        </w:rPr>
        <w:t>следует</w:t>
      </w:r>
      <w:r w:rsidR="009861CE" w:rsidRPr="0030275C">
        <w:rPr>
          <w:color w:val="FF0000"/>
          <w:sz w:val="28"/>
          <w:szCs w:val="28"/>
        </w:rPr>
        <w:t xml:space="preserve"> </w:t>
      </w:r>
      <w:r w:rsidR="00B74D28" w:rsidRPr="0030275C">
        <w:rPr>
          <w:color w:val="FF0000"/>
          <w:sz w:val="28"/>
          <w:szCs w:val="28"/>
        </w:rPr>
        <w:t>принимать</w:t>
      </w:r>
      <w:r w:rsidR="009861CE" w:rsidRPr="0030275C">
        <w:rPr>
          <w:color w:val="FF0000"/>
          <w:sz w:val="28"/>
          <w:szCs w:val="28"/>
        </w:rPr>
        <w:t xml:space="preserve"> </w:t>
      </w:r>
      <w:r w:rsidR="00B74D28" w:rsidRPr="0030275C">
        <w:rPr>
          <w:color w:val="FF0000"/>
          <w:sz w:val="28"/>
          <w:szCs w:val="28"/>
        </w:rPr>
        <w:t>для</w:t>
      </w:r>
      <w:r w:rsidR="009861CE" w:rsidRPr="0030275C">
        <w:rPr>
          <w:color w:val="FF0000"/>
          <w:sz w:val="28"/>
          <w:szCs w:val="28"/>
        </w:rPr>
        <w:t xml:space="preserve"> </w:t>
      </w:r>
      <w:r w:rsidR="00B74D28" w:rsidRPr="0030275C">
        <w:rPr>
          <w:color w:val="FF0000"/>
          <w:sz w:val="28"/>
          <w:szCs w:val="28"/>
        </w:rPr>
        <w:t>демонтажа,</w:t>
      </w:r>
      <w:r w:rsidR="009861CE" w:rsidRPr="0030275C">
        <w:rPr>
          <w:color w:val="FF0000"/>
          <w:sz w:val="28"/>
          <w:szCs w:val="28"/>
        </w:rPr>
        <w:t xml:space="preserve"> </w:t>
      </w:r>
      <w:r w:rsidR="00B74D28" w:rsidRPr="0030275C">
        <w:rPr>
          <w:color w:val="FF0000"/>
          <w:sz w:val="28"/>
          <w:szCs w:val="28"/>
        </w:rPr>
        <w:t>профилактического</w:t>
      </w:r>
      <w:r w:rsidR="009861CE" w:rsidRPr="0030275C">
        <w:rPr>
          <w:color w:val="FF0000"/>
          <w:sz w:val="28"/>
          <w:szCs w:val="28"/>
        </w:rPr>
        <w:t xml:space="preserve"> </w:t>
      </w:r>
      <w:r w:rsidR="00B74D28" w:rsidRPr="0030275C">
        <w:rPr>
          <w:color w:val="FF0000"/>
          <w:sz w:val="28"/>
          <w:szCs w:val="28"/>
        </w:rPr>
        <w:t>осмотра</w:t>
      </w:r>
      <w:r w:rsidR="009861CE" w:rsidRPr="0030275C">
        <w:rPr>
          <w:color w:val="FF0000"/>
          <w:sz w:val="28"/>
          <w:szCs w:val="28"/>
        </w:rPr>
        <w:t xml:space="preserve"> </w:t>
      </w:r>
      <w:r w:rsidR="00B74D28" w:rsidRPr="0030275C">
        <w:rPr>
          <w:color w:val="FF0000"/>
          <w:sz w:val="28"/>
          <w:szCs w:val="28"/>
        </w:rPr>
        <w:t>и</w:t>
      </w:r>
      <w:r w:rsidR="009861CE" w:rsidRPr="0030275C">
        <w:rPr>
          <w:color w:val="FF0000"/>
          <w:sz w:val="28"/>
          <w:szCs w:val="28"/>
        </w:rPr>
        <w:t xml:space="preserve"> </w:t>
      </w:r>
      <w:r w:rsidR="00B74D28" w:rsidRPr="0030275C">
        <w:rPr>
          <w:color w:val="FF0000"/>
          <w:sz w:val="28"/>
          <w:szCs w:val="28"/>
        </w:rPr>
        <w:t>ремонта</w:t>
      </w:r>
      <w:r w:rsidR="009861CE" w:rsidRPr="0030275C">
        <w:rPr>
          <w:color w:val="FF0000"/>
          <w:sz w:val="28"/>
          <w:szCs w:val="28"/>
        </w:rPr>
        <w:t xml:space="preserve"> </w:t>
      </w:r>
      <w:r w:rsidR="00B74D28" w:rsidRPr="0030275C">
        <w:rPr>
          <w:color w:val="FF0000"/>
          <w:sz w:val="28"/>
          <w:szCs w:val="28"/>
        </w:rPr>
        <w:t>фланцевой</w:t>
      </w:r>
      <w:r w:rsidR="009861CE" w:rsidRPr="0030275C">
        <w:rPr>
          <w:color w:val="FF0000"/>
          <w:sz w:val="28"/>
          <w:szCs w:val="28"/>
        </w:rPr>
        <w:t xml:space="preserve"> </w:t>
      </w:r>
      <w:r w:rsidR="00B74D28" w:rsidRPr="0030275C">
        <w:rPr>
          <w:color w:val="FF0000"/>
          <w:sz w:val="28"/>
          <w:szCs w:val="28"/>
        </w:rPr>
        <w:t>запорной,</w:t>
      </w:r>
      <w:r w:rsidR="009861CE" w:rsidRPr="0030275C">
        <w:rPr>
          <w:color w:val="FF0000"/>
          <w:sz w:val="28"/>
          <w:szCs w:val="28"/>
        </w:rPr>
        <w:t xml:space="preserve"> </w:t>
      </w:r>
      <w:r w:rsidR="00B74D28" w:rsidRPr="0030275C">
        <w:rPr>
          <w:color w:val="FF0000"/>
          <w:sz w:val="28"/>
          <w:szCs w:val="28"/>
        </w:rPr>
        <w:t>предохранительной</w:t>
      </w:r>
      <w:r w:rsidR="009861CE" w:rsidRPr="0030275C">
        <w:rPr>
          <w:color w:val="FF0000"/>
          <w:sz w:val="28"/>
          <w:szCs w:val="28"/>
        </w:rPr>
        <w:t xml:space="preserve"> </w:t>
      </w:r>
      <w:r w:rsidR="00B74D28" w:rsidRPr="0030275C">
        <w:rPr>
          <w:color w:val="FF0000"/>
          <w:sz w:val="28"/>
          <w:szCs w:val="28"/>
        </w:rPr>
        <w:t>и</w:t>
      </w:r>
      <w:r w:rsidR="009861CE" w:rsidRPr="0030275C">
        <w:rPr>
          <w:color w:val="FF0000"/>
          <w:sz w:val="28"/>
          <w:szCs w:val="28"/>
        </w:rPr>
        <w:t xml:space="preserve"> </w:t>
      </w:r>
      <w:r w:rsidR="00B74D28" w:rsidRPr="0030275C">
        <w:rPr>
          <w:color w:val="FF0000"/>
          <w:sz w:val="28"/>
          <w:szCs w:val="28"/>
        </w:rPr>
        <w:t>регулирующей</w:t>
      </w:r>
      <w:r w:rsidR="009861CE" w:rsidRPr="0030275C">
        <w:rPr>
          <w:color w:val="FF0000"/>
          <w:sz w:val="28"/>
          <w:szCs w:val="28"/>
        </w:rPr>
        <w:t xml:space="preserve"> </w:t>
      </w:r>
      <w:r w:rsidR="00B74D28" w:rsidRPr="0030275C">
        <w:rPr>
          <w:color w:val="FF0000"/>
          <w:sz w:val="28"/>
          <w:szCs w:val="28"/>
        </w:rPr>
        <w:t>арматуры.</w:t>
      </w:r>
    </w:p>
    <w:p w14:paraId="26FFDDD2" w14:textId="0806F8A6" w:rsidR="00B74D28" w:rsidRPr="0030275C" w:rsidRDefault="00554D08" w:rsidP="00E267D2">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00B74D28" w:rsidRPr="0030275C">
        <w:rPr>
          <w:color w:val="FF0000"/>
          <w:sz w:val="28"/>
          <w:szCs w:val="28"/>
        </w:rPr>
        <w:t>.</w:t>
      </w:r>
      <w:r w:rsidR="0084492F" w:rsidRPr="0030275C">
        <w:rPr>
          <w:noProof/>
          <w:color w:val="FF0000"/>
          <w:sz w:val="28"/>
          <w:szCs w:val="28"/>
        </w:rPr>
        <w:t>18</w:t>
      </w:r>
      <w:r w:rsidR="009861CE" w:rsidRPr="0030275C">
        <w:rPr>
          <w:color w:val="FF0000"/>
          <w:sz w:val="28"/>
          <w:szCs w:val="28"/>
        </w:rPr>
        <w:t xml:space="preserve"> </w:t>
      </w:r>
      <w:r w:rsidR="00B74D28" w:rsidRPr="0030275C">
        <w:rPr>
          <w:color w:val="FF0000"/>
          <w:sz w:val="28"/>
          <w:szCs w:val="28"/>
        </w:rPr>
        <w:t>Запорная</w:t>
      </w:r>
      <w:r w:rsidR="009861CE" w:rsidRPr="0030275C">
        <w:rPr>
          <w:color w:val="FF0000"/>
          <w:sz w:val="28"/>
          <w:szCs w:val="28"/>
        </w:rPr>
        <w:t xml:space="preserve"> </w:t>
      </w:r>
      <w:r w:rsidR="00B74D28" w:rsidRPr="0030275C">
        <w:rPr>
          <w:color w:val="FF0000"/>
          <w:sz w:val="28"/>
          <w:szCs w:val="28"/>
        </w:rPr>
        <w:t>арматура</w:t>
      </w:r>
      <w:r w:rsidR="009861CE" w:rsidRPr="0030275C">
        <w:rPr>
          <w:color w:val="FF0000"/>
          <w:sz w:val="28"/>
          <w:szCs w:val="28"/>
        </w:rPr>
        <w:t xml:space="preserve"> </w:t>
      </w:r>
      <w:r w:rsidR="00B74D28" w:rsidRPr="0030275C">
        <w:rPr>
          <w:color w:val="FF0000"/>
          <w:sz w:val="28"/>
          <w:szCs w:val="28"/>
        </w:rPr>
        <w:t>на</w:t>
      </w:r>
      <w:r w:rsidR="009861CE" w:rsidRPr="0030275C">
        <w:rPr>
          <w:color w:val="FF0000"/>
          <w:sz w:val="28"/>
          <w:szCs w:val="28"/>
        </w:rPr>
        <w:t xml:space="preserve"> </w:t>
      </w:r>
      <w:r w:rsidR="00B74D28" w:rsidRPr="0030275C">
        <w:rPr>
          <w:color w:val="FF0000"/>
          <w:sz w:val="28"/>
          <w:szCs w:val="28"/>
        </w:rPr>
        <w:t>водоводах</w:t>
      </w:r>
      <w:r w:rsidR="009861CE" w:rsidRPr="0030275C">
        <w:rPr>
          <w:color w:val="FF0000"/>
          <w:sz w:val="28"/>
          <w:szCs w:val="28"/>
        </w:rPr>
        <w:t xml:space="preserve"> </w:t>
      </w:r>
      <w:r w:rsidR="00B74D28" w:rsidRPr="0030275C">
        <w:rPr>
          <w:color w:val="FF0000"/>
          <w:sz w:val="28"/>
          <w:szCs w:val="28"/>
        </w:rPr>
        <w:t>и</w:t>
      </w:r>
      <w:r w:rsidR="009861CE" w:rsidRPr="0030275C">
        <w:rPr>
          <w:color w:val="FF0000"/>
          <w:sz w:val="28"/>
          <w:szCs w:val="28"/>
        </w:rPr>
        <w:t xml:space="preserve"> </w:t>
      </w:r>
      <w:r w:rsidR="00B74D28" w:rsidRPr="0030275C">
        <w:rPr>
          <w:color w:val="FF0000"/>
          <w:sz w:val="28"/>
          <w:szCs w:val="28"/>
        </w:rPr>
        <w:t>линиях</w:t>
      </w:r>
      <w:r w:rsidR="009861CE" w:rsidRPr="0030275C">
        <w:rPr>
          <w:color w:val="FF0000"/>
          <w:sz w:val="28"/>
          <w:szCs w:val="28"/>
        </w:rPr>
        <w:t xml:space="preserve"> </w:t>
      </w:r>
      <w:r w:rsidR="00B74D28" w:rsidRPr="0030275C">
        <w:rPr>
          <w:color w:val="FF0000"/>
          <w:sz w:val="28"/>
          <w:szCs w:val="28"/>
        </w:rPr>
        <w:t>водопроводной</w:t>
      </w:r>
      <w:r w:rsidR="009861CE" w:rsidRPr="0030275C">
        <w:rPr>
          <w:color w:val="FF0000"/>
          <w:sz w:val="28"/>
          <w:szCs w:val="28"/>
        </w:rPr>
        <w:t xml:space="preserve"> </w:t>
      </w:r>
      <w:r w:rsidR="00B74D28" w:rsidRPr="0030275C">
        <w:rPr>
          <w:color w:val="FF0000"/>
          <w:sz w:val="28"/>
          <w:szCs w:val="28"/>
        </w:rPr>
        <w:t>сети</w:t>
      </w:r>
      <w:r w:rsidR="009861CE" w:rsidRPr="0030275C">
        <w:rPr>
          <w:color w:val="FF0000"/>
          <w:sz w:val="28"/>
          <w:szCs w:val="28"/>
        </w:rPr>
        <w:t xml:space="preserve"> </w:t>
      </w:r>
      <w:r w:rsidR="00B74D28" w:rsidRPr="0030275C">
        <w:rPr>
          <w:color w:val="FF0000"/>
          <w:sz w:val="28"/>
          <w:szCs w:val="28"/>
        </w:rPr>
        <w:t>должна</w:t>
      </w:r>
      <w:r w:rsidR="009861CE" w:rsidRPr="0030275C">
        <w:rPr>
          <w:color w:val="FF0000"/>
          <w:sz w:val="28"/>
          <w:szCs w:val="28"/>
        </w:rPr>
        <w:t xml:space="preserve"> </w:t>
      </w:r>
      <w:r w:rsidR="00B74D28" w:rsidRPr="0030275C">
        <w:rPr>
          <w:color w:val="FF0000"/>
          <w:sz w:val="28"/>
          <w:szCs w:val="28"/>
        </w:rPr>
        <w:t>быть</w:t>
      </w:r>
      <w:r w:rsidR="009861CE" w:rsidRPr="0030275C">
        <w:rPr>
          <w:color w:val="FF0000"/>
          <w:sz w:val="28"/>
          <w:szCs w:val="28"/>
        </w:rPr>
        <w:t xml:space="preserve"> </w:t>
      </w:r>
      <w:r w:rsidR="00B74D28" w:rsidRPr="0030275C">
        <w:rPr>
          <w:color w:val="FF0000"/>
          <w:sz w:val="28"/>
          <w:szCs w:val="28"/>
        </w:rPr>
        <w:t>с</w:t>
      </w:r>
      <w:r w:rsidR="009861CE" w:rsidRPr="0030275C">
        <w:rPr>
          <w:color w:val="FF0000"/>
          <w:sz w:val="28"/>
          <w:szCs w:val="28"/>
        </w:rPr>
        <w:t xml:space="preserve"> </w:t>
      </w:r>
      <w:r w:rsidR="00B74D28" w:rsidRPr="0030275C">
        <w:rPr>
          <w:color w:val="FF0000"/>
          <w:sz w:val="28"/>
          <w:szCs w:val="28"/>
        </w:rPr>
        <w:t>ручным</w:t>
      </w:r>
      <w:r w:rsidR="009861CE" w:rsidRPr="0030275C">
        <w:rPr>
          <w:color w:val="FF0000"/>
          <w:sz w:val="28"/>
          <w:szCs w:val="28"/>
        </w:rPr>
        <w:t xml:space="preserve"> </w:t>
      </w:r>
      <w:r w:rsidR="00B74D28" w:rsidRPr="0030275C">
        <w:rPr>
          <w:color w:val="FF0000"/>
          <w:sz w:val="28"/>
          <w:szCs w:val="28"/>
        </w:rPr>
        <w:t>или</w:t>
      </w:r>
      <w:r w:rsidR="009861CE" w:rsidRPr="0030275C">
        <w:rPr>
          <w:color w:val="FF0000"/>
          <w:sz w:val="28"/>
          <w:szCs w:val="28"/>
        </w:rPr>
        <w:t xml:space="preserve"> </w:t>
      </w:r>
      <w:r w:rsidR="00B74D28" w:rsidRPr="0030275C">
        <w:rPr>
          <w:color w:val="FF0000"/>
          <w:sz w:val="28"/>
          <w:szCs w:val="28"/>
        </w:rPr>
        <w:t>механическим</w:t>
      </w:r>
      <w:r w:rsidR="009861CE" w:rsidRPr="0030275C">
        <w:rPr>
          <w:color w:val="FF0000"/>
          <w:sz w:val="28"/>
          <w:szCs w:val="28"/>
        </w:rPr>
        <w:t xml:space="preserve"> </w:t>
      </w:r>
      <w:r w:rsidR="00B74D28" w:rsidRPr="0030275C">
        <w:rPr>
          <w:color w:val="FF0000"/>
          <w:sz w:val="28"/>
          <w:szCs w:val="28"/>
        </w:rPr>
        <w:t>приводом</w:t>
      </w:r>
      <w:r w:rsidR="009861CE" w:rsidRPr="0030275C">
        <w:rPr>
          <w:color w:val="FF0000"/>
          <w:sz w:val="28"/>
          <w:szCs w:val="28"/>
        </w:rPr>
        <w:t xml:space="preserve"> </w:t>
      </w:r>
      <w:r w:rsidR="00B74D28" w:rsidRPr="0030275C">
        <w:rPr>
          <w:color w:val="FF0000"/>
          <w:sz w:val="28"/>
          <w:szCs w:val="28"/>
        </w:rPr>
        <w:t>(от</w:t>
      </w:r>
      <w:r w:rsidR="009861CE" w:rsidRPr="0030275C">
        <w:rPr>
          <w:color w:val="FF0000"/>
          <w:sz w:val="28"/>
          <w:szCs w:val="28"/>
        </w:rPr>
        <w:t xml:space="preserve"> </w:t>
      </w:r>
      <w:r w:rsidR="00B74D28" w:rsidRPr="0030275C">
        <w:rPr>
          <w:color w:val="FF0000"/>
          <w:sz w:val="28"/>
          <w:szCs w:val="28"/>
        </w:rPr>
        <w:t>передвижных</w:t>
      </w:r>
      <w:r w:rsidR="009861CE" w:rsidRPr="0030275C">
        <w:rPr>
          <w:color w:val="FF0000"/>
          <w:sz w:val="28"/>
          <w:szCs w:val="28"/>
        </w:rPr>
        <w:t xml:space="preserve"> </w:t>
      </w:r>
      <w:r w:rsidR="00B74D28" w:rsidRPr="0030275C">
        <w:rPr>
          <w:color w:val="FF0000"/>
          <w:sz w:val="28"/>
          <w:szCs w:val="28"/>
        </w:rPr>
        <w:t>средств).</w:t>
      </w:r>
    </w:p>
    <w:p w14:paraId="40ED94AF" w14:textId="77777777" w:rsidR="00B74D28" w:rsidRPr="0030275C" w:rsidRDefault="00B74D28" w:rsidP="00E267D2">
      <w:pPr>
        <w:widowControl/>
        <w:spacing w:before="0" w:after="0"/>
        <w:rPr>
          <w:color w:val="FF0000"/>
          <w:sz w:val="28"/>
          <w:szCs w:val="28"/>
        </w:rPr>
      </w:pPr>
      <w:r w:rsidRPr="0030275C">
        <w:rPr>
          <w:color w:val="FF0000"/>
          <w:sz w:val="28"/>
          <w:szCs w:val="28"/>
        </w:rPr>
        <w:t>Применение</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водоводах</w:t>
      </w:r>
      <w:r w:rsidR="009861CE" w:rsidRPr="0030275C">
        <w:rPr>
          <w:color w:val="FF0000"/>
          <w:sz w:val="28"/>
          <w:szCs w:val="28"/>
        </w:rPr>
        <w:t xml:space="preserve"> </w:t>
      </w:r>
      <w:r w:rsidRPr="0030275C">
        <w:rPr>
          <w:color w:val="FF0000"/>
          <w:sz w:val="28"/>
          <w:szCs w:val="28"/>
        </w:rPr>
        <w:t>запорной</w:t>
      </w:r>
      <w:r w:rsidR="009861CE" w:rsidRPr="0030275C">
        <w:rPr>
          <w:color w:val="FF0000"/>
          <w:sz w:val="28"/>
          <w:szCs w:val="28"/>
        </w:rPr>
        <w:t xml:space="preserve"> </w:t>
      </w:r>
      <w:r w:rsidRPr="0030275C">
        <w:rPr>
          <w:color w:val="FF0000"/>
          <w:sz w:val="28"/>
          <w:szCs w:val="28"/>
        </w:rPr>
        <w:t>арматуры</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электрическим</w:t>
      </w:r>
      <w:r w:rsidR="009861CE" w:rsidRPr="0030275C">
        <w:rPr>
          <w:color w:val="FF0000"/>
          <w:sz w:val="28"/>
          <w:szCs w:val="28"/>
        </w:rPr>
        <w:t xml:space="preserve"> </w:t>
      </w:r>
      <w:r w:rsidRPr="0030275C">
        <w:rPr>
          <w:color w:val="FF0000"/>
          <w:sz w:val="28"/>
          <w:szCs w:val="28"/>
        </w:rPr>
        <w:t>или</w:t>
      </w:r>
      <w:r w:rsidR="009861CE" w:rsidRPr="0030275C">
        <w:rPr>
          <w:color w:val="FF0000"/>
          <w:sz w:val="28"/>
          <w:szCs w:val="28"/>
        </w:rPr>
        <w:t xml:space="preserve"> </w:t>
      </w:r>
      <w:r w:rsidRPr="0030275C">
        <w:rPr>
          <w:color w:val="FF0000"/>
          <w:sz w:val="28"/>
          <w:szCs w:val="28"/>
        </w:rPr>
        <w:t>гидропневматическим</w:t>
      </w:r>
      <w:r w:rsidR="009861CE" w:rsidRPr="0030275C">
        <w:rPr>
          <w:color w:val="FF0000"/>
          <w:sz w:val="28"/>
          <w:szCs w:val="28"/>
        </w:rPr>
        <w:t xml:space="preserve"> </w:t>
      </w:r>
      <w:r w:rsidRPr="0030275C">
        <w:rPr>
          <w:color w:val="FF0000"/>
          <w:sz w:val="28"/>
          <w:szCs w:val="28"/>
        </w:rPr>
        <w:t>приводом</w:t>
      </w:r>
      <w:r w:rsidR="009861CE" w:rsidRPr="0030275C">
        <w:rPr>
          <w:color w:val="FF0000"/>
          <w:sz w:val="28"/>
          <w:szCs w:val="28"/>
        </w:rPr>
        <w:t xml:space="preserve"> </w:t>
      </w:r>
      <w:r w:rsidRPr="0030275C">
        <w:rPr>
          <w:color w:val="FF0000"/>
          <w:sz w:val="28"/>
          <w:szCs w:val="28"/>
        </w:rPr>
        <w:t>допускается</w:t>
      </w:r>
      <w:r w:rsidR="009861CE" w:rsidRPr="0030275C">
        <w:rPr>
          <w:color w:val="FF0000"/>
          <w:sz w:val="28"/>
          <w:szCs w:val="28"/>
        </w:rPr>
        <w:t xml:space="preserve"> </w:t>
      </w:r>
      <w:r w:rsidRPr="0030275C">
        <w:rPr>
          <w:color w:val="FF0000"/>
          <w:sz w:val="28"/>
          <w:szCs w:val="28"/>
        </w:rPr>
        <w:t>при</w:t>
      </w:r>
      <w:r w:rsidR="009861CE" w:rsidRPr="0030275C">
        <w:rPr>
          <w:color w:val="FF0000"/>
          <w:sz w:val="28"/>
          <w:szCs w:val="28"/>
        </w:rPr>
        <w:t xml:space="preserve"> </w:t>
      </w:r>
      <w:r w:rsidRPr="0030275C">
        <w:rPr>
          <w:color w:val="FF0000"/>
          <w:sz w:val="28"/>
          <w:szCs w:val="28"/>
        </w:rPr>
        <w:t>дистанционном</w:t>
      </w:r>
      <w:r w:rsidR="009861CE" w:rsidRPr="0030275C">
        <w:rPr>
          <w:color w:val="FF0000"/>
          <w:sz w:val="28"/>
          <w:szCs w:val="28"/>
        </w:rPr>
        <w:t xml:space="preserve"> </w:t>
      </w:r>
      <w:r w:rsidRPr="0030275C">
        <w:rPr>
          <w:color w:val="FF0000"/>
          <w:sz w:val="28"/>
          <w:szCs w:val="28"/>
        </w:rPr>
        <w:t>или</w:t>
      </w:r>
      <w:r w:rsidR="009861CE" w:rsidRPr="0030275C">
        <w:rPr>
          <w:color w:val="FF0000"/>
          <w:sz w:val="28"/>
          <w:szCs w:val="28"/>
        </w:rPr>
        <w:t xml:space="preserve"> </w:t>
      </w:r>
      <w:r w:rsidRPr="0030275C">
        <w:rPr>
          <w:color w:val="FF0000"/>
          <w:sz w:val="28"/>
          <w:szCs w:val="28"/>
        </w:rPr>
        <w:t>автоматическом</w:t>
      </w:r>
      <w:r w:rsidR="009861CE" w:rsidRPr="0030275C">
        <w:rPr>
          <w:color w:val="FF0000"/>
          <w:sz w:val="28"/>
          <w:szCs w:val="28"/>
        </w:rPr>
        <w:t xml:space="preserve"> </w:t>
      </w:r>
      <w:r w:rsidRPr="0030275C">
        <w:rPr>
          <w:color w:val="FF0000"/>
          <w:sz w:val="28"/>
          <w:szCs w:val="28"/>
        </w:rPr>
        <w:t>управлении.</w:t>
      </w:r>
    </w:p>
    <w:p w14:paraId="756DDDC7" w14:textId="7A93F149" w:rsidR="00B74D28" w:rsidRPr="0030275C" w:rsidRDefault="00554D08" w:rsidP="00E267D2">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00B74D28" w:rsidRPr="0030275C">
        <w:rPr>
          <w:color w:val="FF0000"/>
          <w:sz w:val="28"/>
          <w:szCs w:val="28"/>
        </w:rPr>
        <w:t>.</w:t>
      </w:r>
      <w:r w:rsidR="0084492F" w:rsidRPr="0030275C">
        <w:rPr>
          <w:noProof/>
          <w:color w:val="FF0000"/>
          <w:sz w:val="28"/>
          <w:szCs w:val="28"/>
        </w:rPr>
        <w:t>19</w:t>
      </w:r>
      <w:r w:rsidR="009861CE" w:rsidRPr="0030275C">
        <w:rPr>
          <w:color w:val="FF0000"/>
          <w:sz w:val="28"/>
          <w:szCs w:val="28"/>
        </w:rPr>
        <w:t xml:space="preserve"> </w:t>
      </w:r>
      <w:r w:rsidR="00B74D28" w:rsidRPr="0030275C">
        <w:rPr>
          <w:color w:val="FF0000"/>
          <w:sz w:val="28"/>
          <w:szCs w:val="28"/>
        </w:rPr>
        <w:t>Радиус</w:t>
      </w:r>
      <w:r w:rsidR="009861CE" w:rsidRPr="0030275C">
        <w:rPr>
          <w:color w:val="FF0000"/>
          <w:sz w:val="28"/>
          <w:szCs w:val="28"/>
        </w:rPr>
        <w:t xml:space="preserve"> </w:t>
      </w:r>
      <w:r w:rsidR="00B74D28" w:rsidRPr="0030275C">
        <w:rPr>
          <w:color w:val="FF0000"/>
          <w:sz w:val="28"/>
          <w:szCs w:val="28"/>
        </w:rPr>
        <w:t>действия</w:t>
      </w:r>
      <w:r w:rsidR="009861CE" w:rsidRPr="0030275C">
        <w:rPr>
          <w:color w:val="FF0000"/>
          <w:sz w:val="28"/>
          <w:szCs w:val="28"/>
        </w:rPr>
        <w:t xml:space="preserve"> </w:t>
      </w:r>
      <w:r w:rsidR="00B74D28" w:rsidRPr="0030275C">
        <w:rPr>
          <w:color w:val="FF0000"/>
          <w:sz w:val="28"/>
          <w:szCs w:val="28"/>
        </w:rPr>
        <w:t>водозаборной</w:t>
      </w:r>
      <w:r w:rsidR="009861CE" w:rsidRPr="0030275C">
        <w:rPr>
          <w:color w:val="FF0000"/>
          <w:sz w:val="28"/>
          <w:szCs w:val="28"/>
        </w:rPr>
        <w:t xml:space="preserve"> </w:t>
      </w:r>
      <w:r w:rsidR="00B74D28" w:rsidRPr="0030275C">
        <w:rPr>
          <w:color w:val="FF0000"/>
          <w:sz w:val="28"/>
          <w:szCs w:val="28"/>
        </w:rPr>
        <w:t>колонки</w:t>
      </w:r>
      <w:r w:rsidR="009861CE" w:rsidRPr="0030275C">
        <w:rPr>
          <w:color w:val="FF0000"/>
          <w:sz w:val="28"/>
          <w:szCs w:val="28"/>
        </w:rPr>
        <w:t xml:space="preserve"> </w:t>
      </w:r>
      <w:r w:rsidR="00B74D28" w:rsidRPr="0030275C">
        <w:rPr>
          <w:color w:val="FF0000"/>
          <w:sz w:val="28"/>
          <w:szCs w:val="28"/>
        </w:rPr>
        <w:t>следует</w:t>
      </w:r>
      <w:r w:rsidR="009861CE" w:rsidRPr="0030275C">
        <w:rPr>
          <w:color w:val="FF0000"/>
          <w:sz w:val="28"/>
          <w:szCs w:val="28"/>
        </w:rPr>
        <w:t xml:space="preserve"> </w:t>
      </w:r>
      <w:r w:rsidR="00B74D28" w:rsidRPr="0030275C">
        <w:rPr>
          <w:color w:val="FF0000"/>
          <w:sz w:val="28"/>
          <w:szCs w:val="28"/>
        </w:rPr>
        <w:t>принимать</w:t>
      </w:r>
      <w:r w:rsidR="009861CE" w:rsidRPr="0030275C">
        <w:rPr>
          <w:color w:val="FF0000"/>
          <w:sz w:val="28"/>
          <w:szCs w:val="28"/>
        </w:rPr>
        <w:t xml:space="preserve"> </w:t>
      </w:r>
      <w:r w:rsidR="00B74D28" w:rsidRPr="0030275C">
        <w:rPr>
          <w:color w:val="FF0000"/>
          <w:sz w:val="28"/>
          <w:szCs w:val="28"/>
        </w:rPr>
        <w:t>не</w:t>
      </w:r>
      <w:r w:rsidR="009861CE" w:rsidRPr="0030275C">
        <w:rPr>
          <w:color w:val="FF0000"/>
          <w:sz w:val="28"/>
          <w:szCs w:val="28"/>
        </w:rPr>
        <w:t xml:space="preserve"> </w:t>
      </w:r>
      <w:r w:rsidR="00B74D28" w:rsidRPr="0030275C">
        <w:rPr>
          <w:color w:val="FF0000"/>
          <w:sz w:val="28"/>
          <w:szCs w:val="28"/>
        </w:rPr>
        <w:t>более</w:t>
      </w:r>
      <w:r w:rsidR="009861CE" w:rsidRPr="0030275C">
        <w:rPr>
          <w:color w:val="FF0000"/>
          <w:sz w:val="28"/>
          <w:szCs w:val="28"/>
        </w:rPr>
        <w:t xml:space="preserve"> </w:t>
      </w:r>
      <w:r w:rsidR="00B74D28" w:rsidRPr="0030275C">
        <w:rPr>
          <w:color w:val="FF0000"/>
          <w:sz w:val="28"/>
          <w:szCs w:val="28"/>
        </w:rPr>
        <w:t>10</w:t>
      </w:r>
      <w:r w:rsidR="00A31BBB" w:rsidRPr="0030275C">
        <w:rPr>
          <w:color w:val="FF0000"/>
          <w:sz w:val="28"/>
          <w:szCs w:val="28"/>
        </w:rPr>
        <w:t>0</w:t>
      </w:r>
      <w:r w:rsidR="009861CE" w:rsidRPr="0030275C">
        <w:rPr>
          <w:color w:val="FF0000"/>
          <w:sz w:val="28"/>
          <w:szCs w:val="28"/>
        </w:rPr>
        <w:t xml:space="preserve"> </w:t>
      </w:r>
      <w:r w:rsidR="00B74D28" w:rsidRPr="0030275C">
        <w:rPr>
          <w:color w:val="FF0000"/>
          <w:sz w:val="28"/>
          <w:szCs w:val="28"/>
        </w:rPr>
        <w:t>м.</w:t>
      </w:r>
      <w:r w:rsidR="009861CE" w:rsidRPr="0030275C">
        <w:rPr>
          <w:color w:val="FF0000"/>
          <w:sz w:val="28"/>
          <w:szCs w:val="28"/>
        </w:rPr>
        <w:t xml:space="preserve"> </w:t>
      </w:r>
      <w:r w:rsidR="00B74D28" w:rsidRPr="0030275C">
        <w:rPr>
          <w:color w:val="FF0000"/>
          <w:sz w:val="28"/>
          <w:szCs w:val="28"/>
        </w:rPr>
        <w:t>Вокруг</w:t>
      </w:r>
      <w:r w:rsidR="009861CE" w:rsidRPr="0030275C">
        <w:rPr>
          <w:color w:val="FF0000"/>
          <w:sz w:val="28"/>
          <w:szCs w:val="28"/>
        </w:rPr>
        <w:t xml:space="preserve"> </w:t>
      </w:r>
      <w:r w:rsidR="00B74D28" w:rsidRPr="0030275C">
        <w:rPr>
          <w:color w:val="FF0000"/>
          <w:sz w:val="28"/>
          <w:szCs w:val="28"/>
        </w:rPr>
        <w:t>водозаборной</w:t>
      </w:r>
      <w:r w:rsidR="009861CE" w:rsidRPr="0030275C">
        <w:rPr>
          <w:color w:val="FF0000"/>
          <w:sz w:val="28"/>
          <w:szCs w:val="28"/>
        </w:rPr>
        <w:t xml:space="preserve"> </w:t>
      </w:r>
      <w:r w:rsidR="00B74D28" w:rsidRPr="0030275C">
        <w:rPr>
          <w:color w:val="FF0000"/>
          <w:sz w:val="28"/>
          <w:szCs w:val="28"/>
        </w:rPr>
        <w:t>колонки</w:t>
      </w:r>
      <w:r w:rsidR="009861CE" w:rsidRPr="0030275C">
        <w:rPr>
          <w:color w:val="FF0000"/>
          <w:sz w:val="28"/>
          <w:szCs w:val="28"/>
        </w:rPr>
        <w:t xml:space="preserve"> </w:t>
      </w:r>
      <w:r w:rsidR="00B74D28" w:rsidRPr="0030275C">
        <w:rPr>
          <w:color w:val="FF0000"/>
          <w:sz w:val="28"/>
          <w:szCs w:val="28"/>
        </w:rPr>
        <w:t>следует</w:t>
      </w:r>
      <w:r w:rsidR="009861CE" w:rsidRPr="0030275C">
        <w:rPr>
          <w:color w:val="FF0000"/>
          <w:sz w:val="28"/>
          <w:szCs w:val="28"/>
        </w:rPr>
        <w:t xml:space="preserve"> </w:t>
      </w:r>
      <w:r w:rsidR="00B74D28" w:rsidRPr="0030275C">
        <w:rPr>
          <w:color w:val="FF0000"/>
          <w:sz w:val="28"/>
          <w:szCs w:val="28"/>
        </w:rPr>
        <w:t>предусматривать</w:t>
      </w:r>
      <w:r w:rsidR="009861CE" w:rsidRPr="0030275C">
        <w:rPr>
          <w:color w:val="FF0000"/>
          <w:sz w:val="28"/>
          <w:szCs w:val="28"/>
        </w:rPr>
        <w:t xml:space="preserve"> </w:t>
      </w:r>
      <w:r w:rsidR="00B74D28" w:rsidRPr="0030275C">
        <w:rPr>
          <w:color w:val="FF0000"/>
          <w:sz w:val="28"/>
          <w:szCs w:val="28"/>
        </w:rPr>
        <w:t>отмостку</w:t>
      </w:r>
      <w:r w:rsidR="009861CE" w:rsidRPr="0030275C">
        <w:rPr>
          <w:color w:val="FF0000"/>
          <w:sz w:val="28"/>
          <w:szCs w:val="28"/>
        </w:rPr>
        <w:t xml:space="preserve"> </w:t>
      </w:r>
      <w:r w:rsidR="00B74D28" w:rsidRPr="0030275C">
        <w:rPr>
          <w:color w:val="FF0000"/>
          <w:sz w:val="28"/>
          <w:szCs w:val="28"/>
        </w:rPr>
        <w:t>шириной</w:t>
      </w:r>
      <w:r w:rsidR="009861CE" w:rsidRPr="0030275C">
        <w:rPr>
          <w:color w:val="FF0000"/>
          <w:sz w:val="28"/>
          <w:szCs w:val="28"/>
        </w:rPr>
        <w:t xml:space="preserve"> </w:t>
      </w:r>
      <w:r w:rsidR="00A31BBB" w:rsidRPr="0030275C">
        <w:rPr>
          <w:color w:val="FF0000"/>
          <w:sz w:val="28"/>
          <w:szCs w:val="28"/>
        </w:rPr>
        <w:t>1</w:t>
      </w:r>
      <w:r w:rsidR="009861CE" w:rsidRPr="0030275C">
        <w:rPr>
          <w:color w:val="FF0000"/>
          <w:sz w:val="28"/>
          <w:szCs w:val="28"/>
        </w:rPr>
        <w:t xml:space="preserve"> </w:t>
      </w:r>
      <w:r w:rsidR="00B74D28" w:rsidRPr="0030275C">
        <w:rPr>
          <w:color w:val="FF0000"/>
          <w:sz w:val="28"/>
          <w:szCs w:val="28"/>
        </w:rPr>
        <w:t>м</w:t>
      </w:r>
      <w:r w:rsidR="009861CE" w:rsidRPr="0030275C">
        <w:rPr>
          <w:color w:val="FF0000"/>
          <w:sz w:val="28"/>
          <w:szCs w:val="28"/>
        </w:rPr>
        <w:t xml:space="preserve"> </w:t>
      </w:r>
      <w:r w:rsidR="00B74D28" w:rsidRPr="0030275C">
        <w:rPr>
          <w:color w:val="FF0000"/>
          <w:sz w:val="28"/>
          <w:szCs w:val="28"/>
        </w:rPr>
        <w:t>с</w:t>
      </w:r>
      <w:r w:rsidR="009861CE" w:rsidRPr="0030275C">
        <w:rPr>
          <w:color w:val="FF0000"/>
          <w:sz w:val="28"/>
          <w:szCs w:val="28"/>
        </w:rPr>
        <w:t xml:space="preserve"> </w:t>
      </w:r>
      <w:r w:rsidR="00B74D28" w:rsidRPr="0030275C">
        <w:rPr>
          <w:color w:val="FF0000"/>
          <w:sz w:val="28"/>
          <w:szCs w:val="28"/>
        </w:rPr>
        <w:t>уклоном</w:t>
      </w:r>
      <w:r w:rsidR="009861CE" w:rsidRPr="0030275C">
        <w:rPr>
          <w:color w:val="FF0000"/>
          <w:sz w:val="28"/>
          <w:szCs w:val="28"/>
        </w:rPr>
        <w:t xml:space="preserve"> </w:t>
      </w:r>
      <w:r w:rsidR="00B74D28" w:rsidRPr="0030275C">
        <w:rPr>
          <w:color w:val="FF0000"/>
          <w:sz w:val="28"/>
          <w:szCs w:val="28"/>
        </w:rPr>
        <w:t>0,</w:t>
      </w:r>
      <w:r w:rsidR="00A31BBB" w:rsidRPr="0030275C">
        <w:rPr>
          <w:color w:val="FF0000"/>
          <w:sz w:val="28"/>
          <w:szCs w:val="28"/>
        </w:rPr>
        <w:t>1</w:t>
      </w:r>
      <w:r w:rsidR="009861CE" w:rsidRPr="0030275C">
        <w:rPr>
          <w:color w:val="FF0000"/>
          <w:sz w:val="28"/>
          <w:szCs w:val="28"/>
        </w:rPr>
        <w:t xml:space="preserve"> </w:t>
      </w:r>
      <w:r w:rsidR="00B74D28" w:rsidRPr="0030275C">
        <w:rPr>
          <w:color w:val="FF0000"/>
          <w:sz w:val="28"/>
          <w:szCs w:val="28"/>
        </w:rPr>
        <w:t>от</w:t>
      </w:r>
      <w:r w:rsidR="009861CE" w:rsidRPr="0030275C">
        <w:rPr>
          <w:color w:val="FF0000"/>
          <w:sz w:val="28"/>
          <w:szCs w:val="28"/>
        </w:rPr>
        <w:t xml:space="preserve"> </w:t>
      </w:r>
      <w:r w:rsidR="00B74D28" w:rsidRPr="0030275C">
        <w:rPr>
          <w:color w:val="FF0000"/>
          <w:sz w:val="28"/>
          <w:szCs w:val="28"/>
        </w:rPr>
        <w:t>колонки.</w:t>
      </w:r>
    </w:p>
    <w:bookmarkStart w:id="233" w:name="п921"/>
    <w:p w14:paraId="12E22431" w14:textId="0DC03DAF" w:rsidR="00F02B10" w:rsidRPr="0030275C" w:rsidRDefault="00B74D28" w:rsidP="00F02B10">
      <w:pPr>
        <w:widowControl/>
        <w:spacing w:before="0" w:after="0"/>
        <w:rPr>
          <w:color w:val="FF0000"/>
          <w:sz w:val="28"/>
          <w:szCs w:val="28"/>
        </w:rPr>
      </w:pPr>
      <w:r w:rsidRPr="0030275C">
        <w:rPr>
          <w:color w:val="FF0000"/>
          <w:sz w:val="28"/>
          <w:szCs w:val="28"/>
        </w:rPr>
        <w:fldChar w:fldCharType="begin"/>
      </w:r>
      <w:r w:rsidRPr="0030275C">
        <w:rPr>
          <w:color w:val="FF0000"/>
          <w:sz w:val="28"/>
          <w:szCs w:val="28"/>
        </w:rPr>
        <w:instrText xml:space="preserve"> REF  раздел_11  \* MERGEFORMAT </w:instrText>
      </w:r>
      <w:r w:rsidRPr="0030275C">
        <w:rPr>
          <w:color w:val="FF0000"/>
          <w:sz w:val="28"/>
          <w:szCs w:val="28"/>
        </w:rPr>
        <w:fldChar w:fldCharType="separate"/>
      </w:r>
      <w:r w:rsidR="00AE7126" w:rsidRPr="0030275C">
        <w:rPr>
          <w:color w:val="FF0000"/>
          <w:sz w:val="28"/>
          <w:szCs w:val="28"/>
        </w:rPr>
        <w:t>11</w:t>
      </w:r>
      <w:r w:rsidRPr="0030275C">
        <w:rPr>
          <w:color w:val="FF0000"/>
          <w:sz w:val="28"/>
          <w:szCs w:val="28"/>
        </w:rPr>
        <w:fldChar w:fldCharType="end"/>
      </w:r>
      <w:r w:rsidRPr="0030275C">
        <w:rPr>
          <w:color w:val="FF0000"/>
          <w:sz w:val="28"/>
          <w:szCs w:val="28"/>
        </w:rPr>
        <w:t>.</w:t>
      </w:r>
      <w:bookmarkEnd w:id="233"/>
      <w:r w:rsidR="0084492F" w:rsidRPr="0030275C">
        <w:rPr>
          <w:color w:val="FF0000"/>
          <w:sz w:val="28"/>
          <w:szCs w:val="28"/>
        </w:rPr>
        <w:t>20</w:t>
      </w:r>
      <w:r w:rsidR="009861CE" w:rsidRPr="0030275C">
        <w:rPr>
          <w:color w:val="FF0000"/>
          <w:sz w:val="28"/>
          <w:szCs w:val="28"/>
        </w:rPr>
        <w:t xml:space="preserve"> </w:t>
      </w:r>
      <w:r w:rsidR="00F02B10" w:rsidRPr="0030275C">
        <w:rPr>
          <w:color w:val="FF0000"/>
          <w:sz w:val="28"/>
          <w:szCs w:val="28"/>
        </w:rPr>
        <w:t>Выбирать</w:t>
      </w:r>
      <w:r w:rsidR="009861CE" w:rsidRPr="0030275C">
        <w:rPr>
          <w:color w:val="FF0000"/>
          <w:sz w:val="28"/>
          <w:szCs w:val="28"/>
        </w:rPr>
        <w:t xml:space="preserve"> </w:t>
      </w:r>
      <w:r w:rsidR="00F02B10" w:rsidRPr="0030275C">
        <w:rPr>
          <w:color w:val="FF0000"/>
          <w:sz w:val="28"/>
          <w:szCs w:val="28"/>
        </w:rPr>
        <w:t>материал</w:t>
      </w:r>
      <w:r w:rsidR="009861CE" w:rsidRPr="0030275C">
        <w:rPr>
          <w:color w:val="FF0000"/>
          <w:sz w:val="28"/>
          <w:szCs w:val="28"/>
        </w:rPr>
        <w:t xml:space="preserve"> </w:t>
      </w:r>
      <w:r w:rsidR="00F02B10" w:rsidRPr="0030275C">
        <w:rPr>
          <w:color w:val="FF0000"/>
          <w:sz w:val="28"/>
          <w:szCs w:val="28"/>
        </w:rPr>
        <w:t>и</w:t>
      </w:r>
      <w:r w:rsidR="009861CE" w:rsidRPr="0030275C">
        <w:rPr>
          <w:color w:val="FF0000"/>
          <w:sz w:val="28"/>
          <w:szCs w:val="28"/>
        </w:rPr>
        <w:t xml:space="preserve"> </w:t>
      </w:r>
      <w:r w:rsidR="00F02B10" w:rsidRPr="0030275C">
        <w:rPr>
          <w:color w:val="FF0000"/>
          <w:sz w:val="28"/>
          <w:szCs w:val="28"/>
        </w:rPr>
        <w:t>класс</w:t>
      </w:r>
      <w:r w:rsidR="009861CE" w:rsidRPr="0030275C">
        <w:rPr>
          <w:color w:val="FF0000"/>
          <w:sz w:val="28"/>
          <w:szCs w:val="28"/>
        </w:rPr>
        <w:t xml:space="preserve"> </w:t>
      </w:r>
      <w:r w:rsidR="00F02B10" w:rsidRPr="0030275C">
        <w:rPr>
          <w:color w:val="FF0000"/>
          <w:sz w:val="28"/>
          <w:szCs w:val="28"/>
        </w:rPr>
        <w:t>прочности</w:t>
      </w:r>
      <w:r w:rsidR="009861CE" w:rsidRPr="0030275C">
        <w:rPr>
          <w:color w:val="FF0000"/>
          <w:sz w:val="28"/>
          <w:szCs w:val="28"/>
        </w:rPr>
        <w:t xml:space="preserve"> </w:t>
      </w:r>
      <w:r w:rsidR="00F02B10" w:rsidRPr="0030275C">
        <w:rPr>
          <w:color w:val="FF0000"/>
          <w:sz w:val="28"/>
          <w:szCs w:val="28"/>
        </w:rPr>
        <w:t>труб</w:t>
      </w:r>
      <w:r w:rsidR="009861CE" w:rsidRPr="0030275C">
        <w:rPr>
          <w:color w:val="FF0000"/>
          <w:sz w:val="28"/>
          <w:szCs w:val="28"/>
        </w:rPr>
        <w:t xml:space="preserve"> </w:t>
      </w:r>
      <w:r w:rsidR="00F02B10" w:rsidRPr="0030275C">
        <w:rPr>
          <w:color w:val="FF0000"/>
          <w:sz w:val="28"/>
          <w:szCs w:val="28"/>
        </w:rPr>
        <w:t>для</w:t>
      </w:r>
      <w:r w:rsidR="009861CE" w:rsidRPr="0030275C">
        <w:rPr>
          <w:color w:val="FF0000"/>
          <w:sz w:val="28"/>
          <w:szCs w:val="28"/>
        </w:rPr>
        <w:t xml:space="preserve"> </w:t>
      </w:r>
      <w:r w:rsidR="00F02B10" w:rsidRPr="0030275C">
        <w:rPr>
          <w:color w:val="FF0000"/>
          <w:sz w:val="28"/>
          <w:szCs w:val="28"/>
        </w:rPr>
        <w:t>водоводов</w:t>
      </w:r>
      <w:r w:rsidR="009861CE" w:rsidRPr="0030275C">
        <w:rPr>
          <w:color w:val="FF0000"/>
          <w:sz w:val="28"/>
          <w:szCs w:val="28"/>
        </w:rPr>
        <w:t xml:space="preserve"> </w:t>
      </w:r>
      <w:r w:rsidR="00F02B10" w:rsidRPr="0030275C">
        <w:rPr>
          <w:color w:val="FF0000"/>
          <w:sz w:val="28"/>
          <w:szCs w:val="28"/>
        </w:rPr>
        <w:t>и</w:t>
      </w:r>
      <w:r w:rsidR="009861CE" w:rsidRPr="0030275C">
        <w:rPr>
          <w:color w:val="FF0000"/>
          <w:sz w:val="28"/>
          <w:szCs w:val="28"/>
        </w:rPr>
        <w:t xml:space="preserve"> </w:t>
      </w:r>
      <w:r w:rsidR="00F02B10" w:rsidRPr="0030275C">
        <w:rPr>
          <w:color w:val="FF0000"/>
          <w:sz w:val="28"/>
          <w:szCs w:val="28"/>
        </w:rPr>
        <w:t>водопроводных</w:t>
      </w:r>
      <w:r w:rsidR="009861CE" w:rsidRPr="0030275C">
        <w:rPr>
          <w:color w:val="FF0000"/>
          <w:sz w:val="28"/>
          <w:szCs w:val="28"/>
        </w:rPr>
        <w:t xml:space="preserve"> </w:t>
      </w:r>
      <w:r w:rsidR="00F02B10" w:rsidRPr="0030275C">
        <w:rPr>
          <w:color w:val="FF0000"/>
          <w:sz w:val="28"/>
          <w:szCs w:val="28"/>
        </w:rPr>
        <w:t>сетей</w:t>
      </w:r>
      <w:r w:rsidR="009861CE" w:rsidRPr="0030275C">
        <w:rPr>
          <w:color w:val="FF0000"/>
          <w:sz w:val="28"/>
          <w:szCs w:val="28"/>
        </w:rPr>
        <w:t xml:space="preserve"> </w:t>
      </w:r>
      <w:r w:rsidR="00F02B10" w:rsidRPr="0030275C">
        <w:rPr>
          <w:color w:val="FF0000"/>
          <w:sz w:val="28"/>
          <w:szCs w:val="28"/>
        </w:rPr>
        <w:t>следует</w:t>
      </w:r>
      <w:r w:rsidR="009861CE" w:rsidRPr="0030275C">
        <w:rPr>
          <w:color w:val="FF0000"/>
          <w:sz w:val="28"/>
          <w:szCs w:val="28"/>
        </w:rPr>
        <w:t xml:space="preserve"> </w:t>
      </w:r>
      <w:r w:rsidR="00F02B10" w:rsidRPr="0030275C">
        <w:rPr>
          <w:color w:val="FF0000"/>
          <w:sz w:val="28"/>
          <w:szCs w:val="28"/>
        </w:rPr>
        <w:t>на</w:t>
      </w:r>
      <w:r w:rsidR="009861CE" w:rsidRPr="0030275C">
        <w:rPr>
          <w:color w:val="FF0000"/>
          <w:sz w:val="28"/>
          <w:szCs w:val="28"/>
        </w:rPr>
        <w:t xml:space="preserve"> </w:t>
      </w:r>
      <w:r w:rsidR="00F02B10" w:rsidRPr="0030275C">
        <w:rPr>
          <w:color w:val="FF0000"/>
          <w:sz w:val="28"/>
          <w:szCs w:val="28"/>
        </w:rPr>
        <w:t>основании</w:t>
      </w:r>
      <w:r w:rsidR="009861CE" w:rsidRPr="0030275C">
        <w:rPr>
          <w:color w:val="FF0000"/>
          <w:sz w:val="28"/>
          <w:szCs w:val="28"/>
        </w:rPr>
        <w:t xml:space="preserve"> </w:t>
      </w:r>
      <w:r w:rsidR="00F02B10" w:rsidRPr="0030275C">
        <w:rPr>
          <w:color w:val="FF0000"/>
          <w:sz w:val="28"/>
          <w:szCs w:val="28"/>
        </w:rPr>
        <w:t>технико-экономического,</w:t>
      </w:r>
      <w:r w:rsidR="009861CE" w:rsidRPr="0030275C">
        <w:rPr>
          <w:color w:val="FF0000"/>
          <w:sz w:val="28"/>
          <w:szCs w:val="28"/>
        </w:rPr>
        <w:t xml:space="preserve"> </w:t>
      </w:r>
      <w:r w:rsidR="00F02B10" w:rsidRPr="0030275C">
        <w:rPr>
          <w:color w:val="FF0000"/>
          <w:sz w:val="28"/>
          <w:szCs w:val="28"/>
        </w:rPr>
        <w:t>статического</w:t>
      </w:r>
      <w:r w:rsidR="009861CE" w:rsidRPr="0030275C">
        <w:rPr>
          <w:color w:val="FF0000"/>
          <w:sz w:val="28"/>
          <w:szCs w:val="28"/>
        </w:rPr>
        <w:t xml:space="preserve"> </w:t>
      </w:r>
      <w:r w:rsidR="00F02B10" w:rsidRPr="0030275C">
        <w:rPr>
          <w:color w:val="FF0000"/>
          <w:sz w:val="28"/>
          <w:szCs w:val="28"/>
        </w:rPr>
        <w:t>и</w:t>
      </w:r>
      <w:r w:rsidR="009861CE" w:rsidRPr="0030275C">
        <w:rPr>
          <w:color w:val="FF0000"/>
          <w:sz w:val="28"/>
          <w:szCs w:val="28"/>
        </w:rPr>
        <w:t xml:space="preserve"> </w:t>
      </w:r>
      <w:r w:rsidR="00F02B10" w:rsidRPr="0030275C">
        <w:rPr>
          <w:color w:val="FF0000"/>
          <w:sz w:val="28"/>
          <w:szCs w:val="28"/>
        </w:rPr>
        <w:t>гидравлического</w:t>
      </w:r>
      <w:r w:rsidR="009861CE" w:rsidRPr="0030275C">
        <w:rPr>
          <w:color w:val="FF0000"/>
          <w:sz w:val="28"/>
          <w:szCs w:val="28"/>
        </w:rPr>
        <w:t xml:space="preserve"> </w:t>
      </w:r>
      <w:r w:rsidR="00F02B10" w:rsidRPr="0030275C">
        <w:rPr>
          <w:color w:val="FF0000"/>
          <w:sz w:val="28"/>
          <w:szCs w:val="28"/>
        </w:rPr>
        <w:t>расчетов,</w:t>
      </w:r>
      <w:r w:rsidR="009861CE" w:rsidRPr="0030275C">
        <w:rPr>
          <w:color w:val="FF0000"/>
          <w:sz w:val="28"/>
          <w:szCs w:val="28"/>
        </w:rPr>
        <w:t xml:space="preserve"> </w:t>
      </w:r>
      <w:r w:rsidR="00F02B10" w:rsidRPr="0030275C">
        <w:rPr>
          <w:color w:val="FF0000"/>
          <w:sz w:val="28"/>
          <w:szCs w:val="28"/>
        </w:rPr>
        <w:t>коррозионной</w:t>
      </w:r>
      <w:r w:rsidR="009861CE" w:rsidRPr="0030275C">
        <w:rPr>
          <w:color w:val="FF0000"/>
          <w:sz w:val="28"/>
          <w:szCs w:val="28"/>
        </w:rPr>
        <w:t xml:space="preserve"> </w:t>
      </w:r>
      <w:r w:rsidR="00F02B10" w:rsidRPr="0030275C">
        <w:rPr>
          <w:color w:val="FF0000"/>
          <w:sz w:val="28"/>
          <w:szCs w:val="28"/>
        </w:rPr>
        <w:t>агрессивности</w:t>
      </w:r>
      <w:r w:rsidR="009861CE" w:rsidRPr="0030275C">
        <w:rPr>
          <w:color w:val="FF0000"/>
          <w:sz w:val="28"/>
          <w:szCs w:val="28"/>
        </w:rPr>
        <w:t xml:space="preserve"> </w:t>
      </w:r>
      <w:r w:rsidR="00F02B10" w:rsidRPr="0030275C">
        <w:rPr>
          <w:color w:val="FF0000"/>
          <w:sz w:val="28"/>
          <w:szCs w:val="28"/>
        </w:rPr>
        <w:t>грунта</w:t>
      </w:r>
      <w:r w:rsidR="009861CE" w:rsidRPr="0030275C">
        <w:rPr>
          <w:color w:val="FF0000"/>
          <w:sz w:val="28"/>
          <w:szCs w:val="28"/>
        </w:rPr>
        <w:t xml:space="preserve"> </w:t>
      </w:r>
      <w:r w:rsidR="00F02B10" w:rsidRPr="0030275C">
        <w:rPr>
          <w:color w:val="FF0000"/>
          <w:sz w:val="28"/>
          <w:szCs w:val="28"/>
        </w:rPr>
        <w:t>и</w:t>
      </w:r>
      <w:r w:rsidR="009861CE" w:rsidRPr="0030275C">
        <w:rPr>
          <w:color w:val="FF0000"/>
          <w:sz w:val="28"/>
          <w:szCs w:val="28"/>
        </w:rPr>
        <w:t xml:space="preserve"> </w:t>
      </w:r>
      <w:r w:rsidR="00F02B10" w:rsidRPr="0030275C">
        <w:rPr>
          <w:color w:val="FF0000"/>
          <w:sz w:val="28"/>
          <w:szCs w:val="28"/>
        </w:rPr>
        <w:t>транспортируемой</w:t>
      </w:r>
      <w:r w:rsidR="009861CE" w:rsidRPr="0030275C">
        <w:rPr>
          <w:color w:val="FF0000"/>
          <w:sz w:val="28"/>
          <w:szCs w:val="28"/>
        </w:rPr>
        <w:t xml:space="preserve"> </w:t>
      </w:r>
      <w:r w:rsidR="00F02B10" w:rsidRPr="0030275C">
        <w:rPr>
          <w:color w:val="FF0000"/>
          <w:sz w:val="28"/>
          <w:szCs w:val="28"/>
        </w:rPr>
        <w:t>воды,</w:t>
      </w:r>
      <w:r w:rsidR="009861CE" w:rsidRPr="0030275C">
        <w:rPr>
          <w:color w:val="FF0000"/>
          <w:sz w:val="28"/>
          <w:szCs w:val="28"/>
        </w:rPr>
        <w:t xml:space="preserve"> </w:t>
      </w:r>
      <w:r w:rsidR="00F02B10" w:rsidRPr="0030275C">
        <w:rPr>
          <w:color w:val="FF0000"/>
          <w:sz w:val="28"/>
          <w:szCs w:val="28"/>
        </w:rPr>
        <w:t>а</w:t>
      </w:r>
      <w:r w:rsidR="009861CE" w:rsidRPr="0030275C">
        <w:rPr>
          <w:color w:val="FF0000"/>
          <w:sz w:val="28"/>
          <w:szCs w:val="28"/>
        </w:rPr>
        <w:t xml:space="preserve"> </w:t>
      </w:r>
      <w:r w:rsidR="00F02B10" w:rsidRPr="0030275C">
        <w:rPr>
          <w:color w:val="FF0000"/>
          <w:sz w:val="28"/>
          <w:szCs w:val="28"/>
        </w:rPr>
        <w:t>также</w:t>
      </w:r>
      <w:r w:rsidR="009861CE" w:rsidRPr="0030275C">
        <w:rPr>
          <w:color w:val="FF0000"/>
          <w:sz w:val="28"/>
          <w:szCs w:val="28"/>
        </w:rPr>
        <w:t xml:space="preserve"> </w:t>
      </w:r>
      <w:r w:rsidR="00F02B10" w:rsidRPr="0030275C">
        <w:rPr>
          <w:color w:val="FF0000"/>
          <w:sz w:val="28"/>
          <w:szCs w:val="28"/>
        </w:rPr>
        <w:t>условий</w:t>
      </w:r>
      <w:r w:rsidR="009861CE" w:rsidRPr="0030275C">
        <w:rPr>
          <w:color w:val="FF0000"/>
          <w:sz w:val="28"/>
          <w:szCs w:val="28"/>
        </w:rPr>
        <w:t xml:space="preserve"> </w:t>
      </w:r>
      <w:r w:rsidR="00F02B10" w:rsidRPr="0030275C">
        <w:rPr>
          <w:color w:val="FF0000"/>
          <w:sz w:val="28"/>
          <w:szCs w:val="28"/>
        </w:rPr>
        <w:t>обеспечения</w:t>
      </w:r>
      <w:r w:rsidR="009861CE" w:rsidRPr="0030275C">
        <w:rPr>
          <w:color w:val="FF0000"/>
          <w:sz w:val="28"/>
          <w:szCs w:val="28"/>
        </w:rPr>
        <w:t xml:space="preserve"> </w:t>
      </w:r>
      <w:r w:rsidR="00F02B10" w:rsidRPr="0030275C">
        <w:rPr>
          <w:color w:val="FF0000"/>
          <w:sz w:val="28"/>
          <w:szCs w:val="28"/>
        </w:rPr>
        <w:t>надежности</w:t>
      </w:r>
      <w:r w:rsidR="009861CE" w:rsidRPr="0030275C">
        <w:rPr>
          <w:color w:val="FF0000"/>
          <w:sz w:val="28"/>
          <w:szCs w:val="28"/>
        </w:rPr>
        <w:t xml:space="preserve"> </w:t>
      </w:r>
      <w:r w:rsidR="00F02B10" w:rsidRPr="0030275C">
        <w:rPr>
          <w:color w:val="FF0000"/>
          <w:sz w:val="28"/>
          <w:szCs w:val="28"/>
        </w:rPr>
        <w:t>и</w:t>
      </w:r>
      <w:r w:rsidR="009861CE" w:rsidRPr="0030275C">
        <w:rPr>
          <w:color w:val="FF0000"/>
          <w:sz w:val="28"/>
          <w:szCs w:val="28"/>
        </w:rPr>
        <w:t xml:space="preserve"> </w:t>
      </w:r>
      <w:r w:rsidR="00F02B10" w:rsidRPr="0030275C">
        <w:rPr>
          <w:color w:val="FF0000"/>
          <w:sz w:val="28"/>
          <w:szCs w:val="28"/>
        </w:rPr>
        <w:t>долговечности</w:t>
      </w:r>
      <w:r w:rsidR="009861CE" w:rsidRPr="0030275C">
        <w:rPr>
          <w:color w:val="FF0000"/>
          <w:sz w:val="28"/>
          <w:szCs w:val="28"/>
        </w:rPr>
        <w:t xml:space="preserve"> </w:t>
      </w:r>
      <w:r w:rsidR="00F02B10" w:rsidRPr="0030275C">
        <w:rPr>
          <w:color w:val="FF0000"/>
          <w:sz w:val="28"/>
          <w:szCs w:val="28"/>
        </w:rPr>
        <w:t>работы</w:t>
      </w:r>
      <w:r w:rsidR="009861CE" w:rsidRPr="0030275C">
        <w:rPr>
          <w:color w:val="FF0000"/>
          <w:sz w:val="28"/>
          <w:szCs w:val="28"/>
        </w:rPr>
        <w:t xml:space="preserve"> </w:t>
      </w:r>
      <w:r w:rsidR="00F02B10" w:rsidRPr="0030275C">
        <w:rPr>
          <w:color w:val="FF0000"/>
          <w:sz w:val="28"/>
          <w:szCs w:val="28"/>
        </w:rPr>
        <w:t>трубопроводов</w:t>
      </w:r>
      <w:r w:rsidR="009861CE" w:rsidRPr="0030275C">
        <w:rPr>
          <w:color w:val="FF0000"/>
          <w:sz w:val="28"/>
          <w:szCs w:val="28"/>
        </w:rPr>
        <w:t xml:space="preserve"> </w:t>
      </w:r>
      <w:r w:rsidR="00F02B10" w:rsidRPr="0030275C">
        <w:rPr>
          <w:color w:val="FF0000"/>
          <w:sz w:val="28"/>
          <w:szCs w:val="28"/>
        </w:rPr>
        <w:t>и</w:t>
      </w:r>
      <w:r w:rsidR="009861CE" w:rsidRPr="0030275C">
        <w:rPr>
          <w:color w:val="FF0000"/>
          <w:sz w:val="28"/>
          <w:szCs w:val="28"/>
        </w:rPr>
        <w:t xml:space="preserve"> </w:t>
      </w:r>
      <w:r w:rsidR="00F02B10" w:rsidRPr="0030275C">
        <w:rPr>
          <w:color w:val="FF0000"/>
          <w:sz w:val="28"/>
          <w:szCs w:val="28"/>
        </w:rPr>
        <w:t>требований</w:t>
      </w:r>
      <w:r w:rsidR="009861CE" w:rsidRPr="0030275C">
        <w:rPr>
          <w:color w:val="FF0000"/>
          <w:sz w:val="28"/>
          <w:szCs w:val="28"/>
        </w:rPr>
        <w:t xml:space="preserve"> </w:t>
      </w:r>
      <w:r w:rsidR="00F02B10" w:rsidRPr="0030275C">
        <w:rPr>
          <w:color w:val="FF0000"/>
          <w:sz w:val="28"/>
          <w:szCs w:val="28"/>
        </w:rPr>
        <w:t>к</w:t>
      </w:r>
      <w:r w:rsidR="009861CE" w:rsidRPr="0030275C">
        <w:rPr>
          <w:color w:val="FF0000"/>
          <w:sz w:val="28"/>
          <w:szCs w:val="28"/>
        </w:rPr>
        <w:t xml:space="preserve"> </w:t>
      </w:r>
      <w:r w:rsidR="00F02B10" w:rsidRPr="0030275C">
        <w:rPr>
          <w:color w:val="FF0000"/>
          <w:sz w:val="28"/>
          <w:szCs w:val="28"/>
        </w:rPr>
        <w:t>качеству</w:t>
      </w:r>
      <w:r w:rsidR="009861CE" w:rsidRPr="0030275C">
        <w:rPr>
          <w:color w:val="FF0000"/>
          <w:sz w:val="28"/>
          <w:szCs w:val="28"/>
        </w:rPr>
        <w:t xml:space="preserve"> </w:t>
      </w:r>
      <w:r w:rsidR="00F02B10" w:rsidRPr="0030275C">
        <w:rPr>
          <w:color w:val="FF0000"/>
          <w:sz w:val="28"/>
          <w:szCs w:val="28"/>
        </w:rPr>
        <w:t>воды.</w:t>
      </w:r>
    </w:p>
    <w:p w14:paraId="089319E3" w14:textId="77777777" w:rsidR="00F02B10" w:rsidRPr="0030275C" w:rsidRDefault="00F02B10" w:rsidP="00F02B10">
      <w:pPr>
        <w:widowControl/>
        <w:spacing w:before="0" w:after="0"/>
        <w:rPr>
          <w:color w:val="FF0000"/>
          <w:sz w:val="28"/>
          <w:szCs w:val="28"/>
        </w:rPr>
      </w:pPr>
      <w:r w:rsidRPr="0030275C">
        <w:rPr>
          <w:color w:val="FF0000"/>
          <w:sz w:val="28"/>
          <w:szCs w:val="28"/>
        </w:rPr>
        <w:t>Для</w:t>
      </w:r>
      <w:r w:rsidR="009861CE" w:rsidRPr="0030275C">
        <w:rPr>
          <w:color w:val="FF0000"/>
          <w:sz w:val="28"/>
          <w:szCs w:val="28"/>
        </w:rPr>
        <w:t xml:space="preserve"> </w:t>
      </w:r>
      <w:r w:rsidRPr="0030275C">
        <w:rPr>
          <w:color w:val="FF0000"/>
          <w:sz w:val="28"/>
          <w:szCs w:val="28"/>
        </w:rPr>
        <w:t>напорных</w:t>
      </w:r>
      <w:r w:rsidR="009861CE" w:rsidRPr="0030275C">
        <w:rPr>
          <w:color w:val="FF0000"/>
          <w:sz w:val="28"/>
          <w:szCs w:val="28"/>
        </w:rPr>
        <w:t xml:space="preserve"> </w:t>
      </w:r>
      <w:r w:rsidRPr="0030275C">
        <w:rPr>
          <w:color w:val="FF0000"/>
          <w:sz w:val="28"/>
          <w:szCs w:val="28"/>
        </w:rPr>
        <w:t>водоводов</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сетей</w:t>
      </w:r>
      <w:r w:rsidR="009861CE" w:rsidRPr="0030275C">
        <w:rPr>
          <w:color w:val="FF0000"/>
          <w:sz w:val="28"/>
          <w:szCs w:val="28"/>
        </w:rPr>
        <w:t xml:space="preserve"> </w:t>
      </w:r>
      <w:r w:rsidRPr="0030275C">
        <w:rPr>
          <w:color w:val="FF0000"/>
          <w:sz w:val="28"/>
          <w:szCs w:val="28"/>
        </w:rPr>
        <w:t>следует</w:t>
      </w:r>
      <w:r w:rsidR="009861CE" w:rsidRPr="0030275C">
        <w:rPr>
          <w:color w:val="FF0000"/>
          <w:sz w:val="28"/>
          <w:szCs w:val="28"/>
        </w:rPr>
        <w:t xml:space="preserve"> </w:t>
      </w:r>
      <w:r w:rsidRPr="0030275C">
        <w:rPr>
          <w:color w:val="FF0000"/>
          <w:sz w:val="28"/>
          <w:szCs w:val="28"/>
        </w:rPr>
        <w:t>применять</w:t>
      </w:r>
      <w:r w:rsidR="009861CE" w:rsidRPr="0030275C">
        <w:rPr>
          <w:color w:val="FF0000"/>
          <w:sz w:val="28"/>
          <w:szCs w:val="28"/>
        </w:rPr>
        <w:t xml:space="preserve"> </w:t>
      </w:r>
      <w:r w:rsidRPr="0030275C">
        <w:rPr>
          <w:color w:val="FF0000"/>
          <w:sz w:val="28"/>
          <w:szCs w:val="28"/>
        </w:rPr>
        <w:t>трубы</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фасонные</w:t>
      </w:r>
      <w:r w:rsidR="009861CE" w:rsidRPr="0030275C">
        <w:rPr>
          <w:color w:val="FF0000"/>
          <w:sz w:val="28"/>
          <w:szCs w:val="28"/>
        </w:rPr>
        <w:t xml:space="preserve"> </w:t>
      </w:r>
      <w:r w:rsidRPr="0030275C">
        <w:rPr>
          <w:color w:val="FF0000"/>
          <w:sz w:val="28"/>
          <w:szCs w:val="28"/>
        </w:rPr>
        <w:t>части,</w:t>
      </w:r>
      <w:r w:rsidR="009861CE" w:rsidRPr="0030275C">
        <w:rPr>
          <w:color w:val="FF0000"/>
          <w:sz w:val="28"/>
          <w:szCs w:val="28"/>
        </w:rPr>
        <w:t xml:space="preserve"> </w:t>
      </w:r>
      <w:r w:rsidRPr="0030275C">
        <w:rPr>
          <w:color w:val="FF0000"/>
          <w:sz w:val="28"/>
          <w:szCs w:val="28"/>
        </w:rPr>
        <w:t>изготовленные</w:t>
      </w:r>
      <w:r w:rsidR="009861CE" w:rsidRPr="0030275C">
        <w:rPr>
          <w:color w:val="FF0000"/>
          <w:sz w:val="28"/>
          <w:szCs w:val="28"/>
        </w:rPr>
        <w:t xml:space="preserve"> </w:t>
      </w:r>
      <w:r w:rsidRPr="0030275C">
        <w:rPr>
          <w:color w:val="FF0000"/>
          <w:sz w:val="28"/>
          <w:szCs w:val="28"/>
        </w:rPr>
        <w:t>из</w:t>
      </w:r>
      <w:r w:rsidR="009861CE" w:rsidRPr="0030275C">
        <w:rPr>
          <w:color w:val="FF0000"/>
          <w:sz w:val="28"/>
          <w:szCs w:val="28"/>
        </w:rPr>
        <w:t xml:space="preserve"> </w:t>
      </w:r>
      <w:r w:rsidRPr="0030275C">
        <w:rPr>
          <w:color w:val="FF0000"/>
          <w:sz w:val="28"/>
          <w:szCs w:val="28"/>
        </w:rPr>
        <w:t>чу</w:t>
      </w:r>
      <w:r w:rsidR="00FA5818" w:rsidRPr="0030275C">
        <w:rPr>
          <w:color w:val="FF0000"/>
          <w:sz w:val="28"/>
          <w:szCs w:val="28"/>
        </w:rPr>
        <w:t>гуна</w:t>
      </w:r>
      <w:r w:rsidR="009861CE" w:rsidRPr="0030275C">
        <w:rPr>
          <w:color w:val="FF0000"/>
          <w:sz w:val="28"/>
          <w:szCs w:val="28"/>
        </w:rPr>
        <w:t xml:space="preserve"> </w:t>
      </w:r>
      <w:r w:rsidR="00FA5818" w:rsidRPr="0030275C">
        <w:rPr>
          <w:color w:val="FF0000"/>
          <w:sz w:val="28"/>
          <w:szCs w:val="28"/>
        </w:rPr>
        <w:t>(в</w:t>
      </w:r>
      <w:r w:rsidR="009861CE" w:rsidRPr="0030275C">
        <w:rPr>
          <w:color w:val="FF0000"/>
          <w:sz w:val="28"/>
          <w:szCs w:val="28"/>
        </w:rPr>
        <w:t xml:space="preserve"> </w:t>
      </w:r>
      <w:r w:rsidR="00FA5818" w:rsidRPr="0030275C">
        <w:rPr>
          <w:color w:val="FF0000"/>
          <w:sz w:val="28"/>
          <w:szCs w:val="28"/>
        </w:rPr>
        <w:t>т.</w:t>
      </w:r>
      <w:r w:rsidR="00F515E4" w:rsidRPr="0030275C">
        <w:rPr>
          <w:color w:val="FF0000"/>
          <w:sz w:val="28"/>
          <w:szCs w:val="28"/>
        </w:rPr>
        <w:t xml:space="preserve"> </w:t>
      </w:r>
      <w:r w:rsidR="00FA5818" w:rsidRPr="0030275C">
        <w:rPr>
          <w:color w:val="FF0000"/>
          <w:sz w:val="28"/>
          <w:szCs w:val="28"/>
        </w:rPr>
        <w:t>ч.</w:t>
      </w:r>
      <w:r w:rsidR="009861CE" w:rsidRPr="0030275C">
        <w:rPr>
          <w:color w:val="FF0000"/>
          <w:sz w:val="28"/>
          <w:szCs w:val="28"/>
        </w:rPr>
        <w:t xml:space="preserve"> </w:t>
      </w:r>
      <w:r w:rsidR="00FA5818" w:rsidRPr="0030275C">
        <w:rPr>
          <w:color w:val="FF0000"/>
          <w:sz w:val="28"/>
          <w:szCs w:val="28"/>
        </w:rPr>
        <w:t>ВЧШГ</w:t>
      </w:r>
      <w:r w:rsidRPr="0030275C">
        <w:rPr>
          <w:color w:val="FF0000"/>
          <w:sz w:val="28"/>
          <w:szCs w:val="28"/>
        </w:rPr>
        <w:t>),</w:t>
      </w:r>
      <w:r w:rsidR="009861CE" w:rsidRPr="0030275C">
        <w:rPr>
          <w:color w:val="FF0000"/>
          <w:sz w:val="28"/>
          <w:szCs w:val="28"/>
        </w:rPr>
        <w:t xml:space="preserve"> </w:t>
      </w:r>
      <w:r w:rsidRPr="0030275C">
        <w:rPr>
          <w:color w:val="FF0000"/>
          <w:sz w:val="28"/>
          <w:szCs w:val="28"/>
        </w:rPr>
        <w:t>стали,</w:t>
      </w:r>
      <w:r w:rsidR="009861CE" w:rsidRPr="0030275C">
        <w:rPr>
          <w:color w:val="FF0000"/>
          <w:sz w:val="28"/>
          <w:szCs w:val="28"/>
        </w:rPr>
        <w:t xml:space="preserve"> </w:t>
      </w:r>
      <w:r w:rsidRPr="0030275C">
        <w:rPr>
          <w:color w:val="FF0000"/>
          <w:sz w:val="28"/>
          <w:szCs w:val="28"/>
        </w:rPr>
        <w:t>напорного</w:t>
      </w:r>
      <w:r w:rsidR="009861CE" w:rsidRPr="0030275C">
        <w:rPr>
          <w:color w:val="FF0000"/>
          <w:sz w:val="28"/>
          <w:szCs w:val="28"/>
        </w:rPr>
        <w:t xml:space="preserve"> </w:t>
      </w:r>
      <w:r w:rsidRPr="0030275C">
        <w:rPr>
          <w:color w:val="FF0000"/>
          <w:sz w:val="28"/>
          <w:szCs w:val="28"/>
        </w:rPr>
        <w:t>железобетона,</w:t>
      </w:r>
      <w:r w:rsidR="009861CE" w:rsidRPr="0030275C">
        <w:rPr>
          <w:color w:val="FF0000"/>
          <w:sz w:val="28"/>
          <w:szCs w:val="28"/>
        </w:rPr>
        <w:t xml:space="preserve"> </w:t>
      </w:r>
      <w:r w:rsidRPr="0030275C">
        <w:rPr>
          <w:color w:val="FF0000"/>
          <w:sz w:val="28"/>
          <w:szCs w:val="28"/>
        </w:rPr>
        <w:t>напорного</w:t>
      </w:r>
      <w:r w:rsidR="009861CE" w:rsidRPr="0030275C">
        <w:rPr>
          <w:color w:val="FF0000"/>
          <w:sz w:val="28"/>
          <w:szCs w:val="28"/>
        </w:rPr>
        <w:t xml:space="preserve"> </w:t>
      </w:r>
      <w:proofErr w:type="spellStart"/>
      <w:r w:rsidRPr="0030275C">
        <w:rPr>
          <w:color w:val="FF0000"/>
          <w:sz w:val="28"/>
          <w:szCs w:val="28"/>
        </w:rPr>
        <w:t>хризотилцемента</w:t>
      </w:r>
      <w:proofErr w:type="spellEnd"/>
      <w:r w:rsidRPr="0030275C">
        <w:rPr>
          <w:color w:val="FF0000"/>
          <w:sz w:val="28"/>
          <w:szCs w:val="28"/>
        </w:rPr>
        <w:t>,</w:t>
      </w:r>
      <w:r w:rsidR="009861CE" w:rsidRPr="0030275C">
        <w:rPr>
          <w:color w:val="FF0000"/>
          <w:sz w:val="28"/>
          <w:szCs w:val="28"/>
        </w:rPr>
        <w:t xml:space="preserve"> </w:t>
      </w:r>
      <w:r w:rsidRPr="0030275C">
        <w:rPr>
          <w:color w:val="FF0000"/>
          <w:sz w:val="28"/>
          <w:szCs w:val="28"/>
        </w:rPr>
        <w:t>полимеров</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proofErr w:type="spellStart"/>
      <w:r w:rsidRPr="0030275C">
        <w:rPr>
          <w:color w:val="FF0000"/>
          <w:sz w:val="28"/>
          <w:szCs w:val="28"/>
        </w:rPr>
        <w:t>стеклокомпозитов</w:t>
      </w:r>
      <w:proofErr w:type="spellEnd"/>
      <w:r w:rsidRPr="0030275C">
        <w:rPr>
          <w:color w:val="FF0000"/>
          <w:sz w:val="28"/>
          <w:szCs w:val="28"/>
        </w:rPr>
        <w:t>,</w:t>
      </w:r>
      <w:r w:rsidR="009861CE" w:rsidRPr="0030275C">
        <w:rPr>
          <w:color w:val="FF0000"/>
          <w:sz w:val="28"/>
          <w:szCs w:val="28"/>
        </w:rPr>
        <w:t xml:space="preserve"> </w:t>
      </w:r>
      <w:r w:rsidRPr="0030275C">
        <w:rPr>
          <w:color w:val="FF0000"/>
          <w:sz w:val="28"/>
          <w:szCs w:val="28"/>
        </w:rPr>
        <w:t>соответствующих</w:t>
      </w:r>
      <w:r w:rsidR="009861CE" w:rsidRPr="0030275C">
        <w:rPr>
          <w:color w:val="FF0000"/>
          <w:sz w:val="28"/>
          <w:szCs w:val="28"/>
        </w:rPr>
        <w:t xml:space="preserve"> </w:t>
      </w:r>
      <w:r w:rsidRPr="0030275C">
        <w:rPr>
          <w:color w:val="FF0000"/>
          <w:sz w:val="28"/>
          <w:szCs w:val="28"/>
        </w:rPr>
        <w:t>требованиям</w:t>
      </w:r>
      <w:r w:rsidR="009861CE" w:rsidRPr="0030275C">
        <w:rPr>
          <w:color w:val="FF0000"/>
          <w:sz w:val="28"/>
          <w:szCs w:val="28"/>
        </w:rPr>
        <w:t xml:space="preserve"> </w:t>
      </w:r>
      <w:r w:rsidRPr="0030275C">
        <w:rPr>
          <w:color w:val="FF0000"/>
          <w:sz w:val="28"/>
          <w:szCs w:val="28"/>
        </w:rPr>
        <w:t>действующих</w:t>
      </w:r>
      <w:r w:rsidR="009861CE" w:rsidRPr="0030275C">
        <w:rPr>
          <w:color w:val="FF0000"/>
          <w:sz w:val="28"/>
          <w:szCs w:val="28"/>
        </w:rPr>
        <w:t xml:space="preserve"> </w:t>
      </w:r>
      <w:r w:rsidRPr="0030275C">
        <w:rPr>
          <w:color w:val="FF0000"/>
          <w:sz w:val="28"/>
          <w:szCs w:val="28"/>
        </w:rPr>
        <w:t>стандартов.</w:t>
      </w:r>
      <w:r w:rsidR="009861CE" w:rsidRPr="0030275C">
        <w:rPr>
          <w:color w:val="FF0000"/>
          <w:sz w:val="28"/>
          <w:szCs w:val="28"/>
        </w:rPr>
        <w:t xml:space="preserve"> </w:t>
      </w:r>
      <w:r w:rsidR="00FA5818" w:rsidRPr="0030275C">
        <w:rPr>
          <w:color w:val="FF0000"/>
          <w:sz w:val="28"/>
          <w:szCs w:val="28"/>
        </w:rPr>
        <w:t>Проектирование</w:t>
      </w:r>
      <w:r w:rsidR="009861CE" w:rsidRPr="0030275C">
        <w:rPr>
          <w:color w:val="FF0000"/>
          <w:sz w:val="28"/>
          <w:szCs w:val="28"/>
        </w:rPr>
        <w:t xml:space="preserve"> </w:t>
      </w:r>
      <w:r w:rsidR="00FA5818" w:rsidRPr="0030275C">
        <w:rPr>
          <w:color w:val="FF0000"/>
          <w:sz w:val="28"/>
          <w:szCs w:val="28"/>
        </w:rPr>
        <w:t>и</w:t>
      </w:r>
      <w:r w:rsidR="009861CE" w:rsidRPr="0030275C">
        <w:rPr>
          <w:color w:val="FF0000"/>
          <w:sz w:val="28"/>
          <w:szCs w:val="28"/>
        </w:rPr>
        <w:t xml:space="preserve"> </w:t>
      </w:r>
      <w:r w:rsidR="00FA5818" w:rsidRPr="0030275C">
        <w:rPr>
          <w:color w:val="FF0000"/>
          <w:sz w:val="28"/>
          <w:szCs w:val="28"/>
        </w:rPr>
        <w:t>строительство</w:t>
      </w:r>
      <w:r w:rsidR="009861CE" w:rsidRPr="0030275C">
        <w:rPr>
          <w:color w:val="FF0000"/>
          <w:sz w:val="28"/>
          <w:szCs w:val="28"/>
        </w:rPr>
        <w:t xml:space="preserve"> </w:t>
      </w:r>
      <w:r w:rsidR="00FA5818" w:rsidRPr="0030275C">
        <w:rPr>
          <w:color w:val="FF0000"/>
          <w:sz w:val="28"/>
          <w:szCs w:val="28"/>
        </w:rPr>
        <w:t>полимерных</w:t>
      </w:r>
      <w:r w:rsidR="009861CE" w:rsidRPr="0030275C">
        <w:rPr>
          <w:color w:val="FF0000"/>
          <w:sz w:val="28"/>
          <w:szCs w:val="28"/>
        </w:rPr>
        <w:t xml:space="preserve"> </w:t>
      </w:r>
      <w:r w:rsidR="00FA5818" w:rsidRPr="0030275C">
        <w:rPr>
          <w:color w:val="FF0000"/>
          <w:sz w:val="28"/>
          <w:szCs w:val="28"/>
        </w:rPr>
        <w:t>трубопроводов</w:t>
      </w:r>
      <w:r w:rsidR="009861CE" w:rsidRPr="0030275C">
        <w:rPr>
          <w:color w:val="FF0000"/>
          <w:sz w:val="28"/>
          <w:szCs w:val="28"/>
        </w:rPr>
        <w:t xml:space="preserve"> </w:t>
      </w:r>
      <w:r w:rsidR="00FA5818" w:rsidRPr="0030275C">
        <w:rPr>
          <w:color w:val="FF0000"/>
          <w:sz w:val="28"/>
          <w:szCs w:val="28"/>
        </w:rPr>
        <w:t>следует</w:t>
      </w:r>
      <w:r w:rsidR="009861CE" w:rsidRPr="0030275C">
        <w:rPr>
          <w:color w:val="FF0000"/>
          <w:sz w:val="28"/>
          <w:szCs w:val="28"/>
        </w:rPr>
        <w:t xml:space="preserve"> </w:t>
      </w:r>
      <w:r w:rsidR="00FA5818" w:rsidRPr="0030275C">
        <w:rPr>
          <w:color w:val="FF0000"/>
          <w:sz w:val="28"/>
          <w:szCs w:val="28"/>
        </w:rPr>
        <w:t>выполнять</w:t>
      </w:r>
      <w:r w:rsidR="009861CE" w:rsidRPr="0030275C">
        <w:rPr>
          <w:color w:val="FF0000"/>
          <w:sz w:val="28"/>
          <w:szCs w:val="28"/>
        </w:rPr>
        <w:t xml:space="preserve"> </w:t>
      </w:r>
      <w:r w:rsidR="00FA5818" w:rsidRPr="0030275C">
        <w:rPr>
          <w:color w:val="FF0000"/>
          <w:sz w:val="28"/>
          <w:szCs w:val="28"/>
        </w:rPr>
        <w:t>в</w:t>
      </w:r>
      <w:r w:rsidR="009861CE" w:rsidRPr="0030275C">
        <w:rPr>
          <w:color w:val="FF0000"/>
          <w:sz w:val="28"/>
          <w:szCs w:val="28"/>
        </w:rPr>
        <w:t xml:space="preserve"> </w:t>
      </w:r>
      <w:r w:rsidR="00FA5818" w:rsidRPr="0030275C">
        <w:rPr>
          <w:color w:val="FF0000"/>
          <w:sz w:val="28"/>
          <w:szCs w:val="28"/>
        </w:rPr>
        <w:t>соответствии</w:t>
      </w:r>
      <w:r w:rsidR="009861CE" w:rsidRPr="0030275C">
        <w:rPr>
          <w:color w:val="FF0000"/>
          <w:sz w:val="28"/>
          <w:szCs w:val="28"/>
        </w:rPr>
        <w:t xml:space="preserve"> </w:t>
      </w:r>
      <w:r w:rsidR="00FA5818" w:rsidRPr="0030275C">
        <w:rPr>
          <w:color w:val="FF0000"/>
          <w:sz w:val="28"/>
          <w:szCs w:val="28"/>
        </w:rPr>
        <w:t>с</w:t>
      </w:r>
      <w:r w:rsidR="009861CE" w:rsidRPr="0030275C">
        <w:rPr>
          <w:color w:val="FF0000"/>
          <w:sz w:val="28"/>
          <w:szCs w:val="28"/>
        </w:rPr>
        <w:t xml:space="preserve"> </w:t>
      </w:r>
      <w:r w:rsidR="00FA5818" w:rsidRPr="0030275C">
        <w:rPr>
          <w:color w:val="FF0000"/>
          <w:sz w:val="28"/>
          <w:szCs w:val="28"/>
        </w:rPr>
        <w:t>требованиями</w:t>
      </w:r>
      <w:r w:rsidR="009861CE" w:rsidRPr="0030275C">
        <w:rPr>
          <w:color w:val="FF0000"/>
          <w:sz w:val="28"/>
          <w:szCs w:val="28"/>
        </w:rPr>
        <w:t xml:space="preserve"> </w:t>
      </w:r>
      <w:r w:rsidR="00FA5818" w:rsidRPr="0030275C">
        <w:rPr>
          <w:color w:val="FF0000"/>
          <w:sz w:val="28"/>
          <w:szCs w:val="28"/>
        </w:rPr>
        <w:t>СП</w:t>
      </w:r>
      <w:r w:rsidR="009861CE" w:rsidRPr="0030275C">
        <w:rPr>
          <w:color w:val="FF0000"/>
          <w:sz w:val="28"/>
          <w:szCs w:val="28"/>
        </w:rPr>
        <w:t xml:space="preserve"> </w:t>
      </w:r>
      <w:r w:rsidR="00FA5818" w:rsidRPr="0030275C">
        <w:rPr>
          <w:color w:val="FF0000"/>
          <w:sz w:val="28"/>
          <w:szCs w:val="28"/>
        </w:rPr>
        <w:t>399.1325800.</w:t>
      </w:r>
    </w:p>
    <w:p w14:paraId="0E54C1C8" w14:textId="77777777" w:rsidR="00F02B10" w:rsidRPr="0030275C" w:rsidRDefault="00F02B10" w:rsidP="00F02B10">
      <w:pPr>
        <w:widowControl/>
        <w:spacing w:before="0" w:after="0"/>
        <w:rPr>
          <w:color w:val="FF0000"/>
          <w:sz w:val="28"/>
          <w:szCs w:val="28"/>
        </w:rPr>
      </w:pPr>
      <w:r w:rsidRPr="0030275C">
        <w:rPr>
          <w:color w:val="FF0000"/>
          <w:sz w:val="28"/>
          <w:szCs w:val="28"/>
        </w:rPr>
        <w:lastRenderedPageBreak/>
        <w:t>Соединение</w:t>
      </w:r>
      <w:r w:rsidR="009861CE" w:rsidRPr="0030275C">
        <w:rPr>
          <w:color w:val="FF0000"/>
          <w:sz w:val="28"/>
          <w:szCs w:val="28"/>
        </w:rPr>
        <w:t xml:space="preserve"> </w:t>
      </w:r>
      <w:r w:rsidRPr="0030275C">
        <w:rPr>
          <w:color w:val="FF0000"/>
          <w:sz w:val="28"/>
          <w:szCs w:val="28"/>
        </w:rPr>
        <w:t>трубопроводов</w:t>
      </w:r>
      <w:r w:rsidR="009861CE" w:rsidRPr="0030275C">
        <w:rPr>
          <w:color w:val="FF0000"/>
          <w:sz w:val="28"/>
          <w:szCs w:val="28"/>
        </w:rPr>
        <w:t xml:space="preserve"> </w:t>
      </w:r>
      <w:r w:rsidRPr="0030275C">
        <w:rPr>
          <w:color w:val="FF0000"/>
          <w:sz w:val="28"/>
          <w:szCs w:val="28"/>
        </w:rPr>
        <w:t>из</w:t>
      </w:r>
      <w:r w:rsidR="009861CE" w:rsidRPr="0030275C">
        <w:rPr>
          <w:color w:val="FF0000"/>
          <w:sz w:val="28"/>
          <w:szCs w:val="28"/>
        </w:rPr>
        <w:t xml:space="preserve"> </w:t>
      </w:r>
      <w:r w:rsidRPr="0030275C">
        <w:rPr>
          <w:color w:val="FF0000"/>
          <w:sz w:val="28"/>
          <w:szCs w:val="28"/>
        </w:rPr>
        <w:t>различных</w:t>
      </w:r>
      <w:r w:rsidR="009861CE" w:rsidRPr="0030275C">
        <w:rPr>
          <w:color w:val="FF0000"/>
          <w:sz w:val="28"/>
          <w:szCs w:val="28"/>
        </w:rPr>
        <w:t xml:space="preserve"> </w:t>
      </w:r>
      <w:r w:rsidRPr="0030275C">
        <w:rPr>
          <w:color w:val="FF0000"/>
          <w:sz w:val="28"/>
          <w:szCs w:val="28"/>
        </w:rPr>
        <w:t>материалов</w:t>
      </w:r>
      <w:r w:rsidR="009861CE" w:rsidRPr="0030275C">
        <w:rPr>
          <w:color w:val="FF0000"/>
          <w:sz w:val="28"/>
          <w:szCs w:val="28"/>
        </w:rPr>
        <w:t xml:space="preserve"> </w:t>
      </w:r>
      <w:r w:rsidRPr="0030275C">
        <w:rPr>
          <w:color w:val="FF0000"/>
          <w:sz w:val="28"/>
          <w:szCs w:val="28"/>
        </w:rPr>
        <w:t>допускается</w:t>
      </w:r>
      <w:r w:rsidR="009861CE" w:rsidRPr="0030275C">
        <w:rPr>
          <w:color w:val="FF0000"/>
          <w:sz w:val="28"/>
          <w:szCs w:val="28"/>
        </w:rPr>
        <w:t xml:space="preserve"> </w:t>
      </w:r>
      <w:r w:rsidRPr="0030275C">
        <w:rPr>
          <w:color w:val="FF0000"/>
          <w:sz w:val="28"/>
          <w:szCs w:val="28"/>
        </w:rPr>
        <w:t>только</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применением</w:t>
      </w:r>
      <w:r w:rsidR="009861CE" w:rsidRPr="0030275C">
        <w:rPr>
          <w:color w:val="FF0000"/>
          <w:sz w:val="28"/>
          <w:szCs w:val="28"/>
        </w:rPr>
        <w:t xml:space="preserve"> </w:t>
      </w:r>
      <w:r w:rsidRPr="0030275C">
        <w:rPr>
          <w:color w:val="FF0000"/>
          <w:sz w:val="28"/>
          <w:szCs w:val="28"/>
        </w:rPr>
        <w:t>соединительных</w:t>
      </w:r>
      <w:r w:rsidR="009861CE" w:rsidRPr="0030275C">
        <w:rPr>
          <w:color w:val="FF0000"/>
          <w:sz w:val="28"/>
          <w:szCs w:val="28"/>
        </w:rPr>
        <w:t xml:space="preserve"> </w:t>
      </w:r>
      <w:r w:rsidRPr="0030275C">
        <w:rPr>
          <w:color w:val="FF0000"/>
          <w:sz w:val="28"/>
          <w:szCs w:val="28"/>
        </w:rPr>
        <w:t>элементов</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пределах</w:t>
      </w:r>
      <w:r w:rsidR="009861CE" w:rsidRPr="0030275C">
        <w:rPr>
          <w:color w:val="FF0000"/>
          <w:sz w:val="28"/>
          <w:szCs w:val="28"/>
        </w:rPr>
        <w:t xml:space="preserve"> </w:t>
      </w:r>
      <w:r w:rsidRPr="0030275C">
        <w:rPr>
          <w:color w:val="FF0000"/>
          <w:sz w:val="28"/>
          <w:szCs w:val="28"/>
        </w:rPr>
        <w:t>конструкций</w:t>
      </w:r>
      <w:r w:rsidR="009861CE" w:rsidRPr="0030275C">
        <w:rPr>
          <w:color w:val="FF0000"/>
          <w:sz w:val="28"/>
          <w:szCs w:val="28"/>
        </w:rPr>
        <w:t xml:space="preserve"> </w:t>
      </w:r>
      <w:r w:rsidRPr="0030275C">
        <w:rPr>
          <w:color w:val="FF0000"/>
          <w:sz w:val="28"/>
          <w:szCs w:val="28"/>
        </w:rPr>
        <w:t>сооружений.</w:t>
      </w:r>
    </w:p>
    <w:p w14:paraId="649ABE7E" w14:textId="77777777" w:rsidR="00F02B10" w:rsidRPr="0030275C" w:rsidRDefault="00F02B10" w:rsidP="00F02B10">
      <w:pPr>
        <w:widowControl/>
        <w:spacing w:before="0" w:after="0"/>
        <w:rPr>
          <w:color w:val="FF0000"/>
          <w:sz w:val="28"/>
          <w:szCs w:val="28"/>
        </w:rPr>
      </w:pPr>
      <w:r w:rsidRPr="0030275C">
        <w:rPr>
          <w:color w:val="FF0000"/>
          <w:sz w:val="28"/>
          <w:szCs w:val="28"/>
        </w:rPr>
        <w:t>Не</w:t>
      </w:r>
      <w:r w:rsidR="009861CE" w:rsidRPr="0030275C">
        <w:rPr>
          <w:color w:val="FF0000"/>
          <w:sz w:val="28"/>
          <w:szCs w:val="28"/>
        </w:rPr>
        <w:t xml:space="preserve"> </w:t>
      </w:r>
      <w:r w:rsidRPr="0030275C">
        <w:rPr>
          <w:color w:val="FF0000"/>
          <w:sz w:val="28"/>
          <w:szCs w:val="28"/>
        </w:rPr>
        <w:t>требуют</w:t>
      </w:r>
      <w:r w:rsidR="009861CE" w:rsidRPr="0030275C">
        <w:rPr>
          <w:color w:val="FF0000"/>
          <w:sz w:val="28"/>
          <w:szCs w:val="28"/>
        </w:rPr>
        <w:t xml:space="preserve"> </w:t>
      </w:r>
      <w:r w:rsidRPr="0030275C">
        <w:rPr>
          <w:color w:val="FF0000"/>
          <w:sz w:val="28"/>
          <w:szCs w:val="28"/>
        </w:rPr>
        <w:t>установки</w:t>
      </w:r>
      <w:r w:rsidR="009861CE" w:rsidRPr="0030275C">
        <w:rPr>
          <w:color w:val="FF0000"/>
          <w:sz w:val="28"/>
          <w:szCs w:val="28"/>
        </w:rPr>
        <w:t xml:space="preserve"> </w:t>
      </w:r>
      <w:r w:rsidRPr="0030275C">
        <w:rPr>
          <w:color w:val="FF0000"/>
          <w:sz w:val="28"/>
          <w:szCs w:val="28"/>
        </w:rPr>
        <w:t>бетонных</w:t>
      </w:r>
      <w:r w:rsidR="009861CE" w:rsidRPr="0030275C">
        <w:rPr>
          <w:color w:val="FF0000"/>
          <w:sz w:val="28"/>
          <w:szCs w:val="28"/>
        </w:rPr>
        <w:t xml:space="preserve"> </w:t>
      </w:r>
      <w:r w:rsidRPr="0030275C">
        <w:rPr>
          <w:color w:val="FF0000"/>
          <w:sz w:val="28"/>
          <w:szCs w:val="28"/>
        </w:rPr>
        <w:t>упоров</w:t>
      </w:r>
      <w:r w:rsidR="009861CE" w:rsidRPr="0030275C">
        <w:rPr>
          <w:color w:val="FF0000"/>
          <w:sz w:val="28"/>
          <w:szCs w:val="28"/>
        </w:rPr>
        <w:t xml:space="preserve"> </w:t>
      </w:r>
      <w:r w:rsidRPr="0030275C">
        <w:rPr>
          <w:color w:val="FF0000"/>
          <w:sz w:val="28"/>
          <w:szCs w:val="28"/>
        </w:rPr>
        <w:t>водоводы</w:t>
      </w:r>
      <w:r w:rsidR="009861CE" w:rsidRPr="0030275C">
        <w:rPr>
          <w:color w:val="FF0000"/>
          <w:sz w:val="28"/>
          <w:szCs w:val="28"/>
        </w:rPr>
        <w:t xml:space="preserve"> </w:t>
      </w:r>
      <w:r w:rsidRPr="0030275C">
        <w:rPr>
          <w:color w:val="FF0000"/>
          <w:sz w:val="28"/>
          <w:szCs w:val="28"/>
        </w:rPr>
        <w:t>из</w:t>
      </w:r>
      <w:r w:rsidR="009861CE" w:rsidRPr="0030275C">
        <w:rPr>
          <w:color w:val="FF0000"/>
          <w:sz w:val="28"/>
          <w:szCs w:val="28"/>
        </w:rPr>
        <w:t xml:space="preserve"> </w:t>
      </w:r>
      <w:r w:rsidRPr="0030275C">
        <w:rPr>
          <w:color w:val="FF0000"/>
          <w:sz w:val="28"/>
          <w:szCs w:val="28"/>
        </w:rPr>
        <w:t>труб:</w:t>
      </w:r>
    </w:p>
    <w:p w14:paraId="1F8AC164" w14:textId="77777777" w:rsidR="00F02B10"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ВЧШГ</w:t>
      </w:r>
      <w:r w:rsidR="009861CE" w:rsidRPr="0030275C">
        <w:rPr>
          <w:color w:val="FF0000"/>
          <w:sz w:val="28"/>
          <w:szCs w:val="28"/>
        </w:rPr>
        <w:t xml:space="preserve"> </w:t>
      </w:r>
      <w:r w:rsidR="008A722E" w:rsidRPr="0030275C">
        <w:rPr>
          <w:color w:val="FF0000"/>
          <w:sz w:val="28"/>
          <w:szCs w:val="28"/>
        </w:rPr>
        <w:t>с</w:t>
      </w:r>
      <w:r w:rsidR="009861CE" w:rsidRPr="0030275C">
        <w:rPr>
          <w:color w:val="FF0000"/>
          <w:sz w:val="28"/>
          <w:szCs w:val="28"/>
        </w:rPr>
        <w:t xml:space="preserve"> </w:t>
      </w:r>
      <w:r w:rsidR="008A722E" w:rsidRPr="0030275C">
        <w:rPr>
          <w:color w:val="FF0000"/>
          <w:sz w:val="28"/>
          <w:szCs w:val="28"/>
        </w:rPr>
        <w:t>фиксированными</w:t>
      </w:r>
      <w:r w:rsidR="009861CE" w:rsidRPr="0030275C">
        <w:rPr>
          <w:color w:val="FF0000"/>
          <w:sz w:val="28"/>
          <w:szCs w:val="28"/>
        </w:rPr>
        <w:t xml:space="preserve"> </w:t>
      </w:r>
      <w:r w:rsidR="008A722E" w:rsidRPr="0030275C">
        <w:rPr>
          <w:color w:val="FF0000"/>
          <w:sz w:val="28"/>
          <w:szCs w:val="28"/>
        </w:rPr>
        <w:t>соединениями</w:t>
      </w:r>
      <w:r w:rsidRPr="0030275C">
        <w:rPr>
          <w:color w:val="FF0000"/>
          <w:sz w:val="28"/>
          <w:szCs w:val="28"/>
        </w:rPr>
        <w:t>;</w:t>
      </w:r>
    </w:p>
    <w:p w14:paraId="2929D619" w14:textId="77777777" w:rsidR="00F02B10"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proofErr w:type="spellStart"/>
      <w:r w:rsidRPr="0030275C">
        <w:rPr>
          <w:color w:val="FF0000"/>
          <w:sz w:val="28"/>
          <w:szCs w:val="28"/>
        </w:rPr>
        <w:t>стеклокомпозитных</w:t>
      </w:r>
      <w:proofErr w:type="spellEnd"/>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резьбовыми</w:t>
      </w:r>
      <w:r w:rsidR="009861CE" w:rsidRPr="0030275C">
        <w:rPr>
          <w:color w:val="FF0000"/>
          <w:sz w:val="28"/>
          <w:szCs w:val="28"/>
        </w:rPr>
        <w:t xml:space="preserve"> </w:t>
      </w:r>
      <w:r w:rsidRPr="0030275C">
        <w:rPr>
          <w:color w:val="FF0000"/>
          <w:sz w:val="28"/>
          <w:szCs w:val="28"/>
        </w:rPr>
        <w:t>соединениями,</w:t>
      </w:r>
      <w:r w:rsidR="009861CE" w:rsidRPr="0030275C">
        <w:rPr>
          <w:color w:val="FF0000"/>
          <w:sz w:val="28"/>
          <w:szCs w:val="28"/>
        </w:rPr>
        <w:t xml:space="preserve"> </w:t>
      </w:r>
      <w:r w:rsidRPr="0030275C">
        <w:rPr>
          <w:color w:val="FF0000"/>
          <w:sz w:val="28"/>
          <w:szCs w:val="28"/>
        </w:rPr>
        <w:t>муфтовыми</w:t>
      </w:r>
      <w:r w:rsidR="009861CE" w:rsidRPr="0030275C">
        <w:rPr>
          <w:color w:val="FF0000"/>
          <w:sz w:val="28"/>
          <w:szCs w:val="28"/>
        </w:rPr>
        <w:t xml:space="preserve"> </w:t>
      </w:r>
      <w:r w:rsidRPr="0030275C">
        <w:rPr>
          <w:color w:val="FF0000"/>
          <w:sz w:val="28"/>
          <w:szCs w:val="28"/>
        </w:rPr>
        <w:t>блокирующими</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раструбными</w:t>
      </w:r>
      <w:r w:rsidR="009861CE" w:rsidRPr="0030275C">
        <w:rPr>
          <w:color w:val="FF0000"/>
          <w:sz w:val="28"/>
          <w:szCs w:val="28"/>
        </w:rPr>
        <w:t xml:space="preserve"> </w:t>
      </w:r>
      <w:r w:rsidRPr="0030275C">
        <w:rPr>
          <w:color w:val="FF0000"/>
          <w:sz w:val="28"/>
          <w:szCs w:val="28"/>
        </w:rPr>
        <w:t>блокирующими</w:t>
      </w:r>
      <w:r w:rsidR="009861CE" w:rsidRPr="0030275C">
        <w:rPr>
          <w:color w:val="FF0000"/>
          <w:sz w:val="28"/>
          <w:szCs w:val="28"/>
        </w:rPr>
        <w:t xml:space="preserve"> </w:t>
      </w:r>
      <w:r w:rsidRPr="0030275C">
        <w:rPr>
          <w:color w:val="FF0000"/>
          <w:sz w:val="28"/>
          <w:szCs w:val="28"/>
        </w:rPr>
        <w:t>соединениями;</w:t>
      </w:r>
    </w:p>
    <w:p w14:paraId="45073C79"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полимерных,</w:t>
      </w:r>
      <w:r w:rsidR="009861CE" w:rsidRPr="0030275C">
        <w:rPr>
          <w:color w:val="FF0000"/>
          <w:sz w:val="28"/>
          <w:szCs w:val="28"/>
        </w:rPr>
        <w:t xml:space="preserve"> </w:t>
      </w:r>
      <w:r w:rsidRPr="0030275C">
        <w:rPr>
          <w:color w:val="FF0000"/>
          <w:sz w:val="28"/>
          <w:szCs w:val="28"/>
        </w:rPr>
        <w:t>соединенных</w:t>
      </w:r>
      <w:r w:rsidR="009861CE" w:rsidRPr="0030275C">
        <w:rPr>
          <w:color w:val="FF0000"/>
          <w:sz w:val="28"/>
          <w:szCs w:val="28"/>
        </w:rPr>
        <w:t xml:space="preserve"> </w:t>
      </w:r>
      <w:r w:rsidRPr="0030275C">
        <w:rPr>
          <w:color w:val="FF0000"/>
          <w:sz w:val="28"/>
          <w:szCs w:val="28"/>
        </w:rPr>
        <w:t>деталями</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закладными</w:t>
      </w:r>
      <w:r w:rsidR="009861CE" w:rsidRPr="0030275C">
        <w:rPr>
          <w:color w:val="FF0000"/>
          <w:sz w:val="28"/>
          <w:szCs w:val="28"/>
        </w:rPr>
        <w:t xml:space="preserve"> </w:t>
      </w:r>
      <w:r w:rsidRPr="0030275C">
        <w:rPr>
          <w:color w:val="FF0000"/>
          <w:sz w:val="28"/>
          <w:szCs w:val="28"/>
        </w:rPr>
        <w:t>нагревателями</w:t>
      </w:r>
      <w:r w:rsidR="009861CE" w:rsidRPr="0030275C">
        <w:rPr>
          <w:color w:val="FF0000"/>
          <w:sz w:val="28"/>
          <w:szCs w:val="28"/>
        </w:rPr>
        <w:t xml:space="preserve"> </w:t>
      </w:r>
      <w:r w:rsidRPr="0030275C">
        <w:rPr>
          <w:color w:val="FF0000"/>
          <w:sz w:val="28"/>
          <w:szCs w:val="28"/>
        </w:rPr>
        <w:t>или</w:t>
      </w:r>
      <w:r w:rsidR="009861CE" w:rsidRPr="0030275C">
        <w:rPr>
          <w:color w:val="FF0000"/>
          <w:sz w:val="28"/>
          <w:szCs w:val="28"/>
        </w:rPr>
        <w:t xml:space="preserve"> </w:t>
      </w:r>
      <w:r w:rsidRPr="0030275C">
        <w:rPr>
          <w:color w:val="FF0000"/>
          <w:sz w:val="28"/>
          <w:szCs w:val="28"/>
        </w:rPr>
        <w:t>деталями,</w:t>
      </w:r>
      <w:r w:rsidR="009861CE" w:rsidRPr="0030275C">
        <w:rPr>
          <w:color w:val="FF0000"/>
          <w:sz w:val="28"/>
          <w:szCs w:val="28"/>
        </w:rPr>
        <w:t xml:space="preserve"> </w:t>
      </w:r>
      <w:r w:rsidRPr="0030275C">
        <w:rPr>
          <w:color w:val="FF0000"/>
          <w:sz w:val="28"/>
          <w:szCs w:val="28"/>
        </w:rPr>
        <w:t>изготовленными</w:t>
      </w:r>
      <w:r w:rsidR="009861CE" w:rsidRPr="0030275C">
        <w:rPr>
          <w:color w:val="FF0000"/>
          <w:sz w:val="28"/>
          <w:szCs w:val="28"/>
        </w:rPr>
        <w:t xml:space="preserve"> </w:t>
      </w:r>
      <w:r w:rsidRPr="0030275C">
        <w:rPr>
          <w:color w:val="FF0000"/>
          <w:sz w:val="28"/>
          <w:szCs w:val="28"/>
        </w:rPr>
        <w:t>методом</w:t>
      </w:r>
      <w:r w:rsidR="009861CE" w:rsidRPr="0030275C">
        <w:rPr>
          <w:color w:val="FF0000"/>
          <w:sz w:val="28"/>
          <w:szCs w:val="28"/>
        </w:rPr>
        <w:t xml:space="preserve"> </w:t>
      </w:r>
      <w:r w:rsidRPr="0030275C">
        <w:rPr>
          <w:color w:val="FF0000"/>
          <w:sz w:val="28"/>
          <w:szCs w:val="28"/>
        </w:rPr>
        <w:t>литья</w:t>
      </w:r>
      <w:r w:rsidR="009861CE" w:rsidRPr="0030275C">
        <w:rPr>
          <w:color w:val="FF0000"/>
          <w:sz w:val="28"/>
          <w:szCs w:val="28"/>
        </w:rPr>
        <w:t xml:space="preserve"> </w:t>
      </w:r>
      <w:r w:rsidRPr="0030275C">
        <w:rPr>
          <w:color w:val="FF0000"/>
          <w:sz w:val="28"/>
          <w:szCs w:val="28"/>
        </w:rPr>
        <w:t>под</w:t>
      </w:r>
      <w:r w:rsidR="009861CE" w:rsidRPr="0030275C">
        <w:rPr>
          <w:color w:val="FF0000"/>
          <w:sz w:val="28"/>
          <w:szCs w:val="28"/>
        </w:rPr>
        <w:t xml:space="preserve"> </w:t>
      </w:r>
      <w:r w:rsidRPr="0030275C">
        <w:rPr>
          <w:color w:val="FF0000"/>
          <w:sz w:val="28"/>
          <w:szCs w:val="28"/>
        </w:rPr>
        <w:t>давлением.</w:t>
      </w:r>
    </w:p>
    <w:p w14:paraId="41A7BB0F" w14:textId="77777777" w:rsidR="003D6685" w:rsidRPr="0030275C" w:rsidRDefault="00F02B10" w:rsidP="00F02B10">
      <w:pPr>
        <w:widowControl/>
        <w:spacing w:before="0" w:after="0"/>
        <w:rPr>
          <w:color w:val="FF0000"/>
          <w:sz w:val="28"/>
          <w:szCs w:val="28"/>
        </w:rPr>
      </w:pPr>
      <w:r w:rsidRPr="0030275C">
        <w:rPr>
          <w:color w:val="FF0000"/>
          <w:sz w:val="28"/>
          <w:szCs w:val="28"/>
        </w:rPr>
        <w:t>Водоводы</w:t>
      </w:r>
      <w:r w:rsidR="009861CE" w:rsidRPr="0030275C">
        <w:rPr>
          <w:color w:val="FF0000"/>
          <w:sz w:val="28"/>
          <w:szCs w:val="28"/>
        </w:rPr>
        <w:t xml:space="preserve"> </w:t>
      </w:r>
      <w:r w:rsidRPr="0030275C">
        <w:rPr>
          <w:color w:val="FF0000"/>
          <w:sz w:val="28"/>
          <w:szCs w:val="28"/>
        </w:rPr>
        <w:t>из</w:t>
      </w:r>
      <w:r w:rsidR="009861CE" w:rsidRPr="0030275C">
        <w:rPr>
          <w:color w:val="FF0000"/>
          <w:sz w:val="28"/>
          <w:szCs w:val="28"/>
        </w:rPr>
        <w:t xml:space="preserve"> </w:t>
      </w:r>
      <w:proofErr w:type="spellStart"/>
      <w:r w:rsidRPr="0030275C">
        <w:rPr>
          <w:color w:val="FF0000"/>
          <w:sz w:val="28"/>
          <w:szCs w:val="28"/>
        </w:rPr>
        <w:t>стеклокомпозитных</w:t>
      </w:r>
      <w:proofErr w:type="spellEnd"/>
      <w:r w:rsidR="009861CE" w:rsidRPr="0030275C">
        <w:rPr>
          <w:color w:val="FF0000"/>
          <w:sz w:val="28"/>
          <w:szCs w:val="28"/>
        </w:rPr>
        <w:t xml:space="preserve"> </w:t>
      </w:r>
      <w:r w:rsidRPr="0030275C">
        <w:rPr>
          <w:color w:val="FF0000"/>
          <w:sz w:val="28"/>
          <w:szCs w:val="28"/>
        </w:rPr>
        <w:t>труб</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резьбовыми</w:t>
      </w:r>
      <w:r w:rsidR="009861CE" w:rsidRPr="0030275C">
        <w:rPr>
          <w:color w:val="FF0000"/>
          <w:sz w:val="28"/>
          <w:szCs w:val="28"/>
        </w:rPr>
        <w:t xml:space="preserve"> </w:t>
      </w:r>
      <w:r w:rsidRPr="0030275C">
        <w:rPr>
          <w:color w:val="FF0000"/>
          <w:sz w:val="28"/>
          <w:szCs w:val="28"/>
        </w:rPr>
        <w:t>соединениями,</w:t>
      </w:r>
      <w:r w:rsidR="009861CE" w:rsidRPr="0030275C">
        <w:rPr>
          <w:color w:val="FF0000"/>
          <w:sz w:val="28"/>
          <w:szCs w:val="28"/>
        </w:rPr>
        <w:t xml:space="preserve"> </w:t>
      </w:r>
      <w:r w:rsidRPr="0030275C">
        <w:rPr>
          <w:color w:val="FF0000"/>
          <w:sz w:val="28"/>
          <w:szCs w:val="28"/>
        </w:rPr>
        <w:t>муфтовыми</w:t>
      </w:r>
      <w:r w:rsidR="009861CE" w:rsidRPr="0030275C">
        <w:rPr>
          <w:color w:val="FF0000"/>
          <w:sz w:val="28"/>
          <w:szCs w:val="28"/>
        </w:rPr>
        <w:t xml:space="preserve"> </w:t>
      </w:r>
      <w:r w:rsidRPr="0030275C">
        <w:rPr>
          <w:color w:val="FF0000"/>
          <w:sz w:val="28"/>
          <w:szCs w:val="28"/>
        </w:rPr>
        <w:t>блокирующими</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раструбными</w:t>
      </w:r>
      <w:r w:rsidR="009861CE" w:rsidRPr="0030275C">
        <w:rPr>
          <w:color w:val="FF0000"/>
          <w:sz w:val="28"/>
          <w:szCs w:val="28"/>
        </w:rPr>
        <w:t xml:space="preserve"> </w:t>
      </w:r>
      <w:r w:rsidRPr="0030275C">
        <w:rPr>
          <w:color w:val="FF0000"/>
          <w:sz w:val="28"/>
          <w:szCs w:val="28"/>
        </w:rPr>
        <w:t>блокирующими</w:t>
      </w:r>
      <w:r w:rsidR="009861CE" w:rsidRPr="0030275C">
        <w:rPr>
          <w:color w:val="FF0000"/>
          <w:sz w:val="28"/>
          <w:szCs w:val="28"/>
        </w:rPr>
        <w:t xml:space="preserve"> </w:t>
      </w:r>
      <w:r w:rsidRPr="0030275C">
        <w:rPr>
          <w:color w:val="FF0000"/>
          <w:sz w:val="28"/>
          <w:szCs w:val="28"/>
        </w:rPr>
        <w:t>соединениями</w:t>
      </w:r>
      <w:r w:rsidR="009861CE" w:rsidRPr="0030275C">
        <w:rPr>
          <w:color w:val="FF0000"/>
          <w:sz w:val="28"/>
          <w:szCs w:val="28"/>
        </w:rPr>
        <w:t xml:space="preserve"> </w:t>
      </w:r>
      <w:r w:rsidRPr="0030275C">
        <w:rPr>
          <w:color w:val="FF0000"/>
          <w:sz w:val="28"/>
          <w:szCs w:val="28"/>
        </w:rPr>
        <w:t>не</w:t>
      </w:r>
      <w:r w:rsidR="009861CE" w:rsidRPr="0030275C">
        <w:rPr>
          <w:color w:val="FF0000"/>
          <w:sz w:val="28"/>
          <w:szCs w:val="28"/>
        </w:rPr>
        <w:t xml:space="preserve"> </w:t>
      </w:r>
      <w:r w:rsidRPr="0030275C">
        <w:rPr>
          <w:color w:val="FF0000"/>
          <w:sz w:val="28"/>
          <w:szCs w:val="28"/>
        </w:rPr>
        <w:t>требуют</w:t>
      </w:r>
      <w:r w:rsidR="009861CE" w:rsidRPr="0030275C">
        <w:rPr>
          <w:color w:val="FF0000"/>
          <w:sz w:val="28"/>
          <w:szCs w:val="28"/>
        </w:rPr>
        <w:t xml:space="preserve"> </w:t>
      </w:r>
      <w:r w:rsidRPr="0030275C">
        <w:rPr>
          <w:color w:val="FF0000"/>
          <w:sz w:val="28"/>
          <w:szCs w:val="28"/>
        </w:rPr>
        <w:t>установки</w:t>
      </w:r>
      <w:r w:rsidR="009861CE" w:rsidRPr="0030275C">
        <w:rPr>
          <w:color w:val="FF0000"/>
          <w:sz w:val="28"/>
          <w:szCs w:val="28"/>
        </w:rPr>
        <w:t xml:space="preserve"> </w:t>
      </w:r>
      <w:r w:rsidRPr="0030275C">
        <w:rPr>
          <w:color w:val="FF0000"/>
          <w:sz w:val="28"/>
          <w:szCs w:val="28"/>
        </w:rPr>
        <w:t>бетонных</w:t>
      </w:r>
      <w:r w:rsidR="009861CE" w:rsidRPr="0030275C">
        <w:rPr>
          <w:color w:val="FF0000"/>
          <w:sz w:val="28"/>
          <w:szCs w:val="28"/>
        </w:rPr>
        <w:t xml:space="preserve"> </w:t>
      </w:r>
      <w:r w:rsidRPr="0030275C">
        <w:rPr>
          <w:color w:val="FF0000"/>
          <w:sz w:val="28"/>
          <w:szCs w:val="28"/>
        </w:rPr>
        <w:t>упоров.</w:t>
      </w:r>
    </w:p>
    <w:p w14:paraId="5AC004C4" w14:textId="77777777" w:rsidR="003D6685" w:rsidRPr="0030275C" w:rsidRDefault="00F02B10" w:rsidP="00F02B10">
      <w:pPr>
        <w:widowControl/>
        <w:spacing w:before="0" w:after="0"/>
        <w:rPr>
          <w:color w:val="FF0000"/>
          <w:sz w:val="28"/>
          <w:szCs w:val="28"/>
        </w:rPr>
      </w:pPr>
      <w:r w:rsidRPr="0030275C">
        <w:rPr>
          <w:color w:val="FF0000"/>
          <w:sz w:val="28"/>
          <w:szCs w:val="28"/>
        </w:rPr>
        <w:t>Трубы</w:t>
      </w:r>
      <w:r w:rsidR="009861CE" w:rsidRPr="0030275C">
        <w:rPr>
          <w:color w:val="FF0000"/>
          <w:sz w:val="28"/>
          <w:szCs w:val="28"/>
        </w:rPr>
        <w:t xml:space="preserve"> </w:t>
      </w:r>
      <w:r w:rsidRPr="0030275C">
        <w:rPr>
          <w:color w:val="FF0000"/>
          <w:sz w:val="28"/>
          <w:szCs w:val="28"/>
        </w:rPr>
        <w:t>из</w:t>
      </w:r>
      <w:r w:rsidR="009861CE" w:rsidRPr="0030275C">
        <w:rPr>
          <w:color w:val="FF0000"/>
          <w:sz w:val="28"/>
          <w:szCs w:val="28"/>
        </w:rPr>
        <w:t xml:space="preserve"> </w:t>
      </w:r>
      <w:r w:rsidRPr="0030275C">
        <w:rPr>
          <w:color w:val="FF0000"/>
          <w:sz w:val="28"/>
          <w:szCs w:val="28"/>
        </w:rPr>
        <w:t>ВЧШГ</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008A722E" w:rsidRPr="0030275C">
        <w:rPr>
          <w:color w:val="FF0000"/>
          <w:sz w:val="28"/>
          <w:szCs w:val="28"/>
        </w:rPr>
        <w:t>фиксированными</w:t>
      </w:r>
      <w:r w:rsidR="009861CE" w:rsidRPr="0030275C">
        <w:rPr>
          <w:color w:val="FF0000"/>
          <w:sz w:val="28"/>
          <w:szCs w:val="28"/>
        </w:rPr>
        <w:t xml:space="preserve"> </w:t>
      </w:r>
      <w:r w:rsidR="008A722E" w:rsidRPr="0030275C">
        <w:rPr>
          <w:color w:val="FF0000"/>
          <w:sz w:val="28"/>
          <w:szCs w:val="28"/>
        </w:rPr>
        <w:t>соединениями</w:t>
      </w:r>
      <w:r w:rsidR="009861CE" w:rsidRPr="0030275C">
        <w:rPr>
          <w:color w:val="FF0000"/>
          <w:sz w:val="28"/>
          <w:szCs w:val="28"/>
        </w:rPr>
        <w:t xml:space="preserve"> </w:t>
      </w:r>
      <w:r w:rsidRPr="0030275C">
        <w:rPr>
          <w:color w:val="FF0000"/>
          <w:sz w:val="28"/>
          <w:szCs w:val="28"/>
        </w:rPr>
        <w:t>применяют</w:t>
      </w:r>
      <w:r w:rsidR="009861CE" w:rsidRPr="0030275C">
        <w:rPr>
          <w:color w:val="FF0000"/>
          <w:sz w:val="28"/>
          <w:szCs w:val="28"/>
        </w:rPr>
        <w:t xml:space="preserve"> </w:t>
      </w:r>
      <w:r w:rsidRPr="0030275C">
        <w:rPr>
          <w:color w:val="FF0000"/>
          <w:sz w:val="28"/>
          <w:szCs w:val="28"/>
        </w:rPr>
        <w:t>при</w:t>
      </w:r>
      <w:r w:rsidR="009861CE" w:rsidRPr="0030275C">
        <w:rPr>
          <w:color w:val="FF0000"/>
          <w:sz w:val="28"/>
          <w:szCs w:val="28"/>
        </w:rPr>
        <w:t xml:space="preserve"> </w:t>
      </w:r>
      <w:r w:rsidRPr="0030275C">
        <w:rPr>
          <w:color w:val="FF0000"/>
          <w:sz w:val="28"/>
          <w:szCs w:val="28"/>
        </w:rPr>
        <w:t>прокладке:</w:t>
      </w:r>
    </w:p>
    <w:p w14:paraId="1383B6A3"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слабых</w:t>
      </w:r>
      <w:r w:rsidR="009861CE" w:rsidRPr="0030275C">
        <w:rPr>
          <w:color w:val="FF0000"/>
          <w:sz w:val="28"/>
          <w:szCs w:val="28"/>
        </w:rPr>
        <w:t xml:space="preserve"> </w:t>
      </w:r>
      <w:r w:rsidRPr="0030275C">
        <w:rPr>
          <w:color w:val="FF0000"/>
          <w:sz w:val="28"/>
          <w:szCs w:val="28"/>
        </w:rPr>
        <w:t>грунтах,</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том</w:t>
      </w:r>
      <w:r w:rsidR="009861CE" w:rsidRPr="0030275C">
        <w:rPr>
          <w:color w:val="FF0000"/>
          <w:sz w:val="28"/>
          <w:szCs w:val="28"/>
        </w:rPr>
        <w:t xml:space="preserve"> </w:t>
      </w:r>
      <w:r w:rsidRPr="0030275C">
        <w:rPr>
          <w:color w:val="FF0000"/>
          <w:sz w:val="28"/>
          <w:szCs w:val="28"/>
        </w:rPr>
        <w:t>числе</w:t>
      </w:r>
      <w:r w:rsidR="009861CE" w:rsidRPr="0030275C">
        <w:rPr>
          <w:color w:val="FF0000"/>
          <w:sz w:val="28"/>
          <w:szCs w:val="28"/>
        </w:rPr>
        <w:t xml:space="preserve"> </w:t>
      </w:r>
      <w:r w:rsidRPr="0030275C">
        <w:rPr>
          <w:color w:val="FF0000"/>
          <w:sz w:val="28"/>
          <w:szCs w:val="28"/>
        </w:rPr>
        <w:t>II</w:t>
      </w:r>
      <w:r w:rsidR="009861CE" w:rsidRPr="0030275C">
        <w:rPr>
          <w:color w:val="FF0000"/>
          <w:sz w:val="28"/>
          <w:szCs w:val="28"/>
        </w:rPr>
        <w:t xml:space="preserve"> </w:t>
      </w:r>
      <w:r w:rsidRPr="0030275C">
        <w:rPr>
          <w:color w:val="FF0000"/>
          <w:sz w:val="28"/>
          <w:szCs w:val="28"/>
        </w:rPr>
        <w:t>типа</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возможной</w:t>
      </w:r>
      <w:r w:rsidR="009861CE" w:rsidRPr="0030275C">
        <w:rPr>
          <w:color w:val="FF0000"/>
          <w:sz w:val="28"/>
          <w:szCs w:val="28"/>
        </w:rPr>
        <w:t xml:space="preserve"> </w:t>
      </w:r>
      <w:r w:rsidRPr="0030275C">
        <w:rPr>
          <w:color w:val="FF0000"/>
          <w:sz w:val="28"/>
          <w:szCs w:val="28"/>
        </w:rPr>
        <w:t>просадкой</w:t>
      </w:r>
      <w:r w:rsidR="009861CE" w:rsidRPr="0030275C">
        <w:rPr>
          <w:color w:val="FF0000"/>
          <w:sz w:val="28"/>
          <w:szCs w:val="28"/>
        </w:rPr>
        <w:t xml:space="preserve"> </w:t>
      </w:r>
      <w:r w:rsidRPr="0030275C">
        <w:rPr>
          <w:color w:val="FF0000"/>
          <w:sz w:val="28"/>
          <w:szCs w:val="28"/>
        </w:rPr>
        <w:t>более</w:t>
      </w:r>
      <w:r w:rsidR="009861CE" w:rsidRPr="0030275C">
        <w:rPr>
          <w:color w:val="FF0000"/>
          <w:sz w:val="28"/>
          <w:szCs w:val="28"/>
        </w:rPr>
        <w:t xml:space="preserve"> </w:t>
      </w:r>
      <w:r w:rsidRPr="0030275C">
        <w:rPr>
          <w:color w:val="FF0000"/>
          <w:sz w:val="28"/>
          <w:szCs w:val="28"/>
        </w:rPr>
        <w:t>20</w:t>
      </w:r>
      <w:r w:rsidR="009861CE" w:rsidRPr="0030275C">
        <w:rPr>
          <w:color w:val="FF0000"/>
          <w:sz w:val="28"/>
          <w:szCs w:val="28"/>
        </w:rPr>
        <w:t xml:space="preserve"> </w:t>
      </w:r>
      <w:r w:rsidRPr="0030275C">
        <w:rPr>
          <w:color w:val="FF0000"/>
          <w:sz w:val="28"/>
          <w:szCs w:val="28"/>
        </w:rPr>
        <w:t>см</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соответствии</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требованиями</w:t>
      </w:r>
      <w:r w:rsidR="009861CE" w:rsidRPr="0030275C">
        <w:rPr>
          <w:color w:val="FF0000"/>
          <w:sz w:val="28"/>
          <w:szCs w:val="28"/>
        </w:rPr>
        <w:t xml:space="preserve"> </w:t>
      </w:r>
      <w:r w:rsidRPr="0030275C">
        <w:rPr>
          <w:color w:val="FF0000"/>
          <w:sz w:val="28"/>
          <w:szCs w:val="28"/>
        </w:rPr>
        <w:t>СП</w:t>
      </w:r>
      <w:r w:rsidR="009861CE" w:rsidRPr="0030275C">
        <w:rPr>
          <w:color w:val="FF0000"/>
          <w:sz w:val="28"/>
          <w:szCs w:val="28"/>
        </w:rPr>
        <w:t xml:space="preserve"> </w:t>
      </w:r>
      <w:r w:rsidRPr="0030275C">
        <w:rPr>
          <w:color w:val="FF0000"/>
          <w:sz w:val="28"/>
          <w:szCs w:val="28"/>
        </w:rPr>
        <w:t>66.13330</w:t>
      </w:r>
      <w:r w:rsidR="009861CE" w:rsidRPr="0030275C">
        <w:rPr>
          <w:color w:val="FF0000"/>
          <w:sz w:val="28"/>
          <w:szCs w:val="28"/>
        </w:rPr>
        <w:t xml:space="preserve"> </w:t>
      </w:r>
      <w:r w:rsidR="001B7B14" w:rsidRPr="0030275C">
        <w:rPr>
          <w:color w:val="FF0000"/>
          <w:sz w:val="28"/>
          <w:szCs w:val="28"/>
        </w:rPr>
        <w:t>–</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сложных</w:t>
      </w:r>
      <w:r w:rsidR="009861CE" w:rsidRPr="0030275C">
        <w:rPr>
          <w:color w:val="FF0000"/>
          <w:sz w:val="28"/>
          <w:szCs w:val="28"/>
        </w:rPr>
        <w:t xml:space="preserve"> </w:t>
      </w:r>
      <w:r w:rsidRPr="0030275C">
        <w:rPr>
          <w:color w:val="FF0000"/>
          <w:sz w:val="28"/>
          <w:szCs w:val="28"/>
        </w:rPr>
        <w:t>рельефах</w:t>
      </w:r>
      <w:r w:rsidR="009861CE" w:rsidRPr="0030275C">
        <w:rPr>
          <w:color w:val="FF0000"/>
          <w:sz w:val="28"/>
          <w:szCs w:val="28"/>
        </w:rPr>
        <w:t xml:space="preserve"> </w:t>
      </w:r>
      <w:r w:rsidRPr="0030275C">
        <w:rPr>
          <w:color w:val="FF0000"/>
          <w:sz w:val="28"/>
          <w:szCs w:val="28"/>
        </w:rPr>
        <w:t>местности,</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районах</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высокой</w:t>
      </w:r>
      <w:r w:rsidR="009861CE" w:rsidRPr="0030275C">
        <w:rPr>
          <w:color w:val="FF0000"/>
          <w:sz w:val="28"/>
          <w:szCs w:val="28"/>
        </w:rPr>
        <w:t xml:space="preserve"> </w:t>
      </w:r>
      <w:r w:rsidRPr="0030275C">
        <w:rPr>
          <w:color w:val="FF0000"/>
          <w:sz w:val="28"/>
          <w:szCs w:val="28"/>
        </w:rPr>
        <w:t>транспортной</w:t>
      </w:r>
      <w:r w:rsidR="009861CE" w:rsidRPr="0030275C">
        <w:rPr>
          <w:color w:val="FF0000"/>
          <w:sz w:val="28"/>
          <w:szCs w:val="28"/>
        </w:rPr>
        <w:t xml:space="preserve"> </w:t>
      </w:r>
      <w:r w:rsidRPr="0030275C">
        <w:rPr>
          <w:color w:val="FF0000"/>
          <w:sz w:val="28"/>
          <w:szCs w:val="28"/>
        </w:rPr>
        <w:t>нагрузкой</w:t>
      </w:r>
      <w:r w:rsidR="009861CE" w:rsidRPr="0030275C">
        <w:rPr>
          <w:color w:val="FF0000"/>
          <w:sz w:val="28"/>
          <w:szCs w:val="28"/>
        </w:rPr>
        <w:t xml:space="preserve"> </w:t>
      </w:r>
      <w:r w:rsidRPr="0030275C">
        <w:rPr>
          <w:color w:val="FF0000"/>
          <w:sz w:val="28"/>
          <w:szCs w:val="28"/>
        </w:rPr>
        <w:t>(аэропорты,</w:t>
      </w:r>
      <w:r w:rsidR="009861CE" w:rsidRPr="0030275C">
        <w:rPr>
          <w:color w:val="FF0000"/>
          <w:sz w:val="28"/>
          <w:szCs w:val="28"/>
        </w:rPr>
        <w:t xml:space="preserve"> </w:t>
      </w:r>
      <w:r w:rsidRPr="0030275C">
        <w:rPr>
          <w:color w:val="FF0000"/>
          <w:sz w:val="28"/>
          <w:szCs w:val="28"/>
        </w:rPr>
        <w:t>улицы</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перекрестки</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интенсивным</w:t>
      </w:r>
      <w:r w:rsidR="009861CE" w:rsidRPr="0030275C">
        <w:rPr>
          <w:color w:val="FF0000"/>
          <w:sz w:val="28"/>
          <w:szCs w:val="28"/>
        </w:rPr>
        <w:t xml:space="preserve"> </w:t>
      </w:r>
      <w:r w:rsidRPr="0030275C">
        <w:rPr>
          <w:color w:val="FF0000"/>
          <w:sz w:val="28"/>
          <w:szCs w:val="28"/>
        </w:rPr>
        <w:t>движением);</w:t>
      </w:r>
    </w:p>
    <w:p w14:paraId="3F02401D"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неустойчивых</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болотистых</w:t>
      </w:r>
      <w:r w:rsidR="009861CE" w:rsidRPr="0030275C">
        <w:rPr>
          <w:color w:val="FF0000"/>
          <w:sz w:val="28"/>
          <w:szCs w:val="28"/>
        </w:rPr>
        <w:t xml:space="preserve"> </w:t>
      </w:r>
      <w:r w:rsidRPr="0030275C">
        <w:rPr>
          <w:color w:val="FF0000"/>
          <w:sz w:val="28"/>
          <w:szCs w:val="28"/>
        </w:rPr>
        <w:t>грунтах,</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гористой</w:t>
      </w:r>
      <w:r w:rsidR="009861CE" w:rsidRPr="0030275C">
        <w:rPr>
          <w:color w:val="FF0000"/>
          <w:sz w:val="28"/>
          <w:szCs w:val="28"/>
        </w:rPr>
        <w:t xml:space="preserve"> </w:t>
      </w:r>
      <w:r w:rsidRPr="0030275C">
        <w:rPr>
          <w:color w:val="FF0000"/>
          <w:sz w:val="28"/>
          <w:szCs w:val="28"/>
        </w:rPr>
        <w:t>местности;</w:t>
      </w:r>
    </w:p>
    <w:p w14:paraId="54627B84"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условиях</w:t>
      </w:r>
      <w:r w:rsidR="009861CE" w:rsidRPr="0030275C">
        <w:rPr>
          <w:color w:val="FF0000"/>
          <w:sz w:val="28"/>
          <w:szCs w:val="28"/>
        </w:rPr>
        <w:t xml:space="preserve"> </w:t>
      </w:r>
      <w:r w:rsidRPr="0030275C">
        <w:rPr>
          <w:color w:val="FF0000"/>
          <w:sz w:val="28"/>
          <w:szCs w:val="28"/>
        </w:rPr>
        <w:t>многолетней</w:t>
      </w:r>
      <w:r w:rsidR="009861CE" w:rsidRPr="0030275C">
        <w:rPr>
          <w:color w:val="FF0000"/>
          <w:sz w:val="28"/>
          <w:szCs w:val="28"/>
        </w:rPr>
        <w:t xml:space="preserve"> </w:t>
      </w:r>
      <w:r w:rsidRPr="0030275C">
        <w:rPr>
          <w:color w:val="FF0000"/>
          <w:sz w:val="28"/>
          <w:szCs w:val="28"/>
        </w:rPr>
        <w:t>мерзлоты;</w:t>
      </w:r>
    </w:p>
    <w:p w14:paraId="61294EC4"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сейсмически</w:t>
      </w:r>
      <w:r w:rsidR="009861CE" w:rsidRPr="0030275C">
        <w:rPr>
          <w:color w:val="FF0000"/>
          <w:sz w:val="28"/>
          <w:szCs w:val="28"/>
        </w:rPr>
        <w:t xml:space="preserve"> </w:t>
      </w:r>
      <w:r w:rsidRPr="0030275C">
        <w:rPr>
          <w:color w:val="FF0000"/>
          <w:sz w:val="28"/>
          <w:szCs w:val="28"/>
        </w:rPr>
        <w:t>опасных</w:t>
      </w:r>
      <w:r w:rsidR="009861CE" w:rsidRPr="0030275C">
        <w:rPr>
          <w:color w:val="FF0000"/>
          <w:sz w:val="28"/>
          <w:szCs w:val="28"/>
        </w:rPr>
        <w:t xml:space="preserve"> </w:t>
      </w:r>
      <w:r w:rsidRPr="0030275C">
        <w:rPr>
          <w:color w:val="FF0000"/>
          <w:sz w:val="28"/>
          <w:szCs w:val="28"/>
        </w:rPr>
        <w:t>районах;</w:t>
      </w:r>
    </w:p>
    <w:p w14:paraId="08BFB0EA"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дюкеров;</w:t>
      </w:r>
    </w:p>
    <w:p w14:paraId="3CF2B037"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вертикальных</w:t>
      </w:r>
      <w:r w:rsidR="009861CE" w:rsidRPr="0030275C">
        <w:rPr>
          <w:color w:val="FF0000"/>
          <w:sz w:val="28"/>
          <w:szCs w:val="28"/>
        </w:rPr>
        <w:t xml:space="preserve"> </w:t>
      </w:r>
      <w:r w:rsidRPr="0030275C">
        <w:rPr>
          <w:color w:val="FF0000"/>
          <w:sz w:val="28"/>
          <w:szCs w:val="28"/>
        </w:rPr>
        <w:t>трубопроводов;</w:t>
      </w:r>
    </w:p>
    <w:p w14:paraId="455EF217"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под</w:t>
      </w:r>
      <w:r w:rsidR="009861CE" w:rsidRPr="0030275C">
        <w:rPr>
          <w:color w:val="FF0000"/>
          <w:sz w:val="28"/>
          <w:szCs w:val="28"/>
        </w:rPr>
        <w:t xml:space="preserve"> </w:t>
      </w:r>
      <w:r w:rsidRPr="0030275C">
        <w:rPr>
          <w:color w:val="FF0000"/>
          <w:sz w:val="28"/>
          <w:szCs w:val="28"/>
        </w:rPr>
        <w:t>железными</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автомобильными</w:t>
      </w:r>
      <w:r w:rsidR="009861CE" w:rsidRPr="0030275C">
        <w:rPr>
          <w:color w:val="FF0000"/>
          <w:sz w:val="28"/>
          <w:szCs w:val="28"/>
        </w:rPr>
        <w:t xml:space="preserve"> </w:t>
      </w:r>
      <w:r w:rsidRPr="0030275C">
        <w:rPr>
          <w:color w:val="FF0000"/>
          <w:sz w:val="28"/>
          <w:szCs w:val="28"/>
        </w:rPr>
        <w:t>дорогами,</w:t>
      </w:r>
      <w:r w:rsidR="009861CE" w:rsidRPr="0030275C">
        <w:rPr>
          <w:color w:val="FF0000"/>
          <w:sz w:val="28"/>
          <w:szCs w:val="28"/>
        </w:rPr>
        <w:t xml:space="preserve"> </w:t>
      </w:r>
      <w:r w:rsidRPr="0030275C">
        <w:rPr>
          <w:color w:val="FF0000"/>
          <w:sz w:val="28"/>
          <w:szCs w:val="28"/>
        </w:rPr>
        <w:t>через</w:t>
      </w:r>
      <w:r w:rsidR="009861CE" w:rsidRPr="0030275C">
        <w:rPr>
          <w:color w:val="FF0000"/>
          <w:sz w:val="28"/>
          <w:szCs w:val="28"/>
        </w:rPr>
        <w:t xml:space="preserve"> </w:t>
      </w:r>
      <w:r w:rsidRPr="0030275C">
        <w:rPr>
          <w:color w:val="FF0000"/>
          <w:sz w:val="28"/>
          <w:szCs w:val="28"/>
        </w:rPr>
        <w:t>водные</w:t>
      </w:r>
      <w:r w:rsidR="009861CE" w:rsidRPr="0030275C">
        <w:rPr>
          <w:color w:val="FF0000"/>
          <w:sz w:val="28"/>
          <w:szCs w:val="28"/>
        </w:rPr>
        <w:t xml:space="preserve"> </w:t>
      </w:r>
      <w:r w:rsidRPr="0030275C">
        <w:rPr>
          <w:color w:val="FF0000"/>
          <w:sz w:val="28"/>
          <w:szCs w:val="28"/>
        </w:rPr>
        <w:t>преграды</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овраги;</w:t>
      </w:r>
    </w:p>
    <w:p w14:paraId="667A3A77"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местах</w:t>
      </w:r>
      <w:r w:rsidR="009861CE" w:rsidRPr="0030275C">
        <w:rPr>
          <w:color w:val="FF0000"/>
          <w:sz w:val="28"/>
          <w:szCs w:val="28"/>
        </w:rPr>
        <w:t xml:space="preserve"> </w:t>
      </w:r>
      <w:r w:rsidRPr="0030275C">
        <w:rPr>
          <w:color w:val="FF0000"/>
          <w:sz w:val="28"/>
          <w:szCs w:val="28"/>
        </w:rPr>
        <w:t>пересечения</w:t>
      </w:r>
      <w:r w:rsidR="009861CE" w:rsidRPr="0030275C">
        <w:rPr>
          <w:color w:val="FF0000"/>
          <w:sz w:val="28"/>
          <w:szCs w:val="28"/>
        </w:rPr>
        <w:t xml:space="preserve"> </w:t>
      </w:r>
      <w:r w:rsidRPr="0030275C">
        <w:rPr>
          <w:color w:val="FF0000"/>
          <w:sz w:val="28"/>
          <w:szCs w:val="28"/>
        </w:rPr>
        <w:t>хозяйственно-питьевого</w:t>
      </w:r>
      <w:r w:rsidR="009861CE" w:rsidRPr="0030275C">
        <w:rPr>
          <w:color w:val="FF0000"/>
          <w:sz w:val="28"/>
          <w:szCs w:val="28"/>
        </w:rPr>
        <w:t xml:space="preserve"> </w:t>
      </w:r>
      <w:r w:rsidRPr="0030275C">
        <w:rPr>
          <w:color w:val="FF0000"/>
          <w:sz w:val="28"/>
          <w:szCs w:val="28"/>
        </w:rPr>
        <w:t>водопровода</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сетями</w:t>
      </w:r>
      <w:r w:rsidR="009861CE" w:rsidRPr="0030275C">
        <w:rPr>
          <w:color w:val="FF0000"/>
          <w:sz w:val="28"/>
          <w:szCs w:val="28"/>
        </w:rPr>
        <w:t xml:space="preserve"> </w:t>
      </w:r>
      <w:r w:rsidRPr="0030275C">
        <w:rPr>
          <w:color w:val="FF0000"/>
          <w:sz w:val="28"/>
          <w:szCs w:val="28"/>
        </w:rPr>
        <w:t>канализации;</w:t>
      </w:r>
    </w:p>
    <w:p w14:paraId="7A21C676"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трубопроводов</w:t>
      </w:r>
      <w:r w:rsidR="009861CE" w:rsidRPr="0030275C">
        <w:rPr>
          <w:color w:val="FF0000"/>
          <w:sz w:val="28"/>
          <w:szCs w:val="28"/>
        </w:rPr>
        <w:t xml:space="preserve"> </w:t>
      </w:r>
      <w:r w:rsidRPr="0030275C">
        <w:rPr>
          <w:color w:val="FF0000"/>
          <w:sz w:val="28"/>
          <w:szCs w:val="28"/>
        </w:rPr>
        <w:t>по</w:t>
      </w:r>
      <w:r w:rsidR="009861CE" w:rsidRPr="0030275C">
        <w:rPr>
          <w:color w:val="FF0000"/>
          <w:sz w:val="28"/>
          <w:szCs w:val="28"/>
        </w:rPr>
        <w:t xml:space="preserve"> </w:t>
      </w:r>
      <w:r w:rsidRPr="0030275C">
        <w:rPr>
          <w:color w:val="FF0000"/>
          <w:sz w:val="28"/>
          <w:szCs w:val="28"/>
        </w:rPr>
        <w:t>автодорожным</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городским</w:t>
      </w:r>
      <w:r w:rsidR="009861CE" w:rsidRPr="0030275C">
        <w:rPr>
          <w:color w:val="FF0000"/>
          <w:sz w:val="28"/>
          <w:szCs w:val="28"/>
        </w:rPr>
        <w:t xml:space="preserve"> </w:t>
      </w:r>
      <w:r w:rsidRPr="0030275C">
        <w:rPr>
          <w:color w:val="FF0000"/>
          <w:sz w:val="28"/>
          <w:szCs w:val="28"/>
        </w:rPr>
        <w:t>мостам,</w:t>
      </w:r>
      <w:r w:rsidR="009861CE" w:rsidRPr="0030275C">
        <w:rPr>
          <w:color w:val="FF0000"/>
          <w:sz w:val="28"/>
          <w:szCs w:val="28"/>
        </w:rPr>
        <w:t xml:space="preserve"> </w:t>
      </w:r>
      <w:r w:rsidRPr="0030275C">
        <w:rPr>
          <w:color w:val="FF0000"/>
          <w:sz w:val="28"/>
          <w:szCs w:val="28"/>
        </w:rPr>
        <w:t>по</w:t>
      </w:r>
      <w:r w:rsidR="009861CE" w:rsidRPr="0030275C">
        <w:rPr>
          <w:color w:val="FF0000"/>
          <w:sz w:val="28"/>
          <w:szCs w:val="28"/>
        </w:rPr>
        <w:t xml:space="preserve"> </w:t>
      </w:r>
      <w:r w:rsidRPr="0030275C">
        <w:rPr>
          <w:color w:val="FF0000"/>
          <w:sz w:val="28"/>
          <w:szCs w:val="28"/>
        </w:rPr>
        <w:t>опорам,</w:t>
      </w:r>
      <w:r w:rsidR="009861CE" w:rsidRPr="0030275C">
        <w:rPr>
          <w:color w:val="FF0000"/>
          <w:sz w:val="28"/>
          <w:szCs w:val="28"/>
        </w:rPr>
        <w:t xml:space="preserve"> </w:t>
      </w:r>
      <w:r w:rsidRPr="0030275C">
        <w:rPr>
          <w:color w:val="FF0000"/>
          <w:sz w:val="28"/>
          <w:szCs w:val="28"/>
        </w:rPr>
        <w:t>эстакадам</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тоннелях;</w:t>
      </w:r>
    </w:p>
    <w:p w14:paraId="7CC797E5"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бестраншейными</w:t>
      </w:r>
      <w:r w:rsidR="009861CE" w:rsidRPr="0030275C">
        <w:rPr>
          <w:color w:val="FF0000"/>
          <w:sz w:val="28"/>
          <w:szCs w:val="28"/>
        </w:rPr>
        <w:t xml:space="preserve"> </w:t>
      </w:r>
      <w:r w:rsidRPr="0030275C">
        <w:rPr>
          <w:color w:val="FF0000"/>
          <w:sz w:val="28"/>
          <w:szCs w:val="28"/>
        </w:rPr>
        <w:t>методами.</w:t>
      </w:r>
    </w:p>
    <w:p w14:paraId="101B364A" w14:textId="77777777" w:rsidR="003D6685" w:rsidRPr="0030275C" w:rsidRDefault="00F02B10" w:rsidP="00F02B10">
      <w:pPr>
        <w:widowControl/>
        <w:spacing w:before="0" w:after="0"/>
        <w:rPr>
          <w:color w:val="FF0000"/>
          <w:sz w:val="28"/>
          <w:szCs w:val="28"/>
        </w:rPr>
      </w:pPr>
      <w:r w:rsidRPr="0030275C">
        <w:rPr>
          <w:color w:val="FF0000"/>
          <w:sz w:val="28"/>
          <w:szCs w:val="28"/>
        </w:rPr>
        <w:t>Трубы</w:t>
      </w:r>
      <w:r w:rsidR="009861CE" w:rsidRPr="0030275C">
        <w:rPr>
          <w:color w:val="FF0000"/>
          <w:sz w:val="28"/>
          <w:szCs w:val="28"/>
        </w:rPr>
        <w:t xml:space="preserve"> </w:t>
      </w:r>
      <w:r w:rsidR="005D1EE8" w:rsidRPr="0030275C">
        <w:rPr>
          <w:color w:val="FF0000"/>
          <w:sz w:val="28"/>
          <w:szCs w:val="28"/>
        </w:rPr>
        <w:t>с</w:t>
      </w:r>
      <w:r w:rsidR="009861CE" w:rsidRPr="0030275C">
        <w:rPr>
          <w:color w:val="FF0000"/>
          <w:sz w:val="28"/>
          <w:szCs w:val="28"/>
        </w:rPr>
        <w:t xml:space="preserve"> </w:t>
      </w:r>
      <w:r w:rsidR="005D1EE8" w:rsidRPr="0030275C">
        <w:rPr>
          <w:color w:val="FF0000"/>
          <w:sz w:val="28"/>
          <w:szCs w:val="28"/>
        </w:rPr>
        <w:t>соединениями,</w:t>
      </w:r>
      <w:r w:rsidR="009861CE" w:rsidRPr="0030275C">
        <w:rPr>
          <w:color w:val="FF0000"/>
          <w:sz w:val="28"/>
          <w:szCs w:val="28"/>
        </w:rPr>
        <w:t xml:space="preserve"> </w:t>
      </w:r>
      <w:r w:rsidR="005D1EE8" w:rsidRPr="0030275C">
        <w:rPr>
          <w:color w:val="FF0000"/>
          <w:sz w:val="28"/>
          <w:szCs w:val="28"/>
        </w:rPr>
        <w:t>позволяющими</w:t>
      </w:r>
      <w:r w:rsidR="009861CE" w:rsidRPr="0030275C">
        <w:rPr>
          <w:color w:val="FF0000"/>
          <w:sz w:val="28"/>
          <w:szCs w:val="28"/>
        </w:rPr>
        <w:t xml:space="preserve"> </w:t>
      </w:r>
      <w:r w:rsidR="005D1EE8" w:rsidRPr="0030275C">
        <w:rPr>
          <w:color w:val="FF0000"/>
          <w:sz w:val="28"/>
          <w:szCs w:val="28"/>
        </w:rPr>
        <w:t>осевое</w:t>
      </w:r>
      <w:r w:rsidR="009861CE" w:rsidRPr="0030275C">
        <w:rPr>
          <w:color w:val="FF0000"/>
          <w:sz w:val="28"/>
          <w:szCs w:val="28"/>
        </w:rPr>
        <w:t xml:space="preserve"> </w:t>
      </w:r>
      <w:r w:rsidR="005D1EE8" w:rsidRPr="0030275C">
        <w:rPr>
          <w:color w:val="FF0000"/>
          <w:sz w:val="28"/>
          <w:szCs w:val="28"/>
        </w:rPr>
        <w:t>отклонение</w:t>
      </w:r>
      <w:r w:rsidR="009861CE" w:rsidRPr="0030275C">
        <w:rPr>
          <w:color w:val="FF0000"/>
          <w:sz w:val="28"/>
          <w:szCs w:val="28"/>
        </w:rPr>
        <w:t xml:space="preserve"> </w:t>
      </w:r>
      <w:r w:rsidR="005D1EE8" w:rsidRPr="0030275C">
        <w:rPr>
          <w:color w:val="FF0000"/>
          <w:sz w:val="28"/>
          <w:szCs w:val="28"/>
        </w:rPr>
        <w:t>от</w:t>
      </w:r>
      <w:r w:rsidR="009861CE" w:rsidRPr="0030275C">
        <w:rPr>
          <w:color w:val="FF0000"/>
          <w:sz w:val="28"/>
          <w:szCs w:val="28"/>
        </w:rPr>
        <w:t xml:space="preserve"> </w:t>
      </w:r>
      <w:r w:rsidR="005D1EE8" w:rsidRPr="0030275C">
        <w:rPr>
          <w:color w:val="FF0000"/>
          <w:sz w:val="28"/>
          <w:szCs w:val="28"/>
        </w:rPr>
        <w:t>1</w:t>
      </w:r>
      <w:r w:rsidR="00D04472" w:rsidRPr="0030275C">
        <w:rPr>
          <w:color w:val="FF0000"/>
          <w:sz w:val="28"/>
          <w:szCs w:val="28"/>
          <w:vertAlign w:val="superscript"/>
        </w:rPr>
        <w:t>о</w:t>
      </w:r>
      <w:r w:rsidR="009861CE" w:rsidRPr="0030275C">
        <w:rPr>
          <w:color w:val="FF0000"/>
          <w:sz w:val="28"/>
          <w:szCs w:val="28"/>
        </w:rPr>
        <w:t xml:space="preserve"> </w:t>
      </w:r>
      <w:r w:rsidR="005D1EE8" w:rsidRPr="0030275C">
        <w:rPr>
          <w:color w:val="FF0000"/>
          <w:sz w:val="28"/>
          <w:szCs w:val="28"/>
        </w:rPr>
        <w:t>до</w:t>
      </w:r>
      <w:r w:rsidR="009861CE" w:rsidRPr="0030275C">
        <w:rPr>
          <w:color w:val="FF0000"/>
          <w:sz w:val="28"/>
          <w:szCs w:val="28"/>
        </w:rPr>
        <w:t xml:space="preserve"> </w:t>
      </w:r>
      <w:r w:rsidR="005D1EE8" w:rsidRPr="0030275C">
        <w:rPr>
          <w:color w:val="FF0000"/>
          <w:sz w:val="28"/>
          <w:szCs w:val="28"/>
        </w:rPr>
        <w:t>5</w:t>
      </w:r>
      <w:r w:rsidR="00D04472" w:rsidRPr="0030275C">
        <w:rPr>
          <w:color w:val="FF0000"/>
          <w:sz w:val="28"/>
          <w:szCs w:val="28"/>
          <w:vertAlign w:val="superscript"/>
        </w:rPr>
        <w:t>о</w:t>
      </w:r>
      <w:r w:rsidR="009861CE" w:rsidRPr="0030275C">
        <w:rPr>
          <w:color w:val="FF0000"/>
          <w:sz w:val="28"/>
          <w:szCs w:val="28"/>
        </w:rPr>
        <w:t xml:space="preserve"> </w:t>
      </w:r>
      <w:r w:rsidR="005D1EE8" w:rsidRPr="0030275C">
        <w:rPr>
          <w:color w:val="FF0000"/>
          <w:sz w:val="28"/>
          <w:szCs w:val="28"/>
        </w:rPr>
        <w:t>(в</w:t>
      </w:r>
      <w:r w:rsidR="009861CE" w:rsidRPr="0030275C">
        <w:rPr>
          <w:color w:val="FF0000"/>
          <w:sz w:val="28"/>
          <w:szCs w:val="28"/>
        </w:rPr>
        <w:t xml:space="preserve"> </w:t>
      </w:r>
      <w:r w:rsidR="005D1EE8" w:rsidRPr="0030275C">
        <w:rPr>
          <w:color w:val="FF0000"/>
          <w:sz w:val="28"/>
          <w:szCs w:val="28"/>
        </w:rPr>
        <w:t>зависимости</w:t>
      </w:r>
      <w:r w:rsidR="009861CE" w:rsidRPr="0030275C">
        <w:rPr>
          <w:color w:val="FF0000"/>
          <w:sz w:val="28"/>
          <w:szCs w:val="28"/>
        </w:rPr>
        <w:t xml:space="preserve"> </w:t>
      </w:r>
      <w:r w:rsidR="005D1EE8" w:rsidRPr="0030275C">
        <w:rPr>
          <w:color w:val="FF0000"/>
          <w:sz w:val="28"/>
          <w:szCs w:val="28"/>
        </w:rPr>
        <w:t>от</w:t>
      </w:r>
      <w:r w:rsidR="009861CE" w:rsidRPr="0030275C">
        <w:rPr>
          <w:color w:val="FF0000"/>
          <w:sz w:val="28"/>
          <w:szCs w:val="28"/>
        </w:rPr>
        <w:t xml:space="preserve"> </w:t>
      </w:r>
      <w:r w:rsidR="005D1EE8" w:rsidRPr="0030275C">
        <w:rPr>
          <w:color w:val="FF0000"/>
          <w:sz w:val="28"/>
          <w:szCs w:val="28"/>
        </w:rPr>
        <w:t>диаметра),</w:t>
      </w:r>
      <w:r w:rsidR="009861CE" w:rsidRPr="0030275C">
        <w:rPr>
          <w:color w:val="FF0000"/>
          <w:sz w:val="28"/>
          <w:szCs w:val="28"/>
        </w:rPr>
        <w:t xml:space="preserve"> </w:t>
      </w:r>
      <w:r w:rsidRPr="0030275C">
        <w:rPr>
          <w:color w:val="FF0000"/>
          <w:sz w:val="28"/>
          <w:szCs w:val="28"/>
        </w:rPr>
        <w:t>применяются</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слабых</w:t>
      </w:r>
      <w:r w:rsidR="009861CE" w:rsidRPr="0030275C">
        <w:rPr>
          <w:color w:val="FF0000"/>
          <w:sz w:val="28"/>
          <w:szCs w:val="28"/>
        </w:rPr>
        <w:t xml:space="preserve"> </w:t>
      </w:r>
      <w:r w:rsidRPr="0030275C">
        <w:rPr>
          <w:color w:val="FF0000"/>
          <w:sz w:val="28"/>
          <w:szCs w:val="28"/>
        </w:rPr>
        <w:t>грунтах</w:t>
      </w:r>
      <w:r w:rsidR="009861CE" w:rsidRPr="0030275C">
        <w:rPr>
          <w:color w:val="FF0000"/>
          <w:sz w:val="28"/>
          <w:szCs w:val="28"/>
        </w:rPr>
        <w:t xml:space="preserve"> </w:t>
      </w:r>
      <w:r w:rsidRPr="0030275C">
        <w:rPr>
          <w:color w:val="FF0000"/>
          <w:sz w:val="28"/>
          <w:szCs w:val="28"/>
        </w:rPr>
        <w:t>только</w:t>
      </w:r>
      <w:r w:rsidR="009861CE" w:rsidRPr="0030275C">
        <w:rPr>
          <w:color w:val="FF0000"/>
          <w:sz w:val="28"/>
          <w:szCs w:val="28"/>
        </w:rPr>
        <w:t xml:space="preserve"> </w:t>
      </w:r>
      <w:r w:rsidRPr="0030275C">
        <w:rPr>
          <w:color w:val="FF0000"/>
          <w:sz w:val="28"/>
          <w:szCs w:val="28"/>
        </w:rPr>
        <w:t>при</w:t>
      </w:r>
      <w:r w:rsidR="009861CE" w:rsidRPr="0030275C">
        <w:rPr>
          <w:color w:val="FF0000"/>
          <w:sz w:val="28"/>
          <w:szCs w:val="28"/>
        </w:rPr>
        <w:t xml:space="preserve"> </w:t>
      </w:r>
      <w:r w:rsidRPr="0030275C">
        <w:rPr>
          <w:color w:val="FF0000"/>
          <w:sz w:val="28"/>
          <w:szCs w:val="28"/>
        </w:rPr>
        <w:t>устройстве</w:t>
      </w:r>
      <w:r w:rsidR="009861CE" w:rsidRPr="0030275C">
        <w:rPr>
          <w:color w:val="FF0000"/>
          <w:sz w:val="28"/>
          <w:szCs w:val="28"/>
        </w:rPr>
        <w:t xml:space="preserve"> </w:t>
      </w:r>
      <w:r w:rsidRPr="0030275C">
        <w:rPr>
          <w:color w:val="FF0000"/>
          <w:sz w:val="28"/>
          <w:szCs w:val="28"/>
        </w:rPr>
        <w:t>упоров,</w:t>
      </w:r>
      <w:r w:rsidR="009861CE" w:rsidRPr="0030275C">
        <w:rPr>
          <w:color w:val="FF0000"/>
          <w:sz w:val="28"/>
          <w:szCs w:val="28"/>
        </w:rPr>
        <w:t xml:space="preserve"> </w:t>
      </w:r>
      <w:r w:rsidRPr="0030275C">
        <w:rPr>
          <w:color w:val="FF0000"/>
          <w:sz w:val="28"/>
          <w:szCs w:val="28"/>
        </w:rPr>
        <w:t>препятствующих</w:t>
      </w:r>
      <w:r w:rsidR="009861CE" w:rsidRPr="0030275C">
        <w:rPr>
          <w:color w:val="FF0000"/>
          <w:sz w:val="28"/>
          <w:szCs w:val="28"/>
        </w:rPr>
        <w:t xml:space="preserve"> </w:t>
      </w:r>
      <w:r w:rsidRPr="0030275C">
        <w:rPr>
          <w:color w:val="FF0000"/>
          <w:sz w:val="28"/>
          <w:szCs w:val="28"/>
        </w:rPr>
        <w:t>расстыковке</w:t>
      </w:r>
      <w:r w:rsidR="009861CE" w:rsidRPr="0030275C">
        <w:rPr>
          <w:color w:val="FF0000"/>
          <w:sz w:val="28"/>
          <w:szCs w:val="28"/>
        </w:rPr>
        <w:t xml:space="preserve"> </w:t>
      </w:r>
      <w:r w:rsidRPr="0030275C">
        <w:rPr>
          <w:color w:val="FF0000"/>
          <w:sz w:val="28"/>
          <w:szCs w:val="28"/>
        </w:rPr>
        <w:t>трубопровода</w:t>
      </w:r>
      <w:r w:rsidR="009861CE" w:rsidRPr="0030275C">
        <w:rPr>
          <w:color w:val="FF0000"/>
          <w:sz w:val="28"/>
          <w:szCs w:val="28"/>
        </w:rPr>
        <w:t xml:space="preserve"> </w:t>
      </w:r>
      <w:r w:rsidR="005D1EE8" w:rsidRPr="0030275C">
        <w:rPr>
          <w:color w:val="FF0000"/>
          <w:sz w:val="28"/>
          <w:szCs w:val="28"/>
        </w:rPr>
        <w:t>с</w:t>
      </w:r>
      <w:r w:rsidR="009861CE" w:rsidRPr="0030275C">
        <w:rPr>
          <w:color w:val="FF0000"/>
          <w:sz w:val="28"/>
          <w:szCs w:val="28"/>
        </w:rPr>
        <w:t xml:space="preserve"> </w:t>
      </w:r>
      <w:r w:rsidR="005D1EE8" w:rsidRPr="0030275C">
        <w:rPr>
          <w:color w:val="FF0000"/>
          <w:sz w:val="28"/>
          <w:szCs w:val="28"/>
        </w:rPr>
        <w:t>учетом</w:t>
      </w:r>
      <w:r w:rsidR="0051431B" w:rsidRPr="0030275C">
        <w:rPr>
          <w:color w:val="FF0000"/>
          <w:sz w:val="28"/>
          <w:szCs w:val="28"/>
        </w:rPr>
        <w:t xml:space="preserve">   </w:t>
      </w:r>
      <w:r w:rsidR="009861CE" w:rsidRPr="0030275C">
        <w:rPr>
          <w:color w:val="FF0000"/>
          <w:sz w:val="28"/>
          <w:szCs w:val="28"/>
        </w:rPr>
        <w:t xml:space="preserve"> </w:t>
      </w:r>
      <w:r w:rsidRPr="0030275C">
        <w:rPr>
          <w:color w:val="FF0000"/>
          <w:sz w:val="28"/>
          <w:szCs w:val="28"/>
        </w:rPr>
        <w:t>СП</w:t>
      </w:r>
      <w:r w:rsidR="009861CE" w:rsidRPr="0030275C">
        <w:rPr>
          <w:color w:val="FF0000"/>
          <w:sz w:val="28"/>
          <w:szCs w:val="28"/>
        </w:rPr>
        <w:t xml:space="preserve"> </w:t>
      </w:r>
      <w:r w:rsidRPr="0030275C">
        <w:rPr>
          <w:color w:val="FF0000"/>
          <w:sz w:val="28"/>
          <w:szCs w:val="28"/>
        </w:rPr>
        <w:t>66.13330.</w:t>
      </w:r>
    </w:p>
    <w:p w14:paraId="7EFE5F5D" w14:textId="77777777" w:rsidR="003D6685" w:rsidRPr="0030275C" w:rsidRDefault="00F02B10" w:rsidP="00F02B10">
      <w:pPr>
        <w:widowControl/>
        <w:spacing w:before="0" w:after="0"/>
        <w:rPr>
          <w:color w:val="FF0000"/>
          <w:sz w:val="28"/>
          <w:szCs w:val="28"/>
        </w:rPr>
      </w:pPr>
      <w:proofErr w:type="spellStart"/>
      <w:r w:rsidRPr="0030275C">
        <w:rPr>
          <w:color w:val="FF0000"/>
          <w:sz w:val="28"/>
          <w:szCs w:val="28"/>
        </w:rPr>
        <w:t>Стеклокомпозитные</w:t>
      </w:r>
      <w:proofErr w:type="spellEnd"/>
      <w:r w:rsidR="009861CE" w:rsidRPr="0030275C">
        <w:rPr>
          <w:color w:val="FF0000"/>
          <w:sz w:val="28"/>
          <w:szCs w:val="28"/>
        </w:rPr>
        <w:t xml:space="preserve"> </w:t>
      </w:r>
      <w:r w:rsidRPr="0030275C">
        <w:rPr>
          <w:color w:val="FF0000"/>
          <w:sz w:val="28"/>
          <w:szCs w:val="28"/>
        </w:rPr>
        <w:t>трубы</w:t>
      </w:r>
      <w:r w:rsidR="009861CE" w:rsidRPr="0030275C">
        <w:rPr>
          <w:color w:val="FF0000"/>
          <w:sz w:val="28"/>
          <w:szCs w:val="28"/>
        </w:rPr>
        <w:t xml:space="preserve"> </w:t>
      </w:r>
      <w:r w:rsidRPr="0030275C">
        <w:rPr>
          <w:color w:val="FF0000"/>
          <w:sz w:val="28"/>
          <w:szCs w:val="28"/>
        </w:rPr>
        <w:t>применяют</w:t>
      </w:r>
      <w:r w:rsidR="009861CE" w:rsidRPr="0030275C">
        <w:rPr>
          <w:color w:val="FF0000"/>
          <w:sz w:val="28"/>
          <w:szCs w:val="28"/>
        </w:rPr>
        <w:t xml:space="preserve"> </w:t>
      </w:r>
      <w:r w:rsidRPr="0030275C">
        <w:rPr>
          <w:color w:val="FF0000"/>
          <w:sz w:val="28"/>
          <w:szCs w:val="28"/>
        </w:rPr>
        <w:t>при</w:t>
      </w:r>
      <w:r w:rsidR="009861CE" w:rsidRPr="0030275C">
        <w:rPr>
          <w:color w:val="FF0000"/>
          <w:sz w:val="28"/>
          <w:szCs w:val="28"/>
        </w:rPr>
        <w:t xml:space="preserve"> </w:t>
      </w:r>
      <w:r w:rsidRPr="0030275C">
        <w:rPr>
          <w:color w:val="FF0000"/>
          <w:sz w:val="28"/>
          <w:szCs w:val="28"/>
        </w:rPr>
        <w:t>прокладке:</w:t>
      </w:r>
    </w:p>
    <w:p w14:paraId="7F9D729C"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участках</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расчетным</w:t>
      </w:r>
      <w:r w:rsidR="009861CE" w:rsidRPr="0030275C">
        <w:rPr>
          <w:color w:val="FF0000"/>
          <w:sz w:val="28"/>
          <w:szCs w:val="28"/>
        </w:rPr>
        <w:t xml:space="preserve"> </w:t>
      </w:r>
      <w:r w:rsidRPr="0030275C">
        <w:rPr>
          <w:color w:val="FF0000"/>
          <w:sz w:val="28"/>
          <w:szCs w:val="28"/>
        </w:rPr>
        <w:t>внутренним</w:t>
      </w:r>
      <w:r w:rsidR="009861CE" w:rsidRPr="0030275C">
        <w:rPr>
          <w:color w:val="FF0000"/>
          <w:sz w:val="28"/>
          <w:szCs w:val="28"/>
        </w:rPr>
        <w:t xml:space="preserve"> </w:t>
      </w:r>
      <w:r w:rsidRPr="0030275C">
        <w:rPr>
          <w:color w:val="FF0000"/>
          <w:sz w:val="28"/>
          <w:szCs w:val="28"/>
        </w:rPr>
        <w:t>давлением</w:t>
      </w:r>
      <w:r w:rsidR="009861CE" w:rsidRPr="0030275C">
        <w:rPr>
          <w:color w:val="FF0000"/>
          <w:sz w:val="28"/>
          <w:szCs w:val="28"/>
        </w:rPr>
        <w:t xml:space="preserve"> </w:t>
      </w:r>
      <w:r w:rsidRPr="0030275C">
        <w:rPr>
          <w:color w:val="FF0000"/>
          <w:sz w:val="28"/>
          <w:szCs w:val="28"/>
        </w:rPr>
        <w:t>до</w:t>
      </w:r>
      <w:r w:rsidR="009861CE" w:rsidRPr="0030275C">
        <w:rPr>
          <w:color w:val="FF0000"/>
          <w:sz w:val="28"/>
          <w:szCs w:val="28"/>
        </w:rPr>
        <w:t xml:space="preserve"> </w:t>
      </w:r>
      <w:r w:rsidRPr="0030275C">
        <w:rPr>
          <w:color w:val="FF0000"/>
          <w:sz w:val="28"/>
          <w:szCs w:val="28"/>
        </w:rPr>
        <w:t>3,2</w:t>
      </w:r>
      <w:r w:rsidR="009861CE" w:rsidRPr="0030275C">
        <w:rPr>
          <w:color w:val="FF0000"/>
          <w:sz w:val="28"/>
          <w:szCs w:val="28"/>
        </w:rPr>
        <w:t xml:space="preserve"> </w:t>
      </w:r>
      <w:r w:rsidRPr="0030275C">
        <w:rPr>
          <w:color w:val="FF0000"/>
          <w:sz w:val="28"/>
          <w:szCs w:val="28"/>
        </w:rPr>
        <w:t>МПа;</w:t>
      </w:r>
    </w:p>
    <w:p w14:paraId="5642C661"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слабых</w:t>
      </w:r>
      <w:r w:rsidR="009861CE" w:rsidRPr="0030275C">
        <w:rPr>
          <w:color w:val="FF0000"/>
          <w:sz w:val="28"/>
          <w:szCs w:val="28"/>
        </w:rPr>
        <w:t xml:space="preserve"> </w:t>
      </w:r>
      <w:r w:rsidRPr="0030275C">
        <w:rPr>
          <w:color w:val="FF0000"/>
          <w:sz w:val="28"/>
          <w:szCs w:val="28"/>
        </w:rPr>
        <w:t>грунтах,</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том</w:t>
      </w:r>
      <w:r w:rsidR="009861CE" w:rsidRPr="0030275C">
        <w:rPr>
          <w:color w:val="FF0000"/>
          <w:sz w:val="28"/>
          <w:szCs w:val="28"/>
        </w:rPr>
        <w:t xml:space="preserve"> </w:t>
      </w:r>
      <w:r w:rsidRPr="0030275C">
        <w:rPr>
          <w:color w:val="FF0000"/>
          <w:sz w:val="28"/>
          <w:szCs w:val="28"/>
        </w:rPr>
        <w:t>числе</w:t>
      </w:r>
      <w:r w:rsidR="009861CE" w:rsidRPr="0030275C">
        <w:rPr>
          <w:color w:val="FF0000"/>
          <w:sz w:val="28"/>
          <w:szCs w:val="28"/>
        </w:rPr>
        <w:t xml:space="preserve"> </w:t>
      </w:r>
      <w:r w:rsidRPr="0030275C">
        <w:rPr>
          <w:color w:val="FF0000"/>
          <w:sz w:val="28"/>
          <w:szCs w:val="28"/>
        </w:rPr>
        <w:t>II</w:t>
      </w:r>
      <w:r w:rsidR="009861CE" w:rsidRPr="0030275C">
        <w:rPr>
          <w:color w:val="FF0000"/>
          <w:sz w:val="28"/>
          <w:szCs w:val="28"/>
        </w:rPr>
        <w:t xml:space="preserve"> </w:t>
      </w:r>
      <w:r w:rsidRPr="0030275C">
        <w:rPr>
          <w:color w:val="FF0000"/>
          <w:sz w:val="28"/>
          <w:szCs w:val="28"/>
        </w:rPr>
        <w:t>типа</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возможной</w:t>
      </w:r>
      <w:r w:rsidR="009861CE" w:rsidRPr="0030275C">
        <w:rPr>
          <w:color w:val="FF0000"/>
          <w:sz w:val="28"/>
          <w:szCs w:val="28"/>
        </w:rPr>
        <w:t xml:space="preserve"> </w:t>
      </w:r>
      <w:r w:rsidRPr="0030275C">
        <w:rPr>
          <w:color w:val="FF0000"/>
          <w:sz w:val="28"/>
          <w:szCs w:val="28"/>
        </w:rPr>
        <w:t>просадкой</w:t>
      </w:r>
      <w:r w:rsidR="009861CE" w:rsidRPr="0030275C">
        <w:rPr>
          <w:color w:val="FF0000"/>
          <w:sz w:val="28"/>
          <w:szCs w:val="28"/>
        </w:rPr>
        <w:t xml:space="preserve"> </w:t>
      </w:r>
      <w:r w:rsidRPr="0030275C">
        <w:rPr>
          <w:color w:val="FF0000"/>
          <w:sz w:val="28"/>
          <w:szCs w:val="28"/>
        </w:rPr>
        <w:t>более</w:t>
      </w:r>
      <w:r w:rsidR="009861CE" w:rsidRPr="0030275C">
        <w:rPr>
          <w:color w:val="FF0000"/>
          <w:sz w:val="28"/>
          <w:szCs w:val="28"/>
        </w:rPr>
        <w:t xml:space="preserve"> </w:t>
      </w:r>
      <w:r w:rsidR="0051431B" w:rsidRPr="0030275C">
        <w:rPr>
          <w:color w:val="FF0000"/>
          <w:sz w:val="28"/>
          <w:szCs w:val="28"/>
        </w:rPr>
        <w:t xml:space="preserve"> </w:t>
      </w:r>
      <w:r w:rsidRPr="0030275C">
        <w:rPr>
          <w:color w:val="FF0000"/>
          <w:sz w:val="28"/>
          <w:szCs w:val="28"/>
        </w:rPr>
        <w:t>20</w:t>
      </w:r>
      <w:r w:rsidR="009861CE" w:rsidRPr="0030275C">
        <w:rPr>
          <w:color w:val="FF0000"/>
          <w:sz w:val="28"/>
          <w:szCs w:val="28"/>
        </w:rPr>
        <w:t xml:space="preserve"> </w:t>
      </w:r>
      <w:r w:rsidRPr="0030275C">
        <w:rPr>
          <w:color w:val="FF0000"/>
          <w:sz w:val="28"/>
          <w:szCs w:val="28"/>
        </w:rPr>
        <w:t>см;</w:t>
      </w:r>
    </w:p>
    <w:p w14:paraId="5AC14CE1"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неустойчивых</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болотистых</w:t>
      </w:r>
      <w:r w:rsidR="009861CE" w:rsidRPr="0030275C">
        <w:rPr>
          <w:color w:val="FF0000"/>
          <w:sz w:val="28"/>
          <w:szCs w:val="28"/>
        </w:rPr>
        <w:t xml:space="preserve"> </w:t>
      </w:r>
      <w:r w:rsidRPr="0030275C">
        <w:rPr>
          <w:color w:val="FF0000"/>
          <w:sz w:val="28"/>
          <w:szCs w:val="28"/>
        </w:rPr>
        <w:t>грунтах,</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гористой</w:t>
      </w:r>
      <w:r w:rsidR="009861CE" w:rsidRPr="0030275C">
        <w:rPr>
          <w:color w:val="FF0000"/>
          <w:sz w:val="28"/>
          <w:szCs w:val="28"/>
        </w:rPr>
        <w:t xml:space="preserve"> </w:t>
      </w:r>
      <w:r w:rsidRPr="0030275C">
        <w:rPr>
          <w:color w:val="FF0000"/>
          <w:sz w:val="28"/>
          <w:szCs w:val="28"/>
        </w:rPr>
        <w:t>местности;</w:t>
      </w:r>
    </w:p>
    <w:p w14:paraId="44AF452E"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условиях</w:t>
      </w:r>
      <w:r w:rsidR="009861CE" w:rsidRPr="0030275C">
        <w:rPr>
          <w:color w:val="FF0000"/>
          <w:sz w:val="28"/>
          <w:szCs w:val="28"/>
        </w:rPr>
        <w:t xml:space="preserve"> </w:t>
      </w:r>
      <w:r w:rsidRPr="0030275C">
        <w:rPr>
          <w:color w:val="FF0000"/>
          <w:sz w:val="28"/>
          <w:szCs w:val="28"/>
        </w:rPr>
        <w:t>многолетней</w:t>
      </w:r>
      <w:r w:rsidR="009861CE" w:rsidRPr="0030275C">
        <w:rPr>
          <w:color w:val="FF0000"/>
          <w:sz w:val="28"/>
          <w:szCs w:val="28"/>
        </w:rPr>
        <w:t xml:space="preserve"> </w:t>
      </w:r>
      <w:r w:rsidRPr="0030275C">
        <w:rPr>
          <w:color w:val="FF0000"/>
          <w:sz w:val="28"/>
          <w:szCs w:val="28"/>
        </w:rPr>
        <w:t>мерзлоты;</w:t>
      </w:r>
    </w:p>
    <w:p w14:paraId="12FDCFB4"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сейсмически</w:t>
      </w:r>
      <w:r w:rsidR="009861CE" w:rsidRPr="0030275C">
        <w:rPr>
          <w:color w:val="FF0000"/>
          <w:sz w:val="28"/>
          <w:szCs w:val="28"/>
        </w:rPr>
        <w:t xml:space="preserve"> </w:t>
      </w:r>
      <w:r w:rsidRPr="0030275C">
        <w:rPr>
          <w:color w:val="FF0000"/>
          <w:sz w:val="28"/>
          <w:szCs w:val="28"/>
        </w:rPr>
        <w:t>опасных</w:t>
      </w:r>
      <w:r w:rsidR="009861CE" w:rsidRPr="0030275C">
        <w:rPr>
          <w:color w:val="FF0000"/>
          <w:sz w:val="28"/>
          <w:szCs w:val="28"/>
        </w:rPr>
        <w:t xml:space="preserve"> </w:t>
      </w:r>
      <w:r w:rsidRPr="0030275C">
        <w:rPr>
          <w:color w:val="FF0000"/>
          <w:sz w:val="28"/>
          <w:szCs w:val="28"/>
        </w:rPr>
        <w:t>районах;</w:t>
      </w:r>
    </w:p>
    <w:p w14:paraId="2E15E5A3"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дюкеров;</w:t>
      </w:r>
    </w:p>
    <w:p w14:paraId="19176F5D"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вертикальных</w:t>
      </w:r>
      <w:r w:rsidR="009861CE" w:rsidRPr="0030275C">
        <w:rPr>
          <w:color w:val="FF0000"/>
          <w:sz w:val="28"/>
          <w:szCs w:val="28"/>
        </w:rPr>
        <w:t xml:space="preserve"> </w:t>
      </w:r>
      <w:r w:rsidRPr="0030275C">
        <w:rPr>
          <w:color w:val="FF0000"/>
          <w:sz w:val="28"/>
          <w:szCs w:val="28"/>
        </w:rPr>
        <w:t>трубопроводов;</w:t>
      </w:r>
    </w:p>
    <w:p w14:paraId="331811C3"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под</w:t>
      </w:r>
      <w:r w:rsidR="009861CE" w:rsidRPr="0030275C">
        <w:rPr>
          <w:color w:val="FF0000"/>
          <w:sz w:val="28"/>
          <w:szCs w:val="28"/>
        </w:rPr>
        <w:t xml:space="preserve"> </w:t>
      </w:r>
      <w:r w:rsidRPr="0030275C">
        <w:rPr>
          <w:color w:val="FF0000"/>
          <w:sz w:val="28"/>
          <w:szCs w:val="28"/>
        </w:rPr>
        <w:t>железными</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автомобильными</w:t>
      </w:r>
      <w:r w:rsidR="009861CE" w:rsidRPr="0030275C">
        <w:rPr>
          <w:color w:val="FF0000"/>
          <w:sz w:val="28"/>
          <w:szCs w:val="28"/>
        </w:rPr>
        <w:t xml:space="preserve"> </w:t>
      </w:r>
      <w:r w:rsidRPr="0030275C">
        <w:rPr>
          <w:color w:val="FF0000"/>
          <w:sz w:val="28"/>
          <w:szCs w:val="28"/>
        </w:rPr>
        <w:t>дорогами,</w:t>
      </w:r>
      <w:r w:rsidR="009861CE" w:rsidRPr="0030275C">
        <w:rPr>
          <w:color w:val="FF0000"/>
          <w:sz w:val="28"/>
          <w:szCs w:val="28"/>
        </w:rPr>
        <w:t xml:space="preserve"> </w:t>
      </w:r>
      <w:r w:rsidRPr="0030275C">
        <w:rPr>
          <w:color w:val="FF0000"/>
          <w:sz w:val="28"/>
          <w:szCs w:val="28"/>
        </w:rPr>
        <w:t>через</w:t>
      </w:r>
      <w:r w:rsidR="009861CE" w:rsidRPr="0030275C">
        <w:rPr>
          <w:color w:val="FF0000"/>
          <w:sz w:val="28"/>
          <w:szCs w:val="28"/>
        </w:rPr>
        <w:t xml:space="preserve"> </w:t>
      </w:r>
      <w:r w:rsidRPr="0030275C">
        <w:rPr>
          <w:color w:val="FF0000"/>
          <w:sz w:val="28"/>
          <w:szCs w:val="28"/>
        </w:rPr>
        <w:t>водные</w:t>
      </w:r>
      <w:r w:rsidR="009861CE" w:rsidRPr="0030275C">
        <w:rPr>
          <w:color w:val="FF0000"/>
          <w:sz w:val="28"/>
          <w:szCs w:val="28"/>
        </w:rPr>
        <w:t xml:space="preserve"> </w:t>
      </w:r>
      <w:r w:rsidRPr="0030275C">
        <w:rPr>
          <w:color w:val="FF0000"/>
          <w:sz w:val="28"/>
          <w:szCs w:val="28"/>
        </w:rPr>
        <w:t>преграды,</w:t>
      </w:r>
      <w:r w:rsidR="009861CE" w:rsidRPr="0030275C">
        <w:rPr>
          <w:color w:val="FF0000"/>
          <w:sz w:val="28"/>
          <w:szCs w:val="28"/>
        </w:rPr>
        <w:t xml:space="preserve"> </w:t>
      </w:r>
      <w:r w:rsidRPr="0030275C">
        <w:rPr>
          <w:color w:val="FF0000"/>
          <w:sz w:val="28"/>
          <w:szCs w:val="28"/>
        </w:rPr>
        <w:t>по</w:t>
      </w:r>
      <w:r w:rsidR="009861CE" w:rsidRPr="0030275C">
        <w:rPr>
          <w:color w:val="FF0000"/>
          <w:sz w:val="28"/>
          <w:szCs w:val="28"/>
        </w:rPr>
        <w:t xml:space="preserve"> </w:t>
      </w:r>
      <w:r w:rsidRPr="0030275C">
        <w:rPr>
          <w:color w:val="FF0000"/>
          <w:sz w:val="28"/>
          <w:szCs w:val="28"/>
        </w:rPr>
        <w:t>дну</w:t>
      </w:r>
      <w:r w:rsidR="009861CE" w:rsidRPr="0030275C">
        <w:rPr>
          <w:color w:val="FF0000"/>
          <w:sz w:val="28"/>
          <w:szCs w:val="28"/>
        </w:rPr>
        <w:t xml:space="preserve"> </w:t>
      </w:r>
      <w:r w:rsidRPr="0030275C">
        <w:rPr>
          <w:color w:val="FF0000"/>
          <w:sz w:val="28"/>
          <w:szCs w:val="28"/>
        </w:rPr>
        <w:t>морей</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оврагов;</w:t>
      </w:r>
    </w:p>
    <w:p w14:paraId="3D6E2A8D" w14:textId="77777777" w:rsidR="003D6685" w:rsidRPr="0030275C" w:rsidRDefault="00F02B10" w:rsidP="00F02B10">
      <w:pPr>
        <w:widowControl/>
        <w:spacing w:before="0" w:after="0"/>
        <w:rPr>
          <w:color w:val="FF0000"/>
          <w:sz w:val="28"/>
          <w:szCs w:val="28"/>
        </w:rPr>
      </w:pPr>
      <w:r w:rsidRPr="0030275C">
        <w:rPr>
          <w:color w:val="FF0000"/>
          <w:sz w:val="28"/>
          <w:szCs w:val="28"/>
        </w:rPr>
        <w:lastRenderedPageBreak/>
        <w:t>-</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местах</w:t>
      </w:r>
      <w:r w:rsidR="009861CE" w:rsidRPr="0030275C">
        <w:rPr>
          <w:color w:val="FF0000"/>
          <w:sz w:val="28"/>
          <w:szCs w:val="28"/>
        </w:rPr>
        <w:t xml:space="preserve"> </w:t>
      </w:r>
      <w:r w:rsidRPr="0030275C">
        <w:rPr>
          <w:color w:val="FF0000"/>
          <w:sz w:val="28"/>
          <w:szCs w:val="28"/>
        </w:rPr>
        <w:t>пересечения</w:t>
      </w:r>
      <w:r w:rsidR="009861CE" w:rsidRPr="0030275C">
        <w:rPr>
          <w:color w:val="FF0000"/>
          <w:sz w:val="28"/>
          <w:szCs w:val="28"/>
        </w:rPr>
        <w:t xml:space="preserve"> </w:t>
      </w:r>
      <w:r w:rsidRPr="0030275C">
        <w:rPr>
          <w:color w:val="FF0000"/>
          <w:sz w:val="28"/>
          <w:szCs w:val="28"/>
        </w:rPr>
        <w:t>хозяйственно-питьевого</w:t>
      </w:r>
      <w:r w:rsidR="009861CE" w:rsidRPr="0030275C">
        <w:rPr>
          <w:color w:val="FF0000"/>
          <w:sz w:val="28"/>
          <w:szCs w:val="28"/>
        </w:rPr>
        <w:t xml:space="preserve"> </w:t>
      </w:r>
      <w:r w:rsidRPr="0030275C">
        <w:rPr>
          <w:color w:val="FF0000"/>
          <w:sz w:val="28"/>
          <w:szCs w:val="28"/>
        </w:rPr>
        <w:t>водопровода</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сетями</w:t>
      </w:r>
      <w:r w:rsidR="009861CE" w:rsidRPr="0030275C">
        <w:rPr>
          <w:color w:val="FF0000"/>
          <w:sz w:val="28"/>
          <w:szCs w:val="28"/>
        </w:rPr>
        <w:t xml:space="preserve"> </w:t>
      </w:r>
      <w:r w:rsidRPr="0030275C">
        <w:rPr>
          <w:color w:val="FF0000"/>
          <w:sz w:val="28"/>
          <w:szCs w:val="28"/>
        </w:rPr>
        <w:t>канализации;</w:t>
      </w:r>
    </w:p>
    <w:p w14:paraId="46632C5A"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трубопроводов</w:t>
      </w:r>
      <w:r w:rsidR="009861CE" w:rsidRPr="0030275C">
        <w:rPr>
          <w:color w:val="FF0000"/>
          <w:sz w:val="28"/>
          <w:szCs w:val="28"/>
        </w:rPr>
        <w:t xml:space="preserve"> </w:t>
      </w:r>
      <w:r w:rsidRPr="0030275C">
        <w:rPr>
          <w:color w:val="FF0000"/>
          <w:sz w:val="28"/>
          <w:szCs w:val="28"/>
        </w:rPr>
        <w:t>по</w:t>
      </w:r>
      <w:r w:rsidR="009861CE" w:rsidRPr="0030275C">
        <w:rPr>
          <w:color w:val="FF0000"/>
          <w:sz w:val="28"/>
          <w:szCs w:val="28"/>
        </w:rPr>
        <w:t xml:space="preserve"> </w:t>
      </w:r>
      <w:r w:rsidRPr="0030275C">
        <w:rPr>
          <w:color w:val="FF0000"/>
          <w:sz w:val="28"/>
          <w:szCs w:val="28"/>
        </w:rPr>
        <w:t>автодорожным</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городским</w:t>
      </w:r>
      <w:r w:rsidR="009861CE" w:rsidRPr="0030275C">
        <w:rPr>
          <w:color w:val="FF0000"/>
          <w:sz w:val="28"/>
          <w:szCs w:val="28"/>
        </w:rPr>
        <w:t xml:space="preserve"> </w:t>
      </w:r>
      <w:r w:rsidRPr="0030275C">
        <w:rPr>
          <w:color w:val="FF0000"/>
          <w:sz w:val="28"/>
          <w:szCs w:val="28"/>
        </w:rPr>
        <w:t>мостам,</w:t>
      </w:r>
      <w:r w:rsidR="009861CE" w:rsidRPr="0030275C">
        <w:rPr>
          <w:color w:val="FF0000"/>
          <w:sz w:val="28"/>
          <w:szCs w:val="28"/>
        </w:rPr>
        <w:t xml:space="preserve"> </w:t>
      </w:r>
      <w:r w:rsidRPr="0030275C">
        <w:rPr>
          <w:color w:val="FF0000"/>
          <w:sz w:val="28"/>
          <w:szCs w:val="28"/>
        </w:rPr>
        <w:t>по</w:t>
      </w:r>
      <w:r w:rsidR="009861CE" w:rsidRPr="0030275C">
        <w:rPr>
          <w:color w:val="FF0000"/>
          <w:sz w:val="28"/>
          <w:szCs w:val="28"/>
        </w:rPr>
        <w:t xml:space="preserve"> </w:t>
      </w:r>
      <w:r w:rsidRPr="0030275C">
        <w:rPr>
          <w:color w:val="FF0000"/>
          <w:sz w:val="28"/>
          <w:szCs w:val="28"/>
        </w:rPr>
        <w:t>опорам,</w:t>
      </w:r>
      <w:r w:rsidR="009861CE" w:rsidRPr="0030275C">
        <w:rPr>
          <w:color w:val="FF0000"/>
          <w:sz w:val="28"/>
          <w:szCs w:val="28"/>
        </w:rPr>
        <w:t xml:space="preserve"> </w:t>
      </w:r>
      <w:r w:rsidRPr="0030275C">
        <w:rPr>
          <w:color w:val="FF0000"/>
          <w:sz w:val="28"/>
          <w:szCs w:val="28"/>
        </w:rPr>
        <w:t>эстакадам</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тоннелях.</w:t>
      </w:r>
    </w:p>
    <w:p w14:paraId="65A95D52" w14:textId="77777777" w:rsidR="003D6685" w:rsidRPr="0030275C" w:rsidRDefault="00F02B10" w:rsidP="00F02B10">
      <w:pPr>
        <w:widowControl/>
        <w:spacing w:before="0" w:after="0"/>
        <w:rPr>
          <w:color w:val="FF0000"/>
          <w:sz w:val="28"/>
          <w:szCs w:val="28"/>
        </w:rPr>
      </w:pPr>
      <w:r w:rsidRPr="0030275C">
        <w:rPr>
          <w:color w:val="FF0000"/>
          <w:sz w:val="28"/>
          <w:szCs w:val="28"/>
        </w:rPr>
        <w:t>Для</w:t>
      </w:r>
      <w:r w:rsidR="009861CE" w:rsidRPr="0030275C">
        <w:rPr>
          <w:color w:val="FF0000"/>
          <w:sz w:val="28"/>
          <w:szCs w:val="28"/>
        </w:rPr>
        <w:t xml:space="preserve"> </w:t>
      </w:r>
      <w:proofErr w:type="spellStart"/>
      <w:r w:rsidRPr="0030275C">
        <w:rPr>
          <w:color w:val="FF0000"/>
          <w:sz w:val="28"/>
          <w:szCs w:val="28"/>
        </w:rPr>
        <w:t>стеклокомпозитных</w:t>
      </w:r>
      <w:proofErr w:type="spellEnd"/>
      <w:r w:rsidR="009861CE" w:rsidRPr="0030275C">
        <w:rPr>
          <w:color w:val="FF0000"/>
          <w:sz w:val="28"/>
          <w:szCs w:val="28"/>
        </w:rPr>
        <w:t xml:space="preserve"> </w:t>
      </w:r>
      <w:r w:rsidRPr="0030275C">
        <w:rPr>
          <w:color w:val="FF0000"/>
          <w:sz w:val="28"/>
          <w:szCs w:val="28"/>
        </w:rPr>
        <w:t>трубопроводов</w:t>
      </w:r>
      <w:r w:rsidR="009861CE" w:rsidRPr="0030275C">
        <w:rPr>
          <w:color w:val="FF0000"/>
          <w:sz w:val="28"/>
          <w:szCs w:val="28"/>
        </w:rPr>
        <w:t xml:space="preserve"> </w:t>
      </w:r>
      <w:r w:rsidR="00FA5818" w:rsidRPr="0030275C">
        <w:rPr>
          <w:color w:val="FF0000"/>
          <w:sz w:val="28"/>
          <w:szCs w:val="28"/>
        </w:rPr>
        <w:t>следует</w:t>
      </w:r>
      <w:r w:rsidR="009861CE" w:rsidRPr="0030275C">
        <w:rPr>
          <w:color w:val="FF0000"/>
          <w:sz w:val="28"/>
          <w:szCs w:val="28"/>
        </w:rPr>
        <w:t xml:space="preserve"> </w:t>
      </w:r>
      <w:r w:rsidRPr="0030275C">
        <w:rPr>
          <w:color w:val="FF0000"/>
          <w:sz w:val="28"/>
          <w:szCs w:val="28"/>
        </w:rPr>
        <w:t>применят</w:t>
      </w:r>
      <w:r w:rsidR="00FA5818" w:rsidRPr="0030275C">
        <w:rPr>
          <w:color w:val="FF0000"/>
          <w:sz w:val="28"/>
          <w:szCs w:val="28"/>
        </w:rPr>
        <w:t>ь</w:t>
      </w:r>
      <w:r w:rsidR="009861CE" w:rsidRPr="0030275C">
        <w:rPr>
          <w:color w:val="FF0000"/>
          <w:sz w:val="28"/>
          <w:szCs w:val="28"/>
        </w:rPr>
        <w:t xml:space="preserve"> </w:t>
      </w:r>
      <w:proofErr w:type="spellStart"/>
      <w:r w:rsidRPr="0030275C">
        <w:rPr>
          <w:color w:val="FF0000"/>
          <w:sz w:val="28"/>
          <w:szCs w:val="28"/>
        </w:rPr>
        <w:t>стеклокомпозитные</w:t>
      </w:r>
      <w:proofErr w:type="spellEnd"/>
      <w:r w:rsidR="009861CE" w:rsidRPr="0030275C">
        <w:rPr>
          <w:color w:val="FF0000"/>
          <w:sz w:val="28"/>
          <w:szCs w:val="28"/>
        </w:rPr>
        <w:t xml:space="preserve"> </w:t>
      </w:r>
      <w:r w:rsidRPr="0030275C">
        <w:rPr>
          <w:color w:val="FF0000"/>
          <w:sz w:val="28"/>
          <w:szCs w:val="28"/>
        </w:rPr>
        <w:t>фитинги</w:t>
      </w:r>
      <w:r w:rsidR="009861CE" w:rsidRPr="0030275C">
        <w:rPr>
          <w:color w:val="FF0000"/>
          <w:sz w:val="28"/>
          <w:szCs w:val="28"/>
        </w:rPr>
        <w:t xml:space="preserve"> </w:t>
      </w:r>
      <w:r w:rsidRPr="0030275C">
        <w:rPr>
          <w:color w:val="FF0000"/>
          <w:sz w:val="28"/>
          <w:szCs w:val="28"/>
        </w:rPr>
        <w:t>(тройники,</w:t>
      </w:r>
      <w:r w:rsidR="009861CE" w:rsidRPr="0030275C">
        <w:rPr>
          <w:color w:val="FF0000"/>
          <w:sz w:val="28"/>
          <w:szCs w:val="28"/>
        </w:rPr>
        <w:t xml:space="preserve"> </w:t>
      </w:r>
      <w:r w:rsidRPr="0030275C">
        <w:rPr>
          <w:color w:val="FF0000"/>
          <w:sz w:val="28"/>
          <w:szCs w:val="28"/>
        </w:rPr>
        <w:t>отводы,</w:t>
      </w:r>
      <w:r w:rsidR="009861CE" w:rsidRPr="0030275C">
        <w:rPr>
          <w:color w:val="FF0000"/>
          <w:sz w:val="28"/>
          <w:szCs w:val="28"/>
        </w:rPr>
        <w:t xml:space="preserve"> </w:t>
      </w:r>
      <w:r w:rsidRPr="0030275C">
        <w:rPr>
          <w:color w:val="FF0000"/>
          <w:sz w:val="28"/>
          <w:szCs w:val="28"/>
        </w:rPr>
        <w:t>переходы</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0002189A" w:rsidRPr="0030275C">
        <w:rPr>
          <w:color w:val="FF0000"/>
          <w:sz w:val="28"/>
          <w:szCs w:val="28"/>
        </w:rPr>
        <w:t>т. д.</w:t>
      </w:r>
      <w:r w:rsidRPr="0030275C">
        <w:rPr>
          <w:color w:val="FF0000"/>
          <w:sz w:val="28"/>
          <w:szCs w:val="28"/>
        </w:rPr>
        <w:t>).</w:t>
      </w:r>
      <w:r w:rsidR="009861CE" w:rsidRPr="0030275C">
        <w:rPr>
          <w:color w:val="FF0000"/>
          <w:sz w:val="28"/>
          <w:szCs w:val="28"/>
        </w:rPr>
        <w:t xml:space="preserve"> </w:t>
      </w:r>
      <w:r w:rsidRPr="0030275C">
        <w:rPr>
          <w:color w:val="FF0000"/>
          <w:sz w:val="28"/>
          <w:szCs w:val="28"/>
        </w:rPr>
        <w:t>При</w:t>
      </w:r>
      <w:r w:rsidR="009861CE" w:rsidRPr="0030275C">
        <w:rPr>
          <w:color w:val="FF0000"/>
          <w:sz w:val="28"/>
          <w:szCs w:val="28"/>
        </w:rPr>
        <w:t xml:space="preserve"> </w:t>
      </w:r>
      <w:r w:rsidRPr="0030275C">
        <w:rPr>
          <w:color w:val="FF0000"/>
          <w:sz w:val="28"/>
          <w:szCs w:val="28"/>
        </w:rPr>
        <w:t>обосновании</w:t>
      </w:r>
      <w:r w:rsidR="009861CE" w:rsidRPr="0030275C">
        <w:rPr>
          <w:color w:val="FF0000"/>
          <w:sz w:val="28"/>
          <w:szCs w:val="28"/>
        </w:rPr>
        <w:t xml:space="preserve"> </w:t>
      </w:r>
      <w:r w:rsidRPr="0030275C">
        <w:rPr>
          <w:color w:val="FF0000"/>
          <w:sz w:val="28"/>
          <w:szCs w:val="28"/>
        </w:rPr>
        <w:t>допускается</w:t>
      </w:r>
      <w:r w:rsidR="009861CE" w:rsidRPr="0030275C">
        <w:rPr>
          <w:color w:val="FF0000"/>
          <w:sz w:val="28"/>
          <w:szCs w:val="28"/>
        </w:rPr>
        <w:t xml:space="preserve"> </w:t>
      </w:r>
      <w:r w:rsidRPr="0030275C">
        <w:rPr>
          <w:color w:val="FF0000"/>
          <w:sz w:val="28"/>
          <w:szCs w:val="28"/>
        </w:rPr>
        <w:t>применение</w:t>
      </w:r>
      <w:r w:rsidR="009861CE" w:rsidRPr="0030275C">
        <w:rPr>
          <w:color w:val="FF0000"/>
          <w:sz w:val="28"/>
          <w:szCs w:val="28"/>
        </w:rPr>
        <w:t xml:space="preserve"> </w:t>
      </w:r>
      <w:r w:rsidRPr="0030275C">
        <w:rPr>
          <w:color w:val="FF0000"/>
          <w:sz w:val="28"/>
          <w:szCs w:val="28"/>
        </w:rPr>
        <w:t>стальных</w:t>
      </w:r>
      <w:r w:rsidR="009861CE" w:rsidRPr="0030275C">
        <w:rPr>
          <w:color w:val="FF0000"/>
          <w:sz w:val="28"/>
          <w:szCs w:val="28"/>
        </w:rPr>
        <w:t xml:space="preserve"> </w:t>
      </w:r>
      <w:r w:rsidRPr="0030275C">
        <w:rPr>
          <w:color w:val="FF0000"/>
          <w:sz w:val="28"/>
          <w:szCs w:val="28"/>
        </w:rPr>
        <w:t>фитингов</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цементно-песчаным</w:t>
      </w:r>
      <w:r w:rsidR="009861CE" w:rsidRPr="0030275C">
        <w:rPr>
          <w:color w:val="FF0000"/>
          <w:sz w:val="28"/>
          <w:szCs w:val="28"/>
        </w:rPr>
        <w:t xml:space="preserve"> </w:t>
      </w:r>
      <w:r w:rsidRPr="0030275C">
        <w:rPr>
          <w:color w:val="FF0000"/>
          <w:sz w:val="28"/>
          <w:szCs w:val="28"/>
        </w:rPr>
        <w:t>покрытием</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чугунных</w:t>
      </w:r>
      <w:r w:rsidR="009861CE" w:rsidRPr="0030275C">
        <w:rPr>
          <w:color w:val="FF0000"/>
          <w:sz w:val="28"/>
          <w:szCs w:val="28"/>
        </w:rPr>
        <w:t xml:space="preserve"> </w:t>
      </w:r>
      <w:r w:rsidRPr="0030275C">
        <w:rPr>
          <w:color w:val="FF0000"/>
          <w:sz w:val="28"/>
          <w:szCs w:val="28"/>
        </w:rPr>
        <w:t>фитингов.</w:t>
      </w:r>
    </w:p>
    <w:p w14:paraId="2D6E10D2" w14:textId="77777777" w:rsidR="00F02B10" w:rsidRPr="0030275C" w:rsidRDefault="00F02B10" w:rsidP="00F02B10">
      <w:pPr>
        <w:widowControl/>
        <w:spacing w:before="0" w:after="0"/>
        <w:rPr>
          <w:color w:val="FF0000"/>
          <w:sz w:val="28"/>
          <w:szCs w:val="28"/>
        </w:rPr>
      </w:pPr>
      <w:r w:rsidRPr="0030275C">
        <w:rPr>
          <w:color w:val="FF0000"/>
          <w:sz w:val="28"/>
          <w:szCs w:val="28"/>
        </w:rPr>
        <w:t>Стальные</w:t>
      </w:r>
      <w:r w:rsidR="009861CE" w:rsidRPr="0030275C">
        <w:rPr>
          <w:color w:val="FF0000"/>
          <w:sz w:val="28"/>
          <w:szCs w:val="28"/>
        </w:rPr>
        <w:t xml:space="preserve"> </w:t>
      </w:r>
      <w:r w:rsidRPr="0030275C">
        <w:rPr>
          <w:color w:val="FF0000"/>
          <w:sz w:val="28"/>
          <w:szCs w:val="28"/>
        </w:rPr>
        <w:t>трубы</w:t>
      </w:r>
      <w:r w:rsidR="009861CE" w:rsidRPr="0030275C">
        <w:rPr>
          <w:color w:val="FF0000"/>
          <w:sz w:val="28"/>
          <w:szCs w:val="28"/>
        </w:rPr>
        <w:t xml:space="preserve"> </w:t>
      </w:r>
      <w:r w:rsidRPr="0030275C">
        <w:rPr>
          <w:color w:val="FF0000"/>
          <w:sz w:val="28"/>
          <w:szCs w:val="28"/>
        </w:rPr>
        <w:t>применяют:</w:t>
      </w:r>
    </w:p>
    <w:p w14:paraId="72880FB1"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на</w:t>
      </w:r>
      <w:r w:rsidR="009861CE" w:rsidRPr="0030275C">
        <w:rPr>
          <w:color w:val="FF0000"/>
          <w:sz w:val="28"/>
          <w:szCs w:val="28"/>
        </w:rPr>
        <w:t xml:space="preserve"> </w:t>
      </w:r>
      <w:r w:rsidRPr="0030275C">
        <w:rPr>
          <w:color w:val="FF0000"/>
          <w:sz w:val="28"/>
          <w:szCs w:val="28"/>
        </w:rPr>
        <w:t>участках</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расчетным</w:t>
      </w:r>
      <w:r w:rsidR="009861CE" w:rsidRPr="0030275C">
        <w:rPr>
          <w:color w:val="FF0000"/>
          <w:sz w:val="28"/>
          <w:szCs w:val="28"/>
        </w:rPr>
        <w:t xml:space="preserve"> </w:t>
      </w:r>
      <w:r w:rsidRPr="0030275C">
        <w:rPr>
          <w:color w:val="FF0000"/>
          <w:sz w:val="28"/>
          <w:szCs w:val="28"/>
        </w:rPr>
        <w:t>внутренним</w:t>
      </w:r>
      <w:r w:rsidR="009861CE" w:rsidRPr="0030275C">
        <w:rPr>
          <w:color w:val="FF0000"/>
          <w:sz w:val="28"/>
          <w:szCs w:val="28"/>
        </w:rPr>
        <w:t xml:space="preserve"> </w:t>
      </w:r>
      <w:r w:rsidRPr="0030275C">
        <w:rPr>
          <w:color w:val="FF0000"/>
          <w:sz w:val="28"/>
          <w:szCs w:val="28"/>
        </w:rPr>
        <w:t>давлением</w:t>
      </w:r>
      <w:r w:rsidR="009861CE" w:rsidRPr="0030275C">
        <w:rPr>
          <w:color w:val="FF0000"/>
          <w:sz w:val="28"/>
          <w:szCs w:val="28"/>
        </w:rPr>
        <w:t xml:space="preserve"> </w:t>
      </w:r>
      <w:r w:rsidRPr="0030275C">
        <w:rPr>
          <w:color w:val="FF0000"/>
          <w:sz w:val="28"/>
          <w:szCs w:val="28"/>
        </w:rPr>
        <w:t>более</w:t>
      </w:r>
      <w:r w:rsidR="009861CE" w:rsidRPr="0030275C">
        <w:rPr>
          <w:color w:val="FF0000"/>
          <w:sz w:val="28"/>
          <w:szCs w:val="28"/>
        </w:rPr>
        <w:t xml:space="preserve"> </w:t>
      </w:r>
      <w:r w:rsidRPr="0030275C">
        <w:rPr>
          <w:color w:val="FF0000"/>
          <w:sz w:val="28"/>
          <w:szCs w:val="28"/>
        </w:rPr>
        <w:t>1,5</w:t>
      </w:r>
      <w:r w:rsidR="009861CE" w:rsidRPr="0030275C">
        <w:rPr>
          <w:color w:val="FF0000"/>
          <w:sz w:val="28"/>
          <w:szCs w:val="28"/>
        </w:rPr>
        <w:t xml:space="preserve"> </w:t>
      </w:r>
      <w:r w:rsidRPr="0030275C">
        <w:rPr>
          <w:color w:val="FF0000"/>
          <w:sz w:val="28"/>
          <w:szCs w:val="28"/>
        </w:rPr>
        <w:t>МПа;</w:t>
      </w:r>
    </w:p>
    <w:p w14:paraId="68CEFD79"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под</w:t>
      </w:r>
      <w:r w:rsidR="009861CE" w:rsidRPr="0030275C">
        <w:rPr>
          <w:color w:val="FF0000"/>
          <w:sz w:val="28"/>
          <w:szCs w:val="28"/>
        </w:rPr>
        <w:t xml:space="preserve"> </w:t>
      </w:r>
      <w:r w:rsidRPr="0030275C">
        <w:rPr>
          <w:color w:val="FF0000"/>
          <w:sz w:val="28"/>
          <w:szCs w:val="28"/>
        </w:rPr>
        <w:t>железными</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автомобильными</w:t>
      </w:r>
      <w:r w:rsidR="009861CE" w:rsidRPr="0030275C">
        <w:rPr>
          <w:color w:val="FF0000"/>
          <w:sz w:val="28"/>
          <w:szCs w:val="28"/>
        </w:rPr>
        <w:t xml:space="preserve"> </w:t>
      </w:r>
      <w:r w:rsidRPr="0030275C">
        <w:rPr>
          <w:color w:val="FF0000"/>
          <w:sz w:val="28"/>
          <w:szCs w:val="28"/>
        </w:rPr>
        <w:t>дорогами,</w:t>
      </w:r>
      <w:r w:rsidR="009861CE" w:rsidRPr="0030275C">
        <w:rPr>
          <w:color w:val="FF0000"/>
          <w:sz w:val="28"/>
          <w:szCs w:val="28"/>
        </w:rPr>
        <w:t xml:space="preserve"> </w:t>
      </w:r>
      <w:r w:rsidRPr="0030275C">
        <w:rPr>
          <w:color w:val="FF0000"/>
          <w:sz w:val="28"/>
          <w:szCs w:val="28"/>
        </w:rPr>
        <w:t>через</w:t>
      </w:r>
      <w:r w:rsidR="009861CE" w:rsidRPr="0030275C">
        <w:rPr>
          <w:color w:val="FF0000"/>
          <w:sz w:val="28"/>
          <w:szCs w:val="28"/>
        </w:rPr>
        <w:t xml:space="preserve"> </w:t>
      </w:r>
      <w:r w:rsidRPr="0030275C">
        <w:rPr>
          <w:color w:val="FF0000"/>
          <w:sz w:val="28"/>
          <w:szCs w:val="28"/>
        </w:rPr>
        <w:t>водные</w:t>
      </w:r>
      <w:r w:rsidR="009861CE" w:rsidRPr="0030275C">
        <w:rPr>
          <w:color w:val="FF0000"/>
          <w:sz w:val="28"/>
          <w:szCs w:val="28"/>
        </w:rPr>
        <w:t xml:space="preserve"> </w:t>
      </w:r>
      <w:r w:rsidRPr="0030275C">
        <w:rPr>
          <w:color w:val="FF0000"/>
          <w:sz w:val="28"/>
          <w:szCs w:val="28"/>
        </w:rPr>
        <w:t>преграды</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овраги;</w:t>
      </w:r>
    </w:p>
    <w:p w14:paraId="67DEF4AE"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местах</w:t>
      </w:r>
      <w:r w:rsidR="009861CE" w:rsidRPr="0030275C">
        <w:rPr>
          <w:color w:val="FF0000"/>
          <w:sz w:val="28"/>
          <w:szCs w:val="28"/>
        </w:rPr>
        <w:t xml:space="preserve"> </w:t>
      </w:r>
      <w:r w:rsidRPr="0030275C">
        <w:rPr>
          <w:color w:val="FF0000"/>
          <w:sz w:val="28"/>
          <w:szCs w:val="28"/>
        </w:rPr>
        <w:t>пересечения</w:t>
      </w:r>
      <w:r w:rsidR="009861CE" w:rsidRPr="0030275C">
        <w:rPr>
          <w:color w:val="FF0000"/>
          <w:sz w:val="28"/>
          <w:szCs w:val="28"/>
        </w:rPr>
        <w:t xml:space="preserve"> </w:t>
      </w:r>
      <w:r w:rsidRPr="0030275C">
        <w:rPr>
          <w:color w:val="FF0000"/>
          <w:sz w:val="28"/>
          <w:szCs w:val="28"/>
        </w:rPr>
        <w:t>хозяйственно-питьевого</w:t>
      </w:r>
      <w:r w:rsidR="009861CE" w:rsidRPr="0030275C">
        <w:rPr>
          <w:color w:val="FF0000"/>
          <w:sz w:val="28"/>
          <w:szCs w:val="28"/>
        </w:rPr>
        <w:t xml:space="preserve"> </w:t>
      </w:r>
      <w:r w:rsidRPr="0030275C">
        <w:rPr>
          <w:color w:val="FF0000"/>
          <w:sz w:val="28"/>
          <w:szCs w:val="28"/>
        </w:rPr>
        <w:t>водопровода</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сетями</w:t>
      </w:r>
      <w:r w:rsidR="009861CE" w:rsidRPr="0030275C">
        <w:rPr>
          <w:color w:val="FF0000"/>
          <w:sz w:val="28"/>
          <w:szCs w:val="28"/>
        </w:rPr>
        <w:t xml:space="preserve"> </w:t>
      </w:r>
      <w:r w:rsidRPr="0030275C">
        <w:rPr>
          <w:color w:val="FF0000"/>
          <w:sz w:val="28"/>
          <w:szCs w:val="28"/>
        </w:rPr>
        <w:t>канализации;</w:t>
      </w:r>
    </w:p>
    <w:p w14:paraId="6F5D9C5D" w14:textId="77777777" w:rsidR="003D6685" w:rsidRPr="0030275C" w:rsidRDefault="00F02B10" w:rsidP="00F02B10">
      <w:pPr>
        <w:widowControl/>
        <w:spacing w:before="0" w:after="0"/>
        <w:rPr>
          <w:color w:val="FF0000"/>
          <w:sz w:val="28"/>
          <w:szCs w:val="28"/>
        </w:rPr>
      </w:pPr>
      <w:r w:rsidRPr="0030275C">
        <w:rPr>
          <w:color w:val="FF0000"/>
          <w:sz w:val="28"/>
          <w:szCs w:val="28"/>
        </w:rPr>
        <w:t>-</w:t>
      </w:r>
      <w:r w:rsidR="009861CE" w:rsidRPr="0030275C">
        <w:rPr>
          <w:color w:val="FF0000"/>
          <w:sz w:val="28"/>
          <w:szCs w:val="28"/>
        </w:rPr>
        <w:t xml:space="preserve"> </w:t>
      </w:r>
      <w:r w:rsidRPr="0030275C">
        <w:rPr>
          <w:color w:val="FF0000"/>
          <w:sz w:val="28"/>
          <w:szCs w:val="28"/>
        </w:rPr>
        <w:t>при</w:t>
      </w:r>
      <w:r w:rsidR="009861CE" w:rsidRPr="0030275C">
        <w:rPr>
          <w:color w:val="FF0000"/>
          <w:sz w:val="28"/>
          <w:szCs w:val="28"/>
        </w:rPr>
        <w:t xml:space="preserve"> </w:t>
      </w:r>
      <w:r w:rsidRPr="0030275C">
        <w:rPr>
          <w:color w:val="FF0000"/>
          <w:sz w:val="28"/>
          <w:szCs w:val="28"/>
        </w:rPr>
        <w:t>прокладке</w:t>
      </w:r>
      <w:r w:rsidR="009861CE" w:rsidRPr="0030275C">
        <w:rPr>
          <w:color w:val="FF0000"/>
          <w:sz w:val="28"/>
          <w:szCs w:val="28"/>
        </w:rPr>
        <w:t xml:space="preserve"> </w:t>
      </w:r>
      <w:r w:rsidRPr="0030275C">
        <w:rPr>
          <w:color w:val="FF0000"/>
          <w:sz w:val="28"/>
          <w:szCs w:val="28"/>
        </w:rPr>
        <w:t>трубопроводов</w:t>
      </w:r>
      <w:r w:rsidR="009861CE" w:rsidRPr="0030275C">
        <w:rPr>
          <w:color w:val="FF0000"/>
          <w:sz w:val="28"/>
          <w:szCs w:val="28"/>
        </w:rPr>
        <w:t xml:space="preserve"> </w:t>
      </w:r>
      <w:r w:rsidRPr="0030275C">
        <w:rPr>
          <w:color w:val="FF0000"/>
          <w:sz w:val="28"/>
          <w:szCs w:val="28"/>
        </w:rPr>
        <w:t>по</w:t>
      </w:r>
      <w:r w:rsidR="009861CE" w:rsidRPr="0030275C">
        <w:rPr>
          <w:color w:val="FF0000"/>
          <w:sz w:val="28"/>
          <w:szCs w:val="28"/>
        </w:rPr>
        <w:t xml:space="preserve"> </w:t>
      </w:r>
      <w:r w:rsidRPr="0030275C">
        <w:rPr>
          <w:color w:val="FF0000"/>
          <w:sz w:val="28"/>
          <w:szCs w:val="28"/>
        </w:rPr>
        <w:t>автодорожным</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городским</w:t>
      </w:r>
      <w:r w:rsidR="009861CE" w:rsidRPr="0030275C">
        <w:rPr>
          <w:color w:val="FF0000"/>
          <w:sz w:val="28"/>
          <w:szCs w:val="28"/>
        </w:rPr>
        <w:t xml:space="preserve"> </w:t>
      </w:r>
      <w:r w:rsidRPr="0030275C">
        <w:rPr>
          <w:color w:val="FF0000"/>
          <w:sz w:val="28"/>
          <w:szCs w:val="28"/>
        </w:rPr>
        <w:t>мостам,</w:t>
      </w:r>
      <w:r w:rsidR="009861CE" w:rsidRPr="0030275C">
        <w:rPr>
          <w:color w:val="FF0000"/>
          <w:sz w:val="28"/>
          <w:szCs w:val="28"/>
        </w:rPr>
        <w:t xml:space="preserve"> </w:t>
      </w:r>
      <w:r w:rsidRPr="0030275C">
        <w:rPr>
          <w:color w:val="FF0000"/>
          <w:sz w:val="28"/>
          <w:szCs w:val="28"/>
        </w:rPr>
        <w:t>по</w:t>
      </w:r>
      <w:r w:rsidR="009861CE" w:rsidRPr="0030275C">
        <w:rPr>
          <w:color w:val="FF0000"/>
          <w:sz w:val="28"/>
          <w:szCs w:val="28"/>
        </w:rPr>
        <w:t xml:space="preserve"> </w:t>
      </w:r>
      <w:r w:rsidRPr="0030275C">
        <w:rPr>
          <w:color w:val="FF0000"/>
          <w:sz w:val="28"/>
          <w:szCs w:val="28"/>
        </w:rPr>
        <w:t>опорам,</w:t>
      </w:r>
      <w:r w:rsidR="009861CE" w:rsidRPr="0030275C">
        <w:rPr>
          <w:color w:val="FF0000"/>
          <w:sz w:val="28"/>
          <w:szCs w:val="28"/>
        </w:rPr>
        <w:t xml:space="preserve"> </w:t>
      </w:r>
      <w:r w:rsidRPr="0030275C">
        <w:rPr>
          <w:color w:val="FF0000"/>
          <w:sz w:val="28"/>
          <w:szCs w:val="28"/>
        </w:rPr>
        <w:t>эстакад</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тоннелях.</w:t>
      </w:r>
    </w:p>
    <w:p w14:paraId="75447DDD" w14:textId="77777777" w:rsidR="003D6685" w:rsidRPr="0030275C" w:rsidRDefault="00F02B10" w:rsidP="00F02B10">
      <w:pPr>
        <w:widowControl/>
        <w:spacing w:before="0" w:after="0"/>
        <w:rPr>
          <w:color w:val="FF0000"/>
          <w:sz w:val="28"/>
          <w:szCs w:val="28"/>
        </w:rPr>
      </w:pPr>
      <w:r w:rsidRPr="0030275C">
        <w:rPr>
          <w:color w:val="FF0000"/>
          <w:sz w:val="28"/>
          <w:szCs w:val="28"/>
        </w:rPr>
        <w:t>Стальные</w:t>
      </w:r>
      <w:r w:rsidR="009861CE" w:rsidRPr="0030275C">
        <w:rPr>
          <w:color w:val="FF0000"/>
          <w:sz w:val="28"/>
          <w:szCs w:val="28"/>
        </w:rPr>
        <w:t xml:space="preserve"> </w:t>
      </w:r>
      <w:r w:rsidRPr="0030275C">
        <w:rPr>
          <w:color w:val="FF0000"/>
          <w:sz w:val="28"/>
          <w:szCs w:val="28"/>
        </w:rPr>
        <w:t>трубы</w:t>
      </w:r>
      <w:r w:rsidR="009861CE" w:rsidRPr="0030275C">
        <w:rPr>
          <w:color w:val="FF0000"/>
          <w:sz w:val="28"/>
          <w:szCs w:val="28"/>
        </w:rPr>
        <w:t xml:space="preserve"> </w:t>
      </w:r>
      <w:r w:rsidRPr="0030275C">
        <w:rPr>
          <w:color w:val="FF0000"/>
          <w:sz w:val="28"/>
          <w:szCs w:val="28"/>
        </w:rPr>
        <w:t>должны</w:t>
      </w:r>
      <w:r w:rsidR="009861CE" w:rsidRPr="0030275C">
        <w:rPr>
          <w:color w:val="FF0000"/>
          <w:sz w:val="28"/>
          <w:szCs w:val="28"/>
        </w:rPr>
        <w:t xml:space="preserve"> </w:t>
      </w:r>
      <w:r w:rsidRPr="0030275C">
        <w:rPr>
          <w:color w:val="FF0000"/>
          <w:sz w:val="28"/>
          <w:szCs w:val="28"/>
        </w:rPr>
        <w:t>принимать</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антикоррозионной</w:t>
      </w:r>
      <w:r w:rsidR="009861CE" w:rsidRPr="0030275C">
        <w:rPr>
          <w:color w:val="FF0000"/>
          <w:sz w:val="28"/>
          <w:szCs w:val="28"/>
        </w:rPr>
        <w:t xml:space="preserve"> </w:t>
      </w:r>
      <w:r w:rsidRPr="0030275C">
        <w:rPr>
          <w:color w:val="FF0000"/>
          <w:sz w:val="28"/>
          <w:szCs w:val="28"/>
        </w:rPr>
        <w:t>изоляцией,</w:t>
      </w:r>
      <w:r w:rsidR="009861CE" w:rsidRPr="0030275C">
        <w:rPr>
          <w:color w:val="FF0000"/>
          <w:sz w:val="28"/>
          <w:szCs w:val="28"/>
        </w:rPr>
        <w:t xml:space="preserve"> </w:t>
      </w:r>
      <w:r w:rsidRPr="0030275C">
        <w:rPr>
          <w:color w:val="FF0000"/>
          <w:sz w:val="28"/>
          <w:szCs w:val="28"/>
        </w:rPr>
        <w:t>экономичных</w:t>
      </w:r>
      <w:r w:rsidR="009861CE" w:rsidRPr="0030275C">
        <w:rPr>
          <w:color w:val="FF0000"/>
          <w:sz w:val="28"/>
          <w:szCs w:val="28"/>
        </w:rPr>
        <w:t xml:space="preserve"> </w:t>
      </w:r>
      <w:r w:rsidRPr="0030275C">
        <w:rPr>
          <w:color w:val="FF0000"/>
          <w:sz w:val="28"/>
          <w:szCs w:val="28"/>
        </w:rPr>
        <w:t>сортаментов</w:t>
      </w:r>
      <w:r w:rsidR="009861CE" w:rsidRPr="0030275C">
        <w:rPr>
          <w:color w:val="FF0000"/>
          <w:sz w:val="28"/>
          <w:szCs w:val="28"/>
        </w:rPr>
        <w:t xml:space="preserve"> </w:t>
      </w:r>
      <w:r w:rsidRPr="0030275C">
        <w:rPr>
          <w:color w:val="FF0000"/>
          <w:sz w:val="28"/>
          <w:szCs w:val="28"/>
        </w:rPr>
        <w:t>со</w:t>
      </w:r>
      <w:r w:rsidR="009861CE" w:rsidRPr="0030275C">
        <w:rPr>
          <w:color w:val="FF0000"/>
          <w:sz w:val="28"/>
          <w:szCs w:val="28"/>
        </w:rPr>
        <w:t xml:space="preserve"> </w:t>
      </w:r>
      <w:r w:rsidRPr="0030275C">
        <w:rPr>
          <w:color w:val="FF0000"/>
          <w:sz w:val="28"/>
          <w:szCs w:val="28"/>
        </w:rPr>
        <w:t>стенкой,</w:t>
      </w:r>
      <w:r w:rsidR="009861CE" w:rsidRPr="0030275C">
        <w:rPr>
          <w:color w:val="FF0000"/>
          <w:sz w:val="28"/>
          <w:szCs w:val="28"/>
        </w:rPr>
        <w:t xml:space="preserve"> </w:t>
      </w:r>
      <w:r w:rsidRPr="0030275C">
        <w:rPr>
          <w:color w:val="FF0000"/>
          <w:sz w:val="28"/>
          <w:szCs w:val="28"/>
        </w:rPr>
        <w:t>толщину</w:t>
      </w:r>
      <w:r w:rsidR="009861CE" w:rsidRPr="0030275C">
        <w:rPr>
          <w:color w:val="FF0000"/>
          <w:sz w:val="28"/>
          <w:szCs w:val="28"/>
        </w:rPr>
        <w:t xml:space="preserve"> </w:t>
      </w:r>
      <w:r w:rsidRPr="0030275C">
        <w:rPr>
          <w:color w:val="FF0000"/>
          <w:sz w:val="28"/>
          <w:szCs w:val="28"/>
        </w:rPr>
        <w:t>которой</w:t>
      </w:r>
      <w:r w:rsidR="009861CE" w:rsidRPr="0030275C">
        <w:rPr>
          <w:color w:val="FF0000"/>
          <w:sz w:val="28"/>
          <w:szCs w:val="28"/>
        </w:rPr>
        <w:t xml:space="preserve"> </w:t>
      </w:r>
      <w:r w:rsidRPr="0030275C">
        <w:rPr>
          <w:color w:val="FF0000"/>
          <w:sz w:val="28"/>
          <w:szCs w:val="28"/>
        </w:rPr>
        <w:t>должны</w:t>
      </w:r>
      <w:r w:rsidR="009861CE" w:rsidRPr="0030275C">
        <w:rPr>
          <w:color w:val="FF0000"/>
          <w:sz w:val="28"/>
          <w:szCs w:val="28"/>
        </w:rPr>
        <w:t xml:space="preserve"> </w:t>
      </w:r>
      <w:r w:rsidRPr="0030275C">
        <w:rPr>
          <w:color w:val="FF0000"/>
          <w:sz w:val="28"/>
          <w:szCs w:val="28"/>
        </w:rPr>
        <w:t>определять</w:t>
      </w:r>
      <w:r w:rsidR="009861CE" w:rsidRPr="0030275C">
        <w:rPr>
          <w:color w:val="FF0000"/>
          <w:sz w:val="28"/>
          <w:szCs w:val="28"/>
        </w:rPr>
        <w:t xml:space="preserve"> </w:t>
      </w:r>
      <w:r w:rsidRPr="0030275C">
        <w:rPr>
          <w:color w:val="FF0000"/>
          <w:sz w:val="28"/>
          <w:szCs w:val="28"/>
        </w:rPr>
        <w:t>расчетом,</w:t>
      </w:r>
      <w:r w:rsidR="009861CE" w:rsidRPr="0030275C">
        <w:rPr>
          <w:color w:val="FF0000"/>
          <w:sz w:val="28"/>
          <w:szCs w:val="28"/>
        </w:rPr>
        <w:t xml:space="preserve"> </w:t>
      </w:r>
      <w:r w:rsidRPr="0030275C">
        <w:rPr>
          <w:color w:val="FF0000"/>
          <w:sz w:val="28"/>
          <w:szCs w:val="28"/>
        </w:rPr>
        <w:t>с</w:t>
      </w:r>
      <w:r w:rsidR="009861CE" w:rsidRPr="0030275C">
        <w:rPr>
          <w:color w:val="FF0000"/>
          <w:sz w:val="28"/>
          <w:szCs w:val="28"/>
        </w:rPr>
        <w:t xml:space="preserve"> </w:t>
      </w:r>
      <w:r w:rsidRPr="0030275C">
        <w:rPr>
          <w:color w:val="FF0000"/>
          <w:sz w:val="28"/>
          <w:szCs w:val="28"/>
        </w:rPr>
        <w:t>учетом</w:t>
      </w:r>
      <w:r w:rsidR="009861CE" w:rsidRPr="0030275C">
        <w:rPr>
          <w:color w:val="FF0000"/>
          <w:sz w:val="28"/>
          <w:szCs w:val="28"/>
        </w:rPr>
        <w:t xml:space="preserve"> </w:t>
      </w:r>
      <w:r w:rsidRPr="0030275C">
        <w:rPr>
          <w:color w:val="FF0000"/>
          <w:sz w:val="28"/>
          <w:szCs w:val="28"/>
        </w:rPr>
        <w:t>условий</w:t>
      </w:r>
      <w:r w:rsidR="009861CE" w:rsidRPr="0030275C">
        <w:rPr>
          <w:color w:val="FF0000"/>
          <w:sz w:val="28"/>
          <w:szCs w:val="28"/>
        </w:rPr>
        <w:t xml:space="preserve"> </w:t>
      </w:r>
      <w:r w:rsidRPr="0030275C">
        <w:rPr>
          <w:color w:val="FF0000"/>
          <w:sz w:val="28"/>
          <w:szCs w:val="28"/>
        </w:rPr>
        <w:t>работы</w:t>
      </w:r>
      <w:r w:rsidR="009861CE" w:rsidRPr="0030275C">
        <w:rPr>
          <w:color w:val="FF0000"/>
          <w:sz w:val="28"/>
          <w:szCs w:val="28"/>
        </w:rPr>
        <w:t xml:space="preserve"> </w:t>
      </w:r>
      <w:r w:rsidRPr="0030275C">
        <w:rPr>
          <w:color w:val="FF0000"/>
          <w:sz w:val="28"/>
          <w:szCs w:val="28"/>
        </w:rPr>
        <w:t>трубопроводов,</w:t>
      </w:r>
      <w:r w:rsidR="009861CE" w:rsidRPr="0030275C">
        <w:rPr>
          <w:color w:val="FF0000"/>
          <w:sz w:val="28"/>
          <w:szCs w:val="28"/>
        </w:rPr>
        <w:t xml:space="preserve"> </w:t>
      </w:r>
      <w:r w:rsidRPr="0030275C">
        <w:rPr>
          <w:color w:val="FF0000"/>
          <w:sz w:val="28"/>
          <w:szCs w:val="28"/>
        </w:rPr>
        <w:t>но</w:t>
      </w:r>
      <w:r w:rsidR="009861CE" w:rsidRPr="0030275C">
        <w:rPr>
          <w:color w:val="FF0000"/>
          <w:sz w:val="28"/>
          <w:szCs w:val="28"/>
        </w:rPr>
        <w:t xml:space="preserve"> </w:t>
      </w:r>
      <w:r w:rsidRPr="0030275C">
        <w:rPr>
          <w:color w:val="FF0000"/>
          <w:sz w:val="28"/>
          <w:szCs w:val="28"/>
        </w:rPr>
        <w:t>не</w:t>
      </w:r>
      <w:r w:rsidR="009861CE" w:rsidRPr="0030275C">
        <w:rPr>
          <w:color w:val="FF0000"/>
          <w:sz w:val="28"/>
          <w:szCs w:val="28"/>
        </w:rPr>
        <w:t xml:space="preserve"> </w:t>
      </w:r>
      <w:r w:rsidRPr="0030275C">
        <w:rPr>
          <w:color w:val="FF0000"/>
          <w:sz w:val="28"/>
          <w:szCs w:val="28"/>
        </w:rPr>
        <w:t>менее</w:t>
      </w:r>
      <w:r w:rsidR="009861CE" w:rsidRPr="0030275C">
        <w:rPr>
          <w:color w:val="FF0000"/>
          <w:sz w:val="28"/>
          <w:szCs w:val="28"/>
        </w:rPr>
        <w:t xml:space="preserve"> </w:t>
      </w:r>
      <w:r w:rsidRPr="0030275C">
        <w:rPr>
          <w:color w:val="FF0000"/>
          <w:sz w:val="28"/>
          <w:szCs w:val="28"/>
        </w:rPr>
        <w:t>3</w:t>
      </w:r>
      <w:r w:rsidR="009861CE" w:rsidRPr="0030275C">
        <w:rPr>
          <w:color w:val="FF0000"/>
          <w:sz w:val="28"/>
          <w:szCs w:val="28"/>
        </w:rPr>
        <w:t xml:space="preserve"> </w:t>
      </w:r>
      <w:r w:rsidRPr="0030275C">
        <w:rPr>
          <w:color w:val="FF0000"/>
          <w:sz w:val="28"/>
          <w:szCs w:val="28"/>
        </w:rPr>
        <w:t>мм</w:t>
      </w:r>
      <w:r w:rsidR="009861CE" w:rsidRPr="0030275C">
        <w:rPr>
          <w:color w:val="FF0000"/>
          <w:sz w:val="28"/>
          <w:szCs w:val="28"/>
        </w:rPr>
        <w:t xml:space="preserve"> </w:t>
      </w:r>
      <w:r w:rsidRPr="0030275C">
        <w:rPr>
          <w:color w:val="FF0000"/>
          <w:sz w:val="28"/>
          <w:szCs w:val="28"/>
        </w:rPr>
        <w:t>для</w:t>
      </w:r>
      <w:r w:rsidR="009861CE" w:rsidRPr="0030275C">
        <w:rPr>
          <w:color w:val="FF0000"/>
          <w:sz w:val="28"/>
          <w:szCs w:val="28"/>
        </w:rPr>
        <w:t xml:space="preserve"> </w:t>
      </w:r>
      <w:r w:rsidRPr="0030275C">
        <w:rPr>
          <w:color w:val="FF0000"/>
          <w:sz w:val="28"/>
          <w:szCs w:val="28"/>
        </w:rPr>
        <w:t>труб</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соединительных</w:t>
      </w:r>
      <w:r w:rsidR="009861CE" w:rsidRPr="0030275C">
        <w:rPr>
          <w:color w:val="FF0000"/>
          <w:sz w:val="28"/>
          <w:szCs w:val="28"/>
        </w:rPr>
        <w:t xml:space="preserve"> </w:t>
      </w:r>
      <w:r w:rsidRPr="0030275C">
        <w:rPr>
          <w:color w:val="FF0000"/>
          <w:sz w:val="28"/>
          <w:szCs w:val="28"/>
        </w:rPr>
        <w:t>деталей</w:t>
      </w:r>
      <w:r w:rsidR="009861CE" w:rsidRPr="0030275C">
        <w:rPr>
          <w:color w:val="FF0000"/>
          <w:sz w:val="28"/>
          <w:szCs w:val="28"/>
        </w:rPr>
        <w:t xml:space="preserve"> </w:t>
      </w:r>
      <w:r w:rsidRPr="0030275C">
        <w:rPr>
          <w:color w:val="FF0000"/>
          <w:sz w:val="28"/>
          <w:szCs w:val="28"/>
        </w:rPr>
        <w:t>номинальным</w:t>
      </w:r>
      <w:r w:rsidR="009861CE" w:rsidRPr="0030275C">
        <w:rPr>
          <w:color w:val="FF0000"/>
          <w:sz w:val="28"/>
          <w:szCs w:val="28"/>
        </w:rPr>
        <w:t xml:space="preserve"> </w:t>
      </w:r>
      <w:r w:rsidRPr="0030275C">
        <w:rPr>
          <w:color w:val="FF0000"/>
          <w:sz w:val="28"/>
          <w:szCs w:val="28"/>
        </w:rPr>
        <w:t>диаметром</w:t>
      </w:r>
      <w:r w:rsidR="009861CE" w:rsidRPr="0030275C">
        <w:rPr>
          <w:color w:val="FF0000"/>
          <w:sz w:val="28"/>
          <w:szCs w:val="28"/>
        </w:rPr>
        <w:t xml:space="preserve"> </w:t>
      </w:r>
      <w:r w:rsidRPr="0030275C">
        <w:rPr>
          <w:color w:val="FF0000"/>
          <w:sz w:val="28"/>
          <w:szCs w:val="28"/>
        </w:rPr>
        <w:t>200</w:t>
      </w:r>
      <w:r w:rsidR="009861CE" w:rsidRPr="0030275C">
        <w:rPr>
          <w:color w:val="FF0000"/>
          <w:sz w:val="28"/>
          <w:szCs w:val="28"/>
        </w:rPr>
        <w:t xml:space="preserve"> </w:t>
      </w:r>
      <w:r w:rsidRPr="0030275C">
        <w:rPr>
          <w:color w:val="FF0000"/>
          <w:sz w:val="28"/>
          <w:szCs w:val="28"/>
        </w:rPr>
        <w:t>мм</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менее,</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не</w:t>
      </w:r>
      <w:r w:rsidR="009861CE" w:rsidRPr="0030275C">
        <w:rPr>
          <w:color w:val="FF0000"/>
          <w:sz w:val="28"/>
          <w:szCs w:val="28"/>
        </w:rPr>
        <w:t xml:space="preserve"> </w:t>
      </w:r>
      <w:r w:rsidRPr="0030275C">
        <w:rPr>
          <w:color w:val="FF0000"/>
          <w:sz w:val="28"/>
          <w:szCs w:val="28"/>
        </w:rPr>
        <w:t>менее</w:t>
      </w:r>
      <w:r w:rsidR="009861CE" w:rsidRPr="0030275C">
        <w:rPr>
          <w:color w:val="FF0000"/>
          <w:sz w:val="28"/>
          <w:szCs w:val="28"/>
        </w:rPr>
        <w:t xml:space="preserve"> </w:t>
      </w:r>
      <w:r w:rsidRPr="0030275C">
        <w:rPr>
          <w:color w:val="FF0000"/>
          <w:sz w:val="28"/>
          <w:szCs w:val="28"/>
        </w:rPr>
        <w:t>4</w:t>
      </w:r>
      <w:r w:rsidR="009861CE" w:rsidRPr="0030275C">
        <w:rPr>
          <w:color w:val="FF0000"/>
          <w:sz w:val="28"/>
          <w:szCs w:val="28"/>
        </w:rPr>
        <w:t xml:space="preserve"> </w:t>
      </w:r>
      <w:r w:rsidRPr="0030275C">
        <w:rPr>
          <w:color w:val="FF0000"/>
          <w:sz w:val="28"/>
          <w:szCs w:val="28"/>
        </w:rPr>
        <w:t>мм</w:t>
      </w:r>
      <w:r w:rsidR="009861CE" w:rsidRPr="0030275C">
        <w:rPr>
          <w:color w:val="FF0000"/>
          <w:sz w:val="28"/>
          <w:szCs w:val="28"/>
        </w:rPr>
        <w:t xml:space="preserve"> </w:t>
      </w:r>
      <w:r w:rsidR="00D04472" w:rsidRPr="0030275C">
        <w:rPr>
          <w:color w:val="FF0000"/>
          <w:sz w:val="28"/>
          <w:szCs w:val="28"/>
        </w:rPr>
        <w:t>–</w:t>
      </w:r>
      <w:r w:rsidR="009861CE" w:rsidRPr="0030275C">
        <w:rPr>
          <w:color w:val="FF0000"/>
          <w:sz w:val="28"/>
          <w:szCs w:val="28"/>
        </w:rPr>
        <w:t xml:space="preserve"> </w:t>
      </w:r>
      <w:r w:rsidRPr="0030275C">
        <w:rPr>
          <w:color w:val="FF0000"/>
          <w:sz w:val="28"/>
          <w:szCs w:val="28"/>
        </w:rPr>
        <w:t>номинальным</w:t>
      </w:r>
      <w:r w:rsidR="009861CE" w:rsidRPr="0030275C">
        <w:rPr>
          <w:color w:val="FF0000"/>
          <w:sz w:val="28"/>
          <w:szCs w:val="28"/>
        </w:rPr>
        <w:t xml:space="preserve"> </w:t>
      </w:r>
      <w:r w:rsidRPr="0030275C">
        <w:rPr>
          <w:color w:val="FF0000"/>
          <w:sz w:val="28"/>
          <w:szCs w:val="28"/>
        </w:rPr>
        <w:t>диаметром</w:t>
      </w:r>
      <w:r w:rsidR="009861CE" w:rsidRPr="0030275C">
        <w:rPr>
          <w:color w:val="FF0000"/>
          <w:sz w:val="28"/>
          <w:szCs w:val="28"/>
        </w:rPr>
        <w:t xml:space="preserve"> </w:t>
      </w:r>
      <w:r w:rsidRPr="0030275C">
        <w:rPr>
          <w:color w:val="FF0000"/>
          <w:sz w:val="28"/>
          <w:szCs w:val="28"/>
        </w:rPr>
        <w:t>свыше</w:t>
      </w:r>
      <w:r w:rsidR="009861CE" w:rsidRPr="0030275C">
        <w:rPr>
          <w:color w:val="FF0000"/>
          <w:sz w:val="28"/>
          <w:szCs w:val="28"/>
        </w:rPr>
        <w:t xml:space="preserve"> </w:t>
      </w:r>
      <w:r w:rsidRPr="0030275C">
        <w:rPr>
          <w:color w:val="FF0000"/>
          <w:sz w:val="28"/>
          <w:szCs w:val="28"/>
        </w:rPr>
        <w:t>200</w:t>
      </w:r>
      <w:r w:rsidR="009861CE" w:rsidRPr="0030275C">
        <w:rPr>
          <w:color w:val="FF0000"/>
          <w:sz w:val="28"/>
          <w:szCs w:val="28"/>
        </w:rPr>
        <w:t xml:space="preserve"> </w:t>
      </w:r>
      <w:r w:rsidRPr="0030275C">
        <w:rPr>
          <w:color w:val="FF0000"/>
          <w:sz w:val="28"/>
          <w:szCs w:val="28"/>
        </w:rPr>
        <w:t>мм.</w:t>
      </w:r>
    </w:p>
    <w:p w14:paraId="5F9D7EA5" w14:textId="77777777" w:rsidR="003D6685" w:rsidRPr="0030275C" w:rsidRDefault="00F02B10" w:rsidP="00F02B10">
      <w:pPr>
        <w:widowControl/>
        <w:spacing w:before="0" w:after="0"/>
        <w:rPr>
          <w:color w:val="FF0000"/>
          <w:sz w:val="28"/>
          <w:szCs w:val="28"/>
        </w:rPr>
      </w:pPr>
      <w:r w:rsidRPr="0030275C">
        <w:rPr>
          <w:color w:val="FF0000"/>
          <w:sz w:val="28"/>
          <w:szCs w:val="28"/>
        </w:rPr>
        <w:t>Для</w:t>
      </w:r>
      <w:r w:rsidR="009861CE" w:rsidRPr="0030275C">
        <w:rPr>
          <w:color w:val="FF0000"/>
          <w:sz w:val="28"/>
          <w:szCs w:val="28"/>
        </w:rPr>
        <w:t xml:space="preserve"> </w:t>
      </w:r>
      <w:r w:rsidRPr="0030275C">
        <w:rPr>
          <w:color w:val="FF0000"/>
          <w:sz w:val="28"/>
          <w:szCs w:val="28"/>
        </w:rPr>
        <w:t>железобетонных</w:t>
      </w:r>
      <w:r w:rsidR="009861CE" w:rsidRPr="0030275C">
        <w:rPr>
          <w:color w:val="FF0000"/>
          <w:sz w:val="28"/>
          <w:szCs w:val="28"/>
        </w:rPr>
        <w:t xml:space="preserve"> </w:t>
      </w:r>
      <w:r w:rsidRPr="0030275C">
        <w:rPr>
          <w:color w:val="FF0000"/>
          <w:sz w:val="28"/>
          <w:szCs w:val="28"/>
        </w:rPr>
        <w:t>и</w:t>
      </w:r>
      <w:r w:rsidR="009861CE" w:rsidRPr="0030275C">
        <w:rPr>
          <w:color w:val="FF0000"/>
          <w:sz w:val="28"/>
          <w:szCs w:val="28"/>
        </w:rPr>
        <w:t xml:space="preserve"> </w:t>
      </w:r>
      <w:r w:rsidRPr="0030275C">
        <w:rPr>
          <w:color w:val="FF0000"/>
          <w:sz w:val="28"/>
          <w:szCs w:val="28"/>
        </w:rPr>
        <w:t>хризотилцементных</w:t>
      </w:r>
      <w:r w:rsidR="009861CE" w:rsidRPr="0030275C">
        <w:rPr>
          <w:color w:val="FF0000"/>
          <w:sz w:val="28"/>
          <w:szCs w:val="28"/>
        </w:rPr>
        <w:t xml:space="preserve"> </w:t>
      </w:r>
      <w:r w:rsidRPr="0030275C">
        <w:rPr>
          <w:color w:val="FF0000"/>
          <w:sz w:val="28"/>
          <w:szCs w:val="28"/>
        </w:rPr>
        <w:t>трубопроводов</w:t>
      </w:r>
      <w:r w:rsidR="009861CE" w:rsidRPr="0030275C">
        <w:rPr>
          <w:color w:val="FF0000"/>
          <w:sz w:val="28"/>
          <w:szCs w:val="28"/>
        </w:rPr>
        <w:t xml:space="preserve"> </w:t>
      </w:r>
      <w:r w:rsidRPr="0030275C">
        <w:rPr>
          <w:color w:val="FF0000"/>
          <w:sz w:val="28"/>
          <w:szCs w:val="28"/>
        </w:rPr>
        <w:t>применяют</w:t>
      </w:r>
      <w:r w:rsidR="009861CE" w:rsidRPr="0030275C">
        <w:rPr>
          <w:color w:val="FF0000"/>
          <w:sz w:val="28"/>
          <w:szCs w:val="28"/>
        </w:rPr>
        <w:t xml:space="preserve"> </w:t>
      </w:r>
      <w:r w:rsidRPr="0030275C">
        <w:rPr>
          <w:color w:val="FF0000"/>
          <w:sz w:val="28"/>
          <w:szCs w:val="28"/>
        </w:rPr>
        <w:t>металлические</w:t>
      </w:r>
      <w:r w:rsidR="009861CE" w:rsidRPr="0030275C">
        <w:rPr>
          <w:color w:val="FF0000"/>
          <w:sz w:val="28"/>
          <w:szCs w:val="28"/>
        </w:rPr>
        <w:t xml:space="preserve"> </w:t>
      </w:r>
      <w:r w:rsidRPr="0030275C">
        <w:rPr>
          <w:color w:val="FF0000"/>
          <w:sz w:val="28"/>
          <w:szCs w:val="28"/>
        </w:rPr>
        <w:t>фасонные</w:t>
      </w:r>
      <w:r w:rsidR="009861CE" w:rsidRPr="0030275C">
        <w:rPr>
          <w:color w:val="FF0000"/>
          <w:sz w:val="28"/>
          <w:szCs w:val="28"/>
        </w:rPr>
        <w:t xml:space="preserve"> </w:t>
      </w:r>
      <w:r w:rsidRPr="0030275C">
        <w:rPr>
          <w:color w:val="FF0000"/>
          <w:sz w:val="28"/>
          <w:szCs w:val="28"/>
        </w:rPr>
        <w:t>части.</w:t>
      </w:r>
    </w:p>
    <w:p w14:paraId="3810676B" w14:textId="77777777" w:rsidR="003D6685" w:rsidRPr="0030275C" w:rsidRDefault="00F02B10" w:rsidP="00F02B10">
      <w:pPr>
        <w:widowControl/>
        <w:spacing w:before="0" w:after="0"/>
        <w:rPr>
          <w:color w:val="FF0000"/>
          <w:sz w:val="28"/>
          <w:szCs w:val="28"/>
        </w:rPr>
      </w:pPr>
      <w:r w:rsidRPr="0030275C">
        <w:rPr>
          <w:color w:val="FF0000"/>
          <w:sz w:val="28"/>
          <w:szCs w:val="28"/>
        </w:rPr>
        <w:t>Материал</w:t>
      </w:r>
      <w:r w:rsidR="00BE42D7" w:rsidRPr="0030275C">
        <w:rPr>
          <w:color w:val="FF0000"/>
          <w:sz w:val="28"/>
          <w:szCs w:val="28"/>
        </w:rPr>
        <w:t>ы</w:t>
      </w:r>
      <w:r w:rsidR="009861CE" w:rsidRPr="0030275C">
        <w:rPr>
          <w:color w:val="FF0000"/>
          <w:sz w:val="28"/>
          <w:szCs w:val="28"/>
        </w:rPr>
        <w:t xml:space="preserve"> </w:t>
      </w:r>
      <w:r w:rsidRPr="0030275C">
        <w:rPr>
          <w:color w:val="FF0000"/>
          <w:sz w:val="28"/>
          <w:szCs w:val="28"/>
        </w:rPr>
        <w:t>труб,</w:t>
      </w:r>
      <w:r w:rsidR="009861CE" w:rsidRPr="0030275C">
        <w:rPr>
          <w:color w:val="FF0000"/>
          <w:sz w:val="28"/>
          <w:szCs w:val="28"/>
        </w:rPr>
        <w:t xml:space="preserve"> </w:t>
      </w:r>
      <w:r w:rsidR="000B2F9F" w:rsidRPr="0030275C">
        <w:rPr>
          <w:color w:val="FF0000"/>
          <w:sz w:val="28"/>
          <w:szCs w:val="28"/>
        </w:rPr>
        <w:t>фасонные</w:t>
      </w:r>
      <w:r w:rsidR="009861CE" w:rsidRPr="0030275C">
        <w:rPr>
          <w:color w:val="FF0000"/>
          <w:sz w:val="28"/>
          <w:szCs w:val="28"/>
        </w:rPr>
        <w:t xml:space="preserve"> </w:t>
      </w:r>
      <w:r w:rsidR="000B2F9F" w:rsidRPr="0030275C">
        <w:rPr>
          <w:color w:val="FF0000"/>
          <w:sz w:val="28"/>
          <w:szCs w:val="28"/>
        </w:rPr>
        <w:t>части</w:t>
      </w:r>
      <w:r w:rsidR="009861CE" w:rsidRPr="0030275C">
        <w:rPr>
          <w:color w:val="FF0000"/>
          <w:sz w:val="28"/>
          <w:szCs w:val="28"/>
        </w:rPr>
        <w:t xml:space="preserve"> </w:t>
      </w:r>
      <w:r w:rsidR="000B2F9F" w:rsidRPr="0030275C">
        <w:rPr>
          <w:color w:val="FF0000"/>
          <w:sz w:val="28"/>
          <w:szCs w:val="28"/>
        </w:rPr>
        <w:t>и</w:t>
      </w:r>
      <w:r w:rsidR="009861CE" w:rsidRPr="0030275C">
        <w:rPr>
          <w:color w:val="FF0000"/>
          <w:sz w:val="28"/>
          <w:szCs w:val="28"/>
        </w:rPr>
        <w:t xml:space="preserve"> </w:t>
      </w:r>
      <w:r w:rsidR="000B2F9F" w:rsidRPr="0030275C">
        <w:rPr>
          <w:color w:val="FF0000"/>
          <w:sz w:val="28"/>
          <w:szCs w:val="28"/>
        </w:rPr>
        <w:t>соединительные</w:t>
      </w:r>
      <w:r w:rsidR="009861CE" w:rsidRPr="0030275C">
        <w:rPr>
          <w:color w:val="FF0000"/>
          <w:sz w:val="28"/>
          <w:szCs w:val="28"/>
        </w:rPr>
        <w:t xml:space="preserve"> </w:t>
      </w:r>
      <w:r w:rsidR="000B2F9F" w:rsidRPr="0030275C">
        <w:rPr>
          <w:color w:val="FF0000"/>
          <w:sz w:val="28"/>
          <w:szCs w:val="28"/>
        </w:rPr>
        <w:t>элементы</w:t>
      </w:r>
      <w:r w:rsidR="00BE42D7" w:rsidRPr="0030275C">
        <w:rPr>
          <w:color w:val="FF0000"/>
          <w:sz w:val="28"/>
          <w:szCs w:val="28"/>
        </w:rPr>
        <w:t>,</w:t>
      </w:r>
      <w:r w:rsidR="009861CE" w:rsidRPr="0030275C">
        <w:rPr>
          <w:color w:val="FF0000"/>
          <w:sz w:val="28"/>
          <w:szCs w:val="28"/>
        </w:rPr>
        <w:t xml:space="preserve"> </w:t>
      </w:r>
      <w:r w:rsidRPr="0030275C">
        <w:rPr>
          <w:color w:val="FF0000"/>
          <w:sz w:val="28"/>
          <w:szCs w:val="28"/>
        </w:rPr>
        <w:t>применяемы</w:t>
      </w:r>
      <w:r w:rsidR="00BE42D7" w:rsidRPr="0030275C">
        <w:rPr>
          <w:color w:val="FF0000"/>
          <w:sz w:val="28"/>
          <w:szCs w:val="28"/>
        </w:rPr>
        <w:t>е</w:t>
      </w:r>
      <w:r w:rsidR="009861CE" w:rsidRPr="0030275C">
        <w:rPr>
          <w:color w:val="FF0000"/>
          <w:sz w:val="28"/>
          <w:szCs w:val="28"/>
        </w:rPr>
        <w:t xml:space="preserve"> </w:t>
      </w:r>
      <w:r w:rsidRPr="0030275C">
        <w:rPr>
          <w:color w:val="FF0000"/>
          <w:sz w:val="28"/>
          <w:szCs w:val="28"/>
        </w:rPr>
        <w:t>в</w:t>
      </w:r>
      <w:r w:rsidR="009861CE" w:rsidRPr="0030275C">
        <w:rPr>
          <w:color w:val="FF0000"/>
          <w:sz w:val="28"/>
          <w:szCs w:val="28"/>
        </w:rPr>
        <w:t xml:space="preserve"> </w:t>
      </w:r>
      <w:r w:rsidRPr="0030275C">
        <w:rPr>
          <w:color w:val="FF0000"/>
          <w:sz w:val="28"/>
          <w:szCs w:val="28"/>
        </w:rPr>
        <w:t>системах</w:t>
      </w:r>
      <w:r w:rsidR="009861CE" w:rsidRPr="0030275C">
        <w:rPr>
          <w:color w:val="FF0000"/>
          <w:sz w:val="28"/>
          <w:szCs w:val="28"/>
        </w:rPr>
        <w:t xml:space="preserve"> </w:t>
      </w:r>
      <w:r w:rsidRPr="0030275C">
        <w:rPr>
          <w:color w:val="FF0000"/>
          <w:sz w:val="28"/>
          <w:szCs w:val="28"/>
        </w:rPr>
        <w:t>хозяйственно-питьевого</w:t>
      </w:r>
      <w:r w:rsidR="009861CE" w:rsidRPr="0030275C">
        <w:rPr>
          <w:color w:val="FF0000"/>
          <w:sz w:val="28"/>
          <w:szCs w:val="28"/>
        </w:rPr>
        <w:t xml:space="preserve"> </w:t>
      </w:r>
      <w:r w:rsidRPr="0030275C">
        <w:rPr>
          <w:color w:val="FF0000"/>
          <w:sz w:val="28"/>
          <w:szCs w:val="28"/>
        </w:rPr>
        <w:t>водоснабжения</w:t>
      </w:r>
      <w:r w:rsidR="001B7B14" w:rsidRPr="0030275C">
        <w:rPr>
          <w:color w:val="FF0000"/>
          <w:sz w:val="28"/>
          <w:szCs w:val="28"/>
        </w:rPr>
        <w:t>,</w:t>
      </w:r>
      <w:r w:rsidR="009861CE" w:rsidRPr="0030275C">
        <w:rPr>
          <w:color w:val="FF0000"/>
          <w:sz w:val="28"/>
          <w:szCs w:val="28"/>
        </w:rPr>
        <w:t xml:space="preserve"> </w:t>
      </w:r>
      <w:r w:rsidRPr="0030275C">
        <w:rPr>
          <w:color w:val="FF0000"/>
          <w:sz w:val="28"/>
          <w:szCs w:val="28"/>
        </w:rPr>
        <w:t>должн</w:t>
      </w:r>
      <w:r w:rsidR="00BE42D7" w:rsidRPr="0030275C">
        <w:rPr>
          <w:color w:val="FF0000"/>
          <w:sz w:val="28"/>
          <w:szCs w:val="28"/>
        </w:rPr>
        <w:t>ы</w:t>
      </w:r>
      <w:r w:rsidR="009861CE" w:rsidRPr="0030275C">
        <w:rPr>
          <w:color w:val="FF0000"/>
          <w:sz w:val="28"/>
          <w:szCs w:val="28"/>
        </w:rPr>
        <w:t xml:space="preserve"> </w:t>
      </w:r>
      <w:r w:rsidRPr="0030275C">
        <w:rPr>
          <w:color w:val="FF0000"/>
          <w:sz w:val="28"/>
          <w:szCs w:val="28"/>
        </w:rPr>
        <w:t>соответствовать</w:t>
      </w:r>
      <w:r w:rsidR="009861CE" w:rsidRPr="0030275C">
        <w:rPr>
          <w:color w:val="FF0000"/>
          <w:sz w:val="28"/>
          <w:szCs w:val="28"/>
        </w:rPr>
        <w:t xml:space="preserve"> </w:t>
      </w:r>
      <w:r w:rsidRPr="0030275C">
        <w:rPr>
          <w:color w:val="FF0000"/>
          <w:sz w:val="28"/>
          <w:szCs w:val="28"/>
        </w:rPr>
        <w:t>4.4.</w:t>
      </w:r>
    </w:p>
    <w:p w14:paraId="685C47CA" w14:textId="3A098862" w:rsidR="00B74D28" w:rsidRPr="00BD719B" w:rsidRDefault="00DD24DF" w:rsidP="00E267D2">
      <w:pPr>
        <w:widowControl/>
        <w:spacing w:before="0" w:after="0"/>
        <w:rPr>
          <w:color w:val="FF0000"/>
          <w:sz w:val="28"/>
          <w:szCs w:val="28"/>
        </w:rPr>
      </w:pPr>
      <w:r w:rsidRPr="00BD719B">
        <w:rPr>
          <w:color w:val="FF0000"/>
          <w:sz w:val="28"/>
          <w:szCs w:val="28"/>
        </w:rPr>
        <w:fldChar w:fldCharType="begin"/>
      </w:r>
      <w:r w:rsidRPr="00BD719B">
        <w:rPr>
          <w:color w:val="FF0000"/>
          <w:sz w:val="28"/>
          <w:szCs w:val="28"/>
        </w:rPr>
        <w:instrText xml:space="preserve"> REF  раздел_11  \* MERGEFORMAT </w:instrText>
      </w:r>
      <w:r w:rsidRPr="00BD719B">
        <w:rPr>
          <w:color w:val="FF0000"/>
          <w:sz w:val="28"/>
          <w:szCs w:val="28"/>
        </w:rPr>
        <w:fldChar w:fldCharType="separate"/>
      </w:r>
      <w:r w:rsidR="00AE7126" w:rsidRPr="00BD719B">
        <w:rPr>
          <w:color w:val="FF0000"/>
          <w:sz w:val="28"/>
          <w:szCs w:val="28"/>
        </w:rPr>
        <w:t>11</w:t>
      </w:r>
      <w:r w:rsidRPr="00BD719B">
        <w:rPr>
          <w:color w:val="FF0000"/>
          <w:sz w:val="28"/>
          <w:szCs w:val="28"/>
        </w:rPr>
        <w:fldChar w:fldCharType="end"/>
      </w:r>
      <w:r w:rsidR="00B74D28" w:rsidRPr="00BD719B">
        <w:rPr>
          <w:color w:val="FF0000"/>
          <w:sz w:val="28"/>
          <w:szCs w:val="28"/>
        </w:rPr>
        <w:t>.</w:t>
      </w:r>
      <w:r w:rsidR="0084492F" w:rsidRPr="00BD719B">
        <w:rPr>
          <w:color w:val="FF0000"/>
          <w:sz w:val="28"/>
          <w:szCs w:val="28"/>
        </w:rPr>
        <w:t>21</w:t>
      </w:r>
      <w:r w:rsidR="009861CE" w:rsidRPr="00BD719B">
        <w:rPr>
          <w:color w:val="FF0000"/>
          <w:sz w:val="28"/>
          <w:szCs w:val="28"/>
        </w:rPr>
        <w:t xml:space="preserve"> </w:t>
      </w:r>
      <w:r w:rsidR="00B74D28" w:rsidRPr="00BD719B">
        <w:rPr>
          <w:color w:val="FF0000"/>
          <w:sz w:val="28"/>
          <w:szCs w:val="28"/>
        </w:rPr>
        <w:t>Величину</w:t>
      </w:r>
      <w:r w:rsidR="009861CE" w:rsidRPr="00BD719B">
        <w:rPr>
          <w:color w:val="FF0000"/>
          <w:sz w:val="28"/>
          <w:szCs w:val="28"/>
        </w:rPr>
        <w:t xml:space="preserve"> </w:t>
      </w:r>
      <w:r w:rsidR="00B74D28" w:rsidRPr="00BD719B">
        <w:rPr>
          <w:color w:val="FF0000"/>
          <w:sz w:val="28"/>
          <w:szCs w:val="28"/>
        </w:rPr>
        <w:t>расчетного</w:t>
      </w:r>
      <w:r w:rsidR="009861CE" w:rsidRPr="00BD719B">
        <w:rPr>
          <w:color w:val="FF0000"/>
          <w:sz w:val="28"/>
          <w:szCs w:val="28"/>
        </w:rPr>
        <w:t xml:space="preserve"> </w:t>
      </w:r>
      <w:r w:rsidR="00B74D28" w:rsidRPr="00BD719B">
        <w:rPr>
          <w:color w:val="FF0000"/>
          <w:sz w:val="28"/>
          <w:szCs w:val="28"/>
        </w:rPr>
        <w:t>внутреннего</w:t>
      </w:r>
      <w:r w:rsidR="009861CE" w:rsidRPr="00BD719B">
        <w:rPr>
          <w:color w:val="FF0000"/>
          <w:sz w:val="28"/>
          <w:szCs w:val="28"/>
        </w:rPr>
        <w:t xml:space="preserve"> </w:t>
      </w:r>
      <w:r w:rsidR="00B74D28" w:rsidRPr="00BD719B">
        <w:rPr>
          <w:color w:val="FF0000"/>
          <w:sz w:val="28"/>
          <w:szCs w:val="28"/>
        </w:rPr>
        <w:t>давления</w:t>
      </w:r>
      <w:r w:rsidR="009861CE" w:rsidRPr="00BD719B">
        <w:rPr>
          <w:color w:val="FF0000"/>
          <w:sz w:val="28"/>
          <w:szCs w:val="28"/>
        </w:rPr>
        <w:t xml:space="preserve"> </w:t>
      </w:r>
      <w:r w:rsidR="00B74D28" w:rsidRPr="00BD719B">
        <w:rPr>
          <w:color w:val="FF0000"/>
          <w:sz w:val="28"/>
          <w:szCs w:val="28"/>
        </w:rPr>
        <w:t>следует</w:t>
      </w:r>
      <w:r w:rsidR="009861CE" w:rsidRPr="00BD719B">
        <w:rPr>
          <w:color w:val="FF0000"/>
          <w:sz w:val="28"/>
          <w:szCs w:val="28"/>
        </w:rPr>
        <w:t xml:space="preserve"> </w:t>
      </w:r>
      <w:r w:rsidR="00B74D28" w:rsidRPr="00BD719B">
        <w:rPr>
          <w:color w:val="FF0000"/>
          <w:sz w:val="28"/>
          <w:szCs w:val="28"/>
        </w:rPr>
        <w:t>принимать</w:t>
      </w:r>
      <w:r w:rsidR="009861CE" w:rsidRPr="00BD719B">
        <w:rPr>
          <w:color w:val="FF0000"/>
          <w:sz w:val="28"/>
          <w:szCs w:val="28"/>
        </w:rPr>
        <w:t xml:space="preserve"> </w:t>
      </w:r>
      <w:r w:rsidR="00B74D28" w:rsidRPr="00BD719B">
        <w:rPr>
          <w:color w:val="FF0000"/>
          <w:sz w:val="28"/>
          <w:szCs w:val="28"/>
        </w:rPr>
        <w:t>равной</w:t>
      </w:r>
      <w:r w:rsidR="009861CE" w:rsidRPr="00BD719B">
        <w:rPr>
          <w:color w:val="FF0000"/>
          <w:sz w:val="28"/>
          <w:szCs w:val="28"/>
        </w:rPr>
        <w:t xml:space="preserve"> </w:t>
      </w:r>
      <w:r w:rsidR="00B74D28" w:rsidRPr="00BD719B">
        <w:rPr>
          <w:color w:val="FF0000"/>
          <w:sz w:val="28"/>
          <w:szCs w:val="28"/>
        </w:rPr>
        <w:t>наибольшему</w:t>
      </w:r>
      <w:r w:rsidR="009861CE" w:rsidRPr="00BD719B">
        <w:rPr>
          <w:color w:val="FF0000"/>
          <w:sz w:val="28"/>
          <w:szCs w:val="28"/>
        </w:rPr>
        <w:t xml:space="preserve"> </w:t>
      </w:r>
      <w:r w:rsidR="00B74D28" w:rsidRPr="00BD719B">
        <w:rPr>
          <w:color w:val="FF0000"/>
          <w:sz w:val="28"/>
          <w:szCs w:val="28"/>
        </w:rPr>
        <w:t>возможному</w:t>
      </w:r>
      <w:r w:rsidR="009861CE" w:rsidRPr="00BD719B">
        <w:rPr>
          <w:color w:val="FF0000"/>
          <w:sz w:val="28"/>
          <w:szCs w:val="28"/>
        </w:rPr>
        <w:t xml:space="preserve"> </w:t>
      </w:r>
      <w:r w:rsidR="00B74D28" w:rsidRPr="00BD719B">
        <w:rPr>
          <w:color w:val="FF0000"/>
          <w:sz w:val="28"/>
          <w:szCs w:val="28"/>
        </w:rPr>
        <w:t>по</w:t>
      </w:r>
      <w:r w:rsidR="009861CE" w:rsidRPr="00BD719B">
        <w:rPr>
          <w:color w:val="FF0000"/>
          <w:sz w:val="28"/>
          <w:szCs w:val="28"/>
        </w:rPr>
        <w:t xml:space="preserve"> </w:t>
      </w:r>
      <w:r w:rsidR="00B74D28" w:rsidRPr="00BD719B">
        <w:rPr>
          <w:color w:val="FF0000"/>
          <w:sz w:val="28"/>
          <w:szCs w:val="28"/>
        </w:rPr>
        <w:t>условиям</w:t>
      </w:r>
      <w:r w:rsidR="009861CE" w:rsidRPr="00BD719B">
        <w:rPr>
          <w:color w:val="FF0000"/>
          <w:sz w:val="28"/>
          <w:szCs w:val="28"/>
        </w:rPr>
        <w:t xml:space="preserve"> </w:t>
      </w:r>
      <w:r w:rsidR="00B74D28" w:rsidRPr="00BD719B">
        <w:rPr>
          <w:color w:val="FF0000"/>
          <w:sz w:val="28"/>
          <w:szCs w:val="28"/>
        </w:rPr>
        <w:t>эксплуатации</w:t>
      </w:r>
      <w:r w:rsidR="009861CE" w:rsidRPr="00BD719B">
        <w:rPr>
          <w:color w:val="FF0000"/>
          <w:sz w:val="28"/>
          <w:szCs w:val="28"/>
        </w:rPr>
        <w:t xml:space="preserve"> </w:t>
      </w:r>
      <w:r w:rsidR="00B74D28" w:rsidRPr="00BD719B">
        <w:rPr>
          <w:color w:val="FF0000"/>
          <w:sz w:val="28"/>
          <w:szCs w:val="28"/>
        </w:rPr>
        <w:t>давлению</w:t>
      </w:r>
      <w:r w:rsidR="009861CE" w:rsidRPr="00BD719B">
        <w:rPr>
          <w:color w:val="FF0000"/>
          <w:sz w:val="28"/>
          <w:szCs w:val="28"/>
        </w:rPr>
        <w:t xml:space="preserve"> </w:t>
      </w:r>
      <w:r w:rsidR="00B74D28" w:rsidRPr="00BD719B">
        <w:rPr>
          <w:color w:val="FF0000"/>
          <w:sz w:val="28"/>
          <w:szCs w:val="28"/>
        </w:rPr>
        <w:t>в</w:t>
      </w:r>
      <w:r w:rsidR="009861CE" w:rsidRPr="00BD719B">
        <w:rPr>
          <w:color w:val="FF0000"/>
          <w:sz w:val="28"/>
          <w:szCs w:val="28"/>
        </w:rPr>
        <w:t xml:space="preserve"> </w:t>
      </w:r>
      <w:r w:rsidR="00B74D28" w:rsidRPr="00BD719B">
        <w:rPr>
          <w:color w:val="FF0000"/>
          <w:sz w:val="28"/>
          <w:szCs w:val="28"/>
        </w:rPr>
        <w:t>трубопроводе</w:t>
      </w:r>
      <w:r w:rsidR="009861CE" w:rsidRPr="00BD719B">
        <w:rPr>
          <w:color w:val="FF0000"/>
          <w:sz w:val="28"/>
          <w:szCs w:val="28"/>
        </w:rPr>
        <w:t xml:space="preserve"> </w:t>
      </w:r>
      <w:r w:rsidR="00B74D28" w:rsidRPr="00BD719B">
        <w:rPr>
          <w:color w:val="FF0000"/>
          <w:sz w:val="28"/>
          <w:szCs w:val="28"/>
        </w:rPr>
        <w:t>на</w:t>
      </w:r>
      <w:r w:rsidR="009861CE" w:rsidRPr="00BD719B">
        <w:rPr>
          <w:color w:val="FF0000"/>
          <w:sz w:val="28"/>
          <w:szCs w:val="28"/>
        </w:rPr>
        <w:t xml:space="preserve"> </w:t>
      </w:r>
      <w:r w:rsidR="00B74D28" w:rsidRPr="00BD719B">
        <w:rPr>
          <w:color w:val="FF0000"/>
          <w:sz w:val="28"/>
          <w:szCs w:val="28"/>
        </w:rPr>
        <w:t>различных</w:t>
      </w:r>
      <w:r w:rsidR="009861CE" w:rsidRPr="00BD719B">
        <w:rPr>
          <w:color w:val="FF0000"/>
          <w:sz w:val="28"/>
          <w:szCs w:val="28"/>
        </w:rPr>
        <w:t xml:space="preserve"> </w:t>
      </w:r>
      <w:r w:rsidR="00B74D28" w:rsidRPr="00BD719B">
        <w:rPr>
          <w:color w:val="FF0000"/>
          <w:sz w:val="28"/>
          <w:szCs w:val="28"/>
        </w:rPr>
        <w:t>участках</w:t>
      </w:r>
      <w:r w:rsidR="009861CE" w:rsidRPr="00BD719B">
        <w:rPr>
          <w:color w:val="FF0000"/>
          <w:sz w:val="28"/>
          <w:szCs w:val="28"/>
        </w:rPr>
        <w:t xml:space="preserve"> </w:t>
      </w:r>
      <w:r w:rsidR="00B74D28" w:rsidRPr="00BD719B">
        <w:rPr>
          <w:color w:val="FF0000"/>
          <w:sz w:val="28"/>
          <w:szCs w:val="28"/>
        </w:rPr>
        <w:t>по</w:t>
      </w:r>
      <w:r w:rsidR="009861CE" w:rsidRPr="00BD719B">
        <w:rPr>
          <w:color w:val="FF0000"/>
          <w:sz w:val="28"/>
          <w:szCs w:val="28"/>
        </w:rPr>
        <w:t xml:space="preserve"> </w:t>
      </w:r>
      <w:r w:rsidR="00B74D28" w:rsidRPr="00BD719B">
        <w:rPr>
          <w:color w:val="FF0000"/>
          <w:sz w:val="28"/>
          <w:szCs w:val="28"/>
        </w:rPr>
        <w:t>длине</w:t>
      </w:r>
      <w:r w:rsidR="009861CE" w:rsidRPr="00BD719B">
        <w:rPr>
          <w:color w:val="FF0000"/>
          <w:sz w:val="28"/>
          <w:szCs w:val="28"/>
        </w:rPr>
        <w:t xml:space="preserve"> </w:t>
      </w:r>
      <w:r w:rsidR="00B74D28" w:rsidRPr="00BD719B">
        <w:rPr>
          <w:color w:val="FF0000"/>
          <w:sz w:val="28"/>
          <w:szCs w:val="28"/>
        </w:rPr>
        <w:t>(при</w:t>
      </w:r>
      <w:r w:rsidR="009861CE" w:rsidRPr="00BD719B">
        <w:rPr>
          <w:color w:val="FF0000"/>
          <w:sz w:val="28"/>
          <w:szCs w:val="28"/>
        </w:rPr>
        <w:t xml:space="preserve"> </w:t>
      </w:r>
      <w:r w:rsidR="00B74D28" w:rsidRPr="00BD719B">
        <w:rPr>
          <w:color w:val="FF0000"/>
          <w:sz w:val="28"/>
          <w:szCs w:val="28"/>
        </w:rPr>
        <w:t>наиболее</w:t>
      </w:r>
      <w:r w:rsidR="009861CE" w:rsidRPr="00BD719B">
        <w:rPr>
          <w:color w:val="FF0000"/>
          <w:sz w:val="28"/>
          <w:szCs w:val="28"/>
        </w:rPr>
        <w:t xml:space="preserve"> </w:t>
      </w:r>
      <w:r w:rsidR="00B74D28" w:rsidRPr="00BD719B">
        <w:rPr>
          <w:color w:val="FF0000"/>
          <w:sz w:val="28"/>
          <w:szCs w:val="28"/>
        </w:rPr>
        <w:t>невыгодном</w:t>
      </w:r>
      <w:r w:rsidR="009861CE" w:rsidRPr="00BD719B">
        <w:rPr>
          <w:color w:val="FF0000"/>
          <w:sz w:val="28"/>
          <w:szCs w:val="28"/>
        </w:rPr>
        <w:t xml:space="preserve"> </w:t>
      </w:r>
      <w:r w:rsidR="00B74D28" w:rsidRPr="00BD719B">
        <w:rPr>
          <w:color w:val="FF0000"/>
          <w:sz w:val="28"/>
          <w:szCs w:val="28"/>
        </w:rPr>
        <w:t>режиме</w:t>
      </w:r>
      <w:r w:rsidR="009861CE" w:rsidRPr="00BD719B">
        <w:rPr>
          <w:color w:val="FF0000"/>
          <w:sz w:val="28"/>
          <w:szCs w:val="28"/>
        </w:rPr>
        <w:t xml:space="preserve"> </w:t>
      </w:r>
      <w:r w:rsidR="00B74D28" w:rsidRPr="00BD719B">
        <w:rPr>
          <w:color w:val="FF0000"/>
          <w:sz w:val="28"/>
          <w:szCs w:val="28"/>
        </w:rPr>
        <w:t>работы)</w:t>
      </w:r>
      <w:r w:rsidR="009861CE" w:rsidRPr="00BD719B">
        <w:rPr>
          <w:color w:val="FF0000"/>
          <w:sz w:val="28"/>
          <w:szCs w:val="28"/>
        </w:rPr>
        <w:t xml:space="preserve"> </w:t>
      </w:r>
      <w:r w:rsidR="00B74D28" w:rsidRPr="00BD719B">
        <w:rPr>
          <w:color w:val="FF0000"/>
          <w:sz w:val="28"/>
          <w:szCs w:val="28"/>
        </w:rPr>
        <w:t>без</w:t>
      </w:r>
      <w:r w:rsidR="009861CE" w:rsidRPr="00BD719B">
        <w:rPr>
          <w:color w:val="FF0000"/>
          <w:sz w:val="28"/>
          <w:szCs w:val="28"/>
        </w:rPr>
        <w:t xml:space="preserve"> </w:t>
      </w:r>
      <w:r w:rsidR="00B74D28" w:rsidRPr="00BD719B">
        <w:rPr>
          <w:color w:val="FF0000"/>
          <w:sz w:val="28"/>
          <w:szCs w:val="28"/>
        </w:rPr>
        <w:t>учета</w:t>
      </w:r>
      <w:r w:rsidR="009861CE" w:rsidRPr="00BD719B">
        <w:rPr>
          <w:color w:val="FF0000"/>
          <w:sz w:val="28"/>
          <w:szCs w:val="28"/>
        </w:rPr>
        <w:t xml:space="preserve"> </w:t>
      </w:r>
      <w:r w:rsidR="00B74D28" w:rsidRPr="00BD719B">
        <w:rPr>
          <w:color w:val="FF0000"/>
          <w:sz w:val="28"/>
          <w:szCs w:val="28"/>
        </w:rPr>
        <w:t>повышения</w:t>
      </w:r>
      <w:r w:rsidR="009861CE" w:rsidRPr="00BD719B">
        <w:rPr>
          <w:color w:val="FF0000"/>
          <w:sz w:val="28"/>
          <w:szCs w:val="28"/>
        </w:rPr>
        <w:t xml:space="preserve"> </w:t>
      </w:r>
      <w:r w:rsidR="00B74D28" w:rsidRPr="00BD719B">
        <w:rPr>
          <w:color w:val="FF0000"/>
          <w:sz w:val="28"/>
          <w:szCs w:val="28"/>
        </w:rPr>
        <w:t>давления</w:t>
      </w:r>
      <w:r w:rsidR="009861CE" w:rsidRPr="00BD719B">
        <w:rPr>
          <w:color w:val="FF0000"/>
          <w:sz w:val="28"/>
          <w:szCs w:val="28"/>
        </w:rPr>
        <w:t xml:space="preserve"> </w:t>
      </w:r>
      <w:r w:rsidR="00B74D28" w:rsidRPr="00BD719B">
        <w:rPr>
          <w:color w:val="FF0000"/>
          <w:sz w:val="28"/>
          <w:szCs w:val="28"/>
        </w:rPr>
        <w:t>при</w:t>
      </w:r>
      <w:r w:rsidR="009861CE" w:rsidRPr="00BD719B">
        <w:rPr>
          <w:color w:val="FF0000"/>
          <w:sz w:val="28"/>
          <w:szCs w:val="28"/>
        </w:rPr>
        <w:t xml:space="preserve"> </w:t>
      </w:r>
      <w:r w:rsidR="00B74D28" w:rsidRPr="00BD719B">
        <w:rPr>
          <w:color w:val="FF0000"/>
          <w:sz w:val="28"/>
          <w:szCs w:val="28"/>
        </w:rPr>
        <w:t>гидравлическом</w:t>
      </w:r>
      <w:r w:rsidR="009861CE" w:rsidRPr="00BD719B">
        <w:rPr>
          <w:color w:val="FF0000"/>
          <w:sz w:val="28"/>
          <w:szCs w:val="28"/>
        </w:rPr>
        <w:t xml:space="preserve"> </w:t>
      </w:r>
      <w:r w:rsidR="00B74D28" w:rsidRPr="00BD719B">
        <w:rPr>
          <w:color w:val="FF0000"/>
          <w:sz w:val="28"/>
          <w:szCs w:val="28"/>
        </w:rPr>
        <w:t>ударе</w:t>
      </w:r>
      <w:r w:rsidR="009861CE" w:rsidRPr="00BD719B">
        <w:rPr>
          <w:color w:val="FF0000"/>
          <w:sz w:val="28"/>
          <w:szCs w:val="28"/>
        </w:rPr>
        <w:t xml:space="preserve"> </w:t>
      </w:r>
      <w:r w:rsidR="00B74D28" w:rsidRPr="00BD719B">
        <w:rPr>
          <w:color w:val="FF0000"/>
          <w:sz w:val="28"/>
          <w:szCs w:val="28"/>
        </w:rPr>
        <w:t>или</w:t>
      </w:r>
      <w:r w:rsidR="009861CE" w:rsidRPr="00BD719B">
        <w:rPr>
          <w:color w:val="FF0000"/>
          <w:sz w:val="28"/>
          <w:szCs w:val="28"/>
        </w:rPr>
        <w:t xml:space="preserve"> </w:t>
      </w:r>
      <w:r w:rsidR="00B74D28" w:rsidRPr="00BD719B">
        <w:rPr>
          <w:color w:val="FF0000"/>
          <w:sz w:val="28"/>
          <w:szCs w:val="28"/>
        </w:rPr>
        <w:t>с</w:t>
      </w:r>
      <w:r w:rsidR="009861CE" w:rsidRPr="00BD719B">
        <w:rPr>
          <w:color w:val="FF0000"/>
          <w:sz w:val="28"/>
          <w:szCs w:val="28"/>
        </w:rPr>
        <w:t xml:space="preserve"> </w:t>
      </w:r>
      <w:r w:rsidR="00B74D28" w:rsidRPr="00BD719B">
        <w:rPr>
          <w:color w:val="FF0000"/>
          <w:sz w:val="28"/>
          <w:szCs w:val="28"/>
        </w:rPr>
        <w:t>повышением</w:t>
      </w:r>
      <w:r w:rsidR="009861CE" w:rsidRPr="00BD719B">
        <w:rPr>
          <w:color w:val="FF0000"/>
          <w:sz w:val="28"/>
          <w:szCs w:val="28"/>
        </w:rPr>
        <w:t xml:space="preserve"> </w:t>
      </w:r>
      <w:r w:rsidR="00B74D28" w:rsidRPr="00BD719B">
        <w:rPr>
          <w:color w:val="FF0000"/>
          <w:sz w:val="28"/>
          <w:szCs w:val="28"/>
        </w:rPr>
        <w:t>давления</w:t>
      </w:r>
      <w:r w:rsidR="009861CE" w:rsidRPr="00BD719B">
        <w:rPr>
          <w:color w:val="FF0000"/>
          <w:sz w:val="28"/>
          <w:szCs w:val="28"/>
        </w:rPr>
        <w:t xml:space="preserve"> </w:t>
      </w:r>
      <w:r w:rsidR="00B74D28" w:rsidRPr="00BD719B">
        <w:rPr>
          <w:color w:val="FF0000"/>
          <w:sz w:val="28"/>
          <w:szCs w:val="28"/>
        </w:rPr>
        <w:t>при</w:t>
      </w:r>
      <w:r w:rsidR="009861CE" w:rsidRPr="00BD719B">
        <w:rPr>
          <w:color w:val="FF0000"/>
          <w:sz w:val="28"/>
          <w:szCs w:val="28"/>
        </w:rPr>
        <w:t xml:space="preserve"> </w:t>
      </w:r>
      <w:r w:rsidR="00B74D28" w:rsidRPr="00BD719B">
        <w:rPr>
          <w:color w:val="FF0000"/>
          <w:sz w:val="28"/>
          <w:szCs w:val="28"/>
        </w:rPr>
        <w:t>ударе</w:t>
      </w:r>
      <w:r w:rsidR="009861CE" w:rsidRPr="00BD719B">
        <w:rPr>
          <w:color w:val="FF0000"/>
          <w:sz w:val="28"/>
          <w:szCs w:val="28"/>
        </w:rPr>
        <w:t xml:space="preserve"> </w:t>
      </w:r>
      <w:r w:rsidR="00B74D28" w:rsidRPr="00BD719B">
        <w:rPr>
          <w:color w:val="FF0000"/>
          <w:sz w:val="28"/>
          <w:szCs w:val="28"/>
        </w:rPr>
        <w:t>с</w:t>
      </w:r>
      <w:r w:rsidR="009861CE" w:rsidRPr="00BD719B">
        <w:rPr>
          <w:color w:val="FF0000"/>
          <w:sz w:val="28"/>
          <w:szCs w:val="28"/>
        </w:rPr>
        <w:t xml:space="preserve"> </w:t>
      </w:r>
      <w:r w:rsidR="00B74D28" w:rsidRPr="00BD719B">
        <w:rPr>
          <w:color w:val="FF0000"/>
          <w:sz w:val="28"/>
          <w:szCs w:val="28"/>
        </w:rPr>
        <w:t>учетом</w:t>
      </w:r>
      <w:r w:rsidR="009861CE" w:rsidRPr="00BD719B">
        <w:rPr>
          <w:color w:val="FF0000"/>
          <w:sz w:val="28"/>
          <w:szCs w:val="28"/>
        </w:rPr>
        <w:t xml:space="preserve"> </w:t>
      </w:r>
      <w:r w:rsidR="00B74D28" w:rsidRPr="00BD719B">
        <w:rPr>
          <w:color w:val="FF0000"/>
          <w:sz w:val="28"/>
          <w:szCs w:val="28"/>
        </w:rPr>
        <w:t>действия</w:t>
      </w:r>
      <w:r w:rsidR="009861CE" w:rsidRPr="00BD719B">
        <w:rPr>
          <w:color w:val="FF0000"/>
          <w:sz w:val="28"/>
          <w:szCs w:val="28"/>
        </w:rPr>
        <w:t xml:space="preserve"> </w:t>
      </w:r>
      <w:r w:rsidR="00B74D28" w:rsidRPr="00BD719B">
        <w:rPr>
          <w:color w:val="FF0000"/>
          <w:sz w:val="28"/>
          <w:szCs w:val="28"/>
        </w:rPr>
        <w:t>противоударной</w:t>
      </w:r>
      <w:r w:rsidR="009861CE" w:rsidRPr="00BD719B">
        <w:rPr>
          <w:color w:val="FF0000"/>
          <w:sz w:val="28"/>
          <w:szCs w:val="28"/>
        </w:rPr>
        <w:t xml:space="preserve"> </w:t>
      </w:r>
      <w:r w:rsidR="00B74D28" w:rsidRPr="00BD719B">
        <w:rPr>
          <w:color w:val="FF0000"/>
          <w:sz w:val="28"/>
          <w:szCs w:val="28"/>
        </w:rPr>
        <w:t>арматуры,</w:t>
      </w:r>
      <w:r w:rsidR="009861CE" w:rsidRPr="00BD719B">
        <w:rPr>
          <w:color w:val="FF0000"/>
          <w:sz w:val="28"/>
          <w:szCs w:val="28"/>
        </w:rPr>
        <w:t xml:space="preserve"> </w:t>
      </w:r>
      <w:r w:rsidR="00B74D28" w:rsidRPr="00BD719B">
        <w:rPr>
          <w:color w:val="FF0000"/>
          <w:sz w:val="28"/>
          <w:szCs w:val="28"/>
        </w:rPr>
        <w:t>если</w:t>
      </w:r>
      <w:r w:rsidR="009861CE" w:rsidRPr="00BD719B">
        <w:rPr>
          <w:color w:val="FF0000"/>
          <w:sz w:val="28"/>
          <w:szCs w:val="28"/>
        </w:rPr>
        <w:t xml:space="preserve"> </w:t>
      </w:r>
      <w:r w:rsidR="00B74D28" w:rsidRPr="00BD719B">
        <w:rPr>
          <w:color w:val="FF0000"/>
          <w:sz w:val="28"/>
          <w:szCs w:val="28"/>
        </w:rPr>
        <w:t>это</w:t>
      </w:r>
      <w:r w:rsidR="009861CE" w:rsidRPr="00BD719B">
        <w:rPr>
          <w:color w:val="FF0000"/>
          <w:sz w:val="28"/>
          <w:szCs w:val="28"/>
        </w:rPr>
        <w:t xml:space="preserve"> </w:t>
      </w:r>
      <w:r w:rsidR="00B74D28" w:rsidRPr="00BD719B">
        <w:rPr>
          <w:color w:val="FF0000"/>
          <w:sz w:val="28"/>
          <w:szCs w:val="28"/>
        </w:rPr>
        <w:t>давление</w:t>
      </w:r>
      <w:r w:rsidR="009861CE" w:rsidRPr="00BD719B">
        <w:rPr>
          <w:color w:val="FF0000"/>
          <w:sz w:val="28"/>
          <w:szCs w:val="28"/>
        </w:rPr>
        <w:t xml:space="preserve"> </w:t>
      </w:r>
      <w:r w:rsidR="00B74D28" w:rsidRPr="00BD719B">
        <w:rPr>
          <w:color w:val="FF0000"/>
          <w:sz w:val="28"/>
          <w:szCs w:val="28"/>
        </w:rPr>
        <w:t>в</w:t>
      </w:r>
      <w:r w:rsidR="009861CE" w:rsidRPr="00BD719B">
        <w:rPr>
          <w:color w:val="FF0000"/>
          <w:sz w:val="28"/>
          <w:szCs w:val="28"/>
        </w:rPr>
        <w:t xml:space="preserve"> </w:t>
      </w:r>
      <w:r w:rsidR="00B74D28" w:rsidRPr="00BD719B">
        <w:rPr>
          <w:color w:val="FF0000"/>
          <w:sz w:val="28"/>
          <w:szCs w:val="28"/>
        </w:rPr>
        <w:t>сочетании</w:t>
      </w:r>
      <w:r w:rsidR="009861CE" w:rsidRPr="00BD719B">
        <w:rPr>
          <w:color w:val="FF0000"/>
          <w:sz w:val="28"/>
          <w:szCs w:val="28"/>
        </w:rPr>
        <w:t xml:space="preserve"> </w:t>
      </w:r>
      <w:r w:rsidR="00B74D28" w:rsidRPr="00BD719B">
        <w:rPr>
          <w:color w:val="FF0000"/>
          <w:sz w:val="28"/>
          <w:szCs w:val="28"/>
        </w:rPr>
        <w:t>с</w:t>
      </w:r>
      <w:r w:rsidR="009861CE" w:rsidRPr="00BD719B">
        <w:rPr>
          <w:color w:val="FF0000"/>
          <w:sz w:val="28"/>
          <w:szCs w:val="28"/>
        </w:rPr>
        <w:t xml:space="preserve"> </w:t>
      </w:r>
      <w:r w:rsidR="00B74D28" w:rsidRPr="00BD719B">
        <w:rPr>
          <w:color w:val="FF0000"/>
          <w:sz w:val="28"/>
          <w:szCs w:val="28"/>
        </w:rPr>
        <w:t>другими</w:t>
      </w:r>
      <w:r w:rsidR="009861CE" w:rsidRPr="00BD719B">
        <w:rPr>
          <w:color w:val="FF0000"/>
          <w:sz w:val="28"/>
          <w:szCs w:val="28"/>
        </w:rPr>
        <w:t xml:space="preserve"> </w:t>
      </w:r>
      <w:r w:rsidR="00B74D28" w:rsidRPr="00BD719B">
        <w:rPr>
          <w:color w:val="FF0000"/>
          <w:sz w:val="28"/>
          <w:szCs w:val="28"/>
        </w:rPr>
        <w:t>нагрузками</w:t>
      </w:r>
      <w:r w:rsidR="009861CE" w:rsidRPr="00BD719B">
        <w:rPr>
          <w:color w:val="FF0000"/>
          <w:sz w:val="28"/>
          <w:szCs w:val="28"/>
        </w:rPr>
        <w:t xml:space="preserve"> </w:t>
      </w:r>
      <w:r w:rsidR="00B74D28" w:rsidRPr="00BD719B">
        <w:rPr>
          <w:color w:val="FF0000"/>
          <w:sz w:val="28"/>
          <w:szCs w:val="28"/>
        </w:rPr>
        <w:t>(</w:t>
      </w:r>
      <w:r w:rsidR="00554D08" w:rsidRPr="00BD719B">
        <w:rPr>
          <w:color w:val="FF0000"/>
          <w:sz w:val="28"/>
          <w:szCs w:val="28"/>
        </w:rPr>
        <w:fldChar w:fldCharType="begin"/>
      </w:r>
      <w:r w:rsidR="00554D08" w:rsidRPr="00BD719B">
        <w:rPr>
          <w:color w:val="FF0000"/>
          <w:sz w:val="28"/>
          <w:szCs w:val="28"/>
        </w:rPr>
        <w:instrText xml:space="preserve"> REF  п926  \* MERGEFORMAT </w:instrText>
      </w:r>
      <w:r w:rsidR="00554D08" w:rsidRPr="00BD719B">
        <w:rPr>
          <w:color w:val="FF0000"/>
          <w:sz w:val="28"/>
          <w:szCs w:val="28"/>
        </w:rPr>
        <w:fldChar w:fldCharType="separate"/>
      </w:r>
      <w:r w:rsidR="00AE7126" w:rsidRPr="00BD719B">
        <w:rPr>
          <w:color w:val="FF0000"/>
          <w:sz w:val="28"/>
          <w:szCs w:val="28"/>
        </w:rPr>
        <w:t>11.</w:t>
      </w:r>
      <w:r w:rsidR="00554D08" w:rsidRPr="00BD719B">
        <w:rPr>
          <w:color w:val="FF0000"/>
          <w:sz w:val="28"/>
          <w:szCs w:val="28"/>
        </w:rPr>
        <w:fldChar w:fldCharType="end"/>
      </w:r>
      <w:r w:rsidR="00B74D28" w:rsidRPr="00BD719B">
        <w:rPr>
          <w:color w:val="FF0000"/>
          <w:sz w:val="28"/>
          <w:szCs w:val="28"/>
        </w:rPr>
        <w:t>)</w:t>
      </w:r>
      <w:r w:rsidR="009861CE" w:rsidRPr="00BD719B">
        <w:rPr>
          <w:color w:val="FF0000"/>
          <w:sz w:val="28"/>
          <w:szCs w:val="28"/>
        </w:rPr>
        <w:t xml:space="preserve"> </w:t>
      </w:r>
      <w:r w:rsidR="00D04472" w:rsidRPr="00BD719B">
        <w:rPr>
          <w:color w:val="FF0000"/>
          <w:sz w:val="28"/>
          <w:szCs w:val="28"/>
        </w:rPr>
        <w:t>оказывает</w:t>
      </w:r>
      <w:r w:rsidR="009861CE" w:rsidRPr="00BD719B">
        <w:rPr>
          <w:color w:val="FF0000"/>
          <w:sz w:val="28"/>
          <w:szCs w:val="28"/>
        </w:rPr>
        <w:t xml:space="preserve"> </w:t>
      </w:r>
      <w:r w:rsidR="00B74D28" w:rsidRPr="00BD719B">
        <w:rPr>
          <w:color w:val="FF0000"/>
          <w:sz w:val="28"/>
          <w:szCs w:val="28"/>
        </w:rPr>
        <w:t>на</w:t>
      </w:r>
      <w:r w:rsidR="009861CE" w:rsidRPr="00BD719B">
        <w:rPr>
          <w:color w:val="FF0000"/>
          <w:sz w:val="28"/>
          <w:szCs w:val="28"/>
        </w:rPr>
        <w:t xml:space="preserve"> </w:t>
      </w:r>
      <w:r w:rsidR="00B74D28" w:rsidRPr="00BD719B">
        <w:rPr>
          <w:color w:val="FF0000"/>
          <w:sz w:val="28"/>
          <w:szCs w:val="28"/>
        </w:rPr>
        <w:t>трубопровод</w:t>
      </w:r>
      <w:r w:rsidR="009861CE" w:rsidRPr="00BD719B">
        <w:rPr>
          <w:color w:val="FF0000"/>
          <w:sz w:val="28"/>
          <w:szCs w:val="28"/>
        </w:rPr>
        <w:t xml:space="preserve"> </w:t>
      </w:r>
      <w:r w:rsidR="00B74D28" w:rsidRPr="00BD719B">
        <w:rPr>
          <w:color w:val="FF0000"/>
          <w:sz w:val="28"/>
          <w:szCs w:val="28"/>
        </w:rPr>
        <w:t>большее</w:t>
      </w:r>
      <w:r w:rsidR="009861CE" w:rsidRPr="00BD719B">
        <w:rPr>
          <w:color w:val="FF0000"/>
          <w:sz w:val="28"/>
          <w:szCs w:val="28"/>
        </w:rPr>
        <w:t xml:space="preserve"> </w:t>
      </w:r>
      <w:r w:rsidR="00B74D28" w:rsidRPr="00BD719B">
        <w:rPr>
          <w:color w:val="FF0000"/>
          <w:sz w:val="28"/>
          <w:szCs w:val="28"/>
        </w:rPr>
        <w:t>воздействие.</w:t>
      </w:r>
    </w:p>
    <w:p w14:paraId="373AFB02" w14:textId="77777777" w:rsidR="00B74D28" w:rsidRPr="00BD719B" w:rsidRDefault="00B74D28" w:rsidP="00E267D2">
      <w:pPr>
        <w:widowControl/>
        <w:spacing w:before="0" w:after="0"/>
        <w:rPr>
          <w:color w:val="FF0000"/>
          <w:sz w:val="28"/>
          <w:szCs w:val="28"/>
        </w:rPr>
      </w:pPr>
      <w:r w:rsidRPr="00BD719B">
        <w:rPr>
          <w:color w:val="FF0000"/>
          <w:sz w:val="28"/>
          <w:szCs w:val="28"/>
        </w:rPr>
        <w:t>Статический</w:t>
      </w:r>
      <w:r w:rsidR="009861CE" w:rsidRPr="00BD719B">
        <w:rPr>
          <w:color w:val="FF0000"/>
          <w:sz w:val="28"/>
          <w:szCs w:val="28"/>
        </w:rPr>
        <w:t xml:space="preserve"> </w:t>
      </w:r>
      <w:r w:rsidRPr="00BD719B">
        <w:rPr>
          <w:color w:val="FF0000"/>
          <w:sz w:val="28"/>
          <w:szCs w:val="28"/>
        </w:rPr>
        <w:t>расчет</w:t>
      </w:r>
      <w:r w:rsidR="009861CE" w:rsidRPr="00BD719B">
        <w:rPr>
          <w:color w:val="FF0000"/>
          <w:sz w:val="28"/>
          <w:szCs w:val="28"/>
        </w:rPr>
        <w:t xml:space="preserve"> </w:t>
      </w:r>
      <w:r w:rsidRPr="00BD719B">
        <w:rPr>
          <w:color w:val="FF0000"/>
          <w:sz w:val="28"/>
          <w:szCs w:val="28"/>
        </w:rPr>
        <w:t>следует</w:t>
      </w:r>
      <w:r w:rsidR="009861CE" w:rsidRPr="00BD719B">
        <w:rPr>
          <w:color w:val="FF0000"/>
          <w:sz w:val="28"/>
          <w:szCs w:val="28"/>
        </w:rPr>
        <w:t xml:space="preserve"> </w:t>
      </w:r>
      <w:r w:rsidR="00D04472" w:rsidRPr="00BD719B">
        <w:rPr>
          <w:color w:val="FF0000"/>
          <w:sz w:val="28"/>
          <w:szCs w:val="28"/>
        </w:rPr>
        <w:t>выполнять</w:t>
      </w:r>
      <w:r w:rsidR="009861CE" w:rsidRPr="00BD719B">
        <w:rPr>
          <w:color w:val="FF0000"/>
          <w:sz w:val="28"/>
          <w:szCs w:val="28"/>
        </w:rPr>
        <w:t xml:space="preserve"> </w:t>
      </w:r>
      <w:r w:rsidRPr="00BD719B">
        <w:rPr>
          <w:color w:val="FF0000"/>
          <w:sz w:val="28"/>
          <w:szCs w:val="28"/>
        </w:rPr>
        <w:t>на</w:t>
      </w:r>
      <w:r w:rsidR="009861CE" w:rsidRPr="00BD719B">
        <w:rPr>
          <w:color w:val="FF0000"/>
          <w:sz w:val="28"/>
          <w:szCs w:val="28"/>
        </w:rPr>
        <w:t xml:space="preserve"> </w:t>
      </w:r>
      <w:r w:rsidRPr="00BD719B">
        <w:rPr>
          <w:color w:val="FF0000"/>
          <w:sz w:val="28"/>
          <w:szCs w:val="28"/>
        </w:rPr>
        <w:t>воздействие</w:t>
      </w:r>
      <w:r w:rsidR="009861CE" w:rsidRPr="00BD719B">
        <w:rPr>
          <w:color w:val="FF0000"/>
          <w:sz w:val="28"/>
          <w:szCs w:val="28"/>
        </w:rPr>
        <w:t xml:space="preserve"> </w:t>
      </w:r>
      <w:r w:rsidRPr="00BD719B">
        <w:rPr>
          <w:color w:val="FF0000"/>
          <w:sz w:val="28"/>
          <w:szCs w:val="28"/>
        </w:rPr>
        <w:t>расчетного</w:t>
      </w:r>
      <w:r w:rsidR="009861CE" w:rsidRPr="00BD719B">
        <w:rPr>
          <w:color w:val="FF0000"/>
          <w:sz w:val="28"/>
          <w:szCs w:val="28"/>
        </w:rPr>
        <w:t xml:space="preserve"> </w:t>
      </w:r>
      <w:r w:rsidRPr="00BD719B">
        <w:rPr>
          <w:color w:val="FF0000"/>
          <w:sz w:val="28"/>
          <w:szCs w:val="28"/>
        </w:rPr>
        <w:t>внутреннего</w:t>
      </w:r>
      <w:r w:rsidR="009861CE" w:rsidRPr="00BD719B">
        <w:rPr>
          <w:color w:val="FF0000"/>
          <w:sz w:val="28"/>
          <w:szCs w:val="28"/>
        </w:rPr>
        <w:t xml:space="preserve"> </w:t>
      </w:r>
      <w:r w:rsidRPr="00BD719B">
        <w:rPr>
          <w:color w:val="FF0000"/>
          <w:sz w:val="28"/>
          <w:szCs w:val="28"/>
        </w:rPr>
        <w:t>давления,</w:t>
      </w:r>
      <w:r w:rsidR="009861CE" w:rsidRPr="00BD719B">
        <w:rPr>
          <w:color w:val="FF0000"/>
          <w:sz w:val="28"/>
          <w:szCs w:val="28"/>
        </w:rPr>
        <w:t xml:space="preserve"> </w:t>
      </w:r>
      <w:r w:rsidRPr="00BD719B">
        <w:rPr>
          <w:color w:val="FF0000"/>
          <w:sz w:val="28"/>
          <w:szCs w:val="28"/>
        </w:rPr>
        <w:t>давления</w:t>
      </w:r>
      <w:r w:rsidR="009861CE" w:rsidRPr="00BD719B">
        <w:rPr>
          <w:color w:val="FF0000"/>
          <w:sz w:val="28"/>
          <w:szCs w:val="28"/>
        </w:rPr>
        <w:t xml:space="preserve"> </w:t>
      </w:r>
      <w:r w:rsidRPr="00BD719B">
        <w:rPr>
          <w:color w:val="FF0000"/>
          <w:sz w:val="28"/>
          <w:szCs w:val="28"/>
        </w:rPr>
        <w:t>грунта,</w:t>
      </w:r>
      <w:r w:rsidR="009861CE" w:rsidRPr="00BD719B">
        <w:rPr>
          <w:color w:val="FF0000"/>
          <w:sz w:val="28"/>
          <w:szCs w:val="28"/>
        </w:rPr>
        <w:t xml:space="preserve"> </w:t>
      </w:r>
      <w:r w:rsidRPr="00BD719B">
        <w:rPr>
          <w:color w:val="FF0000"/>
          <w:sz w:val="28"/>
          <w:szCs w:val="28"/>
        </w:rPr>
        <w:t>временных</w:t>
      </w:r>
      <w:r w:rsidR="009861CE" w:rsidRPr="00BD719B">
        <w:rPr>
          <w:color w:val="FF0000"/>
          <w:sz w:val="28"/>
          <w:szCs w:val="28"/>
        </w:rPr>
        <w:t xml:space="preserve"> </w:t>
      </w:r>
      <w:r w:rsidRPr="00BD719B">
        <w:rPr>
          <w:color w:val="FF0000"/>
          <w:sz w:val="28"/>
          <w:szCs w:val="28"/>
        </w:rPr>
        <w:t>нагрузок,</w:t>
      </w:r>
      <w:r w:rsidR="009861CE" w:rsidRPr="00BD719B">
        <w:rPr>
          <w:color w:val="FF0000"/>
          <w:sz w:val="28"/>
          <w:szCs w:val="28"/>
        </w:rPr>
        <w:t xml:space="preserve"> </w:t>
      </w:r>
      <w:r w:rsidRPr="00BD719B">
        <w:rPr>
          <w:color w:val="FF0000"/>
          <w:sz w:val="28"/>
          <w:szCs w:val="28"/>
        </w:rPr>
        <w:t>собственной</w:t>
      </w:r>
      <w:r w:rsidR="009861CE" w:rsidRPr="00BD719B">
        <w:rPr>
          <w:color w:val="FF0000"/>
          <w:sz w:val="28"/>
          <w:szCs w:val="28"/>
        </w:rPr>
        <w:t xml:space="preserve"> </w:t>
      </w:r>
      <w:r w:rsidRPr="00BD719B">
        <w:rPr>
          <w:color w:val="FF0000"/>
          <w:sz w:val="28"/>
          <w:szCs w:val="28"/>
        </w:rPr>
        <w:t>массы</w:t>
      </w:r>
      <w:r w:rsidR="009861CE" w:rsidRPr="00BD719B">
        <w:rPr>
          <w:color w:val="FF0000"/>
          <w:sz w:val="28"/>
          <w:szCs w:val="28"/>
        </w:rPr>
        <w:t xml:space="preserve"> </w:t>
      </w:r>
      <w:r w:rsidRPr="00BD719B">
        <w:rPr>
          <w:color w:val="FF0000"/>
          <w:sz w:val="28"/>
          <w:szCs w:val="28"/>
        </w:rPr>
        <w:t>труб</w:t>
      </w:r>
      <w:r w:rsidR="009861CE" w:rsidRPr="00BD719B">
        <w:rPr>
          <w:color w:val="FF0000"/>
          <w:sz w:val="28"/>
          <w:szCs w:val="28"/>
        </w:rPr>
        <w:t xml:space="preserve"> </w:t>
      </w:r>
      <w:r w:rsidRPr="00BD719B">
        <w:rPr>
          <w:color w:val="FF0000"/>
          <w:sz w:val="28"/>
          <w:szCs w:val="28"/>
        </w:rPr>
        <w:t>и</w:t>
      </w:r>
      <w:r w:rsidR="009861CE" w:rsidRPr="00BD719B">
        <w:rPr>
          <w:color w:val="FF0000"/>
          <w:sz w:val="28"/>
          <w:szCs w:val="28"/>
        </w:rPr>
        <w:t xml:space="preserve"> </w:t>
      </w:r>
      <w:r w:rsidRPr="00BD719B">
        <w:rPr>
          <w:color w:val="FF0000"/>
          <w:sz w:val="28"/>
          <w:szCs w:val="28"/>
        </w:rPr>
        <w:t>массы</w:t>
      </w:r>
      <w:r w:rsidR="009861CE" w:rsidRPr="00BD719B">
        <w:rPr>
          <w:color w:val="FF0000"/>
          <w:sz w:val="28"/>
          <w:szCs w:val="28"/>
        </w:rPr>
        <w:t xml:space="preserve"> </w:t>
      </w:r>
      <w:r w:rsidRPr="00BD719B">
        <w:rPr>
          <w:color w:val="FF0000"/>
          <w:sz w:val="28"/>
          <w:szCs w:val="28"/>
        </w:rPr>
        <w:t>транспортируемой</w:t>
      </w:r>
      <w:r w:rsidR="009861CE" w:rsidRPr="00BD719B">
        <w:rPr>
          <w:color w:val="FF0000"/>
          <w:sz w:val="28"/>
          <w:szCs w:val="28"/>
        </w:rPr>
        <w:t xml:space="preserve"> </w:t>
      </w:r>
      <w:r w:rsidRPr="00BD719B">
        <w:rPr>
          <w:color w:val="FF0000"/>
          <w:sz w:val="28"/>
          <w:szCs w:val="28"/>
        </w:rPr>
        <w:t>жидкости,</w:t>
      </w:r>
      <w:r w:rsidR="009861CE" w:rsidRPr="00BD719B">
        <w:rPr>
          <w:color w:val="FF0000"/>
          <w:sz w:val="28"/>
          <w:szCs w:val="28"/>
        </w:rPr>
        <w:t xml:space="preserve"> </w:t>
      </w:r>
      <w:r w:rsidRPr="00BD719B">
        <w:rPr>
          <w:color w:val="FF0000"/>
          <w:sz w:val="28"/>
          <w:szCs w:val="28"/>
        </w:rPr>
        <w:t>атмосферного</w:t>
      </w:r>
      <w:r w:rsidR="009861CE" w:rsidRPr="00BD719B">
        <w:rPr>
          <w:color w:val="FF0000"/>
          <w:sz w:val="28"/>
          <w:szCs w:val="28"/>
        </w:rPr>
        <w:t xml:space="preserve"> </w:t>
      </w:r>
      <w:r w:rsidRPr="00BD719B">
        <w:rPr>
          <w:color w:val="FF0000"/>
          <w:sz w:val="28"/>
          <w:szCs w:val="28"/>
        </w:rPr>
        <w:t>давления</w:t>
      </w:r>
      <w:r w:rsidR="009861CE" w:rsidRPr="00BD719B">
        <w:rPr>
          <w:color w:val="FF0000"/>
          <w:sz w:val="28"/>
          <w:szCs w:val="28"/>
        </w:rPr>
        <w:t xml:space="preserve"> </w:t>
      </w:r>
      <w:r w:rsidRPr="00BD719B">
        <w:rPr>
          <w:color w:val="FF0000"/>
          <w:sz w:val="28"/>
          <w:szCs w:val="28"/>
        </w:rPr>
        <w:t>при</w:t>
      </w:r>
      <w:r w:rsidR="009861CE" w:rsidRPr="00BD719B">
        <w:rPr>
          <w:color w:val="FF0000"/>
          <w:sz w:val="28"/>
          <w:szCs w:val="28"/>
        </w:rPr>
        <w:t xml:space="preserve"> </w:t>
      </w:r>
      <w:r w:rsidRPr="00BD719B">
        <w:rPr>
          <w:color w:val="FF0000"/>
          <w:sz w:val="28"/>
          <w:szCs w:val="28"/>
        </w:rPr>
        <w:t>образовании</w:t>
      </w:r>
      <w:r w:rsidR="009861CE" w:rsidRPr="00BD719B">
        <w:rPr>
          <w:color w:val="FF0000"/>
          <w:sz w:val="28"/>
          <w:szCs w:val="28"/>
        </w:rPr>
        <w:t xml:space="preserve"> </w:t>
      </w:r>
      <w:r w:rsidRPr="00BD719B">
        <w:rPr>
          <w:color w:val="FF0000"/>
          <w:sz w:val="28"/>
          <w:szCs w:val="28"/>
        </w:rPr>
        <w:t>вакуума</w:t>
      </w:r>
      <w:r w:rsidR="009861CE" w:rsidRPr="00BD719B">
        <w:rPr>
          <w:color w:val="FF0000"/>
          <w:sz w:val="28"/>
          <w:szCs w:val="28"/>
        </w:rPr>
        <w:t xml:space="preserve"> </w:t>
      </w:r>
      <w:r w:rsidRPr="00BD719B">
        <w:rPr>
          <w:color w:val="FF0000"/>
          <w:sz w:val="28"/>
          <w:szCs w:val="28"/>
        </w:rPr>
        <w:t>и</w:t>
      </w:r>
      <w:r w:rsidR="009861CE" w:rsidRPr="00BD719B">
        <w:rPr>
          <w:color w:val="FF0000"/>
          <w:sz w:val="28"/>
          <w:szCs w:val="28"/>
        </w:rPr>
        <w:t xml:space="preserve"> </w:t>
      </w:r>
      <w:r w:rsidRPr="00BD719B">
        <w:rPr>
          <w:color w:val="FF0000"/>
          <w:sz w:val="28"/>
          <w:szCs w:val="28"/>
        </w:rPr>
        <w:t>внешнего</w:t>
      </w:r>
      <w:r w:rsidR="009861CE" w:rsidRPr="00BD719B">
        <w:rPr>
          <w:color w:val="FF0000"/>
          <w:sz w:val="28"/>
          <w:szCs w:val="28"/>
        </w:rPr>
        <w:t xml:space="preserve"> </w:t>
      </w:r>
      <w:r w:rsidRPr="00BD719B">
        <w:rPr>
          <w:color w:val="FF0000"/>
          <w:sz w:val="28"/>
          <w:szCs w:val="28"/>
        </w:rPr>
        <w:t>гидростатического</w:t>
      </w:r>
      <w:r w:rsidR="009861CE" w:rsidRPr="00BD719B">
        <w:rPr>
          <w:color w:val="FF0000"/>
          <w:sz w:val="28"/>
          <w:szCs w:val="28"/>
        </w:rPr>
        <w:t xml:space="preserve"> </w:t>
      </w:r>
      <w:r w:rsidRPr="00BD719B">
        <w:rPr>
          <w:color w:val="FF0000"/>
          <w:sz w:val="28"/>
          <w:szCs w:val="28"/>
        </w:rPr>
        <w:t>давления</w:t>
      </w:r>
      <w:r w:rsidR="009861CE" w:rsidRPr="00BD719B">
        <w:rPr>
          <w:color w:val="FF0000"/>
          <w:sz w:val="28"/>
          <w:szCs w:val="28"/>
        </w:rPr>
        <w:t xml:space="preserve"> </w:t>
      </w:r>
      <w:r w:rsidRPr="00BD719B">
        <w:rPr>
          <w:color w:val="FF0000"/>
          <w:sz w:val="28"/>
          <w:szCs w:val="28"/>
        </w:rPr>
        <w:t>грунтовых</w:t>
      </w:r>
      <w:r w:rsidR="009861CE" w:rsidRPr="00BD719B">
        <w:rPr>
          <w:color w:val="FF0000"/>
          <w:sz w:val="28"/>
          <w:szCs w:val="28"/>
        </w:rPr>
        <w:t xml:space="preserve"> </w:t>
      </w:r>
      <w:r w:rsidRPr="00BD719B">
        <w:rPr>
          <w:color w:val="FF0000"/>
          <w:sz w:val="28"/>
          <w:szCs w:val="28"/>
        </w:rPr>
        <w:t>вод</w:t>
      </w:r>
      <w:r w:rsidR="009861CE" w:rsidRPr="00BD719B">
        <w:rPr>
          <w:color w:val="FF0000"/>
          <w:sz w:val="28"/>
          <w:szCs w:val="28"/>
        </w:rPr>
        <w:t xml:space="preserve"> </w:t>
      </w:r>
      <w:r w:rsidRPr="00BD719B">
        <w:rPr>
          <w:color w:val="FF0000"/>
          <w:sz w:val="28"/>
          <w:szCs w:val="28"/>
        </w:rPr>
        <w:t>в</w:t>
      </w:r>
      <w:r w:rsidR="009861CE" w:rsidRPr="00BD719B">
        <w:rPr>
          <w:color w:val="FF0000"/>
          <w:sz w:val="28"/>
          <w:szCs w:val="28"/>
        </w:rPr>
        <w:t xml:space="preserve"> </w:t>
      </w:r>
      <w:r w:rsidRPr="00BD719B">
        <w:rPr>
          <w:color w:val="FF0000"/>
          <w:sz w:val="28"/>
          <w:szCs w:val="28"/>
        </w:rPr>
        <w:t>тех</w:t>
      </w:r>
      <w:r w:rsidR="009861CE" w:rsidRPr="00BD719B">
        <w:rPr>
          <w:color w:val="FF0000"/>
          <w:sz w:val="28"/>
          <w:szCs w:val="28"/>
        </w:rPr>
        <w:t xml:space="preserve"> </w:t>
      </w:r>
      <w:r w:rsidRPr="00BD719B">
        <w:rPr>
          <w:color w:val="FF0000"/>
          <w:sz w:val="28"/>
          <w:szCs w:val="28"/>
        </w:rPr>
        <w:t>комбинациях,</w:t>
      </w:r>
      <w:r w:rsidR="009861CE" w:rsidRPr="00BD719B">
        <w:rPr>
          <w:color w:val="FF0000"/>
          <w:sz w:val="28"/>
          <w:szCs w:val="28"/>
        </w:rPr>
        <w:t xml:space="preserve"> </w:t>
      </w:r>
      <w:r w:rsidRPr="00BD719B">
        <w:rPr>
          <w:color w:val="FF0000"/>
          <w:sz w:val="28"/>
          <w:szCs w:val="28"/>
        </w:rPr>
        <w:t>которые</w:t>
      </w:r>
      <w:r w:rsidR="009861CE" w:rsidRPr="00BD719B">
        <w:rPr>
          <w:color w:val="FF0000"/>
          <w:sz w:val="28"/>
          <w:szCs w:val="28"/>
        </w:rPr>
        <w:t xml:space="preserve"> </w:t>
      </w:r>
      <w:r w:rsidRPr="00BD719B">
        <w:rPr>
          <w:color w:val="FF0000"/>
          <w:sz w:val="28"/>
          <w:szCs w:val="28"/>
        </w:rPr>
        <w:t>оказываются</w:t>
      </w:r>
      <w:r w:rsidR="009861CE" w:rsidRPr="00BD719B">
        <w:rPr>
          <w:color w:val="FF0000"/>
          <w:sz w:val="28"/>
          <w:szCs w:val="28"/>
        </w:rPr>
        <w:t xml:space="preserve"> </w:t>
      </w:r>
      <w:r w:rsidRPr="00BD719B">
        <w:rPr>
          <w:color w:val="FF0000"/>
          <w:sz w:val="28"/>
          <w:szCs w:val="28"/>
        </w:rPr>
        <w:t>наиболее</w:t>
      </w:r>
      <w:r w:rsidR="009861CE" w:rsidRPr="00BD719B">
        <w:rPr>
          <w:color w:val="FF0000"/>
          <w:sz w:val="28"/>
          <w:szCs w:val="28"/>
        </w:rPr>
        <w:t xml:space="preserve"> </w:t>
      </w:r>
      <w:r w:rsidRPr="00BD719B">
        <w:rPr>
          <w:color w:val="FF0000"/>
          <w:sz w:val="28"/>
          <w:szCs w:val="28"/>
        </w:rPr>
        <w:t>опасными</w:t>
      </w:r>
      <w:r w:rsidR="009861CE" w:rsidRPr="00BD719B">
        <w:rPr>
          <w:color w:val="FF0000"/>
          <w:sz w:val="28"/>
          <w:szCs w:val="28"/>
        </w:rPr>
        <w:t xml:space="preserve"> </w:t>
      </w:r>
      <w:r w:rsidRPr="00BD719B">
        <w:rPr>
          <w:color w:val="FF0000"/>
          <w:sz w:val="28"/>
          <w:szCs w:val="28"/>
        </w:rPr>
        <w:t>для</w:t>
      </w:r>
      <w:r w:rsidR="009861CE" w:rsidRPr="00BD719B">
        <w:rPr>
          <w:color w:val="FF0000"/>
          <w:sz w:val="28"/>
          <w:szCs w:val="28"/>
        </w:rPr>
        <w:t xml:space="preserve"> </w:t>
      </w:r>
      <w:r w:rsidRPr="00BD719B">
        <w:rPr>
          <w:color w:val="FF0000"/>
          <w:sz w:val="28"/>
          <w:szCs w:val="28"/>
        </w:rPr>
        <w:t>труб</w:t>
      </w:r>
      <w:r w:rsidR="009861CE" w:rsidRPr="00BD719B">
        <w:rPr>
          <w:color w:val="FF0000"/>
          <w:sz w:val="28"/>
          <w:szCs w:val="28"/>
        </w:rPr>
        <w:t xml:space="preserve"> </w:t>
      </w:r>
      <w:r w:rsidRPr="00BD719B">
        <w:rPr>
          <w:color w:val="FF0000"/>
          <w:sz w:val="28"/>
          <w:szCs w:val="28"/>
        </w:rPr>
        <w:t>данного</w:t>
      </w:r>
      <w:r w:rsidR="009861CE" w:rsidRPr="00BD719B">
        <w:rPr>
          <w:color w:val="FF0000"/>
          <w:sz w:val="28"/>
          <w:szCs w:val="28"/>
        </w:rPr>
        <w:t xml:space="preserve"> </w:t>
      </w:r>
      <w:r w:rsidRPr="00BD719B">
        <w:rPr>
          <w:color w:val="FF0000"/>
          <w:sz w:val="28"/>
          <w:szCs w:val="28"/>
        </w:rPr>
        <w:t>материала.</w:t>
      </w:r>
    </w:p>
    <w:p w14:paraId="6CBC4168" w14:textId="77777777" w:rsidR="00B74D28" w:rsidRPr="00BD719B" w:rsidRDefault="00B74D28" w:rsidP="00E267D2">
      <w:pPr>
        <w:widowControl/>
        <w:spacing w:before="0" w:after="0"/>
        <w:rPr>
          <w:color w:val="FF0000"/>
          <w:sz w:val="28"/>
          <w:szCs w:val="28"/>
        </w:rPr>
      </w:pPr>
      <w:r w:rsidRPr="00BD719B">
        <w:rPr>
          <w:color w:val="FF0000"/>
          <w:sz w:val="28"/>
          <w:szCs w:val="28"/>
        </w:rPr>
        <w:t>Трубопроводы</w:t>
      </w:r>
      <w:r w:rsidR="009861CE" w:rsidRPr="00BD719B">
        <w:rPr>
          <w:color w:val="FF0000"/>
          <w:sz w:val="28"/>
          <w:szCs w:val="28"/>
        </w:rPr>
        <w:t xml:space="preserve"> </w:t>
      </w:r>
      <w:r w:rsidRPr="00BD719B">
        <w:rPr>
          <w:color w:val="FF0000"/>
          <w:sz w:val="28"/>
          <w:szCs w:val="28"/>
        </w:rPr>
        <w:t>или</w:t>
      </w:r>
      <w:r w:rsidR="009861CE" w:rsidRPr="00BD719B">
        <w:rPr>
          <w:color w:val="FF0000"/>
          <w:sz w:val="28"/>
          <w:szCs w:val="28"/>
        </w:rPr>
        <w:t xml:space="preserve"> </w:t>
      </w:r>
      <w:r w:rsidRPr="00BD719B">
        <w:rPr>
          <w:color w:val="FF0000"/>
          <w:sz w:val="28"/>
          <w:szCs w:val="28"/>
        </w:rPr>
        <w:t>их</w:t>
      </w:r>
      <w:r w:rsidR="009861CE" w:rsidRPr="00BD719B">
        <w:rPr>
          <w:color w:val="FF0000"/>
          <w:sz w:val="28"/>
          <w:szCs w:val="28"/>
        </w:rPr>
        <w:t xml:space="preserve"> </w:t>
      </w:r>
      <w:r w:rsidRPr="00BD719B">
        <w:rPr>
          <w:color w:val="FF0000"/>
          <w:sz w:val="28"/>
          <w:szCs w:val="28"/>
        </w:rPr>
        <w:t>участки</w:t>
      </w:r>
      <w:r w:rsidR="009861CE" w:rsidRPr="00BD719B">
        <w:rPr>
          <w:color w:val="FF0000"/>
          <w:sz w:val="28"/>
          <w:szCs w:val="28"/>
        </w:rPr>
        <w:t xml:space="preserve"> </w:t>
      </w:r>
      <w:r w:rsidRPr="00BD719B">
        <w:rPr>
          <w:color w:val="FF0000"/>
          <w:sz w:val="28"/>
          <w:szCs w:val="28"/>
        </w:rPr>
        <w:t>должны</w:t>
      </w:r>
      <w:r w:rsidR="009861CE" w:rsidRPr="00BD719B">
        <w:rPr>
          <w:color w:val="FF0000"/>
          <w:sz w:val="28"/>
          <w:szCs w:val="28"/>
        </w:rPr>
        <w:t xml:space="preserve"> </w:t>
      </w:r>
      <w:r w:rsidRPr="00BD719B">
        <w:rPr>
          <w:color w:val="FF0000"/>
          <w:sz w:val="28"/>
          <w:szCs w:val="28"/>
        </w:rPr>
        <w:t>подразделяться</w:t>
      </w:r>
      <w:r w:rsidR="009861CE" w:rsidRPr="00BD719B">
        <w:rPr>
          <w:color w:val="FF0000"/>
          <w:sz w:val="28"/>
          <w:szCs w:val="28"/>
        </w:rPr>
        <w:t xml:space="preserve"> </w:t>
      </w:r>
      <w:r w:rsidRPr="00BD719B">
        <w:rPr>
          <w:color w:val="FF0000"/>
          <w:sz w:val="28"/>
          <w:szCs w:val="28"/>
        </w:rPr>
        <w:t>по</w:t>
      </w:r>
      <w:r w:rsidR="009861CE" w:rsidRPr="00BD719B">
        <w:rPr>
          <w:color w:val="FF0000"/>
          <w:sz w:val="28"/>
          <w:szCs w:val="28"/>
        </w:rPr>
        <w:t xml:space="preserve"> </w:t>
      </w:r>
      <w:r w:rsidRPr="00BD719B">
        <w:rPr>
          <w:color w:val="FF0000"/>
          <w:sz w:val="28"/>
          <w:szCs w:val="28"/>
        </w:rPr>
        <w:t>степени</w:t>
      </w:r>
      <w:r w:rsidR="009861CE" w:rsidRPr="00BD719B">
        <w:rPr>
          <w:color w:val="FF0000"/>
          <w:sz w:val="28"/>
          <w:szCs w:val="28"/>
        </w:rPr>
        <w:t xml:space="preserve"> </w:t>
      </w:r>
      <w:r w:rsidRPr="00BD719B">
        <w:rPr>
          <w:color w:val="FF0000"/>
          <w:sz w:val="28"/>
          <w:szCs w:val="28"/>
        </w:rPr>
        <w:t>ответственности</w:t>
      </w:r>
      <w:r w:rsidR="009861CE" w:rsidRPr="00BD719B">
        <w:rPr>
          <w:color w:val="FF0000"/>
          <w:sz w:val="28"/>
          <w:szCs w:val="28"/>
        </w:rPr>
        <w:t xml:space="preserve"> </w:t>
      </w:r>
      <w:r w:rsidRPr="00BD719B">
        <w:rPr>
          <w:color w:val="FF0000"/>
          <w:sz w:val="28"/>
          <w:szCs w:val="28"/>
        </w:rPr>
        <w:t>на</w:t>
      </w:r>
      <w:r w:rsidR="009861CE" w:rsidRPr="00BD719B">
        <w:rPr>
          <w:color w:val="FF0000"/>
          <w:sz w:val="28"/>
          <w:szCs w:val="28"/>
        </w:rPr>
        <w:t xml:space="preserve"> </w:t>
      </w:r>
      <w:r w:rsidRPr="00BD719B">
        <w:rPr>
          <w:color w:val="FF0000"/>
          <w:sz w:val="28"/>
          <w:szCs w:val="28"/>
        </w:rPr>
        <w:t>следующие</w:t>
      </w:r>
      <w:r w:rsidR="009861CE" w:rsidRPr="00BD719B">
        <w:rPr>
          <w:color w:val="FF0000"/>
          <w:sz w:val="28"/>
          <w:szCs w:val="28"/>
        </w:rPr>
        <w:t xml:space="preserve"> </w:t>
      </w:r>
      <w:r w:rsidRPr="00BD719B">
        <w:rPr>
          <w:color w:val="FF0000"/>
          <w:sz w:val="28"/>
          <w:szCs w:val="28"/>
        </w:rPr>
        <w:t>классы</w:t>
      </w:r>
      <w:r w:rsidR="009861CE" w:rsidRPr="00BD719B">
        <w:rPr>
          <w:color w:val="FF0000"/>
          <w:sz w:val="28"/>
          <w:szCs w:val="28"/>
        </w:rPr>
        <w:t xml:space="preserve"> </w:t>
      </w:r>
      <w:r w:rsidR="00811F46" w:rsidRPr="00BD719B">
        <w:rPr>
          <w:color w:val="FF0000"/>
          <w:sz w:val="28"/>
          <w:szCs w:val="28"/>
        </w:rPr>
        <w:t>(по</w:t>
      </w:r>
      <w:r w:rsidR="009861CE" w:rsidRPr="00BD719B">
        <w:rPr>
          <w:color w:val="FF0000"/>
          <w:sz w:val="28"/>
          <w:szCs w:val="28"/>
        </w:rPr>
        <w:t xml:space="preserve"> </w:t>
      </w:r>
      <w:r w:rsidR="00811F46" w:rsidRPr="00BD719B">
        <w:rPr>
          <w:color w:val="FF0000"/>
          <w:sz w:val="28"/>
          <w:szCs w:val="28"/>
        </w:rPr>
        <w:t>ГОСТ</w:t>
      </w:r>
      <w:r w:rsidR="009861CE" w:rsidRPr="00BD719B">
        <w:rPr>
          <w:color w:val="FF0000"/>
          <w:sz w:val="28"/>
          <w:szCs w:val="28"/>
        </w:rPr>
        <w:t xml:space="preserve"> </w:t>
      </w:r>
      <w:r w:rsidR="00811F46" w:rsidRPr="00BD719B">
        <w:rPr>
          <w:color w:val="FF0000"/>
          <w:sz w:val="28"/>
          <w:szCs w:val="28"/>
        </w:rPr>
        <w:t>27751)</w:t>
      </w:r>
      <w:r w:rsidRPr="00BD719B">
        <w:rPr>
          <w:color w:val="FF0000"/>
          <w:sz w:val="28"/>
          <w:szCs w:val="28"/>
        </w:rPr>
        <w:t>:</w:t>
      </w:r>
    </w:p>
    <w:p w14:paraId="0D263024" w14:textId="77777777" w:rsidR="00B74D28" w:rsidRPr="00BD719B" w:rsidRDefault="001B7B14" w:rsidP="00E267D2">
      <w:pPr>
        <w:widowControl/>
        <w:spacing w:before="0" w:after="0"/>
        <w:rPr>
          <w:color w:val="FF0000"/>
          <w:sz w:val="28"/>
          <w:szCs w:val="28"/>
        </w:rPr>
      </w:pPr>
      <w:r w:rsidRPr="00BD719B">
        <w:rPr>
          <w:color w:val="FF0000"/>
          <w:sz w:val="28"/>
          <w:szCs w:val="28"/>
        </w:rPr>
        <w:t xml:space="preserve">- </w:t>
      </w:r>
      <w:r w:rsidR="00B74D28" w:rsidRPr="00BD719B">
        <w:rPr>
          <w:color w:val="FF0000"/>
          <w:sz w:val="28"/>
          <w:szCs w:val="28"/>
        </w:rPr>
        <w:t>трубопроводы</w:t>
      </w:r>
      <w:r w:rsidR="009861CE" w:rsidRPr="00BD719B">
        <w:rPr>
          <w:color w:val="FF0000"/>
          <w:sz w:val="28"/>
          <w:szCs w:val="28"/>
        </w:rPr>
        <w:t xml:space="preserve"> </w:t>
      </w:r>
      <w:r w:rsidR="00B74D28" w:rsidRPr="00BD719B">
        <w:rPr>
          <w:color w:val="FF0000"/>
          <w:sz w:val="28"/>
          <w:szCs w:val="28"/>
        </w:rPr>
        <w:t>для</w:t>
      </w:r>
      <w:r w:rsidR="009861CE" w:rsidRPr="00BD719B">
        <w:rPr>
          <w:color w:val="FF0000"/>
          <w:sz w:val="28"/>
          <w:szCs w:val="28"/>
        </w:rPr>
        <w:t xml:space="preserve"> </w:t>
      </w:r>
      <w:r w:rsidR="00B74D28" w:rsidRPr="00BD719B">
        <w:rPr>
          <w:color w:val="FF0000"/>
          <w:sz w:val="28"/>
          <w:szCs w:val="28"/>
        </w:rPr>
        <w:t>объектов</w:t>
      </w:r>
      <w:r w:rsidR="009861CE" w:rsidRPr="00BD719B">
        <w:rPr>
          <w:color w:val="FF0000"/>
          <w:sz w:val="28"/>
          <w:szCs w:val="28"/>
        </w:rPr>
        <w:t xml:space="preserve"> </w:t>
      </w:r>
      <w:r w:rsidR="00B74D28" w:rsidRPr="00BD719B">
        <w:rPr>
          <w:color w:val="FF0000"/>
          <w:sz w:val="28"/>
          <w:szCs w:val="28"/>
          <w:lang w:val="en-US"/>
        </w:rPr>
        <w:t>I</w:t>
      </w:r>
      <w:r w:rsidR="009861CE" w:rsidRPr="00BD719B">
        <w:rPr>
          <w:color w:val="FF0000"/>
          <w:sz w:val="28"/>
          <w:szCs w:val="28"/>
        </w:rPr>
        <w:t xml:space="preserve"> </w:t>
      </w:r>
      <w:r w:rsidR="00B74D28" w:rsidRPr="00BD719B">
        <w:rPr>
          <w:color w:val="FF0000"/>
          <w:sz w:val="28"/>
          <w:szCs w:val="28"/>
        </w:rPr>
        <w:t>категории</w:t>
      </w:r>
      <w:r w:rsidR="009861CE" w:rsidRPr="00BD719B">
        <w:rPr>
          <w:color w:val="FF0000"/>
          <w:sz w:val="28"/>
          <w:szCs w:val="28"/>
        </w:rPr>
        <w:t xml:space="preserve"> </w:t>
      </w:r>
      <w:r w:rsidR="00B74D28" w:rsidRPr="00BD719B">
        <w:rPr>
          <w:color w:val="FF0000"/>
          <w:sz w:val="28"/>
          <w:szCs w:val="28"/>
        </w:rPr>
        <w:t>обеспеченности</w:t>
      </w:r>
      <w:r w:rsidR="009861CE" w:rsidRPr="00BD719B">
        <w:rPr>
          <w:color w:val="FF0000"/>
          <w:sz w:val="28"/>
          <w:szCs w:val="28"/>
        </w:rPr>
        <w:t xml:space="preserve"> </w:t>
      </w:r>
      <w:r w:rsidR="00B74D28" w:rsidRPr="00BD719B">
        <w:rPr>
          <w:color w:val="FF0000"/>
          <w:sz w:val="28"/>
          <w:szCs w:val="28"/>
        </w:rPr>
        <w:t>подачи</w:t>
      </w:r>
      <w:r w:rsidR="009861CE" w:rsidRPr="00BD719B">
        <w:rPr>
          <w:color w:val="FF0000"/>
          <w:sz w:val="28"/>
          <w:szCs w:val="28"/>
        </w:rPr>
        <w:t xml:space="preserve"> </w:t>
      </w:r>
      <w:r w:rsidR="00B74D28" w:rsidRPr="00BD719B">
        <w:rPr>
          <w:color w:val="FF0000"/>
          <w:sz w:val="28"/>
          <w:szCs w:val="28"/>
        </w:rPr>
        <w:t>воды,</w:t>
      </w:r>
      <w:r w:rsidR="009861CE" w:rsidRPr="00BD719B">
        <w:rPr>
          <w:color w:val="FF0000"/>
          <w:sz w:val="28"/>
          <w:szCs w:val="28"/>
        </w:rPr>
        <w:t xml:space="preserve"> </w:t>
      </w:r>
      <w:r w:rsidR="00B74D28" w:rsidRPr="00BD719B">
        <w:rPr>
          <w:color w:val="FF0000"/>
          <w:sz w:val="28"/>
          <w:szCs w:val="28"/>
        </w:rPr>
        <w:t>а</w:t>
      </w:r>
      <w:r w:rsidR="009861CE" w:rsidRPr="00BD719B">
        <w:rPr>
          <w:color w:val="FF0000"/>
          <w:sz w:val="28"/>
          <w:szCs w:val="28"/>
        </w:rPr>
        <w:t xml:space="preserve"> </w:t>
      </w:r>
      <w:r w:rsidR="00B74D28" w:rsidRPr="00BD719B">
        <w:rPr>
          <w:color w:val="FF0000"/>
          <w:sz w:val="28"/>
          <w:szCs w:val="28"/>
        </w:rPr>
        <w:t>также</w:t>
      </w:r>
      <w:r w:rsidR="009861CE" w:rsidRPr="00BD719B">
        <w:rPr>
          <w:color w:val="FF0000"/>
          <w:sz w:val="28"/>
          <w:szCs w:val="28"/>
        </w:rPr>
        <w:t xml:space="preserve"> </w:t>
      </w:r>
      <w:r w:rsidR="00B74D28" w:rsidRPr="00BD719B">
        <w:rPr>
          <w:color w:val="FF0000"/>
          <w:sz w:val="28"/>
          <w:szCs w:val="28"/>
        </w:rPr>
        <w:t>участки</w:t>
      </w:r>
      <w:r w:rsidR="009861CE" w:rsidRPr="00BD719B">
        <w:rPr>
          <w:color w:val="FF0000"/>
          <w:sz w:val="28"/>
          <w:szCs w:val="28"/>
        </w:rPr>
        <w:t xml:space="preserve"> </w:t>
      </w:r>
      <w:r w:rsidR="00B74D28" w:rsidRPr="00BD719B">
        <w:rPr>
          <w:color w:val="FF0000"/>
          <w:sz w:val="28"/>
          <w:szCs w:val="28"/>
        </w:rPr>
        <w:t>трубопроводов</w:t>
      </w:r>
      <w:r w:rsidR="009861CE" w:rsidRPr="00BD719B">
        <w:rPr>
          <w:color w:val="FF0000"/>
          <w:sz w:val="28"/>
          <w:szCs w:val="28"/>
        </w:rPr>
        <w:t xml:space="preserve"> </w:t>
      </w:r>
      <w:r w:rsidR="00B74D28" w:rsidRPr="00BD719B">
        <w:rPr>
          <w:color w:val="FF0000"/>
          <w:sz w:val="28"/>
          <w:szCs w:val="28"/>
        </w:rPr>
        <w:t>в</w:t>
      </w:r>
      <w:r w:rsidR="009861CE" w:rsidRPr="00BD719B">
        <w:rPr>
          <w:color w:val="FF0000"/>
          <w:sz w:val="28"/>
          <w:szCs w:val="28"/>
        </w:rPr>
        <w:t xml:space="preserve"> </w:t>
      </w:r>
      <w:r w:rsidR="00B74D28" w:rsidRPr="00BD719B">
        <w:rPr>
          <w:color w:val="FF0000"/>
          <w:sz w:val="28"/>
          <w:szCs w:val="28"/>
        </w:rPr>
        <w:t>зонах</w:t>
      </w:r>
      <w:r w:rsidR="009861CE" w:rsidRPr="00BD719B">
        <w:rPr>
          <w:color w:val="FF0000"/>
          <w:sz w:val="28"/>
          <w:szCs w:val="28"/>
        </w:rPr>
        <w:t xml:space="preserve"> </w:t>
      </w:r>
      <w:r w:rsidR="00B74D28" w:rsidRPr="00BD719B">
        <w:rPr>
          <w:color w:val="FF0000"/>
          <w:sz w:val="28"/>
          <w:szCs w:val="28"/>
        </w:rPr>
        <w:t>перехода</w:t>
      </w:r>
      <w:r w:rsidR="009861CE" w:rsidRPr="00BD719B">
        <w:rPr>
          <w:color w:val="FF0000"/>
          <w:sz w:val="28"/>
          <w:szCs w:val="28"/>
        </w:rPr>
        <w:t xml:space="preserve"> </w:t>
      </w:r>
      <w:r w:rsidR="00B74D28" w:rsidRPr="00BD719B">
        <w:rPr>
          <w:color w:val="FF0000"/>
          <w:sz w:val="28"/>
          <w:szCs w:val="28"/>
        </w:rPr>
        <w:t>через</w:t>
      </w:r>
      <w:r w:rsidR="009861CE" w:rsidRPr="00BD719B">
        <w:rPr>
          <w:color w:val="FF0000"/>
          <w:sz w:val="28"/>
          <w:szCs w:val="28"/>
        </w:rPr>
        <w:t xml:space="preserve"> </w:t>
      </w:r>
      <w:r w:rsidR="00B74D28" w:rsidRPr="00BD719B">
        <w:rPr>
          <w:color w:val="FF0000"/>
          <w:sz w:val="28"/>
          <w:szCs w:val="28"/>
        </w:rPr>
        <w:t>водные</w:t>
      </w:r>
      <w:r w:rsidR="009861CE" w:rsidRPr="00BD719B">
        <w:rPr>
          <w:color w:val="FF0000"/>
          <w:sz w:val="28"/>
          <w:szCs w:val="28"/>
        </w:rPr>
        <w:t xml:space="preserve"> </w:t>
      </w:r>
      <w:r w:rsidR="00B74D28" w:rsidRPr="00BD719B">
        <w:rPr>
          <w:color w:val="FF0000"/>
          <w:sz w:val="28"/>
          <w:szCs w:val="28"/>
        </w:rPr>
        <w:t>преграды</w:t>
      </w:r>
      <w:r w:rsidR="009861CE" w:rsidRPr="00BD719B">
        <w:rPr>
          <w:color w:val="FF0000"/>
          <w:sz w:val="28"/>
          <w:szCs w:val="28"/>
        </w:rPr>
        <w:t xml:space="preserve"> </w:t>
      </w:r>
      <w:r w:rsidR="00B74D28" w:rsidRPr="00BD719B">
        <w:rPr>
          <w:color w:val="FF0000"/>
          <w:sz w:val="28"/>
          <w:szCs w:val="28"/>
        </w:rPr>
        <w:t>и</w:t>
      </w:r>
      <w:r w:rsidR="009861CE" w:rsidRPr="00BD719B">
        <w:rPr>
          <w:color w:val="FF0000"/>
          <w:sz w:val="28"/>
          <w:szCs w:val="28"/>
        </w:rPr>
        <w:t xml:space="preserve"> </w:t>
      </w:r>
      <w:r w:rsidR="00B74D28" w:rsidRPr="00BD719B">
        <w:rPr>
          <w:color w:val="FF0000"/>
          <w:sz w:val="28"/>
          <w:szCs w:val="28"/>
        </w:rPr>
        <w:t>овраги,</w:t>
      </w:r>
      <w:r w:rsidR="009861CE" w:rsidRPr="00BD719B">
        <w:rPr>
          <w:color w:val="FF0000"/>
          <w:sz w:val="28"/>
          <w:szCs w:val="28"/>
        </w:rPr>
        <w:t xml:space="preserve"> </w:t>
      </w:r>
      <w:r w:rsidR="00B74D28" w:rsidRPr="00BD719B">
        <w:rPr>
          <w:color w:val="FF0000"/>
          <w:sz w:val="28"/>
          <w:szCs w:val="28"/>
        </w:rPr>
        <w:t>железные</w:t>
      </w:r>
      <w:r w:rsidR="009861CE" w:rsidRPr="00BD719B">
        <w:rPr>
          <w:color w:val="FF0000"/>
          <w:sz w:val="28"/>
          <w:szCs w:val="28"/>
        </w:rPr>
        <w:t xml:space="preserve"> </w:t>
      </w:r>
      <w:r w:rsidR="00B74D28" w:rsidRPr="00BD719B">
        <w:rPr>
          <w:color w:val="FF0000"/>
          <w:sz w:val="28"/>
          <w:szCs w:val="28"/>
        </w:rPr>
        <w:t>и</w:t>
      </w:r>
      <w:r w:rsidR="009861CE" w:rsidRPr="00BD719B">
        <w:rPr>
          <w:color w:val="FF0000"/>
          <w:sz w:val="28"/>
          <w:szCs w:val="28"/>
        </w:rPr>
        <w:t xml:space="preserve"> </w:t>
      </w:r>
      <w:r w:rsidR="00B74D28" w:rsidRPr="00BD719B">
        <w:rPr>
          <w:color w:val="FF0000"/>
          <w:sz w:val="28"/>
          <w:szCs w:val="28"/>
        </w:rPr>
        <w:t>автомобильные</w:t>
      </w:r>
      <w:r w:rsidR="009861CE" w:rsidRPr="00BD719B">
        <w:rPr>
          <w:color w:val="FF0000"/>
          <w:sz w:val="28"/>
          <w:szCs w:val="28"/>
        </w:rPr>
        <w:t xml:space="preserve"> </w:t>
      </w:r>
      <w:r w:rsidR="00B74D28" w:rsidRPr="00BD719B">
        <w:rPr>
          <w:color w:val="FF0000"/>
          <w:sz w:val="28"/>
          <w:szCs w:val="28"/>
        </w:rPr>
        <w:t>дороги</w:t>
      </w:r>
      <w:r w:rsidR="009861CE" w:rsidRPr="00BD719B">
        <w:rPr>
          <w:color w:val="FF0000"/>
          <w:sz w:val="28"/>
          <w:szCs w:val="28"/>
        </w:rPr>
        <w:t xml:space="preserve"> </w:t>
      </w:r>
      <w:r w:rsidR="00B74D28" w:rsidRPr="00BD719B">
        <w:rPr>
          <w:color w:val="FF0000"/>
          <w:sz w:val="28"/>
          <w:szCs w:val="28"/>
          <w:lang w:val="en-US"/>
        </w:rPr>
        <w:t>I</w:t>
      </w:r>
      <w:r w:rsidR="009861CE" w:rsidRPr="00BD719B">
        <w:rPr>
          <w:color w:val="FF0000"/>
          <w:sz w:val="28"/>
          <w:szCs w:val="28"/>
        </w:rPr>
        <w:t xml:space="preserve"> </w:t>
      </w:r>
      <w:r w:rsidR="00B74D28" w:rsidRPr="00BD719B">
        <w:rPr>
          <w:color w:val="FF0000"/>
          <w:sz w:val="28"/>
          <w:szCs w:val="28"/>
        </w:rPr>
        <w:t>и</w:t>
      </w:r>
      <w:r w:rsidR="009861CE" w:rsidRPr="00BD719B">
        <w:rPr>
          <w:color w:val="FF0000"/>
          <w:sz w:val="28"/>
          <w:szCs w:val="28"/>
        </w:rPr>
        <w:t xml:space="preserve"> </w:t>
      </w:r>
      <w:r w:rsidR="00B74D28" w:rsidRPr="00BD719B">
        <w:rPr>
          <w:color w:val="FF0000"/>
          <w:sz w:val="28"/>
          <w:szCs w:val="28"/>
          <w:lang w:val="en-US"/>
        </w:rPr>
        <w:t>II</w:t>
      </w:r>
      <w:r w:rsidR="009861CE" w:rsidRPr="00BD719B">
        <w:rPr>
          <w:color w:val="FF0000"/>
          <w:sz w:val="28"/>
          <w:szCs w:val="28"/>
        </w:rPr>
        <w:t xml:space="preserve"> </w:t>
      </w:r>
      <w:r w:rsidR="00B74D28" w:rsidRPr="00BD719B">
        <w:rPr>
          <w:color w:val="FF0000"/>
          <w:sz w:val="28"/>
          <w:szCs w:val="28"/>
        </w:rPr>
        <w:t>категори</w:t>
      </w:r>
      <w:r w:rsidR="00055CBC" w:rsidRPr="00BD719B">
        <w:rPr>
          <w:color w:val="FF0000"/>
          <w:sz w:val="28"/>
          <w:szCs w:val="28"/>
        </w:rPr>
        <w:t>й</w:t>
      </w:r>
      <w:r w:rsidR="009861CE" w:rsidRPr="00BD719B">
        <w:rPr>
          <w:color w:val="FF0000"/>
          <w:sz w:val="28"/>
          <w:szCs w:val="28"/>
        </w:rPr>
        <w:t xml:space="preserve"> </w:t>
      </w:r>
      <w:r w:rsidR="00B74D28" w:rsidRPr="00BD719B">
        <w:rPr>
          <w:color w:val="FF0000"/>
          <w:sz w:val="28"/>
          <w:szCs w:val="28"/>
        </w:rPr>
        <w:t>и</w:t>
      </w:r>
      <w:r w:rsidR="009861CE" w:rsidRPr="00BD719B">
        <w:rPr>
          <w:color w:val="FF0000"/>
          <w:sz w:val="28"/>
          <w:szCs w:val="28"/>
        </w:rPr>
        <w:t xml:space="preserve"> </w:t>
      </w:r>
      <w:r w:rsidR="00B74D28" w:rsidRPr="00BD719B">
        <w:rPr>
          <w:color w:val="FF0000"/>
          <w:sz w:val="28"/>
          <w:szCs w:val="28"/>
        </w:rPr>
        <w:t>в</w:t>
      </w:r>
      <w:r w:rsidR="009861CE" w:rsidRPr="00BD719B">
        <w:rPr>
          <w:color w:val="FF0000"/>
          <w:sz w:val="28"/>
          <w:szCs w:val="28"/>
        </w:rPr>
        <w:t xml:space="preserve"> </w:t>
      </w:r>
      <w:r w:rsidR="00B74D28" w:rsidRPr="00BD719B">
        <w:rPr>
          <w:color w:val="FF0000"/>
          <w:sz w:val="28"/>
          <w:szCs w:val="28"/>
        </w:rPr>
        <w:t>местах,</w:t>
      </w:r>
      <w:r w:rsidR="009861CE" w:rsidRPr="00BD719B">
        <w:rPr>
          <w:color w:val="FF0000"/>
          <w:sz w:val="28"/>
          <w:szCs w:val="28"/>
        </w:rPr>
        <w:t xml:space="preserve"> </w:t>
      </w:r>
      <w:r w:rsidR="00B74D28" w:rsidRPr="00BD719B">
        <w:rPr>
          <w:color w:val="FF0000"/>
          <w:sz w:val="28"/>
          <w:szCs w:val="28"/>
        </w:rPr>
        <w:lastRenderedPageBreak/>
        <w:t>труднодоступных</w:t>
      </w:r>
      <w:r w:rsidR="009861CE" w:rsidRPr="00BD719B">
        <w:rPr>
          <w:color w:val="FF0000"/>
          <w:sz w:val="28"/>
          <w:szCs w:val="28"/>
        </w:rPr>
        <w:t xml:space="preserve"> </w:t>
      </w:r>
      <w:r w:rsidR="00B74D28" w:rsidRPr="00BD719B">
        <w:rPr>
          <w:color w:val="FF0000"/>
          <w:sz w:val="28"/>
          <w:szCs w:val="28"/>
        </w:rPr>
        <w:t>для</w:t>
      </w:r>
      <w:r w:rsidR="009861CE" w:rsidRPr="00BD719B">
        <w:rPr>
          <w:color w:val="FF0000"/>
          <w:sz w:val="28"/>
          <w:szCs w:val="28"/>
        </w:rPr>
        <w:t xml:space="preserve"> </w:t>
      </w:r>
      <w:r w:rsidR="00B74D28" w:rsidRPr="00BD719B">
        <w:rPr>
          <w:color w:val="FF0000"/>
          <w:sz w:val="28"/>
          <w:szCs w:val="28"/>
        </w:rPr>
        <w:t>устранения</w:t>
      </w:r>
      <w:r w:rsidR="009861CE" w:rsidRPr="00BD719B">
        <w:rPr>
          <w:color w:val="FF0000"/>
          <w:sz w:val="28"/>
          <w:szCs w:val="28"/>
        </w:rPr>
        <w:t xml:space="preserve"> </w:t>
      </w:r>
      <w:r w:rsidR="00B74D28" w:rsidRPr="00BD719B">
        <w:rPr>
          <w:color w:val="FF0000"/>
          <w:sz w:val="28"/>
          <w:szCs w:val="28"/>
        </w:rPr>
        <w:t>возможных</w:t>
      </w:r>
      <w:r w:rsidR="009861CE" w:rsidRPr="00BD719B">
        <w:rPr>
          <w:color w:val="FF0000"/>
          <w:sz w:val="28"/>
          <w:szCs w:val="28"/>
        </w:rPr>
        <w:t xml:space="preserve"> </w:t>
      </w:r>
      <w:r w:rsidR="00B74D28" w:rsidRPr="00BD719B">
        <w:rPr>
          <w:color w:val="FF0000"/>
          <w:sz w:val="28"/>
          <w:szCs w:val="28"/>
        </w:rPr>
        <w:t>повреждений,</w:t>
      </w:r>
      <w:r w:rsidR="009861CE" w:rsidRPr="00BD719B">
        <w:rPr>
          <w:color w:val="FF0000"/>
          <w:sz w:val="28"/>
          <w:szCs w:val="28"/>
        </w:rPr>
        <w:t xml:space="preserve"> </w:t>
      </w:r>
      <w:r w:rsidR="00B74D28" w:rsidRPr="00BD719B">
        <w:rPr>
          <w:color w:val="FF0000"/>
          <w:sz w:val="28"/>
          <w:szCs w:val="28"/>
        </w:rPr>
        <w:t>для</w:t>
      </w:r>
      <w:r w:rsidR="009861CE" w:rsidRPr="00BD719B">
        <w:rPr>
          <w:color w:val="FF0000"/>
          <w:sz w:val="28"/>
          <w:szCs w:val="28"/>
        </w:rPr>
        <w:t xml:space="preserve"> </w:t>
      </w:r>
      <w:r w:rsidR="00B74D28" w:rsidRPr="00BD719B">
        <w:rPr>
          <w:color w:val="FF0000"/>
          <w:sz w:val="28"/>
          <w:szCs w:val="28"/>
        </w:rPr>
        <w:t>объектов</w:t>
      </w:r>
      <w:r w:rsidR="009861CE" w:rsidRPr="00BD719B">
        <w:rPr>
          <w:color w:val="FF0000"/>
          <w:sz w:val="28"/>
          <w:szCs w:val="28"/>
        </w:rPr>
        <w:t xml:space="preserve"> </w:t>
      </w:r>
      <w:r w:rsidR="00B74D28" w:rsidRPr="00BD719B">
        <w:rPr>
          <w:color w:val="FF0000"/>
          <w:sz w:val="28"/>
          <w:szCs w:val="28"/>
          <w:lang w:val="en-US"/>
        </w:rPr>
        <w:t>II</w:t>
      </w:r>
      <w:r w:rsidR="009861CE" w:rsidRPr="00BD719B">
        <w:rPr>
          <w:color w:val="FF0000"/>
          <w:sz w:val="28"/>
          <w:szCs w:val="28"/>
        </w:rPr>
        <w:t xml:space="preserve"> </w:t>
      </w:r>
      <w:r w:rsidR="00B74D28" w:rsidRPr="00BD719B">
        <w:rPr>
          <w:color w:val="FF0000"/>
          <w:sz w:val="28"/>
          <w:szCs w:val="28"/>
        </w:rPr>
        <w:t>и</w:t>
      </w:r>
      <w:r w:rsidR="009861CE" w:rsidRPr="00BD719B">
        <w:rPr>
          <w:color w:val="FF0000"/>
          <w:sz w:val="28"/>
          <w:szCs w:val="28"/>
        </w:rPr>
        <w:t xml:space="preserve"> </w:t>
      </w:r>
      <w:r w:rsidR="00B74D28" w:rsidRPr="00BD719B">
        <w:rPr>
          <w:color w:val="FF0000"/>
          <w:sz w:val="28"/>
          <w:szCs w:val="28"/>
          <w:lang w:val="en-US"/>
        </w:rPr>
        <w:t>III</w:t>
      </w:r>
      <w:r w:rsidR="009861CE" w:rsidRPr="00BD719B">
        <w:rPr>
          <w:color w:val="FF0000"/>
          <w:sz w:val="28"/>
          <w:szCs w:val="28"/>
        </w:rPr>
        <w:t xml:space="preserve"> </w:t>
      </w:r>
      <w:r w:rsidR="00B74D28" w:rsidRPr="00BD719B">
        <w:rPr>
          <w:color w:val="FF0000"/>
          <w:sz w:val="28"/>
          <w:szCs w:val="28"/>
        </w:rPr>
        <w:t>категори</w:t>
      </w:r>
      <w:r w:rsidR="00055CBC" w:rsidRPr="00BD719B">
        <w:rPr>
          <w:color w:val="FF0000"/>
          <w:sz w:val="28"/>
          <w:szCs w:val="28"/>
        </w:rPr>
        <w:t>й</w:t>
      </w:r>
      <w:r w:rsidR="009861CE" w:rsidRPr="00BD719B">
        <w:rPr>
          <w:color w:val="FF0000"/>
          <w:sz w:val="28"/>
          <w:szCs w:val="28"/>
        </w:rPr>
        <w:t xml:space="preserve"> </w:t>
      </w:r>
      <w:r w:rsidR="00B74D28" w:rsidRPr="00BD719B">
        <w:rPr>
          <w:color w:val="FF0000"/>
          <w:sz w:val="28"/>
          <w:szCs w:val="28"/>
        </w:rPr>
        <w:t>обеспеченности</w:t>
      </w:r>
      <w:r w:rsidR="009861CE" w:rsidRPr="00BD719B">
        <w:rPr>
          <w:color w:val="FF0000"/>
          <w:sz w:val="28"/>
          <w:szCs w:val="28"/>
        </w:rPr>
        <w:t xml:space="preserve"> </w:t>
      </w:r>
      <w:r w:rsidR="00B74D28" w:rsidRPr="00BD719B">
        <w:rPr>
          <w:color w:val="FF0000"/>
          <w:sz w:val="28"/>
          <w:szCs w:val="28"/>
        </w:rPr>
        <w:t>подачи</w:t>
      </w:r>
      <w:r w:rsidR="009861CE" w:rsidRPr="00BD719B">
        <w:rPr>
          <w:color w:val="FF0000"/>
          <w:sz w:val="28"/>
          <w:szCs w:val="28"/>
        </w:rPr>
        <w:t xml:space="preserve"> </w:t>
      </w:r>
      <w:r w:rsidR="00B74D28" w:rsidRPr="00BD719B">
        <w:rPr>
          <w:color w:val="FF0000"/>
          <w:sz w:val="28"/>
          <w:szCs w:val="28"/>
        </w:rPr>
        <w:t>воды;</w:t>
      </w:r>
    </w:p>
    <w:p w14:paraId="0D118436" w14:textId="77777777" w:rsidR="00B74D28" w:rsidRPr="00BD719B" w:rsidRDefault="001B7B14" w:rsidP="00E267D2">
      <w:pPr>
        <w:widowControl/>
        <w:spacing w:before="0" w:after="0"/>
        <w:rPr>
          <w:color w:val="FF0000"/>
          <w:sz w:val="28"/>
          <w:szCs w:val="28"/>
        </w:rPr>
      </w:pPr>
      <w:r w:rsidRPr="00BD719B">
        <w:rPr>
          <w:color w:val="FF0000"/>
          <w:sz w:val="28"/>
          <w:szCs w:val="28"/>
        </w:rPr>
        <w:t xml:space="preserve">- </w:t>
      </w:r>
      <w:r w:rsidR="00B74D28" w:rsidRPr="00BD719B">
        <w:rPr>
          <w:color w:val="FF0000"/>
          <w:sz w:val="28"/>
          <w:szCs w:val="28"/>
        </w:rPr>
        <w:t>трубопроводы</w:t>
      </w:r>
      <w:r w:rsidR="009861CE" w:rsidRPr="00BD719B">
        <w:rPr>
          <w:color w:val="FF0000"/>
          <w:sz w:val="28"/>
          <w:szCs w:val="28"/>
        </w:rPr>
        <w:t xml:space="preserve"> </w:t>
      </w:r>
      <w:r w:rsidR="00B74D28" w:rsidRPr="00BD719B">
        <w:rPr>
          <w:color w:val="FF0000"/>
          <w:sz w:val="28"/>
          <w:szCs w:val="28"/>
        </w:rPr>
        <w:t>для</w:t>
      </w:r>
      <w:r w:rsidR="009861CE" w:rsidRPr="00BD719B">
        <w:rPr>
          <w:color w:val="FF0000"/>
          <w:sz w:val="28"/>
          <w:szCs w:val="28"/>
        </w:rPr>
        <w:t xml:space="preserve"> </w:t>
      </w:r>
      <w:r w:rsidR="00B74D28" w:rsidRPr="00BD719B">
        <w:rPr>
          <w:color w:val="FF0000"/>
          <w:sz w:val="28"/>
          <w:szCs w:val="28"/>
        </w:rPr>
        <w:t>объектов</w:t>
      </w:r>
      <w:r w:rsidR="009861CE" w:rsidRPr="00BD719B">
        <w:rPr>
          <w:color w:val="FF0000"/>
          <w:sz w:val="28"/>
          <w:szCs w:val="28"/>
        </w:rPr>
        <w:t xml:space="preserve"> </w:t>
      </w:r>
      <w:r w:rsidR="00B74D28" w:rsidRPr="00BD719B">
        <w:rPr>
          <w:color w:val="FF0000"/>
          <w:sz w:val="28"/>
          <w:szCs w:val="28"/>
          <w:lang w:val="en-US"/>
        </w:rPr>
        <w:t>II</w:t>
      </w:r>
      <w:r w:rsidR="009861CE" w:rsidRPr="00BD719B">
        <w:rPr>
          <w:color w:val="FF0000"/>
          <w:sz w:val="28"/>
          <w:szCs w:val="28"/>
        </w:rPr>
        <w:t xml:space="preserve"> </w:t>
      </w:r>
      <w:r w:rsidR="00B74D28" w:rsidRPr="00BD719B">
        <w:rPr>
          <w:color w:val="FF0000"/>
          <w:sz w:val="28"/>
          <w:szCs w:val="28"/>
        </w:rPr>
        <w:t>категории</w:t>
      </w:r>
      <w:r w:rsidR="009861CE" w:rsidRPr="00BD719B">
        <w:rPr>
          <w:color w:val="FF0000"/>
          <w:sz w:val="28"/>
          <w:szCs w:val="28"/>
        </w:rPr>
        <w:t xml:space="preserve"> </w:t>
      </w:r>
      <w:r w:rsidR="00B74D28" w:rsidRPr="00BD719B">
        <w:rPr>
          <w:color w:val="FF0000"/>
          <w:sz w:val="28"/>
          <w:szCs w:val="28"/>
        </w:rPr>
        <w:t>обеспеченности</w:t>
      </w:r>
      <w:r w:rsidR="009861CE" w:rsidRPr="00BD719B">
        <w:rPr>
          <w:color w:val="FF0000"/>
          <w:sz w:val="28"/>
          <w:szCs w:val="28"/>
        </w:rPr>
        <w:t xml:space="preserve"> </w:t>
      </w:r>
      <w:r w:rsidR="00B74D28" w:rsidRPr="00BD719B">
        <w:rPr>
          <w:color w:val="FF0000"/>
          <w:sz w:val="28"/>
          <w:szCs w:val="28"/>
        </w:rPr>
        <w:t>подачи</w:t>
      </w:r>
      <w:r w:rsidR="009861CE" w:rsidRPr="00BD719B">
        <w:rPr>
          <w:color w:val="FF0000"/>
          <w:sz w:val="28"/>
          <w:szCs w:val="28"/>
        </w:rPr>
        <w:t xml:space="preserve"> </w:t>
      </w:r>
      <w:r w:rsidR="00B74D28" w:rsidRPr="00BD719B">
        <w:rPr>
          <w:color w:val="FF0000"/>
          <w:sz w:val="28"/>
          <w:szCs w:val="28"/>
        </w:rPr>
        <w:t>воды</w:t>
      </w:r>
      <w:r w:rsidR="009861CE" w:rsidRPr="00BD719B">
        <w:rPr>
          <w:color w:val="FF0000"/>
          <w:sz w:val="28"/>
          <w:szCs w:val="28"/>
        </w:rPr>
        <w:t xml:space="preserve"> </w:t>
      </w:r>
      <w:r w:rsidR="00B74D28" w:rsidRPr="00BD719B">
        <w:rPr>
          <w:color w:val="FF0000"/>
          <w:sz w:val="28"/>
          <w:szCs w:val="28"/>
        </w:rPr>
        <w:t>(за</w:t>
      </w:r>
      <w:r w:rsidR="009861CE" w:rsidRPr="00BD719B">
        <w:rPr>
          <w:color w:val="FF0000"/>
          <w:sz w:val="28"/>
          <w:szCs w:val="28"/>
        </w:rPr>
        <w:t xml:space="preserve"> </w:t>
      </w:r>
      <w:r w:rsidR="00B74D28" w:rsidRPr="00BD719B">
        <w:rPr>
          <w:color w:val="FF0000"/>
          <w:sz w:val="28"/>
          <w:szCs w:val="28"/>
        </w:rPr>
        <w:t>исключением</w:t>
      </w:r>
      <w:r w:rsidR="009861CE" w:rsidRPr="00BD719B">
        <w:rPr>
          <w:color w:val="FF0000"/>
          <w:sz w:val="28"/>
          <w:szCs w:val="28"/>
        </w:rPr>
        <w:t xml:space="preserve"> </w:t>
      </w:r>
      <w:r w:rsidR="00B74D28" w:rsidRPr="00BD719B">
        <w:rPr>
          <w:color w:val="FF0000"/>
          <w:sz w:val="28"/>
          <w:szCs w:val="28"/>
        </w:rPr>
        <w:t>участков</w:t>
      </w:r>
      <w:r w:rsidR="009861CE" w:rsidRPr="00BD719B">
        <w:rPr>
          <w:color w:val="FF0000"/>
          <w:sz w:val="28"/>
          <w:szCs w:val="28"/>
        </w:rPr>
        <w:t xml:space="preserve"> </w:t>
      </w:r>
      <w:r w:rsidR="00B74D28" w:rsidRPr="00BD719B">
        <w:rPr>
          <w:color w:val="FF0000"/>
          <w:sz w:val="28"/>
          <w:szCs w:val="28"/>
          <w:lang w:val="en-US"/>
        </w:rPr>
        <w:t>I</w:t>
      </w:r>
      <w:r w:rsidR="009861CE" w:rsidRPr="00BD719B">
        <w:rPr>
          <w:color w:val="FF0000"/>
          <w:sz w:val="28"/>
          <w:szCs w:val="28"/>
        </w:rPr>
        <w:t xml:space="preserve"> </w:t>
      </w:r>
      <w:r w:rsidR="00B74D28" w:rsidRPr="00BD719B">
        <w:rPr>
          <w:color w:val="FF0000"/>
          <w:sz w:val="28"/>
          <w:szCs w:val="28"/>
        </w:rPr>
        <w:t>класса),</w:t>
      </w:r>
      <w:r w:rsidR="009861CE" w:rsidRPr="00BD719B">
        <w:rPr>
          <w:color w:val="FF0000"/>
          <w:sz w:val="28"/>
          <w:szCs w:val="28"/>
        </w:rPr>
        <w:t xml:space="preserve"> </w:t>
      </w:r>
      <w:r w:rsidR="00B74D28" w:rsidRPr="00BD719B">
        <w:rPr>
          <w:color w:val="FF0000"/>
          <w:sz w:val="28"/>
          <w:szCs w:val="28"/>
        </w:rPr>
        <w:t>а</w:t>
      </w:r>
      <w:r w:rsidR="009861CE" w:rsidRPr="00BD719B">
        <w:rPr>
          <w:color w:val="FF0000"/>
          <w:sz w:val="28"/>
          <w:szCs w:val="28"/>
        </w:rPr>
        <w:t xml:space="preserve"> </w:t>
      </w:r>
      <w:r w:rsidR="00B74D28" w:rsidRPr="00BD719B">
        <w:rPr>
          <w:color w:val="FF0000"/>
          <w:sz w:val="28"/>
          <w:szCs w:val="28"/>
        </w:rPr>
        <w:t>также</w:t>
      </w:r>
      <w:r w:rsidR="009861CE" w:rsidRPr="00BD719B">
        <w:rPr>
          <w:color w:val="FF0000"/>
          <w:sz w:val="28"/>
          <w:szCs w:val="28"/>
        </w:rPr>
        <w:t xml:space="preserve"> </w:t>
      </w:r>
      <w:r w:rsidR="00B74D28" w:rsidRPr="00BD719B">
        <w:rPr>
          <w:color w:val="FF0000"/>
          <w:sz w:val="28"/>
          <w:szCs w:val="28"/>
        </w:rPr>
        <w:t>участки</w:t>
      </w:r>
      <w:r w:rsidR="009861CE" w:rsidRPr="00BD719B">
        <w:rPr>
          <w:color w:val="FF0000"/>
          <w:sz w:val="28"/>
          <w:szCs w:val="28"/>
        </w:rPr>
        <w:t xml:space="preserve"> </w:t>
      </w:r>
      <w:r w:rsidR="00B74D28" w:rsidRPr="00BD719B">
        <w:rPr>
          <w:color w:val="FF0000"/>
          <w:sz w:val="28"/>
          <w:szCs w:val="28"/>
        </w:rPr>
        <w:t>трубопроводов,</w:t>
      </w:r>
      <w:r w:rsidR="009861CE" w:rsidRPr="00BD719B">
        <w:rPr>
          <w:color w:val="FF0000"/>
          <w:sz w:val="28"/>
          <w:szCs w:val="28"/>
        </w:rPr>
        <w:t xml:space="preserve"> </w:t>
      </w:r>
      <w:r w:rsidR="00B74D28" w:rsidRPr="00BD719B">
        <w:rPr>
          <w:color w:val="FF0000"/>
          <w:sz w:val="28"/>
          <w:szCs w:val="28"/>
        </w:rPr>
        <w:t>прокладываемые</w:t>
      </w:r>
      <w:r w:rsidR="009861CE" w:rsidRPr="00BD719B">
        <w:rPr>
          <w:color w:val="FF0000"/>
          <w:sz w:val="28"/>
          <w:szCs w:val="28"/>
        </w:rPr>
        <w:t xml:space="preserve"> </w:t>
      </w:r>
      <w:r w:rsidR="00B74D28" w:rsidRPr="00BD719B">
        <w:rPr>
          <w:color w:val="FF0000"/>
          <w:sz w:val="28"/>
          <w:szCs w:val="28"/>
        </w:rPr>
        <w:t>под</w:t>
      </w:r>
      <w:r w:rsidR="009861CE" w:rsidRPr="00BD719B">
        <w:rPr>
          <w:color w:val="FF0000"/>
          <w:sz w:val="28"/>
          <w:szCs w:val="28"/>
        </w:rPr>
        <w:t xml:space="preserve"> </w:t>
      </w:r>
      <w:r w:rsidR="00B74D28" w:rsidRPr="00BD719B">
        <w:rPr>
          <w:color w:val="FF0000"/>
          <w:sz w:val="28"/>
          <w:szCs w:val="28"/>
        </w:rPr>
        <w:t>усовершенствованными</w:t>
      </w:r>
      <w:r w:rsidR="009861CE" w:rsidRPr="00BD719B">
        <w:rPr>
          <w:color w:val="FF0000"/>
          <w:sz w:val="28"/>
          <w:szCs w:val="28"/>
        </w:rPr>
        <w:t xml:space="preserve"> </w:t>
      </w:r>
      <w:r w:rsidR="00B74D28" w:rsidRPr="00BD719B">
        <w:rPr>
          <w:color w:val="FF0000"/>
          <w:sz w:val="28"/>
          <w:szCs w:val="28"/>
        </w:rPr>
        <w:t>покрытиями</w:t>
      </w:r>
      <w:r w:rsidR="009861CE" w:rsidRPr="00BD719B">
        <w:rPr>
          <w:color w:val="FF0000"/>
          <w:sz w:val="28"/>
          <w:szCs w:val="28"/>
        </w:rPr>
        <w:t xml:space="preserve"> </w:t>
      </w:r>
      <w:r w:rsidR="00B74D28" w:rsidRPr="00BD719B">
        <w:rPr>
          <w:color w:val="FF0000"/>
          <w:sz w:val="28"/>
          <w:szCs w:val="28"/>
        </w:rPr>
        <w:t>автомобильных</w:t>
      </w:r>
      <w:r w:rsidR="009861CE" w:rsidRPr="00BD719B">
        <w:rPr>
          <w:color w:val="FF0000"/>
          <w:sz w:val="28"/>
          <w:szCs w:val="28"/>
        </w:rPr>
        <w:t xml:space="preserve"> </w:t>
      </w:r>
      <w:r w:rsidR="00B74D28" w:rsidRPr="00BD719B">
        <w:rPr>
          <w:color w:val="FF0000"/>
          <w:sz w:val="28"/>
          <w:szCs w:val="28"/>
        </w:rPr>
        <w:t>дорог,</w:t>
      </w:r>
      <w:r w:rsidR="009861CE" w:rsidRPr="00BD719B">
        <w:rPr>
          <w:color w:val="FF0000"/>
          <w:sz w:val="28"/>
          <w:szCs w:val="28"/>
        </w:rPr>
        <w:t xml:space="preserve"> </w:t>
      </w:r>
      <w:r w:rsidR="00B74D28" w:rsidRPr="00BD719B">
        <w:rPr>
          <w:color w:val="FF0000"/>
          <w:sz w:val="28"/>
          <w:szCs w:val="28"/>
        </w:rPr>
        <w:t>для</w:t>
      </w:r>
      <w:r w:rsidR="009861CE" w:rsidRPr="00BD719B">
        <w:rPr>
          <w:color w:val="FF0000"/>
          <w:sz w:val="28"/>
          <w:szCs w:val="28"/>
        </w:rPr>
        <w:t xml:space="preserve"> </w:t>
      </w:r>
      <w:r w:rsidR="00B74D28" w:rsidRPr="00BD719B">
        <w:rPr>
          <w:color w:val="FF0000"/>
          <w:sz w:val="28"/>
          <w:szCs w:val="28"/>
        </w:rPr>
        <w:t>объектов</w:t>
      </w:r>
      <w:r w:rsidR="009861CE" w:rsidRPr="00BD719B">
        <w:rPr>
          <w:color w:val="FF0000"/>
          <w:sz w:val="28"/>
          <w:szCs w:val="28"/>
        </w:rPr>
        <w:t xml:space="preserve"> </w:t>
      </w:r>
      <w:r w:rsidR="00B74D28" w:rsidRPr="00BD719B">
        <w:rPr>
          <w:color w:val="FF0000"/>
          <w:sz w:val="28"/>
          <w:szCs w:val="28"/>
          <w:lang w:val="en-US"/>
        </w:rPr>
        <w:t>III</w:t>
      </w:r>
      <w:r w:rsidR="009861CE" w:rsidRPr="00BD719B">
        <w:rPr>
          <w:color w:val="FF0000"/>
          <w:sz w:val="28"/>
          <w:szCs w:val="28"/>
        </w:rPr>
        <w:t xml:space="preserve"> </w:t>
      </w:r>
      <w:r w:rsidR="00B74D28" w:rsidRPr="00BD719B">
        <w:rPr>
          <w:color w:val="FF0000"/>
          <w:sz w:val="28"/>
          <w:szCs w:val="28"/>
        </w:rPr>
        <w:t>категории</w:t>
      </w:r>
      <w:r w:rsidR="009861CE" w:rsidRPr="00BD719B">
        <w:rPr>
          <w:color w:val="FF0000"/>
          <w:sz w:val="28"/>
          <w:szCs w:val="28"/>
        </w:rPr>
        <w:t xml:space="preserve"> </w:t>
      </w:r>
      <w:r w:rsidR="00B74D28" w:rsidRPr="00BD719B">
        <w:rPr>
          <w:color w:val="FF0000"/>
          <w:sz w:val="28"/>
          <w:szCs w:val="28"/>
        </w:rPr>
        <w:t>обеспеченности</w:t>
      </w:r>
      <w:r w:rsidR="009861CE" w:rsidRPr="00BD719B">
        <w:rPr>
          <w:color w:val="FF0000"/>
          <w:sz w:val="28"/>
          <w:szCs w:val="28"/>
        </w:rPr>
        <w:t xml:space="preserve"> </w:t>
      </w:r>
      <w:r w:rsidR="00B74D28" w:rsidRPr="00BD719B">
        <w:rPr>
          <w:color w:val="FF0000"/>
          <w:sz w:val="28"/>
          <w:szCs w:val="28"/>
        </w:rPr>
        <w:t>подачи</w:t>
      </w:r>
      <w:r w:rsidR="009861CE" w:rsidRPr="00BD719B">
        <w:rPr>
          <w:color w:val="FF0000"/>
          <w:sz w:val="28"/>
          <w:szCs w:val="28"/>
        </w:rPr>
        <w:t xml:space="preserve"> </w:t>
      </w:r>
      <w:r w:rsidR="00B74D28" w:rsidRPr="00BD719B">
        <w:rPr>
          <w:color w:val="FF0000"/>
          <w:sz w:val="28"/>
          <w:szCs w:val="28"/>
        </w:rPr>
        <w:t>воды;</w:t>
      </w:r>
    </w:p>
    <w:p w14:paraId="7409C8C1" w14:textId="77777777" w:rsidR="00B74D28" w:rsidRPr="00BD719B" w:rsidRDefault="001B7B14" w:rsidP="00E267D2">
      <w:pPr>
        <w:widowControl/>
        <w:spacing w:before="0" w:after="0"/>
        <w:rPr>
          <w:color w:val="FF0000"/>
          <w:sz w:val="28"/>
          <w:szCs w:val="28"/>
        </w:rPr>
      </w:pPr>
      <w:r w:rsidRPr="00BD719B">
        <w:rPr>
          <w:color w:val="FF0000"/>
          <w:sz w:val="28"/>
          <w:szCs w:val="28"/>
        </w:rPr>
        <w:t xml:space="preserve">- </w:t>
      </w:r>
      <w:r w:rsidR="00B74D28" w:rsidRPr="00BD719B">
        <w:rPr>
          <w:color w:val="FF0000"/>
          <w:sz w:val="28"/>
          <w:szCs w:val="28"/>
        </w:rPr>
        <w:t>все</w:t>
      </w:r>
      <w:r w:rsidR="009861CE" w:rsidRPr="00BD719B">
        <w:rPr>
          <w:color w:val="FF0000"/>
          <w:sz w:val="28"/>
          <w:szCs w:val="28"/>
        </w:rPr>
        <w:t xml:space="preserve"> </w:t>
      </w:r>
      <w:r w:rsidR="00B74D28" w:rsidRPr="00BD719B">
        <w:rPr>
          <w:color w:val="FF0000"/>
          <w:sz w:val="28"/>
          <w:szCs w:val="28"/>
        </w:rPr>
        <w:t>остальные</w:t>
      </w:r>
      <w:r w:rsidR="009861CE" w:rsidRPr="00BD719B">
        <w:rPr>
          <w:color w:val="FF0000"/>
          <w:sz w:val="28"/>
          <w:szCs w:val="28"/>
        </w:rPr>
        <w:t xml:space="preserve"> </w:t>
      </w:r>
      <w:r w:rsidR="00B74D28" w:rsidRPr="00BD719B">
        <w:rPr>
          <w:color w:val="FF0000"/>
          <w:sz w:val="28"/>
          <w:szCs w:val="28"/>
        </w:rPr>
        <w:t>участки</w:t>
      </w:r>
      <w:r w:rsidR="009861CE" w:rsidRPr="00BD719B">
        <w:rPr>
          <w:color w:val="FF0000"/>
          <w:sz w:val="28"/>
          <w:szCs w:val="28"/>
        </w:rPr>
        <w:t xml:space="preserve"> </w:t>
      </w:r>
      <w:r w:rsidR="00B74D28" w:rsidRPr="00BD719B">
        <w:rPr>
          <w:color w:val="FF0000"/>
          <w:sz w:val="28"/>
          <w:szCs w:val="28"/>
        </w:rPr>
        <w:t>трубопроводов</w:t>
      </w:r>
      <w:r w:rsidR="009861CE" w:rsidRPr="00BD719B">
        <w:rPr>
          <w:color w:val="FF0000"/>
          <w:sz w:val="28"/>
          <w:szCs w:val="28"/>
        </w:rPr>
        <w:t xml:space="preserve"> </w:t>
      </w:r>
      <w:r w:rsidR="00B74D28" w:rsidRPr="00BD719B">
        <w:rPr>
          <w:color w:val="FF0000"/>
          <w:sz w:val="28"/>
          <w:szCs w:val="28"/>
        </w:rPr>
        <w:t>для</w:t>
      </w:r>
      <w:r w:rsidR="009861CE" w:rsidRPr="00BD719B">
        <w:rPr>
          <w:color w:val="FF0000"/>
          <w:sz w:val="28"/>
          <w:szCs w:val="28"/>
        </w:rPr>
        <w:t xml:space="preserve"> </w:t>
      </w:r>
      <w:r w:rsidR="00B74D28" w:rsidRPr="00BD719B">
        <w:rPr>
          <w:color w:val="FF0000"/>
          <w:sz w:val="28"/>
          <w:szCs w:val="28"/>
        </w:rPr>
        <w:t>объектов</w:t>
      </w:r>
      <w:r w:rsidR="009861CE" w:rsidRPr="00BD719B">
        <w:rPr>
          <w:color w:val="FF0000"/>
          <w:sz w:val="28"/>
          <w:szCs w:val="28"/>
        </w:rPr>
        <w:t xml:space="preserve"> </w:t>
      </w:r>
      <w:r w:rsidR="00B74D28" w:rsidRPr="00BD719B">
        <w:rPr>
          <w:color w:val="FF0000"/>
          <w:sz w:val="28"/>
          <w:szCs w:val="28"/>
          <w:lang w:val="en-US"/>
        </w:rPr>
        <w:t>III</w:t>
      </w:r>
      <w:r w:rsidR="00801A28" w:rsidRPr="00BD719B">
        <w:rPr>
          <w:color w:val="FF0000"/>
          <w:sz w:val="28"/>
          <w:szCs w:val="28"/>
        </w:rPr>
        <w:t xml:space="preserve"> </w:t>
      </w:r>
      <w:r w:rsidR="00B74D28" w:rsidRPr="00BD719B">
        <w:rPr>
          <w:color w:val="FF0000"/>
          <w:sz w:val="28"/>
          <w:szCs w:val="28"/>
        </w:rPr>
        <w:t>категории</w:t>
      </w:r>
      <w:r w:rsidR="009861CE" w:rsidRPr="00BD719B">
        <w:rPr>
          <w:color w:val="FF0000"/>
          <w:sz w:val="28"/>
          <w:szCs w:val="28"/>
        </w:rPr>
        <w:t xml:space="preserve"> </w:t>
      </w:r>
      <w:r w:rsidR="00B74D28" w:rsidRPr="00BD719B">
        <w:rPr>
          <w:color w:val="FF0000"/>
          <w:sz w:val="28"/>
          <w:szCs w:val="28"/>
        </w:rPr>
        <w:t>обеспеченности</w:t>
      </w:r>
      <w:r w:rsidR="009861CE" w:rsidRPr="00BD719B">
        <w:rPr>
          <w:color w:val="FF0000"/>
          <w:sz w:val="28"/>
          <w:szCs w:val="28"/>
        </w:rPr>
        <w:t xml:space="preserve"> </w:t>
      </w:r>
      <w:r w:rsidR="00B74D28" w:rsidRPr="00BD719B">
        <w:rPr>
          <w:color w:val="FF0000"/>
          <w:sz w:val="28"/>
          <w:szCs w:val="28"/>
        </w:rPr>
        <w:t>подачи</w:t>
      </w:r>
      <w:r w:rsidR="009861CE" w:rsidRPr="00BD719B">
        <w:rPr>
          <w:color w:val="FF0000"/>
          <w:sz w:val="28"/>
          <w:szCs w:val="28"/>
        </w:rPr>
        <w:t xml:space="preserve"> </w:t>
      </w:r>
      <w:r w:rsidR="00B74D28" w:rsidRPr="00BD719B">
        <w:rPr>
          <w:color w:val="FF0000"/>
          <w:sz w:val="28"/>
          <w:szCs w:val="28"/>
        </w:rPr>
        <w:t>воды</w:t>
      </w:r>
      <w:r w:rsidR="00811F46" w:rsidRPr="00BD719B">
        <w:rPr>
          <w:color w:val="FF0000"/>
          <w:sz w:val="28"/>
          <w:szCs w:val="28"/>
        </w:rPr>
        <w:t>.</w:t>
      </w:r>
    </w:p>
    <w:bookmarkStart w:id="234" w:name="п923"/>
    <w:p w14:paraId="36679CB5" w14:textId="3401D286" w:rsidR="00153B11" w:rsidRPr="0016404E" w:rsidRDefault="00B74D28" w:rsidP="00153B11">
      <w:pPr>
        <w:widowControl/>
        <w:spacing w:before="0" w:after="0"/>
        <w:rPr>
          <w:sz w:val="28"/>
          <w:szCs w:val="28"/>
        </w:rPr>
      </w:pPr>
      <w:r w:rsidRPr="00BD719B">
        <w:rPr>
          <w:sz w:val="28"/>
          <w:szCs w:val="28"/>
          <w:highlight w:val="yellow"/>
        </w:rPr>
        <w:fldChar w:fldCharType="begin"/>
      </w:r>
      <w:r w:rsidRPr="00BD719B">
        <w:rPr>
          <w:sz w:val="28"/>
          <w:szCs w:val="28"/>
          <w:highlight w:val="yellow"/>
        </w:rPr>
        <w:instrText xml:space="preserve"> REF  раздел_11  \* MERGEFORMAT </w:instrText>
      </w:r>
      <w:r w:rsidRPr="00BD719B">
        <w:rPr>
          <w:sz w:val="28"/>
          <w:szCs w:val="28"/>
          <w:highlight w:val="yellow"/>
        </w:rPr>
        <w:fldChar w:fldCharType="separate"/>
      </w:r>
      <w:r w:rsidR="00AE7126" w:rsidRPr="00BD719B">
        <w:rPr>
          <w:sz w:val="28"/>
          <w:szCs w:val="28"/>
          <w:highlight w:val="yellow"/>
        </w:rPr>
        <w:t>11</w:t>
      </w:r>
      <w:r w:rsidRPr="00BD719B">
        <w:rPr>
          <w:sz w:val="28"/>
          <w:szCs w:val="28"/>
          <w:highlight w:val="yellow"/>
        </w:rPr>
        <w:fldChar w:fldCharType="end"/>
      </w:r>
      <w:r w:rsidRPr="00BD719B">
        <w:rPr>
          <w:sz w:val="28"/>
          <w:szCs w:val="28"/>
          <w:highlight w:val="yellow"/>
        </w:rPr>
        <w:t>.</w:t>
      </w:r>
      <w:bookmarkEnd w:id="234"/>
      <w:r w:rsidR="0084492F" w:rsidRPr="00BD719B">
        <w:rPr>
          <w:sz w:val="28"/>
          <w:szCs w:val="28"/>
          <w:highlight w:val="yellow"/>
        </w:rPr>
        <w:t>22</w:t>
      </w:r>
      <w:r w:rsidR="009861CE" w:rsidRPr="00BD719B">
        <w:rPr>
          <w:sz w:val="28"/>
          <w:szCs w:val="28"/>
          <w:highlight w:val="yellow"/>
        </w:rPr>
        <w:t xml:space="preserve"> </w:t>
      </w:r>
      <w:r w:rsidR="00153B11" w:rsidRPr="00BD719B">
        <w:rPr>
          <w:sz w:val="28"/>
          <w:szCs w:val="28"/>
          <w:highlight w:val="yellow"/>
        </w:rPr>
        <w:t>Значение</w:t>
      </w:r>
      <w:r w:rsidR="009861CE" w:rsidRPr="00BD719B">
        <w:rPr>
          <w:sz w:val="28"/>
          <w:szCs w:val="28"/>
          <w:highlight w:val="yellow"/>
        </w:rPr>
        <w:t xml:space="preserve"> </w:t>
      </w:r>
      <w:r w:rsidR="00153B11" w:rsidRPr="00BD719B">
        <w:rPr>
          <w:sz w:val="28"/>
          <w:szCs w:val="28"/>
          <w:highlight w:val="yellow"/>
        </w:rPr>
        <w:t>испытательного</w:t>
      </w:r>
      <w:r w:rsidR="009861CE" w:rsidRPr="00BD719B">
        <w:rPr>
          <w:sz w:val="28"/>
          <w:szCs w:val="28"/>
          <w:highlight w:val="yellow"/>
        </w:rPr>
        <w:t xml:space="preserve"> </w:t>
      </w:r>
      <w:r w:rsidR="00153B11" w:rsidRPr="00BD719B">
        <w:rPr>
          <w:sz w:val="28"/>
          <w:szCs w:val="28"/>
          <w:highlight w:val="yellow"/>
        </w:rPr>
        <w:t>давления</w:t>
      </w:r>
      <w:r w:rsidR="009861CE" w:rsidRPr="00BD719B">
        <w:rPr>
          <w:sz w:val="28"/>
          <w:szCs w:val="28"/>
          <w:highlight w:val="yellow"/>
        </w:rPr>
        <w:t xml:space="preserve"> </w:t>
      </w:r>
      <w:r w:rsidR="00153B11" w:rsidRPr="00BD719B">
        <w:rPr>
          <w:sz w:val="28"/>
          <w:szCs w:val="28"/>
          <w:highlight w:val="yellow"/>
        </w:rPr>
        <w:t>на</w:t>
      </w:r>
      <w:r w:rsidR="009861CE" w:rsidRPr="00BD719B">
        <w:rPr>
          <w:sz w:val="28"/>
          <w:szCs w:val="28"/>
          <w:highlight w:val="yellow"/>
        </w:rPr>
        <w:t xml:space="preserve"> </w:t>
      </w:r>
      <w:r w:rsidR="00153B11" w:rsidRPr="00BD719B">
        <w:rPr>
          <w:sz w:val="28"/>
          <w:szCs w:val="28"/>
          <w:highlight w:val="yellow"/>
        </w:rPr>
        <w:t>различных</w:t>
      </w:r>
      <w:r w:rsidR="009861CE" w:rsidRPr="00BD719B">
        <w:rPr>
          <w:sz w:val="28"/>
          <w:szCs w:val="28"/>
          <w:highlight w:val="yellow"/>
        </w:rPr>
        <w:t xml:space="preserve"> </w:t>
      </w:r>
      <w:r w:rsidR="00153B11" w:rsidRPr="00BD719B">
        <w:rPr>
          <w:sz w:val="28"/>
          <w:szCs w:val="28"/>
          <w:highlight w:val="yellow"/>
        </w:rPr>
        <w:t>испытательных</w:t>
      </w:r>
      <w:r w:rsidR="009861CE" w:rsidRPr="00BD719B">
        <w:rPr>
          <w:sz w:val="28"/>
          <w:szCs w:val="28"/>
          <w:highlight w:val="yellow"/>
        </w:rPr>
        <w:t xml:space="preserve"> </w:t>
      </w:r>
      <w:r w:rsidR="00153B11" w:rsidRPr="00BD719B">
        <w:rPr>
          <w:sz w:val="28"/>
          <w:szCs w:val="28"/>
          <w:highlight w:val="yellow"/>
        </w:rPr>
        <w:t>участках,</w:t>
      </w:r>
      <w:r w:rsidR="009861CE" w:rsidRPr="00BD719B">
        <w:rPr>
          <w:sz w:val="28"/>
          <w:szCs w:val="28"/>
          <w:highlight w:val="yellow"/>
        </w:rPr>
        <w:t xml:space="preserve"> </w:t>
      </w:r>
      <w:r w:rsidR="00153B11" w:rsidRPr="00BD719B">
        <w:rPr>
          <w:sz w:val="28"/>
          <w:szCs w:val="28"/>
          <w:highlight w:val="yellow"/>
        </w:rPr>
        <w:t>которому</w:t>
      </w:r>
      <w:r w:rsidR="009861CE" w:rsidRPr="00BD719B">
        <w:rPr>
          <w:sz w:val="28"/>
          <w:szCs w:val="28"/>
          <w:highlight w:val="yellow"/>
        </w:rPr>
        <w:t xml:space="preserve"> </w:t>
      </w:r>
      <w:r w:rsidR="00153B11" w:rsidRPr="00BD719B">
        <w:rPr>
          <w:sz w:val="28"/>
          <w:szCs w:val="28"/>
          <w:highlight w:val="yellow"/>
        </w:rPr>
        <w:t>должны</w:t>
      </w:r>
      <w:r w:rsidR="009861CE" w:rsidRPr="00BD719B">
        <w:rPr>
          <w:sz w:val="28"/>
          <w:szCs w:val="28"/>
          <w:highlight w:val="yellow"/>
        </w:rPr>
        <w:t xml:space="preserve"> </w:t>
      </w:r>
      <w:r w:rsidR="00153B11" w:rsidRPr="00BD719B">
        <w:rPr>
          <w:sz w:val="28"/>
          <w:szCs w:val="28"/>
          <w:highlight w:val="yellow"/>
        </w:rPr>
        <w:t>подвергать</w:t>
      </w:r>
      <w:r w:rsidR="009861CE" w:rsidRPr="00BD719B">
        <w:rPr>
          <w:sz w:val="28"/>
          <w:szCs w:val="28"/>
          <w:highlight w:val="yellow"/>
        </w:rPr>
        <w:t xml:space="preserve"> </w:t>
      </w:r>
      <w:r w:rsidR="00153B11" w:rsidRPr="00BD719B">
        <w:rPr>
          <w:sz w:val="28"/>
          <w:szCs w:val="28"/>
          <w:highlight w:val="yellow"/>
        </w:rPr>
        <w:t>трубопроводы</w:t>
      </w:r>
      <w:r w:rsidR="009861CE" w:rsidRPr="00BD719B">
        <w:rPr>
          <w:sz w:val="28"/>
          <w:szCs w:val="28"/>
          <w:highlight w:val="yellow"/>
        </w:rPr>
        <w:t xml:space="preserve"> </w:t>
      </w:r>
      <w:r w:rsidR="00153B11" w:rsidRPr="00BD719B">
        <w:rPr>
          <w:sz w:val="28"/>
          <w:szCs w:val="28"/>
          <w:highlight w:val="yellow"/>
        </w:rPr>
        <w:t>перед</w:t>
      </w:r>
      <w:r w:rsidR="009861CE" w:rsidRPr="00BD719B">
        <w:rPr>
          <w:sz w:val="28"/>
          <w:szCs w:val="28"/>
          <w:highlight w:val="yellow"/>
        </w:rPr>
        <w:t xml:space="preserve"> </w:t>
      </w:r>
      <w:r w:rsidR="00153B11" w:rsidRPr="00BD719B">
        <w:rPr>
          <w:sz w:val="28"/>
          <w:szCs w:val="28"/>
          <w:highlight w:val="yellow"/>
        </w:rPr>
        <w:t>сдачей</w:t>
      </w:r>
      <w:r w:rsidR="009861CE" w:rsidRPr="00BD719B">
        <w:rPr>
          <w:sz w:val="28"/>
          <w:szCs w:val="28"/>
          <w:highlight w:val="yellow"/>
        </w:rPr>
        <w:t xml:space="preserve"> </w:t>
      </w:r>
      <w:r w:rsidR="00153B11" w:rsidRPr="00BD719B">
        <w:rPr>
          <w:sz w:val="28"/>
          <w:szCs w:val="28"/>
          <w:highlight w:val="yellow"/>
        </w:rPr>
        <w:t>в</w:t>
      </w:r>
      <w:r w:rsidR="009861CE" w:rsidRPr="00BD719B">
        <w:rPr>
          <w:sz w:val="28"/>
          <w:szCs w:val="28"/>
          <w:highlight w:val="yellow"/>
        </w:rPr>
        <w:t xml:space="preserve"> </w:t>
      </w:r>
      <w:r w:rsidR="00153B11" w:rsidRPr="00BD719B">
        <w:rPr>
          <w:sz w:val="28"/>
          <w:szCs w:val="28"/>
          <w:highlight w:val="yellow"/>
        </w:rPr>
        <w:t>эксплуатацию,</w:t>
      </w:r>
      <w:r w:rsidR="009861CE" w:rsidRPr="00BD719B">
        <w:rPr>
          <w:sz w:val="28"/>
          <w:szCs w:val="28"/>
          <w:highlight w:val="yellow"/>
        </w:rPr>
        <w:t xml:space="preserve"> </w:t>
      </w:r>
      <w:r w:rsidR="00153B11" w:rsidRPr="00BD719B">
        <w:rPr>
          <w:sz w:val="28"/>
          <w:szCs w:val="28"/>
          <w:highlight w:val="yellow"/>
        </w:rPr>
        <w:t>следует</w:t>
      </w:r>
      <w:r w:rsidR="009861CE" w:rsidRPr="00BD719B">
        <w:rPr>
          <w:sz w:val="28"/>
          <w:szCs w:val="28"/>
          <w:highlight w:val="yellow"/>
        </w:rPr>
        <w:t xml:space="preserve"> </w:t>
      </w:r>
      <w:r w:rsidR="00153B11" w:rsidRPr="00BD719B">
        <w:rPr>
          <w:sz w:val="28"/>
          <w:szCs w:val="28"/>
          <w:highlight w:val="yellow"/>
        </w:rPr>
        <w:t>указывать</w:t>
      </w:r>
      <w:r w:rsidR="009861CE" w:rsidRPr="00BD719B">
        <w:rPr>
          <w:sz w:val="28"/>
          <w:szCs w:val="28"/>
          <w:highlight w:val="yellow"/>
        </w:rPr>
        <w:t xml:space="preserve"> </w:t>
      </w:r>
      <w:r w:rsidR="00153B11" w:rsidRPr="00BD719B">
        <w:rPr>
          <w:sz w:val="28"/>
          <w:szCs w:val="28"/>
          <w:highlight w:val="yellow"/>
        </w:rPr>
        <w:t>в</w:t>
      </w:r>
      <w:r w:rsidR="009861CE" w:rsidRPr="00BD719B">
        <w:rPr>
          <w:sz w:val="28"/>
          <w:szCs w:val="28"/>
          <w:highlight w:val="yellow"/>
        </w:rPr>
        <w:t xml:space="preserve"> </w:t>
      </w:r>
      <w:r w:rsidR="00153B11" w:rsidRPr="00BD719B">
        <w:rPr>
          <w:sz w:val="28"/>
          <w:szCs w:val="28"/>
          <w:highlight w:val="yellow"/>
        </w:rPr>
        <w:t>проектах</w:t>
      </w:r>
      <w:r w:rsidR="009861CE" w:rsidRPr="00BD719B">
        <w:rPr>
          <w:sz w:val="28"/>
          <w:szCs w:val="28"/>
          <w:highlight w:val="yellow"/>
        </w:rPr>
        <w:t xml:space="preserve"> </w:t>
      </w:r>
      <w:r w:rsidR="00153B11" w:rsidRPr="00BD719B">
        <w:rPr>
          <w:sz w:val="28"/>
          <w:szCs w:val="28"/>
          <w:highlight w:val="yellow"/>
        </w:rPr>
        <w:t>организации</w:t>
      </w:r>
      <w:r w:rsidR="009861CE" w:rsidRPr="00BD719B">
        <w:rPr>
          <w:sz w:val="28"/>
          <w:szCs w:val="28"/>
          <w:highlight w:val="yellow"/>
        </w:rPr>
        <w:t xml:space="preserve"> </w:t>
      </w:r>
      <w:r w:rsidR="00153B11" w:rsidRPr="00BD719B">
        <w:rPr>
          <w:sz w:val="28"/>
          <w:szCs w:val="28"/>
          <w:highlight w:val="yellow"/>
        </w:rPr>
        <w:t>строительства,</w:t>
      </w:r>
      <w:r w:rsidR="009861CE" w:rsidRPr="00BD719B">
        <w:rPr>
          <w:sz w:val="28"/>
          <w:szCs w:val="28"/>
          <w:highlight w:val="yellow"/>
        </w:rPr>
        <w:t xml:space="preserve"> </w:t>
      </w:r>
      <w:r w:rsidR="00153B11" w:rsidRPr="00BD719B">
        <w:rPr>
          <w:sz w:val="28"/>
          <w:szCs w:val="28"/>
          <w:highlight w:val="yellow"/>
        </w:rPr>
        <w:t>исходя</w:t>
      </w:r>
      <w:r w:rsidR="009861CE" w:rsidRPr="00BD719B">
        <w:rPr>
          <w:sz w:val="28"/>
          <w:szCs w:val="28"/>
          <w:highlight w:val="yellow"/>
        </w:rPr>
        <w:t xml:space="preserve"> </w:t>
      </w:r>
      <w:r w:rsidR="00153B11" w:rsidRPr="00BD719B">
        <w:rPr>
          <w:sz w:val="28"/>
          <w:szCs w:val="28"/>
          <w:highlight w:val="yellow"/>
        </w:rPr>
        <w:t>из</w:t>
      </w:r>
      <w:r w:rsidR="009861CE" w:rsidRPr="00BD719B">
        <w:rPr>
          <w:sz w:val="28"/>
          <w:szCs w:val="28"/>
          <w:highlight w:val="yellow"/>
        </w:rPr>
        <w:t xml:space="preserve"> </w:t>
      </w:r>
      <w:r w:rsidR="00153B11" w:rsidRPr="00BD719B">
        <w:rPr>
          <w:sz w:val="28"/>
          <w:szCs w:val="28"/>
          <w:highlight w:val="yellow"/>
        </w:rPr>
        <w:t>прочностных</w:t>
      </w:r>
      <w:r w:rsidR="009861CE" w:rsidRPr="00BD719B">
        <w:rPr>
          <w:sz w:val="28"/>
          <w:szCs w:val="28"/>
          <w:highlight w:val="yellow"/>
        </w:rPr>
        <w:t xml:space="preserve"> </w:t>
      </w:r>
      <w:r w:rsidR="00153B11" w:rsidRPr="00BD719B">
        <w:rPr>
          <w:sz w:val="28"/>
          <w:szCs w:val="28"/>
          <w:highlight w:val="yellow"/>
        </w:rPr>
        <w:t>показателей</w:t>
      </w:r>
      <w:r w:rsidR="009861CE" w:rsidRPr="00BD719B">
        <w:rPr>
          <w:sz w:val="28"/>
          <w:szCs w:val="28"/>
          <w:highlight w:val="yellow"/>
        </w:rPr>
        <w:t xml:space="preserve"> </w:t>
      </w:r>
      <w:r w:rsidR="00153B11" w:rsidRPr="00BD719B">
        <w:rPr>
          <w:sz w:val="28"/>
          <w:szCs w:val="28"/>
          <w:highlight w:val="yellow"/>
        </w:rPr>
        <w:t>материала</w:t>
      </w:r>
      <w:r w:rsidR="009861CE" w:rsidRPr="00BD719B">
        <w:rPr>
          <w:sz w:val="28"/>
          <w:szCs w:val="28"/>
          <w:highlight w:val="yellow"/>
        </w:rPr>
        <w:t xml:space="preserve"> </w:t>
      </w:r>
      <w:r w:rsidR="00153B11" w:rsidRPr="00BD719B">
        <w:rPr>
          <w:sz w:val="28"/>
          <w:szCs w:val="28"/>
          <w:highlight w:val="yellow"/>
        </w:rPr>
        <w:t>и</w:t>
      </w:r>
      <w:r w:rsidR="009861CE" w:rsidRPr="00BD719B">
        <w:rPr>
          <w:sz w:val="28"/>
          <w:szCs w:val="28"/>
          <w:highlight w:val="yellow"/>
        </w:rPr>
        <w:t xml:space="preserve"> </w:t>
      </w:r>
      <w:r w:rsidR="00153B11" w:rsidRPr="00BD719B">
        <w:rPr>
          <w:sz w:val="28"/>
          <w:szCs w:val="28"/>
          <w:highlight w:val="yellow"/>
        </w:rPr>
        <w:t>класса</w:t>
      </w:r>
      <w:r w:rsidR="009861CE" w:rsidRPr="00BD719B">
        <w:rPr>
          <w:sz w:val="28"/>
          <w:szCs w:val="28"/>
          <w:highlight w:val="yellow"/>
        </w:rPr>
        <w:t xml:space="preserve"> </w:t>
      </w:r>
      <w:r w:rsidR="00153B11" w:rsidRPr="00BD719B">
        <w:rPr>
          <w:sz w:val="28"/>
          <w:szCs w:val="28"/>
          <w:highlight w:val="yellow"/>
        </w:rPr>
        <w:t>труб,</w:t>
      </w:r>
      <w:r w:rsidR="009861CE" w:rsidRPr="00BD719B">
        <w:rPr>
          <w:sz w:val="28"/>
          <w:szCs w:val="28"/>
          <w:highlight w:val="yellow"/>
        </w:rPr>
        <w:t xml:space="preserve"> </w:t>
      </w:r>
      <w:r w:rsidR="00153B11" w:rsidRPr="00BD719B">
        <w:rPr>
          <w:sz w:val="28"/>
          <w:szCs w:val="28"/>
          <w:highlight w:val="yellow"/>
        </w:rPr>
        <w:t>принятых</w:t>
      </w:r>
      <w:r w:rsidR="009861CE" w:rsidRPr="00BD719B">
        <w:rPr>
          <w:sz w:val="28"/>
          <w:szCs w:val="28"/>
          <w:highlight w:val="yellow"/>
        </w:rPr>
        <w:t xml:space="preserve"> </w:t>
      </w:r>
      <w:r w:rsidR="00153B11" w:rsidRPr="00BD719B">
        <w:rPr>
          <w:sz w:val="28"/>
          <w:szCs w:val="28"/>
          <w:highlight w:val="yellow"/>
        </w:rPr>
        <w:t>для</w:t>
      </w:r>
      <w:r w:rsidR="009861CE" w:rsidRPr="00BD719B">
        <w:rPr>
          <w:sz w:val="28"/>
          <w:szCs w:val="28"/>
          <w:highlight w:val="yellow"/>
        </w:rPr>
        <w:t xml:space="preserve"> </w:t>
      </w:r>
      <w:r w:rsidR="00153B11" w:rsidRPr="00BD719B">
        <w:rPr>
          <w:sz w:val="28"/>
          <w:szCs w:val="28"/>
          <w:highlight w:val="yellow"/>
        </w:rPr>
        <w:t>каждого</w:t>
      </w:r>
      <w:r w:rsidR="009861CE" w:rsidRPr="00BD719B">
        <w:rPr>
          <w:sz w:val="28"/>
          <w:szCs w:val="28"/>
          <w:highlight w:val="yellow"/>
        </w:rPr>
        <w:t xml:space="preserve"> </w:t>
      </w:r>
      <w:r w:rsidR="00153B11" w:rsidRPr="00BD719B">
        <w:rPr>
          <w:sz w:val="28"/>
          <w:szCs w:val="28"/>
          <w:highlight w:val="yellow"/>
        </w:rPr>
        <w:t>участка</w:t>
      </w:r>
      <w:r w:rsidR="009861CE" w:rsidRPr="00BD719B">
        <w:rPr>
          <w:sz w:val="28"/>
          <w:szCs w:val="28"/>
          <w:highlight w:val="yellow"/>
        </w:rPr>
        <w:t xml:space="preserve"> </w:t>
      </w:r>
      <w:r w:rsidR="00153B11" w:rsidRPr="00BD719B">
        <w:rPr>
          <w:sz w:val="28"/>
          <w:szCs w:val="28"/>
          <w:highlight w:val="yellow"/>
        </w:rPr>
        <w:t>трубопровода,</w:t>
      </w:r>
      <w:r w:rsidR="009861CE" w:rsidRPr="00BD719B">
        <w:rPr>
          <w:sz w:val="28"/>
          <w:szCs w:val="28"/>
          <w:highlight w:val="yellow"/>
        </w:rPr>
        <w:t xml:space="preserve"> </w:t>
      </w:r>
      <w:r w:rsidR="00153B11" w:rsidRPr="00BD719B">
        <w:rPr>
          <w:sz w:val="28"/>
          <w:szCs w:val="28"/>
          <w:highlight w:val="yellow"/>
        </w:rPr>
        <w:t>расчетного</w:t>
      </w:r>
      <w:r w:rsidR="009861CE" w:rsidRPr="00BD719B">
        <w:rPr>
          <w:sz w:val="28"/>
          <w:szCs w:val="28"/>
          <w:highlight w:val="yellow"/>
        </w:rPr>
        <w:t xml:space="preserve"> </w:t>
      </w:r>
      <w:r w:rsidR="00153B11" w:rsidRPr="00BD719B">
        <w:rPr>
          <w:sz w:val="28"/>
          <w:szCs w:val="28"/>
          <w:highlight w:val="yellow"/>
        </w:rPr>
        <w:t>внутреннего</w:t>
      </w:r>
      <w:r w:rsidR="009861CE" w:rsidRPr="00BD719B">
        <w:rPr>
          <w:sz w:val="28"/>
          <w:szCs w:val="28"/>
          <w:highlight w:val="yellow"/>
        </w:rPr>
        <w:t xml:space="preserve"> </w:t>
      </w:r>
      <w:r w:rsidR="00153B11" w:rsidRPr="00BD719B">
        <w:rPr>
          <w:sz w:val="28"/>
          <w:szCs w:val="28"/>
          <w:highlight w:val="yellow"/>
        </w:rPr>
        <w:t>давления</w:t>
      </w:r>
      <w:r w:rsidR="009861CE" w:rsidRPr="00BD719B">
        <w:rPr>
          <w:sz w:val="28"/>
          <w:szCs w:val="28"/>
          <w:highlight w:val="yellow"/>
        </w:rPr>
        <w:t xml:space="preserve"> </w:t>
      </w:r>
      <w:r w:rsidR="00153B11" w:rsidRPr="00BD719B">
        <w:rPr>
          <w:sz w:val="28"/>
          <w:szCs w:val="28"/>
          <w:highlight w:val="yellow"/>
        </w:rPr>
        <w:t>воды</w:t>
      </w:r>
      <w:r w:rsidR="009861CE" w:rsidRPr="00BD719B">
        <w:rPr>
          <w:sz w:val="28"/>
          <w:szCs w:val="28"/>
          <w:highlight w:val="yellow"/>
        </w:rPr>
        <w:t xml:space="preserve"> </w:t>
      </w:r>
      <w:r w:rsidR="00153B11" w:rsidRPr="00BD719B">
        <w:rPr>
          <w:sz w:val="28"/>
          <w:szCs w:val="28"/>
          <w:highlight w:val="yellow"/>
        </w:rPr>
        <w:t>и</w:t>
      </w:r>
      <w:r w:rsidR="009861CE" w:rsidRPr="00BD719B">
        <w:rPr>
          <w:sz w:val="28"/>
          <w:szCs w:val="28"/>
          <w:highlight w:val="yellow"/>
        </w:rPr>
        <w:t xml:space="preserve"> </w:t>
      </w:r>
      <w:r w:rsidR="00153B11" w:rsidRPr="00BD719B">
        <w:rPr>
          <w:sz w:val="28"/>
          <w:szCs w:val="28"/>
          <w:highlight w:val="yellow"/>
        </w:rPr>
        <w:t>значений</w:t>
      </w:r>
      <w:r w:rsidR="009861CE" w:rsidRPr="00BD719B">
        <w:rPr>
          <w:sz w:val="28"/>
          <w:szCs w:val="28"/>
          <w:highlight w:val="yellow"/>
        </w:rPr>
        <w:t xml:space="preserve"> </w:t>
      </w:r>
      <w:r w:rsidR="00153B11" w:rsidRPr="00BD719B">
        <w:rPr>
          <w:sz w:val="28"/>
          <w:szCs w:val="28"/>
          <w:highlight w:val="yellow"/>
        </w:rPr>
        <w:t>внешних</w:t>
      </w:r>
      <w:r w:rsidR="009861CE" w:rsidRPr="00BD719B">
        <w:rPr>
          <w:sz w:val="28"/>
          <w:szCs w:val="28"/>
          <w:highlight w:val="yellow"/>
        </w:rPr>
        <w:t xml:space="preserve"> </w:t>
      </w:r>
      <w:r w:rsidR="00153B11" w:rsidRPr="00BD719B">
        <w:rPr>
          <w:sz w:val="28"/>
          <w:szCs w:val="28"/>
          <w:highlight w:val="yellow"/>
        </w:rPr>
        <w:t>нагрузок,</w:t>
      </w:r>
      <w:r w:rsidR="009861CE" w:rsidRPr="00BD719B">
        <w:rPr>
          <w:sz w:val="28"/>
          <w:szCs w:val="28"/>
          <w:highlight w:val="yellow"/>
        </w:rPr>
        <w:t xml:space="preserve"> </w:t>
      </w:r>
      <w:r w:rsidR="00153B11" w:rsidRPr="00BD719B">
        <w:rPr>
          <w:sz w:val="28"/>
          <w:szCs w:val="28"/>
          <w:highlight w:val="yellow"/>
        </w:rPr>
        <w:t>воздействующих</w:t>
      </w:r>
      <w:r w:rsidR="009861CE" w:rsidRPr="00BD719B">
        <w:rPr>
          <w:sz w:val="28"/>
          <w:szCs w:val="28"/>
          <w:highlight w:val="yellow"/>
        </w:rPr>
        <w:t xml:space="preserve"> </w:t>
      </w:r>
      <w:r w:rsidR="00153B11" w:rsidRPr="00BD719B">
        <w:rPr>
          <w:sz w:val="28"/>
          <w:szCs w:val="28"/>
          <w:highlight w:val="yellow"/>
        </w:rPr>
        <w:t>на</w:t>
      </w:r>
      <w:r w:rsidR="009861CE" w:rsidRPr="00BD719B">
        <w:rPr>
          <w:sz w:val="28"/>
          <w:szCs w:val="28"/>
          <w:highlight w:val="yellow"/>
        </w:rPr>
        <w:t xml:space="preserve"> </w:t>
      </w:r>
      <w:r w:rsidR="00153B11" w:rsidRPr="00BD719B">
        <w:rPr>
          <w:sz w:val="28"/>
          <w:szCs w:val="28"/>
          <w:highlight w:val="yellow"/>
        </w:rPr>
        <w:t>трубопровод</w:t>
      </w:r>
      <w:r w:rsidR="009861CE" w:rsidRPr="00BD719B">
        <w:rPr>
          <w:sz w:val="28"/>
          <w:szCs w:val="28"/>
          <w:highlight w:val="yellow"/>
        </w:rPr>
        <w:t xml:space="preserve"> </w:t>
      </w:r>
      <w:r w:rsidR="00153B11" w:rsidRPr="00BD719B">
        <w:rPr>
          <w:sz w:val="28"/>
          <w:szCs w:val="28"/>
          <w:highlight w:val="yellow"/>
        </w:rPr>
        <w:t>в</w:t>
      </w:r>
      <w:r w:rsidR="009861CE" w:rsidRPr="00BD719B">
        <w:rPr>
          <w:sz w:val="28"/>
          <w:szCs w:val="28"/>
          <w:highlight w:val="yellow"/>
        </w:rPr>
        <w:t xml:space="preserve"> </w:t>
      </w:r>
      <w:r w:rsidR="00153B11" w:rsidRPr="00BD719B">
        <w:rPr>
          <w:sz w:val="28"/>
          <w:szCs w:val="28"/>
          <w:highlight w:val="yellow"/>
        </w:rPr>
        <w:t>период</w:t>
      </w:r>
      <w:r w:rsidR="009861CE" w:rsidRPr="00BD719B">
        <w:rPr>
          <w:sz w:val="28"/>
          <w:szCs w:val="28"/>
          <w:highlight w:val="yellow"/>
        </w:rPr>
        <w:t xml:space="preserve"> </w:t>
      </w:r>
      <w:r w:rsidR="00153B11" w:rsidRPr="00BD719B">
        <w:rPr>
          <w:sz w:val="28"/>
          <w:szCs w:val="28"/>
          <w:highlight w:val="yellow"/>
        </w:rPr>
        <w:t>испытания.</w:t>
      </w:r>
    </w:p>
    <w:p w14:paraId="3FF3AAB0" w14:textId="77777777" w:rsidR="00153B11" w:rsidRPr="00BD719B" w:rsidRDefault="00153B11" w:rsidP="00153B11">
      <w:pPr>
        <w:widowControl/>
        <w:spacing w:before="0" w:after="0"/>
        <w:rPr>
          <w:color w:val="FF0000"/>
          <w:sz w:val="28"/>
          <w:szCs w:val="28"/>
        </w:rPr>
      </w:pPr>
      <w:r w:rsidRPr="00BD719B">
        <w:rPr>
          <w:color w:val="FF0000"/>
          <w:sz w:val="28"/>
          <w:szCs w:val="28"/>
        </w:rPr>
        <w:t>Расчетное</w:t>
      </w:r>
      <w:r w:rsidR="009861CE" w:rsidRPr="00BD719B">
        <w:rPr>
          <w:color w:val="FF0000"/>
          <w:sz w:val="28"/>
          <w:szCs w:val="28"/>
        </w:rPr>
        <w:t xml:space="preserve"> </w:t>
      </w:r>
      <w:r w:rsidRPr="00BD719B">
        <w:rPr>
          <w:color w:val="FF0000"/>
          <w:sz w:val="28"/>
          <w:szCs w:val="28"/>
        </w:rPr>
        <w:t>значение</w:t>
      </w:r>
      <w:r w:rsidR="009861CE" w:rsidRPr="00BD719B">
        <w:rPr>
          <w:color w:val="FF0000"/>
          <w:sz w:val="28"/>
          <w:szCs w:val="28"/>
        </w:rPr>
        <w:t xml:space="preserve"> </w:t>
      </w:r>
      <w:r w:rsidRPr="00BD719B">
        <w:rPr>
          <w:color w:val="FF0000"/>
          <w:sz w:val="28"/>
          <w:szCs w:val="28"/>
        </w:rPr>
        <w:t>испытательного</w:t>
      </w:r>
      <w:r w:rsidR="009861CE" w:rsidRPr="00BD719B">
        <w:rPr>
          <w:color w:val="FF0000"/>
          <w:sz w:val="28"/>
          <w:szCs w:val="28"/>
        </w:rPr>
        <w:t xml:space="preserve"> </w:t>
      </w:r>
      <w:r w:rsidRPr="00BD719B">
        <w:rPr>
          <w:color w:val="FF0000"/>
          <w:sz w:val="28"/>
          <w:szCs w:val="28"/>
        </w:rPr>
        <w:t>давления</w:t>
      </w:r>
      <w:r w:rsidR="009861CE" w:rsidRPr="00BD719B">
        <w:rPr>
          <w:color w:val="FF0000"/>
          <w:sz w:val="28"/>
          <w:szCs w:val="28"/>
        </w:rPr>
        <w:t xml:space="preserve"> </w:t>
      </w:r>
      <w:r w:rsidRPr="00BD719B">
        <w:rPr>
          <w:color w:val="FF0000"/>
          <w:sz w:val="28"/>
          <w:szCs w:val="28"/>
        </w:rPr>
        <w:t>должно</w:t>
      </w:r>
      <w:r w:rsidR="009861CE" w:rsidRPr="00BD719B">
        <w:rPr>
          <w:color w:val="FF0000"/>
          <w:sz w:val="28"/>
          <w:szCs w:val="28"/>
        </w:rPr>
        <w:t xml:space="preserve"> </w:t>
      </w:r>
      <w:r w:rsidR="00C51D56" w:rsidRPr="00BD719B">
        <w:rPr>
          <w:color w:val="FF0000"/>
          <w:sz w:val="28"/>
          <w:szCs w:val="28"/>
        </w:rPr>
        <w:t>соответствовать</w:t>
      </w:r>
      <w:r w:rsidR="009861CE" w:rsidRPr="00BD719B">
        <w:rPr>
          <w:color w:val="FF0000"/>
          <w:sz w:val="28"/>
          <w:szCs w:val="28"/>
        </w:rPr>
        <w:t xml:space="preserve"> </w:t>
      </w:r>
      <w:r w:rsidRPr="00BD719B">
        <w:rPr>
          <w:color w:val="FF0000"/>
          <w:sz w:val="28"/>
          <w:szCs w:val="28"/>
        </w:rPr>
        <w:t>следующи</w:t>
      </w:r>
      <w:r w:rsidR="00C51D56" w:rsidRPr="00BD719B">
        <w:rPr>
          <w:color w:val="FF0000"/>
          <w:sz w:val="28"/>
          <w:szCs w:val="28"/>
        </w:rPr>
        <w:t>м</w:t>
      </w:r>
      <w:r w:rsidR="009861CE" w:rsidRPr="00BD719B">
        <w:rPr>
          <w:color w:val="FF0000"/>
          <w:sz w:val="28"/>
          <w:szCs w:val="28"/>
        </w:rPr>
        <w:t xml:space="preserve"> </w:t>
      </w:r>
      <w:r w:rsidRPr="00BD719B">
        <w:rPr>
          <w:color w:val="FF0000"/>
          <w:sz w:val="28"/>
          <w:szCs w:val="28"/>
        </w:rPr>
        <w:t>значени</w:t>
      </w:r>
      <w:r w:rsidR="00C51D56" w:rsidRPr="00BD719B">
        <w:rPr>
          <w:color w:val="FF0000"/>
          <w:sz w:val="28"/>
          <w:szCs w:val="28"/>
        </w:rPr>
        <w:t>ям</w:t>
      </w:r>
      <w:r w:rsidR="009861CE" w:rsidRPr="00BD719B">
        <w:rPr>
          <w:color w:val="FF0000"/>
          <w:sz w:val="28"/>
          <w:szCs w:val="28"/>
        </w:rPr>
        <w:t xml:space="preserve"> </w:t>
      </w:r>
      <w:r w:rsidRPr="00BD719B">
        <w:rPr>
          <w:color w:val="FF0000"/>
          <w:sz w:val="28"/>
          <w:szCs w:val="28"/>
        </w:rPr>
        <w:t>для</w:t>
      </w:r>
      <w:r w:rsidR="009861CE" w:rsidRPr="00BD719B">
        <w:rPr>
          <w:color w:val="FF0000"/>
          <w:sz w:val="28"/>
          <w:szCs w:val="28"/>
        </w:rPr>
        <w:t xml:space="preserve"> </w:t>
      </w:r>
      <w:r w:rsidRPr="00BD719B">
        <w:rPr>
          <w:color w:val="FF0000"/>
          <w:sz w:val="28"/>
          <w:szCs w:val="28"/>
        </w:rPr>
        <w:t>трубопроводов</w:t>
      </w:r>
      <w:r w:rsidR="009861CE" w:rsidRPr="00BD719B">
        <w:rPr>
          <w:color w:val="FF0000"/>
          <w:sz w:val="28"/>
          <w:szCs w:val="28"/>
        </w:rPr>
        <w:t xml:space="preserve"> </w:t>
      </w:r>
      <w:r w:rsidRPr="00BD719B">
        <w:rPr>
          <w:color w:val="FF0000"/>
          <w:sz w:val="28"/>
          <w:szCs w:val="28"/>
        </w:rPr>
        <w:t>из:</w:t>
      </w:r>
    </w:p>
    <w:p w14:paraId="01E8011A" w14:textId="77777777" w:rsidR="00F60A2A" w:rsidRPr="00BD719B" w:rsidRDefault="00153B11" w:rsidP="00153B11">
      <w:pPr>
        <w:widowControl/>
        <w:spacing w:before="0" w:after="0"/>
        <w:rPr>
          <w:color w:val="FF0000"/>
          <w:sz w:val="28"/>
          <w:szCs w:val="28"/>
        </w:rPr>
      </w:pPr>
      <w:r w:rsidRPr="00BD719B">
        <w:rPr>
          <w:color w:val="FF0000"/>
          <w:sz w:val="28"/>
          <w:szCs w:val="28"/>
        </w:rPr>
        <w:t>-</w:t>
      </w:r>
      <w:r w:rsidR="009861CE" w:rsidRPr="00BD719B">
        <w:rPr>
          <w:color w:val="FF0000"/>
          <w:sz w:val="28"/>
          <w:szCs w:val="28"/>
        </w:rPr>
        <w:t xml:space="preserve"> </w:t>
      </w:r>
      <w:r w:rsidRPr="00BD719B">
        <w:rPr>
          <w:color w:val="FF0000"/>
          <w:sz w:val="28"/>
          <w:szCs w:val="28"/>
        </w:rPr>
        <w:t>чугунных</w:t>
      </w:r>
      <w:r w:rsidR="009861CE" w:rsidRPr="00BD719B">
        <w:rPr>
          <w:color w:val="FF0000"/>
          <w:sz w:val="28"/>
          <w:szCs w:val="28"/>
        </w:rPr>
        <w:t xml:space="preserve"> </w:t>
      </w:r>
      <w:r w:rsidRPr="00BD719B">
        <w:rPr>
          <w:color w:val="FF0000"/>
          <w:sz w:val="28"/>
          <w:szCs w:val="28"/>
        </w:rPr>
        <w:t>труб</w:t>
      </w:r>
      <w:r w:rsidR="009861CE" w:rsidRPr="00BD719B">
        <w:rPr>
          <w:color w:val="FF0000"/>
          <w:sz w:val="28"/>
          <w:szCs w:val="28"/>
        </w:rPr>
        <w:t xml:space="preserve"> </w:t>
      </w:r>
      <w:r w:rsidRPr="00BD719B">
        <w:rPr>
          <w:color w:val="FF0000"/>
          <w:sz w:val="28"/>
          <w:szCs w:val="28"/>
        </w:rPr>
        <w:t>(из</w:t>
      </w:r>
      <w:r w:rsidR="009861CE" w:rsidRPr="00BD719B">
        <w:rPr>
          <w:color w:val="FF0000"/>
          <w:sz w:val="28"/>
          <w:szCs w:val="28"/>
        </w:rPr>
        <w:t xml:space="preserve"> </w:t>
      </w:r>
      <w:r w:rsidRPr="00BD719B">
        <w:rPr>
          <w:color w:val="FF0000"/>
          <w:sz w:val="28"/>
          <w:szCs w:val="28"/>
        </w:rPr>
        <w:t>серого</w:t>
      </w:r>
      <w:r w:rsidR="009861CE" w:rsidRPr="00BD719B">
        <w:rPr>
          <w:color w:val="FF0000"/>
          <w:sz w:val="28"/>
          <w:szCs w:val="28"/>
        </w:rPr>
        <w:t xml:space="preserve"> </w:t>
      </w:r>
      <w:r w:rsidRPr="00BD719B">
        <w:rPr>
          <w:color w:val="FF0000"/>
          <w:sz w:val="28"/>
          <w:szCs w:val="28"/>
        </w:rPr>
        <w:t>чугуна</w:t>
      </w:r>
      <w:r w:rsidR="009861CE" w:rsidRPr="00BD719B">
        <w:rPr>
          <w:color w:val="FF0000"/>
          <w:sz w:val="28"/>
          <w:szCs w:val="28"/>
        </w:rPr>
        <w:t xml:space="preserve"> </w:t>
      </w:r>
      <w:r w:rsidR="00406F20" w:rsidRPr="00BD719B">
        <w:rPr>
          <w:color w:val="FF0000"/>
          <w:sz w:val="28"/>
          <w:szCs w:val="28"/>
        </w:rPr>
        <w:t>по</w:t>
      </w:r>
      <w:r w:rsidR="009861CE" w:rsidRPr="00BD719B">
        <w:rPr>
          <w:color w:val="FF0000"/>
          <w:sz w:val="28"/>
          <w:szCs w:val="28"/>
        </w:rPr>
        <w:t xml:space="preserve"> </w:t>
      </w:r>
      <w:r w:rsidR="00406F20" w:rsidRPr="00BD719B">
        <w:rPr>
          <w:color w:val="FF0000"/>
          <w:sz w:val="28"/>
          <w:szCs w:val="28"/>
        </w:rPr>
        <w:t>ГОСТ</w:t>
      </w:r>
      <w:r w:rsidR="009861CE" w:rsidRPr="00BD719B">
        <w:rPr>
          <w:color w:val="FF0000"/>
          <w:sz w:val="28"/>
          <w:szCs w:val="28"/>
        </w:rPr>
        <w:t xml:space="preserve"> </w:t>
      </w:r>
      <w:r w:rsidR="002567A0" w:rsidRPr="00BD719B">
        <w:rPr>
          <w:color w:val="FF0000"/>
          <w:sz w:val="28"/>
          <w:szCs w:val="28"/>
        </w:rPr>
        <w:t>6942</w:t>
      </w:r>
      <w:r w:rsidRPr="00BD719B">
        <w:rPr>
          <w:color w:val="FF0000"/>
          <w:sz w:val="28"/>
          <w:szCs w:val="28"/>
        </w:rPr>
        <w:t>)</w:t>
      </w:r>
      <w:r w:rsidR="009861CE" w:rsidRPr="00BD719B">
        <w:rPr>
          <w:color w:val="FF0000"/>
          <w:sz w:val="28"/>
          <w:szCs w:val="28"/>
        </w:rPr>
        <w:t xml:space="preserve"> </w:t>
      </w:r>
      <w:r w:rsidRPr="00BD719B">
        <w:rPr>
          <w:color w:val="FF0000"/>
          <w:sz w:val="28"/>
          <w:szCs w:val="28"/>
        </w:rPr>
        <w:t>со</w:t>
      </w:r>
      <w:r w:rsidR="009861CE" w:rsidRPr="00BD719B">
        <w:rPr>
          <w:color w:val="FF0000"/>
          <w:sz w:val="28"/>
          <w:szCs w:val="28"/>
        </w:rPr>
        <w:t xml:space="preserve"> </w:t>
      </w:r>
      <w:r w:rsidRPr="00BD719B">
        <w:rPr>
          <w:color w:val="FF0000"/>
          <w:sz w:val="28"/>
          <w:szCs w:val="28"/>
        </w:rPr>
        <w:t>стыковыми</w:t>
      </w:r>
      <w:r w:rsidR="009861CE" w:rsidRPr="00BD719B">
        <w:rPr>
          <w:color w:val="FF0000"/>
          <w:sz w:val="28"/>
          <w:szCs w:val="28"/>
        </w:rPr>
        <w:t xml:space="preserve"> </w:t>
      </w:r>
      <w:r w:rsidRPr="00BD719B">
        <w:rPr>
          <w:color w:val="FF0000"/>
          <w:sz w:val="28"/>
          <w:szCs w:val="28"/>
        </w:rPr>
        <w:t>соединениями</w:t>
      </w:r>
      <w:r w:rsidR="009861CE" w:rsidRPr="00BD719B">
        <w:rPr>
          <w:color w:val="FF0000"/>
          <w:sz w:val="28"/>
          <w:szCs w:val="28"/>
        </w:rPr>
        <w:t xml:space="preserve"> </w:t>
      </w:r>
      <w:r w:rsidRPr="00BD719B">
        <w:rPr>
          <w:color w:val="FF0000"/>
          <w:sz w:val="28"/>
          <w:szCs w:val="28"/>
        </w:rPr>
        <w:t>на</w:t>
      </w:r>
      <w:r w:rsidR="009861CE" w:rsidRPr="00BD719B">
        <w:rPr>
          <w:color w:val="FF0000"/>
          <w:sz w:val="28"/>
          <w:szCs w:val="28"/>
        </w:rPr>
        <w:t xml:space="preserve"> </w:t>
      </w:r>
      <w:r w:rsidRPr="00BD719B">
        <w:rPr>
          <w:color w:val="FF0000"/>
          <w:sz w:val="28"/>
          <w:szCs w:val="28"/>
        </w:rPr>
        <w:t>резиновых</w:t>
      </w:r>
      <w:r w:rsidR="009861CE" w:rsidRPr="00BD719B">
        <w:rPr>
          <w:color w:val="FF0000"/>
          <w:sz w:val="28"/>
          <w:szCs w:val="28"/>
        </w:rPr>
        <w:t xml:space="preserve"> </w:t>
      </w:r>
      <w:r w:rsidRPr="00BD719B">
        <w:rPr>
          <w:color w:val="FF0000"/>
          <w:sz w:val="28"/>
          <w:szCs w:val="28"/>
        </w:rPr>
        <w:t>манжетах</w:t>
      </w:r>
      <w:r w:rsidR="009861CE" w:rsidRPr="00BD719B">
        <w:rPr>
          <w:color w:val="FF0000"/>
          <w:sz w:val="28"/>
          <w:szCs w:val="28"/>
        </w:rPr>
        <w:t xml:space="preserve"> </w:t>
      </w:r>
      <w:r w:rsidRPr="00BD719B">
        <w:rPr>
          <w:color w:val="FF0000"/>
          <w:sz w:val="28"/>
          <w:szCs w:val="28"/>
        </w:rPr>
        <w:t>для</w:t>
      </w:r>
      <w:r w:rsidR="009861CE" w:rsidRPr="00BD719B">
        <w:rPr>
          <w:color w:val="FF0000"/>
          <w:sz w:val="28"/>
          <w:szCs w:val="28"/>
        </w:rPr>
        <w:t xml:space="preserve"> </w:t>
      </w:r>
      <w:r w:rsidRPr="00BD719B">
        <w:rPr>
          <w:color w:val="FF0000"/>
          <w:sz w:val="28"/>
          <w:szCs w:val="28"/>
        </w:rPr>
        <w:t>труб</w:t>
      </w:r>
      <w:r w:rsidR="009861CE" w:rsidRPr="00BD719B">
        <w:rPr>
          <w:color w:val="FF0000"/>
          <w:sz w:val="28"/>
          <w:szCs w:val="28"/>
        </w:rPr>
        <w:t xml:space="preserve"> </w:t>
      </w:r>
      <w:r w:rsidRPr="00BD719B">
        <w:rPr>
          <w:color w:val="FF0000"/>
          <w:sz w:val="28"/>
          <w:szCs w:val="28"/>
        </w:rPr>
        <w:t>всех</w:t>
      </w:r>
      <w:r w:rsidR="009861CE" w:rsidRPr="00BD719B">
        <w:rPr>
          <w:color w:val="FF0000"/>
          <w:sz w:val="28"/>
          <w:szCs w:val="28"/>
        </w:rPr>
        <w:t xml:space="preserve"> </w:t>
      </w:r>
      <w:r w:rsidRPr="00BD719B">
        <w:rPr>
          <w:color w:val="FF0000"/>
          <w:sz w:val="28"/>
          <w:szCs w:val="28"/>
        </w:rPr>
        <w:t>классов</w:t>
      </w:r>
      <w:r w:rsidR="009861CE" w:rsidRPr="00BD719B">
        <w:rPr>
          <w:color w:val="FF0000"/>
          <w:sz w:val="28"/>
          <w:szCs w:val="28"/>
        </w:rPr>
        <w:t xml:space="preserve"> </w:t>
      </w:r>
      <w:r w:rsidR="001B7B14" w:rsidRPr="00BD719B">
        <w:rPr>
          <w:color w:val="FF0000"/>
          <w:sz w:val="28"/>
          <w:szCs w:val="28"/>
        </w:rPr>
        <w:t>–</w:t>
      </w:r>
      <w:r w:rsidR="009861CE" w:rsidRPr="00BD719B">
        <w:rPr>
          <w:color w:val="FF0000"/>
          <w:sz w:val="28"/>
          <w:szCs w:val="28"/>
        </w:rPr>
        <w:t xml:space="preserve"> </w:t>
      </w:r>
      <w:r w:rsidRPr="00BD719B">
        <w:rPr>
          <w:color w:val="FF0000"/>
          <w:sz w:val="28"/>
          <w:szCs w:val="28"/>
        </w:rPr>
        <w:t>внутреннее</w:t>
      </w:r>
      <w:r w:rsidR="009861CE" w:rsidRPr="00BD719B">
        <w:rPr>
          <w:color w:val="FF0000"/>
          <w:sz w:val="28"/>
          <w:szCs w:val="28"/>
        </w:rPr>
        <w:t xml:space="preserve"> </w:t>
      </w:r>
      <w:r w:rsidRPr="00BD719B">
        <w:rPr>
          <w:color w:val="FF0000"/>
          <w:sz w:val="28"/>
          <w:szCs w:val="28"/>
        </w:rPr>
        <w:t>расчетное</w:t>
      </w:r>
      <w:r w:rsidR="009861CE" w:rsidRPr="00BD719B">
        <w:rPr>
          <w:color w:val="FF0000"/>
          <w:sz w:val="28"/>
          <w:szCs w:val="28"/>
        </w:rPr>
        <w:t xml:space="preserve"> </w:t>
      </w:r>
      <w:r w:rsidRPr="00BD719B">
        <w:rPr>
          <w:color w:val="FF0000"/>
          <w:sz w:val="28"/>
          <w:szCs w:val="28"/>
        </w:rPr>
        <w:t>давление</w:t>
      </w:r>
      <w:r w:rsidR="009861CE" w:rsidRPr="00BD719B">
        <w:rPr>
          <w:color w:val="FF0000"/>
          <w:sz w:val="28"/>
          <w:szCs w:val="28"/>
        </w:rPr>
        <w:t xml:space="preserve"> </w:t>
      </w:r>
      <w:r w:rsidRPr="00BD719B">
        <w:rPr>
          <w:color w:val="FF0000"/>
          <w:sz w:val="28"/>
          <w:szCs w:val="28"/>
        </w:rPr>
        <w:t>с</w:t>
      </w:r>
      <w:r w:rsidR="009861CE" w:rsidRPr="00BD719B">
        <w:rPr>
          <w:color w:val="FF0000"/>
          <w:sz w:val="28"/>
          <w:szCs w:val="28"/>
        </w:rPr>
        <w:t xml:space="preserve"> </w:t>
      </w:r>
      <w:r w:rsidRPr="00BD719B">
        <w:rPr>
          <w:color w:val="FF0000"/>
          <w:sz w:val="28"/>
          <w:szCs w:val="28"/>
        </w:rPr>
        <w:t>коэффициентом</w:t>
      </w:r>
      <w:r w:rsidR="009861CE" w:rsidRPr="00BD719B">
        <w:rPr>
          <w:color w:val="FF0000"/>
          <w:sz w:val="28"/>
          <w:szCs w:val="28"/>
        </w:rPr>
        <w:t xml:space="preserve"> </w:t>
      </w:r>
      <w:r w:rsidRPr="00BD719B">
        <w:rPr>
          <w:color w:val="FF0000"/>
          <w:sz w:val="28"/>
          <w:szCs w:val="28"/>
        </w:rPr>
        <w:t>1,5,</w:t>
      </w:r>
      <w:r w:rsidR="009861CE" w:rsidRPr="00BD719B">
        <w:rPr>
          <w:color w:val="FF0000"/>
          <w:sz w:val="28"/>
          <w:szCs w:val="28"/>
        </w:rPr>
        <w:t xml:space="preserve"> </w:t>
      </w:r>
      <w:r w:rsidRPr="00BD719B">
        <w:rPr>
          <w:color w:val="FF0000"/>
          <w:sz w:val="28"/>
          <w:szCs w:val="28"/>
        </w:rPr>
        <w:t>но</w:t>
      </w:r>
      <w:r w:rsidR="009861CE" w:rsidRPr="00BD719B">
        <w:rPr>
          <w:color w:val="FF0000"/>
          <w:sz w:val="28"/>
          <w:szCs w:val="28"/>
        </w:rPr>
        <w:t xml:space="preserve"> </w:t>
      </w:r>
      <w:r w:rsidR="00C51D56" w:rsidRPr="00BD719B">
        <w:rPr>
          <w:color w:val="FF0000"/>
          <w:sz w:val="28"/>
          <w:szCs w:val="28"/>
        </w:rPr>
        <w:t>не</w:t>
      </w:r>
      <w:r w:rsidR="009861CE" w:rsidRPr="00BD719B">
        <w:rPr>
          <w:color w:val="FF0000"/>
          <w:sz w:val="28"/>
          <w:szCs w:val="28"/>
        </w:rPr>
        <w:t xml:space="preserve"> </w:t>
      </w:r>
      <w:r w:rsidR="00C51D56" w:rsidRPr="00BD719B">
        <w:rPr>
          <w:color w:val="FF0000"/>
          <w:sz w:val="28"/>
          <w:szCs w:val="28"/>
        </w:rPr>
        <w:t>менее</w:t>
      </w:r>
      <w:r w:rsidR="009861CE" w:rsidRPr="00BD719B">
        <w:rPr>
          <w:color w:val="FF0000"/>
          <w:sz w:val="28"/>
          <w:szCs w:val="28"/>
        </w:rPr>
        <w:t xml:space="preserve"> </w:t>
      </w:r>
      <w:r w:rsidR="00C51D56" w:rsidRPr="00BD719B">
        <w:rPr>
          <w:color w:val="FF0000"/>
          <w:sz w:val="28"/>
          <w:szCs w:val="28"/>
        </w:rPr>
        <w:t>1,5</w:t>
      </w:r>
      <w:r w:rsidR="009861CE" w:rsidRPr="00BD719B">
        <w:rPr>
          <w:color w:val="FF0000"/>
          <w:sz w:val="28"/>
          <w:szCs w:val="28"/>
        </w:rPr>
        <w:t xml:space="preserve"> </w:t>
      </w:r>
      <w:r w:rsidR="00C51D56" w:rsidRPr="00BD719B">
        <w:rPr>
          <w:color w:val="FF0000"/>
          <w:sz w:val="28"/>
          <w:szCs w:val="28"/>
        </w:rPr>
        <w:t>МПа</w:t>
      </w:r>
      <w:r w:rsidR="009861CE" w:rsidRPr="00BD719B">
        <w:rPr>
          <w:color w:val="FF0000"/>
          <w:sz w:val="28"/>
          <w:szCs w:val="28"/>
        </w:rPr>
        <w:t xml:space="preserve"> </w:t>
      </w:r>
      <w:r w:rsidR="00C51D56" w:rsidRPr="00BD719B">
        <w:rPr>
          <w:color w:val="FF0000"/>
          <w:sz w:val="28"/>
          <w:szCs w:val="28"/>
        </w:rPr>
        <w:t>и</w:t>
      </w:r>
      <w:r w:rsidR="009861CE" w:rsidRPr="00BD719B">
        <w:rPr>
          <w:color w:val="FF0000"/>
          <w:sz w:val="28"/>
          <w:szCs w:val="28"/>
        </w:rPr>
        <w:t xml:space="preserve"> </w:t>
      </w:r>
      <w:r w:rsidR="00C51D56" w:rsidRPr="00BD719B">
        <w:rPr>
          <w:color w:val="FF0000"/>
          <w:sz w:val="28"/>
          <w:szCs w:val="28"/>
        </w:rPr>
        <w:t>не</w:t>
      </w:r>
      <w:r w:rsidR="009861CE" w:rsidRPr="00BD719B">
        <w:rPr>
          <w:color w:val="FF0000"/>
          <w:sz w:val="28"/>
          <w:szCs w:val="28"/>
        </w:rPr>
        <w:t xml:space="preserve"> </w:t>
      </w:r>
      <w:r w:rsidR="00C51D56" w:rsidRPr="00BD719B">
        <w:rPr>
          <w:color w:val="FF0000"/>
          <w:sz w:val="28"/>
          <w:szCs w:val="28"/>
        </w:rPr>
        <w:t>более</w:t>
      </w:r>
      <w:r w:rsidR="009861CE" w:rsidRPr="00BD719B">
        <w:rPr>
          <w:color w:val="FF0000"/>
          <w:sz w:val="28"/>
          <w:szCs w:val="28"/>
        </w:rPr>
        <w:t xml:space="preserve"> </w:t>
      </w:r>
      <w:r w:rsidR="00C51D56" w:rsidRPr="00BD719B">
        <w:rPr>
          <w:color w:val="FF0000"/>
          <w:sz w:val="28"/>
          <w:szCs w:val="28"/>
        </w:rPr>
        <w:t>60</w:t>
      </w:r>
      <w:r w:rsidR="009861CE" w:rsidRPr="00BD719B">
        <w:rPr>
          <w:color w:val="FF0000"/>
          <w:sz w:val="28"/>
          <w:szCs w:val="28"/>
        </w:rPr>
        <w:t xml:space="preserve"> </w:t>
      </w:r>
      <w:r w:rsidR="00C51D56" w:rsidRPr="00BD719B">
        <w:rPr>
          <w:color w:val="FF0000"/>
          <w:sz w:val="28"/>
          <w:szCs w:val="28"/>
        </w:rPr>
        <w:t>%</w:t>
      </w:r>
      <w:r w:rsidR="009861CE" w:rsidRPr="00BD719B">
        <w:rPr>
          <w:color w:val="FF0000"/>
          <w:sz w:val="28"/>
          <w:szCs w:val="28"/>
        </w:rPr>
        <w:t xml:space="preserve"> </w:t>
      </w:r>
      <w:r w:rsidR="00C51D56" w:rsidRPr="00BD719B">
        <w:rPr>
          <w:color w:val="FF0000"/>
          <w:sz w:val="28"/>
          <w:szCs w:val="28"/>
        </w:rPr>
        <w:t>номинала</w:t>
      </w:r>
      <w:r w:rsidR="009861CE" w:rsidRPr="00BD719B">
        <w:rPr>
          <w:color w:val="FF0000"/>
          <w:sz w:val="28"/>
          <w:szCs w:val="28"/>
        </w:rPr>
        <w:t xml:space="preserve"> </w:t>
      </w:r>
      <w:r w:rsidRPr="00BD719B">
        <w:rPr>
          <w:color w:val="FF0000"/>
          <w:sz w:val="28"/>
          <w:szCs w:val="28"/>
        </w:rPr>
        <w:t>заводского</w:t>
      </w:r>
      <w:r w:rsidR="009861CE" w:rsidRPr="00BD719B">
        <w:rPr>
          <w:color w:val="FF0000"/>
          <w:sz w:val="28"/>
          <w:szCs w:val="28"/>
        </w:rPr>
        <w:t xml:space="preserve"> </w:t>
      </w:r>
      <w:r w:rsidRPr="00BD719B">
        <w:rPr>
          <w:color w:val="FF0000"/>
          <w:sz w:val="28"/>
          <w:szCs w:val="28"/>
        </w:rPr>
        <w:t>испытательного</w:t>
      </w:r>
      <w:r w:rsidR="009861CE" w:rsidRPr="00BD719B">
        <w:rPr>
          <w:color w:val="FF0000"/>
          <w:sz w:val="28"/>
          <w:szCs w:val="28"/>
        </w:rPr>
        <w:t xml:space="preserve"> </w:t>
      </w:r>
      <w:r w:rsidRPr="00BD719B">
        <w:rPr>
          <w:color w:val="FF0000"/>
          <w:sz w:val="28"/>
          <w:szCs w:val="28"/>
        </w:rPr>
        <w:t>гидравлического</w:t>
      </w:r>
      <w:r w:rsidR="009861CE" w:rsidRPr="00BD719B">
        <w:rPr>
          <w:color w:val="FF0000"/>
          <w:sz w:val="28"/>
          <w:szCs w:val="28"/>
        </w:rPr>
        <w:t xml:space="preserve"> </w:t>
      </w:r>
      <w:r w:rsidRPr="00BD719B">
        <w:rPr>
          <w:color w:val="FF0000"/>
          <w:sz w:val="28"/>
          <w:szCs w:val="28"/>
        </w:rPr>
        <w:t>давления;</w:t>
      </w:r>
      <w:r w:rsidR="009861CE" w:rsidRPr="00BD719B">
        <w:rPr>
          <w:color w:val="FF0000"/>
          <w:sz w:val="28"/>
          <w:szCs w:val="28"/>
        </w:rPr>
        <w:t xml:space="preserve"> </w:t>
      </w:r>
    </w:p>
    <w:p w14:paraId="3C7EE9C9" w14:textId="77777777" w:rsidR="00153B11" w:rsidRPr="00BD719B" w:rsidRDefault="00153B11" w:rsidP="00153B11">
      <w:pPr>
        <w:widowControl/>
        <w:spacing w:before="0" w:after="0"/>
        <w:rPr>
          <w:color w:val="FF0000"/>
          <w:sz w:val="28"/>
          <w:szCs w:val="28"/>
        </w:rPr>
      </w:pPr>
      <w:r w:rsidRPr="00BD719B">
        <w:rPr>
          <w:color w:val="FF0000"/>
          <w:sz w:val="28"/>
          <w:szCs w:val="28"/>
        </w:rPr>
        <w:t>-</w:t>
      </w:r>
      <w:r w:rsidR="009861CE" w:rsidRPr="00BD719B">
        <w:rPr>
          <w:color w:val="FF0000"/>
          <w:sz w:val="28"/>
          <w:szCs w:val="28"/>
        </w:rPr>
        <w:t xml:space="preserve"> </w:t>
      </w:r>
      <w:proofErr w:type="spellStart"/>
      <w:r w:rsidRPr="00BD719B">
        <w:rPr>
          <w:color w:val="FF0000"/>
          <w:sz w:val="28"/>
          <w:szCs w:val="28"/>
        </w:rPr>
        <w:t>стеклокомпозитных</w:t>
      </w:r>
      <w:proofErr w:type="spellEnd"/>
      <w:r w:rsidR="009861CE" w:rsidRPr="00BD719B">
        <w:rPr>
          <w:color w:val="FF0000"/>
          <w:sz w:val="28"/>
          <w:szCs w:val="28"/>
        </w:rPr>
        <w:t xml:space="preserve"> </w:t>
      </w:r>
      <w:r w:rsidRPr="00BD719B">
        <w:rPr>
          <w:color w:val="FF0000"/>
          <w:sz w:val="28"/>
          <w:szCs w:val="28"/>
        </w:rPr>
        <w:t>труб</w:t>
      </w:r>
      <w:r w:rsidR="009861CE" w:rsidRPr="00BD719B">
        <w:rPr>
          <w:color w:val="FF0000"/>
          <w:sz w:val="28"/>
          <w:szCs w:val="28"/>
        </w:rPr>
        <w:t xml:space="preserve"> </w:t>
      </w:r>
      <w:r w:rsidRPr="00BD719B">
        <w:rPr>
          <w:color w:val="FF0000"/>
          <w:sz w:val="28"/>
          <w:szCs w:val="28"/>
        </w:rPr>
        <w:t>всех</w:t>
      </w:r>
      <w:r w:rsidR="009861CE" w:rsidRPr="00BD719B">
        <w:rPr>
          <w:color w:val="FF0000"/>
          <w:sz w:val="28"/>
          <w:szCs w:val="28"/>
        </w:rPr>
        <w:t xml:space="preserve"> </w:t>
      </w:r>
      <w:r w:rsidRPr="00BD719B">
        <w:rPr>
          <w:color w:val="FF0000"/>
          <w:sz w:val="28"/>
          <w:szCs w:val="28"/>
        </w:rPr>
        <w:t>классов</w:t>
      </w:r>
      <w:r w:rsidR="009861CE" w:rsidRPr="00BD719B">
        <w:rPr>
          <w:color w:val="FF0000"/>
          <w:sz w:val="28"/>
          <w:szCs w:val="28"/>
        </w:rPr>
        <w:t xml:space="preserve"> </w:t>
      </w:r>
      <w:r w:rsidR="001B7B14" w:rsidRPr="00BD719B">
        <w:rPr>
          <w:color w:val="FF0000"/>
          <w:sz w:val="28"/>
          <w:szCs w:val="28"/>
        </w:rPr>
        <w:t>–</w:t>
      </w:r>
      <w:r w:rsidR="009861CE" w:rsidRPr="00BD719B">
        <w:rPr>
          <w:color w:val="FF0000"/>
          <w:sz w:val="28"/>
          <w:szCs w:val="28"/>
        </w:rPr>
        <w:t xml:space="preserve"> </w:t>
      </w:r>
      <w:r w:rsidRPr="00BD719B">
        <w:rPr>
          <w:color w:val="FF0000"/>
          <w:sz w:val="28"/>
          <w:szCs w:val="28"/>
        </w:rPr>
        <w:t>внутреннее</w:t>
      </w:r>
      <w:r w:rsidR="009861CE" w:rsidRPr="00BD719B">
        <w:rPr>
          <w:color w:val="FF0000"/>
          <w:sz w:val="28"/>
          <w:szCs w:val="28"/>
        </w:rPr>
        <w:t xml:space="preserve"> </w:t>
      </w:r>
      <w:r w:rsidRPr="00BD719B">
        <w:rPr>
          <w:color w:val="FF0000"/>
          <w:sz w:val="28"/>
          <w:szCs w:val="28"/>
        </w:rPr>
        <w:t>расчетное</w:t>
      </w:r>
      <w:r w:rsidR="009861CE" w:rsidRPr="00BD719B">
        <w:rPr>
          <w:color w:val="FF0000"/>
          <w:sz w:val="28"/>
          <w:szCs w:val="28"/>
        </w:rPr>
        <w:t xml:space="preserve"> </w:t>
      </w:r>
      <w:r w:rsidRPr="00BD719B">
        <w:rPr>
          <w:color w:val="FF0000"/>
          <w:sz w:val="28"/>
          <w:szCs w:val="28"/>
        </w:rPr>
        <w:t>давление</w:t>
      </w:r>
      <w:r w:rsidR="009861CE" w:rsidRPr="00BD719B">
        <w:rPr>
          <w:color w:val="FF0000"/>
          <w:sz w:val="28"/>
          <w:szCs w:val="28"/>
        </w:rPr>
        <w:t xml:space="preserve"> </w:t>
      </w:r>
      <w:r w:rsidRPr="00BD719B">
        <w:rPr>
          <w:color w:val="FF0000"/>
          <w:sz w:val="28"/>
          <w:szCs w:val="28"/>
        </w:rPr>
        <w:t>с</w:t>
      </w:r>
      <w:r w:rsidR="009861CE" w:rsidRPr="00BD719B">
        <w:rPr>
          <w:color w:val="FF0000"/>
          <w:sz w:val="28"/>
          <w:szCs w:val="28"/>
        </w:rPr>
        <w:t xml:space="preserve"> </w:t>
      </w:r>
      <w:r w:rsidRPr="00BD719B">
        <w:rPr>
          <w:color w:val="FF0000"/>
          <w:sz w:val="28"/>
          <w:szCs w:val="28"/>
        </w:rPr>
        <w:t>коэффициентом</w:t>
      </w:r>
      <w:r w:rsidR="009861CE" w:rsidRPr="00BD719B">
        <w:rPr>
          <w:color w:val="FF0000"/>
          <w:sz w:val="28"/>
          <w:szCs w:val="28"/>
        </w:rPr>
        <w:t xml:space="preserve"> </w:t>
      </w:r>
      <w:r w:rsidRPr="00BD719B">
        <w:rPr>
          <w:color w:val="FF0000"/>
          <w:sz w:val="28"/>
          <w:szCs w:val="28"/>
        </w:rPr>
        <w:t>1,5</w:t>
      </w:r>
      <w:r w:rsidR="009861CE" w:rsidRPr="00BD719B">
        <w:rPr>
          <w:color w:val="FF0000"/>
          <w:sz w:val="28"/>
          <w:szCs w:val="28"/>
        </w:rPr>
        <w:t xml:space="preserve"> </w:t>
      </w:r>
      <w:r w:rsidRPr="00BD719B">
        <w:rPr>
          <w:color w:val="FF0000"/>
          <w:sz w:val="28"/>
          <w:szCs w:val="28"/>
        </w:rPr>
        <w:t>и</w:t>
      </w:r>
      <w:r w:rsidR="009861CE" w:rsidRPr="00BD719B">
        <w:rPr>
          <w:color w:val="FF0000"/>
          <w:sz w:val="28"/>
          <w:szCs w:val="28"/>
        </w:rPr>
        <w:t xml:space="preserve"> </w:t>
      </w:r>
      <w:r w:rsidRPr="00BD719B">
        <w:rPr>
          <w:color w:val="FF0000"/>
          <w:sz w:val="28"/>
          <w:szCs w:val="28"/>
        </w:rPr>
        <w:t>не</w:t>
      </w:r>
      <w:r w:rsidR="009861CE" w:rsidRPr="00BD719B">
        <w:rPr>
          <w:color w:val="FF0000"/>
          <w:sz w:val="28"/>
          <w:szCs w:val="28"/>
        </w:rPr>
        <w:t xml:space="preserve"> </w:t>
      </w:r>
      <w:r w:rsidRPr="00BD719B">
        <w:rPr>
          <w:color w:val="FF0000"/>
          <w:sz w:val="28"/>
          <w:szCs w:val="28"/>
        </w:rPr>
        <w:t>более</w:t>
      </w:r>
      <w:r w:rsidR="009861CE" w:rsidRPr="00BD719B">
        <w:rPr>
          <w:color w:val="FF0000"/>
          <w:sz w:val="28"/>
          <w:szCs w:val="28"/>
        </w:rPr>
        <w:t xml:space="preserve"> </w:t>
      </w:r>
      <w:r w:rsidRPr="00BD719B">
        <w:rPr>
          <w:color w:val="FF0000"/>
          <w:sz w:val="28"/>
          <w:szCs w:val="28"/>
        </w:rPr>
        <w:t>15</w:t>
      </w:r>
      <w:r w:rsidR="00F60A2A" w:rsidRPr="00BD719B">
        <w:rPr>
          <w:color w:val="FF0000"/>
          <w:sz w:val="28"/>
          <w:szCs w:val="28"/>
        </w:rPr>
        <w:t>0</w:t>
      </w:r>
      <w:r w:rsidR="002567A0" w:rsidRPr="00BD719B">
        <w:rPr>
          <w:color w:val="FF0000"/>
          <w:sz w:val="28"/>
          <w:szCs w:val="28"/>
        </w:rPr>
        <w:t xml:space="preserve"> </w:t>
      </w:r>
      <w:r w:rsidR="00F60A2A" w:rsidRPr="00BD719B">
        <w:rPr>
          <w:color w:val="FF0000"/>
          <w:sz w:val="28"/>
          <w:szCs w:val="28"/>
        </w:rPr>
        <w:t>%</w:t>
      </w:r>
      <w:r w:rsidR="009861CE" w:rsidRPr="00BD719B">
        <w:rPr>
          <w:color w:val="FF0000"/>
          <w:sz w:val="28"/>
          <w:szCs w:val="28"/>
        </w:rPr>
        <w:t xml:space="preserve"> </w:t>
      </w:r>
      <w:r w:rsidRPr="00BD719B">
        <w:rPr>
          <w:color w:val="FF0000"/>
          <w:sz w:val="28"/>
          <w:szCs w:val="28"/>
        </w:rPr>
        <w:t>номинального</w:t>
      </w:r>
      <w:r w:rsidR="009861CE" w:rsidRPr="00BD719B">
        <w:rPr>
          <w:color w:val="FF0000"/>
          <w:sz w:val="28"/>
          <w:szCs w:val="28"/>
        </w:rPr>
        <w:t xml:space="preserve"> </w:t>
      </w:r>
      <w:r w:rsidRPr="00BD719B">
        <w:rPr>
          <w:color w:val="FF0000"/>
          <w:sz w:val="28"/>
          <w:szCs w:val="28"/>
        </w:rPr>
        <w:t>давления</w:t>
      </w:r>
      <w:r w:rsidR="009861CE" w:rsidRPr="00BD719B">
        <w:rPr>
          <w:color w:val="FF0000"/>
          <w:sz w:val="28"/>
          <w:szCs w:val="28"/>
        </w:rPr>
        <w:t xml:space="preserve"> </w:t>
      </w:r>
      <w:r w:rsidRPr="00BD719B">
        <w:rPr>
          <w:color w:val="FF0000"/>
          <w:sz w:val="28"/>
          <w:szCs w:val="28"/>
        </w:rPr>
        <w:t>трубы;</w:t>
      </w:r>
    </w:p>
    <w:p w14:paraId="6BDB855B" w14:textId="77777777" w:rsidR="00153B11" w:rsidRPr="00BD719B" w:rsidRDefault="00153B11" w:rsidP="00153B11">
      <w:pPr>
        <w:widowControl/>
        <w:spacing w:before="0" w:after="0"/>
        <w:rPr>
          <w:color w:val="FF0000"/>
          <w:sz w:val="28"/>
          <w:szCs w:val="28"/>
        </w:rPr>
      </w:pPr>
      <w:r w:rsidRPr="00BD719B">
        <w:rPr>
          <w:color w:val="FF0000"/>
          <w:sz w:val="28"/>
          <w:szCs w:val="28"/>
        </w:rPr>
        <w:t>-</w:t>
      </w:r>
      <w:r w:rsidR="009861CE" w:rsidRPr="00BD719B">
        <w:rPr>
          <w:color w:val="FF0000"/>
          <w:sz w:val="28"/>
          <w:szCs w:val="28"/>
        </w:rPr>
        <w:t xml:space="preserve"> </w:t>
      </w:r>
      <w:r w:rsidRPr="00BD719B">
        <w:rPr>
          <w:color w:val="FF0000"/>
          <w:sz w:val="28"/>
          <w:szCs w:val="28"/>
        </w:rPr>
        <w:t>железобетонных</w:t>
      </w:r>
      <w:r w:rsidR="009861CE" w:rsidRPr="00BD719B">
        <w:rPr>
          <w:color w:val="FF0000"/>
          <w:sz w:val="28"/>
          <w:szCs w:val="28"/>
        </w:rPr>
        <w:t xml:space="preserve"> </w:t>
      </w:r>
      <w:r w:rsidRPr="00BD719B">
        <w:rPr>
          <w:color w:val="FF0000"/>
          <w:sz w:val="28"/>
          <w:szCs w:val="28"/>
        </w:rPr>
        <w:t>и</w:t>
      </w:r>
      <w:r w:rsidR="009861CE" w:rsidRPr="00BD719B">
        <w:rPr>
          <w:color w:val="FF0000"/>
          <w:sz w:val="28"/>
          <w:szCs w:val="28"/>
        </w:rPr>
        <w:t xml:space="preserve"> </w:t>
      </w:r>
      <w:r w:rsidRPr="00BD719B">
        <w:rPr>
          <w:color w:val="FF0000"/>
          <w:sz w:val="28"/>
          <w:szCs w:val="28"/>
        </w:rPr>
        <w:t>хризотилцементных</w:t>
      </w:r>
      <w:r w:rsidR="009861CE" w:rsidRPr="00BD719B">
        <w:rPr>
          <w:color w:val="FF0000"/>
          <w:sz w:val="28"/>
          <w:szCs w:val="28"/>
        </w:rPr>
        <w:t xml:space="preserve"> </w:t>
      </w:r>
      <w:r w:rsidRPr="00BD719B">
        <w:rPr>
          <w:color w:val="FF0000"/>
          <w:sz w:val="28"/>
          <w:szCs w:val="28"/>
        </w:rPr>
        <w:t>труб</w:t>
      </w:r>
      <w:r w:rsidR="009861CE" w:rsidRPr="00BD719B">
        <w:rPr>
          <w:color w:val="FF0000"/>
          <w:sz w:val="28"/>
          <w:szCs w:val="28"/>
        </w:rPr>
        <w:t xml:space="preserve"> </w:t>
      </w:r>
      <w:r w:rsidR="001B7B14" w:rsidRPr="00BD719B">
        <w:rPr>
          <w:color w:val="FF0000"/>
          <w:sz w:val="28"/>
          <w:szCs w:val="28"/>
        </w:rPr>
        <w:t>–</w:t>
      </w:r>
      <w:r w:rsidR="009861CE" w:rsidRPr="00BD719B">
        <w:rPr>
          <w:color w:val="FF0000"/>
          <w:sz w:val="28"/>
          <w:szCs w:val="28"/>
        </w:rPr>
        <w:t xml:space="preserve"> </w:t>
      </w:r>
      <w:r w:rsidRPr="00BD719B">
        <w:rPr>
          <w:color w:val="FF0000"/>
          <w:sz w:val="28"/>
          <w:szCs w:val="28"/>
        </w:rPr>
        <w:t>гидростатического</w:t>
      </w:r>
      <w:r w:rsidR="009861CE" w:rsidRPr="00BD719B">
        <w:rPr>
          <w:color w:val="FF0000"/>
          <w:sz w:val="28"/>
          <w:szCs w:val="28"/>
        </w:rPr>
        <w:t xml:space="preserve"> </w:t>
      </w:r>
      <w:r w:rsidRPr="00BD719B">
        <w:rPr>
          <w:color w:val="FF0000"/>
          <w:sz w:val="28"/>
          <w:szCs w:val="28"/>
        </w:rPr>
        <w:t>давления,</w:t>
      </w:r>
      <w:r w:rsidR="009861CE" w:rsidRPr="00BD719B">
        <w:rPr>
          <w:color w:val="FF0000"/>
          <w:sz w:val="28"/>
          <w:szCs w:val="28"/>
        </w:rPr>
        <w:t xml:space="preserve"> </w:t>
      </w:r>
      <w:r w:rsidRPr="00BD719B">
        <w:rPr>
          <w:color w:val="FF0000"/>
          <w:sz w:val="28"/>
          <w:szCs w:val="28"/>
        </w:rPr>
        <w:t>предусмотренного</w:t>
      </w:r>
      <w:r w:rsidR="009861CE" w:rsidRPr="00BD719B">
        <w:rPr>
          <w:color w:val="FF0000"/>
          <w:sz w:val="28"/>
          <w:szCs w:val="28"/>
        </w:rPr>
        <w:t xml:space="preserve"> </w:t>
      </w:r>
      <w:r w:rsidRPr="00BD719B">
        <w:rPr>
          <w:color w:val="FF0000"/>
          <w:sz w:val="28"/>
          <w:szCs w:val="28"/>
        </w:rPr>
        <w:t>стандартами</w:t>
      </w:r>
      <w:r w:rsidR="009861CE" w:rsidRPr="00BD719B">
        <w:rPr>
          <w:color w:val="FF0000"/>
          <w:sz w:val="28"/>
          <w:szCs w:val="28"/>
        </w:rPr>
        <w:t xml:space="preserve"> </w:t>
      </w:r>
      <w:r w:rsidRPr="00BD719B">
        <w:rPr>
          <w:color w:val="FF0000"/>
          <w:sz w:val="28"/>
          <w:szCs w:val="28"/>
        </w:rPr>
        <w:t>на</w:t>
      </w:r>
      <w:r w:rsidR="009861CE" w:rsidRPr="00BD719B">
        <w:rPr>
          <w:color w:val="FF0000"/>
          <w:sz w:val="28"/>
          <w:szCs w:val="28"/>
        </w:rPr>
        <w:t xml:space="preserve"> </w:t>
      </w:r>
      <w:r w:rsidRPr="00BD719B">
        <w:rPr>
          <w:color w:val="FF0000"/>
          <w:sz w:val="28"/>
          <w:szCs w:val="28"/>
        </w:rPr>
        <w:t>трубы</w:t>
      </w:r>
      <w:r w:rsidR="009861CE" w:rsidRPr="00BD719B">
        <w:rPr>
          <w:color w:val="FF0000"/>
          <w:sz w:val="28"/>
          <w:szCs w:val="28"/>
        </w:rPr>
        <w:t xml:space="preserve"> </w:t>
      </w:r>
      <w:r w:rsidRPr="00BD719B">
        <w:rPr>
          <w:color w:val="FF0000"/>
          <w:sz w:val="28"/>
          <w:szCs w:val="28"/>
        </w:rPr>
        <w:t>соответствующих</w:t>
      </w:r>
      <w:r w:rsidR="009861CE" w:rsidRPr="00BD719B">
        <w:rPr>
          <w:color w:val="FF0000"/>
          <w:sz w:val="28"/>
          <w:szCs w:val="28"/>
        </w:rPr>
        <w:t xml:space="preserve"> </w:t>
      </w:r>
      <w:r w:rsidRPr="00BD719B">
        <w:rPr>
          <w:color w:val="FF0000"/>
          <w:sz w:val="28"/>
          <w:szCs w:val="28"/>
        </w:rPr>
        <w:t>классов</w:t>
      </w:r>
      <w:r w:rsidR="009861CE" w:rsidRPr="00BD719B">
        <w:rPr>
          <w:color w:val="FF0000"/>
          <w:sz w:val="28"/>
          <w:szCs w:val="28"/>
        </w:rPr>
        <w:t xml:space="preserve"> </w:t>
      </w:r>
      <w:r w:rsidRPr="00BD719B">
        <w:rPr>
          <w:color w:val="FF0000"/>
          <w:sz w:val="28"/>
          <w:szCs w:val="28"/>
        </w:rPr>
        <w:t>при</w:t>
      </w:r>
      <w:r w:rsidR="009861CE" w:rsidRPr="00BD719B">
        <w:rPr>
          <w:color w:val="FF0000"/>
          <w:sz w:val="28"/>
          <w:szCs w:val="28"/>
        </w:rPr>
        <w:t xml:space="preserve"> </w:t>
      </w:r>
      <w:r w:rsidRPr="00BD719B">
        <w:rPr>
          <w:color w:val="FF0000"/>
          <w:sz w:val="28"/>
          <w:szCs w:val="28"/>
        </w:rPr>
        <w:t>отсутствии</w:t>
      </w:r>
      <w:r w:rsidR="009861CE" w:rsidRPr="00BD719B">
        <w:rPr>
          <w:color w:val="FF0000"/>
          <w:sz w:val="28"/>
          <w:szCs w:val="28"/>
        </w:rPr>
        <w:t xml:space="preserve"> </w:t>
      </w:r>
      <w:r w:rsidRPr="00BD719B">
        <w:rPr>
          <w:color w:val="FF0000"/>
          <w:sz w:val="28"/>
          <w:szCs w:val="28"/>
        </w:rPr>
        <w:t>внешней</w:t>
      </w:r>
      <w:r w:rsidR="009861CE" w:rsidRPr="00BD719B">
        <w:rPr>
          <w:color w:val="FF0000"/>
          <w:sz w:val="28"/>
          <w:szCs w:val="28"/>
        </w:rPr>
        <w:t xml:space="preserve"> </w:t>
      </w:r>
      <w:r w:rsidRPr="00BD719B">
        <w:rPr>
          <w:color w:val="FF0000"/>
          <w:sz w:val="28"/>
          <w:szCs w:val="28"/>
        </w:rPr>
        <w:t>нагрузки;</w:t>
      </w:r>
    </w:p>
    <w:p w14:paraId="5F97F3E2" w14:textId="77777777" w:rsidR="00153B11" w:rsidRPr="00BD719B" w:rsidRDefault="00153B11" w:rsidP="00153B11">
      <w:pPr>
        <w:widowControl/>
        <w:spacing w:before="0" w:after="0"/>
        <w:rPr>
          <w:color w:val="FF0000"/>
          <w:sz w:val="28"/>
          <w:szCs w:val="28"/>
        </w:rPr>
      </w:pPr>
      <w:r w:rsidRPr="00BD719B">
        <w:rPr>
          <w:color w:val="FF0000"/>
          <w:sz w:val="28"/>
          <w:szCs w:val="28"/>
        </w:rPr>
        <w:t>-</w:t>
      </w:r>
      <w:r w:rsidR="009861CE" w:rsidRPr="00BD719B">
        <w:rPr>
          <w:color w:val="FF0000"/>
          <w:sz w:val="28"/>
          <w:szCs w:val="28"/>
        </w:rPr>
        <w:t xml:space="preserve"> </w:t>
      </w:r>
      <w:r w:rsidRPr="00BD719B">
        <w:rPr>
          <w:color w:val="FF0000"/>
          <w:sz w:val="28"/>
          <w:szCs w:val="28"/>
        </w:rPr>
        <w:t>труб</w:t>
      </w:r>
      <w:r w:rsidR="009861CE" w:rsidRPr="00BD719B">
        <w:rPr>
          <w:color w:val="FF0000"/>
          <w:sz w:val="28"/>
          <w:szCs w:val="28"/>
        </w:rPr>
        <w:t xml:space="preserve"> </w:t>
      </w:r>
      <w:r w:rsidRPr="00BD719B">
        <w:rPr>
          <w:color w:val="FF0000"/>
          <w:sz w:val="28"/>
          <w:szCs w:val="28"/>
        </w:rPr>
        <w:t>из</w:t>
      </w:r>
      <w:r w:rsidR="009861CE" w:rsidRPr="00BD719B">
        <w:rPr>
          <w:color w:val="FF0000"/>
          <w:sz w:val="28"/>
          <w:szCs w:val="28"/>
        </w:rPr>
        <w:t xml:space="preserve"> </w:t>
      </w:r>
      <w:r w:rsidRPr="00BD719B">
        <w:rPr>
          <w:color w:val="FF0000"/>
          <w:sz w:val="28"/>
          <w:szCs w:val="28"/>
        </w:rPr>
        <w:t>ВЧШГ</w:t>
      </w:r>
      <w:r w:rsidR="009861CE" w:rsidRPr="00BD719B">
        <w:rPr>
          <w:color w:val="FF0000"/>
          <w:sz w:val="28"/>
          <w:szCs w:val="28"/>
        </w:rPr>
        <w:t xml:space="preserve"> </w:t>
      </w:r>
      <w:r w:rsidRPr="00BD719B">
        <w:rPr>
          <w:color w:val="FF0000"/>
          <w:sz w:val="28"/>
          <w:szCs w:val="28"/>
        </w:rPr>
        <w:t>и</w:t>
      </w:r>
      <w:r w:rsidR="009861CE" w:rsidRPr="00BD719B">
        <w:rPr>
          <w:color w:val="FF0000"/>
          <w:sz w:val="28"/>
          <w:szCs w:val="28"/>
        </w:rPr>
        <w:t xml:space="preserve"> </w:t>
      </w:r>
      <w:r w:rsidRPr="00BD719B">
        <w:rPr>
          <w:color w:val="FF0000"/>
          <w:sz w:val="28"/>
          <w:szCs w:val="28"/>
        </w:rPr>
        <w:t>стальных</w:t>
      </w:r>
      <w:r w:rsidR="009861CE" w:rsidRPr="00BD719B">
        <w:rPr>
          <w:color w:val="FF0000"/>
          <w:sz w:val="28"/>
          <w:szCs w:val="28"/>
        </w:rPr>
        <w:t xml:space="preserve"> </w:t>
      </w:r>
      <w:r w:rsidR="001B7B14" w:rsidRPr="00BD719B">
        <w:rPr>
          <w:color w:val="FF0000"/>
          <w:sz w:val="28"/>
          <w:szCs w:val="28"/>
        </w:rPr>
        <w:t>–</w:t>
      </w:r>
      <w:r w:rsidR="009861CE" w:rsidRPr="00BD719B">
        <w:rPr>
          <w:color w:val="FF0000"/>
          <w:sz w:val="28"/>
          <w:szCs w:val="28"/>
        </w:rPr>
        <w:t xml:space="preserve"> </w:t>
      </w:r>
      <w:r w:rsidRPr="00BD719B">
        <w:rPr>
          <w:color w:val="FF0000"/>
          <w:sz w:val="28"/>
          <w:szCs w:val="28"/>
        </w:rPr>
        <w:t>внутреннего</w:t>
      </w:r>
      <w:r w:rsidR="009861CE" w:rsidRPr="00BD719B">
        <w:rPr>
          <w:color w:val="FF0000"/>
          <w:sz w:val="28"/>
          <w:szCs w:val="28"/>
        </w:rPr>
        <w:t xml:space="preserve"> </w:t>
      </w:r>
      <w:r w:rsidRPr="00BD719B">
        <w:rPr>
          <w:color w:val="FF0000"/>
          <w:sz w:val="28"/>
          <w:szCs w:val="28"/>
        </w:rPr>
        <w:t>расчетного</w:t>
      </w:r>
      <w:r w:rsidR="009861CE" w:rsidRPr="00BD719B">
        <w:rPr>
          <w:color w:val="FF0000"/>
          <w:sz w:val="28"/>
          <w:szCs w:val="28"/>
        </w:rPr>
        <w:t xml:space="preserve"> </w:t>
      </w:r>
      <w:r w:rsidRPr="00BD719B">
        <w:rPr>
          <w:color w:val="FF0000"/>
          <w:sz w:val="28"/>
          <w:szCs w:val="28"/>
        </w:rPr>
        <w:t>давления</w:t>
      </w:r>
      <w:r w:rsidR="009861CE" w:rsidRPr="00BD719B">
        <w:rPr>
          <w:color w:val="FF0000"/>
          <w:sz w:val="28"/>
          <w:szCs w:val="28"/>
        </w:rPr>
        <w:t xml:space="preserve"> </w:t>
      </w:r>
      <w:r w:rsidRPr="00BD719B">
        <w:rPr>
          <w:color w:val="FF0000"/>
          <w:sz w:val="28"/>
          <w:szCs w:val="28"/>
        </w:rPr>
        <w:t>с</w:t>
      </w:r>
      <w:r w:rsidR="009861CE" w:rsidRPr="00BD719B">
        <w:rPr>
          <w:color w:val="FF0000"/>
          <w:sz w:val="28"/>
          <w:szCs w:val="28"/>
        </w:rPr>
        <w:t xml:space="preserve"> </w:t>
      </w:r>
      <w:r w:rsidRPr="00BD719B">
        <w:rPr>
          <w:color w:val="FF0000"/>
          <w:sz w:val="28"/>
          <w:szCs w:val="28"/>
        </w:rPr>
        <w:t>коэффициентом</w:t>
      </w:r>
      <w:r w:rsidR="009861CE" w:rsidRPr="00BD719B">
        <w:rPr>
          <w:color w:val="FF0000"/>
          <w:sz w:val="28"/>
          <w:szCs w:val="28"/>
        </w:rPr>
        <w:t xml:space="preserve"> </w:t>
      </w:r>
      <w:r w:rsidRPr="00BD719B">
        <w:rPr>
          <w:color w:val="FF0000"/>
          <w:sz w:val="28"/>
          <w:szCs w:val="28"/>
        </w:rPr>
        <w:t>1,25,</w:t>
      </w:r>
      <w:r w:rsidR="009861CE" w:rsidRPr="00BD719B">
        <w:rPr>
          <w:color w:val="FF0000"/>
          <w:sz w:val="28"/>
          <w:szCs w:val="28"/>
        </w:rPr>
        <w:t xml:space="preserve"> </w:t>
      </w:r>
      <w:r w:rsidRPr="00BD719B">
        <w:rPr>
          <w:color w:val="FF0000"/>
          <w:sz w:val="28"/>
          <w:szCs w:val="28"/>
        </w:rPr>
        <w:t>но</w:t>
      </w:r>
      <w:r w:rsidR="009861CE" w:rsidRPr="00BD719B">
        <w:rPr>
          <w:color w:val="FF0000"/>
          <w:sz w:val="28"/>
          <w:szCs w:val="28"/>
        </w:rPr>
        <w:t xml:space="preserve"> </w:t>
      </w:r>
      <w:r w:rsidRPr="00BD719B">
        <w:rPr>
          <w:color w:val="FF0000"/>
          <w:sz w:val="28"/>
          <w:szCs w:val="28"/>
        </w:rPr>
        <w:t>не</w:t>
      </w:r>
      <w:r w:rsidR="009861CE" w:rsidRPr="00BD719B">
        <w:rPr>
          <w:color w:val="FF0000"/>
          <w:sz w:val="28"/>
          <w:szCs w:val="28"/>
        </w:rPr>
        <w:t xml:space="preserve"> </w:t>
      </w:r>
      <w:r w:rsidRPr="00BD719B">
        <w:rPr>
          <w:color w:val="FF0000"/>
          <w:sz w:val="28"/>
          <w:szCs w:val="28"/>
        </w:rPr>
        <w:t>более</w:t>
      </w:r>
      <w:r w:rsidR="009861CE" w:rsidRPr="00BD719B">
        <w:rPr>
          <w:color w:val="FF0000"/>
          <w:sz w:val="28"/>
          <w:szCs w:val="28"/>
        </w:rPr>
        <w:t xml:space="preserve"> </w:t>
      </w:r>
      <w:r w:rsidRPr="00BD719B">
        <w:rPr>
          <w:color w:val="FF0000"/>
          <w:sz w:val="28"/>
          <w:szCs w:val="28"/>
        </w:rPr>
        <w:t>заводского</w:t>
      </w:r>
      <w:r w:rsidR="009861CE" w:rsidRPr="00BD719B">
        <w:rPr>
          <w:color w:val="FF0000"/>
          <w:sz w:val="28"/>
          <w:szCs w:val="28"/>
        </w:rPr>
        <w:t xml:space="preserve"> </w:t>
      </w:r>
      <w:r w:rsidRPr="00BD719B">
        <w:rPr>
          <w:color w:val="FF0000"/>
          <w:sz w:val="28"/>
          <w:szCs w:val="28"/>
        </w:rPr>
        <w:t>испытательного</w:t>
      </w:r>
      <w:r w:rsidR="009861CE" w:rsidRPr="00BD719B">
        <w:rPr>
          <w:color w:val="FF0000"/>
          <w:sz w:val="28"/>
          <w:szCs w:val="28"/>
        </w:rPr>
        <w:t xml:space="preserve"> </w:t>
      </w:r>
      <w:r w:rsidR="002567A0" w:rsidRPr="00BD719B">
        <w:rPr>
          <w:color w:val="FF0000"/>
          <w:sz w:val="28"/>
          <w:szCs w:val="28"/>
        </w:rPr>
        <w:t xml:space="preserve">гидравлического </w:t>
      </w:r>
      <w:r w:rsidRPr="00BD719B">
        <w:rPr>
          <w:color w:val="FF0000"/>
          <w:sz w:val="28"/>
          <w:szCs w:val="28"/>
        </w:rPr>
        <w:t>давления</w:t>
      </w:r>
      <w:r w:rsidR="009861CE" w:rsidRPr="00BD719B">
        <w:rPr>
          <w:color w:val="FF0000"/>
          <w:sz w:val="28"/>
          <w:szCs w:val="28"/>
        </w:rPr>
        <w:t xml:space="preserve"> </w:t>
      </w:r>
      <w:r w:rsidRPr="00BD719B">
        <w:rPr>
          <w:color w:val="FF0000"/>
          <w:sz w:val="28"/>
          <w:szCs w:val="28"/>
        </w:rPr>
        <w:t>труб;</w:t>
      </w:r>
    </w:p>
    <w:p w14:paraId="637420CE" w14:textId="77777777" w:rsidR="00B74D28" w:rsidRPr="00BD719B" w:rsidRDefault="00153B11" w:rsidP="00153B11">
      <w:pPr>
        <w:widowControl/>
        <w:spacing w:before="0" w:after="0"/>
        <w:rPr>
          <w:color w:val="FF0000"/>
          <w:sz w:val="28"/>
          <w:szCs w:val="28"/>
        </w:rPr>
      </w:pPr>
      <w:r w:rsidRPr="00BD719B">
        <w:rPr>
          <w:color w:val="FF0000"/>
          <w:sz w:val="28"/>
          <w:szCs w:val="28"/>
        </w:rPr>
        <w:t>-</w:t>
      </w:r>
      <w:r w:rsidR="009861CE" w:rsidRPr="00BD719B">
        <w:rPr>
          <w:color w:val="FF0000"/>
          <w:sz w:val="28"/>
          <w:szCs w:val="28"/>
        </w:rPr>
        <w:t xml:space="preserve"> </w:t>
      </w:r>
      <w:r w:rsidRPr="00BD719B">
        <w:rPr>
          <w:color w:val="FF0000"/>
          <w:sz w:val="28"/>
          <w:szCs w:val="28"/>
        </w:rPr>
        <w:t>полимерных</w:t>
      </w:r>
      <w:r w:rsidR="009861CE" w:rsidRPr="00BD719B">
        <w:rPr>
          <w:color w:val="FF0000"/>
          <w:sz w:val="28"/>
          <w:szCs w:val="28"/>
        </w:rPr>
        <w:t xml:space="preserve"> </w:t>
      </w:r>
      <w:r w:rsidRPr="00BD719B">
        <w:rPr>
          <w:color w:val="FF0000"/>
          <w:sz w:val="28"/>
          <w:szCs w:val="28"/>
        </w:rPr>
        <w:t>труб</w:t>
      </w:r>
      <w:r w:rsidR="009861CE" w:rsidRPr="00BD719B">
        <w:rPr>
          <w:color w:val="FF0000"/>
          <w:sz w:val="28"/>
          <w:szCs w:val="28"/>
        </w:rPr>
        <w:t xml:space="preserve"> </w:t>
      </w:r>
      <w:r w:rsidR="001B7B14" w:rsidRPr="00BD719B">
        <w:rPr>
          <w:color w:val="FF0000"/>
          <w:sz w:val="28"/>
          <w:szCs w:val="28"/>
        </w:rPr>
        <w:t>–</w:t>
      </w:r>
      <w:r w:rsidR="009861CE" w:rsidRPr="00BD719B">
        <w:rPr>
          <w:color w:val="FF0000"/>
          <w:sz w:val="28"/>
          <w:szCs w:val="28"/>
        </w:rPr>
        <w:t xml:space="preserve"> </w:t>
      </w:r>
      <w:r w:rsidRPr="00BD719B">
        <w:rPr>
          <w:color w:val="FF0000"/>
          <w:sz w:val="28"/>
          <w:szCs w:val="28"/>
        </w:rPr>
        <w:t>внутреннего</w:t>
      </w:r>
      <w:r w:rsidR="009861CE" w:rsidRPr="00BD719B">
        <w:rPr>
          <w:color w:val="FF0000"/>
          <w:sz w:val="28"/>
          <w:szCs w:val="28"/>
        </w:rPr>
        <w:t xml:space="preserve"> </w:t>
      </w:r>
      <w:r w:rsidRPr="00BD719B">
        <w:rPr>
          <w:color w:val="FF0000"/>
          <w:sz w:val="28"/>
          <w:szCs w:val="28"/>
        </w:rPr>
        <w:t>расчетного</w:t>
      </w:r>
      <w:r w:rsidR="009861CE" w:rsidRPr="00BD719B">
        <w:rPr>
          <w:color w:val="FF0000"/>
          <w:sz w:val="28"/>
          <w:szCs w:val="28"/>
        </w:rPr>
        <w:t xml:space="preserve"> </w:t>
      </w:r>
      <w:r w:rsidRPr="00BD719B">
        <w:rPr>
          <w:color w:val="FF0000"/>
          <w:sz w:val="28"/>
          <w:szCs w:val="28"/>
        </w:rPr>
        <w:t>давления</w:t>
      </w:r>
      <w:r w:rsidR="009861CE" w:rsidRPr="00BD719B">
        <w:rPr>
          <w:color w:val="FF0000"/>
          <w:sz w:val="28"/>
          <w:szCs w:val="28"/>
        </w:rPr>
        <w:t xml:space="preserve"> </w:t>
      </w:r>
      <w:r w:rsidRPr="00BD719B">
        <w:rPr>
          <w:color w:val="FF0000"/>
          <w:sz w:val="28"/>
          <w:szCs w:val="28"/>
        </w:rPr>
        <w:t>с</w:t>
      </w:r>
      <w:r w:rsidR="009861CE" w:rsidRPr="00BD719B">
        <w:rPr>
          <w:color w:val="FF0000"/>
          <w:sz w:val="28"/>
          <w:szCs w:val="28"/>
        </w:rPr>
        <w:t xml:space="preserve"> </w:t>
      </w:r>
      <w:r w:rsidRPr="00BD719B">
        <w:rPr>
          <w:color w:val="FF0000"/>
          <w:sz w:val="28"/>
          <w:szCs w:val="28"/>
        </w:rPr>
        <w:t>коэффициентом</w:t>
      </w:r>
      <w:r w:rsidR="009861CE" w:rsidRPr="00BD719B">
        <w:rPr>
          <w:color w:val="FF0000"/>
          <w:sz w:val="28"/>
          <w:szCs w:val="28"/>
        </w:rPr>
        <w:t xml:space="preserve"> </w:t>
      </w:r>
      <w:r w:rsidRPr="00BD719B">
        <w:rPr>
          <w:color w:val="FF0000"/>
          <w:sz w:val="28"/>
          <w:szCs w:val="28"/>
        </w:rPr>
        <w:t>1,3.</w:t>
      </w:r>
    </w:p>
    <w:p w14:paraId="791B7AC4" w14:textId="7750F87B" w:rsidR="00153B11" w:rsidRPr="00BD719B" w:rsidRDefault="00554D08" w:rsidP="00E267D2">
      <w:pPr>
        <w:widowControl/>
        <w:spacing w:before="0" w:after="0"/>
        <w:rPr>
          <w:color w:val="FF0000"/>
          <w:sz w:val="28"/>
          <w:szCs w:val="28"/>
        </w:rPr>
      </w:pPr>
      <w:r w:rsidRPr="00BD719B">
        <w:rPr>
          <w:color w:val="FF0000"/>
          <w:sz w:val="28"/>
          <w:szCs w:val="28"/>
        </w:rPr>
        <w:fldChar w:fldCharType="begin"/>
      </w:r>
      <w:r w:rsidRPr="00BD719B">
        <w:rPr>
          <w:color w:val="FF0000"/>
          <w:sz w:val="28"/>
          <w:szCs w:val="28"/>
        </w:rPr>
        <w:instrText xml:space="preserve"> REF  раздел_11  \* MERGEFORMAT </w:instrText>
      </w:r>
      <w:r w:rsidRPr="00BD719B">
        <w:rPr>
          <w:color w:val="FF0000"/>
          <w:sz w:val="28"/>
          <w:szCs w:val="28"/>
        </w:rPr>
        <w:fldChar w:fldCharType="separate"/>
      </w:r>
      <w:r w:rsidR="00AE7126" w:rsidRPr="00BD719B">
        <w:rPr>
          <w:color w:val="FF0000"/>
          <w:sz w:val="28"/>
          <w:szCs w:val="28"/>
        </w:rPr>
        <w:t>11</w:t>
      </w:r>
      <w:r w:rsidRPr="00BD719B">
        <w:rPr>
          <w:color w:val="FF0000"/>
          <w:sz w:val="28"/>
          <w:szCs w:val="28"/>
        </w:rPr>
        <w:fldChar w:fldCharType="end"/>
      </w:r>
      <w:r w:rsidR="00B74D28" w:rsidRPr="00BD719B">
        <w:rPr>
          <w:color w:val="FF0000"/>
          <w:sz w:val="28"/>
          <w:szCs w:val="28"/>
        </w:rPr>
        <w:t>.</w:t>
      </w:r>
      <w:r w:rsidR="0084492F" w:rsidRPr="00BD719B">
        <w:rPr>
          <w:color w:val="FF0000"/>
          <w:sz w:val="28"/>
          <w:szCs w:val="28"/>
        </w:rPr>
        <w:t>23</w:t>
      </w:r>
      <w:r w:rsidR="009861CE" w:rsidRPr="00BD719B">
        <w:rPr>
          <w:color w:val="FF0000"/>
          <w:sz w:val="28"/>
          <w:szCs w:val="28"/>
        </w:rPr>
        <w:t xml:space="preserve"> </w:t>
      </w:r>
      <w:r w:rsidR="00153B11" w:rsidRPr="00BD719B">
        <w:rPr>
          <w:color w:val="FF0000"/>
          <w:sz w:val="28"/>
          <w:szCs w:val="28"/>
        </w:rPr>
        <w:t>Чугунные,</w:t>
      </w:r>
      <w:r w:rsidR="009861CE" w:rsidRPr="00BD719B">
        <w:rPr>
          <w:color w:val="FF0000"/>
          <w:sz w:val="28"/>
          <w:szCs w:val="28"/>
        </w:rPr>
        <w:t xml:space="preserve"> </w:t>
      </w:r>
      <w:r w:rsidR="00153B11" w:rsidRPr="00BD719B">
        <w:rPr>
          <w:color w:val="FF0000"/>
          <w:sz w:val="28"/>
          <w:szCs w:val="28"/>
        </w:rPr>
        <w:t>неметаллические</w:t>
      </w:r>
      <w:r w:rsidR="009861CE" w:rsidRPr="00BD719B">
        <w:rPr>
          <w:color w:val="FF0000"/>
          <w:sz w:val="28"/>
          <w:szCs w:val="28"/>
        </w:rPr>
        <w:t xml:space="preserve"> </w:t>
      </w:r>
      <w:r w:rsidR="00153B11" w:rsidRPr="00BD719B">
        <w:rPr>
          <w:color w:val="FF0000"/>
          <w:sz w:val="28"/>
          <w:szCs w:val="28"/>
        </w:rPr>
        <w:t>трубопроводы</w:t>
      </w:r>
      <w:r w:rsidR="009861CE" w:rsidRPr="00BD719B">
        <w:rPr>
          <w:color w:val="FF0000"/>
          <w:sz w:val="28"/>
          <w:szCs w:val="28"/>
        </w:rPr>
        <w:t xml:space="preserve"> </w:t>
      </w:r>
      <w:r w:rsidR="00153B11" w:rsidRPr="00BD719B">
        <w:rPr>
          <w:color w:val="FF0000"/>
          <w:sz w:val="28"/>
          <w:szCs w:val="28"/>
        </w:rPr>
        <w:t>должны</w:t>
      </w:r>
      <w:r w:rsidR="009861CE" w:rsidRPr="00BD719B">
        <w:rPr>
          <w:color w:val="FF0000"/>
          <w:sz w:val="28"/>
          <w:szCs w:val="28"/>
        </w:rPr>
        <w:t xml:space="preserve"> </w:t>
      </w:r>
      <w:r w:rsidR="00153B11" w:rsidRPr="00BD719B">
        <w:rPr>
          <w:color w:val="FF0000"/>
          <w:sz w:val="28"/>
          <w:szCs w:val="28"/>
        </w:rPr>
        <w:t>быть</w:t>
      </w:r>
      <w:r w:rsidR="009861CE" w:rsidRPr="00BD719B">
        <w:rPr>
          <w:color w:val="FF0000"/>
          <w:sz w:val="28"/>
          <w:szCs w:val="28"/>
        </w:rPr>
        <w:t xml:space="preserve"> </w:t>
      </w:r>
      <w:r w:rsidR="00153B11" w:rsidRPr="00BD719B">
        <w:rPr>
          <w:color w:val="FF0000"/>
          <w:sz w:val="28"/>
          <w:szCs w:val="28"/>
        </w:rPr>
        <w:t>рассчитаны</w:t>
      </w:r>
      <w:r w:rsidR="009861CE" w:rsidRPr="00BD719B">
        <w:rPr>
          <w:color w:val="FF0000"/>
          <w:sz w:val="28"/>
          <w:szCs w:val="28"/>
        </w:rPr>
        <w:t xml:space="preserve"> </w:t>
      </w:r>
      <w:r w:rsidR="00153B11" w:rsidRPr="00BD719B">
        <w:rPr>
          <w:color w:val="FF0000"/>
          <w:sz w:val="28"/>
          <w:szCs w:val="28"/>
        </w:rPr>
        <w:t>на</w:t>
      </w:r>
      <w:r w:rsidR="009861CE" w:rsidRPr="00BD719B">
        <w:rPr>
          <w:color w:val="FF0000"/>
          <w:sz w:val="28"/>
          <w:szCs w:val="28"/>
        </w:rPr>
        <w:t xml:space="preserve"> </w:t>
      </w:r>
      <w:r w:rsidR="00153B11" w:rsidRPr="00BD719B">
        <w:rPr>
          <w:color w:val="FF0000"/>
          <w:sz w:val="28"/>
          <w:szCs w:val="28"/>
        </w:rPr>
        <w:t>совместное</w:t>
      </w:r>
      <w:r w:rsidR="009861CE" w:rsidRPr="00BD719B">
        <w:rPr>
          <w:color w:val="FF0000"/>
          <w:sz w:val="28"/>
          <w:szCs w:val="28"/>
        </w:rPr>
        <w:t xml:space="preserve"> </w:t>
      </w:r>
      <w:r w:rsidR="00153B11" w:rsidRPr="00BD719B">
        <w:rPr>
          <w:color w:val="FF0000"/>
          <w:sz w:val="28"/>
          <w:szCs w:val="28"/>
        </w:rPr>
        <w:t>воздействие</w:t>
      </w:r>
      <w:r w:rsidR="009861CE" w:rsidRPr="00BD719B">
        <w:rPr>
          <w:color w:val="FF0000"/>
          <w:sz w:val="28"/>
          <w:szCs w:val="28"/>
        </w:rPr>
        <w:t xml:space="preserve"> </w:t>
      </w:r>
      <w:r w:rsidR="00153B11" w:rsidRPr="00BD719B">
        <w:rPr>
          <w:color w:val="FF0000"/>
          <w:sz w:val="28"/>
          <w:szCs w:val="28"/>
        </w:rPr>
        <w:t>расчетного</w:t>
      </w:r>
      <w:r w:rsidR="009861CE" w:rsidRPr="00BD719B">
        <w:rPr>
          <w:color w:val="FF0000"/>
          <w:sz w:val="28"/>
          <w:szCs w:val="28"/>
        </w:rPr>
        <w:t xml:space="preserve"> </w:t>
      </w:r>
      <w:r w:rsidR="00153B11" w:rsidRPr="00BD719B">
        <w:rPr>
          <w:color w:val="FF0000"/>
          <w:sz w:val="28"/>
          <w:szCs w:val="28"/>
        </w:rPr>
        <w:t>внутреннего</w:t>
      </w:r>
      <w:r w:rsidR="009861CE" w:rsidRPr="00BD719B">
        <w:rPr>
          <w:color w:val="FF0000"/>
          <w:sz w:val="28"/>
          <w:szCs w:val="28"/>
        </w:rPr>
        <w:t xml:space="preserve"> </w:t>
      </w:r>
      <w:r w:rsidR="00153B11" w:rsidRPr="00BD719B">
        <w:rPr>
          <w:color w:val="FF0000"/>
          <w:sz w:val="28"/>
          <w:szCs w:val="28"/>
        </w:rPr>
        <w:t>давления</w:t>
      </w:r>
      <w:r w:rsidR="009861CE" w:rsidRPr="00BD719B">
        <w:rPr>
          <w:color w:val="FF0000"/>
          <w:sz w:val="28"/>
          <w:szCs w:val="28"/>
        </w:rPr>
        <w:t xml:space="preserve"> </w:t>
      </w:r>
      <w:r w:rsidR="00153B11" w:rsidRPr="00BD719B">
        <w:rPr>
          <w:color w:val="FF0000"/>
          <w:sz w:val="28"/>
          <w:szCs w:val="28"/>
        </w:rPr>
        <w:t>и</w:t>
      </w:r>
      <w:r w:rsidR="009861CE" w:rsidRPr="00BD719B">
        <w:rPr>
          <w:color w:val="FF0000"/>
          <w:sz w:val="28"/>
          <w:szCs w:val="28"/>
        </w:rPr>
        <w:t xml:space="preserve"> </w:t>
      </w:r>
      <w:r w:rsidR="00153B11" w:rsidRPr="00BD719B">
        <w:rPr>
          <w:color w:val="FF0000"/>
          <w:sz w:val="28"/>
          <w:szCs w:val="28"/>
        </w:rPr>
        <w:t>расчетной</w:t>
      </w:r>
      <w:r w:rsidR="009861CE" w:rsidRPr="00BD719B">
        <w:rPr>
          <w:color w:val="FF0000"/>
          <w:sz w:val="28"/>
          <w:szCs w:val="28"/>
        </w:rPr>
        <w:t xml:space="preserve"> </w:t>
      </w:r>
      <w:r w:rsidR="00153B11" w:rsidRPr="00BD719B">
        <w:rPr>
          <w:color w:val="FF0000"/>
          <w:sz w:val="28"/>
          <w:szCs w:val="28"/>
        </w:rPr>
        <w:t>приведенной</w:t>
      </w:r>
      <w:r w:rsidR="009861CE" w:rsidRPr="00BD719B">
        <w:rPr>
          <w:color w:val="FF0000"/>
          <w:sz w:val="28"/>
          <w:szCs w:val="28"/>
        </w:rPr>
        <w:t xml:space="preserve"> </w:t>
      </w:r>
      <w:r w:rsidR="00153B11" w:rsidRPr="00BD719B">
        <w:rPr>
          <w:color w:val="FF0000"/>
          <w:sz w:val="28"/>
          <w:szCs w:val="28"/>
        </w:rPr>
        <w:t>внешней</w:t>
      </w:r>
      <w:r w:rsidR="009861CE" w:rsidRPr="00BD719B">
        <w:rPr>
          <w:color w:val="FF0000"/>
          <w:sz w:val="28"/>
          <w:szCs w:val="28"/>
        </w:rPr>
        <w:t xml:space="preserve"> </w:t>
      </w:r>
      <w:r w:rsidR="00153B11" w:rsidRPr="00BD719B">
        <w:rPr>
          <w:color w:val="FF0000"/>
          <w:sz w:val="28"/>
          <w:szCs w:val="28"/>
        </w:rPr>
        <w:t>нагрузки.</w:t>
      </w:r>
    </w:p>
    <w:p w14:paraId="2E419BAD" w14:textId="77777777" w:rsidR="00153B11" w:rsidRPr="00BD719B" w:rsidRDefault="00153B11" w:rsidP="00E267D2">
      <w:pPr>
        <w:widowControl/>
        <w:spacing w:before="0" w:after="0"/>
        <w:rPr>
          <w:color w:val="FF0000"/>
          <w:sz w:val="28"/>
          <w:szCs w:val="28"/>
        </w:rPr>
      </w:pPr>
      <w:r w:rsidRPr="00BD719B">
        <w:rPr>
          <w:color w:val="FF0000"/>
          <w:sz w:val="28"/>
          <w:szCs w:val="28"/>
        </w:rPr>
        <w:t>Трубы</w:t>
      </w:r>
      <w:r w:rsidR="009861CE" w:rsidRPr="00BD719B">
        <w:rPr>
          <w:color w:val="FF0000"/>
          <w:sz w:val="28"/>
          <w:szCs w:val="28"/>
        </w:rPr>
        <w:t xml:space="preserve"> </w:t>
      </w:r>
      <w:r w:rsidRPr="00BD719B">
        <w:rPr>
          <w:color w:val="FF0000"/>
          <w:sz w:val="28"/>
          <w:szCs w:val="28"/>
        </w:rPr>
        <w:t>из</w:t>
      </w:r>
      <w:r w:rsidR="009861CE" w:rsidRPr="00BD719B">
        <w:rPr>
          <w:color w:val="FF0000"/>
          <w:sz w:val="28"/>
          <w:szCs w:val="28"/>
        </w:rPr>
        <w:t xml:space="preserve"> </w:t>
      </w:r>
      <w:r w:rsidRPr="00BD719B">
        <w:rPr>
          <w:color w:val="FF0000"/>
          <w:sz w:val="28"/>
          <w:szCs w:val="28"/>
        </w:rPr>
        <w:t>ВЧШГ,</w:t>
      </w:r>
      <w:r w:rsidR="009861CE" w:rsidRPr="00BD719B">
        <w:rPr>
          <w:color w:val="FF0000"/>
          <w:sz w:val="28"/>
          <w:szCs w:val="28"/>
        </w:rPr>
        <w:t xml:space="preserve"> </w:t>
      </w:r>
      <w:r w:rsidRPr="00BD719B">
        <w:rPr>
          <w:color w:val="FF0000"/>
          <w:sz w:val="28"/>
          <w:szCs w:val="28"/>
        </w:rPr>
        <w:t>стальные,</w:t>
      </w:r>
      <w:r w:rsidR="009861CE" w:rsidRPr="00BD719B">
        <w:rPr>
          <w:color w:val="FF0000"/>
          <w:sz w:val="28"/>
          <w:szCs w:val="28"/>
        </w:rPr>
        <w:t xml:space="preserve"> </w:t>
      </w:r>
      <w:proofErr w:type="spellStart"/>
      <w:r w:rsidRPr="00BD719B">
        <w:rPr>
          <w:color w:val="FF0000"/>
          <w:sz w:val="28"/>
          <w:szCs w:val="28"/>
        </w:rPr>
        <w:t>стеклокомпозитные</w:t>
      </w:r>
      <w:proofErr w:type="spellEnd"/>
      <w:r w:rsidR="009861CE" w:rsidRPr="00BD719B">
        <w:rPr>
          <w:color w:val="FF0000"/>
          <w:sz w:val="28"/>
          <w:szCs w:val="28"/>
        </w:rPr>
        <w:t xml:space="preserve"> </w:t>
      </w:r>
      <w:r w:rsidRPr="00BD719B">
        <w:rPr>
          <w:color w:val="FF0000"/>
          <w:sz w:val="28"/>
          <w:szCs w:val="28"/>
        </w:rPr>
        <w:t>и</w:t>
      </w:r>
      <w:r w:rsidR="009861CE" w:rsidRPr="00BD719B">
        <w:rPr>
          <w:color w:val="FF0000"/>
          <w:sz w:val="28"/>
          <w:szCs w:val="28"/>
        </w:rPr>
        <w:t xml:space="preserve"> </w:t>
      </w:r>
      <w:r w:rsidRPr="00BD719B">
        <w:rPr>
          <w:color w:val="FF0000"/>
          <w:sz w:val="28"/>
          <w:szCs w:val="28"/>
        </w:rPr>
        <w:t>полимерные</w:t>
      </w:r>
      <w:r w:rsidR="009861CE" w:rsidRPr="00BD719B">
        <w:rPr>
          <w:color w:val="FF0000"/>
          <w:sz w:val="28"/>
          <w:szCs w:val="28"/>
        </w:rPr>
        <w:t xml:space="preserve"> </w:t>
      </w:r>
      <w:r w:rsidRPr="00BD719B">
        <w:rPr>
          <w:color w:val="FF0000"/>
          <w:sz w:val="28"/>
          <w:szCs w:val="28"/>
        </w:rPr>
        <w:t>трубопроводы</w:t>
      </w:r>
      <w:r w:rsidR="009861CE" w:rsidRPr="00BD719B">
        <w:rPr>
          <w:color w:val="FF0000"/>
          <w:sz w:val="28"/>
          <w:szCs w:val="28"/>
        </w:rPr>
        <w:t xml:space="preserve"> </w:t>
      </w:r>
      <w:r w:rsidRPr="00BD719B">
        <w:rPr>
          <w:color w:val="FF0000"/>
          <w:sz w:val="28"/>
          <w:szCs w:val="28"/>
        </w:rPr>
        <w:t>должны</w:t>
      </w:r>
      <w:r w:rsidR="009861CE" w:rsidRPr="00BD719B">
        <w:rPr>
          <w:color w:val="FF0000"/>
          <w:sz w:val="28"/>
          <w:szCs w:val="28"/>
        </w:rPr>
        <w:t xml:space="preserve"> </w:t>
      </w:r>
      <w:r w:rsidRPr="00BD719B">
        <w:rPr>
          <w:color w:val="FF0000"/>
          <w:sz w:val="28"/>
          <w:szCs w:val="28"/>
        </w:rPr>
        <w:t>быть</w:t>
      </w:r>
      <w:r w:rsidR="009861CE" w:rsidRPr="00BD719B">
        <w:rPr>
          <w:color w:val="FF0000"/>
          <w:sz w:val="28"/>
          <w:szCs w:val="28"/>
        </w:rPr>
        <w:t xml:space="preserve"> </w:t>
      </w:r>
      <w:r w:rsidRPr="00BD719B">
        <w:rPr>
          <w:color w:val="FF0000"/>
          <w:sz w:val="28"/>
          <w:szCs w:val="28"/>
        </w:rPr>
        <w:t>рассчитаны</w:t>
      </w:r>
      <w:r w:rsidR="009861CE" w:rsidRPr="00BD719B">
        <w:rPr>
          <w:color w:val="FF0000"/>
          <w:sz w:val="28"/>
          <w:szCs w:val="28"/>
        </w:rPr>
        <w:t xml:space="preserve"> </w:t>
      </w:r>
      <w:r w:rsidRPr="00BD719B">
        <w:rPr>
          <w:color w:val="FF0000"/>
          <w:sz w:val="28"/>
          <w:szCs w:val="28"/>
        </w:rPr>
        <w:t>на</w:t>
      </w:r>
      <w:r w:rsidR="009861CE" w:rsidRPr="00BD719B">
        <w:rPr>
          <w:color w:val="FF0000"/>
          <w:sz w:val="28"/>
          <w:szCs w:val="28"/>
        </w:rPr>
        <w:t xml:space="preserve"> </w:t>
      </w:r>
      <w:r w:rsidRPr="00BD719B">
        <w:rPr>
          <w:color w:val="FF0000"/>
          <w:sz w:val="28"/>
          <w:szCs w:val="28"/>
        </w:rPr>
        <w:t>воздействие</w:t>
      </w:r>
      <w:r w:rsidR="009861CE" w:rsidRPr="00BD719B">
        <w:rPr>
          <w:color w:val="FF0000"/>
          <w:sz w:val="28"/>
          <w:szCs w:val="28"/>
        </w:rPr>
        <w:t xml:space="preserve"> </w:t>
      </w:r>
      <w:r w:rsidRPr="00BD719B">
        <w:rPr>
          <w:color w:val="FF0000"/>
          <w:sz w:val="28"/>
          <w:szCs w:val="28"/>
        </w:rPr>
        <w:t>внутреннего</w:t>
      </w:r>
      <w:r w:rsidR="009861CE" w:rsidRPr="00BD719B">
        <w:rPr>
          <w:color w:val="FF0000"/>
          <w:sz w:val="28"/>
          <w:szCs w:val="28"/>
        </w:rPr>
        <w:t xml:space="preserve"> </w:t>
      </w:r>
      <w:r w:rsidRPr="00BD719B">
        <w:rPr>
          <w:color w:val="FF0000"/>
          <w:sz w:val="28"/>
          <w:szCs w:val="28"/>
        </w:rPr>
        <w:t>давления</w:t>
      </w:r>
      <w:r w:rsidR="009861CE" w:rsidRPr="00BD719B">
        <w:rPr>
          <w:color w:val="FF0000"/>
          <w:sz w:val="28"/>
          <w:szCs w:val="28"/>
        </w:rPr>
        <w:t xml:space="preserve"> </w:t>
      </w:r>
      <w:r w:rsidRPr="00BD719B">
        <w:rPr>
          <w:color w:val="FF0000"/>
          <w:sz w:val="28"/>
          <w:szCs w:val="28"/>
        </w:rPr>
        <w:t>в</w:t>
      </w:r>
      <w:r w:rsidR="009861CE" w:rsidRPr="00BD719B">
        <w:rPr>
          <w:color w:val="FF0000"/>
          <w:sz w:val="28"/>
          <w:szCs w:val="28"/>
        </w:rPr>
        <w:t xml:space="preserve"> </w:t>
      </w:r>
      <w:r w:rsidRPr="00BD719B">
        <w:rPr>
          <w:color w:val="FF0000"/>
          <w:sz w:val="28"/>
          <w:szCs w:val="28"/>
        </w:rPr>
        <w:t>соответствии</w:t>
      </w:r>
      <w:r w:rsidR="009861CE" w:rsidRPr="00BD719B">
        <w:rPr>
          <w:color w:val="FF0000"/>
          <w:sz w:val="28"/>
          <w:szCs w:val="28"/>
        </w:rPr>
        <w:t xml:space="preserve"> </w:t>
      </w:r>
      <w:r w:rsidRPr="00BD719B">
        <w:rPr>
          <w:color w:val="FF0000"/>
          <w:sz w:val="28"/>
          <w:szCs w:val="28"/>
        </w:rPr>
        <w:t>с</w:t>
      </w:r>
      <w:r w:rsidR="009861CE" w:rsidRPr="00BD719B">
        <w:rPr>
          <w:color w:val="FF0000"/>
          <w:sz w:val="28"/>
          <w:szCs w:val="28"/>
        </w:rPr>
        <w:t xml:space="preserve"> </w:t>
      </w:r>
      <w:r w:rsidRPr="00BD719B">
        <w:rPr>
          <w:color w:val="FF0000"/>
          <w:sz w:val="28"/>
          <w:szCs w:val="28"/>
        </w:rPr>
        <w:t>11.22</w:t>
      </w:r>
      <w:r w:rsidR="009861CE" w:rsidRPr="00BD719B">
        <w:rPr>
          <w:color w:val="FF0000"/>
          <w:sz w:val="28"/>
          <w:szCs w:val="28"/>
        </w:rPr>
        <w:t xml:space="preserve"> </w:t>
      </w:r>
      <w:r w:rsidRPr="00BD719B">
        <w:rPr>
          <w:color w:val="FF0000"/>
          <w:sz w:val="28"/>
          <w:szCs w:val="28"/>
        </w:rPr>
        <w:t>и</w:t>
      </w:r>
      <w:r w:rsidR="009861CE" w:rsidRPr="00BD719B">
        <w:rPr>
          <w:color w:val="FF0000"/>
          <w:sz w:val="28"/>
          <w:szCs w:val="28"/>
        </w:rPr>
        <w:t xml:space="preserve"> </w:t>
      </w:r>
      <w:r w:rsidRPr="00BD719B">
        <w:rPr>
          <w:color w:val="FF0000"/>
          <w:sz w:val="28"/>
          <w:szCs w:val="28"/>
        </w:rPr>
        <w:t>на</w:t>
      </w:r>
      <w:r w:rsidR="009861CE" w:rsidRPr="00BD719B">
        <w:rPr>
          <w:color w:val="FF0000"/>
          <w:sz w:val="28"/>
          <w:szCs w:val="28"/>
        </w:rPr>
        <w:t xml:space="preserve"> </w:t>
      </w:r>
      <w:r w:rsidRPr="00BD719B">
        <w:rPr>
          <w:color w:val="FF0000"/>
          <w:sz w:val="28"/>
          <w:szCs w:val="28"/>
        </w:rPr>
        <w:t>совместное</w:t>
      </w:r>
      <w:r w:rsidR="009861CE" w:rsidRPr="00BD719B">
        <w:rPr>
          <w:color w:val="FF0000"/>
          <w:sz w:val="28"/>
          <w:szCs w:val="28"/>
        </w:rPr>
        <w:t xml:space="preserve"> </w:t>
      </w:r>
      <w:r w:rsidRPr="00BD719B">
        <w:rPr>
          <w:color w:val="FF0000"/>
          <w:sz w:val="28"/>
          <w:szCs w:val="28"/>
        </w:rPr>
        <w:t>действие</w:t>
      </w:r>
      <w:r w:rsidR="009861CE" w:rsidRPr="00BD719B">
        <w:rPr>
          <w:color w:val="FF0000"/>
          <w:sz w:val="28"/>
          <w:szCs w:val="28"/>
        </w:rPr>
        <w:t xml:space="preserve"> </w:t>
      </w:r>
      <w:r w:rsidRPr="00BD719B">
        <w:rPr>
          <w:color w:val="FF0000"/>
          <w:sz w:val="28"/>
          <w:szCs w:val="28"/>
        </w:rPr>
        <w:t>внешней</w:t>
      </w:r>
      <w:r w:rsidR="009861CE" w:rsidRPr="00BD719B">
        <w:rPr>
          <w:color w:val="FF0000"/>
          <w:sz w:val="28"/>
          <w:szCs w:val="28"/>
        </w:rPr>
        <w:t xml:space="preserve"> </w:t>
      </w:r>
      <w:r w:rsidRPr="00BD719B">
        <w:rPr>
          <w:color w:val="FF0000"/>
          <w:sz w:val="28"/>
          <w:szCs w:val="28"/>
        </w:rPr>
        <w:t>приведенной</w:t>
      </w:r>
      <w:r w:rsidR="009861CE" w:rsidRPr="00BD719B">
        <w:rPr>
          <w:color w:val="FF0000"/>
          <w:sz w:val="28"/>
          <w:szCs w:val="28"/>
        </w:rPr>
        <w:t xml:space="preserve"> </w:t>
      </w:r>
      <w:r w:rsidRPr="00BD719B">
        <w:rPr>
          <w:color w:val="FF0000"/>
          <w:sz w:val="28"/>
          <w:szCs w:val="28"/>
        </w:rPr>
        <w:t>нагрузки</w:t>
      </w:r>
      <w:r w:rsidR="009861CE" w:rsidRPr="00BD719B">
        <w:rPr>
          <w:color w:val="FF0000"/>
          <w:sz w:val="28"/>
          <w:szCs w:val="28"/>
        </w:rPr>
        <w:t xml:space="preserve"> </w:t>
      </w:r>
      <w:r w:rsidRPr="00BD719B">
        <w:rPr>
          <w:color w:val="FF0000"/>
          <w:sz w:val="28"/>
          <w:szCs w:val="28"/>
        </w:rPr>
        <w:t>и</w:t>
      </w:r>
      <w:r w:rsidR="009861CE" w:rsidRPr="00BD719B">
        <w:rPr>
          <w:color w:val="FF0000"/>
          <w:sz w:val="28"/>
          <w:szCs w:val="28"/>
        </w:rPr>
        <w:t xml:space="preserve"> </w:t>
      </w:r>
      <w:r w:rsidRPr="00BD719B">
        <w:rPr>
          <w:color w:val="FF0000"/>
          <w:sz w:val="28"/>
          <w:szCs w:val="28"/>
        </w:rPr>
        <w:t>атмосферного</w:t>
      </w:r>
      <w:r w:rsidR="009861CE" w:rsidRPr="00BD719B">
        <w:rPr>
          <w:color w:val="FF0000"/>
          <w:sz w:val="28"/>
          <w:szCs w:val="28"/>
        </w:rPr>
        <w:t xml:space="preserve"> </w:t>
      </w:r>
      <w:r w:rsidRPr="00BD719B">
        <w:rPr>
          <w:color w:val="FF0000"/>
          <w:sz w:val="28"/>
          <w:szCs w:val="28"/>
        </w:rPr>
        <w:t>давления,</w:t>
      </w:r>
      <w:r w:rsidR="009861CE" w:rsidRPr="00BD719B">
        <w:rPr>
          <w:color w:val="FF0000"/>
          <w:sz w:val="28"/>
          <w:szCs w:val="28"/>
        </w:rPr>
        <w:t xml:space="preserve"> </w:t>
      </w:r>
      <w:r w:rsidRPr="00BD719B">
        <w:rPr>
          <w:color w:val="FF0000"/>
          <w:sz w:val="28"/>
          <w:szCs w:val="28"/>
        </w:rPr>
        <w:t>а</w:t>
      </w:r>
      <w:r w:rsidR="009861CE" w:rsidRPr="00BD719B">
        <w:rPr>
          <w:color w:val="FF0000"/>
          <w:sz w:val="28"/>
          <w:szCs w:val="28"/>
        </w:rPr>
        <w:t xml:space="preserve"> </w:t>
      </w:r>
      <w:r w:rsidRPr="00BD719B">
        <w:rPr>
          <w:color w:val="FF0000"/>
          <w:sz w:val="28"/>
          <w:szCs w:val="28"/>
        </w:rPr>
        <w:t>также</w:t>
      </w:r>
      <w:r w:rsidR="009861CE" w:rsidRPr="00BD719B">
        <w:rPr>
          <w:color w:val="FF0000"/>
          <w:sz w:val="28"/>
          <w:szCs w:val="28"/>
        </w:rPr>
        <w:t xml:space="preserve"> </w:t>
      </w:r>
      <w:r w:rsidRPr="00BD719B">
        <w:rPr>
          <w:color w:val="FF0000"/>
          <w:sz w:val="28"/>
          <w:szCs w:val="28"/>
        </w:rPr>
        <w:t>на</w:t>
      </w:r>
      <w:r w:rsidR="009861CE" w:rsidRPr="00BD719B">
        <w:rPr>
          <w:color w:val="FF0000"/>
          <w:sz w:val="28"/>
          <w:szCs w:val="28"/>
        </w:rPr>
        <w:t xml:space="preserve"> </w:t>
      </w:r>
      <w:r w:rsidRPr="00BD719B">
        <w:rPr>
          <w:color w:val="FF0000"/>
          <w:sz w:val="28"/>
          <w:szCs w:val="28"/>
        </w:rPr>
        <w:t>устойчивость</w:t>
      </w:r>
      <w:r w:rsidR="009861CE" w:rsidRPr="00BD719B">
        <w:rPr>
          <w:color w:val="FF0000"/>
          <w:sz w:val="28"/>
          <w:szCs w:val="28"/>
        </w:rPr>
        <w:t xml:space="preserve"> </w:t>
      </w:r>
      <w:r w:rsidRPr="00BD719B">
        <w:rPr>
          <w:color w:val="FF0000"/>
          <w:sz w:val="28"/>
          <w:szCs w:val="28"/>
        </w:rPr>
        <w:t>круглой</w:t>
      </w:r>
      <w:r w:rsidR="009861CE" w:rsidRPr="00BD719B">
        <w:rPr>
          <w:color w:val="FF0000"/>
          <w:sz w:val="28"/>
          <w:szCs w:val="28"/>
        </w:rPr>
        <w:t xml:space="preserve"> </w:t>
      </w:r>
      <w:r w:rsidRPr="00BD719B">
        <w:rPr>
          <w:color w:val="FF0000"/>
          <w:sz w:val="28"/>
          <w:szCs w:val="28"/>
        </w:rPr>
        <w:t>формы</w:t>
      </w:r>
      <w:r w:rsidR="009861CE" w:rsidRPr="00BD719B">
        <w:rPr>
          <w:color w:val="FF0000"/>
          <w:sz w:val="28"/>
          <w:szCs w:val="28"/>
        </w:rPr>
        <w:t xml:space="preserve"> </w:t>
      </w:r>
      <w:r w:rsidRPr="00BD719B">
        <w:rPr>
          <w:color w:val="FF0000"/>
          <w:sz w:val="28"/>
          <w:szCs w:val="28"/>
        </w:rPr>
        <w:t>поперечного</w:t>
      </w:r>
      <w:r w:rsidR="009861CE" w:rsidRPr="00BD719B">
        <w:rPr>
          <w:color w:val="FF0000"/>
          <w:sz w:val="28"/>
          <w:szCs w:val="28"/>
        </w:rPr>
        <w:t xml:space="preserve"> </w:t>
      </w:r>
      <w:r w:rsidRPr="00BD719B">
        <w:rPr>
          <w:color w:val="FF0000"/>
          <w:sz w:val="28"/>
          <w:szCs w:val="28"/>
        </w:rPr>
        <w:t>сечения</w:t>
      </w:r>
      <w:r w:rsidR="009861CE" w:rsidRPr="00BD719B">
        <w:rPr>
          <w:color w:val="FF0000"/>
          <w:sz w:val="28"/>
          <w:szCs w:val="28"/>
        </w:rPr>
        <w:t xml:space="preserve"> </w:t>
      </w:r>
      <w:r w:rsidRPr="00BD719B">
        <w:rPr>
          <w:color w:val="FF0000"/>
          <w:sz w:val="28"/>
          <w:szCs w:val="28"/>
        </w:rPr>
        <w:t>труб.</w:t>
      </w:r>
      <w:r w:rsidR="009861CE" w:rsidRPr="00BD719B">
        <w:rPr>
          <w:color w:val="FF0000"/>
          <w:sz w:val="28"/>
          <w:szCs w:val="28"/>
        </w:rPr>
        <w:t xml:space="preserve"> </w:t>
      </w:r>
      <w:r w:rsidR="00FA5818" w:rsidRPr="00BD719B">
        <w:rPr>
          <w:color w:val="FF0000"/>
          <w:sz w:val="28"/>
          <w:szCs w:val="28"/>
        </w:rPr>
        <w:t>Допустимые</w:t>
      </w:r>
      <w:r w:rsidR="009861CE" w:rsidRPr="00BD719B">
        <w:rPr>
          <w:color w:val="FF0000"/>
          <w:sz w:val="28"/>
          <w:szCs w:val="28"/>
        </w:rPr>
        <w:t xml:space="preserve"> </w:t>
      </w:r>
      <w:r w:rsidR="00FA5818" w:rsidRPr="00BD719B">
        <w:rPr>
          <w:color w:val="FF0000"/>
          <w:sz w:val="28"/>
          <w:szCs w:val="28"/>
        </w:rPr>
        <w:t>значения</w:t>
      </w:r>
      <w:r w:rsidR="009861CE" w:rsidRPr="00BD719B">
        <w:rPr>
          <w:color w:val="FF0000"/>
          <w:sz w:val="28"/>
          <w:szCs w:val="28"/>
        </w:rPr>
        <w:t xml:space="preserve"> </w:t>
      </w:r>
      <w:proofErr w:type="spellStart"/>
      <w:r w:rsidR="00FA5818" w:rsidRPr="00BD719B">
        <w:rPr>
          <w:color w:val="FF0000"/>
          <w:sz w:val="28"/>
          <w:szCs w:val="28"/>
        </w:rPr>
        <w:t>овализации</w:t>
      </w:r>
      <w:proofErr w:type="spellEnd"/>
      <w:r w:rsidR="009861CE" w:rsidRPr="00BD719B">
        <w:rPr>
          <w:color w:val="FF0000"/>
          <w:sz w:val="28"/>
          <w:szCs w:val="28"/>
        </w:rPr>
        <w:t xml:space="preserve"> </w:t>
      </w:r>
      <w:r w:rsidR="00FA5818" w:rsidRPr="00BD719B">
        <w:rPr>
          <w:color w:val="FF0000"/>
          <w:sz w:val="28"/>
          <w:szCs w:val="28"/>
        </w:rPr>
        <w:t>полимерных</w:t>
      </w:r>
      <w:r w:rsidR="009861CE" w:rsidRPr="00BD719B">
        <w:rPr>
          <w:color w:val="FF0000"/>
          <w:sz w:val="28"/>
          <w:szCs w:val="28"/>
        </w:rPr>
        <w:t xml:space="preserve"> </w:t>
      </w:r>
      <w:r w:rsidR="00FA5818" w:rsidRPr="00BD719B">
        <w:rPr>
          <w:color w:val="FF0000"/>
          <w:sz w:val="28"/>
          <w:szCs w:val="28"/>
        </w:rPr>
        <w:t>трубопровод</w:t>
      </w:r>
      <w:r w:rsidR="00801A28" w:rsidRPr="00BD719B">
        <w:rPr>
          <w:color w:val="FF0000"/>
          <w:sz w:val="28"/>
          <w:szCs w:val="28"/>
        </w:rPr>
        <w:t>ов</w:t>
      </w:r>
      <w:r w:rsidR="009861CE" w:rsidRPr="00BD719B">
        <w:rPr>
          <w:color w:val="FF0000"/>
          <w:sz w:val="28"/>
          <w:szCs w:val="28"/>
        </w:rPr>
        <w:t xml:space="preserve"> </w:t>
      </w:r>
      <w:r w:rsidR="00FA5818" w:rsidRPr="00BD719B">
        <w:rPr>
          <w:color w:val="FF0000"/>
          <w:sz w:val="28"/>
          <w:szCs w:val="28"/>
        </w:rPr>
        <w:t>следует</w:t>
      </w:r>
      <w:r w:rsidR="009861CE" w:rsidRPr="00BD719B">
        <w:rPr>
          <w:color w:val="FF0000"/>
          <w:sz w:val="28"/>
          <w:szCs w:val="28"/>
        </w:rPr>
        <w:t xml:space="preserve"> </w:t>
      </w:r>
      <w:r w:rsidR="00FA5818" w:rsidRPr="00BD719B">
        <w:rPr>
          <w:color w:val="FF0000"/>
          <w:sz w:val="28"/>
          <w:szCs w:val="28"/>
        </w:rPr>
        <w:t>определять</w:t>
      </w:r>
      <w:r w:rsidR="009861CE" w:rsidRPr="00BD719B">
        <w:rPr>
          <w:color w:val="FF0000"/>
          <w:sz w:val="28"/>
          <w:szCs w:val="28"/>
        </w:rPr>
        <w:t xml:space="preserve"> </w:t>
      </w:r>
      <w:r w:rsidR="00FA5818" w:rsidRPr="00BD719B">
        <w:rPr>
          <w:color w:val="FF0000"/>
          <w:sz w:val="28"/>
          <w:szCs w:val="28"/>
        </w:rPr>
        <w:t>в</w:t>
      </w:r>
      <w:r w:rsidR="009861CE" w:rsidRPr="00BD719B">
        <w:rPr>
          <w:color w:val="FF0000"/>
          <w:sz w:val="28"/>
          <w:szCs w:val="28"/>
        </w:rPr>
        <w:t xml:space="preserve"> </w:t>
      </w:r>
      <w:r w:rsidR="00FA5818" w:rsidRPr="00BD719B">
        <w:rPr>
          <w:color w:val="FF0000"/>
          <w:sz w:val="28"/>
          <w:szCs w:val="28"/>
        </w:rPr>
        <w:t>соответствии</w:t>
      </w:r>
      <w:r w:rsidR="009861CE" w:rsidRPr="00BD719B">
        <w:rPr>
          <w:color w:val="FF0000"/>
          <w:sz w:val="28"/>
          <w:szCs w:val="28"/>
        </w:rPr>
        <w:t xml:space="preserve"> </w:t>
      </w:r>
      <w:r w:rsidR="00FA5818" w:rsidRPr="00BD719B">
        <w:rPr>
          <w:color w:val="FF0000"/>
          <w:sz w:val="28"/>
          <w:szCs w:val="28"/>
        </w:rPr>
        <w:t>с</w:t>
      </w:r>
      <w:r w:rsidR="009861CE" w:rsidRPr="00BD719B">
        <w:rPr>
          <w:color w:val="FF0000"/>
          <w:sz w:val="28"/>
          <w:szCs w:val="28"/>
        </w:rPr>
        <w:t xml:space="preserve"> </w:t>
      </w:r>
      <w:r w:rsidR="00FA5818" w:rsidRPr="00BD719B">
        <w:rPr>
          <w:color w:val="FF0000"/>
          <w:sz w:val="28"/>
          <w:szCs w:val="28"/>
        </w:rPr>
        <w:t>СП</w:t>
      </w:r>
      <w:r w:rsidR="009861CE" w:rsidRPr="00BD719B">
        <w:rPr>
          <w:color w:val="FF0000"/>
          <w:sz w:val="28"/>
          <w:szCs w:val="28"/>
        </w:rPr>
        <w:t xml:space="preserve"> </w:t>
      </w:r>
      <w:r w:rsidR="00FA5818" w:rsidRPr="00BD719B">
        <w:rPr>
          <w:color w:val="FF0000"/>
          <w:sz w:val="28"/>
          <w:szCs w:val="28"/>
        </w:rPr>
        <w:t>399.1325800.</w:t>
      </w:r>
    </w:p>
    <w:p w14:paraId="25FE1A09" w14:textId="77777777" w:rsidR="00153B11" w:rsidRPr="00BD719B" w:rsidRDefault="00153B11" w:rsidP="00E267D2">
      <w:pPr>
        <w:widowControl/>
        <w:spacing w:before="0" w:after="0"/>
        <w:rPr>
          <w:color w:val="FF0000"/>
          <w:sz w:val="28"/>
          <w:szCs w:val="28"/>
        </w:rPr>
      </w:pPr>
      <w:r w:rsidRPr="00BD719B">
        <w:rPr>
          <w:color w:val="FF0000"/>
          <w:sz w:val="28"/>
          <w:szCs w:val="28"/>
        </w:rPr>
        <w:t>Уменьшение</w:t>
      </w:r>
      <w:r w:rsidR="009861CE" w:rsidRPr="00BD719B">
        <w:rPr>
          <w:color w:val="FF0000"/>
          <w:sz w:val="28"/>
          <w:szCs w:val="28"/>
        </w:rPr>
        <w:t xml:space="preserve"> </w:t>
      </w:r>
      <w:r w:rsidRPr="00BD719B">
        <w:rPr>
          <w:color w:val="FF0000"/>
          <w:sz w:val="28"/>
          <w:szCs w:val="28"/>
        </w:rPr>
        <w:t>диаметра</w:t>
      </w:r>
      <w:r w:rsidR="009861CE" w:rsidRPr="00BD719B">
        <w:rPr>
          <w:color w:val="FF0000"/>
          <w:sz w:val="28"/>
          <w:szCs w:val="28"/>
        </w:rPr>
        <w:t xml:space="preserve"> </w:t>
      </w:r>
      <w:r w:rsidRPr="00BD719B">
        <w:rPr>
          <w:color w:val="FF0000"/>
          <w:sz w:val="28"/>
          <w:szCs w:val="28"/>
        </w:rPr>
        <w:t>стальных</w:t>
      </w:r>
      <w:r w:rsidR="009861CE" w:rsidRPr="00BD719B">
        <w:rPr>
          <w:color w:val="FF0000"/>
          <w:sz w:val="28"/>
          <w:szCs w:val="28"/>
        </w:rPr>
        <w:t xml:space="preserve"> </w:t>
      </w:r>
      <w:r w:rsidRPr="00BD719B">
        <w:rPr>
          <w:color w:val="FF0000"/>
          <w:sz w:val="28"/>
          <w:szCs w:val="28"/>
        </w:rPr>
        <w:t>труб</w:t>
      </w:r>
      <w:r w:rsidR="009861CE" w:rsidRPr="00BD719B">
        <w:rPr>
          <w:color w:val="FF0000"/>
          <w:sz w:val="28"/>
          <w:szCs w:val="28"/>
        </w:rPr>
        <w:t xml:space="preserve"> </w:t>
      </w:r>
      <w:r w:rsidRPr="00BD719B">
        <w:rPr>
          <w:color w:val="FF0000"/>
          <w:sz w:val="28"/>
          <w:szCs w:val="28"/>
        </w:rPr>
        <w:t>без</w:t>
      </w:r>
      <w:r w:rsidR="009861CE" w:rsidRPr="00BD719B">
        <w:rPr>
          <w:color w:val="FF0000"/>
          <w:sz w:val="28"/>
          <w:szCs w:val="28"/>
        </w:rPr>
        <w:t xml:space="preserve"> </w:t>
      </w:r>
      <w:r w:rsidRPr="00BD719B">
        <w:rPr>
          <w:color w:val="FF0000"/>
          <w:sz w:val="28"/>
          <w:szCs w:val="28"/>
        </w:rPr>
        <w:t>внутренних</w:t>
      </w:r>
      <w:r w:rsidR="009861CE" w:rsidRPr="00BD719B">
        <w:rPr>
          <w:color w:val="FF0000"/>
          <w:sz w:val="28"/>
          <w:szCs w:val="28"/>
        </w:rPr>
        <w:t xml:space="preserve"> </w:t>
      </w:r>
      <w:r w:rsidRPr="00BD719B">
        <w:rPr>
          <w:color w:val="FF0000"/>
          <w:sz w:val="28"/>
          <w:szCs w:val="28"/>
        </w:rPr>
        <w:t>защитных</w:t>
      </w:r>
      <w:r w:rsidR="009861CE" w:rsidRPr="00BD719B">
        <w:rPr>
          <w:color w:val="FF0000"/>
          <w:sz w:val="28"/>
          <w:szCs w:val="28"/>
        </w:rPr>
        <w:t xml:space="preserve"> </w:t>
      </w:r>
      <w:r w:rsidRPr="00BD719B">
        <w:rPr>
          <w:color w:val="FF0000"/>
          <w:sz w:val="28"/>
          <w:szCs w:val="28"/>
        </w:rPr>
        <w:t>покрытий</w:t>
      </w:r>
      <w:r w:rsidR="009861CE" w:rsidRPr="00BD719B">
        <w:rPr>
          <w:color w:val="FF0000"/>
          <w:sz w:val="28"/>
          <w:szCs w:val="28"/>
        </w:rPr>
        <w:t xml:space="preserve"> </w:t>
      </w:r>
      <w:r w:rsidRPr="00BD719B">
        <w:rPr>
          <w:color w:val="FF0000"/>
          <w:sz w:val="28"/>
          <w:szCs w:val="28"/>
        </w:rPr>
        <w:t>не</w:t>
      </w:r>
      <w:r w:rsidR="009861CE" w:rsidRPr="00BD719B">
        <w:rPr>
          <w:color w:val="FF0000"/>
          <w:sz w:val="28"/>
          <w:szCs w:val="28"/>
        </w:rPr>
        <w:t xml:space="preserve"> </w:t>
      </w:r>
      <w:r w:rsidRPr="00BD719B">
        <w:rPr>
          <w:color w:val="FF0000"/>
          <w:sz w:val="28"/>
          <w:szCs w:val="28"/>
        </w:rPr>
        <w:t>должно</w:t>
      </w:r>
      <w:r w:rsidR="009861CE" w:rsidRPr="00BD719B">
        <w:rPr>
          <w:color w:val="FF0000"/>
          <w:sz w:val="28"/>
          <w:szCs w:val="28"/>
        </w:rPr>
        <w:t xml:space="preserve"> </w:t>
      </w:r>
      <w:r w:rsidRPr="00BD719B">
        <w:rPr>
          <w:color w:val="FF0000"/>
          <w:sz w:val="28"/>
          <w:szCs w:val="28"/>
        </w:rPr>
        <w:t>превышать</w:t>
      </w:r>
      <w:r w:rsidR="009861CE" w:rsidRPr="00BD719B">
        <w:rPr>
          <w:color w:val="FF0000"/>
          <w:sz w:val="28"/>
          <w:szCs w:val="28"/>
        </w:rPr>
        <w:t xml:space="preserve"> </w:t>
      </w:r>
      <w:r w:rsidRPr="00BD719B">
        <w:rPr>
          <w:color w:val="FF0000"/>
          <w:sz w:val="28"/>
          <w:szCs w:val="28"/>
        </w:rPr>
        <w:t>3</w:t>
      </w:r>
      <w:r w:rsidR="001B7B14" w:rsidRPr="00BD719B">
        <w:rPr>
          <w:color w:val="FF0000"/>
          <w:sz w:val="28"/>
          <w:szCs w:val="28"/>
        </w:rPr>
        <w:t xml:space="preserve"> </w:t>
      </w:r>
      <w:r w:rsidRPr="00BD719B">
        <w:rPr>
          <w:color w:val="FF0000"/>
          <w:sz w:val="28"/>
          <w:szCs w:val="28"/>
        </w:rPr>
        <w:t>%,</w:t>
      </w:r>
      <w:r w:rsidR="009861CE" w:rsidRPr="00BD719B">
        <w:rPr>
          <w:color w:val="FF0000"/>
          <w:sz w:val="28"/>
          <w:szCs w:val="28"/>
        </w:rPr>
        <w:t xml:space="preserve"> </w:t>
      </w:r>
      <w:r w:rsidRPr="00BD719B">
        <w:rPr>
          <w:color w:val="FF0000"/>
          <w:sz w:val="28"/>
          <w:szCs w:val="28"/>
        </w:rPr>
        <w:t>для</w:t>
      </w:r>
      <w:r w:rsidR="009861CE" w:rsidRPr="00BD719B">
        <w:rPr>
          <w:color w:val="FF0000"/>
          <w:sz w:val="28"/>
          <w:szCs w:val="28"/>
        </w:rPr>
        <w:t xml:space="preserve"> </w:t>
      </w:r>
      <w:r w:rsidRPr="00BD719B">
        <w:rPr>
          <w:color w:val="FF0000"/>
          <w:sz w:val="28"/>
          <w:szCs w:val="28"/>
        </w:rPr>
        <w:t>стальных</w:t>
      </w:r>
      <w:r w:rsidR="009861CE" w:rsidRPr="00BD719B">
        <w:rPr>
          <w:color w:val="FF0000"/>
          <w:sz w:val="28"/>
          <w:szCs w:val="28"/>
        </w:rPr>
        <w:t xml:space="preserve"> </w:t>
      </w:r>
      <w:r w:rsidRPr="00BD719B">
        <w:rPr>
          <w:color w:val="FF0000"/>
          <w:sz w:val="28"/>
          <w:szCs w:val="28"/>
        </w:rPr>
        <w:t>труб</w:t>
      </w:r>
      <w:r w:rsidR="009861CE" w:rsidRPr="00BD719B">
        <w:rPr>
          <w:color w:val="FF0000"/>
          <w:sz w:val="28"/>
          <w:szCs w:val="28"/>
        </w:rPr>
        <w:t xml:space="preserve"> </w:t>
      </w:r>
      <w:r w:rsidRPr="00BD719B">
        <w:rPr>
          <w:color w:val="FF0000"/>
          <w:sz w:val="28"/>
          <w:szCs w:val="28"/>
        </w:rPr>
        <w:t>с</w:t>
      </w:r>
      <w:r w:rsidR="009861CE" w:rsidRPr="00BD719B">
        <w:rPr>
          <w:color w:val="FF0000"/>
          <w:sz w:val="28"/>
          <w:szCs w:val="28"/>
        </w:rPr>
        <w:t xml:space="preserve"> </w:t>
      </w:r>
      <w:r w:rsidRPr="00BD719B">
        <w:rPr>
          <w:color w:val="FF0000"/>
          <w:sz w:val="28"/>
          <w:szCs w:val="28"/>
        </w:rPr>
        <w:t>внутренними</w:t>
      </w:r>
      <w:r w:rsidR="009861CE" w:rsidRPr="00BD719B">
        <w:rPr>
          <w:color w:val="FF0000"/>
          <w:sz w:val="28"/>
          <w:szCs w:val="28"/>
        </w:rPr>
        <w:t xml:space="preserve"> </w:t>
      </w:r>
      <w:r w:rsidRPr="00BD719B">
        <w:rPr>
          <w:color w:val="FF0000"/>
          <w:sz w:val="28"/>
          <w:szCs w:val="28"/>
        </w:rPr>
        <w:t>защитными</w:t>
      </w:r>
      <w:r w:rsidR="009861CE" w:rsidRPr="00BD719B">
        <w:rPr>
          <w:color w:val="FF0000"/>
          <w:sz w:val="28"/>
          <w:szCs w:val="28"/>
        </w:rPr>
        <w:t xml:space="preserve"> </w:t>
      </w:r>
      <w:r w:rsidRPr="00BD719B">
        <w:rPr>
          <w:color w:val="FF0000"/>
          <w:sz w:val="28"/>
          <w:szCs w:val="28"/>
        </w:rPr>
        <w:t>покрытиями,</w:t>
      </w:r>
      <w:r w:rsidR="009861CE" w:rsidRPr="00BD719B">
        <w:rPr>
          <w:color w:val="FF0000"/>
          <w:sz w:val="28"/>
          <w:szCs w:val="28"/>
        </w:rPr>
        <w:t xml:space="preserve"> </w:t>
      </w:r>
      <w:r w:rsidRPr="00BD719B">
        <w:rPr>
          <w:color w:val="FF0000"/>
          <w:sz w:val="28"/>
          <w:szCs w:val="28"/>
        </w:rPr>
        <w:t>а</w:t>
      </w:r>
      <w:r w:rsidR="009861CE" w:rsidRPr="00BD719B">
        <w:rPr>
          <w:color w:val="FF0000"/>
          <w:sz w:val="28"/>
          <w:szCs w:val="28"/>
        </w:rPr>
        <w:t xml:space="preserve"> </w:t>
      </w:r>
      <w:r w:rsidRPr="00BD719B">
        <w:rPr>
          <w:color w:val="FF0000"/>
          <w:sz w:val="28"/>
          <w:szCs w:val="28"/>
        </w:rPr>
        <w:t>также</w:t>
      </w:r>
      <w:r w:rsidR="009861CE" w:rsidRPr="00BD719B">
        <w:rPr>
          <w:color w:val="FF0000"/>
          <w:sz w:val="28"/>
          <w:szCs w:val="28"/>
        </w:rPr>
        <w:t xml:space="preserve"> </w:t>
      </w:r>
      <w:proofErr w:type="spellStart"/>
      <w:r w:rsidRPr="00BD719B">
        <w:rPr>
          <w:color w:val="FF0000"/>
          <w:sz w:val="28"/>
          <w:szCs w:val="28"/>
        </w:rPr>
        <w:t>стеклокомпозитных</w:t>
      </w:r>
      <w:proofErr w:type="spellEnd"/>
      <w:r w:rsidR="009861CE" w:rsidRPr="00BD719B">
        <w:rPr>
          <w:color w:val="FF0000"/>
          <w:sz w:val="28"/>
          <w:szCs w:val="28"/>
        </w:rPr>
        <w:t xml:space="preserve"> </w:t>
      </w:r>
      <w:r w:rsidRPr="00BD719B">
        <w:rPr>
          <w:color w:val="FF0000"/>
          <w:sz w:val="28"/>
          <w:szCs w:val="28"/>
        </w:rPr>
        <w:t>и</w:t>
      </w:r>
      <w:r w:rsidR="009861CE" w:rsidRPr="00BD719B">
        <w:rPr>
          <w:color w:val="FF0000"/>
          <w:sz w:val="28"/>
          <w:szCs w:val="28"/>
        </w:rPr>
        <w:t xml:space="preserve"> </w:t>
      </w:r>
      <w:r w:rsidRPr="00BD719B">
        <w:rPr>
          <w:color w:val="FF0000"/>
          <w:sz w:val="28"/>
          <w:szCs w:val="28"/>
        </w:rPr>
        <w:t>полимерных</w:t>
      </w:r>
      <w:r w:rsidR="009861CE" w:rsidRPr="00BD719B">
        <w:rPr>
          <w:color w:val="FF0000"/>
          <w:sz w:val="28"/>
          <w:szCs w:val="28"/>
        </w:rPr>
        <w:t xml:space="preserve"> </w:t>
      </w:r>
      <w:r w:rsidRPr="00BD719B">
        <w:rPr>
          <w:color w:val="FF0000"/>
          <w:sz w:val="28"/>
          <w:szCs w:val="28"/>
        </w:rPr>
        <w:t>труб</w:t>
      </w:r>
      <w:r w:rsidR="009861CE" w:rsidRPr="00BD719B">
        <w:rPr>
          <w:color w:val="FF0000"/>
          <w:sz w:val="28"/>
          <w:szCs w:val="28"/>
        </w:rPr>
        <w:t xml:space="preserve"> </w:t>
      </w:r>
      <w:r w:rsidRPr="00BD719B">
        <w:rPr>
          <w:color w:val="FF0000"/>
          <w:sz w:val="28"/>
          <w:szCs w:val="28"/>
        </w:rPr>
        <w:t>должно</w:t>
      </w:r>
      <w:r w:rsidR="009861CE" w:rsidRPr="00BD719B">
        <w:rPr>
          <w:color w:val="FF0000"/>
          <w:sz w:val="28"/>
          <w:szCs w:val="28"/>
        </w:rPr>
        <w:t xml:space="preserve"> </w:t>
      </w:r>
      <w:r w:rsidRPr="00BD719B">
        <w:rPr>
          <w:color w:val="FF0000"/>
          <w:sz w:val="28"/>
          <w:szCs w:val="28"/>
        </w:rPr>
        <w:t>приниматься</w:t>
      </w:r>
      <w:r w:rsidR="009861CE" w:rsidRPr="00BD719B">
        <w:rPr>
          <w:color w:val="FF0000"/>
          <w:sz w:val="28"/>
          <w:szCs w:val="28"/>
        </w:rPr>
        <w:t xml:space="preserve"> </w:t>
      </w:r>
      <w:r w:rsidRPr="00BD719B">
        <w:rPr>
          <w:color w:val="FF0000"/>
          <w:sz w:val="28"/>
          <w:szCs w:val="28"/>
        </w:rPr>
        <w:t>по</w:t>
      </w:r>
      <w:r w:rsidR="009861CE" w:rsidRPr="00BD719B">
        <w:rPr>
          <w:color w:val="FF0000"/>
          <w:sz w:val="28"/>
          <w:szCs w:val="28"/>
        </w:rPr>
        <w:t xml:space="preserve"> </w:t>
      </w:r>
      <w:r w:rsidRPr="00BD719B">
        <w:rPr>
          <w:color w:val="FF0000"/>
          <w:sz w:val="28"/>
          <w:szCs w:val="28"/>
        </w:rPr>
        <w:t>стандартам</w:t>
      </w:r>
      <w:r w:rsidR="009861CE" w:rsidRPr="00BD719B">
        <w:rPr>
          <w:color w:val="FF0000"/>
          <w:sz w:val="28"/>
          <w:szCs w:val="28"/>
        </w:rPr>
        <w:t xml:space="preserve"> </w:t>
      </w:r>
      <w:r w:rsidRPr="00BD719B">
        <w:rPr>
          <w:color w:val="FF0000"/>
          <w:sz w:val="28"/>
          <w:szCs w:val="28"/>
        </w:rPr>
        <w:t>на</w:t>
      </w:r>
      <w:r w:rsidR="009861CE" w:rsidRPr="00BD719B">
        <w:rPr>
          <w:color w:val="FF0000"/>
          <w:sz w:val="28"/>
          <w:szCs w:val="28"/>
        </w:rPr>
        <w:t xml:space="preserve"> </w:t>
      </w:r>
      <w:r w:rsidRPr="00BD719B">
        <w:rPr>
          <w:color w:val="FF0000"/>
          <w:sz w:val="28"/>
          <w:szCs w:val="28"/>
        </w:rPr>
        <w:t>эти</w:t>
      </w:r>
      <w:r w:rsidR="009861CE" w:rsidRPr="00BD719B">
        <w:rPr>
          <w:color w:val="FF0000"/>
          <w:sz w:val="28"/>
          <w:szCs w:val="28"/>
        </w:rPr>
        <w:t xml:space="preserve"> </w:t>
      </w:r>
      <w:r w:rsidRPr="00BD719B">
        <w:rPr>
          <w:color w:val="FF0000"/>
          <w:sz w:val="28"/>
          <w:szCs w:val="28"/>
        </w:rPr>
        <w:t>трубы.</w:t>
      </w:r>
    </w:p>
    <w:p w14:paraId="20398B1C" w14:textId="77777777" w:rsidR="00153B11" w:rsidRPr="00BD719B" w:rsidRDefault="00153B11" w:rsidP="00E267D2">
      <w:pPr>
        <w:widowControl/>
        <w:spacing w:before="0" w:after="0"/>
        <w:rPr>
          <w:color w:val="FF0000"/>
          <w:sz w:val="28"/>
          <w:szCs w:val="28"/>
        </w:rPr>
      </w:pPr>
      <w:r w:rsidRPr="00BD719B">
        <w:rPr>
          <w:color w:val="FF0000"/>
          <w:sz w:val="28"/>
          <w:szCs w:val="28"/>
        </w:rPr>
        <w:lastRenderedPageBreak/>
        <w:t>Уменьшение</w:t>
      </w:r>
      <w:r w:rsidR="009861CE" w:rsidRPr="00BD719B">
        <w:rPr>
          <w:color w:val="FF0000"/>
          <w:sz w:val="28"/>
          <w:szCs w:val="28"/>
        </w:rPr>
        <w:t xml:space="preserve"> </w:t>
      </w:r>
      <w:r w:rsidRPr="00BD719B">
        <w:rPr>
          <w:color w:val="FF0000"/>
          <w:sz w:val="28"/>
          <w:szCs w:val="28"/>
        </w:rPr>
        <w:t>диаметра</w:t>
      </w:r>
      <w:r w:rsidR="009861CE" w:rsidRPr="00BD719B">
        <w:rPr>
          <w:color w:val="FF0000"/>
          <w:sz w:val="28"/>
          <w:szCs w:val="28"/>
        </w:rPr>
        <w:t xml:space="preserve"> </w:t>
      </w:r>
      <w:r w:rsidRPr="00BD719B">
        <w:rPr>
          <w:color w:val="FF0000"/>
          <w:sz w:val="28"/>
          <w:szCs w:val="28"/>
        </w:rPr>
        <w:t>труб</w:t>
      </w:r>
      <w:r w:rsidR="009861CE" w:rsidRPr="00BD719B">
        <w:rPr>
          <w:color w:val="FF0000"/>
          <w:sz w:val="28"/>
          <w:szCs w:val="28"/>
        </w:rPr>
        <w:t xml:space="preserve"> </w:t>
      </w:r>
      <w:r w:rsidRPr="00BD719B">
        <w:rPr>
          <w:color w:val="FF0000"/>
          <w:sz w:val="28"/>
          <w:szCs w:val="28"/>
        </w:rPr>
        <w:t>из</w:t>
      </w:r>
      <w:r w:rsidR="009861CE" w:rsidRPr="00BD719B">
        <w:rPr>
          <w:color w:val="FF0000"/>
          <w:sz w:val="28"/>
          <w:szCs w:val="28"/>
        </w:rPr>
        <w:t xml:space="preserve"> </w:t>
      </w:r>
      <w:r w:rsidRPr="00BD719B">
        <w:rPr>
          <w:color w:val="FF0000"/>
          <w:sz w:val="28"/>
          <w:szCs w:val="28"/>
        </w:rPr>
        <w:t>высокопрочного</w:t>
      </w:r>
      <w:r w:rsidR="009861CE" w:rsidRPr="00BD719B">
        <w:rPr>
          <w:color w:val="FF0000"/>
          <w:sz w:val="28"/>
          <w:szCs w:val="28"/>
        </w:rPr>
        <w:t xml:space="preserve"> </w:t>
      </w:r>
      <w:r w:rsidRPr="00BD719B">
        <w:rPr>
          <w:color w:val="FF0000"/>
          <w:sz w:val="28"/>
          <w:szCs w:val="28"/>
        </w:rPr>
        <w:t>чугуна</w:t>
      </w:r>
      <w:r w:rsidR="009861CE" w:rsidRPr="00BD719B">
        <w:rPr>
          <w:color w:val="FF0000"/>
          <w:sz w:val="28"/>
          <w:szCs w:val="28"/>
        </w:rPr>
        <w:t xml:space="preserve"> </w:t>
      </w:r>
      <w:r w:rsidRPr="00BD719B">
        <w:rPr>
          <w:color w:val="FF0000"/>
          <w:sz w:val="28"/>
          <w:szCs w:val="28"/>
        </w:rPr>
        <w:t>с</w:t>
      </w:r>
      <w:r w:rsidR="009861CE" w:rsidRPr="00BD719B">
        <w:rPr>
          <w:color w:val="FF0000"/>
          <w:sz w:val="28"/>
          <w:szCs w:val="28"/>
        </w:rPr>
        <w:t xml:space="preserve"> </w:t>
      </w:r>
      <w:r w:rsidRPr="00BD719B">
        <w:rPr>
          <w:color w:val="FF0000"/>
          <w:sz w:val="28"/>
          <w:szCs w:val="28"/>
        </w:rPr>
        <w:t>шаровидным</w:t>
      </w:r>
      <w:r w:rsidR="009861CE" w:rsidRPr="00BD719B">
        <w:rPr>
          <w:color w:val="FF0000"/>
          <w:sz w:val="28"/>
          <w:szCs w:val="28"/>
        </w:rPr>
        <w:t xml:space="preserve"> </w:t>
      </w:r>
      <w:r w:rsidRPr="00BD719B">
        <w:rPr>
          <w:color w:val="FF0000"/>
          <w:sz w:val="28"/>
          <w:szCs w:val="28"/>
        </w:rPr>
        <w:t>графитом</w:t>
      </w:r>
      <w:r w:rsidR="009861CE" w:rsidRPr="00BD719B">
        <w:rPr>
          <w:color w:val="FF0000"/>
          <w:sz w:val="28"/>
          <w:szCs w:val="28"/>
        </w:rPr>
        <w:t xml:space="preserve"> </w:t>
      </w:r>
      <w:r w:rsidRPr="00BD719B">
        <w:rPr>
          <w:color w:val="FF0000"/>
          <w:sz w:val="28"/>
          <w:szCs w:val="28"/>
        </w:rPr>
        <w:t>с</w:t>
      </w:r>
      <w:r w:rsidR="009861CE" w:rsidRPr="00BD719B">
        <w:rPr>
          <w:color w:val="FF0000"/>
          <w:sz w:val="28"/>
          <w:szCs w:val="28"/>
        </w:rPr>
        <w:t xml:space="preserve"> </w:t>
      </w:r>
      <w:r w:rsidRPr="00BD719B">
        <w:rPr>
          <w:color w:val="FF0000"/>
          <w:sz w:val="28"/>
          <w:szCs w:val="28"/>
        </w:rPr>
        <w:t>внутренним</w:t>
      </w:r>
      <w:r w:rsidR="009861CE" w:rsidRPr="00BD719B">
        <w:rPr>
          <w:color w:val="FF0000"/>
          <w:sz w:val="28"/>
          <w:szCs w:val="28"/>
        </w:rPr>
        <w:t xml:space="preserve"> </w:t>
      </w:r>
      <w:r w:rsidRPr="00BD719B">
        <w:rPr>
          <w:color w:val="FF0000"/>
          <w:sz w:val="28"/>
          <w:szCs w:val="28"/>
        </w:rPr>
        <w:t>защитным</w:t>
      </w:r>
      <w:r w:rsidR="009861CE" w:rsidRPr="00BD719B">
        <w:rPr>
          <w:color w:val="FF0000"/>
          <w:sz w:val="28"/>
          <w:szCs w:val="28"/>
        </w:rPr>
        <w:t xml:space="preserve"> </w:t>
      </w:r>
      <w:r w:rsidRPr="00BD719B">
        <w:rPr>
          <w:color w:val="FF0000"/>
          <w:sz w:val="28"/>
          <w:szCs w:val="28"/>
        </w:rPr>
        <w:t>покрытием</w:t>
      </w:r>
      <w:r w:rsidR="009861CE" w:rsidRPr="00BD719B">
        <w:rPr>
          <w:color w:val="FF0000"/>
          <w:sz w:val="28"/>
          <w:szCs w:val="28"/>
        </w:rPr>
        <w:t xml:space="preserve"> </w:t>
      </w:r>
      <w:r w:rsidRPr="00BD719B">
        <w:rPr>
          <w:color w:val="FF0000"/>
          <w:sz w:val="28"/>
          <w:szCs w:val="28"/>
        </w:rPr>
        <w:t>не</w:t>
      </w:r>
      <w:r w:rsidR="009861CE" w:rsidRPr="00BD719B">
        <w:rPr>
          <w:color w:val="FF0000"/>
          <w:sz w:val="28"/>
          <w:szCs w:val="28"/>
        </w:rPr>
        <w:t xml:space="preserve"> </w:t>
      </w:r>
      <w:r w:rsidRPr="00BD719B">
        <w:rPr>
          <w:color w:val="FF0000"/>
          <w:sz w:val="28"/>
          <w:szCs w:val="28"/>
        </w:rPr>
        <w:t>должно</w:t>
      </w:r>
      <w:r w:rsidR="009861CE" w:rsidRPr="00BD719B">
        <w:rPr>
          <w:color w:val="FF0000"/>
          <w:sz w:val="28"/>
          <w:szCs w:val="28"/>
        </w:rPr>
        <w:t xml:space="preserve"> </w:t>
      </w:r>
      <w:r w:rsidRPr="00BD719B">
        <w:rPr>
          <w:color w:val="FF0000"/>
          <w:sz w:val="28"/>
          <w:szCs w:val="28"/>
        </w:rPr>
        <w:t>превышать:</w:t>
      </w:r>
    </w:p>
    <w:p w14:paraId="5A9A81B8" w14:textId="77777777" w:rsidR="00153B11" w:rsidRPr="00BD719B" w:rsidRDefault="00761790" w:rsidP="00E267D2">
      <w:pPr>
        <w:widowControl/>
        <w:spacing w:before="0" w:after="0"/>
        <w:rPr>
          <w:color w:val="FF0000"/>
          <w:sz w:val="28"/>
          <w:szCs w:val="28"/>
        </w:rPr>
      </w:pPr>
      <w:r w:rsidRPr="00BD719B">
        <w:rPr>
          <w:color w:val="FF0000"/>
          <w:sz w:val="28"/>
          <w:szCs w:val="28"/>
        </w:rPr>
        <w:t>3</w:t>
      </w:r>
      <w:r w:rsidR="001B7B14" w:rsidRPr="00BD719B">
        <w:rPr>
          <w:color w:val="FF0000"/>
          <w:sz w:val="28"/>
          <w:szCs w:val="28"/>
        </w:rPr>
        <w:t xml:space="preserve"> </w:t>
      </w:r>
      <w:r w:rsidRPr="00BD719B">
        <w:rPr>
          <w:color w:val="FF0000"/>
          <w:sz w:val="28"/>
          <w:szCs w:val="28"/>
        </w:rPr>
        <w:t>%</w:t>
      </w:r>
      <w:r w:rsidR="009861CE" w:rsidRPr="00BD719B">
        <w:rPr>
          <w:color w:val="FF0000"/>
          <w:sz w:val="28"/>
          <w:szCs w:val="28"/>
        </w:rPr>
        <w:t xml:space="preserve"> </w:t>
      </w:r>
      <w:r w:rsidRPr="00BD719B">
        <w:rPr>
          <w:color w:val="FF0000"/>
          <w:sz w:val="28"/>
          <w:szCs w:val="28"/>
        </w:rPr>
        <w:t>–</w:t>
      </w:r>
      <w:r w:rsidR="009861CE" w:rsidRPr="00BD719B">
        <w:rPr>
          <w:color w:val="FF0000"/>
          <w:sz w:val="28"/>
          <w:szCs w:val="28"/>
        </w:rPr>
        <w:t xml:space="preserve"> </w:t>
      </w:r>
      <w:r w:rsidR="00153B11" w:rsidRPr="00BD719B">
        <w:rPr>
          <w:color w:val="FF0000"/>
          <w:sz w:val="28"/>
          <w:szCs w:val="28"/>
        </w:rPr>
        <w:t>для</w:t>
      </w:r>
      <w:r w:rsidR="009861CE" w:rsidRPr="00BD719B">
        <w:rPr>
          <w:color w:val="FF0000"/>
          <w:sz w:val="28"/>
          <w:szCs w:val="28"/>
        </w:rPr>
        <w:t xml:space="preserve"> </w:t>
      </w:r>
      <w:r w:rsidR="00153B11" w:rsidRPr="00BD719B">
        <w:rPr>
          <w:color w:val="FF0000"/>
          <w:sz w:val="28"/>
          <w:szCs w:val="28"/>
        </w:rPr>
        <w:t>диаметров</w:t>
      </w:r>
      <w:r w:rsidR="009861CE" w:rsidRPr="00BD719B">
        <w:rPr>
          <w:color w:val="FF0000"/>
          <w:sz w:val="28"/>
          <w:szCs w:val="28"/>
        </w:rPr>
        <w:t xml:space="preserve"> </w:t>
      </w:r>
      <w:r w:rsidR="00153B11" w:rsidRPr="00BD719B">
        <w:rPr>
          <w:color w:val="FF0000"/>
          <w:sz w:val="28"/>
          <w:szCs w:val="28"/>
        </w:rPr>
        <w:t>до</w:t>
      </w:r>
      <w:r w:rsidR="009861CE" w:rsidRPr="00BD719B">
        <w:rPr>
          <w:color w:val="FF0000"/>
          <w:sz w:val="28"/>
          <w:szCs w:val="28"/>
        </w:rPr>
        <w:t xml:space="preserve"> </w:t>
      </w:r>
      <w:r w:rsidR="00153B11" w:rsidRPr="00BD719B">
        <w:rPr>
          <w:color w:val="FF0000"/>
          <w:sz w:val="28"/>
          <w:szCs w:val="28"/>
        </w:rPr>
        <w:t>450</w:t>
      </w:r>
      <w:r w:rsidR="009861CE" w:rsidRPr="00BD719B">
        <w:rPr>
          <w:color w:val="FF0000"/>
          <w:sz w:val="28"/>
          <w:szCs w:val="28"/>
        </w:rPr>
        <w:t xml:space="preserve"> </w:t>
      </w:r>
      <w:r w:rsidR="00153B11" w:rsidRPr="00BD719B">
        <w:rPr>
          <w:color w:val="FF0000"/>
          <w:sz w:val="28"/>
          <w:szCs w:val="28"/>
        </w:rPr>
        <w:t>мм;</w:t>
      </w:r>
    </w:p>
    <w:p w14:paraId="746F53CC" w14:textId="77777777" w:rsidR="00153B11" w:rsidRPr="00BD719B" w:rsidRDefault="00761790" w:rsidP="00E267D2">
      <w:pPr>
        <w:widowControl/>
        <w:spacing w:before="0" w:after="0"/>
        <w:rPr>
          <w:color w:val="FF0000"/>
          <w:sz w:val="28"/>
          <w:szCs w:val="28"/>
        </w:rPr>
      </w:pPr>
      <w:r w:rsidRPr="00BD719B">
        <w:rPr>
          <w:color w:val="FF0000"/>
          <w:sz w:val="28"/>
          <w:szCs w:val="28"/>
        </w:rPr>
        <w:t>от</w:t>
      </w:r>
      <w:r w:rsidR="009861CE" w:rsidRPr="00BD719B">
        <w:rPr>
          <w:color w:val="FF0000"/>
          <w:sz w:val="28"/>
          <w:szCs w:val="28"/>
        </w:rPr>
        <w:t xml:space="preserve"> </w:t>
      </w:r>
      <w:r w:rsidRPr="00BD719B">
        <w:rPr>
          <w:color w:val="FF0000"/>
          <w:sz w:val="28"/>
          <w:szCs w:val="28"/>
        </w:rPr>
        <w:t>3</w:t>
      </w:r>
      <w:r w:rsidR="001B7B14" w:rsidRPr="00BD719B">
        <w:rPr>
          <w:color w:val="FF0000"/>
          <w:sz w:val="28"/>
          <w:szCs w:val="28"/>
        </w:rPr>
        <w:t xml:space="preserve"> </w:t>
      </w:r>
      <w:r w:rsidRPr="00BD719B">
        <w:rPr>
          <w:color w:val="FF0000"/>
          <w:sz w:val="28"/>
          <w:szCs w:val="28"/>
        </w:rPr>
        <w:t>%</w:t>
      </w:r>
      <w:r w:rsidR="009861CE" w:rsidRPr="00BD719B">
        <w:rPr>
          <w:color w:val="FF0000"/>
          <w:sz w:val="28"/>
          <w:szCs w:val="28"/>
        </w:rPr>
        <w:t xml:space="preserve"> </w:t>
      </w:r>
      <w:r w:rsidRPr="00BD719B">
        <w:rPr>
          <w:color w:val="FF0000"/>
          <w:sz w:val="28"/>
          <w:szCs w:val="28"/>
        </w:rPr>
        <w:t>–</w:t>
      </w:r>
      <w:r w:rsidR="009861CE" w:rsidRPr="00BD719B">
        <w:rPr>
          <w:color w:val="FF0000"/>
          <w:sz w:val="28"/>
          <w:szCs w:val="28"/>
        </w:rPr>
        <w:t xml:space="preserve"> </w:t>
      </w:r>
      <w:r w:rsidR="00153B11" w:rsidRPr="00BD719B">
        <w:rPr>
          <w:color w:val="FF0000"/>
          <w:sz w:val="28"/>
          <w:szCs w:val="28"/>
        </w:rPr>
        <w:t>до</w:t>
      </w:r>
      <w:r w:rsidR="009861CE" w:rsidRPr="00BD719B">
        <w:rPr>
          <w:color w:val="FF0000"/>
          <w:sz w:val="28"/>
          <w:szCs w:val="28"/>
        </w:rPr>
        <w:t xml:space="preserve"> </w:t>
      </w:r>
      <w:r w:rsidR="00153B11" w:rsidRPr="00BD719B">
        <w:rPr>
          <w:color w:val="FF0000"/>
          <w:sz w:val="28"/>
          <w:szCs w:val="28"/>
        </w:rPr>
        <w:t>4%</w:t>
      </w:r>
      <w:r w:rsidR="009861CE" w:rsidRPr="00BD719B">
        <w:rPr>
          <w:color w:val="FF0000"/>
          <w:sz w:val="28"/>
          <w:szCs w:val="28"/>
        </w:rPr>
        <w:t xml:space="preserve"> </w:t>
      </w:r>
      <w:r w:rsidR="002567A0" w:rsidRPr="00BD719B">
        <w:rPr>
          <w:color w:val="FF0000"/>
          <w:sz w:val="28"/>
          <w:szCs w:val="28"/>
        </w:rPr>
        <w:t xml:space="preserve">– </w:t>
      </w:r>
      <w:r w:rsidR="00153B11" w:rsidRPr="00BD719B">
        <w:rPr>
          <w:color w:val="FF0000"/>
          <w:sz w:val="28"/>
          <w:szCs w:val="28"/>
        </w:rPr>
        <w:t>для</w:t>
      </w:r>
      <w:r w:rsidR="009861CE" w:rsidRPr="00BD719B">
        <w:rPr>
          <w:color w:val="FF0000"/>
          <w:sz w:val="28"/>
          <w:szCs w:val="28"/>
        </w:rPr>
        <w:t xml:space="preserve"> </w:t>
      </w:r>
      <w:r w:rsidR="00153B11" w:rsidRPr="00BD719B">
        <w:rPr>
          <w:color w:val="FF0000"/>
          <w:sz w:val="28"/>
          <w:szCs w:val="28"/>
        </w:rPr>
        <w:t>диаметров</w:t>
      </w:r>
      <w:r w:rsidR="009861CE" w:rsidRPr="00BD719B">
        <w:rPr>
          <w:color w:val="FF0000"/>
          <w:sz w:val="28"/>
          <w:szCs w:val="28"/>
        </w:rPr>
        <w:t xml:space="preserve"> </w:t>
      </w:r>
      <w:r w:rsidR="00153B11" w:rsidRPr="00BD719B">
        <w:rPr>
          <w:color w:val="FF0000"/>
          <w:sz w:val="28"/>
          <w:szCs w:val="28"/>
        </w:rPr>
        <w:t>от</w:t>
      </w:r>
      <w:r w:rsidR="009861CE" w:rsidRPr="00BD719B">
        <w:rPr>
          <w:color w:val="FF0000"/>
          <w:sz w:val="28"/>
          <w:szCs w:val="28"/>
        </w:rPr>
        <w:t xml:space="preserve"> </w:t>
      </w:r>
      <w:r w:rsidR="00153B11" w:rsidRPr="00BD719B">
        <w:rPr>
          <w:color w:val="FF0000"/>
          <w:sz w:val="28"/>
          <w:szCs w:val="28"/>
        </w:rPr>
        <w:t>450</w:t>
      </w:r>
      <w:r w:rsidR="009861CE" w:rsidRPr="00BD719B">
        <w:rPr>
          <w:color w:val="FF0000"/>
          <w:sz w:val="28"/>
          <w:szCs w:val="28"/>
        </w:rPr>
        <w:t xml:space="preserve"> </w:t>
      </w:r>
      <w:r w:rsidR="00153B11" w:rsidRPr="00BD719B">
        <w:rPr>
          <w:color w:val="FF0000"/>
          <w:sz w:val="28"/>
          <w:szCs w:val="28"/>
        </w:rPr>
        <w:t>до</w:t>
      </w:r>
      <w:r w:rsidR="009861CE" w:rsidRPr="00BD719B">
        <w:rPr>
          <w:color w:val="FF0000"/>
          <w:sz w:val="28"/>
          <w:szCs w:val="28"/>
        </w:rPr>
        <w:t xml:space="preserve"> </w:t>
      </w:r>
      <w:r w:rsidR="00153B11" w:rsidRPr="00BD719B">
        <w:rPr>
          <w:color w:val="FF0000"/>
          <w:sz w:val="28"/>
          <w:szCs w:val="28"/>
        </w:rPr>
        <w:t>700</w:t>
      </w:r>
      <w:r w:rsidR="009861CE" w:rsidRPr="00BD719B">
        <w:rPr>
          <w:color w:val="FF0000"/>
          <w:sz w:val="28"/>
          <w:szCs w:val="28"/>
        </w:rPr>
        <w:t xml:space="preserve"> </w:t>
      </w:r>
      <w:r w:rsidR="00153B11" w:rsidRPr="00BD719B">
        <w:rPr>
          <w:color w:val="FF0000"/>
          <w:sz w:val="28"/>
          <w:szCs w:val="28"/>
        </w:rPr>
        <w:t>мм;</w:t>
      </w:r>
    </w:p>
    <w:p w14:paraId="6DEE9EC9" w14:textId="77777777" w:rsidR="00153B11" w:rsidRPr="00BD719B" w:rsidRDefault="00761790" w:rsidP="00E267D2">
      <w:pPr>
        <w:widowControl/>
        <w:spacing w:before="0" w:after="0"/>
        <w:rPr>
          <w:color w:val="FF0000"/>
          <w:sz w:val="28"/>
          <w:szCs w:val="28"/>
        </w:rPr>
      </w:pPr>
      <w:r w:rsidRPr="00BD719B">
        <w:rPr>
          <w:color w:val="FF0000"/>
          <w:sz w:val="28"/>
          <w:szCs w:val="28"/>
        </w:rPr>
        <w:t>4</w:t>
      </w:r>
      <w:r w:rsidR="001B7B14" w:rsidRPr="00BD719B">
        <w:rPr>
          <w:color w:val="FF0000"/>
          <w:sz w:val="28"/>
          <w:szCs w:val="28"/>
        </w:rPr>
        <w:t xml:space="preserve"> </w:t>
      </w:r>
      <w:r w:rsidRPr="00BD719B">
        <w:rPr>
          <w:color w:val="FF0000"/>
          <w:sz w:val="28"/>
          <w:szCs w:val="28"/>
        </w:rPr>
        <w:t>%</w:t>
      </w:r>
      <w:r w:rsidR="009861CE" w:rsidRPr="00BD719B">
        <w:rPr>
          <w:color w:val="FF0000"/>
          <w:sz w:val="28"/>
          <w:szCs w:val="28"/>
        </w:rPr>
        <w:t xml:space="preserve"> </w:t>
      </w:r>
      <w:r w:rsidRPr="00BD719B">
        <w:rPr>
          <w:color w:val="FF0000"/>
          <w:sz w:val="28"/>
          <w:szCs w:val="28"/>
        </w:rPr>
        <w:t>–</w:t>
      </w:r>
      <w:r w:rsidR="009861CE" w:rsidRPr="00BD719B">
        <w:rPr>
          <w:color w:val="FF0000"/>
          <w:sz w:val="28"/>
          <w:szCs w:val="28"/>
        </w:rPr>
        <w:t xml:space="preserve"> </w:t>
      </w:r>
      <w:r w:rsidR="00153B11" w:rsidRPr="00BD719B">
        <w:rPr>
          <w:color w:val="FF0000"/>
          <w:sz w:val="28"/>
          <w:szCs w:val="28"/>
        </w:rPr>
        <w:t>для</w:t>
      </w:r>
      <w:r w:rsidR="009861CE" w:rsidRPr="00BD719B">
        <w:rPr>
          <w:color w:val="FF0000"/>
          <w:sz w:val="28"/>
          <w:szCs w:val="28"/>
        </w:rPr>
        <w:t xml:space="preserve"> </w:t>
      </w:r>
      <w:r w:rsidR="00153B11" w:rsidRPr="00BD719B">
        <w:rPr>
          <w:color w:val="FF0000"/>
          <w:sz w:val="28"/>
          <w:szCs w:val="28"/>
        </w:rPr>
        <w:t>диаметров</w:t>
      </w:r>
      <w:r w:rsidR="009861CE" w:rsidRPr="00BD719B">
        <w:rPr>
          <w:color w:val="FF0000"/>
          <w:sz w:val="28"/>
          <w:szCs w:val="28"/>
        </w:rPr>
        <w:t xml:space="preserve"> </w:t>
      </w:r>
      <w:r w:rsidR="00153B11" w:rsidRPr="00BD719B">
        <w:rPr>
          <w:color w:val="FF0000"/>
          <w:sz w:val="28"/>
          <w:szCs w:val="28"/>
        </w:rPr>
        <w:t>от</w:t>
      </w:r>
      <w:r w:rsidR="009861CE" w:rsidRPr="00BD719B">
        <w:rPr>
          <w:color w:val="FF0000"/>
          <w:sz w:val="28"/>
          <w:szCs w:val="28"/>
        </w:rPr>
        <w:t xml:space="preserve"> </w:t>
      </w:r>
      <w:r w:rsidR="00153B11" w:rsidRPr="00BD719B">
        <w:rPr>
          <w:color w:val="FF0000"/>
          <w:sz w:val="28"/>
          <w:szCs w:val="28"/>
        </w:rPr>
        <w:t>800</w:t>
      </w:r>
      <w:r w:rsidR="009861CE" w:rsidRPr="00BD719B">
        <w:rPr>
          <w:color w:val="FF0000"/>
          <w:sz w:val="28"/>
          <w:szCs w:val="28"/>
        </w:rPr>
        <w:t xml:space="preserve"> </w:t>
      </w:r>
      <w:r w:rsidR="00153B11" w:rsidRPr="00BD719B">
        <w:rPr>
          <w:color w:val="FF0000"/>
          <w:sz w:val="28"/>
          <w:szCs w:val="28"/>
        </w:rPr>
        <w:t>до</w:t>
      </w:r>
      <w:r w:rsidR="009861CE" w:rsidRPr="00BD719B">
        <w:rPr>
          <w:color w:val="FF0000"/>
          <w:sz w:val="28"/>
          <w:szCs w:val="28"/>
        </w:rPr>
        <w:t xml:space="preserve"> </w:t>
      </w:r>
      <w:r w:rsidR="00153B11" w:rsidRPr="00BD719B">
        <w:rPr>
          <w:color w:val="FF0000"/>
          <w:sz w:val="28"/>
          <w:szCs w:val="28"/>
        </w:rPr>
        <w:t>1000</w:t>
      </w:r>
      <w:r w:rsidR="009861CE" w:rsidRPr="00BD719B">
        <w:rPr>
          <w:color w:val="FF0000"/>
          <w:sz w:val="28"/>
          <w:szCs w:val="28"/>
        </w:rPr>
        <w:t xml:space="preserve"> </w:t>
      </w:r>
      <w:r w:rsidR="00153B11" w:rsidRPr="00BD719B">
        <w:rPr>
          <w:color w:val="FF0000"/>
          <w:sz w:val="28"/>
          <w:szCs w:val="28"/>
        </w:rPr>
        <w:t>мм.</w:t>
      </w:r>
    </w:p>
    <w:p w14:paraId="764E7196" w14:textId="77777777" w:rsidR="00B74D28" w:rsidRPr="00BD719B" w:rsidRDefault="00153B11" w:rsidP="00E267D2">
      <w:pPr>
        <w:widowControl/>
        <w:spacing w:before="0" w:after="0"/>
        <w:rPr>
          <w:color w:val="FF0000"/>
          <w:sz w:val="28"/>
          <w:szCs w:val="28"/>
        </w:rPr>
      </w:pPr>
      <w:r w:rsidRPr="00BD719B">
        <w:rPr>
          <w:color w:val="FF0000"/>
          <w:sz w:val="28"/>
          <w:szCs w:val="28"/>
        </w:rPr>
        <w:t>При</w:t>
      </w:r>
      <w:r w:rsidR="009861CE" w:rsidRPr="00BD719B">
        <w:rPr>
          <w:color w:val="FF0000"/>
          <w:sz w:val="28"/>
          <w:szCs w:val="28"/>
        </w:rPr>
        <w:t xml:space="preserve"> </w:t>
      </w:r>
      <w:r w:rsidRPr="00BD719B">
        <w:rPr>
          <w:color w:val="FF0000"/>
          <w:sz w:val="28"/>
          <w:szCs w:val="28"/>
        </w:rPr>
        <w:t>определении</w:t>
      </w:r>
      <w:r w:rsidR="009861CE" w:rsidRPr="00BD719B">
        <w:rPr>
          <w:color w:val="FF0000"/>
          <w:sz w:val="28"/>
          <w:szCs w:val="28"/>
        </w:rPr>
        <w:t xml:space="preserve"> </w:t>
      </w:r>
      <w:r w:rsidRPr="00BD719B">
        <w:rPr>
          <w:color w:val="FF0000"/>
          <w:sz w:val="28"/>
          <w:szCs w:val="28"/>
        </w:rPr>
        <w:t>значения</w:t>
      </w:r>
      <w:r w:rsidR="009861CE" w:rsidRPr="00BD719B">
        <w:rPr>
          <w:color w:val="FF0000"/>
          <w:sz w:val="28"/>
          <w:szCs w:val="28"/>
        </w:rPr>
        <w:t xml:space="preserve"> </w:t>
      </w:r>
      <w:r w:rsidRPr="00BD719B">
        <w:rPr>
          <w:color w:val="FF0000"/>
          <w:sz w:val="28"/>
          <w:szCs w:val="28"/>
        </w:rPr>
        <w:t>вакуума</w:t>
      </w:r>
      <w:r w:rsidR="009861CE" w:rsidRPr="00BD719B">
        <w:rPr>
          <w:color w:val="FF0000"/>
          <w:sz w:val="28"/>
          <w:szCs w:val="28"/>
        </w:rPr>
        <w:t xml:space="preserve"> </w:t>
      </w:r>
      <w:r w:rsidRPr="00BD719B">
        <w:rPr>
          <w:color w:val="FF0000"/>
          <w:sz w:val="28"/>
          <w:szCs w:val="28"/>
        </w:rPr>
        <w:t>следует</w:t>
      </w:r>
      <w:r w:rsidR="009861CE" w:rsidRPr="00BD719B">
        <w:rPr>
          <w:color w:val="FF0000"/>
          <w:sz w:val="28"/>
          <w:szCs w:val="28"/>
        </w:rPr>
        <w:t xml:space="preserve"> </w:t>
      </w:r>
      <w:r w:rsidRPr="00BD719B">
        <w:rPr>
          <w:color w:val="FF0000"/>
          <w:sz w:val="28"/>
          <w:szCs w:val="28"/>
        </w:rPr>
        <w:t>учитывать</w:t>
      </w:r>
      <w:r w:rsidR="009861CE" w:rsidRPr="00BD719B">
        <w:rPr>
          <w:color w:val="FF0000"/>
          <w:sz w:val="28"/>
          <w:szCs w:val="28"/>
        </w:rPr>
        <w:t xml:space="preserve"> </w:t>
      </w:r>
      <w:r w:rsidRPr="00BD719B">
        <w:rPr>
          <w:color w:val="FF0000"/>
          <w:sz w:val="28"/>
          <w:szCs w:val="28"/>
        </w:rPr>
        <w:t>действие</w:t>
      </w:r>
      <w:r w:rsidR="009861CE" w:rsidRPr="00BD719B">
        <w:rPr>
          <w:color w:val="FF0000"/>
          <w:sz w:val="28"/>
          <w:szCs w:val="28"/>
        </w:rPr>
        <w:t xml:space="preserve"> </w:t>
      </w:r>
      <w:r w:rsidRPr="00BD719B">
        <w:rPr>
          <w:color w:val="FF0000"/>
          <w:sz w:val="28"/>
          <w:szCs w:val="28"/>
        </w:rPr>
        <w:t>предусмотренных</w:t>
      </w:r>
      <w:r w:rsidR="009861CE" w:rsidRPr="00BD719B">
        <w:rPr>
          <w:color w:val="FF0000"/>
          <w:sz w:val="28"/>
          <w:szCs w:val="28"/>
        </w:rPr>
        <w:t xml:space="preserve"> </w:t>
      </w:r>
      <w:r w:rsidRPr="00BD719B">
        <w:rPr>
          <w:color w:val="FF0000"/>
          <w:sz w:val="28"/>
          <w:szCs w:val="28"/>
        </w:rPr>
        <w:t>на</w:t>
      </w:r>
      <w:r w:rsidR="009861CE" w:rsidRPr="00BD719B">
        <w:rPr>
          <w:color w:val="FF0000"/>
          <w:sz w:val="28"/>
          <w:szCs w:val="28"/>
        </w:rPr>
        <w:t xml:space="preserve"> </w:t>
      </w:r>
      <w:r w:rsidRPr="00BD719B">
        <w:rPr>
          <w:color w:val="FF0000"/>
          <w:sz w:val="28"/>
          <w:szCs w:val="28"/>
        </w:rPr>
        <w:t>трубопроводе</w:t>
      </w:r>
      <w:r w:rsidR="009861CE" w:rsidRPr="00BD719B">
        <w:rPr>
          <w:color w:val="FF0000"/>
          <w:sz w:val="28"/>
          <w:szCs w:val="28"/>
        </w:rPr>
        <w:t xml:space="preserve"> </w:t>
      </w:r>
      <w:proofErr w:type="spellStart"/>
      <w:r w:rsidRPr="00BD719B">
        <w:rPr>
          <w:color w:val="FF0000"/>
          <w:sz w:val="28"/>
          <w:szCs w:val="28"/>
        </w:rPr>
        <w:t>противовакуумных</w:t>
      </w:r>
      <w:proofErr w:type="spellEnd"/>
      <w:r w:rsidR="009861CE" w:rsidRPr="00BD719B">
        <w:rPr>
          <w:color w:val="FF0000"/>
          <w:sz w:val="28"/>
          <w:szCs w:val="28"/>
        </w:rPr>
        <w:t xml:space="preserve"> </w:t>
      </w:r>
      <w:r w:rsidRPr="00BD719B">
        <w:rPr>
          <w:color w:val="FF0000"/>
          <w:sz w:val="28"/>
          <w:szCs w:val="28"/>
        </w:rPr>
        <w:t>устройств.</w:t>
      </w:r>
    </w:p>
    <w:p w14:paraId="3A688F56" w14:textId="71F98161" w:rsidR="00B74D28" w:rsidRPr="00BD719B" w:rsidRDefault="00400F43" w:rsidP="00154D51">
      <w:pPr>
        <w:widowControl/>
        <w:tabs>
          <w:tab w:val="left" w:pos="4111"/>
        </w:tabs>
        <w:spacing w:before="0" w:after="0"/>
        <w:rPr>
          <w:color w:val="FF0000"/>
          <w:sz w:val="28"/>
          <w:szCs w:val="28"/>
        </w:rPr>
      </w:pPr>
      <w:r w:rsidRPr="00BD719B">
        <w:rPr>
          <w:color w:val="FF0000"/>
          <w:sz w:val="28"/>
          <w:szCs w:val="28"/>
        </w:rPr>
        <w:fldChar w:fldCharType="begin"/>
      </w:r>
      <w:r w:rsidRPr="00BD719B">
        <w:rPr>
          <w:color w:val="FF0000"/>
          <w:sz w:val="28"/>
          <w:szCs w:val="28"/>
        </w:rPr>
        <w:instrText xml:space="preserve"> REF  раздел_11  \* MERGEFORMAT </w:instrText>
      </w:r>
      <w:r w:rsidRPr="00BD719B">
        <w:rPr>
          <w:color w:val="FF0000"/>
          <w:sz w:val="28"/>
          <w:szCs w:val="28"/>
        </w:rPr>
        <w:fldChar w:fldCharType="separate"/>
      </w:r>
      <w:r w:rsidR="00AE7126" w:rsidRPr="00BD719B">
        <w:rPr>
          <w:color w:val="FF0000"/>
          <w:sz w:val="28"/>
          <w:szCs w:val="28"/>
        </w:rPr>
        <w:t>11</w:t>
      </w:r>
      <w:r w:rsidRPr="00BD719B">
        <w:rPr>
          <w:color w:val="FF0000"/>
          <w:sz w:val="28"/>
          <w:szCs w:val="28"/>
        </w:rPr>
        <w:fldChar w:fldCharType="end"/>
      </w:r>
      <w:r w:rsidR="00B74D28" w:rsidRPr="00BD719B">
        <w:rPr>
          <w:color w:val="FF0000"/>
          <w:sz w:val="28"/>
          <w:szCs w:val="28"/>
        </w:rPr>
        <w:t>.</w:t>
      </w:r>
      <w:r w:rsidR="0084492F" w:rsidRPr="00BD719B">
        <w:rPr>
          <w:noProof/>
          <w:color w:val="FF0000"/>
          <w:sz w:val="28"/>
          <w:szCs w:val="28"/>
        </w:rPr>
        <w:t>24</w:t>
      </w:r>
      <w:r w:rsidR="009861CE" w:rsidRPr="00BD719B">
        <w:rPr>
          <w:color w:val="FF0000"/>
          <w:sz w:val="28"/>
          <w:szCs w:val="28"/>
        </w:rPr>
        <w:t xml:space="preserve"> </w:t>
      </w:r>
      <w:r w:rsidR="009B5C0A" w:rsidRPr="00BD719B">
        <w:rPr>
          <w:color w:val="FF0000"/>
          <w:sz w:val="28"/>
          <w:szCs w:val="28"/>
        </w:rPr>
        <w:t>Норматив</w:t>
      </w:r>
      <w:r w:rsidR="00B74D28" w:rsidRPr="00BD719B">
        <w:rPr>
          <w:color w:val="FF0000"/>
          <w:sz w:val="28"/>
          <w:szCs w:val="28"/>
        </w:rPr>
        <w:t>ны</w:t>
      </w:r>
      <w:r w:rsidR="00F60A2A" w:rsidRPr="00BD719B">
        <w:rPr>
          <w:color w:val="FF0000"/>
          <w:sz w:val="28"/>
          <w:szCs w:val="28"/>
        </w:rPr>
        <w:t>е</w:t>
      </w:r>
      <w:r w:rsidR="009861CE" w:rsidRPr="00BD719B">
        <w:rPr>
          <w:color w:val="FF0000"/>
          <w:sz w:val="28"/>
          <w:szCs w:val="28"/>
        </w:rPr>
        <w:t xml:space="preserve"> </w:t>
      </w:r>
      <w:r w:rsidR="00B74D28" w:rsidRPr="00BD719B">
        <w:rPr>
          <w:color w:val="FF0000"/>
          <w:sz w:val="28"/>
          <w:szCs w:val="28"/>
        </w:rPr>
        <w:t>нагрузк</w:t>
      </w:r>
      <w:r w:rsidR="00F60A2A" w:rsidRPr="00BD719B">
        <w:rPr>
          <w:color w:val="FF0000"/>
          <w:sz w:val="28"/>
          <w:szCs w:val="28"/>
        </w:rPr>
        <w:t>и</w:t>
      </w:r>
      <w:r w:rsidR="009861CE" w:rsidRPr="00BD719B">
        <w:rPr>
          <w:color w:val="FF0000"/>
          <w:sz w:val="28"/>
          <w:szCs w:val="28"/>
        </w:rPr>
        <w:t xml:space="preserve"> </w:t>
      </w:r>
      <w:r w:rsidR="00F60A2A" w:rsidRPr="00BD719B">
        <w:rPr>
          <w:color w:val="FF0000"/>
          <w:sz w:val="28"/>
          <w:szCs w:val="28"/>
        </w:rPr>
        <w:t>для</w:t>
      </w:r>
      <w:r w:rsidR="009861CE" w:rsidRPr="00BD719B">
        <w:rPr>
          <w:color w:val="FF0000"/>
          <w:sz w:val="28"/>
          <w:szCs w:val="28"/>
        </w:rPr>
        <w:t xml:space="preserve"> </w:t>
      </w:r>
      <w:r w:rsidR="00F60A2A" w:rsidRPr="00BD719B">
        <w:rPr>
          <w:color w:val="FF0000"/>
          <w:sz w:val="28"/>
          <w:szCs w:val="28"/>
        </w:rPr>
        <w:t>трубопроводов,</w:t>
      </w:r>
      <w:r w:rsidR="009861CE" w:rsidRPr="00BD719B">
        <w:rPr>
          <w:color w:val="FF0000"/>
          <w:sz w:val="28"/>
          <w:szCs w:val="28"/>
        </w:rPr>
        <w:t xml:space="preserve"> </w:t>
      </w:r>
      <w:r w:rsidR="00F60A2A" w:rsidRPr="00BD719B">
        <w:rPr>
          <w:color w:val="FF0000"/>
          <w:sz w:val="28"/>
          <w:szCs w:val="28"/>
        </w:rPr>
        <w:t>укладываемых</w:t>
      </w:r>
      <w:r w:rsidR="009861CE" w:rsidRPr="00BD719B">
        <w:rPr>
          <w:color w:val="FF0000"/>
          <w:sz w:val="28"/>
          <w:szCs w:val="28"/>
        </w:rPr>
        <w:t xml:space="preserve"> </w:t>
      </w:r>
      <w:r w:rsidR="00F60A2A" w:rsidRPr="00BD719B">
        <w:rPr>
          <w:color w:val="FF0000"/>
          <w:sz w:val="28"/>
          <w:szCs w:val="28"/>
        </w:rPr>
        <w:t>под</w:t>
      </w:r>
      <w:r w:rsidR="009861CE" w:rsidRPr="00BD719B">
        <w:rPr>
          <w:color w:val="FF0000"/>
          <w:sz w:val="28"/>
          <w:szCs w:val="28"/>
        </w:rPr>
        <w:t xml:space="preserve"> </w:t>
      </w:r>
      <w:r w:rsidR="00F60A2A" w:rsidRPr="00BD719B">
        <w:rPr>
          <w:color w:val="FF0000"/>
          <w:sz w:val="28"/>
          <w:szCs w:val="28"/>
        </w:rPr>
        <w:t>железнодорожными</w:t>
      </w:r>
      <w:r w:rsidR="009861CE" w:rsidRPr="00BD719B">
        <w:rPr>
          <w:color w:val="FF0000"/>
          <w:sz w:val="28"/>
          <w:szCs w:val="28"/>
        </w:rPr>
        <w:t xml:space="preserve"> </w:t>
      </w:r>
      <w:r w:rsidR="00F60A2A" w:rsidRPr="00BD719B">
        <w:rPr>
          <w:color w:val="FF0000"/>
          <w:sz w:val="28"/>
          <w:szCs w:val="28"/>
        </w:rPr>
        <w:t>путями</w:t>
      </w:r>
      <w:r w:rsidR="009861CE" w:rsidRPr="00BD719B">
        <w:rPr>
          <w:color w:val="FF0000"/>
          <w:sz w:val="28"/>
          <w:szCs w:val="28"/>
        </w:rPr>
        <w:t xml:space="preserve"> </w:t>
      </w:r>
      <w:r w:rsidR="00F60A2A" w:rsidRPr="00BD719B">
        <w:rPr>
          <w:color w:val="FF0000"/>
          <w:sz w:val="28"/>
          <w:szCs w:val="28"/>
        </w:rPr>
        <w:t>и</w:t>
      </w:r>
      <w:r w:rsidR="009861CE" w:rsidRPr="00BD719B">
        <w:rPr>
          <w:color w:val="FF0000"/>
          <w:sz w:val="28"/>
          <w:szCs w:val="28"/>
        </w:rPr>
        <w:t xml:space="preserve"> </w:t>
      </w:r>
      <w:r w:rsidR="00F60A2A" w:rsidRPr="00BD719B">
        <w:rPr>
          <w:color w:val="FF0000"/>
          <w:sz w:val="28"/>
          <w:szCs w:val="28"/>
        </w:rPr>
        <w:t>автомобильными</w:t>
      </w:r>
      <w:r w:rsidR="009861CE" w:rsidRPr="00BD719B">
        <w:rPr>
          <w:color w:val="FF0000"/>
          <w:sz w:val="28"/>
          <w:szCs w:val="28"/>
        </w:rPr>
        <w:t xml:space="preserve"> </w:t>
      </w:r>
      <w:r w:rsidR="00F60A2A" w:rsidRPr="00BD719B">
        <w:rPr>
          <w:color w:val="FF0000"/>
          <w:sz w:val="28"/>
          <w:szCs w:val="28"/>
        </w:rPr>
        <w:t>дорогами</w:t>
      </w:r>
      <w:r w:rsidR="009861CE" w:rsidRPr="00BD719B">
        <w:rPr>
          <w:color w:val="FF0000"/>
          <w:sz w:val="28"/>
          <w:szCs w:val="28"/>
        </w:rPr>
        <w:t xml:space="preserve"> </w:t>
      </w:r>
      <w:r w:rsidR="00B74D28" w:rsidRPr="00BD719B">
        <w:rPr>
          <w:color w:val="FF0000"/>
          <w:sz w:val="28"/>
          <w:szCs w:val="28"/>
        </w:rPr>
        <w:t>следует</w:t>
      </w:r>
      <w:r w:rsidR="009861CE" w:rsidRPr="00BD719B">
        <w:rPr>
          <w:color w:val="FF0000"/>
          <w:sz w:val="28"/>
          <w:szCs w:val="28"/>
        </w:rPr>
        <w:t xml:space="preserve"> </w:t>
      </w:r>
      <w:proofErr w:type="spellStart"/>
      <w:r w:rsidR="0084492F" w:rsidRPr="00BD719B">
        <w:rPr>
          <w:color w:val="FF0000"/>
          <w:sz w:val="28"/>
          <w:szCs w:val="28"/>
        </w:rPr>
        <w:t>расчитывать</w:t>
      </w:r>
      <w:proofErr w:type="spellEnd"/>
      <w:r w:rsidR="009861CE" w:rsidRPr="00BD719B">
        <w:rPr>
          <w:color w:val="FF0000"/>
          <w:sz w:val="28"/>
          <w:szCs w:val="28"/>
        </w:rPr>
        <w:t xml:space="preserve"> </w:t>
      </w:r>
      <w:r w:rsidR="00F60A2A" w:rsidRPr="00BD719B">
        <w:rPr>
          <w:color w:val="FF0000"/>
          <w:sz w:val="28"/>
          <w:szCs w:val="28"/>
        </w:rPr>
        <w:t>по</w:t>
      </w:r>
      <w:r w:rsidR="009861CE" w:rsidRPr="00BD719B">
        <w:rPr>
          <w:color w:val="FF0000"/>
          <w:sz w:val="28"/>
          <w:szCs w:val="28"/>
        </w:rPr>
        <w:t xml:space="preserve"> </w:t>
      </w:r>
      <w:r w:rsidR="00F60A2A" w:rsidRPr="00BD719B">
        <w:rPr>
          <w:color w:val="FF0000"/>
          <w:sz w:val="28"/>
          <w:szCs w:val="28"/>
        </w:rPr>
        <w:t>ГОСТ</w:t>
      </w:r>
      <w:r w:rsidR="009861CE" w:rsidRPr="00BD719B">
        <w:rPr>
          <w:color w:val="FF0000"/>
          <w:sz w:val="28"/>
          <w:szCs w:val="28"/>
        </w:rPr>
        <w:t xml:space="preserve"> </w:t>
      </w:r>
      <w:r w:rsidR="00F60A2A" w:rsidRPr="00BD719B">
        <w:rPr>
          <w:color w:val="FF0000"/>
          <w:sz w:val="28"/>
          <w:szCs w:val="28"/>
        </w:rPr>
        <w:t>32960</w:t>
      </w:r>
      <w:r w:rsidR="009861CE" w:rsidRPr="00BD719B">
        <w:rPr>
          <w:color w:val="FF0000"/>
          <w:sz w:val="28"/>
          <w:szCs w:val="28"/>
        </w:rPr>
        <w:t xml:space="preserve"> </w:t>
      </w:r>
      <w:r w:rsidR="0084492F" w:rsidRPr="00BD719B">
        <w:rPr>
          <w:color w:val="FF0000"/>
          <w:sz w:val="28"/>
          <w:szCs w:val="28"/>
        </w:rPr>
        <w:t>с</w:t>
      </w:r>
      <w:r w:rsidR="009861CE" w:rsidRPr="00BD719B">
        <w:rPr>
          <w:color w:val="FF0000"/>
          <w:sz w:val="28"/>
          <w:szCs w:val="28"/>
        </w:rPr>
        <w:t xml:space="preserve"> </w:t>
      </w:r>
      <w:r w:rsidR="0084492F" w:rsidRPr="00BD719B">
        <w:rPr>
          <w:color w:val="FF0000"/>
          <w:sz w:val="28"/>
          <w:szCs w:val="28"/>
        </w:rPr>
        <w:t>учетом</w:t>
      </w:r>
      <w:r w:rsidR="009861CE" w:rsidRPr="00BD719B">
        <w:rPr>
          <w:color w:val="FF0000"/>
          <w:sz w:val="28"/>
          <w:szCs w:val="28"/>
        </w:rPr>
        <w:t xml:space="preserve"> </w:t>
      </w:r>
      <w:r w:rsidR="00154D51" w:rsidRPr="00BD719B">
        <w:rPr>
          <w:color w:val="FF0000"/>
          <w:sz w:val="28"/>
          <w:szCs w:val="28"/>
        </w:rPr>
        <w:t>СП</w:t>
      </w:r>
      <w:r w:rsidR="009861CE" w:rsidRPr="00BD719B">
        <w:rPr>
          <w:color w:val="FF0000"/>
          <w:sz w:val="28"/>
          <w:szCs w:val="28"/>
        </w:rPr>
        <w:t xml:space="preserve"> </w:t>
      </w:r>
      <w:r w:rsidR="00154D51" w:rsidRPr="00BD719B">
        <w:rPr>
          <w:color w:val="FF0000"/>
          <w:sz w:val="28"/>
          <w:szCs w:val="28"/>
        </w:rPr>
        <w:t>119.13330</w:t>
      </w:r>
      <w:r w:rsidR="00F60A2A" w:rsidRPr="00BD719B">
        <w:rPr>
          <w:color w:val="FF0000"/>
          <w:sz w:val="28"/>
          <w:szCs w:val="28"/>
        </w:rPr>
        <w:t>.</w:t>
      </w:r>
    </w:p>
    <w:p w14:paraId="584FBC38" w14:textId="77777777" w:rsidR="00B74D28" w:rsidRPr="00BD719B" w:rsidRDefault="00154D51" w:rsidP="00154D51">
      <w:pPr>
        <w:widowControl/>
        <w:tabs>
          <w:tab w:val="left" w:pos="4111"/>
        </w:tabs>
        <w:spacing w:before="0" w:after="0"/>
        <w:rPr>
          <w:color w:val="FF0000"/>
          <w:sz w:val="28"/>
          <w:szCs w:val="28"/>
        </w:rPr>
      </w:pPr>
      <w:r w:rsidRPr="00BD719B">
        <w:rPr>
          <w:color w:val="FF0000"/>
          <w:sz w:val="28"/>
          <w:szCs w:val="28"/>
        </w:rPr>
        <w:t>Д</w:t>
      </w:r>
      <w:r w:rsidR="00B74D28" w:rsidRPr="00BD719B">
        <w:rPr>
          <w:color w:val="FF0000"/>
          <w:sz w:val="28"/>
          <w:szCs w:val="28"/>
        </w:rPr>
        <w:t>ля</w:t>
      </w:r>
      <w:r w:rsidR="009861CE" w:rsidRPr="00BD719B">
        <w:rPr>
          <w:color w:val="FF0000"/>
          <w:sz w:val="28"/>
          <w:szCs w:val="28"/>
        </w:rPr>
        <w:t xml:space="preserve"> </w:t>
      </w:r>
      <w:r w:rsidR="00B74D28" w:rsidRPr="00BD719B">
        <w:rPr>
          <w:color w:val="FF0000"/>
          <w:sz w:val="28"/>
          <w:szCs w:val="28"/>
        </w:rPr>
        <w:t>трубопроводов,</w:t>
      </w:r>
      <w:r w:rsidR="009861CE" w:rsidRPr="00BD719B">
        <w:rPr>
          <w:color w:val="FF0000"/>
          <w:sz w:val="28"/>
          <w:szCs w:val="28"/>
        </w:rPr>
        <w:t xml:space="preserve"> </w:t>
      </w:r>
      <w:r w:rsidR="00B74D28" w:rsidRPr="00BD719B">
        <w:rPr>
          <w:color w:val="FF0000"/>
          <w:sz w:val="28"/>
          <w:szCs w:val="28"/>
        </w:rPr>
        <w:t>укладываемых</w:t>
      </w:r>
      <w:r w:rsidR="009861CE" w:rsidRPr="00BD719B">
        <w:rPr>
          <w:color w:val="FF0000"/>
          <w:sz w:val="28"/>
          <w:szCs w:val="28"/>
        </w:rPr>
        <w:t xml:space="preserve"> </w:t>
      </w:r>
      <w:r w:rsidR="00B74D28" w:rsidRPr="00BD719B">
        <w:rPr>
          <w:color w:val="FF0000"/>
          <w:sz w:val="28"/>
          <w:szCs w:val="28"/>
        </w:rPr>
        <w:t>в</w:t>
      </w:r>
      <w:r w:rsidR="009861CE" w:rsidRPr="00BD719B">
        <w:rPr>
          <w:color w:val="FF0000"/>
          <w:sz w:val="28"/>
          <w:szCs w:val="28"/>
        </w:rPr>
        <w:t xml:space="preserve"> </w:t>
      </w:r>
      <w:r w:rsidR="00B74D28" w:rsidRPr="00BD719B">
        <w:rPr>
          <w:color w:val="FF0000"/>
          <w:sz w:val="28"/>
          <w:szCs w:val="28"/>
        </w:rPr>
        <w:t>местах,</w:t>
      </w:r>
      <w:r w:rsidR="009861CE" w:rsidRPr="00BD719B">
        <w:rPr>
          <w:color w:val="FF0000"/>
          <w:sz w:val="28"/>
          <w:szCs w:val="28"/>
        </w:rPr>
        <w:t xml:space="preserve"> </w:t>
      </w:r>
      <w:r w:rsidR="00B74D28" w:rsidRPr="00BD719B">
        <w:rPr>
          <w:color w:val="FF0000"/>
          <w:sz w:val="28"/>
          <w:szCs w:val="28"/>
        </w:rPr>
        <w:t>где</w:t>
      </w:r>
      <w:r w:rsidR="009861CE" w:rsidRPr="00BD719B">
        <w:rPr>
          <w:color w:val="FF0000"/>
          <w:sz w:val="28"/>
          <w:szCs w:val="28"/>
        </w:rPr>
        <w:t xml:space="preserve"> </w:t>
      </w:r>
      <w:r w:rsidR="00B74D28" w:rsidRPr="00BD719B">
        <w:rPr>
          <w:color w:val="FF0000"/>
          <w:sz w:val="28"/>
          <w:szCs w:val="28"/>
        </w:rPr>
        <w:t>движение</w:t>
      </w:r>
      <w:r w:rsidR="009861CE" w:rsidRPr="00BD719B">
        <w:rPr>
          <w:color w:val="FF0000"/>
          <w:sz w:val="28"/>
          <w:szCs w:val="28"/>
        </w:rPr>
        <w:t xml:space="preserve"> </w:t>
      </w:r>
      <w:r w:rsidR="00B74D28" w:rsidRPr="00BD719B">
        <w:rPr>
          <w:color w:val="FF0000"/>
          <w:sz w:val="28"/>
          <w:szCs w:val="28"/>
        </w:rPr>
        <w:t>автомобильного</w:t>
      </w:r>
      <w:r w:rsidR="009861CE" w:rsidRPr="00BD719B">
        <w:rPr>
          <w:color w:val="FF0000"/>
          <w:sz w:val="28"/>
          <w:szCs w:val="28"/>
        </w:rPr>
        <w:t xml:space="preserve"> </w:t>
      </w:r>
      <w:r w:rsidR="00B74D28" w:rsidRPr="00BD719B">
        <w:rPr>
          <w:color w:val="FF0000"/>
          <w:sz w:val="28"/>
          <w:szCs w:val="28"/>
        </w:rPr>
        <w:t>транспорта</w:t>
      </w:r>
      <w:r w:rsidR="009861CE" w:rsidRPr="00BD719B">
        <w:rPr>
          <w:color w:val="FF0000"/>
          <w:sz w:val="28"/>
          <w:szCs w:val="28"/>
        </w:rPr>
        <w:t xml:space="preserve"> </w:t>
      </w:r>
      <w:r w:rsidR="00B74D28" w:rsidRPr="00BD719B">
        <w:rPr>
          <w:color w:val="FF0000"/>
          <w:sz w:val="28"/>
          <w:szCs w:val="28"/>
        </w:rPr>
        <w:t>невозможно</w:t>
      </w:r>
      <w:r w:rsidR="009861CE" w:rsidRPr="00BD719B">
        <w:rPr>
          <w:color w:val="FF0000"/>
          <w:sz w:val="28"/>
          <w:szCs w:val="28"/>
        </w:rPr>
        <w:t xml:space="preserve"> </w:t>
      </w:r>
      <w:r w:rsidR="00B74D28" w:rsidRPr="00BD719B">
        <w:rPr>
          <w:color w:val="FF0000"/>
          <w:sz w:val="28"/>
          <w:szCs w:val="28"/>
        </w:rPr>
        <w:t>равномерно</w:t>
      </w:r>
      <w:r w:rsidR="009861CE" w:rsidRPr="00BD719B">
        <w:rPr>
          <w:color w:val="FF0000"/>
          <w:sz w:val="28"/>
          <w:szCs w:val="28"/>
        </w:rPr>
        <w:t xml:space="preserve"> </w:t>
      </w:r>
      <w:r w:rsidR="00B74D28" w:rsidRPr="00BD719B">
        <w:rPr>
          <w:color w:val="FF0000"/>
          <w:sz w:val="28"/>
          <w:szCs w:val="28"/>
        </w:rPr>
        <w:t>распределенную</w:t>
      </w:r>
      <w:r w:rsidR="009861CE" w:rsidRPr="00BD719B">
        <w:rPr>
          <w:color w:val="FF0000"/>
          <w:sz w:val="28"/>
          <w:szCs w:val="28"/>
        </w:rPr>
        <w:t xml:space="preserve"> </w:t>
      </w:r>
      <w:r w:rsidR="00B74D28" w:rsidRPr="00BD719B">
        <w:rPr>
          <w:color w:val="FF0000"/>
          <w:sz w:val="28"/>
          <w:szCs w:val="28"/>
        </w:rPr>
        <w:t>нагрузку</w:t>
      </w:r>
      <w:r w:rsidR="009861CE" w:rsidRPr="00BD719B">
        <w:rPr>
          <w:color w:val="FF0000"/>
          <w:sz w:val="28"/>
          <w:szCs w:val="28"/>
        </w:rPr>
        <w:t xml:space="preserve"> </w:t>
      </w:r>
      <w:r w:rsidR="009529B2" w:rsidRPr="00BD719B">
        <w:rPr>
          <w:color w:val="FF0000"/>
          <w:sz w:val="28"/>
          <w:szCs w:val="28"/>
        </w:rPr>
        <w:t>на</w:t>
      </w:r>
      <w:r w:rsidR="009861CE" w:rsidRPr="00BD719B">
        <w:rPr>
          <w:color w:val="FF0000"/>
          <w:sz w:val="28"/>
          <w:szCs w:val="28"/>
        </w:rPr>
        <w:t xml:space="preserve"> </w:t>
      </w:r>
      <w:r w:rsidR="009529B2" w:rsidRPr="00BD719B">
        <w:rPr>
          <w:color w:val="FF0000"/>
          <w:sz w:val="28"/>
          <w:szCs w:val="28"/>
        </w:rPr>
        <w:t>поверхность</w:t>
      </w:r>
      <w:r w:rsidR="009861CE" w:rsidRPr="00BD719B">
        <w:rPr>
          <w:color w:val="FF0000"/>
          <w:sz w:val="28"/>
          <w:szCs w:val="28"/>
        </w:rPr>
        <w:t xml:space="preserve"> </w:t>
      </w:r>
      <w:r w:rsidRPr="00BD719B">
        <w:rPr>
          <w:color w:val="FF0000"/>
          <w:sz w:val="28"/>
          <w:szCs w:val="28"/>
        </w:rPr>
        <w:t>следует</w:t>
      </w:r>
      <w:r w:rsidR="009861CE" w:rsidRPr="00BD719B">
        <w:rPr>
          <w:color w:val="FF0000"/>
          <w:sz w:val="28"/>
          <w:szCs w:val="28"/>
        </w:rPr>
        <w:t xml:space="preserve"> </w:t>
      </w:r>
      <w:r w:rsidRPr="00BD719B">
        <w:rPr>
          <w:color w:val="FF0000"/>
          <w:sz w:val="28"/>
          <w:szCs w:val="28"/>
        </w:rPr>
        <w:t>принимать</w:t>
      </w:r>
      <w:r w:rsidR="009861CE" w:rsidRPr="00BD719B">
        <w:rPr>
          <w:color w:val="FF0000"/>
          <w:sz w:val="28"/>
          <w:szCs w:val="28"/>
        </w:rPr>
        <w:t xml:space="preserve"> </w:t>
      </w:r>
      <w:r w:rsidR="00A31BBB" w:rsidRPr="00BD719B">
        <w:rPr>
          <w:color w:val="FF0000"/>
          <w:sz w:val="28"/>
          <w:szCs w:val="28"/>
        </w:rPr>
        <w:t>5</w:t>
      </w:r>
      <w:r w:rsidR="009861CE" w:rsidRPr="00BD719B">
        <w:rPr>
          <w:color w:val="FF0000"/>
          <w:sz w:val="28"/>
          <w:szCs w:val="28"/>
        </w:rPr>
        <w:t xml:space="preserve"> </w:t>
      </w:r>
      <w:r w:rsidR="00B74D28" w:rsidRPr="00BD719B">
        <w:rPr>
          <w:color w:val="FF0000"/>
          <w:sz w:val="28"/>
          <w:szCs w:val="28"/>
        </w:rPr>
        <w:t>кПа</w:t>
      </w:r>
      <w:r w:rsidR="00FD7DC8" w:rsidRPr="00BD719B">
        <w:rPr>
          <w:color w:val="FF0000"/>
          <w:sz w:val="28"/>
          <w:szCs w:val="28"/>
        </w:rPr>
        <w:t>.</w:t>
      </w:r>
    </w:p>
    <w:bookmarkStart w:id="235" w:name="п926"/>
    <w:p w14:paraId="05F4925B" w14:textId="6EADF8C1" w:rsidR="001B7B14" w:rsidRPr="00BD719B" w:rsidRDefault="00ED2CA3" w:rsidP="001B7B14">
      <w:pPr>
        <w:widowControl/>
        <w:spacing w:before="0" w:after="0"/>
        <w:rPr>
          <w:color w:val="FF0000"/>
          <w:sz w:val="28"/>
          <w:szCs w:val="28"/>
        </w:rPr>
      </w:pPr>
      <w:r w:rsidRPr="00BD719B">
        <w:rPr>
          <w:color w:val="FF0000"/>
          <w:sz w:val="28"/>
          <w:szCs w:val="28"/>
        </w:rPr>
        <w:fldChar w:fldCharType="begin"/>
      </w:r>
      <w:r w:rsidRPr="00BD719B">
        <w:rPr>
          <w:color w:val="FF0000"/>
          <w:sz w:val="28"/>
          <w:szCs w:val="28"/>
        </w:rPr>
        <w:instrText xml:space="preserve"> REF  раздел_11  \* MERGEFORMAT </w:instrText>
      </w:r>
      <w:r w:rsidRPr="00BD719B">
        <w:rPr>
          <w:color w:val="FF0000"/>
          <w:sz w:val="28"/>
          <w:szCs w:val="28"/>
        </w:rPr>
        <w:fldChar w:fldCharType="separate"/>
      </w:r>
      <w:r w:rsidR="00AE7126" w:rsidRPr="00BD719B">
        <w:rPr>
          <w:color w:val="FF0000"/>
          <w:sz w:val="28"/>
          <w:szCs w:val="28"/>
        </w:rPr>
        <w:t>11</w:t>
      </w:r>
      <w:r w:rsidRPr="00BD719B">
        <w:rPr>
          <w:color w:val="FF0000"/>
          <w:sz w:val="28"/>
          <w:szCs w:val="28"/>
        </w:rPr>
        <w:fldChar w:fldCharType="end"/>
      </w:r>
      <w:r w:rsidR="00B74D28" w:rsidRPr="00BD719B">
        <w:rPr>
          <w:color w:val="FF0000"/>
          <w:sz w:val="28"/>
          <w:szCs w:val="28"/>
        </w:rPr>
        <w:t>.</w:t>
      </w:r>
      <w:bookmarkEnd w:id="235"/>
      <w:r w:rsidR="0084492F" w:rsidRPr="00BD719B">
        <w:rPr>
          <w:noProof/>
          <w:color w:val="FF0000"/>
          <w:sz w:val="28"/>
          <w:szCs w:val="28"/>
        </w:rPr>
        <w:t>25</w:t>
      </w:r>
      <w:r w:rsidR="009861CE" w:rsidRPr="00BD719B">
        <w:rPr>
          <w:color w:val="FF0000"/>
          <w:sz w:val="28"/>
          <w:szCs w:val="28"/>
        </w:rPr>
        <w:t xml:space="preserve"> </w:t>
      </w:r>
      <w:r w:rsidR="00B74D28" w:rsidRPr="00BD719B">
        <w:rPr>
          <w:color w:val="FF0000"/>
          <w:sz w:val="28"/>
          <w:szCs w:val="28"/>
        </w:rPr>
        <w:t>При</w:t>
      </w:r>
      <w:r w:rsidR="009861CE" w:rsidRPr="00BD719B">
        <w:rPr>
          <w:color w:val="FF0000"/>
          <w:sz w:val="28"/>
          <w:szCs w:val="28"/>
        </w:rPr>
        <w:t xml:space="preserve"> </w:t>
      </w:r>
      <w:r w:rsidR="00B74D28" w:rsidRPr="00BD719B">
        <w:rPr>
          <w:color w:val="FF0000"/>
          <w:sz w:val="28"/>
          <w:szCs w:val="28"/>
        </w:rPr>
        <w:t>расчете</w:t>
      </w:r>
      <w:r w:rsidR="009861CE" w:rsidRPr="00BD719B">
        <w:rPr>
          <w:color w:val="FF0000"/>
          <w:sz w:val="28"/>
          <w:szCs w:val="28"/>
        </w:rPr>
        <w:t xml:space="preserve"> </w:t>
      </w:r>
      <w:r w:rsidR="00B74D28" w:rsidRPr="00BD719B">
        <w:rPr>
          <w:color w:val="FF0000"/>
          <w:sz w:val="28"/>
          <w:szCs w:val="28"/>
        </w:rPr>
        <w:t>трубопроводов</w:t>
      </w:r>
      <w:r w:rsidR="009861CE" w:rsidRPr="00BD719B">
        <w:rPr>
          <w:color w:val="FF0000"/>
          <w:sz w:val="28"/>
          <w:szCs w:val="28"/>
        </w:rPr>
        <w:t xml:space="preserve"> </w:t>
      </w:r>
      <w:r w:rsidR="00B74D28" w:rsidRPr="00BD719B">
        <w:rPr>
          <w:color w:val="FF0000"/>
          <w:sz w:val="28"/>
          <w:szCs w:val="28"/>
        </w:rPr>
        <w:t>на</w:t>
      </w:r>
      <w:r w:rsidR="009861CE" w:rsidRPr="00BD719B">
        <w:rPr>
          <w:color w:val="FF0000"/>
          <w:sz w:val="28"/>
          <w:szCs w:val="28"/>
        </w:rPr>
        <w:t xml:space="preserve"> </w:t>
      </w:r>
      <w:r w:rsidR="00B74D28" w:rsidRPr="00BD719B">
        <w:rPr>
          <w:color w:val="FF0000"/>
          <w:sz w:val="28"/>
          <w:szCs w:val="28"/>
        </w:rPr>
        <w:t>повышение</w:t>
      </w:r>
      <w:r w:rsidR="009861CE" w:rsidRPr="00BD719B">
        <w:rPr>
          <w:color w:val="FF0000"/>
          <w:sz w:val="28"/>
          <w:szCs w:val="28"/>
        </w:rPr>
        <w:t xml:space="preserve"> </w:t>
      </w:r>
      <w:r w:rsidR="00B74D28" w:rsidRPr="00BD719B">
        <w:rPr>
          <w:color w:val="FF0000"/>
          <w:sz w:val="28"/>
          <w:szCs w:val="28"/>
        </w:rPr>
        <w:t>давления</w:t>
      </w:r>
      <w:r w:rsidR="009861CE" w:rsidRPr="00BD719B">
        <w:rPr>
          <w:color w:val="FF0000"/>
          <w:sz w:val="28"/>
          <w:szCs w:val="28"/>
        </w:rPr>
        <w:t xml:space="preserve"> </w:t>
      </w:r>
      <w:r w:rsidR="00B74D28" w:rsidRPr="00BD719B">
        <w:rPr>
          <w:color w:val="FF0000"/>
          <w:sz w:val="28"/>
          <w:szCs w:val="28"/>
        </w:rPr>
        <w:t>при</w:t>
      </w:r>
      <w:r w:rsidR="009861CE" w:rsidRPr="00BD719B">
        <w:rPr>
          <w:color w:val="FF0000"/>
          <w:sz w:val="28"/>
          <w:szCs w:val="28"/>
        </w:rPr>
        <w:t xml:space="preserve"> </w:t>
      </w:r>
      <w:r w:rsidR="00B74D28" w:rsidRPr="00BD719B">
        <w:rPr>
          <w:color w:val="FF0000"/>
          <w:sz w:val="28"/>
          <w:szCs w:val="28"/>
        </w:rPr>
        <w:t>гидравлическом</w:t>
      </w:r>
      <w:r w:rsidR="009861CE" w:rsidRPr="00BD719B">
        <w:rPr>
          <w:color w:val="FF0000"/>
          <w:sz w:val="28"/>
          <w:szCs w:val="28"/>
        </w:rPr>
        <w:t xml:space="preserve"> </w:t>
      </w:r>
      <w:r w:rsidR="00B74D28" w:rsidRPr="00BD719B">
        <w:rPr>
          <w:color w:val="FF0000"/>
          <w:sz w:val="28"/>
          <w:szCs w:val="28"/>
        </w:rPr>
        <w:t>ударе</w:t>
      </w:r>
      <w:r w:rsidR="009861CE" w:rsidRPr="00BD719B">
        <w:rPr>
          <w:color w:val="FF0000"/>
          <w:sz w:val="28"/>
          <w:szCs w:val="28"/>
        </w:rPr>
        <w:t xml:space="preserve"> </w:t>
      </w:r>
      <w:r w:rsidR="00B74D28" w:rsidRPr="00BD719B">
        <w:rPr>
          <w:color w:val="FF0000"/>
          <w:sz w:val="28"/>
          <w:szCs w:val="28"/>
        </w:rPr>
        <w:t>(определенное</w:t>
      </w:r>
      <w:r w:rsidR="009861CE" w:rsidRPr="00BD719B">
        <w:rPr>
          <w:color w:val="FF0000"/>
          <w:sz w:val="28"/>
          <w:szCs w:val="28"/>
        </w:rPr>
        <w:t xml:space="preserve"> </w:t>
      </w:r>
      <w:r w:rsidR="00B74D28" w:rsidRPr="00BD719B">
        <w:rPr>
          <w:color w:val="FF0000"/>
          <w:sz w:val="28"/>
          <w:szCs w:val="28"/>
        </w:rPr>
        <w:t>с</w:t>
      </w:r>
      <w:r w:rsidR="009861CE" w:rsidRPr="00BD719B">
        <w:rPr>
          <w:color w:val="FF0000"/>
          <w:sz w:val="28"/>
          <w:szCs w:val="28"/>
        </w:rPr>
        <w:t xml:space="preserve"> </w:t>
      </w:r>
      <w:r w:rsidR="00B74D28" w:rsidRPr="00BD719B">
        <w:rPr>
          <w:color w:val="FF0000"/>
          <w:sz w:val="28"/>
          <w:szCs w:val="28"/>
        </w:rPr>
        <w:t>учетом</w:t>
      </w:r>
      <w:r w:rsidR="009861CE" w:rsidRPr="00BD719B">
        <w:rPr>
          <w:color w:val="FF0000"/>
          <w:sz w:val="28"/>
          <w:szCs w:val="28"/>
        </w:rPr>
        <w:t xml:space="preserve"> </w:t>
      </w:r>
      <w:r w:rsidR="00B74D28" w:rsidRPr="00BD719B">
        <w:rPr>
          <w:color w:val="FF0000"/>
          <w:sz w:val="28"/>
          <w:szCs w:val="28"/>
        </w:rPr>
        <w:t>противоударной</w:t>
      </w:r>
      <w:r w:rsidR="009861CE" w:rsidRPr="00BD719B">
        <w:rPr>
          <w:color w:val="FF0000"/>
          <w:sz w:val="28"/>
          <w:szCs w:val="28"/>
        </w:rPr>
        <w:t xml:space="preserve"> </w:t>
      </w:r>
      <w:r w:rsidR="00B74D28" w:rsidRPr="00BD719B">
        <w:rPr>
          <w:color w:val="FF0000"/>
          <w:sz w:val="28"/>
          <w:szCs w:val="28"/>
        </w:rPr>
        <w:t>арматуры</w:t>
      </w:r>
      <w:r w:rsidR="009861CE" w:rsidRPr="00BD719B">
        <w:rPr>
          <w:color w:val="FF0000"/>
          <w:sz w:val="28"/>
          <w:szCs w:val="28"/>
        </w:rPr>
        <w:t xml:space="preserve"> </w:t>
      </w:r>
      <w:r w:rsidR="00B74D28" w:rsidRPr="00BD719B">
        <w:rPr>
          <w:color w:val="FF0000"/>
          <w:sz w:val="28"/>
          <w:szCs w:val="28"/>
        </w:rPr>
        <w:t>или</w:t>
      </w:r>
      <w:r w:rsidR="009861CE" w:rsidRPr="00BD719B">
        <w:rPr>
          <w:color w:val="FF0000"/>
          <w:sz w:val="28"/>
          <w:szCs w:val="28"/>
        </w:rPr>
        <w:t xml:space="preserve"> </w:t>
      </w:r>
      <w:r w:rsidR="00B74D28" w:rsidRPr="00BD719B">
        <w:rPr>
          <w:color w:val="FF0000"/>
          <w:sz w:val="28"/>
          <w:szCs w:val="28"/>
        </w:rPr>
        <w:t>образования</w:t>
      </w:r>
      <w:r w:rsidR="009861CE" w:rsidRPr="00BD719B">
        <w:rPr>
          <w:color w:val="FF0000"/>
          <w:sz w:val="28"/>
          <w:szCs w:val="28"/>
        </w:rPr>
        <w:t xml:space="preserve"> </w:t>
      </w:r>
      <w:r w:rsidR="00B74D28" w:rsidRPr="00BD719B">
        <w:rPr>
          <w:color w:val="FF0000"/>
          <w:sz w:val="28"/>
          <w:szCs w:val="28"/>
        </w:rPr>
        <w:t>вакуума)</w:t>
      </w:r>
      <w:r w:rsidR="009861CE" w:rsidRPr="00BD719B">
        <w:rPr>
          <w:color w:val="FF0000"/>
          <w:sz w:val="28"/>
          <w:szCs w:val="28"/>
        </w:rPr>
        <w:t xml:space="preserve"> </w:t>
      </w:r>
      <w:r w:rsidR="00BA1AFD" w:rsidRPr="00BD719B">
        <w:rPr>
          <w:color w:val="FF0000"/>
          <w:sz w:val="28"/>
          <w:szCs w:val="28"/>
        </w:rPr>
        <w:t>следует</w:t>
      </w:r>
      <w:r w:rsidR="009861CE" w:rsidRPr="00BD719B">
        <w:rPr>
          <w:color w:val="FF0000"/>
          <w:sz w:val="28"/>
          <w:szCs w:val="28"/>
        </w:rPr>
        <w:t xml:space="preserve"> </w:t>
      </w:r>
      <w:r w:rsidR="00BA1AFD" w:rsidRPr="00BD719B">
        <w:rPr>
          <w:color w:val="FF0000"/>
          <w:sz w:val="28"/>
          <w:szCs w:val="28"/>
        </w:rPr>
        <w:t>учитывать</w:t>
      </w:r>
      <w:r w:rsidR="009861CE" w:rsidRPr="00BD719B">
        <w:rPr>
          <w:color w:val="FF0000"/>
          <w:sz w:val="28"/>
          <w:szCs w:val="28"/>
        </w:rPr>
        <w:t xml:space="preserve"> </w:t>
      </w:r>
      <w:r w:rsidR="00B74D28" w:rsidRPr="00BD719B">
        <w:rPr>
          <w:color w:val="FF0000"/>
          <w:sz w:val="28"/>
          <w:szCs w:val="28"/>
        </w:rPr>
        <w:t>внешн</w:t>
      </w:r>
      <w:r w:rsidR="00BA1AFD" w:rsidRPr="00BD719B">
        <w:rPr>
          <w:color w:val="FF0000"/>
          <w:sz w:val="28"/>
          <w:szCs w:val="28"/>
        </w:rPr>
        <w:t>ие</w:t>
      </w:r>
      <w:r w:rsidR="009861CE" w:rsidRPr="00BD719B">
        <w:rPr>
          <w:color w:val="FF0000"/>
          <w:sz w:val="28"/>
          <w:szCs w:val="28"/>
        </w:rPr>
        <w:t xml:space="preserve"> </w:t>
      </w:r>
      <w:r w:rsidR="00B74D28" w:rsidRPr="00BD719B">
        <w:rPr>
          <w:color w:val="FF0000"/>
          <w:sz w:val="28"/>
          <w:szCs w:val="28"/>
        </w:rPr>
        <w:t>нагрузк</w:t>
      </w:r>
      <w:r w:rsidR="00BA1AFD" w:rsidRPr="00BD719B">
        <w:rPr>
          <w:color w:val="FF0000"/>
          <w:sz w:val="28"/>
          <w:szCs w:val="28"/>
        </w:rPr>
        <w:t>и.</w:t>
      </w:r>
    </w:p>
    <w:p w14:paraId="129F50A7" w14:textId="77777777" w:rsidR="00FD7DC8" w:rsidRPr="00BD719B" w:rsidRDefault="00FD7DC8" w:rsidP="001B7B14">
      <w:pPr>
        <w:widowControl/>
        <w:spacing w:before="0" w:after="0"/>
        <w:rPr>
          <w:color w:val="FF0000"/>
          <w:sz w:val="28"/>
          <w:szCs w:val="28"/>
        </w:rPr>
      </w:pPr>
      <w:r w:rsidRPr="00BD719B">
        <w:rPr>
          <w:color w:val="FF0000"/>
          <w:sz w:val="28"/>
          <w:szCs w:val="28"/>
        </w:rPr>
        <w:t>Для</w:t>
      </w:r>
      <w:r w:rsidR="009861CE" w:rsidRPr="00BD719B">
        <w:rPr>
          <w:color w:val="FF0000"/>
          <w:sz w:val="28"/>
          <w:szCs w:val="28"/>
        </w:rPr>
        <w:t xml:space="preserve"> </w:t>
      </w:r>
      <w:proofErr w:type="spellStart"/>
      <w:r w:rsidRPr="00BD719B">
        <w:rPr>
          <w:color w:val="FF0000"/>
          <w:sz w:val="28"/>
          <w:szCs w:val="28"/>
        </w:rPr>
        <w:t>стеклокомпозитных</w:t>
      </w:r>
      <w:proofErr w:type="spellEnd"/>
      <w:r w:rsidR="009861CE" w:rsidRPr="00BD719B">
        <w:rPr>
          <w:color w:val="FF0000"/>
          <w:sz w:val="28"/>
          <w:szCs w:val="28"/>
        </w:rPr>
        <w:t xml:space="preserve"> </w:t>
      </w:r>
      <w:r w:rsidRPr="00BD719B">
        <w:rPr>
          <w:color w:val="FF0000"/>
          <w:sz w:val="28"/>
          <w:szCs w:val="28"/>
        </w:rPr>
        <w:t>труб</w:t>
      </w:r>
      <w:r w:rsidR="009861CE" w:rsidRPr="00BD719B">
        <w:rPr>
          <w:color w:val="FF0000"/>
          <w:sz w:val="28"/>
          <w:szCs w:val="28"/>
        </w:rPr>
        <w:t xml:space="preserve"> </w:t>
      </w:r>
      <w:r w:rsidRPr="00BD719B">
        <w:rPr>
          <w:color w:val="FF0000"/>
          <w:sz w:val="28"/>
          <w:szCs w:val="28"/>
        </w:rPr>
        <w:t>при</w:t>
      </w:r>
      <w:r w:rsidR="009861CE" w:rsidRPr="00BD719B">
        <w:rPr>
          <w:color w:val="FF0000"/>
          <w:sz w:val="28"/>
          <w:szCs w:val="28"/>
        </w:rPr>
        <w:t xml:space="preserve"> </w:t>
      </w:r>
      <w:r w:rsidRPr="00BD719B">
        <w:rPr>
          <w:color w:val="FF0000"/>
          <w:sz w:val="28"/>
          <w:szCs w:val="28"/>
        </w:rPr>
        <w:t>расчете</w:t>
      </w:r>
      <w:r w:rsidR="009861CE" w:rsidRPr="00BD719B">
        <w:rPr>
          <w:color w:val="FF0000"/>
          <w:sz w:val="28"/>
          <w:szCs w:val="28"/>
        </w:rPr>
        <w:t xml:space="preserve"> </w:t>
      </w:r>
      <w:r w:rsidRPr="00BD719B">
        <w:rPr>
          <w:color w:val="FF0000"/>
          <w:sz w:val="28"/>
          <w:szCs w:val="28"/>
        </w:rPr>
        <w:t>предельно</w:t>
      </w:r>
      <w:r w:rsidR="009861CE" w:rsidRPr="00BD719B">
        <w:rPr>
          <w:color w:val="FF0000"/>
          <w:sz w:val="28"/>
          <w:szCs w:val="28"/>
        </w:rPr>
        <w:t xml:space="preserve"> </w:t>
      </w:r>
      <w:r w:rsidRPr="00BD719B">
        <w:rPr>
          <w:color w:val="FF0000"/>
          <w:sz w:val="28"/>
          <w:szCs w:val="28"/>
        </w:rPr>
        <w:t>допустимого</w:t>
      </w:r>
      <w:r w:rsidR="009861CE" w:rsidRPr="00BD719B">
        <w:rPr>
          <w:color w:val="FF0000"/>
          <w:sz w:val="28"/>
          <w:szCs w:val="28"/>
        </w:rPr>
        <w:t xml:space="preserve"> </w:t>
      </w:r>
      <w:r w:rsidRPr="00BD719B">
        <w:rPr>
          <w:color w:val="FF0000"/>
          <w:sz w:val="28"/>
          <w:szCs w:val="28"/>
        </w:rPr>
        <w:t>давления</w:t>
      </w:r>
      <w:r w:rsidR="009861CE" w:rsidRPr="00BD719B">
        <w:rPr>
          <w:color w:val="FF0000"/>
          <w:sz w:val="28"/>
          <w:szCs w:val="28"/>
        </w:rPr>
        <w:t xml:space="preserve"> </w:t>
      </w:r>
      <w:r w:rsidRPr="00BD719B">
        <w:rPr>
          <w:color w:val="FF0000"/>
          <w:sz w:val="28"/>
          <w:szCs w:val="28"/>
        </w:rPr>
        <w:t>с</w:t>
      </w:r>
      <w:r w:rsidR="009861CE" w:rsidRPr="00BD719B">
        <w:rPr>
          <w:color w:val="FF0000"/>
          <w:sz w:val="28"/>
          <w:szCs w:val="28"/>
        </w:rPr>
        <w:t xml:space="preserve"> </w:t>
      </w:r>
      <w:r w:rsidRPr="00BD719B">
        <w:rPr>
          <w:color w:val="FF0000"/>
          <w:sz w:val="28"/>
          <w:szCs w:val="28"/>
        </w:rPr>
        <w:t>учетом</w:t>
      </w:r>
      <w:r w:rsidR="009861CE" w:rsidRPr="00BD719B">
        <w:rPr>
          <w:color w:val="FF0000"/>
          <w:sz w:val="28"/>
          <w:szCs w:val="28"/>
        </w:rPr>
        <w:t xml:space="preserve"> </w:t>
      </w:r>
      <w:r w:rsidRPr="00BD719B">
        <w:rPr>
          <w:color w:val="FF0000"/>
          <w:sz w:val="28"/>
          <w:szCs w:val="28"/>
        </w:rPr>
        <w:t>гидравлического</w:t>
      </w:r>
      <w:r w:rsidR="009861CE" w:rsidRPr="00BD719B">
        <w:rPr>
          <w:color w:val="FF0000"/>
          <w:sz w:val="28"/>
          <w:szCs w:val="28"/>
        </w:rPr>
        <w:t xml:space="preserve"> </w:t>
      </w:r>
      <w:r w:rsidRPr="00BD719B">
        <w:rPr>
          <w:color w:val="FF0000"/>
          <w:sz w:val="28"/>
          <w:szCs w:val="28"/>
        </w:rPr>
        <w:t>удара</w:t>
      </w:r>
      <w:r w:rsidR="009861CE" w:rsidRPr="00BD719B">
        <w:rPr>
          <w:color w:val="FF0000"/>
          <w:sz w:val="28"/>
          <w:szCs w:val="28"/>
        </w:rPr>
        <w:t xml:space="preserve"> </w:t>
      </w:r>
      <w:r w:rsidRPr="00BD719B">
        <w:rPr>
          <w:color w:val="FF0000"/>
          <w:sz w:val="28"/>
          <w:szCs w:val="28"/>
        </w:rPr>
        <w:t>необходимо</w:t>
      </w:r>
      <w:r w:rsidR="009861CE" w:rsidRPr="00BD719B">
        <w:rPr>
          <w:color w:val="FF0000"/>
          <w:sz w:val="28"/>
          <w:szCs w:val="28"/>
        </w:rPr>
        <w:t xml:space="preserve"> </w:t>
      </w:r>
      <w:r w:rsidRPr="00BD719B">
        <w:rPr>
          <w:color w:val="FF0000"/>
          <w:sz w:val="28"/>
          <w:szCs w:val="28"/>
        </w:rPr>
        <w:t>проверять</w:t>
      </w:r>
      <w:r w:rsidR="009861CE" w:rsidRPr="00BD719B">
        <w:rPr>
          <w:color w:val="FF0000"/>
          <w:sz w:val="28"/>
          <w:szCs w:val="28"/>
        </w:rPr>
        <w:t xml:space="preserve"> </w:t>
      </w:r>
      <w:r w:rsidRPr="00BD719B">
        <w:rPr>
          <w:color w:val="FF0000"/>
          <w:sz w:val="28"/>
          <w:szCs w:val="28"/>
        </w:rPr>
        <w:t>номинальное</w:t>
      </w:r>
      <w:r w:rsidR="009861CE" w:rsidRPr="00BD719B">
        <w:rPr>
          <w:color w:val="FF0000"/>
          <w:sz w:val="28"/>
          <w:szCs w:val="28"/>
        </w:rPr>
        <w:t xml:space="preserve"> </w:t>
      </w:r>
      <w:r w:rsidRPr="00BD719B">
        <w:rPr>
          <w:color w:val="FF0000"/>
          <w:sz w:val="28"/>
          <w:szCs w:val="28"/>
        </w:rPr>
        <w:t>давление</w:t>
      </w:r>
      <w:r w:rsidR="009861CE" w:rsidRPr="00BD719B">
        <w:rPr>
          <w:color w:val="FF0000"/>
          <w:sz w:val="28"/>
          <w:szCs w:val="28"/>
        </w:rPr>
        <w:t xml:space="preserve"> </w:t>
      </w:r>
      <w:r w:rsidRPr="00BD719B">
        <w:rPr>
          <w:color w:val="FF0000"/>
          <w:sz w:val="28"/>
          <w:szCs w:val="28"/>
        </w:rPr>
        <w:t>трубы</w:t>
      </w:r>
      <w:r w:rsidR="009861CE" w:rsidRPr="00BD719B">
        <w:rPr>
          <w:color w:val="FF0000"/>
          <w:sz w:val="28"/>
          <w:szCs w:val="28"/>
        </w:rPr>
        <w:t xml:space="preserve"> </w:t>
      </w:r>
      <w:r w:rsidRPr="00BD719B">
        <w:rPr>
          <w:color w:val="FF0000"/>
          <w:sz w:val="28"/>
          <w:szCs w:val="28"/>
        </w:rPr>
        <w:t>по</w:t>
      </w:r>
      <w:r w:rsidR="009861CE" w:rsidRPr="00BD719B">
        <w:rPr>
          <w:color w:val="FF0000"/>
          <w:sz w:val="28"/>
          <w:szCs w:val="28"/>
        </w:rPr>
        <w:t xml:space="preserve"> </w:t>
      </w:r>
      <w:r w:rsidRPr="00BD719B">
        <w:rPr>
          <w:color w:val="FF0000"/>
          <w:sz w:val="28"/>
          <w:szCs w:val="28"/>
        </w:rPr>
        <w:t>формуле</w:t>
      </w:r>
    </w:p>
    <w:p w14:paraId="04E5D4DD" w14:textId="77777777" w:rsidR="00FD7DC8" w:rsidRPr="00CB5E47" w:rsidRDefault="009861CE" w:rsidP="001B7B14">
      <w:pPr>
        <w:tabs>
          <w:tab w:val="left" w:pos="8647"/>
        </w:tabs>
        <w:spacing w:after="0"/>
        <w:jc w:val="right"/>
        <w:rPr>
          <w:sz w:val="28"/>
          <w:szCs w:val="28"/>
        </w:rPr>
      </w:pPr>
      <w:r w:rsidRPr="00CB5E47">
        <w:rPr>
          <w:sz w:val="28"/>
          <w:szCs w:val="28"/>
        </w:rPr>
        <w:t xml:space="preserve">        </w:t>
      </w:r>
      <m:oMath>
        <m:r>
          <w:rPr>
            <w:rFonts w:ascii="Cambria Math" w:hAnsi="Cambria Math"/>
            <w:sz w:val="28"/>
            <w:szCs w:val="28"/>
            <w:lang w:val="en-US"/>
          </w:rPr>
          <m:t>PN</m:t>
        </m:r>
        <m:r>
          <w:rPr>
            <w:rFonts w:ascii="Cambria Math" w:hAnsi="Cambria Math"/>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rPr>
                  <m:t>раб</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τ</m:t>
                </m:r>
              </m:sub>
            </m:sSub>
          </m:num>
          <m:den>
            <m:r>
              <w:rPr>
                <w:rFonts w:ascii="Cambria Math" w:hAnsi="Cambria Math"/>
                <w:sz w:val="28"/>
                <w:szCs w:val="28"/>
              </w:rPr>
              <m:t>1,4</m:t>
            </m:r>
          </m:den>
        </m:f>
      </m:oMath>
      <w:r w:rsidR="007A66EC" w:rsidRPr="00CB5E47">
        <w:rPr>
          <w:sz w:val="28"/>
          <w:szCs w:val="28"/>
        </w:rPr>
        <w:t>,</w:t>
      </w:r>
      <w:r w:rsidRPr="00CB5E47">
        <w:rPr>
          <w:sz w:val="28"/>
          <w:szCs w:val="28"/>
        </w:rPr>
        <w:t xml:space="preserve">                                                   </w:t>
      </w:r>
      <w:r w:rsidR="00FD7DC8" w:rsidRPr="00CB5E47">
        <w:rPr>
          <w:sz w:val="28"/>
          <w:szCs w:val="28"/>
        </w:rPr>
        <w:t>(13)</w:t>
      </w:r>
    </w:p>
    <w:p w14:paraId="0023CCA0" w14:textId="77777777" w:rsidR="00FD7DC8" w:rsidRPr="00BD719B" w:rsidRDefault="00FD7DC8" w:rsidP="00FD7DC8">
      <w:pPr>
        <w:spacing w:after="0"/>
        <w:ind w:firstLine="0"/>
        <w:rPr>
          <w:color w:val="FF0000"/>
          <w:sz w:val="28"/>
          <w:szCs w:val="28"/>
        </w:rPr>
      </w:pPr>
      <w:r w:rsidRPr="00BD719B">
        <w:rPr>
          <w:color w:val="FF0000"/>
          <w:sz w:val="28"/>
          <w:szCs w:val="28"/>
        </w:rPr>
        <w:t>где</w:t>
      </w:r>
      <w:r w:rsidR="009861CE" w:rsidRPr="00BD719B">
        <w:rPr>
          <w:color w:val="FF0000"/>
          <w:sz w:val="28"/>
          <w:szCs w:val="28"/>
        </w:rPr>
        <w:t xml:space="preserve"> </w:t>
      </w:r>
      <w:proofErr w:type="spellStart"/>
      <w:r w:rsidRPr="00BD719B">
        <w:rPr>
          <w:i/>
          <w:color w:val="FF0000"/>
          <w:sz w:val="28"/>
          <w:szCs w:val="28"/>
        </w:rPr>
        <w:t>Р</w:t>
      </w:r>
      <w:r w:rsidRPr="00CB5E47">
        <w:rPr>
          <w:rFonts w:ascii="Arial" w:hAnsi="Arial" w:cs="Arial"/>
          <w:sz w:val="16"/>
          <w:szCs w:val="16"/>
          <w:vertAlign w:val="subscript"/>
        </w:rPr>
        <w:t>раб</w:t>
      </w:r>
      <w:proofErr w:type="spellEnd"/>
      <w:r w:rsidR="009861CE" w:rsidRPr="00BD719B">
        <w:rPr>
          <w:color w:val="FF0000"/>
          <w:sz w:val="28"/>
          <w:szCs w:val="28"/>
        </w:rPr>
        <w:t xml:space="preserve"> </w:t>
      </w:r>
      <w:r w:rsidRPr="00BD719B">
        <w:rPr>
          <w:color w:val="FF0000"/>
          <w:sz w:val="28"/>
          <w:szCs w:val="28"/>
        </w:rPr>
        <w:t>–</w:t>
      </w:r>
      <w:r w:rsidR="009861CE" w:rsidRPr="00BD719B">
        <w:rPr>
          <w:color w:val="FF0000"/>
          <w:sz w:val="28"/>
          <w:szCs w:val="28"/>
        </w:rPr>
        <w:t xml:space="preserve"> </w:t>
      </w:r>
      <w:r w:rsidRPr="00BD719B">
        <w:rPr>
          <w:color w:val="FF0000"/>
          <w:sz w:val="28"/>
          <w:szCs w:val="28"/>
        </w:rPr>
        <w:t>рабочее</w:t>
      </w:r>
      <w:r w:rsidR="009861CE" w:rsidRPr="00BD719B">
        <w:rPr>
          <w:color w:val="FF0000"/>
          <w:sz w:val="28"/>
          <w:szCs w:val="28"/>
        </w:rPr>
        <w:t xml:space="preserve"> </w:t>
      </w:r>
      <w:r w:rsidRPr="00BD719B">
        <w:rPr>
          <w:color w:val="FF0000"/>
          <w:sz w:val="28"/>
          <w:szCs w:val="28"/>
        </w:rPr>
        <w:t>давление</w:t>
      </w:r>
      <w:r w:rsidR="009861CE" w:rsidRPr="00BD719B">
        <w:rPr>
          <w:color w:val="FF0000"/>
          <w:sz w:val="28"/>
          <w:szCs w:val="28"/>
        </w:rPr>
        <w:t xml:space="preserve"> </w:t>
      </w:r>
      <w:r w:rsidRPr="00BD719B">
        <w:rPr>
          <w:color w:val="FF0000"/>
          <w:sz w:val="28"/>
          <w:szCs w:val="28"/>
        </w:rPr>
        <w:t>трубопровода,</w:t>
      </w:r>
      <w:r w:rsidR="009861CE" w:rsidRPr="00BD719B">
        <w:rPr>
          <w:color w:val="FF0000"/>
          <w:sz w:val="28"/>
          <w:szCs w:val="28"/>
        </w:rPr>
        <w:t xml:space="preserve"> </w:t>
      </w:r>
      <w:proofErr w:type="spellStart"/>
      <w:r w:rsidRPr="00BD719B">
        <w:rPr>
          <w:color w:val="FF0000"/>
          <w:sz w:val="28"/>
          <w:szCs w:val="28"/>
        </w:rPr>
        <w:t>атм</w:t>
      </w:r>
      <w:proofErr w:type="spellEnd"/>
      <w:r w:rsidRPr="00BD719B">
        <w:rPr>
          <w:color w:val="FF0000"/>
          <w:sz w:val="28"/>
          <w:szCs w:val="28"/>
        </w:rPr>
        <w:t>;</w:t>
      </w:r>
    </w:p>
    <w:p w14:paraId="786DBB49" w14:textId="77777777" w:rsidR="00FD7DC8" w:rsidRPr="00BD719B" w:rsidRDefault="00FD7DC8" w:rsidP="00630CA2">
      <w:pPr>
        <w:widowControl/>
        <w:spacing w:before="0" w:after="0"/>
        <w:ind w:firstLine="539"/>
        <w:rPr>
          <w:color w:val="FF0000"/>
          <w:sz w:val="28"/>
          <w:szCs w:val="28"/>
        </w:rPr>
      </w:pPr>
      <w:r w:rsidRPr="00BD719B">
        <w:rPr>
          <w:i/>
          <w:color w:val="FF0000"/>
          <w:sz w:val="28"/>
          <w:szCs w:val="28"/>
        </w:rPr>
        <w:t>P</w:t>
      </w:r>
      <w:r w:rsidRPr="00CB5E47">
        <w:rPr>
          <w:rFonts w:ascii="Arial" w:hAnsi="Arial" w:cs="Arial"/>
          <w:sz w:val="16"/>
          <w:szCs w:val="16"/>
          <w:vertAlign w:val="subscript"/>
        </w:rPr>
        <w:sym w:font="Symbol" w:char="F074"/>
      </w:r>
      <w:r w:rsidR="009861CE" w:rsidRPr="00BD719B">
        <w:rPr>
          <w:color w:val="FF0000"/>
          <w:sz w:val="28"/>
          <w:szCs w:val="28"/>
        </w:rPr>
        <w:t xml:space="preserve"> </w:t>
      </w:r>
      <w:r w:rsidRPr="00BD719B">
        <w:rPr>
          <w:color w:val="FF0000"/>
          <w:sz w:val="28"/>
          <w:szCs w:val="28"/>
        </w:rPr>
        <w:t>–</w:t>
      </w:r>
      <w:r w:rsidR="009861CE" w:rsidRPr="00BD719B">
        <w:rPr>
          <w:color w:val="FF0000"/>
          <w:sz w:val="28"/>
          <w:szCs w:val="28"/>
        </w:rPr>
        <w:t xml:space="preserve"> </w:t>
      </w:r>
      <w:r w:rsidRPr="00BD719B">
        <w:rPr>
          <w:color w:val="FF0000"/>
          <w:sz w:val="28"/>
          <w:szCs w:val="28"/>
        </w:rPr>
        <w:t>давление</w:t>
      </w:r>
      <w:r w:rsidR="009861CE" w:rsidRPr="00BD719B">
        <w:rPr>
          <w:color w:val="FF0000"/>
          <w:sz w:val="28"/>
          <w:szCs w:val="28"/>
        </w:rPr>
        <w:t xml:space="preserve"> </w:t>
      </w:r>
      <w:r w:rsidRPr="00BD719B">
        <w:rPr>
          <w:color w:val="FF0000"/>
          <w:sz w:val="28"/>
          <w:szCs w:val="28"/>
        </w:rPr>
        <w:t>гидравлического</w:t>
      </w:r>
      <w:r w:rsidR="009861CE" w:rsidRPr="00BD719B">
        <w:rPr>
          <w:color w:val="FF0000"/>
          <w:sz w:val="28"/>
          <w:szCs w:val="28"/>
        </w:rPr>
        <w:t xml:space="preserve"> </w:t>
      </w:r>
      <w:r w:rsidRPr="00BD719B">
        <w:rPr>
          <w:color w:val="FF0000"/>
          <w:sz w:val="28"/>
          <w:szCs w:val="28"/>
        </w:rPr>
        <w:t>удара</w:t>
      </w:r>
      <w:r w:rsidR="009861CE" w:rsidRPr="00BD719B">
        <w:rPr>
          <w:color w:val="FF0000"/>
          <w:sz w:val="28"/>
          <w:szCs w:val="28"/>
        </w:rPr>
        <w:t xml:space="preserve"> </w:t>
      </w:r>
      <w:r w:rsidRPr="00BD719B">
        <w:rPr>
          <w:color w:val="FF0000"/>
          <w:sz w:val="28"/>
          <w:szCs w:val="28"/>
        </w:rPr>
        <w:t>в</w:t>
      </w:r>
      <w:r w:rsidR="009861CE" w:rsidRPr="00BD719B">
        <w:rPr>
          <w:color w:val="FF0000"/>
          <w:sz w:val="28"/>
          <w:szCs w:val="28"/>
        </w:rPr>
        <w:t xml:space="preserve"> </w:t>
      </w:r>
      <w:r w:rsidRPr="00BD719B">
        <w:rPr>
          <w:color w:val="FF0000"/>
          <w:sz w:val="28"/>
          <w:szCs w:val="28"/>
        </w:rPr>
        <w:t>трубопроводе,</w:t>
      </w:r>
      <w:r w:rsidR="009861CE" w:rsidRPr="00BD719B">
        <w:rPr>
          <w:color w:val="FF0000"/>
          <w:sz w:val="28"/>
          <w:szCs w:val="28"/>
        </w:rPr>
        <w:t xml:space="preserve"> </w:t>
      </w:r>
      <w:r w:rsidRPr="00BD719B">
        <w:rPr>
          <w:color w:val="FF0000"/>
          <w:sz w:val="28"/>
          <w:szCs w:val="28"/>
        </w:rPr>
        <w:t>атм.</w:t>
      </w:r>
    </w:p>
    <w:p w14:paraId="24B6E352" w14:textId="77777777" w:rsidR="00861054" w:rsidRPr="00BD719B" w:rsidRDefault="00861054" w:rsidP="00630CA2">
      <w:pPr>
        <w:widowControl/>
        <w:spacing w:before="0" w:after="0"/>
        <w:ind w:firstLine="539"/>
        <w:rPr>
          <w:color w:val="FF0000"/>
          <w:sz w:val="28"/>
          <w:szCs w:val="28"/>
        </w:rPr>
      </w:pPr>
      <w:r w:rsidRPr="00BD719B">
        <w:rPr>
          <w:color w:val="FF0000"/>
          <w:sz w:val="28"/>
          <w:szCs w:val="28"/>
        </w:rPr>
        <w:t>Для</w:t>
      </w:r>
      <w:r w:rsidR="009861CE" w:rsidRPr="00BD719B">
        <w:rPr>
          <w:color w:val="FF0000"/>
          <w:sz w:val="28"/>
          <w:szCs w:val="28"/>
        </w:rPr>
        <w:t xml:space="preserve"> </w:t>
      </w:r>
      <w:r w:rsidRPr="00BD719B">
        <w:rPr>
          <w:color w:val="FF0000"/>
          <w:sz w:val="28"/>
          <w:szCs w:val="28"/>
        </w:rPr>
        <w:t>полимерных</w:t>
      </w:r>
      <w:r w:rsidR="009861CE" w:rsidRPr="00BD719B">
        <w:rPr>
          <w:color w:val="FF0000"/>
          <w:sz w:val="28"/>
          <w:szCs w:val="28"/>
        </w:rPr>
        <w:t xml:space="preserve"> </w:t>
      </w:r>
      <w:r w:rsidRPr="00BD719B">
        <w:rPr>
          <w:color w:val="FF0000"/>
          <w:sz w:val="28"/>
          <w:szCs w:val="28"/>
        </w:rPr>
        <w:t>труб</w:t>
      </w:r>
      <w:r w:rsidR="009861CE" w:rsidRPr="00BD719B">
        <w:rPr>
          <w:color w:val="FF0000"/>
          <w:sz w:val="28"/>
          <w:szCs w:val="28"/>
        </w:rPr>
        <w:t xml:space="preserve"> </w:t>
      </w:r>
      <w:r w:rsidRPr="00BD719B">
        <w:rPr>
          <w:color w:val="FF0000"/>
          <w:sz w:val="28"/>
          <w:szCs w:val="28"/>
        </w:rPr>
        <w:t>расчет</w:t>
      </w:r>
      <w:r w:rsidR="009861CE" w:rsidRPr="00BD719B">
        <w:rPr>
          <w:color w:val="FF0000"/>
          <w:sz w:val="28"/>
          <w:szCs w:val="28"/>
        </w:rPr>
        <w:t xml:space="preserve"> </w:t>
      </w:r>
      <w:r w:rsidRPr="00BD719B">
        <w:rPr>
          <w:color w:val="FF0000"/>
          <w:sz w:val="28"/>
          <w:szCs w:val="28"/>
        </w:rPr>
        <w:t>на</w:t>
      </w:r>
      <w:r w:rsidR="009861CE" w:rsidRPr="00BD719B">
        <w:rPr>
          <w:color w:val="FF0000"/>
          <w:sz w:val="28"/>
          <w:szCs w:val="28"/>
        </w:rPr>
        <w:t xml:space="preserve"> </w:t>
      </w:r>
      <w:r w:rsidRPr="00BD719B">
        <w:rPr>
          <w:color w:val="FF0000"/>
          <w:sz w:val="28"/>
          <w:szCs w:val="28"/>
        </w:rPr>
        <w:t>повышение</w:t>
      </w:r>
      <w:r w:rsidR="009861CE" w:rsidRPr="00BD719B">
        <w:rPr>
          <w:color w:val="FF0000"/>
          <w:sz w:val="28"/>
          <w:szCs w:val="28"/>
        </w:rPr>
        <w:t xml:space="preserve"> </w:t>
      </w:r>
      <w:r w:rsidRPr="00BD719B">
        <w:rPr>
          <w:color w:val="FF0000"/>
          <w:sz w:val="28"/>
          <w:szCs w:val="28"/>
        </w:rPr>
        <w:t>давления</w:t>
      </w:r>
      <w:r w:rsidR="009861CE" w:rsidRPr="00BD719B">
        <w:rPr>
          <w:color w:val="FF0000"/>
          <w:sz w:val="28"/>
          <w:szCs w:val="28"/>
        </w:rPr>
        <w:t xml:space="preserve"> </w:t>
      </w:r>
      <w:r w:rsidRPr="00BD719B">
        <w:rPr>
          <w:color w:val="FF0000"/>
          <w:sz w:val="28"/>
          <w:szCs w:val="28"/>
        </w:rPr>
        <w:t>следует</w:t>
      </w:r>
      <w:r w:rsidR="009861CE" w:rsidRPr="00BD719B">
        <w:rPr>
          <w:color w:val="FF0000"/>
          <w:sz w:val="28"/>
          <w:szCs w:val="28"/>
        </w:rPr>
        <w:t xml:space="preserve"> </w:t>
      </w:r>
      <w:r w:rsidRPr="00BD719B">
        <w:rPr>
          <w:color w:val="FF0000"/>
          <w:sz w:val="28"/>
          <w:szCs w:val="28"/>
        </w:rPr>
        <w:t>выполнять</w:t>
      </w:r>
      <w:r w:rsidR="009861CE" w:rsidRPr="00BD719B">
        <w:rPr>
          <w:color w:val="FF0000"/>
          <w:sz w:val="28"/>
          <w:szCs w:val="28"/>
        </w:rPr>
        <w:t xml:space="preserve"> </w:t>
      </w:r>
      <w:r w:rsidRPr="00BD719B">
        <w:rPr>
          <w:color w:val="FF0000"/>
          <w:sz w:val="28"/>
          <w:szCs w:val="28"/>
        </w:rPr>
        <w:t>в</w:t>
      </w:r>
      <w:r w:rsidR="009861CE" w:rsidRPr="00BD719B">
        <w:rPr>
          <w:color w:val="FF0000"/>
          <w:sz w:val="28"/>
          <w:szCs w:val="28"/>
        </w:rPr>
        <w:t xml:space="preserve"> </w:t>
      </w:r>
      <w:r w:rsidRPr="00BD719B">
        <w:rPr>
          <w:color w:val="FF0000"/>
          <w:sz w:val="28"/>
          <w:szCs w:val="28"/>
        </w:rPr>
        <w:t>соответствии</w:t>
      </w:r>
      <w:r w:rsidR="009861CE" w:rsidRPr="00BD719B">
        <w:rPr>
          <w:color w:val="FF0000"/>
          <w:sz w:val="28"/>
          <w:szCs w:val="28"/>
        </w:rPr>
        <w:t xml:space="preserve"> </w:t>
      </w:r>
      <w:r w:rsidRPr="00BD719B">
        <w:rPr>
          <w:color w:val="FF0000"/>
          <w:sz w:val="28"/>
          <w:szCs w:val="28"/>
        </w:rPr>
        <w:t>с</w:t>
      </w:r>
      <w:r w:rsidR="009861CE" w:rsidRPr="00BD719B">
        <w:rPr>
          <w:color w:val="FF0000"/>
          <w:sz w:val="28"/>
          <w:szCs w:val="28"/>
        </w:rPr>
        <w:t xml:space="preserve"> </w:t>
      </w:r>
      <w:r w:rsidRPr="00BD719B">
        <w:rPr>
          <w:color w:val="FF0000"/>
          <w:sz w:val="28"/>
          <w:szCs w:val="28"/>
        </w:rPr>
        <w:t>СП</w:t>
      </w:r>
      <w:r w:rsidR="009861CE" w:rsidRPr="00BD719B">
        <w:rPr>
          <w:color w:val="FF0000"/>
          <w:sz w:val="28"/>
          <w:szCs w:val="28"/>
        </w:rPr>
        <w:t xml:space="preserve"> </w:t>
      </w:r>
      <w:r w:rsidRPr="00BD719B">
        <w:rPr>
          <w:color w:val="FF0000"/>
          <w:sz w:val="28"/>
          <w:szCs w:val="28"/>
        </w:rPr>
        <w:t>399.1325800.2018</w:t>
      </w:r>
      <w:r w:rsidR="001B7B14" w:rsidRPr="00BD719B">
        <w:rPr>
          <w:color w:val="FF0000"/>
          <w:sz w:val="28"/>
          <w:szCs w:val="28"/>
        </w:rPr>
        <w:t xml:space="preserve"> (пункты 5.6.3 и 5.6.4)</w:t>
      </w:r>
      <w:r w:rsidRPr="00BD719B">
        <w:rPr>
          <w:color w:val="FF0000"/>
          <w:sz w:val="28"/>
          <w:szCs w:val="28"/>
        </w:rPr>
        <w:t>.</w:t>
      </w:r>
    </w:p>
    <w:p w14:paraId="173B9623" w14:textId="166869F2" w:rsidR="00B74D28" w:rsidRPr="00BD719B" w:rsidRDefault="00554D08" w:rsidP="00E267D2">
      <w:pPr>
        <w:widowControl/>
        <w:spacing w:before="0" w:after="0"/>
        <w:rPr>
          <w:color w:val="FF0000"/>
          <w:sz w:val="28"/>
          <w:szCs w:val="28"/>
        </w:rPr>
      </w:pPr>
      <w:r w:rsidRPr="00BD719B">
        <w:rPr>
          <w:color w:val="FF0000"/>
          <w:sz w:val="28"/>
          <w:szCs w:val="28"/>
        </w:rPr>
        <w:fldChar w:fldCharType="begin"/>
      </w:r>
      <w:r w:rsidRPr="00BD719B">
        <w:rPr>
          <w:color w:val="FF0000"/>
          <w:sz w:val="28"/>
          <w:szCs w:val="28"/>
        </w:rPr>
        <w:instrText xml:space="preserve"> REF  раздел_11  \* MERGEFORMAT </w:instrText>
      </w:r>
      <w:r w:rsidRPr="00BD719B">
        <w:rPr>
          <w:color w:val="FF0000"/>
          <w:sz w:val="28"/>
          <w:szCs w:val="28"/>
        </w:rPr>
        <w:fldChar w:fldCharType="separate"/>
      </w:r>
      <w:r w:rsidR="00AE7126" w:rsidRPr="00BD719B">
        <w:rPr>
          <w:color w:val="FF0000"/>
          <w:sz w:val="28"/>
          <w:szCs w:val="28"/>
        </w:rPr>
        <w:t>11</w:t>
      </w:r>
      <w:r w:rsidRPr="00BD719B">
        <w:rPr>
          <w:color w:val="FF0000"/>
          <w:sz w:val="28"/>
          <w:szCs w:val="28"/>
        </w:rPr>
        <w:fldChar w:fldCharType="end"/>
      </w:r>
      <w:r w:rsidR="00B74D28" w:rsidRPr="00BD719B">
        <w:rPr>
          <w:color w:val="FF0000"/>
          <w:sz w:val="28"/>
          <w:szCs w:val="28"/>
        </w:rPr>
        <w:t>.</w:t>
      </w:r>
      <w:r w:rsidR="0084492F" w:rsidRPr="00BD719B">
        <w:rPr>
          <w:noProof/>
          <w:color w:val="FF0000"/>
          <w:sz w:val="28"/>
          <w:szCs w:val="28"/>
        </w:rPr>
        <w:t>26</w:t>
      </w:r>
      <w:r w:rsidR="009861CE" w:rsidRPr="00BD719B">
        <w:rPr>
          <w:color w:val="FF0000"/>
          <w:sz w:val="28"/>
          <w:szCs w:val="28"/>
        </w:rPr>
        <w:t xml:space="preserve"> </w:t>
      </w:r>
      <w:r w:rsidR="00B74D28" w:rsidRPr="00BD719B">
        <w:rPr>
          <w:color w:val="FF0000"/>
          <w:sz w:val="28"/>
          <w:szCs w:val="28"/>
        </w:rPr>
        <w:t>Повышение</w:t>
      </w:r>
      <w:r w:rsidR="009861CE" w:rsidRPr="00BD719B">
        <w:rPr>
          <w:color w:val="FF0000"/>
          <w:sz w:val="28"/>
          <w:szCs w:val="28"/>
        </w:rPr>
        <w:t xml:space="preserve"> </w:t>
      </w:r>
      <w:r w:rsidR="00B74D28" w:rsidRPr="00BD719B">
        <w:rPr>
          <w:color w:val="FF0000"/>
          <w:sz w:val="28"/>
          <w:szCs w:val="28"/>
        </w:rPr>
        <w:t>давления</w:t>
      </w:r>
      <w:r w:rsidR="009861CE" w:rsidRPr="00BD719B">
        <w:rPr>
          <w:color w:val="FF0000"/>
          <w:sz w:val="28"/>
          <w:szCs w:val="28"/>
        </w:rPr>
        <w:t xml:space="preserve"> </w:t>
      </w:r>
      <w:r w:rsidR="00B74D28" w:rsidRPr="00BD719B">
        <w:rPr>
          <w:color w:val="FF0000"/>
          <w:sz w:val="28"/>
          <w:szCs w:val="28"/>
        </w:rPr>
        <w:t>при</w:t>
      </w:r>
      <w:r w:rsidR="009861CE" w:rsidRPr="00BD719B">
        <w:rPr>
          <w:color w:val="FF0000"/>
          <w:sz w:val="28"/>
          <w:szCs w:val="28"/>
        </w:rPr>
        <w:t xml:space="preserve"> </w:t>
      </w:r>
      <w:r w:rsidR="00B74D28" w:rsidRPr="00BD719B">
        <w:rPr>
          <w:color w:val="FF0000"/>
          <w:sz w:val="28"/>
          <w:szCs w:val="28"/>
        </w:rPr>
        <w:t>гидравлическом</w:t>
      </w:r>
      <w:r w:rsidR="009861CE" w:rsidRPr="00BD719B">
        <w:rPr>
          <w:color w:val="FF0000"/>
          <w:sz w:val="28"/>
          <w:szCs w:val="28"/>
        </w:rPr>
        <w:t xml:space="preserve"> </w:t>
      </w:r>
      <w:r w:rsidR="00B74D28" w:rsidRPr="00BD719B">
        <w:rPr>
          <w:color w:val="FF0000"/>
          <w:sz w:val="28"/>
          <w:szCs w:val="28"/>
        </w:rPr>
        <w:t>ударе</w:t>
      </w:r>
      <w:r w:rsidR="009861CE" w:rsidRPr="00BD719B">
        <w:rPr>
          <w:color w:val="FF0000"/>
          <w:sz w:val="28"/>
          <w:szCs w:val="28"/>
        </w:rPr>
        <w:t xml:space="preserve"> </w:t>
      </w:r>
      <w:r w:rsidR="00B74D28" w:rsidRPr="00BD719B">
        <w:rPr>
          <w:color w:val="FF0000"/>
          <w:sz w:val="28"/>
          <w:szCs w:val="28"/>
        </w:rPr>
        <w:t>следует</w:t>
      </w:r>
      <w:r w:rsidR="009861CE" w:rsidRPr="00BD719B">
        <w:rPr>
          <w:color w:val="FF0000"/>
          <w:sz w:val="28"/>
          <w:szCs w:val="28"/>
        </w:rPr>
        <w:t xml:space="preserve"> </w:t>
      </w:r>
      <w:r w:rsidR="00B74D28" w:rsidRPr="00BD719B">
        <w:rPr>
          <w:color w:val="FF0000"/>
          <w:sz w:val="28"/>
          <w:szCs w:val="28"/>
        </w:rPr>
        <w:t>определять</w:t>
      </w:r>
      <w:r w:rsidR="009861CE" w:rsidRPr="00BD719B">
        <w:rPr>
          <w:color w:val="FF0000"/>
          <w:sz w:val="28"/>
          <w:szCs w:val="28"/>
        </w:rPr>
        <w:t xml:space="preserve"> </w:t>
      </w:r>
      <w:r w:rsidR="00B74D28" w:rsidRPr="00BD719B">
        <w:rPr>
          <w:color w:val="FF0000"/>
          <w:sz w:val="28"/>
          <w:szCs w:val="28"/>
        </w:rPr>
        <w:t>расчетом</w:t>
      </w:r>
      <w:r w:rsidR="009861CE" w:rsidRPr="00BD719B">
        <w:rPr>
          <w:color w:val="FF0000"/>
          <w:sz w:val="28"/>
          <w:szCs w:val="28"/>
        </w:rPr>
        <w:t xml:space="preserve"> </w:t>
      </w:r>
      <w:r w:rsidR="00B74D28" w:rsidRPr="00BD719B">
        <w:rPr>
          <w:color w:val="FF0000"/>
          <w:sz w:val="28"/>
          <w:szCs w:val="28"/>
        </w:rPr>
        <w:t>и</w:t>
      </w:r>
      <w:r w:rsidR="009861CE" w:rsidRPr="00BD719B">
        <w:rPr>
          <w:color w:val="FF0000"/>
          <w:sz w:val="28"/>
          <w:szCs w:val="28"/>
        </w:rPr>
        <w:t xml:space="preserve"> </w:t>
      </w:r>
      <w:r w:rsidR="00B74D28" w:rsidRPr="00BD719B">
        <w:rPr>
          <w:color w:val="FF0000"/>
          <w:sz w:val="28"/>
          <w:szCs w:val="28"/>
        </w:rPr>
        <w:t>на</w:t>
      </w:r>
      <w:r w:rsidR="009861CE" w:rsidRPr="00BD719B">
        <w:rPr>
          <w:color w:val="FF0000"/>
          <w:sz w:val="28"/>
          <w:szCs w:val="28"/>
        </w:rPr>
        <w:t xml:space="preserve"> </w:t>
      </w:r>
      <w:r w:rsidR="00B74D28" w:rsidRPr="00BD719B">
        <w:rPr>
          <w:color w:val="FF0000"/>
          <w:sz w:val="28"/>
          <w:szCs w:val="28"/>
        </w:rPr>
        <w:t>его</w:t>
      </w:r>
      <w:r w:rsidR="009861CE" w:rsidRPr="00BD719B">
        <w:rPr>
          <w:color w:val="FF0000"/>
          <w:sz w:val="28"/>
          <w:szCs w:val="28"/>
        </w:rPr>
        <w:t xml:space="preserve"> </w:t>
      </w:r>
      <w:r w:rsidR="00B74D28" w:rsidRPr="00BD719B">
        <w:rPr>
          <w:color w:val="FF0000"/>
          <w:sz w:val="28"/>
          <w:szCs w:val="28"/>
        </w:rPr>
        <w:t>основании</w:t>
      </w:r>
      <w:r w:rsidR="009861CE" w:rsidRPr="00BD719B">
        <w:rPr>
          <w:color w:val="FF0000"/>
          <w:sz w:val="28"/>
          <w:szCs w:val="28"/>
        </w:rPr>
        <w:t xml:space="preserve"> </w:t>
      </w:r>
      <w:r w:rsidR="00B74D28" w:rsidRPr="00BD719B">
        <w:rPr>
          <w:color w:val="FF0000"/>
          <w:sz w:val="28"/>
          <w:szCs w:val="28"/>
        </w:rPr>
        <w:t>принимать</w:t>
      </w:r>
      <w:r w:rsidR="009861CE" w:rsidRPr="00BD719B">
        <w:rPr>
          <w:color w:val="FF0000"/>
          <w:sz w:val="28"/>
          <w:szCs w:val="28"/>
        </w:rPr>
        <w:t xml:space="preserve"> </w:t>
      </w:r>
      <w:r w:rsidR="00B74D28" w:rsidRPr="00BD719B">
        <w:rPr>
          <w:color w:val="FF0000"/>
          <w:sz w:val="28"/>
          <w:szCs w:val="28"/>
        </w:rPr>
        <w:t>меры</w:t>
      </w:r>
      <w:r w:rsidR="009861CE" w:rsidRPr="00BD719B">
        <w:rPr>
          <w:color w:val="FF0000"/>
          <w:sz w:val="28"/>
          <w:szCs w:val="28"/>
        </w:rPr>
        <w:t xml:space="preserve"> </w:t>
      </w:r>
      <w:r w:rsidR="00B74D28" w:rsidRPr="00BD719B">
        <w:rPr>
          <w:color w:val="FF0000"/>
          <w:sz w:val="28"/>
          <w:szCs w:val="28"/>
        </w:rPr>
        <w:t>защиты.</w:t>
      </w:r>
    </w:p>
    <w:p w14:paraId="63FB6BEB" w14:textId="77777777" w:rsidR="00B74D28" w:rsidRPr="00BD719B" w:rsidRDefault="00B74D28" w:rsidP="00E267D2">
      <w:pPr>
        <w:widowControl/>
        <w:spacing w:before="0" w:after="0"/>
        <w:rPr>
          <w:color w:val="FF0000"/>
          <w:sz w:val="28"/>
          <w:szCs w:val="28"/>
        </w:rPr>
      </w:pPr>
      <w:r w:rsidRPr="00BD719B">
        <w:rPr>
          <w:color w:val="FF0000"/>
          <w:sz w:val="28"/>
          <w:szCs w:val="28"/>
        </w:rPr>
        <w:t>Меры</w:t>
      </w:r>
      <w:r w:rsidR="009861CE" w:rsidRPr="00BD719B">
        <w:rPr>
          <w:color w:val="FF0000"/>
          <w:sz w:val="28"/>
          <w:szCs w:val="28"/>
        </w:rPr>
        <w:t xml:space="preserve"> </w:t>
      </w:r>
      <w:r w:rsidRPr="00BD719B">
        <w:rPr>
          <w:color w:val="FF0000"/>
          <w:sz w:val="28"/>
          <w:szCs w:val="28"/>
        </w:rPr>
        <w:t>защиты</w:t>
      </w:r>
      <w:r w:rsidR="009861CE" w:rsidRPr="00BD719B">
        <w:rPr>
          <w:color w:val="FF0000"/>
          <w:sz w:val="28"/>
          <w:szCs w:val="28"/>
        </w:rPr>
        <w:t xml:space="preserve"> </w:t>
      </w:r>
      <w:r w:rsidRPr="00BD719B">
        <w:rPr>
          <w:color w:val="FF0000"/>
          <w:sz w:val="28"/>
          <w:szCs w:val="28"/>
        </w:rPr>
        <w:t>систем</w:t>
      </w:r>
      <w:r w:rsidR="009861CE" w:rsidRPr="00BD719B">
        <w:rPr>
          <w:color w:val="FF0000"/>
          <w:sz w:val="28"/>
          <w:szCs w:val="28"/>
        </w:rPr>
        <w:t xml:space="preserve"> </w:t>
      </w:r>
      <w:r w:rsidRPr="00BD719B">
        <w:rPr>
          <w:color w:val="FF0000"/>
          <w:sz w:val="28"/>
          <w:szCs w:val="28"/>
        </w:rPr>
        <w:t>водоснабжения</w:t>
      </w:r>
      <w:r w:rsidR="009861CE" w:rsidRPr="00BD719B">
        <w:rPr>
          <w:color w:val="FF0000"/>
          <w:sz w:val="28"/>
          <w:szCs w:val="28"/>
        </w:rPr>
        <w:t xml:space="preserve"> </w:t>
      </w:r>
      <w:r w:rsidRPr="00BD719B">
        <w:rPr>
          <w:color w:val="FF0000"/>
          <w:sz w:val="28"/>
          <w:szCs w:val="28"/>
        </w:rPr>
        <w:t>от</w:t>
      </w:r>
      <w:r w:rsidR="009861CE" w:rsidRPr="00BD719B">
        <w:rPr>
          <w:color w:val="FF0000"/>
          <w:sz w:val="28"/>
          <w:szCs w:val="28"/>
        </w:rPr>
        <w:t xml:space="preserve"> </w:t>
      </w:r>
      <w:r w:rsidRPr="00BD719B">
        <w:rPr>
          <w:color w:val="FF0000"/>
          <w:sz w:val="28"/>
          <w:szCs w:val="28"/>
        </w:rPr>
        <w:t>гидравлических</w:t>
      </w:r>
      <w:r w:rsidR="009861CE" w:rsidRPr="00BD719B">
        <w:rPr>
          <w:color w:val="FF0000"/>
          <w:sz w:val="28"/>
          <w:szCs w:val="28"/>
        </w:rPr>
        <w:t xml:space="preserve"> </w:t>
      </w:r>
      <w:r w:rsidRPr="00BD719B">
        <w:rPr>
          <w:color w:val="FF0000"/>
          <w:sz w:val="28"/>
          <w:szCs w:val="28"/>
        </w:rPr>
        <w:t>ударов</w:t>
      </w:r>
      <w:r w:rsidR="009861CE" w:rsidRPr="00BD719B">
        <w:rPr>
          <w:color w:val="FF0000"/>
          <w:sz w:val="28"/>
          <w:szCs w:val="28"/>
        </w:rPr>
        <w:t xml:space="preserve"> </w:t>
      </w:r>
      <w:r w:rsidRPr="00BD719B">
        <w:rPr>
          <w:color w:val="FF0000"/>
          <w:sz w:val="28"/>
          <w:szCs w:val="28"/>
        </w:rPr>
        <w:t>следует</w:t>
      </w:r>
      <w:r w:rsidR="009861CE" w:rsidRPr="00BD719B">
        <w:rPr>
          <w:color w:val="FF0000"/>
          <w:sz w:val="28"/>
          <w:szCs w:val="28"/>
        </w:rPr>
        <w:t xml:space="preserve"> </w:t>
      </w:r>
      <w:r w:rsidRPr="00BD719B">
        <w:rPr>
          <w:color w:val="FF0000"/>
          <w:sz w:val="28"/>
          <w:szCs w:val="28"/>
        </w:rPr>
        <w:t>предусматривать</w:t>
      </w:r>
      <w:r w:rsidR="009861CE" w:rsidRPr="00BD719B">
        <w:rPr>
          <w:color w:val="FF0000"/>
          <w:sz w:val="28"/>
          <w:szCs w:val="28"/>
        </w:rPr>
        <w:t xml:space="preserve"> </w:t>
      </w:r>
      <w:r w:rsidRPr="00BD719B">
        <w:rPr>
          <w:color w:val="FF0000"/>
          <w:sz w:val="28"/>
          <w:szCs w:val="28"/>
        </w:rPr>
        <w:t>для</w:t>
      </w:r>
      <w:r w:rsidR="009861CE" w:rsidRPr="00BD719B">
        <w:rPr>
          <w:color w:val="FF0000"/>
          <w:sz w:val="28"/>
          <w:szCs w:val="28"/>
        </w:rPr>
        <w:t xml:space="preserve"> </w:t>
      </w:r>
      <w:r w:rsidRPr="00BD719B">
        <w:rPr>
          <w:color w:val="FF0000"/>
          <w:sz w:val="28"/>
          <w:szCs w:val="28"/>
        </w:rPr>
        <w:t>случаев:</w:t>
      </w:r>
    </w:p>
    <w:p w14:paraId="3F6800D8" w14:textId="77777777" w:rsidR="00B74D28" w:rsidRPr="00BD719B" w:rsidRDefault="001B7B14" w:rsidP="00E267D2">
      <w:pPr>
        <w:widowControl/>
        <w:spacing w:before="0" w:after="0"/>
        <w:rPr>
          <w:color w:val="FF0000"/>
          <w:sz w:val="28"/>
          <w:szCs w:val="28"/>
        </w:rPr>
      </w:pPr>
      <w:r w:rsidRPr="00BD719B">
        <w:rPr>
          <w:color w:val="FF0000"/>
          <w:sz w:val="28"/>
          <w:szCs w:val="28"/>
        </w:rPr>
        <w:t xml:space="preserve">- </w:t>
      </w:r>
      <w:r w:rsidR="00B74D28" w:rsidRPr="00BD719B">
        <w:rPr>
          <w:color w:val="FF0000"/>
          <w:sz w:val="28"/>
          <w:szCs w:val="28"/>
        </w:rPr>
        <w:t>внезапного</w:t>
      </w:r>
      <w:r w:rsidR="009861CE" w:rsidRPr="00BD719B">
        <w:rPr>
          <w:color w:val="FF0000"/>
          <w:sz w:val="28"/>
          <w:szCs w:val="28"/>
        </w:rPr>
        <w:t xml:space="preserve"> </w:t>
      </w:r>
      <w:r w:rsidR="00B74D28" w:rsidRPr="00BD719B">
        <w:rPr>
          <w:color w:val="FF0000"/>
          <w:sz w:val="28"/>
          <w:szCs w:val="28"/>
        </w:rPr>
        <w:t>выключения</w:t>
      </w:r>
      <w:r w:rsidR="009861CE" w:rsidRPr="00BD719B">
        <w:rPr>
          <w:color w:val="FF0000"/>
          <w:sz w:val="28"/>
          <w:szCs w:val="28"/>
        </w:rPr>
        <w:t xml:space="preserve"> </w:t>
      </w:r>
      <w:r w:rsidR="00B74D28" w:rsidRPr="00BD719B">
        <w:rPr>
          <w:color w:val="FF0000"/>
          <w:sz w:val="28"/>
          <w:szCs w:val="28"/>
        </w:rPr>
        <w:t>всех</w:t>
      </w:r>
      <w:r w:rsidR="009861CE" w:rsidRPr="00BD719B">
        <w:rPr>
          <w:color w:val="FF0000"/>
          <w:sz w:val="28"/>
          <w:szCs w:val="28"/>
        </w:rPr>
        <w:t xml:space="preserve"> </w:t>
      </w:r>
      <w:r w:rsidR="00B74D28" w:rsidRPr="00BD719B">
        <w:rPr>
          <w:color w:val="FF0000"/>
          <w:sz w:val="28"/>
          <w:szCs w:val="28"/>
        </w:rPr>
        <w:t>или</w:t>
      </w:r>
      <w:r w:rsidR="009861CE" w:rsidRPr="00BD719B">
        <w:rPr>
          <w:color w:val="FF0000"/>
          <w:sz w:val="28"/>
          <w:szCs w:val="28"/>
        </w:rPr>
        <w:t xml:space="preserve"> </w:t>
      </w:r>
      <w:r w:rsidR="00B74D28" w:rsidRPr="00BD719B">
        <w:rPr>
          <w:color w:val="FF0000"/>
          <w:sz w:val="28"/>
          <w:szCs w:val="28"/>
        </w:rPr>
        <w:t>группы</w:t>
      </w:r>
      <w:r w:rsidR="009861CE" w:rsidRPr="00BD719B">
        <w:rPr>
          <w:color w:val="FF0000"/>
          <w:sz w:val="28"/>
          <w:szCs w:val="28"/>
        </w:rPr>
        <w:t xml:space="preserve"> </w:t>
      </w:r>
      <w:r w:rsidR="00B74D28" w:rsidRPr="00BD719B">
        <w:rPr>
          <w:color w:val="FF0000"/>
          <w:sz w:val="28"/>
          <w:szCs w:val="28"/>
        </w:rPr>
        <w:t>совместно</w:t>
      </w:r>
      <w:r w:rsidR="009861CE" w:rsidRPr="00BD719B">
        <w:rPr>
          <w:color w:val="FF0000"/>
          <w:sz w:val="28"/>
          <w:szCs w:val="28"/>
        </w:rPr>
        <w:t xml:space="preserve"> </w:t>
      </w:r>
      <w:r w:rsidR="00B74D28" w:rsidRPr="00BD719B">
        <w:rPr>
          <w:color w:val="FF0000"/>
          <w:sz w:val="28"/>
          <w:szCs w:val="28"/>
        </w:rPr>
        <w:t>работающих</w:t>
      </w:r>
      <w:r w:rsidR="009861CE" w:rsidRPr="00BD719B">
        <w:rPr>
          <w:color w:val="FF0000"/>
          <w:sz w:val="28"/>
          <w:szCs w:val="28"/>
        </w:rPr>
        <w:t xml:space="preserve"> </w:t>
      </w:r>
      <w:r w:rsidR="00B74D28" w:rsidRPr="00BD719B">
        <w:rPr>
          <w:color w:val="FF0000"/>
          <w:sz w:val="28"/>
          <w:szCs w:val="28"/>
        </w:rPr>
        <w:t>насосов</w:t>
      </w:r>
      <w:r w:rsidR="009861CE" w:rsidRPr="00BD719B">
        <w:rPr>
          <w:color w:val="FF0000"/>
          <w:sz w:val="28"/>
          <w:szCs w:val="28"/>
        </w:rPr>
        <w:t xml:space="preserve"> </w:t>
      </w:r>
      <w:r w:rsidR="00B74D28" w:rsidRPr="00BD719B">
        <w:rPr>
          <w:color w:val="FF0000"/>
          <w:sz w:val="28"/>
          <w:szCs w:val="28"/>
        </w:rPr>
        <w:t>вследствие</w:t>
      </w:r>
      <w:r w:rsidR="009861CE" w:rsidRPr="00BD719B">
        <w:rPr>
          <w:color w:val="FF0000"/>
          <w:sz w:val="28"/>
          <w:szCs w:val="28"/>
        </w:rPr>
        <w:t xml:space="preserve"> </w:t>
      </w:r>
      <w:r w:rsidR="00B74D28" w:rsidRPr="00BD719B">
        <w:rPr>
          <w:color w:val="FF0000"/>
          <w:sz w:val="28"/>
          <w:szCs w:val="28"/>
        </w:rPr>
        <w:t>нарушения</w:t>
      </w:r>
      <w:r w:rsidR="009861CE" w:rsidRPr="00BD719B">
        <w:rPr>
          <w:color w:val="FF0000"/>
          <w:sz w:val="28"/>
          <w:szCs w:val="28"/>
        </w:rPr>
        <w:t xml:space="preserve"> </w:t>
      </w:r>
      <w:r w:rsidR="00B74D28" w:rsidRPr="00BD719B">
        <w:rPr>
          <w:color w:val="FF0000"/>
          <w:sz w:val="28"/>
          <w:szCs w:val="28"/>
        </w:rPr>
        <w:t>электропитания;</w:t>
      </w:r>
    </w:p>
    <w:p w14:paraId="13F53C95" w14:textId="77777777" w:rsidR="00B74D28" w:rsidRPr="00BD719B" w:rsidRDefault="001B7B14" w:rsidP="00E267D2">
      <w:pPr>
        <w:widowControl/>
        <w:spacing w:before="0" w:after="0"/>
        <w:rPr>
          <w:color w:val="FF0000"/>
          <w:sz w:val="28"/>
          <w:szCs w:val="28"/>
        </w:rPr>
      </w:pPr>
      <w:r w:rsidRPr="00BD719B">
        <w:rPr>
          <w:color w:val="FF0000"/>
          <w:sz w:val="28"/>
          <w:szCs w:val="28"/>
        </w:rPr>
        <w:t xml:space="preserve">- </w:t>
      </w:r>
      <w:r w:rsidR="00B74D28" w:rsidRPr="00BD719B">
        <w:rPr>
          <w:color w:val="FF0000"/>
          <w:sz w:val="28"/>
          <w:szCs w:val="28"/>
        </w:rPr>
        <w:t>выключения</w:t>
      </w:r>
      <w:r w:rsidR="009861CE" w:rsidRPr="00BD719B">
        <w:rPr>
          <w:color w:val="FF0000"/>
          <w:sz w:val="28"/>
          <w:szCs w:val="28"/>
        </w:rPr>
        <w:t xml:space="preserve"> </w:t>
      </w:r>
      <w:r w:rsidR="00B74D28" w:rsidRPr="00BD719B">
        <w:rPr>
          <w:color w:val="FF0000"/>
          <w:sz w:val="28"/>
          <w:szCs w:val="28"/>
        </w:rPr>
        <w:t>одного</w:t>
      </w:r>
      <w:r w:rsidR="009861CE" w:rsidRPr="00BD719B">
        <w:rPr>
          <w:color w:val="FF0000"/>
          <w:sz w:val="28"/>
          <w:szCs w:val="28"/>
        </w:rPr>
        <w:t xml:space="preserve"> </w:t>
      </w:r>
      <w:r w:rsidR="00B74D28" w:rsidRPr="00BD719B">
        <w:rPr>
          <w:color w:val="FF0000"/>
          <w:sz w:val="28"/>
          <w:szCs w:val="28"/>
        </w:rPr>
        <w:t>из</w:t>
      </w:r>
      <w:r w:rsidR="009861CE" w:rsidRPr="00BD719B">
        <w:rPr>
          <w:color w:val="FF0000"/>
          <w:sz w:val="28"/>
          <w:szCs w:val="28"/>
        </w:rPr>
        <w:t xml:space="preserve"> </w:t>
      </w:r>
      <w:r w:rsidR="00B74D28" w:rsidRPr="00BD719B">
        <w:rPr>
          <w:color w:val="FF0000"/>
          <w:sz w:val="28"/>
          <w:szCs w:val="28"/>
        </w:rPr>
        <w:t>совместно</w:t>
      </w:r>
      <w:r w:rsidR="009861CE" w:rsidRPr="00BD719B">
        <w:rPr>
          <w:color w:val="FF0000"/>
          <w:sz w:val="28"/>
          <w:szCs w:val="28"/>
        </w:rPr>
        <w:t xml:space="preserve"> </w:t>
      </w:r>
      <w:r w:rsidR="00B74D28" w:rsidRPr="00BD719B">
        <w:rPr>
          <w:color w:val="FF0000"/>
          <w:sz w:val="28"/>
          <w:szCs w:val="28"/>
        </w:rPr>
        <w:t>работающих</w:t>
      </w:r>
      <w:r w:rsidR="009861CE" w:rsidRPr="00BD719B">
        <w:rPr>
          <w:color w:val="FF0000"/>
          <w:sz w:val="28"/>
          <w:szCs w:val="28"/>
        </w:rPr>
        <w:t xml:space="preserve"> </w:t>
      </w:r>
      <w:r w:rsidR="00B74D28" w:rsidRPr="00BD719B">
        <w:rPr>
          <w:color w:val="FF0000"/>
          <w:sz w:val="28"/>
          <w:szCs w:val="28"/>
        </w:rPr>
        <w:t>насосов</w:t>
      </w:r>
      <w:r w:rsidR="009861CE" w:rsidRPr="00BD719B">
        <w:rPr>
          <w:color w:val="FF0000"/>
          <w:sz w:val="28"/>
          <w:szCs w:val="28"/>
        </w:rPr>
        <w:t xml:space="preserve"> </w:t>
      </w:r>
      <w:r w:rsidR="00B74D28" w:rsidRPr="00BD719B">
        <w:rPr>
          <w:color w:val="FF0000"/>
          <w:sz w:val="28"/>
          <w:szCs w:val="28"/>
        </w:rPr>
        <w:t>до</w:t>
      </w:r>
      <w:r w:rsidR="009861CE" w:rsidRPr="00BD719B">
        <w:rPr>
          <w:color w:val="FF0000"/>
          <w:sz w:val="28"/>
          <w:szCs w:val="28"/>
        </w:rPr>
        <w:t xml:space="preserve"> </w:t>
      </w:r>
      <w:r w:rsidR="00B74D28" w:rsidRPr="00BD719B">
        <w:rPr>
          <w:color w:val="FF0000"/>
          <w:sz w:val="28"/>
          <w:szCs w:val="28"/>
        </w:rPr>
        <w:t>закрытия</w:t>
      </w:r>
      <w:r w:rsidR="009861CE" w:rsidRPr="00BD719B">
        <w:rPr>
          <w:color w:val="FF0000"/>
          <w:sz w:val="28"/>
          <w:szCs w:val="28"/>
        </w:rPr>
        <w:t xml:space="preserve"> </w:t>
      </w:r>
      <w:r w:rsidR="00B74D28" w:rsidRPr="00BD719B">
        <w:rPr>
          <w:color w:val="FF0000"/>
          <w:sz w:val="28"/>
          <w:szCs w:val="28"/>
        </w:rPr>
        <w:t>поворотного</w:t>
      </w:r>
      <w:r w:rsidR="009861CE" w:rsidRPr="00BD719B">
        <w:rPr>
          <w:color w:val="FF0000"/>
          <w:sz w:val="28"/>
          <w:szCs w:val="28"/>
        </w:rPr>
        <w:t xml:space="preserve"> </w:t>
      </w:r>
      <w:r w:rsidR="00B74D28" w:rsidRPr="00BD719B">
        <w:rPr>
          <w:color w:val="FF0000"/>
          <w:sz w:val="28"/>
          <w:szCs w:val="28"/>
        </w:rPr>
        <w:t>затвора</w:t>
      </w:r>
      <w:r w:rsidR="009861CE" w:rsidRPr="00BD719B">
        <w:rPr>
          <w:color w:val="FF0000"/>
          <w:sz w:val="28"/>
          <w:szCs w:val="28"/>
        </w:rPr>
        <w:t xml:space="preserve"> </w:t>
      </w:r>
      <w:r w:rsidR="00B74D28" w:rsidRPr="00BD719B">
        <w:rPr>
          <w:color w:val="FF0000"/>
          <w:sz w:val="28"/>
          <w:szCs w:val="28"/>
        </w:rPr>
        <w:t>(задвижки)</w:t>
      </w:r>
      <w:r w:rsidR="009861CE" w:rsidRPr="00BD719B">
        <w:rPr>
          <w:color w:val="FF0000"/>
          <w:sz w:val="28"/>
          <w:szCs w:val="28"/>
        </w:rPr>
        <w:t xml:space="preserve"> </w:t>
      </w:r>
      <w:r w:rsidR="00B74D28" w:rsidRPr="00BD719B">
        <w:rPr>
          <w:color w:val="FF0000"/>
          <w:sz w:val="28"/>
          <w:szCs w:val="28"/>
        </w:rPr>
        <w:t>на</w:t>
      </w:r>
      <w:r w:rsidR="009861CE" w:rsidRPr="00BD719B">
        <w:rPr>
          <w:color w:val="FF0000"/>
          <w:sz w:val="28"/>
          <w:szCs w:val="28"/>
        </w:rPr>
        <w:t xml:space="preserve"> </w:t>
      </w:r>
      <w:r w:rsidR="00B74D28" w:rsidRPr="00BD719B">
        <w:rPr>
          <w:color w:val="FF0000"/>
          <w:sz w:val="28"/>
          <w:szCs w:val="28"/>
        </w:rPr>
        <w:t>его</w:t>
      </w:r>
      <w:r w:rsidR="009861CE" w:rsidRPr="00BD719B">
        <w:rPr>
          <w:color w:val="FF0000"/>
          <w:sz w:val="28"/>
          <w:szCs w:val="28"/>
        </w:rPr>
        <w:t xml:space="preserve"> </w:t>
      </w:r>
      <w:r w:rsidR="00B74D28" w:rsidRPr="00BD719B">
        <w:rPr>
          <w:color w:val="FF0000"/>
          <w:sz w:val="28"/>
          <w:szCs w:val="28"/>
        </w:rPr>
        <w:t>напорной</w:t>
      </w:r>
      <w:r w:rsidR="009861CE" w:rsidRPr="00BD719B">
        <w:rPr>
          <w:color w:val="FF0000"/>
          <w:sz w:val="28"/>
          <w:szCs w:val="28"/>
        </w:rPr>
        <w:t xml:space="preserve"> </w:t>
      </w:r>
      <w:r w:rsidR="00B74D28" w:rsidRPr="00BD719B">
        <w:rPr>
          <w:color w:val="FF0000"/>
          <w:sz w:val="28"/>
          <w:szCs w:val="28"/>
        </w:rPr>
        <w:t>линии;</w:t>
      </w:r>
    </w:p>
    <w:p w14:paraId="4221D900" w14:textId="77777777" w:rsidR="00B74D28" w:rsidRPr="00BD719B" w:rsidRDefault="001B7B14" w:rsidP="00E267D2">
      <w:pPr>
        <w:widowControl/>
        <w:spacing w:before="0" w:after="0"/>
        <w:rPr>
          <w:color w:val="FF0000"/>
          <w:sz w:val="28"/>
          <w:szCs w:val="28"/>
        </w:rPr>
      </w:pPr>
      <w:r w:rsidRPr="00BD719B">
        <w:rPr>
          <w:color w:val="FF0000"/>
          <w:sz w:val="28"/>
          <w:szCs w:val="28"/>
        </w:rPr>
        <w:t xml:space="preserve">- </w:t>
      </w:r>
      <w:r w:rsidR="00B74D28" w:rsidRPr="00BD719B">
        <w:rPr>
          <w:color w:val="FF0000"/>
          <w:sz w:val="28"/>
          <w:szCs w:val="28"/>
        </w:rPr>
        <w:t>пуска</w:t>
      </w:r>
      <w:r w:rsidR="009861CE" w:rsidRPr="00BD719B">
        <w:rPr>
          <w:color w:val="FF0000"/>
          <w:sz w:val="28"/>
          <w:szCs w:val="28"/>
        </w:rPr>
        <w:t xml:space="preserve"> </w:t>
      </w:r>
      <w:r w:rsidR="00B74D28" w:rsidRPr="00BD719B">
        <w:rPr>
          <w:color w:val="FF0000"/>
          <w:sz w:val="28"/>
          <w:szCs w:val="28"/>
        </w:rPr>
        <w:t>насоса</w:t>
      </w:r>
      <w:r w:rsidR="009861CE" w:rsidRPr="00BD719B">
        <w:rPr>
          <w:color w:val="FF0000"/>
          <w:sz w:val="28"/>
          <w:szCs w:val="28"/>
        </w:rPr>
        <w:t xml:space="preserve"> </w:t>
      </w:r>
      <w:r w:rsidR="00B74D28" w:rsidRPr="00BD719B">
        <w:rPr>
          <w:color w:val="FF0000"/>
          <w:sz w:val="28"/>
          <w:szCs w:val="28"/>
        </w:rPr>
        <w:t>при</w:t>
      </w:r>
      <w:r w:rsidR="009861CE" w:rsidRPr="00BD719B">
        <w:rPr>
          <w:color w:val="FF0000"/>
          <w:sz w:val="28"/>
          <w:szCs w:val="28"/>
        </w:rPr>
        <w:t xml:space="preserve"> </w:t>
      </w:r>
      <w:r w:rsidR="00B74D28" w:rsidRPr="00BD719B">
        <w:rPr>
          <w:color w:val="FF0000"/>
          <w:sz w:val="28"/>
          <w:szCs w:val="28"/>
        </w:rPr>
        <w:t>открытом</w:t>
      </w:r>
      <w:r w:rsidR="009861CE" w:rsidRPr="00BD719B">
        <w:rPr>
          <w:color w:val="FF0000"/>
          <w:sz w:val="28"/>
          <w:szCs w:val="28"/>
        </w:rPr>
        <w:t xml:space="preserve"> </w:t>
      </w:r>
      <w:r w:rsidR="00B74D28" w:rsidRPr="00BD719B">
        <w:rPr>
          <w:color w:val="FF0000"/>
          <w:sz w:val="28"/>
          <w:szCs w:val="28"/>
        </w:rPr>
        <w:t>поворотном</w:t>
      </w:r>
      <w:r w:rsidR="009861CE" w:rsidRPr="00BD719B">
        <w:rPr>
          <w:color w:val="FF0000"/>
          <w:sz w:val="28"/>
          <w:szCs w:val="28"/>
        </w:rPr>
        <w:t xml:space="preserve"> </w:t>
      </w:r>
      <w:r w:rsidR="00B74D28" w:rsidRPr="00BD719B">
        <w:rPr>
          <w:color w:val="FF0000"/>
          <w:sz w:val="28"/>
          <w:szCs w:val="28"/>
        </w:rPr>
        <w:t>затворе</w:t>
      </w:r>
      <w:r w:rsidR="009861CE" w:rsidRPr="00BD719B">
        <w:rPr>
          <w:color w:val="FF0000"/>
          <w:sz w:val="28"/>
          <w:szCs w:val="28"/>
        </w:rPr>
        <w:t xml:space="preserve"> </w:t>
      </w:r>
      <w:r w:rsidR="00B74D28" w:rsidRPr="00BD719B">
        <w:rPr>
          <w:color w:val="FF0000"/>
          <w:sz w:val="28"/>
          <w:szCs w:val="28"/>
        </w:rPr>
        <w:t>(задвижке)</w:t>
      </w:r>
      <w:r w:rsidR="009861CE" w:rsidRPr="00BD719B">
        <w:rPr>
          <w:color w:val="FF0000"/>
          <w:sz w:val="28"/>
          <w:szCs w:val="28"/>
        </w:rPr>
        <w:t xml:space="preserve"> </w:t>
      </w:r>
      <w:r w:rsidR="00B74D28" w:rsidRPr="00BD719B">
        <w:rPr>
          <w:color w:val="FF0000"/>
          <w:sz w:val="28"/>
          <w:szCs w:val="28"/>
        </w:rPr>
        <w:t>на</w:t>
      </w:r>
      <w:r w:rsidR="009861CE" w:rsidRPr="00BD719B">
        <w:rPr>
          <w:color w:val="FF0000"/>
          <w:sz w:val="28"/>
          <w:szCs w:val="28"/>
        </w:rPr>
        <w:t xml:space="preserve"> </w:t>
      </w:r>
      <w:r w:rsidR="00B74D28" w:rsidRPr="00BD719B">
        <w:rPr>
          <w:color w:val="FF0000"/>
          <w:sz w:val="28"/>
          <w:szCs w:val="28"/>
        </w:rPr>
        <w:t>напорной</w:t>
      </w:r>
      <w:r w:rsidR="009861CE" w:rsidRPr="00BD719B">
        <w:rPr>
          <w:color w:val="FF0000"/>
          <w:sz w:val="28"/>
          <w:szCs w:val="28"/>
        </w:rPr>
        <w:t xml:space="preserve"> </w:t>
      </w:r>
      <w:r w:rsidR="00B74D28" w:rsidRPr="00BD719B">
        <w:rPr>
          <w:color w:val="FF0000"/>
          <w:sz w:val="28"/>
          <w:szCs w:val="28"/>
        </w:rPr>
        <w:t>линии,</w:t>
      </w:r>
      <w:r w:rsidR="009861CE" w:rsidRPr="00BD719B">
        <w:rPr>
          <w:color w:val="FF0000"/>
          <w:sz w:val="28"/>
          <w:szCs w:val="28"/>
        </w:rPr>
        <w:t xml:space="preserve"> </w:t>
      </w:r>
      <w:r w:rsidR="00B74D28" w:rsidRPr="00BD719B">
        <w:rPr>
          <w:color w:val="FF0000"/>
          <w:sz w:val="28"/>
          <w:szCs w:val="28"/>
        </w:rPr>
        <w:t>оборудованной</w:t>
      </w:r>
      <w:r w:rsidR="009861CE" w:rsidRPr="00BD719B">
        <w:rPr>
          <w:color w:val="FF0000"/>
          <w:sz w:val="28"/>
          <w:szCs w:val="28"/>
        </w:rPr>
        <w:t xml:space="preserve"> </w:t>
      </w:r>
      <w:r w:rsidR="00B74D28" w:rsidRPr="00BD719B">
        <w:rPr>
          <w:color w:val="FF0000"/>
          <w:sz w:val="28"/>
          <w:szCs w:val="28"/>
        </w:rPr>
        <w:t>обратн</w:t>
      </w:r>
      <w:r w:rsidR="00055CBC" w:rsidRPr="00BD719B">
        <w:rPr>
          <w:color w:val="FF0000"/>
          <w:sz w:val="28"/>
          <w:szCs w:val="28"/>
        </w:rPr>
        <w:t>ы</w:t>
      </w:r>
      <w:r w:rsidR="00B74D28" w:rsidRPr="00BD719B">
        <w:rPr>
          <w:color w:val="FF0000"/>
          <w:sz w:val="28"/>
          <w:szCs w:val="28"/>
        </w:rPr>
        <w:t>м</w:t>
      </w:r>
      <w:r w:rsidR="009861CE" w:rsidRPr="00BD719B">
        <w:rPr>
          <w:color w:val="FF0000"/>
          <w:sz w:val="28"/>
          <w:szCs w:val="28"/>
        </w:rPr>
        <w:t xml:space="preserve"> </w:t>
      </w:r>
      <w:r w:rsidR="00B74D28" w:rsidRPr="00BD719B">
        <w:rPr>
          <w:color w:val="FF0000"/>
          <w:sz w:val="28"/>
          <w:szCs w:val="28"/>
        </w:rPr>
        <w:t>клапаном;</w:t>
      </w:r>
    </w:p>
    <w:p w14:paraId="278EA9AC" w14:textId="77777777" w:rsidR="00B74D28" w:rsidRPr="00BD719B" w:rsidRDefault="001B7B14" w:rsidP="00E267D2">
      <w:pPr>
        <w:widowControl/>
        <w:spacing w:before="0" w:after="0"/>
        <w:rPr>
          <w:color w:val="FF0000"/>
          <w:sz w:val="28"/>
          <w:szCs w:val="28"/>
        </w:rPr>
      </w:pPr>
      <w:r w:rsidRPr="00BD719B">
        <w:rPr>
          <w:color w:val="FF0000"/>
          <w:sz w:val="28"/>
          <w:szCs w:val="28"/>
        </w:rPr>
        <w:t xml:space="preserve">- </w:t>
      </w:r>
      <w:r w:rsidR="00B74D28" w:rsidRPr="00BD719B">
        <w:rPr>
          <w:color w:val="FF0000"/>
          <w:sz w:val="28"/>
          <w:szCs w:val="28"/>
        </w:rPr>
        <w:t>механизированного</w:t>
      </w:r>
      <w:r w:rsidR="009861CE" w:rsidRPr="00BD719B">
        <w:rPr>
          <w:color w:val="FF0000"/>
          <w:sz w:val="28"/>
          <w:szCs w:val="28"/>
        </w:rPr>
        <w:t xml:space="preserve"> </w:t>
      </w:r>
      <w:r w:rsidR="00B74D28" w:rsidRPr="00BD719B">
        <w:rPr>
          <w:color w:val="FF0000"/>
          <w:sz w:val="28"/>
          <w:szCs w:val="28"/>
        </w:rPr>
        <w:t>закры</w:t>
      </w:r>
      <w:r w:rsidR="00C57CE0" w:rsidRPr="00BD719B">
        <w:rPr>
          <w:color w:val="FF0000"/>
          <w:sz w:val="28"/>
          <w:szCs w:val="28"/>
        </w:rPr>
        <w:t>вания</w:t>
      </w:r>
      <w:r w:rsidR="009861CE" w:rsidRPr="00BD719B">
        <w:rPr>
          <w:color w:val="FF0000"/>
          <w:sz w:val="28"/>
          <w:szCs w:val="28"/>
        </w:rPr>
        <w:t xml:space="preserve"> </w:t>
      </w:r>
      <w:r w:rsidR="00B74D28" w:rsidRPr="00BD719B">
        <w:rPr>
          <w:color w:val="FF0000"/>
          <w:sz w:val="28"/>
          <w:szCs w:val="28"/>
        </w:rPr>
        <w:t>поворотного</w:t>
      </w:r>
      <w:r w:rsidR="009861CE" w:rsidRPr="00BD719B">
        <w:rPr>
          <w:color w:val="FF0000"/>
          <w:sz w:val="28"/>
          <w:szCs w:val="28"/>
        </w:rPr>
        <w:t xml:space="preserve"> </w:t>
      </w:r>
      <w:r w:rsidR="00B74D28" w:rsidRPr="00BD719B">
        <w:rPr>
          <w:color w:val="FF0000"/>
          <w:sz w:val="28"/>
          <w:szCs w:val="28"/>
        </w:rPr>
        <w:t>затвора</w:t>
      </w:r>
      <w:r w:rsidR="009861CE" w:rsidRPr="00BD719B">
        <w:rPr>
          <w:color w:val="FF0000"/>
          <w:sz w:val="28"/>
          <w:szCs w:val="28"/>
        </w:rPr>
        <w:t xml:space="preserve"> </w:t>
      </w:r>
      <w:r w:rsidR="00B74D28" w:rsidRPr="00BD719B">
        <w:rPr>
          <w:color w:val="FF0000"/>
          <w:sz w:val="28"/>
          <w:szCs w:val="28"/>
        </w:rPr>
        <w:t>(задвижки)</w:t>
      </w:r>
      <w:r w:rsidR="009861CE" w:rsidRPr="00BD719B">
        <w:rPr>
          <w:color w:val="FF0000"/>
          <w:sz w:val="28"/>
          <w:szCs w:val="28"/>
        </w:rPr>
        <w:t xml:space="preserve"> </w:t>
      </w:r>
      <w:r w:rsidR="00B74D28" w:rsidRPr="00BD719B">
        <w:rPr>
          <w:color w:val="FF0000"/>
          <w:sz w:val="28"/>
          <w:szCs w:val="28"/>
        </w:rPr>
        <w:t>при</w:t>
      </w:r>
      <w:r w:rsidR="009861CE" w:rsidRPr="00BD719B">
        <w:rPr>
          <w:color w:val="FF0000"/>
          <w:sz w:val="28"/>
          <w:szCs w:val="28"/>
        </w:rPr>
        <w:t xml:space="preserve"> </w:t>
      </w:r>
      <w:r w:rsidR="00B74D28" w:rsidRPr="00BD719B">
        <w:rPr>
          <w:color w:val="FF0000"/>
          <w:sz w:val="28"/>
          <w:szCs w:val="28"/>
        </w:rPr>
        <w:t>выключении</w:t>
      </w:r>
      <w:r w:rsidR="009861CE" w:rsidRPr="00BD719B">
        <w:rPr>
          <w:color w:val="FF0000"/>
          <w:sz w:val="28"/>
          <w:szCs w:val="28"/>
        </w:rPr>
        <w:t xml:space="preserve"> </w:t>
      </w:r>
      <w:r w:rsidR="00B74D28" w:rsidRPr="00BD719B">
        <w:rPr>
          <w:color w:val="FF0000"/>
          <w:sz w:val="28"/>
          <w:szCs w:val="28"/>
        </w:rPr>
        <w:t>водовода</w:t>
      </w:r>
      <w:r w:rsidR="009861CE" w:rsidRPr="00BD719B">
        <w:rPr>
          <w:color w:val="FF0000"/>
          <w:sz w:val="28"/>
          <w:szCs w:val="28"/>
        </w:rPr>
        <w:t xml:space="preserve"> </w:t>
      </w:r>
      <w:r w:rsidR="00B74D28" w:rsidRPr="00BD719B">
        <w:rPr>
          <w:color w:val="FF0000"/>
          <w:sz w:val="28"/>
          <w:szCs w:val="28"/>
        </w:rPr>
        <w:t>в</w:t>
      </w:r>
      <w:r w:rsidR="009861CE" w:rsidRPr="00BD719B">
        <w:rPr>
          <w:color w:val="FF0000"/>
          <w:sz w:val="28"/>
          <w:szCs w:val="28"/>
        </w:rPr>
        <w:t xml:space="preserve"> </w:t>
      </w:r>
      <w:r w:rsidR="00B74D28" w:rsidRPr="00BD719B">
        <w:rPr>
          <w:color w:val="FF0000"/>
          <w:sz w:val="28"/>
          <w:szCs w:val="28"/>
        </w:rPr>
        <w:t>целом</w:t>
      </w:r>
      <w:r w:rsidR="009861CE" w:rsidRPr="00BD719B">
        <w:rPr>
          <w:color w:val="FF0000"/>
          <w:sz w:val="28"/>
          <w:szCs w:val="28"/>
        </w:rPr>
        <w:t xml:space="preserve"> </w:t>
      </w:r>
      <w:r w:rsidR="00B74D28" w:rsidRPr="00BD719B">
        <w:rPr>
          <w:color w:val="FF0000"/>
          <w:sz w:val="28"/>
          <w:szCs w:val="28"/>
        </w:rPr>
        <w:t>или</w:t>
      </w:r>
      <w:r w:rsidR="009861CE" w:rsidRPr="00BD719B">
        <w:rPr>
          <w:color w:val="FF0000"/>
          <w:sz w:val="28"/>
          <w:szCs w:val="28"/>
        </w:rPr>
        <w:t xml:space="preserve"> </w:t>
      </w:r>
      <w:r w:rsidR="00B74D28" w:rsidRPr="00BD719B">
        <w:rPr>
          <w:color w:val="FF0000"/>
          <w:sz w:val="28"/>
          <w:szCs w:val="28"/>
        </w:rPr>
        <w:t>его</w:t>
      </w:r>
      <w:r w:rsidR="009861CE" w:rsidRPr="00BD719B">
        <w:rPr>
          <w:color w:val="FF0000"/>
          <w:sz w:val="28"/>
          <w:szCs w:val="28"/>
        </w:rPr>
        <w:t xml:space="preserve"> </w:t>
      </w:r>
      <w:r w:rsidR="00B74D28" w:rsidRPr="00BD719B">
        <w:rPr>
          <w:color w:val="FF0000"/>
          <w:sz w:val="28"/>
          <w:szCs w:val="28"/>
        </w:rPr>
        <w:t>отдельных</w:t>
      </w:r>
      <w:r w:rsidR="009861CE" w:rsidRPr="00BD719B">
        <w:rPr>
          <w:color w:val="FF0000"/>
          <w:sz w:val="28"/>
          <w:szCs w:val="28"/>
        </w:rPr>
        <w:t xml:space="preserve"> </w:t>
      </w:r>
      <w:r w:rsidR="00B74D28" w:rsidRPr="00BD719B">
        <w:rPr>
          <w:color w:val="FF0000"/>
          <w:sz w:val="28"/>
          <w:szCs w:val="28"/>
        </w:rPr>
        <w:t>участков;</w:t>
      </w:r>
    </w:p>
    <w:p w14:paraId="270FE8B4" w14:textId="77777777" w:rsidR="00B74D28" w:rsidRPr="00BD719B" w:rsidRDefault="001B7B14" w:rsidP="00E267D2">
      <w:pPr>
        <w:widowControl/>
        <w:spacing w:before="0" w:after="0"/>
        <w:rPr>
          <w:color w:val="FF0000"/>
          <w:sz w:val="28"/>
          <w:szCs w:val="28"/>
        </w:rPr>
      </w:pPr>
      <w:r w:rsidRPr="00BD719B">
        <w:rPr>
          <w:color w:val="FF0000"/>
          <w:sz w:val="28"/>
          <w:szCs w:val="28"/>
        </w:rPr>
        <w:t xml:space="preserve">- </w:t>
      </w:r>
      <w:r w:rsidR="00B74D28" w:rsidRPr="00BD719B">
        <w:rPr>
          <w:color w:val="FF0000"/>
          <w:sz w:val="28"/>
          <w:szCs w:val="28"/>
        </w:rPr>
        <w:t>откры</w:t>
      </w:r>
      <w:r w:rsidR="00C57CE0" w:rsidRPr="00BD719B">
        <w:rPr>
          <w:color w:val="FF0000"/>
          <w:sz w:val="28"/>
          <w:szCs w:val="28"/>
        </w:rPr>
        <w:t>вания</w:t>
      </w:r>
      <w:r w:rsidR="009861CE" w:rsidRPr="00BD719B">
        <w:rPr>
          <w:color w:val="FF0000"/>
          <w:sz w:val="28"/>
          <w:szCs w:val="28"/>
        </w:rPr>
        <w:t xml:space="preserve"> </w:t>
      </w:r>
      <w:r w:rsidR="00B74D28" w:rsidRPr="00BD719B">
        <w:rPr>
          <w:color w:val="FF0000"/>
          <w:sz w:val="28"/>
          <w:szCs w:val="28"/>
        </w:rPr>
        <w:t>или</w:t>
      </w:r>
      <w:r w:rsidR="009861CE" w:rsidRPr="00BD719B">
        <w:rPr>
          <w:color w:val="FF0000"/>
          <w:sz w:val="28"/>
          <w:szCs w:val="28"/>
        </w:rPr>
        <w:t xml:space="preserve"> </w:t>
      </w:r>
      <w:r w:rsidR="00B74D28" w:rsidRPr="00BD719B">
        <w:rPr>
          <w:color w:val="FF0000"/>
          <w:sz w:val="28"/>
          <w:szCs w:val="28"/>
        </w:rPr>
        <w:t>закры</w:t>
      </w:r>
      <w:r w:rsidR="00C57CE0" w:rsidRPr="00BD719B">
        <w:rPr>
          <w:color w:val="FF0000"/>
          <w:sz w:val="28"/>
          <w:szCs w:val="28"/>
        </w:rPr>
        <w:t>вания</w:t>
      </w:r>
      <w:r w:rsidR="009861CE" w:rsidRPr="00BD719B">
        <w:rPr>
          <w:color w:val="FF0000"/>
          <w:sz w:val="28"/>
          <w:szCs w:val="28"/>
        </w:rPr>
        <w:t xml:space="preserve"> </w:t>
      </w:r>
      <w:r w:rsidR="00B74D28" w:rsidRPr="00BD719B">
        <w:rPr>
          <w:color w:val="FF0000"/>
          <w:sz w:val="28"/>
          <w:szCs w:val="28"/>
        </w:rPr>
        <w:t>быстродействующей</w:t>
      </w:r>
      <w:r w:rsidR="009861CE" w:rsidRPr="00BD719B">
        <w:rPr>
          <w:color w:val="FF0000"/>
          <w:sz w:val="28"/>
          <w:szCs w:val="28"/>
        </w:rPr>
        <w:t xml:space="preserve"> </w:t>
      </w:r>
      <w:r w:rsidR="00B74D28" w:rsidRPr="00BD719B">
        <w:rPr>
          <w:color w:val="FF0000"/>
          <w:sz w:val="28"/>
          <w:szCs w:val="28"/>
        </w:rPr>
        <w:t>водоразборной</w:t>
      </w:r>
      <w:r w:rsidR="009861CE" w:rsidRPr="00BD719B">
        <w:rPr>
          <w:color w:val="FF0000"/>
          <w:sz w:val="28"/>
          <w:szCs w:val="28"/>
        </w:rPr>
        <w:t xml:space="preserve"> </w:t>
      </w:r>
      <w:r w:rsidR="00B74D28" w:rsidRPr="00BD719B">
        <w:rPr>
          <w:color w:val="FF0000"/>
          <w:sz w:val="28"/>
          <w:szCs w:val="28"/>
        </w:rPr>
        <w:t>арматуры.</w:t>
      </w:r>
    </w:p>
    <w:p w14:paraId="285F043A" w14:textId="5C370456" w:rsidR="00B74D28" w:rsidRPr="00BD719B" w:rsidRDefault="00554D08" w:rsidP="00E267D2">
      <w:pPr>
        <w:widowControl/>
        <w:spacing w:before="0" w:after="0"/>
        <w:rPr>
          <w:color w:val="FF0000"/>
          <w:sz w:val="28"/>
          <w:szCs w:val="28"/>
        </w:rPr>
      </w:pPr>
      <w:r w:rsidRPr="00BD719B">
        <w:rPr>
          <w:color w:val="FF0000"/>
          <w:sz w:val="28"/>
          <w:szCs w:val="28"/>
        </w:rPr>
        <w:fldChar w:fldCharType="begin"/>
      </w:r>
      <w:r w:rsidRPr="00BD719B">
        <w:rPr>
          <w:color w:val="FF0000"/>
          <w:sz w:val="28"/>
          <w:szCs w:val="28"/>
        </w:rPr>
        <w:instrText xml:space="preserve"> REF  раздел_11  \* MERGEFORMAT </w:instrText>
      </w:r>
      <w:r w:rsidRPr="00BD719B">
        <w:rPr>
          <w:color w:val="FF0000"/>
          <w:sz w:val="28"/>
          <w:szCs w:val="28"/>
        </w:rPr>
        <w:fldChar w:fldCharType="separate"/>
      </w:r>
      <w:r w:rsidR="00AE7126" w:rsidRPr="00BD719B">
        <w:rPr>
          <w:color w:val="FF0000"/>
          <w:sz w:val="28"/>
          <w:szCs w:val="28"/>
        </w:rPr>
        <w:t>11</w:t>
      </w:r>
      <w:r w:rsidRPr="00BD719B">
        <w:rPr>
          <w:color w:val="FF0000"/>
          <w:sz w:val="28"/>
          <w:szCs w:val="28"/>
        </w:rPr>
        <w:fldChar w:fldCharType="end"/>
      </w:r>
      <w:r w:rsidR="00B74D28" w:rsidRPr="00BD719B">
        <w:rPr>
          <w:color w:val="FF0000"/>
          <w:sz w:val="28"/>
          <w:szCs w:val="28"/>
        </w:rPr>
        <w:t>.</w:t>
      </w:r>
      <w:r w:rsidR="0084492F" w:rsidRPr="00BD719B">
        <w:rPr>
          <w:noProof/>
          <w:color w:val="FF0000"/>
          <w:sz w:val="28"/>
          <w:szCs w:val="28"/>
        </w:rPr>
        <w:t>27</w:t>
      </w:r>
      <w:r w:rsidR="009861CE" w:rsidRPr="00BD719B">
        <w:rPr>
          <w:color w:val="FF0000"/>
          <w:sz w:val="28"/>
          <w:szCs w:val="28"/>
        </w:rPr>
        <w:t xml:space="preserve"> </w:t>
      </w:r>
      <w:r w:rsidR="00B74D28" w:rsidRPr="00BD719B">
        <w:rPr>
          <w:color w:val="FF0000"/>
          <w:sz w:val="28"/>
          <w:szCs w:val="28"/>
        </w:rPr>
        <w:t>В</w:t>
      </w:r>
      <w:r w:rsidR="009861CE" w:rsidRPr="00BD719B">
        <w:rPr>
          <w:color w:val="FF0000"/>
          <w:sz w:val="28"/>
          <w:szCs w:val="28"/>
        </w:rPr>
        <w:t xml:space="preserve"> </w:t>
      </w:r>
      <w:r w:rsidR="00B74D28" w:rsidRPr="00BD719B">
        <w:rPr>
          <w:color w:val="FF0000"/>
          <w:sz w:val="28"/>
          <w:szCs w:val="28"/>
        </w:rPr>
        <w:t>качестве</w:t>
      </w:r>
      <w:r w:rsidR="009861CE" w:rsidRPr="00BD719B">
        <w:rPr>
          <w:color w:val="FF0000"/>
          <w:sz w:val="28"/>
          <w:szCs w:val="28"/>
        </w:rPr>
        <w:t xml:space="preserve"> </w:t>
      </w:r>
      <w:r w:rsidR="00B74D28" w:rsidRPr="00BD719B">
        <w:rPr>
          <w:color w:val="FF0000"/>
          <w:sz w:val="28"/>
          <w:szCs w:val="28"/>
        </w:rPr>
        <w:t>мер</w:t>
      </w:r>
      <w:r w:rsidR="009861CE" w:rsidRPr="00BD719B">
        <w:rPr>
          <w:color w:val="FF0000"/>
          <w:sz w:val="28"/>
          <w:szCs w:val="28"/>
        </w:rPr>
        <w:t xml:space="preserve"> </w:t>
      </w:r>
      <w:r w:rsidR="00B74D28" w:rsidRPr="00BD719B">
        <w:rPr>
          <w:color w:val="FF0000"/>
          <w:sz w:val="28"/>
          <w:szCs w:val="28"/>
        </w:rPr>
        <w:t>защиты</w:t>
      </w:r>
      <w:r w:rsidR="009861CE" w:rsidRPr="00BD719B">
        <w:rPr>
          <w:color w:val="FF0000"/>
          <w:sz w:val="28"/>
          <w:szCs w:val="28"/>
        </w:rPr>
        <w:t xml:space="preserve"> </w:t>
      </w:r>
      <w:r w:rsidR="00B74D28" w:rsidRPr="00BD719B">
        <w:rPr>
          <w:color w:val="FF0000"/>
          <w:sz w:val="28"/>
          <w:szCs w:val="28"/>
        </w:rPr>
        <w:t>от</w:t>
      </w:r>
      <w:r w:rsidR="009861CE" w:rsidRPr="00BD719B">
        <w:rPr>
          <w:color w:val="FF0000"/>
          <w:sz w:val="28"/>
          <w:szCs w:val="28"/>
        </w:rPr>
        <w:t xml:space="preserve"> </w:t>
      </w:r>
      <w:r w:rsidR="00B74D28" w:rsidRPr="00BD719B">
        <w:rPr>
          <w:color w:val="FF0000"/>
          <w:sz w:val="28"/>
          <w:szCs w:val="28"/>
        </w:rPr>
        <w:t>гидравлических</w:t>
      </w:r>
      <w:r w:rsidR="009861CE" w:rsidRPr="00BD719B">
        <w:rPr>
          <w:color w:val="FF0000"/>
          <w:sz w:val="28"/>
          <w:szCs w:val="28"/>
        </w:rPr>
        <w:t xml:space="preserve"> </w:t>
      </w:r>
      <w:r w:rsidR="00B74D28" w:rsidRPr="00BD719B">
        <w:rPr>
          <w:color w:val="FF0000"/>
          <w:sz w:val="28"/>
          <w:szCs w:val="28"/>
        </w:rPr>
        <w:t>ударов,</w:t>
      </w:r>
      <w:r w:rsidR="009861CE" w:rsidRPr="00BD719B">
        <w:rPr>
          <w:color w:val="FF0000"/>
          <w:sz w:val="28"/>
          <w:szCs w:val="28"/>
        </w:rPr>
        <w:t xml:space="preserve"> </w:t>
      </w:r>
      <w:r w:rsidR="00B74D28" w:rsidRPr="00BD719B">
        <w:rPr>
          <w:color w:val="FF0000"/>
          <w:sz w:val="28"/>
          <w:szCs w:val="28"/>
        </w:rPr>
        <w:t>вызываемых</w:t>
      </w:r>
      <w:r w:rsidR="009861CE" w:rsidRPr="00BD719B">
        <w:rPr>
          <w:color w:val="FF0000"/>
          <w:sz w:val="28"/>
          <w:szCs w:val="28"/>
        </w:rPr>
        <w:t xml:space="preserve"> </w:t>
      </w:r>
      <w:r w:rsidR="00B74D28" w:rsidRPr="00BD719B">
        <w:rPr>
          <w:color w:val="FF0000"/>
          <w:sz w:val="28"/>
          <w:szCs w:val="28"/>
        </w:rPr>
        <w:t>внезапным</w:t>
      </w:r>
      <w:r w:rsidR="009861CE" w:rsidRPr="00BD719B">
        <w:rPr>
          <w:color w:val="FF0000"/>
          <w:sz w:val="28"/>
          <w:szCs w:val="28"/>
        </w:rPr>
        <w:t xml:space="preserve"> </w:t>
      </w:r>
      <w:r w:rsidR="00B74D28" w:rsidRPr="00BD719B">
        <w:rPr>
          <w:color w:val="FF0000"/>
          <w:sz w:val="28"/>
          <w:szCs w:val="28"/>
        </w:rPr>
        <w:t>выключением</w:t>
      </w:r>
      <w:r w:rsidR="009861CE" w:rsidRPr="00BD719B">
        <w:rPr>
          <w:color w:val="FF0000"/>
          <w:sz w:val="28"/>
          <w:szCs w:val="28"/>
        </w:rPr>
        <w:t xml:space="preserve"> </w:t>
      </w:r>
      <w:r w:rsidR="00B74D28" w:rsidRPr="00BD719B">
        <w:rPr>
          <w:color w:val="FF0000"/>
          <w:sz w:val="28"/>
          <w:szCs w:val="28"/>
        </w:rPr>
        <w:t>или</w:t>
      </w:r>
      <w:r w:rsidR="009861CE" w:rsidRPr="00BD719B">
        <w:rPr>
          <w:color w:val="FF0000"/>
          <w:sz w:val="28"/>
          <w:szCs w:val="28"/>
        </w:rPr>
        <w:t xml:space="preserve"> </w:t>
      </w:r>
      <w:r w:rsidR="00B74D28" w:rsidRPr="00BD719B">
        <w:rPr>
          <w:color w:val="FF0000"/>
          <w:sz w:val="28"/>
          <w:szCs w:val="28"/>
        </w:rPr>
        <w:t>включением</w:t>
      </w:r>
      <w:r w:rsidR="009861CE" w:rsidRPr="00BD719B">
        <w:rPr>
          <w:color w:val="FF0000"/>
          <w:sz w:val="28"/>
          <w:szCs w:val="28"/>
        </w:rPr>
        <w:t xml:space="preserve"> </w:t>
      </w:r>
      <w:r w:rsidR="00B74D28" w:rsidRPr="00BD719B">
        <w:rPr>
          <w:color w:val="FF0000"/>
          <w:sz w:val="28"/>
          <w:szCs w:val="28"/>
        </w:rPr>
        <w:t>насосов,</w:t>
      </w:r>
      <w:r w:rsidR="009861CE" w:rsidRPr="00BD719B">
        <w:rPr>
          <w:color w:val="FF0000"/>
          <w:sz w:val="28"/>
          <w:szCs w:val="28"/>
        </w:rPr>
        <w:t xml:space="preserve"> </w:t>
      </w:r>
      <w:r w:rsidR="00B74D28" w:rsidRPr="00BD719B">
        <w:rPr>
          <w:color w:val="FF0000"/>
          <w:sz w:val="28"/>
          <w:szCs w:val="28"/>
        </w:rPr>
        <w:t>следует</w:t>
      </w:r>
      <w:r w:rsidR="009861CE" w:rsidRPr="00BD719B">
        <w:rPr>
          <w:color w:val="FF0000"/>
          <w:sz w:val="28"/>
          <w:szCs w:val="28"/>
        </w:rPr>
        <w:t xml:space="preserve"> </w:t>
      </w:r>
      <w:r w:rsidR="002567A0" w:rsidRPr="00BD719B">
        <w:rPr>
          <w:color w:val="FF0000"/>
          <w:sz w:val="28"/>
          <w:szCs w:val="28"/>
        </w:rPr>
        <w:t>использовать</w:t>
      </w:r>
      <w:r w:rsidR="00B74D28" w:rsidRPr="00BD719B">
        <w:rPr>
          <w:color w:val="FF0000"/>
          <w:sz w:val="28"/>
          <w:szCs w:val="28"/>
        </w:rPr>
        <w:t>:</w:t>
      </w:r>
    </w:p>
    <w:p w14:paraId="6031FFCF" w14:textId="77777777" w:rsidR="00B74D28" w:rsidRPr="00BD719B" w:rsidRDefault="001B7B14" w:rsidP="00E267D2">
      <w:pPr>
        <w:widowControl/>
        <w:spacing w:before="0" w:after="0"/>
        <w:rPr>
          <w:color w:val="FF0000"/>
          <w:sz w:val="28"/>
          <w:szCs w:val="28"/>
        </w:rPr>
      </w:pPr>
      <w:r w:rsidRPr="00BD719B">
        <w:rPr>
          <w:color w:val="FF0000"/>
          <w:sz w:val="28"/>
          <w:szCs w:val="28"/>
        </w:rPr>
        <w:t xml:space="preserve">- </w:t>
      </w:r>
      <w:r w:rsidR="00B74D28" w:rsidRPr="00BD719B">
        <w:rPr>
          <w:color w:val="FF0000"/>
          <w:sz w:val="28"/>
          <w:szCs w:val="28"/>
        </w:rPr>
        <w:t>установку</w:t>
      </w:r>
      <w:r w:rsidR="009861CE" w:rsidRPr="00BD719B">
        <w:rPr>
          <w:color w:val="FF0000"/>
          <w:sz w:val="28"/>
          <w:szCs w:val="28"/>
        </w:rPr>
        <w:t xml:space="preserve"> </w:t>
      </w:r>
      <w:r w:rsidR="00B74D28" w:rsidRPr="00BD719B">
        <w:rPr>
          <w:color w:val="FF0000"/>
          <w:sz w:val="28"/>
          <w:szCs w:val="28"/>
        </w:rPr>
        <w:t>на</w:t>
      </w:r>
      <w:r w:rsidR="009861CE" w:rsidRPr="00BD719B">
        <w:rPr>
          <w:color w:val="FF0000"/>
          <w:sz w:val="28"/>
          <w:szCs w:val="28"/>
        </w:rPr>
        <w:t xml:space="preserve"> </w:t>
      </w:r>
      <w:r w:rsidR="00B74D28" w:rsidRPr="00BD719B">
        <w:rPr>
          <w:color w:val="FF0000"/>
          <w:sz w:val="28"/>
          <w:szCs w:val="28"/>
        </w:rPr>
        <w:t>водоводе</w:t>
      </w:r>
      <w:r w:rsidR="009861CE" w:rsidRPr="00BD719B">
        <w:rPr>
          <w:color w:val="FF0000"/>
          <w:sz w:val="28"/>
          <w:szCs w:val="28"/>
        </w:rPr>
        <w:t xml:space="preserve"> </w:t>
      </w:r>
      <w:r w:rsidR="00B74D28" w:rsidRPr="00BD719B">
        <w:rPr>
          <w:color w:val="FF0000"/>
          <w:sz w:val="28"/>
          <w:szCs w:val="28"/>
        </w:rPr>
        <w:t>клапанов</w:t>
      </w:r>
      <w:r w:rsidR="009861CE" w:rsidRPr="00BD719B">
        <w:rPr>
          <w:color w:val="FF0000"/>
          <w:sz w:val="28"/>
          <w:szCs w:val="28"/>
        </w:rPr>
        <w:t xml:space="preserve"> </w:t>
      </w:r>
      <w:r w:rsidR="00B74D28" w:rsidRPr="00BD719B">
        <w:rPr>
          <w:color w:val="FF0000"/>
          <w:sz w:val="28"/>
          <w:szCs w:val="28"/>
        </w:rPr>
        <w:t>для</w:t>
      </w:r>
      <w:r w:rsidR="009861CE" w:rsidRPr="00BD719B">
        <w:rPr>
          <w:color w:val="FF0000"/>
          <w:sz w:val="28"/>
          <w:szCs w:val="28"/>
        </w:rPr>
        <w:t xml:space="preserve"> </w:t>
      </w:r>
      <w:r w:rsidR="00B74D28" w:rsidRPr="00BD719B">
        <w:rPr>
          <w:color w:val="FF0000"/>
          <w:sz w:val="28"/>
          <w:szCs w:val="28"/>
        </w:rPr>
        <w:t>впуска</w:t>
      </w:r>
      <w:r w:rsidR="009861CE" w:rsidRPr="00BD719B">
        <w:rPr>
          <w:color w:val="FF0000"/>
          <w:sz w:val="28"/>
          <w:szCs w:val="28"/>
        </w:rPr>
        <w:t xml:space="preserve"> </w:t>
      </w:r>
      <w:r w:rsidR="00B74D28" w:rsidRPr="00BD719B">
        <w:rPr>
          <w:color w:val="FF0000"/>
          <w:sz w:val="28"/>
          <w:szCs w:val="28"/>
        </w:rPr>
        <w:t>и</w:t>
      </w:r>
      <w:r w:rsidR="009861CE" w:rsidRPr="00BD719B">
        <w:rPr>
          <w:color w:val="FF0000"/>
          <w:sz w:val="28"/>
          <w:szCs w:val="28"/>
        </w:rPr>
        <w:t xml:space="preserve"> </w:t>
      </w:r>
      <w:r w:rsidR="00B74D28" w:rsidRPr="00BD719B">
        <w:rPr>
          <w:color w:val="FF0000"/>
          <w:sz w:val="28"/>
          <w:szCs w:val="28"/>
        </w:rPr>
        <w:t>защемления</w:t>
      </w:r>
      <w:r w:rsidR="009861CE" w:rsidRPr="00BD719B">
        <w:rPr>
          <w:color w:val="FF0000"/>
          <w:sz w:val="28"/>
          <w:szCs w:val="28"/>
        </w:rPr>
        <w:t xml:space="preserve"> </w:t>
      </w:r>
      <w:r w:rsidR="00B74D28" w:rsidRPr="00BD719B">
        <w:rPr>
          <w:color w:val="FF0000"/>
          <w:sz w:val="28"/>
          <w:szCs w:val="28"/>
        </w:rPr>
        <w:t>воздуха;</w:t>
      </w:r>
    </w:p>
    <w:p w14:paraId="792F80C3" w14:textId="77777777" w:rsidR="00B74D28" w:rsidRPr="00BD719B" w:rsidRDefault="001B7B14" w:rsidP="00E267D2">
      <w:pPr>
        <w:widowControl/>
        <w:spacing w:before="0" w:after="0"/>
        <w:rPr>
          <w:color w:val="FF0000"/>
          <w:sz w:val="28"/>
          <w:szCs w:val="28"/>
        </w:rPr>
      </w:pPr>
      <w:r w:rsidRPr="00BD719B">
        <w:rPr>
          <w:color w:val="FF0000"/>
          <w:sz w:val="28"/>
          <w:szCs w:val="28"/>
        </w:rPr>
        <w:t xml:space="preserve">- </w:t>
      </w:r>
      <w:r w:rsidR="00B74D28" w:rsidRPr="00BD719B">
        <w:rPr>
          <w:color w:val="FF0000"/>
          <w:sz w:val="28"/>
          <w:szCs w:val="28"/>
        </w:rPr>
        <w:t>установку</w:t>
      </w:r>
      <w:r w:rsidR="009861CE" w:rsidRPr="00BD719B">
        <w:rPr>
          <w:color w:val="FF0000"/>
          <w:sz w:val="28"/>
          <w:szCs w:val="28"/>
        </w:rPr>
        <w:t xml:space="preserve"> </w:t>
      </w:r>
      <w:r w:rsidR="00B74D28" w:rsidRPr="00BD719B">
        <w:rPr>
          <w:color w:val="FF0000"/>
          <w:sz w:val="28"/>
          <w:szCs w:val="28"/>
        </w:rPr>
        <w:t>на</w:t>
      </w:r>
      <w:r w:rsidR="009861CE" w:rsidRPr="00BD719B">
        <w:rPr>
          <w:color w:val="FF0000"/>
          <w:sz w:val="28"/>
          <w:szCs w:val="28"/>
        </w:rPr>
        <w:t xml:space="preserve"> </w:t>
      </w:r>
      <w:r w:rsidR="00B74D28" w:rsidRPr="00BD719B">
        <w:rPr>
          <w:color w:val="FF0000"/>
          <w:sz w:val="28"/>
          <w:szCs w:val="28"/>
        </w:rPr>
        <w:t>напорных</w:t>
      </w:r>
      <w:r w:rsidR="009861CE" w:rsidRPr="00BD719B">
        <w:rPr>
          <w:color w:val="FF0000"/>
          <w:sz w:val="28"/>
          <w:szCs w:val="28"/>
        </w:rPr>
        <w:t xml:space="preserve"> </w:t>
      </w:r>
      <w:r w:rsidR="00B74D28" w:rsidRPr="00BD719B">
        <w:rPr>
          <w:color w:val="FF0000"/>
          <w:sz w:val="28"/>
          <w:szCs w:val="28"/>
        </w:rPr>
        <w:t>линиях</w:t>
      </w:r>
      <w:r w:rsidR="009861CE" w:rsidRPr="00BD719B">
        <w:rPr>
          <w:color w:val="FF0000"/>
          <w:sz w:val="28"/>
          <w:szCs w:val="28"/>
        </w:rPr>
        <w:t xml:space="preserve"> </w:t>
      </w:r>
      <w:r w:rsidR="00B74D28" w:rsidRPr="00BD719B">
        <w:rPr>
          <w:color w:val="FF0000"/>
          <w:sz w:val="28"/>
          <w:szCs w:val="28"/>
        </w:rPr>
        <w:t>насосов</w:t>
      </w:r>
      <w:r w:rsidR="009861CE" w:rsidRPr="00BD719B">
        <w:rPr>
          <w:color w:val="FF0000"/>
          <w:sz w:val="28"/>
          <w:szCs w:val="28"/>
        </w:rPr>
        <w:t xml:space="preserve"> </w:t>
      </w:r>
      <w:r w:rsidR="00B74D28" w:rsidRPr="00BD719B">
        <w:rPr>
          <w:color w:val="FF0000"/>
          <w:sz w:val="28"/>
          <w:szCs w:val="28"/>
        </w:rPr>
        <w:t>обратных</w:t>
      </w:r>
      <w:r w:rsidR="009861CE" w:rsidRPr="00BD719B">
        <w:rPr>
          <w:color w:val="FF0000"/>
          <w:sz w:val="28"/>
          <w:szCs w:val="28"/>
        </w:rPr>
        <w:t xml:space="preserve"> </w:t>
      </w:r>
      <w:r w:rsidR="00B74D28" w:rsidRPr="00BD719B">
        <w:rPr>
          <w:color w:val="FF0000"/>
          <w:sz w:val="28"/>
          <w:szCs w:val="28"/>
        </w:rPr>
        <w:t>клапанов</w:t>
      </w:r>
      <w:r w:rsidR="009861CE" w:rsidRPr="00BD719B">
        <w:rPr>
          <w:color w:val="FF0000"/>
          <w:sz w:val="28"/>
          <w:szCs w:val="28"/>
        </w:rPr>
        <w:t xml:space="preserve"> </w:t>
      </w:r>
      <w:r w:rsidR="00B74D28" w:rsidRPr="00BD719B">
        <w:rPr>
          <w:color w:val="FF0000"/>
          <w:sz w:val="28"/>
          <w:szCs w:val="28"/>
        </w:rPr>
        <w:t>с</w:t>
      </w:r>
      <w:r w:rsidR="009861CE" w:rsidRPr="00BD719B">
        <w:rPr>
          <w:color w:val="FF0000"/>
          <w:sz w:val="28"/>
          <w:szCs w:val="28"/>
        </w:rPr>
        <w:t xml:space="preserve"> </w:t>
      </w:r>
      <w:r w:rsidR="00B74D28" w:rsidRPr="00BD719B">
        <w:rPr>
          <w:color w:val="FF0000"/>
          <w:sz w:val="28"/>
          <w:szCs w:val="28"/>
        </w:rPr>
        <w:t>регулируемым</w:t>
      </w:r>
      <w:r w:rsidR="009861CE" w:rsidRPr="00BD719B">
        <w:rPr>
          <w:color w:val="FF0000"/>
          <w:sz w:val="28"/>
          <w:szCs w:val="28"/>
        </w:rPr>
        <w:t xml:space="preserve"> </w:t>
      </w:r>
      <w:r w:rsidR="00B74D28" w:rsidRPr="00BD719B">
        <w:rPr>
          <w:color w:val="FF0000"/>
          <w:sz w:val="28"/>
          <w:szCs w:val="28"/>
        </w:rPr>
        <w:t>открытием</w:t>
      </w:r>
      <w:r w:rsidR="009861CE" w:rsidRPr="00BD719B">
        <w:rPr>
          <w:color w:val="FF0000"/>
          <w:sz w:val="28"/>
          <w:szCs w:val="28"/>
        </w:rPr>
        <w:t xml:space="preserve"> </w:t>
      </w:r>
      <w:r w:rsidR="00B74D28" w:rsidRPr="00BD719B">
        <w:rPr>
          <w:color w:val="FF0000"/>
          <w:sz w:val="28"/>
          <w:szCs w:val="28"/>
        </w:rPr>
        <w:t>и</w:t>
      </w:r>
      <w:r w:rsidR="009861CE" w:rsidRPr="00BD719B">
        <w:rPr>
          <w:color w:val="FF0000"/>
          <w:sz w:val="28"/>
          <w:szCs w:val="28"/>
        </w:rPr>
        <w:t xml:space="preserve"> </w:t>
      </w:r>
      <w:r w:rsidR="00B74D28" w:rsidRPr="00BD719B">
        <w:rPr>
          <w:color w:val="FF0000"/>
          <w:sz w:val="28"/>
          <w:szCs w:val="28"/>
        </w:rPr>
        <w:t>закрытием;</w:t>
      </w:r>
    </w:p>
    <w:p w14:paraId="2E6BAD81" w14:textId="77777777" w:rsidR="00B74D28" w:rsidRPr="00BD719B" w:rsidRDefault="001B7B14" w:rsidP="00E267D2">
      <w:pPr>
        <w:widowControl/>
        <w:spacing w:before="0" w:after="0"/>
        <w:rPr>
          <w:color w:val="FF0000"/>
          <w:sz w:val="28"/>
          <w:szCs w:val="28"/>
        </w:rPr>
      </w:pPr>
      <w:r w:rsidRPr="00BD719B">
        <w:rPr>
          <w:color w:val="FF0000"/>
          <w:sz w:val="28"/>
          <w:szCs w:val="28"/>
        </w:rPr>
        <w:lastRenderedPageBreak/>
        <w:t xml:space="preserve">- </w:t>
      </w:r>
      <w:r w:rsidR="00B74D28" w:rsidRPr="00BD719B">
        <w:rPr>
          <w:color w:val="FF0000"/>
          <w:sz w:val="28"/>
          <w:szCs w:val="28"/>
        </w:rPr>
        <w:t>установку</w:t>
      </w:r>
      <w:r w:rsidR="009861CE" w:rsidRPr="00BD719B">
        <w:rPr>
          <w:color w:val="FF0000"/>
          <w:sz w:val="28"/>
          <w:szCs w:val="28"/>
        </w:rPr>
        <w:t xml:space="preserve"> </w:t>
      </w:r>
      <w:r w:rsidR="00B74D28" w:rsidRPr="00BD719B">
        <w:rPr>
          <w:color w:val="FF0000"/>
          <w:sz w:val="28"/>
          <w:szCs w:val="28"/>
        </w:rPr>
        <w:t>на</w:t>
      </w:r>
      <w:r w:rsidR="009861CE" w:rsidRPr="00BD719B">
        <w:rPr>
          <w:color w:val="FF0000"/>
          <w:sz w:val="28"/>
          <w:szCs w:val="28"/>
        </w:rPr>
        <w:t xml:space="preserve"> </w:t>
      </w:r>
      <w:r w:rsidR="00B74D28" w:rsidRPr="00BD719B">
        <w:rPr>
          <w:color w:val="FF0000"/>
          <w:sz w:val="28"/>
          <w:szCs w:val="28"/>
        </w:rPr>
        <w:t>водоводе</w:t>
      </w:r>
      <w:r w:rsidR="009861CE" w:rsidRPr="00BD719B">
        <w:rPr>
          <w:color w:val="FF0000"/>
          <w:sz w:val="28"/>
          <w:szCs w:val="28"/>
        </w:rPr>
        <w:t xml:space="preserve"> </w:t>
      </w:r>
      <w:r w:rsidR="00B74D28" w:rsidRPr="00BD719B">
        <w:rPr>
          <w:color w:val="FF0000"/>
          <w:sz w:val="28"/>
          <w:szCs w:val="28"/>
        </w:rPr>
        <w:t>обратных</w:t>
      </w:r>
      <w:r w:rsidR="009861CE" w:rsidRPr="00BD719B">
        <w:rPr>
          <w:color w:val="FF0000"/>
          <w:sz w:val="28"/>
          <w:szCs w:val="28"/>
        </w:rPr>
        <w:t xml:space="preserve"> </w:t>
      </w:r>
      <w:r w:rsidR="00B74D28" w:rsidRPr="00BD719B">
        <w:rPr>
          <w:color w:val="FF0000"/>
          <w:sz w:val="28"/>
          <w:szCs w:val="28"/>
        </w:rPr>
        <w:t>клапанов,</w:t>
      </w:r>
      <w:r w:rsidR="009861CE" w:rsidRPr="00BD719B">
        <w:rPr>
          <w:color w:val="FF0000"/>
          <w:sz w:val="28"/>
          <w:szCs w:val="28"/>
        </w:rPr>
        <w:t xml:space="preserve"> </w:t>
      </w:r>
      <w:r w:rsidR="00921C92" w:rsidRPr="00BD719B">
        <w:rPr>
          <w:color w:val="FF0000"/>
          <w:sz w:val="28"/>
          <w:szCs w:val="28"/>
        </w:rPr>
        <w:t>разделяющих</w:t>
      </w:r>
      <w:r w:rsidR="009861CE" w:rsidRPr="00BD719B">
        <w:rPr>
          <w:color w:val="FF0000"/>
          <w:sz w:val="28"/>
          <w:szCs w:val="28"/>
        </w:rPr>
        <w:t xml:space="preserve"> </w:t>
      </w:r>
      <w:r w:rsidR="00B74D28" w:rsidRPr="00BD719B">
        <w:rPr>
          <w:color w:val="FF0000"/>
          <w:sz w:val="28"/>
          <w:szCs w:val="28"/>
        </w:rPr>
        <w:t>водовод</w:t>
      </w:r>
      <w:r w:rsidR="009861CE" w:rsidRPr="00BD719B">
        <w:rPr>
          <w:color w:val="FF0000"/>
          <w:sz w:val="28"/>
          <w:szCs w:val="28"/>
        </w:rPr>
        <w:t xml:space="preserve"> </w:t>
      </w:r>
      <w:r w:rsidR="00B74D28" w:rsidRPr="00BD719B">
        <w:rPr>
          <w:color w:val="FF0000"/>
          <w:sz w:val="28"/>
          <w:szCs w:val="28"/>
        </w:rPr>
        <w:t>на</w:t>
      </w:r>
      <w:r w:rsidR="009861CE" w:rsidRPr="00BD719B">
        <w:rPr>
          <w:color w:val="FF0000"/>
          <w:sz w:val="28"/>
          <w:szCs w:val="28"/>
        </w:rPr>
        <w:t xml:space="preserve"> </w:t>
      </w:r>
      <w:r w:rsidR="00B74D28" w:rsidRPr="00BD719B">
        <w:rPr>
          <w:color w:val="FF0000"/>
          <w:sz w:val="28"/>
          <w:szCs w:val="28"/>
        </w:rPr>
        <w:t>отдельные</w:t>
      </w:r>
      <w:r w:rsidR="009861CE" w:rsidRPr="00BD719B">
        <w:rPr>
          <w:color w:val="FF0000"/>
          <w:sz w:val="28"/>
          <w:szCs w:val="28"/>
        </w:rPr>
        <w:t xml:space="preserve"> </w:t>
      </w:r>
      <w:r w:rsidR="00B74D28" w:rsidRPr="00BD719B">
        <w:rPr>
          <w:color w:val="FF0000"/>
          <w:sz w:val="28"/>
          <w:szCs w:val="28"/>
        </w:rPr>
        <w:t>участки</w:t>
      </w:r>
      <w:r w:rsidR="009861CE" w:rsidRPr="00BD719B">
        <w:rPr>
          <w:color w:val="FF0000"/>
          <w:sz w:val="28"/>
          <w:szCs w:val="28"/>
        </w:rPr>
        <w:t xml:space="preserve"> </w:t>
      </w:r>
      <w:r w:rsidR="00B74D28" w:rsidRPr="00BD719B">
        <w:rPr>
          <w:color w:val="FF0000"/>
          <w:sz w:val="28"/>
          <w:szCs w:val="28"/>
        </w:rPr>
        <w:t>с</w:t>
      </w:r>
      <w:r w:rsidR="009861CE" w:rsidRPr="00BD719B">
        <w:rPr>
          <w:color w:val="FF0000"/>
          <w:sz w:val="28"/>
          <w:szCs w:val="28"/>
        </w:rPr>
        <w:t xml:space="preserve"> </w:t>
      </w:r>
      <w:r w:rsidR="00B74D28" w:rsidRPr="00BD719B">
        <w:rPr>
          <w:color w:val="FF0000"/>
          <w:sz w:val="28"/>
          <w:szCs w:val="28"/>
        </w:rPr>
        <w:t>небольшим</w:t>
      </w:r>
      <w:r w:rsidR="009861CE" w:rsidRPr="00BD719B">
        <w:rPr>
          <w:color w:val="FF0000"/>
          <w:sz w:val="28"/>
          <w:szCs w:val="28"/>
        </w:rPr>
        <w:t xml:space="preserve"> </w:t>
      </w:r>
      <w:r w:rsidR="00B74D28" w:rsidRPr="00BD719B">
        <w:rPr>
          <w:color w:val="FF0000"/>
          <w:sz w:val="28"/>
          <w:szCs w:val="28"/>
        </w:rPr>
        <w:t>статическим</w:t>
      </w:r>
      <w:r w:rsidR="009861CE" w:rsidRPr="00BD719B">
        <w:rPr>
          <w:color w:val="FF0000"/>
          <w:sz w:val="28"/>
          <w:szCs w:val="28"/>
        </w:rPr>
        <w:t xml:space="preserve"> </w:t>
      </w:r>
      <w:r w:rsidR="00B74D28" w:rsidRPr="00BD719B">
        <w:rPr>
          <w:color w:val="FF0000"/>
          <w:sz w:val="28"/>
          <w:szCs w:val="28"/>
        </w:rPr>
        <w:t>напором</w:t>
      </w:r>
      <w:r w:rsidR="009861CE" w:rsidRPr="00BD719B">
        <w:rPr>
          <w:color w:val="FF0000"/>
          <w:sz w:val="28"/>
          <w:szCs w:val="28"/>
        </w:rPr>
        <w:t xml:space="preserve"> </w:t>
      </w:r>
      <w:r w:rsidR="00B74D28" w:rsidRPr="00BD719B">
        <w:rPr>
          <w:color w:val="FF0000"/>
          <w:sz w:val="28"/>
          <w:szCs w:val="28"/>
        </w:rPr>
        <w:t>на</w:t>
      </w:r>
      <w:r w:rsidR="009861CE" w:rsidRPr="00BD719B">
        <w:rPr>
          <w:color w:val="FF0000"/>
          <w:sz w:val="28"/>
          <w:szCs w:val="28"/>
        </w:rPr>
        <w:t xml:space="preserve"> </w:t>
      </w:r>
      <w:r w:rsidR="00B74D28" w:rsidRPr="00BD719B">
        <w:rPr>
          <w:color w:val="FF0000"/>
          <w:sz w:val="28"/>
          <w:szCs w:val="28"/>
        </w:rPr>
        <w:t>каждом</w:t>
      </w:r>
      <w:r w:rsidR="009861CE" w:rsidRPr="00BD719B">
        <w:rPr>
          <w:color w:val="FF0000"/>
          <w:sz w:val="28"/>
          <w:szCs w:val="28"/>
        </w:rPr>
        <w:t xml:space="preserve"> </w:t>
      </w:r>
      <w:r w:rsidR="00B74D28" w:rsidRPr="00BD719B">
        <w:rPr>
          <w:color w:val="FF0000"/>
          <w:sz w:val="28"/>
          <w:szCs w:val="28"/>
        </w:rPr>
        <w:t>из</w:t>
      </w:r>
      <w:r w:rsidR="009861CE" w:rsidRPr="00BD719B">
        <w:rPr>
          <w:color w:val="FF0000"/>
          <w:sz w:val="28"/>
          <w:szCs w:val="28"/>
        </w:rPr>
        <w:t xml:space="preserve"> </w:t>
      </w:r>
      <w:r w:rsidR="00B74D28" w:rsidRPr="00BD719B">
        <w:rPr>
          <w:color w:val="FF0000"/>
          <w:sz w:val="28"/>
          <w:szCs w:val="28"/>
        </w:rPr>
        <w:t>них;</w:t>
      </w:r>
    </w:p>
    <w:p w14:paraId="73EC00A8" w14:textId="77777777" w:rsidR="00B74D28" w:rsidRPr="00BD719B" w:rsidRDefault="001B7B14" w:rsidP="00E267D2">
      <w:pPr>
        <w:widowControl/>
        <w:spacing w:before="0" w:after="0"/>
        <w:rPr>
          <w:color w:val="FF0000"/>
          <w:sz w:val="28"/>
          <w:szCs w:val="28"/>
        </w:rPr>
      </w:pPr>
      <w:r w:rsidRPr="00BD719B">
        <w:rPr>
          <w:color w:val="FF0000"/>
          <w:sz w:val="28"/>
          <w:szCs w:val="28"/>
        </w:rPr>
        <w:t xml:space="preserve">- </w:t>
      </w:r>
      <w:r w:rsidR="00B74D28" w:rsidRPr="00BD719B">
        <w:rPr>
          <w:color w:val="FF0000"/>
          <w:sz w:val="28"/>
          <w:szCs w:val="28"/>
        </w:rPr>
        <w:t>сброс</w:t>
      </w:r>
      <w:r w:rsidR="009861CE" w:rsidRPr="00BD719B">
        <w:rPr>
          <w:color w:val="FF0000"/>
          <w:sz w:val="28"/>
          <w:szCs w:val="28"/>
        </w:rPr>
        <w:t xml:space="preserve"> </w:t>
      </w:r>
      <w:r w:rsidR="00B74D28" w:rsidRPr="00BD719B">
        <w:rPr>
          <w:color w:val="FF0000"/>
          <w:sz w:val="28"/>
          <w:szCs w:val="28"/>
        </w:rPr>
        <w:t>воды</w:t>
      </w:r>
      <w:r w:rsidR="009861CE" w:rsidRPr="00BD719B">
        <w:rPr>
          <w:color w:val="FF0000"/>
          <w:sz w:val="28"/>
          <w:szCs w:val="28"/>
        </w:rPr>
        <w:t xml:space="preserve"> </w:t>
      </w:r>
      <w:r w:rsidR="00B74D28" w:rsidRPr="00BD719B">
        <w:rPr>
          <w:color w:val="FF0000"/>
          <w:sz w:val="28"/>
          <w:szCs w:val="28"/>
        </w:rPr>
        <w:t>через</w:t>
      </w:r>
      <w:r w:rsidR="009861CE" w:rsidRPr="00BD719B">
        <w:rPr>
          <w:color w:val="FF0000"/>
          <w:sz w:val="28"/>
          <w:szCs w:val="28"/>
        </w:rPr>
        <w:t xml:space="preserve"> </w:t>
      </w:r>
      <w:r w:rsidR="00B74D28" w:rsidRPr="00BD719B">
        <w:rPr>
          <w:color w:val="FF0000"/>
          <w:sz w:val="28"/>
          <w:szCs w:val="28"/>
        </w:rPr>
        <w:t>насосы</w:t>
      </w:r>
      <w:r w:rsidR="009861CE" w:rsidRPr="00BD719B">
        <w:rPr>
          <w:color w:val="FF0000"/>
          <w:sz w:val="28"/>
          <w:szCs w:val="28"/>
        </w:rPr>
        <w:t xml:space="preserve"> </w:t>
      </w:r>
      <w:r w:rsidR="00B74D28" w:rsidRPr="00BD719B">
        <w:rPr>
          <w:color w:val="FF0000"/>
          <w:sz w:val="28"/>
          <w:szCs w:val="28"/>
        </w:rPr>
        <w:t>в</w:t>
      </w:r>
      <w:r w:rsidR="009861CE" w:rsidRPr="00BD719B">
        <w:rPr>
          <w:color w:val="FF0000"/>
          <w:sz w:val="28"/>
          <w:szCs w:val="28"/>
        </w:rPr>
        <w:t xml:space="preserve"> </w:t>
      </w:r>
      <w:r w:rsidR="00B74D28" w:rsidRPr="00BD719B">
        <w:rPr>
          <w:color w:val="FF0000"/>
          <w:sz w:val="28"/>
          <w:szCs w:val="28"/>
        </w:rPr>
        <w:t>обратном</w:t>
      </w:r>
      <w:r w:rsidR="009861CE" w:rsidRPr="00BD719B">
        <w:rPr>
          <w:color w:val="FF0000"/>
          <w:sz w:val="28"/>
          <w:szCs w:val="28"/>
        </w:rPr>
        <w:t xml:space="preserve"> </w:t>
      </w:r>
      <w:r w:rsidR="00B74D28" w:rsidRPr="00BD719B">
        <w:rPr>
          <w:color w:val="FF0000"/>
          <w:sz w:val="28"/>
          <w:szCs w:val="28"/>
        </w:rPr>
        <w:t>направлении</w:t>
      </w:r>
      <w:r w:rsidR="009861CE" w:rsidRPr="00BD719B">
        <w:rPr>
          <w:color w:val="FF0000"/>
          <w:sz w:val="28"/>
          <w:szCs w:val="28"/>
        </w:rPr>
        <w:t xml:space="preserve"> </w:t>
      </w:r>
      <w:r w:rsidR="00B74D28" w:rsidRPr="00BD719B">
        <w:rPr>
          <w:color w:val="FF0000"/>
          <w:sz w:val="28"/>
          <w:szCs w:val="28"/>
        </w:rPr>
        <w:t>при</w:t>
      </w:r>
      <w:r w:rsidR="009861CE" w:rsidRPr="00BD719B">
        <w:rPr>
          <w:color w:val="FF0000"/>
          <w:sz w:val="28"/>
          <w:szCs w:val="28"/>
        </w:rPr>
        <w:t xml:space="preserve"> </w:t>
      </w:r>
      <w:r w:rsidR="00B74D28" w:rsidRPr="00BD719B">
        <w:rPr>
          <w:color w:val="FF0000"/>
          <w:sz w:val="28"/>
          <w:szCs w:val="28"/>
        </w:rPr>
        <w:t>их</w:t>
      </w:r>
      <w:r w:rsidR="009861CE" w:rsidRPr="00BD719B">
        <w:rPr>
          <w:color w:val="FF0000"/>
          <w:sz w:val="28"/>
          <w:szCs w:val="28"/>
        </w:rPr>
        <w:t xml:space="preserve"> </w:t>
      </w:r>
      <w:r w:rsidR="00B74D28" w:rsidRPr="00BD719B">
        <w:rPr>
          <w:color w:val="FF0000"/>
          <w:sz w:val="28"/>
          <w:szCs w:val="28"/>
        </w:rPr>
        <w:t>свободном</w:t>
      </w:r>
      <w:r w:rsidR="009861CE" w:rsidRPr="00BD719B">
        <w:rPr>
          <w:color w:val="FF0000"/>
          <w:sz w:val="28"/>
          <w:szCs w:val="28"/>
        </w:rPr>
        <w:t xml:space="preserve"> </w:t>
      </w:r>
      <w:r w:rsidR="00B74D28" w:rsidRPr="00BD719B">
        <w:rPr>
          <w:color w:val="FF0000"/>
          <w:sz w:val="28"/>
          <w:szCs w:val="28"/>
        </w:rPr>
        <w:t>вращении</w:t>
      </w:r>
      <w:r w:rsidR="009861CE" w:rsidRPr="00BD719B">
        <w:rPr>
          <w:color w:val="FF0000"/>
          <w:sz w:val="28"/>
          <w:szCs w:val="28"/>
        </w:rPr>
        <w:t xml:space="preserve"> </w:t>
      </w:r>
      <w:r w:rsidR="00B74D28" w:rsidRPr="00BD719B">
        <w:rPr>
          <w:color w:val="FF0000"/>
          <w:sz w:val="28"/>
          <w:szCs w:val="28"/>
        </w:rPr>
        <w:t>или</w:t>
      </w:r>
      <w:r w:rsidR="009861CE" w:rsidRPr="00BD719B">
        <w:rPr>
          <w:color w:val="FF0000"/>
          <w:sz w:val="28"/>
          <w:szCs w:val="28"/>
        </w:rPr>
        <w:t xml:space="preserve"> </w:t>
      </w:r>
      <w:r w:rsidR="00B74D28" w:rsidRPr="00BD719B">
        <w:rPr>
          <w:color w:val="FF0000"/>
          <w:sz w:val="28"/>
          <w:szCs w:val="28"/>
        </w:rPr>
        <w:t>полном</w:t>
      </w:r>
      <w:r w:rsidR="009861CE" w:rsidRPr="00BD719B">
        <w:rPr>
          <w:color w:val="FF0000"/>
          <w:sz w:val="28"/>
          <w:szCs w:val="28"/>
        </w:rPr>
        <w:t xml:space="preserve"> </w:t>
      </w:r>
      <w:r w:rsidR="00B74D28" w:rsidRPr="00BD719B">
        <w:rPr>
          <w:color w:val="FF0000"/>
          <w:sz w:val="28"/>
          <w:szCs w:val="28"/>
        </w:rPr>
        <w:t>торможении;</w:t>
      </w:r>
    </w:p>
    <w:p w14:paraId="3FE22238" w14:textId="77777777" w:rsidR="001B7B14" w:rsidRPr="00BD719B" w:rsidRDefault="001B7B14" w:rsidP="001B7B14">
      <w:pPr>
        <w:widowControl/>
        <w:spacing w:before="0" w:after="0"/>
        <w:rPr>
          <w:color w:val="FF0000"/>
          <w:sz w:val="28"/>
          <w:szCs w:val="28"/>
        </w:rPr>
      </w:pPr>
      <w:r w:rsidRPr="00BD719B">
        <w:rPr>
          <w:color w:val="FF0000"/>
          <w:sz w:val="28"/>
          <w:szCs w:val="28"/>
        </w:rPr>
        <w:t xml:space="preserve">- </w:t>
      </w:r>
      <w:r w:rsidR="00B74D28" w:rsidRPr="00BD719B">
        <w:rPr>
          <w:color w:val="FF0000"/>
          <w:sz w:val="28"/>
          <w:szCs w:val="28"/>
        </w:rPr>
        <w:t>установку</w:t>
      </w:r>
      <w:r w:rsidR="009861CE" w:rsidRPr="00BD719B">
        <w:rPr>
          <w:color w:val="FF0000"/>
          <w:sz w:val="28"/>
          <w:szCs w:val="28"/>
        </w:rPr>
        <w:t xml:space="preserve"> </w:t>
      </w:r>
      <w:r w:rsidR="00B74D28" w:rsidRPr="00BD719B">
        <w:rPr>
          <w:color w:val="FF0000"/>
          <w:sz w:val="28"/>
          <w:szCs w:val="28"/>
        </w:rPr>
        <w:t>в</w:t>
      </w:r>
      <w:r w:rsidR="009861CE" w:rsidRPr="00BD719B">
        <w:rPr>
          <w:color w:val="FF0000"/>
          <w:sz w:val="28"/>
          <w:szCs w:val="28"/>
        </w:rPr>
        <w:t xml:space="preserve"> </w:t>
      </w:r>
      <w:r w:rsidR="00B74D28" w:rsidRPr="00BD719B">
        <w:rPr>
          <w:color w:val="FF0000"/>
          <w:sz w:val="28"/>
          <w:szCs w:val="28"/>
        </w:rPr>
        <w:t>начале</w:t>
      </w:r>
      <w:r w:rsidR="009861CE" w:rsidRPr="00BD719B">
        <w:rPr>
          <w:color w:val="FF0000"/>
          <w:sz w:val="28"/>
          <w:szCs w:val="28"/>
        </w:rPr>
        <w:t xml:space="preserve"> </w:t>
      </w:r>
      <w:r w:rsidR="00B74D28" w:rsidRPr="00BD719B">
        <w:rPr>
          <w:color w:val="FF0000"/>
          <w:sz w:val="28"/>
          <w:szCs w:val="28"/>
        </w:rPr>
        <w:t>водовода</w:t>
      </w:r>
      <w:r w:rsidR="009861CE" w:rsidRPr="00BD719B">
        <w:rPr>
          <w:color w:val="FF0000"/>
          <w:sz w:val="28"/>
          <w:szCs w:val="28"/>
        </w:rPr>
        <w:t xml:space="preserve"> </w:t>
      </w:r>
      <w:r w:rsidR="00B74D28" w:rsidRPr="00BD719B">
        <w:rPr>
          <w:color w:val="FF0000"/>
          <w:sz w:val="28"/>
          <w:szCs w:val="28"/>
        </w:rPr>
        <w:t>(на</w:t>
      </w:r>
      <w:r w:rsidR="009861CE" w:rsidRPr="00BD719B">
        <w:rPr>
          <w:color w:val="FF0000"/>
          <w:sz w:val="28"/>
          <w:szCs w:val="28"/>
        </w:rPr>
        <w:t xml:space="preserve"> </w:t>
      </w:r>
      <w:r w:rsidR="00B74D28" w:rsidRPr="00BD719B">
        <w:rPr>
          <w:color w:val="FF0000"/>
          <w:sz w:val="28"/>
          <w:szCs w:val="28"/>
        </w:rPr>
        <w:t>напорной</w:t>
      </w:r>
      <w:r w:rsidR="009861CE" w:rsidRPr="00BD719B">
        <w:rPr>
          <w:color w:val="FF0000"/>
          <w:sz w:val="28"/>
          <w:szCs w:val="28"/>
        </w:rPr>
        <w:t xml:space="preserve"> </w:t>
      </w:r>
      <w:r w:rsidR="00B74D28" w:rsidRPr="00BD719B">
        <w:rPr>
          <w:color w:val="FF0000"/>
          <w:sz w:val="28"/>
          <w:szCs w:val="28"/>
        </w:rPr>
        <w:t>линии</w:t>
      </w:r>
      <w:r w:rsidR="009861CE" w:rsidRPr="00BD719B">
        <w:rPr>
          <w:color w:val="FF0000"/>
          <w:sz w:val="28"/>
          <w:szCs w:val="28"/>
        </w:rPr>
        <w:t xml:space="preserve"> </w:t>
      </w:r>
      <w:r w:rsidR="00B74D28" w:rsidRPr="00BD719B">
        <w:rPr>
          <w:color w:val="FF0000"/>
          <w:sz w:val="28"/>
          <w:szCs w:val="28"/>
        </w:rPr>
        <w:t>насоса)</w:t>
      </w:r>
      <w:r w:rsidR="009861CE" w:rsidRPr="00BD719B">
        <w:rPr>
          <w:color w:val="FF0000"/>
          <w:sz w:val="28"/>
          <w:szCs w:val="28"/>
        </w:rPr>
        <w:t xml:space="preserve"> </w:t>
      </w:r>
      <w:r w:rsidR="00B74D28" w:rsidRPr="00BD719B">
        <w:rPr>
          <w:color w:val="FF0000"/>
          <w:sz w:val="28"/>
          <w:szCs w:val="28"/>
        </w:rPr>
        <w:t>воздушно-водяных</w:t>
      </w:r>
      <w:r w:rsidR="009861CE" w:rsidRPr="00BD719B">
        <w:rPr>
          <w:color w:val="FF0000"/>
          <w:sz w:val="28"/>
          <w:szCs w:val="28"/>
        </w:rPr>
        <w:t xml:space="preserve"> </w:t>
      </w:r>
      <w:r w:rsidR="00B74D28" w:rsidRPr="00BD719B">
        <w:rPr>
          <w:color w:val="FF0000"/>
          <w:sz w:val="28"/>
          <w:szCs w:val="28"/>
        </w:rPr>
        <w:t>камер</w:t>
      </w:r>
      <w:r w:rsidR="009861CE" w:rsidRPr="00BD719B">
        <w:rPr>
          <w:color w:val="FF0000"/>
          <w:sz w:val="28"/>
          <w:szCs w:val="28"/>
        </w:rPr>
        <w:t xml:space="preserve"> </w:t>
      </w:r>
      <w:r w:rsidR="00B74D28" w:rsidRPr="00BD719B">
        <w:rPr>
          <w:color w:val="FF0000"/>
          <w:sz w:val="28"/>
          <w:szCs w:val="28"/>
        </w:rPr>
        <w:t>(колпаков),</w:t>
      </w:r>
      <w:r w:rsidR="009861CE" w:rsidRPr="00BD719B">
        <w:rPr>
          <w:color w:val="FF0000"/>
          <w:sz w:val="28"/>
          <w:szCs w:val="28"/>
        </w:rPr>
        <w:t xml:space="preserve"> </w:t>
      </w:r>
      <w:r w:rsidR="00B74D28" w:rsidRPr="00BD719B">
        <w:rPr>
          <w:color w:val="FF0000"/>
          <w:sz w:val="28"/>
          <w:szCs w:val="28"/>
        </w:rPr>
        <w:t>смягчающих</w:t>
      </w:r>
      <w:r w:rsidR="009861CE" w:rsidRPr="00BD719B">
        <w:rPr>
          <w:color w:val="FF0000"/>
          <w:sz w:val="28"/>
          <w:szCs w:val="28"/>
        </w:rPr>
        <w:t xml:space="preserve"> </w:t>
      </w:r>
      <w:r w:rsidR="00B74D28" w:rsidRPr="00BD719B">
        <w:rPr>
          <w:color w:val="FF0000"/>
          <w:sz w:val="28"/>
          <w:szCs w:val="28"/>
        </w:rPr>
        <w:t>процесс</w:t>
      </w:r>
      <w:r w:rsidR="009861CE" w:rsidRPr="00BD719B">
        <w:rPr>
          <w:color w:val="FF0000"/>
          <w:sz w:val="28"/>
          <w:szCs w:val="28"/>
        </w:rPr>
        <w:t xml:space="preserve"> </w:t>
      </w:r>
      <w:r w:rsidR="00B74D28" w:rsidRPr="00BD719B">
        <w:rPr>
          <w:color w:val="FF0000"/>
          <w:sz w:val="28"/>
          <w:szCs w:val="28"/>
        </w:rPr>
        <w:t>гидравлического</w:t>
      </w:r>
      <w:r w:rsidR="009861CE" w:rsidRPr="00BD719B">
        <w:rPr>
          <w:color w:val="FF0000"/>
          <w:sz w:val="28"/>
          <w:szCs w:val="28"/>
        </w:rPr>
        <w:t xml:space="preserve"> </w:t>
      </w:r>
      <w:r w:rsidR="00B74D28" w:rsidRPr="00BD719B">
        <w:rPr>
          <w:color w:val="FF0000"/>
          <w:sz w:val="28"/>
          <w:szCs w:val="28"/>
        </w:rPr>
        <w:t>удара.</w:t>
      </w:r>
    </w:p>
    <w:p w14:paraId="61479B7A" w14:textId="77777777" w:rsidR="00B74D28" w:rsidRPr="00BD719B" w:rsidRDefault="00887295" w:rsidP="001B7B14">
      <w:pPr>
        <w:widowControl/>
        <w:spacing w:before="0" w:after="0"/>
        <w:rPr>
          <w:color w:val="FF0000"/>
          <w:sz w:val="20"/>
          <w:szCs w:val="20"/>
        </w:rPr>
      </w:pPr>
      <w:r w:rsidRPr="00BD719B">
        <w:rPr>
          <w:color w:val="FF0000"/>
          <w:kern w:val="24"/>
          <w:sz w:val="20"/>
          <w:szCs w:val="20"/>
        </w:rPr>
        <w:t>П</w:t>
      </w:r>
      <w:r w:rsidR="009861CE" w:rsidRPr="00BD719B">
        <w:rPr>
          <w:color w:val="FF0000"/>
          <w:kern w:val="24"/>
          <w:sz w:val="20"/>
          <w:szCs w:val="20"/>
        </w:rPr>
        <w:t xml:space="preserve"> </w:t>
      </w:r>
      <w:r w:rsidRPr="00BD719B">
        <w:rPr>
          <w:color w:val="FF0000"/>
          <w:kern w:val="24"/>
          <w:sz w:val="20"/>
          <w:szCs w:val="20"/>
        </w:rPr>
        <w:t>р</w:t>
      </w:r>
      <w:r w:rsidR="009861CE" w:rsidRPr="00BD719B">
        <w:rPr>
          <w:color w:val="FF0000"/>
          <w:kern w:val="24"/>
          <w:sz w:val="20"/>
          <w:szCs w:val="20"/>
        </w:rPr>
        <w:t xml:space="preserve"> </w:t>
      </w:r>
      <w:r w:rsidRPr="00BD719B">
        <w:rPr>
          <w:color w:val="FF0000"/>
          <w:kern w:val="24"/>
          <w:sz w:val="20"/>
          <w:szCs w:val="20"/>
        </w:rPr>
        <w:t>и</w:t>
      </w:r>
      <w:r w:rsidR="009861CE" w:rsidRPr="00BD719B">
        <w:rPr>
          <w:color w:val="FF0000"/>
          <w:kern w:val="24"/>
          <w:sz w:val="20"/>
          <w:szCs w:val="20"/>
        </w:rPr>
        <w:t xml:space="preserve"> </w:t>
      </w:r>
      <w:r w:rsidRPr="00BD719B">
        <w:rPr>
          <w:color w:val="FF0000"/>
          <w:kern w:val="24"/>
          <w:sz w:val="20"/>
          <w:szCs w:val="20"/>
        </w:rPr>
        <w:t>м</w:t>
      </w:r>
      <w:r w:rsidR="009861CE" w:rsidRPr="00BD719B">
        <w:rPr>
          <w:color w:val="FF0000"/>
          <w:kern w:val="24"/>
          <w:sz w:val="20"/>
          <w:szCs w:val="20"/>
        </w:rPr>
        <w:t xml:space="preserve"> </w:t>
      </w:r>
      <w:r w:rsidRPr="00BD719B">
        <w:rPr>
          <w:color w:val="FF0000"/>
          <w:kern w:val="24"/>
          <w:sz w:val="20"/>
          <w:szCs w:val="20"/>
        </w:rPr>
        <w:t>е</w:t>
      </w:r>
      <w:r w:rsidR="009861CE" w:rsidRPr="00BD719B">
        <w:rPr>
          <w:color w:val="FF0000"/>
          <w:kern w:val="24"/>
          <w:sz w:val="20"/>
          <w:szCs w:val="20"/>
        </w:rPr>
        <w:t xml:space="preserve"> </w:t>
      </w:r>
      <w:r w:rsidRPr="00BD719B">
        <w:rPr>
          <w:color w:val="FF0000"/>
          <w:kern w:val="24"/>
          <w:sz w:val="20"/>
          <w:szCs w:val="20"/>
        </w:rPr>
        <w:t>ч</w:t>
      </w:r>
      <w:r w:rsidR="009861CE" w:rsidRPr="00BD719B">
        <w:rPr>
          <w:color w:val="FF0000"/>
          <w:kern w:val="24"/>
          <w:sz w:val="20"/>
          <w:szCs w:val="20"/>
        </w:rPr>
        <w:t xml:space="preserve"> </w:t>
      </w:r>
      <w:r w:rsidRPr="00BD719B">
        <w:rPr>
          <w:color w:val="FF0000"/>
          <w:kern w:val="24"/>
          <w:sz w:val="20"/>
          <w:szCs w:val="20"/>
        </w:rPr>
        <w:t>а</w:t>
      </w:r>
      <w:r w:rsidR="009861CE" w:rsidRPr="00BD719B">
        <w:rPr>
          <w:color w:val="FF0000"/>
          <w:kern w:val="24"/>
          <w:sz w:val="20"/>
          <w:szCs w:val="20"/>
        </w:rPr>
        <w:t xml:space="preserve"> </w:t>
      </w:r>
      <w:r w:rsidRPr="00BD719B">
        <w:rPr>
          <w:color w:val="FF0000"/>
          <w:kern w:val="24"/>
          <w:sz w:val="20"/>
          <w:szCs w:val="20"/>
        </w:rPr>
        <w:t>н</w:t>
      </w:r>
      <w:r w:rsidR="009861CE" w:rsidRPr="00BD719B">
        <w:rPr>
          <w:color w:val="FF0000"/>
          <w:kern w:val="24"/>
          <w:sz w:val="20"/>
          <w:szCs w:val="20"/>
        </w:rPr>
        <w:t xml:space="preserve"> </w:t>
      </w:r>
      <w:r w:rsidRPr="00BD719B">
        <w:rPr>
          <w:color w:val="FF0000"/>
          <w:kern w:val="24"/>
          <w:sz w:val="20"/>
          <w:szCs w:val="20"/>
        </w:rPr>
        <w:t>и</w:t>
      </w:r>
      <w:r w:rsidR="009861CE" w:rsidRPr="00BD719B">
        <w:rPr>
          <w:color w:val="FF0000"/>
          <w:kern w:val="24"/>
          <w:sz w:val="20"/>
          <w:szCs w:val="20"/>
        </w:rPr>
        <w:t xml:space="preserve"> </w:t>
      </w:r>
      <w:r w:rsidR="00A54A23" w:rsidRPr="00BD719B">
        <w:rPr>
          <w:color w:val="FF0000"/>
          <w:kern w:val="24"/>
          <w:sz w:val="20"/>
          <w:szCs w:val="20"/>
        </w:rPr>
        <w:t>е</w:t>
      </w:r>
      <w:r w:rsidR="009861CE" w:rsidRPr="00BD719B">
        <w:rPr>
          <w:color w:val="FF0000"/>
          <w:kern w:val="24"/>
          <w:sz w:val="20"/>
          <w:szCs w:val="20"/>
        </w:rPr>
        <w:t xml:space="preserve"> </w:t>
      </w:r>
      <w:r w:rsidR="00B74D28" w:rsidRPr="00BD719B">
        <w:rPr>
          <w:color w:val="FF0000"/>
          <w:sz w:val="20"/>
          <w:szCs w:val="20"/>
        </w:rPr>
        <w:t>–</w:t>
      </w:r>
      <w:r w:rsidR="009861CE" w:rsidRPr="00BD719B">
        <w:rPr>
          <w:color w:val="FF0000"/>
          <w:sz w:val="20"/>
          <w:szCs w:val="20"/>
        </w:rPr>
        <w:t xml:space="preserve"> </w:t>
      </w:r>
      <w:r w:rsidR="00B74D28" w:rsidRPr="00BD719B">
        <w:rPr>
          <w:color w:val="FF0000"/>
          <w:sz w:val="20"/>
          <w:szCs w:val="20"/>
        </w:rPr>
        <w:t>Для</w:t>
      </w:r>
      <w:r w:rsidR="009861CE" w:rsidRPr="00BD719B">
        <w:rPr>
          <w:color w:val="FF0000"/>
          <w:sz w:val="20"/>
          <w:szCs w:val="20"/>
        </w:rPr>
        <w:t xml:space="preserve"> </w:t>
      </w:r>
      <w:r w:rsidR="00B74D28" w:rsidRPr="00BD719B">
        <w:rPr>
          <w:color w:val="FF0000"/>
          <w:sz w:val="20"/>
          <w:szCs w:val="20"/>
        </w:rPr>
        <w:t>защиты</w:t>
      </w:r>
      <w:r w:rsidR="009861CE" w:rsidRPr="00BD719B">
        <w:rPr>
          <w:color w:val="FF0000"/>
          <w:sz w:val="20"/>
          <w:szCs w:val="20"/>
        </w:rPr>
        <w:t xml:space="preserve"> </w:t>
      </w:r>
      <w:r w:rsidR="00B74D28" w:rsidRPr="00BD719B">
        <w:rPr>
          <w:color w:val="FF0000"/>
          <w:sz w:val="20"/>
          <w:szCs w:val="20"/>
        </w:rPr>
        <w:t>от</w:t>
      </w:r>
      <w:r w:rsidR="009861CE" w:rsidRPr="00BD719B">
        <w:rPr>
          <w:color w:val="FF0000"/>
          <w:sz w:val="20"/>
          <w:szCs w:val="20"/>
        </w:rPr>
        <w:t xml:space="preserve"> </w:t>
      </w:r>
      <w:r w:rsidR="00B74D28" w:rsidRPr="00BD719B">
        <w:rPr>
          <w:color w:val="FF0000"/>
          <w:sz w:val="20"/>
          <w:szCs w:val="20"/>
        </w:rPr>
        <w:t>гидравлического</w:t>
      </w:r>
      <w:r w:rsidR="009861CE" w:rsidRPr="00BD719B">
        <w:rPr>
          <w:color w:val="FF0000"/>
          <w:sz w:val="20"/>
          <w:szCs w:val="20"/>
        </w:rPr>
        <w:t xml:space="preserve"> </w:t>
      </w:r>
      <w:r w:rsidR="00B74D28" w:rsidRPr="00BD719B">
        <w:rPr>
          <w:color w:val="FF0000"/>
          <w:sz w:val="20"/>
          <w:szCs w:val="20"/>
        </w:rPr>
        <w:t>удара,</w:t>
      </w:r>
      <w:r w:rsidR="009861CE" w:rsidRPr="00BD719B">
        <w:rPr>
          <w:color w:val="FF0000"/>
          <w:sz w:val="20"/>
          <w:szCs w:val="20"/>
        </w:rPr>
        <w:t xml:space="preserve"> </w:t>
      </w:r>
      <w:r w:rsidR="00B74D28" w:rsidRPr="00BD719B">
        <w:rPr>
          <w:color w:val="FF0000"/>
          <w:sz w:val="20"/>
          <w:szCs w:val="20"/>
        </w:rPr>
        <w:t>допускается</w:t>
      </w:r>
      <w:r w:rsidR="009861CE" w:rsidRPr="00BD719B">
        <w:rPr>
          <w:color w:val="FF0000"/>
          <w:sz w:val="20"/>
          <w:szCs w:val="20"/>
        </w:rPr>
        <w:t xml:space="preserve"> </w:t>
      </w:r>
      <w:r w:rsidR="00B74D28" w:rsidRPr="00BD719B">
        <w:rPr>
          <w:color w:val="FF0000"/>
          <w:sz w:val="20"/>
          <w:szCs w:val="20"/>
        </w:rPr>
        <w:t>применять:</w:t>
      </w:r>
      <w:r w:rsidR="009861CE" w:rsidRPr="00BD719B">
        <w:rPr>
          <w:color w:val="FF0000"/>
          <w:sz w:val="20"/>
          <w:szCs w:val="20"/>
        </w:rPr>
        <w:t xml:space="preserve"> </w:t>
      </w:r>
      <w:r w:rsidR="00B74D28" w:rsidRPr="00BD719B">
        <w:rPr>
          <w:color w:val="FF0000"/>
          <w:sz w:val="20"/>
          <w:szCs w:val="20"/>
        </w:rPr>
        <w:t>установку</w:t>
      </w:r>
      <w:r w:rsidR="009861CE" w:rsidRPr="00BD719B">
        <w:rPr>
          <w:color w:val="FF0000"/>
          <w:sz w:val="20"/>
          <w:szCs w:val="20"/>
        </w:rPr>
        <w:t xml:space="preserve"> </w:t>
      </w:r>
      <w:r w:rsidR="00B74D28" w:rsidRPr="00BD719B">
        <w:rPr>
          <w:color w:val="FF0000"/>
          <w:sz w:val="20"/>
          <w:szCs w:val="20"/>
        </w:rPr>
        <w:t>гасителей,</w:t>
      </w:r>
      <w:r w:rsidR="009861CE" w:rsidRPr="00BD719B">
        <w:rPr>
          <w:color w:val="FF0000"/>
          <w:sz w:val="20"/>
          <w:szCs w:val="20"/>
        </w:rPr>
        <w:t xml:space="preserve"> </w:t>
      </w:r>
      <w:r w:rsidR="00B74D28" w:rsidRPr="00BD719B">
        <w:rPr>
          <w:color w:val="FF0000"/>
          <w:sz w:val="20"/>
          <w:szCs w:val="20"/>
        </w:rPr>
        <w:t>сброс</w:t>
      </w:r>
      <w:r w:rsidR="009861CE" w:rsidRPr="00BD719B">
        <w:rPr>
          <w:color w:val="FF0000"/>
          <w:sz w:val="20"/>
          <w:szCs w:val="20"/>
        </w:rPr>
        <w:t xml:space="preserve"> </w:t>
      </w:r>
      <w:r w:rsidR="00B74D28" w:rsidRPr="00BD719B">
        <w:rPr>
          <w:color w:val="FF0000"/>
          <w:sz w:val="20"/>
          <w:szCs w:val="20"/>
        </w:rPr>
        <w:t>воды</w:t>
      </w:r>
      <w:r w:rsidR="009861CE" w:rsidRPr="00BD719B">
        <w:rPr>
          <w:color w:val="FF0000"/>
          <w:sz w:val="20"/>
          <w:szCs w:val="20"/>
        </w:rPr>
        <w:t xml:space="preserve"> </w:t>
      </w:r>
      <w:r w:rsidR="00B74D28" w:rsidRPr="00BD719B">
        <w:rPr>
          <w:color w:val="FF0000"/>
          <w:sz w:val="20"/>
          <w:szCs w:val="20"/>
        </w:rPr>
        <w:t>из</w:t>
      </w:r>
      <w:r w:rsidR="009861CE" w:rsidRPr="00BD719B">
        <w:rPr>
          <w:color w:val="FF0000"/>
          <w:sz w:val="20"/>
          <w:szCs w:val="20"/>
        </w:rPr>
        <w:t xml:space="preserve"> </w:t>
      </w:r>
      <w:r w:rsidR="00B74D28" w:rsidRPr="00BD719B">
        <w:rPr>
          <w:color w:val="FF0000"/>
          <w:sz w:val="20"/>
          <w:szCs w:val="20"/>
        </w:rPr>
        <w:t>напорной</w:t>
      </w:r>
      <w:r w:rsidR="009861CE" w:rsidRPr="00BD719B">
        <w:rPr>
          <w:color w:val="FF0000"/>
          <w:sz w:val="20"/>
          <w:szCs w:val="20"/>
        </w:rPr>
        <w:t xml:space="preserve"> </w:t>
      </w:r>
      <w:r w:rsidR="00B74D28" w:rsidRPr="00BD719B">
        <w:rPr>
          <w:color w:val="FF0000"/>
          <w:sz w:val="20"/>
          <w:szCs w:val="20"/>
        </w:rPr>
        <w:t>линии</w:t>
      </w:r>
      <w:r w:rsidR="009861CE" w:rsidRPr="00BD719B">
        <w:rPr>
          <w:color w:val="FF0000"/>
          <w:sz w:val="20"/>
          <w:szCs w:val="20"/>
        </w:rPr>
        <w:t xml:space="preserve"> </w:t>
      </w:r>
      <w:r w:rsidR="00B74D28" w:rsidRPr="00BD719B">
        <w:rPr>
          <w:color w:val="FF0000"/>
          <w:sz w:val="20"/>
          <w:szCs w:val="20"/>
        </w:rPr>
        <w:t>во</w:t>
      </w:r>
      <w:r w:rsidR="009861CE" w:rsidRPr="00BD719B">
        <w:rPr>
          <w:color w:val="FF0000"/>
          <w:sz w:val="20"/>
          <w:szCs w:val="20"/>
        </w:rPr>
        <w:t xml:space="preserve"> </w:t>
      </w:r>
      <w:r w:rsidR="00B74D28" w:rsidRPr="00BD719B">
        <w:rPr>
          <w:color w:val="FF0000"/>
          <w:sz w:val="20"/>
          <w:szCs w:val="20"/>
        </w:rPr>
        <w:t>всасывающую,</w:t>
      </w:r>
      <w:r w:rsidR="009861CE" w:rsidRPr="00BD719B">
        <w:rPr>
          <w:color w:val="FF0000"/>
          <w:sz w:val="20"/>
          <w:szCs w:val="20"/>
        </w:rPr>
        <w:t xml:space="preserve"> </w:t>
      </w:r>
      <w:r w:rsidR="00B74D28" w:rsidRPr="00BD719B">
        <w:rPr>
          <w:color w:val="FF0000"/>
          <w:sz w:val="20"/>
          <w:szCs w:val="20"/>
        </w:rPr>
        <w:t>впуск</w:t>
      </w:r>
      <w:r w:rsidR="009861CE" w:rsidRPr="00BD719B">
        <w:rPr>
          <w:color w:val="FF0000"/>
          <w:sz w:val="20"/>
          <w:szCs w:val="20"/>
        </w:rPr>
        <w:t xml:space="preserve"> </w:t>
      </w:r>
      <w:r w:rsidR="00B74D28" w:rsidRPr="00BD719B">
        <w:rPr>
          <w:color w:val="FF0000"/>
          <w:sz w:val="20"/>
          <w:szCs w:val="20"/>
        </w:rPr>
        <w:t>воды</w:t>
      </w:r>
      <w:r w:rsidR="009861CE" w:rsidRPr="00BD719B">
        <w:rPr>
          <w:color w:val="FF0000"/>
          <w:sz w:val="20"/>
          <w:szCs w:val="20"/>
        </w:rPr>
        <w:t xml:space="preserve"> </w:t>
      </w:r>
      <w:r w:rsidR="00B74D28" w:rsidRPr="00BD719B">
        <w:rPr>
          <w:color w:val="FF0000"/>
          <w:sz w:val="20"/>
          <w:szCs w:val="20"/>
        </w:rPr>
        <w:t>в</w:t>
      </w:r>
      <w:r w:rsidR="009861CE" w:rsidRPr="00BD719B">
        <w:rPr>
          <w:color w:val="FF0000"/>
          <w:sz w:val="20"/>
          <w:szCs w:val="20"/>
        </w:rPr>
        <w:t xml:space="preserve"> </w:t>
      </w:r>
      <w:r w:rsidR="00B74D28" w:rsidRPr="00BD719B">
        <w:rPr>
          <w:color w:val="FF0000"/>
          <w:sz w:val="20"/>
          <w:szCs w:val="20"/>
        </w:rPr>
        <w:t>местах</w:t>
      </w:r>
      <w:r w:rsidR="009861CE" w:rsidRPr="00BD719B">
        <w:rPr>
          <w:color w:val="FF0000"/>
          <w:sz w:val="20"/>
          <w:szCs w:val="20"/>
        </w:rPr>
        <w:t xml:space="preserve"> </w:t>
      </w:r>
      <w:r w:rsidR="00B74D28" w:rsidRPr="00BD719B">
        <w:rPr>
          <w:color w:val="FF0000"/>
          <w:sz w:val="20"/>
          <w:szCs w:val="20"/>
        </w:rPr>
        <w:t>возможного</w:t>
      </w:r>
      <w:r w:rsidR="009861CE" w:rsidRPr="00BD719B">
        <w:rPr>
          <w:color w:val="FF0000"/>
          <w:sz w:val="20"/>
          <w:szCs w:val="20"/>
        </w:rPr>
        <w:t xml:space="preserve"> </w:t>
      </w:r>
      <w:r w:rsidR="00B74D28" w:rsidRPr="00BD719B">
        <w:rPr>
          <w:color w:val="FF0000"/>
          <w:sz w:val="20"/>
          <w:szCs w:val="20"/>
        </w:rPr>
        <w:t>образования</w:t>
      </w:r>
      <w:r w:rsidR="009861CE" w:rsidRPr="00BD719B">
        <w:rPr>
          <w:color w:val="FF0000"/>
          <w:sz w:val="20"/>
          <w:szCs w:val="20"/>
        </w:rPr>
        <w:t xml:space="preserve"> </w:t>
      </w:r>
      <w:r w:rsidR="00B74D28" w:rsidRPr="00BD719B">
        <w:rPr>
          <w:color w:val="FF0000"/>
          <w:sz w:val="20"/>
          <w:szCs w:val="20"/>
        </w:rPr>
        <w:t>разрывов</w:t>
      </w:r>
      <w:r w:rsidR="009861CE" w:rsidRPr="00BD719B">
        <w:rPr>
          <w:color w:val="FF0000"/>
          <w:sz w:val="20"/>
          <w:szCs w:val="20"/>
        </w:rPr>
        <w:t xml:space="preserve"> </w:t>
      </w:r>
      <w:r w:rsidR="00B74D28" w:rsidRPr="00BD719B">
        <w:rPr>
          <w:color w:val="FF0000"/>
          <w:sz w:val="20"/>
          <w:szCs w:val="20"/>
        </w:rPr>
        <w:t>сплошности</w:t>
      </w:r>
      <w:r w:rsidR="009861CE" w:rsidRPr="00BD719B">
        <w:rPr>
          <w:color w:val="FF0000"/>
          <w:sz w:val="20"/>
          <w:szCs w:val="20"/>
        </w:rPr>
        <w:t xml:space="preserve"> </w:t>
      </w:r>
      <w:r w:rsidR="00B74D28" w:rsidRPr="00BD719B">
        <w:rPr>
          <w:color w:val="FF0000"/>
          <w:sz w:val="20"/>
          <w:szCs w:val="20"/>
        </w:rPr>
        <w:t>потока</w:t>
      </w:r>
      <w:r w:rsidR="009861CE" w:rsidRPr="00BD719B">
        <w:rPr>
          <w:color w:val="FF0000"/>
          <w:sz w:val="20"/>
          <w:szCs w:val="20"/>
        </w:rPr>
        <w:t xml:space="preserve"> </w:t>
      </w:r>
      <w:r w:rsidR="00B74D28" w:rsidRPr="00BD719B">
        <w:rPr>
          <w:color w:val="FF0000"/>
          <w:sz w:val="20"/>
          <w:szCs w:val="20"/>
        </w:rPr>
        <w:t>в</w:t>
      </w:r>
      <w:r w:rsidR="009861CE" w:rsidRPr="00BD719B">
        <w:rPr>
          <w:color w:val="FF0000"/>
          <w:sz w:val="20"/>
          <w:szCs w:val="20"/>
        </w:rPr>
        <w:t xml:space="preserve"> </w:t>
      </w:r>
      <w:r w:rsidR="00B74D28" w:rsidRPr="00BD719B">
        <w:rPr>
          <w:color w:val="FF0000"/>
          <w:sz w:val="20"/>
          <w:szCs w:val="20"/>
        </w:rPr>
        <w:t>водопроводе,</w:t>
      </w:r>
      <w:r w:rsidR="009861CE" w:rsidRPr="00BD719B">
        <w:rPr>
          <w:color w:val="FF0000"/>
          <w:sz w:val="20"/>
          <w:szCs w:val="20"/>
        </w:rPr>
        <w:t xml:space="preserve"> </w:t>
      </w:r>
      <w:r w:rsidR="00B74D28" w:rsidRPr="00BD719B">
        <w:rPr>
          <w:color w:val="FF0000"/>
          <w:sz w:val="20"/>
          <w:szCs w:val="20"/>
        </w:rPr>
        <w:t>установку</w:t>
      </w:r>
      <w:r w:rsidR="009861CE" w:rsidRPr="00BD719B">
        <w:rPr>
          <w:color w:val="FF0000"/>
          <w:sz w:val="20"/>
          <w:szCs w:val="20"/>
        </w:rPr>
        <w:t xml:space="preserve"> </w:t>
      </w:r>
      <w:r w:rsidR="00B74D28" w:rsidRPr="00BD719B">
        <w:rPr>
          <w:color w:val="FF0000"/>
          <w:sz w:val="20"/>
          <w:szCs w:val="20"/>
        </w:rPr>
        <w:t>глухих</w:t>
      </w:r>
      <w:r w:rsidR="009861CE" w:rsidRPr="00BD719B">
        <w:rPr>
          <w:color w:val="FF0000"/>
          <w:sz w:val="20"/>
          <w:szCs w:val="20"/>
        </w:rPr>
        <w:t xml:space="preserve"> </w:t>
      </w:r>
      <w:r w:rsidR="00B74D28" w:rsidRPr="00BD719B">
        <w:rPr>
          <w:color w:val="FF0000"/>
          <w:sz w:val="20"/>
          <w:szCs w:val="20"/>
        </w:rPr>
        <w:t>диафрагм,</w:t>
      </w:r>
      <w:r w:rsidR="009861CE" w:rsidRPr="00BD719B">
        <w:rPr>
          <w:color w:val="FF0000"/>
          <w:sz w:val="20"/>
          <w:szCs w:val="20"/>
        </w:rPr>
        <w:t xml:space="preserve"> </w:t>
      </w:r>
      <w:r w:rsidR="00B74D28" w:rsidRPr="00BD719B">
        <w:rPr>
          <w:color w:val="FF0000"/>
          <w:sz w:val="20"/>
          <w:szCs w:val="20"/>
        </w:rPr>
        <w:t>разрушающихся</w:t>
      </w:r>
      <w:r w:rsidR="009861CE" w:rsidRPr="00BD719B">
        <w:rPr>
          <w:color w:val="FF0000"/>
          <w:sz w:val="20"/>
          <w:szCs w:val="20"/>
        </w:rPr>
        <w:t xml:space="preserve"> </w:t>
      </w:r>
      <w:r w:rsidR="00B74D28" w:rsidRPr="00BD719B">
        <w:rPr>
          <w:color w:val="FF0000"/>
          <w:sz w:val="20"/>
          <w:szCs w:val="20"/>
        </w:rPr>
        <w:t>при</w:t>
      </w:r>
      <w:r w:rsidR="009861CE" w:rsidRPr="00BD719B">
        <w:rPr>
          <w:color w:val="FF0000"/>
          <w:sz w:val="20"/>
          <w:szCs w:val="20"/>
        </w:rPr>
        <w:t xml:space="preserve"> </w:t>
      </w:r>
      <w:r w:rsidR="00B74D28" w:rsidRPr="00BD719B">
        <w:rPr>
          <w:color w:val="FF0000"/>
          <w:sz w:val="20"/>
          <w:szCs w:val="20"/>
        </w:rPr>
        <w:t>повышении</w:t>
      </w:r>
      <w:r w:rsidR="009861CE" w:rsidRPr="00BD719B">
        <w:rPr>
          <w:color w:val="FF0000"/>
          <w:sz w:val="20"/>
          <w:szCs w:val="20"/>
        </w:rPr>
        <w:t xml:space="preserve"> </w:t>
      </w:r>
      <w:r w:rsidR="00B74D28" w:rsidRPr="00BD719B">
        <w:rPr>
          <w:color w:val="FF0000"/>
          <w:sz w:val="20"/>
          <w:szCs w:val="20"/>
        </w:rPr>
        <w:t>давления</w:t>
      </w:r>
      <w:r w:rsidR="009861CE" w:rsidRPr="00BD719B">
        <w:rPr>
          <w:color w:val="FF0000"/>
          <w:sz w:val="20"/>
          <w:szCs w:val="20"/>
        </w:rPr>
        <w:t xml:space="preserve"> </w:t>
      </w:r>
      <w:r w:rsidR="00B74D28" w:rsidRPr="00BD719B">
        <w:rPr>
          <w:color w:val="FF0000"/>
          <w:sz w:val="20"/>
          <w:szCs w:val="20"/>
        </w:rPr>
        <w:t>сверх</w:t>
      </w:r>
      <w:r w:rsidR="009861CE" w:rsidRPr="00BD719B">
        <w:rPr>
          <w:color w:val="FF0000"/>
          <w:sz w:val="20"/>
          <w:szCs w:val="20"/>
        </w:rPr>
        <w:t xml:space="preserve"> </w:t>
      </w:r>
      <w:r w:rsidR="00B74D28" w:rsidRPr="00BD719B">
        <w:rPr>
          <w:color w:val="FF0000"/>
          <w:sz w:val="20"/>
          <w:szCs w:val="20"/>
        </w:rPr>
        <w:t>допустимого</w:t>
      </w:r>
      <w:r w:rsidR="009861CE" w:rsidRPr="00BD719B">
        <w:rPr>
          <w:color w:val="FF0000"/>
          <w:sz w:val="20"/>
          <w:szCs w:val="20"/>
        </w:rPr>
        <w:t xml:space="preserve"> </w:t>
      </w:r>
      <w:r w:rsidR="00B74D28" w:rsidRPr="00BD719B">
        <w:rPr>
          <w:color w:val="FF0000"/>
          <w:sz w:val="20"/>
          <w:szCs w:val="20"/>
        </w:rPr>
        <w:t>предела,</w:t>
      </w:r>
      <w:r w:rsidR="009861CE" w:rsidRPr="00BD719B">
        <w:rPr>
          <w:color w:val="FF0000"/>
          <w:sz w:val="20"/>
          <w:szCs w:val="20"/>
        </w:rPr>
        <w:t xml:space="preserve"> </w:t>
      </w:r>
      <w:r w:rsidR="00B74D28" w:rsidRPr="00BD719B">
        <w:rPr>
          <w:color w:val="FF0000"/>
          <w:sz w:val="20"/>
          <w:szCs w:val="20"/>
        </w:rPr>
        <w:t>устройство</w:t>
      </w:r>
      <w:r w:rsidR="009861CE" w:rsidRPr="00BD719B">
        <w:rPr>
          <w:color w:val="FF0000"/>
          <w:sz w:val="20"/>
          <w:szCs w:val="20"/>
        </w:rPr>
        <w:t xml:space="preserve"> </w:t>
      </w:r>
      <w:r w:rsidR="00B74D28" w:rsidRPr="00BD719B">
        <w:rPr>
          <w:color w:val="FF0000"/>
          <w:sz w:val="20"/>
          <w:szCs w:val="20"/>
        </w:rPr>
        <w:t>водонапорных</w:t>
      </w:r>
      <w:r w:rsidR="009861CE" w:rsidRPr="00BD719B">
        <w:rPr>
          <w:color w:val="FF0000"/>
          <w:sz w:val="20"/>
          <w:szCs w:val="20"/>
        </w:rPr>
        <w:t xml:space="preserve"> </w:t>
      </w:r>
      <w:r w:rsidR="00B74D28" w:rsidRPr="00BD719B">
        <w:rPr>
          <w:color w:val="FF0000"/>
          <w:sz w:val="20"/>
          <w:szCs w:val="20"/>
        </w:rPr>
        <w:t>колонн,</w:t>
      </w:r>
      <w:r w:rsidR="009861CE" w:rsidRPr="00BD719B">
        <w:rPr>
          <w:color w:val="FF0000"/>
          <w:sz w:val="20"/>
          <w:szCs w:val="20"/>
        </w:rPr>
        <w:t xml:space="preserve"> </w:t>
      </w:r>
      <w:r w:rsidR="00B74D28" w:rsidRPr="00BD719B">
        <w:rPr>
          <w:color w:val="FF0000"/>
          <w:sz w:val="20"/>
          <w:szCs w:val="20"/>
        </w:rPr>
        <w:t>использование</w:t>
      </w:r>
      <w:r w:rsidR="009861CE" w:rsidRPr="00BD719B">
        <w:rPr>
          <w:color w:val="FF0000"/>
          <w:sz w:val="20"/>
          <w:szCs w:val="20"/>
        </w:rPr>
        <w:t xml:space="preserve"> </w:t>
      </w:r>
      <w:r w:rsidR="00B74D28" w:rsidRPr="00BD719B">
        <w:rPr>
          <w:color w:val="FF0000"/>
          <w:sz w:val="20"/>
          <w:szCs w:val="20"/>
        </w:rPr>
        <w:t>насосных</w:t>
      </w:r>
      <w:r w:rsidR="009861CE" w:rsidRPr="00BD719B">
        <w:rPr>
          <w:color w:val="FF0000"/>
          <w:sz w:val="20"/>
          <w:szCs w:val="20"/>
        </w:rPr>
        <w:t xml:space="preserve"> </w:t>
      </w:r>
      <w:r w:rsidR="00B74D28" w:rsidRPr="00BD719B">
        <w:rPr>
          <w:color w:val="FF0000"/>
          <w:sz w:val="20"/>
          <w:szCs w:val="20"/>
        </w:rPr>
        <w:t>агрегатов</w:t>
      </w:r>
      <w:r w:rsidR="009861CE" w:rsidRPr="00BD719B">
        <w:rPr>
          <w:color w:val="FF0000"/>
          <w:sz w:val="20"/>
          <w:szCs w:val="20"/>
        </w:rPr>
        <w:t xml:space="preserve"> </w:t>
      </w:r>
      <w:r w:rsidR="00B74D28" w:rsidRPr="00BD719B">
        <w:rPr>
          <w:color w:val="FF0000"/>
          <w:sz w:val="20"/>
          <w:szCs w:val="20"/>
        </w:rPr>
        <w:t>с</w:t>
      </w:r>
      <w:r w:rsidR="009861CE" w:rsidRPr="00BD719B">
        <w:rPr>
          <w:color w:val="FF0000"/>
          <w:sz w:val="20"/>
          <w:szCs w:val="20"/>
        </w:rPr>
        <w:t xml:space="preserve"> </w:t>
      </w:r>
      <w:r w:rsidR="00B74D28" w:rsidRPr="00BD719B">
        <w:rPr>
          <w:color w:val="FF0000"/>
          <w:sz w:val="20"/>
          <w:szCs w:val="20"/>
        </w:rPr>
        <w:t>большей</w:t>
      </w:r>
      <w:r w:rsidR="009861CE" w:rsidRPr="00BD719B">
        <w:rPr>
          <w:color w:val="FF0000"/>
          <w:sz w:val="20"/>
          <w:szCs w:val="20"/>
        </w:rPr>
        <w:t xml:space="preserve"> </w:t>
      </w:r>
      <w:r w:rsidR="00B74D28" w:rsidRPr="00BD719B">
        <w:rPr>
          <w:color w:val="FF0000"/>
          <w:sz w:val="20"/>
          <w:szCs w:val="20"/>
        </w:rPr>
        <w:t>инерцией</w:t>
      </w:r>
      <w:r w:rsidR="009861CE" w:rsidRPr="00BD719B">
        <w:rPr>
          <w:color w:val="FF0000"/>
          <w:sz w:val="20"/>
          <w:szCs w:val="20"/>
        </w:rPr>
        <w:t xml:space="preserve"> </w:t>
      </w:r>
      <w:r w:rsidR="00B74D28" w:rsidRPr="00BD719B">
        <w:rPr>
          <w:color w:val="FF0000"/>
          <w:sz w:val="20"/>
          <w:szCs w:val="20"/>
        </w:rPr>
        <w:t>вращающихся</w:t>
      </w:r>
      <w:r w:rsidR="009861CE" w:rsidRPr="00BD719B">
        <w:rPr>
          <w:color w:val="FF0000"/>
          <w:sz w:val="20"/>
          <w:szCs w:val="20"/>
        </w:rPr>
        <w:t xml:space="preserve"> </w:t>
      </w:r>
      <w:r w:rsidR="00B74D28" w:rsidRPr="00BD719B">
        <w:rPr>
          <w:color w:val="FF0000"/>
          <w:sz w:val="20"/>
          <w:szCs w:val="20"/>
        </w:rPr>
        <w:t>масс.</w:t>
      </w:r>
    </w:p>
    <w:p w14:paraId="13248F0F" w14:textId="7679E461" w:rsidR="00B74D28" w:rsidRPr="00BD719B" w:rsidRDefault="00554D08" w:rsidP="00E267D2">
      <w:pPr>
        <w:widowControl/>
        <w:spacing w:before="0" w:after="0"/>
        <w:rPr>
          <w:color w:val="FF0000"/>
          <w:sz w:val="28"/>
          <w:szCs w:val="28"/>
        </w:rPr>
      </w:pPr>
      <w:r w:rsidRPr="00BD719B">
        <w:rPr>
          <w:color w:val="FF0000"/>
          <w:sz w:val="28"/>
          <w:szCs w:val="28"/>
        </w:rPr>
        <w:fldChar w:fldCharType="begin"/>
      </w:r>
      <w:r w:rsidRPr="00BD719B">
        <w:rPr>
          <w:color w:val="FF0000"/>
          <w:sz w:val="28"/>
          <w:szCs w:val="28"/>
        </w:rPr>
        <w:instrText xml:space="preserve"> REF  раздел_11  \* MERGEFORMAT </w:instrText>
      </w:r>
      <w:r w:rsidRPr="00BD719B">
        <w:rPr>
          <w:color w:val="FF0000"/>
          <w:sz w:val="28"/>
          <w:szCs w:val="28"/>
        </w:rPr>
        <w:fldChar w:fldCharType="separate"/>
      </w:r>
      <w:r w:rsidR="00AE7126" w:rsidRPr="00BD719B">
        <w:rPr>
          <w:color w:val="FF0000"/>
          <w:sz w:val="28"/>
          <w:szCs w:val="28"/>
        </w:rPr>
        <w:t>11</w:t>
      </w:r>
      <w:r w:rsidRPr="00BD719B">
        <w:rPr>
          <w:color w:val="FF0000"/>
          <w:sz w:val="28"/>
          <w:szCs w:val="28"/>
        </w:rPr>
        <w:fldChar w:fldCharType="end"/>
      </w:r>
      <w:r w:rsidR="00B74D28" w:rsidRPr="00BD719B">
        <w:rPr>
          <w:color w:val="FF0000"/>
          <w:sz w:val="28"/>
          <w:szCs w:val="28"/>
        </w:rPr>
        <w:t>.</w:t>
      </w:r>
      <w:r w:rsidR="0084492F" w:rsidRPr="00BD719B">
        <w:rPr>
          <w:noProof/>
          <w:color w:val="FF0000"/>
          <w:sz w:val="28"/>
          <w:szCs w:val="28"/>
        </w:rPr>
        <w:t>28</w:t>
      </w:r>
      <w:r w:rsidR="009861CE" w:rsidRPr="00BD719B">
        <w:rPr>
          <w:color w:val="FF0000"/>
          <w:sz w:val="28"/>
          <w:szCs w:val="28"/>
        </w:rPr>
        <w:t xml:space="preserve"> </w:t>
      </w:r>
      <w:r w:rsidR="00B74D28" w:rsidRPr="00BD719B">
        <w:rPr>
          <w:color w:val="FF0000"/>
          <w:sz w:val="28"/>
          <w:szCs w:val="28"/>
        </w:rPr>
        <w:t>Защита</w:t>
      </w:r>
      <w:r w:rsidR="009861CE" w:rsidRPr="00BD719B">
        <w:rPr>
          <w:color w:val="FF0000"/>
          <w:sz w:val="28"/>
          <w:szCs w:val="28"/>
        </w:rPr>
        <w:t xml:space="preserve"> </w:t>
      </w:r>
      <w:r w:rsidR="00B74D28" w:rsidRPr="00BD719B">
        <w:rPr>
          <w:color w:val="FF0000"/>
          <w:sz w:val="28"/>
          <w:szCs w:val="28"/>
        </w:rPr>
        <w:t>трубопроводов</w:t>
      </w:r>
      <w:r w:rsidR="009861CE" w:rsidRPr="00BD719B">
        <w:rPr>
          <w:color w:val="FF0000"/>
          <w:sz w:val="28"/>
          <w:szCs w:val="28"/>
        </w:rPr>
        <w:t xml:space="preserve"> </w:t>
      </w:r>
      <w:r w:rsidR="00B74D28" w:rsidRPr="00BD719B">
        <w:rPr>
          <w:color w:val="FF0000"/>
          <w:sz w:val="28"/>
          <w:szCs w:val="28"/>
        </w:rPr>
        <w:t>от</w:t>
      </w:r>
      <w:r w:rsidR="009861CE" w:rsidRPr="00BD719B">
        <w:rPr>
          <w:color w:val="FF0000"/>
          <w:sz w:val="28"/>
          <w:szCs w:val="28"/>
        </w:rPr>
        <w:t xml:space="preserve"> </w:t>
      </w:r>
      <w:r w:rsidR="00B74D28" w:rsidRPr="00BD719B">
        <w:rPr>
          <w:color w:val="FF0000"/>
          <w:sz w:val="28"/>
          <w:szCs w:val="28"/>
        </w:rPr>
        <w:t>повышения</w:t>
      </w:r>
      <w:r w:rsidR="009861CE" w:rsidRPr="00BD719B">
        <w:rPr>
          <w:color w:val="FF0000"/>
          <w:sz w:val="28"/>
          <w:szCs w:val="28"/>
        </w:rPr>
        <w:t xml:space="preserve"> </w:t>
      </w:r>
      <w:r w:rsidR="00B74D28" w:rsidRPr="00BD719B">
        <w:rPr>
          <w:color w:val="FF0000"/>
          <w:sz w:val="28"/>
          <w:szCs w:val="28"/>
        </w:rPr>
        <w:t>давления,</w:t>
      </w:r>
      <w:r w:rsidR="009861CE" w:rsidRPr="00BD719B">
        <w:rPr>
          <w:color w:val="FF0000"/>
          <w:sz w:val="28"/>
          <w:szCs w:val="28"/>
        </w:rPr>
        <w:t xml:space="preserve"> </w:t>
      </w:r>
      <w:r w:rsidR="00B74D28" w:rsidRPr="00BD719B">
        <w:rPr>
          <w:color w:val="FF0000"/>
          <w:sz w:val="28"/>
          <w:szCs w:val="28"/>
        </w:rPr>
        <w:t>вызываемого</w:t>
      </w:r>
      <w:r w:rsidR="009861CE" w:rsidRPr="00BD719B">
        <w:rPr>
          <w:color w:val="FF0000"/>
          <w:sz w:val="28"/>
          <w:szCs w:val="28"/>
        </w:rPr>
        <w:t xml:space="preserve"> </w:t>
      </w:r>
      <w:r w:rsidR="00B74D28" w:rsidRPr="00BD719B">
        <w:rPr>
          <w:color w:val="FF0000"/>
          <w:sz w:val="28"/>
          <w:szCs w:val="28"/>
        </w:rPr>
        <w:t>закрытием</w:t>
      </w:r>
      <w:r w:rsidR="009861CE" w:rsidRPr="00BD719B">
        <w:rPr>
          <w:color w:val="FF0000"/>
          <w:sz w:val="28"/>
          <w:szCs w:val="28"/>
        </w:rPr>
        <w:t xml:space="preserve"> </w:t>
      </w:r>
      <w:r w:rsidR="00B74D28" w:rsidRPr="00BD719B">
        <w:rPr>
          <w:color w:val="FF0000"/>
          <w:sz w:val="28"/>
          <w:szCs w:val="28"/>
        </w:rPr>
        <w:t>поворотного</w:t>
      </w:r>
      <w:r w:rsidR="009861CE" w:rsidRPr="00BD719B">
        <w:rPr>
          <w:color w:val="FF0000"/>
          <w:sz w:val="28"/>
          <w:szCs w:val="28"/>
        </w:rPr>
        <w:t xml:space="preserve"> </w:t>
      </w:r>
      <w:r w:rsidR="00B74D28" w:rsidRPr="00BD719B">
        <w:rPr>
          <w:color w:val="FF0000"/>
          <w:sz w:val="28"/>
          <w:szCs w:val="28"/>
        </w:rPr>
        <w:t>затвора</w:t>
      </w:r>
      <w:r w:rsidR="009861CE" w:rsidRPr="00BD719B">
        <w:rPr>
          <w:color w:val="FF0000"/>
          <w:sz w:val="28"/>
          <w:szCs w:val="28"/>
        </w:rPr>
        <w:t xml:space="preserve"> </w:t>
      </w:r>
      <w:r w:rsidR="00B74D28" w:rsidRPr="00BD719B">
        <w:rPr>
          <w:color w:val="FF0000"/>
          <w:sz w:val="28"/>
          <w:szCs w:val="28"/>
        </w:rPr>
        <w:t>(задвижки),</w:t>
      </w:r>
      <w:r w:rsidR="009861CE" w:rsidRPr="00BD719B">
        <w:rPr>
          <w:color w:val="FF0000"/>
          <w:sz w:val="28"/>
          <w:szCs w:val="28"/>
        </w:rPr>
        <w:t xml:space="preserve"> </w:t>
      </w:r>
      <w:r w:rsidR="00B74D28" w:rsidRPr="00BD719B">
        <w:rPr>
          <w:color w:val="FF0000"/>
          <w:sz w:val="28"/>
          <w:szCs w:val="28"/>
        </w:rPr>
        <w:t>должна</w:t>
      </w:r>
      <w:r w:rsidR="009861CE" w:rsidRPr="00BD719B">
        <w:rPr>
          <w:color w:val="FF0000"/>
          <w:sz w:val="28"/>
          <w:szCs w:val="28"/>
        </w:rPr>
        <w:t xml:space="preserve"> </w:t>
      </w:r>
      <w:r w:rsidR="00B74D28" w:rsidRPr="00BD719B">
        <w:rPr>
          <w:color w:val="FF0000"/>
          <w:sz w:val="28"/>
          <w:szCs w:val="28"/>
        </w:rPr>
        <w:t>обеспечиваться</w:t>
      </w:r>
      <w:r w:rsidR="009861CE" w:rsidRPr="00BD719B">
        <w:rPr>
          <w:color w:val="FF0000"/>
          <w:sz w:val="28"/>
          <w:szCs w:val="28"/>
        </w:rPr>
        <w:t xml:space="preserve"> </w:t>
      </w:r>
      <w:r w:rsidR="00B74D28" w:rsidRPr="00BD719B">
        <w:rPr>
          <w:color w:val="FF0000"/>
          <w:sz w:val="28"/>
          <w:szCs w:val="28"/>
        </w:rPr>
        <w:t>увеличением</w:t>
      </w:r>
      <w:r w:rsidR="009861CE" w:rsidRPr="00BD719B">
        <w:rPr>
          <w:color w:val="FF0000"/>
          <w:sz w:val="28"/>
          <w:szCs w:val="28"/>
        </w:rPr>
        <w:t xml:space="preserve"> </w:t>
      </w:r>
      <w:r w:rsidR="00B74D28" w:rsidRPr="00BD719B">
        <w:rPr>
          <w:color w:val="FF0000"/>
          <w:sz w:val="28"/>
          <w:szCs w:val="28"/>
        </w:rPr>
        <w:t>времени</w:t>
      </w:r>
      <w:r w:rsidR="009861CE" w:rsidRPr="00BD719B">
        <w:rPr>
          <w:color w:val="FF0000"/>
          <w:sz w:val="28"/>
          <w:szCs w:val="28"/>
        </w:rPr>
        <w:t xml:space="preserve"> </w:t>
      </w:r>
      <w:r w:rsidR="00B74D28" w:rsidRPr="00BD719B">
        <w:rPr>
          <w:color w:val="FF0000"/>
          <w:sz w:val="28"/>
          <w:szCs w:val="28"/>
        </w:rPr>
        <w:t>этого</w:t>
      </w:r>
      <w:r w:rsidR="009861CE" w:rsidRPr="00BD719B">
        <w:rPr>
          <w:color w:val="FF0000"/>
          <w:sz w:val="28"/>
          <w:szCs w:val="28"/>
        </w:rPr>
        <w:t xml:space="preserve"> </w:t>
      </w:r>
      <w:r w:rsidR="00B74D28" w:rsidRPr="00BD719B">
        <w:rPr>
          <w:color w:val="FF0000"/>
          <w:sz w:val="28"/>
          <w:szCs w:val="28"/>
        </w:rPr>
        <w:t>закрытия.</w:t>
      </w:r>
      <w:r w:rsidR="009861CE" w:rsidRPr="00BD719B">
        <w:rPr>
          <w:color w:val="FF0000"/>
          <w:sz w:val="28"/>
          <w:szCs w:val="28"/>
        </w:rPr>
        <w:t xml:space="preserve"> </w:t>
      </w:r>
      <w:r w:rsidR="00B74D28" w:rsidRPr="00BD719B">
        <w:rPr>
          <w:color w:val="FF0000"/>
          <w:sz w:val="28"/>
          <w:szCs w:val="28"/>
        </w:rPr>
        <w:t>При</w:t>
      </w:r>
      <w:r w:rsidR="009861CE" w:rsidRPr="00BD719B">
        <w:rPr>
          <w:color w:val="FF0000"/>
          <w:sz w:val="28"/>
          <w:szCs w:val="28"/>
        </w:rPr>
        <w:t xml:space="preserve"> </w:t>
      </w:r>
      <w:r w:rsidR="00B74D28" w:rsidRPr="00BD719B">
        <w:rPr>
          <w:color w:val="FF0000"/>
          <w:sz w:val="28"/>
          <w:szCs w:val="28"/>
        </w:rPr>
        <w:t>недостаточном</w:t>
      </w:r>
      <w:r w:rsidR="009861CE" w:rsidRPr="00BD719B">
        <w:rPr>
          <w:color w:val="FF0000"/>
          <w:sz w:val="28"/>
          <w:szCs w:val="28"/>
        </w:rPr>
        <w:t xml:space="preserve"> </w:t>
      </w:r>
      <w:r w:rsidR="00B74D28" w:rsidRPr="00BD719B">
        <w:rPr>
          <w:color w:val="FF0000"/>
          <w:sz w:val="28"/>
          <w:szCs w:val="28"/>
        </w:rPr>
        <w:t>времени</w:t>
      </w:r>
      <w:r w:rsidR="009861CE" w:rsidRPr="00BD719B">
        <w:rPr>
          <w:color w:val="FF0000"/>
          <w:sz w:val="28"/>
          <w:szCs w:val="28"/>
        </w:rPr>
        <w:t xml:space="preserve"> </w:t>
      </w:r>
      <w:r w:rsidR="00B74D28" w:rsidRPr="00BD719B">
        <w:rPr>
          <w:color w:val="FF0000"/>
          <w:sz w:val="28"/>
          <w:szCs w:val="28"/>
        </w:rPr>
        <w:t>закрытия</w:t>
      </w:r>
      <w:r w:rsidR="009861CE" w:rsidRPr="00BD719B">
        <w:rPr>
          <w:color w:val="FF0000"/>
          <w:sz w:val="28"/>
          <w:szCs w:val="28"/>
        </w:rPr>
        <w:t xml:space="preserve"> </w:t>
      </w:r>
      <w:r w:rsidR="00B74D28" w:rsidRPr="00BD719B">
        <w:rPr>
          <w:color w:val="FF0000"/>
          <w:sz w:val="28"/>
          <w:szCs w:val="28"/>
        </w:rPr>
        <w:t>затвора</w:t>
      </w:r>
      <w:r w:rsidR="009861CE" w:rsidRPr="00BD719B">
        <w:rPr>
          <w:color w:val="FF0000"/>
          <w:sz w:val="28"/>
          <w:szCs w:val="28"/>
        </w:rPr>
        <w:t xml:space="preserve"> </w:t>
      </w:r>
      <w:r w:rsidR="00B74D28" w:rsidRPr="00BD719B">
        <w:rPr>
          <w:color w:val="FF0000"/>
          <w:sz w:val="28"/>
          <w:szCs w:val="28"/>
        </w:rPr>
        <w:t>с</w:t>
      </w:r>
      <w:r w:rsidR="009861CE" w:rsidRPr="00BD719B">
        <w:rPr>
          <w:color w:val="FF0000"/>
          <w:sz w:val="28"/>
          <w:szCs w:val="28"/>
        </w:rPr>
        <w:t xml:space="preserve"> </w:t>
      </w:r>
      <w:r w:rsidR="00B74D28" w:rsidRPr="00BD719B">
        <w:rPr>
          <w:color w:val="FF0000"/>
          <w:sz w:val="28"/>
          <w:szCs w:val="28"/>
        </w:rPr>
        <w:t>принятым</w:t>
      </w:r>
      <w:r w:rsidR="009861CE" w:rsidRPr="00BD719B">
        <w:rPr>
          <w:color w:val="FF0000"/>
          <w:sz w:val="28"/>
          <w:szCs w:val="28"/>
        </w:rPr>
        <w:t xml:space="preserve"> </w:t>
      </w:r>
      <w:r w:rsidR="00B74D28" w:rsidRPr="00BD719B">
        <w:rPr>
          <w:color w:val="FF0000"/>
          <w:sz w:val="28"/>
          <w:szCs w:val="28"/>
        </w:rPr>
        <w:t>типом</w:t>
      </w:r>
      <w:r w:rsidR="009861CE" w:rsidRPr="00BD719B">
        <w:rPr>
          <w:color w:val="FF0000"/>
          <w:sz w:val="28"/>
          <w:szCs w:val="28"/>
        </w:rPr>
        <w:t xml:space="preserve"> </w:t>
      </w:r>
      <w:r w:rsidR="00B74D28" w:rsidRPr="00BD719B">
        <w:rPr>
          <w:color w:val="FF0000"/>
          <w:sz w:val="28"/>
          <w:szCs w:val="28"/>
        </w:rPr>
        <w:t>привода</w:t>
      </w:r>
      <w:r w:rsidR="009861CE" w:rsidRPr="00BD719B">
        <w:rPr>
          <w:color w:val="FF0000"/>
          <w:sz w:val="28"/>
          <w:szCs w:val="28"/>
        </w:rPr>
        <w:t xml:space="preserve"> </w:t>
      </w:r>
      <w:r w:rsidR="00B74D28" w:rsidRPr="00BD719B">
        <w:rPr>
          <w:color w:val="FF0000"/>
          <w:sz w:val="28"/>
          <w:szCs w:val="28"/>
        </w:rPr>
        <w:t>следует</w:t>
      </w:r>
      <w:r w:rsidR="009861CE" w:rsidRPr="00BD719B">
        <w:rPr>
          <w:color w:val="FF0000"/>
          <w:sz w:val="28"/>
          <w:szCs w:val="28"/>
        </w:rPr>
        <w:t xml:space="preserve"> </w:t>
      </w:r>
      <w:r w:rsidR="00B74D28" w:rsidRPr="00BD719B">
        <w:rPr>
          <w:color w:val="FF0000"/>
          <w:sz w:val="28"/>
          <w:szCs w:val="28"/>
        </w:rPr>
        <w:t>принимать</w:t>
      </w:r>
      <w:r w:rsidR="009861CE" w:rsidRPr="00BD719B">
        <w:rPr>
          <w:color w:val="FF0000"/>
          <w:sz w:val="28"/>
          <w:szCs w:val="28"/>
        </w:rPr>
        <w:t xml:space="preserve"> </w:t>
      </w:r>
      <w:r w:rsidR="00B74D28" w:rsidRPr="00BD719B">
        <w:rPr>
          <w:color w:val="FF0000"/>
          <w:sz w:val="28"/>
          <w:szCs w:val="28"/>
        </w:rPr>
        <w:t>дополнительные</w:t>
      </w:r>
      <w:r w:rsidR="009861CE" w:rsidRPr="00BD719B">
        <w:rPr>
          <w:color w:val="FF0000"/>
          <w:sz w:val="28"/>
          <w:szCs w:val="28"/>
        </w:rPr>
        <w:t xml:space="preserve"> </w:t>
      </w:r>
      <w:r w:rsidR="00B74D28" w:rsidRPr="00BD719B">
        <w:rPr>
          <w:color w:val="FF0000"/>
          <w:sz w:val="28"/>
          <w:szCs w:val="28"/>
        </w:rPr>
        <w:t>меры</w:t>
      </w:r>
      <w:r w:rsidR="009861CE" w:rsidRPr="00BD719B">
        <w:rPr>
          <w:color w:val="FF0000"/>
          <w:sz w:val="28"/>
          <w:szCs w:val="28"/>
        </w:rPr>
        <w:t xml:space="preserve"> </w:t>
      </w:r>
      <w:r w:rsidR="00B74D28" w:rsidRPr="00BD719B">
        <w:rPr>
          <w:color w:val="FF0000"/>
          <w:sz w:val="28"/>
          <w:szCs w:val="28"/>
        </w:rPr>
        <w:t>защиты</w:t>
      </w:r>
      <w:r w:rsidR="009861CE" w:rsidRPr="00BD719B">
        <w:rPr>
          <w:color w:val="FF0000"/>
          <w:sz w:val="28"/>
          <w:szCs w:val="28"/>
        </w:rPr>
        <w:t xml:space="preserve"> </w:t>
      </w:r>
      <w:r w:rsidR="00B74D28" w:rsidRPr="00BD719B">
        <w:rPr>
          <w:color w:val="FF0000"/>
          <w:sz w:val="28"/>
          <w:szCs w:val="28"/>
        </w:rPr>
        <w:t>(установка</w:t>
      </w:r>
      <w:r w:rsidR="009861CE" w:rsidRPr="00BD719B">
        <w:rPr>
          <w:color w:val="FF0000"/>
          <w:sz w:val="28"/>
          <w:szCs w:val="28"/>
        </w:rPr>
        <w:t xml:space="preserve"> </w:t>
      </w:r>
      <w:r w:rsidR="00B74D28" w:rsidRPr="00BD719B">
        <w:rPr>
          <w:color w:val="FF0000"/>
          <w:sz w:val="28"/>
          <w:szCs w:val="28"/>
        </w:rPr>
        <w:t>предохранительных</w:t>
      </w:r>
      <w:r w:rsidR="009861CE" w:rsidRPr="00BD719B">
        <w:rPr>
          <w:color w:val="FF0000"/>
          <w:sz w:val="28"/>
          <w:szCs w:val="28"/>
        </w:rPr>
        <w:t xml:space="preserve"> </w:t>
      </w:r>
      <w:r w:rsidR="00B74D28" w:rsidRPr="00BD719B">
        <w:rPr>
          <w:color w:val="FF0000"/>
          <w:sz w:val="28"/>
          <w:szCs w:val="28"/>
        </w:rPr>
        <w:t>клапанов,</w:t>
      </w:r>
      <w:r w:rsidR="009861CE" w:rsidRPr="00BD719B">
        <w:rPr>
          <w:color w:val="FF0000"/>
          <w:sz w:val="28"/>
          <w:szCs w:val="28"/>
        </w:rPr>
        <w:t xml:space="preserve"> </w:t>
      </w:r>
      <w:r w:rsidR="00B74D28" w:rsidRPr="00BD719B">
        <w:rPr>
          <w:color w:val="FF0000"/>
          <w:sz w:val="28"/>
          <w:szCs w:val="28"/>
        </w:rPr>
        <w:t>воздушных</w:t>
      </w:r>
      <w:r w:rsidR="009861CE" w:rsidRPr="00BD719B">
        <w:rPr>
          <w:color w:val="FF0000"/>
          <w:sz w:val="28"/>
          <w:szCs w:val="28"/>
        </w:rPr>
        <w:t xml:space="preserve"> </w:t>
      </w:r>
      <w:r w:rsidR="00B74D28" w:rsidRPr="00BD719B">
        <w:rPr>
          <w:color w:val="FF0000"/>
          <w:sz w:val="28"/>
          <w:szCs w:val="28"/>
        </w:rPr>
        <w:t>колпаков,</w:t>
      </w:r>
      <w:r w:rsidR="009861CE" w:rsidRPr="00BD719B">
        <w:rPr>
          <w:color w:val="FF0000"/>
          <w:sz w:val="28"/>
          <w:szCs w:val="28"/>
        </w:rPr>
        <w:t xml:space="preserve"> </w:t>
      </w:r>
      <w:r w:rsidR="00B74D28" w:rsidRPr="00BD719B">
        <w:rPr>
          <w:color w:val="FF0000"/>
          <w:sz w:val="28"/>
          <w:szCs w:val="28"/>
        </w:rPr>
        <w:t>водонапорных</w:t>
      </w:r>
      <w:r w:rsidR="009861CE" w:rsidRPr="00BD719B">
        <w:rPr>
          <w:color w:val="FF0000"/>
          <w:sz w:val="28"/>
          <w:szCs w:val="28"/>
        </w:rPr>
        <w:t xml:space="preserve"> </w:t>
      </w:r>
      <w:r w:rsidR="00B74D28" w:rsidRPr="00BD719B">
        <w:rPr>
          <w:color w:val="FF0000"/>
          <w:sz w:val="28"/>
          <w:szCs w:val="28"/>
        </w:rPr>
        <w:t>колонн</w:t>
      </w:r>
      <w:r w:rsidR="009861CE" w:rsidRPr="00BD719B">
        <w:rPr>
          <w:color w:val="FF0000"/>
          <w:sz w:val="28"/>
          <w:szCs w:val="28"/>
        </w:rPr>
        <w:t xml:space="preserve"> </w:t>
      </w:r>
      <w:r w:rsidR="00B74D28" w:rsidRPr="00BD719B">
        <w:rPr>
          <w:color w:val="FF0000"/>
          <w:sz w:val="28"/>
          <w:szCs w:val="28"/>
        </w:rPr>
        <w:t>и</w:t>
      </w:r>
      <w:r w:rsidR="009861CE" w:rsidRPr="00BD719B">
        <w:rPr>
          <w:color w:val="FF0000"/>
          <w:sz w:val="28"/>
          <w:szCs w:val="28"/>
        </w:rPr>
        <w:t xml:space="preserve"> </w:t>
      </w:r>
      <w:r w:rsidR="00B74D28" w:rsidRPr="00BD719B">
        <w:rPr>
          <w:color w:val="FF0000"/>
          <w:sz w:val="28"/>
          <w:szCs w:val="28"/>
        </w:rPr>
        <w:t>др.)</w:t>
      </w:r>
      <w:r w:rsidR="00055CBC" w:rsidRPr="00BD719B">
        <w:rPr>
          <w:color w:val="FF0000"/>
          <w:sz w:val="28"/>
          <w:szCs w:val="28"/>
        </w:rPr>
        <w:t>.</w:t>
      </w:r>
    </w:p>
    <w:p w14:paraId="7C90EFF6" w14:textId="2BB0B388" w:rsidR="00B74D28" w:rsidRPr="00BD719B" w:rsidRDefault="00554D08" w:rsidP="00E267D2">
      <w:pPr>
        <w:widowControl/>
        <w:spacing w:before="0" w:after="0"/>
        <w:rPr>
          <w:color w:val="FF0000"/>
          <w:sz w:val="28"/>
          <w:szCs w:val="28"/>
        </w:rPr>
      </w:pPr>
      <w:r w:rsidRPr="00BD719B">
        <w:rPr>
          <w:color w:val="FF0000"/>
          <w:sz w:val="28"/>
          <w:szCs w:val="28"/>
        </w:rPr>
        <w:fldChar w:fldCharType="begin"/>
      </w:r>
      <w:r w:rsidRPr="00BD719B">
        <w:rPr>
          <w:color w:val="FF0000"/>
          <w:sz w:val="28"/>
          <w:szCs w:val="28"/>
        </w:rPr>
        <w:instrText xml:space="preserve"> REF  раздел_11  \* MERGEFORMAT </w:instrText>
      </w:r>
      <w:r w:rsidRPr="00BD719B">
        <w:rPr>
          <w:color w:val="FF0000"/>
          <w:sz w:val="28"/>
          <w:szCs w:val="28"/>
        </w:rPr>
        <w:fldChar w:fldCharType="separate"/>
      </w:r>
      <w:r w:rsidR="00AE7126" w:rsidRPr="00BD719B">
        <w:rPr>
          <w:color w:val="FF0000"/>
          <w:sz w:val="28"/>
          <w:szCs w:val="28"/>
        </w:rPr>
        <w:t>11</w:t>
      </w:r>
      <w:r w:rsidRPr="00BD719B">
        <w:rPr>
          <w:color w:val="FF0000"/>
          <w:sz w:val="28"/>
          <w:szCs w:val="28"/>
        </w:rPr>
        <w:fldChar w:fldCharType="end"/>
      </w:r>
      <w:r w:rsidR="00B74D28" w:rsidRPr="00BD719B">
        <w:rPr>
          <w:color w:val="FF0000"/>
          <w:sz w:val="28"/>
          <w:szCs w:val="28"/>
        </w:rPr>
        <w:t>.</w:t>
      </w:r>
      <w:r w:rsidR="0084492F" w:rsidRPr="00BD719B">
        <w:rPr>
          <w:noProof/>
          <w:color w:val="FF0000"/>
          <w:sz w:val="28"/>
          <w:szCs w:val="28"/>
        </w:rPr>
        <w:t>29</w:t>
      </w:r>
      <w:r w:rsidR="009861CE" w:rsidRPr="00BD719B">
        <w:rPr>
          <w:color w:val="FF0000"/>
          <w:sz w:val="28"/>
          <w:szCs w:val="28"/>
        </w:rPr>
        <w:t xml:space="preserve"> </w:t>
      </w:r>
      <w:r w:rsidR="00B74D28" w:rsidRPr="00BD719B">
        <w:rPr>
          <w:color w:val="FF0000"/>
          <w:sz w:val="28"/>
          <w:szCs w:val="28"/>
        </w:rPr>
        <w:t>Водопроводные</w:t>
      </w:r>
      <w:r w:rsidR="009861CE" w:rsidRPr="00BD719B">
        <w:rPr>
          <w:color w:val="FF0000"/>
          <w:sz w:val="28"/>
          <w:szCs w:val="28"/>
        </w:rPr>
        <w:t xml:space="preserve"> </w:t>
      </w:r>
      <w:r w:rsidR="00B74D28" w:rsidRPr="00BD719B">
        <w:rPr>
          <w:color w:val="FF0000"/>
          <w:sz w:val="28"/>
          <w:szCs w:val="28"/>
        </w:rPr>
        <w:t>линии</w:t>
      </w:r>
      <w:r w:rsidR="009861CE" w:rsidRPr="00BD719B">
        <w:rPr>
          <w:color w:val="FF0000"/>
          <w:sz w:val="28"/>
          <w:szCs w:val="28"/>
        </w:rPr>
        <w:t xml:space="preserve"> </w:t>
      </w:r>
      <w:r w:rsidR="00B74D28" w:rsidRPr="00BD719B">
        <w:rPr>
          <w:color w:val="FF0000"/>
          <w:sz w:val="28"/>
          <w:szCs w:val="28"/>
        </w:rPr>
        <w:t>следует</w:t>
      </w:r>
      <w:r w:rsidR="009861CE" w:rsidRPr="00BD719B">
        <w:rPr>
          <w:color w:val="FF0000"/>
          <w:sz w:val="28"/>
          <w:szCs w:val="28"/>
        </w:rPr>
        <w:t xml:space="preserve"> </w:t>
      </w:r>
      <w:r w:rsidR="00B74D28" w:rsidRPr="00BD719B">
        <w:rPr>
          <w:color w:val="FF0000"/>
          <w:sz w:val="28"/>
          <w:szCs w:val="28"/>
        </w:rPr>
        <w:t>принимать</w:t>
      </w:r>
      <w:r w:rsidR="009861CE" w:rsidRPr="00BD719B">
        <w:rPr>
          <w:color w:val="FF0000"/>
          <w:sz w:val="28"/>
          <w:szCs w:val="28"/>
        </w:rPr>
        <w:t xml:space="preserve"> </w:t>
      </w:r>
      <w:r w:rsidR="00B74D28" w:rsidRPr="00BD719B">
        <w:rPr>
          <w:color w:val="FF0000"/>
          <w:sz w:val="28"/>
          <w:szCs w:val="28"/>
        </w:rPr>
        <w:t>подземной</w:t>
      </w:r>
      <w:r w:rsidR="009861CE" w:rsidRPr="00BD719B">
        <w:rPr>
          <w:color w:val="FF0000"/>
          <w:sz w:val="28"/>
          <w:szCs w:val="28"/>
        </w:rPr>
        <w:t xml:space="preserve"> </w:t>
      </w:r>
      <w:r w:rsidR="00B74D28" w:rsidRPr="00BD719B">
        <w:rPr>
          <w:color w:val="FF0000"/>
          <w:sz w:val="28"/>
          <w:szCs w:val="28"/>
        </w:rPr>
        <w:t>прокладки.</w:t>
      </w:r>
      <w:r w:rsidR="009861CE" w:rsidRPr="00BD719B">
        <w:rPr>
          <w:color w:val="FF0000"/>
          <w:sz w:val="28"/>
          <w:szCs w:val="28"/>
        </w:rPr>
        <w:t xml:space="preserve"> </w:t>
      </w:r>
      <w:r w:rsidR="00B74D28" w:rsidRPr="00BD719B">
        <w:rPr>
          <w:color w:val="FF0000"/>
          <w:sz w:val="28"/>
          <w:szCs w:val="28"/>
        </w:rPr>
        <w:t>При</w:t>
      </w:r>
      <w:r w:rsidR="009861CE" w:rsidRPr="00BD719B">
        <w:rPr>
          <w:color w:val="FF0000"/>
          <w:sz w:val="28"/>
          <w:szCs w:val="28"/>
        </w:rPr>
        <w:t xml:space="preserve"> </w:t>
      </w:r>
      <w:r w:rsidR="00B74D28" w:rsidRPr="00BD719B">
        <w:rPr>
          <w:color w:val="FF0000"/>
          <w:sz w:val="28"/>
          <w:szCs w:val="28"/>
        </w:rPr>
        <w:t>теплотехническом</w:t>
      </w:r>
      <w:r w:rsidR="009861CE" w:rsidRPr="00BD719B">
        <w:rPr>
          <w:color w:val="FF0000"/>
          <w:sz w:val="28"/>
          <w:szCs w:val="28"/>
        </w:rPr>
        <w:t xml:space="preserve"> </w:t>
      </w:r>
      <w:r w:rsidR="00B74D28" w:rsidRPr="00BD719B">
        <w:rPr>
          <w:color w:val="FF0000"/>
          <w:sz w:val="28"/>
          <w:szCs w:val="28"/>
        </w:rPr>
        <w:t>и</w:t>
      </w:r>
      <w:r w:rsidR="009861CE" w:rsidRPr="00BD719B">
        <w:rPr>
          <w:color w:val="FF0000"/>
          <w:sz w:val="28"/>
          <w:szCs w:val="28"/>
        </w:rPr>
        <w:t xml:space="preserve"> </w:t>
      </w:r>
      <w:r w:rsidR="00B74D28" w:rsidRPr="00BD719B">
        <w:rPr>
          <w:color w:val="FF0000"/>
          <w:sz w:val="28"/>
          <w:szCs w:val="28"/>
        </w:rPr>
        <w:t>технико-экономическом</w:t>
      </w:r>
      <w:r w:rsidR="009861CE" w:rsidRPr="00BD719B">
        <w:rPr>
          <w:color w:val="FF0000"/>
          <w:sz w:val="28"/>
          <w:szCs w:val="28"/>
        </w:rPr>
        <w:t xml:space="preserve"> </w:t>
      </w:r>
      <w:r w:rsidR="00B74D28" w:rsidRPr="00BD719B">
        <w:rPr>
          <w:color w:val="FF0000"/>
          <w:sz w:val="28"/>
          <w:szCs w:val="28"/>
        </w:rPr>
        <w:t>обосновании</w:t>
      </w:r>
      <w:r w:rsidR="009861CE" w:rsidRPr="00BD719B">
        <w:rPr>
          <w:color w:val="FF0000"/>
          <w:sz w:val="28"/>
          <w:szCs w:val="28"/>
        </w:rPr>
        <w:t xml:space="preserve"> </w:t>
      </w:r>
      <w:r w:rsidR="00B74D28" w:rsidRPr="00BD719B">
        <w:rPr>
          <w:color w:val="FF0000"/>
          <w:sz w:val="28"/>
          <w:szCs w:val="28"/>
        </w:rPr>
        <w:t>допускается</w:t>
      </w:r>
      <w:r w:rsidR="009861CE" w:rsidRPr="00BD719B">
        <w:rPr>
          <w:color w:val="FF0000"/>
          <w:sz w:val="28"/>
          <w:szCs w:val="28"/>
        </w:rPr>
        <w:t xml:space="preserve"> </w:t>
      </w:r>
      <w:r w:rsidR="00B74D28" w:rsidRPr="00BD719B">
        <w:rPr>
          <w:color w:val="FF0000"/>
          <w:sz w:val="28"/>
          <w:szCs w:val="28"/>
        </w:rPr>
        <w:t>наземная</w:t>
      </w:r>
      <w:r w:rsidR="009861CE" w:rsidRPr="00BD719B">
        <w:rPr>
          <w:color w:val="FF0000"/>
          <w:sz w:val="28"/>
          <w:szCs w:val="28"/>
        </w:rPr>
        <w:t xml:space="preserve"> </w:t>
      </w:r>
      <w:r w:rsidR="00B74D28" w:rsidRPr="00BD719B">
        <w:rPr>
          <w:color w:val="FF0000"/>
          <w:sz w:val="28"/>
          <w:szCs w:val="28"/>
        </w:rPr>
        <w:t>и</w:t>
      </w:r>
      <w:r w:rsidR="009861CE" w:rsidRPr="00BD719B">
        <w:rPr>
          <w:color w:val="FF0000"/>
          <w:sz w:val="28"/>
          <w:szCs w:val="28"/>
        </w:rPr>
        <w:t xml:space="preserve"> </w:t>
      </w:r>
      <w:r w:rsidR="00B74D28" w:rsidRPr="00BD719B">
        <w:rPr>
          <w:color w:val="FF0000"/>
          <w:sz w:val="28"/>
          <w:szCs w:val="28"/>
        </w:rPr>
        <w:t>надземная</w:t>
      </w:r>
      <w:r w:rsidR="009861CE" w:rsidRPr="00BD719B">
        <w:rPr>
          <w:color w:val="FF0000"/>
          <w:sz w:val="28"/>
          <w:szCs w:val="28"/>
        </w:rPr>
        <w:t xml:space="preserve"> </w:t>
      </w:r>
      <w:r w:rsidR="00B74D28" w:rsidRPr="00BD719B">
        <w:rPr>
          <w:color w:val="FF0000"/>
          <w:sz w:val="28"/>
          <w:szCs w:val="28"/>
        </w:rPr>
        <w:t>прокладки</w:t>
      </w:r>
      <w:r w:rsidR="009861CE" w:rsidRPr="00BD719B">
        <w:rPr>
          <w:color w:val="FF0000"/>
          <w:sz w:val="28"/>
          <w:szCs w:val="28"/>
        </w:rPr>
        <w:t xml:space="preserve"> </w:t>
      </w:r>
      <w:r w:rsidR="00FD7DC8" w:rsidRPr="00BD719B">
        <w:rPr>
          <w:color w:val="FF0000"/>
          <w:sz w:val="28"/>
          <w:szCs w:val="28"/>
        </w:rPr>
        <w:t>на</w:t>
      </w:r>
      <w:r w:rsidR="009861CE" w:rsidRPr="00BD719B">
        <w:rPr>
          <w:color w:val="FF0000"/>
          <w:sz w:val="28"/>
          <w:szCs w:val="28"/>
        </w:rPr>
        <w:t xml:space="preserve"> </w:t>
      </w:r>
      <w:r w:rsidR="00FD7DC8" w:rsidRPr="00BD719B">
        <w:rPr>
          <w:color w:val="FF0000"/>
          <w:sz w:val="28"/>
          <w:szCs w:val="28"/>
        </w:rPr>
        <w:t>опорах</w:t>
      </w:r>
      <w:r w:rsidR="00B74D28" w:rsidRPr="00BD719B">
        <w:rPr>
          <w:color w:val="FF0000"/>
          <w:sz w:val="28"/>
          <w:szCs w:val="28"/>
        </w:rPr>
        <w:t>,</w:t>
      </w:r>
      <w:r w:rsidR="009861CE" w:rsidRPr="00BD719B">
        <w:rPr>
          <w:color w:val="FF0000"/>
          <w:sz w:val="28"/>
          <w:szCs w:val="28"/>
        </w:rPr>
        <w:t xml:space="preserve"> </w:t>
      </w:r>
      <w:r w:rsidR="00B74D28" w:rsidRPr="00BD719B">
        <w:rPr>
          <w:color w:val="FF0000"/>
          <w:sz w:val="28"/>
          <w:szCs w:val="28"/>
        </w:rPr>
        <w:t>прокладка</w:t>
      </w:r>
      <w:r w:rsidR="009861CE" w:rsidRPr="00BD719B">
        <w:rPr>
          <w:color w:val="FF0000"/>
          <w:sz w:val="28"/>
          <w:szCs w:val="28"/>
        </w:rPr>
        <w:t xml:space="preserve"> </w:t>
      </w:r>
      <w:r w:rsidR="00B74D28" w:rsidRPr="00BD719B">
        <w:rPr>
          <w:color w:val="FF0000"/>
          <w:sz w:val="28"/>
          <w:szCs w:val="28"/>
        </w:rPr>
        <w:t>в</w:t>
      </w:r>
      <w:r w:rsidR="009861CE" w:rsidRPr="00BD719B">
        <w:rPr>
          <w:color w:val="FF0000"/>
          <w:sz w:val="28"/>
          <w:szCs w:val="28"/>
        </w:rPr>
        <w:t xml:space="preserve"> </w:t>
      </w:r>
      <w:r w:rsidR="00B74D28" w:rsidRPr="00BD719B">
        <w:rPr>
          <w:color w:val="FF0000"/>
          <w:sz w:val="28"/>
          <w:szCs w:val="28"/>
        </w:rPr>
        <w:t>туннелях,</w:t>
      </w:r>
      <w:r w:rsidR="009861CE" w:rsidRPr="00BD719B">
        <w:rPr>
          <w:color w:val="FF0000"/>
          <w:sz w:val="28"/>
          <w:szCs w:val="28"/>
        </w:rPr>
        <w:t xml:space="preserve"> </w:t>
      </w:r>
      <w:r w:rsidR="00B74D28" w:rsidRPr="00BD719B">
        <w:rPr>
          <w:color w:val="FF0000"/>
          <w:sz w:val="28"/>
          <w:szCs w:val="28"/>
        </w:rPr>
        <w:t>а</w:t>
      </w:r>
      <w:r w:rsidR="009861CE" w:rsidRPr="00BD719B">
        <w:rPr>
          <w:color w:val="FF0000"/>
          <w:sz w:val="28"/>
          <w:szCs w:val="28"/>
        </w:rPr>
        <w:t xml:space="preserve"> </w:t>
      </w:r>
      <w:r w:rsidR="00B74D28" w:rsidRPr="00BD719B">
        <w:rPr>
          <w:color w:val="FF0000"/>
          <w:sz w:val="28"/>
          <w:szCs w:val="28"/>
        </w:rPr>
        <w:t>также</w:t>
      </w:r>
      <w:r w:rsidR="009861CE" w:rsidRPr="00BD719B">
        <w:rPr>
          <w:color w:val="FF0000"/>
          <w:sz w:val="28"/>
          <w:szCs w:val="28"/>
        </w:rPr>
        <w:t xml:space="preserve"> </w:t>
      </w:r>
      <w:r w:rsidR="00B74D28" w:rsidRPr="00BD719B">
        <w:rPr>
          <w:color w:val="FF0000"/>
          <w:sz w:val="28"/>
          <w:szCs w:val="28"/>
        </w:rPr>
        <w:t>прокладка</w:t>
      </w:r>
      <w:r w:rsidR="009861CE" w:rsidRPr="00BD719B">
        <w:rPr>
          <w:color w:val="FF0000"/>
          <w:sz w:val="28"/>
          <w:szCs w:val="28"/>
        </w:rPr>
        <w:t xml:space="preserve"> </w:t>
      </w:r>
      <w:r w:rsidR="00B74D28" w:rsidRPr="00BD719B">
        <w:rPr>
          <w:color w:val="FF0000"/>
          <w:sz w:val="28"/>
          <w:szCs w:val="28"/>
        </w:rPr>
        <w:t>водопроводных</w:t>
      </w:r>
      <w:r w:rsidR="009861CE" w:rsidRPr="00BD719B">
        <w:rPr>
          <w:color w:val="FF0000"/>
          <w:sz w:val="28"/>
          <w:szCs w:val="28"/>
        </w:rPr>
        <w:t xml:space="preserve"> </w:t>
      </w:r>
      <w:r w:rsidR="00B74D28" w:rsidRPr="00BD719B">
        <w:rPr>
          <w:color w:val="FF0000"/>
          <w:sz w:val="28"/>
          <w:szCs w:val="28"/>
        </w:rPr>
        <w:t>линий</w:t>
      </w:r>
      <w:r w:rsidR="009861CE" w:rsidRPr="00BD719B">
        <w:rPr>
          <w:color w:val="FF0000"/>
          <w:sz w:val="28"/>
          <w:szCs w:val="28"/>
        </w:rPr>
        <w:t xml:space="preserve"> </w:t>
      </w:r>
      <w:r w:rsidR="00B74D28" w:rsidRPr="00BD719B">
        <w:rPr>
          <w:color w:val="FF0000"/>
          <w:sz w:val="28"/>
          <w:szCs w:val="28"/>
        </w:rPr>
        <w:t>в</w:t>
      </w:r>
      <w:r w:rsidR="009861CE" w:rsidRPr="00BD719B">
        <w:rPr>
          <w:color w:val="FF0000"/>
          <w:sz w:val="28"/>
          <w:szCs w:val="28"/>
        </w:rPr>
        <w:t xml:space="preserve"> </w:t>
      </w:r>
      <w:r w:rsidR="00B74D28" w:rsidRPr="00BD719B">
        <w:rPr>
          <w:color w:val="FF0000"/>
          <w:sz w:val="28"/>
          <w:szCs w:val="28"/>
        </w:rPr>
        <w:t>туннелях</w:t>
      </w:r>
      <w:r w:rsidR="009861CE" w:rsidRPr="00BD719B">
        <w:rPr>
          <w:color w:val="FF0000"/>
          <w:sz w:val="28"/>
          <w:szCs w:val="28"/>
        </w:rPr>
        <w:t xml:space="preserve"> </w:t>
      </w:r>
      <w:r w:rsidR="00B74D28" w:rsidRPr="00BD719B">
        <w:rPr>
          <w:color w:val="FF0000"/>
          <w:sz w:val="28"/>
          <w:szCs w:val="28"/>
        </w:rPr>
        <w:t>совместно</w:t>
      </w:r>
      <w:r w:rsidR="009861CE" w:rsidRPr="00BD719B">
        <w:rPr>
          <w:color w:val="FF0000"/>
          <w:sz w:val="28"/>
          <w:szCs w:val="28"/>
        </w:rPr>
        <w:t xml:space="preserve"> </w:t>
      </w:r>
      <w:r w:rsidR="00B74D28" w:rsidRPr="00BD719B">
        <w:rPr>
          <w:color w:val="FF0000"/>
          <w:sz w:val="28"/>
          <w:szCs w:val="28"/>
        </w:rPr>
        <w:t>с</w:t>
      </w:r>
      <w:r w:rsidR="009861CE" w:rsidRPr="00BD719B">
        <w:rPr>
          <w:color w:val="FF0000"/>
          <w:sz w:val="28"/>
          <w:szCs w:val="28"/>
        </w:rPr>
        <w:t xml:space="preserve"> </w:t>
      </w:r>
      <w:r w:rsidR="00B74D28" w:rsidRPr="00BD719B">
        <w:rPr>
          <w:color w:val="FF0000"/>
          <w:sz w:val="28"/>
          <w:szCs w:val="28"/>
        </w:rPr>
        <w:t>другими</w:t>
      </w:r>
      <w:r w:rsidR="009861CE" w:rsidRPr="00BD719B">
        <w:rPr>
          <w:color w:val="FF0000"/>
          <w:sz w:val="28"/>
          <w:szCs w:val="28"/>
        </w:rPr>
        <w:t xml:space="preserve"> </w:t>
      </w:r>
      <w:r w:rsidR="00B74D28" w:rsidRPr="00BD719B">
        <w:rPr>
          <w:color w:val="FF0000"/>
          <w:sz w:val="28"/>
          <w:szCs w:val="28"/>
        </w:rPr>
        <w:t>подземными</w:t>
      </w:r>
      <w:r w:rsidR="009861CE" w:rsidRPr="00BD719B">
        <w:rPr>
          <w:color w:val="FF0000"/>
          <w:sz w:val="28"/>
          <w:szCs w:val="28"/>
        </w:rPr>
        <w:t xml:space="preserve"> </w:t>
      </w:r>
      <w:r w:rsidR="00B74D28" w:rsidRPr="00BD719B">
        <w:rPr>
          <w:color w:val="FF0000"/>
          <w:sz w:val="28"/>
          <w:szCs w:val="28"/>
        </w:rPr>
        <w:t>коммуникациями</w:t>
      </w:r>
      <w:r w:rsidR="009861CE" w:rsidRPr="00BD719B">
        <w:rPr>
          <w:color w:val="FF0000"/>
          <w:sz w:val="28"/>
          <w:szCs w:val="28"/>
        </w:rPr>
        <w:t xml:space="preserve"> </w:t>
      </w:r>
      <w:r w:rsidR="00FD7DC8" w:rsidRPr="00BD719B">
        <w:rPr>
          <w:color w:val="FF0000"/>
          <w:sz w:val="28"/>
          <w:szCs w:val="28"/>
        </w:rPr>
        <w:t>с</w:t>
      </w:r>
      <w:r w:rsidR="009861CE" w:rsidRPr="00BD719B">
        <w:rPr>
          <w:color w:val="FF0000"/>
          <w:sz w:val="28"/>
          <w:szCs w:val="28"/>
        </w:rPr>
        <w:t xml:space="preserve"> </w:t>
      </w:r>
      <w:r w:rsidR="00FD7DC8" w:rsidRPr="00BD719B">
        <w:rPr>
          <w:color w:val="FF0000"/>
          <w:sz w:val="28"/>
          <w:szCs w:val="28"/>
        </w:rPr>
        <w:t>учетом</w:t>
      </w:r>
      <w:r w:rsidR="009861CE" w:rsidRPr="00BD719B">
        <w:rPr>
          <w:color w:val="FF0000"/>
          <w:sz w:val="28"/>
          <w:szCs w:val="28"/>
        </w:rPr>
        <w:t xml:space="preserve"> </w:t>
      </w:r>
      <w:r w:rsidR="00FD7DC8" w:rsidRPr="00BD719B">
        <w:rPr>
          <w:color w:val="FF0000"/>
          <w:sz w:val="28"/>
          <w:szCs w:val="28"/>
        </w:rPr>
        <w:t>СП</w:t>
      </w:r>
      <w:r w:rsidR="009861CE" w:rsidRPr="00BD719B">
        <w:rPr>
          <w:color w:val="FF0000"/>
          <w:sz w:val="28"/>
          <w:szCs w:val="28"/>
        </w:rPr>
        <w:t xml:space="preserve"> </w:t>
      </w:r>
      <w:r w:rsidR="00FD7DC8" w:rsidRPr="00BD719B">
        <w:rPr>
          <w:color w:val="FF0000"/>
          <w:sz w:val="28"/>
          <w:szCs w:val="28"/>
        </w:rPr>
        <w:t>248.1325800</w:t>
      </w:r>
      <w:r w:rsidR="009861CE" w:rsidRPr="00BD719B">
        <w:rPr>
          <w:color w:val="FF0000"/>
          <w:sz w:val="28"/>
          <w:szCs w:val="28"/>
        </w:rPr>
        <w:t xml:space="preserve"> </w:t>
      </w:r>
      <w:r w:rsidR="00FD7DC8" w:rsidRPr="00BD719B">
        <w:rPr>
          <w:color w:val="FF0000"/>
          <w:sz w:val="28"/>
          <w:szCs w:val="28"/>
        </w:rPr>
        <w:t>и</w:t>
      </w:r>
      <w:r w:rsidR="009861CE" w:rsidRPr="00BD719B">
        <w:rPr>
          <w:color w:val="FF0000"/>
          <w:sz w:val="28"/>
          <w:szCs w:val="28"/>
        </w:rPr>
        <w:t xml:space="preserve"> </w:t>
      </w:r>
      <w:r w:rsidR="00FD7DC8" w:rsidRPr="00BD719B">
        <w:rPr>
          <w:color w:val="FF0000"/>
          <w:sz w:val="28"/>
          <w:szCs w:val="28"/>
        </w:rPr>
        <w:t>СП</w:t>
      </w:r>
      <w:r w:rsidR="009861CE" w:rsidRPr="00BD719B">
        <w:rPr>
          <w:color w:val="FF0000"/>
          <w:sz w:val="28"/>
          <w:szCs w:val="28"/>
        </w:rPr>
        <w:t xml:space="preserve"> </w:t>
      </w:r>
      <w:r w:rsidR="00FD7DC8" w:rsidRPr="00BD719B">
        <w:rPr>
          <w:color w:val="FF0000"/>
          <w:sz w:val="28"/>
          <w:szCs w:val="28"/>
        </w:rPr>
        <w:t>265.1325800</w:t>
      </w:r>
      <w:r w:rsidR="00B74D28" w:rsidRPr="00BD719B">
        <w:rPr>
          <w:color w:val="FF0000"/>
          <w:sz w:val="28"/>
          <w:szCs w:val="28"/>
        </w:rPr>
        <w:t>,</w:t>
      </w:r>
      <w:r w:rsidR="009861CE" w:rsidRPr="00BD719B">
        <w:rPr>
          <w:color w:val="FF0000"/>
          <w:sz w:val="28"/>
          <w:szCs w:val="28"/>
        </w:rPr>
        <w:t xml:space="preserve"> </w:t>
      </w:r>
      <w:r w:rsidR="00B74D28" w:rsidRPr="00BD719B">
        <w:rPr>
          <w:color w:val="FF0000"/>
          <w:sz w:val="28"/>
          <w:szCs w:val="28"/>
        </w:rPr>
        <w:t>за</w:t>
      </w:r>
      <w:r w:rsidR="009861CE" w:rsidRPr="00BD719B">
        <w:rPr>
          <w:color w:val="FF0000"/>
          <w:sz w:val="28"/>
          <w:szCs w:val="28"/>
        </w:rPr>
        <w:t xml:space="preserve"> </w:t>
      </w:r>
      <w:r w:rsidR="00B74D28" w:rsidRPr="00BD719B">
        <w:rPr>
          <w:color w:val="FF0000"/>
          <w:sz w:val="28"/>
          <w:szCs w:val="28"/>
        </w:rPr>
        <w:t>исключением</w:t>
      </w:r>
      <w:r w:rsidR="009861CE" w:rsidRPr="00BD719B">
        <w:rPr>
          <w:color w:val="FF0000"/>
          <w:sz w:val="28"/>
          <w:szCs w:val="28"/>
        </w:rPr>
        <w:t xml:space="preserve"> </w:t>
      </w:r>
      <w:r w:rsidR="00B74D28" w:rsidRPr="00BD719B">
        <w:rPr>
          <w:color w:val="FF0000"/>
          <w:sz w:val="28"/>
          <w:szCs w:val="28"/>
        </w:rPr>
        <w:t>трубопроводов,</w:t>
      </w:r>
      <w:r w:rsidR="009861CE" w:rsidRPr="00BD719B">
        <w:rPr>
          <w:color w:val="FF0000"/>
          <w:sz w:val="28"/>
          <w:szCs w:val="28"/>
        </w:rPr>
        <w:t xml:space="preserve"> </w:t>
      </w:r>
      <w:r w:rsidR="00B74D28" w:rsidRPr="00BD719B">
        <w:rPr>
          <w:color w:val="FF0000"/>
          <w:sz w:val="28"/>
          <w:szCs w:val="28"/>
        </w:rPr>
        <w:t>транспортирующих</w:t>
      </w:r>
      <w:r w:rsidR="009861CE" w:rsidRPr="00BD719B">
        <w:rPr>
          <w:color w:val="FF0000"/>
          <w:sz w:val="28"/>
          <w:szCs w:val="28"/>
        </w:rPr>
        <w:t xml:space="preserve"> </w:t>
      </w:r>
      <w:r w:rsidR="00B74D28" w:rsidRPr="00BD719B">
        <w:rPr>
          <w:color w:val="FF0000"/>
          <w:sz w:val="28"/>
          <w:szCs w:val="28"/>
        </w:rPr>
        <w:t>легковоспламеняющиеся</w:t>
      </w:r>
      <w:r w:rsidR="009861CE" w:rsidRPr="00BD719B">
        <w:rPr>
          <w:color w:val="FF0000"/>
          <w:sz w:val="28"/>
          <w:szCs w:val="28"/>
        </w:rPr>
        <w:t xml:space="preserve"> </w:t>
      </w:r>
      <w:r w:rsidR="00B74D28" w:rsidRPr="00BD719B">
        <w:rPr>
          <w:color w:val="FF0000"/>
          <w:sz w:val="28"/>
          <w:szCs w:val="28"/>
        </w:rPr>
        <w:t>и</w:t>
      </w:r>
      <w:r w:rsidR="009861CE" w:rsidRPr="00BD719B">
        <w:rPr>
          <w:color w:val="FF0000"/>
          <w:sz w:val="28"/>
          <w:szCs w:val="28"/>
        </w:rPr>
        <w:t xml:space="preserve"> </w:t>
      </w:r>
      <w:r w:rsidR="00B74D28" w:rsidRPr="00BD719B">
        <w:rPr>
          <w:color w:val="FF0000"/>
          <w:sz w:val="28"/>
          <w:szCs w:val="28"/>
        </w:rPr>
        <w:t>горючие</w:t>
      </w:r>
      <w:r w:rsidR="009861CE" w:rsidRPr="00BD719B">
        <w:rPr>
          <w:color w:val="FF0000"/>
          <w:sz w:val="28"/>
          <w:szCs w:val="28"/>
        </w:rPr>
        <w:t xml:space="preserve"> </w:t>
      </w:r>
      <w:r w:rsidR="00B74D28" w:rsidRPr="00BD719B">
        <w:rPr>
          <w:color w:val="FF0000"/>
          <w:sz w:val="28"/>
          <w:szCs w:val="28"/>
        </w:rPr>
        <w:t>жидкости</w:t>
      </w:r>
      <w:r w:rsidR="009861CE" w:rsidRPr="00BD719B">
        <w:rPr>
          <w:color w:val="FF0000"/>
          <w:sz w:val="28"/>
          <w:szCs w:val="28"/>
        </w:rPr>
        <w:t xml:space="preserve"> </w:t>
      </w:r>
      <w:r w:rsidR="00B74D28" w:rsidRPr="00BD719B">
        <w:rPr>
          <w:color w:val="FF0000"/>
          <w:sz w:val="28"/>
          <w:szCs w:val="28"/>
        </w:rPr>
        <w:t>и</w:t>
      </w:r>
      <w:r w:rsidR="009861CE" w:rsidRPr="00BD719B">
        <w:rPr>
          <w:color w:val="FF0000"/>
          <w:sz w:val="28"/>
          <w:szCs w:val="28"/>
        </w:rPr>
        <w:t xml:space="preserve"> </w:t>
      </w:r>
      <w:r w:rsidR="00B74D28" w:rsidRPr="00BD719B">
        <w:rPr>
          <w:color w:val="FF0000"/>
          <w:sz w:val="28"/>
          <w:szCs w:val="28"/>
        </w:rPr>
        <w:t>горючие</w:t>
      </w:r>
      <w:r w:rsidR="009861CE" w:rsidRPr="00BD719B">
        <w:rPr>
          <w:color w:val="FF0000"/>
          <w:sz w:val="28"/>
          <w:szCs w:val="28"/>
        </w:rPr>
        <w:t xml:space="preserve"> </w:t>
      </w:r>
      <w:proofErr w:type="spellStart"/>
      <w:r w:rsidR="00B74D28" w:rsidRPr="00BD719B">
        <w:rPr>
          <w:color w:val="FF0000"/>
          <w:sz w:val="28"/>
          <w:szCs w:val="28"/>
        </w:rPr>
        <w:t>газы</w:t>
      </w:r>
      <w:proofErr w:type="spellEnd"/>
      <w:r w:rsidR="00B74D28" w:rsidRPr="00BD719B">
        <w:rPr>
          <w:color w:val="FF0000"/>
          <w:sz w:val="28"/>
          <w:szCs w:val="28"/>
        </w:rPr>
        <w:t>.</w:t>
      </w:r>
    </w:p>
    <w:p w14:paraId="5F52B570" w14:textId="77777777" w:rsidR="00B74D28" w:rsidRPr="00BD719B" w:rsidRDefault="00B74D28" w:rsidP="00E267D2">
      <w:pPr>
        <w:widowControl/>
        <w:spacing w:before="0" w:after="0"/>
        <w:rPr>
          <w:color w:val="FF0000"/>
          <w:sz w:val="28"/>
          <w:szCs w:val="28"/>
        </w:rPr>
      </w:pPr>
      <w:r w:rsidRPr="00BD719B">
        <w:rPr>
          <w:color w:val="FF0000"/>
          <w:sz w:val="28"/>
          <w:szCs w:val="28"/>
        </w:rPr>
        <w:t>При</w:t>
      </w:r>
      <w:r w:rsidR="009861CE" w:rsidRPr="00BD719B">
        <w:rPr>
          <w:color w:val="FF0000"/>
          <w:sz w:val="28"/>
          <w:szCs w:val="28"/>
        </w:rPr>
        <w:t xml:space="preserve"> </w:t>
      </w:r>
      <w:r w:rsidRPr="00BD719B">
        <w:rPr>
          <w:color w:val="FF0000"/>
          <w:sz w:val="28"/>
          <w:szCs w:val="28"/>
        </w:rPr>
        <w:t>совместной</w:t>
      </w:r>
      <w:r w:rsidR="009861CE" w:rsidRPr="00BD719B">
        <w:rPr>
          <w:color w:val="FF0000"/>
          <w:sz w:val="28"/>
          <w:szCs w:val="28"/>
        </w:rPr>
        <w:t xml:space="preserve"> </w:t>
      </w:r>
      <w:r w:rsidRPr="00BD719B">
        <w:rPr>
          <w:color w:val="FF0000"/>
          <w:sz w:val="28"/>
          <w:szCs w:val="28"/>
        </w:rPr>
        <w:t>прокладке</w:t>
      </w:r>
      <w:r w:rsidR="009861CE" w:rsidRPr="00BD719B">
        <w:rPr>
          <w:color w:val="FF0000"/>
          <w:sz w:val="28"/>
          <w:szCs w:val="28"/>
        </w:rPr>
        <w:t xml:space="preserve"> </w:t>
      </w:r>
      <w:r w:rsidRPr="00BD719B">
        <w:rPr>
          <w:color w:val="FF0000"/>
          <w:sz w:val="28"/>
          <w:szCs w:val="28"/>
        </w:rPr>
        <w:t>в</w:t>
      </w:r>
      <w:r w:rsidR="009861CE" w:rsidRPr="00BD719B">
        <w:rPr>
          <w:color w:val="FF0000"/>
          <w:sz w:val="28"/>
          <w:szCs w:val="28"/>
        </w:rPr>
        <w:t xml:space="preserve"> </w:t>
      </w:r>
      <w:r w:rsidRPr="00BD719B">
        <w:rPr>
          <w:color w:val="FF0000"/>
          <w:sz w:val="28"/>
          <w:szCs w:val="28"/>
        </w:rPr>
        <w:t>проходном</w:t>
      </w:r>
      <w:r w:rsidR="009861CE" w:rsidRPr="00BD719B">
        <w:rPr>
          <w:color w:val="FF0000"/>
          <w:sz w:val="28"/>
          <w:szCs w:val="28"/>
        </w:rPr>
        <w:t xml:space="preserve"> </w:t>
      </w:r>
      <w:r w:rsidRPr="00BD719B">
        <w:rPr>
          <w:color w:val="FF0000"/>
          <w:sz w:val="28"/>
          <w:szCs w:val="28"/>
        </w:rPr>
        <w:t>канале,</w:t>
      </w:r>
      <w:r w:rsidR="009861CE" w:rsidRPr="00BD719B">
        <w:rPr>
          <w:color w:val="FF0000"/>
          <w:sz w:val="28"/>
          <w:szCs w:val="28"/>
        </w:rPr>
        <w:t xml:space="preserve"> </w:t>
      </w:r>
      <w:r w:rsidRPr="00BD719B">
        <w:rPr>
          <w:color w:val="FF0000"/>
          <w:sz w:val="28"/>
          <w:szCs w:val="28"/>
        </w:rPr>
        <w:t>хозяйственно-питьевой</w:t>
      </w:r>
      <w:r w:rsidR="009861CE" w:rsidRPr="00BD719B">
        <w:rPr>
          <w:color w:val="FF0000"/>
          <w:sz w:val="28"/>
          <w:szCs w:val="28"/>
        </w:rPr>
        <w:t xml:space="preserve"> </w:t>
      </w:r>
      <w:r w:rsidRPr="00BD719B">
        <w:rPr>
          <w:color w:val="FF0000"/>
          <w:sz w:val="28"/>
          <w:szCs w:val="28"/>
        </w:rPr>
        <w:t>водопровод</w:t>
      </w:r>
      <w:r w:rsidR="009861CE" w:rsidRPr="00BD719B">
        <w:rPr>
          <w:color w:val="FF0000"/>
          <w:sz w:val="28"/>
          <w:szCs w:val="28"/>
        </w:rPr>
        <w:t xml:space="preserve"> </w:t>
      </w:r>
      <w:r w:rsidRPr="00BD719B">
        <w:rPr>
          <w:color w:val="FF0000"/>
          <w:sz w:val="28"/>
          <w:szCs w:val="28"/>
        </w:rPr>
        <w:t>следует</w:t>
      </w:r>
      <w:r w:rsidR="009861CE" w:rsidRPr="00BD719B">
        <w:rPr>
          <w:color w:val="FF0000"/>
          <w:sz w:val="28"/>
          <w:szCs w:val="28"/>
        </w:rPr>
        <w:t xml:space="preserve"> </w:t>
      </w:r>
      <w:r w:rsidRPr="00BD719B">
        <w:rPr>
          <w:color w:val="FF0000"/>
          <w:sz w:val="28"/>
          <w:szCs w:val="28"/>
        </w:rPr>
        <w:t>прокладывать</w:t>
      </w:r>
      <w:r w:rsidR="009861CE" w:rsidRPr="00BD719B">
        <w:rPr>
          <w:color w:val="FF0000"/>
          <w:sz w:val="28"/>
          <w:szCs w:val="28"/>
        </w:rPr>
        <w:t xml:space="preserve"> </w:t>
      </w:r>
      <w:r w:rsidRPr="00BD719B">
        <w:rPr>
          <w:color w:val="FF0000"/>
          <w:sz w:val="28"/>
          <w:szCs w:val="28"/>
        </w:rPr>
        <w:t>выше</w:t>
      </w:r>
      <w:r w:rsidR="009861CE" w:rsidRPr="00BD719B">
        <w:rPr>
          <w:color w:val="FF0000"/>
          <w:sz w:val="28"/>
          <w:szCs w:val="28"/>
        </w:rPr>
        <w:t xml:space="preserve"> </w:t>
      </w:r>
      <w:r w:rsidRPr="00BD719B">
        <w:rPr>
          <w:color w:val="FF0000"/>
          <w:sz w:val="28"/>
          <w:szCs w:val="28"/>
        </w:rPr>
        <w:t>канализационных</w:t>
      </w:r>
      <w:r w:rsidR="009861CE" w:rsidRPr="00BD719B">
        <w:rPr>
          <w:color w:val="FF0000"/>
          <w:sz w:val="28"/>
          <w:szCs w:val="28"/>
        </w:rPr>
        <w:t xml:space="preserve"> </w:t>
      </w:r>
      <w:r w:rsidRPr="00BD719B">
        <w:rPr>
          <w:color w:val="FF0000"/>
          <w:sz w:val="28"/>
          <w:szCs w:val="28"/>
        </w:rPr>
        <w:t>трубопроводов.</w:t>
      </w:r>
    </w:p>
    <w:p w14:paraId="03077A4F" w14:textId="77777777" w:rsidR="00B74D28" w:rsidRPr="00BD719B" w:rsidRDefault="00B74D28" w:rsidP="00E267D2">
      <w:pPr>
        <w:widowControl/>
        <w:spacing w:before="0" w:after="0"/>
        <w:rPr>
          <w:color w:val="FF0000"/>
          <w:sz w:val="28"/>
          <w:szCs w:val="28"/>
        </w:rPr>
      </w:pPr>
      <w:r w:rsidRPr="00BD719B">
        <w:rPr>
          <w:color w:val="FF0000"/>
          <w:sz w:val="28"/>
          <w:szCs w:val="28"/>
        </w:rPr>
        <w:t>При</w:t>
      </w:r>
      <w:r w:rsidR="009861CE" w:rsidRPr="00BD719B">
        <w:rPr>
          <w:color w:val="FF0000"/>
          <w:sz w:val="28"/>
          <w:szCs w:val="28"/>
        </w:rPr>
        <w:t xml:space="preserve"> </w:t>
      </w:r>
      <w:r w:rsidRPr="00BD719B">
        <w:rPr>
          <w:color w:val="FF0000"/>
          <w:sz w:val="28"/>
          <w:szCs w:val="28"/>
        </w:rPr>
        <w:t>подземной</w:t>
      </w:r>
      <w:r w:rsidR="009861CE" w:rsidRPr="00BD719B">
        <w:rPr>
          <w:color w:val="FF0000"/>
          <w:sz w:val="28"/>
          <w:szCs w:val="28"/>
        </w:rPr>
        <w:t xml:space="preserve"> </w:t>
      </w:r>
      <w:r w:rsidRPr="00BD719B">
        <w:rPr>
          <w:color w:val="FF0000"/>
          <w:sz w:val="28"/>
          <w:szCs w:val="28"/>
        </w:rPr>
        <w:t>прокладке</w:t>
      </w:r>
      <w:r w:rsidR="009861CE" w:rsidRPr="00BD719B">
        <w:rPr>
          <w:color w:val="FF0000"/>
          <w:sz w:val="28"/>
          <w:szCs w:val="28"/>
        </w:rPr>
        <w:t xml:space="preserve"> </w:t>
      </w:r>
      <w:r w:rsidRPr="00BD719B">
        <w:rPr>
          <w:color w:val="FF0000"/>
          <w:sz w:val="28"/>
          <w:szCs w:val="28"/>
        </w:rPr>
        <w:t>запорная,</w:t>
      </w:r>
      <w:r w:rsidR="009861CE" w:rsidRPr="00BD719B">
        <w:rPr>
          <w:color w:val="FF0000"/>
          <w:sz w:val="28"/>
          <w:szCs w:val="28"/>
        </w:rPr>
        <w:t xml:space="preserve"> </w:t>
      </w:r>
      <w:r w:rsidRPr="00BD719B">
        <w:rPr>
          <w:color w:val="FF0000"/>
          <w:sz w:val="28"/>
          <w:szCs w:val="28"/>
        </w:rPr>
        <w:t>регулирующая</w:t>
      </w:r>
      <w:r w:rsidR="009861CE" w:rsidRPr="00BD719B">
        <w:rPr>
          <w:color w:val="FF0000"/>
          <w:sz w:val="28"/>
          <w:szCs w:val="28"/>
        </w:rPr>
        <w:t xml:space="preserve"> </w:t>
      </w:r>
      <w:r w:rsidRPr="00BD719B">
        <w:rPr>
          <w:color w:val="FF0000"/>
          <w:sz w:val="28"/>
          <w:szCs w:val="28"/>
        </w:rPr>
        <w:t>и</w:t>
      </w:r>
      <w:r w:rsidR="009861CE" w:rsidRPr="00BD719B">
        <w:rPr>
          <w:color w:val="FF0000"/>
          <w:sz w:val="28"/>
          <w:szCs w:val="28"/>
        </w:rPr>
        <w:t xml:space="preserve"> </w:t>
      </w:r>
      <w:r w:rsidRPr="00BD719B">
        <w:rPr>
          <w:color w:val="FF0000"/>
          <w:sz w:val="28"/>
          <w:szCs w:val="28"/>
        </w:rPr>
        <w:t>предохранительная</w:t>
      </w:r>
      <w:r w:rsidR="009861CE" w:rsidRPr="00BD719B">
        <w:rPr>
          <w:color w:val="FF0000"/>
          <w:sz w:val="28"/>
          <w:szCs w:val="28"/>
        </w:rPr>
        <w:t xml:space="preserve"> </w:t>
      </w:r>
      <w:r w:rsidRPr="00BD719B">
        <w:rPr>
          <w:color w:val="FF0000"/>
          <w:sz w:val="28"/>
          <w:szCs w:val="28"/>
        </w:rPr>
        <w:t>арматура</w:t>
      </w:r>
      <w:r w:rsidR="009861CE" w:rsidRPr="00BD719B">
        <w:rPr>
          <w:color w:val="FF0000"/>
          <w:sz w:val="28"/>
          <w:szCs w:val="28"/>
        </w:rPr>
        <w:t xml:space="preserve"> </w:t>
      </w:r>
      <w:r w:rsidRPr="00BD719B">
        <w:rPr>
          <w:color w:val="FF0000"/>
          <w:sz w:val="28"/>
          <w:szCs w:val="28"/>
        </w:rPr>
        <w:t>должна</w:t>
      </w:r>
      <w:r w:rsidR="009861CE" w:rsidRPr="00BD719B">
        <w:rPr>
          <w:color w:val="FF0000"/>
          <w:sz w:val="28"/>
          <w:szCs w:val="28"/>
        </w:rPr>
        <w:t xml:space="preserve"> </w:t>
      </w:r>
      <w:r w:rsidRPr="00BD719B">
        <w:rPr>
          <w:color w:val="FF0000"/>
          <w:sz w:val="28"/>
          <w:szCs w:val="28"/>
        </w:rPr>
        <w:t>устанавливаться</w:t>
      </w:r>
      <w:r w:rsidR="009861CE" w:rsidRPr="00BD719B">
        <w:rPr>
          <w:color w:val="FF0000"/>
          <w:sz w:val="28"/>
          <w:szCs w:val="28"/>
        </w:rPr>
        <w:t xml:space="preserve"> </w:t>
      </w:r>
      <w:r w:rsidRPr="00BD719B">
        <w:rPr>
          <w:color w:val="FF0000"/>
          <w:sz w:val="28"/>
          <w:szCs w:val="28"/>
        </w:rPr>
        <w:t>в</w:t>
      </w:r>
      <w:r w:rsidR="009861CE" w:rsidRPr="00BD719B">
        <w:rPr>
          <w:color w:val="FF0000"/>
          <w:sz w:val="28"/>
          <w:szCs w:val="28"/>
        </w:rPr>
        <w:t xml:space="preserve"> </w:t>
      </w:r>
      <w:r w:rsidRPr="00BD719B">
        <w:rPr>
          <w:color w:val="FF0000"/>
          <w:sz w:val="28"/>
          <w:szCs w:val="28"/>
        </w:rPr>
        <w:t>колодцах</w:t>
      </w:r>
      <w:r w:rsidR="009861CE" w:rsidRPr="00BD719B">
        <w:rPr>
          <w:color w:val="FF0000"/>
          <w:sz w:val="28"/>
          <w:szCs w:val="28"/>
        </w:rPr>
        <w:t xml:space="preserve"> </w:t>
      </w:r>
      <w:r w:rsidRPr="00BD719B">
        <w:rPr>
          <w:color w:val="FF0000"/>
          <w:sz w:val="28"/>
          <w:szCs w:val="28"/>
        </w:rPr>
        <w:t>(камерах).</w:t>
      </w:r>
    </w:p>
    <w:p w14:paraId="50EBDC66" w14:textId="77777777" w:rsidR="005A6A14" w:rsidRPr="00BD719B" w:rsidRDefault="005A6A14" w:rsidP="00E267D2">
      <w:pPr>
        <w:widowControl/>
        <w:spacing w:before="0" w:after="0"/>
        <w:rPr>
          <w:color w:val="FF0000"/>
          <w:sz w:val="28"/>
          <w:szCs w:val="28"/>
        </w:rPr>
      </w:pPr>
      <w:r w:rsidRPr="00BD719B">
        <w:rPr>
          <w:color w:val="FF0000"/>
          <w:sz w:val="28"/>
          <w:szCs w:val="28"/>
        </w:rPr>
        <w:t>Допускается</w:t>
      </w:r>
      <w:r w:rsidR="009861CE" w:rsidRPr="00BD719B">
        <w:rPr>
          <w:color w:val="FF0000"/>
          <w:sz w:val="28"/>
          <w:szCs w:val="28"/>
        </w:rPr>
        <w:t xml:space="preserve"> </w:t>
      </w:r>
      <w:proofErr w:type="spellStart"/>
      <w:r w:rsidRPr="00BD719B">
        <w:rPr>
          <w:color w:val="FF0000"/>
          <w:sz w:val="28"/>
          <w:szCs w:val="28"/>
        </w:rPr>
        <w:t>б</w:t>
      </w:r>
      <w:r w:rsidR="00B74D28" w:rsidRPr="00BD719B">
        <w:rPr>
          <w:color w:val="FF0000"/>
          <w:sz w:val="28"/>
          <w:szCs w:val="28"/>
        </w:rPr>
        <w:t>есколодезная</w:t>
      </w:r>
      <w:proofErr w:type="spellEnd"/>
      <w:r w:rsidR="009861CE" w:rsidRPr="00BD719B">
        <w:rPr>
          <w:color w:val="FF0000"/>
          <w:sz w:val="28"/>
          <w:szCs w:val="28"/>
        </w:rPr>
        <w:t xml:space="preserve"> </w:t>
      </w:r>
      <w:r w:rsidR="00B74D28" w:rsidRPr="00BD719B">
        <w:rPr>
          <w:color w:val="FF0000"/>
          <w:sz w:val="28"/>
          <w:szCs w:val="28"/>
        </w:rPr>
        <w:t>установка</w:t>
      </w:r>
      <w:r w:rsidR="009861CE" w:rsidRPr="00BD719B">
        <w:rPr>
          <w:color w:val="FF0000"/>
          <w:sz w:val="28"/>
          <w:szCs w:val="28"/>
        </w:rPr>
        <w:t xml:space="preserve"> </w:t>
      </w:r>
      <w:r w:rsidR="00B74D28" w:rsidRPr="00BD719B">
        <w:rPr>
          <w:color w:val="FF0000"/>
          <w:sz w:val="28"/>
          <w:szCs w:val="28"/>
        </w:rPr>
        <w:t>запорной</w:t>
      </w:r>
      <w:r w:rsidR="009861CE" w:rsidRPr="00BD719B">
        <w:rPr>
          <w:color w:val="FF0000"/>
          <w:sz w:val="28"/>
          <w:szCs w:val="28"/>
        </w:rPr>
        <w:t xml:space="preserve"> </w:t>
      </w:r>
      <w:r w:rsidR="00B74D28" w:rsidRPr="00BD719B">
        <w:rPr>
          <w:color w:val="FF0000"/>
          <w:sz w:val="28"/>
          <w:szCs w:val="28"/>
        </w:rPr>
        <w:t>арматуры</w:t>
      </w:r>
      <w:r w:rsidR="00B05CBD" w:rsidRPr="00BD719B">
        <w:rPr>
          <w:color w:val="FF0000"/>
          <w:sz w:val="28"/>
          <w:szCs w:val="28"/>
        </w:rPr>
        <w:t>,</w:t>
      </w:r>
      <w:r w:rsidR="009861CE" w:rsidRPr="00BD719B">
        <w:rPr>
          <w:color w:val="FF0000"/>
          <w:sz w:val="28"/>
          <w:szCs w:val="28"/>
        </w:rPr>
        <w:t xml:space="preserve"> </w:t>
      </w:r>
      <w:r w:rsidR="00B05CBD" w:rsidRPr="00BD719B">
        <w:rPr>
          <w:color w:val="FF0000"/>
          <w:sz w:val="28"/>
          <w:szCs w:val="28"/>
        </w:rPr>
        <w:t>не</w:t>
      </w:r>
      <w:r w:rsidR="009861CE" w:rsidRPr="00BD719B">
        <w:rPr>
          <w:color w:val="FF0000"/>
          <w:sz w:val="28"/>
          <w:szCs w:val="28"/>
        </w:rPr>
        <w:t xml:space="preserve"> </w:t>
      </w:r>
      <w:r w:rsidR="00B05CBD" w:rsidRPr="00BD719B">
        <w:rPr>
          <w:color w:val="FF0000"/>
          <w:sz w:val="28"/>
          <w:szCs w:val="28"/>
        </w:rPr>
        <w:t>требующей</w:t>
      </w:r>
      <w:r w:rsidR="009861CE" w:rsidRPr="00BD719B">
        <w:rPr>
          <w:color w:val="FF0000"/>
          <w:sz w:val="28"/>
          <w:szCs w:val="28"/>
        </w:rPr>
        <w:t xml:space="preserve"> </w:t>
      </w:r>
      <w:r w:rsidR="00B05CBD" w:rsidRPr="00BD719B">
        <w:rPr>
          <w:color w:val="FF0000"/>
          <w:sz w:val="28"/>
          <w:szCs w:val="28"/>
        </w:rPr>
        <w:t>сервиса</w:t>
      </w:r>
      <w:r w:rsidR="009861CE" w:rsidRPr="00BD719B">
        <w:rPr>
          <w:color w:val="FF0000"/>
          <w:sz w:val="28"/>
          <w:szCs w:val="28"/>
        </w:rPr>
        <w:t xml:space="preserve"> </w:t>
      </w:r>
      <w:r w:rsidR="00B05CBD" w:rsidRPr="00BD719B">
        <w:rPr>
          <w:color w:val="FF0000"/>
          <w:sz w:val="28"/>
          <w:szCs w:val="28"/>
        </w:rPr>
        <w:t>и</w:t>
      </w:r>
      <w:r w:rsidR="009861CE" w:rsidRPr="00BD719B">
        <w:rPr>
          <w:color w:val="FF0000"/>
          <w:sz w:val="28"/>
          <w:szCs w:val="28"/>
        </w:rPr>
        <w:t xml:space="preserve"> </w:t>
      </w:r>
      <w:r w:rsidR="00B05CBD" w:rsidRPr="00BD719B">
        <w:rPr>
          <w:color w:val="FF0000"/>
          <w:sz w:val="28"/>
          <w:szCs w:val="28"/>
        </w:rPr>
        <w:t>ремонта</w:t>
      </w:r>
      <w:r w:rsidR="009861CE" w:rsidRPr="00BD719B">
        <w:rPr>
          <w:color w:val="FF0000"/>
          <w:sz w:val="28"/>
          <w:szCs w:val="28"/>
        </w:rPr>
        <w:t xml:space="preserve"> </w:t>
      </w:r>
      <w:r w:rsidR="00B05CBD" w:rsidRPr="00BD719B">
        <w:rPr>
          <w:color w:val="FF0000"/>
          <w:sz w:val="28"/>
          <w:szCs w:val="28"/>
        </w:rPr>
        <w:t>в</w:t>
      </w:r>
      <w:r w:rsidR="009861CE" w:rsidRPr="00BD719B">
        <w:rPr>
          <w:color w:val="FF0000"/>
          <w:sz w:val="28"/>
          <w:szCs w:val="28"/>
        </w:rPr>
        <w:t xml:space="preserve"> </w:t>
      </w:r>
      <w:r w:rsidR="00B05CBD" w:rsidRPr="00BD719B">
        <w:rPr>
          <w:color w:val="FF0000"/>
          <w:sz w:val="28"/>
          <w:szCs w:val="28"/>
        </w:rPr>
        <w:t>течение</w:t>
      </w:r>
      <w:r w:rsidR="009861CE" w:rsidRPr="00BD719B">
        <w:rPr>
          <w:color w:val="FF0000"/>
          <w:sz w:val="28"/>
          <w:szCs w:val="28"/>
        </w:rPr>
        <w:t xml:space="preserve"> </w:t>
      </w:r>
      <w:r w:rsidR="00B05CBD" w:rsidRPr="00BD719B">
        <w:rPr>
          <w:color w:val="FF0000"/>
          <w:sz w:val="28"/>
          <w:szCs w:val="28"/>
        </w:rPr>
        <w:t>всего</w:t>
      </w:r>
      <w:r w:rsidR="009861CE" w:rsidRPr="00BD719B">
        <w:rPr>
          <w:color w:val="FF0000"/>
          <w:sz w:val="28"/>
          <w:szCs w:val="28"/>
        </w:rPr>
        <w:t xml:space="preserve"> </w:t>
      </w:r>
      <w:r w:rsidR="00B05CBD" w:rsidRPr="00BD719B">
        <w:rPr>
          <w:color w:val="FF0000"/>
          <w:sz w:val="28"/>
          <w:szCs w:val="28"/>
        </w:rPr>
        <w:t>срока</w:t>
      </w:r>
      <w:r w:rsidR="009861CE" w:rsidRPr="00BD719B">
        <w:rPr>
          <w:color w:val="FF0000"/>
          <w:sz w:val="28"/>
          <w:szCs w:val="28"/>
        </w:rPr>
        <w:t xml:space="preserve"> </w:t>
      </w:r>
      <w:r w:rsidR="00B05CBD" w:rsidRPr="00BD719B">
        <w:rPr>
          <w:color w:val="FF0000"/>
          <w:sz w:val="28"/>
          <w:szCs w:val="28"/>
        </w:rPr>
        <w:t>эксплуатации,</w:t>
      </w:r>
      <w:r w:rsidR="009861CE" w:rsidRPr="00BD719B">
        <w:rPr>
          <w:color w:val="FF0000"/>
          <w:sz w:val="28"/>
          <w:szCs w:val="28"/>
        </w:rPr>
        <w:t xml:space="preserve"> </w:t>
      </w:r>
      <w:r w:rsidRPr="00BD719B">
        <w:rPr>
          <w:color w:val="FF0000"/>
          <w:sz w:val="28"/>
          <w:szCs w:val="28"/>
        </w:rPr>
        <w:t>при</w:t>
      </w:r>
      <w:r w:rsidR="009861CE" w:rsidRPr="00BD719B">
        <w:rPr>
          <w:color w:val="FF0000"/>
          <w:sz w:val="28"/>
          <w:szCs w:val="28"/>
        </w:rPr>
        <w:t xml:space="preserve"> </w:t>
      </w:r>
      <w:r w:rsidRPr="00BD719B">
        <w:rPr>
          <w:color w:val="FF0000"/>
          <w:sz w:val="28"/>
          <w:szCs w:val="28"/>
        </w:rPr>
        <w:t>применении</w:t>
      </w:r>
      <w:r w:rsidR="009861CE" w:rsidRPr="00BD719B">
        <w:rPr>
          <w:color w:val="FF0000"/>
          <w:sz w:val="28"/>
          <w:szCs w:val="28"/>
        </w:rPr>
        <w:t xml:space="preserve"> </w:t>
      </w:r>
      <w:proofErr w:type="spellStart"/>
      <w:r w:rsidRPr="00BD719B">
        <w:rPr>
          <w:color w:val="FF0000"/>
          <w:sz w:val="28"/>
          <w:szCs w:val="28"/>
        </w:rPr>
        <w:t>упругозапирающейся</w:t>
      </w:r>
      <w:proofErr w:type="spellEnd"/>
      <w:r w:rsidR="009861CE" w:rsidRPr="00BD719B">
        <w:rPr>
          <w:color w:val="FF0000"/>
          <w:sz w:val="28"/>
          <w:szCs w:val="28"/>
        </w:rPr>
        <w:t xml:space="preserve"> </w:t>
      </w:r>
      <w:r w:rsidRPr="00BD719B">
        <w:rPr>
          <w:color w:val="FF0000"/>
          <w:sz w:val="28"/>
          <w:szCs w:val="28"/>
        </w:rPr>
        <w:t>арматуры</w:t>
      </w:r>
      <w:r w:rsidR="009861CE" w:rsidRPr="00BD719B">
        <w:rPr>
          <w:color w:val="FF0000"/>
          <w:sz w:val="28"/>
          <w:szCs w:val="28"/>
        </w:rPr>
        <w:t xml:space="preserve"> </w:t>
      </w:r>
      <w:r w:rsidRPr="00BD719B">
        <w:rPr>
          <w:color w:val="FF0000"/>
          <w:sz w:val="28"/>
          <w:szCs w:val="28"/>
        </w:rPr>
        <w:t>с</w:t>
      </w:r>
      <w:r w:rsidR="009861CE" w:rsidRPr="00BD719B">
        <w:rPr>
          <w:color w:val="FF0000"/>
          <w:sz w:val="28"/>
          <w:szCs w:val="28"/>
        </w:rPr>
        <w:t xml:space="preserve"> </w:t>
      </w:r>
      <w:proofErr w:type="spellStart"/>
      <w:r w:rsidRPr="00BD719B">
        <w:rPr>
          <w:color w:val="FF0000"/>
          <w:sz w:val="28"/>
          <w:szCs w:val="28"/>
        </w:rPr>
        <w:t>невыдвижным</w:t>
      </w:r>
      <w:proofErr w:type="spellEnd"/>
      <w:r w:rsidR="009861CE" w:rsidRPr="00BD719B">
        <w:rPr>
          <w:color w:val="FF0000"/>
          <w:sz w:val="28"/>
          <w:szCs w:val="28"/>
        </w:rPr>
        <w:t xml:space="preserve"> </w:t>
      </w:r>
      <w:r w:rsidRPr="00BD719B">
        <w:rPr>
          <w:color w:val="FF0000"/>
          <w:sz w:val="28"/>
          <w:szCs w:val="28"/>
        </w:rPr>
        <w:t>шпинделем</w:t>
      </w:r>
      <w:r w:rsidR="009861CE" w:rsidRPr="00BD719B">
        <w:rPr>
          <w:color w:val="FF0000"/>
          <w:sz w:val="28"/>
          <w:szCs w:val="28"/>
        </w:rPr>
        <w:t xml:space="preserve"> </w:t>
      </w:r>
      <w:r w:rsidRPr="00BD719B">
        <w:rPr>
          <w:color w:val="FF0000"/>
          <w:sz w:val="28"/>
          <w:szCs w:val="28"/>
        </w:rPr>
        <w:t>и</w:t>
      </w:r>
      <w:r w:rsidR="009861CE" w:rsidRPr="00BD719B">
        <w:rPr>
          <w:color w:val="FF0000"/>
          <w:sz w:val="28"/>
          <w:szCs w:val="28"/>
        </w:rPr>
        <w:t xml:space="preserve"> </w:t>
      </w:r>
      <w:r w:rsidRPr="00BD719B">
        <w:rPr>
          <w:color w:val="FF0000"/>
          <w:sz w:val="28"/>
          <w:szCs w:val="28"/>
        </w:rPr>
        <w:t>гладким</w:t>
      </w:r>
      <w:r w:rsidR="009861CE" w:rsidRPr="00BD719B">
        <w:rPr>
          <w:color w:val="FF0000"/>
          <w:sz w:val="28"/>
          <w:szCs w:val="28"/>
        </w:rPr>
        <w:t xml:space="preserve"> </w:t>
      </w:r>
      <w:r w:rsidRPr="00BD719B">
        <w:rPr>
          <w:color w:val="FF0000"/>
          <w:sz w:val="28"/>
          <w:szCs w:val="28"/>
        </w:rPr>
        <w:t>проходным</w:t>
      </w:r>
      <w:r w:rsidR="009861CE" w:rsidRPr="00BD719B">
        <w:rPr>
          <w:color w:val="FF0000"/>
          <w:sz w:val="28"/>
          <w:szCs w:val="28"/>
        </w:rPr>
        <w:t xml:space="preserve"> </w:t>
      </w:r>
      <w:r w:rsidRPr="00BD719B">
        <w:rPr>
          <w:color w:val="FF0000"/>
          <w:sz w:val="28"/>
          <w:szCs w:val="28"/>
        </w:rPr>
        <w:t>каналом.</w:t>
      </w:r>
      <w:r w:rsidR="009861CE" w:rsidRPr="00BD719B">
        <w:rPr>
          <w:color w:val="FF0000"/>
          <w:sz w:val="28"/>
          <w:szCs w:val="28"/>
        </w:rPr>
        <w:t xml:space="preserve"> </w:t>
      </w:r>
      <w:r w:rsidRPr="00BD719B">
        <w:rPr>
          <w:color w:val="FF0000"/>
          <w:sz w:val="28"/>
          <w:szCs w:val="28"/>
        </w:rPr>
        <w:t>Конструкция</w:t>
      </w:r>
      <w:r w:rsidR="009861CE" w:rsidRPr="00BD719B">
        <w:rPr>
          <w:color w:val="FF0000"/>
          <w:sz w:val="28"/>
          <w:szCs w:val="28"/>
        </w:rPr>
        <w:t xml:space="preserve"> </w:t>
      </w:r>
      <w:r w:rsidRPr="00BD719B">
        <w:rPr>
          <w:color w:val="FF0000"/>
          <w:sz w:val="28"/>
          <w:szCs w:val="28"/>
        </w:rPr>
        <w:t>арматуры</w:t>
      </w:r>
      <w:r w:rsidR="009861CE" w:rsidRPr="00BD719B">
        <w:rPr>
          <w:color w:val="FF0000"/>
          <w:sz w:val="28"/>
          <w:szCs w:val="28"/>
        </w:rPr>
        <w:t xml:space="preserve"> </w:t>
      </w:r>
      <w:r w:rsidRPr="00BD719B">
        <w:rPr>
          <w:color w:val="FF0000"/>
          <w:sz w:val="28"/>
          <w:szCs w:val="28"/>
        </w:rPr>
        <w:t>может</w:t>
      </w:r>
      <w:r w:rsidR="009861CE" w:rsidRPr="00BD719B">
        <w:rPr>
          <w:color w:val="FF0000"/>
          <w:sz w:val="28"/>
          <w:szCs w:val="28"/>
        </w:rPr>
        <w:t xml:space="preserve"> </w:t>
      </w:r>
      <w:r w:rsidRPr="00BD719B">
        <w:rPr>
          <w:color w:val="FF0000"/>
          <w:sz w:val="28"/>
          <w:szCs w:val="28"/>
        </w:rPr>
        <w:t>быть</w:t>
      </w:r>
      <w:r w:rsidR="009861CE" w:rsidRPr="00BD719B">
        <w:rPr>
          <w:color w:val="FF0000"/>
          <w:sz w:val="28"/>
          <w:szCs w:val="28"/>
        </w:rPr>
        <w:t xml:space="preserve"> </w:t>
      </w:r>
      <w:r w:rsidRPr="00BD719B">
        <w:rPr>
          <w:color w:val="FF0000"/>
          <w:sz w:val="28"/>
          <w:szCs w:val="28"/>
        </w:rPr>
        <w:t>фланцевой,</w:t>
      </w:r>
      <w:r w:rsidR="009861CE" w:rsidRPr="00BD719B">
        <w:rPr>
          <w:color w:val="FF0000"/>
          <w:sz w:val="28"/>
          <w:szCs w:val="28"/>
        </w:rPr>
        <w:t xml:space="preserve"> </w:t>
      </w:r>
      <w:r w:rsidRPr="00BD719B">
        <w:rPr>
          <w:color w:val="FF0000"/>
          <w:sz w:val="28"/>
          <w:szCs w:val="28"/>
        </w:rPr>
        <w:t>раструбной</w:t>
      </w:r>
      <w:r w:rsidR="009861CE" w:rsidRPr="00BD719B">
        <w:rPr>
          <w:color w:val="FF0000"/>
          <w:sz w:val="28"/>
          <w:szCs w:val="28"/>
        </w:rPr>
        <w:t xml:space="preserve"> </w:t>
      </w:r>
      <w:r w:rsidRPr="00BD719B">
        <w:rPr>
          <w:color w:val="FF0000"/>
          <w:sz w:val="28"/>
          <w:szCs w:val="28"/>
        </w:rPr>
        <w:t>или</w:t>
      </w:r>
      <w:r w:rsidR="009861CE" w:rsidRPr="00BD719B">
        <w:rPr>
          <w:color w:val="FF0000"/>
          <w:sz w:val="28"/>
          <w:szCs w:val="28"/>
        </w:rPr>
        <w:t xml:space="preserve"> </w:t>
      </w:r>
      <w:r w:rsidRPr="00BD719B">
        <w:rPr>
          <w:color w:val="FF0000"/>
          <w:sz w:val="28"/>
          <w:szCs w:val="28"/>
        </w:rPr>
        <w:t>комбинированной</w:t>
      </w:r>
      <w:r w:rsidR="009861CE" w:rsidRPr="00BD719B">
        <w:rPr>
          <w:color w:val="FF0000"/>
          <w:sz w:val="28"/>
          <w:szCs w:val="28"/>
        </w:rPr>
        <w:t xml:space="preserve"> </w:t>
      </w:r>
      <w:r w:rsidRPr="00BD719B">
        <w:rPr>
          <w:color w:val="FF0000"/>
          <w:sz w:val="28"/>
          <w:szCs w:val="28"/>
        </w:rPr>
        <w:t>(фланец/раструб).</w:t>
      </w:r>
      <w:r w:rsidR="009861CE" w:rsidRPr="00BD719B">
        <w:rPr>
          <w:color w:val="FF0000"/>
          <w:sz w:val="28"/>
          <w:szCs w:val="28"/>
        </w:rPr>
        <w:t xml:space="preserve"> </w:t>
      </w:r>
      <w:r w:rsidRPr="00BD719B">
        <w:rPr>
          <w:color w:val="FF0000"/>
          <w:sz w:val="28"/>
          <w:szCs w:val="28"/>
        </w:rPr>
        <w:t>Все</w:t>
      </w:r>
      <w:r w:rsidR="009861CE" w:rsidRPr="00BD719B">
        <w:rPr>
          <w:color w:val="FF0000"/>
          <w:sz w:val="28"/>
          <w:szCs w:val="28"/>
        </w:rPr>
        <w:t xml:space="preserve"> </w:t>
      </w:r>
      <w:r w:rsidRPr="00BD719B">
        <w:rPr>
          <w:color w:val="FF0000"/>
          <w:sz w:val="28"/>
          <w:szCs w:val="28"/>
        </w:rPr>
        <w:t>детали</w:t>
      </w:r>
      <w:r w:rsidR="009861CE" w:rsidRPr="00BD719B">
        <w:rPr>
          <w:color w:val="FF0000"/>
          <w:sz w:val="28"/>
          <w:szCs w:val="28"/>
        </w:rPr>
        <w:t xml:space="preserve"> </w:t>
      </w:r>
      <w:r w:rsidRPr="00BD719B">
        <w:rPr>
          <w:color w:val="FF0000"/>
          <w:sz w:val="28"/>
          <w:szCs w:val="28"/>
        </w:rPr>
        <w:t>арматуры,</w:t>
      </w:r>
      <w:r w:rsidR="009861CE" w:rsidRPr="00BD719B">
        <w:rPr>
          <w:color w:val="FF0000"/>
          <w:sz w:val="28"/>
          <w:szCs w:val="28"/>
        </w:rPr>
        <w:t xml:space="preserve"> </w:t>
      </w:r>
      <w:r w:rsidRPr="00BD719B">
        <w:rPr>
          <w:color w:val="FF0000"/>
          <w:sz w:val="28"/>
          <w:szCs w:val="28"/>
        </w:rPr>
        <w:t>контактирующие</w:t>
      </w:r>
      <w:r w:rsidR="009861CE" w:rsidRPr="00BD719B">
        <w:rPr>
          <w:color w:val="FF0000"/>
          <w:sz w:val="28"/>
          <w:szCs w:val="28"/>
        </w:rPr>
        <w:t xml:space="preserve"> </w:t>
      </w:r>
      <w:r w:rsidRPr="00BD719B">
        <w:rPr>
          <w:color w:val="FF0000"/>
          <w:sz w:val="28"/>
          <w:szCs w:val="28"/>
        </w:rPr>
        <w:t>с</w:t>
      </w:r>
      <w:r w:rsidR="009861CE" w:rsidRPr="00BD719B">
        <w:rPr>
          <w:color w:val="FF0000"/>
          <w:sz w:val="28"/>
          <w:szCs w:val="28"/>
        </w:rPr>
        <w:t xml:space="preserve"> </w:t>
      </w:r>
      <w:r w:rsidRPr="00BD719B">
        <w:rPr>
          <w:color w:val="FF0000"/>
          <w:sz w:val="28"/>
          <w:szCs w:val="28"/>
        </w:rPr>
        <w:t>внешней</w:t>
      </w:r>
      <w:r w:rsidR="009861CE" w:rsidRPr="00BD719B">
        <w:rPr>
          <w:color w:val="FF0000"/>
          <w:sz w:val="28"/>
          <w:szCs w:val="28"/>
        </w:rPr>
        <w:t xml:space="preserve"> </w:t>
      </w:r>
      <w:r w:rsidRPr="00BD719B">
        <w:rPr>
          <w:color w:val="FF0000"/>
          <w:sz w:val="28"/>
          <w:szCs w:val="28"/>
        </w:rPr>
        <w:t>средой</w:t>
      </w:r>
      <w:r w:rsidR="009861CE" w:rsidRPr="00BD719B">
        <w:rPr>
          <w:color w:val="FF0000"/>
          <w:sz w:val="28"/>
          <w:szCs w:val="28"/>
        </w:rPr>
        <w:t xml:space="preserve"> </w:t>
      </w:r>
      <w:r w:rsidRPr="00BD719B">
        <w:rPr>
          <w:color w:val="FF0000"/>
          <w:sz w:val="28"/>
          <w:szCs w:val="28"/>
        </w:rPr>
        <w:t>или</w:t>
      </w:r>
      <w:r w:rsidR="009861CE" w:rsidRPr="00BD719B">
        <w:rPr>
          <w:color w:val="FF0000"/>
          <w:sz w:val="28"/>
          <w:szCs w:val="28"/>
        </w:rPr>
        <w:t xml:space="preserve"> </w:t>
      </w:r>
      <w:r w:rsidRPr="00BD719B">
        <w:rPr>
          <w:color w:val="FF0000"/>
          <w:sz w:val="28"/>
          <w:szCs w:val="28"/>
        </w:rPr>
        <w:t>с</w:t>
      </w:r>
      <w:r w:rsidR="009861CE" w:rsidRPr="00BD719B">
        <w:rPr>
          <w:color w:val="FF0000"/>
          <w:sz w:val="28"/>
          <w:szCs w:val="28"/>
        </w:rPr>
        <w:t xml:space="preserve"> </w:t>
      </w:r>
      <w:r w:rsidRPr="00BD719B">
        <w:rPr>
          <w:color w:val="FF0000"/>
          <w:sz w:val="28"/>
          <w:szCs w:val="28"/>
        </w:rPr>
        <w:t>водой</w:t>
      </w:r>
      <w:r w:rsidR="009861CE" w:rsidRPr="00BD719B">
        <w:rPr>
          <w:color w:val="FF0000"/>
          <w:sz w:val="28"/>
          <w:szCs w:val="28"/>
        </w:rPr>
        <w:t xml:space="preserve"> </w:t>
      </w:r>
      <w:r w:rsidRPr="00BD719B">
        <w:rPr>
          <w:color w:val="FF0000"/>
          <w:sz w:val="28"/>
          <w:szCs w:val="28"/>
        </w:rPr>
        <w:t>должны</w:t>
      </w:r>
      <w:r w:rsidR="009861CE" w:rsidRPr="00BD719B">
        <w:rPr>
          <w:color w:val="FF0000"/>
          <w:sz w:val="28"/>
          <w:szCs w:val="28"/>
        </w:rPr>
        <w:t xml:space="preserve"> </w:t>
      </w:r>
      <w:r w:rsidRPr="00BD719B">
        <w:rPr>
          <w:color w:val="FF0000"/>
          <w:sz w:val="28"/>
          <w:szCs w:val="28"/>
        </w:rPr>
        <w:t>быть</w:t>
      </w:r>
      <w:r w:rsidR="009861CE" w:rsidRPr="00BD719B">
        <w:rPr>
          <w:color w:val="FF0000"/>
          <w:sz w:val="28"/>
          <w:szCs w:val="28"/>
        </w:rPr>
        <w:t xml:space="preserve"> </w:t>
      </w:r>
      <w:r w:rsidRPr="00BD719B">
        <w:rPr>
          <w:color w:val="FF0000"/>
          <w:sz w:val="28"/>
          <w:szCs w:val="28"/>
        </w:rPr>
        <w:t>выполнены</w:t>
      </w:r>
      <w:r w:rsidR="009861CE" w:rsidRPr="00BD719B">
        <w:rPr>
          <w:color w:val="FF0000"/>
          <w:sz w:val="28"/>
          <w:szCs w:val="28"/>
        </w:rPr>
        <w:t xml:space="preserve"> </w:t>
      </w:r>
      <w:r w:rsidRPr="00BD719B">
        <w:rPr>
          <w:color w:val="FF0000"/>
          <w:sz w:val="28"/>
          <w:szCs w:val="28"/>
        </w:rPr>
        <w:t>из</w:t>
      </w:r>
      <w:r w:rsidR="009861CE" w:rsidRPr="00BD719B">
        <w:rPr>
          <w:color w:val="FF0000"/>
          <w:sz w:val="28"/>
          <w:szCs w:val="28"/>
        </w:rPr>
        <w:t xml:space="preserve"> </w:t>
      </w:r>
      <w:r w:rsidRPr="00BD719B">
        <w:rPr>
          <w:color w:val="FF0000"/>
          <w:sz w:val="28"/>
          <w:szCs w:val="28"/>
        </w:rPr>
        <w:t>антикоррозионных</w:t>
      </w:r>
      <w:r w:rsidR="009861CE" w:rsidRPr="00BD719B">
        <w:rPr>
          <w:color w:val="FF0000"/>
          <w:sz w:val="28"/>
          <w:szCs w:val="28"/>
        </w:rPr>
        <w:t xml:space="preserve"> </w:t>
      </w:r>
      <w:r w:rsidRPr="00BD719B">
        <w:rPr>
          <w:color w:val="FF0000"/>
          <w:sz w:val="28"/>
          <w:szCs w:val="28"/>
        </w:rPr>
        <w:t>материалов</w:t>
      </w:r>
      <w:r w:rsidR="009861CE" w:rsidRPr="00BD719B">
        <w:rPr>
          <w:color w:val="FF0000"/>
          <w:sz w:val="28"/>
          <w:szCs w:val="28"/>
        </w:rPr>
        <w:t xml:space="preserve"> </w:t>
      </w:r>
      <w:r w:rsidRPr="00BD719B">
        <w:rPr>
          <w:color w:val="FF0000"/>
          <w:sz w:val="28"/>
          <w:szCs w:val="28"/>
        </w:rPr>
        <w:t>или</w:t>
      </w:r>
      <w:r w:rsidR="009861CE" w:rsidRPr="00BD719B">
        <w:rPr>
          <w:color w:val="FF0000"/>
          <w:sz w:val="28"/>
          <w:szCs w:val="28"/>
        </w:rPr>
        <w:t xml:space="preserve"> </w:t>
      </w:r>
      <w:r w:rsidRPr="00BD719B">
        <w:rPr>
          <w:color w:val="FF0000"/>
          <w:sz w:val="28"/>
          <w:szCs w:val="28"/>
        </w:rPr>
        <w:t>защищены</w:t>
      </w:r>
      <w:r w:rsidR="009861CE" w:rsidRPr="00BD719B">
        <w:rPr>
          <w:color w:val="FF0000"/>
          <w:sz w:val="28"/>
          <w:szCs w:val="28"/>
        </w:rPr>
        <w:t xml:space="preserve"> </w:t>
      </w:r>
      <w:r w:rsidRPr="00BD719B">
        <w:rPr>
          <w:color w:val="FF0000"/>
          <w:sz w:val="28"/>
          <w:szCs w:val="28"/>
        </w:rPr>
        <w:t>от</w:t>
      </w:r>
      <w:r w:rsidR="009861CE" w:rsidRPr="00BD719B">
        <w:rPr>
          <w:color w:val="FF0000"/>
          <w:sz w:val="28"/>
          <w:szCs w:val="28"/>
        </w:rPr>
        <w:t xml:space="preserve"> </w:t>
      </w:r>
      <w:r w:rsidRPr="00BD719B">
        <w:rPr>
          <w:color w:val="FF0000"/>
          <w:sz w:val="28"/>
          <w:szCs w:val="28"/>
        </w:rPr>
        <w:t>коррозии</w:t>
      </w:r>
      <w:r w:rsidR="009861CE" w:rsidRPr="00BD719B">
        <w:rPr>
          <w:color w:val="FF0000"/>
          <w:sz w:val="28"/>
          <w:szCs w:val="28"/>
        </w:rPr>
        <w:t xml:space="preserve"> </w:t>
      </w:r>
      <w:r w:rsidRPr="00BD719B">
        <w:rPr>
          <w:color w:val="FF0000"/>
          <w:sz w:val="28"/>
          <w:szCs w:val="28"/>
        </w:rPr>
        <w:t>порошковым</w:t>
      </w:r>
      <w:r w:rsidR="009861CE" w:rsidRPr="00BD719B">
        <w:rPr>
          <w:color w:val="FF0000"/>
          <w:sz w:val="28"/>
          <w:szCs w:val="28"/>
        </w:rPr>
        <w:t xml:space="preserve"> </w:t>
      </w:r>
      <w:r w:rsidRPr="00BD719B">
        <w:rPr>
          <w:color w:val="FF0000"/>
          <w:sz w:val="28"/>
          <w:szCs w:val="28"/>
        </w:rPr>
        <w:t>эпоксидным</w:t>
      </w:r>
      <w:r w:rsidR="009861CE" w:rsidRPr="00BD719B">
        <w:rPr>
          <w:color w:val="FF0000"/>
          <w:sz w:val="28"/>
          <w:szCs w:val="28"/>
        </w:rPr>
        <w:t xml:space="preserve"> </w:t>
      </w:r>
      <w:r w:rsidRPr="00BD719B">
        <w:rPr>
          <w:color w:val="FF0000"/>
          <w:sz w:val="28"/>
          <w:szCs w:val="28"/>
        </w:rPr>
        <w:t>покрытием</w:t>
      </w:r>
      <w:r w:rsidR="009861CE" w:rsidRPr="00BD719B">
        <w:rPr>
          <w:color w:val="FF0000"/>
          <w:sz w:val="28"/>
          <w:szCs w:val="28"/>
        </w:rPr>
        <w:t xml:space="preserve"> </w:t>
      </w:r>
      <w:r w:rsidRPr="00BD719B">
        <w:rPr>
          <w:color w:val="FF0000"/>
          <w:sz w:val="28"/>
          <w:szCs w:val="28"/>
        </w:rPr>
        <w:t>толщиной</w:t>
      </w:r>
      <w:r w:rsidR="009861CE" w:rsidRPr="00BD719B">
        <w:rPr>
          <w:color w:val="FF0000"/>
          <w:sz w:val="28"/>
          <w:szCs w:val="28"/>
        </w:rPr>
        <w:t xml:space="preserve"> </w:t>
      </w:r>
      <w:r w:rsidRPr="00BD719B">
        <w:rPr>
          <w:color w:val="FF0000"/>
          <w:sz w:val="28"/>
          <w:szCs w:val="28"/>
        </w:rPr>
        <w:t>не</w:t>
      </w:r>
      <w:r w:rsidR="009861CE" w:rsidRPr="00BD719B">
        <w:rPr>
          <w:color w:val="FF0000"/>
          <w:sz w:val="28"/>
          <w:szCs w:val="28"/>
        </w:rPr>
        <w:t xml:space="preserve"> </w:t>
      </w:r>
      <w:r w:rsidRPr="00BD719B">
        <w:rPr>
          <w:color w:val="FF0000"/>
          <w:sz w:val="28"/>
          <w:szCs w:val="28"/>
        </w:rPr>
        <w:t>менее</w:t>
      </w:r>
      <w:r w:rsidR="009861CE" w:rsidRPr="00BD719B">
        <w:rPr>
          <w:color w:val="FF0000"/>
          <w:sz w:val="28"/>
          <w:szCs w:val="28"/>
        </w:rPr>
        <w:t xml:space="preserve"> </w:t>
      </w:r>
      <w:r w:rsidRPr="00BD719B">
        <w:rPr>
          <w:color w:val="FF0000"/>
          <w:sz w:val="28"/>
          <w:szCs w:val="28"/>
        </w:rPr>
        <w:t>250</w:t>
      </w:r>
      <w:r w:rsidR="009861CE" w:rsidRPr="00BD719B">
        <w:rPr>
          <w:color w:val="FF0000"/>
          <w:sz w:val="28"/>
          <w:szCs w:val="28"/>
        </w:rPr>
        <w:t xml:space="preserve"> </w:t>
      </w:r>
      <w:r w:rsidRPr="00BD719B">
        <w:rPr>
          <w:color w:val="FF0000"/>
          <w:sz w:val="28"/>
          <w:szCs w:val="28"/>
        </w:rPr>
        <w:t>мкм,</w:t>
      </w:r>
      <w:r w:rsidR="009861CE" w:rsidRPr="00BD719B">
        <w:rPr>
          <w:color w:val="FF0000"/>
          <w:sz w:val="28"/>
          <w:szCs w:val="28"/>
        </w:rPr>
        <w:t xml:space="preserve"> </w:t>
      </w:r>
      <w:r w:rsidRPr="00BD719B">
        <w:rPr>
          <w:color w:val="FF0000"/>
          <w:sz w:val="28"/>
          <w:szCs w:val="28"/>
        </w:rPr>
        <w:t>шпиндель</w:t>
      </w:r>
      <w:r w:rsidR="009861CE" w:rsidRPr="00BD719B">
        <w:rPr>
          <w:color w:val="FF0000"/>
          <w:sz w:val="28"/>
          <w:szCs w:val="28"/>
        </w:rPr>
        <w:t xml:space="preserve"> </w:t>
      </w:r>
      <w:r w:rsidRPr="00BD719B">
        <w:rPr>
          <w:color w:val="FF0000"/>
          <w:sz w:val="28"/>
          <w:szCs w:val="28"/>
        </w:rPr>
        <w:t>(шток)</w:t>
      </w:r>
      <w:r w:rsidR="009861CE" w:rsidRPr="00BD719B">
        <w:rPr>
          <w:color w:val="FF0000"/>
          <w:sz w:val="28"/>
          <w:szCs w:val="28"/>
        </w:rPr>
        <w:t xml:space="preserve"> </w:t>
      </w:r>
      <w:r w:rsidRPr="00BD719B">
        <w:rPr>
          <w:color w:val="FF0000"/>
          <w:sz w:val="28"/>
          <w:szCs w:val="28"/>
        </w:rPr>
        <w:t>арматуры</w:t>
      </w:r>
      <w:r w:rsidR="009861CE" w:rsidRPr="00BD719B">
        <w:rPr>
          <w:color w:val="FF0000"/>
          <w:sz w:val="28"/>
          <w:szCs w:val="28"/>
        </w:rPr>
        <w:t xml:space="preserve"> </w:t>
      </w:r>
      <w:r w:rsidRPr="00BD719B">
        <w:rPr>
          <w:color w:val="FF0000"/>
          <w:sz w:val="28"/>
          <w:szCs w:val="28"/>
        </w:rPr>
        <w:t>должен</w:t>
      </w:r>
      <w:r w:rsidR="009861CE" w:rsidRPr="00BD719B">
        <w:rPr>
          <w:color w:val="FF0000"/>
          <w:sz w:val="28"/>
          <w:szCs w:val="28"/>
        </w:rPr>
        <w:t xml:space="preserve"> </w:t>
      </w:r>
      <w:r w:rsidRPr="00BD719B">
        <w:rPr>
          <w:color w:val="FF0000"/>
          <w:sz w:val="28"/>
          <w:szCs w:val="28"/>
        </w:rPr>
        <w:t>быть</w:t>
      </w:r>
      <w:r w:rsidR="009861CE" w:rsidRPr="00BD719B">
        <w:rPr>
          <w:color w:val="FF0000"/>
          <w:sz w:val="28"/>
          <w:szCs w:val="28"/>
        </w:rPr>
        <w:t xml:space="preserve"> </w:t>
      </w:r>
      <w:r w:rsidRPr="00BD719B">
        <w:rPr>
          <w:color w:val="FF0000"/>
          <w:sz w:val="28"/>
          <w:szCs w:val="28"/>
        </w:rPr>
        <w:t>изготовлен</w:t>
      </w:r>
      <w:r w:rsidR="009861CE" w:rsidRPr="00BD719B">
        <w:rPr>
          <w:color w:val="FF0000"/>
          <w:sz w:val="28"/>
          <w:szCs w:val="28"/>
        </w:rPr>
        <w:t xml:space="preserve"> </w:t>
      </w:r>
      <w:r w:rsidRPr="00BD719B">
        <w:rPr>
          <w:color w:val="FF0000"/>
          <w:sz w:val="28"/>
          <w:szCs w:val="28"/>
        </w:rPr>
        <w:t>из</w:t>
      </w:r>
      <w:r w:rsidR="009861CE" w:rsidRPr="00BD719B">
        <w:rPr>
          <w:color w:val="FF0000"/>
          <w:sz w:val="28"/>
          <w:szCs w:val="28"/>
        </w:rPr>
        <w:t xml:space="preserve"> </w:t>
      </w:r>
      <w:r w:rsidRPr="00BD719B">
        <w:rPr>
          <w:color w:val="FF0000"/>
          <w:sz w:val="28"/>
          <w:szCs w:val="28"/>
        </w:rPr>
        <w:t>нержавеющей</w:t>
      </w:r>
      <w:r w:rsidR="009861CE" w:rsidRPr="00BD719B">
        <w:rPr>
          <w:color w:val="FF0000"/>
          <w:sz w:val="28"/>
          <w:szCs w:val="28"/>
        </w:rPr>
        <w:t xml:space="preserve"> </w:t>
      </w:r>
      <w:r w:rsidRPr="00BD719B">
        <w:rPr>
          <w:color w:val="FF0000"/>
          <w:sz w:val="28"/>
          <w:szCs w:val="28"/>
        </w:rPr>
        <w:t>стали.</w:t>
      </w:r>
    </w:p>
    <w:p w14:paraId="03731BA3" w14:textId="09D64C88" w:rsidR="00B74D28" w:rsidRPr="00BD719B" w:rsidRDefault="00554D08" w:rsidP="00E267D2">
      <w:pPr>
        <w:widowControl/>
        <w:spacing w:before="0" w:after="0"/>
        <w:rPr>
          <w:color w:val="FF0000"/>
          <w:sz w:val="28"/>
          <w:szCs w:val="28"/>
        </w:rPr>
      </w:pPr>
      <w:r w:rsidRPr="00BD719B">
        <w:rPr>
          <w:color w:val="FF0000"/>
          <w:sz w:val="28"/>
          <w:szCs w:val="28"/>
        </w:rPr>
        <w:fldChar w:fldCharType="begin"/>
      </w:r>
      <w:r w:rsidRPr="00BD719B">
        <w:rPr>
          <w:color w:val="FF0000"/>
          <w:sz w:val="28"/>
          <w:szCs w:val="28"/>
        </w:rPr>
        <w:instrText xml:space="preserve"> REF  раздел_11  \* MERGEFORMAT </w:instrText>
      </w:r>
      <w:r w:rsidRPr="00BD719B">
        <w:rPr>
          <w:color w:val="FF0000"/>
          <w:sz w:val="28"/>
          <w:szCs w:val="28"/>
        </w:rPr>
        <w:fldChar w:fldCharType="separate"/>
      </w:r>
      <w:r w:rsidR="00AE7126" w:rsidRPr="00BD719B">
        <w:rPr>
          <w:color w:val="FF0000"/>
          <w:sz w:val="28"/>
          <w:szCs w:val="28"/>
        </w:rPr>
        <w:t>11</w:t>
      </w:r>
      <w:r w:rsidRPr="00BD719B">
        <w:rPr>
          <w:color w:val="FF0000"/>
          <w:sz w:val="28"/>
          <w:szCs w:val="28"/>
        </w:rPr>
        <w:fldChar w:fldCharType="end"/>
      </w:r>
      <w:r w:rsidR="00B74D28" w:rsidRPr="00BD719B">
        <w:rPr>
          <w:color w:val="FF0000"/>
          <w:sz w:val="28"/>
          <w:szCs w:val="28"/>
        </w:rPr>
        <w:t>.</w:t>
      </w:r>
      <w:r w:rsidR="0084492F" w:rsidRPr="00BD719B">
        <w:rPr>
          <w:noProof/>
          <w:color w:val="FF0000"/>
          <w:sz w:val="28"/>
          <w:szCs w:val="28"/>
        </w:rPr>
        <w:t>30</w:t>
      </w:r>
      <w:r w:rsidR="009861CE" w:rsidRPr="00BD719B">
        <w:rPr>
          <w:color w:val="FF0000"/>
          <w:sz w:val="28"/>
          <w:szCs w:val="28"/>
        </w:rPr>
        <w:t xml:space="preserve"> </w:t>
      </w:r>
      <w:r w:rsidR="00B74D28" w:rsidRPr="00BD719B">
        <w:rPr>
          <w:color w:val="FF0000"/>
          <w:sz w:val="28"/>
          <w:szCs w:val="28"/>
        </w:rPr>
        <w:t>Тип</w:t>
      </w:r>
      <w:r w:rsidR="009861CE" w:rsidRPr="00BD719B">
        <w:rPr>
          <w:color w:val="FF0000"/>
          <w:sz w:val="28"/>
          <w:szCs w:val="28"/>
        </w:rPr>
        <w:t xml:space="preserve"> </w:t>
      </w:r>
      <w:r w:rsidR="00B74D28" w:rsidRPr="00BD719B">
        <w:rPr>
          <w:color w:val="FF0000"/>
          <w:sz w:val="28"/>
          <w:szCs w:val="28"/>
        </w:rPr>
        <w:t>основания</w:t>
      </w:r>
      <w:r w:rsidR="009861CE" w:rsidRPr="00BD719B">
        <w:rPr>
          <w:color w:val="FF0000"/>
          <w:sz w:val="28"/>
          <w:szCs w:val="28"/>
        </w:rPr>
        <w:t xml:space="preserve"> </w:t>
      </w:r>
      <w:r w:rsidR="00B74D28" w:rsidRPr="00BD719B">
        <w:rPr>
          <w:color w:val="FF0000"/>
          <w:sz w:val="28"/>
          <w:szCs w:val="28"/>
        </w:rPr>
        <w:t>под</w:t>
      </w:r>
      <w:r w:rsidR="009861CE" w:rsidRPr="00BD719B">
        <w:rPr>
          <w:color w:val="FF0000"/>
          <w:sz w:val="28"/>
          <w:szCs w:val="28"/>
        </w:rPr>
        <w:t xml:space="preserve"> </w:t>
      </w:r>
      <w:r w:rsidR="00B74D28" w:rsidRPr="00BD719B">
        <w:rPr>
          <w:color w:val="FF0000"/>
          <w:sz w:val="28"/>
          <w:szCs w:val="28"/>
        </w:rPr>
        <w:t>трубы</w:t>
      </w:r>
      <w:r w:rsidR="009861CE" w:rsidRPr="00BD719B">
        <w:rPr>
          <w:color w:val="FF0000"/>
          <w:sz w:val="28"/>
          <w:szCs w:val="28"/>
        </w:rPr>
        <w:t xml:space="preserve"> </w:t>
      </w:r>
      <w:r w:rsidR="00B74D28" w:rsidRPr="00BD719B">
        <w:rPr>
          <w:color w:val="FF0000"/>
          <w:sz w:val="28"/>
          <w:szCs w:val="28"/>
        </w:rPr>
        <w:t>необходимо</w:t>
      </w:r>
      <w:r w:rsidR="009861CE" w:rsidRPr="00BD719B">
        <w:rPr>
          <w:color w:val="FF0000"/>
          <w:sz w:val="28"/>
          <w:szCs w:val="28"/>
        </w:rPr>
        <w:t xml:space="preserve"> </w:t>
      </w:r>
      <w:r w:rsidR="00B74D28" w:rsidRPr="00BD719B">
        <w:rPr>
          <w:color w:val="FF0000"/>
          <w:sz w:val="28"/>
          <w:szCs w:val="28"/>
        </w:rPr>
        <w:t>принимать</w:t>
      </w:r>
      <w:r w:rsidR="009861CE" w:rsidRPr="00BD719B">
        <w:rPr>
          <w:color w:val="FF0000"/>
          <w:sz w:val="28"/>
          <w:szCs w:val="28"/>
        </w:rPr>
        <w:t xml:space="preserve"> </w:t>
      </w:r>
      <w:r w:rsidR="00B74D28" w:rsidRPr="00BD719B">
        <w:rPr>
          <w:color w:val="FF0000"/>
          <w:sz w:val="28"/>
          <w:szCs w:val="28"/>
        </w:rPr>
        <w:t>в</w:t>
      </w:r>
      <w:r w:rsidR="009861CE" w:rsidRPr="00BD719B">
        <w:rPr>
          <w:color w:val="FF0000"/>
          <w:sz w:val="28"/>
          <w:szCs w:val="28"/>
        </w:rPr>
        <w:t xml:space="preserve"> </w:t>
      </w:r>
      <w:r w:rsidR="00B74D28" w:rsidRPr="00BD719B">
        <w:rPr>
          <w:color w:val="FF0000"/>
          <w:sz w:val="28"/>
          <w:szCs w:val="28"/>
        </w:rPr>
        <w:t>зависимости</w:t>
      </w:r>
      <w:r w:rsidR="009861CE" w:rsidRPr="00BD719B">
        <w:rPr>
          <w:color w:val="FF0000"/>
          <w:sz w:val="28"/>
          <w:szCs w:val="28"/>
        </w:rPr>
        <w:t xml:space="preserve"> </w:t>
      </w:r>
      <w:r w:rsidR="00B74D28" w:rsidRPr="00BD719B">
        <w:rPr>
          <w:color w:val="FF0000"/>
          <w:sz w:val="28"/>
          <w:szCs w:val="28"/>
        </w:rPr>
        <w:t>от</w:t>
      </w:r>
      <w:r w:rsidR="009861CE" w:rsidRPr="00BD719B">
        <w:rPr>
          <w:color w:val="FF0000"/>
          <w:sz w:val="28"/>
          <w:szCs w:val="28"/>
        </w:rPr>
        <w:t xml:space="preserve"> </w:t>
      </w:r>
      <w:r w:rsidR="00B74D28" w:rsidRPr="00BD719B">
        <w:rPr>
          <w:color w:val="FF0000"/>
          <w:sz w:val="28"/>
          <w:szCs w:val="28"/>
        </w:rPr>
        <w:t>несущей</w:t>
      </w:r>
      <w:r w:rsidR="009861CE" w:rsidRPr="00BD719B">
        <w:rPr>
          <w:color w:val="FF0000"/>
          <w:sz w:val="28"/>
          <w:szCs w:val="28"/>
        </w:rPr>
        <w:t xml:space="preserve"> </w:t>
      </w:r>
      <w:r w:rsidR="00B74D28" w:rsidRPr="00BD719B">
        <w:rPr>
          <w:color w:val="FF0000"/>
          <w:sz w:val="28"/>
          <w:szCs w:val="28"/>
        </w:rPr>
        <w:t>способности</w:t>
      </w:r>
      <w:r w:rsidR="009861CE" w:rsidRPr="00BD719B">
        <w:rPr>
          <w:color w:val="FF0000"/>
          <w:sz w:val="28"/>
          <w:szCs w:val="28"/>
        </w:rPr>
        <w:t xml:space="preserve"> </w:t>
      </w:r>
      <w:r w:rsidR="00B74D28" w:rsidRPr="00BD719B">
        <w:rPr>
          <w:color w:val="FF0000"/>
          <w:sz w:val="28"/>
          <w:szCs w:val="28"/>
        </w:rPr>
        <w:t>грунтов</w:t>
      </w:r>
      <w:r w:rsidR="009861CE" w:rsidRPr="00BD719B">
        <w:rPr>
          <w:color w:val="FF0000"/>
          <w:sz w:val="28"/>
          <w:szCs w:val="28"/>
        </w:rPr>
        <w:t xml:space="preserve"> </w:t>
      </w:r>
      <w:r w:rsidR="00B74D28" w:rsidRPr="00BD719B">
        <w:rPr>
          <w:color w:val="FF0000"/>
          <w:sz w:val="28"/>
          <w:szCs w:val="28"/>
        </w:rPr>
        <w:t>и</w:t>
      </w:r>
      <w:r w:rsidR="009861CE" w:rsidRPr="00BD719B">
        <w:rPr>
          <w:color w:val="FF0000"/>
          <w:sz w:val="28"/>
          <w:szCs w:val="28"/>
        </w:rPr>
        <w:t xml:space="preserve"> </w:t>
      </w:r>
      <w:r w:rsidR="00B74D28" w:rsidRPr="00BD719B">
        <w:rPr>
          <w:color w:val="FF0000"/>
          <w:sz w:val="28"/>
          <w:szCs w:val="28"/>
        </w:rPr>
        <w:t>величины</w:t>
      </w:r>
      <w:r w:rsidR="009861CE" w:rsidRPr="00BD719B">
        <w:rPr>
          <w:color w:val="FF0000"/>
          <w:sz w:val="28"/>
          <w:szCs w:val="28"/>
        </w:rPr>
        <w:t xml:space="preserve"> </w:t>
      </w:r>
      <w:r w:rsidR="00B74D28" w:rsidRPr="00BD719B">
        <w:rPr>
          <w:color w:val="FF0000"/>
          <w:sz w:val="28"/>
          <w:szCs w:val="28"/>
        </w:rPr>
        <w:t>нагрузок.</w:t>
      </w:r>
    </w:p>
    <w:p w14:paraId="71F7F9E1" w14:textId="77777777" w:rsidR="00B74D28" w:rsidRPr="00BD719B" w:rsidRDefault="00B74D28" w:rsidP="00E267D2">
      <w:pPr>
        <w:widowControl/>
        <w:spacing w:before="0" w:after="0"/>
        <w:rPr>
          <w:color w:val="FF0000"/>
          <w:sz w:val="28"/>
          <w:szCs w:val="28"/>
        </w:rPr>
      </w:pPr>
      <w:r w:rsidRPr="00BD719B">
        <w:rPr>
          <w:color w:val="FF0000"/>
          <w:sz w:val="28"/>
          <w:szCs w:val="28"/>
        </w:rPr>
        <w:t>Во</w:t>
      </w:r>
      <w:r w:rsidR="009861CE" w:rsidRPr="00BD719B">
        <w:rPr>
          <w:color w:val="FF0000"/>
          <w:sz w:val="28"/>
          <w:szCs w:val="28"/>
        </w:rPr>
        <w:t xml:space="preserve"> </w:t>
      </w:r>
      <w:r w:rsidRPr="00BD719B">
        <w:rPr>
          <w:color w:val="FF0000"/>
          <w:sz w:val="28"/>
          <w:szCs w:val="28"/>
        </w:rPr>
        <w:t>всех</w:t>
      </w:r>
      <w:r w:rsidR="009861CE" w:rsidRPr="00BD719B">
        <w:rPr>
          <w:color w:val="FF0000"/>
          <w:sz w:val="28"/>
          <w:szCs w:val="28"/>
        </w:rPr>
        <w:t xml:space="preserve"> </w:t>
      </w:r>
      <w:r w:rsidRPr="00BD719B">
        <w:rPr>
          <w:color w:val="FF0000"/>
          <w:sz w:val="28"/>
          <w:szCs w:val="28"/>
        </w:rPr>
        <w:t>грунтах,</w:t>
      </w:r>
      <w:r w:rsidR="009861CE" w:rsidRPr="00BD719B">
        <w:rPr>
          <w:color w:val="FF0000"/>
          <w:sz w:val="28"/>
          <w:szCs w:val="28"/>
        </w:rPr>
        <w:t xml:space="preserve"> </w:t>
      </w:r>
      <w:r w:rsidRPr="00BD719B">
        <w:rPr>
          <w:color w:val="FF0000"/>
          <w:sz w:val="28"/>
          <w:szCs w:val="28"/>
        </w:rPr>
        <w:t>за</w:t>
      </w:r>
      <w:r w:rsidR="009861CE" w:rsidRPr="00BD719B">
        <w:rPr>
          <w:color w:val="FF0000"/>
          <w:sz w:val="28"/>
          <w:szCs w:val="28"/>
        </w:rPr>
        <w:t xml:space="preserve"> </w:t>
      </w:r>
      <w:r w:rsidRPr="00BD719B">
        <w:rPr>
          <w:color w:val="FF0000"/>
          <w:sz w:val="28"/>
          <w:szCs w:val="28"/>
        </w:rPr>
        <w:t>исключением</w:t>
      </w:r>
      <w:r w:rsidR="009861CE" w:rsidRPr="00BD719B">
        <w:rPr>
          <w:color w:val="FF0000"/>
          <w:sz w:val="28"/>
          <w:szCs w:val="28"/>
        </w:rPr>
        <w:t xml:space="preserve"> </w:t>
      </w:r>
      <w:r w:rsidRPr="00BD719B">
        <w:rPr>
          <w:color w:val="FF0000"/>
          <w:sz w:val="28"/>
          <w:szCs w:val="28"/>
        </w:rPr>
        <w:t>скальных,</w:t>
      </w:r>
      <w:r w:rsidR="009861CE" w:rsidRPr="00BD719B">
        <w:rPr>
          <w:color w:val="FF0000"/>
          <w:sz w:val="28"/>
          <w:szCs w:val="28"/>
        </w:rPr>
        <w:t xml:space="preserve"> </w:t>
      </w:r>
      <w:proofErr w:type="spellStart"/>
      <w:r w:rsidRPr="00BD719B">
        <w:rPr>
          <w:color w:val="FF0000"/>
          <w:sz w:val="28"/>
          <w:szCs w:val="28"/>
        </w:rPr>
        <w:t>заторфованных</w:t>
      </w:r>
      <w:proofErr w:type="spellEnd"/>
      <w:r w:rsidR="009861CE" w:rsidRPr="00BD719B">
        <w:rPr>
          <w:color w:val="FF0000"/>
          <w:sz w:val="28"/>
          <w:szCs w:val="28"/>
        </w:rPr>
        <w:t xml:space="preserve"> </w:t>
      </w:r>
      <w:r w:rsidRPr="00BD719B">
        <w:rPr>
          <w:color w:val="FF0000"/>
          <w:sz w:val="28"/>
          <w:szCs w:val="28"/>
        </w:rPr>
        <w:t>и</w:t>
      </w:r>
      <w:r w:rsidR="009861CE" w:rsidRPr="00BD719B">
        <w:rPr>
          <w:color w:val="FF0000"/>
          <w:sz w:val="28"/>
          <w:szCs w:val="28"/>
        </w:rPr>
        <w:t xml:space="preserve"> </w:t>
      </w:r>
      <w:r w:rsidRPr="00BD719B">
        <w:rPr>
          <w:color w:val="FF0000"/>
          <w:sz w:val="28"/>
          <w:szCs w:val="28"/>
        </w:rPr>
        <w:t>илов,</w:t>
      </w:r>
      <w:r w:rsidR="009861CE" w:rsidRPr="00BD719B">
        <w:rPr>
          <w:color w:val="FF0000"/>
          <w:sz w:val="28"/>
          <w:szCs w:val="28"/>
        </w:rPr>
        <w:t xml:space="preserve"> </w:t>
      </w:r>
      <w:r w:rsidRPr="00BD719B">
        <w:rPr>
          <w:color w:val="FF0000"/>
          <w:sz w:val="28"/>
          <w:szCs w:val="28"/>
        </w:rPr>
        <w:t>трубы</w:t>
      </w:r>
      <w:r w:rsidR="009861CE" w:rsidRPr="00BD719B">
        <w:rPr>
          <w:color w:val="FF0000"/>
          <w:sz w:val="28"/>
          <w:szCs w:val="28"/>
        </w:rPr>
        <w:t xml:space="preserve"> </w:t>
      </w:r>
      <w:r w:rsidRPr="00BD719B">
        <w:rPr>
          <w:color w:val="FF0000"/>
          <w:sz w:val="28"/>
          <w:szCs w:val="28"/>
        </w:rPr>
        <w:t>следует</w:t>
      </w:r>
      <w:r w:rsidR="009861CE" w:rsidRPr="00BD719B">
        <w:rPr>
          <w:color w:val="FF0000"/>
          <w:sz w:val="28"/>
          <w:szCs w:val="28"/>
        </w:rPr>
        <w:t xml:space="preserve"> </w:t>
      </w:r>
      <w:r w:rsidRPr="00BD719B">
        <w:rPr>
          <w:color w:val="FF0000"/>
          <w:sz w:val="28"/>
          <w:szCs w:val="28"/>
        </w:rPr>
        <w:t>укладывать</w:t>
      </w:r>
      <w:r w:rsidR="009861CE" w:rsidRPr="00BD719B">
        <w:rPr>
          <w:color w:val="FF0000"/>
          <w:sz w:val="28"/>
          <w:szCs w:val="28"/>
        </w:rPr>
        <w:t xml:space="preserve"> </w:t>
      </w:r>
      <w:r w:rsidRPr="00BD719B">
        <w:rPr>
          <w:color w:val="FF0000"/>
          <w:sz w:val="28"/>
          <w:szCs w:val="28"/>
        </w:rPr>
        <w:t>на</w:t>
      </w:r>
      <w:r w:rsidR="009861CE" w:rsidRPr="00BD719B">
        <w:rPr>
          <w:color w:val="FF0000"/>
          <w:sz w:val="28"/>
          <w:szCs w:val="28"/>
        </w:rPr>
        <w:t xml:space="preserve"> </w:t>
      </w:r>
      <w:r w:rsidRPr="00BD719B">
        <w:rPr>
          <w:color w:val="FF0000"/>
          <w:sz w:val="28"/>
          <w:szCs w:val="28"/>
        </w:rPr>
        <w:t>естественный</w:t>
      </w:r>
      <w:r w:rsidR="009861CE" w:rsidRPr="00BD719B">
        <w:rPr>
          <w:color w:val="FF0000"/>
          <w:sz w:val="28"/>
          <w:szCs w:val="28"/>
        </w:rPr>
        <w:t xml:space="preserve"> </w:t>
      </w:r>
      <w:r w:rsidRPr="00BD719B">
        <w:rPr>
          <w:color w:val="FF0000"/>
          <w:sz w:val="28"/>
          <w:szCs w:val="28"/>
        </w:rPr>
        <w:t>грунт</w:t>
      </w:r>
      <w:r w:rsidR="009861CE" w:rsidRPr="00BD719B">
        <w:rPr>
          <w:color w:val="FF0000"/>
          <w:sz w:val="28"/>
          <w:szCs w:val="28"/>
        </w:rPr>
        <w:t xml:space="preserve"> </w:t>
      </w:r>
      <w:r w:rsidRPr="00BD719B">
        <w:rPr>
          <w:color w:val="FF0000"/>
          <w:sz w:val="28"/>
          <w:szCs w:val="28"/>
        </w:rPr>
        <w:t>ненарушенной</w:t>
      </w:r>
      <w:r w:rsidR="009861CE" w:rsidRPr="00BD719B">
        <w:rPr>
          <w:color w:val="FF0000"/>
          <w:sz w:val="28"/>
          <w:szCs w:val="28"/>
        </w:rPr>
        <w:t xml:space="preserve"> </w:t>
      </w:r>
      <w:r w:rsidRPr="00BD719B">
        <w:rPr>
          <w:color w:val="FF0000"/>
          <w:sz w:val="28"/>
          <w:szCs w:val="28"/>
        </w:rPr>
        <w:t>структуры,</w:t>
      </w:r>
      <w:r w:rsidR="009861CE" w:rsidRPr="00BD719B">
        <w:rPr>
          <w:color w:val="FF0000"/>
          <w:sz w:val="28"/>
          <w:szCs w:val="28"/>
        </w:rPr>
        <w:t xml:space="preserve"> </w:t>
      </w:r>
      <w:r w:rsidRPr="00BD719B">
        <w:rPr>
          <w:color w:val="FF0000"/>
          <w:sz w:val="28"/>
          <w:szCs w:val="28"/>
        </w:rPr>
        <w:t>обеспечивая</w:t>
      </w:r>
      <w:r w:rsidR="009861CE" w:rsidRPr="00BD719B">
        <w:rPr>
          <w:color w:val="FF0000"/>
          <w:sz w:val="28"/>
          <w:szCs w:val="28"/>
        </w:rPr>
        <w:t xml:space="preserve"> </w:t>
      </w:r>
      <w:r w:rsidRPr="00BD719B">
        <w:rPr>
          <w:color w:val="FF0000"/>
          <w:sz w:val="28"/>
          <w:szCs w:val="28"/>
        </w:rPr>
        <w:t>при</w:t>
      </w:r>
      <w:r w:rsidR="009861CE" w:rsidRPr="00BD719B">
        <w:rPr>
          <w:color w:val="FF0000"/>
          <w:sz w:val="28"/>
          <w:szCs w:val="28"/>
        </w:rPr>
        <w:t xml:space="preserve"> </w:t>
      </w:r>
      <w:r w:rsidRPr="00BD719B">
        <w:rPr>
          <w:color w:val="FF0000"/>
          <w:sz w:val="28"/>
          <w:szCs w:val="28"/>
        </w:rPr>
        <w:t>этом</w:t>
      </w:r>
      <w:r w:rsidR="009861CE" w:rsidRPr="00BD719B">
        <w:rPr>
          <w:color w:val="FF0000"/>
          <w:sz w:val="28"/>
          <w:szCs w:val="28"/>
        </w:rPr>
        <w:t xml:space="preserve"> </w:t>
      </w:r>
      <w:r w:rsidRPr="00BD719B">
        <w:rPr>
          <w:color w:val="FF0000"/>
          <w:sz w:val="28"/>
          <w:szCs w:val="28"/>
        </w:rPr>
        <w:t>выравнивание,</w:t>
      </w:r>
      <w:r w:rsidR="009861CE" w:rsidRPr="00BD719B">
        <w:rPr>
          <w:color w:val="FF0000"/>
          <w:sz w:val="28"/>
          <w:szCs w:val="28"/>
        </w:rPr>
        <w:t xml:space="preserve"> </w:t>
      </w:r>
      <w:r w:rsidR="00FF0E12" w:rsidRPr="00BD719B">
        <w:rPr>
          <w:color w:val="FF0000"/>
          <w:sz w:val="28"/>
          <w:szCs w:val="28"/>
        </w:rPr>
        <w:t>при</w:t>
      </w:r>
      <w:r w:rsidR="009861CE" w:rsidRPr="00BD719B">
        <w:rPr>
          <w:color w:val="FF0000"/>
          <w:sz w:val="28"/>
          <w:szCs w:val="28"/>
        </w:rPr>
        <w:t xml:space="preserve"> </w:t>
      </w:r>
      <w:r w:rsidRPr="00BD719B">
        <w:rPr>
          <w:color w:val="FF0000"/>
          <w:sz w:val="28"/>
          <w:szCs w:val="28"/>
        </w:rPr>
        <w:t>необходим</w:t>
      </w:r>
      <w:r w:rsidR="00FF0E12" w:rsidRPr="00BD719B">
        <w:rPr>
          <w:color w:val="FF0000"/>
          <w:sz w:val="28"/>
          <w:szCs w:val="28"/>
        </w:rPr>
        <w:t>ости,</w:t>
      </w:r>
      <w:r w:rsidR="009861CE" w:rsidRPr="00BD719B">
        <w:rPr>
          <w:color w:val="FF0000"/>
          <w:sz w:val="28"/>
          <w:szCs w:val="28"/>
        </w:rPr>
        <w:t xml:space="preserve"> </w:t>
      </w:r>
      <w:r w:rsidRPr="00BD719B">
        <w:rPr>
          <w:color w:val="FF0000"/>
          <w:sz w:val="28"/>
          <w:szCs w:val="28"/>
        </w:rPr>
        <w:t>профилирование</w:t>
      </w:r>
      <w:r w:rsidR="009861CE" w:rsidRPr="00BD719B">
        <w:rPr>
          <w:color w:val="FF0000"/>
          <w:sz w:val="28"/>
          <w:szCs w:val="28"/>
        </w:rPr>
        <w:t xml:space="preserve"> </w:t>
      </w:r>
      <w:r w:rsidRPr="00BD719B">
        <w:rPr>
          <w:color w:val="FF0000"/>
          <w:sz w:val="28"/>
          <w:szCs w:val="28"/>
        </w:rPr>
        <w:t>основани</w:t>
      </w:r>
      <w:r w:rsidR="00FA5818" w:rsidRPr="00BD719B">
        <w:rPr>
          <w:color w:val="FF0000"/>
          <w:sz w:val="28"/>
          <w:szCs w:val="28"/>
        </w:rPr>
        <w:t>я</w:t>
      </w:r>
      <w:r w:rsidR="009861CE" w:rsidRPr="00BD719B">
        <w:rPr>
          <w:color w:val="FF0000"/>
          <w:sz w:val="28"/>
          <w:szCs w:val="28"/>
        </w:rPr>
        <w:t xml:space="preserve"> </w:t>
      </w:r>
      <w:r w:rsidR="0084492F" w:rsidRPr="00BD719B">
        <w:rPr>
          <w:color w:val="FF0000"/>
          <w:sz w:val="28"/>
          <w:szCs w:val="28"/>
        </w:rPr>
        <w:t>с</w:t>
      </w:r>
      <w:r w:rsidR="009861CE" w:rsidRPr="00BD719B">
        <w:rPr>
          <w:color w:val="FF0000"/>
          <w:sz w:val="28"/>
          <w:szCs w:val="28"/>
        </w:rPr>
        <w:t xml:space="preserve"> </w:t>
      </w:r>
      <w:r w:rsidR="0084492F" w:rsidRPr="00BD719B">
        <w:rPr>
          <w:color w:val="FF0000"/>
          <w:sz w:val="28"/>
          <w:szCs w:val="28"/>
        </w:rPr>
        <w:t>учетом</w:t>
      </w:r>
      <w:r w:rsidR="009861CE" w:rsidRPr="00BD719B">
        <w:rPr>
          <w:color w:val="FF0000"/>
          <w:sz w:val="28"/>
          <w:szCs w:val="28"/>
        </w:rPr>
        <w:t xml:space="preserve"> </w:t>
      </w:r>
      <w:r w:rsidR="009529B2" w:rsidRPr="00BD719B">
        <w:rPr>
          <w:color w:val="FF0000"/>
          <w:sz w:val="28"/>
          <w:szCs w:val="28"/>
        </w:rPr>
        <w:t>СП</w:t>
      </w:r>
      <w:r w:rsidR="009861CE" w:rsidRPr="00BD719B">
        <w:rPr>
          <w:color w:val="FF0000"/>
          <w:sz w:val="28"/>
          <w:szCs w:val="28"/>
        </w:rPr>
        <w:t xml:space="preserve"> </w:t>
      </w:r>
      <w:r w:rsidR="0084492F" w:rsidRPr="00BD719B">
        <w:rPr>
          <w:color w:val="FF0000"/>
          <w:sz w:val="28"/>
          <w:szCs w:val="28"/>
        </w:rPr>
        <w:t>22.13330</w:t>
      </w:r>
      <w:r w:rsidR="009529B2" w:rsidRPr="00BD719B">
        <w:rPr>
          <w:color w:val="FF0000"/>
          <w:sz w:val="28"/>
          <w:szCs w:val="28"/>
        </w:rPr>
        <w:t>.</w:t>
      </w:r>
    </w:p>
    <w:p w14:paraId="513A1962" w14:textId="77777777" w:rsidR="00B74D28" w:rsidRPr="00BD719B" w:rsidRDefault="00B74D28" w:rsidP="00E267D2">
      <w:pPr>
        <w:widowControl/>
        <w:spacing w:before="0" w:after="0"/>
        <w:rPr>
          <w:color w:val="FF0000"/>
          <w:sz w:val="28"/>
          <w:szCs w:val="28"/>
        </w:rPr>
      </w:pPr>
      <w:r w:rsidRPr="00BD719B">
        <w:rPr>
          <w:color w:val="FF0000"/>
          <w:sz w:val="28"/>
          <w:szCs w:val="28"/>
        </w:rPr>
        <w:t>Для</w:t>
      </w:r>
      <w:r w:rsidR="009861CE" w:rsidRPr="00BD719B">
        <w:rPr>
          <w:color w:val="FF0000"/>
          <w:sz w:val="28"/>
          <w:szCs w:val="28"/>
        </w:rPr>
        <w:t xml:space="preserve"> </w:t>
      </w:r>
      <w:r w:rsidRPr="00BD719B">
        <w:rPr>
          <w:color w:val="FF0000"/>
          <w:sz w:val="28"/>
          <w:szCs w:val="28"/>
        </w:rPr>
        <w:t>скальных</w:t>
      </w:r>
      <w:r w:rsidR="009861CE" w:rsidRPr="00BD719B">
        <w:rPr>
          <w:color w:val="FF0000"/>
          <w:sz w:val="28"/>
          <w:szCs w:val="28"/>
        </w:rPr>
        <w:t xml:space="preserve"> </w:t>
      </w:r>
      <w:r w:rsidRPr="00BD719B">
        <w:rPr>
          <w:color w:val="FF0000"/>
          <w:sz w:val="28"/>
          <w:szCs w:val="28"/>
        </w:rPr>
        <w:t>грунтов</w:t>
      </w:r>
      <w:r w:rsidR="009861CE" w:rsidRPr="00BD719B">
        <w:rPr>
          <w:color w:val="FF0000"/>
          <w:sz w:val="28"/>
          <w:szCs w:val="28"/>
        </w:rPr>
        <w:t xml:space="preserve"> </w:t>
      </w:r>
      <w:r w:rsidRPr="00BD719B">
        <w:rPr>
          <w:color w:val="FF0000"/>
          <w:sz w:val="28"/>
          <w:szCs w:val="28"/>
        </w:rPr>
        <w:t>следует</w:t>
      </w:r>
      <w:r w:rsidR="009861CE" w:rsidRPr="00BD719B">
        <w:rPr>
          <w:color w:val="FF0000"/>
          <w:sz w:val="28"/>
          <w:szCs w:val="28"/>
        </w:rPr>
        <w:t xml:space="preserve"> </w:t>
      </w:r>
      <w:r w:rsidRPr="00BD719B">
        <w:rPr>
          <w:color w:val="FF0000"/>
          <w:sz w:val="28"/>
          <w:szCs w:val="28"/>
        </w:rPr>
        <w:t>предусматривать</w:t>
      </w:r>
      <w:r w:rsidR="009861CE" w:rsidRPr="00BD719B">
        <w:rPr>
          <w:color w:val="FF0000"/>
          <w:sz w:val="28"/>
          <w:szCs w:val="28"/>
        </w:rPr>
        <w:t xml:space="preserve"> </w:t>
      </w:r>
      <w:r w:rsidRPr="00BD719B">
        <w:rPr>
          <w:color w:val="FF0000"/>
          <w:sz w:val="28"/>
          <w:szCs w:val="28"/>
        </w:rPr>
        <w:t>выравнивание</w:t>
      </w:r>
      <w:r w:rsidR="009861CE" w:rsidRPr="00BD719B">
        <w:rPr>
          <w:color w:val="FF0000"/>
          <w:sz w:val="28"/>
          <w:szCs w:val="28"/>
        </w:rPr>
        <w:t xml:space="preserve"> </w:t>
      </w:r>
      <w:r w:rsidRPr="00BD719B">
        <w:rPr>
          <w:color w:val="FF0000"/>
          <w:sz w:val="28"/>
          <w:szCs w:val="28"/>
        </w:rPr>
        <w:t>основания</w:t>
      </w:r>
      <w:r w:rsidR="009861CE" w:rsidRPr="00BD719B">
        <w:rPr>
          <w:color w:val="FF0000"/>
          <w:sz w:val="28"/>
          <w:szCs w:val="28"/>
        </w:rPr>
        <w:t xml:space="preserve"> </w:t>
      </w:r>
      <w:r w:rsidRPr="00BD719B">
        <w:rPr>
          <w:color w:val="FF0000"/>
          <w:sz w:val="28"/>
          <w:szCs w:val="28"/>
        </w:rPr>
        <w:t>слоем</w:t>
      </w:r>
      <w:r w:rsidR="009861CE" w:rsidRPr="00BD719B">
        <w:rPr>
          <w:color w:val="FF0000"/>
          <w:sz w:val="28"/>
          <w:szCs w:val="28"/>
        </w:rPr>
        <w:t xml:space="preserve"> </w:t>
      </w:r>
      <w:r w:rsidRPr="00BD719B">
        <w:rPr>
          <w:color w:val="FF0000"/>
          <w:sz w:val="28"/>
          <w:szCs w:val="28"/>
        </w:rPr>
        <w:t>песчаного</w:t>
      </w:r>
      <w:r w:rsidR="009861CE" w:rsidRPr="00BD719B">
        <w:rPr>
          <w:color w:val="FF0000"/>
          <w:sz w:val="28"/>
          <w:szCs w:val="28"/>
        </w:rPr>
        <w:t xml:space="preserve"> </w:t>
      </w:r>
      <w:r w:rsidRPr="00BD719B">
        <w:rPr>
          <w:color w:val="FF0000"/>
          <w:sz w:val="28"/>
          <w:szCs w:val="28"/>
        </w:rPr>
        <w:t>грунта</w:t>
      </w:r>
      <w:r w:rsidR="009861CE" w:rsidRPr="00BD719B">
        <w:rPr>
          <w:color w:val="FF0000"/>
          <w:sz w:val="28"/>
          <w:szCs w:val="28"/>
        </w:rPr>
        <w:t xml:space="preserve"> </w:t>
      </w:r>
      <w:r w:rsidRPr="00BD719B">
        <w:rPr>
          <w:color w:val="FF0000"/>
          <w:sz w:val="28"/>
          <w:szCs w:val="28"/>
        </w:rPr>
        <w:t>толщиной</w:t>
      </w:r>
      <w:r w:rsidR="009861CE" w:rsidRPr="00BD719B">
        <w:rPr>
          <w:color w:val="FF0000"/>
          <w:sz w:val="28"/>
          <w:szCs w:val="28"/>
        </w:rPr>
        <w:t xml:space="preserve"> </w:t>
      </w:r>
      <w:r w:rsidRPr="00BD719B">
        <w:rPr>
          <w:color w:val="FF0000"/>
          <w:sz w:val="28"/>
          <w:szCs w:val="28"/>
        </w:rPr>
        <w:t>1</w:t>
      </w:r>
      <w:r w:rsidR="00A31BBB" w:rsidRPr="00BD719B">
        <w:rPr>
          <w:color w:val="FF0000"/>
          <w:sz w:val="28"/>
          <w:szCs w:val="28"/>
        </w:rPr>
        <w:t>0</w:t>
      </w:r>
      <w:r w:rsidR="009861CE" w:rsidRPr="00BD719B">
        <w:rPr>
          <w:color w:val="FF0000"/>
          <w:sz w:val="28"/>
          <w:szCs w:val="28"/>
        </w:rPr>
        <w:t xml:space="preserve"> </w:t>
      </w:r>
      <w:r w:rsidRPr="00BD719B">
        <w:rPr>
          <w:color w:val="FF0000"/>
          <w:sz w:val="28"/>
          <w:szCs w:val="28"/>
        </w:rPr>
        <w:t>см</w:t>
      </w:r>
      <w:r w:rsidR="009861CE" w:rsidRPr="00BD719B">
        <w:rPr>
          <w:color w:val="FF0000"/>
          <w:sz w:val="28"/>
          <w:szCs w:val="28"/>
        </w:rPr>
        <w:t xml:space="preserve"> </w:t>
      </w:r>
      <w:r w:rsidRPr="00BD719B">
        <w:rPr>
          <w:color w:val="FF0000"/>
          <w:sz w:val="28"/>
          <w:szCs w:val="28"/>
        </w:rPr>
        <w:t>над</w:t>
      </w:r>
      <w:r w:rsidR="009861CE" w:rsidRPr="00BD719B">
        <w:rPr>
          <w:color w:val="FF0000"/>
          <w:sz w:val="28"/>
          <w:szCs w:val="28"/>
        </w:rPr>
        <w:t xml:space="preserve"> </w:t>
      </w:r>
      <w:r w:rsidRPr="00BD719B">
        <w:rPr>
          <w:color w:val="FF0000"/>
          <w:sz w:val="28"/>
          <w:szCs w:val="28"/>
        </w:rPr>
        <w:t>выступами.</w:t>
      </w:r>
      <w:r w:rsidR="009861CE" w:rsidRPr="00BD719B">
        <w:rPr>
          <w:color w:val="FF0000"/>
          <w:sz w:val="28"/>
          <w:szCs w:val="28"/>
        </w:rPr>
        <w:t xml:space="preserve"> </w:t>
      </w:r>
      <w:r w:rsidRPr="00BD719B">
        <w:rPr>
          <w:color w:val="FF0000"/>
          <w:sz w:val="28"/>
          <w:szCs w:val="28"/>
        </w:rPr>
        <w:t>Допускается</w:t>
      </w:r>
      <w:r w:rsidR="009861CE" w:rsidRPr="00BD719B">
        <w:rPr>
          <w:color w:val="FF0000"/>
          <w:sz w:val="28"/>
          <w:szCs w:val="28"/>
        </w:rPr>
        <w:t xml:space="preserve"> </w:t>
      </w:r>
      <w:r w:rsidRPr="00BD719B">
        <w:rPr>
          <w:color w:val="FF0000"/>
          <w:sz w:val="28"/>
          <w:szCs w:val="28"/>
        </w:rPr>
        <w:lastRenderedPageBreak/>
        <w:t>использование</w:t>
      </w:r>
      <w:r w:rsidR="009861CE" w:rsidRPr="00BD719B">
        <w:rPr>
          <w:color w:val="FF0000"/>
          <w:sz w:val="28"/>
          <w:szCs w:val="28"/>
        </w:rPr>
        <w:t xml:space="preserve"> </w:t>
      </w:r>
      <w:r w:rsidRPr="00BD719B">
        <w:rPr>
          <w:color w:val="FF0000"/>
          <w:sz w:val="28"/>
          <w:szCs w:val="28"/>
        </w:rPr>
        <w:t>для</w:t>
      </w:r>
      <w:r w:rsidR="009861CE" w:rsidRPr="00BD719B">
        <w:rPr>
          <w:color w:val="FF0000"/>
          <w:sz w:val="28"/>
          <w:szCs w:val="28"/>
        </w:rPr>
        <w:t xml:space="preserve"> </w:t>
      </w:r>
      <w:r w:rsidRPr="00BD719B">
        <w:rPr>
          <w:color w:val="FF0000"/>
          <w:sz w:val="28"/>
          <w:szCs w:val="28"/>
        </w:rPr>
        <w:t>этих</w:t>
      </w:r>
      <w:r w:rsidR="009861CE" w:rsidRPr="00BD719B">
        <w:rPr>
          <w:color w:val="FF0000"/>
          <w:sz w:val="28"/>
          <w:szCs w:val="28"/>
        </w:rPr>
        <w:t xml:space="preserve"> </w:t>
      </w:r>
      <w:r w:rsidRPr="00BD719B">
        <w:rPr>
          <w:color w:val="FF0000"/>
          <w:sz w:val="28"/>
          <w:szCs w:val="28"/>
        </w:rPr>
        <w:t>целей</w:t>
      </w:r>
      <w:r w:rsidR="009861CE" w:rsidRPr="00BD719B">
        <w:rPr>
          <w:color w:val="FF0000"/>
          <w:sz w:val="28"/>
          <w:szCs w:val="28"/>
        </w:rPr>
        <w:t xml:space="preserve"> </w:t>
      </w:r>
      <w:r w:rsidRPr="00BD719B">
        <w:rPr>
          <w:color w:val="FF0000"/>
          <w:sz w:val="28"/>
          <w:szCs w:val="28"/>
        </w:rPr>
        <w:t>местного</w:t>
      </w:r>
      <w:r w:rsidR="009861CE" w:rsidRPr="00BD719B">
        <w:rPr>
          <w:color w:val="FF0000"/>
          <w:sz w:val="28"/>
          <w:szCs w:val="28"/>
        </w:rPr>
        <w:t xml:space="preserve"> </w:t>
      </w:r>
      <w:r w:rsidRPr="00BD719B">
        <w:rPr>
          <w:color w:val="FF0000"/>
          <w:sz w:val="28"/>
          <w:szCs w:val="28"/>
        </w:rPr>
        <w:t>грунта</w:t>
      </w:r>
      <w:r w:rsidR="009861CE" w:rsidRPr="00BD719B">
        <w:rPr>
          <w:color w:val="FF0000"/>
          <w:sz w:val="28"/>
          <w:szCs w:val="28"/>
        </w:rPr>
        <w:t xml:space="preserve"> </w:t>
      </w:r>
      <w:r w:rsidRPr="00BD719B">
        <w:rPr>
          <w:color w:val="FF0000"/>
          <w:sz w:val="28"/>
          <w:szCs w:val="28"/>
        </w:rPr>
        <w:t>(супесей</w:t>
      </w:r>
      <w:r w:rsidR="009861CE" w:rsidRPr="00BD719B">
        <w:rPr>
          <w:color w:val="FF0000"/>
          <w:sz w:val="28"/>
          <w:szCs w:val="28"/>
        </w:rPr>
        <w:t xml:space="preserve"> </w:t>
      </w:r>
      <w:r w:rsidRPr="00BD719B">
        <w:rPr>
          <w:color w:val="FF0000"/>
          <w:sz w:val="28"/>
          <w:szCs w:val="28"/>
        </w:rPr>
        <w:t>и</w:t>
      </w:r>
      <w:r w:rsidR="009861CE" w:rsidRPr="00BD719B">
        <w:rPr>
          <w:color w:val="FF0000"/>
          <w:sz w:val="28"/>
          <w:szCs w:val="28"/>
        </w:rPr>
        <w:t xml:space="preserve"> </w:t>
      </w:r>
      <w:r w:rsidRPr="00BD719B">
        <w:rPr>
          <w:color w:val="FF0000"/>
          <w:sz w:val="28"/>
          <w:szCs w:val="28"/>
        </w:rPr>
        <w:t>суглинков)</w:t>
      </w:r>
      <w:r w:rsidR="009861CE" w:rsidRPr="00BD719B">
        <w:rPr>
          <w:color w:val="FF0000"/>
          <w:sz w:val="28"/>
          <w:szCs w:val="28"/>
        </w:rPr>
        <w:t xml:space="preserve"> </w:t>
      </w:r>
      <w:r w:rsidRPr="00BD719B">
        <w:rPr>
          <w:color w:val="FF0000"/>
          <w:sz w:val="28"/>
          <w:szCs w:val="28"/>
        </w:rPr>
        <w:t>при</w:t>
      </w:r>
      <w:r w:rsidR="009861CE" w:rsidRPr="00BD719B">
        <w:rPr>
          <w:color w:val="FF0000"/>
          <w:sz w:val="28"/>
          <w:szCs w:val="28"/>
        </w:rPr>
        <w:t xml:space="preserve"> </w:t>
      </w:r>
      <w:r w:rsidRPr="00BD719B">
        <w:rPr>
          <w:color w:val="FF0000"/>
          <w:sz w:val="28"/>
          <w:szCs w:val="28"/>
        </w:rPr>
        <w:t>условии</w:t>
      </w:r>
      <w:r w:rsidR="009861CE" w:rsidRPr="00BD719B">
        <w:rPr>
          <w:color w:val="FF0000"/>
          <w:sz w:val="28"/>
          <w:szCs w:val="28"/>
        </w:rPr>
        <w:t xml:space="preserve"> </w:t>
      </w:r>
      <w:r w:rsidRPr="00BD719B">
        <w:rPr>
          <w:color w:val="FF0000"/>
          <w:sz w:val="28"/>
          <w:szCs w:val="28"/>
        </w:rPr>
        <w:t>уплотнения</w:t>
      </w:r>
      <w:r w:rsidR="009861CE" w:rsidRPr="00BD719B">
        <w:rPr>
          <w:color w:val="FF0000"/>
          <w:sz w:val="28"/>
          <w:szCs w:val="28"/>
        </w:rPr>
        <w:t xml:space="preserve"> </w:t>
      </w:r>
      <w:r w:rsidRPr="00BD719B">
        <w:rPr>
          <w:color w:val="FF0000"/>
          <w:sz w:val="28"/>
          <w:szCs w:val="28"/>
        </w:rPr>
        <w:t>его</w:t>
      </w:r>
      <w:r w:rsidR="009861CE" w:rsidRPr="00BD719B">
        <w:rPr>
          <w:color w:val="FF0000"/>
          <w:sz w:val="28"/>
          <w:szCs w:val="28"/>
        </w:rPr>
        <w:t xml:space="preserve"> </w:t>
      </w:r>
      <w:r w:rsidRPr="00BD719B">
        <w:rPr>
          <w:color w:val="FF0000"/>
          <w:sz w:val="28"/>
          <w:szCs w:val="28"/>
        </w:rPr>
        <w:t>до</w:t>
      </w:r>
      <w:r w:rsidR="009861CE" w:rsidRPr="00BD719B">
        <w:rPr>
          <w:color w:val="FF0000"/>
          <w:sz w:val="28"/>
          <w:szCs w:val="28"/>
        </w:rPr>
        <w:t xml:space="preserve"> </w:t>
      </w:r>
      <w:r w:rsidRPr="00BD719B">
        <w:rPr>
          <w:color w:val="FF0000"/>
          <w:sz w:val="28"/>
          <w:szCs w:val="28"/>
        </w:rPr>
        <w:t>объемного</w:t>
      </w:r>
      <w:r w:rsidR="009861CE" w:rsidRPr="00BD719B">
        <w:rPr>
          <w:color w:val="FF0000"/>
          <w:sz w:val="28"/>
          <w:szCs w:val="28"/>
        </w:rPr>
        <w:t xml:space="preserve"> </w:t>
      </w:r>
      <w:r w:rsidRPr="00BD719B">
        <w:rPr>
          <w:color w:val="FF0000"/>
          <w:sz w:val="28"/>
          <w:szCs w:val="28"/>
        </w:rPr>
        <w:t>веса</w:t>
      </w:r>
      <w:r w:rsidR="009861CE" w:rsidRPr="00BD719B">
        <w:rPr>
          <w:color w:val="FF0000"/>
          <w:sz w:val="28"/>
          <w:szCs w:val="28"/>
        </w:rPr>
        <w:t xml:space="preserve"> </w:t>
      </w:r>
      <w:r w:rsidRPr="00BD719B">
        <w:rPr>
          <w:color w:val="FF0000"/>
          <w:sz w:val="28"/>
          <w:szCs w:val="28"/>
        </w:rPr>
        <w:t>скелета</w:t>
      </w:r>
      <w:r w:rsidR="009861CE" w:rsidRPr="00BD719B">
        <w:rPr>
          <w:color w:val="FF0000"/>
          <w:sz w:val="28"/>
          <w:szCs w:val="28"/>
        </w:rPr>
        <w:t xml:space="preserve"> </w:t>
      </w:r>
      <w:r w:rsidRPr="00BD719B">
        <w:rPr>
          <w:color w:val="FF0000"/>
          <w:sz w:val="28"/>
          <w:szCs w:val="28"/>
        </w:rPr>
        <w:t>грунта</w:t>
      </w:r>
      <w:r w:rsidR="009861CE" w:rsidRPr="00BD719B">
        <w:rPr>
          <w:color w:val="FF0000"/>
          <w:sz w:val="28"/>
          <w:szCs w:val="28"/>
        </w:rPr>
        <w:t xml:space="preserve"> </w:t>
      </w:r>
      <w:r w:rsidRPr="00BD719B">
        <w:rPr>
          <w:color w:val="FF0000"/>
          <w:sz w:val="28"/>
          <w:szCs w:val="28"/>
        </w:rPr>
        <w:t>1,</w:t>
      </w:r>
      <w:r w:rsidR="00A31BBB" w:rsidRPr="00BD719B">
        <w:rPr>
          <w:color w:val="FF0000"/>
          <w:sz w:val="28"/>
          <w:szCs w:val="28"/>
        </w:rPr>
        <w:t>5</w:t>
      </w:r>
      <w:r w:rsidR="009861CE" w:rsidRPr="00BD719B">
        <w:rPr>
          <w:color w:val="FF0000"/>
          <w:sz w:val="28"/>
          <w:szCs w:val="28"/>
        </w:rPr>
        <w:t xml:space="preserve"> </w:t>
      </w:r>
      <w:r w:rsidRPr="00BD719B">
        <w:rPr>
          <w:color w:val="FF0000"/>
          <w:sz w:val="28"/>
          <w:szCs w:val="28"/>
        </w:rPr>
        <w:t>т/м</w:t>
      </w:r>
      <w:r w:rsidRPr="00BD719B">
        <w:rPr>
          <w:color w:val="FF0000"/>
          <w:sz w:val="28"/>
          <w:szCs w:val="28"/>
          <w:vertAlign w:val="superscript"/>
        </w:rPr>
        <w:t>3</w:t>
      </w:r>
      <w:r w:rsidRPr="00BD719B">
        <w:rPr>
          <w:color w:val="FF0000"/>
          <w:sz w:val="28"/>
          <w:szCs w:val="28"/>
        </w:rPr>
        <w:t>.</w:t>
      </w:r>
    </w:p>
    <w:p w14:paraId="3CECAD21" w14:textId="77777777" w:rsidR="00B74D28" w:rsidRPr="0016404E" w:rsidRDefault="00B74D28" w:rsidP="00E267D2">
      <w:pPr>
        <w:widowControl/>
        <w:spacing w:before="0" w:after="0"/>
        <w:rPr>
          <w:sz w:val="28"/>
          <w:szCs w:val="28"/>
        </w:rPr>
      </w:pPr>
      <w:r w:rsidRPr="0016404E">
        <w:rPr>
          <w:sz w:val="28"/>
          <w:szCs w:val="28"/>
        </w:rPr>
        <w:t>При</w:t>
      </w:r>
      <w:r w:rsidR="009861CE" w:rsidRPr="0016404E">
        <w:rPr>
          <w:sz w:val="28"/>
          <w:szCs w:val="28"/>
        </w:rPr>
        <w:t xml:space="preserve"> </w:t>
      </w:r>
      <w:r w:rsidRPr="0016404E">
        <w:rPr>
          <w:sz w:val="28"/>
          <w:szCs w:val="28"/>
        </w:rPr>
        <w:t>прокладке</w:t>
      </w:r>
      <w:r w:rsidR="009861CE" w:rsidRPr="0016404E">
        <w:rPr>
          <w:sz w:val="28"/>
          <w:szCs w:val="28"/>
        </w:rPr>
        <w:t xml:space="preserve"> </w:t>
      </w:r>
      <w:r w:rsidRPr="0016404E">
        <w:rPr>
          <w:sz w:val="28"/>
          <w:szCs w:val="28"/>
        </w:rPr>
        <w:t>трубопроводов</w:t>
      </w:r>
      <w:r w:rsidR="009861CE" w:rsidRPr="0016404E">
        <w:rPr>
          <w:sz w:val="28"/>
          <w:szCs w:val="28"/>
        </w:rPr>
        <w:t xml:space="preserve"> </w:t>
      </w:r>
      <w:r w:rsidRPr="0016404E">
        <w:rPr>
          <w:sz w:val="28"/>
          <w:szCs w:val="28"/>
        </w:rPr>
        <w:t>в</w:t>
      </w:r>
      <w:r w:rsidR="009861CE" w:rsidRPr="0016404E">
        <w:rPr>
          <w:sz w:val="28"/>
          <w:szCs w:val="28"/>
        </w:rPr>
        <w:t xml:space="preserve"> </w:t>
      </w:r>
      <w:r w:rsidRPr="0016404E">
        <w:rPr>
          <w:sz w:val="28"/>
          <w:szCs w:val="28"/>
        </w:rPr>
        <w:t>мокрых</w:t>
      </w:r>
      <w:r w:rsidR="009861CE" w:rsidRPr="0016404E">
        <w:rPr>
          <w:sz w:val="28"/>
          <w:szCs w:val="28"/>
        </w:rPr>
        <w:t xml:space="preserve"> </w:t>
      </w:r>
      <w:r w:rsidRPr="0016404E">
        <w:rPr>
          <w:sz w:val="28"/>
          <w:szCs w:val="28"/>
        </w:rPr>
        <w:t>связанных</w:t>
      </w:r>
      <w:r w:rsidR="009861CE" w:rsidRPr="0016404E">
        <w:rPr>
          <w:sz w:val="28"/>
          <w:szCs w:val="28"/>
        </w:rPr>
        <w:t xml:space="preserve"> </w:t>
      </w:r>
      <w:r w:rsidRPr="0016404E">
        <w:rPr>
          <w:sz w:val="28"/>
          <w:szCs w:val="28"/>
        </w:rPr>
        <w:t>грунтах</w:t>
      </w:r>
      <w:r w:rsidR="009861CE" w:rsidRPr="0016404E">
        <w:rPr>
          <w:sz w:val="28"/>
          <w:szCs w:val="28"/>
        </w:rPr>
        <w:t xml:space="preserve"> </w:t>
      </w:r>
      <w:r w:rsidRPr="0016404E">
        <w:rPr>
          <w:sz w:val="28"/>
          <w:szCs w:val="28"/>
        </w:rPr>
        <w:t>(суглинок,</w:t>
      </w:r>
      <w:r w:rsidR="009861CE" w:rsidRPr="0016404E">
        <w:rPr>
          <w:sz w:val="28"/>
          <w:szCs w:val="28"/>
        </w:rPr>
        <w:t xml:space="preserve"> </w:t>
      </w:r>
      <w:r w:rsidRPr="0016404E">
        <w:rPr>
          <w:sz w:val="28"/>
          <w:szCs w:val="28"/>
        </w:rPr>
        <w:t>глины)</w:t>
      </w:r>
      <w:r w:rsidR="009861CE" w:rsidRPr="0016404E">
        <w:rPr>
          <w:sz w:val="28"/>
          <w:szCs w:val="28"/>
        </w:rPr>
        <w:t xml:space="preserve"> </w:t>
      </w:r>
      <w:r w:rsidRPr="0016404E">
        <w:rPr>
          <w:sz w:val="28"/>
          <w:szCs w:val="28"/>
        </w:rPr>
        <w:t>необходимость</w:t>
      </w:r>
      <w:r w:rsidR="009861CE" w:rsidRPr="0016404E">
        <w:rPr>
          <w:sz w:val="28"/>
          <w:szCs w:val="28"/>
        </w:rPr>
        <w:t xml:space="preserve"> </w:t>
      </w:r>
      <w:r w:rsidRPr="0016404E">
        <w:rPr>
          <w:sz w:val="28"/>
          <w:szCs w:val="28"/>
        </w:rPr>
        <w:t>устройства</w:t>
      </w:r>
      <w:r w:rsidR="009861CE" w:rsidRPr="0016404E">
        <w:rPr>
          <w:sz w:val="28"/>
          <w:szCs w:val="28"/>
        </w:rPr>
        <w:t xml:space="preserve"> </w:t>
      </w:r>
      <w:r w:rsidRPr="0016404E">
        <w:rPr>
          <w:sz w:val="28"/>
          <w:szCs w:val="28"/>
        </w:rPr>
        <w:t>песчаной</w:t>
      </w:r>
      <w:r w:rsidR="009861CE" w:rsidRPr="0016404E">
        <w:rPr>
          <w:sz w:val="28"/>
          <w:szCs w:val="28"/>
        </w:rPr>
        <w:t xml:space="preserve"> </w:t>
      </w:r>
      <w:r w:rsidRPr="0016404E">
        <w:rPr>
          <w:sz w:val="28"/>
          <w:szCs w:val="28"/>
        </w:rPr>
        <w:t>подготовки</w:t>
      </w:r>
      <w:r w:rsidR="009861CE" w:rsidRPr="0016404E">
        <w:rPr>
          <w:sz w:val="28"/>
          <w:szCs w:val="28"/>
        </w:rPr>
        <w:t xml:space="preserve"> </w:t>
      </w:r>
      <w:r w:rsidRPr="0016404E">
        <w:rPr>
          <w:sz w:val="28"/>
          <w:szCs w:val="28"/>
        </w:rPr>
        <w:t>устанавливается</w:t>
      </w:r>
      <w:r w:rsidR="009861CE" w:rsidRPr="0016404E">
        <w:rPr>
          <w:sz w:val="28"/>
          <w:szCs w:val="28"/>
        </w:rPr>
        <w:t xml:space="preserve"> </w:t>
      </w:r>
      <w:r w:rsidRPr="0016404E">
        <w:rPr>
          <w:sz w:val="28"/>
          <w:szCs w:val="28"/>
        </w:rPr>
        <w:t>проектом</w:t>
      </w:r>
      <w:r w:rsidR="009861CE" w:rsidRPr="0016404E">
        <w:rPr>
          <w:sz w:val="28"/>
          <w:szCs w:val="28"/>
        </w:rPr>
        <w:t xml:space="preserve"> </w:t>
      </w:r>
      <w:r w:rsidRPr="0016404E">
        <w:rPr>
          <w:sz w:val="28"/>
          <w:szCs w:val="28"/>
        </w:rPr>
        <w:t>производства</w:t>
      </w:r>
      <w:r w:rsidR="009861CE" w:rsidRPr="0016404E">
        <w:rPr>
          <w:sz w:val="28"/>
          <w:szCs w:val="28"/>
        </w:rPr>
        <w:t xml:space="preserve"> </w:t>
      </w:r>
      <w:r w:rsidRPr="0016404E">
        <w:rPr>
          <w:sz w:val="28"/>
          <w:szCs w:val="28"/>
        </w:rPr>
        <w:t>работ</w:t>
      </w:r>
      <w:r w:rsidR="009861CE" w:rsidRPr="0016404E">
        <w:rPr>
          <w:sz w:val="28"/>
          <w:szCs w:val="28"/>
        </w:rPr>
        <w:t xml:space="preserve"> </w:t>
      </w:r>
      <w:r w:rsidRPr="0016404E">
        <w:rPr>
          <w:sz w:val="28"/>
          <w:szCs w:val="28"/>
        </w:rPr>
        <w:t>в</w:t>
      </w:r>
      <w:r w:rsidR="009861CE" w:rsidRPr="0016404E">
        <w:rPr>
          <w:sz w:val="28"/>
          <w:szCs w:val="28"/>
        </w:rPr>
        <w:t xml:space="preserve"> </w:t>
      </w:r>
      <w:r w:rsidRPr="0016404E">
        <w:rPr>
          <w:sz w:val="28"/>
          <w:szCs w:val="28"/>
        </w:rPr>
        <w:t>зависимости</w:t>
      </w:r>
      <w:r w:rsidR="009861CE" w:rsidRPr="0016404E">
        <w:rPr>
          <w:sz w:val="28"/>
          <w:szCs w:val="28"/>
        </w:rPr>
        <w:t xml:space="preserve"> </w:t>
      </w:r>
      <w:r w:rsidRPr="0016404E">
        <w:rPr>
          <w:sz w:val="28"/>
          <w:szCs w:val="28"/>
        </w:rPr>
        <w:t>от</w:t>
      </w:r>
      <w:r w:rsidR="009861CE" w:rsidRPr="0016404E">
        <w:rPr>
          <w:sz w:val="28"/>
          <w:szCs w:val="28"/>
        </w:rPr>
        <w:t xml:space="preserve"> </w:t>
      </w:r>
      <w:r w:rsidRPr="0016404E">
        <w:rPr>
          <w:sz w:val="28"/>
          <w:szCs w:val="28"/>
        </w:rPr>
        <w:t>предусматриваемых</w:t>
      </w:r>
      <w:r w:rsidR="009861CE" w:rsidRPr="0016404E">
        <w:rPr>
          <w:sz w:val="28"/>
          <w:szCs w:val="28"/>
        </w:rPr>
        <w:t xml:space="preserve"> </w:t>
      </w:r>
      <w:r w:rsidRPr="0016404E">
        <w:rPr>
          <w:sz w:val="28"/>
          <w:szCs w:val="28"/>
        </w:rPr>
        <w:t>мер</w:t>
      </w:r>
      <w:r w:rsidR="009861CE" w:rsidRPr="0016404E">
        <w:rPr>
          <w:sz w:val="28"/>
          <w:szCs w:val="28"/>
        </w:rPr>
        <w:t xml:space="preserve"> </w:t>
      </w:r>
      <w:r w:rsidRPr="0016404E">
        <w:rPr>
          <w:sz w:val="28"/>
          <w:szCs w:val="28"/>
        </w:rPr>
        <w:t>по</w:t>
      </w:r>
      <w:r w:rsidR="009861CE" w:rsidRPr="0016404E">
        <w:rPr>
          <w:sz w:val="28"/>
          <w:szCs w:val="28"/>
        </w:rPr>
        <w:t xml:space="preserve"> </w:t>
      </w:r>
      <w:r w:rsidRPr="0016404E">
        <w:rPr>
          <w:sz w:val="28"/>
          <w:szCs w:val="28"/>
        </w:rPr>
        <w:t>водопонижению,</w:t>
      </w:r>
      <w:r w:rsidR="009861CE" w:rsidRPr="0016404E">
        <w:rPr>
          <w:sz w:val="28"/>
          <w:szCs w:val="28"/>
        </w:rPr>
        <w:t xml:space="preserve"> </w:t>
      </w:r>
      <w:r w:rsidRPr="0016404E">
        <w:rPr>
          <w:sz w:val="28"/>
          <w:szCs w:val="28"/>
        </w:rPr>
        <w:t>а</w:t>
      </w:r>
      <w:r w:rsidR="009861CE" w:rsidRPr="0016404E">
        <w:rPr>
          <w:sz w:val="28"/>
          <w:szCs w:val="28"/>
        </w:rPr>
        <w:t xml:space="preserve"> </w:t>
      </w:r>
      <w:r w:rsidRPr="0016404E">
        <w:rPr>
          <w:sz w:val="28"/>
          <w:szCs w:val="28"/>
        </w:rPr>
        <w:t>также</w:t>
      </w:r>
      <w:r w:rsidR="009861CE" w:rsidRPr="0016404E">
        <w:rPr>
          <w:sz w:val="28"/>
          <w:szCs w:val="28"/>
        </w:rPr>
        <w:t xml:space="preserve"> </w:t>
      </w:r>
      <w:r w:rsidRPr="0016404E">
        <w:rPr>
          <w:sz w:val="28"/>
          <w:szCs w:val="28"/>
        </w:rPr>
        <w:t>от</w:t>
      </w:r>
      <w:r w:rsidR="009861CE" w:rsidRPr="0016404E">
        <w:rPr>
          <w:sz w:val="28"/>
          <w:szCs w:val="28"/>
        </w:rPr>
        <w:t xml:space="preserve"> </w:t>
      </w:r>
      <w:r w:rsidRPr="0016404E">
        <w:rPr>
          <w:sz w:val="28"/>
          <w:szCs w:val="28"/>
        </w:rPr>
        <w:t>типа</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конструкции</w:t>
      </w:r>
      <w:r w:rsidR="009861CE" w:rsidRPr="0016404E">
        <w:rPr>
          <w:sz w:val="28"/>
          <w:szCs w:val="28"/>
        </w:rPr>
        <w:t xml:space="preserve"> </w:t>
      </w:r>
      <w:r w:rsidRPr="0016404E">
        <w:rPr>
          <w:sz w:val="28"/>
          <w:szCs w:val="28"/>
        </w:rPr>
        <w:t>труб.</w:t>
      </w:r>
    </w:p>
    <w:p w14:paraId="5EBA8D60" w14:textId="77777777" w:rsidR="00427591" w:rsidRPr="00BD719B" w:rsidRDefault="00B74D28" w:rsidP="005A6A14">
      <w:pPr>
        <w:widowControl/>
        <w:spacing w:before="0" w:after="0"/>
        <w:rPr>
          <w:color w:val="FF0000"/>
          <w:sz w:val="28"/>
          <w:szCs w:val="28"/>
        </w:rPr>
      </w:pPr>
      <w:r w:rsidRPr="00BD719B">
        <w:rPr>
          <w:color w:val="FF0000"/>
          <w:sz w:val="28"/>
          <w:szCs w:val="28"/>
        </w:rPr>
        <w:t>В</w:t>
      </w:r>
      <w:r w:rsidR="009861CE" w:rsidRPr="00BD719B">
        <w:rPr>
          <w:color w:val="FF0000"/>
          <w:sz w:val="28"/>
          <w:szCs w:val="28"/>
        </w:rPr>
        <w:t xml:space="preserve"> </w:t>
      </w:r>
      <w:r w:rsidRPr="00BD719B">
        <w:rPr>
          <w:color w:val="FF0000"/>
          <w:sz w:val="28"/>
          <w:szCs w:val="28"/>
        </w:rPr>
        <w:t>илах,</w:t>
      </w:r>
      <w:r w:rsidR="009861CE" w:rsidRPr="00BD719B">
        <w:rPr>
          <w:color w:val="FF0000"/>
          <w:sz w:val="28"/>
          <w:szCs w:val="28"/>
        </w:rPr>
        <w:t xml:space="preserve"> </w:t>
      </w:r>
      <w:proofErr w:type="spellStart"/>
      <w:r w:rsidRPr="00BD719B">
        <w:rPr>
          <w:color w:val="FF0000"/>
          <w:sz w:val="28"/>
          <w:szCs w:val="28"/>
        </w:rPr>
        <w:t>заторфованных</w:t>
      </w:r>
      <w:proofErr w:type="spellEnd"/>
      <w:r w:rsidR="009861CE" w:rsidRPr="00BD719B">
        <w:rPr>
          <w:color w:val="FF0000"/>
          <w:sz w:val="28"/>
          <w:szCs w:val="28"/>
        </w:rPr>
        <w:t xml:space="preserve"> </w:t>
      </w:r>
      <w:r w:rsidRPr="00BD719B">
        <w:rPr>
          <w:color w:val="FF0000"/>
          <w:sz w:val="28"/>
          <w:szCs w:val="28"/>
        </w:rPr>
        <w:t>и</w:t>
      </w:r>
      <w:r w:rsidR="009861CE" w:rsidRPr="00BD719B">
        <w:rPr>
          <w:color w:val="FF0000"/>
          <w:sz w:val="28"/>
          <w:szCs w:val="28"/>
        </w:rPr>
        <w:t xml:space="preserve"> </w:t>
      </w:r>
      <w:r w:rsidRPr="00BD719B">
        <w:rPr>
          <w:color w:val="FF0000"/>
          <w:sz w:val="28"/>
          <w:szCs w:val="28"/>
        </w:rPr>
        <w:t>других</w:t>
      </w:r>
      <w:r w:rsidR="009861CE" w:rsidRPr="00BD719B">
        <w:rPr>
          <w:color w:val="FF0000"/>
          <w:sz w:val="28"/>
          <w:szCs w:val="28"/>
        </w:rPr>
        <w:t xml:space="preserve"> </w:t>
      </w:r>
      <w:r w:rsidRPr="00BD719B">
        <w:rPr>
          <w:color w:val="FF0000"/>
          <w:sz w:val="28"/>
          <w:szCs w:val="28"/>
        </w:rPr>
        <w:t>слабых</w:t>
      </w:r>
      <w:r w:rsidR="009861CE" w:rsidRPr="00BD719B">
        <w:rPr>
          <w:color w:val="FF0000"/>
          <w:sz w:val="28"/>
          <w:szCs w:val="28"/>
        </w:rPr>
        <w:t xml:space="preserve"> </w:t>
      </w:r>
      <w:r w:rsidRPr="00BD719B">
        <w:rPr>
          <w:color w:val="FF0000"/>
          <w:sz w:val="28"/>
          <w:szCs w:val="28"/>
        </w:rPr>
        <w:t>водонасыщенных</w:t>
      </w:r>
      <w:r w:rsidR="009861CE" w:rsidRPr="00BD719B">
        <w:rPr>
          <w:color w:val="FF0000"/>
          <w:sz w:val="28"/>
          <w:szCs w:val="28"/>
        </w:rPr>
        <w:t xml:space="preserve"> </w:t>
      </w:r>
      <w:r w:rsidRPr="00BD719B">
        <w:rPr>
          <w:color w:val="FF0000"/>
          <w:sz w:val="28"/>
          <w:szCs w:val="28"/>
        </w:rPr>
        <w:t>грунтах</w:t>
      </w:r>
      <w:r w:rsidR="009861CE" w:rsidRPr="00BD719B">
        <w:rPr>
          <w:color w:val="FF0000"/>
          <w:sz w:val="28"/>
          <w:szCs w:val="28"/>
        </w:rPr>
        <w:t xml:space="preserve"> </w:t>
      </w:r>
      <w:r w:rsidRPr="00BD719B">
        <w:rPr>
          <w:color w:val="FF0000"/>
          <w:sz w:val="28"/>
          <w:szCs w:val="28"/>
        </w:rPr>
        <w:t>трубы</w:t>
      </w:r>
      <w:r w:rsidR="009861CE" w:rsidRPr="00BD719B">
        <w:rPr>
          <w:color w:val="FF0000"/>
          <w:sz w:val="28"/>
          <w:szCs w:val="28"/>
        </w:rPr>
        <w:t xml:space="preserve"> </w:t>
      </w:r>
      <w:r w:rsidRPr="00BD719B">
        <w:rPr>
          <w:color w:val="FF0000"/>
          <w:sz w:val="28"/>
          <w:szCs w:val="28"/>
        </w:rPr>
        <w:t>необходимо</w:t>
      </w:r>
      <w:r w:rsidR="009861CE" w:rsidRPr="00BD719B">
        <w:rPr>
          <w:color w:val="FF0000"/>
          <w:sz w:val="28"/>
          <w:szCs w:val="28"/>
        </w:rPr>
        <w:t xml:space="preserve"> </w:t>
      </w:r>
      <w:r w:rsidRPr="00BD719B">
        <w:rPr>
          <w:color w:val="FF0000"/>
          <w:sz w:val="28"/>
          <w:szCs w:val="28"/>
        </w:rPr>
        <w:t>укладывать</w:t>
      </w:r>
      <w:r w:rsidR="009861CE" w:rsidRPr="00BD719B">
        <w:rPr>
          <w:color w:val="FF0000"/>
          <w:sz w:val="28"/>
          <w:szCs w:val="28"/>
        </w:rPr>
        <w:t xml:space="preserve"> </w:t>
      </w:r>
      <w:r w:rsidRPr="00BD719B">
        <w:rPr>
          <w:color w:val="FF0000"/>
          <w:sz w:val="28"/>
          <w:szCs w:val="28"/>
        </w:rPr>
        <w:t>на</w:t>
      </w:r>
      <w:r w:rsidR="009861CE" w:rsidRPr="00BD719B">
        <w:rPr>
          <w:color w:val="FF0000"/>
          <w:sz w:val="28"/>
          <w:szCs w:val="28"/>
        </w:rPr>
        <w:t xml:space="preserve"> </w:t>
      </w:r>
      <w:r w:rsidRPr="00BD719B">
        <w:rPr>
          <w:color w:val="FF0000"/>
          <w:sz w:val="28"/>
          <w:szCs w:val="28"/>
        </w:rPr>
        <w:t>искусственное</w:t>
      </w:r>
      <w:r w:rsidR="009861CE" w:rsidRPr="00BD719B">
        <w:rPr>
          <w:color w:val="FF0000"/>
          <w:sz w:val="28"/>
          <w:szCs w:val="28"/>
        </w:rPr>
        <w:t xml:space="preserve"> </w:t>
      </w:r>
      <w:r w:rsidR="00427591" w:rsidRPr="00BD719B">
        <w:rPr>
          <w:color w:val="FF0000"/>
          <w:sz w:val="28"/>
          <w:szCs w:val="28"/>
        </w:rPr>
        <w:t>основание</w:t>
      </w:r>
      <w:r w:rsidR="009861CE" w:rsidRPr="00BD719B">
        <w:rPr>
          <w:color w:val="FF0000"/>
          <w:sz w:val="28"/>
          <w:szCs w:val="28"/>
        </w:rPr>
        <w:t xml:space="preserve"> </w:t>
      </w:r>
      <w:r w:rsidR="00427591" w:rsidRPr="00BD719B">
        <w:rPr>
          <w:color w:val="FF0000"/>
          <w:sz w:val="28"/>
          <w:szCs w:val="28"/>
        </w:rPr>
        <w:t>или</w:t>
      </w:r>
      <w:r w:rsidR="009861CE" w:rsidRPr="00BD719B">
        <w:rPr>
          <w:color w:val="FF0000"/>
          <w:sz w:val="28"/>
          <w:szCs w:val="28"/>
        </w:rPr>
        <w:t xml:space="preserve"> </w:t>
      </w:r>
      <w:r w:rsidR="00FF0E12" w:rsidRPr="00BD719B">
        <w:rPr>
          <w:color w:val="FF0000"/>
          <w:sz w:val="28"/>
          <w:szCs w:val="28"/>
        </w:rPr>
        <w:t>применять</w:t>
      </w:r>
      <w:r w:rsidR="009861CE" w:rsidRPr="00BD719B">
        <w:rPr>
          <w:color w:val="FF0000"/>
          <w:sz w:val="28"/>
          <w:szCs w:val="28"/>
        </w:rPr>
        <w:t xml:space="preserve"> </w:t>
      </w:r>
      <w:r w:rsidR="00427591" w:rsidRPr="00BD719B">
        <w:rPr>
          <w:color w:val="FF0000"/>
          <w:sz w:val="28"/>
          <w:szCs w:val="28"/>
        </w:rPr>
        <w:t>несъемную</w:t>
      </w:r>
      <w:r w:rsidR="009861CE" w:rsidRPr="00BD719B">
        <w:rPr>
          <w:color w:val="FF0000"/>
          <w:sz w:val="28"/>
          <w:szCs w:val="28"/>
        </w:rPr>
        <w:t xml:space="preserve"> </w:t>
      </w:r>
      <w:r w:rsidR="00427591" w:rsidRPr="00BD719B">
        <w:rPr>
          <w:color w:val="FF0000"/>
          <w:sz w:val="28"/>
          <w:szCs w:val="28"/>
        </w:rPr>
        <w:t>опалубку</w:t>
      </w:r>
      <w:r w:rsidR="005A6A14" w:rsidRPr="00BD719B">
        <w:rPr>
          <w:color w:val="FF0000"/>
          <w:sz w:val="28"/>
          <w:szCs w:val="28"/>
        </w:rPr>
        <w:t>.</w:t>
      </w:r>
    </w:p>
    <w:p w14:paraId="35CE732B" w14:textId="318CF80C" w:rsidR="00B74D28" w:rsidRPr="00BD719B" w:rsidRDefault="00554D08" w:rsidP="00E267D2">
      <w:pPr>
        <w:widowControl/>
        <w:spacing w:before="0" w:after="0"/>
        <w:rPr>
          <w:color w:val="FF0000"/>
          <w:sz w:val="28"/>
          <w:szCs w:val="28"/>
        </w:rPr>
      </w:pPr>
      <w:r w:rsidRPr="00BD719B">
        <w:rPr>
          <w:color w:val="FF0000"/>
          <w:sz w:val="28"/>
          <w:szCs w:val="28"/>
        </w:rPr>
        <w:fldChar w:fldCharType="begin"/>
      </w:r>
      <w:r w:rsidRPr="00BD719B">
        <w:rPr>
          <w:color w:val="FF0000"/>
          <w:sz w:val="28"/>
          <w:szCs w:val="28"/>
        </w:rPr>
        <w:instrText xml:space="preserve"> REF  раздел_11  \* MERGEFORMAT </w:instrText>
      </w:r>
      <w:r w:rsidRPr="00BD719B">
        <w:rPr>
          <w:color w:val="FF0000"/>
          <w:sz w:val="28"/>
          <w:szCs w:val="28"/>
        </w:rPr>
        <w:fldChar w:fldCharType="separate"/>
      </w:r>
      <w:r w:rsidR="00AE7126" w:rsidRPr="00BD719B">
        <w:rPr>
          <w:color w:val="FF0000"/>
          <w:sz w:val="28"/>
          <w:szCs w:val="28"/>
        </w:rPr>
        <w:t>11</w:t>
      </w:r>
      <w:r w:rsidRPr="00BD719B">
        <w:rPr>
          <w:color w:val="FF0000"/>
          <w:sz w:val="28"/>
          <w:szCs w:val="28"/>
        </w:rPr>
        <w:fldChar w:fldCharType="end"/>
      </w:r>
      <w:r w:rsidR="00B74D28" w:rsidRPr="00BD719B">
        <w:rPr>
          <w:color w:val="FF0000"/>
          <w:sz w:val="28"/>
          <w:szCs w:val="28"/>
        </w:rPr>
        <w:t>.</w:t>
      </w:r>
      <w:r w:rsidR="0084492F" w:rsidRPr="00BD719B">
        <w:rPr>
          <w:noProof/>
          <w:color w:val="FF0000"/>
          <w:sz w:val="28"/>
          <w:szCs w:val="28"/>
        </w:rPr>
        <w:t>31</w:t>
      </w:r>
      <w:r w:rsidR="009861CE" w:rsidRPr="00BD719B">
        <w:rPr>
          <w:color w:val="FF0000"/>
          <w:sz w:val="28"/>
          <w:szCs w:val="28"/>
        </w:rPr>
        <w:t xml:space="preserve"> </w:t>
      </w:r>
      <w:r w:rsidR="00B74D28" w:rsidRPr="00BD719B">
        <w:rPr>
          <w:color w:val="FF0000"/>
          <w:sz w:val="28"/>
          <w:szCs w:val="28"/>
        </w:rPr>
        <w:t>В</w:t>
      </w:r>
      <w:r w:rsidR="009861CE" w:rsidRPr="00BD719B">
        <w:rPr>
          <w:color w:val="FF0000"/>
          <w:sz w:val="28"/>
          <w:szCs w:val="28"/>
        </w:rPr>
        <w:t xml:space="preserve"> </w:t>
      </w:r>
      <w:r w:rsidR="00B74D28" w:rsidRPr="00BD719B">
        <w:rPr>
          <w:color w:val="FF0000"/>
          <w:sz w:val="28"/>
          <w:szCs w:val="28"/>
        </w:rPr>
        <w:t>случаях</w:t>
      </w:r>
      <w:r w:rsidR="009861CE" w:rsidRPr="00BD719B">
        <w:rPr>
          <w:color w:val="FF0000"/>
          <w:sz w:val="28"/>
          <w:szCs w:val="28"/>
        </w:rPr>
        <w:t xml:space="preserve"> </w:t>
      </w:r>
      <w:r w:rsidR="00B74D28" w:rsidRPr="00BD719B">
        <w:rPr>
          <w:color w:val="FF0000"/>
          <w:sz w:val="28"/>
          <w:szCs w:val="28"/>
        </w:rPr>
        <w:t>применения</w:t>
      </w:r>
      <w:r w:rsidR="009861CE" w:rsidRPr="00BD719B">
        <w:rPr>
          <w:color w:val="FF0000"/>
          <w:sz w:val="28"/>
          <w:szCs w:val="28"/>
        </w:rPr>
        <w:t xml:space="preserve"> </w:t>
      </w:r>
      <w:r w:rsidR="00B74D28" w:rsidRPr="00BD719B">
        <w:rPr>
          <w:color w:val="FF0000"/>
          <w:sz w:val="28"/>
          <w:szCs w:val="28"/>
        </w:rPr>
        <w:t>стальных</w:t>
      </w:r>
      <w:r w:rsidR="009861CE" w:rsidRPr="00BD719B">
        <w:rPr>
          <w:color w:val="FF0000"/>
          <w:sz w:val="28"/>
          <w:szCs w:val="28"/>
        </w:rPr>
        <w:t xml:space="preserve"> </w:t>
      </w:r>
      <w:r w:rsidR="00B74D28" w:rsidRPr="00BD719B">
        <w:rPr>
          <w:color w:val="FF0000"/>
          <w:sz w:val="28"/>
          <w:szCs w:val="28"/>
        </w:rPr>
        <w:t>труб</w:t>
      </w:r>
      <w:r w:rsidR="009861CE" w:rsidRPr="00BD719B">
        <w:rPr>
          <w:color w:val="FF0000"/>
          <w:sz w:val="28"/>
          <w:szCs w:val="28"/>
        </w:rPr>
        <w:t xml:space="preserve"> </w:t>
      </w:r>
      <w:r w:rsidR="00427591" w:rsidRPr="00BD719B">
        <w:rPr>
          <w:color w:val="FF0000"/>
          <w:sz w:val="28"/>
          <w:szCs w:val="28"/>
        </w:rPr>
        <w:t>и</w:t>
      </w:r>
      <w:r w:rsidR="009861CE" w:rsidRPr="00BD719B">
        <w:rPr>
          <w:color w:val="FF0000"/>
          <w:sz w:val="28"/>
          <w:szCs w:val="28"/>
        </w:rPr>
        <w:t xml:space="preserve"> </w:t>
      </w:r>
      <w:r w:rsidR="00427591" w:rsidRPr="00BD719B">
        <w:rPr>
          <w:color w:val="FF0000"/>
          <w:sz w:val="28"/>
          <w:szCs w:val="28"/>
        </w:rPr>
        <w:t>труб</w:t>
      </w:r>
      <w:r w:rsidR="009861CE" w:rsidRPr="00BD719B">
        <w:rPr>
          <w:color w:val="FF0000"/>
          <w:sz w:val="28"/>
          <w:szCs w:val="28"/>
        </w:rPr>
        <w:t xml:space="preserve"> </w:t>
      </w:r>
      <w:r w:rsidR="00427591" w:rsidRPr="00BD719B">
        <w:rPr>
          <w:color w:val="FF0000"/>
          <w:sz w:val="28"/>
          <w:szCs w:val="28"/>
        </w:rPr>
        <w:t>из</w:t>
      </w:r>
      <w:r w:rsidR="009861CE" w:rsidRPr="00BD719B">
        <w:rPr>
          <w:color w:val="FF0000"/>
          <w:sz w:val="28"/>
          <w:szCs w:val="28"/>
        </w:rPr>
        <w:t xml:space="preserve"> </w:t>
      </w:r>
      <w:r w:rsidR="00427591" w:rsidRPr="00BD719B">
        <w:rPr>
          <w:color w:val="FF0000"/>
          <w:sz w:val="28"/>
          <w:szCs w:val="28"/>
        </w:rPr>
        <w:t>ВЧШГ</w:t>
      </w:r>
      <w:r w:rsidR="009861CE" w:rsidRPr="00BD719B">
        <w:rPr>
          <w:color w:val="FF0000"/>
          <w:sz w:val="28"/>
          <w:szCs w:val="28"/>
        </w:rPr>
        <w:t xml:space="preserve"> </w:t>
      </w:r>
      <w:r w:rsidR="00B74D28" w:rsidRPr="00BD719B">
        <w:rPr>
          <w:color w:val="FF0000"/>
          <w:sz w:val="28"/>
          <w:szCs w:val="28"/>
        </w:rPr>
        <w:t>должна</w:t>
      </w:r>
      <w:r w:rsidR="009861CE" w:rsidRPr="00BD719B">
        <w:rPr>
          <w:color w:val="FF0000"/>
          <w:sz w:val="28"/>
          <w:szCs w:val="28"/>
        </w:rPr>
        <w:t xml:space="preserve"> </w:t>
      </w:r>
      <w:r w:rsidR="00B74D28" w:rsidRPr="00BD719B">
        <w:rPr>
          <w:color w:val="FF0000"/>
          <w:sz w:val="28"/>
          <w:szCs w:val="28"/>
        </w:rPr>
        <w:t>предусматриваться</w:t>
      </w:r>
      <w:r w:rsidR="009861CE" w:rsidRPr="00BD719B">
        <w:rPr>
          <w:color w:val="FF0000"/>
          <w:sz w:val="28"/>
          <w:szCs w:val="28"/>
        </w:rPr>
        <w:t xml:space="preserve"> </w:t>
      </w:r>
      <w:r w:rsidR="00B74D28" w:rsidRPr="00BD719B">
        <w:rPr>
          <w:color w:val="FF0000"/>
          <w:sz w:val="28"/>
          <w:szCs w:val="28"/>
        </w:rPr>
        <w:t>защита</w:t>
      </w:r>
      <w:r w:rsidR="009861CE" w:rsidRPr="00BD719B">
        <w:rPr>
          <w:color w:val="FF0000"/>
          <w:sz w:val="28"/>
          <w:szCs w:val="28"/>
        </w:rPr>
        <w:t xml:space="preserve"> </w:t>
      </w:r>
      <w:r w:rsidR="00B74D28" w:rsidRPr="00BD719B">
        <w:rPr>
          <w:color w:val="FF0000"/>
          <w:sz w:val="28"/>
          <w:szCs w:val="28"/>
        </w:rPr>
        <w:t>их</w:t>
      </w:r>
      <w:r w:rsidR="009861CE" w:rsidRPr="00BD719B">
        <w:rPr>
          <w:color w:val="FF0000"/>
          <w:sz w:val="28"/>
          <w:szCs w:val="28"/>
        </w:rPr>
        <w:t xml:space="preserve"> </w:t>
      </w:r>
      <w:r w:rsidR="00B74D28" w:rsidRPr="00BD719B">
        <w:rPr>
          <w:color w:val="FF0000"/>
          <w:sz w:val="28"/>
          <w:szCs w:val="28"/>
        </w:rPr>
        <w:t>внешней</w:t>
      </w:r>
      <w:r w:rsidR="009861CE" w:rsidRPr="00BD719B">
        <w:rPr>
          <w:color w:val="FF0000"/>
          <w:sz w:val="28"/>
          <w:szCs w:val="28"/>
        </w:rPr>
        <w:t xml:space="preserve"> </w:t>
      </w:r>
      <w:r w:rsidR="00B74D28" w:rsidRPr="00BD719B">
        <w:rPr>
          <w:color w:val="FF0000"/>
          <w:sz w:val="28"/>
          <w:szCs w:val="28"/>
        </w:rPr>
        <w:t>и</w:t>
      </w:r>
      <w:r w:rsidR="009861CE" w:rsidRPr="00BD719B">
        <w:rPr>
          <w:color w:val="FF0000"/>
          <w:sz w:val="28"/>
          <w:szCs w:val="28"/>
        </w:rPr>
        <w:t xml:space="preserve"> </w:t>
      </w:r>
      <w:r w:rsidR="00B74D28" w:rsidRPr="00BD719B">
        <w:rPr>
          <w:color w:val="FF0000"/>
          <w:sz w:val="28"/>
          <w:szCs w:val="28"/>
        </w:rPr>
        <w:t>внутренней</w:t>
      </w:r>
      <w:r w:rsidR="009861CE" w:rsidRPr="00BD719B">
        <w:rPr>
          <w:color w:val="FF0000"/>
          <w:sz w:val="28"/>
          <w:szCs w:val="28"/>
        </w:rPr>
        <w:t xml:space="preserve"> </w:t>
      </w:r>
      <w:r w:rsidR="00B74D28" w:rsidRPr="00BD719B">
        <w:rPr>
          <w:color w:val="FF0000"/>
          <w:sz w:val="28"/>
          <w:szCs w:val="28"/>
        </w:rPr>
        <w:t>поверхности</w:t>
      </w:r>
      <w:r w:rsidR="009861CE" w:rsidRPr="00BD719B">
        <w:rPr>
          <w:color w:val="FF0000"/>
          <w:sz w:val="28"/>
          <w:szCs w:val="28"/>
        </w:rPr>
        <w:t xml:space="preserve"> </w:t>
      </w:r>
      <w:r w:rsidR="00B74D28" w:rsidRPr="00BD719B">
        <w:rPr>
          <w:color w:val="FF0000"/>
          <w:sz w:val="28"/>
          <w:szCs w:val="28"/>
        </w:rPr>
        <w:t>от</w:t>
      </w:r>
      <w:r w:rsidR="009861CE" w:rsidRPr="00BD719B">
        <w:rPr>
          <w:color w:val="FF0000"/>
          <w:sz w:val="28"/>
          <w:szCs w:val="28"/>
        </w:rPr>
        <w:t xml:space="preserve"> </w:t>
      </w:r>
      <w:r w:rsidR="00B74D28" w:rsidRPr="00BD719B">
        <w:rPr>
          <w:color w:val="FF0000"/>
          <w:sz w:val="28"/>
          <w:szCs w:val="28"/>
        </w:rPr>
        <w:t>коррозии.</w:t>
      </w:r>
      <w:r w:rsidR="009861CE" w:rsidRPr="00BD719B">
        <w:rPr>
          <w:color w:val="FF0000"/>
          <w:sz w:val="28"/>
          <w:szCs w:val="28"/>
        </w:rPr>
        <w:t xml:space="preserve"> </w:t>
      </w:r>
      <w:r w:rsidR="00B74D28" w:rsidRPr="00BD719B">
        <w:rPr>
          <w:color w:val="FF0000"/>
          <w:sz w:val="28"/>
          <w:szCs w:val="28"/>
        </w:rPr>
        <w:t>При</w:t>
      </w:r>
      <w:r w:rsidR="009861CE" w:rsidRPr="00BD719B">
        <w:rPr>
          <w:color w:val="FF0000"/>
          <w:sz w:val="28"/>
          <w:szCs w:val="28"/>
        </w:rPr>
        <w:t xml:space="preserve"> </w:t>
      </w:r>
      <w:r w:rsidR="00B74D28" w:rsidRPr="00BD719B">
        <w:rPr>
          <w:color w:val="FF0000"/>
          <w:sz w:val="28"/>
          <w:szCs w:val="28"/>
        </w:rPr>
        <w:t>этом</w:t>
      </w:r>
      <w:r w:rsidR="009861CE" w:rsidRPr="00BD719B">
        <w:rPr>
          <w:color w:val="FF0000"/>
          <w:sz w:val="28"/>
          <w:szCs w:val="28"/>
        </w:rPr>
        <w:t xml:space="preserve"> </w:t>
      </w:r>
      <w:r w:rsidR="00B74D28" w:rsidRPr="00BD719B">
        <w:rPr>
          <w:color w:val="FF0000"/>
          <w:sz w:val="28"/>
          <w:szCs w:val="28"/>
        </w:rPr>
        <w:t>следует</w:t>
      </w:r>
      <w:r w:rsidR="009861CE" w:rsidRPr="00BD719B">
        <w:rPr>
          <w:color w:val="FF0000"/>
          <w:sz w:val="28"/>
          <w:szCs w:val="28"/>
        </w:rPr>
        <w:t xml:space="preserve"> </w:t>
      </w:r>
      <w:r w:rsidR="00B74D28" w:rsidRPr="00BD719B">
        <w:rPr>
          <w:color w:val="FF0000"/>
          <w:sz w:val="28"/>
          <w:szCs w:val="28"/>
        </w:rPr>
        <w:t>применять</w:t>
      </w:r>
      <w:r w:rsidR="009861CE" w:rsidRPr="00BD719B">
        <w:rPr>
          <w:color w:val="FF0000"/>
          <w:sz w:val="28"/>
          <w:szCs w:val="28"/>
        </w:rPr>
        <w:t xml:space="preserve"> </w:t>
      </w:r>
      <w:r w:rsidR="00B74D28" w:rsidRPr="00BD719B">
        <w:rPr>
          <w:color w:val="FF0000"/>
          <w:sz w:val="28"/>
          <w:szCs w:val="28"/>
        </w:rPr>
        <w:t>материалы</w:t>
      </w:r>
      <w:r w:rsidR="009861CE" w:rsidRPr="00BD719B">
        <w:rPr>
          <w:color w:val="FF0000"/>
          <w:sz w:val="28"/>
          <w:szCs w:val="28"/>
        </w:rPr>
        <w:t xml:space="preserve"> </w:t>
      </w:r>
      <w:r w:rsidR="000B2F9F" w:rsidRPr="00BD719B">
        <w:rPr>
          <w:color w:val="FF0000"/>
          <w:sz w:val="28"/>
          <w:szCs w:val="28"/>
        </w:rPr>
        <w:t>согласно</w:t>
      </w:r>
      <w:r w:rsidR="009861CE" w:rsidRPr="00BD719B">
        <w:rPr>
          <w:color w:val="FF0000"/>
          <w:sz w:val="28"/>
          <w:szCs w:val="28"/>
        </w:rPr>
        <w:t xml:space="preserve"> </w:t>
      </w:r>
      <w:r w:rsidRPr="00BD719B">
        <w:rPr>
          <w:color w:val="FF0000"/>
          <w:sz w:val="28"/>
          <w:szCs w:val="28"/>
        </w:rPr>
        <w:fldChar w:fldCharType="begin"/>
      </w:r>
      <w:r w:rsidRPr="00BD719B">
        <w:rPr>
          <w:color w:val="FF0000"/>
          <w:sz w:val="28"/>
          <w:szCs w:val="28"/>
        </w:rPr>
        <w:instrText xml:space="preserve"> REF  п24  \* MERGEFORMAT </w:instrText>
      </w:r>
      <w:r w:rsidRPr="00BD719B">
        <w:rPr>
          <w:color w:val="FF0000"/>
          <w:sz w:val="28"/>
          <w:szCs w:val="28"/>
        </w:rPr>
        <w:fldChar w:fldCharType="separate"/>
      </w:r>
      <w:r w:rsidR="00AE7126" w:rsidRPr="00BD719B">
        <w:rPr>
          <w:color w:val="FF0000"/>
          <w:sz w:val="28"/>
          <w:szCs w:val="28"/>
        </w:rPr>
        <w:t>4.</w:t>
      </w:r>
      <w:r w:rsidRPr="00BD719B">
        <w:rPr>
          <w:color w:val="FF0000"/>
          <w:sz w:val="28"/>
          <w:szCs w:val="28"/>
        </w:rPr>
        <w:fldChar w:fldCharType="end"/>
      </w:r>
      <w:r w:rsidR="00C57CE0" w:rsidRPr="00BD719B">
        <w:rPr>
          <w:color w:val="FF0000"/>
          <w:sz w:val="28"/>
          <w:szCs w:val="28"/>
        </w:rPr>
        <w:t>2</w:t>
      </w:r>
      <w:r w:rsidR="00B74D28" w:rsidRPr="00BD719B">
        <w:rPr>
          <w:color w:val="FF0000"/>
          <w:sz w:val="28"/>
          <w:szCs w:val="28"/>
        </w:rPr>
        <w:t>.</w:t>
      </w:r>
    </w:p>
    <w:p w14:paraId="4C25038D" w14:textId="77777777" w:rsidR="00427591" w:rsidRPr="0016404E" w:rsidRDefault="00427591" w:rsidP="00E267D2">
      <w:pPr>
        <w:widowControl/>
        <w:spacing w:before="0" w:after="0"/>
        <w:rPr>
          <w:sz w:val="28"/>
          <w:szCs w:val="28"/>
        </w:rPr>
      </w:pPr>
      <w:r w:rsidRPr="0016404E">
        <w:rPr>
          <w:sz w:val="28"/>
          <w:szCs w:val="28"/>
        </w:rPr>
        <w:t>Для</w:t>
      </w:r>
      <w:r w:rsidR="009861CE" w:rsidRPr="0016404E">
        <w:rPr>
          <w:sz w:val="28"/>
          <w:szCs w:val="28"/>
        </w:rPr>
        <w:t xml:space="preserve"> </w:t>
      </w:r>
      <w:proofErr w:type="spellStart"/>
      <w:r w:rsidRPr="0016404E">
        <w:rPr>
          <w:sz w:val="28"/>
          <w:szCs w:val="28"/>
        </w:rPr>
        <w:t>стеклокомпозитных</w:t>
      </w:r>
      <w:proofErr w:type="spellEnd"/>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полимерных</w:t>
      </w:r>
      <w:r w:rsidR="009861CE" w:rsidRPr="0016404E">
        <w:rPr>
          <w:sz w:val="28"/>
          <w:szCs w:val="28"/>
        </w:rPr>
        <w:t xml:space="preserve"> </w:t>
      </w:r>
      <w:r w:rsidRPr="0016404E">
        <w:rPr>
          <w:sz w:val="28"/>
          <w:szCs w:val="28"/>
        </w:rPr>
        <w:t>труб</w:t>
      </w:r>
      <w:r w:rsidR="009861CE" w:rsidRPr="0016404E">
        <w:rPr>
          <w:sz w:val="28"/>
          <w:szCs w:val="28"/>
        </w:rPr>
        <w:t xml:space="preserve"> </w:t>
      </w:r>
      <w:r w:rsidRPr="0016404E">
        <w:rPr>
          <w:sz w:val="28"/>
          <w:szCs w:val="28"/>
        </w:rPr>
        <w:t>дополнительных</w:t>
      </w:r>
      <w:r w:rsidR="009861CE" w:rsidRPr="0016404E">
        <w:rPr>
          <w:sz w:val="28"/>
          <w:szCs w:val="28"/>
        </w:rPr>
        <w:t xml:space="preserve"> </w:t>
      </w:r>
      <w:r w:rsidRPr="0016404E">
        <w:rPr>
          <w:sz w:val="28"/>
          <w:szCs w:val="28"/>
        </w:rPr>
        <w:t>мер</w:t>
      </w:r>
      <w:r w:rsidR="009861CE" w:rsidRPr="0016404E">
        <w:rPr>
          <w:sz w:val="28"/>
          <w:szCs w:val="28"/>
        </w:rPr>
        <w:t xml:space="preserve"> </w:t>
      </w:r>
      <w:r w:rsidRPr="0016404E">
        <w:rPr>
          <w:sz w:val="28"/>
          <w:szCs w:val="28"/>
        </w:rPr>
        <w:t>по</w:t>
      </w:r>
      <w:r w:rsidR="009861CE" w:rsidRPr="0016404E">
        <w:rPr>
          <w:sz w:val="28"/>
          <w:szCs w:val="28"/>
        </w:rPr>
        <w:t xml:space="preserve"> </w:t>
      </w:r>
      <w:r w:rsidRPr="0016404E">
        <w:rPr>
          <w:sz w:val="28"/>
          <w:szCs w:val="28"/>
        </w:rPr>
        <w:t>защите</w:t>
      </w:r>
      <w:r w:rsidR="009861CE" w:rsidRPr="0016404E">
        <w:rPr>
          <w:sz w:val="28"/>
          <w:szCs w:val="28"/>
        </w:rPr>
        <w:t xml:space="preserve"> </w:t>
      </w:r>
      <w:r w:rsidRPr="0016404E">
        <w:rPr>
          <w:sz w:val="28"/>
          <w:szCs w:val="28"/>
        </w:rPr>
        <w:t>от</w:t>
      </w:r>
      <w:r w:rsidR="009861CE" w:rsidRPr="0016404E">
        <w:rPr>
          <w:sz w:val="28"/>
          <w:szCs w:val="28"/>
        </w:rPr>
        <w:t xml:space="preserve"> </w:t>
      </w:r>
      <w:r w:rsidRPr="0016404E">
        <w:rPr>
          <w:sz w:val="28"/>
          <w:szCs w:val="28"/>
        </w:rPr>
        <w:t>коррозии</w:t>
      </w:r>
      <w:r w:rsidR="009861CE" w:rsidRPr="0016404E">
        <w:rPr>
          <w:sz w:val="28"/>
          <w:szCs w:val="28"/>
        </w:rPr>
        <w:t xml:space="preserve"> </w:t>
      </w:r>
      <w:r w:rsidRPr="0016404E">
        <w:rPr>
          <w:sz w:val="28"/>
          <w:szCs w:val="28"/>
        </w:rPr>
        <w:t>внутренних</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внешних</w:t>
      </w:r>
      <w:r w:rsidR="009861CE" w:rsidRPr="0016404E">
        <w:rPr>
          <w:sz w:val="28"/>
          <w:szCs w:val="28"/>
        </w:rPr>
        <w:t xml:space="preserve"> </w:t>
      </w:r>
      <w:r w:rsidRPr="0016404E">
        <w:rPr>
          <w:sz w:val="28"/>
          <w:szCs w:val="28"/>
        </w:rPr>
        <w:t>поверхностей</w:t>
      </w:r>
      <w:r w:rsidR="009861CE" w:rsidRPr="0016404E">
        <w:rPr>
          <w:sz w:val="28"/>
          <w:szCs w:val="28"/>
        </w:rPr>
        <w:t xml:space="preserve"> </w:t>
      </w:r>
      <w:r w:rsidRPr="0016404E">
        <w:rPr>
          <w:sz w:val="28"/>
          <w:szCs w:val="28"/>
        </w:rPr>
        <w:t>не</w:t>
      </w:r>
      <w:r w:rsidR="009861CE" w:rsidRPr="0016404E">
        <w:rPr>
          <w:sz w:val="28"/>
          <w:szCs w:val="28"/>
        </w:rPr>
        <w:t xml:space="preserve"> </w:t>
      </w:r>
      <w:r w:rsidRPr="0016404E">
        <w:rPr>
          <w:sz w:val="28"/>
          <w:szCs w:val="28"/>
        </w:rPr>
        <w:t>требуется.</w:t>
      </w:r>
    </w:p>
    <w:p w14:paraId="43060446" w14:textId="167FF7C7" w:rsidR="00B74D28" w:rsidRPr="00BD719B" w:rsidRDefault="00554D08" w:rsidP="00E267D2">
      <w:pPr>
        <w:widowControl/>
        <w:spacing w:before="0" w:after="0"/>
        <w:rPr>
          <w:color w:val="FF0000"/>
          <w:sz w:val="28"/>
          <w:szCs w:val="28"/>
        </w:rPr>
      </w:pPr>
      <w:r w:rsidRPr="00BD719B">
        <w:rPr>
          <w:color w:val="FF0000"/>
          <w:sz w:val="28"/>
          <w:szCs w:val="28"/>
        </w:rPr>
        <w:fldChar w:fldCharType="begin"/>
      </w:r>
      <w:r w:rsidRPr="00BD719B">
        <w:rPr>
          <w:color w:val="FF0000"/>
          <w:sz w:val="28"/>
          <w:szCs w:val="28"/>
        </w:rPr>
        <w:instrText xml:space="preserve"> REF  раздел_11  \* MERGEFORMAT </w:instrText>
      </w:r>
      <w:r w:rsidRPr="00BD719B">
        <w:rPr>
          <w:color w:val="FF0000"/>
          <w:sz w:val="28"/>
          <w:szCs w:val="28"/>
        </w:rPr>
        <w:fldChar w:fldCharType="separate"/>
      </w:r>
      <w:r w:rsidR="00AE7126" w:rsidRPr="00BD719B">
        <w:rPr>
          <w:color w:val="FF0000"/>
          <w:sz w:val="28"/>
          <w:szCs w:val="28"/>
        </w:rPr>
        <w:t>11</w:t>
      </w:r>
      <w:r w:rsidRPr="00BD719B">
        <w:rPr>
          <w:color w:val="FF0000"/>
          <w:sz w:val="28"/>
          <w:szCs w:val="28"/>
        </w:rPr>
        <w:fldChar w:fldCharType="end"/>
      </w:r>
      <w:r w:rsidR="00B74D28" w:rsidRPr="00BD719B">
        <w:rPr>
          <w:color w:val="FF0000"/>
          <w:sz w:val="28"/>
          <w:szCs w:val="28"/>
        </w:rPr>
        <w:t>.</w:t>
      </w:r>
      <w:r w:rsidR="00AD2A79" w:rsidRPr="00BD719B">
        <w:rPr>
          <w:noProof/>
          <w:color w:val="FF0000"/>
          <w:sz w:val="28"/>
          <w:szCs w:val="28"/>
        </w:rPr>
        <w:t>32</w:t>
      </w:r>
      <w:r w:rsidR="009861CE" w:rsidRPr="00BD719B">
        <w:rPr>
          <w:color w:val="FF0000"/>
          <w:sz w:val="28"/>
          <w:szCs w:val="28"/>
        </w:rPr>
        <w:t xml:space="preserve"> </w:t>
      </w:r>
      <w:r w:rsidR="00B74D28" w:rsidRPr="00BD719B">
        <w:rPr>
          <w:color w:val="FF0000"/>
          <w:sz w:val="28"/>
          <w:szCs w:val="28"/>
        </w:rPr>
        <w:t>Выбор</w:t>
      </w:r>
      <w:r w:rsidR="009861CE" w:rsidRPr="00BD719B">
        <w:rPr>
          <w:color w:val="FF0000"/>
          <w:sz w:val="28"/>
          <w:szCs w:val="28"/>
        </w:rPr>
        <w:t xml:space="preserve"> </w:t>
      </w:r>
      <w:r w:rsidR="00B74D28" w:rsidRPr="00BD719B">
        <w:rPr>
          <w:color w:val="FF0000"/>
          <w:sz w:val="28"/>
          <w:szCs w:val="28"/>
        </w:rPr>
        <w:t>методов</w:t>
      </w:r>
      <w:r w:rsidR="009861CE" w:rsidRPr="00BD719B">
        <w:rPr>
          <w:color w:val="FF0000"/>
          <w:sz w:val="28"/>
          <w:szCs w:val="28"/>
        </w:rPr>
        <w:t xml:space="preserve"> </w:t>
      </w:r>
      <w:r w:rsidR="00B74D28" w:rsidRPr="00BD719B">
        <w:rPr>
          <w:color w:val="FF0000"/>
          <w:sz w:val="28"/>
          <w:szCs w:val="28"/>
        </w:rPr>
        <w:t>защиты</w:t>
      </w:r>
      <w:r w:rsidR="009861CE" w:rsidRPr="00BD719B">
        <w:rPr>
          <w:color w:val="FF0000"/>
          <w:sz w:val="28"/>
          <w:szCs w:val="28"/>
        </w:rPr>
        <w:t xml:space="preserve"> </w:t>
      </w:r>
      <w:r w:rsidR="00B74D28" w:rsidRPr="00BD719B">
        <w:rPr>
          <w:color w:val="FF0000"/>
          <w:sz w:val="28"/>
          <w:szCs w:val="28"/>
        </w:rPr>
        <w:t>внешней</w:t>
      </w:r>
      <w:r w:rsidR="009861CE" w:rsidRPr="00BD719B">
        <w:rPr>
          <w:color w:val="FF0000"/>
          <w:sz w:val="28"/>
          <w:szCs w:val="28"/>
        </w:rPr>
        <w:t xml:space="preserve"> </w:t>
      </w:r>
      <w:r w:rsidR="00B74D28" w:rsidRPr="00BD719B">
        <w:rPr>
          <w:color w:val="FF0000"/>
          <w:sz w:val="28"/>
          <w:szCs w:val="28"/>
        </w:rPr>
        <w:t>поверхности</w:t>
      </w:r>
      <w:r w:rsidR="009861CE" w:rsidRPr="00BD719B">
        <w:rPr>
          <w:color w:val="FF0000"/>
          <w:sz w:val="28"/>
          <w:szCs w:val="28"/>
        </w:rPr>
        <w:t xml:space="preserve"> </w:t>
      </w:r>
      <w:r w:rsidR="00B74D28" w:rsidRPr="00BD719B">
        <w:rPr>
          <w:color w:val="FF0000"/>
          <w:sz w:val="28"/>
          <w:szCs w:val="28"/>
        </w:rPr>
        <w:t>стальных</w:t>
      </w:r>
      <w:r w:rsidR="009861CE" w:rsidRPr="00BD719B">
        <w:rPr>
          <w:color w:val="FF0000"/>
          <w:sz w:val="28"/>
          <w:szCs w:val="28"/>
        </w:rPr>
        <w:t xml:space="preserve"> </w:t>
      </w:r>
      <w:r w:rsidR="00B74D28" w:rsidRPr="00BD719B">
        <w:rPr>
          <w:color w:val="FF0000"/>
          <w:sz w:val="28"/>
          <w:szCs w:val="28"/>
        </w:rPr>
        <w:t>труб</w:t>
      </w:r>
      <w:r w:rsidR="009861CE" w:rsidRPr="00BD719B">
        <w:rPr>
          <w:color w:val="FF0000"/>
          <w:sz w:val="28"/>
          <w:szCs w:val="28"/>
        </w:rPr>
        <w:t xml:space="preserve"> </w:t>
      </w:r>
      <w:r w:rsidR="004F5FAB" w:rsidRPr="00BD719B">
        <w:rPr>
          <w:color w:val="FF0000"/>
          <w:sz w:val="28"/>
          <w:szCs w:val="28"/>
        </w:rPr>
        <w:t>и</w:t>
      </w:r>
      <w:r w:rsidR="009861CE" w:rsidRPr="00BD719B">
        <w:rPr>
          <w:color w:val="FF0000"/>
          <w:sz w:val="28"/>
          <w:szCs w:val="28"/>
        </w:rPr>
        <w:t xml:space="preserve"> </w:t>
      </w:r>
      <w:r w:rsidR="004F5FAB" w:rsidRPr="00BD719B">
        <w:rPr>
          <w:color w:val="FF0000"/>
          <w:sz w:val="28"/>
          <w:szCs w:val="28"/>
        </w:rPr>
        <w:t>труб</w:t>
      </w:r>
      <w:r w:rsidR="009861CE" w:rsidRPr="00BD719B">
        <w:rPr>
          <w:color w:val="FF0000"/>
          <w:sz w:val="28"/>
          <w:szCs w:val="28"/>
        </w:rPr>
        <w:t xml:space="preserve"> </w:t>
      </w:r>
      <w:r w:rsidR="004F5FAB" w:rsidRPr="00BD719B">
        <w:rPr>
          <w:color w:val="FF0000"/>
          <w:sz w:val="28"/>
          <w:szCs w:val="28"/>
        </w:rPr>
        <w:t>из</w:t>
      </w:r>
      <w:r w:rsidR="009861CE" w:rsidRPr="00BD719B">
        <w:rPr>
          <w:color w:val="FF0000"/>
          <w:sz w:val="28"/>
          <w:szCs w:val="28"/>
        </w:rPr>
        <w:t xml:space="preserve"> </w:t>
      </w:r>
      <w:r w:rsidR="004F5FAB" w:rsidRPr="00BD719B">
        <w:rPr>
          <w:color w:val="FF0000"/>
          <w:sz w:val="28"/>
          <w:szCs w:val="28"/>
        </w:rPr>
        <w:t>ВЧШГ</w:t>
      </w:r>
      <w:r w:rsidR="009861CE" w:rsidRPr="00BD719B">
        <w:rPr>
          <w:color w:val="FF0000"/>
          <w:sz w:val="28"/>
          <w:szCs w:val="28"/>
        </w:rPr>
        <w:t xml:space="preserve"> </w:t>
      </w:r>
      <w:r w:rsidR="00B74D28" w:rsidRPr="00BD719B">
        <w:rPr>
          <w:color w:val="FF0000"/>
          <w:sz w:val="28"/>
          <w:szCs w:val="28"/>
        </w:rPr>
        <w:t>от</w:t>
      </w:r>
      <w:r w:rsidR="009861CE" w:rsidRPr="00BD719B">
        <w:rPr>
          <w:color w:val="FF0000"/>
          <w:sz w:val="28"/>
          <w:szCs w:val="28"/>
        </w:rPr>
        <w:t xml:space="preserve"> </w:t>
      </w:r>
      <w:r w:rsidR="00B74D28" w:rsidRPr="00BD719B">
        <w:rPr>
          <w:color w:val="FF0000"/>
          <w:sz w:val="28"/>
          <w:szCs w:val="28"/>
        </w:rPr>
        <w:t>коррозии</w:t>
      </w:r>
      <w:r w:rsidR="009861CE" w:rsidRPr="00BD719B">
        <w:rPr>
          <w:color w:val="FF0000"/>
          <w:sz w:val="28"/>
          <w:szCs w:val="28"/>
        </w:rPr>
        <w:t xml:space="preserve"> </w:t>
      </w:r>
      <w:r w:rsidR="00B74D28" w:rsidRPr="00BD719B">
        <w:rPr>
          <w:color w:val="FF0000"/>
          <w:sz w:val="28"/>
          <w:szCs w:val="28"/>
        </w:rPr>
        <w:t>должен</w:t>
      </w:r>
      <w:r w:rsidR="009861CE" w:rsidRPr="00BD719B">
        <w:rPr>
          <w:color w:val="FF0000"/>
          <w:sz w:val="28"/>
          <w:szCs w:val="28"/>
        </w:rPr>
        <w:t xml:space="preserve"> </w:t>
      </w:r>
      <w:r w:rsidR="00B74D28" w:rsidRPr="00BD719B">
        <w:rPr>
          <w:color w:val="FF0000"/>
          <w:sz w:val="28"/>
          <w:szCs w:val="28"/>
        </w:rPr>
        <w:t>быть</w:t>
      </w:r>
      <w:r w:rsidR="009861CE" w:rsidRPr="00BD719B">
        <w:rPr>
          <w:color w:val="FF0000"/>
          <w:sz w:val="28"/>
          <w:szCs w:val="28"/>
        </w:rPr>
        <w:t xml:space="preserve"> </w:t>
      </w:r>
      <w:r w:rsidR="00B74D28" w:rsidRPr="00BD719B">
        <w:rPr>
          <w:color w:val="FF0000"/>
          <w:sz w:val="28"/>
          <w:szCs w:val="28"/>
        </w:rPr>
        <w:t>обоснован</w:t>
      </w:r>
      <w:r w:rsidR="009861CE" w:rsidRPr="00BD719B">
        <w:rPr>
          <w:color w:val="FF0000"/>
          <w:sz w:val="28"/>
          <w:szCs w:val="28"/>
        </w:rPr>
        <w:t xml:space="preserve"> </w:t>
      </w:r>
      <w:r w:rsidR="00B74D28" w:rsidRPr="00BD719B">
        <w:rPr>
          <w:color w:val="FF0000"/>
          <w:sz w:val="28"/>
          <w:szCs w:val="28"/>
        </w:rPr>
        <w:t>данными</w:t>
      </w:r>
      <w:r w:rsidR="009861CE" w:rsidRPr="00BD719B">
        <w:rPr>
          <w:color w:val="FF0000"/>
          <w:sz w:val="28"/>
          <w:szCs w:val="28"/>
        </w:rPr>
        <w:t xml:space="preserve"> </w:t>
      </w:r>
      <w:r w:rsidR="00B74D28" w:rsidRPr="00BD719B">
        <w:rPr>
          <w:color w:val="FF0000"/>
          <w:sz w:val="28"/>
          <w:szCs w:val="28"/>
        </w:rPr>
        <w:t>о</w:t>
      </w:r>
      <w:r w:rsidR="009861CE" w:rsidRPr="00BD719B">
        <w:rPr>
          <w:color w:val="FF0000"/>
          <w:sz w:val="28"/>
          <w:szCs w:val="28"/>
        </w:rPr>
        <w:t xml:space="preserve"> </w:t>
      </w:r>
      <w:r w:rsidR="00B74D28" w:rsidRPr="00BD719B">
        <w:rPr>
          <w:color w:val="FF0000"/>
          <w:sz w:val="28"/>
          <w:szCs w:val="28"/>
        </w:rPr>
        <w:t>коррозионных</w:t>
      </w:r>
      <w:r w:rsidR="009861CE" w:rsidRPr="00BD719B">
        <w:rPr>
          <w:color w:val="FF0000"/>
          <w:sz w:val="28"/>
          <w:szCs w:val="28"/>
        </w:rPr>
        <w:t xml:space="preserve"> </w:t>
      </w:r>
      <w:r w:rsidR="00B74D28" w:rsidRPr="00BD719B">
        <w:rPr>
          <w:color w:val="FF0000"/>
          <w:sz w:val="28"/>
          <w:szCs w:val="28"/>
        </w:rPr>
        <w:t>свойствах</w:t>
      </w:r>
      <w:r w:rsidR="009861CE" w:rsidRPr="00BD719B">
        <w:rPr>
          <w:color w:val="FF0000"/>
          <w:sz w:val="28"/>
          <w:szCs w:val="28"/>
        </w:rPr>
        <w:t xml:space="preserve"> </w:t>
      </w:r>
      <w:r w:rsidR="00FF0E12" w:rsidRPr="00BD719B">
        <w:rPr>
          <w:color w:val="FF0000"/>
          <w:sz w:val="28"/>
          <w:szCs w:val="28"/>
        </w:rPr>
        <w:t>грунта</w:t>
      </w:r>
      <w:r w:rsidR="009861CE" w:rsidRPr="00BD719B">
        <w:rPr>
          <w:color w:val="FF0000"/>
          <w:sz w:val="28"/>
          <w:szCs w:val="28"/>
        </w:rPr>
        <w:t xml:space="preserve"> </w:t>
      </w:r>
      <w:r w:rsidR="00FF0E12" w:rsidRPr="00BD719B">
        <w:rPr>
          <w:color w:val="FF0000"/>
          <w:sz w:val="28"/>
          <w:szCs w:val="28"/>
        </w:rPr>
        <w:t>и</w:t>
      </w:r>
      <w:r w:rsidR="009861CE" w:rsidRPr="00BD719B">
        <w:rPr>
          <w:color w:val="FF0000"/>
          <w:sz w:val="28"/>
          <w:szCs w:val="28"/>
        </w:rPr>
        <w:t xml:space="preserve"> </w:t>
      </w:r>
      <w:r w:rsidR="00B74D28" w:rsidRPr="00BD719B">
        <w:rPr>
          <w:color w:val="FF0000"/>
          <w:sz w:val="28"/>
          <w:szCs w:val="28"/>
        </w:rPr>
        <w:t>о</w:t>
      </w:r>
      <w:r w:rsidR="009861CE" w:rsidRPr="00BD719B">
        <w:rPr>
          <w:color w:val="FF0000"/>
          <w:sz w:val="28"/>
          <w:szCs w:val="28"/>
        </w:rPr>
        <w:t xml:space="preserve"> </w:t>
      </w:r>
      <w:r w:rsidR="00B74D28" w:rsidRPr="00BD719B">
        <w:rPr>
          <w:color w:val="FF0000"/>
          <w:sz w:val="28"/>
          <w:szCs w:val="28"/>
        </w:rPr>
        <w:t>возможности</w:t>
      </w:r>
      <w:r w:rsidR="009861CE" w:rsidRPr="00BD719B">
        <w:rPr>
          <w:color w:val="FF0000"/>
          <w:sz w:val="28"/>
          <w:szCs w:val="28"/>
        </w:rPr>
        <w:t xml:space="preserve"> </w:t>
      </w:r>
      <w:r w:rsidR="00B74D28" w:rsidRPr="00BD719B">
        <w:rPr>
          <w:color w:val="FF0000"/>
          <w:sz w:val="28"/>
          <w:szCs w:val="28"/>
        </w:rPr>
        <w:t>коррозии,</w:t>
      </w:r>
      <w:r w:rsidR="009861CE" w:rsidRPr="00BD719B">
        <w:rPr>
          <w:color w:val="FF0000"/>
          <w:sz w:val="28"/>
          <w:szCs w:val="28"/>
        </w:rPr>
        <w:t xml:space="preserve"> </w:t>
      </w:r>
      <w:r w:rsidR="00B74D28" w:rsidRPr="00BD719B">
        <w:rPr>
          <w:color w:val="FF0000"/>
          <w:sz w:val="28"/>
          <w:szCs w:val="28"/>
        </w:rPr>
        <w:t>вызываемой</w:t>
      </w:r>
      <w:r w:rsidR="009861CE" w:rsidRPr="00BD719B">
        <w:rPr>
          <w:color w:val="FF0000"/>
          <w:sz w:val="28"/>
          <w:szCs w:val="28"/>
        </w:rPr>
        <w:t xml:space="preserve"> </w:t>
      </w:r>
      <w:r w:rsidR="00B74D28" w:rsidRPr="00BD719B">
        <w:rPr>
          <w:color w:val="FF0000"/>
          <w:sz w:val="28"/>
          <w:szCs w:val="28"/>
        </w:rPr>
        <w:t>блуждающими</w:t>
      </w:r>
      <w:r w:rsidR="009861CE" w:rsidRPr="00BD719B">
        <w:rPr>
          <w:color w:val="FF0000"/>
          <w:sz w:val="28"/>
          <w:szCs w:val="28"/>
        </w:rPr>
        <w:t xml:space="preserve"> </w:t>
      </w:r>
      <w:r w:rsidR="00B74D28" w:rsidRPr="00BD719B">
        <w:rPr>
          <w:color w:val="FF0000"/>
          <w:sz w:val="28"/>
          <w:szCs w:val="28"/>
        </w:rPr>
        <w:t>токами.</w:t>
      </w:r>
    </w:p>
    <w:p w14:paraId="58DED947" w14:textId="46514BDC" w:rsidR="004F5FAB" w:rsidRPr="00D8528B" w:rsidRDefault="00554D08" w:rsidP="00E267D2">
      <w:pPr>
        <w:widowControl/>
        <w:spacing w:before="0" w:after="0"/>
        <w:rPr>
          <w:color w:val="FF0000"/>
          <w:sz w:val="28"/>
          <w:szCs w:val="28"/>
        </w:rPr>
      </w:pPr>
      <w:r w:rsidRPr="00D8528B">
        <w:rPr>
          <w:color w:val="FF0000"/>
          <w:sz w:val="28"/>
          <w:szCs w:val="28"/>
        </w:rPr>
        <w:fldChar w:fldCharType="begin"/>
      </w:r>
      <w:r w:rsidRPr="00D8528B">
        <w:rPr>
          <w:color w:val="FF0000"/>
          <w:sz w:val="28"/>
          <w:szCs w:val="28"/>
        </w:rPr>
        <w:instrText xml:space="preserve"> REF  раздел_11  \* MERGEFORMAT </w:instrText>
      </w:r>
      <w:r w:rsidRPr="00D8528B">
        <w:rPr>
          <w:color w:val="FF0000"/>
          <w:sz w:val="28"/>
          <w:szCs w:val="28"/>
        </w:rPr>
        <w:fldChar w:fldCharType="separate"/>
      </w:r>
      <w:r w:rsidR="00AE7126" w:rsidRPr="00D8528B">
        <w:rPr>
          <w:color w:val="FF0000"/>
          <w:sz w:val="28"/>
          <w:szCs w:val="28"/>
        </w:rPr>
        <w:t>11</w:t>
      </w:r>
      <w:r w:rsidRPr="00D8528B">
        <w:rPr>
          <w:color w:val="FF0000"/>
          <w:sz w:val="28"/>
          <w:szCs w:val="28"/>
        </w:rPr>
        <w:fldChar w:fldCharType="end"/>
      </w:r>
      <w:r w:rsidR="00B74D28" w:rsidRPr="00D8528B">
        <w:rPr>
          <w:color w:val="FF0000"/>
          <w:sz w:val="28"/>
          <w:szCs w:val="28"/>
        </w:rPr>
        <w:t>.</w:t>
      </w:r>
      <w:r w:rsidR="00F26779" w:rsidRPr="00D8528B">
        <w:rPr>
          <w:noProof/>
          <w:color w:val="FF0000"/>
          <w:sz w:val="28"/>
          <w:szCs w:val="28"/>
        </w:rPr>
        <w:fldChar w:fldCharType="begin"/>
      </w:r>
      <w:r w:rsidR="00F26779" w:rsidRPr="00D8528B">
        <w:rPr>
          <w:noProof/>
          <w:color w:val="FF0000"/>
          <w:sz w:val="28"/>
          <w:szCs w:val="28"/>
        </w:rPr>
        <w:instrText xml:space="preserve"> SEQ раздел9 \* MERGEFORMAT </w:instrText>
      </w:r>
      <w:r w:rsidR="00F26779" w:rsidRPr="00D8528B">
        <w:rPr>
          <w:noProof/>
          <w:color w:val="FF0000"/>
          <w:sz w:val="28"/>
          <w:szCs w:val="28"/>
        </w:rPr>
        <w:fldChar w:fldCharType="separate"/>
      </w:r>
      <w:r w:rsidR="00AE7126" w:rsidRPr="00D8528B">
        <w:rPr>
          <w:noProof/>
          <w:color w:val="FF0000"/>
          <w:sz w:val="28"/>
          <w:szCs w:val="28"/>
        </w:rPr>
        <w:t>3</w:t>
      </w:r>
      <w:r w:rsidR="00F26779" w:rsidRPr="00D8528B">
        <w:rPr>
          <w:noProof/>
          <w:color w:val="FF0000"/>
          <w:sz w:val="28"/>
          <w:szCs w:val="28"/>
        </w:rPr>
        <w:fldChar w:fldCharType="end"/>
      </w:r>
      <w:r w:rsidR="00AD2A79" w:rsidRPr="00D8528B">
        <w:rPr>
          <w:noProof/>
          <w:color w:val="FF0000"/>
          <w:sz w:val="28"/>
          <w:szCs w:val="28"/>
        </w:rPr>
        <w:t>3</w:t>
      </w:r>
      <w:r w:rsidR="009861CE" w:rsidRPr="00D8528B">
        <w:rPr>
          <w:color w:val="FF0000"/>
          <w:sz w:val="28"/>
          <w:szCs w:val="28"/>
        </w:rPr>
        <w:t xml:space="preserve"> </w:t>
      </w:r>
      <w:r w:rsidR="004F5FAB" w:rsidRPr="00D8528B">
        <w:rPr>
          <w:color w:val="FF0000"/>
          <w:sz w:val="28"/>
          <w:szCs w:val="28"/>
        </w:rPr>
        <w:t>В</w:t>
      </w:r>
      <w:r w:rsidR="009861CE" w:rsidRPr="00D8528B">
        <w:rPr>
          <w:color w:val="FF0000"/>
          <w:sz w:val="28"/>
          <w:szCs w:val="28"/>
        </w:rPr>
        <w:t xml:space="preserve"> </w:t>
      </w:r>
      <w:r w:rsidR="004F5FAB" w:rsidRPr="00D8528B">
        <w:rPr>
          <w:color w:val="FF0000"/>
          <w:sz w:val="28"/>
          <w:szCs w:val="28"/>
        </w:rPr>
        <w:t>целях</w:t>
      </w:r>
      <w:r w:rsidR="009861CE" w:rsidRPr="00D8528B">
        <w:rPr>
          <w:color w:val="FF0000"/>
          <w:sz w:val="28"/>
          <w:szCs w:val="28"/>
        </w:rPr>
        <w:t xml:space="preserve"> </w:t>
      </w:r>
      <w:r w:rsidR="004F5FAB" w:rsidRPr="00D8528B">
        <w:rPr>
          <w:color w:val="FF0000"/>
          <w:sz w:val="28"/>
          <w:szCs w:val="28"/>
        </w:rPr>
        <w:t>исключения</w:t>
      </w:r>
      <w:r w:rsidR="009861CE" w:rsidRPr="00D8528B">
        <w:rPr>
          <w:color w:val="FF0000"/>
          <w:sz w:val="28"/>
          <w:szCs w:val="28"/>
        </w:rPr>
        <w:t xml:space="preserve"> </w:t>
      </w:r>
      <w:r w:rsidR="004F5FAB" w:rsidRPr="00D8528B">
        <w:rPr>
          <w:color w:val="FF0000"/>
          <w:sz w:val="28"/>
          <w:szCs w:val="28"/>
        </w:rPr>
        <w:t>коррозии</w:t>
      </w:r>
      <w:r w:rsidR="009861CE" w:rsidRPr="00D8528B">
        <w:rPr>
          <w:color w:val="FF0000"/>
          <w:sz w:val="28"/>
          <w:szCs w:val="28"/>
        </w:rPr>
        <w:t xml:space="preserve"> </w:t>
      </w:r>
      <w:r w:rsidR="004F5FAB" w:rsidRPr="00D8528B">
        <w:rPr>
          <w:color w:val="FF0000"/>
          <w:sz w:val="28"/>
          <w:szCs w:val="28"/>
        </w:rPr>
        <w:t>и</w:t>
      </w:r>
      <w:r w:rsidR="009861CE" w:rsidRPr="00D8528B">
        <w:rPr>
          <w:color w:val="FF0000"/>
          <w:sz w:val="28"/>
          <w:szCs w:val="28"/>
        </w:rPr>
        <w:t xml:space="preserve"> </w:t>
      </w:r>
      <w:r w:rsidR="004F5FAB" w:rsidRPr="00D8528B">
        <w:rPr>
          <w:color w:val="FF0000"/>
          <w:sz w:val="28"/>
          <w:szCs w:val="28"/>
        </w:rPr>
        <w:t>зарастания</w:t>
      </w:r>
      <w:r w:rsidR="009861CE" w:rsidRPr="00D8528B">
        <w:rPr>
          <w:color w:val="FF0000"/>
          <w:sz w:val="28"/>
          <w:szCs w:val="28"/>
        </w:rPr>
        <w:t xml:space="preserve"> </w:t>
      </w:r>
      <w:r w:rsidR="004F5FAB" w:rsidRPr="00D8528B">
        <w:rPr>
          <w:color w:val="FF0000"/>
          <w:sz w:val="28"/>
          <w:szCs w:val="28"/>
        </w:rPr>
        <w:t>водоводов</w:t>
      </w:r>
      <w:r w:rsidR="009861CE" w:rsidRPr="00D8528B">
        <w:rPr>
          <w:color w:val="FF0000"/>
          <w:sz w:val="28"/>
          <w:szCs w:val="28"/>
        </w:rPr>
        <w:t xml:space="preserve"> </w:t>
      </w:r>
      <w:r w:rsidR="004F5FAB" w:rsidRPr="00D8528B">
        <w:rPr>
          <w:color w:val="FF0000"/>
          <w:sz w:val="28"/>
          <w:szCs w:val="28"/>
        </w:rPr>
        <w:t>и</w:t>
      </w:r>
      <w:r w:rsidR="009861CE" w:rsidRPr="00D8528B">
        <w:rPr>
          <w:color w:val="FF0000"/>
          <w:sz w:val="28"/>
          <w:szCs w:val="28"/>
        </w:rPr>
        <w:t xml:space="preserve"> </w:t>
      </w:r>
      <w:r w:rsidR="004F5FAB" w:rsidRPr="00D8528B">
        <w:rPr>
          <w:color w:val="FF0000"/>
          <w:sz w:val="28"/>
          <w:szCs w:val="28"/>
        </w:rPr>
        <w:t>водопроводной</w:t>
      </w:r>
      <w:r w:rsidR="009861CE" w:rsidRPr="00D8528B">
        <w:rPr>
          <w:color w:val="FF0000"/>
          <w:sz w:val="28"/>
          <w:szCs w:val="28"/>
        </w:rPr>
        <w:t xml:space="preserve"> </w:t>
      </w:r>
      <w:r w:rsidR="004F5FAB" w:rsidRPr="00D8528B">
        <w:rPr>
          <w:color w:val="FF0000"/>
          <w:sz w:val="28"/>
          <w:szCs w:val="28"/>
        </w:rPr>
        <w:t>сети,</w:t>
      </w:r>
      <w:r w:rsidR="009861CE" w:rsidRPr="00D8528B">
        <w:rPr>
          <w:color w:val="FF0000"/>
          <w:sz w:val="28"/>
          <w:szCs w:val="28"/>
        </w:rPr>
        <w:t xml:space="preserve"> </w:t>
      </w:r>
      <w:r w:rsidR="004F5FAB" w:rsidRPr="00D8528B">
        <w:rPr>
          <w:color w:val="FF0000"/>
          <w:sz w:val="28"/>
          <w:szCs w:val="28"/>
        </w:rPr>
        <w:t>изготовленных</w:t>
      </w:r>
      <w:r w:rsidR="009861CE" w:rsidRPr="00D8528B">
        <w:rPr>
          <w:color w:val="FF0000"/>
          <w:sz w:val="28"/>
          <w:szCs w:val="28"/>
        </w:rPr>
        <w:t xml:space="preserve"> </w:t>
      </w:r>
      <w:r w:rsidR="004F5FAB" w:rsidRPr="00D8528B">
        <w:rPr>
          <w:color w:val="FF0000"/>
          <w:sz w:val="28"/>
          <w:szCs w:val="28"/>
        </w:rPr>
        <w:t>из</w:t>
      </w:r>
      <w:r w:rsidR="009861CE" w:rsidRPr="00D8528B">
        <w:rPr>
          <w:color w:val="FF0000"/>
          <w:sz w:val="28"/>
          <w:szCs w:val="28"/>
        </w:rPr>
        <w:t xml:space="preserve"> </w:t>
      </w:r>
      <w:r w:rsidR="004F5FAB" w:rsidRPr="00D8528B">
        <w:rPr>
          <w:color w:val="FF0000"/>
          <w:sz w:val="28"/>
          <w:szCs w:val="28"/>
        </w:rPr>
        <w:t>стальных</w:t>
      </w:r>
      <w:r w:rsidR="009861CE" w:rsidRPr="00D8528B">
        <w:rPr>
          <w:color w:val="FF0000"/>
          <w:sz w:val="28"/>
          <w:szCs w:val="28"/>
        </w:rPr>
        <w:t xml:space="preserve"> </w:t>
      </w:r>
      <w:r w:rsidR="004F5FAB" w:rsidRPr="00D8528B">
        <w:rPr>
          <w:color w:val="FF0000"/>
          <w:sz w:val="28"/>
          <w:szCs w:val="28"/>
        </w:rPr>
        <w:t>труб</w:t>
      </w:r>
      <w:r w:rsidR="009861CE" w:rsidRPr="00D8528B">
        <w:rPr>
          <w:color w:val="FF0000"/>
          <w:sz w:val="28"/>
          <w:szCs w:val="28"/>
        </w:rPr>
        <w:t xml:space="preserve"> </w:t>
      </w:r>
      <w:r w:rsidR="004F5FAB" w:rsidRPr="00D8528B">
        <w:rPr>
          <w:color w:val="FF0000"/>
          <w:sz w:val="28"/>
          <w:szCs w:val="28"/>
        </w:rPr>
        <w:t>и</w:t>
      </w:r>
      <w:r w:rsidR="009861CE" w:rsidRPr="00D8528B">
        <w:rPr>
          <w:color w:val="FF0000"/>
          <w:sz w:val="28"/>
          <w:szCs w:val="28"/>
        </w:rPr>
        <w:t xml:space="preserve"> </w:t>
      </w:r>
      <w:r w:rsidR="004F5FAB" w:rsidRPr="00D8528B">
        <w:rPr>
          <w:color w:val="FF0000"/>
          <w:sz w:val="28"/>
          <w:szCs w:val="28"/>
        </w:rPr>
        <w:t>труб</w:t>
      </w:r>
      <w:r w:rsidR="009861CE" w:rsidRPr="00D8528B">
        <w:rPr>
          <w:color w:val="FF0000"/>
          <w:sz w:val="28"/>
          <w:szCs w:val="28"/>
        </w:rPr>
        <w:t xml:space="preserve"> </w:t>
      </w:r>
      <w:r w:rsidR="004F5FAB" w:rsidRPr="00D8528B">
        <w:rPr>
          <w:color w:val="FF0000"/>
          <w:sz w:val="28"/>
          <w:szCs w:val="28"/>
        </w:rPr>
        <w:t>из</w:t>
      </w:r>
      <w:r w:rsidR="009861CE" w:rsidRPr="00D8528B">
        <w:rPr>
          <w:color w:val="FF0000"/>
          <w:sz w:val="28"/>
          <w:szCs w:val="28"/>
        </w:rPr>
        <w:t xml:space="preserve"> </w:t>
      </w:r>
      <w:r w:rsidR="004F5FAB" w:rsidRPr="00D8528B">
        <w:rPr>
          <w:color w:val="FF0000"/>
          <w:sz w:val="28"/>
          <w:szCs w:val="28"/>
        </w:rPr>
        <w:t>ВЧШГ,</w:t>
      </w:r>
      <w:r w:rsidR="009861CE" w:rsidRPr="00D8528B">
        <w:rPr>
          <w:color w:val="FF0000"/>
          <w:sz w:val="28"/>
          <w:szCs w:val="28"/>
        </w:rPr>
        <w:t xml:space="preserve"> </w:t>
      </w:r>
      <w:r w:rsidR="004F5FAB" w:rsidRPr="00D8528B">
        <w:rPr>
          <w:color w:val="FF0000"/>
          <w:sz w:val="28"/>
          <w:szCs w:val="28"/>
        </w:rPr>
        <w:t>должна</w:t>
      </w:r>
      <w:r w:rsidR="009861CE" w:rsidRPr="00D8528B">
        <w:rPr>
          <w:color w:val="FF0000"/>
          <w:sz w:val="28"/>
          <w:szCs w:val="28"/>
        </w:rPr>
        <w:t xml:space="preserve"> </w:t>
      </w:r>
      <w:r w:rsidR="004F5FAB" w:rsidRPr="00D8528B">
        <w:rPr>
          <w:color w:val="FF0000"/>
          <w:sz w:val="28"/>
          <w:szCs w:val="28"/>
        </w:rPr>
        <w:t>быть</w:t>
      </w:r>
      <w:r w:rsidR="009861CE" w:rsidRPr="00D8528B">
        <w:rPr>
          <w:color w:val="FF0000"/>
          <w:sz w:val="28"/>
          <w:szCs w:val="28"/>
        </w:rPr>
        <w:t xml:space="preserve"> </w:t>
      </w:r>
      <w:r w:rsidR="004F5FAB" w:rsidRPr="00D8528B">
        <w:rPr>
          <w:color w:val="FF0000"/>
          <w:sz w:val="28"/>
          <w:szCs w:val="28"/>
        </w:rPr>
        <w:t>предусмотрена</w:t>
      </w:r>
      <w:r w:rsidR="009861CE" w:rsidRPr="00D8528B">
        <w:rPr>
          <w:color w:val="FF0000"/>
          <w:sz w:val="28"/>
          <w:szCs w:val="28"/>
        </w:rPr>
        <w:t xml:space="preserve"> </w:t>
      </w:r>
      <w:r w:rsidR="004F5FAB" w:rsidRPr="00D8528B">
        <w:rPr>
          <w:color w:val="FF0000"/>
          <w:sz w:val="28"/>
          <w:szCs w:val="28"/>
        </w:rPr>
        <w:t>защита</w:t>
      </w:r>
      <w:r w:rsidR="009861CE" w:rsidRPr="00D8528B">
        <w:rPr>
          <w:color w:val="FF0000"/>
          <w:sz w:val="28"/>
          <w:szCs w:val="28"/>
        </w:rPr>
        <w:t xml:space="preserve"> </w:t>
      </w:r>
      <w:r w:rsidR="004F5FAB" w:rsidRPr="00D8528B">
        <w:rPr>
          <w:color w:val="FF0000"/>
          <w:sz w:val="28"/>
          <w:szCs w:val="28"/>
        </w:rPr>
        <w:t>внутренней</w:t>
      </w:r>
      <w:r w:rsidR="009861CE" w:rsidRPr="00D8528B">
        <w:rPr>
          <w:color w:val="FF0000"/>
          <w:sz w:val="28"/>
          <w:szCs w:val="28"/>
        </w:rPr>
        <w:t xml:space="preserve"> </w:t>
      </w:r>
      <w:r w:rsidR="004F5FAB" w:rsidRPr="00D8528B">
        <w:rPr>
          <w:color w:val="FF0000"/>
          <w:sz w:val="28"/>
          <w:szCs w:val="28"/>
        </w:rPr>
        <w:t>поверхности</w:t>
      </w:r>
      <w:r w:rsidR="009861CE" w:rsidRPr="00D8528B">
        <w:rPr>
          <w:color w:val="FF0000"/>
          <w:sz w:val="28"/>
          <w:szCs w:val="28"/>
        </w:rPr>
        <w:t xml:space="preserve"> </w:t>
      </w:r>
      <w:r w:rsidR="004F5FAB" w:rsidRPr="00D8528B">
        <w:rPr>
          <w:color w:val="FF0000"/>
          <w:sz w:val="28"/>
          <w:szCs w:val="28"/>
        </w:rPr>
        <w:t>таких</w:t>
      </w:r>
      <w:r w:rsidR="009861CE" w:rsidRPr="00D8528B">
        <w:rPr>
          <w:color w:val="FF0000"/>
          <w:sz w:val="28"/>
          <w:szCs w:val="28"/>
        </w:rPr>
        <w:t xml:space="preserve"> </w:t>
      </w:r>
      <w:r w:rsidR="004F5FAB" w:rsidRPr="00D8528B">
        <w:rPr>
          <w:color w:val="FF0000"/>
          <w:sz w:val="28"/>
          <w:szCs w:val="28"/>
        </w:rPr>
        <w:t>трубопроводов</w:t>
      </w:r>
      <w:r w:rsidR="009861CE" w:rsidRPr="00D8528B">
        <w:rPr>
          <w:color w:val="FF0000"/>
          <w:sz w:val="28"/>
          <w:szCs w:val="28"/>
        </w:rPr>
        <w:t xml:space="preserve"> </w:t>
      </w:r>
      <w:r w:rsidR="004F5FAB" w:rsidRPr="00D8528B">
        <w:rPr>
          <w:color w:val="FF0000"/>
          <w:sz w:val="28"/>
          <w:szCs w:val="28"/>
        </w:rPr>
        <w:t>покрытиями:</w:t>
      </w:r>
      <w:r w:rsidR="009861CE" w:rsidRPr="00D8528B">
        <w:rPr>
          <w:color w:val="FF0000"/>
          <w:sz w:val="28"/>
          <w:szCs w:val="28"/>
        </w:rPr>
        <w:t xml:space="preserve"> </w:t>
      </w:r>
      <w:r w:rsidR="004F5FAB" w:rsidRPr="00D8528B">
        <w:rPr>
          <w:color w:val="FF0000"/>
          <w:sz w:val="28"/>
          <w:szCs w:val="28"/>
        </w:rPr>
        <w:t>цементно-песчаным,</w:t>
      </w:r>
      <w:r w:rsidR="009861CE" w:rsidRPr="00D8528B">
        <w:rPr>
          <w:color w:val="FF0000"/>
          <w:sz w:val="28"/>
          <w:szCs w:val="28"/>
        </w:rPr>
        <w:t xml:space="preserve"> </w:t>
      </w:r>
      <w:r w:rsidR="004F5FAB" w:rsidRPr="00D8528B">
        <w:rPr>
          <w:color w:val="FF0000"/>
          <w:sz w:val="28"/>
          <w:szCs w:val="28"/>
        </w:rPr>
        <w:t>лакокрасоч</w:t>
      </w:r>
      <w:r w:rsidR="00761790" w:rsidRPr="00D8528B">
        <w:rPr>
          <w:color w:val="FF0000"/>
          <w:sz w:val="28"/>
          <w:szCs w:val="28"/>
        </w:rPr>
        <w:t>ным,</w:t>
      </w:r>
      <w:r w:rsidR="009861CE" w:rsidRPr="00D8528B">
        <w:rPr>
          <w:color w:val="FF0000"/>
          <w:sz w:val="28"/>
          <w:szCs w:val="28"/>
        </w:rPr>
        <w:t xml:space="preserve"> </w:t>
      </w:r>
      <w:r w:rsidR="00761790" w:rsidRPr="00D8528B">
        <w:rPr>
          <w:color w:val="FF0000"/>
          <w:sz w:val="28"/>
          <w:szCs w:val="28"/>
        </w:rPr>
        <w:t>цинковым,</w:t>
      </w:r>
      <w:r w:rsidR="009861CE" w:rsidRPr="00D8528B">
        <w:rPr>
          <w:color w:val="FF0000"/>
          <w:sz w:val="28"/>
          <w:szCs w:val="28"/>
        </w:rPr>
        <w:t xml:space="preserve"> </w:t>
      </w:r>
      <w:r w:rsidR="00761790" w:rsidRPr="00D8528B">
        <w:rPr>
          <w:color w:val="FF0000"/>
          <w:sz w:val="28"/>
          <w:szCs w:val="28"/>
        </w:rPr>
        <w:t>полимерным</w:t>
      </w:r>
      <w:r w:rsidR="009861CE" w:rsidRPr="00D8528B">
        <w:rPr>
          <w:color w:val="FF0000"/>
          <w:sz w:val="28"/>
          <w:szCs w:val="28"/>
        </w:rPr>
        <w:t xml:space="preserve"> </w:t>
      </w:r>
      <w:r w:rsidR="00761790" w:rsidRPr="00D8528B">
        <w:rPr>
          <w:color w:val="FF0000"/>
          <w:sz w:val="28"/>
          <w:szCs w:val="28"/>
        </w:rPr>
        <w:t>и</w:t>
      </w:r>
      <w:r w:rsidR="009861CE" w:rsidRPr="00D8528B">
        <w:rPr>
          <w:color w:val="FF0000"/>
          <w:sz w:val="28"/>
          <w:szCs w:val="28"/>
        </w:rPr>
        <w:t xml:space="preserve"> </w:t>
      </w:r>
      <w:r w:rsidR="00761790" w:rsidRPr="00D8528B">
        <w:rPr>
          <w:color w:val="FF0000"/>
          <w:sz w:val="28"/>
          <w:szCs w:val="28"/>
        </w:rPr>
        <w:t>др.</w:t>
      </w:r>
      <w:r w:rsidR="009861CE" w:rsidRPr="00D8528B">
        <w:rPr>
          <w:color w:val="FF0000"/>
          <w:sz w:val="28"/>
          <w:szCs w:val="28"/>
        </w:rPr>
        <w:t xml:space="preserve"> </w:t>
      </w:r>
      <w:r w:rsidR="0084492F" w:rsidRPr="00D8528B">
        <w:rPr>
          <w:color w:val="FF0000"/>
          <w:sz w:val="28"/>
          <w:szCs w:val="28"/>
        </w:rPr>
        <w:t>в</w:t>
      </w:r>
      <w:r w:rsidR="009861CE" w:rsidRPr="00D8528B">
        <w:rPr>
          <w:color w:val="FF0000"/>
          <w:sz w:val="28"/>
          <w:szCs w:val="28"/>
        </w:rPr>
        <w:t xml:space="preserve"> </w:t>
      </w:r>
      <w:r w:rsidR="0084492F" w:rsidRPr="00D8528B">
        <w:rPr>
          <w:color w:val="FF0000"/>
          <w:sz w:val="28"/>
          <w:szCs w:val="28"/>
        </w:rPr>
        <w:t>соответствии</w:t>
      </w:r>
      <w:r w:rsidR="009861CE" w:rsidRPr="00D8528B">
        <w:rPr>
          <w:color w:val="FF0000"/>
          <w:sz w:val="28"/>
          <w:szCs w:val="28"/>
        </w:rPr>
        <w:t xml:space="preserve"> </w:t>
      </w:r>
      <w:r w:rsidR="0084492F" w:rsidRPr="00D8528B">
        <w:rPr>
          <w:color w:val="FF0000"/>
          <w:sz w:val="28"/>
          <w:szCs w:val="28"/>
        </w:rPr>
        <w:t>с</w:t>
      </w:r>
      <w:r w:rsidR="009861CE" w:rsidRPr="00D8528B">
        <w:rPr>
          <w:color w:val="FF0000"/>
          <w:sz w:val="28"/>
          <w:szCs w:val="28"/>
        </w:rPr>
        <w:t xml:space="preserve"> </w:t>
      </w:r>
      <w:r w:rsidR="004F5FAB" w:rsidRPr="00D8528B">
        <w:rPr>
          <w:color w:val="FF0000"/>
          <w:sz w:val="28"/>
          <w:szCs w:val="28"/>
        </w:rPr>
        <w:t>СП</w:t>
      </w:r>
      <w:r w:rsidR="009861CE" w:rsidRPr="00D8528B">
        <w:rPr>
          <w:color w:val="FF0000"/>
          <w:sz w:val="28"/>
          <w:szCs w:val="28"/>
        </w:rPr>
        <w:t xml:space="preserve"> </w:t>
      </w:r>
      <w:r w:rsidR="004F5FAB" w:rsidRPr="00D8528B">
        <w:rPr>
          <w:color w:val="FF0000"/>
          <w:sz w:val="28"/>
          <w:szCs w:val="28"/>
        </w:rPr>
        <w:t>72.13330.</w:t>
      </w:r>
    </w:p>
    <w:p w14:paraId="78426F8D" w14:textId="77777777" w:rsidR="001B7B14" w:rsidRPr="00D8528B" w:rsidRDefault="004F5FAB" w:rsidP="001B7B14">
      <w:pPr>
        <w:widowControl/>
        <w:spacing w:before="0" w:after="0"/>
        <w:rPr>
          <w:color w:val="FF0000"/>
          <w:sz w:val="28"/>
          <w:szCs w:val="28"/>
        </w:rPr>
      </w:pPr>
      <w:r w:rsidRPr="00D8528B">
        <w:rPr>
          <w:color w:val="FF0000"/>
          <w:sz w:val="28"/>
          <w:szCs w:val="28"/>
        </w:rPr>
        <w:t>При</w:t>
      </w:r>
      <w:r w:rsidR="009861CE" w:rsidRPr="00D8528B">
        <w:rPr>
          <w:color w:val="FF0000"/>
          <w:sz w:val="28"/>
          <w:szCs w:val="28"/>
        </w:rPr>
        <w:t xml:space="preserve"> </w:t>
      </w:r>
      <w:r w:rsidRPr="00D8528B">
        <w:rPr>
          <w:color w:val="FF0000"/>
          <w:sz w:val="28"/>
          <w:szCs w:val="28"/>
        </w:rPr>
        <w:t>этом</w:t>
      </w:r>
      <w:r w:rsidR="009861CE" w:rsidRPr="00D8528B">
        <w:rPr>
          <w:color w:val="FF0000"/>
          <w:sz w:val="28"/>
          <w:szCs w:val="28"/>
        </w:rPr>
        <w:t xml:space="preserve"> </w:t>
      </w:r>
      <w:r w:rsidRPr="00D8528B">
        <w:rPr>
          <w:color w:val="FF0000"/>
          <w:sz w:val="28"/>
          <w:szCs w:val="28"/>
        </w:rPr>
        <w:t>следует</w:t>
      </w:r>
      <w:r w:rsidR="009861CE" w:rsidRPr="00D8528B">
        <w:rPr>
          <w:color w:val="FF0000"/>
          <w:sz w:val="28"/>
          <w:szCs w:val="28"/>
        </w:rPr>
        <w:t xml:space="preserve"> </w:t>
      </w:r>
      <w:r w:rsidRPr="00D8528B">
        <w:rPr>
          <w:color w:val="FF0000"/>
          <w:sz w:val="28"/>
          <w:szCs w:val="28"/>
        </w:rPr>
        <w:t>учитывать</w:t>
      </w:r>
      <w:r w:rsidR="009861CE" w:rsidRPr="00D8528B">
        <w:rPr>
          <w:color w:val="FF0000"/>
          <w:sz w:val="28"/>
          <w:szCs w:val="28"/>
        </w:rPr>
        <w:t xml:space="preserve"> </w:t>
      </w:r>
      <w:r w:rsidR="00FF0E12" w:rsidRPr="00D8528B">
        <w:rPr>
          <w:color w:val="FF0000"/>
          <w:sz w:val="28"/>
          <w:szCs w:val="28"/>
        </w:rPr>
        <w:t>требования</w:t>
      </w:r>
      <w:r w:rsidR="009861CE" w:rsidRPr="00D8528B">
        <w:rPr>
          <w:color w:val="FF0000"/>
          <w:sz w:val="28"/>
          <w:szCs w:val="28"/>
        </w:rPr>
        <w:t xml:space="preserve"> </w:t>
      </w:r>
      <w:r w:rsidR="007E5F77" w:rsidRPr="00D8528B">
        <w:rPr>
          <w:color w:val="FF0000"/>
          <w:sz w:val="28"/>
          <w:szCs w:val="28"/>
        </w:rPr>
        <w:t>12.</w:t>
      </w:r>
      <w:r w:rsidR="00C57CE0" w:rsidRPr="00D8528B">
        <w:rPr>
          <w:color w:val="FF0000"/>
          <w:sz w:val="28"/>
          <w:szCs w:val="28"/>
        </w:rPr>
        <w:t>2</w:t>
      </w:r>
      <w:r w:rsidRPr="00D8528B">
        <w:rPr>
          <w:color w:val="FF0000"/>
          <w:sz w:val="28"/>
          <w:szCs w:val="28"/>
        </w:rPr>
        <w:t>.</w:t>
      </w:r>
    </w:p>
    <w:p w14:paraId="27BE709B" w14:textId="77777777" w:rsidR="00B74D28" w:rsidRPr="0016404E" w:rsidRDefault="004F5FAB" w:rsidP="001B7B14">
      <w:pPr>
        <w:widowControl/>
        <w:spacing w:before="0" w:after="0"/>
        <w:rPr>
          <w:sz w:val="20"/>
          <w:szCs w:val="20"/>
        </w:rPr>
      </w:pPr>
      <w:r w:rsidRPr="0016404E">
        <w:rPr>
          <w:sz w:val="20"/>
          <w:szCs w:val="20"/>
        </w:rPr>
        <w:t>П</w:t>
      </w:r>
      <w:r w:rsidR="009861CE" w:rsidRPr="0016404E">
        <w:rPr>
          <w:sz w:val="20"/>
          <w:szCs w:val="20"/>
        </w:rPr>
        <w:t xml:space="preserve"> </w:t>
      </w:r>
      <w:r w:rsidRPr="0016404E">
        <w:rPr>
          <w:sz w:val="20"/>
          <w:szCs w:val="20"/>
        </w:rPr>
        <w:t>р</w:t>
      </w:r>
      <w:r w:rsidR="009861CE" w:rsidRPr="0016404E">
        <w:rPr>
          <w:sz w:val="20"/>
          <w:szCs w:val="20"/>
        </w:rPr>
        <w:t xml:space="preserve"> </w:t>
      </w:r>
      <w:r w:rsidRPr="0016404E">
        <w:rPr>
          <w:sz w:val="20"/>
          <w:szCs w:val="20"/>
        </w:rPr>
        <w:t>и</w:t>
      </w:r>
      <w:r w:rsidR="009861CE" w:rsidRPr="0016404E">
        <w:rPr>
          <w:sz w:val="20"/>
          <w:szCs w:val="20"/>
        </w:rPr>
        <w:t xml:space="preserve"> </w:t>
      </w:r>
      <w:r w:rsidRPr="0016404E">
        <w:rPr>
          <w:sz w:val="20"/>
          <w:szCs w:val="20"/>
        </w:rPr>
        <w:t>м</w:t>
      </w:r>
      <w:r w:rsidR="009861CE" w:rsidRPr="0016404E">
        <w:rPr>
          <w:sz w:val="20"/>
          <w:szCs w:val="20"/>
        </w:rPr>
        <w:t xml:space="preserve"> </w:t>
      </w:r>
      <w:r w:rsidRPr="0016404E">
        <w:rPr>
          <w:sz w:val="20"/>
          <w:szCs w:val="20"/>
        </w:rPr>
        <w:t>е</w:t>
      </w:r>
      <w:r w:rsidR="009861CE" w:rsidRPr="0016404E">
        <w:rPr>
          <w:sz w:val="20"/>
          <w:szCs w:val="20"/>
        </w:rPr>
        <w:t xml:space="preserve"> </w:t>
      </w:r>
      <w:r w:rsidRPr="0016404E">
        <w:rPr>
          <w:sz w:val="20"/>
          <w:szCs w:val="20"/>
        </w:rPr>
        <w:t>ч</w:t>
      </w:r>
      <w:r w:rsidR="009861CE" w:rsidRPr="0016404E">
        <w:rPr>
          <w:sz w:val="20"/>
          <w:szCs w:val="20"/>
        </w:rPr>
        <w:t xml:space="preserve"> </w:t>
      </w:r>
      <w:r w:rsidRPr="0016404E">
        <w:rPr>
          <w:sz w:val="20"/>
          <w:szCs w:val="20"/>
        </w:rPr>
        <w:t>а</w:t>
      </w:r>
      <w:r w:rsidR="009861CE" w:rsidRPr="0016404E">
        <w:rPr>
          <w:sz w:val="20"/>
          <w:szCs w:val="20"/>
        </w:rPr>
        <w:t xml:space="preserve"> </w:t>
      </w:r>
      <w:r w:rsidRPr="0016404E">
        <w:rPr>
          <w:sz w:val="20"/>
          <w:szCs w:val="20"/>
        </w:rPr>
        <w:t>н</w:t>
      </w:r>
      <w:r w:rsidR="009861CE" w:rsidRPr="0016404E">
        <w:rPr>
          <w:sz w:val="20"/>
          <w:szCs w:val="20"/>
        </w:rPr>
        <w:t xml:space="preserve"> </w:t>
      </w:r>
      <w:r w:rsidRPr="0016404E">
        <w:rPr>
          <w:sz w:val="20"/>
          <w:szCs w:val="20"/>
        </w:rPr>
        <w:t>и</w:t>
      </w:r>
      <w:r w:rsidR="009861CE" w:rsidRPr="0016404E">
        <w:rPr>
          <w:sz w:val="20"/>
          <w:szCs w:val="20"/>
        </w:rPr>
        <w:t xml:space="preserve"> </w:t>
      </w:r>
      <w:r w:rsidRPr="0016404E">
        <w:rPr>
          <w:sz w:val="20"/>
          <w:szCs w:val="20"/>
        </w:rPr>
        <w:t>е</w:t>
      </w:r>
      <w:r w:rsidR="009861CE" w:rsidRPr="0016404E">
        <w:rPr>
          <w:sz w:val="20"/>
          <w:szCs w:val="20"/>
        </w:rPr>
        <w:t xml:space="preserve"> </w:t>
      </w:r>
      <w:r w:rsidR="00761790" w:rsidRPr="0016404E">
        <w:rPr>
          <w:sz w:val="20"/>
          <w:szCs w:val="20"/>
        </w:rPr>
        <w:t>–</w:t>
      </w:r>
      <w:r w:rsidR="009861CE" w:rsidRPr="0016404E">
        <w:rPr>
          <w:sz w:val="20"/>
          <w:szCs w:val="20"/>
        </w:rPr>
        <w:t xml:space="preserve"> </w:t>
      </w:r>
      <w:r w:rsidRPr="0016404E">
        <w:rPr>
          <w:sz w:val="20"/>
          <w:szCs w:val="20"/>
        </w:rPr>
        <w:t>Стабилизационную</w:t>
      </w:r>
      <w:r w:rsidR="009861CE" w:rsidRPr="0016404E">
        <w:rPr>
          <w:sz w:val="20"/>
          <w:szCs w:val="20"/>
        </w:rPr>
        <w:t xml:space="preserve"> </w:t>
      </w:r>
      <w:r w:rsidRPr="0016404E">
        <w:rPr>
          <w:sz w:val="20"/>
          <w:szCs w:val="20"/>
        </w:rPr>
        <w:t>обработку</w:t>
      </w:r>
      <w:r w:rsidR="009861CE" w:rsidRPr="0016404E">
        <w:rPr>
          <w:sz w:val="20"/>
          <w:szCs w:val="20"/>
        </w:rPr>
        <w:t xml:space="preserve"> </w:t>
      </w:r>
      <w:r w:rsidRPr="0016404E">
        <w:rPr>
          <w:sz w:val="20"/>
          <w:szCs w:val="20"/>
        </w:rPr>
        <w:t>воды</w:t>
      </w:r>
      <w:r w:rsidR="009861CE" w:rsidRPr="0016404E">
        <w:rPr>
          <w:sz w:val="20"/>
          <w:szCs w:val="20"/>
        </w:rPr>
        <w:t xml:space="preserve"> </w:t>
      </w:r>
      <w:r w:rsidRPr="0016404E">
        <w:rPr>
          <w:sz w:val="20"/>
          <w:szCs w:val="20"/>
        </w:rPr>
        <w:t>или</w:t>
      </w:r>
      <w:r w:rsidR="009861CE" w:rsidRPr="0016404E">
        <w:rPr>
          <w:sz w:val="20"/>
          <w:szCs w:val="20"/>
        </w:rPr>
        <w:t xml:space="preserve"> </w:t>
      </w:r>
      <w:r w:rsidRPr="0016404E">
        <w:rPr>
          <w:sz w:val="20"/>
          <w:szCs w:val="20"/>
        </w:rPr>
        <w:t>обработку</w:t>
      </w:r>
      <w:r w:rsidR="009861CE" w:rsidRPr="0016404E">
        <w:rPr>
          <w:sz w:val="20"/>
          <w:szCs w:val="20"/>
        </w:rPr>
        <w:t xml:space="preserve"> </w:t>
      </w:r>
      <w:r w:rsidRPr="0016404E">
        <w:rPr>
          <w:sz w:val="20"/>
          <w:szCs w:val="20"/>
        </w:rPr>
        <w:t>ее</w:t>
      </w:r>
      <w:r w:rsidR="009861CE" w:rsidRPr="0016404E">
        <w:rPr>
          <w:sz w:val="20"/>
          <w:szCs w:val="20"/>
        </w:rPr>
        <w:t xml:space="preserve"> </w:t>
      </w:r>
      <w:r w:rsidRPr="0016404E">
        <w:rPr>
          <w:sz w:val="20"/>
          <w:szCs w:val="20"/>
        </w:rPr>
        <w:t>ингибиторами</w:t>
      </w:r>
      <w:r w:rsidR="009861CE" w:rsidRPr="0016404E">
        <w:rPr>
          <w:sz w:val="20"/>
          <w:szCs w:val="20"/>
        </w:rPr>
        <w:t xml:space="preserve"> </w:t>
      </w:r>
      <w:r w:rsidRPr="0016404E">
        <w:rPr>
          <w:sz w:val="20"/>
          <w:szCs w:val="20"/>
        </w:rPr>
        <w:t>применяют</w:t>
      </w:r>
      <w:r w:rsidR="009861CE" w:rsidRPr="0016404E">
        <w:rPr>
          <w:sz w:val="20"/>
          <w:szCs w:val="20"/>
        </w:rPr>
        <w:t xml:space="preserve"> </w:t>
      </w:r>
      <w:r w:rsidRPr="0016404E">
        <w:rPr>
          <w:sz w:val="20"/>
          <w:szCs w:val="20"/>
        </w:rPr>
        <w:t>в</w:t>
      </w:r>
      <w:r w:rsidR="009861CE" w:rsidRPr="0016404E">
        <w:rPr>
          <w:sz w:val="20"/>
          <w:szCs w:val="20"/>
        </w:rPr>
        <w:t xml:space="preserve"> </w:t>
      </w:r>
      <w:r w:rsidRPr="0016404E">
        <w:rPr>
          <w:sz w:val="20"/>
          <w:szCs w:val="20"/>
        </w:rPr>
        <w:t>тех</w:t>
      </w:r>
      <w:r w:rsidR="009861CE" w:rsidRPr="0016404E">
        <w:rPr>
          <w:sz w:val="20"/>
          <w:szCs w:val="20"/>
        </w:rPr>
        <w:t xml:space="preserve"> </w:t>
      </w:r>
      <w:r w:rsidRPr="0016404E">
        <w:rPr>
          <w:sz w:val="20"/>
          <w:szCs w:val="20"/>
        </w:rPr>
        <w:t>случаях,</w:t>
      </w:r>
      <w:r w:rsidR="009861CE" w:rsidRPr="0016404E">
        <w:rPr>
          <w:sz w:val="20"/>
          <w:szCs w:val="20"/>
        </w:rPr>
        <w:t xml:space="preserve"> </w:t>
      </w:r>
      <w:r w:rsidRPr="0016404E">
        <w:rPr>
          <w:sz w:val="20"/>
          <w:szCs w:val="20"/>
        </w:rPr>
        <w:t>когда</w:t>
      </w:r>
      <w:r w:rsidR="009861CE" w:rsidRPr="0016404E">
        <w:rPr>
          <w:sz w:val="20"/>
          <w:szCs w:val="20"/>
        </w:rPr>
        <w:t xml:space="preserve"> </w:t>
      </w:r>
      <w:r w:rsidRPr="0016404E">
        <w:rPr>
          <w:sz w:val="20"/>
          <w:szCs w:val="20"/>
        </w:rPr>
        <w:t>технико-экономические</w:t>
      </w:r>
      <w:r w:rsidR="009861CE" w:rsidRPr="0016404E">
        <w:rPr>
          <w:sz w:val="20"/>
          <w:szCs w:val="20"/>
        </w:rPr>
        <w:t xml:space="preserve"> </w:t>
      </w:r>
      <w:r w:rsidRPr="0016404E">
        <w:rPr>
          <w:sz w:val="20"/>
          <w:szCs w:val="20"/>
        </w:rPr>
        <w:t>расчеты</w:t>
      </w:r>
      <w:r w:rsidR="009861CE" w:rsidRPr="0016404E">
        <w:rPr>
          <w:sz w:val="20"/>
          <w:szCs w:val="20"/>
        </w:rPr>
        <w:t xml:space="preserve"> </w:t>
      </w:r>
      <w:r w:rsidRPr="0016404E">
        <w:rPr>
          <w:sz w:val="20"/>
          <w:szCs w:val="20"/>
        </w:rPr>
        <w:t>с</w:t>
      </w:r>
      <w:r w:rsidR="009861CE" w:rsidRPr="0016404E">
        <w:rPr>
          <w:sz w:val="20"/>
          <w:szCs w:val="20"/>
        </w:rPr>
        <w:t xml:space="preserve"> </w:t>
      </w:r>
      <w:r w:rsidRPr="0016404E">
        <w:rPr>
          <w:sz w:val="20"/>
          <w:szCs w:val="20"/>
        </w:rPr>
        <w:t>учетом</w:t>
      </w:r>
      <w:r w:rsidR="009861CE" w:rsidRPr="0016404E">
        <w:rPr>
          <w:sz w:val="20"/>
          <w:szCs w:val="20"/>
        </w:rPr>
        <w:t xml:space="preserve"> </w:t>
      </w:r>
      <w:r w:rsidRPr="0016404E">
        <w:rPr>
          <w:sz w:val="20"/>
          <w:szCs w:val="20"/>
        </w:rPr>
        <w:t>качества,</w:t>
      </w:r>
      <w:r w:rsidR="009861CE" w:rsidRPr="0016404E">
        <w:rPr>
          <w:sz w:val="20"/>
          <w:szCs w:val="20"/>
        </w:rPr>
        <w:t xml:space="preserve"> </w:t>
      </w:r>
      <w:r w:rsidRPr="0016404E">
        <w:rPr>
          <w:sz w:val="20"/>
          <w:szCs w:val="20"/>
        </w:rPr>
        <w:t>расхода</w:t>
      </w:r>
      <w:r w:rsidR="009861CE" w:rsidRPr="0016404E">
        <w:rPr>
          <w:sz w:val="20"/>
          <w:szCs w:val="20"/>
        </w:rPr>
        <w:t xml:space="preserve"> </w:t>
      </w:r>
      <w:r w:rsidRPr="0016404E">
        <w:rPr>
          <w:sz w:val="20"/>
          <w:szCs w:val="20"/>
        </w:rPr>
        <w:t>и</w:t>
      </w:r>
      <w:r w:rsidR="009861CE" w:rsidRPr="0016404E">
        <w:rPr>
          <w:sz w:val="20"/>
          <w:szCs w:val="20"/>
        </w:rPr>
        <w:t xml:space="preserve"> </w:t>
      </w:r>
      <w:r w:rsidRPr="0016404E">
        <w:rPr>
          <w:sz w:val="20"/>
          <w:szCs w:val="20"/>
        </w:rPr>
        <w:t>назначения</w:t>
      </w:r>
      <w:r w:rsidR="009861CE" w:rsidRPr="0016404E">
        <w:rPr>
          <w:sz w:val="20"/>
          <w:szCs w:val="20"/>
        </w:rPr>
        <w:t xml:space="preserve"> </w:t>
      </w:r>
      <w:r w:rsidRPr="0016404E">
        <w:rPr>
          <w:sz w:val="20"/>
          <w:szCs w:val="20"/>
        </w:rPr>
        <w:t>воды</w:t>
      </w:r>
      <w:r w:rsidR="009861CE" w:rsidRPr="0016404E">
        <w:rPr>
          <w:sz w:val="20"/>
          <w:szCs w:val="20"/>
        </w:rPr>
        <w:t xml:space="preserve"> </w:t>
      </w:r>
      <w:r w:rsidRPr="0016404E">
        <w:rPr>
          <w:sz w:val="20"/>
          <w:szCs w:val="20"/>
        </w:rPr>
        <w:t>подтверждают</w:t>
      </w:r>
      <w:r w:rsidR="009861CE" w:rsidRPr="0016404E">
        <w:rPr>
          <w:sz w:val="20"/>
          <w:szCs w:val="20"/>
        </w:rPr>
        <w:t xml:space="preserve"> </w:t>
      </w:r>
      <w:r w:rsidRPr="0016404E">
        <w:rPr>
          <w:sz w:val="20"/>
          <w:szCs w:val="20"/>
        </w:rPr>
        <w:t>целесообразность</w:t>
      </w:r>
      <w:r w:rsidR="009861CE" w:rsidRPr="0016404E">
        <w:rPr>
          <w:sz w:val="20"/>
          <w:szCs w:val="20"/>
        </w:rPr>
        <w:t xml:space="preserve"> </w:t>
      </w:r>
      <w:r w:rsidRPr="0016404E">
        <w:rPr>
          <w:sz w:val="20"/>
          <w:szCs w:val="20"/>
        </w:rPr>
        <w:t>такой</w:t>
      </w:r>
      <w:r w:rsidR="009861CE" w:rsidRPr="0016404E">
        <w:rPr>
          <w:sz w:val="20"/>
          <w:szCs w:val="20"/>
        </w:rPr>
        <w:t xml:space="preserve"> </w:t>
      </w:r>
      <w:r w:rsidRPr="0016404E">
        <w:rPr>
          <w:sz w:val="20"/>
          <w:szCs w:val="20"/>
        </w:rPr>
        <w:t>защиты</w:t>
      </w:r>
      <w:r w:rsidR="009861CE" w:rsidRPr="0016404E">
        <w:rPr>
          <w:sz w:val="20"/>
          <w:szCs w:val="20"/>
        </w:rPr>
        <w:t xml:space="preserve"> </w:t>
      </w:r>
      <w:r w:rsidRPr="0016404E">
        <w:rPr>
          <w:sz w:val="20"/>
          <w:szCs w:val="20"/>
        </w:rPr>
        <w:t>трубопроводов</w:t>
      </w:r>
      <w:r w:rsidR="009861CE" w:rsidRPr="0016404E">
        <w:rPr>
          <w:sz w:val="20"/>
          <w:szCs w:val="20"/>
        </w:rPr>
        <w:t xml:space="preserve"> </w:t>
      </w:r>
      <w:r w:rsidRPr="0016404E">
        <w:rPr>
          <w:sz w:val="20"/>
          <w:szCs w:val="20"/>
        </w:rPr>
        <w:t>от</w:t>
      </w:r>
      <w:r w:rsidR="009861CE" w:rsidRPr="0016404E">
        <w:rPr>
          <w:sz w:val="20"/>
          <w:szCs w:val="20"/>
        </w:rPr>
        <w:t xml:space="preserve"> </w:t>
      </w:r>
      <w:r w:rsidRPr="0016404E">
        <w:rPr>
          <w:sz w:val="20"/>
          <w:szCs w:val="20"/>
        </w:rPr>
        <w:t>коррозии.</w:t>
      </w:r>
    </w:p>
    <w:p w14:paraId="4FF2B1DD" w14:textId="37D80419" w:rsidR="00B74D28" w:rsidRPr="00D8528B" w:rsidRDefault="00554D08" w:rsidP="00E267D2">
      <w:pPr>
        <w:widowControl/>
        <w:spacing w:before="0" w:after="0"/>
        <w:rPr>
          <w:color w:val="FF0000"/>
          <w:sz w:val="28"/>
          <w:szCs w:val="28"/>
        </w:rPr>
      </w:pPr>
      <w:r w:rsidRPr="00D8528B">
        <w:rPr>
          <w:color w:val="FF0000"/>
          <w:sz w:val="28"/>
          <w:szCs w:val="28"/>
        </w:rPr>
        <w:fldChar w:fldCharType="begin"/>
      </w:r>
      <w:r w:rsidRPr="00D8528B">
        <w:rPr>
          <w:color w:val="FF0000"/>
          <w:sz w:val="28"/>
          <w:szCs w:val="28"/>
        </w:rPr>
        <w:instrText xml:space="preserve"> REF  раздел_11  \* MERGEFORMAT </w:instrText>
      </w:r>
      <w:r w:rsidRPr="00D8528B">
        <w:rPr>
          <w:color w:val="FF0000"/>
          <w:sz w:val="28"/>
          <w:szCs w:val="28"/>
        </w:rPr>
        <w:fldChar w:fldCharType="separate"/>
      </w:r>
      <w:r w:rsidR="00AE7126" w:rsidRPr="00D8528B">
        <w:rPr>
          <w:color w:val="FF0000"/>
          <w:sz w:val="28"/>
          <w:szCs w:val="28"/>
        </w:rPr>
        <w:t>11</w:t>
      </w:r>
      <w:r w:rsidRPr="00D8528B">
        <w:rPr>
          <w:color w:val="FF0000"/>
          <w:sz w:val="28"/>
          <w:szCs w:val="28"/>
        </w:rPr>
        <w:fldChar w:fldCharType="end"/>
      </w:r>
      <w:r w:rsidR="00B74D28" w:rsidRPr="00D8528B">
        <w:rPr>
          <w:color w:val="FF0000"/>
          <w:sz w:val="28"/>
          <w:szCs w:val="28"/>
        </w:rPr>
        <w:t>.</w:t>
      </w:r>
      <w:r w:rsidR="00AD2A79" w:rsidRPr="00D8528B">
        <w:rPr>
          <w:color w:val="FF0000"/>
          <w:sz w:val="28"/>
          <w:szCs w:val="28"/>
        </w:rPr>
        <w:t>3</w:t>
      </w:r>
      <w:r w:rsidR="00F26779" w:rsidRPr="00D8528B">
        <w:rPr>
          <w:noProof/>
          <w:color w:val="FF0000"/>
          <w:sz w:val="28"/>
          <w:szCs w:val="28"/>
        </w:rPr>
        <w:fldChar w:fldCharType="begin"/>
      </w:r>
      <w:r w:rsidR="00F26779" w:rsidRPr="00D8528B">
        <w:rPr>
          <w:noProof/>
          <w:color w:val="FF0000"/>
          <w:sz w:val="28"/>
          <w:szCs w:val="28"/>
        </w:rPr>
        <w:instrText xml:space="preserve"> SEQ раздел9 \* MERGEFORMAT </w:instrText>
      </w:r>
      <w:r w:rsidR="00F26779" w:rsidRPr="00D8528B">
        <w:rPr>
          <w:noProof/>
          <w:color w:val="FF0000"/>
          <w:sz w:val="28"/>
          <w:szCs w:val="28"/>
        </w:rPr>
        <w:fldChar w:fldCharType="separate"/>
      </w:r>
      <w:r w:rsidR="00AE7126" w:rsidRPr="00D8528B">
        <w:rPr>
          <w:noProof/>
          <w:color w:val="FF0000"/>
          <w:sz w:val="28"/>
          <w:szCs w:val="28"/>
        </w:rPr>
        <w:t>4</w:t>
      </w:r>
      <w:r w:rsidR="00F26779" w:rsidRPr="00D8528B">
        <w:rPr>
          <w:noProof/>
          <w:color w:val="FF0000"/>
          <w:sz w:val="28"/>
          <w:szCs w:val="28"/>
        </w:rPr>
        <w:fldChar w:fldCharType="end"/>
      </w:r>
      <w:r w:rsidR="009861CE" w:rsidRPr="00D8528B">
        <w:rPr>
          <w:color w:val="FF0000"/>
          <w:sz w:val="28"/>
          <w:szCs w:val="28"/>
        </w:rPr>
        <w:t xml:space="preserve"> </w:t>
      </w:r>
      <w:r w:rsidR="00B74D28" w:rsidRPr="00D8528B">
        <w:rPr>
          <w:color w:val="FF0000"/>
          <w:sz w:val="28"/>
          <w:szCs w:val="28"/>
        </w:rPr>
        <w:t>Защиту</w:t>
      </w:r>
      <w:r w:rsidR="009861CE" w:rsidRPr="00D8528B">
        <w:rPr>
          <w:color w:val="FF0000"/>
          <w:sz w:val="28"/>
          <w:szCs w:val="28"/>
        </w:rPr>
        <w:t xml:space="preserve"> </w:t>
      </w:r>
      <w:r w:rsidR="00B74D28" w:rsidRPr="00D8528B">
        <w:rPr>
          <w:color w:val="FF0000"/>
          <w:sz w:val="28"/>
          <w:szCs w:val="28"/>
        </w:rPr>
        <w:t>от</w:t>
      </w:r>
      <w:r w:rsidR="009861CE" w:rsidRPr="00D8528B">
        <w:rPr>
          <w:color w:val="FF0000"/>
          <w:sz w:val="28"/>
          <w:szCs w:val="28"/>
        </w:rPr>
        <w:t xml:space="preserve"> </w:t>
      </w:r>
      <w:r w:rsidR="00B74D28" w:rsidRPr="00D8528B">
        <w:rPr>
          <w:color w:val="FF0000"/>
          <w:sz w:val="28"/>
          <w:szCs w:val="28"/>
        </w:rPr>
        <w:t>коррозии</w:t>
      </w:r>
      <w:r w:rsidR="009861CE" w:rsidRPr="00D8528B">
        <w:rPr>
          <w:color w:val="FF0000"/>
          <w:sz w:val="28"/>
          <w:szCs w:val="28"/>
        </w:rPr>
        <w:t xml:space="preserve"> </w:t>
      </w:r>
      <w:r w:rsidR="00FF0E12" w:rsidRPr="00D8528B">
        <w:rPr>
          <w:color w:val="FF0000"/>
          <w:sz w:val="28"/>
          <w:szCs w:val="28"/>
        </w:rPr>
        <w:t>бетонных</w:t>
      </w:r>
      <w:r w:rsidR="009861CE" w:rsidRPr="00D8528B">
        <w:rPr>
          <w:color w:val="FF0000"/>
          <w:sz w:val="28"/>
          <w:szCs w:val="28"/>
        </w:rPr>
        <w:t xml:space="preserve"> </w:t>
      </w:r>
      <w:r w:rsidR="00B74D28" w:rsidRPr="00D8528B">
        <w:rPr>
          <w:color w:val="FF0000"/>
          <w:sz w:val="28"/>
          <w:szCs w:val="28"/>
        </w:rPr>
        <w:t>труб</w:t>
      </w:r>
      <w:r w:rsidR="009861CE" w:rsidRPr="00D8528B">
        <w:rPr>
          <w:color w:val="FF0000"/>
          <w:sz w:val="28"/>
          <w:szCs w:val="28"/>
        </w:rPr>
        <w:t xml:space="preserve"> </w:t>
      </w:r>
      <w:r w:rsidR="00B74D28" w:rsidRPr="00D8528B">
        <w:rPr>
          <w:color w:val="FF0000"/>
          <w:sz w:val="28"/>
          <w:szCs w:val="28"/>
        </w:rPr>
        <w:t>со</w:t>
      </w:r>
      <w:r w:rsidR="009861CE" w:rsidRPr="00D8528B">
        <w:rPr>
          <w:color w:val="FF0000"/>
          <w:sz w:val="28"/>
          <w:szCs w:val="28"/>
        </w:rPr>
        <w:t xml:space="preserve"> </w:t>
      </w:r>
      <w:r w:rsidR="00B74D28" w:rsidRPr="00D8528B">
        <w:rPr>
          <w:color w:val="FF0000"/>
          <w:sz w:val="28"/>
          <w:szCs w:val="28"/>
        </w:rPr>
        <w:t>стальным</w:t>
      </w:r>
      <w:r w:rsidR="009861CE" w:rsidRPr="00D8528B">
        <w:rPr>
          <w:color w:val="FF0000"/>
          <w:sz w:val="28"/>
          <w:szCs w:val="28"/>
        </w:rPr>
        <w:t xml:space="preserve"> </w:t>
      </w:r>
      <w:r w:rsidR="00B74D28" w:rsidRPr="00D8528B">
        <w:rPr>
          <w:color w:val="FF0000"/>
          <w:sz w:val="28"/>
          <w:szCs w:val="28"/>
        </w:rPr>
        <w:t>сердечником</w:t>
      </w:r>
      <w:r w:rsidR="009861CE" w:rsidRPr="00D8528B">
        <w:rPr>
          <w:color w:val="FF0000"/>
          <w:sz w:val="28"/>
          <w:szCs w:val="28"/>
        </w:rPr>
        <w:t xml:space="preserve"> </w:t>
      </w:r>
      <w:r w:rsidR="00B74D28" w:rsidRPr="00D8528B">
        <w:rPr>
          <w:color w:val="FF0000"/>
          <w:sz w:val="28"/>
          <w:szCs w:val="28"/>
        </w:rPr>
        <w:t>от</w:t>
      </w:r>
      <w:r w:rsidR="009861CE" w:rsidRPr="00D8528B">
        <w:rPr>
          <w:color w:val="FF0000"/>
          <w:sz w:val="28"/>
          <w:szCs w:val="28"/>
        </w:rPr>
        <w:t xml:space="preserve"> </w:t>
      </w:r>
      <w:r w:rsidR="00B74D28" w:rsidRPr="00D8528B">
        <w:rPr>
          <w:color w:val="FF0000"/>
          <w:sz w:val="28"/>
          <w:szCs w:val="28"/>
        </w:rPr>
        <w:t>воздействия</w:t>
      </w:r>
      <w:r w:rsidR="009861CE" w:rsidRPr="00D8528B">
        <w:rPr>
          <w:color w:val="FF0000"/>
          <w:sz w:val="28"/>
          <w:szCs w:val="28"/>
        </w:rPr>
        <w:t xml:space="preserve"> </w:t>
      </w:r>
      <w:r w:rsidR="00B74D28" w:rsidRPr="00D8528B">
        <w:rPr>
          <w:color w:val="FF0000"/>
          <w:sz w:val="28"/>
          <w:szCs w:val="28"/>
        </w:rPr>
        <w:t>сульфат-ионов</w:t>
      </w:r>
      <w:r w:rsidR="009861CE" w:rsidRPr="00D8528B">
        <w:rPr>
          <w:color w:val="FF0000"/>
          <w:sz w:val="28"/>
          <w:szCs w:val="28"/>
        </w:rPr>
        <w:t xml:space="preserve"> </w:t>
      </w:r>
      <w:r w:rsidR="00B74D28" w:rsidRPr="00D8528B">
        <w:rPr>
          <w:color w:val="FF0000"/>
          <w:sz w:val="28"/>
          <w:szCs w:val="28"/>
        </w:rPr>
        <w:t>следует</w:t>
      </w:r>
      <w:r w:rsidR="009861CE" w:rsidRPr="00D8528B">
        <w:rPr>
          <w:color w:val="FF0000"/>
          <w:sz w:val="28"/>
          <w:szCs w:val="28"/>
        </w:rPr>
        <w:t xml:space="preserve"> </w:t>
      </w:r>
      <w:r w:rsidR="00B74D28" w:rsidRPr="00D8528B">
        <w:rPr>
          <w:color w:val="FF0000"/>
          <w:sz w:val="28"/>
          <w:szCs w:val="28"/>
        </w:rPr>
        <w:t>предусматривать</w:t>
      </w:r>
      <w:r w:rsidR="009861CE" w:rsidRPr="00D8528B">
        <w:rPr>
          <w:color w:val="FF0000"/>
          <w:sz w:val="28"/>
          <w:szCs w:val="28"/>
        </w:rPr>
        <w:t xml:space="preserve"> </w:t>
      </w:r>
      <w:r w:rsidR="00B74D28" w:rsidRPr="00D8528B">
        <w:rPr>
          <w:color w:val="FF0000"/>
          <w:sz w:val="28"/>
          <w:szCs w:val="28"/>
        </w:rPr>
        <w:t>изоляционными</w:t>
      </w:r>
      <w:r w:rsidR="009861CE" w:rsidRPr="00D8528B">
        <w:rPr>
          <w:color w:val="FF0000"/>
          <w:sz w:val="28"/>
          <w:szCs w:val="28"/>
        </w:rPr>
        <w:t xml:space="preserve"> </w:t>
      </w:r>
      <w:r w:rsidR="00B74D28" w:rsidRPr="00D8528B">
        <w:rPr>
          <w:color w:val="FF0000"/>
          <w:sz w:val="28"/>
          <w:szCs w:val="28"/>
        </w:rPr>
        <w:t>покрытиями.</w:t>
      </w:r>
    </w:p>
    <w:p w14:paraId="2C9E5709" w14:textId="36DAC575" w:rsidR="001B7B14" w:rsidRPr="00D8528B" w:rsidRDefault="00554D08" w:rsidP="00BC28DF">
      <w:pPr>
        <w:widowControl/>
        <w:spacing w:before="0" w:after="0"/>
        <w:rPr>
          <w:color w:val="FF0000"/>
          <w:sz w:val="28"/>
          <w:szCs w:val="28"/>
        </w:rPr>
      </w:pPr>
      <w:r w:rsidRPr="00D8528B">
        <w:rPr>
          <w:color w:val="FF0000"/>
          <w:sz w:val="28"/>
          <w:szCs w:val="28"/>
        </w:rPr>
        <w:fldChar w:fldCharType="begin"/>
      </w:r>
      <w:r w:rsidRPr="00D8528B">
        <w:rPr>
          <w:color w:val="FF0000"/>
          <w:sz w:val="28"/>
          <w:szCs w:val="28"/>
        </w:rPr>
        <w:instrText xml:space="preserve"> REF  раздел_11  \* MERGEFORMAT </w:instrText>
      </w:r>
      <w:r w:rsidRPr="00D8528B">
        <w:rPr>
          <w:color w:val="FF0000"/>
          <w:sz w:val="28"/>
          <w:szCs w:val="28"/>
        </w:rPr>
        <w:fldChar w:fldCharType="separate"/>
      </w:r>
      <w:r w:rsidR="00AE7126" w:rsidRPr="00D8528B">
        <w:rPr>
          <w:color w:val="FF0000"/>
          <w:sz w:val="28"/>
          <w:szCs w:val="28"/>
        </w:rPr>
        <w:t>11</w:t>
      </w:r>
      <w:r w:rsidRPr="00D8528B">
        <w:rPr>
          <w:color w:val="FF0000"/>
          <w:sz w:val="28"/>
          <w:szCs w:val="28"/>
        </w:rPr>
        <w:fldChar w:fldCharType="end"/>
      </w:r>
      <w:r w:rsidR="00B74D28" w:rsidRPr="00D8528B">
        <w:rPr>
          <w:color w:val="FF0000"/>
          <w:sz w:val="28"/>
          <w:szCs w:val="28"/>
        </w:rPr>
        <w:t>.</w:t>
      </w:r>
      <w:r w:rsidR="00AD2A79" w:rsidRPr="00D8528B">
        <w:rPr>
          <w:noProof/>
          <w:color w:val="FF0000"/>
          <w:sz w:val="28"/>
          <w:szCs w:val="28"/>
        </w:rPr>
        <w:t>35</w:t>
      </w:r>
      <w:r w:rsidR="009861CE" w:rsidRPr="00D8528B">
        <w:rPr>
          <w:color w:val="FF0000"/>
          <w:sz w:val="28"/>
          <w:szCs w:val="28"/>
        </w:rPr>
        <w:t xml:space="preserve"> </w:t>
      </w:r>
      <w:r w:rsidR="00CF0CCB" w:rsidRPr="00D8528B">
        <w:rPr>
          <w:color w:val="FF0000"/>
          <w:sz w:val="28"/>
          <w:szCs w:val="28"/>
        </w:rPr>
        <w:t>В</w:t>
      </w:r>
      <w:r w:rsidR="009861CE" w:rsidRPr="00D8528B">
        <w:rPr>
          <w:color w:val="FF0000"/>
          <w:sz w:val="28"/>
          <w:szCs w:val="28"/>
        </w:rPr>
        <w:t xml:space="preserve"> </w:t>
      </w:r>
      <w:r w:rsidR="00CF0CCB" w:rsidRPr="00D8528B">
        <w:rPr>
          <w:color w:val="FF0000"/>
          <w:sz w:val="28"/>
          <w:szCs w:val="28"/>
        </w:rPr>
        <w:t>стесн</w:t>
      </w:r>
      <w:r w:rsidR="00A046F0" w:rsidRPr="00D8528B">
        <w:rPr>
          <w:color w:val="FF0000"/>
          <w:sz w:val="28"/>
          <w:szCs w:val="28"/>
        </w:rPr>
        <w:t>е</w:t>
      </w:r>
      <w:r w:rsidR="00CF0CCB" w:rsidRPr="00D8528B">
        <w:rPr>
          <w:color w:val="FF0000"/>
          <w:sz w:val="28"/>
          <w:szCs w:val="28"/>
        </w:rPr>
        <w:t>нных</w:t>
      </w:r>
      <w:r w:rsidR="009861CE" w:rsidRPr="00D8528B">
        <w:rPr>
          <w:color w:val="FF0000"/>
          <w:sz w:val="28"/>
          <w:szCs w:val="28"/>
        </w:rPr>
        <w:t xml:space="preserve"> </w:t>
      </w:r>
      <w:r w:rsidR="00CF0CCB" w:rsidRPr="00D8528B">
        <w:rPr>
          <w:color w:val="FF0000"/>
          <w:sz w:val="28"/>
          <w:szCs w:val="28"/>
        </w:rPr>
        <w:t>условиях</w:t>
      </w:r>
      <w:r w:rsidR="009861CE" w:rsidRPr="00D8528B">
        <w:rPr>
          <w:color w:val="FF0000"/>
          <w:sz w:val="28"/>
          <w:szCs w:val="28"/>
        </w:rPr>
        <w:t xml:space="preserve"> </w:t>
      </w:r>
      <w:r w:rsidR="00CF0CCB" w:rsidRPr="00D8528B">
        <w:rPr>
          <w:color w:val="FF0000"/>
          <w:sz w:val="28"/>
          <w:szCs w:val="28"/>
        </w:rPr>
        <w:t>городской</w:t>
      </w:r>
      <w:r w:rsidR="009861CE" w:rsidRPr="00D8528B">
        <w:rPr>
          <w:color w:val="FF0000"/>
          <w:sz w:val="28"/>
          <w:szCs w:val="28"/>
        </w:rPr>
        <w:t xml:space="preserve"> </w:t>
      </w:r>
      <w:r w:rsidR="00CF0CCB" w:rsidRPr="00D8528B">
        <w:rPr>
          <w:color w:val="FF0000"/>
          <w:sz w:val="28"/>
          <w:szCs w:val="28"/>
        </w:rPr>
        <w:t>застройки</w:t>
      </w:r>
      <w:r w:rsidR="009861CE" w:rsidRPr="00D8528B">
        <w:rPr>
          <w:color w:val="FF0000"/>
          <w:sz w:val="28"/>
          <w:szCs w:val="28"/>
        </w:rPr>
        <w:t xml:space="preserve"> </w:t>
      </w:r>
      <w:r w:rsidR="00CF0CCB" w:rsidRPr="00D8528B">
        <w:rPr>
          <w:color w:val="FF0000"/>
          <w:sz w:val="28"/>
          <w:szCs w:val="28"/>
        </w:rPr>
        <w:t>и</w:t>
      </w:r>
      <w:r w:rsidR="009861CE" w:rsidRPr="00D8528B">
        <w:rPr>
          <w:color w:val="FF0000"/>
          <w:sz w:val="28"/>
          <w:szCs w:val="28"/>
        </w:rPr>
        <w:t xml:space="preserve"> </w:t>
      </w:r>
      <w:r w:rsidR="00CF0CCB" w:rsidRPr="00D8528B">
        <w:rPr>
          <w:color w:val="FF0000"/>
          <w:sz w:val="28"/>
          <w:szCs w:val="28"/>
        </w:rPr>
        <w:t>на</w:t>
      </w:r>
      <w:r w:rsidR="009861CE" w:rsidRPr="00D8528B">
        <w:rPr>
          <w:color w:val="FF0000"/>
          <w:sz w:val="28"/>
          <w:szCs w:val="28"/>
        </w:rPr>
        <w:t xml:space="preserve"> </w:t>
      </w:r>
      <w:r w:rsidR="00CF0CCB" w:rsidRPr="00D8528B">
        <w:rPr>
          <w:color w:val="FF0000"/>
          <w:sz w:val="28"/>
          <w:szCs w:val="28"/>
        </w:rPr>
        <w:t>территории</w:t>
      </w:r>
      <w:r w:rsidR="009861CE" w:rsidRPr="00D8528B">
        <w:rPr>
          <w:color w:val="FF0000"/>
          <w:sz w:val="28"/>
          <w:szCs w:val="28"/>
        </w:rPr>
        <w:t xml:space="preserve"> </w:t>
      </w:r>
      <w:r w:rsidR="00CF0CCB" w:rsidRPr="00D8528B">
        <w:rPr>
          <w:color w:val="FF0000"/>
          <w:sz w:val="28"/>
          <w:szCs w:val="28"/>
        </w:rPr>
        <w:t>промышленных</w:t>
      </w:r>
      <w:r w:rsidR="009861CE" w:rsidRPr="00D8528B">
        <w:rPr>
          <w:color w:val="FF0000"/>
          <w:sz w:val="28"/>
          <w:szCs w:val="28"/>
        </w:rPr>
        <w:t xml:space="preserve"> </w:t>
      </w:r>
      <w:r w:rsidR="00CF0CCB" w:rsidRPr="00D8528B">
        <w:rPr>
          <w:color w:val="FF0000"/>
          <w:sz w:val="28"/>
          <w:szCs w:val="28"/>
        </w:rPr>
        <w:t>объектов</w:t>
      </w:r>
      <w:r w:rsidR="009861CE" w:rsidRPr="00D8528B">
        <w:rPr>
          <w:color w:val="FF0000"/>
          <w:sz w:val="28"/>
          <w:szCs w:val="28"/>
        </w:rPr>
        <w:t xml:space="preserve"> </w:t>
      </w:r>
      <w:r w:rsidR="00CF0CCB" w:rsidRPr="00D8528B">
        <w:rPr>
          <w:color w:val="FF0000"/>
          <w:sz w:val="28"/>
          <w:szCs w:val="28"/>
        </w:rPr>
        <w:t>при</w:t>
      </w:r>
      <w:r w:rsidR="009861CE" w:rsidRPr="00D8528B">
        <w:rPr>
          <w:color w:val="FF0000"/>
          <w:sz w:val="28"/>
          <w:szCs w:val="28"/>
        </w:rPr>
        <w:t xml:space="preserve"> </w:t>
      </w:r>
      <w:r w:rsidR="00CF0CCB" w:rsidRPr="00D8528B">
        <w:rPr>
          <w:color w:val="FF0000"/>
          <w:sz w:val="28"/>
          <w:szCs w:val="28"/>
        </w:rPr>
        <w:t>условии</w:t>
      </w:r>
      <w:r w:rsidR="009861CE" w:rsidRPr="00D8528B">
        <w:rPr>
          <w:color w:val="FF0000"/>
          <w:sz w:val="28"/>
          <w:szCs w:val="28"/>
        </w:rPr>
        <w:t xml:space="preserve"> </w:t>
      </w:r>
      <w:r w:rsidR="00CF0CCB" w:rsidRPr="00D8528B">
        <w:rPr>
          <w:color w:val="FF0000"/>
          <w:sz w:val="28"/>
          <w:szCs w:val="28"/>
        </w:rPr>
        <w:t>выполнения</w:t>
      </w:r>
      <w:r w:rsidR="009861CE" w:rsidRPr="00D8528B">
        <w:rPr>
          <w:color w:val="FF0000"/>
          <w:sz w:val="28"/>
          <w:szCs w:val="28"/>
        </w:rPr>
        <w:t xml:space="preserve"> </w:t>
      </w:r>
      <w:r w:rsidR="00CF0CCB" w:rsidRPr="00D8528B">
        <w:rPr>
          <w:color w:val="FF0000"/>
          <w:sz w:val="28"/>
          <w:szCs w:val="28"/>
        </w:rPr>
        <w:t>исчерпывающего</w:t>
      </w:r>
      <w:r w:rsidR="009861CE" w:rsidRPr="00D8528B">
        <w:rPr>
          <w:color w:val="FF0000"/>
          <w:sz w:val="28"/>
          <w:szCs w:val="28"/>
        </w:rPr>
        <w:t xml:space="preserve"> </w:t>
      </w:r>
      <w:r w:rsidR="00CF0CCB" w:rsidRPr="00D8528B">
        <w:rPr>
          <w:color w:val="FF0000"/>
          <w:sz w:val="28"/>
          <w:szCs w:val="28"/>
        </w:rPr>
        <w:t>комплекса</w:t>
      </w:r>
      <w:r w:rsidR="009861CE" w:rsidRPr="00D8528B">
        <w:rPr>
          <w:color w:val="FF0000"/>
          <w:sz w:val="28"/>
          <w:szCs w:val="28"/>
        </w:rPr>
        <w:t xml:space="preserve"> </w:t>
      </w:r>
      <w:r w:rsidR="00CF0CCB" w:rsidRPr="00D8528B">
        <w:rPr>
          <w:color w:val="FF0000"/>
          <w:sz w:val="28"/>
          <w:szCs w:val="28"/>
        </w:rPr>
        <w:t>компенсационных</w:t>
      </w:r>
      <w:r w:rsidR="009861CE" w:rsidRPr="00D8528B">
        <w:rPr>
          <w:color w:val="FF0000"/>
          <w:sz w:val="28"/>
          <w:szCs w:val="28"/>
        </w:rPr>
        <w:t xml:space="preserve"> </w:t>
      </w:r>
      <w:r w:rsidR="00CF0CCB" w:rsidRPr="00D8528B">
        <w:rPr>
          <w:color w:val="FF0000"/>
          <w:sz w:val="28"/>
          <w:szCs w:val="28"/>
        </w:rPr>
        <w:t>мероприятий</w:t>
      </w:r>
      <w:r w:rsidR="009861CE" w:rsidRPr="00D8528B">
        <w:rPr>
          <w:color w:val="FF0000"/>
          <w:sz w:val="28"/>
          <w:szCs w:val="28"/>
        </w:rPr>
        <w:t xml:space="preserve"> </w:t>
      </w:r>
      <w:r w:rsidR="00CF0CCB" w:rsidRPr="00D8528B">
        <w:rPr>
          <w:color w:val="FF0000"/>
          <w:sz w:val="28"/>
          <w:szCs w:val="28"/>
        </w:rPr>
        <w:t>и</w:t>
      </w:r>
      <w:r w:rsidR="009861CE" w:rsidRPr="00D8528B">
        <w:rPr>
          <w:color w:val="FF0000"/>
          <w:sz w:val="28"/>
          <w:szCs w:val="28"/>
        </w:rPr>
        <w:t xml:space="preserve"> </w:t>
      </w:r>
      <w:r w:rsidR="00CF0CCB" w:rsidRPr="00D8528B">
        <w:rPr>
          <w:color w:val="FF0000"/>
          <w:sz w:val="28"/>
          <w:szCs w:val="28"/>
        </w:rPr>
        <w:t>соблюдения</w:t>
      </w:r>
      <w:r w:rsidR="009861CE" w:rsidRPr="00D8528B">
        <w:rPr>
          <w:color w:val="FF0000"/>
          <w:sz w:val="28"/>
          <w:szCs w:val="28"/>
        </w:rPr>
        <w:t xml:space="preserve"> </w:t>
      </w:r>
      <w:r w:rsidR="00CF0CCB" w:rsidRPr="00D8528B">
        <w:rPr>
          <w:color w:val="FF0000"/>
          <w:sz w:val="28"/>
          <w:szCs w:val="28"/>
        </w:rPr>
        <w:t>требований</w:t>
      </w:r>
      <w:r w:rsidR="009861CE" w:rsidRPr="00D8528B">
        <w:rPr>
          <w:color w:val="FF0000"/>
          <w:sz w:val="28"/>
          <w:szCs w:val="28"/>
        </w:rPr>
        <w:t xml:space="preserve"> </w:t>
      </w:r>
      <w:r w:rsidR="00FF0E12" w:rsidRPr="00D8528B">
        <w:rPr>
          <w:color w:val="FF0000"/>
          <w:sz w:val="28"/>
          <w:szCs w:val="28"/>
        </w:rPr>
        <w:t xml:space="preserve">               </w:t>
      </w:r>
      <w:r w:rsidR="00CF0CCB" w:rsidRPr="00D8528B">
        <w:rPr>
          <w:color w:val="FF0000"/>
          <w:sz w:val="28"/>
          <w:szCs w:val="28"/>
        </w:rPr>
        <w:t>СП</w:t>
      </w:r>
      <w:r w:rsidR="009861CE" w:rsidRPr="00D8528B">
        <w:rPr>
          <w:color w:val="FF0000"/>
          <w:sz w:val="28"/>
          <w:szCs w:val="28"/>
        </w:rPr>
        <w:t xml:space="preserve"> </w:t>
      </w:r>
      <w:r w:rsidR="00CF0CCB" w:rsidRPr="00D8528B">
        <w:rPr>
          <w:color w:val="FF0000"/>
          <w:sz w:val="28"/>
          <w:szCs w:val="28"/>
        </w:rPr>
        <w:t>45.13330,</w:t>
      </w:r>
      <w:r w:rsidR="009861CE" w:rsidRPr="00D8528B">
        <w:rPr>
          <w:color w:val="FF0000"/>
          <w:sz w:val="28"/>
          <w:szCs w:val="28"/>
        </w:rPr>
        <w:t xml:space="preserve"> </w:t>
      </w:r>
      <w:r w:rsidR="00CF0CCB" w:rsidRPr="00D8528B">
        <w:rPr>
          <w:color w:val="FF0000"/>
          <w:sz w:val="28"/>
          <w:szCs w:val="28"/>
        </w:rPr>
        <w:t>СП</w:t>
      </w:r>
      <w:r w:rsidR="009861CE" w:rsidRPr="00D8528B">
        <w:rPr>
          <w:color w:val="FF0000"/>
          <w:sz w:val="28"/>
          <w:szCs w:val="28"/>
        </w:rPr>
        <w:t xml:space="preserve"> </w:t>
      </w:r>
      <w:r w:rsidR="00CF0CCB" w:rsidRPr="00D8528B">
        <w:rPr>
          <w:color w:val="FF0000"/>
          <w:sz w:val="28"/>
          <w:szCs w:val="28"/>
        </w:rPr>
        <w:t>249.1325800,</w:t>
      </w:r>
      <w:r w:rsidR="009861CE" w:rsidRPr="00D8528B">
        <w:rPr>
          <w:color w:val="FF0000"/>
          <w:sz w:val="28"/>
          <w:szCs w:val="28"/>
        </w:rPr>
        <w:t xml:space="preserve"> </w:t>
      </w:r>
      <w:r w:rsidR="00CF0CCB" w:rsidRPr="00D8528B">
        <w:rPr>
          <w:color w:val="FF0000"/>
          <w:sz w:val="28"/>
          <w:szCs w:val="28"/>
        </w:rPr>
        <w:t>СП</w:t>
      </w:r>
      <w:r w:rsidR="009861CE" w:rsidRPr="00D8528B">
        <w:rPr>
          <w:color w:val="FF0000"/>
          <w:sz w:val="28"/>
          <w:szCs w:val="28"/>
        </w:rPr>
        <w:t xml:space="preserve"> </w:t>
      </w:r>
      <w:r w:rsidR="00CF0CCB" w:rsidRPr="00D8528B">
        <w:rPr>
          <w:color w:val="FF0000"/>
          <w:sz w:val="28"/>
          <w:szCs w:val="28"/>
        </w:rPr>
        <w:t>20.13330,</w:t>
      </w:r>
      <w:r w:rsidR="009861CE" w:rsidRPr="00D8528B">
        <w:rPr>
          <w:color w:val="FF0000"/>
          <w:sz w:val="28"/>
          <w:szCs w:val="28"/>
        </w:rPr>
        <w:t xml:space="preserve"> </w:t>
      </w:r>
      <w:r w:rsidR="00CF0CCB" w:rsidRPr="00D8528B">
        <w:rPr>
          <w:color w:val="FF0000"/>
          <w:sz w:val="28"/>
          <w:szCs w:val="28"/>
        </w:rPr>
        <w:t>ГОСТ</w:t>
      </w:r>
      <w:r w:rsidR="009861CE" w:rsidRPr="00D8528B">
        <w:rPr>
          <w:color w:val="FF0000"/>
          <w:sz w:val="28"/>
          <w:szCs w:val="28"/>
        </w:rPr>
        <w:t xml:space="preserve"> </w:t>
      </w:r>
      <w:r w:rsidR="00CF0CCB" w:rsidRPr="00D8528B">
        <w:rPr>
          <w:color w:val="FF0000"/>
          <w:sz w:val="28"/>
          <w:szCs w:val="28"/>
        </w:rPr>
        <w:t>31937,</w:t>
      </w:r>
      <w:r w:rsidR="009861CE" w:rsidRPr="00D8528B">
        <w:rPr>
          <w:color w:val="FF0000"/>
          <w:sz w:val="28"/>
          <w:szCs w:val="28"/>
        </w:rPr>
        <w:t xml:space="preserve"> </w:t>
      </w:r>
      <w:r w:rsidR="00CF0CCB" w:rsidRPr="00D8528B">
        <w:rPr>
          <w:color w:val="FF0000"/>
          <w:sz w:val="28"/>
          <w:szCs w:val="28"/>
        </w:rPr>
        <w:t>СП</w:t>
      </w:r>
      <w:r w:rsidR="009861CE" w:rsidRPr="00D8528B">
        <w:rPr>
          <w:color w:val="FF0000"/>
          <w:sz w:val="28"/>
          <w:szCs w:val="28"/>
        </w:rPr>
        <w:t xml:space="preserve"> </w:t>
      </w:r>
      <w:r w:rsidR="00CF0CCB" w:rsidRPr="00D8528B">
        <w:rPr>
          <w:color w:val="FF0000"/>
          <w:sz w:val="28"/>
          <w:szCs w:val="28"/>
        </w:rPr>
        <w:t>28.13330</w:t>
      </w:r>
      <w:r w:rsidR="009861CE" w:rsidRPr="00D8528B">
        <w:rPr>
          <w:color w:val="FF0000"/>
          <w:sz w:val="28"/>
          <w:szCs w:val="28"/>
        </w:rPr>
        <w:t xml:space="preserve"> </w:t>
      </w:r>
      <w:proofErr w:type="gramStart"/>
      <w:r w:rsidR="00CF0CCB" w:rsidRPr="00D8528B">
        <w:rPr>
          <w:color w:val="FF0000"/>
          <w:sz w:val="28"/>
          <w:szCs w:val="28"/>
        </w:rPr>
        <w:t>и</w:t>
      </w:r>
      <w:r w:rsidR="00FF0E12" w:rsidRPr="00D8528B">
        <w:rPr>
          <w:color w:val="FF0000"/>
          <w:sz w:val="28"/>
          <w:szCs w:val="28"/>
        </w:rPr>
        <w:t xml:space="preserve"> </w:t>
      </w:r>
      <w:r w:rsidR="009861CE" w:rsidRPr="00D8528B">
        <w:rPr>
          <w:color w:val="FF0000"/>
          <w:sz w:val="28"/>
          <w:szCs w:val="28"/>
        </w:rPr>
        <w:t xml:space="preserve"> </w:t>
      </w:r>
      <w:r w:rsidR="00CF0CCB" w:rsidRPr="00D8528B">
        <w:rPr>
          <w:color w:val="FF0000"/>
          <w:sz w:val="28"/>
          <w:szCs w:val="28"/>
        </w:rPr>
        <w:t>ГОСТ</w:t>
      </w:r>
      <w:proofErr w:type="gramEnd"/>
      <w:r w:rsidR="009861CE" w:rsidRPr="00D8528B">
        <w:rPr>
          <w:color w:val="FF0000"/>
          <w:sz w:val="28"/>
          <w:szCs w:val="28"/>
        </w:rPr>
        <w:t xml:space="preserve"> </w:t>
      </w:r>
      <w:r w:rsidR="00CF0CCB" w:rsidRPr="00D8528B">
        <w:rPr>
          <w:color w:val="FF0000"/>
          <w:sz w:val="28"/>
          <w:szCs w:val="28"/>
        </w:rPr>
        <w:t>9.602</w:t>
      </w:r>
      <w:r w:rsidR="009861CE" w:rsidRPr="00D8528B">
        <w:rPr>
          <w:color w:val="FF0000"/>
          <w:sz w:val="28"/>
          <w:szCs w:val="28"/>
        </w:rPr>
        <w:t xml:space="preserve"> </w:t>
      </w:r>
      <w:r w:rsidR="00BB2EA7" w:rsidRPr="00D8528B">
        <w:rPr>
          <w:color w:val="FF0000"/>
          <w:sz w:val="28"/>
          <w:szCs w:val="28"/>
        </w:rPr>
        <w:t>допус</w:t>
      </w:r>
      <w:r w:rsidR="00FF0E12" w:rsidRPr="00D8528B">
        <w:rPr>
          <w:color w:val="FF0000"/>
          <w:sz w:val="28"/>
          <w:szCs w:val="28"/>
        </w:rPr>
        <w:t>каются</w:t>
      </w:r>
      <w:r w:rsidR="009861CE" w:rsidRPr="00D8528B">
        <w:rPr>
          <w:color w:val="FF0000"/>
          <w:sz w:val="28"/>
          <w:szCs w:val="28"/>
        </w:rPr>
        <w:t xml:space="preserve"> </w:t>
      </w:r>
      <w:r w:rsidR="00BB2EA7" w:rsidRPr="00D8528B">
        <w:rPr>
          <w:color w:val="FF0000"/>
          <w:sz w:val="28"/>
          <w:szCs w:val="28"/>
        </w:rPr>
        <w:t>отступления</w:t>
      </w:r>
      <w:r w:rsidR="009861CE" w:rsidRPr="00D8528B">
        <w:rPr>
          <w:color w:val="FF0000"/>
          <w:sz w:val="28"/>
          <w:szCs w:val="28"/>
        </w:rPr>
        <w:t xml:space="preserve"> </w:t>
      </w:r>
      <w:r w:rsidR="00BB2EA7" w:rsidRPr="00D8528B">
        <w:rPr>
          <w:color w:val="FF0000"/>
          <w:sz w:val="28"/>
          <w:szCs w:val="28"/>
        </w:rPr>
        <w:t>от</w:t>
      </w:r>
      <w:r w:rsidR="009861CE" w:rsidRPr="00D8528B">
        <w:rPr>
          <w:color w:val="FF0000"/>
          <w:sz w:val="28"/>
          <w:szCs w:val="28"/>
        </w:rPr>
        <w:t xml:space="preserve"> </w:t>
      </w:r>
      <w:r w:rsidR="00BB2EA7" w:rsidRPr="00D8528B">
        <w:rPr>
          <w:color w:val="FF0000"/>
          <w:sz w:val="28"/>
          <w:szCs w:val="28"/>
        </w:rPr>
        <w:t>требований</w:t>
      </w:r>
      <w:r w:rsidR="009861CE" w:rsidRPr="00D8528B">
        <w:rPr>
          <w:color w:val="FF0000"/>
          <w:sz w:val="28"/>
          <w:szCs w:val="28"/>
        </w:rPr>
        <w:t xml:space="preserve"> </w:t>
      </w:r>
      <w:r w:rsidR="00BB2EA7" w:rsidRPr="00D8528B">
        <w:rPr>
          <w:color w:val="FF0000"/>
          <w:sz w:val="28"/>
          <w:szCs w:val="28"/>
        </w:rPr>
        <w:t>пунктов</w:t>
      </w:r>
      <w:r w:rsidR="00FF0E12" w:rsidRPr="00D8528B">
        <w:rPr>
          <w:color w:val="FF0000"/>
          <w:sz w:val="28"/>
          <w:szCs w:val="28"/>
        </w:rPr>
        <w:t xml:space="preserve"> 11.48 и 11.49</w:t>
      </w:r>
      <w:r w:rsidR="00CF0CCB" w:rsidRPr="00D8528B">
        <w:rPr>
          <w:color w:val="FF0000"/>
          <w:sz w:val="28"/>
          <w:szCs w:val="28"/>
        </w:rPr>
        <w:t>.</w:t>
      </w:r>
      <w:r w:rsidR="009861CE" w:rsidRPr="00D8528B">
        <w:rPr>
          <w:color w:val="FF0000"/>
          <w:sz w:val="28"/>
          <w:szCs w:val="28"/>
        </w:rPr>
        <w:t xml:space="preserve"> </w:t>
      </w:r>
      <w:r w:rsidR="00C76255" w:rsidRPr="00D8528B">
        <w:rPr>
          <w:color w:val="FF0000"/>
          <w:sz w:val="28"/>
          <w:szCs w:val="28"/>
        </w:rPr>
        <w:t>При</w:t>
      </w:r>
      <w:r w:rsidR="009861CE" w:rsidRPr="00D8528B">
        <w:rPr>
          <w:color w:val="FF0000"/>
          <w:sz w:val="28"/>
          <w:szCs w:val="28"/>
        </w:rPr>
        <w:t xml:space="preserve"> </w:t>
      </w:r>
      <w:r w:rsidR="00CF0CCB" w:rsidRPr="00D8528B">
        <w:rPr>
          <w:color w:val="FF0000"/>
          <w:sz w:val="28"/>
          <w:szCs w:val="28"/>
        </w:rPr>
        <w:t>этом</w:t>
      </w:r>
      <w:r w:rsidR="009861CE" w:rsidRPr="00D8528B">
        <w:rPr>
          <w:color w:val="FF0000"/>
          <w:sz w:val="28"/>
          <w:szCs w:val="28"/>
        </w:rPr>
        <w:t xml:space="preserve"> </w:t>
      </w:r>
      <w:r w:rsidR="00C76255" w:rsidRPr="00D8528B">
        <w:rPr>
          <w:color w:val="FF0000"/>
          <w:sz w:val="28"/>
          <w:szCs w:val="28"/>
        </w:rPr>
        <w:t>соединени</w:t>
      </w:r>
      <w:r w:rsidR="00CF0CCB" w:rsidRPr="00D8528B">
        <w:rPr>
          <w:color w:val="FF0000"/>
          <w:sz w:val="28"/>
          <w:szCs w:val="28"/>
        </w:rPr>
        <w:t>я</w:t>
      </w:r>
      <w:r w:rsidR="009861CE" w:rsidRPr="00D8528B">
        <w:rPr>
          <w:color w:val="FF0000"/>
          <w:sz w:val="28"/>
          <w:szCs w:val="28"/>
        </w:rPr>
        <w:t xml:space="preserve"> </w:t>
      </w:r>
      <w:r w:rsidR="00C76255" w:rsidRPr="00D8528B">
        <w:rPr>
          <w:color w:val="FF0000"/>
          <w:sz w:val="28"/>
          <w:szCs w:val="28"/>
        </w:rPr>
        <w:t>металлических</w:t>
      </w:r>
      <w:r w:rsidR="009861CE" w:rsidRPr="00D8528B">
        <w:rPr>
          <w:color w:val="FF0000"/>
          <w:sz w:val="28"/>
          <w:szCs w:val="28"/>
        </w:rPr>
        <w:t xml:space="preserve"> </w:t>
      </w:r>
      <w:r w:rsidR="00C76255" w:rsidRPr="00D8528B">
        <w:rPr>
          <w:color w:val="FF0000"/>
          <w:sz w:val="28"/>
          <w:szCs w:val="28"/>
        </w:rPr>
        <w:t>труб</w:t>
      </w:r>
      <w:r w:rsidR="009861CE" w:rsidRPr="00D8528B">
        <w:rPr>
          <w:color w:val="FF0000"/>
          <w:sz w:val="28"/>
          <w:szCs w:val="28"/>
        </w:rPr>
        <w:t xml:space="preserve"> </w:t>
      </w:r>
      <w:r w:rsidR="00C76255" w:rsidRPr="00D8528B">
        <w:rPr>
          <w:color w:val="FF0000"/>
          <w:sz w:val="28"/>
          <w:szCs w:val="28"/>
        </w:rPr>
        <w:t>трубопроводов</w:t>
      </w:r>
      <w:r w:rsidR="00C512A6" w:rsidRPr="00D8528B">
        <w:rPr>
          <w:color w:val="FF0000"/>
          <w:sz w:val="28"/>
          <w:szCs w:val="28"/>
        </w:rPr>
        <w:t>,</w:t>
      </w:r>
      <w:r w:rsidR="009861CE" w:rsidRPr="00D8528B">
        <w:rPr>
          <w:color w:val="FF0000"/>
          <w:sz w:val="28"/>
          <w:szCs w:val="28"/>
        </w:rPr>
        <w:t xml:space="preserve"> </w:t>
      </w:r>
      <w:r w:rsidR="00C76255" w:rsidRPr="00D8528B">
        <w:rPr>
          <w:color w:val="FF0000"/>
          <w:sz w:val="28"/>
          <w:szCs w:val="28"/>
        </w:rPr>
        <w:t>стальных</w:t>
      </w:r>
      <w:r w:rsidR="009861CE" w:rsidRPr="00D8528B">
        <w:rPr>
          <w:color w:val="FF0000"/>
          <w:sz w:val="28"/>
          <w:szCs w:val="28"/>
        </w:rPr>
        <w:t xml:space="preserve"> </w:t>
      </w:r>
      <w:r w:rsidR="00C76255" w:rsidRPr="00D8528B">
        <w:rPr>
          <w:color w:val="FF0000"/>
          <w:sz w:val="28"/>
          <w:szCs w:val="28"/>
        </w:rPr>
        <w:t>защитных</w:t>
      </w:r>
      <w:r w:rsidR="009861CE" w:rsidRPr="00D8528B">
        <w:rPr>
          <w:color w:val="FF0000"/>
          <w:sz w:val="28"/>
          <w:szCs w:val="28"/>
        </w:rPr>
        <w:t xml:space="preserve"> </w:t>
      </w:r>
      <w:r w:rsidR="00C76255" w:rsidRPr="00D8528B">
        <w:rPr>
          <w:color w:val="FF0000"/>
          <w:sz w:val="28"/>
          <w:szCs w:val="28"/>
        </w:rPr>
        <w:t>футляров</w:t>
      </w:r>
      <w:r w:rsidR="009861CE" w:rsidRPr="00D8528B">
        <w:rPr>
          <w:color w:val="FF0000"/>
          <w:sz w:val="28"/>
          <w:szCs w:val="28"/>
        </w:rPr>
        <w:t xml:space="preserve"> </w:t>
      </w:r>
      <w:r w:rsidR="00C76255" w:rsidRPr="00D8528B">
        <w:rPr>
          <w:color w:val="FF0000"/>
          <w:sz w:val="28"/>
          <w:szCs w:val="28"/>
        </w:rPr>
        <w:t>на</w:t>
      </w:r>
      <w:r w:rsidR="009861CE" w:rsidRPr="00D8528B">
        <w:rPr>
          <w:color w:val="FF0000"/>
          <w:sz w:val="28"/>
          <w:szCs w:val="28"/>
        </w:rPr>
        <w:t xml:space="preserve"> </w:t>
      </w:r>
      <w:r w:rsidR="00C76255" w:rsidRPr="00D8528B">
        <w:rPr>
          <w:color w:val="FF0000"/>
          <w:sz w:val="28"/>
          <w:szCs w:val="28"/>
        </w:rPr>
        <w:t>сварке</w:t>
      </w:r>
      <w:r w:rsidR="009861CE" w:rsidRPr="00D8528B">
        <w:rPr>
          <w:color w:val="FF0000"/>
          <w:sz w:val="28"/>
          <w:szCs w:val="28"/>
        </w:rPr>
        <w:t xml:space="preserve"> </w:t>
      </w:r>
      <w:r w:rsidR="00C76255" w:rsidRPr="00D8528B">
        <w:rPr>
          <w:color w:val="FF0000"/>
          <w:sz w:val="28"/>
          <w:szCs w:val="28"/>
        </w:rPr>
        <w:t>должны</w:t>
      </w:r>
      <w:r w:rsidR="009861CE" w:rsidRPr="00D8528B">
        <w:rPr>
          <w:color w:val="FF0000"/>
          <w:sz w:val="28"/>
          <w:szCs w:val="28"/>
        </w:rPr>
        <w:t xml:space="preserve"> </w:t>
      </w:r>
      <w:r w:rsidR="00C76255" w:rsidRPr="00D8528B">
        <w:rPr>
          <w:color w:val="FF0000"/>
          <w:sz w:val="28"/>
          <w:szCs w:val="28"/>
        </w:rPr>
        <w:t>подвергаться</w:t>
      </w:r>
      <w:r w:rsidR="009861CE" w:rsidRPr="00D8528B">
        <w:rPr>
          <w:color w:val="FF0000"/>
          <w:sz w:val="28"/>
          <w:szCs w:val="28"/>
        </w:rPr>
        <w:t xml:space="preserve"> </w:t>
      </w:r>
      <w:r w:rsidR="00C76255" w:rsidRPr="00D8528B">
        <w:rPr>
          <w:color w:val="FF0000"/>
          <w:sz w:val="28"/>
          <w:szCs w:val="28"/>
        </w:rPr>
        <w:t>100%-</w:t>
      </w:r>
      <w:r w:rsidR="00801A28" w:rsidRPr="00D8528B">
        <w:rPr>
          <w:color w:val="FF0000"/>
          <w:sz w:val="28"/>
          <w:szCs w:val="28"/>
        </w:rPr>
        <w:t>но</w:t>
      </w:r>
      <w:r w:rsidR="00C76255" w:rsidRPr="00D8528B">
        <w:rPr>
          <w:color w:val="FF0000"/>
          <w:sz w:val="28"/>
          <w:szCs w:val="28"/>
        </w:rPr>
        <w:t>му</w:t>
      </w:r>
      <w:r w:rsidR="009861CE" w:rsidRPr="00D8528B">
        <w:rPr>
          <w:color w:val="FF0000"/>
          <w:sz w:val="28"/>
          <w:szCs w:val="28"/>
        </w:rPr>
        <w:t xml:space="preserve"> </w:t>
      </w:r>
      <w:r w:rsidR="00C76255" w:rsidRPr="00D8528B">
        <w:rPr>
          <w:color w:val="FF0000"/>
          <w:sz w:val="28"/>
          <w:szCs w:val="28"/>
        </w:rPr>
        <w:t>неразрушающему</w:t>
      </w:r>
      <w:r w:rsidR="009861CE" w:rsidRPr="00D8528B">
        <w:rPr>
          <w:color w:val="FF0000"/>
          <w:sz w:val="28"/>
          <w:szCs w:val="28"/>
        </w:rPr>
        <w:t xml:space="preserve"> </w:t>
      </w:r>
      <w:r w:rsidR="00C76255" w:rsidRPr="00D8528B">
        <w:rPr>
          <w:color w:val="FF0000"/>
          <w:sz w:val="28"/>
          <w:szCs w:val="28"/>
        </w:rPr>
        <w:t>контролю.</w:t>
      </w:r>
      <w:r w:rsidR="009861CE" w:rsidRPr="00D8528B">
        <w:rPr>
          <w:color w:val="FF0000"/>
          <w:sz w:val="28"/>
          <w:szCs w:val="28"/>
        </w:rPr>
        <w:t xml:space="preserve"> </w:t>
      </w:r>
      <w:r w:rsidR="00C76255" w:rsidRPr="00D8528B">
        <w:rPr>
          <w:color w:val="FF0000"/>
          <w:sz w:val="28"/>
          <w:szCs w:val="28"/>
        </w:rPr>
        <w:t>При</w:t>
      </w:r>
      <w:r w:rsidR="009861CE" w:rsidRPr="00D8528B">
        <w:rPr>
          <w:color w:val="FF0000"/>
          <w:sz w:val="28"/>
          <w:szCs w:val="28"/>
        </w:rPr>
        <w:t xml:space="preserve"> </w:t>
      </w:r>
      <w:r w:rsidR="00C76255" w:rsidRPr="00D8528B">
        <w:rPr>
          <w:color w:val="FF0000"/>
          <w:sz w:val="28"/>
          <w:szCs w:val="28"/>
        </w:rPr>
        <w:t>использовании</w:t>
      </w:r>
      <w:r w:rsidR="009861CE" w:rsidRPr="00D8528B">
        <w:rPr>
          <w:color w:val="FF0000"/>
          <w:sz w:val="28"/>
          <w:szCs w:val="28"/>
        </w:rPr>
        <w:t xml:space="preserve"> </w:t>
      </w:r>
      <w:r w:rsidR="00C76255" w:rsidRPr="00D8528B">
        <w:rPr>
          <w:color w:val="FF0000"/>
          <w:sz w:val="28"/>
          <w:szCs w:val="28"/>
        </w:rPr>
        <w:t>труб</w:t>
      </w:r>
      <w:r w:rsidR="009861CE" w:rsidRPr="00D8528B">
        <w:rPr>
          <w:color w:val="FF0000"/>
          <w:sz w:val="28"/>
          <w:szCs w:val="28"/>
        </w:rPr>
        <w:t xml:space="preserve"> </w:t>
      </w:r>
      <w:r w:rsidR="00C76255" w:rsidRPr="00D8528B">
        <w:rPr>
          <w:color w:val="FF0000"/>
          <w:sz w:val="28"/>
          <w:szCs w:val="28"/>
        </w:rPr>
        <w:t>со</w:t>
      </w:r>
      <w:r w:rsidR="009861CE" w:rsidRPr="00D8528B">
        <w:rPr>
          <w:color w:val="FF0000"/>
          <w:sz w:val="28"/>
          <w:szCs w:val="28"/>
        </w:rPr>
        <w:t xml:space="preserve"> </w:t>
      </w:r>
      <w:r w:rsidR="00C76255" w:rsidRPr="00D8528B">
        <w:rPr>
          <w:color w:val="FF0000"/>
          <w:sz w:val="28"/>
          <w:szCs w:val="28"/>
        </w:rPr>
        <w:t>стыковыми</w:t>
      </w:r>
      <w:r w:rsidR="009861CE" w:rsidRPr="00D8528B">
        <w:rPr>
          <w:color w:val="FF0000"/>
          <w:sz w:val="28"/>
          <w:szCs w:val="28"/>
        </w:rPr>
        <w:t xml:space="preserve"> </w:t>
      </w:r>
      <w:r w:rsidR="00C76255" w:rsidRPr="00D8528B">
        <w:rPr>
          <w:color w:val="FF0000"/>
          <w:sz w:val="28"/>
          <w:szCs w:val="28"/>
        </w:rPr>
        <w:t>соединениями</w:t>
      </w:r>
      <w:r w:rsidR="009861CE" w:rsidRPr="00D8528B">
        <w:rPr>
          <w:color w:val="FF0000"/>
          <w:sz w:val="28"/>
          <w:szCs w:val="28"/>
        </w:rPr>
        <w:t xml:space="preserve"> </w:t>
      </w:r>
      <w:r w:rsidR="00C76255" w:rsidRPr="00D8528B">
        <w:rPr>
          <w:color w:val="FF0000"/>
          <w:sz w:val="28"/>
          <w:szCs w:val="28"/>
        </w:rPr>
        <w:t>их</w:t>
      </w:r>
      <w:r w:rsidR="009861CE" w:rsidRPr="00D8528B">
        <w:rPr>
          <w:color w:val="FF0000"/>
          <w:sz w:val="28"/>
          <w:szCs w:val="28"/>
        </w:rPr>
        <w:t xml:space="preserve"> </w:t>
      </w:r>
      <w:r w:rsidR="00C76255" w:rsidRPr="00D8528B">
        <w:rPr>
          <w:color w:val="FF0000"/>
          <w:sz w:val="28"/>
          <w:szCs w:val="28"/>
        </w:rPr>
        <w:t>монтаж</w:t>
      </w:r>
      <w:r w:rsidR="009861CE" w:rsidRPr="00D8528B">
        <w:rPr>
          <w:color w:val="FF0000"/>
          <w:sz w:val="28"/>
          <w:szCs w:val="28"/>
        </w:rPr>
        <w:t xml:space="preserve"> </w:t>
      </w:r>
      <w:r w:rsidR="00C76255" w:rsidRPr="00D8528B">
        <w:rPr>
          <w:color w:val="FF0000"/>
          <w:sz w:val="28"/>
          <w:szCs w:val="28"/>
        </w:rPr>
        <w:t>должен</w:t>
      </w:r>
      <w:r w:rsidR="009861CE" w:rsidRPr="00D8528B">
        <w:rPr>
          <w:color w:val="FF0000"/>
          <w:sz w:val="28"/>
          <w:szCs w:val="28"/>
        </w:rPr>
        <w:t xml:space="preserve"> </w:t>
      </w:r>
      <w:r w:rsidR="00C76255" w:rsidRPr="00D8528B">
        <w:rPr>
          <w:color w:val="FF0000"/>
          <w:sz w:val="28"/>
          <w:szCs w:val="28"/>
        </w:rPr>
        <w:t>быть</w:t>
      </w:r>
      <w:r w:rsidR="009861CE" w:rsidRPr="00D8528B">
        <w:rPr>
          <w:color w:val="FF0000"/>
          <w:sz w:val="28"/>
          <w:szCs w:val="28"/>
        </w:rPr>
        <w:t xml:space="preserve"> </w:t>
      </w:r>
      <w:r w:rsidR="00C76255" w:rsidRPr="00D8528B">
        <w:rPr>
          <w:color w:val="FF0000"/>
          <w:sz w:val="28"/>
          <w:szCs w:val="28"/>
        </w:rPr>
        <w:t>выполнен</w:t>
      </w:r>
      <w:r w:rsidR="009861CE" w:rsidRPr="00D8528B">
        <w:rPr>
          <w:color w:val="FF0000"/>
          <w:sz w:val="28"/>
          <w:szCs w:val="28"/>
        </w:rPr>
        <w:t xml:space="preserve"> </w:t>
      </w:r>
      <w:r w:rsidR="00C76255" w:rsidRPr="00D8528B">
        <w:rPr>
          <w:color w:val="FF0000"/>
          <w:sz w:val="28"/>
          <w:szCs w:val="28"/>
        </w:rPr>
        <w:t>с</w:t>
      </w:r>
      <w:r w:rsidR="009861CE" w:rsidRPr="00D8528B">
        <w:rPr>
          <w:color w:val="FF0000"/>
          <w:sz w:val="28"/>
          <w:szCs w:val="28"/>
        </w:rPr>
        <w:t xml:space="preserve"> </w:t>
      </w:r>
      <w:r w:rsidR="00C76255" w:rsidRPr="00D8528B">
        <w:rPr>
          <w:color w:val="FF0000"/>
          <w:sz w:val="28"/>
          <w:szCs w:val="28"/>
        </w:rPr>
        <w:t>применением</w:t>
      </w:r>
      <w:r w:rsidR="009861CE" w:rsidRPr="00D8528B">
        <w:rPr>
          <w:color w:val="FF0000"/>
          <w:sz w:val="28"/>
          <w:szCs w:val="28"/>
        </w:rPr>
        <w:t xml:space="preserve"> </w:t>
      </w:r>
      <w:r w:rsidR="00C76255" w:rsidRPr="00D8528B">
        <w:rPr>
          <w:color w:val="FF0000"/>
          <w:sz w:val="28"/>
          <w:szCs w:val="28"/>
        </w:rPr>
        <w:t>уплотняющих</w:t>
      </w:r>
      <w:r w:rsidR="009861CE" w:rsidRPr="00D8528B">
        <w:rPr>
          <w:color w:val="FF0000"/>
          <w:sz w:val="28"/>
          <w:szCs w:val="28"/>
        </w:rPr>
        <w:t xml:space="preserve"> </w:t>
      </w:r>
      <w:r w:rsidR="00C76255" w:rsidRPr="00D8528B">
        <w:rPr>
          <w:color w:val="FF0000"/>
          <w:sz w:val="28"/>
          <w:szCs w:val="28"/>
        </w:rPr>
        <w:t>элементов,</w:t>
      </w:r>
      <w:r w:rsidR="009861CE" w:rsidRPr="00D8528B">
        <w:rPr>
          <w:color w:val="FF0000"/>
          <w:sz w:val="28"/>
          <w:szCs w:val="28"/>
        </w:rPr>
        <w:t xml:space="preserve"> </w:t>
      </w:r>
      <w:r w:rsidR="00C76255" w:rsidRPr="00D8528B">
        <w:rPr>
          <w:color w:val="FF0000"/>
          <w:sz w:val="28"/>
          <w:szCs w:val="28"/>
        </w:rPr>
        <w:t>обеспечивающих</w:t>
      </w:r>
      <w:r w:rsidR="009861CE" w:rsidRPr="00D8528B">
        <w:rPr>
          <w:color w:val="FF0000"/>
          <w:sz w:val="28"/>
          <w:szCs w:val="28"/>
        </w:rPr>
        <w:t xml:space="preserve"> </w:t>
      </w:r>
      <w:r w:rsidR="00C76255" w:rsidRPr="00D8528B">
        <w:rPr>
          <w:color w:val="FF0000"/>
          <w:sz w:val="28"/>
          <w:szCs w:val="28"/>
        </w:rPr>
        <w:t>герметичность</w:t>
      </w:r>
      <w:r w:rsidR="009861CE" w:rsidRPr="00D8528B">
        <w:rPr>
          <w:color w:val="FF0000"/>
          <w:sz w:val="28"/>
          <w:szCs w:val="28"/>
        </w:rPr>
        <w:t xml:space="preserve"> </w:t>
      </w:r>
      <w:r w:rsidR="00C76255" w:rsidRPr="00D8528B">
        <w:rPr>
          <w:color w:val="FF0000"/>
          <w:sz w:val="28"/>
          <w:szCs w:val="28"/>
        </w:rPr>
        <w:t>соединений</w:t>
      </w:r>
      <w:r w:rsidR="009861CE" w:rsidRPr="00D8528B">
        <w:rPr>
          <w:color w:val="FF0000"/>
          <w:sz w:val="28"/>
          <w:szCs w:val="28"/>
        </w:rPr>
        <w:t xml:space="preserve"> </w:t>
      </w:r>
      <w:r w:rsidR="00C76255" w:rsidRPr="00D8528B">
        <w:rPr>
          <w:color w:val="FF0000"/>
          <w:sz w:val="28"/>
          <w:szCs w:val="28"/>
        </w:rPr>
        <w:t>в</w:t>
      </w:r>
      <w:r w:rsidR="009861CE" w:rsidRPr="00D8528B">
        <w:rPr>
          <w:color w:val="FF0000"/>
          <w:sz w:val="28"/>
          <w:szCs w:val="28"/>
        </w:rPr>
        <w:t xml:space="preserve"> </w:t>
      </w:r>
      <w:r w:rsidR="00C76255" w:rsidRPr="00D8528B">
        <w:rPr>
          <w:color w:val="FF0000"/>
          <w:sz w:val="28"/>
          <w:szCs w:val="28"/>
        </w:rPr>
        <w:t>тече</w:t>
      </w:r>
      <w:r w:rsidR="002542D0" w:rsidRPr="00D8528B">
        <w:rPr>
          <w:color w:val="FF0000"/>
          <w:sz w:val="28"/>
          <w:szCs w:val="28"/>
        </w:rPr>
        <w:t>ние</w:t>
      </w:r>
      <w:r w:rsidR="009861CE" w:rsidRPr="00D8528B">
        <w:rPr>
          <w:color w:val="FF0000"/>
          <w:sz w:val="28"/>
          <w:szCs w:val="28"/>
        </w:rPr>
        <w:t xml:space="preserve"> </w:t>
      </w:r>
      <w:r w:rsidR="002542D0" w:rsidRPr="00D8528B">
        <w:rPr>
          <w:color w:val="FF0000"/>
          <w:sz w:val="28"/>
          <w:szCs w:val="28"/>
        </w:rPr>
        <w:t>всего</w:t>
      </w:r>
      <w:r w:rsidR="009861CE" w:rsidRPr="00D8528B">
        <w:rPr>
          <w:color w:val="FF0000"/>
          <w:sz w:val="28"/>
          <w:szCs w:val="28"/>
        </w:rPr>
        <w:t xml:space="preserve"> </w:t>
      </w:r>
      <w:r w:rsidR="002542D0" w:rsidRPr="00D8528B">
        <w:rPr>
          <w:color w:val="FF0000"/>
          <w:sz w:val="28"/>
          <w:szCs w:val="28"/>
        </w:rPr>
        <w:t>срока</w:t>
      </w:r>
      <w:r w:rsidR="009861CE" w:rsidRPr="00D8528B">
        <w:rPr>
          <w:color w:val="FF0000"/>
          <w:sz w:val="28"/>
          <w:szCs w:val="28"/>
        </w:rPr>
        <w:t xml:space="preserve"> </w:t>
      </w:r>
      <w:r w:rsidR="002542D0" w:rsidRPr="00D8528B">
        <w:rPr>
          <w:color w:val="FF0000"/>
          <w:sz w:val="28"/>
          <w:szCs w:val="28"/>
        </w:rPr>
        <w:t>эксплуатации</w:t>
      </w:r>
      <w:r w:rsidR="00C76255" w:rsidRPr="00D8528B">
        <w:rPr>
          <w:color w:val="FF0000"/>
          <w:sz w:val="28"/>
          <w:szCs w:val="28"/>
        </w:rPr>
        <w:t>.</w:t>
      </w:r>
    </w:p>
    <w:p w14:paraId="517DAF63" w14:textId="77777777" w:rsidR="00BC28DF" w:rsidRPr="00D8528B" w:rsidRDefault="00BC28DF" w:rsidP="001B7B14">
      <w:pPr>
        <w:pStyle w:val="aff5"/>
        <w:ind w:firstLine="567"/>
        <w:jc w:val="both"/>
        <w:rPr>
          <w:rFonts w:ascii="Times New Roman" w:hAnsi="Times New Roman" w:cs="Times New Roman"/>
          <w:color w:val="FF0000"/>
          <w:sz w:val="20"/>
          <w:szCs w:val="20"/>
        </w:rPr>
      </w:pPr>
      <w:r w:rsidRPr="00D8528B">
        <w:rPr>
          <w:rFonts w:ascii="Times New Roman" w:hAnsi="Times New Roman" w:cs="Times New Roman"/>
          <w:color w:val="FF0000"/>
          <w:sz w:val="20"/>
          <w:szCs w:val="20"/>
        </w:rPr>
        <w:t>П</w:t>
      </w:r>
      <w:r w:rsidR="001B7B14"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р</w:t>
      </w:r>
      <w:r w:rsidR="001B7B14"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и</w:t>
      </w:r>
      <w:r w:rsidR="001B7B14"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м</w:t>
      </w:r>
      <w:r w:rsidR="001B7B14"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е</w:t>
      </w:r>
      <w:r w:rsidR="001B7B14"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ч</w:t>
      </w:r>
      <w:r w:rsidR="001B7B14"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а</w:t>
      </w:r>
      <w:r w:rsidR="001B7B14"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н</w:t>
      </w:r>
      <w:r w:rsidR="001B7B14"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и</w:t>
      </w:r>
      <w:r w:rsidR="001B7B14"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е</w:t>
      </w:r>
      <w:r w:rsidR="001B7B14" w:rsidRPr="00D8528B">
        <w:rPr>
          <w:rFonts w:ascii="Times New Roman" w:hAnsi="Times New Roman" w:cs="Times New Roman"/>
          <w:color w:val="FF0000"/>
          <w:sz w:val="20"/>
          <w:szCs w:val="20"/>
        </w:rPr>
        <w:t xml:space="preserve"> – </w:t>
      </w:r>
      <w:r w:rsidRPr="00D8528B">
        <w:rPr>
          <w:rFonts w:ascii="Times New Roman" w:hAnsi="Times New Roman" w:cs="Times New Roman"/>
          <w:color w:val="FF0000"/>
          <w:sz w:val="20"/>
          <w:szCs w:val="20"/>
        </w:rPr>
        <w:t>Стесненные</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условия</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строительства</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или</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реконструкции</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сетей</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водоснабжения:</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наличие</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любого</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из</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нижеперечисленных</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факторов:</w:t>
      </w:r>
    </w:p>
    <w:p w14:paraId="5DBE4EDE" w14:textId="77777777" w:rsidR="00BC28DF" w:rsidRPr="00D8528B" w:rsidRDefault="00BC28DF" w:rsidP="001B7B14">
      <w:pPr>
        <w:pStyle w:val="aff5"/>
        <w:ind w:firstLine="567"/>
        <w:jc w:val="both"/>
        <w:rPr>
          <w:rFonts w:ascii="Times New Roman" w:hAnsi="Times New Roman" w:cs="Times New Roman"/>
          <w:color w:val="FF0000"/>
          <w:sz w:val="20"/>
          <w:szCs w:val="20"/>
        </w:rPr>
      </w:pPr>
      <w:r w:rsidRPr="00D8528B">
        <w:rPr>
          <w:rFonts w:ascii="Times New Roman" w:hAnsi="Times New Roman" w:cs="Times New Roman"/>
          <w:color w:val="FF0000"/>
          <w:sz w:val="20"/>
          <w:szCs w:val="20"/>
        </w:rPr>
        <w:t>-</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наличие</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не</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менее</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чем</w:t>
      </w:r>
      <w:r w:rsidR="009861CE" w:rsidRPr="00D8528B">
        <w:rPr>
          <w:rFonts w:ascii="Times New Roman" w:hAnsi="Times New Roman" w:cs="Times New Roman"/>
          <w:color w:val="FF0000"/>
          <w:sz w:val="20"/>
          <w:szCs w:val="20"/>
        </w:rPr>
        <w:t xml:space="preserve"> </w:t>
      </w:r>
      <w:r w:rsidR="00FF0E12" w:rsidRPr="00D8528B">
        <w:rPr>
          <w:rFonts w:ascii="Times New Roman" w:hAnsi="Times New Roman" w:cs="Times New Roman"/>
          <w:color w:val="FF0000"/>
          <w:sz w:val="20"/>
          <w:szCs w:val="20"/>
        </w:rPr>
        <w:t>трех</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типов</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инженерных</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коммуникаций</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или</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фундамента</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здания</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(сооружения)</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и</w:t>
      </w:r>
      <w:r w:rsidR="009861CE" w:rsidRPr="00D8528B">
        <w:rPr>
          <w:rFonts w:ascii="Times New Roman" w:hAnsi="Times New Roman" w:cs="Times New Roman"/>
          <w:color w:val="FF0000"/>
          <w:sz w:val="20"/>
          <w:szCs w:val="20"/>
        </w:rPr>
        <w:t xml:space="preserve"> </w:t>
      </w:r>
      <w:r w:rsidR="00FF0E12" w:rsidRPr="00D8528B">
        <w:rPr>
          <w:rFonts w:ascii="Times New Roman" w:hAnsi="Times New Roman" w:cs="Times New Roman"/>
          <w:color w:val="FF0000"/>
          <w:sz w:val="20"/>
          <w:szCs w:val="20"/>
        </w:rPr>
        <w:t>двух</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типов</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инженерных</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коммуникаций</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на</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расстоянии</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от</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водопровода</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менее</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указанного</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в</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СП</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42.13330;</w:t>
      </w:r>
    </w:p>
    <w:p w14:paraId="68E475AF" w14:textId="77777777" w:rsidR="00BC28DF" w:rsidRPr="00D8528B" w:rsidRDefault="00BC28DF" w:rsidP="001B7B14">
      <w:pPr>
        <w:pStyle w:val="aff5"/>
        <w:ind w:firstLine="567"/>
        <w:jc w:val="both"/>
        <w:rPr>
          <w:rFonts w:ascii="Times New Roman" w:hAnsi="Times New Roman" w:cs="Times New Roman"/>
          <w:color w:val="FF0000"/>
          <w:sz w:val="20"/>
          <w:szCs w:val="20"/>
        </w:rPr>
      </w:pPr>
      <w:r w:rsidRPr="00D8528B">
        <w:rPr>
          <w:rFonts w:ascii="Times New Roman" w:hAnsi="Times New Roman" w:cs="Times New Roman"/>
          <w:color w:val="FF0000"/>
          <w:sz w:val="20"/>
          <w:szCs w:val="20"/>
        </w:rPr>
        <w:t>-</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расположение</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водопровода</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между</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фундаментами</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зданий</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и</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сооружений,</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при</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том,</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что</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расстояние</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между</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фундаментами</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зданий</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и</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сооружений</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не</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превышает</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удвоенного</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минимального</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расстояния</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до</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водопровода,</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приведенного</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в</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СП</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42.13330.</w:t>
      </w:r>
    </w:p>
    <w:p w14:paraId="1F83AF04" w14:textId="01D5F525" w:rsidR="00B74D28" w:rsidRPr="00D8528B" w:rsidRDefault="00554D08" w:rsidP="00E267D2">
      <w:pPr>
        <w:widowControl/>
        <w:spacing w:before="0" w:after="0"/>
        <w:rPr>
          <w:color w:val="FF0000"/>
          <w:sz w:val="28"/>
          <w:szCs w:val="28"/>
        </w:rPr>
      </w:pPr>
      <w:r w:rsidRPr="00D8528B">
        <w:rPr>
          <w:color w:val="FF0000"/>
          <w:sz w:val="28"/>
          <w:szCs w:val="28"/>
        </w:rPr>
        <w:lastRenderedPageBreak/>
        <w:fldChar w:fldCharType="begin"/>
      </w:r>
      <w:r w:rsidRPr="00D8528B">
        <w:rPr>
          <w:color w:val="FF0000"/>
          <w:sz w:val="28"/>
          <w:szCs w:val="28"/>
        </w:rPr>
        <w:instrText xml:space="preserve"> REF  раздел_11  \* MERGEFORMAT </w:instrText>
      </w:r>
      <w:r w:rsidRPr="00D8528B">
        <w:rPr>
          <w:color w:val="FF0000"/>
          <w:sz w:val="28"/>
          <w:szCs w:val="28"/>
        </w:rPr>
        <w:fldChar w:fldCharType="separate"/>
      </w:r>
      <w:r w:rsidR="00AE7126" w:rsidRPr="00D8528B">
        <w:rPr>
          <w:color w:val="FF0000"/>
          <w:sz w:val="28"/>
          <w:szCs w:val="28"/>
        </w:rPr>
        <w:t>11</w:t>
      </w:r>
      <w:r w:rsidRPr="00D8528B">
        <w:rPr>
          <w:color w:val="FF0000"/>
          <w:sz w:val="28"/>
          <w:szCs w:val="28"/>
        </w:rPr>
        <w:fldChar w:fldCharType="end"/>
      </w:r>
      <w:r w:rsidR="00B74D28" w:rsidRPr="00D8528B">
        <w:rPr>
          <w:color w:val="FF0000"/>
          <w:sz w:val="28"/>
          <w:szCs w:val="28"/>
        </w:rPr>
        <w:t>.</w:t>
      </w:r>
      <w:r w:rsidR="00AD2A79" w:rsidRPr="00D8528B">
        <w:rPr>
          <w:color w:val="FF0000"/>
          <w:sz w:val="28"/>
          <w:szCs w:val="28"/>
        </w:rPr>
        <w:t>3</w:t>
      </w:r>
      <w:r w:rsidR="00F26779" w:rsidRPr="00D8528B">
        <w:rPr>
          <w:noProof/>
          <w:color w:val="FF0000"/>
          <w:sz w:val="28"/>
          <w:szCs w:val="28"/>
        </w:rPr>
        <w:fldChar w:fldCharType="begin"/>
      </w:r>
      <w:r w:rsidR="00F26779" w:rsidRPr="00D8528B">
        <w:rPr>
          <w:noProof/>
          <w:color w:val="FF0000"/>
          <w:sz w:val="28"/>
          <w:szCs w:val="28"/>
        </w:rPr>
        <w:instrText xml:space="preserve"> SEQ раздел9 \* MERGEFORMAT </w:instrText>
      </w:r>
      <w:r w:rsidR="00F26779" w:rsidRPr="00D8528B">
        <w:rPr>
          <w:noProof/>
          <w:color w:val="FF0000"/>
          <w:sz w:val="28"/>
          <w:szCs w:val="28"/>
        </w:rPr>
        <w:fldChar w:fldCharType="separate"/>
      </w:r>
      <w:r w:rsidR="00AE7126" w:rsidRPr="00D8528B">
        <w:rPr>
          <w:noProof/>
          <w:color w:val="FF0000"/>
          <w:sz w:val="28"/>
          <w:szCs w:val="28"/>
        </w:rPr>
        <w:t>6</w:t>
      </w:r>
      <w:r w:rsidR="00F26779" w:rsidRPr="00D8528B">
        <w:rPr>
          <w:noProof/>
          <w:color w:val="FF0000"/>
          <w:sz w:val="28"/>
          <w:szCs w:val="28"/>
        </w:rPr>
        <w:fldChar w:fldCharType="end"/>
      </w:r>
      <w:r w:rsidR="009861CE" w:rsidRPr="00D8528B">
        <w:rPr>
          <w:color w:val="FF0000"/>
          <w:sz w:val="28"/>
          <w:szCs w:val="28"/>
        </w:rPr>
        <w:t xml:space="preserve"> </w:t>
      </w:r>
      <w:r w:rsidR="00C76255" w:rsidRPr="00D8528B">
        <w:rPr>
          <w:color w:val="FF0000"/>
          <w:sz w:val="28"/>
          <w:szCs w:val="28"/>
        </w:rPr>
        <w:t>Для</w:t>
      </w:r>
      <w:r w:rsidR="009861CE" w:rsidRPr="00D8528B">
        <w:rPr>
          <w:color w:val="FF0000"/>
          <w:sz w:val="28"/>
          <w:szCs w:val="28"/>
        </w:rPr>
        <w:t xml:space="preserve"> </w:t>
      </w:r>
      <w:r w:rsidR="00C76255" w:rsidRPr="00D8528B">
        <w:rPr>
          <w:color w:val="FF0000"/>
          <w:sz w:val="28"/>
          <w:szCs w:val="28"/>
        </w:rPr>
        <w:t>железобетонных</w:t>
      </w:r>
      <w:r w:rsidR="009861CE" w:rsidRPr="00D8528B">
        <w:rPr>
          <w:color w:val="FF0000"/>
          <w:sz w:val="28"/>
          <w:szCs w:val="28"/>
        </w:rPr>
        <w:t xml:space="preserve"> </w:t>
      </w:r>
      <w:r w:rsidR="00C76255" w:rsidRPr="00D8528B">
        <w:rPr>
          <w:color w:val="FF0000"/>
          <w:sz w:val="28"/>
          <w:szCs w:val="28"/>
        </w:rPr>
        <w:t>труб</w:t>
      </w:r>
      <w:r w:rsidR="009861CE" w:rsidRPr="00D8528B">
        <w:rPr>
          <w:color w:val="FF0000"/>
          <w:sz w:val="28"/>
          <w:szCs w:val="28"/>
        </w:rPr>
        <w:t xml:space="preserve"> </w:t>
      </w:r>
      <w:r w:rsidR="00C76255" w:rsidRPr="00D8528B">
        <w:rPr>
          <w:color w:val="FF0000"/>
          <w:sz w:val="28"/>
          <w:szCs w:val="28"/>
        </w:rPr>
        <w:t>со</w:t>
      </w:r>
      <w:r w:rsidR="009861CE" w:rsidRPr="00D8528B">
        <w:rPr>
          <w:color w:val="FF0000"/>
          <w:sz w:val="28"/>
          <w:szCs w:val="28"/>
        </w:rPr>
        <w:t xml:space="preserve"> </w:t>
      </w:r>
      <w:r w:rsidR="00C76255" w:rsidRPr="00D8528B">
        <w:rPr>
          <w:color w:val="FF0000"/>
          <w:sz w:val="28"/>
          <w:szCs w:val="28"/>
        </w:rPr>
        <w:t>стальным</w:t>
      </w:r>
      <w:r w:rsidR="009861CE" w:rsidRPr="00D8528B">
        <w:rPr>
          <w:color w:val="FF0000"/>
          <w:sz w:val="28"/>
          <w:szCs w:val="28"/>
        </w:rPr>
        <w:t xml:space="preserve"> </w:t>
      </w:r>
      <w:r w:rsidR="00C76255" w:rsidRPr="00D8528B">
        <w:rPr>
          <w:color w:val="FF0000"/>
          <w:sz w:val="28"/>
          <w:szCs w:val="28"/>
        </w:rPr>
        <w:t>сердечником</w:t>
      </w:r>
      <w:r w:rsidR="009861CE" w:rsidRPr="00D8528B">
        <w:rPr>
          <w:color w:val="FF0000"/>
          <w:sz w:val="28"/>
          <w:szCs w:val="28"/>
        </w:rPr>
        <w:t xml:space="preserve"> </w:t>
      </w:r>
      <w:r w:rsidR="00C76255" w:rsidRPr="00D8528B">
        <w:rPr>
          <w:color w:val="FF0000"/>
          <w:sz w:val="28"/>
          <w:szCs w:val="28"/>
        </w:rPr>
        <w:t>следует</w:t>
      </w:r>
      <w:r w:rsidR="009861CE" w:rsidRPr="00D8528B">
        <w:rPr>
          <w:color w:val="FF0000"/>
          <w:sz w:val="28"/>
          <w:szCs w:val="28"/>
        </w:rPr>
        <w:t xml:space="preserve"> </w:t>
      </w:r>
      <w:r w:rsidR="00C76255" w:rsidRPr="00D8528B">
        <w:rPr>
          <w:color w:val="FF0000"/>
          <w:sz w:val="28"/>
          <w:szCs w:val="28"/>
        </w:rPr>
        <w:t>предусматривать</w:t>
      </w:r>
      <w:r w:rsidR="009861CE" w:rsidRPr="00D8528B">
        <w:rPr>
          <w:color w:val="FF0000"/>
          <w:sz w:val="28"/>
          <w:szCs w:val="28"/>
        </w:rPr>
        <w:t xml:space="preserve"> </w:t>
      </w:r>
      <w:r w:rsidR="00C76255" w:rsidRPr="00D8528B">
        <w:rPr>
          <w:color w:val="FF0000"/>
          <w:sz w:val="28"/>
          <w:szCs w:val="28"/>
        </w:rPr>
        <w:t>защиту</w:t>
      </w:r>
      <w:r w:rsidR="009861CE" w:rsidRPr="00D8528B">
        <w:rPr>
          <w:color w:val="FF0000"/>
          <w:sz w:val="28"/>
          <w:szCs w:val="28"/>
        </w:rPr>
        <w:t xml:space="preserve"> </w:t>
      </w:r>
      <w:r w:rsidR="00C76255" w:rsidRPr="00D8528B">
        <w:rPr>
          <w:color w:val="FF0000"/>
          <w:sz w:val="28"/>
          <w:szCs w:val="28"/>
        </w:rPr>
        <w:t>от</w:t>
      </w:r>
      <w:r w:rsidR="009861CE" w:rsidRPr="00D8528B">
        <w:rPr>
          <w:color w:val="FF0000"/>
          <w:sz w:val="28"/>
          <w:szCs w:val="28"/>
        </w:rPr>
        <w:t xml:space="preserve"> </w:t>
      </w:r>
      <w:r w:rsidR="00C76255" w:rsidRPr="00D8528B">
        <w:rPr>
          <w:color w:val="FF0000"/>
          <w:sz w:val="28"/>
          <w:szCs w:val="28"/>
        </w:rPr>
        <w:t>коррозии,</w:t>
      </w:r>
      <w:r w:rsidR="009861CE" w:rsidRPr="00D8528B">
        <w:rPr>
          <w:color w:val="FF0000"/>
          <w:sz w:val="28"/>
          <w:szCs w:val="28"/>
        </w:rPr>
        <w:t xml:space="preserve"> </w:t>
      </w:r>
      <w:r w:rsidR="00C76255" w:rsidRPr="00D8528B">
        <w:rPr>
          <w:color w:val="FF0000"/>
          <w:sz w:val="28"/>
          <w:szCs w:val="28"/>
        </w:rPr>
        <w:t>вызываемой</w:t>
      </w:r>
      <w:r w:rsidR="009861CE" w:rsidRPr="00D8528B">
        <w:rPr>
          <w:color w:val="FF0000"/>
          <w:sz w:val="28"/>
          <w:szCs w:val="28"/>
        </w:rPr>
        <w:t xml:space="preserve"> </w:t>
      </w:r>
      <w:r w:rsidR="00C76255" w:rsidRPr="00D8528B">
        <w:rPr>
          <w:color w:val="FF0000"/>
          <w:sz w:val="28"/>
          <w:szCs w:val="28"/>
        </w:rPr>
        <w:t>блуждающими</w:t>
      </w:r>
      <w:r w:rsidR="009861CE" w:rsidRPr="00D8528B">
        <w:rPr>
          <w:color w:val="FF0000"/>
          <w:sz w:val="28"/>
          <w:szCs w:val="28"/>
        </w:rPr>
        <w:t xml:space="preserve"> </w:t>
      </w:r>
      <w:r w:rsidR="00C76255" w:rsidRPr="00D8528B">
        <w:rPr>
          <w:color w:val="FF0000"/>
          <w:sz w:val="28"/>
          <w:szCs w:val="28"/>
        </w:rPr>
        <w:t>токами,</w:t>
      </w:r>
      <w:r w:rsidR="009861CE" w:rsidRPr="00D8528B">
        <w:rPr>
          <w:color w:val="FF0000"/>
          <w:sz w:val="28"/>
          <w:szCs w:val="28"/>
        </w:rPr>
        <w:t xml:space="preserve"> </w:t>
      </w:r>
      <w:r w:rsidR="00C76255" w:rsidRPr="00D8528B">
        <w:rPr>
          <w:color w:val="FF0000"/>
          <w:sz w:val="28"/>
          <w:szCs w:val="28"/>
        </w:rPr>
        <w:t>а</w:t>
      </w:r>
      <w:r w:rsidR="009861CE" w:rsidRPr="00D8528B">
        <w:rPr>
          <w:color w:val="FF0000"/>
          <w:sz w:val="28"/>
          <w:szCs w:val="28"/>
        </w:rPr>
        <w:t xml:space="preserve"> </w:t>
      </w:r>
      <w:r w:rsidR="00A02C13" w:rsidRPr="00D8528B">
        <w:rPr>
          <w:color w:val="FF0000"/>
          <w:sz w:val="28"/>
          <w:szCs w:val="28"/>
        </w:rPr>
        <w:t>для</w:t>
      </w:r>
      <w:r w:rsidR="009861CE" w:rsidRPr="00D8528B">
        <w:rPr>
          <w:color w:val="FF0000"/>
          <w:sz w:val="28"/>
          <w:szCs w:val="28"/>
        </w:rPr>
        <w:t xml:space="preserve"> </w:t>
      </w:r>
      <w:r w:rsidR="00B74D28" w:rsidRPr="00D8528B">
        <w:rPr>
          <w:color w:val="FF0000"/>
          <w:sz w:val="28"/>
          <w:szCs w:val="28"/>
        </w:rPr>
        <w:t>имеющих</w:t>
      </w:r>
      <w:r w:rsidR="009861CE" w:rsidRPr="00D8528B">
        <w:rPr>
          <w:color w:val="FF0000"/>
          <w:sz w:val="28"/>
          <w:szCs w:val="28"/>
        </w:rPr>
        <w:t xml:space="preserve"> </w:t>
      </w:r>
      <w:r w:rsidR="00B74D28" w:rsidRPr="00D8528B">
        <w:rPr>
          <w:color w:val="FF0000"/>
          <w:sz w:val="28"/>
          <w:szCs w:val="28"/>
        </w:rPr>
        <w:t>наружный</w:t>
      </w:r>
      <w:r w:rsidR="009861CE" w:rsidRPr="00D8528B">
        <w:rPr>
          <w:color w:val="FF0000"/>
          <w:sz w:val="28"/>
          <w:szCs w:val="28"/>
        </w:rPr>
        <w:t xml:space="preserve"> </w:t>
      </w:r>
      <w:r w:rsidR="00B74D28" w:rsidRPr="00D8528B">
        <w:rPr>
          <w:color w:val="FF0000"/>
          <w:sz w:val="28"/>
          <w:szCs w:val="28"/>
        </w:rPr>
        <w:t>слой</w:t>
      </w:r>
      <w:r w:rsidR="009861CE" w:rsidRPr="00D8528B">
        <w:rPr>
          <w:color w:val="FF0000"/>
          <w:sz w:val="28"/>
          <w:szCs w:val="28"/>
        </w:rPr>
        <w:t xml:space="preserve"> </w:t>
      </w:r>
      <w:r w:rsidR="00B74D28" w:rsidRPr="00D8528B">
        <w:rPr>
          <w:color w:val="FF0000"/>
          <w:sz w:val="28"/>
          <w:szCs w:val="28"/>
        </w:rPr>
        <w:t>бетона</w:t>
      </w:r>
      <w:r w:rsidR="009861CE" w:rsidRPr="00D8528B">
        <w:rPr>
          <w:color w:val="FF0000"/>
          <w:sz w:val="28"/>
          <w:szCs w:val="28"/>
        </w:rPr>
        <w:t xml:space="preserve"> </w:t>
      </w:r>
      <w:r w:rsidR="00B74D28" w:rsidRPr="00D8528B">
        <w:rPr>
          <w:color w:val="FF0000"/>
          <w:sz w:val="28"/>
          <w:szCs w:val="28"/>
        </w:rPr>
        <w:t>плотностью</w:t>
      </w:r>
      <w:r w:rsidR="009861CE" w:rsidRPr="00D8528B">
        <w:rPr>
          <w:color w:val="FF0000"/>
          <w:sz w:val="28"/>
          <w:szCs w:val="28"/>
        </w:rPr>
        <w:t xml:space="preserve"> </w:t>
      </w:r>
      <w:r w:rsidR="00B74D28" w:rsidRPr="00D8528B">
        <w:rPr>
          <w:color w:val="FF0000"/>
          <w:sz w:val="28"/>
          <w:szCs w:val="28"/>
        </w:rPr>
        <w:t>ниже</w:t>
      </w:r>
      <w:r w:rsidR="009861CE" w:rsidRPr="00D8528B">
        <w:rPr>
          <w:color w:val="FF0000"/>
          <w:sz w:val="28"/>
          <w:szCs w:val="28"/>
        </w:rPr>
        <w:t xml:space="preserve"> </w:t>
      </w:r>
      <w:r w:rsidR="00B74D28" w:rsidRPr="00D8528B">
        <w:rPr>
          <w:color w:val="FF0000"/>
          <w:sz w:val="28"/>
          <w:szCs w:val="28"/>
        </w:rPr>
        <w:t>нормальной</w:t>
      </w:r>
      <w:r w:rsidR="009861CE" w:rsidRPr="00D8528B">
        <w:rPr>
          <w:color w:val="FF0000"/>
          <w:sz w:val="28"/>
          <w:szCs w:val="28"/>
        </w:rPr>
        <w:t xml:space="preserve"> </w:t>
      </w:r>
      <w:r w:rsidR="00B74D28" w:rsidRPr="00D8528B">
        <w:rPr>
          <w:color w:val="FF0000"/>
          <w:sz w:val="28"/>
          <w:szCs w:val="28"/>
        </w:rPr>
        <w:t>с</w:t>
      </w:r>
      <w:r w:rsidR="009861CE" w:rsidRPr="00D8528B">
        <w:rPr>
          <w:color w:val="FF0000"/>
          <w:sz w:val="28"/>
          <w:szCs w:val="28"/>
        </w:rPr>
        <w:t xml:space="preserve"> </w:t>
      </w:r>
      <w:r w:rsidR="00B74D28" w:rsidRPr="00D8528B">
        <w:rPr>
          <w:color w:val="FF0000"/>
          <w:sz w:val="28"/>
          <w:szCs w:val="28"/>
        </w:rPr>
        <w:t>допустимой</w:t>
      </w:r>
      <w:r w:rsidR="009861CE" w:rsidRPr="00D8528B">
        <w:rPr>
          <w:color w:val="FF0000"/>
          <w:sz w:val="28"/>
          <w:szCs w:val="28"/>
        </w:rPr>
        <w:t xml:space="preserve"> </w:t>
      </w:r>
      <w:r w:rsidR="00B74D28" w:rsidRPr="00D8528B">
        <w:rPr>
          <w:color w:val="FF0000"/>
          <w:sz w:val="28"/>
          <w:szCs w:val="28"/>
        </w:rPr>
        <w:t>шириной</w:t>
      </w:r>
      <w:r w:rsidR="009861CE" w:rsidRPr="00D8528B">
        <w:rPr>
          <w:color w:val="FF0000"/>
          <w:sz w:val="28"/>
          <w:szCs w:val="28"/>
        </w:rPr>
        <w:t xml:space="preserve"> </w:t>
      </w:r>
      <w:r w:rsidR="00B74D28" w:rsidRPr="00D8528B">
        <w:rPr>
          <w:color w:val="FF0000"/>
          <w:sz w:val="28"/>
          <w:szCs w:val="28"/>
        </w:rPr>
        <w:t>раскрытия</w:t>
      </w:r>
      <w:r w:rsidR="009861CE" w:rsidRPr="00D8528B">
        <w:rPr>
          <w:color w:val="FF0000"/>
          <w:sz w:val="28"/>
          <w:szCs w:val="28"/>
        </w:rPr>
        <w:t xml:space="preserve"> </w:t>
      </w:r>
      <w:r w:rsidR="00B74D28" w:rsidRPr="00D8528B">
        <w:rPr>
          <w:color w:val="FF0000"/>
          <w:sz w:val="28"/>
          <w:szCs w:val="28"/>
        </w:rPr>
        <w:t>трещин</w:t>
      </w:r>
      <w:r w:rsidR="009861CE" w:rsidRPr="00D8528B">
        <w:rPr>
          <w:color w:val="FF0000"/>
          <w:sz w:val="28"/>
          <w:szCs w:val="28"/>
        </w:rPr>
        <w:t xml:space="preserve"> </w:t>
      </w:r>
      <w:r w:rsidR="00B74D28" w:rsidRPr="00D8528B">
        <w:rPr>
          <w:color w:val="FF0000"/>
          <w:sz w:val="28"/>
          <w:szCs w:val="28"/>
        </w:rPr>
        <w:t>при</w:t>
      </w:r>
      <w:r w:rsidR="009861CE" w:rsidRPr="00D8528B">
        <w:rPr>
          <w:color w:val="FF0000"/>
          <w:sz w:val="28"/>
          <w:szCs w:val="28"/>
        </w:rPr>
        <w:t xml:space="preserve"> </w:t>
      </w:r>
      <w:r w:rsidR="00B74D28" w:rsidRPr="00D8528B">
        <w:rPr>
          <w:color w:val="FF0000"/>
          <w:sz w:val="28"/>
          <w:szCs w:val="28"/>
        </w:rPr>
        <w:t>расчетных</w:t>
      </w:r>
      <w:r w:rsidR="009861CE" w:rsidRPr="00D8528B">
        <w:rPr>
          <w:color w:val="FF0000"/>
          <w:sz w:val="28"/>
          <w:szCs w:val="28"/>
        </w:rPr>
        <w:t xml:space="preserve"> </w:t>
      </w:r>
      <w:r w:rsidR="00B74D28" w:rsidRPr="00D8528B">
        <w:rPr>
          <w:color w:val="FF0000"/>
          <w:sz w:val="28"/>
          <w:szCs w:val="28"/>
        </w:rPr>
        <w:t>нагрузках</w:t>
      </w:r>
      <w:r w:rsidR="009861CE" w:rsidRPr="00D8528B">
        <w:rPr>
          <w:color w:val="FF0000"/>
          <w:sz w:val="28"/>
          <w:szCs w:val="28"/>
        </w:rPr>
        <w:t xml:space="preserve"> </w:t>
      </w:r>
      <w:r w:rsidR="00B74D28" w:rsidRPr="00D8528B">
        <w:rPr>
          <w:color w:val="FF0000"/>
          <w:sz w:val="28"/>
          <w:szCs w:val="28"/>
        </w:rPr>
        <w:t>0,</w:t>
      </w:r>
      <w:r w:rsidR="00A31BBB" w:rsidRPr="00D8528B">
        <w:rPr>
          <w:color w:val="FF0000"/>
          <w:sz w:val="28"/>
          <w:szCs w:val="28"/>
        </w:rPr>
        <w:t>2</w:t>
      </w:r>
      <w:r w:rsidR="009861CE" w:rsidRPr="00D8528B">
        <w:rPr>
          <w:color w:val="FF0000"/>
          <w:sz w:val="28"/>
          <w:szCs w:val="28"/>
        </w:rPr>
        <w:t xml:space="preserve"> </w:t>
      </w:r>
      <w:r w:rsidR="00B74D28" w:rsidRPr="00D8528B">
        <w:rPr>
          <w:color w:val="FF0000"/>
          <w:sz w:val="28"/>
          <w:szCs w:val="28"/>
        </w:rPr>
        <w:t>мм,</w:t>
      </w:r>
      <w:r w:rsidR="009861CE" w:rsidRPr="00D8528B">
        <w:rPr>
          <w:color w:val="FF0000"/>
          <w:sz w:val="28"/>
          <w:szCs w:val="28"/>
        </w:rPr>
        <w:t xml:space="preserve"> </w:t>
      </w:r>
      <w:r w:rsidR="00B74D28" w:rsidRPr="00D8528B">
        <w:rPr>
          <w:color w:val="FF0000"/>
          <w:sz w:val="28"/>
          <w:szCs w:val="28"/>
        </w:rPr>
        <w:t>необходимо</w:t>
      </w:r>
      <w:r w:rsidR="009861CE" w:rsidRPr="00D8528B">
        <w:rPr>
          <w:color w:val="FF0000"/>
          <w:sz w:val="28"/>
          <w:szCs w:val="28"/>
        </w:rPr>
        <w:t xml:space="preserve"> </w:t>
      </w:r>
      <w:r w:rsidR="00B74D28" w:rsidRPr="00D8528B">
        <w:rPr>
          <w:color w:val="FF0000"/>
          <w:sz w:val="28"/>
          <w:szCs w:val="28"/>
        </w:rPr>
        <w:t>предусматривать</w:t>
      </w:r>
      <w:r w:rsidR="009861CE" w:rsidRPr="00D8528B">
        <w:rPr>
          <w:color w:val="FF0000"/>
          <w:sz w:val="28"/>
          <w:szCs w:val="28"/>
        </w:rPr>
        <w:t xml:space="preserve"> </w:t>
      </w:r>
      <w:r w:rsidR="00B74D28" w:rsidRPr="00D8528B">
        <w:rPr>
          <w:color w:val="FF0000"/>
          <w:sz w:val="28"/>
          <w:szCs w:val="28"/>
        </w:rPr>
        <w:t>электрохимическую</w:t>
      </w:r>
      <w:r w:rsidR="009861CE" w:rsidRPr="00D8528B">
        <w:rPr>
          <w:color w:val="FF0000"/>
          <w:sz w:val="28"/>
          <w:szCs w:val="28"/>
        </w:rPr>
        <w:t xml:space="preserve"> </w:t>
      </w:r>
      <w:r w:rsidR="00B74D28" w:rsidRPr="00D8528B">
        <w:rPr>
          <w:color w:val="FF0000"/>
          <w:sz w:val="28"/>
          <w:szCs w:val="28"/>
        </w:rPr>
        <w:t>защиту</w:t>
      </w:r>
      <w:r w:rsidR="009861CE" w:rsidRPr="00D8528B">
        <w:rPr>
          <w:color w:val="FF0000"/>
          <w:sz w:val="28"/>
          <w:szCs w:val="28"/>
        </w:rPr>
        <w:t xml:space="preserve"> </w:t>
      </w:r>
      <w:r w:rsidR="00B74D28" w:rsidRPr="00D8528B">
        <w:rPr>
          <w:color w:val="FF0000"/>
          <w:sz w:val="28"/>
          <w:szCs w:val="28"/>
        </w:rPr>
        <w:t>трубопроводов</w:t>
      </w:r>
      <w:r w:rsidR="009861CE" w:rsidRPr="00D8528B">
        <w:rPr>
          <w:color w:val="FF0000"/>
          <w:sz w:val="28"/>
          <w:szCs w:val="28"/>
        </w:rPr>
        <w:t xml:space="preserve"> </w:t>
      </w:r>
      <w:r w:rsidR="00B74D28" w:rsidRPr="00D8528B">
        <w:rPr>
          <w:color w:val="FF0000"/>
          <w:sz w:val="28"/>
          <w:szCs w:val="28"/>
        </w:rPr>
        <w:t>катодной</w:t>
      </w:r>
      <w:r w:rsidR="009861CE" w:rsidRPr="00D8528B">
        <w:rPr>
          <w:color w:val="FF0000"/>
          <w:sz w:val="28"/>
          <w:szCs w:val="28"/>
        </w:rPr>
        <w:t xml:space="preserve"> </w:t>
      </w:r>
      <w:r w:rsidR="00B74D28" w:rsidRPr="00D8528B">
        <w:rPr>
          <w:color w:val="FF0000"/>
          <w:sz w:val="28"/>
          <w:szCs w:val="28"/>
        </w:rPr>
        <w:t>поляризацией</w:t>
      </w:r>
      <w:r w:rsidR="009861CE" w:rsidRPr="00D8528B">
        <w:rPr>
          <w:color w:val="FF0000"/>
          <w:sz w:val="28"/>
          <w:szCs w:val="28"/>
        </w:rPr>
        <w:t xml:space="preserve"> </w:t>
      </w:r>
      <w:r w:rsidR="00B74D28" w:rsidRPr="00D8528B">
        <w:rPr>
          <w:color w:val="FF0000"/>
          <w:sz w:val="28"/>
          <w:szCs w:val="28"/>
        </w:rPr>
        <w:t>при</w:t>
      </w:r>
      <w:r w:rsidR="009861CE" w:rsidRPr="00D8528B">
        <w:rPr>
          <w:color w:val="FF0000"/>
          <w:sz w:val="28"/>
          <w:szCs w:val="28"/>
        </w:rPr>
        <w:t xml:space="preserve"> </w:t>
      </w:r>
      <w:r w:rsidR="00B74D28" w:rsidRPr="00D8528B">
        <w:rPr>
          <w:color w:val="FF0000"/>
          <w:sz w:val="28"/>
          <w:szCs w:val="28"/>
        </w:rPr>
        <w:t>концентрации</w:t>
      </w:r>
      <w:r w:rsidR="009861CE" w:rsidRPr="00D8528B">
        <w:rPr>
          <w:color w:val="FF0000"/>
          <w:sz w:val="28"/>
          <w:szCs w:val="28"/>
        </w:rPr>
        <w:t xml:space="preserve"> </w:t>
      </w:r>
      <w:r w:rsidR="00B74D28" w:rsidRPr="00D8528B">
        <w:rPr>
          <w:color w:val="FF0000"/>
          <w:sz w:val="28"/>
          <w:szCs w:val="28"/>
        </w:rPr>
        <w:t>хлор-ионов</w:t>
      </w:r>
      <w:r w:rsidR="009861CE" w:rsidRPr="00D8528B">
        <w:rPr>
          <w:color w:val="FF0000"/>
          <w:sz w:val="28"/>
          <w:szCs w:val="28"/>
        </w:rPr>
        <w:t xml:space="preserve"> </w:t>
      </w:r>
      <w:r w:rsidR="00B74D28" w:rsidRPr="00D8528B">
        <w:rPr>
          <w:color w:val="FF0000"/>
          <w:sz w:val="28"/>
          <w:szCs w:val="28"/>
        </w:rPr>
        <w:t>в</w:t>
      </w:r>
      <w:r w:rsidR="009861CE" w:rsidRPr="00D8528B">
        <w:rPr>
          <w:color w:val="FF0000"/>
          <w:sz w:val="28"/>
          <w:szCs w:val="28"/>
        </w:rPr>
        <w:t xml:space="preserve"> </w:t>
      </w:r>
      <w:r w:rsidR="00B74D28" w:rsidRPr="00D8528B">
        <w:rPr>
          <w:color w:val="FF0000"/>
          <w:sz w:val="28"/>
          <w:szCs w:val="28"/>
        </w:rPr>
        <w:t>грунте</w:t>
      </w:r>
      <w:r w:rsidR="009861CE" w:rsidRPr="00D8528B">
        <w:rPr>
          <w:color w:val="FF0000"/>
          <w:sz w:val="28"/>
          <w:szCs w:val="28"/>
        </w:rPr>
        <w:t xml:space="preserve"> </w:t>
      </w:r>
      <w:r w:rsidR="00B74D28" w:rsidRPr="00D8528B">
        <w:rPr>
          <w:color w:val="FF0000"/>
          <w:sz w:val="28"/>
          <w:szCs w:val="28"/>
        </w:rPr>
        <w:t>более</w:t>
      </w:r>
      <w:r w:rsidR="009861CE" w:rsidRPr="00D8528B">
        <w:rPr>
          <w:color w:val="FF0000"/>
          <w:sz w:val="28"/>
          <w:szCs w:val="28"/>
        </w:rPr>
        <w:t xml:space="preserve"> </w:t>
      </w:r>
      <w:r w:rsidR="00B74D28" w:rsidRPr="00D8528B">
        <w:rPr>
          <w:color w:val="FF0000"/>
          <w:sz w:val="28"/>
          <w:szCs w:val="28"/>
        </w:rPr>
        <w:t>15</w:t>
      </w:r>
      <w:r w:rsidR="00A31BBB" w:rsidRPr="00D8528B">
        <w:rPr>
          <w:color w:val="FF0000"/>
          <w:sz w:val="28"/>
          <w:szCs w:val="28"/>
        </w:rPr>
        <w:t>0</w:t>
      </w:r>
      <w:r w:rsidR="009861CE" w:rsidRPr="00D8528B">
        <w:rPr>
          <w:color w:val="FF0000"/>
          <w:sz w:val="28"/>
          <w:szCs w:val="28"/>
        </w:rPr>
        <w:t xml:space="preserve"> </w:t>
      </w:r>
      <w:r w:rsidR="00B74D28" w:rsidRPr="00D8528B">
        <w:rPr>
          <w:color w:val="FF0000"/>
          <w:sz w:val="28"/>
          <w:szCs w:val="28"/>
        </w:rPr>
        <w:t>мг/л;</w:t>
      </w:r>
      <w:r w:rsidR="009861CE" w:rsidRPr="00D8528B">
        <w:rPr>
          <w:color w:val="FF0000"/>
          <w:sz w:val="28"/>
          <w:szCs w:val="28"/>
        </w:rPr>
        <w:t xml:space="preserve"> </w:t>
      </w:r>
      <w:r w:rsidR="00B74D28" w:rsidRPr="00D8528B">
        <w:rPr>
          <w:color w:val="FF0000"/>
          <w:sz w:val="28"/>
          <w:szCs w:val="28"/>
        </w:rPr>
        <w:t>при</w:t>
      </w:r>
      <w:r w:rsidR="009861CE" w:rsidRPr="00D8528B">
        <w:rPr>
          <w:color w:val="FF0000"/>
          <w:sz w:val="28"/>
          <w:szCs w:val="28"/>
        </w:rPr>
        <w:t xml:space="preserve"> </w:t>
      </w:r>
      <w:r w:rsidR="00B74D28" w:rsidRPr="00D8528B">
        <w:rPr>
          <w:color w:val="FF0000"/>
          <w:sz w:val="28"/>
          <w:szCs w:val="28"/>
        </w:rPr>
        <w:t>нормальной</w:t>
      </w:r>
      <w:r w:rsidR="009861CE" w:rsidRPr="00D8528B">
        <w:rPr>
          <w:color w:val="FF0000"/>
          <w:sz w:val="28"/>
          <w:szCs w:val="28"/>
        </w:rPr>
        <w:t xml:space="preserve"> </w:t>
      </w:r>
      <w:r w:rsidR="00B74D28" w:rsidRPr="00D8528B">
        <w:rPr>
          <w:color w:val="FF0000"/>
          <w:sz w:val="28"/>
          <w:szCs w:val="28"/>
        </w:rPr>
        <w:t>плотности</w:t>
      </w:r>
      <w:r w:rsidR="009861CE" w:rsidRPr="00D8528B">
        <w:rPr>
          <w:color w:val="FF0000"/>
          <w:sz w:val="28"/>
          <w:szCs w:val="28"/>
        </w:rPr>
        <w:t xml:space="preserve"> </w:t>
      </w:r>
      <w:r w:rsidR="00B74D28" w:rsidRPr="00D8528B">
        <w:rPr>
          <w:color w:val="FF0000"/>
          <w:sz w:val="28"/>
          <w:szCs w:val="28"/>
        </w:rPr>
        <w:t>бетона</w:t>
      </w:r>
      <w:r w:rsidR="009861CE" w:rsidRPr="00D8528B">
        <w:rPr>
          <w:color w:val="FF0000"/>
          <w:sz w:val="28"/>
          <w:szCs w:val="28"/>
        </w:rPr>
        <w:t xml:space="preserve"> </w:t>
      </w:r>
      <w:r w:rsidR="00B74D28" w:rsidRPr="00D8528B">
        <w:rPr>
          <w:color w:val="FF0000"/>
          <w:sz w:val="28"/>
          <w:szCs w:val="28"/>
        </w:rPr>
        <w:t>и</w:t>
      </w:r>
      <w:r w:rsidR="009861CE" w:rsidRPr="00D8528B">
        <w:rPr>
          <w:color w:val="FF0000"/>
          <w:sz w:val="28"/>
          <w:szCs w:val="28"/>
        </w:rPr>
        <w:t xml:space="preserve"> </w:t>
      </w:r>
      <w:r w:rsidR="00B74D28" w:rsidRPr="00D8528B">
        <w:rPr>
          <w:color w:val="FF0000"/>
          <w:sz w:val="28"/>
          <w:szCs w:val="28"/>
        </w:rPr>
        <w:t>допустимой</w:t>
      </w:r>
      <w:r w:rsidR="009861CE" w:rsidRPr="00D8528B">
        <w:rPr>
          <w:color w:val="FF0000"/>
          <w:sz w:val="28"/>
          <w:szCs w:val="28"/>
        </w:rPr>
        <w:t xml:space="preserve"> </w:t>
      </w:r>
      <w:r w:rsidR="00B74D28" w:rsidRPr="00D8528B">
        <w:rPr>
          <w:color w:val="FF0000"/>
          <w:sz w:val="28"/>
          <w:szCs w:val="28"/>
        </w:rPr>
        <w:t>ширине</w:t>
      </w:r>
      <w:r w:rsidR="009861CE" w:rsidRPr="00D8528B">
        <w:rPr>
          <w:color w:val="FF0000"/>
          <w:sz w:val="28"/>
          <w:szCs w:val="28"/>
        </w:rPr>
        <w:t xml:space="preserve"> </w:t>
      </w:r>
      <w:r w:rsidR="00B74D28" w:rsidRPr="00D8528B">
        <w:rPr>
          <w:color w:val="FF0000"/>
          <w:sz w:val="28"/>
          <w:szCs w:val="28"/>
        </w:rPr>
        <w:t>раскрытия</w:t>
      </w:r>
      <w:r w:rsidR="009861CE" w:rsidRPr="00D8528B">
        <w:rPr>
          <w:color w:val="FF0000"/>
          <w:sz w:val="28"/>
          <w:szCs w:val="28"/>
        </w:rPr>
        <w:t xml:space="preserve"> </w:t>
      </w:r>
      <w:r w:rsidR="00B74D28" w:rsidRPr="00D8528B">
        <w:rPr>
          <w:color w:val="FF0000"/>
          <w:sz w:val="28"/>
          <w:szCs w:val="28"/>
        </w:rPr>
        <w:t>трещин</w:t>
      </w:r>
      <w:r w:rsidR="009861CE" w:rsidRPr="00D8528B">
        <w:rPr>
          <w:color w:val="FF0000"/>
          <w:sz w:val="28"/>
          <w:szCs w:val="28"/>
        </w:rPr>
        <w:t xml:space="preserve"> </w:t>
      </w:r>
      <w:r w:rsidR="00B74D28" w:rsidRPr="00D8528B">
        <w:rPr>
          <w:color w:val="FF0000"/>
          <w:sz w:val="28"/>
          <w:szCs w:val="28"/>
        </w:rPr>
        <w:t>0,</w:t>
      </w:r>
      <w:r w:rsidR="00A31BBB" w:rsidRPr="00D8528B">
        <w:rPr>
          <w:color w:val="FF0000"/>
          <w:sz w:val="28"/>
          <w:szCs w:val="28"/>
        </w:rPr>
        <w:t>1</w:t>
      </w:r>
      <w:r w:rsidR="009861CE" w:rsidRPr="00D8528B">
        <w:rPr>
          <w:color w:val="FF0000"/>
          <w:sz w:val="28"/>
          <w:szCs w:val="28"/>
        </w:rPr>
        <w:t xml:space="preserve"> </w:t>
      </w:r>
      <w:r w:rsidR="00B74D28" w:rsidRPr="00D8528B">
        <w:rPr>
          <w:color w:val="FF0000"/>
          <w:sz w:val="28"/>
          <w:szCs w:val="28"/>
        </w:rPr>
        <w:t>мм</w:t>
      </w:r>
      <w:r w:rsidR="009861CE" w:rsidRPr="00D8528B">
        <w:rPr>
          <w:color w:val="FF0000"/>
          <w:sz w:val="28"/>
          <w:szCs w:val="28"/>
        </w:rPr>
        <w:t xml:space="preserve"> </w:t>
      </w:r>
      <w:r w:rsidR="00B74D28" w:rsidRPr="00D8528B">
        <w:rPr>
          <w:color w:val="FF0000"/>
          <w:sz w:val="28"/>
          <w:szCs w:val="28"/>
        </w:rPr>
        <w:t>–</w:t>
      </w:r>
      <w:r w:rsidR="009861CE" w:rsidRPr="00D8528B">
        <w:rPr>
          <w:color w:val="FF0000"/>
          <w:sz w:val="28"/>
          <w:szCs w:val="28"/>
        </w:rPr>
        <w:t xml:space="preserve"> </w:t>
      </w:r>
      <w:r w:rsidR="00B74D28" w:rsidRPr="00D8528B">
        <w:rPr>
          <w:color w:val="FF0000"/>
          <w:sz w:val="28"/>
          <w:szCs w:val="28"/>
        </w:rPr>
        <w:t>более</w:t>
      </w:r>
      <w:r w:rsidR="009861CE" w:rsidRPr="00D8528B">
        <w:rPr>
          <w:color w:val="FF0000"/>
          <w:sz w:val="28"/>
          <w:szCs w:val="28"/>
        </w:rPr>
        <w:t xml:space="preserve"> </w:t>
      </w:r>
      <w:r w:rsidR="00B74D28" w:rsidRPr="00D8528B">
        <w:rPr>
          <w:color w:val="FF0000"/>
          <w:sz w:val="28"/>
          <w:szCs w:val="28"/>
        </w:rPr>
        <w:t>30</w:t>
      </w:r>
      <w:r w:rsidR="00A31BBB" w:rsidRPr="00D8528B">
        <w:rPr>
          <w:color w:val="FF0000"/>
          <w:sz w:val="28"/>
          <w:szCs w:val="28"/>
        </w:rPr>
        <w:t>0</w:t>
      </w:r>
      <w:r w:rsidR="009861CE" w:rsidRPr="00D8528B">
        <w:rPr>
          <w:color w:val="FF0000"/>
          <w:sz w:val="28"/>
          <w:szCs w:val="28"/>
        </w:rPr>
        <w:t xml:space="preserve"> </w:t>
      </w:r>
      <w:r w:rsidR="00B74D28" w:rsidRPr="00D8528B">
        <w:rPr>
          <w:color w:val="FF0000"/>
          <w:sz w:val="28"/>
          <w:szCs w:val="28"/>
        </w:rPr>
        <w:t>мг/л.</w:t>
      </w:r>
    </w:p>
    <w:p w14:paraId="19DDEA46" w14:textId="082A458A" w:rsidR="001B7B14" w:rsidRPr="00D8528B" w:rsidRDefault="00554D08" w:rsidP="001B7B14">
      <w:pPr>
        <w:widowControl/>
        <w:spacing w:before="0" w:after="0"/>
        <w:rPr>
          <w:color w:val="FF0000"/>
          <w:sz w:val="28"/>
          <w:szCs w:val="28"/>
        </w:rPr>
      </w:pPr>
      <w:r w:rsidRPr="00D8528B">
        <w:rPr>
          <w:color w:val="FF0000"/>
          <w:sz w:val="28"/>
          <w:szCs w:val="28"/>
        </w:rPr>
        <w:fldChar w:fldCharType="begin"/>
      </w:r>
      <w:r w:rsidRPr="00D8528B">
        <w:rPr>
          <w:color w:val="FF0000"/>
          <w:sz w:val="28"/>
          <w:szCs w:val="28"/>
        </w:rPr>
        <w:instrText xml:space="preserve"> REF  раздел_11  \* MERGEFORMAT </w:instrText>
      </w:r>
      <w:r w:rsidRPr="00D8528B">
        <w:rPr>
          <w:color w:val="FF0000"/>
          <w:sz w:val="28"/>
          <w:szCs w:val="28"/>
        </w:rPr>
        <w:fldChar w:fldCharType="separate"/>
      </w:r>
      <w:r w:rsidR="00AE7126" w:rsidRPr="00D8528B">
        <w:rPr>
          <w:color w:val="FF0000"/>
          <w:sz w:val="28"/>
          <w:szCs w:val="28"/>
        </w:rPr>
        <w:t>11</w:t>
      </w:r>
      <w:r w:rsidRPr="00D8528B">
        <w:rPr>
          <w:color w:val="FF0000"/>
          <w:sz w:val="28"/>
          <w:szCs w:val="28"/>
        </w:rPr>
        <w:fldChar w:fldCharType="end"/>
      </w:r>
      <w:r w:rsidR="00B74D28" w:rsidRPr="00D8528B">
        <w:rPr>
          <w:color w:val="FF0000"/>
          <w:sz w:val="28"/>
          <w:szCs w:val="28"/>
        </w:rPr>
        <w:t>.</w:t>
      </w:r>
      <w:r w:rsidR="00AD2A79" w:rsidRPr="00D8528B">
        <w:rPr>
          <w:color w:val="FF0000"/>
          <w:sz w:val="28"/>
          <w:szCs w:val="28"/>
        </w:rPr>
        <w:t>3</w:t>
      </w:r>
      <w:r w:rsidR="00F26779" w:rsidRPr="00D8528B">
        <w:rPr>
          <w:noProof/>
          <w:color w:val="FF0000"/>
          <w:sz w:val="28"/>
          <w:szCs w:val="28"/>
        </w:rPr>
        <w:fldChar w:fldCharType="begin"/>
      </w:r>
      <w:r w:rsidR="00F26779" w:rsidRPr="00D8528B">
        <w:rPr>
          <w:noProof/>
          <w:color w:val="FF0000"/>
          <w:sz w:val="28"/>
          <w:szCs w:val="28"/>
        </w:rPr>
        <w:instrText xml:space="preserve"> SEQ раздел9 \* MERGEFORMAT </w:instrText>
      </w:r>
      <w:r w:rsidR="00F26779" w:rsidRPr="00D8528B">
        <w:rPr>
          <w:noProof/>
          <w:color w:val="FF0000"/>
          <w:sz w:val="28"/>
          <w:szCs w:val="28"/>
        </w:rPr>
        <w:fldChar w:fldCharType="separate"/>
      </w:r>
      <w:r w:rsidR="00AE7126" w:rsidRPr="00D8528B">
        <w:rPr>
          <w:noProof/>
          <w:color w:val="FF0000"/>
          <w:sz w:val="28"/>
          <w:szCs w:val="28"/>
        </w:rPr>
        <w:t>7</w:t>
      </w:r>
      <w:r w:rsidR="00F26779" w:rsidRPr="00D8528B">
        <w:rPr>
          <w:noProof/>
          <w:color w:val="FF0000"/>
          <w:sz w:val="28"/>
          <w:szCs w:val="28"/>
        </w:rPr>
        <w:fldChar w:fldCharType="end"/>
      </w:r>
      <w:r w:rsidR="009861CE" w:rsidRPr="00D8528B">
        <w:rPr>
          <w:color w:val="FF0000"/>
          <w:sz w:val="28"/>
          <w:szCs w:val="28"/>
        </w:rPr>
        <w:t xml:space="preserve"> </w:t>
      </w:r>
      <w:r w:rsidR="00B74D28" w:rsidRPr="00D8528B">
        <w:rPr>
          <w:color w:val="FF0000"/>
          <w:sz w:val="28"/>
          <w:szCs w:val="28"/>
        </w:rPr>
        <w:t>При</w:t>
      </w:r>
      <w:r w:rsidR="009861CE" w:rsidRPr="00D8528B">
        <w:rPr>
          <w:color w:val="FF0000"/>
          <w:sz w:val="28"/>
          <w:szCs w:val="28"/>
        </w:rPr>
        <w:t xml:space="preserve"> </w:t>
      </w:r>
      <w:r w:rsidR="00B74D28" w:rsidRPr="00D8528B">
        <w:rPr>
          <w:color w:val="FF0000"/>
          <w:sz w:val="28"/>
          <w:szCs w:val="28"/>
        </w:rPr>
        <w:t>проектировании</w:t>
      </w:r>
      <w:r w:rsidR="009861CE" w:rsidRPr="00D8528B">
        <w:rPr>
          <w:color w:val="FF0000"/>
          <w:sz w:val="28"/>
          <w:szCs w:val="28"/>
        </w:rPr>
        <w:t xml:space="preserve"> </w:t>
      </w:r>
      <w:r w:rsidR="00B74D28" w:rsidRPr="00D8528B">
        <w:rPr>
          <w:color w:val="FF0000"/>
          <w:sz w:val="28"/>
          <w:szCs w:val="28"/>
        </w:rPr>
        <w:t>трубопроводов</w:t>
      </w:r>
      <w:r w:rsidR="009861CE" w:rsidRPr="00D8528B">
        <w:rPr>
          <w:color w:val="FF0000"/>
          <w:sz w:val="28"/>
          <w:szCs w:val="28"/>
        </w:rPr>
        <w:t xml:space="preserve"> </w:t>
      </w:r>
      <w:r w:rsidR="00B74D28" w:rsidRPr="00D8528B">
        <w:rPr>
          <w:color w:val="FF0000"/>
          <w:sz w:val="28"/>
          <w:szCs w:val="28"/>
        </w:rPr>
        <w:t>из</w:t>
      </w:r>
      <w:r w:rsidR="009861CE" w:rsidRPr="00D8528B">
        <w:rPr>
          <w:color w:val="FF0000"/>
          <w:sz w:val="28"/>
          <w:szCs w:val="28"/>
        </w:rPr>
        <w:t xml:space="preserve"> </w:t>
      </w:r>
      <w:r w:rsidR="00B74D28" w:rsidRPr="00D8528B">
        <w:rPr>
          <w:color w:val="FF0000"/>
          <w:sz w:val="28"/>
          <w:szCs w:val="28"/>
        </w:rPr>
        <w:t>стальных,</w:t>
      </w:r>
      <w:r w:rsidR="009861CE" w:rsidRPr="00D8528B">
        <w:rPr>
          <w:color w:val="FF0000"/>
          <w:sz w:val="28"/>
          <w:szCs w:val="28"/>
        </w:rPr>
        <w:t xml:space="preserve"> </w:t>
      </w:r>
      <w:r w:rsidR="00B74D28" w:rsidRPr="00D8528B">
        <w:rPr>
          <w:color w:val="FF0000"/>
          <w:sz w:val="28"/>
          <w:szCs w:val="28"/>
        </w:rPr>
        <w:t>чугунных</w:t>
      </w:r>
      <w:r w:rsidR="009861CE" w:rsidRPr="00D8528B">
        <w:rPr>
          <w:color w:val="FF0000"/>
          <w:sz w:val="28"/>
          <w:szCs w:val="28"/>
        </w:rPr>
        <w:t xml:space="preserve"> </w:t>
      </w:r>
      <w:r w:rsidR="00B74D28" w:rsidRPr="00D8528B">
        <w:rPr>
          <w:color w:val="FF0000"/>
          <w:sz w:val="28"/>
          <w:szCs w:val="28"/>
        </w:rPr>
        <w:t>и</w:t>
      </w:r>
      <w:r w:rsidR="009861CE" w:rsidRPr="00D8528B">
        <w:rPr>
          <w:color w:val="FF0000"/>
          <w:sz w:val="28"/>
          <w:szCs w:val="28"/>
        </w:rPr>
        <w:t xml:space="preserve"> </w:t>
      </w:r>
      <w:r w:rsidR="00B74D28" w:rsidRPr="00D8528B">
        <w:rPr>
          <w:color w:val="FF0000"/>
          <w:sz w:val="28"/>
          <w:szCs w:val="28"/>
        </w:rPr>
        <w:t>железобетонных</w:t>
      </w:r>
      <w:r w:rsidR="009861CE" w:rsidRPr="00D8528B">
        <w:rPr>
          <w:color w:val="FF0000"/>
          <w:sz w:val="28"/>
          <w:szCs w:val="28"/>
        </w:rPr>
        <w:t xml:space="preserve"> </w:t>
      </w:r>
      <w:r w:rsidR="00B74D28" w:rsidRPr="00D8528B">
        <w:rPr>
          <w:color w:val="FF0000"/>
          <w:sz w:val="28"/>
          <w:szCs w:val="28"/>
        </w:rPr>
        <w:t>труб</w:t>
      </w:r>
      <w:r w:rsidR="009861CE" w:rsidRPr="00D8528B">
        <w:rPr>
          <w:color w:val="FF0000"/>
          <w:sz w:val="28"/>
          <w:szCs w:val="28"/>
        </w:rPr>
        <w:t xml:space="preserve"> </w:t>
      </w:r>
      <w:r w:rsidR="00B74D28" w:rsidRPr="00D8528B">
        <w:rPr>
          <w:color w:val="FF0000"/>
          <w:sz w:val="28"/>
          <w:szCs w:val="28"/>
        </w:rPr>
        <w:t>всех</w:t>
      </w:r>
      <w:r w:rsidR="009861CE" w:rsidRPr="00D8528B">
        <w:rPr>
          <w:color w:val="FF0000"/>
          <w:sz w:val="28"/>
          <w:szCs w:val="28"/>
        </w:rPr>
        <w:t xml:space="preserve"> </w:t>
      </w:r>
      <w:r w:rsidR="00B74D28" w:rsidRPr="00D8528B">
        <w:rPr>
          <w:color w:val="FF0000"/>
          <w:sz w:val="28"/>
          <w:szCs w:val="28"/>
        </w:rPr>
        <w:t>видов</w:t>
      </w:r>
      <w:r w:rsidR="009861CE" w:rsidRPr="00D8528B">
        <w:rPr>
          <w:color w:val="FF0000"/>
          <w:sz w:val="28"/>
          <w:szCs w:val="28"/>
        </w:rPr>
        <w:t xml:space="preserve"> </w:t>
      </w:r>
      <w:r w:rsidR="00B74D28" w:rsidRPr="00D8528B">
        <w:rPr>
          <w:color w:val="FF0000"/>
          <w:sz w:val="28"/>
          <w:szCs w:val="28"/>
        </w:rPr>
        <w:t>необходимо</w:t>
      </w:r>
      <w:r w:rsidR="009861CE" w:rsidRPr="00D8528B">
        <w:rPr>
          <w:color w:val="FF0000"/>
          <w:sz w:val="28"/>
          <w:szCs w:val="28"/>
        </w:rPr>
        <w:t xml:space="preserve"> </w:t>
      </w:r>
      <w:r w:rsidR="00B74D28" w:rsidRPr="00D8528B">
        <w:rPr>
          <w:color w:val="FF0000"/>
          <w:sz w:val="28"/>
          <w:szCs w:val="28"/>
        </w:rPr>
        <w:t>предусматривать</w:t>
      </w:r>
      <w:r w:rsidR="009861CE" w:rsidRPr="00D8528B">
        <w:rPr>
          <w:color w:val="FF0000"/>
          <w:sz w:val="28"/>
          <w:szCs w:val="28"/>
        </w:rPr>
        <w:t xml:space="preserve"> </w:t>
      </w:r>
      <w:r w:rsidR="00B74D28" w:rsidRPr="00D8528B">
        <w:rPr>
          <w:color w:val="FF0000"/>
          <w:sz w:val="28"/>
          <w:szCs w:val="28"/>
        </w:rPr>
        <w:t>мероприятия,</w:t>
      </w:r>
      <w:r w:rsidR="009861CE" w:rsidRPr="00D8528B">
        <w:rPr>
          <w:color w:val="FF0000"/>
          <w:sz w:val="28"/>
          <w:szCs w:val="28"/>
        </w:rPr>
        <w:t xml:space="preserve"> </w:t>
      </w:r>
      <w:r w:rsidR="00B74D28" w:rsidRPr="00D8528B">
        <w:rPr>
          <w:color w:val="FF0000"/>
          <w:sz w:val="28"/>
          <w:szCs w:val="28"/>
        </w:rPr>
        <w:t>обеспечивающие</w:t>
      </w:r>
      <w:r w:rsidR="009861CE" w:rsidRPr="00D8528B">
        <w:rPr>
          <w:color w:val="FF0000"/>
          <w:sz w:val="28"/>
          <w:szCs w:val="28"/>
        </w:rPr>
        <w:t xml:space="preserve"> </w:t>
      </w:r>
      <w:r w:rsidR="00B74D28" w:rsidRPr="00D8528B">
        <w:rPr>
          <w:color w:val="FF0000"/>
          <w:sz w:val="28"/>
          <w:szCs w:val="28"/>
        </w:rPr>
        <w:t>непрерывную</w:t>
      </w:r>
      <w:r w:rsidR="009861CE" w:rsidRPr="00D8528B">
        <w:rPr>
          <w:color w:val="FF0000"/>
          <w:sz w:val="28"/>
          <w:szCs w:val="28"/>
        </w:rPr>
        <w:t xml:space="preserve"> </w:t>
      </w:r>
      <w:r w:rsidR="00B74D28" w:rsidRPr="00D8528B">
        <w:rPr>
          <w:color w:val="FF0000"/>
          <w:sz w:val="28"/>
          <w:szCs w:val="28"/>
        </w:rPr>
        <w:t>электрическую</w:t>
      </w:r>
      <w:r w:rsidR="009861CE" w:rsidRPr="00D8528B">
        <w:rPr>
          <w:color w:val="FF0000"/>
          <w:sz w:val="28"/>
          <w:szCs w:val="28"/>
        </w:rPr>
        <w:t xml:space="preserve"> </w:t>
      </w:r>
      <w:r w:rsidR="00B74D28" w:rsidRPr="00D8528B">
        <w:rPr>
          <w:color w:val="FF0000"/>
          <w:sz w:val="28"/>
          <w:szCs w:val="28"/>
        </w:rPr>
        <w:t>проводимость</w:t>
      </w:r>
      <w:r w:rsidR="009861CE" w:rsidRPr="00D8528B">
        <w:rPr>
          <w:color w:val="FF0000"/>
          <w:sz w:val="28"/>
          <w:szCs w:val="28"/>
        </w:rPr>
        <w:t xml:space="preserve"> </w:t>
      </w:r>
      <w:r w:rsidR="00B74D28" w:rsidRPr="00D8528B">
        <w:rPr>
          <w:color w:val="FF0000"/>
          <w:sz w:val="28"/>
          <w:szCs w:val="28"/>
        </w:rPr>
        <w:t>этих</w:t>
      </w:r>
      <w:r w:rsidR="009861CE" w:rsidRPr="00D8528B">
        <w:rPr>
          <w:color w:val="FF0000"/>
          <w:sz w:val="28"/>
          <w:szCs w:val="28"/>
        </w:rPr>
        <w:t xml:space="preserve"> </w:t>
      </w:r>
      <w:r w:rsidR="00B74D28" w:rsidRPr="00D8528B">
        <w:rPr>
          <w:color w:val="FF0000"/>
          <w:sz w:val="28"/>
          <w:szCs w:val="28"/>
        </w:rPr>
        <w:t>труб</w:t>
      </w:r>
      <w:r w:rsidR="009861CE" w:rsidRPr="00D8528B">
        <w:rPr>
          <w:color w:val="FF0000"/>
          <w:sz w:val="28"/>
          <w:szCs w:val="28"/>
        </w:rPr>
        <w:t xml:space="preserve"> </w:t>
      </w:r>
      <w:r w:rsidR="00B74D28" w:rsidRPr="00D8528B">
        <w:rPr>
          <w:color w:val="FF0000"/>
          <w:sz w:val="28"/>
          <w:szCs w:val="28"/>
        </w:rPr>
        <w:t>для</w:t>
      </w:r>
      <w:r w:rsidR="009861CE" w:rsidRPr="00D8528B">
        <w:rPr>
          <w:color w:val="FF0000"/>
          <w:sz w:val="28"/>
          <w:szCs w:val="28"/>
        </w:rPr>
        <w:t xml:space="preserve"> </w:t>
      </w:r>
      <w:r w:rsidR="00B74D28" w:rsidRPr="00D8528B">
        <w:rPr>
          <w:color w:val="FF0000"/>
          <w:sz w:val="28"/>
          <w:szCs w:val="28"/>
        </w:rPr>
        <w:t>возможности</w:t>
      </w:r>
      <w:r w:rsidR="009861CE" w:rsidRPr="00D8528B">
        <w:rPr>
          <w:color w:val="FF0000"/>
          <w:sz w:val="28"/>
          <w:szCs w:val="28"/>
        </w:rPr>
        <w:t xml:space="preserve"> </w:t>
      </w:r>
      <w:r w:rsidR="00B74D28" w:rsidRPr="00D8528B">
        <w:rPr>
          <w:color w:val="FF0000"/>
          <w:sz w:val="28"/>
          <w:szCs w:val="28"/>
        </w:rPr>
        <w:t>устройства</w:t>
      </w:r>
      <w:r w:rsidR="009861CE" w:rsidRPr="00D8528B">
        <w:rPr>
          <w:color w:val="FF0000"/>
          <w:sz w:val="28"/>
          <w:szCs w:val="28"/>
        </w:rPr>
        <w:t xml:space="preserve"> </w:t>
      </w:r>
      <w:r w:rsidR="00B74D28" w:rsidRPr="00D8528B">
        <w:rPr>
          <w:color w:val="FF0000"/>
          <w:sz w:val="28"/>
          <w:szCs w:val="28"/>
        </w:rPr>
        <w:t>электрохимической</w:t>
      </w:r>
      <w:r w:rsidR="009861CE" w:rsidRPr="00D8528B">
        <w:rPr>
          <w:color w:val="FF0000"/>
          <w:sz w:val="28"/>
          <w:szCs w:val="28"/>
        </w:rPr>
        <w:t xml:space="preserve"> </w:t>
      </w:r>
      <w:r w:rsidR="00B74D28" w:rsidRPr="00D8528B">
        <w:rPr>
          <w:color w:val="FF0000"/>
          <w:sz w:val="28"/>
          <w:szCs w:val="28"/>
        </w:rPr>
        <w:t>защиты</w:t>
      </w:r>
      <w:r w:rsidR="009861CE" w:rsidRPr="00D8528B">
        <w:rPr>
          <w:color w:val="FF0000"/>
          <w:sz w:val="28"/>
          <w:szCs w:val="28"/>
        </w:rPr>
        <w:t xml:space="preserve"> </w:t>
      </w:r>
      <w:r w:rsidR="00B74D28" w:rsidRPr="00D8528B">
        <w:rPr>
          <w:color w:val="FF0000"/>
          <w:sz w:val="28"/>
          <w:szCs w:val="28"/>
        </w:rPr>
        <w:t>от</w:t>
      </w:r>
      <w:r w:rsidR="009861CE" w:rsidRPr="00D8528B">
        <w:rPr>
          <w:color w:val="FF0000"/>
          <w:sz w:val="28"/>
          <w:szCs w:val="28"/>
        </w:rPr>
        <w:t xml:space="preserve"> </w:t>
      </w:r>
      <w:r w:rsidR="00B74D28" w:rsidRPr="00D8528B">
        <w:rPr>
          <w:color w:val="FF0000"/>
          <w:sz w:val="28"/>
          <w:szCs w:val="28"/>
        </w:rPr>
        <w:t>коррозии.</w:t>
      </w:r>
    </w:p>
    <w:p w14:paraId="71712D48" w14:textId="77777777" w:rsidR="00B74D28" w:rsidRPr="00D8528B" w:rsidRDefault="00887295" w:rsidP="001B7B14">
      <w:pPr>
        <w:widowControl/>
        <w:spacing w:before="0" w:after="0"/>
        <w:rPr>
          <w:color w:val="FF0000"/>
          <w:sz w:val="20"/>
          <w:szCs w:val="20"/>
        </w:rPr>
      </w:pPr>
      <w:r w:rsidRPr="00D8528B">
        <w:rPr>
          <w:color w:val="FF0000"/>
          <w:kern w:val="24"/>
          <w:sz w:val="20"/>
          <w:szCs w:val="20"/>
        </w:rPr>
        <w:t>П</w:t>
      </w:r>
      <w:r w:rsidR="009861CE" w:rsidRPr="00D8528B">
        <w:rPr>
          <w:color w:val="FF0000"/>
          <w:kern w:val="24"/>
          <w:sz w:val="20"/>
          <w:szCs w:val="20"/>
        </w:rPr>
        <w:t xml:space="preserve"> </w:t>
      </w:r>
      <w:r w:rsidRPr="00D8528B">
        <w:rPr>
          <w:color w:val="FF0000"/>
          <w:kern w:val="24"/>
          <w:sz w:val="20"/>
          <w:szCs w:val="20"/>
        </w:rPr>
        <w:t>р</w:t>
      </w:r>
      <w:r w:rsidR="009861CE" w:rsidRPr="00D8528B">
        <w:rPr>
          <w:color w:val="FF0000"/>
          <w:kern w:val="24"/>
          <w:sz w:val="20"/>
          <w:szCs w:val="20"/>
        </w:rPr>
        <w:t xml:space="preserve"> </w:t>
      </w:r>
      <w:r w:rsidRPr="00D8528B">
        <w:rPr>
          <w:color w:val="FF0000"/>
          <w:kern w:val="24"/>
          <w:sz w:val="20"/>
          <w:szCs w:val="20"/>
        </w:rPr>
        <w:t>и</w:t>
      </w:r>
      <w:r w:rsidR="009861CE" w:rsidRPr="00D8528B">
        <w:rPr>
          <w:color w:val="FF0000"/>
          <w:kern w:val="24"/>
          <w:sz w:val="20"/>
          <w:szCs w:val="20"/>
        </w:rPr>
        <w:t xml:space="preserve"> </w:t>
      </w:r>
      <w:r w:rsidRPr="00D8528B">
        <w:rPr>
          <w:color w:val="FF0000"/>
          <w:kern w:val="24"/>
          <w:sz w:val="20"/>
          <w:szCs w:val="20"/>
        </w:rPr>
        <w:t>м</w:t>
      </w:r>
      <w:r w:rsidR="009861CE" w:rsidRPr="00D8528B">
        <w:rPr>
          <w:color w:val="FF0000"/>
          <w:kern w:val="24"/>
          <w:sz w:val="20"/>
          <w:szCs w:val="20"/>
        </w:rPr>
        <w:t xml:space="preserve"> </w:t>
      </w:r>
      <w:r w:rsidRPr="00D8528B">
        <w:rPr>
          <w:color w:val="FF0000"/>
          <w:kern w:val="24"/>
          <w:sz w:val="20"/>
          <w:szCs w:val="20"/>
        </w:rPr>
        <w:t>е</w:t>
      </w:r>
      <w:r w:rsidR="009861CE" w:rsidRPr="00D8528B">
        <w:rPr>
          <w:color w:val="FF0000"/>
          <w:kern w:val="24"/>
          <w:sz w:val="20"/>
          <w:szCs w:val="20"/>
        </w:rPr>
        <w:t xml:space="preserve"> </w:t>
      </w:r>
      <w:r w:rsidRPr="00D8528B">
        <w:rPr>
          <w:color w:val="FF0000"/>
          <w:kern w:val="24"/>
          <w:sz w:val="20"/>
          <w:szCs w:val="20"/>
        </w:rPr>
        <w:t>ч</w:t>
      </w:r>
      <w:r w:rsidR="009861CE" w:rsidRPr="00D8528B">
        <w:rPr>
          <w:color w:val="FF0000"/>
          <w:kern w:val="24"/>
          <w:sz w:val="20"/>
          <w:szCs w:val="20"/>
        </w:rPr>
        <w:t xml:space="preserve"> </w:t>
      </w:r>
      <w:r w:rsidRPr="00D8528B">
        <w:rPr>
          <w:color w:val="FF0000"/>
          <w:kern w:val="24"/>
          <w:sz w:val="20"/>
          <w:szCs w:val="20"/>
        </w:rPr>
        <w:t>а</w:t>
      </w:r>
      <w:r w:rsidR="009861CE" w:rsidRPr="00D8528B">
        <w:rPr>
          <w:color w:val="FF0000"/>
          <w:kern w:val="24"/>
          <w:sz w:val="20"/>
          <w:szCs w:val="20"/>
        </w:rPr>
        <w:t xml:space="preserve"> </w:t>
      </w:r>
      <w:r w:rsidRPr="00D8528B">
        <w:rPr>
          <w:color w:val="FF0000"/>
          <w:kern w:val="24"/>
          <w:sz w:val="20"/>
          <w:szCs w:val="20"/>
        </w:rPr>
        <w:t>н</w:t>
      </w:r>
      <w:r w:rsidR="009861CE" w:rsidRPr="00D8528B">
        <w:rPr>
          <w:color w:val="FF0000"/>
          <w:kern w:val="24"/>
          <w:sz w:val="20"/>
          <w:szCs w:val="20"/>
        </w:rPr>
        <w:t xml:space="preserve"> </w:t>
      </w:r>
      <w:r w:rsidRPr="00D8528B">
        <w:rPr>
          <w:color w:val="FF0000"/>
          <w:kern w:val="24"/>
          <w:sz w:val="20"/>
          <w:szCs w:val="20"/>
        </w:rPr>
        <w:t>и</w:t>
      </w:r>
      <w:r w:rsidR="009861CE" w:rsidRPr="00D8528B">
        <w:rPr>
          <w:color w:val="FF0000"/>
          <w:kern w:val="24"/>
          <w:sz w:val="20"/>
          <w:szCs w:val="20"/>
        </w:rPr>
        <w:t xml:space="preserve"> </w:t>
      </w:r>
      <w:r w:rsidR="00A54A23" w:rsidRPr="00D8528B">
        <w:rPr>
          <w:color w:val="FF0000"/>
          <w:kern w:val="24"/>
          <w:sz w:val="20"/>
          <w:szCs w:val="20"/>
        </w:rPr>
        <w:t>е</w:t>
      </w:r>
      <w:r w:rsidR="009861CE" w:rsidRPr="00D8528B">
        <w:rPr>
          <w:color w:val="FF0000"/>
          <w:kern w:val="24"/>
          <w:sz w:val="20"/>
          <w:szCs w:val="20"/>
        </w:rPr>
        <w:t xml:space="preserve"> </w:t>
      </w:r>
      <w:r w:rsidR="00B74D28" w:rsidRPr="00D8528B">
        <w:rPr>
          <w:color w:val="FF0000"/>
          <w:sz w:val="20"/>
          <w:szCs w:val="20"/>
        </w:rPr>
        <w:t>–</w:t>
      </w:r>
      <w:r w:rsidR="009861CE" w:rsidRPr="00D8528B">
        <w:rPr>
          <w:color w:val="FF0000"/>
          <w:sz w:val="20"/>
          <w:szCs w:val="20"/>
        </w:rPr>
        <w:t xml:space="preserve"> </w:t>
      </w:r>
      <w:r w:rsidR="00B74D28" w:rsidRPr="00D8528B">
        <w:rPr>
          <w:color w:val="FF0000"/>
          <w:sz w:val="20"/>
          <w:szCs w:val="20"/>
        </w:rPr>
        <w:t>При</w:t>
      </w:r>
      <w:r w:rsidR="009861CE" w:rsidRPr="00D8528B">
        <w:rPr>
          <w:color w:val="FF0000"/>
          <w:sz w:val="20"/>
          <w:szCs w:val="20"/>
        </w:rPr>
        <w:t xml:space="preserve"> </w:t>
      </w:r>
      <w:r w:rsidR="00B74D28" w:rsidRPr="00D8528B">
        <w:rPr>
          <w:color w:val="FF0000"/>
          <w:sz w:val="20"/>
          <w:szCs w:val="20"/>
        </w:rPr>
        <w:t>обосновании</w:t>
      </w:r>
      <w:r w:rsidR="009861CE" w:rsidRPr="00D8528B">
        <w:rPr>
          <w:color w:val="FF0000"/>
          <w:sz w:val="20"/>
          <w:szCs w:val="20"/>
        </w:rPr>
        <w:t xml:space="preserve"> </w:t>
      </w:r>
      <w:r w:rsidR="00B74D28" w:rsidRPr="00D8528B">
        <w:rPr>
          <w:color w:val="FF0000"/>
          <w:sz w:val="20"/>
          <w:szCs w:val="20"/>
        </w:rPr>
        <w:t>допускается</w:t>
      </w:r>
      <w:r w:rsidR="009861CE" w:rsidRPr="00D8528B">
        <w:rPr>
          <w:color w:val="FF0000"/>
          <w:sz w:val="20"/>
          <w:szCs w:val="20"/>
        </w:rPr>
        <w:t xml:space="preserve"> </w:t>
      </w:r>
      <w:r w:rsidR="00B74D28" w:rsidRPr="00D8528B">
        <w:rPr>
          <w:color w:val="FF0000"/>
          <w:sz w:val="20"/>
          <w:szCs w:val="20"/>
        </w:rPr>
        <w:t>установка</w:t>
      </w:r>
      <w:r w:rsidR="009861CE" w:rsidRPr="00D8528B">
        <w:rPr>
          <w:color w:val="FF0000"/>
          <w:sz w:val="20"/>
          <w:szCs w:val="20"/>
        </w:rPr>
        <w:t xml:space="preserve"> </w:t>
      </w:r>
      <w:r w:rsidR="00B74D28" w:rsidRPr="00D8528B">
        <w:rPr>
          <w:color w:val="FF0000"/>
          <w:sz w:val="20"/>
          <w:szCs w:val="20"/>
        </w:rPr>
        <w:t>изолирующих</w:t>
      </w:r>
      <w:r w:rsidR="009861CE" w:rsidRPr="00D8528B">
        <w:rPr>
          <w:color w:val="FF0000"/>
          <w:sz w:val="20"/>
          <w:szCs w:val="20"/>
        </w:rPr>
        <w:t xml:space="preserve"> </w:t>
      </w:r>
      <w:r w:rsidR="00B74D28" w:rsidRPr="00D8528B">
        <w:rPr>
          <w:color w:val="FF0000"/>
          <w:sz w:val="20"/>
          <w:szCs w:val="20"/>
        </w:rPr>
        <w:t>фланцев.</w:t>
      </w:r>
    </w:p>
    <w:p w14:paraId="1DE329A8" w14:textId="77777777" w:rsidR="004F5FAB" w:rsidRPr="00D8528B" w:rsidRDefault="004F5FAB" w:rsidP="004F5FAB">
      <w:pPr>
        <w:widowControl/>
        <w:spacing w:before="0" w:after="0"/>
        <w:rPr>
          <w:color w:val="FF0000"/>
          <w:sz w:val="28"/>
          <w:szCs w:val="28"/>
        </w:rPr>
      </w:pPr>
      <w:r w:rsidRPr="00D8528B">
        <w:rPr>
          <w:color w:val="FF0000"/>
          <w:sz w:val="28"/>
          <w:szCs w:val="28"/>
        </w:rPr>
        <w:t>При</w:t>
      </w:r>
      <w:r w:rsidR="009861CE" w:rsidRPr="00D8528B">
        <w:rPr>
          <w:color w:val="FF0000"/>
          <w:sz w:val="28"/>
          <w:szCs w:val="28"/>
        </w:rPr>
        <w:t xml:space="preserve"> </w:t>
      </w:r>
      <w:r w:rsidRPr="00D8528B">
        <w:rPr>
          <w:color w:val="FF0000"/>
          <w:sz w:val="28"/>
          <w:szCs w:val="28"/>
        </w:rPr>
        <w:t>проектировании</w:t>
      </w:r>
      <w:r w:rsidR="009861CE" w:rsidRPr="00D8528B">
        <w:rPr>
          <w:color w:val="FF0000"/>
          <w:sz w:val="28"/>
          <w:szCs w:val="28"/>
        </w:rPr>
        <w:t xml:space="preserve"> </w:t>
      </w:r>
      <w:r w:rsidRPr="00D8528B">
        <w:rPr>
          <w:color w:val="FF0000"/>
          <w:sz w:val="28"/>
          <w:szCs w:val="28"/>
        </w:rPr>
        <w:t>трубопроводов</w:t>
      </w:r>
      <w:r w:rsidR="009861CE" w:rsidRPr="00D8528B">
        <w:rPr>
          <w:color w:val="FF0000"/>
          <w:sz w:val="28"/>
          <w:szCs w:val="28"/>
        </w:rPr>
        <w:t xml:space="preserve"> </w:t>
      </w:r>
      <w:r w:rsidRPr="00D8528B">
        <w:rPr>
          <w:color w:val="FF0000"/>
          <w:sz w:val="28"/>
          <w:szCs w:val="28"/>
        </w:rPr>
        <w:t>из</w:t>
      </w:r>
      <w:r w:rsidR="009861CE" w:rsidRPr="00D8528B">
        <w:rPr>
          <w:color w:val="FF0000"/>
          <w:sz w:val="28"/>
          <w:szCs w:val="28"/>
        </w:rPr>
        <w:t xml:space="preserve"> </w:t>
      </w:r>
      <w:r w:rsidRPr="00D8528B">
        <w:rPr>
          <w:color w:val="FF0000"/>
          <w:sz w:val="28"/>
          <w:szCs w:val="28"/>
        </w:rPr>
        <w:t>ВЧШГ</w:t>
      </w:r>
      <w:r w:rsidR="009861CE" w:rsidRPr="00D8528B">
        <w:rPr>
          <w:color w:val="FF0000"/>
          <w:sz w:val="28"/>
          <w:szCs w:val="28"/>
        </w:rPr>
        <w:t xml:space="preserve"> </w:t>
      </w:r>
      <w:r w:rsidRPr="00D8528B">
        <w:rPr>
          <w:color w:val="FF0000"/>
          <w:sz w:val="28"/>
          <w:szCs w:val="28"/>
        </w:rPr>
        <w:t>применение</w:t>
      </w:r>
      <w:r w:rsidR="009861CE" w:rsidRPr="00D8528B">
        <w:rPr>
          <w:color w:val="FF0000"/>
          <w:sz w:val="28"/>
          <w:szCs w:val="28"/>
        </w:rPr>
        <w:t xml:space="preserve"> </w:t>
      </w:r>
      <w:r w:rsidRPr="00D8528B">
        <w:rPr>
          <w:color w:val="FF0000"/>
          <w:sz w:val="28"/>
          <w:szCs w:val="28"/>
        </w:rPr>
        <w:t>электрохимической</w:t>
      </w:r>
      <w:r w:rsidR="009861CE" w:rsidRPr="00D8528B">
        <w:rPr>
          <w:color w:val="FF0000"/>
          <w:sz w:val="28"/>
          <w:szCs w:val="28"/>
        </w:rPr>
        <w:t xml:space="preserve"> </w:t>
      </w:r>
      <w:r w:rsidRPr="00D8528B">
        <w:rPr>
          <w:color w:val="FF0000"/>
          <w:sz w:val="28"/>
          <w:szCs w:val="28"/>
        </w:rPr>
        <w:t>защиты</w:t>
      </w:r>
      <w:r w:rsidR="009861CE" w:rsidRPr="00D8528B">
        <w:rPr>
          <w:color w:val="FF0000"/>
          <w:sz w:val="28"/>
          <w:szCs w:val="28"/>
        </w:rPr>
        <w:t xml:space="preserve"> </w:t>
      </w:r>
      <w:r w:rsidRPr="00D8528B">
        <w:rPr>
          <w:color w:val="FF0000"/>
          <w:sz w:val="28"/>
          <w:szCs w:val="28"/>
        </w:rPr>
        <w:t>от</w:t>
      </w:r>
      <w:r w:rsidR="009861CE" w:rsidRPr="00D8528B">
        <w:rPr>
          <w:color w:val="FF0000"/>
          <w:sz w:val="28"/>
          <w:szCs w:val="28"/>
        </w:rPr>
        <w:t xml:space="preserve"> </w:t>
      </w:r>
      <w:r w:rsidRPr="00D8528B">
        <w:rPr>
          <w:color w:val="FF0000"/>
          <w:sz w:val="28"/>
          <w:szCs w:val="28"/>
        </w:rPr>
        <w:t>коррозии</w:t>
      </w:r>
      <w:r w:rsidR="009861CE" w:rsidRPr="00D8528B">
        <w:rPr>
          <w:color w:val="FF0000"/>
          <w:sz w:val="28"/>
          <w:szCs w:val="28"/>
        </w:rPr>
        <w:t xml:space="preserve"> </w:t>
      </w:r>
      <w:r w:rsidRPr="00D8528B">
        <w:rPr>
          <w:color w:val="FF0000"/>
          <w:sz w:val="28"/>
          <w:szCs w:val="28"/>
        </w:rPr>
        <w:t>обязательно</w:t>
      </w:r>
      <w:r w:rsidR="009861CE" w:rsidRPr="00D8528B">
        <w:rPr>
          <w:color w:val="FF0000"/>
          <w:sz w:val="28"/>
          <w:szCs w:val="28"/>
        </w:rPr>
        <w:t xml:space="preserve"> </w:t>
      </w:r>
      <w:r w:rsidRPr="00D8528B">
        <w:rPr>
          <w:color w:val="FF0000"/>
          <w:sz w:val="28"/>
          <w:szCs w:val="28"/>
        </w:rPr>
        <w:t>в</w:t>
      </w:r>
      <w:r w:rsidR="009861CE" w:rsidRPr="00D8528B">
        <w:rPr>
          <w:color w:val="FF0000"/>
          <w:sz w:val="28"/>
          <w:szCs w:val="28"/>
        </w:rPr>
        <w:t xml:space="preserve"> </w:t>
      </w:r>
      <w:r w:rsidRPr="00D8528B">
        <w:rPr>
          <w:color w:val="FF0000"/>
          <w:sz w:val="28"/>
          <w:szCs w:val="28"/>
        </w:rPr>
        <w:t>тех</w:t>
      </w:r>
      <w:r w:rsidR="009861CE" w:rsidRPr="00D8528B">
        <w:rPr>
          <w:color w:val="FF0000"/>
          <w:sz w:val="28"/>
          <w:szCs w:val="28"/>
        </w:rPr>
        <w:t xml:space="preserve"> </w:t>
      </w:r>
      <w:r w:rsidRPr="00D8528B">
        <w:rPr>
          <w:color w:val="FF0000"/>
          <w:sz w:val="28"/>
          <w:szCs w:val="28"/>
        </w:rPr>
        <w:t>случаях,</w:t>
      </w:r>
      <w:r w:rsidR="009861CE" w:rsidRPr="00D8528B">
        <w:rPr>
          <w:color w:val="FF0000"/>
          <w:sz w:val="28"/>
          <w:szCs w:val="28"/>
        </w:rPr>
        <w:t xml:space="preserve"> </w:t>
      </w:r>
      <w:r w:rsidRPr="00D8528B">
        <w:rPr>
          <w:color w:val="FF0000"/>
          <w:sz w:val="28"/>
          <w:szCs w:val="28"/>
        </w:rPr>
        <w:t>когда</w:t>
      </w:r>
      <w:r w:rsidR="009861CE" w:rsidRPr="00D8528B">
        <w:rPr>
          <w:color w:val="FF0000"/>
          <w:sz w:val="28"/>
          <w:szCs w:val="28"/>
        </w:rPr>
        <w:t xml:space="preserve"> </w:t>
      </w:r>
      <w:r w:rsidRPr="00D8528B">
        <w:rPr>
          <w:color w:val="FF0000"/>
          <w:sz w:val="28"/>
          <w:szCs w:val="28"/>
        </w:rPr>
        <w:t>есть</w:t>
      </w:r>
      <w:r w:rsidR="009861CE" w:rsidRPr="00D8528B">
        <w:rPr>
          <w:color w:val="FF0000"/>
          <w:sz w:val="28"/>
          <w:szCs w:val="28"/>
        </w:rPr>
        <w:t xml:space="preserve"> </w:t>
      </w:r>
      <w:r w:rsidRPr="00D8528B">
        <w:rPr>
          <w:color w:val="FF0000"/>
          <w:sz w:val="28"/>
          <w:szCs w:val="28"/>
        </w:rPr>
        <w:t>металлическая</w:t>
      </w:r>
      <w:r w:rsidR="009861CE" w:rsidRPr="00D8528B">
        <w:rPr>
          <w:color w:val="FF0000"/>
          <w:sz w:val="28"/>
          <w:szCs w:val="28"/>
        </w:rPr>
        <w:t xml:space="preserve"> </w:t>
      </w:r>
      <w:r w:rsidRPr="00D8528B">
        <w:rPr>
          <w:color w:val="FF0000"/>
          <w:sz w:val="28"/>
          <w:szCs w:val="28"/>
        </w:rPr>
        <w:t>связь</w:t>
      </w:r>
      <w:r w:rsidR="009861CE" w:rsidRPr="00D8528B">
        <w:rPr>
          <w:color w:val="FF0000"/>
          <w:sz w:val="28"/>
          <w:szCs w:val="28"/>
        </w:rPr>
        <w:t xml:space="preserve"> </w:t>
      </w:r>
      <w:r w:rsidRPr="00D8528B">
        <w:rPr>
          <w:color w:val="FF0000"/>
          <w:sz w:val="28"/>
          <w:szCs w:val="28"/>
        </w:rPr>
        <w:t>между</w:t>
      </w:r>
      <w:r w:rsidR="009861CE" w:rsidRPr="00D8528B">
        <w:rPr>
          <w:color w:val="FF0000"/>
          <w:sz w:val="28"/>
          <w:szCs w:val="28"/>
        </w:rPr>
        <w:t xml:space="preserve"> </w:t>
      </w:r>
      <w:r w:rsidRPr="00D8528B">
        <w:rPr>
          <w:color w:val="FF0000"/>
          <w:sz w:val="28"/>
          <w:szCs w:val="28"/>
        </w:rPr>
        <w:t>трубами</w:t>
      </w:r>
      <w:r w:rsidR="009861CE" w:rsidRPr="00D8528B">
        <w:rPr>
          <w:color w:val="FF0000"/>
          <w:sz w:val="28"/>
          <w:szCs w:val="28"/>
        </w:rPr>
        <w:t xml:space="preserve"> </w:t>
      </w:r>
      <w:r w:rsidRPr="00D8528B">
        <w:rPr>
          <w:color w:val="FF0000"/>
          <w:sz w:val="28"/>
          <w:szCs w:val="28"/>
        </w:rPr>
        <w:t>(фланцевые</w:t>
      </w:r>
      <w:r w:rsidR="009861CE" w:rsidRPr="00D8528B">
        <w:rPr>
          <w:color w:val="FF0000"/>
          <w:sz w:val="28"/>
          <w:szCs w:val="28"/>
        </w:rPr>
        <w:t xml:space="preserve"> </w:t>
      </w:r>
      <w:r w:rsidRPr="00D8528B">
        <w:rPr>
          <w:color w:val="FF0000"/>
          <w:sz w:val="28"/>
          <w:szCs w:val="28"/>
        </w:rPr>
        <w:t>и</w:t>
      </w:r>
      <w:r w:rsidR="009861CE" w:rsidRPr="00D8528B">
        <w:rPr>
          <w:color w:val="FF0000"/>
          <w:sz w:val="28"/>
          <w:szCs w:val="28"/>
        </w:rPr>
        <w:t xml:space="preserve"> </w:t>
      </w:r>
      <w:r w:rsidRPr="00D8528B">
        <w:rPr>
          <w:color w:val="FF0000"/>
          <w:sz w:val="28"/>
          <w:szCs w:val="28"/>
        </w:rPr>
        <w:t>сварные</w:t>
      </w:r>
      <w:r w:rsidR="009861CE" w:rsidRPr="00D8528B">
        <w:rPr>
          <w:color w:val="FF0000"/>
          <w:sz w:val="28"/>
          <w:szCs w:val="28"/>
        </w:rPr>
        <w:t xml:space="preserve"> </w:t>
      </w:r>
      <w:r w:rsidRPr="00D8528B">
        <w:rPr>
          <w:color w:val="FF0000"/>
          <w:sz w:val="28"/>
          <w:szCs w:val="28"/>
        </w:rPr>
        <w:t>соединения)</w:t>
      </w:r>
      <w:r w:rsidR="009861CE" w:rsidRPr="00D8528B">
        <w:rPr>
          <w:color w:val="FF0000"/>
          <w:sz w:val="28"/>
          <w:szCs w:val="28"/>
        </w:rPr>
        <w:t xml:space="preserve"> </w:t>
      </w:r>
      <w:r w:rsidRPr="00D8528B">
        <w:rPr>
          <w:color w:val="FF0000"/>
          <w:sz w:val="28"/>
          <w:szCs w:val="28"/>
        </w:rPr>
        <w:t>и</w:t>
      </w:r>
      <w:r w:rsidR="009861CE" w:rsidRPr="00D8528B">
        <w:rPr>
          <w:color w:val="FF0000"/>
          <w:sz w:val="28"/>
          <w:szCs w:val="28"/>
        </w:rPr>
        <w:t xml:space="preserve"> </w:t>
      </w:r>
      <w:r w:rsidRPr="00D8528B">
        <w:rPr>
          <w:color w:val="FF0000"/>
          <w:sz w:val="28"/>
          <w:szCs w:val="28"/>
        </w:rPr>
        <w:t>они</w:t>
      </w:r>
      <w:r w:rsidR="009861CE" w:rsidRPr="00D8528B">
        <w:rPr>
          <w:color w:val="FF0000"/>
          <w:sz w:val="28"/>
          <w:szCs w:val="28"/>
        </w:rPr>
        <w:t xml:space="preserve"> </w:t>
      </w:r>
      <w:r w:rsidRPr="00D8528B">
        <w:rPr>
          <w:color w:val="FF0000"/>
          <w:sz w:val="28"/>
          <w:szCs w:val="28"/>
        </w:rPr>
        <w:t>находятся</w:t>
      </w:r>
      <w:r w:rsidR="009861CE" w:rsidRPr="00D8528B">
        <w:rPr>
          <w:color w:val="FF0000"/>
          <w:sz w:val="28"/>
          <w:szCs w:val="28"/>
        </w:rPr>
        <w:t xml:space="preserve"> </w:t>
      </w:r>
      <w:r w:rsidRPr="00D8528B">
        <w:rPr>
          <w:color w:val="FF0000"/>
          <w:sz w:val="28"/>
          <w:szCs w:val="28"/>
        </w:rPr>
        <w:t>в</w:t>
      </w:r>
      <w:r w:rsidR="009861CE" w:rsidRPr="00D8528B">
        <w:rPr>
          <w:color w:val="FF0000"/>
          <w:sz w:val="28"/>
          <w:szCs w:val="28"/>
        </w:rPr>
        <w:t xml:space="preserve"> </w:t>
      </w:r>
      <w:r w:rsidRPr="00D8528B">
        <w:rPr>
          <w:color w:val="FF0000"/>
          <w:sz w:val="28"/>
          <w:szCs w:val="28"/>
        </w:rPr>
        <w:t>зоне</w:t>
      </w:r>
      <w:r w:rsidR="009861CE" w:rsidRPr="00D8528B">
        <w:rPr>
          <w:color w:val="FF0000"/>
          <w:sz w:val="28"/>
          <w:szCs w:val="28"/>
        </w:rPr>
        <w:t xml:space="preserve"> </w:t>
      </w:r>
      <w:r w:rsidRPr="00D8528B">
        <w:rPr>
          <w:color w:val="FF0000"/>
          <w:sz w:val="28"/>
          <w:szCs w:val="28"/>
        </w:rPr>
        <w:t>опасного</w:t>
      </w:r>
      <w:r w:rsidR="009861CE" w:rsidRPr="00D8528B">
        <w:rPr>
          <w:color w:val="FF0000"/>
          <w:sz w:val="28"/>
          <w:szCs w:val="28"/>
        </w:rPr>
        <w:t xml:space="preserve"> </w:t>
      </w:r>
      <w:r w:rsidRPr="00D8528B">
        <w:rPr>
          <w:color w:val="FF0000"/>
          <w:sz w:val="28"/>
          <w:szCs w:val="28"/>
        </w:rPr>
        <w:t>действия</w:t>
      </w:r>
      <w:r w:rsidR="009861CE" w:rsidRPr="00D8528B">
        <w:rPr>
          <w:color w:val="FF0000"/>
          <w:sz w:val="28"/>
          <w:szCs w:val="28"/>
        </w:rPr>
        <w:t xml:space="preserve"> </w:t>
      </w:r>
      <w:r w:rsidRPr="00D8528B">
        <w:rPr>
          <w:color w:val="FF0000"/>
          <w:sz w:val="28"/>
          <w:szCs w:val="28"/>
        </w:rPr>
        <w:t>блуждающих</w:t>
      </w:r>
      <w:r w:rsidR="009861CE" w:rsidRPr="00D8528B">
        <w:rPr>
          <w:color w:val="FF0000"/>
          <w:sz w:val="28"/>
          <w:szCs w:val="28"/>
        </w:rPr>
        <w:t xml:space="preserve"> </w:t>
      </w:r>
      <w:r w:rsidRPr="00D8528B">
        <w:rPr>
          <w:color w:val="FF0000"/>
          <w:sz w:val="28"/>
          <w:szCs w:val="28"/>
        </w:rPr>
        <w:t>токов.</w:t>
      </w:r>
      <w:r w:rsidR="009861CE" w:rsidRPr="00D8528B">
        <w:rPr>
          <w:color w:val="FF0000"/>
          <w:sz w:val="28"/>
          <w:szCs w:val="28"/>
        </w:rPr>
        <w:t xml:space="preserve"> </w:t>
      </w:r>
      <w:r w:rsidRPr="00D8528B">
        <w:rPr>
          <w:color w:val="FF0000"/>
          <w:sz w:val="28"/>
          <w:szCs w:val="28"/>
        </w:rPr>
        <w:t>Для</w:t>
      </w:r>
      <w:r w:rsidR="009861CE" w:rsidRPr="00D8528B">
        <w:rPr>
          <w:color w:val="FF0000"/>
          <w:sz w:val="28"/>
          <w:szCs w:val="28"/>
        </w:rPr>
        <w:t xml:space="preserve"> </w:t>
      </w:r>
      <w:r w:rsidRPr="00D8528B">
        <w:rPr>
          <w:color w:val="FF0000"/>
          <w:sz w:val="28"/>
          <w:szCs w:val="28"/>
        </w:rPr>
        <w:t>соединения</w:t>
      </w:r>
      <w:r w:rsidR="009861CE" w:rsidRPr="00D8528B">
        <w:rPr>
          <w:color w:val="FF0000"/>
          <w:sz w:val="28"/>
          <w:szCs w:val="28"/>
        </w:rPr>
        <w:t xml:space="preserve"> </w:t>
      </w:r>
      <w:r w:rsidRPr="00D8528B">
        <w:rPr>
          <w:color w:val="FF0000"/>
          <w:sz w:val="28"/>
          <w:szCs w:val="28"/>
        </w:rPr>
        <w:t>труб</w:t>
      </w:r>
      <w:r w:rsidR="009861CE" w:rsidRPr="00D8528B">
        <w:rPr>
          <w:color w:val="FF0000"/>
          <w:sz w:val="28"/>
          <w:szCs w:val="28"/>
        </w:rPr>
        <w:t xml:space="preserve"> </w:t>
      </w:r>
      <w:r w:rsidRPr="00D8528B">
        <w:rPr>
          <w:color w:val="FF0000"/>
          <w:sz w:val="28"/>
          <w:szCs w:val="28"/>
        </w:rPr>
        <w:t>ВЧШГ</w:t>
      </w:r>
      <w:r w:rsidR="009861CE" w:rsidRPr="00D8528B">
        <w:rPr>
          <w:color w:val="FF0000"/>
          <w:sz w:val="28"/>
          <w:szCs w:val="28"/>
        </w:rPr>
        <w:t xml:space="preserve"> </w:t>
      </w:r>
      <w:r w:rsidRPr="00D8528B">
        <w:rPr>
          <w:color w:val="FF0000"/>
          <w:sz w:val="28"/>
          <w:szCs w:val="28"/>
        </w:rPr>
        <w:t>на</w:t>
      </w:r>
      <w:r w:rsidR="009861CE" w:rsidRPr="00D8528B">
        <w:rPr>
          <w:color w:val="FF0000"/>
          <w:sz w:val="28"/>
          <w:szCs w:val="28"/>
        </w:rPr>
        <w:t xml:space="preserve"> </w:t>
      </w:r>
      <w:r w:rsidRPr="00D8528B">
        <w:rPr>
          <w:color w:val="FF0000"/>
          <w:sz w:val="28"/>
          <w:szCs w:val="28"/>
        </w:rPr>
        <w:t>резиновых</w:t>
      </w:r>
      <w:r w:rsidR="009861CE" w:rsidRPr="00D8528B">
        <w:rPr>
          <w:color w:val="FF0000"/>
          <w:sz w:val="28"/>
          <w:szCs w:val="28"/>
        </w:rPr>
        <w:t xml:space="preserve"> </w:t>
      </w:r>
      <w:r w:rsidRPr="00D8528B">
        <w:rPr>
          <w:color w:val="FF0000"/>
          <w:sz w:val="28"/>
          <w:szCs w:val="28"/>
        </w:rPr>
        <w:t>уплотнительных</w:t>
      </w:r>
      <w:r w:rsidR="009861CE" w:rsidRPr="00D8528B">
        <w:rPr>
          <w:color w:val="FF0000"/>
          <w:sz w:val="28"/>
          <w:szCs w:val="28"/>
        </w:rPr>
        <w:t xml:space="preserve"> </w:t>
      </w:r>
      <w:r w:rsidRPr="00D8528B">
        <w:rPr>
          <w:color w:val="FF0000"/>
          <w:sz w:val="28"/>
          <w:szCs w:val="28"/>
        </w:rPr>
        <w:t>манжетах</w:t>
      </w:r>
      <w:r w:rsidR="009861CE" w:rsidRPr="00D8528B">
        <w:rPr>
          <w:color w:val="FF0000"/>
          <w:sz w:val="28"/>
          <w:szCs w:val="28"/>
        </w:rPr>
        <w:t xml:space="preserve"> </w:t>
      </w:r>
      <w:r w:rsidRPr="00D8528B">
        <w:rPr>
          <w:color w:val="FF0000"/>
          <w:sz w:val="28"/>
          <w:szCs w:val="28"/>
        </w:rPr>
        <w:t>защита</w:t>
      </w:r>
      <w:r w:rsidR="009861CE" w:rsidRPr="00D8528B">
        <w:rPr>
          <w:color w:val="FF0000"/>
          <w:sz w:val="28"/>
          <w:szCs w:val="28"/>
        </w:rPr>
        <w:t xml:space="preserve"> </w:t>
      </w:r>
      <w:r w:rsidRPr="00D8528B">
        <w:rPr>
          <w:color w:val="FF0000"/>
          <w:sz w:val="28"/>
          <w:szCs w:val="28"/>
        </w:rPr>
        <w:t>от</w:t>
      </w:r>
      <w:r w:rsidR="009861CE" w:rsidRPr="00D8528B">
        <w:rPr>
          <w:color w:val="FF0000"/>
          <w:sz w:val="28"/>
          <w:szCs w:val="28"/>
        </w:rPr>
        <w:t xml:space="preserve"> </w:t>
      </w:r>
      <w:r w:rsidRPr="00D8528B">
        <w:rPr>
          <w:color w:val="FF0000"/>
          <w:sz w:val="28"/>
          <w:szCs w:val="28"/>
        </w:rPr>
        <w:t>электрохимической</w:t>
      </w:r>
      <w:r w:rsidR="009861CE" w:rsidRPr="00D8528B">
        <w:rPr>
          <w:color w:val="FF0000"/>
          <w:sz w:val="28"/>
          <w:szCs w:val="28"/>
        </w:rPr>
        <w:t xml:space="preserve"> </w:t>
      </w:r>
      <w:r w:rsidRPr="00D8528B">
        <w:rPr>
          <w:color w:val="FF0000"/>
          <w:sz w:val="28"/>
          <w:szCs w:val="28"/>
        </w:rPr>
        <w:t>коррозии</w:t>
      </w:r>
      <w:r w:rsidR="009861CE" w:rsidRPr="00D8528B">
        <w:rPr>
          <w:color w:val="FF0000"/>
          <w:sz w:val="28"/>
          <w:szCs w:val="28"/>
        </w:rPr>
        <w:t xml:space="preserve"> </w:t>
      </w:r>
      <w:r w:rsidRPr="00D8528B">
        <w:rPr>
          <w:color w:val="FF0000"/>
          <w:sz w:val="28"/>
          <w:szCs w:val="28"/>
        </w:rPr>
        <w:t>не</w:t>
      </w:r>
      <w:r w:rsidR="009861CE" w:rsidRPr="00D8528B">
        <w:rPr>
          <w:color w:val="FF0000"/>
          <w:sz w:val="28"/>
          <w:szCs w:val="28"/>
        </w:rPr>
        <w:t xml:space="preserve"> </w:t>
      </w:r>
      <w:r w:rsidRPr="00D8528B">
        <w:rPr>
          <w:color w:val="FF0000"/>
          <w:sz w:val="28"/>
          <w:szCs w:val="28"/>
        </w:rPr>
        <w:t>требуется.</w:t>
      </w:r>
    </w:p>
    <w:p w14:paraId="2EC1C74F" w14:textId="58BA8258" w:rsidR="00B74D28" w:rsidRPr="00D8528B" w:rsidRDefault="00554D08" w:rsidP="00E267D2">
      <w:pPr>
        <w:widowControl/>
        <w:spacing w:before="0" w:after="0"/>
        <w:rPr>
          <w:color w:val="FF0000"/>
          <w:sz w:val="28"/>
          <w:szCs w:val="28"/>
        </w:rPr>
      </w:pPr>
      <w:r w:rsidRPr="00D8528B">
        <w:rPr>
          <w:color w:val="FF0000"/>
          <w:sz w:val="28"/>
          <w:szCs w:val="28"/>
        </w:rPr>
        <w:fldChar w:fldCharType="begin"/>
      </w:r>
      <w:r w:rsidRPr="00D8528B">
        <w:rPr>
          <w:color w:val="FF0000"/>
          <w:sz w:val="28"/>
          <w:szCs w:val="28"/>
        </w:rPr>
        <w:instrText xml:space="preserve"> REF  раздел_11  \* MERGEFORMAT </w:instrText>
      </w:r>
      <w:r w:rsidRPr="00D8528B">
        <w:rPr>
          <w:color w:val="FF0000"/>
          <w:sz w:val="28"/>
          <w:szCs w:val="28"/>
        </w:rPr>
        <w:fldChar w:fldCharType="separate"/>
      </w:r>
      <w:r w:rsidR="00AE7126" w:rsidRPr="00D8528B">
        <w:rPr>
          <w:color w:val="FF0000"/>
          <w:sz w:val="28"/>
          <w:szCs w:val="28"/>
        </w:rPr>
        <w:t>11</w:t>
      </w:r>
      <w:r w:rsidRPr="00D8528B">
        <w:rPr>
          <w:color w:val="FF0000"/>
          <w:sz w:val="28"/>
          <w:szCs w:val="28"/>
        </w:rPr>
        <w:fldChar w:fldCharType="end"/>
      </w:r>
      <w:r w:rsidR="00B74D28" w:rsidRPr="00D8528B">
        <w:rPr>
          <w:color w:val="FF0000"/>
          <w:sz w:val="28"/>
          <w:szCs w:val="28"/>
        </w:rPr>
        <w:t>.</w:t>
      </w:r>
      <w:r w:rsidR="00AD2A79" w:rsidRPr="00D8528B">
        <w:rPr>
          <w:color w:val="FF0000"/>
          <w:sz w:val="28"/>
          <w:szCs w:val="28"/>
        </w:rPr>
        <w:t>3</w:t>
      </w:r>
      <w:r w:rsidR="00F26779" w:rsidRPr="00D8528B">
        <w:rPr>
          <w:noProof/>
          <w:color w:val="FF0000"/>
          <w:sz w:val="28"/>
          <w:szCs w:val="28"/>
        </w:rPr>
        <w:fldChar w:fldCharType="begin"/>
      </w:r>
      <w:r w:rsidR="00F26779" w:rsidRPr="00D8528B">
        <w:rPr>
          <w:noProof/>
          <w:color w:val="FF0000"/>
          <w:sz w:val="28"/>
          <w:szCs w:val="28"/>
        </w:rPr>
        <w:instrText xml:space="preserve"> SEQ раздел9 \* MERGEFORMAT </w:instrText>
      </w:r>
      <w:r w:rsidR="00F26779" w:rsidRPr="00D8528B">
        <w:rPr>
          <w:noProof/>
          <w:color w:val="FF0000"/>
          <w:sz w:val="28"/>
          <w:szCs w:val="28"/>
        </w:rPr>
        <w:fldChar w:fldCharType="separate"/>
      </w:r>
      <w:r w:rsidR="00AE7126" w:rsidRPr="00D8528B">
        <w:rPr>
          <w:noProof/>
          <w:color w:val="FF0000"/>
          <w:sz w:val="28"/>
          <w:szCs w:val="28"/>
        </w:rPr>
        <w:t>8</w:t>
      </w:r>
      <w:r w:rsidR="00F26779" w:rsidRPr="00D8528B">
        <w:rPr>
          <w:noProof/>
          <w:color w:val="FF0000"/>
          <w:sz w:val="28"/>
          <w:szCs w:val="28"/>
        </w:rPr>
        <w:fldChar w:fldCharType="end"/>
      </w:r>
      <w:r w:rsidR="009861CE" w:rsidRPr="00D8528B">
        <w:rPr>
          <w:color w:val="FF0000"/>
          <w:sz w:val="28"/>
          <w:szCs w:val="28"/>
        </w:rPr>
        <w:t xml:space="preserve"> </w:t>
      </w:r>
      <w:r w:rsidR="00B74D28" w:rsidRPr="00D8528B">
        <w:rPr>
          <w:color w:val="FF0000"/>
          <w:sz w:val="28"/>
          <w:szCs w:val="28"/>
        </w:rPr>
        <w:t>Катодную</w:t>
      </w:r>
      <w:r w:rsidR="009861CE" w:rsidRPr="00D8528B">
        <w:rPr>
          <w:color w:val="FF0000"/>
          <w:sz w:val="28"/>
          <w:szCs w:val="28"/>
        </w:rPr>
        <w:t xml:space="preserve"> </w:t>
      </w:r>
      <w:r w:rsidR="00B74D28" w:rsidRPr="00D8528B">
        <w:rPr>
          <w:color w:val="FF0000"/>
          <w:sz w:val="28"/>
          <w:szCs w:val="28"/>
        </w:rPr>
        <w:t>поляризацию</w:t>
      </w:r>
      <w:r w:rsidR="009861CE" w:rsidRPr="00D8528B">
        <w:rPr>
          <w:color w:val="FF0000"/>
          <w:sz w:val="28"/>
          <w:szCs w:val="28"/>
        </w:rPr>
        <w:t xml:space="preserve"> </w:t>
      </w:r>
      <w:r w:rsidR="00B74D28" w:rsidRPr="00D8528B">
        <w:rPr>
          <w:color w:val="FF0000"/>
          <w:sz w:val="28"/>
          <w:szCs w:val="28"/>
        </w:rPr>
        <w:t>труб</w:t>
      </w:r>
      <w:r w:rsidR="009861CE" w:rsidRPr="00D8528B">
        <w:rPr>
          <w:color w:val="FF0000"/>
          <w:sz w:val="28"/>
          <w:szCs w:val="28"/>
        </w:rPr>
        <w:t xml:space="preserve"> </w:t>
      </w:r>
      <w:r w:rsidR="00B74D28" w:rsidRPr="00D8528B">
        <w:rPr>
          <w:color w:val="FF0000"/>
          <w:sz w:val="28"/>
          <w:szCs w:val="28"/>
        </w:rPr>
        <w:t>со</w:t>
      </w:r>
      <w:r w:rsidR="009861CE" w:rsidRPr="00D8528B">
        <w:rPr>
          <w:color w:val="FF0000"/>
          <w:sz w:val="28"/>
          <w:szCs w:val="28"/>
        </w:rPr>
        <w:t xml:space="preserve"> </w:t>
      </w:r>
      <w:r w:rsidR="00B74D28" w:rsidRPr="00D8528B">
        <w:rPr>
          <w:color w:val="FF0000"/>
          <w:sz w:val="28"/>
          <w:szCs w:val="28"/>
        </w:rPr>
        <w:t>стальным</w:t>
      </w:r>
      <w:r w:rsidR="009861CE" w:rsidRPr="00D8528B">
        <w:rPr>
          <w:color w:val="FF0000"/>
          <w:sz w:val="28"/>
          <w:szCs w:val="28"/>
        </w:rPr>
        <w:t xml:space="preserve"> </w:t>
      </w:r>
      <w:r w:rsidR="00B74D28" w:rsidRPr="00D8528B">
        <w:rPr>
          <w:color w:val="FF0000"/>
          <w:sz w:val="28"/>
          <w:szCs w:val="28"/>
        </w:rPr>
        <w:t>сердечником</w:t>
      </w:r>
      <w:r w:rsidR="009861CE" w:rsidRPr="00D8528B">
        <w:rPr>
          <w:color w:val="FF0000"/>
          <w:sz w:val="28"/>
          <w:szCs w:val="28"/>
        </w:rPr>
        <w:t xml:space="preserve"> </w:t>
      </w:r>
      <w:r w:rsidR="00B74D28" w:rsidRPr="00D8528B">
        <w:rPr>
          <w:color w:val="FF0000"/>
          <w:sz w:val="28"/>
          <w:szCs w:val="28"/>
        </w:rPr>
        <w:t>следует</w:t>
      </w:r>
      <w:r w:rsidR="009861CE" w:rsidRPr="00D8528B">
        <w:rPr>
          <w:color w:val="FF0000"/>
          <w:sz w:val="28"/>
          <w:szCs w:val="28"/>
        </w:rPr>
        <w:t xml:space="preserve"> </w:t>
      </w:r>
      <w:r w:rsidR="00B74D28" w:rsidRPr="00D8528B">
        <w:rPr>
          <w:color w:val="FF0000"/>
          <w:sz w:val="28"/>
          <w:szCs w:val="28"/>
        </w:rPr>
        <w:t>проектировать</w:t>
      </w:r>
      <w:r w:rsidR="009861CE" w:rsidRPr="00D8528B">
        <w:rPr>
          <w:color w:val="FF0000"/>
          <w:sz w:val="28"/>
          <w:szCs w:val="28"/>
        </w:rPr>
        <w:t xml:space="preserve"> </w:t>
      </w:r>
      <w:r w:rsidR="00B74D28" w:rsidRPr="00D8528B">
        <w:rPr>
          <w:color w:val="FF0000"/>
          <w:sz w:val="28"/>
          <w:szCs w:val="28"/>
        </w:rPr>
        <w:t>так,</w:t>
      </w:r>
      <w:r w:rsidR="009861CE" w:rsidRPr="00D8528B">
        <w:rPr>
          <w:color w:val="FF0000"/>
          <w:sz w:val="28"/>
          <w:szCs w:val="28"/>
        </w:rPr>
        <w:t xml:space="preserve"> </w:t>
      </w:r>
      <w:r w:rsidR="00B74D28" w:rsidRPr="00D8528B">
        <w:rPr>
          <w:color w:val="FF0000"/>
          <w:sz w:val="28"/>
          <w:szCs w:val="28"/>
        </w:rPr>
        <w:t>чтобы</w:t>
      </w:r>
      <w:r w:rsidR="009861CE" w:rsidRPr="00D8528B">
        <w:rPr>
          <w:color w:val="FF0000"/>
          <w:sz w:val="28"/>
          <w:szCs w:val="28"/>
        </w:rPr>
        <w:t xml:space="preserve"> </w:t>
      </w:r>
      <w:r w:rsidR="00B74D28" w:rsidRPr="00D8528B">
        <w:rPr>
          <w:color w:val="FF0000"/>
          <w:sz w:val="28"/>
          <w:szCs w:val="28"/>
        </w:rPr>
        <w:t>создаваемые</w:t>
      </w:r>
      <w:r w:rsidR="009861CE" w:rsidRPr="00D8528B">
        <w:rPr>
          <w:color w:val="FF0000"/>
          <w:sz w:val="28"/>
          <w:szCs w:val="28"/>
        </w:rPr>
        <w:t xml:space="preserve"> </w:t>
      </w:r>
      <w:r w:rsidR="00B74D28" w:rsidRPr="00D8528B">
        <w:rPr>
          <w:color w:val="FF0000"/>
          <w:sz w:val="28"/>
          <w:szCs w:val="28"/>
        </w:rPr>
        <w:t>на</w:t>
      </w:r>
      <w:r w:rsidR="009861CE" w:rsidRPr="00D8528B">
        <w:rPr>
          <w:color w:val="FF0000"/>
          <w:sz w:val="28"/>
          <w:szCs w:val="28"/>
        </w:rPr>
        <w:t xml:space="preserve"> </w:t>
      </w:r>
      <w:r w:rsidR="00B74D28" w:rsidRPr="00D8528B">
        <w:rPr>
          <w:color w:val="FF0000"/>
          <w:sz w:val="28"/>
          <w:szCs w:val="28"/>
        </w:rPr>
        <w:t>поверхности</w:t>
      </w:r>
      <w:r w:rsidR="009861CE" w:rsidRPr="00D8528B">
        <w:rPr>
          <w:color w:val="FF0000"/>
          <w:sz w:val="28"/>
          <w:szCs w:val="28"/>
        </w:rPr>
        <w:t xml:space="preserve"> </w:t>
      </w:r>
      <w:r w:rsidR="00B74D28" w:rsidRPr="00D8528B">
        <w:rPr>
          <w:color w:val="FF0000"/>
          <w:sz w:val="28"/>
          <w:szCs w:val="28"/>
        </w:rPr>
        <w:t>метала</w:t>
      </w:r>
      <w:r w:rsidR="009861CE" w:rsidRPr="00D8528B">
        <w:rPr>
          <w:color w:val="FF0000"/>
          <w:sz w:val="28"/>
          <w:szCs w:val="28"/>
        </w:rPr>
        <w:t xml:space="preserve"> </w:t>
      </w:r>
      <w:r w:rsidR="00B74D28" w:rsidRPr="00D8528B">
        <w:rPr>
          <w:color w:val="FF0000"/>
          <w:sz w:val="28"/>
          <w:szCs w:val="28"/>
        </w:rPr>
        <w:t>защитные</w:t>
      </w:r>
      <w:r w:rsidR="009861CE" w:rsidRPr="00D8528B">
        <w:rPr>
          <w:color w:val="FF0000"/>
          <w:sz w:val="28"/>
          <w:szCs w:val="28"/>
        </w:rPr>
        <w:t xml:space="preserve"> </w:t>
      </w:r>
      <w:r w:rsidR="00B74D28" w:rsidRPr="00D8528B">
        <w:rPr>
          <w:color w:val="FF0000"/>
          <w:sz w:val="28"/>
          <w:szCs w:val="28"/>
        </w:rPr>
        <w:t>поляризационные</w:t>
      </w:r>
      <w:r w:rsidR="009861CE" w:rsidRPr="00D8528B">
        <w:rPr>
          <w:color w:val="FF0000"/>
          <w:sz w:val="28"/>
          <w:szCs w:val="28"/>
        </w:rPr>
        <w:t xml:space="preserve"> </w:t>
      </w:r>
      <w:r w:rsidR="00B74D28" w:rsidRPr="00D8528B">
        <w:rPr>
          <w:color w:val="FF0000"/>
          <w:sz w:val="28"/>
          <w:szCs w:val="28"/>
        </w:rPr>
        <w:t>потенциалы,</w:t>
      </w:r>
      <w:r w:rsidR="009861CE" w:rsidRPr="00D8528B">
        <w:rPr>
          <w:color w:val="FF0000"/>
          <w:sz w:val="28"/>
          <w:szCs w:val="28"/>
        </w:rPr>
        <w:t xml:space="preserve"> </w:t>
      </w:r>
      <w:r w:rsidR="00B74D28" w:rsidRPr="00D8528B">
        <w:rPr>
          <w:color w:val="FF0000"/>
          <w:sz w:val="28"/>
          <w:szCs w:val="28"/>
        </w:rPr>
        <w:t>измеренные</w:t>
      </w:r>
      <w:r w:rsidR="009861CE" w:rsidRPr="00D8528B">
        <w:rPr>
          <w:color w:val="FF0000"/>
          <w:sz w:val="28"/>
          <w:szCs w:val="28"/>
        </w:rPr>
        <w:t xml:space="preserve"> </w:t>
      </w:r>
      <w:r w:rsidR="00B74D28" w:rsidRPr="00D8528B">
        <w:rPr>
          <w:color w:val="FF0000"/>
          <w:sz w:val="28"/>
          <w:szCs w:val="28"/>
        </w:rPr>
        <w:t>в</w:t>
      </w:r>
      <w:r w:rsidR="009861CE" w:rsidRPr="00D8528B">
        <w:rPr>
          <w:color w:val="FF0000"/>
          <w:sz w:val="28"/>
          <w:szCs w:val="28"/>
        </w:rPr>
        <w:t xml:space="preserve"> </w:t>
      </w:r>
      <w:r w:rsidR="00B74D28" w:rsidRPr="00D8528B">
        <w:rPr>
          <w:color w:val="FF0000"/>
          <w:sz w:val="28"/>
          <w:szCs w:val="28"/>
        </w:rPr>
        <w:t>специально</w:t>
      </w:r>
      <w:r w:rsidR="009861CE" w:rsidRPr="00D8528B">
        <w:rPr>
          <w:color w:val="FF0000"/>
          <w:sz w:val="28"/>
          <w:szCs w:val="28"/>
        </w:rPr>
        <w:t xml:space="preserve"> </w:t>
      </w:r>
      <w:r w:rsidR="00B74D28" w:rsidRPr="00D8528B">
        <w:rPr>
          <w:color w:val="FF0000"/>
          <w:sz w:val="28"/>
          <w:szCs w:val="28"/>
        </w:rPr>
        <w:t>устраиваемых</w:t>
      </w:r>
      <w:r w:rsidR="009861CE" w:rsidRPr="00D8528B">
        <w:rPr>
          <w:color w:val="FF0000"/>
          <w:sz w:val="28"/>
          <w:szCs w:val="28"/>
        </w:rPr>
        <w:t xml:space="preserve"> </w:t>
      </w:r>
      <w:r w:rsidR="00B74D28" w:rsidRPr="00D8528B">
        <w:rPr>
          <w:color w:val="FF0000"/>
          <w:sz w:val="28"/>
          <w:szCs w:val="28"/>
        </w:rPr>
        <w:t>контрольно-измерительных</w:t>
      </w:r>
      <w:r w:rsidR="009861CE" w:rsidRPr="00D8528B">
        <w:rPr>
          <w:color w:val="FF0000"/>
          <w:sz w:val="28"/>
          <w:szCs w:val="28"/>
        </w:rPr>
        <w:t xml:space="preserve"> </w:t>
      </w:r>
      <w:r w:rsidR="00B74D28" w:rsidRPr="00D8528B">
        <w:rPr>
          <w:color w:val="FF0000"/>
          <w:sz w:val="28"/>
          <w:szCs w:val="28"/>
        </w:rPr>
        <w:t>пунктах,</w:t>
      </w:r>
      <w:r w:rsidR="009861CE" w:rsidRPr="00D8528B">
        <w:rPr>
          <w:color w:val="FF0000"/>
          <w:sz w:val="28"/>
          <w:szCs w:val="28"/>
        </w:rPr>
        <w:t xml:space="preserve"> </w:t>
      </w:r>
      <w:r w:rsidR="00B74D28" w:rsidRPr="00D8528B">
        <w:rPr>
          <w:color w:val="FF0000"/>
          <w:sz w:val="28"/>
          <w:szCs w:val="28"/>
        </w:rPr>
        <w:t>были</w:t>
      </w:r>
      <w:r w:rsidR="009861CE" w:rsidRPr="00D8528B">
        <w:rPr>
          <w:color w:val="FF0000"/>
          <w:sz w:val="28"/>
          <w:szCs w:val="28"/>
        </w:rPr>
        <w:t xml:space="preserve"> </w:t>
      </w:r>
      <w:r w:rsidR="009D0E23" w:rsidRPr="00D8528B">
        <w:rPr>
          <w:color w:val="FF0000"/>
          <w:sz w:val="28"/>
          <w:szCs w:val="28"/>
        </w:rPr>
        <w:t>в</w:t>
      </w:r>
      <w:r w:rsidR="009861CE" w:rsidRPr="00D8528B">
        <w:rPr>
          <w:color w:val="FF0000"/>
          <w:sz w:val="28"/>
          <w:szCs w:val="28"/>
        </w:rPr>
        <w:t xml:space="preserve"> </w:t>
      </w:r>
      <w:r w:rsidR="009D0E23" w:rsidRPr="00D8528B">
        <w:rPr>
          <w:color w:val="FF0000"/>
          <w:sz w:val="28"/>
          <w:szCs w:val="28"/>
        </w:rPr>
        <w:t>диапазоне</w:t>
      </w:r>
      <w:r w:rsidR="009861CE" w:rsidRPr="00D8528B">
        <w:rPr>
          <w:color w:val="FF0000"/>
          <w:sz w:val="28"/>
          <w:szCs w:val="28"/>
        </w:rPr>
        <w:t xml:space="preserve"> </w:t>
      </w:r>
      <w:r w:rsidR="009D0E23" w:rsidRPr="00D8528B">
        <w:rPr>
          <w:color w:val="FF0000"/>
          <w:sz w:val="28"/>
          <w:szCs w:val="28"/>
        </w:rPr>
        <w:t>от</w:t>
      </w:r>
      <w:r w:rsidR="009861CE" w:rsidRPr="00D8528B">
        <w:rPr>
          <w:color w:val="FF0000"/>
          <w:sz w:val="28"/>
          <w:szCs w:val="28"/>
        </w:rPr>
        <w:t xml:space="preserve"> </w:t>
      </w:r>
      <w:r w:rsidR="001B7B14" w:rsidRPr="00D8528B">
        <w:rPr>
          <w:color w:val="FF0000"/>
          <w:sz w:val="28"/>
          <w:szCs w:val="28"/>
        </w:rPr>
        <w:t>–</w:t>
      </w:r>
      <w:r w:rsidR="009861CE" w:rsidRPr="00D8528B">
        <w:rPr>
          <w:color w:val="FF0000"/>
          <w:sz w:val="28"/>
          <w:szCs w:val="28"/>
        </w:rPr>
        <w:t xml:space="preserve"> </w:t>
      </w:r>
      <w:r w:rsidR="00B74D28" w:rsidRPr="00D8528B">
        <w:rPr>
          <w:color w:val="FF0000"/>
          <w:sz w:val="28"/>
          <w:szCs w:val="28"/>
        </w:rPr>
        <w:t>0,8</w:t>
      </w:r>
      <w:r w:rsidR="00A31BBB" w:rsidRPr="00D8528B">
        <w:rPr>
          <w:color w:val="FF0000"/>
          <w:sz w:val="28"/>
          <w:szCs w:val="28"/>
        </w:rPr>
        <w:t>5</w:t>
      </w:r>
      <w:r w:rsidR="009861CE" w:rsidRPr="00D8528B">
        <w:rPr>
          <w:color w:val="FF0000"/>
          <w:sz w:val="28"/>
          <w:szCs w:val="28"/>
        </w:rPr>
        <w:t xml:space="preserve"> </w:t>
      </w:r>
      <w:r w:rsidR="00B74D28" w:rsidRPr="00D8528B">
        <w:rPr>
          <w:color w:val="FF0000"/>
          <w:sz w:val="28"/>
          <w:szCs w:val="28"/>
        </w:rPr>
        <w:t>В</w:t>
      </w:r>
      <w:r w:rsidR="009861CE" w:rsidRPr="00D8528B">
        <w:rPr>
          <w:color w:val="FF0000"/>
          <w:sz w:val="28"/>
          <w:szCs w:val="28"/>
        </w:rPr>
        <w:t xml:space="preserve"> </w:t>
      </w:r>
      <w:r w:rsidR="009D0E23" w:rsidRPr="00D8528B">
        <w:rPr>
          <w:color w:val="FF0000"/>
          <w:sz w:val="28"/>
          <w:szCs w:val="28"/>
        </w:rPr>
        <w:t>до</w:t>
      </w:r>
      <w:r w:rsidR="009861CE" w:rsidRPr="00D8528B">
        <w:rPr>
          <w:color w:val="FF0000"/>
          <w:sz w:val="28"/>
          <w:szCs w:val="28"/>
        </w:rPr>
        <w:t xml:space="preserve"> </w:t>
      </w:r>
      <w:r w:rsidR="001B7B14" w:rsidRPr="00D8528B">
        <w:rPr>
          <w:color w:val="FF0000"/>
          <w:sz w:val="28"/>
          <w:szCs w:val="28"/>
        </w:rPr>
        <w:t>–</w:t>
      </w:r>
      <w:r w:rsidR="009861CE" w:rsidRPr="00D8528B">
        <w:rPr>
          <w:color w:val="FF0000"/>
          <w:sz w:val="28"/>
          <w:szCs w:val="28"/>
        </w:rPr>
        <w:t xml:space="preserve"> </w:t>
      </w:r>
      <w:r w:rsidR="00B74D28" w:rsidRPr="00D8528B">
        <w:rPr>
          <w:color w:val="FF0000"/>
          <w:sz w:val="28"/>
          <w:szCs w:val="28"/>
        </w:rPr>
        <w:t>1,</w:t>
      </w:r>
      <w:r w:rsidR="00A31BBB" w:rsidRPr="00D8528B">
        <w:rPr>
          <w:color w:val="FF0000"/>
          <w:sz w:val="28"/>
          <w:szCs w:val="28"/>
        </w:rPr>
        <w:t>2</w:t>
      </w:r>
      <w:r w:rsidR="009861CE" w:rsidRPr="00D8528B">
        <w:rPr>
          <w:color w:val="FF0000"/>
          <w:sz w:val="28"/>
          <w:szCs w:val="28"/>
        </w:rPr>
        <w:t xml:space="preserve"> </w:t>
      </w:r>
      <w:r w:rsidR="00B74D28" w:rsidRPr="00D8528B">
        <w:rPr>
          <w:color w:val="FF0000"/>
          <w:sz w:val="28"/>
          <w:szCs w:val="28"/>
        </w:rPr>
        <w:t>В</w:t>
      </w:r>
      <w:r w:rsidR="009861CE" w:rsidRPr="00D8528B">
        <w:rPr>
          <w:color w:val="FF0000"/>
          <w:sz w:val="28"/>
          <w:szCs w:val="28"/>
        </w:rPr>
        <w:t xml:space="preserve"> </w:t>
      </w:r>
      <w:r w:rsidR="00B74D28" w:rsidRPr="00D8528B">
        <w:rPr>
          <w:color w:val="FF0000"/>
          <w:sz w:val="28"/>
          <w:szCs w:val="28"/>
        </w:rPr>
        <w:t>по</w:t>
      </w:r>
      <w:r w:rsidR="009861CE" w:rsidRPr="00D8528B">
        <w:rPr>
          <w:color w:val="FF0000"/>
          <w:sz w:val="28"/>
          <w:szCs w:val="28"/>
        </w:rPr>
        <w:t xml:space="preserve"> </w:t>
      </w:r>
      <w:r w:rsidR="00B74D28" w:rsidRPr="00D8528B">
        <w:rPr>
          <w:color w:val="FF0000"/>
          <w:sz w:val="28"/>
          <w:szCs w:val="28"/>
        </w:rPr>
        <w:t>медно-сульфатному</w:t>
      </w:r>
      <w:r w:rsidR="009861CE" w:rsidRPr="00D8528B">
        <w:rPr>
          <w:color w:val="FF0000"/>
          <w:sz w:val="28"/>
          <w:szCs w:val="28"/>
        </w:rPr>
        <w:t xml:space="preserve"> </w:t>
      </w:r>
      <w:r w:rsidR="00B74D28" w:rsidRPr="00D8528B">
        <w:rPr>
          <w:color w:val="FF0000"/>
          <w:sz w:val="28"/>
          <w:szCs w:val="28"/>
        </w:rPr>
        <w:t>электроду</w:t>
      </w:r>
      <w:r w:rsidR="009861CE" w:rsidRPr="00D8528B">
        <w:rPr>
          <w:color w:val="FF0000"/>
          <w:sz w:val="28"/>
          <w:szCs w:val="28"/>
        </w:rPr>
        <w:t xml:space="preserve"> </w:t>
      </w:r>
      <w:r w:rsidR="00B74D28" w:rsidRPr="00D8528B">
        <w:rPr>
          <w:color w:val="FF0000"/>
          <w:sz w:val="28"/>
          <w:szCs w:val="28"/>
        </w:rPr>
        <w:t>сравнения.</w:t>
      </w:r>
    </w:p>
    <w:p w14:paraId="5B07DACB" w14:textId="0627582F" w:rsidR="00B74D28" w:rsidRPr="00D8528B" w:rsidRDefault="00554D08" w:rsidP="00E267D2">
      <w:pPr>
        <w:widowControl/>
        <w:spacing w:before="0" w:after="0"/>
        <w:rPr>
          <w:color w:val="FF0000"/>
          <w:sz w:val="28"/>
          <w:szCs w:val="28"/>
        </w:rPr>
      </w:pPr>
      <w:r w:rsidRPr="00D8528B">
        <w:rPr>
          <w:color w:val="FF0000"/>
          <w:sz w:val="28"/>
          <w:szCs w:val="28"/>
        </w:rPr>
        <w:fldChar w:fldCharType="begin"/>
      </w:r>
      <w:r w:rsidRPr="00D8528B">
        <w:rPr>
          <w:color w:val="FF0000"/>
          <w:sz w:val="28"/>
          <w:szCs w:val="28"/>
        </w:rPr>
        <w:instrText xml:space="preserve"> REF  раздел_11  \* MERGEFORMAT </w:instrText>
      </w:r>
      <w:r w:rsidRPr="00D8528B">
        <w:rPr>
          <w:color w:val="FF0000"/>
          <w:sz w:val="28"/>
          <w:szCs w:val="28"/>
        </w:rPr>
        <w:fldChar w:fldCharType="separate"/>
      </w:r>
      <w:r w:rsidR="00AE7126" w:rsidRPr="00D8528B">
        <w:rPr>
          <w:color w:val="FF0000"/>
          <w:sz w:val="28"/>
          <w:szCs w:val="28"/>
        </w:rPr>
        <w:t>11</w:t>
      </w:r>
      <w:r w:rsidRPr="00D8528B">
        <w:rPr>
          <w:color w:val="FF0000"/>
          <w:sz w:val="28"/>
          <w:szCs w:val="28"/>
        </w:rPr>
        <w:fldChar w:fldCharType="end"/>
      </w:r>
      <w:r w:rsidR="00B74D28" w:rsidRPr="00D8528B">
        <w:rPr>
          <w:color w:val="FF0000"/>
          <w:sz w:val="28"/>
          <w:szCs w:val="28"/>
        </w:rPr>
        <w:t>.</w:t>
      </w:r>
      <w:r w:rsidR="00AD2A79" w:rsidRPr="00D8528B">
        <w:rPr>
          <w:color w:val="FF0000"/>
          <w:sz w:val="28"/>
          <w:szCs w:val="28"/>
        </w:rPr>
        <w:t>3</w:t>
      </w:r>
      <w:r w:rsidR="00F26779" w:rsidRPr="00D8528B">
        <w:rPr>
          <w:noProof/>
          <w:color w:val="FF0000"/>
          <w:sz w:val="28"/>
          <w:szCs w:val="28"/>
        </w:rPr>
        <w:fldChar w:fldCharType="begin"/>
      </w:r>
      <w:r w:rsidR="00F26779" w:rsidRPr="00D8528B">
        <w:rPr>
          <w:noProof/>
          <w:color w:val="FF0000"/>
          <w:sz w:val="28"/>
          <w:szCs w:val="28"/>
        </w:rPr>
        <w:instrText xml:space="preserve"> SEQ раздел9 \* MERGEFORMAT </w:instrText>
      </w:r>
      <w:r w:rsidR="00F26779" w:rsidRPr="00D8528B">
        <w:rPr>
          <w:noProof/>
          <w:color w:val="FF0000"/>
          <w:sz w:val="28"/>
          <w:szCs w:val="28"/>
        </w:rPr>
        <w:fldChar w:fldCharType="separate"/>
      </w:r>
      <w:r w:rsidR="00AE7126" w:rsidRPr="00D8528B">
        <w:rPr>
          <w:noProof/>
          <w:color w:val="FF0000"/>
          <w:sz w:val="28"/>
          <w:szCs w:val="28"/>
        </w:rPr>
        <w:t>9</w:t>
      </w:r>
      <w:r w:rsidR="00F26779" w:rsidRPr="00D8528B">
        <w:rPr>
          <w:noProof/>
          <w:color w:val="FF0000"/>
          <w:sz w:val="28"/>
          <w:szCs w:val="28"/>
        </w:rPr>
        <w:fldChar w:fldCharType="end"/>
      </w:r>
      <w:r w:rsidR="009861CE" w:rsidRPr="00D8528B">
        <w:rPr>
          <w:color w:val="FF0000"/>
          <w:sz w:val="28"/>
          <w:szCs w:val="28"/>
        </w:rPr>
        <w:t xml:space="preserve"> </w:t>
      </w:r>
      <w:r w:rsidR="00B74D28" w:rsidRPr="00D8528B">
        <w:rPr>
          <w:color w:val="FF0000"/>
          <w:sz w:val="28"/>
          <w:szCs w:val="28"/>
        </w:rPr>
        <w:t>При</w:t>
      </w:r>
      <w:r w:rsidR="009861CE" w:rsidRPr="00D8528B">
        <w:rPr>
          <w:color w:val="FF0000"/>
          <w:sz w:val="28"/>
          <w:szCs w:val="28"/>
        </w:rPr>
        <w:t xml:space="preserve"> </w:t>
      </w:r>
      <w:r w:rsidR="00B74D28" w:rsidRPr="00D8528B">
        <w:rPr>
          <w:color w:val="FF0000"/>
          <w:sz w:val="28"/>
          <w:szCs w:val="28"/>
        </w:rPr>
        <w:t>электрохимической</w:t>
      </w:r>
      <w:r w:rsidR="009861CE" w:rsidRPr="00D8528B">
        <w:rPr>
          <w:color w:val="FF0000"/>
          <w:sz w:val="28"/>
          <w:szCs w:val="28"/>
        </w:rPr>
        <w:t xml:space="preserve"> </w:t>
      </w:r>
      <w:r w:rsidR="00B74D28" w:rsidRPr="00D8528B">
        <w:rPr>
          <w:color w:val="FF0000"/>
          <w:sz w:val="28"/>
          <w:szCs w:val="28"/>
        </w:rPr>
        <w:t>защите</w:t>
      </w:r>
      <w:r w:rsidR="009861CE" w:rsidRPr="00D8528B">
        <w:rPr>
          <w:color w:val="FF0000"/>
          <w:sz w:val="28"/>
          <w:szCs w:val="28"/>
        </w:rPr>
        <w:t xml:space="preserve"> </w:t>
      </w:r>
      <w:r w:rsidR="00B74D28" w:rsidRPr="00D8528B">
        <w:rPr>
          <w:color w:val="FF0000"/>
          <w:sz w:val="28"/>
          <w:szCs w:val="28"/>
        </w:rPr>
        <w:t>труб</w:t>
      </w:r>
      <w:r w:rsidR="009861CE" w:rsidRPr="00D8528B">
        <w:rPr>
          <w:color w:val="FF0000"/>
          <w:sz w:val="28"/>
          <w:szCs w:val="28"/>
        </w:rPr>
        <w:t xml:space="preserve"> </w:t>
      </w:r>
      <w:r w:rsidR="00B74D28" w:rsidRPr="00D8528B">
        <w:rPr>
          <w:color w:val="FF0000"/>
          <w:sz w:val="28"/>
          <w:szCs w:val="28"/>
        </w:rPr>
        <w:t>со</w:t>
      </w:r>
      <w:r w:rsidR="009861CE" w:rsidRPr="00D8528B">
        <w:rPr>
          <w:color w:val="FF0000"/>
          <w:sz w:val="28"/>
          <w:szCs w:val="28"/>
        </w:rPr>
        <w:t xml:space="preserve"> </w:t>
      </w:r>
      <w:r w:rsidR="00B74D28" w:rsidRPr="00D8528B">
        <w:rPr>
          <w:color w:val="FF0000"/>
          <w:sz w:val="28"/>
          <w:szCs w:val="28"/>
        </w:rPr>
        <w:t>стальным</w:t>
      </w:r>
      <w:r w:rsidR="009861CE" w:rsidRPr="00D8528B">
        <w:rPr>
          <w:color w:val="FF0000"/>
          <w:sz w:val="28"/>
          <w:szCs w:val="28"/>
        </w:rPr>
        <w:t xml:space="preserve"> </w:t>
      </w:r>
      <w:r w:rsidR="00B74D28" w:rsidRPr="00D8528B">
        <w:rPr>
          <w:color w:val="FF0000"/>
          <w:sz w:val="28"/>
          <w:szCs w:val="28"/>
        </w:rPr>
        <w:t>сердечником</w:t>
      </w:r>
      <w:r w:rsidR="009861CE" w:rsidRPr="00D8528B">
        <w:rPr>
          <w:color w:val="FF0000"/>
          <w:sz w:val="28"/>
          <w:szCs w:val="28"/>
        </w:rPr>
        <w:t xml:space="preserve"> </w:t>
      </w:r>
      <w:r w:rsidR="00B74D28" w:rsidRPr="00D8528B">
        <w:rPr>
          <w:color w:val="FF0000"/>
          <w:sz w:val="28"/>
          <w:szCs w:val="28"/>
        </w:rPr>
        <w:t>с</w:t>
      </w:r>
      <w:r w:rsidR="009861CE" w:rsidRPr="00D8528B">
        <w:rPr>
          <w:color w:val="FF0000"/>
          <w:sz w:val="28"/>
          <w:szCs w:val="28"/>
        </w:rPr>
        <w:t xml:space="preserve"> </w:t>
      </w:r>
      <w:r w:rsidR="00B74D28" w:rsidRPr="00D8528B">
        <w:rPr>
          <w:color w:val="FF0000"/>
          <w:sz w:val="28"/>
          <w:szCs w:val="28"/>
        </w:rPr>
        <w:t>помощью</w:t>
      </w:r>
      <w:r w:rsidR="009861CE" w:rsidRPr="00D8528B">
        <w:rPr>
          <w:color w:val="FF0000"/>
          <w:sz w:val="28"/>
          <w:szCs w:val="28"/>
        </w:rPr>
        <w:t xml:space="preserve"> </w:t>
      </w:r>
      <w:r w:rsidR="00B74D28" w:rsidRPr="00D8528B">
        <w:rPr>
          <w:color w:val="FF0000"/>
          <w:sz w:val="28"/>
          <w:szCs w:val="28"/>
        </w:rPr>
        <w:t>протекторов</w:t>
      </w:r>
      <w:r w:rsidR="009861CE" w:rsidRPr="00D8528B">
        <w:rPr>
          <w:color w:val="FF0000"/>
          <w:sz w:val="28"/>
          <w:szCs w:val="28"/>
        </w:rPr>
        <w:t xml:space="preserve"> </w:t>
      </w:r>
      <w:r w:rsidR="00B74D28" w:rsidRPr="00D8528B">
        <w:rPr>
          <w:color w:val="FF0000"/>
          <w:sz w:val="28"/>
          <w:szCs w:val="28"/>
        </w:rPr>
        <w:t>величину</w:t>
      </w:r>
      <w:r w:rsidR="009861CE" w:rsidRPr="00D8528B">
        <w:rPr>
          <w:color w:val="FF0000"/>
          <w:sz w:val="28"/>
          <w:szCs w:val="28"/>
        </w:rPr>
        <w:t xml:space="preserve"> </w:t>
      </w:r>
      <w:r w:rsidR="00B74D28" w:rsidRPr="00D8528B">
        <w:rPr>
          <w:color w:val="FF0000"/>
          <w:sz w:val="28"/>
          <w:szCs w:val="28"/>
        </w:rPr>
        <w:t>поляризационного</w:t>
      </w:r>
      <w:r w:rsidR="009861CE" w:rsidRPr="00D8528B">
        <w:rPr>
          <w:color w:val="FF0000"/>
          <w:sz w:val="28"/>
          <w:szCs w:val="28"/>
        </w:rPr>
        <w:t xml:space="preserve"> </w:t>
      </w:r>
      <w:r w:rsidR="00B74D28" w:rsidRPr="00D8528B">
        <w:rPr>
          <w:color w:val="FF0000"/>
          <w:sz w:val="28"/>
          <w:szCs w:val="28"/>
        </w:rPr>
        <w:t>потенциала</w:t>
      </w:r>
      <w:r w:rsidR="009861CE" w:rsidRPr="00D8528B">
        <w:rPr>
          <w:color w:val="FF0000"/>
          <w:sz w:val="28"/>
          <w:szCs w:val="28"/>
        </w:rPr>
        <w:t xml:space="preserve"> </w:t>
      </w:r>
      <w:r w:rsidR="00B74D28" w:rsidRPr="00D8528B">
        <w:rPr>
          <w:color w:val="FF0000"/>
          <w:sz w:val="28"/>
          <w:szCs w:val="28"/>
        </w:rPr>
        <w:t>следует</w:t>
      </w:r>
      <w:r w:rsidR="009861CE" w:rsidRPr="00D8528B">
        <w:rPr>
          <w:color w:val="FF0000"/>
          <w:sz w:val="28"/>
          <w:szCs w:val="28"/>
        </w:rPr>
        <w:t xml:space="preserve"> </w:t>
      </w:r>
      <w:r w:rsidR="00B74D28" w:rsidRPr="00D8528B">
        <w:rPr>
          <w:color w:val="FF0000"/>
          <w:sz w:val="28"/>
          <w:szCs w:val="28"/>
        </w:rPr>
        <w:t>определять</w:t>
      </w:r>
      <w:r w:rsidR="009861CE" w:rsidRPr="00D8528B">
        <w:rPr>
          <w:color w:val="FF0000"/>
          <w:sz w:val="28"/>
          <w:szCs w:val="28"/>
        </w:rPr>
        <w:t xml:space="preserve"> </w:t>
      </w:r>
      <w:r w:rsidR="00B74D28" w:rsidRPr="00D8528B">
        <w:rPr>
          <w:color w:val="FF0000"/>
          <w:sz w:val="28"/>
          <w:szCs w:val="28"/>
        </w:rPr>
        <w:t>по</w:t>
      </w:r>
      <w:r w:rsidR="009861CE" w:rsidRPr="00D8528B">
        <w:rPr>
          <w:color w:val="FF0000"/>
          <w:sz w:val="28"/>
          <w:szCs w:val="28"/>
        </w:rPr>
        <w:t xml:space="preserve"> </w:t>
      </w:r>
      <w:r w:rsidR="00B74D28" w:rsidRPr="00D8528B">
        <w:rPr>
          <w:color w:val="FF0000"/>
          <w:sz w:val="28"/>
          <w:szCs w:val="28"/>
        </w:rPr>
        <w:t>отношению</w:t>
      </w:r>
      <w:r w:rsidR="009861CE" w:rsidRPr="00D8528B">
        <w:rPr>
          <w:color w:val="FF0000"/>
          <w:sz w:val="28"/>
          <w:szCs w:val="28"/>
        </w:rPr>
        <w:t xml:space="preserve"> </w:t>
      </w:r>
      <w:r w:rsidR="00B74D28" w:rsidRPr="00D8528B">
        <w:rPr>
          <w:color w:val="FF0000"/>
          <w:sz w:val="28"/>
          <w:szCs w:val="28"/>
        </w:rPr>
        <w:t>к</w:t>
      </w:r>
      <w:r w:rsidR="009861CE" w:rsidRPr="00D8528B">
        <w:rPr>
          <w:color w:val="FF0000"/>
          <w:sz w:val="28"/>
          <w:szCs w:val="28"/>
        </w:rPr>
        <w:t xml:space="preserve"> </w:t>
      </w:r>
      <w:r w:rsidR="00B74D28" w:rsidRPr="00D8528B">
        <w:rPr>
          <w:color w:val="FF0000"/>
          <w:sz w:val="28"/>
          <w:szCs w:val="28"/>
        </w:rPr>
        <w:t>медно-сульфатному</w:t>
      </w:r>
      <w:r w:rsidR="009861CE" w:rsidRPr="00D8528B">
        <w:rPr>
          <w:color w:val="FF0000"/>
          <w:sz w:val="28"/>
          <w:szCs w:val="28"/>
        </w:rPr>
        <w:t xml:space="preserve"> </w:t>
      </w:r>
      <w:r w:rsidR="00B74D28" w:rsidRPr="00D8528B">
        <w:rPr>
          <w:color w:val="FF0000"/>
          <w:sz w:val="28"/>
          <w:szCs w:val="28"/>
        </w:rPr>
        <w:t>электроду</w:t>
      </w:r>
      <w:r w:rsidR="009861CE" w:rsidRPr="00D8528B">
        <w:rPr>
          <w:color w:val="FF0000"/>
          <w:sz w:val="28"/>
          <w:szCs w:val="28"/>
        </w:rPr>
        <w:t xml:space="preserve"> </w:t>
      </w:r>
      <w:r w:rsidR="00B74D28" w:rsidRPr="00D8528B">
        <w:rPr>
          <w:color w:val="FF0000"/>
          <w:sz w:val="28"/>
          <w:szCs w:val="28"/>
        </w:rPr>
        <w:t>сравнения,</w:t>
      </w:r>
      <w:r w:rsidR="009861CE" w:rsidRPr="00D8528B">
        <w:rPr>
          <w:color w:val="FF0000"/>
          <w:sz w:val="28"/>
          <w:szCs w:val="28"/>
        </w:rPr>
        <w:t xml:space="preserve"> </w:t>
      </w:r>
      <w:r w:rsidR="00B74D28" w:rsidRPr="00D8528B">
        <w:rPr>
          <w:color w:val="FF0000"/>
          <w:sz w:val="28"/>
          <w:szCs w:val="28"/>
        </w:rPr>
        <w:t>установленному</w:t>
      </w:r>
      <w:r w:rsidR="009861CE" w:rsidRPr="00D8528B">
        <w:rPr>
          <w:color w:val="FF0000"/>
          <w:sz w:val="28"/>
          <w:szCs w:val="28"/>
        </w:rPr>
        <w:t xml:space="preserve"> </w:t>
      </w:r>
      <w:r w:rsidR="00B74D28" w:rsidRPr="00D8528B">
        <w:rPr>
          <w:color w:val="FF0000"/>
          <w:sz w:val="28"/>
          <w:szCs w:val="28"/>
        </w:rPr>
        <w:t>на</w:t>
      </w:r>
      <w:r w:rsidR="009861CE" w:rsidRPr="00D8528B">
        <w:rPr>
          <w:color w:val="FF0000"/>
          <w:sz w:val="28"/>
          <w:szCs w:val="28"/>
        </w:rPr>
        <w:t xml:space="preserve"> </w:t>
      </w:r>
      <w:r w:rsidR="00B74D28" w:rsidRPr="00D8528B">
        <w:rPr>
          <w:color w:val="FF0000"/>
          <w:sz w:val="28"/>
          <w:szCs w:val="28"/>
        </w:rPr>
        <w:t>поверхности</w:t>
      </w:r>
      <w:r w:rsidR="009861CE" w:rsidRPr="00D8528B">
        <w:rPr>
          <w:color w:val="FF0000"/>
          <w:sz w:val="28"/>
          <w:szCs w:val="28"/>
        </w:rPr>
        <w:t xml:space="preserve"> </w:t>
      </w:r>
      <w:r w:rsidR="00B74D28" w:rsidRPr="00D8528B">
        <w:rPr>
          <w:color w:val="FF0000"/>
          <w:sz w:val="28"/>
          <w:szCs w:val="28"/>
        </w:rPr>
        <w:t>трубы,</w:t>
      </w:r>
      <w:r w:rsidR="009861CE" w:rsidRPr="00D8528B">
        <w:rPr>
          <w:color w:val="FF0000"/>
          <w:sz w:val="28"/>
          <w:szCs w:val="28"/>
        </w:rPr>
        <w:t xml:space="preserve"> </w:t>
      </w:r>
      <w:r w:rsidR="00B74D28" w:rsidRPr="00D8528B">
        <w:rPr>
          <w:color w:val="FF0000"/>
          <w:sz w:val="28"/>
          <w:szCs w:val="28"/>
        </w:rPr>
        <w:t>а</w:t>
      </w:r>
      <w:r w:rsidR="009861CE" w:rsidRPr="00D8528B">
        <w:rPr>
          <w:color w:val="FF0000"/>
          <w:sz w:val="28"/>
          <w:szCs w:val="28"/>
        </w:rPr>
        <w:t xml:space="preserve"> </w:t>
      </w:r>
      <w:r w:rsidR="00B74D28" w:rsidRPr="00D8528B">
        <w:rPr>
          <w:color w:val="FF0000"/>
          <w:sz w:val="28"/>
          <w:szCs w:val="28"/>
        </w:rPr>
        <w:t>при</w:t>
      </w:r>
      <w:r w:rsidR="009861CE" w:rsidRPr="00D8528B">
        <w:rPr>
          <w:color w:val="FF0000"/>
          <w:sz w:val="28"/>
          <w:szCs w:val="28"/>
        </w:rPr>
        <w:t xml:space="preserve"> </w:t>
      </w:r>
      <w:r w:rsidR="00B74D28" w:rsidRPr="00D8528B">
        <w:rPr>
          <w:color w:val="FF0000"/>
          <w:sz w:val="28"/>
          <w:szCs w:val="28"/>
        </w:rPr>
        <w:t>защите</w:t>
      </w:r>
      <w:r w:rsidR="009861CE" w:rsidRPr="00D8528B">
        <w:rPr>
          <w:color w:val="FF0000"/>
          <w:sz w:val="28"/>
          <w:szCs w:val="28"/>
        </w:rPr>
        <w:t xml:space="preserve"> </w:t>
      </w:r>
      <w:r w:rsidR="00B74D28" w:rsidRPr="00D8528B">
        <w:rPr>
          <w:color w:val="FF0000"/>
          <w:sz w:val="28"/>
          <w:szCs w:val="28"/>
        </w:rPr>
        <w:t>с</w:t>
      </w:r>
      <w:r w:rsidR="009861CE" w:rsidRPr="00D8528B">
        <w:rPr>
          <w:color w:val="FF0000"/>
          <w:sz w:val="28"/>
          <w:szCs w:val="28"/>
        </w:rPr>
        <w:t xml:space="preserve"> </w:t>
      </w:r>
      <w:r w:rsidR="00B74D28" w:rsidRPr="00D8528B">
        <w:rPr>
          <w:color w:val="FF0000"/>
          <w:sz w:val="28"/>
          <w:szCs w:val="28"/>
        </w:rPr>
        <w:t>помощью</w:t>
      </w:r>
      <w:r w:rsidR="009861CE" w:rsidRPr="00D8528B">
        <w:rPr>
          <w:color w:val="FF0000"/>
          <w:sz w:val="28"/>
          <w:szCs w:val="28"/>
        </w:rPr>
        <w:t xml:space="preserve"> </w:t>
      </w:r>
      <w:r w:rsidR="00B74D28" w:rsidRPr="00D8528B">
        <w:rPr>
          <w:color w:val="FF0000"/>
          <w:sz w:val="28"/>
          <w:szCs w:val="28"/>
        </w:rPr>
        <w:t>катодных</w:t>
      </w:r>
      <w:r w:rsidR="009861CE" w:rsidRPr="00D8528B">
        <w:rPr>
          <w:color w:val="FF0000"/>
          <w:sz w:val="28"/>
          <w:szCs w:val="28"/>
        </w:rPr>
        <w:t xml:space="preserve"> </w:t>
      </w:r>
      <w:r w:rsidR="00B74D28" w:rsidRPr="00D8528B">
        <w:rPr>
          <w:color w:val="FF0000"/>
          <w:sz w:val="28"/>
          <w:szCs w:val="28"/>
        </w:rPr>
        <w:t>станций</w:t>
      </w:r>
      <w:r w:rsidR="009861CE" w:rsidRPr="00D8528B">
        <w:rPr>
          <w:color w:val="FF0000"/>
          <w:sz w:val="28"/>
          <w:szCs w:val="28"/>
        </w:rPr>
        <w:t xml:space="preserve"> </w:t>
      </w:r>
      <w:r w:rsidR="00B74D28" w:rsidRPr="00D8528B">
        <w:rPr>
          <w:color w:val="FF0000"/>
          <w:sz w:val="28"/>
          <w:szCs w:val="28"/>
        </w:rPr>
        <w:t>–</w:t>
      </w:r>
      <w:r w:rsidR="009861CE" w:rsidRPr="00D8528B">
        <w:rPr>
          <w:color w:val="FF0000"/>
          <w:sz w:val="28"/>
          <w:szCs w:val="28"/>
        </w:rPr>
        <w:t xml:space="preserve"> </w:t>
      </w:r>
      <w:r w:rsidR="00B74D28" w:rsidRPr="00D8528B">
        <w:rPr>
          <w:color w:val="FF0000"/>
          <w:sz w:val="28"/>
          <w:szCs w:val="28"/>
        </w:rPr>
        <w:t>по</w:t>
      </w:r>
      <w:r w:rsidR="009861CE" w:rsidRPr="00D8528B">
        <w:rPr>
          <w:color w:val="FF0000"/>
          <w:sz w:val="28"/>
          <w:szCs w:val="28"/>
        </w:rPr>
        <w:t xml:space="preserve"> </w:t>
      </w:r>
      <w:r w:rsidR="00B74D28" w:rsidRPr="00D8528B">
        <w:rPr>
          <w:color w:val="FF0000"/>
          <w:sz w:val="28"/>
          <w:szCs w:val="28"/>
        </w:rPr>
        <w:t>отношению</w:t>
      </w:r>
      <w:r w:rsidR="009861CE" w:rsidRPr="00D8528B">
        <w:rPr>
          <w:color w:val="FF0000"/>
          <w:sz w:val="28"/>
          <w:szCs w:val="28"/>
        </w:rPr>
        <w:t xml:space="preserve"> </w:t>
      </w:r>
      <w:r w:rsidR="00B74D28" w:rsidRPr="00D8528B">
        <w:rPr>
          <w:color w:val="FF0000"/>
          <w:sz w:val="28"/>
          <w:szCs w:val="28"/>
        </w:rPr>
        <w:t>к</w:t>
      </w:r>
      <w:r w:rsidR="009861CE" w:rsidRPr="00D8528B">
        <w:rPr>
          <w:color w:val="FF0000"/>
          <w:sz w:val="28"/>
          <w:szCs w:val="28"/>
        </w:rPr>
        <w:t xml:space="preserve"> </w:t>
      </w:r>
      <w:r w:rsidR="00B74D28" w:rsidRPr="00D8528B">
        <w:rPr>
          <w:color w:val="FF0000"/>
          <w:sz w:val="28"/>
          <w:szCs w:val="28"/>
        </w:rPr>
        <w:t>медно-сульфатному</w:t>
      </w:r>
      <w:r w:rsidR="009861CE" w:rsidRPr="00D8528B">
        <w:rPr>
          <w:color w:val="FF0000"/>
          <w:sz w:val="28"/>
          <w:szCs w:val="28"/>
        </w:rPr>
        <w:t xml:space="preserve"> </w:t>
      </w:r>
      <w:r w:rsidR="00B74D28" w:rsidRPr="00D8528B">
        <w:rPr>
          <w:color w:val="FF0000"/>
          <w:sz w:val="28"/>
          <w:szCs w:val="28"/>
        </w:rPr>
        <w:t>электроду</w:t>
      </w:r>
      <w:r w:rsidR="009861CE" w:rsidRPr="00D8528B">
        <w:rPr>
          <w:color w:val="FF0000"/>
          <w:sz w:val="28"/>
          <w:szCs w:val="28"/>
        </w:rPr>
        <w:t xml:space="preserve"> </w:t>
      </w:r>
      <w:r w:rsidR="00B74D28" w:rsidRPr="00D8528B">
        <w:rPr>
          <w:color w:val="FF0000"/>
          <w:sz w:val="28"/>
          <w:szCs w:val="28"/>
        </w:rPr>
        <w:t>сравнени</w:t>
      </w:r>
      <w:r w:rsidR="00FF0E12" w:rsidRPr="00D8528B">
        <w:rPr>
          <w:color w:val="FF0000"/>
          <w:sz w:val="28"/>
          <w:szCs w:val="28"/>
        </w:rPr>
        <w:t>я</w:t>
      </w:r>
      <w:r w:rsidR="00B74D28" w:rsidRPr="00D8528B">
        <w:rPr>
          <w:color w:val="FF0000"/>
          <w:sz w:val="28"/>
          <w:szCs w:val="28"/>
        </w:rPr>
        <w:t>,</w:t>
      </w:r>
      <w:r w:rsidR="009861CE" w:rsidRPr="00D8528B">
        <w:rPr>
          <w:color w:val="FF0000"/>
          <w:sz w:val="28"/>
          <w:szCs w:val="28"/>
        </w:rPr>
        <w:t xml:space="preserve"> </w:t>
      </w:r>
      <w:r w:rsidR="00B74D28" w:rsidRPr="00D8528B">
        <w:rPr>
          <w:color w:val="FF0000"/>
          <w:sz w:val="28"/>
          <w:szCs w:val="28"/>
        </w:rPr>
        <w:t>расположенному</w:t>
      </w:r>
      <w:r w:rsidR="009861CE" w:rsidRPr="00D8528B">
        <w:rPr>
          <w:color w:val="FF0000"/>
          <w:sz w:val="28"/>
          <w:szCs w:val="28"/>
        </w:rPr>
        <w:t xml:space="preserve"> </w:t>
      </w:r>
      <w:r w:rsidR="00B74D28" w:rsidRPr="00D8528B">
        <w:rPr>
          <w:color w:val="FF0000"/>
          <w:sz w:val="28"/>
          <w:szCs w:val="28"/>
        </w:rPr>
        <w:t>в</w:t>
      </w:r>
      <w:r w:rsidR="009861CE" w:rsidRPr="00D8528B">
        <w:rPr>
          <w:color w:val="FF0000"/>
          <w:sz w:val="28"/>
          <w:szCs w:val="28"/>
        </w:rPr>
        <w:t xml:space="preserve"> </w:t>
      </w:r>
      <w:r w:rsidR="00B74D28" w:rsidRPr="00D8528B">
        <w:rPr>
          <w:color w:val="FF0000"/>
          <w:sz w:val="28"/>
          <w:szCs w:val="28"/>
        </w:rPr>
        <w:t>грунте.</w:t>
      </w:r>
    </w:p>
    <w:p w14:paraId="57618752" w14:textId="77777777" w:rsidR="00645572" w:rsidRPr="00D8528B" w:rsidRDefault="00645572" w:rsidP="00645572">
      <w:pPr>
        <w:pStyle w:val="aff5"/>
        <w:ind w:firstLine="567"/>
        <w:jc w:val="both"/>
        <w:rPr>
          <w:rFonts w:ascii="Times New Roman" w:hAnsi="Times New Roman"/>
          <w:color w:val="FF0000"/>
          <w:sz w:val="28"/>
          <w:szCs w:val="28"/>
          <w:lang w:eastAsia="ru-RU"/>
        </w:rPr>
      </w:pPr>
      <w:r w:rsidRPr="00D8528B">
        <w:rPr>
          <w:rFonts w:ascii="Times New Roman" w:hAnsi="Times New Roman"/>
          <w:color w:val="FF0000"/>
          <w:sz w:val="28"/>
          <w:szCs w:val="28"/>
          <w:lang w:eastAsia="ru-RU"/>
        </w:rPr>
        <w:t>11.40</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Глубину</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заложения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труб</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по</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низу</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трубы</w:t>
      </w:r>
      <w:r w:rsidR="009861CE" w:rsidRPr="00D8528B">
        <w:rPr>
          <w:rFonts w:ascii="Times New Roman" w:hAnsi="Times New Roman"/>
          <w:color w:val="FF0000"/>
          <w:sz w:val="28"/>
          <w:szCs w:val="28"/>
          <w:lang w:eastAsia="ru-RU"/>
        </w:rPr>
        <w:t xml:space="preserve"> </w:t>
      </w:r>
      <w:proofErr w:type="spellStart"/>
      <w:r w:rsidRPr="00D8528B">
        <w:rPr>
          <w:rFonts w:ascii="Times New Roman" w:hAnsi="Times New Roman"/>
          <w:i/>
          <w:iCs/>
          <w:color w:val="FF0000"/>
          <w:sz w:val="28"/>
          <w:szCs w:val="28"/>
          <w:lang w:eastAsia="ru-RU"/>
        </w:rPr>
        <w:t>h</w:t>
      </w:r>
      <w:r w:rsidRPr="00D8528B">
        <w:rPr>
          <w:rFonts w:ascii="Times New Roman" w:hAnsi="Times New Roman"/>
          <w:color w:val="FF0000"/>
          <w:sz w:val="28"/>
          <w:szCs w:val="28"/>
          <w:vertAlign w:val="subscript"/>
          <w:lang w:eastAsia="ru-RU"/>
        </w:rPr>
        <w:t>залож</w:t>
      </w:r>
      <w:proofErr w:type="spellEnd"/>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следует</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определять:</w:t>
      </w:r>
      <w:r w:rsidR="009861CE" w:rsidRPr="00D8528B">
        <w:rPr>
          <w:rFonts w:ascii="Times New Roman" w:hAnsi="Times New Roman"/>
          <w:color w:val="FF0000"/>
          <w:sz w:val="28"/>
          <w:szCs w:val="28"/>
          <w:lang w:eastAsia="ru-RU"/>
        </w:rPr>
        <w:t xml:space="preserve"> </w:t>
      </w:r>
    </w:p>
    <w:p w14:paraId="53912C01" w14:textId="77777777" w:rsidR="00645572" w:rsidRPr="00D8528B" w:rsidRDefault="00645572" w:rsidP="00645572">
      <w:pPr>
        <w:pStyle w:val="aff5"/>
        <w:ind w:firstLine="567"/>
        <w:jc w:val="both"/>
        <w:rPr>
          <w:rFonts w:ascii="Times New Roman" w:hAnsi="Times New Roman"/>
          <w:color w:val="FF0000"/>
          <w:sz w:val="28"/>
          <w:szCs w:val="28"/>
          <w:lang w:eastAsia="ru-RU"/>
        </w:rPr>
      </w:pPr>
      <w:r w:rsidRPr="00D8528B">
        <w:rPr>
          <w:rFonts w:ascii="Times New Roman" w:hAnsi="Times New Roman"/>
          <w:color w:val="FF0000"/>
          <w:sz w:val="28"/>
          <w:szCs w:val="28"/>
          <w:lang w:eastAsia="ru-RU"/>
        </w:rPr>
        <w:t>-</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для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диаметров</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до</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500</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мм</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включительно</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по</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формуле</w:t>
      </w:r>
      <w:r w:rsidR="009861CE" w:rsidRPr="00D8528B">
        <w:rPr>
          <w:rFonts w:ascii="Times New Roman" w:hAnsi="Times New Roman"/>
          <w:color w:val="FF0000"/>
          <w:sz w:val="28"/>
          <w:szCs w:val="28"/>
          <w:lang w:eastAsia="ru-RU"/>
        </w:rPr>
        <w:t xml:space="preserve"> </w:t>
      </w:r>
    </w:p>
    <w:p w14:paraId="03520CB1" w14:textId="77777777" w:rsidR="00645572" w:rsidRPr="00D8528B" w:rsidRDefault="00645572" w:rsidP="00645572">
      <w:pPr>
        <w:pStyle w:val="aff5"/>
        <w:jc w:val="center"/>
        <w:rPr>
          <w:rFonts w:ascii="Times New Roman" w:hAnsi="Times New Roman"/>
          <w:color w:val="FF0000"/>
          <w:sz w:val="28"/>
          <w:szCs w:val="28"/>
          <w:lang w:eastAsia="ru-RU"/>
        </w:rPr>
      </w:pPr>
      <w:bookmarkStart w:id="236" w:name="_Hlk25313904"/>
      <w:proofErr w:type="spellStart"/>
      <w:r w:rsidRPr="00D8528B">
        <w:rPr>
          <w:rFonts w:ascii="Times New Roman" w:hAnsi="Times New Roman"/>
          <w:i/>
          <w:iCs/>
          <w:color w:val="FF0000"/>
          <w:sz w:val="28"/>
          <w:szCs w:val="28"/>
          <w:lang w:eastAsia="ru-RU"/>
        </w:rPr>
        <w:t>h</w:t>
      </w:r>
      <w:r w:rsidRPr="000B19C9">
        <w:rPr>
          <w:rFonts w:ascii="Arial" w:hAnsi="Arial" w:cs="Arial"/>
          <w:sz w:val="16"/>
          <w:szCs w:val="16"/>
          <w:vertAlign w:val="subscript"/>
          <w:lang w:eastAsia="ru-RU"/>
        </w:rPr>
        <w:t>залож</w:t>
      </w:r>
      <w:bookmarkEnd w:id="236"/>
      <w:proofErr w:type="spellEnd"/>
      <w:r w:rsidR="009861CE" w:rsidRPr="00D8528B">
        <w:rPr>
          <w:rFonts w:ascii="Times New Roman" w:hAnsi="Times New Roman"/>
          <w:color w:val="FF0000"/>
          <w:sz w:val="28"/>
          <w:szCs w:val="28"/>
          <w:vertAlign w:val="subscript"/>
          <w:lang w:eastAsia="ru-RU"/>
        </w:rPr>
        <w:t xml:space="preserve"> </w:t>
      </w:r>
      <w:r w:rsidRPr="00D8528B">
        <w:rPr>
          <w:rFonts w:ascii="Times New Roman" w:hAnsi="Times New Roman"/>
          <w:color w:val="FF0000"/>
          <w:sz w:val="28"/>
          <w:szCs w:val="28"/>
          <w:lang w:eastAsia="ru-RU"/>
        </w:rPr>
        <w:t>=</w:t>
      </w:r>
      <w:bookmarkStart w:id="237" w:name="_Hlk25076138"/>
      <w:r w:rsidR="009861CE" w:rsidRPr="00D8528B">
        <w:rPr>
          <w:rFonts w:ascii="Times New Roman" w:hAnsi="Times New Roman"/>
          <w:color w:val="FF0000"/>
          <w:sz w:val="28"/>
          <w:szCs w:val="28"/>
          <w:lang w:eastAsia="ru-RU"/>
        </w:rPr>
        <w:t xml:space="preserve"> </w:t>
      </w:r>
      <w:proofErr w:type="spellStart"/>
      <w:r w:rsidR="0036097D" w:rsidRPr="00D8528B">
        <w:rPr>
          <w:rFonts w:ascii="Times New Roman" w:hAnsi="Times New Roman"/>
          <w:i/>
          <w:iCs/>
          <w:color w:val="FF0000"/>
          <w:sz w:val="28"/>
          <w:szCs w:val="28"/>
          <w:lang w:eastAsia="ru-RU"/>
        </w:rPr>
        <w:t>h</w:t>
      </w:r>
      <w:r w:rsidR="0036097D" w:rsidRPr="000B19C9">
        <w:rPr>
          <w:rFonts w:ascii="Arial" w:hAnsi="Arial" w:cs="Arial"/>
          <w:sz w:val="16"/>
          <w:szCs w:val="16"/>
          <w:vertAlign w:val="subscript"/>
          <w:lang w:eastAsia="ru-RU"/>
        </w:rPr>
        <w:t>глуб</w:t>
      </w:r>
      <w:proofErr w:type="spellEnd"/>
      <w:r w:rsidR="0036097D" w:rsidRPr="000B19C9">
        <w:rPr>
          <w:rFonts w:ascii="Arial" w:hAnsi="Arial" w:cs="Arial"/>
          <w:sz w:val="16"/>
          <w:szCs w:val="16"/>
          <w:vertAlign w:val="subscript"/>
          <w:lang w:eastAsia="ru-RU"/>
        </w:rPr>
        <w:t>.</w:t>
      </w:r>
      <w:r w:rsidR="009861CE" w:rsidRPr="000B19C9">
        <w:rPr>
          <w:rFonts w:ascii="Arial" w:hAnsi="Arial" w:cs="Arial"/>
          <w:sz w:val="16"/>
          <w:szCs w:val="16"/>
          <w:vertAlign w:val="subscript"/>
          <w:lang w:eastAsia="ru-RU"/>
        </w:rPr>
        <w:t xml:space="preserve"> </w:t>
      </w:r>
      <w:r w:rsidR="0036097D" w:rsidRPr="000B19C9">
        <w:rPr>
          <w:rFonts w:ascii="Arial" w:hAnsi="Arial" w:cs="Arial"/>
          <w:sz w:val="16"/>
          <w:szCs w:val="16"/>
          <w:vertAlign w:val="subscript"/>
          <w:lang w:eastAsia="ru-RU"/>
        </w:rPr>
        <w:t>0</w:t>
      </w:r>
      <w:r w:rsidR="009861CE" w:rsidRPr="000B19C9">
        <w:rPr>
          <w:rFonts w:ascii="Arial" w:hAnsi="Arial" w:cs="Arial"/>
          <w:sz w:val="16"/>
          <w:szCs w:val="16"/>
          <w:vertAlign w:val="subscript"/>
          <w:lang w:eastAsia="ru-RU"/>
        </w:rPr>
        <w:t xml:space="preserve"> </w:t>
      </w:r>
      <w:r w:rsidR="0036097D" w:rsidRPr="000B19C9">
        <w:rPr>
          <w:rFonts w:ascii="Arial" w:hAnsi="Arial" w:cs="Arial"/>
          <w:sz w:val="16"/>
          <w:szCs w:val="16"/>
          <w:vertAlign w:val="subscript"/>
          <w:lang w:eastAsia="ru-RU"/>
        </w:rPr>
        <w:t>изотермы</w:t>
      </w:r>
      <w:r w:rsidR="009861CE" w:rsidRPr="00D8528B">
        <w:rPr>
          <w:rFonts w:ascii="Times New Roman" w:hAnsi="Times New Roman"/>
          <w:i/>
          <w:iCs/>
          <w:color w:val="FF0000"/>
          <w:sz w:val="28"/>
          <w:szCs w:val="28"/>
          <w:lang w:eastAsia="ru-RU"/>
        </w:rPr>
        <w:t xml:space="preserve"> </w:t>
      </w:r>
      <w:bookmarkEnd w:id="237"/>
      <w:r w:rsidR="004B1354" w:rsidRPr="00D8528B">
        <w:rPr>
          <w:rFonts w:ascii="Times New Roman" w:hAnsi="Times New Roman"/>
          <w:color w:val="FF0000"/>
          <w:sz w:val="28"/>
          <w:szCs w:val="28"/>
          <w:lang w:eastAsia="ru-RU"/>
        </w:rPr>
        <w:t>+</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0,3</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w:t>
      </w:r>
      <w:r w:rsidR="009861CE" w:rsidRPr="00D8528B">
        <w:rPr>
          <w:rFonts w:ascii="Times New Roman" w:hAnsi="Times New Roman"/>
          <w:color w:val="FF0000"/>
          <w:sz w:val="28"/>
          <w:szCs w:val="28"/>
          <w:lang w:eastAsia="ru-RU"/>
        </w:rPr>
        <w:t xml:space="preserve"> </w:t>
      </w:r>
      <w:r w:rsidR="0036097D" w:rsidRPr="00D8528B">
        <w:rPr>
          <w:rFonts w:ascii="Times New Roman" w:hAnsi="Times New Roman"/>
          <w:i/>
          <w:color w:val="FF0000"/>
          <w:sz w:val="28"/>
          <w:szCs w:val="28"/>
          <w:lang w:val="en-US" w:eastAsia="ru-RU"/>
        </w:rPr>
        <w:t>d</w:t>
      </w:r>
      <w:r w:rsidRPr="00D8528B">
        <w:rPr>
          <w:rFonts w:ascii="Times New Roman" w:hAnsi="Times New Roman"/>
          <w:color w:val="FF0000"/>
          <w:sz w:val="28"/>
          <w:szCs w:val="28"/>
          <w:lang w:eastAsia="ru-RU"/>
        </w:rPr>
        <w:t>,</w:t>
      </w:r>
    </w:p>
    <w:p w14:paraId="7DBD8C1B" w14:textId="77777777" w:rsidR="00645572" w:rsidRPr="00D8528B" w:rsidRDefault="00645572" w:rsidP="001B7B14">
      <w:pPr>
        <w:pStyle w:val="aff5"/>
        <w:ind w:left="2694" w:hanging="2694"/>
        <w:jc w:val="both"/>
        <w:rPr>
          <w:rFonts w:ascii="Times New Roman" w:hAnsi="Times New Roman"/>
          <w:color w:val="FF0000"/>
          <w:sz w:val="28"/>
          <w:szCs w:val="28"/>
          <w:lang w:eastAsia="ru-RU"/>
        </w:rPr>
      </w:pPr>
      <w:r w:rsidRPr="00D8528B">
        <w:rPr>
          <w:rFonts w:ascii="Times New Roman" w:hAnsi="Times New Roman"/>
          <w:color w:val="FF0000"/>
          <w:sz w:val="28"/>
          <w:szCs w:val="28"/>
          <w:lang w:eastAsia="ru-RU"/>
        </w:rPr>
        <w:t>где</w:t>
      </w:r>
      <w:r w:rsidR="009861CE" w:rsidRPr="00D8528B">
        <w:rPr>
          <w:rFonts w:ascii="Times New Roman" w:hAnsi="Times New Roman"/>
          <w:color w:val="FF0000"/>
          <w:sz w:val="28"/>
          <w:szCs w:val="28"/>
          <w:lang w:eastAsia="ru-RU"/>
        </w:rPr>
        <w:t xml:space="preserve"> </w:t>
      </w:r>
      <w:proofErr w:type="spellStart"/>
      <w:r w:rsidRPr="00D8528B">
        <w:rPr>
          <w:rFonts w:ascii="Times New Roman" w:hAnsi="Times New Roman"/>
          <w:i/>
          <w:iCs/>
          <w:color w:val="FF0000"/>
          <w:sz w:val="28"/>
          <w:szCs w:val="28"/>
          <w:lang w:eastAsia="ru-RU"/>
        </w:rPr>
        <w:t>h</w:t>
      </w:r>
      <w:r w:rsidRPr="00D8528B">
        <w:rPr>
          <w:rFonts w:ascii="Times New Roman" w:hAnsi="Times New Roman"/>
          <w:color w:val="FF0000"/>
          <w:sz w:val="28"/>
          <w:szCs w:val="28"/>
          <w:vertAlign w:val="subscript"/>
          <w:lang w:eastAsia="ru-RU"/>
        </w:rPr>
        <w:t>глуб</w:t>
      </w:r>
      <w:proofErr w:type="spellEnd"/>
      <w:r w:rsidRPr="00D8528B">
        <w:rPr>
          <w:rFonts w:ascii="Times New Roman" w:hAnsi="Times New Roman"/>
          <w:color w:val="FF0000"/>
          <w:sz w:val="28"/>
          <w:szCs w:val="28"/>
          <w:vertAlign w:val="subscript"/>
          <w:lang w:eastAsia="ru-RU"/>
        </w:rPr>
        <w:t>.</w:t>
      </w:r>
      <w:r w:rsidR="009861CE" w:rsidRPr="00D8528B">
        <w:rPr>
          <w:rFonts w:ascii="Times New Roman" w:hAnsi="Times New Roman"/>
          <w:color w:val="FF0000"/>
          <w:sz w:val="28"/>
          <w:szCs w:val="28"/>
          <w:vertAlign w:val="subscript"/>
          <w:lang w:eastAsia="ru-RU"/>
        </w:rPr>
        <w:t xml:space="preserve"> </w:t>
      </w:r>
      <w:r w:rsidR="00BB4C92" w:rsidRPr="00D8528B">
        <w:rPr>
          <w:rFonts w:ascii="Times New Roman" w:hAnsi="Times New Roman"/>
          <w:color w:val="FF0000"/>
          <w:sz w:val="28"/>
          <w:szCs w:val="28"/>
          <w:vertAlign w:val="subscript"/>
          <w:lang w:eastAsia="ru-RU"/>
        </w:rPr>
        <w:t>0</w:t>
      </w:r>
      <w:r w:rsidR="009861CE" w:rsidRPr="00D8528B">
        <w:rPr>
          <w:rFonts w:ascii="Times New Roman" w:hAnsi="Times New Roman"/>
          <w:color w:val="FF0000"/>
          <w:sz w:val="28"/>
          <w:szCs w:val="28"/>
          <w:vertAlign w:val="subscript"/>
          <w:lang w:eastAsia="ru-RU"/>
        </w:rPr>
        <w:t xml:space="preserve"> </w:t>
      </w:r>
      <w:r w:rsidR="00BB4C92" w:rsidRPr="00D8528B">
        <w:rPr>
          <w:rFonts w:ascii="Times New Roman" w:hAnsi="Times New Roman"/>
          <w:color w:val="FF0000"/>
          <w:sz w:val="28"/>
          <w:szCs w:val="28"/>
          <w:vertAlign w:val="subscript"/>
          <w:lang w:eastAsia="ru-RU"/>
        </w:rPr>
        <w:t>изотермы</w:t>
      </w:r>
      <w:r w:rsidR="009861CE" w:rsidRPr="00D8528B">
        <w:rPr>
          <w:rFonts w:ascii="Times New Roman" w:hAnsi="Times New Roman"/>
          <w:color w:val="FF0000"/>
          <w:sz w:val="28"/>
          <w:szCs w:val="28"/>
        </w:rPr>
        <w:t xml:space="preserve"> </w:t>
      </w:r>
      <w:r w:rsidRPr="00D8528B">
        <w:rPr>
          <w:rFonts w:ascii="Times New Roman" w:hAnsi="Times New Roman"/>
          <w:color w:val="FF0000"/>
          <w:sz w:val="28"/>
          <w:szCs w:val="28"/>
        </w:rPr>
        <w:t>–</w:t>
      </w:r>
      <w:r w:rsidR="009861CE" w:rsidRPr="00D8528B">
        <w:rPr>
          <w:rFonts w:ascii="Times New Roman" w:hAnsi="Times New Roman"/>
          <w:color w:val="FF0000"/>
          <w:sz w:val="28"/>
          <w:szCs w:val="28"/>
        </w:rPr>
        <w:t xml:space="preserve"> </w:t>
      </w:r>
      <w:r w:rsidRPr="00D8528B">
        <w:rPr>
          <w:rFonts w:ascii="Times New Roman" w:hAnsi="Times New Roman"/>
          <w:color w:val="FF0000"/>
          <w:sz w:val="28"/>
          <w:szCs w:val="28"/>
          <w:lang w:eastAsia="ru-RU"/>
        </w:rPr>
        <w:t>расчетная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глубина</w:t>
      </w:r>
      <w:r w:rsidR="009861CE" w:rsidRPr="00D8528B">
        <w:rPr>
          <w:rFonts w:ascii="Times New Roman" w:hAnsi="Times New Roman"/>
          <w:color w:val="FF0000"/>
          <w:sz w:val="28"/>
          <w:szCs w:val="28"/>
          <w:lang w:eastAsia="ru-RU"/>
        </w:rPr>
        <w:t xml:space="preserve"> </w:t>
      </w:r>
      <w:r w:rsidR="00BB4C92" w:rsidRPr="00D8528B">
        <w:rPr>
          <w:rFonts w:ascii="Times New Roman" w:hAnsi="Times New Roman"/>
          <w:color w:val="FF0000"/>
          <w:sz w:val="28"/>
          <w:szCs w:val="28"/>
          <w:lang w:eastAsia="ru-RU"/>
        </w:rPr>
        <w:t>нулевой</w:t>
      </w:r>
      <w:r w:rsidR="009861CE" w:rsidRPr="00D8528B">
        <w:rPr>
          <w:rFonts w:ascii="Times New Roman" w:hAnsi="Times New Roman"/>
          <w:color w:val="FF0000"/>
          <w:sz w:val="28"/>
          <w:szCs w:val="28"/>
          <w:lang w:eastAsia="ru-RU"/>
        </w:rPr>
        <w:t xml:space="preserve"> </w:t>
      </w:r>
      <w:r w:rsidR="00BB4C92" w:rsidRPr="00D8528B">
        <w:rPr>
          <w:rFonts w:ascii="Times New Roman" w:hAnsi="Times New Roman"/>
          <w:color w:val="FF0000"/>
          <w:sz w:val="28"/>
          <w:szCs w:val="28"/>
          <w:lang w:eastAsia="ru-RU"/>
        </w:rPr>
        <w:t>изотермы</w:t>
      </w:r>
      <w:r w:rsidR="009861CE" w:rsidRPr="00D8528B">
        <w:rPr>
          <w:rFonts w:ascii="Times New Roman" w:hAnsi="Times New Roman"/>
          <w:color w:val="FF0000"/>
          <w:sz w:val="28"/>
          <w:szCs w:val="28"/>
          <w:lang w:eastAsia="ru-RU"/>
        </w:rPr>
        <w:t xml:space="preserve"> </w:t>
      </w:r>
      <w:r w:rsidR="004B1354" w:rsidRPr="00D8528B">
        <w:rPr>
          <w:rFonts w:ascii="Times New Roman" w:hAnsi="Times New Roman"/>
          <w:color w:val="FF0000"/>
          <w:sz w:val="28"/>
          <w:szCs w:val="28"/>
          <w:lang w:eastAsia="ru-RU"/>
        </w:rPr>
        <w:t>(максимальная</w:t>
      </w:r>
      <w:r w:rsidR="009861CE" w:rsidRPr="00D8528B">
        <w:rPr>
          <w:rFonts w:ascii="Times New Roman" w:hAnsi="Times New Roman"/>
          <w:color w:val="FF0000"/>
          <w:sz w:val="28"/>
          <w:szCs w:val="28"/>
          <w:lang w:eastAsia="ru-RU"/>
        </w:rPr>
        <w:t xml:space="preserve"> </w:t>
      </w:r>
      <w:r w:rsidR="004B1354" w:rsidRPr="00D8528B">
        <w:rPr>
          <w:rFonts w:ascii="Times New Roman" w:hAnsi="Times New Roman"/>
          <w:color w:val="FF0000"/>
          <w:sz w:val="28"/>
          <w:szCs w:val="28"/>
          <w:lang w:eastAsia="ru-RU"/>
        </w:rPr>
        <w:t>сезонная</w:t>
      </w:r>
      <w:r w:rsidR="009861CE" w:rsidRPr="00D8528B">
        <w:rPr>
          <w:rFonts w:ascii="Times New Roman" w:hAnsi="Times New Roman"/>
          <w:color w:val="FF0000"/>
          <w:sz w:val="28"/>
          <w:szCs w:val="28"/>
          <w:lang w:eastAsia="ru-RU"/>
        </w:rPr>
        <w:t xml:space="preserve"> </w:t>
      </w:r>
      <w:r w:rsidR="004B1354" w:rsidRPr="00D8528B">
        <w:rPr>
          <w:rFonts w:ascii="Times New Roman" w:hAnsi="Times New Roman"/>
          <w:color w:val="FF0000"/>
          <w:sz w:val="28"/>
          <w:szCs w:val="28"/>
          <w:lang w:eastAsia="ru-RU"/>
        </w:rPr>
        <w:t>глубина</w:t>
      </w:r>
      <w:r w:rsidR="009861CE" w:rsidRPr="00D8528B">
        <w:rPr>
          <w:rFonts w:ascii="Times New Roman" w:hAnsi="Times New Roman"/>
          <w:color w:val="FF0000"/>
          <w:sz w:val="28"/>
          <w:szCs w:val="28"/>
          <w:lang w:eastAsia="ru-RU"/>
        </w:rPr>
        <w:t xml:space="preserve"> </w:t>
      </w:r>
      <w:r w:rsidR="004B1354" w:rsidRPr="00D8528B">
        <w:rPr>
          <w:rFonts w:ascii="Times New Roman" w:hAnsi="Times New Roman"/>
          <w:color w:val="FF0000"/>
          <w:sz w:val="28"/>
          <w:szCs w:val="28"/>
          <w:lang w:eastAsia="ru-RU"/>
        </w:rPr>
        <w:t>грунта</w:t>
      </w:r>
      <w:r w:rsidR="009861CE" w:rsidRPr="00D8528B">
        <w:rPr>
          <w:rFonts w:ascii="Times New Roman" w:hAnsi="Times New Roman"/>
          <w:color w:val="FF0000"/>
          <w:sz w:val="28"/>
          <w:szCs w:val="28"/>
          <w:lang w:eastAsia="ru-RU"/>
        </w:rPr>
        <w:t xml:space="preserve"> </w:t>
      </w:r>
      <w:r w:rsidR="004B1354" w:rsidRPr="00D8528B">
        <w:rPr>
          <w:rFonts w:ascii="Times New Roman" w:hAnsi="Times New Roman"/>
          <w:color w:val="FF0000"/>
          <w:sz w:val="28"/>
          <w:szCs w:val="28"/>
          <w:lang w:eastAsia="ru-RU"/>
        </w:rPr>
        <w:t>с</w:t>
      </w:r>
      <w:r w:rsidR="009861CE" w:rsidRPr="00D8528B">
        <w:rPr>
          <w:rFonts w:ascii="Times New Roman" w:hAnsi="Times New Roman"/>
          <w:color w:val="FF0000"/>
          <w:sz w:val="28"/>
          <w:szCs w:val="28"/>
          <w:lang w:eastAsia="ru-RU"/>
        </w:rPr>
        <w:t xml:space="preserve"> </w:t>
      </w:r>
      <w:r w:rsidR="004B1354" w:rsidRPr="00D8528B">
        <w:rPr>
          <w:rFonts w:ascii="Times New Roman" w:hAnsi="Times New Roman"/>
          <w:color w:val="FF0000"/>
          <w:sz w:val="28"/>
          <w:szCs w:val="28"/>
          <w:lang w:eastAsia="ru-RU"/>
        </w:rPr>
        <w:t>нулевой</w:t>
      </w:r>
      <w:r w:rsidR="009861CE" w:rsidRPr="00D8528B">
        <w:rPr>
          <w:rFonts w:ascii="Times New Roman" w:hAnsi="Times New Roman"/>
          <w:color w:val="FF0000"/>
          <w:sz w:val="28"/>
          <w:szCs w:val="28"/>
          <w:lang w:eastAsia="ru-RU"/>
        </w:rPr>
        <w:t xml:space="preserve"> </w:t>
      </w:r>
      <w:r w:rsidR="004B1354" w:rsidRPr="00D8528B">
        <w:rPr>
          <w:rFonts w:ascii="Times New Roman" w:hAnsi="Times New Roman"/>
          <w:color w:val="FF0000"/>
          <w:sz w:val="28"/>
          <w:szCs w:val="28"/>
          <w:lang w:eastAsia="ru-RU"/>
        </w:rPr>
        <w:t>температурой)</w:t>
      </w:r>
      <w:r w:rsidRPr="00D8528B">
        <w:rPr>
          <w:rFonts w:ascii="Times New Roman" w:hAnsi="Times New Roman"/>
          <w:color w:val="FF0000"/>
          <w:sz w:val="28"/>
          <w:szCs w:val="28"/>
          <w:lang w:eastAsia="ru-RU"/>
        </w:rPr>
        <w:t>,</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м;</w:t>
      </w:r>
    </w:p>
    <w:p w14:paraId="6BB4F5A6" w14:textId="77777777" w:rsidR="00645572" w:rsidRPr="00D8528B" w:rsidRDefault="00645572" w:rsidP="001B7B14">
      <w:pPr>
        <w:pStyle w:val="aff5"/>
        <w:ind w:firstLine="2127"/>
        <w:rPr>
          <w:rFonts w:ascii="Times New Roman" w:hAnsi="Times New Roman"/>
          <w:color w:val="FF0000"/>
          <w:sz w:val="28"/>
          <w:szCs w:val="28"/>
          <w:lang w:eastAsia="ru-RU"/>
        </w:rPr>
      </w:pPr>
      <w:r w:rsidRPr="00D8528B">
        <w:rPr>
          <w:rFonts w:ascii="Times New Roman" w:hAnsi="Times New Roman"/>
          <w:i/>
          <w:iCs/>
          <w:color w:val="FF0000"/>
          <w:sz w:val="28"/>
          <w:szCs w:val="28"/>
          <w:lang w:eastAsia="ru-RU"/>
        </w:rPr>
        <w:t>d</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диаметр</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трубы,</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м;</w:t>
      </w:r>
    </w:p>
    <w:p w14:paraId="1840CC3B" w14:textId="77777777" w:rsidR="00645572" w:rsidRPr="00D8528B" w:rsidRDefault="00645572" w:rsidP="00645572">
      <w:pPr>
        <w:pStyle w:val="aff5"/>
        <w:ind w:firstLine="567"/>
        <w:jc w:val="both"/>
        <w:rPr>
          <w:rFonts w:ascii="Times New Roman" w:hAnsi="Times New Roman"/>
          <w:color w:val="FF0000"/>
          <w:sz w:val="28"/>
          <w:szCs w:val="28"/>
          <w:lang w:eastAsia="ru-RU"/>
        </w:rPr>
      </w:pPr>
      <w:r w:rsidRPr="00D8528B">
        <w:rPr>
          <w:rFonts w:ascii="Times New Roman" w:hAnsi="Times New Roman"/>
          <w:color w:val="FF0000"/>
          <w:sz w:val="28"/>
          <w:szCs w:val="28"/>
          <w:lang w:eastAsia="ru-RU"/>
        </w:rPr>
        <w:t>-</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для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диаметров</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свыше</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500</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мм</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по</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формуле</w:t>
      </w:r>
    </w:p>
    <w:p w14:paraId="08E7AEB5" w14:textId="77777777" w:rsidR="00645572" w:rsidRPr="00D8528B" w:rsidRDefault="00645572" w:rsidP="00645572">
      <w:pPr>
        <w:pStyle w:val="aff5"/>
        <w:ind w:firstLine="567"/>
        <w:jc w:val="center"/>
        <w:rPr>
          <w:rFonts w:ascii="Times New Roman" w:hAnsi="Times New Roman"/>
          <w:color w:val="FF0000"/>
          <w:sz w:val="28"/>
          <w:szCs w:val="28"/>
          <w:lang w:eastAsia="ru-RU"/>
        </w:rPr>
      </w:pPr>
      <w:proofErr w:type="spellStart"/>
      <w:r w:rsidRPr="00D8528B">
        <w:rPr>
          <w:rFonts w:ascii="Times New Roman" w:hAnsi="Times New Roman"/>
          <w:i/>
          <w:iCs/>
          <w:color w:val="FF0000"/>
          <w:sz w:val="28"/>
          <w:szCs w:val="28"/>
          <w:lang w:eastAsia="ru-RU"/>
        </w:rPr>
        <w:t>h</w:t>
      </w:r>
      <w:r w:rsidRPr="00D8528B">
        <w:rPr>
          <w:rFonts w:ascii="Times New Roman" w:hAnsi="Times New Roman"/>
          <w:color w:val="FF0000"/>
          <w:sz w:val="28"/>
          <w:szCs w:val="28"/>
          <w:vertAlign w:val="subscript"/>
          <w:lang w:eastAsia="ru-RU"/>
        </w:rPr>
        <w:t>залож</w:t>
      </w:r>
      <w:proofErr w:type="spellEnd"/>
      <w:r w:rsidR="009861CE" w:rsidRPr="00D8528B">
        <w:rPr>
          <w:rFonts w:ascii="Times New Roman" w:hAnsi="Times New Roman"/>
          <w:color w:val="FF0000"/>
          <w:sz w:val="28"/>
          <w:szCs w:val="28"/>
          <w:vertAlign w:val="subscript"/>
          <w:lang w:eastAsia="ru-RU"/>
        </w:rPr>
        <w:t xml:space="preserve"> </w:t>
      </w:r>
      <w:r w:rsidRPr="00D8528B">
        <w:rPr>
          <w:rFonts w:ascii="Times New Roman" w:hAnsi="Times New Roman"/>
          <w:color w:val="FF0000"/>
          <w:sz w:val="28"/>
          <w:szCs w:val="28"/>
          <w:lang w:eastAsia="ru-RU"/>
        </w:rPr>
        <w:t>=</w:t>
      </w:r>
      <w:r w:rsidR="009861CE" w:rsidRPr="00D8528B">
        <w:rPr>
          <w:rFonts w:ascii="Times New Roman" w:hAnsi="Times New Roman"/>
          <w:color w:val="FF0000"/>
          <w:sz w:val="28"/>
          <w:szCs w:val="28"/>
          <w:lang w:eastAsia="ru-RU"/>
        </w:rPr>
        <w:t xml:space="preserve"> </w:t>
      </w:r>
      <w:r w:rsidRPr="00D8528B">
        <w:rPr>
          <w:rFonts w:ascii="Times New Roman" w:hAnsi="Times New Roman"/>
          <w:i/>
          <w:iCs/>
          <w:color w:val="FF0000"/>
          <w:sz w:val="28"/>
          <w:szCs w:val="28"/>
          <w:lang w:eastAsia="ru-RU"/>
        </w:rPr>
        <w:t>d</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w:t>
      </w:r>
      <w:r w:rsidR="009861CE" w:rsidRPr="00D8528B">
        <w:rPr>
          <w:rFonts w:ascii="Times New Roman" w:hAnsi="Times New Roman"/>
          <w:color w:val="FF0000"/>
          <w:sz w:val="28"/>
          <w:szCs w:val="28"/>
          <w:lang w:eastAsia="ru-RU"/>
        </w:rPr>
        <w:t xml:space="preserve"> </w:t>
      </w:r>
      <w:proofErr w:type="spellStart"/>
      <w:r w:rsidRPr="00D8528B">
        <w:rPr>
          <w:rFonts w:ascii="Times New Roman" w:hAnsi="Times New Roman"/>
          <w:i/>
          <w:iCs/>
          <w:color w:val="FF0000"/>
          <w:sz w:val="28"/>
          <w:szCs w:val="28"/>
          <w:lang w:eastAsia="ru-RU"/>
        </w:rPr>
        <w:t>h</w:t>
      </w:r>
      <w:r w:rsidRPr="00D8528B">
        <w:rPr>
          <w:rFonts w:ascii="Times New Roman" w:hAnsi="Times New Roman"/>
          <w:color w:val="FF0000"/>
          <w:sz w:val="28"/>
          <w:szCs w:val="28"/>
          <w:vertAlign w:val="subscript"/>
          <w:lang w:eastAsia="ru-RU"/>
        </w:rPr>
        <w:t>глуб</w:t>
      </w:r>
      <w:proofErr w:type="spellEnd"/>
      <w:r w:rsidRPr="00D8528B">
        <w:rPr>
          <w:rFonts w:ascii="Times New Roman" w:hAnsi="Times New Roman"/>
          <w:color w:val="FF0000"/>
          <w:sz w:val="28"/>
          <w:szCs w:val="28"/>
          <w:vertAlign w:val="subscript"/>
          <w:lang w:eastAsia="ru-RU"/>
        </w:rPr>
        <w:t>.</w:t>
      </w:r>
      <w:r w:rsidR="009861CE" w:rsidRPr="00D8528B">
        <w:rPr>
          <w:rFonts w:ascii="Times New Roman" w:hAnsi="Times New Roman"/>
          <w:color w:val="FF0000"/>
          <w:sz w:val="28"/>
          <w:szCs w:val="28"/>
          <w:vertAlign w:val="subscript"/>
          <w:lang w:eastAsia="ru-RU"/>
        </w:rPr>
        <w:t xml:space="preserve"> </w:t>
      </w:r>
      <w:r w:rsidR="00BB4C92" w:rsidRPr="00D8528B">
        <w:rPr>
          <w:rFonts w:ascii="Times New Roman" w:hAnsi="Times New Roman"/>
          <w:color w:val="FF0000"/>
          <w:sz w:val="28"/>
          <w:szCs w:val="28"/>
          <w:vertAlign w:val="subscript"/>
          <w:lang w:eastAsia="ru-RU"/>
        </w:rPr>
        <w:t>0</w:t>
      </w:r>
      <w:r w:rsidR="009861CE" w:rsidRPr="00D8528B">
        <w:rPr>
          <w:rFonts w:ascii="Times New Roman" w:hAnsi="Times New Roman"/>
          <w:color w:val="FF0000"/>
          <w:sz w:val="28"/>
          <w:szCs w:val="28"/>
          <w:vertAlign w:val="subscript"/>
          <w:lang w:eastAsia="ru-RU"/>
        </w:rPr>
        <w:t xml:space="preserve"> </w:t>
      </w:r>
      <w:r w:rsidR="00BB4C92" w:rsidRPr="00D8528B">
        <w:rPr>
          <w:rFonts w:ascii="Times New Roman" w:hAnsi="Times New Roman"/>
          <w:color w:val="FF0000"/>
          <w:sz w:val="28"/>
          <w:szCs w:val="28"/>
          <w:vertAlign w:val="subscript"/>
          <w:lang w:eastAsia="ru-RU"/>
        </w:rPr>
        <w:t>изотермы</w:t>
      </w:r>
      <w:r w:rsidR="001B7B14" w:rsidRPr="00D8528B">
        <w:rPr>
          <w:rFonts w:ascii="Times New Roman" w:hAnsi="Times New Roman"/>
          <w:color w:val="FF0000"/>
          <w:sz w:val="28"/>
          <w:szCs w:val="28"/>
          <w:lang w:eastAsia="ru-RU"/>
        </w:rPr>
        <w:t>.</w:t>
      </w:r>
    </w:p>
    <w:p w14:paraId="3B25FCDE" w14:textId="77777777" w:rsidR="004B1354" w:rsidRPr="00D8528B" w:rsidRDefault="00645572" w:rsidP="001B7B14">
      <w:pPr>
        <w:pStyle w:val="aff5"/>
        <w:ind w:firstLine="567"/>
        <w:jc w:val="both"/>
        <w:rPr>
          <w:rFonts w:ascii="Times New Roman" w:hAnsi="Times New Roman" w:cs="Times New Roman"/>
          <w:color w:val="FF0000"/>
          <w:sz w:val="20"/>
          <w:szCs w:val="20"/>
        </w:rPr>
      </w:pPr>
      <w:r w:rsidRPr="00D8528B">
        <w:rPr>
          <w:rFonts w:ascii="Times New Roman" w:hAnsi="Times New Roman" w:cs="Times New Roman"/>
          <w:color w:val="FF0000"/>
          <w:sz w:val="20"/>
          <w:szCs w:val="20"/>
        </w:rPr>
        <w:t>П</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р</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и</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м</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е</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ч</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а</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н</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и</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е</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Уменьшение</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глубины</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заложения</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труб</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допускается</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при</w:t>
      </w:r>
      <w:r w:rsidR="009861CE" w:rsidRPr="00D8528B">
        <w:rPr>
          <w:rFonts w:ascii="Times New Roman" w:hAnsi="Times New Roman" w:cs="Times New Roman"/>
          <w:color w:val="FF0000"/>
          <w:sz w:val="20"/>
          <w:szCs w:val="20"/>
        </w:rPr>
        <w:t xml:space="preserve"> </w:t>
      </w:r>
      <w:r w:rsidR="00BB4C92" w:rsidRPr="00D8528B">
        <w:rPr>
          <w:rFonts w:ascii="Times New Roman" w:hAnsi="Times New Roman" w:cs="Times New Roman"/>
          <w:color w:val="FF0000"/>
          <w:sz w:val="20"/>
          <w:szCs w:val="20"/>
        </w:rPr>
        <w:t>применении</w:t>
      </w:r>
      <w:r w:rsidR="009861CE" w:rsidRPr="00D8528B">
        <w:rPr>
          <w:rFonts w:ascii="Times New Roman" w:hAnsi="Times New Roman" w:cs="Times New Roman"/>
          <w:color w:val="FF0000"/>
          <w:sz w:val="20"/>
          <w:szCs w:val="20"/>
        </w:rPr>
        <w:t xml:space="preserve"> </w:t>
      </w:r>
      <w:r w:rsidR="00BB4C92" w:rsidRPr="00D8528B">
        <w:rPr>
          <w:rFonts w:ascii="Times New Roman" w:hAnsi="Times New Roman" w:cs="Times New Roman"/>
          <w:color w:val="FF0000"/>
          <w:sz w:val="20"/>
          <w:szCs w:val="20"/>
        </w:rPr>
        <w:t>гидрофобных</w:t>
      </w:r>
      <w:r w:rsidR="009861CE" w:rsidRPr="00D8528B">
        <w:rPr>
          <w:rFonts w:ascii="Times New Roman" w:hAnsi="Times New Roman" w:cs="Times New Roman"/>
          <w:color w:val="FF0000"/>
          <w:sz w:val="20"/>
          <w:szCs w:val="20"/>
        </w:rPr>
        <w:t xml:space="preserve"> </w:t>
      </w:r>
      <w:r w:rsidR="00BB4C92" w:rsidRPr="00D8528B">
        <w:rPr>
          <w:rFonts w:ascii="Times New Roman" w:hAnsi="Times New Roman" w:cs="Times New Roman"/>
          <w:color w:val="FF0000"/>
          <w:sz w:val="20"/>
          <w:szCs w:val="20"/>
        </w:rPr>
        <w:t>термоизоляционных</w:t>
      </w:r>
      <w:r w:rsidR="009861CE" w:rsidRPr="00D8528B">
        <w:rPr>
          <w:rFonts w:ascii="Times New Roman" w:hAnsi="Times New Roman" w:cs="Times New Roman"/>
          <w:color w:val="FF0000"/>
          <w:sz w:val="20"/>
          <w:szCs w:val="20"/>
        </w:rPr>
        <w:t xml:space="preserve"> </w:t>
      </w:r>
      <w:r w:rsidR="00BB4C92" w:rsidRPr="00D8528B">
        <w:rPr>
          <w:rFonts w:ascii="Times New Roman" w:hAnsi="Times New Roman" w:cs="Times New Roman"/>
          <w:color w:val="FF0000"/>
          <w:sz w:val="20"/>
          <w:szCs w:val="20"/>
        </w:rPr>
        <w:t>материалов</w:t>
      </w:r>
      <w:r w:rsidR="009861CE" w:rsidRPr="00D8528B">
        <w:rPr>
          <w:rFonts w:ascii="Times New Roman" w:hAnsi="Times New Roman" w:cs="Times New Roman"/>
          <w:color w:val="FF0000"/>
          <w:sz w:val="20"/>
          <w:szCs w:val="20"/>
        </w:rPr>
        <w:t xml:space="preserve"> </w:t>
      </w:r>
      <w:r w:rsidR="00BB4C92" w:rsidRPr="00D8528B">
        <w:rPr>
          <w:rFonts w:ascii="Times New Roman" w:hAnsi="Times New Roman" w:cs="Times New Roman"/>
          <w:color w:val="FF0000"/>
          <w:sz w:val="20"/>
          <w:szCs w:val="20"/>
        </w:rPr>
        <w:t>и</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обеспечении</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мероприятий,</w:t>
      </w:r>
      <w:r w:rsidR="009861CE" w:rsidRPr="00D8528B">
        <w:rPr>
          <w:rFonts w:ascii="Times New Roman" w:hAnsi="Times New Roman" w:cs="Times New Roman"/>
          <w:color w:val="FF0000"/>
          <w:sz w:val="20"/>
          <w:szCs w:val="20"/>
        </w:rPr>
        <w:t xml:space="preserve"> </w:t>
      </w:r>
      <w:r w:rsidRPr="00D8528B">
        <w:rPr>
          <w:rFonts w:ascii="Times New Roman" w:hAnsi="Times New Roman" w:cs="Times New Roman"/>
          <w:color w:val="FF0000"/>
          <w:sz w:val="20"/>
          <w:szCs w:val="20"/>
        </w:rPr>
        <w:t>исключающих:</w:t>
      </w:r>
    </w:p>
    <w:p w14:paraId="3B62A372" w14:textId="77777777" w:rsidR="004B1354" w:rsidRPr="00D8528B" w:rsidRDefault="004B1354" w:rsidP="001B7B14">
      <w:pPr>
        <w:pStyle w:val="aff5"/>
        <w:ind w:firstLine="567"/>
        <w:jc w:val="both"/>
        <w:rPr>
          <w:rFonts w:ascii="Times New Roman" w:hAnsi="Times New Roman" w:cs="Times New Roman"/>
          <w:color w:val="FF0000"/>
          <w:sz w:val="20"/>
          <w:szCs w:val="20"/>
        </w:rPr>
      </w:pPr>
      <w:r w:rsidRPr="00D8528B">
        <w:rPr>
          <w:rFonts w:ascii="Times New Roman" w:hAnsi="Times New Roman" w:cs="Times New Roman"/>
          <w:color w:val="FF0000"/>
          <w:sz w:val="20"/>
          <w:szCs w:val="20"/>
        </w:rPr>
        <w:t>-</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замерзание</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арматуры,</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устанавливаемой</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на</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трубопроводе;</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недопустимое</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снижение</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пропускной</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способности</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трубопровода</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в</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результате</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образования</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льда</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на</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внутренней</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поверхности</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труб;</w:t>
      </w:r>
    </w:p>
    <w:p w14:paraId="52251B3D" w14:textId="77777777" w:rsidR="004B1354" w:rsidRPr="00D8528B" w:rsidRDefault="004B1354" w:rsidP="001B7B14">
      <w:pPr>
        <w:pStyle w:val="aff5"/>
        <w:ind w:firstLine="567"/>
        <w:jc w:val="both"/>
        <w:rPr>
          <w:rFonts w:ascii="Times New Roman" w:hAnsi="Times New Roman" w:cs="Times New Roman"/>
          <w:color w:val="FF0000"/>
          <w:sz w:val="20"/>
          <w:szCs w:val="20"/>
        </w:rPr>
      </w:pPr>
      <w:r w:rsidRPr="00D8528B">
        <w:rPr>
          <w:rFonts w:ascii="Times New Roman" w:hAnsi="Times New Roman" w:cs="Times New Roman"/>
          <w:color w:val="FF0000"/>
          <w:sz w:val="20"/>
          <w:szCs w:val="20"/>
        </w:rPr>
        <w:t>-</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повреждение</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труб</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и</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их</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стыковых</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соединений</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в</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результате</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замерзания</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воды,</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деформации</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грунта</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и</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температурных</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напряжений</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в</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материале</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стенок</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труб;</w:t>
      </w:r>
    </w:p>
    <w:p w14:paraId="7492D04B" w14:textId="77777777" w:rsidR="00645572" w:rsidRPr="00D8528B" w:rsidRDefault="004B1354" w:rsidP="001B7B14">
      <w:pPr>
        <w:pStyle w:val="aff5"/>
        <w:ind w:firstLine="567"/>
        <w:jc w:val="both"/>
        <w:rPr>
          <w:rFonts w:ascii="Times New Roman" w:hAnsi="Times New Roman" w:cs="Times New Roman"/>
          <w:color w:val="FF0000"/>
          <w:sz w:val="20"/>
          <w:szCs w:val="20"/>
        </w:rPr>
      </w:pPr>
      <w:r w:rsidRPr="00D8528B">
        <w:rPr>
          <w:rFonts w:ascii="Times New Roman" w:hAnsi="Times New Roman" w:cs="Times New Roman"/>
          <w:color w:val="FF0000"/>
          <w:sz w:val="20"/>
          <w:szCs w:val="20"/>
        </w:rPr>
        <w:t>-</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образование</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в</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трубопроводе</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ледяных</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пробок</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при</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перерывах</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подачи</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воды,</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связанных</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с</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повреждением</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трубопроводов.</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При</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необходимости</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прокладки</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трубопроводов</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в</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зоне</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отрицательных</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температур</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материал</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труб</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и</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элементов</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стыковых</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соединений</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должен</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удовлетворять</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требованиям</w:t>
      </w:r>
      <w:r w:rsidR="009861CE" w:rsidRPr="00D8528B">
        <w:rPr>
          <w:rFonts w:ascii="Times New Roman" w:hAnsi="Times New Roman" w:cs="Times New Roman"/>
          <w:color w:val="FF0000"/>
          <w:sz w:val="20"/>
          <w:szCs w:val="20"/>
        </w:rPr>
        <w:t xml:space="preserve"> </w:t>
      </w:r>
      <w:r w:rsidR="00645572" w:rsidRPr="00D8528B">
        <w:rPr>
          <w:rFonts w:ascii="Times New Roman" w:hAnsi="Times New Roman" w:cs="Times New Roman"/>
          <w:color w:val="FF0000"/>
          <w:sz w:val="20"/>
          <w:szCs w:val="20"/>
        </w:rPr>
        <w:t>морозоустойчивости.</w:t>
      </w:r>
    </w:p>
    <w:p w14:paraId="3F4DC4FB" w14:textId="77777777" w:rsidR="00B74D28" w:rsidRPr="00D8528B" w:rsidRDefault="006B2FE9" w:rsidP="00E267D2">
      <w:pPr>
        <w:widowControl/>
        <w:spacing w:before="0" w:after="0"/>
        <w:rPr>
          <w:color w:val="FF0000"/>
          <w:sz w:val="28"/>
          <w:szCs w:val="28"/>
        </w:rPr>
      </w:pPr>
      <w:r w:rsidRPr="00D8528B">
        <w:rPr>
          <w:color w:val="FF0000"/>
          <w:sz w:val="28"/>
          <w:szCs w:val="28"/>
        </w:rPr>
        <w:lastRenderedPageBreak/>
        <w:t>11.41</w:t>
      </w:r>
      <w:r w:rsidR="009861CE" w:rsidRPr="00D8528B">
        <w:rPr>
          <w:color w:val="FF0000"/>
          <w:sz w:val="28"/>
          <w:szCs w:val="28"/>
        </w:rPr>
        <w:t xml:space="preserve"> </w:t>
      </w:r>
      <w:r w:rsidR="004A759A" w:rsidRPr="00D8528B">
        <w:rPr>
          <w:color w:val="FF0000"/>
          <w:sz w:val="28"/>
          <w:szCs w:val="28"/>
        </w:rPr>
        <w:t>Максимальную</w:t>
      </w:r>
      <w:r w:rsidR="009861CE" w:rsidRPr="00D8528B">
        <w:rPr>
          <w:color w:val="FF0000"/>
          <w:sz w:val="28"/>
          <w:szCs w:val="28"/>
        </w:rPr>
        <w:t xml:space="preserve"> </w:t>
      </w:r>
      <w:r w:rsidR="004A759A" w:rsidRPr="00D8528B">
        <w:rPr>
          <w:color w:val="FF0000"/>
          <w:sz w:val="28"/>
          <w:szCs w:val="28"/>
        </w:rPr>
        <w:t>сезонную</w:t>
      </w:r>
      <w:r w:rsidR="009861CE" w:rsidRPr="00D8528B">
        <w:rPr>
          <w:color w:val="FF0000"/>
          <w:sz w:val="28"/>
          <w:szCs w:val="28"/>
        </w:rPr>
        <w:t xml:space="preserve"> </w:t>
      </w:r>
      <w:r w:rsidR="004A759A" w:rsidRPr="00D8528B">
        <w:rPr>
          <w:color w:val="FF0000"/>
          <w:sz w:val="28"/>
          <w:szCs w:val="28"/>
        </w:rPr>
        <w:t>глубину</w:t>
      </w:r>
      <w:r w:rsidR="009861CE" w:rsidRPr="00D8528B">
        <w:rPr>
          <w:color w:val="FF0000"/>
          <w:sz w:val="28"/>
          <w:szCs w:val="28"/>
        </w:rPr>
        <w:t xml:space="preserve"> </w:t>
      </w:r>
      <w:r w:rsidR="004A759A" w:rsidRPr="00D8528B">
        <w:rPr>
          <w:color w:val="FF0000"/>
          <w:sz w:val="28"/>
          <w:szCs w:val="28"/>
        </w:rPr>
        <w:t>грунта</w:t>
      </w:r>
      <w:r w:rsidR="009861CE" w:rsidRPr="00D8528B">
        <w:rPr>
          <w:color w:val="FF0000"/>
          <w:sz w:val="28"/>
          <w:szCs w:val="28"/>
        </w:rPr>
        <w:t xml:space="preserve"> </w:t>
      </w:r>
      <w:r w:rsidR="004A759A" w:rsidRPr="00D8528B">
        <w:rPr>
          <w:color w:val="FF0000"/>
          <w:sz w:val="28"/>
          <w:szCs w:val="28"/>
        </w:rPr>
        <w:t>с</w:t>
      </w:r>
      <w:r w:rsidR="009861CE" w:rsidRPr="00D8528B">
        <w:rPr>
          <w:color w:val="FF0000"/>
          <w:sz w:val="28"/>
          <w:szCs w:val="28"/>
        </w:rPr>
        <w:t xml:space="preserve"> </w:t>
      </w:r>
      <w:r w:rsidR="004A759A" w:rsidRPr="00D8528B">
        <w:rPr>
          <w:color w:val="FF0000"/>
          <w:sz w:val="28"/>
          <w:szCs w:val="28"/>
        </w:rPr>
        <w:t>нулевой</w:t>
      </w:r>
      <w:r w:rsidR="009861CE" w:rsidRPr="00D8528B">
        <w:rPr>
          <w:color w:val="FF0000"/>
          <w:sz w:val="28"/>
          <w:szCs w:val="28"/>
        </w:rPr>
        <w:t xml:space="preserve"> </w:t>
      </w:r>
      <w:r w:rsidR="004A759A" w:rsidRPr="00D8528B">
        <w:rPr>
          <w:color w:val="FF0000"/>
          <w:sz w:val="28"/>
          <w:szCs w:val="28"/>
        </w:rPr>
        <w:t>температурой</w:t>
      </w:r>
      <w:r w:rsidR="009861CE" w:rsidRPr="00D8528B">
        <w:rPr>
          <w:color w:val="FF0000"/>
          <w:sz w:val="28"/>
          <w:szCs w:val="28"/>
        </w:rPr>
        <w:t xml:space="preserve"> </w:t>
      </w:r>
      <w:r w:rsidR="00B74D28" w:rsidRPr="00D8528B">
        <w:rPr>
          <w:color w:val="FF0000"/>
          <w:sz w:val="28"/>
          <w:szCs w:val="28"/>
        </w:rPr>
        <w:t>следует</w:t>
      </w:r>
      <w:r w:rsidR="009861CE" w:rsidRPr="00D8528B">
        <w:rPr>
          <w:color w:val="FF0000"/>
          <w:sz w:val="28"/>
          <w:szCs w:val="28"/>
        </w:rPr>
        <w:t xml:space="preserve"> </w:t>
      </w:r>
      <w:r w:rsidR="00B74D28" w:rsidRPr="00D8528B">
        <w:rPr>
          <w:color w:val="FF0000"/>
          <w:sz w:val="28"/>
          <w:szCs w:val="28"/>
        </w:rPr>
        <w:t>устанавливать</w:t>
      </w:r>
      <w:r w:rsidR="009861CE" w:rsidRPr="00D8528B">
        <w:rPr>
          <w:color w:val="FF0000"/>
          <w:sz w:val="28"/>
          <w:szCs w:val="28"/>
        </w:rPr>
        <w:t xml:space="preserve"> </w:t>
      </w:r>
      <w:r w:rsidR="00B74D28" w:rsidRPr="00D8528B">
        <w:rPr>
          <w:color w:val="FF0000"/>
          <w:sz w:val="28"/>
          <w:szCs w:val="28"/>
        </w:rPr>
        <w:t>на</w:t>
      </w:r>
      <w:r w:rsidR="009861CE" w:rsidRPr="00D8528B">
        <w:rPr>
          <w:color w:val="FF0000"/>
          <w:sz w:val="28"/>
          <w:szCs w:val="28"/>
        </w:rPr>
        <w:t xml:space="preserve"> </w:t>
      </w:r>
      <w:r w:rsidR="00B74D28" w:rsidRPr="00D8528B">
        <w:rPr>
          <w:color w:val="FF0000"/>
          <w:sz w:val="28"/>
          <w:szCs w:val="28"/>
        </w:rPr>
        <w:t>основании</w:t>
      </w:r>
      <w:r w:rsidR="009861CE" w:rsidRPr="00D8528B">
        <w:rPr>
          <w:color w:val="FF0000"/>
          <w:sz w:val="28"/>
          <w:szCs w:val="28"/>
        </w:rPr>
        <w:t xml:space="preserve"> </w:t>
      </w:r>
      <w:r w:rsidR="00B74D28" w:rsidRPr="00D8528B">
        <w:rPr>
          <w:color w:val="FF0000"/>
          <w:sz w:val="28"/>
          <w:szCs w:val="28"/>
        </w:rPr>
        <w:t>наблюдений</w:t>
      </w:r>
      <w:r w:rsidR="009861CE" w:rsidRPr="00D8528B">
        <w:rPr>
          <w:color w:val="FF0000"/>
          <w:sz w:val="28"/>
          <w:szCs w:val="28"/>
        </w:rPr>
        <w:t xml:space="preserve"> </w:t>
      </w:r>
      <w:r w:rsidR="00B74D28" w:rsidRPr="00D8528B">
        <w:rPr>
          <w:color w:val="FF0000"/>
          <w:sz w:val="28"/>
          <w:szCs w:val="28"/>
        </w:rPr>
        <w:t>за</w:t>
      </w:r>
      <w:r w:rsidR="009861CE" w:rsidRPr="00D8528B">
        <w:rPr>
          <w:color w:val="FF0000"/>
          <w:sz w:val="28"/>
          <w:szCs w:val="28"/>
        </w:rPr>
        <w:t xml:space="preserve"> </w:t>
      </w:r>
      <w:r w:rsidR="00B74D28" w:rsidRPr="00D8528B">
        <w:rPr>
          <w:color w:val="FF0000"/>
          <w:sz w:val="28"/>
          <w:szCs w:val="28"/>
        </w:rPr>
        <w:t>фактической</w:t>
      </w:r>
      <w:r w:rsidR="009861CE" w:rsidRPr="00D8528B">
        <w:rPr>
          <w:color w:val="FF0000"/>
          <w:sz w:val="28"/>
          <w:szCs w:val="28"/>
        </w:rPr>
        <w:t xml:space="preserve"> </w:t>
      </w:r>
      <w:r w:rsidR="00B74D28" w:rsidRPr="00D8528B">
        <w:rPr>
          <w:color w:val="FF0000"/>
          <w:sz w:val="28"/>
          <w:szCs w:val="28"/>
        </w:rPr>
        <w:t>глубиной</w:t>
      </w:r>
      <w:r w:rsidR="009861CE" w:rsidRPr="00D8528B">
        <w:rPr>
          <w:color w:val="FF0000"/>
          <w:sz w:val="28"/>
          <w:szCs w:val="28"/>
        </w:rPr>
        <w:t xml:space="preserve"> </w:t>
      </w:r>
      <w:r w:rsidR="00B74D28" w:rsidRPr="00D8528B">
        <w:rPr>
          <w:color w:val="FF0000"/>
          <w:sz w:val="28"/>
          <w:szCs w:val="28"/>
        </w:rPr>
        <w:t>промерзания</w:t>
      </w:r>
      <w:r w:rsidR="009861CE" w:rsidRPr="00D8528B">
        <w:rPr>
          <w:color w:val="FF0000"/>
          <w:sz w:val="28"/>
          <w:szCs w:val="28"/>
        </w:rPr>
        <w:t xml:space="preserve"> </w:t>
      </w:r>
      <w:r w:rsidR="00B74D28" w:rsidRPr="00D8528B">
        <w:rPr>
          <w:color w:val="FF0000"/>
          <w:sz w:val="28"/>
          <w:szCs w:val="28"/>
        </w:rPr>
        <w:t>в</w:t>
      </w:r>
      <w:r w:rsidR="009861CE" w:rsidRPr="00D8528B">
        <w:rPr>
          <w:color w:val="FF0000"/>
          <w:sz w:val="28"/>
          <w:szCs w:val="28"/>
        </w:rPr>
        <w:t xml:space="preserve"> </w:t>
      </w:r>
      <w:r w:rsidR="00B74D28" w:rsidRPr="00D8528B">
        <w:rPr>
          <w:color w:val="FF0000"/>
          <w:sz w:val="28"/>
          <w:szCs w:val="28"/>
        </w:rPr>
        <w:t>расчетную</w:t>
      </w:r>
      <w:r w:rsidR="009861CE" w:rsidRPr="00D8528B">
        <w:rPr>
          <w:color w:val="FF0000"/>
          <w:sz w:val="28"/>
          <w:szCs w:val="28"/>
        </w:rPr>
        <w:t xml:space="preserve"> </w:t>
      </w:r>
      <w:r w:rsidR="00B74D28" w:rsidRPr="00D8528B">
        <w:rPr>
          <w:color w:val="FF0000"/>
          <w:sz w:val="28"/>
          <w:szCs w:val="28"/>
        </w:rPr>
        <w:t>холодную</w:t>
      </w:r>
      <w:r w:rsidR="009861CE" w:rsidRPr="00D8528B">
        <w:rPr>
          <w:color w:val="FF0000"/>
          <w:sz w:val="28"/>
          <w:szCs w:val="28"/>
        </w:rPr>
        <w:t xml:space="preserve"> </w:t>
      </w:r>
      <w:r w:rsidR="00B74D28" w:rsidRPr="00D8528B">
        <w:rPr>
          <w:color w:val="FF0000"/>
          <w:sz w:val="28"/>
          <w:szCs w:val="28"/>
        </w:rPr>
        <w:t>и</w:t>
      </w:r>
      <w:r w:rsidR="009861CE" w:rsidRPr="00D8528B">
        <w:rPr>
          <w:color w:val="FF0000"/>
          <w:sz w:val="28"/>
          <w:szCs w:val="28"/>
        </w:rPr>
        <w:t xml:space="preserve"> </w:t>
      </w:r>
      <w:r w:rsidR="00B74D28" w:rsidRPr="00D8528B">
        <w:rPr>
          <w:color w:val="FF0000"/>
          <w:sz w:val="28"/>
          <w:szCs w:val="28"/>
        </w:rPr>
        <w:t>малоснежную</w:t>
      </w:r>
      <w:r w:rsidR="009861CE" w:rsidRPr="00D8528B">
        <w:rPr>
          <w:color w:val="FF0000"/>
          <w:sz w:val="28"/>
          <w:szCs w:val="28"/>
        </w:rPr>
        <w:t xml:space="preserve"> </w:t>
      </w:r>
      <w:r w:rsidR="00B74D28" w:rsidRPr="00D8528B">
        <w:rPr>
          <w:color w:val="FF0000"/>
          <w:sz w:val="28"/>
          <w:szCs w:val="28"/>
        </w:rPr>
        <w:t>зиму</w:t>
      </w:r>
      <w:r w:rsidR="009861CE" w:rsidRPr="00D8528B">
        <w:rPr>
          <w:color w:val="FF0000"/>
          <w:sz w:val="28"/>
          <w:szCs w:val="28"/>
        </w:rPr>
        <w:t xml:space="preserve"> </w:t>
      </w:r>
      <w:r w:rsidR="00B74D28" w:rsidRPr="00D8528B">
        <w:rPr>
          <w:color w:val="FF0000"/>
          <w:sz w:val="28"/>
          <w:szCs w:val="28"/>
        </w:rPr>
        <w:t>и</w:t>
      </w:r>
      <w:r w:rsidR="009861CE" w:rsidRPr="00D8528B">
        <w:rPr>
          <w:color w:val="FF0000"/>
          <w:sz w:val="28"/>
          <w:szCs w:val="28"/>
        </w:rPr>
        <w:t xml:space="preserve"> </w:t>
      </w:r>
      <w:r w:rsidR="00B74D28" w:rsidRPr="00D8528B">
        <w:rPr>
          <w:color w:val="FF0000"/>
          <w:sz w:val="28"/>
          <w:szCs w:val="28"/>
        </w:rPr>
        <w:t>опыта</w:t>
      </w:r>
      <w:r w:rsidR="009861CE" w:rsidRPr="00D8528B">
        <w:rPr>
          <w:color w:val="FF0000"/>
          <w:sz w:val="28"/>
          <w:szCs w:val="28"/>
        </w:rPr>
        <w:t xml:space="preserve"> </w:t>
      </w:r>
      <w:r w:rsidR="00B74D28" w:rsidRPr="00D8528B">
        <w:rPr>
          <w:color w:val="FF0000"/>
          <w:sz w:val="28"/>
          <w:szCs w:val="28"/>
        </w:rPr>
        <w:t>эксплуатации</w:t>
      </w:r>
      <w:r w:rsidR="009861CE" w:rsidRPr="00D8528B">
        <w:rPr>
          <w:color w:val="FF0000"/>
          <w:sz w:val="28"/>
          <w:szCs w:val="28"/>
        </w:rPr>
        <w:t xml:space="preserve"> </w:t>
      </w:r>
      <w:r w:rsidR="00B74D28" w:rsidRPr="00D8528B">
        <w:rPr>
          <w:color w:val="FF0000"/>
          <w:sz w:val="28"/>
          <w:szCs w:val="28"/>
        </w:rPr>
        <w:t>трубопроводов</w:t>
      </w:r>
      <w:r w:rsidR="009861CE" w:rsidRPr="00D8528B">
        <w:rPr>
          <w:color w:val="FF0000"/>
          <w:sz w:val="28"/>
          <w:szCs w:val="28"/>
        </w:rPr>
        <w:t xml:space="preserve"> </w:t>
      </w:r>
      <w:r w:rsidR="00B74D28" w:rsidRPr="00D8528B">
        <w:rPr>
          <w:color w:val="FF0000"/>
          <w:sz w:val="28"/>
          <w:szCs w:val="28"/>
        </w:rPr>
        <w:t>в</w:t>
      </w:r>
      <w:r w:rsidR="009861CE" w:rsidRPr="00D8528B">
        <w:rPr>
          <w:color w:val="FF0000"/>
          <w:sz w:val="28"/>
          <w:szCs w:val="28"/>
        </w:rPr>
        <w:t xml:space="preserve"> </w:t>
      </w:r>
      <w:r w:rsidR="00B74D28" w:rsidRPr="00D8528B">
        <w:rPr>
          <w:color w:val="FF0000"/>
          <w:sz w:val="28"/>
          <w:szCs w:val="28"/>
        </w:rPr>
        <w:t>данном</w:t>
      </w:r>
      <w:r w:rsidR="009861CE" w:rsidRPr="00D8528B">
        <w:rPr>
          <w:color w:val="FF0000"/>
          <w:sz w:val="28"/>
          <w:szCs w:val="28"/>
        </w:rPr>
        <w:t xml:space="preserve"> </w:t>
      </w:r>
      <w:r w:rsidR="00B74D28" w:rsidRPr="00D8528B">
        <w:rPr>
          <w:color w:val="FF0000"/>
          <w:sz w:val="28"/>
          <w:szCs w:val="28"/>
        </w:rPr>
        <w:t>районе</w:t>
      </w:r>
      <w:r w:rsidR="009861CE" w:rsidRPr="00D8528B">
        <w:rPr>
          <w:color w:val="FF0000"/>
          <w:sz w:val="28"/>
          <w:szCs w:val="28"/>
        </w:rPr>
        <w:t xml:space="preserve"> </w:t>
      </w:r>
      <w:r w:rsidR="00B74D28" w:rsidRPr="00D8528B">
        <w:rPr>
          <w:color w:val="FF0000"/>
          <w:sz w:val="28"/>
          <w:szCs w:val="28"/>
        </w:rPr>
        <w:t>с</w:t>
      </w:r>
      <w:r w:rsidR="009861CE" w:rsidRPr="00D8528B">
        <w:rPr>
          <w:color w:val="FF0000"/>
          <w:sz w:val="28"/>
          <w:szCs w:val="28"/>
        </w:rPr>
        <w:t xml:space="preserve"> </w:t>
      </w:r>
      <w:r w:rsidR="00B74D28" w:rsidRPr="00D8528B">
        <w:rPr>
          <w:color w:val="FF0000"/>
          <w:sz w:val="28"/>
          <w:szCs w:val="28"/>
        </w:rPr>
        <w:t>учетом</w:t>
      </w:r>
      <w:r w:rsidR="009861CE" w:rsidRPr="00D8528B">
        <w:rPr>
          <w:color w:val="FF0000"/>
          <w:sz w:val="28"/>
          <w:szCs w:val="28"/>
        </w:rPr>
        <w:t xml:space="preserve"> </w:t>
      </w:r>
      <w:r w:rsidR="00B74D28" w:rsidRPr="00D8528B">
        <w:rPr>
          <w:color w:val="FF0000"/>
          <w:sz w:val="28"/>
          <w:szCs w:val="28"/>
        </w:rPr>
        <w:t>возможного</w:t>
      </w:r>
      <w:r w:rsidR="009861CE" w:rsidRPr="00D8528B">
        <w:rPr>
          <w:color w:val="FF0000"/>
          <w:sz w:val="28"/>
          <w:szCs w:val="28"/>
        </w:rPr>
        <w:t xml:space="preserve"> </w:t>
      </w:r>
      <w:r w:rsidR="00B74D28" w:rsidRPr="00D8528B">
        <w:rPr>
          <w:color w:val="FF0000"/>
          <w:sz w:val="28"/>
          <w:szCs w:val="28"/>
        </w:rPr>
        <w:t>изменения</w:t>
      </w:r>
      <w:r w:rsidR="009861CE" w:rsidRPr="00D8528B">
        <w:rPr>
          <w:color w:val="FF0000"/>
          <w:sz w:val="28"/>
          <w:szCs w:val="28"/>
        </w:rPr>
        <w:t xml:space="preserve"> </w:t>
      </w:r>
      <w:r w:rsidR="00B74D28" w:rsidRPr="00D8528B">
        <w:rPr>
          <w:color w:val="FF0000"/>
          <w:sz w:val="28"/>
          <w:szCs w:val="28"/>
        </w:rPr>
        <w:t>ранее</w:t>
      </w:r>
      <w:r w:rsidR="009861CE" w:rsidRPr="00D8528B">
        <w:rPr>
          <w:color w:val="FF0000"/>
          <w:sz w:val="28"/>
          <w:szCs w:val="28"/>
        </w:rPr>
        <w:t xml:space="preserve"> </w:t>
      </w:r>
      <w:r w:rsidR="00B74D28" w:rsidRPr="00D8528B">
        <w:rPr>
          <w:color w:val="FF0000"/>
          <w:sz w:val="28"/>
          <w:szCs w:val="28"/>
        </w:rPr>
        <w:t>наблюдавшийся</w:t>
      </w:r>
      <w:r w:rsidR="009861CE" w:rsidRPr="00D8528B">
        <w:rPr>
          <w:color w:val="FF0000"/>
          <w:sz w:val="28"/>
          <w:szCs w:val="28"/>
        </w:rPr>
        <w:t xml:space="preserve"> </w:t>
      </w:r>
      <w:r w:rsidR="00B74D28" w:rsidRPr="00D8528B">
        <w:rPr>
          <w:color w:val="FF0000"/>
          <w:sz w:val="28"/>
          <w:szCs w:val="28"/>
        </w:rPr>
        <w:t>глубины</w:t>
      </w:r>
      <w:r w:rsidR="009861CE" w:rsidRPr="00D8528B">
        <w:rPr>
          <w:color w:val="FF0000"/>
          <w:sz w:val="28"/>
          <w:szCs w:val="28"/>
        </w:rPr>
        <w:t xml:space="preserve"> </w:t>
      </w:r>
      <w:r w:rsidR="00B74D28" w:rsidRPr="00D8528B">
        <w:rPr>
          <w:color w:val="FF0000"/>
          <w:sz w:val="28"/>
          <w:szCs w:val="28"/>
        </w:rPr>
        <w:t>промерзания</w:t>
      </w:r>
      <w:r w:rsidR="009861CE" w:rsidRPr="00D8528B">
        <w:rPr>
          <w:color w:val="FF0000"/>
          <w:sz w:val="28"/>
          <w:szCs w:val="28"/>
        </w:rPr>
        <w:t xml:space="preserve"> </w:t>
      </w:r>
      <w:r w:rsidR="00B74D28" w:rsidRPr="00D8528B">
        <w:rPr>
          <w:color w:val="FF0000"/>
          <w:sz w:val="28"/>
          <w:szCs w:val="28"/>
        </w:rPr>
        <w:t>в</w:t>
      </w:r>
      <w:r w:rsidR="009861CE" w:rsidRPr="00D8528B">
        <w:rPr>
          <w:color w:val="FF0000"/>
          <w:sz w:val="28"/>
          <w:szCs w:val="28"/>
        </w:rPr>
        <w:t xml:space="preserve"> </w:t>
      </w:r>
      <w:r w:rsidR="00B74D28" w:rsidRPr="00D8528B">
        <w:rPr>
          <w:color w:val="FF0000"/>
          <w:sz w:val="28"/>
          <w:szCs w:val="28"/>
        </w:rPr>
        <w:t>результате</w:t>
      </w:r>
      <w:r w:rsidR="009861CE" w:rsidRPr="00D8528B">
        <w:rPr>
          <w:color w:val="FF0000"/>
          <w:sz w:val="28"/>
          <w:szCs w:val="28"/>
        </w:rPr>
        <w:t xml:space="preserve"> </w:t>
      </w:r>
      <w:r w:rsidR="00B74D28" w:rsidRPr="00D8528B">
        <w:rPr>
          <w:color w:val="FF0000"/>
          <w:sz w:val="28"/>
          <w:szCs w:val="28"/>
        </w:rPr>
        <w:t>намечаемых</w:t>
      </w:r>
      <w:r w:rsidR="009861CE" w:rsidRPr="00D8528B">
        <w:rPr>
          <w:color w:val="FF0000"/>
          <w:sz w:val="28"/>
          <w:szCs w:val="28"/>
        </w:rPr>
        <w:t xml:space="preserve"> </w:t>
      </w:r>
      <w:r w:rsidR="00B74D28" w:rsidRPr="00D8528B">
        <w:rPr>
          <w:color w:val="FF0000"/>
          <w:sz w:val="28"/>
          <w:szCs w:val="28"/>
        </w:rPr>
        <w:t>изменений</w:t>
      </w:r>
      <w:r w:rsidR="009861CE" w:rsidRPr="00D8528B">
        <w:rPr>
          <w:color w:val="FF0000"/>
          <w:sz w:val="28"/>
          <w:szCs w:val="28"/>
        </w:rPr>
        <w:t xml:space="preserve"> </w:t>
      </w:r>
      <w:r w:rsidR="00B74D28" w:rsidRPr="00D8528B">
        <w:rPr>
          <w:color w:val="FF0000"/>
          <w:sz w:val="28"/>
          <w:szCs w:val="28"/>
        </w:rPr>
        <w:t>в</w:t>
      </w:r>
      <w:r w:rsidR="009861CE" w:rsidRPr="00D8528B">
        <w:rPr>
          <w:color w:val="FF0000"/>
          <w:sz w:val="28"/>
          <w:szCs w:val="28"/>
        </w:rPr>
        <w:t xml:space="preserve"> </w:t>
      </w:r>
      <w:r w:rsidR="00B74D28" w:rsidRPr="00D8528B">
        <w:rPr>
          <w:color w:val="FF0000"/>
          <w:sz w:val="28"/>
          <w:szCs w:val="28"/>
        </w:rPr>
        <w:t>состоянии</w:t>
      </w:r>
      <w:r w:rsidR="009861CE" w:rsidRPr="00D8528B">
        <w:rPr>
          <w:color w:val="FF0000"/>
          <w:sz w:val="28"/>
          <w:szCs w:val="28"/>
        </w:rPr>
        <w:t xml:space="preserve"> </w:t>
      </w:r>
      <w:r w:rsidR="00B74D28" w:rsidRPr="00D8528B">
        <w:rPr>
          <w:color w:val="FF0000"/>
          <w:sz w:val="28"/>
          <w:szCs w:val="28"/>
        </w:rPr>
        <w:t>территории</w:t>
      </w:r>
      <w:r w:rsidR="009861CE" w:rsidRPr="00D8528B">
        <w:rPr>
          <w:color w:val="FF0000"/>
          <w:sz w:val="28"/>
          <w:szCs w:val="28"/>
        </w:rPr>
        <w:t xml:space="preserve"> </w:t>
      </w:r>
      <w:r w:rsidR="00B74D28" w:rsidRPr="00D8528B">
        <w:rPr>
          <w:color w:val="FF0000"/>
          <w:sz w:val="28"/>
          <w:szCs w:val="28"/>
        </w:rPr>
        <w:t>(удаление</w:t>
      </w:r>
      <w:r w:rsidR="009861CE" w:rsidRPr="00D8528B">
        <w:rPr>
          <w:color w:val="FF0000"/>
          <w:sz w:val="28"/>
          <w:szCs w:val="28"/>
        </w:rPr>
        <w:t xml:space="preserve"> </w:t>
      </w:r>
      <w:r w:rsidR="00B74D28" w:rsidRPr="00D8528B">
        <w:rPr>
          <w:color w:val="FF0000"/>
          <w:sz w:val="28"/>
          <w:szCs w:val="28"/>
        </w:rPr>
        <w:t>снежного</w:t>
      </w:r>
      <w:r w:rsidR="009861CE" w:rsidRPr="00D8528B">
        <w:rPr>
          <w:color w:val="FF0000"/>
          <w:sz w:val="28"/>
          <w:szCs w:val="28"/>
        </w:rPr>
        <w:t xml:space="preserve"> </w:t>
      </w:r>
      <w:r w:rsidR="00B74D28" w:rsidRPr="00D8528B">
        <w:rPr>
          <w:color w:val="FF0000"/>
          <w:sz w:val="28"/>
          <w:szCs w:val="28"/>
        </w:rPr>
        <w:t>покрова,</w:t>
      </w:r>
      <w:r w:rsidR="009861CE" w:rsidRPr="00D8528B">
        <w:rPr>
          <w:color w:val="FF0000"/>
          <w:sz w:val="28"/>
          <w:szCs w:val="28"/>
        </w:rPr>
        <w:t xml:space="preserve"> </w:t>
      </w:r>
      <w:r w:rsidR="00B74D28" w:rsidRPr="00D8528B">
        <w:rPr>
          <w:color w:val="FF0000"/>
          <w:sz w:val="28"/>
          <w:szCs w:val="28"/>
        </w:rPr>
        <w:t>устройство</w:t>
      </w:r>
      <w:r w:rsidR="009861CE" w:rsidRPr="00D8528B">
        <w:rPr>
          <w:color w:val="FF0000"/>
          <w:sz w:val="28"/>
          <w:szCs w:val="28"/>
        </w:rPr>
        <w:t xml:space="preserve"> </w:t>
      </w:r>
      <w:r w:rsidR="00B74D28" w:rsidRPr="00D8528B">
        <w:rPr>
          <w:color w:val="FF0000"/>
          <w:sz w:val="28"/>
          <w:szCs w:val="28"/>
        </w:rPr>
        <w:t>усовершенствованных</w:t>
      </w:r>
      <w:r w:rsidR="009861CE" w:rsidRPr="00D8528B">
        <w:rPr>
          <w:color w:val="FF0000"/>
          <w:sz w:val="28"/>
          <w:szCs w:val="28"/>
        </w:rPr>
        <w:t xml:space="preserve"> </w:t>
      </w:r>
      <w:r w:rsidR="00B74D28" w:rsidRPr="00D8528B">
        <w:rPr>
          <w:color w:val="FF0000"/>
          <w:sz w:val="28"/>
          <w:szCs w:val="28"/>
        </w:rPr>
        <w:t>дорожных</w:t>
      </w:r>
      <w:r w:rsidR="009861CE" w:rsidRPr="00D8528B">
        <w:rPr>
          <w:color w:val="FF0000"/>
          <w:sz w:val="28"/>
          <w:szCs w:val="28"/>
        </w:rPr>
        <w:t xml:space="preserve"> </w:t>
      </w:r>
      <w:r w:rsidR="00B74D28" w:rsidRPr="00D8528B">
        <w:rPr>
          <w:color w:val="FF0000"/>
          <w:sz w:val="28"/>
          <w:szCs w:val="28"/>
        </w:rPr>
        <w:t>покрытий</w:t>
      </w:r>
      <w:r w:rsidR="009861CE" w:rsidRPr="00D8528B">
        <w:rPr>
          <w:color w:val="FF0000"/>
          <w:sz w:val="28"/>
          <w:szCs w:val="28"/>
        </w:rPr>
        <w:t xml:space="preserve"> </w:t>
      </w:r>
      <w:r w:rsidR="00B74D28" w:rsidRPr="00D8528B">
        <w:rPr>
          <w:color w:val="FF0000"/>
          <w:sz w:val="28"/>
          <w:szCs w:val="28"/>
        </w:rPr>
        <w:t>и</w:t>
      </w:r>
      <w:r w:rsidR="009861CE" w:rsidRPr="00D8528B">
        <w:rPr>
          <w:color w:val="FF0000"/>
          <w:sz w:val="28"/>
          <w:szCs w:val="28"/>
        </w:rPr>
        <w:t xml:space="preserve"> </w:t>
      </w:r>
      <w:r w:rsidR="00B74D28" w:rsidRPr="00D8528B">
        <w:rPr>
          <w:color w:val="FF0000"/>
          <w:sz w:val="28"/>
          <w:szCs w:val="28"/>
        </w:rPr>
        <w:t>т.</w:t>
      </w:r>
      <w:r w:rsidR="009861CE" w:rsidRPr="00D8528B">
        <w:rPr>
          <w:color w:val="FF0000"/>
          <w:sz w:val="28"/>
          <w:szCs w:val="28"/>
        </w:rPr>
        <w:t xml:space="preserve"> </w:t>
      </w:r>
      <w:r w:rsidR="00B74D28" w:rsidRPr="00D8528B">
        <w:rPr>
          <w:color w:val="FF0000"/>
          <w:sz w:val="28"/>
          <w:szCs w:val="28"/>
        </w:rPr>
        <w:t>п.).</w:t>
      </w:r>
    </w:p>
    <w:p w14:paraId="258AB537" w14:textId="77777777" w:rsidR="00B74D28" w:rsidRPr="00D8528B" w:rsidRDefault="00B74D28" w:rsidP="00E267D2">
      <w:pPr>
        <w:widowControl/>
        <w:spacing w:before="0" w:after="0"/>
        <w:rPr>
          <w:color w:val="FF0000"/>
          <w:sz w:val="28"/>
          <w:szCs w:val="28"/>
        </w:rPr>
      </w:pPr>
      <w:r w:rsidRPr="00D8528B">
        <w:rPr>
          <w:color w:val="FF0000"/>
          <w:sz w:val="28"/>
          <w:szCs w:val="28"/>
        </w:rPr>
        <w:t>При</w:t>
      </w:r>
      <w:r w:rsidR="009861CE" w:rsidRPr="00D8528B">
        <w:rPr>
          <w:color w:val="FF0000"/>
          <w:sz w:val="28"/>
          <w:szCs w:val="28"/>
        </w:rPr>
        <w:t xml:space="preserve"> </w:t>
      </w:r>
      <w:r w:rsidRPr="00D8528B">
        <w:rPr>
          <w:color w:val="FF0000"/>
          <w:sz w:val="28"/>
          <w:szCs w:val="28"/>
        </w:rPr>
        <w:t>отсутствии</w:t>
      </w:r>
      <w:r w:rsidR="009861CE" w:rsidRPr="00D8528B">
        <w:rPr>
          <w:color w:val="FF0000"/>
          <w:sz w:val="28"/>
          <w:szCs w:val="28"/>
        </w:rPr>
        <w:t xml:space="preserve"> </w:t>
      </w:r>
      <w:r w:rsidR="009A2C33" w:rsidRPr="00D8528B">
        <w:rPr>
          <w:color w:val="FF0000"/>
          <w:sz w:val="28"/>
          <w:szCs w:val="28"/>
        </w:rPr>
        <w:t>фактических</w:t>
      </w:r>
      <w:r w:rsidR="009861CE" w:rsidRPr="00D8528B">
        <w:rPr>
          <w:color w:val="FF0000"/>
          <w:sz w:val="28"/>
          <w:szCs w:val="28"/>
        </w:rPr>
        <w:t xml:space="preserve"> </w:t>
      </w:r>
      <w:r w:rsidRPr="00D8528B">
        <w:rPr>
          <w:color w:val="FF0000"/>
          <w:sz w:val="28"/>
          <w:szCs w:val="28"/>
        </w:rPr>
        <w:t>данных</w:t>
      </w:r>
      <w:r w:rsidR="009861CE" w:rsidRPr="00D8528B">
        <w:rPr>
          <w:color w:val="FF0000"/>
          <w:sz w:val="28"/>
          <w:szCs w:val="28"/>
        </w:rPr>
        <w:t xml:space="preserve"> </w:t>
      </w:r>
      <w:r w:rsidRPr="00D8528B">
        <w:rPr>
          <w:color w:val="FF0000"/>
          <w:sz w:val="28"/>
          <w:szCs w:val="28"/>
        </w:rPr>
        <w:t>наблюдений</w:t>
      </w:r>
      <w:r w:rsidR="009861CE" w:rsidRPr="00D8528B">
        <w:rPr>
          <w:color w:val="FF0000"/>
          <w:sz w:val="28"/>
          <w:szCs w:val="28"/>
        </w:rPr>
        <w:t xml:space="preserve"> </w:t>
      </w:r>
      <w:r w:rsidRPr="00D8528B">
        <w:rPr>
          <w:color w:val="FF0000"/>
          <w:sz w:val="28"/>
          <w:szCs w:val="28"/>
        </w:rPr>
        <w:t>глубину</w:t>
      </w:r>
      <w:r w:rsidR="009861CE" w:rsidRPr="00D8528B">
        <w:rPr>
          <w:color w:val="FF0000"/>
          <w:sz w:val="28"/>
          <w:szCs w:val="28"/>
        </w:rPr>
        <w:t xml:space="preserve"> </w:t>
      </w:r>
      <w:r w:rsidRPr="00D8528B">
        <w:rPr>
          <w:color w:val="FF0000"/>
          <w:sz w:val="28"/>
          <w:szCs w:val="28"/>
        </w:rPr>
        <w:t>проникания</w:t>
      </w:r>
      <w:r w:rsidR="009861CE" w:rsidRPr="00D8528B">
        <w:rPr>
          <w:color w:val="FF0000"/>
          <w:sz w:val="28"/>
          <w:szCs w:val="28"/>
        </w:rPr>
        <w:t xml:space="preserve"> </w:t>
      </w:r>
      <w:r w:rsidRPr="00D8528B">
        <w:rPr>
          <w:color w:val="FF0000"/>
          <w:sz w:val="28"/>
          <w:szCs w:val="28"/>
        </w:rPr>
        <w:t>в</w:t>
      </w:r>
      <w:r w:rsidR="009861CE" w:rsidRPr="00D8528B">
        <w:rPr>
          <w:color w:val="FF0000"/>
          <w:sz w:val="28"/>
          <w:szCs w:val="28"/>
        </w:rPr>
        <w:t xml:space="preserve"> </w:t>
      </w:r>
      <w:r w:rsidRPr="00D8528B">
        <w:rPr>
          <w:color w:val="FF0000"/>
          <w:sz w:val="28"/>
          <w:szCs w:val="28"/>
        </w:rPr>
        <w:t>грунт</w:t>
      </w:r>
      <w:r w:rsidR="009861CE" w:rsidRPr="00D8528B">
        <w:rPr>
          <w:color w:val="FF0000"/>
          <w:sz w:val="28"/>
          <w:szCs w:val="28"/>
        </w:rPr>
        <w:t xml:space="preserve"> </w:t>
      </w:r>
      <w:r w:rsidRPr="00D8528B">
        <w:rPr>
          <w:color w:val="FF0000"/>
          <w:sz w:val="28"/>
          <w:szCs w:val="28"/>
        </w:rPr>
        <w:t>нулевой</w:t>
      </w:r>
      <w:r w:rsidR="009861CE" w:rsidRPr="00D8528B">
        <w:rPr>
          <w:color w:val="FF0000"/>
          <w:sz w:val="28"/>
          <w:szCs w:val="28"/>
        </w:rPr>
        <w:t xml:space="preserve"> </w:t>
      </w:r>
      <w:r w:rsidRPr="00D8528B">
        <w:rPr>
          <w:color w:val="FF0000"/>
          <w:sz w:val="28"/>
          <w:szCs w:val="28"/>
        </w:rPr>
        <w:t>температуры</w:t>
      </w:r>
      <w:r w:rsidR="009861CE" w:rsidRPr="00D8528B">
        <w:rPr>
          <w:color w:val="FF0000"/>
          <w:sz w:val="28"/>
          <w:szCs w:val="28"/>
        </w:rPr>
        <w:t xml:space="preserve"> </w:t>
      </w:r>
      <w:r w:rsidRPr="00D8528B">
        <w:rPr>
          <w:color w:val="FF0000"/>
          <w:sz w:val="28"/>
          <w:szCs w:val="28"/>
        </w:rPr>
        <w:t>следует</w:t>
      </w:r>
      <w:r w:rsidR="009861CE" w:rsidRPr="00D8528B">
        <w:rPr>
          <w:color w:val="FF0000"/>
          <w:sz w:val="28"/>
          <w:szCs w:val="28"/>
        </w:rPr>
        <w:t xml:space="preserve"> </w:t>
      </w:r>
      <w:r w:rsidRPr="00D8528B">
        <w:rPr>
          <w:color w:val="FF0000"/>
          <w:sz w:val="28"/>
          <w:szCs w:val="28"/>
        </w:rPr>
        <w:t>определять</w:t>
      </w:r>
      <w:r w:rsidR="009861CE" w:rsidRPr="00D8528B">
        <w:rPr>
          <w:color w:val="FF0000"/>
          <w:sz w:val="28"/>
          <w:szCs w:val="28"/>
        </w:rPr>
        <w:t xml:space="preserve"> </w:t>
      </w:r>
      <w:r w:rsidR="009A2C33" w:rsidRPr="00D8528B">
        <w:rPr>
          <w:color w:val="FF0000"/>
          <w:sz w:val="28"/>
          <w:szCs w:val="28"/>
        </w:rPr>
        <w:t>согласно</w:t>
      </w:r>
      <w:r w:rsidR="009861CE" w:rsidRPr="00D8528B">
        <w:rPr>
          <w:color w:val="FF0000"/>
          <w:sz w:val="28"/>
          <w:szCs w:val="28"/>
        </w:rPr>
        <w:t xml:space="preserve"> </w:t>
      </w:r>
      <w:r w:rsidR="003D339D" w:rsidRPr="00D8528B">
        <w:rPr>
          <w:color w:val="FF0000"/>
          <w:sz w:val="28"/>
          <w:szCs w:val="28"/>
        </w:rPr>
        <w:t>СП</w:t>
      </w:r>
      <w:r w:rsidR="009861CE" w:rsidRPr="00D8528B">
        <w:rPr>
          <w:color w:val="FF0000"/>
          <w:sz w:val="28"/>
          <w:szCs w:val="28"/>
        </w:rPr>
        <w:t xml:space="preserve"> </w:t>
      </w:r>
      <w:r w:rsidR="003D339D" w:rsidRPr="00D8528B">
        <w:rPr>
          <w:color w:val="FF0000"/>
          <w:sz w:val="28"/>
          <w:szCs w:val="28"/>
        </w:rPr>
        <w:t>22.13330</w:t>
      </w:r>
      <w:r w:rsidR="009861CE" w:rsidRPr="00D8528B">
        <w:rPr>
          <w:color w:val="FF0000"/>
          <w:sz w:val="28"/>
          <w:szCs w:val="28"/>
        </w:rPr>
        <w:t xml:space="preserve"> </w:t>
      </w:r>
      <w:r w:rsidR="003D339D" w:rsidRPr="00D8528B">
        <w:rPr>
          <w:color w:val="FF0000"/>
          <w:sz w:val="28"/>
          <w:szCs w:val="28"/>
        </w:rPr>
        <w:t>с</w:t>
      </w:r>
      <w:r w:rsidR="009861CE" w:rsidRPr="00D8528B">
        <w:rPr>
          <w:color w:val="FF0000"/>
          <w:sz w:val="28"/>
          <w:szCs w:val="28"/>
        </w:rPr>
        <w:t xml:space="preserve"> </w:t>
      </w:r>
      <w:r w:rsidR="003D339D" w:rsidRPr="00D8528B">
        <w:rPr>
          <w:color w:val="FF0000"/>
          <w:sz w:val="28"/>
          <w:szCs w:val="28"/>
        </w:rPr>
        <w:t>уч</w:t>
      </w:r>
      <w:r w:rsidR="00A046F0" w:rsidRPr="00D8528B">
        <w:rPr>
          <w:color w:val="FF0000"/>
          <w:sz w:val="28"/>
          <w:szCs w:val="28"/>
        </w:rPr>
        <w:t>е</w:t>
      </w:r>
      <w:r w:rsidR="003D339D" w:rsidRPr="00D8528B">
        <w:rPr>
          <w:color w:val="FF0000"/>
          <w:sz w:val="28"/>
          <w:szCs w:val="28"/>
        </w:rPr>
        <w:t>том</w:t>
      </w:r>
      <w:r w:rsidR="009861CE" w:rsidRPr="00D8528B">
        <w:rPr>
          <w:color w:val="FF0000"/>
          <w:sz w:val="28"/>
          <w:szCs w:val="28"/>
        </w:rPr>
        <w:t xml:space="preserve"> </w:t>
      </w:r>
      <w:r w:rsidR="009A2C33" w:rsidRPr="00D8528B">
        <w:rPr>
          <w:color w:val="FF0000"/>
          <w:sz w:val="28"/>
          <w:szCs w:val="28"/>
        </w:rPr>
        <w:t>СП</w:t>
      </w:r>
      <w:r w:rsidR="009861CE" w:rsidRPr="00D8528B">
        <w:rPr>
          <w:color w:val="FF0000"/>
          <w:sz w:val="28"/>
          <w:szCs w:val="28"/>
        </w:rPr>
        <w:t xml:space="preserve"> </w:t>
      </w:r>
      <w:r w:rsidR="009A2C33" w:rsidRPr="00D8528B">
        <w:rPr>
          <w:color w:val="FF0000"/>
          <w:sz w:val="28"/>
          <w:szCs w:val="28"/>
        </w:rPr>
        <w:t>131.13330</w:t>
      </w:r>
      <w:r w:rsidR="00BC434B" w:rsidRPr="00D8528B">
        <w:rPr>
          <w:color w:val="FF0000"/>
          <w:sz w:val="28"/>
          <w:szCs w:val="28"/>
        </w:rPr>
        <w:t>.</w:t>
      </w:r>
    </w:p>
    <w:p w14:paraId="5556C543" w14:textId="67303E79" w:rsidR="00B74D28" w:rsidRPr="00D8528B" w:rsidRDefault="00554D08" w:rsidP="00E267D2">
      <w:pPr>
        <w:widowControl/>
        <w:spacing w:before="0" w:after="0"/>
        <w:rPr>
          <w:color w:val="FF0000"/>
          <w:sz w:val="28"/>
          <w:szCs w:val="28"/>
        </w:rPr>
      </w:pPr>
      <w:r w:rsidRPr="00D8528B">
        <w:rPr>
          <w:color w:val="FF0000"/>
          <w:sz w:val="28"/>
          <w:szCs w:val="28"/>
        </w:rPr>
        <w:fldChar w:fldCharType="begin"/>
      </w:r>
      <w:r w:rsidRPr="00D8528B">
        <w:rPr>
          <w:color w:val="FF0000"/>
          <w:sz w:val="28"/>
          <w:szCs w:val="28"/>
        </w:rPr>
        <w:instrText xml:space="preserve"> REF  раздел_11  \* MERGEFORMAT </w:instrText>
      </w:r>
      <w:r w:rsidRPr="00D8528B">
        <w:rPr>
          <w:color w:val="FF0000"/>
          <w:sz w:val="28"/>
          <w:szCs w:val="28"/>
        </w:rPr>
        <w:fldChar w:fldCharType="separate"/>
      </w:r>
      <w:r w:rsidR="00AE7126" w:rsidRPr="00D8528B">
        <w:rPr>
          <w:color w:val="FF0000"/>
          <w:sz w:val="28"/>
          <w:szCs w:val="28"/>
        </w:rPr>
        <w:t>11</w:t>
      </w:r>
      <w:r w:rsidRPr="00D8528B">
        <w:rPr>
          <w:color w:val="FF0000"/>
          <w:sz w:val="28"/>
          <w:szCs w:val="28"/>
        </w:rPr>
        <w:fldChar w:fldCharType="end"/>
      </w:r>
      <w:r w:rsidR="00B74D28" w:rsidRPr="00D8528B">
        <w:rPr>
          <w:color w:val="FF0000"/>
          <w:sz w:val="28"/>
          <w:szCs w:val="28"/>
        </w:rPr>
        <w:t>.</w:t>
      </w:r>
      <w:r w:rsidR="00AD2A79" w:rsidRPr="00D8528B">
        <w:rPr>
          <w:noProof/>
          <w:color w:val="FF0000"/>
          <w:sz w:val="28"/>
          <w:szCs w:val="28"/>
        </w:rPr>
        <w:t>42</w:t>
      </w:r>
      <w:r w:rsidR="009861CE" w:rsidRPr="00D8528B">
        <w:rPr>
          <w:color w:val="FF0000"/>
          <w:sz w:val="28"/>
          <w:szCs w:val="28"/>
        </w:rPr>
        <w:t xml:space="preserve"> </w:t>
      </w:r>
      <w:r w:rsidR="00B74D28" w:rsidRPr="00D8528B">
        <w:rPr>
          <w:color w:val="FF0000"/>
          <w:sz w:val="28"/>
          <w:szCs w:val="28"/>
        </w:rPr>
        <w:t>Для</w:t>
      </w:r>
      <w:r w:rsidR="009861CE" w:rsidRPr="00D8528B">
        <w:rPr>
          <w:color w:val="FF0000"/>
          <w:sz w:val="28"/>
          <w:szCs w:val="28"/>
        </w:rPr>
        <w:t xml:space="preserve"> </w:t>
      </w:r>
      <w:r w:rsidR="00B74D28" w:rsidRPr="00D8528B">
        <w:rPr>
          <w:color w:val="FF0000"/>
          <w:sz w:val="28"/>
          <w:szCs w:val="28"/>
        </w:rPr>
        <w:t>предупреждения</w:t>
      </w:r>
      <w:r w:rsidR="009861CE" w:rsidRPr="00D8528B">
        <w:rPr>
          <w:color w:val="FF0000"/>
          <w:sz w:val="28"/>
          <w:szCs w:val="28"/>
        </w:rPr>
        <w:t xml:space="preserve"> </w:t>
      </w:r>
      <w:r w:rsidR="00B74D28" w:rsidRPr="00D8528B">
        <w:rPr>
          <w:color w:val="FF0000"/>
          <w:sz w:val="28"/>
          <w:szCs w:val="28"/>
        </w:rPr>
        <w:t>нагревания</w:t>
      </w:r>
      <w:r w:rsidR="009861CE" w:rsidRPr="00D8528B">
        <w:rPr>
          <w:color w:val="FF0000"/>
          <w:sz w:val="28"/>
          <w:szCs w:val="28"/>
        </w:rPr>
        <w:t xml:space="preserve"> </w:t>
      </w:r>
      <w:r w:rsidR="00B74D28" w:rsidRPr="00D8528B">
        <w:rPr>
          <w:color w:val="FF0000"/>
          <w:sz w:val="28"/>
          <w:szCs w:val="28"/>
        </w:rPr>
        <w:t>воды</w:t>
      </w:r>
      <w:r w:rsidR="009861CE" w:rsidRPr="00D8528B">
        <w:rPr>
          <w:color w:val="FF0000"/>
          <w:sz w:val="28"/>
          <w:szCs w:val="28"/>
        </w:rPr>
        <w:t xml:space="preserve"> </w:t>
      </w:r>
      <w:r w:rsidR="00B74D28" w:rsidRPr="00D8528B">
        <w:rPr>
          <w:color w:val="FF0000"/>
          <w:sz w:val="28"/>
          <w:szCs w:val="28"/>
        </w:rPr>
        <w:t>в</w:t>
      </w:r>
      <w:r w:rsidR="009861CE" w:rsidRPr="00D8528B">
        <w:rPr>
          <w:color w:val="FF0000"/>
          <w:sz w:val="28"/>
          <w:szCs w:val="28"/>
        </w:rPr>
        <w:t xml:space="preserve"> </w:t>
      </w:r>
      <w:r w:rsidR="00B74D28" w:rsidRPr="00D8528B">
        <w:rPr>
          <w:color w:val="FF0000"/>
          <w:sz w:val="28"/>
          <w:szCs w:val="28"/>
        </w:rPr>
        <w:t>летнее</w:t>
      </w:r>
      <w:r w:rsidR="009861CE" w:rsidRPr="00D8528B">
        <w:rPr>
          <w:color w:val="FF0000"/>
          <w:sz w:val="28"/>
          <w:szCs w:val="28"/>
        </w:rPr>
        <w:t xml:space="preserve"> </w:t>
      </w:r>
      <w:r w:rsidR="00B74D28" w:rsidRPr="00D8528B">
        <w:rPr>
          <w:color w:val="FF0000"/>
          <w:sz w:val="28"/>
          <w:szCs w:val="28"/>
        </w:rPr>
        <w:t>время</w:t>
      </w:r>
      <w:r w:rsidR="009861CE" w:rsidRPr="00D8528B">
        <w:rPr>
          <w:color w:val="FF0000"/>
          <w:sz w:val="28"/>
          <w:szCs w:val="28"/>
        </w:rPr>
        <w:t xml:space="preserve"> </w:t>
      </w:r>
      <w:r w:rsidR="00B74D28" w:rsidRPr="00D8528B">
        <w:rPr>
          <w:color w:val="FF0000"/>
          <w:sz w:val="28"/>
          <w:szCs w:val="28"/>
        </w:rPr>
        <w:t>глубину</w:t>
      </w:r>
      <w:r w:rsidR="009861CE" w:rsidRPr="00D8528B">
        <w:rPr>
          <w:color w:val="FF0000"/>
          <w:sz w:val="28"/>
          <w:szCs w:val="28"/>
        </w:rPr>
        <w:t xml:space="preserve"> </w:t>
      </w:r>
      <w:r w:rsidR="00B74D28" w:rsidRPr="00D8528B">
        <w:rPr>
          <w:color w:val="FF0000"/>
          <w:sz w:val="28"/>
          <w:szCs w:val="28"/>
        </w:rPr>
        <w:t>заложения</w:t>
      </w:r>
      <w:r w:rsidR="009861CE" w:rsidRPr="00D8528B">
        <w:rPr>
          <w:color w:val="FF0000"/>
          <w:sz w:val="28"/>
          <w:szCs w:val="28"/>
        </w:rPr>
        <w:t xml:space="preserve"> </w:t>
      </w:r>
      <w:r w:rsidR="00B74D28" w:rsidRPr="00D8528B">
        <w:rPr>
          <w:color w:val="FF0000"/>
          <w:sz w:val="28"/>
          <w:szCs w:val="28"/>
        </w:rPr>
        <w:t>трубопроводов</w:t>
      </w:r>
      <w:r w:rsidR="009861CE" w:rsidRPr="00D8528B">
        <w:rPr>
          <w:color w:val="FF0000"/>
          <w:sz w:val="28"/>
          <w:szCs w:val="28"/>
        </w:rPr>
        <w:t xml:space="preserve"> </w:t>
      </w:r>
      <w:r w:rsidR="00B74D28" w:rsidRPr="00D8528B">
        <w:rPr>
          <w:color w:val="FF0000"/>
          <w:sz w:val="28"/>
          <w:szCs w:val="28"/>
        </w:rPr>
        <w:t>хозяйственно-питьевых</w:t>
      </w:r>
      <w:r w:rsidR="009861CE" w:rsidRPr="00D8528B">
        <w:rPr>
          <w:color w:val="FF0000"/>
          <w:sz w:val="28"/>
          <w:szCs w:val="28"/>
        </w:rPr>
        <w:t xml:space="preserve"> </w:t>
      </w:r>
      <w:r w:rsidR="00B74D28" w:rsidRPr="00D8528B">
        <w:rPr>
          <w:color w:val="FF0000"/>
          <w:sz w:val="28"/>
          <w:szCs w:val="28"/>
        </w:rPr>
        <w:t>водопроводов</w:t>
      </w:r>
      <w:r w:rsidR="009861CE" w:rsidRPr="00D8528B">
        <w:rPr>
          <w:color w:val="FF0000"/>
          <w:sz w:val="28"/>
          <w:szCs w:val="28"/>
        </w:rPr>
        <w:t xml:space="preserve"> </w:t>
      </w:r>
      <w:r w:rsidR="00B74D28" w:rsidRPr="00D8528B">
        <w:rPr>
          <w:color w:val="FF0000"/>
          <w:sz w:val="28"/>
          <w:szCs w:val="28"/>
        </w:rPr>
        <w:t>следует</w:t>
      </w:r>
      <w:r w:rsidR="009861CE" w:rsidRPr="00D8528B">
        <w:rPr>
          <w:color w:val="FF0000"/>
          <w:sz w:val="28"/>
          <w:szCs w:val="28"/>
        </w:rPr>
        <w:t xml:space="preserve"> </w:t>
      </w:r>
      <w:r w:rsidR="00B74D28" w:rsidRPr="00D8528B">
        <w:rPr>
          <w:color w:val="FF0000"/>
          <w:sz w:val="28"/>
          <w:szCs w:val="28"/>
        </w:rPr>
        <w:t>принимать</w:t>
      </w:r>
      <w:r w:rsidR="009861CE" w:rsidRPr="00D8528B">
        <w:rPr>
          <w:color w:val="FF0000"/>
          <w:sz w:val="28"/>
          <w:szCs w:val="28"/>
        </w:rPr>
        <w:t xml:space="preserve"> </w:t>
      </w:r>
      <w:r w:rsidR="00B74D28" w:rsidRPr="00D8528B">
        <w:rPr>
          <w:color w:val="FF0000"/>
          <w:sz w:val="28"/>
          <w:szCs w:val="28"/>
        </w:rPr>
        <w:t>не</w:t>
      </w:r>
      <w:r w:rsidR="009861CE" w:rsidRPr="00D8528B">
        <w:rPr>
          <w:color w:val="FF0000"/>
          <w:sz w:val="28"/>
          <w:szCs w:val="28"/>
        </w:rPr>
        <w:t xml:space="preserve"> </w:t>
      </w:r>
      <w:r w:rsidR="00B74D28" w:rsidRPr="00D8528B">
        <w:rPr>
          <w:color w:val="FF0000"/>
          <w:sz w:val="28"/>
          <w:szCs w:val="28"/>
        </w:rPr>
        <w:t>менее</w:t>
      </w:r>
      <w:r w:rsidR="009861CE" w:rsidRPr="00D8528B">
        <w:rPr>
          <w:color w:val="FF0000"/>
          <w:sz w:val="28"/>
          <w:szCs w:val="28"/>
        </w:rPr>
        <w:t xml:space="preserve"> </w:t>
      </w:r>
      <w:r w:rsidR="00B74D28" w:rsidRPr="00D8528B">
        <w:rPr>
          <w:color w:val="FF0000"/>
          <w:sz w:val="28"/>
          <w:szCs w:val="28"/>
        </w:rPr>
        <w:t>0,</w:t>
      </w:r>
      <w:r w:rsidR="00A31BBB" w:rsidRPr="00D8528B">
        <w:rPr>
          <w:color w:val="FF0000"/>
          <w:sz w:val="28"/>
          <w:szCs w:val="28"/>
        </w:rPr>
        <w:t>5</w:t>
      </w:r>
      <w:r w:rsidR="009861CE" w:rsidRPr="00D8528B">
        <w:rPr>
          <w:color w:val="FF0000"/>
          <w:sz w:val="28"/>
          <w:szCs w:val="28"/>
        </w:rPr>
        <w:t xml:space="preserve"> </w:t>
      </w:r>
      <w:r w:rsidR="00B74D28" w:rsidRPr="00D8528B">
        <w:rPr>
          <w:color w:val="FF0000"/>
          <w:sz w:val="28"/>
          <w:szCs w:val="28"/>
        </w:rPr>
        <w:t>м,</w:t>
      </w:r>
      <w:r w:rsidR="009861CE" w:rsidRPr="00D8528B">
        <w:rPr>
          <w:color w:val="FF0000"/>
          <w:sz w:val="28"/>
          <w:szCs w:val="28"/>
        </w:rPr>
        <w:t xml:space="preserve"> </w:t>
      </w:r>
      <w:r w:rsidR="00B74D28" w:rsidRPr="00D8528B">
        <w:rPr>
          <w:color w:val="FF0000"/>
          <w:sz w:val="28"/>
          <w:szCs w:val="28"/>
        </w:rPr>
        <w:t>считая</w:t>
      </w:r>
      <w:r w:rsidR="009861CE" w:rsidRPr="00D8528B">
        <w:rPr>
          <w:color w:val="FF0000"/>
          <w:sz w:val="28"/>
          <w:szCs w:val="28"/>
        </w:rPr>
        <w:t xml:space="preserve"> </w:t>
      </w:r>
      <w:r w:rsidR="00B74D28" w:rsidRPr="00D8528B">
        <w:rPr>
          <w:color w:val="FF0000"/>
          <w:sz w:val="28"/>
          <w:szCs w:val="28"/>
        </w:rPr>
        <w:t>до</w:t>
      </w:r>
      <w:r w:rsidR="009861CE" w:rsidRPr="00D8528B">
        <w:rPr>
          <w:color w:val="FF0000"/>
          <w:sz w:val="28"/>
          <w:szCs w:val="28"/>
        </w:rPr>
        <w:t xml:space="preserve"> </w:t>
      </w:r>
      <w:r w:rsidR="00B74D28" w:rsidRPr="00D8528B">
        <w:rPr>
          <w:color w:val="FF0000"/>
          <w:sz w:val="28"/>
          <w:szCs w:val="28"/>
        </w:rPr>
        <w:t>верха</w:t>
      </w:r>
      <w:r w:rsidR="009861CE" w:rsidRPr="00D8528B">
        <w:rPr>
          <w:color w:val="FF0000"/>
          <w:sz w:val="28"/>
          <w:szCs w:val="28"/>
        </w:rPr>
        <w:t xml:space="preserve"> </w:t>
      </w:r>
      <w:r w:rsidR="00B74D28" w:rsidRPr="00D8528B">
        <w:rPr>
          <w:color w:val="FF0000"/>
          <w:sz w:val="28"/>
          <w:szCs w:val="28"/>
        </w:rPr>
        <w:t>труб.</w:t>
      </w:r>
      <w:r w:rsidR="009861CE" w:rsidRPr="00D8528B">
        <w:rPr>
          <w:color w:val="FF0000"/>
          <w:sz w:val="28"/>
          <w:szCs w:val="28"/>
        </w:rPr>
        <w:t xml:space="preserve"> </w:t>
      </w:r>
      <w:r w:rsidR="00B74D28" w:rsidRPr="00D8528B">
        <w:rPr>
          <w:color w:val="FF0000"/>
          <w:sz w:val="28"/>
          <w:szCs w:val="28"/>
        </w:rPr>
        <w:t>Допускается</w:t>
      </w:r>
      <w:r w:rsidR="009861CE" w:rsidRPr="00D8528B">
        <w:rPr>
          <w:color w:val="FF0000"/>
          <w:sz w:val="28"/>
          <w:szCs w:val="28"/>
        </w:rPr>
        <w:t xml:space="preserve"> </w:t>
      </w:r>
      <w:r w:rsidR="00B74D28" w:rsidRPr="00D8528B">
        <w:rPr>
          <w:color w:val="FF0000"/>
          <w:sz w:val="28"/>
          <w:szCs w:val="28"/>
        </w:rPr>
        <w:t>принимать</w:t>
      </w:r>
      <w:r w:rsidR="009861CE" w:rsidRPr="00D8528B">
        <w:rPr>
          <w:color w:val="FF0000"/>
          <w:sz w:val="28"/>
          <w:szCs w:val="28"/>
        </w:rPr>
        <w:t xml:space="preserve"> </w:t>
      </w:r>
      <w:r w:rsidR="00B74D28" w:rsidRPr="00D8528B">
        <w:rPr>
          <w:color w:val="FF0000"/>
          <w:sz w:val="28"/>
          <w:szCs w:val="28"/>
        </w:rPr>
        <w:t>меньшую</w:t>
      </w:r>
      <w:r w:rsidR="009861CE" w:rsidRPr="00D8528B">
        <w:rPr>
          <w:color w:val="FF0000"/>
          <w:sz w:val="28"/>
          <w:szCs w:val="28"/>
        </w:rPr>
        <w:t xml:space="preserve"> </w:t>
      </w:r>
      <w:r w:rsidR="00B74D28" w:rsidRPr="00D8528B">
        <w:rPr>
          <w:color w:val="FF0000"/>
          <w:sz w:val="28"/>
          <w:szCs w:val="28"/>
        </w:rPr>
        <w:t>глубину</w:t>
      </w:r>
      <w:r w:rsidR="009861CE" w:rsidRPr="00D8528B">
        <w:rPr>
          <w:color w:val="FF0000"/>
          <w:sz w:val="28"/>
          <w:szCs w:val="28"/>
        </w:rPr>
        <w:t xml:space="preserve"> </w:t>
      </w:r>
      <w:r w:rsidR="00B74D28" w:rsidRPr="00D8528B">
        <w:rPr>
          <w:color w:val="FF0000"/>
          <w:sz w:val="28"/>
          <w:szCs w:val="28"/>
        </w:rPr>
        <w:t>заложения</w:t>
      </w:r>
      <w:r w:rsidR="009861CE" w:rsidRPr="00D8528B">
        <w:rPr>
          <w:color w:val="FF0000"/>
          <w:sz w:val="28"/>
          <w:szCs w:val="28"/>
        </w:rPr>
        <w:t xml:space="preserve"> </w:t>
      </w:r>
      <w:r w:rsidR="00B74D28" w:rsidRPr="00D8528B">
        <w:rPr>
          <w:color w:val="FF0000"/>
          <w:sz w:val="28"/>
          <w:szCs w:val="28"/>
        </w:rPr>
        <w:t>водоводов</w:t>
      </w:r>
      <w:r w:rsidR="009861CE" w:rsidRPr="00D8528B">
        <w:rPr>
          <w:color w:val="FF0000"/>
          <w:sz w:val="28"/>
          <w:szCs w:val="28"/>
        </w:rPr>
        <w:t xml:space="preserve"> </w:t>
      </w:r>
      <w:r w:rsidR="00B74D28" w:rsidRPr="00D8528B">
        <w:rPr>
          <w:color w:val="FF0000"/>
          <w:sz w:val="28"/>
          <w:szCs w:val="28"/>
        </w:rPr>
        <w:t>или</w:t>
      </w:r>
      <w:r w:rsidR="009861CE" w:rsidRPr="00D8528B">
        <w:rPr>
          <w:color w:val="FF0000"/>
          <w:sz w:val="28"/>
          <w:szCs w:val="28"/>
        </w:rPr>
        <w:t xml:space="preserve"> </w:t>
      </w:r>
      <w:r w:rsidR="00B74D28" w:rsidRPr="00D8528B">
        <w:rPr>
          <w:color w:val="FF0000"/>
          <w:sz w:val="28"/>
          <w:szCs w:val="28"/>
        </w:rPr>
        <w:t>участков</w:t>
      </w:r>
      <w:r w:rsidR="009861CE" w:rsidRPr="00D8528B">
        <w:rPr>
          <w:color w:val="FF0000"/>
          <w:sz w:val="28"/>
          <w:szCs w:val="28"/>
        </w:rPr>
        <w:t xml:space="preserve"> </w:t>
      </w:r>
      <w:r w:rsidR="00B74D28" w:rsidRPr="00D8528B">
        <w:rPr>
          <w:color w:val="FF0000"/>
          <w:sz w:val="28"/>
          <w:szCs w:val="28"/>
        </w:rPr>
        <w:t>водопроводной</w:t>
      </w:r>
      <w:r w:rsidR="009861CE" w:rsidRPr="00D8528B">
        <w:rPr>
          <w:color w:val="FF0000"/>
          <w:sz w:val="28"/>
          <w:szCs w:val="28"/>
        </w:rPr>
        <w:t xml:space="preserve"> </w:t>
      </w:r>
      <w:r w:rsidR="00B74D28" w:rsidRPr="00D8528B">
        <w:rPr>
          <w:color w:val="FF0000"/>
          <w:sz w:val="28"/>
          <w:szCs w:val="28"/>
        </w:rPr>
        <w:t>сети</w:t>
      </w:r>
      <w:r w:rsidR="009861CE" w:rsidRPr="00D8528B">
        <w:rPr>
          <w:color w:val="FF0000"/>
          <w:sz w:val="28"/>
          <w:szCs w:val="28"/>
        </w:rPr>
        <w:t xml:space="preserve"> </w:t>
      </w:r>
      <w:r w:rsidR="00B74D28" w:rsidRPr="00D8528B">
        <w:rPr>
          <w:color w:val="FF0000"/>
          <w:sz w:val="28"/>
          <w:szCs w:val="28"/>
        </w:rPr>
        <w:t>при</w:t>
      </w:r>
      <w:r w:rsidR="009861CE" w:rsidRPr="00D8528B">
        <w:rPr>
          <w:color w:val="FF0000"/>
          <w:sz w:val="28"/>
          <w:szCs w:val="28"/>
        </w:rPr>
        <w:t xml:space="preserve"> </w:t>
      </w:r>
      <w:r w:rsidR="00B74D28" w:rsidRPr="00D8528B">
        <w:rPr>
          <w:color w:val="FF0000"/>
          <w:sz w:val="28"/>
          <w:szCs w:val="28"/>
        </w:rPr>
        <w:t>условии</w:t>
      </w:r>
      <w:r w:rsidR="009861CE" w:rsidRPr="00D8528B">
        <w:rPr>
          <w:color w:val="FF0000"/>
          <w:sz w:val="28"/>
          <w:szCs w:val="28"/>
        </w:rPr>
        <w:t xml:space="preserve"> </w:t>
      </w:r>
      <w:r w:rsidR="00B74D28" w:rsidRPr="00D8528B">
        <w:rPr>
          <w:color w:val="FF0000"/>
          <w:sz w:val="28"/>
          <w:szCs w:val="28"/>
        </w:rPr>
        <w:t>обоснования</w:t>
      </w:r>
      <w:r w:rsidR="009861CE" w:rsidRPr="00D8528B">
        <w:rPr>
          <w:color w:val="FF0000"/>
          <w:sz w:val="28"/>
          <w:szCs w:val="28"/>
        </w:rPr>
        <w:t xml:space="preserve"> </w:t>
      </w:r>
      <w:r w:rsidR="00B74D28" w:rsidRPr="00D8528B">
        <w:rPr>
          <w:color w:val="FF0000"/>
          <w:sz w:val="28"/>
          <w:szCs w:val="28"/>
        </w:rPr>
        <w:t>теплотехническими</w:t>
      </w:r>
      <w:r w:rsidR="009861CE" w:rsidRPr="00D8528B">
        <w:rPr>
          <w:color w:val="FF0000"/>
          <w:sz w:val="28"/>
          <w:szCs w:val="28"/>
        </w:rPr>
        <w:t xml:space="preserve"> </w:t>
      </w:r>
      <w:r w:rsidR="00B74D28" w:rsidRPr="00D8528B">
        <w:rPr>
          <w:color w:val="FF0000"/>
          <w:sz w:val="28"/>
          <w:szCs w:val="28"/>
        </w:rPr>
        <w:t>расчетами.</w:t>
      </w:r>
    </w:p>
    <w:p w14:paraId="7CDA83B6" w14:textId="13FEB7C7" w:rsidR="00B74D28" w:rsidRPr="00D8528B" w:rsidRDefault="00554D08" w:rsidP="00E267D2">
      <w:pPr>
        <w:widowControl/>
        <w:spacing w:before="0" w:after="0"/>
        <w:rPr>
          <w:color w:val="FF0000"/>
          <w:sz w:val="28"/>
          <w:szCs w:val="28"/>
        </w:rPr>
      </w:pPr>
      <w:r w:rsidRPr="00D8528B">
        <w:rPr>
          <w:color w:val="FF0000"/>
          <w:sz w:val="28"/>
          <w:szCs w:val="28"/>
        </w:rPr>
        <w:fldChar w:fldCharType="begin"/>
      </w:r>
      <w:r w:rsidRPr="00D8528B">
        <w:rPr>
          <w:color w:val="FF0000"/>
          <w:sz w:val="28"/>
          <w:szCs w:val="28"/>
        </w:rPr>
        <w:instrText xml:space="preserve"> REF  раздел_11  \* MERGEFORMAT </w:instrText>
      </w:r>
      <w:r w:rsidRPr="00D8528B">
        <w:rPr>
          <w:color w:val="FF0000"/>
          <w:sz w:val="28"/>
          <w:szCs w:val="28"/>
        </w:rPr>
        <w:fldChar w:fldCharType="separate"/>
      </w:r>
      <w:r w:rsidR="00AE7126" w:rsidRPr="00D8528B">
        <w:rPr>
          <w:color w:val="FF0000"/>
          <w:sz w:val="28"/>
          <w:szCs w:val="28"/>
        </w:rPr>
        <w:t>11</w:t>
      </w:r>
      <w:r w:rsidRPr="00D8528B">
        <w:rPr>
          <w:color w:val="FF0000"/>
          <w:sz w:val="28"/>
          <w:szCs w:val="28"/>
        </w:rPr>
        <w:fldChar w:fldCharType="end"/>
      </w:r>
      <w:r w:rsidR="00B74D28" w:rsidRPr="00D8528B">
        <w:rPr>
          <w:color w:val="FF0000"/>
          <w:sz w:val="28"/>
          <w:szCs w:val="28"/>
        </w:rPr>
        <w:t>.</w:t>
      </w:r>
      <w:r w:rsidR="006B2FE9" w:rsidRPr="00D8528B">
        <w:rPr>
          <w:noProof/>
          <w:color w:val="FF0000"/>
          <w:sz w:val="28"/>
          <w:szCs w:val="28"/>
        </w:rPr>
        <w:t>43</w:t>
      </w:r>
      <w:r w:rsidR="009861CE" w:rsidRPr="00D8528B">
        <w:rPr>
          <w:color w:val="FF0000"/>
          <w:sz w:val="28"/>
          <w:szCs w:val="28"/>
        </w:rPr>
        <w:t xml:space="preserve"> </w:t>
      </w:r>
      <w:r w:rsidR="00B74D28" w:rsidRPr="00D8528B">
        <w:rPr>
          <w:color w:val="FF0000"/>
          <w:sz w:val="28"/>
          <w:szCs w:val="28"/>
        </w:rPr>
        <w:t>При</w:t>
      </w:r>
      <w:r w:rsidR="009861CE" w:rsidRPr="00D8528B">
        <w:rPr>
          <w:color w:val="FF0000"/>
          <w:sz w:val="28"/>
          <w:szCs w:val="28"/>
        </w:rPr>
        <w:t xml:space="preserve"> </w:t>
      </w:r>
      <w:r w:rsidR="00B74D28" w:rsidRPr="00D8528B">
        <w:rPr>
          <w:color w:val="FF0000"/>
          <w:sz w:val="28"/>
          <w:szCs w:val="28"/>
        </w:rPr>
        <w:t>определении</w:t>
      </w:r>
      <w:r w:rsidR="009861CE" w:rsidRPr="00D8528B">
        <w:rPr>
          <w:color w:val="FF0000"/>
          <w:sz w:val="28"/>
          <w:szCs w:val="28"/>
        </w:rPr>
        <w:t xml:space="preserve"> </w:t>
      </w:r>
      <w:r w:rsidR="00B74D28" w:rsidRPr="00D8528B">
        <w:rPr>
          <w:color w:val="FF0000"/>
          <w:sz w:val="28"/>
          <w:szCs w:val="28"/>
        </w:rPr>
        <w:t>глубины</w:t>
      </w:r>
      <w:r w:rsidR="009861CE" w:rsidRPr="00D8528B">
        <w:rPr>
          <w:color w:val="FF0000"/>
          <w:sz w:val="28"/>
          <w:szCs w:val="28"/>
        </w:rPr>
        <w:t xml:space="preserve"> </w:t>
      </w:r>
      <w:r w:rsidR="00B74D28" w:rsidRPr="00D8528B">
        <w:rPr>
          <w:color w:val="FF0000"/>
          <w:sz w:val="28"/>
          <w:szCs w:val="28"/>
        </w:rPr>
        <w:t>заложения</w:t>
      </w:r>
      <w:r w:rsidR="009861CE" w:rsidRPr="00D8528B">
        <w:rPr>
          <w:color w:val="FF0000"/>
          <w:sz w:val="28"/>
          <w:szCs w:val="28"/>
        </w:rPr>
        <w:t xml:space="preserve"> </w:t>
      </w:r>
      <w:r w:rsidR="00B74D28" w:rsidRPr="00D8528B">
        <w:rPr>
          <w:color w:val="FF0000"/>
          <w:sz w:val="28"/>
          <w:szCs w:val="28"/>
        </w:rPr>
        <w:t>водоводов</w:t>
      </w:r>
      <w:r w:rsidR="009861CE" w:rsidRPr="00D8528B">
        <w:rPr>
          <w:color w:val="FF0000"/>
          <w:sz w:val="28"/>
          <w:szCs w:val="28"/>
        </w:rPr>
        <w:t xml:space="preserve"> </w:t>
      </w:r>
      <w:r w:rsidR="00B74D28" w:rsidRPr="00D8528B">
        <w:rPr>
          <w:color w:val="FF0000"/>
          <w:sz w:val="28"/>
          <w:szCs w:val="28"/>
        </w:rPr>
        <w:t>и</w:t>
      </w:r>
      <w:r w:rsidR="009861CE" w:rsidRPr="00D8528B">
        <w:rPr>
          <w:color w:val="FF0000"/>
          <w:sz w:val="28"/>
          <w:szCs w:val="28"/>
        </w:rPr>
        <w:t xml:space="preserve"> </w:t>
      </w:r>
      <w:r w:rsidR="00B74D28" w:rsidRPr="00D8528B">
        <w:rPr>
          <w:color w:val="FF0000"/>
          <w:sz w:val="28"/>
          <w:szCs w:val="28"/>
        </w:rPr>
        <w:t>водопроводных</w:t>
      </w:r>
      <w:r w:rsidR="009861CE" w:rsidRPr="00D8528B">
        <w:rPr>
          <w:color w:val="FF0000"/>
          <w:sz w:val="28"/>
          <w:szCs w:val="28"/>
        </w:rPr>
        <w:t xml:space="preserve"> </w:t>
      </w:r>
      <w:r w:rsidR="00B74D28" w:rsidRPr="00D8528B">
        <w:rPr>
          <w:color w:val="FF0000"/>
          <w:sz w:val="28"/>
          <w:szCs w:val="28"/>
        </w:rPr>
        <w:t>сетей</w:t>
      </w:r>
      <w:r w:rsidR="009861CE" w:rsidRPr="00D8528B">
        <w:rPr>
          <w:color w:val="FF0000"/>
          <w:sz w:val="28"/>
          <w:szCs w:val="28"/>
        </w:rPr>
        <w:t xml:space="preserve"> </w:t>
      </w:r>
      <w:r w:rsidR="00B74D28" w:rsidRPr="00D8528B">
        <w:rPr>
          <w:color w:val="FF0000"/>
          <w:sz w:val="28"/>
          <w:szCs w:val="28"/>
        </w:rPr>
        <w:t>при</w:t>
      </w:r>
      <w:r w:rsidR="009861CE" w:rsidRPr="00D8528B">
        <w:rPr>
          <w:color w:val="FF0000"/>
          <w:sz w:val="28"/>
          <w:szCs w:val="28"/>
        </w:rPr>
        <w:t xml:space="preserve"> </w:t>
      </w:r>
      <w:r w:rsidR="00B74D28" w:rsidRPr="00D8528B">
        <w:rPr>
          <w:color w:val="FF0000"/>
          <w:sz w:val="28"/>
          <w:szCs w:val="28"/>
        </w:rPr>
        <w:t>подземной</w:t>
      </w:r>
      <w:r w:rsidR="009861CE" w:rsidRPr="00D8528B">
        <w:rPr>
          <w:color w:val="FF0000"/>
          <w:sz w:val="28"/>
          <w:szCs w:val="28"/>
        </w:rPr>
        <w:t xml:space="preserve"> </w:t>
      </w:r>
      <w:r w:rsidR="00B74D28" w:rsidRPr="00D8528B">
        <w:rPr>
          <w:color w:val="FF0000"/>
          <w:sz w:val="28"/>
          <w:szCs w:val="28"/>
        </w:rPr>
        <w:t>прокладке</w:t>
      </w:r>
      <w:r w:rsidR="009861CE" w:rsidRPr="00D8528B">
        <w:rPr>
          <w:color w:val="FF0000"/>
          <w:sz w:val="28"/>
          <w:szCs w:val="28"/>
        </w:rPr>
        <w:t xml:space="preserve"> </w:t>
      </w:r>
      <w:r w:rsidR="00B74D28" w:rsidRPr="00D8528B">
        <w:rPr>
          <w:color w:val="FF0000"/>
          <w:sz w:val="28"/>
          <w:szCs w:val="28"/>
        </w:rPr>
        <w:t>следует</w:t>
      </w:r>
      <w:r w:rsidR="009861CE" w:rsidRPr="00D8528B">
        <w:rPr>
          <w:color w:val="FF0000"/>
          <w:sz w:val="28"/>
          <w:szCs w:val="28"/>
        </w:rPr>
        <w:t xml:space="preserve"> </w:t>
      </w:r>
      <w:r w:rsidR="00B74D28" w:rsidRPr="00D8528B">
        <w:rPr>
          <w:color w:val="FF0000"/>
          <w:sz w:val="28"/>
          <w:szCs w:val="28"/>
        </w:rPr>
        <w:t>учитывать</w:t>
      </w:r>
      <w:r w:rsidR="009861CE" w:rsidRPr="00D8528B">
        <w:rPr>
          <w:color w:val="FF0000"/>
          <w:sz w:val="28"/>
          <w:szCs w:val="28"/>
        </w:rPr>
        <w:t xml:space="preserve"> </w:t>
      </w:r>
      <w:r w:rsidR="00B74D28" w:rsidRPr="00D8528B">
        <w:rPr>
          <w:color w:val="FF0000"/>
          <w:sz w:val="28"/>
          <w:szCs w:val="28"/>
        </w:rPr>
        <w:t>внешние</w:t>
      </w:r>
      <w:r w:rsidR="009861CE" w:rsidRPr="00D8528B">
        <w:rPr>
          <w:color w:val="FF0000"/>
          <w:sz w:val="28"/>
          <w:szCs w:val="28"/>
        </w:rPr>
        <w:t xml:space="preserve"> </w:t>
      </w:r>
      <w:r w:rsidR="00B74D28" w:rsidRPr="00D8528B">
        <w:rPr>
          <w:color w:val="FF0000"/>
          <w:sz w:val="28"/>
          <w:szCs w:val="28"/>
        </w:rPr>
        <w:t>нагрузки</w:t>
      </w:r>
      <w:r w:rsidR="009861CE" w:rsidRPr="00D8528B">
        <w:rPr>
          <w:color w:val="FF0000"/>
          <w:sz w:val="28"/>
          <w:szCs w:val="28"/>
        </w:rPr>
        <w:t xml:space="preserve"> </w:t>
      </w:r>
      <w:r w:rsidR="00B74D28" w:rsidRPr="00D8528B">
        <w:rPr>
          <w:color w:val="FF0000"/>
          <w:sz w:val="28"/>
          <w:szCs w:val="28"/>
        </w:rPr>
        <w:t>от</w:t>
      </w:r>
      <w:r w:rsidR="009861CE" w:rsidRPr="00D8528B">
        <w:rPr>
          <w:color w:val="FF0000"/>
          <w:sz w:val="28"/>
          <w:szCs w:val="28"/>
        </w:rPr>
        <w:t xml:space="preserve"> </w:t>
      </w:r>
      <w:r w:rsidR="00B74D28" w:rsidRPr="00D8528B">
        <w:rPr>
          <w:color w:val="FF0000"/>
          <w:sz w:val="28"/>
          <w:szCs w:val="28"/>
        </w:rPr>
        <w:t>транспорта</w:t>
      </w:r>
      <w:r w:rsidR="009861CE" w:rsidRPr="00D8528B">
        <w:rPr>
          <w:color w:val="FF0000"/>
          <w:sz w:val="28"/>
          <w:szCs w:val="28"/>
        </w:rPr>
        <w:t xml:space="preserve"> </w:t>
      </w:r>
      <w:r w:rsidR="00B74D28" w:rsidRPr="00D8528B">
        <w:rPr>
          <w:color w:val="FF0000"/>
          <w:sz w:val="28"/>
          <w:szCs w:val="28"/>
        </w:rPr>
        <w:t>и</w:t>
      </w:r>
      <w:r w:rsidR="009861CE" w:rsidRPr="00D8528B">
        <w:rPr>
          <w:color w:val="FF0000"/>
          <w:sz w:val="28"/>
          <w:szCs w:val="28"/>
        </w:rPr>
        <w:t xml:space="preserve"> </w:t>
      </w:r>
      <w:r w:rsidR="00B74D28" w:rsidRPr="00D8528B">
        <w:rPr>
          <w:color w:val="FF0000"/>
          <w:sz w:val="28"/>
          <w:szCs w:val="28"/>
        </w:rPr>
        <w:t>условия</w:t>
      </w:r>
      <w:r w:rsidR="009861CE" w:rsidRPr="00D8528B">
        <w:rPr>
          <w:color w:val="FF0000"/>
          <w:sz w:val="28"/>
          <w:szCs w:val="28"/>
        </w:rPr>
        <w:t xml:space="preserve"> </w:t>
      </w:r>
      <w:r w:rsidR="00B74D28" w:rsidRPr="00D8528B">
        <w:rPr>
          <w:color w:val="FF0000"/>
          <w:sz w:val="28"/>
          <w:szCs w:val="28"/>
        </w:rPr>
        <w:t>пересечения</w:t>
      </w:r>
      <w:r w:rsidR="009861CE" w:rsidRPr="00D8528B">
        <w:rPr>
          <w:color w:val="FF0000"/>
          <w:sz w:val="28"/>
          <w:szCs w:val="28"/>
        </w:rPr>
        <w:t xml:space="preserve"> </w:t>
      </w:r>
      <w:r w:rsidR="00B74D28" w:rsidRPr="00D8528B">
        <w:rPr>
          <w:color w:val="FF0000"/>
          <w:sz w:val="28"/>
          <w:szCs w:val="28"/>
        </w:rPr>
        <w:t>с</w:t>
      </w:r>
      <w:r w:rsidR="009861CE" w:rsidRPr="00D8528B">
        <w:rPr>
          <w:color w:val="FF0000"/>
          <w:sz w:val="28"/>
          <w:szCs w:val="28"/>
        </w:rPr>
        <w:t xml:space="preserve"> </w:t>
      </w:r>
      <w:r w:rsidR="00B74D28" w:rsidRPr="00D8528B">
        <w:rPr>
          <w:color w:val="FF0000"/>
          <w:sz w:val="28"/>
          <w:szCs w:val="28"/>
        </w:rPr>
        <w:t>другими</w:t>
      </w:r>
      <w:r w:rsidR="009861CE" w:rsidRPr="00D8528B">
        <w:rPr>
          <w:color w:val="FF0000"/>
          <w:sz w:val="28"/>
          <w:szCs w:val="28"/>
        </w:rPr>
        <w:t xml:space="preserve"> </w:t>
      </w:r>
      <w:r w:rsidR="00B74D28" w:rsidRPr="00D8528B">
        <w:rPr>
          <w:color w:val="FF0000"/>
          <w:sz w:val="28"/>
          <w:szCs w:val="28"/>
        </w:rPr>
        <w:t>подземными</w:t>
      </w:r>
      <w:r w:rsidR="009861CE" w:rsidRPr="00D8528B">
        <w:rPr>
          <w:color w:val="FF0000"/>
          <w:sz w:val="28"/>
          <w:szCs w:val="28"/>
        </w:rPr>
        <w:t xml:space="preserve"> </w:t>
      </w:r>
      <w:r w:rsidR="00B74D28" w:rsidRPr="00D8528B">
        <w:rPr>
          <w:color w:val="FF0000"/>
          <w:sz w:val="28"/>
          <w:szCs w:val="28"/>
        </w:rPr>
        <w:t>сооружениями</w:t>
      </w:r>
      <w:r w:rsidR="009861CE" w:rsidRPr="00D8528B">
        <w:rPr>
          <w:color w:val="FF0000"/>
          <w:sz w:val="28"/>
          <w:szCs w:val="28"/>
        </w:rPr>
        <w:t xml:space="preserve"> </w:t>
      </w:r>
      <w:r w:rsidR="00B74D28" w:rsidRPr="00D8528B">
        <w:rPr>
          <w:color w:val="FF0000"/>
          <w:sz w:val="28"/>
          <w:szCs w:val="28"/>
        </w:rPr>
        <w:t>и</w:t>
      </w:r>
      <w:r w:rsidR="009861CE" w:rsidRPr="00D8528B">
        <w:rPr>
          <w:color w:val="FF0000"/>
          <w:sz w:val="28"/>
          <w:szCs w:val="28"/>
        </w:rPr>
        <w:t xml:space="preserve"> </w:t>
      </w:r>
      <w:r w:rsidR="00B74D28" w:rsidRPr="00D8528B">
        <w:rPr>
          <w:color w:val="FF0000"/>
          <w:sz w:val="28"/>
          <w:szCs w:val="28"/>
        </w:rPr>
        <w:t>коммуникациями.</w:t>
      </w:r>
    </w:p>
    <w:p w14:paraId="65FBDE4B" w14:textId="77777777" w:rsidR="004270B5" w:rsidRPr="00D8528B" w:rsidRDefault="004270B5" w:rsidP="00E267D2">
      <w:pPr>
        <w:widowControl/>
        <w:spacing w:before="0" w:after="0"/>
        <w:rPr>
          <w:color w:val="FF0000"/>
          <w:sz w:val="28"/>
          <w:szCs w:val="28"/>
        </w:rPr>
      </w:pPr>
      <w:r w:rsidRPr="00D8528B">
        <w:rPr>
          <w:color w:val="FF0000"/>
          <w:sz w:val="28"/>
          <w:szCs w:val="28"/>
        </w:rPr>
        <w:t>В</w:t>
      </w:r>
      <w:r w:rsidR="009861CE" w:rsidRPr="00D8528B">
        <w:rPr>
          <w:color w:val="FF0000"/>
          <w:sz w:val="28"/>
          <w:szCs w:val="28"/>
        </w:rPr>
        <w:t xml:space="preserve"> </w:t>
      </w:r>
      <w:r w:rsidRPr="00D8528B">
        <w:rPr>
          <w:color w:val="FF0000"/>
          <w:sz w:val="28"/>
          <w:szCs w:val="28"/>
        </w:rPr>
        <w:t>зоне</w:t>
      </w:r>
      <w:r w:rsidR="009861CE" w:rsidRPr="00D8528B">
        <w:rPr>
          <w:color w:val="FF0000"/>
          <w:sz w:val="28"/>
          <w:szCs w:val="28"/>
        </w:rPr>
        <w:t xml:space="preserve"> </w:t>
      </w:r>
      <w:r w:rsidRPr="00D8528B">
        <w:rPr>
          <w:color w:val="FF0000"/>
          <w:sz w:val="28"/>
          <w:szCs w:val="28"/>
        </w:rPr>
        <w:t>прохождения</w:t>
      </w:r>
      <w:r w:rsidR="009861CE" w:rsidRPr="00D8528B">
        <w:rPr>
          <w:color w:val="FF0000"/>
          <w:sz w:val="28"/>
          <w:szCs w:val="28"/>
        </w:rPr>
        <w:t xml:space="preserve"> </w:t>
      </w:r>
      <w:r w:rsidRPr="00D8528B">
        <w:rPr>
          <w:color w:val="FF0000"/>
          <w:sz w:val="28"/>
          <w:szCs w:val="28"/>
        </w:rPr>
        <w:t>водопроводных</w:t>
      </w:r>
      <w:r w:rsidR="009861CE" w:rsidRPr="00D8528B">
        <w:rPr>
          <w:color w:val="FF0000"/>
          <w:sz w:val="28"/>
          <w:szCs w:val="28"/>
        </w:rPr>
        <w:t xml:space="preserve"> </w:t>
      </w:r>
      <w:r w:rsidRPr="00D8528B">
        <w:rPr>
          <w:color w:val="FF0000"/>
          <w:sz w:val="28"/>
          <w:szCs w:val="28"/>
        </w:rPr>
        <w:t>труб</w:t>
      </w:r>
      <w:r w:rsidR="009861CE" w:rsidRPr="00D8528B">
        <w:rPr>
          <w:color w:val="FF0000"/>
          <w:sz w:val="28"/>
          <w:szCs w:val="28"/>
        </w:rPr>
        <w:t xml:space="preserve"> </w:t>
      </w:r>
      <w:r w:rsidRPr="00D8528B">
        <w:rPr>
          <w:color w:val="FF0000"/>
          <w:sz w:val="28"/>
          <w:szCs w:val="28"/>
        </w:rPr>
        <w:t>динамическая</w:t>
      </w:r>
      <w:r w:rsidR="009861CE" w:rsidRPr="00D8528B">
        <w:rPr>
          <w:color w:val="FF0000"/>
          <w:sz w:val="28"/>
          <w:szCs w:val="28"/>
        </w:rPr>
        <w:t xml:space="preserve"> </w:t>
      </w:r>
      <w:r w:rsidRPr="00D8528B">
        <w:rPr>
          <w:color w:val="FF0000"/>
          <w:sz w:val="28"/>
          <w:szCs w:val="28"/>
        </w:rPr>
        <w:t>и</w:t>
      </w:r>
      <w:r w:rsidR="009861CE" w:rsidRPr="00D8528B">
        <w:rPr>
          <w:color w:val="FF0000"/>
          <w:sz w:val="28"/>
          <w:szCs w:val="28"/>
        </w:rPr>
        <w:t xml:space="preserve"> </w:t>
      </w:r>
      <w:r w:rsidRPr="00D8528B">
        <w:rPr>
          <w:color w:val="FF0000"/>
          <w:sz w:val="28"/>
          <w:szCs w:val="28"/>
        </w:rPr>
        <w:t>статическая</w:t>
      </w:r>
      <w:r w:rsidR="009861CE" w:rsidRPr="00D8528B">
        <w:rPr>
          <w:color w:val="FF0000"/>
          <w:sz w:val="28"/>
          <w:szCs w:val="28"/>
        </w:rPr>
        <w:t xml:space="preserve"> </w:t>
      </w:r>
      <w:r w:rsidRPr="00D8528B">
        <w:rPr>
          <w:color w:val="FF0000"/>
          <w:sz w:val="28"/>
          <w:szCs w:val="28"/>
        </w:rPr>
        <w:t>нагрузка</w:t>
      </w:r>
      <w:r w:rsidR="009861CE" w:rsidRPr="00D8528B">
        <w:rPr>
          <w:color w:val="FF0000"/>
          <w:sz w:val="28"/>
          <w:szCs w:val="28"/>
        </w:rPr>
        <w:t xml:space="preserve"> </w:t>
      </w:r>
      <w:r w:rsidRPr="00D8528B">
        <w:rPr>
          <w:color w:val="FF0000"/>
          <w:sz w:val="28"/>
          <w:szCs w:val="28"/>
        </w:rPr>
        <w:t>не</w:t>
      </w:r>
      <w:r w:rsidR="009861CE" w:rsidRPr="00D8528B">
        <w:rPr>
          <w:color w:val="FF0000"/>
          <w:sz w:val="28"/>
          <w:szCs w:val="28"/>
        </w:rPr>
        <w:t xml:space="preserve"> </w:t>
      </w:r>
      <w:r w:rsidRPr="00D8528B">
        <w:rPr>
          <w:color w:val="FF0000"/>
          <w:sz w:val="28"/>
          <w:szCs w:val="28"/>
        </w:rPr>
        <w:t>должна</w:t>
      </w:r>
      <w:r w:rsidR="009861CE" w:rsidRPr="00D8528B">
        <w:rPr>
          <w:color w:val="FF0000"/>
          <w:sz w:val="28"/>
          <w:szCs w:val="28"/>
        </w:rPr>
        <w:t xml:space="preserve"> </w:t>
      </w:r>
      <w:r w:rsidRPr="00D8528B">
        <w:rPr>
          <w:color w:val="FF0000"/>
          <w:sz w:val="28"/>
          <w:szCs w:val="28"/>
        </w:rPr>
        <w:t>превышать</w:t>
      </w:r>
      <w:r w:rsidR="009861CE" w:rsidRPr="00D8528B">
        <w:rPr>
          <w:color w:val="FF0000"/>
          <w:sz w:val="28"/>
          <w:szCs w:val="28"/>
        </w:rPr>
        <w:t xml:space="preserve"> </w:t>
      </w:r>
      <w:r w:rsidRPr="00D8528B">
        <w:rPr>
          <w:color w:val="FF0000"/>
          <w:sz w:val="28"/>
          <w:szCs w:val="28"/>
        </w:rPr>
        <w:t>допустимую.</w:t>
      </w:r>
    </w:p>
    <w:p w14:paraId="0A8BC2C9" w14:textId="72F93141" w:rsidR="00B74D28" w:rsidRPr="00D8528B" w:rsidRDefault="00554D08" w:rsidP="00E267D2">
      <w:pPr>
        <w:widowControl/>
        <w:spacing w:before="0" w:after="0"/>
        <w:rPr>
          <w:color w:val="FF0000"/>
          <w:sz w:val="28"/>
          <w:szCs w:val="28"/>
        </w:rPr>
      </w:pPr>
      <w:r w:rsidRPr="00D8528B">
        <w:rPr>
          <w:color w:val="FF0000"/>
          <w:sz w:val="28"/>
          <w:szCs w:val="28"/>
        </w:rPr>
        <w:fldChar w:fldCharType="begin"/>
      </w:r>
      <w:r w:rsidRPr="00D8528B">
        <w:rPr>
          <w:color w:val="FF0000"/>
          <w:sz w:val="28"/>
          <w:szCs w:val="28"/>
        </w:rPr>
        <w:instrText xml:space="preserve"> REF  раздел_11  \* MERGEFORMAT </w:instrText>
      </w:r>
      <w:r w:rsidRPr="00D8528B">
        <w:rPr>
          <w:color w:val="FF0000"/>
          <w:sz w:val="28"/>
          <w:szCs w:val="28"/>
        </w:rPr>
        <w:fldChar w:fldCharType="separate"/>
      </w:r>
      <w:r w:rsidR="00AE7126" w:rsidRPr="00D8528B">
        <w:rPr>
          <w:color w:val="FF0000"/>
          <w:sz w:val="28"/>
          <w:szCs w:val="28"/>
        </w:rPr>
        <w:t>11</w:t>
      </w:r>
      <w:r w:rsidRPr="00D8528B">
        <w:rPr>
          <w:color w:val="FF0000"/>
          <w:sz w:val="28"/>
          <w:szCs w:val="28"/>
        </w:rPr>
        <w:fldChar w:fldCharType="end"/>
      </w:r>
      <w:r w:rsidR="00B74D28" w:rsidRPr="00D8528B">
        <w:rPr>
          <w:color w:val="FF0000"/>
          <w:sz w:val="28"/>
          <w:szCs w:val="28"/>
        </w:rPr>
        <w:t>.</w:t>
      </w:r>
      <w:r w:rsidR="006B2FE9" w:rsidRPr="00D8528B">
        <w:rPr>
          <w:noProof/>
          <w:color w:val="FF0000"/>
          <w:sz w:val="28"/>
          <w:szCs w:val="28"/>
        </w:rPr>
        <w:t>44</w:t>
      </w:r>
      <w:r w:rsidR="009861CE" w:rsidRPr="00D8528B">
        <w:rPr>
          <w:color w:val="FF0000"/>
          <w:sz w:val="28"/>
          <w:szCs w:val="28"/>
        </w:rPr>
        <w:t xml:space="preserve"> </w:t>
      </w:r>
      <w:r w:rsidR="00B74D28" w:rsidRPr="00D8528B">
        <w:rPr>
          <w:color w:val="FF0000"/>
          <w:sz w:val="28"/>
          <w:szCs w:val="28"/>
        </w:rPr>
        <w:t>Выбор</w:t>
      </w:r>
      <w:r w:rsidR="009861CE" w:rsidRPr="00D8528B">
        <w:rPr>
          <w:color w:val="FF0000"/>
          <w:sz w:val="28"/>
          <w:szCs w:val="28"/>
        </w:rPr>
        <w:t xml:space="preserve"> </w:t>
      </w:r>
      <w:r w:rsidR="00B74D28" w:rsidRPr="00D8528B">
        <w:rPr>
          <w:color w:val="FF0000"/>
          <w:sz w:val="28"/>
          <w:szCs w:val="28"/>
        </w:rPr>
        <w:t>диаметров</w:t>
      </w:r>
      <w:r w:rsidR="009861CE" w:rsidRPr="00D8528B">
        <w:rPr>
          <w:color w:val="FF0000"/>
          <w:sz w:val="28"/>
          <w:szCs w:val="28"/>
        </w:rPr>
        <w:t xml:space="preserve"> </w:t>
      </w:r>
      <w:r w:rsidR="00B74D28" w:rsidRPr="00D8528B">
        <w:rPr>
          <w:color w:val="FF0000"/>
          <w:sz w:val="28"/>
          <w:szCs w:val="28"/>
        </w:rPr>
        <w:t>труб</w:t>
      </w:r>
      <w:r w:rsidR="009861CE" w:rsidRPr="00D8528B">
        <w:rPr>
          <w:color w:val="FF0000"/>
          <w:sz w:val="28"/>
          <w:szCs w:val="28"/>
        </w:rPr>
        <w:t xml:space="preserve"> </w:t>
      </w:r>
      <w:r w:rsidR="00B74D28" w:rsidRPr="00D8528B">
        <w:rPr>
          <w:color w:val="FF0000"/>
          <w:sz w:val="28"/>
          <w:szCs w:val="28"/>
        </w:rPr>
        <w:t>водоводов</w:t>
      </w:r>
      <w:r w:rsidR="009861CE" w:rsidRPr="00D8528B">
        <w:rPr>
          <w:color w:val="FF0000"/>
          <w:sz w:val="28"/>
          <w:szCs w:val="28"/>
        </w:rPr>
        <w:t xml:space="preserve"> </w:t>
      </w:r>
      <w:r w:rsidR="00B74D28" w:rsidRPr="00D8528B">
        <w:rPr>
          <w:color w:val="FF0000"/>
          <w:sz w:val="28"/>
          <w:szCs w:val="28"/>
        </w:rPr>
        <w:t>и</w:t>
      </w:r>
      <w:r w:rsidR="009861CE" w:rsidRPr="00D8528B">
        <w:rPr>
          <w:color w:val="FF0000"/>
          <w:sz w:val="28"/>
          <w:szCs w:val="28"/>
        </w:rPr>
        <w:t xml:space="preserve"> </w:t>
      </w:r>
      <w:r w:rsidR="00B74D28" w:rsidRPr="00D8528B">
        <w:rPr>
          <w:color w:val="FF0000"/>
          <w:sz w:val="28"/>
          <w:szCs w:val="28"/>
        </w:rPr>
        <w:t>водопроводных</w:t>
      </w:r>
      <w:r w:rsidR="009861CE" w:rsidRPr="00D8528B">
        <w:rPr>
          <w:color w:val="FF0000"/>
          <w:sz w:val="28"/>
          <w:szCs w:val="28"/>
        </w:rPr>
        <w:t xml:space="preserve"> </w:t>
      </w:r>
      <w:r w:rsidR="00B74D28" w:rsidRPr="00D8528B">
        <w:rPr>
          <w:color w:val="FF0000"/>
          <w:sz w:val="28"/>
          <w:szCs w:val="28"/>
        </w:rPr>
        <w:t>сетей</w:t>
      </w:r>
      <w:r w:rsidR="009861CE" w:rsidRPr="00D8528B">
        <w:rPr>
          <w:color w:val="FF0000"/>
          <w:sz w:val="28"/>
          <w:szCs w:val="28"/>
        </w:rPr>
        <w:t xml:space="preserve"> </w:t>
      </w:r>
      <w:r w:rsidR="00B74D28" w:rsidRPr="00D8528B">
        <w:rPr>
          <w:color w:val="FF0000"/>
          <w:sz w:val="28"/>
          <w:szCs w:val="28"/>
        </w:rPr>
        <w:t>следует</w:t>
      </w:r>
      <w:r w:rsidR="009861CE" w:rsidRPr="00D8528B">
        <w:rPr>
          <w:color w:val="FF0000"/>
          <w:sz w:val="28"/>
          <w:szCs w:val="28"/>
        </w:rPr>
        <w:t xml:space="preserve"> </w:t>
      </w:r>
      <w:r w:rsidR="00B74D28" w:rsidRPr="00D8528B">
        <w:rPr>
          <w:color w:val="FF0000"/>
          <w:sz w:val="28"/>
          <w:szCs w:val="28"/>
        </w:rPr>
        <w:t>производить</w:t>
      </w:r>
      <w:r w:rsidR="009861CE" w:rsidRPr="00D8528B">
        <w:rPr>
          <w:color w:val="FF0000"/>
          <w:sz w:val="28"/>
          <w:szCs w:val="28"/>
        </w:rPr>
        <w:t xml:space="preserve"> </w:t>
      </w:r>
      <w:r w:rsidR="00B74D28" w:rsidRPr="00D8528B">
        <w:rPr>
          <w:color w:val="FF0000"/>
          <w:sz w:val="28"/>
          <w:szCs w:val="28"/>
        </w:rPr>
        <w:t>на</w:t>
      </w:r>
      <w:r w:rsidR="009861CE" w:rsidRPr="00D8528B">
        <w:rPr>
          <w:color w:val="FF0000"/>
          <w:sz w:val="28"/>
          <w:szCs w:val="28"/>
        </w:rPr>
        <w:t xml:space="preserve"> </w:t>
      </w:r>
      <w:r w:rsidR="00B74D28" w:rsidRPr="00D8528B">
        <w:rPr>
          <w:color w:val="FF0000"/>
          <w:sz w:val="28"/>
          <w:szCs w:val="28"/>
        </w:rPr>
        <w:t>основании</w:t>
      </w:r>
      <w:r w:rsidR="009861CE" w:rsidRPr="00D8528B">
        <w:rPr>
          <w:color w:val="FF0000"/>
          <w:sz w:val="28"/>
          <w:szCs w:val="28"/>
        </w:rPr>
        <w:t xml:space="preserve"> </w:t>
      </w:r>
      <w:r w:rsidR="004270B5" w:rsidRPr="00D8528B">
        <w:rPr>
          <w:color w:val="FF0000"/>
          <w:sz w:val="28"/>
          <w:szCs w:val="28"/>
        </w:rPr>
        <w:t>гидравлического</w:t>
      </w:r>
      <w:r w:rsidR="00A76342" w:rsidRPr="00D8528B">
        <w:rPr>
          <w:color w:val="FF0000"/>
          <w:sz w:val="28"/>
          <w:szCs w:val="28"/>
        </w:rPr>
        <w:t>,</w:t>
      </w:r>
      <w:r w:rsidR="009861CE" w:rsidRPr="00D8528B">
        <w:rPr>
          <w:color w:val="FF0000"/>
          <w:sz w:val="28"/>
          <w:szCs w:val="28"/>
        </w:rPr>
        <w:t xml:space="preserve"> </w:t>
      </w:r>
      <w:r w:rsidR="00B74D28" w:rsidRPr="00D8528B">
        <w:rPr>
          <w:color w:val="FF0000"/>
          <w:sz w:val="28"/>
          <w:szCs w:val="28"/>
        </w:rPr>
        <w:t>технико-экономических</w:t>
      </w:r>
      <w:r w:rsidR="009861CE" w:rsidRPr="00D8528B">
        <w:rPr>
          <w:color w:val="FF0000"/>
          <w:sz w:val="28"/>
          <w:szCs w:val="28"/>
        </w:rPr>
        <w:t xml:space="preserve"> </w:t>
      </w:r>
      <w:r w:rsidR="00B74D28" w:rsidRPr="00D8528B">
        <w:rPr>
          <w:color w:val="FF0000"/>
          <w:sz w:val="28"/>
          <w:szCs w:val="28"/>
        </w:rPr>
        <w:t>расчетов,</w:t>
      </w:r>
      <w:r w:rsidR="009861CE" w:rsidRPr="00D8528B">
        <w:rPr>
          <w:color w:val="FF0000"/>
          <w:sz w:val="28"/>
          <w:szCs w:val="28"/>
        </w:rPr>
        <w:t xml:space="preserve"> </w:t>
      </w:r>
      <w:r w:rsidR="00B74D28" w:rsidRPr="00D8528B">
        <w:rPr>
          <w:color w:val="FF0000"/>
          <w:sz w:val="28"/>
          <w:szCs w:val="28"/>
        </w:rPr>
        <w:t>учитывая</w:t>
      </w:r>
      <w:r w:rsidR="009861CE" w:rsidRPr="00D8528B">
        <w:rPr>
          <w:color w:val="FF0000"/>
          <w:sz w:val="28"/>
          <w:szCs w:val="28"/>
        </w:rPr>
        <w:t xml:space="preserve"> </w:t>
      </w:r>
      <w:r w:rsidR="00B74D28" w:rsidRPr="00D8528B">
        <w:rPr>
          <w:color w:val="FF0000"/>
          <w:sz w:val="28"/>
          <w:szCs w:val="28"/>
        </w:rPr>
        <w:t>при</w:t>
      </w:r>
      <w:r w:rsidR="009861CE" w:rsidRPr="00D8528B">
        <w:rPr>
          <w:color w:val="FF0000"/>
          <w:sz w:val="28"/>
          <w:szCs w:val="28"/>
        </w:rPr>
        <w:t xml:space="preserve"> </w:t>
      </w:r>
      <w:r w:rsidR="00B74D28" w:rsidRPr="00D8528B">
        <w:rPr>
          <w:color w:val="FF0000"/>
          <w:sz w:val="28"/>
          <w:szCs w:val="28"/>
        </w:rPr>
        <w:t>этом</w:t>
      </w:r>
      <w:r w:rsidR="009861CE" w:rsidRPr="00D8528B">
        <w:rPr>
          <w:color w:val="FF0000"/>
          <w:sz w:val="28"/>
          <w:szCs w:val="28"/>
        </w:rPr>
        <w:t xml:space="preserve"> </w:t>
      </w:r>
      <w:r w:rsidR="00B74D28" w:rsidRPr="00D8528B">
        <w:rPr>
          <w:color w:val="FF0000"/>
          <w:sz w:val="28"/>
          <w:szCs w:val="28"/>
        </w:rPr>
        <w:t>условия</w:t>
      </w:r>
      <w:r w:rsidR="009861CE" w:rsidRPr="00D8528B">
        <w:rPr>
          <w:color w:val="FF0000"/>
          <w:sz w:val="28"/>
          <w:szCs w:val="28"/>
        </w:rPr>
        <w:t xml:space="preserve"> </w:t>
      </w:r>
      <w:r w:rsidR="00B74D28" w:rsidRPr="00D8528B">
        <w:rPr>
          <w:color w:val="FF0000"/>
          <w:sz w:val="28"/>
          <w:szCs w:val="28"/>
        </w:rPr>
        <w:t>их</w:t>
      </w:r>
      <w:r w:rsidR="009861CE" w:rsidRPr="00D8528B">
        <w:rPr>
          <w:color w:val="FF0000"/>
          <w:sz w:val="28"/>
          <w:szCs w:val="28"/>
        </w:rPr>
        <w:t xml:space="preserve"> </w:t>
      </w:r>
      <w:r w:rsidR="00B74D28" w:rsidRPr="00D8528B">
        <w:rPr>
          <w:color w:val="FF0000"/>
          <w:sz w:val="28"/>
          <w:szCs w:val="28"/>
        </w:rPr>
        <w:t>работы</w:t>
      </w:r>
      <w:r w:rsidR="009861CE" w:rsidRPr="00D8528B">
        <w:rPr>
          <w:color w:val="FF0000"/>
          <w:sz w:val="28"/>
          <w:szCs w:val="28"/>
        </w:rPr>
        <w:t xml:space="preserve"> </w:t>
      </w:r>
      <w:r w:rsidR="00B74D28" w:rsidRPr="00D8528B">
        <w:rPr>
          <w:color w:val="FF0000"/>
          <w:sz w:val="28"/>
          <w:szCs w:val="28"/>
        </w:rPr>
        <w:t>при</w:t>
      </w:r>
      <w:r w:rsidR="009861CE" w:rsidRPr="00D8528B">
        <w:rPr>
          <w:color w:val="FF0000"/>
          <w:sz w:val="28"/>
          <w:szCs w:val="28"/>
        </w:rPr>
        <w:t xml:space="preserve"> </w:t>
      </w:r>
      <w:r w:rsidR="00B74D28" w:rsidRPr="00D8528B">
        <w:rPr>
          <w:color w:val="FF0000"/>
          <w:sz w:val="28"/>
          <w:szCs w:val="28"/>
        </w:rPr>
        <w:t>аварийном</w:t>
      </w:r>
      <w:r w:rsidR="009861CE" w:rsidRPr="00D8528B">
        <w:rPr>
          <w:color w:val="FF0000"/>
          <w:sz w:val="28"/>
          <w:szCs w:val="28"/>
        </w:rPr>
        <w:t xml:space="preserve"> </w:t>
      </w:r>
      <w:r w:rsidR="00B74D28" w:rsidRPr="00D8528B">
        <w:rPr>
          <w:color w:val="FF0000"/>
          <w:sz w:val="28"/>
          <w:szCs w:val="28"/>
        </w:rPr>
        <w:t>выключении</w:t>
      </w:r>
      <w:r w:rsidR="009861CE" w:rsidRPr="00D8528B">
        <w:rPr>
          <w:color w:val="FF0000"/>
          <w:sz w:val="28"/>
          <w:szCs w:val="28"/>
        </w:rPr>
        <w:t xml:space="preserve"> </w:t>
      </w:r>
      <w:r w:rsidR="00B74D28" w:rsidRPr="00D8528B">
        <w:rPr>
          <w:color w:val="FF0000"/>
          <w:sz w:val="28"/>
          <w:szCs w:val="28"/>
        </w:rPr>
        <w:t>отдельных</w:t>
      </w:r>
      <w:r w:rsidR="009861CE" w:rsidRPr="00D8528B">
        <w:rPr>
          <w:color w:val="FF0000"/>
          <w:sz w:val="28"/>
          <w:szCs w:val="28"/>
        </w:rPr>
        <w:t xml:space="preserve"> </w:t>
      </w:r>
      <w:r w:rsidR="00B74D28" w:rsidRPr="00D8528B">
        <w:rPr>
          <w:color w:val="FF0000"/>
          <w:sz w:val="28"/>
          <w:szCs w:val="28"/>
        </w:rPr>
        <w:t>участков.</w:t>
      </w:r>
    </w:p>
    <w:p w14:paraId="2EBC3CD6" w14:textId="77777777" w:rsidR="00B74D28" w:rsidRPr="00D8528B" w:rsidRDefault="00B74D28" w:rsidP="00E267D2">
      <w:pPr>
        <w:widowControl/>
        <w:spacing w:before="0" w:after="0"/>
        <w:rPr>
          <w:color w:val="FF0000"/>
          <w:sz w:val="28"/>
          <w:szCs w:val="28"/>
        </w:rPr>
      </w:pPr>
      <w:r w:rsidRPr="00D8528B">
        <w:rPr>
          <w:color w:val="FF0000"/>
          <w:sz w:val="28"/>
          <w:szCs w:val="28"/>
        </w:rPr>
        <w:t>Диаметр</w:t>
      </w:r>
      <w:r w:rsidR="009861CE" w:rsidRPr="00D8528B">
        <w:rPr>
          <w:color w:val="FF0000"/>
          <w:sz w:val="28"/>
          <w:szCs w:val="28"/>
        </w:rPr>
        <w:t xml:space="preserve"> </w:t>
      </w:r>
      <w:r w:rsidRPr="00D8528B">
        <w:rPr>
          <w:color w:val="FF0000"/>
          <w:sz w:val="28"/>
          <w:szCs w:val="28"/>
        </w:rPr>
        <w:t>труб</w:t>
      </w:r>
      <w:r w:rsidR="009861CE" w:rsidRPr="00D8528B">
        <w:rPr>
          <w:color w:val="FF0000"/>
          <w:sz w:val="28"/>
          <w:szCs w:val="28"/>
        </w:rPr>
        <w:t xml:space="preserve"> </w:t>
      </w:r>
      <w:r w:rsidRPr="00D8528B">
        <w:rPr>
          <w:color w:val="FF0000"/>
          <w:sz w:val="28"/>
          <w:szCs w:val="28"/>
        </w:rPr>
        <w:t>водопровода,</w:t>
      </w:r>
      <w:r w:rsidR="009861CE" w:rsidRPr="00D8528B">
        <w:rPr>
          <w:color w:val="FF0000"/>
          <w:sz w:val="28"/>
          <w:szCs w:val="28"/>
        </w:rPr>
        <w:t xml:space="preserve"> </w:t>
      </w:r>
      <w:r w:rsidRPr="00D8528B">
        <w:rPr>
          <w:color w:val="FF0000"/>
          <w:sz w:val="28"/>
          <w:szCs w:val="28"/>
        </w:rPr>
        <w:t>объединенного</w:t>
      </w:r>
      <w:r w:rsidR="009861CE" w:rsidRPr="00D8528B">
        <w:rPr>
          <w:color w:val="FF0000"/>
          <w:sz w:val="28"/>
          <w:szCs w:val="28"/>
        </w:rPr>
        <w:t xml:space="preserve"> </w:t>
      </w:r>
      <w:r w:rsidRPr="00D8528B">
        <w:rPr>
          <w:color w:val="FF0000"/>
          <w:sz w:val="28"/>
          <w:szCs w:val="28"/>
        </w:rPr>
        <w:t>с</w:t>
      </w:r>
      <w:r w:rsidR="009861CE" w:rsidRPr="00D8528B">
        <w:rPr>
          <w:color w:val="FF0000"/>
          <w:sz w:val="28"/>
          <w:szCs w:val="28"/>
        </w:rPr>
        <w:t xml:space="preserve"> </w:t>
      </w:r>
      <w:r w:rsidRPr="00D8528B">
        <w:rPr>
          <w:color w:val="FF0000"/>
          <w:sz w:val="28"/>
          <w:szCs w:val="28"/>
        </w:rPr>
        <w:t>противопожарным</w:t>
      </w:r>
      <w:r w:rsidR="001B7B14" w:rsidRPr="00D8528B">
        <w:rPr>
          <w:color w:val="FF0000"/>
          <w:sz w:val="28"/>
          <w:szCs w:val="28"/>
        </w:rPr>
        <w:t>,</w:t>
      </w:r>
      <w:r w:rsidR="009861CE" w:rsidRPr="00D8528B">
        <w:rPr>
          <w:color w:val="FF0000"/>
          <w:sz w:val="28"/>
          <w:szCs w:val="28"/>
        </w:rPr>
        <w:t xml:space="preserve"> </w:t>
      </w:r>
      <w:r w:rsidRPr="00D8528B">
        <w:rPr>
          <w:color w:val="FF0000"/>
          <w:sz w:val="28"/>
          <w:szCs w:val="28"/>
        </w:rPr>
        <w:t>принимается</w:t>
      </w:r>
      <w:r w:rsidR="009861CE" w:rsidRPr="00D8528B">
        <w:rPr>
          <w:color w:val="FF0000"/>
          <w:sz w:val="28"/>
          <w:szCs w:val="28"/>
        </w:rPr>
        <w:t xml:space="preserve"> </w:t>
      </w:r>
      <w:r w:rsidRPr="00D8528B">
        <w:rPr>
          <w:color w:val="FF0000"/>
          <w:sz w:val="28"/>
          <w:szCs w:val="28"/>
        </w:rPr>
        <w:t>с</w:t>
      </w:r>
      <w:r w:rsidR="009861CE" w:rsidRPr="00D8528B">
        <w:rPr>
          <w:color w:val="FF0000"/>
          <w:sz w:val="28"/>
          <w:szCs w:val="28"/>
        </w:rPr>
        <w:t xml:space="preserve"> </w:t>
      </w:r>
      <w:r w:rsidR="00A02C13" w:rsidRPr="00D8528B">
        <w:rPr>
          <w:color w:val="FF0000"/>
          <w:sz w:val="28"/>
          <w:szCs w:val="28"/>
        </w:rPr>
        <w:t>учетом</w:t>
      </w:r>
      <w:r w:rsidR="009861CE" w:rsidRPr="00D8528B">
        <w:rPr>
          <w:color w:val="FF0000"/>
          <w:sz w:val="28"/>
          <w:szCs w:val="28"/>
        </w:rPr>
        <w:t xml:space="preserve"> </w:t>
      </w:r>
      <w:r w:rsidRPr="00D8528B">
        <w:rPr>
          <w:color w:val="FF0000"/>
          <w:sz w:val="28"/>
          <w:szCs w:val="28"/>
        </w:rPr>
        <w:t>СП</w:t>
      </w:r>
      <w:r w:rsidR="009861CE" w:rsidRPr="00D8528B">
        <w:rPr>
          <w:color w:val="FF0000"/>
          <w:sz w:val="28"/>
          <w:szCs w:val="28"/>
        </w:rPr>
        <w:t xml:space="preserve"> </w:t>
      </w:r>
      <w:r w:rsidRPr="00D8528B">
        <w:rPr>
          <w:color w:val="FF0000"/>
          <w:sz w:val="28"/>
          <w:szCs w:val="28"/>
        </w:rPr>
        <w:t>8.13130</w:t>
      </w:r>
      <w:r w:rsidR="009861CE" w:rsidRPr="00D8528B">
        <w:rPr>
          <w:color w:val="FF0000"/>
          <w:sz w:val="28"/>
          <w:szCs w:val="28"/>
        </w:rPr>
        <w:t xml:space="preserve"> </w:t>
      </w:r>
      <w:r w:rsidR="00B8062A" w:rsidRPr="00D8528B">
        <w:rPr>
          <w:color w:val="FF0000"/>
          <w:sz w:val="28"/>
          <w:szCs w:val="28"/>
        </w:rPr>
        <w:t>и</w:t>
      </w:r>
      <w:r w:rsidR="009861CE" w:rsidRPr="00D8528B">
        <w:rPr>
          <w:color w:val="FF0000"/>
          <w:sz w:val="28"/>
          <w:szCs w:val="28"/>
        </w:rPr>
        <w:t xml:space="preserve"> </w:t>
      </w:r>
      <w:r w:rsidR="00B8062A" w:rsidRPr="00D8528B">
        <w:rPr>
          <w:color w:val="FF0000"/>
          <w:sz w:val="28"/>
          <w:szCs w:val="28"/>
        </w:rPr>
        <w:t>СП</w:t>
      </w:r>
      <w:r w:rsidR="009861CE" w:rsidRPr="00D8528B">
        <w:rPr>
          <w:color w:val="FF0000"/>
          <w:sz w:val="28"/>
          <w:szCs w:val="28"/>
        </w:rPr>
        <w:t xml:space="preserve"> </w:t>
      </w:r>
      <w:r w:rsidR="00B8062A" w:rsidRPr="00D8528B">
        <w:rPr>
          <w:color w:val="FF0000"/>
          <w:sz w:val="28"/>
          <w:szCs w:val="28"/>
        </w:rPr>
        <w:t>10.13130.</w:t>
      </w:r>
    </w:p>
    <w:p w14:paraId="0676B0D7" w14:textId="685E5277" w:rsidR="00B74D28" w:rsidRPr="0016404E" w:rsidRDefault="00554D08" w:rsidP="00E267D2">
      <w:pPr>
        <w:widowControl/>
        <w:spacing w:before="0" w:after="0"/>
        <w:rPr>
          <w:sz w:val="28"/>
          <w:szCs w:val="28"/>
        </w:rPr>
      </w:pPr>
      <w:r w:rsidRPr="00D8528B">
        <w:rPr>
          <w:sz w:val="28"/>
          <w:szCs w:val="28"/>
          <w:highlight w:val="yellow"/>
        </w:rPr>
        <w:fldChar w:fldCharType="begin"/>
      </w:r>
      <w:r w:rsidRPr="00D8528B">
        <w:rPr>
          <w:sz w:val="28"/>
          <w:szCs w:val="28"/>
          <w:highlight w:val="yellow"/>
        </w:rPr>
        <w:instrText xml:space="preserve"> REF  раздел_11  \* MERGEFORMAT </w:instrText>
      </w:r>
      <w:r w:rsidRPr="00D8528B">
        <w:rPr>
          <w:sz w:val="28"/>
          <w:szCs w:val="28"/>
          <w:highlight w:val="yellow"/>
        </w:rPr>
        <w:fldChar w:fldCharType="separate"/>
      </w:r>
      <w:r w:rsidR="00AE7126" w:rsidRPr="00D8528B">
        <w:rPr>
          <w:sz w:val="28"/>
          <w:szCs w:val="28"/>
          <w:highlight w:val="yellow"/>
        </w:rPr>
        <w:t>11</w:t>
      </w:r>
      <w:r w:rsidRPr="00D8528B">
        <w:rPr>
          <w:sz w:val="28"/>
          <w:szCs w:val="28"/>
          <w:highlight w:val="yellow"/>
        </w:rPr>
        <w:fldChar w:fldCharType="end"/>
      </w:r>
      <w:r w:rsidR="00B74D28" w:rsidRPr="00D8528B">
        <w:rPr>
          <w:sz w:val="28"/>
          <w:szCs w:val="28"/>
          <w:highlight w:val="yellow"/>
        </w:rPr>
        <w:t>.</w:t>
      </w:r>
      <w:r w:rsidR="006B2FE9" w:rsidRPr="00D8528B">
        <w:rPr>
          <w:noProof/>
          <w:sz w:val="28"/>
          <w:szCs w:val="28"/>
          <w:highlight w:val="yellow"/>
        </w:rPr>
        <w:t>45</w:t>
      </w:r>
      <w:r w:rsidR="009861CE" w:rsidRPr="00D8528B">
        <w:rPr>
          <w:sz w:val="28"/>
          <w:szCs w:val="28"/>
          <w:highlight w:val="yellow"/>
        </w:rPr>
        <w:t xml:space="preserve"> </w:t>
      </w:r>
      <w:r w:rsidR="00B74D28" w:rsidRPr="00D8528B">
        <w:rPr>
          <w:sz w:val="28"/>
          <w:szCs w:val="28"/>
          <w:highlight w:val="yellow"/>
        </w:rPr>
        <w:t>Величину</w:t>
      </w:r>
      <w:r w:rsidR="009861CE" w:rsidRPr="00D8528B">
        <w:rPr>
          <w:sz w:val="28"/>
          <w:szCs w:val="28"/>
          <w:highlight w:val="yellow"/>
        </w:rPr>
        <w:t xml:space="preserve"> </w:t>
      </w:r>
      <w:r w:rsidR="00B74D28" w:rsidRPr="00D8528B">
        <w:rPr>
          <w:sz w:val="28"/>
          <w:szCs w:val="28"/>
          <w:highlight w:val="yellow"/>
        </w:rPr>
        <w:t>гидравлического</w:t>
      </w:r>
      <w:r w:rsidR="009861CE" w:rsidRPr="00D8528B">
        <w:rPr>
          <w:sz w:val="28"/>
          <w:szCs w:val="28"/>
          <w:highlight w:val="yellow"/>
        </w:rPr>
        <w:t xml:space="preserve"> </w:t>
      </w:r>
      <w:r w:rsidR="00B74D28" w:rsidRPr="00D8528B">
        <w:rPr>
          <w:sz w:val="28"/>
          <w:szCs w:val="28"/>
          <w:highlight w:val="yellow"/>
        </w:rPr>
        <w:t>уклона</w:t>
      </w:r>
      <w:r w:rsidR="009861CE" w:rsidRPr="00D8528B">
        <w:rPr>
          <w:sz w:val="28"/>
          <w:szCs w:val="28"/>
          <w:highlight w:val="yellow"/>
        </w:rPr>
        <w:t xml:space="preserve"> </w:t>
      </w:r>
      <w:r w:rsidR="00B74D28" w:rsidRPr="00D8528B">
        <w:rPr>
          <w:sz w:val="28"/>
          <w:szCs w:val="28"/>
          <w:highlight w:val="yellow"/>
        </w:rPr>
        <w:t>для</w:t>
      </w:r>
      <w:r w:rsidR="009861CE" w:rsidRPr="00D8528B">
        <w:rPr>
          <w:sz w:val="28"/>
          <w:szCs w:val="28"/>
          <w:highlight w:val="yellow"/>
        </w:rPr>
        <w:t xml:space="preserve"> </w:t>
      </w:r>
      <w:r w:rsidR="00B74D28" w:rsidRPr="00D8528B">
        <w:rPr>
          <w:sz w:val="28"/>
          <w:szCs w:val="28"/>
          <w:highlight w:val="yellow"/>
        </w:rPr>
        <w:t>определения</w:t>
      </w:r>
      <w:r w:rsidR="009861CE" w:rsidRPr="00D8528B">
        <w:rPr>
          <w:sz w:val="28"/>
          <w:szCs w:val="28"/>
          <w:highlight w:val="yellow"/>
        </w:rPr>
        <w:t xml:space="preserve"> </w:t>
      </w:r>
      <w:r w:rsidR="00B74D28" w:rsidRPr="00D8528B">
        <w:rPr>
          <w:sz w:val="28"/>
          <w:szCs w:val="28"/>
          <w:highlight w:val="yellow"/>
        </w:rPr>
        <w:t>потерь</w:t>
      </w:r>
      <w:r w:rsidR="009861CE" w:rsidRPr="00D8528B">
        <w:rPr>
          <w:sz w:val="28"/>
          <w:szCs w:val="28"/>
          <w:highlight w:val="yellow"/>
        </w:rPr>
        <w:t xml:space="preserve"> </w:t>
      </w:r>
      <w:r w:rsidR="00B74D28" w:rsidRPr="00D8528B">
        <w:rPr>
          <w:sz w:val="28"/>
          <w:szCs w:val="28"/>
          <w:highlight w:val="yellow"/>
        </w:rPr>
        <w:t>напора</w:t>
      </w:r>
      <w:r w:rsidR="009861CE" w:rsidRPr="00D8528B">
        <w:rPr>
          <w:sz w:val="28"/>
          <w:szCs w:val="28"/>
          <w:highlight w:val="yellow"/>
        </w:rPr>
        <w:t xml:space="preserve"> </w:t>
      </w:r>
      <w:r w:rsidR="00B74D28" w:rsidRPr="00D8528B">
        <w:rPr>
          <w:sz w:val="28"/>
          <w:szCs w:val="28"/>
          <w:highlight w:val="yellow"/>
        </w:rPr>
        <w:t>в</w:t>
      </w:r>
      <w:r w:rsidR="009861CE" w:rsidRPr="00D8528B">
        <w:rPr>
          <w:sz w:val="28"/>
          <w:szCs w:val="28"/>
          <w:highlight w:val="yellow"/>
        </w:rPr>
        <w:t xml:space="preserve"> </w:t>
      </w:r>
      <w:r w:rsidR="00B74D28" w:rsidRPr="00D8528B">
        <w:rPr>
          <w:sz w:val="28"/>
          <w:szCs w:val="28"/>
          <w:highlight w:val="yellow"/>
        </w:rPr>
        <w:t>трубопроводах</w:t>
      </w:r>
      <w:r w:rsidR="009861CE" w:rsidRPr="00D8528B">
        <w:rPr>
          <w:sz w:val="28"/>
          <w:szCs w:val="28"/>
          <w:highlight w:val="yellow"/>
        </w:rPr>
        <w:t xml:space="preserve"> </w:t>
      </w:r>
      <w:r w:rsidR="00B74D28" w:rsidRPr="00D8528B">
        <w:rPr>
          <w:sz w:val="28"/>
          <w:szCs w:val="28"/>
          <w:highlight w:val="yellow"/>
        </w:rPr>
        <w:t>при</w:t>
      </w:r>
      <w:r w:rsidR="009861CE" w:rsidRPr="00D8528B">
        <w:rPr>
          <w:sz w:val="28"/>
          <w:szCs w:val="28"/>
          <w:highlight w:val="yellow"/>
        </w:rPr>
        <w:t xml:space="preserve"> </w:t>
      </w:r>
      <w:r w:rsidR="00B74D28" w:rsidRPr="00D8528B">
        <w:rPr>
          <w:sz w:val="28"/>
          <w:szCs w:val="28"/>
          <w:highlight w:val="yellow"/>
        </w:rPr>
        <w:t>транспортировании</w:t>
      </w:r>
      <w:r w:rsidR="009861CE" w:rsidRPr="00D8528B">
        <w:rPr>
          <w:sz w:val="28"/>
          <w:szCs w:val="28"/>
          <w:highlight w:val="yellow"/>
        </w:rPr>
        <w:t xml:space="preserve"> </w:t>
      </w:r>
      <w:r w:rsidR="00B74D28" w:rsidRPr="00D8528B">
        <w:rPr>
          <w:sz w:val="28"/>
          <w:szCs w:val="28"/>
          <w:highlight w:val="yellow"/>
        </w:rPr>
        <w:t>воды,</w:t>
      </w:r>
      <w:r w:rsidR="009861CE" w:rsidRPr="00D8528B">
        <w:rPr>
          <w:sz w:val="28"/>
          <w:szCs w:val="28"/>
          <w:highlight w:val="yellow"/>
        </w:rPr>
        <w:t xml:space="preserve"> </w:t>
      </w:r>
      <w:r w:rsidR="00B74D28" w:rsidRPr="00D8528B">
        <w:rPr>
          <w:sz w:val="28"/>
          <w:szCs w:val="28"/>
          <w:highlight w:val="yellow"/>
        </w:rPr>
        <w:t>не</w:t>
      </w:r>
      <w:r w:rsidR="009861CE" w:rsidRPr="00D8528B">
        <w:rPr>
          <w:sz w:val="28"/>
          <w:szCs w:val="28"/>
          <w:highlight w:val="yellow"/>
        </w:rPr>
        <w:t xml:space="preserve"> </w:t>
      </w:r>
      <w:r w:rsidR="00B74D28" w:rsidRPr="00D8528B">
        <w:rPr>
          <w:sz w:val="28"/>
          <w:szCs w:val="28"/>
          <w:highlight w:val="yellow"/>
        </w:rPr>
        <w:t>имеющей</w:t>
      </w:r>
      <w:r w:rsidR="009861CE" w:rsidRPr="00D8528B">
        <w:rPr>
          <w:sz w:val="28"/>
          <w:szCs w:val="28"/>
          <w:highlight w:val="yellow"/>
        </w:rPr>
        <w:t xml:space="preserve"> </w:t>
      </w:r>
      <w:r w:rsidR="00B74D28" w:rsidRPr="00D8528B">
        <w:rPr>
          <w:sz w:val="28"/>
          <w:szCs w:val="28"/>
          <w:highlight w:val="yellow"/>
        </w:rPr>
        <w:t>резко</w:t>
      </w:r>
      <w:r w:rsidR="009861CE" w:rsidRPr="00D8528B">
        <w:rPr>
          <w:sz w:val="28"/>
          <w:szCs w:val="28"/>
          <w:highlight w:val="yellow"/>
        </w:rPr>
        <w:t xml:space="preserve"> </w:t>
      </w:r>
      <w:r w:rsidR="00B74D28" w:rsidRPr="00D8528B">
        <w:rPr>
          <w:sz w:val="28"/>
          <w:szCs w:val="28"/>
          <w:highlight w:val="yellow"/>
        </w:rPr>
        <w:t>выраженных</w:t>
      </w:r>
      <w:r w:rsidR="009861CE" w:rsidRPr="00D8528B">
        <w:rPr>
          <w:sz w:val="28"/>
          <w:szCs w:val="28"/>
          <w:highlight w:val="yellow"/>
        </w:rPr>
        <w:t xml:space="preserve"> </w:t>
      </w:r>
      <w:r w:rsidR="00B74D28" w:rsidRPr="00D8528B">
        <w:rPr>
          <w:sz w:val="28"/>
          <w:szCs w:val="28"/>
          <w:highlight w:val="yellow"/>
        </w:rPr>
        <w:t>коррозионных</w:t>
      </w:r>
      <w:r w:rsidR="009861CE" w:rsidRPr="00D8528B">
        <w:rPr>
          <w:sz w:val="28"/>
          <w:szCs w:val="28"/>
          <w:highlight w:val="yellow"/>
        </w:rPr>
        <w:t xml:space="preserve"> </w:t>
      </w:r>
      <w:r w:rsidR="00B74D28" w:rsidRPr="00D8528B">
        <w:rPr>
          <w:sz w:val="28"/>
          <w:szCs w:val="28"/>
          <w:highlight w:val="yellow"/>
        </w:rPr>
        <w:t>свойств</w:t>
      </w:r>
      <w:r w:rsidR="009861CE" w:rsidRPr="00D8528B">
        <w:rPr>
          <w:sz w:val="28"/>
          <w:szCs w:val="28"/>
          <w:highlight w:val="yellow"/>
        </w:rPr>
        <w:t xml:space="preserve"> </w:t>
      </w:r>
      <w:r w:rsidR="00B74D28" w:rsidRPr="00D8528B">
        <w:rPr>
          <w:sz w:val="28"/>
          <w:szCs w:val="28"/>
          <w:highlight w:val="yellow"/>
        </w:rPr>
        <w:t>и</w:t>
      </w:r>
      <w:r w:rsidR="009861CE" w:rsidRPr="00D8528B">
        <w:rPr>
          <w:sz w:val="28"/>
          <w:szCs w:val="28"/>
          <w:highlight w:val="yellow"/>
        </w:rPr>
        <w:t xml:space="preserve"> </w:t>
      </w:r>
      <w:r w:rsidR="00B74D28" w:rsidRPr="00D8528B">
        <w:rPr>
          <w:sz w:val="28"/>
          <w:szCs w:val="28"/>
          <w:highlight w:val="yellow"/>
        </w:rPr>
        <w:t>не</w:t>
      </w:r>
      <w:r w:rsidR="009861CE" w:rsidRPr="00D8528B">
        <w:rPr>
          <w:sz w:val="28"/>
          <w:szCs w:val="28"/>
          <w:highlight w:val="yellow"/>
        </w:rPr>
        <w:t xml:space="preserve"> </w:t>
      </w:r>
      <w:r w:rsidR="00B74D28" w:rsidRPr="00D8528B">
        <w:rPr>
          <w:sz w:val="28"/>
          <w:szCs w:val="28"/>
          <w:highlight w:val="yellow"/>
        </w:rPr>
        <w:t>содержащей</w:t>
      </w:r>
      <w:r w:rsidR="009861CE" w:rsidRPr="00D8528B">
        <w:rPr>
          <w:sz w:val="28"/>
          <w:szCs w:val="28"/>
          <w:highlight w:val="yellow"/>
        </w:rPr>
        <w:t xml:space="preserve"> </w:t>
      </w:r>
      <w:r w:rsidR="00B74D28" w:rsidRPr="00D8528B">
        <w:rPr>
          <w:sz w:val="28"/>
          <w:szCs w:val="28"/>
          <w:highlight w:val="yellow"/>
        </w:rPr>
        <w:t>взвешенных</w:t>
      </w:r>
      <w:r w:rsidR="009861CE" w:rsidRPr="00D8528B">
        <w:rPr>
          <w:sz w:val="28"/>
          <w:szCs w:val="28"/>
          <w:highlight w:val="yellow"/>
        </w:rPr>
        <w:t xml:space="preserve"> </w:t>
      </w:r>
      <w:r w:rsidR="00B74D28" w:rsidRPr="00D8528B">
        <w:rPr>
          <w:sz w:val="28"/>
          <w:szCs w:val="28"/>
          <w:highlight w:val="yellow"/>
        </w:rPr>
        <w:t>примесей,</w:t>
      </w:r>
      <w:r w:rsidR="009861CE" w:rsidRPr="00D8528B">
        <w:rPr>
          <w:sz w:val="28"/>
          <w:szCs w:val="28"/>
          <w:highlight w:val="yellow"/>
        </w:rPr>
        <w:t xml:space="preserve"> </w:t>
      </w:r>
      <w:r w:rsidR="00B74D28" w:rsidRPr="00D8528B">
        <w:rPr>
          <w:sz w:val="28"/>
          <w:szCs w:val="28"/>
          <w:highlight w:val="yellow"/>
        </w:rPr>
        <w:t>отложение</w:t>
      </w:r>
      <w:r w:rsidR="009861CE" w:rsidRPr="00D8528B">
        <w:rPr>
          <w:sz w:val="28"/>
          <w:szCs w:val="28"/>
          <w:highlight w:val="yellow"/>
        </w:rPr>
        <w:t xml:space="preserve"> </w:t>
      </w:r>
      <w:r w:rsidR="00B74D28" w:rsidRPr="00D8528B">
        <w:rPr>
          <w:sz w:val="28"/>
          <w:szCs w:val="28"/>
          <w:highlight w:val="yellow"/>
        </w:rPr>
        <w:t>которых</w:t>
      </w:r>
      <w:r w:rsidR="009861CE" w:rsidRPr="00D8528B">
        <w:rPr>
          <w:sz w:val="28"/>
          <w:szCs w:val="28"/>
          <w:highlight w:val="yellow"/>
        </w:rPr>
        <w:t xml:space="preserve"> </w:t>
      </w:r>
      <w:r w:rsidR="00B74D28" w:rsidRPr="00D8528B">
        <w:rPr>
          <w:sz w:val="28"/>
          <w:szCs w:val="28"/>
          <w:highlight w:val="yellow"/>
        </w:rPr>
        <w:t>может</w:t>
      </w:r>
      <w:r w:rsidR="009861CE" w:rsidRPr="00D8528B">
        <w:rPr>
          <w:sz w:val="28"/>
          <w:szCs w:val="28"/>
          <w:highlight w:val="yellow"/>
        </w:rPr>
        <w:t xml:space="preserve"> </w:t>
      </w:r>
      <w:r w:rsidR="00B74D28" w:rsidRPr="00D8528B">
        <w:rPr>
          <w:sz w:val="28"/>
          <w:szCs w:val="28"/>
          <w:highlight w:val="yellow"/>
        </w:rPr>
        <w:t>приводить</w:t>
      </w:r>
      <w:r w:rsidR="009861CE" w:rsidRPr="00D8528B">
        <w:rPr>
          <w:sz w:val="28"/>
          <w:szCs w:val="28"/>
          <w:highlight w:val="yellow"/>
        </w:rPr>
        <w:t xml:space="preserve"> </w:t>
      </w:r>
      <w:r w:rsidR="00B74D28" w:rsidRPr="00D8528B">
        <w:rPr>
          <w:sz w:val="28"/>
          <w:szCs w:val="28"/>
          <w:highlight w:val="yellow"/>
        </w:rPr>
        <w:t>к</w:t>
      </w:r>
      <w:r w:rsidR="009861CE" w:rsidRPr="00D8528B">
        <w:rPr>
          <w:sz w:val="28"/>
          <w:szCs w:val="28"/>
          <w:highlight w:val="yellow"/>
        </w:rPr>
        <w:t xml:space="preserve"> </w:t>
      </w:r>
      <w:r w:rsidR="00B74D28" w:rsidRPr="00D8528B">
        <w:rPr>
          <w:sz w:val="28"/>
          <w:szCs w:val="28"/>
          <w:highlight w:val="yellow"/>
        </w:rPr>
        <w:t>интенсивному</w:t>
      </w:r>
      <w:r w:rsidR="009861CE" w:rsidRPr="00D8528B">
        <w:rPr>
          <w:sz w:val="28"/>
          <w:szCs w:val="28"/>
          <w:highlight w:val="yellow"/>
        </w:rPr>
        <w:t xml:space="preserve"> </w:t>
      </w:r>
      <w:r w:rsidR="00B74D28" w:rsidRPr="00D8528B">
        <w:rPr>
          <w:sz w:val="28"/>
          <w:szCs w:val="28"/>
          <w:highlight w:val="yellow"/>
        </w:rPr>
        <w:t>зарастанию</w:t>
      </w:r>
      <w:r w:rsidR="009861CE" w:rsidRPr="00D8528B">
        <w:rPr>
          <w:sz w:val="28"/>
          <w:szCs w:val="28"/>
          <w:highlight w:val="yellow"/>
        </w:rPr>
        <w:t xml:space="preserve"> </w:t>
      </w:r>
      <w:r w:rsidR="00B74D28" w:rsidRPr="00D8528B">
        <w:rPr>
          <w:sz w:val="28"/>
          <w:szCs w:val="28"/>
          <w:highlight w:val="yellow"/>
        </w:rPr>
        <w:t>труб,</w:t>
      </w:r>
      <w:r w:rsidR="009861CE" w:rsidRPr="00D8528B">
        <w:rPr>
          <w:sz w:val="28"/>
          <w:szCs w:val="28"/>
          <w:highlight w:val="yellow"/>
        </w:rPr>
        <w:t xml:space="preserve"> </w:t>
      </w:r>
      <w:r w:rsidR="00DA3F3E" w:rsidRPr="00D8528B">
        <w:rPr>
          <w:sz w:val="28"/>
          <w:szCs w:val="28"/>
          <w:highlight w:val="yellow"/>
        </w:rPr>
        <w:t>для</w:t>
      </w:r>
      <w:r w:rsidR="009861CE" w:rsidRPr="00D8528B">
        <w:rPr>
          <w:sz w:val="28"/>
          <w:szCs w:val="28"/>
          <w:highlight w:val="yellow"/>
        </w:rPr>
        <w:t xml:space="preserve"> </w:t>
      </w:r>
      <w:r w:rsidR="00DA3F3E" w:rsidRPr="00D8528B">
        <w:rPr>
          <w:sz w:val="28"/>
          <w:szCs w:val="28"/>
          <w:highlight w:val="yellow"/>
        </w:rPr>
        <w:t>оценочных</w:t>
      </w:r>
      <w:r w:rsidR="009861CE" w:rsidRPr="00D8528B">
        <w:rPr>
          <w:sz w:val="28"/>
          <w:szCs w:val="28"/>
          <w:highlight w:val="yellow"/>
        </w:rPr>
        <w:t xml:space="preserve"> </w:t>
      </w:r>
      <w:r w:rsidR="00DA3F3E" w:rsidRPr="00D8528B">
        <w:rPr>
          <w:sz w:val="28"/>
          <w:szCs w:val="28"/>
          <w:highlight w:val="yellow"/>
        </w:rPr>
        <w:t>(предварительных</w:t>
      </w:r>
      <w:r w:rsidR="009861CE" w:rsidRPr="00D8528B">
        <w:rPr>
          <w:sz w:val="28"/>
          <w:szCs w:val="28"/>
          <w:highlight w:val="yellow"/>
        </w:rPr>
        <w:t xml:space="preserve"> </w:t>
      </w:r>
      <w:r w:rsidR="00DA3F3E" w:rsidRPr="00D8528B">
        <w:rPr>
          <w:sz w:val="28"/>
          <w:szCs w:val="28"/>
          <w:highlight w:val="yellow"/>
        </w:rPr>
        <w:t>укрупненных</w:t>
      </w:r>
      <w:r w:rsidR="00FF0E12" w:rsidRPr="00D8528B">
        <w:rPr>
          <w:sz w:val="28"/>
          <w:szCs w:val="28"/>
          <w:highlight w:val="yellow"/>
        </w:rPr>
        <w:t>)</w:t>
      </w:r>
      <w:r w:rsidR="009861CE" w:rsidRPr="00D8528B">
        <w:rPr>
          <w:sz w:val="28"/>
          <w:szCs w:val="28"/>
          <w:highlight w:val="yellow"/>
        </w:rPr>
        <w:t xml:space="preserve"> </w:t>
      </w:r>
      <w:r w:rsidR="00DA3F3E" w:rsidRPr="00D8528B">
        <w:rPr>
          <w:sz w:val="28"/>
          <w:szCs w:val="28"/>
          <w:highlight w:val="yellow"/>
        </w:rPr>
        <w:t>расчетов</w:t>
      </w:r>
      <w:r w:rsidR="009861CE" w:rsidRPr="00D8528B">
        <w:rPr>
          <w:sz w:val="28"/>
          <w:szCs w:val="28"/>
          <w:highlight w:val="yellow"/>
        </w:rPr>
        <w:t xml:space="preserve"> </w:t>
      </w:r>
      <w:r w:rsidR="00B74D28" w:rsidRPr="00D8528B">
        <w:rPr>
          <w:sz w:val="28"/>
          <w:szCs w:val="28"/>
          <w:highlight w:val="yellow"/>
        </w:rPr>
        <w:t>следует</w:t>
      </w:r>
      <w:r w:rsidR="009861CE" w:rsidRPr="00D8528B">
        <w:rPr>
          <w:sz w:val="28"/>
          <w:szCs w:val="28"/>
          <w:highlight w:val="yellow"/>
        </w:rPr>
        <w:t xml:space="preserve"> </w:t>
      </w:r>
      <w:r w:rsidR="00B74D28" w:rsidRPr="00D8528B">
        <w:rPr>
          <w:sz w:val="28"/>
          <w:szCs w:val="28"/>
          <w:highlight w:val="yellow"/>
        </w:rPr>
        <w:t>принимать</w:t>
      </w:r>
      <w:r w:rsidR="009861CE" w:rsidRPr="00D8528B">
        <w:rPr>
          <w:sz w:val="28"/>
          <w:szCs w:val="28"/>
          <w:highlight w:val="yellow"/>
        </w:rPr>
        <w:t xml:space="preserve"> </w:t>
      </w:r>
      <w:r w:rsidR="00B74D28" w:rsidRPr="00D8528B">
        <w:rPr>
          <w:sz w:val="28"/>
          <w:szCs w:val="28"/>
          <w:highlight w:val="yellow"/>
        </w:rPr>
        <w:t>на</w:t>
      </w:r>
      <w:r w:rsidR="009861CE" w:rsidRPr="00D8528B">
        <w:rPr>
          <w:sz w:val="28"/>
          <w:szCs w:val="28"/>
          <w:highlight w:val="yellow"/>
        </w:rPr>
        <w:t xml:space="preserve"> </w:t>
      </w:r>
      <w:r w:rsidR="00B74D28" w:rsidRPr="00D8528B">
        <w:rPr>
          <w:sz w:val="28"/>
          <w:szCs w:val="28"/>
          <w:highlight w:val="yellow"/>
        </w:rPr>
        <w:t>основании</w:t>
      </w:r>
      <w:r w:rsidR="009861CE" w:rsidRPr="00D8528B">
        <w:rPr>
          <w:sz w:val="28"/>
          <w:szCs w:val="28"/>
          <w:highlight w:val="yellow"/>
        </w:rPr>
        <w:t xml:space="preserve"> </w:t>
      </w:r>
      <w:r w:rsidR="00B74D28" w:rsidRPr="00D8528B">
        <w:rPr>
          <w:sz w:val="28"/>
          <w:szCs w:val="28"/>
          <w:highlight w:val="yellow"/>
        </w:rPr>
        <w:t>справочных</w:t>
      </w:r>
      <w:r w:rsidR="009861CE" w:rsidRPr="00D8528B">
        <w:rPr>
          <w:sz w:val="28"/>
          <w:szCs w:val="28"/>
          <w:highlight w:val="yellow"/>
        </w:rPr>
        <w:t xml:space="preserve"> </w:t>
      </w:r>
      <w:r w:rsidR="00B74D28" w:rsidRPr="00D8528B">
        <w:rPr>
          <w:sz w:val="28"/>
          <w:szCs w:val="28"/>
          <w:highlight w:val="yellow"/>
        </w:rPr>
        <w:t>данных.</w:t>
      </w:r>
    </w:p>
    <w:p w14:paraId="126AEC71" w14:textId="74DF0F10" w:rsidR="00B05CBD" w:rsidRPr="00D8528B" w:rsidRDefault="00554D08" w:rsidP="00E267D2">
      <w:pPr>
        <w:widowControl/>
        <w:spacing w:before="0" w:after="0"/>
        <w:rPr>
          <w:color w:val="FF0000"/>
          <w:sz w:val="28"/>
          <w:szCs w:val="28"/>
        </w:rPr>
      </w:pPr>
      <w:r w:rsidRPr="00D8528B">
        <w:rPr>
          <w:color w:val="FF0000"/>
          <w:sz w:val="28"/>
          <w:szCs w:val="28"/>
        </w:rPr>
        <w:fldChar w:fldCharType="begin"/>
      </w:r>
      <w:r w:rsidRPr="00D8528B">
        <w:rPr>
          <w:color w:val="FF0000"/>
          <w:sz w:val="28"/>
          <w:szCs w:val="28"/>
        </w:rPr>
        <w:instrText xml:space="preserve"> REF  раздел_11  \* MERGEFORMAT </w:instrText>
      </w:r>
      <w:r w:rsidRPr="00D8528B">
        <w:rPr>
          <w:color w:val="FF0000"/>
          <w:sz w:val="28"/>
          <w:szCs w:val="28"/>
        </w:rPr>
        <w:fldChar w:fldCharType="separate"/>
      </w:r>
      <w:r w:rsidR="00AE7126" w:rsidRPr="00D8528B">
        <w:rPr>
          <w:color w:val="FF0000"/>
          <w:sz w:val="28"/>
          <w:szCs w:val="28"/>
        </w:rPr>
        <w:t>11</w:t>
      </w:r>
      <w:r w:rsidRPr="00D8528B">
        <w:rPr>
          <w:color w:val="FF0000"/>
          <w:sz w:val="28"/>
          <w:szCs w:val="28"/>
        </w:rPr>
        <w:fldChar w:fldCharType="end"/>
      </w:r>
      <w:r w:rsidR="00B74D28" w:rsidRPr="00D8528B">
        <w:rPr>
          <w:color w:val="FF0000"/>
          <w:sz w:val="28"/>
          <w:szCs w:val="28"/>
        </w:rPr>
        <w:t>.</w:t>
      </w:r>
      <w:r w:rsidR="00AD2A79" w:rsidRPr="00D8528B">
        <w:rPr>
          <w:noProof/>
          <w:color w:val="FF0000"/>
          <w:sz w:val="28"/>
          <w:szCs w:val="28"/>
        </w:rPr>
        <w:t>46</w:t>
      </w:r>
      <w:r w:rsidR="009861CE" w:rsidRPr="00D8528B">
        <w:rPr>
          <w:color w:val="FF0000"/>
          <w:sz w:val="28"/>
          <w:szCs w:val="28"/>
        </w:rPr>
        <w:t xml:space="preserve"> </w:t>
      </w:r>
      <w:r w:rsidR="004E05A3" w:rsidRPr="00D8528B">
        <w:rPr>
          <w:color w:val="FF0000"/>
          <w:sz w:val="28"/>
          <w:szCs w:val="28"/>
        </w:rPr>
        <w:t>При</w:t>
      </w:r>
      <w:r w:rsidR="009861CE" w:rsidRPr="00D8528B">
        <w:rPr>
          <w:color w:val="FF0000"/>
          <w:sz w:val="28"/>
          <w:szCs w:val="28"/>
        </w:rPr>
        <w:t xml:space="preserve"> </w:t>
      </w:r>
      <w:r w:rsidR="004E05A3" w:rsidRPr="00D8528B">
        <w:rPr>
          <w:color w:val="FF0000"/>
          <w:sz w:val="28"/>
          <w:szCs w:val="28"/>
        </w:rPr>
        <w:t>реконструкции</w:t>
      </w:r>
      <w:r w:rsidR="009861CE" w:rsidRPr="00D8528B">
        <w:rPr>
          <w:color w:val="FF0000"/>
          <w:sz w:val="28"/>
          <w:szCs w:val="28"/>
        </w:rPr>
        <w:t xml:space="preserve"> </w:t>
      </w:r>
      <w:r w:rsidR="00B74D28" w:rsidRPr="00D8528B">
        <w:rPr>
          <w:color w:val="FF0000"/>
          <w:sz w:val="28"/>
          <w:szCs w:val="28"/>
        </w:rPr>
        <w:t>сетей</w:t>
      </w:r>
      <w:r w:rsidR="009861CE" w:rsidRPr="00D8528B">
        <w:rPr>
          <w:color w:val="FF0000"/>
          <w:sz w:val="28"/>
          <w:szCs w:val="28"/>
        </w:rPr>
        <w:t xml:space="preserve"> </w:t>
      </w:r>
      <w:r w:rsidR="00B74D28" w:rsidRPr="00D8528B">
        <w:rPr>
          <w:color w:val="FF0000"/>
          <w:sz w:val="28"/>
          <w:szCs w:val="28"/>
        </w:rPr>
        <w:t>и</w:t>
      </w:r>
      <w:r w:rsidR="009861CE" w:rsidRPr="00D8528B">
        <w:rPr>
          <w:color w:val="FF0000"/>
          <w:sz w:val="28"/>
          <w:szCs w:val="28"/>
        </w:rPr>
        <w:t xml:space="preserve"> </w:t>
      </w:r>
      <w:r w:rsidR="00B74D28" w:rsidRPr="00D8528B">
        <w:rPr>
          <w:color w:val="FF0000"/>
          <w:sz w:val="28"/>
          <w:szCs w:val="28"/>
        </w:rPr>
        <w:t>водоводов</w:t>
      </w:r>
      <w:r w:rsidR="009861CE" w:rsidRPr="00D8528B">
        <w:rPr>
          <w:color w:val="FF0000"/>
          <w:sz w:val="28"/>
          <w:szCs w:val="28"/>
        </w:rPr>
        <w:t xml:space="preserve"> </w:t>
      </w:r>
      <w:r w:rsidR="00B74D28" w:rsidRPr="00D8528B">
        <w:rPr>
          <w:color w:val="FF0000"/>
          <w:sz w:val="28"/>
          <w:szCs w:val="28"/>
        </w:rPr>
        <w:t>следует</w:t>
      </w:r>
      <w:r w:rsidR="009861CE" w:rsidRPr="00D8528B">
        <w:rPr>
          <w:color w:val="FF0000"/>
          <w:sz w:val="28"/>
          <w:szCs w:val="28"/>
        </w:rPr>
        <w:t xml:space="preserve"> </w:t>
      </w:r>
      <w:r w:rsidR="00B74D28" w:rsidRPr="00D8528B">
        <w:rPr>
          <w:color w:val="FF0000"/>
          <w:sz w:val="28"/>
          <w:szCs w:val="28"/>
        </w:rPr>
        <w:t>предусматривать</w:t>
      </w:r>
      <w:r w:rsidR="009861CE" w:rsidRPr="00D8528B">
        <w:rPr>
          <w:color w:val="FF0000"/>
          <w:sz w:val="28"/>
          <w:szCs w:val="28"/>
        </w:rPr>
        <w:t xml:space="preserve"> </w:t>
      </w:r>
      <w:r w:rsidR="00B74D28" w:rsidRPr="00D8528B">
        <w:rPr>
          <w:color w:val="FF0000"/>
          <w:sz w:val="28"/>
          <w:szCs w:val="28"/>
        </w:rPr>
        <w:t>мероприятия</w:t>
      </w:r>
      <w:r w:rsidR="009861CE" w:rsidRPr="00D8528B">
        <w:rPr>
          <w:color w:val="FF0000"/>
          <w:sz w:val="28"/>
          <w:szCs w:val="28"/>
        </w:rPr>
        <w:t xml:space="preserve"> </w:t>
      </w:r>
      <w:r w:rsidR="00B74D28" w:rsidRPr="00D8528B">
        <w:rPr>
          <w:color w:val="FF0000"/>
          <w:sz w:val="28"/>
          <w:szCs w:val="28"/>
        </w:rPr>
        <w:t>по</w:t>
      </w:r>
      <w:r w:rsidR="009861CE" w:rsidRPr="00D8528B">
        <w:rPr>
          <w:color w:val="FF0000"/>
          <w:sz w:val="28"/>
          <w:szCs w:val="28"/>
        </w:rPr>
        <w:t xml:space="preserve"> </w:t>
      </w:r>
      <w:r w:rsidR="00B74D28" w:rsidRPr="00D8528B">
        <w:rPr>
          <w:color w:val="FF0000"/>
          <w:sz w:val="28"/>
          <w:szCs w:val="28"/>
        </w:rPr>
        <w:t>восстановлению</w:t>
      </w:r>
      <w:r w:rsidR="009861CE" w:rsidRPr="00D8528B">
        <w:rPr>
          <w:color w:val="FF0000"/>
          <w:sz w:val="28"/>
          <w:szCs w:val="28"/>
        </w:rPr>
        <w:t xml:space="preserve"> </w:t>
      </w:r>
      <w:r w:rsidR="00B74D28" w:rsidRPr="00D8528B">
        <w:rPr>
          <w:color w:val="FF0000"/>
          <w:sz w:val="28"/>
          <w:szCs w:val="28"/>
        </w:rPr>
        <w:t>и</w:t>
      </w:r>
      <w:r w:rsidR="009861CE" w:rsidRPr="00D8528B">
        <w:rPr>
          <w:color w:val="FF0000"/>
          <w:sz w:val="28"/>
          <w:szCs w:val="28"/>
        </w:rPr>
        <w:t xml:space="preserve"> </w:t>
      </w:r>
      <w:r w:rsidR="00B74D28" w:rsidRPr="00D8528B">
        <w:rPr>
          <w:color w:val="FF0000"/>
          <w:sz w:val="28"/>
          <w:szCs w:val="28"/>
        </w:rPr>
        <w:t>сохранению</w:t>
      </w:r>
      <w:r w:rsidR="009861CE" w:rsidRPr="00D8528B">
        <w:rPr>
          <w:color w:val="FF0000"/>
          <w:sz w:val="28"/>
          <w:szCs w:val="28"/>
        </w:rPr>
        <w:t xml:space="preserve"> </w:t>
      </w:r>
      <w:r w:rsidR="00B74D28" w:rsidRPr="00D8528B">
        <w:rPr>
          <w:color w:val="FF0000"/>
          <w:sz w:val="28"/>
          <w:szCs w:val="28"/>
        </w:rPr>
        <w:t>пропускной</w:t>
      </w:r>
      <w:r w:rsidR="009861CE" w:rsidRPr="00D8528B">
        <w:rPr>
          <w:color w:val="FF0000"/>
          <w:sz w:val="28"/>
          <w:szCs w:val="28"/>
        </w:rPr>
        <w:t xml:space="preserve"> </w:t>
      </w:r>
      <w:r w:rsidR="00B74D28" w:rsidRPr="00D8528B">
        <w:rPr>
          <w:color w:val="FF0000"/>
          <w:sz w:val="28"/>
          <w:szCs w:val="28"/>
        </w:rPr>
        <w:t>способности</w:t>
      </w:r>
      <w:r w:rsidR="009861CE" w:rsidRPr="00D8528B">
        <w:rPr>
          <w:color w:val="FF0000"/>
          <w:sz w:val="28"/>
          <w:szCs w:val="28"/>
        </w:rPr>
        <w:t xml:space="preserve"> </w:t>
      </w:r>
      <w:r w:rsidR="00B74D28" w:rsidRPr="00D8528B">
        <w:rPr>
          <w:color w:val="FF0000"/>
          <w:sz w:val="28"/>
          <w:szCs w:val="28"/>
        </w:rPr>
        <w:t>путем</w:t>
      </w:r>
      <w:r w:rsidR="009861CE" w:rsidRPr="00D8528B">
        <w:rPr>
          <w:color w:val="FF0000"/>
          <w:sz w:val="28"/>
          <w:szCs w:val="28"/>
        </w:rPr>
        <w:t xml:space="preserve"> </w:t>
      </w:r>
      <w:r w:rsidR="00B74D28" w:rsidRPr="00D8528B">
        <w:rPr>
          <w:color w:val="FF0000"/>
          <w:sz w:val="28"/>
          <w:szCs w:val="28"/>
        </w:rPr>
        <w:t>очистки</w:t>
      </w:r>
      <w:r w:rsidR="009861CE" w:rsidRPr="00D8528B">
        <w:rPr>
          <w:color w:val="FF0000"/>
          <w:sz w:val="28"/>
          <w:szCs w:val="28"/>
        </w:rPr>
        <w:t xml:space="preserve"> </w:t>
      </w:r>
      <w:r w:rsidR="00B74D28" w:rsidRPr="00D8528B">
        <w:rPr>
          <w:color w:val="FF0000"/>
          <w:sz w:val="28"/>
          <w:szCs w:val="28"/>
        </w:rPr>
        <w:t>внутренней</w:t>
      </w:r>
      <w:r w:rsidR="009861CE" w:rsidRPr="00D8528B">
        <w:rPr>
          <w:color w:val="FF0000"/>
          <w:sz w:val="28"/>
          <w:szCs w:val="28"/>
        </w:rPr>
        <w:t xml:space="preserve"> </w:t>
      </w:r>
      <w:r w:rsidR="00B74D28" w:rsidRPr="00D8528B">
        <w:rPr>
          <w:color w:val="FF0000"/>
          <w:sz w:val="28"/>
          <w:szCs w:val="28"/>
        </w:rPr>
        <w:t>поверхности</w:t>
      </w:r>
      <w:r w:rsidR="009861CE" w:rsidRPr="00D8528B">
        <w:rPr>
          <w:color w:val="FF0000"/>
          <w:sz w:val="28"/>
          <w:szCs w:val="28"/>
        </w:rPr>
        <w:t xml:space="preserve"> </w:t>
      </w:r>
      <w:r w:rsidR="00B74D28" w:rsidRPr="00D8528B">
        <w:rPr>
          <w:color w:val="FF0000"/>
          <w:sz w:val="28"/>
          <w:szCs w:val="28"/>
        </w:rPr>
        <w:t>стальных</w:t>
      </w:r>
      <w:r w:rsidR="009861CE" w:rsidRPr="00D8528B">
        <w:rPr>
          <w:color w:val="FF0000"/>
          <w:sz w:val="28"/>
          <w:szCs w:val="28"/>
        </w:rPr>
        <w:t xml:space="preserve"> </w:t>
      </w:r>
      <w:r w:rsidR="00B74D28" w:rsidRPr="00D8528B">
        <w:rPr>
          <w:color w:val="FF0000"/>
          <w:sz w:val="28"/>
          <w:szCs w:val="28"/>
        </w:rPr>
        <w:t>труб</w:t>
      </w:r>
      <w:r w:rsidR="004E05A3" w:rsidRPr="00D8528B">
        <w:rPr>
          <w:color w:val="FF0000"/>
          <w:sz w:val="28"/>
          <w:szCs w:val="28"/>
        </w:rPr>
        <w:t>,</w:t>
      </w:r>
      <w:r w:rsidR="009861CE" w:rsidRPr="00D8528B">
        <w:rPr>
          <w:color w:val="FF0000"/>
          <w:sz w:val="28"/>
          <w:szCs w:val="28"/>
        </w:rPr>
        <w:t xml:space="preserve"> </w:t>
      </w:r>
      <w:r w:rsidR="00B74D28" w:rsidRPr="00D8528B">
        <w:rPr>
          <w:color w:val="FF0000"/>
          <w:sz w:val="28"/>
          <w:szCs w:val="28"/>
        </w:rPr>
        <w:t>нанесения</w:t>
      </w:r>
      <w:r w:rsidR="009861CE" w:rsidRPr="00D8528B">
        <w:rPr>
          <w:color w:val="FF0000"/>
          <w:sz w:val="28"/>
          <w:szCs w:val="28"/>
        </w:rPr>
        <w:t xml:space="preserve"> </w:t>
      </w:r>
      <w:r w:rsidR="00B74D28" w:rsidRPr="00D8528B">
        <w:rPr>
          <w:color w:val="FF0000"/>
          <w:sz w:val="28"/>
          <w:szCs w:val="28"/>
        </w:rPr>
        <w:t>антикоррозионного</w:t>
      </w:r>
      <w:r w:rsidR="009861CE" w:rsidRPr="00D8528B">
        <w:rPr>
          <w:color w:val="FF0000"/>
          <w:sz w:val="28"/>
          <w:szCs w:val="28"/>
        </w:rPr>
        <w:t xml:space="preserve"> </w:t>
      </w:r>
      <w:r w:rsidR="00B74D28" w:rsidRPr="00D8528B">
        <w:rPr>
          <w:color w:val="FF0000"/>
          <w:sz w:val="28"/>
          <w:szCs w:val="28"/>
        </w:rPr>
        <w:t>защитного</w:t>
      </w:r>
      <w:r w:rsidR="009861CE" w:rsidRPr="00D8528B">
        <w:rPr>
          <w:color w:val="FF0000"/>
          <w:sz w:val="28"/>
          <w:szCs w:val="28"/>
        </w:rPr>
        <w:t xml:space="preserve"> </w:t>
      </w:r>
      <w:r w:rsidR="00B74D28" w:rsidRPr="00D8528B">
        <w:rPr>
          <w:color w:val="FF0000"/>
          <w:sz w:val="28"/>
          <w:szCs w:val="28"/>
        </w:rPr>
        <w:t>покрытия</w:t>
      </w:r>
      <w:r w:rsidR="009861CE" w:rsidRPr="00D8528B">
        <w:rPr>
          <w:color w:val="FF0000"/>
          <w:sz w:val="28"/>
          <w:szCs w:val="28"/>
        </w:rPr>
        <w:t xml:space="preserve"> </w:t>
      </w:r>
      <w:r w:rsidR="004270B5" w:rsidRPr="00D8528B">
        <w:rPr>
          <w:color w:val="FF0000"/>
          <w:sz w:val="28"/>
          <w:szCs w:val="28"/>
        </w:rPr>
        <w:t>и</w:t>
      </w:r>
      <w:r w:rsidR="009861CE" w:rsidRPr="00D8528B">
        <w:rPr>
          <w:color w:val="FF0000"/>
          <w:sz w:val="28"/>
          <w:szCs w:val="28"/>
        </w:rPr>
        <w:t xml:space="preserve"> </w:t>
      </w:r>
      <w:r w:rsidR="004270B5" w:rsidRPr="00D8528B">
        <w:rPr>
          <w:color w:val="FF0000"/>
          <w:sz w:val="28"/>
          <w:szCs w:val="28"/>
        </w:rPr>
        <w:t>восстановления</w:t>
      </w:r>
      <w:r w:rsidR="009861CE" w:rsidRPr="00D8528B">
        <w:rPr>
          <w:color w:val="FF0000"/>
          <w:sz w:val="28"/>
          <w:szCs w:val="28"/>
        </w:rPr>
        <w:t xml:space="preserve"> </w:t>
      </w:r>
      <w:r w:rsidR="004270B5" w:rsidRPr="00D8528B">
        <w:rPr>
          <w:color w:val="FF0000"/>
          <w:sz w:val="28"/>
          <w:szCs w:val="28"/>
        </w:rPr>
        <w:t>(реновации)</w:t>
      </w:r>
      <w:r w:rsidR="009861CE" w:rsidRPr="00D8528B">
        <w:rPr>
          <w:color w:val="FF0000"/>
          <w:sz w:val="28"/>
          <w:szCs w:val="28"/>
        </w:rPr>
        <w:t xml:space="preserve"> </w:t>
      </w:r>
      <w:r w:rsidR="004270B5" w:rsidRPr="00D8528B">
        <w:rPr>
          <w:color w:val="FF0000"/>
          <w:sz w:val="28"/>
          <w:szCs w:val="28"/>
        </w:rPr>
        <w:t>существующих</w:t>
      </w:r>
      <w:r w:rsidR="009861CE" w:rsidRPr="00D8528B">
        <w:rPr>
          <w:color w:val="FF0000"/>
          <w:sz w:val="28"/>
          <w:szCs w:val="28"/>
        </w:rPr>
        <w:t xml:space="preserve"> </w:t>
      </w:r>
      <w:r w:rsidR="004270B5" w:rsidRPr="00D8528B">
        <w:rPr>
          <w:color w:val="FF0000"/>
          <w:sz w:val="28"/>
          <w:szCs w:val="28"/>
        </w:rPr>
        <w:t>трубопроводов</w:t>
      </w:r>
      <w:r w:rsidR="009861CE" w:rsidRPr="00D8528B">
        <w:rPr>
          <w:color w:val="FF0000"/>
          <w:sz w:val="28"/>
          <w:szCs w:val="28"/>
        </w:rPr>
        <w:t xml:space="preserve"> </w:t>
      </w:r>
      <w:r w:rsidR="004270B5" w:rsidRPr="00D8528B">
        <w:rPr>
          <w:color w:val="FF0000"/>
          <w:sz w:val="28"/>
          <w:szCs w:val="28"/>
        </w:rPr>
        <w:t>с</w:t>
      </w:r>
      <w:r w:rsidR="009861CE" w:rsidRPr="00D8528B">
        <w:rPr>
          <w:color w:val="FF0000"/>
          <w:sz w:val="28"/>
          <w:szCs w:val="28"/>
        </w:rPr>
        <w:t xml:space="preserve"> </w:t>
      </w:r>
      <w:r w:rsidR="004270B5" w:rsidRPr="00D8528B">
        <w:rPr>
          <w:color w:val="FF0000"/>
          <w:sz w:val="28"/>
          <w:szCs w:val="28"/>
        </w:rPr>
        <w:t>применением</w:t>
      </w:r>
      <w:r w:rsidR="009861CE" w:rsidRPr="00D8528B">
        <w:rPr>
          <w:color w:val="FF0000"/>
          <w:sz w:val="28"/>
          <w:szCs w:val="28"/>
        </w:rPr>
        <w:t xml:space="preserve"> </w:t>
      </w:r>
      <w:r w:rsidR="00B63217" w:rsidRPr="00D8528B">
        <w:rPr>
          <w:color w:val="FF0000"/>
          <w:sz w:val="28"/>
          <w:szCs w:val="28"/>
        </w:rPr>
        <w:t>рукавов</w:t>
      </w:r>
      <w:r w:rsidR="009861CE" w:rsidRPr="00D8528B">
        <w:rPr>
          <w:color w:val="FF0000"/>
          <w:sz w:val="28"/>
          <w:szCs w:val="28"/>
        </w:rPr>
        <w:t xml:space="preserve"> </w:t>
      </w:r>
      <w:r w:rsidR="004E05A3" w:rsidRPr="00D8528B">
        <w:rPr>
          <w:color w:val="FF0000"/>
          <w:sz w:val="28"/>
          <w:szCs w:val="28"/>
        </w:rPr>
        <w:t>или</w:t>
      </w:r>
      <w:r w:rsidR="009861CE" w:rsidRPr="00D8528B">
        <w:rPr>
          <w:color w:val="FF0000"/>
          <w:sz w:val="28"/>
          <w:szCs w:val="28"/>
        </w:rPr>
        <w:t xml:space="preserve"> </w:t>
      </w:r>
      <w:r w:rsidR="004E05A3" w:rsidRPr="00D8528B">
        <w:rPr>
          <w:color w:val="FF0000"/>
          <w:sz w:val="28"/>
          <w:szCs w:val="28"/>
        </w:rPr>
        <w:t>полимерных</w:t>
      </w:r>
      <w:r w:rsidR="009861CE" w:rsidRPr="00D8528B">
        <w:rPr>
          <w:color w:val="FF0000"/>
          <w:sz w:val="28"/>
          <w:szCs w:val="28"/>
        </w:rPr>
        <w:t xml:space="preserve"> </w:t>
      </w:r>
      <w:r w:rsidR="004E05A3" w:rsidRPr="00D8528B">
        <w:rPr>
          <w:color w:val="FF0000"/>
          <w:sz w:val="28"/>
          <w:szCs w:val="28"/>
        </w:rPr>
        <w:t>и</w:t>
      </w:r>
      <w:r w:rsidR="009861CE" w:rsidRPr="00D8528B">
        <w:rPr>
          <w:color w:val="FF0000"/>
          <w:sz w:val="28"/>
          <w:szCs w:val="28"/>
        </w:rPr>
        <w:t xml:space="preserve"> </w:t>
      </w:r>
      <w:proofErr w:type="spellStart"/>
      <w:r w:rsidR="004270B5" w:rsidRPr="00D8528B">
        <w:rPr>
          <w:color w:val="FF0000"/>
          <w:sz w:val="28"/>
          <w:szCs w:val="28"/>
        </w:rPr>
        <w:t>стеклокомпозитных</w:t>
      </w:r>
      <w:proofErr w:type="spellEnd"/>
      <w:r w:rsidR="009861CE" w:rsidRPr="00D8528B">
        <w:rPr>
          <w:color w:val="FF0000"/>
          <w:sz w:val="28"/>
          <w:szCs w:val="28"/>
        </w:rPr>
        <w:t xml:space="preserve"> </w:t>
      </w:r>
      <w:r w:rsidR="004270B5" w:rsidRPr="00D8528B">
        <w:rPr>
          <w:color w:val="FF0000"/>
          <w:sz w:val="28"/>
          <w:szCs w:val="28"/>
        </w:rPr>
        <w:t>труб</w:t>
      </w:r>
      <w:r w:rsidR="004E05A3" w:rsidRPr="00D8528B">
        <w:rPr>
          <w:color w:val="FF0000"/>
          <w:sz w:val="28"/>
          <w:szCs w:val="28"/>
        </w:rPr>
        <w:t>.</w:t>
      </w:r>
    </w:p>
    <w:p w14:paraId="2AFD77B4" w14:textId="77777777" w:rsidR="00853C84" w:rsidRPr="00D8528B" w:rsidRDefault="004E05A3" w:rsidP="00E267D2">
      <w:pPr>
        <w:widowControl/>
        <w:spacing w:before="0" w:after="0"/>
        <w:rPr>
          <w:color w:val="FF0000"/>
          <w:sz w:val="28"/>
          <w:szCs w:val="28"/>
        </w:rPr>
      </w:pPr>
      <w:r w:rsidRPr="00D8528B">
        <w:rPr>
          <w:color w:val="FF0000"/>
          <w:sz w:val="28"/>
          <w:szCs w:val="28"/>
        </w:rPr>
        <w:t>Для</w:t>
      </w:r>
      <w:r w:rsidR="009861CE" w:rsidRPr="00D8528B">
        <w:rPr>
          <w:color w:val="FF0000"/>
          <w:sz w:val="28"/>
          <w:szCs w:val="28"/>
        </w:rPr>
        <w:t xml:space="preserve"> </w:t>
      </w:r>
      <w:r w:rsidRPr="00D8528B">
        <w:rPr>
          <w:color w:val="FF0000"/>
          <w:sz w:val="28"/>
          <w:szCs w:val="28"/>
        </w:rPr>
        <w:t>технико-экономического</w:t>
      </w:r>
      <w:r w:rsidR="009861CE" w:rsidRPr="00D8528B">
        <w:rPr>
          <w:color w:val="FF0000"/>
          <w:sz w:val="28"/>
          <w:szCs w:val="28"/>
        </w:rPr>
        <w:t xml:space="preserve"> </w:t>
      </w:r>
      <w:r w:rsidRPr="00D8528B">
        <w:rPr>
          <w:color w:val="FF0000"/>
          <w:sz w:val="28"/>
          <w:szCs w:val="28"/>
        </w:rPr>
        <w:t>обоснования</w:t>
      </w:r>
      <w:r w:rsidR="009861CE" w:rsidRPr="00D8528B">
        <w:rPr>
          <w:color w:val="FF0000"/>
          <w:sz w:val="28"/>
          <w:szCs w:val="28"/>
        </w:rPr>
        <w:t xml:space="preserve"> </w:t>
      </w:r>
      <w:r w:rsidRPr="00D8528B">
        <w:rPr>
          <w:color w:val="FF0000"/>
          <w:sz w:val="28"/>
          <w:szCs w:val="28"/>
        </w:rPr>
        <w:t>реконструкции</w:t>
      </w:r>
      <w:r w:rsidR="009861CE" w:rsidRPr="00D8528B">
        <w:rPr>
          <w:color w:val="FF0000"/>
          <w:sz w:val="28"/>
          <w:szCs w:val="28"/>
        </w:rPr>
        <w:t xml:space="preserve"> </w:t>
      </w:r>
      <w:r w:rsidRPr="00D8528B">
        <w:rPr>
          <w:color w:val="FF0000"/>
          <w:sz w:val="28"/>
          <w:szCs w:val="28"/>
        </w:rPr>
        <w:t>или</w:t>
      </w:r>
      <w:r w:rsidR="009861CE" w:rsidRPr="00D8528B">
        <w:rPr>
          <w:color w:val="FF0000"/>
          <w:sz w:val="28"/>
          <w:szCs w:val="28"/>
        </w:rPr>
        <w:t xml:space="preserve"> </w:t>
      </w:r>
      <w:r w:rsidRPr="00D8528B">
        <w:rPr>
          <w:color w:val="FF0000"/>
          <w:sz w:val="28"/>
          <w:szCs w:val="28"/>
        </w:rPr>
        <w:t>реновации</w:t>
      </w:r>
      <w:r w:rsidR="009861CE" w:rsidRPr="00D8528B">
        <w:rPr>
          <w:color w:val="FF0000"/>
          <w:sz w:val="28"/>
          <w:szCs w:val="28"/>
        </w:rPr>
        <w:t xml:space="preserve"> </w:t>
      </w:r>
      <w:r w:rsidR="00B05CBD" w:rsidRPr="00D8528B">
        <w:rPr>
          <w:color w:val="FF0000"/>
          <w:sz w:val="28"/>
          <w:szCs w:val="28"/>
        </w:rPr>
        <w:t>эксплуатирующей</w:t>
      </w:r>
      <w:r w:rsidR="009861CE" w:rsidRPr="00D8528B">
        <w:rPr>
          <w:color w:val="FF0000"/>
          <w:sz w:val="28"/>
          <w:szCs w:val="28"/>
        </w:rPr>
        <w:t xml:space="preserve"> </w:t>
      </w:r>
      <w:r w:rsidR="00B05CBD" w:rsidRPr="00D8528B">
        <w:rPr>
          <w:color w:val="FF0000"/>
          <w:sz w:val="28"/>
          <w:szCs w:val="28"/>
        </w:rPr>
        <w:t>организации</w:t>
      </w:r>
      <w:r w:rsidR="009861CE" w:rsidRPr="00D8528B">
        <w:rPr>
          <w:color w:val="FF0000"/>
          <w:sz w:val="28"/>
          <w:szCs w:val="28"/>
        </w:rPr>
        <w:t xml:space="preserve"> </w:t>
      </w:r>
      <w:r w:rsidR="00B05CBD" w:rsidRPr="00D8528B">
        <w:rPr>
          <w:color w:val="FF0000"/>
          <w:sz w:val="28"/>
          <w:szCs w:val="28"/>
        </w:rPr>
        <w:t>следует</w:t>
      </w:r>
      <w:r w:rsidR="009861CE" w:rsidRPr="00D8528B">
        <w:rPr>
          <w:color w:val="FF0000"/>
          <w:sz w:val="28"/>
          <w:szCs w:val="28"/>
        </w:rPr>
        <w:t xml:space="preserve"> </w:t>
      </w:r>
      <w:r w:rsidRPr="00D8528B">
        <w:rPr>
          <w:color w:val="FF0000"/>
          <w:sz w:val="28"/>
          <w:szCs w:val="28"/>
        </w:rPr>
        <w:t>проводить</w:t>
      </w:r>
      <w:r w:rsidR="009861CE" w:rsidRPr="00D8528B">
        <w:rPr>
          <w:color w:val="FF0000"/>
          <w:sz w:val="28"/>
          <w:szCs w:val="28"/>
        </w:rPr>
        <w:t xml:space="preserve"> </w:t>
      </w:r>
      <w:r w:rsidRPr="00D8528B">
        <w:rPr>
          <w:color w:val="FF0000"/>
          <w:sz w:val="28"/>
          <w:szCs w:val="28"/>
        </w:rPr>
        <w:t>мониторинг</w:t>
      </w:r>
      <w:r w:rsidR="009861CE" w:rsidRPr="00D8528B">
        <w:rPr>
          <w:color w:val="FF0000"/>
          <w:sz w:val="28"/>
          <w:szCs w:val="28"/>
        </w:rPr>
        <w:t xml:space="preserve"> </w:t>
      </w:r>
      <w:r w:rsidRPr="00D8528B">
        <w:rPr>
          <w:color w:val="FF0000"/>
          <w:sz w:val="28"/>
          <w:szCs w:val="28"/>
        </w:rPr>
        <w:t>и</w:t>
      </w:r>
      <w:r w:rsidR="009861CE" w:rsidRPr="00D8528B">
        <w:rPr>
          <w:color w:val="FF0000"/>
          <w:sz w:val="28"/>
          <w:szCs w:val="28"/>
        </w:rPr>
        <w:t xml:space="preserve"> </w:t>
      </w:r>
      <w:r w:rsidRPr="00D8528B">
        <w:rPr>
          <w:color w:val="FF0000"/>
          <w:sz w:val="28"/>
          <w:szCs w:val="28"/>
        </w:rPr>
        <w:t>анализ</w:t>
      </w:r>
      <w:r w:rsidR="009861CE" w:rsidRPr="00D8528B">
        <w:rPr>
          <w:color w:val="FF0000"/>
          <w:sz w:val="28"/>
          <w:szCs w:val="28"/>
        </w:rPr>
        <w:t xml:space="preserve"> </w:t>
      </w:r>
      <w:r w:rsidRPr="00D8528B">
        <w:rPr>
          <w:color w:val="FF0000"/>
          <w:sz w:val="28"/>
          <w:szCs w:val="28"/>
        </w:rPr>
        <w:t>динамики</w:t>
      </w:r>
      <w:r w:rsidR="009861CE" w:rsidRPr="00D8528B">
        <w:rPr>
          <w:color w:val="FF0000"/>
          <w:sz w:val="28"/>
          <w:szCs w:val="28"/>
        </w:rPr>
        <w:t xml:space="preserve"> </w:t>
      </w:r>
      <w:r w:rsidRPr="00D8528B">
        <w:rPr>
          <w:color w:val="FF0000"/>
          <w:sz w:val="28"/>
          <w:szCs w:val="28"/>
        </w:rPr>
        <w:t>изменений</w:t>
      </w:r>
      <w:r w:rsidR="009861CE" w:rsidRPr="00D8528B">
        <w:rPr>
          <w:color w:val="FF0000"/>
          <w:sz w:val="28"/>
          <w:szCs w:val="28"/>
        </w:rPr>
        <w:t xml:space="preserve"> </w:t>
      </w:r>
      <w:r w:rsidRPr="00D8528B">
        <w:rPr>
          <w:color w:val="FF0000"/>
          <w:sz w:val="28"/>
          <w:szCs w:val="28"/>
        </w:rPr>
        <w:t>фактических</w:t>
      </w:r>
      <w:r w:rsidR="009861CE" w:rsidRPr="00D8528B">
        <w:rPr>
          <w:color w:val="FF0000"/>
          <w:sz w:val="28"/>
          <w:szCs w:val="28"/>
        </w:rPr>
        <w:t xml:space="preserve"> </w:t>
      </w:r>
      <w:r w:rsidRPr="00D8528B">
        <w:rPr>
          <w:color w:val="FF0000"/>
          <w:sz w:val="28"/>
          <w:szCs w:val="28"/>
        </w:rPr>
        <w:t>потерь</w:t>
      </w:r>
      <w:r w:rsidR="009861CE" w:rsidRPr="00D8528B">
        <w:rPr>
          <w:color w:val="FF0000"/>
          <w:sz w:val="28"/>
          <w:szCs w:val="28"/>
        </w:rPr>
        <w:t xml:space="preserve"> </w:t>
      </w:r>
      <w:r w:rsidRPr="00D8528B">
        <w:rPr>
          <w:color w:val="FF0000"/>
          <w:sz w:val="28"/>
          <w:szCs w:val="28"/>
        </w:rPr>
        <w:t>напора</w:t>
      </w:r>
      <w:r w:rsidR="009861CE" w:rsidRPr="00D8528B">
        <w:rPr>
          <w:color w:val="FF0000"/>
          <w:sz w:val="28"/>
          <w:szCs w:val="28"/>
        </w:rPr>
        <w:t xml:space="preserve"> </w:t>
      </w:r>
      <w:r w:rsidRPr="00D8528B">
        <w:rPr>
          <w:color w:val="FF0000"/>
          <w:sz w:val="28"/>
          <w:szCs w:val="28"/>
        </w:rPr>
        <w:t>по</w:t>
      </w:r>
      <w:r w:rsidR="009861CE" w:rsidRPr="00D8528B">
        <w:rPr>
          <w:color w:val="FF0000"/>
          <w:sz w:val="28"/>
          <w:szCs w:val="28"/>
        </w:rPr>
        <w:t xml:space="preserve"> </w:t>
      </w:r>
      <w:r w:rsidRPr="00D8528B">
        <w:rPr>
          <w:color w:val="FF0000"/>
          <w:sz w:val="28"/>
          <w:szCs w:val="28"/>
        </w:rPr>
        <w:t>участкам</w:t>
      </w:r>
      <w:r w:rsidR="009861CE" w:rsidRPr="00D8528B">
        <w:rPr>
          <w:color w:val="FF0000"/>
          <w:sz w:val="28"/>
          <w:szCs w:val="28"/>
        </w:rPr>
        <w:t xml:space="preserve"> </w:t>
      </w:r>
      <w:r w:rsidRPr="00D8528B">
        <w:rPr>
          <w:color w:val="FF0000"/>
          <w:sz w:val="28"/>
          <w:szCs w:val="28"/>
        </w:rPr>
        <w:t>сети.</w:t>
      </w:r>
    </w:p>
    <w:p w14:paraId="58E60743" w14:textId="69AEE66A" w:rsidR="001B7B14" w:rsidRPr="00D8528B" w:rsidRDefault="00554D08" w:rsidP="001B7B14">
      <w:pPr>
        <w:widowControl/>
        <w:spacing w:before="0" w:after="0"/>
        <w:rPr>
          <w:color w:val="FF0000"/>
          <w:sz w:val="28"/>
          <w:szCs w:val="28"/>
        </w:rPr>
      </w:pPr>
      <w:r w:rsidRPr="00D8528B">
        <w:rPr>
          <w:color w:val="FF0000"/>
          <w:sz w:val="28"/>
          <w:szCs w:val="28"/>
        </w:rPr>
        <w:fldChar w:fldCharType="begin"/>
      </w:r>
      <w:r w:rsidRPr="00D8528B">
        <w:rPr>
          <w:color w:val="FF0000"/>
          <w:sz w:val="28"/>
          <w:szCs w:val="28"/>
        </w:rPr>
        <w:instrText xml:space="preserve"> REF  раздел_11  \* MERGEFORMAT </w:instrText>
      </w:r>
      <w:r w:rsidRPr="00D8528B">
        <w:rPr>
          <w:color w:val="FF0000"/>
          <w:sz w:val="28"/>
          <w:szCs w:val="28"/>
        </w:rPr>
        <w:fldChar w:fldCharType="separate"/>
      </w:r>
      <w:r w:rsidR="00AE7126" w:rsidRPr="00D8528B">
        <w:rPr>
          <w:color w:val="FF0000"/>
          <w:sz w:val="28"/>
          <w:szCs w:val="28"/>
        </w:rPr>
        <w:t>11</w:t>
      </w:r>
      <w:r w:rsidRPr="00D8528B">
        <w:rPr>
          <w:color w:val="FF0000"/>
          <w:sz w:val="28"/>
          <w:szCs w:val="28"/>
        </w:rPr>
        <w:fldChar w:fldCharType="end"/>
      </w:r>
      <w:r w:rsidR="00B74D28" w:rsidRPr="00D8528B">
        <w:rPr>
          <w:color w:val="FF0000"/>
          <w:sz w:val="28"/>
          <w:szCs w:val="28"/>
        </w:rPr>
        <w:t>.</w:t>
      </w:r>
      <w:r w:rsidR="006B2FE9" w:rsidRPr="00D8528B">
        <w:rPr>
          <w:noProof/>
          <w:color w:val="FF0000"/>
          <w:sz w:val="28"/>
          <w:szCs w:val="28"/>
        </w:rPr>
        <w:t>47</w:t>
      </w:r>
      <w:r w:rsidR="009861CE" w:rsidRPr="00D8528B">
        <w:rPr>
          <w:bCs/>
          <w:color w:val="FF0000"/>
          <w:sz w:val="28"/>
          <w:szCs w:val="28"/>
        </w:rPr>
        <w:t xml:space="preserve"> </w:t>
      </w:r>
      <w:r w:rsidR="00B74D28" w:rsidRPr="00D8528B">
        <w:rPr>
          <w:color w:val="FF0000"/>
          <w:sz w:val="28"/>
          <w:szCs w:val="28"/>
        </w:rPr>
        <w:t>При</w:t>
      </w:r>
      <w:r w:rsidR="009861CE" w:rsidRPr="00D8528B">
        <w:rPr>
          <w:color w:val="FF0000"/>
          <w:sz w:val="28"/>
          <w:szCs w:val="28"/>
        </w:rPr>
        <w:t xml:space="preserve"> </w:t>
      </w:r>
      <w:r w:rsidR="00B74D28" w:rsidRPr="00D8528B">
        <w:rPr>
          <w:color w:val="FF0000"/>
          <w:sz w:val="28"/>
          <w:szCs w:val="28"/>
        </w:rPr>
        <w:t>проектировании</w:t>
      </w:r>
      <w:r w:rsidR="009861CE" w:rsidRPr="00D8528B">
        <w:rPr>
          <w:color w:val="FF0000"/>
          <w:sz w:val="28"/>
          <w:szCs w:val="28"/>
        </w:rPr>
        <w:t xml:space="preserve"> </w:t>
      </w:r>
      <w:r w:rsidR="00B74D28" w:rsidRPr="00D8528B">
        <w:rPr>
          <w:color w:val="FF0000"/>
          <w:sz w:val="28"/>
          <w:szCs w:val="28"/>
        </w:rPr>
        <w:t>новых</w:t>
      </w:r>
      <w:r w:rsidR="009861CE" w:rsidRPr="00D8528B">
        <w:rPr>
          <w:color w:val="FF0000"/>
          <w:sz w:val="28"/>
          <w:szCs w:val="28"/>
        </w:rPr>
        <w:t xml:space="preserve"> </w:t>
      </w:r>
      <w:r w:rsidR="00B74D28" w:rsidRPr="00D8528B">
        <w:rPr>
          <w:color w:val="FF0000"/>
          <w:sz w:val="28"/>
          <w:szCs w:val="28"/>
        </w:rPr>
        <w:t>и</w:t>
      </w:r>
      <w:r w:rsidR="009861CE" w:rsidRPr="00D8528B">
        <w:rPr>
          <w:color w:val="FF0000"/>
          <w:sz w:val="28"/>
          <w:szCs w:val="28"/>
        </w:rPr>
        <w:t xml:space="preserve"> </w:t>
      </w:r>
      <w:r w:rsidR="00B74D28" w:rsidRPr="00D8528B">
        <w:rPr>
          <w:color w:val="FF0000"/>
          <w:sz w:val="28"/>
          <w:szCs w:val="28"/>
        </w:rPr>
        <w:t>реконструкции</w:t>
      </w:r>
      <w:r w:rsidR="009861CE" w:rsidRPr="00D8528B">
        <w:rPr>
          <w:color w:val="FF0000"/>
          <w:sz w:val="28"/>
          <w:szCs w:val="28"/>
        </w:rPr>
        <w:t xml:space="preserve"> </w:t>
      </w:r>
      <w:r w:rsidR="00B74D28" w:rsidRPr="00D8528B">
        <w:rPr>
          <w:color w:val="FF0000"/>
          <w:sz w:val="28"/>
          <w:szCs w:val="28"/>
        </w:rPr>
        <w:t>существующих</w:t>
      </w:r>
      <w:r w:rsidR="009861CE" w:rsidRPr="00D8528B">
        <w:rPr>
          <w:color w:val="FF0000"/>
          <w:sz w:val="28"/>
          <w:szCs w:val="28"/>
        </w:rPr>
        <w:t xml:space="preserve"> </w:t>
      </w:r>
      <w:r w:rsidR="00B74D28" w:rsidRPr="00D8528B">
        <w:rPr>
          <w:color w:val="FF0000"/>
          <w:sz w:val="28"/>
          <w:szCs w:val="28"/>
        </w:rPr>
        <w:t>систем</w:t>
      </w:r>
      <w:r w:rsidR="009861CE" w:rsidRPr="00D8528B">
        <w:rPr>
          <w:color w:val="FF0000"/>
          <w:sz w:val="28"/>
          <w:szCs w:val="28"/>
        </w:rPr>
        <w:t xml:space="preserve"> </w:t>
      </w:r>
      <w:r w:rsidR="00B74D28" w:rsidRPr="00D8528B">
        <w:rPr>
          <w:color w:val="FF0000"/>
          <w:sz w:val="28"/>
          <w:szCs w:val="28"/>
        </w:rPr>
        <w:t>водоснабжения</w:t>
      </w:r>
      <w:r w:rsidR="009861CE" w:rsidRPr="00D8528B">
        <w:rPr>
          <w:color w:val="FF0000"/>
          <w:sz w:val="28"/>
          <w:szCs w:val="28"/>
        </w:rPr>
        <w:t xml:space="preserve"> </w:t>
      </w:r>
      <w:r w:rsidR="00B74D28" w:rsidRPr="00D8528B">
        <w:rPr>
          <w:color w:val="FF0000"/>
          <w:sz w:val="28"/>
          <w:szCs w:val="28"/>
        </w:rPr>
        <w:t>следует</w:t>
      </w:r>
      <w:r w:rsidR="009861CE" w:rsidRPr="00D8528B">
        <w:rPr>
          <w:color w:val="FF0000"/>
          <w:sz w:val="28"/>
          <w:szCs w:val="28"/>
        </w:rPr>
        <w:t xml:space="preserve"> </w:t>
      </w:r>
      <w:r w:rsidR="00B74D28" w:rsidRPr="00D8528B">
        <w:rPr>
          <w:color w:val="FF0000"/>
          <w:sz w:val="28"/>
          <w:szCs w:val="28"/>
        </w:rPr>
        <w:t>предусматривать</w:t>
      </w:r>
      <w:r w:rsidR="009861CE" w:rsidRPr="00D8528B">
        <w:rPr>
          <w:color w:val="FF0000"/>
          <w:sz w:val="28"/>
          <w:szCs w:val="28"/>
        </w:rPr>
        <w:t xml:space="preserve"> </w:t>
      </w:r>
      <w:r w:rsidR="00B74D28" w:rsidRPr="00D8528B">
        <w:rPr>
          <w:color w:val="FF0000"/>
          <w:sz w:val="28"/>
          <w:szCs w:val="28"/>
        </w:rPr>
        <w:t>приспособления</w:t>
      </w:r>
      <w:r w:rsidR="009861CE" w:rsidRPr="00D8528B">
        <w:rPr>
          <w:color w:val="FF0000"/>
          <w:sz w:val="28"/>
          <w:szCs w:val="28"/>
        </w:rPr>
        <w:t xml:space="preserve"> </w:t>
      </w:r>
      <w:r w:rsidR="00B74D28" w:rsidRPr="00D8528B">
        <w:rPr>
          <w:color w:val="FF0000"/>
          <w:sz w:val="28"/>
          <w:szCs w:val="28"/>
        </w:rPr>
        <w:t>и</w:t>
      </w:r>
      <w:r w:rsidR="009861CE" w:rsidRPr="00D8528B">
        <w:rPr>
          <w:color w:val="FF0000"/>
          <w:sz w:val="28"/>
          <w:szCs w:val="28"/>
        </w:rPr>
        <w:t xml:space="preserve"> </w:t>
      </w:r>
      <w:r w:rsidR="00B74D28" w:rsidRPr="00D8528B">
        <w:rPr>
          <w:color w:val="FF0000"/>
          <w:sz w:val="28"/>
          <w:szCs w:val="28"/>
        </w:rPr>
        <w:t>устройства</w:t>
      </w:r>
      <w:r w:rsidR="009861CE" w:rsidRPr="00D8528B">
        <w:rPr>
          <w:color w:val="FF0000"/>
          <w:sz w:val="28"/>
          <w:szCs w:val="28"/>
        </w:rPr>
        <w:t xml:space="preserve"> </w:t>
      </w:r>
      <w:r w:rsidR="00B74D28" w:rsidRPr="00D8528B">
        <w:rPr>
          <w:color w:val="FF0000"/>
          <w:sz w:val="28"/>
          <w:szCs w:val="28"/>
        </w:rPr>
        <w:t>для</w:t>
      </w:r>
      <w:r w:rsidR="009861CE" w:rsidRPr="00D8528B">
        <w:rPr>
          <w:color w:val="FF0000"/>
          <w:sz w:val="28"/>
          <w:szCs w:val="28"/>
        </w:rPr>
        <w:t xml:space="preserve"> </w:t>
      </w:r>
      <w:r w:rsidR="00B74D28" w:rsidRPr="00D8528B">
        <w:rPr>
          <w:color w:val="FF0000"/>
          <w:sz w:val="28"/>
          <w:szCs w:val="28"/>
        </w:rPr>
        <w:lastRenderedPageBreak/>
        <w:t>систематического</w:t>
      </w:r>
      <w:r w:rsidR="009861CE" w:rsidRPr="00D8528B">
        <w:rPr>
          <w:color w:val="FF0000"/>
          <w:sz w:val="28"/>
          <w:szCs w:val="28"/>
        </w:rPr>
        <w:t xml:space="preserve"> </w:t>
      </w:r>
      <w:r w:rsidR="00B74D28" w:rsidRPr="00D8528B">
        <w:rPr>
          <w:color w:val="FF0000"/>
          <w:sz w:val="28"/>
          <w:szCs w:val="28"/>
        </w:rPr>
        <w:t>определения</w:t>
      </w:r>
      <w:r w:rsidR="009861CE" w:rsidRPr="00D8528B">
        <w:rPr>
          <w:color w:val="FF0000"/>
          <w:sz w:val="28"/>
          <w:szCs w:val="28"/>
        </w:rPr>
        <w:t xml:space="preserve"> </w:t>
      </w:r>
      <w:r w:rsidR="00B74D28" w:rsidRPr="00D8528B">
        <w:rPr>
          <w:color w:val="FF0000"/>
          <w:sz w:val="28"/>
          <w:szCs w:val="28"/>
        </w:rPr>
        <w:t>гидравлического</w:t>
      </w:r>
      <w:r w:rsidR="009861CE" w:rsidRPr="00D8528B">
        <w:rPr>
          <w:color w:val="FF0000"/>
          <w:sz w:val="28"/>
          <w:szCs w:val="28"/>
        </w:rPr>
        <w:t xml:space="preserve"> </w:t>
      </w:r>
      <w:r w:rsidR="00B74D28" w:rsidRPr="00D8528B">
        <w:rPr>
          <w:color w:val="FF0000"/>
          <w:sz w:val="28"/>
          <w:szCs w:val="28"/>
        </w:rPr>
        <w:t>сопротивления</w:t>
      </w:r>
      <w:r w:rsidR="009861CE" w:rsidRPr="00D8528B">
        <w:rPr>
          <w:color w:val="FF0000"/>
          <w:sz w:val="28"/>
          <w:szCs w:val="28"/>
        </w:rPr>
        <w:t xml:space="preserve"> </w:t>
      </w:r>
      <w:r w:rsidR="00B74D28" w:rsidRPr="00D8528B">
        <w:rPr>
          <w:color w:val="FF0000"/>
          <w:sz w:val="28"/>
          <w:szCs w:val="28"/>
        </w:rPr>
        <w:t>трубопроводов</w:t>
      </w:r>
      <w:r w:rsidR="009861CE" w:rsidRPr="00D8528B">
        <w:rPr>
          <w:color w:val="FF0000"/>
          <w:sz w:val="28"/>
          <w:szCs w:val="28"/>
        </w:rPr>
        <w:t xml:space="preserve"> </w:t>
      </w:r>
      <w:r w:rsidR="00B74D28" w:rsidRPr="00D8528B">
        <w:rPr>
          <w:color w:val="FF0000"/>
          <w:sz w:val="28"/>
          <w:szCs w:val="28"/>
        </w:rPr>
        <w:t>на</w:t>
      </w:r>
      <w:r w:rsidR="009861CE" w:rsidRPr="00D8528B">
        <w:rPr>
          <w:color w:val="FF0000"/>
          <w:sz w:val="28"/>
          <w:szCs w:val="28"/>
        </w:rPr>
        <w:t xml:space="preserve"> </w:t>
      </w:r>
      <w:r w:rsidR="00B74D28" w:rsidRPr="00D8528B">
        <w:rPr>
          <w:color w:val="FF0000"/>
          <w:sz w:val="28"/>
          <w:szCs w:val="28"/>
        </w:rPr>
        <w:t>контрольных</w:t>
      </w:r>
      <w:r w:rsidR="009861CE" w:rsidRPr="00D8528B">
        <w:rPr>
          <w:color w:val="FF0000"/>
          <w:sz w:val="28"/>
          <w:szCs w:val="28"/>
        </w:rPr>
        <w:t xml:space="preserve"> </w:t>
      </w:r>
      <w:r w:rsidR="00B74D28" w:rsidRPr="00D8528B">
        <w:rPr>
          <w:color w:val="FF0000"/>
          <w:sz w:val="28"/>
          <w:szCs w:val="28"/>
        </w:rPr>
        <w:t>участках</w:t>
      </w:r>
      <w:r w:rsidR="009861CE" w:rsidRPr="00D8528B">
        <w:rPr>
          <w:color w:val="FF0000"/>
          <w:sz w:val="28"/>
          <w:szCs w:val="28"/>
        </w:rPr>
        <w:t xml:space="preserve"> </w:t>
      </w:r>
      <w:r w:rsidR="00B74D28" w:rsidRPr="00D8528B">
        <w:rPr>
          <w:color w:val="FF0000"/>
          <w:sz w:val="28"/>
          <w:szCs w:val="28"/>
        </w:rPr>
        <w:t>водоводов</w:t>
      </w:r>
      <w:r w:rsidR="009861CE" w:rsidRPr="00D8528B">
        <w:rPr>
          <w:color w:val="FF0000"/>
          <w:sz w:val="28"/>
          <w:szCs w:val="28"/>
        </w:rPr>
        <w:t xml:space="preserve"> </w:t>
      </w:r>
      <w:r w:rsidR="00B74D28" w:rsidRPr="00D8528B">
        <w:rPr>
          <w:color w:val="FF0000"/>
          <w:sz w:val="28"/>
          <w:szCs w:val="28"/>
        </w:rPr>
        <w:t>и</w:t>
      </w:r>
      <w:r w:rsidR="009861CE" w:rsidRPr="00D8528B">
        <w:rPr>
          <w:color w:val="FF0000"/>
          <w:sz w:val="28"/>
          <w:szCs w:val="28"/>
        </w:rPr>
        <w:t xml:space="preserve"> </w:t>
      </w:r>
      <w:r w:rsidR="00B74D28" w:rsidRPr="00D8528B">
        <w:rPr>
          <w:color w:val="FF0000"/>
          <w:sz w:val="28"/>
          <w:szCs w:val="28"/>
        </w:rPr>
        <w:t>сети.</w:t>
      </w:r>
    </w:p>
    <w:p w14:paraId="0BB16B23" w14:textId="4BAD51E0" w:rsidR="004270B5" w:rsidRPr="00D8528B" w:rsidRDefault="00554D08" w:rsidP="001B7B14">
      <w:pPr>
        <w:widowControl/>
        <w:spacing w:before="0" w:after="0"/>
        <w:rPr>
          <w:bCs/>
          <w:color w:val="FF0000"/>
          <w:sz w:val="28"/>
          <w:szCs w:val="28"/>
        </w:rPr>
      </w:pPr>
      <w:r w:rsidRPr="00D8528B">
        <w:rPr>
          <w:color w:val="FF0000"/>
          <w:sz w:val="28"/>
          <w:szCs w:val="28"/>
        </w:rPr>
        <w:fldChar w:fldCharType="begin"/>
      </w:r>
      <w:r w:rsidRPr="00D8528B">
        <w:rPr>
          <w:color w:val="FF0000"/>
          <w:sz w:val="28"/>
          <w:szCs w:val="28"/>
        </w:rPr>
        <w:instrText xml:space="preserve"> REF  раздел_11  \* MERGEFORMAT </w:instrText>
      </w:r>
      <w:r w:rsidRPr="00D8528B">
        <w:rPr>
          <w:color w:val="FF0000"/>
          <w:sz w:val="28"/>
          <w:szCs w:val="28"/>
        </w:rPr>
        <w:fldChar w:fldCharType="separate"/>
      </w:r>
      <w:r w:rsidR="00AE7126" w:rsidRPr="00D8528B">
        <w:rPr>
          <w:color w:val="FF0000"/>
          <w:sz w:val="28"/>
          <w:szCs w:val="28"/>
        </w:rPr>
        <w:t>11</w:t>
      </w:r>
      <w:r w:rsidRPr="00D8528B">
        <w:rPr>
          <w:color w:val="FF0000"/>
          <w:sz w:val="28"/>
          <w:szCs w:val="28"/>
        </w:rPr>
        <w:fldChar w:fldCharType="end"/>
      </w:r>
      <w:r w:rsidR="00B74D28" w:rsidRPr="00D8528B">
        <w:rPr>
          <w:color w:val="FF0000"/>
          <w:sz w:val="28"/>
          <w:szCs w:val="28"/>
        </w:rPr>
        <w:t>.</w:t>
      </w:r>
      <w:r w:rsidR="006B2FE9" w:rsidRPr="00D8528B">
        <w:rPr>
          <w:noProof/>
          <w:color w:val="FF0000"/>
          <w:sz w:val="28"/>
          <w:szCs w:val="28"/>
        </w:rPr>
        <w:t>48</w:t>
      </w:r>
      <w:r w:rsidR="009861CE" w:rsidRPr="00D8528B">
        <w:rPr>
          <w:color w:val="FF0000"/>
          <w:sz w:val="28"/>
          <w:szCs w:val="28"/>
        </w:rPr>
        <w:t xml:space="preserve"> </w:t>
      </w:r>
      <w:bookmarkStart w:id="238" w:name="_Hlk25319151"/>
      <w:r w:rsidR="004270B5" w:rsidRPr="00D8528B">
        <w:rPr>
          <w:bCs/>
          <w:color w:val="FF0000"/>
          <w:sz w:val="28"/>
          <w:szCs w:val="28"/>
        </w:rPr>
        <w:t>Минимальные</w:t>
      </w:r>
      <w:r w:rsidR="009861CE" w:rsidRPr="00D8528B">
        <w:rPr>
          <w:bCs/>
          <w:color w:val="FF0000"/>
          <w:sz w:val="28"/>
          <w:szCs w:val="28"/>
        </w:rPr>
        <w:t xml:space="preserve"> </w:t>
      </w:r>
      <w:r w:rsidR="004270B5" w:rsidRPr="00D8528B">
        <w:rPr>
          <w:bCs/>
          <w:color w:val="FF0000"/>
          <w:sz w:val="28"/>
          <w:szCs w:val="28"/>
        </w:rPr>
        <w:t>расстояния</w:t>
      </w:r>
      <w:r w:rsidR="009861CE" w:rsidRPr="00D8528B">
        <w:rPr>
          <w:bCs/>
          <w:color w:val="FF0000"/>
          <w:sz w:val="28"/>
          <w:szCs w:val="28"/>
        </w:rPr>
        <w:t xml:space="preserve"> </w:t>
      </w:r>
      <w:r w:rsidR="004270B5" w:rsidRPr="00D8528B">
        <w:rPr>
          <w:bCs/>
          <w:color w:val="FF0000"/>
          <w:sz w:val="28"/>
          <w:szCs w:val="28"/>
        </w:rPr>
        <w:t>по</w:t>
      </w:r>
      <w:r w:rsidR="009861CE" w:rsidRPr="00D8528B">
        <w:rPr>
          <w:bCs/>
          <w:color w:val="FF0000"/>
          <w:sz w:val="28"/>
          <w:szCs w:val="28"/>
        </w:rPr>
        <w:t xml:space="preserve"> </w:t>
      </w:r>
      <w:r w:rsidR="004270B5" w:rsidRPr="00D8528B">
        <w:rPr>
          <w:bCs/>
          <w:color w:val="FF0000"/>
          <w:sz w:val="28"/>
          <w:szCs w:val="28"/>
        </w:rPr>
        <w:t>горизонтали</w:t>
      </w:r>
      <w:r w:rsidR="009861CE" w:rsidRPr="00D8528B">
        <w:rPr>
          <w:bCs/>
          <w:color w:val="FF0000"/>
          <w:sz w:val="28"/>
          <w:szCs w:val="28"/>
        </w:rPr>
        <w:t xml:space="preserve"> </w:t>
      </w:r>
      <w:r w:rsidR="004270B5" w:rsidRPr="00D8528B">
        <w:rPr>
          <w:bCs/>
          <w:color w:val="FF0000"/>
          <w:sz w:val="28"/>
          <w:szCs w:val="28"/>
        </w:rPr>
        <w:t>(в</w:t>
      </w:r>
      <w:r w:rsidR="009861CE" w:rsidRPr="00D8528B">
        <w:rPr>
          <w:bCs/>
          <w:color w:val="FF0000"/>
          <w:sz w:val="28"/>
          <w:szCs w:val="28"/>
        </w:rPr>
        <w:t xml:space="preserve"> </w:t>
      </w:r>
      <w:r w:rsidR="004270B5" w:rsidRPr="00D8528B">
        <w:rPr>
          <w:bCs/>
          <w:color w:val="FF0000"/>
          <w:sz w:val="28"/>
          <w:szCs w:val="28"/>
        </w:rPr>
        <w:t>свету)</w:t>
      </w:r>
      <w:r w:rsidR="009861CE" w:rsidRPr="00D8528B">
        <w:rPr>
          <w:bCs/>
          <w:color w:val="FF0000"/>
          <w:sz w:val="28"/>
          <w:szCs w:val="28"/>
        </w:rPr>
        <w:t xml:space="preserve"> </w:t>
      </w:r>
      <w:r w:rsidR="004270B5" w:rsidRPr="00D8528B">
        <w:rPr>
          <w:bCs/>
          <w:color w:val="FF0000"/>
          <w:sz w:val="28"/>
          <w:szCs w:val="28"/>
        </w:rPr>
        <w:t>от</w:t>
      </w:r>
      <w:r w:rsidR="009861CE" w:rsidRPr="00D8528B">
        <w:rPr>
          <w:bCs/>
          <w:color w:val="FF0000"/>
          <w:sz w:val="28"/>
          <w:szCs w:val="28"/>
        </w:rPr>
        <w:t xml:space="preserve"> </w:t>
      </w:r>
      <w:r w:rsidR="004270B5" w:rsidRPr="00D8528B">
        <w:rPr>
          <w:bCs/>
          <w:color w:val="FF0000"/>
          <w:sz w:val="28"/>
          <w:szCs w:val="28"/>
        </w:rPr>
        <w:t>наружной</w:t>
      </w:r>
      <w:r w:rsidR="009861CE" w:rsidRPr="00D8528B">
        <w:rPr>
          <w:bCs/>
          <w:color w:val="FF0000"/>
          <w:sz w:val="28"/>
          <w:szCs w:val="28"/>
        </w:rPr>
        <w:t xml:space="preserve"> </w:t>
      </w:r>
      <w:r w:rsidR="004270B5" w:rsidRPr="00D8528B">
        <w:rPr>
          <w:bCs/>
          <w:color w:val="FF0000"/>
          <w:sz w:val="28"/>
          <w:szCs w:val="28"/>
        </w:rPr>
        <w:t>поверхности</w:t>
      </w:r>
      <w:r w:rsidR="009861CE" w:rsidRPr="00D8528B">
        <w:rPr>
          <w:bCs/>
          <w:color w:val="FF0000"/>
          <w:sz w:val="28"/>
          <w:szCs w:val="28"/>
        </w:rPr>
        <w:t xml:space="preserve"> </w:t>
      </w:r>
      <w:r w:rsidR="004270B5" w:rsidRPr="00D8528B">
        <w:rPr>
          <w:bCs/>
          <w:color w:val="FF0000"/>
          <w:sz w:val="28"/>
          <w:szCs w:val="28"/>
        </w:rPr>
        <w:t>линий</w:t>
      </w:r>
      <w:r w:rsidR="009861CE" w:rsidRPr="00D8528B">
        <w:rPr>
          <w:bCs/>
          <w:color w:val="FF0000"/>
          <w:sz w:val="28"/>
          <w:szCs w:val="28"/>
        </w:rPr>
        <w:t xml:space="preserve"> </w:t>
      </w:r>
      <w:r w:rsidR="004270B5" w:rsidRPr="00D8528B">
        <w:rPr>
          <w:bCs/>
          <w:color w:val="FF0000"/>
          <w:sz w:val="28"/>
          <w:szCs w:val="28"/>
        </w:rPr>
        <w:t>водопровода</w:t>
      </w:r>
      <w:r w:rsidR="009861CE" w:rsidRPr="00D8528B">
        <w:rPr>
          <w:bCs/>
          <w:color w:val="FF0000"/>
          <w:sz w:val="28"/>
          <w:szCs w:val="28"/>
        </w:rPr>
        <w:t xml:space="preserve"> </w:t>
      </w:r>
      <w:r w:rsidR="004270B5" w:rsidRPr="00D8528B">
        <w:rPr>
          <w:bCs/>
          <w:color w:val="FF0000"/>
          <w:sz w:val="28"/>
          <w:szCs w:val="28"/>
        </w:rPr>
        <w:t>до</w:t>
      </w:r>
      <w:r w:rsidR="009861CE" w:rsidRPr="00D8528B">
        <w:rPr>
          <w:bCs/>
          <w:color w:val="FF0000"/>
          <w:sz w:val="28"/>
          <w:szCs w:val="28"/>
        </w:rPr>
        <w:t xml:space="preserve"> </w:t>
      </w:r>
      <w:r w:rsidR="004270B5" w:rsidRPr="00D8528B">
        <w:rPr>
          <w:bCs/>
          <w:color w:val="FF0000"/>
          <w:sz w:val="28"/>
          <w:szCs w:val="28"/>
        </w:rPr>
        <w:t>зданий,</w:t>
      </w:r>
      <w:r w:rsidR="009861CE" w:rsidRPr="00D8528B">
        <w:rPr>
          <w:bCs/>
          <w:color w:val="FF0000"/>
          <w:sz w:val="28"/>
          <w:szCs w:val="28"/>
        </w:rPr>
        <w:t xml:space="preserve"> </w:t>
      </w:r>
      <w:r w:rsidR="004270B5" w:rsidRPr="00D8528B">
        <w:rPr>
          <w:bCs/>
          <w:color w:val="FF0000"/>
          <w:sz w:val="28"/>
          <w:szCs w:val="28"/>
        </w:rPr>
        <w:t>сооружений</w:t>
      </w:r>
      <w:r w:rsidR="009861CE" w:rsidRPr="00D8528B">
        <w:rPr>
          <w:bCs/>
          <w:color w:val="FF0000"/>
          <w:sz w:val="28"/>
          <w:szCs w:val="28"/>
        </w:rPr>
        <w:t xml:space="preserve"> </w:t>
      </w:r>
      <w:r w:rsidR="004270B5" w:rsidRPr="00D8528B">
        <w:rPr>
          <w:bCs/>
          <w:color w:val="FF0000"/>
          <w:sz w:val="28"/>
          <w:szCs w:val="28"/>
        </w:rPr>
        <w:t>и</w:t>
      </w:r>
      <w:r w:rsidR="009861CE" w:rsidRPr="00D8528B">
        <w:rPr>
          <w:bCs/>
          <w:color w:val="FF0000"/>
          <w:sz w:val="28"/>
          <w:szCs w:val="28"/>
        </w:rPr>
        <w:t xml:space="preserve"> </w:t>
      </w:r>
      <w:r w:rsidR="004270B5" w:rsidRPr="00D8528B">
        <w:rPr>
          <w:bCs/>
          <w:color w:val="FF0000"/>
          <w:sz w:val="28"/>
          <w:szCs w:val="28"/>
        </w:rPr>
        <w:t>сетей</w:t>
      </w:r>
      <w:r w:rsidR="009861CE" w:rsidRPr="00D8528B">
        <w:rPr>
          <w:bCs/>
          <w:color w:val="FF0000"/>
          <w:sz w:val="28"/>
          <w:szCs w:val="28"/>
        </w:rPr>
        <w:t xml:space="preserve"> </w:t>
      </w:r>
      <w:r w:rsidR="004270B5" w:rsidRPr="00D8528B">
        <w:rPr>
          <w:bCs/>
          <w:color w:val="FF0000"/>
          <w:sz w:val="28"/>
          <w:szCs w:val="28"/>
        </w:rPr>
        <w:t>инженерно-технического</w:t>
      </w:r>
      <w:r w:rsidR="009861CE" w:rsidRPr="00D8528B">
        <w:rPr>
          <w:bCs/>
          <w:color w:val="FF0000"/>
          <w:sz w:val="28"/>
          <w:szCs w:val="28"/>
        </w:rPr>
        <w:t xml:space="preserve"> </w:t>
      </w:r>
      <w:r w:rsidR="004270B5" w:rsidRPr="00D8528B">
        <w:rPr>
          <w:bCs/>
          <w:color w:val="FF0000"/>
          <w:sz w:val="28"/>
          <w:szCs w:val="28"/>
        </w:rPr>
        <w:t>обеспечения</w:t>
      </w:r>
      <w:r w:rsidR="009861CE" w:rsidRPr="00D8528B">
        <w:rPr>
          <w:bCs/>
          <w:color w:val="FF0000"/>
          <w:sz w:val="28"/>
          <w:szCs w:val="28"/>
        </w:rPr>
        <w:t xml:space="preserve"> </w:t>
      </w:r>
      <w:r w:rsidR="004270B5" w:rsidRPr="00D8528B">
        <w:rPr>
          <w:bCs/>
          <w:color w:val="FF0000"/>
          <w:sz w:val="28"/>
          <w:szCs w:val="28"/>
        </w:rPr>
        <w:t>должны</w:t>
      </w:r>
      <w:r w:rsidR="009861CE" w:rsidRPr="00D8528B">
        <w:rPr>
          <w:bCs/>
          <w:color w:val="FF0000"/>
          <w:sz w:val="28"/>
          <w:szCs w:val="28"/>
        </w:rPr>
        <w:t xml:space="preserve"> </w:t>
      </w:r>
      <w:r w:rsidR="004270B5" w:rsidRPr="00D8528B">
        <w:rPr>
          <w:bCs/>
          <w:color w:val="FF0000"/>
          <w:sz w:val="28"/>
          <w:szCs w:val="28"/>
        </w:rPr>
        <w:t>приниматься</w:t>
      </w:r>
      <w:r w:rsidR="009861CE" w:rsidRPr="00D8528B">
        <w:rPr>
          <w:bCs/>
          <w:color w:val="FF0000"/>
          <w:sz w:val="28"/>
          <w:szCs w:val="28"/>
        </w:rPr>
        <w:t xml:space="preserve"> </w:t>
      </w:r>
      <w:r w:rsidR="004270B5" w:rsidRPr="00D8528B">
        <w:rPr>
          <w:bCs/>
          <w:color w:val="FF0000"/>
          <w:sz w:val="28"/>
          <w:szCs w:val="28"/>
        </w:rPr>
        <w:t>согласно</w:t>
      </w:r>
      <w:r w:rsidR="009861CE" w:rsidRPr="00D8528B">
        <w:rPr>
          <w:bCs/>
          <w:color w:val="FF0000"/>
          <w:sz w:val="28"/>
          <w:szCs w:val="28"/>
        </w:rPr>
        <w:t xml:space="preserve"> </w:t>
      </w:r>
      <w:r w:rsidR="004270B5" w:rsidRPr="00D8528B">
        <w:rPr>
          <w:bCs/>
          <w:color w:val="FF0000"/>
          <w:sz w:val="28"/>
          <w:szCs w:val="28"/>
        </w:rPr>
        <w:t>СП</w:t>
      </w:r>
      <w:r w:rsidR="009861CE" w:rsidRPr="00D8528B">
        <w:rPr>
          <w:bCs/>
          <w:color w:val="FF0000"/>
          <w:sz w:val="28"/>
          <w:szCs w:val="28"/>
        </w:rPr>
        <w:t xml:space="preserve"> </w:t>
      </w:r>
      <w:r w:rsidR="004270B5" w:rsidRPr="00D8528B">
        <w:rPr>
          <w:bCs/>
          <w:color w:val="FF0000"/>
          <w:sz w:val="28"/>
          <w:szCs w:val="28"/>
        </w:rPr>
        <w:t>42.13330.</w:t>
      </w:r>
    </w:p>
    <w:p w14:paraId="3067D05E" w14:textId="77777777" w:rsidR="004270B5" w:rsidRPr="00D8528B" w:rsidRDefault="004270B5" w:rsidP="004270B5">
      <w:pPr>
        <w:pStyle w:val="aff5"/>
        <w:ind w:firstLine="567"/>
        <w:jc w:val="both"/>
        <w:rPr>
          <w:rFonts w:ascii="Times New Roman" w:hAnsi="Times New Roman"/>
          <w:color w:val="FF0000"/>
          <w:sz w:val="28"/>
          <w:szCs w:val="28"/>
          <w:lang w:eastAsia="ru-RU"/>
        </w:rPr>
      </w:pPr>
      <w:bookmarkStart w:id="239" w:name="_Hlk25569544"/>
      <w:bookmarkEnd w:id="238"/>
      <w:r w:rsidRPr="00D8528B">
        <w:rPr>
          <w:rFonts w:ascii="Times New Roman" w:hAnsi="Times New Roman"/>
          <w:color w:val="FF0000"/>
          <w:sz w:val="28"/>
          <w:szCs w:val="28"/>
          <w:lang w:eastAsia="ru-RU"/>
        </w:rPr>
        <w:t>На</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отдельных</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участках</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прокладки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сетей</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водопровода,</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в</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том</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числе</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по</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застроенной</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территории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на</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территории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промышленных</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предприятий,</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допускается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уменьшать</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расстояния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по</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горизонтали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(в</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свету)</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до</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сетей</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инженерно-технического</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обеспечения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при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условии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обоснования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прочностным</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расчетом,</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обеспечения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сохранности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при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эксплуатации,</w:t>
      </w:r>
      <w:r w:rsidR="009861CE" w:rsidRPr="00D8528B">
        <w:rPr>
          <w:rFonts w:ascii="Times New Roman" w:hAnsi="Times New Roman"/>
          <w:color w:val="FF0000"/>
          <w:sz w:val="28"/>
          <w:szCs w:val="28"/>
          <w:lang w:eastAsia="ru-RU"/>
        </w:rPr>
        <w:t xml:space="preserve"> </w:t>
      </w:r>
      <w:r w:rsidR="006E017F" w:rsidRPr="00D8528B">
        <w:rPr>
          <w:rFonts w:ascii="Times New Roman" w:hAnsi="Times New Roman"/>
          <w:color w:val="FF0000"/>
          <w:sz w:val="28"/>
          <w:szCs w:val="28"/>
          <w:lang w:eastAsia="ru-RU"/>
        </w:rPr>
        <w:t>производстве</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строительных</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ремонтных</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работ,</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авариях.</w:t>
      </w:r>
    </w:p>
    <w:p w14:paraId="19B177E6" w14:textId="77777777" w:rsidR="004270B5" w:rsidRPr="0016404E" w:rsidRDefault="002542D0" w:rsidP="004270B5">
      <w:pPr>
        <w:pStyle w:val="aff5"/>
        <w:ind w:firstLine="567"/>
        <w:jc w:val="both"/>
        <w:rPr>
          <w:rFonts w:ascii="Times New Roman" w:hAnsi="Times New Roman"/>
          <w:sz w:val="28"/>
          <w:szCs w:val="28"/>
          <w:lang w:eastAsia="ru-RU"/>
        </w:rPr>
      </w:pPr>
      <w:r w:rsidRPr="0016404E">
        <w:rPr>
          <w:rFonts w:ascii="Times New Roman" w:hAnsi="Times New Roman"/>
          <w:sz w:val="28"/>
          <w:szCs w:val="28"/>
          <w:lang w:eastAsia="ru-RU"/>
        </w:rPr>
        <w:t>Мероприятия</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по</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обеспечению</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условий,</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исключающих</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возможность</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повреждения</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соседних</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водоводов</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(укладка</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труб</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на</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искусственное</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основание,</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в</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обоймах,</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футлярах,</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коммуникационных</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коллекторах</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или</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при</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применении</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других</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способов</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прокладки),</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определяются</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проектной</w:t>
      </w:r>
      <w:r w:rsidR="009861CE" w:rsidRPr="0016404E">
        <w:rPr>
          <w:rFonts w:ascii="Times New Roman" w:hAnsi="Times New Roman"/>
          <w:sz w:val="28"/>
          <w:szCs w:val="28"/>
          <w:lang w:eastAsia="ru-RU"/>
        </w:rPr>
        <w:t xml:space="preserve"> </w:t>
      </w:r>
      <w:r w:rsidRPr="0016404E">
        <w:rPr>
          <w:rFonts w:ascii="Times New Roman" w:hAnsi="Times New Roman"/>
          <w:sz w:val="28"/>
          <w:szCs w:val="28"/>
          <w:lang w:eastAsia="ru-RU"/>
        </w:rPr>
        <w:t>документацией.</w:t>
      </w:r>
    </w:p>
    <w:p w14:paraId="48516C8D" w14:textId="77777777" w:rsidR="004270B5" w:rsidRPr="00D8528B" w:rsidRDefault="004270B5" w:rsidP="004270B5">
      <w:pPr>
        <w:pStyle w:val="aff5"/>
        <w:ind w:firstLine="567"/>
        <w:jc w:val="both"/>
        <w:rPr>
          <w:rFonts w:ascii="Times New Roman" w:hAnsi="Times New Roman"/>
          <w:color w:val="FF0000"/>
          <w:sz w:val="28"/>
          <w:szCs w:val="28"/>
          <w:lang w:eastAsia="ru-RU"/>
        </w:rPr>
      </w:pPr>
      <w:bookmarkStart w:id="240" w:name="_Hlk25575394"/>
      <w:bookmarkEnd w:id="239"/>
      <w:r w:rsidRPr="00D8528B">
        <w:rPr>
          <w:rFonts w:ascii="Times New Roman" w:hAnsi="Times New Roman"/>
          <w:color w:val="FF0000"/>
          <w:sz w:val="28"/>
          <w:szCs w:val="28"/>
          <w:lang w:eastAsia="ru-RU"/>
        </w:rPr>
        <w:t>В</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местах</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пересечения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трубопроводов</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холодного</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водоснабжения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с</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канализацией</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допускается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уменьшение</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расстояния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по</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вертикали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(в</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свету)</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в</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земле</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до</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0,2</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м</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при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условии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выполнения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мероприятий</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по</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защите</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водопровода</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от</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залива</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бытовыми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стоками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при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аварии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(футляры,</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обоймы).</w:t>
      </w:r>
      <w:r w:rsidR="009861CE" w:rsidRPr="00D8528B">
        <w:rPr>
          <w:rFonts w:ascii="Times New Roman" w:hAnsi="Times New Roman"/>
          <w:color w:val="FF0000"/>
          <w:sz w:val="28"/>
          <w:szCs w:val="28"/>
          <w:lang w:eastAsia="ru-RU"/>
        </w:rPr>
        <w:t xml:space="preserve"> </w:t>
      </w:r>
      <w:bookmarkStart w:id="241" w:name="_Hlk25332275"/>
      <w:r w:rsidRPr="00D8528B">
        <w:rPr>
          <w:rFonts w:ascii="Times New Roman" w:hAnsi="Times New Roman"/>
          <w:color w:val="FF0000"/>
          <w:sz w:val="28"/>
          <w:szCs w:val="28"/>
          <w:lang w:eastAsia="ru-RU"/>
        </w:rPr>
        <w:t>Длину</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футляров</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(обойм)</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следует</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принимать</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не</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менее</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чем</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на</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2</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м</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в</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каждую</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сторону</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от</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места</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пересечения,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считая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от</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наружной</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поверхности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труб.</w:t>
      </w:r>
    </w:p>
    <w:bookmarkEnd w:id="241"/>
    <w:p w14:paraId="76BE2753" w14:textId="77777777" w:rsidR="009E2727" w:rsidRPr="00D8528B" w:rsidRDefault="004270B5" w:rsidP="009E2727">
      <w:pPr>
        <w:pStyle w:val="aff5"/>
        <w:ind w:firstLine="567"/>
        <w:jc w:val="both"/>
        <w:rPr>
          <w:rFonts w:ascii="Times New Roman" w:hAnsi="Times New Roman"/>
          <w:color w:val="FF0000"/>
          <w:sz w:val="28"/>
          <w:szCs w:val="28"/>
          <w:lang w:eastAsia="ru-RU"/>
        </w:rPr>
      </w:pPr>
      <w:r w:rsidRPr="00D8528B">
        <w:rPr>
          <w:rFonts w:ascii="Times New Roman" w:hAnsi="Times New Roman"/>
          <w:color w:val="FF0000"/>
          <w:sz w:val="28"/>
          <w:szCs w:val="28"/>
          <w:lang w:eastAsia="ru-RU"/>
        </w:rPr>
        <w:t>В</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этом</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случае</w:t>
      </w:r>
      <w:r w:rsidR="009861CE" w:rsidRPr="00D8528B">
        <w:rPr>
          <w:rFonts w:ascii="Times New Roman" w:hAnsi="Times New Roman"/>
          <w:color w:val="FF0000"/>
          <w:sz w:val="28"/>
          <w:szCs w:val="28"/>
          <w:lang w:eastAsia="ru-RU"/>
        </w:rPr>
        <w:t xml:space="preserve"> </w:t>
      </w:r>
      <w:bookmarkStart w:id="242" w:name="_Hlk25331374"/>
      <w:r w:rsidRPr="00D8528B">
        <w:rPr>
          <w:rFonts w:ascii="Times New Roman" w:hAnsi="Times New Roman"/>
          <w:color w:val="FF0000"/>
          <w:sz w:val="28"/>
          <w:szCs w:val="28"/>
          <w:lang w:eastAsia="ru-RU"/>
        </w:rPr>
        <w:t>трубопровод</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водоснабжения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допускается</w:t>
      </w:r>
      <w:r w:rsidR="009861CE" w:rsidRPr="00D8528B">
        <w:rPr>
          <w:rFonts w:ascii="Times New Roman" w:hAnsi="Times New Roman"/>
          <w:color w:val="FF0000"/>
          <w:sz w:val="28"/>
          <w:szCs w:val="28"/>
          <w:lang w:eastAsia="ru-RU"/>
        </w:rPr>
        <w:t xml:space="preserve"> </w:t>
      </w:r>
      <w:r w:rsidR="00BC434B" w:rsidRPr="00D8528B">
        <w:rPr>
          <w:rFonts w:ascii="Times New Roman" w:hAnsi="Times New Roman"/>
          <w:color w:val="FF0000"/>
          <w:sz w:val="28"/>
          <w:szCs w:val="28"/>
          <w:lang w:eastAsia="ru-RU"/>
        </w:rPr>
        <w:t>прокладывать</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под</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сетями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канализации.</w:t>
      </w:r>
      <w:bookmarkEnd w:id="240"/>
      <w:bookmarkEnd w:id="242"/>
    </w:p>
    <w:p w14:paraId="77F78DA4" w14:textId="77777777" w:rsidR="004270B5" w:rsidRPr="00D8528B" w:rsidRDefault="004270B5" w:rsidP="009E2727">
      <w:pPr>
        <w:pStyle w:val="aff5"/>
        <w:ind w:firstLine="567"/>
        <w:jc w:val="both"/>
        <w:rPr>
          <w:rFonts w:ascii="Times New Roman" w:hAnsi="Times New Roman"/>
          <w:color w:val="FF0000"/>
          <w:sz w:val="20"/>
          <w:szCs w:val="20"/>
          <w:lang w:eastAsia="ru-RU"/>
        </w:rPr>
      </w:pPr>
      <w:r w:rsidRPr="00D8528B">
        <w:rPr>
          <w:rFonts w:ascii="Times New Roman" w:hAnsi="Times New Roman"/>
          <w:color w:val="FF0000"/>
          <w:sz w:val="20"/>
          <w:szCs w:val="20"/>
          <w:lang w:eastAsia="ru-RU"/>
        </w:rPr>
        <w:t>П</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р</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и</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м</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е</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ч</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а</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н</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и</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е</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Расстояние</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между</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трубами</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измеряется</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от</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наружной</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поверхности</w:t>
      </w:r>
      <w:r w:rsidR="009861CE" w:rsidRPr="00D8528B">
        <w:rPr>
          <w:rFonts w:ascii="Times New Roman" w:hAnsi="Times New Roman"/>
          <w:color w:val="FF0000"/>
          <w:sz w:val="20"/>
          <w:szCs w:val="20"/>
          <w:lang w:eastAsia="ru-RU"/>
        </w:rPr>
        <w:t xml:space="preserve"> </w:t>
      </w:r>
      <w:r w:rsidRPr="00D8528B">
        <w:rPr>
          <w:rFonts w:ascii="Times New Roman" w:hAnsi="Times New Roman"/>
          <w:color w:val="FF0000"/>
          <w:sz w:val="20"/>
          <w:szCs w:val="20"/>
          <w:lang w:eastAsia="ru-RU"/>
        </w:rPr>
        <w:t>теплоизоляции.</w:t>
      </w:r>
    </w:p>
    <w:p w14:paraId="6F01BB65" w14:textId="77777777" w:rsidR="004270B5" w:rsidRPr="00D8528B" w:rsidRDefault="004270B5" w:rsidP="004270B5">
      <w:pPr>
        <w:pStyle w:val="aff5"/>
        <w:ind w:firstLine="567"/>
        <w:jc w:val="both"/>
        <w:rPr>
          <w:rFonts w:ascii="Times New Roman" w:hAnsi="Times New Roman"/>
          <w:color w:val="FF0000"/>
          <w:sz w:val="28"/>
          <w:szCs w:val="28"/>
          <w:lang w:eastAsia="ru-RU"/>
        </w:rPr>
      </w:pPr>
      <w:r w:rsidRPr="00D8528B">
        <w:rPr>
          <w:rFonts w:ascii="Times New Roman" w:hAnsi="Times New Roman"/>
          <w:color w:val="FF0000"/>
          <w:sz w:val="28"/>
          <w:szCs w:val="28"/>
          <w:lang w:eastAsia="ru-RU"/>
        </w:rPr>
        <w:t>При</w:t>
      </w:r>
      <w:r w:rsidR="009861CE" w:rsidRPr="00D8528B">
        <w:rPr>
          <w:rFonts w:ascii="Times New Roman" w:hAnsi="Times New Roman"/>
          <w:color w:val="FF0000"/>
          <w:sz w:val="28"/>
          <w:szCs w:val="28"/>
          <w:lang w:eastAsia="ru-RU"/>
        </w:rPr>
        <w:t xml:space="preserve"> </w:t>
      </w:r>
      <w:proofErr w:type="spellStart"/>
      <w:r w:rsidRPr="00D8528B">
        <w:rPr>
          <w:rFonts w:ascii="Times New Roman" w:hAnsi="Times New Roman"/>
          <w:color w:val="FF0000"/>
          <w:sz w:val="28"/>
          <w:szCs w:val="28"/>
          <w:lang w:eastAsia="ru-RU"/>
        </w:rPr>
        <w:t>бесканальной</w:t>
      </w:r>
      <w:proofErr w:type="spellEnd"/>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прокладке</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трубопроводов</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горячего</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водоснабжения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допускается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уменьшение</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расстояния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от</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наружной</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поверхности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теплоизоляции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этих</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трубопроводов</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до</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расположенных</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ниже</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выше</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канализационных</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трубопроводов</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до</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0,2</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м</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в</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свету</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при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условии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выполнения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мероприятий</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по</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защите</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трубопровода</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от</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повреждения</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и</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перегрева</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(футляры,</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обоймы,</w:t>
      </w:r>
      <w:r w:rsidR="009861CE" w:rsidRPr="00D8528B">
        <w:rPr>
          <w:rFonts w:ascii="Times New Roman" w:hAnsi="Times New Roman"/>
          <w:color w:val="FF0000"/>
          <w:sz w:val="28"/>
          <w:szCs w:val="28"/>
          <w:lang w:eastAsia="ru-RU"/>
        </w:rPr>
        <w:t xml:space="preserve"> </w:t>
      </w:r>
      <w:r w:rsidRPr="00D8528B">
        <w:rPr>
          <w:rFonts w:ascii="Times New Roman" w:hAnsi="Times New Roman"/>
          <w:color w:val="FF0000"/>
          <w:sz w:val="28"/>
          <w:szCs w:val="28"/>
          <w:lang w:eastAsia="ru-RU"/>
        </w:rPr>
        <w:t>теплоизоляция).</w:t>
      </w:r>
      <w:r w:rsidR="009861CE" w:rsidRPr="00D8528B">
        <w:rPr>
          <w:rFonts w:ascii="Times New Roman" w:hAnsi="Times New Roman"/>
          <w:color w:val="FF0000"/>
          <w:sz w:val="28"/>
          <w:szCs w:val="28"/>
          <w:lang w:eastAsia="ru-RU"/>
        </w:rPr>
        <w:t xml:space="preserve"> </w:t>
      </w:r>
    </w:p>
    <w:p w14:paraId="307F0468" w14:textId="77777777" w:rsidR="00B74D28" w:rsidRPr="00D8528B" w:rsidRDefault="004270B5" w:rsidP="004270B5">
      <w:pPr>
        <w:widowControl/>
        <w:spacing w:before="0" w:after="0"/>
        <w:rPr>
          <w:color w:val="FF0000"/>
          <w:sz w:val="28"/>
          <w:szCs w:val="28"/>
        </w:rPr>
      </w:pPr>
      <w:r w:rsidRPr="00D8528B">
        <w:rPr>
          <w:color w:val="FF0000"/>
          <w:sz w:val="28"/>
          <w:szCs w:val="28"/>
        </w:rPr>
        <w:t>Для</w:t>
      </w:r>
      <w:r w:rsidR="009861CE" w:rsidRPr="00D8528B">
        <w:rPr>
          <w:color w:val="FF0000"/>
          <w:sz w:val="28"/>
          <w:szCs w:val="28"/>
        </w:rPr>
        <w:t xml:space="preserve"> </w:t>
      </w:r>
      <w:r w:rsidRPr="00D8528B">
        <w:rPr>
          <w:color w:val="FF0000"/>
          <w:sz w:val="28"/>
          <w:szCs w:val="28"/>
        </w:rPr>
        <w:t>железобетонных</w:t>
      </w:r>
      <w:r w:rsidR="009861CE" w:rsidRPr="00D8528B">
        <w:rPr>
          <w:color w:val="FF0000"/>
          <w:sz w:val="28"/>
          <w:szCs w:val="28"/>
        </w:rPr>
        <w:t xml:space="preserve"> </w:t>
      </w:r>
      <w:r w:rsidRPr="00D8528B">
        <w:rPr>
          <w:color w:val="FF0000"/>
          <w:sz w:val="28"/>
          <w:szCs w:val="28"/>
        </w:rPr>
        <w:t>и</w:t>
      </w:r>
      <w:r w:rsidR="009861CE" w:rsidRPr="00D8528B">
        <w:rPr>
          <w:color w:val="FF0000"/>
          <w:sz w:val="28"/>
          <w:szCs w:val="28"/>
        </w:rPr>
        <w:t xml:space="preserve"> </w:t>
      </w:r>
      <w:r w:rsidRPr="00D8528B">
        <w:rPr>
          <w:color w:val="FF0000"/>
          <w:sz w:val="28"/>
          <w:szCs w:val="28"/>
        </w:rPr>
        <w:t>хризотилцементных</w:t>
      </w:r>
      <w:r w:rsidR="009861CE" w:rsidRPr="00D8528B">
        <w:rPr>
          <w:color w:val="FF0000"/>
          <w:sz w:val="28"/>
          <w:szCs w:val="28"/>
        </w:rPr>
        <w:t xml:space="preserve"> </w:t>
      </w:r>
      <w:r w:rsidRPr="00D8528B">
        <w:rPr>
          <w:color w:val="FF0000"/>
          <w:sz w:val="28"/>
          <w:szCs w:val="28"/>
        </w:rPr>
        <w:t>труб</w:t>
      </w:r>
      <w:r w:rsidR="009861CE" w:rsidRPr="00D8528B">
        <w:rPr>
          <w:color w:val="FF0000"/>
          <w:sz w:val="28"/>
          <w:szCs w:val="28"/>
        </w:rPr>
        <w:t xml:space="preserve"> </w:t>
      </w:r>
      <w:r w:rsidRPr="00D8528B">
        <w:rPr>
          <w:color w:val="FF0000"/>
          <w:sz w:val="28"/>
          <w:szCs w:val="28"/>
        </w:rPr>
        <w:t>следует</w:t>
      </w:r>
      <w:r w:rsidR="009861CE" w:rsidRPr="00D8528B">
        <w:rPr>
          <w:color w:val="FF0000"/>
          <w:sz w:val="28"/>
          <w:szCs w:val="28"/>
        </w:rPr>
        <w:t xml:space="preserve"> </w:t>
      </w:r>
      <w:r w:rsidRPr="00D8528B">
        <w:rPr>
          <w:color w:val="FF0000"/>
          <w:sz w:val="28"/>
          <w:szCs w:val="28"/>
        </w:rPr>
        <w:t>предусматривать</w:t>
      </w:r>
      <w:r w:rsidR="009861CE" w:rsidRPr="00D8528B">
        <w:rPr>
          <w:color w:val="FF0000"/>
          <w:sz w:val="28"/>
          <w:szCs w:val="28"/>
        </w:rPr>
        <w:t xml:space="preserve"> </w:t>
      </w:r>
      <w:r w:rsidRPr="00D8528B">
        <w:rPr>
          <w:color w:val="FF0000"/>
          <w:sz w:val="28"/>
          <w:szCs w:val="28"/>
        </w:rPr>
        <w:t>дополнительную</w:t>
      </w:r>
      <w:r w:rsidR="009861CE" w:rsidRPr="00D8528B">
        <w:rPr>
          <w:color w:val="FF0000"/>
          <w:sz w:val="28"/>
          <w:szCs w:val="28"/>
        </w:rPr>
        <w:t xml:space="preserve"> </w:t>
      </w:r>
      <w:r w:rsidRPr="00D8528B">
        <w:rPr>
          <w:color w:val="FF0000"/>
          <w:sz w:val="28"/>
          <w:szCs w:val="28"/>
        </w:rPr>
        <w:t>наружную</w:t>
      </w:r>
      <w:r w:rsidR="009861CE" w:rsidRPr="00D8528B">
        <w:rPr>
          <w:color w:val="FF0000"/>
          <w:sz w:val="28"/>
          <w:szCs w:val="28"/>
        </w:rPr>
        <w:t xml:space="preserve"> </w:t>
      </w:r>
      <w:r w:rsidRPr="00D8528B">
        <w:rPr>
          <w:color w:val="FF0000"/>
          <w:sz w:val="28"/>
          <w:szCs w:val="28"/>
        </w:rPr>
        <w:t>гидроизоляцию</w:t>
      </w:r>
      <w:r w:rsidR="009861CE" w:rsidRPr="00D8528B">
        <w:rPr>
          <w:color w:val="FF0000"/>
          <w:sz w:val="28"/>
          <w:szCs w:val="28"/>
        </w:rPr>
        <w:t xml:space="preserve"> </w:t>
      </w:r>
      <w:r w:rsidRPr="00D8528B">
        <w:rPr>
          <w:color w:val="FF0000"/>
          <w:sz w:val="28"/>
          <w:szCs w:val="28"/>
        </w:rPr>
        <w:t>для</w:t>
      </w:r>
      <w:r w:rsidR="009861CE" w:rsidRPr="00D8528B">
        <w:rPr>
          <w:color w:val="FF0000"/>
          <w:sz w:val="28"/>
          <w:szCs w:val="28"/>
        </w:rPr>
        <w:t xml:space="preserve"> </w:t>
      </w:r>
      <w:r w:rsidRPr="00D8528B">
        <w:rPr>
          <w:color w:val="FF0000"/>
          <w:sz w:val="28"/>
          <w:szCs w:val="28"/>
        </w:rPr>
        <w:t>защиты</w:t>
      </w:r>
      <w:r w:rsidR="009861CE" w:rsidRPr="00D8528B">
        <w:rPr>
          <w:color w:val="FF0000"/>
          <w:sz w:val="28"/>
          <w:szCs w:val="28"/>
        </w:rPr>
        <w:t xml:space="preserve"> </w:t>
      </w:r>
      <w:r w:rsidRPr="00D8528B">
        <w:rPr>
          <w:color w:val="FF0000"/>
          <w:sz w:val="28"/>
          <w:szCs w:val="28"/>
        </w:rPr>
        <w:t>от</w:t>
      </w:r>
      <w:r w:rsidR="009861CE" w:rsidRPr="00D8528B">
        <w:rPr>
          <w:color w:val="FF0000"/>
          <w:sz w:val="28"/>
          <w:szCs w:val="28"/>
        </w:rPr>
        <w:t xml:space="preserve"> </w:t>
      </w:r>
      <w:r w:rsidRPr="00D8528B">
        <w:rPr>
          <w:color w:val="FF0000"/>
          <w:sz w:val="28"/>
          <w:szCs w:val="28"/>
        </w:rPr>
        <w:t>проник</w:t>
      </w:r>
      <w:r w:rsidR="00FF0E12" w:rsidRPr="00D8528B">
        <w:rPr>
          <w:color w:val="FF0000"/>
          <w:sz w:val="28"/>
          <w:szCs w:val="28"/>
        </w:rPr>
        <w:t>а</w:t>
      </w:r>
      <w:r w:rsidRPr="00D8528B">
        <w:rPr>
          <w:color w:val="FF0000"/>
          <w:sz w:val="28"/>
          <w:szCs w:val="28"/>
        </w:rPr>
        <w:t>ния</w:t>
      </w:r>
      <w:r w:rsidR="009861CE" w:rsidRPr="00D8528B">
        <w:rPr>
          <w:color w:val="FF0000"/>
          <w:sz w:val="28"/>
          <w:szCs w:val="28"/>
        </w:rPr>
        <w:t xml:space="preserve"> </w:t>
      </w:r>
      <w:r w:rsidRPr="00D8528B">
        <w:rPr>
          <w:color w:val="FF0000"/>
          <w:sz w:val="28"/>
          <w:szCs w:val="28"/>
        </w:rPr>
        <w:t>стоков</w:t>
      </w:r>
      <w:r w:rsidR="009861CE" w:rsidRPr="00D8528B">
        <w:rPr>
          <w:color w:val="FF0000"/>
          <w:sz w:val="28"/>
          <w:szCs w:val="28"/>
        </w:rPr>
        <w:t xml:space="preserve"> </w:t>
      </w:r>
      <w:r w:rsidRPr="00D8528B">
        <w:rPr>
          <w:color w:val="FF0000"/>
          <w:sz w:val="28"/>
          <w:szCs w:val="28"/>
        </w:rPr>
        <w:t>через</w:t>
      </w:r>
      <w:r w:rsidR="009861CE" w:rsidRPr="00D8528B">
        <w:rPr>
          <w:color w:val="FF0000"/>
          <w:sz w:val="28"/>
          <w:szCs w:val="28"/>
        </w:rPr>
        <w:t xml:space="preserve"> </w:t>
      </w:r>
      <w:r w:rsidRPr="00D8528B">
        <w:rPr>
          <w:color w:val="FF0000"/>
          <w:sz w:val="28"/>
          <w:szCs w:val="28"/>
        </w:rPr>
        <w:t>влагоемкую</w:t>
      </w:r>
      <w:r w:rsidR="009861CE" w:rsidRPr="00D8528B">
        <w:rPr>
          <w:color w:val="FF0000"/>
          <w:sz w:val="28"/>
          <w:szCs w:val="28"/>
        </w:rPr>
        <w:t xml:space="preserve"> </w:t>
      </w:r>
      <w:r w:rsidRPr="00D8528B">
        <w:rPr>
          <w:color w:val="FF0000"/>
          <w:sz w:val="28"/>
          <w:szCs w:val="28"/>
        </w:rPr>
        <w:t>стенку</w:t>
      </w:r>
      <w:r w:rsidR="009861CE" w:rsidRPr="00D8528B">
        <w:rPr>
          <w:color w:val="FF0000"/>
          <w:sz w:val="28"/>
          <w:szCs w:val="28"/>
        </w:rPr>
        <w:t xml:space="preserve"> </w:t>
      </w:r>
      <w:r w:rsidRPr="00D8528B">
        <w:rPr>
          <w:color w:val="FF0000"/>
          <w:sz w:val="28"/>
          <w:szCs w:val="28"/>
        </w:rPr>
        <w:t>трубы</w:t>
      </w:r>
      <w:r w:rsidR="009861CE" w:rsidRPr="00D8528B">
        <w:rPr>
          <w:color w:val="FF0000"/>
          <w:sz w:val="28"/>
          <w:szCs w:val="28"/>
        </w:rPr>
        <w:t xml:space="preserve"> </w:t>
      </w:r>
      <w:r w:rsidR="00D10439" w:rsidRPr="00D8528B">
        <w:rPr>
          <w:color w:val="FF0000"/>
          <w:sz w:val="28"/>
          <w:szCs w:val="28"/>
        </w:rPr>
        <w:t>согласно</w:t>
      </w:r>
      <w:r w:rsidR="009861CE" w:rsidRPr="00D8528B">
        <w:rPr>
          <w:color w:val="FF0000"/>
          <w:sz w:val="28"/>
          <w:szCs w:val="28"/>
        </w:rPr>
        <w:t xml:space="preserve"> </w:t>
      </w:r>
      <w:r w:rsidR="00D10439" w:rsidRPr="00D8528B">
        <w:rPr>
          <w:color w:val="FF0000"/>
          <w:sz w:val="28"/>
          <w:szCs w:val="28"/>
        </w:rPr>
        <w:t>СП</w:t>
      </w:r>
      <w:r w:rsidR="009861CE" w:rsidRPr="00D8528B">
        <w:rPr>
          <w:color w:val="FF0000"/>
          <w:sz w:val="28"/>
          <w:szCs w:val="28"/>
        </w:rPr>
        <w:t xml:space="preserve"> </w:t>
      </w:r>
      <w:r w:rsidR="00D10439" w:rsidRPr="00D8528B">
        <w:rPr>
          <w:color w:val="FF0000"/>
          <w:sz w:val="28"/>
          <w:szCs w:val="28"/>
        </w:rPr>
        <w:t>28.13330</w:t>
      </w:r>
      <w:r w:rsidR="00B74D28" w:rsidRPr="00D8528B">
        <w:rPr>
          <w:color w:val="FF0000"/>
          <w:sz w:val="28"/>
          <w:szCs w:val="28"/>
        </w:rPr>
        <w:t>.</w:t>
      </w:r>
    </w:p>
    <w:p w14:paraId="13D8E738" w14:textId="77777777" w:rsidR="004270B5" w:rsidRPr="00346257" w:rsidRDefault="000A7749" w:rsidP="004270B5">
      <w:pPr>
        <w:spacing w:before="0" w:after="0"/>
        <w:rPr>
          <w:color w:val="FF0000"/>
          <w:sz w:val="28"/>
          <w:szCs w:val="28"/>
        </w:rPr>
      </w:pPr>
      <w:r w:rsidRPr="00346257">
        <w:rPr>
          <w:color w:val="FF0000"/>
          <w:sz w:val="28"/>
          <w:szCs w:val="28"/>
        </w:rPr>
        <w:t>Для</w:t>
      </w:r>
      <w:r w:rsidR="009861CE" w:rsidRPr="00346257">
        <w:rPr>
          <w:color w:val="FF0000"/>
          <w:sz w:val="28"/>
          <w:szCs w:val="28"/>
        </w:rPr>
        <w:t xml:space="preserve"> </w:t>
      </w:r>
      <w:r w:rsidRPr="00346257">
        <w:rPr>
          <w:color w:val="FF0000"/>
          <w:sz w:val="28"/>
          <w:szCs w:val="28"/>
        </w:rPr>
        <w:t>защиты</w:t>
      </w:r>
      <w:r w:rsidR="009861CE" w:rsidRPr="00346257">
        <w:rPr>
          <w:color w:val="FF0000"/>
          <w:sz w:val="28"/>
          <w:szCs w:val="28"/>
        </w:rPr>
        <w:t xml:space="preserve"> </w:t>
      </w:r>
      <w:r w:rsidRPr="00346257">
        <w:rPr>
          <w:color w:val="FF0000"/>
          <w:sz w:val="28"/>
          <w:szCs w:val="28"/>
        </w:rPr>
        <w:t>сооружений</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сетей</w:t>
      </w:r>
      <w:r w:rsidR="009861CE" w:rsidRPr="00346257">
        <w:rPr>
          <w:color w:val="FF0000"/>
          <w:sz w:val="28"/>
          <w:szCs w:val="28"/>
        </w:rPr>
        <w:t xml:space="preserve"> </w:t>
      </w:r>
      <w:r w:rsidRPr="00346257">
        <w:rPr>
          <w:color w:val="FF0000"/>
          <w:sz w:val="28"/>
          <w:szCs w:val="28"/>
        </w:rPr>
        <w:t>водоснабжения</w:t>
      </w:r>
      <w:r w:rsidR="009861CE" w:rsidRPr="00346257">
        <w:rPr>
          <w:color w:val="FF0000"/>
          <w:sz w:val="28"/>
          <w:szCs w:val="28"/>
        </w:rPr>
        <w:t xml:space="preserve"> </w:t>
      </w:r>
      <w:r w:rsidRPr="00346257">
        <w:rPr>
          <w:color w:val="FF0000"/>
          <w:sz w:val="28"/>
          <w:szCs w:val="28"/>
        </w:rPr>
        <w:t>от</w:t>
      </w:r>
      <w:r w:rsidR="009861CE" w:rsidRPr="00346257">
        <w:rPr>
          <w:color w:val="FF0000"/>
          <w:sz w:val="28"/>
          <w:szCs w:val="28"/>
        </w:rPr>
        <w:t xml:space="preserve"> </w:t>
      </w:r>
      <w:r w:rsidRPr="00346257">
        <w:rPr>
          <w:color w:val="FF0000"/>
          <w:sz w:val="28"/>
          <w:szCs w:val="28"/>
        </w:rPr>
        <w:t>корней</w:t>
      </w:r>
      <w:r w:rsidR="009861CE" w:rsidRPr="00346257">
        <w:rPr>
          <w:color w:val="FF0000"/>
          <w:sz w:val="28"/>
          <w:szCs w:val="28"/>
        </w:rPr>
        <w:t xml:space="preserve"> </w:t>
      </w:r>
      <w:r w:rsidRPr="00346257">
        <w:rPr>
          <w:color w:val="FF0000"/>
          <w:sz w:val="28"/>
          <w:szCs w:val="28"/>
        </w:rPr>
        <w:t>деревьев</w:t>
      </w:r>
      <w:r w:rsidR="009861CE" w:rsidRPr="00346257">
        <w:rPr>
          <w:color w:val="FF0000"/>
          <w:sz w:val="28"/>
          <w:szCs w:val="28"/>
        </w:rPr>
        <w:t xml:space="preserve"> </w:t>
      </w:r>
      <w:r w:rsidRPr="00346257">
        <w:rPr>
          <w:color w:val="FF0000"/>
          <w:sz w:val="28"/>
          <w:szCs w:val="28"/>
        </w:rPr>
        <w:t>(кустарников)</w:t>
      </w:r>
      <w:r w:rsidR="009861CE" w:rsidRPr="00346257">
        <w:rPr>
          <w:color w:val="FF0000"/>
          <w:sz w:val="28"/>
          <w:szCs w:val="28"/>
        </w:rPr>
        <w:t xml:space="preserve"> </w:t>
      </w:r>
      <w:r w:rsidRPr="00346257">
        <w:rPr>
          <w:color w:val="FF0000"/>
          <w:sz w:val="28"/>
          <w:szCs w:val="28"/>
        </w:rPr>
        <w:t>при</w:t>
      </w:r>
      <w:r w:rsidR="009861CE" w:rsidRPr="00346257">
        <w:rPr>
          <w:color w:val="FF0000"/>
          <w:sz w:val="28"/>
          <w:szCs w:val="28"/>
        </w:rPr>
        <w:t xml:space="preserve"> </w:t>
      </w:r>
      <w:r w:rsidRPr="00346257">
        <w:rPr>
          <w:color w:val="FF0000"/>
          <w:sz w:val="28"/>
          <w:szCs w:val="28"/>
        </w:rPr>
        <w:t>новом</w:t>
      </w:r>
      <w:r w:rsidR="009861CE" w:rsidRPr="00346257">
        <w:rPr>
          <w:color w:val="FF0000"/>
          <w:sz w:val="28"/>
          <w:szCs w:val="28"/>
        </w:rPr>
        <w:t xml:space="preserve"> </w:t>
      </w:r>
      <w:r w:rsidRPr="00346257">
        <w:rPr>
          <w:color w:val="FF0000"/>
          <w:sz w:val="28"/>
          <w:szCs w:val="28"/>
        </w:rPr>
        <w:t>строительстве</w:t>
      </w:r>
      <w:r w:rsidR="009861CE" w:rsidRPr="00346257">
        <w:rPr>
          <w:color w:val="FF0000"/>
          <w:sz w:val="28"/>
          <w:szCs w:val="28"/>
        </w:rPr>
        <w:t xml:space="preserve"> </w:t>
      </w:r>
      <w:r w:rsidRPr="00346257">
        <w:rPr>
          <w:color w:val="FF0000"/>
          <w:sz w:val="28"/>
          <w:szCs w:val="28"/>
        </w:rPr>
        <w:t>рекомендуется</w:t>
      </w:r>
      <w:r w:rsidR="009861CE" w:rsidRPr="00346257">
        <w:rPr>
          <w:color w:val="FF0000"/>
          <w:sz w:val="28"/>
          <w:szCs w:val="28"/>
        </w:rPr>
        <w:t xml:space="preserve"> </w:t>
      </w:r>
      <w:r w:rsidRPr="00346257">
        <w:rPr>
          <w:color w:val="FF0000"/>
          <w:sz w:val="28"/>
          <w:szCs w:val="28"/>
        </w:rPr>
        <w:t>предусматривать</w:t>
      </w:r>
      <w:r w:rsidR="009861CE" w:rsidRPr="00346257">
        <w:rPr>
          <w:color w:val="FF0000"/>
          <w:sz w:val="28"/>
          <w:szCs w:val="28"/>
        </w:rPr>
        <w:t xml:space="preserve"> </w:t>
      </w:r>
      <w:r w:rsidRPr="00346257">
        <w:rPr>
          <w:color w:val="FF0000"/>
          <w:sz w:val="28"/>
          <w:szCs w:val="28"/>
        </w:rPr>
        <w:t>мероприятия</w:t>
      </w:r>
      <w:r w:rsidR="009861CE" w:rsidRPr="00346257">
        <w:rPr>
          <w:color w:val="FF0000"/>
          <w:sz w:val="28"/>
          <w:szCs w:val="28"/>
        </w:rPr>
        <w:t xml:space="preserve"> </w:t>
      </w:r>
      <w:r w:rsidRPr="00346257">
        <w:rPr>
          <w:color w:val="FF0000"/>
          <w:sz w:val="28"/>
          <w:szCs w:val="28"/>
        </w:rPr>
        <w:t>по</w:t>
      </w:r>
      <w:r w:rsidR="009861CE" w:rsidRPr="00346257">
        <w:rPr>
          <w:color w:val="FF0000"/>
          <w:sz w:val="28"/>
          <w:szCs w:val="28"/>
        </w:rPr>
        <w:t xml:space="preserve"> </w:t>
      </w:r>
      <w:r w:rsidRPr="00346257">
        <w:rPr>
          <w:color w:val="FF0000"/>
          <w:sz w:val="28"/>
          <w:szCs w:val="28"/>
        </w:rPr>
        <w:t>перенаправлению</w:t>
      </w:r>
      <w:r w:rsidR="009861CE" w:rsidRPr="00346257">
        <w:rPr>
          <w:color w:val="FF0000"/>
          <w:sz w:val="28"/>
          <w:szCs w:val="28"/>
        </w:rPr>
        <w:t xml:space="preserve"> </w:t>
      </w:r>
      <w:r w:rsidRPr="00346257">
        <w:rPr>
          <w:color w:val="FF0000"/>
          <w:sz w:val="28"/>
          <w:szCs w:val="28"/>
        </w:rPr>
        <w:t>или</w:t>
      </w:r>
      <w:r w:rsidR="009861CE" w:rsidRPr="00346257">
        <w:rPr>
          <w:color w:val="FF0000"/>
          <w:sz w:val="28"/>
          <w:szCs w:val="28"/>
        </w:rPr>
        <w:t xml:space="preserve"> </w:t>
      </w:r>
      <w:r w:rsidRPr="00346257">
        <w:rPr>
          <w:color w:val="FF0000"/>
          <w:sz w:val="28"/>
          <w:szCs w:val="28"/>
        </w:rPr>
        <w:t>ограничению</w:t>
      </w:r>
      <w:r w:rsidR="009861CE" w:rsidRPr="00346257">
        <w:rPr>
          <w:color w:val="FF0000"/>
          <w:sz w:val="28"/>
          <w:szCs w:val="28"/>
        </w:rPr>
        <w:t xml:space="preserve"> </w:t>
      </w:r>
      <w:r w:rsidR="00A8256B" w:rsidRPr="00346257">
        <w:rPr>
          <w:color w:val="FF0000"/>
          <w:sz w:val="28"/>
          <w:szCs w:val="28"/>
        </w:rPr>
        <w:t>их</w:t>
      </w:r>
      <w:r w:rsidR="009861CE" w:rsidRPr="00346257">
        <w:rPr>
          <w:color w:val="FF0000"/>
          <w:sz w:val="28"/>
          <w:szCs w:val="28"/>
        </w:rPr>
        <w:t xml:space="preserve"> </w:t>
      </w:r>
      <w:r w:rsidRPr="00346257">
        <w:rPr>
          <w:color w:val="FF0000"/>
          <w:sz w:val="28"/>
          <w:szCs w:val="28"/>
        </w:rPr>
        <w:t>роста.</w:t>
      </w:r>
      <w:r w:rsidR="009861CE" w:rsidRPr="00346257">
        <w:rPr>
          <w:color w:val="FF0000"/>
          <w:sz w:val="28"/>
          <w:szCs w:val="28"/>
        </w:rPr>
        <w:t xml:space="preserve"> </w:t>
      </w:r>
      <w:r w:rsidR="004270B5" w:rsidRPr="00346257">
        <w:rPr>
          <w:color w:val="FF0000"/>
          <w:sz w:val="28"/>
          <w:szCs w:val="28"/>
        </w:rPr>
        <w:t>Расстояние</w:t>
      </w:r>
      <w:r w:rsidR="009861CE" w:rsidRPr="00346257">
        <w:rPr>
          <w:color w:val="FF0000"/>
          <w:sz w:val="28"/>
          <w:szCs w:val="28"/>
        </w:rPr>
        <w:t xml:space="preserve"> </w:t>
      </w:r>
      <w:r w:rsidR="004270B5" w:rsidRPr="00346257">
        <w:rPr>
          <w:color w:val="FF0000"/>
          <w:sz w:val="28"/>
          <w:szCs w:val="28"/>
        </w:rPr>
        <w:t>от</w:t>
      </w:r>
      <w:r w:rsidR="009861CE" w:rsidRPr="00346257">
        <w:rPr>
          <w:color w:val="FF0000"/>
          <w:sz w:val="28"/>
          <w:szCs w:val="28"/>
        </w:rPr>
        <w:t xml:space="preserve"> </w:t>
      </w:r>
      <w:r w:rsidR="004270B5" w:rsidRPr="00346257">
        <w:rPr>
          <w:color w:val="FF0000"/>
          <w:sz w:val="28"/>
          <w:szCs w:val="28"/>
        </w:rPr>
        <w:t>подземных</w:t>
      </w:r>
      <w:r w:rsidR="009861CE" w:rsidRPr="00346257">
        <w:rPr>
          <w:color w:val="FF0000"/>
          <w:sz w:val="28"/>
          <w:szCs w:val="28"/>
        </w:rPr>
        <w:t xml:space="preserve"> </w:t>
      </w:r>
      <w:r w:rsidR="004270B5" w:rsidRPr="00346257">
        <w:rPr>
          <w:color w:val="FF0000"/>
          <w:sz w:val="28"/>
          <w:szCs w:val="28"/>
        </w:rPr>
        <w:t>сетей</w:t>
      </w:r>
      <w:r w:rsidR="009861CE" w:rsidRPr="00346257">
        <w:rPr>
          <w:color w:val="FF0000"/>
          <w:sz w:val="28"/>
          <w:szCs w:val="28"/>
        </w:rPr>
        <w:t xml:space="preserve"> </w:t>
      </w:r>
      <w:r w:rsidR="004270B5" w:rsidRPr="00346257">
        <w:rPr>
          <w:color w:val="FF0000"/>
          <w:sz w:val="28"/>
          <w:szCs w:val="28"/>
        </w:rPr>
        <w:t>водоснабжения</w:t>
      </w:r>
      <w:r w:rsidR="009861CE" w:rsidRPr="00346257">
        <w:rPr>
          <w:color w:val="FF0000"/>
          <w:sz w:val="28"/>
          <w:szCs w:val="28"/>
        </w:rPr>
        <w:t xml:space="preserve"> </w:t>
      </w:r>
      <w:r w:rsidR="004270B5" w:rsidRPr="00346257">
        <w:rPr>
          <w:color w:val="FF0000"/>
          <w:sz w:val="28"/>
          <w:szCs w:val="28"/>
        </w:rPr>
        <w:t>до</w:t>
      </w:r>
      <w:r w:rsidR="009861CE" w:rsidRPr="00346257">
        <w:rPr>
          <w:color w:val="FF0000"/>
          <w:sz w:val="28"/>
          <w:szCs w:val="28"/>
        </w:rPr>
        <w:t xml:space="preserve"> </w:t>
      </w:r>
      <w:r w:rsidR="004270B5" w:rsidRPr="00346257">
        <w:rPr>
          <w:color w:val="FF0000"/>
          <w:sz w:val="28"/>
          <w:szCs w:val="28"/>
        </w:rPr>
        <w:t>деревьев,</w:t>
      </w:r>
      <w:r w:rsidR="009861CE" w:rsidRPr="00346257">
        <w:rPr>
          <w:color w:val="FF0000"/>
          <w:sz w:val="28"/>
          <w:szCs w:val="28"/>
        </w:rPr>
        <w:t xml:space="preserve"> </w:t>
      </w:r>
      <w:r w:rsidR="004270B5" w:rsidRPr="00346257">
        <w:rPr>
          <w:color w:val="FF0000"/>
          <w:sz w:val="28"/>
          <w:szCs w:val="28"/>
        </w:rPr>
        <w:t>кустарников,</w:t>
      </w:r>
      <w:r w:rsidR="009861CE" w:rsidRPr="00346257">
        <w:rPr>
          <w:color w:val="FF0000"/>
          <w:sz w:val="28"/>
          <w:szCs w:val="28"/>
        </w:rPr>
        <w:t xml:space="preserve"> </w:t>
      </w:r>
      <w:r w:rsidR="004270B5" w:rsidRPr="00346257">
        <w:rPr>
          <w:color w:val="FF0000"/>
          <w:sz w:val="28"/>
          <w:szCs w:val="28"/>
        </w:rPr>
        <w:t>растений,</w:t>
      </w:r>
      <w:r w:rsidR="009861CE" w:rsidRPr="00346257">
        <w:rPr>
          <w:color w:val="FF0000"/>
          <w:sz w:val="28"/>
          <w:szCs w:val="28"/>
        </w:rPr>
        <w:t xml:space="preserve"> </w:t>
      </w:r>
      <w:r w:rsidR="004270B5" w:rsidRPr="00346257">
        <w:rPr>
          <w:color w:val="FF0000"/>
          <w:sz w:val="28"/>
          <w:szCs w:val="28"/>
        </w:rPr>
        <w:t>высаженных</w:t>
      </w:r>
      <w:r w:rsidR="009861CE" w:rsidRPr="00346257">
        <w:rPr>
          <w:color w:val="FF0000"/>
          <w:sz w:val="28"/>
          <w:szCs w:val="28"/>
        </w:rPr>
        <w:t xml:space="preserve"> </w:t>
      </w:r>
      <w:r w:rsidR="004270B5" w:rsidRPr="00346257">
        <w:rPr>
          <w:color w:val="FF0000"/>
          <w:sz w:val="28"/>
          <w:szCs w:val="28"/>
        </w:rPr>
        <w:t>в</w:t>
      </w:r>
      <w:r w:rsidR="009861CE" w:rsidRPr="00346257">
        <w:rPr>
          <w:color w:val="FF0000"/>
          <w:sz w:val="28"/>
          <w:szCs w:val="28"/>
        </w:rPr>
        <w:t xml:space="preserve"> </w:t>
      </w:r>
      <w:r w:rsidR="004270B5" w:rsidRPr="00346257">
        <w:rPr>
          <w:color w:val="FF0000"/>
          <w:sz w:val="28"/>
          <w:szCs w:val="28"/>
        </w:rPr>
        <w:t>кадках,</w:t>
      </w:r>
      <w:r w:rsidR="009861CE" w:rsidRPr="00346257">
        <w:rPr>
          <w:color w:val="FF0000"/>
          <w:sz w:val="28"/>
          <w:szCs w:val="28"/>
        </w:rPr>
        <w:t xml:space="preserve"> </w:t>
      </w:r>
      <w:r w:rsidR="004270B5" w:rsidRPr="00346257">
        <w:rPr>
          <w:color w:val="FF0000"/>
          <w:sz w:val="28"/>
          <w:szCs w:val="28"/>
        </w:rPr>
        <w:t>защитных</w:t>
      </w:r>
      <w:r w:rsidR="009861CE" w:rsidRPr="00346257">
        <w:rPr>
          <w:color w:val="FF0000"/>
          <w:sz w:val="28"/>
          <w:szCs w:val="28"/>
        </w:rPr>
        <w:t xml:space="preserve"> </w:t>
      </w:r>
      <w:r w:rsidR="004270B5" w:rsidRPr="00346257">
        <w:rPr>
          <w:color w:val="FF0000"/>
          <w:sz w:val="28"/>
          <w:szCs w:val="28"/>
        </w:rPr>
        <w:t>прикорневых</w:t>
      </w:r>
      <w:r w:rsidR="009861CE" w:rsidRPr="00346257">
        <w:rPr>
          <w:color w:val="FF0000"/>
          <w:sz w:val="28"/>
          <w:szCs w:val="28"/>
        </w:rPr>
        <w:t xml:space="preserve"> </w:t>
      </w:r>
      <w:r w:rsidR="004270B5" w:rsidRPr="00346257">
        <w:rPr>
          <w:color w:val="FF0000"/>
          <w:sz w:val="28"/>
          <w:szCs w:val="28"/>
        </w:rPr>
        <w:t>барьеров</w:t>
      </w:r>
      <w:r w:rsidRPr="00346257">
        <w:rPr>
          <w:color w:val="FF0000"/>
          <w:sz w:val="28"/>
          <w:szCs w:val="28"/>
        </w:rPr>
        <w:t>,</w:t>
      </w:r>
      <w:r w:rsidR="009861CE" w:rsidRPr="00346257">
        <w:rPr>
          <w:color w:val="FF0000"/>
          <w:sz w:val="28"/>
          <w:szCs w:val="28"/>
        </w:rPr>
        <w:t xml:space="preserve"> </w:t>
      </w:r>
      <w:r w:rsidRPr="00346257">
        <w:rPr>
          <w:color w:val="FF0000"/>
          <w:sz w:val="28"/>
          <w:szCs w:val="28"/>
        </w:rPr>
        <w:t>обойм,</w:t>
      </w:r>
      <w:r w:rsidR="009861CE" w:rsidRPr="00346257">
        <w:rPr>
          <w:color w:val="FF0000"/>
          <w:sz w:val="28"/>
          <w:szCs w:val="28"/>
        </w:rPr>
        <w:t xml:space="preserve"> </w:t>
      </w:r>
      <w:r w:rsidRPr="00346257">
        <w:rPr>
          <w:color w:val="FF0000"/>
          <w:sz w:val="28"/>
          <w:szCs w:val="28"/>
        </w:rPr>
        <w:t>линейных</w:t>
      </w:r>
      <w:r w:rsidR="009861CE" w:rsidRPr="00346257">
        <w:rPr>
          <w:color w:val="FF0000"/>
          <w:sz w:val="28"/>
          <w:szCs w:val="28"/>
        </w:rPr>
        <w:t xml:space="preserve"> </w:t>
      </w:r>
      <w:r w:rsidRPr="00346257">
        <w:rPr>
          <w:color w:val="FF0000"/>
          <w:sz w:val="28"/>
          <w:szCs w:val="28"/>
        </w:rPr>
        <w:t>мембран,</w:t>
      </w:r>
      <w:r w:rsidR="009861CE" w:rsidRPr="00346257">
        <w:rPr>
          <w:color w:val="FF0000"/>
          <w:sz w:val="28"/>
          <w:szCs w:val="28"/>
        </w:rPr>
        <w:t xml:space="preserve"> </w:t>
      </w:r>
      <w:r w:rsidRPr="00346257">
        <w:rPr>
          <w:color w:val="FF0000"/>
          <w:sz w:val="28"/>
          <w:szCs w:val="28"/>
        </w:rPr>
        <w:t>труб-футляров</w:t>
      </w:r>
      <w:r w:rsidR="009861CE" w:rsidRPr="00346257">
        <w:rPr>
          <w:color w:val="FF0000"/>
          <w:sz w:val="28"/>
          <w:szCs w:val="28"/>
        </w:rPr>
        <w:t xml:space="preserve"> </w:t>
      </w:r>
      <w:r w:rsidR="004270B5" w:rsidRPr="00346257">
        <w:rPr>
          <w:color w:val="FF0000"/>
          <w:sz w:val="28"/>
          <w:szCs w:val="28"/>
        </w:rPr>
        <w:t>должн</w:t>
      </w:r>
      <w:r w:rsidR="00FF0E12" w:rsidRPr="00346257">
        <w:rPr>
          <w:color w:val="FF0000"/>
          <w:sz w:val="28"/>
          <w:szCs w:val="28"/>
        </w:rPr>
        <w:t>о</w:t>
      </w:r>
      <w:r w:rsidR="009861CE" w:rsidRPr="00346257">
        <w:rPr>
          <w:color w:val="FF0000"/>
          <w:sz w:val="28"/>
          <w:szCs w:val="28"/>
        </w:rPr>
        <w:t xml:space="preserve"> </w:t>
      </w:r>
      <w:r w:rsidR="004270B5" w:rsidRPr="00346257">
        <w:rPr>
          <w:color w:val="FF0000"/>
          <w:sz w:val="28"/>
          <w:szCs w:val="28"/>
        </w:rPr>
        <w:t>определяться</w:t>
      </w:r>
      <w:r w:rsidR="009861CE" w:rsidRPr="00346257">
        <w:rPr>
          <w:color w:val="FF0000"/>
          <w:sz w:val="28"/>
          <w:szCs w:val="28"/>
        </w:rPr>
        <w:t xml:space="preserve"> </w:t>
      </w:r>
      <w:r w:rsidR="004270B5" w:rsidRPr="00346257">
        <w:rPr>
          <w:color w:val="FF0000"/>
          <w:sz w:val="28"/>
          <w:szCs w:val="28"/>
        </w:rPr>
        <w:t>согласно</w:t>
      </w:r>
      <w:r w:rsidR="009861CE" w:rsidRPr="00346257">
        <w:rPr>
          <w:color w:val="FF0000"/>
          <w:sz w:val="28"/>
          <w:szCs w:val="28"/>
        </w:rPr>
        <w:t xml:space="preserve"> </w:t>
      </w:r>
      <w:r w:rsidR="004270B5" w:rsidRPr="00346257">
        <w:rPr>
          <w:color w:val="FF0000"/>
          <w:sz w:val="28"/>
          <w:szCs w:val="28"/>
        </w:rPr>
        <w:t>СП</w:t>
      </w:r>
      <w:r w:rsidR="009861CE" w:rsidRPr="00346257">
        <w:rPr>
          <w:color w:val="FF0000"/>
          <w:sz w:val="28"/>
          <w:szCs w:val="28"/>
        </w:rPr>
        <w:t xml:space="preserve"> </w:t>
      </w:r>
      <w:r w:rsidR="004270B5" w:rsidRPr="00346257">
        <w:rPr>
          <w:color w:val="FF0000"/>
          <w:sz w:val="28"/>
          <w:szCs w:val="28"/>
        </w:rPr>
        <w:t>42.13330.</w:t>
      </w:r>
      <w:bookmarkStart w:id="243" w:name="_Hlk25248580"/>
    </w:p>
    <w:bookmarkEnd w:id="243"/>
    <w:p w14:paraId="032B163B" w14:textId="77777777" w:rsidR="00B9524F" w:rsidRPr="00346257" w:rsidRDefault="00B9524F" w:rsidP="00B9524F">
      <w:pPr>
        <w:widowControl/>
        <w:spacing w:before="0" w:after="0"/>
        <w:rPr>
          <w:color w:val="FF0000"/>
          <w:sz w:val="28"/>
          <w:szCs w:val="28"/>
        </w:rPr>
      </w:pPr>
      <w:r w:rsidRPr="00346257">
        <w:rPr>
          <w:color w:val="FF0000"/>
          <w:sz w:val="28"/>
          <w:szCs w:val="28"/>
        </w:rPr>
        <w:t>11.49</w:t>
      </w:r>
      <w:r w:rsidR="009861CE" w:rsidRPr="00346257">
        <w:rPr>
          <w:color w:val="FF0000"/>
          <w:sz w:val="28"/>
          <w:szCs w:val="28"/>
        </w:rPr>
        <w:t xml:space="preserve"> </w:t>
      </w:r>
      <w:r w:rsidRPr="00346257">
        <w:rPr>
          <w:color w:val="FF0000"/>
          <w:sz w:val="28"/>
          <w:szCs w:val="28"/>
        </w:rPr>
        <w:t>При</w:t>
      </w:r>
      <w:r w:rsidR="009861CE" w:rsidRPr="00346257">
        <w:rPr>
          <w:color w:val="FF0000"/>
          <w:sz w:val="28"/>
          <w:szCs w:val="28"/>
        </w:rPr>
        <w:t xml:space="preserve"> </w:t>
      </w:r>
      <w:r w:rsidRPr="00346257">
        <w:rPr>
          <w:color w:val="FF0000"/>
          <w:sz w:val="28"/>
          <w:szCs w:val="28"/>
        </w:rPr>
        <w:t>параллельной</w:t>
      </w:r>
      <w:r w:rsidR="009861CE" w:rsidRPr="00346257">
        <w:rPr>
          <w:color w:val="FF0000"/>
          <w:sz w:val="28"/>
          <w:szCs w:val="28"/>
        </w:rPr>
        <w:t xml:space="preserve"> </w:t>
      </w:r>
      <w:r w:rsidRPr="00346257">
        <w:rPr>
          <w:color w:val="FF0000"/>
          <w:sz w:val="28"/>
          <w:szCs w:val="28"/>
        </w:rPr>
        <w:t>прокладке</w:t>
      </w:r>
      <w:r w:rsidR="009861CE" w:rsidRPr="00346257">
        <w:rPr>
          <w:color w:val="FF0000"/>
          <w:sz w:val="28"/>
          <w:szCs w:val="28"/>
        </w:rPr>
        <w:t xml:space="preserve"> </w:t>
      </w:r>
      <w:r w:rsidRPr="00346257">
        <w:rPr>
          <w:color w:val="FF0000"/>
          <w:sz w:val="28"/>
          <w:szCs w:val="28"/>
        </w:rPr>
        <w:t>нескольких</w:t>
      </w:r>
      <w:r w:rsidR="009861CE" w:rsidRPr="00346257">
        <w:rPr>
          <w:color w:val="FF0000"/>
          <w:sz w:val="28"/>
          <w:szCs w:val="28"/>
        </w:rPr>
        <w:t xml:space="preserve"> </w:t>
      </w:r>
      <w:r w:rsidRPr="00346257">
        <w:rPr>
          <w:color w:val="FF0000"/>
          <w:sz w:val="28"/>
          <w:szCs w:val="28"/>
        </w:rPr>
        <w:t>линий</w:t>
      </w:r>
      <w:r w:rsidR="009861CE" w:rsidRPr="00346257">
        <w:rPr>
          <w:color w:val="FF0000"/>
          <w:sz w:val="28"/>
          <w:szCs w:val="28"/>
        </w:rPr>
        <w:t xml:space="preserve"> </w:t>
      </w:r>
      <w:r w:rsidRPr="00346257">
        <w:rPr>
          <w:color w:val="FF0000"/>
          <w:sz w:val="28"/>
          <w:szCs w:val="28"/>
        </w:rPr>
        <w:t>водоводов</w:t>
      </w:r>
      <w:r w:rsidR="009861CE" w:rsidRPr="00346257">
        <w:rPr>
          <w:color w:val="FF0000"/>
          <w:sz w:val="28"/>
          <w:szCs w:val="28"/>
        </w:rPr>
        <w:t xml:space="preserve"> </w:t>
      </w:r>
      <w:r w:rsidRPr="00346257">
        <w:rPr>
          <w:color w:val="FF0000"/>
          <w:sz w:val="28"/>
          <w:szCs w:val="28"/>
        </w:rPr>
        <w:t>(заново</w:t>
      </w:r>
      <w:r w:rsidR="009861CE" w:rsidRPr="00346257">
        <w:rPr>
          <w:color w:val="FF0000"/>
          <w:sz w:val="28"/>
          <w:szCs w:val="28"/>
        </w:rPr>
        <w:t xml:space="preserve"> </w:t>
      </w:r>
      <w:r w:rsidRPr="00346257">
        <w:rPr>
          <w:color w:val="FF0000"/>
          <w:sz w:val="28"/>
          <w:szCs w:val="28"/>
        </w:rPr>
        <w:t>или</w:t>
      </w:r>
      <w:r w:rsidR="009861CE" w:rsidRPr="00346257">
        <w:rPr>
          <w:color w:val="FF0000"/>
          <w:sz w:val="28"/>
          <w:szCs w:val="28"/>
        </w:rPr>
        <w:t xml:space="preserve"> </w:t>
      </w:r>
      <w:r w:rsidRPr="00346257">
        <w:rPr>
          <w:color w:val="FF0000"/>
          <w:sz w:val="28"/>
          <w:szCs w:val="28"/>
        </w:rPr>
        <w:t>дополнительно</w:t>
      </w:r>
      <w:r w:rsidR="009861CE" w:rsidRPr="00346257">
        <w:rPr>
          <w:color w:val="FF0000"/>
          <w:sz w:val="28"/>
          <w:szCs w:val="28"/>
        </w:rPr>
        <w:t xml:space="preserve"> </w:t>
      </w:r>
      <w:r w:rsidRPr="00346257">
        <w:rPr>
          <w:color w:val="FF0000"/>
          <w:sz w:val="28"/>
          <w:szCs w:val="28"/>
        </w:rPr>
        <w:t>к</w:t>
      </w:r>
      <w:r w:rsidR="009861CE" w:rsidRPr="00346257">
        <w:rPr>
          <w:color w:val="FF0000"/>
          <w:sz w:val="28"/>
          <w:szCs w:val="28"/>
        </w:rPr>
        <w:t xml:space="preserve"> </w:t>
      </w:r>
      <w:r w:rsidRPr="00346257">
        <w:rPr>
          <w:color w:val="FF0000"/>
          <w:sz w:val="28"/>
          <w:szCs w:val="28"/>
        </w:rPr>
        <w:t>существующим)</w:t>
      </w:r>
      <w:r w:rsidR="009861CE" w:rsidRPr="00346257">
        <w:rPr>
          <w:color w:val="FF0000"/>
          <w:sz w:val="28"/>
          <w:szCs w:val="28"/>
        </w:rPr>
        <w:t xml:space="preserve"> </w:t>
      </w:r>
      <w:r w:rsidRPr="00346257">
        <w:rPr>
          <w:color w:val="FF0000"/>
          <w:sz w:val="28"/>
          <w:szCs w:val="28"/>
        </w:rPr>
        <w:t>расстояние</w:t>
      </w:r>
      <w:r w:rsidR="009861CE" w:rsidRPr="00346257">
        <w:rPr>
          <w:color w:val="FF0000"/>
          <w:sz w:val="28"/>
          <w:szCs w:val="28"/>
        </w:rPr>
        <w:t xml:space="preserve"> </w:t>
      </w:r>
      <w:r w:rsidRPr="00346257">
        <w:rPr>
          <w:color w:val="FF0000"/>
          <w:sz w:val="28"/>
          <w:szCs w:val="28"/>
        </w:rPr>
        <w:t>в</w:t>
      </w:r>
      <w:r w:rsidR="009861CE" w:rsidRPr="00346257">
        <w:rPr>
          <w:color w:val="FF0000"/>
          <w:sz w:val="28"/>
          <w:szCs w:val="28"/>
        </w:rPr>
        <w:t xml:space="preserve"> </w:t>
      </w:r>
      <w:r w:rsidRPr="00346257">
        <w:rPr>
          <w:color w:val="FF0000"/>
          <w:sz w:val="28"/>
          <w:szCs w:val="28"/>
        </w:rPr>
        <w:t>плане</w:t>
      </w:r>
      <w:r w:rsidR="009861CE" w:rsidRPr="00346257">
        <w:rPr>
          <w:color w:val="FF0000"/>
          <w:sz w:val="28"/>
          <w:szCs w:val="28"/>
        </w:rPr>
        <w:t xml:space="preserve"> </w:t>
      </w:r>
      <w:r w:rsidRPr="00346257">
        <w:rPr>
          <w:color w:val="FF0000"/>
          <w:sz w:val="28"/>
          <w:szCs w:val="28"/>
        </w:rPr>
        <w:t>между</w:t>
      </w:r>
      <w:r w:rsidR="009861CE" w:rsidRPr="00346257">
        <w:rPr>
          <w:color w:val="FF0000"/>
          <w:sz w:val="28"/>
          <w:szCs w:val="28"/>
        </w:rPr>
        <w:t xml:space="preserve"> </w:t>
      </w:r>
      <w:r w:rsidRPr="00346257">
        <w:rPr>
          <w:color w:val="FF0000"/>
          <w:sz w:val="28"/>
          <w:szCs w:val="28"/>
        </w:rPr>
        <w:t>наружными</w:t>
      </w:r>
      <w:r w:rsidR="009861CE" w:rsidRPr="00346257">
        <w:rPr>
          <w:color w:val="FF0000"/>
          <w:sz w:val="28"/>
          <w:szCs w:val="28"/>
        </w:rPr>
        <w:t xml:space="preserve"> </w:t>
      </w:r>
      <w:r w:rsidRPr="00346257">
        <w:rPr>
          <w:color w:val="FF0000"/>
          <w:sz w:val="28"/>
          <w:szCs w:val="28"/>
        </w:rPr>
        <w:t>поверхностями</w:t>
      </w:r>
      <w:r w:rsidR="009861CE" w:rsidRPr="00346257">
        <w:rPr>
          <w:color w:val="FF0000"/>
          <w:sz w:val="28"/>
          <w:szCs w:val="28"/>
        </w:rPr>
        <w:t xml:space="preserve"> </w:t>
      </w:r>
      <w:r w:rsidRPr="00346257">
        <w:rPr>
          <w:color w:val="FF0000"/>
          <w:sz w:val="28"/>
          <w:szCs w:val="28"/>
        </w:rPr>
        <w:t>труб</w:t>
      </w:r>
      <w:r w:rsidR="009861CE" w:rsidRPr="00346257">
        <w:rPr>
          <w:color w:val="FF0000"/>
          <w:sz w:val="28"/>
          <w:szCs w:val="28"/>
        </w:rPr>
        <w:t xml:space="preserve"> </w:t>
      </w:r>
      <w:r w:rsidRPr="00346257">
        <w:rPr>
          <w:color w:val="FF0000"/>
          <w:sz w:val="28"/>
          <w:szCs w:val="28"/>
        </w:rPr>
        <w:t>следует</w:t>
      </w:r>
      <w:r w:rsidR="009861CE" w:rsidRPr="00346257">
        <w:rPr>
          <w:color w:val="FF0000"/>
          <w:sz w:val="28"/>
          <w:szCs w:val="28"/>
        </w:rPr>
        <w:t xml:space="preserve"> </w:t>
      </w:r>
      <w:r w:rsidRPr="00346257">
        <w:rPr>
          <w:color w:val="FF0000"/>
          <w:sz w:val="28"/>
          <w:szCs w:val="28"/>
        </w:rPr>
        <w:t>устанавливать</w:t>
      </w:r>
      <w:r w:rsidR="009861CE" w:rsidRPr="00346257">
        <w:rPr>
          <w:color w:val="FF0000"/>
          <w:sz w:val="28"/>
          <w:szCs w:val="28"/>
        </w:rPr>
        <w:t xml:space="preserve"> </w:t>
      </w:r>
      <w:r w:rsidRPr="00346257">
        <w:rPr>
          <w:color w:val="FF0000"/>
          <w:sz w:val="28"/>
          <w:szCs w:val="28"/>
        </w:rPr>
        <w:t>с</w:t>
      </w:r>
      <w:r w:rsidR="009861CE" w:rsidRPr="00346257">
        <w:rPr>
          <w:color w:val="FF0000"/>
          <w:sz w:val="28"/>
          <w:szCs w:val="28"/>
        </w:rPr>
        <w:t xml:space="preserve"> </w:t>
      </w:r>
      <w:r w:rsidRPr="00346257">
        <w:rPr>
          <w:color w:val="FF0000"/>
          <w:sz w:val="28"/>
          <w:szCs w:val="28"/>
        </w:rPr>
        <w:t>учетом</w:t>
      </w:r>
      <w:r w:rsidR="009861CE" w:rsidRPr="00346257">
        <w:rPr>
          <w:color w:val="FF0000"/>
          <w:sz w:val="28"/>
          <w:szCs w:val="28"/>
        </w:rPr>
        <w:t xml:space="preserve"> </w:t>
      </w:r>
      <w:r w:rsidR="00FF0E12" w:rsidRPr="00346257">
        <w:rPr>
          <w:color w:val="FF0000"/>
          <w:sz w:val="28"/>
          <w:szCs w:val="28"/>
        </w:rPr>
        <w:t>проведения</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организации</w:t>
      </w:r>
      <w:r w:rsidR="009861CE" w:rsidRPr="00346257">
        <w:rPr>
          <w:color w:val="FF0000"/>
          <w:sz w:val="28"/>
          <w:szCs w:val="28"/>
        </w:rPr>
        <w:t xml:space="preserve"> </w:t>
      </w:r>
      <w:r w:rsidRPr="00346257">
        <w:rPr>
          <w:color w:val="FF0000"/>
          <w:sz w:val="28"/>
          <w:szCs w:val="28"/>
        </w:rPr>
        <w:t>работ</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необходимости</w:t>
      </w:r>
      <w:r w:rsidR="009861CE" w:rsidRPr="00346257">
        <w:rPr>
          <w:color w:val="FF0000"/>
          <w:sz w:val="28"/>
          <w:szCs w:val="28"/>
        </w:rPr>
        <w:t xml:space="preserve"> </w:t>
      </w:r>
      <w:r w:rsidRPr="00346257">
        <w:rPr>
          <w:color w:val="FF0000"/>
          <w:sz w:val="28"/>
          <w:szCs w:val="28"/>
        </w:rPr>
        <w:t>защиты</w:t>
      </w:r>
      <w:r w:rsidR="009861CE" w:rsidRPr="00346257">
        <w:rPr>
          <w:color w:val="FF0000"/>
          <w:sz w:val="28"/>
          <w:szCs w:val="28"/>
        </w:rPr>
        <w:t xml:space="preserve"> </w:t>
      </w:r>
      <w:r w:rsidRPr="00346257">
        <w:rPr>
          <w:color w:val="FF0000"/>
          <w:sz w:val="28"/>
          <w:szCs w:val="28"/>
        </w:rPr>
        <w:t>от</w:t>
      </w:r>
      <w:r w:rsidR="009861CE" w:rsidRPr="00346257">
        <w:rPr>
          <w:color w:val="FF0000"/>
          <w:sz w:val="28"/>
          <w:szCs w:val="28"/>
        </w:rPr>
        <w:t xml:space="preserve"> </w:t>
      </w:r>
      <w:r w:rsidRPr="00346257">
        <w:rPr>
          <w:color w:val="FF0000"/>
          <w:sz w:val="28"/>
          <w:szCs w:val="28"/>
        </w:rPr>
        <w:t>повреждений</w:t>
      </w:r>
      <w:r w:rsidR="009861CE" w:rsidRPr="00346257">
        <w:rPr>
          <w:color w:val="FF0000"/>
          <w:sz w:val="28"/>
          <w:szCs w:val="28"/>
        </w:rPr>
        <w:t xml:space="preserve"> </w:t>
      </w:r>
      <w:r w:rsidRPr="00346257">
        <w:rPr>
          <w:color w:val="FF0000"/>
          <w:sz w:val="28"/>
          <w:szCs w:val="28"/>
        </w:rPr>
        <w:t>смежных</w:t>
      </w:r>
      <w:r w:rsidR="009861CE" w:rsidRPr="00346257">
        <w:rPr>
          <w:color w:val="FF0000"/>
          <w:sz w:val="28"/>
          <w:szCs w:val="28"/>
        </w:rPr>
        <w:t xml:space="preserve"> </w:t>
      </w:r>
      <w:r w:rsidRPr="00346257">
        <w:rPr>
          <w:color w:val="FF0000"/>
          <w:sz w:val="28"/>
          <w:szCs w:val="28"/>
        </w:rPr>
        <w:t>трубопроводов</w:t>
      </w:r>
      <w:r w:rsidR="009861CE" w:rsidRPr="00346257">
        <w:rPr>
          <w:color w:val="FF0000"/>
          <w:sz w:val="28"/>
          <w:szCs w:val="28"/>
        </w:rPr>
        <w:t xml:space="preserve"> </w:t>
      </w:r>
      <w:r w:rsidRPr="00346257">
        <w:rPr>
          <w:color w:val="FF0000"/>
          <w:sz w:val="28"/>
          <w:szCs w:val="28"/>
        </w:rPr>
        <w:t>при</w:t>
      </w:r>
      <w:r w:rsidR="009861CE" w:rsidRPr="00346257">
        <w:rPr>
          <w:color w:val="FF0000"/>
          <w:sz w:val="28"/>
          <w:szCs w:val="28"/>
        </w:rPr>
        <w:t xml:space="preserve"> </w:t>
      </w:r>
      <w:r w:rsidRPr="00346257">
        <w:rPr>
          <w:color w:val="FF0000"/>
          <w:sz w:val="28"/>
          <w:szCs w:val="28"/>
        </w:rPr>
        <w:t>аварии</w:t>
      </w:r>
      <w:r w:rsidR="009861CE" w:rsidRPr="00346257">
        <w:rPr>
          <w:color w:val="FF0000"/>
          <w:sz w:val="28"/>
          <w:szCs w:val="28"/>
        </w:rPr>
        <w:t xml:space="preserve"> </w:t>
      </w:r>
      <w:r w:rsidRPr="00346257">
        <w:rPr>
          <w:color w:val="FF0000"/>
          <w:sz w:val="28"/>
          <w:szCs w:val="28"/>
        </w:rPr>
        <w:t>на</w:t>
      </w:r>
      <w:r w:rsidR="009861CE" w:rsidRPr="00346257">
        <w:rPr>
          <w:color w:val="FF0000"/>
          <w:sz w:val="28"/>
          <w:szCs w:val="28"/>
        </w:rPr>
        <w:t xml:space="preserve"> </w:t>
      </w:r>
      <w:r w:rsidRPr="00346257">
        <w:rPr>
          <w:color w:val="FF0000"/>
          <w:sz w:val="28"/>
          <w:szCs w:val="28"/>
        </w:rPr>
        <w:t>одном</w:t>
      </w:r>
      <w:r w:rsidR="009861CE" w:rsidRPr="00346257">
        <w:rPr>
          <w:color w:val="FF0000"/>
          <w:sz w:val="28"/>
          <w:szCs w:val="28"/>
        </w:rPr>
        <w:t xml:space="preserve"> </w:t>
      </w:r>
      <w:r w:rsidRPr="00346257">
        <w:rPr>
          <w:color w:val="FF0000"/>
          <w:sz w:val="28"/>
          <w:szCs w:val="28"/>
        </w:rPr>
        <w:t>из</w:t>
      </w:r>
      <w:r w:rsidR="009861CE" w:rsidRPr="00346257">
        <w:rPr>
          <w:color w:val="FF0000"/>
          <w:sz w:val="28"/>
          <w:szCs w:val="28"/>
        </w:rPr>
        <w:t xml:space="preserve"> </w:t>
      </w:r>
      <w:r w:rsidRPr="00346257">
        <w:rPr>
          <w:color w:val="FF0000"/>
          <w:sz w:val="28"/>
          <w:szCs w:val="28"/>
        </w:rPr>
        <w:t>них:</w:t>
      </w:r>
    </w:p>
    <w:p w14:paraId="27008278" w14:textId="77777777" w:rsidR="00B9524F" w:rsidRPr="00346257" w:rsidRDefault="00B9524F" w:rsidP="00B9524F">
      <w:pPr>
        <w:widowControl/>
        <w:spacing w:before="0" w:after="0"/>
        <w:rPr>
          <w:color w:val="FF0000"/>
          <w:sz w:val="28"/>
          <w:szCs w:val="28"/>
        </w:rPr>
      </w:pPr>
      <w:r w:rsidRPr="00346257">
        <w:rPr>
          <w:color w:val="FF0000"/>
          <w:sz w:val="28"/>
          <w:szCs w:val="28"/>
        </w:rPr>
        <w:lastRenderedPageBreak/>
        <w:t>-</w:t>
      </w:r>
      <w:r w:rsidR="009861CE" w:rsidRPr="00346257">
        <w:rPr>
          <w:color w:val="FF0000"/>
          <w:sz w:val="28"/>
          <w:szCs w:val="28"/>
        </w:rPr>
        <w:t xml:space="preserve"> </w:t>
      </w:r>
      <w:r w:rsidRPr="00346257">
        <w:rPr>
          <w:color w:val="FF0000"/>
          <w:sz w:val="28"/>
          <w:szCs w:val="28"/>
        </w:rPr>
        <w:t>при</w:t>
      </w:r>
      <w:r w:rsidR="009861CE" w:rsidRPr="00346257">
        <w:rPr>
          <w:color w:val="FF0000"/>
          <w:sz w:val="28"/>
          <w:szCs w:val="28"/>
        </w:rPr>
        <w:t xml:space="preserve"> </w:t>
      </w:r>
      <w:r w:rsidRPr="00346257">
        <w:rPr>
          <w:color w:val="FF0000"/>
          <w:sz w:val="28"/>
          <w:szCs w:val="28"/>
        </w:rPr>
        <w:t>допускаемом</w:t>
      </w:r>
      <w:r w:rsidR="009861CE" w:rsidRPr="00346257">
        <w:rPr>
          <w:color w:val="FF0000"/>
          <w:sz w:val="28"/>
          <w:szCs w:val="28"/>
        </w:rPr>
        <w:t xml:space="preserve"> </w:t>
      </w:r>
      <w:r w:rsidRPr="00346257">
        <w:rPr>
          <w:color w:val="FF0000"/>
          <w:sz w:val="28"/>
          <w:szCs w:val="28"/>
        </w:rPr>
        <w:t>снижении</w:t>
      </w:r>
      <w:r w:rsidR="009861CE" w:rsidRPr="00346257">
        <w:rPr>
          <w:color w:val="FF0000"/>
          <w:sz w:val="28"/>
          <w:szCs w:val="28"/>
        </w:rPr>
        <w:t xml:space="preserve"> </w:t>
      </w:r>
      <w:r w:rsidRPr="00346257">
        <w:rPr>
          <w:color w:val="FF0000"/>
          <w:sz w:val="28"/>
          <w:szCs w:val="28"/>
        </w:rPr>
        <w:t>подачи</w:t>
      </w:r>
      <w:r w:rsidR="009861CE" w:rsidRPr="00346257">
        <w:rPr>
          <w:color w:val="FF0000"/>
          <w:sz w:val="28"/>
          <w:szCs w:val="28"/>
        </w:rPr>
        <w:t xml:space="preserve"> </w:t>
      </w:r>
      <w:r w:rsidRPr="00346257">
        <w:rPr>
          <w:color w:val="FF0000"/>
          <w:sz w:val="28"/>
          <w:szCs w:val="28"/>
        </w:rPr>
        <w:t>воды</w:t>
      </w:r>
      <w:r w:rsidR="009861CE" w:rsidRPr="00346257">
        <w:rPr>
          <w:color w:val="FF0000"/>
          <w:sz w:val="28"/>
          <w:szCs w:val="28"/>
        </w:rPr>
        <w:t xml:space="preserve"> </w:t>
      </w:r>
      <w:r w:rsidRPr="00346257">
        <w:rPr>
          <w:color w:val="FF0000"/>
          <w:sz w:val="28"/>
          <w:szCs w:val="28"/>
        </w:rPr>
        <w:t>потребителям,</w:t>
      </w:r>
      <w:r w:rsidR="009861CE" w:rsidRPr="00346257">
        <w:rPr>
          <w:color w:val="FF0000"/>
          <w:sz w:val="28"/>
          <w:szCs w:val="28"/>
        </w:rPr>
        <w:t xml:space="preserve"> </w:t>
      </w:r>
      <w:r w:rsidRPr="00346257">
        <w:rPr>
          <w:color w:val="FF0000"/>
          <w:sz w:val="28"/>
          <w:szCs w:val="28"/>
        </w:rPr>
        <w:t>предус</w:t>
      </w:r>
      <w:r w:rsidR="001A6153" w:rsidRPr="00346257">
        <w:rPr>
          <w:color w:val="FF0000"/>
          <w:sz w:val="28"/>
          <w:szCs w:val="28"/>
        </w:rPr>
        <w:t>мотренном</w:t>
      </w:r>
      <w:r w:rsidR="009861CE" w:rsidRPr="00346257">
        <w:rPr>
          <w:color w:val="FF0000"/>
          <w:sz w:val="28"/>
          <w:szCs w:val="28"/>
        </w:rPr>
        <w:t xml:space="preserve"> </w:t>
      </w:r>
      <w:r w:rsidR="001A6153" w:rsidRPr="00346257">
        <w:rPr>
          <w:color w:val="FF0000"/>
          <w:sz w:val="28"/>
          <w:szCs w:val="28"/>
        </w:rPr>
        <w:t>11.2</w:t>
      </w:r>
      <w:r w:rsidR="00513C1E" w:rsidRPr="00346257">
        <w:rPr>
          <w:color w:val="FF0000"/>
          <w:sz w:val="28"/>
          <w:szCs w:val="28"/>
        </w:rPr>
        <w:t>,</w:t>
      </w:r>
      <w:r w:rsidR="009861CE" w:rsidRPr="00346257">
        <w:rPr>
          <w:color w:val="FF0000"/>
          <w:sz w:val="28"/>
          <w:szCs w:val="28"/>
        </w:rPr>
        <w:t xml:space="preserve"> </w:t>
      </w:r>
      <w:r w:rsidR="009E2727" w:rsidRPr="00346257">
        <w:rPr>
          <w:color w:val="FF0000"/>
          <w:sz w:val="28"/>
          <w:szCs w:val="28"/>
        </w:rPr>
        <w:t>–</w:t>
      </w:r>
      <w:r w:rsidR="009861CE" w:rsidRPr="00346257">
        <w:rPr>
          <w:color w:val="FF0000"/>
          <w:sz w:val="28"/>
          <w:szCs w:val="28"/>
        </w:rPr>
        <w:t xml:space="preserve"> </w:t>
      </w:r>
      <w:r w:rsidR="00513C1E" w:rsidRPr="00346257">
        <w:rPr>
          <w:color w:val="FF0000"/>
          <w:sz w:val="28"/>
          <w:szCs w:val="28"/>
        </w:rPr>
        <w:t>по</w:t>
      </w:r>
      <w:r w:rsidR="009861CE" w:rsidRPr="00346257">
        <w:rPr>
          <w:color w:val="FF0000"/>
          <w:sz w:val="28"/>
          <w:szCs w:val="28"/>
        </w:rPr>
        <w:t xml:space="preserve"> </w:t>
      </w:r>
      <w:r w:rsidR="001A6153" w:rsidRPr="00346257">
        <w:rPr>
          <w:color w:val="FF0000"/>
          <w:sz w:val="28"/>
          <w:szCs w:val="28"/>
        </w:rPr>
        <w:t>таблиц</w:t>
      </w:r>
      <w:r w:rsidR="003465B7" w:rsidRPr="00346257">
        <w:rPr>
          <w:color w:val="FF0000"/>
          <w:sz w:val="28"/>
          <w:szCs w:val="28"/>
        </w:rPr>
        <w:t>е</w:t>
      </w:r>
      <w:r w:rsidR="009861CE" w:rsidRPr="00346257">
        <w:rPr>
          <w:color w:val="FF0000"/>
          <w:sz w:val="28"/>
          <w:szCs w:val="28"/>
        </w:rPr>
        <w:t xml:space="preserve"> </w:t>
      </w:r>
      <w:r w:rsidR="001A6153" w:rsidRPr="00346257">
        <w:rPr>
          <w:color w:val="FF0000"/>
          <w:sz w:val="28"/>
          <w:szCs w:val="28"/>
        </w:rPr>
        <w:t>2</w:t>
      </w:r>
      <w:r w:rsidR="00513C1E" w:rsidRPr="00346257">
        <w:rPr>
          <w:color w:val="FF0000"/>
          <w:sz w:val="28"/>
          <w:szCs w:val="28"/>
        </w:rPr>
        <w:t>6</w:t>
      </w:r>
      <w:r w:rsidR="009861CE" w:rsidRPr="00346257">
        <w:rPr>
          <w:color w:val="FF0000"/>
          <w:sz w:val="28"/>
          <w:szCs w:val="28"/>
        </w:rPr>
        <w:t xml:space="preserve"> </w:t>
      </w:r>
      <w:r w:rsidRPr="00346257">
        <w:rPr>
          <w:color w:val="FF0000"/>
          <w:sz w:val="28"/>
          <w:szCs w:val="28"/>
        </w:rPr>
        <w:t>в</w:t>
      </w:r>
      <w:r w:rsidR="009861CE" w:rsidRPr="00346257">
        <w:rPr>
          <w:color w:val="FF0000"/>
          <w:sz w:val="28"/>
          <w:szCs w:val="28"/>
        </w:rPr>
        <w:t xml:space="preserve"> </w:t>
      </w:r>
      <w:r w:rsidRPr="00346257">
        <w:rPr>
          <w:color w:val="FF0000"/>
          <w:sz w:val="28"/>
          <w:szCs w:val="28"/>
        </w:rPr>
        <w:t>зависимости</w:t>
      </w:r>
      <w:r w:rsidR="009861CE" w:rsidRPr="00346257">
        <w:rPr>
          <w:color w:val="FF0000"/>
          <w:sz w:val="28"/>
          <w:szCs w:val="28"/>
        </w:rPr>
        <w:t xml:space="preserve"> </w:t>
      </w:r>
      <w:r w:rsidRPr="00346257">
        <w:rPr>
          <w:color w:val="FF0000"/>
          <w:sz w:val="28"/>
          <w:szCs w:val="28"/>
        </w:rPr>
        <w:t>от</w:t>
      </w:r>
      <w:r w:rsidR="009861CE" w:rsidRPr="00346257">
        <w:rPr>
          <w:color w:val="FF0000"/>
          <w:sz w:val="28"/>
          <w:szCs w:val="28"/>
        </w:rPr>
        <w:t xml:space="preserve"> </w:t>
      </w:r>
      <w:r w:rsidRPr="00346257">
        <w:rPr>
          <w:color w:val="FF0000"/>
          <w:sz w:val="28"/>
          <w:szCs w:val="28"/>
        </w:rPr>
        <w:t>материала</w:t>
      </w:r>
      <w:r w:rsidR="009861CE" w:rsidRPr="00346257">
        <w:rPr>
          <w:color w:val="FF0000"/>
          <w:sz w:val="28"/>
          <w:szCs w:val="28"/>
        </w:rPr>
        <w:t xml:space="preserve"> </w:t>
      </w:r>
      <w:r w:rsidRPr="00346257">
        <w:rPr>
          <w:color w:val="FF0000"/>
          <w:sz w:val="28"/>
          <w:szCs w:val="28"/>
        </w:rPr>
        <w:t>труб,</w:t>
      </w:r>
      <w:r w:rsidR="009861CE" w:rsidRPr="00346257">
        <w:rPr>
          <w:color w:val="FF0000"/>
          <w:sz w:val="28"/>
          <w:szCs w:val="28"/>
        </w:rPr>
        <w:t xml:space="preserve"> </w:t>
      </w:r>
      <w:r w:rsidRPr="00346257">
        <w:rPr>
          <w:color w:val="FF0000"/>
          <w:sz w:val="28"/>
          <w:szCs w:val="28"/>
        </w:rPr>
        <w:t>внутреннего</w:t>
      </w:r>
      <w:r w:rsidR="009861CE" w:rsidRPr="00346257">
        <w:rPr>
          <w:color w:val="FF0000"/>
          <w:sz w:val="28"/>
          <w:szCs w:val="28"/>
        </w:rPr>
        <w:t xml:space="preserve"> </w:t>
      </w:r>
      <w:r w:rsidRPr="00346257">
        <w:rPr>
          <w:color w:val="FF0000"/>
          <w:sz w:val="28"/>
          <w:szCs w:val="28"/>
        </w:rPr>
        <w:t>давления</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геологических</w:t>
      </w:r>
      <w:r w:rsidR="009861CE" w:rsidRPr="00346257">
        <w:rPr>
          <w:color w:val="FF0000"/>
          <w:sz w:val="28"/>
          <w:szCs w:val="28"/>
        </w:rPr>
        <w:t xml:space="preserve"> </w:t>
      </w:r>
      <w:r w:rsidRPr="00346257">
        <w:rPr>
          <w:color w:val="FF0000"/>
          <w:sz w:val="28"/>
          <w:szCs w:val="28"/>
        </w:rPr>
        <w:t>условий;</w:t>
      </w:r>
    </w:p>
    <w:p w14:paraId="5999EF71" w14:textId="77777777" w:rsidR="00B9524F" w:rsidRPr="00346257" w:rsidRDefault="00B9524F" w:rsidP="00B9524F">
      <w:pPr>
        <w:widowControl/>
        <w:spacing w:before="0" w:after="0"/>
        <w:rPr>
          <w:color w:val="FF0000"/>
          <w:sz w:val="28"/>
          <w:szCs w:val="28"/>
        </w:rPr>
      </w:pPr>
      <w:r w:rsidRPr="00346257">
        <w:rPr>
          <w:color w:val="FF0000"/>
          <w:sz w:val="28"/>
          <w:szCs w:val="28"/>
        </w:rPr>
        <w:t>-</w:t>
      </w:r>
      <w:r w:rsidR="009861CE" w:rsidRPr="00346257">
        <w:rPr>
          <w:color w:val="FF0000"/>
          <w:sz w:val="28"/>
          <w:szCs w:val="28"/>
        </w:rPr>
        <w:t xml:space="preserve"> </w:t>
      </w:r>
      <w:r w:rsidRPr="00346257">
        <w:rPr>
          <w:color w:val="FF0000"/>
          <w:sz w:val="28"/>
          <w:szCs w:val="28"/>
        </w:rPr>
        <w:t>при</w:t>
      </w:r>
      <w:r w:rsidR="009861CE" w:rsidRPr="00346257">
        <w:rPr>
          <w:color w:val="FF0000"/>
          <w:sz w:val="28"/>
          <w:szCs w:val="28"/>
        </w:rPr>
        <w:t xml:space="preserve"> </w:t>
      </w:r>
      <w:r w:rsidRPr="00346257">
        <w:rPr>
          <w:color w:val="FF0000"/>
          <w:sz w:val="28"/>
          <w:szCs w:val="28"/>
        </w:rPr>
        <w:t>наличии</w:t>
      </w:r>
      <w:r w:rsidR="009861CE" w:rsidRPr="00346257">
        <w:rPr>
          <w:color w:val="FF0000"/>
          <w:sz w:val="28"/>
          <w:szCs w:val="28"/>
        </w:rPr>
        <w:t xml:space="preserve"> </w:t>
      </w:r>
      <w:r w:rsidRPr="00346257">
        <w:rPr>
          <w:color w:val="FF0000"/>
          <w:sz w:val="28"/>
          <w:szCs w:val="28"/>
        </w:rPr>
        <w:t>в</w:t>
      </w:r>
      <w:r w:rsidR="009861CE" w:rsidRPr="00346257">
        <w:rPr>
          <w:color w:val="FF0000"/>
          <w:sz w:val="28"/>
          <w:szCs w:val="28"/>
        </w:rPr>
        <w:t xml:space="preserve"> </w:t>
      </w:r>
      <w:r w:rsidRPr="00346257">
        <w:rPr>
          <w:color w:val="FF0000"/>
          <w:sz w:val="28"/>
          <w:szCs w:val="28"/>
        </w:rPr>
        <w:t>конце</w:t>
      </w:r>
      <w:r w:rsidR="009861CE" w:rsidRPr="00346257">
        <w:rPr>
          <w:color w:val="FF0000"/>
          <w:sz w:val="28"/>
          <w:szCs w:val="28"/>
        </w:rPr>
        <w:t xml:space="preserve"> </w:t>
      </w:r>
      <w:r w:rsidRPr="00346257">
        <w:rPr>
          <w:color w:val="FF0000"/>
          <w:sz w:val="28"/>
          <w:szCs w:val="28"/>
        </w:rPr>
        <w:t>водоводов</w:t>
      </w:r>
      <w:r w:rsidR="009861CE" w:rsidRPr="00346257">
        <w:rPr>
          <w:color w:val="FF0000"/>
          <w:sz w:val="28"/>
          <w:szCs w:val="28"/>
        </w:rPr>
        <w:t xml:space="preserve"> </w:t>
      </w:r>
      <w:r w:rsidRPr="00346257">
        <w:rPr>
          <w:color w:val="FF0000"/>
          <w:sz w:val="28"/>
          <w:szCs w:val="28"/>
        </w:rPr>
        <w:t>запасной</w:t>
      </w:r>
      <w:r w:rsidR="009861CE" w:rsidRPr="00346257">
        <w:rPr>
          <w:color w:val="FF0000"/>
          <w:sz w:val="28"/>
          <w:szCs w:val="28"/>
        </w:rPr>
        <w:t xml:space="preserve"> </w:t>
      </w:r>
      <w:r w:rsidRPr="00346257">
        <w:rPr>
          <w:color w:val="FF0000"/>
          <w:sz w:val="28"/>
          <w:szCs w:val="28"/>
        </w:rPr>
        <w:t>емкости,</w:t>
      </w:r>
      <w:r w:rsidR="009861CE" w:rsidRPr="00346257">
        <w:rPr>
          <w:color w:val="FF0000"/>
          <w:sz w:val="28"/>
          <w:szCs w:val="28"/>
        </w:rPr>
        <w:t xml:space="preserve"> </w:t>
      </w:r>
      <w:r w:rsidRPr="00346257">
        <w:rPr>
          <w:color w:val="FF0000"/>
          <w:sz w:val="28"/>
          <w:szCs w:val="28"/>
        </w:rPr>
        <w:t>допускающей</w:t>
      </w:r>
      <w:r w:rsidR="009861CE" w:rsidRPr="00346257">
        <w:rPr>
          <w:color w:val="FF0000"/>
          <w:sz w:val="28"/>
          <w:szCs w:val="28"/>
        </w:rPr>
        <w:t xml:space="preserve"> </w:t>
      </w:r>
      <w:r w:rsidRPr="00346257">
        <w:rPr>
          <w:color w:val="FF0000"/>
          <w:sz w:val="28"/>
          <w:szCs w:val="28"/>
        </w:rPr>
        <w:t>перерывы</w:t>
      </w:r>
      <w:r w:rsidR="009861CE" w:rsidRPr="00346257">
        <w:rPr>
          <w:color w:val="FF0000"/>
          <w:sz w:val="28"/>
          <w:szCs w:val="28"/>
        </w:rPr>
        <w:t xml:space="preserve"> </w:t>
      </w:r>
      <w:r w:rsidRPr="00346257">
        <w:rPr>
          <w:color w:val="FF0000"/>
          <w:sz w:val="28"/>
          <w:szCs w:val="28"/>
        </w:rPr>
        <w:t>в</w:t>
      </w:r>
      <w:r w:rsidR="009861CE" w:rsidRPr="00346257">
        <w:rPr>
          <w:color w:val="FF0000"/>
          <w:sz w:val="28"/>
          <w:szCs w:val="28"/>
        </w:rPr>
        <w:t xml:space="preserve"> </w:t>
      </w:r>
      <w:r w:rsidRPr="00346257">
        <w:rPr>
          <w:color w:val="FF0000"/>
          <w:sz w:val="28"/>
          <w:szCs w:val="28"/>
        </w:rPr>
        <w:t>подаче</w:t>
      </w:r>
      <w:r w:rsidR="009861CE" w:rsidRPr="00346257">
        <w:rPr>
          <w:color w:val="FF0000"/>
          <w:sz w:val="28"/>
          <w:szCs w:val="28"/>
        </w:rPr>
        <w:t xml:space="preserve"> </w:t>
      </w:r>
      <w:r w:rsidRPr="00346257">
        <w:rPr>
          <w:color w:val="FF0000"/>
          <w:sz w:val="28"/>
          <w:szCs w:val="28"/>
        </w:rPr>
        <w:t>воды,</w:t>
      </w:r>
      <w:r w:rsidR="009861CE" w:rsidRPr="00346257">
        <w:rPr>
          <w:color w:val="FF0000"/>
          <w:sz w:val="28"/>
          <w:szCs w:val="28"/>
        </w:rPr>
        <w:t xml:space="preserve"> </w:t>
      </w:r>
      <w:r w:rsidRPr="00346257">
        <w:rPr>
          <w:color w:val="FF0000"/>
          <w:sz w:val="28"/>
          <w:szCs w:val="28"/>
        </w:rPr>
        <w:t>объем</w:t>
      </w:r>
      <w:r w:rsidR="009861CE" w:rsidRPr="00346257">
        <w:rPr>
          <w:color w:val="FF0000"/>
          <w:sz w:val="28"/>
          <w:szCs w:val="28"/>
        </w:rPr>
        <w:t xml:space="preserve"> </w:t>
      </w:r>
      <w:r w:rsidRPr="00346257">
        <w:rPr>
          <w:color w:val="FF0000"/>
          <w:sz w:val="28"/>
          <w:szCs w:val="28"/>
        </w:rPr>
        <w:t>которой</w:t>
      </w:r>
      <w:r w:rsidR="009861CE" w:rsidRPr="00346257">
        <w:rPr>
          <w:color w:val="FF0000"/>
          <w:sz w:val="28"/>
          <w:szCs w:val="28"/>
        </w:rPr>
        <w:t xml:space="preserve"> </w:t>
      </w:r>
      <w:r w:rsidR="00FF0E12" w:rsidRPr="00346257">
        <w:rPr>
          <w:color w:val="FF0000"/>
          <w:sz w:val="28"/>
          <w:szCs w:val="28"/>
        </w:rPr>
        <w:t>соответствует</w:t>
      </w:r>
      <w:r w:rsidR="009861CE" w:rsidRPr="00346257">
        <w:rPr>
          <w:color w:val="FF0000"/>
          <w:sz w:val="28"/>
          <w:szCs w:val="28"/>
        </w:rPr>
        <w:t xml:space="preserve"> </w:t>
      </w:r>
      <w:r w:rsidRPr="00346257">
        <w:rPr>
          <w:color w:val="FF0000"/>
          <w:sz w:val="28"/>
          <w:szCs w:val="28"/>
        </w:rPr>
        <w:t>тр</w:t>
      </w:r>
      <w:r w:rsidR="001D32CB" w:rsidRPr="00346257">
        <w:rPr>
          <w:color w:val="FF0000"/>
          <w:sz w:val="28"/>
          <w:szCs w:val="28"/>
        </w:rPr>
        <w:t>ебованиям</w:t>
      </w:r>
      <w:r w:rsidR="009861CE" w:rsidRPr="00346257">
        <w:rPr>
          <w:color w:val="FF0000"/>
          <w:sz w:val="28"/>
          <w:szCs w:val="28"/>
        </w:rPr>
        <w:t xml:space="preserve"> </w:t>
      </w:r>
      <w:r w:rsidR="001D32CB" w:rsidRPr="00346257">
        <w:rPr>
          <w:color w:val="FF0000"/>
          <w:sz w:val="28"/>
          <w:szCs w:val="28"/>
        </w:rPr>
        <w:t>11.6,</w:t>
      </w:r>
      <w:r w:rsidR="009861CE" w:rsidRPr="00346257">
        <w:rPr>
          <w:color w:val="FF0000"/>
          <w:sz w:val="28"/>
          <w:szCs w:val="28"/>
        </w:rPr>
        <w:t xml:space="preserve"> </w:t>
      </w:r>
      <w:r w:rsidR="001D32CB" w:rsidRPr="00346257">
        <w:rPr>
          <w:color w:val="FF0000"/>
          <w:sz w:val="28"/>
          <w:szCs w:val="28"/>
        </w:rPr>
        <w:t>–</w:t>
      </w:r>
      <w:r w:rsidR="009861CE" w:rsidRPr="00346257">
        <w:rPr>
          <w:color w:val="FF0000"/>
          <w:sz w:val="28"/>
          <w:szCs w:val="28"/>
        </w:rPr>
        <w:t xml:space="preserve"> </w:t>
      </w:r>
      <w:r w:rsidR="001D32CB" w:rsidRPr="00346257">
        <w:rPr>
          <w:color w:val="FF0000"/>
          <w:sz w:val="28"/>
          <w:szCs w:val="28"/>
        </w:rPr>
        <w:t>по</w:t>
      </w:r>
      <w:r w:rsidR="009861CE" w:rsidRPr="00346257">
        <w:rPr>
          <w:color w:val="FF0000"/>
          <w:sz w:val="28"/>
          <w:szCs w:val="28"/>
        </w:rPr>
        <w:t xml:space="preserve"> </w:t>
      </w:r>
      <w:r w:rsidR="001D32CB" w:rsidRPr="00346257">
        <w:rPr>
          <w:color w:val="FF0000"/>
          <w:sz w:val="28"/>
          <w:szCs w:val="28"/>
        </w:rPr>
        <w:t>таблице</w:t>
      </w:r>
      <w:r w:rsidR="009861CE" w:rsidRPr="00346257">
        <w:rPr>
          <w:color w:val="FF0000"/>
          <w:sz w:val="28"/>
          <w:szCs w:val="28"/>
        </w:rPr>
        <w:t xml:space="preserve"> </w:t>
      </w:r>
      <w:r w:rsidR="001D32CB" w:rsidRPr="00346257">
        <w:rPr>
          <w:color w:val="FF0000"/>
          <w:sz w:val="28"/>
          <w:szCs w:val="28"/>
        </w:rPr>
        <w:t>2</w:t>
      </w:r>
      <w:r w:rsidR="006E017F" w:rsidRPr="00346257">
        <w:rPr>
          <w:color w:val="FF0000"/>
          <w:sz w:val="28"/>
          <w:szCs w:val="28"/>
        </w:rPr>
        <w:t>7</w:t>
      </w:r>
      <w:r w:rsidR="009861CE" w:rsidRPr="00346257">
        <w:rPr>
          <w:color w:val="FF0000"/>
          <w:sz w:val="28"/>
          <w:szCs w:val="28"/>
        </w:rPr>
        <w:t xml:space="preserve"> </w:t>
      </w:r>
      <w:r w:rsidRPr="00346257">
        <w:rPr>
          <w:color w:val="FF0000"/>
          <w:sz w:val="28"/>
          <w:szCs w:val="28"/>
        </w:rPr>
        <w:t>как</w:t>
      </w:r>
      <w:r w:rsidR="009861CE" w:rsidRPr="00346257">
        <w:rPr>
          <w:color w:val="FF0000"/>
          <w:sz w:val="28"/>
          <w:szCs w:val="28"/>
        </w:rPr>
        <w:t xml:space="preserve"> </w:t>
      </w:r>
      <w:r w:rsidRPr="00346257">
        <w:rPr>
          <w:color w:val="FF0000"/>
          <w:sz w:val="28"/>
          <w:szCs w:val="28"/>
        </w:rPr>
        <w:t>для</w:t>
      </w:r>
      <w:r w:rsidR="009861CE" w:rsidRPr="00346257">
        <w:rPr>
          <w:color w:val="FF0000"/>
          <w:sz w:val="28"/>
          <w:szCs w:val="28"/>
        </w:rPr>
        <w:t xml:space="preserve"> </w:t>
      </w:r>
      <w:r w:rsidRPr="00346257">
        <w:rPr>
          <w:color w:val="FF0000"/>
          <w:sz w:val="28"/>
          <w:szCs w:val="28"/>
        </w:rPr>
        <w:t>труб,</w:t>
      </w:r>
      <w:r w:rsidR="009861CE" w:rsidRPr="00346257">
        <w:rPr>
          <w:color w:val="FF0000"/>
          <w:sz w:val="28"/>
          <w:szCs w:val="28"/>
        </w:rPr>
        <w:t xml:space="preserve"> </w:t>
      </w:r>
      <w:r w:rsidRPr="00346257">
        <w:rPr>
          <w:color w:val="FF0000"/>
          <w:sz w:val="28"/>
          <w:szCs w:val="28"/>
        </w:rPr>
        <w:t>укладываемых</w:t>
      </w:r>
      <w:r w:rsidR="009861CE" w:rsidRPr="00346257">
        <w:rPr>
          <w:color w:val="FF0000"/>
          <w:sz w:val="28"/>
          <w:szCs w:val="28"/>
        </w:rPr>
        <w:t xml:space="preserve"> </w:t>
      </w:r>
      <w:r w:rsidRPr="00346257">
        <w:rPr>
          <w:color w:val="FF0000"/>
          <w:sz w:val="28"/>
          <w:szCs w:val="28"/>
        </w:rPr>
        <w:t>в</w:t>
      </w:r>
      <w:r w:rsidR="009861CE" w:rsidRPr="00346257">
        <w:rPr>
          <w:color w:val="FF0000"/>
          <w:sz w:val="28"/>
          <w:szCs w:val="28"/>
        </w:rPr>
        <w:t xml:space="preserve"> </w:t>
      </w:r>
      <w:r w:rsidRPr="00346257">
        <w:rPr>
          <w:color w:val="FF0000"/>
          <w:sz w:val="28"/>
          <w:szCs w:val="28"/>
        </w:rPr>
        <w:t>скальных</w:t>
      </w:r>
      <w:r w:rsidR="009861CE" w:rsidRPr="00346257">
        <w:rPr>
          <w:color w:val="FF0000"/>
          <w:sz w:val="28"/>
          <w:szCs w:val="28"/>
        </w:rPr>
        <w:t xml:space="preserve"> </w:t>
      </w:r>
      <w:r w:rsidRPr="00346257">
        <w:rPr>
          <w:color w:val="FF0000"/>
          <w:sz w:val="28"/>
          <w:szCs w:val="28"/>
        </w:rPr>
        <w:t>грунтах</w:t>
      </w:r>
      <w:r w:rsidR="0072455E" w:rsidRPr="00346257">
        <w:rPr>
          <w:color w:val="FF0000"/>
          <w:sz w:val="28"/>
          <w:szCs w:val="28"/>
        </w:rPr>
        <w:t>.</w:t>
      </w:r>
    </w:p>
    <w:p w14:paraId="0183953A" w14:textId="77777777" w:rsidR="00B55C2B" w:rsidRPr="00346257" w:rsidRDefault="00B9524F" w:rsidP="00B55C2B">
      <w:pPr>
        <w:widowControl/>
        <w:spacing w:before="0" w:after="0"/>
        <w:rPr>
          <w:color w:val="FF0000"/>
          <w:sz w:val="28"/>
          <w:szCs w:val="28"/>
        </w:rPr>
      </w:pPr>
      <w:r w:rsidRPr="00346257">
        <w:rPr>
          <w:color w:val="FF0000"/>
          <w:sz w:val="28"/>
          <w:szCs w:val="28"/>
        </w:rPr>
        <w:t>На</w:t>
      </w:r>
      <w:r w:rsidR="009861CE" w:rsidRPr="00346257">
        <w:rPr>
          <w:color w:val="FF0000"/>
          <w:sz w:val="28"/>
          <w:szCs w:val="28"/>
        </w:rPr>
        <w:t xml:space="preserve"> </w:t>
      </w:r>
      <w:r w:rsidRPr="00346257">
        <w:rPr>
          <w:color w:val="FF0000"/>
          <w:sz w:val="28"/>
          <w:szCs w:val="28"/>
        </w:rPr>
        <w:t>отдельных</w:t>
      </w:r>
      <w:r w:rsidR="009861CE" w:rsidRPr="00346257">
        <w:rPr>
          <w:color w:val="FF0000"/>
          <w:sz w:val="28"/>
          <w:szCs w:val="28"/>
        </w:rPr>
        <w:t xml:space="preserve"> </w:t>
      </w:r>
      <w:r w:rsidRPr="00346257">
        <w:rPr>
          <w:color w:val="FF0000"/>
          <w:sz w:val="28"/>
          <w:szCs w:val="28"/>
        </w:rPr>
        <w:t>участках</w:t>
      </w:r>
      <w:r w:rsidR="009861CE" w:rsidRPr="00346257">
        <w:rPr>
          <w:color w:val="FF0000"/>
          <w:sz w:val="28"/>
          <w:szCs w:val="28"/>
        </w:rPr>
        <w:t xml:space="preserve"> </w:t>
      </w:r>
      <w:r w:rsidRPr="00346257">
        <w:rPr>
          <w:color w:val="FF0000"/>
          <w:sz w:val="28"/>
          <w:szCs w:val="28"/>
        </w:rPr>
        <w:t>прокладки</w:t>
      </w:r>
      <w:r w:rsidR="009861CE" w:rsidRPr="00346257">
        <w:rPr>
          <w:color w:val="FF0000"/>
          <w:sz w:val="28"/>
          <w:szCs w:val="28"/>
        </w:rPr>
        <w:t xml:space="preserve"> </w:t>
      </w:r>
      <w:r w:rsidRPr="00346257">
        <w:rPr>
          <w:color w:val="FF0000"/>
          <w:sz w:val="28"/>
          <w:szCs w:val="28"/>
        </w:rPr>
        <w:t>сетей</w:t>
      </w:r>
      <w:r w:rsidR="009861CE" w:rsidRPr="00346257">
        <w:rPr>
          <w:color w:val="FF0000"/>
          <w:sz w:val="28"/>
          <w:szCs w:val="28"/>
        </w:rPr>
        <w:t xml:space="preserve"> </w:t>
      </w:r>
      <w:r w:rsidRPr="00346257">
        <w:rPr>
          <w:color w:val="FF0000"/>
          <w:sz w:val="28"/>
          <w:szCs w:val="28"/>
        </w:rPr>
        <w:t>водопровода</w:t>
      </w:r>
      <w:r w:rsidR="009861CE" w:rsidRPr="00346257">
        <w:rPr>
          <w:color w:val="FF0000"/>
          <w:sz w:val="28"/>
          <w:szCs w:val="28"/>
        </w:rPr>
        <w:t xml:space="preserve"> </w:t>
      </w:r>
      <w:r w:rsidR="00B55C2B" w:rsidRPr="00346257">
        <w:rPr>
          <w:color w:val="FF0000"/>
          <w:sz w:val="28"/>
          <w:szCs w:val="28"/>
        </w:rPr>
        <w:t>в</w:t>
      </w:r>
      <w:r w:rsidR="009861CE" w:rsidRPr="00346257">
        <w:rPr>
          <w:color w:val="FF0000"/>
          <w:sz w:val="28"/>
          <w:szCs w:val="28"/>
        </w:rPr>
        <w:t xml:space="preserve"> </w:t>
      </w:r>
      <w:r w:rsidR="00B55C2B" w:rsidRPr="00346257">
        <w:rPr>
          <w:color w:val="FF0000"/>
          <w:sz w:val="28"/>
          <w:szCs w:val="28"/>
        </w:rPr>
        <w:t>стесн</w:t>
      </w:r>
      <w:r w:rsidR="00A046F0" w:rsidRPr="00346257">
        <w:rPr>
          <w:color w:val="FF0000"/>
          <w:sz w:val="28"/>
          <w:szCs w:val="28"/>
        </w:rPr>
        <w:t>е</w:t>
      </w:r>
      <w:r w:rsidR="00B55C2B" w:rsidRPr="00346257">
        <w:rPr>
          <w:color w:val="FF0000"/>
          <w:sz w:val="28"/>
          <w:szCs w:val="28"/>
        </w:rPr>
        <w:t>нных</w:t>
      </w:r>
      <w:r w:rsidR="009861CE" w:rsidRPr="00346257">
        <w:rPr>
          <w:color w:val="FF0000"/>
          <w:sz w:val="28"/>
          <w:szCs w:val="28"/>
        </w:rPr>
        <w:t xml:space="preserve"> </w:t>
      </w:r>
      <w:r w:rsidR="00B55C2B" w:rsidRPr="00346257">
        <w:rPr>
          <w:color w:val="FF0000"/>
          <w:sz w:val="28"/>
          <w:szCs w:val="28"/>
        </w:rPr>
        <w:t>условиях</w:t>
      </w:r>
      <w:r w:rsidR="009861CE" w:rsidRPr="00346257">
        <w:rPr>
          <w:color w:val="FF0000"/>
          <w:sz w:val="28"/>
          <w:szCs w:val="28"/>
        </w:rPr>
        <w:t xml:space="preserve"> </w:t>
      </w:r>
      <w:r w:rsidR="009F6D1F" w:rsidRPr="00346257">
        <w:rPr>
          <w:color w:val="FF0000"/>
          <w:sz w:val="28"/>
          <w:szCs w:val="28"/>
        </w:rPr>
        <w:t>городской</w:t>
      </w:r>
      <w:r w:rsidR="009861CE" w:rsidRPr="00346257">
        <w:rPr>
          <w:color w:val="FF0000"/>
          <w:sz w:val="28"/>
          <w:szCs w:val="28"/>
        </w:rPr>
        <w:t xml:space="preserve"> </w:t>
      </w:r>
      <w:r w:rsidR="009F6D1F" w:rsidRPr="00346257">
        <w:rPr>
          <w:color w:val="FF0000"/>
          <w:sz w:val="28"/>
          <w:szCs w:val="28"/>
        </w:rPr>
        <w:t>застройки</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на</w:t>
      </w:r>
      <w:r w:rsidR="009861CE" w:rsidRPr="00346257">
        <w:rPr>
          <w:color w:val="FF0000"/>
          <w:sz w:val="28"/>
          <w:szCs w:val="28"/>
        </w:rPr>
        <w:t xml:space="preserve"> </w:t>
      </w:r>
      <w:r w:rsidRPr="00346257">
        <w:rPr>
          <w:color w:val="FF0000"/>
          <w:sz w:val="28"/>
          <w:szCs w:val="28"/>
        </w:rPr>
        <w:t>территории</w:t>
      </w:r>
      <w:r w:rsidR="009861CE" w:rsidRPr="00346257">
        <w:rPr>
          <w:color w:val="FF0000"/>
          <w:sz w:val="28"/>
          <w:szCs w:val="28"/>
        </w:rPr>
        <w:t xml:space="preserve"> </w:t>
      </w:r>
      <w:r w:rsidRPr="00346257">
        <w:rPr>
          <w:color w:val="FF0000"/>
          <w:sz w:val="28"/>
          <w:szCs w:val="28"/>
        </w:rPr>
        <w:t>промышленных</w:t>
      </w:r>
      <w:r w:rsidR="009861CE" w:rsidRPr="00346257">
        <w:rPr>
          <w:color w:val="FF0000"/>
          <w:sz w:val="28"/>
          <w:szCs w:val="28"/>
        </w:rPr>
        <w:t xml:space="preserve"> </w:t>
      </w:r>
      <w:r w:rsidRPr="00346257">
        <w:rPr>
          <w:color w:val="FF0000"/>
          <w:sz w:val="28"/>
          <w:szCs w:val="28"/>
        </w:rPr>
        <w:t>предприятий</w:t>
      </w:r>
      <w:r w:rsidR="009861CE" w:rsidRPr="00346257">
        <w:rPr>
          <w:color w:val="FF0000"/>
          <w:sz w:val="28"/>
          <w:szCs w:val="28"/>
        </w:rPr>
        <w:t xml:space="preserve"> </w:t>
      </w:r>
      <w:r w:rsidRPr="00346257">
        <w:rPr>
          <w:color w:val="FF0000"/>
          <w:sz w:val="28"/>
          <w:szCs w:val="28"/>
        </w:rPr>
        <w:t>расст</w:t>
      </w:r>
      <w:r w:rsidR="001D32CB" w:rsidRPr="00346257">
        <w:rPr>
          <w:color w:val="FF0000"/>
          <w:sz w:val="28"/>
          <w:szCs w:val="28"/>
        </w:rPr>
        <w:t>ояния,</w:t>
      </w:r>
      <w:r w:rsidR="009861CE" w:rsidRPr="00346257">
        <w:rPr>
          <w:color w:val="FF0000"/>
          <w:sz w:val="28"/>
          <w:szCs w:val="28"/>
        </w:rPr>
        <w:t xml:space="preserve"> </w:t>
      </w:r>
      <w:r w:rsidR="001D32CB" w:rsidRPr="00346257">
        <w:rPr>
          <w:color w:val="FF0000"/>
          <w:sz w:val="28"/>
          <w:szCs w:val="28"/>
        </w:rPr>
        <w:t>приведенные</w:t>
      </w:r>
      <w:r w:rsidR="009861CE" w:rsidRPr="00346257">
        <w:rPr>
          <w:color w:val="FF0000"/>
          <w:sz w:val="28"/>
          <w:szCs w:val="28"/>
        </w:rPr>
        <w:t xml:space="preserve"> </w:t>
      </w:r>
      <w:r w:rsidR="001D32CB" w:rsidRPr="00346257">
        <w:rPr>
          <w:color w:val="FF0000"/>
          <w:sz w:val="28"/>
          <w:szCs w:val="28"/>
        </w:rPr>
        <w:t>в</w:t>
      </w:r>
      <w:r w:rsidR="009861CE" w:rsidRPr="00346257">
        <w:rPr>
          <w:color w:val="FF0000"/>
          <w:sz w:val="28"/>
          <w:szCs w:val="28"/>
        </w:rPr>
        <w:t xml:space="preserve"> </w:t>
      </w:r>
      <w:r w:rsidR="001D32CB" w:rsidRPr="00346257">
        <w:rPr>
          <w:color w:val="FF0000"/>
          <w:sz w:val="28"/>
          <w:szCs w:val="28"/>
        </w:rPr>
        <w:t>таблице</w:t>
      </w:r>
      <w:r w:rsidR="009861CE" w:rsidRPr="00346257">
        <w:rPr>
          <w:color w:val="FF0000"/>
          <w:sz w:val="28"/>
          <w:szCs w:val="28"/>
        </w:rPr>
        <w:t xml:space="preserve"> </w:t>
      </w:r>
      <w:r w:rsidR="001D32CB" w:rsidRPr="00346257">
        <w:rPr>
          <w:color w:val="FF0000"/>
          <w:sz w:val="28"/>
          <w:szCs w:val="28"/>
        </w:rPr>
        <w:t>2</w:t>
      </w:r>
      <w:r w:rsidR="006E017F" w:rsidRPr="00346257">
        <w:rPr>
          <w:color w:val="FF0000"/>
          <w:sz w:val="28"/>
          <w:szCs w:val="28"/>
        </w:rPr>
        <w:t>7</w:t>
      </w:r>
      <w:r w:rsidRPr="00346257">
        <w:rPr>
          <w:color w:val="FF0000"/>
          <w:sz w:val="28"/>
          <w:szCs w:val="28"/>
        </w:rPr>
        <w:t>,</w:t>
      </w:r>
      <w:r w:rsidR="009861CE" w:rsidRPr="00346257">
        <w:rPr>
          <w:color w:val="FF0000"/>
          <w:sz w:val="28"/>
          <w:szCs w:val="28"/>
        </w:rPr>
        <w:t xml:space="preserve"> </w:t>
      </w:r>
      <w:r w:rsidRPr="00346257">
        <w:rPr>
          <w:color w:val="FF0000"/>
          <w:sz w:val="28"/>
          <w:szCs w:val="28"/>
        </w:rPr>
        <w:t>допускается</w:t>
      </w:r>
      <w:r w:rsidR="009861CE" w:rsidRPr="00346257">
        <w:rPr>
          <w:color w:val="FF0000"/>
          <w:sz w:val="28"/>
          <w:szCs w:val="28"/>
        </w:rPr>
        <w:t xml:space="preserve"> </w:t>
      </w:r>
      <w:r w:rsidRPr="00346257">
        <w:rPr>
          <w:color w:val="FF0000"/>
          <w:sz w:val="28"/>
          <w:szCs w:val="28"/>
        </w:rPr>
        <w:t>уменьшать</w:t>
      </w:r>
      <w:r w:rsidR="009861CE" w:rsidRPr="00346257">
        <w:rPr>
          <w:color w:val="FF0000"/>
          <w:sz w:val="28"/>
          <w:szCs w:val="28"/>
        </w:rPr>
        <w:t xml:space="preserve"> </w:t>
      </w:r>
      <w:r w:rsidRPr="00346257">
        <w:rPr>
          <w:color w:val="FF0000"/>
          <w:sz w:val="28"/>
          <w:szCs w:val="28"/>
        </w:rPr>
        <w:t>при</w:t>
      </w:r>
      <w:r w:rsidR="009861CE" w:rsidRPr="00346257">
        <w:rPr>
          <w:color w:val="FF0000"/>
          <w:sz w:val="28"/>
          <w:szCs w:val="28"/>
        </w:rPr>
        <w:t xml:space="preserve"> </w:t>
      </w:r>
      <w:r w:rsidRPr="00346257">
        <w:rPr>
          <w:color w:val="FF0000"/>
          <w:sz w:val="28"/>
          <w:szCs w:val="28"/>
        </w:rPr>
        <w:t>условии</w:t>
      </w:r>
      <w:r w:rsidR="009861CE" w:rsidRPr="00346257">
        <w:rPr>
          <w:color w:val="FF0000"/>
          <w:sz w:val="28"/>
          <w:szCs w:val="28"/>
        </w:rPr>
        <w:t xml:space="preserve"> </w:t>
      </w:r>
      <w:r w:rsidR="00B8062A" w:rsidRPr="00346257">
        <w:rPr>
          <w:color w:val="FF0000"/>
          <w:sz w:val="28"/>
          <w:szCs w:val="28"/>
        </w:rPr>
        <w:t>выполнения</w:t>
      </w:r>
      <w:r w:rsidR="009861CE" w:rsidRPr="00346257">
        <w:rPr>
          <w:color w:val="FF0000"/>
          <w:sz w:val="28"/>
          <w:szCs w:val="28"/>
        </w:rPr>
        <w:t xml:space="preserve"> </w:t>
      </w:r>
      <w:r w:rsidR="00B8062A" w:rsidRPr="00346257">
        <w:rPr>
          <w:color w:val="FF0000"/>
          <w:sz w:val="28"/>
          <w:szCs w:val="28"/>
        </w:rPr>
        <w:t>компенсационных</w:t>
      </w:r>
      <w:r w:rsidR="009861CE" w:rsidRPr="00346257">
        <w:rPr>
          <w:color w:val="FF0000"/>
          <w:sz w:val="28"/>
          <w:szCs w:val="28"/>
        </w:rPr>
        <w:t xml:space="preserve"> </w:t>
      </w:r>
      <w:r w:rsidR="00B8062A" w:rsidRPr="00346257">
        <w:rPr>
          <w:color w:val="FF0000"/>
          <w:sz w:val="28"/>
          <w:szCs w:val="28"/>
        </w:rPr>
        <w:t>мероприятий</w:t>
      </w:r>
      <w:r w:rsidR="009F6D1F" w:rsidRPr="00346257">
        <w:rPr>
          <w:color w:val="FF0000"/>
          <w:sz w:val="28"/>
          <w:szCs w:val="28"/>
        </w:rPr>
        <w:t>:</w:t>
      </w:r>
    </w:p>
    <w:p w14:paraId="30007703" w14:textId="77777777" w:rsidR="00B55C2B" w:rsidRPr="00346257" w:rsidRDefault="00B55C2B" w:rsidP="00B55C2B">
      <w:pPr>
        <w:widowControl/>
        <w:spacing w:before="0" w:after="0"/>
        <w:rPr>
          <w:color w:val="FF0000"/>
          <w:sz w:val="28"/>
          <w:szCs w:val="28"/>
        </w:rPr>
      </w:pPr>
      <w:r w:rsidRPr="00346257">
        <w:rPr>
          <w:color w:val="FF0000"/>
          <w:sz w:val="28"/>
          <w:szCs w:val="28"/>
        </w:rPr>
        <w:t>-</w:t>
      </w:r>
      <w:r w:rsidR="009861CE" w:rsidRPr="00346257">
        <w:rPr>
          <w:color w:val="FF0000"/>
          <w:sz w:val="28"/>
          <w:szCs w:val="28"/>
        </w:rPr>
        <w:t xml:space="preserve"> </w:t>
      </w:r>
      <w:r w:rsidR="00B9524F" w:rsidRPr="00346257">
        <w:rPr>
          <w:color w:val="FF0000"/>
          <w:sz w:val="28"/>
          <w:szCs w:val="28"/>
        </w:rPr>
        <w:t>обоснования</w:t>
      </w:r>
      <w:r w:rsidR="009861CE" w:rsidRPr="00346257">
        <w:rPr>
          <w:color w:val="FF0000"/>
          <w:sz w:val="28"/>
          <w:szCs w:val="28"/>
        </w:rPr>
        <w:t xml:space="preserve"> </w:t>
      </w:r>
      <w:r w:rsidR="00B9524F" w:rsidRPr="00346257">
        <w:rPr>
          <w:color w:val="FF0000"/>
          <w:sz w:val="28"/>
          <w:szCs w:val="28"/>
        </w:rPr>
        <w:t>прочностным</w:t>
      </w:r>
      <w:r w:rsidR="009861CE" w:rsidRPr="00346257">
        <w:rPr>
          <w:color w:val="FF0000"/>
          <w:sz w:val="28"/>
          <w:szCs w:val="28"/>
        </w:rPr>
        <w:t xml:space="preserve"> </w:t>
      </w:r>
      <w:r w:rsidR="00B9524F" w:rsidRPr="00346257">
        <w:rPr>
          <w:color w:val="FF0000"/>
          <w:sz w:val="28"/>
          <w:szCs w:val="28"/>
        </w:rPr>
        <w:t>расчетом,</w:t>
      </w:r>
      <w:r w:rsidR="009861CE" w:rsidRPr="00346257">
        <w:rPr>
          <w:color w:val="FF0000"/>
          <w:sz w:val="28"/>
          <w:szCs w:val="28"/>
        </w:rPr>
        <w:t xml:space="preserve"> </w:t>
      </w:r>
      <w:r w:rsidR="00B9524F" w:rsidRPr="00346257">
        <w:rPr>
          <w:color w:val="FF0000"/>
          <w:sz w:val="28"/>
          <w:szCs w:val="28"/>
        </w:rPr>
        <w:t>обеспечения</w:t>
      </w:r>
      <w:r w:rsidR="009861CE" w:rsidRPr="00346257">
        <w:rPr>
          <w:color w:val="FF0000"/>
          <w:sz w:val="28"/>
          <w:szCs w:val="28"/>
        </w:rPr>
        <w:t xml:space="preserve"> </w:t>
      </w:r>
      <w:r w:rsidR="00B9524F" w:rsidRPr="00346257">
        <w:rPr>
          <w:color w:val="FF0000"/>
          <w:sz w:val="28"/>
          <w:szCs w:val="28"/>
        </w:rPr>
        <w:t>сохранности</w:t>
      </w:r>
      <w:r w:rsidR="009861CE" w:rsidRPr="00346257">
        <w:rPr>
          <w:color w:val="FF0000"/>
          <w:sz w:val="28"/>
          <w:szCs w:val="28"/>
        </w:rPr>
        <w:t xml:space="preserve"> </w:t>
      </w:r>
      <w:r w:rsidR="00B9524F" w:rsidRPr="00346257">
        <w:rPr>
          <w:color w:val="FF0000"/>
          <w:sz w:val="28"/>
          <w:szCs w:val="28"/>
        </w:rPr>
        <w:t>при</w:t>
      </w:r>
      <w:r w:rsidR="009861CE" w:rsidRPr="00346257">
        <w:rPr>
          <w:color w:val="FF0000"/>
          <w:sz w:val="28"/>
          <w:szCs w:val="28"/>
        </w:rPr>
        <w:t xml:space="preserve"> </w:t>
      </w:r>
      <w:r w:rsidR="006A26F6" w:rsidRPr="00346257">
        <w:rPr>
          <w:color w:val="FF0000"/>
          <w:sz w:val="28"/>
          <w:szCs w:val="28"/>
        </w:rPr>
        <w:t>авариях,</w:t>
      </w:r>
      <w:r w:rsidR="009861CE" w:rsidRPr="00346257">
        <w:rPr>
          <w:color w:val="FF0000"/>
          <w:sz w:val="28"/>
          <w:szCs w:val="28"/>
        </w:rPr>
        <w:t xml:space="preserve"> </w:t>
      </w:r>
      <w:r w:rsidR="00B9524F" w:rsidRPr="00346257">
        <w:rPr>
          <w:color w:val="FF0000"/>
          <w:sz w:val="28"/>
          <w:szCs w:val="28"/>
        </w:rPr>
        <w:t>эксплуатации,</w:t>
      </w:r>
      <w:r w:rsidR="009861CE" w:rsidRPr="00346257">
        <w:rPr>
          <w:color w:val="FF0000"/>
          <w:sz w:val="28"/>
          <w:szCs w:val="28"/>
        </w:rPr>
        <w:t xml:space="preserve"> </w:t>
      </w:r>
      <w:r w:rsidR="00B9524F" w:rsidRPr="00346257">
        <w:rPr>
          <w:color w:val="FF0000"/>
          <w:sz w:val="28"/>
          <w:szCs w:val="28"/>
        </w:rPr>
        <w:t>производстве</w:t>
      </w:r>
      <w:r w:rsidR="009861CE" w:rsidRPr="00346257">
        <w:rPr>
          <w:color w:val="FF0000"/>
          <w:sz w:val="28"/>
          <w:szCs w:val="28"/>
        </w:rPr>
        <w:t xml:space="preserve"> </w:t>
      </w:r>
      <w:r w:rsidR="00B9524F" w:rsidRPr="00346257">
        <w:rPr>
          <w:color w:val="FF0000"/>
          <w:sz w:val="28"/>
          <w:szCs w:val="28"/>
        </w:rPr>
        <w:t>строител</w:t>
      </w:r>
      <w:r w:rsidRPr="00346257">
        <w:rPr>
          <w:color w:val="FF0000"/>
          <w:sz w:val="28"/>
          <w:szCs w:val="28"/>
        </w:rPr>
        <w:t>ьных</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ремонтных</w:t>
      </w:r>
      <w:r w:rsidR="009861CE" w:rsidRPr="00346257">
        <w:rPr>
          <w:color w:val="FF0000"/>
          <w:sz w:val="28"/>
          <w:szCs w:val="28"/>
        </w:rPr>
        <w:t xml:space="preserve"> </w:t>
      </w:r>
      <w:r w:rsidRPr="00346257">
        <w:rPr>
          <w:color w:val="FF0000"/>
          <w:sz w:val="28"/>
          <w:szCs w:val="28"/>
        </w:rPr>
        <w:t>работ;</w:t>
      </w:r>
    </w:p>
    <w:p w14:paraId="1CE276A0" w14:textId="77777777" w:rsidR="00B55C2B" w:rsidRPr="00346257" w:rsidRDefault="00B55C2B" w:rsidP="00B55C2B">
      <w:pPr>
        <w:widowControl/>
        <w:spacing w:before="0" w:after="0"/>
        <w:rPr>
          <w:color w:val="FF0000"/>
          <w:sz w:val="28"/>
          <w:szCs w:val="28"/>
        </w:rPr>
      </w:pPr>
      <w:r w:rsidRPr="00346257">
        <w:rPr>
          <w:color w:val="FF0000"/>
          <w:sz w:val="28"/>
          <w:szCs w:val="28"/>
        </w:rPr>
        <w:t>-</w:t>
      </w:r>
      <w:r w:rsidR="009861CE" w:rsidRPr="00346257">
        <w:rPr>
          <w:color w:val="FF0000"/>
          <w:sz w:val="28"/>
          <w:szCs w:val="28"/>
        </w:rPr>
        <w:t xml:space="preserve"> </w:t>
      </w:r>
      <w:r w:rsidRPr="00346257">
        <w:rPr>
          <w:color w:val="FF0000"/>
          <w:sz w:val="28"/>
          <w:szCs w:val="28"/>
        </w:rPr>
        <w:t>выбора</w:t>
      </w:r>
      <w:r w:rsidR="009861CE" w:rsidRPr="00346257">
        <w:rPr>
          <w:color w:val="FF0000"/>
          <w:sz w:val="28"/>
          <w:szCs w:val="28"/>
        </w:rPr>
        <w:t xml:space="preserve"> </w:t>
      </w:r>
      <w:r w:rsidRPr="00346257">
        <w:rPr>
          <w:color w:val="FF0000"/>
          <w:sz w:val="28"/>
          <w:szCs w:val="28"/>
        </w:rPr>
        <w:t>типа</w:t>
      </w:r>
      <w:r w:rsidR="009861CE" w:rsidRPr="00346257">
        <w:rPr>
          <w:color w:val="FF0000"/>
          <w:sz w:val="28"/>
          <w:szCs w:val="28"/>
        </w:rPr>
        <w:t xml:space="preserve"> </w:t>
      </w:r>
      <w:r w:rsidRPr="00346257">
        <w:rPr>
          <w:color w:val="FF0000"/>
          <w:sz w:val="28"/>
          <w:szCs w:val="28"/>
        </w:rPr>
        <w:t>основания</w:t>
      </w:r>
      <w:r w:rsidR="009861CE" w:rsidRPr="00346257">
        <w:rPr>
          <w:color w:val="FF0000"/>
          <w:sz w:val="28"/>
          <w:szCs w:val="28"/>
        </w:rPr>
        <w:t xml:space="preserve"> </w:t>
      </w:r>
      <w:r w:rsidRPr="00346257">
        <w:rPr>
          <w:color w:val="FF0000"/>
          <w:sz w:val="28"/>
          <w:szCs w:val="28"/>
        </w:rPr>
        <w:t>водопровода</w:t>
      </w:r>
      <w:r w:rsidR="009861CE" w:rsidRPr="00346257">
        <w:rPr>
          <w:color w:val="FF0000"/>
          <w:sz w:val="28"/>
          <w:szCs w:val="28"/>
        </w:rPr>
        <w:t xml:space="preserve"> </w:t>
      </w:r>
      <w:r w:rsidRPr="00346257">
        <w:rPr>
          <w:color w:val="FF0000"/>
          <w:sz w:val="28"/>
          <w:szCs w:val="28"/>
        </w:rPr>
        <w:t>по</w:t>
      </w:r>
      <w:r w:rsidR="009861CE" w:rsidRPr="00346257">
        <w:rPr>
          <w:color w:val="FF0000"/>
          <w:sz w:val="28"/>
          <w:szCs w:val="28"/>
        </w:rPr>
        <w:t xml:space="preserve"> </w:t>
      </w:r>
      <w:r w:rsidRPr="00346257">
        <w:rPr>
          <w:color w:val="FF0000"/>
          <w:sz w:val="28"/>
          <w:szCs w:val="28"/>
        </w:rPr>
        <w:t>несущей</w:t>
      </w:r>
      <w:r w:rsidR="009861CE" w:rsidRPr="00346257">
        <w:rPr>
          <w:color w:val="FF0000"/>
          <w:sz w:val="28"/>
          <w:szCs w:val="28"/>
        </w:rPr>
        <w:t xml:space="preserve"> </w:t>
      </w:r>
      <w:r w:rsidRPr="00346257">
        <w:rPr>
          <w:color w:val="FF0000"/>
          <w:sz w:val="28"/>
          <w:szCs w:val="28"/>
        </w:rPr>
        <w:t>способности</w:t>
      </w:r>
      <w:r w:rsidR="009861CE" w:rsidRPr="00346257">
        <w:rPr>
          <w:color w:val="FF0000"/>
          <w:sz w:val="28"/>
          <w:szCs w:val="28"/>
        </w:rPr>
        <w:t xml:space="preserve"> </w:t>
      </w:r>
      <w:r w:rsidRPr="00346257">
        <w:rPr>
          <w:color w:val="FF0000"/>
          <w:sz w:val="28"/>
          <w:szCs w:val="28"/>
        </w:rPr>
        <w:t>грунтов,</w:t>
      </w:r>
      <w:r w:rsidR="009861CE" w:rsidRPr="00346257">
        <w:rPr>
          <w:color w:val="FF0000"/>
          <w:sz w:val="28"/>
          <w:szCs w:val="28"/>
        </w:rPr>
        <w:t xml:space="preserve"> </w:t>
      </w:r>
      <w:r w:rsidRPr="00346257">
        <w:rPr>
          <w:color w:val="FF0000"/>
          <w:sz w:val="28"/>
          <w:szCs w:val="28"/>
        </w:rPr>
        <w:t>трубопроводов,</w:t>
      </w:r>
      <w:r w:rsidR="009861CE" w:rsidRPr="00346257">
        <w:rPr>
          <w:color w:val="FF0000"/>
          <w:sz w:val="28"/>
          <w:szCs w:val="28"/>
        </w:rPr>
        <w:t xml:space="preserve"> </w:t>
      </w:r>
      <w:r w:rsidRPr="00346257">
        <w:rPr>
          <w:color w:val="FF0000"/>
          <w:sz w:val="28"/>
          <w:szCs w:val="28"/>
        </w:rPr>
        <w:t>защитных</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строительных</w:t>
      </w:r>
      <w:r w:rsidR="009861CE" w:rsidRPr="00346257">
        <w:rPr>
          <w:color w:val="FF0000"/>
          <w:sz w:val="28"/>
          <w:szCs w:val="28"/>
        </w:rPr>
        <w:t xml:space="preserve"> </w:t>
      </w:r>
      <w:r w:rsidRPr="00346257">
        <w:rPr>
          <w:color w:val="FF0000"/>
          <w:sz w:val="28"/>
          <w:szCs w:val="28"/>
        </w:rPr>
        <w:t>конструкций</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воспринимаемых</w:t>
      </w:r>
      <w:r w:rsidR="009861CE" w:rsidRPr="00346257">
        <w:rPr>
          <w:color w:val="FF0000"/>
          <w:sz w:val="28"/>
          <w:szCs w:val="28"/>
        </w:rPr>
        <w:t xml:space="preserve"> </w:t>
      </w:r>
      <w:r w:rsidRPr="00346257">
        <w:rPr>
          <w:color w:val="FF0000"/>
          <w:sz w:val="28"/>
          <w:szCs w:val="28"/>
        </w:rPr>
        <w:t>нагрузок</w:t>
      </w:r>
      <w:r w:rsidR="009861CE" w:rsidRPr="00346257">
        <w:rPr>
          <w:color w:val="FF0000"/>
          <w:sz w:val="28"/>
          <w:szCs w:val="28"/>
        </w:rPr>
        <w:t xml:space="preserve"> </w:t>
      </w:r>
      <w:r w:rsidRPr="00346257">
        <w:rPr>
          <w:color w:val="FF0000"/>
          <w:sz w:val="28"/>
          <w:szCs w:val="28"/>
        </w:rPr>
        <w:t>в</w:t>
      </w:r>
      <w:r w:rsidR="009861CE" w:rsidRPr="00346257">
        <w:rPr>
          <w:color w:val="FF0000"/>
          <w:sz w:val="28"/>
          <w:szCs w:val="28"/>
        </w:rPr>
        <w:t xml:space="preserve"> </w:t>
      </w:r>
      <w:r w:rsidRPr="00346257">
        <w:rPr>
          <w:color w:val="FF0000"/>
          <w:sz w:val="28"/>
          <w:szCs w:val="28"/>
        </w:rPr>
        <w:t>соответствии</w:t>
      </w:r>
      <w:r w:rsidR="009861CE" w:rsidRPr="00346257">
        <w:rPr>
          <w:color w:val="FF0000"/>
          <w:sz w:val="28"/>
          <w:szCs w:val="28"/>
        </w:rPr>
        <w:t xml:space="preserve"> </w:t>
      </w:r>
      <w:r w:rsidRPr="00346257">
        <w:rPr>
          <w:color w:val="FF0000"/>
          <w:sz w:val="28"/>
          <w:szCs w:val="28"/>
        </w:rPr>
        <w:t>с</w:t>
      </w:r>
      <w:r w:rsidR="009861CE" w:rsidRPr="00346257">
        <w:rPr>
          <w:color w:val="FF0000"/>
          <w:sz w:val="28"/>
          <w:szCs w:val="28"/>
        </w:rPr>
        <w:t xml:space="preserve"> </w:t>
      </w:r>
      <w:r w:rsidRPr="00346257">
        <w:rPr>
          <w:color w:val="FF0000"/>
          <w:sz w:val="28"/>
          <w:szCs w:val="28"/>
        </w:rPr>
        <w:t>СП</w:t>
      </w:r>
      <w:r w:rsidR="009861CE" w:rsidRPr="00346257">
        <w:rPr>
          <w:color w:val="FF0000"/>
          <w:sz w:val="28"/>
          <w:szCs w:val="28"/>
        </w:rPr>
        <w:t xml:space="preserve"> </w:t>
      </w:r>
      <w:r w:rsidRPr="00346257">
        <w:rPr>
          <w:color w:val="FF0000"/>
          <w:sz w:val="28"/>
          <w:szCs w:val="28"/>
        </w:rPr>
        <w:t>22.13330</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СП</w:t>
      </w:r>
      <w:r w:rsidR="009861CE" w:rsidRPr="00346257">
        <w:rPr>
          <w:color w:val="FF0000"/>
          <w:sz w:val="28"/>
          <w:szCs w:val="28"/>
        </w:rPr>
        <w:t xml:space="preserve"> </w:t>
      </w:r>
      <w:r w:rsidRPr="00346257">
        <w:rPr>
          <w:color w:val="FF0000"/>
          <w:sz w:val="28"/>
          <w:szCs w:val="28"/>
        </w:rPr>
        <w:t>45.13330;</w:t>
      </w:r>
    </w:p>
    <w:p w14:paraId="36ED9082" w14:textId="77777777" w:rsidR="00B9524F" w:rsidRPr="00346257" w:rsidRDefault="00B55C2B" w:rsidP="00B55C2B">
      <w:pPr>
        <w:widowControl/>
        <w:spacing w:before="0" w:after="0"/>
        <w:rPr>
          <w:color w:val="FF0000"/>
          <w:sz w:val="28"/>
          <w:szCs w:val="28"/>
        </w:rPr>
      </w:pPr>
      <w:r w:rsidRPr="00346257">
        <w:rPr>
          <w:color w:val="FF0000"/>
          <w:sz w:val="28"/>
          <w:szCs w:val="28"/>
        </w:rPr>
        <w:t>-</w:t>
      </w:r>
      <w:r w:rsidR="009861CE" w:rsidRPr="00346257">
        <w:rPr>
          <w:color w:val="FF0000"/>
          <w:sz w:val="28"/>
          <w:szCs w:val="28"/>
        </w:rPr>
        <w:t xml:space="preserve"> </w:t>
      </w:r>
      <w:r w:rsidRPr="00346257">
        <w:rPr>
          <w:color w:val="FF0000"/>
          <w:sz w:val="28"/>
          <w:szCs w:val="28"/>
        </w:rPr>
        <w:t>защиты</w:t>
      </w:r>
      <w:r w:rsidR="009861CE" w:rsidRPr="00346257">
        <w:rPr>
          <w:color w:val="FF0000"/>
          <w:sz w:val="28"/>
          <w:szCs w:val="28"/>
        </w:rPr>
        <w:t xml:space="preserve"> </w:t>
      </w:r>
      <w:r w:rsidRPr="00346257">
        <w:rPr>
          <w:color w:val="FF0000"/>
          <w:sz w:val="28"/>
          <w:szCs w:val="28"/>
        </w:rPr>
        <w:t>от</w:t>
      </w:r>
      <w:r w:rsidR="009861CE" w:rsidRPr="00346257">
        <w:rPr>
          <w:color w:val="FF0000"/>
          <w:sz w:val="28"/>
          <w:szCs w:val="28"/>
        </w:rPr>
        <w:t xml:space="preserve"> </w:t>
      </w:r>
      <w:r w:rsidRPr="00346257">
        <w:rPr>
          <w:color w:val="FF0000"/>
          <w:sz w:val="28"/>
          <w:szCs w:val="28"/>
        </w:rPr>
        <w:t>повреждений</w:t>
      </w:r>
      <w:r w:rsidR="009861CE" w:rsidRPr="00346257">
        <w:rPr>
          <w:color w:val="FF0000"/>
          <w:sz w:val="28"/>
          <w:szCs w:val="28"/>
        </w:rPr>
        <w:t xml:space="preserve"> </w:t>
      </w:r>
      <w:r w:rsidRPr="00346257">
        <w:rPr>
          <w:color w:val="FF0000"/>
          <w:sz w:val="28"/>
          <w:szCs w:val="28"/>
        </w:rPr>
        <w:t>смежных</w:t>
      </w:r>
      <w:r w:rsidR="009861CE" w:rsidRPr="00346257">
        <w:rPr>
          <w:color w:val="FF0000"/>
          <w:sz w:val="28"/>
          <w:szCs w:val="28"/>
        </w:rPr>
        <w:t xml:space="preserve"> </w:t>
      </w:r>
      <w:r w:rsidRPr="00346257">
        <w:rPr>
          <w:color w:val="FF0000"/>
          <w:sz w:val="28"/>
          <w:szCs w:val="28"/>
        </w:rPr>
        <w:t>трубопроводов</w:t>
      </w:r>
      <w:r w:rsidR="009861CE" w:rsidRPr="00346257">
        <w:rPr>
          <w:color w:val="FF0000"/>
          <w:sz w:val="28"/>
          <w:szCs w:val="28"/>
        </w:rPr>
        <w:t xml:space="preserve"> </w:t>
      </w:r>
      <w:r w:rsidRPr="00346257">
        <w:rPr>
          <w:color w:val="FF0000"/>
          <w:sz w:val="28"/>
          <w:szCs w:val="28"/>
        </w:rPr>
        <w:t>при</w:t>
      </w:r>
      <w:r w:rsidR="009861CE" w:rsidRPr="00346257">
        <w:rPr>
          <w:color w:val="FF0000"/>
          <w:sz w:val="28"/>
          <w:szCs w:val="28"/>
        </w:rPr>
        <w:t xml:space="preserve"> </w:t>
      </w:r>
      <w:r w:rsidRPr="00346257">
        <w:rPr>
          <w:color w:val="FF0000"/>
          <w:sz w:val="28"/>
          <w:szCs w:val="28"/>
        </w:rPr>
        <w:t>аварии</w:t>
      </w:r>
      <w:r w:rsidR="009861CE" w:rsidRPr="00346257">
        <w:rPr>
          <w:color w:val="FF0000"/>
          <w:sz w:val="28"/>
          <w:szCs w:val="28"/>
        </w:rPr>
        <w:t xml:space="preserve"> </w:t>
      </w:r>
      <w:r w:rsidRPr="00346257">
        <w:rPr>
          <w:color w:val="FF0000"/>
          <w:sz w:val="28"/>
          <w:szCs w:val="28"/>
        </w:rPr>
        <w:t>на</w:t>
      </w:r>
      <w:r w:rsidR="009861CE" w:rsidRPr="00346257">
        <w:rPr>
          <w:color w:val="FF0000"/>
          <w:sz w:val="28"/>
          <w:szCs w:val="28"/>
        </w:rPr>
        <w:t xml:space="preserve"> </w:t>
      </w:r>
      <w:r w:rsidRPr="00346257">
        <w:rPr>
          <w:color w:val="FF0000"/>
          <w:sz w:val="28"/>
          <w:szCs w:val="28"/>
        </w:rPr>
        <w:t>одном</w:t>
      </w:r>
      <w:r w:rsidR="009861CE" w:rsidRPr="00346257">
        <w:rPr>
          <w:color w:val="FF0000"/>
          <w:sz w:val="28"/>
          <w:szCs w:val="28"/>
        </w:rPr>
        <w:t xml:space="preserve"> </w:t>
      </w:r>
      <w:r w:rsidRPr="00346257">
        <w:rPr>
          <w:color w:val="FF0000"/>
          <w:sz w:val="28"/>
          <w:szCs w:val="28"/>
        </w:rPr>
        <w:t>из</w:t>
      </w:r>
      <w:r w:rsidR="009861CE" w:rsidRPr="00346257">
        <w:rPr>
          <w:color w:val="FF0000"/>
          <w:sz w:val="28"/>
          <w:szCs w:val="28"/>
        </w:rPr>
        <w:t xml:space="preserve"> </w:t>
      </w:r>
      <w:r w:rsidRPr="00346257">
        <w:rPr>
          <w:color w:val="FF0000"/>
          <w:sz w:val="28"/>
          <w:szCs w:val="28"/>
        </w:rPr>
        <w:t>них</w:t>
      </w:r>
      <w:r w:rsidR="009861CE" w:rsidRPr="00346257">
        <w:rPr>
          <w:color w:val="FF0000"/>
          <w:sz w:val="28"/>
          <w:szCs w:val="28"/>
        </w:rPr>
        <w:t xml:space="preserve"> </w:t>
      </w:r>
      <w:r w:rsidRPr="00346257">
        <w:rPr>
          <w:color w:val="FF0000"/>
          <w:sz w:val="28"/>
          <w:szCs w:val="28"/>
        </w:rPr>
        <w:t>заключением</w:t>
      </w:r>
      <w:r w:rsidR="009861CE" w:rsidRPr="00346257">
        <w:rPr>
          <w:color w:val="FF0000"/>
          <w:sz w:val="28"/>
          <w:szCs w:val="28"/>
        </w:rPr>
        <w:t xml:space="preserve"> </w:t>
      </w:r>
      <w:r w:rsidRPr="00346257">
        <w:rPr>
          <w:color w:val="FF0000"/>
          <w:sz w:val="28"/>
          <w:szCs w:val="28"/>
        </w:rPr>
        <w:t>их</w:t>
      </w:r>
      <w:r w:rsidR="009861CE" w:rsidRPr="00346257">
        <w:rPr>
          <w:color w:val="FF0000"/>
          <w:sz w:val="28"/>
          <w:szCs w:val="28"/>
        </w:rPr>
        <w:t xml:space="preserve"> </w:t>
      </w:r>
      <w:r w:rsidRPr="00346257">
        <w:rPr>
          <w:color w:val="FF0000"/>
          <w:sz w:val="28"/>
          <w:szCs w:val="28"/>
        </w:rPr>
        <w:t>в</w:t>
      </w:r>
      <w:r w:rsidR="009861CE" w:rsidRPr="00346257">
        <w:rPr>
          <w:color w:val="FF0000"/>
          <w:sz w:val="28"/>
          <w:szCs w:val="28"/>
        </w:rPr>
        <w:t xml:space="preserve"> </w:t>
      </w:r>
      <w:r w:rsidRPr="00346257">
        <w:rPr>
          <w:color w:val="FF0000"/>
          <w:sz w:val="28"/>
          <w:szCs w:val="28"/>
        </w:rPr>
        <w:t>футляры,</w:t>
      </w:r>
      <w:r w:rsidR="009861CE" w:rsidRPr="00346257">
        <w:rPr>
          <w:color w:val="FF0000"/>
          <w:sz w:val="28"/>
          <w:szCs w:val="28"/>
        </w:rPr>
        <w:t xml:space="preserve"> </w:t>
      </w:r>
      <w:r w:rsidRPr="00346257">
        <w:rPr>
          <w:color w:val="FF0000"/>
          <w:sz w:val="28"/>
          <w:szCs w:val="28"/>
        </w:rPr>
        <w:t>заполненные</w:t>
      </w:r>
      <w:r w:rsidR="009861CE" w:rsidRPr="00346257">
        <w:rPr>
          <w:color w:val="FF0000"/>
          <w:sz w:val="28"/>
          <w:szCs w:val="28"/>
        </w:rPr>
        <w:t xml:space="preserve"> </w:t>
      </w:r>
      <w:r w:rsidRPr="00346257">
        <w:rPr>
          <w:color w:val="FF0000"/>
          <w:sz w:val="28"/>
          <w:szCs w:val="28"/>
        </w:rPr>
        <w:t>цементно-песчаным</w:t>
      </w:r>
      <w:r w:rsidR="009861CE" w:rsidRPr="00346257">
        <w:rPr>
          <w:color w:val="FF0000"/>
          <w:sz w:val="28"/>
          <w:szCs w:val="28"/>
        </w:rPr>
        <w:t xml:space="preserve"> </w:t>
      </w:r>
      <w:r w:rsidRPr="00346257">
        <w:rPr>
          <w:color w:val="FF0000"/>
          <w:sz w:val="28"/>
          <w:szCs w:val="28"/>
        </w:rPr>
        <w:t>раствором</w:t>
      </w:r>
      <w:r w:rsidR="009861CE" w:rsidRPr="00346257">
        <w:rPr>
          <w:color w:val="FF0000"/>
          <w:sz w:val="28"/>
          <w:szCs w:val="28"/>
        </w:rPr>
        <w:t xml:space="preserve"> </w:t>
      </w:r>
      <w:r w:rsidRPr="00346257">
        <w:rPr>
          <w:color w:val="FF0000"/>
          <w:sz w:val="28"/>
          <w:szCs w:val="28"/>
        </w:rPr>
        <w:t>с</w:t>
      </w:r>
      <w:r w:rsidR="009861CE" w:rsidRPr="00346257">
        <w:rPr>
          <w:color w:val="FF0000"/>
          <w:sz w:val="28"/>
          <w:szCs w:val="28"/>
        </w:rPr>
        <w:t xml:space="preserve"> </w:t>
      </w:r>
      <w:r w:rsidRPr="00346257">
        <w:rPr>
          <w:color w:val="FF0000"/>
          <w:sz w:val="28"/>
          <w:szCs w:val="28"/>
        </w:rPr>
        <w:t>характеристиками</w:t>
      </w:r>
      <w:r w:rsidR="009861CE" w:rsidRPr="00346257">
        <w:rPr>
          <w:color w:val="FF0000"/>
          <w:sz w:val="28"/>
          <w:szCs w:val="28"/>
        </w:rPr>
        <w:t xml:space="preserve"> </w:t>
      </w:r>
      <w:r w:rsidRPr="00346257">
        <w:rPr>
          <w:color w:val="FF0000"/>
          <w:sz w:val="28"/>
          <w:szCs w:val="28"/>
        </w:rPr>
        <w:t>не</w:t>
      </w:r>
      <w:r w:rsidR="009861CE" w:rsidRPr="00346257">
        <w:rPr>
          <w:color w:val="FF0000"/>
          <w:sz w:val="28"/>
          <w:szCs w:val="28"/>
        </w:rPr>
        <w:t xml:space="preserve"> </w:t>
      </w:r>
      <w:r w:rsidRPr="00346257">
        <w:rPr>
          <w:color w:val="FF0000"/>
          <w:sz w:val="28"/>
          <w:szCs w:val="28"/>
        </w:rPr>
        <w:t>ниже</w:t>
      </w:r>
      <w:r w:rsidR="009861CE" w:rsidRPr="00346257">
        <w:rPr>
          <w:color w:val="FF0000"/>
          <w:sz w:val="28"/>
          <w:szCs w:val="28"/>
        </w:rPr>
        <w:t xml:space="preserve"> </w:t>
      </w:r>
      <w:r w:rsidRPr="00346257">
        <w:rPr>
          <w:color w:val="FF0000"/>
          <w:sz w:val="28"/>
          <w:szCs w:val="28"/>
        </w:rPr>
        <w:t>М</w:t>
      </w:r>
      <w:r w:rsidR="009861CE" w:rsidRPr="00346257">
        <w:rPr>
          <w:color w:val="FF0000"/>
          <w:sz w:val="28"/>
          <w:szCs w:val="28"/>
        </w:rPr>
        <w:t xml:space="preserve"> </w:t>
      </w:r>
      <w:r w:rsidRPr="00346257">
        <w:rPr>
          <w:color w:val="FF0000"/>
          <w:sz w:val="28"/>
          <w:szCs w:val="28"/>
        </w:rPr>
        <w:t>100.</w:t>
      </w:r>
    </w:p>
    <w:p w14:paraId="52CDAC25" w14:textId="77777777" w:rsidR="00B9524F" w:rsidRPr="00346257" w:rsidRDefault="00B9524F" w:rsidP="00B9524F">
      <w:pPr>
        <w:widowControl/>
        <w:spacing w:before="0" w:after="0"/>
        <w:rPr>
          <w:color w:val="FF0000"/>
          <w:sz w:val="28"/>
          <w:szCs w:val="28"/>
        </w:rPr>
      </w:pPr>
      <w:r w:rsidRPr="00346257">
        <w:rPr>
          <w:color w:val="FF0000"/>
          <w:sz w:val="28"/>
          <w:szCs w:val="28"/>
        </w:rPr>
        <w:t>Увеличение</w:t>
      </w:r>
      <w:r w:rsidR="009861CE" w:rsidRPr="00346257">
        <w:rPr>
          <w:color w:val="FF0000"/>
          <w:sz w:val="28"/>
          <w:szCs w:val="28"/>
        </w:rPr>
        <w:t xml:space="preserve"> </w:t>
      </w:r>
      <w:r w:rsidRPr="00346257">
        <w:rPr>
          <w:color w:val="FF0000"/>
          <w:sz w:val="28"/>
          <w:szCs w:val="28"/>
        </w:rPr>
        <w:t>расстояния</w:t>
      </w:r>
      <w:r w:rsidR="009861CE" w:rsidRPr="00346257">
        <w:rPr>
          <w:color w:val="FF0000"/>
          <w:sz w:val="28"/>
          <w:szCs w:val="28"/>
        </w:rPr>
        <w:t xml:space="preserve"> </w:t>
      </w:r>
      <w:r w:rsidRPr="00346257">
        <w:rPr>
          <w:color w:val="FF0000"/>
          <w:sz w:val="28"/>
          <w:szCs w:val="28"/>
        </w:rPr>
        <w:t>между</w:t>
      </w:r>
      <w:r w:rsidR="009861CE" w:rsidRPr="00346257">
        <w:rPr>
          <w:color w:val="FF0000"/>
          <w:sz w:val="28"/>
          <w:szCs w:val="28"/>
        </w:rPr>
        <w:t xml:space="preserve"> </w:t>
      </w:r>
      <w:r w:rsidRPr="00346257">
        <w:rPr>
          <w:color w:val="FF0000"/>
          <w:sz w:val="28"/>
          <w:szCs w:val="28"/>
        </w:rPr>
        <w:t>водоводами</w:t>
      </w:r>
      <w:r w:rsidR="009861CE" w:rsidRPr="00346257">
        <w:rPr>
          <w:color w:val="FF0000"/>
          <w:sz w:val="28"/>
          <w:szCs w:val="28"/>
        </w:rPr>
        <w:t xml:space="preserve"> </w:t>
      </w:r>
      <w:r w:rsidRPr="00346257">
        <w:rPr>
          <w:color w:val="FF0000"/>
          <w:sz w:val="28"/>
          <w:szCs w:val="28"/>
        </w:rPr>
        <w:t>относительно</w:t>
      </w:r>
      <w:r w:rsidR="009861CE" w:rsidRPr="00346257">
        <w:rPr>
          <w:color w:val="FF0000"/>
          <w:sz w:val="28"/>
          <w:szCs w:val="28"/>
        </w:rPr>
        <w:t xml:space="preserve"> </w:t>
      </w:r>
      <w:r w:rsidRPr="00346257">
        <w:rPr>
          <w:color w:val="FF0000"/>
          <w:sz w:val="28"/>
          <w:szCs w:val="28"/>
        </w:rPr>
        <w:t>зна</w:t>
      </w:r>
      <w:r w:rsidR="001D32CB" w:rsidRPr="00346257">
        <w:rPr>
          <w:color w:val="FF0000"/>
          <w:sz w:val="28"/>
          <w:szCs w:val="28"/>
        </w:rPr>
        <w:t>чений,</w:t>
      </w:r>
      <w:r w:rsidR="009861CE" w:rsidRPr="00346257">
        <w:rPr>
          <w:color w:val="FF0000"/>
          <w:sz w:val="28"/>
          <w:szCs w:val="28"/>
        </w:rPr>
        <w:t xml:space="preserve"> </w:t>
      </w:r>
      <w:r w:rsidR="001D32CB" w:rsidRPr="00346257">
        <w:rPr>
          <w:color w:val="FF0000"/>
          <w:sz w:val="28"/>
          <w:szCs w:val="28"/>
        </w:rPr>
        <w:t>приведенных</w:t>
      </w:r>
      <w:r w:rsidR="009861CE" w:rsidRPr="00346257">
        <w:rPr>
          <w:color w:val="FF0000"/>
          <w:sz w:val="28"/>
          <w:szCs w:val="28"/>
        </w:rPr>
        <w:t xml:space="preserve"> </w:t>
      </w:r>
      <w:r w:rsidR="001D32CB" w:rsidRPr="00346257">
        <w:rPr>
          <w:color w:val="FF0000"/>
          <w:sz w:val="28"/>
          <w:szCs w:val="28"/>
        </w:rPr>
        <w:t>в</w:t>
      </w:r>
      <w:r w:rsidR="009861CE" w:rsidRPr="00346257">
        <w:rPr>
          <w:color w:val="FF0000"/>
          <w:sz w:val="28"/>
          <w:szCs w:val="28"/>
        </w:rPr>
        <w:t xml:space="preserve"> </w:t>
      </w:r>
      <w:r w:rsidR="001D32CB" w:rsidRPr="00346257">
        <w:rPr>
          <w:color w:val="FF0000"/>
          <w:sz w:val="28"/>
          <w:szCs w:val="28"/>
        </w:rPr>
        <w:t>таблице</w:t>
      </w:r>
      <w:r w:rsidR="009861CE" w:rsidRPr="00346257">
        <w:rPr>
          <w:color w:val="FF0000"/>
          <w:sz w:val="28"/>
          <w:szCs w:val="28"/>
        </w:rPr>
        <w:t xml:space="preserve"> </w:t>
      </w:r>
      <w:r w:rsidR="001D32CB" w:rsidRPr="00346257">
        <w:rPr>
          <w:color w:val="FF0000"/>
          <w:sz w:val="28"/>
          <w:szCs w:val="28"/>
        </w:rPr>
        <w:t>2</w:t>
      </w:r>
      <w:r w:rsidR="006E017F" w:rsidRPr="00346257">
        <w:rPr>
          <w:color w:val="FF0000"/>
          <w:sz w:val="28"/>
          <w:szCs w:val="28"/>
        </w:rPr>
        <w:t>7</w:t>
      </w:r>
      <w:r w:rsidRPr="00346257">
        <w:rPr>
          <w:color w:val="FF0000"/>
          <w:sz w:val="28"/>
          <w:szCs w:val="28"/>
        </w:rPr>
        <w:t>,</w:t>
      </w:r>
      <w:r w:rsidR="009861CE" w:rsidRPr="00346257">
        <w:rPr>
          <w:color w:val="FF0000"/>
          <w:sz w:val="28"/>
          <w:szCs w:val="28"/>
        </w:rPr>
        <w:t xml:space="preserve"> </w:t>
      </w:r>
      <w:r w:rsidRPr="00346257">
        <w:rPr>
          <w:color w:val="FF0000"/>
          <w:sz w:val="28"/>
          <w:szCs w:val="28"/>
        </w:rPr>
        <w:t>должно</w:t>
      </w:r>
      <w:r w:rsidR="009861CE" w:rsidRPr="00346257">
        <w:rPr>
          <w:color w:val="FF0000"/>
          <w:sz w:val="28"/>
          <w:szCs w:val="28"/>
        </w:rPr>
        <w:t xml:space="preserve"> </w:t>
      </w:r>
      <w:r w:rsidRPr="00346257">
        <w:rPr>
          <w:color w:val="FF0000"/>
          <w:sz w:val="28"/>
          <w:szCs w:val="28"/>
        </w:rPr>
        <w:t>быть</w:t>
      </w:r>
      <w:r w:rsidR="009861CE" w:rsidRPr="00346257">
        <w:rPr>
          <w:color w:val="FF0000"/>
          <w:sz w:val="28"/>
          <w:szCs w:val="28"/>
        </w:rPr>
        <w:t xml:space="preserve"> </w:t>
      </w:r>
      <w:r w:rsidRPr="00346257">
        <w:rPr>
          <w:color w:val="FF0000"/>
          <w:sz w:val="28"/>
          <w:szCs w:val="28"/>
        </w:rPr>
        <w:t>обосновано</w:t>
      </w:r>
      <w:r w:rsidR="009861CE" w:rsidRPr="00346257">
        <w:rPr>
          <w:color w:val="FF0000"/>
          <w:sz w:val="28"/>
          <w:szCs w:val="28"/>
        </w:rPr>
        <w:t xml:space="preserve"> </w:t>
      </w:r>
      <w:r w:rsidRPr="00346257">
        <w:rPr>
          <w:color w:val="FF0000"/>
          <w:sz w:val="28"/>
          <w:szCs w:val="28"/>
        </w:rPr>
        <w:t>расположением</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габаритами</w:t>
      </w:r>
      <w:r w:rsidR="009861CE" w:rsidRPr="00346257">
        <w:rPr>
          <w:color w:val="FF0000"/>
          <w:sz w:val="28"/>
          <w:szCs w:val="28"/>
        </w:rPr>
        <w:t xml:space="preserve"> </w:t>
      </w:r>
      <w:r w:rsidRPr="00346257">
        <w:rPr>
          <w:color w:val="FF0000"/>
          <w:sz w:val="28"/>
          <w:szCs w:val="28"/>
        </w:rPr>
        <w:t>камер</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колодцев.</w:t>
      </w:r>
    </w:p>
    <w:p w14:paraId="3751F297" w14:textId="77777777" w:rsidR="00513C1E" w:rsidRPr="0016404E" w:rsidRDefault="00513C1E" w:rsidP="009E2727">
      <w:pPr>
        <w:pStyle w:val="aff5"/>
        <w:jc w:val="both"/>
        <w:rPr>
          <w:rFonts w:ascii="Times New Roman" w:hAnsi="Times New Roman" w:cs="Times New Roman"/>
          <w:sz w:val="28"/>
          <w:szCs w:val="28"/>
        </w:rPr>
      </w:pPr>
    </w:p>
    <w:p w14:paraId="5DD45AF4" w14:textId="77D8BF32" w:rsidR="00513C1E" w:rsidRDefault="00513C1E" w:rsidP="009E2727">
      <w:pPr>
        <w:pStyle w:val="aff5"/>
        <w:ind w:left="2410" w:hanging="2410"/>
        <w:jc w:val="both"/>
        <w:rPr>
          <w:rFonts w:ascii="Times New Roman" w:hAnsi="Times New Roman" w:cs="Times New Roman"/>
          <w:b/>
          <w:sz w:val="28"/>
          <w:szCs w:val="28"/>
        </w:rPr>
      </w:pPr>
      <w:r w:rsidRPr="0016404E">
        <w:rPr>
          <w:rFonts w:ascii="Times New Roman" w:hAnsi="Times New Roman" w:cs="Times New Roman"/>
          <w:sz w:val="28"/>
          <w:szCs w:val="28"/>
        </w:rPr>
        <w:t>Т</w:t>
      </w:r>
      <w:r w:rsidR="009E2727"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9E2727"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9E2727"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9E2727"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E2727"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9E2727" w:rsidRPr="0016404E">
        <w:rPr>
          <w:rFonts w:ascii="Times New Roman" w:hAnsi="Times New Roman" w:cs="Times New Roman"/>
          <w:sz w:val="28"/>
          <w:szCs w:val="28"/>
        </w:rPr>
        <w:t xml:space="preserve"> </w:t>
      </w:r>
      <w:proofErr w:type="gramStart"/>
      <w:r w:rsidRPr="0016404E">
        <w:rPr>
          <w:rFonts w:ascii="Times New Roman" w:hAnsi="Times New Roman" w:cs="Times New Roman"/>
          <w:sz w:val="28"/>
          <w:szCs w:val="28"/>
        </w:rPr>
        <w:t>а</w:t>
      </w:r>
      <w:bookmarkStart w:id="244" w:name="табл33"/>
      <w:r w:rsidR="009E2727" w:rsidRPr="0016404E">
        <w:rPr>
          <w:rFonts w:ascii="Times New Roman" w:hAnsi="Times New Roman" w:cs="Times New Roman"/>
          <w:sz w:val="28"/>
          <w:szCs w:val="28"/>
        </w:rPr>
        <w:t xml:space="preserve">  </w:t>
      </w:r>
      <w:r w:rsidRPr="0016404E">
        <w:rPr>
          <w:rFonts w:ascii="Times New Roman" w:hAnsi="Times New Roman" w:cs="Times New Roman"/>
          <w:sz w:val="28"/>
          <w:szCs w:val="28"/>
        </w:rPr>
        <w:t>2</w:t>
      </w:r>
      <w:bookmarkEnd w:id="244"/>
      <w:r w:rsidR="006E017F" w:rsidRPr="0016404E">
        <w:rPr>
          <w:rFonts w:ascii="Times New Roman" w:hAnsi="Times New Roman" w:cs="Times New Roman"/>
          <w:sz w:val="28"/>
          <w:szCs w:val="28"/>
        </w:rPr>
        <w:t>7</w:t>
      </w:r>
      <w:proofErr w:type="gramEnd"/>
      <w:r w:rsidR="009E2727"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b/>
          <w:sz w:val="28"/>
          <w:szCs w:val="28"/>
        </w:rPr>
        <w:t>Расстояния</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между</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трубами</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при</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прокладке</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в</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грунтах</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различного</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вида</w:t>
      </w:r>
    </w:p>
    <w:p w14:paraId="512BC7D1" w14:textId="77777777" w:rsidR="00F13A8F" w:rsidRPr="0016404E" w:rsidRDefault="00F13A8F" w:rsidP="009E2727">
      <w:pPr>
        <w:pStyle w:val="aff5"/>
        <w:ind w:left="2410" w:hanging="2410"/>
        <w:jc w:val="both"/>
        <w:rPr>
          <w:rFonts w:ascii="Times New Roman" w:hAnsi="Times New Roman" w:cs="Times New Roman"/>
          <w:sz w:val="28"/>
          <w:szCs w:val="28"/>
        </w:rPr>
      </w:pP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2"/>
        <w:gridCol w:w="1366"/>
        <w:gridCol w:w="903"/>
        <w:gridCol w:w="809"/>
        <w:gridCol w:w="998"/>
        <w:gridCol w:w="1128"/>
        <w:gridCol w:w="678"/>
        <w:gridCol w:w="1449"/>
      </w:tblGrid>
      <w:tr w:rsidR="008A475C" w:rsidRPr="006015A8" w14:paraId="70D0C432" w14:textId="77777777" w:rsidTr="009E2727">
        <w:trPr>
          <w:jc w:val="center"/>
        </w:trPr>
        <w:tc>
          <w:tcPr>
            <w:tcW w:w="2162" w:type="dxa"/>
            <w:vMerge w:val="restart"/>
            <w:vAlign w:val="center"/>
          </w:tcPr>
          <w:p w14:paraId="36B22326" w14:textId="77777777" w:rsidR="00513C1E" w:rsidRPr="006015A8" w:rsidRDefault="00513C1E" w:rsidP="00513C1E">
            <w:pPr>
              <w:widowControl/>
              <w:spacing w:before="0" w:after="0"/>
              <w:ind w:firstLine="0"/>
              <w:jc w:val="center"/>
            </w:pPr>
            <w:r w:rsidRPr="006015A8">
              <w:t>Материал</w:t>
            </w:r>
            <w:r w:rsidR="009861CE" w:rsidRPr="006015A8">
              <w:t xml:space="preserve"> </w:t>
            </w:r>
            <w:r w:rsidRPr="006015A8">
              <w:t>труб</w:t>
            </w:r>
          </w:p>
        </w:tc>
        <w:tc>
          <w:tcPr>
            <w:tcW w:w="1366" w:type="dxa"/>
            <w:vMerge w:val="restart"/>
            <w:vAlign w:val="center"/>
          </w:tcPr>
          <w:p w14:paraId="6AFB40D8" w14:textId="77777777" w:rsidR="00513C1E" w:rsidRPr="006015A8" w:rsidRDefault="00513C1E" w:rsidP="00513C1E">
            <w:pPr>
              <w:widowControl/>
              <w:spacing w:before="0" w:after="0"/>
              <w:ind w:firstLine="0"/>
              <w:jc w:val="center"/>
            </w:pPr>
            <w:r w:rsidRPr="006015A8">
              <w:t>Диаметр,</w:t>
            </w:r>
            <w:r w:rsidR="009861CE" w:rsidRPr="006015A8">
              <w:t xml:space="preserve"> </w:t>
            </w:r>
            <w:r w:rsidRPr="006015A8">
              <w:t>мм</w:t>
            </w:r>
          </w:p>
        </w:tc>
        <w:tc>
          <w:tcPr>
            <w:tcW w:w="5965" w:type="dxa"/>
            <w:gridSpan w:val="6"/>
            <w:vAlign w:val="center"/>
          </w:tcPr>
          <w:p w14:paraId="43F388B8" w14:textId="77777777" w:rsidR="00513C1E" w:rsidRPr="006015A8" w:rsidRDefault="00513C1E" w:rsidP="00513C1E">
            <w:pPr>
              <w:widowControl/>
              <w:spacing w:before="0" w:after="0"/>
              <w:ind w:firstLine="0"/>
              <w:jc w:val="center"/>
            </w:pPr>
            <w:r w:rsidRPr="006015A8">
              <w:t>Вид</w:t>
            </w:r>
            <w:r w:rsidR="009861CE" w:rsidRPr="006015A8">
              <w:t xml:space="preserve"> </w:t>
            </w:r>
            <w:r w:rsidRPr="006015A8">
              <w:t>грунта</w:t>
            </w:r>
            <w:r w:rsidR="009861CE" w:rsidRPr="006015A8">
              <w:t xml:space="preserve"> </w:t>
            </w:r>
            <w:r w:rsidRPr="006015A8">
              <w:t>(по</w:t>
            </w:r>
            <w:r w:rsidR="009861CE" w:rsidRPr="006015A8">
              <w:t xml:space="preserve"> </w:t>
            </w:r>
            <w:r w:rsidRPr="006015A8">
              <w:t>номенклатуре</w:t>
            </w:r>
            <w:r w:rsidR="009861CE" w:rsidRPr="006015A8">
              <w:t xml:space="preserve"> </w:t>
            </w:r>
            <w:r w:rsidRPr="006015A8">
              <w:t>СП</w:t>
            </w:r>
            <w:r w:rsidR="009861CE" w:rsidRPr="006015A8">
              <w:t xml:space="preserve"> </w:t>
            </w:r>
            <w:r w:rsidRPr="006015A8">
              <w:t>35.13330)</w:t>
            </w:r>
          </w:p>
        </w:tc>
      </w:tr>
      <w:tr w:rsidR="008A475C" w:rsidRPr="006015A8" w14:paraId="73EA5DDF" w14:textId="77777777" w:rsidTr="009E2727">
        <w:trPr>
          <w:jc w:val="center"/>
        </w:trPr>
        <w:tc>
          <w:tcPr>
            <w:tcW w:w="2162" w:type="dxa"/>
            <w:vMerge/>
            <w:vAlign w:val="center"/>
          </w:tcPr>
          <w:p w14:paraId="1403ABB3" w14:textId="77777777" w:rsidR="00513C1E" w:rsidRPr="006015A8" w:rsidRDefault="00513C1E" w:rsidP="00513C1E">
            <w:pPr>
              <w:widowControl/>
              <w:spacing w:before="0" w:after="0"/>
              <w:ind w:firstLine="0"/>
              <w:jc w:val="center"/>
            </w:pPr>
          </w:p>
        </w:tc>
        <w:tc>
          <w:tcPr>
            <w:tcW w:w="1366" w:type="dxa"/>
            <w:vMerge/>
            <w:vAlign w:val="center"/>
          </w:tcPr>
          <w:p w14:paraId="6BDEBD7A" w14:textId="77777777" w:rsidR="00513C1E" w:rsidRPr="006015A8" w:rsidRDefault="00513C1E" w:rsidP="00513C1E">
            <w:pPr>
              <w:widowControl/>
              <w:spacing w:before="0" w:after="0"/>
              <w:ind w:firstLine="0"/>
              <w:jc w:val="center"/>
            </w:pPr>
          </w:p>
        </w:tc>
        <w:tc>
          <w:tcPr>
            <w:tcW w:w="1712" w:type="dxa"/>
            <w:gridSpan w:val="2"/>
            <w:vAlign w:val="center"/>
          </w:tcPr>
          <w:p w14:paraId="5B17EE26" w14:textId="77777777" w:rsidR="00513C1E" w:rsidRPr="006015A8" w:rsidRDefault="00513C1E" w:rsidP="00513C1E">
            <w:pPr>
              <w:widowControl/>
              <w:spacing w:before="0" w:after="0"/>
              <w:ind w:firstLine="0"/>
              <w:jc w:val="center"/>
            </w:pPr>
            <w:r w:rsidRPr="006015A8">
              <w:t>Скальный</w:t>
            </w:r>
            <w:r w:rsidR="009861CE" w:rsidRPr="006015A8">
              <w:t xml:space="preserve"> </w:t>
            </w:r>
            <w:r w:rsidRPr="006015A8">
              <w:t>грунт</w:t>
            </w:r>
          </w:p>
        </w:tc>
        <w:tc>
          <w:tcPr>
            <w:tcW w:w="2126" w:type="dxa"/>
            <w:gridSpan w:val="2"/>
            <w:vAlign w:val="center"/>
          </w:tcPr>
          <w:p w14:paraId="40181952" w14:textId="77777777" w:rsidR="00513C1E" w:rsidRPr="006015A8" w:rsidRDefault="00513C1E" w:rsidP="009E2727">
            <w:pPr>
              <w:widowControl/>
              <w:spacing w:before="0" w:after="0"/>
              <w:ind w:left="-57" w:right="-57" w:firstLine="0"/>
              <w:jc w:val="center"/>
            </w:pPr>
            <w:r w:rsidRPr="006015A8">
              <w:t>Грунт</w:t>
            </w:r>
            <w:r w:rsidR="009E2727" w:rsidRPr="006015A8">
              <w:t xml:space="preserve"> </w:t>
            </w:r>
            <w:r w:rsidRPr="006015A8">
              <w:t>крупнообломочной</w:t>
            </w:r>
            <w:r w:rsidR="009861CE" w:rsidRPr="006015A8">
              <w:t xml:space="preserve"> </w:t>
            </w:r>
            <w:r w:rsidRPr="006015A8">
              <w:t>породы,</w:t>
            </w:r>
            <w:r w:rsidR="009861CE" w:rsidRPr="006015A8">
              <w:t xml:space="preserve"> </w:t>
            </w:r>
            <w:r w:rsidRPr="006015A8">
              <w:t>песок</w:t>
            </w:r>
            <w:r w:rsidR="009861CE" w:rsidRPr="006015A8">
              <w:t xml:space="preserve"> </w:t>
            </w:r>
            <w:r w:rsidRPr="006015A8">
              <w:t>гравелистый,</w:t>
            </w:r>
            <w:r w:rsidR="009861CE" w:rsidRPr="006015A8">
              <w:t xml:space="preserve"> </w:t>
            </w:r>
            <w:r w:rsidRPr="006015A8">
              <w:t>песок</w:t>
            </w:r>
            <w:r w:rsidR="009861CE" w:rsidRPr="006015A8">
              <w:t xml:space="preserve"> </w:t>
            </w:r>
            <w:r w:rsidRPr="006015A8">
              <w:t>крупный,</w:t>
            </w:r>
            <w:r w:rsidR="009861CE" w:rsidRPr="006015A8">
              <w:t xml:space="preserve"> </w:t>
            </w:r>
            <w:r w:rsidRPr="006015A8">
              <w:t>глины</w:t>
            </w:r>
          </w:p>
        </w:tc>
        <w:tc>
          <w:tcPr>
            <w:tcW w:w="2127" w:type="dxa"/>
            <w:gridSpan w:val="2"/>
            <w:vAlign w:val="center"/>
          </w:tcPr>
          <w:p w14:paraId="77903FBE" w14:textId="77777777" w:rsidR="00513C1E" w:rsidRPr="006015A8" w:rsidRDefault="00513C1E" w:rsidP="00513C1E">
            <w:pPr>
              <w:widowControl/>
              <w:spacing w:before="0" w:after="0"/>
              <w:ind w:left="-57" w:right="-57" w:firstLine="0"/>
              <w:jc w:val="center"/>
            </w:pPr>
            <w:r w:rsidRPr="006015A8">
              <w:t>Песок</w:t>
            </w:r>
            <w:r w:rsidR="009861CE" w:rsidRPr="006015A8">
              <w:t xml:space="preserve"> </w:t>
            </w:r>
            <w:r w:rsidRPr="006015A8">
              <w:t>средней</w:t>
            </w:r>
            <w:r w:rsidR="009861CE" w:rsidRPr="006015A8">
              <w:t xml:space="preserve"> </w:t>
            </w:r>
            <w:r w:rsidRPr="006015A8">
              <w:t>крупности,</w:t>
            </w:r>
            <w:r w:rsidR="009861CE" w:rsidRPr="006015A8">
              <w:t xml:space="preserve"> </w:t>
            </w:r>
            <w:r w:rsidRPr="006015A8">
              <w:t>песок</w:t>
            </w:r>
            <w:r w:rsidR="009861CE" w:rsidRPr="006015A8">
              <w:t xml:space="preserve"> </w:t>
            </w:r>
            <w:r w:rsidRPr="006015A8">
              <w:t>мелкий,</w:t>
            </w:r>
            <w:r w:rsidR="009861CE" w:rsidRPr="006015A8">
              <w:t xml:space="preserve"> </w:t>
            </w:r>
            <w:r w:rsidRPr="006015A8">
              <w:t>песок</w:t>
            </w:r>
            <w:r w:rsidR="009861CE" w:rsidRPr="006015A8">
              <w:t xml:space="preserve"> </w:t>
            </w:r>
            <w:r w:rsidRPr="006015A8">
              <w:t>пылеватый,</w:t>
            </w:r>
            <w:r w:rsidR="009861CE" w:rsidRPr="006015A8">
              <w:t xml:space="preserve"> </w:t>
            </w:r>
            <w:r w:rsidRPr="006015A8">
              <w:t>супеси,</w:t>
            </w:r>
            <w:r w:rsidR="009861CE" w:rsidRPr="006015A8">
              <w:t xml:space="preserve"> </w:t>
            </w:r>
            <w:r w:rsidRPr="006015A8">
              <w:t>суглинки,</w:t>
            </w:r>
            <w:r w:rsidR="009861CE" w:rsidRPr="006015A8">
              <w:t xml:space="preserve"> </w:t>
            </w:r>
            <w:r w:rsidRPr="006015A8">
              <w:t>грунты</w:t>
            </w:r>
            <w:r w:rsidR="009861CE" w:rsidRPr="006015A8">
              <w:t xml:space="preserve"> </w:t>
            </w:r>
            <w:r w:rsidRPr="006015A8">
              <w:t>с</w:t>
            </w:r>
            <w:r w:rsidR="009861CE" w:rsidRPr="006015A8">
              <w:t xml:space="preserve"> </w:t>
            </w:r>
            <w:r w:rsidRPr="006015A8">
              <w:t>примесью</w:t>
            </w:r>
            <w:r w:rsidR="009861CE" w:rsidRPr="006015A8">
              <w:t xml:space="preserve"> </w:t>
            </w:r>
            <w:r w:rsidRPr="006015A8">
              <w:t>растительных</w:t>
            </w:r>
            <w:r w:rsidR="009861CE" w:rsidRPr="006015A8">
              <w:t xml:space="preserve"> </w:t>
            </w:r>
            <w:r w:rsidRPr="006015A8">
              <w:t>остатков,</w:t>
            </w:r>
            <w:r w:rsidR="009861CE" w:rsidRPr="006015A8">
              <w:t xml:space="preserve"> </w:t>
            </w:r>
            <w:proofErr w:type="spellStart"/>
            <w:r w:rsidRPr="006015A8">
              <w:t>заторфованные</w:t>
            </w:r>
            <w:proofErr w:type="spellEnd"/>
            <w:r w:rsidR="009861CE" w:rsidRPr="006015A8">
              <w:t xml:space="preserve"> </w:t>
            </w:r>
            <w:r w:rsidRPr="006015A8">
              <w:t>грунты</w:t>
            </w:r>
          </w:p>
        </w:tc>
      </w:tr>
      <w:tr w:rsidR="008A475C" w:rsidRPr="006015A8" w14:paraId="256A37BA" w14:textId="77777777" w:rsidTr="009E2727">
        <w:trPr>
          <w:jc w:val="center"/>
        </w:trPr>
        <w:tc>
          <w:tcPr>
            <w:tcW w:w="2162" w:type="dxa"/>
            <w:vMerge/>
          </w:tcPr>
          <w:p w14:paraId="01202BFA" w14:textId="77777777" w:rsidR="00513C1E" w:rsidRPr="006015A8" w:rsidRDefault="00513C1E" w:rsidP="00513C1E">
            <w:pPr>
              <w:widowControl/>
              <w:spacing w:before="0" w:after="0"/>
            </w:pPr>
          </w:p>
        </w:tc>
        <w:tc>
          <w:tcPr>
            <w:tcW w:w="1366" w:type="dxa"/>
            <w:vMerge/>
          </w:tcPr>
          <w:p w14:paraId="4A43C1F4" w14:textId="77777777" w:rsidR="00513C1E" w:rsidRPr="006015A8" w:rsidRDefault="00513C1E" w:rsidP="00513C1E">
            <w:pPr>
              <w:widowControl/>
              <w:spacing w:before="0" w:after="0"/>
            </w:pPr>
          </w:p>
        </w:tc>
        <w:tc>
          <w:tcPr>
            <w:tcW w:w="5965" w:type="dxa"/>
            <w:gridSpan w:val="6"/>
          </w:tcPr>
          <w:p w14:paraId="247486F5" w14:textId="77777777" w:rsidR="00513C1E" w:rsidRPr="006015A8" w:rsidRDefault="00513C1E" w:rsidP="00513C1E">
            <w:pPr>
              <w:widowControl/>
              <w:spacing w:before="0" w:after="0"/>
              <w:ind w:firstLine="0"/>
              <w:jc w:val="center"/>
            </w:pPr>
            <w:r w:rsidRPr="006015A8">
              <w:t>Давление,</w:t>
            </w:r>
            <w:r w:rsidR="009861CE" w:rsidRPr="006015A8">
              <w:t xml:space="preserve"> </w:t>
            </w:r>
            <w:r w:rsidRPr="006015A8">
              <w:t>МПа</w:t>
            </w:r>
          </w:p>
        </w:tc>
      </w:tr>
      <w:tr w:rsidR="008A475C" w:rsidRPr="006015A8" w14:paraId="207C3392" w14:textId="77777777" w:rsidTr="009E2727">
        <w:trPr>
          <w:jc w:val="center"/>
        </w:trPr>
        <w:tc>
          <w:tcPr>
            <w:tcW w:w="2162" w:type="dxa"/>
            <w:vMerge/>
          </w:tcPr>
          <w:p w14:paraId="76E8A26C" w14:textId="77777777" w:rsidR="00513C1E" w:rsidRPr="006015A8" w:rsidRDefault="00513C1E" w:rsidP="00513C1E">
            <w:pPr>
              <w:widowControl/>
              <w:spacing w:before="0" w:after="0"/>
            </w:pPr>
          </w:p>
        </w:tc>
        <w:tc>
          <w:tcPr>
            <w:tcW w:w="1366" w:type="dxa"/>
            <w:vMerge/>
          </w:tcPr>
          <w:p w14:paraId="55AC10DB" w14:textId="77777777" w:rsidR="00513C1E" w:rsidRPr="006015A8" w:rsidRDefault="00513C1E" w:rsidP="00513C1E">
            <w:pPr>
              <w:widowControl/>
              <w:spacing w:before="0" w:after="0"/>
            </w:pPr>
          </w:p>
        </w:tc>
        <w:tc>
          <w:tcPr>
            <w:tcW w:w="903" w:type="dxa"/>
            <w:vAlign w:val="center"/>
          </w:tcPr>
          <w:p w14:paraId="450F72B5" w14:textId="77777777" w:rsidR="00513C1E" w:rsidRPr="006015A8" w:rsidRDefault="00513C1E" w:rsidP="00513C1E">
            <w:pPr>
              <w:widowControl/>
              <w:spacing w:before="0" w:after="0"/>
              <w:ind w:firstLine="0"/>
              <w:jc w:val="center"/>
            </w:pPr>
            <w:r w:rsidRPr="006015A8">
              <w:sym w:font="Symbol" w:char="F0A3"/>
            </w:r>
            <w:r w:rsidR="009861CE" w:rsidRPr="006015A8">
              <w:t xml:space="preserve"> </w:t>
            </w:r>
            <w:r w:rsidRPr="006015A8">
              <w:t>1</w:t>
            </w:r>
          </w:p>
        </w:tc>
        <w:tc>
          <w:tcPr>
            <w:tcW w:w="809" w:type="dxa"/>
            <w:vAlign w:val="center"/>
          </w:tcPr>
          <w:p w14:paraId="7CB058BA" w14:textId="77777777" w:rsidR="00513C1E" w:rsidRPr="006015A8" w:rsidRDefault="00513C1E" w:rsidP="00513C1E">
            <w:pPr>
              <w:widowControl/>
              <w:spacing w:before="0" w:after="0"/>
              <w:ind w:firstLine="0"/>
              <w:jc w:val="center"/>
            </w:pPr>
            <w:r w:rsidRPr="006015A8">
              <w:sym w:font="Symbol" w:char="F03E"/>
            </w:r>
            <w:r w:rsidR="009861CE" w:rsidRPr="006015A8">
              <w:t xml:space="preserve"> </w:t>
            </w:r>
            <w:r w:rsidRPr="006015A8">
              <w:t>1</w:t>
            </w:r>
          </w:p>
        </w:tc>
        <w:tc>
          <w:tcPr>
            <w:tcW w:w="998" w:type="dxa"/>
            <w:vAlign w:val="center"/>
          </w:tcPr>
          <w:p w14:paraId="1448C2A5" w14:textId="77777777" w:rsidR="00513C1E" w:rsidRPr="006015A8" w:rsidRDefault="00513C1E" w:rsidP="00513C1E">
            <w:pPr>
              <w:widowControl/>
              <w:spacing w:before="0" w:after="0"/>
              <w:ind w:firstLine="0"/>
              <w:jc w:val="center"/>
            </w:pPr>
            <w:r w:rsidRPr="006015A8">
              <w:sym w:font="Symbol" w:char="F0A3"/>
            </w:r>
            <w:r w:rsidR="009861CE" w:rsidRPr="006015A8">
              <w:t xml:space="preserve"> </w:t>
            </w:r>
            <w:r w:rsidRPr="006015A8">
              <w:t>1</w:t>
            </w:r>
          </w:p>
        </w:tc>
        <w:tc>
          <w:tcPr>
            <w:tcW w:w="1128" w:type="dxa"/>
            <w:vAlign w:val="center"/>
          </w:tcPr>
          <w:p w14:paraId="465FFD25" w14:textId="77777777" w:rsidR="00513C1E" w:rsidRPr="006015A8" w:rsidRDefault="00513C1E" w:rsidP="00513C1E">
            <w:pPr>
              <w:widowControl/>
              <w:spacing w:before="0" w:after="0"/>
              <w:ind w:firstLine="0"/>
              <w:jc w:val="center"/>
            </w:pPr>
            <w:r w:rsidRPr="006015A8">
              <w:sym w:font="Symbol" w:char="F03E"/>
            </w:r>
            <w:r w:rsidR="009861CE" w:rsidRPr="006015A8">
              <w:t xml:space="preserve"> </w:t>
            </w:r>
            <w:r w:rsidRPr="006015A8">
              <w:t>1</w:t>
            </w:r>
          </w:p>
        </w:tc>
        <w:tc>
          <w:tcPr>
            <w:tcW w:w="678" w:type="dxa"/>
            <w:vAlign w:val="center"/>
          </w:tcPr>
          <w:p w14:paraId="6B7F6009" w14:textId="77777777" w:rsidR="00513C1E" w:rsidRPr="006015A8" w:rsidRDefault="00513C1E" w:rsidP="00513C1E">
            <w:pPr>
              <w:widowControl/>
              <w:spacing w:before="0" w:after="0"/>
              <w:ind w:firstLine="0"/>
              <w:jc w:val="center"/>
            </w:pPr>
            <w:r w:rsidRPr="006015A8">
              <w:sym w:font="Symbol" w:char="F0A3"/>
            </w:r>
            <w:r w:rsidR="009861CE" w:rsidRPr="006015A8">
              <w:t xml:space="preserve"> </w:t>
            </w:r>
            <w:r w:rsidRPr="006015A8">
              <w:t>1</w:t>
            </w:r>
          </w:p>
        </w:tc>
        <w:tc>
          <w:tcPr>
            <w:tcW w:w="1449" w:type="dxa"/>
            <w:vAlign w:val="center"/>
          </w:tcPr>
          <w:p w14:paraId="1094332E" w14:textId="77777777" w:rsidR="00513C1E" w:rsidRPr="006015A8" w:rsidRDefault="00513C1E" w:rsidP="00513C1E">
            <w:pPr>
              <w:widowControl/>
              <w:spacing w:before="0" w:after="0"/>
              <w:ind w:firstLine="0"/>
              <w:jc w:val="center"/>
            </w:pPr>
            <w:r w:rsidRPr="006015A8">
              <w:sym w:font="Symbol" w:char="F03E"/>
            </w:r>
            <w:r w:rsidR="009861CE" w:rsidRPr="006015A8">
              <w:t xml:space="preserve"> </w:t>
            </w:r>
            <w:r w:rsidRPr="006015A8">
              <w:t>1</w:t>
            </w:r>
          </w:p>
        </w:tc>
      </w:tr>
      <w:tr w:rsidR="008A475C" w:rsidRPr="006015A8" w14:paraId="1F1AE941" w14:textId="77777777" w:rsidTr="009E2727">
        <w:trPr>
          <w:jc w:val="center"/>
        </w:trPr>
        <w:tc>
          <w:tcPr>
            <w:tcW w:w="2162" w:type="dxa"/>
            <w:vMerge/>
          </w:tcPr>
          <w:p w14:paraId="57D322EE" w14:textId="77777777" w:rsidR="00513C1E" w:rsidRPr="006015A8" w:rsidRDefault="00513C1E" w:rsidP="00513C1E">
            <w:pPr>
              <w:widowControl/>
              <w:spacing w:before="0" w:after="0"/>
            </w:pPr>
          </w:p>
        </w:tc>
        <w:tc>
          <w:tcPr>
            <w:tcW w:w="1366" w:type="dxa"/>
            <w:vMerge/>
          </w:tcPr>
          <w:p w14:paraId="59EFFBD2" w14:textId="77777777" w:rsidR="00513C1E" w:rsidRPr="006015A8" w:rsidRDefault="00513C1E" w:rsidP="00513C1E">
            <w:pPr>
              <w:widowControl/>
              <w:spacing w:before="0" w:after="0"/>
            </w:pPr>
          </w:p>
        </w:tc>
        <w:tc>
          <w:tcPr>
            <w:tcW w:w="5965" w:type="dxa"/>
            <w:gridSpan w:val="6"/>
          </w:tcPr>
          <w:p w14:paraId="669C8EB0" w14:textId="77777777" w:rsidR="00513C1E" w:rsidRPr="006015A8" w:rsidRDefault="00513C1E" w:rsidP="00513C1E">
            <w:pPr>
              <w:widowControl/>
              <w:spacing w:before="0" w:after="0"/>
              <w:ind w:left="-57" w:right="-57" w:firstLine="34"/>
              <w:jc w:val="center"/>
            </w:pPr>
            <w:r w:rsidRPr="006015A8">
              <w:t>Расстояния</w:t>
            </w:r>
            <w:r w:rsidR="009861CE" w:rsidRPr="006015A8">
              <w:t xml:space="preserve"> </w:t>
            </w:r>
            <w:r w:rsidRPr="006015A8">
              <w:t>в</w:t>
            </w:r>
            <w:r w:rsidR="009861CE" w:rsidRPr="006015A8">
              <w:t xml:space="preserve"> </w:t>
            </w:r>
            <w:r w:rsidRPr="006015A8">
              <w:t>плане</w:t>
            </w:r>
            <w:r w:rsidR="009861CE" w:rsidRPr="006015A8">
              <w:t xml:space="preserve"> </w:t>
            </w:r>
            <w:r w:rsidRPr="006015A8">
              <w:t>между</w:t>
            </w:r>
            <w:r w:rsidR="009861CE" w:rsidRPr="006015A8">
              <w:t xml:space="preserve"> </w:t>
            </w:r>
            <w:r w:rsidRPr="006015A8">
              <w:t>наружными</w:t>
            </w:r>
            <w:r w:rsidR="009861CE" w:rsidRPr="006015A8">
              <w:t xml:space="preserve"> </w:t>
            </w:r>
            <w:r w:rsidRPr="006015A8">
              <w:t>поверхностями</w:t>
            </w:r>
            <w:r w:rsidR="009861CE" w:rsidRPr="006015A8">
              <w:t xml:space="preserve"> </w:t>
            </w:r>
            <w:r w:rsidRPr="006015A8">
              <w:t>труб,</w:t>
            </w:r>
            <w:r w:rsidR="009861CE" w:rsidRPr="006015A8">
              <w:t xml:space="preserve"> </w:t>
            </w:r>
            <w:r w:rsidRPr="006015A8">
              <w:t>м</w:t>
            </w:r>
          </w:p>
        </w:tc>
      </w:tr>
      <w:tr w:rsidR="008A475C" w:rsidRPr="006015A8" w14:paraId="7B4C827B" w14:textId="77777777" w:rsidTr="009E2727">
        <w:trPr>
          <w:jc w:val="center"/>
        </w:trPr>
        <w:tc>
          <w:tcPr>
            <w:tcW w:w="2162" w:type="dxa"/>
          </w:tcPr>
          <w:p w14:paraId="66732AFE" w14:textId="77777777" w:rsidR="00513C1E" w:rsidRPr="006015A8" w:rsidRDefault="00513C1E" w:rsidP="009E2727">
            <w:pPr>
              <w:widowControl/>
              <w:spacing w:before="0" w:after="0"/>
              <w:ind w:firstLine="0"/>
              <w:jc w:val="left"/>
            </w:pPr>
            <w:r w:rsidRPr="006015A8">
              <w:t>Стальные</w:t>
            </w:r>
          </w:p>
        </w:tc>
        <w:tc>
          <w:tcPr>
            <w:tcW w:w="1366" w:type="dxa"/>
          </w:tcPr>
          <w:p w14:paraId="6B453DF1" w14:textId="77777777" w:rsidR="00513C1E" w:rsidRPr="006015A8" w:rsidRDefault="00513C1E" w:rsidP="00513C1E">
            <w:pPr>
              <w:widowControl/>
              <w:spacing w:before="0" w:after="0"/>
              <w:ind w:firstLine="0"/>
            </w:pPr>
            <w:r w:rsidRPr="006015A8">
              <w:t>До</w:t>
            </w:r>
            <w:r w:rsidR="009861CE" w:rsidRPr="006015A8">
              <w:t xml:space="preserve"> </w:t>
            </w:r>
            <w:r w:rsidRPr="006015A8">
              <w:t>400</w:t>
            </w:r>
          </w:p>
        </w:tc>
        <w:tc>
          <w:tcPr>
            <w:tcW w:w="903" w:type="dxa"/>
          </w:tcPr>
          <w:p w14:paraId="5A66476D" w14:textId="77777777" w:rsidR="00513C1E" w:rsidRPr="006015A8" w:rsidRDefault="00513C1E" w:rsidP="00513C1E">
            <w:pPr>
              <w:widowControl/>
              <w:spacing w:before="0" w:after="0"/>
              <w:ind w:firstLine="0"/>
              <w:jc w:val="center"/>
            </w:pPr>
            <w:r w:rsidRPr="006015A8">
              <w:t>0,7</w:t>
            </w:r>
          </w:p>
        </w:tc>
        <w:tc>
          <w:tcPr>
            <w:tcW w:w="809" w:type="dxa"/>
          </w:tcPr>
          <w:p w14:paraId="20CF0AA0" w14:textId="77777777" w:rsidR="00513C1E" w:rsidRPr="006015A8" w:rsidRDefault="00513C1E" w:rsidP="00513C1E">
            <w:pPr>
              <w:widowControl/>
              <w:spacing w:before="0" w:after="0"/>
              <w:ind w:firstLine="0"/>
              <w:jc w:val="center"/>
            </w:pPr>
            <w:r w:rsidRPr="006015A8">
              <w:t>0,7</w:t>
            </w:r>
          </w:p>
        </w:tc>
        <w:tc>
          <w:tcPr>
            <w:tcW w:w="998" w:type="dxa"/>
          </w:tcPr>
          <w:p w14:paraId="41D7506D" w14:textId="77777777" w:rsidR="00513C1E" w:rsidRPr="006015A8" w:rsidRDefault="00513C1E" w:rsidP="00513C1E">
            <w:pPr>
              <w:widowControl/>
              <w:spacing w:before="0" w:after="0"/>
              <w:ind w:firstLine="0"/>
              <w:jc w:val="center"/>
            </w:pPr>
            <w:r w:rsidRPr="006015A8">
              <w:t>0,9</w:t>
            </w:r>
          </w:p>
        </w:tc>
        <w:tc>
          <w:tcPr>
            <w:tcW w:w="1128" w:type="dxa"/>
          </w:tcPr>
          <w:p w14:paraId="7C353731" w14:textId="77777777" w:rsidR="00513C1E" w:rsidRPr="006015A8" w:rsidRDefault="00513C1E" w:rsidP="00513C1E">
            <w:pPr>
              <w:widowControl/>
              <w:spacing w:before="0" w:after="0"/>
              <w:ind w:firstLine="0"/>
              <w:jc w:val="center"/>
            </w:pPr>
            <w:r w:rsidRPr="006015A8">
              <w:t>0,9</w:t>
            </w:r>
          </w:p>
        </w:tc>
        <w:tc>
          <w:tcPr>
            <w:tcW w:w="678" w:type="dxa"/>
          </w:tcPr>
          <w:p w14:paraId="20934B96" w14:textId="77777777" w:rsidR="00513C1E" w:rsidRPr="006015A8" w:rsidRDefault="00513C1E" w:rsidP="00513C1E">
            <w:pPr>
              <w:widowControl/>
              <w:spacing w:before="0" w:after="0"/>
              <w:ind w:firstLine="0"/>
              <w:jc w:val="center"/>
            </w:pPr>
            <w:r w:rsidRPr="006015A8">
              <w:t>1,2</w:t>
            </w:r>
          </w:p>
        </w:tc>
        <w:tc>
          <w:tcPr>
            <w:tcW w:w="1449" w:type="dxa"/>
          </w:tcPr>
          <w:p w14:paraId="4DC78BD6" w14:textId="77777777" w:rsidR="00513C1E" w:rsidRPr="006015A8" w:rsidRDefault="00513C1E" w:rsidP="00513C1E">
            <w:pPr>
              <w:widowControl/>
              <w:spacing w:before="0" w:after="0"/>
              <w:ind w:firstLine="0"/>
              <w:jc w:val="center"/>
            </w:pPr>
            <w:r w:rsidRPr="006015A8">
              <w:t>1,2</w:t>
            </w:r>
          </w:p>
        </w:tc>
      </w:tr>
      <w:tr w:rsidR="008A475C" w:rsidRPr="006015A8" w14:paraId="6CD15002" w14:textId="77777777" w:rsidTr="009E2727">
        <w:trPr>
          <w:jc w:val="center"/>
        </w:trPr>
        <w:tc>
          <w:tcPr>
            <w:tcW w:w="2162" w:type="dxa"/>
          </w:tcPr>
          <w:p w14:paraId="41369E8C" w14:textId="77777777" w:rsidR="00513C1E" w:rsidRPr="006015A8" w:rsidRDefault="00513C1E" w:rsidP="009E2727">
            <w:pPr>
              <w:widowControl/>
              <w:spacing w:before="0" w:after="0"/>
              <w:ind w:firstLine="0"/>
              <w:jc w:val="left"/>
            </w:pPr>
            <w:r w:rsidRPr="006015A8">
              <w:t>Стальные</w:t>
            </w:r>
          </w:p>
        </w:tc>
        <w:tc>
          <w:tcPr>
            <w:tcW w:w="1366" w:type="dxa"/>
          </w:tcPr>
          <w:p w14:paraId="676D300E" w14:textId="77777777" w:rsidR="00513C1E" w:rsidRPr="006015A8" w:rsidRDefault="00513C1E" w:rsidP="00513C1E">
            <w:pPr>
              <w:widowControl/>
              <w:spacing w:before="0" w:after="0"/>
              <w:ind w:firstLine="0"/>
              <w:jc w:val="left"/>
            </w:pPr>
            <w:r w:rsidRPr="006015A8">
              <w:t>Св.</w:t>
            </w:r>
            <w:r w:rsidR="009861CE" w:rsidRPr="006015A8">
              <w:t xml:space="preserve"> </w:t>
            </w:r>
            <w:r w:rsidRPr="006015A8">
              <w:t>400</w:t>
            </w:r>
            <w:r w:rsidR="009861CE" w:rsidRPr="006015A8">
              <w:t xml:space="preserve"> </w:t>
            </w:r>
            <w:r w:rsidRPr="006015A8">
              <w:t>до</w:t>
            </w:r>
            <w:r w:rsidR="009861CE" w:rsidRPr="006015A8">
              <w:t xml:space="preserve"> </w:t>
            </w:r>
            <w:r w:rsidRPr="006015A8">
              <w:t>1000</w:t>
            </w:r>
          </w:p>
        </w:tc>
        <w:tc>
          <w:tcPr>
            <w:tcW w:w="903" w:type="dxa"/>
          </w:tcPr>
          <w:p w14:paraId="62D98910" w14:textId="77777777" w:rsidR="00513C1E" w:rsidRPr="006015A8" w:rsidRDefault="00513C1E" w:rsidP="00513C1E">
            <w:pPr>
              <w:widowControl/>
              <w:spacing w:before="0" w:after="0"/>
              <w:ind w:firstLine="0"/>
              <w:jc w:val="center"/>
            </w:pPr>
            <w:r w:rsidRPr="006015A8">
              <w:t>1</w:t>
            </w:r>
          </w:p>
        </w:tc>
        <w:tc>
          <w:tcPr>
            <w:tcW w:w="809" w:type="dxa"/>
          </w:tcPr>
          <w:p w14:paraId="4E6C0DF1" w14:textId="77777777" w:rsidR="00513C1E" w:rsidRPr="006015A8" w:rsidRDefault="00513C1E" w:rsidP="00513C1E">
            <w:pPr>
              <w:widowControl/>
              <w:spacing w:before="0" w:after="0"/>
              <w:ind w:firstLine="0"/>
              <w:jc w:val="center"/>
            </w:pPr>
            <w:r w:rsidRPr="006015A8">
              <w:t>1</w:t>
            </w:r>
          </w:p>
        </w:tc>
        <w:tc>
          <w:tcPr>
            <w:tcW w:w="998" w:type="dxa"/>
          </w:tcPr>
          <w:p w14:paraId="225FBC4E" w14:textId="77777777" w:rsidR="00513C1E" w:rsidRPr="006015A8" w:rsidRDefault="00513C1E" w:rsidP="00513C1E">
            <w:pPr>
              <w:widowControl/>
              <w:spacing w:before="0" w:after="0"/>
              <w:ind w:firstLine="0"/>
              <w:jc w:val="center"/>
            </w:pPr>
            <w:r w:rsidRPr="006015A8">
              <w:t>1,2</w:t>
            </w:r>
          </w:p>
        </w:tc>
        <w:tc>
          <w:tcPr>
            <w:tcW w:w="1128" w:type="dxa"/>
          </w:tcPr>
          <w:p w14:paraId="4DC7C970" w14:textId="77777777" w:rsidR="00513C1E" w:rsidRPr="006015A8" w:rsidRDefault="00513C1E" w:rsidP="00513C1E">
            <w:pPr>
              <w:widowControl/>
              <w:spacing w:before="0" w:after="0"/>
              <w:ind w:firstLine="0"/>
              <w:jc w:val="center"/>
            </w:pPr>
            <w:r w:rsidRPr="006015A8">
              <w:t>1,5</w:t>
            </w:r>
          </w:p>
        </w:tc>
        <w:tc>
          <w:tcPr>
            <w:tcW w:w="678" w:type="dxa"/>
          </w:tcPr>
          <w:p w14:paraId="0487A402" w14:textId="77777777" w:rsidR="00513C1E" w:rsidRPr="006015A8" w:rsidRDefault="00513C1E" w:rsidP="00513C1E">
            <w:pPr>
              <w:widowControl/>
              <w:spacing w:before="0" w:after="0"/>
              <w:ind w:firstLine="0"/>
              <w:jc w:val="center"/>
            </w:pPr>
            <w:r w:rsidRPr="006015A8">
              <w:t>1,5</w:t>
            </w:r>
          </w:p>
        </w:tc>
        <w:tc>
          <w:tcPr>
            <w:tcW w:w="1449" w:type="dxa"/>
          </w:tcPr>
          <w:p w14:paraId="62AB9DCB" w14:textId="77777777" w:rsidR="00513C1E" w:rsidRPr="006015A8" w:rsidRDefault="00513C1E" w:rsidP="00513C1E">
            <w:pPr>
              <w:widowControl/>
              <w:spacing w:before="0" w:after="0"/>
              <w:ind w:firstLine="0"/>
              <w:jc w:val="center"/>
            </w:pPr>
            <w:r w:rsidRPr="006015A8">
              <w:t>2</w:t>
            </w:r>
          </w:p>
        </w:tc>
      </w:tr>
      <w:tr w:rsidR="008A475C" w:rsidRPr="006015A8" w14:paraId="424C9DE0" w14:textId="77777777" w:rsidTr="009E2727">
        <w:trPr>
          <w:jc w:val="center"/>
        </w:trPr>
        <w:tc>
          <w:tcPr>
            <w:tcW w:w="2162" w:type="dxa"/>
          </w:tcPr>
          <w:p w14:paraId="34F73FB5" w14:textId="77777777" w:rsidR="00513C1E" w:rsidRPr="006015A8" w:rsidRDefault="00513C1E" w:rsidP="009E2727">
            <w:pPr>
              <w:widowControl/>
              <w:spacing w:before="0" w:after="0"/>
              <w:ind w:firstLine="0"/>
              <w:jc w:val="left"/>
            </w:pPr>
            <w:r w:rsidRPr="006015A8">
              <w:t>Стальные</w:t>
            </w:r>
          </w:p>
        </w:tc>
        <w:tc>
          <w:tcPr>
            <w:tcW w:w="1366" w:type="dxa"/>
          </w:tcPr>
          <w:p w14:paraId="0C53DAA6" w14:textId="77777777" w:rsidR="00513C1E" w:rsidRPr="006015A8" w:rsidRDefault="00513C1E" w:rsidP="00513C1E">
            <w:pPr>
              <w:widowControl/>
              <w:spacing w:before="0" w:after="0"/>
              <w:ind w:firstLine="0"/>
            </w:pPr>
            <w:r w:rsidRPr="006015A8">
              <w:t>Св.</w:t>
            </w:r>
            <w:r w:rsidR="009861CE" w:rsidRPr="006015A8">
              <w:t xml:space="preserve"> </w:t>
            </w:r>
            <w:r w:rsidRPr="006015A8">
              <w:t>1000</w:t>
            </w:r>
          </w:p>
        </w:tc>
        <w:tc>
          <w:tcPr>
            <w:tcW w:w="903" w:type="dxa"/>
          </w:tcPr>
          <w:p w14:paraId="07F7C842" w14:textId="77777777" w:rsidR="00513C1E" w:rsidRPr="006015A8" w:rsidRDefault="00513C1E" w:rsidP="00513C1E">
            <w:pPr>
              <w:widowControl/>
              <w:spacing w:before="0" w:after="0"/>
              <w:ind w:firstLine="0"/>
              <w:jc w:val="center"/>
            </w:pPr>
            <w:r w:rsidRPr="006015A8">
              <w:t>1,5</w:t>
            </w:r>
          </w:p>
        </w:tc>
        <w:tc>
          <w:tcPr>
            <w:tcW w:w="809" w:type="dxa"/>
          </w:tcPr>
          <w:p w14:paraId="47CA370F" w14:textId="77777777" w:rsidR="00513C1E" w:rsidRPr="006015A8" w:rsidRDefault="00513C1E" w:rsidP="00513C1E">
            <w:pPr>
              <w:widowControl/>
              <w:spacing w:before="0" w:after="0"/>
              <w:ind w:firstLine="0"/>
              <w:jc w:val="center"/>
            </w:pPr>
            <w:r w:rsidRPr="006015A8">
              <w:t>1,5</w:t>
            </w:r>
          </w:p>
        </w:tc>
        <w:tc>
          <w:tcPr>
            <w:tcW w:w="998" w:type="dxa"/>
          </w:tcPr>
          <w:p w14:paraId="33AF254C" w14:textId="77777777" w:rsidR="00513C1E" w:rsidRPr="006015A8" w:rsidRDefault="00513C1E" w:rsidP="00513C1E">
            <w:pPr>
              <w:widowControl/>
              <w:spacing w:before="0" w:after="0"/>
              <w:ind w:firstLine="0"/>
              <w:jc w:val="center"/>
            </w:pPr>
            <w:r w:rsidRPr="006015A8">
              <w:t>1,7</w:t>
            </w:r>
          </w:p>
        </w:tc>
        <w:tc>
          <w:tcPr>
            <w:tcW w:w="1128" w:type="dxa"/>
          </w:tcPr>
          <w:p w14:paraId="6136AF32" w14:textId="77777777" w:rsidR="00513C1E" w:rsidRPr="006015A8" w:rsidRDefault="00513C1E" w:rsidP="00513C1E">
            <w:pPr>
              <w:widowControl/>
              <w:spacing w:before="0" w:after="0"/>
              <w:ind w:firstLine="0"/>
              <w:jc w:val="center"/>
            </w:pPr>
            <w:r w:rsidRPr="006015A8">
              <w:t>2</w:t>
            </w:r>
          </w:p>
        </w:tc>
        <w:tc>
          <w:tcPr>
            <w:tcW w:w="678" w:type="dxa"/>
          </w:tcPr>
          <w:p w14:paraId="09EC0229" w14:textId="77777777" w:rsidR="00513C1E" w:rsidRPr="006015A8" w:rsidRDefault="00513C1E" w:rsidP="00513C1E">
            <w:pPr>
              <w:widowControl/>
              <w:spacing w:before="0" w:after="0"/>
              <w:ind w:firstLine="0"/>
              <w:jc w:val="center"/>
            </w:pPr>
            <w:r w:rsidRPr="006015A8">
              <w:t>2</w:t>
            </w:r>
          </w:p>
        </w:tc>
        <w:tc>
          <w:tcPr>
            <w:tcW w:w="1449" w:type="dxa"/>
          </w:tcPr>
          <w:p w14:paraId="3E1B8F13" w14:textId="77777777" w:rsidR="00513C1E" w:rsidRPr="006015A8" w:rsidRDefault="00513C1E" w:rsidP="00513C1E">
            <w:pPr>
              <w:widowControl/>
              <w:spacing w:before="0" w:after="0"/>
              <w:ind w:firstLine="0"/>
              <w:jc w:val="center"/>
            </w:pPr>
            <w:r w:rsidRPr="006015A8">
              <w:t>2,5</w:t>
            </w:r>
          </w:p>
        </w:tc>
      </w:tr>
      <w:tr w:rsidR="008A475C" w:rsidRPr="006015A8" w14:paraId="167A147B" w14:textId="77777777" w:rsidTr="009E2727">
        <w:trPr>
          <w:jc w:val="center"/>
        </w:trPr>
        <w:tc>
          <w:tcPr>
            <w:tcW w:w="2162" w:type="dxa"/>
          </w:tcPr>
          <w:p w14:paraId="10516947" w14:textId="77777777" w:rsidR="00513C1E" w:rsidRPr="006015A8" w:rsidRDefault="00513C1E" w:rsidP="009E2727">
            <w:pPr>
              <w:widowControl/>
              <w:spacing w:before="0" w:after="0"/>
              <w:ind w:firstLine="0"/>
              <w:jc w:val="left"/>
            </w:pPr>
            <w:r w:rsidRPr="006015A8">
              <w:t>Чугунные</w:t>
            </w:r>
          </w:p>
        </w:tc>
        <w:tc>
          <w:tcPr>
            <w:tcW w:w="1366" w:type="dxa"/>
          </w:tcPr>
          <w:p w14:paraId="1E408689" w14:textId="77777777" w:rsidR="00513C1E" w:rsidRPr="006015A8" w:rsidRDefault="00513C1E" w:rsidP="00513C1E">
            <w:pPr>
              <w:widowControl/>
              <w:spacing w:before="0" w:after="0"/>
              <w:ind w:firstLine="0"/>
            </w:pPr>
            <w:r w:rsidRPr="006015A8">
              <w:t>До</w:t>
            </w:r>
            <w:r w:rsidR="009861CE" w:rsidRPr="006015A8">
              <w:t xml:space="preserve"> </w:t>
            </w:r>
            <w:r w:rsidRPr="006015A8">
              <w:t>400</w:t>
            </w:r>
          </w:p>
        </w:tc>
        <w:tc>
          <w:tcPr>
            <w:tcW w:w="903" w:type="dxa"/>
          </w:tcPr>
          <w:p w14:paraId="2C760306" w14:textId="77777777" w:rsidR="00513C1E" w:rsidRPr="006015A8" w:rsidRDefault="00513C1E" w:rsidP="00513C1E">
            <w:pPr>
              <w:widowControl/>
              <w:spacing w:before="0" w:after="0"/>
              <w:ind w:firstLine="0"/>
              <w:jc w:val="center"/>
            </w:pPr>
            <w:r w:rsidRPr="006015A8">
              <w:t>1,5</w:t>
            </w:r>
          </w:p>
        </w:tc>
        <w:tc>
          <w:tcPr>
            <w:tcW w:w="809" w:type="dxa"/>
          </w:tcPr>
          <w:p w14:paraId="465EBB12" w14:textId="77777777" w:rsidR="00513C1E" w:rsidRPr="006015A8" w:rsidRDefault="00513C1E" w:rsidP="00513C1E">
            <w:pPr>
              <w:widowControl/>
              <w:spacing w:before="0" w:after="0"/>
              <w:ind w:firstLine="0"/>
              <w:jc w:val="center"/>
            </w:pPr>
            <w:r w:rsidRPr="006015A8">
              <w:t>2</w:t>
            </w:r>
          </w:p>
        </w:tc>
        <w:tc>
          <w:tcPr>
            <w:tcW w:w="998" w:type="dxa"/>
          </w:tcPr>
          <w:p w14:paraId="3B3B7CBA" w14:textId="77777777" w:rsidR="00513C1E" w:rsidRPr="006015A8" w:rsidRDefault="00513C1E" w:rsidP="00513C1E">
            <w:pPr>
              <w:widowControl/>
              <w:spacing w:before="0" w:after="0"/>
              <w:ind w:firstLine="0"/>
              <w:jc w:val="center"/>
            </w:pPr>
            <w:r w:rsidRPr="006015A8">
              <w:t>2</w:t>
            </w:r>
          </w:p>
        </w:tc>
        <w:tc>
          <w:tcPr>
            <w:tcW w:w="1128" w:type="dxa"/>
          </w:tcPr>
          <w:p w14:paraId="742CC794" w14:textId="77777777" w:rsidR="00513C1E" w:rsidRPr="006015A8" w:rsidRDefault="00513C1E" w:rsidP="00513C1E">
            <w:pPr>
              <w:widowControl/>
              <w:spacing w:before="0" w:after="0"/>
              <w:ind w:firstLine="0"/>
              <w:jc w:val="center"/>
            </w:pPr>
            <w:r w:rsidRPr="006015A8">
              <w:t>2,5</w:t>
            </w:r>
          </w:p>
        </w:tc>
        <w:tc>
          <w:tcPr>
            <w:tcW w:w="678" w:type="dxa"/>
          </w:tcPr>
          <w:p w14:paraId="74F17B10" w14:textId="77777777" w:rsidR="00513C1E" w:rsidRPr="006015A8" w:rsidRDefault="00513C1E" w:rsidP="00513C1E">
            <w:pPr>
              <w:widowControl/>
              <w:spacing w:before="0" w:after="0"/>
              <w:ind w:firstLine="0"/>
              <w:jc w:val="center"/>
            </w:pPr>
            <w:r w:rsidRPr="006015A8">
              <w:t>3</w:t>
            </w:r>
          </w:p>
        </w:tc>
        <w:tc>
          <w:tcPr>
            <w:tcW w:w="1449" w:type="dxa"/>
          </w:tcPr>
          <w:p w14:paraId="6F0B1038" w14:textId="77777777" w:rsidR="00513C1E" w:rsidRPr="006015A8" w:rsidRDefault="00513C1E" w:rsidP="00513C1E">
            <w:pPr>
              <w:widowControl/>
              <w:spacing w:before="0" w:after="0"/>
              <w:ind w:firstLine="0"/>
              <w:jc w:val="center"/>
            </w:pPr>
            <w:r w:rsidRPr="006015A8">
              <w:t>4</w:t>
            </w:r>
          </w:p>
        </w:tc>
      </w:tr>
      <w:tr w:rsidR="008A475C" w:rsidRPr="006015A8" w14:paraId="32E4275C" w14:textId="77777777" w:rsidTr="009E2727">
        <w:trPr>
          <w:jc w:val="center"/>
        </w:trPr>
        <w:tc>
          <w:tcPr>
            <w:tcW w:w="2162" w:type="dxa"/>
          </w:tcPr>
          <w:p w14:paraId="647067F5" w14:textId="77777777" w:rsidR="00513C1E" w:rsidRPr="006015A8" w:rsidRDefault="00513C1E" w:rsidP="009E2727">
            <w:pPr>
              <w:widowControl/>
              <w:spacing w:before="0" w:after="0"/>
              <w:ind w:firstLine="0"/>
              <w:jc w:val="left"/>
            </w:pPr>
            <w:r w:rsidRPr="006015A8">
              <w:t>Чугунные</w:t>
            </w:r>
          </w:p>
        </w:tc>
        <w:tc>
          <w:tcPr>
            <w:tcW w:w="1366" w:type="dxa"/>
          </w:tcPr>
          <w:p w14:paraId="47510176" w14:textId="77777777" w:rsidR="00513C1E" w:rsidRPr="006015A8" w:rsidRDefault="00513C1E" w:rsidP="00513C1E">
            <w:pPr>
              <w:widowControl/>
              <w:spacing w:before="0" w:after="0"/>
              <w:ind w:firstLine="0"/>
            </w:pPr>
            <w:r w:rsidRPr="006015A8">
              <w:t>Св.</w:t>
            </w:r>
            <w:r w:rsidR="009861CE" w:rsidRPr="006015A8">
              <w:t xml:space="preserve"> </w:t>
            </w:r>
            <w:r w:rsidRPr="006015A8">
              <w:t>400</w:t>
            </w:r>
          </w:p>
        </w:tc>
        <w:tc>
          <w:tcPr>
            <w:tcW w:w="903" w:type="dxa"/>
          </w:tcPr>
          <w:p w14:paraId="09B1F572" w14:textId="77777777" w:rsidR="00513C1E" w:rsidRPr="006015A8" w:rsidRDefault="00513C1E" w:rsidP="00513C1E">
            <w:pPr>
              <w:widowControl/>
              <w:spacing w:before="0" w:after="0"/>
              <w:ind w:firstLine="0"/>
              <w:jc w:val="center"/>
            </w:pPr>
            <w:r w:rsidRPr="006015A8">
              <w:t>2</w:t>
            </w:r>
          </w:p>
        </w:tc>
        <w:tc>
          <w:tcPr>
            <w:tcW w:w="809" w:type="dxa"/>
          </w:tcPr>
          <w:p w14:paraId="0B21C745" w14:textId="77777777" w:rsidR="00513C1E" w:rsidRPr="006015A8" w:rsidRDefault="00513C1E" w:rsidP="00513C1E">
            <w:pPr>
              <w:widowControl/>
              <w:spacing w:before="0" w:after="0"/>
              <w:ind w:firstLine="0"/>
              <w:jc w:val="center"/>
            </w:pPr>
            <w:r w:rsidRPr="006015A8">
              <w:t>2,5</w:t>
            </w:r>
          </w:p>
        </w:tc>
        <w:tc>
          <w:tcPr>
            <w:tcW w:w="998" w:type="dxa"/>
          </w:tcPr>
          <w:p w14:paraId="29E66607" w14:textId="77777777" w:rsidR="00513C1E" w:rsidRPr="006015A8" w:rsidRDefault="00513C1E" w:rsidP="00513C1E">
            <w:pPr>
              <w:widowControl/>
              <w:spacing w:before="0" w:after="0"/>
              <w:ind w:firstLine="0"/>
              <w:jc w:val="center"/>
            </w:pPr>
            <w:r w:rsidRPr="006015A8">
              <w:t>2,5</w:t>
            </w:r>
          </w:p>
        </w:tc>
        <w:tc>
          <w:tcPr>
            <w:tcW w:w="1128" w:type="dxa"/>
          </w:tcPr>
          <w:p w14:paraId="06E4EAB8" w14:textId="77777777" w:rsidR="00513C1E" w:rsidRPr="006015A8" w:rsidRDefault="00513C1E" w:rsidP="00513C1E">
            <w:pPr>
              <w:widowControl/>
              <w:spacing w:before="0" w:after="0"/>
              <w:ind w:firstLine="0"/>
              <w:jc w:val="center"/>
            </w:pPr>
            <w:r w:rsidRPr="006015A8">
              <w:t>3</w:t>
            </w:r>
          </w:p>
        </w:tc>
        <w:tc>
          <w:tcPr>
            <w:tcW w:w="678" w:type="dxa"/>
          </w:tcPr>
          <w:p w14:paraId="170D55F6" w14:textId="77777777" w:rsidR="00513C1E" w:rsidRPr="006015A8" w:rsidRDefault="00513C1E" w:rsidP="00513C1E">
            <w:pPr>
              <w:widowControl/>
              <w:spacing w:before="0" w:after="0"/>
              <w:ind w:firstLine="0"/>
              <w:jc w:val="center"/>
            </w:pPr>
            <w:r w:rsidRPr="006015A8">
              <w:t>4</w:t>
            </w:r>
          </w:p>
        </w:tc>
        <w:tc>
          <w:tcPr>
            <w:tcW w:w="1449" w:type="dxa"/>
          </w:tcPr>
          <w:p w14:paraId="75A76BEC" w14:textId="77777777" w:rsidR="00513C1E" w:rsidRPr="006015A8" w:rsidRDefault="00513C1E" w:rsidP="00513C1E">
            <w:pPr>
              <w:widowControl/>
              <w:spacing w:before="0" w:after="0"/>
              <w:ind w:firstLine="0"/>
              <w:jc w:val="center"/>
            </w:pPr>
            <w:r w:rsidRPr="006015A8">
              <w:t>5</w:t>
            </w:r>
          </w:p>
        </w:tc>
      </w:tr>
      <w:tr w:rsidR="008A475C" w:rsidRPr="006015A8" w14:paraId="054EF335" w14:textId="77777777" w:rsidTr="009E2727">
        <w:trPr>
          <w:jc w:val="center"/>
        </w:trPr>
        <w:tc>
          <w:tcPr>
            <w:tcW w:w="2162" w:type="dxa"/>
          </w:tcPr>
          <w:p w14:paraId="75C6BA2D" w14:textId="77777777" w:rsidR="00513C1E" w:rsidRPr="006015A8" w:rsidRDefault="00513C1E" w:rsidP="009E2727">
            <w:pPr>
              <w:widowControl/>
              <w:spacing w:before="0" w:after="0"/>
              <w:ind w:firstLine="0"/>
              <w:jc w:val="left"/>
            </w:pPr>
            <w:r w:rsidRPr="006015A8">
              <w:t>Железобетонные</w:t>
            </w:r>
          </w:p>
        </w:tc>
        <w:tc>
          <w:tcPr>
            <w:tcW w:w="1366" w:type="dxa"/>
          </w:tcPr>
          <w:p w14:paraId="63E154AB" w14:textId="77777777" w:rsidR="00513C1E" w:rsidRPr="006015A8" w:rsidRDefault="00513C1E" w:rsidP="00513C1E">
            <w:pPr>
              <w:widowControl/>
              <w:spacing w:before="0" w:after="0"/>
              <w:ind w:firstLine="0"/>
            </w:pPr>
            <w:r w:rsidRPr="006015A8">
              <w:t>До</w:t>
            </w:r>
            <w:r w:rsidR="009861CE" w:rsidRPr="006015A8">
              <w:t xml:space="preserve"> </w:t>
            </w:r>
            <w:r w:rsidRPr="006015A8">
              <w:t>600</w:t>
            </w:r>
          </w:p>
        </w:tc>
        <w:tc>
          <w:tcPr>
            <w:tcW w:w="903" w:type="dxa"/>
          </w:tcPr>
          <w:p w14:paraId="567A1BEE" w14:textId="77777777" w:rsidR="00513C1E" w:rsidRPr="006015A8" w:rsidRDefault="00513C1E" w:rsidP="00513C1E">
            <w:pPr>
              <w:widowControl/>
              <w:spacing w:before="0" w:after="0"/>
              <w:ind w:firstLine="0"/>
              <w:jc w:val="center"/>
            </w:pPr>
            <w:r w:rsidRPr="006015A8">
              <w:t>1</w:t>
            </w:r>
          </w:p>
        </w:tc>
        <w:tc>
          <w:tcPr>
            <w:tcW w:w="809" w:type="dxa"/>
          </w:tcPr>
          <w:p w14:paraId="258E6450" w14:textId="77777777" w:rsidR="00513C1E" w:rsidRPr="006015A8" w:rsidRDefault="00513C1E" w:rsidP="00513C1E">
            <w:pPr>
              <w:widowControl/>
              <w:spacing w:before="0" w:after="0"/>
              <w:ind w:firstLine="0"/>
              <w:jc w:val="center"/>
            </w:pPr>
            <w:r w:rsidRPr="006015A8">
              <w:t>1</w:t>
            </w:r>
          </w:p>
        </w:tc>
        <w:tc>
          <w:tcPr>
            <w:tcW w:w="998" w:type="dxa"/>
          </w:tcPr>
          <w:p w14:paraId="62AB0549" w14:textId="77777777" w:rsidR="00513C1E" w:rsidRPr="006015A8" w:rsidRDefault="00513C1E" w:rsidP="00513C1E">
            <w:pPr>
              <w:widowControl/>
              <w:spacing w:before="0" w:after="0"/>
              <w:ind w:firstLine="0"/>
              <w:jc w:val="center"/>
            </w:pPr>
            <w:r w:rsidRPr="006015A8">
              <w:t>1,5</w:t>
            </w:r>
          </w:p>
        </w:tc>
        <w:tc>
          <w:tcPr>
            <w:tcW w:w="1128" w:type="dxa"/>
          </w:tcPr>
          <w:p w14:paraId="55F6B283" w14:textId="77777777" w:rsidR="00513C1E" w:rsidRPr="006015A8" w:rsidRDefault="00513C1E" w:rsidP="00513C1E">
            <w:pPr>
              <w:widowControl/>
              <w:spacing w:before="0" w:after="0"/>
              <w:ind w:firstLine="0"/>
              <w:jc w:val="center"/>
            </w:pPr>
            <w:r w:rsidRPr="006015A8">
              <w:t>2</w:t>
            </w:r>
          </w:p>
        </w:tc>
        <w:tc>
          <w:tcPr>
            <w:tcW w:w="678" w:type="dxa"/>
          </w:tcPr>
          <w:p w14:paraId="742B2221" w14:textId="77777777" w:rsidR="00513C1E" w:rsidRPr="006015A8" w:rsidRDefault="00513C1E" w:rsidP="00513C1E">
            <w:pPr>
              <w:widowControl/>
              <w:spacing w:before="0" w:after="0"/>
              <w:ind w:firstLine="0"/>
              <w:jc w:val="center"/>
            </w:pPr>
            <w:r w:rsidRPr="006015A8">
              <w:t>2</w:t>
            </w:r>
          </w:p>
        </w:tc>
        <w:tc>
          <w:tcPr>
            <w:tcW w:w="1449" w:type="dxa"/>
          </w:tcPr>
          <w:p w14:paraId="35C94453" w14:textId="77777777" w:rsidR="00513C1E" w:rsidRPr="006015A8" w:rsidRDefault="00513C1E" w:rsidP="00513C1E">
            <w:pPr>
              <w:widowControl/>
              <w:spacing w:before="0" w:after="0"/>
              <w:ind w:firstLine="0"/>
              <w:jc w:val="center"/>
            </w:pPr>
            <w:r w:rsidRPr="006015A8">
              <w:t>2,5</w:t>
            </w:r>
          </w:p>
        </w:tc>
      </w:tr>
      <w:tr w:rsidR="008A475C" w:rsidRPr="006015A8" w14:paraId="774633A0" w14:textId="77777777" w:rsidTr="009E2727">
        <w:trPr>
          <w:jc w:val="center"/>
        </w:trPr>
        <w:tc>
          <w:tcPr>
            <w:tcW w:w="2162" w:type="dxa"/>
          </w:tcPr>
          <w:p w14:paraId="40D4DD92" w14:textId="77777777" w:rsidR="00513C1E" w:rsidRPr="006015A8" w:rsidRDefault="00513C1E" w:rsidP="009E2727">
            <w:pPr>
              <w:widowControl/>
              <w:spacing w:before="0" w:after="0"/>
              <w:ind w:firstLine="0"/>
              <w:jc w:val="left"/>
            </w:pPr>
            <w:r w:rsidRPr="006015A8">
              <w:t>Железобетонные</w:t>
            </w:r>
          </w:p>
        </w:tc>
        <w:tc>
          <w:tcPr>
            <w:tcW w:w="1366" w:type="dxa"/>
          </w:tcPr>
          <w:p w14:paraId="4144EF0C" w14:textId="77777777" w:rsidR="00513C1E" w:rsidRPr="006015A8" w:rsidRDefault="00513C1E" w:rsidP="00513C1E">
            <w:pPr>
              <w:widowControl/>
              <w:spacing w:before="0" w:after="0"/>
              <w:ind w:firstLine="0"/>
            </w:pPr>
            <w:r w:rsidRPr="006015A8">
              <w:t>Св.</w:t>
            </w:r>
            <w:r w:rsidR="009861CE" w:rsidRPr="006015A8">
              <w:t xml:space="preserve"> </w:t>
            </w:r>
            <w:r w:rsidRPr="006015A8">
              <w:t>600</w:t>
            </w:r>
          </w:p>
        </w:tc>
        <w:tc>
          <w:tcPr>
            <w:tcW w:w="903" w:type="dxa"/>
          </w:tcPr>
          <w:p w14:paraId="0C93845E" w14:textId="77777777" w:rsidR="00513C1E" w:rsidRPr="006015A8" w:rsidRDefault="00513C1E" w:rsidP="00513C1E">
            <w:pPr>
              <w:widowControl/>
              <w:spacing w:before="0" w:after="0"/>
              <w:ind w:firstLine="0"/>
              <w:jc w:val="center"/>
            </w:pPr>
            <w:r w:rsidRPr="006015A8">
              <w:t>1,5</w:t>
            </w:r>
          </w:p>
        </w:tc>
        <w:tc>
          <w:tcPr>
            <w:tcW w:w="809" w:type="dxa"/>
          </w:tcPr>
          <w:p w14:paraId="1249B7EF" w14:textId="77777777" w:rsidR="00513C1E" w:rsidRPr="006015A8" w:rsidRDefault="00513C1E" w:rsidP="00513C1E">
            <w:pPr>
              <w:widowControl/>
              <w:spacing w:before="0" w:after="0"/>
              <w:ind w:firstLine="0"/>
              <w:jc w:val="center"/>
            </w:pPr>
            <w:r w:rsidRPr="006015A8">
              <w:t>1,5</w:t>
            </w:r>
          </w:p>
        </w:tc>
        <w:tc>
          <w:tcPr>
            <w:tcW w:w="998" w:type="dxa"/>
          </w:tcPr>
          <w:p w14:paraId="3121FEA0" w14:textId="77777777" w:rsidR="00513C1E" w:rsidRPr="006015A8" w:rsidRDefault="00513C1E" w:rsidP="00513C1E">
            <w:pPr>
              <w:widowControl/>
              <w:spacing w:before="0" w:after="0"/>
              <w:ind w:firstLine="0"/>
              <w:jc w:val="center"/>
            </w:pPr>
            <w:r w:rsidRPr="006015A8">
              <w:t>2</w:t>
            </w:r>
          </w:p>
        </w:tc>
        <w:tc>
          <w:tcPr>
            <w:tcW w:w="1128" w:type="dxa"/>
          </w:tcPr>
          <w:p w14:paraId="00321FD0" w14:textId="77777777" w:rsidR="00513C1E" w:rsidRPr="006015A8" w:rsidRDefault="00513C1E" w:rsidP="00513C1E">
            <w:pPr>
              <w:widowControl/>
              <w:spacing w:before="0" w:after="0"/>
              <w:ind w:firstLine="0"/>
              <w:jc w:val="center"/>
            </w:pPr>
            <w:r w:rsidRPr="006015A8">
              <w:t>2,5</w:t>
            </w:r>
          </w:p>
        </w:tc>
        <w:tc>
          <w:tcPr>
            <w:tcW w:w="678" w:type="dxa"/>
          </w:tcPr>
          <w:p w14:paraId="1DFB2051" w14:textId="77777777" w:rsidR="00513C1E" w:rsidRPr="006015A8" w:rsidRDefault="00513C1E" w:rsidP="00513C1E">
            <w:pPr>
              <w:widowControl/>
              <w:spacing w:before="0" w:after="0"/>
              <w:ind w:firstLine="0"/>
              <w:jc w:val="center"/>
            </w:pPr>
            <w:r w:rsidRPr="006015A8">
              <w:t>2,5</w:t>
            </w:r>
          </w:p>
        </w:tc>
        <w:tc>
          <w:tcPr>
            <w:tcW w:w="1449" w:type="dxa"/>
          </w:tcPr>
          <w:p w14:paraId="46138E48" w14:textId="77777777" w:rsidR="00513C1E" w:rsidRPr="006015A8" w:rsidRDefault="00513C1E" w:rsidP="00513C1E">
            <w:pPr>
              <w:widowControl/>
              <w:spacing w:before="0" w:after="0"/>
              <w:ind w:firstLine="0"/>
              <w:jc w:val="center"/>
            </w:pPr>
            <w:r w:rsidRPr="006015A8">
              <w:t>3</w:t>
            </w:r>
          </w:p>
        </w:tc>
      </w:tr>
      <w:tr w:rsidR="008A475C" w:rsidRPr="006015A8" w14:paraId="05FE28E2" w14:textId="77777777" w:rsidTr="009E2727">
        <w:trPr>
          <w:jc w:val="center"/>
        </w:trPr>
        <w:tc>
          <w:tcPr>
            <w:tcW w:w="2162" w:type="dxa"/>
          </w:tcPr>
          <w:p w14:paraId="5B37684D" w14:textId="77777777" w:rsidR="00513C1E" w:rsidRPr="006015A8" w:rsidRDefault="00513C1E" w:rsidP="009E2727">
            <w:pPr>
              <w:widowControl/>
              <w:spacing w:before="0" w:after="0"/>
              <w:ind w:firstLine="0"/>
              <w:jc w:val="left"/>
            </w:pPr>
            <w:proofErr w:type="spellStart"/>
            <w:r w:rsidRPr="006015A8">
              <w:lastRenderedPageBreak/>
              <w:t>Хризотилцемент</w:t>
            </w:r>
            <w:r w:rsidR="00166E7A" w:rsidRPr="006015A8">
              <w:t>-</w:t>
            </w:r>
            <w:r w:rsidRPr="006015A8">
              <w:t>ные</w:t>
            </w:r>
            <w:proofErr w:type="spellEnd"/>
            <w:r w:rsidR="009861CE" w:rsidRPr="006015A8">
              <w:t xml:space="preserve"> </w:t>
            </w:r>
            <w:r w:rsidRPr="006015A8">
              <w:t>(по</w:t>
            </w:r>
            <w:r w:rsidR="009861CE" w:rsidRPr="006015A8">
              <w:t xml:space="preserve"> </w:t>
            </w:r>
            <w:r w:rsidRPr="006015A8">
              <w:t>ГОСТ</w:t>
            </w:r>
            <w:r w:rsidR="009861CE" w:rsidRPr="006015A8">
              <w:t xml:space="preserve"> </w:t>
            </w:r>
            <w:r w:rsidRPr="006015A8">
              <w:t>31416)</w:t>
            </w:r>
          </w:p>
        </w:tc>
        <w:tc>
          <w:tcPr>
            <w:tcW w:w="1366" w:type="dxa"/>
          </w:tcPr>
          <w:p w14:paraId="77A93074" w14:textId="77777777" w:rsidR="00FF0E12" w:rsidRPr="006015A8" w:rsidRDefault="00FF0E12" w:rsidP="00513C1E">
            <w:pPr>
              <w:widowControl/>
              <w:spacing w:before="0" w:after="0"/>
              <w:ind w:firstLine="0"/>
            </w:pPr>
          </w:p>
          <w:p w14:paraId="30B4D438" w14:textId="77777777" w:rsidR="00FF0E12" w:rsidRPr="006015A8" w:rsidRDefault="00FF0E12" w:rsidP="00513C1E">
            <w:pPr>
              <w:widowControl/>
              <w:spacing w:before="0" w:after="0"/>
              <w:ind w:firstLine="0"/>
            </w:pPr>
          </w:p>
          <w:p w14:paraId="243E2869" w14:textId="77777777" w:rsidR="00513C1E" w:rsidRPr="006015A8" w:rsidRDefault="00513C1E" w:rsidP="00513C1E">
            <w:pPr>
              <w:widowControl/>
              <w:spacing w:before="0" w:after="0"/>
              <w:ind w:firstLine="0"/>
            </w:pPr>
            <w:r w:rsidRPr="006015A8">
              <w:t>До</w:t>
            </w:r>
            <w:r w:rsidR="009861CE" w:rsidRPr="006015A8">
              <w:t xml:space="preserve"> </w:t>
            </w:r>
            <w:r w:rsidRPr="006015A8">
              <w:t>500</w:t>
            </w:r>
          </w:p>
        </w:tc>
        <w:tc>
          <w:tcPr>
            <w:tcW w:w="903" w:type="dxa"/>
          </w:tcPr>
          <w:p w14:paraId="7FA1033B" w14:textId="77777777" w:rsidR="00FF0E12" w:rsidRPr="006015A8" w:rsidRDefault="00FF0E12" w:rsidP="00513C1E">
            <w:pPr>
              <w:widowControl/>
              <w:spacing w:before="0" w:after="0"/>
              <w:ind w:firstLine="0"/>
              <w:jc w:val="center"/>
            </w:pPr>
          </w:p>
          <w:p w14:paraId="5F05EC63" w14:textId="77777777" w:rsidR="00FF0E12" w:rsidRPr="006015A8" w:rsidRDefault="00FF0E12" w:rsidP="00513C1E">
            <w:pPr>
              <w:widowControl/>
              <w:spacing w:before="0" w:after="0"/>
              <w:ind w:firstLine="0"/>
              <w:jc w:val="center"/>
            </w:pPr>
          </w:p>
          <w:p w14:paraId="014A78D8" w14:textId="77777777" w:rsidR="00513C1E" w:rsidRPr="006015A8" w:rsidRDefault="00513C1E" w:rsidP="00513C1E">
            <w:pPr>
              <w:widowControl/>
              <w:spacing w:before="0" w:after="0"/>
              <w:ind w:firstLine="0"/>
              <w:jc w:val="center"/>
            </w:pPr>
            <w:r w:rsidRPr="006015A8">
              <w:t>1,5</w:t>
            </w:r>
          </w:p>
        </w:tc>
        <w:tc>
          <w:tcPr>
            <w:tcW w:w="809" w:type="dxa"/>
          </w:tcPr>
          <w:p w14:paraId="210AB902" w14:textId="77777777" w:rsidR="00FF0E12" w:rsidRPr="006015A8" w:rsidRDefault="00FF0E12" w:rsidP="00513C1E">
            <w:pPr>
              <w:widowControl/>
              <w:spacing w:before="0" w:after="0"/>
              <w:ind w:firstLine="0"/>
              <w:jc w:val="center"/>
            </w:pPr>
          </w:p>
          <w:p w14:paraId="33684098" w14:textId="77777777" w:rsidR="00FF0E12" w:rsidRPr="006015A8" w:rsidRDefault="00FF0E12" w:rsidP="00513C1E">
            <w:pPr>
              <w:widowControl/>
              <w:spacing w:before="0" w:after="0"/>
              <w:ind w:firstLine="0"/>
              <w:jc w:val="center"/>
            </w:pPr>
          </w:p>
          <w:p w14:paraId="4182D568" w14:textId="77777777" w:rsidR="00513C1E" w:rsidRPr="006015A8" w:rsidRDefault="00513C1E" w:rsidP="00513C1E">
            <w:pPr>
              <w:widowControl/>
              <w:spacing w:before="0" w:after="0"/>
              <w:ind w:firstLine="0"/>
              <w:jc w:val="center"/>
            </w:pPr>
            <w:r w:rsidRPr="006015A8">
              <w:t>2</w:t>
            </w:r>
          </w:p>
        </w:tc>
        <w:tc>
          <w:tcPr>
            <w:tcW w:w="998" w:type="dxa"/>
          </w:tcPr>
          <w:p w14:paraId="5341D23B" w14:textId="77777777" w:rsidR="00FF0E12" w:rsidRPr="006015A8" w:rsidRDefault="00FF0E12" w:rsidP="00513C1E">
            <w:pPr>
              <w:widowControl/>
              <w:spacing w:before="0" w:after="0"/>
              <w:ind w:firstLine="0"/>
              <w:jc w:val="center"/>
            </w:pPr>
          </w:p>
          <w:p w14:paraId="1F2B02B1" w14:textId="77777777" w:rsidR="00FF0E12" w:rsidRPr="006015A8" w:rsidRDefault="00FF0E12" w:rsidP="00513C1E">
            <w:pPr>
              <w:widowControl/>
              <w:spacing w:before="0" w:after="0"/>
              <w:ind w:firstLine="0"/>
              <w:jc w:val="center"/>
            </w:pPr>
          </w:p>
          <w:p w14:paraId="5013114C" w14:textId="77777777" w:rsidR="00513C1E" w:rsidRPr="006015A8" w:rsidRDefault="00513C1E" w:rsidP="00513C1E">
            <w:pPr>
              <w:widowControl/>
              <w:spacing w:before="0" w:after="0"/>
              <w:ind w:firstLine="0"/>
              <w:jc w:val="center"/>
            </w:pPr>
            <w:r w:rsidRPr="006015A8">
              <w:t>2,5</w:t>
            </w:r>
          </w:p>
        </w:tc>
        <w:tc>
          <w:tcPr>
            <w:tcW w:w="1128" w:type="dxa"/>
          </w:tcPr>
          <w:p w14:paraId="068B7804" w14:textId="77777777" w:rsidR="00FF0E12" w:rsidRPr="006015A8" w:rsidRDefault="00FF0E12" w:rsidP="00513C1E">
            <w:pPr>
              <w:widowControl/>
              <w:spacing w:before="0" w:after="0"/>
              <w:ind w:firstLine="0"/>
              <w:jc w:val="center"/>
            </w:pPr>
          </w:p>
          <w:p w14:paraId="2F87D80B" w14:textId="77777777" w:rsidR="00FF0E12" w:rsidRPr="006015A8" w:rsidRDefault="00FF0E12" w:rsidP="00513C1E">
            <w:pPr>
              <w:widowControl/>
              <w:spacing w:before="0" w:after="0"/>
              <w:ind w:firstLine="0"/>
              <w:jc w:val="center"/>
            </w:pPr>
          </w:p>
          <w:p w14:paraId="0977E661" w14:textId="77777777" w:rsidR="00513C1E" w:rsidRPr="006015A8" w:rsidRDefault="00513C1E" w:rsidP="00513C1E">
            <w:pPr>
              <w:widowControl/>
              <w:spacing w:before="0" w:after="0"/>
              <w:ind w:firstLine="0"/>
              <w:jc w:val="center"/>
            </w:pPr>
            <w:r w:rsidRPr="006015A8">
              <w:t>3</w:t>
            </w:r>
          </w:p>
        </w:tc>
        <w:tc>
          <w:tcPr>
            <w:tcW w:w="678" w:type="dxa"/>
          </w:tcPr>
          <w:p w14:paraId="57CDDC8C" w14:textId="77777777" w:rsidR="00FF0E12" w:rsidRPr="006015A8" w:rsidRDefault="00FF0E12" w:rsidP="00513C1E">
            <w:pPr>
              <w:widowControl/>
              <w:spacing w:before="0" w:after="0"/>
              <w:ind w:firstLine="0"/>
              <w:jc w:val="center"/>
            </w:pPr>
          </w:p>
          <w:p w14:paraId="0F92C160" w14:textId="77777777" w:rsidR="00FF0E12" w:rsidRPr="006015A8" w:rsidRDefault="00FF0E12" w:rsidP="00513C1E">
            <w:pPr>
              <w:widowControl/>
              <w:spacing w:before="0" w:after="0"/>
              <w:ind w:firstLine="0"/>
              <w:jc w:val="center"/>
            </w:pPr>
          </w:p>
          <w:p w14:paraId="0C11438A" w14:textId="77777777" w:rsidR="00513C1E" w:rsidRPr="006015A8" w:rsidRDefault="00513C1E" w:rsidP="00513C1E">
            <w:pPr>
              <w:widowControl/>
              <w:spacing w:before="0" w:after="0"/>
              <w:ind w:firstLine="0"/>
              <w:jc w:val="center"/>
            </w:pPr>
            <w:r w:rsidRPr="006015A8">
              <w:t>4</w:t>
            </w:r>
          </w:p>
        </w:tc>
        <w:tc>
          <w:tcPr>
            <w:tcW w:w="1449" w:type="dxa"/>
          </w:tcPr>
          <w:p w14:paraId="0D58B970" w14:textId="77777777" w:rsidR="00FF0E12" w:rsidRPr="006015A8" w:rsidRDefault="00FF0E12" w:rsidP="00513C1E">
            <w:pPr>
              <w:widowControl/>
              <w:spacing w:before="0" w:after="0"/>
              <w:ind w:firstLine="0"/>
              <w:jc w:val="center"/>
            </w:pPr>
          </w:p>
          <w:p w14:paraId="1FCEA8EC" w14:textId="77777777" w:rsidR="00FF0E12" w:rsidRPr="006015A8" w:rsidRDefault="00FF0E12" w:rsidP="00513C1E">
            <w:pPr>
              <w:widowControl/>
              <w:spacing w:before="0" w:after="0"/>
              <w:ind w:firstLine="0"/>
              <w:jc w:val="center"/>
            </w:pPr>
          </w:p>
          <w:p w14:paraId="56333828" w14:textId="77777777" w:rsidR="00513C1E" w:rsidRPr="006015A8" w:rsidRDefault="00513C1E" w:rsidP="00513C1E">
            <w:pPr>
              <w:widowControl/>
              <w:spacing w:before="0" w:after="0"/>
              <w:ind w:firstLine="0"/>
              <w:jc w:val="center"/>
            </w:pPr>
            <w:r w:rsidRPr="006015A8">
              <w:t>5</w:t>
            </w:r>
          </w:p>
        </w:tc>
      </w:tr>
      <w:tr w:rsidR="008A475C" w:rsidRPr="006015A8" w14:paraId="5B0FB7CC" w14:textId="77777777" w:rsidTr="009E2727">
        <w:trPr>
          <w:jc w:val="center"/>
        </w:trPr>
        <w:tc>
          <w:tcPr>
            <w:tcW w:w="2162" w:type="dxa"/>
          </w:tcPr>
          <w:p w14:paraId="02730B1F" w14:textId="77777777" w:rsidR="00513C1E" w:rsidRPr="006015A8" w:rsidRDefault="00513C1E" w:rsidP="009E2727">
            <w:pPr>
              <w:widowControl/>
              <w:spacing w:before="0" w:after="0"/>
              <w:ind w:firstLine="0"/>
              <w:jc w:val="left"/>
            </w:pPr>
            <w:r w:rsidRPr="006015A8">
              <w:t>Полимерные</w:t>
            </w:r>
          </w:p>
        </w:tc>
        <w:tc>
          <w:tcPr>
            <w:tcW w:w="1366" w:type="dxa"/>
          </w:tcPr>
          <w:p w14:paraId="127E4D67" w14:textId="77777777" w:rsidR="00513C1E" w:rsidRPr="006015A8" w:rsidRDefault="00513C1E" w:rsidP="00513C1E">
            <w:pPr>
              <w:widowControl/>
              <w:spacing w:before="0" w:after="0"/>
              <w:ind w:firstLine="0"/>
            </w:pPr>
            <w:r w:rsidRPr="006015A8">
              <w:t>До</w:t>
            </w:r>
            <w:r w:rsidR="009861CE" w:rsidRPr="006015A8">
              <w:t xml:space="preserve"> </w:t>
            </w:r>
            <w:r w:rsidRPr="006015A8">
              <w:t>600</w:t>
            </w:r>
          </w:p>
        </w:tc>
        <w:tc>
          <w:tcPr>
            <w:tcW w:w="903" w:type="dxa"/>
          </w:tcPr>
          <w:p w14:paraId="126C112F" w14:textId="77777777" w:rsidR="00513C1E" w:rsidRPr="006015A8" w:rsidRDefault="00513C1E" w:rsidP="00513C1E">
            <w:pPr>
              <w:widowControl/>
              <w:spacing w:before="0" w:after="0"/>
              <w:ind w:firstLine="0"/>
              <w:jc w:val="center"/>
            </w:pPr>
            <w:r w:rsidRPr="006015A8">
              <w:t>0,9</w:t>
            </w:r>
          </w:p>
        </w:tc>
        <w:tc>
          <w:tcPr>
            <w:tcW w:w="809" w:type="dxa"/>
          </w:tcPr>
          <w:p w14:paraId="56DBFB5C" w14:textId="77777777" w:rsidR="00513C1E" w:rsidRPr="006015A8" w:rsidRDefault="00513C1E" w:rsidP="00513C1E">
            <w:pPr>
              <w:widowControl/>
              <w:spacing w:before="0" w:after="0"/>
              <w:ind w:firstLine="0"/>
              <w:jc w:val="center"/>
            </w:pPr>
            <w:r w:rsidRPr="006015A8">
              <w:t>0,9</w:t>
            </w:r>
          </w:p>
        </w:tc>
        <w:tc>
          <w:tcPr>
            <w:tcW w:w="998" w:type="dxa"/>
          </w:tcPr>
          <w:p w14:paraId="5046D69B" w14:textId="77777777" w:rsidR="00513C1E" w:rsidRPr="006015A8" w:rsidRDefault="00513C1E" w:rsidP="00513C1E">
            <w:pPr>
              <w:widowControl/>
              <w:spacing w:before="0" w:after="0"/>
              <w:ind w:firstLine="0"/>
              <w:jc w:val="center"/>
            </w:pPr>
            <w:r w:rsidRPr="006015A8">
              <w:t>1,1</w:t>
            </w:r>
          </w:p>
        </w:tc>
        <w:tc>
          <w:tcPr>
            <w:tcW w:w="1128" w:type="dxa"/>
          </w:tcPr>
          <w:p w14:paraId="48A3DE83" w14:textId="77777777" w:rsidR="00513C1E" w:rsidRPr="006015A8" w:rsidRDefault="00513C1E" w:rsidP="00513C1E">
            <w:pPr>
              <w:widowControl/>
              <w:spacing w:before="0" w:after="0"/>
              <w:ind w:firstLine="0"/>
              <w:jc w:val="center"/>
            </w:pPr>
            <w:r w:rsidRPr="006015A8">
              <w:t>1,4</w:t>
            </w:r>
          </w:p>
        </w:tc>
        <w:tc>
          <w:tcPr>
            <w:tcW w:w="678" w:type="dxa"/>
          </w:tcPr>
          <w:p w14:paraId="519C1823" w14:textId="77777777" w:rsidR="00513C1E" w:rsidRPr="006015A8" w:rsidRDefault="00513C1E" w:rsidP="00513C1E">
            <w:pPr>
              <w:widowControl/>
              <w:spacing w:before="0" w:after="0"/>
              <w:ind w:firstLine="0"/>
              <w:jc w:val="center"/>
            </w:pPr>
            <w:r w:rsidRPr="006015A8">
              <w:t>1,4</w:t>
            </w:r>
          </w:p>
        </w:tc>
        <w:tc>
          <w:tcPr>
            <w:tcW w:w="1449" w:type="dxa"/>
          </w:tcPr>
          <w:p w14:paraId="6C56DAAB" w14:textId="77777777" w:rsidR="00513C1E" w:rsidRPr="006015A8" w:rsidRDefault="00513C1E" w:rsidP="00513C1E">
            <w:pPr>
              <w:widowControl/>
              <w:spacing w:before="0" w:after="0"/>
              <w:ind w:firstLine="0"/>
              <w:jc w:val="center"/>
            </w:pPr>
            <w:r w:rsidRPr="006015A8">
              <w:t>1,6</w:t>
            </w:r>
          </w:p>
        </w:tc>
      </w:tr>
      <w:tr w:rsidR="008A475C" w:rsidRPr="006015A8" w14:paraId="4EF674B5" w14:textId="77777777" w:rsidTr="009E2727">
        <w:trPr>
          <w:jc w:val="center"/>
        </w:trPr>
        <w:tc>
          <w:tcPr>
            <w:tcW w:w="2162" w:type="dxa"/>
          </w:tcPr>
          <w:p w14:paraId="050AF9AF" w14:textId="77777777" w:rsidR="00513C1E" w:rsidRPr="006015A8" w:rsidRDefault="00513C1E" w:rsidP="009E2727">
            <w:pPr>
              <w:widowControl/>
              <w:spacing w:before="0" w:after="0"/>
              <w:ind w:firstLine="0"/>
              <w:jc w:val="left"/>
            </w:pPr>
            <w:r w:rsidRPr="006015A8">
              <w:t>Полимерные</w:t>
            </w:r>
          </w:p>
        </w:tc>
        <w:tc>
          <w:tcPr>
            <w:tcW w:w="1366" w:type="dxa"/>
          </w:tcPr>
          <w:p w14:paraId="1119699F" w14:textId="77777777" w:rsidR="00513C1E" w:rsidRPr="006015A8" w:rsidRDefault="00513C1E" w:rsidP="00513C1E">
            <w:pPr>
              <w:widowControl/>
              <w:spacing w:before="0" w:after="0"/>
              <w:ind w:firstLine="0"/>
            </w:pPr>
            <w:r w:rsidRPr="006015A8">
              <w:t>Св.</w:t>
            </w:r>
            <w:r w:rsidR="009861CE" w:rsidRPr="006015A8">
              <w:t xml:space="preserve"> </w:t>
            </w:r>
            <w:r w:rsidRPr="006015A8">
              <w:t>600</w:t>
            </w:r>
          </w:p>
        </w:tc>
        <w:tc>
          <w:tcPr>
            <w:tcW w:w="903" w:type="dxa"/>
          </w:tcPr>
          <w:p w14:paraId="16F5B156" w14:textId="77777777" w:rsidR="00513C1E" w:rsidRPr="006015A8" w:rsidRDefault="00513C1E" w:rsidP="00513C1E">
            <w:pPr>
              <w:widowControl/>
              <w:spacing w:before="0" w:after="0"/>
              <w:ind w:firstLine="0"/>
              <w:jc w:val="center"/>
            </w:pPr>
            <w:r w:rsidRPr="006015A8">
              <w:t>1,2</w:t>
            </w:r>
          </w:p>
        </w:tc>
        <w:tc>
          <w:tcPr>
            <w:tcW w:w="809" w:type="dxa"/>
          </w:tcPr>
          <w:p w14:paraId="6AA0E909" w14:textId="77777777" w:rsidR="00513C1E" w:rsidRPr="006015A8" w:rsidRDefault="00513C1E" w:rsidP="00513C1E">
            <w:pPr>
              <w:widowControl/>
              <w:spacing w:before="0" w:after="0"/>
              <w:ind w:firstLine="0"/>
              <w:jc w:val="center"/>
            </w:pPr>
            <w:r w:rsidRPr="006015A8">
              <w:t>–</w:t>
            </w:r>
          </w:p>
        </w:tc>
        <w:tc>
          <w:tcPr>
            <w:tcW w:w="998" w:type="dxa"/>
          </w:tcPr>
          <w:p w14:paraId="3A18F256" w14:textId="77777777" w:rsidR="00513C1E" w:rsidRPr="006015A8" w:rsidRDefault="00513C1E" w:rsidP="00513C1E">
            <w:pPr>
              <w:widowControl/>
              <w:spacing w:before="0" w:after="0"/>
              <w:ind w:firstLine="0"/>
              <w:jc w:val="center"/>
            </w:pPr>
            <w:r w:rsidRPr="006015A8">
              <w:t>1,4</w:t>
            </w:r>
          </w:p>
        </w:tc>
        <w:tc>
          <w:tcPr>
            <w:tcW w:w="1128" w:type="dxa"/>
          </w:tcPr>
          <w:p w14:paraId="6A158E94" w14:textId="77777777" w:rsidR="00513C1E" w:rsidRPr="006015A8" w:rsidRDefault="00513C1E" w:rsidP="00513C1E">
            <w:pPr>
              <w:widowControl/>
              <w:spacing w:before="0" w:after="0"/>
              <w:ind w:firstLine="0"/>
              <w:jc w:val="center"/>
            </w:pPr>
            <w:r w:rsidRPr="006015A8">
              <w:t>–</w:t>
            </w:r>
          </w:p>
        </w:tc>
        <w:tc>
          <w:tcPr>
            <w:tcW w:w="678" w:type="dxa"/>
          </w:tcPr>
          <w:p w14:paraId="580BAC97" w14:textId="77777777" w:rsidR="00513C1E" w:rsidRPr="006015A8" w:rsidRDefault="00513C1E" w:rsidP="00513C1E">
            <w:pPr>
              <w:widowControl/>
              <w:spacing w:before="0" w:after="0"/>
              <w:ind w:firstLine="0"/>
              <w:jc w:val="center"/>
            </w:pPr>
            <w:r w:rsidRPr="006015A8">
              <w:t>1,6</w:t>
            </w:r>
          </w:p>
        </w:tc>
        <w:tc>
          <w:tcPr>
            <w:tcW w:w="1449" w:type="dxa"/>
          </w:tcPr>
          <w:p w14:paraId="52E8FB1D" w14:textId="77777777" w:rsidR="00513C1E" w:rsidRPr="006015A8" w:rsidRDefault="00513C1E" w:rsidP="00513C1E">
            <w:pPr>
              <w:widowControl/>
              <w:spacing w:before="0" w:after="0"/>
              <w:ind w:firstLine="0"/>
              <w:jc w:val="center"/>
            </w:pPr>
            <w:r w:rsidRPr="006015A8">
              <w:t>–</w:t>
            </w:r>
          </w:p>
        </w:tc>
      </w:tr>
      <w:tr w:rsidR="008A475C" w:rsidRPr="006015A8" w14:paraId="32CD1258" w14:textId="77777777" w:rsidTr="009E2727">
        <w:trPr>
          <w:jc w:val="center"/>
        </w:trPr>
        <w:tc>
          <w:tcPr>
            <w:tcW w:w="9493" w:type="dxa"/>
            <w:gridSpan w:val="8"/>
          </w:tcPr>
          <w:p w14:paraId="5FE8102E" w14:textId="77777777" w:rsidR="00513C1E" w:rsidRPr="006015A8" w:rsidRDefault="00513C1E" w:rsidP="009E2727">
            <w:pPr>
              <w:widowControl/>
              <w:suppressAutoHyphens w:val="0"/>
              <w:spacing w:before="60" w:after="0"/>
              <w:ind w:firstLine="456"/>
              <w:rPr>
                <w:rFonts w:eastAsiaTheme="minorHAnsi" w:cstheme="minorBidi"/>
                <w:kern w:val="0"/>
                <w:sz w:val="20"/>
                <w:szCs w:val="20"/>
              </w:rPr>
            </w:pPr>
            <w:r w:rsidRPr="006015A8">
              <w:rPr>
                <w:rFonts w:eastAsiaTheme="minorHAnsi" w:cstheme="minorBidi"/>
                <w:kern w:val="0"/>
                <w:sz w:val="20"/>
                <w:szCs w:val="20"/>
              </w:rPr>
              <w:t>П</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р</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и</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м</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е</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ч</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а</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н</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и</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я</w:t>
            </w:r>
          </w:p>
          <w:p w14:paraId="64C1990A" w14:textId="77777777" w:rsidR="00513C1E" w:rsidRPr="006015A8" w:rsidRDefault="00513C1E" w:rsidP="009E2727">
            <w:pPr>
              <w:widowControl/>
              <w:suppressAutoHyphens w:val="0"/>
              <w:spacing w:before="0" w:after="0"/>
              <w:ind w:firstLine="456"/>
              <w:rPr>
                <w:rFonts w:eastAsiaTheme="minorHAnsi" w:cstheme="minorBidi"/>
                <w:kern w:val="0"/>
                <w:sz w:val="20"/>
                <w:szCs w:val="20"/>
              </w:rPr>
            </w:pPr>
            <w:r w:rsidRPr="006015A8">
              <w:rPr>
                <w:rFonts w:eastAsiaTheme="minorHAnsi" w:cstheme="minorBidi"/>
                <w:kern w:val="0"/>
                <w:sz w:val="20"/>
                <w:szCs w:val="20"/>
              </w:rPr>
              <w:t>1</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При</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параллельной</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укладке</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нескольких</w:t>
            </w:r>
            <w:r w:rsidR="009861CE" w:rsidRPr="006015A8">
              <w:rPr>
                <w:rFonts w:eastAsiaTheme="minorHAnsi" w:cstheme="minorBidi"/>
                <w:kern w:val="0"/>
                <w:sz w:val="20"/>
                <w:szCs w:val="20"/>
              </w:rPr>
              <w:t xml:space="preserve"> </w:t>
            </w:r>
            <w:proofErr w:type="spellStart"/>
            <w:r w:rsidRPr="006015A8">
              <w:rPr>
                <w:rFonts w:eastAsiaTheme="minorHAnsi" w:cstheme="minorBidi"/>
                <w:kern w:val="0"/>
                <w:sz w:val="20"/>
                <w:szCs w:val="20"/>
              </w:rPr>
              <w:t>стеклокомпозитных</w:t>
            </w:r>
            <w:proofErr w:type="spellEnd"/>
            <w:r w:rsidR="009861CE" w:rsidRPr="006015A8">
              <w:rPr>
                <w:rFonts w:eastAsiaTheme="minorHAnsi" w:cstheme="minorBidi"/>
                <w:kern w:val="0"/>
                <w:sz w:val="20"/>
                <w:szCs w:val="20"/>
              </w:rPr>
              <w:t xml:space="preserve"> </w:t>
            </w:r>
            <w:r w:rsidRPr="006015A8">
              <w:rPr>
                <w:rFonts w:eastAsiaTheme="minorHAnsi" w:cstheme="minorBidi"/>
                <w:kern w:val="0"/>
                <w:sz w:val="20"/>
                <w:szCs w:val="20"/>
              </w:rPr>
              <w:t>трубопроводов</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в</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одной</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траншее</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расстояние</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между</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стенками</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соседних</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труб</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определяется</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в</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зависимости</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от</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глубины</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заложения:</w:t>
            </w:r>
          </w:p>
          <w:p w14:paraId="7218F6C9" w14:textId="77777777" w:rsidR="00513C1E" w:rsidRPr="006015A8" w:rsidRDefault="00513C1E" w:rsidP="009E2727">
            <w:pPr>
              <w:widowControl/>
              <w:suppressAutoHyphens w:val="0"/>
              <w:spacing w:before="0" w:after="0"/>
              <w:ind w:firstLine="456"/>
              <w:rPr>
                <w:rFonts w:eastAsiaTheme="minorHAnsi" w:cstheme="minorBidi"/>
                <w:kern w:val="0"/>
                <w:sz w:val="20"/>
                <w:szCs w:val="20"/>
              </w:rPr>
            </w:pPr>
            <w:r w:rsidRPr="006015A8">
              <w:rPr>
                <w:rFonts w:eastAsiaTheme="minorHAnsi" w:cstheme="minorBidi"/>
                <w:kern w:val="0"/>
                <w:sz w:val="20"/>
                <w:szCs w:val="20"/>
              </w:rPr>
              <w:t>-</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до</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4</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м</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по</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выражению</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w:t>
            </w:r>
            <w:r w:rsidRPr="006015A8">
              <w:rPr>
                <w:rFonts w:eastAsiaTheme="minorHAnsi" w:cstheme="minorBidi"/>
                <w:i/>
                <w:iCs/>
                <w:kern w:val="0"/>
                <w:sz w:val="20"/>
                <w:szCs w:val="20"/>
              </w:rPr>
              <w:t>D</w:t>
            </w:r>
            <w:r w:rsidRPr="006015A8">
              <w:rPr>
                <w:rFonts w:eastAsiaTheme="minorHAnsi" w:cstheme="minorBidi"/>
                <w:kern w:val="0"/>
                <w:sz w:val="20"/>
                <w:szCs w:val="20"/>
                <w:vertAlign w:val="subscript"/>
              </w:rPr>
              <w:t>1</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w:t>
            </w:r>
            <w:r w:rsidR="009861CE" w:rsidRPr="006015A8">
              <w:rPr>
                <w:rFonts w:eastAsiaTheme="minorHAnsi" w:cstheme="minorBidi"/>
                <w:kern w:val="0"/>
                <w:sz w:val="20"/>
                <w:szCs w:val="20"/>
              </w:rPr>
              <w:t xml:space="preserve"> </w:t>
            </w:r>
            <w:r w:rsidRPr="006015A8">
              <w:rPr>
                <w:rFonts w:eastAsiaTheme="minorHAnsi" w:cstheme="minorBidi"/>
                <w:i/>
                <w:iCs/>
                <w:kern w:val="0"/>
                <w:sz w:val="20"/>
                <w:szCs w:val="20"/>
              </w:rPr>
              <w:t>D</w:t>
            </w:r>
            <w:r w:rsidRPr="006015A8">
              <w:rPr>
                <w:rFonts w:eastAsiaTheme="minorHAnsi" w:cstheme="minorBidi"/>
                <w:kern w:val="0"/>
                <w:sz w:val="20"/>
                <w:szCs w:val="20"/>
                <w:vertAlign w:val="subscript"/>
              </w:rPr>
              <w:t>2</w:t>
            </w:r>
            <w:r w:rsidRPr="006015A8">
              <w:rPr>
                <w:rFonts w:eastAsiaTheme="minorHAnsi" w:cstheme="minorBidi"/>
                <w:kern w:val="0"/>
                <w:sz w:val="20"/>
                <w:szCs w:val="20"/>
              </w:rPr>
              <w:t>)/6,</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где</w:t>
            </w:r>
            <w:r w:rsidR="009861CE" w:rsidRPr="006015A8">
              <w:rPr>
                <w:rFonts w:eastAsiaTheme="minorHAnsi" w:cstheme="minorBidi"/>
                <w:kern w:val="0"/>
                <w:sz w:val="20"/>
                <w:szCs w:val="20"/>
              </w:rPr>
              <w:t xml:space="preserve"> </w:t>
            </w:r>
            <w:r w:rsidRPr="006015A8">
              <w:rPr>
                <w:rFonts w:eastAsiaTheme="minorHAnsi" w:cstheme="minorBidi"/>
                <w:i/>
                <w:iCs/>
                <w:kern w:val="0"/>
                <w:sz w:val="20"/>
                <w:szCs w:val="20"/>
              </w:rPr>
              <w:t>D</w:t>
            </w:r>
            <w:r w:rsidRPr="006015A8">
              <w:rPr>
                <w:rFonts w:eastAsiaTheme="minorHAnsi" w:cstheme="minorBidi"/>
                <w:kern w:val="0"/>
                <w:sz w:val="20"/>
                <w:szCs w:val="20"/>
                <w:vertAlign w:val="subscript"/>
              </w:rPr>
              <w:t>1</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и</w:t>
            </w:r>
            <w:r w:rsidR="009861CE" w:rsidRPr="006015A8">
              <w:rPr>
                <w:rFonts w:eastAsiaTheme="minorHAnsi" w:cstheme="minorBidi"/>
                <w:kern w:val="0"/>
                <w:sz w:val="20"/>
                <w:szCs w:val="20"/>
              </w:rPr>
              <w:t xml:space="preserve"> </w:t>
            </w:r>
            <w:r w:rsidRPr="006015A8">
              <w:rPr>
                <w:rFonts w:eastAsiaTheme="minorHAnsi" w:cstheme="minorBidi"/>
                <w:i/>
                <w:iCs/>
                <w:kern w:val="0"/>
                <w:sz w:val="20"/>
                <w:szCs w:val="20"/>
              </w:rPr>
              <w:t>D</w:t>
            </w:r>
            <w:r w:rsidRPr="006015A8">
              <w:rPr>
                <w:rFonts w:eastAsiaTheme="minorHAnsi" w:cstheme="minorBidi"/>
                <w:kern w:val="0"/>
                <w:sz w:val="20"/>
                <w:szCs w:val="20"/>
                <w:vertAlign w:val="subscript"/>
              </w:rPr>
              <w:t>2</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внешние</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диаметры</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соседних</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труб;</w:t>
            </w:r>
          </w:p>
          <w:p w14:paraId="42C07B46" w14:textId="77777777" w:rsidR="00513C1E" w:rsidRPr="006015A8" w:rsidRDefault="00513C1E" w:rsidP="009E2727">
            <w:pPr>
              <w:widowControl/>
              <w:suppressAutoHyphens w:val="0"/>
              <w:spacing w:before="0" w:after="0"/>
              <w:ind w:firstLine="456"/>
              <w:rPr>
                <w:rFonts w:eastAsiaTheme="minorHAnsi" w:cstheme="minorBidi"/>
                <w:kern w:val="0"/>
                <w:sz w:val="20"/>
                <w:szCs w:val="20"/>
              </w:rPr>
            </w:pPr>
            <w:r w:rsidRPr="006015A8">
              <w:rPr>
                <w:rFonts w:eastAsiaTheme="minorHAnsi" w:cstheme="minorBidi"/>
                <w:kern w:val="0"/>
                <w:sz w:val="20"/>
                <w:szCs w:val="20"/>
              </w:rPr>
              <w:t>-</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св</w:t>
            </w:r>
            <w:r w:rsidR="00FF0E12" w:rsidRPr="006015A8">
              <w:rPr>
                <w:rFonts w:eastAsiaTheme="minorHAnsi" w:cstheme="minorBidi"/>
                <w:kern w:val="0"/>
                <w:sz w:val="20"/>
                <w:szCs w:val="20"/>
              </w:rPr>
              <w:t>.</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4</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м</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по</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выражению</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w:t>
            </w:r>
            <w:r w:rsidRPr="006015A8">
              <w:rPr>
                <w:rFonts w:eastAsiaTheme="minorHAnsi" w:cstheme="minorBidi"/>
                <w:i/>
                <w:iCs/>
                <w:kern w:val="0"/>
                <w:sz w:val="20"/>
                <w:szCs w:val="20"/>
              </w:rPr>
              <w:t>D</w:t>
            </w:r>
            <w:r w:rsidRPr="006015A8">
              <w:rPr>
                <w:rFonts w:eastAsiaTheme="minorHAnsi" w:cstheme="minorBidi"/>
                <w:kern w:val="0"/>
                <w:sz w:val="20"/>
                <w:szCs w:val="20"/>
                <w:vertAlign w:val="subscript"/>
              </w:rPr>
              <w:t>1</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w:t>
            </w:r>
            <w:r w:rsidR="009861CE" w:rsidRPr="006015A8">
              <w:rPr>
                <w:rFonts w:eastAsiaTheme="minorHAnsi" w:cstheme="minorBidi"/>
                <w:kern w:val="0"/>
                <w:sz w:val="20"/>
                <w:szCs w:val="20"/>
              </w:rPr>
              <w:t xml:space="preserve"> </w:t>
            </w:r>
            <w:r w:rsidRPr="006015A8">
              <w:rPr>
                <w:rFonts w:eastAsiaTheme="minorHAnsi" w:cstheme="minorBidi"/>
                <w:i/>
                <w:iCs/>
                <w:kern w:val="0"/>
                <w:sz w:val="20"/>
                <w:szCs w:val="20"/>
              </w:rPr>
              <w:t>D</w:t>
            </w:r>
            <w:r w:rsidRPr="006015A8">
              <w:rPr>
                <w:rFonts w:eastAsiaTheme="minorHAnsi" w:cstheme="minorBidi"/>
                <w:kern w:val="0"/>
                <w:sz w:val="20"/>
                <w:szCs w:val="20"/>
                <w:vertAlign w:val="subscript"/>
              </w:rPr>
              <w:t>2</w:t>
            </w:r>
            <w:r w:rsidRPr="006015A8">
              <w:rPr>
                <w:rFonts w:eastAsiaTheme="minorHAnsi" w:cstheme="minorBidi"/>
                <w:kern w:val="0"/>
                <w:sz w:val="20"/>
                <w:szCs w:val="20"/>
              </w:rPr>
              <w:t>)/4,</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но</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не</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менее</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150</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мм</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или</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ширины</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уплотнительного</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оборудования</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w:t>
            </w:r>
            <w:proofErr w:type="spellStart"/>
            <w:r w:rsidRPr="006015A8">
              <w:rPr>
                <w:rFonts w:eastAsiaTheme="minorHAnsi" w:cstheme="minorBidi"/>
                <w:kern w:val="0"/>
                <w:sz w:val="20"/>
                <w:szCs w:val="20"/>
              </w:rPr>
              <w:t>виброплиты</w:t>
            </w:r>
            <w:proofErr w:type="spellEnd"/>
            <w:r w:rsidRPr="006015A8">
              <w:rPr>
                <w:rFonts w:eastAsiaTheme="minorHAnsi" w:cstheme="minorBidi"/>
                <w:kern w:val="0"/>
                <w:sz w:val="20"/>
                <w:szCs w:val="20"/>
              </w:rPr>
              <w:t>,</w:t>
            </w:r>
            <w:r w:rsidR="009861CE" w:rsidRPr="006015A8">
              <w:rPr>
                <w:rFonts w:eastAsiaTheme="minorHAnsi" w:cstheme="minorBidi"/>
                <w:kern w:val="0"/>
                <w:sz w:val="20"/>
                <w:szCs w:val="20"/>
              </w:rPr>
              <w:t xml:space="preserve"> </w:t>
            </w:r>
            <w:proofErr w:type="spellStart"/>
            <w:r w:rsidRPr="006015A8">
              <w:rPr>
                <w:rFonts w:eastAsiaTheme="minorHAnsi" w:cstheme="minorBidi"/>
                <w:kern w:val="0"/>
                <w:sz w:val="20"/>
                <w:szCs w:val="20"/>
              </w:rPr>
              <w:t>вибротрамбовки</w:t>
            </w:r>
            <w:proofErr w:type="spellEnd"/>
            <w:r w:rsidRPr="006015A8">
              <w:rPr>
                <w:rFonts w:eastAsiaTheme="minorHAnsi" w:cstheme="minorBidi"/>
                <w:kern w:val="0"/>
                <w:sz w:val="20"/>
                <w:szCs w:val="20"/>
              </w:rPr>
              <w:t>,</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катки,</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траншейные</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уплотнители).</w:t>
            </w:r>
          </w:p>
          <w:p w14:paraId="6D4608D0" w14:textId="77777777" w:rsidR="00513C1E" w:rsidRPr="006015A8" w:rsidRDefault="00513C1E" w:rsidP="009E2727">
            <w:pPr>
              <w:widowControl/>
              <w:suppressAutoHyphens w:val="0"/>
              <w:spacing w:before="0" w:after="60"/>
              <w:ind w:firstLine="456"/>
              <w:rPr>
                <w:rFonts w:eastAsiaTheme="minorHAnsi" w:cstheme="minorBidi"/>
                <w:kern w:val="0"/>
              </w:rPr>
            </w:pPr>
            <w:r w:rsidRPr="006015A8">
              <w:rPr>
                <w:rFonts w:eastAsiaTheme="minorHAnsi" w:cstheme="minorBidi"/>
                <w:kern w:val="0"/>
                <w:sz w:val="20"/>
                <w:szCs w:val="20"/>
              </w:rPr>
              <w:t>2</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Для</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полимерных</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труб</w:t>
            </w:r>
            <w:r w:rsidR="00166E7A" w:rsidRPr="006015A8">
              <w:rPr>
                <w:rFonts w:eastAsiaTheme="minorHAnsi" w:cstheme="minorBidi"/>
                <w:kern w:val="0"/>
                <w:sz w:val="20"/>
                <w:szCs w:val="20"/>
              </w:rPr>
              <w:t>,</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в</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зависимости</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от</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их</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типа</w:t>
            </w:r>
            <w:r w:rsidR="00166E7A" w:rsidRPr="006015A8">
              <w:rPr>
                <w:rFonts w:eastAsiaTheme="minorHAnsi" w:cstheme="minorBidi"/>
                <w:kern w:val="0"/>
                <w:sz w:val="20"/>
                <w:szCs w:val="20"/>
              </w:rPr>
              <w:t>,</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расстояние</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между</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водоводами</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определяется</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исходя</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из</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технических</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характеристик</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и</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требований</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по</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монтажу</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и</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эксплуатации,</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но</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не</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менее</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0,8</w:t>
            </w:r>
            <w:r w:rsidR="009861CE" w:rsidRPr="006015A8">
              <w:rPr>
                <w:rFonts w:eastAsiaTheme="minorHAnsi" w:cstheme="minorBidi"/>
                <w:kern w:val="0"/>
                <w:sz w:val="20"/>
                <w:szCs w:val="20"/>
              </w:rPr>
              <w:t xml:space="preserve"> </w:t>
            </w:r>
            <w:r w:rsidRPr="006015A8">
              <w:rPr>
                <w:rFonts w:eastAsiaTheme="minorHAnsi" w:cstheme="minorBidi"/>
                <w:kern w:val="0"/>
                <w:sz w:val="20"/>
                <w:szCs w:val="20"/>
              </w:rPr>
              <w:t>м.</w:t>
            </w:r>
          </w:p>
        </w:tc>
      </w:tr>
    </w:tbl>
    <w:p w14:paraId="00457A56" w14:textId="77777777" w:rsidR="00513C1E" w:rsidRPr="0016404E" w:rsidRDefault="00513C1E" w:rsidP="00B9524F">
      <w:pPr>
        <w:widowControl/>
        <w:spacing w:before="0" w:after="0"/>
        <w:rPr>
          <w:sz w:val="28"/>
          <w:szCs w:val="28"/>
        </w:rPr>
      </w:pPr>
    </w:p>
    <w:p w14:paraId="0472E9D9" w14:textId="0EC61E4E" w:rsidR="00B74D28" w:rsidRPr="00346257" w:rsidRDefault="00554D08" w:rsidP="00E267D2">
      <w:pPr>
        <w:widowControl/>
        <w:spacing w:before="0" w:after="0"/>
        <w:rPr>
          <w:color w:val="FF0000"/>
          <w:sz w:val="28"/>
          <w:szCs w:val="28"/>
        </w:rPr>
      </w:pPr>
      <w:r w:rsidRPr="00346257">
        <w:rPr>
          <w:color w:val="FF0000"/>
          <w:sz w:val="28"/>
          <w:szCs w:val="28"/>
        </w:rPr>
        <w:fldChar w:fldCharType="begin"/>
      </w:r>
      <w:r w:rsidRPr="00346257">
        <w:rPr>
          <w:color w:val="FF0000"/>
          <w:sz w:val="28"/>
          <w:szCs w:val="28"/>
        </w:rPr>
        <w:instrText xml:space="preserve"> REF  раздел_11  \* MERGEFORMAT </w:instrText>
      </w:r>
      <w:r w:rsidRPr="00346257">
        <w:rPr>
          <w:color w:val="FF0000"/>
          <w:sz w:val="28"/>
          <w:szCs w:val="28"/>
        </w:rPr>
        <w:fldChar w:fldCharType="separate"/>
      </w:r>
      <w:r w:rsidR="00AE7126" w:rsidRPr="00346257">
        <w:rPr>
          <w:color w:val="FF0000"/>
          <w:sz w:val="28"/>
          <w:szCs w:val="28"/>
        </w:rPr>
        <w:t>11</w:t>
      </w:r>
      <w:r w:rsidRPr="00346257">
        <w:rPr>
          <w:color w:val="FF0000"/>
          <w:sz w:val="28"/>
          <w:szCs w:val="28"/>
        </w:rPr>
        <w:fldChar w:fldCharType="end"/>
      </w:r>
      <w:r w:rsidR="00B74D28" w:rsidRPr="00346257">
        <w:rPr>
          <w:color w:val="FF0000"/>
          <w:sz w:val="28"/>
          <w:szCs w:val="28"/>
        </w:rPr>
        <w:t>.</w:t>
      </w:r>
      <w:r w:rsidR="006B2FE9" w:rsidRPr="00346257">
        <w:rPr>
          <w:noProof/>
          <w:color w:val="FF0000"/>
          <w:sz w:val="28"/>
          <w:szCs w:val="28"/>
        </w:rPr>
        <w:t>50</w:t>
      </w:r>
      <w:r w:rsidR="009861CE" w:rsidRPr="00346257">
        <w:rPr>
          <w:color w:val="FF0000"/>
          <w:sz w:val="28"/>
          <w:szCs w:val="28"/>
        </w:rPr>
        <w:t xml:space="preserve"> </w:t>
      </w:r>
      <w:r w:rsidR="00B74D28" w:rsidRPr="00346257">
        <w:rPr>
          <w:color w:val="FF0000"/>
          <w:sz w:val="28"/>
          <w:szCs w:val="28"/>
        </w:rPr>
        <w:t>При</w:t>
      </w:r>
      <w:r w:rsidR="009861CE" w:rsidRPr="00346257">
        <w:rPr>
          <w:color w:val="FF0000"/>
          <w:sz w:val="28"/>
          <w:szCs w:val="28"/>
        </w:rPr>
        <w:t xml:space="preserve"> </w:t>
      </w:r>
      <w:r w:rsidR="00B74D28" w:rsidRPr="00346257">
        <w:rPr>
          <w:color w:val="FF0000"/>
          <w:sz w:val="28"/>
          <w:szCs w:val="28"/>
        </w:rPr>
        <w:t>прокладке</w:t>
      </w:r>
      <w:r w:rsidR="009861CE" w:rsidRPr="00346257">
        <w:rPr>
          <w:color w:val="FF0000"/>
          <w:sz w:val="28"/>
          <w:szCs w:val="28"/>
        </w:rPr>
        <w:t xml:space="preserve"> </w:t>
      </w:r>
      <w:r w:rsidR="00B74D28" w:rsidRPr="00346257">
        <w:rPr>
          <w:color w:val="FF0000"/>
          <w:sz w:val="28"/>
          <w:szCs w:val="28"/>
        </w:rPr>
        <w:t>водопроводных</w:t>
      </w:r>
      <w:r w:rsidR="009861CE" w:rsidRPr="00346257">
        <w:rPr>
          <w:color w:val="FF0000"/>
          <w:sz w:val="28"/>
          <w:szCs w:val="28"/>
        </w:rPr>
        <w:t xml:space="preserve"> </w:t>
      </w:r>
      <w:r w:rsidR="00B74D28" w:rsidRPr="00346257">
        <w:rPr>
          <w:color w:val="FF0000"/>
          <w:sz w:val="28"/>
          <w:szCs w:val="28"/>
        </w:rPr>
        <w:t>линий</w:t>
      </w:r>
      <w:r w:rsidR="009861CE" w:rsidRPr="00346257">
        <w:rPr>
          <w:color w:val="FF0000"/>
          <w:sz w:val="28"/>
          <w:szCs w:val="28"/>
        </w:rPr>
        <w:t xml:space="preserve"> </w:t>
      </w:r>
      <w:r w:rsidR="00B74D28" w:rsidRPr="00346257">
        <w:rPr>
          <w:color w:val="FF0000"/>
          <w:sz w:val="28"/>
          <w:szCs w:val="28"/>
        </w:rPr>
        <w:t>в</w:t>
      </w:r>
      <w:r w:rsidR="009861CE" w:rsidRPr="00346257">
        <w:rPr>
          <w:color w:val="FF0000"/>
          <w:sz w:val="28"/>
          <w:szCs w:val="28"/>
        </w:rPr>
        <w:t xml:space="preserve"> </w:t>
      </w:r>
      <w:r w:rsidR="00B74D28" w:rsidRPr="00346257">
        <w:rPr>
          <w:color w:val="FF0000"/>
          <w:sz w:val="28"/>
          <w:szCs w:val="28"/>
        </w:rPr>
        <w:t>туннелях</w:t>
      </w:r>
      <w:r w:rsidR="009861CE" w:rsidRPr="00346257">
        <w:rPr>
          <w:color w:val="FF0000"/>
          <w:sz w:val="28"/>
          <w:szCs w:val="28"/>
        </w:rPr>
        <w:t xml:space="preserve"> </w:t>
      </w:r>
      <w:r w:rsidR="00B74D28" w:rsidRPr="00346257">
        <w:rPr>
          <w:color w:val="FF0000"/>
          <w:sz w:val="28"/>
          <w:szCs w:val="28"/>
        </w:rPr>
        <w:t>расстояния</w:t>
      </w:r>
      <w:r w:rsidR="009861CE" w:rsidRPr="00346257">
        <w:rPr>
          <w:color w:val="FF0000"/>
          <w:sz w:val="28"/>
          <w:szCs w:val="28"/>
        </w:rPr>
        <w:t xml:space="preserve"> </w:t>
      </w:r>
      <w:r w:rsidR="00B74D28" w:rsidRPr="00346257">
        <w:rPr>
          <w:color w:val="FF0000"/>
          <w:sz w:val="28"/>
          <w:szCs w:val="28"/>
        </w:rPr>
        <w:t>от</w:t>
      </w:r>
      <w:r w:rsidR="009861CE" w:rsidRPr="00346257">
        <w:rPr>
          <w:color w:val="FF0000"/>
          <w:sz w:val="28"/>
          <w:szCs w:val="28"/>
        </w:rPr>
        <w:t xml:space="preserve"> </w:t>
      </w:r>
      <w:r w:rsidR="00B74D28" w:rsidRPr="00346257">
        <w:rPr>
          <w:color w:val="FF0000"/>
          <w:sz w:val="28"/>
          <w:szCs w:val="28"/>
        </w:rPr>
        <w:t>стенки</w:t>
      </w:r>
      <w:r w:rsidR="009861CE" w:rsidRPr="00346257">
        <w:rPr>
          <w:color w:val="FF0000"/>
          <w:sz w:val="28"/>
          <w:szCs w:val="28"/>
        </w:rPr>
        <w:t xml:space="preserve"> </w:t>
      </w:r>
      <w:r w:rsidR="00B74D28" w:rsidRPr="00346257">
        <w:rPr>
          <w:color w:val="FF0000"/>
          <w:sz w:val="28"/>
          <w:szCs w:val="28"/>
        </w:rPr>
        <w:t>трубы</w:t>
      </w:r>
      <w:r w:rsidR="009861CE" w:rsidRPr="00346257">
        <w:rPr>
          <w:color w:val="FF0000"/>
          <w:sz w:val="28"/>
          <w:szCs w:val="28"/>
        </w:rPr>
        <w:t xml:space="preserve"> </w:t>
      </w:r>
      <w:r w:rsidR="00B74D28" w:rsidRPr="00346257">
        <w:rPr>
          <w:color w:val="FF0000"/>
          <w:sz w:val="28"/>
          <w:szCs w:val="28"/>
        </w:rPr>
        <w:t>до</w:t>
      </w:r>
      <w:r w:rsidR="009861CE" w:rsidRPr="00346257">
        <w:rPr>
          <w:color w:val="FF0000"/>
          <w:sz w:val="28"/>
          <w:szCs w:val="28"/>
        </w:rPr>
        <w:t xml:space="preserve"> </w:t>
      </w:r>
      <w:r w:rsidR="00B74D28" w:rsidRPr="00346257">
        <w:rPr>
          <w:color w:val="FF0000"/>
          <w:sz w:val="28"/>
          <w:szCs w:val="28"/>
        </w:rPr>
        <w:t>внутренней</w:t>
      </w:r>
      <w:r w:rsidR="009861CE" w:rsidRPr="00346257">
        <w:rPr>
          <w:color w:val="FF0000"/>
          <w:sz w:val="28"/>
          <w:szCs w:val="28"/>
        </w:rPr>
        <w:t xml:space="preserve"> </w:t>
      </w:r>
      <w:r w:rsidR="00B74D28" w:rsidRPr="00346257">
        <w:rPr>
          <w:color w:val="FF0000"/>
          <w:sz w:val="28"/>
          <w:szCs w:val="28"/>
        </w:rPr>
        <w:t>поверхности</w:t>
      </w:r>
      <w:r w:rsidR="009861CE" w:rsidRPr="00346257">
        <w:rPr>
          <w:color w:val="FF0000"/>
          <w:sz w:val="28"/>
          <w:szCs w:val="28"/>
        </w:rPr>
        <w:t xml:space="preserve"> </w:t>
      </w:r>
      <w:r w:rsidR="00B74D28" w:rsidRPr="00346257">
        <w:rPr>
          <w:color w:val="FF0000"/>
          <w:sz w:val="28"/>
          <w:szCs w:val="28"/>
        </w:rPr>
        <w:t>ограждающих</w:t>
      </w:r>
      <w:r w:rsidR="009861CE" w:rsidRPr="00346257">
        <w:rPr>
          <w:color w:val="FF0000"/>
          <w:sz w:val="28"/>
          <w:szCs w:val="28"/>
        </w:rPr>
        <w:t xml:space="preserve"> </w:t>
      </w:r>
      <w:r w:rsidR="00B74D28" w:rsidRPr="00346257">
        <w:rPr>
          <w:color w:val="FF0000"/>
          <w:sz w:val="28"/>
          <w:szCs w:val="28"/>
        </w:rPr>
        <w:t>конструкций</w:t>
      </w:r>
      <w:r w:rsidR="009861CE" w:rsidRPr="00346257">
        <w:rPr>
          <w:color w:val="FF0000"/>
          <w:sz w:val="28"/>
          <w:szCs w:val="28"/>
        </w:rPr>
        <w:t xml:space="preserve"> </w:t>
      </w:r>
      <w:r w:rsidR="00B74D28" w:rsidRPr="00346257">
        <w:rPr>
          <w:color w:val="FF0000"/>
          <w:sz w:val="28"/>
          <w:szCs w:val="28"/>
        </w:rPr>
        <w:t>и</w:t>
      </w:r>
      <w:r w:rsidR="009861CE" w:rsidRPr="00346257">
        <w:rPr>
          <w:color w:val="FF0000"/>
          <w:sz w:val="28"/>
          <w:szCs w:val="28"/>
        </w:rPr>
        <w:t xml:space="preserve"> </w:t>
      </w:r>
      <w:r w:rsidR="00B74D28" w:rsidRPr="00346257">
        <w:rPr>
          <w:color w:val="FF0000"/>
          <w:sz w:val="28"/>
          <w:szCs w:val="28"/>
        </w:rPr>
        <w:t>стенок</w:t>
      </w:r>
      <w:r w:rsidR="009861CE" w:rsidRPr="00346257">
        <w:rPr>
          <w:color w:val="FF0000"/>
          <w:sz w:val="28"/>
          <w:szCs w:val="28"/>
        </w:rPr>
        <w:t xml:space="preserve"> </w:t>
      </w:r>
      <w:r w:rsidR="00B74D28" w:rsidRPr="00346257">
        <w:rPr>
          <w:color w:val="FF0000"/>
          <w:sz w:val="28"/>
          <w:szCs w:val="28"/>
        </w:rPr>
        <w:t>других</w:t>
      </w:r>
      <w:r w:rsidR="009861CE" w:rsidRPr="00346257">
        <w:rPr>
          <w:color w:val="FF0000"/>
          <w:sz w:val="28"/>
          <w:szCs w:val="28"/>
        </w:rPr>
        <w:t xml:space="preserve"> </w:t>
      </w:r>
      <w:r w:rsidR="00B74D28" w:rsidRPr="00346257">
        <w:rPr>
          <w:color w:val="FF0000"/>
          <w:sz w:val="28"/>
          <w:szCs w:val="28"/>
        </w:rPr>
        <w:t>трубопроводов</w:t>
      </w:r>
      <w:r w:rsidR="009861CE" w:rsidRPr="00346257">
        <w:rPr>
          <w:color w:val="FF0000"/>
          <w:sz w:val="28"/>
          <w:szCs w:val="28"/>
        </w:rPr>
        <w:t xml:space="preserve"> </w:t>
      </w:r>
      <w:r w:rsidR="00B74D28" w:rsidRPr="00346257">
        <w:rPr>
          <w:color w:val="FF0000"/>
          <w:sz w:val="28"/>
          <w:szCs w:val="28"/>
        </w:rPr>
        <w:t>следует</w:t>
      </w:r>
      <w:r w:rsidR="009861CE" w:rsidRPr="00346257">
        <w:rPr>
          <w:color w:val="FF0000"/>
          <w:sz w:val="28"/>
          <w:szCs w:val="28"/>
        </w:rPr>
        <w:t xml:space="preserve"> </w:t>
      </w:r>
      <w:r w:rsidR="00B74D28" w:rsidRPr="00346257">
        <w:rPr>
          <w:color w:val="FF0000"/>
          <w:sz w:val="28"/>
          <w:szCs w:val="28"/>
        </w:rPr>
        <w:t>принимать</w:t>
      </w:r>
      <w:r w:rsidR="009861CE" w:rsidRPr="00346257">
        <w:rPr>
          <w:color w:val="FF0000"/>
          <w:sz w:val="28"/>
          <w:szCs w:val="28"/>
        </w:rPr>
        <w:t xml:space="preserve"> </w:t>
      </w:r>
      <w:r w:rsidR="00B74D28" w:rsidRPr="00346257">
        <w:rPr>
          <w:color w:val="FF0000"/>
          <w:sz w:val="28"/>
          <w:szCs w:val="28"/>
        </w:rPr>
        <w:t>не</w:t>
      </w:r>
      <w:r w:rsidR="009861CE" w:rsidRPr="00346257">
        <w:rPr>
          <w:color w:val="FF0000"/>
          <w:sz w:val="28"/>
          <w:szCs w:val="28"/>
        </w:rPr>
        <w:t xml:space="preserve"> </w:t>
      </w:r>
      <w:r w:rsidR="00B74D28" w:rsidRPr="00346257">
        <w:rPr>
          <w:color w:val="FF0000"/>
          <w:sz w:val="28"/>
          <w:szCs w:val="28"/>
        </w:rPr>
        <w:t>менее</w:t>
      </w:r>
      <w:r w:rsidR="009861CE" w:rsidRPr="00346257">
        <w:rPr>
          <w:color w:val="FF0000"/>
          <w:sz w:val="28"/>
          <w:szCs w:val="28"/>
        </w:rPr>
        <w:t xml:space="preserve"> </w:t>
      </w:r>
      <w:r w:rsidR="00B74D28" w:rsidRPr="00346257">
        <w:rPr>
          <w:color w:val="FF0000"/>
          <w:sz w:val="28"/>
          <w:szCs w:val="28"/>
        </w:rPr>
        <w:t>0,</w:t>
      </w:r>
      <w:r w:rsidR="00A31BBB" w:rsidRPr="00346257">
        <w:rPr>
          <w:color w:val="FF0000"/>
          <w:sz w:val="28"/>
          <w:szCs w:val="28"/>
        </w:rPr>
        <w:t>2</w:t>
      </w:r>
      <w:r w:rsidR="009861CE" w:rsidRPr="00346257">
        <w:rPr>
          <w:color w:val="FF0000"/>
          <w:sz w:val="28"/>
          <w:szCs w:val="28"/>
        </w:rPr>
        <w:t xml:space="preserve"> </w:t>
      </w:r>
      <w:r w:rsidR="00B74D28" w:rsidRPr="00346257">
        <w:rPr>
          <w:color w:val="FF0000"/>
          <w:sz w:val="28"/>
          <w:szCs w:val="28"/>
        </w:rPr>
        <w:t>м;</w:t>
      </w:r>
      <w:r w:rsidR="009861CE" w:rsidRPr="00346257">
        <w:rPr>
          <w:color w:val="FF0000"/>
          <w:sz w:val="28"/>
          <w:szCs w:val="28"/>
        </w:rPr>
        <w:t xml:space="preserve"> </w:t>
      </w:r>
      <w:r w:rsidR="00B74D28" w:rsidRPr="00346257">
        <w:rPr>
          <w:color w:val="FF0000"/>
          <w:sz w:val="28"/>
          <w:szCs w:val="28"/>
        </w:rPr>
        <w:t>при</w:t>
      </w:r>
      <w:r w:rsidR="009861CE" w:rsidRPr="00346257">
        <w:rPr>
          <w:color w:val="FF0000"/>
          <w:sz w:val="28"/>
          <w:szCs w:val="28"/>
        </w:rPr>
        <w:t xml:space="preserve"> </w:t>
      </w:r>
      <w:r w:rsidR="00B74D28" w:rsidRPr="00346257">
        <w:rPr>
          <w:color w:val="FF0000"/>
          <w:sz w:val="28"/>
          <w:szCs w:val="28"/>
        </w:rPr>
        <w:t>установке</w:t>
      </w:r>
      <w:r w:rsidR="009861CE" w:rsidRPr="00346257">
        <w:rPr>
          <w:color w:val="FF0000"/>
          <w:sz w:val="28"/>
          <w:szCs w:val="28"/>
        </w:rPr>
        <w:t xml:space="preserve"> </w:t>
      </w:r>
      <w:r w:rsidR="00B74D28" w:rsidRPr="00346257">
        <w:rPr>
          <w:color w:val="FF0000"/>
          <w:sz w:val="28"/>
          <w:szCs w:val="28"/>
        </w:rPr>
        <w:t>на</w:t>
      </w:r>
      <w:r w:rsidR="009861CE" w:rsidRPr="00346257">
        <w:rPr>
          <w:color w:val="FF0000"/>
          <w:sz w:val="28"/>
          <w:szCs w:val="28"/>
        </w:rPr>
        <w:t xml:space="preserve"> </w:t>
      </w:r>
      <w:r w:rsidR="00B74D28" w:rsidRPr="00346257">
        <w:rPr>
          <w:color w:val="FF0000"/>
          <w:sz w:val="28"/>
          <w:szCs w:val="28"/>
        </w:rPr>
        <w:t>трубопроводе</w:t>
      </w:r>
      <w:r w:rsidR="009861CE" w:rsidRPr="00346257">
        <w:rPr>
          <w:color w:val="FF0000"/>
          <w:sz w:val="28"/>
          <w:szCs w:val="28"/>
        </w:rPr>
        <w:t xml:space="preserve"> </w:t>
      </w:r>
      <w:r w:rsidR="00B74D28" w:rsidRPr="00346257">
        <w:rPr>
          <w:color w:val="FF0000"/>
          <w:sz w:val="28"/>
          <w:szCs w:val="28"/>
        </w:rPr>
        <w:t>арматуры</w:t>
      </w:r>
      <w:r w:rsidR="009861CE" w:rsidRPr="00346257">
        <w:rPr>
          <w:color w:val="FF0000"/>
          <w:sz w:val="28"/>
          <w:szCs w:val="28"/>
        </w:rPr>
        <w:t xml:space="preserve"> </w:t>
      </w:r>
      <w:r w:rsidR="00B74D28" w:rsidRPr="00346257">
        <w:rPr>
          <w:color w:val="FF0000"/>
          <w:sz w:val="28"/>
          <w:szCs w:val="28"/>
        </w:rPr>
        <w:t>расстояния</w:t>
      </w:r>
      <w:r w:rsidR="009861CE" w:rsidRPr="00346257">
        <w:rPr>
          <w:color w:val="FF0000"/>
          <w:sz w:val="28"/>
          <w:szCs w:val="28"/>
        </w:rPr>
        <w:t xml:space="preserve"> </w:t>
      </w:r>
      <w:r w:rsidR="00B74D28" w:rsidRPr="00346257">
        <w:rPr>
          <w:color w:val="FF0000"/>
          <w:sz w:val="28"/>
          <w:szCs w:val="28"/>
        </w:rPr>
        <w:t>до</w:t>
      </w:r>
      <w:r w:rsidR="009861CE" w:rsidRPr="00346257">
        <w:rPr>
          <w:color w:val="FF0000"/>
          <w:sz w:val="28"/>
          <w:szCs w:val="28"/>
        </w:rPr>
        <w:t xml:space="preserve"> </w:t>
      </w:r>
      <w:r w:rsidR="00B74D28" w:rsidRPr="00346257">
        <w:rPr>
          <w:color w:val="FF0000"/>
          <w:sz w:val="28"/>
          <w:szCs w:val="28"/>
        </w:rPr>
        <w:t>ограждающих</w:t>
      </w:r>
      <w:r w:rsidR="009861CE" w:rsidRPr="00346257">
        <w:rPr>
          <w:color w:val="FF0000"/>
          <w:sz w:val="28"/>
          <w:szCs w:val="28"/>
        </w:rPr>
        <w:t xml:space="preserve"> </w:t>
      </w:r>
      <w:r w:rsidR="00B74D28" w:rsidRPr="00346257">
        <w:rPr>
          <w:color w:val="FF0000"/>
          <w:sz w:val="28"/>
          <w:szCs w:val="28"/>
        </w:rPr>
        <w:t>конструкций</w:t>
      </w:r>
      <w:r w:rsidR="009861CE" w:rsidRPr="00346257">
        <w:rPr>
          <w:color w:val="FF0000"/>
          <w:sz w:val="28"/>
          <w:szCs w:val="28"/>
        </w:rPr>
        <w:t xml:space="preserve"> </w:t>
      </w:r>
      <w:r w:rsidR="00B74D28" w:rsidRPr="00346257">
        <w:rPr>
          <w:color w:val="FF0000"/>
          <w:sz w:val="28"/>
          <w:szCs w:val="28"/>
        </w:rPr>
        <w:t>следует</w:t>
      </w:r>
      <w:r w:rsidR="009861CE" w:rsidRPr="00346257">
        <w:rPr>
          <w:color w:val="FF0000"/>
          <w:sz w:val="28"/>
          <w:szCs w:val="28"/>
        </w:rPr>
        <w:t xml:space="preserve"> </w:t>
      </w:r>
      <w:r w:rsidR="00B74D28" w:rsidRPr="00346257">
        <w:rPr>
          <w:color w:val="FF0000"/>
          <w:sz w:val="28"/>
          <w:szCs w:val="28"/>
        </w:rPr>
        <w:t>принимать</w:t>
      </w:r>
      <w:r w:rsidR="009861CE" w:rsidRPr="00346257">
        <w:rPr>
          <w:color w:val="FF0000"/>
          <w:sz w:val="28"/>
          <w:szCs w:val="28"/>
        </w:rPr>
        <w:t xml:space="preserve"> </w:t>
      </w:r>
      <w:r w:rsidR="00B74D28" w:rsidRPr="00346257">
        <w:rPr>
          <w:color w:val="FF0000"/>
          <w:sz w:val="28"/>
          <w:szCs w:val="28"/>
        </w:rPr>
        <w:t>согласно</w:t>
      </w:r>
      <w:r w:rsidR="009861CE" w:rsidRPr="00346257">
        <w:rPr>
          <w:color w:val="FF0000"/>
          <w:sz w:val="28"/>
          <w:szCs w:val="28"/>
        </w:rPr>
        <w:t xml:space="preserve"> </w:t>
      </w:r>
      <w:r w:rsidRPr="00346257">
        <w:rPr>
          <w:color w:val="FF0000"/>
          <w:sz w:val="28"/>
          <w:szCs w:val="28"/>
        </w:rPr>
        <w:fldChar w:fldCharType="begin"/>
      </w:r>
      <w:r w:rsidRPr="00346257">
        <w:rPr>
          <w:color w:val="FF0000"/>
          <w:sz w:val="28"/>
          <w:szCs w:val="28"/>
        </w:rPr>
        <w:instrText xml:space="preserve"> REF  п963  \* MERGEFORMAT </w:instrText>
      </w:r>
      <w:r w:rsidRPr="00346257">
        <w:rPr>
          <w:color w:val="FF0000"/>
          <w:sz w:val="28"/>
          <w:szCs w:val="28"/>
        </w:rPr>
        <w:fldChar w:fldCharType="separate"/>
      </w:r>
      <w:r w:rsidR="00AE7126" w:rsidRPr="00346257">
        <w:rPr>
          <w:color w:val="FF0000"/>
          <w:sz w:val="28"/>
          <w:szCs w:val="28"/>
        </w:rPr>
        <w:t>11.</w:t>
      </w:r>
      <w:r w:rsidRPr="00346257">
        <w:rPr>
          <w:color w:val="FF0000"/>
          <w:sz w:val="28"/>
          <w:szCs w:val="28"/>
        </w:rPr>
        <w:fldChar w:fldCharType="end"/>
      </w:r>
      <w:r w:rsidR="006E017F" w:rsidRPr="00346257">
        <w:rPr>
          <w:color w:val="FF0000"/>
          <w:sz w:val="28"/>
          <w:szCs w:val="28"/>
        </w:rPr>
        <w:t>0</w:t>
      </w:r>
      <w:r w:rsidR="00055CBC" w:rsidRPr="00346257">
        <w:rPr>
          <w:color w:val="FF0000"/>
          <w:sz w:val="28"/>
          <w:szCs w:val="28"/>
        </w:rPr>
        <w:t>.</w:t>
      </w:r>
    </w:p>
    <w:p w14:paraId="4781CA94" w14:textId="2EBEF0AF" w:rsidR="00B74D28" w:rsidRPr="00346257" w:rsidRDefault="00554D08" w:rsidP="00E267D2">
      <w:pPr>
        <w:widowControl/>
        <w:spacing w:before="0" w:after="0"/>
        <w:rPr>
          <w:color w:val="FF0000"/>
          <w:sz w:val="28"/>
          <w:szCs w:val="28"/>
        </w:rPr>
      </w:pPr>
      <w:r w:rsidRPr="00346257">
        <w:rPr>
          <w:color w:val="FF0000"/>
          <w:sz w:val="28"/>
          <w:szCs w:val="28"/>
        </w:rPr>
        <w:fldChar w:fldCharType="begin"/>
      </w:r>
      <w:r w:rsidRPr="00346257">
        <w:rPr>
          <w:color w:val="FF0000"/>
          <w:sz w:val="28"/>
          <w:szCs w:val="28"/>
        </w:rPr>
        <w:instrText xml:space="preserve"> REF  раздел_11  \* MERGEFORMAT </w:instrText>
      </w:r>
      <w:r w:rsidRPr="00346257">
        <w:rPr>
          <w:color w:val="FF0000"/>
          <w:sz w:val="28"/>
          <w:szCs w:val="28"/>
        </w:rPr>
        <w:fldChar w:fldCharType="separate"/>
      </w:r>
      <w:r w:rsidR="00AE7126" w:rsidRPr="00346257">
        <w:rPr>
          <w:color w:val="FF0000"/>
          <w:sz w:val="28"/>
          <w:szCs w:val="28"/>
        </w:rPr>
        <w:t>11</w:t>
      </w:r>
      <w:r w:rsidRPr="00346257">
        <w:rPr>
          <w:color w:val="FF0000"/>
          <w:sz w:val="28"/>
          <w:szCs w:val="28"/>
        </w:rPr>
        <w:fldChar w:fldCharType="end"/>
      </w:r>
      <w:r w:rsidR="00B74D28" w:rsidRPr="00346257">
        <w:rPr>
          <w:color w:val="FF0000"/>
          <w:sz w:val="28"/>
          <w:szCs w:val="28"/>
        </w:rPr>
        <w:t>.</w:t>
      </w:r>
      <w:r w:rsidR="006B2FE9" w:rsidRPr="00346257">
        <w:rPr>
          <w:noProof/>
          <w:color w:val="FF0000"/>
          <w:sz w:val="28"/>
          <w:szCs w:val="28"/>
        </w:rPr>
        <w:t>51</w:t>
      </w:r>
      <w:r w:rsidR="009861CE" w:rsidRPr="00346257">
        <w:rPr>
          <w:color w:val="FF0000"/>
          <w:sz w:val="28"/>
          <w:szCs w:val="28"/>
        </w:rPr>
        <w:t xml:space="preserve"> </w:t>
      </w:r>
      <w:r w:rsidR="00B74D28" w:rsidRPr="00346257">
        <w:rPr>
          <w:color w:val="FF0000"/>
          <w:sz w:val="28"/>
          <w:szCs w:val="28"/>
        </w:rPr>
        <w:t>Переходы</w:t>
      </w:r>
      <w:r w:rsidR="009861CE" w:rsidRPr="00346257">
        <w:rPr>
          <w:color w:val="FF0000"/>
          <w:sz w:val="28"/>
          <w:szCs w:val="28"/>
        </w:rPr>
        <w:t xml:space="preserve"> </w:t>
      </w:r>
      <w:r w:rsidR="00B74D28" w:rsidRPr="00346257">
        <w:rPr>
          <w:color w:val="FF0000"/>
          <w:sz w:val="28"/>
          <w:szCs w:val="28"/>
        </w:rPr>
        <w:t>трубопроводов</w:t>
      </w:r>
      <w:r w:rsidR="009861CE" w:rsidRPr="00346257">
        <w:rPr>
          <w:color w:val="FF0000"/>
          <w:sz w:val="28"/>
          <w:szCs w:val="28"/>
        </w:rPr>
        <w:t xml:space="preserve"> </w:t>
      </w:r>
      <w:r w:rsidR="00B74D28" w:rsidRPr="00346257">
        <w:rPr>
          <w:color w:val="FF0000"/>
          <w:sz w:val="28"/>
          <w:szCs w:val="28"/>
        </w:rPr>
        <w:t>под</w:t>
      </w:r>
      <w:r w:rsidR="009861CE" w:rsidRPr="00346257">
        <w:rPr>
          <w:color w:val="FF0000"/>
          <w:sz w:val="28"/>
          <w:szCs w:val="28"/>
        </w:rPr>
        <w:t xml:space="preserve"> </w:t>
      </w:r>
      <w:r w:rsidR="00B74D28" w:rsidRPr="00346257">
        <w:rPr>
          <w:color w:val="FF0000"/>
          <w:sz w:val="28"/>
          <w:szCs w:val="28"/>
        </w:rPr>
        <w:t>железными</w:t>
      </w:r>
      <w:r w:rsidR="009861CE" w:rsidRPr="00346257">
        <w:rPr>
          <w:color w:val="FF0000"/>
          <w:sz w:val="28"/>
          <w:szCs w:val="28"/>
        </w:rPr>
        <w:t xml:space="preserve"> </w:t>
      </w:r>
      <w:r w:rsidR="00B74D28" w:rsidRPr="00346257">
        <w:rPr>
          <w:color w:val="FF0000"/>
          <w:sz w:val="28"/>
          <w:szCs w:val="28"/>
        </w:rPr>
        <w:t>дорогами</w:t>
      </w:r>
      <w:r w:rsidR="009861CE" w:rsidRPr="00346257">
        <w:rPr>
          <w:color w:val="FF0000"/>
          <w:sz w:val="28"/>
          <w:szCs w:val="28"/>
        </w:rPr>
        <w:t xml:space="preserve"> </w:t>
      </w:r>
      <w:r w:rsidR="00B74D28" w:rsidRPr="00346257">
        <w:rPr>
          <w:color w:val="FF0000"/>
          <w:sz w:val="28"/>
          <w:szCs w:val="28"/>
        </w:rPr>
        <w:t>I,</w:t>
      </w:r>
      <w:r w:rsidR="009861CE" w:rsidRPr="00346257">
        <w:rPr>
          <w:color w:val="FF0000"/>
          <w:sz w:val="28"/>
          <w:szCs w:val="28"/>
        </w:rPr>
        <w:t xml:space="preserve"> </w:t>
      </w:r>
      <w:r w:rsidR="00B74D28" w:rsidRPr="00346257">
        <w:rPr>
          <w:color w:val="FF0000"/>
          <w:sz w:val="28"/>
          <w:szCs w:val="28"/>
        </w:rPr>
        <w:t>II</w:t>
      </w:r>
      <w:r w:rsidR="009861CE" w:rsidRPr="00346257">
        <w:rPr>
          <w:color w:val="FF0000"/>
          <w:sz w:val="28"/>
          <w:szCs w:val="28"/>
        </w:rPr>
        <w:t xml:space="preserve"> </w:t>
      </w:r>
      <w:r w:rsidR="00B74D28" w:rsidRPr="00346257">
        <w:rPr>
          <w:color w:val="FF0000"/>
          <w:sz w:val="28"/>
          <w:szCs w:val="28"/>
        </w:rPr>
        <w:t>и</w:t>
      </w:r>
      <w:r w:rsidR="009861CE" w:rsidRPr="00346257">
        <w:rPr>
          <w:color w:val="FF0000"/>
          <w:sz w:val="28"/>
          <w:szCs w:val="28"/>
        </w:rPr>
        <w:t xml:space="preserve"> </w:t>
      </w:r>
      <w:r w:rsidR="00B74D28" w:rsidRPr="00346257">
        <w:rPr>
          <w:color w:val="FF0000"/>
          <w:sz w:val="28"/>
          <w:szCs w:val="28"/>
        </w:rPr>
        <w:t>III</w:t>
      </w:r>
      <w:r w:rsidR="009861CE" w:rsidRPr="00346257">
        <w:rPr>
          <w:color w:val="FF0000"/>
          <w:sz w:val="28"/>
          <w:szCs w:val="28"/>
        </w:rPr>
        <w:t xml:space="preserve"> </w:t>
      </w:r>
      <w:r w:rsidR="00B74D28" w:rsidRPr="00346257">
        <w:rPr>
          <w:color w:val="FF0000"/>
          <w:sz w:val="28"/>
          <w:szCs w:val="28"/>
        </w:rPr>
        <w:t>категорий</w:t>
      </w:r>
      <w:r w:rsidR="009861CE" w:rsidRPr="00346257">
        <w:rPr>
          <w:color w:val="FF0000"/>
          <w:sz w:val="28"/>
          <w:szCs w:val="28"/>
        </w:rPr>
        <w:t xml:space="preserve"> </w:t>
      </w:r>
      <w:r w:rsidR="00B74D28" w:rsidRPr="00346257">
        <w:rPr>
          <w:color w:val="FF0000"/>
          <w:sz w:val="28"/>
          <w:szCs w:val="28"/>
        </w:rPr>
        <w:t>общей</w:t>
      </w:r>
      <w:r w:rsidR="009861CE" w:rsidRPr="00346257">
        <w:rPr>
          <w:color w:val="FF0000"/>
          <w:sz w:val="28"/>
          <w:szCs w:val="28"/>
        </w:rPr>
        <w:t xml:space="preserve"> </w:t>
      </w:r>
      <w:r w:rsidR="00B74D28" w:rsidRPr="00346257">
        <w:rPr>
          <w:color w:val="FF0000"/>
          <w:sz w:val="28"/>
          <w:szCs w:val="28"/>
        </w:rPr>
        <w:t>сети,</w:t>
      </w:r>
      <w:r w:rsidR="009861CE" w:rsidRPr="00346257">
        <w:rPr>
          <w:color w:val="FF0000"/>
          <w:sz w:val="28"/>
          <w:szCs w:val="28"/>
        </w:rPr>
        <w:t xml:space="preserve"> </w:t>
      </w:r>
      <w:r w:rsidR="00B74D28" w:rsidRPr="00346257">
        <w:rPr>
          <w:color w:val="FF0000"/>
          <w:sz w:val="28"/>
          <w:szCs w:val="28"/>
        </w:rPr>
        <w:t>а</w:t>
      </w:r>
      <w:r w:rsidR="009861CE" w:rsidRPr="00346257">
        <w:rPr>
          <w:color w:val="FF0000"/>
          <w:sz w:val="28"/>
          <w:szCs w:val="28"/>
        </w:rPr>
        <w:t xml:space="preserve"> </w:t>
      </w:r>
      <w:r w:rsidR="00B74D28" w:rsidRPr="00346257">
        <w:rPr>
          <w:color w:val="FF0000"/>
          <w:sz w:val="28"/>
          <w:szCs w:val="28"/>
        </w:rPr>
        <w:t>также</w:t>
      </w:r>
      <w:r w:rsidR="009861CE" w:rsidRPr="00346257">
        <w:rPr>
          <w:color w:val="FF0000"/>
          <w:sz w:val="28"/>
          <w:szCs w:val="28"/>
        </w:rPr>
        <w:t xml:space="preserve"> </w:t>
      </w:r>
      <w:r w:rsidR="00B74D28" w:rsidRPr="00346257">
        <w:rPr>
          <w:color w:val="FF0000"/>
          <w:sz w:val="28"/>
          <w:szCs w:val="28"/>
        </w:rPr>
        <w:t>под</w:t>
      </w:r>
      <w:r w:rsidR="009861CE" w:rsidRPr="00346257">
        <w:rPr>
          <w:color w:val="FF0000"/>
          <w:sz w:val="28"/>
          <w:szCs w:val="28"/>
        </w:rPr>
        <w:t xml:space="preserve"> </w:t>
      </w:r>
      <w:r w:rsidR="00B74D28" w:rsidRPr="00346257">
        <w:rPr>
          <w:color w:val="FF0000"/>
          <w:sz w:val="28"/>
          <w:szCs w:val="28"/>
        </w:rPr>
        <w:t>автомобильными</w:t>
      </w:r>
      <w:r w:rsidR="009861CE" w:rsidRPr="00346257">
        <w:rPr>
          <w:color w:val="FF0000"/>
          <w:sz w:val="28"/>
          <w:szCs w:val="28"/>
        </w:rPr>
        <w:t xml:space="preserve"> </w:t>
      </w:r>
      <w:r w:rsidR="00B74D28" w:rsidRPr="00346257">
        <w:rPr>
          <w:color w:val="FF0000"/>
          <w:sz w:val="28"/>
          <w:szCs w:val="28"/>
        </w:rPr>
        <w:t>дорогами</w:t>
      </w:r>
      <w:r w:rsidR="009861CE" w:rsidRPr="00346257">
        <w:rPr>
          <w:color w:val="FF0000"/>
          <w:sz w:val="28"/>
          <w:szCs w:val="28"/>
        </w:rPr>
        <w:t xml:space="preserve"> </w:t>
      </w:r>
      <w:r w:rsidR="00B74D28" w:rsidRPr="00346257">
        <w:rPr>
          <w:color w:val="FF0000"/>
          <w:sz w:val="28"/>
          <w:szCs w:val="28"/>
        </w:rPr>
        <w:t>I</w:t>
      </w:r>
      <w:r w:rsidR="009861CE" w:rsidRPr="00346257">
        <w:rPr>
          <w:color w:val="FF0000"/>
          <w:sz w:val="28"/>
          <w:szCs w:val="28"/>
        </w:rPr>
        <w:t xml:space="preserve"> </w:t>
      </w:r>
      <w:r w:rsidR="00B74D28" w:rsidRPr="00346257">
        <w:rPr>
          <w:color w:val="FF0000"/>
          <w:sz w:val="28"/>
          <w:szCs w:val="28"/>
        </w:rPr>
        <w:t>и</w:t>
      </w:r>
      <w:r w:rsidR="009861CE" w:rsidRPr="00346257">
        <w:rPr>
          <w:color w:val="FF0000"/>
          <w:sz w:val="28"/>
          <w:szCs w:val="28"/>
        </w:rPr>
        <w:t xml:space="preserve"> </w:t>
      </w:r>
      <w:r w:rsidR="00B74D28" w:rsidRPr="00346257">
        <w:rPr>
          <w:color w:val="FF0000"/>
          <w:sz w:val="28"/>
          <w:szCs w:val="28"/>
        </w:rPr>
        <w:t>II</w:t>
      </w:r>
      <w:r w:rsidR="009861CE" w:rsidRPr="00346257">
        <w:rPr>
          <w:color w:val="FF0000"/>
          <w:sz w:val="28"/>
          <w:szCs w:val="28"/>
        </w:rPr>
        <w:t xml:space="preserve"> </w:t>
      </w:r>
      <w:r w:rsidR="00B74D28" w:rsidRPr="00346257">
        <w:rPr>
          <w:color w:val="FF0000"/>
          <w:sz w:val="28"/>
          <w:szCs w:val="28"/>
        </w:rPr>
        <w:t>категорий</w:t>
      </w:r>
      <w:r w:rsidR="009861CE" w:rsidRPr="00346257">
        <w:rPr>
          <w:color w:val="FF0000"/>
          <w:sz w:val="28"/>
          <w:szCs w:val="28"/>
        </w:rPr>
        <w:t xml:space="preserve"> </w:t>
      </w:r>
      <w:r w:rsidR="00B74D28" w:rsidRPr="00346257">
        <w:rPr>
          <w:color w:val="FF0000"/>
          <w:sz w:val="28"/>
          <w:szCs w:val="28"/>
        </w:rPr>
        <w:t>следует</w:t>
      </w:r>
      <w:r w:rsidR="009861CE" w:rsidRPr="00346257">
        <w:rPr>
          <w:color w:val="FF0000"/>
          <w:sz w:val="28"/>
          <w:szCs w:val="28"/>
        </w:rPr>
        <w:t xml:space="preserve"> </w:t>
      </w:r>
      <w:r w:rsidR="00B74D28" w:rsidRPr="00346257">
        <w:rPr>
          <w:color w:val="FF0000"/>
          <w:sz w:val="28"/>
          <w:szCs w:val="28"/>
        </w:rPr>
        <w:t>принимать</w:t>
      </w:r>
      <w:r w:rsidR="009861CE" w:rsidRPr="00346257">
        <w:rPr>
          <w:color w:val="FF0000"/>
          <w:sz w:val="28"/>
          <w:szCs w:val="28"/>
        </w:rPr>
        <w:t xml:space="preserve"> </w:t>
      </w:r>
      <w:r w:rsidR="00B74D28" w:rsidRPr="00346257">
        <w:rPr>
          <w:color w:val="FF0000"/>
          <w:sz w:val="28"/>
          <w:szCs w:val="28"/>
        </w:rPr>
        <w:t>в</w:t>
      </w:r>
      <w:r w:rsidR="009861CE" w:rsidRPr="00346257">
        <w:rPr>
          <w:color w:val="FF0000"/>
          <w:sz w:val="28"/>
          <w:szCs w:val="28"/>
        </w:rPr>
        <w:t xml:space="preserve"> </w:t>
      </w:r>
      <w:r w:rsidR="00B74D28" w:rsidRPr="00346257">
        <w:rPr>
          <w:color w:val="FF0000"/>
          <w:sz w:val="28"/>
          <w:szCs w:val="28"/>
        </w:rPr>
        <w:t>футлярах,</w:t>
      </w:r>
      <w:r w:rsidR="009861CE" w:rsidRPr="00346257">
        <w:rPr>
          <w:color w:val="FF0000"/>
          <w:sz w:val="28"/>
          <w:szCs w:val="28"/>
        </w:rPr>
        <w:t xml:space="preserve"> </w:t>
      </w:r>
      <w:r w:rsidR="00B74D28" w:rsidRPr="00346257">
        <w:rPr>
          <w:color w:val="FF0000"/>
          <w:sz w:val="28"/>
          <w:szCs w:val="28"/>
        </w:rPr>
        <w:t>при</w:t>
      </w:r>
      <w:r w:rsidR="009861CE" w:rsidRPr="00346257">
        <w:rPr>
          <w:color w:val="FF0000"/>
          <w:sz w:val="28"/>
          <w:szCs w:val="28"/>
        </w:rPr>
        <w:t xml:space="preserve"> </w:t>
      </w:r>
      <w:r w:rsidR="00B74D28" w:rsidRPr="00346257">
        <w:rPr>
          <w:color w:val="FF0000"/>
          <w:sz w:val="28"/>
          <w:szCs w:val="28"/>
        </w:rPr>
        <w:t>этом</w:t>
      </w:r>
      <w:r w:rsidR="009861CE" w:rsidRPr="00346257">
        <w:rPr>
          <w:color w:val="FF0000"/>
          <w:sz w:val="28"/>
          <w:szCs w:val="28"/>
        </w:rPr>
        <w:t xml:space="preserve"> </w:t>
      </w:r>
      <w:r w:rsidR="00B74D28" w:rsidRPr="00346257">
        <w:rPr>
          <w:color w:val="FF0000"/>
          <w:sz w:val="28"/>
          <w:szCs w:val="28"/>
        </w:rPr>
        <w:t>следует</w:t>
      </w:r>
      <w:r w:rsidR="009861CE" w:rsidRPr="00346257">
        <w:rPr>
          <w:color w:val="FF0000"/>
          <w:sz w:val="28"/>
          <w:szCs w:val="28"/>
        </w:rPr>
        <w:t xml:space="preserve"> </w:t>
      </w:r>
      <w:r w:rsidR="00B74D28" w:rsidRPr="00346257">
        <w:rPr>
          <w:color w:val="FF0000"/>
          <w:sz w:val="28"/>
          <w:szCs w:val="28"/>
        </w:rPr>
        <w:t>предусматривать</w:t>
      </w:r>
      <w:r w:rsidR="009861CE" w:rsidRPr="00346257">
        <w:rPr>
          <w:color w:val="FF0000"/>
          <w:sz w:val="28"/>
          <w:szCs w:val="28"/>
        </w:rPr>
        <w:t xml:space="preserve"> </w:t>
      </w:r>
      <w:r w:rsidR="00B74D28" w:rsidRPr="00346257">
        <w:rPr>
          <w:color w:val="FF0000"/>
          <w:sz w:val="28"/>
          <w:szCs w:val="28"/>
        </w:rPr>
        <w:t>закрытый</w:t>
      </w:r>
      <w:r w:rsidR="009861CE" w:rsidRPr="00346257">
        <w:rPr>
          <w:color w:val="FF0000"/>
          <w:sz w:val="28"/>
          <w:szCs w:val="28"/>
        </w:rPr>
        <w:t xml:space="preserve"> </w:t>
      </w:r>
      <w:r w:rsidR="00B74D28" w:rsidRPr="00346257">
        <w:rPr>
          <w:color w:val="FF0000"/>
          <w:sz w:val="28"/>
          <w:szCs w:val="28"/>
        </w:rPr>
        <w:t>способ</w:t>
      </w:r>
      <w:r w:rsidR="009861CE" w:rsidRPr="00346257">
        <w:rPr>
          <w:color w:val="FF0000"/>
          <w:sz w:val="28"/>
          <w:szCs w:val="28"/>
        </w:rPr>
        <w:t xml:space="preserve"> </w:t>
      </w:r>
      <w:r w:rsidR="00B74D28" w:rsidRPr="00346257">
        <w:rPr>
          <w:color w:val="FF0000"/>
          <w:sz w:val="28"/>
          <w:szCs w:val="28"/>
        </w:rPr>
        <w:t>производства</w:t>
      </w:r>
      <w:r w:rsidR="009861CE" w:rsidRPr="00346257">
        <w:rPr>
          <w:color w:val="FF0000"/>
          <w:sz w:val="28"/>
          <w:szCs w:val="28"/>
        </w:rPr>
        <w:t xml:space="preserve"> </w:t>
      </w:r>
      <w:r w:rsidR="00B74D28" w:rsidRPr="00346257">
        <w:rPr>
          <w:color w:val="FF0000"/>
          <w:sz w:val="28"/>
          <w:szCs w:val="28"/>
        </w:rPr>
        <w:t>работ.</w:t>
      </w:r>
      <w:r w:rsidR="009861CE" w:rsidRPr="00346257">
        <w:rPr>
          <w:color w:val="FF0000"/>
          <w:sz w:val="28"/>
          <w:szCs w:val="28"/>
        </w:rPr>
        <w:t xml:space="preserve"> </w:t>
      </w:r>
      <w:r w:rsidR="00B74D28" w:rsidRPr="00346257">
        <w:rPr>
          <w:color w:val="FF0000"/>
          <w:sz w:val="28"/>
          <w:szCs w:val="28"/>
        </w:rPr>
        <w:t>При</w:t>
      </w:r>
      <w:r w:rsidR="009861CE" w:rsidRPr="00346257">
        <w:rPr>
          <w:color w:val="FF0000"/>
          <w:sz w:val="28"/>
          <w:szCs w:val="28"/>
        </w:rPr>
        <w:t xml:space="preserve"> </w:t>
      </w:r>
      <w:r w:rsidR="00B74D28" w:rsidRPr="00346257">
        <w:rPr>
          <w:color w:val="FF0000"/>
          <w:sz w:val="28"/>
          <w:szCs w:val="28"/>
        </w:rPr>
        <w:t>обосновании</w:t>
      </w:r>
      <w:r w:rsidR="009861CE" w:rsidRPr="00346257">
        <w:rPr>
          <w:color w:val="FF0000"/>
          <w:sz w:val="28"/>
          <w:szCs w:val="28"/>
        </w:rPr>
        <w:t xml:space="preserve"> </w:t>
      </w:r>
      <w:r w:rsidR="00B74D28" w:rsidRPr="00346257">
        <w:rPr>
          <w:color w:val="FF0000"/>
          <w:sz w:val="28"/>
          <w:szCs w:val="28"/>
        </w:rPr>
        <w:t>допускается</w:t>
      </w:r>
      <w:r w:rsidR="009861CE" w:rsidRPr="00346257">
        <w:rPr>
          <w:color w:val="FF0000"/>
          <w:sz w:val="28"/>
          <w:szCs w:val="28"/>
        </w:rPr>
        <w:t xml:space="preserve"> </w:t>
      </w:r>
      <w:r w:rsidR="00B74D28" w:rsidRPr="00346257">
        <w:rPr>
          <w:color w:val="FF0000"/>
          <w:sz w:val="28"/>
          <w:szCs w:val="28"/>
        </w:rPr>
        <w:t>предусматривать</w:t>
      </w:r>
      <w:r w:rsidR="009861CE" w:rsidRPr="00346257">
        <w:rPr>
          <w:color w:val="FF0000"/>
          <w:sz w:val="28"/>
          <w:szCs w:val="28"/>
        </w:rPr>
        <w:t xml:space="preserve"> </w:t>
      </w:r>
      <w:r w:rsidR="00B74D28" w:rsidRPr="00346257">
        <w:rPr>
          <w:color w:val="FF0000"/>
          <w:sz w:val="28"/>
          <w:szCs w:val="28"/>
        </w:rPr>
        <w:t>прокладку</w:t>
      </w:r>
      <w:r w:rsidR="009861CE" w:rsidRPr="00346257">
        <w:rPr>
          <w:color w:val="FF0000"/>
          <w:sz w:val="28"/>
          <w:szCs w:val="28"/>
        </w:rPr>
        <w:t xml:space="preserve"> </w:t>
      </w:r>
      <w:r w:rsidR="00B74D28" w:rsidRPr="00346257">
        <w:rPr>
          <w:color w:val="FF0000"/>
          <w:sz w:val="28"/>
          <w:szCs w:val="28"/>
        </w:rPr>
        <w:t>трубопроводов</w:t>
      </w:r>
      <w:r w:rsidR="009861CE" w:rsidRPr="00346257">
        <w:rPr>
          <w:color w:val="FF0000"/>
          <w:sz w:val="28"/>
          <w:szCs w:val="28"/>
        </w:rPr>
        <w:t xml:space="preserve"> </w:t>
      </w:r>
      <w:r w:rsidR="00B74D28" w:rsidRPr="00346257">
        <w:rPr>
          <w:color w:val="FF0000"/>
          <w:sz w:val="28"/>
          <w:szCs w:val="28"/>
        </w:rPr>
        <w:t>в</w:t>
      </w:r>
      <w:r w:rsidR="009861CE" w:rsidRPr="00346257">
        <w:rPr>
          <w:color w:val="FF0000"/>
          <w:sz w:val="28"/>
          <w:szCs w:val="28"/>
        </w:rPr>
        <w:t xml:space="preserve"> </w:t>
      </w:r>
      <w:r w:rsidR="00B74D28" w:rsidRPr="00346257">
        <w:rPr>
          <w:color w:val="FF0000"/>
          <w:sz w:val="28"/>
          <w:szCs w:val="28"/>
        </w:rPr>
        <w:t>т</w:t>
      </w:r>
      <w:r w:rsidR="00055CBC" w:rsidRPr="00346257">
        <w:rPr>
          <w:color w:val="FF0000"/>
          <w:sz w:val="28"/>
          <w:szCs w:val="28"/>
        </w:rPr>
        <w:t>у</w:t>
      </w:r>
      <w:r w:rsidR="00B74D28" w:rsidRPr="00346257">
        <w:rPr>
          <w:color w:val="FF0000"/>
          <w:sz w:val="28"/>
          <w:szCs w:val="28"/>
        </w:rPr>
        <w:t>ннелях.</w:t>
      </w:r>
    </w:p>
    <w:p w14:paraId="59456013" w14:textId="77777777" w:rsidR="00B74D28" w:rsidRPr="00346257" w:rsidRDefault="00E10CF7" w:rsidP="00E267D2">
      <w:pPr>
        <w:widowControl/>
        <w:spacing w:before="0" w:after="0"/>
        <w:rPr>
          <w:color w:val="FF0000"/>
          <w:sz w:val="28"/>
          <w:szCs w:val="28"/>
        </w:rPr>
      </w:pPr>
      <w:r w:rsidRPr="00346257">
        <w:rPr>
          <w:color w:val="FF0000"/>
          <w:sz w:val="28"/>
          <w:szCs w:val="28"/>
        </w:rPr>
        <w:t>Под</w:t>
      </w:r>
      <w:r w:rsidR="009861CE" w:rsidRPr="00346257">
        <w:rPr>
          <w:color w:val="FF0000"/>
          <w:sz w:val="28"/>
          <w:szCs w:val="28"/>
        </w:rPr>
        <w:t xml:space="preserve"> </w:t>
      </w:r>
      <w:r w:rsidRPr="00346257">
        <w:rPr>
          <w:color w:val="FF0000"/>
          <w:sz w:val="28"/>
          <w:szCs w:val="28"/>
        </w:rPr>
        <w:t>остальными</w:t>
      </w:r>
      <w:r w:rsidR="009861CE" w:rsidRPr="00346257">
        <w:rPr>
          <w:color w:val="FF0000"/>
          <w:sz w:val="28"/>
          <w:szCs w:val="28"/>
        </w:rPr>
        <w:t xml:space="preserve"> </w:t>
      </w:r>
      <w:r w:rsidRPr="00346257">
        <w:rPr>
          <w:color w:val="FF0000"/>
          <w:sz w:val="28"/>
          <w:szCs w:val="28"/>
        </w:rPr>
        <w:t>железнодорожными</w:t>
      </w:r>
      <w:r w:rsidR="009861CE" w:rsidRPr="00346257">
        <w:rPr>
          <w:color w:val="FF0000"/>
          <w:sz w:val="28"/>
          <w:szCs w:val="28"/>
        </w:rPr>
        <w:t xml:space="preserve"> </w:t>
      </w:r>
      <w:r w:rsidRPr="00346257">
        <w:rPr>
          <w:color w:val="FF0000"/>
          <w:sz w:val="28"/>
          <w:szCs w:val="28"/>
        </w:rPr>
        <w:t>путями</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автодорогами</w:t>
      </w:r>
      <w:r w:rsidR="009861CE" w:rsidRPr="00346257">
        <w:rPr>
          <w:color w:val="FF0000"/>
          <w:sz w:val="28"/>
          <w:szCs w:val="28"/>
        </w:rPr>
        <w:t xml:space="preserve"> </w:t>
      </w:r>
      <w:r w:rsidRPr="00346257">
        <w:rPr>
          <w:color w:val="FF0000"/>
          <w:sz w:val="28"/>
          <w:szCs w:val="28"/>
        </w:rPr>
        <w:t>допускается</w:t>
      </w:r>
      <w:r w:rsidR="009861CE" w:rsidRPr="00346257">
        <w:rPr>
          <w:color w:val="FF0000"/>
          <w:sz w:val="28"/>
          <w:szCs w:val="28"/>
        </w:rPr>
        <w:t xml:space="preserve"> </w:t>
      </w:r>
      <w:r w:rsidRPr="00346257">
        <w:rPr>
          <w:color w:val="FF0000"/>
          <w:sz w:val="28"/>
          <w:szCs w:val="28"/>
        </w:rPr>
        <w:t>устройство</w:t>
      </w:r>
      <w:r w:rsidR="009861CE" w:rsidRPr="00346257">
        <w:rPr>
          <w:color w:val="FF0000"/>
          <w:sz w:val="28"/>
          <w:szCs w:val="28"/>
        </w:rPr>
        <w:t xml:space="preserve"> </w:t>
      </w:r>
      <w:r w:rsidRPr="00346257">
        <w:rPr>
          <w:color w:val="FF0000"/>
          <w:sz w:val="28"/>
          <w:szCs w:val="28"/>
        </w:rPr>
        <w:t>переходов</w:t>
      </w:r>
      <w:r w:rsidR="009861CE" w:rsidRPr="00346257">
        <w:rPr>
          <w:color w:val="FF0000"/>
          <w:sz w:val="28"/>
          <w:szCs w:val="28"/>
        </w:rPr>
        <w:t xml:space="preserve"> </w:t>
      </w:r>
      <w:r w:rsidRPr="00346257">
        <w:rPr>
          <w:color w:val="FF0000"/>
          <w:sz w:val="28"/>
          <w:szCs w:val="28"/>
        </w:rPr>
        <w:t>трубопроводов</w:t>
      </w:r>
      <w:r w:rsidR="009861CE" w:rsidRPr="00346257">
        <w:rPr>
          <w:color w:val="FF0000"/>
          <w:sz w:val="28"/>
          <w:szCs w:val="28"/>
        </w:rPr>
        <w:t xml:space="preserve"> </w:t>
      </w:r>
      <w:r w:rsidRPr="00346257">
        <w:rPr>
          <w:color w:val="FF0000"/>
          <w:sz w:val="28"/>
          <w:szCs w:val="28"/>
        </w:rPr>
        <w:t>без</w:t>
      </w:r>
      <w:r w:rsidR="009861CE" w:rsidRPr="00346257">
        <w:rPr>
          <w:color w:val="FF0000"/>
          <w:sz w:val="28"/>
          <w:szCs w:val="28"/>
        </w:rPr>
        <w:t xml:space="preserve"> </w:t>
      </w:r>
      <w:r w:rsidRPr="00346257">
        <w:rPr>
          <w:color w:val="FF0000"/>
          <w:sz w:val="28"/>
          <w:szCs w:val="28"/>
        </w:rPr>
        <w:t>футляров,</w:t>
      </w:r>
      <w:r w:rsidR="009861CE" w:rsidRPr="00346257">
        <w:rPr>
          <w:color w:val="FF0000"/>
          <w:sz w:val="28"/>
          <w:szCs w:val="28"/>
        </w:rPr>
        <w:t xml:space="preserve"> </w:t>
      </w:r>
      <w:r w:rsidRPr="00346257">
        <w:rPr>
          <w:color w:val="FF0000"/>
          <w:sz w:val="28"/>
          <w:szCs w:val="28"/>
        </w:rPr>
        <w:t>при</w:t>
      </w:r>
      <w:r w:rsidR="009861CE" w:rsidRPr="00346257">
        <w:rPr>
          <w:color w:val="FF0000"/>
          <w:sz w:val="28"/>
          <w:szCs w:val="28"/>
        </w:rPr>
        <w:t xml:space="preserve"> </w:t>
      </w:r>
      <w:r w:rsidRPr="00346257">
        <w:rPr>
          <w:color w:val="FF0000"/>
          <w:sz w:val="28"/>
          <w:szCs w:val="28"/>
        </w:rPr>
        <w:t>этом</w:t>
      </w:r>
      <w:r w:rsidR="009861CE" w:rsidRPr="00346257">
        <w:rPr>
          <w:color w:val="FF0000"/>
          <w:sz w:val="28"/>
          <w:szCs w:val="28"/>
        </w:rPr>
        <w:t xml:space="preserve"> </w:t>
      </w:r>
      <w:r w:rsidRPr="00346257">
        <w:rPr>
          <w:color w:val="FF0000"/>
          <w:sz w:val="28"/>
          <w:szCs w:val="28"/>
        </w:rPr>
        <w:t>должны</w:t>
      </w:r>
      <w:r w:rsidR="009861CE" w:rsidRPr="00346257">
        <w:rPr>
          <w:color w:val="FF0000"/>
          <w:sz w:val="28"/>
          <w:szCs w:val="28"/>
        </w:rPr>
        <w:t xml:space="preserve"> </w:t>
      </w:r>
      <w:r w:rsidRPr="00346257">
        <w:rPr>
          <w:color w:val="FF0000"/>
          <w:sz w:val="28"/>
          <w:szCs w:val="28"/>
        </w:rPr>
        <w:t>применяться</w:t>
      </w:r>
      <w:r w:rsidR="009861CE" w:rsidRPr="00346257">
        <w:rPr>
          <w:color w:val="FF0000"/>
          <w:sz w:val="28"/>
          <w:szCs w:val="28"/>
        </w:rPr>
        <w:t xml:space="preserve"> </w:t>
      </w:r>
      <w:r w:rsidRPr="00346257">
        <w:rPr>
          <w:color w:val="FF0000"/>
          <w:sz w:val="28"/>
          <w:szCs w:val="28"/>
        </w:rPr>
        <w:t>стальные</w:t>
      </w:r>
      <w:r w:rsidR="009861CE" w:rsidRPr="00346257">
        <w:rPr>
          <w:color w:val="FF0000"/>
          <w:sz w:val="28"/>
          <w:szCs w:val="28"/>
        </w:rPr>
        <w:t xml:space="preserve"> </w:t>
      </w:r>
      <w:r w:rsidRPr="00346257">
        <w:rPr>
          <w:color w:val="FF0000"/>
          <w:sz w:val="28"/>
          <w:szCs w:val="28"/>
        </w:rPr>
        <w:t>трубы,</w:t>
      </w:r>
      <w:r w:rsidR="009861CE" w:rsidRPr="00346257">
        <w:rPr>
          <w:color w:val="FF0000"/>
          <w:sz w:val="28"/>
          <w:szCs w:val="28"/>
        </w:rPr>
        <w:t xml:space="preserve"> </w:t>
      </w:r>
      <w:proofErr w:type="spellStart"/>
      <w:r w:rsidRPr="00346257">
        <w:rPr>
          <w:color w:val="FF0000"/>
          <w:sz w:val="28"/>
          <w:szCs w:val="28"/>
        </w:rPr>
        <w:t>стеклокомпозитные</w:t>
      </w:r>
      <w:proofErr w:type="spellEnd"/>
      <w:r w:rsidR="009861CE" w:rsidRPr="00346257">
        <w:rPr>
          <w:color w:val="FF0000"/>
          <w:sz w:val="28"/>
          <w:szCs w:val="28"/>
        </w:rPr>
        <w:t xml:space="preserve"> </w:t>
      </w:r>
      <w:r w:rsidRPr="00346257">
        <w:rPr>
          <w:color w:val="FF0000"/>
          <w:sz w:val="28"/>
          <w:szCs w:val="28"/>
        </w:rPr>
        <w:t>трубы</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открытый</w:t>
      </w:r>
      <w:r w:rsidR="009861CE" w:rsidRPr="00346257">
        <w:rPr>
          <w:color w:val="FF0000"/>
          <w:sz w:val="28"/>
          <w:szCs w:val="28"/>
        </w:rPr>
        <w:t xml:space="preserve"> </w:t>
      </w:r>
      <w:r w:rsidRPr="00346257">
        <w:rPr>
          <w:color w:val="FF0000"/>
          <w:sz w:val="28"/>
          <w:szCs w:val="28"/>
        </w:rPr>
        <w:t>способ</w:t>
      </w:r>
      <w:r w:rsidR="009861CE" w:rsidRPr="00346257">
        <w:rPr>
          <w:color w:val="FF0000"/>
          <w:sz w:val="28"/>
          <w:szCs w:val="28"/>
        </w:rPr>
        <w:t xml:space="preserve"> </w:t>
      </w:r>
      <w:r w:rsidRPr="00346257">
        <w:rPr>
          <w:color w:val="FF0000"/>
          <w:sz w:val="28"/>
          <w:szCs w:val="28"/>
        </w:rPr>
        <w:t>производства</w:t>
      </w:r>
      <w:r w:rsidR="009861CE" w:rsidRPr="00346257">
        <w:rPr>
          <w:color w:val="FF0000"/>
          <w:sz w:val="28"/>
          <w:szCs w:val="28"/>
        </w:rPr>
        <w:t xml:space="preserve"> </w:t>
      </w:r>
      <w:r w:rsidRPr="00346257">
        <w:rPr>
          <w:color w:val="FF0000"/>
          <w:sz w:val="28"/>
          <w:szCs w:val="28"/>
        </w:rPr>
        <w:t>работ.</w:t>
      </w:r>
    </w:p>
    <w:p w14:paraId="55839776" w14:textId="77777777" w:rsidR="00B74D28" w:rsidRPr="0016404E" w:rsidRDefault="00887295" w:rsidP="009E2727">
      <w:pPr>
        <w:pStyle w:val="aff5"/>
        <w:ind w:firstLine="567"/>
        <w:jc w:val="both"/>
        <w:rPr>
          <w:rFonts w:ascii="Times New Roman" w:hAnsi="Times New Roman" w:cs="Times New Roman"/>
          <w:sz w:val="20"/>
          <w:szCs w:val="20"/>
        </w:rPr>
      </w:pPr>
      <w:r w:rsidRPr="0016404E">
        <w:rPr>
          <w:rFonts w:ascii="Times New Roman" w:hAnsi="Times New Roman" w:cs="Times New Roman"/>
          <w:sz w:val="20"/>
          <w:szCs w:val="20"/>
        </w:rPr>
        <w:t>П</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ч</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00A54A23" w:rsidRPr="0016404E">
        <w:rPr>
          <w:rFonts w:ascii="Times New Roman" w:hAnsi="Times New Roman" w:cs="Times New Roman"/>
          <w:sz w:val="20"/>
          <w:szCs w:val="20"/>
        </w:rPr>
        <w:t>я</w:t>
      </w:r>
    </w:p>
    <w:p w14:paraId="34566C8C" w14:textId="77777777" w:rsidR="00B74D28" w:rsidRPr="00346257" w:rsidRDefault="009E2727" w:rsidP="009E2727">
      <w:pPr>
        <w:pStyle w:val="aff5"/>
        <w:ind w:firstLine="567"/>
        <w:jc w:val="both"/>
        <w:rPr>
          <w:rFonts w:ascii="Times New Roman" w:hAnsi="Times New Roman" w:cs="Times New Roman"/>
          <w:color w:val="FF0000"/>
          <w:sz w:val="20"/>
          <w:szCs w:val="20"/>
        </w:rPr>
      </w:pPr>
      <w:r w:rsidRPr="00346257">
        <w:rPr>
          <w:rFonts w:ascii="Times New Roman" w:hAnsi="Times New Roman" w:cs="Times New Roman"/>
          <w:color w:val="FF0000"/>
          <w:sz w:val="20"/>
          <w:szCs w:val="20"/>
        </w:rPr>
        <w:t xml:space="preserve">1 </w:t>
      </w:r>
      <w:r w:rsidR="00B74D28" w:rsidRPr="00346257">
        <w:rPr>
          <w:rFonts w:ascii="Times New Roman" w:hAnsi="Times New Roman" w:cs="Times New Roman"/>
          <w:color w:val="FF0000"/>
          <w:sz w:val="20"/>
          <w:szCs w:val="20"/>
        </w:rPr>
        <w:t>Прокладка</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трубопроводов</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по</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железнодорожным</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мостам</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и</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путепроводам,</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пешеходным</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мостам</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над</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путями,</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в</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железнодорожн</w:t>
      </w:r>
      <w:r w:rsidR="00055CBC" w:rsidRPr="00346257">
        <w:rPr>
          <w:rFonts w:ascii="Times New Roman" w:hAnsi="Times New Roman" w:cs="Times New Roman"/>
          <w:color w:val="FF0000"/>
          <w:sz w:val="20"/>
          <w:szCs w:val="20"/>
        </w:rPr>
        <w:t>ых,</w:t>
      </w:r>
      <w:r w:rsidR="009861CE" w:rsidRPr="00346257">
        <w:rPr>
          <w:rFonts w:ascii="Times New Roman" w:hAnsi="Times New Roman" w:cs="Times New Roman"/>
          <w:color w:val="FF0000"/>
          <w:sz w:val="20"/>
          <w:szCs w:val="20"/>
        </w:rPr>
        <w:t xml:space="preserve"> </w:t>
      </w:r>
      <w:r w:rsidR="00055CBC" w:rsidRPr="00346257">
        <w:rPr>
          <w:rFonts w:ascii="Times New Roman" w:hAnsi="Times New Roman" w:cs="Times New Roman"/>
          <w:color w:val="FF0000"/>
          <w:sz w:val="20"/>
          <w:szCs w:val="20"/>
        </w:rPr>
        <w:t>автодорожных</w:t>
      </w:r>
      <w:r w:rsidR="009861CE" w:rsidRPr="00346257">
        <w:rPr>
          <w:rFonts w:ascii="Times New Roman" w:hAnsi="Times New Roman" w:cs="Times New Roman"/>
          <w:color w:val="FF0000"/>
          <w:sz w:val="20"/>
          <w:szCs w:val="20"/>
        </w:rPr>
        <w:t xml:space="preserve"> </w:t>
      </w:r>
      <w:r w:rsidR="00055CBC" w:rsidRPr="00346257">
        <w:rPr>
          <w:rFonts w:ascii="Times New Roman" w:hAnsi="Times New Roman" w:cs="Times New Roman"/>
          <w:color w:val="FF0000"/>
          <w:sz w:val="20"/>
          <w:szCs w:val="20"/>
        </w:rPr>
        <w:t>и</w:t>
      </w:r>
      <w:r w:rsidR="009861CE" w:rsidRPr="00346257">
        <w:rPr>
          <w:rFonts w:ascii="Times New Roman" w:hAnsi="Times New Roman" w:cs="Times New Roman"/>
          <w:color w:val="FF0000"/>
          <w:sz w:val="20"/>
          <w:szCs w:val="20"/>
        </w:rPr>
        <w:t xml:space="preserve"> </w:t>
      </w:r>
      <w:r w:rsidR="00055CBC" w:rsidRPr="00346257">
        <w:rPr>
          <w:rFonts w:ascii="Times New Roman" w:hAnsi="Times New Roman" w:cs="Times New Roman"/>
          <w:color w:val="FF0000"/>
          <w:sz w:val="20"/>
          <w:szCs w:val="20"/>
        </w:rPr>
        <w:t>пешеходных</w:t>
      </w:r>
      <w:r w:rsidR="009861CE" w:rsidRPr="00346257">
        <w:rPr>
          <w:rFonts w:ascii="Times New Roman" w:hAnsi="Times New Roman" w:cs="Times New Roman"/>
          <w:color w:val="FF0000"/>
          <w:sz w:val="20"/>
          <w:szCs w:val="20"/>
        </w:rPr>
        <w:t xml:space="preserve"> </w:t>
      </w:r>
      <w:r w:rsidR="00055CBC" w:rsidRPr="00346257">
        <w:rPr>
          <w:rFonts w:ascii="Times New Roman" w:hAnsi="Times New Roman" w:cs="Times New Roman"/>
          <w:color w:val="FF0000"/>
          <w:sz w:val="20"/>
          <w:szCs w:val="20"/>
        </w:rPr>
        <w:t>ту</w:t>
      </w:r>
      <w:r w:rsidR="00B74D28" w:rsidRPr="00346257">
        <w:rPr>
          <w:rFonts w:ascii="Times New Roman" w:hAnsi="Times New Roman" w:cs="Times New Roman"/>
          <w:color w:val="FF0000"/>
          <w:sz w:val="20"/>
          <w:szCs w:val="20"/>
        </w:rPr>
        <w:t>ннелях,</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а</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также</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в</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водопропускных</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трубах</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не</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допускается.</w:t>
      </w:r>
    </w:p>
    <w:p w14:paraId="728F192A" w14:textId="77777777" w:rsidR="007A66EC" w:rsidRPr="00346257" w:rsidRDefault="009E2727" w:rsidP="009E2727">
      <w:pPr>
        <w:pStyle w:val="aff5"/>
        <w:ind w:firstLine="567"/>
        <w:jc w:val="both"/>
        <w:rPr>
          <w:rFonts w:ascii="Times New Roman" w:hAnsi="Times New Roman" w:cs="Times New Roman"/>
          <w:color w:val="FF0000"/>
          <w:sz w:val="20"/>
          <w:szCs w:val="20"/>
        </w:rPr>
      </w:pPr>
      <w:r w:rsidRPr="00346257">
        <w:rPr>
          <w:rFonts w:ascii="Times New Roman" w:hAnsi="Times New Roman" w:cs="Times New Roman"/>
          <w:color w:val="FF0000"/>
          <w:sz w:val="20"/>
          <w:szCs w:val="20"/>
        </w:rPr>
        <w:t xml:space="preserve">2 </w:t>
      </w:r>
      <w:r w:rsidR="00B74D28" w:rsidRPr="00346257">
        <w:rPr>
          <w:rFonts w:ascii="Times New Roman" w:hAnsi="Times New Roman" w:cs="Times New Roman"/>
          <w:color w:val="FF0000"/>
          <w:sz w:val="20"/>
          <w:szCs w:val="20"/>
        </w:rPr>
        <w:t>Футляры</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и</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т</w:t>
      </w:r>
      <w:r w:rsidR="00055CBC" w:rsidRPr="00346257">
        <w:rPr>
          <w:rFonts w:ascii="Times New Roman" w:hAnsi="Times New Roman" w:cs="Times New Roman"/>
          <w:color w:val="FF0000"/>
          <w:sz w:val="20"/>
          <w:szCs w:val="20"/>
        </w:rPr>
        <w:t>у</w:t>
      </w:r>
      <w:r w:rsidR="00B74D28" w:rsidRPr="00346257">
        <w:rPr>
          <w:rFonts w:ascii="Times New Roman" w:hAnsi="Times New Roman" w:cs="Times New Roman"/>
          <w:color w:val="FF0000"/>
          <w:sz w:val="20"/>
          <w:szCs w:val="20"/>
        </w:rPr>
        <w:t>ннели</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под</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железными</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дорогами</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при</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открытом</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способе</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производства</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работ</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следует</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проектировать</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согласно</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СП</w:t>
      </w:r>
      <w:r w:rsidR="009861CE" w:rsidRPr="00346257">
        <w:rPr>
          <w:rFonts w:ascii="Times New Roman" w:hAnsi="Times New Roman" w:cs="Times New Roman"/>
          <w:color w:val="FF0000"/>
          <w:sz w:val="20"/>
          <w:szCs w:val="20"/>
        </w:rPr>
        <w:t xml:space="preserve"> </w:t>
      </w:r>
      <w:r w:rsidR="00B74D28" w:rsidRPr="00346257">
        <w:rPr>
          <w:rFonts w:ascii="Times New Roman" w:hAnsi="Times New Roman" w:cs="Times New Roman"/>
          <w:color w:val="FF0000"/>
          <w:sz w:val="20"/>
          <w:szCs w:val="20"/>
        </w:rPr>
        <w:t>35.13330</w:t>
      </w:r>
      <w:r w:rsidRPr="00346257">
        <w:rPr>
          <w:rFonts w:ascii="Times New Roman" w:hAnsi="Times New Roman" w:cs="Times New Roman"/>
          <w:color w:val="FF0000"/>
          <w:sz w:val="20"/>
          <w:szCs w:val="20"/>
        </w:rPr>
        <w:t>.</w:t>
      </w:r>
    </w:p>
    <w:p w14:paraId="76C54615" w14:textId="42AFAA3D" w:rsidR="00A02FA3" w:rsidRPr="00346257" w:rsidRDefault="009E2727" w:rsidP="009E2727">
      <w:pPr>
        <w:pStyle w:val="aff5"/>
        <w:ind w:firstLine="567"/>
        <w:jc w:val="both"/>
        <w:rPr>
          <w:rFonts w:ascii="Times New Roman" w:hAnsi="Times New Roman" w:cs="Times New Roman"/>
          <w:color w:val="FF0000"/>
          <w:sz w:val="20"/>
          <w:szCs w:val="20"/>
        </w:rPr>
      </w:pPr>
      <w:r w:rsidRPr="00346257">
        <w:rPr>
          <w:rFonts w:ascii="Times New Roman" w:hAnsi="Times New Roman" w:cs="Times New Roman"/>
          <w:color w:val="FF0000"/>
          <w:sz w:val="20"/>
          <w:szCs w:val="20"/>
        </w:rPr>
        <w:t xml:space="preserve">3 </w:t>
      </w:r>
      <w:r w:rsidR="00BC1B76" w:rsidRPr="00346257">
        <w:rPr>
          <w:rFonts w:ascii="Times New Roman" w:hAnsi="Times New Roman" w:cs="Times New Roman"/>
          <w:color w:val="FF0000"/>
          <w:sz w:val="20"/>
          <w:szCs w:val="20"/>
        </w:rPr>
        <w:t>При</w:t>
      </w:r>
      <w:r w:rsidR="009861CE" w:rsidRPr="00346257">
        <w:rPr>
          <w:rFonts w:ascii="Times New Roman" w:hAnsi="Times New Roman" w:cs="Times New Roman"/>
          <w:color w:val="FF0000"/>
          <w:sz w:val="20"/>
          <w:szCs w:val="20"/>
        </w:rPr>
        <w:t xml:space="preserve"> </w:t>
      </w:r>
      <w:r w:rsidR="00BC1B76" w:rsidRPr="00346257">
        <w:rPr>
          <w:rFonts w:ascii="Times New Roman" w:hAnsi="Times New Roman" w:cs="Times New Roman"/>
          <w:color w:val="FF0000"/>
          <w:sz w:val="20"/>
          <w:szCs w:val="20"/>
        </w:rPr>
        <w:t>обосновании</w:t>
      </w:r>
      <w:r w:rsidR="009861CE" w:rsidRPr="00346257">
        <w:rPr>
          <w:rFonts w:ascii="Times New Roman" w:hAnsi="Times New Roman" w:cs="Times New Roman"/>
          <w:color w:val="FF0000"/>
          <w:sz w:val="20"/>
          <w:szCs w:val="20"/>
        </w:rPr>
        <w:t xml:space="preserve"> </w:t>
      </w:r>
      <w:r w:rsidR="00BC1B76" w:rsidRPr="00346257">
        <w:rPr>
          <w:rFonts w:ascii="Times New Roman" w:hAnsi="Times New Roman" w:cs="Times New Roman"/>
          <w:color w:val="FF0000"/>
          <w:sz w:val="20"/>
          <w:szCs w:val="20"/>
        </w:rPr>
        <w:t>допускается</w:t>
      </w:r>
      <w:r w:rsidR="009861CE" w:rsidRPr="00346257">
        <w:rPr>
          <w:rFonts w:ascii="Times New Roman" w:hAnsi="Times New Roman" w:cs="Times New Roman"/>
          <w:color w:val="FF0000"/>
          <w:sz w:val="20"/>
          <w:szCs w:val="20"/>
        </w:rPr>
        <w:t xml:space="preserve"> </w:t>
      </w:r>
      <w:r w:rsidR="00BC1B76" w:rsidRPr="00346257">
        <w:rPr>
          <w:rFonts w:ascii="Times New Roman" w:hAnsi="Times New Roman" w:cs="Times New Roman"/>
          <w:color w:val="FF0000"/>
          <w:sz w:val="20"/>
          <w:szCs w:val="20"/>
        </w:rPr>
        <w:t>фут</w:t>
      </w:r>
      <w:r w:rsidR="00AE7126" w:rsidRPr="00346257">
        <w:rPr>
          <w:rFonts w:ascii="Times New Roman" w:hAnsi="Times New Roman" w:cs="Times New Roman"/>
          <w:color w:val="FF0000"/>
          <w:sz w:val="20"/>
          <w:szCs w:val="20"/>
        </w:rPr>
        <w:t>л</w:t>
      </w:r>
      <w:r w:rsidR="00BC1B76" w:rsidRPr="00346257">
        <w:rPr>
          <w:rFonts w:ascii="Times New Roman" w:hAnsi="Times New Roman" w:cs="Times New Roman"/>
          <w:color w:val="FF0000"/>
          <w:sz w:val="20"/>
          <w:szCs w:val="20"/>
        </w:rPr>
        <w:t>яры</w:t>
      </w:r>
      <w:r w:rsidR="009861CE" w:rsidRPr="00346257">
        <w:rPr>
          <w:rFonts w:ascii="Times New Roman" w:hAnsi="Times New Roman" w:cs="Times New Roman"/>
          <w:color w:val="FF0000"/>
          <w:sz w:val="20"/>
          <w:szCs w:val="20"/>
        </w:rPr>
        <w:t xml:space="preserve"> </w:t>
      </w:r>
      <w:r w:rsidR="00BC1B76" w:rsidRPr="00346257">
        <w:rPr>
          <w:rFonts w:ascii="Times New Roman" w:hAnsi="Times New Roman" w:cs="Times New Roman"/>
          <w:color w:val="FF0000"/>
          <w:sz w:val="20"/>
          <w:szCs w:val="20"/>
        </w:rPr>
        <w:t>и</w:t>
      </w:r>
      <w:r w:rsidR="009861CE" w:rsidRPr="00346257">
        <w:rPr>
          <w:rFonts w:ascii="Times New Roman" w:hAnsi="Times New Roman" w:cs="Times New Roman"/>
          <w:color w:val="FF0000"/>
          <w:sz w:val="20"/>
          <w:szCs w:val="20"/>
        </w:rPr>
        <w:t xml:space="preserve"> </w:t>
      </w:r>
      <w:proofErr w:type="spellStart"/>
      <w:r w:rsidR="00BC1B76" w:rsidRPr="00346257">
        <w:rPr>
          <w:rFonts w:ascii="Times New Roman" w:hAnsi="Times New Roman" w:cs="Times New Roman"/>
          <w:color w:val="FF0000"/>
          <w:sz w:val="20"/>
          <w:szCs w:val="20"/>
        </w:rPr>
        <w:t>водонесущие</w:t>
      </w:r>
      <w:proofErr w:type="spellEnd"/>
      <w:r w:rsidR="009861CE" w:rsidRPr="00346257">
        <w:rPr>
          <w:rFonts w:ascii="Times New Roman" w:hAnsi="Times New Roman" w:cs="Times New Roman"/>
          <w:color w:val="FF0000"/>
          <w:sz w:val="20"/>
          <w:szCs w:val="20"/>
        </w:rPr>
        <w:t xml:space="preserve"> </w:t>
      </w:r>
      <w:r w:rsidR="00BC1B76" w:rsidRPr="00346257">
        <w:rPr>
          <w:rFonts w:ascii="Times New Roman" w:hAnsi="Times New Roman" w:cs="Times New Roman"/>
          <w:color w:val="FF0000"/>
          <w:sz w:val="20"/>
          <w:szCs w:val="20"/>
        </w:rPr>
        <w:t>сети</w:t>
      </w:r>
      <w:r w:rsidR="009861CE" w:rsidRPr="00346257">
        <w:rPr>
          <w:rFonts w:ascii="Times New Roman" w:hAnsi="Times New Roman" w:cs="Times New Roman"/>
          <w:color w:val="FF0000"/>
          <w:sz w:val="20"/>
          <w:szCs w:val="20"/>
        </w:rPr>
        <w:t xml:space="preserve"> </w:t>
      </w:r>
      <w:r w:rsidR="00BC1B76" w:rsidRPr="00346257">
        <w:rPr>
          <w:rFonts w:ascii="Times New Roman" w:hAnsi="Times New Roman" w:cs="Times New Roman"/>
          <w:color w:val="FF0000"/>
          <w:sz w:val="20"/>
          <w:szCs w:val="20"/>
        </w:rPr>
        <w:t>выполнять</w:t>
      </w:r>
      <w:r w:rsidR="009861CE" w:rsidRPr="00346257">
        <w:rPr>
          <w:rFonts w:ascii="Times New Roman" w:hAnsi="Times New Roman" w:cs="Times New Roman"/>
          <w:color w:val="FF0000"/>
          <w:sz w:val="20"/>
          <w:szCs w:val="20"/>
        </w:rPr>
        <w:t xml:space="preserve"> </w:t>
      </w:r>
      <w:r w:rsidR="00BC1B76" w:rsidRPr="00346257">
        <w:rPr>
          <w:rFonts w:ascii="Times New Roman" w:hAnsi="Times New Roman" w:cs="Times New Roman"/>
          <w:color w:val="FF0000"/>
          <w:sz w:val="20"/>
          <w:szCs w:val="20"/>
        </w:rPr>
        <w:t>из</w:t>
      </w:r>
      <w:r w:rsidR="009861CE" w:rsidRPr="00346257">
        <w:rPr>
          <w:rFonts w:ascii="Times New Roman" w:hAnsi="Times New Roman" w:cs="Times New Roman"/>
          <w:color w:val="FF0000"/>
          <w:sz w:val="20"/>
          <w:szCs w:val="20"/>
        </w:rPr>
        <w:t xml:space="preserve"> </w:t>
      </w:r>
      <w:proofErr w:type="spellStart"/>
      <w:r w:rsidR="00BC1B76" w:rsidRPr="00346257">
        <w:rPr>
          <w:rFonts w:ascii="Times New Roman" w:hAnsi="Times New Roman" w:cs="Times New Roman"/>
          <w:color w:val="FF0000"/>
          <w:sz w:val="20"/>
          <w:szCs w:val="20"/>
        </w:rPr>
        <w:t>стеклокомпозитных</w:t>
      </w:r>
      <w:proofErr w:type="spellEnd"/>
      <w:r w:rsidR="009861CE" w:rsidRPr="00346257">
        <w:rPr>
          <w:rFonts w:ascii="Times New Roman" w:hAnsi="Times New Roman" w:cs="Times New Roman"/>
          <w:color w:val="FF0000"/>
          <w:sz w:val="20"/>
          <w:szCs w:val="20"/>
        </w:rPr>
        <w:t xml:space="preserve"> </w:t>
      </w:r>
      <w:r w:rsidR="00BC1B76" w:rsidRPr="00346257">
        <w:rPr>
          <w:rFonts w:ascii="Times New Roman" w:hAnsi="Times New Roman" w:cs="Times New Roman"/>
          <w:color w:val="FF0000"/>
          <w:sz w:val="20"/>
          <w:szCs w:val="20"/>
        </w:rPr>
        <w:t>труб</w:t>
      </w:r>
      <w:r w:rsidR="009861CE" w:rsidRPr="00346257">
        <w:rPr>
          <w:rFonts w:ascii="Times New Roman" w:hAnsi="Times New Roman" w:cs="Times New Roman"/>
          <w:color w:val="FF0000"/>
          <w:sz w:val="20"/>
          <w:szCs w:val="20"/>
        </w:rPr>
        <w:t xml:space="preserve"> </w:t>
      </w:r>
      <w:r w:rsidR="00BC1B76" w:rsidRPr="00346257">
        <w:rPr>
          <w:rFonts w:ascii="Times New Roman" w:hAnsi="Times New Roman" w:cs="Times New Roman"/>
          <w:color w:val="FF0000"/>
          <w:sz w:val="20"/>
          <w:szCs w:val="20"/>
        </w:rPr>
        <w:t>или</w:t>
      </w:r>
      <w:r w:rsidR="009861CE" w:rsidRPr="00346257">
        <w:rPr>
          <w:rFonts w:ascii="Times New Roman" w:hAnsi="Times New Roman" w:cs="Times New Roman"/>
          <w:color w:val="FF0000"/>
          <w:sz w:val="20"/>
          <w:szCs w:val="20"/>
        </w:rPr>
        <w:t xml:space="preserve"> </w:t>
      </w:r>
      <w:r w:rsidR="00BC1B76" w:rsidRPr="00346257">
        <w:rPr>
          <w:rFonts w:ascii="Times New Roman" w:hAnsi="Times New Roman" w:cs="Times New Roman"/>
          <w:color w:val="FF0000"/>
          <w:sz w:val="20"/>
          <w:szCs w:val="20"/>
        </w:rPr>
        <w:t>полимерных</w:t>
      </w:r>
      <w:r w:rsidR="009861CE" w:rsidRPr="00346257">
        <w:rPr>
          <w:rFonts w:ascii="Times New Roman" w:hAnsi="Times New Roman" w:cs="Times New Roman"/>
          <w:color w:val="FF0000"/>
          <w:sz w:val="20"/>
          <w:szCs w:val="20"/>
        </w:rPr>
        <w:t xml:space="preserve"> </w:t>
      </w:r>
      <w:r w:rsidR="00BC1B76" w:rsidRPr="00346257">
        <w:rPr>
          <w:rFonts w:ascii="Times New Roman" w:hAnsi="Times New Roman" w:cs="Times New Roman"/>
          <w:color w:val="FF0000"/>
          <w:sz w:val="20"/>
          <w:szCs w:val="20"/>
        </w:rPr>
        <w:t>труб</w:t>
      </w:r>
      <w:r w:rsidR="009861CE" w:rsidRPr="00346257">
        <w:rPr>
          <w:rFonts w:ascii="Times New Roman" w:hAnsi="Times New Roman" w:cs="Times New Roman"/>
          <w:color w:val="FF0000"/>
          <w:sz w:val="20"/>
          <w:szCs w:val="20"/>
        </w:rPr>
        <w:t xml:space="preserve"> </w:t>
      </w:r>
      <w:r w:rsidR="00BC1B76" w:rsidRPr="00346257">
        <w:rPr>
          <w:rFonts w:ascii="Times New Roman" w:hAnsi="Times New Roman" w:cs="Times New Roman"/>
          <w:color w:val="FF0000"/>
          <w:sz w:val="20"/>
          <w:szCs w:val="20"/>
        </w:rPr>
        <w:t>повышенной</w:t>
      </w:r>
      <w:r w:rsidR="009861CE" w:rsidRPr="00346257">
        <w:rPr>
          <w:rFonts w:ascii="Times New Roman" w:hAnsi="Times New Roman" w:cs="Times New Roman"/>
          <w:color w:val="FF0000"/>
          <w:sz w:val="20"/>
          <w:szCs w:val="20"/>
        </w:rPr>
        <w:t xml:space="preserve"> </w:t>
      </w:r>
      <w:r w:rsidR="00BC1B76" w:rsidRPr="00346257">
        <w:rPr>
          <w:rFonts w:ascii="Times New Roman" w:hAnsi="Times New Roman" w:cs="Times New Roman"/>
          <w:color w:val="FF0000"/>
          <w:sz w:val="20"/>
          <w:szCs w:val="20"/>
        </w:rPr>
        <w:t>прочности</w:t>
      </w:r>
      <w:r w:rsidR="00B74D28" w:rsidRPr="00346257">
        <w:rPr>
          <w:rFonts w:ascii="Times New Roman" w:hAnsi="Times New Roman" w:cs="Times New Roman"/>
          <w:color w:val="FF0000"/>
          <w:sz w:val="20"/>
          <w:szCs w:val="20"/>
        </w:rPr>
        <w:t>.</w:t>
      </w:r>
    </w:p>
    <w:p w14:paraId="091E8E24" w14:textId="43D1944D" w:rsidR="004430E9" w:rsidRPr="00346257" w:rsidRDefault="00554D08" w:rsidP="00E267D2">
      <w:pPr>
        <w:widowControl/>
        <w:spacing w:before="0" w:after="0"/>
        <w:rPr>
          <w:color w:val="FF0000"/>
          <w:sz w:val="28"/>
          <w:szCs w:val="28"/>
        </w:rPr>
      </w:pPr>
      <w:r w:rsidRPr="00346257">
        <w:rPr>
          <w:color w:val="FF0000"/>
          <w:sz w:val="28"/>
          <w:szCs w:val="28"/>
        </w:rPr>
        <w:fldChar w:fldCharType="begin"/>
      </w:r>
      <w:r w:rsidRPr="00346257">
        <w:rPr>
          <w:color w:val="FF0000"/>
          <w:sz w:val="28"/>
          <w:szCs w:val="28"/>
        </w:rPr>
        <w:instrText xml:space="preserve"> REF  раздел_11  \* MERGEFORMAT </w:instrText>
      </w:r>
      <w:r w:rsidRPr="00346257">
        <w:rPr>
          <w:color w:val="FF0000"/>
          <w:sz w:val="28"/>
          <w:szCs w:val="28"/>
        </w:rPr>
        <w:fldChar w:fldCharType="separate"/>
      </w:r>
      <w:r w:rsidR="00AE7126" w:rsidRPr="00346257">
        <w:rPr>
          <w:color w:val="FF0000"/>
          <w:sz w:val="28"/>
          <w:szCs w:val="28"/>
        </w:rPr>
        <w:t>11</w:t>
      </w:r>
      <w:r w:rsidRPr="00346257">
        <w:rPr>
          <w:color w:val="FF0000"/>
          <w:sz w:val="28"/>
          <w:szCs w:val="28"/>
        </w:rPr>
        <w:fldChar w:fldCharType="end"/>
      </w:r>
      <w:r w:rsidR="00B74D28" w:rsidRPr="00346257">
        <w:rPr>
          <w:color w:val="FF0000"/>
          <w:sz w:val="28"/>
          <w:szCs w:val="28"/>
        </w:rPr>
        <w:t>.</w:t>
      </w:r>
      <w:r w:rsidR="006B2FE9" w:rsidRPr="00346257">
        <w:rPr>
          <w:noProof/>
          <w:color w:val="FF0000"/>
          <w:sz w:val="28"/>
          <w:szCs w:val="28"/>
        </w:rPr>
        <w:t>52</w:t>
      </w:r>
      <w:r w:rsidR="009861CE" w:rsidRPr="00346257">
        <w:rPr>
          <w:color w:val="FF0000"/>
          <w:sz w:val="28"/>
          <w:szCs w:val="28"/>
        </w:rPr>
        <w:t xml:space="preserve"> </w:t>
      </w:r>
      <w:r w:rsidR="00B74D28" w:rsidRPr="00346257">
        <w:rPr>
          <w:color w:val="FF0000"/>
          <w:sz w:val="28"/>
          <w:szCs w:val="28"/>
        </w:rPr>
        <w:t>Расстояние</w:t>
      </w:r>
      <w:r w:rsidR="009861CE" w:rsidRPr="00346257">
        <w:rPr>
          <w:color w:val="FF0000"/>
          <w:sz w:val="28"/>
          <w:szCs w:val="28"/>
        </w:rPr>
        <w:t xml:space="preserve"> </w:t>
      </w:r>
      <w:r w:rsidR="00B74D28" w:rsidRPr="00346257">
        <w:rPr>
          <w:color w:val="FF0000"/>
          <w:sz w:val="28"/>
          <w:szCs w:val="28"/>
        </w:rPr>
        <w:t>по</w:t>
      </w:r>
      <w:r w:rsidR="009861CE" w:rsidRPr="00346257">
        <w:rPr>
          <w:color w:val="FF0000"/>
          <w:sz w:val="28"/>
          <w:szCs w:val="28"/>
        </w:rPr>
        <w:t xml:space="preserve"> </w:t>
      </w:r>
      <w:r w:rsidR="00B74D28" w:rsidRPr="00346257">
        <w:rPr>
          <w:color w:val="FF0000"/>
          <w:sz w:val="28"/>
          <w:szCs w:val="28"/>
        </w:rPr>
        <w:t>вертикали</w:t>
      </w:r>
      <w:r w:rsidR="009861CE" w:rsidRPr="00346257">
        <w:rPr>
          <w:color w:val="FF0000"/>
          <w:sz w:val="28"/>
          <w:szCs w:val="28"/>
        </w:rPr>
        <w:t xml:space="preserve"> </w:t>
      </w:r>
      <w:r w:rsidR="00B74D28" w:rsidRPr="00346257">
        <w:rPr>
          <w:color w:val="FF0000"/>
          <w:sz w:val="28"/>
          <w:szCs w:val="28"/>
        </w:rPr>
        <w:t>от</w:t>
      </w:r>
      <w:r w:rsidR="009861CE" w:rsidRPr="00346257">
        <w:rPr>
          <w:color w:val="FF0000"/>
          <w:sz w:val="28"/>
          <w:szCs w:val="28"/>
        </w:rPr>
        <w:t xml:space="preserve"> </w:t>
      </w:r>
      <w:r w:rsidR="00B74D28" w:rsidRPr="00346257">
        <w:rPr>
          <w:color w:val="FF0000"/>
          <w:sz w:val="28"/>
          <w:szCs w:val="28"/>
        </w:rPr>
        <w:t>подошвы</w:t>
      </w:r>
      <w:r w:rsidR="009861CE" w:rsidRPr="00346257">
        <w:rPr>
          <w:color w:val="FF0000"/>
          <w:sz w:val="28"/>
          <w:szCs w:val="28"/>
        </w:rPr>
        <w:t xml:space="preserve"> </w:t>
      </w:r>
      <w:r w:rsidR="00B74D28" w:rsidRPr="00346257">
        <w:rPr>
          <w:color w:val="FF0000"/>
          <w:sz w:val="28"/>
          <w:szCs w:val="28"/>
        </w:rPr>
        <w:t>рельса</w:t>
      </w:r>
      <w:r w:rsidR="009861CE" w:rsidRPr="00346257">
        <w:rPr>
          <w:color w:val="FF0000"/>
          <w:sz w:val="28"/>
          <w:szCs w:val="28"/>
        </w:rPr>
        <w:t xml:space="preserve"> </w:t>
      </w:r>
      <w:r w:rsidR="00B74D28" w:rsidRPr="00346257">
        <w:rPr>
          <w:color w:val="FF0000"/>
          <w:sz w:val="28"/>
          <w:szCs w:val="28"/>
        </w:rPr>
        <w:t>железнодорожного</w:t>
      </w:r>
      <w:r w:rsidR="009861CE" w:rsidRPr="00346257">
        <w:rPr>
          <w:color w:val="FF0000"/>
          <w:sz w:val="28"/>
          <w:szCs w:val="28"/>
        </w:rPr>
        <w:t xml:space="preserve"> </w:t>
      </w:r>
      <w:r w:rsidR="00B74D28" w:rsidRPr="00346257">
        <w:rPr>
          <w:color w:val="FF0000"/>
          <w:sz w:val="28"/>
          <w:szCs w:val="28"/>
        </w:rPr>
        <w:t>пути</w:t>
      </w:r>
      <w:r w:rsidR="009861CE" w:rsidRPr="00346257">
        <w:rPr>
          <w:color w:val="FF0000"/>
          <w:sz w:val="28"/>
          <w:szCs w:val="28"/>
        </w:rPr>
        <w:t xml:space="preserve"> </w:t>
      </w:r>
      <w:r w:rsidR="00B74D28" w:rsidRPr="00346257">
        <w:rPr>
          <w:color w:val="FF0000"/>
          <w:sz w:val="28"/>
          <w:szCs w:val="28"/>
        </w:rPr>
        <w:t>или</w:t>
      </w:r>
      <w:r w:rsidR="009861CE" w:rsidRPr="00346257">
        <w:rPr>
          <w:color w:val="FF0000"/>
          <w:sz w:val="28"/>
          <w:szCs w:val="28"/>
        </w:rPr>
        <w:t xml:space="preserve"> </w:t>
      </w:r>
      <w:r w:rsidR="00B74D28" w:rsidRPr="00346257">
        <w:rPr>
          <w:color w:val="FF0000"/>
          <w:sz w:val="28"/>
          <w:szCs w:val="28"/>
        </w:rPr>
        <w:t>от</w:t>
      </w:r>
      <w:r w:rsidR="009861CE" w:rsidRPr="00346257">
        <w:rPr>
          <w:color w:val="FF0000"/>
          <w:sz w:val="28"/>
          <w:szCs w:val="28"/>
        </w:rPr>
        <w:t xml:space="preserve"> </w:t>
      </w:r>
      <w:r w:rsidR="00B74D28" w:rsidRPr="00346257">
        <w:rPr>
          <w:color w:val="FF0000"/>
          <w:sz w:val="28"/>
          <w:szCs w:val="28"/>
        </w:rPr>
        <w:t>покрытия</w:t>
      </w:r>
      <w:r w:rsidR="009861CE" w:rsidRPr="00346257">
        <w:rPr>
          <w:color w:val="FF0000"/>
          <w:sz w:val="28"/>
          <w:szCs w:val="28"/>
        </w:rPr>
        <w:t xml:space="preserve"> </w:t>
      </w:r>
      <w:r w:rsidR="00B74D28" w:rsidRPr="00346257">
        <w:rPr>
          <w:color w:val="FF0000"/>
          <w:sz w:val="28"/>
          <w:szCs w:val="28"/>
        </w:rPr>
        <w:t>автомобильной</w:t>
      </w:r>
      <w:r w:rsidR="009861CE" w:rsidRPr="00346257">
        <w:rPr>
          <w:color w:val="FF0000"/>
          <w:sz w:val="28"/>
          <w:szCs w:val="28"/>
        </w:rPr>
        <w:t xml:space="preserve"> </w:t>
      </w:r>
      <w:r w:rsidR="00B74D28" w:rsidRPr="00346257">
        <w:rPr>
          <w:color w:val="FF0000"/>
          <w:sz w:val="28"/>
          <w:szCs w:val="28"/>
        </w:rPr>
        <w:t>дороги</w:t>
      </w:r>
      <w:r w:rsidR="009861CE" w:rsidRPr="00346257">
        <w:rPr>
          <w:color w:val="FF0000"/>
          <w:sz w:val="28"/>
          <w:szCs w:val="28"/>
        </w:rPr>
        <w:t xml:space="preserve"> </w:t>
      </w:r>
      <w:r w:rsidR="00B74D28" w:rsidRPr="00346257">
        <w:rPr>
          <w:color w:val="FF0000"/>
          <w:sz w:val="28"/>
          <w:szCs w:val="28"/>
        </w:rPr>
        <w:t>до</w:t>
      </w:r>
      <w:r w:rsidR="009861CE" w:rsidRPr="00346257">
        <w:rPr>
          <w:color w:val="FF0000"/>
          <w:sz w:val="28"/>
          <w:szCs w:val="28"/>
        </w:rPr>
        <w:t xml:space="preserve"> </w:t>
      </w:r>
      <w:r w:rsidR="00B74D28" w:rsidRPr="00346257">
        <w:rPr>
          <w:color w:val="FF0000"/>
          <w:sz w:val="28"/>
          <w:szCs w:val="28"/>
        </w:rPr>
        <w:t>верха</w:t>
      </w:r>
      <w:r w:rsidR="009861CE" w:rsidRPr="00346257">
        <w:rPr>
          <w:color w:val="FF0000"/>
          <w:sz w:val="28"/>
          <w:szCs w:val="28"/>
        </w:rPr>
        <w:t xml:space="preserve"> </w:t>
      </w:r>
      <w:r w:rsidR="00B74D28" w:rsidRPr="00346257">
        <w:rPr>
          <w:color w:val="FF0000"/>
          <w:sz w:val="28"/>
          <w:szCs w:val="28"/>
        </w:rPr>
        <w:t>трубы,</w:t>
      </w:r>
      <w:r w:rsidR="009861CE" w:rsidRPr="00346257">
        <w:rPr>
          <w:color w:val="FF0000"/>
          <w:sz w:val="28"/>
          <w:szCs w:val="28"/>
        </w:rPr>
        <w:t xml:space="preserve"> </w:t>
      </w:r>
      <w:r w:rsidR="00B74D28" w:rsidRPr="00346257">
        <w:rPr>
          <w:color w:val="FF0000"/>
          <w:sz w:val="28"/>
          <w:szCs w:val="28"/>
        </w:rPr>
        <w:t>футляра</w:t>
      </w:r>
      <w:r w:rsidR="009861CE" w:rsidRPr="00346257">
        <w:rPr>
          <w:color w:val="FF0000"/>
          <w:sz w:val="28"/>
          <w:szCs w:val="28"/>
        </w:rPr>
        <w:t xml:space="preserve"> </w:t>
      </w:r>
      <w:r w:rsidR="00B74D28" w:rsidRPr="00346257">
        <w:rPr>
          <w:color w:val="FF0000"/>
          <w:sz w:val="28"/>
          <w:szCs w:val="28"/>
        </w:rPr>
        <w:t>или</w:t>
      </w:r>
      <w:r w:rsidR="009861CE" w:rsidRPr="00346257">
        <w:rPr>
          <w:color w:val="FF0000"/>
          <w:sz w:val="28"/>
          <w:szCs w:val="28"/>
        </w:rPr>
        <w:t xml:space="preserve"> </w:t>
      </w:r>
      <w:r w:rsidR="00B74D28" w:rsidRPr="00346257">
        <w:rPr>
          <w:color w:val="FF0000"/>
          <w:sz w:val="28"/>
          <w:szCs w:val="28"/>
        </w:rPr>
        <w:t>т</w:t>
      </w:r>
      <w:r w:rsidR="00055CBC" w:rsidRPr="00346257">
        <w:rPr>
          <w:color w:val="FF0000"/>
          <w:sz w:val="28"/>
          <w:szCs w:val="28"/>
        </w:rPr>
        <w:t>у</w:t>
      </w:r>
      <w:r w:rsidR="00B74D28" w:rsidRPr="00346257">
        <w:rPr>
          <w:color w:val="FF0000"/>
          <w:sz w:val="28"/>
          <w:szCs w:val="28"/>
        </w:rPr>
        <w:t>ннеля</w:t>
      </w:r>
      <w:r w:rsidR="009861CE" w:rsidRPr="00346257">
        <w:rPr>
          <w:color w:val="FF0000"/>
          <w:sz w:val="28"/>
          <w:szCs w:val="28"/>
        </w:rPr>
        <w:t xml:space="preserve"> </w:t>
      </w:r>
      <w:r w:rsidR="00B74D28" w:rsidRPr="00346257">
        <w:rPr>
          <w:color w:val="FF0000"/>
          <w:sz w:val="28"/>
          <w:szCs w:val="28"/>
        </w:rPr>
        <w:t>должно</w:t>
      </w:r>
      <w:r w:rsidR="009861CE" w:rsidRPr="00346257">
        <w:rPr>
          <w:color w:val="FF0000"/>
          <w:sz w:val="28"/>
          <w:szCs w:val="28"/>
        </w:rPr>
        <w:t xml:space="preserve"> </w:t>
      </w:r>
      <w:r w:rsidR="00B74D28" w:rsidRPr="00346257">
        <w:rPr>
          <w:color w:val="FF0000"/>
          <w:sz w:val="28"/>
          <w:szCs w:val="28"/>
        </w:rPr>
        <w:t>приниматься</w:t>
      </w:r>
      <w:r w:rsidR="009861CE" w:rsidRPr="00346257">
        <w:rPr>
          <w:color w:val="FF0000"/>
          <w:sz w:val="28"/>
          <w:szCs w:val="28"/>
        </w:rPr>
        <w:t xml:space="preserve"> </w:t>
      </w:r>
      <w:r w:rsidR="00B74D28" w:rsidRPr="00346257">
        <w:rPr>
          <w:color w:val="FF0000"/>
          <w:sz w:val="28"/>
          <w:szCs w:val="28"/>
        </w:rPr>
        <w:t>согласно</w:t>
      </w:r>
      <w:r w:rsidR="009861CE" w:rsidRPr="00346257">
        <w:rPr>
          <w:color w:val="FF0000"/>
          <w:sz w:val="28"/>
          <w:szCs w:val="28"/>
        </w:rPr>
        <w:t xml:space="preserve"> </w:t>
      </w:r>
      <w:r w:rsidR="00B74D28" w:rsidRPr="00346257">
        <w:rPr>
          <w:color w:val="FF0000"/>
          <w:sz w:val="28"/>
          <w:szCs w:val="28"/>
        </w:rPr>
        <w:t>СП</w:t>
      </w:r>
      <w:r w:rsidR="009861CE" w:rsidRPr="00346257">
        <w:rPr>
          <w:color w:val="FF0000"/>
          <w:sz w:val="28"/>
          <w:szCs w:val="28"/>
        </w:rPr>
        <w:t xml:space="preserve"> </w:t>
      </w:r>
      <w:r w:rsidR="00B74D28" w:rsidRPr="00346257">
        <w:rPr>
          <w:color w:val="FF0000"/>
          <w:sz w:val="28"/>
          <w:szCs w:val="28"/>
        </w:rPr>
        <w:t>42.13330</w:t>
      </w:r>
      <w:r w:rsidR="009861CE" w:rsidRPr="00346257">
        <w:rPr>
          <w:color w:val="FF0000"/>
          <w:sz w:val="28"/>
          <w:szCs w:val="28"/>
        </w:rPr>
        <w:t xml:space="preserve"> </w:t>
      </w:r>
      <w:r w:rsidR="000715A1" w:rsidRPr="00346257">
        <w:rPr>
          <w:color w:val="FF0000"/>
          <w:sz w:val="28"/>
          <w:szCs w:val="28"/>
        </w:rPr>
        <w:t>и</w:t>
      </w:r>
      <w:r w:rsidR="009861CE" w:rsidRPr="00346257">
        <w:rPr>
          <w:color w:val="FF0000"/>
          <w:sz w:val="28"/>
          <w:szCs w:val="28"/>
        </w:rPr>
        <w:t xml:space="preserve"> </w:t>
      </w:r>
      <w:r w:rsidR="000715A1" w:rsidRPr="00346257">
        <w:rPr>
          <w:color w:val="FF0000"/>
          <w:sz w:val="28"/>
          <w:szCs w:val="28"/>
        </w:rPr>
        <w:t>СП</w:t>
      </w:r>
      <w:r w:rsidR="009861CE" w:rsidRPr="00346257">
        <w:rPr>
          <w:color w:val="FF0000"/>
          <w:sz w:val="28"/>
          <w:szCs w:val="28"/>
        </w:rPr>
        <w:t xml:space="preserve"> </w:t>
      </w:r>
      <w:r w:rsidR="000715A1" w:rsidRPr="00346257">
        <w:rPr>
          <w:color w:val="FF0000"/>
          <w:sz w:val="28"/>
          <w:szCs w:val="28"/>
        </w:rPr>
        <w:t>119.13330</w:t>
      </w:r>
      <w:r w:rsidR="00B74D28" w:rsidRPr="00346257">
        <w:rPr>
          <w:color w:val="FF0000"/>
          <w:sz w:val="28"/>
          <w:szCs w:val="28"/>
        </w:rPr>
        <w:t>.</w:t>
      </w:r>
    </w:p>
    <w:p w14:paraId="743FADF4" w14:textId="77777777" w:rsidR="00B74D28" w:rsidRPr="00346257" w:rsidRDefault="00B74D28" w:rsidP="00E267D2">
      <w:pPr>
        <w:widowControl/>
        <w:spacing w:before="0" w:after="0"/>
        <w:rPr>
          <w:color w:val="FF0000"/>
          <w:sz w:val="28"/>
          <w:szCs w:val="28"/>
        </w:rPr>
      </w:pPr>
      <w:r w:rsidRPr="00346257">
        <w:rPr>
          <w:color w:val="FF0000"/>
          <w:sz w:val="28"/>
          <w:szCs w:val="28"/>
        </w:rPr>
        <w:t>Заглубление</w:t>
      </w:r>
      <w:r w:rsidR="009861CE" w:rsidRPr="00346257">
        <w:rPr>
          <w:color w:val="FF0000"/>
          <w:sz w:val="28"/>
          <w:szCs w:val="28"/>
        </w:rPr>
        <w:t xml:space="preserve"> </w:t>
      </w:r>
      <w:r w:rsidRPr="00346257">
        <w:rPr>
          <w:color w:val="FF0000"/>
          <w:sz w:val="28"/>
          <w:szCs w:val="28"/>
        </w:rPr>
        <w:t>трубопроводов</w:t>
      </w:r>
      <w:r w:rsidR="009861CE" w:rsidRPr="00346257">
        <w:rPr>
          <w:color w:val="FF0000"/>
          <w:sz w:val="28"/>
          <w:szCs w:val="28"/>
        </w:rPr>
        <w:t xml:space="preserve"> </w:t>
      </w:r>
      <w:r w:rsidRPr="00346257">
        <w:rPr>
          <w:color w:val="FF0000"/>
          <w:sz w:val="28"/>
          <w:szCs w:val="28"/>
        </w:rPr>
        <w:t>в</w:t>
      </w:r>
      <w:r w:rsidR="009861CE" w:rsidRPr="00346257">
        <w:rPr>
          <w:color w:val="FF0000"/>
          <w:sz w:val="28"/>
          <w:szCs w:val="28"/>
        </w:rPr>
        <w:t xml:space="preserve"> </w:t>
      </w:r>
      <w:r w:rsidRPr="00346257">
        <w:rPr>
          <w:color w:val="FF0000"/>
          <w:sz w:val="28"/>
          <w:szCs w:val="28"/>
        </w:rPr>
        <w:t>местах</w:t>
      </w:r>
      <w:r w:rsidR="009861CE" w:rsidRPr="00346257">
        <w:rPr>
          <w:color w:val="FF0000"/>
          <w:sz w:val="28"/>
          <w:szCs w:val="28"/>
        </w:rPr>
        <w:t xml:space="preserve"> </w:t>
      </w:r>
      <w:r w:rsidRPr="00346257">
        <w:rPr>
          <w:color w:val="FF0000"/>
          <w:sz w:val="28"/>
          <w:szCs w:val="28"/>
        </w:rPr>
        <w:t>переходов</w:t>
      </w:r>
      <w:r w:rsidR="009861CE" w:rsidRPr="00346257">
        <w:rPr>
          <w:color w:val="FF0000"/>
          <w:sz w:val="28"/>
          <w:szCs w:val="28"/>
        </w:rPr>
        <w:t xml:space="preserve"> </w:t>
      </w:r>
      <w:r w:rsidRPr="00346257">
        <w:rPr>
          <w:color w:val="FF0000"/>
          <w:sz w:val="28"/>
          <w:szCs w:val="28"/>
        </w:rPr>
        <w:t>при</w:t>
      </w:r>
      <w:r w:rsidR="009861CE" w:rsidRPr="00346257">
        <w:rPr>
          <w:color w:val="FF0000"/>
          <w:sz w:val="28"/>
          <w:szCs w:val="28"/>
        </w:rPr>
        <w:t xml:space="preserve"> </w:t>
      </w:r>
      <w:r w:rsidRPr="00346257">
        <w:rPr>
          <w:color w:val="FF0000"/>
          <w:sz w:val="28"/>
          <w:szCs w:val="28"/>
        </w:rPr>
        <w:t>наличии</w:t>
      </w:r>
      <w:r w:rsidR="009861CE" w:rsidRPr="00346257">
        <w:rPr>
          <w:color w:val="FF0000"/>
          <w:sz w:val="28"/>
          <w:szCs w:val="28"/>
        </w:rPr>
        <w:t xml:space="preserve"> </w:t>
      </w:r>
      <w:proofErr w:type="spellStart"/>
      <w:r w:rsidRPr="00346257">
        <w:rPr>
          <w:color w:val="FF0000"/>
          <w:sz w:val="28"/>
          <w:szCs w:val="28"/>
        </w:rPr>
        <w:t>пучинистых</w:t>
      </w:r>
      <w:proofErr w:type="spellEnd"/>
      <w:r w:rsidR="009861CE" w:rsidRPr="00346257">
        <w:rPr>
          <w:color w:val="FF0000"/>
          <w:sz w:val="28"/>
          <w:szCs w:val="28"/>
        </w:rPr>
        <w:t xml:space="preserve"> </w:t>
      </w:r>
      <w:r w:rsidRPr="00346257">
        <w:rPr>
          <w:color w:val="FF0000"/>
          <w:sz w:val="28"/>
          <w:szCs w:val="28"/>
        </w:rPr>
        <w:t>грунтов</w:t>
      </w:r>
      <w:r w:rsidR="009861CE" w:rsidRPr="00346257">
        <w:rPr>
          <w:color w:val="FF0000"/>
          <w:sz w:val="28"/>
          <w:szCs w:val="28"/>
        </w:rPr>
        <w:t xml:space="preserve"> </w:t>
      </w:r>
      <w:r w:rsidRPr="00346257">
        <w:rPr>
          <w:color w:val="FF0000"/>
          <w:sz w:val="28"/>
          <w:szCs w:val="28"/>
        </w:rPr>
        <w:t>должно</w:t>
      </w:r>
      <w:r w:rsidR="009861CE" w:rsidRPr="00346257">
        <w:rPr>
          <w:color w:val="FF0000"/>
          <w:sz w:val="28"/>
          <w:szCs w:val="28"/>
        </w:rPr>
        <w:t xml:space="preserve"> </w:t>
      </w:r>
      <w:r w:rsidRPr="00346257">
        <w:rPr>
          <w:color w:val="FF0000"/>
          <w:sz w:val="28"/>
          <w:szCs w:val="28"/>
        </w:rPr>
        <w:t>определяться</w:t>
      </w:r>
      <w:r w:rsidR="009861CE" w:rsidRPr="00346257">
        <w:rPr>
          <w:color w:val="FF0000"/>
          <w:sz w:val="28"/>
          <w:szCs w:val="28"/>
        </w:rPr>
        <w:t xml:space="preserve"> </w:t>
      </w:r>
      <w:r w:rsidRPr="00346257">
        <w:rPr>
          <w:color w:val="FF0000"/>
          <w:sz w:val="28"/>
          <w:szCs w:val="28"/>
        </w:rPr>
        <w:t>теплотехническим</w:t>
      </w:r>
      <w:r w:rsidR="009861CE" w:rsidRPr="00346257">
        <w:rPr>
          <w:color w:val="FF0000"/>
          <w:sz w:val="28"/>
          <w:szCs w:val="28"/>
        </w:rPr>
        <w:t xml:space="preserve"> </w:t>
      </w:r>
      <w:r w:rsidRPr="00346257">
        <w:rPr>
          <w:color w:val="FF0000"/>
          <w:sz w:val="28"/>
          <w:szCs w:val="28"/>
        </w:rPr>
        <w:t>расчетом</w:t>
      </w:r>
      <w:r w:rsidR="009861CE" w:rsidRPr="00346257">
        <w:rPr>
          <w:color w:val="FF0000"/>
          <w:sz w:val="28"/>
          <w:szCs w:val="28"/>
        </w:rPr>
        <w:t xml:space="preserve"> </w:t>
      </w:r>
      <w:r w:rsidRPr="00346257">
        <w:rPr>
          <w:color w:val="FF0000"/>
          <w:sz w:val="28"/>
          <w:szCs w:val="28"/>
        </w:rPr>
        <w:t>с</w:t>
      </w:r>
      <w:r w:rsidR="009861CE" w:rsidRPr="00346257">
        <w:rPr>
          <w:color w:val="FF0000"/>
          <w:sz w:val="28"/>
          <w:szCs w:val="28"/>
        </w:rPr>
        <w:t xml:space="preserve"> </w:t>
      </w:r>
      <w:r w:rsidRPr="00346257">
        <w:rPr>
          <w:color w:val="FF0000"/>
          <w:sz w:val="28"/>
          <w:szCs w:val="28"/>
        </w:rPr>
        <w:t>целью</w:t>
      </w:r>
      <w:r w:rsidR="009861CE" w:rsidRPr="00346257">
        <w:rPr>
          <w:color w:val="FF0000"/>
          <w:sz w:val="28"/>
          <w:szCs w:val="28"/>
        </w:rPr>
        <w:t xml:space="preserve"> </w:t>
      </w:r>
      <w:r w:rsidRPr="00346257">
        <w:rPr>
          <w:color w:val="FF0000"/>
          <w:sz w:val="28"/>
          <w:szCs w:val="28"/>
        </w:rPr>
        <w:t>исключения</w:t>
      </w:r>
      <w:r w:rsidR="009861CE" w:rsidRPr="00346257">
        <w:rPr>
          <w:color w:val="FF0000"/>
          <w:sz w:val="28"/>
          <w:szCs w:val="28"/>
        </w:rPr>
        <w:t xml:space="preserve"> </w:t>
      </w:r>
      <w:r w:rsidR="000715A1" w:rsidRPr="00346257">
        <w:rPr>
          <w:color w:val="FF0000"/>
          <w:sz w:val="28"/>
          <w:szCs w:val="28"/>
        </w:rPr>
        <w:t>влияния</w:t>
      </w:r>
      <w:r w:rsidR="009861CE" w:rsidRPr="00346257">
        <w:rPr>
          <w:color w:val="FF0000"/>
          <w:sz w:val="28"/>
          <w:szCs w:val="28"/>
        </w:rPr>
        <w:t xml:space="preserve"> </w:t>
      </w:r>
      <w:r w:rsidRPr="00346257">
        <w:rPr>
          <w:color w:val="FF0000"/>
          <w:sz w:val="28"/>
          <w:szCs w:val="28"/>
        </w:rPr>
        <w:t>морозного</w:t>
      </w:r>
      <w:r w:rsidR="009861CE" w:rsidRPr="00346257">
        <w:rPr>
          <w:color w:val="FF0000"/>
          <w:sz w:val="28"/>
          <w:szCs w:val="28"/>
        </w:rPr>
        <w:t xml:space="preserve"> </w:t>
      </w:r>
      <w:r w:rsidRPr="00346257">
        <w:rPr>
          <w:color w:val="FF0000"/>
          <w:sz w:val="28"/>
          <w:szCs w:val="28"/>
        </w:rPr>
        <w:t>пучения</w:t>
      </w:r>
      <w:r w:rsidR="009861CE" w:rsidRPr="00346257">
        <w:rPr>
          <w:color w:val="FF0000"/>
          <w:sz w:val="28"/>
          <w:szCs w:val="28"/>
        </w:rPr>
        <w:t xml:space="preserve"> </w:t>
      </w:r>
      <w:r w:rsidRPr="00346257">
        <w:rPr>
          <w:color w:val="FF0000"/>
          <w:sz w:val="28"/>
          <w:szCs w:val="28"/>
        </w:rPr>
        <w:t>грунта.</w:t>
      </w:r>
    </w:p>
    <w:bookmarkStart w:id="245" w:name="п954"/>
    <w:p w14:paraId="4A01504B" w14:textId="78584FA8" w:rsidR="00B74D28" w:rsidRPr="00346257" w:rsidRDefault="00B74D28" w:rsidP="00E267D2">
      <w:pPr>
        <w:widowControl/>
        <w:spacing w:before="0" w:after="0"/>
        <w:rPr>
          <w:color w:val="FF0000"/>
          <w:sz w:val="28"/>
          <w:szCs w:val="28"/>
        </w:rPr>
      </w:pPr>
      <w:r w:rsidRPr="00346257">
        <w:rPr>
          <w:color w:val="FF0000"/>
          <w:sz w:val="28"/>
          <w:szCs w:val="28"/>
        </w:rPr>
        <w:fldChar w:fldCharType="begin"/>
      </w:r>
      <w:r w:rsidRPr="00346257">
        <w:rPr>
          <w:color w:val="FF0000"/>
          <w:sz w:val="28"/>
          <w:szCs w:val="28"/>
        </w:rPr>
        <w:instrText xml:space="preserve"> REF  раздел_11  \* MERGEFORMAT </w:instrText>
      </w:r>
      <w:r w:rsidRPr="00346257">
        <w:rPr>
          <w:color w:val="FF0000"/>
          <w:sz w:val="28"/>
          <w:szCs w:val="28"/>
        </w:rPr>
        <w:fldChar w:fldCharType="separate"/>
      </w:r>
      <w:r w:rsidR="00AE7126" w:rsidRPr="00346257">
        <w:rPr>
          <w:color w:val="FF0000"/>
          <w:sz w:val="28"/>
          <w:szCs w:val="28"/>
        </w:rPr>
        <w:t>11</w:t>
      </w:r>
      <w:r w:rsidRPr="00346257">
        <w:rPr>
          <w:color w:val="FF0000"/>
          <w:sz w:val="28"/>
          <w:szCs w:val="28"/>
        </w:rPr>
        <w:fldChar w:fldCharType="end"/>
      </w:r>
      <w:r w:rsidRPr="00346257">
        <w:rPr>
          <w:color w:val="FF0000"/>
          <w:sz w:val="28"/>
          <w:szCs w:val="28"/>
        </w:rPr>
        <w:t>.</w:t>
      </w:r>
      <w:bookmarkEnd w:id="245"/>
      <w:r w:rsidR="006B2FE9" w:rsidRPr="00346257">
        <w:rPr>
          <w:noProof/>
          <w:color w:val="FF0000"/>
          <w:sz w:val="28"/>
          <w:szCs w:val="28"/>
        </w:rPr>
        <w:t>53</w:t>
      </w:r>
      <w:r w:rsidR="009861CE" w:rsidRPr="00346257">
        <w:rPr>
          <w:color w:val="FF0000"/>
          <w:sz w:val="28"/>
          <w:szCs w:val="28"/>
        </w:rPr>
        <w:t xml:space="preserve"> </w:t>
      </w:r>
      <w:r w:rsidRPr="00346257">
        <w:rPr>
          <w:color w:val="FF0000"/>
          <w:sz w:val="28"/>
          <w:szCs w:val="28"/>
        </w:rPr>
        <w:t>Расстояние</w:t>
      </w:r>
      <w:r w:rsidR="009861CE" w:rsidRPr="00346257">
        <w:rPr>
          <w:color w:val="FF0000"/>
          <w:sz w:val="28"/>
          <w:szCs w:val="28"/>
        </w:rPr>
        <w:t xml:space="preserve"> </w:t>
      </w:r>
      <w:r w:rsidRPr="00346257">
        <w:rPr>
          <w:color w:val="FF0000"/>
          <w:sz w:val="28"/>
          <w:szCs w:val="28"/>
        </w:rPr>
        <w:t>в</w:t>
      </w:r>
      <w:r w:rsidR="009861CE" w:rsidRPr="00346257">
        <w:rPr>
          <w:color w:val="FF0000"/>
          <w:sz w:val="28"/>
          <w:szCs w:val="28"/>
        </w:rPr>
        <w:t xml:space="preserve"> </w:t>
      </w:r>
      <w:r w:rsidRPr="00346257">
        <w:rPr>
          <w:color w:val="FF0000"/>
          <w:sz w:val="28"/>
          <w:szCs w:val="28"/>
        </w:rPr>
        <w:t>плане</w:t>
      </w:r>
      <w:r w:rsidR="009861CE" w:rsidRPr="00346257">
        <w:rPr>
          <w:color w:val="FF0000"/>
          <w:sz w:val="28"/>
          <w:szCs w:val="28"/>
        </w:rPr>
        <w:t xml:space="preserve"> </w:t>
      </w:r>
      <w:r w:rsidRPr="00346257">
        <w:rPr>
          <w:color w:val="FF0000"/>
          <w:sz w:val="28"/>
          <w:szCs w:val="28"/>
        </w:rPr>
        <w:t>от</w:t>
      </w:r>
      <w:r w:rsidR="009861CE" w:rsidRPr="00346257">
        <w:rPr>
          <w:color w:val="FF0000"/>
          <w:sz w:val="28"/>
          <w:szCs w:val="28"/>
        </w:rPr>
        <w:t xml:space="preserve"> </w:t>
      </w:r>
      <w:r w:rsidRPr="00346257">
        <w:rPr>
          <w:color w:val="FF0000"/>
          <w:sz w:val="28"/>
          <w:szCs w:val="28"/>
        </w:rPr>
        <w:t>обреза</w:t>
      </w:r>
      <w:r w:rsidR="009861CE" w:rsidRPr="00346257">
        <w:rPr>
          <w:color w:val="FF0000"/>
          <w:sz w:val="28"/>
          <w:szCs w:val="28"/>
        </w:rPr>
        <w:t xml:space="preserve"> </w:t>
      </w:r>
      <w:r w:rsidRPr="00346257">
        <w:rPr>
          <w:color w:val="FF0000"/>
          <w:sz w:val="28"/>
          <w:szCs w:val="28"/>
        </w:rPr>
        <w:t>футляра,</w:t>
      </w:r>
      <w:r w:rsidR="009861CE" w:rsidRPr="00346257">
        <w:rPr>
          <w:color w:val="FF0000"/>
          <w:sz w:val="28"/>
          <w:szCs w:val="28"/>
        </w:rPr>
        <w:t xml:space="preserve"> </w:t>
      </w:r>
      <w:r w:rsidRPr="00346257">
        <w:rPr>
          <w:color w:val="FF0000"/>
          <w:sz w:val="28"/>
          <w:szCs w:val="28"/>
        </w:rPr>
        <w:t>а</w:t>
      </w:r>
      <w:r w:rsidR="009861CE" w:rsidRPr="00346257">
        <w:rPr>
          <w:color w:val="FF0000"/>
          <w:sz w:val="28"/>
          <w:szCs w:val="28"/>
        </w:rPr>
        <w:t xml:space="preserve"> </w:t>
      </w:r>
      <w:r w:rsidRPr="00346257">
        <w:rPr>
          <w:color w:val="FF0000"/>
          <w:sz w:val="28"/>
          <w:szCs w:val="28"/>
        </w:rPr>
        <w:t>в</w:t>
      </w:r>
      <w:r w:rsidR="009861CE" w:rsidRPr="00346257">
        <w:rPr>
          <w:color w:val="FF0000"/>
          <w:sz w:val="28"/>
          <w:szCs w:val="28"/>
        </w:rPr>
        <w:t xml:space="preserve"> </w:t>
      </w:r>
      <w:r w:rsidRPr="00346257">
        <w:rPr>
          <w:color w:val="FF0000"/>
          <w:sz w:val="28"/>
          <w:szCs w:val="28"/>
        </w:rPr>
        <w:t>случае</w:t>
      </w:r>
      <w:r w:rsidR="009861CE" w:rsidRPr="00346257">
        <w:rPr>
          <w:color w:val="FF0000"/>
          <w:sz w:val="28"/>
          <w:szCs w:val="28"/>
        </w:rPr>
        <w:t xml:space="preserve"> </w:t>
      </w:r>
      <w:r w:rsidRPr="00346257">
        <w:rPr>
          <w:color w:val="FF0000"/>
          <w:sz w:val="28"/>
          <w:szCs w:val="28"/>
        </w:rPr>
        <w:t>устройства</w:t>
      </w:r>
      <w:r w:rsidR="009861CE" w:rsidRPr="00346257">
        <w:rPr>
          <w:color w:val="FF0000"/>
          <w:sz w:val="28"/>
          <w:szCs w:val="28"/>
        </w:rPr>
        <w:t xml:space="preserve"> </w:t>
      </w:r>
      <w:r w:rsidRPr="00346257">
        <w:rPr>
          <w:color w:val="FF0000"/>
          <w:sz w:val="28"/>
          <w:szCs w:val="28"/>
        </w:rPr>
        <w:t>в</w:t>
      </w:r>
      <w:r w:rsidR="009861CE" w:rsidRPr="00346257">
        <w:rPr>
          <w:color w:val="FF0000"/>
          <w:sz w:val="28"/>
          <w:szCs w:val="28"/>
        </w:rPr>
        <w:t xml:space="preserve"> </w:t>
      </w:r>
      <w:r w:rsidRPr="00346257">
        <w:rPr>
          <w:color w:val="FF0000"/>
          <w:sz w:val="28"/>
          <w:szCs w:val="28"/>
        </w:rPr>
        <w:t>конце</w:t>
      </w:r>
      <w:r w:rsidR="009861CE" w:rsidRPr="00346257">
        <w:rPr>
          <w:color w:val="FF0000"/>
          <w:sz w:val="28"/>
          <w:szCs w:val="28"/>
        </w:rPr>
        <w:t xml:space="preserve"> </w:t>
      </w:r>
      <w:r w:rsidRPr="00346257">
        <w:rPr>
          <w:color w:val="FF0000"/>
          <w:sz w:val="28"/>
          <w:szCs w:val="28"/>
        </w:rPr>
        <w:t>футляра</w:t>
      </w:r>
      <w:r w:rsidR="009861CE" w:rsidRPr="00346257">
        <w:rPr>
          <w:color w:val="FF0000"/>
          <w:sz w:val="28"/>
          <w:szCs w:val="28"/>
        </w:rPr>
        <w:t xml:space="preserve"> </w:t>
      </w:r>
      <w:r w:rsidRPr="00346257">
        <w:rPr>
          <w:color w:val="FF0000"/>
          <w:sz w:val="28"/>
          <w:szCs w:val="28"/>
        </w:rPr>
        <w:t>колодца</w:t>
      </w:r>
      <w:r w:rsidR="009861CE" w:rsidRPr="00346257">
        <w:rPr>
          <w:color w:val="FF0000"/>
          <w:sz w:val="28"/>
          <w:szCs w:val="28"/>
        </w:rPr>
        <w:t xml:space="preserve"> </w:t>
      </w:r>
      <w:r w:rsidR="00E2291C" w:rsidRPr="00346257">
        <w:rPr>
          <w:color w:val="FF0000"/>
          <w:sz w:val="28"/>
          <w:szCs w:val="28"/>
        </w:rPr>
        <w:t>–</w:t>
      </w:r>
      <w:r w:rsidR="009861CE" w:rsidRPr="00346257">
        <w:rPr>
          <w:color w:val="FF0000"/>
          <w:sz w:val="28"/>
          <w:szCs w:val="28"/>
        </w:rPr>
        <w:t xml:space="preserve"> </w:t>
      </w:r>
      <w:r w:rsidRPr="00346257">
        <w:rPr>
          <w:color w:val="FF0000"/>
          <w:sz w:val="28"/>
          <w:szCs w:val="28"/>
        </w:rPr>
        <w:t>от</w:t>
      </w:r>
      <w:r w:rsidR="009861CE" w:rsidRPr="00346257">
        <w:rPr>
          <w:color w:val="FF0000"/>
          <w:sz w:val="28"/>
          <w:szCs w:val="28"/>
        </w:rPr>
        <w:t xml:space="preserve"> </w:t>
      </w:r>
      <w:r w:rsidRPr="00346257">
        <w:rPr>
          <w:color w:val="FF0000"/>
          <w:sz w:val="28"/>
          <w:szCs w:val="28"/>
        </w:rPr>
        <w:t>наружной</w:t>
      </w:r>
      <w:r w:rsidR="009861CE" w:rsidRPr="00346257">
        <w:rPr>
          <w:color w:val="FF0000"/>
          <w:sz w:val="28"/>
          <w:szCs w:val="28"/>
        </w:rPr>
        <w:t xml:space="preserve"> </w:t>
      </w:r>
      <w:r w:rsidRPr="00346257">
        <w:rPr>
          <w:color w:val="FF0000"/>
          <w:sz w:val="28"/>
          <w:szCs w:val="28"/>
        </w:rPr>
        <w:t>поверхности</w:t>
      </w:r>
      <w:r w:rsidR="009861CE" w:rsidRPr="00346257">
        <w:rPr>
          <w:color w:val="FF0000"/>
          <w:sz w:val="28"/>
          <w:szCs w:val="28"/>
        </w:rPr>
        <w:t xml:space="preserve"> </w:t>
      </w:r>
      <w:r w:rsidRPr="00346257">
        <w:rPr>
          <w:color w:val="FF0000"/>
          <w:sz w:val="28"/>
          <w:szCs w:val="28"/>
        </w:rPr>
        <w:t>стены</w:t>
      </w:r>
      <w:r w:rsidR="009861CE" w:rsidRPr="00346257">
        <w:rPr>
          <w:color w:val="FF0000"/>
          <w:sz w:val="28"/>
          <w:szCs w:val="28"/>
        </w:rPr>
        <w:t xml:space="preserve"> </w:t>
      </w:r>
      <w:r w:rsidRPr="00346257">
        <w:rPr>
          <w:color w:val="FF0000"/>
          <w:sz w:val="28"/>
          <w:szCs w:val="28"/>
        </w:rPr>
        <w:t>колодца</w:t>
      </w:r>
      <w:r w:rsidR="009861CE" w:rsidRPr="00346257">
        <w:rPr>
          <w:color w:val="FF0000"/>
          <w:sz w:val="28"/>
          <w:szCs w:val="28"/>
        </w:rPr>
        <w:t xml:space="preserve"> </w:t>
      </w:r>
      <w:r w:rsidRPr="00346257">
        <w:rPr>
          <w:color w:val="FF0000"/>
          <w:sz w:val="28"/>
          <w:szCs w:val="28"/>
        </w:rPr>
        <w:t>должно</w:t>
      </w:r>
      <w:r w:rsidR="009861CE" w:rsidRPr="00346257">
        <w:rPr>
          <w:color w:val="FF0000"/>
          <w:sz w:val="28"/>
          <w:szCs w:val="28"/>
        </w:rPr>
        <w:t xml:space="preserve"> </w:t>
      </w:r>
      <w:r w:rsidRPr="00346257">
        <w:rPr>
          <w:color w:val="FF0000"/>
          <w:sz w:val="28"/>
          <w:szCs w:val="28"/>
        </w:rPr>
        <w:t>приниматься:</w:t>
      </w:r>
    </w:p>
    <w:p w14:paraId="2F722164" w14:textId="77777777" w:rsidR="00B74D28" w:rsidRPr="00346257" w:rsidRDefault="009E2727" w:rsidP="00E267D2">
      <w:pPr>
        <w:widowControl/>
        <w:spacing w:before="0" w:after="0"/>
        <w:rPr>
          <w:color w:val="FF0000"/>
          <w:sz w:val="28"/>
          <w:szCs w:val="28"/>
        </w:rPr>
      </w:pPr>
      <w:r w:rsidRPr="00346257">
        <w:rPr>
          <w:color w:val="FF0000"/>
          <w:sz w:val="28"/>
          <w:szCs w:val="28"/>
        </w:rPr>
        <w:t xml:space="preserve">- </w:t>
      </w:r>
      <w:r w:rsidR="00B74D28" w:rsidRPr="00346257">
        <w:rPr>
          <w:color w:val="FF0000"/>
          <w:sz w:val="28"/>
          <w:szCs w:val="28"/>
        </w:rPr>
        <w:t>при</w:t>
      </w:r>
      <w:r w:rsidR="009861CE" w:rsidRPr="00346257">
        <w:rPr>
          <w:color w:val="FF0000"/>
          <w:sz w:val="28"/>
          <w:szCs w:val="28"/>
        </w:rPr>
        <w:t xml:space="preserve"> </w:t>
      </w:r>
      <w:r w:rsidR="00B74D28" w:rsidRPr="00346257">
        <w:rPr>
          <w:color w:val="FF0000"/>
          <w:sz w:val="28"/>
          <w:szCs w:val="28"/>
        </w:rPr>
        <w:t>пересечении</w:t>
      </w:r>
      <w:r w:rsidR="009861CE" w:rsidRPr="00346257">
        <w:rPr>
          <w:color w:val="FF0000"/>
          <w:sz w:val="28"/>
          <w:szCs w:val="28"/>
        </w:rPr>
        <w:t xml:space="preserve"> </w:t>
      </w:r>
      <w:r w:rsidR="00B74D28" w:rsidRPr="00346257">
        <w:rPr>
          <w:color w:val="FF0000"/>
          <w:sz w:val="28"/>
          <w:szCs w:val="28"/>
        </w:rPr>
        <w:t>железных</w:t>
      </w:r>
      <w:r w:rsidR="009861CE" w:rsidRPr="00346257">
        <w:rPr>
          <w:color w:val="FF0000"/>
          <w:sz w:val="28"/>
          <w:szCs w:val="28"/>
        </w:rPr>
        <w:t xml:space="preserve"> </w:t>
      </w:r>
      <w:r w:rsidR="00B74D28" w:rsidRPr="00346257">
        <w:rPr>
          <w:color w:val="FF0000"/>
          <w:sz w:val="28"/>
          <w:szCs w:val="28"/>
        </w:rPr>
        <w:t>дорог</w:t>
      </w:r>
      <w:r w:rsidR="009861CE" w:rsidRPr="00346257">
        <w:rPr>
          <w:color w:val="FF0000"/>
          <w:sz w:val="28"/>
          <w:szCs w:val="28"/>
        </w:rPr>
        <w:t xml:space="preserve"> </w:t>
      </w:r>
      <w:r w:rsidR="00B74D28" w:rsidRPr="00346257">
        <w:rPr>
          <w:color w:val="FF0000"/>
          <w:sz w:val="28"/>
          <w:szCs w:val="28"/>
        </w:rPr>
        <w:t>–</w:t>
      </w:r>
      <w:r w:rsidR="009861CE" w:rsidRPr="00346257">
        <w:rPr>
          <w:color w:val="FF0000"/>
          <w:sz w:val="28"/>
          <w:szCs w:val="28"/>
        </w:rPr>
        <w:t xml:space="preserve"> </w:t>
      </w:r>
      <w:r w:rsidR="00A31BBB" w:rsidRPr="00346257">
        <w:rPr>
          <w:color w:val="FF0000"/>
          <w:sz w:val="28"/>
          <w:szCs w:val="28"/>
        </w:rPr>
        <w:t>8</w:t>
      </w:r>
      <w:r w:rsidR="009861CE" w:rsidRPr="00346257">
        <w:rPr>
          <w:color w:val="FF0000"/>
          <w:sz w:val="28"/>
          <w:szCs w:val="28"/>
        </w:rPr>
        <w:t xml:space="preserve"> </w:t>
      </w:r>
      <w:r w:rsidR="00B74D28" w:rsidRPr="00346257">
        <w:rPr>
          <w:color w:val="FF0000"/>
          <w:sz w:val="28"/>
          <w:szCs w:val="28"/>
        </w:rPr>
        <w:t>м</w:t>
      </w:r>
      <w:r w:rsidR="009861CE" w:rsidRPr="00346257">
        <w:rPr>
          <w:color w:val="FF0000"/>
          <w:sz w:val="28"/>
          <w:szCs w:val="28"/>
        </w:rPr>
        <w:t xml:space="preserve"> </w:t>
      </w:r>
      <w:r w:rsidR="00B74D28" w:rsidRPr="00346257">
        <w:rPr>
          <w:color w:val="FF0000"/>
          <w:sz w:val="28"/>
          <w:szCs w:val="28"/>
        </w:rPr>
        <w:t>от</w:t>
      </w:r>
      <w:r w:rsidR="009861CE" w:rsidRPr="00346257">
        <w:rPr>
          <w:color w:val="FF0000"/>
          <w:sz w:val="28"/>
          <w:szCs w:val="28"/>
        </w:rPr>
        <w:t xml:space="preserve"> </w:t>
      </w:r>
      <w:r w:rsidR="00B74D28" w:rsidRPr="00346257">
        <w:rPr>
          <w:color w:val="FF0000"/>
          <w:sz w:val="28"/>
          <w:szCs w:val="28"/>
        </w:rPr>
        <w:t>оси</w:t>
      </w:r>
      <w:r w:rsidR="009861CE" w:rsidRPr="00346257">
        <w:rPr>
          <w:color w:val="FF0000"/>
          <w:sz w:val="28"/>
          <w:szCs w:val="28"/>
        </w:rPr>
        <w:t xml:space="preserve"> </w:t>
      </w:r>
      <w:r w:rsidR="00B74D28" w:rsidRPr="00346257">
        <w:rPr>
          <w:color w:val="FF0000"/>
          <w:sz w:val="28"/>
          <w:szCs w:val="28"/>
        </w:rPr>
        <w:t>крайнего</w:t>
      </w:r>
      <w:r w:rsidR="009861CE" w:rsidRPr="00346257">
        <w:rPr>
          <w:color w:val="FF0000"/>
          <w:sz w:val="28"/>
          <w:szCs w:val="28"/>
        </w:rPr>
        <w:t xml:space="preserve"> </w:t>
      </w:r>
      <w:r w:rsidR="00B74D28" w:rsidRPr="00346257">
        <w:rPr>
          <w:color w:val="FF0000"/>
          <w:sz w:val="28"/>
          <w:szCs w:val="28"/>
        </w:rPr>
        <w:t>пути,</w:t>
      </w:r>
      <w:r w:rsidR="009861CE" w:rsidRPr="00346257">
        <w:rPr>
          <w:color w:val="FF0000"/>
          <w:sz w:val="28"/>
          <w:szCs w:val="28"/>
        </w:rPr>
        <w:t xml:space="preserve"> </w:t>
      </w:r>
      <w:r w:rsidR="00A31BBB" w:rsidRPr="00346257">
        <w:rPr>
          <w:color w:val="FF0000"/>
          <w:sz w:val="28"/>
          <w:szCs w:val="28"/>
        </w:rPr>
        <w:t>5</w:t>
      </w:r>
      <w:r w:rsidR="009861CE" w:rsidRPr="00346257">
        <w:rPr>
          <w:color w:val="FF0000"/>
          <w:sz w:val="28"/>
          <w:szCs w:val="28"/>
        </w:rPr>
        <w:t xml:space="preserve"> </w:t>
      </w:r>
      <w:r w:rsidR="00B74D28" w:rsidRPr="00346257">
        <w:rPr>
          <w:color w:val="FF0000"/>
          <w:sz w:val="28"/>
          <w:szCs w:val="28"/>
        </w:rPr>
        <w:t>м</w:t>
      </w:r>
      <w:r w:rsidR="009861CE" w:rsidRPr="00346257">
        <w:rPr>
          <w:color w:val="FF0000"/>
          <w:sz w:val="28"/>
          <w:szCs w:val="28"/>
        </w:rPr>
        <w:t xml:space="preserve"> </w:t>
      </w:r>
      <w:r w:rsidR="00B74D28" w:rsidRPr="00346257">
        <w:rPr>
          <w:color w:val="FF0000"/>
          <w:sz w:val="28"/>
          <w:szCs w:val="28"/>
        </w:rPr>
        <w:t>от</w:t>
      </w:r>
      <w:r w:rsidR="009861CE" w:rsidRPr="00346257">
        <w:rPr>
          <w:color w:val="FF0000"/>
          <w:sz w:val="28"/>
          <w:szCs w:val="28"/>
        </w:rPr>
        <w:t xml:space="preserve"> </w:t>
      </w:r>
      <w:r w:rsidR="00B74D28" w:rsidRPr="00346257">
        <w:rPr>
          <w:color w:val="FF0000"/>
          <w:sz w:val="28"/>
          <w:szCs w:val="28"/>
        </w:rPr>
        <w:t>подошвы</w:t>
      </w:r>
      <w:r w:rsidR="009861CE" w:rsidRPr="00346257">
        <w:rPr>
          <w:color w:val="FF0000"/>
          <w:sz w:val="28"/>
          <w:szCs w:val="28"/>
        </w:rPr>
        <w:t xml:space="preserve"> </w:t>
      </w:r>
      <w:r w:rsidR="00B74D28" w:rsidRPr="00346257">
        <w:rPr>
          <w:color w:val="FF0000"/>
          <w:sz w:val="28"/>
          <w:szCs w:val="28"/>
        </w:rPr>
        <w:t>насыпи,</w:t>
      </w:r>
      <w:r w:rsidR="009861CE" w:rsidRPr="00346257">
        <w:rPr>
          <w:color w:val="FF0000"/>
          <w:sz w:val="28"/>
          <w:szCs w:val="28"/>
        </w:rPr>
        <w:t xml:space="preserve"> </w:t>
      </w:r>
      <w:r w:rsidR="00A31BBB" w:rsidRPr="00346257">
        <w:rPr>
          <w:color w:val="FF0000"/>
          <w:sz w:val="28"/>
          <w:szCs w:val="28"/>
        </w:rPr>
        <w:t>3</w:t>
      </w:r>
      <w:r w:rsidR="009861CE" w:rsidRPr="00346257">
        <w:rPr>
          <w:color w:val="FF0000"/>
          <w:sz w:val="28"/>
          <w:szCs w:val="28"/>
        </w:rPr>
        <w:t xml:space="preserve"> </w:t>
      </w:r>
      <w:r w:rsidR="00B74D28" w:rsidRPr="00346257">
        <w:rPr>
          <w:color w:val="FF0000"/>
          <w:sz w:val="28"/>
          <w:szCs w:val="28"/>
        </w:rPr>
        <w:t>м</w:t>
      </w:r>
      <w:r w:rsidR="009861CE" w:rsidRPr="00346257">
        <w:rPr>
          <w:color w:val="FF0000"/>
          <w:sz w:val="28"/>
          <w:szCs w:val="28"/>
        </w:rPr>
        <w:t xml:space="preserve"> </w:t>
      </w:r>
      <w:r w:rsidR="00B74D28" w:rsidRPr="00346257">
        <w:rPr>
          <w:color w:val="FF0000"/>
          <w:sz w:val="28"/>
          <w:szCs w:val="28"/>
        </w:rPr>
        <w:t>от</w:t>
      </w:r>
      <w:r w:rsidR="009861CE" w:rsidRPr="00346257">
        <w:rPr>
          <w:color w:val="FF0000"/>
          <w:sz w:val="28"/>
          <w:szCs w:val="28"/>
        </w:rPr>
        <w:t xml:space="preserve"> </w:t>
      </w:r>
      <w:r w:rsidR="00B74D28" w:rsidRPr="00346257">
        <w:rPr>
          <w:color w:val="FF0000"/>
          <w:sz w:val="28"/>
          <w:szCs w:val="28"/>
        </w:rPr>
        <w:t>бровки</w:t>
      </w:r>
      <w:r w:rsidR="009861CE" w:rsidRPr="00346257">
        <w:rPr>
          <w:color w:val="FF0000"/>
          <w:sz w:val="28"/>
          <w:szCs w:val="28"/>
        </w:rPr>
        <w:t xml:space="preserve"> </w:t>
      </w:r>
      <w:r w:rsidR="00B74D28" w:rsidRPr="00346257">
        <w:rPr>
          <w:color w:val="FF0000"/>
          <w:sz w:val="28"/>
          <w:szCs w:val="28"/>
        </w:rPr>
        <w:t>выемки</w:t>
      </w:r>
      <w:r w:rsidR="009861CE" w:rsidRPr="00346257">
        <w:rPr>
          <w:color w:val="FF0000"/>
          <w:sz w:val="28"/>
          <w:szCs w:val="28"/>
        </w:rPr>
        <w:t xml:space="preserve"> </w:t>
      </w:r>
      <w:r w:rsidR="00B74D28" w:rsidRPr="00346257">
        <w:rPr>
          <w:color w:val="FF0000"/>
          <w:sz w:val="28"/>
          <w:szCs w:val="28"/>
        </w:rPr>
        <w:t>и</w:t>
      </w:r>
      <w:r w:rsidR="009861CE" w:rsidRPr="00346257">
        <w:rPr>
          <w:color w:val="FF0000"/>
          <w:sz w:val="28"/>
          <w:szCs w:val="28"/>
        </w:rPr>
        <w:t xml:space="preserve"> </w:t>
      </w:r>
      <w:r w:rsidR="00B74D28" w:rsidRPr="00346257">
        <w:rPr>
          <w:color w:val="FF0000"/>
          <w:sz w:val="28"/>
          <w:szCs w:val="28"/>
        </w:rPr>
        <w:t>от</w:t>
      </w:r>
      <w:r w:rsidR="009861CE" w:rsidRPr="00346257">
        <w:rPr>
          <w:color w:val="FF0000"/>
          <w:sz w:val="28"/>
          <w:szCs w:val="28"/>
        </w:rPr>
        <w:t xml:space="preserve"> </w:t>
      </w:r>
      <w:r w:rsidR="00B74D28" w:rsidRPr="00346257">
        <w:rPr>
          <w:color w:val="FF0000"/>
          <w:sz w:val="28"/>
          <w:szCs w:val="28"/>
        </w:rPr>
        <w:t>крайних</w:t>
      </w:r>
      <w:r w:rsidR="009861CE" w:rsidRPr="00346257">
        <w:rPr>
          <w:color w:val="FF0000"/>
          <w:sz w:val="28"/>
          <w:szCs w:val="28"/>
        </w:rPr>
        <w:t xml:space="preserve"> </w:t>
      </w:r>
      <w:r w:rsidR="00B74D28" w:rsidRPr="00346257">
        <w:rPr>
          <w:color w:val="FF0000"/>
          <w:sz w:val="28"/>
          <w:szCs w:val="28"/>
        </w:rPr>
        <w:t>водоотводных</w:t>
      </w:r>
      <w:r w:rsidR="009861CE" w:rsidRPr="00346257">
        <w:rPr>
          <w:color w:val="FF0000"/>
          <w:sz w:val="28"/>
          <w:szCs w:val="28"/>
        </w:rPr>
        <w:t xml:space="preserve"> </w:t>
      </w:r>
      <w:r w:rsidR="00B74D28" w:rsidRPr="00346257">
        <w:rPr>
          <w:color w:val="FF0000"/>
          <w:sz w:val="28"/>
          <w:szCs w:val="28"/>
        </w:rPr>
        <w:t>сооружений</w:t>
      </w:r>
      <w:r w:rsidR="009861CE" w:rsidRPr="00346257">
        <w:rPr>
          <w:color w:val="FF0000"/>
          <w:sz w:val="28"/>
          <w:szCs w:val="28"/>
        </w:rPr>
        <w:t xml:space="preserve"> </w:t>
      </w:r>
      <w:r w:rsidR="00B74D28" w:rsidRPr="00346257">
        <w:rPr>
          <w:color w:val="FF0000"/>
          <w:sz w:val="28"/>
          <w:szCs w:val="28"/>
        </w:rPr>
        <w:t>(кюветов,</w:t>
      </w:r>
      <w:r w:rsidR="009861CE" w:rsidRPr="00346257">
        <w:rPr>
          <w:color w:val="FF0000"/>
          <w:sz w:val="28"/>
          <w:szCs w:val="28"/>
        </w:rPr>
        <w:t xml:space="preserve"> </w:t>
      </w:r>
      <w:r w:rsidR="00B74D28" w:rsidRPr="00346257">
        <w:rPr>
          <w:color w:val="FF0000"/>
          <w:sz w:val="28"/>
          <w:szCs w:val="28"/>
        </w:rPr>
        <w:t>нагорных</w:t>
      </w:r>
      <w:r w:rsidR="009861CE" w:rsidRPr="00346257">
        <w:rPr>
          <w:color w:val="FF0000"/>
          <w:sz w:val="28"/>
          <w:szCs w:val="28"/>
        </w:rPr>
        <w:t xml:space="preserve"> </w:t>
      </w:r>
      <w:r w:rsidR="00B74D28" w:rsidRPr="00346257">
        <w:rPr>
          <w:color w:val="FF0000"/>
          <w:sz w:val="28"/>
          <w:szCs w:val="28"/>
        </w:rPr>
        <w:t>канав,</w:t>
      </w:r>
      <w:r w:rsidR="009861CE" w:rsidRPr="00346257">
        <w:rPr>
          <w:color w:val="FF0000"/>
          <w:sz w:val="28"/>
          <w:szCs w:val="28"/>
        </w:rPr>
        <w:t xml:space="preserve"> </w:t>
      </w:r>
      <w:r w:rsidR="00B74D28" w:rsidRPr="00346257">
        <w:rPr>
          <w:color w:val="FF0000"/>
          <w:sz w:val="28"/>
          <w:szCs w:val="28"/>
        </w:rPr>
        <w:t>лотков</w:t>
      </w:r>
      <w:r w:rsidR="009861CE" w:rsidRPr="00346257">
        <w:rPr>
          <w:color w:val="FF0000"/>
          <w:sz w:val="28"/>
          <w:szCs w:val="28"/>
        </w:rPr>
        <w:t xml:space="preserve"> </w:t>
      </w:r>
      <w:r w:rsidR="00B74D28" w:rsidRPr="00346257">
        <w:rPr>
          <w:color w:val="FF0000"/>
          <w:sz w:val="28"/>
          <w:szCs w:val="28"/>
        </w:rPr>
        <w:t>и</w:t>
      </w:r>
      <w:r w:rsidR="009861CE" w:rsidRPr="00346257">
        <w:rPr>
          <w:color w:val="FF0000"/>
          <w:sz w:val="28"/>
          <w:szCs w:val="28"/>
        </w:rPr>
        <w:t xml:space="preserve"> </w:t>
      </w:r>
      <w:r w:rsidR="00B74D28" w:rsidRPr="00346257">
        <w:rPr>
          <w:color w:val="FF0000"/>
          <w:sz w:val="28"/>
          <w:szCs w:val="28"/>
        </w:rPr>
        <w:t>дренажей);</w:t>
      </w:r>
    </w:p>
    <w:p w14:paraId="4877D27E" w14:textId="77777777" w:rsidR="00B74D28" w:rsidRPr="00346257" w:rsidRDefault="009E2727" w:rsidP="00E267D2">
      <w:pPr>
        <w:widowControl/>
        <w:spacing w:before="0" w:after="0"/>
        <w:rPr>
          <w:color w:val="FF0000"/>
          <w:sz w:val="28"/>
          <w:szCs w:val="28"/>
        </w:rPr>
      </w:pPr>
      <w:r w:rsidRPr="00346257">
        <w:rPr>
          <w:color w:val="FF0000"/>
          <w:sz w:val="28"/>
          <w:szCs w:val="28"/>
        </w:rPr>
        <w:lastRenderedPageBreak/>
        <w:t xml:space="preserve">- </w:t>
      </w:r>
      <w:r w:rsidR="00B74D28" w:rsidRPr="00346257">
        <w:rPr>
          <w:color w:val="FF0000"/>
          <w:sz w:val="28"/>
          <w:szCs w:val="28"/>
        </w:rPr>
        <w:t>при</w:t>
      </w:r>
      <w:r w:rsidR="009861CE" w:rsidRPr="00346257">
        <w:rPr>
          <w:color w:val="FF0000"/>
          <w:sz w:val="28"/>
          <w:szCs w:val="28"/>
        </w:rPr>
        <w:t xml:space="preserve"> </w:t>
      </w:r>
      <w:r w:rsidR="00B74D28" w:rsidRPr="00346257">
        <w:rPr>
          <w:color w:val="FF0000"/>
          <w:sz w:val="28"/>
          <w:szCs w:val="28"/>
        </w:rPr>
        <w:t>пересечении</w:t>
      </w:r>
      <w:r w:rsidR="009861CE" w:rsidRPr="00346257">
        <w:rPr>
          <w:color w:val="FF0000"/>
          <w:sz w:val="28"/>
          <w:szCs w:val="28"/>
        </w:rPr>
        <w:t xml:space="preserve"> </w:t>
      </w:r>
      <w:r w:rsidR="00B74D28" w:rsidRPr="00346257">
        <w:rPr>
          <w:color w:val="FF0000"/>
          <w:sz w:val="28"/>
          <w:szCs w:val="28"/>
        </w:rPr>
        <w:t>автомобильных</w:t>
      </w:r>
      <w:r w:rsidR="009861CE" w:rsidRPr="00346257">
        <w:rPr>
          <w:color w:val="FF0000"/>
          <w:sz w:val="28"/>
          <w:szCs w:val="28"/>
        </w:rPr>
        <w:t xml:space="preserve"> </w:t>
      </w:r>
      <w:r w:rsidR="00B74D28" w:rsidRPr="00346257">
        <w:rPr>
          <w:color w:val="FF0000"/>
          <w:sz w:val="28"/>
          <w:szCs w:val="28"/>
        </w:rPr>
        <w:t>дорог</w:t>
      </w:r>
      <w:r w:rsidR="009861CE" w:rsidRPr="00346257">
        <w:rPr>
          <w:color w:val="FF0000"/>
          <w:sz w:val="28"/>
          <w:szCs w:val="28"/>
        </w:rPr>
        <w:t xml:space="preserve"> </w:t>
      </w:r>
      <w:r w:rsidR="00B74D28" w:rsidRPr="00346257">
        <w:rPr>
          <w:color w:val="FF0000"/>
          <w:sz w:val="28"/>
          <w:szCs w:val="28"/>
        </w:rPr>
        <w:t>–</w:t>
      </w:r>
      <w:r w:rsidR="009861CE" w:rsidRPr="00346257">
        <w:rPr>
          <w:color w:val="FF0000"/>
          <w:sz w:val="28"/>
          <w:szCs w:val="28"/>
        </w:rPr>
        <w:t xml:space="preserve"> </w:t>
      </w:r>
      <w:r w:rsidR="00A31BBB" w:rsidRPr="00346257">
        <w:rPr>
          <w:color w:val="FF0000"/>
          <w:sz w:val="28"/>
          <w:szCs w:val="28"/>
        </w:rPr>
        <w:t>3</w:t>
      </w:r>
      <w:r w:rsidR="009861CE" w:rsidRPr="00346257">
        <w:rPr>
          <w:color w:val="FF0000"/>
          <w:sz w:val="28"/>
          <w:szCs w:val="28"/>
        </w:rPr>
        <w:t xml:space="preserve"> </w:t>
      </w:r>
      <w:r w:rsidR="00B74D28" w:rsidRPr="00346257">
        <w:rPr>
          <w:color w:val="FF0000"/>
          <w:sz w:val="28"/>
          <w:szCs w:val="28"/>
        </w:rPr>
        <w:t>м</w:t>
      </w:r>
      <w:r w:rsidR="009861CE" w:rsidRPr="00346257">
        <w:rPr>
          <w:color w:val="FF0000"/>
          <w:sz w:val="28"/>
          <w:szCs w:val="28"/>
        </w:rPr>
        <w:t xml:space="preserve"> </w:t>
      </w:r>
      <w:r w:rsidR="00B74D28" w:rsidRPr="00346257">
        <w:rPr>
          <w:color w:val="FF0000"/>
          <w:sz w:val="28"/>
          <w:szCs w:val="28"/>
        </w:rPr>
        <w:t>от</w:t>
      </w:r>
      <w:r w:rsidR="009861CE" w:rsidRPr="00346257">
        <w:rPr>
          <w:color w:val="FF0000"/>
          <w:sz w:val="28"/>
          <w:szCs w:val="28"/>
        </w:rPr>
        <w:t xml:space="preserve"> </w:t>
      </w:r>
      <w:r w:rsidR="00B74D28" w:rsidRPr="00346257">
        <w:rPr>
          <w:color w:val="FF0000"/>
          <w:sz w:val="28"/>
          <w:szCs w:val="28"/>
        </w:rPr>
        <w:t>бровки</w:t>
      </w:r>
      <w:r w:rsidR="009861CE" w:rsidRPr="00346257">
        <w:rPr>
          <w:color w:val="FF0000"/>
          <w:sz w:val="28"/>
          <w:szCs w:val="28"/>
        </w:rPr>
        <w:t xml:space="preserve"> </w:t>
      </w:r>
      <w:r w:rsidR="00B74D28" w:rsidRPr="00346257">
        <w:rPr>
          <w:color w:val="FF0000"/>
          <w:sz w:val="28"/>
          <w:szCs w:val="28"/>
        </w:rPr>
        <w:t>земляного</w:t>
      </w:r>
      <w:r w:rsidR="009861CE" w:rsidRPr="00346257">
        <w:rPr>
          <w:color w:val="FF0000"/>
          <w:sz w:val="28"/>
          <w:szCs w:val="28"/>
        </w:rPr>
        <w:t xml:space="preserve"> </w:t>
      </w:r>
      <w:r w:rsidR="00B74D28" w:rsidRPr="00346257">
        <w:rPr>
          <w:color w:val="FF0000"/>
          <w:sz w:val="28"/>
          <w:szCs w:val="28"/>
        </w:rPr>
        <w:t>полотна</w:t>
      </w:r>
      <w:r w:rsidR="009861CE" w:rsidRPr="00346257">
        <w:rPr>
          <w:color w:val="FF0000"/>
          <w:sz w:val="28"/>
          <w:szCs w:val="28"/>
        </w:rPr>
        <w:t xml:space="preserve"> </w:t>
      </w:r>
      <w:r w:rsidR="00B74D28" w:rsidRPr="00346257">
        <w:rPr>
          <w:color w:val="FF0000"/>
          <w:sz w:val="28"/>
          <w:szCs w:val="28"/>
        </w:rPr>
        <w:t>или</w:t>
      </w:r>
      <w:r w:rsidR="009861CE" w:rsidRPr="00346257">
        <w:rPr>
          <w:color w:val="FF0000"/>
          <w:sz w:val="28"/>
          <w:szCs w:val="28"/>
        </w:rPr>
        <w:t xml:space="preserve"> </w:t>
      </w:r>
      <w:r w:rsidR="00B74D28" w:rsidRPr="00346257">
        <w:rPr>
          <w:color w:val="FF0000"/>
          <w:sz w:val="28"/>
          <w:szCs w:val="28"/>
        </w:rPr>
        <w:t>подошвы</w:t>
      </w:r>
      <w:r w:rsidR="009861CE" w:rsidRPr="00346257">
        <w:rPr>
          <w:color w:val="FF0000"/>
          <w:sz w:val="28"/>
          <w:szCs w:val="28"/>
        </w:rPr>
        <w:t xml:space="preserve"> </w:t>
      </w:r>
      <w:r w:rsidR="00B74D28" w:rsidRPr="00346257">
        <w:rPr>
          <w:color w:val="FF0000"/>
          <w:sz w:val="28"/>
          <w:szCs w:val="28"/>
        </w:rPr>
        <w:t>насыпи,</w:t>
      </w:r>
      <w:r w:rsidR="009861CE" w:rsidRPr="00346257">
        <w:rPr>
          <w:color w:val="FF0000"/>
          <w:sz w:val="28"/>
          <w:szCs w:val="28"/>
        </w:rPr>
        <w:t xml:space="preserve"> </w:t>
      </w:r>
      <w:r w:rsidR="00B74D28" w:rsidRPr="00346257">
        <w:rPr>
          <w:color w:val="FF0000"/>
          <w:sz w:val="28"/>
          <w:szCs w:val="28"/>
        </w:rPr>
        <w:t>бровки</w:t>
      </w:r>
      <w:r w:rsidR="009861CE" w:rsidRPr="00346257">
        <w:rPr>
          <w:color w:val="FF0000"/>
          <w:sz w:val="28"/>
          <w:szCs w:val="28"/>
        </w:rPr>
        <w:t xml:space="preserve"> </w:t>
      </w:r>
      <w:r w:rsidR="00B74D28" w:rsidRPr="00346257">
        <w:rPr>
          <w:color w:val="FF0000"/>
          <w:sz w:val="28"/>
          <w:szCs w:val="28"/>
        </w:rPr>
        <w:t>выемки,</w:t>
      </w:r>
      <w:r w:rsidR="009861CE" w:rsidRPr="00346257">
        <w:rPr>
          <w:color w:val="FF0000"/>
          <w:sz w:val="28"/>
          <w:szCs w:val="28"/>
        </w:rPr>
        <w:t xml:space="preserve"> </w:t>
      </w:r>
      <w:r w:rsidR="00B74D28" w:rsidRPr="00346257">
        <w:rPr>
          <w:color w:val="FF0000"/>
          <w:sz w:val="28"/>
          <w:szCs w:val="28"/>
        </w:rPr>
        <w:t>наружной</w:t>
      </w:r>
      <w:r w:rsidR="009861CE" w:rsidRPr="00346257">
        <w:rPr>
          <w:color w:val="FF0000"/>
          <w:sz w:val="28"/>
          <w:szCs w:val="28"/>
        </w:rPr>
        <w:t xml:space="preserve"> </w:t>
      </w:r>
      <w:r w:rsidR="00B74D28" w:rsidRPr="00346257">
        <w:rPr>
          <w:color w:val="FF0000"/>
          <w:sz w:val="28"/>
          <w:szCs w:val="28"/>
        </w:rPr>
        <w:t>бровки</w:t>
      </w:r>
      <w:r w:rsidR="009861CE" w:rsidRPr="00346257">
        <w:rPr>
          <w:color w:val="FF0000"/>
          <w:sz w:val="28"/>
          <w:szCs w:val="28"/>
        </w:rPr>
        <w:t xml:space="preserve"> </w:t>
      </w:r>
      <w:r w:rsidR="00B74D28" w:rsidRPr="00346257">
        <w:rPr>
          <w:color w:val="FF0000"/>
          <w:sz w:val="28"/>
          <w:szCs w:val="28"/>
        </w:rPr>
        <w:t>нагорной</w:t>
      </w:r>
      <w:r w:rsidR="009861CE" w:rsidRPr="00346257">
        <w:rPr>
          <w:color w:val="FF0000"/>
          <w:sz w:val="28"/>
          <w:szCs w:val="28"/>
        </w:rPr>
        <w:t xml:space="preserve"> </w:t>
      </w:r>
      <w:r w:rsidR="00B74D28" w:rsidRPr="00346257">
        <w:rPr>
          <w:color w:val="FF0000"/>
          <w:sz w:val="28"/>
          <w:szCs w:val="28"/>
        </w:rPr>
        <w:t>канавы</w:t>
      </w:r>
      <w:r w:rsidR="009861CE" w:rsidRPr="00346257">
        <w:rPr>
          <w:color w:val="FF0000"/>
          <w:sz w:val="28"/>
          <w:szCs w:val="28"/>
        </w:rPr>
        <w:t xml:space="preserve"> </w:t>
      </w:r>
      <w:r w:rsidR="00B74D28" w:rsidRPr="00346257">
        <w:rPr>
          <w:color w:val="FF0000"/>
          <w:sz w:val="28"/>
          <w:szCs w:val="28"/>
        </w:rPr>
        <w:t>или</w:t>
      </w:r>
      <w:r w:rsidR="009861CE" w:rsidRPr="00346257">
        <w:rPr>
          <w:color w:val="FF0000"/>
          <w:sz w:val="28"/>
          <w:szCs w:val="28"/>
        </w:rPr>
        <w:t xml:space="preserve"> </w:t>
      </w:r>
      <w:r w:rsidR="00B74D28" w:rsidRPr="00346257">
        <w:rPr>
          <w:color w:val="FF0000"/>
          <w:sz w:val="28"/>
          <w:szCs w:val="28"/>
        </w:rPr>
        <w:t>другого</w:t>
      </w:r>
      <w:r w:rsidR="009861CE" w:rsidRPr="00346257">
        <w:rPr>
          <w:color w:val="FF0000"/>
          <w:sz w:val="28"/>
          <w:szCs w:val="28"/>
        </w:rPr>
        <w:t xml:space="preserve"> </w:t>
      </w:r>
      <w:r w:rsidR="00B74D28" w:rsidRPr="00346257">
        <w:rPr>
          <w:color w:val="FF0000"/>
          <w:sz w:val="28"/>
          <w:szCs w:val="28"/>
        </w:rPr>
        <w:t>водоотводного</w:t>
      </w:r>
      <w:r w:rsidR="009861CE" w:rsidRPr="00346257">
        <w:rPr>
          <w:color w:val="FF0000"/>
          <w:sz w:val="28"/>
          <w:szCs w:val="28"/>
        </w:rPr>
        <w:t xml:space="preserve"> </w:t>
      </w:r>
      <w:r w:rsidR="00B74D28" w:rsidRPr="00346257">
        <w:rPr>
          <w:color w:val="FF0000"/>
          <w:sz w:val="28"/>
          <w:szCs w:val="28"/>
        </w:rPr>
        <w:t>сооружения.</w:t>
      </w:r>
    </w:p>
    <w:p w14:paraId="37D30B75" w14:textId="77777777" w:rsidR="00B74D28" w:rsidRPr="00346257" w:rsidRDefault="00B74D28" w:rsidP="00E267D2">
      <w:pPr>
        <w:widowControl/>
        <w:spacing w:before="0" w:after="0"/>
        <w:rPr>
          <w:color w:val="FF0000"/>
          <w:sz w:val="28"/>
          <w:szCs w:val="28"/>
        </w:rPr>
      </w:pPr>
      <w:r w:rsidRPr="00346257">
        <w:rPr>
          <w:color w:val="FF0000"/>
          <w:sz w:val="28"/>
          <w:szCs w:val="28"/>
        </w:rPr>
        <w:t>Расстояние</w:t>
      </w:r>
      <w:r w:rsidR="009861CE" w:rsidRPr="00346257">
        <w:rPr>
          <w:color w:val="FF0000"/>
          <w:sz w:val="28"/>
          <w:szCs w:val="28"/>
        </w:rPr>
        <w:t xml:space="preserve"> </w:t>
      </w:r>
      <w:r w:rsidRPr="00346257">
        <w:rPr>
          <w:color w:val="FF0000"/>
          <w:sz w:val="28"/>
          <w:szCs w:val="28"/>
        </w:rPr>
        <w:t>в</w:t>
      </w:r>
      <w:r w:rsidR="009861CE" w:rsidRPr="00346257">
        <w:rPr>
          <w:color w:val="FF0000"/>
          <w:sz w:val="28"/>
          <w:szCs w:val="28"/>
        </w:rPr>
        <w:t xml:space="preserve"> </w:t>
      </w:r>
      <w:r w:rsidRPr="00346257">
        <w:rPr>
          <w:color w:val="FF0000"/>
          <w:sz w:val="28"/>
          <w:szCs w:val="28"/>
        </w:rPr>
        <w:t>плане</w:t>
      </w:r>
      <w:r w:rsidR="009861CE" w:rsidRPr="00346257">
        <w:rPr>
          <w:color w:val="FF0000"/>
          <w:sz w:val="28"/>
          <w:szCs w:val="28"/>
        </w:rPr>
        <w:t xml:space="preserve"> </w:t>
      </w:r>
      <w:r w:rsidRPr="00346257">
        <w:rPr>
          <w:color w:val="FF0000"/>
          <w:sz w:val="28"/>
          <w:szCs w:val="28"/>
        </w:rPr>
        <w:t>от</w:t>
      </w:r>
      <w:r w:rsidR="009861CE" w:rsidRPr="00346257">
        <w:rPr>
          <w:color w:val="FF0000"/>
          <w:sz w:val="28"/>
          <w:szCs w:val="28"/>
        </w:rPr>
        <w:t xml:space="preserve"> </w:t>
      </w:r>
      <w:r w:rsidRPr="00346257">
        <w:rPr>
          <w:color w:val="FF0000"/>
          <w:sz w:val="28"/>
          <w:szCs w:val="28"/>
        </w:rPr>
        <w:t>наружной</w:t>
      </w:r>
      <w:r w:rsidR="009861CE" w:rsidRPr="00346257">
        <w:rPr>
          <w:color w:val="FF0000"/>
          <w:sz w:val="28"/>
          <w:szCs w:val="28"/>
        </w:rPr>
        <w:t xml:space="preserve"> </w:t>
      </w:r>
      <w:r w:rsidRPr="00346257">
        <w:rPr>
          <w:color w:val="FF0000"/>
          <w:sz w:val="28"/>
          <w:szCs w:val="28"/>
        </w:rPr>
        <w:t>поверхности</w:t>
      </w:r>
      <w:r w:rsidR="009861CE" w:rsidRPr="00346257">
        <w:rPr>
          <w:color w:val="FF0000"/>
          <w:sz w:val="28"/>
          <w:szCs w:val="28"/>
        </w:rPr>
        <w:t xml:space="preserve"> </w:t>
      </w:r>
      <w:r w:rsidRPr="00346257">
        <w:rPr>
          <w:color w:val="FF0000"/>
          <w:sz w:val="28"/>
          <w:szCs w:val="28"/>
        </w:rPr>
        <w:t>футляра</w:t>
      </w:r>
      <w:r w:rsidR="009861CE" w:rsidRPr="00346257">
        <w:rPr>
          <w:color w:val="FF0000"/>
          <w:sz w:val="28"/>
          <w:szCs w:val="28"/>
        </w:rPr>
        <w:t xml:space="preserve"> </w:t>
      </w:r>
      <w:r w:rsidRPr="00346257">
        <w:rPr>
          <w:color w:val="FF0000"/>
          <w:sz w:val="28"/>
          <w:szCs w:val="28"/>
        </w:rPr>
        <w:t>или</w:t>
      </w:r>
      <w:r w:rsidR="009861CE" w:rsidRPr="00346257">
        <w:rPr>
          <w:color w:val="FF0000"/>
          <w:sz w:val="28"/>
          <w:szCs w:val="28"/>
        </w:rPr>
        <w:t xml:space="preserve"> </w:t>
      </w:r>
      <w:r w:rsidRPr="00346257">
        <w:rPr>
          <w:color w:val="FF0000"/>
          <w:sz w:val="28"/>
          <w:szCs w:val="28"/>
        </w:rPr>
        <w:t>т</w:t>
      </w:r>
      <w:r w:rsidR="00055CBC" w:rsidRPr="00346257">
        <w:rPr>
          <w:color w:val="FF0000"/>
          <w:sz w:val="28"/>
          <w:szCs w:val="28"/>
        </w:rPr>
        <w:t>у</w:t>
      </w:r>
      <w:r w:rsidRPr="00346257">
        <w:rPr>
          <w:color w:val="FF0000"/>
          <w:sz w:val="28"/>
          <w:szCs w:val="28"/>
        </w:rPr>
        <w:t>ннеля</w:t>
      </w:r>
      <w:r w:rsidR="009861CE" w:rsidRPr="00346257">
        <w:rPr>
          <w:color w:val="FF0000"/>
          <w:sz w:val="28"/>
          <w:szCs w:val="28"/>
        </w:rPr>
        <w:t xml:space="preserve"> </w:t>
      </w:r>
      <w:r w:rsidRPr="00346257">
        <w:rPr>
          <w:color w:val="FF0000"/>
          <w:sz w:val="28"/>
          <w:szCs w:val="28"/>
        </w:rPr>
        <w:t>следует</w:t>
      </w:r>
      <w:r w:rsidR="009861CE" w:rsidRPr="00346257">
        <w:rPr>
          <w:color w:val="FF0000"/>
          <w:sz w:val="28"/>
          <w:szCs w:val="28"/>
        </w:rPr>
        <w:t xml:space="preserve"> </w:t>
      </w:r>
      <w:r w:rsidRPr="00346257">
        <w:rPr>
          <w:color w:val="FF0000"/>
          <w:sz w:val="28"/>
          <w:szCs w:val="28"/>
        </w:rPr>
        <w:t>принимать</w:t>
      </w:r>
      <w:r w:rsidR="009861CE" w:rsidRPr="00346257">
        <w:rPr>
          <w:color w:val="FF0000"/>
          <w:sz w:val="28"/>
          <w:szCs w:val="28"/>
        </w:rPr>
        <w:t xml:space="preserve"> </w:t>
      </w:r>
      <w:r w:rsidRPr="00346257">
        <w:rPr>
          <w:color w:val="FF0000"/>
          <w:sz w:val="28"/>
          <w:szCs w:val="28"/>
        </w:rPr>
        <w:t>не</w:t>
      </w:r>
      <w:r w:rsidR="009861CE" w:rsidRPr="00346257">
        <w:rPr>
          <w:color w:val="FF0000"/>
          <w:sz w:val="28"/>
          <w:szCs w:val="28"/>
        </w:rPr>
        <w:t xml:space="preserve"> </w:t>
      </w:r>
      <w:r w:rsidRPr="00346257">
        <w:rPr>
          <w:color w:val="FF0000"/>
          <w:sz w:val="28"/>
          <w:szCs w:val="28"/>
        </w:rPr>
        <w:t>менее:</w:t>
      </w:r>
    </w:p>
    <w:p w14:paraId="366B5F9F" w14:textId="77777777" w:rsidR="00B74D28" w:rsidRPr="00346257" w:rsidRDefault="00A31BBB" w:rsidP="00E267D2">
      <w:pPr>
        <w:widowControl/>
        <w:spacing w:before="0" w:after="0"/>
        <w:rPr>
          <w:color w:val="FF0000"/>
          <w:sz w:val="28"/>
          <w:szCs w:val="28"/>
        </w:rPr>
      </w:pPr>
      <w:r w:rsidRPr="00346257">
        <w:rPr>
          <w:color w:val="FF0000"/>
          <w:sz w:val="28"/>
          <w:szCs w:val="28"/>
        </w:rPr>
        <w:t>3</w:t>
      </w:r>
      <w:r w:rsidR="009861CE" w:rsidRPr="00346257">
        <w:rPr>
          <w:color w:val="FF0000"/>
          <w:sz w:val="28"/>
          <w:szCs w:val="28"/>
        </w:rPr>
        <w:t xml:space="preserve"> </w:t>
      </w:r>
      <w:r w:rsidR="00B74D28" w:rsidRPr="00346257">
        <w:rPr>
          <w:color w:val="FF0000"/>
          <w:sz w:val="28"/>
          <w:szCs w:val="28"/>
        </w:rPr>
        <w:t>м</w:t>
      </w:r>
      <w:r w:rsidR="009861CE" w:rsidRPr="00346257">
        <w:rPr>
          <w:color w:val="FF0000"/>
          <w:sz w:val="28"/>
          <w:szCs w:val="28"/>
        </w:rPr>
        <w:t xml:space="preserve"> </w:t>
      </w:r>
      <w:r w:rsidR="00B74D28" w:rsidRPr="00346257">
        <w:rPr>
          <w:color w:val="FF0000"/>
          <w:sz w:val="28"/>
          <w:szCs w:val="28"/>
        </w:rPr>
        <w:t>–</w:t>
      </w:r>
      <w:r w:rsidR="009861CE" w:rsidRPr="00346257">
        <w:rPr>
          <w:color w:val="FF0000"/>
          <w:sz w:val="28"/>
          <w:szCs w:val="28"/>
        </w:rPr>
        <w:t xml:space="preserve"> </w:t>
      </w:r>
      <w:r w:rsidR="00B74D28" w:rsidRPr="00346257">
        <w:rPr>
          <w:color w:val="FF0000"/>
          <w:sz w:val="28"/>
          <w:szCs w:val="28"/>
        </w:rPr>
        <w:t>до</w:t>
      </w:r>
      <w:r w:rsidR="009861CE" w:rsidRPr="00346257">
        <w:rPr>
          <w:color w:val="FF0000"/>
          <w:sz w:val="28"/>
          <w:szCs w:val="28"/>
        </w:rPr>
        <w:t xml:space="preserve"> </w:t>
      </w:r>
      <w:r w:rsidR="00B74D28" w:rsidRPr="00346257">
        <w:rPr>
          <w:color w:val="FF0000"/>
          <w:sz w:val="28"/>
          <w:szCs w:val="28"/>
        </w:rPr>
        <w:t>опор</w:t>
      </w:r>
      <w:r w:rsidR="009861CE" w:rsidRPr="00346257">
        <w:rPr>
          <w:color w:val="FF0000"/>
          <w:sz w:val="28"/>
          <w:szCs w:val="28"/>
        </w:rPr>
        <w:t xml:space="preserve"> </w:t>
      </w:r>
      <w:r w:rsidR="00B74D28" w:rsidRPr="00346257">
        <w:rPr>
          <w:color w:val="FF0000"/>
          <w:sz w:val="28"/>
          <w:szCs w:val="28"/>
        </w:rPr>
        <w:t>контактной</w:t>
      </w:r>
      <w:r w:rsidR="009861CE" w:rsidRPr="00346257">
        <w:rPr>
          <w:color w:val="FF0000"/>
          <w:sz w:val="28"/>
          <w:szCs w:val="28"/>
        </w:rPr>
        <w:t xml:space="preserve"> </w:t>
      </w:r>
      <w:r w:rsidR="00B74D28" w:rsidRPr="00346257">
        <w:rPr>
          <w:color w:val="FF0000"/>
          <w:sz w:val="28"/>
          <w:szCs w:val="28"/>
        </w:rPr>
        <w:t>сети;</w:t>
      </w:r>
      <w:r w:rsidR="009861CE" w:rsidRPr="00346257">
        <w:rPr>
          <w:color w:val="FF0000"/>
          <w:sz w:val="28"/>
          <w:szCs w:val="28"/>
        </w:rPr>
        <w:t xml:space="preserve"> </w:t>
      </w:r>
    </w:p>
    <w:p w14:paraId="5040219D" w14:textId="77777777" w:rsidR="00B74D28" w:rsidRPr="00346257" w:rsidRDefault="00B74D28" w:rsidP="00E267D2">
      <w:pPr>
        <w:widowControl/>
        <w:spacing w:before="0" w:after="0"/>
        <w:rPr>
          <w:color w:val="FF0000"/>
          <w:sz w:val="28"/>
          <w:szCs w:val="28"/>
        </w:rPr>
      </w:pPr>
      <w:r w:rsidRPr="00346257">
        <w:rPr>
          <w:color w:val="FF0000"/>
          <w:sz w:val="28"/>
          <w:szCs w:val="28"/>
        </w:rPr>
        <w:t>1</w:t>
      </w:r>
      <w:r w:rsidR="00A31BBB" w:rsidRPr="00346257">
        <w:rPr>
          <w:color w:val="FF0000"/>
          <w:sz w:val="28"/>
          <w:szCs w:val="28"/>
        </w:rPr>
        <w:t>0</w:t>
      </w:r>
      <w:r w:rsidR="009861CE" w:rsidRPr="00346257">
        <w:rPr>
          <w:color w:val="FF0000"/>
          <w:sz w:val="28"/>
          <w:szCs w:val="28"/>
        </w:rPr>
        <w:t xml:space="preserve"> </w:t>
      </w:r>
      <w:r w:rsidRPr="00346257">
        <w:rPr>
          <w:color w:val="FF0000"/>
          <w:sz w:val="28"/>
          <w:szCs w:val="28"/>
        </w:rPr>
        <w:t>м</w:t>
      </w:r>
      <w:r w:rsidR="009861CE" w:rsidRPr="00346257">
        <w:rPr>
          <w:color w:val="FF0000"/>
          <w:sz w:val="28"/>
          <w:szCs w:val="28"/>
        </w:rPr>
        <w:t xml:space="preserve"> </w:t>
      </w:r>
      <w:r w:rsidRPr="00346257">
        <w:rPr>
          <w:color w:val="FF0000"/>
          <w:sz w:val="28"/>
          <w:szCs w:val="28"/>
        </w:rPr>
        <w:t>–</w:t>
      </w:r>
      <w:r w:rsidR="009861CE" w:rsidRPr="00346257">
        <w:rPr>
          <w:color w:val="FF0000"/>
          <w:sz w:val="28"/>
          <w:szCs w:val="28"/>
        </w:rPr>
        <w:t xml:space="preserve"> </w:t>
      </w:r>
      <w:r w:rsidRPr="00346257">
        <w:rPr>
          <w:color w:val="FF0000"/>
          <w:sz w:val="28"/>
          <w:szCs w:val="28"/>
        </w:rPr>
        <w:t>до</w:t>
      </w:r>
      <w:r w:rsidR="009861CE" w:rsidRPr="00346257">
        <w:rPr>
          <w:color w:val="FF0000"/>
          <w:sz w:val="28"/>
          <w:szCs w:val="28"/>
        </w:rPr>
        <w:t xml:space="preserve"> </w:t>
      </w:r>
      <w:r w:rsidRPr="00346257">
        <w:rPr>
          <w:color w:val="FF0000"/>
          <w:sz w:val="28"/>
          <w:szCs w:val="28"/>
        </w:rPr>
        <w:t>стрелок,</w:t>
      </w:r>
      <w:r w:rsidR="009861CE" w:rsidRPr="00346257">
        <w:rPr>
          <w:color w:val="FF0000"/>
          <w:sz w:val="28"/>
          <w:szCs w:val="28"/>
        </w:rPr>
        <w:t xml:space="preserve"> </w:t>
      </w:r>
      <w:r w:rsidRPr="00346257">
        <w:rPr>
          <w:color w:val="FF0000"/>
          <w:sz w:val="28"/>
          <w:szCs w:val="28"/>
        </w:rPr>
        <w:t>крестовин</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мест</w:t>
      </w:r>
      <w:r w:rsidR="009861CE" w:rsidRPr="00346257">
        <w:rPr>
          <w:color w:val="FF0000"/>
          <w:sz w:val="28"/>
          <w:szCs w:val="28"/>
        </w:rPr>
        <w:t xml:space="preserve"> </w:t>
      </w:r>
      <w:r w:rsidRPr="00346257">
        <w:rPr>
          <w:color w:val="FF0000"/>
          <w:sz w:val="28"/>
          <w:szCs w:val="28"/>
        </w:rPr>
        <w:t>присоединения</w:t>
      </w:r>
      <w:r w:rsidR="009861CE" w:rsidRPr="00346257">
        <w:rPr>
          <w:color w:val="FF0000"/>
          <w:sz w:val="28"/>
          <w:szCs w:val="28"/>
        </w:rPr>
        <w:t xml:space="preserve"> </w:t>
      </w:r>
      <w:r w:rsidRPr="00346257">
        <w:rPr>
          <w:color w:val="FF0000"/>
          <w:sz w:val="28"/>
          <w:szCs w:val="28"/>
        </w:rPr>
        <w:t>отсасывающего</w:t>
      </w:r>
      <w:r w:rsidR="009861CE" w:rsidRPr="00346257">
        <w:rPr>
          <w:color w:val="FF0000"/>
          <w:sz w:val="28"/>
          <w:szCs w:val="28"/>
        </w:rPr>
        <w:t xml:space="preserve"> </w:t>
      </w:r>
      <w:r w:rsidRPr="00346257">
        <w:rPr>
          <w:color w:val="FF0000"/>
          <w:sz w:val="28"/>
          <w:szCs w:val="28"/>
        </w:rPr>
        <w:t>кабеля</w:t>
      </w:r>
      <w:r w:rsidR="009861CE" w:rsidRPr="00346257">
        <w:rPr>
          <w:color w:val="FF0000"/>
          <w:sz w:val="28"/>
          <w:szCs w:val="28"/>
        </w:rPr>
        <w:t xml:space="preserve"> </w:t>
      </w:r>
      <w:r w:rsidRPr="00346257">
        <w:rPr>
          <w:color w:val="FF0000"/>
          <w:sz w:val="28"/>
          <w:szCs w:val="28"/>
        </w:rPr>
        <w:t>к</w:t>
      </w:r>
      <w:r w:rsidR="009861CE" w:rsidRPr="00346257">
        <w:rPr>
          <w:color w:val="FF0000"/>
          <w:sz w:val="28"/>
          <w:szCs w:val="28"/>
        </w:rPr>
        <w:t xml:space="preserve"> </w:t>
      </w:r>
      <w:r w:rsidRPr="00346257">
        <w:rPr>
          <w:color w:val="FF0000"/>
          <w:sz w:val="28"/>
          <w:szCs w:val="28"/>
        </w:rPr>
        <w:t>рельсам</w:t>
      </w:r>
      <w:r w:rsidR="009861CE" w:rsidRPr="00346257">
        <w:rPr>
          <w:color w:val="FF0000"/>
          <w:sz w:val="28"/>
          <w:szCs w:val="28"/>
        </w:rPr>
        <w:t xml:space="preserve"> </w:t>
      </w:r>
      <w:r w:rsidRPr="00346257">
        <w:rPr>
          <w:color w:val="FF0000"/>
          <w:sz w:val="28"/>
          <w:szCs w:val="28"/>
        </w:rPr>
        <w:t>электрифицированных</w:t>
      </w:r>
      <w:r w:rsidR="009861CE" w:rsidRPr="00346257">
        <w:rPr>
          <w:color w:val="FF0000"/>
          <w:sz w:val="28"/>
          <w:szCs w:val="28"/>
        </w:rPr>
        <w:t xml:space="preserve"> </w:t>
      </w:r>
      <w:r w:rsidRPr="00346257">
        <w:rPr>
          <w:color w:val="FF0000"/>
          <w:sz w:val="28"/>
          <w:szCs w:val="28"/>
        </w:rPr>
        <w:t>дорог;</w:t>
      </w:r>
    </w:p>
    <w:p w14:paraId="47566F7B" w14:textId="77777777" w:rsidR="00B74D28" w:rsidRPr="00346257" w:rsidRDefault="00E27019" w:rsidP="00E267D2">
      <w:pPr>
        <w:widowControl/>
        <w:spacing w:before="0" w:after="0"/>
        <w:rPr>
          <w:color w:val="FF0000"/>
          <w:sz w:val="28"/>
          <w:szCs w:val="28"/>
        </w:rPr>
      </w:pPr>
      <w:r w:rsidRPr="00346257">
        <w:rPr>
          <w:color w:val="FF0000"/>
          <w:sz w:val="28"/>
          <w:szCs w:val="28"/>
        </w:rPr>
        <w:t>4</w:t>
      </w:r>
      <w:r w:rsidR="00A31BBB" w:rsidRPr="00346257">
        <w:rPr>
          <w:color w:val="FF0000"/>
          <w:sz w:val="28"/>
          <w:szCs w:val="28"/>
        </w:rPr>
        <w:t>0</w:t>
      </w:r>
      <w:r w:rsidR="009861CE" w:rsidRPr="00346257">
        <w:rPr>
          <w:color w:val="FF0000"/>
          <w:sz w:val="28"/>
          <w:szCs w:val="28"/>
        </w:rPr>
        <w:t xml:space="preserve"> </w:t>
      </w:r>
      <w:r w:rsidR="00B74D28" w:rsidRPr="00346257">
        <w:rPr>
          <w:color w:val="FF0000"/>
          <w:sz w:val="28"/>
          <w:szCs w:val="28"/>
        </w:rPr>
        <w:t>м</w:t>
      </w:r>
      <w:r w:rsidR="009861CE" w:rsidRPr="00346257">
        <w:rPr>
          <w:color w:val="FF0000"/>
          <w:sz w:val="28"/>
          <w:szCs w:val="28"/>
        </w:rPr>
        <w:t xml:space="preserve"> </w:t>
      </w:r>
      <w:r w:rsidR="00B74D28" w:rsidRPr="00346257">
        <w:rPr>
          <w:color w:val="FF0000"/>
          <w:sz w:val="28"/>
          <w:szCs w:val="28"/>
        </w:rPr>
        <w:t>–</w:t>
      </w:r>
      <w:r w:rsidR="009861CE" w:rsidRPr="00346257">
        <w:rPr>
          <w:color w:val="FF0000"/>
          <w:sz w:val="28"/>
          <w:szCs w:val="28"/>
        </w:rPr>
        <w:t xml:space="preserve"> </w:t>
      </w:r>
      <w:r w:rsidR="00B74D28" w:rsidRPr="00346257">
        <w:rPr>
          <w:color w:val="FF0000"/>
          <w:sz w:val="28"/>
          <w:szCs w:val="28"/>
        </w:rPr>
        <w:t>до</w:t>
      </w:r>
      <w:r w:rsidR="009861CE" w:rsidRPr="00346257">
        <w:rPr>
          <w:color w:val="FF0000"/>
          <w:sz w:val="28"/>
          <w:szCs w:val="28"/>
        </w:rPr>
        <w:t xml:space="preserve"> </w:t>
      </w:r>
      <w:r w:rsidR="00B74D28" w:rsidRPr="00346257">
        <w:rPr>
          <w:color w:val="FF0000"/>
          <w:sz w:val="28"/>
          <w:szCs w:val="28"/>
        </w:rPr>
        <w:t>мостов,</w:t>
      </w:r>
      <w:r w:rsidR="009861CE" w:rsidRPr="00346257">
        <w:rPr>
          <w:color w:val="FF0000"/>
          <w:sz w:val="28"/>
          <w:szCs w:val="28"/>
        </w:rPr>
        <w:t xml:space="preserve"> </w:t>
      </w:r>
      <w:r w:rsidR="00B74D28" w:rsidRPr="00346257">
        <w:rPr>
          <w:color w:val="FF0000"/>
          <w:sz w:val="28"/>
          <w:szCs w:val="28"/>
        </w:rPr>
        <w:t>водопропускных</w:t>
      </w:r>
      <w:r w:rsidR="009861CE" w:rsidRPr="00346257">
        <w:rPr>
          <w:color w:val="FF0000"/>
          <w:sz w:val="28"/>
          <w:szCs w:val="28"/>
        </w:rPr>
        <w:t xml:space="preserve"> </w:t>
      </w:r>
      <w:r w:rsidR="00B74D28" w:rsidRPr="00346257">
        <w:rPr>
          <w:color w:val="FF0000"/>
          <w:sz w:val="28"/>
          <w:szCs w:val="28"/>
        </w:rPr>
        <w:t>труб,</w:t>
      </w:r>
      <w:r w:rsidR="009861CE" w:rsidRPr="00346257">
        <w:rPr>
          <w:color w:val="FF0000"/>
          <w:sz w:val="28"/>
          <w:szCs w:val="28"/>
        </w:rPr>
        <w:t xml:space="preserve"> </w:t>
      </w:r>
      <w:r w:rsidR="00B74D28" w:rsidRPr="00346257">
        <w:rPr>
          <w:color w:val="FF0000"/>
          <w:sz w:val="28"/>
          <w:szCs w:val="28"/>
        </w:rPr>
        <w:t>т</w:t>
      </w:r>
      <w:r w:rsidR="00055CBC" w:rsidRPr="00346257">
        <w:rPr>
          <w:color w:val="FF0000"/>
          <w:sz w:val="28"/>
          <w:szCs w:val="28"/>
        </w:rPr>
        <w:t>у</w:t>
      </w:r>
      <w:r w:rsidR="00B74D28" w:rsidRPr="00346257">
        <w:rPr>
          <w:color w:val="FF0000"/>
          <w:sz w:val="28"/>
          <w:szCs w:val="28"/>
        </w:rPr>
        <w:t>ннелей</w:t>
      </w:r>
      <w:r w:rsidR="009861CE" w:rsidRPr="00346257">
        <w:rPr>
          <w:color w:val="FF0000"/>
          <w:sz w:val="28"/>
          <w:szCs w:val="28"/>
        </w:rPr>
        <w:t xml:space="preserve"> </w:t>
      </w:r>
      <w:r w:rsidR="00B74D28" w:rsidRPr="00346257">
        <w:rPr>
          <w:color w:val="FF0000"/>
          <w:sz w:val="28"/>
          <w:szCs w:val="28"/>
        </w:rPr>
        <w:t>и</w:t>
      </w:r>
      <w:r w:rsidR="009861CE" w:rsidRPr="00346257">
        <w:rPr>
          <w:color w:val="FF0000"/>
          <w:sz w:val="28"/>
          <w:szCs w:val="28"/>
        </w:rPr>
        <w:t xml:space="preserve"> </w:t>
      </w:r>
      <w:r w:rsidR="00B74D28" w:rsidRPr="00346257">
        <w:rPr>
          <w:color w:val="FF0000"/>
          <w:sz w:val="28"/>
          <w:szCs w:val="28"/>
        </w:rPr>
        <w:t>других</w:t>
      </w:r>
      <w:r w:rsidR="009861CE" w:rsidRPr="00346257">
        <w:rPr>
          <w:color w:val="FF0000"/>
          <w:sz w:val="28"/>
          <w:szCs w:val="28"/>
        </w:rPr>
        <w:t xml:space="preserve"> </w:t>
      </w:r>
      <w:r w:rsidR="00B74D28" w:rsidRPr="00346257">
        <w:rPr>
          <w:color w:val="FF0000"/>
          <w:sz w:val="28"/>
          <w:szCs w:val="28"/>
        </w:rPr>
        <w:t>искусственных</w:t>
      </w:r>
      <w:r w:rsidR="009861CE" w:rsidRPr="00346257">
        <w:rPr>
          <w:color w:val="FF0000"/>
          <w:sz w:val="28"/>
          <w:szCs w:val="28"/>
        </w:rPr>
        <w:t xml:space="preserve"> </w:t>
      </w:r>
      <w:r w:rsidR="00B74D28" w:rsidRPr="00346257">
        <w:rPr>
          <w:color w:val="FF0000"/>
          <w:sz w:val="28"/>
          <w:szCs w:val="28"/>
        </w:rPr>
        <w:t>сооружений.</w:t>
      </w:r>
    </w:p>
    <w:p w14:paraId="59FFADA7" w14:textId="77777777" w:rsidR="002542D0" w:rsidRPr="00346257" w:rsidRDefault="00887295" w:rsidP="009E2727">
      <w:pPr>
        <w:pStyle w:val="aff5"/>
        <w:ind w:firstLine="567"/>
        <w:jc w:val="both"/>
        <w:rPr>
          <w:rFonts w:ascii="Times New Roman" w:hAnsi="Times New Roman" w:cs="Times New Roman"/>
          <w:color w:val="FF0000"/>
          <w:sz w:val="20"/>
          <w:szCs w:val="20"/>
        </w:rPr>
      </w:pPr>
      <w:r w:rsidRPr="00346257">
        <w:rPr>
          <w:rFonts w:ascii="Times New Roman" w:hAnsi="Times New Roman" w:cs="Times New Roman"/>
          <w:color w:val="FF0000"/>
          <w:sz w:val="20"/>
          <w:szCs w:val="20"/>
        </w:rPr>
        <w:t>П</w:t>
      </w:r>
      <w:r w:rsidR="009861CE" w:rsidRPr="00346257">
        <w:rPr>
          <w:rFonts w:ascii="Times New Roman" w:hAnsi="Times New Roman" w:cs="Times New Roman"/>
          <w:color w:val="FF0000"/>
          <w:sz w:val="20"/>
          <w:szCs w:val="20"/>
        </w:rPr>
        <w:t xml:space="preserve"> </w:t>
      </w:r>
      <w:r w:rsidRPr="00346257">
        <w:rPr>
          <w:rFonts w:ascii="Times New Roman" w:hAnsi="Times New Roman" w:cs="Times New Roman"/>
          <w:color w:val="FF0000"/>
          <w:sz w:val="20"/>
          <w:szCs w:val="20"/>
        </w:rPr>
        <w:t>р</w:t>
      </w:r>
      <w:r w:rsidR="009861CE" w:rsidRPr="00346257">
        <w:rPr>
          <w:rFonts w:ascii="Times New Roman" w:hAnsi="Times New Roman" w:cs="Times New Roman"/>
          <w:color w:val="FF0000"/>
          <w:sz w:val="20"/>
          <w:szCs w:val="20"/>
        </w:rPr>
        <w:t xml:space="preserve"> </w:t>
      </w:r>
      <w:r w:rsidRPr="00346257">
        <w:rPr>
          <w:rFonts w:ascii="Times New Roman" w:hAnsi="Times New Roman" w:cs="Times New Roman"/>
          <w:color w:val="FF0000"/>
          <w:sz w:val="20"/>
          <w:szCs w:val="20"/>
        </w:rPr>
        <w:t>и</w:t>
      </w:r>
      <w:r w:rsidR="009861CE" w:rsidRPr="00346257">
        <w:rPr>
          <w:rFonts w:ascii="Times New Roman" w:hAnsi="Times New Roman" w:cs="Times New Roman"/>
          <w:color w:val="FF0000"/>
          <w:sz w:val="20"/>
          <w:szCs w:val="20"/>
        </w:rPr>
        <w:t xml:space="preserve"> </w:t>
      </w:r>
      <w:r w:rsidRPr="00346257">
        <w:rPr>
          <w:rFonts w:ascii="Times New Roman" w:hAnsi="Times New Roman" w:cs="Times New Roman"/>
          <w:color w:val="FF0000"/>
          <w:sz w:val="20"/>
          <w:szCs w:val="20"/>
        </w:rPr>
        <w:t>м</w:t>
      </w:r>
      <w:r w:rsidR="009861CE" w:rsidRPr="00346257">
        <w:rPr>
          <w:rFonts w:ascii="Times New Roman" w:hAnsi="Times New Roman" w:cs="Times New Roman"/>
          <w:color w:val="FF0000"/>
          <w:sz w:val="20"/>
          <w:szCs w:val="20"/>
        </w:rPr>
        <w:t xml:space="preserve"> </w:t>
      </w:r>
      <w:r w:rsidRPr="00346257">
        <w:rPr>
          <w:rFonts w:ascii="Times New Roman" w:hAnsi="Times New Roman" w:cs="Times New Roman"/>
          <w:color w:val="FF0000"/>
          <w:sz w:val="20"/>
          <w:szCs w:val="20"/>
        </w:rPr>
        <w:t>е</w:t>
      </w:r>
      <w:r w:rsidR="009861CE" w:rsidRPr="00346257">
        <w:rPr>
          <w:rFonts w:ascii="Times New Roman" w:hAnsi="Times New Roman" w:cs="Times New Roman"/>
          <w:color w:val="FF0000"/>
          <w:sz w:val="20"/>
          <w:szCs w:val="20"/>
        </w:rPr>
        <w:t xml:space="preserve"> </w:t>
      </w:r>
      <w:r w:rsidRPr="00346257">
        <w:rPr>
          <w:rFonts w:ascii="Times New Roman" w:hAnsi="Times New Roman" w:cs="Times New Roman"/>
          <w:color w:val="FF0000"/>
          <w:sz w:val="20"/>
          <w:szCs w:val="20"/>
        </w:rPr>
        <w:t>ч</w:t>
      </w:r>
      <w:r w:rsidR="009861CE" w:rsidRPr="00346257">
        <w:rPr>
          <w:rFonts w:ascii="Times New Roman" w:hAnsi="Times New Roman" w:cs="Times New Roman"/>
          <w:color w:val="FF0000"/>
          <w:sz w:val="20"/>
          <w:szCs w:val="20"/>
        </w:rPr>
        <w:t xml:space="preserve"> </w:t>
      </w:r>
      <w:r w:rsidRPr="00346257">
        <w:rPr>
          <w:rFonts w:ascii="Times New Roman" w:hAnsi="Times New Roman" w:cs="Times New Roman"/>
          <w:color w:val="FF0000"/>
          <w:sz w:val="20"/>
          <w:szCs w:val="20"/>
        </w:rPr>
        <w:t>а</w:t>
      </w:r>
      <w:r w:rsidR="009861CE" w:rsidRPr="00346257">
        <w:rPr>
          <w:rFonts w:ascii="Times New Roman" w:hAnsi="Times New Roman" w:cs="Times New Roman"/>
          <w:color w:val="FF0000"/>
          <w:sz w:val="20"/>
          <w:szCs w:val="20"/>
        </w:rPr>
        <w:t xml:space="preserve"> </w:t>
      </w:r>
      <w:r w:rsidRPr="00346257">
        <w:rPr>
          <w:rFonts w:ascii="Times New Roman" w:hAnsi="Times New Roman" w:cs="Times New Roman"/>
          <w:color w:val="FF0000"/>
          <w:sz w:val="20"/>
          <w:szCs w:val="20"/>
        </w:rPr>
        <w:t>н</w:t>
      </w:r>
      <w:r w:rsidR="009861CE" w:rsidRPr="00346257">
        <w:rPr>
          <w:rFonts w:ascii="Times New Roman" w:hAnsi="Times New Roman" w:cs="Times New Roman"/>
          <w:color w:val="FF0000"/>
          <w:sz w:val="20"/>
          <w:szCs w:val="20"/>
        </w:rPr>
        <w:t xml:space="preserve"> </w:t>
      </w:r>
      <w:r w:rsidRPr="00346257">
        <w:rPr>
          <w:rFonts w:ascii="Times New Roman" w:hAnsi="Times New Roman" w:cs="Times New Roman"/>
          <w:color w:val="FF0000"/>
          <w:sz w:val="20"/>
          <w:szCs w:val="20"/>
        </w:rPr>
        <w:t>и</w:t>
      </w:r>
      <w:r w:rsidR="009861CE" w:rsidRPr="00346257">
        <w:rPr>
          <w:rFonts w:ascii="Times New Roman" w:hAnsi="Times New Roman" w:cs="Times New Roman"/>
          <w:color w:val="FF0000"/>
          <w:sz w:val="20"/>
          <w:szCs w:val="20"/>
        </w:rPr>
        <w:t xml:space="preserve"> </w:t>
      </w:r>
      <w:r w:rsidR="002542D0" w:rsidRPr="00346257">
        <w:rPr>
          <w:rFonts w:ascii="Times New Roman" w:hAnsi="Times New Roman" w:cs="Times New Roman"/>
          <w:color w:val="FF0000"/>
          <w:sz w:val="20"/>
          <w:szCs w:val="20"/>
        </w:rPr>
        <w:t>я</w:t>
      </w:r>
    </w:p>
    <w:p w14:paraId="40B5D60E" w14:textId="77777777" w:rsidR="005E51CC" w:rsidRPr="00346257" w:rsidRDefault="009E2727" w:rsidP="009E2727">
      <w:pPr>
        <w:pStyle w:val="aff5"/>
        <w:ind w:firstLine="567"/>
        <w:jc w:val="both"/>
        <w:rPr>
          <w:rFonts w:ascii="Times New Roman" w:hAnsi="Times New Roman" w:cs="Times New Roman"/>
          <w:color w:val="FF0000"/>
          <w:sz w:val="20"/>
          <w:szCs w:val="20"/>
        </w:rPr>
      </w:pPr>
      <w:r w:rsidRPr="00346257">
        <w:rPr>
          <w:rFonts w:ascii="Times New Roman" w:hAnsi="Times New Roman" w:cs="Times New Roman"/>
          <w:color w:val="FF0000"/>
          <w:sz w:val="20"/>
          <w:szCs w:val="20"/>
        </w:rPr>
        <w:t>1</w:t>
      </w:r>
      <w:r w:rsidR="009861CE" w:rsidRPr="00346257">
        <w:rPr>
          <w:rFonts w:ascii="Times New Roman" w:hAnsi="Times New Roman" w:cs="Times New Roman"/>
          <w:color w:val="FF0000"/>
          <w:sz w:val="20"/>
          <w:szCs w:val="20"/>
        </w:rPr>
        <w:t xml:space="preserve"> </w:t>
      </w:r>
      <w:r w:rsidRPr="00346257">
        <w:rPr>
          <w:rFonts w:ascii="Times New Roman" w:hAnsi="Times New Roman" w:cs="Times New Roman"/>
          <w:color w:val="FF0000"/>
          <w:sz w:val="20"/>
          <w:szCs w:val="20"/>
        </w:rPr>
        <w:t>Р</w:t>
      </w:r>
      <w:r w:rsidR="005E51CC" w:rsidRPr="00346257">
        <w:rPr>
          <w:rFonts w:ascii="Times New Roman" w:hAnsi="Times New Roman" w:cs="Times New Roman"/>
          <w:color w:val="FF0000"/>
          <w:sz w:val="20"/>
          <w:szCs w:val="20"/>
        </w:rPr>
        <w:t>асстояние</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от</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обреза</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футляра</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(туннеля)</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следует</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уточнять</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в</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зависимости</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от</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наличия</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кабелей</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междугородной</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связи,</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сигнализации,</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уложенных</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вдоль</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дорог</w:t>
      </w:r>
      <w:r w:rsidRPr="00346257">
        <w:rPr>
          <w:rFonts w:ascii="Times New Roman" w:hAnsi="Times New Roman" w:cs="Times New Roman"/>
          <w:color w:val="FF0000"/>
          <w:sz w:val="20"/>
          <w:szCs w:val="20"/>
        </w:rPr>
        <w:t>.</w:t>
      </w:r>
    </w:p>
    <w:p w14:paraId="1AE1B0A1" w14:textId="77777777" w:rsidR="002542D0" w:rsidRPr="00346257" w:rsidRDefault="009E2727" w:rsidP="009E2727">
      <w:pPr>
        <w:pStyle w:val="aff5"/>
        <w:ind w:firstLine="567"/>
        <w:jc w:val="both"/>
        <w:rPr>
          <w:rFonts w:ascii="Times New Roman" w:hAnsi="Times New Roman" w:cs="Times New Roman"/>
          <w:color w:val="FF0000"/>
          <w:sz w:val="20"/>
          <w:szCs w:val="20"/>
        </w:rPr>
      </w:pPr>
      <w:r w:rsidRPr="00346257">
        <w:rPr>
          <w:rFonts w:ascii="Times New Roman" w:hAnsi="Times New Roman" w:cs="Times New Roman"/>
          <w:color w:val="FF0000"/>
          <w:sz w:val="20"/>
          <w:szCs w:val="20"/>
        </w:rPr>
        <w:t>2</w:t>
      </w:r>
      <w:r w:rsidR="009861CE" w:rsidRPr="00346257">
        <w:rPr>
          <w:rFonts w:ascii="Times New Roman" w:hAnsi="Times New Roman" w:cs="Times New Roman"/>
          <w:color w:val="FF0000"/>
          <w:sz w:val="20"/>
          <w:szCs w:val="20"/>
        </w:rPr>
        <w:t xml:space="preserve"> </w:t>
      </w:r>
      <w:r w:rsidRPr="00346257">
        <w:rPr>
          <w:rFonts w:ascii="Times New Roman" w:hAnsi="Times New Roman" w:cs="Times New Roman"/>
          <w:color w:val="FF0000"/>
          <w:sz w:val="20"/>
          <w:szCs w:val="20"/>
        </w:rPr>
        <w:t>П</w:t>
      </w:r>
      <w:r w:rsidR="00CE0B40" w:rsidRPr="00346257">
        <w:rPr>
          <w:rFonts w:ascii="Times New Roman" w:hAnsi="Times New Roman" w:cs="Times New Roman"/>
          <w:color w:val="FF0000"/>
          <w:sz w:val="20"/>
          <w:szCs w:val="20"/>
        </w:rPr>
        <w:t>ри</w:t>
      </w:r>
      <w:r w:rsidR="009861CE" w:rsidRPr="00346257">
        <w:rPr>
          <w:rFonts w:ascii="Times New Roman" w:hAnsi="Times New Roman" w:cs="Times New Roman"/>
          <w:color w:val="FF0000"/>
          <w:sz w:val="20"/>
          <w:szCs w:val="20"/>
        </w:rPr>
        <w:t xml:space="preserve"> </w:t>
      </w:r>
      <w:r w:rsidR="00CE0B40" w:rsidRPr="00346257">
        <w:rPr>
          <w:rFonts w:ascii="Times New Roman" w:hAnsi="Times New Roman" w:cs="Times New Roman"/>
          <w:color w:val="FF0000"/>
          <w:sz w:val="20"/>
          <w:szCs w:val="20"/>
        </w:rPr>
        <w:t>размещении</w:t>
      </w:r>
      <w:r w:rsidR="009861CE" w:rsidRPr="00346257">
        <w:rPr>
          <w:rFonts w:ascii="Times New Roman" w:hAnsi="Times New Roman" w:cs="Times New Roman"/>
          <w:color w:val="FF0000"/>
          <w:sz w:val="20"/>
          <w:szCs w:val="20"/>
        </w:rPr>
        <w:t xml:space="preserve"> </w:t>
      </w:r>
      <w:r w:rsidR="00CE0B40" w:rsidRPr="00346257">
        <w:rPr>
          <w:rFonts w:ascii="Times New Roman" w:hAnsi="Times New Roman" w:cs="Times New Roman"/>
          <w:color w:val="FF0000"/>
          <w:sz w:val="20"/>
          <w:szCs w:val="20"/>
        </w:rPr>
        <w:t>водопровода</w:t>
      </w:r>
      <w:r w:rsidR="009861CE" w:rsidRPr="00346257">
        <w:rPr>
          <w:rFonts w:ascii="Times New Roman" w:hAnsi="Times New Roman" w:cs="Times New Roman"/>
          <w:color w:val="FF0000"/>
          <w:sz w:val="20"/>
          <w:szCs w:val="20"/>
        </w:rPr>
        <w:t xml:space="preserve"> </w:t>
      </w:r>
      <w:r w:rsidR="00CE0B40" w:rsidRPr="00346257">
        <w:rPr>
          <w:rFonts w:ascii="Times New Roman" w:hAnsi="Times New Roman" w:cs="Times New Roman"/>
          <w:color w:val="FF0000"/>
          <w:sz w:val="20"/>
          <w:szCs w:val="20"/>
        </w:rPr>
        <w:t>в</w:t>
      </w:r>
      <w:r w:rsidR="009861CE" w:rsidRPr="00346257">
        <w:rPr>
          <w:rFonts w:ascii="Times New Roman" w:hAnsi="Times New Roman" w:cs="Times New Roman"/>
          <w:color w:val="FF0000"/>
          <w:sz w:val="20"/>
          <w:szCs w:val="20"/>
        </w:rPr>
        <w:t xml:space="preserve"> </w:t>
      </w:r>
      <w:r w:rsidR="00CE0B40" w:rsidRPr="00346257">
        <w:rPr>
          <w:rFonts w:ascii="Times New Roman" w:hAnsi="Times New Roman" w:cs="Times New Roman"/>
          <w:color w:val="FF0000"/>
          <w:sz w:val="20"/>
          <w:szCs w:val="20"/>
        </w:rPr>
        <w:t>теле</w:t>
      </w:r>
      <w:r w:rsidR="009861CE" w:rsidRPr="00346257">
        <w:rPr>
          <w:rFonts w:ascii="Times New Roman" w:hAnsi="Times New Roman" w:cs="Times New Roman"/>
          <w:color w:val="FF0000"/>
          <w:sz w:val="20"/>
          <w:szCs w:val="20"/>
        </w:rPr>
        <w:t xml:space="preserve"> </w:t>
      </w:r>
      <w:r w:rsidR="00CE0B40" w:rsidRPr="00346257">
        <w:rPr>
          <w:rFonts w:ascii="Times New Roman" w:hAnsi="Times New Roman" w:cs="Times New Roman"/>
          <w:color w:val="FF0000"/>
          <w:sz w:val="20"/>
          <w:szCs w:val="20"/>
        </w:rPr>
        <w:t>насыпи</w:t>
      </w:r>
      <w:r w:rsidR="009861CE" w:rsidRPr="00346257">
        <w:rPr>
          <w:rFonts w:ascii="Times New Roman" w:hAnsi="Times New Roman" w:cs="Times New Roman"/>
          <w:color w:val="FF0000"/>
          <w:sz w:val="20"/>
          <w:szCs w:val="20"/>
        </w:rPr>
        <w:t xml:space="preserve"> </w:t>
      </w:r>
      <w:r w:rsidR="00CE0B40" w:rsidRPr="00346257">
        <w:rPr>
          <w:rFonts w:ascii="Times New Roman" w:hAnsi="Times New Roman" w:cs="Times New Roman"/>
          <w:color w:val="FF0000"/>
          <w:sz w:val="20"/>
          <w:szCs w:val="20"/>
        </w:rPr>
        <w:t>железной</w:t>
      </w:r>
      <w:r w:rsidR="009861CE" w:rsidRPr="00346257">
        <w:rPr>
          <w:rFonts w:ascii="Times New Roman" w:hAnsi="Times New Roman" w:cs="Times New Roman"/>
          <w:color w:val="FF0000"/>
          <w:sz w:val="20"/>
          <w:szCs w:val="20"/>
        </w:rPr>
        <w:t xml:space="preserve"> </w:t>
      </w:r>
      <w:r w:rsidR="00CE0B40" w:rsidRPr="00346257">
        <w:rPr>
          <w:rFonts w:ascii="Times New Roman" w:hAnsi="Times New Roman" w:cs="Times New Roman"/>
          <w:color w:val="FF0000"/>
          <w:sz w:val="20"/>
          <w:szCs w:val="20"/>
        </w:rPr>
        <w:t>дороги</w:t>
      </w:r>
      <w:r w:rsidR="009861CE" w:rsidRPr="00346257">
        <w:rPr>
          <w:rFonts w:ascii="Times New Roman" w:hAnsi="Times New Roman" w:cs="Times New Roman"/>
          <w:color w:val="FF0000"/>
          <w:sz w:val="20"/>
          <w:szCs w:val="20"/>
        </w:rPr>
        <w:t xml:space="preserve"> </w:t>
      </w:r>
      <w:r w:rsidR="00CE0B40" w:rsidRPr="00346257">
        <w:rPr>
          <w:rFonts w:ascii="Times New Roman" w:hAnsi="Times New Roman" w:cs="Times New Roman"/>
          <w:color w:val="FF0000"/>
          <w:sz w:val="20"/>
          <w:szCs w:val="20"/>
        </w:rPr>
        <w:t>при</w:t>
      </w:r>
      <w:r w:rsidR="009861CE" w:rsidRPr="00346257">
        <w:rPr>
          <w:rFonts w:ascii="Times New Roman" w:hAnsi="Times New Roman" w:cs="Times New Roman"/>
          <w:color w:val="FF0000"/>
          <w:sz w:val="20"/>
          <w:szCs w:val="20"/>
        </w:rPr>
        <w:t xml:space="preserve"> </w:t>
      </w:r>
      <w:r w:rsidR="00CE0B40" w:rsidRPr="00346257">
        <w:rPr>
          <w:rFonts w:ascii="Times New Roman" w:hAnsi="Times New Roman" w:cs="Times New Roman"/>
          <w:color w:val="FF0000"/>
          <w:sz w:val="20"/>
          <w:szCs w:val="20"/>
        </w:rPr>
        <w:t>необходимости</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сокращения</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расстояний</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в</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плане</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следует</w:t>
      </w:r>
      <w:r w:rsidR="009861CE" w:rsidRPr="00346257">
        <w:rPr>
          <w:rFonts w:ascii="Times New Roman" w:hAnsi="Times New Roman" w:cs="Times New Roman"/>
          <w:color w:val="FF0000"/>
          <w:sz w:val="20"/>
          <w:szCs w:val="20"/>
        </w:rPr>
        <w:t xml:space="preserve"> </w:t>
      </w:r>
      <w:r w:rsidR="00BF6939" w:rsidRPr="00346257">
        <w:rPr>
          <w:rFonts w:ascii="Times New Roman" w:hAnsi="Times New Roman" w:cs="Times New Roman"/>
          <w:color w:val="FF0000"/>
          <w:sz w:val="20"/>
          <w:szCs w:val="20"/>
        </w:rPr>
        <w:t>предусматривать</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устройство</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подпорной</w:t>
      </w:r>
      <w:r w:rsidR="009861CE" w:rsidRPr="00346257">
        <w:rPr>
          <w:rFonts w:ascii="Times New Roman" w:hAnsi="Times New Roman" w:cs="Times New Roman"/>
          <w:color w:val="FF0000"/>
          <w:sz w:val="20"/>
          <w:szCs w:val="20"/>
        </w:rPr>
        <w:t xml:space="preserve"> </w:t>
      </w:r>
      <w:r w:rsidR="005E51CC" w:rsidRPr="00346257">
        <w:rPr>
          <w:rFonts w:ascii="Times New Roman" w:hAnsi="Times New Roman" w:cs="Times New Roman"/>
          <w:color w:val="FF0000"/>
          <w:sz w:val="20"/>
          <w:szCs w:val="20"/>
        </w:rPr>
        <w:t>стены</w:t>
      </w:r>
      <w:r w:rsidRPr="00346257">
        <w:rPr>
          <w:rFonts w:ascii="Times New Roman" w:hAnsi="Times New Roman" w:cs="Times New Roman"/>
          <w:color w:val="FF0000"/>
          <w:sz w:val="20"/>
          <w:szCs w:val="20"/>
        </w:rPr>
        <w:t>.</w:t>
      </w:r>
    </w:p>
    <w:p w14:paraId="5F41C649" w14:textId="77777777" w:rsidR="00C23D07" w:rsidRPr="00346257" w:rsidRDefault="009E2727" w:rsidP="009E2727">
      <w:pPr>
        <w:pStyle w:val="aff5"/>
        <w:ind w:firstLine="567"/>
        <w:jc w:val="both"/>
        <w:rPr>
          <w:rFonts w:ascii="Times New Roman" w:hAnsi="Times New Roman" w:cs="Times New Roman"/>
          <w:color w:val="FF0000"/>
          <w:sz w:val="20"/>
          <w:szCs w:val="20"/>
        </w:rPr>
      </w:pPr>
      <w:r w:rsidRPr="00346257">
        <w:rPr>
          <w:rFonts w:ascii="Times New Roman" w:hAnsi="Times New Roman" w:cs="Times New Roman"/>
          <w:color w:val="FF0000"/>
          <w:sz w:val="20"/>
          <w:szCs w:val="20"/>
        </w:rPr>
        <w:t>3</w:t>
      </w:r>
      <w:r w:rsidR="009861CE" w:rsidRPr="00346257">
        <w:rPr>
          <w:rFonts w:ascii="Times New Roman" w:hAnsi="Times New Roman" w:cs="Times New Roman"/>
          <w:color w:val="FF0000"/>
          <w:sz w:val="20"/>
          <w:szCs w:val="20"/>
        </w:rPr>
        <w:t xml:space="preserve"> </w:t>
      </w:r>
      <w:r w:rsidRPr="00346257">
        <w:rPr>
          <w:rFonts w:ascii="Times New Roman" w:hAnsi="Times New Roman" w:cs="Times New Roman"/>
          <w:color w:val="FF0000"/>
          <w:sz w:val="20"/>
          <w:szCs w:val="20"/>
        </w:rPr>
        <w:t>Д</w:t>
      </w:r>
      <w:r w:rsidR="00C23D07" w:rsidRPr="00346257">
        <w:rPr>
          <w:rFonts w:ascii="Times New Roman" w:hAnsi="Times New Roman" w:cs="Times New Roman"/>
          <w:color w:val="FF0000"/>
          <w:sz w:val="20"/>
          <w:szCs w:val="20"/>
        </w:rPr>
        <w:t>опускается</w:t>
      </w:r>
      <w:r w:rsidR="009861CE" w:rsidRPr="00346257">
        <w:rPr>
          <w:rFonts w:ascii="Times New Roman" w:hAnsi="Times New Roman" w:cs="Times New Roman"/>
          <w:color w:val="FF0000"/>
          <w:sz w:val="20"/>
          <w:szCs w:val="20"/>
        </w:rPr>
        <w:t xml:space="preserve"> </w:t>
      </w:r>
      <w:r w:rsidR="00C23D07" w:rsidRPr="00346257">
        <w:rPr>
          <w:rFonts w:ascii="Times New Roman" w:hAnsi="Times New Roman" w:cs="Times New Roman"/>
          <w:color w:val="FF0000"/>
          <w:sz w:val="20"/>
          <w:szCs w:val="20"/>
        </w:rPr>
        <w:t>пересечение</w:t>
      </w:r>
      <w:r w:rsidR="009861CE" w:rsidRPr="00346257">
        <w:rPr>
          <w:rFonts w:ascii="Times New Roman" w:hAnsi="Times New Roman" w:cs="Times New Roman"/>
          <w:color w:val="FF0000"/>
          <w:sz w:val="20"/>
          <w:szCs w:val="20"/>
        </w:rPr>
        <w:t xml:space="preserve"> </w:t>
      </w:r>
      <w:r w:rsidR="00C23D07" w:rsidRPr="00346257">
        <w:rPr>
          <w:rFonts w:ascii="Times New Roman" w:hAnsi="Times New Roman" w:cs="Times New Roman"/>
          <w:color w:val="FF0000"/>
          <w:sz w:val="20"/>
          <w:szCs w:val="20"/>
        </w:rPr>
        <w:t>тоннелей</w:t>
      </w:r>
      <w:r w:rsidR="009861CE" w:rsidRPr="00346257">
        <w:rPr>
          <w:rFonts w:ascii="Times New Roman" w:hAnsi="Times New Roman" w:cs="Times New Roman"/>
          <w:color w:val="FF0000"/>
          <w:sz w:val="20"/>
          <w:szCs w:val="20"/>
        </w:rPr>
        <w:t xml:space="preserve"> </w:t>
      </w:r>
      <w:r w:rsidR="00C23D07" w:rsidRPr="00346257">
        <w:rPr>
          <w:rFonts w:ascii="Times New Roman" w:hAnsi="Times New Roman" w:cs="Times New Roman"/>
          <w:color w:val="FF0000"/>
          <w:sz w:val="20"/>
          <w:szCs w:val="20"/>
        </w:rPr>
        <w:t>метрополитена</w:t>
      </w:r>
      <w:r w:rsidR="009861CE" w:rsidRPr="00346257">
        <w:rPr>
          <w:rFonts w:ascii="Times New Roman" w:hAnsi="Times New Roman" w:cs="Times New Roman"/>
          <w:color w:val="FF0000"/>
          <w:sz w:val="20"/>
          <w:szCs w:val="20"/>
        </w:rPr>
        <w:t xml:space="preserve"> </w:t>
      </w:r>
      <w:r w:rsidR="00C23D07" w:rsidRPr="00346257">
        <w:rPr>
          <w:rFonts w:ascii="Times New Roman" w:hAnsi="Times New Roman" w:cs="Times New Roman"/>
          <w:color w:val="FF0000"/>
          <w:sz w:val="20"/>
          <w:szCs w:val="20"/>
        </w:rPr>
        <w:t>под</w:t>
      </w:r>
      <w:r w:rsidR="009861CE" w:rsidRPr="00346257">
        <w:rPr>
          <w:rFonts w:ascii="Times New Roman" w:hAnsi="Times New Roman" w:cs="Times New Roman"/>
          <w:color w:val="FF0000"/>
          <w:sz w:val="20"/>
          <w:szCs w:val="20"/>
        </w:rPr>
        <w:t xml:space="preserve"> </w:t>
      </w:r>
      <w:r w:rsidR="00C23D07" w:rsidRPr="00346257">
        <w:rPr>
          <w:rFonts w:ascii="Times New Roman" w:hAnsi="Times New Roman" w:cs="Times New Roman"/>
          <w:color w:val="FF0000"/>
          <w:sz w:val="20"/>
          <w:szCs w:val="20"/>
        </w:rPr>
        <w:t>углами</w:t>
      </w:r>
      <w:r w:rsidR="009861CE" w:rsidRPr="00346257">
        <w:rPr>
          <w:rFonts w:ascii="Times New Roman" w:hAnsi="Times New Roman" w:cs="Times New Roman"/>
          <w:color w:val="FF0000"/>
          <w:sz w:val="20"/>
          <w:szCs w:val="20"/>
        </w:rPr>
        <w:t xml:space="preserve"> </w:t>
      </w:r>
      <w:r w:rsidR="00C23D07" w:rsidRPr="00346257">
        <w:rPr>
          <w:rFonts w:ascii="Times New Roman" w:hAnsi="Times New Roman" w:cs="Times New Roman"/>
          <w:color w:val="FF0000"/>
          <w:sz w:val="20"/>
          <w:szCs w:val="20"/>
        </w:rPr>
        <w:t>от</w:t>
      </w:r>
      <w:r w:rsidR="009861CE" w:rsidRPr="00346257">
        <w:rPr>
          <w:rFonts w:ascii="Times New Roman" w:hAnsi="Times New Roman" w:cs="Times New Roman"/>
          <w:color w:val="FF0000"/>
          <w:sz w:val="20"/>
          <w:szCs w:val="20"/>
        </w:rPr>
        <w:t xml:space="preserve"> </w:t>
      </w:r>
      <w:r w:rsidR="00C23D07" w:rsidRPr="00346257">
        <w:rPr>
          <w:rFonts w:ascii="Times New Roman" w:hAnsi="Times New Roman" w:cs="Times New Roman"/>
          <w:color w:val="FF0000"/>
          <w:sz w:val="20"/>
          <w:szCs w:val="20"/>
        </w:rPr>
        <w:t>60°</w:t>
      </w:r>
      <w:r w:rsidR="009861CE" w:rsidRPr="00346257">
        <w:rPr>
          <w:rFonts w:ascii="Times New Roman" w:hAnsi="Times New Roman" w:cs="Times New Roman"/>
          <w:color w:val="FF0000"/>
          <w:sz w:val="20"/>
          <w:szCs w:val="20"/>
        </w:rPr>
        <w:t xml:space="preserve"> </w:t>
      </w:r>
      <w:r w:rsidR="00C23D07" w:rsidRPr="00346257">
        <w:rPr>
          <w:rFonts w:ascii="Times New Roman" w:hAnsi="Times New Roman" w:cs="Times New Roman"/>
          <w:color w:val="FF0000"/>
          <w:sz w:val="20"/>
          <w:szCs w:val="20"/>
        </w:rPr>
        <w:t>до</w:t>
      </w:r>
      <w:r w:rsidR="009861CE" w:rsidRPr="00346257">
        <w:rPr>
          <w:rFonts w:ascii="Times New Roman" w:hAnsi="Times New Roman" w:cs="Times New Roman"/>
          <w:color w:val="FF0000"/>
          <w:sz w:val="20"/>
          <w:szCs w:val="20"/>
        </w:rPr>
        <w:t xml:space="preserve"> </w:t>
      </w:r>
      <w:r w:rsidR="00C23D07" w:rsidRPr="00346257">
        <w:rPr>
          <w:rFonts w:ascii="Times New Roman" w:hAnsi="Times New Roman" w:cs="Times New Roman"/>
          <w:color w:val="FF0000"/>
          <w:sz w:val="20"/>
          <w:szCs w:val="20"/>
        </w:rPr>
        <w:t>90°</w:t>
      </w:r>
      <w:r w:rsidR="009861CE" w:rsidRPr="00346257">
        <w:rPr>
          <w:rFonts w:ascii="Times New Roman" w:hAnsi="Times New Roman" w:cs="Times New Roman"/>
          <w:color w:val="FF0000"/>
          <w:sz w:val="20"/>
          <w:szCs w:val="20"/>
        </w:rPr>
        <w:t xml:space="preserve"> </w:t>
      </w:r>
      <w:r w:rsidR="00C23D07" w:rsidRPr="00346257">
        <w:rPr>
          <w:rFonts w:ascii="Times New Roman" w:hAnsi="Times New Roman" w:cs="Times New Roman"/>
          <w:color w:val="FF0000"/>
          <w:sz w:val="20"/>
          <w:szCs w:val="20"/>
        </w:rPr>
        <w:t>в</w:t>
      </w:r>
      <w:r w:rsidR="009861CE" w:rsidRPr="00346257">
        <w:rPr>
          <w:rFonts w:ascii="Times New Roman" w:hAnsi="Times New Roman" w:cs="Times New Roman"/>
          <w:color w:val="FF0000"/>
          <w:sz w:val="20"/>
          <w:szCs w:val="20"/>
        </w:rPr>
        <w:t xml:space="preserve"> </w:t>
      </w:r>
      <w:r w:rsidR="00C23D07" w:rsidRPr="00346257">
        <w:rPr>
          <w:rFonts w:ascii="Times New Roman" w:hAnsi="Times New Roman" w:cs="Times New Roman"/>
          <w:color w:val="FF0000"/>
          <w:sz w:val="20"/>
          <w:szCs w:val="20"/>
        </w:rPr>
        <w:t>плане</w:t>
      </w:r>
      <w:r w:rsidR="009861CE" w:rsidRPr="00346257">
        <w:rPr>
          <w:rFonts w:ascii="Times New Roman" w:hAnsi="Times New Roman" w:cs="Times New Roman"/>
          <w:color w:val="FF0000"/>
          <w:sz w:val="20"/>
          <w:szCs w:val="20"/>
        </w:rPr>
        <w:t xml:space="preserve"> </w:t>
      </w:r>
      <w:r w:rsidR="005F281E" w:rsidRPr="00346257">
        <w:rPr>
          <w:rFonts w:ascii="Times New Roman" w:hAnsi="Times New Roman" w:cs="Times New Roman"/>
          <w:color w:val="FF0000"/>
          <w:sz w:val="20"/>
          <w:szCs w:val="20"/>
        </w:rPr>
        <w:t>с</w:t>
      </w:r>
      <w:r w:rsidR="009861CE" w:rsidRPr="00346257">
        <w:rPr>
          <w:rFonts w:ascii="Times New Roman" w:hAnsi="Times New Roman" w:cs="Times New Roman"/>
          <w:color w:val="FF0000"/>
          <w:sz w:val="20"/>
          <w:szCs w:val="20"/>
        </w:rPr>
        <w:t xml:space="preserve"> </w:t>
      </w:r>
      <w:r w:rsidR="005F281E" w:rsidRPr="00346257">
        <w:rPr>
          <w:rFonts w:ascii="Times New Roman" w:hAnsi="Times New Roman" w:cs="Times New Roman"/>
          <w:color w:val="FF0000"/>
          <w:sz w:val="20"/>
          <w:szCs w:val="20"/>
        </w:rPr>
        <w:t>соблюдением</w:t>
      </w:r>
      <w:r w:rsidR="009861CE" w:rsidRPr="00346257">
        <w:rPr>
          <w:rFonts w:ascii="Times New Roman" w:hAnsi="Times New Roman" w:cs="Times New Roman"/>
          <w:color w:val="FF0000"/>
          <w:sz w:val="20"/>
          <w:szCs w:val="20"/>
        </w:rPr>
        <w:t xml:space="preserve"> </w:t>
      </w:r>
      <w:r w:rsidR="00064A28" w:rsidRPr="00346257">
        <w:rPr>
          <w:rFonts w:ascii="Times New Roman" w:hAnsi="Times New Roman" w:cs="Times New Roman"/>
          <w:color w:val="FF0000"/>
          <w:sz w:val="20"/>
          <w:szCs w:val="20"/>
        </w:rPr>
        <w:t>СП</w:t>
      </w:r>
      <w:r w:rsidR="009861CE" w:rsidRPr="00346257">
        <w:rPr>
          <w:rFonts w:ascii="Times New Roman" w:hAnsi="Times New Roman" w:cs="Times New Roman"/>
          <w:color w:val="FF0000"/>
          <w:sz w:val="20"/>
          <w:szCs w:val="20"/>
        </w:rPr>
        <w:t xml:space="preserve"> </w:t>
      </w:r>
      <w:r w:rsidR="00064A28" w:rsidRPr="00346257">
        <w:rPr>
          <w:rFonts w:ascii="Times New Roman" w:hAnsi="Times New Roman" w:cs="Times New Roman"/>
          <w:color w:val="FF0000"/>
          <w:sz w:val="20"/>
          <w:szCs w:val="20"/>
        </w:rPr>
        <w:t>120.13330.2012</w:t>
      </w:r>
      <w:r w:rsidR="00F651A7" w:rsidRPr="00346257">
        <w:rPr>
          <w:rFonts w:ascii="Times New Roman" w:hAnsi="Times New Roman" w:cs="Times New Roman"/>
          <w:color w:val="FF0000"/>
          <w:sz w:val="20"/>
          <w:szCs w:val="20"/>
        </w:rPr>
        <w:t xml:space="preserve"> (пункты 4.6а и 4.6б)</w:t>
      </w:r>
      <w:r w:rsidR="00C23D07" w:rsidRPr="00346257">
        <w:rPr>
          <w:rFonts w:ascii="Times New Roman" w:hAnsi="Times New Roman" w:cs="Times New Roman"/>
          <w:color w:val="FF0000"/>
          <w:sz w:val="20"/>
          <w:szCs w:val="20"/>
        </w:rPr>
        <w:t>.</w:t>
      </w:r>
    </w:p>
    <w:p w14:paraId="7960C864" w14:textId="0BBCED21" w:rsidR="00F651A7" w:rsidRPr="00346257" w:rsidRDefault="00554D08" w:rsidP="00F651A7">
      <w:pPr>
        <w:widowControl/>
        <w:spacing w:before="0" w:after="0"/>
        <w:rPr>
          <w:color w:val="FF0000"/>
          <w:sz w:val="28"/>
          <w:szCs w:val="28"/>
        </w:rPr>
      </w:pPr>
      <w:r w:rsidRPr="00346257">
        <w:rPr>
          <w:color w:val="FF0000"/>
          <w:sz w:val="28"/>
          <w:szCs w:val="28"/>
        </w:rPr>
        <w:fldChar w:fldCharType="begin"/>
      </w:r>
      <w:r w:rsidRPr="00346257">
        <w:rPr>
          <w:color w:val="FF0000"/>
          <w:sz w:val="28"/>
          <w:szCs w:val="28"/>
        </w:rPr>
        <w:instrText xml:space="preserve"> REF  раздел_11  \* MERGEFORMAT </w:instrText>
      </w:r>
      <w:r w:rsidRPr="00346257">
        <w:rPr>
          <w:color w:val="FF0000"/>
          <w:sz w:val="28"/>
          <w:szCs w:val="28"/>
        </w:rPr>
        <w:fldChar w:fldCharType="separate"/>
      </w:r>
      <w:r w:rsidR="00AE7126" w:rsidRPr="00346257">
        <w:rPr>
          <w:color w:val="FF0000"/>
          <w:sz w:val="28"/>
          <w:szCs w:val="28"/>
        </w:rPr>
        <w:t>11</w:t>
      </w:r>
      <w:r w:rsidRPr="00346257">
        <w:rPr>
          <w:color w:val="FF0000"/>
          <w:sz w:val="28"/>
          <w:szCs w:val="28"/>
        </w:rPr>
        <w:fldChar w:fldCharType="end"/>
      </w:r>
      <w:r w:rsidR="00B74D28" w:rsidRPr="00346257">
        <w:rPr>
          <w:color w:val="FF0000"/>
          <w:sz w:val="28"/>
          <w:szCs w:val="28"/>
        </w:rPr>
        <w:t>.</w:t>
      </w:r>
      <w:r w:rsidR="006B2FE9" w:rsidRPr="00346257">
        <w:rPr>
          <w:noProof/>
          <w:color w:val="FF0000"/>
          <w:sz w:val="28"/>
          <w:szCs w:val="28"/>
        </w:rPr>
        <w:t>54</w:t>
      </w:r>
      <w:r w:rsidR="009861CE" w:rsidRPr="00346257">
        <w:rPr>
          <w:color w:val="FF0000"/>
          <w:sz w:val="28"/>
          <w:szCs w:val="28"/>
        </w:rPr>
        <w:t xml:space="preserve"> </w:t>
      </w:r>
      <w:r w:rsidR="00E27019" w:rsidRPr="00346257">
        <w:rPr>
          <w:color w:val="FF0000"/>
          <w:sz w:val="28"/>
          <w:szCs w:val="28"/>
        </w:rPr>
        <w:t>Независимо</w:t>
      </w:r>
      <w:r w:rsidR="009861CE" w:rsidRPr="00346257">
        <w:rPr>
          <w:color w:val="FF0000"/>
          <w:sz w:val="28"/>
          <w:szCs w:val="28"/>
        </w:rPr>
        <w:t xml:space="preserve"> </w:t>
      </w:r>
      <w:r w:rsidR="00E27019" w:rsidRPr="00346257">
        <w:rPr>
          <w:color w:val="FF0000"/>
          <w:sz w:val="28"/>
          <w:szCs w:val="28"/>
        </w:rPr>
        <w:t>от</w:t>
      </w:r>
      <w:r w:rsidR="009861CE" w:rsidRPr="00346257">
        <w:rPr>
          <w:color w:val="FF0000"/>
          <w:sz w:val="28"/>
          <w:szCs w:val="28"/>
        </w:rPr>
        <w:t xml:space="preserve"> </w:t>
      </w:r>
      <w:r w:rsidR="00E27019" w:rsidRPr="00346257">
        <w:rPr>
          <w:color w:val="FF0000"/>
          <w:sz w:val="28"/>
          <w:szCs w:val="28"/>
        </w:rPr>
        <w:t>способа</w:t>
      </w:r>
      <w:r w:rsidR="009861CE" w:rsidRPr="00346257">
        <w:rPr>
          <w:color w:val="FF0000"/>
          <w:sz w:val="28"/>
          <w:szCs w:val="28"/>
        </w:rPr>
        <w:t xml:space="preserve"> </w:t>
      </w:r>
      <w:r w:rsidR="00E27019" w:rsidRPr="00346257">
        <w:rPr>
          <w:color w:val="FF0000"/>
          <w:sz w:val="28"/>
          <w:szCs w:val="28"/>
        </w:rPr>
        <w:t>производства</w:t>
      </w:r>
      <w:r w:rsidR="009861CE" w:rsidRPr="00346257">
        <w:rPr>
          <w:color w:val="FF0000"/>
          <w:sz w:val="28"/>
          <w:szCs w:val="28"/>
        </w:rPr>
        <w:t xml:space="preserve"> </w:t>
      </w:r>
      <w:r w:rsidR="00E27019" w:rsidRPr="00346257">
        <w:rPr>
          <w:color w:val="FF0000"/>
          <w:sz w:val="28"/>
          <w:szCs w:val="28"/>
        </w:rPr>
        <w:t>работ</w:t>
      </w:r>
      <w:r w:rsidR="009861CE" w:rsidRPr="00346257">
        <w:rPr>
          <w:color w:val="FF0000"/>
          <w:sz w:val="28"/>
          <w:szCs w:val="28"/>
        </w:rPr>
        <w:t xml:space="preserve"> </w:t>
      </w:r>
      <w:r w:rsidR="00E27019" w:rsidRPr="00346257">
        <w:rPr>
          <w:color w:val="FF0000"/>
          <w:sz w:val="28"/>
          <w:szCs w:val="28"/>
        </w:rPr>
        <w:t>(закрытый/открытый)</w:t>
      </w:r>
      <w:r w:rsidR="009861CE" w:rsidRPr="00346257">
        <w:rPr>
          <w:color w:val="FF0000"/>
          <w:sz w:val="28"/>
          <w:szCs w:val="28"/>
        </w:rPr>
        <w:t xml:space="preserve"> </w:t>
      </w:r>
      <w:r w:rsidR="00E27019" w:rsidRPr="00346257">
        <w:rPr>
          <w:color w:val="FF0000"/>
          <w:sz w:val="28"/>
          <w:szCs w:val="28"/>
        </w:rPr>
        <w:t>внутренний</w:t>
      </w:r>
      <w:r w:rsidR="009861CE" w:rsidRPr="00346257">
        <w:rPr>
          <w:color w:val="FF0000"/>
          <w:sz w:val="28"/>
          <w:szCs w:val="28"/>
        </w:rPr>
        <w:t xml:space="preserve"> </w:t>
      </w:r>
      <w:r w:rsidR="00E27019" w:rsidRPr="00346257">
        <w:rPr>
          <w:color w:val="FF0000"/>
          <w:sz w:val="28"/>
          <w:szCs w:val="28"/>
        </w:rPr>
        <w:t>диаметр</w:t>
      </w:r>
      <w:r w:rsidR="009861CE" w:rsidRPr="00346257">
        <w:rPr>
          <w:color w:val="FF0000"/>
          <w:sz w:val="28"/>
          <w:szCs w:val="28"/>
        </w:rPr>
        <w:t xml:space="preserve"> </w:t>
      </w:r>
      <w:r w:rsidR="00E27019" w:rsidRPr="00346257">
        <w:rPr>
          <w:color w:val="FF0000"/>
          <w:sz w:val="28"/>
          <w:szCs w:val="28"/>
        </w:rPr>
        <w:t>футляра</w:t>
      </w:r>
      <w:r w:rsidR="009861CE" w:rsidRPr="00346257">
        <w:rPr>
          <w:color w:val="FF0000"/>
          <w:sz w:val="28"/>
          <w:szCs w:val="28"/>
        </w:rPr>
        <w:t xml:space="preserve"> </w:t>
      </w:r>
      <w:r w:rsidR="00E27019" w:rsidRPr="00346257">
        <w:rPr>
          <w:color w:val="FF0000"/>
          <w:sz w:val="28"/>
          <w:szCs w:val="28"/>
        </w:rPr>
        <w:t>следует</w:t>
      </w:r>
      <w:r w:rsidR="009861CE" w:rsidRPr="00346257">
        <w:rPr>
          <w:color w:val="FF0000"/>
          <w:sz w:val="28"/>
          <w:szCs w:val="28"/>
        </w:rPr>
        <w:t xml:space="preserve"> </w:t>
      </w:r>
      <w:r w:rsidR="00E27019" w:rsidRPr="00346257">
        <w:rPr>
          <w:color w:val="FF0000"/>
          <w:sz w:val="28"/>
          <w:szCs w:val="28"/>
        </w:rPr>
        <w:t>принимать</w:t>
      </w:r>
      <w:r w:rsidR="009861CE" w:rsidRPr="00346257">
        <w:rPr>
          <w:color w:val="FF0000"/>
          <w:sz w:val="28"/>
          <w:szCs w:val="28"/>
        </w:rPr>
        <w:t xml:space="preserve"> </w:t>
      </w:r>
      <w:r w:rsidR="00E27019" w:rsidRPr="00346257">
        <w:rPr>
          <w:color w:val="FF0000"/>
          <w:sz w:val="28"/>
          <w:szCs w:val="28"/>
        </w:rPr>
        <w:t>не</w:t>
      </w:r>
      <w:r w:rsidR="009861CE" w:rsidRPr="00346257">
        <w:rPr>
          <w:color w:val="FF0000"/>
          <w:sz w:val="28"/>
          <w:szCs w:val="28"/>
        </w:rPr>
        <w:t xml:space="preserve"> </w:t>
      </w:r>
      <w:r w:rsidR="00E27019" w:rsidRPr="00346257">
        <w:rPr>
          <w:color w:val="FF0000"/>
          <w:sz w:val="28"/>
          <w:szCs w:val="28"/>
        </w:rPr>
        <w:t>менее</w:t>
      </w:r>
      <w:r w:rsidR="009861CE" w:rsidRPr="00346257">
        <w:rPr>
          <w:color w:val="FF0000"/>
          <w:sz w:val="28"/>
          <w:szCs w:val="28"/>
        </w:rPr>
        <w:t xml:space="preserve"> </w:t>
      </w:r>
      <w:r w:rsidR="00E27019" w:rsidRPr="00346257">
        <w:rPr>
          <w:color w:val="FF0000"/>
          <w:sz w:val="28"/>
          <w:szCs w:val="28"/>
        </w:rPr>
        <w:t>чем</w:t>
      </w:r>
      <w:r w:rsidR="009861CE" w:rsidRPr="00346257">
        <w:rPr>
          <w:color w:val="FF0000"/>
          <w:sz w:val="28"/>
          <w:szCs w:val="28"/>
        </w:rPr>
        <w:t xml:space="preserve"> </w:t>
      </w:r>
      <w:r w:rsidR="00E27019" w:rsidRPr="00346257">
        <w:rPr>
          <w:color w:val="FF0000"/>
          <w:sz w:val="28"/>
          <w:szCs w:val="28"/>
        </w:rPr>
        <w:t>на</w:t>
      </w:r>
      <w:r w:rsidR="009861CE" w:rsidRPr="00346257">
        <w:rPr>
          <w:color w:val="FF0000"/>
          <w:sz w:val="28"/>
          <w:szCs w:val="28"/>
        </w:rPr>
        <w:t xml:space="preserve"> </w:t>
      </w:r>
      <w:r w:rsidR="00E27019" w:rsidRPr="00346257">
        <w:rPr>
          <w:color w:val="FF0000"/>
          <w:sz w:val="28"/>
          <w:szCs w:val="28"/>
        </w:rPr>
        <w:t>200</w:t>
      </w:r>
      <w:r w:rsidR="009861CE" w:rsidRPr="00346257">
        <w:rPr>
          <w:color w:val="FF0000"/>
          <w:sz w:val="28"/>
          <w:szCs w:val="28"/>
        </w:rPr>
        <w:t xml:space="preserve"> </w:t>
      </w:r>
      <w:r w:rsidR="00E27019" w:rsidRPr="00346257">
        <w:rPr>
          <w:color w:val="FF0000"/>
          <w:sz w:val="28"/>
          <w:szCs w:val="28"/>
        </w:rPr>
        <w:t>мм</w:t>
      </w:r>
      <w:r w:rsidR="009861CE" w:rsidRPr="00346257">
        <w:rPr>
          <w:color w:val="FF0000"/>
          <w:sz w:val="28"/>
          <w:szCs w:val="28"/>
        </w:rPr>
        <w:t xml:space="preserve"> </w:t>
      </w:r>
      <w:r w:rsidR="00E27019" w:rsidRPr="00346257">
        <w:rPr>
          <w:color w:val="FF0000"/>
          <w:sz w:val="28"/>
          <w:szCs w:val="28"/>
        </w:rPr>
        <w:t>больше</w:t>
      </w:r>
      <w:r w:rsidR="009861CE" w:rsidRPr="00346257">
        <w:rPr>
          <w:color w:val="FF0000"/>
          <w:sz w:val="28"/>
          <w:szCs w:val="28"/>
        </w:rPr>
        <w:t xml:space="preserve"> </w:t>
      </w:r>
      <w:r w:rsidR="00E27019" w:rsidRPr="00346257">
        <w:rPr>
          <w:color w:val="FF0000"/>
          <w:sz w:val="28"/>
          <w:szCs w:val="28"/>
        </w:rPr>
        <w:t>наружного</w:t>
      </w:r>
      <w:r w:rsidR="009861CE" w:rsidRPr="00346257">
        <w:rPr>
          <w:color w:val="FF0000"/>
          <w:sz w:val="28"/>
          <w:szCs w:val="28"/>
        </w:rPr>
        <w:t xml:space="preserve"> </w:t>
      </w:r>
      <w:r w:rsidR="00E27019" w:rsidRPr="00346257">
        <w:rPr>
          <w:color w:val="FF0000"/>
          <w:sz w:val="28"/>
          <w:szCs w:val="28"/>
        </w:rPr>
        <w:t>диаметра</w:t>
      </w:r>
      <w:r w:rsidR="009861CE" w:rsidRPr="00346257">
        <w:rPr>
          <w:color w:val="FF0000"/>
          <w:sz w:val="28"/>
          <w:szCs w:val="28"/>
        </w:rPr>
        <w:t xml:space="preserve"> </w:t>
      </w:r>
      <w:r w:rsidR="00E27019" w:rsidRPr="00346257">
        <w:rPr>
          <w:color w:val="FF0000"/>
          <w:sz w:val="28"/>
          <w:szCs w:val="28"/>
        </w:rPr>
        <w:t>трубопровода.</w:t>
      </w:r>
    </w:p>
    <w:p w14:paraId="10F4976C" w14:textId="77777777" w:rsidR="00B74D28" w:rsidRPr="00346257" w:rsidRDefault="00E27019" w:rsidP="00F651A7">
      <w:pPr>
        <w:widowControl/>
        <w:spacing w:before="0" w:after="0"/>
        <w:rPr>
          <w:color w:val="FF0000"/>
          <w:sz w:val="20"/>
          <w:szCs w:val="20"/>
        </w:rPr>
      </w:pPr>
      <w:r w:rsidRPr="00346257">
        <w:rPr>
          <w:color w:val="FF0000"/>
          <w:sz w:val="20"/>
          <w:szCs w:val="20"/>
        </w:rPr>
        <w:t>П</w:t>
      </w:r>
      <w:r w:rsidR="00F651A7" w:rsidRPr="00346257">
        <w:rPr>
          <w:color w:val="FF0000"/>
          <w:sz w:val="20"/>
          <w:szCs w:val="20"/>
        </w:rPr>
        <w:t xml:space="preserve"> </w:t>
      </w:r>
      <w:r w:rsidRPr="00346257">
        <w:rPr>
          <w:color w:val="FF0000"/>
          <w:sz w:val="20"/>
          <w:szCs w:val="20"/>
        </w:rPr>
        <w:t>р</w:t>
      </w:r>
      <w:r w:rsidR="00F651A7" w:rsidRPr="00346257">
        <w:rPr>
          <w:color w:val="FF0000"/>
          <w:sz w:val="20"/>
          <w:szCs w:val="20"/>
        </w:rPr>
        <w:t xml:space="preserve"> </w:t>
      </w:r>
      <w:r w:rsidRPr="00346257">
        <w:rPr>
          <w:color w:val="FF0000"/>
          <w:sz w:val="20"/>
          <w:szCs w:val="20"/>
        </w:rPr>
        <w:t>и</w:t>
      </w:r>
      <w:r w:rsidR="00F651A7" w:rsidRPr="00346257">
        <w:rPr>
          <w:color w:val="FF0000"/>
          <w:sz w:val="20"/>
          <w:szCs w:val="20"/>
        </w:rPr>
        <w:t xml:space="preserve"> </w:t>
      </w:r>
      <w:r w:rsidRPr="00346257">
        <w:rPr>
          <w:color w:val="FF0000"/>
          <w:sz w:val="20"/>
          <w:szCs w:val="20"/>
        </w:rPr>
        <w:t>м</w:t>
      </w:r>
      <w:r w:rsidR="00F651A7" w:rsidRPr="00346257">
        <w:rPr>
          <w:color w:val="FF0000"/>
          <w:sz w:val="20"/>
          <w:szCs w:val="20"/>
        </w:rPr>
        <w:t xml:space="preserve"> </w:t>
      </w:r>
      <w:r w:rsidRPr="00346257">
        <w:rPr>
          <w:color w:val="FF0000"/>
          <w:sz w:val="20"/>
          <w:szCs w:val="20"/>
        </w:rPr>
        <w:t>е</w:t>
      </w:r>
      <w:r w:rsidR="00F651A7" w:rsidRPr="00346257">
        <w:rPr>
          <w:color w:val="FF0000"/>
          <w:sz w:val="20"/>
          <w:szCs w:val="20"/>
        </w:rPr>
        <w:t xml:space="preserve"> </w:t>
      </w:r>
      <w:r w:rsidRPr="00346257">
        <w:rPr>
          <w:color w:val="FF0000"/>
          <w:sz w:val="20"/>
          <w:szCs w:val="20"/>
        </w:rPr>
        <w:t>ч</w:t>
      </w:r>
      <w:r w:rsidR="00F651A7" w:rsidRPr="00346257">
        <w:rPr>
          <w:color w:val="FF0000"/>
          <w:sz w:val="20"/>
          <w:szCs w:val="20"/>
        </w:rPr>
        <w:t xml:space="preserve"> </w:t>
      </w:r>
      <w:r w:rsidRPr="00346257">
        <w:rPr>
          <w:color w:val="FF0000"/>
          <w:sz w:val="20"/>
          <w:szCs w:val="20"/>
        </w:rPr>
        <w:t>а</w:t>
      </w:r>
      <w:r w:rsidR="00F651A7" w:rsidRPr="00346257">
        <w:rPr>
          <w:color w:val="FF0000"/>
          <w:sz w:val="20"/>
          <w:szCs w:val="20"/>
        </w:rPr>
        <w:t xml:space="preserve"> </w:t>
      </w:r>
      <w:r w:rsidRPr="00346257">
        <w:rPr>
          <w:color w:val="FF0000"/>
          <w:sz w:val="20"/>
          <w:szCs w:val="20"/>
        </w:rPr>
        <w:t>н</w:t>
      </w:r>
      <w:r w:rsidR="00F651A7" w:rsidRPr="00346257">
        <w:rPr>
          <w:color w:val="FF0000"/>
          <w:sz w:val="20"/>
          <w:szCs w:val="20"/>
        </w:rPr>
        <w:t xml:space="preserve"> </w:t>
      </w:r>
      <w:r w:rsidRPr="00346257">
        <w:rPr>
          <w:color w:val="FF0000"/>
          <w:sz w:val="20"/>
          <w:szCs w:val="20"/>
        </w:rPr>
        <w:t>и</w:t>
      </w:r>
      <w:r w:rsidR="00F651A7" w:rsidRPr="00346257">
        <w:rPr>
          <w:color w:val="FF0000"/>
          <w:sz w:val="20"/>
          <w:szCs w:val="20"/>
        </w:rPr>
        <w:t xml:space="preserve"> </w:t>
      </w:r>
      <w:r w:rsidRPr="00346257">
        <w:rPr>
          <w:color w:val="FF0000"/>
          <w:sz w:val="20"/>
          <w:szCs w:val="20"/>
        </w:rPr>
        <w:t>е</w:t>
      </w:r>
      <w:r w:rsidR="009861CE" w:rsidRPr="00346257">
        <w:rPr>
          <w:color w:val="FF0000"/>
          <w:sz w:val="20"/>
          <w:szCs w:val="20"/>
        </w:rPr>
        <w:t xml:space="preserve"> </w:t>
      </w:r>
      <w:r w:rsidR="002D0B23" w:rsidRPr="00346257">
        <w:rPr>
          <w:color w:val="FF0000"/>
          <w:sz w:val="20"/>
          <w:szCs w:val="20"/>
        </w:rPr>
        <w:t>–</w:t>
      </w:r>
      <w:r w:rsidR="009861CE" w:rsidRPr="00346257">
        <w:rPr>
          <w:color w:val="FF0000"/>
          <w:sz w:val="20"/>
          <w:szCs w:val="20"/>
        </w:rPr>
        <w:t xml:space="preserve"> </w:t>
      </w:r>
      <w:r w:rsidRPr="00346257">
        <w:rPr>
          <w:color w:val="FF0000"/>
          <w:sz w:val="20"/>
          <w:szCs w:val="20"/>
        </w:rPr>
        <w:t>В</w:t>
      </w:r>
      <w:r w:rsidR="009861CE" w:rsidRPr="00346257">
        <w:rPr>
          <w:color w:val="FF0000"/>
          <w:sz w:val="20"/>
          <w:szCs w:val="20"/>
        </w:rPr>
        <w:t xml:space="preserve"> </w:t>
      </w:r>
      <w:r w:rsidRPr="00346257">
        <w:rPr>
          <w:color w:val="FF0000"/>
          <w:sz w:val="20"/>
          <w:szCs w:val="20"/>
        </w:rPr>
        <w:t>туннеле</w:t>
      </w:r>
      <w:r w:rsidR="009861CE" w:rsidRPr="00346257">
        <w:rPr>
          <w:color w:val="FF0000"/>
          <w:sz w:val="20"/>
          <w:szCs w:val="20"/>
        </w:rPr>
        <w:t xml:space="preserve"> </w:t>
      </w:r>
      <w:r w:rsidRPr="00346257">
        <w:rPr>
          <w:color w:val="FF0000"/>
          <w:sz w:val="20"/>
          <w:szCs w:val="20"/>
        </w:rPr>
        <w:t>допускается</w:t>
      </w:r>
      <w:r w:rsidR="009861CE" w:rsidRPr="00346257">
        <w:rPr>
          <w:color w:val="FF0000"/>
          <w:sz w:val="20"/>
          <w:szCs w:val="20"/>
        </w:rPr>
        <w:t xml:space="preserve"> </w:t>
      </w:r>
      <w:r w:rsidRPr="00346257">
        <w:rPr>
          <w:color w:val="FF0000"/>
          <w:sz w:val="20"/>
          <w:szCs w:val="20"/>
        </w:rPr>
        <w:t>укладка</w:t>
      </w:r>
      <w:r w:rsidR="009861CE" w:rsidRPr="00346257">
        <w:rPr>
          <w:color w:val="FF0000"/>
          <w:sz w:val="20"/>
          <w:szCs w:val="20"/>
        </w:rPr>
        <w:t xml:space="preserve"> </w:t>
      </w:r>
      <w:r w:rsidRPr="00346257">
        <w:rPr>
          <w:color w:val="FF0000"/>
          <w:sz w:val="20"/>
          <w:szCs w:val="20"/>
        </w:rPr>
        <w:t>нескольких</w:t>
      </w:r>
      <w:r w:rsidR="009861CE" w:rsidRPr="00346257">
        <w:rPr>
          <w:color w:val="FF0000"/>
          <w:sz w:val="20"/>
          <w:szCs w:val="20"/>
        </w:rPr>
        <w:t xml:space="preserve"> </w:t>
      </w:r>
      <w:r w:rsidRPr="00346257">
        <w:rPr>
          <w:color w:val="FF0000"/>
          <w:sz w:val="20"/>
          <w:szCs w:val="20"/>
        </w:rPr>
        <w:t>трубопроводов,</w:t>
      </w:r>
      <w:r w:rsidR="009861CE" w:rsidRPr="00346257">
        <w:rPr>
          <w:color w:val="FF0000"/>
          <w:sz w:val="20"/>
          <w:szCs w:val="20"/>
        </w:rPr>
        <w:t xml:space="preserve"> </w:t>
      </w:r>
      <w:r w:rsidRPr="00346257">
        <w:rPr>
          <w:color w:val="FF0000"/>
          <w:sz w:val="20"/>
          <w:szCs w:val="20"/>
        </w:rPr>
        <w:t>а</w:t>
      </w:r>
      <w:r w:rsidR="009861CE" w:rsidRPr="00346257">
        <w:rPr>
          <w:color w:val="FF0000"/>
          <w:sz w:val="20"/>
          <w:szCs w:val="20"/>
        </w:rPr>
        <w:t xml:space="preserve"> </w:t>
      </w:r>
      <w:r w:rsidRPr="00346257">
        <w:rPr>
          <w:color w:val="FF0000"/>
          <w:sz w:val="20"/>
          <w:szCs w:val="20"/>
        </w:rPr>
        <w:t>также</w:t>
      </w:r>
      <w:r w:rsidR="009861CE" w:rsidRPr="00346257">
        <w:rPr>
          <w:color w:val="FF0000"/>
          <w:sz w:val="20"/>
          <w:szCs w:val="20"/>
        </w:rPr>
        <w:t xml:space="preserve"> </w:t>
      </w:r>
      <w:r w:rsidRPr="00346257">
        <w:rPr>
          <w:color w:val="FF0000"/>
          <w:sz w:val="20"/>
          <w:szCs w:val="20"/>
        </w:rPr>
        <w:t>совместная</w:t>
      </w:r>
      <w:r w:rsidR="009861CE" w:rsidRPr="00346257">
        <w:rPr>
          <w:color w:val="FF0000"/>
          <w:sz w:val="20"/>
          <w:szCs w:val="20"/>
        </w:rPr>
        <w:t xml:space="preserve"> </w:t>
      </w:r>
      <w:r w:rsidRPr="00346257">
        <w:rPr>
          <w:color w:val="FF0000"/>
          <w:sz w:val="20"/>
          <w:szCs w:val="20"/>
        </w:rPr>
        <w:t>прокладка</w:t>
      </w:r>
      <w:r w:rsidR="009861CE" w:rsidRPr="00346257">
        <w:rPr>
          <w:color w:val="FF0000"/>
          <w:sz w:val="20"/>
          <w:szCs w:val="20"/>
        </w:rPr>
        <w:t xml:space="preserve"> </w:t>
      </w:r>
      <w:r w:rsidRPr="00346257">
        <w:rPr>
          <w:color w:val="FF0000"/>
          <w:sz w:val="20"/>
          <w:szCs w:val="20"/>
        </w:rPr>
        <w:t>трубопроводов</w:t>
      </w:r>
      <w:r w:rsidR="009861CE" w:rsidRPr="00346257">
        <w:rPr>
          <w:color w:val="FF0000"/>
          <w:sz w:val="20"/>
          <w:szCs w:val="20"/>
        </w:rPr>
        <w:t xml:space="preserve"> </w:t>
      </w:r>
      <w:r w:rsidRPr="00346257">
        <w:rPr>
          <w:color w:val="FF0000"/>
          <w:sz w:val="20"/>
          <w:szCs w:val="20"/>
        </w:rPr>
        <w:t>и</w:t>
      </w:r>
      <w:r w:rsidR="009861CE" w:rsidRPr="00346257">
        <w:rPr>
          <w:color w:val="FF0000"/>
          <w:sz w:val="20"/>
          <w:szCs w:val="20"/>
        </w:rPr>
        <w:t xml:space="preserve"> </w:t>
      </w:r>
      <w:r w:rsidRPr="00346257">
        <w:rPr>
          <w:color w:val="FF0000"/>
          <w:sz w:val="20"/>
          <w:szCs w:val="20"/>
        </w:rPr>
        <w:t>коммуникаций</w:t>
      </w:r>
      <w:r w:rsidR="009861CE" w:rsidRPr="00346257">
        <w:rPr>
          <w:color w:val="FF0000"/>
          <w:sz w:val="20"/>
          <w:szCs w:val="20"/>
        </w:rPr>
        <w:t xml:space="preserve"> </w:t>
      </w:r>
      <w:r w:rsidRPr="00346257">
        <w:rPr>
          <w:color w:val="FF0000"/>
          <w:sz w:val="20"/>
          <w:szCs w:val="20"/>
        </w:rPr>
        <w:t>(электрическ</w:t>
      </w:r>
      <w:r w:rsidR="004B2B47" w:rsidRPr="00346257">
        <w:rPr>
          <w:color w:val="FF0000"/>
          <w:sz w:val="20"/>
          <w:szCs w:val="20"/>
        </w:rPr>
        <w:t>ие</w:t>
      </w:r>
      <w:r w:rsidR="009861CE" w:rsidRPr="00346257">
        <w:rPr>
          <w:color w:val="FF0000"/>
          <w:sz w:val="20"/>
          <w:szCs w:val="20"/>
        </w:rPr>
        <w:t xml:space="preserve"> </w:t>
      </w:r>
      <w:r w:rsidR="004B2B47" w:rsidRPr="00346257">
        <w:rPr>
          <w:color w:val="FF0000"/>
          <w:sz w:val="20"/>
          <w:szCs w:val="20"/>
        </w:rPr>
        <w:t>кабели,</w:t>
      </w:r>
      <w:r w:rsidR="009861CE" w:rsidRPr="00346257">
        <w:rPr>
          <w:color w:val="FF0000"/>
          <w:sz w:val="20"/>
          <w:szCs w:val="20"/>
        </w:rPr>
        <w:t xml:space="preserve"> </w:t>
      </w:r>
      <w:r w:rsidR="004B2B47" w:rsidRPr="00346257">
        <w:rPr>
          <w:color w:val="FF0000"/>
          <w:sz w:val="20"/>
          <w:szCs w:val="20"/>
        </w:rPr>
        <w:t>кабели</w:t>
      </w:r>
      <w:r w:rsidR="009861CE" w:rsidRPr="00346257">
        <w:rPr>
          <w:color w:val="FF0000"/>
          <w:sz w:val="20"/>
          <w:szCs w:val="20"/>
        </w:rPr>
        <w:t xml:space="preserve"> </w:t>
      </w:r>
      <w:r w:rsidR="004B2B47" w:rsidRPr="00346257">
        <w:rPr>
          <w:color w:val="FF0000"/>
          <w:sz w:val="20"/>
          <w:szCs w:val="20"/>
        </w:rPr>
        <w:t>связи</w:t>
      </w:r>
      <w:r w:rsidR="009861CE" w:rsidRPr="00346257">
        <w:rPr>
          <w:color w:val="FF0000"/>
          <w:sz w:val="20"/>
          <w:szCs w:val="20"/>
        </w:rPr>
        <w:t xml:space="preserve"> </w:t>
      </w:r>
      <w:r w:rsidR="004B2B47" w:rsidRPr="00346257">
        <w:rPr>
          <w:color w:val="FF0000"/>
          <w:sz w:val="20"/>
          <w:szCs w:val="20"/>
        </w:rPr>
        <w:t>и</w:t>
      </w:r>
      <w:r w:rsidR="00263EE7" w:rsidRPr="00346257">
        <w:rPr>
          <w:color w:val="FF0000"/>
          <w:sz w:val="20"/>
          <w:szCs w:val="20"/>
        </w:rPr>
        <w:t xml:space="preserve"> т. п.</w:t>
      </w:r>
      <w:r w:rsidR="004B2B47" w:rsidRPr="00346257">
        <w:rPr>
          <w:color w:val="FF0000"/>
          <w:sz w:val="20"/>
          <w:szCs w:val="20"/>
        </w:rPr>
        <w:t>)</w:t>
      </w:r>
      <w:r w:rsidR="009861CE" w:rsidRPr="00346257">
        <w:rPr>
          <w:color w:val="FF0000"/>
          <w:sz w:val="20"/>
          <w:szCs w:val="20"/>
        </w:rPr>
        <w:t xml:space="preserve"> </w:t>
      </w:r>
      <w:r w:rsidR="004B2B47" w:rsidRPr="00346257">
        <w:rPr>
          <w:color w:val="FF0000"/>
          <w:sz w:val="20"/>
          <w:szCs w:val="20"/>
        </w:rPr>
        <w:t>в</w:t>
      </w:r>
      <w:r w:rsidR="009861CE" w:rsidRPr="00346257">
        <w:rPr>
          <w:color w:val="FF0000"/>
          <w:sz w:val="20"/>
          <w:szCs w:val="20"/>
        </w:rPr>
        <w:t xml:space="preserve"> </w:t>
      </w:r>
      <w:r w:rsidR="004B2B47" w:rsidRPr="00346257">
        <w:rPr>
          <w:color w:val="FF0000"/>
          <w:sz w:val="20"/>
          <w:szCs w:val="20"/>
        </w:rPr>
        <w:t>соответствии</w:t>
      </w:r>
      <w:r w:rsidR="009861CE" w:rsidRPr="00346257">
        <w:rPr>
          <w:color w:val="FF0000"/>
          <w:sz w:val="20"/>
          <w:szCs w:val="20"/>
        </w:rPr>
        <w:t xml:space="preserve"> </w:t>
      </w:r>
      <w:r w:rsidR="00CE03DB" w:rsidRPr="00346257">
        <w:rPr>
          <w:color w:val="FF0000"/>
          <w:sz w:val="20"/>
          <w:szCs w:val="20"/>
        </w:rPr>
        <w:t>с</w:t>
      </w:r>
      <w:r w:rsidR="009861CE" w:rsidRPr="00346257">
        <w:rPr>
          <w:color w:val="FF0000"/>
          <w:sz w:val="20"/>
          <w:szCs w:val="20"/>
        </w:rPr>
        <w:t xml:space="preserve"> </w:t>
      </w:r>
      <w:r w:rsidR="00CE03DB" w:rsidRPr="00346257">
        <w:rPr>
          <w:color w:val="FF0000"/>
          <w:sz w:val="20"/>
          <w:szCs w:val="20"/>
        </w:rPr>
        <w:t>СП</w:t>
      </w:r>
      <w:r w:rsidR="009861CE" w:rsidRPr="00346257">
        <w:rPr>
          <w:color w:val="FF0000"/>
          <w:sz w:val="20"/>
          <w:szCs w:val="20"/>
        </w:rPr>
        <w:t xml:space="preserve"> </w:t>
      </w:r>
      <w:r w:rsidR="004B2B47" w:rsidRPr="00346257">
        <w:rPr>
          <w:color w:val="FF0000"/>
          <w:sz w:val="20"/>
          <w:szCs w:val="20"/>
        </w:rPr>
        <w:t>265</w:t>
      </w:r>
      <w:r w:rsidR="00EB5977" w:rsidRPr="00346257">
        <w:rPr>
          <w:color w:val="FF0000"/>
          <w:sz w:val="20"/>
          <w:szCs w:val="20"/>
        </w:rPr>
        <w:t>.1325800</w:t>
      </w:r>
      <w:r w:rsidR="009861CE" w:rsidRPr="00346257">
        <w:rPr>
          <w:color w:val="FF0000"/>
          <w:sz w:val="20"/>
          <w:szCs w:val="20"/>
        </w:rPr>
        <w:t xml:space="preserve"> </w:t>
      </w:r>
      <w:r w:rsidR="004B2B47" w:rsidRPr="00346257">
        <w:rPr>
          <w:color w:val="FF0000"/>
          <w:sz w:val="20"/>
          <w:szCs w:val="20"/>
        </w:rPr>
        <w:t>и</w:t>
      </w:r>
      <w:r w:rsidR="009861CE" w:rsidRPr="00346257">
        <w:rPr>
          <w:color w:val="FF0000"/>
          <w:sz w:val="20"/>
          <w:szCs w:val="20"/>
        </w:rPr>
        <w:t xml:space="preserve"> </w:t>
      </w:r>
      <w:r w:rsidR="00EB5977" w:rsidRPr="00346257">
        <w:rPr>
          <w:color w:val="FF0000"/>
          <w:sz w:val="20"/>
          <w:szCs w:val="20"/>
        </w:rPr>
        <w:t>СП</w:t>
      </w:r>
      <w:r w:rsidR="009861CE" w:rsidRPr="00346257">
        <w:rPr>
          <w:color w:val="FF0000"/>
          <w:sz w:val="20"/>
          <w:szCs w:val="20"/>
        </w:rPr>
        <w:t xml:space="preserve"> </w:t>
      </w:r>
      <w:r w:rsidR="00EB5977" w:rsidRPr="00346257">
        <w:rPr>
          <w:color w:val="FF0000"/>
          <w:sz w:val="20"/>
          <w:szCs w:val="20"/>
        </w:rPr>
        <w:t>249.1325800.</w:t>
      </w:r>
    </w:p>
    <w:p w14:paraId="1261BDB7" w14:textId="58C50671" w:rsidR="00B74D28" w:rsidRPr="00346257" w:rsidRDefault="00554D08" w:rsidP="00E267D2">
      <w:pPr>
        <w:widowControl/>
        <w:spacing w:before="0" w:after="0"/>
        <w:rPr>
          <w:color w:val="FF0000"/>
          <w:sz w:val="28"/>
          <w:szCs w:val="28"/>
        </w:rPr>
      </w:pPr>
      <w:r w:rsidRPr="00346257">
        <w:rPr>
          <w:color w:val="FF0000"/>
          <w:sz w:val="28"/>
          <w:szCs w:val="28"/>
        </w:rPr>
        <w:fldChar w:fldCharType="begin"/>
      </w:r>
      <w:r w:rsidRPr="00346257">
        <w:rPr>
          <w:color w:val="FF0000"/>
          <w:sz w:val="28"/>
          <w:szCs w:val="28"/>
        </w:rPr>
        <w:instrText xml:space="preserve"> REF  раздел_11  \* MERGEFORMAT </w:instrText>
      </w:r>
      <w:r w:rsidRPr="00346257">
        <w:rPr>
          <w:color w:val="FF0000"/>
          <w:sz w:val="28"/>
          <w:szCs w:val="28"/>
        </w:rPr>
        <w:fldChar w:fldCharType="separate"/>
      </w:r>
      <w:r w:rsidR="00AE7126" w:rsidRPr="00346257">
        <w:rPr>
          <w:color w:val="FF0000"/>
          <w:sz w:val="28"/>
          <w:szCs w:val="28"/>
        </w:rPr>
        <w:t>11</w:t>
      </w:r>
      <w:r w:rsidRPr="00346257">
        <w:rPr>
          <w:color w:val="FF0000"/>
          <w:sz w:val="28"/>
          <w:szCs w:val="28"/>
        </w:rPr>
        <w:fldChar w:fldCharType="end"/>
      </w:r>
      <w:r w:rsidR="00B74D28" w:rsidRPr="00346257">
        <w:rPr>
          <w:color w:val="FF0000"/>
          <w:sz w:val="28"/>
          <w:szCs w:val="28"/>
        </w:rPr>
        <w:t>.</w:t>
      </w:r>
      <w:r w:rsidR="006B2FE9" w:rsidRPr="00346257">
        <w:rPr>
          <w:noProof/>
          <w:color w:val="FF0000"/>
          <w:sz w:val="28"/>
          <w:szCs w:val="28"/>
        </w:rPr>
        <w:t>55</w:t>
      </w:r>
      <w:r w:rsidR="009861CE" w:rsidRPr="00346257">
        <w:rPr>
          <w:color w:val="FF0000"/>
          <w:sz w:val="28"/>
          <w:szCs w:val="28"/>
        </w:rPr>
        <w:t xml:space="preserve"> </w:t>
      </w:r>
      <w:r w:rsidR="00B74D28" w:rsidRPr="00346257">
        <w:rPr>
          <w:color w:val="FF0000"/>
          <w:sz w:val="28"/>
          <w:szCs w:val="28"/>
        </w:rPr>
        <w:t>Переходы</w:t>
      </w:r>
      <w:r w:rsidR="009861CE" w:rsidRPr="00346257">
        <w:rPr>
          <w:color w:val="FF0000"/>
          <w:sz w:val="28"/>
          <w:szCs w:val="28"/>
        </w:rPr>
        <w:t xml:space="preserve"> </w:t>
      </w:r>
      <w:r w:rsidR="00B74D28" w:rsidRPr="00346257">
        <w:rPr>
          <w:color w:val="FF0000"/>
          <w:sz w:val="28"/>
          <w:szCs w:val="28"/>
        </w:rPr>
        <w:t>трубопроводов</w:t>
      </w:r>
      <w:r w:rsidR="009861CE" w:rsidRPr="00346257">
        <w:rPr>
          <w:color w:val="FF0000"/>
          <w:sz w:val="28"/>
          <w:szCs w:val="28"/>
        </w:rPr>
        <w:t xml:space="preserve"> </w:t>
      </w:r>
      <w:r w:rsidR="00B74D28" w:rsidRPr="00346257">
        <w:rPr>
          <w:color w:val="FF0000"/>
          <w:sz w:val="28"/>
          <w:szCs w:val="28"/>
        </w:rPr>
        <w:t>над</w:t>
      </w:r>
      <w:r w:rsidR="009861CE" w:rsidRPr="00346257">
        <w:rPr>
          <w:color w:val="FF0000"/>
          <w:sz w:val="28"/>
          <w:szCs w:val="28"/>
        </w:rPr>
        <w:t xml:space="preserve"> </w:t>
      </w:r>
      <w:r w:rsidR="00B74D28" w:rsidRPr="00346257">
        <w:rPr>
          <w:color w:val="FF0000"/>
          <w:sz w:val="28"/>
          <w:szCs w:val="28"/>
        </w:rPr>
        <w:t>железными</w:t>
      </w:r>
      <w:r w:rsidR="009861CE" w:rsidRPr="00346257">
        <w:rPr>
          <w:color w:val="FF0000"/>
          <w:sz w:val="28"/>
          <w:szCs w:val="28"/>
        </w:rPr>
        <w:t xml:space="preserve"> </w:t>
      </w:r>
      <w:r w:rsidR="00B74D28" w:rsidRPr="00346257">
        <w:rPr>
          <w:color w:val="FF0000"/>
          <w:sz w:val="28"/>
          <w:szCs w:val="28"/>
        </w:rPr>
        <w:t>дорогами</w:t>
      </w:r>
      <w:r w:rsidR="009861CE" w:rsidRPr="00346257">
        <w:rPr>
          <w:color w:val="FF0000"/>
          <w:sz w:val="28"/>
          <w:szCs w:val="28"/>
        </w:rPr>
        <w:t xml:space="preserve"> </w:t>
      </w:r>
      <w:r w:rsidR="00B74D28" w:rsidRPr="00346257">
        <w:rPr>
          <w:color w:val="FF0000"/>
          <w:sz w:val="28"/>
          <w:szCs w:val="28"/>
        </w:rPr>
        <w:t>должны</w:t>
      </w:r>
      <w:r w:rsidR="009861CE" w:rsidRPr="00346257">
        <w:rPr>
          <w:color w:val="FF0000"/>
          <w:sz w:val="28"/>
          <w:szCs w:val="28"/>
        </w:rPr>
        <w:t xml:space="preserve"> </w:t>
      </w:r>
      <w:r w:rsidR="00B74D28" w:rsidRPr="00346257">
        <w:rPr>
          <w:color w:val="FF0000"/>
          <w:sz w:val="28"/>
          <w:szCs w:val="28"/>
        </w:rPr>
        <w:t>предусматриваться</w:t>
      </w:r>
      <w:r w:rsidR="009861CE" w:rsidRPr="00346257">
        <w:rPr>
          <w:color w:val="FF0000"/>
          <w:sz w:val="28"/>
          <w:szCs w:val="28"/>
        </w:rPr>
        <w:t xml:space="preserve"> </w:t>
      </w:r>
      <w:r w:rsidR="00B74D28" w:rsidRPr="00346257">
        <w:rPr>
          <w:color w:val="FF0000"/>
          <w:sz w:val="28"/>
          <w:szCs w:val="28"/>
        </w:rPr>
        <w:t>в</w:t>
      </w:r>
      <w:r w:rsidR="009861CE" w:rsidRPr="00346257">
        <w:rPr>
          <w:color w:val="FF0000"/>
          <w:sz w:val="28"/>
          <w:szCs w:val="28"/>
        </w:rPr>
        <w:t xml:space="preserve"> </w:t>
      </w:r>
      <w:r w:rsidR="00B74D28" w:rsidRPr="00346257">
        <w:rPr>
          <w:color w:val="FF0000"/>
          <w:sz w:val="28"/>
          <w:szCs w:val="28"/>
        </w:rPr>
        <w:t>футлярах</w:t>
      </w:r>
      <w:r w:rsidR="009861CE" w:rsidRPr="00346257">
        <w:rPr>
          <w:color w:val="FF0000"/>
          <w:sz w:val="28"/>
          <w:szCs w:val="28"/>
        </w:rPr>
        <w:t xml:space="preserve"> </w:t>
      </w:r>
      <w:r w:rsidR="00B74D28" w:rsidRPr="00346257">
        <w:rPr>
          <w:color w:val="FF0000"/>
          <w:sz w:val="28"/>
          <w:szCs w:val="28"/>
        </w:rPr>
        <w:t>на</w:t>
      </w:r>
      <w:r w:rsidR="009861CE" w:rsidRPr="00346257">
        <w:rPr>
          <w:color w:val="FF0000"/>
          <w:sz w:val="28"/>
          <w:szCs w:val="28"/>
        </w:rPr>
        <w:t xml:space="preserve"> </w:t>
      </w:r>
      <w:r w:rsidR="00B74D28" w:rsidRPr="00346257">
        <w:rPr>
          <w:color w:val="FF0000"/>
          <w:sz w:val="28"/>
          <w:szCs w:val="28"/>
        </w:rPr>
        <w:t>специальных</w:t>
      </w:r>
      <w:r w:rsidR="009861CE" w:rsidRPr="00346257">
        <w:rPr>
          <w:color w:val="FF0000"/>
          <w:sz w:val="28"/>
          <w:szCs w:val="28"/>
        </w:rPr>
        <w:t xml:space="preserve"> </w:t>
      </w:r>
      <w:r w:rsidR="00B74D28" w:rsidRPr="00346257">
        <w:rPr>
          <w:color w:val="FF0000"/>
          <w:sz w:val="28"/>
          <w:szCs w:val="28"/>
        </w:rPr>
        <w:t>эстакадах</w:t>
      </w:r>
      <w:r w:rsidR="009861CE" w:rsidRPr="00346257">
        <w:rPr>
          <w:color w:val="FF0000"/>
          <w:sz w:val="28"/>
          <w:szCs w:val="28"/>
        </w:rPr>
        <w:t xml:space="preserve"> </w:t>
      </w:r>
      <w:r w:rsidR="00B74D28" w:rsidRPr="00346257">
        <w:rPr>
          <w:color w:val="FF0000"/>
          <w:sz w:val="28"/>
          <w:szCs w:val="28"/>
        </w:rPr>
        <w:t>с</w:t>
      </w:r>
      <w:r w:rsidR="009861CE" w:rsidRPr="00346257">
        <w:rPr>
          <w:color w:val="FF0000"/>
          <w:sz w:val="28"/>
          <w:szCs w:val="28"/>
        </w:rPr>
        <w:t xml:space="preserve"> </w:t>
      </w:r>
      <w:r w:rsidR="00B74D28" w:rsidRPr="00346257">
        <w:rPr>
          <w:color w:val="FF0000"/>
          <w:sz w:val="28"/>
          <w:szCs w:val="28"/>
        </w:rPr>
        <w:t>учетом</w:t>
      </w:r>
      <w:r w:rsidR="009861CE" w:rsidRPr="00346257">
        <w:rPr>
          <w:color w:val="FF0000"/>
          <w:sz w:val="28"/>
          <w:szCs w:val="28"/>
        </w:rPr>
        <w:t xml:space="preserve"> </w:t>
      </w:r>
      <w:r w:rsidR="00B74D28" w:rsidRPr="00346257">
        <w:rPr>
          <w:color w:val="FF0000"/>
          <w:sz w:val="28"/>
          <w:szCs w:val="28"/>
        </w:rPr>
        <w:t>требований</w:t>
      </w:r>
      <w:r w:rsidR="009861CE" w:rsidRPr="00346257">
        <w:rPr>
          <w:color w:val="FF0000"/>
          <w:sz w:val="28"/>
          <w:szCs w:val="28"/>
        </w:rPr>
        <w:t xml:space="preserve"> </w:t>
      </w:r>
      <w:r w:rsidRPr="00346257">
        <w:rPr>
          <w:color w:val="FF0000"/>
          <w:sz w:val="28"/>
          <w:szCs w:val="28"/>
        </w:rPr>
        <w:fldChar w:fldCharType="begin"/>
      </w:r>
      <w:r w:rsidRPr="00346257">
        <w:rPr>
          <w:color w:val="FF0000"/>
          <w:sz w:val="28"/>
          <w:szCs w:val="28"/>
        </w:rPr>
        <w:instrText xml:space="preserve"> REF  п954  \* MERGEFORMAT </w:instrText>
      </w:r>
      <w:r w:rsidRPr="00346257">
        <w:rPr>
          <w:color w:val="FF0000"/>
          <w:sz w:val="28"/>
          <w:szCs w:val="28"/>
        </w:rPr>
        <w:fldChar w:fldCharType="separate"/>
      </w:r>
      <w:r w:rsidR="00AE7126" w:rsidRPr="00346257">
        <w:rPr>
          <w:color w:val="FF0000"/>
          <w:sz w:val="28"/>
          <w:szCs w:val="28"/>
        </w:rPr>
        <w:t>11.</w:t>
      </w:r>
      <w:r w:rsidRPr="00346257">
        <w:rPr>
          <w:color w:val="FF0000"/>
          <w:sz w:val="28"/>
          <w:szCs w:val="28"/>
        </w:rPr>
        <w:fldChar w:fldCharType="end"/>
      </w:r>
      <w:r w:rsidR="00055CBC" w:rsidRPr="00346257">
        <w:rPr>
          <w:color w:val="FF0000"/>
          <w:sz w:val="28"/>
          <w:szCs w:val="28"/>
        </w:rPr>
        <w:t>.</w:t>
      </w:r>
    </w:p>
    <w:p w14:paraId="4AB7C0CA" w14:textId="0ECD9775" w:rsidR="00B74D28" w:rsidRPr="00346257" w:rsidRDefault="00554D08" w:rsidP="00E267D2">
      <w:pPr>
        <w:widowControl/>
        <w:spacing w:before="0" w:after="0"/>
        <w:rPr>
          <w:color w:val="FF0000"/>
          <w:sz w:val="28"/>
          <w:szCs w:val="28"/>
        </w:rPr>
      </w:pPr>
      <w:r w:rsidRPr="00346257">
        <w:rPr>
          <w:color w:val="FF0000"/>
          <w:sz w:val="28"/>
          <w:szCs w:val="28"/>
        </w:rPr>
        <w:fldChar w:fldCharType="begin"/>
      </w:r>
      <w:r w:rsidRPr="00346257">
        <w:rPr>
          <w:color w:val="FF0000"/>
          <w:sz w:val="28"/>
          <w:szCs w:val="28"/>
        </w:rPr>
        <w:instrText xml:space="preserve"> REF  раздел_11  \* MERGEFORMAT </w:instrText>
      </w:r>
      <w:r w:rsidRPr="00346257">
        <w:rPr>
          <w:color w:val="FF0000"/>
          <w:sz w:val="28"/>
          <w:szCs w:val="28"/>
        </w:rPr>
        <w:fldChar w:fldCharType="separate"/>
      </w:r>
      <w:r w:rsidR="00AE7126" w:rsidRPr="00346257">
        <w:rPr>
          <w:color w:val="FF0000"/>
          <w:sz w:val="28"/>
          <w:szCs w:val="28"/>
        </w:rPr>
        <w:t>11</w:t>
      </w:r>
      <w:r w:rsidRPr="00346257">
        <w:rPr>
          <w:color w:val="FF0000"/>
          <w:sz w:val="28"/>
          <w:szCs w:val="28"/>
        </w:rPr>
        <w:fldChar w:fldCharType="end"/>
      </w:r>
      <w:r w:rsidR="00B74D28" w:rsidRPr="00346257">
        <w:rPr>
          <w:color w:val="FF0000"/>
          <w:sz w:val="28"/>
          <w:szCs w:val="28"/>
        </w:rPr>
        <w:t>.</w:t>
      </w:r>
      <w:r w:rsidR="006B2FE9" w:rsidRPr="00346257">
        <w:rPr>
          <w:noProof/>
          <w:color w:val="FF0000"/>
          <w:sz w:val="28"/>
          <w:szCs w:val="28"/>
        </w:rPr>
        <w:t>56</w:t>
      </w:r>
      <w:r w:rsidR="009861CE" w:rsidRPr="00346257">
        <w:rPr>
          <w:color w:val="FF0000"/>
          <w:sz w:val="28"/>
          <w:szCs w:val="28"/>
        </w:rPr>
        <w:t xml:space="preserve"> </w:t>
      </w:r>
      <w:r w:rsidR="00B74D28" w:rsidRPr="00346257">
        <w:rPr>
          <w:color w:val="FF0000"/>
          <w:sz w:val="28"/>
          <w:szCs w:val="28"/>
        </w:rPr>
        <w:t>При</w:t>
      </w:r>
      <w:r w:rsidR="009861CE" w:rsidRPr="00346257">
        <w:rPr>
          <w:color w:val="FF0000"/>
          <w:sz w:val="28"/>
          <w:szCs w:val="28"/>
        </w:rPr>
        <w:t xml:space="preserve"> </w:t>
      </w:r>
      <w:r w:rsidR="00B74D28" w:rsidRPr="00346257">
        <w:rPr>
          <w:color w:val="FF0000"/>
          <w:sz w:val="28"/>
          <w:szCs w:val="28"/>
        </w:rPr>
        <w:t>пересечении</w:t>
      </w:r>
      <w:r w:rsidR="009861CE" w:rsidRPr="00346257">
        <w:rPr>
          <w:color w:val="FF0000"/>
          <w:sz w:val="28"/>
          <w:szCs w:val="28"/>
        </w:rPr>
        <w:t xml:space="preserve"> </w:t>
      </w:r>
      <w:r w:rsidR="00B74D28" w:rsidRPr="00346257">
        <w:rPr>
          <w:color w:val="FF0000"/>
          <w:sz w:val="28"/>
          <w:szCs w:val="28"/>
        </w:rPr>
        <w:t>электрифицированной</w:t>
      </w:r>
      <w:r w:rsidR="009861CE" w:rsidRPr="00346257">
        <w:rPr>
          <w:color w:val="FF0000"/>
          <w:sz w:val="28"/>
          <w:szCs w:val="28"/>
        </w:rPr>
        <w:t xml:space="preserve"> </w:t>
      </w:r>
      <w:r w:rsidR="00B74D28" w:rsidRPr="00346257">
        <w:rPr>
          <w:color w:val="FF0000"/>
          <w:sz w:val="28"/>
          <w:szCs w:val="28"/>
        </w:rPr>
        <w:t>железной</w:t>
      </w:r>
      <w:r w:rsidR="009861CE" w:rsidRPr="00346257">
        <w:rPr>
          <w:color w:val="FF0000"/>
          <w:sz w:val="28"/>
          <w:szCs w:val="28"/>
        </w:rPr>
        <w:t xml:space="preserve"> </w:t>
      </w:r>
      <w:r w:rsidR="00B74D28" w:rsidRPr="00346257">
        <w:rPr>
          <w:color w:val="FF0000"/>
          <w:sz w:val="28"/>
          <w:szCs w:val="28"/>
        </w:rPr>
        <w:t>дороги</w:t>
      </w:r>
      <w:r w:rsidR="009861CE" w:rsidRPr="00346257">
        <w:rPr>
          <w:color w:val="FF0000"/>
          <w:sz w:val="28"/>
          <w:szCs w:val="28"/>
        </w:rPr>
        <w:t xml:space="preserve"> </w:t>
      </w:r>
      <w:r w:rsidR="00B74D28" w:rsidRPr="00346257">
        <w:rPr>
          <w:color w:val="FF0000"/>
          <w:sz w:val="28"/>
          <w:szCs w:val="28"/>
        </w:rPr>
        <w:t>должны</w:t>
      </w:r>
      <w:r w:rsidR="009861CE" w:rsidRPr="00346257">
        <w:rPr>
          <w:color w:val="FF0000"/>
          <w:sz w:val="28"/>
          <w:szCs w:val="28"/>
        </w:rPr>
        <w:t xml:space="preserve"> </w:t>
      </w:r>
      <w:r w:rsidR="00B74D28" w:rsidRPr="00346257">
        <w:rPr>
          <w:color w:val="FF0000"/>
          <w:sz w:val="28"/>
          <w:szCs w:val="28"/>
        </w:rPr>
        <w:t>быть</w:t>
      </w:r>
      <w:r w:rsidR="009861CE" w:rsidRPr="00346257">
        <w:rPr>
          <w:color w:val="FF0000"/>
          <w:sz w:val="28"/>
          <w:szCs w:val="28"/>
        </w:rPr>
        <w:t xml:space="preserve"> </w:t>
      </w:r>
      <w:r w:rsidR="00B74D28" w:rsidRPr="00346257">
        <w:rPr>
          <w:color w:val="FF0000"/>
          <w:sz w:val="28"/>
          <w:szCs w:val="28"/>
        </w:rPr>
        <w:t>предусмотрены</w:t>
      </w:r>
      <w:r w:rsidR="009861CE" w:rsidRPr="00346257">
        <w:rPr>
          <w:color w:val="FF0000"/>
          <w:sz w:val="28"/>
          <w:szCs w:val="28"/>
        </w:rPr>
        <w:t xml:space="preserve"> </w:t>
      </w:r>
      <w:r w:rsidR="00B74D28" w:rsidRPr="00346257">
        <w:rPr>
          <w:color w:val="FF0000"/>
          <w:sz w:val="28"/>
          <w:szCs w:val="28"/>
        </w:rPr>
        <w:t>мероприятия</w:t>
      </w:r>
      <w:r w:rsidR="009861CE" w:rsidRPr="00346257">
        <w:rPr>
          <w:color w:val="FF0000"/>
          <w:sz w:val="28"/>
          <w:szCs w:val="28"/>
        </w:rPr>
        <w:t xml:space="preserve"> </w:t>
      </w:r>
      <w:r w:rsidR="00B74D28" w:rsidRPr="00346257">
        <w:rPr>
          <w:color w:val="FF0000"/>
          <w:sz w:val="28"/>
          <w:szCs w:val="28"/>
        </w:rPr>
        <w:t>по</w:t>
      </w:r>
      <w:r w:rsidR="009861CE" w:rsidRPr="00346257">
        <w:rPr>
          <w:color w:val="FF0000"/>
          <w:sz w:val="28"/>
          <w:szCs w:val="28"/>
        </w:rPr>
        <w:t xml:space="preserve"> </w:t>
      </w:r>
      <w:r w:rsidR="00B74D28" w:rsidRPr="00346257">
        <w:rPr>
          <w:color w:val="FF0000"/>
          <w:sz w:val="28"/>
          <w:szCs w:val="28"/>
        </w:rPr>
        <w:t>защите</w:t>
      </w:r>
      <w:r w:rsidR="009861CE" w:rsidRPr="00346257">
        <w:rPr>
          <w:color w:val="FF0000"/>
          <w:sz w:val="28"/>
          <w:szCs w:val="28"/>
        </w:rPr>
        <w:t xml:space="preserve"> </w:t>
      </w:r>
      <w:r w:rsidR="00AD2699" w:rsidRPr="00346257">
        <w:rPr>
          <w:color w:val="FF0000"/>
          <w:sz w:val="28"/>
          <w:szCs w:val="28"/>
        </w:rPr>
        <w:t>металлических</w:t>
      </w:r>
      <w:r w:rsidR="009861CE" w:rsidRPr="00346257">
        <w:rPr>
          <w:color w:val="FF0000"/>
          <w:sz w:val="28"/>
          <w:szCs w:val="28"/>
        </w:rPr>
        <w:t xml:space="preserve"> </w:t>
      </w:r>
      <w:r w:rsidR="00B74D28" w:rsidRPr="00346257">
        <w:rPr>
          <w:color w:val="FF0000"/>
          <w:sz w:val="28"/>
          <w:szCs w:val="28"/>
        </w:rPr>
        <w:t>труб</w:t>
      </w:r>
      <w:r w:rsidR="009861CE" w:rsidRPr="00346257">
        <w:rPr>
          <w:color w:val="FF0000"/>
          <w:sz w:val="28"/>
          <w:szCs w:val="28"/>
        </w:rPr>
        <w:t xml:space="preserve"> </w:t>
      </w:r>
      <w:r w:rsidR="00B74D28" w:rsidRPr="00346257">
        <w:rPr>
          <w:color w:val="FF0000"/>
          <w:sz w:val="28"/>
          <w:szCs w:val="28"/>
        </w:rPr>
        <w:t>от</w:t>
      </w:r>
      <w:r w:rsidR="009861CE" w:rsidRPr="00346257">
        <w:rPr>
          <w:color w:val="FF0000"/>
          <w:sz w:val="28"/>
          <w:szCs w:val="28"/>
        </w:rPr>
        <w:t xml:space="preserve"> </w:t>
      </w:r>
      <w:r w:rsidR="00B74D28" w:rsidRPr="00346257">
        <w:rPr>
          <w:color w:val="FF0000"/>
          <w:sz w:val="28"/>
          <w:szCs w:val="28"/>
        </w:rPr>
        <w:t>коррозии,</w:t>
      </w:r>
      <w:r w:rsidR="009861CE" w:rsidRPr="00346257">
        <w:rPr>
          <w:color w:val="FF0000"/>
          <w:sz w:val="28"/>
          <w:szCs w:val="28"/>
        </w:rPr>
        <w:t xml:space="preserve"> </w:t>
      </w:r>
      <w:r w:rsidR="00B74D28" w:rsidRPr="00346257">
        <w:rPr>
          <w:color w:val="FF0000"/>
          <w:sz w:val="28"/>
          <w:szCs w:val="28"/>
        </w:rPr>
        <w:t>вызываемой</w:t>
      </w:r>
      <w:r w:rsidR="009861CE" w:rsidRPr="00346257">
        <w:rPr>
          <w:color w:val="FF0000"/>
          <w:sz w:val="28"/>
          <w:szCs w:val="28"/>
        </w:rPr>
        <w:t xml:space="preserve"> </w:t>
      </w:r>
      <w:r w:rsidR="00B74D28" w:rsidRPr="00346257">
        <w:rPr>
          <w:color w:val="FF0000"/>
          <w:sz w:val="28"/>
          <w:szCs w:val="28"/>
        </w:rPr>
        <w:t>блуждающими</w:t>
      </w:r>
      <w:r w:rsidR="009861CE" w:rsidRPr="00346257">
        <w:rPr>
          <w:color w:val="FF0000"/>
          <w:sz w:val="28"/>
          <w:szCs w:val="28"/>
        </w:rPr>
        <w:t xml:space="preserve"> </w:t>
      </w:r>
      <w:r w:rsidR="00B74D28" w:rsidRPr="00346257">
        <w:rPr>
          <w:color w:val="FF0000"/>
          <w:sz w:val="28"/>
          <w:szCs w:val="28"/>
        </w:rPr>
        <w:t>токами.</w:t>
      </w:r>
    </w:p>
    <w:bookmarkStart w:id="246" w:name="п958"/>
    <w:p w14:paraId="066BDEC7" w14:textId="0C1BFF0E" w:rsidR="00B74D28" w:rsidRPr="00346257" w:rsidRDefault="00B74D28" w:rsidP="00E267D2">
      <w:pPr>
        <w:widowControl/>
        <w:spacing w:before="0" w:after="0"/>
        <w:rPr>
          <w:color w:val="FF0000"/>
          <w:sz w:val="28"/>
          <w:szCs w:val="28"/>
        </w:rPr>
      </w:pPr>
      <w:r w:rsidRPr="00346257">
        <w:rPr>
          <w:color w:val="FF0000"/>
          <w:sz w:val="28"/>
          <w:szCs w:val="28"/>
        </w:rPr>
        <w:fldChar w:fldCharType="begin"/>
      </w:r>
      <w:r w:rsidRPr="00346257">
        <w:rPr>
          <w:color w:val="FF0000"/>
          <w:sz w:val="28"/>
          <w:szCs w:val="28"/>
        </w:rPr>
        <w:instrText xml:space="preserve"> REF  раздел_11  \* MERGEFORMAT </w:instrText>
      </w:r>
      <w:r w:rsidRPr="00346257">
        <w:rPr>
          <w:color w:val="FF0000"/>
          <w:sz w:val="28"/>
          <w:szCs w:val="28"/>
        </w:rPr>
        <w:fldChar w:fldCharType="separate"/>
      </w:r>
      <w:r w:rsidR="00AE7126" w:rsidRPr="00346257">
        <w:rPr>
          <w:color w:val="FF0000"/>
          <w:sz w:val="28"/>
          <w:szCs w:val="28"/>
        </w:rPr>
        <w:t>11</w:t>
      </w:r>
      <w:r w:rsidRPr="00346257">
        <w:rPr>
          <w:color w:val="FF0000"/>
          <w:sz w:val="28"/>
          <w:szCs w:val="28"/>
        </w:rPr>
        <w:fldChar w:fldCharType="end"/>
      </w:r>
      <w:r w:rsidRPr="00346257">
        <w:rPr>
          <w:color w:val="FF0000"/>
          <w:sz w:val="28"/>
          <w:szCs w:val="28"/>
        </w:rPr>
        <w:t>.</w:t>
      </w:r>
      <w:bookmarkEnd w:id="246"/>
      <w:r w:rsidR="006B2FE9" w:rsidRPr="00346257">
        <w:rPr>
          <w:noProof/>
          <w:color w:val="FF0000"/>
          <w:sz w:val="28"/>
          <w:szCs w:val="28"/>
        </w:rPr>
        <w:t>57</w:t>
      </w:r>
      <w:r w:rsidR="009861CE" w:rsidRPr="00346257">
        <w:rPr>
          <w:color w:val="FF0000"/>
          <w:sz w:val="28"/>
          <w:szCs w:val="28"/>
        </w:rPr>
        <w:t xml:space="preserve"> </w:t>
      </w:r>
      <w:r w:rsidRPr="00346257">
        <w:rPr>
          <w:color w:val="FF0000"/>
          <w:sz w:val="28"/>
          <w:szCs w:val="28"/>
        </w:rPr>
        <w:t>При</w:t>
      </w:r>
      <w:r w:rsidR="009861CE" w:rsidRPr="00346257">
        <w:rPr>
          <w:color w:val="FF0000"/>
          <w:sz w:val="28"/>
          <w:szCs w:val="28"/>
        </w:rPr>
        <w:t xml:space="preserve"> </w:t>
      </w:r>
      <w:r w:rsidRPr="00346257">
        <w:rPr>
          <w:color w:val="FF0000"/>
          <w:sz w:val="28"/>
          <w:szCs w:val="28"/>
        </w:rPr>
        <w:t>проектировании</w:t>
      </w:r>
      <w:r w:rsidR="009861CE" w:rsidRPr="00346257">
        <w:rPr>
          <w:color w:val="FF0000"/>
          <w:sz w:val="28"/>
          <w:szCs w:val="28"/>
        </w:rPr>
        <w:t xml:space="preserve"> </w:t>
      </w:r>
      <w:r w:rsidRPr="00346257">
        <w:rPr>
          <w:color w:val="FF0000"/>
          <w:sz w:val="28"/>
          <w:szCs w:val="28"/>
        </w:rPr>
        <w:t>переходов</w:t>
      </w:r>
      <w:r w:rsidR="009861CE" w:rsidRPr="00346257">
        <w:rPr>
          <w:color w:val="FF0000"/>
          <w:sz w:val="28"/>
          <w:szCs w:val="28"/>
        </w:rPr>
        <w:t xml:space="preserve"> </w:t>
      </w:r>
      <w:r w:rsidRPr="00346257">
        <w:rPr>
          <w:color w:val="FF0000"/>
          <w:sz w:val="28"/>
          <w:szCs w:val="28"/>
        </w:rPr>
        <w:t>через</w:t>
      </w:r>
      <w:r w:rsidR="009861CE" w:rsidRPr="00346257">
        <w:rPr>
          <w:color w:val="FF0000"/>
          <w:sz w:val="28"/>
          <w:szCs w:val="28"/>
        </w:rPr>
        <w:t xml:space="preserve"> </w:t>
      </w:r>
      <w:r w:rsidRPr="00346257">
        <w:rPr>
          <w:color w:val="FF0000"/>
          <w:sz w:val="28"/>
          <w:szCs w:val="28"/>
        </w:rPr>
        <w:t>железные</w:t>
      </w:r>
      <w:r w:rsidR="009861CE" w:rsidRPr="00346257">
        <w:rPr>
          <w:color w:val="FF0000"/>
          <w:sz w:val="28"/>
          <w:szCs w:val="28"/>
        </w:rPr>
        <w:t xml:space="preserve"> </w:t>
      </w:r>
      <w:r w:rsidRPr="00346257">
        <w:rPr>
          <w:color w:val="FF0000"/>
          <w:sz w:val="28"/>
          <w:szCs w:val="28"/>
        </w:rPr>
        <w:t>дороги</w:t>
      </w:r>
      <w:r w:rsidR="009861CE" w:rsidRPr="00346257">
        <w:rPr>
          <w:color w:val="FF0000"/>
          <w:sz w:val="28"/>
          <w:szCs w:val="28"/>
        </w:rPr>
        <w:t xml:space="preserve"> </w:t>
      </w:r>
      <w:r w:rsidRPr="00346257">
        <w:rPr>
          <w:color w:val="FF0000"/>
          <w:sz w:val="28"/>
          <w:szCs w:val="28"/>
        </w:rPr>
        <w:t>I,</w:t>
      </w:r>
      <w:r w:rsidR="009861CE" w:rsidRPr="00346257">
        <w:rPr>
          <w:color w:val="FF0000"/>
          <w:sz w:val="28"/>
          <w:szCs w:val="28"/>
        </w:rPr>
        <w:t xml:space="preserve"> </w:t>
      </w:r>
      <w:r w:rsidRPr="00346257">
        <w:rPr>
          <w:color w:val="FF0000"/>
          <w:sz w:val="28"/>
          <w:szCs w:val="28"/>
        </w:rPr>
        <w:t>II</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III</w:t>
      </w:r>
      <w:r w:rsidR="009861CE" w:rsidRPr="00346257">
        <w:rPr>
          <w:color w:val="FF0000"/>
          <w:sz w:val="28"/>
          <w:szCs w:val="28"/>
        </w:rPr>
        <w:t xml:space="preserve"> </w:t>
      </w:r>
      <w:r w:rsidRPr="00346257">
        <w:rPr>
          <w:color w:val="FF0000"/>
          <w:sz w:val="28"/>
          <w:szCs w:val="28"/>
        </w:rPr>
        <w:t>категорий</w:t>
      </w:r>
      <w:r w:rsidR="009861CE" w:rsidRPr="00346257">
        <w:rPr>
          <w:color w:val="FF0000"/>
          <w:sz w:val="28"/>
          <w:szCs w:val="28"/>
        </w:rPr>
        <w:t xml:space="preserve"> </w:t>
      </w:r>
      <w:r w:rsidRPr="00346257">
        <w:rPr>
          <w:color w:val="FF0000"/>
          <w:sz w:val="28"/>
          <w:szCs w:val="28"/>
        </w:rPr>
        <w:t>общей</w:t>
      </w:r>
      <w:r w:rsidR="009861CE" w:rsidRPr="00346257">
        <w:rPr>
          <w:color w:val="FF0000"/>
          <w:sz w:val="28"/>
          <w:szCs w:val="28"/>
        </w:rPr>
        <w:t xml:space="preserve"> </w:t>
      </w:r>
      <w:r w:rsidRPr="00346257">
        <w:rPr>
          <w:color w:val="FF0000"/>
          <w:sz w:val="28"/>
          <w:szCs w:val="28"/>
        </w:rPr>
        <w:t>сети,</w:t>
      </w:r>
      <w:r w:rsidR="009861CE" w:rsidRPr="00346257">
        <w:rPr>
          <w:color w:val="FF0000"/>
          <w:sz w:val="28"/>
          <w:szCs w:val="28"/>
        </w:rPr>
        <w:t xml:space="preserve"> </w:t>
      </w:r>
      <w:r w:rsidRPr="00346257">
        <w:rPr>
          <w:color w:val="FF0000"/>
          <w:sz w:val="28"/>
          <w:szCs w:val="28"/>
        </w:rPr>
        <w:t>а</w:t>
      </w:r>
      <w:r w:rsidR="009861CE" w:rsidRPr="00346257">
        <w:rPr>
          <w:color w:val="FF0000"/>
          <w:sz w:val="28"/>
          <w:szCs w:val="28"/>
        </w:rPr>
        <w:t xml:space="preserve"> </w:t>
      </w:r>
      <w:r w:rsidRPr="00346257">
        <w:rPr>
          <w:color w:val="FF0000"/>
          <w:sz w:val="28"/>
          <w:szCs w:val="28"/>
        </w:rPr>
        <w:t>также</w:t>
      </w:r>
      <w:r w:rsidR="009861CE" w:rsidRPr="00346257">
        <w:rPr>
          <w:color w:val="FF0000"/>
          <w:sz w:val="28"/>
          <w:szCs w:val="28"/>
        </w:rPr>
        <w:t xml:space="preserve"> </w:t>
      </w:r>
      <w:r w:rsidRPr="00346257">
        <w:rPr>
          <w:color w:val="FF0000"/>
          <w:sz w:val="28"/>
          <w:szCs w:val="28"/>
        </w:rPr>
        <w:t>автомобильные</w:t>
      </w:r>
      <w:r w:rsidR="009861CE" w:rsidRPr="00346257">
        <w:rPr>
          <w:color w:val="FF0000"/>
          <w:sz w:val="28"/>
          <w:szCs w:val="28"/>
        </w:rPr>
        <w:t xml:space="preserve"> </w:t>
      </w:r>
      <w:r w:rsidRPr="00346257">
        <w:rPr>
          <w:color w:val="FF0000"/>
          <w:sz w:val="28"/>
          <w:szCs w:val="28"/>
        </w:rPr>
        <w:t>дороги</w:t>
      </w:r>
      <w:r w:rsidR="009861CE" w:rsidRPr="00346257">
        <w:rPr>
          <w:color w:val="FF0000"/>
          <w:sz w:val="28"/>
          <w:szCs w:val="28"/>
        </w:rPr>
        <w:t xml:space="preserve"> </w:t>
      </w:r>
      <w:r w:rsidRPr="00346257">
        <w:rPr>
          <w:color w:val="FF0000"/>
          <w:sz w:val="28"/>
          <w:szCs w:val="28"/>
        </w:rPr>
        <w:t>I</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II</w:t>
      </w:r>
      <w:r w:rsidR="009861CE" w:rsidRPr="00346257">
        <w:rPr>
          <w:color w:val="FF0000"/>
          <w:sz w:val="28"/>
          <w:szCs w:val="28"/>
        </w:rPr>
        <w:t xml:space="preserve"> </w:t>
      </w:r>
      <w:r w:rsidRPr="00346257">
        <w:rPr>
          <w:color w:val="FF0000"/>
          <w:sz w:val="28"/>
          <w:szCs w:val="28"/>
        </w:rPr>
        <w:t>категорий</w:t>
      </w:r>
      <w:r w:rsidR="009861CE" w:rsidRPr="00346257">
        <w:rPr>
          <w:color w:val="FF0000"/>
          <w:sz w:val="28"/>
          <w:szCs w:val="28"/>
        </w:rPr>
        <w:t xml:space="preserve"> </w:t>
      </w:r>
      <w:r w:rsidRPr="00346257">
        <w:rPr>
          <w:color w:val="FF0000"/>
          <w:sz w:val="28"/>
          <w:szCs w:val="28"/>
        </w:rPr>
        <w:t>должны</w:t>
      </w:r>
      <w:r w:rsidR="009861CE" w:rsidRPr="00346257">
        <w:rPr>
          <w:color w:val="FF0000"/>
          <w:sz w:val="28"/>
          <w:szCs w:val="28"/>
        </w:rPr>
        <w:t xml:space="preserve"> </w:t>
      </w:r>
      <w:r w:rsidRPr="00346257">
        <w:rPr>
          <w:color w:val="FF0000"/>
          <w:sz w:val="28"/>
          <w:szCs w:val="28"/>
        </w:rPr>
        <w:t>предусматриваться</w:t>
      </w:r>
      <w:r w:rsidR="009861CE" w:rsidRPr="00346257">
        <w:rPr>
          <w:color w:val="FF0000"/>
          <w:sz w:val="28"/>
          <w:szCs w:val="28"/>
        </w:rPr>
        <w:t xml:space="preserve"> </w:t>
      </w:r>
      <w:r w:rsidRPr="00346257">
        <w:rPr>
          <w:color w:val="FF0000"/>
          <w:sz w:val="28"/>
          <w:szCs w:val="28"/>
        </w:rPr>
        <w:t>мероприятия</w:t>
      </w:r>
      <w:r w:rsidR="009861CE" w:rsidRPr="00346257">
        <w:rPr>
          <w:color w:val="FF0000"/>
          <w:sz w:val="28"/>
          <w:szCs w:val="28"/>
        </w:rPr>
        <w:t xml:space="preserve"> </w:t>
      </w:r>
      <w:r w:rsidRPr="00346257">
        <w:rPr>
          <w:color w:val="FF0000"/>
          <w:sz w:val="28"/>
          <w:szCs w:val="28"/>
        </w:rPr>
        <w:t>по</w:t>
      </w:r>
      <w:r w:rsidR="009861CE" w:rsidRPr="00346257">
        <w:rPr>
          <w:color w:val="FF0000"/>
          <w:sz w:val="28"/>
          <w:szCs w:val="28"/>
        </w:rPr>
        <w:t xml:space="preserve"> </w:t>
      </w:r>
      <w:r w:rsidRPr="00346257">
        <w:rPr>
          <w:color w:val="FF0000"/>
          <w:sz w:val="28"/>
          <w:szCs w:val="28"/>
        </w:rPr>
        <w:t>предотвращению</w:t>
      </w:r>
      <w:r w:rsidR="009861CE" w:rsidRPr="00346257">
        <w:rPr>
          <w:color w:val="FF0000"/>
          <w:sz w:val="28"/>
          <w:szCs w:val="28"/>
        </w:rPr>
        <w:t xml:space="preserve"> </w:t>
      </w:r>
      <w:r w:rsidRPr="00346257">
        <w:rPr>
          <w:color w:val="FF0000"/>
          <w:sz w:val="28"/>
          <w:szCs w:val="28"/>
        </w:rPr>
        <w:t>подмыва</w:t>
      </w:r>
      <w:r w:rsidR="009861CE" w:rsidRPr="00346257">
        <w:rPr>
          <w:color w:val="FF0000"/>
          <w:sz w:val="28"/>
          <w:szCs w:val="28"/>
        </w:rPr>
        <w:t xml:space="preserve"> </w:t>
      </w:r>
      <w:r w:rsidRPr="00346257">
        <w:rPr>
          <w:color w:val="FF0000"/>
          <w:sz w:val="28"/>
          <w:szCs w:val="28"/>
        </w:rPr>
        <w:t>или</w:t>
      </w:r>
      <w:r w:rsidR="009861CE" w:rsidRPr="00346257">
        <w:rPr>
          <w:color w:val="FF0000"/>
          <w:sz w:val="28"/>
          <w:szCs w:val="28"/>
        </w:rPr>
        <w:t xml:space="preserve"> </w:t>
      </w:r>
      <w:r w:rsidRPr="00346257">
        <w:rPr>
          <w:color w:val="FF0000"/>
          <w:sz w:val="28"/>
          <w:szCs w:val="28"/>
        </w:rPr>
        <w:t>подтопления</w:t>
      </w:r>
      <w:r w:rsidR="009861CE" w:rsidRPr="00346257">
        <w:rPr>
          <w:color w:val="FF0000"/>
          <w:sz w:val="28"/>
          <w:szCs w:val="28"/>
        </w:rPr>
        <w:t xml:space="preserve"> </w:t>
      </w:r>
      <w:r w:rsidRPr="00346257">
        <w:rPr>
          <w:color w:val="FF0000"/>
          <w:sz w:val="28"/>
          <w:szCs w:val="28"/>
        </w:rPr>
        <w:t>дорог</w:t>
      </w:r>
      <w:r w:rsidR="009861CE" w:rsidRPr="00346257">
        <w:rPr>
          <w:color w:val="FF0000"/>
          <w:sz w:val="28"/>
          <w:szCs w:val="28"/>
        </w:rPr>
        <w:t xml:space="preserve"> </w:t>
      </w:r>
      <w:r w:rsidRPr="00346257">
        <w:rPr>
          <w:color w:val="FF0000"/>
          <w:sz w:val="28"/>
          <w:szCs w:val="28"/>
        </w:rPr>
        <w:t>при</w:t>
      </w:r>
      <w:r w:rsidR="009861CE" w:rsidRPr="00346257">
        <w:rPr>
          <w:color w:val="FF0000"/>
          <w:sz w:val="28"/>
          <w:szCs w:val="28"/>
        </w:rPr>
        <w:t xml:space="preserve"> </w:t>
      </w:r>
      <w:r w:rsidRPr="00346257">
        <w:rPr>
          <w:color w:val="FF0000"/>
          <w:sz w:val="28"/>
          <w:szCs w:val="28"/>
        </w:rPr>
        <w:t>повреждении</w:t>
      </w:r>
      <w:r w:rsidR="009861CE" w:rsidRPr="00346257">
        <w:rPr>
          <w:color w:val="FF0000"/>
          <w:sz w:val="28"/>
          <w:szCs w:val="28"/>
        </w:rPr>
        <w:t xml:space="preserve"> </w:t>
      </w:r>
      <w:r w:rsidRPr="00346257">
        <w:rPr>
          <w:color w:val="FF0000"/>
          <w:sz w:val="28"/>
          <w:szCs w:val="28"/>
        </w:rPr>
        <w:t>трубопроводов.</w:t>
      </w:r>
    </w:p>
    <w:p w14:paraId="734E2027" w14:textId="77777777" w:rsidR="00B74D28" w:rsidRPr="00346257" w:rsidRDefault="00B74D28" w:rsidP="00E267D2">
      <w:pPr>
        <w:widowControl/>
        <w:spacing w:before="0" w:after="0"/>
        <w:rPr>
          <w:color w:val="FF0000"/>
          <w:sz w:val="28"/>
          <w:szCs w:val="28"/>
        </w:rPr>
      </w:pPr>
      <w:r w:rsidRPr="00346257">
        <w:rPr>
          <w:color w:val="FF0000"/>
          <w:sz w:val="28"/>
          <w:szCs w:val="28"/>
        </w:rPr>
        <w:t>При</w:t>
      </w:r>
      <w:r w:rsidR="009861CE" w:rsidRPr="00346257">
        <w:rPr>
          <w:color w:val="FF0000"/>
          <w:sz w:val="28"/>
          <w:szCs w:val="28"/>
        </w:rPr>
        <w:t xml:space="preserve"> </w:t>
      </w:r>
      <w:r w:rsidRPr="00346257">
        <w:rPr>
          <w:color w:val="FF0000"/>
          <w:sz w:val="28"/>
          <w:szCs w:val="28"/>
        </w:rPr>
        <w:t>этом</w:t>
      </w:r>
      <w:r w:rsidR="009861CE" w:rsidRPr="00346257">
        <w:rPr>
          <w:color w:val="FF0000"/>
          <w:sz w:val="28"/>
          <w:szCs w:val="28"/>
        </w:rPr>
        <w:t xml:space="preserve"> </w:t>
      </w:r>
      <w:r w:rsidRPr="00346257">
        <w:rPr>
          <w:color w:val="FF0000"/>
          <w:sz w:val="28"/>
          <w:szCs w:val="28"/>
        </w:rPr>
        <w:t>на</w:t>
      </w:r>
      <w:r w:rsidR="009861CE" w:rsidRPr="00346257">
        <w:rPr>
          <w:color w:val="FF0000"/>
          <w:sz w:val="28"/>
          <w:szCs w:val="28"/>
        </w:rPr>
        <w:t xml:space="preserve"> </w:t>
      </w:r>
      <w:r w:rsidRPr="00346257">
        <w:rPr>
          <w:color w:val="FF0000"/>
          <w:sz w:val="28"/>
          <w:szCs w:val="28"/>
        </w:rPr>
        <w:t>трубопроводе</w:t>
      </w:r>
      <w:r w:rsidR="009861CE" w:rsidRPr="00346257">
        <w:rPr>
          <w:color w:val="FF0000"/>
          <w:sz w:val="28"/>
          <w:szCs w:val="28"/>
        </w:rPr>
        <w:t xml:space="preserve"> </w:t>
      </w:r>
      <w:r w:rsidRPr="00346257">
        <w:rPr>
          <w:color w:val="FF0000"/>
          <w:sz w:val="28"/>
          <w:szCs w:val="28"/>
        </w:rPr>
        <w:t>с</w:t>
      </w:r>
      <w:r w:rsidR="009861CE" w:rsidRPr="00346257">
        <w:rPr>
          <w:color w:val="FF0000"/>
          <w:sz w:val="28"/>
          <w:szCs w:val="28"/>
        </w:rPr>
        <w:t xml:space="preserve"> </w:t>
      </w:r>
      <w:r w:rsidRPr="00346257">
        <w:rPr>
          <w:color w:val="FF0000"/>
          <w:sz w:val="28"/>
          <w:szCs w:val="28"/>
        </w:rPr>
        <w:t>обеих</w:t>
      </w:r>
      <w:r w:rsidR="009861CE" w:rsidRPr="00346257">
        <w:rPr>
          <w:color w:val="FF0000"/>
          <w:sz w:val="28"/>
          <w:szCs w:val="28"/>
        </w:rPr>
        <w:t xml:space="preserve"> </w:t>
      </w:r>
      <w:r w:rsidRPr="00346257">
        <w:rPr>
          <w:color w:val="FF0000"/>
          <w:sz w:val="28"/>
          <w:szCs w:val="28"/>
        </w:rPr>
        <w:t>сторон</w:t>
      </w:r>
      <w:r w:rsidR="009861CE" w:rsidRPr="00346257">
        <w:rPr>
          <w:color w:val="FF0000"/>
          <w:sz w:val="28"/>
          <w:szCs w:val="28"/>
        </w:rPr>
        <w:t xml:space="preserve"> </w:t>
      </w:r>
      <w:r w:rsidRPr="00346257">
        <w:rPr>
          <w:color w:val="FF0000"/>
          <w:sz w:val="28"/>
          <w:szCs w:val="28"/>
        </w:rPr>
        <w:t>перехода</w:t>
      </w:r>
      <w:r w:rsidR="009861CE" w:rsidRPr="00346257">
        <w:rPr>
          <w:color w:val="FF0000"/>
          <w:sz w:val="28"/>
          <w:szCs w:val="28"/>
        </w:rPr>
        <w:t xml:space="preserve"> </w:t>
      </w:r>
      <w:r w:rsidRPr="00346257">
        <w:rPr>
          <w:color w:val="FF0000"/>
          <w:sz w:val="28"/>
          <w:szCs w:val="28"/>
        </w:rPr>
        <w:t>под</w:t>
      </w:r>
      <w:r w:rsidR="009861CE" w:rsidRPr="00346257">
        <w:rPr>
          <w:color w:val="FF0000"/>
          <w:sz w:val="28"/>
          <w:szCs w:val="28"/>
        </w:rPr>
        <w:t xml:space="preserve"> </w:t>
      </w:r>
      <w:r w:rsidRPr="00346257">
        <w:rPr>
          <w:color w:val="FF0000"/>
          <w:sz w:val="28"/>
          <w:szCs w:val="28"/>
        </w:rPr>
        <w:t>железными</w:t>
      </w:r>
      <w:r w:rsidR="009861CE" w:rsidRPr="00346257">
        <w:rPr>
          <w:color w:val="FF0000"/>
          <w:sz w:val="28"/>
          <w:szCs w:val="28"/>
        </w:rPr>
        <w:t xml:space="preserve"> </w:t>
      </w:r>
      <w:r w:rsidRPr="00346257">
        <w:rPr>
          <w:color w:val="FF0000"/>
          <w:sz w:val="28"/>
          <w:szCs w:val="28"/>
        </w:rPr>
        <w:t>дорогами</w:t>
      </w:r>
      <w:r w:rsidR="009861CE" w:rsidRPr="00346257">
        <w:rPr>
          <w:color w:val="FF0000"/>
          <w:sz w:val="28"/>
          <w:szCs w:val="28"/>
        </w:rPr>
        <w:t xml:space="preserve"> </w:t>
      </w:r>
      <w:r w:rsidRPr="00346257">
        <w:rPr>
          <w:color w:val="FF0000"/>
          <w:sz w:val="28"/>
          <w:szCs w:val="28"/>
        </w:rPr>
        <w:t>следует</w:t>
      </w:r>
      <w:r w:rsidR="009861CE" w:rsidRPr="00346257">
        <w:rPr>
          <w:color w:val="FF0000"/>
          <w:sz w:val="28"/>
          <w:szCs w:val="28"/>
        </w:rPr>
        <w:t xml:space="preserve"> </w:t>
      </w:r>
      <w:r w:rsidRPr="00346257">
        <w:rPr>
          <w:color w:val="FF0000"/>
          <w:sz w:val="28"/>
          <w:szCs w:val="28"/>
        </w:rPr>
        <w:t>предусматривать</w:t>
      </w:r>
      <w:r w:rsidR="009861CE" w:rsidRPr="00346257">
        <w:rPr>
          <w:color w:val="FF0000"/>
          <w:sz w:val="28"/>
          <w:szCs w:val="28"/>
        </w:rPr>
        <w:t xml:space="preserve"> </w:t>
      </w:r>
      <w:r w:rsidRPr="00346257">
        <w:rPr>
          <w:color w:val="FF0000"/>
          <w:sz w:val="28"/>
          <w:szCs w:val="28"/>
        </w:rPr>
        <w:t>колодцы</w:t>
      </w:r>
      <w:r w:rsidR="009861CE" w:rsidRPr="00346257">
        <w:rPr>
          <w:color w:val="FF0000"/>
          <w:sz w:val="28"/>
          <w:szCs w:val="28"/>
        </w:rPr>
        <w:t xml:space="preserve"> </w:t>
      </w:r>
      <w:r w:rsidRPr="00346257">
        <w:rPr>
          <w:color w:val="FF0000"/>
          <w:sz w:val="28"/>
          <w:szCs w:val="28"/>
        </w:rPr>
        <w:t>с</w:t>
      </w:r>
      <w:r w:rsidR="009861CE" w:rsidRPr="00346257">
        <w:rPr>
          <w:color w:val="FF0000"/>
          <w:sz w:val="28"/>
          <w:szCs w:val="28"/>
        </w:rPr>
        <w:t xml:space="preserve"> </w:t>
      </w:r>
      <w:r w:rsidRPr="00346257">
        <w:rPr>
          <w:color w:val="FF0000"/>
          <w:sz w:val="28"/>
          <w:szCs w:val="28"/>
        </w:rPr>
        <w:t>установкой</w:t>
      </w:r>
      <w:r w:rsidR="009861CE" w:rsidRPr="00346257">
        <w:rPr>
          <w:color w:val="FF0000"/>
          <w:sz w:val="28"/>
          <w:szCs w:val="28"/>
        </w:rPr>
        <w:t xml:space="preserve"> </w:t>
      </w:r>
      <w:r w:rsidRPr="00346257">
        <w:rPr>
          <w:color w:val="FF0000"/>
          <w:sz w:val="28"/>
          <w:szCs w:val="28"/>
        </w:rPr>
        <w:t>в</w:t>
      </w:r>
      <w:r w:rsidR="009861CE" w:rsidRPr="00346257">
        <w:rPr>
          <w:color w:val="FF0000"/>
          <w:sz w:val="28"/>
          <w:szCs w:val="28"/>
        </w:rPr>
        <w:t xml:space="preserve"> </w:t>
      </w:r>
      <w:r w:rsidRPr="00346257">
        <w:rPr>
          <w:color w:val="FF0000"/>
          <w:sz w:val="28"/>
          <w:szCs w:val="28"/>
        </w:rPr>
        <w:t>них</w:t>
      </w:r>
      <w:r w:rsidR="009861CE" w:rsidRPr="00346257">
        <w:rPr>
          <w:color w:val="FF0000"/>
          <w:sz w:val="28"/>
          <w:szCs w:val="28"/>
        </w:rPr>
        <w:t xml:space="preserve"> </w:t>
      </w:r>
      <w:r w:rsidRPr="00346257">
        <w:rPr>
          <w:color w:val="FF0000"/>
          <w:sz w:val="28"/>
          <w:szCs w:val="28"/>
        </w:rPr>
        <w:t>запорной</w:t>
      </w:r>
      <w:r w:rsidR="009861CE" w:rsidRPr="00346257">
        <w:rPr>
          <w:color w:val="FF0000"/>
          <w:sz w:val="28"/>
          <w:szCs w:val="28"/>
        </w:rPr>
        <w:t xml:space="preserve"> </w:t>
      </w:r>
      <w:r w:rsidRPr="00346257">
        <w:rPr>
          <w:color w:val="FF0000"/>
          <w:sz w:val="28"/>
          <w:szCs w:val="28"/>
        </w:rPr>
        <w:t>арматуры.</w:t>
      </w:r>
    </w:p>
    <w:p w14:paraId="17346A49" w14:textId="5A0C9E74" w:rsidR="008F551A" w:rsidRPr="00346257" w:rsidRDefault="00554D08" w:rsidP="003D3052">
      <w:pPr>
        <w:widowControl/>
        <w:spacing w:before="0" w:after="0"/>
        <w:rPr>
          <w:color w:val="FF0000"/>
          <w:sz w:val="28"/>
          <w:szCs w:val="28"/>
        </w:rPr>
      </w:pPr>
      <w:r w:rsidRPr="00346257">
        <w:rPr>
          <w:color w:val="FF0000"/>
          <w:sz w:val="28"/>
          <w:szCs w:val="28"/>
        </w:rPr>
        <w:fldChar w:fldCharType="begin"/>
      </w:r>
      <w:r w:rsidRPr="00346257">
        <w:rPr>
          <w:color w:val="FF0000"/>
          <w:sz w:val="28"/>
          <w:szCs w:val="28"/>
        </w:rPr>
        <w:instrText xml:space="preserve"> REF  раздел_11  \* MERGEFORMAT </w:instrText>
      </w:r>
      <w:r w:rsidRPr="00346257">
        <w:rPr>
          <w:color w:val="FF0000"/>
          <w:sz w:val="28"/>
          <w:szCs w:val="28"/>
        </w:rPr>
        <w:fldChar w:fldCharType="separate"/>
      </w:r>
      <w:r w:rsidR="00AE7126" w:rsidRPr="00346257">
        <w:rPr>
          <w:color w:val="FF0000"/>
          <w:sz w:val="28"/>
          <w:szCs w:val="28"/>
        </w:rPr>
        <w:t>11</w:t>
      </w:r>
      <w:r w:rsidRPr="00346257">
        <w:rPr>
          <w:color w:val="FF0000"/>
          <w:sz w:val="28"/>
          <w:szCs w:val="28"/>
        </w:rPr>
        <w:fldChar w:fldCharType="end"/>
      </w:r>
      <w:r w:rsidR="00B74D28" w:rsidRPr="00346257">
        <w:rPr>
          <w:color w:val="FF0000"/>
          <w:sz w:val="28"/>
          <w:szCs w:val="28"/>
        </w:rPr>
        <w:t>.</w:t>
      </w:r>
      <w:r w:rsidR="006B2FE9" w:rsidRPr="00346257">
        <w:rPr>
          <w:noProof/>
          <w:color w:val="FF0000"/>
          <w:sz w:val="28"/>
          <w:szCs w:val="28"/>
        </w:rPr>
        <w:t>58</w:t>
      </w:r>
      <w:r w:rsidR="009861CE" w:rsidRPr="00346257">
        <w:rPr>
          <w:color w:val="FF0000"/>
          <w:sz w:val="28"/>
          <w:szCs w:val="28"/>
        </w:rPr>
        <w:t xml:space="preserve"> </w:t>
      </w:r>
      <w:r w:rsidR="008F551A" w:rsidRPr="00346257">
        <w:rPr>
          <w:color w:val="FF0000"/>
          <w:sz w:val="28"/>
          <w:szCs w:val="28"/>
        </w:rPr>
        <w:t>Компенсационные</w:t>
      </w:r>
      <w:r w:rsidR="009861CE" w:rsidRPr="00346257">
        <w:rPr>
          <w:color w:val="FF0000"/>
          <w:sz w:val="28"/>
          <w:szCs w:val="28"/>
        </w:rPr>
        <w:t xml:space="preserve"> </w:t>
      </w:r>
      <w:r w:rsidR="008F551A" w:rsidRPr="00346257">
        <w:rPr>
          <w:color w:val="FF0000"/>
          <w:sz w:val="28"/>
          <w:szCs w:val="28"/>
        </w:rPr>
        <w:t>мероприятия</w:t>
      </w:r>
      <w:r w:rsidR="009861CE" w:rsidRPr="00346257">
        <w:rPr>
          <w:color w:val="FF0000"/>
          <w:sz w:val="28"/>
          <w:szCs w:val="28"/>
        </w:rPr>
        <w:t xml:space="preserve"> </w:t>
      </w:r>
      <w:r w:rsidR="008F551A" w:rsidRPr="00346257">
        <w:rPr>
          <w:color w:val="FF0000"/>
          <w:sz w:val="28"/>
          <w:szCs w:val="28"/>
        </w:rPr>
        <w:t>при</w:t>
      </w:r>
      <w:r w:rsidR="009861CE" w:rsidRPr="00346257">
        <w:rPr>
          <w:color w:val="FF0000"/>
          <w:sz w:val="28"/>
          <w:szCs w:val="28"/>
        </w:rPr>
        <w:t xml:space="preserve"> </w:t>
      </w:r>
      <w:r w:rsidR="008F551A" w:rsidRPr="00346257">
        <w:rPr>
          <w:color w:val="FF0000"/>
          <w:sz w:val="28"/>
          <w:szCs w:val="28"/>
        </w:rPr>
        <w:t>строительстве</w:t>
      </w:r>
      <w:r w:rsidR="009861CE" w:rsidRPr="00346257">
        <w:rPr>
          <w:color w:val="FF0000"/>
          <w:sz w:val="28"/>
          <w:szCs w:val="28"/>
        </w:rPr>
        <w:t xml:space="preserve"> </w:t>
      </w:r>
      <w:r w:rsidR="008F551A" w:rsidRPr="00346257">
        <w:rPr>
          <w:color w:val="FF0000"/>
          <w:sz w:val="28"/>
          <w:szCs w:val="28"/>
        </w:rPr>
        <w:t>в</w:t>
      </w:r>
      <w:r w:rsidR="009861CE" w:rsidRPr="00346257">
        <w:rPr>
          <w:color w:val="FF0000"/>
          <w:sz w:val="28"/>
          <w:szCs w:val="28"/>
        </w:rPr>
        <w:t xml:space="preserve"> </w:t>
      </w:r>
      <w:r w:rsidR="008F551A" w:rsidRPr="00346257">
        <w:rPr>
          <w:color w:val="FF0000"/>
          <w:sz w:val="28"/>
          <w:szCs w:val="28"/>
        </w:rPr>
        <w:t>стесн</w:t>
      </w:r>
      <w:r w:rsidR="00A046F0" w:rsidRPr="00346257">
        <w:rPr>
          <w:color w:val="FF0000"/>
          <w:sz w:val="28"/>
          <w:szCs w:val="28"/>
        </w:rPr>
        <w:t>е</w:t>
      </w:r>
      <w:r w:rsidR="008F551A" w:rsidRPr="00346257">
        <w:rPr>
          <w:color w:val="FF0000"/>
          <w:sz w:val="28"/>
          <w:szCs w:val="28"/>
        </w:rPr>
        <w:t>нных</w:t>
      </w:r>
      <w:r w:rsidR="009861CE" w:rsidRPr="00346257">
        <w:rPr>
          <w:color w:val="FF0000"/>
          <w:sz w:val="28"/>
          <w:szCs w:val="28"/>
        </w:rPr>
        <w:t xml:space="preserve"> </w:t>
      </w:r>
      <w:r w:rsidR="008F551A" w:rsidRPr="00346257">
        <w:rPr>
          <w:color w:val="FF0000"/>
          <w:sz w:val="28"/>
          <w:szCs w:val="28"/>
        </w:rPr>
        <w:t>условиях:</w:t>
      </w:r>
    </w:p>
    <w:p w14:paraId="50DE3E92" w14:textId="77777777" w:rsidR="008F551A" w:rsidRPr="00346257" w:rsidRDefault="008F551A" w:rsidP="003D3052">
      <w:pPr>
        <w:widowControl/>
        <w:spacing w:before="0" w:after="0"/>
        <w:rPr>
          <w:color w:val="FF0000"/>
          <w:sz w:val="28"/>
          <w:szCs w:val="28"/>
        </w:rPr>
      </w:pPr>
      <w:r w:rsidRPr="00346257">
        <w:rPr>
          <w:color w:val="FF0000"/>
          <w:sz w:val="28"/>
          <w:szCs w:val="28"/>
        </w:rPr>
        <w:t>-</w:t>
      </w:r>
      <w:r w:rsidR="009861CE" w:rsidRPr="00346257">
        <w:rPr>
          <w:color w:val="FF0000"/>
          <w:sz w:val="28"/>
          <w:szCs w:val="28"/>
        </w:rPr>
        <w:t xml:space="preserve"> </w:t>
      </w:r>
      <w:r w:rsidRPr="00346257">
        <w:rPr>
          <w:color w:val="FF0000"/>
          <w:sz w:val="28"/>
          <w:szCs w:val="28"/>
        </w:rPr>
        <w:t>с</w:t>
      </w:r>
      <w:r w:rsidR="00DE7D34" w:rsidRPr="00346257">
        <w:rPr>
          <w:color w:val="FF0000"/>
          <w:sz w:val="28"/>
          <w:szCs w:val="28"/>
        </w:rPr>
        <w:t>ети</w:t>
      </w:r>
      <w:r w:rsidR="009861CE" w:rsidRPr="00346257">
        <w:rPr>
          <w:color w:val="FF0000"/>
          <w:sz w:val="28"/>
          <w:szCs w:val="28"/>
        </w:rPr>
        <w:t xml:space="preserve"> </w:t>
      </w:r>
      <w:r w:rsidR="00C512A6" w:rsidRPr="00346257">
        <w:rPr>
          <w:color w:val="FF0000"/>
          <w:sz w:val="28"/>
          <w:szCs w:val="28"/>
        </w:rPr>
        <w:t>инженерно-технического</w:t>
      </w:r>
      <w:r w:rsidR="009861CE" w:rsidRPr="00346257">
        <w:rPr>
          <w:color w:val="FF0000"/>
          <w:sz w:val="28"/>
          <w:szCs w:val="28"/>
        </w:rPr>
        <w:t xml:space="preserve"> </w:t>
      </w:r>
      <w:r w:rsidR="00C512A6" w:rsidRPr="00346257">
        <w:rPr>
          <w:color w:val="FF0000"/>
          <w:sz w:val="28"/>
          <w:szCs w:val="28"/>
        </w:rPr>
        <w:t>обеспечения</w:t>
      </w:r>
      <w:r w:rsidR="00DE7D34" w:rsidRPr="00346257">
        <w:rPr>
          <w:color w:val="FF0000"/>
          <w:sz w:val="28"/>
          <w:szCs w:val="28"/>
        </w:rPr>
        <w:t>,</w:t>
      </w:r>
      <w:r w:rsidR="009861CE" w:rsidRPr="00346257">
        <w:rPr>
          <w:color w:val="FF0000"/>
          <w:sz w:val="28"/>
          <w:szCs w:val="28"/>
        </w:rPr>
        <w:t xml:space="preserve"> </w:t>
      </w:r>
      <w:r w:rsidR="00DE7D34" w:rsidRPr="00346257">
        <w:rPr>
          <w:color w:val="FF0000"/>
          <w:sz w:val="28"/>
          <w:szCs w:val="28"/>
        </w:rPr>
        <w:t>колодцы</w:t>
      </w:r>
      <w:r w:rsidR="009861CE" w:rsidRPr="00346257">
        <w:rPr>
          <w:color w:val="FF0000"/>
          <w:sz w:val="28"/>
          <w:szCs w:val="28"/>
        </w:rPr>
        <w:t xml:space="preserve"> </w:t>
      </w:r>
      <w:r w:rsidR="00DE7D34" w:rsidRPr="00346257">
        <w:rPr>
          <w:color w:val="FF0000"/>
          <w:sz w:val="28"/>
          <w:szCs w:val="28"/>
        </w:rPr>
        <w:t>и</w:t>
      </w:r>
      <w:r w:rsidR="009861CE" w:rsidRPr="00346257">
        <w:rPr>
          <w:color w:val="FF0000"/>
          <w:sz w:val="28"/>
          <w:szCs w:val="28"/>
        </w:rPr>
        <w:t xml:space="preserve"> </w:t>
      </w:r>
      <w:r w:rsidR="00DE7D34" w:rsidRPr="00346257">
        <w:rPr>
          <w:color w:val="FF0000"/>
          <w:sz w:val="28"/>
          <w:szCs w:val="28"/>
        </w:rPr>
        <w:t>камеры</w:t>
      </w:r>
      <w:r w:rsidR="009861CE" w:rsidRPr="00346257">
        <w:rPr>
          <w:color w:val="FF0000"/>
          <w:sz w:val="28"/>
          <w:szCs w:val="28"/>
        </w:rPr>
        <w:t xml:space="preserve"> </w:t>
      </w:r>
      <w:r w:rsidR="00DE7D34" w:rsidRPr="00346257">
        <w:rPr>
          <w:color w:val="FF0000"/>
          <w:sz w:val="28"/>
          <w:szCs w:val="28"/>
        </w:rPr>
        <w:t>рекомендуется</w:t>
      </w:r>
      <w:r w:rsidR="009861CE" w:rsidRPr="00346257">
        <w:rPr>
          <w:color w:val="FF0000"/>
          <w:sz w:val="28"/>
          <w:szCs w:val="28"/>
        </w:rPr>
        <w:t xml:space="preserve"> </w:t>
      </w:r>
      <w:r w:rsidR="00DE7D34" w:rsidRPr="00346257">
        <w:rPr>
          <w:color w:val="FF0000"/>
          <w:sz w:val="28"/>
          <w:szCs w:val="28"/>
        </w:rPr>
        <w:t>заключать</w:t>
      </w:r>
      <w:r w:rsidR="009861CE" w:rsidRPr="00346257">
        <w:rPr>
          <w:color w:val="FF0000"/>
          <w:sz w:val="28"/>
          <w:szCs w:val="28"/>
        </w:rPr>
        <w:t xml:space="preserve"> </w:t>
      </w:r>
      <w:r w:rsidR="00DE7D34" w:rsidRPr="00346257">
        <w:rPr>
          <w:color w:val="FF0000"/>
          <w:sz w:val="28"/>
          <w:szCs w:val="28"/>
        </w:rPr>
        <w:t>в</w:t>
      </w:r>
      <w:r w:rsidR="009861CE" w:rsidRPr="00346257">
        <w:rPr>
          <w:color w:val="FF0000"/>
          <w:sz w:val="28"/>
          <w:szCs w:val="28"/>
        </w:rPr>
        <w:t xml:space="preserve"> </w:t>
      </w:r>
      <w:r w:rsidR="00DE7D34" w:rsidRPr="00346257">
        <w:rPr>
          <w:color w:val="FF0000"/>
          <w:sz w:val="28"/>
          <w:szCs w:val="28"/>
        </w:rPr>
        <w:t>ж</w:t>
      </w:r>
      <w:r w:rsidR="008518E2" w:rsidRPr="00346257">
        <w:rPr>
          <w:color w:val="FF0000"/>
          <w:sz w:val="28"/>
          <w:szCs w:val="28"/>
        </w:rPr>
        <w:t>елезо</w:t>
      </w:r>
      <w:r w:rsidR="00DE7D34" w:rsidRPr="00346257">
        <w:rPr>
          <w:color w:val="FF0000"/>
          <w:sz w:val="28"/>
          <w:szCs w:val="28"/>
        </w:rPr>
        <w:t>б</w:t>
      </w:r>
      <w:r w:rsidR="008518E2" w:rsidRPr="00346257">
        <w:rPr>
          <w:color w:val="FF0000"/>
          <w:sz w:val="28"/>
          <w:szCs w:val="28"/>
        </w:rPr>
        <w:t>етонные</w:t>
      </w:r>
      <w:r w:rsidR="009861CE" w:rsidRPr="00346257">
        <w:rPr>
          <w:color w:val="FF0000"/>
          <w:sz w:val="28"/>
          <w:szCs w:val="28"/>
        </w:rPr>
        <w:t xml:space="preserve"> </w:t>
      </w:r>
      <w:r w:rsidR="00DE7D34" w:rsidRPr="00346257">
        <w:rPr>
          <w:color w:val="FF0000"/>
          <w:sz w:val="28"/>
          <w:szCs w:val="28"/>
        </w:rPr>
        <w:t>или</w:t>
      </w:r>
      <w:r w:rsidR="009861CE" w:rsidRPr="00346257">
        <w:rPr>
          <w:color w:val="FF0000"/>
          <w:sz w:val="28"/>
          <w:szCs w:val="28"/>
        </w:rPr>
        <w:t xml:space="preserve"> </w:t>
      </w:r>
      <w:r w:rsidR="00DE7D34" w:rsidRPr="00346257">
        <w:rPr>
          <w:color w:val="FF0000"/>
          <w:sz w:val="28"/>
          <w:szCs w:val="28"/>
        </w:rPr>
        <w:t>стальные</w:t>
      </w:r>
      <w:r w:rsidR="009861CE" w:rsidRPr="00346257">
        <w:rPr>
          <w:color w:val="FF0000"/>
          <w:sz w:val="28"/>
          <w:szCs w:val="28"/>
        </w:rPr>
        <w:t xml:space="preserve"> </w:t>
      </w:r>
      <w:r w:rsidR="00DE7D34" w:rsidRPr="00346257">
        <w:rPr>
          <w:color w:val="FF0000"/>
          <w:sz w:val="28"/>
          <w:szCs w:val="28"/>
        </w:rPr>
        <w:t>футляры</w:t>
      </w:r>
      <w:r w:rsidR="009861CE" w:rsidRPr="00346257">
        <w:rPr>
          <w:color w:val="FF0000"/>
          <w:sz w:val="28"/>
          <w:szCs w:val="28"/>
        </w:rPr>
        <w:t xml:space="preserve"> </w:t>
      </w:r>
      <w:r w:rsidR="00DE7D34" w:rsidRPr="00346257">
        <w:rPr>
          <w:color w:val="FF0000"/>
          <w:sz w:val="28"/>
          <w:szCs w:val="28"/>
        </w:rPr>
        <w:t>с</w:t>
      </w:r>
      <w:r w:rsidR="009861CE" w:rsidRPr="00346257">
        <w:rPr>
          <w:color w:val="FF0000"/>
          <w:sz w:val="28"/>
          <w:szCs w:val="28"/>
        </w:rPr>
        <w:t xml:space="preserve"> </w:t>
      </w:r>
      <w:r w:rsidR="00DE7D34" w:rsidRPr="00346257">
        <w:rPr>
          <w:color w:val="FF0000"/>
          <w:sz w:val="28"/>
          <w:szCs w:val="28"/>
        </w:rPr>
        <w:t>заполнением</w:t>
      </w:r>
      <w:r w:rsidR="009861CE" w:rsidRPr="00346257">
        <w:rPr>
          <w:color w:val="FF0000"/>
          <w:sz w:val="28"/>
          <w:szCs w:val="28"/>
        </w:rPr>
        <w:t xml:space="preserve"> </w:t>
      </w:r>
      <w:r w:rsidR="00DE7D34" w:rsidRPr="00346257">
        <w:rPr>
          <w:color w:val="FF0000"/>
          <w:sz w:val="28"/>
          <w:szCs w:val="28"/>
        </w:rPr>
        <w:t>цементно-песчаным</w:t>
      </w:r>
      <w:r w:rsidR="009861CE" w:rsidRPr="00346257">
        <w:rPr>
          <w:color w:val="FF0000"/>
          <w:sz w:val="28"/>
          <w:szCs w:val="28"/>
        </w:rPr>
        <w:t xml:space="preserve"> </w:t>
      </w:r>
      <w:r w:rsidR="00DE7D34" w:rsidRPr="00346257">
        <w:rPr>
          <w:color w:val="FF0000"/>
          <w:sz w:val="28"/>
          <w:szCs w:val="28"/>
        </w:rPr>
        <w:t>раствором</w:t>
      </w:r>
      <w:r w:rsidR="009861CE" w:rsidRPr="00346257">
        <w:rPr>
          <w:color w:val="FF0000"/>
          <w:sz w:val="28"/>
          <w:szCs w:val="28"/>
        </w:rPr>
        <w:t xml:space="preserve"> </w:t>
      </w:r>
      <w:r w:rsidR="00DE7D34" w:rsidRPr="00346257">
        <w:rPr>
          <w:color w:val="FF0000"/>
          <w:sz w:val="28"/>
          <w:szCs w:val="28"/>
        </w:rPr>
        <w:t>с</w:t>
      </w:r>
      <w:r w:rsidR="009861CE" w:rsidRPr="00346257">
        <w:rPr>
          <w:color w:val="FF0000"/>
          <w:sz w:val="28"/>
          <w:szCs w:val="28"/>
        </w:rPr>
        <w:t xml:space="preserve"> </w:t>
      </w:r>
      <w:r w:rsidR="00DE7D34" w:rsidRPr="00346257">
        <w:rPr>
          <w:color w:val="FF0000"/>
          <w:sz w:val="28"/>
          <w:szCs w:val="28"/>
        </w:rPr>
        <w:t>характеристиками</w:t>
      </w:r>
      <w:r w:rsidR="009861CE" w:rsidRPr="00346257">
        <w:rPr>
          <w:color w:val="FF0000"/>
          <w:sz w:val="28"/>
          <w:szCs w:val="28"/>
        </w:rPr>
        <w:t xml:space="preserve"> </w:t>
      </w:r>
      <w:r w:rsidR="00DE7D34" w:rsidRPr="00346257">
        <w:rPr>
          <w:color w:val="FF0000"/>
          <w:sz w:val="28"/>
          <w:szCs w:val="28"/>
        </w:rPr>
        <w:t>не</w:t>
      </w:r>
      <w:r w:rsidR="009861CE" w:rsidRPr="00346257">
        <w:rPr>
          <w:color w:val="FF0000"/>
          <w:sz w:val="28"/>
          <w:szCs w:val="28"/>
        </w:rPr>
        <w:t xml:space="preserve"> </w:t>
      </w:r>
      <w:r w:rsidR="00DE7D34" w:rsidRPr="00346257">
        <w:rPr>
          <w:color w:val="FF0000"/>
          <w:sz w:val="28"/>
          <w:szCs w:val="28"/>
        </w:rPr>
        <w:t>ниже</w:t>
      </w:r>
      <w:r w:rsidR="009861CE" w:rsidRPr="00346257">
        <w:rPr>
          <w:color w:val="FF0000"/>
          <w:sz w:val="28"/>
          <w:szCs w:val="28"/>
        </w:rPr>
        <w:t xml:space="preserve"> </w:t>
      </w:r>
      <w:r w:rsidR="00BF6939" w:rsidRPr="00346257">
        <w:rPr>
          <w:color w:val="FF0000"/>
          <w:sz w:val="28"/>
          <w:szCs w:val="28"/>
        </w:rPr>
        <w:t xml:space="preserve">            </w:t>
      </w:r>
      <w:r w:rsidR="00DE7D34" w:rsidRPr="00346257">
        <w:rPr>
          <w:color w:val="FF0000"/>
          <w:sz w:val="28"/>
          <w:szCs w:val="28"/>
        </w:rPr>
        <w:t>М</w:t>
      </w:r>
      <w:r w:rsidR="009861CE" w:rsidRPr="00346257">
        <w:rPr>
          <w:color w:val="FF0000"/>
          <w:sz w:val="28"/>
          <w:szCs w:val="28"/>
        </w:rPr>
        <w:t xml:space="preserve"> </w:t>
      </w:r>
      <w:r w:rsidR="00DE7D34" w:rsidRPr="00346257">
        <w:rPr>
          <w:color w:val="FF0000"/>
          <w:sz w:val="28"/>
          <w:szCs w:val="28"/>
        </w:rPr>
        <w:t>100.</w:t>
      </w:r>
      <w:r w:rsidR="009861CE" w:rsidRPr="00346257">
        <w:rPr>
          <w:color w:val="FF0000"/>
          <w:sz w:val="28"/>
          <w:szCs w:val="28"/>
        </w:rPr>
        <w:t xml:space="preserve"> </w:t>
      </w:r>
      <w:r w:rsidR="00656C22" w:rsidRPr="00346257">
        <w:rPr>
          <w:color w:val="FF0000"/>
          <w:sz w:val="28"/>
          <w:szCs w:val="28"/>
        </w:rPr>
        <w:t>Толщину</w:t>
      </w:r>
      <w:r w:rsidR="009861CE" w:rsidRPr="00346257">
        <w:rPr>
          <w:color w:val="FF0000"/>
          <w:sz w:val="28"/>
          <w:szCs w:val="28"/>
        </w:rPr>
        <w:t xml:space="preserve"> </w:t>
      </w:r>
      <w:r w:rsidR="00656C22" w:rsidRPr="00346257">
        <w:rPr>
          <w:color w:val="FF0000"/>
          <w:sz w:val="28"/>
          <w:szCs w:val="28"/>
        </w:rPr>
        <w:t>стенок</w:t>
      </w:r>
      <w:r w:rsidR="009861CE" w:rsidRPr="00346257">
        <w:rPr>
          <w:color w:val="FF0000"/>
          <w:sz w:val="28"/>
          <w:szCs w:val="28"/>
        </w:rPr>
        <w:t xml:space="preserve"> </w:t>
      </w:r>
      <w:r w:rsidR="00656C22" w:rsidRPr="00346257">
        <w:rPr>
          <w:color w:val="FF0000"/>
          <w:sz w:val="28"/>
          <w:szCs w:val="28"/>
        </w:rPr>
        <w:t>стального</w:t>
      </w:r>
      <w:r w:rsidR="009861CE" w:rsidRPr="00346257">
        <w:rPr>
          <w:color w:val="FF0000"/>
          <w:sz w:val="28"/>
          <w:szCs w:val="28"/>
        </w:rPr>
        <w:t xml:space="preserve"> </w:t>
      </w:r>
      <w:r w:rsidR="00656C22" w:rsidRPr="00346257">
        <w:rPr>
          <w:color w:val="FF0000"/>
          <w:sz w:val="28"/>
          <w:szCs w:val="28"/>
        </w:rPr>
        <w:t>футляра</w:t>
      </w:r>
      <w:r w:rsidR="009861CE" w:rsidRPr="00346257">
        <w:rPr>
          <w:color w:val="FF0000"/>
          <w:sz w:val="28"/>
          <w:szCs w:val="28"/>
        </w:rPr>
        <w:t xml:space="preserve"> </w:t>
      </w:r>
      <w:r w:rsidR="00656C22" w:rsidRPr="00346257">
        <w:rPr>
          <w:color w:val="FF0000"/>
          <w:sz w:val="28"/>
          <w:szCs w:val="28"/>
        </w:rPr>
        <w:t>следует</w:t>
      </w:r>
      <w:r w:rsidR="009861CE" w:rsidRPr="00346257">
        <w:rPr>
          <w:color w:val="FF0000"/>
          <w:sz w:val="28"/>
          <w:szCs w:val="28"/>
        </w:rPr>
        <w:t xml:space="preserve"> </w:t>
      </w:r>
      <w:r w:rsidR="00656C22" w:rsidRPr="00346257">
        <w:rPr>
          <w:color w:val="FF0000"/>
          <w:sz w:val="28"/>
          <w:szCs w:val="28"/>
        </w:rPr>
        <w:t>принимать</w:t>
      </w:r>
      <w:r w:rsidR="009861CE" w:rsidRPr="00346257">
        <w:rPr>
          <w:color w:val="FF0000"/>
          <w:sz w:val="28"/>
          <w:szCs w:val="28"/>
        </w:rPr>
        <w:t xml:space="preserve"> </w:t>
      </w:r>
      <w:r w:rsidR="00656C22" w:rsidRPr="00346257">
        <w:rPr>
          <w:color w:val="FF0000"/>
          <w:sz w:val="28"/>
          <w:szCs w:val="28"/>
        </w:rPr>
        <w:t>на</w:t>
      </w:r>
      <w:r w:rsidR="009861CE" w:rsidRPr="00346257">
        <w:rPr>
          <w:color w:val="FF0000"/>
          <w:sz w:val="28"/>
          <w:szCs w:val="28"/>
        </w:rPr>
        <w:t xml:space="preserve"> </w:t>
      </w:r>
      <w:r w:rsidR="00656C22" w:rsidRPr="00346257">
        <w:rPr>
          <w:color w:val="FF0000"/>
          <w:sz w:val="28"/>
          <w:szCs w:val="28"/>
        </w:rPr>
        <w:t>основании</w:t>
      </w:r>
      <w:r w:rsidR="009861CE" w:rsidRPr="00346257">
        <w:rPr>
          <w:color w:val="FF0000"/>
          <w:sz w:val="28"/>
          <w:szCs w:val="28"/>
        </w:rPr>
        <w:t xml:space="preserve"> </w:t>
      </w:r>
      <w:r w:rsidR="00656C22" w:rsidRPr="00346257">
        <w:rPr>
          <w:color w:val="FF0000"/>
          <w:sz w:val="28"/>
          <w:szCs w:val="28"/>
        </w:rPr>
        <w:t>расчета</w:t>
      </w:r>
      <w:r w:rsidR="009861CE" w:rsidRPr="00346257">
        <w:rPr>
          <w:color w:val="FF0000"/>
          <w:sz w:val="28"/>
          <w:szCs w:val="28"/>
        </w:rPr>
        <w:t xml:space="preserve"> </w:t>
      </w:r>
      <w:r w:rsidR="00656C22" w:rsidRPr="00346257">
        <w:rPr>
          <w:color w:val="FF0000"/>
          <w:sz w:val="28"/>
          <w:szCs w:val="28"/>
        </w:rPr>
        <w:t>с</w:t>
      </w:r>
      <w:r w:rsidR="009861CE" w:rsidRPr="00346257">
        <w:rPr>
          <w:color w:val="FF0000"/>
          <w:sz w:val="28"/>
          <w:szCs w:val="28"/>
        </w:rPr>
        <w:t xml:space="preserve"> </w:t>
      </w:r>
      <w:r w:rsidR="00656C22" w:rsidRPr="00346257">
        <w:rPr>
          <w:color w:val="FF0000"/>
          <w:sz w:val="28"/>
          <w:szCs w:val="28"/>
        </w:rPr>
        <w:t>учетом</w:t>
      </w:r>
      <w:r w:rsidR="009861CE" w:rsidRPr="00346257">
        <w:rPr>
          <w:color w:val="FF0000"/>
          <w:sz w:val="28"/>
          <w:szCs w:val="28"/>
        </w:rPr>
        <w:t xml:space="preserve"> </w:t>
      </w:r>
      <w:r w:rsidR="00656C22" w:rsidRPr="00346257">
        <w:rPr>
          <w:color w:val="FF0000"/>
          <w:sz w:val="28"/>
          <w:szCs w:val="28"/>
        </w:rPr>
        <w:t>заглубления</w:t>
      </w:r>
      <w:r w:rsidR="009861CE" w:rsidRPr="00346257">
        <w:rPr>
          <w:color w:val="FF0000"/>
          <w:sz w:val="28"/>
          <w:szCs w:val="28"/>
        </w:rPr>
        <w:t xml:space="preserve"> </w:t>
      </w:r>
      <w:r w:rsidR="00656C22" w:rsidRPr="00346257">
        <w:rPr>
          <w:color w:val="FF0000"/>
          <w:sz w:val="28"/>
          <w:szCs w:val="28"/>
        </w:rPr>
        <w:t>и</w:t>
      </w:r>
      <w:r w:rsidR="009861CE" w:rsidRPr="00346257">
        <w:rPr>
          <w:color w:val="FF0000"/>
          <w:sz w:val="28"/>
          <w:szCs w:val="28"/>
        </w:rPr>
        <w:t xml:space="preserve"> </w:t>
      </w:r>
      <w:r w:rsidR="00656C22" w:rsidRPr="00346257">
        <w:rPr>
          <w:color w:val="FF0000"/>
          <w:sz w:val="28"/>
          <w:szCs w:val="28"/>
        </w:rPr>
        <w:t>необходимого</w:t>
      </w:r>
      <w:r w:rsidR="009861CE" w:rsidRPr="00346257">
        <w:rPr>
          <w:color w:val="FF0000"/>
          <w:sz w:val="28"/>
          <w:szCs w:val="28"/>
        </w:rPr>
        <w:t xml:space="preserve"> </w:t>
      </w:r>
      <w:r w:rsidR="00656C22" w:rsidRPr="00346257">
        <w:rPr>
          <w:color w:val="FF0000"/>
          <w:sz w:val="28"/>
          <w:szCs w:val="28"/>
        </w:rPr>
        <w:t>усилия,</w:t>
      </w:r>
      <w:r w:rsidR="009861CE" w:rsidRPr="00346257">
        <w:rPr>
          <w:color w:val="FF0000"/>
          <w:sz w:val="28"/>
          <w:szCs w:val="28"/>
        </w:rPr>
        <w:t xml:space="preserve"> </w:t>
      </w:r>
      <w:r w:rsidR="00656C22" w:rsidRPr="00346257">
        <w:rPr>
          <w:color w:val="FF0000"/>
          <w:sz w:val="28"/>
          <w:szCs w:val="28"/>
        </w:rPr>
        <w:t>развиваемого</w:t>
      </w:r>
      <w:r w:rsidR="009861CE" w:rsidRPr="00346257">
        <w:rPr>
          <w:color w:val="FF0000"/>
          <w:sz w:val="28"/>
          <w:szCs w:val="28"/>
        </w:rPr>
        <w:t xml:space="preserve"> </w:t>
      </w:r>
      <w:r w:rsidR="00656C22" w:rsidRPr="00346257">
        <w:rPr>
          <w:color w:val="FF0000"/>
          <w:sz w:val="28"/>
          <w:szCs w:val="28"/>
        </w:rPr>
        <w:t>домкратами</w:t>
      </w:r>
      <w:r w:rsidR="009861CE" w:rsidRPr="00346257">
        <w:rPr>
          <w:color w:val="FF0000"/>
          <w:sz w:val="28"/>
          <w:szCs w:val="28"/>
        </w:rPr>
        <w:t xml:space="preserve"> </w:t>
      </w:r>
      <w:r w:rsidR="00656C22" w:rsidRPr="00346257">
        <w:rPr>
          <w:color w:val="FF0000"/>
          <w:sz w:val="28"/>
          <w:szCs w:val="28"/>
        </w:rPr>
        <w:t>(для</w:t>
      </w:r>
      <w:r w:rsidR="009861CE" w:rsidRPr="00346257">
        <w:rPr>
          <w:color w:val="FF0000"/>
          <w:sz w:val="28"/>
          <w:szCs w:val="28"/>
        </w:rPr>
        <w:t xml:space="preserve"> </w:t>
      </w:r>
      <w:r w:rsidR="00656C22" w:rsidRPr="00346257">
        <w:rPr>
          <w:color w:val="FF0000"/>
          <w:sz w:val="28"/>
          <w:szCs w:val="28"/>
        </w:rPr>
        <w:t>футляров,</w:t>
      </w:r>
      <w:r w:rsidR="009861CE" w:rsidRPr="00346257">
        <w:rPr>
          <w:color w:val="FF0000"/>
          <w:sz w:val="28"/>
          <w:szCs w:val="28"/>
        </w:rPr>
        <w:t xml:space="preserve"> </w:t>
      </w:r>
      <w:r w:rsidR="00656C22" w:rsidRPr="00346257">
        <w:rPr>
          <w:color w:val="FF0000"/>
          <w:sz w:val="28"/>
          <w:szCs w:val="28"/>
        </w:rPr>
        <w:t>укладываемых</w:t>
      </w:r>
      <w:r w:rsidR="009861CE" w:rsidRPr="00346257">
        <w:rPr>
          <w:color w:val="FF0000"/>
          <w:sz w:val="28"/>
          <w:szCs w:val="28"/>
        </w:rPr>
        <w:t xml:space="preserve"> </w:t>
      </w:r>
      <w:r w:rsidR="00656C22" w:rsidRPr="00346257">
        <w:rPr>
          <w:color w:val="FF0000"/>
          <w:sz w:val="28"/>
          <w:szCs w:val="28"/>
        </w:rPr>
        <w:t>способом</w:t>
      </w:r>
      <w:r w:rsidR="009861CE" w:rsidRPr="00346257">
        <w:rPr>
          <w:color w:val="FF0000"/>
          <w:sz w:val="28"/>
          <w:szCs w:val="28"/>
        </w:rPr>
        <w:t xml:space="preserve"> </w:t>
      </w:r>
      <w:r w:rsidR="00656C22" w:rsidRPr="00346257">
        <w:rPr>
          <w:color w:val="FF0000"/>
          <w:sz w:val="28"/>
          <w:szCs w:val="28"/>
        </w:rPr>
        <w:t>прокола</w:t>
      </w:r>
      <w:r w:rsidR="009861CE" w:rsidRPr="00346257">
        <w:rPr>
          <w:color w:val="FF0000"/>
          <w:sz w:val="28"/>
          <w:szCs w:val="28"/>
        </w:rPr>
        <w:t xml:space="preserve"> </w:t>
      </w:r>
      <w:r w:rsidR="00656C22" w:rsidRPr="00346257">
        <w:rPr>
          <w:color w:val="FF0000"/>
          <w:sz w:val="28"/>
          <w:szCs w:val="28"/>
        </w:rPr>
        <w:t>или</w:t>
      </w:r>
      <w:r w:rsidR="009861CE" w:rsidRPr="00346257">
        <w:rPr>
          <w:color w:val="FF0000"/>
          <w:sz w:val="28"/>
          <w:szCs w:val="28"/>
        </w:rPr>
        <w:t xml:space="preserve"> </w:t>
      </w:r>
      <w:r w:rsidR="00656C22" w:rsidRPr="00346257">
        <w:rPr>
          <w:color w:val="FF0000"/>
          <w:sz w:val="28"/>
          <w:szCs w:val="28"/>
        </w:rPr>
        <w:t>продавливания),</w:t>
      </w:r>
      <w:r w:rsidR="009861CE" w:rsidRPr="00346257">
        <w:rPr>
          <w:color w:val="FF0000"/>
          <w:sz w:val="28"/>
          <w:szCs w:val="28"/>
        </w:rPr>
        <w:t xml:space="preserve"> </w:t>
      </w:r>
      <w:r w:rsidR="00656C22" w:rsidRPr="00346257">
        <w:rPr>
          <w:color w:val="FF0000"/>
          <w:sz w:val="28"/>
          <w:szCs w:val="28"/>
        </w:rPr>
        <w:t>но</w:t>
      </w:r>
      <w:r w:rsidR="009861CE" w:rsidRPr="00346257">
        <w:rPr>
          <w:color w:val="FF0000"/>
          <w:sz w:val="28"/>
          <w:szCs w:val="28"/>
        </w:rPr>
        <w:t xml:space="preserve"> </w:t>
      </w:r>
      <w:r w:rsidR="00656C22" w:rsidRPr="00346257">
        <w:rPr>
          <w:color w:val="FF0000"/>
          <w:sz w:val="28"/>
          <w:szCs w:val="28"/>
        </w:rPr>
        <w:t>не</w:t>
      </w:r>
      <w:r w:rsidR="009861CE" w:rsidRPr="00346257">
        <w:rPr>
          <w:color w:val="FF0000"/>
          <w:sz w:val="28"/>
          <w:szCs w:val="28"/>
        </w:rPr>
        <w:t xml:space="preserve"> </w:t>
      </w:r>
      <w:r w:rsidR="00656C22" w:rsidRPr="00346257">
        <w:rPr>
          <w:color w:val="FF0000"/>
          <w:sz w:val="28"/>
          <w:szCs w:val="28"/>
        </w:rPr>
        <w:t>менее</w:t>
      </w:r>
      <w:r w:rsidR="009861CE" w:rsidRPr="00346257">
        <w:rPr>
          <w:color w:val="FF0000"/>
          <w:sz w:val="28"/>
          <w:szCs w:val="28"/>
        </w:rPr>
        <w:t xml:space="preserve"> </w:t>
      </w:r>
      <w:r w:rsidR="00656C22" w:rsidRPr="00346257">
        <w:rPr>
          <w:color w:val="FF0000"/>
          <w:sz w:val="28"/>
          <w:szCs w:val="28"/>
        </w:rPr>
        <w:t>8</w:t>
      </w:r>
      <w:r w:rsidR="009861CE" w:rsidRPr="00346257">
        <w:rPr>
          <w:color w:val="FF0000"/>
          <w:sz w:val="28"/>
          <w:szCs w:val="28"/>
        </w:rPr>
        <w:t xml:space="preserve"> </w:t>
      </w:r>
      <w:r w:rsidR="00656C22" w:rsidRPr="00346257">
        <w:rPr>
          <w:color w:val="FF0000"/>
          <w:sz w:val="28"/>
          <w:szCs w:val="28"/>
        </w:rPr>
        <w:t>мм</w:t>
      </w:r>
      <w:r w:rsidR="00F651A7" w:rsidRPr="00346257">
        <w:rPr>
          <w:color w:val="FF0000"/>
          <w:sz w:val="28"/>
          <w:szCs w:val="28"/>
        </w:rPr>
        <w:t>;</w:t>
      </w:r>
    </w:p>
    <w:p w14:paraId="79134EE3" w14:textId="77777777" w:rsidR="00BC6952" w:rsidRPr="00346257" w:rsidRDefault="008F551A" w:rsidP="003D3052">
      <w:pPr>
        <w:widowControl/>
        <w:spacing w:before="0" w:after="0"/>
        <w:rPr>
          <w:color w:val="FF0000"/>
          <w:sz w:val="28"/>
          <w:szCs w:val="28"/>
        </w:rPr>
      </w:pPr>
      <w:r w:rsidRPr="00346257">
        <w:rPr>
          <w:color w:val="FF0000"/>
          <w:sz w:val="28"/>
          <w:szCs w:val="28"/>
        </w:rPr>
        <w:t>-</w:t>
      </w:r>
      <w:r w:rsidR="009861CE" w:rsidRPr="00346257">
        <w:rPr>
          <w:color w:val="FF0000"/>
          <w:sz w:val="28"/>
          <w:szCs w:val="28"/>
        </w:rPr>
        <w:t xml:space="preserve"> </w:t>
      </w:r>
      <w:r w:rsidRPr="00346257">
        <w:rPr>
          <w:color w:val="FF0000"/>
          <w:sz w:val="28"/>
          <w:szCs w:val="28"/>
        </w:rPr>
        <w:t>с</w:t>
      </w:r>
      <w:r w:rsidR="00656C22" w:rsidRPr="00346257">
        <w:rPr>
          <w:color w:val="FF0000"/>
          <w:sz w:val="28"/>
          <w:szCs w:val="28"/>
        </w:rPr>
        <w:t>тальные</w:t>
      </w:r>
      <w:r w:rsidR="009861CE" w:rsidRPr="00346257">
        <w:rPr>
          <w:color w:val="FF0000"/>
          <w:sz w:val="28"/>
          <w:szCs w:val="28"/>
        </w:rPr>
        <w:t xml:space="preserve"> </w:t>
      </w:r>
      <w:r w:rsidR="00656C22" w:rsidRPr="00346257">
        <w:rPr>
          <w:color w:val="FF0000"/>
          <w:sz w:val="28"/>
          <w:szCs w:val="28"/>
        </w:rPr>
        <w:t>футляры</w:t>
      </w:r>
      <w:r w:rsidR="009861CE" w:rsidRPr="00346257">
        <w:rPr>
          <w:color w:val="FF0000"/>
          <w:sz w:val="28"/>
          <w:szCs w:val="28"/>
        </w:rPr>
        <w:t xml:space="preserve"> </w:t>
      </w:r>
      <w:r w:rsidR="00656C22" w:rsidRPr="00346257">
        <w:rPr>
          <w:color w:val="FF0000"/>
          <w:sz w:val="28"/>
          <w:szCs w:val="28"/>
        </w:rPr>
        <w:t>должны</w:t>
      </w:r>
      <w:r w:rsidR="009861CE" w:rsidRPr="00346257">
        <w:rPr>
          <w:color w:val="FF0000"/>
          <w:sz w:val="28"/>
          <w:szCs w:val="28"/>
        </w:rPr>
        <w:t xml:space="preserve"> </w:t>
      </w:r>
      <w:r w:rsidR="00656C22" w:rsidRPr="00346257">
        <w:rPr>
          <w:color w:val="FF0000"/>
          <w:sz w:val="28"/>
          <w:szCs w:val="28"/>
        </w:rPr>
        <w:t>быть</w:t>
      </w:r>
      <w:r w:rsidR="009861CE" w:rsidRPr="00346257">
        <w:rPr>
          <w:color w:val="FF0000"/>
          <w:sz w:val="28"/>
          <w:szCs w:val="28"/>
        </w:rPr>
        <w:t xml:space="preserve"> </w:t>
      </w:r>
      <w:r w:rsidR="00656C22" w:rsidRPr="00346257">
        <w:rPr>
          <w:color w:val="FF0000"/>
          <w:sz w:val="28"/>
          <w:szCs w:val="28"/>
        </w:rPr>
        <w:t>обеспечены</w:t>
      </w:r>
      <w:r w:rsidR="009861CE" w:rsidRPr="00346257">
        <w:rPr>
          <w:color w:val="FF0000"/>
          <w:sz w:val="28"/>
          <w:szCs w:val="28"/>
        </w:rPr>
        <w:t xml:space="preserve"> </w:t>
      </w:r>
      <w:r w:rsidR="00656C22" w:rsidRPr="00346257">
        <w:rPr>
          <w:color w:val="FF0000"/>
          <w:sz w:val="28"/>
          <w:szCs w:val="28"/>
        </w:rPr>
        <w:t>соответствующей</w:t>
      </w:r>
      <w:r w:rsidR="009861CE" w:rsidRPr="00346257">
        <w:rPr>
          <w:color w:val="FF0000"/>
          <w:sz w:val="28"/>
          <w:szCs w:val="28"/>
        </w:rPr>
        <w:t xml:space="preserve"> </w:t>
      </w:r>
      <w:r w:rsidR="00656C22" w:rsidRPr="00346257">
        <w:rPr>
          <w:color w:val="FF0000"/>
          <w:sz w:val="28"/>
          <w:szCs w:val="28"/>
        </w:rPr>
        <w:t>противокоррозионной</w:t>
      </w:r>
      <w:r w:rsidR="009861CE" w:rsidRPr="00346257">
        <w:rPr>
          <w:color w:val="FF0000"/>
          <w:sz w:val="28"/>
          <w:szCs w:val="28"/>
        </w:rPr>
        <w:t xml:space="preserve"> </w:t>
      </w:r>
      <w:r w:rsidR="00656C22" w:rsidRPr="00346257">
        <w:rPr>
          <w:color w:val="FF0000"/>
          <w:sz w:val="28"/>
          <w:szCs w:val="28"/>
        </w:rPr>
        <w:t>изоляцией</w:t>
      </w:r>
      <w:r w:rsidR="009861CE" w:rsidRPr="00346257">
        <w:rPr>
          <w:color w:val="FF0000"/>
          <w:sz w:val="28"/>
          <w:szCs w:val="28"/>
        </w:rPr>
        <w:t xml:space="preserve"> </w:t>
      </w:r>
      <w:r w:rsidR="00656C22" w:rsidRPr="00346257">
        <w:rPr>
          <w:color w:val="FF0000"/>
          <w:sz w:val="28"/>
          <w:szCs w:val="28"/>
        </w:rPr>
        <w:t>в</w:t>
      </w:r>
      <w:r w:rsidR="009861CE" w:rsidRPr="00346257">
        <w:rPr>
          <w:color w:val="FF0000"/>
          <w:sz w:val="28"/>
          <w:szCs w:val="28"/>
        </w:rPr>
        <w:t xml:space="preserve"> </w:t>
      </w:r>
      <w:r w:rsidR="00656C22" w:rsidRPr="00346257">
        <w:rPr>
          <w:color w:val="FF0000"/>
          <w:sz w:val="28"/>
          <w:szCs w:val="28"/>
        </w:rPr>
        <w:t>соответствии</w:t>
      </w:r>
      <w:r w:rsidR="009861CE" w:rsidRPr="00346257">
        <w:rPr>
          <w:color w:val="FF0000"/>
          <w:sz w:val="28"/>
          <w:szCs w:val="28"/>
        </w:rPr>
        <w:t xml:space="preserve"> </w:t>
      </w:r>
      <w:r w:rsidR="00656C22" w:rsidRPr="00346257">
        <w:rPr>
          <w:color w:val="FF0000"/>
          <w:sz w:val="28"/>
          <w:szCs w:val="28"/>
        </w:rPr>
        <w:t>с</w:t>
      </w:r>
      <w:r w:rsidR="009861CE" w:rsidRPr="00346257">
        <w:rPr>
          <w:color w:val="FF0000"/>
          <w:sz w:val="28"/>
          <w:szCs w:val="28"/>
        </w:rPr>
        <w:t xml:space="preserve"> </w:t>
      </w:r>
      <w:r w:rsidR="00656C22" w:rsidRPr="00346257">
        <w:rPr>
          <w:color w:val="FF0000"/>
          <w:sz w:val="28"/>
          <w:szCs w:val="28"/>
        </w:rPr>
        <w:t>требованиями</w:t>
      </w:r>
      <w:r w:rsidR="009861CE" w:rsidRPr="00346257">
        <w:rPr>
          <w:color w:val="FF0000"/>
          <w:sz w:val="28"/>
          <w:szCs w:val="28"/>
        </w:rPr>
        <w:t xml:space="preserve"> </w:t>
      </w:r>
      <w:r w:rsidR="00656C22" w:rsidRPr="00346257">
        <w:rPr>
          <w:color w:val="FF0000"/>
          <w:sz w:val="28"/>
          <w:szCs w:val="28"/>
        </w:rPr>
        <w:t>ГОСТ</w:t>
      </w:r>
      <w:r w:rsidR="009861CE" w:rsidRPr="00346257">
        <w:rPr>
          <w:color w:val="FF0000"/>
          <w:sz w:val="28"/>
          <w:szCs w:val="28"/>
        </w:rPr>
        <w:t xml:space="preserve"> </w:t>
      </w:r>
      <w:r w:rsidR="00656C22" w:rsidRPr="00346257">
        <w:rPr>
          <w:color w:val="FF0000"/>
          <w:sz w:val="28"/>
          <w:szCs w:val="28"/>
        </w:rPr>
        <w:t>9.602</w:t>
      </w:r>
      <w:r w:rsidR="00F651A7" w:rsidRPr="00346257">
        <w:rPr>
          <w:color w:val="FF0000"/>
          <w:sz w:val="28"/>
          <w:szCs w:val="28"/>
        </w:rPr>
        <w:t>;</w:t>
      </w:r>
    </w:p>
    <w:p w14:paraId="74C65139" w14:textId="77777777" w:rsidR="00BC6952" w:rsidRPr="00346257" w:rsidRDefault="008F551A" w:rsidP="003D3052">
      <w:pPr>
        <w:widowControl/>
        <w:spacing w:before="0" w:after="0"/>
        <w:rPr>
          <w:color w:val="FF0000"/>
          <w:sz w:val="28"/>
          <w:szCs w:val="28"/>
        </w:rPr>
      </w:pPr>
      <w:r w:rsidRPr="00346257">
        <w:rPr>
          <w:color w:val="FF0000"/>
          <w:sz w:val="28"/>
          <w:szCs w:val="28"/>
        </w:rPr>
        <w:lastRenderedPageBreak/>
        <w:t>-</w:t>
      </w:r>
      <w:r w:rsidR="009861CE" w:rsidRPr="00346257">
        <w:rPr>
          <w:color w:val="FF0000"/>
          <w:sz w:val="28"/>
          <w:szCs w:val="28"/>
        </w:rPr>
        <w:t xml:space="preserve"> </w:t>
      </w:r>
      <w:r w:rsidRPr="00346257">
        <w:rPr>
          <w:color w:val="FF0000"/>
          <w:sz w:val="28"/>
          <w:szCs w:val="28"/>
        </w:rPr>
        <w:t>з</w:t>
      </w:r>
      <w:r w:rsidR="00656C22" w:rsidRPr="00346257">
        <w:rPr>
          <w:color w:val="FF0000"/>
          <w:sz w:val="28"/>
          <w:szCs w:val="28"/>
        </w:rPr>
        <w:t>ащиту</w:t>
      </w:r>
      <w:r w:rsidR="009861CE" w:rsidRPr="00346257">
        <w:rPr>
          <w:color w:val="FF0000"/>
          <w:sz w:val="28"/>
          <w:szCs w:val="28"/>
        </w:rPr>
        <w:t xml:space="preserve"> </w:t>
      </w:r>
      <w:r w:rsidR="00656C22" w:rsidRPr="00346257">
        <w:rPr>
          <w:color w:val="FF0000"/>
          <w:sz w:val="28"/>
          <w:szCs w:val="28"/>
        </w:rPr>
        <w:t>строительных</w:t>
      </w:r>
      <w:r w:rsidR="009861CE" w:rsidRPr="00346257">
        <w:rPr>
          <w:color w:val="FF0000"/>
          <w:sz w:val="28"/>
          <w:szCs w:val="28"/>
        </w:rPr>
        <w:t xml:space="preserve"> </w:t>
      </w:r>
      <w:r w:rsidR="00656C22" w:rsidRPr="00346257">
        <w:rPr>
          <w:color w:val="FF0000"/>
          <w:sz w:val="28"/>
          <w:szCs w:val="28"/>
        </w:rPr>
        <w:t>конструкций</w:t>
      </w:r>
      <w:r w:rsidR="009861CE" w:rsidRPr="00346257">
        <w:rPr>
          <w:color w:val="FF0000"/>
          <w:sz w:val="28"/>
          <w:szCs w:val="28"/>
        </w:rPr>
        <w:t xml:space="preserve"> </w:t>
      </w:r>
      <w:r w:rsidR="00656C22" w:rsidRPr="00346257">
        <w:rPr>
          <w:color w:val="FF0000"/>
          <w:sz w:val="28"/>
          <w:szCs w:val="28"/>
        </w:rPr>
        <w:t>и</w:t>
      </w:r>
      <w:r w:rsidR="009861CE" w:rsidRPr="00346257">
        <w:rPr>
          <w:color w:val="FF0000"/>
          <w:sz w:val="28"/>
          <w:szCs w:val="28"/>
        </w:rPr>
        <w:t xml:space="preserve"> </w:t>
      </w:r>
      <w:r w:rsidR="00656C22" w:rsidRPr="00346257">
        <w:rPr>
          <w:color w:val="FF0000"/>
          <w:sz w:val="28"/>
          <w:szCs w:val="28"/>
        </w:rPr>
        <w:t>марк</w:t>
      </w:r>
      <w:r w:rsidR="00064A28" w:rsidRPr="00346257">
        <w:rPr>
          <w:color w:val="FF0000"/>
          <w:sz w:val="28"/>
          <w:szCs w:val="28"/>
        </w:rPr>
        <w:t>у</w:t>
      </w:r>
      <w:r w:rsidR="009861CE" w:rsidRPr="00346257">
        <w:rPr>
          <w:color w:val="FF0000"/>
          <w:sz w:val="28"/>
          <w:szCs w:val="28"/>
        </w:rPr>
        <w:t xml:space="preserve"> </w:t>
      </w:r>
      <w:r w:rsidR="00656C22" w:rsidRPr="00346257">
        <w:rPr>
          <w:color w:val="FF0000"/>
          <w:sz w:val="28"/>
          <w:szCs w:val="28"/>
        </w:rPr>
        <w:t>бетона</w:t>
      </w:r>
      <w:r w:rsidR="009861CE" w:rsidRPr="00346257">
        <w:rPr>
          <w:color w:val="FF0000"/>
          <w:sz w:val="28"/>
          <w:szCs w:val="28"/>
        </w:rPr>
        <w:t xml:space="preserve"> </w:t>
      </w:r>
      <w:r w:rsidR="00656C22" w:rsidRPr="00346257">
        <w:rPr>
          <w:color w:val="FF0000"/>
          <w:sz w:val="28"/>
          <w:szCs w:val="28"/>
        </w:rPr>
        <w:t>по</w:t>
      </w:r>
      <w:r w:rsidR="009861CE" w:rsidRPr="00346257">
        <w:rPr>
          <w:color w:val="FF0000"/>
          <w:sz w:val="28"/>
          <w:szCs w:val="28"/>
        </w:rPr>
        <w:t xml:space="preserve"> </w:t>
      </w:r>
      <w:r w:rsidR="00656C22" w:rsidRPr="00346257">
        <w:rPr>
          <w:color w:val="FF0000"/>
          <w:sz w:val="28"/>
          <w:szCs w:val="28"/>
        </w:rPr>
        <w:t>морозостойкости</w:t>
      </w:r>
      <w:r w:rsidR="009861CE" w:rsidRPr="00346257">
        <w:rPr>
          <w:color w:val="FF0000"/>
          <w:sz w:val="28"/>
          <w:szCs w:val="28"/>
        </w:rPr>
        <w:t xml:space="preserve"> </w:t>
      </w:r>
      <w:r w:rsidR="00656C22" w:rsidRPr="00346257">
        <w:rPr>
          <w:color w:val="FF0000"/>
          <w:sz w:val="28"/>
          <w:szCs w:val="28"/>
        </w:rPr>
        <w:t>и</w:t>
      </w:r>
      <w:r w:rsidR="009861CE" w:rsidRPr="00346257">
        <w:rPr>
          <w:color w:val="FF0000"/>
          <w:sz w:val="28"/>
          <w:szCs w:val="28"/>
        </w:rPr>
        <w:t xml:space="preserve"> </w:t>
      </w:r>
      <w:r w:rsidR="00656C22" w:rsidRPr="00346257">
        <w:rPr>
          <w:color w:val="FF0000"/>
          <w:sz w:val="28"/>
          <w:szCs w:val="28"/>
        </w:rPr>
        <w:t>водонепроницаемости</w:t>
      </w:r>
      <w:r w:rsidR="009861CE" w:rsidRPr="00346257">
        <w:rPr>
          <w:color w:val="FF0000"/>
          <w:sz w:val="28"/>
          <w:szCs w:val="28"/>
        </w:rPr>
        <w:t xml:space="preserve"> </w:t>
      </w:r>
      <w:r w:rsidR="00656C22" w:rsidRPr="00346257">
        <w:rPr>
          <w:color w:val="FF0000"/>
          <w:sz w:val="28"/>
          <w:szCs w:val="28"/>
        </w:rPr>
        <w:t>следует</w:t>
      </w:r>
      <w:r w:rsidR="009861CE" w:rsidRPr="00346257">
        <w:rPr>
          <w:color w:val="FF0000"/>
          <w:sz w:val="28"/>
          <w:szCs w:val="28"/>
        </w:rPr>
        <w:t xml:space="preserve"> </w:t>
      </w:r>
      <w:r w:rsidR="00656C22" w:rsidRPr="00346257">
        <w:rPr>
          <w:color w:val="FF0000"/>
          <w:sz w:val="28"/>
          <w:szCs w:val="28"/>
        </w:rPr>
        <w:t>принимать</w:t>
      </w:r>
      <w:r w:rsidR="009861CE" w:rsidRPr="00346257">
        <w:rPr>
          <w:color w:val="FF0000"/>
          <w:sz w:val="28"/>
          <w:szCs w:val="28"/>
        </w:rPr>
        <w:t xml:space="preserve"> </w:t>
      </w:r>
      <w:r w:rsidR="00656C22" w:rsidRPr="00346257">
        <w:rPr>
          <w:color w:val="FF0000"/>
          <w:sz w:val="28"/>
          <w:szCs w:val="28"/>
        </w:rPr>
        <w:t>в</w:t>
      </w:r>
      <w:r w:rsidR="009861CE" w:rsidRPr="00346257">
        <w:rPr>
          <w:color w:val="FF0000"/>
          <w:sz w:val="28"/>
          <w:szCs w:val="28"/>
        </w:rPr>
        <w:t xml:space="preserve"> </w:t>
      </w:r>
      <w:r w:rsidR="00656C22" w:rsidRPr="00346257">
        <w:rPr>
          <w:color w:val="FF0000"/>
          <w:sz w:val="28"/>
          <w:szCs w:val="28"/>
        </w:rPr>
        <w:t>соответствии</w:t>
      </w:r>
      <w:r w:rsidR="009861CE" w:rsidRPr="00346257">
        <w:rPr>
          <w:color w:val="FF0000"/>
          <w:sz w:val="28"/>
          <w:szCs w:val="28"/>
        </w:rPr>
        <w:t xml:space="preserve"> </w:t>
      </w:r>
      <w:r w:rsidR="00656C22" w:rsidRPr="00346257">
        <w:rPr>
          <w:color w:val="FF0000"/>
          <w:sz w:val="28"/>
          <w:szCs w:val="28"/>
        </w:rPr>
        <w:t>с</w:t>
      </w:r>
      <w:r w:rsidR="009861CE" w:rsidRPr="00346257">
        <w:rPr>
          <w:color w:val="FF0000"/>
          <w:sz w:val="28"/>
          <w:szCs w:val="28"/>
        </w:rPr>
        <w:t xml:space="preserve"> </w:t>
      </w:r>
      <w:r w:rsidR="00656C22" w:rsidRPr="00346257">
        <w:rPr>
          <w:color w:val="FF0000"/>
          <w:sz w:val="28"/>
          <w:szCs w:val="28"/>
        </w:rPr>
        <w:t>требованиями</w:t>
      </w:r>
      <w:r w:rsidR="009861CE" w:rsidRPr="00346257">
        <w:rPr>
          <w:color w:val="FF0000"/>
          <w:sz w:val="28"/>
          <w:szCs w:val="28"/>
        </w:rPr>
        <w:t xml:space="preserve"> </w:t>
      </w:r>
      <w:r w:rsidR="00656C22" w:rsidRPr="00346257">
        <w:rPr>
          <w:color w:val="FF0000"/>
          <w:sz w:val="28"/>
          <w:szCs w:val="28"/>
        </w:rPr>
        <w:t>СП</w:t>
      </w:r>
      <w:r w:rsidR="009861CE" w:rsidRPr="00346257">
        <w:rPr>
          <w:color w:val="FF0000"/>
          <w:sz w:val="28"/>
          <w:szCs w:val="28"/>
        </w:rPr>
        <w:t xml:space="preserve"> </w:t>
      </w:r>
      <w:r w:rsidR="00656C22" w:rsidRPr="00346257">
        <w:rPr>
          <w:color w:val="FF0000"/>
          <w:sz w:val="28"/>
          <w:szCs w:val="28"/>
        </w:rPr>
        <w:t>28.13330</w:t>
      </w:r>
      <w:r w:rsidR="00F651A7" w:rsidRPr="00346257">
        <w:rPr>
          <w:color w:val="FF0000"/>
          <w:sz w:val="28"/>
          <w:szCs w:val="28"/>
        </w:rPr>
        <w:t>;</w:t>
      </w:r>
    </w:p>
    <w:p w14:paraId="7726F429" w14:textId="77777777" w:rsidR="00BC6952" w:rsidRPr="00346257" w:rsidRDefault="008F551A" w:rsidP="003D3052">
      <w:pPr>
        <w:widowControl/>
        <w:spacing w:before="0" w:after="0"/>
        <w:rPr>
          <w:color w:val="FF0000"/>
          <w:sz w:val="28"/>
          <w:szCs w:val="28"/>
        </w:rPr>
      </w:pPr>
      <w:r w:rsidRPr="00346257">
        <w:rPr>
          <w:color w:val="FF0000"/>
          <w:sz w:val="28"/>
          <w:szCs w:val="28"/>
        </w:rPr>
        <w:t>-</w:t>
      </w:r>
      <w:r w:rsidR="009861CE" w:rsidRPr="00346257">
        <w:rPr>
          <w:color w:val="FF0000"/>
          <w:sz w:val="28"/>
          <w:szCs w:val="28"/>
        </w:rPr>
        <w:t xml:space="preserve"> </w:t>
      </w:r>
      <w:r w:rsidRPr="00346257">
        <w:rPr>
          <w:color w:val="FF0000"/>
          <w:sz w:val="28"/>
          <w:szCs w:val="28"/>
        </w:rPr>
        <w:t>т</w:t>
      </w:r>
      <w:r w:rsidR="003D3052" w:rsidRPr="00346257">
        <w:rPr>
          <w:color w:val="FF0000"/>
          <w:sz w:val="28"/>
          <w:szCs w:val="28"/>
        </w:rPr>
        <w:t>рубопроводы,</w:t>
      </w:r>
      <w:r w:rsidR="009861CE" w:rsidRPr="00346257">
        <w:rPr>
          <w:color w:val="FF0000"/>
          <w:sz w:val="28"/>
          <w:szCs w:val="28"/>
        </w:rPr>
        <w:t xml:space="preserve"> </w:t>
      </w:r>
      <w:r w:rsidR="003D3052" w:rsidRPr="00346257">
        <w:rPr>
          <w:color w:val="FF0000"/>
          <w:sz w:val="28"/>
          <w:szCs w:val="28"/>
        </w:rPr>
        <w:t>прокладываемые</w:t>
      </w:r>
      <w:r w:rsidR="009861CE" w:rsidRPr="00346257">
        <w:rPr>
          <w:color w:val="FF0000"/>
          <w:sz w:val="28"/>
          <w:szCs w:val="28"/>
        </w:rPr>
        <w:t xml:space="preserve"> </w:t>
      </w:r>
      <w:r w:rsidR="003D3052" w:rsidRPr="00346257">
        <w:rPr>
          <w:color w:val="FF0000"/>
          <w:sz w:val="28"/>
          <w:szCs w:val="28"/>
        </w:rPr>
        <w:t>в</w:t>
      </w:r>
      <w:r w:rsidR="009861CE" w:rsidRPr="00346257">
        <w:rPr>
          <w:color w:val="FF0000"/>
          <w:sz w:val="28"/>
          <w:szCs w:val="28"/>
        </w:rPr>
        <w:t xml:space="preserve"> </w:t>
      </w:r>
      <w:r w:rsidR="003D3052" w:rsidRPr="00346257">
        <w:rPr>
          <w:color w:val="FF0000"/>
          <w:sz w:val="28"/>
          <w:szCs w:val="28"/>
        </w:rPr>
        <w:t>пределах</w:t>
      </w:r>
      <w:r w:rsidR="009861CE" w:rsidRPr="00346257">
        <w:rPr>
          <w:color w:val="FF0000"/>
          <w:sz w:val="28"/>
          <w:szCs w:val="28"/>
        </w:rPr>
        <w:t xml:space="preserve"> </w:t>
      </w:r>
      <w:r w:rsidR="003D3052" w:rsidRPr="00346257">
        <w:rPr>
          <w:color w:val="FF0000"/>
          <w:sz w:val="28"/>
          <w:szCs w:val="28"/>
        </w:rPr>
        <w:t>дорожного</w:t>
      </w:r>
      <w:r w:rsidR="009861CE" w:rsidRPr="00346257">
        <w:rPr>
          <w:color w:val="FF0000"/>
          <w:sz w:val="28"/>
          <w:szCs w:val="28"/>
        </w:rPr>
        <w:t xml:space="preserve"> </w:t>
      </w:r>
      <w:r w:rsidR="003D3052" w:rsidRPr="00346257">
        <w:rPr>
          <w:color w:val="FF0000"/>
          <w:sz w:val="28"/>
          <w:szCs w:val="28"/>
        </w:rPr>
        <w:t>полотна,</w:t>
      </w:r>
      <w:r w:rsidR="009861CE" w:rsidRPr="00346257">
        <w:rPr>
          <w:color w:val="FF0000"/>
          <w:sz w:val="28"/>
          <w:szCs w:val="28"/>
        </w:rPr>
        <w:t xml:space="preserve"> </w:t>
      </w:r>
      <w:r w:rsidR="003D3052" w:rsidRPr="00346257">
        <w:rPr>
          <w:color w:val="FF0000"/>
          <w:sz w:val="28"/>
          <w:szCs w:val="28"/>
        </w:rPr>
        <w:t>а</w:t>
      </w:r>
      <w:r w:rsidR="009861CE" w:rsidRPr="00346257">
        <w:rPr>
          <w:color w:val="FF0000"/>
          <w:sz w:val="28"/>
          <w:szCs w:val="28"/>
        </w:rPr>
        <w:t xml:space="preserve"> </w:t>
      </w:r>
      <w:r w:rsidR="003D3052" w:rsidRPr="00346257">
        <w:rPr>
          <w:color w:val="FF0000"/>
          <w:sz w:val="28"/>
          <w:szCs w:val="28"/>
        </w:rPr>
        <w:t>также</w:t>
      </w:r>
      <w:r w:rsidR="009861CE" w:rsidRPr="00346257">
        <w:rPr>
          <w:color w:val="FF0000"/>
          <w:sz w:val="28"/>
          <w:szCs w:val="28"/>
        </w:rPr>
        <w:t xml:space="preserve"> </w:t>
      </w:r>
      <w:r w:rsidR="003D3052" w:rsidRPr="00346257">
        <w:rPr>
          <w:color w:val="FF0000"/>
          <w:sz w:val="28"/>
          <w:szCs w:val="28"/>
        </w:rPr>
        <w:t>при</w:t>
      </w:r>
      <w:r w:rsidR="009861CE" w:rsidRPr="00346257">
        <w:rPr>
          <w:color w:val="FF0000"/>
          <w:sz w:val="28"/>
          <w:szCs w:val="28"/>
        </w:rPr>
        <w:t xml:space="preserve"> </w:t>
      </w:r>
      <w:r w:rsidR="003D3052" w:rsidRPr="00346257">
        <w:rPr>
          <w:color w:val="FF0000"/>
          <w:sz w:val="28"/>
          <w:szCs w:val="28"/>
        </w:rPr>
        <w:t>ненормативных</w:t>
      </w:r>
      <w:r w:rsidR="009861CE" w:rsidRPr="00346257">
        <w:rPr>
          <w:color w:val="FF0000"/>
          <w:sz w:val="28"/>
          <w:szCs w:val="28"/>
        </w:rPr>
        <w:t xml:space="preserve"> </w:t>
      </w:r>
      <w:r w:rsidR="003D3052" w:rsidRPr="00346257">
        <w:rPr>
          <w:color w:val="FF0000"/>
          <w:sz w:val="28"/>
          <w:szCs w:val="28"/>
        </w:rPr>
        <w:t>приближениях</w:t>
      </w:r>
      <w:r w:rsidR="009861CE" w:rsidRPr="00346257">
        <w:rPr>
          <w:color w:val="FF0000"/>
          <w:sz w:val="28"/>
          <w:szCs w:val="28"/>
        </w:rPr>
        <w:t xml:space="preserve"> </w:t>
      </w:r>
      <w:r w:rsidR="003D3052" w:rsidRPr="00346257">
        <w:rPr>
          <w:color w:val="FF0000"/>
          <w:sz w:val="28"/>
          <w:szCs w:val="28"/>
        </w:rPr>
        <w:t>к</w:t>
      </w:r>
      <w:r w:rsidR="009861CE" w:rsidRPr="00346257">
        <w:rPr>
          <w:color w:val="FF0000"/>
          <w:sz w:val="28"/>
          <w:szCs w:val="28"/>
        </w:rPr>
        <w:t xml:space="preserve"> </w:t>
      </w:r>
      <w:r w:rsidR="003D3052" w:rsidRPr="00346257">
        <w:rPr>
          <w:color w:val="FF0000"/>
          <w:sz w:val="28"/>
          <w:szCs w:val="28"/>
        </w:rPr>
        <w:t>зданиям</w:t>
      </w:r>
      <w:r w:rsidR="009861CE" w:rsidRPr="00346257">
        <w:rPr>
          <w:color w:val="FF0000"/>
          <w:sz w:val="28"/>
          <w:szCs w:val="28"/>
        </w:rPr>
        <w:t xml:space="preserve"> </w:t>
      </w:r>
      <w:r w:rsidR="003D3052" w:rsidRPr="00346257">
        <w:rPr>
          <w:color w:val="FF0000"/>
          <w:sz w:val="28"/>
          <w:szCs w:val="28"/>
        </w:rPr>
        <w:t>и</w:t>
      </w:r>
      <w:r w:rsidR="009861CE" w:rsidRPr="00346257">
        <w:rPr>
          <w:color w:val="FF0000"/>
          <w:sz w:val="28"/>
          <w:szCs w:val="28"/>
        </w:rPr>
        <w:t xml:space="preserve"> </w:t>
      </w:r>
      <w:r w:rsidR="003D3052" w:rsidRPr="00346257">
        <w:rPr>
          <w:color w:val="FF0000"/>
          <w:sz w:val="28"/>
          <w:szCs w:val="28"/>
        </w:rPr>
        <w:t>сооружениям</w:t>
      </w:r>
      <w:r w:rsidR="009861CE" w:rsidRPr="00346257">
        <w:rPr>
          <w:color w:val="FF0000"/>
          <w:sz w:val="28"/>
          <w:szCs w:val="28"/>
        </w:rPr>
        <w:t xml:space="preserve"> </w:t>
      </w:r>
      <w:r w:rsidR="00BC6952" w:rsidRPr="00346257">
        <w:rPr>
          <w:color w:val="FF0000"/>
          <w:sz w:val="28"/>
          <w:szCs w:val="28"/>
        </w:rPr>
        <w:t>(в</w:t>
      </w:r>
      <w:r w:rsidR="009861CE" w:rsidRPr="00346257">
        <w:rPr>
          <w:color w:val="FF0000"/>
          <w:sz w:val="28"/>
          <w:szCs w:val="28"/>
        </w:rPr>
        <w:t xml:space="preserve"> </w:t>
      </w:r>
      <w:r w:rsidR="00BC6952" w:rsidRPr="00346257">
        <w:rPr>
          <w:color w:val="FF0000"/>
          <w:sz w:val="28"/>
          <w:szCs w:val="28"/>
        </w:rPr>
        <w:t>т.</w:t>
      </w:r>
      <w:r w:rsidR="00F651A7" w:rsidRPr="00346257">
        <w:rPr>
          <w:color w:val="FF0000"/>
          <w:sz w:val="28"/>
          <w:szCs w:val="28"/>
        </w:rPr>
        <w:t xml:space="preserve"> </w:t>
      </w:r>
      <w:r w:rsidR="00BC6952" w:rsidRPr="00346257">
        <w:rPr>
          <w:color w:val="FF0000"/>
          <w:sz w:val="28"/>
          <w:szCs w:val="28"/>
        </w:rPr>
        <w:t>ч.</w:t>
      </w:r>
      <w:r w:rsidR="009861CE" w:rsidRPr="00346257">
        <w:rPr>
          <w:color w:val="FF0000"/>
          <w:sz w:val="28"/>
          <w:szCs w:val="28"/>
        </w:rPr>
        <w:t xml:space="preserve"> </w:t>
      </w:r>
      <w:r w:rsidR="00BC6952" w:rsidRPr="00346257">
        <w:rPr>
          <w:color w:val="FF0000"/>
          <w:sz w:val="28"/>
          <w:szCs w:val="28"/>
        </w:rPr>
        <w:t>относящимся</w:t>
      </w:r>
      <w:r w:rsidR="009861CE" w:rsidRPr="00346257">
        <w:rPr>
          <w:color w:val="FF0000"/>
          <w:sz w:val="28"/>
          <w:szCs w:val="28"/>
        </w:rPr>
        <w:t xml:space="preserve"> </w:t>
      </w:r>
      <w:r w:rsidR="00BC6952" w:rsidRPr="00346257">
        <w:rPr>
          <w:color w:val="FF0000"/>
          <w:sz w:val="28"/>
          <w:szCs w:val="28"/>
        </w:rPr>
        <w:t>к</w:t>
      </w:r>
      <w:r w:rsidR="009861CE" w:rsidRPr="00346257">
        <w:rPr>
          <w:color w:val="FF0000"/>
          <w:sz w:val="28"/>
          <w:szCs w:val="28"/>
        </w:rPr>
        <w:t xml:space="preserve"> </w:t>
      </w:r>
      <w:r w:rsidR="00BC6952" w:rsidRPr="00346257">
        <w:rPr>
          <w:color w:val="FF0000"/>
          <w:sz w:val="28"/>
          <w:szCs w:val="28"/>
        </w:rPr>
        <w:t>памятникам</w:t>
      </w:r>
      <w:r w:rsidR="009861CE" w:rsidRPr="00346257">
        <w:rPr>
          <w:color w:val="FF0000"/>
          <w:sz w:val="28"/>
          <w:szCs w:val="28"/>
        </w:rPr>
        <w:t xml:space="preserve"> </w:t>
      </w:r>
      <w:r w:rsidR="00BC6952" w:rsidRPr="00346257">
        <w:rPr>
          <w:color w:val="FF0000"/>
          <w:sz w:val="28"/>
          <w:szCs w:val="28"/>
        </w:rPr>
        <w:t>истории</w:t>
      </w:r>
      <w:r w:rsidR="009861CE" w:rsidRPr="00346257">
        <w:rPr>
          <w:color w:val="FF0000"/>
          <w:sz w:val="28"/>
          <w:szCs w:val="28"/>
        </w:rPr>
        <w:t xml:space="preserve"> </w:t>
      </w:r>
      <w:r w:rsidR="00BC6952" w:rsidRPr="00346257">
        <w:rPr>
          <w:color w:val="FF0000"/>
          <w:sz w:val="28"/>
          <w:szCs w:val="28"/>
        </w:rPr>
        <w:t>и</w:t>
      </w:r>
      <w:r w:rsidR="009861CE" w:rsidRPr="00346257">
        <w:rPr>
          <w:color w:val="FF0000"/>
          <w:sz w:val="28"/>
          <w:szCs w:val="28"/>
        </w:rPr>
        <w:t xml:space="preserve"> </w:t>
      </w:r>
      <w:r w:rsidR="00BC6952" w:rsidRPr="00346257">
        <w:rPr>
          <w:color w:val="FF0000"/>
          <w:sz w:val="28"/>
          <w:szCs w:val="28"/>
        </w:rPr>
        <w:t>культуры)</w:t>
      </w:r>
      <w:r w:rsidR="009861CE" w:rsidRPr="00346257">
        <w:rPr>
          <w:color w:val="FF0000"/>
          <w:sz w:val="28"/>
          <w:szCs w:val="28"/>
        </w:rPr>
        <w:t xml:space="preserve"> </w:t>
      </w:r>
      <w:r w:rsidR="003D3052" w:rsidRPr="00346257">
        <w:rPr>
          <w:color w:val="FF0000"/>
          <w:sz w:val="28"/>
          <w:szCs w:val="28"/>
        </w:rPr>
        <w:t>должны</w:t>
      </w:r>
      <w:r w:rsidR="009861CE" w:rsidRPr="00346257">
        <w:rPr>
          <w:color w:val="FF0000"/>
          <w:sz w:val="28"/>
          <w:szCs w:val="28"/>
        </w:rPr>
        <w:t xml:space="preserve"> </w:t>
      </w:r>
      <w:r w:rsidR="003D3052" w:rsidRPr="00346257">
        <w:rPr>
          <w:color w:val="FF0000"/>
          <w:sz w:val="28"/>
          <w:szCs w:val="28"/>
        </w:rPr>
        <w:t>проектироваться</w:t>
      </w:r>
      <w:r w:rsidR="009861CE" w:rsidRPr="00346257">
        <w:rPr>
          <w:color w:val="FF0000"/>
          <w:sz w:val="28"/>
          <w:szCs w:val="28"/>
        </w:rPr>
        <w:t xml:space="preserve"> </w:t>
      </w:r>
      <w:r w:rsidR="003D3052" w:rsidRPr="00346257">
        <w:rPr>
          <w:color w:val="FF0000"/>
          <w:sz w:val="28"/>
          <w:szCs w:val="28"/>
        </w:rPr>
        <w:t>с</w:t>
      </w:r>
      <w:r w:rsidR="009861CE" w:rsidRPr="00346257">
        <w:rPr>
          <w:color w:val="FF0000"/>
          <w:sz w:val="28"/>
          <w:szCs w:val="28"/>
        </w:rPr>
        <w:t xml:space="preserve"> </w:t>
      </w:r>
      <w:r w:rsidR="00BC6952" w:rsidRPr="00346257">
        <w:rPr>
          <w:color w:val="FF0000"/>
          <w:sz w:val="28"/>
          <w:szCs w:val="28"/>
        </w:rPr>
        <w:t>увеличенной</w:t>
      </w:r>
      <w:r w:rsidR="009861CE" w:rsidRPr="00346257">
        <w:rPr>
          <w:color w:val="FF0000"/>
          <w:sz w:val="28"/>
          <w:szCs w:val="28"/>
        </w:rPr>
        <w:t xml:space="preserve"> </w:t>
      </w:r>
      <w:r w:rsidR="00BC6952" w:rsidRPr="00346257">
        <w:rPr>
          <w:color w:val="FF0000"/>
          <w:sz w:val="28"/>
          <w:szCs w:val="28"/>
        </w:rPr>
        <w:t>на</w:t>
      </w:r>
      <w:r w:rsidR="009861CE" w:rsidRPr="00346257">
        <w:rPr>
          <w:color w:val="FF0000"/>
          <w:sz w:val="28"/>
          <w:szCs w:val="28"/>
        </w:rPr>
        <w:t xml:space="preserve"> </w:t>
      </w:r>
      <w:r w:rsidR="00BC6952" w:rsidRPr="00346257">
        <w:rPr>
          <w:color w:val="FF0000"/>
          <w:sz w:val="28"/>
          <w:szCs w:val="28"/>
        </w:rPr>
        <w:t>10</w:t>
      </w:r>
      <w:r w:rsidR="00F651A7" w:rsidRPr="00346257">
        <w:rPr>
          <w:color w:val="FF0000"/>
          <w:sz w:val="28"/>
          <w:szCs w:val="28"/>
        </w:rPr>
        <w:t xml:space="preserve"> </w:t>
      </w:r>
      <w:r w:rsidR="00BC6952" w:rsidRPr="00346257">
        <w:rPr>
          <w:color w:val="FF0000"/>
          <w:sz w:val="28"/>
          <w:szCs w:val="28"/>
        </w:rPr>
        <w:t>%</w:t>
      </w:r>
      <w:r w:rsidR="009861CE" w:rsidRPr="00346257">
        <w:rPr>
          <w:color w:val="FF0000"/>
          <w:sz w:val="28"/>
          <w:szCs w:val="28"/>
        </w:rPr>
        <w:t xml:space="preserve"> </w:t>
      </w:r>
      <w:r w:rsidR="00BC6952" w:rsidRPr="00346257">
        <w:rPr>
          <w:color w:val="FF0000"/>
          <w:sz w:val="28"/>
          <w:szCs w:val="28"/>
        </w:rPr>
        <w:t>толщиной</w:t>
      </w:r>
      <w:r w:rsidR="009861CE" w:rsidRPr="00346257">
        <w:rPr>
          <w:color w:val="FF0000"/>
          <w:sz w:val="28"/>
          <w:szCs w:val="28"/>
        </w:rPr>
        <w:t xml:space="preserve"> </w:t>
      </w:r>
      <w:r w:rsidR="00BC6952" w:rsidRPr="00346257">
        <w:rPr>
          <w:color w:val="FF0000"/>
          <w:sz w:val="28"/>
          <w:szCs w:val="28"/>
        </w:rPr>
        <w:t>стенки</w:t>
      </w:r>
      <w:r w:rsidR="009861CE" w:rsidRPr="00346257">
        <w:rPr>
          <w:color w:val="FF0000"/>
          <w:sz w:val="28"/>
          <w:szCs w:val="28"/>
        </w:rPr>
        <w:t xml:space="preserve"> </w:t>
      </w:r>
      <w:r w:rsidR="00BC6952" w:rsidRPr="00346257">
        <w:rPr>
          <w:color w:val="FF0000"/>
          <w:sz w:val="28"/>
          <w:szCs w:val="28"/>
        </w:rPr>
        <w:t>и</w:t>
      </w:r>
      <w:r w:rsidR="009861CE" w:rsidRPr="00346257">
        <w:rPr>
          <w:color w:val="FF0000"/>
          <w:sz w:val="28"/>
          <w:szCs w:val="28"/>
        </w:rPr>
        <w:t xml:space="preserve"> </w:t>
      </w:r>
      <w:r w:rsidR="003D3052" w:rsidRPr="00346257">
        <w:rPr>
          <w:color w:val="FF0000"/>
          <w:sz w:val="28"/>
          <w:szCs w:val="28"/>
        </w:rPr>
        <w:t>возможност</w:t>
      </w:r>
      <w:r w:rsidR="00BC6952" w:rsidRPr="00346257">
        <w:rPr>
          <w:color w:val="FF0000"/>
          <w:sz w:val="28"/>
          <w:szCs w:val="28"/>
        </w:rPr>
        <w:t>ью</w:t>
      </w:r>
      <w:r w:rsidR="009861CE" w:rsidRPr="00346257">
        <w:rPr>
          <w:color w:val="FF0000"/>
          <w:sz w:val="28"/>
          <w:szCs w:val="28"/>
        </w:rPr>
        <w:t xml:space="preserve"> </w:t>
      </w:r>
      <w:r w:rsidR="003D3052" w:rsidRPr="00346257">
        <w:rPr>
          <w:color w:val="FF0000"/>
          <w:sz w:val="28"/>
          <w:szCs w:val="28"/>
        </w:rPr>
        <w:t>проведения</w:t>
      </w:r>
      <w:r w:rsidR="009861CE" w:rsidRPr="00346257">
        <w:rPr>
          <w:color w:val="FF0000"/>
          <w:sz w:val="28"/>
          <w:szCs w:val="28"/>
        </w:rPr>
        <w:t xml:space="preserve"> </w:t>
      </w:r>
      <w:r w:rsidR="003D3052" w:rsidRPr="00346257">
        <w:rPr>
          <w:color w:val="FF0000"/>
          <w:sz w:val="28"/>
          <w:szCs w:val="28"/>
        </w:rPr>
        <w:t>ремонта</w:t>
      </w:r>
      <w:r w:rsidR="009861CE" w:rsidRPr="00346257">
        <w:rPr>
          <w:color w:val="FF0000"/>
          <w:sz w:val="28"/>
          <w:szCs w:val="28"/>
        </w:rPr>
        <w:t xml:space="preserve"> </w:t>
      </w:r>
      <w:r w:rsidR="00BC6952" w:rsidRPr="00346257">
        <w:rPr>
          <w:color w:val="FF0000"/>
          <w:sz w:val="28"/>
          <w:szCs w:val="28"/>
        </w:rPr>
        <w:t>трубопровода</w:t>
      </w:r>
      <w:r w:rsidR="009861CE" w:rsidRPr="00346257">
        <w:rPr>
          <w:color w:val="FF0000"/>
          <w:sz w:val="28"/>
          <w:szCs w:val="28"/>
        </w:rPr>
        <w:t xml:space="preserve"> </w:t>
      </w:r>
      <w:r w:rsidR="003D3052" w:rsidRPr="00346257">
        <w:rPr>
          <w:color w:val="FF0000"/>
          <w:sz w:val="28"/>
          <w:szCs w:val="28"/>
        </w:rPr>
        <w:t>без</w:t>
      </w:r>
      <w:r w:rsidR="009861CE" w:rsidRPr="00346257">
        <w:rPr>
          <w:color w:val="FF0000"/>
          <w:sz w:val="28"/>
          <w:szCs w:val="28"/>
        </w:rPr>
        <w:t xml:space="preserve"> </w:t>
      </w:r>
      <w:r w:rsidR="003D3052" w:rsidRPr="00346257">
        <w:rPr>
          <w:color w:val="FF0000"/>
          <w:sz w:val="28"/>
          <w:szCs w:val="28"/>
        </w:rPr>
        <w:t>производства</w:t>
      </w:r>
      <w:r w:rsidR="009861CE" w:rsidRPr="00346257">
        <w:rPr>
          <w:color w:val="FF0000"/>
          <w:sz w:val="28"/>
          <w:szCs w:val="28"/>
        </w:rPr>
        <w:t xml:space="preserve"> </w:t>
      </w:r>
      <w:r w:rsidR="003D3052" w:rsidRPr="00346257">
        <w:rPr>
          <w:color w:val="FF0000"/>
          <w:sz w:val="28"/>
          <w:szCs w:val="28"/>
        </w:rPr>
        <w:t>земляных</w:t>
      </w:r>
      <w:r w:rsidR="009861CE" w:rsidRPr="00346257">
        <w:rPr>
          <w:color w:val="FF0000"/>
          <w:sz w:val="28"/>
          <w:szCs w:val="28"/>
        </w:rPr>
        <w:t xml:space="preserve"> </w:t>
      </w:r>
      <w:r w:rsidR="003D3052" w:rsidRPr="00346257">
        <w:rPr>
          <w:color w:val="FF0000"/>
          <w:sz w:val="28"/>
          <w:szCs w:val="28"/>
        </w:rPr>
        <w:t>работ</w:t>
      </w:r>
      <w:r w:rsidR="009861CE" w:rsidRPr="00346257">
        <w:rPr>
          <w:color w:val="FF0000"/>
          <w:sz w:val="28"/>
          <w:szCs w:val="28"/>
        </w:rPr>
        <w:t xml:space="preserve"> </w:t>
      </w:r>
      <w:r w:rsidR="00FB70DA" w:rsidRPr="00346257">
        <w:rPr>
          <w:color w:val="FF0000"/>
          <w:sz w:val="28"/>
          <w:szCs w:val="28"/>
        </w:rPr>
        <w:t>(санация)</w:t>
      </w:r>
      <w:r w:rsidR="003D3052" w:rsidRPr="00346257">
        <w:rPr>
          <w:color w:val="FF0000"/>
          <w:sz w:val="28"/>
          <w:szCs w:val="28"/>
        </w:rPr>
        <w:t>.</w:t>
      </w:r>
      <w:r w:rsidR="009861CE" w:rsidRPr="00346257">
        <w:rPr>
          <w:color w:val="FF0000"/>
          <w:sz w:val="28"/>
          <w:szCs w:val="28"/>
        </w:rPr>
        <w:t xml:space="preserve"> </w:t>
      </w:r>
      <w:r w:rsidR="00B8062A" w:rsidRPr="00346257">
        <w:rPr>
          <w:color w:val="FF0000"/>
          <w:sz w:val="28"/>
          <w:szCs w:val="28"/>
        </w:rPr>
        <w:t>Трубы</w:t>
      </w:r>
      <w:r w:rsidR="009861CE" w:rsidRPr="00346257">
        <w:rPr>
          <w:color w:val="FF0000"/>
          <w:sz w:val="28"/>
          <w:szCs w:val="28"/>
        </w:rPr>
        <w:t xml:space="preserve"> </w:t>
      </w:r>
      <w:r w:rsidR="00B8062A" w:rsidRPr="00346257">
        <w:rPr>
          <w:color w:val="FF0000"/>
          <w:sz w:val="28"/>
          <w:szCs w:val="28"/>
        </w:rPr>
        <w:t>водопроводных</w:t>
      </w:r>
      <w:r w:rsidR="009861CE" w:rsidRPr="00346257">
        <w:rPr>
          <w:color w:val="FF0000"/>
          <w:sz w:val="28"/>
          <w:szCs w:val="28"/>
        </w:rPr>
        <w:t xml:space="preserve"> </w:t>
      </w:r>
      <w:r w:rsidR="00B8062A" w:rsidRPr="00346257">
        <w:rPr>
          <w:color w:val="FF0000"/>
          <w:sz w:val="28"/>
          <w:szCs w:val="28"/>
        </w:rPr>
        <w:t>сетей</w:t>
      </w:r>
      <w:r w:rsidR="009861CE" w:rsidRPr="00346257">
        <w:rPr>
          <w:color w:val="FF0000"/>
          <w:sz w:val="28"/>
          <w:szCs w:val="28"/>
        </w:rPr>
        <w:t xml:space="preserve"> </w:t>
      </w:r>
      <w:r w:rsidR="00B8062A" w:rsidRPr="00346257">
        <w:rPr>
          <w:color w:val="FF0000"/>
          <w:sz w:val="28"/>
          <w:szCs w:val="28"/>
        </w:rPr>
        <w:t>при</w:t>
      </w:r>
      <w:r w:rsidR="009861CE" w:rsidRPr="00346257">
        <w:rPr>
          <w:color w:val="FF0000"/>
          <w:sz w:val="28"/>
          <w:szCs w:val="28"/>
        </w:rPr>
        <w:t xml:space="preserve"> </w:t>
      </w:r>
      <w:r w:rsidR="00B8062A" w:rsidRPr="00346257">
        <w:rPr>
          <w:color w:val="FF0000"/>
          <w:sz w:val="28"/>
          <w:szCs w:val="28"/>
        </w:rPr>
        <w:t>прокладке</w:t>
      </w:r>
      <w:r w:rsidR="009861CE" w:rsidRPr="00346257">
        <w:rPr>
          <w:color w:val="FF0000"/>
          <w:sz w:val="28"/>
          <w:szCs w:val="28"/>
        </w:rPr>
        <w:t xml:space="preserve"> </w:t>
      </w:r>
      <w:r w:rsidR="00B8062A" w:rsidRPr="00346257">
        <w:rPr>
          <w:color w:val="FF0000"/>
          <w:sz w:val="28"/>
          <w:szCs w:val="28"/>
        </w:rPr>
        <w:t>в</w:t>
      </w:r>
      <w:r w:rsidR="009861CE" w:rsidRPr="00346257">
        <w:rPr>
          <w:color w:val="FF0000"/>
          <w:sz w:val="28"/>
          <w:szCs w:val="28"/>
        </w:rPr>
        <w:t xml:space="preserve"> </w:t>
      </w:r>
      <w:r w:rsidR="00B8062A" w:rsidRPr="00346257">
        <w:rPr>
          <w:color w:val="FF0000"/>
          <w:sz w:val="28"/>
          <w:szCs w:val="28"/>
        </w:rPr>
        <w:t>пределах</w:t>
      </w:r>
      <w:r w:rsidR="009861CE" w:rsidRPr="00346257">
        <w:rPr>
          <w:color w:val="FF0000"/>
          <w:sz w:val="28"/>
          <w:szCs w:val="28"/>
        </w:rPr>
        <w:t xml:space="preserve"> </w:t>
      </w:r>
      <w:r w:rsidR="00B8062A" w:rsidRPr="00346257">
        <w:rPr>
          <w:color w:val="FF0000"/>
          <w:sz w:val="28"/>
          <w:szCs w:val="28"/>
        </w:rPr>
        <w:t>проезжей</w:t>
      </w:r>
      <w:r w:rsidR="009861CE" w:rsidRPr="00346257">
        <w:rPr>
          <w:color w:val="FF0000"/>
          <w:sz w:val="28"/>
          <w:szCs w:val="28"/>
        </w:rPr>
        <w:t xml:space="preserve"> </w:t>
      </w:r>
      <w:r w:rsidR="00B8062A" w:rsidRPr="00346257">
        <w:rPr>
          <w:color w:val="FF0000"/>
          <w:sz w:val="28"/>
          <w:szCs w:val="28"/>
        </w:rPr>
        <w:t>части</w:t>
      </w:r>
      <w:r w:rsidR="009861CE" w:rsidRPr="00346257">
        <w:rPr>
          <w:color w:val="FF0000"/>
          <w:sz w:val="28"/>
          <w:szCs w:val="28"/>
        </w:rPr>
        <w:t xml:space="preserve"> </w:t>
      </w:r>
      <w:r w:rsidR="00B8062A" w:rsidRPr="00346257">
        <w:rPr>
          <w:color w:val="FF0000"/>
          <w:sz w:val="28"/>
          <w:szCs w:val="28"/>
        </w:rPr>
        <w:t>должны</w:t>
      </w:r>
      <w:r w:rsidR="009861CE" w:rsidRPr="00346257">
        <w:rPr>
          <w:color w:val="FF0000"/>
          <w:sz w:val="28"/>
          <w:szCs w:val="28"/>
        </w:rPr>
        <w:t xml:space="preserve"> </w:t>
      </w:r>
      <w:r w:rsidR="00B8062A" w:rsidRPr="00346257">
        <w:rPr>
          <w:color w:val="FF0000"/>
          <w:sz w:val="28"/>
          <w:szCs w:val="28"/>
        </w:rPr>
        <w:t>иметь</w:t>
      </w:r>
      <w:r w:rsidR="009861CE" w:rsidRPr="00346257">
        <w:rPr>
          <w:color w:val="FF0000"/>
          <w:sz w:val="28"/>
          <w:szCs w:val="28"/>
        </w:rPr>
        <w:t xml:space="preserve"> </w:t>
      </w:r>
      <w:r w:rsidR="00B8062A" w:rsidRPr="00346257">
        <w:rPr>
          <w:color w:val="FF0000"/>
          <w:sz w:val="28"/>
          <w:szCs w:val="28"/>
        </w:rPr>
        <w:t>уклон</w:t>
      </w:r>
      <w:r w:rsidR="009861CE" w:rsidRPr="00346257">
        <w:rPr>
          <w:color w:val="FF0000"/>
          <w:sz w:val="28"/>
          <w:szCs w:val="28"/>
        </w:rPr>
        <w:t xml:space="preserve"> </w:t>
      </w:r>
      <w:r w:rsidR="00B8062A" w:rsidRPr="00346257">
        <w:rPr>
          <w:color w:val="FF0000"/>
          <w:sz w:val="28"/>
          <w:szCs w:val="28"/>
        </w:rPr>
        <w:t>не</w:t>
      </w:r>
      <w:r w:rsidR="009861CE" w:rsidRPr="00346257">
        <w:rPr>
          <w:color w:val="FF0000"/>
          <w:sz w:val="28"/>
          <w:szCs w:val="28"/>
        </w:rPr>
        <w:t xml:space="preserve"> </w:t>
      </w:r>
      <w:r w:rsidR="00B8062A" w:rsidRPr="00346257">
        <w:rPr>
          <w:color w:val="FF0000"/>
          <w:sz w:val="28"/>
          <w:szCs w:val="28"/>
        </w:rPr>
        <w:t>менее</w:t>
      </w:r>
      <w:r w:rsidR="009861CE" w:rsidRPr="00346257">
        <w:rPr>
          <w:color w:val="FF0000"/>
          <w:sz w:val="28"/>
          <w:szCs w:val="28"/>
        </w:rPr>
        <w:t xml:space="preserve"> </w:t>
      </w:r>
      <w:r w:rsidR="00B8062A" w:rsidRPr="00346257">
        <w:rPr>
          <w:color w:val="FF0000"/>
          <w:sz w:val="28"/>
          <w:szCs w:val="28"/>
        </w:rPr>
        <w:t>2</w:t>
      </w:r>
      <w:r w:rsidR="009861CE" w:rsidRPr="00346257">
        <w:rPr>
          <w:color w:val="FF0000"/>
          <w:sz w:val="28"/>
          <w:szCs w:val="28"/>
        </w:rPr>
        <w:t xml:space="preserve"> </w:t>
      </w:r>
      <w:r w:rsidR="00B8062A" w:rsidRPr="00346257">
        <w:rPr>
          <w:color w:val="FF0000"/>
          <w:sz w:val="28"/>
          <w:szCs w:val="28"/>
        </w:rPr>
        <w:t>‰</w:t>
      </w:r>
      <w:r w:rsidR="009861CE" w:rsidRPr="00346257">
        <w:rPr>
          <w:color w:val="FF0000"/>
          <w:sz w:val="28"/>
          <w:szCs w:val="28"/>
        </w:rPr>
        <w:t xml:space="preserve"> </w:t>
      </w:r>
      <w:r w:rsidR="00B8062A" w:rsidRPr="00346257">
        <w:rPr>
          <w:color w:val="FF0000"/>
          <w:sz w:val="28"/>
          <w:szCs w:val="28"/>
        </w:rPr>
        <w:t>на</w:t>
      </w:r>
      <w:r w:rsidR="009861CE" w:rsidRPr="00346257">
        <w:rPr>
          <w:color w:val="FF0000"/>
          <w:sz w:val="28"/>
          <w:szCs w:val="28"/>
        </w:rPr>
        <w:t xml:space="preserve"> </w:t>
      </w:r>
      <w:r w:rsidR="00B8062A" w:rsidRPr="00346257">
        <w:rPr>
          <w:color w:val="FF0000"/>
          <w:sz w:val="28"/>
          <w:szCs w:val="28"/>
        </w:rPr>
        <w:t>выходе</w:t>
      </w:r>
      <w:r w:rsidR="009861CE" w:rsidRPr="00346257">
        <w:rPr>
          <w:color w:val="FF0000"/>
          <w:sz w:val="28"/>
          <w:szCs w:val="28"/>
        </w:rPr>
        <w:t xml:space="preserve"> </w:t>
      </w:r>
      <w:r w:rsidR="00B8062A" w:rsidRPr="00346257">
        <w:rPr>
          <w:color w:val="FF0000"/>
          <w:sz w:val="28"/>
          <w:szCs w:val="28"/>
        </w:rPr>
        <w:t>за</w:t>
      </w:r>
      <w:r w:rsidR="009861CE" w:rsidRPr="00346257">
        <w:rPr>
          <w:color w:val="FF0000"/>
          <w:sz w:val="28"/>
          <w:szCs w:val="28"/>
        </w:rPr>
        <w:t xml:space="preserve"> </w:t>
      </w:r>
      <w:r w:rsidR="00B8062A" w:rsidRPr="00346257">
        <w:rPr>
          <w:color w:val="FF0000"/>
          <w:sz w:val="28"/>
          <w:szCs w:val="28"/>
        </w:rPr>
        <w:t>пределы</w:t>
      </w:r>
      <w:r w:rsidR="009861CE" w:rsidRPr="00346257">
        <w:rPr>
          <w:color w:val="FF0000"/>
          <w:sz w:val="28"/>
          <w:szCs w:val="28"/>
        </w:rPr>
        <w:t xml:space="preserve"> </w:t>
      </w:r>
      <w:r w:rsidR="00B8062A" w:rsidRPr="00346257">
        <w:rPr>
          <w:color w:val="FF0000"/>
          <w:sz w:val="28"/>
          <w:szCs w:val="28"/>
        </w:rPr>
        <w:t>проезжей</w:t>
      </w:r>
      <w:r w:rsidR="009861CE" w:rsidRPr="00346257">
        <w:rPr>
          <w:color w:val="FF0000"/>
          <w:sz w:val="28"/>
          <w:szCs w:val="28"/>
        </w:rPr>
        <w:t xml:space="preserve"> </w:t>
      </w:r>
      <w:r w:rsidR="00B8062A" w:rsidRPr="00346257">
        <w:rPr>
          <w:color w:val="FF0000"/>
          <w:sz w:val="28"/>
          <w:szCs w:val="28"/>
        </w:rPr>
        <w:t>части</w:t>
      </w:r>
      <w:r w:rsidR="00F651A7" w:rsidRPr="00346257">
        <w:rPr>
          <w:color w:val="FF0000"/>
          <w:sz w:val="28"/>
          <w:szCs w:val="28"/>
        </w:rPr>
        <w:t>;</w:t>
      </w:r>
    </w:p>
    <w:p w14:paraId="2C71BDDC" w14:textId="77777777" w:rsidR="003D3052" w:rsidRPr="00346257" w:rsidRDefault="008F551A" w:rsidP="003D3052">
      <w:pPr>
        <w:widowControl/>
        <w:spacing w:before="0" w:after="0"/>
        <w:rPr>
          <w:color w:val="FF0000"/>
          <w:sz w:val="28"/>
          <w:szCs w:val="28"/>
        </w:rPr>
      </w:pPr>
      <w:r w:rsidRPr="00346257">
        <w:rPr>
          <w:color w:val="FF0000"/>
          <w:sz w:val="28"/>
          <w:szCs w:val="28"/>
        </w:rPr>
        <w:t>-</w:t>
      </w:r>
      <w:r w:rsidR="009861CE" w:rsidRPr="00346257">
        <w:rPr>
          <w:color w:val="FF0000"/>
          <w:sz w:val="28"/>
          <w:szCs w:val="28"/>
        </w:rPr>
        <w:t xml:space="preserve"> </w:t>
      </w:r>
      <w:r w:rsidRPr="00346257">
        <w:rPr>
          <w:color w:val="FF0000"/>
          <w:sz w:val="28"/>
          <w:szCs w:val="28"/>
        </w:rPr>
        <w:t>о</w:t>
      </w:r>
      <w:r w:rsidR="00E27561" w:rsidRPr="00346257">
        <w:rPr>
          <w:color w:val="FF0000"/>
          <w:sz w:val="28"/>
          <w:szCs w:val="28"/>
        </w:rPr>
        <w:t>ценку</w:t>
      </w:r>
      <w:r w:rsidR="009861CE" w:rsidRPr="00346257">
        <w:rPr>
          <w:color w:val="FF0000"/>
          <w:sz w:val="28"/>
          <w:szCs w:val="28"/>
        </w:rPr>
        <w:t xml:space="preserve"> </w:t>
      </w:r>
      <w:r w:rsidR="00E27561" w:rsidRPr="00346257">
        <w:rPr>
          <w:color w:val="FF0000"/>
          <w:sz w:val="28"/>
          <w:szCs w:val="28"/>
        </w:rPr>
        <w:t>влияния</w:t>
      </w:r>
      <w:r w:rsidR="009861CE" w:rsidRPr="00346257">
        <w:rPr>
          <w:color w:val="FF0000"/>
          <w:sz w:val="28"/>
          <w:szCs w:val="28"/>
        </w:rPr>
        <w:t xml:space="preserve"> </w:t>
      </w:r>
      <w:r w:rsidR="00E27561" w:rsidRPr="00346257">
        <w:rPr>
          <w:color w:val="FF0000"/>
          <w:sz w:val="28"/>
          <w:szCs w:val="28"/>
        </w:rPr>
        <w:t>строительства</w:t>
      </w:r>
      <w:r w:rsidR="009861CE" w:rsidRPr="00346257">
        <w:rPr>
          <w:color w:val="FF0000"/>
          <w:sz w:val="28"/>
          <w:szCs w:val="28"/>
        </w:rPr>
        <w:t xml:space="preserve"> </w:t>
      </w:r>
      <w:r w:rsidR="00E27561" w:rsidRPr="00346257">
        <w:rPr>
          <w:color w:val="FF0000"/>
          <w:sz w:val="28"/>
          <w:szCs w:val="28"/>
        </w:rPr>
        <w:t>на</w:t>
      </w:r>
      <w:r w:rsidR="009861CE" w:rsidRPr="00346257">
        <w:rPr>
          <w:color w:val="FF0000"/>
          <w:sz w:val="28"/>
          <w:szCs w:val="28"/>
        </w:rPr>
        <w:t xml:space="preserve"> </w:t>
      </w:r>
      <w:r w:rsidR="00E27561" w:rsidRPr="00346257">
        <w:rPr>
          <w:color w:val="FF0000"/>
          <w:sz w:val="28"/>
          <w:szCs w:val="28"/>
        </w:rPr>
        <w:t>иные</w:t>
      </w:r>
      <w:r w:rsidR="009861CE" w:rsidRPr="00346257">
        <w:rPr>
          <w:color w:val="FF0000"/>
          <w:sz w:val="28"/>
          <w:szCs w:val="28"/>
        </w:rPr>
        <w:t xml:space="preserve"> </w:t>
      </w:r>
      <w:r w:rsidR="00E27561" w:rsidRPr="00346257">
        <w:rPr>
          <w:color w:val="FF0000"/>
          <w:sz w:val="28"/>
          <w:szCs w:val="28"/>
        </w:rPr>
        <w:t>объекты</w:t>
      </w:r>
      <w:r w:rsidR="009861CE" w:rsidRPr="00346257">
        <w:rPr>
          <w:color w:val="FF0000"/>
          <w:sz w:val="28"/>
          <w:szCs w:val="28"/>
        </w:rPr>
        <w:t xml:space="preserve"> </w:t>
      </w:r>
      <w:r w:rsidR="00E27561" w:rsidRPr="00346257">
        <w:rPr>
          <w:color w:val="FF0000"/>
          <w:sz w:val="28"/>
          <w:szCs w:val="28"/>
        </w:rPr>
        <w:t>капитального</w:t>
      </w:r>
      <w:r w:rsidR="009861CE" w:rsidRPr="00346257">
        <w:rPr>
          <w:color w:val="FF0000"/>
          <w:sz w:val="28"/>
          <w:szCs w:val="28"/>
        </w:rPr>
        <w:t xml:space="preserve"> </w:t>
      </w:r>
      <w:r w:rsidR="00E27561" w:rsidRPr="00346257">
        <w:rPr>
          <w:color w:val="FF0000"/>
          <w:sz w:val="28"/>
          <w:szCs w:val="28"/>
        </w:rPr>
        <w:t>строительства</w:t>
      </w:r>
      <w:r w:rsidR="009861CE" w:rsidRPr="00346257">
        <w:rPr>
          <w:color w:val="FF0000"/>
          <w:sz w:val="28"/>
          <w:szCs w:val="28"/>
        </w:rPr>
        <w:t xml:space="preserve"> </w:t>
      </w:r>
      <w:r w:rsidR="00E27561" w:rsidRPr="00346257">
        <w:rPr>
          <w:color w:val="FF0000"/>
          <w:sz w:val="28"/>
          <w:szCs w:val="28"/>
        </w:rPr>
        <w:t>окружающей</w:t>
      </w:r>
      <w:r w:rsidR="009861CE" w:rsidRPr="00346257">
        <w:rPr>
          <w:color w:val="FF0000"/>
          <w:sz w:val="28"/>
          <w:szCs w:val="28"/>
        </w:rPr>
        <w:t xml:space="preserve"> </w:t>
      </w:r>
      <w:r w:rsidR="00E27561" w:rsidRPr="00346257">
        <w:rPr>
          <w:color w:val="FF0000"/>
          <w:sz w:val="28"/>
          <w:szCs w:val="28"/>
        </w:rPr>
        <w:t>застройки</w:t>
      </w:r>
      <w:r w:rsidR="009861CE" w:rsidRPr="00346257">
        <w:rPr>
          <w:color w:val="FF0000"/>
          <w:sz w:val="28"/>
          <w:szCs w:val="28"/>
        </w:rPr>
        <w:t xml:space="preserve"> </w:t>
      </w:r>
      <w:r w:rsidR="00E27561" w:rsidRPr="00346257">
        <w:rPr>
          <w:color w:val="FF0000"/>
          <w:sz w:val="28"/>
          <w:szCs w:val="28"/>
        </w:rPr>
        <w:t>(здания,</w:t>
      </w:r>
      <w:r w:rsidR="009861CE" w:rsidRPr="00346257">
        <w:rPr>
          <w:color w:val="FF0000"/>
          <w:sz w:val="28"/>
          <w:szCs w:val="28"/>
        </w:rPr>
        <w:t xml:space="preserve"> </w:t>
      </w:r>
      <w:r w:rsidR="00E27561" w:rsidRPr="00346257">
        <w:rPr>
          <w:color w:val="FF0000"/>
          <w:sz w:val="28"/>
          <w:szCs w:val="28"/>
        </w:rPr>
        <w:t>сооружения</w:t>
      </w:r>
      <w:r w:rsidR="009861CE" w:rsidRPr="00346257">
        <w:rPr>
          <w:color w:val="FF0000"/>
          <w:sz w:val="28"/>
          <w:szCs w:val="28"/>
        </w:rPr>
        <w:t xml:space="preserve"> </w:t>
      </w:r>
      <w:r w:rsidR="00E27561" w:rsidRPr="00346257">
        <w:rPr>
          <w:color w:val="FF0000"/>
          <w:sz w:val="28"/>
          <w:szCs w:val="28"/>
        </w:rPr>
        <w:t>и</w:t>
      </w:r>
      <w:r w:rsidR="009861CE" w:rsidRPr="00346257">
        <w:rPr>
          <w:color w:val="FF0000"/>
          <w:sz w:val="28"/>
          <w:szCs w:val="28"/>
        </w:rPr>
        <w:t xml:space="preserve"> </w:t>
      </w:r>
      <w:r w:rsidR="00E27561" w:rsidRPr="00346257">
        <w:rPr>
          <w:color w:val="FF0000"/>
          <w:sz w:val="28"/>
          <w:szCs w:val="28"/>
        </w:rPr>
        <w:t>инженерные</w:t>
      </w:r>
      <w:r w:rsidR="009861CE" w:rsidRPr="00346257">
        <w:rPr>
          <w:color w:val="FF0000"/>
          <w:sz w:val="28"/>
          <w:szCs w:val="28"/>
        </w:rPr>
        <w:t xml:space="preserve"> </w:t>
      </w:r>
      <w:r w:rsidR="00E27561" w:rsidRPr="00346257">
        <w:rPr>
          <w:color w:val="FF0000"/>
          <w:sz w:val="28"/>
          <w:szCs w:val="28"/>
        </w:rPr>
        <w:t>коммуникации)</w:t>
      </w:r>
      <w:r w:rsidR="009861CE" w:rsidRPr="00346257">
        <w:rPr>
          <w:color w:val="FF0000"/>
          <w:sz w:val="28"/>
          <w:szCs w:val="28"/>
        </w:rPr>
        <w:t xml:space="preserve"> </w:t>
      </w:r>
      <w:r w:rsidR="00E27561" w:rsidRPr="00346257">
        <w:rPr>
          <w:color w:val="FF0000"/>
          <w:sz w:val="28"/>
          <w:szCs w:val="28"/>
        </w:rPr>
        <w:t>выполнять</w:t>
      </w:r>
      <w:r w:rsidR="009861CE" w:rsidRPr="00346257">
        <w:rPr>
          <w:color w:val="FF0000"/>
          <w:sz w:val="28"/>
          <w:szCs w:val="28"/>
        </w:rPr>
        <w:t xml:space="preserve"> </w:t>
      </w:r>
      <w:r w:rsidR="00E27561" w:rsidRPr="00346257">
        <w:rPr>
          <w:color w:val="FF0000"/>
          <w:sz w:val="28"/>
          <w:szCs w:val="28"/>
        </w:rPr>
        <w:t>в</w:t>
      </w:r>
      <w:r w:rsidR="009861CE" w:rsidRPr="00346257">
        <w:rPr>
          <w:color w:val="FF0000"/>
          <w:sz w:val="28"/>
          <w:szCs w:val="28"/>
        </w:rPr>
        <w:t xml:space="preserve"> </w:t>
      </w:r>
      <w:r w:rsidR="00E27561" w:rsidRPr="00346257">
        <w:rPr>
          <w:color w:val="FF0000"/>
          <w:sz w:val="28"/>
          <w:szCs w:val="28"/>
        </w:rPr>
        <w:t>соответствии</w:t>
      </w:r>
      <w:r w:rsidR="009861CE" w:rsidRPr="00346257">
        <w:rPr>
          <w:color w:val="FF0000"/>
          <w:sz w:val="28"/>
          <w:szCs w:val="28"/>
        </w:rPr>
        <w:t xml:space="preserve"> </w:t>
      </w:r>
      <w:r w:rsidR="00E27561" w:rsidRPr="00346257">
        <w:rPr>
          <w:color w:val="FF0000"/>
          <w:sz w:val="28"/>
          <w:szCs w:val="28"/>
        </w:rPr>
        <w:t>с</w:t>
      </w:r>
      <w:r w:rsidR="009861CE" w:rsidRPr="00346257">
        <w:rPr>
          <w:color w:val="FF0000"/>
          <w:sz w:val="28"/>
          <w:szCs w:val="28"/>
        </w:rPr>
        <w:t xml:space="preserve"> </w:t>
      </w:r>
      <w:r w:rsidR="00FB70DA" w:rsidRPr="00346257">
        <w:rPr>
          <w:color w:val="FF0000"/>
          <w:sz w:val="28"/>
          <w:szCs w:val="28"/>
        </w:rPr>
        <w:t>рекомендац</w:t>
      </w:r>
      <w:r w:rsidR="00E27561" w:rsidRPr="00346257">
        <w:rPr>
          <w:color w:val="FF0000"/>
          <w:sz w:val="28"/>
          <w:szCs w:val="28"/>
        </w:rPr>
        <w:t>иями</w:t>
      </w:r>
      <w:r w:rsidR="009861CE" w:rsidRPr="00346257">
        <w:rPr>
          <w:color w:val="FF0000"/>
          <w:sz w:val="28"/>
          <w:szCs w:val="28"/>
        </w:rPr>
        <w:t xml:space="preserve"> </w:t>
      </w:r>
      <w:r w:rsidR="00E27561" w:rsidRPr="00346257">
        <w:rPr>
          <w:color w:val="FF0000"/>
          <w:sz w:val="28"/>
          <w:szCs w:val="28"/>
        </w:rPr>
        <w:t>СП</w:t>
      </w:r>
      <w:r w:rsidR="009861CE" w:rsidRPr="00346257">
        <w:rPr>
          <w:color w:val="FF0000"/>
          <w:sz w:val="28"/>
          <w:szCs w:val="28"/>
        </w:rPr>
        <w:t xml:space="preserve"> </w:t>
      </w:r>
      <w:r w:rsidR="00E27561" w:rsidRPr="00346257">
        <w:rPr>
          <w:color w:val="FF0000"/>
          <w:sz w:val="28"/>
          <w:szCs w:val="28"/>
        </w:rPr>
        <w:t>22.13330.</w:t>
      </w:r>
    </w:p>
    <w:p w14:paraId="228D693B" w14:textId="79C39436" w:rsidR="008B49EF" w:rsidRPr="00346257" w:rsidRDefault="00554D08" w:rsidP="00DE7D34">
      <w:pPr>
        <w:widowControl/>
        <w:spacing w:before="0" w:after="0"/>
        <w:rPr>
          <w:color w:val="FF0000"/>
          <w:sz w:val="28"/>
          <w:szCs w:val="28"/>
        </w:rPr>
      </w:pPr>
      <w:r w:rsidRPr="00346257">
        <w:rPr>
          <w:color w:val="FF0000"/>
          <w:sz w:val="28"/>
          <w:szCs w:val="28"/>
        </w:rPr>
        <w:fldChar w:fldCharType="begin"/>
      </w:r>
      <w:r w:rsidRPr="00346257">
        <w:rPr>
          <w:color w:val="FF0000"/>
          <w:sz w:val="28"/>
          <w:szCs w:val="28"/>
        </w:rPr>
        <w:instrText xml:space="preserve"> REF  раздел_11  \* MERGEFORMAT </w:instrText>
      </w:r>
      <w:r w:rsidRPr="00346257">
        <w:rPr>
          <w:color w:val="FF0000"/>
          <w:sz w:val="28"/>
          <w:szCs w:val="28"/>
        </w:rPr>
        <w:fldChar w:fldCharType="separate"/>
      </w:r>
      <w:r w:rsidR="00AE7126" w:rsidRPr="00346257">
        <w:rPr>
          <w:color w:val="FF0000"/>
          <w:sz w:val="28"/>
          <w:szCs w:val="28"/>
        </w:rPr>
        <w:t>11</w:t>
      </w:r>
      <w:r w:rsidRPr="00346257">
        <w:rPr>
          <w:color w:val="FF0000"/>
          <w:sz w:val="28"/>
          <w:szCs w:val="28"/>
        </w:rPr>
        <w:fldChar w:fldCharType="end"/>
      </w:r>
      <w:r w:rsidR="00B74D28" w:rsidRPr="00346257">
        <w:rPr>
          <w:color w:val="FF0000"/>
          <w:sz w:val="28"/>
          <w:szCs w:val="28"/>
        </w:rPr>
        <w:t>.</w:t>
      </w:r>
      <w:r w:rsidR="003A1BA9" w:rsidRPr="00346257">
        <w:rPr>
          <w:noProof/>
          <w:color w:val="FF0000"/>
          <w:sz w:val="28"/>
          <w:szCs w:val="28"/>
        </w:rPr>
        <w:t>59</w:t>
      </w:r>
      <w:r w:rsidR="009861CE" w:rsidRPr="00346257">
        <w:rPr>
          <w:color w:val="FF0000"/>
          <w:sz w:val="28"/>
          <w:szCs w:val="28"/>
        </w:rPr>
        <w:t xml:space="preserve"> </w:t>
      </w:r>
      <w:r w:rsidR="008B49EF" w:rsidRPr="00346257">
        <w:rPr>
          <w:color w:val="FF0000"/>
          <w:sz w:val="28"/>
          <w:szCs w:val="28"/>
        </w:rPr>
        <w:t>При</w:t>
      </w:r>
      <w:r w:rsidR="009861CE" w:rsidRPr="00346257">
        <w:rPr>
          <w:color w:val="FF0000"/>
          <w:sz w:val="28"/>
          <w:szCs w:val="28"/>
        </w:rPr>
        <w:t xml:space="preserve"> </w:t>
      </w:r>
      <w:r w:rsidR="008B49EF" w:rsidRPr="00346257">
        <w:rPr>
          <w:color w:val="FF0000"/>
          <w:sz w:val="28"/>
          <w:szCs w:val="28"/>
        </w:rPr>
        <w:t>переходе</w:t>
      </w:r>
      <w:r w:rsidR="009861CE" w:rsidRPr="00346257">
        <w:rPr>
          <w:color w:val="FF0000"/>
          <w:sz w:val="28"/>
          <w:szCs w:val="28"/>
        </w:rPr>
        <w:t xml:space="preserve"> </w:t>
      </w:r>
      <w:r w:rsidR="008B49EF" w:rsidRPr="00346257">
        <w:rPr>
          <w:color w:val="FF0000"/>
          <w:sz w:val="28"/>
          <w:szCs w:val="28"/>
        </w:rPr>
        <w:t>трубопроводов</w:t>
      </w:r>
      <w:r w:rsidR="009861CE" w:rsidRPr="00346257">
        <w:rPr>
          <w:color w:val="FF0000"/>
          <w:sz w:val="28"/>
          <w:szCs w:val="28"/>
        </w:rPr>
        <w:t xml:space="preserve"> </w:t>
      </w:r>
      <w:r w:rsidR="008B49EF" w:rsidRPr="00346257">
        <w:rPr>
          <w:color w:val="FF0000"/>
          <w:sz w:val="28"/>
          <w:szCs w:val="28"/>
        </w:rPr>
        <w:t>через</w:t>
      </w:r>
      <w:r w:rsidR="009861CE" w:rsidRPr="00346257">
        <w:rPr>
          <w:color w:val="FF0000"/>
          <w:sz w:val="28"/>
          <w:szCs w:val="28"/>
        </w:rPr>
        <w:t xml:space="preserve"> </w:t>
      </w:r>
      <w:r w:rsidR="008B49EF" w:rsidRPr="00346257">
        <w:rPr>
          <w:color w:val="FF0000"/>
          <w:sz w:val="28"/>
          <w:szCs w:val="28"/>
        </w:rPr>
        <w:t>водотоки</w:t>
      </w:r>
      <w:r w:rsidR="009861CE" w:rsidRPr="00346257">
        <w:rPr>
          <w:color w:val="FF0000"/>
          <w:sz w:val="28"/>
          <w:szCs w:val="28"/>
        </w:rPr>
        <w:t xml:space="preserve"> </w:t>
      </w:r>
      <w:r w:rsidR="008B49EF" w:rsidRPr="00346257">
        <w:rPr>
          <w:color w:val="FF0000"/>
          <w:sz w:val="28"/>
          <w:szCs w:val="28"/>
        </w:rPr>
        <w:t>количество</w:t>
      </w:r>
      <w:r w:rsidR="009861CE" w:rsidRPr="00346257">
        <w:rPr>
          <w:color w:val="FF0000"/>
          <w:sz w:val="28"/>
          <w:szCs w:val="28"/>
        </w:rPr>
        <w:t xml:space="preserve"> </w:t>
      </w:r>
      <w:r w:rsidR="008B49EF" w:rsidRPr="00346257">
        <w:rPr>
          <w:color w:val="FF0000"/>
          <w:sz w:val="28"/>
          <w:szCs w:val="28"/>
        </w:rPr>
        <w:t>линий</w:t>
      </w:r>
      <w:r w:rsidR="009861CE" w:rsidRPr="00346257">
        <w:rPr>
          <w:color w:val="FF0000"/>
          <w:sz w:val="28"/>
          <w:szCs w:val="28"/>
        </w:rPr>
        <w:t xml:space="preserve"> </w:t>
      </w:r>
      <w:r w:rsidR="008B49EF" w:rsidRPr="00346257">
        <w:rPr>
          <w:color w:val="FF0000"/>
          <w:sz w:val="28"/>
          <w:szCs w:val="28"/>
        </w:rPr>
        <w:t>дюкера</w:t>
      </w:r>
      <w:r w:rsidR="009861CE" w:rsidRPr="00346257">
        <w:rPr>
          <w:color w:val="FF0000"/>
          <w:sz w:val="28"/>
          <w:szCs w:val="28"/>
        </w:rPr>
        <w:t xml:space="preserve"> </w:t>
      </w:r>
      <w:r w:rsidR="008B49EF" w:rsidRPr="00346257">
        <w:rPr>
          <w:color w:val="FF0000"/>
          <w:sz w:val="28"/>
          <w:szCs w:val="28"/>
        </w:rPr>
        <w:t>должно</w:t>
      </w:r>
      <w:r w:rsidR="009861CE" w:rsidRPr="00346257">
        <w:rPr>
          <w:color w:val="FF0000"/>
          <w:sz w:val="28"/>
          <w:szCs w:val="28"/>
        </w:rPr>
        <w:t xml:space="preserve"> </w:t>
      </w:r>
      <w:r w:rsidR="008B49EF" w:rsidRPr="00346257">
        <w:rPr>
          <w:color w:val="FF0000"/>
          <w:sz w:val="28"/>
          <w:szCs w:val="28"/>
        </w:rPr>
        <w:t>быть</w:t>
      </w:r>
      <w:r w:rsidR="009861CE" w:rsidRPr="00346257">
        <w:rPr>
          <w:color w:val="FF0000"/>
          <w:sz w:val="28"/>
          <w:szCs w:val="28"/>
        </w:rPr>
        <w:t xml:space="preserve"> </w:t>
      </w:r>
      <w:r w:rsidR="008B49EF" w:rsidRPr="00346257">
        <w:rPr>
          <w:color w:val="FF0000"/>
          <w:sz w:val="28"/>
          <w:szCs w:val="28"/>
        </w:rPr>
        <w:t>не</w:t>
      </w:r>
      <w:r w:rsidR="009861CE" w:rsidRPr="00346257">
        <w:rPr>
          <w:color w:val="FF0000"/>
          <w:sz w:val="28"/>
          <w:szCs w:val="28"/>
        </w:rPr>
        <w:t xml:space="preserve"> </w:t>
      </w:r>
      <w:r w:rsidR="008B49EF" w:rsidRPr="00346257">
        <w:rPr>
          <w:color w:val="FF0000"/>
          <w:sz w:val="28"/>
          <w:szCs w:val="28"/>
        </w:rPr>
        <w:t>менее</w:t>
      </w:r>
      <w:r w:rsidR="009861CE" w:rsidRPr="00346257">
        <w:rPr>
          <w:color w:val="FF0000"/>
          <w:sz w:val="28"/>
          <w:szCs w:val="28"/>
        </w:rPr>
        <w:t xml:space="preserve"> </w:t>
      </w:r>
      <w:r w:rsidR="008B49EF" w:rsidRPr="00346257">
        <w:rPr>
          <w:color w:val="FF0000"/>
          <w:sz w:val="28"/>
          <w:szCs w:val="28"/>
        </w:rPr>
        <w:t>двух;</w:t>
      </w:r>
      <w:r w:rsidR="009861CE" w:rsidRPr="00346257">
        <w:rPr>
          <w:color w:val="FF0000"/>
          <w:sz w:val="28"/>
          <w:szCs w:val="28"/>
        </w:rPr>
        <w:t xml:space="preserve"> </w:t>
      </w:r>
      <w:r w:rsidR="008B49EF" w:rsidRPr="00346257">
        <w:rPr>
          <w:color w:val="FF0000"/>
          <w:sz w:val="28"/>
          <w:szCs w:val="28"/>
        </w:rPr>
        <w:t>при</w:t>
      </w:r>
      <w:r w:rsidR="009861CE" w:rsidRPr="00346257">
        <w:rPr>
          <w:color w:val="FF0000"/>
          <w:sz w:val="28"/>
          <w:szCs w:val="28"/>
        </w:rPr>
        <w:t xml:space="preserve"> </w:t>
      </w:r>
      <w:r w:rsidR="008B49EF" w:rsidRPr="00346257">
        <w:rPr>
          <w:color w:val="FF0000"/>
          <w:sz w:val="28"/>
          <w:szCs w:val="28"/>
        </w:rPr>
        <w:t>выключении</w:t>
      </w:r>
      <w:r w:rsidR="009861CE" w:rsidRPr="00346257">
        <w:rPr>
          <w:color w:val="FF0000"/>
          <w:sz w:val="28"/>
          <w:szCs w:val="28"/>
        </w:rPr>
        <w:t xml:space="preserve"> </w:t>
      </w:r>
      <w:r w:rsidR="008B49EF" w:rsidRPr="00346257">
        <w:rPr>
          <w:color w:val="FF0000"/>
          <w:sz w:val="28"/>
          <w:szCs w:val="28"/>
        </w:rPr>
        <w:t>одной</w:t>
      </w:r>
      <w:r w:rsidR="009861CE" w:rsidRPr="00346257">
        <w:rPr>
          <w:color w:val="FF0000"/>
          <w:sz w:val="28"/>
          <w:szCs w:val="28"/>
        </w:rPr>
        <w:t xml:space="preserve"> </w:t>
      </w:r>
      <w:r w:rsidR="008B49EF" w:rsidRPr="00346257">
        <w:rPr>
          <w:color w:val="FF0000"/>
          <w:sz w:val="28"/>
          <w:szCs w:val="28"/>
        </w:rPr>
        <w:t>линии</w:t>
      </w:r>
      <w:r w:rsidR="009861CE" w:rsidRPr="00346257">
        <w:rPr>
          <w:color w:val="FF0000"/>
          <w:sz w:val="28"/>
          <w:szCs w:val="28"/>
        </w:rPr>
        <w:t xml:space="preserve"> </w:t>
      </w:r>
      <w:r w:rsidR="008B49EF" w:rsidRPr="00346257">
        <w:rPr>
          <w:color w:val="FF0000"/>
          <w:sz w:val="28"/>
          <w:szCs w:val="28"/>
        </w:rPr>
        <w:t>по</w:t>
      </w:r>
      <w:r w:rsidR="009861CE" w:rsidRPr="00346257">
        <w:rPr>
          <w:color w:val="FF0000"/>
          <w:sz w:val="28"/>
          <w:szCs w:val="28"/>
        </w:rPr>
        <w:t xml:space="preserve"> </w:t>
      </w:r>
      <w:r w:rsidR="008B49EF" w:rsidRPr="00346257">
        <w:rPr>
          <w:color w:val="FF0000"/>
          <w:sz w:val="28"/>
          <w:szCs w:val="28"/>
        </w:rPr>
        <w:t>остальным</w:t>
      </w:r>
      <w:r w:rsidR="009861CE" w:rsidRPr="00346257">
        <w:rPr>
          <w:color w:val="FF0000"/>
          <w:sz w:val="28"/>
          <w:szCs w:val="28"/>
        </w:rPr>
        <w:t xml:space="preserve"> </w:t>
      </w:r>
      <w:r w:rsidR="008B49EF" w:rsidRPr="00346257">
        <w:rPr>
          <w:color w:val="FF0000"/>
          <w:sz w:val="28"/>
          <w:szCs w:val="28"/>
        </w:rPr>
        <w:t>должна</w:t>
      </w:r>
      <w:r w:rsidR="009861CE" w:rsidRPr="00346257">
        <w:rPr>
          <w:color w:val="FF0000"/>
          <w:sz w:val="28"/>
          <w:szCs w:val="28"/>
        </w:rPr>
        <w:t xml:space="preserve"> </w:t>
      </w:r>
      <w:r w:rsidR="008B49EF" w:rsidRPr="00346257">
        <w:rPr>
          <w:color w:val="FF0000"/>
          <w:sz w:val="28"/>
          <w:szCs w:val="28"/>
        </w:rPr>
        <w:t>обеспечиваться</w:t>
      </w:r>
      <w:r w:rsidR="009861CE" w:rsidRPr="00346257">
        <w:rPr>
          <w:color w:val="FF0000"/>
          <w:sz w:val="28"/>
          <w:szCs w:val="28"/>
        </w:rPr>
        <w:t xml:space="preserve"> </w:t>
      </w:r>
      <w:r w:rsidR="008B49EF" w:rsidRPr="00346257">
        <w:rPr>
          <w:color w:val="FF0000"/>
          <w:sz w:val="28"/>
          <w:szCs w:val="28"/>
        </w:rPr>
        <w:t>подача</w:t>
      </w:r>
      <w:r w:rsidR="009861CE" w:rsidRPr="00346257">
        <w:rPr>
          <w:color w:val="FF0000"/>
          <w:sz w:val="28"/>
          <w:szCs w:val="28"/>
        </w:rPr>
        <w:t xml:space="preserve"> </w:t>
      </w:r>
      <w:r w:rsidR="008B49EF" w:rsidRPr="00346257">
        <w:rPr>
          <w:color w:val="FF0000"/>
          <w:sz w:val="28"/>
          <w:szCs w:val="28"/>
        </w:rPr>
        <w:t>100</w:t>
      </w:r>
      <w:r w:rsidR="009861CE" w:rsidRPr="00346257">
        <w:rPr>
          <w:color w:val="FF0000"/>
          <w:sz w:val="28"/>
          <w:szCs w:val="28"/>
        </w:rPr>
        <w:t xml:space="preserve"> </w:t>
      </w:r>
      <w:r w:rsidR="008B49EF" w:rsidRPr="00346257">
        <w:rPr>
          <w:color w:val="FF0000"/>
          <w:sz w:val="28"/>
          <w:szCs w:val="28"/>
        </w:rPr>
        <w:t>%-</w:t>
      </w:r>
      <w:proofErr w:type="spellStart"/>
      <w:r w:rsidR="008B49EF" w:rsidRPr="00346257">
        <w:rPr>
          <w:color w:val="FF0000"/>
          <w:sz w:val="28"/>
          <w:szCs w:val="28"/>
        </w:rPr>
        <w:t>ного</w:t>
      </w:r>
      <w:proofErr w:type="spellEnd"/>
      <w:r w:rsidR="009861CE" w:rsidRPr="00346257">
        <w:rPr>
          <w:color w:val="FF0000"/>
          <w:sz w:val="28"/>
          <w:szCs w:val="28"/>
        </w:rPr>
        <w:t xml:space="preserve"> </w:t>
      </w:r>
      <w:r w:rsidR="008B49EF" w:rsidRPr="00346257">
        <w:rPr>
          <w:color w:val="FF0000"/>
          <w:sz w:val="28"/>
          <w:szCs w:val="28"/>
        </w:rPr>
        <w:t>расчетного</w:t>
      </w:r>
      <w:r w:rsidR="009861CE" w:rsidRPr="00346257">
        <w:rPr>
          <w:color w:val="FF0000"/>
          <w:sz w:val="28"/>
          <w:szCs w:val="28"/>
        </w:rPr>
        <w:t xml:space="preserve"> </w:t>
      </w:r>
      <w:r w:rsidR="008B49EF" w:rsidRPr="00346257">
        <w:rPr>
          <w:color w:val="FF0000"/>
          <w:sz w:val="28"/>
          <w:szCs w:val="28"/>
        </w:rPr>
        <w:t>расхода</w:t>
      </w:r>
      <w:r w:rsidR="009861CE" w:rsidRPr="00346257">
        <w:rPr>
          <w:color w:val="FF0000"/>
          <w:sz w:val="28"/>
          <w:szCs w:val="28"/>
        </w:rPr>
        <w:t xml:space="preserve"> </w:t>
      </w:r>
      <w:r w:rsidR="008B49EF" w:rsidRPr="00346257">
        <w:rPr>
          <w:color w:val="FF0000"/>
          <w:sz w:val="28"/>
          <w:szCs w:val="28"/>
        </w:rPr>
        <w:t>воды.</w:t>
      </w:r>
      <w:r w:rsidR="009861CE" w:rsidRPr="00346257">
        <w:rPr>
          <w:color w:val="FF0000"/>
          <w:sz w:val="28"/>
          <w:szCs w:val="28"/>
        </w:rPr>
        <w:t xml:space="preserve"> </w:t>
      </w:r>
      <w:r w:rsidR="008B49EF" w:rsidRPr="00346257">
        <w:rPr>
          <w:color w:val="FF0000"/>
          <w:sz w:val="28"/>
          <w:szCs w:val="28"/>
        </w:rPr>
        <w:t>Линии</w:t>
      </w:r>
      <w:r w:rsidR="009861CE" w:rsidRPr="00346257">
        <w:rPr>
          <w:color w:val="FF0000"/>
          <w:sz w:val="28"/>
          <w:szCs w:val="28"/>
        </w:rPr>
        <w:t xml:space="preserve"> </w:t>
      </w:r>
      <w:r w:rsidR="008B49EF" w:rsidRPr="00346257">
        <w:rPr>
          <w:color w:val="FF0000"/>
          <w:sz w:val="28"/>
          <w:szCs w:val="28"/>
        </w:rPr>
        <w:t>дюкера</w:t>
      </w:r>
      <w:r w:rsidR="009861CE" w:rsidRPr="00346257">
        <w:rPr>
          <w:color w:val="FF0000"/>
          <w:sz w:val="28"/>
          <w:szCs w:val="28"/>
        </w:rPr>
        <w:t xml:space="preserve"> </w:t>
      </w:r>
      <w:r w:rsidR="008B49EF" w:rsidRPr="00346257">
        <w:rPr>
          <w:color w:val="FF0000"/>
          <w:sz w:val="28"/>
          <w:szCs w:val="28"/>
        </w:rPr>
        <w:t>должны</w:t>
      </w:r>
      <w:r w:rsidR="009861CE" w:rsidRPr="00346257">
        <w:rPr>
          <w:color w:val="FF0000"/>
          <w:sz w:val="28"/>
          <w:szCs w:val="28"/>
        </w:rPr>
        <w:t xml:space="preserve"> </w:t>
      </w:r>
      <w:r w:rsidR="008B49EF" w:rsidRPr="00346257">
        <w:rPr>
          <w:color w:val="FF0000"/>
          <w:sz w:val="28"/>
          <w:szCs w:val="28"/>
        </w:rPr>
        <w:t>укладываться:</w:t>
      </w:r>
    </w:p>
    <w:p w14:paraId="260ABAC7" w14:textId="77777777" w:rsidR="008B49EF" w:rsidRPr="00346257" w:rsidRDefault="008B49EF" w:rsidP="008B49EF">
      <w:pPr>
        <w:spacing w:before="0" w:after="0"/>
        <w:rPr>
          <w:color w:val="FF0000"/>
          <w:sz w:val="28"/>
          <w:szCs w:val="28"/>
        </w:rPr>
      </w:pPr>
      <w:r w:rsidRPr="00346257">
        <w:rPr>
          <w:color w:val="FF0000"/>
          <w:sz w:val="28"/>
          <w:szCs w:val="28"/>
        </w:rPr>
        <w:t>-</w:t>
      </w:r>
      <w:r w:rsidR="009861CE" w:rsidRPr="00346257">
        <w:rPr>
          <w:color w:val="FF0000"/>
          <w:sz w:val="28"/>
          <w:szCs w:val="28"/>
        </w:rPr>
        <w:t xml:space="preserve"> </w:t>
      </w:r>
      <w:r w:rsidRPr="00346257">
        <w:rPr>
          <w:color w:val="FF0000"/>
          <w:sz w:val="28"/>
          <w:szCs w:val="28"/>
        </w:rPr>
        <w:t>из</w:t>
      </w:r>
      <w:r w:rsidR="009861CE" w:rsidRPr="00346257">
        <w:rPr>
          <w:color w:val="FF0000"/>
          <w:sz w:val="28"/>
          <w:szCs w:val="28"/>
        </w:rPr>
        <w:t xml:space="preserve"> </w:t>
      </w:r>
      <w:r w:rsidRPr="00346257">
        <w:rPr>
          <w:color w:val="FF0000"/>
          <w:sz w:val="28"/>
          <w:szCs w:val="28"/>
        </w:rPr>
        <w:t>стальных</w:t>
      </w:r>
      <w:r w:rsidR="009861CE" w:rsidRPr="00346257">
        <w:rPr>
          <w:color w:val="FF0000"/>
          <w:sz w:val="28"/>
          <w:szCs w:val="28"/>
        </w:rPr>
        <w:t xml:space="preserve"> </w:t>
      </w:r>
      <w:r w:rsidRPr="00346257">
        <w:rPr>
          <w:color w:val="FF0000"/>
          <w:sz w:val="28"/>
          <w:szCs w:val="28"/>
        </w:rPr>
        <w:t>труб</w:t>
      </w:r>
      <w:r w:rsidR="009861CE" w:rsidRPr="00346257">
        <w:rPr>
          <w:color w:val="FF0000"/>
          <w:sz w:val="28"/>
          <w:szCs w:val="28"/>
        </w:rPr>
        <w:t xml:space="preserve"> </w:t>
      </w:r>
      <w:r w:rsidRPr="00346257">
        <w:rPr>
          <w:color w:val="FF0000"/>
          <w:sz w:val="28"/>
          <w:szCs w:val="28"/>
        </w:rPr>
        <w:t>с</w:t>
      </w:r>
      <w:r w:rsidR="009861CE" w:rsidRPr="00346257">
        <w:rPr>
          <w:color w:val="FF0000"/>
          <w:sz w:val="28"/>
          <w:szCs w:val="28"/>
        </w:rPr>
        <w:t xml:space="preserve"> </w:t>
      </w:r>
      <w:r w:rsidRPr="00346257">
        <w:rPr>
          <w:color w:val="FF0000"/>
          <w:sz w:val="28"/>
          <w:szCs w:val="28"/>
        </w:rPr>
        <w:t>усиленной</w:t>
      </w:r>
      <w:r w:rsidR="009861CE" w:rsidRPr="00346257">
        <w:rPr>
          <w:color w:val="FF0000"/>
          <w:sz w:val="28"/>
          <w:szCs w:val="28"/>
        </w:rPr>
        <w:t xml:space="preserve"> </w:t>
      </w:r>
      <w:r w:rsidRPr="00346257">
        <w:rPr>
          <w:color w:val="FF0000"/>
          <w:sz w:val="28"/>
          <w:szCs w:val="28"/>
        </w:rPr>
        <w:t>антикоррозионной</w:t>
      </w:r>
      <w:r w:rsidR="009861CE" w:rsidRPr="00346257">
        <w:rPr>
          <w:color w:val="FF0000"/>
          <w:sz w:val="28"/>
          <w:szCs w:val="28"/>
        </w:rPr>
        <w:t xml:space="preserve"> </w:t>
      </w:r>
      <w:r w:rsidRPr="00346257">
        <w:rPr>
          <w:color w:val="FF0000"/>
          <w:sz w:val="28"/>
          <w:szCs w:val="28"/>
        </w:rPr>
        <w:t>изоляцией,</w:t>
      </w:r>
      <w:r w:rsidR="009861CE" w:rsidRPr="00346257">
        <w:rPr>
          <w:color w:val="FF0000"/>
          <w:sz w:val="28"/>
          <w:szCs w:val="28"/>
        </w:rPr>
        <w:t xml:space="preserve"> </w:t>
      </w:r>
      <w:r w:rsidRPr="00346257">
        <w:rPr>
          <w:color w:val="FF0000"/>
          <w:sz w:val="28"/>
          <w:szCs w:val="28"/>
        </w:rPr>
        <w:t>защищенной</w:t>
      </w:r>
      <w:r w:rsidR="009861CE" w:rsidRPr="00346257">
        <w:rPr>
          <w:color w:val="FF0000"/>
          <w:sz w:val="28"/>
          <w:szCs w:val="28"/>
        </w:rPr>
        <w:t xml:space="preserve"> </w:t>
      </w:r>
      <w:r w:rsidRPr="00346257">
        <w:rPr>
          <w:color w:val="FF0000"/>
          <w:sz w:val="28"/>
          <w:szCs w:val="28"/>
        </w:rPr>
        <w:t>от</w:t>
      </w:r>
      <w:r w:rsidR="009861CE" w:rsidRPr="00346257">
        <w:rPr>
          <w:color w:val="FF0000"/>
          <w:sz w:val="28"/>
          <w:szCs w:val="28"/>
        </w:rPr>
        <w:t xml:space="preserve"> </w:t>
      </w:r>
      <w:r w:rsidRPr="00346257">
        <w:rPr>
          <w:color w:val="FF0000"/>
          <w:sz w:val="28"/>
          <w:szCs w:val="28"/>
        </w:rPr>
        <w:t>механических</w:t>
      </w:r>
      <w:r w:rsidR="009861CE" w:rsidRPr="00346257">
        <w:rPr>
          <w:color w:val="FF0000"/>
          <w:sz w:val="28"/>
          <w:szCs w:val="28"/>
        </w:rPr>
        <w:t xml:space="preserve"> </w:t>
      </w:r>
      <w:r w:rsidRPr="00346257">
        <w:rPr>
          <w:color w:val="FF0000"/>
          <w:sz w:val="28"/>
          <w:szCs w:val="28"/>
        </w:rPr>
        <w:t>повреждений;</w:t>
      </w:r>
    </w:p>
    <w:p w14:paraId="04AC1C91" w14:textId="77777777" w:rsidR="008B49EF" w:rsidRPr="00346257" w:rsidRDefault="008B49EF" w:rsidP="008B49EF">
      <w:pPr>
        <w:spacing w:before="0" w:after="0"/>
        <w:rPr>
          <w:strike/>
          <w:color w:val="FF0000"/>
          <w:sz w:val="28"/>
          <w:szCs w:val="28"/>
        </w:rPr>
      </w:pPr>
      <w:r w:rsidRPr="00346257">
        <w:rPr>
          <w:color w:val="FF0000"/>
          <w:sz w:val="28"/>
          <w:szCs w:val="28"/>
        </w:rPr>
        <w:t>-</w:t>
      </w:r>
      <w:r w:rsidR="009861CE" w:rsidRPr="00346257">
        <w:rPr>
          <w:color w:val="FF0000"/>
          <w:sz w:val="28"/>
          <w:szCs w:val="28"/>
        </w:rPr>
        <w:t xml:space="preserve"> </w:t>
      </w:r>
      <w:proofErr w:type="spellStart"/>
      <w:r w:rsidRPr="00346257">
        <w:rPr>
          <w:color w:val="FF0000"/>
          <w:sz w:val="28"/>
          <w:szCs w:val="28"/>
        </w:rPr>
        <w:t>стеклокомпозитных</w:t>
      </w:r>
      <w:proofErr w:type="spellEnd"/>
      <w:r w:rsidR="009861CE" w:rsidRPr="00346257">
        <w:rPr>
          <w:color w:val="FF0000"/>
          <w:sz w:val="28"/>
          <w:szCs w:val="28"/>
        </w:rPr>
        <w:t xml:space="preserve"> </w:t>
      </w:r>
      <w:r w:rsidRPr="00346257">
        <w:rPr>
          <w:color w:val="FF0000"/>
          <w:sz w:val="28"/>
          <w:szCs w:val="28"/>
        </w:rPr>
        <w:t>труб</w:t>
      </w:r>
      <w:r w:rsidR="009861CE" w:rsidRPr="00346257">
        <w:rPr>
          <w:color w:val="FF0000"/>
          <w:sz w:val="28"/>
          <w:szCs w:val="28"/>
        </w:rPr>
        <w:t xml:space="preserve"> </w:t>
      </w:r>
      <w:r w:rsidRPr="00346257">
        <w:rPr>
          <w:color w:val="FF0000"/>
          <w:sz w:val="28"/>
          <w:szCs w:val="28"/>
        </w:rPr>
        <w:t>с</w:t>
      </w:r>
      <w:r w:rsidR="009861CE" w:rsidRPr="00346257">
        <w:rPr>
          <w:color w:val="FF0000"/>
          <w:sz w:val="28"/>
          <w:szCs w:val="28"/>
        </w:rPr>
        <w:t xml:space="preserve"> </w:t>
      </w:r>
      <w:r w:rsidRPr="00346257">
        <w:rPr>
          <w:color w:val="FF0000"/>
          <w:sz w:val="28"/>
          <w:szCs w:val="28"/>
        </w:rPr>
        <w:t>муфтовыми</w:t>
      </w:r>
      <w:r w:rsidR="009861CE" w:rsidRPr="00346257">
        <w:rPr>
          <w:color w:val="FF0000"/>
          <w:sz w:val="28"/>
          <w:szCs w:val="28"/>
        </w:rPr>
        <w:t xml:space="preserve"> </w:t>
      </w:r>
      <w:r w:rsidRPr="00346257">
        <w:rPr>
          <w:color w:val="FF0000"/>
          <w:sz w:val="28"/>
          <w:szCs w:val="28"/>
        </w:rPr>
        <w:t>блокирующими,</w:t>
      </w:r>
      <w:r w:rsidR="009861CE" w:rsidRPr="00346257">
        <w:rPr>
          <w:color w:val="FF0000"/>
          <w:sz w:val="28"/>
          <w:szCs w:val="28"/>
        </w:rPr>
        <w:t xml:space="preserve"> </w:t>
      </w:r>
      <w:r w:rsidRPr="00346257">
        <w:rPr>
          <w:color w:val="FF0000"/>
          <w:sz w:val="28"/>
          <w:szCs w:val="28"/>
        </w:rPr>
        <w:t>раструбными</w:t>
      </w:r>
      <w:r w:rsidR="009861CE" w:rsidRPr="00346257">
        <w:rPr>
          <w:color w:val="FF0000"/>
          <w:sz w:val="28"/>
          <w:szCs w:val="28"/>
        </w:rPr>
        <w:t xml:space="preserve"> </w:t>
      </w:r>
      <w:r w:rsidRPr="00346257">
        <w:rPr>
          <w:color w:val="FF0000"/>
          <w:sz w:val="28"/>
          <w:szCs w:val="28"/>
        </w:rPr>
        <w:t>блокирующими,</w:t>
      </w:r>
      <w:r w:rsidR="009861CE" w:rsidRPr="00346257">
        <w:rPr>
          <w:color w:val="FF0000"/>
          <w:sz w:val="28"/>
          <w:szCs w:val="28"/>
        </w:rPr>
        <w:t xml:space="preserve"> </w:t>
      </w:r>
      <w:r w:rsidRPr="00346257">
        <w:rPr>
          <w:color w:val="FF0000"/>
          <w:sz w:val="28"/>
          <w:szCs w:val="28"/>
        </w:rPr>
        <w:t>муфтовыми</w:t>
      </w:r>
      <w:r w:rsidR="009861CE" w:rsidRPr="00346257">
        <w:rPr>
          <w:color w:val="FF0000"/>
          <w:sz w:val="28"/>
          <w:szCs w:val="28"/>
        </w:rPr>
        <w:t xml:space="preserve"> </w:t>
      </w:r>
      <w:r w:rsidRPr="00346257">
        <w:rPr>
          <w:color w:val="FF0000"/>
          <w:sz w:val="28"/>
          <w:szCs w:val="28"/>
        </w:rPr>
        <w:t>резьбовыми,</w:t>
      </w:r>
      <w:r w:rsidR="009861CE" w:rsidRPr="00346257">
        <w:rPr>
          <w:color w:val="FF0000"/>
          <w:sz w:val="28"/>
          <w:szCs w:val="28"/>
        </w:rPr>
        <w:t xml:space="preserve"> </w:t>
      </w:r>
      <w:r w:rsidRPr="00346257">
        <w:rPr>
          <w:color w:val="FF0000"/>
          <w:sz w:val="28"/>
          <w:szCs w:val="28"/>
        </w:rPr>
        <w:t>раструбными</w:t>
      </w:r>
      <w:r w:rsidR="009861CE" w:rsidRPr="00346257">
        <w:rPr>
          <w:color w:val="FF0000"/>
          <w:sz w:val="28"/>
          <w:szCs w:val="28"/>
        </w:rPr>
        <w:t xml:space="preserve"> </w:t>
      </w:r>
      <w:r w:rsidRPr="00346257">
        <w:rPr>
          <w:color w:val="FF0000"/>
          <w:sz w:val="28"/>
          <w:szCs w:val="28"/>
        </w:rPr>
        <w:t>резьбовыми,</w:t>
      </w:r>
      <w:r w:rsidR="009861CE" w:rsidRPr="00346257">
        <w:rPr>
          <w:color w:val="FF0000"/>
          <w:sz w:val="28"/>
          <w:szCs w:val="28"/>
        </w:rPr>
        <w:t xml:space="preserve"> </w:t>
      </w:r>
      <w:r w:rsidRPr="00346257">
        <w:rPr>
          <w:color w:val="FF0000"/>
          <w:sz w:val="28"/>
          <w:szCs w:val="28"/>
        </w:rPr>
        <w:t>резьбовыми</w:t>
      </w:r>
      <w:r w:rsidR="009861CE" w:rsidRPr="00346257">
        <w:rPr>
          <w:color w:val="FF0000"/>
          <w:sz w:val="28"/>
          <w:szCs w:val="28"/>
        </w:rPr>
        <w:t xml:space="preserve"> </w:t>
      </w:r>
      <w:r w:rsidRPr="00346257">
        <w:rPr>
          <w:color w:val="FF0000"/>
          <w:sz w:val="28"/>
          <w:szCs w:val="28"/>
        </w:rPr>
        <w:t>клеевыми,</w:t>
      </w:r>
      <w:r w:rsidR="009861CE" w:rsidRPr="00346257">
        <w:rPr>
          <w:color w:val="FF0000"/>
          <w:sz w:val="28"/>
          <w:szCs w:val="28"/>
        </w:rPr>
        <w:t xml:space="preserve"> </w:t>
      </w:r>
      <w:r w:rsidRPr="00346257">
        <w:rPr>
          <w:color w:val="FF0000"/>
          <w:sz w:val="28"/>
          <w:szCs w:val="28"/>
        </w:rPr>
        <w:t>муфтовыми</w:t>
      </w:r>
      <w:r w:rsidR="009861CE" w:rsidRPr="00346257">
        <w:rPr>
          <w:color w:val="FF0000"/>
          <w:sz w:val="28"/>
          <w:szCs w:val="28"/>
        </w:rPr>
        <w:t xml:space="preserve"> </w:t>
      </w:r>
      <w:r w:rsidRPr="00346257">
        <w:rPr>
          <w:color w:val="FF0000"/>
          <w:sz w:val="28"/>
          <w:szCs w:val="28"/>
        </w:rPr>
        <w:t>клеевыми,</w:t>
      </w:r>
      <w:r w:rsidR="009861CE" w:rsidRPr="00346257">
        <w:rPr>
          <w:color w:val="FF0000"/>
          <w:sz w:val="28"/>
          <w:szCs w:val="28"/>
        </w:rPr>
        <w:t xml:space="preserve"> </w:t>
      </w:r>
      <w:r w:rsidRPr="00346257">
        <w:rPr>
          <w:color w:val="FF0000"/>
          <w:sz w:val="28"/>
          <w:szCs w:val="28"/>
        </w:rPr>
        <w:t>раструбными</w:t>
      </w:r>
      <w:r w:rsidR="009861CE" w:rsidRPr="00346257">
        <w:rPr>
          <w:color w:val="FF0000"/>
          <w:sz w:val="28"/>
          <w:szCs w:val="28"/>
        </w:rPr>
        <w:t xml:space="preserve"> </w:t>
      </w:r>
      <w:r w:rsidRPr="00346257">
        <w:rPr>
          <w:color w:val="FF0000"/>
          <w:sz w:val="28"/>
          <w:szCs w:val="28"/>
        </w:rPr>
        <w:t>клеевыми</w:t>
      </w:r>
      <w:r w:rsidR="009861CE" w:rsidRPr="00346257">
        <w:rPr>
          <w:color w:val="FF0000"/>
          <w:sz w:val="28"/>
          <w:szCs w:val="28"/>
        </w:rPr>
        <w:t xml:space="preserve"> </w:t>
      </w:r>
      <w:r w:rsidRPr="00346257">
        <w:rPr>
          <w:color w:val="FF0000"/>
          <w:sz w:val="28"/>
          <w:szCs w:val="28"/>
        </w:rPr>
        <w:t>соединениями;</w:t>
      </w:r>
    </w:p>
    <w:p w14:paraId="59D0A9F6" w14:textId="77777777" w:rsidR="00B74D28" w:rsidRPr="00346257" w:rsidRDefault="008B49EF" w:rsidP="008B49EF">
      <w:pPr>
        <w:widowControl/>
        <w:spacing w:before="0" w:after="0"/>
        <w:rPr>
          <w:color w:val="FF0000"/>
          <w:sz w:val="28"/>
          <w:szCs w:val="28"/>
        </w:rPr>
      </w:pPr>
      <w:r w:rsidRPr="00346257">
        <w:rPr>
          <w:color w:val="FF0000"/>
          <w:sz w:val="28"/>
          <w:szCs w:val="28"/>
        </w:rPr>
        <w:t>-</w:t>
      </w:r>
      <w:r w:rsidR="009861CE" w:rsidRPr="00346257">
        <w:rPr>
          <w:color w:val="FF0000"/>
          <w:sz w:val="28"/>
          <w:szCs w:val="28"/>
        </w:rPr>
        <w:t xml:space="preserve"> </w:t>
      </w:r>
      <w:r w:rsidRPr="00346257">
        <w:rPr>
          <w:color w:val="FF0000"/>
          <w:sz w:val="28"/>
          <w:szCs w:val="28"/>
        </w:rPr>
        <w:t>труб</w:t>
      </w:r>
      <w:r w:rsidR="009861CE" w:rsidRPr="00346257">
        <w:rPr>
          <w:color w:val="FF0000"/>
          <w:sz w:val="28"/>
          <w:szCs w:val="28"/>
        </w:rPr>
        <w:t xml:space="preserve"> </w:t>
      </w:r>
      <w:r w:rsidRPr="00346257">
        <w:rPr>
          <w:color w:val="FF0000"/>
          <w:sz w:val="28"/>
          <w:szCs w:val="28"/>
        </w:rPr>
        <w:t>из</w:t>
      </w:r>
      <w:r w:rsidR="009861CE" w:rsidRPr="00346257">
        <w:rPr>
          <w:color w:val="FF0000"/>
          <w:sz w:val="28"/>
          <w:szCs w:val="28"/>
        </w:rPr>
        <w:t xml:space="preserve"> </w:t>
      </w:r>
      <w:r w:rsidRPr="00346257">
        <w:rPr>
          <w:color w:val="FF0000"/>
          <w:sz w:val="28"/>
          <w:szCs w:val="28"/>
        </w:rPr>
        <w:t>ВЧШГ</w:t>
      </w:r>
      <w:r w:rsidR="009861CE" w:rsidRPr="00346257">
        <w:rPr>
          <w:color w:val="FF0000"/>
          <w:sz w:val="28"/>
          <w:szCs w:val="28"/>
        </w:rPr>
        <w:t xml:space="preserve"> </w:t>
      </w:r>
      <w:r w:rsidRPr="00346257">
        <w:rPr>
          <w:color w:val="FF0000"/>
          <w:sz w:val="28"/>
          <w:szCs w:val="28"/>
        </w:rPr>
        <w:t>с</w:t>
      </w:r>
      <w:r w:rsidR="009861CE" w:rsidRPr="00346257">
        <w:rPr>
          <w:color w:val="FF0000"/>
          <w:sz w:val="28"/>
          <w:szCs w:val="28"/>
        </w:rPr>
        <w:t xml:space="preserve"> </w:t>
      </w:r>
      <w:r w:rsidRPr="00346257">
        <w:rPr>
          <w:color w:val="FF0000"/>
          <w:sz w:val="28"/>
          <w:szCs w:val="28"/>
        </w:rPr>
        <w:t>раструбными</w:t>
      </w:r>
      <w:r w:rsidR="009861CE" w:rsidRPr="00346257">
        <w:rPr>
          <w:color w:val="FF0000"/>
          <w:sz w:val="28"/>
          <w:szCs w:val="28"/>
        </w:rPr>
        <w:t xml:space="preserve"> </w:t>
      </w:r>
      <w:r w:rsidRPr="00346257">
        <w:rPr>
          <w:color w:val="FF0000"/>
          <w:sz w:val="28"/>
          <w:szCs w:val="28"/>
        </w:rPr>
        <w:t>замковыми</w:t>
      </w:r>
      <w:r w:rsidR="009861CE" w:rsidRPr="00346257">
        <w:rPr>
          <w:color w:val="FF0000"/>
          <w:sz w:val="28"/>
          <w:szCs w:val="28"/>
        </w:rPr>
        <w:t xml:space="preserve"> </w:t>
      </w:r>
      <w:r w:rsidRPr="00346257">
        <w:rPr>
          <w:color w:val="FF0000"/>
          <w:sz w:val="28"/>
          <w:szCs w:val="28"/>
        </w:rPr>
        <w:t>соединениями.</w:t>
      </w:r>
    </w:p>
    <w:p w14:paraId="3515208E" w14:textId="77777777" w:rsidR="00734D08" w:rsidRPr="00346257" w:rsidRDefault="00B74D28" w:rsidP="00E267D2">
      <w:pPr>
        <w:widowControl/>
        <w:spacing w:before="0" w:after="0"/>
        <w:rPr>
          <w:color w:val="FF0000"/>
          <w:sz w:val="28"/>
          <w:szCs w:val="28"/>
        </w:rPr>
      </w:pPr>
      <w:r w:rsidRPr="00346257">
        <w:rPr>
          <w:color w:val="FF0000"/>
          <w:sz w:val="28"/>
          <w:szCs w:val="28"/>
        </w:rPr>
        <w:t>Глубина</w:t>
      </w:r>
      <w:r w:rsidR="009861CE" w:rsidRPr="00346257">
        <w:rPr>
          <w:color w:val="FF0000"/>
          <w:sz w:val="28"/>
          <w:szCs w:val="28"/>
        </w:rPr>
        <w:t xml:space="preserve"> </w:t>
      </w:r>
      <w:r w:rsidRPr="00346257">
        <w:rPr>
          <w:color w:val="FF0000"/>
          <w:sz w:val="28"/>
          <w:szCs w:val="28"/>
        </w:rPr>
        <w:t>укладки</w:t>
      </w:r>
      <w:r w:rsidR="009861CE" w:rsidRPr="00346257">
        <w:rPr>
          <w:color w:val="FF0000"/>
          <w:sz w:val="28"/>
          <w:szCs w:val="28"/>
        </w:rPr>
        <w:t xml:space="preserve"> </w:t>
      </w:r>
      <w:r w:rsidRPr="00346257">
        <w:rPr>
          <w:color w:val="FF0000"/>
          <w:sz w:val="28"/>
          <w:szCs w:val="28"/>
        </w:rPr>
        <w:t>подводной</w:t>
      </w:r>
      <w:r w:rsidR="009861CE" w:rsidRPr="00346257">
        <w:rPr>
          <w:color w:val="FF0000"/>
          <w:sz w:val="28"/>
          <w:szCs w:val="28"/>
        </w:rPr>
        <w:t xml:space="preserve"> </w:t>
      </w:r>
      <w:r w:rsidRPr="00346257">
        <w:rPr>
          <w:color w:val="FF0000"/>
          <w:sz w:val="28"/>
          <w:szCs w:val="28"/>
        </w:rPr>
        <w:t>части</w:t>
      </w:r>
      <w:r w:rsidR="009861CE" w:rsidRPr="00346257">
        <w:rPr>
          <w:color w:val="FF0000"/>
          <w:sz w:val="28"/>
          <w:szCs w:val="28"/>
        </w:rPr>
        <w:t xml:space="preserve"> </w:t>
      </w:r>
      <w:r w:rsidRPr="00346257">
        <w:rPr>
          <w:color w:val="FF0000"/>
          <w:sz w:val="28"/>
          <w:szCs w:val="28"/>
        </w:rPr>
        <w:t>трубопровода</w:t>
      </w:r>
      <w:r w:rsidR="009861CE" w:rsidRPr="00346257">
        <w:rPr>
          <w:color w:val="FF0000"/>
          <w:sz w:val="28"/>
          <w:szCs w:val="28"/>
        </w:rPr>
        <w:t xml:space="preserve"> </w:t>
      </w:r>
      <w:r w:rsidRPr="00346257">
        <w:rPr>
          <w:color w:val="FF0000"/>
          <w:sz w:val="28"/>
          <w:szCs w:val="28"/>
        </w:rPr>
        <w:t>до</w:t>
      </w:r>
      <w:r w:rsidR="009861CE" w:rsidRPr="00346257">
        <w:rPr>
          <w:color w:val="FF0000"/>
          <w:sz w:val="28"/>
          <w:szCs w:val="28"/>
        </w:rPr>
        <w:t xml:space="preserve"> </w:t>
      </w:r>
      <w:r w:rsidRPr="00346257">
        <w:rPr>
          <w:color w:val="FF0000"/>
          <w:sz w:val="28"/>
          <w:szCs w:val="28"/>
        </w:rPr>
        <w:t>верха</w:t>
      </w:r>
      <w:r w:rsidR="009861CE" w:rsidRPr="00346257">
        <w:rPr>
          <w:color w:val="FF0000"/>
          <w:sz w:val="28"/>
          <w:szCs w:val="28"/>
        </w:rPr>
        <w:t xml:space="preserve"> </w:t>
      </w:r>
      <w:r w:rsidRPr="00346257">
        <w:rPr>
          <w:color w:val="FF0000"/>
          <w:sz w:val="28"/>
          <w:szCs w:val="28"/>
        </w:rPr>
        <w:t>трубы</w:t>
      </w:r>
      <w:r w:rsidR="009861CE" w:rsidRPr="00346257">
        <w:rPr>
          <w:color w:val="FF0000"/>
          <w:sz w:val="28"/>
          <w:szCs w:val="28"/>
        </w:rPr>
        <w:t xml:space="preserve"> </w:t>
      </w:r>
      <w:r w:rsidRPr="00346257">
        <w:rPr>
          <w:color w:val="FF0000"/>
          <w:sz w:val="28"/>
          <w:szCs w:val="28"/>
        </w:rPr>
        <w:t>должна</w:t>
      </w:r>
      <w:r w:rsidR="009861CE" w:rsidRPr="00346257">
        <w:rPr>
          <w:color w:val="FF0000"/>
          <w:sz w:val="28"/>
          <w:szCs w:val="28"/>
        </w:rPr>
        <w:t xml:space="preserve"> </w:t>
      </w:r>
      <w:r w:rsidRPr="00346257">
        <w:rPr>
          <w:color w:val="FF0000"/>
          <w:sz w:val="28"/>
          <w:szCs w:val="28"/>
        </w:rPr>
        <w:t>быть</w:t>
      </w:r>
      <w:r w:rsidR="009861CE" w:rsidRPr="00346257">
        <w:rPr>
          <w:color w:val="FF0000"/>
          <w:sz w:val="28"/>
          <w:szCs w:val="28"/>
        </w:rPr>
        <w:t xml:space="preserve"> </w:t>
      </w:r>
      <w:r w:rsidRPr="00346257">
        <w:rPr>
          <w:color w:val="FF0000"/>
          <w:sz w:val="28"/>
          <w:szCs w:val="28"/>
        </w:rPr>
        <w:t>не</w:t>
      </w:r>
      <w:r w:rsidR="009861CE" w:rsidRPr="00346257">
        <w:rPr>
          <w:color w:val="FF0000"/>
          <w:sz w:val="28"/>
          <w:szCs w:val="28"/>
        </w:rPr>
        <w:t xml:space="preserve"> </w:t>
      </w:r>
      <w:r w:rsidRPr="00346257">
        <w:rPr>
          <w:color w:val="FF0000"/>
          <w:sz w:val="28"/>
          <w:szCs w:val="28"/>
        </w:rPr>
        <w:t>менее</w:t>
      </w:r>
      <w:r w:rsidR="009861CE" w:rsidRPr="00346257">
        <w:rPr>
          <w:color w:val="FF0000"/>
          <w:sz w:val="28"/>
          <w:szCs w:val="28"/>
        </w:rPr>
        <w:t xml:space="preserve"> </w:t>
      </w:r>
      <w:r w:rsidRPr="00346257">
        <w:rPr>
          <w:color w:val="FF0000"/>
          <w:sz w:val="28"/>
          <w:szCs w:val="28"/>
        </w:rPr>
        <w:t>0,</w:t>
      </w:r>
      <w:r w:rsidR="00A31BBB" w:rsidRPr="00346257">
        <w:rPr>
          <w:color w:val="FF0000"/>
          <w:sz w:val="28"/>
          <w:szCs w:val="28"/>
        </w:rPr>
        <w:t>5</w:t>
      </w:r>
      <w:r w:rsidR="009861CE" w:rsidRPr="00346257">
        <w:rPr>
          <w:color w:val="FF0000"/>
          <w:sz w:val="28"/>
          <w:szCs w:val="28"/>
        </w:rPr>
        <w:t xml:space="preserve"> </w:t>
      </w:r>
      <w:r w:rsidRPr="00346257">
        <w:rPr>
          <w:color w:val="FF0000"/>
          <w:sz w:val="28"/>
          <w:szCs w:val="28"/>
        </w:rPr>
        <w:t>м</w:t>
      </w:r>
      <w:r w:rsidR="009861CE" w:rsidRPr="00346257">
        <w:rPr>
          <w:color w:val="FF0000"/>
          <w:sz w:val="28"/>
          <w:szCs w:val="28"/>
        </w:rPr>
        <w:t xml:space="preserve"> </w:t>
      </w:r>
      <w:r w:rsidRPr="00346257">
        <w:rPr>
          <w:color w:val="FF0000"/>
          <w:sz w:val="28"/>
          <w:szCs w:val="28"/>
        </w:rPr>
        <w:t>ниже</w:t>
      </w:r>
      <w:r w:rsidR="009861CE" w:rsidRPr="00346257">
        <w:rPr>
          <w:color w:val="FF0000"/>
          <w:sz w:val="28"/>
          <w:szCs w:val="28"/>
        </w:rPr>
        <w:t xml:space="preserve"> </w:t>
      </w:r>
      <w:r w:rsidRPr="00346257">
        <w:rPr>
          <w:color w:val="FF0000"/>
          <w:sz w:val="28"/>
          <w:szCs w:val="28"/>
        </w:rPr>
        <w:t>дна</w:t>
      </w:r>
      <w:r w:rsidR="009861CE" w:rsidRPr="00346257">
        <w:rPr>
          <w:color w:val="FF0000"/>
          <w:sz w:val="28"/>
          <w:szCs w:val="28"/>
        </w:rPr>
        <w:t xml:space="preserve"> </w:t>
      </w:r>
      <w:r w:rsidRPr="00346257">
        <w:rPr>
          <w:color w:val="FF0000"/>
          <w:sz w:val="28"/>
          <w:szCs w:val="28"/>
        </w:rPr>
        <w:t>водотока,</w:t>
      </w:r>
      <w:r w:rsidR="009861CE" w:rsidRPr="00346257">
        <w:rPr>
          <w:color w:val="FF0000"/>
          <w:sz w:val="28"/>
          <w:szCs w:val="28"/>
        </w:rPr>
        <w:t xml:space="preserve"> </w:t>
      </w:r>
      <w:r w:rsidRPr="00346257">
        <w:rPr>
          <w:color w:val="FF0000"/>
          <w:sz w:val="28"/>
          <w:szCs w:val="28"/>
        </w:rPr>
        <w:t>а</w:t>
      </w:r>
      <w:r w:rsidR="009861CE" w:rsidRPr="00346257">
        <w:rPr>
          <w:color w:val="FF0000"/>
          <w:sz w:val="28"/>
          <w:szCs w:val="28"/>
        </w:rPr>
        <w:t xml:space="preserve"> </w:t>
      </w:r>
      <w:r w:rsidRPr="00346257">
        <w:rPr>
          <w:color w:val="FF0000"/>
          <w:sz w:val="28"/>
          <w:szCs w:val="28"/>
        </w:rPr>
        <w:t>в</w:t>
      </w:r>
      <w:r w:rsidR="009861CE" w:rsidRPr="00346257">
        <w:rPr>
          <w:color w:val="FF0000"/>
          <w:sz w:val="28"/>
          <w:szCs w:val="28"/>
        </w:rPr>
        <w:t xml:space="preserve"> </w:t>
      </w:r>
      <w:r w:rsidRPr="00346257">
        <w:rPr>
          <w:color w:val="FF0000"/>
          <w:sz w:val="28"/>
          <w:szCs w:val="28"/>
        </w:rPr>
        <w:t>пределах</w:t>
      </w:r>
      <w:r w:rsidR="009861CE" w:rsidRPr="00346257">
        <w:rPr>
          <w:color w:val="FF0000"/>
          <w:sz w:val="28"/>
          <w:szCs w:val="28"/>
        </w:rPr>
        <w:t xml:space="preserve"> </w:t>
      </w:r>
      <w:r w:rsidRPr="00346257">
        <w:rPr>
          <w:color w:val="FF0000"/>
          <w:sz w:val="28"/>
          <w:szCs w:val="28"/>
        </w:rPr>
        <w:t>фарватера</w:t>
      </w:r>
      <w:r w:rsidR="009861CE" w:rsidRPr="00346257">
        <w:rPr>
          <w:color w:val="FF0000"/>
          <w:sz w:val="28"/>
          <w:szCs w:val="28"/>
        </w:rPr>
        <w:t xml:space="preserve"> </w:t>
      </w:r>
      <w:r w:rsidRPr="00346257">
        <w:rPr>
          <w:color w:val="FF0000"/>
          <w:sz w:val="28"/>
          <w:szCs w:val="28"/>
        </w:rPr>
        <w:t>на</w:t>
      </w:r>
      <w:r w:rsidR="009861CE" w:rsidRPr="00346257">
        <w:rPr>
          <w:color w:val="FF0000"/>
          <w:sz w:val="28"/>
          <w:szCs w:val="28"/>
        </w:rPr>
        <w:t xml:space="preserve"> </w:t>
      </w:r>
      <w:r w:rsidRPr="00346257">
        <w:rPr>
          <w:color w:val="FF0000"/>
          <w:sz w:val="28"/>
          <w:szCs w:val="28"/>
        </w:rPr>
        <w:t>судоходных</w:t>
      </w:r>
      <w:r w:rsidR="009861CE" w:rsidRPr="00346257">
        <w:rPr>
          <w:color w:val="FF0000"/>
          <w:sz w:val="28"/>
          <w:szCs w:val="28"/>
        </w:rPr>
        <w:t xml:space="preserve"> </w:t>
      </w:r>
      <w:r w:rsidRPr="00346257">
        <w:rPr>
          <w:color w:val="FF0000"/>
          <w:sz w:val="28"/>
          <w:szCs w:val="28"/>
        </w:rPr>
        <w:t>водотоках</w:t>
      </w:r>
      <w:r w:rsidR="009861CE" w:rsidRPr="00346257">
        <w:rPr>
          <w:color w:val="FF0000"/>
          <w:sz w:val="28"/>
          <w:szCs w:val="28"/>
        </w:rPr>
        <w:t xml:space="preserve"> </w:t>
      </w:r>
      <w:r w:rsidR="00E2291C" w:rsidRPr="00346257">
        <w:rPr>
          <w:color w:val="FF0000"/>
          <w:sz w:val="28"/>
          <w:szCs w:val="28"/>
        </w:rPr>
        <w:t>–</w:t>
      </w:r>
      <w:r w:rsidR="009861CE" w:rsidRPr="00346257">
        <w:rPr>
          <w:color w:val="FF0000"/>
          <w:sz w:val="28"/>
          <w:szCs w:val="28"/>
        </w:rPr>
        <w:t xml:space="preserve"> </w:t>
      </w:r>
      <w:r w:rsidRPr="00346257">
        <w:rPr>
          <w:color w:val="FF0000"/>
          <w:sz w:val="28"/>
          <w:szCs w:val="28"/>
        </w:rPr>
        <w:t>не</w:t>
      </w:r>
      <w:r w:rsidR="009861CE" w:rsidRPr="00346257">
        <w:rPr>
          <w:color w:val="FF0000"/>
          <w:sz w:val="28"/>
          <w:szCs w:val="28"/>
        </w:rPr>
        <w:t xml:space="preserve"> </w:t>
      </w:r>
      <w:r w:rsidRPr="00346257">
        <w:rPr>
          <w:color w:val="FF0000"/>
          <w:sz w:val="28"/>
          <w:szCs w:val="28"/>
        </w:rPr>
        <w:t>менее</w:t>
      </w:r>
      <w:r w:rsidR="009861CE" w:rsidRPr="00346257">
        <w:rPr>
          <w:color w:val="FF0000"/>
          <w:sz w:val="28"/>
          <w:szCs w:val="28"/>
        </w:rPr>
        <w:t xml:space="preserve"> </w:t>
      </w:r>
      <w:r w:rsidR="00A31BBB" w:rsidRPr="00346257">
        <w:rPr>
          <w:color w:val="FF0000"/>
          <w:sz w:val="28"/>
          <w:szCs w:val="28"/>
        </w:rPr>
        <w:t>1</w:t>
      </w:r>
      <w:r w:rsidR="009861CE" w:rsidRPr="00346257">
        <w:rPr>
          <w:color w:val="FF0000"/>
          <w:sz w:val="28"/>
          <w:szCs w:val="28"/>
        </w:rPr>
        <w:t xml:space="preserve"> </w:t>
      </w:r>
      <w:r w:rsidRPr="00346257">
        <w:rPr>
          <w:color w:val="FF0000"/>
          <w:sz w:val="28"/>
          <w:szCs w:val="28"/>
        </w:rPr>
        <w:t>м.</w:t>
      </w:r>
      <w:r w:rsidR="009861CE" w:rsidRPr="00346257">
        <w:rPr>
          <w:color w:val="FF0000"/>
          <w:sz w:val="28"/>
          <w:szCs w:val="28"/>
        </w:rPr>
        <w:t xml:space="preserve"> </w:t>
      </w:r>
      <w:r w:rsidRPr="00346257">
        <w:rPr>
          <w:color w:val="FF0000"/>
          <w:sz w:val="28"/>
          <w:szCs w:val="28"/>
        </w:rPr>
        <w:t>При</w:t>
      </w:r>
      <w:r w:rsidR="009861CE" w:rsidRPr="00346257">
        <w:rPr>
          <w:color w:val="FF0000"/>
          <w:sz w:val="28"/>
          <w:szCs w:val="28"/>
        </w:rPr>
        <w:t xml:space="preserve"> </w:t>
      </w:r>
      <w:r w:rsidRPr="00346257">
        <w:rPr>
          <w:color w:val="FF0000"/>
          <w:sz w:val="28"/>
          <w:szCs w:val="28"/>
        </w:rPr>
        <w:t>этом</w:t>
      </w:r>
      <w:r w:rsidR="009861CE" w:rsidRPr="00346257">
        <w:rPr>
          <w:color w:val="FF0000"/>
          <w:sz w:val="28"/>
          <w:szCs w:val="28"/>
        </w:rPr>
        <w:t xml:space="preserve"> </w:t>
      </w:r>
      <w:r w:rsidRPr="00346257">
        <w:rPr>
          <w:color w:val="FF0000"/>
          <w:sz w:val="28"/>
          <w:szCs w:val="28"/>
        </w:rPr>
        <w:t>следует</w:t>
      </w:r>
      <w:r w:rsidR="009861CE" w:rsidRPr="00346257">
        <w:rPr>
          <w:color w:val="FF0000"/>
          <w:sz w:val="28"/>
          <w:szCs w:val="28"/>
        </w:rPr>
        <w:t xml:space="preserve"> </w:t>
      </w:r>
      <w:r w:rsidRPr="00346257">
        <w:rPr>
          <w:color w:val="FF0000"/>
          <w:sz w:val="28"/>
          <w:szCs w:val="28"/>
        </w:rPr>
        <w:t>учитывать</w:t>
      </w:r>
      <w:r w:rsidR="009861CE" w:rsidRPr="00346257">
        <w:rPr>
          <w:color w:val="FF0000"/>
          <w:sz w:val="28"/>
          <w:szCs w:val="28"/>
        </w:rPr>
        <w:t xml:space="preserve"> </w:t>
      </w:r>
      <w:r w:rsidRPr="00346257">
        <w:rPr>
          <w:color w:val="FF0000"/>
          <w:sz w:val="28"/>
          <w:szCs w:val="28"/>
        </w:rPr>
        <w:t>возможность</w:t>
      </w:r>
      <w:r w:rsidR="009861CE" w:rsidRPr="00346257">
        <w:rPr>
          <w:color w:val="FF0000"/>
          <w:sz w:val="28"/>
          <w:szCs w:val="28"/>
        </w:rPr>
        <w:t xml:space="preserve"> </w:t>
      </w:r>
      <w:r w:rsidRPr="00346257">
        <w:rPr>
          <w:color w:val="FF0000"/>
          <w:sz w:val="28"/>
          <w:szCs w:val="28"/>
        </w:rPr>
        <w:t>размыва</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переформирования</w:t>
      </w:r>
      <w:r w:rsidR="009861CE" w:rsidRPr="00346257">
        <w:rPr>
          <w:color w:val="FF0000"/>
          <w:sz w:val="28"/>
          <w:szCs w:val="28"/>
        </w:rPr>
        <w:t xml:space="preserve"> </w:t>
      </w:r>
      <w:r w:rsidRPr="00346257">
        <w:rPr>
          <w:color w:val="FF0000"/>
          <w:sz w:val="28"/>
          <w:szCs w:val="28"/>
        </w:rPr>
        <w:t>русла</w:t>
      </w:r>
      <w:r w:rsidR="009861CE" w:rsidRPr="00346257">
        <w:rPr>
          <w:color w:val="FF0000"/>
          <w:sz w:val="28"/>
          <w:szCs w:val="28"/>
        </w:rPr>
        <w:t xml:space="preserve"> </w:t>
      </w:r>
      <w:r w:rsidRPr="00346257">
        <w:rPr>
          <w:color w:val="FF0000"/>
          <w:sz w:val="28"/>
          <w:szCs w:val="28"/>
        </w:rPr>
        <w:t>водотока.</w:t>
      </w:r>
    </w:p>
    <w:p w14:paraId="068EA76E" w14:textId="77777777" w:rsidR="00734D08" w:rsidRPr="00346257" w:rsidRDefault="00734D08" w:rsidP="00E267D2">
      <w:pPr>
        <w:widowControl/>
        <w:spacing w:before="0" w:after="0"/>
        <w:rPr>
          <w:color w:val="FF0000"/>
          <w:sz w:val="28"/>
          <w:szCs w:val="28"/>
        </w:rPr>
      </w:pPr>
      <w:r w:rsidRPr="00346257">
        <w:rPr>
          <w:color w:val="FF0000"/>
          <w:sz w:val="28"/>
          <w:szCs w:val="28"/>
        </w:rPr>
        <w:t>Для</w:t>
      </w:r>
      <w:r w:rsidR="009861CE" w:rsidRPr="00346257">
        <w:rPr>
          <w:color w:val="FF0000"/>
          <w:sz w:val="28"/>
          <w:szCs w:val="28"/>
        </w:rPr>
        <w:t xml:space="preserve"> </w:t>
      </w:r>
      <w:proofErr w:type="spellStart"/>
      <w:r w:rsidRPr="00346257">
        <w:rPr>
          <w:color w:val="FF0000"/>
          <w:sz w:val="28"/>
          <w:szCs w:val="28"/>
        </w:rPr>
        <w:t>стеклокомпозитных</w:t>
      </w:r>
      <w:proofErr w:type="spellEnd"/>
      <w:r w:rsidR="009861CE" w:rsidRPr="00346257">
        <w:rPr>
          <w:color w:val="FF0000"/>
          <w:sz w:val="28"/>
          <w:szCs w:val="28"/>
        </w:rPr>
        <w:t xml:space="preserve"> </w:t>
      </w:r>
      <w:r w:rsidRPr="00346257">
        <w:rPr>
          <w:color w:val="FF0000"/>
          <w:sz w:val="28"/>
          <w:szCs w:val="28"/>
        </w:rPr>
        <w:t>труб</w:t>
      </w:r>
      <w:r w:rsidR="009861CE" w:rsidRPr="00346257">
        <w:rPr>
          <w:color w:val="FF0000"/>
          <w:sz w:val="28"/>
          <w:szCs w:val="28"/>
        </w:rPr>
        <w:t xml:space="preserve"> </w:t>
      </w:r>
      <w:r w:rsidRPr="00346257">
        <w:rPr>
          <w:color w:val="FF0000"/>
          <w:sz w:val="28"/>
          <w:szCs w:val="28"/>
        </w:rPr>
        <w:t>в</w:t>
      </w:r>
      <w:r w:rsidR="009861CE" w:rsidRPr="00346257">
        <w:rPr>
          <w:color w:val="FF0000"/>
          <w:sz w:val="28"/>
          <w:szCs w:val="28"/>
        </w:rPr>
        <w:t xml:space="preserve"> </w:t>
      </w:r>
      <w:r w:rsidRPr="00346257">
        <w:rPr>
          <w:color w:val="FF0000"/>
          <w:sz w:val="28"/>
          <w:szCs w:val="28"/>
        </w:rPr>
        <w:t>качестве</w:t>
      </w:r>
      <w:r w:rsidR="009861CE" w:rsidRPr="00346257">
        <w:rPr>
          <w:color w:val="FF0000"/>
          <w:sz w:val="28"/>
          <w:szCs w:val="28"/>
        </w:rPr>
        <w:t xml:space="preserve"> </w:t>
      </w:r>
      <w:r w:rsidRPr="00346257">
        <w:rPr>
          <w:color w:val="FF0000"/>
          <w:sz w:val="28"/>
          <w:szCs w:val="28"/>
        </w:rPr>
        <w:t>материала</w:t>
      </w:r>
      <w:r w:rsidR="009861CE" w:rsidRPr="00346257">
        <w:rPr>
          <w:color w:val="FF0000"/>
          <w:sz w:val="28"/>
          <w:szCs w:val="28"/>
        </w:rPr>
        <w:t xml:space="preserve"> </w:t>
      </w:r>
      <w:r w:rsidRPr="00346257">
        <w:rPr>
          <w:color w:val="FF0000"/>
          <w:sz w:val="28"/>
          <w:szCs w:val="28"/>
        </w:rPr>
        <w:t>засыпки</w:t>
      </w:r>
      <w:r w:rsidR="009861CE" w:rsidRPr="00346257">
        <w:rPr>
          <w:color w:val="FF0000"/>
          <w:sz w:val="28"/>
          <w:szCs w:val="28"/>
        </w:rPr>
        <w:t xml:space="preserve"> </w:t>
      </w:r>
      <w:r w:rsidRPr="00346257">
        <w:rPr>
          <w:color w:val="FF0000"/>
          <w:sz w:val="28"/>
          <w:szCs w:val="28"/>
        </w:rPr>
        <w:t>вокруг</w:t>
      </w:r>
      <w:r w:rsidR="009861CE" w:rsidRPr="00346257">
        <w:rPr>
          <w:color w:val="FF0000"/>
          <w:sz w:val="28"/>
          <w:szCs w:val="28"/>
        </w:rPr>
        <w:t xml:space="preserve"> </w:t>
      </w:r>
      <w:r w:rsidRPr="00346257">
        <w:rPr>
          <w:color w:val="FF0000"/>
          <w:sz w:val="28"/>
          <w:szCs w:val="28"/>
        </w:rPr>
        <w:t>трубы</w:t>
      </w:r>
      <w:r w:rsidR="009861CE" w:rsidRPr="00346257">
        <w:rPr>
          <w:color w:val="FF0000"/>
          <w:sz w:val="28"/>
          <w:szCs w:val="28"/>
        </w:rPr>
        <w:t xml:space="preserve"> </w:t>
      </w:r>
      <w:r w:rsidRPr="00346257">
        <w:rPr>
          <w:color w:val="FF0000"/>
          <w:sz w:val="28"/>
          <w:szCs w:val="28"/>
        </w:rPr>
        <w:t>и</w:t>
      </w:r>
      <w:r w:rsidR="009861CE" w:rsidRPr="00346257">
        <w:rPr>
          <w:color w:val="FF0000"/>
          <w:sz w:val="28"/>
          <w:szCs w:val="28"/>
        </w:rPr>
        <w:t xml:space="preserve"> </w:t>
      </w:r>
      <w:r w:rsidRPr="00346257">
        <w:rPr>
          <w:color w:val="FF0000"/>
          <w:sz w:val="28"/>
          <w:szCs w:val="28"/>
        </w:rPr>
        <w:t>обратной</w:t>
      </w:r>
      <w:r w:rsidR="009861CE" w:rsidRPr="00346257">
        <w:rPr>
          <w:color w:val="FF0000"/>
          <w:sz w:val="28"/>
          <w:szCs w:val="28"/>
        </w:rPr>
        <w:t xml:space="preserve"> </w:t>
      </w:r>
      <w:r w:rsidRPr="00346257">
        <w:rPr>
          <w:color w:val="FF0000"/>
          <w:sz w:val="28"/>
          <w:szCs w:val="28"/>
        </w:rPr>
        <w:t>засыпки</w:t>
      </w:r>
      <w:r w:rsidR="009861CE" w:rsidRPr="00346257">
        <w:rPr>
          <w:color w:val="FF0000"/>
          <w:sz w:val="28"/>
          <w:szCs w:val="28"/>
        </w:rPr>
        <w:t xml:space="preserve"> </w:t>
      </w:r>
      <w:r w:rsidRPr="00346257">
        <w:rPr>
          <w:color w:val="FF0000"/>
          <w:sz w:val="28"/>
          <w:szCs w:val="28"/>
        </w:rPr>
        <w:t>над</w:t>
      </w:r>
      <w:r w:rsidR="009861CE" w:rsidRPr="00346257">
        <w:rPr>
          <w:color w:val="FF0000"/>
          <w:sz w:val="28"/>
          <w:szCs w:val="28"/>
        </w:rPr>
        <w:t xml:space="preserve"> </w:t>
      </w:r>
      <w:r w:rsidRPr="00346257">
        <w:rPr>
          <w:color w:val="FF0000"/>
          <w:sz w:val="28"/>
          <w:szCs w:val="28"/>
        </w:rPr>
        <w:t>трубой</w:t>
      </w:r>
      <w:r w:rsidR="009861CE" w:rsidRPr="00346257">
        <w:rPr>
          <w:color w:val="FF0000"/>
          <w:sz w:val="28"/>
          <w:szCs w:val="28"/>
        </w:rPr>
        <w:t xml:space="preserve"> </w:t>
      </w:r>
      <w:r w:rsidRPr="00346257">
        <w:rPr>
          <w:color w:val="FF0000"/>
          <w:sz w:val="28"/>
          <w:szCs w:val="28"/>
        </w:rPr>
        <w:t>следует</w:t>
      </w:r>
      <w:r w:rsidR="009861CE" w:rsidRPr="00346257">
        <w:rPr>
          <w:color w:val="FF0000"/>
          <w:sz w:val="28"/>
          <w:szCs w:val="28"/>
        </w:rPr>
        <w:t xml:space="preserve"> </w:t>
      </w:r>
      <w:r w:rsidRPr="00346257">
        <w:rPr>
          <w:color w:val="FF0000"/>
          <w:sz w:val="28"/>
          <w:szCs w:val="28"/>
        </w:rPr>
        <w:t>использовать</w:t>
      </w:r>
      <w:r w:rsidR="009861CE" w:rsidRPr="00346257">
        <w:rPr>
          <w:color w:val="FF0000"/>
          <w:sz w:val="28"/>
          <w:szCs w:val="28"/>
        </w:rPr>
        <w:t xml:space="preserve"> </w:t>
      </w:r>
      <w:r w:rsidRPr="00346257">
        <w:rPr>
          <w:color w:val="FF0000"/>
          <w:sz w:val="28"/>
          <w:szCs w:val="28"/>
        </w:rPr>
        <w:t>щебень</w:t>
      </w:r>
      <w:r w:rsidR="009861CE" w:rsidRPr="00346257">
        <w:rPr>
          <w:color w:val="FF0000"/>
          <w:sz w:val="28"/>
          <w:szCs w:val="28"/>
        </w:rPr>
        <w:t xml:space="preserve"> </w:t>
      </w:r>
      <w:r w:rsidRPr="00346257">
        <w:rPr>
          <w:color w:val="FF0000"/>
          <w:sz w:val="28"/>
          <w:szCs w:val="28"/>
        </w:rPr>
        <w:t>различных</w:t>
      </w:r>
      <w:r w:rsidR="009861CE" w:rsidRPr="00346257">
        <w:rPr>
          <w:color w:val="FF0000"/>
          <w:sz w:val="28"/>
          <w:szCs w:val="28"/>
        </w:rPr>
        <w:t xml:space="preserve"> </w:t>
      </w:r>
      <w:r w:rsidRPr="00346257">
        <w:rPr>
          <w:color w:val="FF0000"/>
          <w:sz w:val="28"/>
          <w:szCs w:val="28"/>
        </w:rPr>
        <w:t>фракций.</w:t>
      </w:r>
      <w:r w:rsidR="009861CE" w:rsidRPr="00346257">
        <w:rPr>
          <w:color w:val="FF0000"/>
          <w:sz w:val="28"/>
          <w:szCs w:val="28"/>
        </w:rPr>
        <w:t xml:space="preserve"> </w:t>
      </w:r>
      <w:r w:rsidR="008F551A" w:rsidRPr="00346257">
        <w:rPr>
          <w:color w:val="FF0000"/>
          <w:sz w:val="28"/>
          <w:szCs w:val="28"/>
        </w:rPr>
        <w:t>Линии</w:t>
      </w:r>
      <w:r w:rsidR="009861CE" w:rsidRPr="00346257">
        <w:rPr>
          <w:color w:val="FF0000"/>
          <w:sz w:val="28"/>
          <w:szCs w:val="28"/>
        </w:rPr>
        <w:t xml:space="preserve"> </w:t>
      </w:r>
      <w:r w:rsidR="008F551A" w:rsidRPr="00346257">
        <w:rPr>
          <w:color w:val="FF0000"/>
          <w:sz w:val="28"/>
          <w:szCs w:val="28"/>
        </w:rPr>
        <w:t>дюкера</w:t>
      </w:r>
      <w:r w:rsidR="009861CE" w:rsidRPr="00346257">
        <w:rPr>
          <w:color w:val="FF0000"/>
          <w:sz w:val="28"/>
          <w:szCs w:val="28"/>
        </w:rPr>
        <w:t xml:space="preserve"> </w:t>
      </w:r>
      <w:r w:rsidR="008F551A" w:rsidRPr="00346257">
        <w:rPr>
          <w:color w:val="FF0000"/>
          <w:sz w:val="28"/>
          <w:szCs w:val="28"/>
        </w:rPr>
        <w:t>из</w:t>
      </w:r>
      <w:r w:rsidR="009861CE" w:rsidRPr="00346257">
        <w:rPr>
          <w:color w:val="FF0000"/>
          <w:sz w:val="28"/>
          <w:szCs w:val="28"/>
        </w:rPr>
        <w:t xml:space="preserve"> </w:t>
      </w:r>
      <w:r w:rsidR="008F551A" w:rsidRPr="00346257">
        <w:rPr>
          <w:color w:val="FF0000"/>
          <w:sz w:val="28"/>
          <w:szCs w:val="28"/>
        </w:rPr>
        <w:t>полимерных</w:t>
      </w:r>
      <w:r w:rsidR="009861CE" w:rsidRPr="00346257">
        <w:rPr>
          <w:color w:val="FF0000"/>
          <w:sz w:val="28"/>
          <w:szCs w:val="28"/>
        </w:rPr>
        <w:t xml:space="preserve"> </w:t>
      </w:r>
      <w:r w:rsidR="008F551A" w:rsidRPr="00346257">
        <w:rPr>
          <w:color w:val="FF0000"/>
          <w:sz w:val="28"/>
          <w:szCs w:val="28"/>
        </w:rPr>
        <w:t>труб</w:t>
      </w:r>
      <w:r w:rsidR="009861CE" w:rsidRPr="00346257">
        <w:rPr>
          <w:color w:val="FF0000"/>
          <w:sz w:val="28"/>
          <w:szCs w:val="28"/>
        </w:rPr>
        <w:t xml:space="preserve"> </w:t>
      </w:r>
      <w:r w:rsidR="008F551A" w:rsidRPr="00346257">
        <w:rPr>
          <w:color w:val="FF0000"/>
          <w:sz w:val="28"/>
          <w:szCs w:val="28"/>
        </w:rPr>
        <w:t>должны</w:t>
      </w:r>
      <w:r w:rsidR="009861CE" w:rsidRPr="00346257">
        <w:rPr>
          <w:color w:val="FF0000"/>
          <w:sz w:val="28"/>
          <w:szCs w:val="28"/>
        </w:rPr>
        <w:t xml:space="preserve"> </w:t>
      </w:r>
      <w:r w:rsidR="008F551A" w:rsidRPr="00346257">
        <w:rPr>
          <w:color w:val="FF0000"/>
          <w:sz w:val="28"/>
          <w:szCs w:val="28"/>
        </w:rPr>
        <w:t>рассчитываться</w:t>
      </w:r>
      <w:r w:rsidR="009861CE" w:rsidRPr="00346257">
        <w:rPr>
          <w:color w:val="FF0000"/>
          <w:sz w:val="28"/>
          <w:szCs w:val="28"/>
        </w:rPr>
        <w:t xml:space="preserve"> </w:t>
      </w:r>
      <w:r w:rsidR="008F551A" w:rsidRPr="00346257">
        <w:rPr>
          <w:color w:val="FF0000"/>
          <w:sz w:val="28"/>
          <w:szCs w:val="28"/>
        </w:rPr>
        <w:t>и</w:t>
      </w:r>
      <w:r w:rsidR="009861CE" w:rsidRPr="00346257">
        <w:rPr>
          <w:color w:val="FF0000"/>
          <w:sz w:val="28"/>
          <w:szCs w:val="28"/>
        </w:rPr>
        <w:t xml:space="preserve"> </w:t>
      </w:r>
      <w:r w:rsidR="008F551A" w:rsidRPr="00346257">
        <w:rPr>
          <w:color w:val="FF0000"/>
          <w:sz w:val="28"/>
          <w:szCs w:val="28"/>
        </w:rPr>
        <w:t>укладыват</w:t>
      </w:r>
      <w:r w:rsidR="003A1BA9" w:rsidRPr="00346257">
        <w:rPr>
          <w:color w:val="FF0000"/>
          <w:sz w:val="28"/>
          <w:szCs w:val="28"/>
        </w:rPr>
        <w:t>ься</w:t>
      </w:r>
      <w:r w:rsidR="009861CE" w:rsidRPr="00346257">
        <w:rPr>
          <w:color w:val="FF0000"/>
          <w:sz w:val="28"/>
          <w:szCs w:val="28"/>
        </w:rPr>
        <w:t xml:space="preserve"> </w:t>
      </w:r>
      <w:r w:rsidR="008F551A" w:rsidRPr="00346257">
        <w:rPr>
          <w:color w:val="FF0000"/>
          <w:sz w:val="28"/>
          <w:szCs w:val="28"/>
        </w:rPr>
        <w:t>в</w:t>
      </w:r>
      <w:r w:rsidR="009861CE" w:rsidRPr="00346257">
        <w:rPr>
          <w:color w:val="FF0000"/>
          <w:sz w:val="28"/>
          <w:szCs w:val="28"/>
        </w:rPr>
        <w:t xml:space="preserve"> </w:t>
      </w:r>
      <w:r w:rsidR="008F551A" w:rsidRPr="00346257">
        <w:rPr>
          <w:color w:val="FF0000"/>
          <w:sz w:val="28"/>
          <w:szCs w:val="28"/>
        </w:rPr>
        <w:t>соответствии</w:t>
      </w:r>
      <w:r w:rsidR="009861CE" w:rsidRPr="00346257">
        <w:rPr>
          <w:color w:val="FF0000"/>
          <w:sz w:val="28"/>
          <w:szCs w:val="28"/>
        </w:rPr>
        <w:t xml:space="preserve"> </w:t>
      </w:r>
      <w:r w:rsidR="008F551A" w:rsidRPr="00346257">
        <w:rPr>
          <w:color w:val="FF0000"/>
          <w:sz w:val="28"/>
          <w:szCs w:val="28"/>
        </w:rPr>
        <w:t>с</w:t>
      </w:r>
      <w:r w:rsidR="009861CE" w:rsidRPr="00346257">
        <w:rPr>
          <w:color w:val="FF0000"/>
          <w:sz w:val="28"/>
          <w:szCs w:val="28"/>
        </w:rPr>
        <w:t xml:space="preserve"> </w:t>
      </w:r>
      <w:r w:rsidR="008F551A" w:rsidRPr="00346257">
        <w:rPr>
          <w:color w:val="FF0000"/>
          <w:sz w:val="28"/>
          <w:szCs w:val="28"/>
        </w:rPr>
        <w:t>СП</w:t>
      </w:r>
      <w:r w:rsidR="009861CE" w:rsidRPr="00346257">
        <w:rPr>
          <w:color w:val="FF0000"/>
          <w:sz w:val="28"/>
          <w:szCs w:val="28"/>
        </w:rPr>
        <w:t xml:space="preserve"> </w:t>
      </w:r>
      <w:r w:rsidR="008F551A" w:rsidRPr="00346257">
        <w:rPr>
          <w:color w:val="FF0000"/>
          <w:sz w:val="28"/>
          <w:szCs w:val="28"/>
        </w:rPr>
        <w:t>399.1325800.</w:t>
      </w:r>
    </w:p>
    <w:p w14:paraId="29B9D126" w14:textId="77777777" w:rsidR="00B74D28" w:rsidRPr="00810A48" w:rsidRDefault="00B74D28" w:rsidP="00E267D2">
      <w:pPr>
        <w:widowControl/>
        <w:spacing w:before="0" w:after="0"/>
        <w:rPr>
          <w:color w:val="FF0000"/>
          <w:sz w:val="28"/>
          <w:szCs w:val="28"/>
        </w:rPr>
      </w:pPr>
      <w:r w:rsidRPr="00810A48">
        <w:rPr>
          <w:color w:val="FF0000"/>
          <w:sz w:val="28"/>
          <w:szCs w:val="28"/>
        </w:rPr>
        <w:t>Расстояние</w:t>
      </w:r>
      <w:r w:rsidR="009861CE" w:rsidRPr="00810A48">
        <w:rPr>
          <w:color w:val="FF0000"/>
          <w:sz w:val="28"/>
          <w:szCs w:val="28"/>
        </w:rPr>
        <w:t xml:space="preserve"> </w:t>
      </w:r>
      <w:r w:rsidRPr="00810A48">
        <w:rPr>
          <w:color w:val="FF0000"/>
          <w:sz w:val="28"/>
          <w:szCs w:val="28"/>
        </w:rPr>
        <w:t>между</w:t>
      </w:r>
      <w:r w:rsidR="009861CE" w:rsidRPr="00810A48">
        <w:rPr>
          <w:color w:val="FF0000"/>
          <w:sz w:val="28"/>
          <w:szCs w:val="28"/>
        </w:rPr>
        <w:t xml:space="preserve"> </w:t>
      </w:r>
      <w:r w:rsidRPr="00810A48">
        <w:rPr>
          <w:color w:val="FF0000"/>
          <w:sz w:val="28"/>
          <w:szCs w:val="28"/>
        </w:rPr>
        <w:t>линиями</w:t>
      </w:r>
      <w:r w:rsidR="009861CE" w:rsidRPr="00810A48">
        <w:rPr>
          <w:color w:val="FF0000"/>
          <w:sz w:val="28"/>
          <w:szCs w:val="28"/>
        </w:rPr>
        <w:t xml:space="preserve"> </w:t>
      </w:r>
      <w:r w:rsidRPr="00810A48">
        <w:rPr>
          <w:color w:val="FF0000"/>
          <w:sz w:val="28"/>
          <w:szCs w:val="28"/>
        </w:rPr>
        <w:t>дюкера</w:t>
      </w:r>
      <w:r w:rsidR="009861CE" w:rsidRPr="00810A48">
        <w:rPr>
          <w:color w:val="FF0000"/>
          <w:sz w:val="28"/>
          <w:szCs w:val="28"/>
        </w:rPr>
        <w:t xml:space="preserve"> </w:t>
      </w:r>
      <w:r w:rsidRPr="00810A48">
        <w:rPr>
          <w:color w:val="FF0000"/>
          <w:sz w:val="28"/>
          <w:szCs w:val="28"/>
        </w:rPr>
        <w:t>в</w:t>
      </w:r>
      <w:r w:rsidR="009861CE" w:rsidRPr="00810A48">
        <w:rPr>
          <w:color w:val="FF0000"/>
          <w:sz w:val="28"/>
          <w:szCs w:val="28"/>
        </w:rPr>
        <w:t xml:space="preserve"> </w:t>
      </w:r>
      <w:r w:rsidRPr="00810A48">
        <w:rPr>
          <w:color w:val="FF0000"/>
          <w:sz w:val="28"/>
          <w:szCs w:val="28"/>
        </w:rPr>
        <w:t>свету</w:t>
      </w:r>
      <w:r w:rsidR="009861CE" w:rsidRPr="00810A48">
        <w:rPr>
          <w:color w:val="FF0000"/>
          <w:sz w:val="28"/>
          <w:szCs w:val="28"/>
        </w:rPr>
        <w:t xml:space="preserve"> </w:t>
      </w:r>
      <w:r w:rsidRPr="00810A48">
        <w:rPr>
          <w:color w:val="FF0000"/>
          <w:sz w:val="28"/>
          <w:szCs w:val="28"/>
        </w:rPr>
        <w:t>должно</w:t>
      </w:r>
      <w:r w:rsidR="009861CE" w:rsidRPr="00810A48">
        <w:rPr>
          <w:color w:val="FF0000"/>
          <w:sz w:val="28"/>
          <w:szCs w:val="28"/>
        </w:rPr>
        <w:t xml:space="preserve"> </w:t>
      </w:r>
      <w:r w:rsidRPr="00810A48">
        <w:rPr>
          <w:color w:val="FF0000"/>
          <w:sz w:val="28"/>
          <w:szCs w:val="28"/>
        </w:rPr>
        <w:t>быть</w:t>
      </w:r>
      <w:r w:rsidR="009861CE" w:rsidRPr="00810A48">
        <w:rPr>
          <w:color w:val="FF0000"/>
          <w:sz w:val="28"/>
          <w:szCs w:val="28"/>
        </w:rPr>
        <w:t xml:space="preserve"> </w:t>
      </w:r>
      <w:r w:rsidRPr="00810A48">
        <w:rPr>
          <w:color w:val="FF0000"/>
          <w:sz w:val="28"/>
          <w:szCs w:val="28"/>
        </w:rPr>
        <w:t>не</w:t>
      </w:r>
      <w:r w:rsidR="009861CE" w:rsidRPr="00810A48">
        <w:rPr>
          <w:color w:val="FF0000"/>
          <w:sz w:val="28"/>
          <w:szCs w:val="28"/>
        </w:rPr>
        <w:t xml:space="preserve"> </w:t>
      </w:r>
      <w:r w:rsidRPr="00810A48">
        <w:rPr>
          <w:color w:val="FF0000"/>
          <w:sz w:val="28"/>
          <w:szCs w:val="28"/>
        </w:rPr>
        <w:t>менее</w:t>
      </w:r>
      <w:r w:rsidR="009861CE" w:rsidRPr="00810A48">
        <w:rPr>
          <w:color w:val="FF0000"/>
          <w:sz w:val="28"/>
          <w:szCs w:val="28"/>
        </w:rPr>
        <w:t xml:space="preserve"> </w:t>
      </w:r>
      <w:r w:rsidRPr="00810A48">
        <w:rPr>
          <w:color w:val="FF0000"/>
          <w:sz w:val="28"/>
          <w:szCs w:val="28"/>
        </w:rPr>
        <w:t>1,</w:t>
      </w:r>
      <w:r w:rsidR="00A31BBB" w:rsidRPr="00810A48">
        <w:rPr>
          <w:color w:val="FF0000"/>
          <w:sz w:val="28"/>
          <w:szCs w:val="28"/>
        </w:rPr>
        <w:t>5</w:t>
      </w:r>
      <w:r w:rsidR="009861CE" w:rsidRPr="00810A48">
        <w:rPr>
          <w:color w:val="FF0000"/>
          <w:sz w:val="28"/>
          <w:szCs w:val="28"/>
        </w:rPr>
        <w:t xml:space="preserve"> </w:t>
      </w:r>
      <w:r w:rsidRPr="00810A48">
        <w:rPr>
          <w:color w:val="FF0000"/>
          <w:sz w:val="28"/>
          <w:szCs w:val="28"/>
        </w:rPr>
        <w:t>м.</w:t>
      </w:r>
    </w:p>
    <w:p w14:paraId="58995C65" w14:textId="77777777" w:rsidR="00B74D28" w:rsidRPr="00810A48" w:rsidRDefault="00B74D28" w:rsidP="00E267D2">
      <w:pPr>
        <w:widowControl/>
        <w:spacing w:before="0" w:after="0"/>
        <w:rPr>
          <w:color w:val="FF0000"/>
          <w:sz w:val="28"/>
          <w:szCs w:val="28"/>
        </w:rPr>
      </w:pPr>
      <w:r w:rsidRPr="00810A48">
        <w:rPr>
          <w:color w:val="FF0000"/>
          <w:sz w:val="28"/>
          <w:szCs w:val="28"/>
        </w:rPr>
        <w:t>Уклон</w:t>
      </w:r>
      <w:r w:rsidR="009861CE" w:rsidRPr="00810A48">
        <w:rPr>
          <w:color w:val="FF0000"/>
          <w:sz w:val="28"/>
          <w:szCs w:val="28"/>
        </w:rPr>
        <w:t xml:space="preserve"> </w:t>
      </w:r>
      <w:r w:rsidRPr="00810A48">
        <w:rPr>
          <w:color w:val="FF0000"/>
          <w:sz w:val="28"/>
          <w:szCs w:val="28"/>
        </w:rPr>
        <w:t>восходящей</w:t>
      </w:r>
      <w:r w:rsidR="009861CE" w:rsidRPr="00810A48">
        <w:rPr>
          <w:color w:val="FF0000"/>
          <w:sz w:val="28"/>
          <w:szCs w:val="28"/>
        </w:rPr>
        <w:t xml:space="preserve"> </w:t>
      </w:r>
      <w:r w:rsidRPr="00810A48">
        <w:rPr>
          <w:color w:val="FF0000"/>
          <w:sz w:val="28"/>
          <w:szCs w:val="28"/>
        </w:rPr>
        <w:t>части</w:t>
      </w:r>
      <w:r w:rsidR="009861CE" w:rsidRPr="00810A48">
        <w:rPr>
          <w:color w:val="FF0000"/>
          <w:sz w:val="28"/>
          <w:szCs w:val="28"/>
        </w:rPr>
        <w:t xml:space="preserve"> </w:t>
      </w:r>
      <w:r w:rsidRPr="00810A48">
        <w:rPr>
          <w:color w:val="FF0000"/>
          <w:sz w:val="28"/>
          <w:szCs w:val="28"/>
        </w:rPr>
        <w:t>дюкера</w:t>
      </w:r>
      <w:r w:rsidR="009861CE" w:rsidRPr="00810A48">
        <w:rPr>
          <w:color w:val="FF0000"/>
          <w:sz w:val="28"/>
          <w:szCs w:val="28"/>
        </w:rPr>
        <w:t xml:space="preserve"> </w:t>
      </w:r>
      <w:r w:rsidRPr="00810A48">
        <w:rPr>
          <w:color w:val="FF0000"/>
          <w:sz w:val="28"/>
          <w:szCs w:val="28"/>
        </w:rPr>
        <w:t>следует</w:t>
      </w:r>
      <w:r w:rsidR="009861CE" w:rsidRPr="00810A48">
        <w:rPr>
          <w:color w:val="FF0000"/>
          <w:sz w:val="28"/>
          <w:szCs w:val="28"/>
        </w:rPr>
        <w:t xml:space="preserve"> </w:t>
      </w:r>
      <w:r w:rsidRPr="00810A48">
        <w:rPr>
          <w:color w:val="FF0000"/>
          <w:sz w:val="28"/>
          <w:szCs w:val="28"/>
        </w:rPr>
        <w:t>принимать</w:t>
      </w:r>
      <w:r w:rsidR="009861CE" w:rsidRPr="00810A48">
        <w:rPr>
          <w:color w:val="FF0000"/>
          <w:sz w:val="28"/>
          <w:szCs w:val="28"/>
        </w:rPr>
        <w:t xml:space="preserve"> </w:t>
      </w:r>
      <w:r w:rsidRPr="00810A48">
        <w:rPr>
          <w:color w:val="FF0000"/>
          <w:sz w:val="28"/>
          <w:szCs w:val="28"/>
        </w:rPr>
        <w:t>не</w:t>
      </w:r>
      <w:r w:rsidR="009861CE" w:rsidRPr="00810A48">
        <w:rPr>
          <w:color w:val="FF0000"/>
          <w:sz w:val="28"/>
          <w:szCs w:val="28"/>
        </w:rPr>
        <w:t xml:space="preserve"> </w:t>
      </w:r>
      <w:r w:rsidRPr="00810A48">
        <w:rPr>
          <w:color w:val="FF0000"/>
          <w:sz w:val="28"/>
          <w:szCs w:val="28"/>
        </w:rPr>
        <w:t>более</w:t>
      </w:r>
      <w:r w:rsidR="009861CE" w:rsidRPr="00810A48">
        <w:rPr>
          <w:color w:val="FF0000"/>
          <w:sz w:val="28"/>
          <w:szCs w:val="28"/>
        </w:rPr>
        <w:t xml:space="preserve"> </w:t>
      </w:r>
      <w:r w:rsidRPr="00810A48">
        <w:rPr>
          <w:color w:val="FF0000"/>
          <w:sz w:val="28"/>
          <w:szCs w:val="28"/>
        </w:rPr>
        <w:t>2</w:t>
      </w:r>
      <w:r w:rsidR="00A31BBB" w:rsidRPr="00810A48">
        <w:rPr>
          <w:color w:val="FF0000"/>
          <w:sz w:val="28"/>
          <w:szCs w:val="28"/>
        </w:rPr>
        <w:t>0</w:t>
      </w:r>
      <w:r w:rsidR="004430E9" w:rsidRPr="00810A48">
        <w:rPr>
          <w:color w:val="FF0000"/>
          <w:sz w:val="28"/>
          <w:szCs w:val="28"/>
        </w:rPr>
        <w:t>°</w:t>
      </w:r>
      <w:r w:rsidR="009861CE" w:rsidRPr="00810A48">
        <w:rPr>
          <w:color w:val="FF0000"/>
          <w:sz w:val="28"/>
          <w:szCs w:val="28"/>
        </w:rPr>
        <w:t xml:space="preserve"> </w:t>
      </w:r>
      <w:r w:rsidRPr="00810A48">
        <w:rPr>
          <w:color w:val="FF0000"/>
          <w:sz w:val="28"/>
          <w:szCs w:val="28"/>
        </w:rPr>
        <w:t>к</w:t>
      </w:r>
      <w:r w:rsidR="009861CE" w:rsidRPr="00810A48">
        <w:rPr>
          <w:color w:val="FF0000"/>
          <w:sz w:val="28"/>
          <w:szCs w:val="28"/>
        </w:rPr>
        <w:t xml:space="preserve"> </w:t>
      </w:r>
      <w:r w:rsidRPr="00810A48">
        <w:rPr>
          <w:color w:val="FF0000"/>
          <w:sz w:val="28"/>
          <w:szCs w:val="28"/>
        </w:rPr>
        <w:t>горизонту.</w:t>
      </w:r>
    </w:p>
    <w:p w14:paraId="0E7A745F" w14:textId="77777777" w:rsidR="00B74D28" w:rsidRPr="00810A48" w:rsidRDefault="00B74D28" w:rsidP="00E267D2">
      <w:pPr>
        <w:widowControl/>
        <w:spacing w:before="0" w:after="0"/>
        <w:rPr>
          <w:color w:val="FF0000"/>
          <w:sz w:val="28"/>
          <w:szCs w:val="28"/>
        </w:rPr>
      </w:pPr>
      <w:r w:rsidRPr="00810A48">
        <w:rPr>
          <w:color w:val="FF0000"/>
          <w:sz w:val="28"/>
          <w:szCs w:val="28"/>
        </w:rPr>
        <w:t>По</w:t>
      </w:r>
      <w:r w:rsidR="009861CE" w:rsidRPr="00810A48">
        <w:rPr>
          <w:color w:val="FF0000"/>
          <w:sz w:val="28"/>
          <w:szCs w:val="28"/>
        </w:rPr>
        <w:t xml:space="preserve"> </w:t>
      </w:r>
      <w:r w:rsidRPr="00810A48">
        <w:rPr>
          <w:color w:val="FF0000"/>
          <w:sz w:val="28"/>
          <w:szCs w:val="28"/>
        </w:rPr>
        <w:t>обе</w:t>
      </w:r>
      <w:r w:rsidR="009861CE" w:rsidRPr="00810A48">
        <w:rPr>
          <w:color w:val="FF0000"/>
          <w:sz w:val="28"/>
          <w:szCs w:val="28"/>
        </w:rPr>
        <w:t xml:space="preserve"> </w:t>
      </w:r>
      <w:r w:rsidRPr="00810A48">
        <w:rPr>
          <w:color w:val="FF0000"/>
          <w:sz w:val="28"/>
          <w:szCs w:val="28"/>
        </w:rPr>
        <w:t>стороны</w:t>
      </w:r>
      <w:r w:rsidR="009861CE" w:rsidRPr="00810A48">
        <w:rPr>
          <w:color w:val="FF0000"/>
          <w:sz w:val="28"/>
          <w:szCs w:val="28"/>
        </w:rPr>
        <w:t xml:space="preserve"> </w:t>
      </w:r>
      <w:r w:rsidRPr="00810A48">
        <w:rPr>
          <w:color w:val="FF0000"/>
          <w:sz w:val="28"/>
          <w:szCs w:val="28"/>
        </w:rPr>
        <w:t>дюкера</w:t>
      </w:r>
      <w:r w:rsidR="009861CE" w:rsidRPr="00810A48">
        <w:rPr>
          <w:color w:val="FF0000"/>
          <w:sz w:val="28"/>
          <w:szCs w:val="28"/>
        </w:rPr>
        <w:t xml:space="preserve"> </w:t>
      </w:r>
      <w:r w:rsidRPr="00810A48">
        <w:rPr>
          <w:color w:val="FF0000"/>
          <w:sz w:val="28"/>
          <w:szCs w:val="28"/>
        </w:rPr>
        <w:t>необходимо</w:t>
      </w:r>
      <w:r w:rsidR="009861CE" w:rsidRPr="00810A48">
        <w:rPr>
          <w:color w:val="FF0000"/>
          <w:sz w:val="28"/>
          <w:szCs w:val="28"/>
        </w:rPr>
        <w:t xml:space="preserve"> </w:t>
      </w:r>
      <w:r w:rsidRPr="00810A48">
        <w:rPr>
          <w:color w:val="FF0000"/>
          <w:sz w:val="28"/>
          <w:szCs w:val="28"/>
        </w:rPr>
        <w:t>предусматривать</w:t>
      </w:r>
      <w:r w:rsidR="009861CE" w:rsidRPr="00810A48">
        <w:rPr>
          <w:color w:val="FF0000"/>
          <w:sz w:val="28"/>
          <w:szCs w:val="28"/>
        </w:rPr>
        <w:t xml:space="preserve"> </w:t>
      </w:r>
      <w:r w:rsidRPr="00810A48">
        <w:rPr>
          <w:color w:val="FF0000"/>
          <w:sz w:val="28"/>
          <w:szCs w:val="28"/>
        </w:rPr>
        <w:t>устройство</w:t>
      </w:r>
      <w:r w:rsidR="009861CE" w:rsidRPr="00810A48">
        <w:rPr>
          <w:color w:val="FF0000"/>
          <w:sz w:val="28"/>
          <w:szCs w:val="28"/>
        </w:rPr>
        <w:t xml:space="preserve"> </w:t>
      </w:r>
      <w:r w:rsidRPr="00810A48">
        <w:rPr>
          <w:color w:val="FF0000"/>
          <w:sz w:val="28"/>
          <w:szCs w:val="28"/>
        </w:rPr>
        <w:t>колодцев</w:t>
      </w:r>
      <w:r w:rsidR="009861CE" w:rsidRPr="00810A48">
        <w:rPr>
          <w:color w:val="FF0000"/>
          <w:sz w:val="28"/>
          <w:szCs w:val="28"/>
        </w:rPr>
        <w:t xml:space="preserve"> </w:t>
      </w:r>
      <w:r w:rsidRPr="00810A48">
        <w:rPr>
          <w:color w:val="FF0000"/>
          <w:sz w:val="28"/>
          <w:szCs w:val="28"/>
        </w:rPr>
        <w:t>и</w:t>
      </w:r>
      <w:r w:rsidR="009861CE" w:rsidRPr="00810A48">
        <w:rPr>
          <w:color w:val="FF0000"/>
          <w:sz w:val="28"/>
          <w:szCs w:val="28"/>
        </w:rPr>
        <w:t xml:space="preserve"> </w:t>
      </w:r>
      <w:r w:rsidRPr="00810A48">
        <w:rPr>
          <w:color w:val="FF0000"/>
          <w:sz w:val="28"/>
          <w:szCs w:val="28"/>
        </w:rPr>
        <w:t>переключений</w:t>
      </w:r>
      <w:r w:rsidR="009861CE" w:rsidRPr="00810A48">
        <w:rPr>
          <w:color w:val="FF0000"/>
          <w:sz w:val="28"/>
          <w:szCs w:val="28"/>
        </w:rPr>
        <w:t xml:space="preserve"> </w:t>
      </w:r>
      <w:r w:rsidRPr="00810A48">
        <w:rPr>
          <w:color w:val="FF0000"/>
          <w:sz w:val="28"/>
          <w:szCs w:val="28"/>
        </w:rPr>
        <w:t>с</w:t>
      </w:r>
      <w:r w:rsidR="009861CE" w:rsidRPr="00810A48">
        <w:rPr>
          <w:color w:val="FF0000"/>
          <w:sz w:val="28"/>
          <w:szCs w:val="28"/>
        </w:rPr>
        <w:t xml:space="preserve"> </w:t>
      </w:r>
      <w:r w:rsidRPr="00810A48">
        <w:rPr>
          <w:color w:val="FF0000"/>
          <w:sz w:val="28"/>
          <w:szCs w:val="28"/>
        </w:rPr>
        <w:t>установкой</w:t>
      </w:r>
      <w:r w:rsidR="009861CE" w:rsidRPr="00810A48">
        <w:rPr>
          <w:color w:val="FF0000"/>
          <w:sz w:val="28"/>
          <w:szCs w:val="28"/>
        </w:rPr>
        <w:t xml:space="preserve"> </w:t>
      </w:r>
      <w:r w:rsidRPr="00810A48">
        <w:rPr>
          <w:color w:val="FF0000"/>
          <w:sz w:val="28"/>
          <w:szCs w:val="28"/>
        </w:rPr>
        <w:t>запорной</w:t>
      </w:r>
      <w:r w:rsidR="009861CE" w:rsidRPr="00810A48">
        <w:rPr>
          <w:color w:val="FF0000"/>
          <w:sz w:val="28"/>
          <w:szCs w:val="28"/>
        </w:rPr>
        <w:t xml:space="preserve"> </w:t>
      </w:r>
      <w:r w:rsidRPr="00810A48">
        <w:rPr>
          <w:color w:val="FF0000"/>
          <w:sz w:val="28"/>
          <w:szCs w:val="28"/>
        </w:rPr>
        <w:t>арматуры.</w:t>
      </w:r>
    </w:p>
    <w:p w14:paraId="0ACF26A6" w14:textId="77777777" w:rsidR="00F651A7" w:rsidRPr="00810A48" w:rsidRDefault="00B74D28" w:rsidP="00F651A7">
      <w:pPr>
        <w:widowControl/>
        <w:spacing w:before="0" w:after="0"/>
        <w:rPr>
          <w:color w:val="FF0000"/>
          <w:sz w:val="28"/>
          <w:szCs w:val="28"/>
        </w:rPr>
      </w:pPr>
      <w:r w:rsidRPr="00810A48">
        <w:rPr>
          <w:color w:val="FF0000"/>
          <w:sz w:val="28"/>
          <w:szCs w:val="28"/>
        </w:rPr>
        <w:t>Отметка</w:t>
      </w:r>
      <w:r w:rsidR="009861CE" w:rsidRPr="00810A48">
        <w:rPr>
          <w:color w:val="FF0000"/>
          <w:sz w:val="28"/>
          <w:szCs w:val="28"/>
        </w:rPr>
        <w:t xml:space="preserve"> </w:t>
      </w:r>
      <w:r w:rsidRPr="00810A48">
        <w:rPr>
          <w:color w:val="FF0000"/>
          <w:sz w:val="28"/>
          <w:szCs w:val="28"/>
        </w:rPr>
        <w:t>планировки</w:t>
      </w:r>
      <w:r w:rsidR="009861CE" w:rsidRPr="00810A48">
        <w:rPr>
          <w:color w:val="FF0000"/>
          <w:sz w:val="28"/>
          <w:szCs w:val="28"/>
        </w:rPr>
        <w:t xml:space="preserve"> </w:t>
      </w:r>
      <w:r w:rsidRPr="00810A48">
        <w:rPr>
          <w:color w:val="FF0000"/>
          <w:sz w:val="28"/>
          <w:szCs w:val="28"/>
        </w:rPr>
        <w:t>у</w:t>
      </w:r>
      <w:r w:rsidR="009861CE" w:rsidRPr="00810A48">
        <w:rPr>
          <w:color w:val="FF0000"/>
          <w:sz w:val="28"/>
          <w:szCs w:val="28"/>
        </w:rPr>
        <w:t xml:space="preserve"> </w:t>
      </w:r>
      <w:r w:rsidRPr="00810A48">
        <w:rPr>
          <w:color w:val="FF0000"/>
          <w:sz w:val="28"/>
          <w:szCs w:val="28"/>
        </w:rPr>
        <w:t>колодцев</w:t>
      </w:r>
      <w:r w:rsidR="009861CE" w:rsidRPr="00810A48">
        <w:rPr>
          <w:color w:val="FF0000"/>
          <w:sz w:val="28"/>
          <w:szCs w:val="28"/>
        </w:rPr>
        <w:t xml:space="preserve"> </w:t>
      </w:r>
      <w:r w:rsidRPr="00810A48">
        <w:rPr>
          <w:color w:val="FF0000"/>
          <w:sz w:val="28"/>
          <w:szCs w:val="28"/>
        </w:rPr>
        <w:t>дюкера</w:t>
      </w:r>
      <w:r w:rsidR="009861CE" w:rsidRPr="00810A48">
        <w:rPr>
          <w:color w:val="FF0000"/>
          <w:sz w:val="28"/>
          <w:szCs w:val="28"/>
        </w:rPr>
        <w:t xml:space="preserve"> </w:t>
      </w:r>
      <w:r w:rsidRPr="00810A48">
        <w:rPr>
          <w:color w:val="FF0000"/>
          <w:sz w:val="28"/>
          <w:szCs w:val="28"/>
        </w:rPr>
        <w:t>должна</w:t>
      </w:r>
      <w:r w:rsidR="009861CE" w:rsidRPr="00810A48">
        <w:rPr>
          <w:color w:val="FF0000"/>
          <w:sz w:val="28"/>
          <w:szCs w:val="28"/>
        </w:rPr>
        <w:t xml:space="preserve"> </w:t>
      </w:r>
      <w:r w:rsidRPr="00810A48">
        <w:rPr>
          <w:color w:val="FF0000"/>
          <w:sz w:val="28"/>
          <w:szCs w:val="28"/>
        </w:rPr>
        <w:t>приниматься</w:t>
      </w:r>
      <w:r w:rsidR="009861CE" w:rsidRPr="00810A48">
        <w:rPr>
          <w:color w:val="FF0000"/>
          <w:sz w:val="28"/>
          <w:szCs w:val="28"/>
        </w:rPr>
        <w:t xml:space="preserve"> </w:t>
      </w:r>
      <w:r w:rsidRPr="00810A48">
        <w:rPr>
          <w:color w:val="FF0000"/>
          <w:sz w:val="28"/>
          <w:szCs w:val="28"/>
        </w:rPr>
        <w:t>на</w:t>
      </w:r>
      <w:r w:rsidR="009861CE" w:rsidRPr="00810A48">
        <w:rPr>
          <w:color w:val="FF0000"/>
          <w:sz w:val="28"/>
          <w:szCs w:val="28"/>
        </w:rPr>
        <w:t xml:space="preserve"> </w:t>
      </w:r>
      <w:r w:rsidRPr="00810A48">
        <w:rPr>
          <w:color w:val="FF0000"/>
          <w:sz w:val="28"/>
          <w:szCs w:val="28"/>
        </w:rPr>
        <w:t>0,</w:t>
      </w:r>
      <w:r w:rsidR="00A31BBB" w:rsidRPr="00810A48">
        <w:rPr>
          <w:color w:val="FF0000"/>
          <w:sz w:val="28"/>
          <w:szCs w:val="28"/>
        </w:rPr>
        <w:t>5</w:t>
      </w:r>
      <w:r w:rsidR="009861CE" w:rsidRPr="00810A48">
        <w:rPr>
          <w:color w:val="FF0000"/>
          <w:sz w:val="28"/>
          <w:szCs w:val="28"/>
        </w:rPr>
        <w:t xml:space="preserve"> </w:t>
      </w:r>
      <w:r w:rsidRPr="00810A48">
        <w:rPr>
          <w:color w:val="FF0000"/>
          <w:sz w:val="28"/>
          <w:szCs w:val="28"/>
        </w:rPr>
        <w:t>м</w:t>
      </w:r>
      <w:r w:rsidR="009861CE" w:rsidRPr="00810A48">
        <w:rPr>
          <w:color w:val="FF0000"/>
          <w:sz w:val="28"/>
          <w:szCs w:val="28"/>
        </w:rPr>
        <w:t xml:space="preserve"> </w:t>
      </w:r>
      <w:r w:rsidRPr="00810A48">
        <w:rPr>
          <w:color w:val="FF0000"/>
          <w:sz w:val="28"/>
          <w:szCs w:val="28"/>
        </w:rPr>
        <w:t>выше</w:t>
      </w:r>
      <w:r w:rsidR="009861CE" w:rsidRPr="00810A48">
        <w:rPr>
          <w:color w:val="FF0000"/>
          <w:sz w:val="28"/>
          <w:szCs w:val="28"/>
        </w:rPr>
        <w:t xml:space="preserve"> </w:t>
      </w:r>
      <w:r w:rsidRPr="00810A48">
        <w:rPr>
          <w:color w:val="FF0000"/>
          <w:sz w:val="28"/>
          <w:szCs w:val="28"/>
        </w:rPr>
        <w:t>максимального</w:t>
      </w:r>
      <w:r w:rsidR="009861CE" w:rsidRPr="00810A48">
        <w:rPr>
          <w:color w:val="FF0000"/>
          <w:sz w:val="28"/>
          <w:szCs w:val="28"/>
        </w:rPr>
        <w:t xml:space="preserve"> </w:t>
      </w:r>
      <w:r w:rsidRPr="00810A48">
        <w:rPr>
          <w:color w:val="FF0000"/>
          <w:sz w:val="28"/>
          <w:szCs w:val="28"/>
        </w:rPr>
        <w:t>уровня</w:t>
      </w:r>
      <w:r w:rsidR="009861CE" w:rsidRPr="00810A48">
        <w:rPr>
          <w:color w:val="FF0000"/>
          <w:sz w:val="28"/>
          <w:szCs w:val="28"/>
        </w:rPr>
        <w:t xml:space="preserve"> </w:t>
      </w:r>
      <w:r w:rsidRPr="00810A48">
        <w:rPr>
          <w:color w:val="FF0000"/>
          <w:sz w:val="28"/>
          <w:szCs w:val="28"/>
        </w:rPr>
        <w:t>воды</w:t>
      </w:r>
      <w:r w:rsidR="009861CE" w:rsidRPr="00810A48">
        <w:rPr>
          <w:color w:val="FF0000"/>
          <w:sz w:val="28"/>
          <w:szCs w:val="28"/>
        </w:rPr>
        <w:t xml:space="preserve"> </w:t>
      </w:r>
      <w:r w:rsidRPr="00810A48">
        <w:rPr>
          <w:color w:val="FF0000"/>
          <w:sz w:val="28"/>
          <w:szCs w:val="28"/>
        </w:rPr>
        <w:t>в</w:t>
      </w:r>
      <w:r w:rsidR="009861CE" w:rsidRPr="00810A48">
        <w:rPr>
          <w:color w:val="FF0000"/>
          <w:sz w:val="28"/>
          <w:szCs w:val="28"/>
        </w:rPr>
        <w:t xml:space="preserve"> </w:t>
      </w:r>
      <w:r w:rsidRPr="00810A48">
        <w:rPr>
          <w:color w:val="FF0000"/>
          <w:sz w:val="28"/>
          <w:szCs w:val="28"/>
        </w:rPr>
        <w:t>водотоке</w:t>
      </w:r>
      <w:r w:rsidR="009861CE" w:rsidRPr="00810A48">
        <w:rPr>
          <w:color w:val="FF0000"/>
          <w:sz w:val="28"/>
          <w:szCs w:val="28"/>
        </w:rPr>
        <w:t xml:space="preserve"> </w:t>
      </w:r>
      <w:r w:rsidRPr="00810A48">
        <w:rPr>
          <w:color w:val="FF0000"/>
          <w:sz w:val="28"/>
          <w:szCs w:val="28"/>
        </w:rPr>
        <w:t>обеспеченностью</w:t>
      </w:r>
      <w:r w:rsidR="009861CE" w:rsidRPr="00810A48">
        <w:rPr>
          <w:color w:val="FF0000"/>
          <w:sz w:val="28"/>
          <w:szCs w:val="28"/>
        </w:rPr>
        <w:t xml:space="preserve"> </w:t>
      </w:r>
      <w:r w:rsidR="00A31BBB" w:rsidRPr="00810A48">
        <w:rPr>
          <w:color w:val="FF0000"/>
          <w:sz w:val="28"/>
          <w:szCs w:val="28"/>
        </w:rPr>
        <w:t>5</w:t>
      </w:r>
      <w:r w:rsidR="009861CE" w:rsidRPr="00810A48">
        <w:rPr>
          <w:color w:val="FF0000"/>
          <w:sz w:val="28"/>
          <w:szCs w:val="28"/>
        </w:rPr>
        <w:t xml:space="preserve"> </w:t>
      </w:r>
      <w:r w:rsidR="00887295" w:rsidRPr="00810A48">
        <w:rPr>
          <w:color w:val="FF0000"/>
          <w:sz w:val="28"/>
          <w:szCs w:val="28"/>
        </w:rPr>
        <w:t>%</w:t>
      </w:r>
      <w:r w:rsidRPr="00810A48">
        <w:rPr>
          <w:color w:val="FF0000"/>
          <w:sz w:val="28"/>
          <w:szCs w:val="28"/>
        </w:rPr>
        <w:t>.</w:t>
      </w:r>
    </w:p>
    <w:p w14:paraId="480A6261" w14:textId="77777777" w:rsidR="00B74D28" w:rsidRPr="00810A48" w:rsidRDefault="00887295" w:rsidP="00F651A7">
      <w:pPr>
        <w:widowControl/>
        <w:spacing w:before="0" w:after="0"/>
        <w:rPr>
          <w:color w:val="FF0000"/>
          <w:sz w:val="20"/>
          <w:szCs w:val="20"/>
        </w:rPr>
      </w:pPr>
      <w:r w:rsidRPr="00810A48">
        <w:rPr>
          <w:bCs/>
          <w:color w:val="FF0000"/>
          <w:sz w:val="20"/>
          <w:szCs w:val="20"/>
        </w:rPr>
        <w:t>П</w:t>
      </w:r>
      <w:r w:rsidR="009861CE" w:rsidRPr="00810A48">
        <w:rPr>
          <w:bCs/>
          <w:color w:val="FF0000"/>
          <w:sz w:val="20"/>
          <w:szCs w:val="20"/>
        </w:rPr>
        <w:t xml:space="preserve"> </w:t>
      </w:r>
      <w:r w:rsidRPr="00810A48">
        <w:rPr>
          <w:bCs/>
          <w:color w:val="FF0000"/>
          <w:sz w:val="20"/>
          <w:szCs w:val="20"/>
        </w:rPr>
        <w:t>р</w:t>
      </w:r>
      <w:r w:rsidR="009861CE" w:rsidRPr="00810A48">
        <w:rPr>
          <w:bCs/>
          <w:color w:val="FF0000"/>
          <w:sz w:val="20"/>
          <w:szCs w:val="20"/>
        </w:rPr>
        <w:t xml:space="preserve"> </w:t>
      </w:r>
      <w:r w:rsidRPr="00810A48">
        <w:rPr>
          <w:bCs/>
          <w:color w:val="FF0000"/>
          <w:sz w:val="20"/>
          <w:szCs w:val="20"/>
        </w:rPr>
        <w:t>и</w:t>
      </w:r>
      <w:r w:rsidR="009861CE" w:rsidRPr="00810A48">
        <w:rPr>
          <w:bCs/>
          <w:color w:val="FF0000"/>
          <w:sz w:val="20"/>
          <w:szCs w:val="20"/>
        </w:rPr>
        <w:t xml:space="preserve"> </w:t>
      </w:r>
      <w:r w:rsidRPr="00810A48">
        <w:rPr>
          <w:bCs/>
          <w:color w:val="FF0000"/>
          <w:sz w:val="20"/>
          <w:szCs w:val="20"/>
        </w:rPr>
        <w:t>м</w:t>
      </w:r>
      <w:r w:rsidR="009861CE" w:rsidRPr="00810A48">
        <w:rPr>
          <w:bCs/>
          <w:color w:val="FF0000"/>
          <w:sz w:val="20"/>
          <w:szCs w:val="20"/>
        </w:rPr>
        <w:t xml:space="preserve"> </w:t>
      </w:r>
      <w:r w:rsidRPr="00810A48">
        <w:rPr>
          <w:bCs/>
          <w:color w:val="FF0000"/>
          <w:sz w:val="20"/>
          <w:szCs w:val="20"/>
        </w:rPr>
        <w:t>е</w:t>
      </w:r>
      <w:r w:rsidR="009861CE" w:rsidRPr="00810A48">
        <w:rPr>
          <w:bCs/>
          <w:color w:val="FF0000"/>
          <w:sz w:val="20"/>
          <w:szCs w:val="20"/>
        </w:rPr>
        <w:t xml:space="preserve"> </w:t>
      </w:r>
      <w:r w:rsidRPr="00810A48">
        <w:rPr>
          <w:bCs/>
          <w:color w:val="FF0000"/>
          <w:sz w:val="20"/>
          <w:szCs w:val="20"/>
        </w:rPr>
        <w:t>ч</w:t>
      </w:r>
      <w:r w:rsidR="009861CE" w:rsidRPr="00810A48">
        <w:rPr>
          <w:bCs/>
          <w:color w:val="FF0000"/>
          <w:sz w:val="20"/>
          <w:szCs w:val="20"/>
        </w:rPr>
        <w:t xml:space="preserve"> </w:t>
      </w:r>
      <w:r w:rsidRPr="00810A48">
        <w:rPr>
          <w:bCs/>
          <w:color w:val="FF0000"/>
          <w:sz w:val="20"/>
          <w:szCs w:val="20"/>
        </w:rPr>
        <w:t>а</w:t>
      </w:r>
      <w:r w:rsidR="009861CE" w:rsidRPr="00810A48">
        <w:rPr>
          <w:bCs/>
          <w:color w:val="FF0000"/>
          <w:sz w:val="20"/>
          <w:szCs w:val="20"/>
        </w:rPr>
        <w:t xml:space="preserve"> </w:t>
      </w:r>
      <w:r w:rsidRPr="00810A48">
        <w:rPr>
          <w:bCs/>
          <w:color w:val="FF0000"/>
          <w:sz w:val="20"/>
          <w:szCs w:val="20"/>
        </w:rPr>
        <w:t>н</w:t>
      </w:r>
      <w:r w:rsidR="009861CE" w:rsidRPr="00810A48">
        <w:rPr>
          <w:bCs/>
          <w:color w:val="FF0000"/>
          <w:sz w:val="20"/>
          <w:szCs w:val="20"/>
        </w:rPr>
        <w:t xml:space="preserve"> </w:t>
      </w:r>
      <w:r w:rsidRPr="00810A48">
        <w:rPr>
          <w:bCs/>
          <w:color w:val="FF0000"/>
          <w:sz w:val="20"/>
          <w:szCs w:val="20"/>
        </w:rPr>
        <w:t>и</w:t>
      </w:r>
      <w:r w:rsidR="009861CE" w:rsidRPr="00810A48">
        <w:rPr>
          <w:bCs/>
          <w:color w:val="FF0000"/>
          <w:sz w:val="20"/>
          <w:szCs w:val="20"/>
        </w:rPr>
        <w:t xml:space="preserve"> </w:t>
      </w:r>
      <w:r w:rsidR="00A54A23" w:rsidRPr="00810A48">
        <w:rPr>
          <w:bCs/>
          <w:color w:val="FF0000"/>
          <w:sz w:val="20"/>
          <w:szCs w:val="20"/>
        </w:rPr>
        <w:t>е</w:t>
      </w:r>
      <w:r w:rsidR="009861CE" w:rsidRPr="00810A48">
        <w:rPr>
          <w:bCs/>
          <w:color w:val="FF0000"/>
          <w:sz w:val="20"/>
          <w:szCs w:val="20"/>
        </w:rPr>
        <w:t xml:space="preserve"> </w:t>
      </w:r>
      <w:r w:rsidR="00EB2836" w:rsidRPr="00810A48">
        <w:rPr>
          <w:bCs/>
          <w:color w:val="FF0000"/>
          <w:sz w:val="20"/>
          <w:szCs w:val="20"/>
        </w:rPr>
        <w:t>–</w:t>
      </w:r>
      <w:r w:rsidR="009861CE" w:rsidRPr="00810A48">
        <w:rPr>
          <w:bCs/>
          <w:color w:val="FF0000"/>
          <w:sz w:val="20"/>
          <w:szCs w:val="20"/>
        </w:rPr>
        <w:t xml:space="preserve"> </w:t>
      </w:r>
      <w:r w:rsidR="00B74D28" w:rsidRPr="00810A48">
        <w:rPr>
          <w:color w:val="FF0000"/>
          <w:sz w:val="20"/>
          <w:szCs w:val="20"/>
        </w:rPr>
        <w:t>Допускается,</w:t>
      </w:r>
      <w:r w:rsidR="009861CE" w:rsidRPr="00810A48">
        <w:rPr>
          <w:color w:val="FF0000"/>
          <w:sz w:val="20"/>
          <w:szCs w:val="20"/>
        </w:rPr>
        <w:t xml:space="preserve"> </w:t>
      </w:r>
      <w:r w:rsidR="00B74D28" w:rsidRPr="00810A48">
        <w:rPr>
          <w:color w:val="FF0000"/>
          <w:sz w:val="20"/>
          <w:szCs w:val="20"/>
        </w:rPr>
        <w:t>при</w:t>
      </w:r>
      <w:r w:rsidR="009861CE" w:rsidRPr="00810A48">
        <w:rPr>
          <w:color w:val="FF0000"/>
          <w:sz w:val="20"/>
          <w:szCs w:val="20"/>
        </w:rPr>
        <w:t xml:space="preserve"> </w:t>
      </w:r>
      <w:r w:rsidR="00B74D28" w:rsidRPr="00810A48">
        <w:rPr>
          <w:color w:val="FF0000"/>
          <w:sz w:val="20"/>
          <w:szCs w:val="20"/>
        </w:rPr>
        <w:t>обосновании,</w:t>
      </w:r>
      <w:r w:rsidR="009861CE" w:rsidRPr="00810A48">
        <w:rPr>
          <w:color w:val="FF0000"/>
          <w:sz w:val="20"/>
          <w:szCs w:val="20"/>
        </w:rPr>
        <w:t xml:space="preserve"> </w:t>
      </w:r>
      <w:r w:rsidR="00B74D28" w:rsidRPr="00810A48">
        <w:rPr>
          <w:color w:val="FF0000"/>
          <w:sz w:val="20"/>
          <w:szCs w:val="20"/>
        </w:rPr>
        <w:t>применение</w:t>
      </w:r>
      <w:r w:rsidR="009861CE" w:rsidRPr="00810A48">
        <w:rPr>
          <w:color w:val="FF0000"/>
          <w:sz w:val="20"/>
          <w:szCs w:val="20"/>
        </w:rPr>
        <w:t xml:space="preserve"> </w:t>
      </w:r>
      <w:r w:rsidR="00B74D28" w:rsidRPr="00810A48">
        <w:rPr>
          <w:color w:val="FF0000"/>
          <w:sz w:val="20"/>
          <w:szCs w:val="20"/>
        </w:rPr>
        <w:t>труб</w:t>
      </w:r>
      <w:r w:rsidR="009861CE" w:rsidRPr="00810A48">
        <w:rPr>
          <w:color w:val="FF0000"/>
          <w:sz w:val="20"/>
          <w:szCs w:val="20"/>
        </w:rPr>
        <w:t xml:space="preserve"> </w:t>
      </w:r>
      <w:r w:rsidR="00B74D28" w:rsidRPr="00810A48">
        <w:rPr>
          <w:color w:val="FF0000"/>
          <w:sz w:val="20"/>
          <w:szCs w:val="20"/>
        </w:rPr>
        <w:t>из</w:t>
      </w:r>
      <w:r w:rsidR="009861CE" w:rsidRPr="00810A48">
        <w:rPr>
          <w:color w:val="FF0000"/>
          <w:sz w:val="20"/>
          <w:szCs w:val="20"/>
        </w:rPr>
        <w:t xml:space="preserve"> </w:t>
      </w:r>
      <w:r w:rsidR="00B74D28" w:rsidRPr="00810A48">
        <w:rPr>
          <w:color w:val="FF0000"/>
          <w:sz w:val="20"/>
          <w:szCs w:val="20"/>
        </w:rPr>
        <w:t>других</w:t>
      </w:r>
      <w:r w:rsidR="009861CE" w:rsidRPr="00810A48">
        <w:rPr>
          <w:color w:val="FF0000"/>
          <w:sz w:val="20"/>
          <w:szCs w:val="20"/>
        </w:rPr>
        <w:t xml:space="preserve"> </w:t>
      </w:r>
      <w:r w:rsidR="00B74D28" w:rsidRPr="00810A48">
        <w:rPr>
          <w:color w:val="FF0000"/>
          <w:sz w:val="20"/>
          <w:szCs w:val="20"/>
        </w:rPr>
        <w:t>материалов</w:t>
      </w:r>
      <w:r w:rsidR="009861CE" w:rsidRPr="00810A48">
        <w:rPr>
          <w:color w:val="FF0000"/>
          <w:sz w:val="20"/>
          <w:szCs w:val="20"/>
        </w:rPr>
        <w:t xml:space="preserve"> </w:t>
      </w:r>
      <w:r w:rsidR="00B74D28" w:rsidRPr="00810A48">
        <w:rPr>
          <w:color w:val="FF0000"/>
          <w:sz w:val="20"/>
          <w:szCs w:val="20"/>
        </w:rPr>
        <w:t>(</w:t>
      </w:r>
      <w:r w:rsidR="008B49EF" w:rsidRPr="00810A48">
        <w:rPr>
          <w:color w:val="FF0000"/>
          <w:sz w:val="20"/>
          <w:szCs w:val="20"/>
        </w:rPr>
        <w:t>полимерных</w:t>
      </w:r>
      <w:r w:rsidR="009861CE" w:rsidRPr="00810A48">
        <w:rPr>
          <w:color w:val="FF0000"/>
          <w:sz w:val="20"/>
          <w:szCs w:val="20"/>
        </w:rPr>
        <w:t xml:space="preserve"> </w:t>
      </w:r>
      <w:r w:rsidR="00B74D28" w:rsidRPr="00810A48">
        <w:rPr>
          <w:color w:val="FF0000"/>
          <w:sz w:val="20"/>
          <w:szCs w:val="20"/>
        </w:rPr>
        <w:t>и</w:t>
      </w:r>
      <w:r w:rsidR="009861CE" w:rsidRPr="00810A48">
        <w:rPr>
          <w:color w:val="FF0000"/>
          <w:sz w:val="20"/>
          <w:szCs w:val="20"/>
        </w:rPr>
        <w:t xml:space="preserve"> </w:t>
      </w:r>
      <w:r w:rsidR="00B74D28" w:rsidRPr="00810A48">
        <w:rPr>
          <w:color w:val="FF0000"/>
          <w:sz w:val="20"/>
          <w:szCs w:val="20"/>
        </w:rPr>
        <w:t>др.).</w:t>
      </w:r>
    </w:p>
    <w:p w14:paraId="516D064B" w14:textId="12CEFD6D" w:rsidR="00B74D28" w:rsidRPr="00810A48" w:rsidRDefault="00554D08" w:rsidP="00E267D2">
      <w:pPr>
        <w:widowControl/>
        <w:spacing w:before="0" w:after="0"/>
        <w:rPr>
          <w:color w:val="FF0000"/>
          <w:sz w:val="28"/>
          <w:szCs w:val="28"/>
        </w:rPr>
      </w:pPr>
      <w:r w:rsidRPr="00810A48">
        <w:rPr>
          <w:color w:val="FF0000"/>
          <w:sz w:val="28"/>
          <w:szCs w:val="28"/>
        </w:rPr>
        <w:fldChar w:fldCharType="begin"/>
      </w:r>
      <w:r w:rsidRPr="00810A48">
        <w:rPr>
          <w:color w:val="FF0000"/>
          <w:sz w:val="28"/>
          <w:szCs w:val="28"/>
        </w:rPr>
        <w:instrText xml:space="preserve"> REF  раздел_11  \* MERGEFORMAT </w:instrText>
      </w:r>
      <w:r w:rsidRPr="00810A48">
        <w:rPr>
          <w:color w:val="FF0000"/>
          <w:sz w:val="28"/>
          <w:szCs w:val="28"/>
        </w:rPr>
        <w:fldChar w:fldCharType="separate"/>
      </w:r>
      <w:r w:rsidR="00AE7126" w:rsidRPr="00810A48">
        <w:rPr>
          <w:color w:val="FF0000"/>
          <w:sz w:val="28"/>
          <w:szCs w:val="28"/>
        </w:rPr>
        <w:t>11</w:t>
      </w:r>
      <w:r w:rsidRPr="00810A48">
        <w:rPr>
          <w:color w:val="FF0000"/>
          <w:sz w:val="28"/>
          <w:szCs w:val="28"/>
        </w:rPr>
        <w:fldChar w:fldCharType="end"/>
      </w:r>
      <w:r w:rsidR="00B74D28" w:rsidRPr="00810A48">
        <w:rPr>
          <w:color w:val="FF0000"/>
          <w:sz w:val="28"/>
          <w:szCs w:val="28"/>
        </w:rPr>
        <w:t>.</w:t>
      </w:r>
      <w:r w:rsidR="006B2FE9" w:rsidRPr="00810A48">
        <w:rPr>
          <w:noProof/>
          <w:color w:val="FF0000"/>
          <w:sz w:val="28"/>
          <w:szCs w:val="28"/>
        </w:rPr>
        <w:t>60</w:t>
      </w:r>
      <w:r w:rsidR="009861CE" w:rsidRPr="00810A48">
        <w:rPr>
          <w:color w:val="FF0000"/>
          <w:sz w:val="28"/>
          <w:szCs w:val="28"/>
        </w:rPr>
        <w:t xml:space="preserve"> </w:t>
      </w:r>
      <w:r w:rsidR="00CB32FE" w:rsidRPr="00810A48">
        <w:rPr>
          <w:color w:val="FF0000"/>
          <w:sz w:val="28"/>
          <w:szCs w:val="28"/>
        </w:rPr>
        <w:t>При</w:t>
      </w:r>
      <w:r w:rsidR="009861CE" w:rsidRPr="00810A48">
        <w:rPr>
          <w:color w:val="FF0000"/>
          <w:sz w:val="28"/>
          <w:szCs w:val="28"/>
        </w:rPr>
        <w:t xml:space="preserve"> </w:t>
      </w:r>
      <w:r w:rsidR="00CB32FE" w:rsidRPr="00810A48">
        <w:rPr>
          <w:color w:val="FF0000"/>
          <w:sz w:val="28"/>
          <w:szCs w:val="28"/>
        </w:rPr>
        <w:t>строительстве</w:t>
      </w:r>
      <w:r w:rsidR="009861CE" w:rsidRPr="00810A48">
        <w:rPr>
          <w:color w:val="FF0000"/>
          <w:sz w:val="28"/>
          <w:szCs w:val="28"/>
        </w:rPr>
        <w:t xml:space="preserve"> </w:t>
      </w:r>
      <w:r w:rsidR="00CB32FE" w:rsidRPr="00810A48">
        <w:rPr>
          <w:color w:val="FF0000"/>
          <w:sz w:val="28"/>
          <w:szCs w:val="28"/>
        </w:rPr>
        <w:t>напорных</w:t>
      </w:r>
      <w:r w:rsidR="009861CE" w:rsidRPr="00810A48">
        <w:rPr>
          <w:color w:val="FF0000"/>
          <w:sz w:val="28"/>
          <w:szCs w:val="28"/>
        </w:rPr>
        <w:t xml:space="preserve"> </w:t>
      </w:r>
      <w:r w:rsidR="00CB32FE" w:rsidRPr="00810A48">
        <w:rPr>
          <w:color w:val="FF0000"/>
          <w:sz w:val="28"/>
          <w:szCs w:val="28"/>
        </w:rPr>
        <w:t>водоводов</w:t>
      </w:r>
      <w:r w:rsidR="009861CE" w:rsidRPr="00810A48">
        <w:rPr>
          <w:color w:val="FF0000"/>
          <w:sz w:val="28"/>
          <w:szCs w:val="28"/>
        </w:rPr>
        <w:t xml:space="preserve"> </w:t>
      </w:r>
      <w:r w:rsidR="00CB32FE" w:rsidRPr="00810A48">
        <w:rPr>
          <w:color w:val="FF0000"/>
          <w:sz w:val="28"/>
          <w:szCs w:val="28"/>
        </w:rPr>
        <w:t>следует</w:t>
      </w:r>
      <w:r w:rsidR="009861CE" w:rsidRPr="00810A48">
        <w:rPr>
          <w:color w:val="FF0000"/>
          <w:sz w:val="28"/>
          <w:szCs w:val="28"/>
        </w:rPr>
        <w:t xml:space="preserve"> </w:t>
      </w:r>
      <w:r w:rsidR="00CB32FE" w:rsidRPr="00810A48">
        <w:rPr>
          <w:color w:val="FF0000"/>
          <w:sz w:val="28"/>
          <w:szCs w:val="28"/>
        </w:rPr>
        <w:t>определять</w:t>
      </w:r>
      <w:r w:rsidR="009861CE" w:rsidRPr="00810A48">
        <w:rPr>
          <w:color w:val="FF0000"/>
          <w:sz w:val="28"/>
          <w:szCs w:val="28"/>
        </w:rPr>
        <w:t xml:space="preserve"> </w:t>
      </w:r>
      <w:r w:rsidR="00CB32FE" w:rsidRPr="00810A48">
        <w:rPr>
          <w:color w:val="FF0000"/>
          <w:sz w:val="28"/>
          <w:szCs w:val="28"/>
        </w:rPr>
        <w:t>расчетами</w:t>
      </w:r>
      <w:r w:rsidR="009861CE" w:rsidRPr="00810A48">
        <w:rPr>
          <w:color w:val="FF0000"/>
          <w:sz w:val="28"/>
          <w:szCs w:val="28"/>
        </w:rPr>
        <w:t xml:space="preserve"> </w:t>
      </w:r>
      <w:r w:rsidR="00CB32FE" w:rsidRPr="00810A48">
        <w:rPr>
          <w:color w:val="FF0000"/>
          <w:sz w:val="28"/>
          <w:szCs w:val="28"/>
        </w:rPr>
        <w:t>необходимость</w:t>
      </w:r>
      <w:r w:rsidR="009861CE" w:rsidRPr="00810A48">
        <w:rPr>
          <w:color w:val="FF0000"/>
          <w:sz w:val="28"/>
          <w:szCs w:val="28"/>
        </w:rPr>
        <w:t xml:space="preserve"> </w:t>
      </w:r>
      <w:r w:rsidR="00CB32FE" w:rsidRPr="00810A48">
        <w:rPr>
          <w:color w:val="FF0000"/>
          <w:sz w:val="28"/>
          <w:szCs w:val="28"/>
        </w:rPr>
        <w:t>применения</w:t>
      </w:r>
      <w:r w:rsidR="009861CE" w:rsidRPr="00810A48">
        <w:rPr>
          <w:color w:val="FF0000"/>
          <w:sz w:val="28"/>
          <w:szCs w:val="28"/>
        </w:rPr>
        <w:t xml:space="preserve"> </w:t>
      </w:r>
      <w:r w:rsidR="008F551A" w:rsidRPr="00810A48">
        <w:rPr>
          <w:color w:val="FF0000"/>
          <w:sz w:val="28"/>
          <w:szCs w:val="28"/>
        </w:rPr>
        <w:t>укрепительных</w:t>
      </w:r>
      <w:r w:rsidR="009861CE" w:rsidRPr="00810A48">
        <w:rPr>
          <w:color w:val="FF0000"/>
          <w:sz w:val="28"/>
          <w:szCs w:val="28"/>
        </w:rPr>
        <w:t xml:space="preserve"> </w:t>
      </w:r>
      <w:r w:rsidR="008F551A" w:rsidRPr="00810A48">
        <w:rPr>
          <w:color w:val="FF0000"/>
          <w:sz w:val="28"/>
          <w:szCs w:val="28"/>
        </w:rPr>
        <w:t>упоров</w:t>
      </w:r>
      <w:r w:rsidR="009861CE" w:rsidRPr="00810A48">
        <w:rPr>
          <w:color w:val="FF0000"/>
          <w:sz w:val="28"/>
          <w:szCs w:val="28"/>
        </w:rPr>
        <w:t xml:space="preserve"> </w:t>
      </w:r>
      <w:r w:rsidR="008F551A" w:rsidRPr="00810A48">
        <w:rPr>
          <w:color w:val="FF0000"/>
          <w:sz w:val="28"/>
          <w:szCs w:val="28"/>
        </w:rPr>
        <w:t>для</w:t>
      </w:r>
      <w:r w:rsidR="009861CE" w:rsidRPr="00810A48">
        <w:rPr>
          <w:color w:val="FF0000"/>
          <w:sz w:val="28"/>
          <w:szCs w:val="28"/>
        </w:rPr>
        <w:t xml:space="preserve"> </w:t>
      </w:r>
      <w:r w:rsidR="008F551A" w:rsidRPr="00810A48">
        <w:rPr>
          <w:color w:val="FF0000"/>
          <w:sz w:val="28"/>
          <w:szCs w:val="28"/>
        </w:rPr>
        <w:t>компенсации</w:t>
      </w:r>
      <w:r w:rsidR="009861CE" w:rsidRPr="00810A48">
        <w:rPr>
          <w:color w:val="FF0000"/>
          <w:sz w:val="28"/>
          <w:szCs w:val="28"/>
        </w:rPr>
        <w:t xml:space="preserve"> </w:t>
      </w:r>
      <w:r w:rsidR="008F551A" w:rsidRPr="00810A48">
        <w:rPr>
          <w:color w:val="FF0000"/>
          <w:sz w:val="28"/>
          <w:szCs w:val="28"/>
        </w:rPr>
        <w:t>сил</w:t>
      </w:r>
      <w:r w:rsidR="009861CE" w:rsidRPr="00810A48">
        <w:rPr>
          <w:color w:val="FF0000"/>
          <w:sz w:val="28"/>
          <w:szCs w:val="28"/>
        </w:rPr>
        <w:t xml:space="preserve"> </w:t>
      </w:r>
      <w:r w:rsidR="008F551A" w:rsidRPr="00810A48">
        <w:rPr>
          <w:color w:val="FF0000"/>
          <w:sz w:val="28"/>
          <w:szCs w:val="28"/>
        </w:rPr>
        <w:t>осевого</w:t>
      </w:r>
      <w:r w:rsidR="009861CE" w:rsidRPr="00810A48">
        <w:rPr>
          <w:color w:val="FF0000"/>
          <w:sz w:val="28"/>
          <w:szCs w:val="28"/>
        </w:rPr>
        <w:t xml:space="preserve"> </w:t>
      </w:r>
      <w:r w:rsidR="008F551A" w:rsidRPr="00810A48">
        <w:rPr>
          <w:color w:val="FF0000"/>
          <w:sz w:val="28"/>
          <w:szCs w:val="28"/>
        </w:rPr>
        <w:t>давления</w:t>
      </w:r>
      <w:r w:rsidR="009861CE" w:rsidRPr="00810A48">
        <w:rPr>
          <w:color w:val="FF0000"/>
          <w:sz w:val="28"/>
          <w:szCs w:val="28"/>
        </w:rPr>
        <w:t xml:space="preserve"> </w:t>
      </w:r>
      <w:r w:rsidR="008F551A" w:rsidRPr="00810A48">
        <w:rPr>
          <w:color w:val="FF0000"/>
          <w:sz w:val="28"/>
          <w:szCs w:val="28"/>
        </w:rPr>
        <w:t>и</w:t>
      </w:r>
      <w:r w:rsidR="009861CE" w:rsidRPr="00810A48">
        <w:rPr>
          <w:color w:val="FF0000"/>
          <w:sz w:val="28"/>
          <w:szCs w:val="28"/>
        </w:rPr>
        <w:t xml:space="preserve"> </w:t>
      </w:r>
      <w:r w:rsidR="008F551A" w:rsidRPr="00810A48">
        <w:rPr>
          <w:color w:val="FF0000"/>
          <w:sz w:val="28"/>
          <w:szCs w:val="28"/>
        </w:rPr>
        <w:t>предотвращения</w:t>
      </w:r>
      <w:r w:rsidR="009861CE" w:rsidRPr="00810A48">
        <w:rPr>
          <w:color w:val="FF0000"/>
          <w:sz w:val="28"/>
          <w:szCs w:val="28"/>
        </w:rPr>
        <w:t xml:space="preserve"> </w:t>
      </w:r>
      <w:r w:rsidR="008F551A" w:rsidRPr="00810A48">
        <w:rPr>
          <w:color w:val="FF0000"/>
          <w:sz w:val="28"/>
          <w:szCs w:val="28"/>
        </w:rPr>
        <w:t>расстыковки</w:t>
      </w:r>
      <w:r w:rsidR="009861CE" w:rsidRPr="00810A48">
        <w:rPr>
          <w:color w:val="FF0000"/>
          <w:sz w:val="28"/>
          <w:szCs w:val="28"/>
        </w:rPr>
        <w:t xml:space="preserve"> </w:t>
      </w:r>
      <w:r w:rsidR="008F551A" w:rsidRPr="00810A48">
        <w:rPr>
          <w:color w:val="FF0000"/>
          <w:sz w:val="28"/>
          <w:szCs w:val="28"/>
        </w:rPr>
        <w:t>соединений</w:t>
      </w:r>
      <w:r w:rsidR="009861CE" w:rsidRPr="00810A48">
        <w:rPr>
          <w:color w:val="FF0000"/>
          <w:sz w:val="28"/>
          <w:szCs w:val="28"/>
        </w:rPr>
        <w:t xml:space="preserve"> </w:t>
      </w:r>
      <w:r w:rsidR="00CB32FE" w:rsidRPr="00810A48">
        <w:rPr>
          <w:color w:val="FF0000"/>
          <w:sz w:val="28"/>
          <w:szCs w:val="28"/>
        </w:rPr>
        <w:t>во</w:t>
      </w:r>
      <w:r w:rsidR="009861CE" w:rsidRPr="00810A48">
        <w:rPr>
          <w:color w:val="FF0000"/>
          <w:sz w:val="28"/>
          <w:szCs w:val="28"/>
        </w:rPr>
        <w:t xml:space="preserve"> </w:t>
      </w:r>
      <w:r w:rsidR="00CB32FE" w:rsidRPr="00810A48">
        <w:rPr>
          <w:color w:val="FF0000"/>
          <w:sz w:val="28"/>
          <w:szCs w:val="28"/>
        </w:rPr>
        <w:t>всех</w:t>
      </w:r>
      <w:r w:rsidR="009861CE" w:rsidRPr="00810A48">
        <w:rPr>
          <w:color w:val="FF0000"/>
          <w:sz w:val="28"/>
          <w:szCs w:val="28"/>
        </w:rPr>
        <w:t xml:space="preserve"> </w:t>
      </w:r>
      <w:r w:rsidR="00CB32FE" w:rsidRPr="00810A48">
        <w:rPr>
          <w:color w:val="FF0000"/>
          <w:sz w:val="28"/>
          <w:szCs w:val="28"/>
        </w:rPr>
        <w:t>местах</w:t>
      </w:r>
      <w:r w:rsidR="009861CE" w:rsidRPr="00810A48">
        <w:rPr>
          <w:color w:val="FF0000"/>
          <w:sz w:val="28"/>
          <w:szCs w:val="28"/>
        </w:rPr>
        <w:t xml:space="preserve"> </w:t>
      </w:r>
      <w:r w:rsidR="00CB32FE" w:rsidRPr="00810A48">
        <w:rPr>
          <w:color w:val="FF0000"/>
          <w:sz w:val="28"/>
          <w:szCs w:val="28"/>
        </w:rPr>
        <w:t>изменения</w:t>
      </w:r>
      <w:r w:rsidR="009861CE" w:rsidRPr="00810A48">
        <w:rPr>
          <w:color w:val="FF0000"/>
          <w:sz w:val="28"/>
          <w:szCs w:val="28"/>
        </w:rPr>
        <w:t xml:space="preserve"> </w:t>
      </w:r>
      <w:r w:rsidR="00CB32FE" w:rsidRPr="00810A48">
        <w:rPr>
          <w:color w:val="FF0000"/>
          <w:sz w:val="28"/>
          <w:szCs w:val="28"/>
        </w:rPr>
        <w:t>направления</w:t>
      </w:r>
      <w:r w:rsidR="009861CE" w:rsidRPr="00810A48">
        <w:rPr>
          <w:color w:val="FF0000"/>
          <w:sz w:val="28"/>
          <w:szCs w:val="28"/>
        </w:rPr>
        <w:t xml:space="preserve"> </w:t>
      </w:r>
      <w:r w:rsidR="00CB32FE" w:rsidRPr="00810A48">
        <w:rPr>
          <w:color w:val="FF0000"/>
          <w:sz w:val="28"/>
          <w:szCs w:val="28"/>
        </w:rPr>
        <w:t>(повороты,</w:t>
      </w:r>
      <w:r w:rsidR="009861CE" w:rsidRPr="00810A48">
        <w:rPr>
          <w:color w:val="FF0000"/>
          <w:sz w:val="28"/>
          <w:szCs w:val="28"/>
        </w:rPr>
        <w:t xml:space="preserve"> </w:t>
      </w:r>
      <w:r w:rsidR="00CB32FE" w:rsidRPr="00810A48">
        <w:rPr>
          <w:color w:val="FF0000"/>
          <w:sz w:val="28"/>
          <w:szCs w:val="28"/>
        </w:rPr>
        <w:t>тройники),</w:t>
      </w:r>
      <w:r w:rsidR="009861CE" w:rsidRPr="00810A48">
        <w:rPr>
          <w:color w:val="FF0000"/>
          <w:sz w:val="28"/>
          <w:szCs w:val="28"/>
        </w:rPr>
        <w:t xml:space="preserve"> </w:t>
      </w:r>
      <w:r w:rsidR="00CB32FE" w:rsidRPr="00810A48">
        <w:rPr>
          <w:color w:val="FF0000"/>
          <w:sz w:val="28"/>
          <w:szCs w:val="28"/>
        </w:rPr>
        <w:t>во</w:t>
      </w:r>
      <w:r w:rsidR="009861CE" w:rsidRPr="00810A48">
        <w:rPr>
          <w:color w:val="FF0000"/>
          <w:sz w:val="28"/>
          <w:szCs w:val="28"/>
        </w:rPr>
        <w:t xml:space="preserve"> </w:t>
      </w:r>
      <w:r w:rsidR="00CB32FE" w:rsidRPr="00810A48">
        <w:rPr>
          <w:color w:val="FF0000"/>
          <w:sz w:val="28"/>
          <w:szCs w:val="28"/>
        </w:rPr>
        <w:lastRenderedPageBreak/>
        <w:t>всех</w:t>
      </w:r>
      <w:r w:rsidR="009861CE" w:rsidRPr="00810A48">
        <w:rPr>
          <w:color w:val="FF0000"/>
          <w:sz w:val="28"/>
          <w:szCs w:val="28"/>
        </w:rPr>
        <w:t xml:space="preserve"> </w:t>
      </w:r>
      <w:r w:rsidR="00CB32FE" w:rsidRPr="00810A48">
        <w:rPr>
          <w:color w:val="FF0000"/>
          <w:sz w:val="28"/>
          <w:szCs w:val="28"/>
        </w:rPr>
        <w:t>местах</w:t>
      </w:r>
      <w:r w:rsidR="009861CE" w:rsidRPr="00810A48">
        <w:rPr>
          <w:color w:val="FF0000"/>
          <w:sz w:val="28"/>
          <w:szCs w:val="28"/>
        </w:rPr>
        <w:t xml:space="preserve"> </w:t>
      </w:r>
      <w:r w:rsidR="00CB32FE" w:rsidRPr="00810A48">
        <w:rPr>
          <w:color w:val="FF0000"/>
          <w:sz w:val="28"/>
          <w:szCs w:val="28"/>
        </w:rPr>
        <w:t>изменения</w:t>
      </w:r>
      <w:r w:rsidR="009861CE" w:rsidRPr="00810A48">
        <w:rPr>
          <w:color w:val="FF0000"/>
          <w:sz w:val="28"/>
          <w:szCs w:val="28"/>
        </w:rPr>
        <w:t xml:space="preserve"> </w:t>
      </w:r>
      <w:r w:rsidR="00CB32FE" w:rsidRPr="00810A48">
        <w:rPr>
          <w:color w:val="FF0000"/>
          <w:sz w:val="28"/>
          <w:szCs w:val="28"/>
        </w:rPr>
        <w:t>диаметра</w:t>
      </w:r>
      <w:r w:rsidR="009861CE" w:rsidRPr="00810A48">
        <w:rPr>
          <w:color w:val="FF0000"/>
          <w:sz w:val="28"/>
          <w:szCs w:val="28"/>
        </w:rPr>
        <w:t xml:space="preserve"> </w:t>
      </w:r>
      <w:r w:rsidR="00CB32FE" w:rsidRPr="00810A48">
        <w:rPr>
          <w:color w:val="FF0000"/>
          <w:sz w:val="28"/>
          <w:szCs w:val="28"/>
        </w:rPr>
        <w:t>(переходы),</w:t>
      </w:r>
      <w:r w:rsidR="009861CE" w:rsidRPr="00810A48">
        <w:rPr>
          <w:color w:val="FF0000"/>
          <w:sz w:val="28"/>
          <w:szCs w:val="28"/>
        </w:rPr>
        <w:t xml:space="preserve"> </w:t>
      </w:r>
      <w:r w:rsidR="00CB32FE" w:rsidRPr="00810A48">
        <w:rPr>
          <w:color w:val="FF0000"/>
          <w:sz w:val="28"/>
          <w:szCs w:val="28"/>
        </w:rPr>
        <w:t>на</w:t>
      </w:r>
      <w:r w:rsidR="009861CE" w:rsidRPr="00810A48">
        <w:rPr>
          <w:color w:val="FF0000"/>
          <w:sz w:val="28"/>
          <w:szCs w:val="28"/>
        </w:rPr>
        <w:t xml:space="preserve"> </w:t>
      </w:r>
      <w:r w:rsidR="00CB32FE" w:rsidRPr="00810A48">
        <w:rPr>
          <w:color w:val="FF0000"/>
          <w:sz w:val="28"/>
          <w:szCs w:val="28"/>
        </w:rPr>
        <w:t>каждом</w:t>
      </w:r>
      <w:r w:rsidR="009861CE" w:rsidRPr="00810A48">
        <w:rPr>
          <w:color w:val="FF0000"/>
          <w:sz w:val="28"/>
          <w:szCs w:val="28"/>
        </w:rPr>
        <w:t xml:space="preserve"> </w:t>
      </w:r>
      <w:r w:rsidR="00CB32FE" w:rsidRPr="00810A48">
        <w:rPr>
          <w:color w:val="FF0000"/>
          <w:sz w:val="28"/>
          <w:szCs w:val="28"/>
        </w:rPr>
        <w:t>конце</w:t>
      </w:r>
      <w:r w:rsidR="009861CE" w:rsidRPr="00810A48">
        <w:rPr>
          <w:color w:val="FF0000"/>
          <w:sz w:val="28"/>
          <w:szCs w:val="28"/>
        </w:rPr>
        <w:t xml:space="preserve"> </w:t>
      </w:r>
      <w:r w:rsidR="00CB32FE" w:rsidRPr="00810A48">
        <w:rPr>
          <w:color w:val="FF0000"/>
          <w:sz w:val="28"/>
          <w:szCs w:val="28"/>
        </w:rPr>
        <w:t>(глухие</w:t>
      </w:r>
      <w:r w:rsidR="009861CE" w:rsidRPr="00810A48">
        <w:rPr>
          <w:color w:val="FF0000"/>
          <w:sz w:val="28"/>
          <w:szCs w:val="28"/>
        </w:rPr>
        <w:t xml:space="preserve"> </w:t>
      </w:r>
      <w:r w:rsidR="00CB32FE" w:rsidRPr="00810A48">
        <w:rPr>
          <w:color w:val="FF0000"/>
          <w:sz w:val="28"/>
          <w:szCs w:val="28"/>
        </w:rPr>
        <w:t>фланцы).</w:t>
      </w:r>
      <w:r w:rsidR="009861CE" w:rsidRPr="00810A48">
        <w:rPr>
          <w:color w:val="FF0000"/>
          <w:sz w:val="28"/>
          <w:szCs w:val="28"/>
        </w:rPr>
        <w:t xml:space="preserve"> </w:t>
      </w:r>
      <w:r w:rsidR="008F551A" w:rsidRPr="00810A48">
        <w:rPr>
          <w:color w:val="FF0000"/>
          <w:sz w:val="28"/>
          <w:szCs w:val="28"/>
        </w:rPr>
        <w:t>Для</w:t>
      </w:r>
      <w:r w:rsidR="009861CE" w:rsidRPr="00810A48">
        <w:rPr>
          <w:color w:val="FF0000"/>
          <w:sz w:val="28"/>
          <w:szCs w:val="28"/>
        </w:rPr>
        <w:t xml:space="preserve"> </w:t>
      </w:r>
      <w:r w:rsidR="008F551A" w:rsidRPr="00810A48">
        <w:rPr>
          <w:color w:val="FF0000"/>
          <w:sz w:val="28"/>
          <w:szCs w:val="28"/>
        </w:rPr>
        <w:t>полимерных</w:t>
      </w:r>
      <w:r w:rsidR="009861CE" w:rsidRPr="00810A48">
        <w:rPr>
          <w:color w:val="FF0000"/>
          <w:sz w:val="28"/>
          <w:szCs w:val="28"/>
        </w:rPr>
        <w:t xml:space="preserve"> </w:t>
      </w:r>
      <w:r w:rsidR="008F551A" w:rsidRPr="00810A48">
        <w:rPr>
          <w:color w:val="FF0000"/>
          <w:sz w:val="28"/>
          <w:szCs w:val="28"/>
        </w:rPr>
        <w:t>трубопроводов</w:t>
      </w:r>
      <w:r w:rsidR="009861CE" w:rsidRPr="00810A48">
        <w:rPr>
          <w:color w:val="FF0000"/>
          <w:sz w:val="28"/>
          <w:szCs w:val="28"/>
        </w:rPr>
        <w:t xml:space="preserve"> </w:t>
      </w:r>
      <w:r w:rsidR="008F551A" w:rsidRPr="00810A48">
        <w:rPr>
          <w:color w:val="FF0000"/>
          <w:sz w:val="28"/>
          <w:szCs w:val="28"/>
        </w:rPr>
        <w:t>необходимость</w:t>
      </w:r>
      <w:r w:rsidR="009861CE" w:rsidRPr="00810A48">
        <w:rPr>
          <w:color w:val="FF0000"/>
          <w:sz w:val="28"/>
          <w:szCs w:val="28"/>
        </w:rPr>
        <w:t xml:space="preserve"> </w:t>
      </w:r>
      <w:r w:rsidR="008F551A" w:rsidRPr="00810A48">
        <w:rPr>
          <w:color w:val="FF0000"/>
          <w:sz w:val="28"/>
          <w:szCs w:val="28"/>
        </w:rPr>
        <w:t>установки</w:t>
      </w:r>
      <w:r w:rsidR="009861CE" w:rsidRPr="00810A48">
        <w:rPr>
          <w:color w:val="FF0000"/>
          <w:sz w:val="28"/>
          <w:szCs w:val="28"/>
        </w:rPr>
        <w:t xml:space="preserve"> </w:t>
      </w:r>
      <w:r w:rsidR="008F551A" w:rsidRPr="00810A48">
        <w:rPr>
          <w:color w:val="FF0000"/>
          <w:sz w:val="28"/>
          <w:szCs w:val="28"/>
        </w:rPr>
        <w:t>упоров</w:t>
      </w:r>
      <w:r w:rsidR="009861CE" w:rsidRPr="00810A48">
        <w:rPr>
          <w:color w:val="FF0000"/>
          <w:sz w:val="28"/>
          <w:szCs w:val="28"/>
        </w:rPr>
        <w:t xml:space="preserve"> </w:t>
      </w:r>
      <w:r w:rsidR="008F551A" w:rsidRPr="00810A48">
        <w:rPr>
          <w:color w:val="FF0000"/>
          <w:sz w:val="28"/>
          <w:szCs w:val="28"/>
        </w:rPr>
        <w:t>определяется</w:t>
      </w:r>
      <w:r w:rsidR="009861CE" w:rsidRPr="00810A48">
        <w:rPr>
          <w:color w:val="FF0000"/>
          <w:sz w:val="28"/>
          <w:szCs w:val="28"/>
        </w:rPr>
        <w:t xml:space="preserve"> </w:t>
      </w:r>
      <w:r w:rsidR="008F551A" w:rsidRPr="00810A48">
        <w:rPr>
          <w:color w:val="FF0000"/>
          <w:sz w:val="28"/>
          <w:szCs w:val="28"/>
        </w:rPr>
        <w:t>по</w:t>
      </w:r>
      <w:r w:rsidR="009861CE" w:rsidRPr="00810A48">
        <w:rPr>
          <w:color w:val="FF0000"/>
          <w:sz w:val="28"/>
          <w:szCs w:val="28"/>
        </w:rPr>
        <w:t xml:space="preserve"> </w:t>
      </w:r>
      <w:r w:rsidR="008F551A" w:rsidRPr="00810A48">
        <w:rPr>
          <w:color w:val="FF0000"/>
          <w:sz w:val="28"/>
          <w:szCs w:val="28"/>
        </w:rPr>
        <w:t>СП</w:t>
      </w:r>
      <w:r w:rsidR="009861CE" w:rsidRPr="00810A48">
        <w:rPr>
          <w:color w:val="FF0000"/>
          <w:sz w:val="28"/>
          <w:szCs w:val="28"/>
        </w:rPr>
        <w:t xml:space="preserve"> </w:t>
      </w:r>
      <w:r w:rsidR="008F551A" w:rsidRPr="00810A48">
        <w:rPr>
          <w:color w:val="FF0000"/>
          <w:sz w:val="28"/>
          <w:szCs w:val="28"/>
        </w:rPr>
        <w:t>399.1325800.</w:t>
      </w:r>
    </w:p>
    <w:p w14:paraId="5E974A07" w14:textId="77777777" w:rsidR="00F651A7" w:rsidRPr="00810A48" w:rsidRDefault="00B74D28" w:rsidP="00F651A7">
      <w:pPr>
        <w:widowControl/>
        <w:spacing w:before="0" w:after="0"/>
        <w:rPr>
          <w:color w:val="FF0000"/>
          <w:sz w:val="28"/>
          <w:szCs w:val="28"/>
        </w:rPr>
      </w:pPr>
      <w:r w:rsidRPr="00810A48">
        <w:rPr>
          <w:color w:val="FF0000"/>
          <w:sz w:val="28"/>
          <w:szCs w:val="28"/>
        </w:rPr>
        <w:t>На</w:t>
      </w:r>
      <w:r w:rsidR="009861CE" w:rsidRPr="00810A48">
        <w:rPr>
          <w:color w:val="FF0000"/>
          <w:sz w:val="28"/>
          <w:szCs w:val="28"/>
        </w:rPr>
        <w:t xml:space="preserve"> </w:t>
      </w:r>
      <w:r w:rsidRPr="00810A48">
        <w:rPr>
          <w:color w:val="FF0000"/>
          <w:sz w:val="28"/>
          <w:szCs w:val="28"/>
        </w:rPr>
        <w:t>сварных</w:t>
      </w:r>
      <w:r w:rsidR="009861CE" w:rsidRPr="00810A48">
        <w:rPr>
          <w:color w:val="FF0000"/>
          <w:sz w:val="28"/>
          <w:szCs w:val="28"/>
        </w:rPr>
        <w:t xml:space="preserve"> </w:t>
      </w:r>
      <w:r w:rsidRPr="00810A48">
        <w:rPr>
          <w:color w:val="FF0000"/>
          <w:sz w:val="28"/>
          <w:szCs w:val="28"/>
        </w:rPr>
        <w:t>трубопроводах</w:t>
      </w:r>
      <w:r w:rsidR="009861CE" w:rsidRPr="00810A48">
        <w:rPr>
          <w:color w:val="FF0000"/>
          <w:sz w:val="28"/>
          <w:szCs w:val="28"/>
        </w:rPr>
        <w:t xml:space="preserve"> </w:t>
      </w:r>
      <w:r w:rsidRPr="00810A48">
        <w:rPr>
          <w:color w:val="FF0000"/>
          <w:sz w:val="28"/>
          <w:szCs w:val="28"/>
        </w:rPr>
        <w:t>упоры</w:t>
      </w:r>
      <w:r w:rsidR="009861CE" w:rsidRPr="00810A48">
        <w:rPr>
          <w:color w:val="FF0000"/>
          <w:sz w:val="28"/>
          <w:szCs w:val="28"/>
        </w:rPr>
        <w:t xml:space="preserve"> </w:t>
      </w:r>
      <w:r w:rsidRPr="00810A48">
        <w:rPr>
          <w:color w:val="FF0000"/>
          <w:sz w:val="28"/>
          <w:szCs w:val="28"/>
        </w:rPr>
        <w:t>следует</w:t>
      </w:r>
      <w:r w:rsidR="009861CE" w:rsidRPr="00810A48">
        <w:rPr>
          <w:color w:val="FF0000"/>
          <w:sz w:val="28"/>
          <w:szCs w:val="28"/>
        </w:rPr>
        <w:t xml:space="preserve"> </w:t>
      </w:r>
      <w:r w:rsidRPr="00810A48">
        <w:rPr>
          <w:color w:val="FF0000"/>
          <w:sz w:val="28"/>
          <w:szCs w:val="28"/>
        </w:rPr>
        <w:t>предусматривать</w:t>
      </w:r>
      <w:r w:rsidR="009861CE" w:rsidRPr="00810A48">
        <w:rPr>
          <w:color w:val="FF0000"/>
          <w:sz w:val="28"/>
          <w:szCs w:val="28"/>
        </w:rPr>
        <w:t xml:space="preserve"> </w:t>
      </w:r>
      <w:r w:rsidRPr="00810A48">
        <w:rPr>
          <w:color w:val="FF0000"/>
          <w:sz w:val="28"/>
          <w:szCs w:val="28"/>
        </w:rPr>
        <w:t>при</w:t>
      </w:r>
      <w:r w:rsidR="009861CE" w:rsidRPr="00810A48">
        <w:rPr>
          <w:color w:val="FF0000"/>
          <w:sz w:val="28"/>
          <w:szCs w:val="28"/>
        </w:rPr>
        <w:t xml:space="preserve"> </w:t>
      </w:r>
      <w:r w:rsidRPr="00810A48">
        <w:rPr>
          <w:color w:val="FF0000"/>
          <w:sz w:val="28"/>
          <w:szCs w:val="28"/>
        </w:rPr>
        <w:t>расположении</w:t>
      </w:r>
      <w:r w:rsidR="009861CE" w:rsidRPr="00810A48">
        <w:rPr>
          <w:color w:val="FF0000"/>
          <w:sz w:val="28"/>
          <w:szCs w:val="28"/>
        </w:rPr>
        <w:t xml:space="preserve"> </w:t>
      </w:r>
      <w:r w:rsidRPr="00810A48">
        <w:rPr>
          <w:color w:val="FF0000"/>
          <w:sz w:val="28"/>
          <w:szCs w:val="28"/>
        </w:rPr>
        <w:t>поворотов</w:t>
      </w:r>
      <w:r w:rsidR="009861CE" w:rsidRPr="00810A48">
        <w:rPr>
          <w:color w:val="FF0000"/>
          <w:sz w:val="28"/>
          <w:szCs w:val="28"/>
        </w:rPr>
        <w:t xml:space="preserve"> </w:t>
      </w:r>
      <w:r w:rsidRPr="00810A48">
        <w:rPr>
          <w:color w:val="FF0000"/>
          <w:sz w:val="28"/>
          <w:szCs w:val="28"/>
        </w:rPr>
        <w:t>в</w:t>
      </w:r>
      <w:r w:rsidR="009861CE" w:rsidRPr="00810A48">
        <w:rPr>
          <w:color w:val="FF0000"/>
          <w:sz w:val="28"/>
          <w:szCs w:val="28"/>
        </w:rPr>
        <w:t xml:space="preserve"> </w:t>
      </w:r>
      <w:r w:rsidRPr="00810A48">
        <w:rPr>
          <w:color w:val="FF0000"/>
          <w:sz w:val="28"/>
          <w:szCs w:val="28"/>
        </w:rPr>
        <w:t>колодцах</w:t>
      </w:r>
      <w:r w:rsidR="009861CE" w:rsidRPr="00810A48">
        <w:rPr>
          <w:color w:val="FF0000"/>
          <w:sz w:val="28"/>
          <w:szCs w:val="28"/>
        </w:rPr>
        <w:t xml:space="preserve"> </w:t>
      </w:r>
      <w:r w:rsidRPr="00810A48">
        <w:rPr>
          <w:color w:val="FF0000"/>
          <w:sz w:val="28"/>
          <w:szCs w:val="28"/>
        </w:rPr>
        <w:t>или</w:t>
      </w:r>
      <w:r w:rsidR="009861CE" w:rsidRPr="00810A48">
        <w:rPr>
          <w:color w:val="FF0000"/>
          <w:sz w:val="28"/>
          <w:szCs w:val="28"/>
        </w:rPr>
        <w:t xml:space="preserve"> </w:t>
      </w:r>
      <w:r w:rsidRPr="00810A48">
        <w:rPr>
          <w:color w:val="FF0000"/>
          <w:sz w:val="28"/>
          <w:szCs w:val="28"/>
        </w:rPr>
        <w:t>угле</w:t>
      </w:r>
      <w:r w:rsidR="009861CE" w:rsidRPr="00810A48">
        <w:rPr>
          <w:color w:val="FF0000"/>
          <w:sz w:val="28"/>
          <w:szCs w:val="28"/>
        </w:rPr>
        <w:t xml:space="preserve"> </w:t>
      </w:r>
      <w:r w:rsidRPr="00810A48">
        <w:rPr>
          <w:color w:val="FF0000"/>
          <w:sz w:val="28"/>
          <w:szCs w:val="28"/>
        </w:rPr>
        <w:t>поворота</w:t>
      </w:r>
      <w:r w:rsidR="009861CE" w:rsidRPr="00810A48">
        <w:rPr>
          <w:color w:val="FF0000"/>
          <w:sz w:val="28"/>
          <w:szCs w:val="28"/>
        </w:rPr>
        <w:t xml:space="preserve"> </w:t>
      </w:r>
      <w:r w:rsidRPr="00810A48">
        <w:rPr>
          <w:color w:val="FF0000"/>
          <w:sz w:val="28"/>
          <w:szCs w:val="28"/>
        </w:rPr>
        <w:t>в</w:t>
      </w:r>
      <w:r w:rsidR="009861CE" w:rsidRPr="00810A48">
        <w:rPr>
          <w:color w:val="FF0000"/>
          <w:sz w:val="28"/>
          <w:szCs w:val="28"/>
        </w:rPr>
        <w:t xml:space="preserve"> </w:t>
      </w:r>
      <w:r w:rsidRPr="00810A48">
        <w:rPr>
          <w:color w:val="FF0000"/>
          <w:sz w:val="28"/>
          <w:szCs w:val="28"/>
        </w:rPr>
        <w:t>вертикально</w:t>
      </w:r>
      <w:r w:rsidR="00EB2836" w:rsidRPr="00810A48">
        <w:rPr>
          <w:color w:val="FF0000"/>
          <w:sz w:val="28"/>
          <w:szCs w:val="28"/>
        </w:rPr>
        <w:t>й</w:t>
      </w:r>
      <w:r w:rsidR="009861CE" w:rsidRPr="00810A48">
        <w:rPr>
          <w:color w:val="FF0000"/>
          <w:sz w:val="28"/>
          <w:szCs w:val="28"/>
        </w:rPr>
        <w:t xml:space="preserve"> </w:t>
      </w:r>
      <w:r w:rsidR="00EB2836" w:rsidRPr="00810A48">
        <w:rPr>
          <w:color w:val="FF0000"/>
          <w:sz w:val="28"/>
          <w:szCs w:val="28"/>
        </w:rPr>
        <w:t>плоскости</w:t>
      </w:r>
      <w:r w:rsidR="009861CE" w:rsidRPr="00810A48">
        <w:rPr>
          <w:color w:val="FF0000"/>
          <w:sz w:val="28"/>
          <w:szCs w:val="28"/>
        </w:rPr>
        <w:t xml:space="preserve"> </w:t>
      </w:r>
      <w:r w:rsidR="00EB2836" w:rsidRPr="00810A48">
        <w:rPr>
          <w:color w:val="FF0000"/>
          <w:sz w:val="28"/>
          <w:szCs w:val="28"/>
        </w:rPr>
        <w:t>выпуклости</w:t>
      </w:r>
      <w:r w:rsidR="009861CE" w:rsidRPr="00810A48">
        <w:rPr>
          <w:color w:val="FF0000"/>
          <w:sz w:val="28"/>
          <w:szCs w:val="28"/>
        </w:rPr>
        <w:t xml:space="preserve"> </w:t>
      </w:r>
      <w:r w:rsidR="00EB2836" w:rsidRPr="00810A48">
        <w:rPr>
          <w:color w:val="FF0000"/>
          <w:sz w:val="28"/>
          <w:szCs w:val="28"/>
        </w:rPr>
        <w:t>вверх</w:t>
      </w:r>
      <w:r w:rsidR="009861CE" w:rsidRPr="00810A48">
        <w:rPr>
          <w:color w:val="FF0000"/>
          <w:sz w:val="28"/>
          <w:szCs w:val="28"/>
        </w:rPr>
        <w:t xml:space="preserve"> </w:t>
      </w:r>
      <w:r w:rsidR="00EB2836" w:rsidRPr="00810A48">
        <w:rPr>
          <w:color w:val="FF0000"/>
          <w:sz w:val="28"/>
          <w:szCs w:val="28"/>
        </w:rPr>
        <w:t>30</w:t>
      </w:r>
      <w:r w:rsidR="00F651A7" w:rsidRPr="00810A48">
        <w:rPr>
          <w:color w:val="FF0000"/>
          <w:sz w:val="28"/>
          <w:szCs w:val="28"/>
        </w:rPr>
        <w:t>°</w:t>
      </w:r>
      <w:r w:rsidR="009861CE" w:rsidRPr="00810A48">
        <w:rPr>
          <w:color w:val="FF0000"/>
          <w:sz w:val="28"/>
          <w:szCs w:val="28"/>
        </w:rPr>
        <w:t xml:space="preserve"> </w:t>
      </w:r>
      <w:r w:rsidRPr="00810A48">
        <w:rPr>
          <w:color w:val="FF0000"/>
          <w:sz w:val="28"/>
          <w:szCs w:val="28"/>
        </w:rPr>
        <w:t>и</w:t>
      </w:r>
      <w:r w:rsidR="009861CE" w:rsidRPr="00810A48">
        <w:rPr>
          <w:color w:val="FF0000"/>
          <w:sz w:val="28"/>
          <w:szCs w:val="28"/>
        </w:rPr>
        <w:t xml:space="preserve"> </w:t>
      </w:r>
      <w:r w:rsidRPr="00810A48">
        <w:rPr>
          <w:color w:val="FF0000"/>
          <w:sz w:val="28"/>
          <w:szCs w:val="28"/>
        </w:rPr>
        <w:t>более.</w:t>
      </w:r>
    </w:p>
    <w:p w14:paraId="6CFFE620" w14:textId="77777777" w:rsidR="00B74D28" w:rsidRPr="00810A48" w:rsidRDefault="00887295" w:rsidP="00F651A7">
      <w:pPr>
        <w:widowControl/>
        <w:spacing w:before="0" w:after="0"/>
        <w:rPr>
          <w:color w:val="FF0000"/>
          <w:sz w:val="20"/>
          <w:szCs w:val="20"/>
        </w:rPr>
      </w:pPr>
      <w:r w:rsidRPr="00810A48">
        <w:rPr>
          <w:color w:val="FF0000"/>
          <w:kern w:val="24"/>
          <w:sz w:val="20"/>
          <w:szCs w:val="20"/>
        </w:rPr>
        <w:t>П</w:t>
      </w:r>
      <w:r w:rsidR="009861CE" w:rsidRPr="00810A48">
        <w:rPr>
          <w:color w:val="FF0000"/>
          <w:kern w:val="24"/>
          <w:sz w:val="20"/>
          <w:szCs w:val="20"/>
        </w:rPr>
        <w:t xml:space="preserve"> </w:t>
      </w:r>
      <w:r w:rsidRPr="00810A48">
        <w:rPr>
          <w:color w:val="FF0000"/>
          <w:kern w:val="24"/>
          <w:sz w:val="20"/>
          <w:szCs w:val="20"/>
        </w:rPr>
        <w:t>р</w:t>
      </w:r>
      <w:r w:rsidR="009861CE" w:rsidRPr="00810A48">
        <w:rPr>
          <w:color w:val="FF0000"/>
          <w:kern w:val="24"/>
          <w:sz w:val="20"/>
          <w:szCs w:val="20"/>
        </w:rPr>
        <w:t xml:space="preserve"> </w:t>
      </w:r>
      <w:r w:rsidRPr="00810A48">
        <w:rPr>
          <w:color w:val="FF0000"/>
          <w:kern w:val="24"/>
          <w:sz w:val="20"/>
          <w:szCs w:val="20"/>
        </w:rPr>
        <w:t>и</w:t>
      </w:r>
      <w:r w:rsidR="009861CE" w:rsidRPr="00810A48">
        <w:rPr>
          <w:color w:val="FF0000"/>
          <w:kern w:val="24"/>
          <w:sz w:val="20"/>
          <w:szCs w:val="20"/>
        </w:rPr>
        <w:t xml:space="preserve"> </w:t>
      </w:r>
      <w:r w:rsidRPr="00810A48">
        <w:rPr>
          <w:color w:val="FF0000"/>
          <w:kern w:val="24"/>
          <w:sz w:val="20"/>
          <w:szCs w:val="20"/>
        </w:rPr>
        <w:t>м</w:t>
      </w:r>
      <w:r w:rsidR="009861CE" w:rsidRPr="00810A48">
        <w:rPr>
          <w:color w:val="FF0000"/>
          <w:kern w:val="24"/>
          <w:sz w:val="20"/>
          <w:szCs w:val="20"/>
        </w:rPr>
        <w:t xml:space="preserve"> </w:t>
      </w:r>
      <w:r w:rsidRPr="00810A48">
        <w:rPr>
          <w:color w:val="FF0000"/>
          <w:kern w:val="24"/>
          <w:sz w:val="20"/>
          <w:szCs w:val="20"/>
        </w:rPr>
        <w:t>е</w:t>
      </w:r>
      <w:r w:rsidR="009861CE" w:rsidRPr="00810A48">
        <w:rPr>
          <w:color w:val="FF0000"/>
          <w:kern w:val="24"/>
          <w:sz w:val="20"/>
          <w:szCs w:val="20"/>
        </w:rPr>
        <w:t xml:space="preserve"> </w:t>
      </w:r>
      <w:r w:rsidRPr="00810A48">
        <w:rPr>
          <w:color w:val="FF0000"/>
          <w:kern w:val="24"/>
          <w:sz w:val="20"/>
          <w:szCs w:val="20"/>
        </w:rPr>
        <w:t>ч</w:t>
      </w:r>
      <w:r w:rsidR="009861CE" w:rsidRPr="00810A48">
        <w:rPr>
          <w:color w:val="FF0000"/>
          <w:kern w:val="24"/>
          <w:sz w:val="20"/>
          <w:szCs w:val="20"/>
        </w:rPr>
        <w:t xml:space="preserve"> </w:t>
      </w:r>
      <w:r w:rsidRPr="00810A48">
        <w:rPr>
          <w:color w:val="FF0000"/>
          <w:kern w:val="24"/>
          <w:sz w:val="20"/>
          <w:szCs w:val="20"/>
        </w:rPr>
        <w:t>а</w:t>
      </w:r>
      <w:r w:rsidR="009861CE" w:rsidRPr="00810A48">
        <w:rPr>
          <w:color w:val="FF0000"/>
          <w:kern w:val="24"/>
          <w:sz w:val="20"/>
          <w:szCs w:val="20"/>
        </w:rPr>
        <w:t xml:space="preserve"> </w:t>
      </w:r>
      <w:r w:rsidRPr="00810A48">
        <w:rPr>
          <w:color w:val="FF0000"/>
          <w:kern w:val="24"/>
          <w:sz w:val="20"/>
          <w:szCs w:val="20"/>
        </w:rPr>
        <w:t>н</w:t>
      </w:r>
      <w:r w:rsidR="009861CE" w:rsidRPr="00810A48">
        <w:rPr>
          <w:color w:val="FF0000"/>
          <w:kern w:val="24"/>
          <w:sz w:val="20"/>
          <w:szCs w:val="20"/>
        </w:rPr>
        <w:t xml:space="preserve"> </w:t>
      </w:r>
      <w:r w:rsidRPr="00810A48">
        <w:rPr>
          <w:color w:val="FF0000"/>
          <w:kern w:val="24"/>
          <w:sz w:val="20"/>
          <w:szCs w:val="20"/>
        </w:rPr>
        <w:t>и</w:t>
      </w:r>
      <w:r w:rsidR="009861CE" w:rsidRPr="00810A48">
        <w:rPr>
          <w:color w:val="FF0000"/>
          <w:kern w:val="24"/>
          <w:sz w:val="20"/>
          <w:szCs w:val="20"/>
        </w:rPr>
        <w:t xml:space="preserve"> </w:t>
      </w:r>
      <w:r w:rsidR="00A54A23" w:rsidRPr="00810A48">
        <w:rPr>
          <w:color w:val="FF0000"/>
          <w:kern w:val="24"/>
          <w:sz w:val="20"/>
          <w:szCs w:val="20"/>
        </w:rPr>
        <w:t>е</w:t>
      </w:r>
      <w:r w:rsidR="009861CE" w:rsidRPr="00810A48">
        <w:rPr>
          <w:color w:val="FF0000"/>
          <w:kern w:val="24"/>
          <w:sz w:val="20"/>
          <w:szCs w:val="20"/>
        </w:rPr>
        <w:t xml:space="preserve"> </w:t>
      </w:r>
      <w:r w:rsidR="00B74D28" w:rsidRPr="00810A48">
        <w:rPr>
          <w:color w:val="FF0000"/>
          <w:sz w:val="20"/>
          <w:szCs w:val="20"/>
        </w:rPr>
        <w:t>–</w:t>
      </w:r>
      <w:r w:rsidR="009861CE" w:rsidRPr="00810A48">
        <w:rPr>
          <w:color w:val="FF0000"/>
          <w:sz w:val="20"/>
          <w:szCs w:val="20"/>
        </w:rPr>
        <w:t xml:space="preserve"> </w:t>
      </w:r>
      <w:r w:rsidR="00B74D28" w:rsidRPr="00810A48">
        <w:rPr>
          <w:color w:val="FF0000"/>
          <w:sz w:val="20"/>
          <w:szCs w:val="20"/>
        </w:rPr>
        <w:t>На</w:t>
      </w:r>
      <w:r w:rsidR="009861CE" w:rsidRPr="00810A48">
        <w:rPr>
          <w:color w:val="FF0000"/>
          <w:sz w:val="20"/>
          <w:szCs w:val="20"/>
        </w:rPr>
        <w:t xml:space="preserve"> </w:t>
      </w:r>
      <w:r w:rsidR="00B74D28" w:rsidRPr="00810A48">
        <w:rPr>
          <w:color w:val="FF0000"/>
          <w:sz w:val="20"/>
          <w:szCs w:val="20"/>
        </w:rPr>
        <w:t>трубопроводах</w:t>
      </w:r>
      <w:r w:rsidR="009861CE" w:rsidRPr="00810A48">
        <w:rPr>
          <w:color w:val="FF0000"/>
          <w:sz w:val="20"/>
          <w:szCs w:val="20"/>
        </w:rPr>
        <w:t xml:space="preserve"> </w:t>
      </w:r>
      <w:r w:rsidR="00B74D28" w:rsidRPr="00810A48">
        <w:rPr>
          <w:color w:val="FF0000"/>
          <w:sz w:val="20"/>
          <w:szCs w:val="20"/>
        </w:rPr>
        <w:t>из</w:t>
      </w:r>
      <w:r w:rsidR="009861CE" w:rsidRPr="00810A48">
        <w:rPr>
          <w:color w:val="FF0000"/>
          <w:sz w:val="20"/>
          <w:szCs w:val="20"/>
        </w:rPr>
        <w:t xml:space="preserve"> </w:t>
      </w:r>
      <w:r w:rsidR="00B74D28" w:rsidRPr="00810A48">
        <w:rPr>
          <w:color w:val="FF0000"/>
          <w:sz w:val="20"/>
          <w:szCs w:val="20"/>
        </w:rPr>
        <w:t>раструбных</w:t>
      </w:r>
      <w:r w:rsidR="009861CE" w:rsidRPr="00810A48">
        <w:rPr>
          <w:color w:val="FF0000"/>
          <w:sz w:val="20"/>
          <w:szCs w:val="20"/>
        </w:rPr>
        <w:t xml:space="preserve"> </w:t>
      </w:r>
      <w:r w:rsidR="00B74D28" w:rsidRPr="00810A48">
        <w:rPr>
          <w:color w:val="FF0000"/>
          <w:sz w:val="20"/>
          <w:szCs w:val="20"/>
        </w:rPr>
        <w:t>труб</w:t>
      </w:r>
      <w:r w:rsidR="009861CE" w:rsidRPr="00810A48">
        <w:rPr>
          <w:color w:val="FF0000"/>
          <w:sz w:val="20"/>
          <w:szCs w:val="20"/>
        </w:rPr>
        <w:t xml:space="preserve"> </w:t>
      </w:r>
      <w:r w:rsidR="00B74D28" w:rsidRPr="00810A48">
        <w:rPr>
          <w:color w:val="FF0000"/>
          <w:sz w:val="20"/>
          <w:szCs w:val="20"/>
        </w:rPr>
        <w:t>или</w:t>
      </w:r>
      <w:r w:rsidR="009861CE" w:rsidRPr="00810A48">
        <w:rPr>
          <w:color w:val="FF0000"/>
          <w:sz w:val="20"/>
          <w:szCs w:val="20"/>
        </w:rPr>
        <w:t xml:space="preserve"> </w:t>
      </w:r>
      <w:r w:rsidR="00B74D28" w:rsidRPr="00810A48">
        <w:rPr>
          <w:color w:val="FF0000"/>
          <w:sz w:val="20"/>
          <w:szCs w:val="20"/>
        </w:rPr>
        <w:t>соединяемых</w:t>
      </w:r>
      <w:r w:rsidR="009861CE" w:rsidRPr="00810A48">
        <w:rPr>
          <w:color w:val="FF0000"/>
          <w:sz w:val="20"/>
          <w:szCs w:val="20"/>
        </w:rPr>
        <w:t xml:space="preserve"> </w:t>
      </w:r>
      <w:r w:rsidR="00B74D28" w:rsidRPr="00810A48">
        <w:rPr>
          <w:color w:val="FF0000"/>
          <w:sz w:val="20"/>
          <w:szCs w:val="20"/>
        </w:rPr>
        <w:t>муфтами</w:t>
      </w:r>
      <w:r w:rsidR="009861CE" w:rsidRPr="00810A48">
        <w:rPr>
          <w:color w:val="FF0000"/>
          <w:sz w:val="20"/>
          <w:szCs w:val="20"/>
        </w:rPr>
        <w:t xml:space="preserve"> </w:t>
      </w:r>
      <w:r w:rsidR="00B74D28" w:rsidRPr="00810A48">
        <w:rPr>
          <w:color w:val="FF0000"/>
          <w:sz w:val="20"/>
          <w:szCs w:val="20"/>
        </w:rPr>
        <w:t>с</w:t>
      </w:r>
      <w:r w:rsidR="009861CE" w:rsidRPr="00810A48">
        <w:rPr>
          <w:color w:val="FF0000"/>
          <w:sz w:val="20"/>
          <w:szCs w:val="20"/>
        </w:rPr>
        <w:t xml:space="preserve"> </w:t>
      </w:r>
      <w:r w:rsidR="00B74D28" w:rsidRPr="00810A48">
        <w:rPr>
          <w:color w:val="FF0000"/>
          <w:sz w:val="20"/>
          <w:szCs w:val="20"/>
        </w:rPr>
        <w:t>рабочим</w:t>
      </w:r>
      <w:r w:rsidR="009861CE" w:rsidRPr="00810A48">
        <w:rPr>
          <w:color w:val="FF0000"/>
          <w:sz w:val="20"/>
          <w:szCs w:val="20"/>
        </w:rPr>
        <w:t xml:space="preserve"> </w:t>
      </w:r>
      <w:r w:rsidR="00B74D28" w:rsidRPr="00810A48">
        <w:rPr>
          <w:color w:val="FF0000"/>
          <w:sz w:val="20"/>
          <w:szCs w:val="20"/>
        </w:rPr>
        <w:t>давлением</w:t>
      </w:r>
      <w:r w:rsidR="009861CE" w:rsidRPr="00810A48">
        <w:rPr>
          <w:color w:val="FF0000"/>
          <w:sz w:val="20"/>
          <w:szCs w:val="20"/>
        </w:rPr>
        <w:t xml:space="preserve"> </w:t>
      </w:r>
      <w:r w:rsidR="00B74D28" w:rsidRPr="00810A48">
        <w:rPr>
          <w:color w:val="FF0000"/>
          <w:sz w:val="20"/>
          <w:szCs w:val="20"/>
        </w:rPr>
        <w:t>до</w:t>
      </w:r>
      <w:r w:rsidR="009861CE" w:rsidRPr="00810A48">
        <w:rPr>
          <w:color w:val="FF0000"/>
          <w:sz w:val="20"/>
          <w:szCs w:val="20"/>
        </w:rPr>
        <w:t xml:space="preserve"> </w:t>
      </w:r>
      <w:r w:rsidR="00A31BBB" w:rsidRPr="00810A48">
        <w:rPr>
          <w:color w:val="FF0000"/>
          <w:sz w:val="20"/>
          <w:szCs w:val="20"/>
        </w:rPr>
        <w:t>1</w:t>
      </w:r>
      <w:r w:rsidR="009861CE" w:rsidRPr="00810A48">
        <w:rPr>
          <w:color w:val="FF0000"/>
          <w:sz w:val="20"/>
          <w:szCs w:val="20"/>
        </w:rPr>
        <w:t xml:space="preserve"> </w:t>
      </w:r>
      <w:r w:rsidR="00B74D28" w:rsidRPr="00810A48">
        <w:rPr>
          <w:color w:val="FF0000"/>
          <w:sz w:val="20"/>
          <w:szCs w:val="20"/>
        </w:rPr>
        <w:t>МПа</w:t>
      </w:r>
      <w:r w:rsidR="009861CE" w:rsidRPr="00810A48">
        <w:rPr>
          <w:color w:val="FF0000"/>
          <w:sz w:val="20"/>
          <w:szCs w:val="20"/>
        </w:rPr>
        <w:t xml:space="preserve"> </w:t>
      </w:r>
      <w:r w:rsidR="00B74D28" w:rsidRPr="00810A48">
        <w:rPr>
          <w:color w:val="FF0000"/>
          <w:sz w:val="20"/>
          <w:szCs w:val="20"/>
        </w:rPr>
        <w:t>при</w:t>
      </w:r>
      <w:r w:rsidR="009861CE" w:rsidRPr="00810A48">
        <w:rPr>
          <w:color w:val="FF0000"/>
          <w:sz w:val="20"/>
          <w:szCs w:val="20"/>
        </w:rPr>
        <w:t xml:space="preserve"> </w:t>
      </w:r>
      <w:r w:rsidR="00B74D28" w:rsidRPr="00810A48">
        <w:rPr>
          <w:color w:val="FF0000"/>
          <w:sz w:val="20"/>
          <w:szCs w:val="20"/>
        </w:rPr>
        <w:t>углах</w:t>
      </w:r>
      <w:r w:rsidR="009861CE" w:rsidRPr="00810A48">
        <w:rPr>
          <w:color w:val="FF0000"/>
          <w:sz w:val="20"/>
          <w:szCs w:val="20"/>
        </w:rPr>
        <w:t xml:space="preserve"> </w:t>
      </w:r>
      <w:r w:rsidR="00B74D28" w:rsidRPr="00810A48">
        <w:rPr>
          <w:color w:val="FF0000"/>
          <w:sz w:val="20"/>
          <w:szCs w:val="20"/>
        </w:rPr>
        <w:t>поворота</w:t>
      </w:r>
      <w:r w:rsidR="009861CE" w:rsidRPr="00810A48">
        <w:rPr>
          <w:color w:val="FF0000"/>
          <w:sz w:val="20"/>
          <w:szCs w:val="20"/>
        </w:rPr>
        <w:t xml:space="preserve"> </w:t>
      </w:r>
      <w:r w:rsidR="00B74D28" w:rsidRPr="00810A48">
        <w:rPr>
          <w:color w:val="FF0000"/>
          <w:sz w:val="20"/>
          <w:szCs w:val="20"/>
        </w:rPr>
        <w:t>до</w:t>
      </w:r>
      <w:r w:rsidR="009861CE" w:rsidRPr="00810A48">
        <w:rPr>
          <w:color w:val="FF0000"/>
          <w:sz w:val="20"/>
          <w:szCs w:val="20"/>
        </w:rPr>
        <w:t xml:space="preserve"> </w:t>
      </w:r>
      <w:r w:rsidR="00B74D28" w:rsidRPr="00810A48">
        <w:rPr>
          <w:color w:val="FF0000"/>
          <w:sz w:val="20"/>
          <w:szCs w:val="20"/>
        </w:rPr>
        <w:t>1</w:t>
      </w:r>
      <w:r w:rsidR="00A31BBB" w:rsidRPr="00810A48">
        <w:rPr>
          <w:color w:val="FF0000"/>
          <w:sz w:val="20"/>
          <w:szCs w:val="20"/>
        </w:rPr>
        <w:t>0</w:t>
      </w:r>
      <w:r w:rsidR="004430E9" w:rsidRPr="00810A48">
        <w:rPr>
          <w:color w:val="FF0000"/>
          <w:sz w:val="20"/>
          <w:szCs w:val="20"/>
        </w:rPr>
        <w:t>°</w:t>
      </w:r>
      <w:r w:rsidR="009861CE" w:rsidRPr="00810A48">
        <w:rPr>
          <w:color w:val="FF0000"/>
          <w:sz w:val="20"/>
          <w:szCs w:val="20"/>
        </w:rPr>
        <w:t xml:space="preserve"> </w:t>
      </w:r>
      <w:r w:rsidR="00B74D28" w:rsidRPr="00810A48">
        <w:rPr>
          <w:color w:val="FF0000"/>
          <w:sz w:val="20"/>
          <w:szCs w:val="20"/>
        </w:rPr>
        <w:t>упоры</w:t>
      </w:r>
      <w:r w:rsidR="009861CE" w:rsidRPr="00810A48">
        <w:rPr>
          <w:color w:val="FF0000"/>
          <w:sz w:val="20"/>
          <w:szCs w:val="20"/>
        </w:rPr>
        <w:t xml:space="preserve"> </w:t>
      </w:r>
      <w:r w:rsidR="00B74D28" w:rsidRPr="00810A48">
        <w:rPr>
          <w:color w:val="FF0000"/>
          <w:sz w:val="20"/>
          <w:szCs w:val="20"/>
        </w:rPr>
        <w:t>допускается</w:t>
      </w:r>
      <w:r w:rsidR="009861CE" w:rsidRPr="00810A48">
        <w:rPr>
          <w:color w:val="FF0000"/>
          <w:sz w:val="20"/>
          <w:szCs w:val="20"/>
        </w:rPr>
        <w:t xml:space="preserve"> </w:t>
      </w:r>
      <w:r w:rsidR="00B74D28" w:rsidRPr="00810A48">
        <w:rPr>
          <w:color w:val="FF0000"/>
          <w:sz w:val="20"/>
          <w:szCs w:val="20"/>
        </w:rPr>
        <w:t>не</w:t>
      </w:r>
      <w:r w:rsidR="009861CE" w:rsidRPr="00810A48">
        <w:rPr>
          <w:color w:val="FF0000"/>
          <w:sz w:val="20"/>
          <w:szCs w:val="20"/>
        </w:rPr>
        <w:t xml:space="preserve"> </w:t>
      </w:r>
      <w:r w:rsidR="00B74D28" w:rsidRPr="00810A48">
        <w:rPr>
          <w:color w:val="FF0000"/>
          <w:sz w:val="20"/>
          <w:szCs w:val="20"/>
        </w:rPr>
        <w:t>предусматривать.</w:t>
      </w:r>
    </w:p>
    <w:p w14:paraId="302C55EF" w14:textId="77777777" w:rsidR="00392476" w:rsidRPr="00810A48" w:rsidRDefault="00392476" w:rsidP="00392476">
      <w:pPr>
        <w:widowControl/>
        <w:spacing w:before="0" w:after="0"/>
        <w:rPr>
          <w:color w:val="FF0000"/>
          <w:sz w:val="28"/>
          <w:szCs w:val="28"/>
        </w:rPr>
      </w:pPr>
      <w:r w:rsidRPr="00810A48">
        <w:rPr>
          <w:color w:val="FF0000"/>
          <w:sz w:val="28"/>
          <w:szCs w:val="28"/>
        </w:rPr>
        <w:t>Для</w:t>
      </w:r>
      <w:r w:rsidR="009861CE" w:rsidRPr="00810A48">
        <w:rPr>
          <w:color w:val="FF0000"/>
          <w:sz w:val="28"/>
          <w:szCs w:val="28"/>
        </w:rPr>
        <w:t xml:space="preserve"> </w:t>
      </w:r>
      <w:proofErr w:type="spellStart"/>
      <w:r w:rsidRPr="00810A48">
        <w:rPr>
          <w:color w:val="FF0000"/>
          <w:sz w:val="28"/>
          <w:szCs w:val="28"/>
        </w:rPr>
        <w:t>стеклокомпозитных</w:t>
      </w:r>
      <w:proofErr w:type="spellEnd"/>
      <w:r w:rsidR="009861CE" w:rsidRPr="00810A48">
        <w:rPr>
          <w:color w:val="FF0000"/>
          <w:sz w:val="28"/>
          <w:szCs w:val="28"/>
        </w:rPr>
        <w:t xml:space="preserve"> </w:t>
      </w:r>
      <w:r w:rsidRPr="00810A48">
        <w:rPr>
          <w:color w:val="FF0000"/>
          <w:sz w:val="28"/>
          <w:szCs w:val="28"/>
        </w:rPr>
        <w:t>труб</w:t>
      </w:r>
      <w:r w:rsidR="009861CE" w:rsidRPr="00810A48">
        <w:rPr>
          <w:color w:val="FF0000"/>
          <w:sz w:val="28"/>
          <w:szCs w:val="28"/>
        </w:rPr>
        <w:t xml:space="preserve"> </w:t>
      </w:r>
      <w:r w:rsidRPr="00810A48">
        <w:rPr>
          <w:color w:val="FF0000"/>
          <w:sz w:val="28"/>
          <w:szCs w:val="28"/>
        </w:rPr>
        <w:t>с</w:t>
      </w:r>
      <w:r w:rsidR="009861CE" w:rsidRPr="00810A48">
        <w:rPr>
          <w:color w:val="FF0000"/>
          <w:sz w:val="28"/>
          <w:szCs w:val="28"/>
        </w:rPr>
        <w:t xml:space="preserve"> </w:t>
      </w:r>
      <w:r w:rsidRPr="00810A48">
        <w:rPr>
          <w:color w:val="FF0000"/>
          <w:sz w:val="28"/>
          <w:szCs w:val="28"/>
        </w:rPr>
        <w:t>муфтовыми</w:t>
      </w:r>
      <w:r w:rsidR="009861CE" w:rsidRPr="00810A48">
        <w:rPr>
          <w:color w:val="FF0000"/>
          <w:sz w:val="28"/>
          <w:szCs w:val="28"/>
        </w:rPr>
        <w:t xml:space="preserve"> </w:t>
      </w:r>
      <w:r w:rsidRPr="00810A48">
        <w:rPr>
          <w:color w:val="FF0000"/>
          <w:sz w:val="28"/>
          <w:szCs w:val="28"/>
        </w:rPr>
        <w:t>и</w:t>
      </w:r>
      <w:r w:rsidR="009861CE" w:rsidRPr="00810A48">
        <w:rPr>
          <w:color w:val="FF0000"/>
          <w:sz w:val="28"/>
          <w:szCs w:val="28"/>
        </w:rPr>
        <w:t xml:space="preserve"> </w:t>
      </w:r>
      <w:r w:rsidRPr="00810A48">
        <w:rPr>
          <w:color w:val="FF0000"/>
          <w:sz w:val="28"/>
          <w:szCs w:val="28"/>
        </w:rPr>
        <w:t>раструбными</w:t>
      </w:r>
      <w:r w:rsidR="009861CE" w:rsidRPr="00810A48">
        <w:rPr>
          <w:color w:val="FF0000"/>
          <w:sz w:val="28"/>
          <w:szCs w:val="28"/>
        </w:rPr>
        <w:t xml:space="preserve"> </w:t>
      </w:r>
      <w:r w:rsidRPr="00810A48">
        <w:rPr>
          <w:color w:val="FF0000"/>
          <w:sz w:val="28"/>
          <w:szCs w:val="28"/>
        </w:rPr>
        <w:t>соединениями</w:t>
      </w:r>
      <w:r w:rsidR="009861CE" w:rsidRPr="00810A48">
        <w:rPr>
          <w:color w:val="FF0000"/>
          <w:sz w:val="28"/>
          <w:szCs w:val="28"/>
        </w:rPr>
        <w:t xml:space="preserve"> </w:t>
      </w:r>
      <w:r w:rsidRPr="00810A48">
        <w:rPr>
          <w:color w:val="FF0000"/>
          <w:sz w:val="28"/>
          <w:szCs w:val="28"/>
        </w:rPr>
        <w:t>требуется</w:t>
      </w:r>
      <w:r w:rsidR="009861CE" w:rsidRPr="00810A48">
        <w:rPr>
          <w:color w:val="FF0000"/>
          <w:sz w:val="28"/>
          <w:szCs w:val="28"/>
        </w:rPr>
        <w:t xml:space="preserve"> </w:t>
      </w:r>
      <w:r w:rsidRPr="00810A48">
        <w:rPr>
          <w:color w:val="FF0000"/>
          <w:sz w:val="28"/>
          <w:szCs w:val="28"/>
        </w:rPr>
        <w:t>установка</w:t>
      </w:r>
      <w:r w:rsidR="009861CE" w:rsidRPr="00810A48">
        <w:rPr>
          <w:color w:val="FF0000"/>
          <w:sz w:val="28"/>
          <w:szCs w:val="28"/>
        </w:rPr>
        <w:t xml:space="preserve"> </w:t>
      </w:r>
      <w:r w:rsidRPr="00810A48">
        <w:rPr>
          <w:color w:val="FF0000"/>
          <w:sz w:val="28"/>
          <w:szCs w:val="28"/>
        </w:rPr>
        <w:t>упоров</w:t>
      </w:r>
      <w:r w:rsidR="009861CE" w:rsidRPr="00810A48">
        <w:rPr>
          <w:color w:val="FF0000"/>
          <w:sz w:val="28"/>
          <w:szCs w:val="28"/>
        </w:rPr>
        <w:t xml:space="preserve"> </w:t>
      </w:r>
      <w:r w:rsidRPr="00810A48">
        <w:rPr>
          <w:color w:val="FF0000"/>
          <w:sz w:val="28"/>
          <w:szCs w:val="28"/>
        </w:rPr>
        <w:t>на</w:t>
      </w:r>
      <w:r w:rsidR="009861CE" w:rsidRPr="00810A48">
        <w:rPr>
          <w:color w:val="FF0000"/>
          <w:sz w:val="28"/>
          <w:szCs w:val="28"/>
        </w:rPr>
        <w:t xml:space="preserve"> </w:t>
      </w:r>
      <w:r w:rsidRPr="00810A48">
        <w:rPr>
          <w:color w:val="FF0000"/>
          <w:sz w:val="28"/>
          <w:szCs w:val="28"/>
        </w:rPr>
        <w:t>всех</w:t>
      </w:r>
      <w:r w:rsidR="009861CE" w:rsidRPr="00810A48">
        <w:rPr>
          <w:color w:val="FF0000"/>
          <w:sz w:val="28"/>
          <w:szCs w:val="28"/>
        </w:rPr>
        <w:t xml:space="preserve"> </w:t>
      </w:r>
      <w:r w:rsidRPr="00810A48">
        <w:rPr>
          <w:color w:val="FF0000"/>
          <w:sz w:val="28"/>
          <w:szCs w:val="28"/>
        </w:rPr>
        <w:t>углах</w:t>
      </w:r>
      <w:r w:rsidR="009861CE" w:rsidRPr="00810A48">
        <w:rPr>
          <w:color w:val="FF0000"/>
          <w:sz w:val="28"/>
          <w:szCs w:val="28"/>
        </w:rPr>
        <w:t xml:space="preserve"> </w:t>
      </w:r>
      <w:r w:rsidRPr="00810A48">
        <w:rPr>
          <w:color w:val="FF0000"/>
          <w:sz w:val="28"/>
          <w:szCs w:val="28"/>
        </w:rPr>
        <w:t>поворотов.</w:t>
      </w:r>
    </w:p>
    <w:p w14:paraId="2FE9727D" w14:textId="5CE7300E" w:rsidR="00B74D28" w:rsidRPr="00810A48" w:rsidRDefault="00554D08" w:rsidP="00E267D2">
      <w:pPr>
        <w:widowControl/>
        <w:spacing w:before="0" w:after="0"/>
        <w:rPr>
          <w:color w:val="FF0000"/>
          <w:sz w:val="28"/>
          <w:szCs w:val="28"/>
        </w:rPr>
      </w:pPr>
      <w:r w:rsidRPr="00810A48">
        <w:rPr>
          <w:color w:val="FF0000"/>
          <w:sz w:val="28"/>
          <w:szCs w:val="28"/>
        </w:rPr>
        <w:fldChar w:fldCharType="begin"/>
      </w:r>
      <w:r w:rsidRPr="00810A48">
        <w:rPr>
          <w:color w:val="FF0000"/>
          <w:sz w:val="28"/>
          <w:szCs w:val="28"/>
        </w:rPr>
        <w:instrText xml:space="preserve"> REF  раздел_11  \* MERGEFORMAT </w:instrText>
      </w:r>
      <w:r w:rsidRPr="00810A48">
        <w:rPr>
          <w:color w:val="FF0000"/>
          <w:sz w:val="28"/>
          <w:szCs w:val="28"/>
        </w:rPr>
        <w:fldChar w:fldCharType="separate"/>
      </w:r>
      <w:r w:rsidR="00AE7126" w:rsidRPr="00810A48">
        <w:rPr>
          <w:color w:val="FF0000"/>
          <w:sz w:val="28"/>
          <w:szCs w:val="28"/>
        </w:rPr>
        <w:t>11</w:t>
      </w:r>
      <w:r w:rsidRPr="00810A48">
        <w:rPr>
          <w:color w:val="FF0000"/>
          <w:sz w:val="28"/>
          <w:szCs w:val="28"/>
        </w:rPr>
        <w:fldChar w:fldCharType="end"/>
      </w:r>
      <w:r w:rsidR="00B74D28" w:rsidRPr="00810A48">
        <w:rPr>
          <w:color w:val="FF0000"/>
          <w:sz w:val="28"/>
          <w:szCs w:val="28"/>
        </w:rPr>
        <w:t>.</w:t>
      </w:r>
      <w:r w:rsidR="006B2FE9" w:rsidRPr="00810A48">
        <w:rPr>
          <w:noProof/>
          <w:color w:val="FF0000"/>
          <w:sz w:val="28"/>
          <w:szCs w:val="28"/>
        </w:rPr>
        <w:t>61</w:t>
      </w:r>
      <w:r w:rsidR="009861CE" w:rsidRPr="00810A48">
        <w:rPr>
          <w:color w:val="FF0000"/>
          <w:sz w:val="28"/>
          <w:szCs w:val="28"/>
        </w:rPr>
        <w:t xml:space="preserve"> </w:t>
      </w:r>
      <w:r w:rsidR="00B74D28" w:rsidRPr="00810A48">
        <w:rPr>
          <w:color w:val="FF0000"/>
          <w:sz w:val="28"/>
          <w:szCs w:val="28"/>
        </w:rPr>
        <w:t>При</w:t>
      </w:r>
      <w:r w:rsidR="009861CE" w:rsidRPr="00810A48">
        <w:rPr>
          <w:color w:val="FF0000"/>
          <w:sz w:val="28"/>
          <w:szCs w:val="28"/>
        </w:rPr>
        <w:t xml:space="preserve"> </w:t>
      </w:r>
      <w:r w:rsidR="00B74D28" w:rsidRPr="00810A48">
        <w:rPr>
          <w:color w:val="FF0000"/>
          <w:sz w:val="28"/>
          <w:szCs w:val="28"/>
        </w:rPr>
        <w:t>определении</w:t>
      </w:r>
      <w:r w:rsidR="009861CE" w:rsidRPr="00810A48">
        <w:rPr>
          <w:color w:val="FF0000"/>
          <w:sz w:val="28"/>
          <w:szCs w:val="28"/>
        </w:rPr>
        <w:t xml:space="preserve"> </w:t>
      </w:r>
      <w:r w:rsidR="00B74D28" w:rsidRPr="00810A48">
        <w:rPr>
          <w:color w:val="FF0000"/>
          <w:sz w:val="28"/>
          <w:szCs w:val="28"/>
        </w:rPr>
        <w:t>размеров</w:t>
      </w:r>
      <w:r w:rsidR="009861CE" w:rsidRPr="00810A48">
        <w:rPr>
          <w:color w:val="FF0000"/>
          <w:sz w:val="28"/>
          <w:szCs w:val="28"/>
        </w:rPr>
        <w:t xml:space="preserve"> </w:t>
      </w:r>
      <w:r w:rsidR="00B74D28" w:rsidRPr="00810A48">
        <w:rPr>
          <w:color w:val="FF0000"/>
          <w:sz w:val="28"/>
          <w:szCs w:val="28"/>
        </w:rPr>
        <w:t>колодцев</w:t>
      </w:r>
      <w:r w:rsidR="009861CE" w:rsidRPr="00810A48">
        <w:rPr>
          <w:color w:val="FF0000"/>
          <w:sz w:val="28"/>
          <w:szCs w:val="28"/>
        </w:rPr>
        <w:t xml:space="preserve"> </w:t>
      </w:r>
      <w:r w:rsidR="00B74D28" w:rsidRPr="00810A48">
        <w:rPr>
          <w:color w:val="FF0000"/>
          <w:sz w:val="28"/>
          <w:szCs w:val="28"/>
        </w:rPr>
        <w:t>минимальные</w:t>
      </w:r>
      <w:r w:rsidR="009861CE" w:rsidRPr="00810A48">
        <w:rPr>
          <w:color w:val="FF0000"/>
          <w:sz w:val="28"/>
          <w:szCs w:val="28"/>
        </w:rPr>
        <w:t xml:space="preserve"> </w:t>
      </w:r>
      <w:r w:rsidR="00B74D28" w:rsidRPr="00810A48">
        <w:rPr>
          <w:color w:val="FF0000"/>
          <w:sz w:val="28"/>
          <w:szCs w:val="28"/>
        </w:rPr>
        <w:t>расстояния</w:t>
      </w:r>
      <w:r w:rsidR="009861CE" w:rsidRPr="00810A48">
        <w:rPr>
          <w:color w:val="FF0000"/>
          <w:sz w:val="28"/>
          <w:szCs w:val="28"/>
        </w:rPr>
        <w:t xml:space="preserve"> </w:t>
      </w:r>
      <w:r w:rsidR="00B74D28" w:rsidRPr="00810A48">
        <w:rPr>
          <w:color w:val="FF0000"/>
          <w:sz w:val="28"/>
          <w:szCs w:val="28"/>
        </w:rPr>
        <w:t>до</w:t>
      </w:r>
      <w:r w:rsidR="009861CE" w:rsidRPr="00810A48">
        <w:rPr>
          <w:color w:val="FF0000"/>
          <w:sz w:val="28"/>
          <w:szCs w:val="28"/>
        </w:rPr>
        <w:t xml:space="preserve"> </w:t>
      </w:r>
      <w:r w:rsidR="00B74D28" w:rsidRPr="00810A48">
        <w:rPr>
          <w:color w:val="FF0000"/>
          <w:sz w:val="28"/>
          <w:szCs w:val="28"/>
        </w:rPr>
        <w:t>внутренних</w:t>
      </w:r>
      <w:r w:rsidR="009861CE" w:rsidRPr="00810A48">
        <w:rPr>
          <w:color w:val="FF0000"/>
          <w:sz w:val="28"/>
          <w:szCs w:val="28"/>
        </w:rPr>
        <w:t xml:space="preserve"> </w:t>
      </w:r>
      <w:r w:rsidR="00B74D28" w:rsidRPr="00810A48">
        <w:rPr>
          <w:color w:val="FF0000"/>
          <w:sz w:val="28"/>
          <w:szCs w:val="28"/>
        </w:rPr>
        <w:t>поверхностей</w:t>
      </w:r>
      <w:r w:rsidR="009861CE" w:rsidRPr="00810A48">
        <w:rPr>
          <w:color w:val="FF0000"/>
          <w:sz w:val="28"/>
          <w:szCs w:val="28"/>
        </w:rPr>
        <w:t xml:space="preserve"> </w:t>
      </w:r>
      <w:r w:rsidR="00B74D28" w:rsidRPr="00810A48">
        <w:rPr>
          <w:color w:val="FF0000"/>
          <w:sz w:val="28"/>
          <w:szCs w:val="28"/>
        </w:rPr>
        <w:t>колодца</w:t>
      </w:r>
      <w:r w:rsidR="009861CE" w:rsidRPr="00810A48">
        <w:rPr>
          <w:color w:val="FF0000"/>
          <w:sz w:val="28"/>
          <w:szCs w:val="28"/>
        </w:rPr>
        <w:t xml:space="preserve"> </w:t>
      </w:r>
      <w:r w:rsidR="00B74D28" w:rsidRPr="00810A48">
        <w:rPr>
          <w:color w:val="FF0000"/>
          <w:sz w:val="28"/>
          <w:szCs w:val="28"/>
        </w:rPr>
        <w:t>следует</w:t>
      </w:r>
      <w:r w:rsidR="009861CE" w:rsidRPr="00810A48">
        <w:rPr>
          <w:color w:val="FF0000"/>
          <w:sz w:val="28"/>
          <w:szCs w:val="28"/>
        </w:rPr>
        <w:t xml:space="preserve"> </w:t>
      </w:r>
      <w:r w:rsidR="00B74D28" w:rsidRPr="00810A48">
        <w:rPr>
          <w:color w:val="FF0000"/>
          <w:sz w:val="28"/>
          <w:szCs w:val="28"/>
        </w:rPr>
        <w:t>принимать:</w:t>
      </w:r>
    </w:p>
    <w:p w14:paraId="29D9F5E3" w14:textId="77777777" w:rsidR="00B74D28" w:rsidRPr="00810A48" w:rsidRDefault="00F651A7" w:rsidP="00E267D2">
      <w:pPr>
        <w:widowControl/>
        <w:spacing w:before="0" w:after="0"/>
        <w:rPr>
          <w:color w:val="FF0000"/>
          <w:sz w:val="28"/>
          <w:szCs w:val="28"/>
        </w:rPr>
      </w:pPr>
      <w:r w:rsidRPr="00810A48">
        <w:rPr>
          <w:color w:val="FF0000"/>
          <w:sz w:val="28"/>
          <w:szCs w:val="28"/>
        </w:rPr>
        <w:t xml:space="preserve">- </w:t>
      </w:r>
      <w:r w:rsidR="00B74D28" w:rsidRPr="00810A48">
        <w:rPr>
          <w:color w:val="FF0000"/>
          <w:sz w:val="28"/>
          <w:szCs w:val="28"/>
        </w:rPr>
        <w:t>от</w:t>
      </w:r>
      <w:r w:rsidR="009861CE" w:rsidRPr="00810A48">
        <w:rPr>
          <w:color w:val="FF0000"/>
          <w:sz w:val="28"/>
          <w:szCs w:val="28"/>
        </w:rPr>
        <w:t xml:space="preserve"> </w:t>
      </w:r>
      <w:r w:rsidR="00B74D28" w:rsidRPr="00810A48">
        <w:rPr>
          <w:color w:val="FF0000"/>
          <w:sz w:val="28"/>
          <w:szCs w:val="28"/>
        </w:rPr>
        <w:t>стенок</w:t>
      </w:r>
      <w:r w:rsidR="009861CE" w:rsidRPr="00810A48">
        <w:rPr>
          <w:color w:val="FF0000"/>
          <w:sz w:val="28"/>
          <w:szCs w:val="28"/>
        </w:rPr>
        <w:t xml:space="preserve"> </w:t>
      </w:r>
      <w:r w:rsidR="00B74D28" w:rsidRPr="00810A48">
        <w:rPr>
          <w:color w:val="FF0000"/>
          <w:sz w:val="28"/>
          <w:szCs w:val="28"/>
        </w:rPr>
        <w:t>труб</w:t>
      </w:r>
      <w:r w:rsidR="009861CE" w:rsidRPr="00810A48">
        <w:rPr>
          <w:color w:val="FF0000"/>
          <w:sz w:val="28"/>
          <w:szCs w:val="28"/>
        </w:rPr>
        <w:t xml:space="preserve"> </w:t>
      </w:r>
      <w:r w:rsidR="00B74D28" w:rsidRPr="00810A48">
        <w:rPr>
          <w:color w:val="FF0000"/>
          <w:sz w:val="28"/>
          <w:szCs w:val="28"/>
        </w:rPr>
        <w:t>при</w:t>
      </w:r>
      <w:r w:rsidR="009861CE" w:rsidRPr="00810A48">
        <w:rPr>
          <w:color w:val="FF0000"/>
          <w:sz w:val="28"/>
          <w:szCs w:val="28"/>
        </w:rPr>
        <w:t xml:space="preserve"> </w:t>
      </w:r>
      <w:r w:rsidR="00B74D28" w:rsidRPr="00810A48">
        <w:rPr>
          <w:color w:val="FF0000"/>
          <w:sz w:val="28"/>
          <w:szCs w:val="28"/>
        </w:rPr>
        <w:t>диаметре</w:t>
      </w:r>
      <w:r w:rsidR="009861CE" w:rsidRPr="00810A48">
        <w:rPr>
          <w:color w:val="FF0000"/>
          <w:sz w:val="28"/>
          <w:szCs w:val="28"/>
        </w:rPr>
        <w:t xml:space="preserve"> </w:t>
      </w:r>
      <w:r w:rsidR="00B74D28" w:rsidRPr="00810A48">
        <w:rPr>
          <w:color w:val="FF0000"/>
          <w:sz w:val="28"/>
          <w:szCs w:val="28"/>
        </w:rPr>
        <w:t>труб</w:t>
      </w:r>
      <w:r w:rsidR="009861CE" w:rsidRPr="00810A48">
        <w:rPr>
          <w:color w:val="FF0000"/>
          <w:sz w:val="28"/>
          <w:szCs w:val="28"/>
        </w:rPr>
        <w:t xml:space="preserve"> </w:t>
      </w:r>
      <w:r w:rsidR="00B74D28" w:rsidRPr="00810A48">
        <w:rPr>
          <w:color w:val="FF0000"/>
          <w:sz w:val="28"/>
          <w:szCs w:val="28"/>
        </w:rPr>
        <w:t>до</w:t>
      </w:r>
      <w:r w:rsidR="009861CE" w:rsidRPr="00810A48">
        <w:rPr>
          <w:color w:val="FF0000"/>
          <w:sz w:val="28"/>
          <w:szCs w:val="28"/>
        </w:rPr>
        <w:t xml:space="preserve"> </w:t>
      </w:r>
      <w:r w:rsidR="00B74D28" w:rsidRPr="00810A48">
        <w:rPr>
          <w:color w:val="FF0000"/>
          <w:sz w:val="28"/>
          <w:szCs w:val="28"/>
        </w:rPr>
        <w:t>40</w:t>
      </w:r>
      <w:r w:rsidR="00A31BBB" w:rsidRPr="00810A48">
        <w:rPr>
          <w:color w:val="FF0000"/>
          <w:sz w:val="28"/>
          <w:szCs w:val="28"/>
        </w:rPr>
        <w:t>0</w:t>
      </w:r>
      <w:r w:rsidR="009861CE" w:rsidRPr="00810A48">
        <w:rPr>
          <w:color w:val="FF0000"/>
          <w:sz w:val="28"/>
          <w:szCs w:val="28"/>
        </w:rPr>
        <w:t xml:space="preserve"> </w:t>
      </w:r>
      <w:r w:rsidR="00B74D28" w:rsidRPr="00810A48">
        <w:rPr>
          <w:color w:val="FF0000"/>
          <w:sz w:val="28"/>
          <w:szCs w:val="28"/>
        </w:rPr>
        <w:t>мм</w:t>
      </w:r>
      <w:r w:rsidR="009861CE" w:rsidRPr="00810A48">
        <w:rPr>
          <w:color w:val="FF0000"/>
          <w:sz w:val="28"/>
          <w:szCs w:val="28"/>
        </w:rPr>
        <w:t xml:space="preserve"> </w:t>
      </w:r>
      <w:r w:rsidR="00B74D28" w:rsidRPr="00810A48">
        <w:rPr>
          <w:color w:val="FF0000"/>
          <w:sz w:val="28"/>
          <w:szCs w:val="28"/>
        </w:rPr>
        <w:t>–</w:t>
      </w:r>
      <w:r w:rsidR="009861CE" w:rsidRPr="00810A48">
        <w:rPr>
          <w:color w:val="FF0000"/>
          <w:sz w:val="28"/>
          <w:szCs w:val="28"/>
        </w:rPr>
        <w:t xml:space="preserve"> </w:t>
      </w:r>
      <w:r w:rsidR="00B74D28" w:rsidRPr="00810A48">
        <w:rPr>
          <w:color w:val="FF0000"/>
          <w:sz w:val="28"/>
          <w:szCs w:val="28"/>
        </w:rPr>
        <w:t>0,</w:t>
      </w:r>
      <w:r w:rsidR="00A31BBB" w:rsidRPr="00810A48">
        <w:rPr>
          <w:color w:val="FF0000"/>
          <w:sz w:val="28"/>
          <w:szCs w:val="28"/>
        </w:rPr>
        <w:t>3</w:t>
      </w:r>
      <w:r w:rsidR="009861CE" w:rsidRPr="00810A48">
        <w:rPr>
          <w:color w:val="FF0000"/>
          <w:sz w:val="28"/>
          <w:szCs w:val="28"/>
        </w:rPr>
        <w:t xml:space="preserve"> </w:t>
      </w:r>
      <w:r w:rsidR="00B74D28" w:rsidRPr="00810A48">
        <w:rPr>
          <w:color w:val="FF0000"/>
          <w:sz w:val="28"/>
          <w:szCs w:val="28"/>
        </w:rPr>
        <w:t>м,</w:t>
      </w:r>
      <w:r w:rsidR="009861CE" w:rsidRPr="00810A48">
        <w:rPr>
          <w:color w:val="FF0000"/>
          <w:sz w:val="28"/>
          <w:szCs w:val="28"/>
        </w:rPr>
        <w:t xml:space="preserve"> </w:t>
      </w:r>
      <w:r w:rsidR="00B74D28" w:rsidRPr="00810A48">
        <w:rPr>
          <w:color w:val="FF0000"/>
          <w:sz w:val="28"/>
          <w:szCs w:val="28"/>
        </w:rPr>
        <w:t>от</w:t>
      </w:r>
      <w:r w:rsidR="009861CE" w:rsidRPr="00810A48">
        <w:rPr>
          <w:color w:val="FF0000"/>
          <w:sz w:val="28"/>
          <w:szCs w:val="28"/>
        </w:rPr>
        <w:t xml:space="preserve"> </w:t>
      </w:r>
      <w:r w:rsidR="00B74D28" w:rsidRPr="00810A48">
        <w:rPr>
          <w:color w:val="FF0000"/>
          <w:sz w:val="28"/>
          <w:szCs w:val="28"/>
        </w:rPr>
        <w:t>50</w:t>
      </w:r>
      <w:r w:rsidR="00A31BBB" w:rsidRPr="00810A48">
        <w:rPr>
          <w:color w:val="FF0000"/>
          <w:sz w:val="28"/>
          <w:szCs w:val="28"/>
        </w:rPr>
        <w:t>0</w:t>
      </w:r>
      <w:r w:rsidR="009861CE" w:rsidRPr="00810A48">
        <w:rPr>
          <w:color w:val="FF0000"/>
          <w:sz w:val="28"/>
          <w:szCs w:val="28"/>
        </w:rPr>
        <w:t xml:space="preserve"> </w:t>
      </w:r>
      <w:r w:rsidR="00B74D28" w:rsidRPr="00810A48">
        <w:rPr>
          <w:color w:val="FF0000"/>
          <w:sz w:val="28"/>
          <w:szCs w:val="28"/>
        </w:rPr>
        <w:t>до</w:t>
      </w:r>
      <w:r w:rsidR="009861CE" w:rsidRPr="00810A48">
        <w:rPr>
          <w:color w:val="FF0000"/>
          <w:sz w:val="28"/>
          <w:szCs w:val="28"/>
        </w:rPr>
        <w:t xml:space="preserve"> </w:t>
      </w:r>
      <w:r w:rsidR="00B74D28" w:rsidRPr="00810A48">
        <w:rPr>
          <w:color w:val="FF0000"/>
          <w:sz w:val="28"/>
          <w:szCs w:val="28"/>
        </w:rPr>
        <w:t>60</w:t>
      </w:r>
      <w:r w:rsidR="00A31BBB" w:rsidRPr="00810A48">
        <w:rPr>
          <w:color w:val="FF0000"/>
          <w:sz w:val="28"/>
          <w:szCs w:val="28"/>
        </w:rPr>
        <w:t>0</w:t>
      </w:r>
      <w:r w:rsidR="009861CE" w:rsidRPr="00810A48">
        <w:rPr>
          <w:color w:val="FF0000"/>
          <w:sz w:val="28"/>
          <w:szCs w:val="28"/>
        </w:rPr>
        <w:t xml:space="preserve"> </w:t>
      </w:r>
      <w:r w:rsidR="00B74D28" w:rsidRPr="00810A48">
        <w:rPr>
          <w:color w:val="FF0000"/>
          <w:sz w:val="28"/>
          <w:szCs w:val="28"/>
        </w:rPr>
        <w:t>мм</w:t>
      </w:r>
      <w:r w:rsidR="009861CE" w:rsidRPr="00810A48">
        <w:rPr>
          <w:color w:val="FF0000"/>
          <w:sz w:val="28"/>
          <w:szCs w:val="28"/>
        </w:rPr>
        <w:t xml:space="preserve"> </w:t>
      </w:r>
      <w:r w:rsidR="00B74D28" w:rsidRPr="00810A48">
        <w:rPr>
          <w:color w:val="FF0000"/>
          <w:sz w:val="28"/>
          <w:szCs w:val="28"/>
        </w:rPr>
        <w:t>–</w:t>
      </w:r>
      <w:r w:rsidR="009861CE" w:rsidRPr="00810A48">
        <w:rPr>
          <w:color w:val="FF0000"/>
          <w:sz w:val="28"/>
          <w:szCs w:val="28"/>
        </w:rPr>
        <w:t xml:space="preserve"> </w:t>
      </w:r>
      <w:r w:rsidR="00B74D28" w:rsidRPr="00810A48">
        <w:rPr>
          <w:color w:val="FF0000"/>
          <w:sz w:val="28"/>
          <w:szCs w:val="28"/>
        </w:rPr>
        <w:t>0,</w:t>
      </w:r>
      <w:r w:rsidR="00A31BBB" w:rsidRPr="00810A48">
        <w:rPr>
          <w:color w:val="FF0000"/>
          <w:sz w:val="28"/>
          <w:szCs w:val="28"/>
        </w:rPr>
        <w:t>5</w:t>
      </w:r>
      <w:r w:rsidR="009861CE" w:rsidRPr="00810A48">
        <w:rPr>
          <w:color w:val="FF0000"/>
          <w:sz w:val="28"/>
          <w:szCs w:val="28"/>
        </w:rPr>
        <w:t xml:space="preserve"> </w:t>
      </w:r>
      <w:r w:rsidR="00B74D28" w:rsidRPr="00810A48">
        <w:rPr>
          <w:color w:val="FF0000"/>
          <w:sz w:val="28"/>
          <w:szCs w:val="28"/>
        </w:rPr>
        <w:t>м,</w:t>
      </w:r>
      <w:r w:rsidR="009861CE" w:rsidRPr="00810A48">
        <w:rPr>
          <w:color w:val="FF0000"/>
          <w:sz w:val="28"/>
          <w:szCs w:val="28"/>
        </w:rPr>
        <w:t xml:space="preserve"> </w:t>
      </w:r>
      <w:r w:rsidR="00B74D28" w:rsidRPr="00810A48">
        <w:rPr>
          <w:color w:val="FF0000"/>
          <w:sz w:val="28"/>
          <w:szCs w:val="28"/>
        </w:rPr>
        <w:t>более</w:t>
      </w:r>
      <w:r w:rsidR="009861CE" w:rsidRPr="00810A48">
        <w:rPr>
          <w:color w:val="FF0000"/>
          <w:sz w:val="28"/>
          <w:szCs w:val="28"/>
        </w:rPr>
        <w:t xml:space="preserve"> </w:t>
      </w:r>
      <w:r w:rsidR="00B74D28" w:rsidRPr="00810A48">
        <w:rPr>
          <w:color w:val="FF0000"/>
          <w:sz w:val="28"/>
          <w:szCs w:val="28"/>
        </w:rPr>
        <w:t>60</w:t>
      </w:r>
      <w:r w:rsidR="00A31BBB" w:rsidRPr="00810A48">
        <w:rPr>
          <w:color w:val="FF0000"/>
          <w:sz w:val="28"/>
          <w:szCs w:val="28"/>
        </w:rPr>
        <w:t>0</w:t>
      </w:r>
      <w:r w:rsidR="009861CE" w:rsidRPr="00810A48">
        <w:rPr>
          <w:color w:val="FF0000"/>
          <w:sz w:val="28"/>
          <w:szCs w:val="28"/>
        </w:rPr>
        <w:t xml:space="preserve"> </w:t>
      </w:r>
      <w:r w:rsidR="00B74D28" w:rsidRPr="00810A48">
        <w:rPr>
          <w:color w:val="FF0000"/>
          <w:sz w:val="28"/>
          <w:szCs w:val="28"/>
        </w:rPr>
        <w:t>мм</w:t>
      </w:r>
      <w:r w:rsidR="009861CE" w:rsidRPr="00810A48">
        <w:rPr>
          <w:color w:val="FF0000"/>
          <w:sz w:val="28"/>
          <w:szCs w:val="28"/>
        </w:rPr>
        <w:t xml:space="preserve"> </w:t>
      </w:r>
      <w:r w:rsidR="00B74D28" w:rsidRPr="00810A48">
        <w:rPr>
          <w:color w:val="FF0000"/>
          <w:sz w:val="28"/>
          <w:szCs w:val="28"/>
        </w:rPr>
        <w:t>–</w:t>
      </w:r>
      <w:r w:rsidR="009861CE" w:rsidRPr="00810A48">
        <w:rPr>
          <w:color w:val="FF0000"/>
          <w:sz w:val="28"/>
          <w:szCs w:val="28"/>
        </w:rPr>
        <w:t xml:space="preserve"> </w:t>
      </w:r>
      <w:r w:rsidR="00B74D28" w:rsidRPr="00810A48">
        <w:rPr>
          <w:color w:val="FF0000"/>
          <w:sz w:val="28"/>
          <w:szCs w:val="28"/>
        </w:rPr>
        <w:t>0,</w:t>
      </w:r>
      <w:r w:rsidR="00A31BBB" w:rsidRPr="00810A48">
        <w:rPr>
          <w:color w:val="FF0000"/>
          <w:sz w:val="28"/>
          <w:szCs w:val="28"/>
        </w:rPr>
        <w:t>7</w:t>
      </w:r>
      <w:r w:rsidR="009861CE" w:rsidRPr="00810A48">
        <w:rPr>
          <w:color w:val="FF0000"/>
          <w:sz w:val="28"/>
          <w:szCs w:val="28"/>
        </w:rPr>
        <w:t xml:space="preserve"> </w:t>
      </w:r>
      <w:r w:rsidR="00B74D28" w:rsidRPr="00810A48">
        <w:rPr>
          <w:color w:val="FF0000"/>
          <w:sz w:val="28"/>
          <w:szCs w:val="28"/>
        </w:rPr>
        <w:t>м;</w:t>
      </w:r>
    </w:p>
    <w:p w14:paraId="29BABC17" w14:textId="77777777" w:rsidR="00B74D28" w:rsidRPr="00810A48" w:rsidRDefault="00F651A7" w:rsidP="00E267D2">
      <w:pPr>
        <w:widowControl/>
        <w:spacing w:before="0" w:after="0"/>
        <w:rPr>
          <w:color w:val="FF0000"/>
          <w:sz w:val="28"/>
          <w:szCs w:val="28"/>
        </w:rPr>
      </w:pPr>
      <w:r w:rsidRPr="00810A48">
        <w:rPr>
          <w:color w:val="FF0000"/>
          <w:sz w:val="28"/>
          <w:szCs w:val="28"/>
        </w:rPr>
        <w:t xml:space="preserve">- </w:t>
      </w:r>
      <w:r w:rsidR="00B74D28" w:rsidRPr="00810A48">
        <w:rPr>
          <w:color w:val="FF0000"/>
          <w:sz w:val="28"/>
          <w:szCs w:val="28"/>
        </w:rPr>
        <w:t>от</w:t>
      </w:r>
      <w:r w:rsidR="009861CE" w:rsidRPr="00810A48">
        <w:rPr>
          <w:color w:val="FF0000"/>
          <w:sz w:val="28"/>
          <w:szCs w:val="28"/>
        </w:rPr>
        <w:t xml:space="preserve"> </w:t>
      </w:r>
      <w:r w:rsidR="00B74D28" w:rsidRPr="00810A48">
        <w:rPr>
          <w:color w:val="FF0000"/>
          <w:sz w:val="28"/>
          <w:szCs w:val="28"/>
        </w:rPr>
        <w:t>плоскости</w:t>
      </w:r>
      <w:r w:rsidR="009861CE" w:rsidRPr="00810A48">
        <w:rPr>
          <w:color w:val="FF0000"/>
          <w:sz w:val="28"/>
          <w:szCs w:val="28"/>
        </w:rPr>
        <w:t xml:space="preserve"> </w:t>
      </w:r>
      <w:r w:rsidR="00B74D28" w:rsidRPr="00810A48">
        <w:rPr>
          <w:color w:val="FF0000"/>
          <w:sz w:val="28"/>
          <w:szCs w:val="28"/>
        </w:rPr>
        <w:t>фланца</w:t>
      </w:r>
      <w:r w:rsidR="009861CE" w:rsidRPr="00810A48">
        <w:rPr>
          <w:color w:val="FF0000"/>
          <w:sz w:val="28"/>
          <w:szCs w:val="28"/>
        </w:rPr>
        <w:t xml:space="preserve"> </w:t>
      </w:r>
      <w:r w:rsidR="00B74D28" w:rsidRPr="00810A48">
        <w:rPr>
          <w:color w:val="FF0000"/>
          <w:sz w:val="28"/>
          <w:szCs w:val="28"/>
        </w:rPr>
        <w:t>при</w:t>
      </w:r>
      <w:r w:rsidR="009861CE" w:rsidRPr="00810A48">
        <w:rPr>
          <w:color w:val="FF0000"/>
          <w:sz w:val="28"/>
          <w:szCs w:val="28"/>
        </w:rPr>
        <w:t xml:space="preserve"> </w:t>
      </w:r>
      <w:r w:rsidR="00B74D28" w:rsidRPr="00810A48">
        <w:rPr>
          <w:color w:val="FF0000"/>
          <w:sz w:val="28"/>
          <w:szCs w:val="28"/>
        </w:rPr>
        <w:t>диаметре</w:t>
      </w:r>
      <w:r w:rsidR="009861CE" w:rsidRPr="00810A48">
        <w:rPr>
          <w:color w:val="FF0000"/>
          <w:sz w:val="28"/>
          <w:szCs w:val="28"/>
        </w:rPr>
        <w:t xml:space="preserve"> </w:t>
      </w:r>
      <w:r w:rsidR="00B74D28" w:rsidRPr="00810A48">
        <w:rPr>
          <w:color w:val="FF0000"/>
          <w:sz w:val="28"/>
          <w:szCs w:val="28"/>
        </w:rPr>
        <w:t>труб</w:t>
      </w:r>
      <w:r w:rsidR="009861CE" w:rsidRPr="00810A48">
        <w:rPr>
          <w:color w:val="FF0000"/>
          <w:sz w:val="28"/>
          <w:szCs w:val="28"/>
        </w:rPr>
        <w:t xml:space="preserve"> </w:t>
      </w:r>
      <w:r w:rsidR="00B74D28" w:rsidRPr="00810A48">
        <w:rPr>
          <w:color w:val="FF0000"/>
          <w:sz w:val="28"/>
          <w:szCs w:val="28"/>
        </w:rPr>
        <w:t>до</w:t>
      </w:r>
      <w:r w:rsidR="009861CE" w:rsidRPr="00810A48">
        <w:rPr>
          <w:color w:val="FF0000"/>
          <w:sz w:val="28"/>
          <w:szCs w:val="28"/>
        </w:rPr>
        <w:t xml:space="preserve"> </w:t>
      </w:r>
      <w:r w:rsidR="00B74D28" w:rsidRPr="00810A48">
        <w:rPr>
          <w:color w:val="FF0000"/>
          <w:sz w:val="28"/>
          <w:szCs w:val="28"/>
        </w:rPr>
        <w:t>40</w:t>
      </w:r>
      <w:r w:rsidR="00A31BBB" w:rsidRPr="00810A48">
        <w:rPr>
          <w:color w:val="FF0000"/>
          <w:sz w:val="28"/>
          <w:szCs w:val="28"/>
        </w:rPr>
        <w:t>0</w:t>
      </w:r>
      <w:r w:rsidR="009861CE" w:rsidRPr="00810A48">
        <w:rPr>
          <w:color w:val="FF0000"/>
          <w:sz w:val="28"/>
          <w:szCs w:val="28"/>
        </w:rPr>
        <w:t xml:space="preserve"> </w:t>
      </w:r>
      <w:r w:rsidR="00B74D28" w:rsidRPr="00810A48">
        <w:rPr>
          <w:color w:val="FF0000"/>
          <w:sz w:val="28"/>
          <w:szCs w:val="28"/>
        </w:rPr>
        <w:t>мм</w:t>
      </w:r>
      <w:r w:rsidR="009861CE" w:rsidRPr="00810A48">
        <w:rPr>
          <w:color w:val="FF0000"/>
          <w:sz w:val="28"/>
          <w:szCs w:val="28"/>
        </w:rPr>
        <w:t xml:space="preserve"> </w:t>
      </w:r>
      <w:r w:rsidR="00B74D28" w:rsidRPr="00810A48">
        <w:rPr>
          <w:color w:val="FF0000"/>
          <w:sz w:val="28"/>
          <w:szCs w:val="28"/>
        </w:rPr>
        <w:t>–</w:t>
      </w:r>
      <w:r w:rsidR="009861CE" w:rsidRPr="00810A48">
        <w:rPr>
          <w:color w:val="FF0000"/>
          <w:sz w:val="28"/>
          <w:szCs w:val="28"/>
        </w:rPr>
        <w:t xml:space="preserve"> </w:t>
      </w:r>
      <w:r w:rsidR="00B74D28" w:rsidRPr="00810A48">
        <w:rPr>
          <w:color w:val="FF0000"/>
          <w:sz w:val="28"/>
          <w:szCs w:val="28"/>
        </w:rPr>
        <w:t>0,</w:t>
      </w:r>
      <w:r w:rsidR="00A31BBB" w:rsidRPr="00810A48">
        <w:rPr>
          <w:color w:val="FF0000"/>
          <w:sz w:val="28"/>
          <w:szCs w:val="28"/>
        </w:rPr>
        <w:t>3</w:t>
      </w:r>
      <w:r w:rsidR="009861CE" w:rsidRPr="00810A48">
        <w:rPr>
          <w:color w:val="FF0000"/>
          <w:sz w:val="28"/>
          <w:szCs w:val="28"/>
        </w:rPr>
        <w:t xml:space="preserve"> </w:t>
      </w:r>
      <w:r w:rsidR="00B74D28" w:rsidRPr="00810A48">
        <w:rPr>
          <w:color w:val="FF0000"/>
          <w:sz w:val="28"/>
          <w:szCs w:val="28"/>
        </w:rPr>
        <w:t>м,</w:t>
      </w:r>
      <w:r w:rsidR="009861CE" w:rsidRPr="00810A48">
        <w:rPr>
          <w:color w:val="FF0000"/>
          <w:sz w:val="28"/>
          <w:szCs w:val="28"/>
        </w:rPr>
        <w:t xml:space="preserve"> </w:t>
      </w:r>
      <w:r w:rsidR="00B74D28" w:rsidRPr="00810A48">
        <w:rPr>
          <w:color w:val="FF0000"/>
          <w:sz w:val="28"/>
          <w:szCs w:val="28"/>
        </w:rPr>
        <w:t>более</w:t>
      </w:r>
      <w:r w:rsidR="009861CE" w:rsidRPr="00810A48">
        <w:rPr>
          <w:color w:val="FF0000"/>
          <w:sz w:val="28"/>
          <w:szCs w:val="28"/>
        </w:rPr>
        <w:t xml:space="preserve"> </w:t>
      </w:r>
      <w:r w:rsidR="00B74D28" w:rsidRPr="00810A48">
        <w:rPr>
          <w:color w:val="FF0000"/>
          <w:sz w:val="28"/>
          <w:szCs w:val="28"/>
        </w:rPr>
        <w:t>40</w:t>
      </w:r>
      <w:r w:rsidR="00A31BBB" w:rsidRPr="00810A48">
        <w:rPr>
          <w:color w:val="FF0000"/>
          <w:sz w:val="28"/>
          <w:szCs w:val="28"/>
        </w:rPr>
        <w:t>0</w:t>
      </w:r>
      <w:r w:rsidR="009861CE" w:rsidRPr="00810A48">
        <w:rPr>
          <w:color w:val="FF0000"/>
          <w:sz w:val="28"/>
          <w:szCs w:val="28"/>
        </w:rPr>
        <w:t xml:space="preserve"> </w:t>
      </w:r>
      <w:r w:rsidR="00B74D28" w:rsidRPr="00810A48">
        <w:rPr>
          <w:color w:val="FF0000"/>
          <w:sz w:val="28"/>
          <w:szCs w:val="28"/>
        </w:rPr>
        <w:t>мм</w:t>
      </w:r>
      <w:r w:rsidR="009861CE" w:rsidRPr="00810A48">
        <w:rPr>
          <w:color w:val="FF0000"/>
          <w:sz w:val="28"/>
          <w:szCs w:val="28"/>
        </w:rPr>
        <w:t xml:space="preserve"> </w:t>
      </w:r>
      <w:r w:rsidR="00B74D28" w:rsidRPr="00810A48">
        <w:rPr>
          <w:color w:val="FF0000"/>
          <w:sz w:val="28"/>
          <w:szCs w:val="28"/>
        </w:rPr>
        <w:t>–</w:t>
      </w:r>
      <w:r w:rsidR="009861CE" w:rsidRPr="00810A48">
        <w:rPr>
          <w:color w:val="FF0000"/>
          <w:sz w:val="28"/>
          <w:szCs w:val="28"/>
        </w:rPr>
        <w:t xml:space="preserve"> </w:t>
      </w:r>
      <w:r w:rsidR="00B74D28" w:rsidRPr="00810A48">
        <w:rPr>
          <w:color w:val="FF0000"/>
          <w:sz w:val="28"/>
          <w:szCs w:val="28"/>
        </w:rPr>
        <w:t>0,</w:t>
      </w:r>
      <w:r w:rsidR="00A31BBB" w:rsidRPr="00810A48">
        <w:rPr>
          <w:color w:val="FF0000"/>
          <w:sz w:val="28"/>
          <w:szCs w:val="28"/>
        </w:rPr>
        <w:t>5</w:t>
      </w:r>
      <w:r w:rsidR="009861CE" w:rsidRPr="00810A48">
        <w:rPr>
          <w:color w:val="FF0000"/>
          <w:sz w:val="28"/>
          <w:szCs w:val="28"/>
        </w:rPr>
        <w:t xml:space="preserve"> </w:t>
      </w:r>
      <w:r w:rsidR="00B74D28" w:rsidRPr="00810A48">
        <w:rPr>
          <w:color w:val="FF0000"/>
          <w:sz w:val="28"/>
          <w:szCs w:val="28"/>
        </w:rPr>
        <w:t>м;</w:t>
      </w:r>
    </w:p>
    <w:p w14:paraId="7BCE81CA" w14:textId="77777777" w:rsidR="00B74D28" w:rsidRPr="00810A48" w:rsidRDefault="00F651A7" w:rsidP="00E267D2">
      <w:pPr>
        <w:widowControl/>
        <w:spacing w:before="0" w:after="0"/>
        <w:rPr>
          <w:color w:val="FF0000"/>
          <w:sz w:val="28"/>
          <w:szCs w:val="28"/>
        </w:rPr>
      </w:pPr>
      <w:r w:rsidRPr="00810A48">
        <w:rPr>
          <w:color w:val="FF0000"/>
          <w:sz w:val="28"/>
          <w:szCs w:val="28"/>
        </w:rPr>
        <w:t xml:space="preserve">- </w:t>
      </w:r>
      <w:r w:rsidR="00B74D28" w:rsidRPr="00810A48">
        <w:rPr>
          <w:color w:val="FF0000"/>
          <w:sz w:val="28"/>
          <w:szCs w:val="28"/>
        </w:rPr>
        <w:t>от</w:t>
      </w:r>
      <w:r w:rsidR="009861CE" w:rsidRPr="00810A48">
        <w:rPr>
          <w:color w:val="FF0000"/>
          <w:sz w:val="28"/>
          <w:szCs w:val="28"/>
        </w:rPr>
        <w:t xml:space="preserve"> </w:t>
      </w:r>
      <w:r w:rsidR="00B74D28" w:rsidRPr="00810A48">
        <w:rPr>
          <w:color w:val="FF0000"/>
          <w:sz w:val="28"/>
          <w:szCs w:val="28"/>
        </w:rPr>
        <w:t>края</w:t>
      </w:r>
      <w:r w:rsidR="009861CE" w:rsidRPr="00810A48">
        <w:rPr>
          <w:color w:val="FF0000"/>
          <w:sz w:val="28"/>
          <w:szCs w:val="28"/>
        </w:rPr>
        <w:t xml:space="preserve"> </w:t>
      </w:r>
      <w:r w:rsidR="00B74D28" w:rsidRPr="00810A48">
        <w:rPr>
          <w:color w:val="FF0000"/>
          <w:sz w:val="28"/>
          <w:szCs w:val="28"/>
        </w:rPr>
        <w:t>раструба,</w:t>
      </w:r>
      <w:r w:rsidR="009861CE" w:rsidRPr="00810A48">
        <w:rPr>
          <w:color w:val="FF0000"/>
          <w:sz w:val="28"/>
          <w:szCs w:val="28"/>
        </w:rPr>
        <w:t xml:space="preserve"> </w:t>
      </w:r>
      <w:r w:rsidR="00B74D28" w:rsidRPr="00810A48">
        <w:rPr>
          <w:color w:val="FF0000"/>
          <w:sz w:val="28"/>
          <w:szCs w:val="28"/>
        </w:rPr>
        <w:t>обращенного</w:t>
      </w:r>
      <w:r w:rsidR="009861CE" w:rsidRPr="00810A48">
        <w:rPr>
          <w:color w:val="FF0000"/>
          <w:sz w:val="28"/>
          <w:szCs w:val="28"/>
        </w:rPr>
        <w:t xml:space="preserve"> </w:t>
      </w:r>
      <w:r w:rsidR="00B74D28" w:rsidRPr="00810A48">
        <w:rPr>
          <w:color w:val="FF0000"/>
          <w:sz w:val="28"/>
          <w:szCs w:val="28"/>
        </w:rPr>
        <w:t>к</w:t>
      </w:r>
      <w:r w:rsidR="009861CE" w:rsidRPr="00810A48">
        <w:rPr>
          <w:color w:val="FF0000"/>
          <w:sz w:val="28"/>
          <w:szCs w:val="28"/>
        </w:rPr>
        <w:t xml:space="preserve"> </w:t>
      </w:r>
      <w:r w:rsidR="00B74D28" w:rsidRPr="00810A48">
        <w:rPr>
          <w:color w:val="FF0000"/>
          <w:sz w:val="28"/>
          <w:szCs w:val="28"/>
        </w:rPr>
        <w:t>стене,</w:t>
      </w:r>
      <w:r w:rsidR="009861CE" w:rsidRPr="00810A48">
        <w:rPr>
          <w:color w:val="FF0000"/>
          <w:sz w:val="28"/>
          <w:szCs w:val="28"/>
        </w:rPr>
        <w:t xml:space="preserve"> </w:t>
      </w:r>
      <w:r w:rsidR="00B74D28" w:rsidRPr="00810A48">
        <w:rPr>
          <w:color w:val="FF0000"/>
          <w:sz w:val="28"/>
          <w:szCs w:val="28"/>
        </w:rPr>
        <w:t>при</w:t>
      </w:r>
      <w:r w:rsidR="009861CE" w:rsidRPr="00810A48">
        <w:rPr>
          <w:color w:val="FF0000"/>
          <w:sz w:val="28"/>
          <w:szCs w:val="28"/>
        </w:rPr>
        <w:t xml:space="preserve"> </w:t>
      </w:r>
      <w:r w:rsidR="00B74D28" w:rsidRPr="00810A48">
        <w:rPr>
          <w:color w:val="FF0000"/>
          <w:sz w:val="28"/>
          <w:szCs w:val="28"/>
        </w:rPr>
        <w:t>диаметре</w:t>
      </w:r>
      <w:r w:rsidR="009861CE" w:rsidRPr="00810A48">
        <w:rPr>
          <w:color w:val="FF0000"/>
          <w:sz w:val="28"/>
          <w:szCs w:val="28"/>
        </w:rPr>
        <w:t xml:space="preserve"> </w:t>
      </w:r>
      <w:r w:rsidR="00B74D28" w:rsidRPr="00810A48">
        <w:rPr>
          <w:color w:val="FF0000"/>
          <w:sz w:val="28"/>
          <w:szCs w:val="28"/>
        </w:rPr>
        <w:t>труб</w:t>
      </w:r>
      <w:r w:rsidR="009861CE" w:rsidRPr="00810A48">
        <w:rPr>
          <w:color w:val="FF0000"/>
          <w:sz w:val="28"/>
          <w:szCs w:val="28"/>
        </w:rPr>
        <w:t xml:space="preserve"> </w:t>
      </w:r>
      <w:r w:rsidR="00B74D28" w:rsidRPr="00810A48">
        <w:rPr>
          <w:color w:val="FF0000"/>
          <w:sz w:val="28"/>
          <w:szCs w:val="28"/>
        </w:rPr>
        <w:t>до</w:t>
      </w:r>
      <w:r w:rsidR="009861CE" w:rsidRPr="00810A48">
        <w:rPr>
          <w:color w:val="FF0000"/>
          <w:sz w:val="28"/>
          <w:szCs w:val="28"/>
        </w:rPr>
        <w:t xml:space="preserve"> </w:t>
      </w:r>
      <w:r w:rsidR="00B74D28" w:rsidRPr="00810A48">
        <w:rPr>
          <w:color w:val="FF0000"/>
          <w:sz w:val="28"/>
          <w:szCs w:val="28"/>
        </w:rPr>
        <w:t>30</w:t>
      </w:r>
      <w:r w:rsidR="00A31BBB" w:rsidRPr="00810A48">
        <w:rPr>
          <w:color w:val="FF0000"/>
          <w:sz w:val="28"/>
          <w:szCs w:val="28"/>
        </w:rPr>
        <w:t>0</w:t>
      </w:r>
      <w:r w:rsidR="009861CE" w:rsidRPr="00810A48">
        <w:rPr>
          <w:color w:val="FF0000"/>
          <w:sz w:val="28"/>
          <w:szCs w:val="28"/>
        </w:rPr>
        <w:t xml:space="preserve"> </w:t>
      </w:r>
      <w:r w:rsidR="00B74D28" w:rsidRPr="00810A48">
        <w:rPr>
          <w:color w:val="FF0000"/>
          <w:sz w:val="28"/>
          <w:szCs w:val="28"/>
        </w:rPr>
        <w:t>мм</w:t>
      </w:r>
      <w:r w:rsidR="009861CE" w:rsidRPr="00810A48">
        <w:rPr>
          <w:color w:val="FF0000"/>
          <w:sz w:val="28"/>
          <w:szCs w:val="28"/>
        </w:rPr>
        <w:t xml:space="preserve"> </w:t>
      </w:r>
      <w:r w:rsidR="00B74D28" w:rsidRPr="00810A48">
        <w:rPr>
          <w:color w:val="FF0000"/>
          <w:sz w:val="28"/>
          <w:szCs w:val="28"/>
        </w:rPr>
        <w:t>–</w:t>
      </w:r>
      <w:r w:rsidR="009861CE" w:rsidRPr="00810A48">
        <w:rPr>
          <w:color w:val="FF0000"/>
          <w:sz w:val="28"/>
          <w:szCs w:val="28"/>
        </w:rPr>
        <w:t xml:space="preserve"> </w:t>
      </w:r>
      <w:r w:rsidR="00B74D28" w:rsidRPr="00810A48">
        <w:rPr>
          <w:color w:val="FF0000"/>
          <w:sz w:val="28"/>
          <w:szCs w:val="28"/>
        </w:rPr>
        <w:t>0,</w:t>
      </w:r>
      <w:r w:rsidR="00A31BBB" w:rsidRPr="00810A48">
        <w:rPr>
          <w:color w:val="FF0000"/>
          <w:sz w:val="28"/>
          <w:szCs w:val="28"/>
        </w:rPr>
        <w:t>4</w:t>
      </w:r>
      <w:r w:rsidR="009861CE" w:rsidRPr="00810A48">
        <w:rPr>
          <w:color w:val="FF0000"/>
          <w:sz w:val="28"/>
          <w:szCs w:val="28"/>
        </w:rPr>
        <w:t xml:space="preserve"> </w:t>
      </w:r>
      <w:r w:rsidR="00B74D28" w:rsidRPr="00810A48">
        <w:rPr>
          <w:color w:val="FF0000"/>
          <w:sz w:val="28"/>
          <w:szCs w:val="28"/>
        </w:rPr>
        <w:t>м,</w:t>
      </w:r>
      <w:r w:rsidR="009861CE" w:rsidRPr="00810A48">
        <w:rPr>
          <w:color w:val="FF0000"/>
          <w:sz w:val="28"/>
          <w:szCs w:val="28"/>
        </w:rPr>
        <w:t xml:space="preserve"> </w:t>
      </w:r>
      <w:r w:rsidR="00B74D28" w:rsidRPr="00810A48">
        <w:rPr>
          <w:color w:val="FF0000"/>
          <w:sz w:val="28"/>
          <w:szCs w:val="28"/>
        </w:rPr>
        <w:t>более</w:t>
      </w:r>
      <w:r w:rsidR="009861CE" w:rsidRPr="00810A48">
        <w:rPr>
          <w:color w:val="FF0000"/>
          <w:sz w:val="28"/>
          <w:szCs w:val="28"/>
        </w:rPr>
        <w:t xml:space="preserve"> </w:t>
      </w:r>
      <w:r w:rsidR="00B74D28" w:rsidRPr="00810A48">
        <w:rPr>
          <w:color w:val="FF0000"/>
          <w:sz w:val="28"/>
          <w:szCs w:val="28"/>
        </w:rPr>
        <w:t>30</w:t>
      </w:r>
      <w:r w:rsidR="00A31BBB" w:rsidRPr="00810A48">
        <w:rPr>
          <w:color w:val="FF0000"/>
          <w:sz w:val="28"/>
          <w:szCs w:val="28"/>
        </w:rPr>
        <w:t>0</w:t>
      </w:r>
      <w:r w:rsidR="009861CE" w:rsidRPr="00810A48">
        <w:rPr>
          <w:color w:val="FF0000"/>
          <w:sz w:val="28"/>
          <w:szCs w:val="28"/>
        </w:rPr>
        <w:t xml:space="preserve"> </w:t>
      </w:r>
      <w:r w:rsidR="00B74D28" w:rsidRPr="00810A48">
        <w:rPr>
          <w:color w:val="FF0000"/>
          <w:sz w:val="28"/>
          <w:szCs w:val="28"/>
        </w:rPr>
        <w:t>мм</w:t>
      </w:r>
      <w:r w:rsidR="009861CE" w:rsidRPr="00810A48">
        <w:rPr>
          <w:color w:val="FF0000"/>
          <w:sz w:val="28"/>
          <w:szCs w:val="28"/>
        </w:rPr>
        <w:t xml:space="preserve"> </w:t>
      </w:r>
      <w:r w:rsidR="00B74D28" w:rsidRPr="00810A48">
        <w:rPr>
          <w:color w:val="FF0000"/>
          <w:sz w:val="28"/>
          <w:szCs w:val="28"/>
        </w:rPr>
        <w:t>–</w:t>
      </w:r>
      <w:r w:rsidR="009861CE" w:rsidRPr="00810A48">
        <w:rPr>
          <w:color w:val="FF0000"/>
          <w:sz w:val="28"/>
          <w:szCs w:val="28"/>
        </w:rPr>
        <w:t xml:space="preserve"> </w:t>
      </w:r>
      <w:r w:rsidR="00B74D28" w:rsidRPr="00810A48">
        <w:rPr>
          <w:color w:val="FF0000"/>
          <w:sz w:val="28"/>
          <w:szCs w:val="28"/>
        </w:rPr>
        <w:t>0,</w:t>
      </w:r>
      <w:r w:rsidR="00A31BBB" w:rsidRPr="00810A48">
        <w:rPr>
          <w:color w:val="FF0000"/>
          <w:sz w:val="28"/>
          <w:szCs w:val="28"/>
        </w:rPr>
        <w:t>5</w:t>
      </w:r>
      <w:r w:rsidR="009861CE" w:rsidRPr="00810A48">
        <w:rPr>
          <w:color w:val="FF0000"/>
          <w:sz w:val="28"/>
          <w:szCs w:val="28"/>
        </w:rPr>
        <w:t xml:space="preserve"> </w:t>
      </w:r>
      <w:r w:rsidR="00B74D28" w:rsidRPr="00810A48">
        <w:rPr>
          <w:color w:val="FF0000"/>
          <w:sz w:val="28"/>
          <w:szCs w:val="28"/>
        </w:rPr>
        <w:t>м;</w:t>
      </w:r>
    </w:p>
    <w:p w14:paraId="3C560E81" w14:textId="77777777" w:rsidR="00B74D28" w:rsidRPr="00810A48" w:rsidRDefault="00F651A7" w:rsidP="00E267D2">
      <w:pPr>
        <w:widowControl/>
        <w:spacing w:before="0" w:after="0"/>
        <w:rPr>
          <w:color w:val="FF0000"/>
          <w:sz w:val="28"/>
          <w:szCs w:val="28"/>
        </w:rPr>
      </w:pPr>
      <w:r w:rsidRPr="00810A48">
        <w:rPr>
          <w:color w:val="FF0000"/>
          <w:sz w:val="28"/>
          <w:szCs w:val="28"/>
        </w:rPr>
        <w:t xml:space="preserve">- </w:t>
      </w:r>
      <w:r w:rsidR="00B74D28" w:rsidRPr="00810A48">
        <w:rPr>
          <w:color w:val="FF0000"/>
          <w:sz w:val="28"/>
          <w:szCs w:val="28"/>
        </w:rPr>
        <w:t>от</w:t>
      </w:r>
      <w:r w:rsidR="009861CE" w:rsidRPr="00810A48">
        <w:rPr>
          <w:color w:val="FF0000"/>
          <w:sz w:val="28"/>
          <w:szCs w:val="28"/>
        </w:rPr>
        <w:t xml:space="preserve"> </w:t>
      </w:r>
      <w:r w:rsidR="00B74D28" w:rsidRPr="00810A48">
        <w:rPr>
          <w:color w:val="FF0000"/>
          <w:sz w:val="28"/>
          <w:szCs w:val="28"/>
        </w:rPr>
        <w:t>низа</w:t>
      </w:r>
      <w:r w:rsidR="009861CE" w:rsidRPr="00810A48">
        <w:rPr>
          <w:color w:val="FF0000"/>
          <w:sz w:val="28"/>
          <w:szCs w:val="28"/>
        </w:rPr>
        <w:t xml:space="preserve"> </w:t>
      </w:r>
      <w:r w:rsidR="00B74D28" w:rsidRPr="00810A48">
        <w:rPr>
          <w:color w:val="FF0000"/>
          <w:sz w:val="28"/>
          <w:szCs w:val="28"/>
        </w:rPr>
        <w:t>трубы</w:t>
      </w:r>
      <w:r w:rsidR="009861CE" w:rsidRPr="00810A48">
        <w:rPr>
          <w:color w:val="FF0000"/>
          <w:sz w:val="28"/>
          <w:szCs w:val="28"/>
        </w:rPr>
        <w:t xml:space="preserve"> </w:t>
      </w:r>
      <w:r w:rsidR="00B74D28" w:rsidRPr="00810A48">
        <w:rPr>
          <w:color w:val="FF0000"/>
          <w:sz w:val="28"/>
          <w:szCs w:val="28"/>
        </w:rPr>
        <w:t>до</w:t>
      </w:r>
      <w:r w:rsidR="009861CE" w:rsidRPr="00810A48">
        <w:rPr>
          <w:color w:val="FF0000"/>
          <w:sz w:val="28"/>
          <w:szCs w:val="28"/>
        </w:rPr>
        <w:t xml:space="preserve"> </w:t>
      </w:r>
      <w:r w:rsidR="00B74D28" w:rsidRPr="00810A48">
        <w:rPr>
          <w:color w:val="FF0000"/>
          <w:sz w:val="28"/>
          <w:szCs w:val="28"/>
        </w:rPr>
        <w:t>дна</w:t>
      </w:r>
      <w:r w:rsidR="009861CE" w:rsidRPr="00810A48">
        <w:rPr>
          <w:color w:val="FF0000"/>
          <w:sz w:val="28"/>
          <w:szCs w:val="28"/>
        </w:rPr>
        <w:t xml:space="preserve"> </w:t>
      </w:r>
      <w:r w:rsidR="00B74D28" w:rsidRPr="00810A48">
        <w:rPr>
          <w:color w:val="FF0000"/>
          <w:sz w:val="28"/>
          <w:szCs w:val="28"/>
        </w:rPr>
        <w:t>при</w:t>
      </w:r>
      <w:r w:rsidR="009861CE" w:rsidRPr="00810A48">
        <w:rPr>
          <w:color w:val="FF0000"/>
          <w:sz w:val="28"/>
          <w:szCs w:val="28"/>
        </w:rPr>
        <w:t xml:space="preserve"> </w:t>
      </w:r>
      <w:r w:rsidR="00B74D28" w:rsidRPr="00810A48">
        <w:rPr>
          <w:color w:val="FF0000"/>
          <w:sz w:val="28"/>
          <w:szCs w:val="28"/>
        </w:rPr>
        <w:t>диаметре</w:t>
      </w:r>
      <w:r w:rsidR="009861CE" w:rsidRPr="00810A48">
        <w:rPr>
          <w:color w:val="FF0000"/>
          <w:sz w:val="28"/>
          <w:szCs w:val="28"/>
        </w:rPr>
        <w:t xml:space="preserve"> </w:t>
      </w:r>
      <w:r w:rsidR="00B74D28" w:rsidRPr="00810A48">
        <w:rPr>
          <w:color w:val="FF0000"/>
          <w:sz w:val="28"/>
          <w:szCs w:val="28"/>
        </w:rPr>
        <w:t>труб</w:t>
      </w:r>
      <w:r w:rsidR="009861CE" w:rsidRPr="00810A48">
        <w:rPr>
          <w:color w:val="FF0000"/>
          <w:sz w:val="28"/>
          <w:szCs w:val="28"/>
        </w:rPr>
        <w:t xml:space="preserve"> </w:t>
      </w:r>
      <w:r w:rsidR="00B74D28" w:rsidRPr="00810A48">
        <w:rPr>
          <w:color w:val="FF0000"/>
          <w:sz w:val="28"/>
          <w:szCs w:val="28"/>
        </w:rPr>
        <w:t>до</w:t>
      </w:r>
      <w:r w:rsidR="009861CE" w:rsidRPr="00810A48">
        <w:rPr>
          <w:color w:val="FF0000"/>
          <w:sz w:val="28"/>
          <w:szCs w:val="28"/>
        </w:rPr>
        <w:t xml:space="preserve"> </w:t>
      </w:r>
      <w:r w:rsidR="00B74D28" w:rsidRPr="00810A48">
        <w:rPr>
          <w:color w:val="FF0000"/>
          <w:sz w:val="28"/>
          <w:szCs w:val="28"/>
        </w:rPr>
        <w:t>40</w:t>
      </w:r>
      <w:r w:rsidR="00A31BBB" w:rsidRPr="00810A48">
        <w:rPr>
          <w:color w:val="FF0000"/>
          <w:sz w:val="28"/>
          <w:szCs w:val="28"/>
        </w:rPr>
        <w:t>0</w:t>
      </w:r>
      <w:r w:rsidR="009861CE" w:rsidRPr="00810A48">
        <w:rPr>
          <w:color w:val="FF0000"/>
          <w:sz w:val="28"/>
          <w:szCs w:val="28"/>
        </w:rPr>
        <w:t xml:space="preserve"> </w:t>
      </w:r>
      <w:r w:rsidR="00B74D28" w:rsidRPr="00810A48">
        <w:rPr>
          <w:color w:val="FF0000"/>
          <w:sz w:val="28"/>
          <w:szCs w:val="28"/>
        </w:rPr>
        <w:t>мм</w:t>
      </w:r>
      <w:r w:rsidR="009861CE" w:rsidRPr="00810A48">
        <w:rPr>
          <w:color w:val="FF0000"/>
          <w:sz w:val="28"/>
          <w:szCs w:val="28"/>
        </w:rPr>
        <w:t xml:space="preserve"> </w:t>
      </w:r>
      <w:r w:rsidR="00B74D28" w:rsidRPr="00810A48">
        <w:rPr>
          <w:color w:val="FF0000"/>
          <w:sz w:val="28"/>
          <w:szCs w:val="28"/>
        </w:rPr>
        <w:t>–</w:t>
      </w:r>
      <w:r w:rsidR="009861CE" w:rsidRPr="00810A48">
        <w:rPr>
          <w:color w:val="FF0000"/>
          <w:sz w:val="28"/>
          <w:szCs w:val="28"/>
        </w:rPr>
        <w:t xml:space="preserve"> </w:t>
      </w:r>
      <w:r w:rsidR="00B74D28" w:rsidRPr="00810A48">
        <w:rPr>
          <w:color w:val="FF0000"/>
          <w:sz w:val="28"/>
          <w:szCs w:val="28"/>
        </w:rPr>
        <w:t>0,2</w:t>
      </w:r>
      <w:r w:rsidR="00A31BBB" w:rsidRPr="00810A48">
        <w:rPr>
          <w:color w:val="FF0000"/>
          <w:sz w:val="28"/>
          <w:szCs w:val="28"/>
        </w:rPr>
        <w:t>5</w:t>
      </w:r>
      <w:r w:rsidR="009861CE" w:rsidRPr="00810A48">
        <w:rPr>
          <w:color w:val="FF0000"/>
          <w:sz w:val="28"/>
          <w:szCs w:val="28"/>
        </w:rPr>
        <w:t xml:space="preserve"> </w:t>
      </w:r>
      <w:r w:rsidR="00B74D28" w:rsidRPr="00810A48">
        <w:rPr>
          <w:color w:val="FF0000"/>
          <w:sz w:val="28"/>
          <w:szCs w:val="28"/>
        </w:rPr>
        <w:t>м,</w:t>
      </w:r>
      <w:r w:rsidR="009861CE" w:rsidRPr="00810A48">
        <w:rPr>
          <w:color w:val="FF0000"/>
          <w:sz w:val="28"/>
          <w:szCs w:val="28"/>
        </w:rPr>
        <w:t xml:space="preserve"> </w:t>
      </w:r>
      <w:r w:rsidR="00B74D28" w:rsidRPr="00810A48">
        <w:rPr>
          <w:color w:val="FF0000"/>
          <w:sz w:val="28"/>
          <w:szCs w:val="28"/>
        </w:rPr>
        <w:t>от</w:t>
      </w:r>
      <w:r w:rsidR="009861CE" w:rsidRPr="00810A48">
        <w:rPr>
          <w:color w:val="FF0000"/>
          <w:sz w:val="28"/>
          <w:szCs w:val="28"/>
        </w:rPr>
        <w:t xml:space="preserve"> </w:t>
      </w:r>
      <w:r w:rsidR="00B74D28" w:rsidRPr="00810A48">
        <w:rPr>
          <w:color w:val="FF0000"/>
          <w:sz w:val="28"/>
          <w:szCs w:val="28"/>
        </w:rPr>
        <w:t>50</w:t>
      </w:r>
      <w:r w:rsidR="00A31BBB" w:rsidRPr="00810A48">
        <w:rPr>
          <w:color w:val="FF0000"/>
          <w:sz w:val="28"/>
          <w:szCs w:val="28"/>
        </w:rPr>
        <w:t>0</w:t>
      </w:r>
      <w:r w:rsidR="009861CE" w:rsidRPr="00810A48">
        <w:rPr>
          <w:color w:val="FF0000"/>
          <w:sz w:val="28"/>
          <w:szCs w:val="28"/>
        </w:rPr>
        <w:t xml:space="preserve"> </w:t>
      </w:r>
      <w:r w:rsidR="00B74D28" w:rsidRPr="00810A48">
        <w:rPr>
          <w:color w:val="FF0000"/>
          <w:sz w:val="28"/>
          <w:szCs w:val="28"/>
        </w:rPr>
        <w:t>до</w:t>
      </w:r>
      <w:r w:rsidR="009861CE" w:rsidRPr="00810A48">
        <w:rPr>
          <w:color w:val="FF0000"/>
          <w:sz w:val="28"/>
          <w:szCs w:val="28"/>
        </w:rPr>
        <w:t xml:space="preserve"> </w:t>
      </w:r>
      <w:r w:rsidR="00B74D28" w:rsidRPr="00810A48">
        <w:rPr>
          <w:color w:val="FF0000"/>
          <w:sz w:val="28"/>
          <w:szCs w:val="28"/>
        </w:rPr>
        <w:t>60</w:t>
      </w:r>
      <w:r w:rsidR="00A31BBB" w:rsidRPr="00810A48">
        <w:rPr>
          <w:color w:val="FF0000"/>
          <w:sz w:val="28"/>
          <w:szCs w:val="28"/>
        </w:rPr>
        <w:t>0</w:t>
      </w:r>
      <w:r w:rsidR="009861CE" w:rsidRPr="00810A48">
        <w:rPr>
          <w:color w:val="FF0000"/>
          <w:sz w:val="28"/>
          <w:szCs w:val="28"/>
        </w:rPr>
        <w:t xml:space="preserve"> </w:t>
      </w:r>
      <w:r w:rsidR="00B74D28" w:rsidRPr="00810A48">
        <w:rPr>
          <w:color w:val="FF0000"/>
          <w:sz w:val="28"/>
          <w:szCs w:val="28"/>
        </w:rPr>
        <w:t>мм</w:t>
      </w:r>
      <w:r w:rsidR="009861CE" w:rsidRPr="00810A48">
        <w:rPr>
          <w:color w:val="FF0000"/>
          <w:sz w:val="28"/>
          <w:szCs w:val="28"/>
        </w:rPr>
        <w:t xml:space="preserve"> </w:t>
      </w:r>
      <w:r w:rsidR="00B74D28" w:rsidRPr="00810A48">
        <w:rPr>
          <w:color w:val="FF0000"/>
          <w:sz w:val="28"/>
          <w:szCs w:val="28"/>
        </w:rPr>
        <w:t>–</w:t>
      </w:r>
      <w:r w:rsidR="009861CE" w:rsidRPr="00810A48">
        <w:rPr>
          <w:color w:val="FF0000"/>
          <w:sz w:val="28"/>
          <w:szCs w:val="28"/>
        </w:rPr>
        <w:t xml:space="preserve"> </w:t>
      </w:r>
      <w:r w:rsidR="00B74D28" w:rsidRPr="00810A48">
        <w:rPr>
          <w:color w:val="FF0000"/>
          <w:sz w:val="28"/>
          <w:szCs w:val="28"/>
        </w:rPr>
        <w:t>0,</w:t>
      </w:r>
      <w:r w:rsidR="00A31BBB" w:rsidRPr="00810A48">
        <w:rPr>
          <w:color w:val="FF0000"/>
          <w:sz w:val="28"/>
          <w:szCs w:val="28"/>
        </w:rPr>
        <w:t>3</w:t>
      </w:r>
      <w:r w:rsidR="009861CE" w:rsidRPr="00810A48">
        <w:rPr>
          <w:color w:val="FF0000"/>
          <w:sz w:val="28"/>
          <w:szCs w:val="28"/>
        </w:rPr>
        <w:t xml:space="preserve"> </w:t>
      </w:r>
      <w:r w:rsidR="00B74D28" w:rsidRPr="00810A48">
        <w:rPr>
          <w:color w:val="FF0000"/>
          <w:sz w:val="28"/>
          <w:szCs w:val="28"/>
        </w:rPr>
        <w:t>м,</w:t>
      </w:r>
      <w:r w:rsidR="009861CE" w:rsidRPr="00810A48">
        <w:rPr>
          <w:color w:val="FF0000"/>
          <w:sz w:val="28"/>
          <w:szCs w:val="28"/>
        </w:rPr>
        <w:t xml:space="preserve"> </w:t>
      </w:r>
      <w:r w:rsidR="00B74D28" w:rsidRPr="00810A48">
        <w:rPr>
          <w:color w:val="FF0000"/>
          <w:sz w:val="28"/>
          <w:szCs w:val="28"/>
        </w:rPr>
        <w:t>более</w:t>
      </w:r>
      <w:r w:rsidR="009861CE" w:rsidRPr="00810A48">
        <w:rPr>
          <w:color w:val="FF0000"/>
          <w:sz w:val="28"/>
          <w:szCs w:val="28"/>
        </w:rPr>
        <w:t xml:space="preserve"> </w:t>
      </w:r>
      <w:r w:rsidR="00B74D28" w:rsidRPr="00810A48">
        <w:rPr>
          <w:color w:val="FF0000"/>
          <w:sz w:val="28"/>
          <w:szCs w:val="28"/>
        </w:rPr>
        <w:t>60</w:t>
      </w:r>
      <w:r w:rsidR="00A31BBB" w:rsidRPr="00810A48">
        <w:rPr>
          <w:color w:val="FF0000"/>
          <w:sz w:val="28"/>
          <w:szCs w:val="28"/>
        </w:rPr>
        <w:t>0</w:t>
      </w:r>
      <w:r w:rsidR="009861CE" w:rsidRPr="00810A48">
        <w:rPr>
          <w:color w:val="FF0000"/>
          <w:sz w:val="28"/>
          <w:szCs w:val="28"/>
        </w:rPr>
        <w:t xml:space="preserve"> </w:t>
      </w:r>
      <w:r w:rsidR="00B74D28" w:rsidRPr="00810A48">
        <w:rPr>
          <w:color w:val="FF0000"/>
          <w:sz w:val="28"/>
          <w:szCs w:val="28"/>
        </w:rPr>
        <w:t>мм</w:t>
      </w:r>
      <w:r w:rsidR="009861CE" w:rsidRPr="00810A48">
        <w:rPr>
          <w:color w:val="FF0000"/>
          <w:sz w:val="28"/>
          <w:szCs w:val="28"/>
        </w:rPr>
        <w:t xml:space="preserve"> </w:t>
      </w:r>
      <w:r w:rsidR="00B74D28" w:rsidRPr="00810A48">
        <w:rPr>
          <w:color w:val="FF0000"/>
          <w:sz w:val="28"/>
          <w:szCs w:val="28"/>
        </w:rPr>
        <w:t>–</w:t>
      </w:r>
      <w:r w:rsidR="009861CE" w:rsidRPr="00810A48">
        <w:rPr>
          <w:color w:val="FF0000"/>
          <w:sz w:val="28"/>
          <w:szCs w:val="28"/>
        </w:rPr>
        <w:t xml:space="preserve"> </w:t>
      </w:r>
      <w:r w:rsidR="00B74D28" w:rsidRPr="00810A48">
        <w:rPr>
          <w:color w:val="FF0000"/>
          <w:sz w:val="28"/>
          <w:szCs w:val="28"/>
        </w:rPr>
        <w:t>0,3</w:t>
      </w:r>
      <w:r w:rsidR="00A31BBB" w:rsidRPr="00810A48">
        <w:rPr>
          <w:color w:val="FF0000"/>
          <w:sz w:val="28"/>
          <w:szCs w:val="28"/>
        </w:rPr>
        <w:t>5</w:t>
      </w:r>
      <w:r w:rsidR="009861CE" w:rsidRPr="00810A48">
        <w:rPr>
          <w:color w:val="FF0000"/>
          <w:sz w:val="28"/>
          <w:szCs w:val="28"/>
        </w:rPr>
        <w:t xml:space="preserve"> </w:t>
      </w:r>
      <w:r w:rsidR="00B74D28" w:rsidRPr="00810A48">
        <w:rPr>
          <w:color w:val="FF0000"/>
          <w:sz w:val="28"/>
          <w:szCs w:val="28"/>
        </w:rPr>
        <w:t>м;</w:t>
      </w:r>
    </w:p>
    <w:p w14:paraId="4C7748E6" w14:textId="77777777" w:rsidR="00B74D28" w:rsidRPr="00810A48" w:rsidRDefault="00F651A7" w:rsidP="00E267D2">
      <w:pPr>
        <w:widowControl/>
        <w:spacing w:before="0" w:after="0"/>
        <w:rPr>
          <w:color w:val="FF0000"/>
          <w:sz w:val="28"/>
          <w:szCs w:val="28"/>
        </w:rPr>
      </w:pPr>
      <w:r w:rsidRPr="00810A48">
        <w:rPr>
          <w:color w:val="FF0000"/>
          <w:sz w:val="28"/>
          <w:szCs w:val="28"/>
        </w:rPr>
        <w:t xml:space="preserve">- </w:t>
      </w:r>
      <w:r w:rsidR="00B74D28" w:rsidRPr="00810A48">
        <w:rPr>
          <w:color w:val="FF0000"/>
          <w:sz w:val="28"/>
          <w:szCs w:val="28"/>
        </w:rPr>
        <w:t>от</w:t>
      </w:r>
      <w:r w:rsidR="009861CE" w:rsidRPr="00810A48">
        <w:rPr>
          <w:color w:val="FF0000"/>
          <w:sz w:val="28"/>
          <w:szCs w:val="28"/>
        </w:rPr>
        <w:t xml:space="preserve"> </w:t>
      </w:r>
      <w:r w:rsidR="00B74D28" w:rsidRPr="00810A48">
        <w:rPr>
          <w:color w:val="FF0000"/>
          <w:sz w:val="28"/>
          <w:szCs w:val="28"/>
        </w:rPr>
        <w:t>верха</w:t>
      </w:r>
      <w:r w:rsidR="009861CE" w:rsidRPr="00810A48">
        <w:rPr>
          <w:color w:val="FF0000"/>
          <w:sz w:val="28"/>
          <w:szCs w:val="28"/>
        </w:rPr>
        <w:t xml:space="preserve"> </w:t>
      </w:r>
      <w:r w:rsidR="00B74D28" w:rsidRPr="00810A48">
        <w:rPr>
          <w:color w:val="FF0000"/>
          <w:sz w:val="28"/>
          <w:szCs w:val="28"/>
        </w:rPr>
        <w:t>штока</w:t>
      </w:r>
      <w:r w:rsidR="009861CE" w:rsidRPr="00810A48">
        <w:rPr>
          <w:color w:val="FF0000"/>
          <w:sz w:val="28"/>
          <w:szCs w:val="28"/>
        </w:rPr>
        <w:t xml:space="preserve"> </w:t>
      </w:r>
      <w:r w:rsidR="00B74D28" w:rsidRPr="00810A48">
        <w:rPr>
          <w:color w:val="FF0000"/>
          <w:sz w:val="28"/>
          <w:szCs w:val="28"/>
        </w:rPr>
        <w:t>задвижки</w:t>
      </w:r>
      <w:r w:rsidR="009861CE" w:rsidRPr="00810A48">
        <w:rPr>
          <w:color w:val="FF0000"/>
          <w:sz w:val="28"/>
          <w:szCs w:val="28"/>
        </w:rPr>
        <w:t xml:space="preserve"> </w:t>
      </w:r>
      <w:r w:rsidR="00B74D28" w:rsidRPr="00810A48">
        <w:rPr>
          <w:color w:val="FF0000"/>
          <w:sz w:val="28"/>
          <w:szCs w:val="28"/>
        </w:rPr>
        <w:t>с</w:t>
      </w:r>
      <w:r w:rsidR="009861CE" w:rsidRPr="00810A48">
        <w:rPr>
          <w:color w:val="FF0000"/>
          <w:sz w:val="28"/>
          <w:szCs w:val="28"/>
        </w:rPr>
        <w:t xml:space="preserve"> </w:t>
      </w:r>
      <w:r w:rsidR="00B74D28" w:rsidRPr="00810A48">
        <w:rPr>
          <w:color w:val="FF0000"/>
          <w:sz w:val="28"/>
          <w:szCs w:val="28"/>
        </w:rPr>
        <w:t>выдвижным</w:t>
      </w:r>
      <w:r w:rsidR="009861CE" w:rsidRPr="00810A48">
        <w:rPr>
          <w:color w:val="FF0000"/>
          <w:sz w:val="28"/>
          <w:szCs w:val="28"/>
        </w:rPr>
        <w:t xml:space="preserve"> </w:t>
      </w:r>
      <w:r w:rsidR="00B74D28" w:rsidRPr="00810A48">
        <w:rPr>
          <w:color w:val="FF0000"/>
          <w:sz w:val="28"/>
          <w:szCs w:val="28"/>
        </w:rPr>
        <w:t>шпинделем</w:t>
      </w:r>
      <w:r w:rsidR="009861CE" w:rsidRPr="00810A48">
        <w:rPr>
          <w:color w:val="FF0000"/>
          <w:sz w:val="28"/>
          <w:szCs w:val="28"/>
        </w:rPr>
        <w:t xml:space="preserve"> </w:t>
      </w:r>
      <w:r w:rsidR="00B74D28" w:rsidRPr="00810A48">
        <w:rPr>
          <w:color w:val="FF0000"/>
          <w:sz w:val="28"/>
          <w:szCs w:val="28"/>
        </w:rPr>
        <w:t>–</w:t>
      </w:r>
      <w:r w:rsidR="009861CE" w:rsidRPr="00810A48">
        <w:rPr>
          <w:color w:val="FF0000"/>
          <w:sz w:val="28"/>
          <w:szCs w:val="28"/>
        </w:rPr>
        <w:t xml:space="preserve"> </w:t>
      </w:r>
      <w:r w:rsidR="00B74D28" w:rsidRPr="00810A48">
        <w:rPr>
          <w:color w:val="FF0000"/>
          <w:sz w:val="28"/>
          <w:szCs w:val="28"/>
        </w:rPr>
        <w:t>0,</w:t>
      </w:r>
      <w:r w:rsidR="00A31BBB" w:rsidRPr="00810A48">
        <w:rPr>
          <w:color w:val="FF0000"/>
          <w:sz w:val="28"/>
          <w:szCs w:val="28"/>
        </w:rPr>
        <w:t>3</w:t>
      </w:r>
      <w:r w:rsidR="009861CE" w:rsidRPr="00810A48">
        <w:rPr>
          <w:color w:val="FF0000"/>
          <w:sz w:val="28"/>
          <w:szCs w:val="28"/>
        </w:rPr>
        <w:t xml:space="preserve"> </w:t>
      </w:r>
      <w:r w:rsidR="00B74D28" w:rsidRPr="00810A48">
        <w:rPr>
          <w:color w:val="FF0000"/>
          <w:sz w:val="28"/>
          <w:szCs w:val="28"/>
        </w:rPr>
        <w:t>м,</w:t>
      </w:r>
      <w:r w:rsidR="009861CE" w:rsidRPr="00810A48">
        <w:rPr>
          <w:color w:val="FF0000"/>
          <w:sz w:val="28"/>
          <w:szCs w:val="28"/>
        </w:rPr>
        <w:t xml:space="preserve"> </w:t>
      </w:r>
      <w:r w:rsidR="00B74D28" w:rsidRPr="00810A48">
        <w:rPr>
          <w:color w:val="FF0000"/>
          <w:sz w:val="28"/>
          <w:szCs w:val="28"/>
        </w:rPr>
        <w:t>от</w:t>
      </w:r>
      <w:r w:rsidR="009861CE" w:rsidRPr="00810A48">
        <w:rPr>
          <w:color w:val="FF0000"/>
          <w:sz w:val="28"/>
          <w:szCs w:val="28"/>
        </w:rPr>
        <w:t xml:space="preserve"> </w:t>
      </w:r>
      <w:r w:rsidR="00B74D28" w:rsidRPr="00810A48">
        <w:rPr>
          <w:color w:val="FF0000"/>
          <w:sz w:val="28"/>
          <w:szCs w:val="28"/>
        </w:rPr>
        <w:t>маховика</w:t>
      </w:r>
      <w:r w:rsidR="009861CE" w:rsidRPr="00810A48">
        <w:rPr>
          <w:color w:val="FF0000"/>
          <w:sz w:val="28"/>
          <w:szCs w:val="28"/>
        </w:rPr>
        <w:t xml:space="preserve"> </w:t>
      </w:r>
      <w:r w:rsidR="00B74D28" w:rsidRPr="00810A48">
        <w:rPr>
          <w:color w:val="FF0000"/>
          <w:sz w:val="28"/>
          <w:szCs w:val="28"/>
        </w:rPr>
        <w:t>задвижки</w:t>
      </w:r>
      <w:r w:rsidR="009861CE" w:rsidRPr="00810A48">
        <w:rPr>
          <w:color w:val="FF0000"/>
          <w:sz w:val="28"/>
          <w:szCs w:val="28"/>
        </w:rPr>
        <w:t xml:space="preserve"> </w:t>
      </w:r>
      <w:r w:rsidR="00B74D28" w:rsidRPr="00810A48">
        <w:rPr>
          <w:color w:val="FF0000"/>
          <w:sz w:val="28"/>
          <w:szCs w:val="28"/>
        </w:rPr>
        <w:t>с</w:t>
      </w:r>
      <w:r w:rsidR="009861CE" w:rsidRPr="00810A48">
        <w:rPr>
          <w:color w:val="FF0000"/>
          <w:sz w:val="28"/>
          <w:szCs w:val="28"/>
        </w:rPr>
        <w:t xml:space="preserve"> </w:t>
      </w:r>
      <w:proofErr w:type="spellStart"/>
      <w:r w:rsidR="00B74D28" w:rsidRPr="00810A48">
        <w:rPr>
          <w:color w:val="FF0000"/>
          <w:sz w:val="28"/>
          <w:szCs w:val="28"/>
        </w:rPr>
        <w:t>невыдвижным</w:t>
      </w:r>
      <w:proofErr w:type="spellEnd"/>
      <w:r w:rsidR="009861CE" w:rsidRPr="00810A48">
        <w:rPr>
          <w:color w:val="FF0000"/>
          <w:sz w:val="28"/>
          <w:szCs w:val="28"/>
        </w:rPr>
        <w:t xml:space="preserve"> </w:t>
      </w:r>
      <w:r w:rsidR="00B74D28" w:rsidRPr="00810A48">
        <w:rPr>
          <w:color w:val="FF0000"/>
          <w:sz w:val="28"/>
          <w:szCs w:val="28"/>
        </w:rPr>
        <w:t>шпинделем</w:t>
      </w:r>
      <w:r w:rsidR="009861CE" w:rsidRPr="00810A48">
        <w:rPr>
          <w:color w:val="FF0000"/>
          <w:sz w:val="28"/>
          <w:szCs w:val="28"/>
        </w:rPr>
        <w:t xml:space="preserve"> </w:t>
      </w:r>
      <w:r w:rsidR="00B74D28" w:rsidRPr="00810A48">
        <w:rPr>
          <w:color w:val="FF0000"/>
          <w:sz w:val="28"/>
          <w:szCs w:val="28"/>
        </w:rPr>
        <w:t>–</w:t>
      </w:r>
      <w:r w:rsidR="009861CE" w:rsidRPr="00810A48">
        <w:rPr>
          <w:color w:val="FF0000"/>
          <w:sz w:val="28"/>
          <w:szCs w:val="28"/>
        </w:rPr>
        <w:t xml:space="preserve"> </w:t>
      </w:r>
      <w:r w:rsidR="00B74D28" w:rsidRPr="00810A48">
        <w:rPr>
          <w:color w:val="FF0000"/>
          <w:sz w:val="28"/>
          <w:szCs w:val="28"/>
        </w:rPr>
        <w:t>0,</w:t>
      </w:r>
      <w:r w:rsidR="00A31BBB" w:rsidRPr="00810A48">
        <w:rPr>
          <w:color w:val="FF0000"/>
          <w:sz w:val="28"/>
          <w:szCs w:val="28"/>
        </w:rPr>
        <w:t>5</w:t>
      </w:r>
      <w:r w:rsidR="009861CE" w:rsidRPr="00810A48">
        <w:rPr>
          <w:color w:val="FF0000"/>
          <w:sz w:val="28"/>
          <w:szCs w:val="28"/>
        </w:rPr>
        <w:t xml:space="preserve"> </w:t>
      </w:r>
      <w:r w:rsidR="00B74D28" w:rsidRPr="00810A48">
        <w:rPr>
          <w:color w:val="FF0000"/>
          <w:sz w:val="28"/>
          <w:szCs w:val="28"/>
        </w:rPr>
        <w:t>м.</w:t>
      </w:r>
    </w:p>
    <w:p w14:paraId="173477D3" w14:textId="77777777" w:rsidR="00B74D28" w:rsidRPr="00810A48" w:rsidRDefault="00B74D28" w:rsidP="00E267D2">
      <w:pPr>
        <w:widowControl/>
        <w:spacing w:before="0" w:after="0"/>
        <w:rPr>
          <w:color w:val="FF0000"/>
          <w:sz w:val="28"/>
          <w:szCs w:val="28"/>
        </w:rPr>
      </w:pPr>
      <w:r w:rsidRPr="00810A48">
        <w:rPr>
          <w:color w:val="FF0000"/>
          <w:sz w:val="28"/>
          <w:szCs w:val="28"/>
        </w:rPr>
        <w:t>Высота</w:t>
      </w:r>
      <w:r w:rsidR="009861CE" w:rsidRPr="00810A48">
        <w:rPr>
          <w:color w:val="FF0000"/>
          <w:sz w:val="28"/>
          <w:szCs w:val="28"/>
        </w:rPr>
        <w:t xml:space="preserve"> </w:t>
      </w:r>
      <w:r w:rsidRPr="00810A48">
        <w:rPr>
          <w:color w:val="FF0000"/>
          <w:sz w:val="28"/>
          <w:szCs w:val="28"/>
        </w:rPr>
        <w:t>рабочей</w:t>
      </w:r>
      <w:r w:rsidR="009861CE" w:rsidRPr="00810A48">
        <w:rPr>
          <w:color w:val="FF0000"/>
          <w:sz w:val="28"/>
          <w:szCs w:val="28"/>
        </w:rPr>
        <w:t xml:space="preserve"> </w:t>
      </w:r>
      <w:r w:rsidRPr="00810A48">
        <w:rPr>
          <w:color w:val="FF0000"/>
          <w:sz w:val="28"/>
          <w:szCs w:val="28"/>
        </w:rPr>
        <w:t>части</w:t>
      </w:r>
      <w:r w:rsidR="009861CE" w:rsidRPr="00810A48">
        <w:rPr>
          <w:color w:val="FF0000"/>
          <w:sz w:val="28"/>
          <w:szCs w:val="28"/>
        </w:rPr>
        <w:t xml:space="preserve"> </w:t>
      </w:r>
      <w:r w:rsidRPr="00810A48">
        <w:rPr>
          <w:color w:val="FF0000"/>
          <w:sz w:val="28"/>
          <w:szCs w:val="28"/>
        </w:rPr>
        <w:t>колодцев</w:t>
      </w:r>
      <w:r w:rsidR="009861CE" w:rsidRPr="00810A48">
        <w:rPr>
          <w:color w:val="FF0000"/>
          <w:sz w:val="28"/>
          <w:szCs w:val="28"/>
        </w:rPr>
        <w:t xml:space="preserve"> </w:t>
      </w:r>
      <w:r w:rsidRPr="00810A48">
        <w:rPr>
          <w:color w:val="FF0000"/>
          <w:sz w:val="28"/>
          <w:szCs w:val="28"/>
        </w:rPr>
        <w:t>должна</w:t>
      </w:r>
      <w:r w:rsidR="009861CE" w:rsidRPr="00810A48">
        <w:rPr>
          <w:color w:val="FF0000"/>
          <w:sz w:val="28"/>
          <w:szCs w:val="28"/>
        </w:rPr>
        <w:t xml:space="preserve"> </w:t>
      </w:r>
      <w:r w:rsidRPr="00810A48">
        <w:rPr>
          <w:color w:val="FF0000"/>
          <w:sz w:val="28"/>
          <w:szCs w:val="28"/>
        </w:rPr>
        <w:t>быть</w:t>
      </w:r>
      <w:r w:rsidR="009861CE" w:rsidRPr="00810A48">
        <w:rPr>
          <w:color w:val="FF0000"/>
          <w:sz w:val="28"/>
          <w:szCs w:val="28"/>
        </w:rPr>
        <w:t xml:space="preserve"> </w:t>
      </w:r>
      <w:r w:rsidRPr="00810A48">
        <w:rPr>
          <w:color w:val="FF0000"/>
          <w:sz w:val="28"/>
          <w:szCs w:val="28"/>
        </w:rPr>
        <w:t>не</w:t>
      </w:r>
      <w:r w:rsidR="009861CE" w:rsidRPr="00810A48">
        <w:rPr>
          <w:color w:val="FF0000"/>
          <w:sz w:val="28"/>
          <w:szCs w:val="28"/>
        </w:rPr>
        <w:t xml:space="preserve"> </w:t>
      </w:r>
      <w:r w:rsidRPr="00810A48">
        <w:rPr>
          <w:color w:val="FF0000"/>
          <w:sz w:val="28"/>
          <w:szCs w:val="28"/>
        </w:rPr>
        <w:t>менее</w:t>
      </w:r>
      <w:r w:rsidR="009861CE" w:rsidRPr="00810A48">
        <w:rPr>
          <w:color w:val="FF0000"/>
          <w:sz w:val="28"/>
          <w:szCs w:val="28"/>
        </w:rPr>
        <w:t xml:space="preserve"> </w:t>
      </w:r>
      <w:r w:rsidRPr="00810A48">
        <w:rPr>
          <w:color w:val="FF0000"/>
          <w:sz w:val="28"/>
          <w:szCs w:val="28"/>
        </w:rPr>
        <w:t>1,</w:t>
      </w:r>
      <w:r w:rsidR="00A31BBB" w:rsidRPr="00810A48">
        <w:rPr>
          <w:color w:val="FF0000"/>
          <w:sz w:val="28"/>
          <w:szCs w:val="28"/>
        </w:rPr>
        <w:t>5</w:t>
      </w:r>
      <w:r w:rsidR="009861CE" w:rsidRPr="00810A48">
        <w:rPr>
          <w:color w:val="FF0000"/>
          <w:sz w:val="28"/>
          <w:szCs w:val="28"/>
        </w:rPr>
        <w:t xml:space="preserve"> </w:t>
      </w:r>
      <w:r w:rsidRPr="00810A48">
        <w:rPr>
          <w:color w:val="FF0000"/>
          <w:sz w:val="28"/>
          <w:szCs w:val="28"/>
        </w:rPr>
        <w:t>м.</w:t>
      </w:r>
    </w:p>
    <w:p w14:paraId="52E58C14" w14:textId="77777777" w:rsidR="00B74D28" w:rsidRPr="00810A48" w:rsidRDefault="00B74D28" w:rsidP="00E267D2">
      <w:pPr>
        <w:widowControl/>
        <w:spacing w:before="0" w:after="0"/>
        <w:rPr>
          <w:color w:val="FF0000"/>
          <w:sz w:val="28"/>
          <w:szCs w:val="28"/>
        </w:rPr>
      </w:pPr>
      <w:r w:rsidRPr="00810A48">
        <w:rPr>
          <w:color w:val="FF0000"/>
          <w:sz w:val="28"/>
          <w:szCs w:val="28"/>
        </w:rPr>
        <w:t>При</w:t>
      </w:r>
      <w:r w:rsidR="009861CE" w:rsidRPr="00810A48">
        <w:rPr>
          <w:color w:val="FF0000"/>
          <w:sz w:val="28"/>
          <w:szCs w:val="28"/>
        </w:rPr>
        <w:t xml:space="preserve"> </w:t>
      </w:r>
      <w:r w:rsidRPr="00810A48">
        <w:rPr>
          <w:color w:val="FF0000"/>
          <w:sz w:val="28"/>
          <w:szCs w:val="28"/>
        </w:rPr>
        <w:t>размещени</w:t>
      </w:r>
      <w:r w:rsidR="00CC05BA" w:rsidRPr="00810A48">
        <w:rPr>
          <w:color w:val="FF0000"/>
          <w:sz w:val="28"/>
          <w:szCs w:val="28"/>
        </w:rPr>
        <w:t>и</w:t>
      </w:r>
      <w:r w:rsidR="009861CE" w:rsidRPr="00810A48">
        <w:rPr>
          <w:color w:val="FF0000"/>
          <w:sz w:val="28"/>
          <w:szCs w:val="28"/>
        </w:rPr>
        <w:t xml:space="preserve"> </w:t>
      </w:r>
      <w:r w:rsidRPr="00810A48">
        <w:rPr>
          <w:color w:val="FF0000"/>
          <w:sz w:val="28"/>
          <w:szCs w:val="28"/>
        </w:rPr>
        <w:t>в</w:t>
      </w:r>
      <w:r w:rsidR="009861CE" w:rsidRPr="00810A48">
        <w:rPr>
          <w:color w:val="FF0000"/>
          <w:sz w:val="28"/>
          <w:szCs w:val="28"/>
        </w:rPr>
        <w:t xml:space="preserve"> </w:t>
      </w:r>
      <w:r w:rsidRPr="00810A48">
        <w:rPr>
          <w:color w:val="FF0000"/>
          <w:sz w:val="28"/>
          <w:szCs w:val="28"/>
        </w:rPr>
        <w:t>колодце</w:t>
      </w:r>
      <w:r w:rsidR="009861CE" w:rsidRPr="00810A48">
        <w:rPr>
          <w:color w:val="FF0000"/>
          <w:sz w:val="28"/>
          <w:szCs w:val="28"/>
        </w:rPr>
        <w:t xml:space="preserve"> </w:t>
      </w:r>
      <w:r w:rsidRPr="00810A48">
        <w:rPr>
          <w:color w:val="FF0000"/>
          <w:sz w:val="28"/>
          <w:szCs w:val="28"/>
        </w:rPr>
        <w:t>пожарного</w:t>
      </w:r>
      <w:r w:rsidR="009861CE" w:rsidRPr="00810A48">
        <w:rPr>
          <w:color w:val="FF0000"/>
          <w:sz w:val="28"/>
          <w:szCs w:val="28"/>
        </w:rPr>
        <w:t xml:space="preserve"> </w:t>
      </w:r>
      <w:r w:rsidRPr="00810A48">
        <w:rPr>
          <w:color w:val="FF0000"/>
          <w:sz w:val="28"/>
          <w:szCs w:val="28"/>
        </w:rPr>
        <w:t>гидранта</w:t>
      </w:r>
      <w:r w:rsidR="009861CE" w:rsidRPr="00810A48">
        <w:rPr>
          <w:color w:val="FF0000"/>
          <w:sz w:val="28"/>
          <w:szCs w:val="28"/>
        </w:rPr>
        <w:t xml:space="preserve"> </w:t>
      </w:r>
      <w:r w:rsidRPr="00810A48">
        <w:rPr>
          <w:color w:val="FF0000"/>
          <w:sz w:val="28"/>
          <w:szCs w:val="28"/>
        </w:rPr>
        <w:t>должна</w:t>
      </w:r>
      <w:r w:rsidR="009861CE" w:rsidRPr="00810A48">
        <w:rPr>
          <w:color w:val="FF0000"/>
          <w:sz w:val="28"/>
          <w:szCs w:val="28"/>
        </w:rPr>
        <w:t xml:space="preserve"> </w:t>
      </w:r>
      <w:r w:rsidRPr="00810A48">
        <w:rPr>
          <w:color w:val="FF0000"/>
          <w:sz w:val="28"/>
          <w:szCs w:val="28"/>
        </w:rPr>
        <w:t>обеспечиваться</w:t>
      </w:r>
      <w:r w:rsidR="009861CE" w:rsidRPr="00810A48">
        <w:rPr>
          <w:color w:val="FF0000"/>
          <w:sz w:val="28"/>
          <w:szCs w:val="28"/>
        </w:rPr>
        <w:t xml:space="preserve"> </w:t>
      </w:r>
      <w:r w:rsidRPr="00810A48">
        <w:rPr>
          <w:color w:val="FF0000"/>
          <w:sz w:val="28"/>
          <w:szCs w:val="28"/>
        </w:rPr>
        <w:t>возможность</w:t>
      </w:r>
      <w:r w:rsidR="009861CE" w:rsidRPr="00810A48">
        <w:rPr>
          <w:color w:val="FF0000"/>
          <w:sz w:val="28"/>
          <w:szCs w:val="28"/>
        </w:rPr>
        <w:t xml:space="preserve"> </w:t>
      </w:r>
      <w:r w:rsidRPr="00810A48">
        <w:rPr>
          <w:color w:val="FF0000"/>
          <w:sz w:val="28"/>
          <w:szCs w:val="28"/>
        </w:rPr>
        <w:t>установки</w:t>
      </w:r>
      <w:r w:rsidR="009861CE" w:rsidRPr="00810A48">
        <w:rPr>
          <w:color w:val="FF0000"/>
          <w:sz w:val="28"/>
          <w:szCs w:val="28"/>
        </w:rPr>
        <w:t xml:space="preserve"> </w:t>
      </w:r>
      <w:r w:rsidRPr="00810A48">
        <w:rPr>
          <w:color w:val="FF0000"/>
          <w:sz w:val="28"/>
          <w:szCs w:val="28"/>
        </w:rPr>
        <w:t>в</w:t>
      </w:r>
      <w:r w:rsidR="009861CE" w:rsidRPr="00810A48">
        <w:rPr>
          <w:color w:val="FF0000"/>
          <w:sz w:val="28"/>
          <w:szCs w:val="28"/>
        </w:rPr>
        <w:t xml:space="preserve"> </w:t>
      </w:r>
      <w:r w:rsidRPr="00810A48">
        <w:rPr>
          <w:color w:val="FF0000"/>
          <w:sz w:val="28"/>
          <w:szCs w:val="28"/>
        </w:rPr>
        <w:t>нем</w:t>
      </w:r>
      <w:r w:rsidR="009861CE" w:rsidRPr="00810A48">
        <w:rPr>
          <w:color w:val="FF0000"/>
          <w:sz w:val="28"/>
          <w:szCs w:val="28"/>
        </w:rPr>
        <w:t xml:space="preserve"> </w:t>
      </w:r>
      <w:r w:rsidRPr="00810A48">
        <w:rPr>
          <w:color w:val="FF0000"/>
          <w:sz w:val="28"/>
          <w:szCs w:val="28"/>
        </w:rPr>
        <w:t>пожарной</w:t>
      </w:r>
      <w:r w:rsidR="009861CE" w:rsidRPr="00810A48">
        <w:rPr>
          <w:color w:val="FF0000"/>
          <w:sz w:val="28"/>
          <w:szCs w:val="28"/>
        </w:rPr>
        <w:t xml:space="preserve"> </w:t>
      </w:r>
      <w:r w:rsidRPr="00810A48">
        <w:rPr>
          <w:color w:val="FF0000"/>
          <w:sz w:val="28"/>
          <w:szCs w:val="28"/>
        </w:rPr>
        <w:t>колонки.</w:t>
      </w:r>
    </w:p>
    <w:bookmarkStart w:id="247" w:name="п963"/>
    <w:p w14:paraId="4B3BBE78" w14:textId="7FE11AEA" w:rsidR="00B74D28" w:rsidRPr="00810A48" w:rsidRDefault="00B74D28" w:rsidP="00E267D2">
      <w:pPr>
        <w:widowControl/>
        <w:spacing w:before="0" w:after="0"/>
        <w:rPr>
          <w:color w:val="FF0000"/>
          <w:sz w:val="28"/>
          <w:szCs w:val="28"/>
        </w:rPr>
      </w:pPr>
      <w:r w:rsidRPr="00810A48">
        <w:rPr>
          <w:color w:val="FF0000"/>
          <w:sz w:val="28"/>
          <w:szCs w:val="28"/>
        </w:rPr>
        <w:fldChar w:fldCharType="begin"/>
      </w:r>
      <w:r w:rsidRPr="00810A48">
        <w:rPr>
          <w:color w:val="FF0000"/>
          <w:sz w:val="28"/>
          <w:szCs w:val="28"/>
        </w:rPr>
        <w:instrText xml:space="preserve"> REF  раздел_11  \* MERGEFORMAT </w:instrText>
      </w:r>
      <w:r w:rsidRPr="00810A48">
        <w:rPr>
          <w:color w:val="FF0000"/>
          <w:sz w:val="28"/>
          <w:szCs w:val="28"/>
        </w:rPr>
        <w:fldChar w:fldCharType="separate"/>
      </w:r>
      <w:r w:rsidR="00AE7126" w:rsidRPr="00810A48">
        <w:rPr>
          <w:color w:val="FF0000"/>
          <w:sz w:val="28"/>
          <w:szCs w:val="28"/>
        </w:rPr>
        <w:t>11</w:t>
      </w:r>
      <w:r w:rsidRPr="00810A48">
        <w:rPr>
          <w:color w:val="FF0000"/>
          <w:sz w:val="28"/>
          <w:szCs w:val="28"/>
        </w:rPr>
        <w:fldChar w:fldCharType="end"/>
      </w:r>
      <w:r w:rsidRPr="00810A48">
        <w:rPr>
          <w:color w:val="FF0000"/>
          <w:sz w:val="28"/>
          <w:szCs w:val="28"/>
        </w:rPr>
        <w:t>.</w:t>
      </w:r>
      <w:bookmarkEnd w:id="247"/>
      <w:r w:rsidR="006B2FE9" w:rsidRPr="00810A48">
        <w:rPr>
          <w:noProof/>
          <w:color w:val="FF0000"/>
          <w:sz w:val="28"/>
          <w:szCs w:val="28"/>
        </w:rPr>
        <w:t>62</w:t>
      </w:r>
      <w:r w:rsidR="009861CE" w:rsidRPr="00810A48">
        <w:rPr>
          <w:color w:val="FF0000"/>
          <w:sz w:val="28"/>
          <w:szCs w:val="28"/>
        </w:rPr>
        <w:t xml:space="preserve"> </w:t>
      </w:r>
      <w:r w:rsidRPr="00810A48">
        <w:rPr>
          <w:color w:val="FF0000"/>
          <w:sz w:val="28"/>
          <w:szCs w:val="28"/>
        </w:rPr>
        <w:t>В</w:t>
      </w:r>
      <w:r w:rsidR="009861CE" w:rsidRPr="00810A48">
        <w:rPr>
          <w:color w:val="FF0000"/>
          <w:sz w:val="28"/>
          <w:szCs w:val="28"/>
        </w:rPr>
        <w:t xml:space="preserve"> </w:t>
      </w:r>
      <w:r w:rsidRPr="00810A48">
        <w:rPr>
          <w:color w:val="FF0000"/>
          <w:sz w:val="28"/>
          <w:szCs w:val="28"/>
        </w:rPr>
        <w:t>случаях</w:t>
      </w:r>
      <w:r w:rsidR="009861CE" w:rsidRPr="00810A48">
        <w:rPr>
          <w:color w:val="FF0000"/>
          <w:sz w:val="28"/>
          <w:szCs w:val="28"/>
        </w:rPr>
        <w:t xml:space="preserve"> </w:t>
      </w:r>
      <w:r w:rsidRPr="00810A48">
        <w:rPr>
          <w:color w:val="FF0000"/>
          <w:sz w:val="28"/>
          <w:szCs w:val="28"/>
        </w:rPr>
        <w:t>установки</w:t>
      </w:r>
      <w:r w:rsidR="009861CE" w:rsidRPr="00810A48">
        <w:rPr>
          <w:color w:val="FF0000"/>
          <w:sz w:val="28"/>
          <w:szCs w:val="28"/>
        </w:rPr>
        <w:t xml:space="preserve"> </w:t>
      </w:r>
      <w:r w:rsidRPr="00810A48">
        <w:rPr>
          <w:color w:val="FF0000"/>
          <w:sz w:val="28"/>
          <w:szCs w:val="28"/>
        </w:rPr>
        <w:t>на</w:t>
      </w:r>
      <w:r w:rsidR="009861CE" w:rsidRPr="00810A48">
        <w:rPr>
          <w:color w:val="FF0000"/>
          <w:sz w:val="28"/>
          <w:szCs w:val="28"/>
        </w:rPr>
        <w:t xml:space="preserve"> </w:t>
      </w:r>
      <w:r w:rsidRPr="00810A48">
        <w:rPr>
          <w:color w:val="FF0000"/>
          <w:sz w:val="28"/>
          <w:szCs w:val="28"/>
        </w:rPr>
        <w:t>водоводах</w:t>
      </w:r>
      <w:r w:rsidR="009861CE" w:rsidRPr="00810A48">
        <w:rPr>
          <w:color w:val="FF0000"/>
          <w:sz w:val="28"/>
          <w:szCs w:val="28"/>
        </w:rPr>
        <w:t xml:space="preserve"> </w:t>
      </w:r>
      <w:r w:rsidRPr="00810A48">
        <w:rPr>
          <w:color w:val="FF0000"/>
          <w:sz w:val="28"/>
          <w:szCs w:val="28"/>
        </w:rPr>
        <w:t>клапанов</w:t>
      </w:r>
      <w:r w:rsidR="009861CE" w:rsidRPr="00810A48">
        <w:rPr>
          <w:color w:val="FF0000"/>
          <w:sz w:val="28"/>
          <w:szCs w:val="28"/>
        </w:rPr>
        <w:t xml:space="preserve"> </w:t>
      </w:r>
      <w:r w:rsidRPr="00810A48">
        <w:rPr>
          <w:color w:val="FF0000"/>
          <w:sz w:val="28"/>
          <w:szCs w:val="28"/>
        </w:rPr>
        <w:t>для</w:t>
      </w:r>
      <w:r w:rsidR="009861CE" w:rsidRPr="00810A48">
        <w:rPr>
          <w:color w:val="FF0000"/>
          <w:sz w:val="28"/>
          <w:szCs w:val="28"/>
        </w:rPr>
        <w:t xml:space="preserve"> </w:t>
      </w:r>
      <w:r w:rsidRPr="00810A48">
        <w:rPr>
          <w:color w:val="FF0000"/>
          <w:sz w:val="28"/>
          <w:szCs w:val="28"/>
        </w:rPr>
        <w:t>впуска</w:t>
      </w:r>
      <w:r w:rsidR="009861CE" w:rsidRPr="00810A48">
        <w:rPr>
          <w:color w:val="FF0000"/>
          <w:sz w:val="28"/>
          <w:szCs w:val="28"/>
        </w:rPr>
        <w:t xml:space="preserve"> </w:t>
      </w:r>
      <w:r w:rsidRPr="00810A48">
        <w:rPr>
          <w:color w:val="FF0000"/>
          <w:sz w:val="28"/>
          <w:szCs w:val="28"/>
        </w:rPr>
        <w:t>воздуха,</w:t>
      </w:r>
      <w:r w:rsidR="009861CE" w:rsidRPr="00810A48">
        <w:rPr>
          <w:color w:val="FF0000"/>
          <w:sz w:val="28"/>
          <w:szCs w:val="28"/>
        </w:rPr>
        <w:t xml:space="preserve"> </w:t>
      </w:r>
      <w:r w:rsidRPr="00810A48">
        <w:rPr>
          <w:color w:val="FF0000"/>
          <w:sz w:val="28"/>
          <w:szCs w:val="28"/>
        </w:rPr>
        <w:t>размещаемых</w:t>
      </w:r>
      <w:r w:rsidR="009861CE" w:rsidRPr="00810A48">
        <w:rPr>
          <w:color w:val="FF0000"/>
          <w:sz w:val="28"/>
          <w:szCs w:val="28"/>
        </w:rPr>
        <w:t xml:space="preserve"> </w:t>
      </w:r>
      <w:r w:rsidRPr="00810A48">
        <w:rPr>
          <w:color w:val="FF0000"/>
          <w:sz w:val="28"/>
          <w:szCs w:val="28"/>
        </w:rPr>
        <w:t>в</w:t>
      </w:r>
      <w:r w:rsidR="009861CE" w:rsidRPr="00810A48">
        <w:rPr>
          <w:color w:val="FF0000"/>
          <w:sz w:val="28"/>
          <w:szCs w:val="28"/>
        </w:rPr>
        <w:t xml:space="preserve"> </w:t>
      </w:r>
      <w:r w:rsidRPr="00810A48">
        <w:rPr>
          <w:color w:val="FF0000"/>
          <w:sz w:val="28"/>
          <w:szCs w:val="28"/>
        </w:rPr>
        <w:t>колодцах,</w:t>
      </w:r>
      <w:r w:rsidR="009861CE" w:rsidRPr="00810A48">
        <w:rPr>
          <w:color w:val="FF0000"/>
          <w:sz w:val="28"/>
          <w:szCs w:val="28"/>
        </w:rPr>
        <w:t xml:space="preserve"> </w:t>
      </w:r>
      <w:r w:rsidRPr="00810A48">
        <w:rPr>
          <w:color w:val="FF0000"/>
          <w:sz w:val="28"/>
          <w:szCs w:val="28"/>
        </w:rPr>
        <w:t>необходимо</w:t>
      </w:r>
      <w:r w:rsidR="009861CE" w:rsidRPr="00810A48">
        <w:rPr>
          <w:color w:val="FF0000"/>
          <w:sz w:val="28"/>
          <w:szCs w:val="28"/>
        </w:rPr>
        <w:t xml:space="preserve"> </w:t>
      </w:r>
      <w:r w:rsidRPr="00810A48">
        <w:rPr>
          <w:color w:val="FF0000"/>
          <w:sz w:val="28"/>
          <w:szCs w:val="28"/>
        </w:rPr>
        <w:t>предусматривать</w:t>
      </w:r>
      <w:r w:rsidR="009861CE" w:rsidRPr="00810A48">
        <w:rPr>
          <w:color w:val="FF0000"/>
          <w:sz w:val="28"/>
          <w:szCs w:val="28"/>
        </w:rPr>
        <w:t xml:space="preserve"> </w:t>
      </w:r>
      <w:r w:rsidRPr="00810A48">
        <w:rPr>
          <w:color w:val="FF0000"/>
          <w:sz w:val="28"/>
          <w:szCs w:val="28"/>
        </w:rPr>
        <w:t>устройство</w:t>
      </w:r>
      <w:r w:rsidR="009861CE" w:rsidRPr="00810A48">
        <w:rPr>
          <w:color w:val="FF0000"/>
          <w:sz w:val="28"/>
          <w:szCs w:val="28"/>
        </w:rPr>
        <w:t xml:space="preserve"> </w:t>
      </w:r>
      <w:r w:rsidRPr="00810A48">
        <w:rPr>
          <w:color w:val="FF0000"/>
          <w:sz w:val="28"/>
          <w:szCs w:val="28"/>
        </w:rPr>
        <w:t>вентиляционной</w:t>
      </w:r>
      <w:r w:rsidR="009861CE" w:rsidRPr="00810A48">
        <w:rPr>
          <w:color w:val="FF0000"/>
          <w:sz w:val="28"/>
          <w:szCs w:val="28"/>
        </w:rPr>
        <w:t xml:space="preserve"> </w:t>
      </w:r>
      <w:r w:rsidRPr="00810A48">
        <w:rPr>
          <w:color w:val="FF0000"/>
          <w:sz w:val="28"/>
          <w:szCs w:val="28"/>
        </w:rPr>
        <w:t>трубы,</w:t>
      </w:r>
      <w:r w:rsidR="009861CE" w:rsidRPr="00810A48">
        <w:rPr>
          <w:color w:val="FF0000"/>
          <w:sz w:val="28"/>
          <w:szCs w:val="28"/>
        </w:rPr>
        <w:t xml:space="preserve"> </w:t>
      </w:r>
      <w:r w:rsidRPr="00810A48">
        <w:rPr>
          <w:color w:val="FF0000"/>
          <w:sz w:val="28"/>
          <w:szCs w:val="28"/>
        </w:rPr>
        <w:t>которая</w:t>
      </w:r>
      <w:r w:rsidR="009861CE" w:rsidRPr="00810A48">
        <w:rPr>
          <w:color w:val="FF0000"/>
          <w:sz w:val="28"/>
          <w:szCs w:val="28"/>
        </w:rPr>
        <w:t xml:space="preserve"> </w:t>
      </w:r>
      <w:r w:rsidRPr="00810A48">
        <w:rPr>
          <w:color w:val="FF0000"/>
          <w:sz w:val="28"/>
          <w:szCs w:val="28"/>
        </w:rPr>
        <w:t>в</w:t>
      </w:r>
      <w:r w:rsidR="009861CE" w:rsidRPr="00810A48">
        <w:rPr>
          <w:color w:val="FF0000"/>
          <w:sz w:val="28"/>
          <w:szCs w:val="28"/>
        </w:rPr>
        <w:t xml:space="preserve"> </w:t>
      </w:r>
      <w:r w:rsidRPr="00810A48">
        <w:rPr>
          <w:color w:val="FF0000"/>
          <w:sz w:val="28"/>
          <w:szCs w:val="28"/>
        </w:rPr>
        <w:t>случае</w:t>
      </w:r>
      <w:r w:rsidR="009861CE" w:rsidRPr="00810A48">
        <w:rPr>
          <w:color w:val="FF0000"/>
          <w:sz w:val="28"/>
          <w:szCs w:val="28"/>
        </w:rPr>
        <w:t xml:space="preserve"> </w:t>
      </w:r>
      <w:r w:rsidRPr="00810A48">
        <w:rPr>
          <w:color w:val="FF0000"/>
          <w:sz w:val="28"/>
          <w:szCs w:val="28"/>
        </w:rPr>
        <w:t>подачи</w:t>
      </w:r>
      <w:r w:rsidR="009861CE" w:rsidRPr="00810A48">
        <w:rPr>
          <w:color w:val="FF0000"/>
          <w:sz w:val="28"/>
          <w:szCs w:val="28"/>
        </w:rPr>
        <w:t xml:space="preserve"> </w:t>
      </w:r>
      <w:r w:rsidRPr="00810A48">
        <w:rPr>
          <w:color w:val="FF0000"/>
          <w:sz w:val="28"/>
          <w:szCs w:val="28"/>
        </w:rPr>
        <w:t>по</w:t>
      </w:r>
      <w:r w:rsidR="009861CE" w:rsidRPr="00810A48">
        <w:rPr>
          <w:color w:val="FF0000"/>
          <w:sz w:val="28"/>
          <w:szCs w:val="28"/>
        </w:rPr>
        <w:t xml:space="preserve"> </w:t>
      </w:r>
      <w:r w:rsidRPr="00810A48">
        <w:rPr>
          <w:color w:val="FF0000"/>
          <w:sz w:val="28"/>
          <w:szCs w:val="28"/>
        </w:rPr>
        <w:t>водоводам</w:t>
      </w:r>
      <w:r w:rsidR="009861CE" w:rsidRPr="00810A48">
        <w:rPr>
          <w:color w:val="FF0000"/>
          <w:sz w:val="28"/>
          <w:szCs w:val="28"/>
        </w:rPr>
        <w:t xml:space="preserve"> </w:t>
      </w:r>
      <w:r w:rsidRPr="00810A48">
        <w:rPr>
          <w:color w:val="FF0000"/>
          <w:sz w:val="28"/>
          <w:szCs w:val="28"/>
        </w:rPr>
        <w:t>воды</w:t>
      </w:r>
      <w:r w:rsidR="009861CE" w:rsidRPr="00810A48">
        <w:rPr>
          <w:color w:val="FF0000"/>
          <w:sz w:val="28"/>
          <w:szCs w:val="28"/>
        </w:rPr>
        <w:t xml:space="preserve"> </w:t>
      </w:r>
      <w:r w:rsidRPr="00810A48">
        <w:rPr>
          <w:color w:val="FF0000"/>
          <w:sz w:val="28"/>
          <w:szCs w:val="28"/>
        </w:rPr>
        <w:t>питьевого</w:t>
      </w:r>
      <w:r w:rsidR="009861CE" w:rsidRPr="00810A48">
        <w:rPr>
          <w:color w:val="FF0000"/>
          <w:sz w:val="28"/>
          <w:szCs w:val="28"/>
        </w:rPr>
        <w:t xml:space="preserve"> </w:t>
      </w:r>
      <w:r w:rsidRPr="00810A48">
        <w:rPr>
          <w:color w:val="FF0000"/>
          <w:sz w:val="28"/>
          <w:szCs w:val="28"/>
        </w:rPr>
        <w:t>качества</w:t>
      </w:r>
      <w:r w:rsidR="009861CE" w:rsidRPr="00810A48">
        <w:rPr>
          <w:color w:val="FF0000"/>
          <w:sz w:val="28"/>
          <w:szCs w:val="28"/>
        </w:rPr>
        <w:t xml:space="preserve"> </w:t>
      </w:r>
      <w:r w:rsidRPr="00810A48">
        <w:rPr>
          <w:color w:val="FF0000"/>
          <w:sz w:val="28"/>
          <w:szCs w:val="28"/>
        </w:rPr>
        <w:t>должна</w:t>
      </w:r>
      <w:r w:rsidR="009861CE" w:rsidRPr="00810A48">
        <w:rPr>
          <w:color w:val="FF0000"/>
          <w:sz w:val="28"/>
          <w:szCs w:val="28"/>
        </w:rPr>
        <w:t xml:space="preserve"> </w:t>
      </w:r>
      <w:r w:rsidRPr="00810A48">
        <w:rPr>
          <w:color w:val="FF0000"/>
          <w:sz w:val="28"/>
          <w:szCs w:val="28"/>
        </w:rPr>
        <w:t>оборудоваться</w:t>
      </w:r>
      <w:r w:rsidR="009861CE" w:rsidRPr="00810A48">
        <w:rPr>
          <w:color w:val="FF0000"/>
          <w:sz w:val="28"/>
          <w:szCs w:val="28"/>
        </w:rPr>
        <w:t xml:space="preserve"> </w:t>
      </w:r>
      <w:r w:rsidRPr="00810A48">
        <w:rPr>
          <w:color w:val="FF0000"/>
          <w:sz w:val="28"/>
          <w:szCs w:val="28"/>
        </w:rPr>
        <w:t>фильтром.</w:t>
      </w:r>
    </w:p>
    <w:p w14:paraId="4E06EE50" w14:textId="11CFF88F" w:rsidR="00B74D28" w:rsidRPr="00810A48" w:rsidRDefault="00554D08" w:rsidP="00E267D2">
      <w:pPr>
        <w:widowControl/>
        <w:spacing w:before="0" w:after="0"/>
        <w:rPr>
          <w:color w:val="FF0000"/>
          <w:sz w:val="28"/>
          <w:szCs w:val="28"/>
        </w:rPr>
      </w:pPr>
      <w:r w:rsidRPr="00810A48">
        <w:rPr>
          <w:color w:val="FF0000"/>
          <w:sz w:val="28"/>
          <w:szCs w:val="28"/>
        </w:rPr>
        <w:fldChar w:fldCharType="begin"/>
      </w:r>
      <w:r w:rsidRPr="00810A48">
        <w:rPr>
          <w:color w:val="FF0000"/>
          <w:sz w:val="28"/>
          <w:szCs w:val="28"/>
        </w:rPr>
        <w:instrText xml:space="preserve"> REF  раздел_11  \* MERGEFORMAT </w:instrText>
      </w:r>
      <w:r w:rsidRPr="00810A48">
        <w:rPr>
          <w:color w:val="FF0000"/>
          <w:sz w:val="28"/>
          <w:szCs w:val="28"/>
        </w:rPr>
        <w:fldChar w:fldCharType="separate"/>
      </w:r>
      <w:r w:rsidR="00AE7126" w:rsidRPr="00810A48">
        <w:rPr>
          <w:color w:val="FF0000"/>
          <w:sz w:val="28"/>
          <w:szCs w:val="28"/>
        </w:rPr>
        <w:t>11</w:t>
      </w:r>
      <w:r w:rsidRPr="00810A48">
        <w:rPr>
          <w:color w:val="FF0000"/>
          <w:sz w:val="28"/>
          <w:szCs w:val="28"/>
        </w:rPr>
        <w:fldChar w:fldCharType="end"/>
      </w:r>
      <w:r w:rsidR="00B74D28" w:rsidRPr="00810A48">
        <w:rPr>
          <w:color w:val="FF0000"/>
          <w:sz w:val="28"/>
          <w:szCs w:val="28"/>
        </w:rPr>
        <w:t>.</w:t>
      </w:r>
      <w:r w:rsidR="006B2FE9" w:rsidRPr="00810A48">
        <w:rPr>
          <w:noProof/>
          <w:color w:val="FF0000"/>
          <w:sz w:val="28"/>
          <w:szCs w:val="28"/>
        </w:rPr>
        <w:t>63</w:t>
      </w:r>
      <w:r w:rsidR="009861CE" w:rsidRPr="00810A48">
        <w:rPr>
          <w:color w:val="FF0000"/>
          <w:sz w:val="28"/>
          <w:szCs w:val="28"/>
        </w:rPr>
        <w:t xml:space="preserve"> </w:t>
      </w:r>
      <w:r w:rsidR="00CB32FE" w:rsidRPr="00810A48">
        <w:rPr>
          <w:color w:val="FF0000"/>
          <w:sz w:val="28"/>
          <w:szCs w:val="28"/>
        </w:rPr>
        <w:t>Для</w:t>
      </w:r>
      <w:r w:rsidR="009861CE" w:rsidRPr="00810A48">
        <w:rPr>
          <w:color w:val="FF0000"/>
          <w:sz w:val="28"/>
          <w:szCs w:val="28"/>
        </w:rPr>
        <w:t xml:space="preserve"> </w:t>
      </w:r>
      <w:r w:rsidR="00CB32FE" w:rsidRPr="00810A48">
        <w:rPr>
          <w:color w:val="FF0000"/>
          <w:sz w:val="28"/>
          <w:szCs w:val="28"/>
        </w:rPr>
        <w:t>спуска</w:t>
      </w:r>
      <w:r w:rsidR="009861CE" w:rsidRPr="00810A48">
        <w:rPr>
          <w:color w:val="FF0000"/>
          <w:sz w:val="28"/>
          <w:szCs w:val="28"/>
        </w:rPr>
        <w:t xml:space="preserve"> </w:t>
      </w:r>
      <w:r w:rsidR="00CB32FE" w:rsidRPr="00810A48">
        <w:rPr>
          <w:color w:val="FF0000"/>
          <w:sz w:val="28"/>
          <w:szCs w:val="28"/>
        </w:rPr>
        <w:t>в</w:t>
      </w:r>
      <w:r w:rsidR="009861CE" w:rsidRPr="00810A48">
        <w:rPr>
          <w:color w:val="FF0000"/>
          <w:sz w:val="28"/>
          <w:szCs w:val="28"/>
        </w:rPr>
        <w:t xml:space="preserve"> </w:t>
      </w:r>
      <w:r w:rsidR="00CB32FE" w:rsidRPr="00810A48">
        <w:rPr>
          <w:color w:val="FF0000"/>
          <w:sz w:val="28"/>
          <w:szCs w:val="28"/>
        </w:rPr>
        <w:t>колодец</w:t>
      </w:r>
      <w:r w:rsidR="009861CE" w:rsidRPr="00810A48">
        <w:rPr>
          <w:color w:val="FF0000"/>
          <w:sz w:val="28"/>
          <w:szCs w:val="28"/>
        </w:rPr>
        <w:t xml:space="preserve"> </w:t>
      </w:r>
      <w:r w:rsidR="00CB32FE" w:rsidRPr="00810A48">
        <w:rPr>
          <w:color w:val="FF0000"/>
          <w:sz w:val="28"/>
          <w:szCs w:val="28"/>
        </w:rPr>
        <w:t>на</w:t>
      </w:r>
      <w:r w:rsidR="009861CE" w:rsidRPr="00810A48">
        <w:rPr>
          <w:color w:val="FF0000"/>
          <w:sz w:val="28"/>
          <w:szCs w:val="28"/>
        </w:rPr>
        <w:t xml:space="preserve"> </w:t>
      </w:r>
      <w:r w:rsidR="00CB32FE" w:rsidRPr="00810A48">
        <w:rPr>
          <w:color w:val="FF0000"/>
          <w:sz w:val="28"/>
          <w:szCs w:val="28"/>
        </w:rPr>
        <w:t>горловине</w:t>
      </w:r>
      <w:r w:rsidR="009861CE" w:rsidRPr="00810A48">
        <w:rPr>
          <w:color w:val="FF0000"/>
          <w:sz w:val="28"/>
          <w:szCs w:val="28"/>
        </w:rPr>
        <w:t xml:space="preserve"> </w:t>
      </w:r>
      <w:r w:rsidR="00CB32FE" w:rsidRPr="00810A48">
        <w:rPr>
          <w:color w:val="FF0000"/>
          <w:sz w:val="28"/>
          <w:szCs w:val="28"/>
        </w:rPr>
        <w:t>и</w:t>
      </w:r>
      <w:r w:rsidR="009861CE" w:rsidRPr="00810A48">
        <w:rPr>
          <w:color w:val="FF0000"/>
          <w:sz w:val="28"/>
          <w:szCs w:val="28"/>
        </w:rPr>
        <w:t xml:space="preserve"> </w:t>
      </w:r>
      <w:r w:rsidR="00CB32FE" w:rsidRPr="00810A48">
        <w:rPr>
          <w:color w:val="FF0000"/>
          <w:sz w:val="28"/>
          <w:szCs w:val="28"/>
        </w:rPr>
        <w:t>стенках</w:t>
      </w:r>
      <w:r w:rsidR="009861CE" w:rsidRPr="00810A48">
        <w:rPr>
          <w:color w:val="FF0000"/>
          <w:sz w:val="28"/>
          <w:szCs w:val="28"/>
        </w:rPr>
        <w:t xml:space="preserve"> </w:t>
      </w:r>
      <w:r w:rsidR="00CB32FE" w:rsidRPr="00810A48">
        <w:rPr>
          <w:color w:val="FF0000"/>
          <w:sz w:val="28"/>
          <w:szCs w:val="28"/>
        </w:rPr>
        <w:t>колодца</w:t>
      </w:r>
      <w:r w:rsidR="009861CE" w:rsidRPr="00810A48">
        <w:rPr>
          <w:color w:val="FF0000"/>
          <w:sz w:val="28"/>
          <w:szCs w:val="28"/>
        </w:rPr>
        <w:t xml:space="preserve"> </w:t>
      </w:r>
      <w:r w:rsidR="00CB32FE" w:rsidRPr="00810A48">
        <w:rPr>
          <w:color w:val="FF0000"/>
          <w:sz w:val="28"/>
          <w:szCs w:val="28"/>
        </w:rPr>
        <w:t>следует</w:t>
      </w:r>
      <w:r w:rsidR="009861CE" w:rsidRPr="00810A48">
        <w:rPr>
          <w:color w:val="FF0000"/>
          <w:sz w:val="28"/>
          <w:szCs w:val="28"/>
        </w:rPr>
        <w:t xml:space="preserve"> </w:t>
      </w:r>
      <w:r w:rsidR="00CB32FE" w:rsidRPr="00810A48">
        <w:rPr>
          <w:color w:val="FF0000"/>
          <w:sz w:val="28"/>
          <w:szCs w:val="28"/>
        </w:rPr>
        <w:t>предусматривать</w:t>
      </w:r>
      <w:r w:rsidR="009861CE" w:rsidRPr="00810A48">
        <w:rPr>
          <w:color w:val="FF0000"/>
          <w:sz w:val="28"/>
          <w:szCs w:val="28"/>
        </w:rPr>
        <w:t xml:space="preserve"> </w:t>
      </w:r>
      <w:r w:rsidR="00CB32FE" w:rsidRPr="00810A48">
        <w:rPr>
          <w:color w:val="FF0000"/>
          <w:sz w:val="28"/>
          <w:szCs w:val="28"/>
        </w:rPr>
        <w:t>установку</w:t>
      </w:r>
      <w:r w:rsidR="009861CE" w:rsidRPr="00810A48">
        <w:rPr>
          <w:color w:val="FF0000"/>
          <w:sz w:val="28"/>
          <w:szCs w:val="28"/>
        </w:rPr>
        <w:t xml:space="preserve"> </w:t>
      </w:r>
      <w:r w:rsidR="00CB32FE" w:rsidRPr="00810A48">
        <w:rPr>
          <w:color w:val="FF0000"/>
          <w:sz w:val="28"/>
          <w:szCs w:val="28"/>
        </w:rPr>
        <w:t>рифленых</w:t>
      </w:r>
      <w:r w:rsidR="009861CE" w:rsidRPr="00810A48">
        <w:rPr>
          <w:color w:val="FF0000"/>
          <w:sz w:val="28"/>
          <w:szCs w:val="28"/>
        </w:rPr>
        <w:t xml:space="preserve"> </w:t>
      </w:r>
      <w:r w:rsidR="00CB32FE" w:rsidRPr="00810A48">
        <w:rPr>
          <w:color w:val="FF0000"/>
          <w:sz w:val="28"/>
          <w:szCs w:val="28"/>
        </w:rPr>
        <w:t>стальных</w:t>
      </w:r>
      <w:r w:rsidR="009861CE" w:rsidRPr="00810A48">
        <w:rPr>
          <w:color w:val="FF0000"/>
          <w:sz w:val="28"/>
          <w:szCs w:val="28"/>
        </w:rPr>
        <w:t xml:space="preserve"> </w:t>
      </w:r>
      <w:r w:rsidR="00CB32FE" w:rsidRPr="00810A48">
        <w:rPr>
          <w:color w:val="FF0000"/>
          <w:sz w:val="28"/>
          <w:szCs w:val="28"/>
        </w:rPr>
        <w:t>или</w:t>
      </w:r>
      <w:r w:rsidR="009861CE" w:rsidRPr="00810A48">
        <w:rPr>
          <w:color w:val="FF0000"/>
          <w:sz w:val="28"/>
          <w:szCs w:val="28"/>
        </w:rPr>
        <w:t xml:space="preserve"> </w:t>
      </w:r>
      <w:r w:rsidR="00CB32FE" w:rsidRPr="00810A48">
        <w:rPr>
          <w:color w:val="FF0000"/>
          <w:sz w:val="28"/>
          <w:szCs w:val="28"/>
        </w:rPr>
        <w:t>чугунных</w:t>
      </w:r>
      <w:r w:rsidR="009861CE" w:rsidRPr="00810A48">
        <w:rPr>
          <w:color w:val="FF0000"/>
          <w:sz w:val="28"/>
          <w:szCs w:val="28"/>
        </w:rPr>
        <w:t xml:space="preserve"> </w:t>
      </w:r>
      <w:r w:rsidR="00CB32FE" w:rsidRPr="00810A48">
        <w:rPr>
          <w:color w:val="FF0000"/>
          <w:sz w:val="28"/>
          <w:szCs w:val="28"/>
        </w:rPr>
        <w:t>скоб,</w:t>
      </w:r>
      <w:r w:rsidR="009861CE" w:rsidRPr="00810A48">
        <w:rPr>
          <w:color w:val="FF0000"/>
          <w:sz w:val="28"/>
          <w:szCs w:val="28"/>
        </w:rPr>
        <w:t xml:space="preserve"> </w:t>
      </w:r>
      <w:r w:rsidR="00CB32FE" w:rsidRPr="00810A48">
        <w:rPr>
          <w:color w:val="FF0000"/>
          <w:sz w:val="28"/>
          <w:szCs w:val="28"/>
        </w:rPr>
        <w:t>допускается</w:t>
      </w:r>
      <w:r w:rsidR="009861CE" w:rsidRPr="00810A48">
        <w:rPr>
          <w:color w:val="FF0000"/>
          <w:sz w:val="28"/>
          <w:szCs w:val="28"/>
        </w:rPr>
        <w:t xml:space="preserve"> </w:t>
      </w:r>
      <w:r w:rsidR="00CB32FE" w:rsidRPr="00810A48">
        <w:rPr>
          <w:color w:val="FF0000"/>
          <w:sz w:val="28"/>
          <w:szCs w:val="28"/>
        </w:rPr>
        <w:t>применение</w:t>
      </w:r>
      <w:r w:rsidR="009861CE" w:rsidRPr="00810A48">
        <w:rPr>
          <w:color w:val="FF0000"/>
          <w:sz w:val="28"/>
          <w:szCs w:val="28"/>
        </w:rPr>
        <w:t xml:space="preserve"> </w:t>
      </w:r>
      <w:r w:rsidR="00CB32FE" w:rsidRPr="00810A48">
        <w:rPr>
          <w:color w:val="FF0000"/>
          <w:sz w:val="28"/>
          <w:szCs w:val="28"/>
        </w:rPr>
        <w:t>стационарных</w:t>
      </w:r>
      <w:r w:rsidR="009861CE" w:rsidRPr="00810A48">
        <w:rPr>
          <w:color w:val="FF0000"/>
          <w:sz w:val="28"/>
          <w:szCs w:val="28"/>
        </w:rPr>
        <w:t xml:space="preserve"> </w:t>
      </w:r>
      <w:r w:rsidR="00CB32FE" w:rsidRPr="00810A48">
        <w:rPr>
          <w:color w:val="FF0000"/>
          <w:sz w:val="28"/>
          <w:szCs w:val="28"/>
        </w:rPr>
        <w:t>и</w:t>
      </w:r>
      <w:r w:rsidR="009861CE" w:rsidRPr="00810A48">
        <w:rPr>
          <w:color w:val="FF0000"/>
          <w:sz w:val="28"/>
          <w:szCs w:val="28"/>
        </w:rPr>
        <w:t xml:space="preserve"> </w:t>
      </w:r>
      <w:r w:rsidR="00CB32FE" w:rsidRPr="00810A48">
        <w:rPr>
          <w:color w:val="FF0000"/>
          <w:sz w:val="28"/>
          <w:szCs w:val="28"/>
        </w:rPr>
        <w:t>переносных</w:t>
      </w:r>
      <w:r w:rsidR="009861CE" w:rsidRPr="00810A48">
        <w:rPr>
          <w:color w:val="FF0000"/>
          <w:sz w:val="28"/>
          <w:szCs w:val="28"/>
        </w:rPr>
        <w:t xml:space="preserve"> </w:t>
      </w:r>
      <w:r w:rsidR="00CB32FE" w:rsidRPr="00810A48">
        <w:rPr>
          <w:color w:val="FF0000"/>
          <w:sz w:val="28"/>
          <w:szCs w:val="28"/>
        </w:rPr>
        <w:t>металлических</w:t>
      </w:r>
      <w:r w:rsidR="009861CE" w:rsidRPr="00810A48">
        <w:rPr>
          <w:color w:val="FF0000"/>
          <w:sz w:val="28"/>
          <w:szCs w:val="28"/>
        </w:rPr>
        <w:t xml:space="preserve"> </w:t>
      </w:r>
      <w:r w:rsidR="00CB32FE" w:rsidRPr="00810A48">
        <w:rPr>
          <w:color w:val="FF0000"/>
          <w:sz w:val="28"/>
          <w:szCs w:val="28"/>
        </w:rPr>
        <w:t>лестниц.</w:t>
      </w:r>
      <w:r w:rsidR="009861CE" w:rsidRPr="00810A48">
        <w:rPr>
          <w:color w:val="FF0000"/>
          <w:sz w:val="28"/>
          <w:szCs w:val="28"/>
        </w:rPr>
        <w:t xml:space="preserve"> </w:t>
      </w:r>
      <w:r w:rsidR="00CB32FE" w:rsidRPr="00810A48">
        <w:rPr>
          <w:color w:val="FF0000"/>
          <w:sz w:val="28"/>
          <w:szCs w:val="28"/>
        </w:rPr>
        <w:t>Для</w:t>
      </w:r>
      <w:r w:rsidR="009861CE" w:rsidRPr="00810A48">
        <w:rPr>
          <w:color w:val="FF0000"/>
          <w:sz w:val="28"/>
          <w:szCs w:val="28"/>
        </w:rPr>
        <w:t xml:space="preserve"> </w:t>
      </w:r>
      <w:r w:rsidR="00CB32FE" w:rsidRPr="00810A48">
        <w:rPr>
          <w:color w:val="FF0000"/>
          <w:sz w:val="28"/>
          <w:szCs w:val="28"/>
        </w:rPr>
        <w:t>стационарных</w:t>
      </w:r>
      <w:r w:rsidR="009861CE" w:rsidRPr="00810A48">
        <w:rPr>
          <w:color w:val="FF0000"/>
          <w:sz w:val="28"/>
          <w:szCs w:val="28"/>
        </w:rPr>
        <w:t xml:space="preserve"> </w:t>
      </w:r>
      <w:r w:rsidR="00CB32FE" w:rsidRPr="00810A48">
        <w:rPr>
          <w:color w:val="FF0000"/>
          <w:sz w:val="28"/>
          <w:szCs w:val="28"/>
        </w:rPr>
        <w:t>лестниц</w:t>
      </w:r>
      <w:r w:rsidR="009861CE" w:rsidRPr="00810A48">
        <w:rPr>
          <w:color w:val="FF0000"/>
          <w:sz w:val="28"/>
          <w:szCs w:val="28"/>
        </w:rPr>
        <w:t xml:space="preserve"> </w:t>
      </w:r>
      <w:r w:rsidR="00CB32FE" w:rsidRPr="00810A48">
        <w:rPr>
          <w:color w:val="FF0000"/>
          <w:sz w:val="28"/>
          <w:szCs w:val="28"/>
        </w:rPr>
        <w:t>и</w:t>
      </w:r>
      <w:r w:rsidR="009861CE" w:rsidRPr="00810A48">
        <w:rPr>
          <w:color w:val="FF0000"/>
          <w:sz w:val="28"/>
          <w:szCs w:val="28"/>
        </w:rPr>
        <w:t xml:space="preserve"> </w:t>
      </w:r>
      <w:r w:rsidR="00CB32FE" w:rsidRPr="00810A48">
        <w:rPr>
          <w:color w:val="FF0000"/>
          <w:sz w:val="28"/>
          <w:szCs w:val="28"/>
        </w:rPr>
        <w:t>скоб</w:t>
      </w:r>
      <w:r w:rsidR="009861CE" w:rsidRPr="00810A48">
        <w:rPr>
          <w:color w:val="FF0000"/>
          <w:sz w:val="28"/>
          <w:szCs w:val="28"/>
        </w:rPr>
        <w:t xml:space="preserve"> </w:t>
      </w:r>
      <w:r w:rsidR="00CB32FE" w:rsidRPr="00810A48">
        <w:rPr>
          <w:color w:val="FF0000"/>
          <w:sz w:val="28"/>
          <w:szCs w:val="28"/>
        </w:rPr>
        <w:t>следует</w:t>
      </w:r>
      <w:r w:rsidR="009861CE" w:rsidRPr="00810A48">
        <w:rPr>
          <w:color w:val="FF0000"/>
          <w:sz w:val="28"/>
          <w:szCs w:val="28"/>
        </w:rPr>
        <w:t xml:space="preserve"> </w:t>
      </w:r>
      <w:r w:rsidR="00CB32FE" w:rsidRPr="00810A48">
        <w:rPr>
          <w:color w:val="FF0000"/>
          <w:sz w:val="28"/>
          <w:szCs w:val="28"/>
        </w:rPr>
        <w:t>предусматривать</w:t>
      </w:r>
      <w:r w:rsidR="009861CE" w:rsidRPr="00810A48">
        <w:rPr>
          <w:color w:val="FF0000"/>
          <w:sz w:val="28"/>
          <w:szCs w:val="28"/>
        </w:rPr>
        <w:t xml:space="preserve"> </w:t>
      </w:r>
      <w:r w:rsidR="00CB32FE" w:rsidRPr="00810A48">
        <w:rPr>
          <w:color w:val="FF0000"/>
          <w:sz w:val="28"/>
          <w:szCs w:val="28"/>
        </w:rPr>
        <w:t>усиленную</w:t>
      </w:r>
      <w:r w:rsidR="009861CE" w:rsidRPr="00810A48">
        <w:rPr>
          <w:color w:val="FF0000"/>
          <w:sz w:val="28"/>
          <w:szCs w:val="28"/>
        </w:rPr>
        <w:t xml:space="preserve"> </w:t>
      </w:r>
      <w:r w:rsidR="00DD7287" w:rsidRPr="00810A48">
        <w:rPr>
          <w:color w:val="FF0000"/>
          <w:sz w:val="28"/>
          <w:szCs w:val="28"/>
        </w:rPr>
        <w:t>антикоррозионную</w:t>
      </w:r>
      <w:r w:rsidR="009861CE" w:rsidRPr="00810A48">
        <w:rPr>
          <w:color w:val="FF0000"/>
          <w:sz w:val="28"/>
          <w:szCs w:val="28"/>
        </w:rPr>
        <w:t xml:space="preserve"> </w:t>
      </w:r>
      <w:r w:rsidR="00CB32FE" w:rsidRPr="00810A48">
        <w:rPr>
          <w:color w:val="FF0000"/>
          <w:sz w:val="28"/>
          <w:szCs w:val="28"/>
        </w:rPr>
        <w:t>защиту</w:t>
      </w:r>
      <w:r w:rsidR="009861CE" w:rsidRPr="00810A48">
        <w:rPr>
          <w:color w:val="FF0000"/>
          <w:sz w:val="28"/>
          <w:szCs w:val="28"/>
        </w:rPr>
        <w:t xml:space="preserve"> </w:t>
      </w:r>
      <w:r w:rsidR="00CB32FE" w:rsidRPr="00810A48">
        <w:rPr>
          <w:color w:val="FF0000"/>
          <w:sz w:val="28"/>
          <w:szCs w:val="28"/>
        </w:rPr>
        <w:t>или</w:t>
      </w:r>
      <w:r w:rsidR="009861CE" w:rsidRPr="00810A48">
        <w:rPr>
          <w:color w:val="FF0000"/>
          <w:sz w:val="28"/>
          <w:szCs w:val="28"/>
        </w:rPr>
        <w:t xml:space="preserve"> </w:t>
      </w:r>
      <w:r w:rsidR="00CB32FE" w:rsidRPr="00810A48">
        <w:rPr>
          <w:color w:val="FF0000"/>
          <w:sz w:val="28"/>
          <w:szCs w:val="28"/>
        </w:rPr>
        <w:t>полимерные</w:t>
      </w:r>
      <w:r w:rsidR="009861CE" w:rsidRPr="00810A48">
        <w:rPr>
          <w:color w:val="FF0000"/>
          <w:sz w:val="28"/>
          <w:szCs w:val="28"/>
        </w:rPr>
        <w:t xml:space="preserve"> </w:t>
      </w:r>
      <w:r w:rsidR="00CB32FE" w:rsidRPr="00810A48">
        <w:rPr>
          <w:color w:val="FF0000"/>
          <w:sz w:val="28"/>
          <w:szCs w:val="28"/>
        </w:rPr>
        <w:t>покрытия</w:t>
      </w:r>
      <w:r w:rsidR="00B74D28" w:rsidRPr="00810A48">
        <w:rPr>
          <w:color w:val="FF0000"/>
          <w:sz w:val="28"/>
          <w:szCs w:val="28"/>
        </w:rPr>
        <w:t>.</w:t>
      </w:r>
      <w:r w:rsidR="009861CE" w:rsidRPr="00810A48">
        <w:rPr>
          <w:color w:val="FF0000"/>
          <w:sz w:val="28"/>
          <w:szCs w:val="28"/>
        </w:rPr>
        <w:t xml:space="preserve"> </w:t>
      </w:r>
      <w:r w:rsidR="008F551A" w:rsidRPr="00810A48">
        <w:rPr>
          <w:color w:val="FF0000"/>
          <w:sz w:val="28"/>
          <w:szCs w:val="28"/>
        </w:rPr>
        <w:t>Для</w:t>
      </w:r>
      <w:r w:rsidR="009861CE" w:rsidRPr="00810A48">
        <w:rPr>
          <w:color w:val="FF0000"/>
          <w:sz w:val="28"/>
          <w:szCs w:val="28"/>
        </w:rPr>
        <w:t xml:space="preserve"> </w:t>
      </w:r>
      <w:r w:rsidR="008F551A" w:rsidRPr="00810A48">
        <w:rPr>
          <w:color w:val="FF0000"/>
          <w:sz w:val="28"/>
          <w:szCs w:val="28"/>
        </w:rPr>
        <w:t>полимерных</w:t>
      </w:r>
      <w:r w:rsidR="009861CE" w:rsidRPr="00810A48">
        <w:rPr>
          <w:color w:val="FF0000"/>
          <w:sz w:val="28"/>
          <w:szCs w:val="28"/>
        </w:rPr>
        <w:t xml:space="preserve"> </w:t>
      </w:r>
      <w:r w:rsidR="008F551A" w:rsidRPr="00810A48">
        <w:rPr>
          <w:color w:val="FF0000"/>
          <w:sz w:val="28"/>
          <w:szCs w:val="28"/>
        </w:rPr>
        <w:t>колодцев</w:t>
      </w:r>
      <w:r w:rsidR="009861CE" w:rsidRPr="00810A48">
        <w:rPr>
          <w:color w:val="FF0000"/>
          <w:sz w:val="28"/>
          <w:szCs w:val="28"/>
        </w:rPr>
        <w:t xml:space="preserve"> </w:t>
      </w:r>
      <w:r w:rsidR="008F551A" w:rsidRPr="00810A48">
        <w:rPr>
          <w:color w:val="FF0000"/>
          <w:sz w:val="28"/>
          <w:szCs w:val="28"/>
        </w:rPr>
        <w:t>допускается</w:t>
      </w:r>
      <w:r w:rsidR="009861CE" w:rsidRPr="00810A48">
        <w:rPr>
          <w:color w:val="FF0000"/>
          <w:sz w:val="28"/>
          <w:szCs w:val="28"/>
        </w:rPr>
        <w:t xml:space="preserve"> </w:t>
      </w:r>
      <w:r w:rsidR="008F551A" w:rsidRPr="00810A48">
        <w:rPr>
          <w:color w:val="FF0000"/>
          <w:sz w:val="28"/>
          <w:szCs w:val="28"/>
        </w:rPr>
        <w:t>установка</w:t>
      </w:r>
      <w:r w:rsidR="009861CE" w:rsidRPr="00810A48">
        <w:rPr>
          <w:color w:val="FF0000"/>
          <w:sz w:val="28"/>
          <w:szCs w:val="28"/>
        </w:rPr>
        <w:t xml:space="preserve"> </w:t>
      </w:r>
      <w:r w:rsidR="008F551A" w:rsidRPr="00810A48">
        <w:rPr>
          <w:color w:val="FF0000"/>
          <w:sz w:val="28"/>
          <w:szCs w:val="28"/>
        </w:rPr>
        <w:t>стационарных</w:t>
      </w:r>
      <w:r w:rsidR="009861CE" w:rsidRPr="00810A48">
        <w:rPr>
          <w:color w:val="FF0000"/>
          <w:sz w:val="28"/>
          <w:szCs w:val="28"/>
        </w:rPr>
        <w:t xml:space="preserve"> </w:t>
      </w:r>
      <w:r w:rsidR="008F551A" w:rsidRPr="00810A48">
        <w:rPr>
          <w:color w:val="FF0000"/>
          <w:sz w:val="28"/>
          <w:szCs w:val="28"/>
        </w:rPr>
        <w:t>лестниц</w:t>
      </w:r>
      <w:r w:rsidR="009861CE" w:rsidRPr="00810A48">
        <w:rPr>
          <w:color w:val="FF0000"/>
          <w:sz w:val="28"/>
          <w:szCs w:val="28"/>
        </w:rPr>
        <w:t xml:space="preserve"> </w:t>
      </w:r>
      <w:r w:rsidR="008F551A" w:rsidRPr="00810A48">
        <w:rPr>
          <w:color w:val="FF0000"/>
          <w:sz w:val="28"/>
          <w:szCs w:val="28"/>
        </w:rPr>
        <w:t>из</w:t>
      </w:r>
      <w:r w:rsidR="009861CE" w:rsidRPr="00810A48">
        <w:rPr>
          <w:color w:val="FF0000"/>
          <w:sz w:val="28"/>
          <w:szCs w:val="28"/>
        </w:rPr>
        <w:t xml:space="preserve"> </w:t>
      </w:r>
      <w:r w:rsidR="008F551A" w:rsidRPr="00810A48">
        <w:rPr>
          <w:color w:val="FF0000"/>
          <w:sz w:val="28"/>
          <w:szCs w:val="28"/>
        </w:rPr>
        <w:t>полимерных</w:t>
      </w:r>
      <w:r w:rsidR="009861CE" w:rsidRPr="00810A48">
        <w:rPr>
          <w:color w:val="FF0000"/>
          <w:sz w:val="28"/>
          <w:szCs w:val="28"/>
        </w:rPr>
        <w:t xml:space="preserve"> </w:t>
      </w:r>
      <w:r w:rsidR="008F551A" w:rsidRPr="00810A48">
        <w:rPr>
          <w:color w:val="FF0000"/>
          <w:sz w:val="28"/>
          <w:szCs w:val="28"/>
        </w:rPr>
        <w:t>материалов.</w:t>
      </w:r>
    </w:p>
    <w:p w14:paraId="7AF16267" w14:textId="06C87FB6" w:rsidR="00B74D28" w:rsidRPr="00810A48" w:rsidRDefault="00B74D28" w:rsidP="00E267D2">
      <w:pPr>
        <w:widowControl/>
        <w:spacing w:before="0" w:after="0"/>
        <w:rPr>
          <w:color w:val="FF0000"/>
          <w:sz w:val="28"/>
          <w:szCs w:val="28"/>
        </w:rPr>
      </w:pPr>
      <w:r w:rsidRPr="00810A48">
        <w:rPr>
          <w:color w:val="FF0000"/>
          <w:sz w:val="28"/>
          <w:szCs w:val="28"/>
        </w:rPr>
        <w:t>Для</w:t>
      </w:r>
      <w:r w:rsidR="009861CE" w:rsidRPr="00810A48">
        <w:rPr>
          <w:color w:val="FF0000"/>
          <w:sz w:val="28"/>
          <w:szCs w:val="28"/>
        </w:rPr>
        <w:t xml:space="preserve"> </w:t>
      </w:r>
      <w:r w:rsidRPr="00810A48">
        <w:rPr>
          <w:color w:val="FF0000"/>
          <w:sz w:val="28"/>
          <w:szCs w:val="28"/>
        </w:rPr>
        <w:t>обслуживания</w:t>
      </w:r>
      <w:r w:rsidR="009861CE" w:rsidRPr="00810A48">
        <w:rPr>
          <w:color w:val="FF0000"/>
          <w:sz w:val="28"/>
          <w:szCs w:val="28"/>
        </w:rPr>
        <w:t xml:space="preserve"> </w:t>
      </w:r>
      <w:r w:rsidRPr="00810A48">
        <w:rPr>
          <w:color w:val="FF0000"/>
          <w:sz w:val="28"/>
          <w:szCs w:val="28"/>
        </w:rPr>
        <w:t>арматуры</w:t>
      </w:r>
      <w:r w:rsidR="009861CE" w:rsidRPr="00810A48">
        <w:rPr>
          <w:color w:val="FF0000"/>
          <w:sz w:val="28"/>
          <w:szCs w:val="28"/>
        </w:rPr>
        <w:t xml:space="preserve"> </w:t>
      </w:r>
      <w:r w:rsidRPr="00810A48">
        <w:rPr>
          <w:color w:val="FF0000"/>
          <w:sz w:val="28"/>
          <w:szCs w:val="28"/>
        </w:rPr>
        <w:t>в</w:t>
      </w:r>
      <w:r w:rsidR="009861CE" w:rsidRPr="00810A48">
        <w:rPr>
          <w:color w:val="FF0000"/>
          <w:sz w:val="28"/>
          <w:szCs w:val="28"/>
        </w:rPr>
        <w:t xml:space="preserve"> </w:t>
      </w:r>
      <w:r w:rsidRPr="00810A48">
        <w:rPr>
          <w:color w:val="FF0000"/>
          <w:sz w:val="28"/>
          <w:szCs w:val="28"/>
        </w:rPr>
        <w:t>колодцах</w:t>
      </w:r>
      <w:r w:rsidR="003A1BA9" w:rsidRPr="00810A48">
        <w:rPr>
          <w:color w:val="FF0000"/>
          <w:sz w:val="28"/>
          <w:szCs w:val="28"/>
        </w:rPr>
        <w:t>,</w:t>
      </w:r>
      <w:r w:rsidR="009861CE" w:rsidRPr="00810A48">
        <w:rPr>
          <w:color w:val="FF0000"/>
          <w:sz w:val="28"/>
          <w:szCs w:val="28"/>
        </w:rPr>
        <w:t xml:space="preserve"> </w:t>
      </w:r>
      <w:r w:rsidRPr="00810A48">
        <w:rPr>
          <w:color w:val="FF0000"/>
          <w:sz w:val="28"/>
          <w:szCs w:val="28"/>
        </w:rPr>
        <w:t>при</w:t>
      </w:r>
      <w:r w:rsidR="009861CE" w:rsidRPr="00810A48">
        <w:rPr>
          <w:color w:val="FF0000"/>
          <w:sz w:val="28"/>
          <w:szCs w:val="28"/>
        </w:rPr>
        <w:t xml:space="preserve"> </w:t>
      </w:r>
      <w:r w:rsidRPr="00810A48">
        <w:rPr>
          <w:color w:val="FF0000"/>
          <w:sz w:val="28"/>
          <w:szCs w:val="28"/>
        </w:rPr>
        <w:t>необходимости</w:t>
      </w:r>
      <w:r w:rsidR="003A1BA9" w:rsidRPr="00810A48">
        <w:rPr>
          <w:color w:val="FF0000"/>
          <w:sz w:val="28"/>
          <w:szCs w:val="28"/>
        </w:rPr>
        <w:t>,</w:t>
      </w:r>
      <w:r w:rsidR="009861CE" w:rsidRPr="00810A48">
        <w:rPr>
          <w:color w:val="FF0000"/>
          <w:sz w:val="28"/>
          <w:szCs w:val="28"/>
        </w:rPr>
        <w:t xml:space="preserve"> </w:t>
      </w:r>
      <w:r w:rsidRPr="00810A48">
        <w:rPr>
          <w:color w:val="FF0000"/>
          <w:sz w:val="28"/>
          <w:szCs w:val="28"/>
        </w:rPr>
        <w:t>следует</w:t>
      </w:r>
      <w:r w:rsidR="009861CE" w:rsidRPr="00810A48">
        <w:rPr>
          <w:color w:val="FF0000"/>
          <w:sz w:val="28"/>
          <w:szCs w:val="28"/>
        </w:rPr>
        <w:t xml:space="preserve"> </w:t>
      </w:r>
      <w:r w:rsidRPr="00810A48">
        <w:rPr>
          <w:color w:val="FF0000"/>
          <w:sz w:val="28"/>
          <w:szCs w:val="28"/>
        </w:rPr>
        <w:t>предусматривать</w:t>
      </w:r>
      <w:r w:rsidR="009861CE" w:rsidRPr="00810A48">
        <w:rPr>
          <w:color w:val="FF0000"/>
          <w:sz w:val="28"/>
          <w:szCs w:val="28"/>
        </w:rPr>
        <w:t xml:space="preserve"> </w:t>
      </w:r>
      <w:r w:rsidRPr="00810A48">
        <w:rPr>
          <w:color w:val="FF0000"/>
          <w:sz w:val="28"/>
          <w:szCs w:val="28"/>
        </w:rPr>
        <w:t>площадки</w:t>
      </w:r>
      <w:r w:rsidR="009861CE" w:rsidRPr="00810A48">
        <w:rPr>
          <w:color w:val="FF0000"/>
          <w:sz w:val="28"/>
          <w:szCs w:val="28"/>
        </w:rPr>
        <w:t xml:space="preserve"> </w:t>
      </w:r>
      <w:r w:rsidRPr="00810A48">
        <w:rPr>
          <w:color w:val="FF0000"/>
          <w:sz w:val="28"/>
          <w:szCs w:val="28"/>
        </w:rPr>
        <w:t>согласно</w:t>
      </w:r>
      <w:r w:rsidR="009861CE" w:rsidRPr="00810A48">
        <w:rPr>
          <w:color w:val="FF0000"/>
          <w:sz w:val="28"/>
          <w:szCs w:val="28"/>
        </w:rPr>
        <w:t xml:space="preserve"> </w:t>
      </w:r>
      <w:r w:rsidR="00F26779" w:rsidRPr="00810A48">
        <w:rPr>
          <w:bCs/>
          <w:color w:val="FF0000"/>
          <w:sz w:val="28"/>
          <w:szCs w:val="28"/>
        </w:rPr>
        <w:fldChar w:fldCharType="begin"/>
      </w:r>
      <w:r w:rsidR="00F26779" w:rsidRPr="00810A48">
        <w:rPr>
          <w:bCs/>
          <w:color w:val="FF0000"/>
          <w:sz w:val="28"/>
          <w:szCs w:val="28"/>
        </w:rPr>
        <w:instrText xml:space="preserve"> REF  п117  \* MERGEFORMAT </w:instrText>
      </w:r>
      <w:r w:rsidR="00F26779" w:rsidRPr="00810A48">
        <w:rPr>
          <w:bCs/>
          <w:color w:val="FF0000"/>
          <w:sz w:val="28"/>
          <w:szCs w:val="28"/>
        </w:rPr>
        <w:fldChar w:fldCharType="separate"/>
      </w:r>
      <w:r w:rsidR="00AE7126" w:rsidRPr="00810A48">
        <w:rPr>
          <w:bCs/>
          <w:color w:val="FF0000"/>
          <w:sz w:val="28"/>
          <w:szCs w:val="28"/>
        </w:rPr>
        <w:t>13.7</w:t>
      </w:r>
      <w:r w:rsidR="00F26779" w:rsidRPr="00810A48">
        <w:rPr>
          <w:bCs/>
          <w:color w:val="FF0000"/>
          <w:sz w:val="28"/>
          <w:szCs w:val="28"/>
        </w:rPr>
        <w:fldChar w:fldCharType="end"/>
      </w:r>
      <w:r w:rsidR="004430E9" w:rsidRPr="00810A48">
        <w:rPr>
          <w:color w:val="FF0000"/>
          <w:sz w:val="28"/>
          <w:szCs w:val="28"/>
        </w:rPr>
        <w:t>.</w:t>
      </w:r>
    </w:p>
    <w:p w14:paraId="1959067A" w14:textId="3E15DE05" w:rsidR="00F651A7" w:rsidRPr="00810A48" w:rsidRDefault="00554D08" w:rsidP="00F651A7">
      <w:pPr>
        <w:widowControl/>
        <w:spacing w:before="0" w:after="0"/>
        <w:rPr>
          <w:color w:val="FF0000"/>
          <w:sz w:val="28"/>
          <w:szCs w:val="28"/>
        </w:rPr>
      </w:pPr>
      <w:r w:rsidRPr="00810A48">
        <w:rPr>
          <w:color w:val="FF0000"/>
          <w:sz w:val="28"/>
          <w:szCs w:val="28"/>
        </w:rPr>
        <w:fldChar w:fldCharType="begin"/>
      </w:r>
      <w:r w:rsidRPr="00810A48">
        <w:rPr>
          <w:color w:val="FF0000"/>
          <w:sz w:val="28"/>
          <w:szCs w:val="28"/>
        </w:rPr>
        <w:instrText xml:space="preserve"> REF  раздел_11  \* MERGEFORMAT </w:instrText>
      </w:r>
      <w:r w:rsidRPr="00810A48">
        <w:rPr>
          <w:color w:val="FF0000"/>
          <w:sz w:val="28"/>
          <w:szCs w:val="28"/>
        </w:rPr>
        <w:fldChar w:fldCharType="separate"/>
      </w:r>
      <w:r w:rsidR="00AE7126" w:rsidRPr="00810A48">
        <w:rPr>
          <w:color w:val="FF0000"/>
          <w:sz w:val="28"/>
          <w:szCs w:val="28"/>
        </w:rPr>
        <w:t>11</w:t>
      </w:r>
      <w:r w:rsidRPr="00810A48">
        <w:rPr>
          <w:color w:val="FF0000"/>
          <w:sz w:val="28"/>
          <w:szCs w:val="28"/>
        </w:rPr>
        <w:fldChar w:fldCharType="end"/>
      </w:r>
      <w:r w:rsidR="00B74D28" w:rsidRPr="00810A48">
        <w:rPr>
          <w:color w:val="FF0000"/>
          <w:sz w:val="28"/>
          <w:szCs w:val="28"/>
        </w:rPr>
        <w:t>.</w:t>
      </w:r>
      <w:r w:rsidR="006B2FE9" w:rsidRPr="00810A48">
        <w:rPr>
          <w:noProof/>
          <w:color w:val="FF0000"/>
          <w:sz w:val="28"/>
          <w:szCs w:val="28"/>
        </w:rPr>
        <w:t>64</w:t>
      </w:r>
      <w:r w:rsidR="009861CE" w:rsidRPr="00810A48">
        <w:rPr>
          <w:color w:val="FF0000"/>
          <w:sz w:val="28"/>
          <w:szCs w:val="28"/>
        </w:rPr>
        <w:t xml:space="preserve"> </w:t>
      </w:r>
      <w:r w:rsidR="00392476" w:rsidRPr="00810A48">
        <w:rPr>
          <w:color w:val="FF0000"/>
          <w:sz w:val="28"/>
          <w:szCs w:val="28"/>
        </w:rPr>
        <w:t>В</w:t>
      </w:r>
      <w:r w:rsidR="009861CE" w:rsidRPr="00810A48">
        <w:rPr>
          <w:color w:val="FF0000"/>
          <w:sz w:val="28"/>
          <w:szCs w:val="28"/>
        </w:rPr>
        <w:t xml:space="preserve"> </w:t>
      </w:r>
      <w:r w:rsidR="00392476" w:rsidRPr="00810A48">
        <w:rPr>
          <w:color w:val="FF0000"/>
          <w:sz w:val="28"/>
          <w:szCs w:val="28"/>
        </w:rPr>
        <w:t>районах</w:t>
      </w:r>
      <w:r w:rsidR="009861CE" w:rsidRPr="00810A48">
        <w:rPr>
          <w:color w:val="FF0000"/>
          <w:sz w:val="28"/>
          <w:szCs w:val="28"/>
        </w:rPr>
        <w:t xml:space="preserve"> </w:t>
      </w:r>
      <w:r w:rsidR="00392476" w:rsidRPr="00810A48">
        <w:rPr>
          <w:color w:val="FF0000"/>
          <w:sz w:val="28"/>
          <w:szCs w:val="28"/>
        </w:rPr>
        <w:t>с</w:t>
      </w:r>
      <w:r w:rsidR="009861CE" w:rsidRPr="00810A48">
        <w:rPr>
          <w:color w:val="FF0000"/>
          <w:sz w:val="28"/>
          <w:szCs w:val="28"/>
        </w:rPr>
        <w:t xml:space="preserve"> </w:t>
      </w:r>
      <w:r w:rsidR="00392476" w:rsidRPr="00810A48">
        <w:rPr>
          <w:color w:val="FF0000"/>
          <w:sz w:val="28"/>
          <w:szCs w:val="28"/>
        </w:rPr>
        <w:t>суровыми</w:t>
      </w:r>
      <w:r w:rsidR="009861CE" w:rsidRPr="00810A48">
        <w:rPr>
          <w:color w:val="FF0000"/>
          <w:sz w:val="28"/>
          <w:szCs w:val="28"/>
        </w:rPr>
        <w:t xml:space="preserve"> </w:t>
      </w:r>
      <w:r w:rsidR="00392476" w:rsidRPr="00810A48">
        <w:rPr>
          <w:color w:val="FF0000"/>
          <w:sz w:val="28"/>
          <w:szCs w:val="28"/>
        </w:rPr>
        <w:t>и</w:t>
      </w:r>
      <w:r w:rsidR="009861CE" w:rsidRPr="00810A48">
        <w:rPr>
          <w:color w:val="FF0000"/>
          <w:sz w:val="28"/>
          <w:szCs w:val="28"/>
        </w:rPr>
        <w:t xml:space="preserve"> </w:t>
      </w:r>
      <w:r w:rsidR="00392476" w:rsidRPr="00810A48">
        <w:rPr>
          <w:color w:val="FF0000"/>
          <w:sz w:val="28"/>
          <w:szCs w:val="28"/>
        </w:rPr>
        <w:t>наиболее</w:t>
      </w:r>
      <w:r w:rsidR="009861CE" w:rsidRPr="00810A48">
        <w:rPr>
          <w:color w:val="FF0000"/>
          <w:sz w:val="28"/>
          <w:szCs w:val="28"/>
        </w:rPr>
        <w:t xml:space="preserve"> </w:t>
      </w:r>
      <w:r w:rsidR="00392476" w:rsidRPr="00810A48">
        <w:rPr>
          <w:color w:val="FF0000"/>
          <w:sz w:val="28"/>
          <w:szCs w:val="28"/>
        </w:rPr>
        <w:t>суровыми</w:t>
      </w:r>
      <w:r w:rsidR="009861CE" w:rsidRPr="00810A48">
        <w:rPr>
          <w:color w:val="FF0000"/>
          <w:sz w:val="28"/>
          <w:szCs w:val="28"/>
        </w:rPr>
        <w:t xml:space="preserve"> </w:t>
      </w:r>
      <w:r w:rsidR="00392476" w:rsidRPr="00810A48">
        <w:rPr>
          <w:color w:val="FF0000"/>
          <w:sz w:val="28"/>
          <w:szCs w:val="28"/>
        </w:rPr>
        <w:t>климатическими</w:t>
      </w:r>
      <w:r w:rsidR="009861CE" w:rsidRPr="00810A48">
        <w:rPr>
          <w:color w:val="FF0000"/>
          <w:sz w:val="28"/>
          <w:szCs w:val="28"/>
        </w:rPr>
        <w:t xml:space="preserve"> </w:t>
      </w:r>
      <w:r w:rsidR="00392476" w:rsidRPr="00810A48">
        <w:rPr>
          <w:color w:val="FF0000"/>
          <w:sz w:val="28"/>
          <w:szCs w:val="28"/>
        </w:rPr>
        <w:t>условиями</w:t>
      </w:r>
      <w:r w:rsidR="009861CE" w:rsidRPr="00810A48">
        <w:rPr>
          <w:color w:val="FF0000"/>
          <w:sz w:val="28"/>
          <w:szCs w:val="28"/>
        </w:rPr>
        <w:t xml:space="preserve"> </w:t>
      </w:r>
      <w:r w:rsidR="00392476" w:rsidRPr="00810A48">
        <w:rPr>
          <w:color w:val="FF0000"/>
          <w:sz w:val="28"/>
          <w:szCs w:val="28"/>
        </w:rPr>
        <w:t>согласно</w:t>
      </w:r>
      <w:r w:rsidR="009861CE" w:rsidRPr="00810A48">
        <w:rPr>
          <w:color w:val="FF0000"/>
          <w:sz w:val="28"/>
          <w:szCs w:val="28"/>
        </w:rPr>
        <w:t xml:space="preserve"> </w:t>
      </w:r>
      <w:r w:rsidR="00392476" w:rsidRPr="00810A48">
        <w:rPr>
          <w:color w:val="FF0000"/>
          <w:sz w:val="28"/>
          <w:szCs w:val="28"/>
        </w:rPr>
        <w:t>СП</w:t>
      </w:r>
      <w:r w:rsidR="009861CE" w:rsidRPr="00810A48">
        <w:rPr>
          <w:color w:val="FF0000"/>
          <w:sz w:val="28"/>
          <w:szCs w:val="28"/>
        </w:rPr>
        <w:t xml:space="preserve"> </w:t>
      </w:r>
      <w:r w:rsidR="00392476" w:rsidRPr="00810A48">
        <w:rPr>
          <w:color w:val="FF0000"/>
          <w:sz w:val="28"/>
          <w:szCs w:val="28"/>
        </w:rPr>
        <w:t>131.13330</w:t>
      </w:r>
      <w:r w:rsidR="009861CE" w:rsidRPr="00810A48">
        <w:rPr>
          <w:color w:val="FF0000"/>
          <w:sz w:val="28"/>
          <w:szCs w:val="28"/>
        </w:rPr>
        <w:t xml:space="preserve"> </w:t>
      </w:r>
      <w:r w:rsidR="00392476" w:rsidRPr="00810A48">
        <w:rPr>
          <w:color w:val="FF0000"/>
          <w:sz w:val="28"/>
          <w:szCs w:val="28"/>
        </w:rPr>
        <w:t>в</w:t>
      </w:r>
      <w:r w:rsidR="009861CE" w:rsidRPr="00810A48">
        <w:rPr>
          <w:color w:val="FF0000"/>
          <w:sz w:val="28"/>
          <w:szCs w:val="28"/>
        </w:rPr>
        <w:t xml:space="preserve"> </w:t>
      </w:r>
      <w:r w:rsidR="00392476" w:rsidRPr="00810A48">
        <w:rPr>
          <w:color w:val="FF0000"/>
          <w:sz w:val="28"/>
          <w:szCs w:val="28"/>
        </w:rPr>
        <w:t>колодцах</w:t>
      </w:r>
      <w:r w:rsidR="009861CE" w:rsidRPr="00810A48">
        <w:rPr>
          <w:color w:val="FF0000"/>
          <w:sz w:val="28"/>
          <w:szCs w:val="28"/>
        </w:rPr>
        <w:t xml:space="preserve"> </w:t>
      </w:r>
      <w:r w:rsidR="00392476" w:rsidRPr="00810A48">
        <w:rPr>
          <w:color w:val="FF0000"/>
          <w:sz w:val="28"/>
          <w:szCs w:val="28"/>
        </w:rPr>
        <w:t>необходимо</w:t>
      </w:r>
      <w:r w:rsidR="009861CE" w:rsidRPr="00810A48">
        <w:rPr>
          <w:color w:val="FF0000"/>
          <w:sz w:val="28"/>
          <w:szCs w:val="28"/>
        </w:rPr>
        <w:t xml:space="preserve"> </w:t>
      </w:r>
      <w:r w:rsidR="00392476" w:rsidRPr="00810A48">
        <w:rPr>
          <w:color w:val="FF0000"/>
          <w:sz w:val="28"/>
          <w:szCs w:val="28"/>
        </w:rPr>
        <w:t>предусматривать</w:t>
      </w:r>
      <w:r w:rsidR="009861CE" w:rsidRPr="00810A48">
        <w:rPr>
          <w:color w:val="FF0000"/>
          <w:sz w:val="28"/>
          <w:szCs w:val="28"/>
        </w:rPr>
        <w:t xml:space="preserve"> </w:t>
      </w:r>
      <w:r w:rsidR="00392476" w:rsidRPr="00810A48">
        <w:rPr>
          <w:color w:val="FF0000"/>
          <w:sz w:val="28"/>
          <w:szCs w:val="28"/>
        </w:rPr>
        <w:t>установку</w:t>
      </w:r>
      <w:r w:rsidR="009861CE" w:rsidRPr="00810A48">
        <w:rPr>
          <w:color w:val="FF0000"/>
          <w:sz w:val="28"/>
          <w:szCs w:val="28"/>
        </w:rPr>
        <w:t xml:space="preserve"> </w:t>
      </w:r>
      <w:r w:rsidR="00392476" w:rsidRPr="00810A48">
        <w:rPr>
          <w:color w:val="FF0000"/>
          <w:sz w:val="28"/>
          <w:szCs w:val="28"/>
        </w:rPr>
        <w:t>вторых</w:t>
      </w:r>
      <w:r w:rsidR="009861CE" w:rsidRPr="00810A48">
        <w:rPr>
          <w:color w:val="FF0000"/>
          <w:sz w:val="28"/>
          <w:szCs w:val="28"/>
        </w:rPr>
        <w:t xml:space="preserve"> </w:t>
      </w:r>
      <w:r w:rsidR="00392476" w:rsidRPr="00810A48">
        <w:rPr>
          <w:color w:val="FF0000"/>
          <w:sz w:val="28"/>
          <w:szCs w:val="28"/>
        </w:rPr>
        <w:t>утепляющих</w:t>
      </w:r>
      <w:r w:rsidR="009861CE" w:rsidRPr="00810A48">
        <w:rPr>
          <w:color w:val="FF0000"/>
          <w:sz w:val="28"/>
          <w:szCs w:val="28"/>
        </w:rPr>
        <w:t xml:space="preserve"> </w:t>
      </w:r>
      <w:r w:rsidR="00392476" w:rsidRPr="00810A48">
        <w:rPr>
          <w:color w:val="FF0000"/>
          <w:sz w:val="28"/>
          <w:szCs w:val="28"/>
        </w:rPr>
        <w:t>крышек.</w:t>
      </w:r>
      <w:r w:rsidR="009861CE" w:rsidRPr="00810A48">
        <w:rPr>
          <w:color w:val="FF0000"/>
          <w:sz w:val="28"/>
          <w:szCs w:val="28"/>
        </w:rPr>
        <w:t xml:space="preserve"> </w:t>
      </w:r>
      <w:r w:rsidR="0006486B" w:rsidRPr="00810A48">
        <w:rPr>
          <w:color w:val="FF0000"/>
          <w:sz w:val="28"/>
          <w:szCs w:val="28"/>
        </w:rPr>
        <w:t>При</w:t>
      </w:r>
      <w:r w:rsidR="009861CE" w:rsidRPr="00810A48">
        <w:rPr>
          <w:color w:val="FF0000"/>
          <w:sz w:val="28"/>
          <w:szCs w:val="28"/>
        </w:rPr>
        <w:t xml:space="preserve"> </w:t>
      </w:r>
      <w:r w:rsidR="0006486B" w:rsidRPr="00810A48">
        <w:rPr>
          <w:color w:val="FF0000"/>
          <w:sz w:val="28"/>
          <w:szCs w:val="28"/>
        </w:rPr>
        <w:t>необходимости</w:t>
      </w:r>
      <w:r w:rsidR="00A90D25" w:rsidRPr="00810A48">
        <w:rPr>
          <w:color w:val="FF0000"/>
          <w:sz w:val="28"/>
          <w:szCs w:val="28"/>
        </w:rPr>
        <w:t>,</w:t>
      </w:r>
      <w:r w:rsidR="009861CE" w:rsidRPr="00810A48">
        <w:rPr>
          <w:color w:val="FF0000"/>
          <w:sz w:val="28"/>
          <w:szCs w:val="28"/>
        </w:rPr>
        <w:t xml:space="preserve"> </w:t>
      </w:r>
      <w:r w:rsidR="0006486B" w:rsidRPr="00810A48">
        <w:rPr>
          <w:color w:val="FF0000"/>
          <w:sz w:val="28"/>
          <w:szCs w:val="28"/>
        </w:rPr>
        <w:t>в</w:t>
      </w:r>
      <w:r w:rsidR="009861CE" w:rsidRPr="00810A48">
        <w:rPr>
          <w:color w:val="FF0000"/>
          <w:sz w:val="28"/>
          <w:szCs w:val="28"/>
        </w:rPr>
        <w:t xml:space="preserve"> </w:t>
      </w:r>
      <w:r w:rsidR="0006486B" w:rsidRPr="00810A48">
        <w:rPr>
          <w:color w:val="FF0000"/>
          <w:sz w:val="28"/>
          <w:szCs w:val="28"/>
        </w:rPr>
        <w:t>проектной</w:t>
      </w:r>
      <w:r w:rsidR="009861CE" w:rsidRPr="00810A48">
        <w:rPr>
          <w:color w:val="FF0000"/>
          <w:sz w:val="28"/>
          <w:szCs w:val="28"/>
        </w:rPr>
        <w:t xml:space="preserve"> </w:t>
      </w:r>
      <w:r w:rsidR="0006486B" w:rsidRPr="00810A48">
        <w:rPr>
          <w:color w:val="FF0000"/>
          <w:sz w:val="28"/>
          <w:szCs w:val="28"/>
        </w:rPr>
        <w:t>документации</w:t>
      </w:r>
      <w:r w:rsidR="009861CE" w:rsidRPr="00810A48">
        <w:rPr>
          <w:color w:val="FF0000"/>
          <w:sz w:val="28"/>
          <w:szCs w:val="28"/>
        </w:rPr>
        <w:t xml:space="preserve"> </w:t>
      </w:r>
      <w:r w:rsidR="0006486B" w:rsidRPr="00810A48">
        <w:rPr>
          <w:color w:val="FF0000"/>
          <w:sz w:val="28"/>
          <w:szCs w:val="28"/>
        </w:rPr>
        <w:t>допускается</w:t>
      </w:r>
      <w:r w:rsidR="009861CE" w:rsidRPr="00810A48">
        <w:rPr>
          <w:color w:val="FF0000"/>
          <w:sz w:val="28"/>
          <w:szCs w:val="28"/>
        </w:rPr>
        <w:t xml:space="preserve"> </w:t>
      </w:r>
      <w:r w:rsidR="0006486B" w:rsidRPr="00810A48">
        <w:rPr>
          <w:color w:val="FF0000"/>
          <w:sz w:val="28"/>
          <w:szCs w:val="28"/>
        </w:rPr>
        <w:t>п</w:t>
      </w:r>
      <w:r w:rsidR="00392476" w:rsidRPr="00810A48">
        <w:rPr>
          <w:color w:val="FF0000"/>
          <w:sz w:val="28"/>
          <w:szCs w:val="28"/>
        </w:rPr>
        <w:t>редусматривать</w:t>
      </w:r>
      <w:r w:rsidR="009861CE" w:rsidRPr="00810A48">
        <w:rPr>
          <w:color w:val="FF0000"/>
          <w:sz w:val="28"/>
          <w:szCs w:val="28"/>
        </w:rPr>
        <w:t xml:space="preserve"> </w:t>
      </w:r>
      <w:r w:rsidR="00392476" w:rsidRPr="00810A48">
        <w:rPr>
          <w:color w:val="FF0000"/>
          <w:sz w:val="28"/>
          <w:szCs w:val="28"/>
        </w:rPr>
        <w:t>люки</w:t>
      </w:r>
      <w:r w:rsidR="009861CE" w:rsidRPr="00810A48">
        <w:rPr>
          <w:color w:val="FF0000"/>
          <w:sz w:val="28"/>
          <w:szCs w:val="28"/>
        </w:rPr>
        <w:t xml:space="preserve"> </w:t>
      </w:r>
      <w:r w:rsidR="00392476" w:rsidRPr="00810A48">
        <w:rPr>
          <w:color w:val="FF0000"/>
          <w:sz w:val="28"/>
          <w:szCs w:val="28"/>
        </w:rPr>
        <w:t>с</w:t>
      </w:r>
      <w:r w:rsidR="009861CE" w:rsidRPr="00810A48">
        <w:rPr>
          <w:color w:val="FF0000"/>
          <w:sz w:val="28"/>
          <w:szCs w:val="28"/>
        </w:rPr>
        <w:t xml:space="preserve"> </w:t>
      </w:r>
      <w:r w:rsidR="00392476" w:rsidRPr="00810A48">
        <w:rPr>
          <w:color w:val="FF0000"/>
          <w:sz w:val="28"/>
          <w:szCs w:val="28"/>
        </w:rPr>
        <w:t>запорными</w:t>
      </w:r>
      <w:r w:rsidR="009861CE" w:rsidRPr="00810A48">
        <w:rPr>
          <w:color w:val="FF0000"/>
          <w:sz w:val="28"/>
          <w:szCs w:val="28"/>
        </w:rPr>
        <w:t xml:space="preserve"> </w:t>
      </w:r>
      <w:r w:rsidR="00392476" w:rsidRPr="00810A48">
        <w:rPr>
          <w:color w:val="FF0000"/>
          <w:sz w:val="28"/>
          <w:szCs w:val="28"/>
        </w:rPr>
        <w:t>устройствами.</w:t>
      </w:r>
      <w:bookmarkStart w:id="248" w:name="_Toc310589341"/>
      <w:bookmarkStart w:id="249" w:name="_Toc313339603"/>
    </w:p>
    <w:p w14:paraId="075A2FF2" w14:textId="77777777" w:rsidR="00F651A7" w:rsidRPr="0016404E" w:rsidRDefault="00F651A7" w:rsidP="00F651A7">
      <w:pPr>
        <w:widowControl/>
        <w:spacing w:before="0" w:after="0"/>
        <w:rPr>
          <w:sz w:val="28"/>
          <w:szCs w:val="28"/>
        </w:rPr>
      </w:pPr>
    </w:p>
    <w:p w14:paraId="29EDFE2E" w14:textId="77777777" w:rsidR="00B74D28" w:rsidRPr="0016404E" w:rsidRDefault="00C331EE" w:rsidP="00F651A7">
      <w:pPr>
        <w:widowControl/>
        <w:spacing w:before="0" w:after="0"/>
        <w:rPr>
          <w:b/>
          <w:bCs/>
          <w:sz w:val="28"/>
          <w:szCs w:val="28"/>
        </w:rPr>
      </w:pPr>
      <w:r w:rsidRPr="0016404E">
        <w:rPr>
          <w:b/>
          <w:bCs/>
          <w:sz w:val="28"/>
          <w:szCs w:val="28"/>
        </w:rPr>
        <w:t>1</w:t>
      </w:r>
      <w:r w:rsidR="00A31BBB" w:rsidRPr="0016404E">
        <w:rPr>
          <w:b/>
          <w:bCs/>
          <w:sz w:val="28"/>
          <w:szCs w:val="28"/>
        </w:rPr>
        <w:t>2</w:t>
      </w:r>
      <w:r w:rsidR="009861CE" w:rsidRPr="0016404E">
        <w:rPr>
          <w:b/>
          <w:bCs/>
          <w:sz w:val="28"/>
          <w:szCs w:val="28"/>
        </w:rPr>
        <w:t xml:space="preserve"> </w:t>
      </w:r>
      <w:r w:rsidR="00B74D28" w:rsidRPr="0016404E">
        <w:rPr>
          <w:b/>
          <w:bCs/>
          <w:sz w:val="28"/>
          <w:szCs w:val="28"/>
        </w:rPr>
        <w:t>Резервуары</w:t>
      </w:r>
      <w:r w:rsidR="009861CE" w:rsidRPr="0016404E">
        <w:rPr>
          <w:b/>
          <w:bCs/>
          <w:sz w:val="28"/>
          <w:szCs w:val="28"/>
        </w:rPr>
        <w:t xml:space="preserve"> </w:t>
      </w:r>
      <w:r w:rsidR="00B74D28" w:rsidRPr="0016404E">
        <w:rPr>
          <w:b/>
          <w:bCs/>
          <w:sz w:val="28"/>
          <w:szCs w:val="28"/>
        </w:rPr>
        <w:t>для</w:t>
      </w:r>
      <w:r w:rsidR="009861CE" w:rsidRPr="0016404E">
        <w:rPr>
          <w:b/>
          <w:bCs/>
          <w:sz w:val="28"/>
          <w:szCs w:val="28"/>
        </w:rPr>
        <w:t xml:space="preserve"> </w:t>
      </w:r>
      <w:r w:rsidR="00B74D28" w:rsidRPr="0016404E">
        <w:rPr>
          <w:b/>
          <w:bCs/>
          <w:sz w:val="28"/>
          <w:szCs w:val="28"/>
        </w:rPr>
        <w:t>хранения</w:t>
      </w:r>
      <w:r w:rsidR="009861CE" w:rsidRPr="0016404E">
        <w:rPr>
          <w:b/>
          <w:bCs/>
          <w:sz w:val="28"/>
          <w:szCs w:val="28"/>
        </w:rPr>
        <w:t xml:space="preserve"> </w:t>
      </w:r>
      <w:r w:rsidR="00B74D28" w:rsidRPr="0016404E">
        <w:rPr>
          <w:b/>
          <w:bCs/>
          <w:sz w:val="28"/>
          <w:szCs w:val="28"/>
        </w:rPr>
        <w:t>воды</w:t>
      </w:r>
      <w:bookmarkEnd w:id="248"/>
      <w:bookmarkEnd w:id="249"/>
    </w:p>
    <w:p w14:paraId="2A3CE515" w14:textId="77FAF76D" w:rsidR="00B74D28" w:rsidRPr="00810A48" w:rsidRDefault="00B74D28" w:rsidP="00E267D2">
      <w:pPr>
        <w:widowControl/>
        <w:spacing w:before="0" w:after="0"/>
        <w:rPr>
          <w:color w:val="FF0000"/>
          <w:sz w:val="28"/>
          <w:szCs w:val="28"/>
        </w:rPr>
      </w:pPr>
      <w:bookmarkStart w:id="250" w:name="раздел_12"/>
      <w:r w:rsidRPr="00810A48">
        <w:rPr>
          <w:color w:val="FF0000"/>
          <w:sz w:val="28"/>
          <w:szCs w:val="28"/>
        </w:rPr>
        <w:lastRenderedPageBreak/>
        <w:t>12</w:t>
      </w:r>
      <w:bookmarkEnd w:id="250"/>
      <w:r w:rsidRPr="00810A48">
        <w:rPr>
          <w:color w:val="FF0000"/>
          <w:sz w:val="28"/>
          <w:szCs w:val="28"/>
        </w:rPr>
        <w:t>.</w:t>
      </w:r>
      <w:r w:rsidR="00F26779" w:rsidRPr="00810A48">
        <w:rPr>
          <w:noProof/>
          <w:color w:val="FF0000"/>
          <w:sz w:val="28"/>
          <w:szCs w:val="28"/>
        </w:rPr>
        <w:fldChar w:fldCharType="begin"/>
      </w:r>
      <w:r w:rsidR="00F26779" w:rsidRPr="00810A48">
        <w:rPr>
          <w:noProof/>
          <w:color w:val="FF0000"/>
          <w:sz w:val="28"/>
          <w:szCs w:val="28"/>
        </w:rPr>
        <w:instrText xml:space="preserve"> SEQ раздел10 \* MERGEFORMAT </w:instrText>
      </w:r>
      <w:r w:rsidR="00F26779" w:rsidRPr="00810A48">
        <w:rPr>
          <w:noProof/>
          <w:color w:val="FF0000"/>
          <w:sz w:val="28"/>
          <w:szCs w:val="28"/>
        </w:rPr>
        <w:fldChar w:fldCharType="separate"/>
      </w:r>
      <w:r w:rsidR="00AE7126" w:rsidRPr="00810A48">
        <w:rPr>
          <w:noProof/>
          <w:color w:val="FF0000"/>
          <w:sz w:val="28"/>
          <w:szCs w:val="28"/>
        </w:rPr>
        <w:t>1</w:t>
      </w:r>
      <w:r w:rsidR="00F26779" w:rsidRPr="00810A48">
        <w:rPr>
          <w:noProof/>
          <w:color w:val="FF0000"/>
          <w:sz w:val="28"/>
          <w:szCs w:val="28"/>
        </w:rPr>
        <w:fldChar w:fldCharType="end"/>
      </w:r>
      <w:r w:rsidR="009861CE" w:rsidRPr="00810A48">
        <w:rPr>
          <w:color w:val="FF0000"/>
          <w:sz w:val="28"/>
          <w:szCs w:val="28"/>
        </w:rPr>
        <w:t xml:space="preserve"> </w:t>
      </w:r>
      <w:r w:rsidRPr="00810A48">
        <w:rPr>
          <w:color w:val="FF0000"/>
          <w:sz w:val="28"/>
          <w:szCs w:val="28"/>
        </w:rPr>
        <w:t>Резервуары</w:t>
      </w:r>
      <w:r w:rsidR="009861CE" w:rsidRPr="00810A48">
        <w:rPr>
          <w:color w:val="FF0000"/>
          <w:sz w:val="28"/>
          <w:szCs w:val="28"/>
        </w:rPr>
        <w:t xml:space="preserve"> </w:t>
      </w:r>
      <w:r w:rsidRPr="00810A48">
        <w:rPr>
          <w:color w:val="FF0000"/>
          <w:sz w:val="28"/>
          <w:szCs w:val="28"/>
        </w:rPr>
        <w:t>в</w:t>
      </w:r>
      <w:r w:rsidR="009861CE" w:rsidRPr="00810A48">
        <w:rPr>
          <w:color w:val="FF0000"/>
          <w:sz w:val="28"/>
          <w:szCs w:val="28"/>
        </w:rPr>
        <w:t xml:space="preserve"> </w:t>
      </w:r>
      <w:r w:rsidRPr="00810A48">
        <w:rPr>
          <w:color w:val="FF0000"/>
          <w:sz w:val="28"/>
          <w:szCs w:val="28"/>
        </w:rPr>
        <w:t>системах</w:t>
      </w:r>
      <w:r w:rsidR="009861CE" w:rsidRPr="00810A48">
        <w:rPr>
          <w:color w:val="FF0000"/>
          <w:sz w:val="28"/>
          <w:szCs w:val="28"/>
        </w:rPr>
        <w:t xml:space="preserve"> </w:t>
      </w:r>
      <w:r w:rsidRPr="00810A48">
        <w:rPr>
          <w:color w:val="FF0000"/>
          <w:sz w:val="28"/>
          <w:szCs w:val="28"/>
        </w:rPr>
        <w:t>водоснабжения</w:t>
      </w:r>
      <w:r w:rsidR="009861CE" w:rsidRPr="00810A48">
        <w:rPr>
          <w:color w:val="FF0000"/>
          <w:sz w:val="28"/>
          <w:szCs w:val="28"/>
        </w:rPr>
        <w:t xml:space="preserve"> </w:t>
      </w:r>
      <w:r w:rsidRPr="00810A48">
        <w:rPr>
          <w:color w:val="FF0000"/>
          <w:sz w:val="28"/>
          <w:szCs w:val="28"/>
        </w:rPr>
        <w:t>в</w:t>
      </w:r>
      <w:r w:rsidR="009861CE" w:rsidRPr="00810A48">
        <w:rPr>
          <w:color w:val="FF0000"/>
          <w:sz w:val="28"/>
          <w:szCs w:val="28"/>
        </w:rPr>
        <w:t xml:space="preserve"> </w:t>
      </w:r>
      <w:r w:rsidRPr="00810A48">
        <w:rPr>
          <w:color w:val="FF0000"/>
          <w:sz w:val="28"/>
          <w:szCs w:val="28"/>
        </w:rPr>
        <w:t>зависимости</w:t>
      </w:r>
      <w:r w:rsidR="009861CE" w:rsidRPr="00810A48">
        <w:rPr>
          <w:color w:val="FF0000"/>
          <w:sz w:val="28"/>
          <w:szCs w:val="28"/>
        </w:rPr>
        <w:t xml:space="preserve"> </w:t>
      </w:r>
      <w:r w:rsidRPr="00810A48">
        <w:rPr>
          <w:color w:val="FF0000"/>
          <w:sz w:val="28"/>
          <w:szCs w:val="28"/>
        </w:rPr>
        <w:t>от</w:t>
      </w:r>
      <w:r w:rsidR="009861CE" w:rsidRPr="00810A48">
        <w:rPr>
          <w:color w:val="FF0000"/>
          <w:sz w:val="28"/>
          <w:szCs w:val="28"/>
        </w:rPr>
        <w:t xml:space="preserve"> </w:t>
      </w:r>
      <w:r w:rsidRPr="00810A48">
        <w:rPr>
          <w:color w:val="FF0000"/>
          <w:sz w:val="28"/>
          <w:szCs w:val="28"/>
        </w:rPr>
        <w:t>назначения</w:t>
      </w:r>
      <w:r w:rsidR="009861CE" w:rsidRPr="00810A48">
        <w:rPr>
          <w:color w:val="FF0000"/>
          <w:sz w:val="28"/>
          <w:szCs w:val="28"/>
        </w:rPr>
        <w:t xml:space="preserve"> </w:t>
      </w:r>
      <w:r w:rsidRPr="00810A48">
        <w:rPr>
          <w:color w:val="FF0000"/>
          <w:sz w:val="28"/>
          <w:szCs w:val="28"/>
        </w:rPr>
        <w:t>должны</w:t>
      </w:r>
      <w:r w:rsidR="009861CE" w:rsidRPr="00810A48">
        <w:rPr>
          <w:color w:val="FF0000"/>
          <w:sz w:val="28"/>
          <w:szCs w:val="28"/>
        </w:rPr>
        <w:t xml:space="preserve"> </w:t>
      </w:r>
      <w:r w:rsidRPr="00810A48">
        <w:rPr>
          <w:color w:val="FF0000"/>
          <w:sz w:val="28"/>
          <w:szCs w:val="28"/>
        </w:rPr>
        <w:t>включать</w:t>
      </w:r>
      <w:r w:rsidR="009861CE" w:rsidRPr="00810A48">
        <w:rPr>
          <w:color w:val="FF0000"/>
          <w:sz w:val="28"/>
          <w:szCs w:val="28"/>
        </w:rPr>
        <w:t xml:space="preserve"> </w:t>
      </w:r>
      <w:r w:rsidRPr="00810A48">
        <w:rPr>
          <w:color w:val="FF0000"/>
          <w:sz w:val="28"/>
          <w:szCs w:val="28"/>
        </w:rPr>
        <w:t>регулирующий,</w:t>
      </w:r>
      <w:r w:rsidR="009861CE" w:rsidRPr="00810A48">
        <w:rPr>
          <w:color w:val="FF0000"/>
          <w:sz w:val="28"/>
          <w:szCs w:val="28"/>
        </w:rPr>
        <w:t xml:space="preserve"> </w:t>
      </w:r>
      <w:r w:rsidRPr="00810A48">
        <w:rPr>
          <w:color w:val="FF0000"/>
          <w:sz w:val="28"/>
          <w:szCs w:val="28"/>
        </w:rPr>
        <w:t>пожарный,</w:t>
      </w:r>
      <w:r w:rsidR="009861CE" w:rsidRPr="00810A48">
        <w:rPr>
          <w:color w:val="FF0000"/>
          <w:sz w:val="28"/>
          <w:szCs w:val="28"/>
        </w:rPr>
        <w:t xml:space="preserve"> </w:t>
      </w:r>
      <w:r w:rsidRPr="00810A48">
        <w:rPr>
          <w:color w:val="FF0000"/>
          <w:sz w:val="28"/>
          <w:szCs w:val="28"/>
        </w:rPr>
        <w:t>аварийный</w:t>
      </w:r>
      <w:r w:rsidR="009861CE" w:rsidRPr="00810A48">
        <w:rPr>
          <w:color w:val="FF0000"/>
          <w:sz w:val="28"/>
          <w:szCs w:val="28"/>
        </w:rPr>
        <w:t xml:space="preserve"> </w:t>
      </w:r>
      <w:r w:rsidRPr="00810A48">
        <w:rPr>
          <w:color w:val="FF0000"/>
          <w:sz w:val="28"/>
          <w:szCs w:val="28"/>
        </w:rPr>
        <w:t>и</w:t>
      </w:r>
      <w:r w:rsidR="009861CE" w:rsidRPr="00810A48">
        <w:rPr>
          <w:color w:val="FF0000"/>
          <w:sz w:val="28"/>
          <w:szCs w:val="28"/>
        </w:rPr>
        <w:t xml:space="preserve"> </w:t>
      </w:r>
      <w:r w:rsidRPr="00810A48">
        <w:rPr>
          <w:color w:val="FF0000"/>
          <w:sz w:val="28"/>
          <w:szCs w:val="28"/>
        </w:rPr>
        <w:t>контактный</w:t>
      </w:r>
      <w:r w:rsidR="009861CE" w:rsidRPr="00810A48">
        <w:rPr>
          <w:color w:val="FF0000"/>
          <w:sz w:val="28"/>
          <w:szCs w:val="28"/>
        </w:rPr>
        <w:t xml:space="preserve"> </w:t>
      </w:r>
      <w:r w:rsidRPr="00810A48">
        <w:rPr>
          <w:color w:val="FF0000"/>
          <w:sz w:val="28"/>
          <w:szCs w:val="28"/>
        </w:rPr>
        <w:t>объемы</w:t>
      </w:r>
      <w:r w:rsidR="009861CE" w:rsidRPr="00810A48">
        <w:rPr>
          <w:color w:val="FF0000"/>
          <w:sz w:val="28"/>
          <w:szCs w:val="28"/>
        </w:rPr>
        <w:t xml:space="preserve"> </w:t>
      </w:r>
      <w:r w:rsidRPr="00810A48">
        <w:rPr>
          <w:color w:val="FF0000"/>
          <w:sz w:val="28"/>
          <w:szCs w:val="28"/>
        </w:rPr>
        <w:t>воды.</w:t>
      </w:r>
    </w:p>
    <w:p w14:paraId="7D2D1D35" w14:textId="73577CB5" w:rsidR="00132893" w:rsidRPr="00810A48" w:rsidRDefault="00132893" w:rsidP="00132893">
      <w:pPr>
        <w:widowControl/>
        <w:spacing w:before="0" w:after="0"/>
        <w:rPr>
          <w:color w:val="FF0000"/>
          <w:sz w:val="28"/>
          <w:szCs w:val="28"/>
        </w:rPr>
      </w:pPr>
      <w:r w:rsidRPr="00810A48">
        <w:rPr>
          <w:color w:val="FF0000"/>
          <w:sz w:val="28"/>
          <w:szCs w:val="28"/>
        </w:rPr>
        <w:fldChar w:fldCharType="begin"/>
      </w:r>
      <w:r w:rsidRPr="00810A48">
        <w:rPr>
          <w:color w:val="FF0000"/>
          <w:sz w:val="28"/>
          <w:szCs w:val="28"/>
        </w:rPr>
        <w:instrText xml:space="preserve"> REF  раздел_12  \* MERGEFORMAT </w:instrText>
      </w:r>
      <w:r w:rsidRPr="00810A48">
        <w:rPr>
          <w:color w:val="FF0000"/>
          <w:sz w:val="28"/>
          <w:szCs w:val="28"/>
        </w:rPr>
        <w:fldChar w:fldCharType="separate"/>
      </w:r>
      <w:r w:rsidR="00AE7126" w:rsidRPr="00810A48">
        <w:rPr>
          <w:color w:val="FF0000"/>
          <w:sz w:val="28"/>
          <w:szCs w:val="28"/>
        </w:rPr>
        <w:t>12</w:t>
      </w:r>
      <w:r w:rsidRPr="00810A48">
        <w:rPr>
          <w:color w:val="FF0000"/>
          <w:sz w:val="28"/>
          <w:szCs w:val="28"/>
        </w:rPr>
        <w:fldChar w:fldCharType="end"/>
      </w:r>
      <w:r w:rsidRPr="00810A48">
        <w:rPr>
          <w:color w:val="FF0000"/>
          <w:sz w:val="28"/>
          <w:szCs w:val="28"/>
        </w:rPr>
        <w:t>.</w:t>
      </w:r>
      <w:r w:rsidRPr="00810A48">
        <w:rPr>
          <w:noProof/>
          <w:color w:val="FF0000"/>
          <w:sz w:val="28"/>
          <w:szCs w:val="28"/>
        </w:rPr>
        <w:fldChar w:fldCharType="begin"/>
      </w:r>
      <w:r w:rsidRPr="00810A48">
        <w:rPr>
          <w:noProof/>
          <w:color w:val="FF0000"/>
          <w:sz w:val="28"/>
          <w:szCs w:val="28"/>
        </w:rPr>
        <w:instrText xml:space="preserve"> SEQ раздел10 \* MERGEFORMAT </w:instrText>
      </w:r>
      <w:r w:rsidRPr="00810A48">
        <w:rPr>
          <w:noProof/>
          <w:color w:val="FF0000"/>
          <w:sz w:val="28"/>
          <w:szCs w:val="28"/>
        </w:rPr>
        <w:fldChar w:fldCharType="separate"/>
      </w:r>
      <w:r w:rsidR="00AE7126" w:rsidRPr="00810A48">
        <w:rPr>
          <w:noProof/>
          <w:color w:val="FF0000"/>
          <w:sz w:val="28"/>
          <w:szCs w:val="28"/>
        </w:rPr>
        <w:t>2</w:t>
      </w:r>
      <w:r w:rsidRPr="00810A48">
        <w:rPr>
          <w:noProof/>
          <w:color w:val="FF0000"/>
          <w:sz w:val="28"/>
          <w:szCs w:val="28"/>
        </w:rPr>
        <w:fldChar w:fldCharType="end"/>
      </w:r>
      <w:r w:rsidRPr="00810A48">
        <w:rPr>
          <w:color w:val="FF0000"/>
          <w:sz w:val="28"/>
          <w:szCs w:val="28"/>
        </w:rPr>
        <w:t xml:space="preserve"> Размещение резервуаров по территории водоснабжения, их высотное расположение и объемы должны определяться при разработке схемы и системы водоснабжения на основании результатов гидравлических и оптимизационных расчетов, входящих в систему сооружений и устройств, выполненных</w:t>
      </w:r>
      <w:r w:rsidR="00A90D25" w:rsidRPr="00810A48">
        <w:rPr>
          <w:color w:val="FF0000"/>
          <w:sz w:val="28"/>
          <w:szCs w:val="28"/>
        </w:rPr>
        <w:t xml:space="preserve"> в соответствии с требованиями </w:t>
      </w:r>
      <w:r w:rsidRPr="00810A48">
        <w:rPr>
          <w:color w:val="FF0000"/>
          <w:sz w:val="28"/>
          <w:szCs w:val="28"/>
        </w:rPr>
        <w:fldChar w:fldCharType="begin"/>
      </w:r>
      <w:r w:rsidRPr="00810A48">
        <w:rPr>
          <w:color w:val="FF0000"/>
          <w:sz w:val="28"/>
          <w:szCs w:val="28"/>
        </w:rPr>
        <w:instrText xml:space="preserve"> REF  п59  \* MERGEFORMAT </w:instrText>
      </w:r>
      <w:r w:rsidRPr="00810A48">
        <w:rPr>
          <w:color w:val="FF0000"/>
          <w:sz w:val="28"/>
          <w:szCs w:val="28"/>
        </w:rPr>
        <w:fldChar w:fldCharType="separate"/>
      </w:r>
      <w:r w:rsidR="00AE7126" w:rsidRPr="00810A48">
        <w:rPr>
          <w:color w:val="FF0000"/>
          <w:sz w:val="28"/>
          <w:szCs w:val="28"/>
        </w:rPr>
        <w:t>7.9</w:t>
      </w:r>
      <w:r w:rsidRPr="00810A48">
        <w:rPr>
          <w:color w:val="FF0000"/>
          <w:sz w:val="28"/>
          <w:szCs w:val="28"/>
        </w:rPr>
        <w:fldChar w:fldCharType="end"/>
      </w:r>
      <w:r w:rsidRPr="00810A48">
        <w:rPr>
          <w:color w:val="FF0000"/>
          <w:sz w:val="28"/>
          <w:szCs w:val="28"/>
        </w:rPr>
        <w:t>, а также с учетом СП 8.13130.</w:t>
      </w:r>
    </w:p>
    <w:p w14:paraId="46C67E81" w14:textId="77777777" w:rsidR="00132893" w:rsidRPr="00810A48" w:rsidRDefault="00132893" w:rsidP="00132893">
      <w:pPr>
        <w:widowControl/>
        <w:spacing w:before="0" w:after="0"/>
        <w:rPr>
          <w:color w:val="FF0000"/>
          <w:sz w:val="28"/>
          <w:szCs w:val="28"/>
        </w:rPr>
      </w:pPr>
      <w:r w:rsidRPr="00810A48">
        <w:rPr>
          <w:color w:val="FF0000"/>
          <w:sz w:val="28"/>
          <w:szCs w:val="28"/>
        </w:rPr>
        <w:t>В качестве резервуаров допускается использование подземных, наземных и надземных резервуаров, бак</w:t>
      </w:r>
      <w:r w:rsidR="00A90D25" w:rsidRPr="00810A48">
        <w:rPr>
          <w:color w:val="FF0000"/>
          <w:sz w:val="28"/>
          <w:szCs w:val="28"/>
        </w:rPr>
        <w:t>ов</w:t>
      </w:r>
      <w:r w:rsidRPr="00810A48">
        <w:rPr>
          <w:color w:val="FF0000"/>
          <w:sz w:val="28"/>
          <w:szCs w:val="28"/>
        </w:rPr>
        <w:t xml:space="preserve"> водонапорных башен, а также бак</w:t>
      </w:r>
      <w:r w:rsidR="00A90D25" w:rsidRPr="00810A48">
        <w:rPr>
          <w:color w:val="FF0000"/>
          <w:sz w:val="28"/>
          <w:szCs w:val="28"/>
        </w:rPr>
        <w:t>ов, располагаемых</w:t>
      </w:r>
      <w:r w:rsidRPr="00810A48">
        <w:rPr>
          <w:color w:val="FF0000"/>
          <w:sz w:val="28"/>
          <w:szCs w:val="28"/>
        </w:rPr>
        <w:t xml:space="preserve"> на крышах зданий, чердаках и промежуточных технических этажах.</w:t>
      </w:r>
    </w:p>
    <w:p w14:paraId="47EFE544" w14:textId="77777777" w:rsidR="00132893" w:rsidRPr="00810A48" w:rsidRDefault="00132893" w:rsidP="00132893">
      <w:pPr>
        <w:widowControl/>
        <w:spacing w:before="0" w:after="0"/>
        <w:rPr>
          <w:color w:val="FF0000"/>
          <w:sz w:val="28"/>
          <w:szCs w:val="28"/>
        </w:rPr>
      </w:pPr>
      <w:r w:rsidRPr="00810A48">
        <w:rPr>
          <w:color w:val="FF0000"/>
          <w:sz w:val="28"/>
          <w:szCs w:val="28"/>
        </w:rPr>
        <w:t xml:space="preserve">Резервуары могут быть выполнены из бетона, стали, </w:t>
      </w:r>
      <w:proofErr w:type="spellStart"/>
      <w:r w:rsidRPr="00810A48">
        <w:rPr>
          <w:color w:val="FF0000"/>
          <w:sz w:val="28"/>
          <w:szCs w:val="28"/>
        </w:rPr>
        <w:t>стеклокомпозитных</w:t>
      </w:r>
      <w:proofErr w:type="spellEnd"/>
      <w:r w:rsidRPr="00810A48">
        <w:rPr>
          <w:color w:val="FF0000"/>
          <w:sz w:val="28"/>
          <w:szCs w:val="28"/>
        </w:rPr>
        <w:t xml:space="preserve"> и полимерных материалов. </w:t>
      </w:r>
    </w:p>
    <w:p w14:paraId="593B49B4" w14:textId="77777777" w:rsidR="00132893" w:rsidRPr="00AF1D5F" w:rsidRDefault="00132893" w:rsidP="00132893">
      <w:pPr>
        <w:widowControl/>
        <w:spacing w:before="0" w:after="0"/>
        <w:rPr>
          <w:color w:val="FF0000"/>
          <w:sz w:val="28"/>
          <w:szCs w:val="28"/>
        </w:rPr>
      </w:pPr>
      <w:r w:rsidRPr="00AF1D5F">
        <w:rPr>
          <w:color w:val="FF0000"/>
          <w:sz w:val="28"/>
          <w:szCs w:val="28"/>
        </w:rPr>
        <w:t>Не допускается применение резервуаров запасов воды питьевого водоснабжения из материалов, способных при контакте с водой выделять исходные мономеры, добавки и продукты деструкции, приводящие к нарушению санитарно-гигиенических требований к качеству воды. Проектирование и монтаж резервуаров из полимерных материалов следует проводить с учетом СП 399.1325800.</w:t>
      </w:r>
    </w:p>
    <w:p w14:paraId="52875CB9" w14:textId="77777777" w:rsidR="00132893" w:rsidRPr="00AF1D5F" w:rsidRDefault="00132893" w:rsidP="00132893">
      <w:pPr>
        <w:widowControl/>
        <w:spacing w:before="0" w:after="0"/>
        <w:rPr>
          <w:color w:val="FF0000"/>
          <w:sz w:val="28"/>
          <w:szCs w:val="28"/>
        </w:rPr>
      </w:pPr>
      <w:r w:rsidRPr="00AF1D5F">
        <w:rPr>
          <w:color w:val="FF0000"/>
          <w:sz w:val="28"/>
          <w:szCs w:val="28"/>
        </w:rPr>
        <w:t>Резервуары (баки), в которых храниться только аварийный запас, допускается располагать на отметках, при которых вода из резервуара может поступать в сеть только при снижении нормального свободного напора в сети до аварийного. Такие резервуары или баки должны быть оборудованы переливными устройствами на случай несрабатывания обратного клапана, отделяющего резервуар (бак) от сети.</w:t>
      </w:r>
    </w:p>
    <w:p w14:paraId="2DFD1959" w14:textId="77777777" w:rsidR="00132893" w:rsidRPr="00AF1D5F" w:rsidRDefault="00132893" w:rsidP="00132893">
      <w:pPr>
        <w:widowControl/>
        <w:spacing w:before="0" w:after="0"/>
        <w:rPr>
          <w:color w:val="FF0000"/>
          <w:sz w:val="28"/>
          <w:szCs w:val="28"/>
        </w:rPr>
      </w:pPr>
      <w:r w:rsidRPr="00AF1D5F">
        <w:rPr>
          <w:color w:val="FF0000"/>
          <w:sz w:val="28"/>
          <w:szCs w:val="28"/>
        </w:rPr>
        <w:t>В резервуарах при станциях водоподготовки следует учитывать дополнительно объем воды на промывку фильтров.</w:t>
      </w:r>
    </w:p>
    <w:p w14:paraId="61C233A3" w14:textId="77777777" w:rsidR="00132893" w:rsidRPr="00AF1D5F" w:rsidRDefault="00132893" w:rsidP="00132893">
      <w:pPr>
        <w:widowControl/>
        <w:spacing w:before="60" w:after="0"/>
        <w:rPr>
          <w:color w:val="FF0000"/>
          <w:sz w:val="20"/>
          <w:szCs w:val="20"/>
        </w:rPr>
      </w:pPr>
      <w:r w:rsidRPr="00AF1D5F">
        <w:rPr>
          <w:color w:val="FF0000"/>
          <w:kern w:val="24"/>
          <w:sz w:val="20"/>
          <w:szCs w:val="20"/>
        </w:rPr>
        <w:t xml:space="preserve">П р и м е ч а н и е </w:t>
      </w:r>
      <w:r w:rsidRPr="00AF1D5F">
        <w:rPr>
          <w:color w:val="FF0000"/>
          <w:sz w:val="20"/>
          <w:szCs w:val="20"/>
        </w:rPr>
        <w:t>– При обосновании в резервуаре допускается предусматривать объем воды для регулирования не только часовой, но суточной неравномерности водопотребления.</w:t>
      </w:r>
    </w:p>
    <w:p w14:paraId="7243D8EA" w14:textId="7EB79538" w:rsidR="00B74D28" w:rsidRPr="00550084" w:rsidRDefault="00B74D28" w:rsidP="00E267D2">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w:instrText>
      </w:r>
      <w:r w:rsidR="00E267D2" w:rsidRPr="00550084">
        <w:rPr>
          <w:color w:val="FF0000"/>
          <w:sz w:val="28"/>
          <w:szCs w:val="28"/>
        </w:rPr>
        <w:instrText xml:space="preserve">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3</w:t>
      </w:r>
      <w:r w:rsidR="00F26779" w:rsidRPr="00550084">
        <w:rPr>
          <w:noProof/>
          <w:color w:val="FF0000"/>
          <w:sz w:val="28"/>
          <w:szCs w:val="28"/>
        </w:rPr>
        <w:fldChar w:fldCharType="end"/>
      </w:r>
      <w:r w:rsidR="009861CE" w:rsidRPr="00550084">
        <w:rPr>
          <w:bCs/>
          <w:color w:val="FF0000"/>
          <w:sz w:val="28"/>
          <w:szCs w:val="28"/>
        </w:rPr>
        <w:t xml:space="preserve"> </w:t>
      </w:r>
      <w:r w:rsidRPr="00550084">
        <w:rPr>
          <w:color w:val="FF0000"/>
          <w:sz w:val="28"/>
          <w:szCs w:val="28"/>
        </w:rPr>
        <w:t>При</w:t>
      </w:r>
      <w:r w:rsidR="009861CE" w:rsidRPr="00550084">
        <w:rPr>
          <w:color w:val="FF0000"/>
          <w:sz w:val="28"/>
          <w:szCs w:val="28"/>
        </w:rPr>
        <w:t xml:space="preserve"> </w:t>
      </w:r>
      <w:r w:rsidRPr="00550084">
        <w:rPr>
          <w:color w:val="FF0000"/>
          <w:sz w:val="28"/>
          <w:szCs w:val="28"/>
        </w:rPr>
        <w:t>подаче</w:t>
      </w:r>
      <w:r w:rsidR="009861CE" w:rsidRPr="00550084">
        <w:rPr>
          <w:color w:val="FF0000"/>
          <w:sz w:val="28"/>
          <w:szCs w:val="28"/>
        </w:rPr>
        <w:t xml:space="preserve"> </w:t>
      </w:r>
      <w:r w:rsidRPr="00550084">
        <w:rPr>
          <w:color w:val="FF0000"/>
          <w:sz w:val="28"/>
          <w:szCs w:val="28"/>
        </w:rPr>
        <w:t>воды</w:t>
      </w:r>
      <w:r w:rsidR="009861CE" w:rsidRPr="00550084">
        <w:rPr>
          <w:color w:val="FF0000"/>
          <w:sz w:val="28"/>
          <w:szCs w:val="28"/>
        </w:rPr>
        <w:t xml:space="preserve"> </w:t>
      </w:r>
      <w:r w:rsidRPr="00550084">
        <w:rPr>
          <w:color w:val="FF0000"/>
          <w:sz w:val="28"/>
          <w:szCs w:val="28"/>
        </w:rPr>
        <w:t>по</w:t>
      </w:r>
      <w:r w:rsidR="009861CE" w:rsidRPr="00550084">
        <w:rPr>
          <w:color w:val="FF0000"/>
          <w:sz w:val="28"/>
          <w:szCs w:val="28"/>
        </w:rPr>
        <w:t xml:space="preserve"> </w:t>
      </w:r>
      <w:r w:rsidRPr="00550084">
        <w:rPr>
          <w:color w:val="FF0000"/>
          <w:sz w:val="28"/>
          <w:szCs w:val="28"/>
        </w:rPr>
        <w:t>одному</w:t>
      </w:r>
      <w:r w:rsidR="009861CE" w:rsidRPr="00550084">
        <w:rPr>
          <w:color w:val="FF0000"/>
          <w:sz w:val="28"/>
          <w:szCs w:val="28"/>
        </w:rPr>
        <w:t xml:space="preserve"> </w:t>
      </w:r>
      <w:r w:rsidRPr="00550084">
        <w:rPr>
          <w:color w:val="FF0000"/>
          <w:sz w:val="28"/>
          <w:szCs w:val="28"/>
        </w:rPr>
        <w:t>водоводу</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резервуарах</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предусматривать:</w:t>
      </w:r>
    </w:p>
    <w:p w14:paraId="2FE58E02" w14:textId="3DACE735" w:rsidR="00B74D28" w:rsidRPr="00550084" w:rsidRDefault="00F651A7" w:rsidP="00E267D2">
      <w:pPr>
        <w:widowControl/>
        <w:spacing w:before="0" w:after="0"/>
        <w:rPr>
          <w:color w:val="FF0000"/>
          <w:sz w:val="28"/>
          <w:szCs w:val="28"/>
        </w:rPr>
      </w:pPr>
      <w:r w:rsidRPr="00550084">
        <w:rPr>
          <w:color w:val="FF0000"/>
          <w:sz w:val="28"/>
          <w:szCs w:val="28"/>
        </w:rPr>
        <w:t xml:space="preserve">- </w:t>
      </w:r>
      <w:r w:rsidR="00B74D28" w:rsidRPr="00550084">
        <w:rPr>
          <w:color w:val="FF0000"/>
          <w:sz w:val="28"/>
          <w:szCs w:val="28"/>
        </w:rPr>
        <w:t>аварийный</w:t>
      </w:r>
      <w:r w:rsidR="009861CE" w:rsidRPr="00550084">
        <w:rPr>
          <w:color w:val="FF0000"/>
          <w:sz w:val="28"/>
          <w:szCs w:val="28"/>
        </w:rPr>
        <w:t xml:space="preserve"> </w:t>
      </w:r>
      <w:r w:rsidR="00B74D28" w:rsidRPr="00550084">
        <w:rPr>
          <w:color w:val="FF0000"/>
          <w:sz w:val="28"/>
          <w:szCs w:val="28"/>
        </w:rPr>
        <w:t>объем</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r w:rsidR="00B74D28" w:rsidRPr="00550084">
        <w:rPr>
          <w:color w:val="FF0000"/>
          <w:sz w:val="28"/>
          <w:szCs w:val="28"/>
        </w:rPr>
        <w:t>обеспечивающий</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течение</w:t>
      </w:r>
      <w:r w:rsidR="009861CE" w:rsidRPr="00550084">
        <w:rPr>
          <w:color w:val="FF0000"/>
          <w:sz w:val="28"/>
          <w:szCs w:val="28"/>
        </w:rPr>
        <w:t xml:space="preserve"> </w:t>
      </w:r>
      <w:r w:rsidR="00B74D28" w:rsidRPr="00550084">
        <w:rPr>
          <w:color w:val="FF0000"/>
          <w:sz w:val="28"/>
          <w:szCs w:val="28"/>
        </w:rPr>
        <w:t>времени</w:t>
      </w:r>
      <w:r w:rsidR="009861CE" w:rsidRPr="00550084">
        <w:rPr>
          <w:color w:val="FF0000"/>
          <w:sz w:val="28"/>
          <w:szCs w:val="28"/>
        </w:rPr>
        <w:t xml:space="preserve"> </w:t>
      </w:r>
      <w:r w:rsidR="00B74D28" w:rsidRPr="00550084">
        <w:rPr>
          <w:color w:val="FF0000"/>
          <w:sz w:val="28"/>
          <w:szCs w:val="28"/>
        </w:rPr>
        <w:t>ликвидации</w:t>
      </w:r>
      <w:r w:rsidR="009861CE" w:rsidRPr="00550084">
        <w:rPr>
          <w:color w:val="FF0000"/>
          <w:sz w:val="28"/>
          <w:szCs w:val="28"/>
        </w:rPr>
        <w:t xml:space="preserve"> </w:t>
      </w:r>
      <w:r w:rsidR="00B74D28" w:rsidRPr="00550084">
        <w:rPr>
          <w:color w:val="FF0000"/>
          <w:sz w:val="28"/>
          <w:szCs w:val="28"/>
        </w:rPr>
        <w:t>аварии</w:t>
      </w:r>
      <w:r w:rsidR="009861CE" w:rsidRPr="00550084">
        <w:rPr>
          <w:color w:val="FF000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водоводе</w:t>
      </w:r>
      <w:r w:rsidR="009861CE" w:rsidRPr="00550084">
        <w:rPr>
          <w:color w:val="FF0000"/>
          <w:sz w:val="28"/>
          <w:szCs w:val="28"/>
        </w:rPr>
        <w:t xml:space="preserve"> </w:t>
      </w:r>
      <w:r w:rsidR="00B74D28" w:rsidRPr="00550084">
        <w:rPr>
          <w:color w:val="FF0000"/>
          <w:sz w:val="28"/>
          <w:szCs w:val="28"/>
        </w:rPr>
        <w:t>(</w:t>
      </w:r>
      <w:r w:rsidR="00554D08" w:rsidRPr="00550084">
        <w:rPr>
          <w:color w:val="FF0000"/>
          <w:sz w:val="28"/>
          <w:szCs w:val="28"/>
        </w:rPr>
        <w:fldChar w:fldCharType="begin"/>
      </w:r>
      <w:r w:rsidR="00554D08" w:rsidRPr="00550084">
        <w:rPr>
          <w:color w:val="FF0000"/>
          <w:sz w:val="28"/>
          <w:szCs w:val="28"/>
        </w:rPr>
        <w:instrText xml:space="preserve"> REF  п94  \* MERGEFORMAT </w:instrText>
      </w:r>
      <w:r w:rsidR="00554D08" w:rsidRPr="00550084">
        <w:rPr>
          <w:color w:val="FF0000"/>
          <w:sz w:val="28"/>
          <w:szCs w:val="28"/>
        </w:rPr>
        <w:fldChar w:fldCharType="separate"/>
      </w:r>
      <w:r w:rsidR="00AE7126" w:rsidRPr="00550084">
        <w:rPr>
          <w:color w:val="FF0000"/>
          <w:sz w:val="28"/>
          <w:szCs w:val="28"/>
        </w:rPr>
        <w:t>11.</w:t>
      </w:r>
      <w:r w:rsidR="00554D08" w:rsidRPr="00550084">
        <w:rPr>
          <w:color w:val="FF0000"/>
          <w:sz w:val="28"/>
          <w:szCs w:val="28"/>
        </w:rPr>
        <w:fldChar w:fldCharType="end"/>
      </w:r>
      <w:r w:rsidR="00B74D28" w:rsidRPr="00550084">
        <w:rPr>
          <w:color w:val="FF0000"/>
          <w:sz w:val="28"/>
          <w:szCs w:val="28"/>
        </w:rPr>
        <w:t>)</w:t>
      </w:r>
      <w:r w:rsidR="009861CE" w:rsidRPr="00550084">
        <w:rPr>
          <w:color w:val="FF0000"/>
          <w:sz w:val="28"/>
          <w:szCs w:val="28"/>
        </w:rPr>
        <w:t xml:space="preserve"> </w:t>
      </w:r>
      <w:r w:rsidR="00B74D28" w:rsidRPr="00550084">
        <w:rPr>
          <w:color w:val="FF0000"/>
          <w:sz w:val="28"/>
          <w:szCs w:val="28"/>
        </w:rPr>
        <w:t>расход</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хозяйственно-питьевые</w:t>
      </w:r>
      <w:r w:rsidR="009861CE" w:rsidRPr="00550084">
        <w:rPr>
          <w:color w:val="FF0000"/>
          <w:sz w:val="28"/>
          <w:szCs w:val="28"/>
        </w:rPr>
        <w:t xml:space="preserve"> </w:t>
      </w:r>
      <w:r w:rsidR="00B74D28" w:rsidRPr="00550084">
        <w:rPr>
          <w:color w:val="FF0000"/>
          <w:sz w:val="28"/>
          <w:szCs w:val="28"/>
        </w:rPr>
        <w:t>нужды</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размере</w:t>
      </w:r>
      <w:r w:rsidR="009861CE" w:rsidRPr="00550084">
        <w:rPr>
          <w:color w:val="FF0000"/>
          <w:sz w:val="28"/>
          <w:szCs w:val="28"/>
        </w:rPr>
        <w:t xml:space="preserve"> </w:t>
      </w:r>
      <w:r w:rsidR="00B74D28" w:rsidRPr="00550084">
        <w:rPr>
          <w:color w:val="FF0000"/>
          <w:sz w:val="28"/>
          <w:szCs w:val="28"/>
        </w:rPr>
        <w:t>7</w:t>
      </w:r>
      <w:r w:rsidR="00A31BBB" w:rsidRPr="00550084">
        <w:rPr>
          <w:color w:val="FF0000"/>
          <w:sz w:val="28"/>
          <w:szCs w:val="28"/>
        </w:rPr>
        <w:t>0</w:t>
      </w:r>
      <w:r w:rsidR="009861CE" w:rsidRPr="00550084">
        <w:rPr>
          <w:color w:val="FF0000"/>
          <w:sz w:val="28"/>
          <w:szCs w:val="28"/>
        </w:rPr>
        <w:t xml:space="preserve"> </w:t>
      </w:r>
      <w:r w:rsidR="00887295" w:rsidRPr="00550084">
        <w:rPr>
          <w:color w:val="FF0000"/>
          <w:sz w:val="28"/>
          <w:szCs w:val="28"/>
        </w:rPr>
        <w:t>%</w:t>
      </w:r>
      <w:r w:rsidR="009861CE" w:rsidRPr="00550084">
        <w:rPr>
          <w:color w:val="FF0000"/>
          <w:sz w:val="28"/>
          <w:szCs w:val="28"/>
        </w:rPr>
        <w:t xml:space="preserve"> </w:t>
      </w:r>
      <w:r w:rsidR="00B74D28" w:rsidRPr="00550084">
        <w:rPr>
          <w:color w:val="FF0000"/>
          <w:sz w:val="28"/>
          <w:szCs w:val="28"/>
        </w:rPr>
        <w:t>расчетного</w:t>
      </w:r>
      <w:r w:rsidR="009861CE" w:rsidRPr="00550084">
        <w:rPr>
          <w:color w:val="FF0000"/>
          <w:sz w:val="28"/>
          <w:szCs w:val="28"/>
        </w:rPr>
        <w:t xml:space="preserve"> </w:t>
      </w:r>
      <w:r w:rsidR="00B74D28" w:rsidRPr="00550084">
        <w:rPr>
          <w:color w:val="FF0000"/>
          <w:sz w:val="28"/>
          <w:szCs w:val="28"/>
        </w:rPr>
        <w:t>среднечасового</w:t>
      </w:r>
      <w:r w:rsidR="009861CE" w:rsidRPr="00550084">
        <w:rPr>
          <w:color w:val="FF0000"/>
          <w:sz w:val="28"/>
          <w:szCs w:val="28"/>
        </w:rPr>
        <w:t xml:space="preserve"> </w:t>
      </w:r>
      <w:r w:rsidR="00B74D28" w:rsidRPr="00550084">
        <w:rPr>
          <w:color w:val="FF0000"/>
          <w:sz w:val="28"/>
          <w:szCs w:val="28"/>
        </w:rPr>
        <w:t>водопотребления</w:t>
      </w:r>
      <w:r w:rsidR="009861CE" w:rsidRPr="00550084">
        <w:rPr>
          <w:color w:val="FF0000"/>
          <w:sz w:val="28"/>
          <w:szCs w:val="28"/>
        </w:rPr>
        <w:t xml:space="preserve"> </w:t>
      </w:r>
      <w:r w:rsidR="00B74D28" w:rsidRPr="00550084">
        <w:rPr>
          <w:color w:val="FF0000"/>
          <w:sz w:val="28"/>
          <w:szCs w:val="28"/>
        </w:rPr>
        <w:t>и</w:t>
      </w:r>
      <w:r w:rsidR="009861CE" w:rsidRPr="00550084">
        <w:rPr>
          <w:color w:val="FF0000"/>
          <w:sz w:val="28"/>
          <w:szCs w:val="28"/>
        </w:rPr>
        <w:t xml:space="preserve"> </w:t>
      </w:r>
      <w:r w:rsidR="00B74D28" w:rsidRPr="00550084">
        <w:rPr>
          <w:color w:val="FF0000"/>
          <w:sz w:val="28"/>
          <w:szCs w:val="28"/>
        </w:rPr>
        <w:t>производственные</w:t>
      </w:r>
      <w:r w:rsidR="009861CE" w:rsidRPr="00550084">
        <w:rPr>
          <w:color w:val="FF0000"/>
          <w:sz w:val="28"/>
          <w:szCs w:val="28"/>
        </w:rPr>
        <w:t xml:space="preserve"> </w:t>
      </w:r>
      <w:r w:rsidR="00B74D28" w:rsidRPr="00550084">
        <w:rPr>
          <w:color w:val="FF0000"/>
          <w:sz w:val="28"/>
          <w:szCs w:val="28"/>
        </w:rPr>
        <w:t>нужды</w:t>
      </w:r>
      <w:r w:rsidR="009861CE" w:rsidRPr="00550084">
        <w:rPr>
          <w:color w:val="FF0000"/>
          <w:sz w:val="28"/>
          <w:szCs w:val="28"/>
        </w:rPr>
        <w:t xml:space="preserve"> </w:t>
      </w:r>
      <w:r w:rsidR="00B74D28" w:rsidRPr="00550084">
        <w:rPr>
          <w:color w:val="FF0000"/>
          <w:sz w:val="28"/>
          <w:szCs w:val="28"/>
        </w:rPr>
        <w:t>по</w:t>
      </w:r>
      <w:r w:rsidR="009861CE" w:rsidRPr="00550084">
        <w:rPr>
          <w:color w:val="FF0000"/>
          <w:sz w:val="28"/>
          <w:szCs w:val="28"/>
        </w:rPr>
        <w:t xml:space="preserve"> </w:t>
      </w:r>
      <w:r w:rsidR="00B74D28" w:rsidRPr="00550084">
        <w:rPr>
          <w:color w:val="FF0000"/>
          <w:sz w:val="28"/>
          <w:szCs w:val="28"/>
        </w:rPr>
        <w:t>аварийному</w:t>
      </w:r>
      <w:r w:rsidR="009861CE" w:rsidRPr="00550084">
        <w:rPr>
          <w:color w:val="FF0000"/>
          <w:sz w:val="28"/>
          <w:szCs w:val="28"/>
        </w:rPr>
        <w:t xml:space="preserve"> </w:t>
      </w:r>
      <w:r w:rsidR="00B74D28" w:rsidRPr="00550084">
        <w:rPr>
          <w:color w:val="FF0000"/>
          <w:sz w:val="28"/>
          <w:szCs w:val="28"/>
        </w:rPr>
        <w:t>графику;</w:t>
      </w:r>
    </w:p>
    <w:p w14:paraId="1485A617" w14:textId="77777777" w:rsidR="00B74D28" w:rsidRPr="00550084" w:rsidRDefault="00F651A7" w:rsidP="00E267D2">
      <w:pPr>
        <w:widowControl/>
        <w:spacing w:before="0" w:after="0"/>
        <w:rPr>
          <w:color w:val="FF0000"/>
          <w:sz w:val="28"/>
          <w:szCs w:val="28"/>
        </w:rPr>
      </w:pPr>
      <w:r w:rsidRPr="00550084">
        <w:rPr>
          <w:color w:val="FF0000"/>
          <w:sz w:val="28"/>
          <w:szCs w:val="28"/>
        </w:rPr>
        <w:t xml:space="preserve">- </w:t>
      </w:r>
      <w:r w:rsidR="00A42057" w:rsidRPr="00550084">
        <w:rPr>
          <w:color w:val="FF0000"/>
          <w:sz w:val="28"/>
          <w:szCs w:val="28"/>
        </w:rPr>
        <w:t>дополнительный</w:t>
      </w:r>
      <w:r w:rsidR="009861CE" w:rsidRPr="00550084">
        <w:rPr>
          <w:color w:val="FF0000"/>
          <w:sz w:val="28"/>
          <w:szCs w:val="28"/>
        </w:rPr>
        <w:t xml:space="preserve"> </w:t>
      </w:r>
      <w:r w:rsidR="00A42057" w:rsidRPr="00550084">
        <w:rPr>
          <w:color w:val="FF0000"/>
          <w:sz w:val="28"/>
          <w:szCs w:val="28"/>
        </w:rPr>
        <w:t>объем</w:t>
      </w:r>
      <w:r w:rsidR="009861CE" w:rsidRPr="00550084">
        <w:rPr>
          <w:color w:val="FF0000"/>
          <w:sz w:val="28"/>
          <w:szCs w:val="28"/>
        </w:rPr>
        <w:t xml:space="preserve"> </w:t>
      </w:r>
      <w:r w:rsidR="00A42057" w:rsidRPr="00550084">
        <w:rPr>
          <w:color w:val="FF0000"/>
          <w:sz w:val="28"/>
          <w:szCs w:val="28"/>
        </w:rPr>
        <w:t>воды</w:t>
      </w:r>
      <w:r w:rsidR="009861CE" w:rsidRPr="00550084">
        <w:rPr>
          <w:color w:val="FF0000"/>
          <w:sz w:val="28"/>
          <w:szCs w:val="28"/>
        </w:rPr>
        <w:t xml:space="preserve"> </w:t>
      </w:r>
      <w:r w:rsidR="00A42057" w:rsidRPr="00550084">
        <w:rPr>
          <w:color w:val="FF0000"/>
          <w:sz w:val="28"/>
          <w:szCs w:val="28"/>
        </w:rPr>
        <w:t>на</w:t>
      </w:r>
      <w:r w:rsidR="009861CE" w:rsidRPr="00550084">
        <w:rPr>
          <w:color w:val="FF0000"/>
          <w:sz w:val="28"/>
          <w:szCs w:val="28"/>
        </w:rPr>
        <w:t xml:space="preserve"> </w:t>
      </w:r>
      <w:r w:rsidR="00A42057" w:rsidRPr="00550084">
        <w:rPr>
          <w:color w:val="FF0000"/>
          <w:sz w:val="28"/>
          <w:szCs w:val="28"/>
        </w:rPr>
        <w:t>пожаротушение</w:t>
      </w:r>
      <w:r w:rsidR="009861CE" w:rsidRPr="00550084">
        <w:rPr>
          <w:color w:val="FF0000"/>
          <w:sz w:val="28"/>
          <w:szCs w:val="28"/>
        </w:rPr>
        <w:t xml:space="preserve"> </w:t>
      </w:r>
      <w:r w:rsidR="00A42057" w:rsidRPr="00550084">
        <w:rPr>
          <w:color w:val="FF0000"/>
          <w:sz w:val="28"/>
          <w:szCs w:val="28"/>
        </w:rPr>
        <w:t>принимается</w:t>
      </w:r>
      <w:r w:rsidR="009861CE" w:rsidRPr="00550084">
        <w:rPr>
          <w:color w:val="FF0000"/>
          <w:sz w:val="28"/>
          <w:szCs w:val="28"/>
        </w:rPr>
        <w:t xml:space="preserve"> </w:t>
      </w:r>
      <w:r w:rsidR="00A42057" w:rsidRPr="00550084">
        <w:rPr>
          <w:color w:val="FF0000"/>
          <w:sz w:val="28"/>
          <w:szCs w:val="28"/>
        </w:rPr>
        <w:t>согласно</w:t>
      </w:r>
      <w:r w:rsidR="009861CE" w:rsidRPr="00550084">
        <w:rPr>
          <w:color w:val="FF0000"/>
          <w:sz w:val="28"/>
          <w:szCs w:val="28"/>
        </w:rPr>
        <w:t xml:space="preserve"> </w:t>
      </w:r>
      <w:r w:rsidR="00A42057" w:rsidRPr="00550084">
        <w:rPr>
          <w:color w:val="FF0000"/>
          <w:sz w:val="28"/>
          <w:szCs w:val="28"/>
        </w:rPr>
        <w:t>СП</w:t>
      </w:r>
      <w:r w:rsidR="009861CE" w:rsidRPr="00550084">
        <w:rPr>
          <w:color w:val="FF0000"/>
          <w:sz w:val="28"/>
          <w:szCs w:val="28"/>
        </w:rPr>
        <w:t xml:space="preserve"> </w:t>
      </w:r>
      <w:r w:rsidR="00A42057" w:rsidRPr="00550084">
        <w:rPr>
          <w:color w:val="FF0000"/>
          <w:sz w:val="28"/>
          <w:szCs w:val="28"/>
        </w:rPr>
        <w:t>8.13130</w:t>
      </w:r>
      <w:r w:rsidR="00B74D28" w:rsidRPr="00550084">
        <w:rPr>
          <w:color w:val="FF0000"/>
          <w:sz w:val="28"/>
          <w:szCs w:val="28"/>
        </w:rPr>
        <w:t>.</w:t>
      </w:r>
    </w:p>
    <w:p w14:paraId="66417F25" w14:textId="77777777" w:rsidR="00B74D28" w:rsidRPr="00550084" w:rsidRDefault="00887295" w:rsidP="00F651A7">
      <w:pPr>
        <w:pStyle w:val="aff5"/>
        <w:ind w:firstLine="567"/>
        <w:jc w:val="both"/>
        <w:rPr>
          <w:rFonts w:ascii="Times New Roman" w:hAnsi="Times New Roman" w:cs="Times New Roman"/>
          <w:color w:val="FF0000"/>
          <w:sz w:val="20"/>
          <w:szCs w:val="20"/>
        </w:rPr>
      </w:pPr>
      <w:r w:rsidRPr="00550084">
        <w:rPr>
          <w:rFonts w:ascii="Times New Roman" w:hAnsi="Times New Roman" w:cs="Times New Roman"/>
          <w:color w:val="FF0000"/>
          <w:sz w:val="20"/>
          <w:szCs w:val="20"/>
        </w:rPr>
        <w:t>П</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р</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и</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м</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е</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ч</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а</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н</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и</w:t>
      </w:r>
      <w:r w:rsidR="009861CE" w:rsidRPr="00550084">
        <w:rPr>
          <w:rFonts w:ascii="Times New Roman" w:hAnsi="Times New Roman" w:cs="Times New Roman"/>
          <w:color w:val="FF0000"/>
          <w:sz w:val="20"/>
          <w:szCs w:val="20"/>
        </w:rPr>
        <w:t xml:space="preserve"> </w:t>
      </w:r>
      <w:r w:rsidR="00A54A23" w:rsidRPr="00550084">
        <w:rPr>
          <w:rFonts w:ascii="Times New Roman" w:hAnsi="Times New Roman" w:cs="Times New Roman"/>
          <w:color w:val="FF0000"/>
          <w:sz w:val="20"/>
          <w:szCs w:val="20"/>
        </w:rPr>
        <w:t>я</w:t>
      </w:r>
    </w:p>
    <w:p w14:paraId="79B79085" w14:textId="77777777" w:rsidR="00B74D28" w:rsidRPr="00550084" w:rsidRDefault="00F651A7" w:rsidP="00F651A7">
      <w:pPr>
        <w:pStyle w:val="aff5"/>
        <w:ind w:firstLine="567"/>
        <w:jc w:val="both"/>
        <w:rPr>
          <w:rFonts w:ascii="Times New Roman" w:hAnsi="Times New Roman" w:cs="Times New Roman"/>
          <w:color w:val="FF0000"/>
          <w:sz w:val="20"/>
          <w:szCs w:val="20"/>
        </w:rPr>
      </w:pPr>
      <w:r w:rsidRPr="00550084">
        <w:rPr>
          <w:rFonts w:ascii="Times New Roman" w:hAnsi="Times New Roman" w:cs="Times New Roman"/>
          <w:color w:val="FF0000"/>
          <w:sz w:val="20"/>
          <w:szCs w:val="20"/>
        </w:rPr>
        <w:t xml:space="preserve">1 </w:t>
      </w:r>
      <w:r w:rsidR="00B74D28" w:rsidRPr="00550084">
        <w:rPr>
          <w:rFonts w:ascii="Times New Roman" w:hAnsi="Times New Roman" w:cs="Times New Roman"/>
          <w:color w:val="FF0000"/>
          <w:sz w:val="20"/>
          <w:szCs w:val="20"/>
        </w:rPr>
        <w:t>Время,</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необходимое</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для</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восстановления</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аварийного</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объема</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воды,</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следует</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принимать</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36</w:t>
      </w:r>
      <w:r w:rsidR="004430E9" w:rsidRPr="00550084">
        <w:rPr>
          <w:rFonts w:ascii="Times New Roman" w:hAnsi="Times New Roman" w:cs="Times New Roman"/>
          <w:color w:val="FF0000"/>
          <w:sz w:val="20"/>
          <w:szCs w:val="20"/>
        </w:rPr>
        <w:t>–</w:t>
      </w:r>
      <w:r w:rsidR="00B74D28" w:rsidRPr="00550084">
        <w:rPr>
          <w:rFonts w:ascii="Times New Roman" w:hAnsi="Times New Roman" w:cs="Times New Roman"/>
          <w:color w:val="FF0000"/>
          <w:sz w:val="20"/>
          <w:szCs w:val="20"/>
        </w:rPr>
        <w:t>4</w:t>
      </w:r>
      <w:r w:rsidR="00A31BBB" w:rsidRPr="00550084">
        <w:rPr>
          <w:rFonts w:ascii="Times New Roman" w:hAnsi="Times New Roman" w:cs="Times New Roman"/>
          <w:color w:val="FF0000"/>
          <w:sz w:val="20"/>
          <w:szCs w:val="20"/>
        </w:rPr>
        <w:t>8</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ч.</w:t>
      </w:r>
    </w:p>
    <w:p w14:paraId="1230359B" w14:textId="77777777" w:rsidR="00B74D28" w:rsidRPr="00550084" w:rsidRDefault="00F651A7" w:rsidP="00F651A7">
      <w:pPr>
        <w:pStyle w:val="aff5"/>
        <w:ind w:firstLine="567"/>
        <w:jc w:val="both"/>
        <w:rPr>
          <w:rFonts w:ascii="Times New Roman" w:hAnsi="Times New Roman" w:cs="Times New Roman"/>
          <w:color w:val="FF0000"/>
          <w:sz w:val="20"/>
          <w:szCs w:val="20"/>
        </w:rPr>
      </w:pPr>
      <w:r w:rsidRPr="00550084">
        <w:rPr>
          <w:rFonts w:ascii="Times New Roman" w:hAnsi="Times New Roman" w:cs="Times New Roman"/>
          <w:color w:val="FF0000"/>
          <w:sz w:val="20"/>
          <w:szCs w:val="20"/>
        </w:rPr>
        <w:t xml:space="preserve">2 </w:t>
      </w:r>
      <w:r w:rsidR="00B74D28" w:rsidRPr="00550084">
        <w:rPr>
          <w:rFonts w:ascii="Times New Roman" w:hAnsi="Times New Roman" w:cs="Times New Roman"/>
          <w:color w:val="FF0000"/>
          <w:sz w:val="20"/>
          <w:szCs w:val="20"/>
        </w:rPr>
        <w:t>Восстановление</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аварийного</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объема</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воды</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следует</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предусматривать</w:t>
      </w:r>
      <w:r w:rsidR="009861CE" w:rsidRPr="00550084">
        <w:rPr>
          <w:rFonts w:ascii="Times New Roman" w:hAnsi="Times New Roman" w:cs="Times New Roman"/>
          <w:color w:val="FF0000"/>
          <w:sz w:val="20"/>
          <w:szCs w:val="20"/>
        </w:rPr>
        <w:t xml:space="preserve"> </w:t>
      </w:r>
      <w:r w:rsidR="00535098" w:rsidRPr="00550084">
        <w:rPr>
          <w:rFonts w:ascii="Times New Roman" w:hAnsi="Times New Roman" w:cs="Times New Roman"/>
          <w:color w:val="FF0000"/>
          <w:sz w:val="20"/>
          <w:szCs w:val="20"/>
        </w:rPr>
        <w:t>в</w:t>
      </w:r>
      <w:r w:rsidR="009861CE" w:rsidRPr="00550084">
        <w:rPr>
          <w:rFonts w:ascii="Times New Roman" w:hAnsi="Times New Roman" w:cs="Times New Roman"/>
          <w:color w:val="FF0000"/>
          <w:sz w:val="20"/>
          <w:szCs w:val="20"/>
        </w:rPr>
        <w:t xml:space="preserve"> </w:t>
      </w:r>
      <w:r w:rsidR="00535098" w:rsidRPr="00550084">
        <w:rPr>
          <w:rFonts w:ascii="Times New Roman" w:hAnsi="Times New Roman" w:cs="Times New Roman"/>
          <w:color w:val="FF0000"/>
          <w:sz w:val="20"/>
          <w:szCs w:val="20"/>
        </w:rPr>
        <w:t>период</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снижения</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водопотребления</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или</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использования</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резервных</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насосных</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агрегатов.</w:t>
      </w:r>
    </w:p>
    <w:bookmarkStart w:id="251" w:name="п10_6"/>
    <w:p w14:paraId="5E853560" w14:textId="309CCBCE" w:rsidR="00B74D28" w:rsidRPr="00550084" w:rsidRDefault="00B74D28" w:rsidP="00E267D2">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w:instrText>
      </w:r>
      <w:r w:rsidR="00E267D2" w:rsidRPr="00550084">
        <w:rPr>
          <w:color w:val="FF0000"/>
          <w:sz w:val="28"/>
          <w:szCs w:val="28"/>
        </w:rPr>
        <w:instrText xml:space="preserve">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4</w:t>
      </w:r>
      <w:r w:rsidR="00F26779" w:rsidRPr="00550084">
        <w:rPr>
          <w:noProof/>
          <w:color w:val="FF0000"/>
          <w:sz w:val="28"/>
          <w:szCs w:val="28"/>
        </w:rPr>
        <w:fldChar w:fldCharType="end"/>
      </w:r>
      <w:bookmarkEnd w:id="251"/>
      <w:r w:rsidR="009861CE" w:rsidRPr="00550084">
        <w:rPr>
          <w:color w:val="FF0000"/>
          <w:sz w:val="28"/>
          <w:szCs w:val="28"/>
        </w:rPr>
        <w:t xml:space="preserve"> </w:t>
      </w:r>
      <w:r w:rsidRPr="00550084">
        <w:rPr>
          <w:color w:val="FF0000"/>
          <w:sz w:val="28"/>
          <w:szCs w:val="28"/>
        </w:rPr>
        <w:t>Объем</w:t>
      </w:r>
      <w:r w:rsidR="009861CE" w:rsidRPr="00550084">
        <w:rPr>
          <w:color w:val="FF0000"/>
          <w:sz w:val="28"/>
          <w:szCs w:val="28"/>
        </w:rPr>
        <w:t xml:space="preserve"> </w:t>
      </w:r>
      <w:r w:rsidRPr="00550084">
        <w:rPr>
          <w:color w:val="FF0000"/>
          <w:sz w:val="28"/>
          <w:szCs w:val="28"/>
        </w:rPr>
        <w:t>воды</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емкостях</w:t>
      </w:r>
      <w:r w:rsidR="009861CE" w:rsidRPr="00550084">
        <w:rPr>
          <w:color w:val="FF0000"/>
          <w:sz w:val="28"/>
          <w:szCs w:val="28"/>
        </w:rPr>
        <w:t xml:space="preserve"> </w:t>
      </w:r>
      <w:r w:rsidRPr="00550084">
        <w:rPr>
          <w:color w:val="FF0000"/>
          <w:sz w:val="28"/>
          <w:szCs w:val="28"/>
        </w:rPr>
        <w:t>перед</w:t>
      </w:r>
      <w:r w:rsidR="009861CE" w:rsidRPr="00550084">
        <w:rPr>
          <w:color w:val="FF0000"/>
          <w:sz w:val="28"/>
          <w:szCs w:val="28"/>
        </w:rPr>
        <w:t xml:space="preserve"> </w:t>
      </w:r>
      <w:r w:rsidRPr="00550084">
        <w:rPr>
          <w:color w:val="FF0000"/>
          <w:sz w:val="28"/>
          <w:szCs w:val="28"/>
        </w:rPr>
        <w:t>насосными</w:t>
      </w:r>
      <w:r w:rsidR="009861CE" w:rsidRPr="00550084">
        <w:rPr>
          <w:color w:val="FF0000"/>
          <w:sz w:val="28"/>
          <w:szCs w:val="28"/>
        </w:rPr>
        <w:t xml:space="preserve"> </w:t>
      </w:r>
      <w:r w:rsidRPr="00550084">
        <w:rPr>
          <w:color w:val="FF0000"/>
          <w:sz w:val="28"/>
          <w:szCs w:val="28"/>
        </w:rPr>
        <w:t>станциями</w:t>
      </w:r>
      <w:r w:rsidR="009861CE" w:rsidRPr="00550084">
        <w:rPr>
          <w:color w:val="FF0000"/>
          <w:sz w:val="28"/>
          <w:szCs w:val="28"/>
        </w:rPr>
        <w:t xml:space="preserve"> </w:t>
      </w:r>
      <w:r w:rsidRPr="00550084">
        <w:rPr>
          <w:color w:val="FF0000"/>
          <w:sz w:val="28"/>
          <w:szCs w:val="28"/>
        </w:rPr>
        <w:t>подкачки,</w:t>
      </w:r>
      <w:r w:rsidR="009861CE" w:rsidRPr="00550084">
        <w:rPr>
          <w:color w:val="FF0000"/>
          <w:sz w:val="28"/>
          <w:szCs w:val="28"/>
        </w:rPr>
        <w:t xml:space="preserve"> </w:t>
      </w:r>
      <w:r w:rsidRPr="00550084">
        <w:rPr>
          <w:color w:val="FF0000"/>
          <w:sz w:val="28"/>
          <w:szCs w:val="28"/>
        </w:rPr>
        <w:t>работающими</w:t>
      </w:r>
      <w:r w:rsidR="009861CE" w:rsidRPr="00550084">
        <w:rPr>
          <w:color w:val="FF0000"/>
          <w:sz w:val="28"/>
          <w:szCs w:val="28"/>
        </w:rPr>
        <w:t xml:space="preserve"> </w:t>
      </w:r>
      <w:r w:rsidRPr="00550084">
        <w:rPr>
          <w:color w:val="FF0000"/>
          <w:sz w:val="28"/>
          <w:szCs w:val="28"/>
        </w:rPr>
        <w:t>равномерно,</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принимать</w:t>
      </w:r>
      <w:r w:rsidR="009861CE" w:rsidRPr="00550084">
        <w:rPr>
          <w:color w:val="FF0000"/>
          <w:sz w:val="28"/>
          <w:szCs w:val="28"/>
        </w:rPr>
        <w:t xml:space="preserve"> </w:t>
      </w:r>
      <w:r w:rsidRPr="00550084">
        <w:rPr>
          <w:color w:val="FF0000"/>
          <w:sz w:val="28"/>
          <w:szCs w:val="28"/>
        </w:rPr>
        <w:t>из</w:t>
      </w:r>
      <w:r w:rsidR="009861CE" w:rsidRPr="00550084">
        <w:rPr>
          <w:color w:val="FF0000"/>
          <w:sz w:val="28"/>
          <w:szCs w:val="28"/>
        </w:rPr>
        <w:t xml:space="preserve"> </w:t>
      </w:r>
      <w:r w:rsidRPr="00550084">
        <w:rPr>
          <w:color w:val="FF0000"/>
          <w:sz w:val="28"/>
          <w:szCs w:val="28"/>
        </w:rPr>
        <w:t>расчета</w:t>
      </w:r>
      <w:r w:rsidR="009861CE" w:rsidRPr="00550084">
        <w:rPr>
          <w:color w:val="FF0000"/>
          <w:sz w:val="28"/>
          <w:szCs w:val="28"/>
        </w:rPr>
        <w:t xml:space="preserve"> </w:t>
      </w:r>
      <w:r w:rsidRPr="00550084">
        <w:rPr>
          <w:color w:val="FF0000"/>
          <w:sz w:val="28"/>
          <w:szCs w:val="28"/>
        </w:rPr>
        <w:t>5</w:t>
      </w:r>
      <w:r w:rsidR="004430E9" w:rsidRPr="00550084">
        <w:rPr>
          <w:color w:val="FF0000"/>
          <w:sz w:val="28"/>
          <w:szCs w:val="28"/>
        </w:rPr>
        <w:t>–</w:t>
      </w:r>
      <w:r w:rsidRPr="00550084">
        <w:rPr>
          <w:color w:val="FF0000"/>
          <w:sz w:val="28"/>
          <w:szCs w:val="28"/>
        </w:rPr>
        <w:t>10-минутной</w:t>
      </w:r>
      <w:r w:rsidR="009861CE" w:rsidRPr="00550084">
        <w:rPr>
          <w:color w:val="FF0000"/>
          <w:sz w:val="28"/>
          <w:szCs w:val="28"/>
        </w:rPr>
        <w:t xml:space="preserve"> </w:t>
      </w:r>
      <w:r w:rsidRPr="00550084">
        <w:rPr>
          <w:color w:val="FF0000"/>
          <w:sz w:val="28"/>
          <w:szCs w:val="28"/>
        </w:rPr>
        <w:t>производительности</w:t>
      </w:r>
      <w:r w:rsidR="009861CE" w:rsidRPr="00550084">
        <w:rPr>
          <w:color w:val="FF0000"/>
          <w:sz w:val="28"/>
          <w:szCs w:val="28"/>
        </w:rPr>
        <w:t xml:space="preserve"> </w:t>
      </w:r>
      <w:r w:rsidRPr="00550084">
        <w:rPr>
          <w:color w:val="FF0000"/>
          <w:sz w:val="28"/>
          <w:szCs w:val="28"/>
        </w:rPr>
        <w:t>насоса</w:t>
      </w:r>
      <w:r w:rsidR="009861CE" w:rsidRPr="00550084">
        <w:rPr>
          <w:color w:val="FF0000"/>
          <w:sz w:val="28"/>
          <w:szCs w:val="28"/>
        </w:rPr>
        <w:t xml:space="preserve"> </w:t>
      </w:r>
      <w:r w:rsidRPr="00550084">
        <w:rPr>
          <w:color w:val="FF0000"/>
          <w:sz w:val="28"/>
          <w:szCs w:val="28"/>
        </w:rPr>
        <w:t>большей</w:t>
      </w:r>
      <w:r w:rsidR="009861CE" w:rsidRPr="00550084">
        <w:rPr>
          <w:color w:val="FF0000"/>
          <w:sz w:val="28"/>
          <w:szCs w:val="28"/>
        </w:rPr>
        <w:t xml:space="preserve"> </w:t>
      </w:r>
      <w:r w:rsidRPr="00550084">
        <w:rPr>
          <w:color w:val="FF0000"/>
          <w:sz w:val="28"/>
          <w:szCs w:val="28"/>
        </w:rPr>
        <w:t>производительности.</w:t>
      </w:r>
    </w:p>
    <w:p w14:paraId="375D9B50" w14:textId="77777777" w:rsidR="004032BE" w:rsidRPr="00550084" w:rsidRDefault="004032BE" w:rsidP="00E267D2">
      <w:pPr>
        <w:widowControl/>
        <w:spacing w:before="0" w:after="0"/>
        <w:rPr>
          <w:color w:val="FF0000"/>
          <w:sz w:val="28"/>
          <w:szCs w:val="28"/>
        </w:rPr>
      </w:pPr>
      <w:r w:rsidRPr="00550084">
        <w:rPr>
          <w:color w:val="FF0000"/>
          <w:sz w:val="28"/>
          <w:szCs w:val="28"/>
        </w:rPr>
        <w:lastRenderedPageBreak/>
        <w:t>В</w:t>
      </w:r>
      <w:r w:rsidR="009861CE" w:rsidRPr="00550084">
        <w:rPr>
          <w:color w:val="FF0000"/>
          <w:sz w:val="28"/>
          <w:szCs w:val="28"/>
        </w:rPr>
        <w:t xml:space="preserve"> </w:t>
      </w:r>
      <w:r w:rsidRPr="00550084">
        <w:rPr>
          <w:color w:val="FF0000"/>
          <w:sz w:val="28"/>
          <w:szCs w:val="28"/>
        </w:rPr>
        <w:t>случае,</w:t>
      </w:r>
      <w:r w:rsidR="009861CE" w:rsidRPr="00550084">
        <w:rPr>
          <w:color w:val="FF0000"/>
          <w:sz w:val="28"/>
          <w:szCs w:val="28"/>
        </w:rPr>
        <w:t xml:space="preserve"> </w:t>
      </w:r>
      <w:r w:rsidRPr="00550084">
        <w:rPr>
          <w:color w:val="FF0000"/>
          <w:sz w:val="28"/>
          <w:szCs w:val="28"/>
        </w:rPr>
        <w:t>если</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соответствии</w:t>
      </w:r>
      <w:r w:rsidR="009861CE" w:rsidRPr="00550084">
        <w:rPr>
          <w:color w:val="FF0000"/>
          <w:sz w:val="28"/>
          <w:szCs w:val="28"/>
        </w:rPr>
        <w:t xml:space="preserve"> </w:t>
      </w:r>
      <w:r w:rsidRPr="00550084">
        <w:rPr>
          <w:color w:val="FF0000"/>
          <w:sz w:val="28"/>
          <w:szCs w:val="28"/>
        </w:rPr>
        <w:t>с</w:t>
      </w:r>
      <w:r w:rsidR="009861CE" w:rsidRPr="00550084">
        <w:rPr>
          <w:color w:val="FF0000"/>
          <w:sz w:val="28"/>
          <w:szCs w:val="28"/>
        </w:rPr>
        <w:t xml:space="preserve"> </w:t>
      </w:r>
      <w:r w:rsidRPr="00550084">
        <w:rPr>
          <w:color w:val="FF0000"/>
          <w:sz w:val="28"/>
          <w:szCs w:val="28"/>
        </w:rPr>
        <w:t>паспортными</w:t>
      </w:r>
      <w:r w:rsidR="009861CE" w:rsidRPr="00550084">
        <w:rPr>
          <w:color w:val="FF0000"/>
          <w:sz w:val="28"/>
          <w:szCs w:val="28"/>
        </w:rPr>
        <w:t xml:space="preserve"> </w:t>
      </w:r>
      <w:r w:rsidRPr="00550084">
        <w:rPr>
          <w:color w:val="FF0000"/>
          <w:sz w:val="28"/>
          <w:szCs w:val="28"/>
        </w:rPr>
        <w:t>характеристиками</w:t>
      </w:r>
      <w:r w:rsidR="009861CE" w:rsidRPr="00550084">
        <w:rPr>
          <w:color w:val="FF0000"/>
          <w:sz w:val="28"/>
          <w:szCs w:val="28"/>
        </w:rPr>
        <w:t xml:space="preserve"> </w:t>
      </w:r>
      <w:r w:rsidRPr="00550084">
        <w:rPr>
          <w:color w:val="FF0000"/>
          <w:sz w:val="28"/>
          <w:szCs w:val="28"/>
        </w:rPr>
        <w:t>насосного</w:t>
      </w:r>
      <w:r w:rsidR="009861CE" w:rsidRPr="00550084">
        <w:rPr>
          <w:color w:val="FF0000"/>
          <w:sz w:val="28"/>
          <w:szCs w:val="28"/>
        </w:rPr>
        <w:t xml:space="preserve"> </w:t>
      </w:r>
      <w:r w:rsidRPr="00550084">
        <w:rPr>
          <w:color w:val="FF0000"/>
          <w:sz w:val="28"/>
          <w:szCs w:val="28"/>
        </w:rPr>
        <w:t>агрегата</w:t>
      </w:r>
      <w:r w:rsidR="009861CE" w:rsidRPr="00550084">
        <w:rPr>
          <w:color w:val="FF0000"/>
          <w:sz w:val="28"/>
          <w:szCs w:val="28"/>
        </w:rPr>
        <w:t xml:space="preserve"> </w:t>
      </w:r>
      <w:r w:rsidRPr="00550084">
        <w:rPr>
          <w:color w:val="FF0000"/>
          <w:sz w:val="28"/>
          <w:szCs w:val="28"/>
        </w:rPr>
        <w:t>большей</w:t>
      </w:r>
      <w:r w:rsidR="009861CE" w:rsidRPr="00550084">
        <w:rPr>
          <w:color w:val="FF0000"/>
          <w:sz w:val="28"/>
          <w:szCs w:val="28"/>
        </w:rPr>
        <w:t xml:space="preserve"> </w:t>
      </w:r>
      <w:r w:rsidRPr="00550084">
        <w:rPr>
          <w:color w:val="FF0000"/>
          <w:sz w:val="28"/>
          <w:szCs w:val="28"/>
        </w:rPr>
        <w:t>производительности</w:t>
      </w:r>
      <w:r w:rsidR="009861CE" w:rsidRPr="00550084">
        <w:rPr>
          <w:color w:val="FF0000"/>
          <w:sz w:val="28"/>
          <w:szCs w:val="28"/>
        </w:rPr>
        <w:t xml:space="preserve"> </w:t>
      </w:r>
      <w:r w:rsidRPr="00550084">
        <w:rPr>
          <w:color w:val="FF0000"/>
          <w:sz w:val="28"/>
          <w:szCs w:val="28"/>
        </w:rPr>
        <w:t>допустимое</w:t>
      </w:r>
      <w:r w:rsidR="009861CE" w:rsidRPr="00550084">
        <w:rPr>
          <w:color w:val="FF0000"/>
          <w:sz w:val="28"/>
          <w:szCs w:val="28"/>
        </w:rPr>
        <w:t xml:space="preserve"> </w:t>
      </w:r>
      <w:r w:rsidRPr="00550084">
        <w:rPr>
          <w:color w:val="FF0000"/>
          <w:sz w:val="28"/>
          <w:szCs w:val="28"/>
        </w:rPr>
        <w:t>число</w:t>
      </w:r>
      <w:r w:rsidR="009861CE" w:rsidRPr="00550084">
        <w:rPr>
          <w:color w:val="FF0000"/>
          <w:sz w:val="28"/>
          <w:szCs w:val="28"/>
        </w:rPr>
        <w:t xml:space="preserve"> </w:t>
      </w:r>
      <w:r w:rsidRPr="00550084">
        <w:rPr>
          <w:color w:val="FF0000"/>
          <w:sz w:val="28"/>
          <w:szCs w:val="28"/>
        </w:rPr>
        <w:t>его</w:t>
      </w:r>
      <w:r w:rsidR="009861CE" w:rsidRPr="00550084">
        <w:rPr>
          <w:color w:val="FF0000"/>
          <w:sz w:val="28"/>
          <w:szCs w:val="28"/>
        </w:rPr>
        <w:t xml:space="preserve"> </w:t>
      </w:r>
      <w:r w:rsidRPr="00550084">
        <w:rPr>
          <w:color w:val="FF0000"/>
          <w:sz w:val="28"/>
          <w:szCs w:val="28"/>
        </w:rPr>
        <w:t>включений</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час</w:t>
      </w:r>
      <w:r w:rsidR="009861CE" w:rsidRPr="00550084">
        <w:rPr>
          <w:color w:val="FF0000"/>
          <w:sz w:val="28"/>
          <w:szCs w:val="28"/>
        </w:rPr>
        <w:t xml:space="preserve"> </w:t>
      </w:r>
      <w:r w:rsidRPr="00550084">
        <w:rPr>
          <w:color w:val="FF0000"/>
          <w:sz w:val="28"/>
          <w:szCs w:val="28"/>
        </w:rPr>
        <w:t>превышает</w:t>
      </w:r>
      <w:r w:rsidR="009861CE" w:rsidRPr="00550084">
        <w:rPr>
          <w:color w:val="FF0000"/>
          <w:sz w:val="28"/>
          <w:szCs w:val="28"/>
        </w:rPr>
        <w:t xml:space="preserve"> </w:t>
      </w:r>
      <w:r w:rsidRPr="00550084">
        <w:rPr>
          <w:color w:val="FF0000"/>
          <w:sz w:val="28"/>
          <w:szCs w:val="28"/>
        </w:rPr>
        <w:t>12,</w:t>
      </w:r>
      <w:r w:rsidR="009861CE" w:rsidRPr="00550084">
        <w:rPr>
          <w:color w:val="FF0000"/>
          <w:sz w:val="28"/>
          <w:szCs w:val="28"/>
        </w:rPr>
        <w:t xml:space="preserve"> </w:t>
      </w:r>
      <w:r w:rsidRPr="00550084">
        <w:rPr>
          <w:color w:val="FF0000"/>
          <w:sz w:val="28"/>
          <w:szCs w:val="28"/>
        </w:rPr>
        <w:t>допускается</w:t>
      </w:r>
      <w:r w:rsidR="009861CE" w:rsidRPr="00550084">
        <w:rPr>
          <w:color w:val="FF0000"/>
          <w:sz w:val="28"/>
          <w:szCs w:val="28"/>
        </w:rPr>
        <w:t xml:space="preserve"> </w:t>
      </w:r>
      <w:r w:rsidRPr="00550084">
        <w:rPr>
          <w:color w:val="FF0000"/>
          <w:sz w:val="28"/>
          <w:szCs w:val="28"/>
        </w:rPr>
        <w:t>соответствующее</w:t>
      </w:r>
      <w:r w:rsidR="009861CE" w:rsidRPr="00550084">
        <w:rPr>
          <w:color w:val="FF0000"/>
          <w:sz w:val="28"/>
          <w:szCs w:val="28"/>
        </w:rPr>
        <w:t xml:space="preserve"> </w:t>
      </w:r>
      <w:r w:rsidRPr="00550084">
        <w:rPr>
          <w:color w:val="FF0000"/>
          <w:sz w:val="28"/>
          <w:szCs w:val="28"/>
        </w:rPr>
        <w:t>уменьшение</w:t>
      </w:r>
      <w:r w:rsidR="009861CE" w:rsidRPr="00550084">
        <w:rPr>
          <w:color w:val="FF0000"/>
          <w:sz w:val="28"/>
          <w:szCs w:val="28"/>
        </w:rPr>
        <w:t xml:space="preserve"> </w:t>
      </w:r>
      <w:r w:rsidRPr="00550084">
        <w:rPr>
          <w:color w:val="FF0000"/>
          <w:sz w:val="28"/>
          <w:szCs w:val="28"/>
        </w:rPr>
        <w:t>расч</w:t>
      </w:r>
      <w:r w:rsidR="00A046F0" w:rsidRPr="00550084">
        <w:rPr>
          <w:color w:val="FF0000"/>
          <w:sz w:val="28"/>
          <w:szCs w:val="28"/>
        </w:rPr>
        <w:t>е</w:t>
      </w:r>
      <w:r w:rsidRPr="00550084">
        <w:rPr>
          <w:color w:val="FF0000"/>
          <w:sz w:val="28"/>
          <w:szCs w:val="28"/>
        </w:rPr>
        <w:t>тного</w:t>
      </w:r>
      <w:r w:rsidR="009861CE" w:rsidRPr="00550084">
        <w:rPr>
          <w:color w:val="FF0000"/>
          <w:sz w:val="28"/>
          <w:szCs w:val="28"/>
        </w:rPr>
        <w:t xml:space="preserve"> </w:t>
      </w:r>
      <w:r w:rsidRPr="00550084">
        <w:rPr>
          <w:color w:val="FF0000"/>
          <w:sz w:val="28"/>
          <w:szCs w:val="28"/>
        </w:rPr>
        <w:t>объ</w:t>
      </w:r>
      <w:r w:rsidR="00A046F0" w:rsidRPr="00550084">
        <w:rPr>
          <w:color w:val="FF0000"/>
          <w:sz w:val="28"/>
          <w:szCs w:val="28"/>
        </w:rPr>
        <w:t>е</w:t>
      </w:r>
      <w:r w:rsidRPr="00550084">
        <w:rPr>
          <w:color w:val="FF0000"/>
          <w:sz w:val="28"/>
          <w:szCs w:val="28"/>
        </w:rPr>
        <w:t>ма</w:t>
      </w:r>
      <w:r w:rsidR="009861CE" w:rsidRPr="00550084">
        <w:rPr>
          <w:color w:val="FF0000"/>
          <w:sz w:val="28"/>
          <w:szCs w:val="28"/>
        </w:rPr>
        <w:t xml:space="preserve"> </w:t>
      </w:r>
      <w:r w:rsidRPr="00550084">
        <w:rPr>
          <w:color w:val="FF0000"/>
          <w:sz w:val="28"/>
          <w:szCs w:val="28"/>
        </w:rPr>
        <w:t>резервуара.</w:t>
      </w:r>
    </w:p>
    <w:p w14:paraId="1D1C1412" w14:textId="45AE1206" w:rsidR="00B74D28" w:rsidRPr="00550084" w:rsidRDefault="00B74D28" w:rsidP="00E267D2">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w:instrText>
      </w:r>
      <w:r w:rsidR="00E267D2" w:rsidRPr="00550084">
        <w:rPr>
          <w:color w:val="FF0000"/>
          <w:sz w:val="28"/>
          <w:szCs w:val="28"/>
        </w:rPr>
        <w:instrText xml:space="preserve">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5</w:t>
      </w:r>
      <w:r w:rsidR="00F26779" w:rsidRPr="00550084">
        <w:rPr>
          <w:noProof/>
          <w:color w:val="FF0000"/>
          <w:sz w:val="28"/>
          <w:szCs w:val="28"/>
        </w:rPr>
        <w:fldChar w:fldCharType="end"/>
      </w:r>
      <w:r w:rsidR="009861CE" w:rsidRPr="00550084">
        <w:rPr>
          <w:color w:val="FF0000"/>
          <w:sz w:val="28"/>
          <w:szCs w:val="28"/>
        </w:rPr>
        <w:t xml:space="preserve"> </w:t>
      </w:r>
      <w:r w:rsidRPr="00550084">
        <w:rPr>
          <w:color w:val="FF0000"/>
          <w:sz w:val="28"/>
          <w:szCs w:val="28"/>
        </w:rPr>
        <w:t>Контактный</w:t>
      </w:r>
      <w:r w:rsidR="009861CE" w:rsidRPr="00550084">
        <w:rPr>
          <w:color w:val="FF0000"/>
          <w:sz w:val="28"/>
          <w:szCs w:val="28"/>
        </w:rPr>
        <w:t xml:space="preserve"> </w:t>
      </w:r>
      <w:r w:rsidRPr="00550084">
        <w:rPr>
          <w:color w:val="FF0000"/>
          <w:sz w:val="28"/>
          <w:szCs w:val="28"/>
        </w:rPr>
        <w:t>объем</w:t>
      </w:r>
      <w:r w:rsidR="009861CE" w:rsidRPr="00550084">
        <w:rPr>
          <w:color w:val="FF0000"/>
          <w:sz w:val="28"/>
          <w:szCs w:val="28"/>
        </w:rPr>
        <w:t xml:space="preserve"> </w:t>
      </w:r>
      <w:r w:rsidRPr="00550084">
        <w:rPr>
          <w:color w:val="FF0000"/>
          <w:sz w:val="28"/>
          <w:szCs w:val="28"/>
        </w:rPr>
        <w:t>воды</w:t>
      </w:r>
      <w:r w:rsidR="009861CE" w:rsidRPr="00550084">
        <w:rPr>
          <w:color w:val="FF0000"/>
          <w:sz w:val="28"/>
          <w:szCs w:val="28"/>
        </w:rPr>
        <w:t xml:space="preserve"> </w:t>
      </w:r>
      <w:r w:rsidRPr="00550084">
        <w:rPr>
          <w:color w:val="FF0000"/>
          <w:sz w:val="28"/>
          <w:szCs w:val="28"/>
        </w:rPr>
        <w:t>для</w:t>
      </w:r>
      <w:r w:rsidR="009861CE" w:rsidRPr="00550084">
        <w:rPr>
          <w:color w:val="FF0000"/>
          <w:sz w:val="28"/>
          <w:szCs w:val="28"/>
        </w:rPr>
        <w:t xml:space="preserve"> </w:t>
      </w:r>
      <w:r w:rsidRPr="00550084">
        <w:rPr>
          <w:color w:val="FF0000"/>
          <w:sz w:val="28"/>
          <w:szCs w:val="28"/>
        </w:rPr>
        <w:t>обеспечения</w:t>
      </w:r>
      <w:r w:rsidR="009861CE" w:rsidRPr="00550084">
        <w:rPr>
          <w:color w:val="FF0000"/>
          <w:sz w:val="28"/>
          <w:szCs w:val="28"/>
        </w:rPr>
        <w:t xml:space="preserve"> </w:t>
      </w:r>
      <w:r w:rsidRPr="00550084">
        <w:rPr>
          <w:color w:val="FF0000"/>
          <w:sz w:val="28"/>
          <w:szCs w:val="28"/>
        </w:rPr>
        <w:t>требуемого</w:t>
      </w:r>
      <w:r w:rsidR="009861CE" w:rsidRPr="00550084">
        <w:rPr>
          <w:color w:val="FF0000"/>
          <w:sz w:val="28"/>
          <w:szCs w:val="28"/>
        </w:rPr>
        <w:t xml:space="preserve"> </w:t>
      </w:r>
      <w:r w:rsidRPr="00550084">
        <w:rPr>
          <w:color w:val="FF0000"/>
          <w:sz w:val="28"/>
          <w:szCs w:val="28"/>
        </w:rPr>
        <w:t>времени</w:t>
      </w:r>
      <w:r w:rsidR="009861CE" w:rsidRPr="00550084">
        <w:rPr>
          <w:color w:val="FF0000"/>
          <w:sz w:val="28"/>
          <w:szCs w:val="28"/>
        </w:rPr>
        <w:t xml:space="preserve"> </w:t>
      </w:r>
      <w:r w:rsidRPr="00550084">
        <w:rPr>
          <w:color w:val="FF0000"/>
          <w:sz w:val="28"/>
          <w:szCs w:val="28"/>
        </w:rPr>
        <w:t>контакта</w:t>
      </w:r>
      <w:r w:rsidR="009861CE" w:rsidRPr="00550084">
        <w:rPr>
          <w:color w:val="FF0000"/>
          <w:sz w:val="28"/>
          <w:szCs w:val="28"/>
        </w:rPr>
        <w:t xml:space="preserve"> </w:t>
      </w:r>
      <w:r w:rsidRPr="00550084">
        <w:rPr>
          <w:color w:val="FF0000"/>
          <w:sz w:val="28"/>
          <w:szCs w:val="28"/>
        </w:rPr>
        <w:t>воды</w:t>
      </w:r>
      <w:r w:rsidR="009861CE" w:rsidRPr="00550084">
        <w:rPr>
          <w:color w:val="FF0000"/>
          <w:sz w:val="28"/>
          <w:szCs w:val="28"/>
        </w:rPr>
        <w:t xml:space="preserve"> </w:t>
      </w:r>
      <w:r w:rsidRPr="00550084">
        <w:rPr>
          <w:color w:val="FF0000"/>
          <w:sz w:val="28"/>
          <w:szCs w:val="28"/>
        </w:rPr>
        <w:t>с</w:t>
      </w:r>
      <w:r w:rsidR="009861CE" w:rsidRPr="00550084">
        <w:rPr>
          <w:color w:val="FF0000"/>
          <w:sz w:val="28"/>
          <w:szCs w:val="28"/>
        </w:rPr>
        <w:t xml:space="preserve"> </w:t>
      </w:r>
      <w:r w:rsidRPr="00550084">
        <w:rPr>
          <w:color w:val="FF0000"/>
          <w:sz w:val="28"/>
          <w:szCs w:val="28"/>
        </w:rPr>
        <w:t>реагентами</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определять</w:t>
      </w:r>
      <w:r w:rsidR="009861CE" w:rsidRPr="00550084">
        <w:rPr>
          <w:color w:val="FF0000"/>
          <w:sz w:val="28"/>
          <w:szCs w:val="28"/>
        </w:rPr>
        <w:t xml:space="preserve"> </w:t>
      </w:r>
      <w:r w:rsidRPr="00550084">
        <w:rPr>
          <w:color w:val="FF0000"/>
          <w:sz w:val="28"/>
          <w:szCs w:val="28"/>
        </w:rPr>
        <w:t>согласно</w:t>
      </w:r>
      <w:r w:rsidR="009861CE" w:rsidRPr="00550084">
        <w:rPr>
          <w:color w:val="FF0000"/>
          <w:sz w:val="28"/>
          <w:szCs w:val="28"/>
        </w:rPr>
        <w:t xml:space="preserve"> </w:t>
      </w:r>
      <w:r w:rsidR="00F26779" w:rsidRPr="00550084">
        <w:rPr>
          <w:bCs/>
          <w:color w:val="FF0000"/>
          <w:sz w:val="28"/>
          <w:szCs w:val="28"/>
        </w:rPr>
        <w:fldChar w:fldCharType="begin"/>
      </w:r>
      <w:r w:rsidR="00F26779" w:rsidRPr="00550084">
        <w:rPr>
          <w:bCs/>
          <w:color w:val="FF0000"/>
          <w:sz w:val="28"/>
          <w:szCs w:val="28"/>
        </w:rPr>
        <w:instrText xml:space="preserve"> REF  п7160  \* MERGEFORMAT </w:instrText>
      </w:r>
      <w:r w:rsidR="00F26779" w:rsidRPr="00550084">
        <w:rPr>
          <w:bCs/>
          <w:color w:val="FF0000"/>
          <w:sz w:val="28"/>
          <w:szCs w:val="28"/>
        </w:rPr>
        <w:fldChar w:fldCharType="separate"/>
      </w:r>
      <w:r w:rsidR="00AE7126" w:rsidRPr="00550084">
        <w:rPr>
          <w:bCs/>
          <w:color w:val="FF0000"/>
          <w:sz w:val="28"/>
          <w:szCs w:val="28"/>
        </w:rPr>
        <w:t>9.121</w:t>
      </w:r>
      <w:r w:rsidR="00F26779" w:rsidRPr="00550084">
        <w:rPr>
          <w:bCs/>
          <w:color w:val="FF0000"/>
          <w:sz w:val="28"/>
          <w:szCs w:val="28"/>
        </w:rPr>
        <w:fldChar w:fldCharType="end"/>
      </w:r>
      <w:r w:rsidRPr="00550084">
        <w:rPr>
          <w:color w:val="FF0000"/>
          <w:sz w:val="28"/>
          <w:szCs w:val="28"/>
        </w:rPr>
        <w:t>.</w:t>
      </w:r>
      <w:r w:rsidR="009861CE" w:rsidRPr="00550084">
        <w:rPr>
          <w:color w:val="FF0000"/>
          <w:sz w:val="28"/>
          <w:szCs w:val="28"/>
        </w:rPr>
        <w:t xml:space="preserve"> </w:t>
      </w:r>
      <w:r w:rsidRPr="00550084">
        <w:rPr>
          <w:color w:val="FF0000"/>
          <w:sz w:val="28"/>
          <w:szCs w:val="28"/>
        </w:rPr>
        <w:t>Контактный</w:t>
      </w:r>
      <w:r w:rsidR="009861CE" w:rsidRPr="00550084">
        <w:rPr>
          <w:color w:val="FF0000"/>
          <w:sz w:val="28"/>
          <w:szCs w:val="28"/>
        </w:rPr>
        <w:t xml:space="preserve"> </w:t>
      </w:r>
      <w:r w:rsidRPr="00550084">
        <w:rPr>
          <w:color w:val="FF0000"/>
          <w:sz w:val="28"/>
          <w:szCs w:val="28"/>
        </w:rPr>
        <w:t>объем</w:t>
      </w:r>
      <w:r w:rsidR="009861CE" w:rsidRPr="00550084">
        <w:rPr>
          <w:color w:val="FF0000"/>
          <w:sz w:val="28"/>
          <w:szCs w:val="28"/>
        </w:rPr>
        <w:t xml:space="preserve"> </w:t>
      </w:r>
      <w:r w:rsidRPr="00550084">
        <w:rPr>
          <w:color w:val="FF0000"/>
          <w:sz w:val="28"/>
          <w:szCs w:val="28"/>
        </w:rPr>
        <w:t>допускается</w:t>
      </w:r>
      <w:r w:rsidR="009861CE" w:rsidRPr="00550084">
        <w:rPr>
          <w:color w:val="FF0000"/>
          <w:sz w:val="28"/>
          <w:szCs w:val="28"/>
        </w:rPr>
        <w:t xml:space="preserve"> </w:t>
      </w:r>
      <w:r w:rsidRPr="00550084">
        <w:rPr>
          <w:color w:val="FF0000"/>
          <w:sz w:val="28"/>
          <w:szCs w:val="28"/>
        </w:rPr>
        <w:t>уменьшать</w:t>
      </w:r>
      <w:r w:rsidR="009861CE" w:rsidRPr="00550084">
        <w:rPr>
          <w:color w:val="FF0000"/>
          <w:sz w:val="28"/>
          <w:szCs w:val="28"/>
        </w:rPr>
        <w:t xml:space="preserve"> </w:t>
      </w:r>
      <w:r w:rsidRPr="00550084">
        <w:rPr>
          <w:color w:val="FF0000"/>
          <w:sz w:val="28"/>
          <w:szCs w:val="28"/>
        </w:rPr>
        <w:t>на</w:t>
      </w:r>
      <w:r w:rsidR="009861CE" w:rsidRPr="00550084">
        <w:rPr>
          <w:color w:val="FF0000"/>
          <w:sz w:val="28"/>
          <w:szCs w:val="28"/>
        </w:rPr>
        <w:t xml:space="preserve"> </w:t>
      </w:r>
      <w:r w:rsidRPr="00550084">
        <w:rPr>
          <w:color w:val="FF0000"/>
          <w:sz w:val="28"/>
          <w:szCs w:val="28"/>
        </w:rPr>
        <w:t>величину</w:t>
      </w:r>
      <w:r w:rsidR="009861CE" w:rsidRPr="00550084">
        <w:rPr>
          <w:color w:val="FF0000"/>
          <w:sz w:val="28"/>
          <w:szCs w:val="28"/>
        </w:rPr>
        <w:t xml:space="preserve"> </w:t>
      </w:r>
      <w:r w:rsidRPr="00550084">
        <w:rPr>
          <w:color w:val="FF0000"/>
          <w:sz w:val="28"/>
          <w:szCs w:val="28"/>
        </w:rPr>
        <w:t>пожарного</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аварийного</w:t>
      </w:r>
      <w:r w:rsidR="009861CE" w:rsidRPr="00550084">
        <w:rPr>
          <w:color w:val="FF0000"/>
          <w:sz w:val="28"/>
          <w:szCs w:val="28"/>
        </w:rPr>
        <w:t xml:space="preserve"> </w:t>
      </w:r>
      <w:r w:rsidRPr="00550084">
        <w:rPr>
          <w:color w:val="FF0000"/>
          <w:sz w:val="28"/>
          <w:szCs w:val="28"/>
        </w:rPr>
        <w:t>объемов</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случае</w:t>
      </w:r>
      <w:r w:rsidR="009861CE" w:rsidRPr="00550084">
        <w:rPr>
          <w:color w:val="FF0000"/>
          <w:sz w:val="28"/>
          <w:szCs w:val="28"/>
        </w:rPr>
        <w:t xml:space="preserve"> </w:t>
      </w:r>
      <w:r w:rsidRPr="00550084">
        <w:rPr>
          <w:color w:val="FF0000"/>
          <w:sz w:val="28"/>
          <w:szCs w:val="28"/>
        </w:rPr>
        <w:t>их</w:t>
      </w:r>
      <w:r w:rsidR="009861CE" w:rsidRPr="00550084">
        <w:rPr>
          <w:color w:val="FF0000"/>
          <w:sz w:val="28"/>
          <w:szCs w:val="28"/>
        </w:rPr>
        <w:t xml:space="preserve"> </w:t>
      </w:r>
      <w:r w:rsidRPr="00550084">
        <w:rPr>
          <w:color w:val="FF0000"/>
          <w:sz w:val="28"/>
          <w:szCs w:val="28"/>
        </w:rPr>
        <w:t>наличия.</w:t>
      </w:r>
    </w:p>
    <w:p w14:paraId="593ABF5E" w14:textId="4B67387D" w:rsidR="00B74D28" w:rsidRPr="00550084" w:rsidRDefault="00B74D28" w:rsidP="00E267D2">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w:instrText>
      </w:r>
      <w:r w:rsidR="00E267D2" w:rsidRPr="00550084">
        <w:rPr>
          <w:color w:val="FF0000"/>
          <w:sz w:val="28"/>
          <w:szCs w:val="28"/>
        </w:rPr>
        <w:instrText xml:space="preserve">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6</w:t>
      </w:r>
      <w:r w:rsidR="00F26779" w:rsidRPr="00550084">
        <w:rPr>
          <w:noProof/>
          <w:color w:val="FF0000"/>
          <w:sz w:val="28"/>
          <w:szCs w:val="28"/>
        </w:rPr>
        <w:fldChar w:fldCharType="end"/>
      </w:r>
      <w:r w:rsidR="009861CE" w:rsidRPr="00550084">
        <w:rPr>
          <w:color w:val="FF0000"/>
          <w:sz w:val="28"/>
          <w:szCs w:val="28"/>
        </w:rPr>
        <w:t xml:space="preserve"> </w:t>
      </w:r>
      <w:r w:rsidRPr="00550084">
        <w:rPr>
          <w:color w:val="FF0000"/>
          <w:sz w:val="28"/>
          <w:szCs w:val="28"/>
        </w:rPr>
        <w:t>Резервуары</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их</w:t>
      </w:r>
      <w:r w:rsidR="009861CE" w:rsidRPr="00550084">
        <w:rPr>
          <w:color w:val="FF0000"/>
          <w:sz w:val="28"/>
          <w:szCs w:val="28"/>
        </w:rPr>
        <w:t xml:space="preserve"> </w:t>
      </w:r>
      <w:r w:rsidRPr="00550084">
        <w:rPr>
          <w:color w:val="FF0000"/>
          <w:sz w:val="28"/>
          <w:szCs w:val="28"/>
        </w:rPr>
        <w:t>оборудование</w:t>
      </w:r>
      <w:r w:rsidR="009861CE" w:rsidRPr="00550084">
        <w:rPr>
          <w:color w:val="FF0000"/>
          <w:sz w:val="28"/>
          <w:szCs w:val="28"/>
        </w:rPr>
        <w:t xml:space="preserve"> </w:t>
      </w:r>
      <w:r w:rsidRPr="00550084">
        <w:rPr>
          <w:color w:val="FF0000"/>
          <w:sz w:val="28"/>
          <w:szCs w:val="28"/>
        </w:rPr>
        <w:t>должны</w:t>
      </w:r>
      <w:r w:rsidR="009861CE" w:rsidRPr="00550084">
        <w:rPr>
          <w:color w:val="FF0000"/>
          <w:sz w:val="28"/>
          <w:szCs w:val="28"/>
        </w:rPr>
        <w:t xml:space="preserve"> </w:t>
      </w:r>
      <w:r w:rsidRPr="00550084">
        <w:rPr>
          <w:color w:val="FF0000"/>
          <w:sz w:val="28"/>
          <w:szCs w:val="28"/>
        </w:rPr>
        <w:t>быть</w:t>
      </w:r>
      <w:r w:rsidR="009861CE" w:rsidRPr="00550084">
        <w:rPr>
          <w:color w:val="FF0000"/>
          <w:sz w:val="28"/>
          <w:szCs w:val="28"/>
        </w:rPr>
        <w:t xml:space="preserve"> </w:t>
      </w:r>
      <w:r w:rsidRPr="00550084">
        <w:rPr>
          <w:color w:val="FF0000"/>
          <w:sz w:val="28"/>
          <w:szCs w:val="28"/>
        </w:rPr>
        <w:t>защищены</w:t>
      </w:r>
      <w:r w:rsidR="009861CE" w:rsidRPr="00550084">
        <w:rPr>
          <w:color w:val="FF0000"/>
          <w:sz w:val="28"/>
          <w:szCs w:val="28"/>
        </w:rPr>
        <w:t xml:space="preserve"> </w:t>
      </w:r>
      <w:r w:rsidRPr="00550084">
        <w:rPr>
          <w:color w:val="FF0000"/>
          <w:sz w:val="28"/>
          <w:szCs w:val="28"/>
        </w:rPr>
        <w:t>от</w:t>
      </w:r>
      <w:r w:rsidR="009861CE" w:rsidRPr="00550084">
        <w:rPr>
          <w:color w:val="FF0000"/>
          <w:sz w:val="28"/>
          <w:szCs w:val="28"/>
        </w:rPr>
        <w:t xml:space="preserve"> </w:t>
      </w:r>
      <w:r w:rsidRPr="00550084">
        <w:rPr>
          <w:color w:val="FF0000"/>
          <w:sz w:val="28"/>
          <w:szCs w:val="28"/>
        </w:rPr>
        <w:t>замерзания</w:t>
      </w:r>
      <w:r w:rsidR="009861CE" w:rsidRPr="00550084">
        <w:rPr>
          <w:color w:val="FF0000"/>
          <w:sz w:val="28"/>
          <w:szCs w:val="28"/>
        </w:rPr>
        <w:t xml:space="preserve"> </w:t>
      </w:r>
      <w:r w:rsidRPr="00550084">
        <w:rPr>
          <w:color w:val="FF0000"/>
          <w:sz w:val="28"/>
          <w:szCs w:val="28"/>
        </w:rPr>
        <w:t>воды.</w:t>
      </w:r>
    </w:p>
    <w:p w14:paraId="3DCC6844" w14:textId="5C05DEC6" w:rsidR="00F651A7" w:rsidRPr="00550084" w:rsidRDefault="00B74D28" w:rsidP="00F651A7">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w:instrText>
      </w:r>
      <w:r w:rsidR="00E267D2" w:rsidRPr="00550084">
        <w:rPr>
          <w:color w:val="FF0000"/>
          <w:sz w:val="28"/>
          <w:szCs w:val="28"/>
        </w:rPr>
        <w:instrText xml:space="preserve">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7</w:t>
      </w:r>
      <w:r w:rsidR="00F26779" w:rsidRPr="00550084">
        <w:rPr>
          <w:noProof/>
          <w:color w:val="FF0000"/>
          <w:sz w:val="28"/>
          <w:szCs w:val="28"/>
        </w:rPr>
        <w:fldChar w:fldCharType="end"/>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резервуарах</w:t>
      </w:r>
      <w:r w:rsidR="009861CE" w:rsidRPr="00550084">
        <w:rPr>
          <w:color w:val="FF0000"/>
          <w:sz w:val="28"/>
          <w:szCs w:val="28"/>
        </w:rPr>
        <w:t xml:space="preserve"> </w:t>
      </w:r>
      <w:r w:rsidRPr="00550084">
        <w:rPr>
          <w:color w:val="FF0000"/>
          <w:sz w:val="28"/>
          <w:szCs w:val="28"/>
        </w:rPr>
        <w:t>для</w:t>
      </w:r>
      <w:r w:rsidR="009861CE" w:rsidRPr="00550084">
        <w:rPr>
          <w:color w:val="FF0000"/>
          <w:sz w:val="28"/>
          <w:szCs w:val="28"/>
        </w:rPr>
        <w:t xml:space="preserve"> </w:t>
      </w:r>
      <w:r w:rsidRPr="00550084">
        <w:rPr>
          <w:color w:val="FF0000"/>
          <w:sz w:val="28"/>
          <w:szCs w:val="28"/>
        </w:rPr>
        <w:t>питьевой</w:t>
      </w:r>
      <w:r w:rsidR="009861CE" w:rsidRPr="00550084">
        <w:rPr>
          <w:color w:val="FF0000"/>
          <w:sz w:val="28"/>
          <w:szCs w:val="28"/>
        </w:rPr>
        <w:t xml:space="preserve"> </w:t>
      </w:r>
      <w:r w:rsidRPr="00550084">
        <w:rPr>
          <w:color w:val="FF0000"/>
          <w:sz w:val="28"/>
          <w:szCs w:val="28"/>
        </w:rPr>
        <w:t>воды</w:t>
      </w:r>
      <w:r w:rsidR="009861CE" w:rsidRPr="00550084">
        <w:rPr>
          <w:color w:val="FF0000"/>
          <w:sz w:val="28"/>
          <w:szCs w:val="28"/>
        </w:rPr>
        <w:t xml:space="preserve"> </w:t>
      </w:r>
      <w:r w:rsidRPr="00550084">
        <w:rPr>
          <w:color w:val="FF0000"/>
          <w:sz w:val="28"/>
          <w:szCs w:val="28"/>
        </w:rPr>
        <w:t>должен</w:t>
      </w:r>
      <w:r w:rsidR="009861CE" w:rsidRPr="00550084">
        <w:rPr>
          <w:color w:val="FF0000"/>
          <w:sz w:val="28"/>
          <w:szCs w:val="28"/>
        </w:rPr>
        <w:t xml:space="preserve"> </w:t>
      </w:r>
      <w:r w:rsidRPr="00550084">
        <w:rPr>
          <w:color w:val="FF0000"/>
          <w:sz w:val="28"/>
          <w:szCs w:val="28"/>
        </w:rPr>
        <w:t>быть</w:t>
      </w:r>
      <w:r w:rsidR="009861CE" w:rsidRPr="00550084">
        <w:rPr>
          <w:color w:val="FF0000"/>
          <w:sz w:val="28"/>
          <w:szCs w:val="28"/>
        </w:rPr>
        <w:t xml:space="preserve"> </w:t>
      </w:r>
      <w:r w:rsidRPr="00550084">
        <w:rPr>
          <w:color w:val="FF0000"/>
          <w:sz w:val="28"/>
          <w:szCs w:val="28"/>
        </w:rPr>
        <w:t>обеспечен</w:t>
      </w:r>
      <w:r w:rsidR="009861CE" w:rsidRPr="00550084">
        <w:rPr>
          <w:color w:val="FF0000"/>
          <w:sz w:val="28"/>
          <w:szCs w:val="28"/>
        </w:rPr>
        <w:t xml:space="preserve"> </w:t>
      </w:r>
      <w:r w:rsidRPr="00550084">
        <w:rPr>
          <w:color w:val="FF0000"/>
          <w:sz w:val="28"/>
          <w:szCs w:val="28"/>
        </w:rPr>
        <w:t>обмен</w:t>
      </w:r>
      <w:r w:rsidR="009861CE" w:rsidRPr="00550084">
        <w:rPr>
          <w:color w:val="FF0000"/>
          <w:sz w:val="28"/>
          <w:szCs w:val="28"/>
        </w:rPr>
        <w:t xml:space="preserve"> </w:t>
      </w:r>
      <w:r w:rsidRPr="00550084">
        <w:rPr>
          <w:color w:val="FF0000"/>
          <w:sz w:val="28"/>
          <w:szCs w:val="28"/>
        </w:rPr>
        <w:t>пожарного</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аварийного</w:t>
      </w:r>
      <w:r w:rsidR="009861CE" w:rsidRPr="00550084">
        <w:rPr>
          <w:color w:val="FF0000"/>
          <w:sz w:val="28"/>
          <w:szCs w:val="28"/>
        </w:rPr>
        <w:t xml:space="preserve"> </w:t>
      </w:r>
      <w:r w:rsidRPr="00550084">
        <w:rPr>
          <w:color w:val="FF0000"/>
          <w:sz w:val="28"/>
          <w:szCs w:val="28"/>
        </w:rPr>
        <w:t>объемов</w:t>
      </w:r>
      <w:r w:rsidR="009861CE" w:rsidRPr="00550084">
        <w:rPr>
          <w:color w:val="FF0000"/>
          <w:sz w:val="28"/>
          <w:szCs w:val="28"/>
        </w:rPr>
        <w:t xml:space="preserve"> </w:t>
      </w:r>
      <w:r w:rsidRPr="00550084">
        <w:rPr>
          <w:color w:val="FF0000"/>
          <w:sz w:val="28"/>
          <w:szCs w:val="28"/>
        </w:rPr>
        <w:t>воды</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срок</w:t>
      </w:r>
      <w:r w:rsidR="009861CE" w:rsidRPr="00550084">
        <w:rPr>
          <w:color w:val="FF0000"/>
          <w:sz w:val="28"/>
          <w:szCs w:val="28"/>
        </w:rPr>
        <w:t xml:space="preserve"> </w:t>
      </w:r>
      <w:r w:rsidRPr="00550084">
        <w:rPr>
          <w:color w:val="FF0000"/>
          <w:sz w:val="28"/>
          <w:szCs w:val="28"/>
        </w:rPr>
        <w:t>не</w:t>
      </w:r>
      <w:r w:rsidR="009861CE" w:rsidRPr="00550084">
        <w:rPr>
          <w:color w:val="FF0000"/>
          <w:sz w:val="28"/>
          <w:szCs w:val="28"/>
        </w:rPr>
        <w:t xml:space="preserve"> </w:t>
      </w:r>
      <w:r w:rsidRPr="00550084">
        <w:rPr>
          <w:color w:val="FF0000"/>
          <w:sz w:val="28"/>
          <w:szCs w:val="28"/>
        </w:rPr>
        <w:t>более</w:t>
      </w:r>
      <w:r w:rsidR="009861CE" w:rsidRPr="00550084">
        <w:rPr>
          <w:color w:val="FF0000"/>
          <w:sz w:val="28"/>
          <w:szCs w:val="28"/>
        </w:rPr>
        <w:t xml:space="preserve"> </w:t>
      </w:r>
      <w:r w:rsidRPr="00550084">
        <w:rPr>
          <w:color w:val="FF0000"/>
          <w:sz w:val="28"/>
          <w:szCs w:val="28"/>
        </w:rPr>
        <w:t>4</w:t>
      </w:r>
      <w:r w:rsidR="00A31BBB" w:rsidRPr="00550084">
        <w:rPr>
          <w:color w:val="FF0000"/>
          <w:sz w:val="28"/>
          <w:szCs w:val="28"/>
        </w:rPr>
        <w:t>8</w:t>
      </w:r>
      <w:r w:rsidR="009861CE" w:rsidRPr="00550084">
        <w:rPr>
          <w:color w:val="FF0000"/>
          <w:sz w:val="28"/>
          <w:szCs w:val="28"/>
        </w:rPr>
        <w:t xml:space="preserve"> </w:t>
      </w:r>
      <w:r w:rsidRPr="00550084">
        <w:rPr>
          <w:color w:val="FF0000"/>
          <w:sz w:val="28"/>
          <w:szCs w:val="28"/>
        </w:rPr>
        <w:t>ч.</w:t>
      </w:r>
    </w:p>
    <w:p w14:paraId="65C8E0DA" w14:textId="77777777" w:rsidR="00B74D28" w:rsidRPr="00550084" w:rsidRDefault="00887295" w:rsidP="00F651A7">
      <w:pPr>
        <w:widowControl/>
        <w:spacing w:before="0" w:after="0"/>
        <w:rPr>
          <w:color w:val="FF0000"/>
          <w:sz w:val="20"/>
          <w:szCs w:val="20"/>
        </w:rPr>
      </w:pPr>
      <w:r w:rsidRPr="00550084">
        <w:rPr>
          <w:color w:val="FF0000"/>
          <w:kern w:val="24"/>
          <w:sz w:val="20"/>
          <w:szCs w:val="20"/>
        </w:rPr>
        <w:t>П</w:t>
      </w:r>
      <w:r w:rsidR="009861CE" w:rsidRPr="00550084">
        <w:rPr>
          <w:color w:val="FF0000"/>
          <w:kern w:val="24"/>
          <w:sz w:val="20"/>
          <w:szCs w:val="20"/>
        </w:rPr>
        <w:t xml:space="preserve"> </w:t>
      </w:r>
      <w:r w:rsidRPr="00550084">
        <w:rPr>
          <w:color w:val="FF0000"/>
          <w:kern w:val="24"/>
          <w:sz w:val="20"/>
          <w:szCs w:val="20"/>
        </w:rPr>
        <w:t>р</w:t>
      </w:r>
      <w:r w:rsidR="009861CE" w:rsidRPr="00550084">
        <w:rPr>
          <w:color w:val="FF0000"/>
          <w:kern w:val="24"/>
          <w:sz w:val="20"/>
          <w:szCs w:val="20"/>
        </w:rPr>
        <w:t xml:space="preserve"> </w:t>
      </w:r>
      <w:r w:rsidRPr="00550084">
        <w:rPr>
          <w:color w:val="FF0000"/>
          <w:kern w:val="24"/>
          <w:sz w:val="20"/>
          <w:szCs w:val="20"/>
        </w:rPr>
        <w:t>и</w:t>
      </w:r>
      <w:r w:rsidR="009861CE" w:rsidRPr="00550084">
        <w:rPr>
          <w:color w:val="FF0000"/>
          <w:kern w:val="24"/>
          <w:sz w:val="20"/>
          <w:szCs w:val="20"/>
        </w:rPr>
        <w:t xml:space="preserve"> </w:t>
      </w:r>
      <w:r w:rsidRPr="00550084">
        <w:rPr>
          <w:color w:val="FF0000"/>
          <w:kern w:val="24"/>
          <w:sz w:val="20"/>
          <w:szCs w:val="20"/>
        </w:rPr>
        <w:t>м</w:t>
      </w:r>
      <w:r w:rsidR="009861CE" w:rsidRPr="00550084">
        <w:rPr>
          <w:color w:val="FF0000"/>
          <w:kern w:val="24"/>
          <w:sz w:val="20"/>
          <w:szCs w:val="20"/>
        </w:rPr>
        <w:t xml:space="preserve"> </w:t>
      </w:r>
      <w:r w:rsidRPr="00550084">
        <w:rPr>
          <w:color w:val="FF0000"/>
          <w:kern w:val="24"/>
          <w:sz w:val="20"/>
          <w:szCs w:val="20"/>
        </w:rPr>
        <w:t>е</w:t>
      </w:r>
      <w:r w:rsidR="009861CE" w:rsidRPr="00550084">
        <w:rPr>
          <w:color w:val="FF0000"/>
          <w:kern w:val="24"/>
          <w:sz w:val="20"/>
          <w:szCs w:val="20"/>
        </w:rPr>
        <w:t xml:space="preserve"> </w:t>
      </w:r>
      <w:r w:rsidRPr="00550084">
        <w:rPr>
          <w:color w:val="FF0000"/>
          <w:kern w:val="24"/>
          <w:sz w:val="20"/>
          <w:szCs w:val="20"/>
        </w:rPr>
        <w:t>ч</w:t>
      </w:r>
      <w:r w:rsidR="009861CE" w:rsidRPr="00550084">
        <w:rPr>
          <w:color w:val="FF0000"/>
          <w:kern w:val="24"/>
          <w:sz w:val="20"/>
          <w:szCs w:val="20"/>
        </w:rPr>
        <w:t xml:space="preserve"> </w:t>
      </w:r>
      <w:r w:rsidRPr="00550084">
        <w:rPr>
          <w:color w:val="FF0000"/>
          <w:kern w:val="24"/>
          <w:sz w:val="20"/>
          <w:szCs w:val="20"/>
        </w:rPr>
        <w:t>а</w:t>
      </w:r>
      <w:r w:rsidR="009861CE" w:rsidRPr="00550084">
        <w:rPr>
          <w:color w:val="FF0000"/>
          <w:kern w:val="24"/>
          <w:sz w:val="20"/>
          <w:szCs w:val="20"/>
        </w:rPr>
        <w:t xml:space="preserve"> </w:t>
      </w:r>
      <w:r w:rsidRPr="00550084">
        <w:rPr>
          <w:color w:val="FF0000"/>
          <w:kern w:val="24"/>
          <w:sz w:val="20"/>
          <w:szCs w:val="20"/>
        </w:rPr>
        <w:t>н</w:t>
      </w:r>
      <w:r w:rsidR="009861CE" w:rsidRPr="00550084">
        <w:rPr>
          <w:color w:val="FF0000"/>
          <w:kern w:val="24"/>
          <w:sz w:val="20"/>
          <w:szCs w:val="20"/>
        </w:rPr>
        <w:t xml:space="preserve"> </w:t>
      </w:r>
      <w:r w:rsidRPr="00550084">
        <w:rPr>
          <w:color w:val="FF0000"/>
          <w:kern w:val="24"/>
          <w:sz w:val="20"/>
          <w:szCs w:val="20"/>
        </w:rPr>
        <w:t>и</w:t>
      </w:r>
      <w:r w:rsidR="009861CE" w:rsidRPr="00550084">
        <w:rPr>
          <w:color w:val="FF0000"/>
          <w:kern w:val="24"/>
          <w:sz w:val="20"/>
          <w:szCs w:val="20"/>
        </w:rPr>
        <w:t xml:space="preserve"> </w:t>
      </w:r>
      <w:r w:rsidR="00A54A23" w:rsidRPr="00550084">
        <w:rPr>
          <w:color w:val="FF0000"/>
          <w:kern w:val="24"/>
          <w:sz w:val="20"/>
          <w:szCs w:val="20"/>
        </w:rPr>
        <w:t>е</w:t>
      </w:r>
      <w:r w:rsidR="009861CE" w:rsidRPr="00550084">
        <w:rPr>
          <w:color w:val="FF0000"/>
          <w:sz w:val="20"/>
          <w:szCs w:val="20"/>
        </w:rPr>
        <w:t xml:space="preserve"> </w:t>
      </w:r>
      <w:r w:rsidR="00B74D28" w:rsidRPr="00550084">
        <w:rPr>
          <w:color w:val="FF0000"/>
          <w:sz w:val="20"/>
          <w:szCs w:val="20"/>
        </w:rPr>
        <w:t>–</w:t>
      </w:r>
      <w:r w:rsidR="009861CE" w:rsidRPr="00550084">
        <w:rPr>
          <w:color w:val="FF0000"/>
          <w:sz w:val="20"/>
          <w:szCs w:val="20"/>
        </w:rPr>
        <w:t xml:space="preserve"> </w:t>
      </w:r>
      <w:r w:rsidR="00B74D28" w:rsidRPr="00550084">
        <w:rPr>
          <w:color w:val="FF0000"/>
          <w:sz w:val="20"/>
          <w:szCs w:val="20"/>
        </w:rPr>
        <w:t>При</w:t>
      </w:r>
      <w:r w:rsidR="009861CE" w:rsidRPr="00550084">
        <w:rPr>
          <w:color w:val="FF0000"/>
          <w:sz w:val="20"/>
          <w:szCs w:val="20"/>
        </w:rPr>
        <w:t xml:space="preserve"> </w:t>
      </w:r>
      <w:r w:rsidR="00B74D28" w:rsidRPr="00550084">
        <w:rPr>
          <w:color w:val="FF0000"/>
          <w:sz w:val="20"/>
          <w:szCs w:val="20"/>
        </w:rPr>
        <w:t>обосновании</w:t>
      </w:r>
      <w:r w:rsidR="009861CE" w:rsidRPr="00550084">
        <w:rPr>
          <w:color w:val="FF0000"/>
          <w:sz w:val="20"/>
          <w:szCs w:val="20"/>
        </w:rPr>
        <w:t xml:space="preserve"> </w:t>
      </w:r>
      <w:r w:rsidR="00B74D28" w:rsidRPr="00550084">
        <w:rPr>
          <w:color w:val="FF0000"/>
          <w:sz w:val="20"/>
          <w:szCs w:val="20"/>
        </w:rPr>
        <w:t>срок</w:t>
      </w:r>
      <w:r w:rsidR="009861CE" w:rsidRPr="00550084">
        <w:rPr>
          <w:color w:val="FF0000"/>
          <w:sz w:val="20"/>
          <w:szCs w:val="20"/>
        </w:rPr>
        <w:t xml:space="preserve"> </w:t>
      </w:r>
      <w:r w:rsidR="00B74D28" w:rsidRPr="00550084">
        <w:rPr>
          <w:color w:val="FF0000"/>
          <w:sz w:val="20"/>
          <w:szCs w:val="20"/>
        </w:rPr>
        <w:t>обмена</w:t>
      </w:r>
      <w:r w:rsidR="009861CE" w:rsidRPr="00550084">
        <w:rPr>
          <w:color w:val="FF0000"/>
          <w:sz w:val="20"/>
          <w:szCs w:val="20"/>
        </w:rPr>
        <w:t xml:space="preserve"> </w:t>
      </w:r>
      <w:r w:rsidR="00B74D28" w:rsidRPr="00550084">
        <w:rPr>
          <w:color w:val="FF0000"/>
          <w:sz w:val="20"/>
          <w:szCs w:val="20"/>
        </w:rPr>
        <w:t>воды</w:t>
      </w:r>
      <w:r w:rsidR="009861CE" w:rsidRPr="00550084">
        <w:rPr>
          <w:color w:val="FF0000"/>
          <w:sz w:val="20"/>
          <w:szCs w:val="20"/>
        </w:rPr>
        <w:t xml:space="preserve"> </w:t>
      </w:r>
      <w:r w:rsidR="00B74D28" w:rsidRPr="00550084">
        <w:rPr>
          <w:color w:val="FF0000"/>
          <w:sz w:val="20"/>
          <w:szCs w:val="20"/>
        </w:rPr>
        <w:t>в</w:t>
      </w:r>
      <w:r w:rsidR="009861CE" w:rsidRPr="00550084">
        <w:rPr>
          <w:color w:val="FF0000"/>
          <w:sz w:val="20"/>
          <w:szCs w:val="20"/>
        </w:rPr>
        <w:t xml:space="preserve"> </w:t>
      </w:r>
      <w:r w:rsidR="00B74D28" w:rsidRPr="00550084">
        <w:rPr>
          <w:color w:val="FF0000"/>
          <w:sz w:val="20"/>
          <w:szCs w:val="20"/>
        </w:rPr>
        <w:t>резервуарах</w:t>
      </w:r>
      <w:r w:rsidR="009861CE" w:rsidRPr="00550084">
        <w:rPr>
          <w:color w:val="FF0000"/>
          <w:sz w:val="20"/>
          <w:szCs w:val="20"/>
        </w:rPr>
        <w:t xml:space="preserve"> </w:t>
      </w:r>
      <w:r w:rsidR="00B74D28" w:rsidRPr="00550084">
        <w:rPr>
          <w:color w:val="FF0000"/>
          <w:sz w:val="20"/>
          <w:szCs w:val="20"/>
        </w:rPr>
        <w:t>допускается</w:t>
      </w:r>
      <w:r w:rsidR="009861CE" w:rsidRPr="00550084">
        <w:rPr>
          <w:color w:val="FF0000"/>
          <w:sz w:val="20"/>
          <w:szCs w:val="20"/>
        </w:rPr>
        <w:t xml:space="preserve"> </w:t>
      </w:r>
      <w:r w:rsidR="00B74D28" w:rsidRPr="00550084">
        <w:rPr>
          <w:color w:val="FF0000"/>
          <w:sz w:val="20"/>
          <w:szCs w:val="20"/>
        </w:rPr>
        <w:t>увеличивать</w:t>
      </w:r>
      <w:r w:rsidR="009861CE" w:rsidRPr="00550084">
        <w:rPr>
          <w:color w:val="FF0000"/>
          <w:sz w:val="20"/>
          <w:szCs w:val="20"/>
        </w:rPr>
        <w:t xml:space="preserve"> </w:t>
      </w:r>
      <w:r w:rsidR="00B74D28" w:rsidRPr="00550084">
        <w:rPr>
          <w:color w:val="FF0000"/>
          <w:sz w:val="20"/>
          <w:szCs w:val="20"/>
        </w:rPr>
        <w:t>до</w:t>
      </w:r>
      <w:r w:rsidR="009861CE" w:rsidRPr="00550084">
        <w:rPr>
          <w:color w:val="FF0000"/>
          <w:sz w:val="20"/>
          <w:szCs w:val="20"/>
        </w:rPr>
        <w:t xml:space="preserve"> </w:t>
      </w:r>
      <w:r w:rsidR="00B74D28" w:rsidRPr="00550084">
        <w:rPr>
          <w:color w:val="FF0000"/>
          <w:sz w:val="20"/>
          <w:szCs w:val="20"/>
        </w:rPr>
        <w:t>3</w:t>
      </w:r>
      <w:r w:rsidR="004430E9" w:rsidRPr="00550084">
        <w:rPr>
          <w:color w:val="FF0000"/>
          <w:sz w:val="20"/>
          <w:szCs w:val="20"/>
        </w:rPr>
        <w:t>–</w:t>
      </w:r>
      <w:r w:rsidR="00A31BBB" w:rsidRPr="00550084">
        <w:rPr>
          <w:color w:val="FF0000"/>
          <w:sz w:val="20"/>
          <w:szCs w:val="20"/>
        </w:rPr>
        <w:t>4</w:t>
      </w:r>
      <w:r w:rsidR="009861CE" w:rsidRPr="00550084">
        <w:rPr>
          <w:color w:val="FF0000"/>
          <w:sz w:val="20"/>
          <w:szCs w:val="20"/>
        </w:rPr>
        <w:t xml:space="preserve"> </w:t>
      </w:r>
      <w:proofErr w:type="spellStart"/>
      <w:r w:rsidR="00B74D28" w:rsidRPr="00550084">
        <w:rPr>
          <w:color w:val="FF0000"/>
          <w:sz w:val="20"/>
          <w:szCs w:val="20"/>
        </w:rPr>
        <w:t>сут</w:t>
      </w:r>
      <w:proofErr w:type="spellEnd"/>
      <w:r w:rsidR="00B74D28" w:rsidRPr="00550084">
        <w:rPr>
          <w:color w:val="FF0000"/>
          <w:sz w:val="20"/>
          <w:szCs w:val="20"/>
        </w:rPr>
        <w:t>.</w:t>
      </w:r>
      <w:r w:rsidR="009861CE" w:rsidRPr="00550084">
        <w:rPr>
          <w:color w:val="FF0000"/>
          <w:sz w:val="20"/>
          <w:szCs w:val="20"/>
        </w:rPr>
        <w:t xml:space="preserve"> </w:t>
      </w:r>
      <w:r w:rsidR="00B74D28" w:rsidRPr="00550084">
        <w:rPr>
          <w:color w:val="FF0000"/>
          <w:sz w:val="20"/>
          <w:szCs w:val="20"/>
        </w:rPr>
        <w:t>При</w:t>
      </w:r>
      <w:r w:rsidR="009861CE" w:rsidRPr="00550084">
        <w:rPr>
          <w:color w:val="FF0000"/>
          <w:sz w:val="20"/>
          <w:szCs w:val="20"/>
        </w:rPr>
        <w:t xml:space="preserve"> </w:t>
      </w:r>
      <w:r w:rsidR="00B74D28" w:rsidRPr="00550084">
        <w:rPr>
          <w:color w:val="FF0000"/>
          <w:sz w:val="20"/>
          <w:szCs w:val="20"/>
        </w:rPr>
        <w:t>этом</w:t>
      </w:r>
      <w:r w:rsidR="009861CE" w:rsidRPr="00550084">
        <w:rPr>
          <w:color w:val="FF0000"/>
          <w:sz w:val="20"/>
          <w:szCs w:val="20"/>
        </w:rPr>
        <w:t xml:space="preserve"> </w:t>
      </w:r>
      <w:r w:rsidR="00B74D28" w:rsidRPr="00550084">
        <w:rPr>
          <w:color w:val="FF0000"/>
          <w:sz w:val="20"/>
          <w:szCs w:val="20"/>
        </w:rPr>
        <w:t>следует</w:t>
      </w:r>
      <w:r w:rsidR="009861CE" w:rsidRPr="00550084">
        <w:rPr>
          <w:color w:val="FF0000"/>
          <w:sz w:val="20"/>
          <w:szCs w:val="20"/>
        </w:rPr>
        <w:t xml:space="preserve"> </w:t>
      </w:r>
      <w:r w:rsidR="00B74D28" w:rsidRPr="00550084">
        <w:rPr>
          <w:color w:val="FF0000"/>
          <w:sz w:val="20"/>
          <w:szCs w:val="20"/>
        </w:rPr>
        <w:t>предусматривать</w:t>
      </w:r>
      <w:r w:rsidR="009861CE" w:rsidRPr="00550084">
        <w:rPr>
          <w:color w:val="FF0000"/>
          <w:sz w:val="20"/>
          <w:szCs w:val="20"/>
        </w:rPr>
        <w:t xml:space="preserve"> </w:t>
      </w:r>
      <w:r w:rsidR="00B74D28" w:rsidRPr="00550084">
        <w:rPr>
          <w:color w:val="FF0000"/>
          <w:sz w:val="20"/>
          <w:szCs w:val="20"/>
        </w:rPr>
        <w:t>установку</w:t>
      </w:r>
      <w:r w:rsidR="009861CE" w:rsidRPr="00550084">
        <w:rPr>
          <w:color w:val="FF0000"/>
          <w:sz w:val="20"/>
          <w:szCs w:val="20"/>
        </w:rPr>
        <w:t xml:space="preserve"> </w:t>
      </w:r>
      <w:r w:rsidR="00B74D28" w:rsidRPr="00550084">
        <w:rPr>
          <w:color w:val="FF0000"/>
          <w:sz w:val="20"/>
          <w:szCs w:val="20"/>
        </w:rPr>
        <w:t>циркуляционных</w:t>
      </w:r>
      <w:r w:rsidR="009861CE" w:rsidRPr="00550084">
        <w:rPr>
          <w:color w:val="FF0000"/>
          <w:sz w:val="20"/>
          <w:szCs w:val="20"/>
        </w:rPr>
        <w:t xml:space="preserve"> </w:t>
      </w:r>
      <w:r w:rsidR="00B74D28" w:rsidRPr="00550084">
        <w:rPr>
          <w:color w:val="FF0000"/>
          <w:sz w:val="20"/>
          <w:szCs w:val="20"/>
        </w:rPr>
        <w:t>насосов,</w:t>
      </w:r>
      <w:r w:rsidR="009861CE" w:rsidRPr="00550084">
        <w:rPr>
          <w:color w:val="FF0000"/>
          <w:sz w:val="20"/>
          <w:szCs w:val="20"/>
        </w:rPr>
        <w:t xml:space="preserve"> </w:t>
      </w:r>
      <w:r w:rsidR="00B74D28" w:rsidRPr="00550084">
        <w:rPr>
          <w:color w:val="FF0000"/>
          <w:sz w:val="20"/>
          <w:szCs w:val="20"/>
        </w:rPr>
        <w:t>производительность</w:t>
      </w:r>
      <w:r w:rsidR="009861CE" w:rsidRPr="00550084">
        <w:rPr>
          <w:color w:val="FF0000"/>
          <w:sz w:val="20"/>
          <w:szCs w:val="20"/>
        </w:rPr>
        <w:t xml:space="preserve"> </w:t>
      </w:r>
      <w:r w:rsidR="00B74D28" w:rsidRPr="00550084">
        <w:rPr>
          <w:color w:val="FF0000"/>
          <w:sz w:val="20"/>
          <w:szCs w:val="20"/>
        </w:rPr>
        <w:t>которых</w:t>
      </w:r>
      <w:r w:rsidR="009861CE" w:rsidRPr="00550084">
        <w:rPr>
          <w:color w:val="FF0000"/>
          <w:sz w:val="20"/>
          <w:szCs w:val="20"/>
        </w:rPr>
        <w:t xml:space="preserve"> </w:t>
      </w:r>
      <w:r w:rsidR="00B74D28" w:rsidRPr="00550084">
        <w:rPr>
          <w:color w:val="FF0000"/>
          <w:sz w:val="20"/>
          <w:szCs w:val="20"/>
        </w:rPr>
        <w:t>должна</w:t>
      </w:r>
      <w:r w:rsidR="009861CE" w:rsidRPr="00550084">
        <w:rPr>
          <w:color w:val="FF0000"/>
          <w:sz w:val="20"/>
          <w:szCs w:val="20"/>
        </w:rPr>
        <w:t xml:space="preserve"> </w:t>
      </w:r>
      <w:r w:rsidR="00B74D28" w:rsidRPr="00550084">
        <w:rPr>
          <w:color w:val="FF0000"/>
          <w:sz w:val="20"/>
          <w:szCs w:val="20"/>
        </w:rPr>
        <w:t>определяться</w:t>
      </w:r>
      <w:r w:rsidR="009861CE" w:rsidRPr="00550084">
        <w:rPr>
          <w:color w:val="FF0000"/>
          <w:sz w:val="20"/>
          <w:szCs w:val="20"/>
        </w:rPr>
        <w:t xml:space="preserve"> </w:t>
      </w:r>
      <w:r w:rsidR="00B74D28" w:rsidRPr="00550084">
        <w:rPr>
          <w:color w:val="FF0000"/>
          <w:sz w:val="20"/>
          <w:szCs w:val="20"/>
        </w:rPr>
        <w:t>из</w:t>
      </w:r>
      <w:r w:rsidR="009861CE" w:rsidRPr="00550084">
        <w:rPr>
          <w:color w:val="FF0000"/>
          <w:sz w:val="20"/>
          <w:szCs w:val="20"/>
        </w:rPr>
        <w:t xml:space="preserve"> </w:t>
      </w:r>
      <w:r w:rsidR="00B74D28" w:rsidRPr="00550084">
        <w:rPr>
          <w:color w:val="FF0000"/>
          <w:sz w:val="20"/>
          <w:szCs w:val="20"/>
        </w:rPr>
        <w:t>условия</w:t>
      </w:r>
      <w:r w:rsidR="009861CE" w:rsidRPr="00550084">
        <w:rPr>
          <w:color w:val="FF0000"/>
          <w:sz w:val="20"/>
          <w:szCs w:val="20"/>
        </w:rPr>
        <w:t xml:space="preserve"> </w:t>
      </w:r>
      <w:r w:rsidR="00B74D28" w:rsidRPr="00550084">
        <w:rPr>
          <w:color w:val="FF0000"/>
          <w:sz w:val="20"/>
          <w:szCs w:val="20"/>
        </w:rPr>
        <w:t>замены</w:t>
      </w:r>
      <w:r w:rsidR="009861CE" w:rsidRPr="00550084">
        <w:rPr>
          <w:color w:val="FF0000"/>
          <w:sz w:val="20"/>
          <w:szCs w:val="20"/>
        </w:rPr>
        <w:t xml:space="preserve"> </w:t>
      </w:r>
      <w:r w:rsidR="00B74D28" w:rsidRPr="00550084">
        <w:rPr>
          <w:color w:val="FF0000"/>
          <w:sz w:val="20"/>
          <w:szCs w:val="20"/>
        </w:rPr>
        <w:t>воды</w:t>
      </w:r>
      <w:r w:rsidR="009861CE" w:rsidRPr="00550084">
        <w:rPr>
          <w:color w:val="FF0000"/>
          <w:sz w:val="20"/>
          <w:szCs w:val="20"/>
        </w:rPr>
        <w:t xml:space="preserve"> </w:t>
      </w:r>
      <w:r w:rsidR="00B74D28" w:rsidRPr="00550084">
        <w:rPr>
          <w:color w:val="FF0000"/>
          <w:sz w:val="20"/>
          <w:szCs w:val="20"/>
        </w:rPr>
        <w:t>в</w:t>
      </w:r>
      <w:r w:rsidR="009861CE" w:rsidRPr="00550084">
        <w:rPr>
          <w:color w:val="FF0000"/>
          <w:sz w:val="20"/>
          <w:szCs w:val="20"/>
        </w:rPr>
        <w:t xml:space="preserve"> </w:t>
      </w:r>
      <w:r w:rsidR="00B74D28" w:rsidRPr="00550084">
        <w:rPr>
          <w:color w:val="FF0000"/>
          <w:sz w:val="20"/>
          <w:szCs w:val="20"/>
        </w:rPr>
        <w:t>емкостях</w:t>
      </w:r>
      <w:r w:rsidR="009861CE" w:rsidRPr="00550084">
        <w:rPr>
          <w:color w:val="FF0000"/>
          <w:sz w:val="20"/>
          <w:szCs w:val="20"/>
        </w:rPr>
        <w:t xml:space="preserve"> </w:t>
      </w:r>
      <w:r w:rsidR="00B74D28" w:rsidRPr="00550084">
        <w:rPr>
          <w:color w:val="FF0000"/>
          <w:sz w:val="20"/>
          <w:szCs w:val="20"/>
        </w:rPr>
        <w:t>в</w:t>
      </w:r>
      <w:r w:rsidR="009861CE" w:rsidRPr="00550084">
        <w:rPr>
          <w:color w:val="FF0000"/>
          <w:sz w:val="20"/>
          <w:szCs w:val="20"/>
        </w:rPr>
        <w:t xml:space="preserve"> </w:t>
      </w:r>
      <w:r w:rsidR="00B74D28" w:rsidRPr="00550084">
        <w:rPr>
          <w:color w:val="FF0000"/>
          <w:sz w:val="20"/>
          <w:szCs w:val="20"/>
        </w:rPr>
        <w:t>срок</w:t>
      </w:r>
      <w:r w:rsidR="009861CE" w:rsidRPr="00550084">
        <w:rPr>
          <w:color w:val="FF0000"/>
          <w:sz w:val="20"/>
          <w:szCs w:val="20"/>
        </w:rPr>
        <w:t xml:space="preserve"> </w:t>
      </w:r>
      <w:r w:rsidR="00B74D28" w:rsidRPr="00550084">
        <w:rPr>
          <w:color w:val="FF0000"/>
          <w:sz w:val="20"/>
          <w:szCs w:val="20"/>
        </w:rPr>
        <w:t>не</w:t>
      </w:r>
      <w:r w:rsidR="009861CE" w:rsidRPr="00550084">
        <w:rPr>
          <w:color w:val="FF0000"/>
          <w:sz w:val="20"/>
          <w:szCs w:val="20"/>
        </w:rPr>
        <w:t xml:space="preserve"> </w:t>
      </w:r>
      <w:r w:rsidR="00B74D28" w:rsidRPr="00550084">
        <w:rPr>
          <w:color w:val="FF0000"/>
          <w:sz w:val="20"/>
          <w:szCs w:val="20"/>
        </w:rPr>
        <w:t>более</w:t>
      </w:r>
      <w:r w:rsidR="009861CE" w:rsidRPr="00550084">
        <w:rPr>
          <w:color w:val="FF0000"/>
          <w:sz w:val="20"/>
          <w:szCs w:val="20"/>
        </w:rPr>
        <w:t xml:space="preserve"> </w:t>
      </w:r>
      <w:r w:rsidR="00B74D28" w:rsidRPr="00550084">
        <w:rPr>
          <w:color w:val="FF0000"/>
          <w:sz w:val="20"/>
          <w:szCs w:val="20"/>
        </w:rPr>
        <w:t>4</w:t>
      </w:r>
      <w:r w:rsidR="00A31BBB" w:rsidRPr="00550084">
        <w:rPr>
          <w:color w:val="FF0000"/>
          <w:sz w:val="20"/>
          <w:szCs w:val="20"/>
        </w:rPr>
        <w:t>8</w:t>
      </w:r>
      <w:r w:rsidR="009861CE" w:rsidRPr="00550084">
        <w:rPr>
          <w:color w:val="FF0000"/>
          <w:sz w:val="20"/>
          <w:szCs w:val="20"/>
        </w:rPr>
        <w:t xml:space="preserve"> </w:t>
      </w:r>
      <w:r w:rsidR="00B74D28" w:rsidRPr="00550084">
        <w:rPr>
          <w:color w:val="FF0000"/>
          <w:sz w:val="20"/>
          <w:szCs w:val="20"/>
        </w:rPr>
        <w:t>ч</w:t>
      </w:r>
      <w:r w:rsidR="009861CE" w:rsidRPr="00550084">
        <w:rPr>
          <w:color w:val="FF0000"/>
          <w:sz w:val="20"/>
          <w:szCs w:val="20"/>
        </w:rPr>
        <w:t xml:space="preserve"> </w:t>
      </w:r>
      <w:r w:rsidR="00B74D28" w:rsidRPr="00550084">
        <w:rPr>
          <w:color w:val="FF0000"/>
          <w:sz w:val="20"/>
          <w:szCs w:val="20"/>
        </w:rPr>
        <w:t>с</w:t>
      </w:r>
      <w:r w:rsidR="009861CE" w:rsidRPr="00550084">
        <w:rPr>
          <w:color w:val="FF0000"/>
          <w:sz w:val="20"/>
          <w:szCs w:val="20"/>
        </w:rPr>
        <w:t xml:space="preserve"> </w:t>
      </w:r>
      <w:r w:rsidR="00B74D28" w:rsidRPr="00550084">
        <w:rPr>
          <w:color w:val="FF0000"/>
          <w:sz w:val="20"/>
          <w:szCs w:val="20"/>
        </w:rPr>
        <w:t>учетом</w:t>
      </w:r>
      <w:r w:rsidR="009861CE" w:rsidRPr="00550084">
        <w:rPr>
          <w:color w:val="FF0000"/>
          <w:sz w:val="20"/>
          <w:szCs w:val="20"/>
        </w:rPr>
        <w:t xml:space="preserve"> </w:t>
      </w:r>
      <w:r w:rsidR="00B74D28" w:rsidRPr="00550084">
        <w:rPr>
          <w:color w:val="FF0000"/>
          <w:sz w:val="20"/>
          <w:szCs w:val="20"/>
        </w:rPr>
        <w:t>поступления</w:t>
      </w:r>
      <w:r w:rsidR="009861CE" w:rsidRPr="00550084">
        <w:rPr>
          <w:color w:val="FF0000"/>
          <w:sz w:val="20"/>
          <w:szCs w:val="20"/>
        </w:rPr>
        <w:t xml:space="preserve"> </w:t>
      </w:r>
      <w:r w:rsidR="00B74D28" w:rsidRPr="00550084">
        <w:rPr>
          <w:color w:val="FF0000"/>
          <w:sz w:val="20"/>
          <w:szCs w:val="20"/>
        </w:rPr>
        <w:t>воды</w:t>
      </w:r>
      <w:r w:rsidR="009861CE" w:rsidRPr="00550084">
        <w:rPr>
          <w:color w:val="FF0000"/>
          <w:sz w:val="20"/>
          <w:szCs w:val="20"/>
        </w:rPr>
        <w:t xml:space="preserve"> </w:t>
      </w:r>
      <w:r w:rsidR="00B74D28" w:rsidRPr="00550084">
        <w:rPr>
          <w:color w:val="FF0000"/>
          <w:sz w:val="20"/>
          <w:szCs w:val="20"/>
        </w:rPr>
        <w:t>из</w:t>
      </w:r>
      <w:r w:rsidR="009861CE" w:rsidRPr="00550084">
        <w:rPr>
          <w:color w:val="FF0000"/>
          <w:sz w:val="20"/>
          <w:szCs w:val="20"/>
        </w:rPr>
        <w:t xml:space="preserve"> </w:t>
      </w:r>
      <w:r w:rsidR="00B74D28" w:rsidRPr="00550084">
        <w:rPr>
          <w:color w:val="FF0000"/>
          <w:sz w:val="20"/>
          <w:szCs w:val="20"/>
        </w:rPr>
        <w:t>источника</w:t>
      </w:r>
      <w:r w:rsidR="009861CE" w:rsidRPr="00550084">
        <w:rPr>
          <w:color w:val="FF0000"/>
          <w:sz w:val="20"/>
          <w:szCs w:val="20"/>
        </w:rPr>
        <w:t xml:space="preserve"> </w:t>
      </w:r>
      <w:r w:rsidR="00B74D28" w:rsidRPr="00550084">
        <w:rPr>
          <w:color w:val="FF0000"/>
          <w:sz w:val="20"/>
          <w:szCs w:val="20"/>
        </w:rPr>
        <w:t>водоснабжения.</w:t>
      </w:r>
    </w:p>
    <w:p w14:paraId="6666F777" w14:textId="77777777" w:rsidR="00B74D28" w:rsidRPr="0016404E" w:rsidRDefault="00B74D28" w:rsidP="00F651A7">
      <w:pPr>
        <w:pStyle w:val="aff5"/>
        <w:ind w:firstLine="567"/>
        <w:jc w:val="both"/>
        <w:rPr>
          <w:rFonts w:ascii="Times New Roman" w:hAnsi="Times New Roman" w:cs="Times New Roman"/>
          <w:b/>
          <w:bCs/>
          <w:sz w:val="28"/>
          <w:szCs w:val="28"/>
        </w:rPr>
      </w:pPr>
      <w:bookmarkStart w:id="252" w:name="_Toc310589342"/>
      <w:bookmarkStart w:id="253" w:name="_Toc313339604"/>
      <w:r w:rsidRPr="0016404E">
        <w:rPr>
          <w:rFonts w:ascii="Times New Roman" w:hAnsi="Times New Roman" w:cs="Times New Roman"/>
          <w:b/>
          <w:bCs/>
          <w:sz w:val="28"/>
          <w:szCs w:val="28"/>
        </w:rPr>
        <w:t>Оборудование</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резервуаров</w:t>
      </w:r>
      <w:bookmarkEnd w:id="252"/>
      <w:bookmarkEnd w:id="253"/>
    </w:p>
    <w:p w14:paraId="17307C21" w14:textId="3B4030E0" w:rsidR="00B74D28" w:rsidRPr="00550084" w:rsidRDefault="00554D08" w:rsidP="00F651A7">
      <w:pPr>
        <w:pStyle w:val="aff5"/>
        <w:ind w:firstLine="567"/>
        <w:jc w:val="both"/>
        <w:rPr>
          <w:rFonts w:ascii="Times New Roman" w:hAnsi="Times New Roman" w:cs="Times New Roman"/>
          <w:color w:val="FF0000"/>
          <w:sz w:val="28"/>
          <w:szCs w:val="28"/>
        </w:rPr>
      </w:pPr>
      <w:r w:rsidRPr="00550084">
        <w:rPr>
          <w:rFonts w:ascii="Times New Roman" w:hAnsi="Times New Roman" w:cs="Times New Roman"/>
          <w:color w:val="FF0000"/>
          <w:sz w:val="28"/>
          <w:szCs w:val="28"/>
        </w:rPr>
        <w:fldChar w:fldCharType="begin"/>
      </w:r>
      <w:r w:rsidRPr="00550084">
        <w:rPr>
          <w:rFonts w:ascii="Times New Roman" w:hAnsi="Times New Roman" w:cs="Times New Roman"/>
          <w:color w:val="FF0000"/>
          <w:sz w:val="28"/>
          <w:szCs w:val="28"/>
        </w:rPr>
        <w:instrText xml:space="preserve"> REF  раздел_12  \* MERGEFORMAT </w:instrText>
      </w:r>
      <w:r w:rsidRPr="00550084">
        <w:rPr>
          <w:rFonts w:ascii="Times New Roman" w:hAnsi="Times New Roman" w:cs="Times New Roman"/>
          <w:color w:val="FF0000"/>
          <w:sz w:val="28"/>
          <w:szCs w:val="28"/>
        </w:rPr>
        <w:fldChar w:fldCharType="separate"/>
      </w:r>
      <w:r w:rsidR="00AE7126" w:rsidRPr="00550084">
        <w:rPr>
          <w:rFonts w:ascii="Times New Roman" w:hAnsi="Times New Roman" w:cs="Times New Roman"/>
          <w:color w:val="FF0000"/>
          <w:sz w:val="28"/>
          <w:szCs w:val="28"/>
        </w:rPr>
        <w:t>12</w:t>
      </w:r>
      <w:r w:rsidRPr="00550084">
        <w:rPr>
          <w:rFonts w:ascii="Times New Roman" w:hAnsi="Times New Roman" w:cs="Times New Roman"/>
          <w:color w:val="FF0000"/>
          <w:sz w:val="28"/>
          <w:szCs w:val="28"/>
        </w:rPr>
        <w:fldChar w:fldCharType="end"/>
      </w:r>
      <w:r w:rsidR="00B74D28" w:rsidRPr="00550084">
        <w:rPr>
          <w:rFonts w:ascii="Times New Roman" w:hAnsi="Times New Roman" w:cs="Times New Roman"/>
          <w:color w:val="FF0000"/>
          <w:sz w:val="28"/>
          <w:szCs w:val="28"/>
        </w:rPr>
        <w:t>.</w:t>
      </w:r>
      <w:r w:rsidR="00F26779" w:rsidRPr="00550084">
        <w:rPr>
          <w:rFonts w:ascii="Times New Roman" w:hAnsi="Times New Roman" w:cs="Times New Roman"/>
          <w:noProof/>
          <w:color w:val="FF0000"/>
          <w:sz w:val="28"/>
          <w:szCs w:val="28"/>
        </w:rPr>
        <w:fldChar w:fldCharType="begin"/>
      </w:r>
      <w:r w:rsidR="00F26779" w:rsidRPr="00550084">
        <w:rPr>
          <w:rFonts w:ascii="Times New Roman" w:hAnsi="Times New Roman" w:cs="Times New Roman"/>
          <w:noProof/>
          <w:color w:val="FF0000"/>
          <w:sz w:val="28"/>
          <w:szCs w:val="28"/>
        </w:rPr>
        <w:instrText xml:space="preserve"> SEQ раздел10 \* MERGEFORMAT </w:instrText>
      </w:r>
      <w:r w:rsidR="00F26779" w:rsidRPr="00550084">
        <w:rPr>
          <w:rFonts w:ascii="Times New Roman" w:hAnsi="Times New Roman" w:cs="Times New Roman"/>
          <w:noProof/>
          <w:color w:val="FF0000"/>
          <w:sz w:val="28"/>
          <w:szCs w:val="28"/>
        </w:rPr>
        <w:fldChar w:fldCharType="separate"/>
      </w:r>
      <w:r w:rsidR="00AE7126" w:rsidRPr="00550084">
        <w:rPr>
          <w:rFonts w:ascii="Times New Roman" w:hAnsi="Times New Roman" w:cs="Times New Roman"/>
          <w:noProof/>
          <w:color w:val="FF0000"/>
          <w:sz w:val="28"/>
          <w:szCs w:val="28"/>
        </w:rPr>
        <w:t>8</w:t>
      </w:r>
      <w:r w:rsidR="00F26779" w:rsidRPr="00550084">
        <w:rPr>
          <w:rFonts w:ascii="Times New Roman" w:hAnsi="Times New Roman" w:cs="Times New Roman"/>
          <w:noProof/>
          <w:color w:val="FF0000"/>
          <w:sz w:val="28"/>
          <w:szCs w:val="28"/>
        </w:rPr>
        <w:fldChar w:fldCharType="end"/>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Резервуары</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для</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воды</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и</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баки</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водонапорных</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башен</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должны</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быть</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оборудованы:</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подводящими</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и</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отводящими</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трубопроводами</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или</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объединенным</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подводяще-отводящим</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трубопроводом,</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переливным</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устройством,</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спускным</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трубопроводом,</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вентиляционным</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устройством,</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скобами</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или</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лестницами,</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люками-лазами</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для</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прохода</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людей</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и</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транспортирования</w:t>
      </w:r>
      <w:r w:rsidR="009861CE" w:rsidRPr="00550084">
        <w:rPr>
          <w:rFonts w:ascii="Times New Roman" w:hAnsi="Times New Roman" w:cs="Times New Roman"/>
          <w:color w:val="FF0000"/>
          <w:sz w:val="28"/>
          <w:szCs w:val="28"/>
        </w:rPr>
        <w:t xml:space="preserve"> </w:t>
      </w:r>
      <w:r w:rsidR="00B74D28" w:rsidRPr="00550084">
        <w:rPr>
          <w:rFonts w:ascii="Times New Roman" w:hAnsi="Times New Roman" w:cs="Times New Roman"/>
          <w:color w:val="FF0000"/>
          <w:sz w:val="28"/>
          <w:szCs w:val="28"/>
        </w:rPr>
        <w:t>оборудования.</w:t>
      </w:r>
    </w:p>
    <w:p w14:paraId="3A16C70B" w14:textId="77777777" w:rsidR="004032BE" w:rsidRPr="00550084" w:rsidRDefault="004032BE" w:rsidP="00E267D2">
      <w:pPr>
        <w:widowControl/>
        <w:spacing w:before="0" w:after="0"/>
        <w:rPr>
          <w:color w:val="FF0000"/>
          <w:sz w:val="28"/>
          <w:szCs w:val="28"/>
        </w:rPr>
      </w:pPr>
      <w:r w:rsidRPr="00550084">
        <w:rPr>
          <w:color w:val="FF0000"/>
          <w:sz w:val="28"/>
          <w:szCs w:val="28"/>
        </w:rPr>
        <w:t>Установка</w:t>
      </w:r>
      <w:r w:rsidR="009861CE" w:rsidRPr="00550084">
        <w:rPr>
          <w:color w:val="FF0000"/>
          <w:sz w:val="28"/>
          <w:szCs w:val="28"/>
        </w:rPr>
        <w:t xml:space="preserve"> </w:t>
      </w:r>
      <w:r w:rsidRPr="00550084">
        <w:rPr>
          <w:color w:val="FF0000"/>
          <w:sz w:val="28"/>
          <w:szCs w:val="28"/>
        </w:rPr>
        <w:t>лестниц</w:t>
      </w:r>
      <w:r w:rsidR="009861CE" w:rsidRPr="00550084">
        <w:rPr>
          <w:color w:val="FF0000"/>
          <w:sz w:val="28"/>
          <w:szCs w:val="28"/>
        </w:rPr>
        <w:t xml:space="preserve"> </w:t>
      </w:r>
      <w:r w:rsidRPr="00550084">
        <w:rPr>
          <w:color w:val="FF0000"/>
          <w:sz w:val="28"/>
          <w:szCs w:val="28"/>
        </w:rPr>
        <w:t>для</w:t>
      </w:r>
      <w:r w:rsidR="009861CE" w:rsidRPr="00550084">
        <w:rPr>
          <w:color w:val="FF0000"/>
          <w:sz w:val="28"/>
          <w:szCs w:val="28"/>
        </w:rPr>
        <w:t xml:space="preserve"> </w:t>
      </w:r>
      <w:r w:rsidRPr="00550084">
        <w:rPr>
          <w:color w:val="FF0000"/>
          <w:sz w:val="28"/>
          <w:szCs w:val="28"/>
        </w:rPr>
        <w:t>прохода</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резервуар</w:t>
      </w:r>
      <w:r w:rsidR="009861CE" w:rsidRPr="00550084">
        <w:rPr>
          <w:color w:val="FF0000"/>
          <w:sz w:val="28"/>
          <w:szCs w:val="28"/>
        </w:rPr>
        <w:t xml:space="preserve"> </w:t>
      </w:r>
      <w:r w:rsidRPr="00550084">
        <w:rPr>
          <w:color w:val="FF0000"/>
          <w:sz w:val="28"/>
          <w:szCs w:val="28"/>
        </w:rPr>
        <w:t>должна</w:t>
      </w:r>
      <w:r w:rsidR="009861CE" w:rsidRPr="00550084">
        <w:rPr>
          <w:color w:val="FF0000"/>
          <w:sz w:val="28"/>
          <w:szCs w:val="28"/>
        </w:rPr>
        <w:t xml:space="preserve"> </w:t>
      </w:r>
      <w:r w:rsidRPr="00550084">
        <w:rPr>
          <w:color w:val="FF0000"/>
          <w:sz w:val="28"/>
          <w:szCs w:val="28"/>
        </w:rPr>
        <w:t>быть</w:t>
      </w:r>
      <w:r w:rsidR="009861CE" w:rsidRPr="00550084">
        <w:rPr>
          <w:color w:val="FF0000"/>
          <w:sz w:val="28"/>
          <w:szCs w:val="28"/>
        </w:rPr>
        <w:t xml:space="preserve"> </w:t>
      </w:r>
      <w:r w:rsidRPr="00550084">
        <w:rPr>
          <w:color w:val="FF0000"/>
          <w:sz w:val="28"/>
          <w:szCs w:val="28"/>
        </w:rPr>
        <w:t>выполнена</w:t>
      </w:r>
      <w:r w:rsidR="009861CE" w:rsidRPr="00550084">
        <w:rPr>
          <w:color w:val="FF0000"/>
          <w:sz w:val="28"/>
          <w:szCs w:val="28"/>
        </w:rPr>
        <w:t xml:space="preserve"> </w:t>
      </w:r>
      <w:r w:rsidRPr="00550084">
        <w:rPr>
          <w:color w:val="FF0000"/>
          <w:sz w:val="28"/>
          <w:szCs w:val="28"/>
        </w:rPr>
        <w:t>стационарно</w:t>
      </w:r>
      <w:r w:rsidR="009861CE" w:rsidRPr="00550084">
        <w:rPr>
          <w:color w:val="FF0000"/>
          <w:sz w:val="28"/>
          <w:szCs w:val="28"/>
        </w:rPr>
        <w:t xml:space="preserve"> </w:t>
      </w:r>
      <w:r w:rsidRPr="00550084">
        <w:rPr>
          <w:color w:val="FF0000"/>
          <w:sz w:val="28"/>
          <w:szCs w:val="28"/>
        </w:rPr>
        <w:t>(другие</w:t>
      </w:r>
      <w:r w:rsidR="009861CE" w:rsidRPr="00550084">
        <w:rPr>
          <w:color w:val="FF0000"/>
          <w:sz w:val="28"/>
          <w:szCs w:val="28"/>
        </w:rPr>
        <w:t xml:space="preserve"> </w:t>
      </w:r>
      <w:r w:rsidRPr="00550084">
        <w:rPr>
          <w:color w:val="FF0000"/>
          <w:sz w:val="28"/>
          <w:szCs w:val="28"/>
        </w:rPr>
        <w:t>способы</w:t>
      </w:r>
      <w:r w:rsidR="009861CE" w:rsidRPr="00550084">
        <w:rPr>
          <w:color w:val="FF0000"/>
          <w:sz w:val="28"/>
          <w:szCs w:val="28"/>
        </w:rPr>
        <w:t xml:space="preserve"> </w:t>
      </w:r>
      <w:r w:rsidRPr="00550084">
        <w:rPr>
          <w:color w:val="FF0000"/>
          <w:sz w:val="28"/>
          <w:szCs w:val="28"/>
        </w:rPr>
        <w:t>установки</w:t>
      </w:r>
      <w:r w:rsidR="009861CE" w:rsidRPr="00550084">
        <w:rPr>
          <w:color w:val="FF0000"/>
          <w:sz w:val="28"/>
          <w:szCs w:val="28"/>
        </w:rPr>
        <w:t xml:space="preserve"> </w:t>
      </w:r>
      <w:r w:rsidR="00E45A2B" w:rsidRPr="00550084">
        <w:rPr>
          <w:color w:val="FF0000"/>
          <w:sz w:val="28"/>
          <w:szCs w:val="28"/>
        </w:rPr>
        <w:t>–</w:t>
      </w:r>
      <w:r w:rsidR="009861CE" w:rsidRPr="00550084">
        <w:rPr>
          <w:color w:val="FF0000"/>
          <w:sz w:val="28"/>
          <w:szCs w:val="28"/>
        </w:rPr>
        <w:t xml:space="preserve"> </w:t>
      </w:r>
      <w:r w:rsidRPr="00550084">
        <w:rPr>
          <w:color w:val="FF0000"/>
          <w:sz w:val="28"/>
          <w:szCs w:val="28"/>
        </w:rPr>
        <w:t>при</w:t>
      </w:r>
      <w:r w:rsidR="009861CE" w:rsidRPr="00550084">
        <w:rPr>
          <w:color w:val="FF0000"/>
          <w:sz w:val="28"/>
          <w:szCs w:val="28"/>
        </w:rPr>
        <w:t xml:space="preserve"> </w:t>
      </w:r>
      <w:r w:rsidRPr="00550084">
        <w:rPr>
          <w:color w:val="FF0000"/>
          <w:sz w:val="28"/>
          <w:szCs w:val="28"/>
        </w:rPr>
        <w:t>соответствующем</w:t>
      </w:r>
      <w:r w:rsidR="009861CE" w:rsidRPr="00550084">
        <w:rPr>
          <w:color w:val="FF0000"/>
          <w:sz w:val="28"/>
          <w:szCs w:val="28"/>
        </w:rPr>
        <w:t xml:space="preserve"> </w:t>
      </w:r>
      <w:r w:rsidRPr="00550084">
        <w:rPr>
          <w:color w:val="FF0000"/>
          <w:sz w:val="28"/>
          <w:szCs w:val="28"/>
        </w:rPr>
        <w:t>обосновании)</w:t>
      </w:r>
      <w:r w:rsidR="009861CE" w:rsidRPr="00550084">
        <w:rPr>
          <w:color w:val="FF0000"/>
          <w:sz w:val="28"/>
          <w:szCs w:val="28"/>
        </w:rPr>
        <w:t xml:space="preserve"> </w:t>
      </w:r>
      <w:r w:rsidRPr="00550084">
        <w:rPr>
          <w:color w:val="FF0000"/>
          <w:sz w:val="28"/>
          <w:szCs w:val="28"/>
        </w:rPr>
        <w:t>с</w:t>
      </w:r>
      <w:r w:rsidR="009861CE" w:rsidRPr="00550084">
        <w:rPr>
          <w:color w:val="FF0000"/>
          <w:sz w:val="28"/>
          <w:szCs w:val="28"/>
        </w:rPr>
        <w:t xml:space="preserve"> </w:t>
      </w:r>
      <w:r w:rsidRPr="00550084">
        <w:rPr>
          <w:color w:val="FF0000"/>
          <w:sz w:val="28"/>
          <w:szCs w:val="28"/>
        </w:rPr>
        <w:t>обеспечением</w:t>
      </w:r>
      <w:r w:rsidR="009861CE" w:rsidRPr="00550084">
        <w:rPr>
          <w:color w:val="FF0000"/>
          <w:sz w:val="28"/>
          <w:szCs w:val="28"/>
        </w:rPr>
        <w:t xml:space="preserve"> </w:t>
      </w:r>
      <w:r w:rsidRPr="00550084">
        <w:rPr>
          <w:color w:val="FF0000"/>
          <w:sz w:val="28"/>
          <w:szCs w:val="28"/>
        </w:rPr>
        <w:t>необходимых</w:t>
      </w:r>
      <w:r w:rsidR="009861CE" w:rsidRPr="00550084">
        <w:rPr>
          <w:color w:val="FF0000"/>
          <w:sz w:val="28"/>
          <w:szCs w:val="28"/>
        </w:rPr>
        <w:t xml:space="preserve"> </w:t>
      </w:r>
      <w:r w:rsidRPr="00550084">
        <w:rPr>
          <w:color w:val="FF0000"/>
          <w:sz w:val="28"/>
          <w:szCs w:val="28"/>
        </w:rPr>
        <w:t>мер</w:t>
      </w:r>
      <w:r w:rsidR="009861CE" w:rsidRPr="00550084">
        <w:rPr>
          <w:color w:val="FF0000"/>
          <w:sz w:val="28"/>
          <w:szCs w:val="28"/>
        </w:rPr>
        <w:t xml:space="preserve"> </w:t>
      </w:r>
      <w:r w:rsidRPr="00550084">
        <w:rPr>
          <w:color w:val="FF0000"/>
          <w:sz w:val="28"/>
          <w:szCs w:val="28"/>
        </w:rPr>
        <w:t>безопасности.</w:t>
      </w:r>
      <w:r w:rsidR="009861CE" w:rsidRPr="00550084">
        <w:rPr>
          <w:color w:val="FF0000"/>
          <w:sz w:val="28"/>
          <w:szCs w:val="28"/>
        </w:rPr>
        <w:t xml:space="preserve"> </w:t>
      </w:r>
      <w:r w:rsidRPr="00550084">
        <w:rPr>
          <w:color w:val="FF0000"/>
          <w:sz w:val="28"/>
          <w:szCs w:val="28"/>
        </w:rPr>
        <w:t>Длиной</w:t>
      </w:r>
      <w:r w:rsidR="009861CE" w:rsidRPr="00550084">
        <w:rPr>
          <w:color w:val="FF0000"/>
          <w:sz w:val="28"/>
          <w:szCs w:val="28"/>
        </w:rPr>
        <w:t xml:space="preserve"> </w:t>
      </w:r>
      <w:r w:rsidRPr="00550084">
        <w:rPr>
          <w:color w:val="FF0000"/>
          <w:sz w:val="28"/>
          <w:szCs w:val="28"/>
        </w:rPr>
        <w:t>лестниц</w:t>
      </w:r>
      <w:r w:rsidR="009861CE" w:rsidRPr="00550084">
        <w:rPr>
          <w:color w:val="FF0000"/>
          <w:sz w:val="28"/>
          <w:szCs w:val="28"/>
        </w:rPr>
        <w:t xml:space="preserve"> </w:t>
      </w:r>
      <w:r w:rsidRPr="00550084">
        <w:rPr>
          <w:color w:val="FF0000"/>
          <w:sz w:val="28"/>
          <w:szCs w:val="28"/>
        </w:rPr>
        <w:t>должна</w:t>
      </w:r>
      <w:r w:rsidR="009861CE" w:rsidRPr="00550084">
        <w:rPr>
          <w:color w:val="FF0000"/>
          <w:sz w:val="28"/>
          <w:szCs w:val="28"/>
        </w:rPr>
        <w:t xml:space="preserve"> </w:t>
      </w:r>
      <w:r w:rsidRPr="00550084">
        <w:rPr>
          <w:color w:val="FF0000"/>
          <w:sz w:val="28"/>
          <w:szCs w:val="28"/>
        </w:rPr>
        <w:t>быть</w:t>
      </w:r>
      <w:r w:rsidR="009861CE" w:rsidRPr="00550084">
        <w:rPr>
          <w:color w:val="FF0000"/>
          <w:sz w:val="28"/>
          <w:szCs w:val="28"/>
        </w:rPr>
        <w:t xml:space="preserve"> </w:t>
      </w:r>
      <w:r w:rsidRPr="00550084">
        <w:rPr>
          <w:color w:val="FF0000"/>
          <w:sz w:val="28"/>
          <w:szCs w:val="28"/>
        </w:rPr>
        <w:t>обеспечена</w:t>
      </w:r>
      <w:r w:rsidR="009861CE" w:rsidRPr="00550084">
        <w:rPr>
          <w:color w:val="FF0000"/>
          <w:sz w:val="28"/>
          <w:szCs w:val="28"/>
        </w:rPr>
        <w:t xml:space="preserve"> </w:t>
      </w:r>
      <w:r w:rsidRPr="00550084">
        <w:rPr>
          <w:color w:val="FF0000"/>
          <w:sz w:val="28"/>
          <w:szCs w:val="28"/>
        </w:rPr>
        <w:t>возможность</w:t>
      </w:r>
      <w:r w:rsidR="009861CE" w:rsidRPr="00550084">
        <w:rPr>
          <w:color w:val="FF0000"/>
          <w:sz w:val="28"/>
          <w:szCs w:val="28"/>
        </w:rPr>
        <w:t xml:space="preserve"> </w:t>
      </w:r>
      <w:r w:rsidRPr="00550084">
        <w:rPr>
          <w:color w:val="FF0000"/>
          <w:sz w:val="28"/>
          <w:szCs w:val="28"/>
        </w:rPr>
        <w:t>спуска</w:t>
      </w:r>
      <w:r w:rsidR="009861CE" w:rsidRPr="00550084">
        <w:rPr>
          <w:color w:val="FF0000"/>
          <w:sz w:val="28"/>
          <w:szCs w:val="28"/>
        </w:rPr>
        <w:t xml:space="preserve"> </w:t>
      </w:r>
      <w:r w:rsidRPr="00550084">
        <w:rPr>
          <w:color w:val="FF0000"/>
          <w:sz w:val="28"/>
          <w:szCs w:val="28"/>
        </w:rPr>
        <w:t>обслуживающего</w:t>
      </w:r>
      <w:r w:rsidR="009861CE" w:rsidRPr="00550084">
        <w:rPr>
          <w:color w:val="FF0000"/>
          <w:sz w:val="28"/>
          <w:szCs w:val="28"/>
        </w:rPr>
        <w:t xml:space="preserve"> </w:t>
      </w:r>
      <w:r w:rsidRPr="00550084">
        <w:rPr>
          <w:color w:val="FF0000"/>
          <w:sz w:val="28"/>
          <w:szCs w:val="28"/>
        </w:rPr>
        <w:t>персонала</w:t>
      </w:r>
      <w:r w:rsidR="009861CE" w:rsidRPr="00550084">
        <w:rPr>
          <w:color w:val="FF0000"/>
          <w:sz w:val="28"/>
          <w:szCs w:val="28"/>
        </w:rPr>
        <w:t xml:space="preserve"> </w:t>
      </w:r>
      <w:r w:rsidRPr="00550084">
        <w:rPr>
          <w:color w:val="FF0000"/>
          <w:sz w:val="28"/>
          <w:szCs w:val="28"/>
        </w:rPr>
        <w:t>на</w:t>
      </w:r>
      <w:r w:rsidR="009861CE" w:rsidRPr="00550084">
        <w:rPr>
          <w:color w:val="FF0000"/>
          <w:sz w:val="28"/>
          <w:szCs w:val="28"/>
        </w:rPr>
        <w:t xml:space="preserve"> </w:t>
      </w:r>
      <w:r w:rsidRPr="00550084">
        <w:rPr>
          <w:color w:val="FF0000"/>
          <w:sz w:val="28"/>
          <w:szCs w:val="28"/>
        </w:rPr>
        <w:t>дно</w:t>
      </w:r>
      <w:r w:rsidR="009861CE" w:rsidRPr="00550084">
        <w:rPr>
          <w:color w:val="FF0000"/>
          <w:sz w:val="28"/>
          <w:szCs w:val="28"/>
        </w:rPr>
        <w:t xml:space="preserve"> </w:t>
      </w:r>
      <w:r w:rsidRPr="00550084">
        <w:rPr>
          <w:color w:val="FF0000"/>
          <w:sz w:val="28"/>
          <w:szCs w:val="28"/>
        </w:rPr>
        <w:t>резервуара</w:t>
      </w:r>
      <w:r w:rsidR="009861CE" w:rsidRPr="00550084">
        <w:rPr>
          <w:color w:val="FF0000"/>
          <w:sz w:val="28"/>
          <w:szCs w:val="28"/>
        </w:rPr>
        <w:t xml:space="preserve"> </w:t>
      </w:r>
      <w:r w:rsidRPr="00550084">
        <w:rPr>
          <w:color w:val="FF0000"/>
          <w:sz w:val="28"/>
          <w:szCs w:val="28"/>
        </w:rPr>
        <w:t>без</w:t>
      </w:r>
      <w:r w:rsidR="009861CE" w:rsidRPr="00550084">
        <w:rPr>
          <w:color w:val="FF0000"/>
          <w:sz w:val="28"/>
          <w:szCs w:val="28"/>
        </w:rPr>
        <w:t xml:space="preserve"> </w:t>
      </w:r>
      <w:r w:rsidRPr="00550084">
        <w:rPr>
          <w:color w:val="FF0000"/>
          <w:sz w:val="28"/>
          <w:szCs w:val="28"/>
        </w:rPr>
        <w:t>применения</w:t>
      </w:r>
      <w:r w:rsidR="009861CE" w:rsidRPr="00550084">
        <w:rPr>
          <w:color w:val="FF0000"/>
          <w:sz w:val="28"/>
          <w:szCs w:val="28"/>
        </w:rPr>
        <w:t xml:space="preserve"> </w:t>
      </w:r>
      <w:r w:rsidRPr="00550084">
        <w:rPr>
          <w:color w:val="FF0000"/>
          <w:sz w:val="28"/>
          <w:szCs w:val="28"/>
        </w:rPr>
        <w:t>дополнительных</w:t>
      </w:r>
      <w:r w:rsidR="009861CE" w:rsidRPr="00550084">
        <w:rPr>
          <w:color w:val="FF0000"/>
          <w:sz w:val="28"/>
          <w:szCs w:val="28"/>
        </w:rPr>
        <w:t xml:space="preserve"> </w:t>
      </w:r>
      <w:r w:rsidRPr="00550084">
        <w:rPr>
          <w:color w:val="FF0000"/>
          <w:sz w:val="28"/>
          <w:szCs w:val="28"/>
        </w:rPr>
        <w:t>устройств</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удлинителей.</w:t>
      </w:r>
      <w:r w:rsidR="009861CE" w:rsidRPr="00550084">
        <w:rPr>
          <w:color w:val="FF0000"/>
          <w:sz w:val="28"/>
          <w:szCs w:val="28"/>
        </w:rPr>
        <w:t xml:space="preserve"> </w:t>
      </w:r>
      <w:r w:rsidRPr="00550084">
        <w:rPr>
          <w:color w:val="FF0000"/>
          <w:sz w:val="28"/>
          <w:szCs w:val="28"/>
        </w:rPr>
        <w:t>Срок</w:t>
      </w:r>
      <w:r w:rsidR="009861CE" w:rsidRPr="00550084">
        <w:rPr>
          <w:color w:val="FF0000"/>
          <w:sz w:val="28"/>
          <w:szCs w:val="28"/>
        </w:rPr>
        <w:t xml:space="preserve"> </w:t>
      </w:r>
      <w:r w:rsidRPr="00550084">
        <w:rPr>
          <w:color w:val="FF0000"/>
          <w:sz w:val="28"/>
          <w:szCs w:val="28"/>
        </w:rPr>
        <w:t>эксплуатации</w:t>
      </w:r>
      <w:r w:rsidR="009861CE" w:rsidRPr="00550084">
        <w:rPr>
          <w:color w:val="FF0000"/>
          <w:sz w:val="28"/>
          <w:szCs w:val="28"/>
        </w:rPr>
        <w:t xml:space="preserve"> </w:t>
      </w:r>
      <w:r w:rsidRPr="00550084">
        <w:rPr>
          <w:color w:val="FF0000"/>
          <w:sz w:val="28"/>
          <w:szCs w:val="28"/>
        </w:rPr>
        <w:t>стационарных</w:t>
      </w:r>
      <w:r w:rsidR="009861CE" w:rsidRPr="00550084">
        <w:rPr>
          <w:color w:val="FF0000"/>
          <w:sz w:val="28"/>
          <w:szCs w:val="28"/>
        </w:rPr>
        <w:t xml:space="preserve"> </w:t>
      </w:r>
      <w:r w:rsidRPr="00550084">
        <w:rPr>
          <w:color w:val="FF0000"/>
          <w:sz w:val="28"/>
          <w:szCs w:val="28"/>
        </w:rPr>
        <w:t>лестниц</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резервуарах</w:t>
      </w:r>
      <w:r w:rsidR="009861CE" w:rsidRPr="00550084">
        <w:rPr>
          <w:color w:val="FF0000"/>
          <w:sz w:val="28"/>
          <w:szCs w:val="28"/>
        </w:rPr>
        <w:t xml:space="preserve"> </w:t>
      </w:r>
      <w:r w:rsidRPr="00550084">
        <w:rPr>
          <w:color w:val="FF0000"/>
          <w:sz w:val="28"/>
          <w:szCs w:val="28"/>
        </w:rPr>
        <w:t>должен</w:t>
      </w:r>
      <w:r w:rsidR="009861CE" w:rsidRPr="00550084">
        <w:rPr>
          <w:color w:val="FF0000"/>
          <w:sz w:val="28"/>
          <w:szCs w:val="28"/>
        </w:rPr>
        <w:t xml:space="preserve"> </w:t>
      </w:r>
      <w:r w:rsidRPr="00550084">
        <w:rPr>
          <w:color w:val="FF0000"/>
          <w:sz w:val="28"/>
          <w:szCs w:val="28"/>
        </w:rPr>
        <w:t>быть</w:t>
      </w:r>
      <w:r w:rsidR="009861CE" w:rsidRPr="00550084">
        <w:rPr>
          <w:color w:val="FF0000"/>
          <w:sz w:val="28"/>
          <w:szCs w:val="28"/>
        </w:rPr>
        <w:t xml:space="preserve"> </w:t>
      </w:r>
      <w:r w:rsidRPr="00550084">
        <w:rPr>
          <w:color w:val="FF0000"/>
          <w:sz w:val="28"/>
          <w:szCs w:val="28"/>
        </w:rPr>
        <w:t>равен</w:t>
      </w:r>
      <w:r w:rsidR="009861CE" w:rsidRPr="00550084">
        <w:rPr>
          <w:color w:val="FF0000"/>
          <w:sz w:val="28"/>
          <w:szCs w:val="28"/>
        </w:rPr>
        <w:t xml:space="preserve"> </w:t>
      </w:r>
      <w:r w:rsidRPr="00550084">
        <w:rPr>
          <w:color w:val="FF0000"/>
          <w:sz w:val="28"/>
          <w:szCs w:val="28"/>
        </w:rPr>
        <w:t>сроку</w:t>
      </w:r>
      <w:r w:rsidR="009861CE" w:rsidRPr="00550084">
        <w:rPr>
          <w:color w:val="FF0000"/>
          <w:sz w:val="28"/>
          <w:szCs w:val="28"/>
        </w:rPr>
        <w:t xml:space="preserve"> </w:t>
      </w:r>
      <w:r w:rsidRPr="00550084">
        <w:rPr>
          <w:color w:val="FF0000"/>
          <w:sz w:val="28"/>
          <w:szCs w:val="28"/>
        </w:rPr>
        <w:t>эксплуатации</w:t>
      </w:r>
      <w:r w:rsidR="009861CE" w:rsidRPr="00550084">
        <w:rPr>
          <w:color w:val="FF0000"/>
          <w:sz w:val="28"/>
          <w:szCs w:val="28"/>
        </w:rPr>
        <w:t xml:space="preserve"> </w:t>
      </w:r>
      <w:r w:rsidRPr="00550084">
        <w:rPr>
          <w:color w:val="FF0000"/>
          <w:sz w:val="28"/>
          <w:szCs w:val="28"/>
        </w:rPr>
        <w:t>резервуара.</w:t>
      </w:r>
      <w:r w:rsidR="009861CE" w:rsidRPr="00550084">
        <w:rPr>
          <w:color w:val="FF0000"/>
          <w:sz w:val="28"/>
          <w:szCs w:val="28"/>
        </w:rPr>
        <w:t xml:space="preserve"> </w:t>
      </w:r>
      <w:r w:rsidR="00121AEE" w:rsidRPr="00550084">
        <w:rPr>
          <w:color w:val="FF0000"/>
          <w:sz w:val="28"/>
          <w:szCs w:val="28"/>
        </w:rPr>
        <w:t>Материал</w:t>
      </w:r>
      <w:r w:rsidR="009861CE" w:rsidRPr="00550084">
        <w:rPr>
          <w:color w:val="FF0000"/>
          <w:sz w:val="28"/>
          <w:szCs w:val="28"/>
        </w:rPr>
        <w:t xml:space="preserve"> </w:t>
      </w:r>
      <w:r w:rsidR="00121AEE" w:rsidRPr="00550084">
        <w:rPr>
          <w:color w:val="FF0000"/>
          <w:sz w:val="28"/>
          <w:szCs w:val="28"/>
        </w:rPr>
        <w:t>лестниц</w:t>
      </w:r>
      <w:r w:rsidR="009861CE" w:rsidRPr="00550084">
        <w:rPr>
          <w:color w:val="FF0000"/>
          <w:sz w:val="28"/>
          <w:szCs w:val="28"/>
        </w:rPr>
        <w:t xml:space="preserve"> </w:t>
      </w:r>
      <w:r w:rsidR="00121AEE" w:rsidRPr="00550084">
        <w:rPr>
          <w:color w:val="FF0000"/>
          <w:sz w:val="28"/>
          <w:szCs w:val="28"/>
        </w:rPr>
        <w:t>должен</w:t>
      </w:r>
      <w:r w:rsidR="009861CE" w:rsidRPr="00550084">
        <w:rPr>
          <w:color w:val="FF0000"/>
          <w:sz w:val="28"/>
          <w:szCs w:val="28"/>
        </w:rPr>
        <w:t xml:space="preserve"> </w:t>
      </w:r>
      <w:r w:rsidR="00121AEE" w:rsidRPr="00550084">
        <w:rPr>
          <w:color w:val="FF0000"/>
          <w:sz w:val="28"/>
          <w:szCs w:val="28"/>
        </w:rPr>
        <w:t>быть</w:t>
      </w:r>
      <w:r w:rsidR="009861CE" w:rsidRPr="00550084">
        <w:rPr>
          <w:color w:val="FF0000"/>
          <w:sz w:val="28"/>
          <w:szCs w:val="28"/>
        </w:rPr>
        <w:t xml:space="preserve"> </w:t>
      </w:r>
      <w:r w:rsidR="00121AEE" w:rsidRPr="00550084">
        <w:rPr>
          <w:color w:val="FF0000"/>
          <w:sz w:val="28"/>
          <w:szCs w:val="28"/>
        </w:rPr>
        <w:t>химически</w:t>
      </w:r>
      <w:r w:rsidR="009861CE" w:rsidRPr="00550084">
        <w:rPr>
          <w:color w:val="FF0000"/>
          <w:sz w:val="28"/>
          <w:szCs w:val="28"/>
        </w:rPr>
        <w:t xml:space="preserve"> </w:t>
      </w:r>
      <w:r w:rsidR="00121AEE" w:rsidRPr="00550084">
        <w:rPr>
          <w:color w:val="FF0000"/>
          <w:sz w:val="28"/>
          <w:szCs w:val="28"/>
        </w:rPr>
        <w:t>стоек</w:t>
      </w:r>
      <w:r w:rsidR="009861CE" w:rsidRPr="00550084">
        <w:rPr>
          <w:color w:val="FF0000"/>
          <w:sz w:val="28"/>
          <w:szCs w:val="28"/>
        </w:rPr>
        <w:t xml:space="preserve"> </w:t>
      </w:r>
      <w:r w:rsidR="00121AEE" w:rsidRPr="00550084">
        <w:rPr>
          <w:color w:val="FF0000"/>
          <w:sz w:val="28"/>
          <w:szCs w:val="28"/>
        </w:rPr>
        <w:t>к</w:t>
      </w:r>
      <w:r w:rsidR="009861CE" w:rsidRPr="00550084">
        <w:rPr>
          <w:color w:val="FF0000"/>
          <w:sz w:val="28"/>
          <w:szCs w:val="28"/>
        </w:rPr>
        <w:t xml:space="preserve"> </w:t>
      </w:r>
      <w:r w:rsidR="00121AEE" w:rsidRPr="00550084">
        <w:rPr>
          <w:color w:val="FF0000"/>
          <w:sz w:val="28"/>
          <w:szCs w:val="28"/>
        </w:rPr>
        <w:t>воздействию</w:t>
      </w:r>
      <w:r w:rsidR="009861CE" w:rsidRPr="00550084">
        <w:rPr>
          <w:color w:val="FF0000"/>
          <w:sz w:val="28"/>
          <w:szCs w:val="28"/>
        </w:rPr>
        <w:t xml:space="preserve"> </w:t>
      </w:r>
      <w:r w:rsidR="00121AEE" w:rsidRPr="00550084">
        <w:rPr>
          <w:color w:val="FF0000"/>
          <w:sz w:val="28"/>
          <w:szCs w:val="28"/>
        </w:rPr>
        <w:t>сред,</w:t>
      </w:r>
      <w:r w:rsidR="009861CE" w:rsidRPr="00550084">
        <w:rPr>
          <w:color w:val="FF0000"/>
          <w:sz w:val="28"/>
          <w:szCs w:val="28"/>
        </w:rPr>
        <w:t xml:space="preserve"> </w:t>
      </w:r>
      <w:r w:rsidR="00121AEE" w:rsidRPr="00550084">
        <w:rPr>
          <w:color w:val="FF0000"/>
          <w:sz w:val="28"/>
          <w:szCs w:val="28"/>
        </w:rPr>
        <w:t>хранимых</w:t>
      </w:r>
      <w:r w:rsidR="009861CE" w:rsidRPr="00550084">
        <w:rPr>
          <w:color w:val="FF0000"/>
          <w:sz w:val="28"/>
          <w:szCs w:val="28"/>
        </w:rPr>
        <w:t xml:space="preserve"> </w:t>
      </w:r>
      <w:r w:rsidR="00121AEE" w:rsidRPr="00550084">
        <w:rPr>
          <w:color w:val="FF0000"/>
          <w:sz w:val="28"/>
          <w:szCs w:val="28"/>
        </w:rPr>
        <w:t>в</w:t>
      </w:r>
      <w:r w:rsidR="009861CE" w:rsidRPr="00550084">
        <w:rPr>
          <w:color w:val="FF0000"/>
          <w:sz w:val="28"/>
          <w:szCs w:val="28"/>
        </w:rPr>
        <w:t xml:space="preserve"> </w:t>
      </w:r>
      <w:r w:rsidR="00121AEE" w:rsidRPr="00550084">
        <w:rPr>
          <w:color w:val="FF0000"/>
          <w:sz w:val="28"/>
          <w:szCs w:val="28"/>
        </w:rPr>
        <w:t>резервуарах,</w:t>
      </w:r>
      <w:r w:rsidR="009861CE" w:rsidRPr="00550084">
        <w:rPr>
          <w:color w:val="FF0000"/>
          <w:sz w:val="28"/>
          <w:szCs w:val="28"/>
        </w:rPr>
        <w:t xml:space="preserve"> </w:t>
      </w:r>
      <w:r w:rsidR="00121AEE" w:rsidRPr="00550084">
        <w:rPr>
          <w:color w:val="FF0000"/>
          <w:sz w:val="28"/>
          <w:szCs w:val="28"/>
        </w:rPr>
        <w:t>и</w:t>
      </w:r>
      <w:r w:rsidR="009861CE" w:rsidRPr="00550084">
        <w:rPr>
          <w:color w:val="FF0000"/>
          <w:sz w:val="28"/>
          <w:szCs w:val="28"/>
        </w:rPr>
        <w:t xml:space="preserve"> </w:t>
      </w:r>
      <w:r w:rsidR="00A90D25" w:rsidRPr="00550084">
        <w:rPr>
          <w:color w:val="FF0000"/>
          <w:sz w:val="28"/>
          <w:szCs w:val="28"/>
        </w:rPr>
        <w:t>соответствовать</w:t>
      </w:r>
      <w:r w:rsidR="009861CE" w:rsidRPr="00550084">
        <w:rPr>
          <w:color w:val="FF0000"/>
          <w:sz w:val="28"/>
          <w:szCs w:val="28"/>
        </w:rPr>
        <w:t xml:space="preserve"> </w:t>
      </w:r>
      <w:r w:rsidR="00121AEE" w:rsidRPr="00550084">
        <w:rPr>
          <w:color w:val="FF0000"/>
          <w:sz w:val="28"/>
          <w:szCs w:val="28"/>
        </w:rPr>
        <w:t>санитарно-гигиеническим</w:t>
      </w:r>
      <w:r w:rsidR="009861CE" w:rsidRPr="00550084">
        <w:rPr>
          <w:color w:val="FF0000"/>
          <w:sz w:val="28"/>
          <w:szCs w:val="28"/>
        </w:rPr>
        <w:t xml:space="preserve"> </w:t>
      </w:r>
      <w:r w:rsidR="00121AEE" w:rsidRPr="00550084">
        <w:rPr>
          <w:color w:val="FF0000"/>
          <w:sz w:val="28"/>
          <w:szCs w:val="28"/>
        </w:rPr>
        <w:t>требованиям</w:t>
      </w:r>
      <w:r w:rsidR="009861CE" w:rsidRPr="00550084">
        <w:rPr>
          <w:color w:val="FF0000"/>
          <w:sz w:val="28"/>
          <w:szCs w:val="28"/>
        </w:rPr>
        <w:t xml:space="preserve"> </w:t>
      </w:r>
      <w:r w:rsidR="00121AEE" w:rsidRPr="00550084">
        <w:rPr>
          <w:color w:val="FF0000"/>
          <w:sz w:val="28"/>
          <w:szCs w:val="28"/>
        </w:rPr>
        <w:t>12.2</w:t>
      </w:r>
      <w:r w:rsidRPr="00550084">
        <w:rPr>
          <w:color w:val="FF0000"/>
          <w:sz w:val="28"/>
          <w:szCs w:val="28"/>
        </w:rPr>
        <w:t>.</w:t>
      </w:r>
      <w:r w:rsidR="009861CE" w:rsidRPr="00550084">
        <w:rPr>
          <w:color w:val="FF0000"/>
          <w:sz w:val="28"/>
          <w:szCs w:val="28"/>
        </w:rPr>
        <w:t xml:space="preserve"> </w:t>
      </w:r>
      <w:r w:rsidRPr="00550084">
        <w:rPr>
          <w:color w:val="FF0000"/>
          <w:sz w:val="28"/>
          <w:szCs w:val="28"/>
        </w:rPr>
        <w:t>Внутренни</w:t>
      </w:r>
      <w:r w:rsidR="00E734A2" w:rsidRPr="00550084">
        <w:rPr>
          <w:color w:val="FF0000"/>
          <w:sz w:val="28"/>
          <w:szCs w:val="28"/>
        </w:rPr>
        <w:t>е</w:t>
      </w:r>
      <w:r w:rsidR="009861CE" w:rsidRPr="00550084">
        <w:rPr>
          <w:color w:val="FF0000"/>
          <w:sz w:val="28"/>
          <w:szCs w:val="28"/>
        </w:rPr>
        <w:t xml:space="preserve"> </w:t>
      </w:r>
      <w:r w:rsidRPr="00550084">
        <w:rPr>
          <w:color w:val="FF0000"/>
          <w:sz w:val="28"/>
          <w:szCs w:val="28"/>
        </w:rPr>
        <w:t>диаметр</w:t>
      </w:r>
      <w:r w:rsidR="00E734A2" w:rsidRPr="00550084">
        <w:rPr>
          <w:color w:val="FF0000"/>
          <w:sz w:val="28"/>
          <w:szCs w:val="28"/>
        </w:rPr>
        <w:t>ы</w:t>
      </w:r>
      <w:r w:rsidR="009861CE" w:rsidRPr="00550084">
        <w:rPr>
          <w:color w:val="FF0000"/>
          <w:sz w:val="28"/>
          <w:szCs w:val="28"/>
        </w:rPr>
        <w:t xml:space="preserve"> </w:t>
      </w:r>
      <w:r w:rsidRPr="00550084">
        <w:rPr>
          <w:color w:val="FF0000"/>
          <w:sz w:val="28"/>
          <w:szCs w:val="28"/>
        </w:rPr>
        <w:t>инспекционных</w:t>
      </w:r>
      <w:r w:rsidR="009861CE" w:rsidRPr="00550084">
        <w:rPr>
          <w:color w:val="FF0000"/>
          <w:sz w:val="28"/>
          <w:szCs w:val="28"/>
        </w:rPr>
        <w:t xml:space="preserve"> </w:t>
      </w:r>
      <w:r w:rsidRPr="00550084">
        <w:rPr>
          <w:color w:val="FF0000"/>
          <w:sz w:val="28"/>
          <w:szCs w:val="28"/>
        </w:rPr>
        <w:t>горловин</w:t>
      </w:r>
      <w:r w:rsidR="009861CE" w:rsidRPr="00550084">
        <w:rPr>
          <w:color w:val="FF0000"/>
          <w:sz w:val="28"/>
          <w:szCs w:val="28"/>
        </w:rPr>
        <w:t xml:space="preserve"> </w:t>
      </w:r>
      <w:r w:rsidRPr="00550084">
        <w:rPr>
          <w:color w:val="FF0000"/>
          <w:sz w:val="28"/>
          <w:szCs w:val="28"/>
        </w:rPr>
        <w:t>должны</w:t>
      </w:r>
      <w:r w:rsidR="009861CE" w:rsidRPr="00550084">
        <w:rPr>
          <w:color w:val="FF0000"/>
          <w:sz w:val="28"/>
          <w:szCs w:val="28"/>
        </w:rPr>
        <w:t xml:space="preserve"> </w:t>
      </w:r>
      <w:r w:rsidRPr="00550084">
        <w:rPr>
          <w:color w:val="FF0000"/>
          <w:sz w:val="28"/>
          <w:szCs w:val="28"/>
        </w:rPr>
        <w:t>быть</w:t>
      </w:r>
      <w:r w:rsidR="009861CE" w:rsidRPr="00550084">
        <w:rPr>
          <w:color w:val="FF0000"/>
          <w:sz w:val="28"/>
          <w:szCs w:val="28"/>
        </w:rPr>
        <w:t xml:space="preserve"> </w:t>
      </w:r>
      <w:r w:rsidRPr="00550084">
        <w:rPr>
          <w:color w:val="FF0000"/>
          <w:sz w:val="28"/>
          <w:szCs w:val="28"/>
        </w:rPr>
        <w:t>не</w:t>
      </w:r>
      <w:r w:rsidR="009861CE" w:rsidRPr="00550084">
        <w:rPr>
          <w:color w:val="FF0000"/>
          <w:sz w:val="28"/>
          <w:szCs w:val="28"/>
        </w:rPr>
        <w:t xml:space="preserve"> </w:t>
      </w:r>
      <w:r w:rsidRPr="00550084">
        <w:rPr>
          <w:color w:val="FF0000"/>
          <w:sz w:val="28"/>
          <w:szCs w:val="28"/>
        </w:rPr>
        <w:t>менее</w:t>
      </w:r>
      <w:r w:rsidR="009861CE" w:rsidRPr="00550084">
        <w:rPr>
          <w:color w:val="FF0000"/>
          <w:sz w:val="28"/>
          <w:szCs w:val="28"/>
        </w:rPr>
        <w:t xml:space="preserve"> </w:t>
      </w:r>
      <w:r w:rsidRPr="00550084">
        <w:rPr>
          <w:color w:val="FF0000"/>
          <w:sz w:val="28"/>
          <w:szCs w:val="28"/>
        </w:rPr>
        <w:t>800</w:t>
      </w:r>
      <w:r w:rsidR="009861CE" w:rsidRPr="00550084">
        <w:rPr>
          <w:color w:val="FF0000"/>
          <w:sz w:val="28"/>
          <w:szCs w:val="28"/>
        </w:rPr>
        <w:t xml:space="preserve"> </w:t>
      </w:r>
      <w:r w:rsidRPr="00550084">
        <w:rPr>
          <w:color w:val="FF0000"/>
          <w:sz w:val="28"/>
          <w:szCs w:val="28"/>
        </w:rPr>
        <w:t>мм</w:t>
      </w:r>
      <w:r w:rsidR="009861CE" w:rsidRPr="00550084">
        <w:rPr>
          <w:color w:val="FF0000"/>
          <w:sz w:val="28"/>
          <w:szCs w:val="28"/>
        </w:rPr>
        <w:t xml:space="preserve"> </w:t>
      </w:r>
      <w:r w:rsidR="00E45A2B" w:rsidRPr="00550084">
        <w:rPr>
          <w:color w:val="FF0000"/>
          <w:sz w:val="28"/>
          <w:szCs w:val="28"/>
        </w:rPr>
        <w:t>–</w:t>
      </w:r>
      <w:r w:rsidR="009861CE" w:rsidRPr="00550084">
        <w:rPr>
          <w:color w:val="FF0000"/>
          <w:sz w:val="28"/>
          <w:szCs w:val="28"/>
        </w:rPr>
        <w:t xml:space="preserve"> </w:t>
      </w:r>
      <w:r w:rsidRPr="00550084">
        <w:rPr>
          <w:color w:val="FF0000"/>
          <w:sz w:val="28"/>
          <w:szCs w:val="28"/>
        </w:rPr>
        <w:t>для</w:t>
      </w:r>
      <w:r w:rsidR="009861CE" w:rsidRPr="00550084">
        <w:rPr>
          <w:color w:val="FF0000"/>
          <w:sz w:val="28"/>
          <w:szCs w:val="28"/>
        </w:rPr>
        <w:t xml:space="preserve"> </w:t>
      </w:r>
      <w:r w:rsidRPr="00550084">
        <w:rPr>
          <w:color w:val="FF0000"/>
          <w:sz w:val="28"/>
          <w:szCs w:val="28"/>
        </w:rPr>
        <w:t>горловин</w:t>
      </w:r>
      <w:r w:rsidR="009861CE" w:rsidRPr="00550084">
        <w:rPr>
          <w:color w:val="FF0000"/>
          <w:sz w:val="28"/>
          <w:szCs w:val="28"/>
        </w:rPr>
        <w:t xml:space="preserve"> </w:t>
      </w:r>
      <w:r w:rsidRPr="00550084">
        <w:rPr>
          <w:color w:val="FF0000"/>
          <w:sz w:val="28"/>
          <w:szCs w:val="28"/>
        </w:rPr>
        <w:t>круглого</w:t>
      </w:r>
      <w:r w:rsidR="009861CE" w:rsidRPr="00550084">
        <w:rPr>
          <w:color w:val="FF0000"/>
          <w:sz w:val="28"/>
          <w:szCs w:val="28"/>
        </w:rPr>
        <w:t xml:space="preserve"> </w:t>
      </w:r>
      <w:r w:rsidRPr="00550084">
        <w:rPr>
          <w:color w:val="FF0000"/>
          <w:sz w:val="28"/>
          <w:szCs w:val="28"/>
        </w:rPr>
        <w:t>поперечного</w:t>
      </w:r>
      <w:r w:rsidR="009861CE" w:rsidRPr="00550084">
        <w:rPr>
          <w:color w:val="FF0000"/>
          <w:sz w:val="28"/>
          <w:szCs w:val="28"/>
        </w:rPr>
        <w:t xml:space="preserve"> </w:t>
      </w:r>
      <w:r w:rsidRPr="00550084">
        <w:rPr>
          <w:color w:val="FF0000"/>
          <w:sz w:val="28"/>
          <w:szCs w:val="28"/>
        </w:rPr>
        <w:t>сечения</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не</w:t>
      </w:r>
      <w:r w:rsidR="009861CE" w:rsidRPr="00550084">
        <w:rPr>
          <w:color w:val="FF0000"/>
          <w:sz w:val="28"/>
          <w:szCs w:val="28"/>
        </w:rPr>
        <w:t xml:space="preserve"> </w:t>
      </w:r>
      <w:r w:rsidRPr="00550084">
        <w:rPr>
          <w:color w:val="FF0000"/>
          <w:sz w:val="28"/>
          <w:szCs w:val="28"/>
        </w:rPr>
        <w:t>менее</w:t>
      </w:r>
      <w:r w:rsidR="009861CE" w:rsidRPr="00550084">
        <w:rPr>
          <w:color w:val="FF0000"/>
          <w:sz w:val="28"/>
          <w:szCs w:val="28"/>
        </w:rPr>
        <w:t xml:space="preserve"> </w:t>
      </w:r>
      <w:r w:rsidRPr="00550084">
        <w:rPr>
          <w:color w:val="FF0000"/>
          <w:sz w:val="28"/>
          <w:szCs w:val="28"/>
        </w:rPr>
        <w:t>чем</w:t>
      </w:r>
      <w:r w:rsidR="009861CE" w:rsidRPr="00550084">
        <w:rPr>
          <w:color w:val="FF0000"/>
          <w:sz w:val="28"/>
          <w:szCs w:val="28"/>
        </w:rPr>
        <w:t xml:space="preserve"> </w:t>
      </w:r>
      <w:r w:rsidRPr="00550084">
        <w:rPr>
          <w:color w:val="FF0000"/>
          <w:sz w:val="28"/>
          <w:szCs w:val="28"/>
        </w:rPr>
        <w:t>800</w:t>
      </w:r>
      <w:bookmarkStart w:id="254" w:name="_Hlk83995047"/>
      <w:r w:rsidR="00F651A7" w:rsidRPr="00550084">
        <w:rPr>
          <w:color w:val="FF0000"/>
          <w:sz w:val="28"/>
          <w:szCs w:val="28"/>
        </w:rPr>
        <w:t>×</w:t>
      </w:r>
      <w:bookmarkEnd w:id="254"/>
      <w:r w:rsidRPr="00550084">
        <w:rPr>
          <w:color w:val="FF0000"/>
          <w:sz w:val="28"/>
          <w:szCs w:val="28"/>
        </w:rPr>
        <w:t>800</w:t>
      </w:r>
      <w:r w:rsidR="009861CE" w:rsidRPr="00550084">
        <w:rPr>
          <w:color w:val="FF0000"/>
          <w:sz w:val="28"/>
          <w:szCs w:val="28"/>
        </w:rPr>
        <w:t xml:space="preserve"> </w:t>
      </w:r>
      <w:r w:rsidRPr="00550084">
        <w:rPr>
          <w:color w:val="FF0000"/>
          <w:sz w:val="28"/>
          <w:szCs w:val="28"/>
        </w:rPr>
        <w:t>мм</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плане</w:t>
      </w:r>
      <w:r w:rsidR="009861CE" w:rsidRPr="00550084">
        <w:rPr>
          <w:color w:val="FF0000"/>
          <w:sz w:val="28"/>
          <w:szCs w:val="28"/>
        </w:rPr>
        <w:t xml:space="preserve"> </w:t>
      </w:r>
      <w:r w:rsidR="00A90D25" w:rsidRPr="00550084">
        <w:rPr>
          <w:color w:val="FF0000"/>
          <w:sz w:val="28"/>
          <w:szCs w:val="28"/>
        </w:rPr>
        <w:t xml:space="preserve">– </w:t>
      </w:r>
      <w:r w:rsidRPr="00550084">
        <w:rPr>
          <w:color w:val="FF0000"/>
          <w:sz w:val="28"/>
          <w:szCs w:val="28"/>
        </w:rPr>
        <w:t>для</w:t>
      </w:r>
      <w:r w:rsidR="009861CE" w:rsidRPr="00550084">
        <w:rPr>
          <w:color w:val="FF0000"/>
          <w:sz w:val="28"/>
          <w:szCs w:val="28"/>
        </w:rPr>
        <w:t xml:space="preserve"> </w:t>
      </w:r>
      <w:r w:rsidRPr="00550084">
        <w:rPr>
          <w:color w:val="FF0000"/>
          <w:sz w:val="28"/>
          <w:szCs w:val="28"/>
        </w:rPr>
        <w:t>горловин</w:t>
      </w:r>
      <w:r w:rsidR="009861CE" w:rsidRPr="00550084">
        <w:rPr>
          <w:color w:val="FF0000"/>
          <w:sz w:val="28"/>
          <w:szCs w:val="28"/>
        </w:rPr>
        <w:t xml:space="preserve"> </w:t>
      </w:r>
      <w:r w:rsidRPr="00550084">
        <w:rPr>
          <w:color w:val="FF0000"/>
          <w:sz w:val="28"/>
          <w:szCs w:val="28"/>
        </w:rPr>
        <w:t>квадратного</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прямоугольного</w:t>
      </w:r>
      <w:r w:rsidR="009861CE" w:rsidRPr="00550084">
        <w:rPr>
          <w:color w:val="FF0000"/>
          <w:sz w:val="28"/>
          <w:szCs w:val="28"/>
        </w:rPr>
        <w:t xml:space="preserve"> </w:t>
      </w:r>
      <w:r w:rsidRPr="00550084">
        <w:rPr>
          <w:color w:val="FF0000"/>
          <w:sz w:val="28"/>
          <w:szCs w:val="28"/>
        </w:rPr>
        <w:t>сечений.</w:t>
      </w:r>
    </w:p>
    <w:p w14:paraId="16DECEA9" w14:textId="77777777" w:rsidR="00B74D28" w:rsidRPr="00550084" w:rsidRDefault="00B74D28" w:rsidP="00E267D2">
      <w:pPr>
        <w:widowControl/>
        <w:spacing w:before="0" w:after="0"/>
        <w:rPr>
          <w:color w:val="FF0000"/>
          <w:sz w:val="28"/>
          <w:szCs w:val="28"/>
        </w:rPr>
      </w:pPr>
      <w:r w:rsidRPr="00550084">
        <w:rPr>
          <w:color w:val="FF0000"/>
          <w:sz w:val="28"/>
          <w:szCs w:val="28"/>
        </w:rPr>
        <w:t>В</w:t>
      </w:r>
      <w:r w:rsidR="009861CE" w:rsidRPr="00550084">
        <w:rPr>
          <w:color w:val="FF0000"/>
          <w:sz w:val="28"/>
          <w:szCs w:val="28"/>
        </w:rPr>
        <w:t xml:space="preserve"> </w:t>
      </w:r>
      <w:r w:rsidRPr="00550084">
        <w:rPr>
          <w:color w:val="FF0000"/>
          <w:sz w:val="28"/>
          <w:szCs w:val="28"/>
        </w:rPr>
        <w:t>зависимости</w:t>
      </w:r>
      <w:r w:rsidR="009861CE" w:rsidRPr="00550084">
        <w:rPr>
          <w:color w:val="FF0000"/>
          <w:sz w:val="28"/>
          <w:szCs w:val="28"/>
        </w:rPr>
        <w:t xml:space="preserve"> </w:t>
      </w:r>
      <w:r w:rsidRPr="00550084">
        <w:rPr>
          <w:color w:val="FF0000"/>
          <w:sz w:val="28"/>
          <w:szCs w:val="28"/>
        </w:rPr>
        <w:t>от</w:t>
      </w:r>
      <w:r w:rsidR="009861CE" w:rsidRPr="00550084">
        <w:rPr>
          <w:color w:val="FF0000"/>
          <w:sz w:val="28"/>
          <w:szCs w:val="28"/>
        </w:rPr>
        <w:t xml:space="preserve"> </w:t>
      </w:r>
      <w:r w:rsidRPr="00550084">
        <w:rPr>
          <w:color w:val="FF0000"/>
          <w:sz w:val="28"/>
          <w:szCs w:val="28"/>
        </w:rPr>
        <w:t>назначения</w:t>
      </w:r>
      <w:r w:rsidR="009861CE" w:rsidRPr="00550084">
        <w:rPr>
          <w:color w:val="FF0000"/>
          <w:sz w:val="28"/>
          <w:szCs w:val="28"/>
        </w:rPr>
        <w:t xml:space="preserve"> </w:t>
      </w:r>
      <w:r w:rsidRPr="00550084">
        <w:rPr>
          <w:color w:val="FF0000"/>
          <w:sz w:val="28"/>
          <w:szCs w:val="28"/>
        </w:rPr>
        <w:t>резервуар</w:t>
      </w:r>
      <w:r w:rsidR="00E734A2" w:rsidRPr="00550084">
        <w:rPr>
          <w:color w:val="FF0000"/>
          <w:sz w:val="28"/>
          <w:szCs w:val="28"/>
        </w:rPr>
        <w:t>а</w:t>
      </w:r>
      <w:r w:rsidR="009861CE" w:rsidRPr="00550084">
        <w:rPr>
          <w:color w:val="FF0000"/>
          <w:sz w:val="28"/>
          <w:szCs w:val="28"/>
        </w:rPr>
        <w:t xml:space="preserve"> </w:t>
      </w:r>
      <w:r w:rsidRPr="00550084">
        <w:rPr>
          <w:color w:val="FF0000"/>
          <w:sz w:val="28"/>
          <w:szCs w:val="28"/>
        </w:rPr>
        <w:t>дополнительно</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предусматривать:</w:t>
      </w:r>
    </w:p>
    <w:p w14:paraId="7CAADED1" w14:textId="77777777" w:rsidR="00B74D28" w:rsidRPr="00550084" w:rsidRDefault="00F651A7" w:rsidP="00E267D2">
      <w:pPr>
        <w:widowControl/>
        <w:spacing w:before="0" w:after="0"/>
        <w:rPr>
          <w:color w:val="FF0000"/>
          <w:sz w:val="28"/>
          <w:szCs w:val="28"/>
        </w:rPr>
      </w:pPr>
      <w:r w:rsidRPr="00550084">
        <w:rPr>
          <w:color w:val="FF0000"/>
          <w:sz w:val="28"/>
          <w:szCs w:val="28"/>
        </w:rPr>
        <w:t xml:space="preserve">- </w:t>
      </w:r>
      <w:r w:rsidR="00B74D28" w:rsidRPr="00550084">
        <w:rPr>
          <w:color w:val="FF0000"/>
          <w:sz w:val="28"/>
          <w:szCs w:val="28"/>
        </w:rPr>
        <w:t>устройства</w:t>
      </w:r>
      <w:r w:rsidR="009861CE" w:rsidRPr="00550084">
        <w:rPr>
          <w:color w:val="FF0000"/>
          <w:sz w:val="28"/>
          <w:szCs w:val="28"/>
        </w:rPr>
        <w:t xml:space="preserve"> </w:t>
      </w:r>
      <w:r w:rsidR="00B74D28" w:rsidRPr="00550084">
        <w:rPr>
          <w:color w:val="FF0000"/>
          <w:sz w:val="28"/>
          <w:szCs w:val="28"/>
        </w:rPr>
        <w:t>для</w:t>
      </w:r>
      <w:r w:rsidR="009861CE" w:rsidRPr="00550084">
        <w:rPr>
          <w:color w:val="FF0000"/>
          <w:sz w:val="28"/>
          <w:szCs w:val="28"/>
        </w:rPr>
        <w:t xml:space="preserve"> </w:t>
      </w:r>
      <w:r w:rsidR="00B74D28" w:rsidRPr="00550084">
        <w:rPr>
          <w:color w:val="FF0000"/>
          <w:sz w:val="28"/>
          <w:szCs w:val="28"/>
        </w:rPr>
        <w:t>измерения</w:t>
      </w:r>
      <w:r w:rsidR="009861CE" w:rsidRPr="00550084">
        <w:rPr>
          <w:color w:val="FF0000"/>
          <w:sz w:val="28"/>
          <w:szCs w:val="28"/>
        </w:rPr>
        <w:t xml:space="preserve"> </w:t>
      </w:r>
      <w:r w:rsidR="00B74D28" w:rsidRPr="00550084">
        <w:rPr>
          <w:color w:val="FF0000"/>
          <w:sz w:val="28"/>
          <w:szCs w:val="28"/>
        </w:rPr>
        <w:t>уровня</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r w:rsidR="00B74D28" w:rsidRPr="00550084">
        <w:rPr>
          <w:color w:val="FF0000"/>
          <w:sz w:val="28"/>
          <w:szCs w:val="28"/>
        </w:rPr>
        <w:t>контроля</w:t>
      </w:r>
      <w:r w:rsidR="009861CE" w:rsidRPr="00550084">
        <w:rPr>
          <w:color w:val="FF0000"/>
          <w:sz w:val="28"/>
          <w:szCs w:val="28"/>
        </w:rPr>
        <w:t xml:space="preserve"> </w:t>
      </w:r>
      <w:r w:rsidR="00B74D28" w:rsidRPr="00550084">
        <w:rPr>
          <w:color w:val="FF0000"/>
          <w:sz w:val="28"/>
          <w:szCs w:val="28"/>
        </w:rPr>
        <w:t>вакуума</w:t>
      </w:r>
      <w:r w:rsidR="009861CE" w:rsidRPr="00550084">
        <w:rPr>
          <w:color w:val="FF0000"/>
          <w:sz w:val="28"/>
          <w:szCs w:val="28"/>
        </w:rPr>
        <w:t xml:space="preserve"> </w:t>
      </w:r>
      <w:r w:rsidR="00B74D28" w:rsidRPr="00550084">
        <w:rPr>
          <w:color w:val="FF0000"/>
          <w:sz w:val="28"/>
          <w:szCs w:val="28"/>
        </w:rPr>
        <w:t>и</w:t>
      </w:r>
      <w:r w:rsidR="009861CE" w:rsidRPr="00550084">
        <w:rPr>
          <w:color w:val="FF0000"/>
          <w:sz w:val="28"/>
          <w:szCs w:val="28"/>
        </w:rPr>
        <w:t xml:space="preserve"> </w:t>
      </w:r>
      <w:r w:rsidR="00B74D28" w:rsidRPr="00550084">
        <w:rPr>
          <w:color w:val="FF0000"/>
          <w:sz w:val="28"/>
          <w:szCs w:val="28"/>
        </w:rPr>
        <w:t>давления;</w:t>
      </w:r>
    </w:p>
    <w:p w14:paraId="4232E552" w14:textId="77777777" w:rsidR="00B74D28" w:rsidRPr="00550084" w:rsidRDefault="00F651A7" w:rsidP="00E267D2">
      <w:pPr>
        <w:widowControl/>
        <w:spacing w:before="0" w:after="0"/>
        <w:rPr>
          <w:color w:val="FF0000"/>
          <w:sz w:val="28"/>
          <w:szCs w:val="28"/>
        </w:rPr>
      </w:pPr>
      <w:r w:rsidRPr="00550084">
        <w:rPr>
          <w:color w:val="FF0000"/>
          <w:sz w:val="28"/>
          <w:szCs w:val="28"/>
        </w:rPr>
        <w:t xml:space="preserve">- </w:t>
      </w:r>
      <w:r w:rsidR="00B74D28" w:rsidRPr="00550084">
        <w:rPr>
          <w:color w:val="FF0000"/>
          <w:sz w:val="28"/>
          <w:szCs w:val="28"/>
        </w:rPr>
        <w:t>световые</w:t>
      </w:r>
      <w:r w:rsidR="009861CE" w:rsidRPr="00550084">
        <w:rPr>
          <w:color w:val="FF0000"/>
          <w:sz w:val="28"/>
          <w:szCs w:val="28"/>
        </w:rPr>
        <w:t xml:space="preserve"> </w:t>
      </w:r>
      <w:r w:rsidR="00B74D28" w:rsidRPr="00550084">
        <w:rPr>
          <w:color w:val="FF0000"/>
          <w:sz w:val="28"/>
          <w:szCs w:val="28"/>
        </w:rPr>
        <w:t>люки</w:t>
      </w:r>
      <w:r w:rsidR="009861CE" w:rsidRPr="00550084">
        <w:rPr>
          <w:color w:val="FF0000"/>
          <w:sz w:val="28"/>
          <w:szCs w:val="28"/>
        </w:rPr>
        <w:t xml:space="preserve"> </w:t>
      </w:r>
      <w:r w:rsidR="00B74D28" w:rsidRPr="00550084">
        <w:rPr>
          <w:color w:val="FF0000"/>
          <w:sz w:val="28"/>
          <w:szCs w:val="28"/>
        </w:rPr>
        <w:t>диаметром</w:t>
      </w:r>
      <w:r w:rsidR="009861CE" w:rsidRPr="00550084">
        <w:rPr>
          <w:color w:val="FF0000"/>
          <w:sz w:val="28"/>
          <w:szCs w:val="28"/>
        </w:rPr>
        <w:t xml:space="preserve"> </w:t>
      </w:r>
      <w:r w:rsidR="00B74D28" w:rsidRPr="00550084">
        <w:rPr>
          <w:color w:val="FF0000"/>
          <w:sz w:val="28"/>
          <w:szCs w:val="28"/>
        </w:rPr>
        <w:t>30</w:t>
      </w:r>
      <w:r w:rsidR="00A31BBB" w:rsidRPr="00550084">
        <w:rPr>
          <w:color w:val="FF0000"/>
          <w:sz w:val="28"/>
          <w:szCs w:val="28"/>
        </w:rPr>
        <w:t>0</w:t>
      </w:r>
      <w:r w:rsidR="009861CE" w:rsidRPr="00550084">
        <w:rPr>
          <w:color w:val="FF0000"/>
          <w:sz w:val="28"/>
          <w:szCs w:val="28"/>
        </w:rPr>
        <w:t xml:space="preserve"> </w:t>
      </w:r>
      <w:r w:rsidR="00B74D28" w:rsidRPr="00550084">
        <w:rPr>
          <w:color w:val="FF0000"/>
          <w:sz w:val="28"/>
          <w:szCs w:val="28"/>
        </w:rPr>
        <w:t>мм</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резервуарах</w:t>
      </w:r>
      <w:r w:rsidR="009861CE" w:rsidRPr="00550084">
        <w:rPr>
          <w:color w:val="FF0000"/>
          <w:sz w:val="28"/>
          <w:szCs w:val="28"/>
        </w:rPr>
        <w:t xml:space="preserve"> </w:t>
      </w:r>
      <w:r w:rsidR="00B74D28" w:rsidRPr="00550084">
        <w:rPr>
          <w:color w:val="FF0000"/>
          <w:sz w:val="28"/>
          <w:szCs w:val="28"/>
        </w:rPr>
        <w:t>для</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proofErr w:type="spellStart"/>
      <w:r w:rsidR="00B74D28" w:rsidRPr="00550084">
        <w:rPr>
          <w:color w:val="FF0000"/>
          <w:sz w:val="28"/>
          <w:szCs w:val="28"/>
        </w:rPr>
        <w:t>непитьевого</w:t>
      </w:r>
      <w:proofErr w:type="spellEnd"/>
      <w:r w:rsidR="009861CE" w:rsidRPr="00550084">
        <w:rPr>
          <w:color w:val="FF0000"/>
          <w:sz w:val="28"/>
          <w:szCs w:val="28"/>
        </w:rPr>
        <w:t xml:space="preserve"> </w:t>
      </w:r>
      <w:r w:rsidR="00B74D28" w:rsidRPr="00550084">
        <w:rPr>
          <w:color w:val="FF0000"/>
          <w:sz w:val="28"/>
          <w:szCs w:val="28"/>
        </w:rPr>
        <w:t>качества);</w:t>
      </w:r>
    </w:p>
    <w:p w14:paraId="35945C1F" w14:textId="77777777" w:rsidR="00B74D28" w:rsidRPr="00550084" w:rsidRDefault="00F651A7" w:rsidP="00E267D2">
      <w:pPr>
        <w:widowControl/>
        <w:spacing w:before="0" w:after="0"/>
        <w:rPr>
          <w:color w:val="FF0000"/>
          <w:sz w:val="28"/>
          <w:szCs w:val="28"/>
        </w:rPr>
      </w:pPr>
      <w:r w:rsidRPr="00550084">
        <w:rPr>
          <w:color w:val="FF0000"/>
          <w:sz w:val="28"/>
          <w:szCs w:val="28"/>
        </w:rPr>
        <w:t xml:space="preserve">- </w:t>
      </w:r>
      <w:r w:rsidR="00B74D28" w:rsidRPr="00550084">
        <w:rPr>
          <w:color w:val="FF0000"/>
          <w:sz w:val="28"/>
          <w:szCs w:val="28"/>
        </w:rPr>
        <w:t>промывочный</w:t>
      </w:r>
      <w:r w:rsidR="009861CE" w:rsidRPr="00550084">
        <w:rPr>
          <w:color w:val="FF0000"/>
          <w:sz w:val="28"/>
          <w:szCs w:val="28"/>
        </w:rPr>
        <w:t xml:space="preserve"> </w:t>
      </w:r>
      <w:r w:rsidR="00B74D28" w:rsidRPr="00550084">
        <w:rPr>
          <w:color w:val="FF0000"/>
          <w:sz w:val="28"/>
          <w:szCs w:val="28"/>
        </w:rPr>
        <w:t>водопровод</w:t>
      </w:r>
      <w:r w:rsidR="009861CE" w:rsidRPr="00550084">
        <w:rPr>
          <w:color w:val="FF0000"/>
          <w:sz w:val="28"/>
          <w:szCs w:val="28"/>
        </w:rPr>
        <w:t xml:space="preserve"> </w:t>
      </w:r>
      <w:r w:rsidR="00B74D28" w:rsidRPr="00550084">
        <w:rPr>
          <w:color w:val="FF0000"/>
          <w:sz w:val="28"/>
          <w:szCs w:val="28"/>
        </w:rPr>
        <w:t>(переносной</w:t>
      </w:r>
      <w:r w:rsidR="009861CE" w:rsidRPr="00550084">
        <w:rPr>
          <w:color w:val="FF0000"/>
          <w:sz w:val="28"/>
          <w:szCs w:val="28"/>
        </w:rPr>
        <w:t xml:space="preserve"> </w:t>
      </w:r>
      <w:r w:rsidR="00B74D28" w:rsidRPr="00550084">
        <w:rPr>
          <w:color w:val="FF0000"/>
          <w:sz w:val="28"/>
          <w:szCs w:val="28"/>
        </w:rPr>
        <w:t>или</w:t>
      </w:r>
      <w:r w:rsidR="009861CE" w:rsidRPr="00550084">
        <w:rPr>
          <w:color w:val="FF0000"/>
          <w:sz w:val="28"/>
          <w:szCs w:val="28"/>
        </w:rPr>
        <w:t xml:space="preserve"> </w:t>
      </w:r>
      <w:r w:rsidR="00B74D28" w:rsidRPr="00550084">
        <w:rPr>
          <w:color w:val="FF0000"/>
          <w:sz w:val="28"/>
          <w:szCs w:val="28"/>
        </w:rPr>
        <w:t>стационарный);</w:t>
      </w:r>
    </w:p>
    <w:p w14:paraId="179EE93B" w14:textId="77777777" w:rsidR="00B74D28" w:rsidRPr="00550084" w:rsidRDefault="00F651A7" w:rsidP="00E267D2">
      <w:pPr>
        <w:widowControl/>
        <w:spacing w:before="0" w:after="0"/>
        <w:rPr>
          <w:color w:val="FF0000"/>
          <w:sz w:val="28"/>
          <w:szCs w:val="28"/>
        </w:rPr>
      </w:pPr>
      <w:r w:rsidRPr="00550084">
        <w:rPr>
          <w:color w:val="FF0000"/>
          <w:sz w:val="28"/>
          <w:szCs w:val="28"/>
        </w:rPr>
        <w:t xml:space="preserve">- </w:t>
      </w:r>
      <w:r w:rsidR="00B74D28" w:rsidRPr="00550084">
        <w:rPr>
          <w:color w:val="FF0000"/>
          <w:sz w:val="28"/>
          <w:szCs w:val="28"/>
        </w:rPr>
        <w:t>устройство</w:t>
      </w:r>
      <w:r w:rsidR="009861CE" w:rsidRPr="00550084">
        <w:rPr>
          <w:color w:val="FF0000"/>
          <w:sz w:val="28"/>
          <w:szCs w:val="28"/>
        </w:rPr>
        <w:t xml:space="preserve"> </w:t>
      </w:r>
      <w:r w:rsidR="00B74D28" w:rsidRPr="00550084">
        <w:rPr>
          <w:color w:val="FF0000"/>
          <w:sz w:val="28"/>
          <w:szCs w:val="28"/>
        </w:rPr>
        <w:t>для</w:t>
      </w:r>
      <w:r w:rsidR="009861CE" w:rsidRPr="00550084">
        <w:rPr>
          <w:color w:val="FF0000"/>
          <w:sz w:val="28"/>
          <w:szCs w:val="28"/>
        </w:rPr>
        <w:t xml:space="preserve"> </w:t>
      </w:r>
      <w:r w:rsidR="00B74D28" w:rsidRPr="00550084">
        <w:rPr>
          <w:color w:val="FF0000"/>
          <w:sz w:val="28"/>
          <w:szCs w:val="28"/>
        </w:rPr>
        <w:t>предотвращения</w:t>
      </w:r>
      <w:r w:rsidR="009861CE" w:rsidRPr="00550084">
        <w:rPr>
          <w:color w:val="FF0000"/>
          <w:sz w:val="28"/>
          <w:szCs w:val="28"/>
        </w:rPr>
        <w:t xml:space="preserve"> </w:t>
      </w:r>
      <w:r w:rsidR="00B74D28" w:rsidRPr="00550084">
        <w:rPr>
          <w:color w:val="FF0000"/>
          <w:sz w:val="28"/>
          <w:szCs w:val="28"/>
        </w:rPr>
        <w:t>перелива</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r w:rsidR="00B74D28" w:rsidRPr="00550084">
        <w:rPr>
          <w:color w:val="FF0000"/>
          <w:sz w:val="28"/>
          <w:szCs w:val="28"/>
        </w:rPr>
        <w:t>из</w:t>
      </w:r>
      <w:r w:rsidR="009861CE" w:rsidRPr="00550084">
        <w:rPr>
          <w:color w:val="FF0000"/>
          <w:sz w:val="28"/>
          <w:szCs w:val="28"/>
        </w:rPr>
        <w:t xml:space="preserve"> </w:t>
      </w:r>
      <w:r w:rsidR="00B74D28" w:rsidRPr="00550084">
        <w:rPr>
          <w:color w:val="FF0000"/>
          <w:sz w:val="28"/>
          <w:szCs w:val="28"/>
        </w:rPr>
        <w:t>емкости</w:t>
      </w:r>
      <w:r w:rsidR="009861CE" w:rsidRPr="00550084">
        <w:rPr>
          <w:color w:val="FF0000"/>
          <w:sz w:val="28"/>
          <w:szCs w:val="28"/>
        </w:rPr>
        <w:t xml:space="preserve"> </w:t>
      </w:r>
      <w:r w:rsidR="00B74D28" w:rsidRPr="00550084">
        <w:rPr>
          <w:color w:val="FF0000"/>
          <w:sz w:val="28"/>
          <w:szCs w:val="28"/>
        </w:rPr>
        <w:t>(средства</w:t>
      </w:r>
      <w:r w:rsidR="009861CE" w:rsidRPr="00550084">
        <w:rPr>
          <w:color w:val="FF0000"/>
          <w:sz w:val="28"/>
          <w:szCs w:val="28"/>
        </w:rPr>
        <w:t xml:space="preserve"> </w:t>
      </w:r>
      <w:r w:rsidR="00B74D28" w:rsidRPr="00550084">
        <w:rPr>
          <w:color w:val="FF0000"/>
          <w:sz w:val="28"/>
          <w:szCs w:val="28"/>
        </w:rPr>
        <w:t>автоматики</w:t>
      </w:r>
      <w:r w:rsidR="009861CE" w:rsidRPr="00550084">
        <w:rPr>
          <w:color w:val="FF0000"/>
          <w:sz w:val="28"/>
          <w:szCs w:val="28"/>
        </w:rPr>
        <w:t xml:space="preserve"> </w:t>
      </w:r>
      <w:r w:rsidR="00B74D28" w:rsidRPr="00550084">
        <w:rPr>
          <w:color w:val="FF0000"/>
          <w:sz w:val="28"/>
          <w:szCs w:val="28"/>
        </w:rPr>
        <w:t>или</w:t>
      </w:r>
      <w:r w:rsidR="009861CE" w:rsidRPr="00550084">
        <w:rPr>
          <w:color w:val="FF0000"/>
          <w:sz w:val="28"/>
          <w:szCs w:val="28"/>
        </w:rPr>
        <w:t xml:space="preserve"> </w:t>
      </w:r>
      <w:r w:rsidR="00B74D28" w:rsidRPr="00550084">
        <w:rPr>
          <w:color w:val="FF0000"/>
          <w:sz w:val="28"/>
          <w:szCs w:val="28"/>
        </w:rPr>
        <w:t>установка</w:t>
      </w:r>
      <w:r w:rsidR="009861CE" w:rsidRPr="00550084">
        <w:rPr>
          <w:color w:val="FF000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подающем</w:t>
      </w:r>
      <w:r w:rsidR="009861CE" w:rsidRPr="00550084">
        <w:rPr>
          <w:color w:val="FF0000"/>
          <w:sz w:val="28"/>
          <w:szCs w:val="28"/>
        </w:rPr>
        <w:t xml:space="preserve"> </w:t>
      </w:r>
      <w:r w:rsidR="00B74D28" w:rsidRPr="00550084">
        <w:rPr>
          <w:color w:val="FF0000"/>
          <w:sz w:val="28"/>
          <w:szCs w:val="28"/>
        </w:rPr>
        <w:t>трубопроводе</w:t>
      </w:r>
      <w:r w:rsidR="009861CE" w:rsidRPr="00550084">
        <w:rPr>
          <w:color w:val="FF0000"/>
          <w:sz w:val="28"/>
          <w:szCs w:val="28"/>
        </w:rPr>
        <w:t xml:space="preserve"> </w:t>
      </w:r>
      <w:r w:rsidR="00B74D28" w:rsidRPr="00550084">
        <w:rPr>
          <w:color w:val="FF0000"/>
          <w:sz w:val="28"/>
          <w:szCs w:val="28"/>
        </w:rPr>
        <w:t>поплавкового</w:t>
      </w:r>
      <w:r w:rsidR="009861CE" w:rsidRPr="00550084">
        <w:rPr>
          <w:color w:val="FF0000"/>
          <w:sz w:val="28"/>
          <w:szCs w:val="28"/>
        </w:rPr>
        <w:t xml:space="preserve"> </w:t>
      </w:r>
      <w:r w:rsidR="00B74D28" w:rsidRPr="00550084">
        <w:rPr>
          <w:color w:val="FF0000"/>
          <w:sz w:val="28"/>
          <w:szCs w:val="28"/>
        </w:rPr>
        <w:t>запорного</w:t>
      </w:r>
      <w:r w:rsidR="009861CE" w:rsidRPr="00550084">
        <w:rPr>
          <w:color w:val="FF0000"/>
          <w:sz w:val="28"/>
          <w:szCs w:val="28"/>
        </w:rPr>
        <w:t xml:space="preserve"> </w:t>
      </w:r>
      <w:r w:rsidR="00B74D28" w:rsidRPr="00550084">
        <w:rPr>
          <w:color w:val="FF0000"/>
          <w:sz w:val="28"/>
          <w:szCs w:val="28"/>
        </w:rPr>
        <w:t>клапана);</w:t>
      </w:r>
    </w:p>
    <w:p w14:paraId="4666395A" w14:textId="77777777" w:rsidR="00B74D28" w:rsidRPr="00550084" w:rsidRDefault="00F651A7" w:rsidP="00E267D2">
      <w:pPr>
        <w:widowControl/>
        <w:spacing w:before="0" w:after="0"/>
        <w:rPr>
          <w:color w:val="FF0000"/>
          <w:sz w:val="28"/>
          <w:szCs w:val="28"/>
        </w:rPr>
      </w:pPr>
      <w:r w:rsidRPr="00550084">
        <w:rPr>
          <w:color w:val="FF0000"/>
          <w:sz w:val="28"/>
          <w:szCs w:val="28"/>
        </w:rPr>
        <w:t xml:space="preserve">- </w:t>
      </w:r>
      <w:r w:rsidR="00B74D28" w:rsidRPr="00550084">
        <w:rPr>
          <w:color w:val="FF0000"/>
          <w:sz w:val="28"/>
          <w:szCs w:val="28"/>
        </w:rPr>
        <w:t>устройство</w:t>
      </w:r>
      <w:r w:rsidR="009861CE" w:rsidRPr="00550084">
        <w:rPr>
          <w:color w:val="FF0000"/>
          <w:sz w:val="28"/>
          <w:szCs w:val="28"/>
        </w:rPr>
        <w:t xml:space="preserve"> </w:t>
      </w:r>
      <w:r w:rsidR="00B74D28" w:rsidRPr="00550084">
        <w:rPr>
          <w:color w:val="FF0000"/>
          <w:sz w:val="28"/>
          <w:szCs w:val="28"/>
        </w:rPr>
        <w:t>для</w:t>
      </w:r>
      <w:r w:rsidR="009861CE" w:rsidRPr="00550084">
        <w:rPr>
          <w:color w:val="FF0000"/>
          <w:sz w:val="28"/>
          <w:szCs w:val="28"/>
        </w:rPr>
        <w:t xml:space="preserve"> </w:t>
      </w:r>
      <w:r w:rsidR="00B74D28" w:rsidRPr="00550084">
        <w:rPr>
          <w:color w:val="FF0000"/>
          <w:sz w:val="28"/>
          <w:szCs w:val="28"/>
        </w:rPr>
        <w:t>очистки</w:t>
      </w:r>
      <w:r w:rsidR="009861CE" w:rsidRPr="00550084">
        <w:rPr>
          <w:color w:val="FF0000"/>
          <w:sz w:val="28"/>
          <w:szCs w:val="28"/>
        </w:rPr>
        <w:t xml:space="preserve"> </w:t>
      </w:r>
      <w:r w:rsidR="00B74D28" w:rsidRPr="00550084">
        <w:rPr>
          <w:color w:val="FF0000"/>
          <w:sz w:val="28"/>
          <w:szCs w:val="28"/>
        </w:rPr>
        <w:t>поступающего</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резервуар</w:t>
      </w:r>
      <w:r w:rsidR="009861CE" w:rsidRPr="00550084">
        <w:rPr>
          <w:color w:val="FF0000"/>
          <w:sz w:val="28"/>
          <w:szCs w:val="28"/>
        </w:rPr>
        <w:t xml:space="preserve"> </w:t>
      </w:r>
      <w:r w:rsidR="00B74D28" w:rsidRPr="00550084">
        <w:rPr>
          <w:color w:val="FF0000"/>
          <w:sz w:val="28"/>
          <w:szCs w:val="28"/>
        </w:rPr>
        <w:t>воздуха</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резервуарах</w:t>
      </w:r>
      <w:r w:rsidR="009861CE" w:rsidRPr="00550084">
        <w:rPr>
          <w:color w:val="FF0000"/>
          <w:sz w:val="28"/>
          <w:szCs w:val="28"/>
        </w:rPr>
        <w:t xml:space="preserve"> </w:t>
      </w:r>
      <w:r w:rsidR="00B74D28" w:rsidRPr="00550084">
        <w:rPr>
          <w:color w:val="FF0000"/>
          <w:sz w:val="28"/>
          <w:szCs w:val="28"/>
        </w:rPr>
        <w:t>для</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r w:rsidR="00B74D28" w:rsidRPr="00550084">
        <w:rPr>
          <w:color w:val="FF0000"/>
          <w:sz w:val="28"/>
          <w:szCs w:val="28"/>
        </w:rPr>
        <w:t>питьевого</w:t>
      </w:r>
      <w:r w:rsidR="009861CE" w:rsidRPr="00550084">
        <w:rPr>
          <w:color w:val="FF0000"/>
          <w:sz w:val="28"/>
          <w:szCs w:val="28"/>
        </w:rPr>
        <w:t xml:space="preserve"> </w:t>
      </w:r>
      <w:r w:rsidR="00B74D28" w:rsidRPr="00550084">
        <w:rPr>
          <w:color w:val="FF0000"/>
          <w:sz w:val="28"/>
          <w:szCs w:val="28"/>
        </w:rPr>
        <w:t>качества).</w:t>
      </w:r>
    </w:p>
    <w:p w14:paraId="5AB2FF05" w14:textId="7D7167A2" w:rsidR="00B74D28" w:rsidRPr="00550084" w:rsidRDefault="00554D08" w:rsidP="00E267D2">
      <w:pPr>
        <w:widowControl/>
        <w:spacing w:before="0" w:after="0"/>
        <w:rPr>
          <w:color w:val="FF0000"/>
          <w:sz w:val="28"/>
          <w:szCs w:val="28"/>
        </w:rPr>
      </w:pPr>
      <w:r w:rsidRPr="00550084">
        <w:rPr>
          <w:color w:val="FF0000"/>
          <w:sz w:val="28"/>
          <w:szCs w:val="28"/>
        </w:rPr>
        <w:lastRenderedPageBreak/>
        <w:fldChar w:fldCharType="begin"/>
      </w:r>
      <w:r w:rsidRPr="00550084">
        <w:rPr>
          <w:color w:val="FF0000"/>
          <w:sz w:val="28"/>
          <w:szCs w:val="28"/>
        </w:rPr>
        <w:instrText xml:space="preserve"> REF  раздел_12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00B74D28"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9</w:t>
      </w:r>
      <w:r w:rsidR="00F26779" w:rsidRPr="00550084">
        <w:rPr>
          <w:noProof/>
          <w:color w:val="FF0000"/>
          <w:sz w:val="28"/>
          <w:szCs w:val="28"/>
        </w:rPr>
        <w:fldChar w:fldCharType="end"/>
      </w:r>
      <w:r w:rsidR="009861CE" w:rsidRPr="00550084">
        <w:rPr>
          <w:color w:val="FF000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конце</w:t>
      </w:r>
      <w:r w:rsidR="009861CE" w:rsidRPr="00550084">
        <w:rPr>
          <w:color w:val="FF0000"/>
          <w:sz w:val="28"/>
          <w:szCs w:val="28"/>
        </w:rPr>
        <w:t xml:space="preserve"> </w:t>
      </w:r>
      <w:r w:rsidR="00B74D28" w:rsidRPr="00550084">
        <w:rPr>
          <w:color w:val="FF0000"/>
          <w:sz w:val="28"/>
          <w:szCs w:val="28"/>
        </w:rPr>
        <w:t>подводящего</w:t>
      </w:r>
      <w:r w:rsidR="009861CE" w:rsidRPr="00550084">
        <w:rPr>
          <w:color w:val="FF0000"/>
          <w:sz w:val="28"/>
          <w:szCs w:val="28"/>
        </w:rPr>
        <w:t xml:space="preserve"> </w:t>
      </w:r>
      <w:r w:rsidR="00B74D28" w:rsidRPr="00550084">
        <w:rPr>
          <w:color w:val="FF0000"/>
          <w:sz w:val="28"/>
          <w:szCs w:val="28"/>
        </w:rPr>
        <w:t>трубопровода</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резервуарах</w:t>
      </w:r>
      <w:r w:rsidR="009861CE" w:rsidRPr="00550084">
        <w:rPr>
          <w:color w:val="FF0000"/>
          <w:sz w:val="28"/>
          <w:szCs w:val="28"/>
        </w:rPr>
        <w:t xml:space="preserve"> </w:t>
      </w:r>
      <w:r w:rsidR="00B74D28" w:rsidRPr="00550084">
        <w:rPr>
          <w:color w:val="FF0000"/>
          <w:sz w:val="28"/>
          <w:szCs w:val="28"/>
        </w:rPr>
        <w:t>и</w:t>
      </w:r>
      <w:r w:rsidR="009861CE" w:rsidRPr="00550084">
        <w:rPr>
          <w:color w:val="FF0000"/>
          <w:sz w:val="28"/>
          <w:szCs w:val="28"/>
        </w:rPr>
        <w:t xml:space="preserve"> </w:t>
      </w:r>
      <w:r w:rsidR="00B74D28" w:rsidRPr="00550084">
        <w:rPr>
          <w:color w:val="FF0000"/>
          <w:sz w:val="28"/>
          <w:szCs w:val="28"/>
        </w:rPr>
        <w:t>баках</w:t>
      </w:r>
      <w:r w:rsidR="009861CE" w:rsidRPr="00550084">
        <w:rPr>
          <w:color w:val="FF0000"/>
          <w:sz w:val="28"/>
          <w:szCs w:val="28"/>
        </w:rPr>
        <w:t xml:space="preserve"> </w:t>
      </w:r>
      <w:r w:rsidR="00B74D28" w:rsidRPr="00550084">
        <w:rPr>
          <w:color w:val="FF0000"/>
          <w:sz w:val="28"/>
          <w:szCs w:val="28"/>
        </w:rPr>
        <w:t>водонапорных</w:t>
      </w:r>
      <w:r w:rsidR="009861CE" w:rsidRPr="00550084">
        <w:rPr>
          <w:color w:val="FF0000"/>
          <w:sz w:val="28"/>
          <w:szCs w:val="28"/>
        </w:rPr>
        <w:t xml:space="preserve"> </w:t>
      </w:r>
      <w:r w:rsidR="00B74D28" w:rsidRPr="00550084">
        <w:rPr>
          <w:color w:val="FF0000"/>
          <w:sz w:val="28"/>
          <w:szCs w:val="28"/>
        </w:rPr>
        <w:t>башен</w:t>
      </w:r>
      <w:r w:rsidR="009861CE" w:rsidRPr="00550084">
        <w:rPr>
          <w:color w:val="FF0000"/>
          <w:sz w:val="28"/>
          <w:szCs w:val="28"/>
        </w:rPr>
        <w:t xml:space="preserve"> </w:t>
      </w:r>
      <w:r w:rsidR="00B74D28" w:rsidRPr="00550084">
        <w:rPr>
          <w:color w:val="FF0000"/>
          <w:sz w:val="28"/>
          <w:szCs w:val="28"/>
        </w:rPr>
        <w:t>следует</w:t>
      </w:r>
      <w:r w:rsidR="009861CE" w:rsidRPr="00550084">
        <w:rPr>
          <w:color w:val="FF0000"/>
          <w:sz w:val="28"/>
          <w:szCs w:val="28"/>
        </w:rPr>
        <w:t xml:space="preserve"> </w:t>
      </w:r>
      <w:r w:rsidR="00B74D28" w:rsidRPr="00550084">
        <w:rPr>
          <w:color w:val="FF0000"/>
          <w:sz w:val="28"/>
          <w:szCs w:val="28"/>
        </w:rPr>
        <w:t>предусматривать</w:t>
      </w:r>
      <w:r w:rsidR="009861CE" w:rsidRPr="00550084">
        <w:rPr>
          <w:color w:val="FF0000"/>
          <w:sz w:val="28"/>
          <w:szCs w:val="28"/>
        </w:rPr>
        <w:t xml:space="preserve"> </w:t>
      </w:r>
      <w:r w:rsidR="00B74D28" w:rsidRPr="00550084">
        <w:rPr>
          <w:color w:val="FF0000"/>
          <w:sz w:val="28"/>
          <w:szCs w:val="28"/>
        </w:rPr>
        <w:t>диффузор</w:t>
      </w:r>
      <w:r w:rsidR="009861CE" w:rsidRPr="00550084">
        <w:rPr>
          <w:color w:val="FF0000"/>
          <w:sz w:val="28"/>
          <w:szCs w:val="28"/>
        </w:rPr>
        <w:t xml:space="preserve"> </w:t>
      </w:r>
      <w:r w:rsidR="00B74D28" w:rsidRPr="00550084">
        <w:rPr>
          <w:color w:val="FF0000"/>
          <w:sz w:val="28"/>
          <w:szCs w:val="28"/>
        </w:rPr>
        <w:t>с</w:t>
      </w:r>
      <w:r w:rsidR="009861CE" w:rsidRPr="00550084">
        <w:rPr>
          <w:color w:val="FF0000"/>
          <w:sz w:val="28"/>
          <w:szCs w:val="28"/>
        </w:rPr>
        <w:t xml:space="preserve"> </w:t>
      </w:r>
      <w:r w:rsidR="00B74D28" w:rsidRPr="00550084">
        <w:rPr>
          <w:color w:val="FF0000"/>
          <w:sz w:val="28"/>
          <w:szCs w:val="28"/>
        </w:rPr>
        <w:t>горизонтальной</w:t>
      </w:r>
      <w:r w:rsidR="009861CE" w:rsidRPr="00550084">
        <w:rPr>
          <w:color w:val="FF0000"/>
          <w:sz w:val="28"/>
          <w:szCs w:val="28"/>
        </w:rPr>
        <w:t xml:space="preserve"> </w:t>
      </w:r>
      <w:r w:rsidR="00B74D28" w:rsidRPr="00550084">
        <w:rPr>
          <w:color w:val="FF0000"/>
          <w:sz w:val="28"/>
          <w:szCs w:val="28"/>
        </w:rPr>
        <w:t>кромкой</w:t>
      </w:r>
      <w:r w:rsidR="009861CE" w:rsidRPr="00550084">
        <w:rPr>
          <w:color w:val="FF0000"/>
          <w:sz w:val="28"/>
          <w:szCs w:val="28"/>
        </w:rPr>
        <w:t xml:space="preserve"> </w:t>
      </w:r>
      <w:r w:rsidR="00B74D28" w:rsidRPr="00550084">
        <w:rPr>
          <w:color w:val="FF0000"/>
          <w:sz w:val="28"/>
          <w:szCs w:val="28"/>
        </w:rPr>
        <w:t>или</w:t>
      </w:r>
      <w:r w:rsidR="009861CE" w:rsidRPr="00550084">
        <w:rPr>
          <w:color w:val="FF0000"/>
          <w:sz w:val="28"/>
          <w:szCs w:val="28"/>
        </w:rPr>
        <w:t xml:space="preserve"> </w:t>
      </w:r>
      <w:r w:rsidR="00B74D28" w:rsidRPr="00550084">
        <w:rPr>
          <w:color w:val="FF0000"/>
          <w:sz w:val="28"/>
          <w:szCs w:val="28"/>
        </w:rPr>
        <w:t>камеру,</w:t>
      </w:r>
      <w:r w:rsidR="009861CE" w:rsidRPr="00550084">
        <w:rPr>
          <w:color w:val="FF0000"/>
          <w:sz w:val="28"/>
          <w:szCs w:val="28"/>
        </w:rPr>
        <w:t xml:space="preserve"> </w:t>
      </w:r>
      <w:r w:rsidR="00B74D28" w:rsidRPr="00550084">
        <w:rPr>
          <w:color w:val="FF0000"/>
          <w:sz w:val="28"/>
          <w:szCs w:val="28"/>
        </w:rPr>
        <w:t>верх</w:t>
      </w:r>
      <w:r w:rsidR="009861CE" w:rsidRPr="00550084">
        <w:rPr>
          <w:color w:val="FF0000"/>
          <w:sz w:val="28"/>
          <w:szCs w:val="28"/>
        </w:rPr>
        <w:t xml:space="preserve"> </w:t>
      </w:r>
      <w:r w:rsidR="00B74D28" w:rsidRPr="00550084">
        <w:rPr>
          <w:color w:val="FF0000"/>
          <w:sz w:val="28"/>
          <w:szCs w:val="28"/>
        </w:rPr>
        <w:t>которых</w:t>
      </w:r>
      <w:r w:rsidR="009861CE" w:rsidRPr="00550084">
        <w:rPr>
          <w:color w:val="FF0000"/>
          <w:sz w:val="28"/>
          <w:szCs w:val="28"/>
        </w:rPr>
        <w:t xml:space="preserve"> </w:t>
      </w:r>
      <w:r w:rsidR="00B74D28" w:rsidRPr="00550084">
        <w:rPr>
          <w:color w:val="FF0000"/>
          <w:sz w:val="28"/>
          <w:szCs w:val="28"/>
        </w:rPr>
        <w:t>должен</w:t>
      </w:r>
      <w:r w:rsidR="009861CE" w:rsidRPr="00550084">
        <w:rPr>
          <w:color w:val="FF0000"/>
          <w:sz w:val="28"/>
          <w:szCs w:val="28"/>
        </w:rPr>
        <w:t xml:space="preserve"> </w:t>
      </w:r>
      <w:r w:rsidR="00B74D28" w:rsidRPr="00550084">
        <w:rPr>
          <w:color w:val="FF0000"/>
          <w:sz w:val="28"/>
          <w:szCs w:val="28"/>
        </w:rPr>
        <w:t>располагаться</w:t>
      </w:r>
      <w:r w:rsidR="009861CE" w:rsidRPr="00550084">
        <w:rPr>
          <w:color w:val="FF000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50</w:t>
      </w:r>
      <w:r w:rsidR="007E20A5" w:rsidRPr="00550084">
        <w:rPr>
          <w:color w:val="FF0000"/>
          <w:sz w:val="28"/>
          <w:szCs w:val="28"/>
        </w:rPr>
        <w:t>–</w:t>
      </w:r>
      <w:r w:rsidR="00B74D28" w:rsidRPr="00550084">
        <w:rPr>
          <w:color w:val="FF0000"/>
          <w:sz w:val="28"/>
          <w:szCs w:val="28"/>
        </w:rPr>
        <w:t>10</w:t>
      </w:r>
      <w:r w:rsidR="00A31BBB" w:rsidRPr="00550084">
        <w:rPr>
          <w:color w:val="FF0000"/>
          <w:sz w:val="28"/>
          <w:szCs w:val="28"/>
        </w:rPr>
        <w:t>0</w:t>
      </w:r>
      <w:r w:rsidR="009861CE" w:rsidRPr="00550084">
        <w:rPr>
          <w:color w:val="FF0000"/>
          <w:sz w:val="28"/>
          <w:szCs w:val="28"/>
        </w:rPr>
        <w:t xml:space="preserve"> </w:t>
      </w:r>
      <w:r w:rsidR="00B74D28" w:rsidRPr="00550084">
        <w:rPr>
          <w:color w:val="FF0000"/>
          <w:sz w:val="28"/>
          <w:szCs w:val="28"/>
        </w:rPr>
        <w:t>мм</w:t>
      </w:r>
      <w:r w:rsidR="009861CE" w:rsidRPr="00550084">
        <w:rPr>
          <w:color w:val="FF0000"/>
          <w:sz w:val="28"/>
          <w:szCs w:val="28"/>
        </w:rPr>
        <w:t xml:space="preserve"> </w:t>
      </w:r>
      <w:r w:rsidR="00B74D28" w:rsidRPr="00550084">
        <w:rPr>
          <w:color w:val="FF0000"/>
          <w:sz w:val="28"/>
          <w:szCs w:val="28"/>
        </w:rPr>
        <w:t>выше</w:t>
      </w:r>
      <w:r w:rsidR="009861CE" w:rsidRPr="00550084">
        <w:rPr>
          <w:color w:val="FF0000"/>
          <w:sz w:val="28"/>
          <w:szCs w:val="28"/>
        </w:rPr>
        <w:t xml:space="preserve"> </w:t>
      </w:r>
      <w:r w:rsidR="00B74D28" w:rsidRPr="00550084">
        <w:rPr>
          <w:color w:val="FF0000"/>
          <w:sz w:val="28"/>
          <w:szCs w:val="28"/>
        </w:rPr>
        <w:t>максимального</w:t>
      </w:r>
      <w:r w:rsidR="009861CE" w:rsidRPr="00550084">
        <w:rPr>
          <w:color w:val="FF0000"/>
          <w:sz w:val="28"/>
          <w:szCs w:val="28"/>
        </w:rPr>
        <w:t xml:space="preserve"> </w:t>
      </w:r>
      <w:r w:rsidR="00B74D28" w:rsidRPr="00550084">
        <w:rPr>
          <w:color w:val="FF0000"/>
          <w:sz w:val="28"/>
          <w:szCs w:val="28"/>
        </w:rPr>
        <w:t>уровня</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емкости.</w:t>
      </w:r>
    </w:p>
    <w:p w14:paraId="1FEE4E0B" w14:textId="2F021296" w:rsidR="00B74D28" w:rsidRPr="00550084" w:rsidRDefault="00554D08" w:rsidP="00E267D2">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00B74D28"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10</w:t>
      </w:r>
      <w:r w:rsidR="00F26779" w:rsidRPr="00550084">
        <w:rPr>
          <w:noProof/>
          <w:color w:val="FF0000"/>
          <w:sz w:val="28"/>
          <w:szCs w:val="28"/>
        </w:rPr>
        <w:fldChar w:fldCharType="end"/>
      </w:r>
      <w:r w:rsidR="009861CE" w:rsidRPr="00550084">
        <w:rPr>
          <w:color w:val="FF000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отводящем</w:t>
      </w:r>
      <w:r w:rsidR="009861CE" w:rsidRPr="00550084">
        <w:rPr>
          <w:color w:val="FF0000"/>
          <w:sz w:val="28"/>
          <w:szCs w:val="28"/>
        </w:rPr>
        <w:t xml:space="preserve"> </w:t>
      </w:r>
      <w:r w:rsidR="00B74D28" w:rsidRPr="00550084">
        <w:rPr>
          <w:color w:val="FF0000"/>
          <w:sz w:val="28"/>
          <w:szCs w:val="28"/>
        </w:rPr>
        <w:t>трубопроводе</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резервуаре</w:t>
      </w:r>
      <w:r w:rsidR="009861CE" w:rsidRPr="00550084">
        <w:rPr>
          <w:color w:val="FF0000"/>
          <w:sz w:val="28"/>
          <w:szCs w:val="28"/>
        </w:rPr>
        <w:t xml:space="preserve"> </w:t>
      </w:r>
      <w:r w:rsidR="00B74D28" w:rsidRPr="00550084">
        <w:rPr>
          <w:color w:val="FF0000"/>
          <w:sz w:val="28"/>
          <w:szCs w:val="28"/>
        </w:rPr>
        <w:t>следует</w:t>
      </w:r>
      <w:r w:rsidR="009861CE" w:rsidRPr="00550084">
        <w:rPr>
          <w:color w:val="FF0000"/>
          <w:sz w:val="28"/>
          <w:szCs w:val="28"/>
        </w:rPr>
        <w:t xml:space="preserve"> </w:t>
      </w:r>
      <w:r w:rsidR="00B74D28" w:rsidRPr="00550084">
        <w:rPr>
          <w:color w:val="FF0000"/>
          <w:sz w:val="28"/>
          <w:szCs w:val="28"/>
        </w:rPr>
        <w:t>предусматривать</w:t>
      </w:r>
      <w:r w:rsidR="009861CE" w:rsidRPr="00550084">
        <w:rPr>
          <w:color w:val="FF0000"/>
          <w:sz w:val="28"/>
          <w:szCs w:val="28"/>
        </w:rPr>
        <w:t xml:space="preserve"> </w:t>
      </w:r>
      <w:proofErr w:type="spellStart"/>
      <w:r w:rsidR="00B74D28" w:rsidRPr="00550084">
        <w:rPr>
          <w:color w:val="FF0000"/>
          <w:sz w:val="28"/>
          <w:szCs w:val="28"/>
        </w:rPr>
        <w:t>конфузор</w:t>
      </w:r>
      <w:proofErr w:type="spellEnd"/>
      <w:r w:rsidR="00B74D28" w:rsidRPr="00550084">
        <w:rPr>
          <w:color w:val="FF0000"/>
          <w:sz w:val="28"/>
          <w:szCs w:val="28"/>
        </w:rPr>
        <w:t>,</w:t>
      </w:r>
      <w:r w:rsidR="009861CE" w:rsidRPr="00550084">
        <w:rPr>
          <w:color w:val="FF0000"/>
          <w:sz w:val="28"/>
          <w:szCs w:val="28"/>
        </w:rPr>
        <w:t xml:space="preserve"> </w:t>
      </w:r>
      <w:r w:rsidR="00B74D28" w:rsidRPr="00550084">
        <w:rPr>
          <w:color w:val="FF0000"/>
          <w:sz w:val="28"/>
          <w:szCs w:val="28"/>
        </w:rPr>
        <w:t>при</w:t>
      </w:r>
      <w:r w:rsidR="009861CE" w:rsidRPr="00550084">
        <w:rPr>
          <w:color w:val="FF0000"/>
          <w:sz w:val="28"/>
          <w:szCs w:val="28"/>
        </w:rPr>
        <w:t xml:space="preserve"> </w:t>
      </w:r>
      <w:r w:rsidR="00B74D28" w:rsidRPr="00550084">
        <w:rPr>
          <w:color w:val="FF0000"/>
          <w:sz w:val="28"/>
          <w:szCs w:val="28"/>
        </w:rPr>
        <w:t>диаметре</w:t>
      </w:r>
      <w:r w:rsidR="009861CE" w:rsidRPr="00550084">
        <w:rPr>
          <w:color w:val="FF0000"/>
          <w:sz w:val="28"/>
          <w:szCs w:val="28"/>
        </w:rPr>
        <w:t xml:space="preserve"> </w:t>
      </w:r>
      <w:r w:rsidR="00B74D28" w:rsidRPr="00550084">
        <w:rPr>
          <w:color w:val="FF0000"/>
          <w:sz w:val="28"/>
          <w:szCs w:val="28"/>
        </w:rPr>
        <w:t>трубопровода</w:t>
      </w:r>
      <w:r w:rsidR="009861CE" w:rsidRPr="00550084">
        <w:rPr>
          <w:color w:val="FF0000"/>
          <w:sz w:val="28"/>
          <w:szCs w:val="28"/>
        </w:rPr>
        <w:t xml:space="preserve"> </w:t>
      </w:r>
      <w:r w:rsidR="00B74D28" w:rsidRPr="00550084">
        <w:rPr>
          <w:color w:val="FF0000"/>
          <w:sz w:val="28"/>
          <w:szCs w:val="28"/>
        </w:rPr>
        <w:t>до</w:t>
      </w:r>
      <w:r w:rsidR="009861CE" w:rsidRPr="00550084">
        <w:rPr>
          <w:color w:val="FF0000"/>
          <w:sz w:val="28"/>
          <w:szCs w:val="28"/>
        </w:rPr>
        <w:t xml:space="preserve"> </w:t>
      </w:r>
      <w:r w:rsidR="00B74D28" w:rsidRPr="00550084">
        <w:rPr>
          <w:color w:val="FF0000"/>
          <w:sz w:val="28"/>
          <w:szCs w:val="28"/>
        </w:rPr>
        <w:t>20</w:t>
      </w:r>
      <w:r w:rsidR="00A31BBB" w:rsidRPr="00550084">
        <w:rPr>
          <w:color w:val="FF0000"/>
          <w:sz w:val="28"/>
          <w:szCs w:val="28"/>
        </w:rPr>
        <w:t>0</w:t>
      </w:r>
      <w:r w:rsidR="009861CE" w:rsidRPr="00550084">
        <w:rPr>
          <w:color w:val="FF0000"/>
          <w:sz w:val="28"/>
          <w:szCs w:val="28"/>
        </w:rPr>
        <w:t xml:space="preserve"> </w:t>
      </w:r>
      <w:r w:rsidR="00B74D28" w:rsidRPr="00550084">
        <w:rPr>
          <w:color w:val="FF0000"/>
          <w:sz w:val="28"/>
          <w:szCs w:val="28"/>
        </w:rPr>
        <w:t>мм</w:t>
      </w:r>
      <w:r w:rsidR="009861CE" w:rsidRPr="00550084">
        <w:rPr>
          <w:color w:val="FF0000"/>
          <w:sz w:val="28"/>
          <w:szCs w:val="28"/>
        </w:rPr>
        <w:t xml:space="preserve"> </w:t>
      </w:r>
      <w:r w:rsidR="00B74D28" w:rsidRPr="00550084">
        <w:rPr>
          <w:color w:val="FF0000"/>
          <w:sz w:val="28"/>
          <w:szCs w:val="28"/>
        </w:rPr>
        <w:t>допускается</w:t>
      </w:r>
      <w:r w:rsidR="009861CE" w:rsidRPr="00550084">
        <w:rPr>
          <w:color w:val="FF0000"/>
          <w:sz w:val="28"/>
          <w:szCs w:val="28"/>
        </w:rPr>
        <w:t xml:space="preserve"> </w:t>
      </w:r>
      <w:r w:rsidR="00B74D28" w:rsidRPr="00550084">
        <w:rPr>
          <w:color w:val="FF0000"/>
          <w:sz w:val="28"/>
          <w:szCs w:val="28"/>
        </w:rPr>
        <w:t>применять</w:t>
      </w:r>
      <w:r w:rsidR="009861CE" w:rsidRPr="00550084">
        <w:rPr>
          <w:color w:val="FF0000"/>
          <w:sz w:val="28"/>
          <w:szCs w:val="28"/>
        </w:rPr>
        <w:t xml:space="preserve"> </w:t>
      </w:r>
      <w:r w:rsidR="00B74D28" w:rsidRPr="00550084">
        <w:rPr>
          <w:color w:val="FF0000"/>
          <w:sz w:val="28"/>
          <w:szCs w:val="28"/>
        </w:rPr>
        <w:t>приемный</w:t>
      </w:r>
      <w:r w:rsidR="009861CE" w:rsidRPr="00550084">
        <w:rPr>
          <w:color w:val="FF0000"/>
          <w:sz w:val="28"/>
          <w:szCs w:val="28"/>
        </w:rPr>
        <w:t xml:space="preserve"> </w:t>
      </w:r>
      <w:r w:rsidR="00B74D28" w:rsidRPr="00550084">
        <w:rPr>
          <w:color w:val="FF0000"/>
          <w:sz w:val="28"/>
          <w:szCs w:val="28"/>
        </w:rPr>
        <w:t>клапан,</w:t>
      </w:r>
      <w:r w:rsidR="009861CE" w:rsidRPr="00550084">
        <w:rPr>
          <w:color w:val="FF0000"/>
          <w:sz w:val="28"/>
          <w:szCs w:val="28"/>
        </w:rPr>
        <w:t xml:space="preserve"> </w:t>
      </w:r>
      <w:r w:rsidR="00B74D28" w:rsidRPr="00550084">
        <w:rPr>
          <w:color w:val="FF0000"/>
          <w:sz w:val="28"/>
          <w:szCs w:val="28"/>
        </w:rPr>
        <w:t>размещаемый</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приямке</w:t>
      </w:r>
      <w:r w:rsidR="009861CE" w:rsidRPr="00550084">
        <w:rPr>
          <w:color w:val="FF0000"/>
          <w:sz w:val="28"/>
          <w:szCs w:val="28"/>
        </w:rPr>
        <w:t xml:space="preserve"> </w:t>
      </w:r>
      <w:r w:rsidR="00B74D28" w:rsidRPr="00550084">
        <w:rPr>
          <w:color w:val="FF0000"/>
          <w:sz w:val="28"/>
          <w:szCs w:val="28"/>
        </w:rPr>
        <w:t>(см.</w:t>
      </w:r>
      <w:r w:rsidR="009861CE" w:rsidRPr="00550084">
        <w:rPr>
          <w:color w:val="FF0000"/>
          <w:sz w:val="28"/>
          <w:szCs w:val="28"/>
        </w:rPr>
        <w:t xml:space="preserve"> </w:t>
      </w:r>
      <w:r w:rsidR="00F26779" w:rsidRPr="00550084">
        <w:rPr>
          <w:bCs/>
          <w:color w:val="FF0000"/>
          <w:sz w:val="28"/>
          <w:szCs w:val="28"/>
        </w:rPr>
        <w:fldChar w:fldCharType="begin"/>
      </w:r>
      <w:r w:rsidR="00F26779" w:rsidRPr="00550084">
        <w:rPr>
          <w:bCs/>
          <w:color w:val="FF0000"/>
          <w:sz w:val="28"/>
          <w:szCs w:val="28"/>
        </w:rPr>
        <w:instrText xml:space="preserve"> REF  п85  \* MERGEFORMAT </w:instrText>
      </w:r>
      <w:r w:rsidR="00F26779" w:rsidRPr="00550084">
        <w:rPr>
          <w:bCs/>
          <w:color w:val="FF0000"/>
          <w:sz w:val="28"/>
          <w:szCs w:val="28"/>
        </w:rPr>
        <w:fldChar w:fldCharType="separate"/>
      </w:r>
      <w:r w:rsidR="00AE7126" w:rsidRPr="00550084">
        <w:rPr>
          <w:bCs/>
          <w:color w:val="FF0000"/>
          <w:sz w:val="28"/>
          <w:szCs w:val="28"/>
        </w:rPr>
        <w:t>10.5</w:t>
      </w:r>
      <w:r w:rsidR="00F26779" w:rsidRPr="00550084">
        <w:rPr>
          <w:bCs/>
          <w:color w:val="FF0000"/>
          <w:sz w:val="28"/>
          <w:szCs w:val="28"/>
        </w:rPr>
        <w:fldChar w:fldCharType="end"/>
      </w:r>
      <w:r w:rsidR="00B74D28" w:rsidRPr="00550084">
        <w:rPr>
          <w:color w:val="FF0000"/>
          <w:sz w:val="28"/>
          <w:szCs w:val="28"/>
        </w:rPr>
        <w:t>).</w:t>
      </w:r>
    </w:p>
    <w:p w14:paraId="1434ACB4" w14:textId="77777777" w:rsidR="00B74D28" w:rsidRPr="00550084" w:rsidRDefault="00B74D28" w:rsidP="00E267D2">
      <w:pPr>
        <w:widowControl/>
        <w:spacing w:before="0" w:after="0"/>
        <w:rPr>
          <w:color w:val="FF0000"/>
          <w:sz w:val="28"/>
          <w:szCs w:val="28"/>
        </w:rPr>
      </w:pPr>
      <w:r w:rsidRPr="00550084">
        <w:rPr>
          <w:color w:val="FF0000"/>
          <w:sz w:val="28"/>
          <w:szCs w:val="28"/>
        </w:rPr>
        <w:t>Расстояние</w:t>
      </w:r>
      <w:r w:rsidR="009861CE" w:rsidRPr="00550084">
        <w:rPr>
          <w:color w:val="FF0000"/>
          <w:sz w:val="28"/>
          <w:szCs w:val="28"/>
        </w:rPr>
        <w:t xml:space="preserve"> </w:t>
      </w:r>
      <w:r w:rsidRPr="00550084">
        <w:rPr>
          <w:color w:val="FF0000"/>
          <w:sz w:val="28"/>
          <w:szCs w:val="28"/>
        </w:rPr>
        <w:t>от</w:t>
      </w:r>
      <w:r w:rsidR="009861CE" w:rsidRPr="00550084">
        <w:rPr>
          <w:color w:val="FF0000"/>
          <w:sz w:val="28"/>
          <w:szCs w:val="28"/>
        </w:rPr>
        <w:t xml:space="preserve"> </w:t>
      </w:r>
      <w:r w:rsidRPr="00550084">
        <w:rPr>
          <w:color w:val="FF0000"/>
          <w:sz w:val="28"/>
          <w:szCs w:val="28"/>
        </w:rPr>
        <w:t>кромки</w:t>
      </w:r>
      <w:r w:rsidR="009861CE" w:rsidRPr="00550084">
        <w:rPr>
          <w:color w:val="FF0000"/>
          <w:sz w:val="28"/>
          <w:szCs w:val="28"/>
        </w:rPr>
        <w:t xml:space="preserve"> </w:t>
      </w:r>
      <w:proofErr w:type="spellStart"/>
      <w:r w:rsidRPr="00550084">
        <w:rPr>
          <w:color w:val="FF0000"/>
          <w:sz w:val="28"/>
          <w:szCs w:val="28"/>
        </w:rPr>
        <w:t>конфузора</w:t>
      </w:r>
      <w:proofErr w:type="spellEnd"/>
      <w:r w:rsidR="009861CE" w:rsidRPr="00550084">
        <w:rPr>
          <w:color w:val="FF0000"/>
          <w:sz w:val="28"/>
          <w:szCs w:val="28"/>
        </w:rPr>
        <w:t xml:space="preserve"> </w:t>
      </w:r>
      <w:r w:rsidRPr="00550084">
        <w:rPr>
          <w:color w:val="FF0000"/>
          <w:sz w:val="28"/>
          <w:szCs w:val="28"/>
        </w:rPr>
        <w:t>до</w:t>
      </w:r>
      <w:r w:rsidR="009861CE" w:rsidRPr="00550084">
        <w:rPr>
          <w:color w:val="FF0000"/>
          <w:sz w:val="28"/>
          <w:szCs w:val="28"/>
        </w:rPr>
        <w:t xml:space="preserve"> </w:t>
      </w:r>
      <w:r w:rsidRPr="00550084">
        <w:rPr>
          <w:color w:val="FF0000"/>
          <w:sz w:val="28"/>
          <w:szCs w:val="28"/>
        </w:rPr>
        <w:t>дна</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стен</w:t>
      </w:r>
      <w:r w:rsidR="009861CE" w:rsidRPr="00550084">
        <w:rPr>
          <w:color w:val="FF0000"/>
          <w:sz w:val="28"/>
          <w:szCs w:val="28"/>
        </w:rPr>
        <w:t xml:space="preserve"> </w:t>
      </w:r>
      <w:r w:rsidRPr="00550084">
        <w:rPr>
          <w:color w:val="FF0000"/>
          <w:sz w:val="28"/>
          <w:szCs w:val="28"/>
        </w:rPr>
        <w:t>емкости</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приямка</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определять</w:t>
      </w:r>
      <w:r w:rsidR="009861CE" w:rsidRPr="00550084">
        <w:rPr>
          <w:color w:val="FF0000"/>
          <w:sz w:val="28"/>
          <w:szCs w:val="28"/>
        </w:rPr>
        <w:t xml:space="preserve"> </w:t>
      </w:r>
      <w:r w:rsidRPr="00550084">
        <w:rPr>
          <w:color w:val="FF0000"/>
          <w:sz w:val="28"/>
          <w:szCs w:val="28"/>
        </w:rPr>
        <w:t>из</w:t>
      </w:r>
      <w:r w:rsidR="009861CE" w:rsidRPr="00550084">
        <w:rPr>
          <w:color w:val="FF0000"/>
          <w:sz w:val="28"/>
          <w:szCs w:val="28"/>
        </w:rPr>
        <w:t xml:space="preserve"> </w:t>
      </w:r>
      <w:r w:rsidRPr="00550084">
        <w:rPr>
          <w:color w:val="FF0000"/>
          <w:sz w:val="28"/>
          <w:szCs w:val="28"/>
        </w:rPr>
        <w:t>расчета</w:t>
      </w:r>
      <w:r w:rsidR="009861CE" w:rsidRPr="00550084">
        <w:rPr>
          <w:color w:val="FF0000"/>
          <w:sz w:val="28"/>
          <w:szCs w:val="28"/>
        </w:rPr>
        <w:t xml:space="preserve"> </w:t>
      </w:r>
      <w:r w:rsidRPr="00550084">
        <w:rPr>
          <w:color w:val="FF0000"/>
          <w:sz w:val="28"/>
          <w:szCs w:val="28"/>
        </w:rPr>
        <w:t>скорости</w:t>
      </w:r>
      <w:r w:rsidR="009861CE" w:rsidRPr="00550084">
        <w:rPr>
          <w:color w:val="FF0000"/>
          <w:sz w:val="28"/>
          <w:szCs w:val="28"/>
        </w:rPr>
        <w:t xml:space="preserve"> </w:t>
      </w:r>
      <w:r w:rsidRPr="00550084">
        <w:rPr>
          <w:color w:val="FF0000"/>
          <w:sz w:val="28"/>
          <w:szCs w:val="28"/>
        </w:rPr>
        <w:t>подхода</w:t>
      </w:r>
      <w:r w:rsidR="009861CE" w:rsidRPr="00550084">
        <w:rPr>
          <w:color w:val="FF0000"/>
          <w:sz w:val="28"/>
          <w:szCs w:val="28"/>
        </w:rPr>
        <w:t xml:space="preserve"> </w:t>
      </w:r>
      <w:r w:rsidRPr="00550084">
        <w:rPr>
          <w:color w:val="FF0000"/>
          <w:sz w:val="28"/>
          <w:szCs w:val="28"/>
        </w:rPr>
        <w:t>воды</w:t>
      </w:r>
      <w:r w:rsidR="009861CE" w:rsidRPr="00550084">
        <w:rPr>
          <w:color w:val="FF0000"/>
          <w:sz w:val="28"/>
          <w:szCs w:val="28"/>
        </w:rPr>
        <w:t xml:space="preserve"> </w:t>
      </w:r>
      <w:r w:rsidRPr="00550084">
        <w:rPr>
          <w:color w:val="FF0000"/>
          <w:sz w:val="28"/>
          <w:szCs w:val="28"/>
        </w:rPr>
        <w:t>к</w:t>
      </w:r>
      <w:r w:rsidR="009861CE" w:rsidRPr="00550084">
        <w:rPr>
          <w:color w:val="FF0000"/>
          <w:sz w:val="28"/>
          <w:szCs w:val="28"/>
        </w:rPr>
        <w:t xml:space="preserve"> </w:t>
      </w:r>
      <w:proofErr w:type="spellStart"/>
      <w:r w:rsidRPr="00550084">
        <w:rPr>
          <w:color w:val="FF0000"/>
          <w:sz w:val="28"/>
          <w:szCs w:val="28"/>
        </w:rPr>
        <w:t>конфузору</w:t>
      </w:r>
      <w:proofErr w:type="spellEnd"/>
      <w:r w:rsidR="00E734A2" w:rsidRPr="00550084">
        <w:rPr>
          <w:color w:val="FF0000"/>
          <w:sz w:val="28"/>
          <w:szCs w:val="28"/>
        </w:rPr>
        <w:t>,</w:t>
      </w:r>
      <w:r w:rsidR="009861CE" w:rsidRPr="00550084">
        <w:rPr>
          <w:color w:val="FF0000"/>
          <w:sz w:val="28"/>
          <w:szCs w:val="28"/>
        </w:rPr>
        <w:t xml:space="preserve"> </w:t>
      </w:r>
      <w:r w:rsidR="00E734A2" w:rsidRPr="00550084">
        <w:rPr>
          <w:color w:val="FF0000"/>
          <w:sz w:val="28"/>
          <w:szCs w:val="28"/>
        </w:rPr>
        <w:t>но</w:t>
      </w:r>
      <w:r w:rsidR="009861CE" w:rsidRPr="00550084">
        <w:rPr>
          <w:color w:val="FF0000"/>
          <w:sz w:val="28"/>
          <w:szCs w:val="28"/>
        </w:rPr>
        <w:t xml:space="preserve"> </w:t>
      </w:r>
      <w:r w:rsidRPr="00550084">
        <w:rPr>
          <w:color w:val="FF0000"/>
          <w:sz w:val="28"/>
          <w:szCs w:val="28"/>
        </w:rPr>
        <w:t>не</w:t>
      </w:r>
      <w:r w:rsidR="009861CE" w:rsidRPr="00550084">
        <w:rPr>
          <w:color w:val="FF0000"/>
          <w:sz w:val="28"/>
          <w:szCs w:val="28"/>
        </w:rPr>
        <w:t xml:space="preserve"> </w:t>
      </w:r>
      <w:r w:rsidRPr="00550084">
        <w:rPr>
          <w:color w:val="FF0000"/>
          <w:sz w:val="28"/>
          <w:szCs w:val="28"/>
        </w:rPr>
        <w:t>более</w:t>
      </w:r>
      <w:r w:rsidR="009861CE" w:rsidRPr="00550084">
        <w:rPr>
          <w:color w:val="FF0000"/>
          <w:sz w:val="28"/>
          <w:szCs w:val="28"/>
        </w:rPr>
        <w:t xml:space="preserve"> </w:t>
      </w:r>
      <w:r w:rsidRPr="00550084">
        <w:rPr>
          <w:color w:val="FF0000"/>
          <w:sz w:val="28"/>
          <w:szCs w:val="28"/>
        </w:rPr>
        <w:t>скорости</w:t>
      </w:r>
      <w:r w:rsidR="009861CE" w:rsidRPr="00550084">
        <w:rPr>
          <w:color w:val="FF0000"/>
          <w:sz w:val="28"/>
          <w:szCs w:val="28"/>
        </w:rPr>
        <w:t xml:space="preserve"> </w:t>
      </w:r>
      <w:r w:rsidRPr="00550084">
        <w:rPr>
          <w:color w:val="FF0000"/>
          <w:sz w:val="28"/>
          <w:szCs w:val="28"/>
        </w:rPr>
        <w:t>движения</w:t>
      </w:r>
      <w:r w:rsidR="009861CE" w:rsidRPr="00550084">
        <w:rPr>
          <w:color w:val="FF0000"/>
          <w:sz w:val="28"/>
          <w:szCs w:val="28"/>
        </w:rPr>
        <w:t xml:space="preserve"> </w:t>
      </w:r>
      <w:r w:rsidRPr="00550084">
        <w:rPr>
          <w:color w:val="FF0000"/>
          <w:sz w:val="28"/>
          <w:szCs w:val="28"/>
        </w:rPr>
        <w:t>воды</w:t>
      </w:r>
      <w:r w:rsidR="009861CE" w:rsidRPr="00550084">
        <w:rPr>
          <w:color w:val="FF0000"/>
          <w:sz w:val="28"/>
          <w:szCs w:val="28"/>
        </w:rPr>
        <w:t xml:space="preserve"> </w:t>
      </w:r>
      <w:r w:rsidRPr="00550084">
        <w:rPr>
          <w:color w:val="FF0000"/>
          <w:sz w:val="28"/>
          <w:szCs w:val="28"/>
        </w:rPr>
        <w:t>во</w:t>
      </w:r>
      <w:r w:rsidR="009861CE" w:rsidRPr="00550084">
        <w:rPr>
          <w:color w:val="FF0000"/>
          <w:sz w:val="28"/>
          <w:szCs w:val="28"/>
        </w:rPr>
        <w:t xml:space="preserve"> </w:t>
      </w:r>
      <w:r w:rsidRPr="00550084">
        <w:rPr>
          <w:color w:val="FF0000"/>
          <w:sz w:val="28"/>
          <w:szCs w:val="28"/>
        </w:rPr>
        <w:t>входном</w:t>
      </w:r>
      <w:r w:rsidR="009861CE" w:rsidRPr="00550084">
        <w:rPr>
          <w:color w:val="FF0000"/>
          <w:sz w:val="28"/>
          <w:szCs w:val="28"/>
        </w:rPr>
        <w:t xml:space="preserve"> </w:t>
      </w:r>
      <w:r w:rsidRPr="00550084">
        <w:rPr>
          <w:color w:val="FF0000"/>
          <w:sz w:val="28"/>
          <w:szCs w:val="28"/>
        </w:rPr>
        <w:t>сечении.</w:t>
      </w:r>
    </w:p>
    <w:p w14:paraId="43D22B6A" w14:textId="77777777" w:rsidR="00B74D28" w:rsidRPr="00550084" w:rsidRDefault="00B74D28" w:rsidP="00E267D2">
      <w:pPr>
        <w:widowControl/>
        <w:spacing w:before="0" w:after="0"/>
        <w:rPr>
          <w:color w:val="FF0000"/>
          <w:sz w:val="28"/>
          <w:szCs w:val="28"/>
        </w:rPr>
      </w:pPr>
      <w:r w:rsidRPr="00550084">
        <w:rPr>
          <w:color w:val="FF0000"/>
          <w:sz w:val="28"/>
          <w:szCs w:val="28"/>
        </w:rPr>
        <w:t>Горизонтальная</w:t>
      </w:r>
      <w:r w:rsidR="009861CE" w:rsidRPr="00550084">
        <w:rPr>
          <w:color w:val="FF0000"/>
          <w:sz w:val="28"/>
          <w:szCs w:val="28"/>
        </w:rPr>
        <w:t xml:space="preserve"> </w:t>
      </w:r>
      <w:r w:rsidRPr="00550084">
        <w:rPr>
          <w:color w:val="FF0000"/>
          <w:sz w:val="28"/>
          <w:szCs w:val="28"/>
        </w:rPr>
        <w:t>кромка</w:t>
      </w:r>
      <w:r w:rsidR="009861CE" w:rsidRPr="00550084">
        <w:rPr>
          <w:color w:val="FF0000"/>
          <w:sz w:val="28"/>
          <w:szCs w:val="28"/>
        </w:rPr>
        <w:t xml:space="preserve"> </w:t>
      </w:r>
      <w:proofErr w:type="spellStart"/>
      <w:r w:rsidRPr="00550084">
        <w:rPr>
          <w:color w:val="FF0000"/>
          <w:sz w:val="28"/>
          <w:szCs w:val="28"/>
        </w:rPr>
        <w:t>конфузора</w:t>
      </w:r>
      <w:proofErr w:type="spellEnd"/>
      <w:r w:rsidRPr="00550084">
        <w:rPr>
          <w:color w:val="FF0000"/>
          <w:sz w:val="28"/>
          <w:szCs w:val="28"/>
        </w:rPr>
        <w:t>,</w:t>
      </w:r>
      <w:r w:rsidR="009861CE" w:rsidRPr="00550084">
        <w:rPr>
          <w:color w:val="FF0000"/>
          <w:sz w:val="28"/>
          <w:szCs w:val="28"/>
        </w:rPr>
        <w:t xml:space="preserve"> </w:t>
      </w:r>
      <w:r w:rsidRPr="00550084">
        <w:rPr>
          <w:color w:val="FF0000"/>
          <w:sz w:val="28"/>
          <w:szCs w:val="28"/>
        </w:rPr>
        <w:t>устраиваемого</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днище</w:t>
      </w:r>
      <w:r w:rsidR="009861CE" w:rsidRPr="00550084">
        <w:rPr>
          <w:color w:val="FF0000"/>
          <w:sz w:val="28"/>
          <w:szCs w:val="28"/>
        </w:rPr>
        <w:t xml:space="preserve"> </w:t>
      </w:r>
      <w:r w:rsidRPr="00550084">
        <w:rPr>
          <w:color w:val="FF0000"/>
          <w:sz w:val="28"/>
          <w:szCs w:val="28"/>
        </w:rPr>
        <w:t>резервуара,</w:t>
      </w:r>
      <w:r w:rsidR="009861CE" w:rsidRPr="00550084">
        <w:rPr>
          <w:color w:val="FF0000"/>
          <w:sz w:val="28"/>
          <w:szCs w:val="28"/>
        </w:rPr>
        <w:t xml:space="preserve"> </w:t>
      </w:r>
      <w:r w:rsidRPr="00550084">
        <w:rPr>
          <w:color w:val="FF0000"/>
          <w:sz w:val="28"/>
          <w:szCs w:val="28"/>
        </w:rPr>
        <w:t>а</w:t>
      </w:r>
      <w:r w:rsidR="009861CE" w:rsidRPr="00550084">
        <w:rPr>
          <w:color w:val="FF0000"/>
          <w:sz w:val="28"/>
          <w:szCs w:val="28"/>
        </w:rPr>
        <w:t xml:space="preserve"> </w:t>
      </w:r>
      <w:r w:rsidRPr="00550084">
        <w:rPr>
          <w:color w:val="FF0000"/>
          <w:sz w:val="28"/>
          <w:szCs w:val="28"/>
        </w:rPr>
        <w:t>также</w:t>
      </w:r>
      <w:r w:rsidR="009861CE" w:rsidRPr="00550084">
        <w:rPr>
          <w:color w:val="FF0000"/>
          <w:sz w:val="28"/>
          <w:szCs w:val="28"/>
        </w:rPr>
        <w:t xml:space="preserve"> </w:t>
      </w:r>
      <w:r w:rsidRPr="00550084">
        <w:rPr>
          <w:color w:val="FF0000"/>
          <w:sz w:val="28"/>
          <w:szCs w:val="28"/>
        </w:rPr>
        <w:t>верх</w:t>
      </w:r>
      <w:r w:rsidR="009861CE" w:rsidRPr="00550084">
        <w:rPr>
          <w:color w:val="FF0000"/>
          <w:sz w:val="28"/>
          <w:szCs w:val="28"/>
        </w:rPr>
        <w:t xml:space="preserve"> </w:t>
      </w:r>
      <w:r w:rsidRPr="00550084">
        <w:rPr>
          <w:color w:val="FF0000"/>
          <w:sz w:val="28"/>
          <w:szCs w:val="28"/>
        </w:rPr>
        <w:t>приямка</w:t>
      </w:r>
      <w:r w:rsidR="009861CE" w:rsidRPr="00550084">
        <w:rPr>
          <w:color w:val="FF0000"/>
          <w:sz w:val="28"/>
          <w:szCs w:val="28"/>
        </w:rPr>
        <w:t xml:space="preserve"> </w:t>
      </w:r>
      <w:r w:rsidRPr="00550084">
        <w:rPr>
          <w:color w:val="FF0000"/>
          <w:sz w:val="28"/>
          <w:szCs w:val="28"/>
        </w:rPr>
        <w:t>должны</w:t>
      </w:r>
      <w:r w:rsidR="009861CE" w:rsidRPr="00550084">
        <w:rPr>
          <w:color w:val="FF0000"/>
          <w:sz w:val="28"/>
          <w:szCs w:val="28"/>
        </w:rPr>
        <w:t xml:space="preserve"> </w:t>
      </w:r>
      <w:r w:rsidRPr="00550084">
        <w:rPr>
          <w:color w:val="FF0000"/>
          <w:sz w:val="28"/>
          <w:szCs w:val="28"/>
        </w:rPr>
        <w:t>быть</w:t>
      </w:r>
      <w:r w:rsidR="009861CE" w:rsidRPr="00550084">
        <w:rPr>
          <w:color w:val="FF0000"/>
          <w:sz w:val="28"/>
          <w:szCs w:val="28"/>
        </w:rPr>
        <w:t xml:space="preserve"> </w:t>
      </w:r>
      <w:r w:rsidRPr="00550084">
        <w:rPr>
          <w:color w:val="FF0000"/>
          <w:sz w:val="28"/>
          <w:szCs w:val="28"/>
        </w:rPr>
        <w:t>на</w:t>
      </w:r>
      <w:r w:rsidR="009861CE" w:rsidRPr="00550084">
        <w:rPr>
          <w:color w:val="FF0000"/>
          <w:sz w:val="28"/>
          <w:szCs w:val="28"/>
        </w:rPr>
        <w:t xml:space="preserve"> </w:t>
      </w:r>
      <w:r w:rsidRPr="00550084">
        <w:rPr>
          <w:color w:val="FF0000"/>
          <w:sz w:val="28"/>
          <w:szCs w:val="28"/>
        </w:rPr>
        <w:t>5</w:t>
      </w:r>
      <w:r w:rsidR="00A31BBB" w:rsidRPr="00550084">
        <w:rPr>
          <w:color w:val="FF0000"/>
          <w:sz w:val="28"/>
          <w:szCs w:val="28"/>
        </w:rPr>
        <w:t>0</w:t>
      </w:r>
      <w:r w:rsidR="009861CE" w:rsidRPr="00550084">
        <w:rPr>
          <w:color w:val="FF0000"/>
          <w:sz w:val="28"/>
          <w:szCs w:val="28"/>
        </w:rPr>
        <w:t xml:space="preserve"> </w:t>
      </w:r>
      <w:r w:rsidRPr="00550084">
        <w:rPr>
          <w:color w:val="FF0000"/>
          <w:sz w:val="28"/>
          <w:szCs w:val="28"/>
        </w:rPr>
        <w:t>мм</w:t>
      </w:r>
      <w:r w:rsidR="009861CE" w:rsidRPr="00550084">
        <w:rPr>
          <w:color w:val="FF0000"/>
          <w:sz w:val="28"/>
          <w:szCs w:val="28"/>
        </w:rPr>
        <w:t xml:space="preserve"> </w:t>
      </w:r>
      <w:r w:rsidRPr="00550084">
        <w:rPr>
          <w:color w:val="FF0000"/>
          <w:sz w:val="28"/>
          <w:szCs w:val="28"/>
        </w:rPr>
        <w:t>выше</w:t>
      </w:r>
      <w:r w:rsidR="009861CE" w:rsidRPr="00550084">
        <w:rPr>
          <w:color w:val="FF0000"/>
          <w:sz w:val="28"/>
          <w:szCs w:val="28"/>
        </w:rPr>
        <w:t xml:space="preserve"> </w:t>
      </w:r>
      <w:proofErr w:type="spellStart"/>
      <w:r w:rsidRPr="00550084">
        <w:rPr>
          <w:color w:val="FF0000"/>
          <w:sz w:val="28"/>
          <w:szCs w:val="28"/>
        </w:rPr>
        <w:t>набетонки</w:t>
      </w:r>
      <w:proofErr w:type="spellEnd"/>
      <w:r w:rsidR="009861CE" w:rsidRPr="00550084">
        <w:rPr>
          <w:color w:val="FF0000"/>
          <w:sz w:val="28"/>
          <w:szCs w:val="28"/>
        </w:rPr>
        <w:t xml:space="preserve"> </w:t>
      </w:r>
      <w:r w:rsidRPr="00550084">
        <w:rPr>
          <w:color w:val="FF0000"/>
          <w:sz w:val="28"/>
          <w:szCs w:val="28"/>
        </w:rPr>
        <w:t>днища.</w:t>
      </w:r>
      <w:r w:rsidR="009861CE" w:rsidRPr="00550084">
        <w:rPr>
          <w:color w:val="FF0000"/>
          <w:sz w:val="28"/>
          <w:szCs w:val="28"/>
        </w:rPr>
        <w:t xml:space="preserve"> </w:t>
      </w:r>
      <w:r w:rsidRPr="00550084">
        <w:rPr>
          <w:color w:val="FF0000"/>
          <w:sz w:val="28"/>
          <w:szCs w:val="28"/>
        </w:rPr>
        <w:t>На</w:t>
      </w:r>
      <w:r w:rsidR="009861CE" w:rsidRPr="00550084">
        <w:rPr>
          <w:color w:val="FF0000"/>
          <w:sz w:val="28"/>
          <w:szCs w:val="28"/>
        </w:rPr>
        <w:t xml:space="preserve"> </w:t>
      </w:r>
      <w:r w:rsidRPr="00550084">
        <w:rPr>
          <w:color w:val="FF0000"/>
          <w:sz w:val="28"/>
          <w:szCs w:val="28"/>
        </w:rPr>
        <w:t>отводящем</w:t>
      </w:r>
      <w:r w:rsidR="009861CE" w:rsidRPr="00550084">
        <w:rPr>
          <w:color w:val="FF0000"/>
          <w:sz w:val="28"/>
          <w:szCs w:val="28"/>
        </w:rPr>
        <w:t xml:space="preserve"> </w:t>
      </w:r>
      <w:r w:rsidRPr="00550084">
        <w:rPr>
          <w:color w:val="FF0000"/>
          <w:sz w:val="28"/>
          <w:szCs w:val="28"/>
        </w:rPr>
        <w:t>трубопроводе</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приямке</w:t>
      </w:r>
      <w:r w:rsidR="009861CE" w:rsidRPr="00550084">
        <w:rPr>
          <w:color w:val="FF0000"/>
          <w:sz w:val="28"/>
          <w:szCs w:val="28"/>
        </w:rPr>
        <w:t xml:space="preserve"> </w:t>
      </w:r>
      <w:r w:rsidRPr="00550084">
        <w:rPr>
          <w:color w:val="FF0000"/>
          <w:sz w:val="28"/>
          <w:szCs w:val="28"/>
        </w:rPr>
        <w:t>необходимо</w:t>
      </w:r>
      <w:r w:rsidR="009861CE" w:rsidRPr="00550084">
        <w:rPr>
          <w:color w:val="FF0000"/>
          <w:sz w:val="28"/>
          <w:szCs w:val="28"/>
        </w:rPr>
        <w:t xml:space="preserve"> </w:t>
      </w:r>
      <w:r w:rsidRPr="00550084">
        <w:rPr>
          <w:color w:val="FF0000"/>
          <w:sz w:val="28"/>
          <w:szCs w:val="28"/>
        </w:rPr>
        <w:t>предусматривать</w:t>
      </w:r>
      <w:r w:rsidR="009861CE" w:rsidRPr="00550084">
        <w:rPr>
          <w:color w:val="FF0000"/>
          <w:sz w:val="28"/>
          <w:szCs w:val="28"/>
        </w:rPr>
        <w:t xml:space="preserve"> </w:t>
      </w:r>
      <w:r w:rsidRPr="00550084">
        <w:rPr>
          <w:color w:val="FF0000"/>
          <w:sz w:val="28"/>
          <w:szCs w:val="28"/>
        </w:rPr>
        <w:t>решетку.</w:t>
      </w:r>
      <w:r w:rsidR="009861CE" w:rsidRPr="00550084">
        <w:rPr>
          <w:color w:val="FF0000"/>
          <w:sz w:val="28"/>
          <w:szCs w:val="28"/>
        </w:rPr>
        <w:t xml:space="preserve"> </w:t>
      </w:r>
      <w:r w:rsidRPr="00550084">
        <w:rPr>
          <w:color w:val="FF0000"/>
          <w:sz w:val="28"/>
          <w:szCs w:val="28"/>
        </w:rPr>
        <w:t>Вне</w:t>
      </w:r>
      <w:r w:rsidR="009861CE" w:rsidRPr="00550084">
        <w:rPr>
          <w:color w:val="FF0000"/>
          <w:sz w:val="28"/>
          <w:szCs w:val="28"/>
        </w:rPr>
        <w:t xml:space="preserve"> </w:t>
      </w:r>
      <w:r w:rsidRPr="00550084">
        <w:rPr>
          <w:color w:val="FF0000"/>
          <w:sz w:val="28"/>
          <w:szCs w:val="28"/>
        </w:rPr>
        <w:t>резервуара</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водонапорной</w:t>
      </w:r>
      <w:r w:rsidR="009861CE" w:rsidRPr="00550084">
        <w:rPr>
          <w:color w:val="FF0000"/>
          <w:sz w:val="28"/>
          <w:szCs w:val="28"/>
        </w:rPr>
        <w:t xml:space="preserve"> </w:t>
      </w:r>
      <w:r w:rsidRPr="00550084">
        <w:rPr>
          <w:color w:val="FF0000"/>
          <w:sz w:val="28"/>
          <w:szCs w:val="28"/>
        </w:rPr>
        <w:t>башни</w:t>
      </w:r>
      <w:r w:rsidR="009861CE" w:rsidRPr="00550084">
        <w:rPr>
          <w:color w:val="FF0000"/>
          <w:sz w:val="28"/>
          <w:szCs w:val="28"/>
        </w:rPr>
        <w:t xml:space="preserve"> </w:t>
      </w:r>
      <w:r w:rsidRPr="00550084">
        <w:rPr>
          <w:color w:val="FF0000"/>
          <w:sz w:val="28"/>
          <w:szCs w:val="28"/>
        </w:rPr>
        <w:t>на</w:t>
      </w:r>
      <w:r w:rsidR="009861CE" w:rsidRPr="00550084">
        <w:rPr>
          <w:color w:val="FF0000"/>
          <w:sz w:val="28"/>
          <w:szCs w:val="28"/>
        </w:rPr>
        <w:t xml:space="preserve"> </w:t>
      </w:r>
      <w:r w:rsidRPr="00550084">
        <w:rPr>
          <w:color w:val="FF0000"/>
          <w:sz w:val="28"/>
          <w:szCs w:val="28"/>
        </w:rPr>
        <w:t>отводящем</w:t>
      </w:r>
      <w:r w:rsidR="009861CE" w:rsidRPr="00550084">
        <w:rPr>
          <w:color w:val="FF0000"/>
          <w:sz w:val="28"/>
          <w:szCs w:val="28"/>
        </w:rPr>
        <w:t xml:space="preserve"> </w:t>
      </w:r>
      <w:r w:rsidRPr="00550084">
        <w:rPr>
          <w:color w:val="FF0000"/>
          <w:sz w:val="28"/>
          <w:szCs w:val="28"/>
        </w:rPr>
        <w:t>(подводяще-отводящем)</w:t>
      </w:r>
      <w:r w:rsidR="009861CE" w:rsidRPr="00550084">
        <w:rPr>
          <w:color w:val="FF0000"/>
          <w:sz w:val="28"/>
          <w:szCs w:val="28"/>
        </w:rPr>
        <w:t xml:space="preserve"> </w:t>
      </w:r>
      <w:r w:rsidRPr="00550084">
        <w:rPr>
          <w:color w:val="FF0000"/>
          <w:sz w:val="28"/>
          <w:szCs w:val="28"/>
        </w:rPr>
        <w:t>трубопроводе</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предусматривать</w:t>
      </w:r>
      <w:r w:rsidR="009861CE" w:rsidRPr="00550084">
        <w:rPr>
          <w:color w:val="FF0000"/>
          <w:sz w:val="28"/>
          <w:szCs w:val="28"/>
        </w:rPr>
        <w:t xml:space="preserve"> </w:t>
      </w:r>
      <w:r w:rsidRPr="00550084">
        <w:rPr>
          <w:color w:val="FF0000"/>
          <w:sz w:val="28"/>
          <w:szCs w:val="28"/>
        </w:rPr>
        <w:t>устройство</w:t>
      </w:r>
      <w:r w:rsidR="009861CE" w:rsidRPr="00550084">
        <w:rPr>
          <w:color w:val="FF0000"/>
          <w:sz w:val="28"/>
          <w:szCs w:val="28"/>
        </w:rPr>
        <w:t xml:space="preserve"> </w:t>
      </w:r>
      <w:r w:rsidRPr="00550084">
        <w:rPr>
          <w:color w:val="FF0000"/>
          <w:sz w:val="28"/>
          <w:szCs w:val="28"/>
        </w:rPr>
        <w:t>для</w:t>
      </w:r>
      <w:r w:rsidR="009861CE" w:rsidRPr="00550084">
        <w:rPr>
          <w:color w:val="FF0000"/>
          <w:sz w:val="28"/>
          <w:szCs w:val="28"/>
        </w:rPr>
        <w:t xml:space="preserve"> </w:t>
      </w:r>
      <w:r w:rsidRPr="00550084">
        <w:rPr>
          <w:color w:val="FF0000"/>
          <w:sz w:val="28"/>
          <w:szCs w:val="28"/>
        </w:rPr>
        <w:t>отбора</w:t>
      </w:r>
      <w:r w:rsidR="009861CE" w:rsidRPr="00550084">
        <w:rPr>
          <w:color w:val="FF0000"/>
          <w:sz w:val="28"/>
          <w:szCs w:val="28"/>
        </w:rPr>
        <w:t xml:space="preserve"> </w:t>
      </w:r>
      <w:r w:rsidRPr="00550084">
        <w:rPr>
          <w:color w:val="FF0000"/>
          <w:sz w:val="28"/>
          <w:szCs w:val="28"/>
        </w:rPr>
        <w:t>воды</w:t>
      </w:r>
      <w:r w:rsidR="009861CE" w:rsidRPr="00550084">
        <w:rPr>
          <w:color w:val="FF0000"/>
          <w:sz w:val="28"/>
          <w:szCs w:val="28"/>
        </w:rPr>
        <w:t xml:space="preserve"> </w:t>
      </w:r>
      <w:r w:rsidRPr="00550084">
        <w:rPr>
          <w:color w:val="FF0000"/>
          <w:sz w:val="28"/>
          <w:szCs w:val="28"/>
        </w:rPr>
        <w:t>автоцистернами</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пожарными</w:t>
      </w:r>
      <w:r w:rsidR="009861CE" w:rsidRPr="00550084">
        <w:rPr>
          <w:color w:val="FF0000"/>
          <w:sz w:val="28"/>
          <w:szCs w:val="28"/>
        </w:rPr>
        <w:t xml:space="preserve"> </w:t>
      </w:r>
      <w:r w:rsidRPr="00550084">
        <w:rPr>
          <w:color w:val="FF0000"/>
          <w:sz w:val="28"/>
          <w:szCs w:val="28"/>
        </w:rPr>
        <w:t>машинами.</w:t>
      </w:r>
    </w:p>
    <w:p w14:paraId="70D859EC" w14:textId="5E94DF51" w:rsidR="00B74D28" w:rsidRPr="00550084" w:rsidRDefault="00554D08" w:rsidP="00E267D2">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00B74D28"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11</w:t>
      </w:r>
      <w:r w:rsidR="00F26779" w:rsidRPr="00550084">
        <w:rPr>
          <w:noProof/>
          <w:color w:val="FF0000"/>
          <w:sz w:val="28"/>
          <w:szCs w:val="28"/>
        </w:rPr>
        <w:fldChar w:fldCharType="end"/>
      </w:r>
      <w:r w:rsidR="009861CE" w:rsidRPr="00550084">
        <w:rPr>
          <w:bCs/>
          <w:color w:val="FF0000"/>
          <w:sz w:val="28"/>
          <w:szCs w:val="28"/>
        </w:rPr>
        <w:t xml:space="preserve"> </w:t>
      </w:r>
      <w:r w:rsidR="00B74D28" w:rsidRPr="00550084">
        <w:rPr>
          <w:color w:val="FF0000"/>
          <w:sz w:val="28"/>
          <w:szCs w:val="28"/>
        </w:rPr>
        <w:t>Переливное</w:t>
      </w:r>
      <w:r w:rsidR="009861CE" w:rsidRPr="00550084">
        <w:rPr>
          <w:color w:val="FF0000"/>
          <w:sz w:val="28"/>
          <w:szCs w:val="28"/>
        </w:rPr>
        <w:t xml:space="preserve"> </w:t>
      </w:r>
      <w:r w:rsidR="00B74D28" w:rsidRPr="00550084">
        <w:rPr>
          <w:color w:val="FF0000"/>
          <w:sz w:val="28"/>
          <w:szCs w:val="28"/>
        </w:rPr>
        <w:t>устройство</w:t>
      </w:r>
      <w:r w:rsidR="009861CE" w:rsidRPr="00550084">
        <w:rPr>
          <w:color w:val="FF0000"/>
          <w:sz w:val="28"/>
          <w:szCs w:val="28"/>
        </w:rPr>
        <w:t xml:space="preserve"> </w:t>
      </w:r>
      <w:r w:rsidR="00B74D28" w:rsidRPr="00550084">
        <w:rPr>
          <w:color w:val="FF0000"/>
          <w:sz w:val="28"/>
          <w:szCs w:val="28"/>
        </w:rPr>
        <w:t>должно</w:t>
      </w:r>
      <w:r w:rsidR="009861CE" w:rsidRPr="00550084">
        <w:rPr>
          <w:color w:val="FF0000"/>
          <w:sz w:val="28"/>
          <w:szCs w:val="28"/>
        </w:rPr>
        <w:t xml:space="preserve"> </w:t>
      </w:r>
      <w:r w:rsidR="00B74D28" w:rsidRPr="00550084">
        <w:rPr>
          <w:color w:val="FF0000"/>
          <w:sz w:val="28"/>
          <w:szCs w:val="28"/>
        </w:rPr>
        <w:t>быть</w:t>
      </w:r>
      <w:r w:rsidR="009861CE" w:rsidRPr="00550084">
        <w:rPr>
          <w:color w:val="FF0000"/>
          <w:sz w:val="28"/>
          <w:szCs w:val="28"/>
        </w:rPr>
        <w:t xml:space="preserve"> </w:t>
      </w:r>
      <w:r w:rsidR="00B74D28" w:rsidRPr="00550084">
        <w:rPr>
          <w:color w:val="FF0000"/>
          <w:sz w:val="28"/>
          <w:szCs w:val="28"/>
        </w:rPr>
        <w:t>рассчитано</w:t>
      </w:r>
      <w:r w:rsidR="009861CE" w:rsidRPr="00550084">
        <w:rPr>
          <w:color w:val="FF000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расход,</w:t>
      </w:r>
      <w:r w:rsidR="009861CE" w:rsidRPr="00550084">
        <w:rPr>
          <w:color w:val="FF0000"/>
          <w:sz w:val="28"/>
          <w:szCs w:val="28"/>
        </w:rPr>
        <w:t xml:space="preserve"> </w:t>
      </w:r>
      <w:r w:rsidR="00B74D28" w:rsidRPr="00550084">
        <w:rPr>
          <w:color w:val="FF0000"/>
          <w:sz w:val="28"/>
          <w:szCs w:val="28"/>
        </w:rPr>
        <w:t>равный</w:t>
      </w:r>
      <w:r w:rsidR="009861CE" w:rsidRPr="00550084">
        <w:rPr>
          <w:color w:val="FF0000"/>
          <w:sz w:val="28"/>
          <w:szCs w:val="28"/>
        </w:rPr>
        <w:t xml:space="preserve"> </w:t>
      </w:r>
      <w:r w:rsidR="00B74D28" w:rsidRPr="00550084">
        <w:rPr>
          <w:color w:val="FF0000"/>
          <w:sz w:val="28"/>
          <w:szCs w:val="28"/>
        </w:rPr>
        <w:t>разности</w:t>
      </w:r>
      <w:r w:rsidR="009861CE" w:rsidRPr="00550084">
        <w:rPr>
          <w:color w:val="FF0000"/>
          <w:sz w:val="28"/>
          <w:szCs w:val="28"/>
        </w:rPr>
        <w:t xml:space="preserve"> </w:t>
      </w:r>
      <w:r w:rsidR="00B74D28" w:rsidRPr="00550084">
        <w:rPr>
          <w:color w:val="FF0000"/>
          <w:sz w:val="28"/>
          <w:szCs w:val="28"/>
        </w:rPr>
        <w:t>максимальной</w:t>
      </w:r>
      <w:r w:rsidR="009861CE" w:rsidRPr="00550084">
        <w:rPr>
          <w:color w:val="FF0000"/>
          <w:sz w:val="28"/>
          <w:szCs w:val="28"/>
        </w:rPr>
        <w:t xml:space="preserve"> </w:t>
      </w:r>
      <w:r w:rsidR="00B74D28" w:rsidRPr="00550084">
        <w:rPr>
          <w:color w:val="FF0000"/>
          <w:sz w:val="28"/>
          <w:szCs w:val="28"/>
        </w:rPr>
        <w:t>подачи</w:t>
      </w:r>
      <w:r w:rsidR="009861CE" w:rsidRPr="00550084">
        <w:rPr>
          <w:color w:val="FF0000"/>
          <w:sz w:val="28"/>
          <w:szCs w:val="28"/>
        </w:rPr>
        <w:t xml:space="preserve"> </w:t>
      </w:r>
      <w:r w:rsidR="00B74D28" w:rsidRPr="00550084">
        <w:rPr>
          <w:color w:val="FF0000"/>
          <w:sz w:val="28"/>
          <w:szCs w:val="28"/>
        </w:rPr>
        <w:t>и</w:t>
      </w:r>
      <w:r w:rsidR="009861CE" w:rsidRPr="00550084">
        <w:rPr>
          <w:color w:val="FF0000"/>
          <w:sz w:val="28"/>
          <w:szCs w:val="28"/>
        </w:rPr>
        <w:t xml:space="preserve"> </w:t>
      </w:r>
      <w:r w:rsidR="00B74D28" w:rsidRPr="00550084">
        <w:rPr>
          <w:color w:val="FF0000"/>
          <w:sz w:val="28"/>
          <w:szCs w:val="28"/>
        </w:rPr>
        <w:t>минимального</w:t>
      </w:r>
      <w:r w:rsidR="009861CE" w:rsidRPr="00550084">
        <w:rPr>
          <w:color w:val="FF0000"/>
          <w:sz w:val="28"/>
          <w:szCs w:val="28"/>
        </w:rPr>
        <w:t xml:space="preserve"> </w:t>
      </w:r>
      <w:r w:rsidR="00B74D28" w:rsidRPr="00550084">
        <w:rPr>
          <w:color w:val="FF0000"/>
          <w:sz w:val="28"/>
          <w:szCs w:val="28"/>
        </w:rPr>
        <w:t>отбора</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r w:rsidR="00B74D28" w:rsidRPr="00550084">
        <w:rPr>
          <w:color w:val="FF0000"/>
          <w:sz w:val="28"/>
          <w:szCs w:val="28"/>
        </w:rPr>
        <w:t>Слой</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кромке</w:t>
      </w:r>
      <w:r w:rsidR="009861CE" w:rsidRPr="00550084">
        <w:rPr>
          <w:color w:val="FF0000"/>
          <w:sz w:val="28"/>
          <w:szCs w:val="28"/>
        </w:rPr>
        <w:t xml:space="preserve"> </w:t>
      </w:r>
      <w:r w:rsidR="00B74D28" w:rsidRPr="00550084">
        <w:rPr>
          <w:color w:val="FF0000"/>
          <w:sz w:val="28"/>
          <w:szCs w:val="28"/>
        </w:rPr>
        <w:t>переливного</w:t>
      </w:r>
      <w:r w:rsidR="009861CE" w:rsidRPr="00550084">
        <w:rPr>
          <w:color w:val="FF0000"/>
          <w:sz w:val="28"/>
          <w:szCs w:val="28"/>
        </w:rPr>
        <w:t xml:space="preserve"> </w:t>
      </w:r>
      <w:r w:rsidR="00B74D28" w:rsidRPr="00550084">
        <w:rPr>
          <w:color w:val="FF0000"/>
          <w:sz w:val="28"/>
          <w:szCs w:val="28"/>
        </w:rPr>
        <w:t>устройства</w:t>
      </w:r>
      <w:r w:rsidR="009861CE" w:rsidRPr="00550084">
        <w:rPr>
          <w:color w:val="FF0000"/>
          <w:sz w:val="28"/>
          <w:szCs w:val="28"/>
        </w:rPr>
        <w:t xml:space="preserve"> </w:t>
      </w:r>
      <w:r w:rsidR="00B74D28" w:rsidRPr="00550084">
        <w:rPr>
          <w:color w:val="FF0000"/>
          <w:sz w:val="28"/>
          <w:szCs w:val="28"/>
        </w:rPr>
        <w:t>должен</w:t>
      </w:r>
      <w:r w:rsidR="009861CE" w:rsidRPr="00550084">
        <w:rPr>
          <w:color w:val="FF0000"/>
          <w:sz w:val="28"/>
          <w:szCs w:val="28"/>
        </w:rPr>
        <w:t xml:space="preserve"> </w:t>
      </w:r>
      <w:r w:rsidR="00B74D28" w:rsidRPr="00550084">
        <w:rPr>
          <w:color w:val="FF0000"/>
          <w:sz w:val="28"/>
          <w:szCs w:val="28"/>
        </w:rPr>
        <w:t>быть</w:t>
      </w:r>
      <w:r w:rsidR="009861CE" w:rsidRPr="00550084">
        <w:rPr>
          <w:color w:val="FF0000"/>
          <w:sz w:val="28"/>
          <w:szCs w:val="28"/>
        </w:rPr>
        <w:t xml:space="preserve"> </w:t>
      </w:r>
      <w:r w:rsidR="00B74D28" w:rsidRPr="00550084">
        <w:rPr>
          <w:color w:val="FF0000"/>
          <w:sz w:val="28"/>
          <w:szCs w:val="28"/>
        </w:rPr>
        <w:t>не</w:t>
      </w:r>
      <w:r w:rsidR="009861CE" w:rsidRPr="00550084">
        <w:rPr>
          <w:color w:val="FF0000"/>
          <w:sz w:val="28"/>
          <w:szCs w:val="28"/>
        </w:rPr>
        <w:t xml:space="preserve"> </w:t>
      </w:r>
      <w:r w:rsidR="00B74D28" w:rsidRPr="00550084">
        <w:rPr>
          <w:color w:val="FF0000"/>
          <w:sz w:val="28"/>
          <w:szCs w:val="28"/>
        </w:rPr>
        <w:t>более</w:t>
      </w:r>
      <w:r w:rsidR="009861CE" w:rsidRPr="00550084">
        <w:rPr>
          <w:color w:val="FF0000"/>
          <w:sz w:val="28"/>
          <w:szCs w:val="28"/>
        </w:rPr>
        <w:t xml:space="preserve"> </w:t>
      </w:r>
      <w:r w:rsidR="00B74D28" w:rsidRPr="00550084">
        <w:rPr>
          <w:color w:val="FF0000"/>
          <w:sz w:val="28"/>
          <w:szCs w:val="28"/>
        </w:rPr>
        <w:t>10</w:t>
      </w:r>
      <w:r w:rsidR="00A31BBB" w:rsidRPr="00550084">
        <w:rPr>
          <w:color w:val="FF0000"/>
          <w:sz w:val="28"/>
          <w:szCs w:val="28"/>
        </w:rPr>
        <w:t>0</w:t>
      </w:r>
      <w:r w:rsidR="009861CE" w:rsidRPr="00550084">
        <w:rPr>
          <w:color w:val="FF0000"/>
          <w:sz w:val="28"/>
          <w:szCs w:val="28"/>
        </w:rPr>
        <w:t xml:space="preserve"> </w:t>
      </w:r>
      <w:r w:rsidR="00B74D28" w:rsidRPr="00550084">
        <w:rPr>
          <w:color w:val="FF0000"/>
          <w:sz w:val="28"/>
          <w:szCs w:val="28"/>
        </w:rPr>
        <w:t>мм.</w:t>
      </w:r>
    </w:p>
    <w:p w14:paraId="36FE9976" w14:textId="77777777" w:rsidR="00B74D28" w:rsidRPr="00550084" w:rsidRDefault="00B74D28" w:rsidP="00E267D2">
      <w:pPr>
        <w:widowControl/>
        <w:spacing w:before="0" w:after="0"/>
        <w:rPr>
          <w:color w:val="FF0000"/>
          <w:sz w:val="28"/>
          <w:szCs w:val="28"/>
        </w:rPr>
      </w:pPr>
      <w:r w:rsidRPr="00550084">
        <w:rPr>
          <w:color w:val="FF0000"/>
          <w:sz w:val="28"/>
          <w:szCs w:val="28"/>
        </w:rPr>
        <w:t>В</w:t>
      </w:r>
      <w:r w:rsidR="009861CE" w:rsidRPr="00550084">
        <w:rPr>
          <w:color w:val="FF0000"/>
          <w:sz w:val="28"/>
          <w:szCs w:val="28"/>
        </w:rPr>
        <w:t xml:space="preserve"> </w:t>
      </w:r>
      <w:r w:rsidRPr="00550084">
        <w:rPr>
          <w:color w:val="FF0000"/>
          <w:sz w:val="28"/>
          <w:szCs w:val="28"/>
        </w:rPr>
        <w:t>резервуарах</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водонапорных</w:t>
      </w:r>
      <w:r w:rsidR="009861CE" w:rsidRPr="00550084">
        <w:rPr>
          <w:color w:val="FF0000"/>
          <w:sz w:val="28"/>
          <w:szCs w:val="28"/>
        </w:rPr>
        <w:t xml:space="preserve"> </w:t>
      </w:r>
      <w:r w:rsidRPr="00550084">
        <w:rPr>
          <w:color w:val="FF0000"/>
          <w:sz w:val="28"/>
          <w:szCs w:val="28"/>
        </w:rPr>
        <w:t>башнях,</w:t>
      </w:r>
      <w:r w:rsidR="009861CE" w:rsidRPr="00550084">
        <w:rPr>
          <w:color w:val="FF0000"/>
          <w:sz w:val="28"/>
          <w:szCs w:val="28"/>
        </w:rPr>
        <w:t xml:space="preserve"> </w:t>
      </w:r>
      <w:r w:rsidRPr="00550084">
        <w:rPr>
          <w:color w:val="FF0000"/>
          <w:sz w:val="28"/>
          <w:szCs w:val="28"/>
        </w:rPr>
        <w:t>предназначенных</w:t>
      </w:r>
      <w:r w:rsidR="009861CE" w:rsidRPr="00550084">
        <w:rPr>
          <w:color w:val="FF0000"/>
          <w:sz w:val="28"/>
          <w:szCs w:val="28"/>
        </w:rPr>
        <w:t xml:space="preserve"> </w:t>
      </w:r>
      <w:r w:rsidRPr="00550084">
        <w:rPr>
          <w:color w:val="FF0000"/>
          <w:sz w:val="28"/>
          <w:szCs w:val="28"/>
        </w:rPr>
        <w:t>для</w:t>
      </w:r>
      <w:r w:rsidR="009861CE" w:rsidRPr="00550084">
        <w:rPr>
          <w:color w:val="FF0000"/>
          <w:sz w:val="28"/>
          <w:szCs w:val="28"/>
        </w:rPr>
        <w:t xml:space="preserve"> </w:t>
      </w:r>
      <w:r w:rsidRPr="00550084">
        <w:rPr>
          <w:color w:val="FF0000"/>
          <w:sz w:val="28"/>
          <w:szCs w:val="28"/>
        </w:rPr>
        <w:t>питьевой</w:t>
      </w:r>
      <w:r w:rsidR="009861CE" w:rsidRPr="00550084">
        <w:rPr>
          <w:color w:val="FF0000"/>
          <w:sz w:val="28"/>
          <w:szCs w:val="28"/>
        </w:rPr>
        <w:t xml:space="preserve"> </w:t>
      </w:r>
      <w:r w:rsidRPr="00550084">
        <w:rPr>
          <w:color w:val="FF0000"/>
          <w:sz w:val="28"/>
          <w:szCs w:val="28"/>
        </w:rPr>
        <w:t>воды,</w:t>
      </w:r>
      <w:r w:rsidR="009861CE" w:rsidRPr="00550084">
        <w:rPr>
          <w:color w:val="FF0000"/>
          <w:sz w:val="28"/>
          <w:szCs w:val="28"/>
        </w:rPr>
        <w:t xml:space="preserve"> </w:t>
      </w:r>
      <w:r w:rsidRPr="00550084">
        <w:rPr>
          <w:color w:val="FF0000"/>
          <w:sz w:val="28"/>
          <w:szCs w:val="28"/>
        </w:rPr>
        <w:t>на</w:t>
      </w:r>
      <w:r w:rsidR="009861CE" w:rsidRPr="00550084">
        <w:rPr>
          <w:color w:val="FF0000"/>
          <w:sz w:val="28"/>
          <w:szCs w:val="28"/>
        </w:rPr>
        <w:t xml:space="preserve"> </w:t>
      </w:r>
      <w:r w:rsidRPr="00550084">
        <w:rPr>
          <w:color w:val="FF0000"/>
          <w:sz w:val="28"/>
          <w:szCs w:val="28"/>
        </w:rPr>
        <w:t>переливном</w:t>
      </w:r>
      <w:r w:rsidR="009861CE" w:rsidRPr="00550084">
        <w:rPr>
          <w:color w:val="FF0000"/>
          <w:sz w:val="28"/>
          <w:szCs w:val="28"/>
        </w:rPr>
        <w:t xml:space="preserve"> </w:t>
      </w:r>
      <w:r w:rsidRPr="00550084">
        <w:rPr>
          <w:color w:val="FF0000"/>
          <w:sz w:val="28"/>
          <w:szCs w:val="28"/>
        </w:rPr>
        <w:t>устройстве</w:t>
      </w:r>
      <w:r w:rsidR="009861CE" w:rsidRPr="00550084">
        <w:rPr>
          <w:color w:val="FF0000"/>
          <w:sz w:val="28"/>
          <w:szCs w:val="28"/>
        </w:rPr>
        <w:t xml:space="preserve"> </w:t>
      </w:r>
      <w:r w:rsidRPr="00550084">
        <w:rPr>
          <w:color w:val="FF0000"/>
          <w:sz w:val="28"/>
          <w:szCs w:val="28"/>
        </w:rPr>
        <w:t>должен</w:t>
      </w:r>
      <w:r w:rsidR="009861CE" w:rsidRPr="00550084">
        <w:rPr>
          <w:color w:val="FF0000"/>
          <w:sz w:val="28"/>
          <w:szCs w:val="28"/>
        </w:rPr>
        <w:t xml:space="preserve"> </w:t>
      </w:r>
      <w:r w:rsidRPr="00550084">
        <w:rPr>
          <w:color w:val="FF0000"/>
          <w:sz w:val="28"/>
          <w:szCs w:val="28"/>
        </w:rPr>
        <w:t>быть</w:t>
      </w:r>
      <w:r w:rsidR="009861CE" w:rsidRPr="00550084">
        <w:rPr>
          <w:color w:val="FF0000"/>
          <w:sz w:val="28"/>
          <w:szCs w:val="28"/>
        </w:rPr>
        <w:t xml:space="preserve"> </w:t>
      </w:r>
      <w:r w:rsidRPr="00550084">
        <w:rPr>
          <w:color w:val="FF0000"/>
          <w:sz w:val="28"/>
          <w:szCs w:val="28"/>
        </w:rPr>
        <w:t>предусмотрен</w:t>
      </w:r>
      <w:r w:rsidR="009861CE" w:rsidRPr="00550084">
        <w:rPr>
          <w:color w:val="FF0000"/>
          <w:sz w:val="28"/>
          <w:szCs w:val="28"/>
        </w:rPr>
        <w:t xml:space="preserve"> </w:t>
      </w:r>
      <w:r w:rsidRPr="00550084">
        <w:rPr>
          <w:color w:val="FF0000"/>
          <w:sz w:val="28"/>
          <w:szCs w:val="28"/>
        </w:rPr>
        <w:t>гидравлический</w:t>
      </w:r>
      <w:r w:rsidR="009861CE" w:rsidRPr="00550084">
        <w:rPr>
          <w:color w:val="FF0000"/>
          <w:sz w:val="28"/>
          <w:szCs w:val="28"/>
        </w:rPr>
        <w:t xml:space="preserve"> </w:t>
      </w:r>
      <w:r w:rsidRPr="00550084">
        <w:rPr>
          <w:color w:val="FF0000"/>
          <w:sz w:val="28"/>
          <w:szCs w:val="28"/>
        </w:rPr>
        <w:t>затвор.</w:t>
      </w:r>
    </w:p>
    <w:p w14:paraId="60521EE7" w14:textId="2D711767" w:rsidR="00B74D28" w:rsidRPr="00550084" w:rsidRDefault="00554D08" w:rsidP="00E267D2">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00B74D28"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12</w:t>
      </w:r>
      <w:r w:rsidR="00F26779" w:rsidRPr="00550084">
        <w:rPr>
          <w:noProof/>
          <w:color w:val="FF0000"/>
          <w:sz w:val="28"/>
          <w:szCs w:val="28"/>
        </w:rPr>
        <w:fldChar w:fldCharType="end"/>
      </w:r>
      <w:r w:rsidR="009861CE" w:rsidRPr="00550084">
        <w:rPr>
          <w:color w:val="FF0000"/>
          <w:sz w:val="28"/>
          <w:szCs w:val="28"/>
        </w:rPr>
        <w:t xml:space="preserve"> </w:t>
      </w:r>
      <w:r w:rsidR="00B74D28" w:rsidRPr="00550084">
        <w:rPr>
          <w:color w:val="FF0000"/>
          <w:sz w:val="28"/>
          <w:szCs w:val="28"/>
        </w:rPr>
        <w:t>Спускной</w:t>
      </w:r>
      <w:r w:rsidR="009861CE" w:rsidRPr="00550084">
        <w:rPr>
          <w:color w:val="FF0000"/>
          <w:sz w:val="28"/>
          <w:szCs w:val="28"/>
        </w:rPr>
        <w:t xml:space="preserve"> </w:t>
      </w:r>
      <w:r w:rsidR="00B74D28" w:rsidRPr="00550084">
        <w:rPr>
          <w:color w:val="FF0000"/>
          <w:sz w:val="28"/>
          <w:szCs w:val="28"/>
        </w:rPr>
        <w:t>трубопровод</w:t>
      </w:r>
      <w:r w:rsidR="009861CE" w:rsidRPr="00550084">
        <w:rPr>
          <w:color w:val="FF0000"/>
          <w:sz w:val="28"/>
          <w:szCs w:val="28"/>
        </w:rPr>
        <w:t xml:space="preserve"> </w:t>
      </w:r>
      <w:r w:rsidR="00B74D28" w:rsidRPr="00550084">
        <w:rPr>
          <w:color w:val="FF0000"/>
          <w:sz w:val="28"/>
          <w:szCs w:val="28"/>
        </w:rPr>
        <w:t>следует</w:t>
      </w:r>
      <w:r w:rsidR="009861CE" w:rsidRPr="00550084">
        <w:rPr>
          <w:color w:val="FF0000"/>
          <w:sz w:val="28"/>
          <w:szCs w:val="28"/>
        </w:rPr>
        <w:t xml:space="preserve"> </w:t>
      </w:r>
      <w:r w:rsidR="00B74D28" w:rsidRPr="00550084">
        <w:rPr>
          <w:color w:val="FF0000"/>
          <w:sz w:val="28"/>
          <w:szCs w:val="28"/>
        </w:rPr>
        <w:t>проектировать</w:t>
      </w:r>
      <w:r w:rsidR="009861CE" w:rsidRPr="00550084">
        <w:rPr>
          <w:color w:val="FF0000"/>
          <w:sz w:val="28"/>
          <w:szCs w:val="28"/>
        </w:rPr>
        <w:t xml:space="preserve"> </w:t>
      </w:r>
      <w:r w:rsidR="00B74D28" w:rsidRPr="00550084">
        <w:rPr>
          <w:color w:val="FF0000"/>
          <w:sz w:val="28"/>
          <w:szCs w:val="28"/>
        </w:rPr>
        <w:t>диаметром</w:t>
      </w:r>
      <w:r w:rsidR="009861CE" w:rsidRPr="00550084">
        <w:rPr>
          <w:color w:val="FF0000"/>
          <w:sz w:val="28"/>
          <w:szCs w:val="28"/>
        </w:rPr>
        <w:t xml:space="preserve"> </w:t>
      </w:r>
      <w:r w:rsidR="00B74D28" w:rsidRPr="00550084">
        <w:rPr>
          <w:color w:val="FF0000"/>
          <w:sz w:val="28"/>
          <w:szCs w:val="28"/>
        </w:rPr>
        <w:t>100</w:t>
      </w:r>
      <w:r w:rsidR="004430E9" w:rsidRPr="00550084">
        <w:rPr>
          <w:color w:val="FF0000"/>
          <w:sz w:val="28"/>
          <w:szCs w:val="28"/>
        </w:rPr>
        <w:t>–</w:t>
      </w:r>
      <w:r w:rsidR="00B74D28" w:rsidRPr="00550084">
        <w:rPr>
          <w:color w:val="FF0000"/>
          <w:sz w:val="28"/>
          <w:szCs w:val="28"/>
        </w:rPr>
        <w:t>15</w:t>
      </w:r>
      <w:r w:rsidR="00A31BBB" w:rsidRPr="00550084">
        <w:rPr>
          <w:color w:val="FF0000"/>
          <w:sz w:val="28"/>
          <w:szCs w:val="28"/>
        </w:rPr>
        <w:t>0</w:t>
      </w:r>
      <w:r w:rsidR="009861CE" w:rsidRPr="00550084">
        <w:rPr>
          <w:color w:val="FF0000"/>
          <w:sz w:val="28"/>
          <w:szCs w:val="28"/>
        </w:rPr>
        <w:t xml:space="preserve"> </w:t>
      </w:r>
      <w:r w:rsidR="00B74D28" w:rsidRPr="00550084">
        <w:rPr>
          <w:color w:val="FF0000"/>
          <w:sz w:val="28"/>
          <w:szCs w:val="28"/>
        </w:rPr>
        <w:t>мм</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зависимости</w:t>
      </w:r>
      <w:r w:rsidR="009861CE" w:rsidRPr="00550084">
        <w:rPr>
          <w:color w:val="FF0000"/>
          <w:sz w:val="28"/>
          <w:szCs w:val="28"/>
        </w:rPr>
        <w:t xml:space="preserve"> </w:t>
      </w:r>
      <w:r w:rsidR="00B74D28" w:rsidRPr="00550084">
        <w:rPr>
          <w:color w:val="FF0000"/>
          <w:sz w:val="28"/>
          <w:szCs w:val="28"/>
        </w:rPr>
        <w:t>от</w:t>
      </w:r>
      <w:r w:rsidR="009861CE" w:rsidRPr="00550084">
        <w:rPr>
          <w:color w:val="FF0000"/>
          <w:sz w:val="28"/>
          <w:szCs w:val="28"/>
        </w:rPr>
        <w:t xml:space="preserve"> </w:t>
      </w:r>
      <w:r w:rsidR="00B74D28" w:rsidRPr="00550084">
        <w:rPr>
          <w:color w:val="FF0000"/>
          <w:sz w:val="28"/>
          <w:szCs w:val="28"/>
        </w:rPr>
        <w:t>объема</w:t>
      </w:r>
      <w:r w:rsidR="009861CE" w:rsidRPr="00550084">
        <w:rPr>
          <w:color w:val="FF0000"/>
          <w:sz w:val="28"/>
          <w:szCs w:val="28"/>
        </w:rPr>
        <w:t xml:space="preserve"> </w:t>
      </w:r>
      <w:r w:rsidR="00B74D28" w:rsidRPr="00550084">
        <w:rPr>
          <w:color w:val="FF0000"/>
          <w:sz w:val="28"/>
          <w:szCs w:val="28"/>
        </w:rPr>
        <w:t>емкости.</w:t>
      </w:r>
      <w:r w:rsidR="009861CE" w:rsidRPr="00550084">
        <w:rPr>
          <w:color w:val="FF0000"/>
          <w:sz w:val="28"/>
          <w:szCs w:val="28"/>
        </w:rPr>
        <w:t xml:space="preserve"> </w:t>
      </w:r>
      <w:r w:rsidR="00B74D28" w:rsidRPr="00550084">
        <w:rPr>
          <w:color w:val="FF0000"/>
          <w:sz w:val="28"/>
          <w:szCs w:val="28"/>
        </w:rPr>
        <w:t>Днище</w:t>
      </w:r>
      <w:r w:rsidR="009861CE" w:rsidRPr="00550084">
        <w:rPr>
          <w:color w:val="FF0000"/>
          <w:sz w:val="28"/>
          <w:szCs w:val="28"/>
        </w:rPr>
        <w:t xml:space="preserve"> </w:t>
      </w:r>
      <w:r w:rsidR="00B74D28" w:rsidRPr="00550084">
        <w:rPr>
          <w:color w:val="FF0000"/>
          <w:sz w:val="28"/>
          <w:szCs w:val="28"/>
        </w:rPr>
        <w:t>емкости</w:t>
      </w:r>
      <w:r w:rsidR="009861CE" w:rsidRPr="00550084">
        <w:rPr>
          <w:color w:val="FF0000"/>
          <w:sz w:val="28"/>
          <w:szCs w:val="28"/>
        </w:rPr>
        <w:t xml:space="preserve"> </w:t>
      </w:r>
      <w:r w:rsidR="00B74D28" w:rsidRPr="00550084">
        <w:rPr>
          <w:color w:val="FF0000"/>
          <w:sz w:val="28"/>
          <w:szCs w:val="28"/>
        </w:rPr>
        <w:t>должно</w:t>
      </w:r>
      <w:r w:rsidR="009861CE" w:rsidRPr="00550084">
        <w:rPr>
          <w:color w:val="FF0000"/>
          <w:sz w:val="28"/>
          <w:szCs w:val="28"/>
        </w:rPr>
        <w:t xml:space="preserve"> </w:t>
      </w:r>
      <w:r w:rsidR="00B74D28" w:rsidRPr="00550084">
        <w:rPr>
          <w:color w:val="FF0000"/>
          <w:sz w:val="28"/>
          <w:szCs w:val="28"/>
        </w:rPr>
        <w:t>иметь</w:t>
      </w:r>
      <w:r w:rsidR="009861CE" w:rsidRPr="00550084">
        <w:rPr>
          <w:color w:val="FF0000"/>
          <w:sz w:val="28"/>
          <w:szCs w:val="28"/>
        </w:rPr>
        <w:t xml:space="preserve"> </w:t>
      </w:r>
      <w:r w:rsidR="00B74D28" w:rsidRPr="00550084">
        <w:rPr>
          <w:color w:val="FF0000"/>
          <w:sz w:val="28"/>
          <w:szCs w:val="28"/>
        </w:rPr>
        <w:t>уклон</w:t>
      </w:r>
      <w:r w:rsidR="009861CE" w:rsidRPr="00550084">
        <w:rPr>
          <w:color w:val="FF0000"/>
          <w:sz w:val="28"/>
          <w:szCs w:val="28"/>
        </w:rPr>
        <w:t xml:space="preserve"> </w:t>
      </w:r>
      <w:r w:rsidR="00B74D28" w:rsidRPr="00550084">
        <w:rPr>
          <w:color w:val="FF0000"/>
          <w:sz w:val="28"/>
          <w:szCs w:val="28"/>
        </w:rPr>
        <w:t>не</w:t>
      </w:r>
      <w:r w:rsidR="009861CE" w:rsidRPr="00550084">
        <w:rPr>
          <w:color w:val="FF0000"/>
          <w:sz w:val="28"/>
          <w:szCs w:val="28"/>
        </w:rPr>
        <w:t xml:space="preserve"> </w:t>
      </w:r>
      <w:r w:rsidR="00B74D28" w:rsidRPr="00550084">
        <w:rPr>
          <w:color w:val="FF0000"/>
          <w:sz w:val="28"/>
          <w:szCs w:val="28"/>
        </w:rPr>
        <w:t>менее</w:t>
      </w:r>
      <w:r w:rsidR="009861CE" w:rsidRPr="00550084">
        <w:rPr>
          <w:color w:val="FF0000"/>
          <w:sz w:val="28"/>
          <w:szCs w:val="28"/>
        </w:rPr>
        <w:t xml:space="preserve"> </w:t>
      </w:r>
      <w:r w:rsidR="00B74D28" w:rsidRPr="00550084">
        <w:rPr>
          <w:color w:val="FF0000"/>
          <w:sz w:val="28"/>
          <w:szCs w:val="28"/>
        </w:rPr>
        <w:t>0,00</w:t>
      </w:r>
      <w:r w:rsidR="00A31BBB" w:rsidRPr="00550084">
        <w:rPr>
          <w:color w:val="FF0000"/>
          <w:sz w:val="28"/>
          <w:szCs w:val="28"/>
        </w:rPr>
        <w:t>5</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сторону</w:t>
      </w:r>
      <w:r w:rsidR="009861CE" w:rsidRPr="00550084">
        <w:rPr>
          <w:color w:val="FF0000"/>
          <w:sz w:val="28"/>
          <w:szCs w:val="28"/>
        </w:rPr>
        <w:t xml:space="preserve"> </w:t>
      </w:r>
      <w:r w:rsidR="00B74D28" w:rsidRPr="00550084">
        <w:rPr>
          <w:color w:val="FF0000"/>
          <w:sz w:val="28"/>
          <w:szCs w:val="28"/>
        </w:rPr>
        <w:t>спускного</w:t>
      </w:r>
      <w:r w:rsidR="009861CE" w:rsidRPr="00550084">
        <w:rPr>
          <w:color w:val="FF0000"/>
          <w:sz w:val="28"/>
          <w:szCs w:val="28"/>
        </w:rPr>
        <w:t xml:space="preserve"> </w:t>
      </w:r>
      <w:r w:rsidR="00B74D28" w:rsidRPr="00550084">
        <w:rPr>
          <w:color w:val="FF0000"/>
          <w:sz w:val="28"/>
          <w:szCs w:val="28"/>
        </w:rPr>
        <w:t>трубопровода.</w:t>
      </w:r>
    </w:p>
    <w:p w14:paraId="4978785B" w14:textId="3570234B" w:rsidR="00B74D28" w:rsidRPr="00550084" w:rsidRDefault="00554D08" w:rsidP="00E267D2">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00B74D28"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13</w:t>
      </w:r>
      <w:r w:rsidR="00F26779" w:rsidRPr="00550084">
        <w:rPr>
          <w:noProof/>
          <w:color w:val="FF0000"/>
          <w:sz w:val="28"/>
          <w:szCs w:val="28"/>
        </w:rPr>
        <w:fldChar w:fldCharType="end"/>
      </w:r>
      <w:r w:rsidR="009861CE" w:rsidRPr="00550084">
        <w:rPr>
          <w:color w:val="FF0000"/>
          <w:sz w:val="28"/>
          <w:szCs w:val="28"/>
        </w:rPr>
        <w:t xml:space="preserve"> </w:t>
      </w:r>
      <w:r w:rsidR="00B74D28" w:rsidRPr="00550084">
        <w:rPr>
          <w:color w:val="FF0000"/>
          <w:sz w:val="28"/>
          <w:szCs w:val="28"/>
        </w:rPr>
        <w:t>Спускные</w:t>
      </w:r>
      <w:r w:rsidR="009861CE" w:rsidRPr="00550084">
        <w:rPr>
          <w:color w:val="FF0000"/>
          <w:sz w:val="28"/>
          <w:szCs w:val="28"/>
        </w:rPr>
        <w:t xml:space="preserve"> </w:t>
      </w:r>
      <w:r w:rsidR="00B74D28" w:rsidRPr="00550084">
        <w:rPr>
          <w:color w:val="FF0000"/>
          <w:sz w:val="28"/>
          <w:szCs w:val="28"/>
        </w:rPr>
        <w:t>и</w:t>
      </w:r>
      <w:r w:rsidR="009861CE" w:rsidRPr="00550084">
        <w:rPr>
          <w:color w:val="FF0000"/>
          <w:sz w:val="28"/>
          <w:szCs w:val="28"/>
        </w:rPr>
        <w:t xml:space="preserve"> </w:t>
      </w:r>
      <w:r w:rsidR="00B74D28" w:rsidRPr="00550084">
        <w:rPr>
          <w:color w:val="FF0000"/>
          <w:sz w:val="28"/>
          <w:szCs w:val="28"/>
        </w:rPr>
        <w:t>переливные</w:t>
      </w:r>
      <w:r w:rsidR="009861CE" w:rsidRPr="00550084">
        <w:rPr>
          <w:color w:val="FF0000"/>
          <w:sz w:val="28"/>
          <w:szCs w:val="28"/>
        </w:rPr>
        <w:t xml:space="preserve"> </w:t>
      </w:r>
      <w:r w:rsidR="00B74D28" w:rsidRPr="00550084">
        <w:rPr>
          <w:color w:val="FF0000"/>
          <w:sz w:val="28"/>
          <w:szCs w:val="28"/>
        </w:rPr>
        <w:t>трубопроводы</w:t>
      </w:r>
      <w:r w:rsidR="009861CE" w:rsidRPr="00550084">
        <w:rPr>
          <w:color w:val="FF0000"/>
          <w:sz w:val="28"/>
          <w:szCs w:val="28"/>
        </w:rPr>
        <w:t xml:space="preserve"> </w:t>
      </w:r>
      <w:r w:rsidR="00B74D28" w:rsidRPr="00550084">
        <w:rPr>
          <w:color w:val="FF0000"/>
          <w:sz w:val="28"/>
          <w:szCs w:val="28"/>
        </w:rPr>
        <w:t>следует</w:t>
      </w:r>
      <w:r w:rsidR="009861CE" w:rsidRPr="00550084">
        <w:rPr>
          <w:color w:val="FF0000"/>
          <w:sz w:val="28"/>
          <w:szCs w:val="28"/>
        </w:rPr>
        <w:t xml:space="preserve"> </w:t>
      </w:r>
      <w:r w:rsidR="00B74D28" w:rsidRPr="00550084">
        <w:rPr>
          <w:color w:val="FF0000"/>
          <w:sz w:val="28"/>
          <w:szCs w:val="28"/>
        </w:rPr>
        <w:t>присоединять</w:t>
      </w:r>
      <w:r w:rsidR="009861CE" w:rsidRPr="00550084">
        <w:rPr>
          <w:color w:val="FF0000"/>
          <w:sz w:val="28"/>
          <w:szCs w:val="28"/>
        </w:rPr>
        <w:t xml:space="preserve"> </w:t>
      </w:r>
      <w:r w:rsidR="00B74D28" w:rsidRPr="00550084">
        <w:rPr>
          <w:color w:val="FF0000"/>
          <w:sz w:val="28"/>
          <w:szCs w:val="28"/>
        </w:rPr>
        <w:t>(без</w:t>
      </w:r>
      <w:r w:rsidR="009861CE" w:rsidRPr="00550084">
        <w:rPr>
          <w:color w:val="FF0000"/>
          <w:sz w:val="28"/>
          <w:szCs w:val="28"/>
        </w:rPr>
        <w:t xml:space="preserve"> </w:t>
      </w:r>
      <w:r w:rsidR="00B74D28" w:rsidRPr="00550084">
        <w:rPr>
          <w:color w:val="FF0000"/>
          <w:sz w:val="28"/>
          <w:szCs w:val="28"/>
        </w:rPr>
        <w:t>подтопления</w:t>
      </w:r>
      <w:r w:rsidR="009861CE" w:rsidRPr="00550084">
        <w:rPr>
          <w:color w:val="FF0000"/>
          <w:sz w:val="28"/>
          <w:szCs w:val="28"/>
        </w:rPr>
        <w:t xml:space="preserve"> </w:t>
      </w:r>
      <w:r w:rsidR="00B74D28" w:rsidRPr="00550084">
        <w:rPr>
          <w:color w:val="FF0000"/>
          <w:sz w:val="28"/>
          <w:szCs w:val="28"/>
        </w:rPr>
        <w:t>их</w:t>
      </w:r>
      <w:r w:rsidR="009861CE" w:rsidRPr="00550084">
        <w:rPr>
          <w:color w:val="FF0000"/>
          <w:sz w:val="28"/>
          <w:szCs w:val="28"/>
        </w:rPr>
        <w:t xml:space="preserve"> </w:t>
      </w:r>
      <w:r w:rsidR="00B74D28" w:rsidRPr="00550084">
        <w:rPr>
          <w:color w:val="FF0000"/>
          <w:sz w:val="28"/>
          <w:szCs w:val="28"/>
        </w:rPr>
        <w:t>концов):</w:t>
      </w:r>
    </w:p>
    <w:p w14:paraId="2DAE1F3D" w14:textId="77777777" w:rsidR="00B74D28" w:rsidRPr="00550084" w:rsidRDefault="00F651A7" w:rsidP="00E267D2">
      <w:pPr>
        <w:widowControl/>
        <w:spacing w:before="0" w:after="0"/>
        <w:rPr>
          <w:color w:val="FF0000"/>
          <w:sz w:val="28"/>
          <w:szCs w:val="28"/>
        </w:rPr>
      </w:pPr>
      <w:r w:rsidRPr="00550084">
        <w:rPr>
          <w:color w:val="FF0000"/>
          <w:sz w:val="28"/>
          <w:szCs w:val="28"/>
        </w:rPr>
        <w:t xml:space="preserve">- </w:t>
      </w:r>
      <w:r w:rsidR="00B74D28" w:rsidRPr="00550084">
        <w:rPr>
          <w:color w:val="FF0000"/>
          <w:sz w:val="28"/>
          <w:szCs w:val="28"/>
        </w:rPr>
        <w:t>от</w:t>
      </w:r>
      <w:r w:rsidR="009861CE" w:rsidRPr="00550084">
        <w:rPr>
          <w:color w:val="FF0000"/>
          <w:sz w:val="28"/>
          <w:szCs w:val="28"/>
        </w:rPr>
        <w:t xml:space="preserve"> </w:t>
      </w:r>
      <w:r w:rsidR="00B74D28" w:rsidRPr="00550084">
        <w:rPr>
          <w:color w:val="FF0000"/>
          <w:sz w:val="28"/>
          <w:szCs w:val="28"/>
        </w:rPr>
        <w:t>резервуаров</w:t>
      </w:r>
      <w:r w:rsidR="009861CE" w:rsidRPr="00550084">
        <w:rPr>
          <w:color w:val="FF0000"/>
          <w:sz w:val="28"/>
          <w:szCs w:val="28"/>
        </w:rPr>
        <w:t xml:space="preserve"> </w:t>
      </w:r>
      <w:r w:rsidR="00B74D28" w:rsidRPr="00550084">
        <w:rPr>
          <w:color w:val="FF0000"/>
          <w:sz w:val="28"/>
          <w:szCs w:val="28"/>
        </w:rPr>
        <w:t>для</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proofErr w:type="spellStart"/>
      <w:r w:rsidR="00B74D28" w:rsidRPr="00550084">
        <w:rPr>
          <w:color w:val="FF0000"/>
          <w:sz w:val="28"/>
          <w:szCs w:val="28"/>
        </w:rPr>
        <w:t>непитьевого</w:t>
      </w:r>
      <w:proofErr w:type="spellEnd"/>
      <w:r w:rsidR="009861CE" w:rsidRPr="00550084">
        <w:rPr>
          <w:color w:val="FF0000"/>
          <w:sz w:val="28"/>
          <w:szCs w:val="28"/>
        </w:rPr>
        <w:t xml:space="preserve"> </w:t>
      </w:r>
      <w:r w:rsidR="00B74D28" w:rsidRPr="00550084">
        <w:rPr>
          <w:color w:val="FF0000"/>
          <w:sz w:val="28"/>
          <w:szCs w:val="28"/>
        </w:rPr>
        <w:t>качества</w:t>
      </w:r>
      <w:r w:rsidR="009861CE" w:rsidRPr="00550084">
        <w:rPr>
          <w:color w:val="FF0000"/>
          <w:sz w:val="28"/>
          <w:szCs w:val="28"/>
        </w:rPr>
        <w:t xml:space="preserve"> </w:t>
      </w:r>
      <w:r w:rsidR="004430E9" w:rsidRPr="00550084">
        <w:rPr>
          <w:color w:val="FF0000"/>
          <w:sz w:val="28"/>
          <w:szCs w:val="28"/>
        </w:rPr>
        <w:t>–</w:t>
      </w:r>
      <w:r w:rsidR="009861CE" w:rsidRPr="00550084">
        <w:rPr>
          <w:color w:val="FF0000"/>
          <w:sz w:val="28"/>
          <w:szCs w:val="28"/>
        </w:rPr>
        <w:t xml:space="preserve"> </w:t>
      </w:r>
      <w:r w:rsidR="00B74D28" w:rsidRPr="00550084">
        <w:rPr>
          <w:color w:val="FF0000"/>
          <w:sz w:val="28"/>
          <w:szCs w:val="28"/>
        </w:rPr>
        <w:t>к</w:t>
      </w:r>
      <w:r w:rsidR="009861CE" w:rsidRPr="00550084">
        <w:rPr>
          <w:color w:val="FF0000"/>
          <w:sz w:val="28"/>
          <w:szCs w:val="28"/>
        </w:rPr>
        <w:t xml:space="preserve"> </w:t>
      </w:r>
      <w:r w:rsidR="00B74D28" w:rsidRPr="00550084">
        <w:rPr>
          <w:color w:val="FF0000"/>
          <w:sz w:val="28"/>
          <w:szCs w:val="28"/>
        </w:rPr>
        <w:t>канализации</w:t>
      </w:r>
      <w:r w:rsidR="009861CE" w:rsidRPr="00550084">
        <w:rPr>
          <w:color w:val="FF0000"/>
          <w:sz w:val="28"/>
          <w:szCs w:val="28"/>
        </w:rPr>
        <w:t xml:space="preserve"> </w:t>
      </w:r>
      <w:r w:rsidR="00B74D28" w:rsidRPr="00550084">
        <w:rPr>
          <w:color w:val="FF0000"/>
          <w:sz w:val="28"/>
          <w:szCs w:val="28"/>
        </w:rPr>
        <w:t>любого</w:t>
      </w:r>
      <w:r w:rsidR="009861CE" w:rsidRPr="00550084">
        <w:rPr>
          <w:color w:val="FF0000"/>
          <w:sz w:val="28"/>
          <w:szCs w:val="28"/>
        </w:rPr>
        <w:t xml:space="preserve"> </w:t>
      </w:r>
      <w:r w:rsidR="00B74D28" w:rsidRPr="00550084">
        <w:rPr>
          <w:color w:val="FF0000"/>
          <w:sz w:val="28"/>
          <w:szCs w:val="28"/>
        </w:rPr>
        <w:t>назначения</w:t>
      </w:r>
      <w:r w:rsidR="009861CE" w:rsidRPr="00550084">
        <w:rPr>
          <w:color w:val="FF0000"/>
          <w:sz w:val="28"/>
          <w:szCs w:val="28"/>
        </w:rPr>
        <w:t xml:space="preserve"> </w:t>
      </w:r>
      <w:r w:rsidR="00B74D28" w:rsidRPr="00550084">
        <w:rPr>
          <w:color w:val="FF0000"/>
          <w:sz w:val="28"/>
          <w:szCs w:val="28"/>
        </w:rPr>
        <w:t>с</w:t>
      </w:r>
      <w:r w:rsidR="009861CE" w:rsidRPr="00550084">
        <w:rPr>
          <w:color w:val="FF0000"/>
          <w:sz w:val="28"/>
          <w:szCs w:val="28"/>
        </w:rPr>
        <w:t xml:space="preserve"> </w:t>
      </w:r>
      <w:r w:rsidR="00B74D28" w:rsidRPr="00550084">
        <w:rPr>
          <w:color w:val="FF0000"/>
          <w:sz w:val="28"/>
          <w:szCs w:val="28"/>
        </w:rPr>
        <w:t>разрывом</w:t>
      </w:r>
      <w:r w:rsidR="009861CE" w:rsidRPr="00550084">
        <w:rPr>
          <w:color w:val="FF0000"/>
          <w:sz w:val="28"/>
          <w:szCs w:val="28"/>
        </w:rPr>
        <w:t xml:space="preserve"> </w:t>
      </w:r>
      <w:r w:rsidR="00B74D28" w:rsidRPr="00550084">
        <w:rPr>
          <w:color w:val="FF0000"/>
          <w:sz w:val="28"/>
          <w:szCs w:val="28"/>
        </w:rPr>
        <w:t>струи</w:t>
      </w:r>
      <w:r w:rsidR="009861CE" w:rsidRPr="00550084">
        <w:rPr>
          <w:color w:val="FF0000"/>
          <w:sz w:val="28"/>
          <w:szCs w:val="28"/>
        </w:rPr>
        <w:t xml:space="preserve"> </w:t>
      </w:r>
      <w:r w:rsidR="00B74D28" w:rsidRPr="00550084">
        <w:rPr>
          <w:color w:val="FF0000"/>
          <w:sz w:val="28"/>
          <w:szCs w:val="28"/>
        </w:rPr>
        <w:t>или</w:t>
      </w:r>
      <w:r w:rsidR="009861CE" w:rsidRPr="00550084">
        <w:rPr>
          <w:color w:val="FF0000"/>
          <w:sz w:val="28"/>
          <w:szCs w:val="28"/>
        </w:rPr>
        <w:t xml:space="preserve"> </w:t>
      </w:r>
      <w:r w:rsidR="00B74D28" w:rsidRPr="00550084">
        <w:rPr>
          <w:color w:val="FF0000"/>
          <w:sz w:val="28"/>
          <w:szCs w:val="28"/>
        </w:rPr>
        <w:t>к</w:t>
      </w:r>
      <w:r w:rsidR="009861CE" w:rsidRPr="00550084">
        <w:rPr>
          <w:color w:val="FF0000"/>
          <w:sz w:val="28"/>
          <w:szCs w:val="28"/>
        </w:rPr>
        <w:t xml:space="preserve"> </w:t>
      </w:r>
      <w:r w:rsidR="00B74D28" w:rsidRPr="00550084">
        <w:rPr>
          <w:color w:val="FF0000"/>
          <w:sz w:val="28"/>
          <w:szCs w:val="28"/>
        </w:rPr>
        <w:t>открытой</w:t>
      </w:r>
      <w:r w:rsidR="009861CE" w:rsidRPr="00550084">
        <w:rPr>
          <w:color w:val="FF0000"/>
          <w:sz w:val="28"/>
          <w:szCs w:val="28"/>
        </w:rPr>
        <w:t xml:space="preserve"> </w:t>
      </w:r>
      <w:r w:rsidR="00B74D28" w:rsidRPr="00550084">
        <w:rPr>
          <w:color w:val="FF0000"/>
          <w:sz w:val="28"/>
          <w:szCs w:val="28"/>
        </w:rPr>
        <w:t>канаве;</w:t>
      </w:r>
    </w:p>
    <w:p w14:paraId="0BF13B62" w14:textId="77777777" w:rsidR="00B74D28" w:rsidRPr="00550084" w:rsidRDefault="00F651A7" w:rsidP="00E267D2">
      <w:pPr>
        <w:widowControl/>
        <w:spacing w:before="0" w:after="0"/>
        <w:rPr>
          <w:color w:val="FF0000"/>
          <w:sz w:val="28"/>
          <w:szCs w:val="28"/>
        </w:rPr>
      </w:pPr>
      <w:r w:rsidRPr="00550084">
        <w:rPr>
          <w:color w:val="FF0000"/>
          <w:sz w:val="28"/>
          <w:szCs w:val="28"/>
        </w:rPr>
        <w:t xml:space="preserve">- </w:t>
      </w:r>
      <w:r w:rsidR="00B74D28" w:rsidRPr="00550084">
        <w:rPr>
          <w:color w:val="FF0000"/>
          <w:sz w:val="28"/>
          <w:szCs w:val="28"/>
        </w:rPr>
        <w:t>от</w:t>
      </w:r>
      <w:r w:rsidR="009861CE" w:rsidRPr="00550084">
        <w:rPr>
          <w:color w:val="FF0000"/>
          <w:sz w:val="28"/>
          <w:szCs w:val="28"/>
        </w:rPr>
        <w:t xml:space="preserve"> </w:t>
      </w:r>
      <w:r w:rsidR="00B74D28" w:rsidRPr="00550084">
        <w:rPr>
          <w:color w:val="FF0000"/>
          <w:sz w:val="28"/>
          <w:szCs w:val="28"/>
        </w:rPr>
        <w:t>резервуаров</w:t>
      </w:r>
      <w:r w:rsidR="009861CE" w:rsidRPr="00550084">
        <w:rPr>
          <w:color w:val="FF0000"/>
          <w:sz w:val="28"/>
          <w:szCs w:val="28"/>
        </w:rPr>
        <w:t xml:space="preserve"> </w:t>
      </w:r>
      <w:r w:rsidR="00B74D28" w:rsidRPr="00550084">
        <w:rPr>
          <w:color w:val="FF0000"/>
          <w:sz w:val="28"/>
          <w:szCs w:val="28"/>
        </w:rPr>
        <w:t>для</w:t>
      </w:r>
      <w:r w:rsidR="009861CE" w:rsidRPr="00550084">
        <w:rPr>
          <w:color w:val="FF0000"/>
          <w:sz w:val="28"/>
          <w:szCs w:val="28"/>
        </w:rPr>
        <w:t xml:space="preserve"> </w:t>
      </w:r>
      <w:r w:rsidR="00B74D28" w:rsidRPr="00550084">
        <w:rPr>
          <w:color w:val="FF0000"/>
          <w:sz w:val="28"/>
          <w:szCs w:val="28"/>
        </w:rPr>
        <w:t>питьевой</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r w:rsidR="004430E9" w:rsidRPr="00550084">
        <w:rPr>
          <w:color w:val="FF0000"/>
          <w:sz w:val="28"/>
          <w:szCs w:val="28"/>
        </w:rPr>
        <w:t>–</w:t>
      </w:r>
      <w:r w:rsidR="009861CE" w:rsidRPr="00550084">
        <w:rPr>
          <w:color w:val="FF0000"/>
          <w:sz w:val="28"/>
          <w:szCs w:val="28"/>
        </w:rPr>
        <w:t xml:space="preserve"> </w:t>
      </w:r>
      <w:r w:rsidR="00B74D28" w:rsidRPr="00550084">
        <w:rPr>
          <w:color w:val="FF0000"/>
          <w:sz w:val="28"/>
          <w:szCs w:val="28"/>
        </w:rPr>
        <w:t>к</w:t>
      </w:r>
      <w:r w:rsidR="009861CE" w:rsidRPr="00550084">
        <w:rPr>
          <w:color w:val="FF0000"/>
          <w:sz w:val="28"/>
          <w:szCs w:val="28"/>
        </w:rPr>
        <w:t xml:space="preserve"> </w:t>
      </w:r>
      <w:r w:rsidR="00B74D28" w:rsidRPr="00550084">
        <w:rPr>
          <w:color w:val="FF0000"/>
          <w:sz w:val="28"/>
          <w:szCs w:val="28"/>
        </w:rPr>
        <w:t>дождевой</w:t>
      </w:r>
      <w:r w:rsidR="009861CE" w:rsidRPr="00550084">
        <w:rPr>
          <w:color w:val="FF0000"/>
          <w:sz w:val="28"/>
          <w:szCs w:val="28"/>
        </w:rPr>
        <w:t xml:space="preserve"> </w:t>
      </w:r>
      <w:r w:rsidR="00B74D28" w:rsidRPr="00550084">
        <w:rPr>
          <w:color w:val="FF0000"/>
          <w:sz w:val="28"/>
          <w:szCs w:val="28"/>
        </w:rPr>
        <w:t>канализации</w:t>
      </w:r>
      <w:r w:rsidR="009861CE" w:rsidRPr="00550084">
        <w:rPr>
          <w:color w:val="FF0000"/>
          <w:sz w:val="28"/>
          <w:szCs w:val="28"/>
        </w:rPr>
        <w:t xml:space="preserve"> </w:t>
      </w:r>
      <w:r w:rsidR="00B74D28" w:rsidRPr="00550084">
        <w:rPr>
          <w:color w:val="FF0000"/>
          <w:sz w:val="28"/>
          <w:szCs w:val="28"/>
        </w:rPr>
        <w:t>или</w:t>
      </w:r>
      <w:r w:rsidR="009861CE" w:rsidRPr="00550084">
        <w:rPr>
          <w:color w:val="FF0000"/>
          <w:sz w:val="28"/>
          <w:szCs w:val="28"/>
        </w:rPr>
        <w:t xml:space="preserve"> </w:t>
      </w:r>
      <w:r w:rsidR="00B74D28" w:rsidRPr="00550084">
        <w:rPr>
          <w:color w:val="FF0000"/>
          <w:sz w:val="28"/>
          <w:szCs w:val="28"/>
        </w:rPr>
        <w:t>к</w:t>
      </w:r>
      <w:r w:rsidR="009861CE" w:rsidRPr="00550084">
        <w:rPr>
          <w:color w:val="FF0000"/>
          <w:sz w:val="28"/>
          <w:szCs w:val="28"/>
        </w:rPr>
        <w:t xml:space="preserve"> </w:t>
      </w:r>
      <w:r w:rsidR="00B74D28" w:rsidRPr="00550084">
        <w:rPr>
          <w:color w:val="FF0000"/>
          <w:sz w:val="28"/>
          <w:szCs w:val="28"/>
        </w:rPr>
        <w:t>открытой</w:t>
      </w:r>
      <w:r w:rsidR="009861CE" w:rsidRPr="00550084">
        <w:rPr>
          <w:color w:val="FF0000"/>
          <w:sz w:val="28"/>
          <w:szCs w:val="28"/>
        </w:rPr>
        <w:t xml:space="preserve"> </w:t>
      </w:r>
      <w:r w:rsidR="00B74D28" w:rsidRPr="00550084">
        <w:rPr>
          <w:color w:val="FF0000"/>
          <w:sz w:val="28"/>
          <w:szCs w:val="28"/>
        </w:rPr>
        <w:t>канаве</w:t>
      </w:r>
      <w:r w:rsidR="009861CE" w:rsidRPr="00550084">
        <w:rPr>
          <w:color w:val="FF0000"/>
          <w:sz w:val="28"/>
          <w:szCs w:val="28"/>
        </w:rPr>
        <w:t xml:space="preserve"> </w:t>
      </w:r>
      <w:r w:rsidR="00B74D28" w:rsidRPr="00550084">
        <w:rPr>
          <w:color w:val="FF0000"/>
          <w:sz w:val="28"/>
          <w:szCs w:val="28"/>
        </w:rPr>
        <w:t>с</w:t>
      </w:r>
      <w:r w:rsidR="009861CE" w:rsidRPr="00550084">
        <w:rPr>
          <w:color w:val="FF0000"/>
          <w:sz w:val="28"/>
          <w:szCs w:val="28"/>
        </w:rPr>
        <w:t xml:space="preserve"> </w:t>
      </w:r>
      <w:r w:rsidR="00B74D28" w:rsidRPr="00550084">
        <w:rPr>
          <w:color w:val="FF0000"/>
          <w:sz w:val="28"/>
          <w:szCs w:val="28"/>
        </w:rPr>
        <w:t>разрывом</w:t>
      </w:r>
      <w:r w:rsidR="009861CE" w:rsidRPr="00550084">
        <w:rPr>
          <w:color w:val="FF0000"/>
          <w:sz w:val="28"/>
          <w:szCs w:val="28"/>
        </w:rPr>
        <w:t xml:space="preserve"> </w:t>
      </w:r>
      <w:r w:rsidR="00B74D28" w:rsidRPr="00550084">
        <w:rPr>
          <w:color w:val="FF0000"/>
          <w:sz w:val="28"/>
          <w:szCs w:val="28"/>
        </w:rPr>
        <w:t>струи.</w:t>
      </w:r>
    </w:p>
    <w:p w14:paraId="407FD85F" w14:textId="77777777" w:rsidR="00B74D28" w:rsidRPr="00550084" w:rsidRDefault="00B74D28" w:rsidP="00E267D2">
      <w:pPr>
        <w:widowControl/>
        <w:spacing w:before="0" w:after="0"/>
        <w:rPr>
          <w:color w:val="FF0000"/>
          <w:sz w:val="28"/>
          <w:szCs w:val="28"/>
        </w:rPr>
      </w:pPr>
      <w:r w:rsidRPr="00550084">
        <w:rPr>
          <w:color w:val="FF0000"/>
          <w:sz w:val="28"/>
          <w:szCs w:val="28"/>
        </w:rPr>
        <w:t>При</w:t>
      </w:r>
      <w:r w:rsidR="009861CE" w:rsidRPr="00550084">
        <w:rPr>
          <w:color w:val="FF0000"/>
          <w:sz w:val="28"/>
          <w:szCs w:val="28"/>
        </w:rPr>
        <w:t xml:space="preserve"> </w:t>
      </w:r>
      <w:r w:rsidRPr="00550084">
        <w:rPr>
          <w:color w:val="FF0000"/>
          <w:sz w:val="28"/>
          <w:szCs w:val="28"/>
        </w:rPr>
        <w:t>присоединении</w:t>
      </w:r>
      <w:r w:rsidR="009861CE" w:rsidRPr="00550084">
        <w:rPr>
          <w:color w:val="FF0000"/>
          <w:sz w:val="28"/>
          <w:szCs w:val="28"/>
        </w:rPr>
        <w:t xml:space="preserve"> </w:t>
      </w:r>
      <w:r w:rsidRPr="00550084">
        <w:rPr>
          <w:color w:val="FF0000"/>
          <w:sz w:val="28"/>
          <w:szCs w:val="28"/>
        </w:rPr>
        <w:t>переливного</w:t>
      </w:r>
      <w:r w:rsidR="009861CE" w:rsidRPr="00550084">
        <w:rPr>
          <w:color w:val="FF0000"/>
          <w:sz w:val="28"/>
          <w:szCs w:val="28"/>
        </w:rPr>
        <w:t xml:space="preserve"> </w:t>
      </w:r>
      <w:r w:rsidRPr="00550084">
        <w:rPr>
          <w:color w:val="FF0000"/>
          <w:sz w:val="28"/>
          <w:szCs w:val="28"/>
        </w:rPr>
        <w:t>трубопровода</w:t>
      </w:r>
      <w:r w:rsidR="009861CE" w:rsidRPr="00550084">
        <w:rPr>
          <w:color w:val="FF0000"/>
          <w:sz w:val="28"/>
          <w:szCs w:val="28"/>
        </w:rPr>
        <w:t xml:space="preserve"> </w:t>
      </w:r>
      <w:r w:rsidRPr="00550084">
        <w:rPr>
          <w:color w:val="FF0000"/>
          <w:sz w:val="28"/>
          <w:szCs w:val="28"/>
        </w:rPr>
        <w:t>к</w:t>
      </w:r>
      <w:r w:rsidR="009861CE" w:rsidRPr="00550084">
        <w:rPr>
          <w:color w:val="FF0000"/>
          <w:sz w:val="28"/>
          <w:szCs w:val="28"/>
        </w:rPr>
        <w:t xml:space="preserve"> </w:t>
      </w:r>
      <w:r w:rsidRPr="00550084">
        <w:rPr>
          <w:color w:val="FF0000"/>
          <w:sz w:val="28"/>
          <w:szCs w:val="28"/>
        </w:rPr>
        <w:t>открытой</w:t>
      </w:r>
      <w:r w:rsidR="009861CE" w:rsidRPr="00550084">
        <w:rPr>
          <w:color w:val="FF0000"/>
          <w:sz w:val="28"/>
          <w:szCs w:val="28"/>
        </w:rPr>
        <w:t xml:space="preserve"> </w:t>
      </w:r>
      <w:r w:rsidRPr="00550084">
        <w:rPr>
          <w:color w:val="FF0000"/>
          <w:sz w:val="28"/>
          <w:szCs w:val="28"/>
        </w:rPr>
        <w:t>канаве</w:t>
      </w:r>
      <w:r w:rsidR="009861CE" w:rsidRPr="00550084">
        <w:rPr>
          <w:color w:val="FF0000"/>
          <w:sz w:val="28"/>
          <w:szCs w:val="28"/>
        </w:rPr>
        <w:t xml:space="preserve"> </w:t>
      </w:r>
      <w:r w:rsidRPr="00550084">
        <w:rPr>
          <w:color w:val="FF0000"/>
          <w:sz w:val="28"/>
          <w:szCs w:val="28"/>
        </w:rPr>
        <w:t>необходимо</w:t>
      </w:r>
      <w:r w:rsidR="009861CE" w:rsidRPr="00550084">
        <w:rPr>
          <w:color w:val="FF0000"/>
          <w:sz w:val="28"/>
          <w:szCs w:val="28"/>
        </w:rPr>
        <w:t xml:space="preserve"> </w:t>
      </w:r>
      <w:r w:rsidRPr="00550084">
        <w:rPr>
          <w:color w:val="FF0000"/>
          <w:sz w:val="28"/>
          <w:szCs w:val="28"/>
        </w:rPr>
        <w:t>предусматривать</w:t>
      </w:r>
      <w:r w:rsidR="009861CE" w:rsidRPr="00550084">
        <w:rPr>
          <w:color w:val="FF0000"/>
          <w:sz w:val="28"/>
          <w:szCs w:val="28"/>
        </w:rPr>
        <w:t xml:space="preserve"> </w:t>
      </w:r>
      <w:r w:rsidRPr="00550084">
        <w:rPr>
          <w:color w:val="FF0000"/>
          <w:sz w:val="28"/>
          <w:szCs w:val="28"/>
        </w:rPr>
        <w:t>установку</w:t>
      </w:r>
      <w:r w:rsidR="009861CE" w:rsidRPr="00550084">
        <w:rPr>
          <w:color w:val="FF0000"/>
          <w:sz w:val="28"/>
          <w:szCs w:val="28"/>
        </w:rPr>
        <w:t xml:space="preserve"> </w:t>
      </w:r>
      <w:r w:rsidRPr="00550084">
        <w:rPr>
          <w:color w:val="FF0000"/>
          <w:sz w:val="28"/>
          <w:szCs w:val="28"/>
        </w:rPr>
        <w:t>на</w:t>
      </w:r>
      <w:r w:rsidR="009861CE" w:rsidRPr="00550084">
        <w:rPr>
          <w:color w:val="FF0000"/>
          <w:sz w:val="28"/>
          <w:szCs w:val="28"/>
        </w:rPr>
        <w:t xml:space="preserve"> </w:t>
      </w:r>
      <w:r w:rsidRPr="00550084">
        <w:rPr>
          <w:color w:val="FF0000"/>
          <w:sz w:val="28"/>
          <w:szCs w:val="28"/>
        </w:rPr>
        <w:t>конце</w:t>
      </w:r>
      <w:r w:rsidR="009861CE" w:rsidRPr="00550084">
        <w:rPr>
          <w:color w:val="FF0000"/>
          <w:sz w:val="28"/>
          <w:szCs w:val="28"/>
        </w:rPr>
        <w:t xml:space="preserve"> </w:t>
      </w:r>
      <w:r w:rsidRPr="00550084">
        <w:rPr>
          <w:color w:val="FF0000"/>
          <w:sz w:val="28"/>
          <w:szCs w:val="28"/>
        </w:rPr>
        <w:t>трубопровода</w:t>
      </w:r>
      <w:r w:rsidR="009861CE" w:rsidRPr="00550084">
        <w:rPr>
          <w:color w:val="FF0000"/>
          <w:sz w:val="28"/>
          <w:szCs w:val="28"/>
        </w:rPr>
        <w:t xml:space="preserve"> </w:t>
      </w:r>
      <w:r w:rsidRPr="00550084">
        <w:rPr>
          <w:color w:val="FF0000"/>
          <w:sz w:val="28"/>
          <w:szCs w:val="28"/>
        </w:rPr>
        <w:t>решетки</w:t>
      </w:r>
      <w:r w:rsidR="009861CE" w:rsidRPr="00550084">
        <w:rPr>
          <w:color w:val="FF0000"/>
          <w:sz w:val="28"/>
          <w:szCs w:val="28"/>
        </w:rPr>
        <w:t xml:space="preserve"> </w:t>
      </w:r>
      <w:r w:rsidRPr="00550084">
        <w:rPr>
          <w:color w:val="FF0000"/>
          <w:sz w:val="28"/>
          <w:szCs w:val="28"/>
        </w:rPr>
        <w:t>с</w:t>
      </w:r>
      <w:r w:rsidR="009861CE" w:rsidRPr="00550084">
        <w:rPr>
          <w:color w:val="FF0000"/>
          <w:sz w:val="28"/>
          <w:szCs w:val="28"/>
        </w:rPr>
        <w:t xml:space="preserve"> </w:t>
      </w:r>
      <w:r w:rsidRPr="00550084">
        <w:rPr>
          <w:color w:val="FF0000"/>
          <w:sz w:val="28"/>
          <w:szCs w:val="28"/>
        </w:rPr>
        <w:t>прозорами</w:t>
      </w:r>
      <w:r w:rsidR="009861CE" w:rsidRPr="00550084">
        <w:rPr>
          <w:color w:val="FF0000"/>
          <w:sz w:val="28"/>
          <w:szCs w:val="28"/>
        </w:rPr>
        <w:t xml:space="preserve"> </w:t>
      </w:r>
      <w:r w:rsidRPr="00550084">
        <w:rPr>
          <w:color w:val="FF0000"/>
          <w:sz w:val="28"/>
          <w:szCs w:val="28"/>
        </w:rPr>
        <w:t>1</w:t>
      </w:r>
      <w:r w:rsidR="00A31BBB" w:rsidRPr="00550084">
        <w:rPr>
          <w:color w:val="FF0000"/>
          <w:sz w:val="28"/>
          <w:szCs w:val="28"/>
        </w:rPr>
        <w:t>0</w:t>
      </w:r>
      <w:r w:rsidR="009861CE" w:rsidRPr="00550084">
        <w:rPr>
          <w:color w:val="FF0000"/>
          <w:sz w:val="28"/>
          <w:szCs w:val="28"/>
        </w:rPr>
        <w:t xml:space="preserve"> </w:t>
      </w:r>
      <w:r w:rsidRPr="00550084">
        <w:rPr>
          <w:color w:val="FF0000"/>
          <w:sz w:val="28"/>
          <w:szCs w:val="28"/>
        </w:rPr>
        <w:t>мм.</w:t>
      </w:r>
    </w:p>
    <w:p w14:paraId="039C9014" w14:textId="77777777" w:rsidR="00B74D28" w:rsidRPr="00550084" w:rsidRDefault="00B74D28" w:rsidP="00E267D2">
      <w:pPr>
        <w:widowControl/>
        <w:spacing w:before="0" w:after="0"/>
        <w:rPr>
          <w:color w:val="FF0000"/>
          <w:sz w:val="28"/>
          <w:szCs w:val="28"/>
        </w:rPr>
      </w:pPr>
      <w:r w:rsidRPr="00550084">
        <w:rPr>
          <w:color w:val="FF0000"/>
          <w:sz w:val="28"/>
          <w:szCs w:val="28"/>
        </w:rPr>
        <w:t>При</w:t>
      </w:r>
      <w:r w:rsidR="009861CE" w:rsidRPr="00550084">
        <w:rPr>
          <w:color w:val="FF0000"/>
          <w:sz w:val="28"/>
          <w:szCs w:val="28"/>
        </w:rPr>
        <w:t xml:space="preserve"> </w:t>
      </w:r>
      <w:r w:rsidRPr="00550084">
        <w:rPr>
          <w:color w:val="FF0000"/>
          <w:sz w:val="28"/>
          <w:szCs w:val="28"/>
        </w:rPr>
        <w:t>невозможности</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нецелесообразности</w:t>
      </w:r>
      <w:r w:rsidR="009861CE" w:rsidRPr="00550084">
        <w:rPr>
          <w:color w:val="FF0000"/>
          <w:sz w:val="28"/>
          <w:szCs w:val="28"/>
        </w:rPr>
        <w:t xml:space="preserve"> </w:t>
      </w:r>
      <w:r w:rsidRPr="00550084">
        <w:rPr>
          <w:color w:val="FF0000"/>
          <w:sz w:val="28"/>
          <w:szCs w:val="28"/>
        </w:rPr>
        <w:t>сброса</w:t>
      </w:r>
      <w:r w:rsidR="009861CE" w:rsidRPr="00550084">
        <w:rPr>
          <w:color w:val="FF0000"/>
          <w:sz w:val="28"/>
          <w:szCs w:val="28"/>
        </w:rPr>
        <w:t xml:space="preserve"> </w:t>
      </w:r>
      <w:r w:rsidRPr="00550084">
        <w:rPr>
          <w:color w:val="FF0000"/>
          <w:sz w:val="28"/>
          <w:szCs w:val="28"/>
        </w:rPr>
        <w:t>воды</w:t>
      </w:r>
      <w:r w:rsidR="009861CE" w:rsidRPr="00550084">
        <w:rPr>
          <w:color w:val="FF0000"/>
          <w:sz w:val="28"/>
          <w:szCs w:val="28"/>
        </w:rPr>
        <w:t xml:space="preserve"> </w:t>
      </w:r>
      <w:r w:rsidRPr="00550084">
        <w:rPr>
          <w:color w:val="FF0000"/>
          <w:sz w:val="28"/>
          <w:szCs w:val="28"/>
        </w:rPr>
        <w:t>по</w:t>
      </w:r>
      <w:r w:rsidR="009861CE" w:rsidRPr="00550084">
        <w:rPr>
          <w:color w:val="FF0000"/>
          <w:sz w:val="28"/>
          <w:szCs w:val="28"/>
        </w:rPr>
        <w:t xml:space="preserve"> </w:t>
      </w:r>
      <w:r w:rsidRPr="00550084">
        <w:rPr>
          <w:color w:val="FF0000"/>
          <w:sz w:val="28"/>
          <w:szCs w:val="28"/>
        </w:rPr>
        <w:t>спускному</w:t>
      </w:r>
      <w:r w:rsidR="009861CE" w:rsidRPr="00550084">
        <w:rPr>
          <w:color w:val="FF0000"/>
          <w:sz w:val="28"/>
          <w:szCs w:val="28"/>
        </w:rPr>
        <w:t xml:space="preserve"> </w:t>
      </w:r>
      <w:r w:rsidRPr="00550084">
        <w:rPr>
          <w:color w:val="FF0000"/>
          <w:sz w:val="28"/>
          <w:szCs w:val="28"/>
        </w:rPr>
        <w:t>трубопроводу</w:t>
      </w:r>
      <w:r w:rsidR="009861CE" w:rsidRPr="00550084">
        <w:rPr>
          <w:color w:val="FF0000"/>
          <w:sz w:val="28"/>
          <w:szCs w:val="28"/>
        </w:rPr>
        <w:t xml:space="preserve"> </w:t>
      </w:r>
      <w:r w:rsidRPr="00550084">
        <w:rPr>
          <w:color w:val="FF0000"/>
          <w:sz w:val="28"/>
          <w:szCs w:val="28"/>
        </w:rPr>
        <w:t>самотеком</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предусматривать</w:t>
      </w:r>
      <w:r w:rsidR="009861CE" w:rsidRPr="00550084">
        <w:rPr>
          <w:color w:val="FF0000"/>
          <w:sz w:val="28"/>
          <w:szCs w:val="28"/>
        </w:rPr>
        <w:t xml:space="preserve"> </w:t>
      </w:r>
      <w:r w:rsidRPr="00550084">
        <w:rPr>
          <w:color w:val="FF0000"/>
          <w:sz w:val="28"/>
          <w:szCs w:val="28"/>
        </w:rPr>
        <w:t>колодец</w:t>
      </w:r>
      <w:r w:rsidR="009861CE" w:rsidRPr="00550084">
        <w:rPr>
          <w:color w:val="FF0000"/>
          <w:sz w:val="28"/>
          <w:szCs w:val="28"/>
        </w:rPr>
        <w:t xml:space="preserve"> </w:t>
      </w:r>
      <w:r w:rsidRPr="00550084">
        <w:rPr>
          <w:color w:val="FF0000"/>
          <w:sz w:val="28"/>
          <w:szCs w:val="28"/>
        </w:rPr>
        <w:t>для</w:t>
      </w:r>
      <w:r w:rsidR="009861CE" w:rsidRPr="00550084">
        <w:rPr>
          <w:color w:val="FF0000"/>
          <w:sz w:val="28"/>
          <w:szCs w:val="28"/>
        </w:rPr>
        <w:t xml:space="preserve"> </w:t>
      </w:r>
      <w:r w:rsidRPr="00550084">
        <w:rPr>
          <w:color w:val="FF0000"/>
          <w:sz w:val="28"/>
          <w:szCs w:val="28"/>
        </w:rPr>
        <w:t>откачки</w:t>
      </w:r>
      <w:r w:rsidR="009861CE" w:rsidRPr="00550084">
        <w:rPr>
          <w:color w:val="FF0000"/>
          <w:sz w:val="28"/>
          <w:szCs w:val="28"/>
        </w:rPr>
        <w:t xml:space="preserve"> </w:t>
      </w:r>
      <w:r w:rsidRPr="00550084">
        <w:rPr>
          <w:color w:val="FF0000"/>
          <w:sz w:val="28"/>
          <w:szCs w:val="28"/>
        </w:rPr>
        <w:t>воды</w:t>
      </w:r>
      <w:r w:rsidR="009861CE" w:rsidRPr="00550084">
        <w:rPr>
          <w:color w:val="FF0000"/>
          <w:sz w:val="28"/>
          <w:szCs w:val="28"/>
        </w:rPr>
        <w:t xml:space="preserve"> </w:t>
      </w:r>
      <w:r w:rsidRPr="00550084">
        <w:rPr>
          <w:color w:val="FF0000"/>
          <w:sz w:val="28"/>
          <w:szCs w:val="28"/>
        </w:rPr>
        <w:t>передвижными</w:t>
      </w:r>
      <w:r w:rsidR="009861CE" w:rsidRPr="00550084">
        <w:rPr>
          <w:color w:val="FF0000"/>
          <w:sz w:val="28"/>
          <w:szCs w:val="28"/>
        </w:rPr>
        <w:t xml:space="preserve"> </w:t>
      </w:r>
      <w:r w:rsidRPr="00550084">
        <w:rPr>
          <w:color w:val="FF0000"/>
          <w:sz w:val="28"/>
          <w:szCs w:val="28"/>
        </w:rPr>
        <w:t>насосами.</w:t>
      </w:r>
    </w:p>
    <w:p w14:paraId="28500165" w14:textId="3B9515AD" w:rsidR="00B74D28" w:rsidRPr="00550084" w:rsidRDefault="00554D08" w:rsidP="00E267D2">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00B74D28"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14</w:t>
      </w:r>
      <w:r w:rsidR="00F26779" w:rsidRPr="00550084">
        <w:rPr>
          <w:noProof/>
          <w:color w:val="FF0000"/>
          <w:sz w:val="28"/>
          <w:szCs w:val="28"/>
        </w:rPr>
        <w:fldChar w:fldCharType="end"/>
      </w:r>
      <w:r w:rsidR="009861CE" w:rsidRPr="00550084">
        <w:rPr>
          <w:color w:val="FF0000"/>
          <w:sz w:val="28"/>
          <w:szCs w:val="28"/>
        </w:rPr>
        <w:t xml:space="preserve"> </w:t>
      </w:r>
      <w:r w:rsidR="00B74D28" w:rsidRPr="00550084">
        <w:rPr>
          <w:color w:val="FF0000"/>
          <w:sz w:val="28"/>
          <w:szCs w:val="28"/>
        </w:rPr>
        <w:t>Впуск</w:t>
      </w:r>
      <w:r w:rsidR="009861CE" w:rsidRPr="00550084">
        <w:rPr>
          <w:color w:val="FF0000"/>
          <w:sz w:val="28"/>
          <w:szCs w:val="28"/>
        </w:rPr>
        <w:t xml:space="preserve"> </w:t>
      </w:r>
      <w:r w:rsidR="00B74D28" w:rsidRPr="00550084">
        <w:rPr>
          <w:color w:val="FF0000"/>
          <w:sz w:val="28"/>
          <w:szCs w:val="28"/>
        </w:rPr>
        <w:t>и</w:t>
      </w:r>
      <w:r w:rsidR="009861CE" w:rsidRPr="00550084">
        <w:rPr>
          <w:color w:val="FF0000"/>
          <w:sz w:val="28"/>
          <w:szCs w:val="28"/>
        </w:rPr>
        <w:t xml:space="preserve"> </w:t>
      </w:r>
      <w:r w:rsidR="00B74D28" w:rsidRPr="00550084">
        <w:rPr>
          <w:color w:val="FF0000"/>
          <w:sz w:val="28"/>
          <w:szCs w:val="28"/>
        </w:rPr>
        <w:t>выпуск</w:t>
      </w:r>
      <w:r w:rsidR="009861CE" w:rsidRPr="00550084">
        <w:rPr>
          <w:color w:val="FF0000"/>
          <w:sz w:val="28"/>
          <w:szCs w:val="28"/>
        </w:rPr>
        <w:t xml:space="preserve"> </w:t>
      </w:r>
      <w:r w:rsidR="00B74D28" w:rsidRPr="00550084">
        <w:rPr>
          <w:color w:val="FF0000"/>
          <w:sz w:val="28"/>
          <w:szCs w:val="28"/>
        </w:rPr>
        <w:t>воздуха</w:t>
      </w:r>
      <w:r w:rsidR="009861CE" w:rsidRPr="00550084">
        <w:rPr>
          <w:color w:val="FF0000"/>
          <w:sz w:val="28"/>
          <w:szCs w:val="28"/>
        </w:rPr>
        <w:t xml:space="preserve"> </w:t>
      </w:r>
      <w:r w:rsidR="00B74D28" w:rsidRPr="00550084">
        <w:rPr>
          <w:color w:val="FF0000"/>
          <w:sz w:val="28"/>
          <w:szCs w:val="28"/>
        </w:rPr>
        <w:t>при</w:t>
      </w:r>
      <w:r w:rsidR="009861CE" w:rsidRPr="00550084">
        <w:rPr>
          <w:color w:val="FF0000"/>
          <w:sz w:val="28"/>
          <w:szCs w:val="28"/>
        </w:rPr>
        <w:t xml:space="preserve"> </w:t>
      </w:r>
      <w:r w:rsidR="00B74D28" w:rsidRPr="00550084">
        <w:rPr>
          <w:color w:val="FF0000"/>
          <w:sz w:val="28"/>
          <w:szCs w:val="28"/>
        </w:rPr>
        <w:t>изменении</w:t>
      </w:r>
      <w:r w:rsidR="009861CE" w:rsidRPr="00550084">
        <w:rPr>
          <w:color w:val="FF0000"/>
          <w:sz w:val="28"/>
          <w:szCs w:val="28"/>
        </w:rPr>
        <w:t xml:space="preserve"> </w:t>
      </w:r>
      <w:r w:rsidR="00B74D28" w:rsidRPr="00550084">
        <w:rPr>
          <w:color w:val="FF0000"/>
          <w:sz w:val="28"/>
          <w:szCs w:val="28"/>
        </w:rPr>
        <w:t>положения</w:t>
      </w:r>
      <w:r w:rsidR="009861CE" w:rsidRPr="00550084">
        <w:rPr>
          <w:color w:val="FF0000"/>
          <w:sz w:val="28"/>
          <w:szCs w:val="28"/>
        </w:rPr>
        <w:t xml:space="preserve"> </w:t>
      </w:r>
      <w:r w:rsidR="00B74D28" w:rsidRPr="00550084">
        <w:rPr>
          <w:color w:val="FF0000"/>
          <w:sz w:val="28"/>
          <w:szCs w:val="28"/>
        </w:rPr>
        <w:t>уровня</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емкости,</w:t>
      </w:r>
      <w:r w:rsidR="009861CE" w:rsidRPr="00550084">
        <w:rPr>
          <w:color w:val="FF0000"/>
          <w:sz w:val="28"/>
          <w:szCs w:val="28"/>
        </w:rPr>
        <w:t xml:space="preserve"> </w:t>
      </w:r>
      <w:r w:rsidR="00B74D28" w:rsidRPr="00550084">
        <w:rPr>
          <w:color w:val="FF0000"/>
          <w:sz w:val="28"/>
          <w:szCs w:val="28"/>
        </w:rPr>
        <w:t>а</w:t>
      </w:r>
      <w:r w:rsidR="009861CE" w:rsidRPr="00550084">
        <w:rPr>
          <w:color w:val="FF0000"/>
          <w:sz w:val="28"/>
          <w:szCs w:val="28"/>
        </w:rPr>
        <w:t xml:space="preserve"> </w:t>
      </w:r>
      <w:r w:rsidR="00B74D28" w:rsidRPr="00550084">
        <w:rPr>
          <w:color w:val="FF0000"/>
          <w:sz w:val="28"/>
          <w:szCs w:val="28"/>
        </w:rPr>
        <w:t>также</w:t>
      </w:r>
      <w:r w:rsidR="009861CE" w:rsidRPr="00550084">
        <w:rPr>
          <w:color w:val="FF0000"/>
          <w:sz w:val="28"/>
          <w:szCs w:val="28"/>
        </w:rPr>
        <w:t xml:space="preserve"> </w:t>
      </w:r>
      <w:r w:rsidR="00B74D28" w:rsidRPr="00550084">
        <w:rPr>
          <w:color w:val="FF0000"/>
          <w:sz w:val="28"/>
          <w:szCs w:val="28"/>
        </w:rPr>
        <w:t>обмен</w:t>
      </w:r>
      <w:r w:rsidR="009861CE" w:rsidRPr="00550084">
        <w:rPr>
          <w:color w:val="FF0000"/>
          <w:sz w:val="28"/>
          <w:szCs w:val="28"/>
        </w:rPr>
        <w:t xml:space="preserve"> </w:t>
      </w:r>
      <w:r w:rsidR="00B74D28" w:rsidRPr="00550084">
        <w:rPr>
          <w:color w:val="FF0000"/>
          <w:sz w:val="28"/>
          <w:szCs w:val="28"/>
        </w:rPr>
        <w:t>воздуха</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резервуарах</w:t>
      </w:r>
      <w:r w:rsidR="009861CE" w:rsidRPr="00550084">
        <w:rPr>
          <w:color w:val="FF0000"/>
          <w:sz w:val="28"/>
          <w:szCs w:val="28"/>
        </w:rPr>
        <w:t xml:space="preserve"> </w:t>
      </w:r>
      <w:r w:rsidR="00B74D28" w:rsidRPr="00550084">
        <w:rPr>
          <w:color w:val="FF0000"/>
          <w:sz w:val="28"/>
          <w:szCs w:val="28"/>
        </w:rPr>
        <w:t>для</w:t>
      </w:r>
      <w:r w:rsidR="009861CE" w:rsidRPr="00550084">
        <w:rPr>
          <w:color w:val="FF0000"/>
          <w:sz w:val="28"/>
          <w:szCs w:val="28"/>
        </w:rPr>
        <w:t xml:space="preserve"> </w:t>
      </w:r>
      <w:r w:rsidR="00B74D28" w:rsidRPr="00550084">
        <w:rPr>
          <w:color w:val="FF0000"/>
          <w:sz w:val="28"/>
          <w:szCs w:val="28"/>
        </w:rPr>
        <w:t>хранения</w:t>
      </w:r>
      <w:r w:rsidR="009861CE" w:rsidRPr="00550084">
        <w:rPr>
          <w:color w:val="FF0000"/>
          <w:sz w:val="28"/>
          <w:szCs w:val="28"/>
        </w:rPr>
        <w:t xml:space="preserve"> </w:t>
      </w:r>
      <w:r w:rsidR="00B74D28" w:rsidRPr="00550084">
        <w:rPr>
          <w:color w:val="FF0000"/>
          <w:sz w:val="28"/>
          <w:szCs w:val="28"/>
        </w:rPr>
        <w:t>пожарного</w:t>
      </w:r>
      <w:r w:rsidR="009861CE" w:rsidRPr="00550084">
        <w:rPr>
          <w:color w:val="FF0000"/>
          <w:sz w:val="28"/>
          <w:szCs w:val="28"/>
        </w:rPr>
        <w:t xml:space="preserve"> </w:t>
      </w:r>
      <w:r w:rsidR="00B74D28" w:rsidRPr="00550084">
        <w:rPr>
          <w:color w:val="FF0000"/>
          <w:sz w:val="28"/>
          <w:szCs w:val="28"/>
        </w:rPr>
        <w:t>и</w:t>
      </w:r>
      <w:r w:rsidR="009861CE" w:rsidRPr="00550084">
        <w:rPr>
          <w:color w:val="FF0000"/>
          <w:sz w:val="28"/>
          <w:szCs w:val="28"/>
        </w:rPr>
        <w:t xml:space="preserve"> </w:t>
      </w:r>
      <w:r w:rsidR="00B74D28" w:rsidRPr="00550084">
        <w:rPr>
          <w:color w:val="FF0000"/>
          <w:sz w:val="28"/>
          <w:szCs w:val="28"/>
        </w:rPr>
        <w:t>аварийного</w:t>
      </w:r>
      <w:r w:rsidR="009861CE" w:rsidRPr="00550084">
        <w:rPr>
          <w:color w:val="FF0000"/>
          <w:sz w:val="28"/>
          <w:szCs w:val="28"/>
        </w:rPr>
        <w:t xml:space="preserve"> </w:t>
      </w:r>
      <w:r w:rsidR="00B74D28" w:rsidRPr="00550084">
        <w:rPr>
          <w:color w:val="FF0000"/>
          <w:sz w:val="28"/>
          <w:szCs w:val="28"/>
        </w:rPr>
        <w:t>объемов</w:t>
      </w:r>
      <w:r w:rsidR="009861CE" w:rsidRPr="00550084">
        <w:rPr>
          <w:color w:val="FF0000"/>
          <w:sz w:val="28"/>
          <w:szCs w:val="28"/>
        </w:rPr>
        <w:t xml:space="preserve"> </w:t>
      </w:r>
      <w:r w:rsidR="00B74D28" w:rsidRPr="00550084">
        <w:rPr>
          <w:color w:val="FF0000"/>
          <w:sz w:val="28"/>
          <w:szCs w:val="28"/>
        </w:rPr>
        <w:t>следует</w:t>
      </w:r>
      <w:r w:rsidR="009861CE" w:rsidRPr="00550084">
        <w:rPr>
          <w:color w:val="FF0000"/>
          <w:sz w:val="28"/>
          <w:szCs w:val="28"/>
        </w:rPr>
        <w:t xml:space="preserve"> </w:t>
      </w:r>
      <w:r w:rsidR="00B74D28" w:rsidRPr="00550084">
        <w:rPr>
          <w:color w:val="FF0000"/>
          <w:sz w:val="28"/>
          <w:szCs w:val="28"/>
        </w:rPr>
        <w:t>предусматривать</w:t>
      </w:r>
      <w:r w:rsidR="009861CE" w:rsidRPr="00550084">
        <w:rPr>
          <w:color w:val="FF0000"/>
          <w:sz w:val="28"/>
          <w:szCs w:val="28"/>
        </w:rPr>
        <w:t xml:space="preserve"> </w:t>
      </w:r>
      <w:r w:rsidR="00B74D28" w:rsidRPr="00550084">
        <w:rPr>
          <w:color w:val="FF0000"/>
          <w:sz w:val="28"/>
          <w:szCs w:val="28"/>
        </w:rPr>
        <w:t>через</w:t>
      </w:r>
      <w:r w:rsidR="009861CE" w:rsidRPr="00550084">
        <w:rPr>
          <w:color w:val="FF0000"/>
          <w:sz w:val="28"/>
          <w:szCs w:val="28"/>
        </w:rPr>
        <w:t xml:space="preserve"> </w:t>
      </w:r>
      <w:r w:rsidR="00B74D28" w:rsidRPr="00550084">
        <w:rPr>
          <w:color w:val="FF0000"/>
          <w:sz w:val="28"/>
          <w:szCs w:val="28"/>
        </w:rPr>
        <w:t>вентиляционные</w:t>
      </w:r>
      <w:r w:rsidR="009861CE" w:rsidRPr="00550084">
        <w:rPr>
          <w:color w:val="FF0000"/>
          <w:sz w:val="28"/>
          <w:szCs w:val="28"/>
        </w:rPr>
        <w:t xml:space="preserve"> </w:t>
      </w:r>
      <w:r w:rsidR="00B74D28" w:rsidRPr="00550084">
        <w:rPr>
          <w:color w:val="FF0000"/>
          <w:sz w:val="28"/>
          <w:szCs w:val="28"/>
        </w:rPr>
        <w:t>устройства,</w:t>
      </w:r>
      <w:r w:rsidR="009861CE" w:rsidRPr="00550084">
        <w:rPr>
          <w:color w:val="FF0000"/>
          <w:sz w:val="28"/>
          <w:szCs w:val="28"/>
        </w:rPr>
        <w:t xml:space="preserve"> </w:t>
      </w:r>
      <w:r w:rsidR="00B74D28" w:rsidRPr="00550084">
        <w:rPr>
          <w:color w:val="FF0000"/>
          <w:sz w:val="28"/>
          <w:szCs w:val="28"/>
        </w:rPr>
        <w:t>исключающие</w:t>
      </w:r>
      <w:r w:rsidR="009861CE" w:rsidRPr="00550084">
        <w:rPr>
          <w:color w:val="FF0000"/>
          <w:sz w:val="28"/>
          <w:szCs w:val="28"/>
        </w:rPr>
        <w:t xml:space="preserve"> </w:t>
      </w:r>
      <w:r w:rsidR="00B74D28" w:rsidRPr="00550084">
        <w:rPr>
          <w:color w:val="FF0000"/>
          <w:sz w:val="28"/>
          <w:szCs w:val="28"/>
        </w:rPr>
        <w:t>возможность</w:t>
      </w:r>
      <w:r w:rsidR="009861CE" w:rsidRPr="00550084">
        <w:rPr>
          <w:color w:val="FF0000"/>
          <w:sz w:val="28"/>
          <w:szCs w:val="28"/>
        </w:rPr>
        <w:t xml:space="preserve"> </w:t>
      </w:r>
      <w:r w:rsidR="00B74D28" w:rsidRPr="00550084">
        <w:rPr>
          <w:color w:val="FF0000"/>
          <w:sz w:val="28"/>
          <w:szCs w:val="28"/>
        </w:rPr>
        <w:t>образования</w:t>
      </w:r>
      <w:r w:rsidR="009861CE" w:rsidRPr="00550084">
        <w:rPr>
          <w:color w:val="FF0000"/>
          <w:sz w:val="28"/>
          <w:szCs w:val="28"/>
        </w:rPr>
        <w:t xml:space="preserve"> </w:t>
      </w:r>
      <w:r w:rsidR="00B74D28" w:rsidRPr="00550084">
        <w:rPr>
          <w:color w:val="FF0000"/>
          <w:sz w:val="28"/>
          <w:szCs w:val="28"/>
        </w:rPr>
        <w:t>вакуума,</w:t>
      </w:r>
      <w:r w:rsidR="009861CE" w:rsidRPr="00550084">
        <w:rPr>
          <w:color w:val="FF0000"/>
          <w:sz w:val="28"/>
          <w:szCs w:val="28"/>
        </w:rPr>
        <w:t xml:space="preserve"> </w:t>
      </w:r>
      <w:r w:rsidR="00B74D28" w:rsidRPr="00550084">
        <w:rPr>
          <w:color w:val="FF0000"/>
          <w:sz w:val="28"/>
          <w:szCs w:val="28"/>
        </w:rPr>
        <w:t>превышающего</w:t>
      </w:r>
      <w:r w:rsidR="009861CE" w:rsidRPr="00550084">
        <w:rPr>
          <w:color w:val="FF0000"/>
          <w:sz w:val="28"/>
          <w:szCs w:val="28"/>
        </w:rPr>
        <w:t xml:space="preserve"> </w:t>
      </w:r>
      <w:r w:rsidR="00B74D28" w:rsidRPr="00550084">
        <w:rPr>
          <w:color w:val="FF0000"/>
          <w:sz w:val="28"/>
          <w:szCs w:val="28"/>
        </w:rPr>
        <w:t>8</w:t>
      </w:r>
      <w:r w:rsidR="00A31BBB" w:rsidRPr="00550084">
        <w:rPr>
          <w:color w:val="FF0000"/>
          <w:sz w:val="28"/>
          <w:szCs w:val="28"/>
        </w:rPr>
        <w:t>0</w:t>
      </w:r>
      <w:r w:rsidR="009861CE" w:rsidRPr="00550084">
        <w:rPr>
          <w:color w:val="FF0000"/>
          <w:sz w:val="28"/>
          <w:szCs w:val="28"/>
        </w:rPr>
        <w:t xml:space="preserve"> </w:t>
      </w:r>
      <w:r w:rsidR="00B74D28" w:rsidRPr="00550084">
        <w:rPr>
          <w:color w:val="FF0000"/>
          <w:sz w:val="28"/>
          <w:szCs w:val="28"/>
        </w:rPr>
        <w:t>мм</w:t>
      </w:r>
      <w:r w:rsidR="009861CE" w:rsidRPr="00550084">
        <w:rPr>
          <w:color w:val="FF0000"/>
          <w:sz w:val="28"/>
          <w:szCs w:val="28"/>
        </w:rPr>
        <w:t xml:space="preserve"> </w:t>
      </w:r>
      <w:r w:rsidR="00B74D28" w:rsidRPr="00550084">
        <w:rPr>
          <w:color w:val="FF0000"/>
          <w:sz w:val="28"/>
          <w:szCs w:val="28"/>
        </w:rPr>
        <w:t>вод.</w:t>
      </w:r>
      <w:r w:rsidR="009861CE" w:rsidRPr="00550084">
        <w:rPr>
          <w:color w:val="FF0000"/>
          <w:sz w:val="28"/>
          <w:szCs w:val="28"/>
        </w:rPr>
        <w:t xml:space="preserve"> </w:t>
      </w:r>
      <w:r w:rsidR="00B74D28" w:rsidRPr="00550084">
        <w:rPr>
          <w:color w:val="FF0000"/>
          <w:sz w:val="28"/>
          <w:szCs w:val="28"/>
        </w:rPr>
        <w:t>ст.</w:t>
      </w:r>
    </w:p>
    <w:p w14:paraId="20524707" w14:textId="77777777" w:rsidR="00B74D28" w:rsidRPr="00550084" w:rsidRDefault="00B74D28" w:rsidP="00E267D2">
      <w:pPr>
        <w:widowControl/>
        <w:spacing w:before="0" w:after="0"/>
        <w:rPr>
          <w:color w:val="FF0000"/>
          <w:sz w:val="28"/>
          <w:szCs w:val="28"/>
        </w:rPr>
      </w:pPr>
      <w:r w:rsidRPr="00550084">
        <w:rPr>
          <w:color w:val="FF0000"/>
          <w:sz w:val="28"/>
          <w:szCs w:val="28"/>
        </w:rPr>
        <w:t>В</w:t>
      </w:r>
      <w:r w:rsidR="009861CE" w:rsidRPr="00550084">
        <w:rPr>
          <w:color w:val="FF0000"/>
          <w:sz w:val="28"/>
          <w:szCs w:val="28"/>
        </w:rPr>
        <w:t xml:space="preserve"> </w:t>
      </w:r>
      <w:r w:rsidRPr="00550084">
        <w:rPr>
          <w:color w:val="FF0000"/>
          <w:sz w:val="28"/>
          <w:szCs w:val="28"/>
        </w:rPr>
        <w:t>резервуарах</w:t>
      </w:r>
      <w:r w:rsidR="009861CE" w:rsidRPr="00550084">
        <w:rPr>
          <w:color w:val="FF0000"/>
          <w:sz w:val="28"/>
          <w:szCs w:val="28"/>
        </w:rPr>
        <w:t xml:space="preserve"> </w:t>
      </w:r>
      <w:r w:rsidRPr="00550084">
        <w:rPr>
          <w:color w:val="FF0000"/>
          <w:sz w:val="28"/>
          <w:szCs w:val="28"/>
        </w:rPr>
        <w:t>воздушное</w:t>
      </w:r>
      <w:r w:rsidR="009861CE" w:rsidRPr="00550084">
        <w:rPr>
          <w:color w:val="FF0000"/>
          <w:sz w:val="28"/>
          <w:szCs w:val="28"/>
        </w:rPr>
        <w:t xml:space="preserve"> </w:t>
      </w:r>
      <w:r w:rsidRPr="00550084">
        <w:rPr>
          <w:color w:val="FF0000"/>
          <w:sz w:val="28"/>
          <w:szCs w:val="28"/>
        </w:rPr>
        <w:t>пространство</w:t>
      </w:r>
      <w:r w:rsidR="009861CE" w:rsidRPr="00550084">
        <w:rPr>
          <w:color w:val="FF0000"/>
          <w:sz w:val="28"/>
          <w:szCs w:val="28"/>
        </w:rPr>
        <w:t xml:space="preserve"> </w:t>
      </w:r>
      <w:r w:rsidRPr="00550084">
        <w:rPr>
          <w:color w:val="FF0000"/>
          <w:sz w:val="28"/>
          <w:szCs w:val="28"/>
        </w:rPr>
        <w:t>над</w:t>
      </w:r>
      <w:r w:rsidR="009861CE" w:rsidRPr="00550084">
        <w:rPr>
          <w:color w:val="FF0000"/>
          <w:sz w:val="28"/>
          <w:szCs w:val="28"/>
        </w:rPr>
        <w:t xml:space="preserve"> </w:t>
      </w:r>
      <w:r w:rsidRPr="00550084">
        <w:rPr>
          <w:color w:val="FF0000"/>
          <w:sz w:val="28"/>
          <w:szCs w:val="28"/>
        </w:rPr>
        <w:t>максимальным</w:t>
      </w:r>
      <w:r w:rsidR="009861CE" w:rsidRPr="00550084">
        <w:rPr>
          <w:color w:val="FF0000"/>
          <w:sz w:val="28"/>
          <w:szCs w:val="28"/>
        </w:rPr>
        <w:t xml:space="preserve"> </w:t>
      </w:r>
      <w:r w:rsidRPr="00550084">
        <w:rPr>
          <w:color w:val="FF0000"/>
          <w:sz w:val="28"/>
          <w:szCs w:val="28"/>
        </w:rPr>
        <w:t>уровнем</w:t>
      </w:r>
      <w:r w:rsidR="009861CE" w:rsidRPr="00550084">
        <w:rPr>
          <w:color w:val="FF0000"/>
          <w:sz w:val="28"/>
          <w:szCs w:val="28"/>
        </w:rPr>
        <w:t xml:space="preserve"> </w:t>
      </w:r>
      <w:r w:rsidR="00A90D25" w:rsidRPr="00550084">
        <w:rPr>
          <w:color w:val="FF0000"/>
          <w:sz w:val="28"/>
          <w:szCs w:val="28"/>
        </w:rPr>
        <w:t xml:space="preserve">воды </w:t>
      </w:r>
      <w:r w:rsidRPr="00550084">
        <w:rPr>
          <w:color w:val="FF0000"/>
          <w:sz w:val="28"/>
          <w:szCs w:val="28"/>
        </w:rPr>
        <w:t>до</w:t>
      </w:r>
      <w:r w:rsidR="009861CE" w:rsidRPr="00550084">
        <w:rPr>
          <w:color w:val="FF0000"/>
          <w:sz w:val="28"/>
          <w:szCs w:val="28"/>
        </w:rPr>
        <w:t xml:space="preserve"> </w:t>
      </w:r>
      <w:r w:rsidRPr="00550084">
        <w:rPr>
          <w:color w:val="FF0000"/>
          <w:sz w:val="28"/>
          <w:szCs w:val="28"/>
        </w:rPr>
        <w:t>нижнего</w:t>
      </w:r>
      <w:r w:rsidR="009861CE" w:rsidRPr="00550084">
        <w:rPr>
          <w:color w:val="FF0000"/>
          <w:sz w:val="28"/>
          <w:szCs w:val="28"/>
        </w:rPr>
        <w:t xml:space="preserve"> </w:t>
      </w:r>
      <w:r w:rsidRPr="00550084">
        <w:rPr>
          <w:color w:val="FF0000"/>
          <w:sz w:val="28"/>
          <w:szCs w:val="28"/>
        </w:rPr>
        <w:t>ребра</w:t>
      </w:r>
      <w:r w:rsidR="009861CE" w:rsidRPr="00550084">
        <w:rPr>
          <w:color w:val="FF0000"/>
          <w:sz w:val="28"/>
          <w:szCs w:val="28"/>
        </w:rPr>
        <w:t xml:space="preserve"> </w:t>
      </w:r>
      <w:r w:rsidRPr="00550084">
        <w:rPr>
          <w:color w:val="FF0000"/>
          <w:sz w:val="28"/>
          <w:szCs w:val="28"/>
        </w:rPr>
        <w:t>плиты</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плоскости</w:t>
      </w:r>
      <w:r w:rsidR="009861CE" w:rsidRPr="00550084">
        <w:rPr>
          <w:color w:val="FF0000"/>
          <w:sz w:val="28"/>
          <w:szCs w:val="28"/>
        </w:rPr>
        <w:t xml:space="preserve"> </w:t>
      </w:r>
      <w:r w:rsidRPr="00550084">
        <w:rPr>
          <w:color w:val="FF0000"/>
          <w:sz w:val="28"/>
          <w:szCs w:val="28"/>
        </w:rPr>
        <w:t>перекрытия</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принимать</w:t>
      </w:r>
      <w:r w:rsidR="009861CE" w:rsidRPr="00550084">
        <w:rPr>
          <w:color w:val="FF0000"/>
          <w:sz w:val="28"/>
          <w:szCs w:val="28"/>
        </w:rPr>
        <w:t xml:space="preserve"> </w:t>
      </w:r>
      <w:r w:rsidRPr="00550084">
        <w:rPr>
          <w:color w:val="FF0000"/>
          <w:sz w:val="28"/>
          <w:szCs w:val="28"/>
        </w:rPr>
        <w:t>от</w:t>
      </w:r>
      <w:r w:rsidR="009861CE" w:rsidRPr="00550084">
        <w:rPr>
          <w:color w:val="FF0000"/>
          <w:sz w:val="28"/>
          <w:szCs w:val="28"/>
        </w:rPr>
        <w:t xml:space="preserve"> </w:t>
      </w:r>
      <w:r w:rsidRPr="00550084">
        <w:rPr>
          <w:color w:val="FF0000"/>
          <w:sz w:val="28"/>
          <w:szCs w:val="28"/>
        </w:rPr>
        <w:t>20</w:t>
      </w:r>
      <w:r w:rsidR="00A31BBB" w:rsidRPr="00550084">
        <w:rPr>
          <w:color w:val="FF0000"/>
          <w:sz w:val="28"/>
          <w:szCs w:val="28"/>
        </w:rPr>
        <w:t>0</w:t>
      </w:r>
      <w:r w:rsidR="009861CE" w:rsidRPr="00550084">
        <w:rPr>
          <w:color w:val="FF0000"/>
          <w:sz w:val="28"/>
          <w:szCs w:val="28"/>
        </w:rPr>
        <w:t xml:space="preserve"> </w:t>
      </w:r>
      <w:r w:rsidRPr="00550084">
        <w:rPr>
          <w:color w:val="FF0000"/>
          <w:sz w:val="28"/>
          <w:szCs w:val="28"/>
        </w:rPr>
        <w:lastRenderedPageBreak/>
        <w:t>до</w:t>
      </w:r>
      <w:r w:rsidR="009861CE" w:rsidRPr="00550084">
        <w:rPr>
          <w:color w:val="FF0000"/>
          <w:sz w:val="28"/>
          <w:szCs w:val="28"/>
        </w:rPr>
        <w:t xml:space="preserve"> </w:t>
      </w:r>
      <w:r w:rsidRPr="00550084">
        <w:rPr>
          <w:color w:val="FF0000"/>
          <w:sz w:val="28"/>
          <w:szCs w:val="28"/>
        </w:rPr>
        <w:t>30</w:t>
      </w:r>
      <w:r w:rsidR="00A31BBB" w:rsidRPr="00550084">
        <w:rPr>
          <w:color w:val="FF0000"/>
          <w:sz w:val="28"/>
          <w:szCs w:val="28"/>
        </w:rPr>
        <w:t>0</w:t>
      </w:r>
      <w:r w:rsidR="009861CE" w:rsidRPr="00550084">
        <w:rPr>
          <w:color w:val="FF0000"/>
          <w:sz w:val="28"/>
          <w:szCs w:val="28"/>
        </w:rPr>
        <w:t xml:space="preserve"> </w:t>
      </w:r>
      <w:r w:rsidRPr="00550084">
        <w:rPr>
          <w:color w:val="FF0000"/>
          <w:sz w:val="28"/>
          <w:szCs w:val="28"/>
        </w:rPr>
        <w:t>мм.</w:t>
      </w:r>
      <w:r w:rsidR="009861CE" w:rsidRPr="00550084">
        <w:rPr>
          <w:color w:val="FF0000"/>
          <w:sz w:val="28"/>
          <w:szCs w:val="28"/>
        </w:rPr>
        <w:t xml:space="preserve"> </w:t>
      </w:r>
      <w:r w:rsidRPr="00550084">
        <w:rPr>
          <w:color w:val="FF0000"/>
          <w:sz w:val="28"/>
          <w:szCs w:val="28"/>
        </w:rPr>
        <w:t>Ригели</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опоры</w:t>
      </w:r>
      <w:r w:rsidR="009861CE" w:rsidRPr="00550084">
        <w:rPr>
          <w:color w:val="FF0000"/>
          <w:sz w:val="28"/>
          <w:szCs w:val="28"/>
        </w:rPr>
        <w:t xml:space="preserve"> </w:t>
      </w:r>
      <w:r w:rsidRPr="00550084">
        <w:rPr>
          <w:color w:val="FF0000"/>
          <w:sz w:val="28"/>
          <w:szCs w:val="28"/>
        </w:rPr>
        <w:t>плит</w:t>
      </w:r>
      <w:r w:rsidR="009861CE" w:rsidRPr="00550084">
        <w:rPr>
          <w:color w:val="FF0000"/>
          <w:sz w:val="28"/>
          <w:szCs w:val="28"/>
        </w:rPr>
        <w:t xml:space="preserve"> </w:t>
      </w:r>
      <w:r w:rsidRPr="00550084">
        <w:rPr>
          <w:color w:val="FF0000"/>
          <w:sz w:val="28"/>
          <w:szCs w:val="28"/>
        </w:rPr>
        <w:t>могут</w:t>
      </w:r>
      <w:r w:rsidR="009861CE" w:rsidRPr="00550084">
        <w:rPr>
          <w:color w:val="FF0000"/>
          <w:sz w:val="28"/>
          <w:szCs w:val="28"/>
        </w:rPr>
        <w:t xml:space="preserve"> </w:t>
      </w:r>
      <w:r w:rsidRPr="00550084">
        <w:rPr>
          <w:color w:val="FF0000"/>
          <w:sz w:val="28"/>
          <w:szCs w:val="28"/>
        </w:rPr>
        <w:t>быть</w:t>
      </w:r>
      <w:r w:rsidR="009861CE" w:rsidRPr="00550084">
        <w:rPr>
          <w:color w:val="FF0000"/>
          <w:sz w:val="28"/>
          <w:szCs w:val="28"/>
        </w:rPr>
        <w:t xml:space="preserve"> </w:t>
      </w:r>
      <w:r w:rsidRPr="00550084">
        <w:rPr>
          <w:color w:val="FF0000"/>
          <w:sz w:val="28"/>
          <w:szCs w:val="28"/>
        </w:rPr>
        <w:t>подтоплены,</w:t>
      </w:r>
      <w:r w:rsidR="009861CE" w:rsidRPr="00550084">
        <w:rPr>
          <w:color w:val="FF0000"/>
          <w:sz w:val="28"/>
          <w:szCs w:val="28"/>
        </w:rPr>
        <w:t xml:space="preserve"> </w:t>
      </w:r>
      <w:r w:rsidRPr="00550084">
        <w:rPr>
          <w:color w:val="FF0000"/>
          <w:sz w:val="28"/>
          <w:szCs w:val="28"/>
        </w:rPr>
        <w:t>при</w:t>
      </w:r>
      <w:r w:rsidR="009861CE" w:rsidRPr="00550084">
        <w:rPr>
          <w:color w:val="FF0000"/>
          <w:sz w:val="28"/>
          <w:szCs w:val="28"/>
        </w:rPr>
        <w:t xml:space="preserve"> </w:t>
      </w:r>
      <w:r w:rsidRPr="00550084">
        <w:rPr>
          <w:color w:val="FF0000"/>
          <w:sz w:val="28"/>
          <w:szCs w:val="28"/>
        </w:rPr>
        <w:t>этом</w:t>
      </w:r>
      <w:r w:rsidR="009861CE" w:rsidRPr="00550084">
        <w:rPr>
          <w:color w:val="FF0000"/>
          <w:sz w:val="28"/>
          <w:szCs w:val="28"/>
        </w:rPr>
        <w:t xml:space="preserve"> </w:t>
      </w:r>
      <w:r w:rsidRPr="00550084">
        <w:rPr>
          <w:color w:val="FF0000"/>
          <w:sz w:val="28"/>
          <w:szCs w:val="28"/>
        </w:rPr>
        <w:t>необходимо</w:t>
      </w:r>
      <w:r w:rsidR="009861CE" w:rsidRPr="00550084">
        <w:rPr>
          <w:color w:val="FF0000"/>
          <w:sz w:val="28"/>
          <w:szCs w:val="28"/>
        </w:rPr>
        <w:t xml:space="preserve"> </w:t>
      </w:r>
      <w:r w:rsidRPr="00550084">
        <w:rPr>
          <w:color w:val="FF0000"/>
          <w:sz w:val="28"/>
          <w:szCs w:val="28"/>
        </w:rPr>
        <w:t>обеспечи</w:t>
      </w:r>
      <w:r w:rsidR="00A90D25" w:rsidRPr="00550084">
        <w:rPr>
          <w:color w:val="FF0000"/>
          <w:sz w:val="28"/>
          <w:szCs w:val="28"/>
        </w:rPr>
        <w:t>ва</w:t>
      </w:r>
      <w:r w:rsidRPr="00550084">
        <w:rPr>
          <w:color w:val="FF0000"/>
          <w:sz w:val="28"/>
          <w:szCs w:val="28"/>
        </w:rPr>
        <w:t>ть</w:t>
      </w:r>
      <w:r w:rsidR="009861CE" w:rsidRPr="00550084">
        <w:rPr>
          <w:color w:val="FF0000"/>
          <w:sz w:val="28"/>
          <w:szCs w:val="28"/>
        </w:rPr>
        <w:t xml:space="preserve"> </w:t>
      </w:r>
      <w:r w:rsidRPr="00550084">
        <w:rPr>
          <w:color w:val="FF0000"/>
          <w:sz w:val="28"/>
          <w:szCs w:val="28"/>
        </w:rPr>
        <w:t>воздухообмен</w:t>
      </w:r>
      <w:r w:rsidR="009861CE" w:rsidRPr="00550084">
        <w:rPr>
          <w:color w:val="FF0000"/>
          <w:sz w:val="28"/>
          <w:szCs w:val="28"/>
        </w:rPr>
        <w:t xml:space="preserve"> </w:t>
      </w:r>
      <w:r w:rsidRPr="00550084">
        <w:rPr>
          <w:color w:val="FF0000"/>
          <w:sz w:val="28"/>
          <w:szCs w:val="28"/>
        </w:rPr>
        <w:t>между</w:t>
      </w:r>
      <w:r w:rsidR="009861CE" w:rsidRPr="00550084">
        <w:rPr>
          <w:color w:val="FF0000"/>
          <w:sz w:val="28"/>
          <w:szCs w:val="28"/>
        </w:rPr>
        <w:t xml:space="preserve"> </w:t>
      </w:r>
      <w:r w:rsidRPr="00550084">
        <w:rPr>
          <w:color w:val="FF0000"/>
          <w:sz w:val="28"/>
          <w:szCs w:val="28"/>
        </w:rPr>
        <w:t>всеми</w:t>
      </w:r>
      <w:r w:rsidR="009861CE" w:rsidRPr="00550084">
        <w:rPr>
          <w:color w:val="FF0000"/>
          <w:sz w:val="28"/>
          <w:szCs w:val="28"/>
        </w:rPr>
        <w:t xml:space="preserve"> </w:t>
      </w:r>
      <w:r w:rsidRPr="00550084">
        <w:rPr>
          <w:color w:val="FF0000"/>
          <w:sz w:val="28"/>
          <w:szCs w:val="28"/>
        </w:rPr>
        <w:t>отсеками</w:t>
      </w:r>
      <w:r w:rsidR="009861CE" w:rsidRPr="00550084">
        <w:rPr>
          <w:color w:val="FF0000"/>
          <w:sz w:val="28"/>
          <w:szCs w:val="28"/>
        </w:rPr>
        <w:t xml:space="preserve"> </w:t>
      </w:r>
      <w:r w:rsidRPr="00550084">
        <w:rPr>
          <w:color w:val="FF0000"/>
          <w:sz w:val="28"/>
          <w:szCs w:val="28"/>
        </w:rPr>
        <w:t>покрытия.</w:t>
      </w:r>
    </w:p>
    <w:p w14:paraId="0F7B8806" w14:textId="1F1AD07A" w:rsidR="00B74D28" w:rsidRPr="00550084" w:rsidRDefault="00554D08" w:rsidP="00E267D2">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00B74D28"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15</w:t>
      </w:r>
      <w:r w:rsidR="00F26779" w:rsidRPr="00550084">
        <w:rPr>
          <w:noProof/>
          <w:color w:val="FF0000"/>
          <w:sz w:val="28"/>
          <w:szCs w:val="28"/>
        </w:rPr>
        <w:fldChar w:fldCharType="end"/>
      </w:r>
      <w:r w:rsidR="009861CE" w:rsidRPr="00550084">
        <w:rPr>
          <w:color w:val="FF0000"/>
          <w:sz w:val="28"/>
          <w:szCs w:val="28"/>
        </w:rPr>
        <w:t xml:space="preserve"> </w:t>
      </w:r>
      <w:r w:rsidR="00B74D28" w:rsidRPr="00550084">
        <w:rPr>
          <w:color w:val="FF0000"/>
          <w:sz w:val="28"/>
          <w:szCs w:val="28"/>
        </w:rPr>
        <w:t>Люки-лазы</w:t>
      </w:r>
      <w:r w:rsidR="009861CE" w:rsidRPr="00550084">
        <w:rPr>
          <w:color w:val="FF0000"/>
          <w:sz w:val="28"/>
          <w:szCs w:val="28"/>
        </w:rPr>
        <w:t xml:space="preserve"> </w:t>
      </w:r>
      <w:r w:rsidR="00B74D28" w:rsidRPr="00550084">
        <w:rPr>
          <w:color w:val="FF0000"/>
          <w:sz w:val="28"/>
          <w:szCs w:val="28"/>
        </w:rPr>
        <w:t>должны</w:t>
      </w:r>
      <w:r w:rsidR="009861CE" w:rsidRPr="00550084">
        <w:rPr>
          <w:color w:val="FF0000"/>
          <w:sz w:val="28"/>
          <w:szCs w:val="28"/>
        </w:rPr>
        <w:t xml:space="preserve"> </w:t>
      </w:r>
      <w:r w:rsidR="00B74D28" w:rsidRPr="00550084">
        <w:rPr>
          <w:color w:val="FF0000"/>
          <w:sz w:val="28"/>
          <w:szCs w:val="28"/>
        </w:rPr>
        <w:t>располагаться</w:t>
      </w:r>
      <w:r w:rsidR="009861CE" w:rsidRPr="00550084">
        <w:rPr>
          <w:color w:val="FF0000"/>
          <w:sz w:val="28"/>
          <w:szCs w:val="28"/>
        </w:rPr>
        <w:t xml:space="preserve"> </w:t>
      </w:r>
      <w:r w:rsidR="00B74D28" w:rsidRPr="00550084">
        <w:rPr>
          <w:color w:val="FF0000"/>
          <w:sz w:val="28"/>
          <w:szCs w:val="28"/>
        </w:rPr>
        <w:t>вблизи</w:t>
      </w:r>
      <w:r w:rsidR="009861CE" w:rsidRPr="00550084">
        <w:rPr>
          <w:color w:val="FF0000"/>
          <w:sz w:val="28"/>
          <w:szCs w:val="28"/>
        </w:rPr>
        <w:t xml:space="preserve"> </w:t>
      </w:r>
      <w:r w:rsidR="00B74D28" w:rsidRPr="00550084">
        <w:rPr>
          <w:color w:val="FF0000"/>
          <w:sz w:val="28"/>
          <w:szCs w:val="28"/>
        </w:rPr>
        <w:t>от</w:t>
      </w:r>
      <w:r w:rsidR="009861CE" w:rsidRPr="00550084">
        <w:rPr>
          <w:color w:val="FF0000"/>
          <w:sz w:val="28"/>
          <w:szCs w:val="28"/>
        </w:rPr>
        <w:t xml:space="preserve"> </w:t>
      </w:r>
      <w:r w:rsidR="00B74D28" w:rsidRPr="00550084">
        <w:rPr>
          <w:color w:val="FF0000"/>
          <w:sz w:val="28"/>
          <w:szCs w:val="28"/>
        </w:rPr>
        <w:t>концов</w:t>
      </w:r>
      <w:r w:rsidR="009861CE" w:rsidRPr="00550084">
        <w:rPr>
          <w:color w:val="FF0000"/>
          <w:sz w:val="28"/>
          <w:szCs w:val="28"/>
        </w:rPr>
        <w:t xml:space="preserve"> </w:t>
      </w:r>
      <w:r w:rsidR="00B74D28" w:rsidRPr="00550084">
        <w:rPr>
          <w:color w:val="FF0000"/>
          <w:sz w:val="28"/>
          <w:szCs w:val="28"/>
        </w:rPr>
        <w:t>подводящего,</w:t>
      </w:r>
      <w:r w:rsidR="009861CE" w:rsidRPr="00550084">
        <w:rPr>
          <w:color w:val="FF0000"/>
          <w:sz w:val="28"/>
          <w:szCs w:val="28"/>
        </w:rPr>
        <w:t xml:space="preserve"> </w:t>
      </w:r>
      <w:r w:rsidR="00B74D28" w:rsidRPr="00550084">
        <w:rPr>
          <w:color w:val="FF0000"/>
          <w:sz w:val="28"/>
          <w:szCs w:val="28"/>
        </w:rPr>
        <w:t>отводящего</w:t>
      </w:r>
      <w:r w:rsidR="009861CE" w:rsidRPr="00550084">
        <w:rPr>
          <w:color w:val="FF0000"/>
          <w:sz w:val="28"/>
          <w:szCs w:val="28"/>
        </w:rPr>
        <w:t xml:space="preserve"> </w:t>
      </w:r>
      <w:r w:rsidR="00B74D28" w:rsidRPr="00550084">
        <w:rPr>
          <w:color w:val="FF0000"/>
          <w:sz w:val="28"/>
          <w:szCs w:val="28"/>
        </w:rPr>
        <w:t>и</w:t>
      </w:r>
      <w:r w:rsidR="009861CE" w:rsidRPr="00550084">
        <w:rPr>
          <w:color w:val="FF0000"/>
          <w:sz w:val="28"/>
          <w:szCs w:val="28"/>
        </w:rPr>
        <w:t xml:space="preserve"> </w:t>
      </w:r>
      <w:r w:rsidR="00B74D28" w:rsidRPr="00550084">
        <w:rPr>
          <w:color w:val="FF0000"/>
          <w:sz w:val="28"/>
          <w:szCs w:val="28"/>
        </w:rPr>
        <w:t>переливного</w:t>
      </w:r>
      <w:r w:rsidR="009861CE" w:rsidRPr="00550084">
        <w:rPr>
          <w:color w:val="FF0000"/>
          <w:sz w:val="28"/>
          <w:szCs w:val="28"/>
        </w:rPr>
        <w:t xml:space="preserve"> </w:t>
      </w:r>
      <w:r w:rsidR="00B74D28" w:rsidRPr="00550084">
        <w:rPr>
          <w:color w:val="FF0000"/>
          <w:sz w:val="28"/>
          <w:szCs w:val="28"/>
        </w:rPr>
        <w:t>трубопроводов.</w:t>
      </w:r>
      <w:r w:rsidR="009861CE" w:rsidRPr="00550084">
        <w:rPr>
          <w:color w:val="FF0000"/>
          <w:sz w:val="28"/>
          <w:szCs w:val="28"/>
        </w:rPr>
        <w:t xml:space="preserve"> </w:t>
      </w:r>
      <w:r w:rsidR="00B74D28" w:rsidRPr="00550084">
        <w:rPr>
          <w:color w:val="FF0000"/>
          <w:sz w:val="28"/>
          <w:szCs w:val="28"/>
        </w:rPr>
        <w:t>Крышки</w:t>
      </w:r>
      <w:r w:rsidR="009861CE" w:rsidRPr="00550084">
        <w:rPr>
          <w:color w:val="FF0000"/>
          <w:sz w:val="28"/>
          <w:szCs w:val="28"/>
        </w:rPr>
        <w:t xml:space="preserve"> </w:t>
      </w:r>
      <w:r w:rsidR="00B74D28" w:rsidRPr="00550084">
        <w:rPr>
          <w:color w:val="FF0000"/>
          <w:sz w:val="28"/>
          <w:szCs w:val="28"/>
        </w:rPr>
        <w:t>люков</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резервуарах</w:t>
      </w:r>
      <w:r w:rsidR="009861CE" w:rsidRPr="00550084">
        <w:rPr>
          <w:color w:val="FF0000"/>
          <w:sz w:val="28"/>
          <w:szCs w:val="28"/>
        </w:rPr>
        <w:t xml:space="preserve"> </w:t>
      </w:r>
      <w:r w:rsidR="00B74D28" w:rsidRPr="00550084">
        <w:rPr>
          <w:color w:val="FF0000"/>
          <w:sz w:val="28"/>
          <w:szCs w:val="28"/>
        </w:rPr>
        <w:t>для</w:t>
      </w:r>
      <w:r w:rsidR="009861CE" w:rsidRPr="00550084">
        <w:rPr>
          <w:color w:val="FF0000"/>
          <w:sz w:val="28"/>
          <w:szCs w:val="28"/>
        </w:rPr>
        <w:t xml:space="preserve"> </w:t>
      </w:r>
      <w:r w:rsidR="00B74D28" w:rsidRPr="00550084">
        <w:rPr>
          <w:color w:val="FF0000"/>
          <w:sz w:val="28"/>
          <w:szCs w:val="28"/>
        </w:rPr>
        <w:t>питьевой</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r w:rsidR="00B74D28" w:rsidRPr="00550084">
        <w:rPr>
          <w:color w:val="FF0000"/>
          <w:sz w:val="28"/>
          <w:szCs w:val="28"/>
        </w:rPr>
        <w:t>должны</w:t>
      </w:r>
      <w:r w:rsidR="009861CE" w:rsidRPr="00550084">
        <w:rPr>
          <w:color w:val="FF0000"/>
          <w:sz w:val="28"/>
          <w:szCs w:val="28"/>
        </w:rPr>
        <w:t xml:space="preserve"> </w:t>
      </w:r>
      <w:r w:rsidR="00B74D28" w:rsidRPr="00550084">
        <w:rPr>
          <w:color w:val="FF0000"/>
          <w:sz w:val="28"/>
          <w:szCs w:val="28"/>
        </w:rPr>
        <w:t>иметь</w:t>
      </w:r>
      <w:r w:rsidR="009861CE" w:rsidRPr="00550084">
        <w:rPr>
          <w:color w:val="FF0000"/>
          <w:sz w:val="28"/>
          <w:szCs w:val="28"/>
        </w:rPr>
        <w:t xml:space="preserve"> </w:t>
      </w:r>
      <w:r w:rsidR="00B74D28" w:rsidRPr="00550084">
        <w:rPr>
          <w:color w:val="FF0000"/>
          <w:sz w:val="28"/>
          <w:szCs w:val="28"/>
        </w:rPr>
        <w:t>устройства</w:t>
      </w:r>
      <w:r w:rsidR="009861CE" w:rsidRPr="00550084">
        <w:rPr>
          <w:color w:val="FF0000"/>
          <w:sz w:val="28"/>
          <w:szCs w:val="28"/>
        </w:rPr>
        <w:t xml:space="preserve"> </w:t>
      </w:r>
      <w:r w:rsidR="00B74D28" w:rsidRPr="00550084">
        <w:rPr>
          <w:color w:val="FF0000"/>
          <w:sz w:val="28"/>
          <w:szCs w:val="28"/>
        </w:rPr>
        <w:t>для</w:t>
      </w:r>
      <w:r w:rsidR="009861CE" w:rsidRPr="00550084">
        <w:rPr>
          <w:color w:val="FF0000"/>
          <w:sz w:val="28"/>
          <w:szCs w:val="28"/>
        </w:rPr>
        <w:t xml:space="preserve"> </w:t>
      </w:r>
      <w:r w:rsidR="00B74D28" w:rsidRPr="00550084">
        <w:rPr>
          <w:color w:val="FF0000"/>
          <w:sz w:val="28"/>
          <w:szCs w:val="28"/>
        </w:rPr>
        <w:t>запирания</w:t>
      </w:r>
      <w:r w:rsidR="009861CE" w:rsidRPr="00550084">
        <w:rPr>
          <w:color w:val="FF0000"/>
          <w:sz w:val="28"/>
          <w:szCs w:val="28"/>
        </w:rPr>
        <w:t xml:space="preserve"> </w:t>
      </w:r>
      <w:r w:rsidR="00B74D28" w:rsidRPr="00550084">
        <w:rPr>
          <w:color w:val="FF0000"/>
          <w:sz w:val="28"/>
          <w:szCs w:val="28"/>
        </w:rPr>
        <w:t>и</w:t>
      </w:r>
      <w:r w:rsidR="009861CE" w:rsidRPr="00550084">
        <w:rPr>
          <w:color w:val="FF0000"/>
          <w:sz w:val="28"/>
          <w:szCs w:val="28"/>
        </w:rPr>
        <w:t xml:space="preserve"> </w:t>
      </w:r>
      <w:r w:rsidR="00B74D28" w:rsidRPr="00550084">
        <w:rPr>
          <w:color w:val="FF0000"/>
          <w:sz w:val="28"/>
          <w:szCs w:val="28"/>
        </w:rPr>
        <w:t>пломбирования.</w:t>
      </w:r>
      <w:r w:rsidR="009861CE" w:rsidRPr="00550084">
        <w:rPr>
          <w:color w:val="FF0000"/>
          <w:sz w:val="28"/>
          <w:szCs w:val="28"/>
        </w:rPr>
        <w:t xml:space="preserve"> </w:t>
      </w:r>
      <w:r w:rsidR="00B74D28" w:rsidRPr="00550084">
        <w:rPr>
          <w:color w:val="FF0000"/>
          <w:sz w:val="28"/>
          <w:szCs w:val="28"/>
        </w:rPr>
        <w:t>Люки</w:t>
      </w:r>
      <w:r w:rsidR="009861CE" w:rsidRPr="00550084">
        <w:rPr>
          <w:color w:val="FF0000"/>
          <w:sz w:val="28"/>
          <w:szCs w:val="28"/>
        </w:rPr>
        <w:t xml:space="preserve"> </w:t>
      </w:r>
      <w:r w:rsidR="00B74D28" w:rsidRPr="00550084">
        <w:rPr>
          <w:color w:val="FF0000"/>
          <w:sz w:val="28"/>
          <w:szCs w:val="28"/>
        </w:rPr>
        <w:t>резервуаров</w:t>
      </w:r>
      <w:r w:rsidR="009861CE" w:rsidRPr="00550084">
        <w:rPr>
          <w:color w:val="FF0000"/>
          <w:sz w:val="28"/>
          <w:szCs w:val="28"/>
        </w:rPr>
        <w:t xml:space="preserve"> </w:t>
      </w:r>
      <w:r w:rsidR="00B74D28" w:rsidRPr="00550084">
        <w:rPr>
          <w:color w:val="FF0000"/>
          <w:sz w:val="28"/>
          <w:szCs w:val="28"/>
        </w:rPr>
        <w:t>должны</w:t>
      </w:r>
      <w:r w:rsidR="009861CE" w:rsidRPr="00550084">
        <w:rPr>
          <w:color w:val="FF0000"/>
          <w:sz w:val="28"/>
          <w:szCs w:val="28"/>
        </w:rPr>
        <w:t xml:space="preserve"> </w:t>
      </w:r>
      <w:r w:rsidR="00B74D28" w:rsidRPr="00550084">
        <w:rPr>
          <w:color w:val="FF0000"/>
          <w:sz w:val="28"/>
          <w:szCs w:val="28"/>
        </w:rPr>
        <w:t>возвышаться</w:t>
      </w:r>
      <w:r w:rsidR="009861CE" w:rsidRPr="00550084">
        <w:rPr>
          <w:color w:val="FF0000"/>
          <w:sz w:val="28"/>
          <w:szCs w:val="28"/>
        </w:rPr>
        <w:t xml:space="preserve"> </w:t>
      </w:r>
      <w:r w:rsidR="00B74D28" w:rsidRPr="00550084">
        <w:rPr>
          <w:color w:val="FF0000"/>
          <w:sz w:val="28"/>
          <w:szCs w:val="28"/>
        </w:rPr>
        <w:t>над</w:t>
      </w:r>
      <w:r w:rsidR="009861CE" w:rsidRPr="00550084">
        <w:rPr>
          <w:color w:val="FF0000"/>
          <w:sz w:val="28"/>
          <w:szCs w:val="28"/>
        </w:rPr>
        <w:t xml:space="preserve"> </w:t>
      </w:r>
      <w:r w:rsidR="00B74D28" w:rsidRPr="00550084">
        <w:rPr>
          <w:color w:val="FF0000"/>
          <w:sz w:val="28"/>
          <w:szCs w:val="28"/>
        </w:rPr>
        <w:t>утеплением</w:t>
      </w:r>
      <w:r w:rsidR="009861CE" w:rsidRPr="00550084">
        <w:rPr>
          <w:color w:val="FF0000"/>
          <w:sz w:val="28"/>
          <w:szCs w:val="28"/>
        </w:rPr>
        <w:t xml:space="preserve"> </w:t>
      </w:r>
      <w:r w:rsidR="00B74D28" w:rsidRPr="00550084">
        <w:rPr>
          <w:color w:val="FF0000"/>
          <w:sz w:val="28"/>
          <w:szCs w:val="28"/>
        </w:rPr>
        <w:t>перекрытия</w:t>
      </w:r>
      <w:r w:rsidR="009861CE" w:rsidRPr="00550084">
        <w:rPr>
          <w:color w:val="FF000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высоту</w:t>
      </w:r>
      <w:r w:rsidR="009861CE" w:rsidRPr="00550084">
        <w:rPr>
          <w:color w:val="FF0000"/>
          <w:sz w:val="28"/>
          <w:szCs w:val="28"/>
        </w:rPr>
        <w:t xml:space="preserve"> </w:t>
      </w:r>
      <w:r w:rsidR="00B74D28" w:rsidRPr="00550084">
        <w:rPr>
          <w:color w:val="FF0000"/>
          <w:sz w:val="28"/>
          <w:szCs w:val="28"/>
        </w:rPr>
        <w:t>не</w:t>
      </w:r>
      <w:r w:rsidR="009861CE" w:rsidRPr="00550084">
        <w:rPr>
          <w:color w:val="FF0000"/>
          <w:sz w:val="28"/>
          <w:szCs w:val="28"/>
        </w:rPr>
        <w:t xml:space="preserve"> </w:t>
      </w:r>
      <w:r w:rsidR="00B74D28" w:rsidRPr="00550084">
        <w:rPr>
          <w:color w:val="FF0000"/>
          <w:sz w:val="28"/>
          <w:szCs w:val="28"/>
        </w:rPr>
        <w:t>менее</w:t>
      </w:r>
      <w:r w:rsidR="009861CE" w:rsidRPr="00550084">
        <w:rPr>
          <w:color w:val="FF0000"/>
          <w:sz w:val="28"/>
          <w:szCs w:val="28"/>
        </w:rPr>
        <w:t xml:space="preserve"> </w:t>
      </w:r>
      <w:r w:rsidR="00B74D28" w:rsidRPr="00550084">
        <w:rPr>
          <w:color w:val="FF0000"/>
          <w:sz w:val="28"/>
          <w:szCs w:val="28"/>
        </w:rPr>
        <w:t>0,</w:t>
      </w:r>
      <w:r w:rsidR="00A31BBB" w:rsidRPr="00550084">
        <w:rPr>
          <w:color w:val="FF0000"/>
          <w:sz w:val="28"/>
          <w:szCs w:val="28"/>
        </w:rPr>
        <w:t>2</w:t>
      </w:r>
      <w:r w:rsidR="009861CE" w:rsidRPr="00550084">
        <w:rPr>
          <w:color w:val="FF0000"/>
          <w:sz w:val="28"/>
          <w:szCs w:val="28"/>
        </w:rPr>
        <w:t xml:space="preserve"> </w:t>
      </w:r>
      <w:r w:rsidR="00B74D28" w:rsidRPr="00550084">
        <w:rPr>
          <w:color w:val="FF0000"/>
          <w:sz w:val="28"/>
          <w:szCs w:val="28"/>
        </w:rPr>
        <w:t>м.</w:t>
      </w:r>
    </w:p>
    <w:p w14:paraId="111E15AA" w14:textId="77777777" w:rsidR="00B74D28" w:rsidRPr="00550084" w:rsidRDefault="00B74D28" w:rsidP="00E267D2">
      <w:pPr>
        <w:widowControl/>
        <w:spacing w:before="0" w:after="0"/>
        <w:rPr>
          <w:color w:val="FF0000"/>
          <w:sz w:val="28"/>
          <w:szCs w:val="28"/>
        </w:rPr>
      </w:pPr>
      <w:r w:rsidRPr="00550084">
        <w:rPr>
          <w:color w:val="FF0000"/>
          <w:sz w:val="28"/>
          <w:szCs w:val="28"/>
        </w:rPr>
        <w:t>В</w:t>
      </w:r>
      <w:r w:rsidR="009861CE" w:rsidRPr="00550084">
        <w:rPr>
          <w:color w:val="FF0000"/>
          <w:sz w:val="28"/>
          <w:szCs w:val="28"/>
        </w:rPr>
        <w:t xml:space="preserve"> </w:t>
      </w:r>
      <w:r w:rsidRPr="00550084">
        <w:rPr>
          <w:color w:val="FF0000"/>
          <w:sz w:val="28"/>
          <w:szCs w:val="28"/>
        </w:rPr>
        <w:t>резервуарах</w:t>
      </w:r>
      <w:r w:rsidR="009861CE" w:rsidRPr="00550084">
        <w:rPr>
          <w:color w:val="FF0000"/>
          <w:sz w:val="28"/>
          <w:szCs w:val="28"/>
        </w:rPr>
        <w:t xml:space="preserve"> </w:t>
      </w:r>
      <w:r w:rsidRPr="00550084">
        <w:rPr>
          <w:color w:val="FF0000"/>
          <w:sz w:val="28"/>
          <w:szCs w:val="28"/>
        </w:rPr>
        <w:t>для</w:t>
      </w:r>
      <w:r w:rsidR="009861CE" w:rsidRPr="00550084">
        <w:rPr>
          <w:color w:val="FF0000"/>
          <w:sz w:val="28"/>
          <w:szCs w:val="28"/>
        </w:rPr>
        <w:t xml:space="preserve"> </w:t>
      </w:r>
      <w:r w:rsidRPr="00550084">
        <w:rPr>
          <w:color w:val="FF0000"/>
          <w:sz w:val="28"/>
          <w:szCs w:val="28"/>
        </w:rPr>
        <w:t>питьевой</w:t>
      </w:r>
      <w:r w:rsidR="009861CE" w:rsidRPr="00550084">
        <w:rPr>
          <w:color w:val="FF0000"/>
          <w:sz w:val="28"/>
          <w:szCs w:val="28"/>
        </w:rPr>
        <w:t xml:space="preserve"> </w:t>
      </w:r>
      <w:r w:rsidRPr="00550084">
        <w:rPr>
          <w:color w:val="FF0000"/>
          <w:sz w:val="28"/>
          <w:szCs w:val="28"/>
        </w:rPr>
        <w:t>воды</w:t>
      </w:r>
      <w:r w:rsidR="009861CE" w:rsidRPr="00550084">
        <w:rPr>
          <w:color w:val="FF0000"/>
          <w:sz w:val="28"/>
          <w:szCs w:val="28"/>
        </w:rPr>
        <w:t xml:space="preserve"> </w:t>
      </w:r>
      <w:r w:rsidRPr="00550084">
        <w:rPr>
          <w:color w:val="FF0000"/>
          <w:sz w:val="28"/>
          <w:szCs w:val="28"/>
        </w:rPr>
        <w:t>должна</w:t>
      </w:r>
      <w:r w:rsidR="009861CE" w:rsidRPr="00550084">
        <w:rPr>
          <w:color w:val="FF0000"/>
          <w:sz w:val="28"/>
          <w:szCs w:val="28"/>
        </w:rPr>
        <w:t xml:space="preserve"> </w:t>
      </w:r>
      <w:r w:rsidRPr="00550084">
        <w:rPr>
          <w:color w:val="FF0000"/>
          <w:sz w:val="28"/>
          <w:szCs w:val="28"/>
        </w:rPr>
        <w:t>быть</w:t>
      </w:r>
      <w:r w:rsidR="009861CE" w:rsidRPr="00550084">
        <w:rPr>
          <w:color w:val="FF0000"/>
          <w:sz w:val="28"/>
          <w:szCs w:val="28"/>
        </w:rPr>
        <w:t xml:space="preserve"> </w:t>
      </w:r>
      <w:r w:rsidRPr="00550084">
        <w:rPr>
          <w:color w:val="FF0000"/>
          <w:sz w:val="28"/>
          <w:szCs w:val="28"/>
        </w:rPr>
        <w:t>обеспечена</w:t>
      </w:r>
      <w:r w:rsidR="009861CE" w:rsidRPr="00550084">
        <w:rPr>
          <w:color w:val="FF0000"/>
          <w:sz w:val="28"/>
          <w:szCs w:val="28"/>
        </w:rPr>
        <w:t xml:space="preserve"> </w:t>
      </w:r>
      <w:r w:rsidRPr="00550084">
        <w:rPr>
          <w:color w:val="FF0000"/>
          <w:sz w:val="28"/>
          <w:szCs w:val="28"/>
        </w:rPr>
        <w:t>полная</w:t>
      </w:r>
      <w:r w:rsidR="009861CE" w:rsidRPr="00550084">
        <w:rPr>
          <w:color w:val="FF0000"/>
          <w:sz w:val="28"/>
          <w:szCs w:val="28"/>
        </w:rPr>
        <w:t xml:space="preserve"> </w:t>
      </w:r>
      <w:r w:rsidRPr="00550084">
        <w:rPr>
          <w:color w:val="FF0000"/>
          <w:sz w:val="28"/>
          <w:szCs w:val="28"/>
        </w:rPr>
        <w:t>герметизация</w:t>
      </w:r>
      <w:r w:rsidR="009861CE" w:rsidRPr="00550084">
        <w:rPr>
          <w:color w:val="FF0000"/>
          <w:sz w:val="28"/>
          <w:szCs w:val="28"/>
        </w:rPr>
        <w:t xml:space="preserve"> </w:t>
      </w:r>
      <w:r w:rsidRPr="00550084">
        <w:rPr>
          <w:color w:val="FF0000"/>
          <w:sz w:val="28"/>
          <w:szCs w:val="28"/>
        </w:rPr>
        <w:t>всех</w:t>
      </w:r>
      <w:r w:rsidR="009861CE" w:rsidRPr="00550084">
        <w:rPr>
          <w:color w:val="FF0000"/>
          <w:sz w:val="28"/>
          <w:szCs w:val="28"/>
        </w:rPr>
        <w:t xml:space="preserve"> </w:t>
      </w:r>
      <w:r w:rsidRPr="00550084">
        <w:rPr>
          <w:color w:val="FF0000"/>
          <w:sz w:val="28"/>
          <w:szCs w:val="28"/>
        </w:rPr>
        <w:t>люков.</w:t>
      </w:r>
    </w:p>
    <w:p w14:paraId="4A31D92C" w14:textId="4B7C0F03" w:rsidR="00B74D28" w:rsidRPr="00550084" w:rsidRDefault="00554D08" w:rsidP="00E267D2">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00B74D28"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16</w:t>
      </w:r>
      <w:r w:rsidR="00F26779" w:rsidRPr="00550084">
        <w:rPr>
          <w:noProof/>
          <w:color w:val="FF0000"/>
          <w:sz w:val="28"/>
          <w:szCs w:val="28"/>
        </w:rPr>
        <w:fldChar w:fldCharType="end"/>
      </w:r>
      <w:r w:rsidR="009861CE" w:rsidRPr="00550084">
        <w:rPr>
          <w:color w:val="FF0000"/>
          <w:sz w:val="28"/>
          <w:szCs w:val="28"/>
        </w:rPr>
        <w:t xml:space="preserve"> </w:t>
      </w:r>
      <w:r w:rsidR="00B74D28" w:rsidRPr="00550084">
        <w:rPr>
          <w:color w:val="FF0000"/>
          <w:sz w:val="28"/>
          <w:szCs w:val="28"/>
        </w:rPr>
        <w:t>Общее</w:t>
      </w:r>
      <w:r w:rsidR="009861CE" w:rsidRPr="00550084">
        <w:rPr>
          <w:color w:val="FF0000"/>
          <w:sz w:val="28"/>
          <w:szCs w:val="28"/>
        </w:rPr>
        <w:t xml:space="preserve"> </w:t>
      </w:r>
      <w:r w:rsidR="00B74D28" w:rsidRPr="00550084">
        <w:rPr>
          <w:color w:val="FF0000"/>
          <w:sz w:val="28"/>
          <w:szCs w:val="28"/>
        </w:rPr>
        <w:t>количество</w:t>
      </w:r>
      <w:r w:rsidR="009861CE" w:rsidRPr="00550084">
        <w:rPr>
          <w:color w:val="FF0000"/>
          <w:sz w:val="28"/>
          <w:szCs w:val="28"/>
        </w:rPr>
        <w:t xml:space="preserve"> </w:t>
      </w:r>
      <w:r w:rsidR="00B74D28" w:rsidRPr="00550084">
        <w:rPr>
          <w:color w:val="FF0000"/>
          <w:sz w:val="28"/>
          <w:szCs w:val="28"/>
        </w:rPr>
        <w:t>резервуаров</w:t>
      </w:r>
      <w:r w:rsidR="009861CE" w:rsidRPr="00550084">
        <w:rPr>
          <w:color w:val="FF0000"/>
          <w:sz w:val="28"/>
          <w:szCs w:val="28"/>
        </w:rPr>
        <w:t xml:space="preserve"> </w:t>
      </w:r>
      <w:r w:rsidR="00B74D28" w:rsidRPr="00550084">
        <w:rPr>
          <w:color w:val="FF0000"/>
          <w:sz w:val="28"/>
          <w:szCs w:val="28"/>
        </w:rPr>
        <w:t>одного</w:t>
      </w:r>
      <w:r w:rsidR="009861CE" w:rsidRPr="00550084">
        <w:rPr>
          <w:color w:val="FF0000"/>
          <w:sz w:val="28"/>
          <w:szCs w:val="28"/>
        </w:rPr>
        <w:t xml:space="preserve"> </w:t>
      </w:r>
      <w:r w:rsidR="00B74D28" w:rsidRPr="00550084">
        <w:rPr>
          <w:color w:val="FF0000"/>
          <w:sz w:val="28"/>
          <w:szCs w:val="28"/>
        </w:rPr>
        <w:t>назначения</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одном</w:t>
      </w:r>
      <w:r w:rsidR="009861CE" w:rsidRPr="00550084">
        <w:rPr>
          <w:color w:val="FF0000"/>
          <w:sz w:val="28"/>
          <w:szCs w:val="28"/>
        </w:rPr>
        <w:t xml:space="preserve"> </w:t>
      </w:r>
      <w:r w:rsidR="00B74D28" w:rsidRPr="00550084">
        <w:rPr>
          <w:color w:val="FF0000"/>
          <w:sz w:val="28"/>
          <w:szCs w:val="28"/>
        </w:rPr>
        <w:t>узле</w:t>
      </w:r>
      <w:r w:rsidR="009861CE" w:rsidRPr="00550084">
        <w:rPr>
          <w:color w:val="FF0000"/>
          <w:sz w:val="28"/>
          <w:szCs w:val="28"/>
        </w:rPr>
        <w:t xml:space="preserve"> </w:t>
      </w:r>
      <w:r w:rsidR="00B74D28" w:rsidRPr="00550084">
        <w:rPr>
          <w:color w:val="FF0000"/>
          <w:sz w:val="28"/>
          <w:szCs w:val="28"/>
        </w:rPr>
        <w:t>должно</w:t>
      </w:r>
      <w:r w:rsidR="009861CE" w:rsidRPr="00550084">
        <w:rPr>
          <w:color w:val="FF0000"/>
          <w:sz w:val="28"/>
          <w:szCs w:val="28"/>
        </w:rPr>
        <w:t xml:space="preserve"> </w:t>
      </w:r>
      <w:r w:rsidR="00B74D28" w:rsidRPr="00550084">
        <w:rPr>
          <w:color w:val="FF0000"/>
          <w:sz w:val="28"/>
          <w:szCs w:val="28"/>
        </w:rPr>
        <w:t>быть</w:t>
      </w:r>
      <w:r w:rsidR="009861CE" w:rsidRPr="00550084">
        <w:rPr>
          <w:color w:val="FF0000"/>
          <w:sz w:val="28"/>
          <w:szCs w:val="28"/>
        </w:rPr>
        <w:t xml:space="preserve"> </w:t>
      </w:r>
      <w:r w:rsidR="00B74D28" w:rsidRPr="00550084">
        <w:rPr>
          <w:color w:val="FF0000"/>
          <w:sz w:val="28"/>
          <w:szCs w:val="28"/>
        </w:rPr>
        <w:t>не</w:t>
      </w:r>
      <w:r w:rsidR="009861CE" w:rsidRPr="00550084">
        <w:rPr>
          <w:color w:val="FF0000"/>
          <w:sz w:val="28"/>
          <w:szCs w:val="28"/>
        </w:rPr>
        <w:t xml:space="preserve"> </w:t>
      </w:r>
      <w:r w:rsidR="00B74D28" w:rsidRPr="00550084">
        <w:rPr>
          <w:color w:val="FF0000"/>
          <w:sz w:val="28"/>
          <w:szCs w:val="28"/>
        </w:rPr>
        <w:t>менее</w:t>
      </w:r>
      <w:r w:rsidR="009861CE" w:rsidRPr="00550084">
        <w:rPr>
          <w:color w:val="FF0000"/>
          <w:sz w:val="28"/>
          <w:szCs w:val="28"/>
        </w:rPr>
        <w:t xml:space="preserve"> </w:t>
      </w:r>
      <w:r w:rsidR="00B74D28" w:rsidRPr="00550084">
        <w:rPr>
          <w:color w:val="FF0000"/>
          <w:sz w:val="28"/>
          <w:szCs w:val="28"/>
        </w:rPr>
        <w:t>двух.</w:t>
      </w:r>
    </w:p>
    <w:p w14:paraId="75655296" w14:textId="77777777" w:rsidR="00B74D28" w:rsidRPr="00550084" w:rsidRDefault="00B74D28" w:rsidP="00E267D2">
      <w:pPr>
        <w:widowControl/>
        <w:spacing w:before="0" w:after="0"/>
        <w:rPr>
          <w:color w:val="FF0000"/>
          <w:sz w:val="28"/>
          <w:szCs w:val="28"/>
        </w:rPr>
      </w:pPr>
      <w:r w:rsidRPr="00550084">
        <w:rPr>
          <w:color w:val="FF0000"/>
          <w:sz w:val="28"/>
          <w:szCs w:val="28"/>
        </w:rPr>
        <w:t>Во</w:t>
      </w:r>
      <w:r w:rsidR="009861CE" w:rsidRPr="00550084">
        <w:rPr>
          <w:color w:val="FF0000"/>
          <w:sz w:val="28"/>
          <w:szCs w:val="28"/>
        </w:rPr>
        <w:t xml:space="preserve"> </w:t>
      </w:r>
      <w:r w:rsidRPr="00550084">
        <w:rPr>
          <w:color w:val="FF0000"/>
          <w:sz w:val="28"/>
          <w:szCs w:val="28"/>
        </w:rPr>
        <w:t>всех</w:t>
      </w:r>
      <w:r w:rsidR="009861CE" w:rsidRPr="00550084">
        <w:rPr>
          <w:color w:val="FF0000"/>
          <w:sz w:val="28"/>
          <w:szCs w:val="28"/>
        </w:rPr>
        <w:t xml:space="preserve"> </w:t>
      </w:r>
      <w:r w:rsidRPr="00550084">
        <w:rPr>
          <w:color w:val="FF0000"/>
          <w:sz w:val="28"/>
          <w:szCs w:val="28"/>
        </w:rPr>
        <w:t>резервуарах</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узле</w:t>
      </w:r>
      <w:r w:rsidR="009861CE" w:rsidRPr="00550084">
        <w:rPr>
          <w:color w:val="FF0000"/>
          <w:sz w:val="28"/>
          <w:szCs w:val="28"/>
        </w:rPr>
        <w:t xml:space="preserve"> </w:t>
      </w:r>
      <w:proofErr w:type="spellStart"/>
      <w:r w:rsidRPr="00550084">
        <w:rPr>
          <w:color w:val="FF0000"/>
          <w:sz w:val="28"/>
          <w:szCs w:val="28"/>
        </w:rPr>
        <w:t>наинизшие</w:t>
      </w:r>
      <w:proofErr w:type="spellEnd"/>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наивысшие</w:t>
      </w:r>
      <w:r w:rsidR="009861CE" w:rsidRPr="00550084">
        <w:rPr>
          <w:color w:val="FF0000"/>
          <w:sz w:val="28"/>
          <w:szCs w:val="28"/>
        </w:rPr>
        <w:t xml:space="preserve"> </w:t>
      </w:r>
      <w:r w:rsidRPr="00550084">
        <w:rPr>
          <w:color w:val="FF0000"/>
          <w:sz w:val="28"/>
          <w:szCs w:val="28"/>
        </w:rPr>
        <w:t>уровни</w:t>
      </w:r>
      <w:r w:rsidR="009861CE" w:rsidRPr="00550084">
        <w:rPr>
          <w:color w:val="FF0000"/>
          <w:sz w:val="28"/>
          <w:szCs w:val="28"/>
        </w:rPr>
        <w:t xml:space="preserve"> </w:t>
      </w:r>
      <w:r w:rsidRPr="00550084">
        <w:rPr>
          <w:color w:val="FF0000"/>
          <w:sz w:val="28"/>
          <w:szCs w:val="28"/>
        </w:rPr>
        <w:t>пожарных,</w:t>
      </w:r>
      <w:r w:rsidR="009861CE" w:rsidRPr="00550084">
        <w:rPr>
          <w:color w:val="FF0000"/>
          <w:sz w:val="28"/>
          <w:szCs w:val="28"/>
        </w:rPr>
        <w:t xml:space="preserve"> </w:t>
      </w:r>
      <w:r w:rsidRPr="00550084">
        <w:rPr>
          <w:color w:val="FF0000"/>
          <w:sz w:val="28"/>
          <w:szCs w:val="28"/>
        </w:rPr>
        <w:t>аварийных</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регулирующих</w:t>
      </w:r>
      <w:r w:rsidR="009861CE" w:rsidRPr="00550084">
        <w:rPr>
          <w:color w:val="FF0000"/>
          <w:sz w:val="28"/>
          <w:szCs w:val="28"/>
        </w:rPr>
        <w:t xml:space="preserve"> </w:t>
      </w:r>
      <w:r w:rsidRPr="00550084">
        <w:rPr>
          <w:color w:val="FF0000"/>
          <w:sz w:val="28"/>
          <w:szCs w:val="28"/>
        </w:rPr>
        <w:t>объемов</w:t>
      </w:r>
      <w:r w:rsidR="009861CE" w:rsidRPr="00550084">
        <w:rPr>
          <w:color w:val="FF0000"/>
          <w:sz w:val="28"/>
          <w:szCs w:val="28"/>
        </w:rPr>
        <w:t xml:space="preserve"> </w:t>
      </w:r>
      <w:r w:rsidRPr="00550084">
        <w:rPr>
          <w:color w:val="FF0000"/>
          <w:sz w:val="28"/>
          <w:szCs w:val="28"/>
        </w:rPr>
        <w:t>должны</w:t>
      </w:r>
      <w:r w:rsidR="009861CE" w:rsidRPr="00550084">
        <w:rPr>
          <w:color w:val="FF0000"/>
          <w:sz w:val="28"/>
          <w:szCs w:val="28"/>
        </w:rPr>
        <w:t xml:space="preserve"> </w:t>
      </w:r>
      <w:r w:rsidRPr="00550084">
        <w:rPr>
          <w:color w:val="FF0000"/>
          <w:sz w:val="28"/>
          <w:szCs w:val="28"/>
        </w:rPr>
        <w:t>быть</w:t>
      </w:r>
      <w:r w:rsidR="009861CE" w:rsidRPr="00550084">
        <w:rPr>
          <w:color w:val="FF0000"/>
          <w:sz w:val="28"/>
          <w:szCs w:val="28"/>
        </w:rPr>
        <w:t xml:space="preserve"> </w:t>
      </w:r>
      <w:r w:rsidRPr="00550084">
        <w:rPr>
          <w:color w:val="FF0000"/>
          <w:sz w:val="28"/>
          <w:szCs w:val="28"/>
        </w:rPr>
        <w:t>соответственно</w:t>
      </w:r>
      <w:r w:rsidR="009861CE" w:rsidRPr="00550084">
        <w:rPr>
          <w:color w:val="FF0000"/>
          <w:sz w:val="28"/>
          <w:szCs w:val="28"/>
        </w:rPr>
        <w:t xml:space="preserve"> </w:t>
      </w:r>
      <w:r w:rsidRPr="00550084">
        <w:rPr>
          <w:color w:val="FF0000"/>
          <w:sz w:val="28"/>
          <w:szCs w:val="28"/>
        </w:rPr>
        <w:t>на</w:t>
      </w:r>
      <w:r w:rsidR="009861CE" w:rsidRPr="00550084">
        <w:rPr>
          <w:color w:val="FF0000"/>
          <w:sz w:val="28"/>
          <w:szCs w:val="28"/>
        </w:rPr>
        <w:t xml:space="preserve"> </w:t>
      </w:r>
      <w:r w:rsidRPr="00550084">
        <w:rPr>
          <w:color w:val="FF0000"/>
          <w:sz w:val="28"/>
          <w:szCs w:val="28"/>
        </w:rPr>
        <w:t>одинаковых</w:t>
      </w:r>
      <w:r w:rsidR="009861CE" w:rsidRPr="00550084">
        <w:rPr>
          <w:color w:val="FF0000"/>
          <w:sz w:val="28"/>
          <w:szCs w:val="28"/>
        </w:rPr>
        <w:t xml:space="preserve"> </w:t>
      </w:r>
      <w:r w:rsidRPr="00550084">
        <w:rPr>
          <w:color w:val="FF0000"/>
          <w:sz w:val="28"/>
          <w:szCs w:val="28"/>
        </w:rPr>
        <w:t>отметках.</w:t>
      </w:r>
    </w:p>
    <w:p w14:paraId="4B1E2A05" w14:textId="77777777" w:rsidR="00B74D28" w:rsidRPr="00550084" w:rsidRDefault="00B74D28" w:rsidP="00E267D2">
      <w:pPr>
        <w:widowControl/>
        <w:spacing w:before="0" w:after="0"/>
        <w:rPr>
          <w:color w:val="FF0000"/>
          <w:sz w:val="28"/>
          <w:szCs w:val="28"/>
        </w:rPr>
      </w:pPr>
      <w:r w:rsidRPr="00550084">
        <w:rPr>
          <w:color w:val="FF0000"/>
          <w:sz w:val="28"/>
          <w:szCs w:val="28"/>
        </w:rPr>
        <w:t>При</w:t>
      </w:r>
      <w:r w:rsidR="009861CE" w:rsidRPr="00550084">
        <w:rPr>
          <w:color w:val="FF0000"/>
          <w:sz w:val="28"/>
          <w:szCs w:val="28"/>
        </w:rPr>
        <w:t xml:space="preserve"> </w:t>
      </w:r>
      <w:r w:rsidRPr="00550084">
        <w:rPr>
          <w:color w:val="FF0000"/>
          <w:sz w:val="28"/>
          <w:szCs w:val="28"/>
        </w:rPr>
        <w:t>выключении</w:t>
      </w:r>
      <w:r w:rsidR="009861CE" w:rsidRPr="00550084">
        <w:rPr>
          <w:color w:val="FF0000"/>
          <w:sz w:val="28"/>
          <w:szCs w:val="28"/>
        </w:rPr>
        <w:t xml:space="preserve"> </w:t>
      </w:r>
      <w:r w:rsidRPr="00550084">
        <w:rPr>
          <w:color w:val="FF0000"/>
          <w:sz w:val="28"/>
          <w:szCs w:val="28"/>
        </w:rPr>
        <w:t>одного</w:t>
      </w:r>
      <w:r w:rsidR="009861CE" w:rsidRPr="00550084">
        <w:rPr>
          <w:color w:val="FF0000"/>
          <w:sz w:val="28"/>
          <w:szCs w:val="28"/>
        </w:rPr>
        <w:t xml:space="preserve"> </w:t>
      </w:r>
      <w:r w:rsidRPr="00550084">
        <w:rPr>
          <w:color w:val="FF0000"/>
          <w:sz w:val="28"/>
          <w:szCs w:val="28"/>
        </w:rPr>
        <w:t>резервуара</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остальных</w:t>
      </w:r>
      <w:r w:rsidR="009861CE" w:rsidRPr="00550084">
        <w:rPr>
          <w:color w:val="FF0000"/>
          <w:sz w:val="28"/>
          <w:szCs w:val="28"/>
        </w:rPr>
        <w:t xml:space="preserve"> </w:t>
      </w:r>
      <w:r w:rsidRPr="00550084">
        <w:rPr>
          <w:color w:val="FF0000"/>
          <w:sz w:val="28"/>
          <w:szCs w:val="28"/>
        </w:rPr>
        <w:t>должно</w:t>
      </w:r>
      <w:r w:rsidR="009861CE" w:rsidRPr="00550084">
        <w:rPr>
          <w:color w:val="FF0000"/>
          <w:sz w:val="28"/>
          <w:szCs w:val="28"/>
        </w:rPr>
        <w:t xml:space="preserve"> </w:t>
      </w:r>
      <w:r w:rsidRPr="00550084">
        <w:rPr>
          <w:color w:val="FF0000"/>
          <w:sz w:val="28"/>
          <w:szCs w:val="28"/>
        </w:rPr>
        <w:t>храниться</w:t>
      </w:r>
      <w:r w:rsidR="009861CE" w:rsidRPr="00550084">
        <w:rPr>
          <w:color w:val="FF0000"/>
          <w:sz w:val="28"/>
          <w:szCs w:val="28"/>
        </w:rPr>
        <w:t xml:space="preserve"> </w:t>
      </w:r>
      <w:r w:rsidRPr="00550084">
        <w:rPr>
          <w:color w:val="FF0000"/>
          <w:sz w:val="28"/>
          <w:szCs w:val="28"/>
        </w:rPr>
        <w:t>не</w:t>
      </w:r>
      <w:r w:rsidR="009861CE" w:rsidRPr="00550084">
        <w:rPr>
          <w:color w:val="FF0000"/>
          <w:sz w:val="28"/>
          <w:szCs w:val="28"/>
        </w:rPr>
        <w:t xml:space="preserve"> </w:t>
      </w:r>
      <w:r w:rsidRPr="00550084">
        <w:rPr>
          <w:color w:val="FF0000"/>
          <w:sz w:val="28"/>
          <w:szCs w:val="28"/>
        </w:rPr>
        <w:t>менее</w:t>
      </w:r>
      <w:r w:rsidR="009861CE" w:rsidRPr="00550084">
        <w:rPr>
          <w:color w:val="FF0000"/>
          <w:sz w:val="28"/>
          <w:szCs w:val="28"/>
        </w:rPr>
        <w:t xml:space="preserve"> </w:t>
      </w:r>
      <w:r w:rsidRPr="00550084">
        <w:rPr>
          <w:color w:val="FF0000"/>
          <w:sz w:val="28"/>
          <w:szCs w:val="28"/>
        </w:rPr>
        <w:t>5</w:t>
      </w:r>
      <w:r w:rsidR="00A31BBB" w:rsidRPr="00550084">
        <w:rPr>
          <w:color w:val="FF0000"/>
          <w:sz w:val="28"/>
          <w:szCs w:val="28"/>
        </w:rPr>
        <w:t>0</w:t>
      </w:r>
      <w:r w:rsidR="009861CE" w:rsidRPr="00550084">
        <w:rPr>
          <w:color w:val="FF0000"/>
          <w:sz w:val="28"/>
          <w:szCs w:val="28"/>
        </w:rPr>
        <w:t xml:space="preserve"> </w:t>
      </w:r>
      <w:r w:rsidR="00887295" w:rsidRPr="00550084">
        <w:rPr>
          <w:color w:val="FF0000"/>
          <w:sz w:val="28"/>
          <w:szCs w:val="28"/>
        </w:rPr>
        <w:t>%</w:t>
      </w:r>
      <w:r w:rsidR="009861CE" w:rsidRPr="00550084">
        <w:rPr>
          <w:color w:val="FF0000"/>
          <w:sz w:val="28"/>
          <w:szCs w:val="28"/>
        </w:rPr>
        <w:t xml:space="preserve"> </w:t>
      </w:r>
      <w:r w:rsidRPr="00550084">
        <w:rPr>
          <w:color w:val="FF0000"/>
          <w:sz w:val="28"/>
          <w:szCs w:val="28"/>
        </w:rPr>
        <w:t>пожарного</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аварийного</w:t>
      </w:r>
      <w:r w:rsidR="009861CE" w:rsidRPr="00550084">
        <w:rPr>
          <w:color w:val="FF0000"/>
          <w:sz w:val="28"/>
          <w:szCs w:val="28"/>
        </w:rPr>
        <w:t xml:space="preserve"> </w:t>
      </w:r>
      <w:r w:rsidRPr="00550084">
        <w:rPr>
          <w:color w:val="FF0000"/>
          <w:sz w:val="28"/>
          <w:szCs w:val="28"/>
        </w:rPr>
        <w:t>объемов</w:t>
      </w:r>
      <w:r w:rsidR="009861CE" w:rsidRPr="00550084">
        <w:rPr>
          <w:color w:val="FF0000"/>
          <w:sz w:val="28"/>
          <w:szCs w:val="28"/>
        </w:rPr>
        <w:t xml:space="preserve"> </w:t>
      </w:r>
      <w:r w:rsidRPr="00550084">
        <w:rPr>
          <w:color w:val="FF0000"/>
          <w:sz w:val="28"/>
          <w:szCs w:val="28"/>
        </w:rPr>
        <w:t>воды.</w:t>
      </w:r>
    </w:p>
    <w:p w14:paraId="5F3EE073" w14:textId="77777777" w:rsidR="00B74D28" w:rsidRPr="00550084" w:rsidRDefault="00B74D28" w:rsidP="00E267D2">
      <w:pPr>
        <w:widowControl/>
        <w:spacing w:before="0" w:after="0"/>
        <w:rPr>
          <w:color w:val="FF0000"/>
          <w:sz w:val="28"/>
          <w:szCs w:val="28"/>
        </w:rPr>
      </w:pPr>
      <w:r w:rsidRPr="00550084">
        <w:rPr>
          <w:color w:val="FF0000"/>
          <w:sz w:val="28"/>
          <w:szCs w:val="28"/>
        </w:rPr>
        <w:t>Оборудование</w:t>
      </w:r>
      <w:r w:rsidR="009861CE" w:rsidRPr="00550084">
        <w:rPr>
          <w:color w:val="FF0000"/>
          <w:sz w:val="28"/>
          <w:szCs w:val="28"/>
        </w:rPr>
        <w:t xml:space="preserve"> </w:t>
      </w:r>
      <w:r w:rsidRPr="00550084">
        <w:rPr>
          <w:color w:val="FF0000"/>
          <w:sz w:val="28"/>
          <w:szCs w:val="28"/>
        </w:rPr>
        <w:t>резервуаров</w:t>
      </w:r>
      <w:r w:rsidR="009861CE" w:rsidRPr="00550084">
        <w:rPr>
          <w:color w:val="FF0000"/>
          <w:sz w:val="28"/>
          <w:szCs w:val="28"/>
        </w:rPr>
        <w:t xml:space="preserve"> </w:t>
      </w:r>
      <w:r w:rsidRPr="00550084">
        <w:rPr>
          <w:color w:val="FF0000"/>
          <w:sz w:val="28"/>
          <w:szCs w:val="28"/>
        </w:rPr>
        <w:t>должно</w:t>
      </w:r>
      <w:r w:rsidR="009861CE" w:rsidRPr="00550084">
        <w:rPr>
          <w:color w:val="FF0000"/>
          <w:sz w:val="28"/>
          <w:szCs w:val="28"/>
        </w:rPr>
        <w:t xml:space="preserve"> </w:t>
      </w:r>
      <w:r w:rsidRPr="00550084">
        <w:rPr>
          <w:color w:val="FF0000"/>
          <w:sz w:val="28"/>
          <w:szCs w:val="28"/>
        </w:rPr>
        <w:t>обеспечивать</w:t>
      </w:r>
      <w:r w:rsidR="009861CE" w:rsidRPr="00550084">
        <w:rPr>
          <w:color w:val="FF0000"/>
          <w:sz w:val="28"/>
          <w:szCs w:val="28"/>
        </w:rPr>
        <w:t xml:space="preserve"> </w:t>
      </w:r>
      <w:r w:rsidRPr="00550084">
        <w:rPr>
          <w:color w:val="FF0000"/>
          <w:sz w:val="28"/>
          <w:szCs w:val="28"/>
        </w:rPr>
        <w:t>возможность</w:t>
      </w:r>
      <w:r w:rsidR="009861CE" w:rsidRPr="00550084">
        <w:rPr>
          <w:color w:val="FF0000"/>
          <w:sz w:val="28"/>
          <w:szCs w:val="28"/>
        </w:rPr>
        <w:t xml:space="preserve"> </w:t>
      </w:r>
      <w:r w:rsidRPr="00550084">
        <w:rPr>
          <w:color w:val="FF0000"/>
          <w:sz w:val="28"/>
          <w:szCs w:val="28"/>
        </w:rPr>
        <w:t>независимого</w:t>
      </w:r>
      <w:r w:rsidR="009861CE" w:rsidRPr="00550084">
        <w:rPr>
          <w:color w:val="FF0000"/>
          <w:sz w:val="28"/>
          <w:szCs w:val="28"/>
        </w:rPr>
        <w:t xml:space="preserve"> </w:t>
      </w:r>
      <w:r w:rsidRPr="00550084">
        <w:rPr>
          <w:color w:val="FF0000"/>
          <w:sz w:val="28"/>
          <w:szCs w:val="28"/>
        </w:rPr>
        <w:t>включения</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опорожнения</w:t>
      </w:r>
      <w:r w:rsidR="009861CE" w:rsidRPr="00550084">
        <w:rPr>
          <w:color w:val="FF0000"/>
          <w:sz w:val="28"/>
          <w:szCs w:val="28"/>
        </w:rPr>
        <w:t xml:space="preserve"> </w:t>
      </w:r>
      <w:r w:rsidRPr="00550084">
        <w:rPr>
          <w:color w:val="FF0000"/>
          <w:sz w:val="28"/>
          <w:szCs w:val="28"/>
        </w:rPr>
        <w:t>каждого</w:t>
      </w:r>
      <w:r w:rsidR="009861CE" w:rsidRPr="00550084">
        <w:rPr>
          <w:color w:val="FF0000"/>
          <w:sz w:val="28"/>
          <w:szCs w:val="28"/>
        </w:rPr>
        <w:t xml:space="preserve"> </w:t>
      </w:r>
      <w:r w:rsidRPr="00550084">
        <w:rPr>
          <w:color w:val="FF0000"/>
          <w:sz w:val="28"/>
          <w:szCs w:val="28"/>
        </w:rPr>
        <w:t>резервуара.</w:t>
      </w:r>
    </w:p>
    <w:p w14:paraId="0A35856E" w14:textId="02C4CBEC" w:rsidR="00B74D28" w:rsidRPr="00550084" w:rsidRDefault="00554D08" w:rsidP="00E267D2">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00B74D28"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17</w:t>
      </w:r>
      <w:r w:rsidR="00F26779" w:rsidRPr="00550084">
        <w:rPr>
          <w:noProof/>
          <w:color w:val="FF0000"/>
          <w:sz w:val="28"/>
          <w:szCs w:val="28"/>
        </w:rPr>
        <w:fldChar w:fldCharType="end"/>
      </w:r>
      <w:r w:rsidR="009861CE" w:rsidRPr="00550084">
        <w:rPr>
          <w:color w:val="FF0000"/>
          <w:sz w:val="28"/>
          <w:szCs w:val="28"/>
        </w:rPr>
        <w:t xml:space="preserve"> </w:t>
      </w:r>
      <w:r w:rsidR="00B74D28" w:rsidRPr="00550084">
        <w:rPr>
          <w:color w:val="FF0000"/>
          <w:sz w:val="28"/>
          <w:szCs w:val="28"/>
        </w:rPr>
        <w:t>Конструкции</w:t>
      </w:r>
      <w:r w:rsidR="009861CE" w:rsidRPr="00550084">
        <w:rPr>
          <w:color w:val="FF0000"/>
          <w:sz w:val="28"/>
          <w:szCs w:val="28"/>
        </w:rPr>
        <w:t xml:space="preserve"> </w:t>
      </w:r>
      <w:r w:rsidR="00B74D28" w:rsidRPr="00550084">
        <w:rPr>
          <w:color w:val="FF0000"/>
          <w:sz w:val="28"/>
          <w:szCs w:val="28"/>
        </w:rPr>
        <w:t>камер</w:t>
      </w:r>
      <w:r w:rsidR="009861CE" w:rsidRPr="00550084">
        <w:rPr>
          <w:color w:val="FF0000"/>
          <w:sz w:val="28"/>
          <w:szCs w:val="28"/>
        </w:rPr>
        <w:t xml:space="preserve"> </w:t>
      </w:r>
      <w:r w:rsidR="00B74D28" w:rsidRPr="00550084">
        <w:rPr>
          <w:color w:val="FF0000"/>
          <w:sz w:val="28"/>
          <w:szCs w:val="28"/>
        </w:rPr>
        <w:t>задвижек</w:t>
      </w:r>
      <w:r w:rsidR="009861CE" w:rsidRPr="00550084">
        <w:rPr>
          <w:color w:val="FF0000"/>
          <w:sz w:val="28"/>
          <w:szCs w:val="28"/>
        </w:rPr>
        <w:t xml:space="preserve"> </w:t>
      </w:r>
      <w:r w:rsidR="00B74D28" w:rsidRPr="00550084">
        <w:rPr>
          <w:color w:val="FF0000"/>
          <w:sz w:val="28"/>
          <w:szCs w:val="28"/>
        </w:rPr>
        <w:t>при</w:t>
      </w:r>
      <w:r w:rsidR="009861CE" w:rsidRPr="00550084">
        <w:rPr>
          <w:color w:val="FF0000"/>
          <w:sz w:val="28"/>
          <w:szCs w:val="28"/>
        </w:rPr>
        <w:t xml:space="preserve"> </w:t>
      </w:r>
      <w:r w:rsidR="00B74D28" w:rsidRPr="00550084">
        <w:rPr>
          <w:color w:val="FF0000"/>
          <w:sz w:val="28"/>
          <w:szCs w:val="28"/>
        </w:rPr>
        <w:t>резервуарах</w:t>
      </w:r>
      <w:r w:rsidR="009861CE" w:rsidRPr="00550084">
        <w:rPr>
          <w:color w:val="FF0000"/>
          <w:sz w:val="28"/>
          <w:szCs w:val="28"/>
        </w:rPr>
        <w:t xml:space="preserve"> </w:t>
      </w:r>
      <w:r w:rsidR="00B74D28" w:rsidRPr="00550084">
        <w:rPr>
          <w:color w:val="FF0000"/>
          <w:sz w:val="28"/>
          <w:szCs w:val="28"/>
        </w:rPr>
        <w:t>не</w:t>
      </w:r>
      <w:r w:rsidR="009861CE" w:rsidRPr="00550084">
        <w:rPr>
          <w:color w:val="FF0000"/>
          <w:sz w:val="28"/>
          <w:szCs w:val="28"/>
        </w:rPr>
        <w:t xml:space="preserve"> </w:t>
      </w:r>
      <w:r w:rsidR="00B74D28" w:rsidRPr="00550084">
        <w:rPr>
          <w:color w:val="FF0000"/>
          <w:sz w:val="28"/>
          <w:szCs w:val="28"/>
        </w:rPr>
        <w:t>должны</w:t>
      </w:r>
      <w:r w:rsidR="009861CE" w:rsidRPr="00550084">
        <w:rPr>
          <w:color w:val="FF0000"/>
          <w:sz w:val="28"/>
          <w:szCs w:val="28"/>
        </w:rPr>
        <w:t xml:space="preserve"> </w:t>
      </w:r>
      <w:r w:rsidR="00B74D28" w:rsidRPr="00550084">
        <w:rPr>
          <w:color w:val="FF0000"/>
          <w:sz w:val="28"/>
          <w:szCs w:val="28"/>
        </w:rPr>
        <w:t>быть</w:t>
      </w:r>
      <w:r w:rsidR="009861CE" w:rsidRPr="00550084">
        <w:rPr>
          <w:color w:val="FF0000"/>
          <w:sz w:val="28"/>
          <w:szCs w:val="28"/>
        </w:rPr>
        <w:t xml:space="preserve"> </w:t>
      </w:r>
      <w:r w:rsidR="00B74D28" w:rsidRPr="00550084">
        <w:rPr>
          <w:color w:val="FF0000"/>
          <w:sz w:val="28"/>
          <w:szCs w:val="28"/>
        </w:rPr>
        <w:t>жестко</w:t>
      </w:r>
      <w:r w:rsidR="009861CE" w:rsidRPr="00550084">
        <w:rPr>
          <w:color w:val="FF0000"/>
          <w:sz w:val="28"/>
          <w:szCs w:val="28"/>
        </w:rPr>
        <w:t xml:space="preserve"> </w:t>
      </w:r>
      <w:r w:rsidR="00B74D28" w:rsidRPr="00550084">
        <w:rPr>
          <w:color w:val="FF0000"/>
          <w:sz w:val="28"/>
          <w:szCs w:val="28"/>
        </w:rPr>
        <w:t>связаны</w:t>
      </w:r>
      <w:r w:rsidR="009861CE" w:rsidRPr="00550084">
        <w:rPr>
          <w:color w:val="FF0000"/>
          <w:sz w:val="28"/>
          <w:szCs w:val="28"/>
        </w:rPr>
        <w:t xml:space="preserve"> </w:t>
      </w:r>
      <w:r w:rsidR="00B74D28" w:rsidRPr="00550084">
        <w:rPr>
          <w:color w:val="FF0000"/>
          <w:sz w:val="28"/>
          <w:szCs w:val="28"/>
        </w:rPr>
        <w:t>с</w:t>
      </w:r>
      <w:r w:rsidR="009861CE" w:rsidRPr="00550084">
        <w:rPr>
          <w:color w:val="FF0000"/>
          <w:sz w:val="28"/>
          <w:szCs w:val="28"/>
        </w:rPr>
        <w:t xml:space="preserve"> </w:t>
      </w:r>
      <w:r w:rsidR="00B74D28" w:rsidRPr="00550084">
        <w:rPr>
          <w:color w:val="FF0000"/>
          <w:sz w:val="28"/>
          <w:szCs w:val="28"/>
        </w:rPr>
        <w:t>конструкцией</w:t>
      </w:r>
      <w:r w:rsidR="009861CE" w:rsidRPr="00550084">
        <w:rPr>
          <w:color w:val="FF0000"/>
          <w:sz w:val="28"/>
          <w:szCs w:val="28"/>
        </w:rPr>
        <w:t xml:space="preserve"> </w:t>
      </w:r>
      <w:r w:rsidR="00B74D28" w:rsidRPr="00550084">
        <w:rPr>
          <w:color w:val="FF0000"/>
          <w:sz w:val="28"/>
          <w:szCs w:val="28"/>
        </w:rPr>
        <w:t>резервуаров.</w:t>
      </w:r>
    </w:p>
    <w:p w14:paraId="424C84C8" w14:textId="3C9DE969" w:rsidR="00B74D28" w:rsidRPr="00550084" w:rsidRDefault="00554D08" w:rsidP="00E267D2">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00B74D28"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18</w:t>
      </w:r>
      <w:r w:rsidR="00F26779" w:rsidRPr="00550084">
        <w:rPr>
          <w:noProof/>
          <w:color w:val="FF0000"/>
          <w:sz w:val="28"/>
          <w:szCs w:val="28"/>
        </w:rPr>
        <w:fldChar w:fldCharType="end"/>
      </w:r>
      <w:r w:rsidR="009861CE" w:rsidRPr="00550084">
        <w:rPr>
          <w:color w:val="FF0000"/>
          <w:sz w:val="28"/>
          <w:szCs w:val="28"/>
        </w:rPr>
        <w:t xml:space="preserve"> </w:t>
      </w:r>
      <w:r w:rsidR="00B74D28" w:rsidRPr="00550084">
        <w:rPr>
          <w:color w:val="FF0000"/>
          <w:sz w:val="28"/>
          <w:szCs w:val="28"/>
        </w:rPr>
        <w:t>Водонапорные</w:t>
      </w:r>
      <w:r w:rsidR="009861CE" w:rsidRPr="00550084">
        <w:rPr>
          <w:color w:val="FF0000"/>
          <w:sz w:val="28"/>
          <w:szCs w:val="28"/>
        </w:rPr>
        <w:t xml:space="preserve"> </w:t>
      </w:r>
      <w:r w:rsidR="00B74D28" w:rsidRPr="00550084">
        <w:rPr>
          <w:color w:val="FF0000"/>
          <w:sz w:val="28"/>
          <w:szCs w:val="28"/>
        </w:rPr>
        <w:t>башни</w:t>
      </w:r>
      <w:r w:rsidR="009861CE" w:rsidRPr="00550084">
        <w:rPr>
          <w:color w:val="FF0000"/>
          <w:sz w:val="28"/>
          <w:szCs w:val="28"/>
        </w:rPr>
        <w:t xml:space="preserve"> </w:t>
      </w:r>
      <w:r w:rsidR="00B74D28" w:rsidRPr="00550084">
        <w:rPr>
          <w:color w:val="FF0000"/>
          <w:sz w:val="28"/>
          <w:szCs w:val="28"/>
        </w:rPr>
        <w:t>допускается</w:t>
      </w:r>
      <w:r w:rsidR="009861CE" w:rsidRPr="00550084">
        <w:rPr>
          <w:color w:val="FF0000"/>
          <w:sz w:val="28"/>
          <w:szCs w:val="28"/>
        </w:rPr>
        <w:t xml:space="preserve"> </w:t>
      </w:r>
      <w:r w:rsidR="00B74D28" w:rsidRPr="00550084">
        <w:rPr>
          <w:color w:val="FF0000"/>
          <w:sz w:val="28"/>
          <w:szCs w:val="28"/>
        </w:rPr>
        <w:t>проектировать</w:t>
      </w:r>
      <w:r w:rsidR="009861CE" w:rsidRPr="00550084">
        <w:rPr>
          <w:color w:val="FF0000"/>
          <w:sz w:val="28"/>
          <w:szCs w:val="28"/>
        </w:rPr>
        <w:t xml:space="preserve"> </w:t>
      </w:r>
      <w:r w:rsidR="00B74D28" w:rsidRPr="00550084">
        <w:rPr>
          <w:color w:val="FF0000"/>
          <w:sz w:val="28"/>
          <w:szCs w:val="28"/>
        </w:rPr>
        <w:t>с</w:t>
      </w:r>
      <w:r w:rsidR="009861CE" w:rsidRPr="00550084">
        <w:rPr>
          <w:color w:val="FF0000"/>
          <w:sz w:val="28"/>
          <w:szCs w:val="28"/>
        </w:rPr>
        <w:t xml:space="preserve"> </w:t>
      </w:r>
      <w:r w:rsidR="00B74D28" w:rsidRPr="00550084">
        <w:rPr>
          <w:color w:val="FF0000"/>
          <w:sz w:val="28"/>
          <w:szCs w:val="28"/>
        </w:rPr>
        <w:t>шатром</w:t>
      </w:r>
      <w:r w:rsidR="009861CE" w:rsidRPr="00550084">
        <w:rPr>
          <w:color w:val="FF0000"/>
          <w:sz w:val="28"/>
          <w:szCs w:val="28"/>
        </w:rPr>
        <w:t xml:space="preserve"> </w:t>
      </w:r>
      <w:r w:rsidR="00B74D28" w:rsidRPr="00550084">
        <w:rPr>
          <w:color w:val="FF0000"/>
          <w:sz w:val="28"/>
          <w:szCs w:val="28"/>
        </w:rPr>
        <w:t>вокруг</w:t>
      </w:r>
      <w:r w:rsidR="009861CE" w:rsidRPr="00550084">
        <w:rPr>
          <w:color w:val="FF0000"/>
          <w:sz w:val="28"/>
          <w:szCs w:val="28"/>
        </w:rPr>
        <w:t xml:space="preserve"> </w:t>
      </w:r>
      <w:r w:rsidR="00B74D28" w:rsidRPr="00550084">
        <w:rPr>
          <w:color w:val="FF0000"/>
          <w:sz w:val="28"/>
          <w:szCs w:val="28"/>
        </w:rPr>
        <w:t>бака</w:t>
      </w:r>
      <w:r w:rsidR="009861CE" w:rsidRPr="00550084">
        <w:rPr>
          <w:color w:val="FF0000"/>
          <w:sz w:val="28"/>
          <w:szCs w:val="28"/>
        </w:rPr>
        <w:t xml:space="preserve"> </w:t>
      </w:r>
      <w:r w:rsidR="00B74D28" w:rsidRPr="00550084">
        <w:rPr>
          <w:color w:val="FF0000"/>
          <w:sz w:val="28"/>
          <w:szCs w:val="28"/>
        </w:rPr>
        <w:t>или</w:t>
      </w:r>
      <w:r w:rsidR="009861CE" w:rsidRPr="00550084">
        <w:rPr>
          <w:color w:val="FF0000"/>
          <w:sz w:val="28"/>
          <w:szCs w:val="28"/>
        </w:rPr>
        <w:t xml:space="preserve"> </w:t>
      </w:r>
      <w:r w:rsidR="00B74D28" w:rsidRPr="00550084">
        <w:rPr>
          <w:color w:val="FF0000"/>
          <w:sz w:val="28"/>
          <w:szCs w:val="28"/>
        </w:rPr>
        <w:t>без</w:t>
      </w:r>
      <w:r w:rsidR="009861CE" w:rsidRPr="00550084">
        <w:rPr>
          <w:color w:val="FF0000"/>
          <w:sz w:val="28"/>
          <w:szCs w:val="28"/>
        </w:rPr>
        <w:t xml:space="preserve"> </w:t>
      </w:r>
      <w:r w:rsidR="00B74D28" w:rsidRPr="00550084">
        <w:rPr>
          <w:color w:val="FF0000"/>
          <w:sz w:val="28"/>
          <w:szCs w:val="28"/>
        </w:rPr>
        <w:t>шатра</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зависимости</w:t>
      </w:r>
      <w:r w:rsidR="009861CE" w:rsidRPr="00550084">
        <w:rPr>
          <w:color w:val="FF0000"/>
          <w:sz w:val="28"/>
          <w:szCs w:val="28"/>
        </w:rPr>
        <w:t xml:space="preserve"> </w:t>
      </w:r>
      <w:r w:rsidR="00B74D28" w:rsidRPr="00550084">
        <w:rPr>
          <w:color w:val="FF0000"/>
          <w:sz w:val="28"/>
          <w:szCs w:val="28"/>
        </w:rPr>
        <w:t>от</w:t>
      </w:r>
      <w:r w:rsidR="009861CE" w:rsidRPr="00550084">
        <w:rPr>
          <w:color w:val="FF0000"/>
          <w:sz w:val="28"/>
          <w:szCs w:val="28"/>
        </w:rPr>
        <w:t xml:space="preserve"> </w:t>
      </w:r>
      <w:r w:rsidR="00B74D28" w:rsidRPr="00550084">
        <w:rPr>
          <w:color w:val="FF0000"/>
          <w:sz w:val="28"/>
          <w:szCs w:val="28"/>
        </w:rPr>
        <w:t>режима</w:t>
      </w:r>
      <w:r w:rsidR="009861CE" w:rsidRPr="00550084">
        <w:rPr>
          <w:color w:val="FF0000"/>
          <w:sz w:val="28"/>
          <w:szCs w:val="28"/>
        </w:rPr>
        <w:t xml:space="preserve"> </w:t>
      </w:r>
      <w:r w:rsidR="00B74D28" w:rsidRPr="00550084">
        <w:rPr>
          <w:color w:val="FF0000"/>
          <w:sz w:val="28"/>
          <w:szCs w:val="28"/>
        </w:rPr>
        <w:t>работы</w:t>
      </w:r>
      <w:r w:rsidR="009861CE" w:rsidRPr="00550084">
        <w:rPr>
          <w:color w:val="FF0000"/>
          <w:sz w:val="28"/>
          <w:szCs w:val="28"/>
        </w:rPr>
        <w:t xml:space="preserve"> </w:t>
      </w:r>
      <w:r w:rsidR="00B74D28" w:rsidRPr="00550084">
        <w:rPr>
          <w:color w:val="FF0000"/>
          <w:sz w:val="28"/>
          <w:szCs w:val="28"/>
        </w:rPr>
        <w:t>башни,</w:t>
      </w:r>
      <w:r w:rsidR="009861CE" w:rsidRPr="00550084">
        <w:rPr>
          <w:color w:val="FF0000"/>
          <w:sz w:val="28"/>
          <w:szCs w:val="28"/>
        </w:rPr>
        <w:t xml:space="preserve"> </w:t>
      </w:r>
      <w:r w:rsidR="00B74D28" w:rsidRPr="00550084">
        <w:rPr>
          <w:color w:val="FF0000"/>
          <w:sz w:val="28"/>
          <w:szCs w:val="28"/>
        </w:rPr>
        <w:t>объема</w:t>
      </w:r>
      <w:r w:rsidR="009861CE" w:rsidRPr="00550084">
        <w:rPr>
          <w:color w:val="FF0000"/>
          <w:sz w:val="28"/>
          <w:szCs w:val="28"/>
        </w:rPr>
        <w:t xml:space="preserve"> </w:t>
      </w:r>
      <w:r w:rsidR="00B74D28" w:rsidRPr="00550084">
        <w:rPr>
          <w:color w:val="FF0000"/>
          <w:sz w:val="28"/>
          <w:szCs w:val="28"/>
        </w:rPr>
        <w:t>бака,</w:t>
      </w:r>
      <w:r w:rsidR="009861CE" w:rsidRPr="00550084">
        <w:rPr>
          <w:color w:val="FF0000"/>
          <w:sz w:val="28"/>
          <w:szCs w:val="28"/>
        </w:rPr>
        <w:t xml:space="preserve"> </w:t>
      </w:r>
      <w:r w:rsidR="00B74D28" w:rsidRPr="00550084">
        <w:rPr>
          <w:color w:val="FF0000"/>
          <w:sz w:val="28"/>
          <w:szCs w:val="28"/>
        </w:rPr>
        <w:t>климатических</w:t>
      </w:r>
      <w:r w:rsidR="009861CE" w:rsidRPr="00550084">
        <w:rPr>
          <w:color w:val="FF0000"/>
          <w:sz w:val="28"/>
          <w:szCs w:val="28"/>
        </w:rPr>
        <w:t xml:space="preserve"> </w:t>
      </w:r>
      <w:r w:rsidR="00B74D28" w:rsidRPr="00550084">
        <w:rPr>
          <w:color w:val="FF0000"/>
          <w:sz w:val="28"/>
          <w:szCs w:val="28"/>
        </w:rPr>
        <w:t>условий</w:t>
      </w:r>
      <w:r w:rsidR="009861CE" w:rsidRPr="00550084">
        <w:rPr>
          <w:color w:val="FF0000"/>
          <w:sz w:val="28"/>
          <w:szCs w:val="28"/>
        </w:rPr>
        <w:t xml:space="preserve"> </w:t>
      </w:r>
      <w:r w:rsidR="00B74D28" w:rsidRPr="00550084">
        <w:rPr>
          <w:color w:val="FF0000"/>
          <w:sz w:val="28"/>
          <w:szCs w:val="28"/>
        </w:rPr>
        <w:t>и</w:t>
      </w:r>
      <w:r w:rsidR="009861CE" w:rsidRPr="00550084">
        <w:rPr>
          <w:color w:val="FF0000"/>
          <w:sz w:val="28"/>
          <w:szCs w:val="28"/>
        </w:rPr>
        <w:t xml:space="preserve"> </w:t>
      </w:r>
      <w:r w:rsidR="00B74D28" w:rsidRPr="00550084">
        <w:rPr>
          <w:color w:val="FF0000"/>
          <w:sz w:val="28"/>
          <w:szCs w:val="28"/>
        </w:rPr>
        <w:t>температуры</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источнике</w:t>
      </w:r>
      <w:r w:rsidR="009861CE" w:rsidRPr="00550084">
        <w:rPr>
          <w:color w:val="FF0000"/>
          <w:sz w:val="28"/>
          <w:szCs w:val="28"/>
        </w:rPr>
        <w:t xml:space="preserve"> </w:t>
      </w:r>
      <w:r w:rsidR="00B74D28" w:rsidRPr="00550084">
        <w:rPr>
          <w:color w:val="FF0000"/>
          <w:sz w:val="28"/>
          <w:szCs w:val="28"/>
        </w:rPr>
        <w:t>водоснабжения.</w:t>
      </w:r>
    </w:p>
    <w:p w14:paraId="0C8ED2DD" w14:textId="4A564E41" w:rsidR="00B74D28" w:rsidRPr="00550084" w:rsidRDefault="00554D08" w:rsidP="00E267D2">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00B74D28"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19</w:t>
      </w:r>
      <w:r w:rsidR="00F26779" w:rsidRPr="00550084">
        <w:rPr>
          <w:noProof/>
          <w:color w:val="FF0000"/>
          <w:sz w:val="28"/>
          <w:szCs w:val="28"/>
        </w:rPr>
        <w:fldChar w:fldCharType="end"/>
      </w:r>
      <w:r w:rsidR="009861CE" w:rsidRPr="00550084">
        <w:rPr>
          <w:color w:val="FF0000"/>
          <w:sz w:val="28"/>
          <w:szCs w:val="28"/>
        </w:rPr>
        <w:t xml:space="preserve"> </w:t>
      </w:r>
      <w:r w:rsidR="00B74D28" w:rsidRPr="00550084">
        <w:rPr>
          <w:color w:val="FF0000"/>
          <w:sz w:val="28"/>
          <w:szCs w:val="28"/>
        </w:rPr>
        <w:t>Ствол</w:t>
      </w:r>
      <w:r w:rsidR="009861CE" w:rsidRPr="00550084">
        <w:rPr>
          <w:color w:val="FF0000"/>
          <w:sz w:val="28"/>
          <w:szCs w:val="28"/>
        </w:rPr>
        <w:t xml:space="preserve"> </w:t>
      </w:r>
      <w:r w:rsidR="00B74D28" w:rsidRPr="00550084">
        <w:rPr>
          <w:color w:val="FF0000"/>
          <w:sz w:val="28"/>
          <w:szCs w:val="28"/>
        </w:rPr>
        <w:t>водонапорной</w:t>
      </w:r>
      <w:r w:rsidR="009861CE" w:rsidRPr="00550084">
        <w:rPr>
          <w:color w:val="FF0000"/>
          <w:sz w:val="28"/>
          <w:szCs w:val="28"/>
        </w:rPr>
        <w:t xml:space="preserve"> </w:t>
      </w:r>
      <w:r w:rsidR="00B74D28" w:rsidRPr="00550084">
        <w:rPr>
          <w:color w:val="FF0000"/>
          <w:sz w:val="28"/>
          <w:szCs w:val="28"/>
        </w:rPr>
        <w:t>башни</w:t>
      </w:r>
      <w:r w:rsidR="009861CE" w:rsidRPr="00550084">
        <w:rPr>
          <w:color w:val="FF0000"/>
          <w:sz w:val="28"/>
          <w:szCs w:val="28"/>
        </w:rPr>
        <w:t xml:space="preserve"> </w:t>
      </w:r>
      <w:r w:rsidR="00B74D28" w:rsidRPr="00550084">
        <w:rPr>
          <w:color w:val="FF0000"/>
          <w:sz w:val="28"/>
          <w:szCs w:val="28"/>
        </w:rPr>
        <w:t>допускается</w:t>
      </w:r>
      <w:r w:rsidR="009861CE" w:rsidRPr="00550084">
        <w:rPr>
          <w:color w:val="FF0000"/>
          <w:sz w:val="28"/>
          <w:szCs w:val="28"/>
        </w:rPr>
        <w:t xml:space="preserve"> </w:t>
      </w:r>
      <w:r w:rsidR="00B74D28" w:rsidRPr="00550084">
        <w:rPr>
          <w:color w:val="FF0000"/>
          <w:sz w:val="28"/>
          <w:szCs w:val="28"/>
        </w:rPr>
        <w:t>использовать</w:t>
      </w:r>
      <w:r w:rsidR="009861CE" w:rsidRPr="00550084">
        <w:rPr>
          <w:color w:val="FF0000"/>
          <w:sz w:val="28"/>
          <w:szCs w:val="28"/>
        </w:rPr>
        <w:t xml:space="preserve"> </w:t>
      </w:r>
      <w:r w:rsidR="00B74D28" w:rsidRPr="00550084">
        <w:rPr>
          <w:color w:val="FF0000"/>
          <w:sz w:val="28"/>
          <w:szCs w:val="28"/>
        </w:rPr>
        <w:t>для</w:t>
      </w:r>
      <w:r w:rsidR="009861CE" w:rsidRPr="00550084">
        <w:rPr>
          <w:color w:val="FF0000"/>
          <w:sz w:val="28"/>
          <w:szCs w:val="28"/>
        </w:rPr>
        <w:t xml:space="preserve"> </w:t>
      </w:r>
      <w:r w:rsidR="00B74D28" w:rsidRPr="00550084">
        <w:rPr>
          <w:color w:val="FF0000"/>
          <w:sz w:val="28"/>
          <w:szCs w:val="28"/>
        </w:rPr>
        <w:t>размещения</w:t>
      </w:r>
      <w:r w:rsidR="009861CE" w:rsidRPr="00550084">
        <w:rPr>
          <w:color w:val="FF0000"/>
          <w:sz w:val="28"/>
          <w:szCs w:val="28"/>
        </w:rPr>
        <w:t xml:space="preserve"> </w:t>
      </w:r>
      <w:r w:rsidR="00B74D28" w:rsidRPr="00550084">
        <w:rPr>
          <w:color w:val="FF0000"/>
          <w:sz w:val="28"/>
          <w:szCs w:val="28"/>
        </w:rPr>
        <w:t>производственных</w:t>
      </w:r>
      <w:r w:rsidR="009861CE" w:rsidRPr="00550084">
        <w:rPr>
          <w:color w:val="FF0000"/>
          <w:sz w:val="28"/>
          <w:szCs w:val="28"/>
        </w:rPr>
        <w:t xml:space="preserve"> </w:t>
      </w:r>
      <w:r w:rsidR="00B74D28" w:rsidRPr="00550084">
        <w:rPr>
          <w:color w:val="FF0000"/>
          <w:sz w:val="28"/>
          <w:szCs w:val="28"/>
        </w:rPr>
        <w:t>помещений</w:t>
      </w:r>
      <w:r w:rsidR="009861CE" w:rsidRPr="00550084">
        <w:rPr>
          <w:color w:val="FF0000"/>
          <w:sz w:val="28"/>
          <w:szCs w:val="28"/>
        </w:rPr>
        <w:t xml:space="preserve"> </w:t>
      </w:r>
      <w:r w:rsidR="00B74D28" w:rsidRPr="00550084">
        <w:rPr>
          <w:color w:val="FF0000"/>
          <w:sz w:val="28"/>
          <w:szCs w:val="28"/>
        </w:rPr>
        <w:t>системы</w:t>
      </w:r>
      <w:r w:rsidR="009861CE" w:rsidRPr="00550084">
        <w:rPr>
          <w:color w:val="FF0000"/>
          <w:sz w:val="28"/>
          <w:szCs w:val="28"/>
        </w:rPr>
        <w:t xml:space="preserve"> </w:t>
      </w:r>
      <w:r w:rsidR="00B74D28" w:rsidRPr="00550084">
        <w:rPr>
          <w:color w:val="FF0000"/>
          <w:sz w:val="28"/>
          <w:szCs w:val="28"/>
        </w:rPr>
        <w:t>водоснабжения,</w:t>
      </w:r>
      <w:r w:rsidR="009861CE" w:rsidRPr="00550084">
        <w:rPr>
          <w:color w:val="FF0000"/>
          <w:sz w:val="28"/>
          <w:szCs w:val="28"/>
        </w:rPr>
        <w:t xml:space="preserve"> </w:t>
      </w:r>
      <w:r w:rsidR="00B74D28" w:rsidRPr="00550084">
        <w:rPr>
          <w:color w:val="FF0000"/>
          <w:sz w:val="28"/>
          <w:szCs w:val="28"/>
        </w:rPr>
        <w:t>исключающих</w:t>
      </w:r>
      <w:r w:rsidR="009861CE" w:rsidRPr="00550084">
        <w:rPr>
          <w:color w:val="FF0000"/>
          <w:sz w:val="28"/>
          <w:szCs w:val="28"/>
        </w:rPr>
        <w:t xml:space="preserve"> </w:t>
      </w:r>
      <w:r w:rsidR="00B74D28" w:rsidRPr="00550084">
        <w:rPr>
          <w:color w:val="FF0000"/>
          <w:sz w:val="28"/>
          <w:szCs w:val="28"/>
        </w:rPr>
        <w:t>образование</w:t>
      </w:r>
      <w:r w:rsidR="009861CE" w:rsidRPr="00550084">
        <w:rPr>
          <w:color w:val="FF0000"/>
          <w:sz w:val="28"/>
          <w:szCs w:val="28"/>
        </w:rPr>
        <w:t xml:space="preserve"> </w:t>
      </w:r>
      <w:r w:rsidR="00B74D28" w:rsidRPr="00550084">
        <w:rPr>
          <w:color w:val="FF0000"/>
          <w:sz w:val="28"/>
          <w:szCs w:val="28"/>
        </w:rPr>
        <w:t>пыли,</w:t>
      </w:r>
      <w:r w:rsidR="009861CE" w:rsidRPr="00550084">
        <w:rPr>
          <w:color w:val="FF0000"/>
          <w:sz w:val="28"/>
          <w:szCs w:val="28"/>
        </w:rPr>
        <w:t xml:space="preserve"> </w:t>
      </w:r>
      <w:r w:rsidR="00B74D28" w:rsidRPr="00550084">
        <w:rPr>
          <w:color w:val="FF0000"/>
          <w:sz w:val="28"/>
          <w:szCs w:val="28"/>
        </w:rPr>
        <w:t>дыма</w:t>
      </w:r>
      <w:r w:rsidR="009861CE" w:rsidRPr="00550084">
        <w:rPr>
          <w:color w:val="FF0000"/>
          <w:sz w:val="28"/>
          <w:szCs w:val="28"/>
        </w:rPr>
        <w:t xml:space="preserve"> </w:t>
      </w:r>
      <w:r w:rsidR="00B74D28" w:rsidRPr="00550084">
        <w:rPr>
          <w:color w:val="FF0000"/>
          <w:sz w:val="28"/>
          <w:szCs w:val="28"/>
        </w:rPr>
        <w:t>и</w:t>
      </w:r>
      <w:r w:rsidR="009861CE" w:rsidRPr="00550084">
        <w:rPr>
          <w:color w:val="FF0000"/>
          <w:sz w:val="28"/>
          <w:szCs w:val="28"/>
        </w:rPr>
        <w:t xml:space="preserve"> </w:t>
      </w:r>
      <w:r w:rsidR="00B74D28" w:rsidRPr="00550084">
        <w:rPr>
          <w:color w:val="FF0000"/>
          <w:sz w:val="28"/>
          <w:szCs w:val="28"/>
        </w:rPr>
        <w:t>газовыделений.</w:t>
      </w:r>
    </w:p>
    <w:p w14:paraId="5E3C1278" w14:textId="5DEEED56" w:rsidR="00B74D28" w:rsidRPr="00550084" w:rsidRDefault="00554D08" w:rsidP="00E267D2">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00B74D28"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20</w:t>
      </w:r>
      <w:r w:rsidR="00F26779" w:rsidRPr="00550084">
        <w:rPr>
          <w:noProof/>
          <w:color w:val="FF0000"/>
          <w:sz w:val="28"/>
          <w:szCs w:val="28"/>
        </w:rPr>
        <w:fldChar w:fldCharType="end"/>
      </w:r>
      <w:r w:rsidR="009861CE" w:rsidRPr="00550084">
        <w:rPr>
          <w:color w:val="FF0000"/>
          <w:sz w:val="28"/>
          <w:szCs w:val="28"/>
        </w:rPr>
        <w:t xml:space="preserve"> </w:t>
      </w:r>
      <w:r w:rsidR="00B74D28" w:rsidRPr="00550084">
        <w:rPr>
          <w:color w:val="FF0000"/>
          <w:sz w:val="28"/>
          <w:szCs w:val="28"/>
        </w:rPr>
        <w:t>При</w:t>
      </w:r>
      <w:r w:rsidR="009861CE" w:rsidRPr="00550084">
        <w:rPr>
          <w:color w:val="FF0000"/>
          <w:sz w:val="28"/>
          <w:szCs w:val="28"/>
        </w:rPr>
        <w:t xml:space="preserve"> </w:t>
      </w:r>
      <w:r w:rsidR="00B74D28" w:rsidRPr="00550084">
        <w:rPr>
          <w:color w:val="FF0000"/>
          <w:sz w:val="28"/>
          <w:szCs w:val="28"/>
        </w:rPr>
        <w:t>жесткой</w:t>
      </w:r>
      <w:r w:rsidR="009861CE" w:rsidRPr="00550084">
        <w:rPr>
          <w:color w:val="FF0000"/>
          <w:sz w:val="28"/>
          <w:szCs w:val="28"/>
        </w:rPr>
        <w:t xml:space="preserve"> </w:t>
      </w:r>
      <w:r w:rsidR="00B74D28" w:rsidRPr="00550084">
        <w:rPr>
          <w:color w:val="FF0000"/>
          <w:sz w:val="28"/>
          <w:szCs w:val="28"/>
        </w:rPr>
        <w:t>заделке</w:t>
      </w:r>
      <w:r w:rsidR="009861CE" w:rsidRPr="00550084">
        <w:rPr>
          <w:color w:val="FF0000"/>
          <w:sz w:val="28"/>
          <w:szCs w:val="28"/>
        </w:rPr>
        <w:t xml:space="preserve"> </w:t>
      </w:r>
      <w:r w:rsidR="00B74D28" w:rsidRPr="00550084">
        <w:rPr>
          <w:color w:val="FF0000"/>
          <w:sz w:val="28"/>
          <w:szCs w:val="28"/>
        </w:rPr>
        <w:t>труб</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днище</w:t>
      </w:r>
      <w:r w:rsidR="009861CE" w:rsidRPr="00550084">
        <w:rPr>
          <w:color w:val="FF0000"/>
          <w:sz w:val="28"/>
          <w:szCs w:val="28"/>
        </w:rPr>
        <w:t xml:space="preserve"> </w:t>
      </w:r>
      <w:r w:rsidR="00B74D28" w:rsidRPr="00550084">
        <w:rPr>
          <w:color w:val="FF0000"/>
          <w:sz w:val="28"/>
          <w:szCs w:val="28"/>
        </w:rPr>
        <w:t>бака</w:t>
      </w:r>
      <w:r w:rsidR="009861CE" w:rsidRPr="00550084">
        <w:rPr>
          <w:color w:val="FF0000"/>
          <w:sz w:val="28"/>
          <w:szCs w:val="28"/>
        </w:rPr>
        <w:t xml:space="preserve"> </w:t>
      </w:r>
      <w:r w:rsidR="00B74D28" w:rsidRPr="00550084">
        <w:rPr>
          <w:color w:val="FF0000"/>
          <w:sz w:val="28"/>
          <w:szCs w:val="28"/>
        </w:rPr>
        <w:t>водонапорной</w:t>
      </w:r>
      <w:r w:rsidR="009861CE" w:rsidRPr="00550084">
        <w:rPr>
          <w:color w:val="FF0000"/>
          <w:sz w:val="28"/>
          <w:szCs w:val="28"/>
        </w:rPr>
        <w:t xml:space="preserve"> </w:t>
      </w:r>
      <w:r w:rsidR="00B74D28" w:rsidRPr="00550084">
        <w:rPr>
          <w:color w:val="FF0000"/>
          <w:sz w:val="28"/>
          <w:szCs w:val="28"/>
        </w:rPr>
        <w:t>башни</w:t>
      </w:r>
      <w:r w:rsidR="009861CE" w:rsidRPr="00550084">
        <w:rPr>
          <w:color w:val="FF000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стояках</w:t>
      </w:r>
      <w:r w:rsidR="009861CE" w:rsidRPr="00550084">
        <w:rPr>
          <w:color w:val="FF0000"/>
          <w:sz w:val="28"/>
          <w:szCs w:val="28"/>
        </w:rPr>
        <w:t xml:space="preserve"> </w:t>
      </w:r>
      <w:r w:rsidR="00B74D28" w:rsidRPr="00550084">
        <w:rPr>
          <w:color w:val="FF0000"/>
          <w:sz w:val="28"/>
          <w:szCs w:val="28"/>
        </w:rPr>
        <w:t>трубопроводов</w:t>
      </w:r>
      <w:r w:rsidR="009861CE" w:rsidRPr="00550084">
        <w:rPr>
          <w:color w:val="FF0000"/>
          <w:sz w:val="28"/>
          <w:szCs w:val="28"/>
        </w:rPr>
        <w:t xml:space="preserve"> </w:t>
      </w:r>
      <w:r w:rsidR="00B74D28" w:rsidRPr="00550084">
        <w:rPr>
          <w:color w:val="FF0000"/>
          <w:sz w:val="28"/>
          <w:szCs w:val="28"/>
        </w:rPr>
        <w:t>следует</w:t>
      </w:r>
      <w:r w:rsidR="009861CE" w:rsidRPr="00550084">
        <w:rPr>
          <w:color w:val="FF0000"/>
          <w:sz w:val="28"/>
          <w:szCs w:val="28"/>
        </w:rPr>
        <w:t xml:space="preserve"> </w:t>
      </w:r>
      <w:r w:rsidR="00B74D28" w:rsidRPr="00550084">
        <w:rPr>
          <w:color w:val="FF0000"/>
          <w:sz w:val="28"/>
          <w:szCs w:val="28"/>
        </w:rPr>
        <w:t>предусматривать</w:t>
      </w:r>
      <w:r w:rsidR="009861CE" w:rsidRPr="00550084">
        <w:rPr>
          <w:color w:val="FF0000"/>
          <w:sz w:val="28"/>
          <w:szCs w:val="28"/>
        </w:rPr>
        <w:t xml:space="preserve"> </w:t>
      </w:r>
      <w:r w:rsidR="00B74D28" w:rsidRPr="00550084">
        <w:rPr>
          <w:color w:val="FF0000"/>
          <w:sz w:val="28"/>
          <w:szCs w:val="28"/>
        </w:rPr>
        <w:t>компенсаторы.</w:t>
      </w:r>
      <w:r w:rsidR="009861CE" w:rsidRPr="00550084">
        <w:rPr>
          <w:color w:val="FF0000"/>
          <w:sz w:val="28"/>
          <w:szCs w:val="28"/>
        </w:rPr>
        <w:t xml:space="preserve"> </w:t>
      </w:r>
    </w:p>
    <w:p w14:paraId="419D698C" w14:textId="116A0CA3" w:rsidR="00B74D28" w:rsidRPr="00550084" w:rsidRDefault="00DD24DF" w:rsidP="00E267D2">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00B74D28"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21</w:t>
      </w:r>
      <w:r w:rsidR="00F26779" w:rsidRPr="00550084">
        <w:rPr>
          <w:noProof/>
          <w:color w:val="FF0000"/>
          <w:sz w:val="28"/>
          <w:szCs w:val="28"/>
        </w:rPr>
        <w:fldChar w:fldCharType="end"/>
      </w:r>
      <w:r w:rsidR="009861CE" w:rsidRPr="00550084">
        <w:rPr>
          <w:color w:val="FF0000"/>
          <w:sz w:val="28"/>
          <w:szCs w:val="28"/>
        </w:rPr>
        <w:t xml:space="preserve"> </w:t>
      </w:r>
      <w:r w:rsidR="00B74D28" w:rsidRPr="00550084">
        <w:rPr>
          <w:color w:val="FF0000"/>
          <w:sz w:val="28"/>
          <w:szCs w:val="28"/>
        </w:rPr>
        <w:t>Водонапорная</w:t>
      </w:r>
      <w:r w:rsidR="009861CE" w:rsidRPr="00550084">
        <w:rPr>
          <w:color w:val="FF0000"/>
          <w:sz w:val="28"/>
          <w:szCs w:val="28"/>
        </w:rPr>
        <w:t xml:space="preserve"> </w:t>
      </w:r>
      <w:r w:rsidR="00B74D28" w:rsidRPr="00550084">
        <w:rPr>
          <w:color w:val="FF0000"/>
          <w:sz w:val="28"/>
          <w:szCs w:val="28"/>
        </w:rPr>
        <w:t>башня,</w:t>
      </w:r>
      <w:r w:rsidR="009861CE" w:rsidRPr="00550084">
        <w:rPr>
          <w:color w:val="FF0000"/>
          <w:sz w:val="28"/>
          <w:szCs w:val="28"/>
        </w:rPr>
        <w:t xml:space="preserve"> </w:t>
      </w:r>
      <w:r w:rsidR="00B74D28" w:rsidRPr="00550084">
        <w:rPr>
          <w:color w:val="FF0000"/>
          <w:sz w:val="28"/>
          <w:szCs w:val="28"/>
        </w:rPr>
        <w:t>не</w:t>
      </w:r>
      <w:r w:rsidR="009861CE" w:rsidRPr="00550084">
        <w:rPr>
          <w:color w:val="FF0000"/>
          <w:sz w:val="28"/>
          <w:szCs w:val="28"/>
        </w:rPr>
        <w:t xml:space="preserve"> </w:t>
      </w:r>
      <w:r w:rsidR="00B74D28" w:rsidRPr="00550084">
        <w:rPr>
          <w:color w:val="FF0000"/>
          <w:sz w:val="28"/>
          <w:szCs w:val="28"/>
        </w:rPr>
        <w:t>входящая</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зону</w:t>
      </w:r>
      <w:r w:rsidR="009861CE" w:rsidRPr="00550084">
        <w:rPr>
          <w:color w:val="FF0000"/>
          <w:sz w:val="28"/>
          <w:szCs w:val="28"/>
        </w:rPr>
        <w:t xml:space="preserve"> </w:t>
      </w:r>
      <w:r w:rsidR="00B74D28" w:rsidRPr="00550084">
        <w:rPr>
          <w:color w:val="FF0000"/>
          <w:sz w:val="28"/>
          <w:szCs w:val="28"/>
        </w:rPr>
        <w:t>молниезащиты</w:t>
      </w:r>
      <w:r w:rsidR="009861CE" w:rsidRPr="00550084">
        <w:rPr>
          <w:color w:val="FF0000"/>
          <w:sz w:val="28"/>
          <w:szCs w:val="28"/>
        </w:rPr>
        <w:t xml:space="preserve"> </w:t>
      </w:r>
      <w:r w:rsidR="00B74D28" w:rsidRPr="00550084">
        <w:rPr>
          <w:color w:val="FF0000"/>
          <w:sz w:val="28"/>
          <w:szCs w:val="28"/>
        </w:rPr>
        <w:t>других</w:t>
      </w:r>
      <w:r w:rsidR="009861CE" w:rsidRPr="00550084">
        <w:rPr>
          <w:color w:val="FF0000"/>
          <w:sz w:val="28"/>
          <w:szCs w:val="28"/>
        </w:rPr>
        <w:t xml:space="preserve"> </w:t>
      </w:r>
      <w:r w:rsidR="00B74D28" w:rsidRPr="00550084">
        <w:rPr>
          <w:color w:val="FF0000"/>
          <w:sz w:val="28"/>
          <w:szCs w:val="28"/>
        </w:rPr>
        <w:t>сооружений,</w:t>
      </w:r>
      <w:r w:rsidR="009861CE" w:rsidRPr="00550084">
        <w:rPr>
          <w:color w:val="FF0000"/>
          <w:sz w:val="28"/>
          <w:szCs w:val="28"/>
        </w:rPr>
        <w:t xml:space="preserve"> </w:t>
      </w:r>
      <w:r w:rsidR="00B74D28" w:rsidRPr="00550084">
        <w:rPr>
          <w:color w:val="FF0000"/>
          <w:sz w:val="28"/>
          <w:szCs w:val="28"/>
        </w:rPr>
        <w:t>должна</w:t>
      </w:r>
      <w:r w:rsidR="009861CE" w:rsidRPr="00550084">
        <w:rPr>
          <w:color w:val="FF0000"/>
          <w:sz w:val="28"/>
          <w:szCs w:val="28"/>
        </w:rPr>
        <w:t xml:space="preserve"> </w:t>
      </w:r>
      <w:r w:rsidR="00B74D28" w:rsidRPr="00550084">
        <w:rPr>
          <w:color w:val="FF0000"/>
          <w:sz w:val="28"/>
          <w:szCs w:val="28"/>
        </w:rPr>
        <w:t>быть</w:t>
      </w:r>
      <w:r w:rsidR="009861CE" w:rsidRPr="00550084">
        <w:rPr>
          <w:color w:val="FF0000"/>
          <w:sz w:val="28"/>
          <w:szCs w:val="28"/>
        </w:rPr>
        <w:t xml:space="preserve"> </w:t>
      </w:r>
      <w:r w:rsidR="00B74D28" w:rsidRPr="00550084">
        <w:rPr>
          <w:color w:val="FF0000"/>
          <w:sz w:val="28"/>
          <w:szCs w:val="28"/>
        </w:rPr>
        <w:t>оборудована</w:t>
      </w:r>
      <w:r w:rsidR="009861CE" w:rsidRPr="00550084">
        <w:rPr>
          <w:color w:val="FF0000"/>
          <w:sz w:val="28"/>
          <w:szCs w:val="28"/>
        </w:rPr>
        <w:t xml:space="preserve"> </w:t>
      </w:r>
      <w:r w:rsidR="00B74D28" w:rsidRPr="00550084">
        <w:rPr>
          <w:color w:val="FF0000"/>
          <w:sz w:val="28"/>
          <w:szCs w:val="28"/>
        </w:rPr>
        <w:t>собственной</w:t>
      </w:r>
      <w:r w:rsidR="009861CE" w:rsidRPr="00550084">
        <w:rPr>
          <w:color w:val="FF0000"/>
          <w:sz w:val="28"/>
          <w:szCs w:val="28"/>
        </w:rPr>
        <w:t xml:space="preserve"> </w:t>
      </w:r>
      <w:r w:rsidR="00B74D28" w:rsidRPr="00550084">
        <w:rPr>
          <w:color w:val="FF0000"/>
          <w:sz w:val="28"/>
          <w:szCs w:val="28"/>
        </w:rPr>
        <w:t>молниезащитой.</w:t>
      </w:r>
    </w:p>
    <w:p w14:paraId="4EE70589" w14:textId="76B9E0C0" w:rsidR="00F651A7" w:rsidRPr="00550084" w:rsidRDefault="00554D08" w:rsidP="00F651A7">
      <w:pPr>
        <w:widowControl/>
        <w:spacing w:before="0" w:after="0"/>
        <w:rPr>
          <w:color w:val="FF0000"/>
          <w:sz w:val="28"/>
          <w:szCs w:val="28"/>
        </w:rPr>
      </w:pPr>
      <w:r w:rsidRPr="00550084">
        <w:rPr>
          <w:color w:val="FF0000"/>
          <w:sz w:val="28"/>
          <w:szCs w:val="28"/>
        </w:rPr>
        <w:fldChar w:fldCharType="begin"/>
      </w:r>
      <w:r w:rsidRPr="00550084">
        <w:rPr>
          <w:color w:val="FF0000"/>
          <w:sz w:val="28"/>
          <w:szCs w:val="28"/>
        </w:rPr>
        <w:instrText xml:space="preserve"> REF  раздел_12  \* MERGEFORMAT </w:instrText>
      </w:r>
      <w:r w:rsidRPr="00550084">
        <w:rPr>
          <w:color w:val="FF0000"/>
          <w:sz w:val="28"/>
          <w:szCs w:val="28"/>
        </w:rPr>
        <w:fldChar w:fldCharType="separate"/>
      </w:r>
      <w:r w:rsidR="00AE7126" w:rsidRPr="00550084">
        <w:rPr>
          <w:color w:val="FF0000"/>
          <w:sz w:val="28"/>
          <w:szCs w:val="28"/>
        </w:rPr>
        <w:t>12</w:t>
      </w:r>
      <w:r w:rsidRPr="00550084">
        <w:rPr>
          <w:color w:val="FF0000"/>
          <w:sz w:val="28"/>
          <w:szCs w:val="28"/>
        </w:rPr>
        <w:fldChar w:fldCharType="end"/>
      </w:r>
      <w:r w:rsidR="00B74D28" w:rsidRPr="00550084">
        <w:rPr>
          <w:color w:val="FF0000"/>
          <w:sz w:val="28"/>
          <w:szCs w:val="28"/>
        </w:rPr>
        <w:t>.</w:t>
      </w:r>
      <w:r w:rsidR="00F26779" w:rsidRPr="00550084">
        <w:rPr>
          <w:noProof/>
          <w:color w:val="FF0000"/>
          <w:sz w:val="28"/>
          <w:szCs w:val="28"/>
        </w:rPr>
        <w:fldChar w:fldCharType="begin"/>
      </w:r>
      <w:r w:rsidR="00F26779" w:rsidRPr="00550084">
        <w:rPr>
          <w:noProof/>
          <w:color w:val="FF0000"/>
          <w:sz w:val="28"/>
          <w:szCs w:val="28"/>
        </w:rPr>
        <w:instrText xml:space="preserve"> SEQ раздел10 \* MERGEFORMAT </w:instrText>
      </w:r>
      <w:r w:rsidR="00F26779" w:rsidRPr="00550084">
        <w:rPr>
          <w:noProof/>
          <w:color w:val="FF0000"/>
          <w:sz w:val="28"/>
          <w:szCs w:val="28"/>
        </w:rPr>
        <w:fldChar w:fldCharType="separate"/>
      </w:r>
      <w:r w:rsidR="00AE7126" w:rsidRPr="00550084">
        <w:rPr>
          <w:noProof/>
          <w:color w:val="FF0000"/>
          <w:sz w:val="28"/>
          <w:szCs w:val="28"/>
        </w:rPr>
        <w:t>22</w:t>
      </w:r>
      <w:r w:rsidR="00F26779" w:rsidRPr="00550084">
        <w:rPr>
          <w:noProof/>
          <w:color w:val="FF0000"/>
          <w:sz w:val="28"/>
          <w:szCs w:val="28"/>
        </w:rPr>
        <w:fldChar w:fldCharType="end"/>
      </w:r>
      <w:r w:rsidR="009861CE" w:rsidRPr="00550084">
        <w:rPr>
          <w:color w:val="FF0000"/>
          <w:sz w:val="28"/>
          <w:szCs w:val="28"/>
        </w:rPr>
        <w:t xml:space="preserve"> </w:t>
      </w:r>
      <w:r w:rsidR="00B74D28" w:rsidRPr="00550084">
        <w:rPr>
          <w:color w:val="FF0000"/>
          <w:sz w:val="28"/>
          <w:szCs w:val="28"/>
        </w:rPr>
        <w:t>Объем</w:t>
      </w:r>
      <w:r w:rsidR="009861CE" w:rsidRPr="00550084">
        <w:rPr>
          <w:color w:val="FF0000"/>
          <w:sz w:val="28"/>
          <w:szCs w:val="28"/>
        </w:rPr>
        <w:t xml:space="preserve"> </w:t>
      </w:r>
      <w:r w:rsidR="00B74D28" w:rsidRPr="00550084">
        <w:rPr>
          <w:color w:val="FF0000"/>
          <w:sz w:val="28"/>
          <w:szCs w:val="28"/>
        </w:rPr>
        <w:t>пожарных</w:t>
      </w:r>
      <w:r w:rsidR="009861CE" w:rsidRPr="00550084">
        <w:rPr>
          <w:color w:val="FF0000"/>
          <w:sz w:val="28"/>
          <w:szCs w:val="28"/>
        </w:rPr>
        <w:t xml:space="preserve"> </w:t>
      </w:r>
      <w:r w:rsidR="00B74D28" w:rsidRPr="00550084">
        <w:rPr>
          <w:color w:val="FF0000"/>
          <w:sz w:val="28"/>
          <w:szCs w:val="28"/>
        </w:rPr>
        <w:t>резервуаров</w:t>
      </w:r>
      <w:r w:rsidR="009861CE" w:rsidRPr="00550084">
        <w:rPr>
          <w:color w:val="FF0000"/>
          <w:sz w:val="28"/>
          <w:szCs w:val="28"/>
        </w:rPr>
        <w:t xml:space="preserve"> </w:t>
      </w:r>
      <w:r w:rsidR="00B74D28" w:rsidRPr="00550084">
        <w:rPr>
          <w:color w:val="FF0000"/>
          <w:sz w:val="28"/>
          <w:szCs w:val="28"/>
        </w:rPr>
        <w:t>и</w:t>
      </w:r>
      <w:r w:rsidR="009861CE" w:rsidRPr="00550084">
        <w:rPr>
          <w:color w:val="FF0000"/>
          <w:sz w:val="28"/>
          <w:szCs w:val="28"/>
        </w:rPr>
        <w:t xml:space="preserve"> </w:t>
      </w:r>
      <w:r w:rsidR="00B74D28" w:rsidRPr="00550084">
        <w:rPr>
          <w:color w:val="FF0000"/>
          <w:sz w:val="28"/>
          <w:szCs w:val="28"/>
        </w:rPr>
        <w:t>водоемов</w:t>
      </w:r>
      <w:r w:rsidR="009861CE" w:rsidRPr="00550084">
        <w:rPr>
          <w:color w:val="FF0000"/>
          <w:sz w:val="28"/>
          <w:szCs w:val="28"/>
        </w:rPr>
        <w:t xml:space="preserve"> </w:t>
      </w:r>
      <w:r w:rsidR="00B74D28" w:rsidRPr="00550084">
        <w:rPr>
          <w:color w:val="FF0000"/>
          <w:sz w:val="28"/>
          <w:szCs w:val="28"/>
        </w:rPr>
        <w:t>следует</w:t>
      </w:r>
      <w:r w:rsidR="009861CE" w:rsidRPr="00550084">
        <w:rPr>
          <w:color w:val="FF0000"/>
          <w:sz w:val="28"/>
          <w:szCs w:val="28"/>
        </w:rPr>
        <w:t xml:space="preserve"> </w:t>
      </w:r>
      <w:r w:rsidR="00B74D28" w:rsidRPr="00550084">
        <w:rPr>
          <w:color w:val="FF0000"/>
          <w:sz w:val="28"/>
          <w:szCs w:val="28"/>
        </w:rPr>
        <w:t>определять</w:t>
      </w:r>
      <w:r w:rsidR="009861CE" w:rsidRPr="00550084">
        <w:rPr>
          <w:color w:val="FF0000"/>
          <w:sz w:val="28"/>
          <w:szCs w:val="28"/>
        </w:rPr>
        <w:t xml:space="preserve"> </w:t>
      </w:r>
      <w:r w:rsidR="00B74D28" w:rsidRPr="00550084">
        <w:rPr>
          <w:color w:val="FF0000"/>
          <w:sz w:val="28"/>
          <w:szCs w:val="28"/>
        </w:rPr>
        <w:t>исходя</w:t>
      </w:r>
      <w:r w:rsidR="009861CE" w:rsidRPr="00550084">
        <w:rPr>
          <w:color w:val="FF0000"/>
          <w:sz w:val="28"/>
          <w:szCs w:val="28"/>
        </w:rPr>
        <w:t xml:space="preserve"> </w:t>
      </w:r>
      <w:r w:rsidR="00B74D28" w:rsidRPr="00550084">
        <w:rPr>
          <w:color w:val="FF0000"/>
          <w:sz w:val="28"/>
          <w:szCs w:val="28"/>
        </w:rPr>
        <w:t>из</w:t>
      </w:r>
      <w:r w:rsidR="009861CE" w:rsidRPr="00550084">
        <w:rPr>
          <w:color w:val="FF0000"/>
          <w:sz w:val="28"/>
          <w:szCs w:val="28"/>
        </w:rPr>
        <w:t xml:space="preserve"> </w:t>
      </w:r>
      <w:r w:rsidR="00B74D28" w:rsidRPr="00550084">
        <w:rPr>
          <w:color w:val="FF0000"/>
          <w:sz w:val="28"/>
          <w:szCs w:val="28"/>
        </w:rPr>
        <w:t>расчетных</w:t>
      </w:r>
      <w:r w:rsidR="009861CE" w:rsidRPr="00550084">
        <w:rPr>
          <w:color w:val="FF0000"/>
          <w:sz w:val="28"/>
          <w:szCs w:val="28"/>
        </w:rPr>
        <w:t xml:space="preserve"> </w:t>
      </w:r>
      <w:r w:rsidR="00B74D28" w:rsidRPr="00550084">
        <w:rPr>
          <w:color w:val="FF0000"/>
          <w:sz w:val="28"/>
          <w:szCs w:val="28"/>
        </w:rPr>
        <w:t>расходов</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r w:rsidR="00B74D28" w:rsidRPr="00550084">
        <w:rPr>
          <w:color w:val="FF0000"/>
          <w:sz w:val="28"/>
          <w:szCs w:val="28"/>
        </w:rPr>
        <w:t>и</w:t>
      </w:r>
      <w:r w:rsidR="009861CE" w:rsidRPr="00550084">
        <w:rPr>
          <w:color w:val="FF0000"/>
          <w:sz w:val="28"/>
          <w:szCs w:val="28"/>
        </w:rPr>
        <w:t xml:space="preserve"> </w:t>
      </w:r>
      <w:r w:rsidR="00B74D28" w:rsidRPr="00550084">
        <w:rPr>
          <w:color w:val="FF0000"/>
          <w:sz w:val="28"/>
          <w:szCs w:val="28"/>
        </w:rPr>
        <w:t>продолжительности</w:t>
      </w:r>
      <w:r w:rsidR="009861CE" w:rsidRPr="00550084">
        <w:rPr>
          <w:color w:val="FF0000"/>
          <w:sz w:val="28"/>
          <w:szCs w:val="28"/>
        </w:rPr>
        <w:t xml:space="preserve"> </w:t>
      </w:r>
      <w:r w:rsidR="00B74D28" w:rsidRPr="00550084">
        <w:rPr>
          <w:color w:val="FF0000"/>
          <w:sz w:val="28"/>
          <w:szCs w:val="28"/>
        </w:rPr>
        <w:t>тушения</w:t>
      </w:r>
      <w:r w:rsidR="009861CE" w:rsidRPr="00550084">
        <w:rPr>
          <w:color w:val="FF0000"/>
          <w:sz w:val="28"/>
          <w:szCs w:val="28"/>
        </w:rPr>
        <w:t xml:space="preserve"> </w:t>
      </w:r>
      <w:r w:rsidR="00B74D28" w:rsidRPr="00550084">
        <w:rPr>
          <w:color w:val="FF0000"/>
          <w:sz w:val="28"/>
          <w:szCs w:val="28"/>
        </w:rPr>
        <w:t>пожаров</w:t>
      </w:r>
      <w:r w:rsidR="009861CE" w:rsidRPr="00550084">
        <w:rPr>
          <w:color w:val="FF0000"/>
          <w:sz w:val="28"/>
          <w:szCs w:val="28"/>
        </w:rPr>
        <w:t xml:space="preserve"> </w:t>
      </w:r>
      <w:r w:rsidR="00B74D28" w:rsidRPr="00550084">
        <w:rPr>
          <w:color w:val="FF0000"/>
          <w:sz w:val="28"/>
          <w:szCs w:val="28"/>
        </w:rPr>
        <w:t>согласно</w:t>
      </w:r>
      <w:r w:rsidR="009861CE" w:rsidRPr="00550084">
        <w:rPr>
          <w:color w:val="FF0000"/>
          <w:sz w:val="28"/>
          <w:szCs w:val="28"/>
        </w:rPr>
        <w:t xml:space="preserve"> </w:t>
      </w:r>
      <w:r w:rsidR="00B74D28" w:rsidRPr="00550084">
        <w:rPr>
          <w:color w:val="FF0000"/>
          <w:sz w:val="28"/>
          <w:szCs w:val="28"/>
        </w:rPr>
        <w:t>СП</w:t>
      </w:r>
      <w:r w:rsidR="009861CE" w:rsidRPr="00550084">
        <w:rPr>
          <w:color w:val="FF0000"/>
          <w:sz w:val="28"/>
          <w:szCs w:val="28"/>
        </w:rPr>
        <w:t xml:space="preserve"> </w:t>
      </w:r>
      <w:r w:rsidR="00B74D28" w:rsidRPr="00550084">
        <w:rPr>
          <w:color w:val="FF0000"/>
          <w:sz w:val="28"/>
          <w:szCs w:val="28"/>
        </w:rPr>
        <w:t>8.13130</w:t>
      </w:r>
      <w:r w:rsidR="009861CE" w:rsidRPr="00550084">
        <w:rPr>
          <w:color w:val="FF0000"/>
          <w:sz w:val="28"/>
          <w:szCs w:val="28"/>
        </w:rPr>
        <w:t xml:space="preserve"> </w:t>
      </w:r>
      <w:r w:rsidR="00A02C13" w:rsidRPr="00550084">
        <w:rPr>
          <w:color w:val="FF0000"/>
          <w:sz w:val="28"/>
          <w:szCs w:val="28"/>
        </w:rPr>
        <w:t>и</w:t>
      </w:r>
      <w:r w:rsidR="009861CE" w:rsidRPr="00550084">
        <w:rPr>
          <w:color w:val="FF0000"/>
          <w:sz w:val="28"/>
          <w:szCs w:val="28"/>
        </w:rPr>
        <w:t xml:space="preserve"> </w:t>
      </w:r>
      <w:r w:rsidR="00A02C13" w:rsidRPr="00550084">
        <w:rPr>
          <w:color w:val="FF0000"/>
          <w:sz w:val="28"/>
          <w:szCs w:val="28"/>
        </w:rPr>
        <w:t>СП</w:t>
      </w:r>
      <w:r w:rsidR="009861CE" w:rsidRPr="00550084">
        <w:rPr>
          <w:color w:val="FF0000"/>
          <w:sz w:val="28"/>
          <w:szCs w:val="28"/>
        </w:rPr>
        <w:t xml:space="preserve"> </w:t>
      </w:r>
      <w:r w:rsidR="00A02C13" w:rsidRPr="00550084">
        <w:rPr>
          <w:color w:val="FF0000"/>
          <w:sz w:val="28"/>
          <w:szCs w:val="28"/>
        </w:rPr>
        <w:t>10.13130</w:t>
      </w:r>
      <w:r w:rsidR="00B74D28" w:rsidRPr="00550084">
        <w:rPr>
          <w:color w:val="FF0000"/>
          <w:sz w:val="28"/>
          <w:szCs w:val="28"/>
        </w:rPr>
        <w:t>.</w:t>
      </w:r>
      <w:bookmarkStart w:id="255" w:name="_Toc310589343"/>
      <w:bookmarkStart w:id="256" w:name="_Toc313339605"/>
    </w:p>
    <w:p w14:paraId="0FCC4545" w14:textId="77777777" w:rsidR="00F651A7" w:rsidRPr="00550084" w:rsidRDefault="00F651A7" w:rsidP="00F651A7">
      <w:pPr>
        <w:widowControl/>
        <w:spacing w:before="0" w:after="0"/>
        <w:rPr>
          <w:color w:val="FF0000"/>
          <w:sz w:val="28"/>
          <w:szCs w:val="28"/>
        </w:rPr>
      </w:pPr>
    </w:p>
    <w:p w14:paraId="2A8A1C25" w14:textId="77777777" w:rsidR="00B74D28" w:rsidRPr="0016404E" w:rsidRDefault="00C331EE" w:rsidP="00F651A7">
      <w:pPr>
        <w:widowControl/>
        <w:spacing w:before="0" w:after="0"/>
        <w:rPr>
          <w:b/>
          <w:bCs/>
          <w:sz w:val="28"/>
          <w:szCs w:val="28"/>
        </w:rPr>
      </w:pPr>
      <w:r w:rsidRPr="0016404E">
        <w:rPr>
          <w:b/>
          <w:bCs/>
          <w:sz w:val="28"/>
          <w:szCs w:val="28"/>
        </w:rPr>
        <w:t>1</w:t>
      </w:r>
      <w:r w:rsidR="00A31BBB" w:rsidRPr="0016404E">
        <w:rPr>
          <w:b/>
          <w:bCs/>
          <w:sz w:val="28"/>
          <w:szCs w:val="28"/>
        </w:rPr>
        <w:t>3</w:t>
      </w:r>
      <w:r w:rsidR="009861CE" w:rsidRPr="0016404E">
        <w:rPr>
          <w:b/>
          <w:bCs/>
          <w:sz w:val="28"/>
          <w:szCs w:val="28"/>
        </w:rPr>
        <w:t xml:space="preserve"> </w:t>
      </w:r>
      <w:r w:rsidR="00B74D28" w:rsidRPr="0016404E">
        <w:rPr>
          <w:b/>
          <w:bCs/>
          <w:sz w:val="28"/>
          <w:szCs w:val="28"/>
        </w:rPr>
        <w:t>Размещение</w:t>
      </w:r>
      <w:r w:rsidR="009861CE" w:rsidRPr="0016404E">
        <w:rPr>
          <w:b/>
          <w:bCs/>
          <w:sz w:val="28"/>
          <w:szCs w:val="28"/>
        </w:rPr>
        <w:t xml:space="preserve"> </w:t>
      </w:r>
      <w:r w:rsidR="00B74D28" w:rsidRPr="0016404E">
        <w:rPr>
          <w:b/>
          <w:bCs/>
          <w:sz w:val="28"/>
          <w:szCs w:val="28"/>
        </w:rPr>
        <w:t>оборудования,</w:t>
      </w:r>
      <w:r w:rsidR="009861CE" w:rsidRPr="0016404E">
        <w:rPr>
          <w:b/>
          <w:bCs/>
          <w:sz w:val="28"/>
          <w:szCs w:val="28"/>
        </w:rPr>
        <w:t xml:space="preserve"> </w:t>
      </w:r>
      <w:r w:rsidR="00B74D28" w:rsidRPr="0016404E">
        <w:rPr>
          <w:b/>
          <w:bCs/>
          <w:sz w:val="28"/>
          <w:szCs w:val="28"/>
        </w:rPr>
        <w:t>арматуры</w:t>
      </w:r>
      <w:r w:rsidR="009861CE" w:rsidRPr="0016404E">
        <w:rPr>
          <w:b/>
          <w:bCs/>
          <w:sz w:val="28"/>
          <w:szCs w:val="28"/>
        </w:rPr>
        <w:t xml:space="preserve"> </w:t>
      </w:r>
      <w:r w:rsidR="00B74D28" w:rsidRPr="0016404E">
        <w:rPr>
          <w:b/>
          <w:bCs/>
          <w:sz w:val="28"/>
          <w:szCs w:val="28"/>
        </w:rPr>
        <w:t>и</w:t>
      </w:r>
      <w:r w:rsidR="009861CE" w:rsidRPr="0016404E">
        <w:rPr>
          <w:b/>
          <w:bCs/>
          <w:sz w:val="28"/>
          <w:szCs w:val="28"/>
        </w:rPr>
        <w:t xml:space="preserve"> </w:t>
      </w:r>
      <w:r w:rsidR="00B74D28" w:rsidRPr="0016404E">
        <w:rPr>
          <w:b/>
          <w:bCs/>
          <w:sz w:val="28"/>
          <w:szCs w:val="28"/>
        </w:rPr>
        <w:t>трубопроводов</w:t>
      </w:r>
      <w:bookmarkEnd w:id="255"/>
      <w:bookmarkEnd w:id="256"/>
    </w:p>
    <w:p w14:paraId="0F667423" w14:textId="3B15BF9E" w:rsidR="00B74D28" w:rsidRPr="0016404E" w:rsidRDefault="00B74D28" w:rsidP="00E267D2">
      <w:pPr>
        <w:widowControl/>
        <w:spacing w:before="0" w:after="0"/>
        <w:rPr>
          <w:sz w:val="28"/>
          <w:szCs w:val="28"/>
        </w:rPr>
      </w:pPr>
      <w:bookmarkStart w:id="257" w:name="раздел_13"/>
      <w:r w:rsidRPr="0016404E">
        <w:rPr>
          <w:bCs/>
          <w:sz w:val="28"/>
          <w:szCs w:val="28"/>
        </w:rPr>
        <w:t>13</w:t>
      </w:r>
      <w:bookmarkEnd w:id="257"/>
      <w:r w:rsidRPr="0016404E">
        <w:rPr>
          <w:bCs/>
          <w:sz w:val="28"/>
          <w:szCs w:val="28"/>
        </w:rPr>
        <w:t>.</w:t>
      </w:r>
      <w:r w:rsidR="00F26779" w:rsidRPr="0016404E">
        <w:rPr>
          <w:bCs/>
          <w:noProof/>
          <w:sz w:val="28"/>
          <w:szCs w:val="28"/>
        </w:rPr>
        <w:fldChar w:fldCharType="begin"/>
      </w:r>
      <w:r w:rsidR="00F26779" w:rsidRPr="0016404E">
        <w:rPr>
          <w:bCs/>
          <w:noProof/>
          <w:sz w:val="28"/>
          <w:szCs w:val="28"/>
        </w:rPr>
        <w:instrText xml:space="preserve"> SEQ раздел11 \* MERGEFORMAT </w:instrText>
      </w:r>
      <w:r w:rsidR="00F26779" w:rsidRPr="0016404E">
        <w:rPr>
          <w:bCs/>
          <w:noProof/>
          <w:sz w:val="28"/>
          <w:szCs w:val="28"/>
        </w:rPr>
        <w:fldChar w:fldCharType="separate"/>
      </w:r>
      <w:r w:rsidR="00AE7126">
        <w:rPr>
          <w:bCs/>
          <w:noProof/>
          <w:sz w:val="28"/>
          <w:szCs w:val="28"/>
        </w:rPr>
        <w:t>1</w:t>
      </w:r>
      <w:r w:rsidR="00F26779" w:rsidRPr="0016404E">
        <w:rPr>
          <w:bCs/>
          <w:noProof/>
          <w:sz w:val="28"/>
          <w:szCs w:val="28"/>
        </w:rPr>
        <w:fldChar w:fldCharType="end"/>
      </w:r>
      <w:r w:rsidR="009861CE" w:rsidRPr="0016404E">
        <w:rPr>
          <w:sz w:val="28"/>
          <w:szCs w:val="28"/>
        </w:rPr>
        <w:t xml:space="preserve"> </w:t>
      </w:r>
      <w:r w:rsidR="003B3B44" w:rsidRPr="0016404E">
        <w:rPr>
          <w:sz w:val="28"/>
          <w:szCs w:val="28"/>
        </w:rPr>
        <w:t>Требования настоящего</w:t>
      </w:r>
      <w:r w:rsidR="009861CE" w:rsidRPr="0016404E">
        <w:rPr>
          <w:sz w:val="28"/>
          <w:szCs w:val="28"/>
        </w:rPr>
        <w:t xml:space="preserve"> </w:t>
      </w:r>
      <w:r w:rsidRPr="0016404E">
        <w:rPr>
          <w:sz w:val="28"/>
          <w:szCs w:val="28"/>
        </w:rPr>
        <w:t>раздела</w:t>
      </w:r>
      <w:r w:rsidR="009861CE" w:rsidRPr="0016404E">
        <w:rPr>
          <w:sz w:val="28"/>
          <w:szCs w:val="28"/>
        </w:rPr>
        <w:t xml:space="preserve"> </w:t>
      </w:r>
      <w:r w:rsidRPr="0016404E">
        <w:rPr>
          <w:sz w:val="28"/>
          <w:szCs w:val="28"/>
        </w:rPr>
        <w:t>следует</w:t>
      </w:r>
      <w:r w:rsidR="009861CE" w:rsidRPr="0016404E">
        <w:rPr>
          <w:sz w:val="28"/>
          <w:szCs w:val="28"/>
        </w:rPr>
        <w:t xml:space="preserve"> </w:t>
      </w:r>
      <w:r w:rsidRPr="0016404E">
        <w:rPr>
          <w:sz w:val="28"/>
          <w:szCs w:val="28"/>
        </w:rPr>
        <w:t>учитывать</w:t>
      </w:r>
      <w:r w:rsidR="009861CE" w:rsidRPr="0016404E">
        <w:rPr>
          <w:sz w:val="28"/>
          <w:szCs w:val="28"/>
        </w:rPr>
        <w:t xml:space="preserve"> </w:t>
      </w:r>
      <w:r w:rsidRPr="0016404E">
        <w:rPr>
          <w:sz w:val="28"/>
          <w:szCs w:val="28"/>
        </w:rPr>
        <w:t>при</w:t>
      </w:r>
      <w:r w:rsidR="009861CE" w:rsidRPr="0016404E">
        <w:rPr>
          <w:sz w:val="28"/>
          <w:szCs w:val="28"/>
        </w:rPr>
        <w:t xml:space="preserve"> </w:t>
      </w:r>
      <w:r w:rsidRPr="0016404E">
        <w:rPr>
          <w:sz w:val="28"/>
          <w:szCs w:val="28"/>
        </w:rPr>
        <w:t>определении</w:t>
      </w:r>
      <w:r w:rsidR="009861CE" w:rsidRPr="0016404E">
        <w:rPr>
          <w:sz w:val="28"/>
          <w:szCs w:val="28"/>
        </w:rPr>
        <w:t xml:space="preserve"> </w:t>
      </w:r>
      <w:r w:rsidRPr="0016404E">
        <w:rPr>
          <w:sz w:val="28"/>
          <w:szCs w:val="28"/>
        </w:rPr>
        <w:t>габаритов</w:t>
      </w:r>
      <w:r w:rsidR="009861CE" w:rsidRPr="0016404E">
        <w:rPr>
          <w:sz w:val="28"/>
          <w:szCs w:val="28"/>
        </w:rPr>
        <w:t xml:space="preserve"> </w:t>
      </w:r>
      <w:r w:rsidRPr="0016404E">
        <w:rPr>
          <w:sz w:val="28"/>
          <w:szCs w:val="28"/>
        </w:rPr>
        <w:t>помещений,</w:t>
      </w:r>
      <w:r w:rsidR="009861CE" w:rsidRPr="0016404E">
        <w:rPr>
          <w:sz w:val="28"/>
          <w:szCs w:val="28"/>
        </w:rPr>
        <w:t xml:space="preserve"> </w:t>
      </w:r>
      <w:r w:rsidRPr="0016404E">
        <w:rPr>
          <w:sz w:val="28"/>
          <w:szCs w:val="28"/>
        </w:rPr>
        <w:t>установке</w:t>
      </w:r>
      <w:r w:rsidR="009861CE" w:rsidRPr="0016404E">
        <w:rPr>
          <w:sz w:val="28"/>
          <w:szCs w:val="28"/>
        </w:rPr>
        <w:t xml:space="preserve"> </w:t>
      </w:r>
      <w:r w:rsidRPr="0016404E">
        <w:rPr>
          <w:sz w:val="28"/>
          <w:szCs w:val="28"/>
        </w:rPr>
        <w:t>технологического</w:t>
      </w:r>
      <w:r w:rsidR="009861CE" w:rsidRPr="0016404E">
        <w:rPr>
          <w:sz w:val="28"/>
          <w:szCs w:val="28"/>
        </w:rPr>
        <w:t xml:space="preserve"> </w:t>
      </w:r>
      <w:r w:rsidRPr="0016404E">
        <w:rPr>
          <w:sz w:val="28"/>
          <w:szCs w:val="28"/>
        </w:rPr>
        <w:t>и</w:t>
      </w:r>
      <w:r w:rsidR="009861CE" w:rsidRPr="0016404E">
        <w:rPr>
          <w:sz w:val="28"/>
          <w:szCs w:val="28"/>
        </w:rPr>
        <w:t xml:space="preserve"> </w:t>
      </w:r>
      <w:r w:rsidR="00B63217" w:rsidRPr="0016404E">
        <w:rPr>
          <w:sz w:val="28"/>
          <w:szCs w:val="28"/>
        </w:rPr>
        <w:t>подъ</w:t>
      </w:r>
      <w:r w:rsidR="00A046F0" w:rsidRPr="0016404E">
        <w:rPr>
          <w:sz w:val="28"/>
          <w:szCs w:val="28"/>
        </w:rPr>
        <w:t>е</w:t>
      </w:r>
      <w:r w:rsidR="00B63217" w:rsidRPr="0016404E">
        <w:rPr>
          <w:sz w:val="28"/>
          <w:szCs w:val="28"/>
        </w:rPr>
        <w:t>мно</w:t>
      </w:r>
      <w:r w:rsidRPr="0016404E">
        <w:rPr>
          <w:sz w:val="28"/>
          <w:szCs w:val="28"/>
        </w:rPr>
        <w:t>-транспортного</w:t>
      </w:r>
      <w:r w:rsidR="009861CE" w:rsidRPr="0016404E">
        <w:rPr>
          <w:sz w:val="28"/>
          <w:szCs w:val="28"/>
        </w:rPr>
        <w:t xml:space="preserve"> </w:t>
      </w:r>
      <w:r w:rsidRPr="0016404E">
        <w:rPr>
          <w:sz w:val="28"/>
          <w:szCs w:val="28"/>
        </w:rPr>
        <w:t>оборудования,</w:t>
      </w:r>
      <w:r w:rsidR="009861CE" w:rsidRPr="0016404E">
        <w:rPr>
          <w:sz w:val="28"/>
          <w:szCs w:val="28"/>
        </w:rPr>
        <w:t xml:space="preserve"> </w:t>
      </w:r>
      <w:r w:rsidRPr="0016404E">
        <w:rPr>
          <w:sz w:val="28"/>
          <w:szCs w:val="28"/>
        </w:rPr>
        <w:t>арматуры,</w:t>
      </w:r>
      <w:r w:rsidR="009861CE" w:rsidRPr="0016404E">
        <w:rPr>
          <w:sz w:val="28"/>
          <w:szCs w:val="28"/>
        </w:rPr>
        <w:t xml:space="preserve"> </w:t>
      </w:r>
      <w:r w:rsidRPr="0016404E">
        <w:rPr>
          <w:sz w:val="28"/>
          <w:szCs w:val="28"/>
        </w:rPr>
        <w:t>а</w:t>
      </w:r>
      <w:r w:rsidR="009861CE" w:rsidRPr="0016404E">
        <w:rPr>
          <w:sz w:val="28"/>
          <w:szCs w:val="28"/>
        </w:rPr>
        <w:t xml:space="preserve"> </w:t>
      </w:r>
      <w:r w:rsidRPr="0016404E">
        <w:rPr>
          <w:sz w:val="28"/>
          <w:szCs w:val="28"/>
        </w:rPr>
        <w:t>также</w:t>
      </w:r>
      <w:r w:rsidR="009861CE" w:rsidRPr="0016404E">
        <w:rPr>
          <w:sz w:val="28"/>
          <w:szCs w:val="28"/>
        </w:rPr>
        <w:t xml:space="preserve"> </w:t>
      </w:r>
      <w:r w:rsidRPr="0016404E">
        <w:rPr>
          <w:sz w:val="28"/>
          <w:szCs w:val="28"/>
        </w:rPr>
        <w:t>укладке</w:t>
      </w:r>
      <w:r w:rsidR="009861CE" w:rsidRPr="0016404E">
        <w:rPr>
          <w:sz w:val="28"/>
          <w:szCs w:val="28"/>
        </w:rPr>
        <w:t xml:space="preserve"> </w:t>
      </w:r>
      <w:r w:rsidRPr="0016404E">
        <w:rPr>
          <w:sz w:val="28"/>
          <w:szCs w:val="28"/>
        </w:rPr>
        <w:t>трубопроводов</w:t>
      </w:r>
      <w:r w:rsidR="009861CE" w:rsidRPr="0016404E">
        <w:rPr>
          <w:sz w:val="28"/>
          <w:szCs w:val="28"/>
        </w:rPr>
        <w:t xml:space="preserve"> </w:t>
      </w:r>
      <w:r w:rsidRPr="0016404E">
        <w:rPr>
          <w:sz w:val="28"/>
          <w:szCs w:val="28"/>
        </w:rPr>
        <w:t>в</w:t>
      </w:r>
      <w:r w:rsidR="009861CE" w:rsidRPr="0016404E">
        <w:rPr>
          <w:sz w:val="28"/>
          <w:szCs w:val="28"/>
        </w:rPr>
        <w:t xml:space="preserve"> </w:t>
      </w:r>
      <w:r w:rsidRPr="0016404E">
        <w:rPr>
          <w:sz w:val="28"/>
          <w:szCs w:val="28"/>
        </w:rPr>
        <w:t>зданиях</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сооружениях</w:t>
      </w:r>
      <w:r w:rsidR="009861CE" w:rsidRPr="0016404E">
        <w:rPr>
          <w:sz w:val="28"/>
          <w:szCs w:val="28"/>
        </w:rPr>
        <w:t xml:space="preserve"> </w:t>
      </w:r>
      <w:r w:rsidRPr="0016404E">
        <w:rPr>
          <w:sz w:val="28"/>
          <w:szCs w:val="28"/>
        </w:rPr>
        <w:t>водоснабжения.</w:t>
      </w:r>
    </w:p>
    <w:p w14:paraId="68821B22" w14:textId="1A7D52E1" w:rsidR="00B74D28" w:rsidRPr="00550084" w:rsidRDefault="00B74D28" w:rsidP="00E267D2">
      <w:pPr>
        <w:widowControl/>
        <w:spacing w:before="0" w:after="0"/>
        <w:rPr>
          <w:color w:val="FF0000"/>
          <w:sz w:val="28"/>
          <w:szCs w:val="28"/>
        </w:rPr>
      </w:pPr>
      <w:r w:rsidRPr="00550084">
        <w:rPr>
          <w:bCs/>
          <w:color w:val="FF0000"/>
          <w:sz w:val="28"/>
          <w:szCs w:val="28"/>
        </w:rPr>
        <w:fldChar w:fldCharType="begin"/>
      </w:r>
      <w:r w:rsidRPr="00550084">
        <w:rPr>
          <w:bCs/>
          <w:color w:val="FF0000"/>
          <w:sz w:val="28"/>
          <w:szCs w:val="28"/>
        </w:rPr>
        <w:instrText xml:space="preserve"> REF  раздел_13 </w:instrText>
      </w:r>
      <w:r w:rsidR="00E267D2" w:rsidRPr="00550084">
        <w:rPr>
          <w:bCs/>
          <w:color w:val="FF0000"/>
          <w:sz w:val="28"/>
          <w:szCs w:val="28"/>
        </w:rPr>
        <w:instrText xml:space="preserve"> \* MERGEFORMAT </w:instrText>
      </w:r>
      <w:r w:rsidRPr="00550084">
        <w:rPr>
          <w:bCs/>
          <w:color w:val="FF0000"/>
          <w:sz w:val="28"/>
          <w:szCs w:val="28"/>
        </w:rPr>
        <w:fldChar w:fldCharType="separate"/>
      </w:r>
      <w:r w:rsidR="00AE7126" w:rsidRPr="00550084">
        <w:rPr>
          <w:bCs/>
          <w:color w:val="FF0000"/>
          <w:sz w:val="28"/>
          <w:szCs w:val="28"/>
        </w:rPr>
        <w:t>13</w:t>
      </w:r>
      <w:r w:rsidRPr="00550084">
        <w:rPr>
          <w:bCs/>
          <w:color w:val="FF0000"/>
          <w:sz w:val="28"/>
          <w:szCs w:val="28"/>
        </w:rPr>
        <w:fldChar w:fldCharType="end"/>
      </w:r>
      <w:r w:rsidRPr="00550084">
        <w:rPr>
          <w:bCs/>
          <w:color w:val="FF0000"/>
          <w:sz w:val="28"/>
          <w:szCs w:val="28"/>
        </w:rPr>
        <w:t>.</w:t>
      </w:r>
      <w:r w:rsidR="00F26779" w:rsidRPr="00550084">
        <w:rPr>
          <w:bCs/>
          <w:noProof/>
          <w:color w:val="FF0000"/>
          <w:sz w:val="28"/>
          <w:szCs w:val="28"/>
        </w:rPr>
        <w:fldChar w:fldCharType="begin"/>
      </w:r>
      <w:r w:rsidR="00F26779" w:rsidRPr="00550084">
        <w:rPr>
          <w:bCs/>
          <w:noProof/>
          <w:color w:val="FF0000"/>
          <w:sz w:val="28"/>
          <w:szCs w:val="28"/>
        </w:rPr>
        <w:instrText xml:space="preserve"> SEQ раздел11 \* MERGEFORMAT </w:instrText>
      </w:r>
      <w:r w:rsidR="00F26779" w:rsidRPr="00550084">
        <w:rPr>
          <w:bCs/>
          <w:noProof/>
          <w:color w:val="FF0000"/>
          <w:sz w:val="28"/>
          <w:szCs w:val="28"/>
        </w:rPr>
        <w:fldChar w:fldCharType="separate"/>
      </w:r>
      <w:r w:rsidR="00AE7126" w:rsidRPr="00550084">
        <w:rPr>
          <w:bCs/>
          <w:noProof/>
          <w:color w:val="FF0000"/>
          <w:sz w:val="28"/>
          <w:szCs w:val="28"/>
        </w:rPr>
        <w:t>2</w:t>
      </w:r>
      <w:r w:rsidR="00F26779" w:rsidRPr="00550084">
        <w:rPr>
          <w:bCs/>
          <w:noProof/>
          <w:color w:val="FF0000"/>
          <w:sz w:val="28"/>
          <w:szCs w:val="28"/>
        </w:rPr>
        <w:fldChar w:fldCharType="end"/>
      </w:r>
      <w:r w:rsidR="009861CE" w:rsidRPr="00550084">
        <w:rPr>
          <w:color w:val="FF0000"/>
          <w:sz w:val="28"/>
          <w:szCs w:val="28"/>
        </w:rPr>
        <w:t xml:space="preserve"> </w:t>
      </w:r>
      <w:r w:rsidRPr="00550084">
        <w:rPr>
          <w:color w:val="FF0000"/>
          <w:sz w:val="28"/>
          <w:szCs w:val="28"/>
        </w:rPr>
        <w:t>При</w:t>
      </w:r>
      <w:r w:rsidR="009861CE" w:rsidRPr="00550084">
        <w:rPr>
          <w:color w:val="FF0000"/>
          <w:sz w:val="28"/>
          <w:szCs w:val="28"/>
        </w:rPr>
        <w:t xml:space="preserve"> </w:t>
      </w:r>
      <w:r w:rsidRPr="00550084">
        <w:rPr>
          <w:color w:val="FF0000"/>
          <w:sz w:val="28"/>
          <w:szCs w:val="28"/>
        </w:rPr>
        <w:t>определении</w:t>
      </w:r>
      <w:r w:rsidR="009861CE" w:rsidRPr="00550084">
        <w:rPr>
          <w:color w:val="FF0000"/>
          <w:sz w:val="28"/>
          <w:szCs w:val="28"/>
        </w:rPr>
        <w:t xml:space="preserve"> </w:t>
      </w:r>
      <w:r w:rsidRPr="00550084">
        <w:rPr>
          <w:color w:val="FF0000"/>
          <w:sz w:val="28"/>
          <w:szCs w:val="28"/>
        </w:rPr>
        <w:t>площади</w:t>
      </w:r>
      <w:r w:rsidR="009861CE" w:rsidRPr="00550084">
        <w:rPr>
          <w:color w:val="FF0000"/>
          <w:sz w:val="28"/>
          <w:szCs w:val="28"/>
        </w:rPr>
        <w:t xml:space="preserve"> </w:t>
      </w:r>
      <w:r w:rsidRPr="00550084">
        <w:rPr>
          <w:color w:val="FF0000"/>
          <w:sz w:val="28"/>
          <w:szCs w:val="28"/>
        </w:rPr>
        <w:t>производственных</w:t>
      </w:r>
      <w:r w:rsidR="009861CE" w:rsidRPr="00550084">
        <w:rPr>
          <w:color w:val="FF0000"/>
          <w:sz w:val="28"/>
          <w:szCs w:val="28"/>
        </w:rPr>
        <w:t xml:space="preserve"> </w:t>
      </w:r>
      <w:r w:rsidRPr="00550084">
        <w:rPr>
          <w:color w:val="FF0000"/>
          <w:sz w:val="28"/>
          <w:szCs w:val="28"/>
        </w:rPr>
        <w:t>помещений</w:t>
      </w:r>
      <w:r w:rsidR="009861CE" w:rsidRPr="00550084">
        <w:rPr>
          <w:color w:val="FF0000"/>
          <w:sz w:val="28"/>
          <w:szCs w:val="28"/>
        </w:rPr>
        <w:t xml:space="preserve"> </w:t>
      </w:r>
      <w:r w:rsidRPr="00550084">
        <w:rPr>
          <w:color w:val="FF0000"/>
          <w:sz w:val="28"/>
          <w:szCs w:val="28"/>
        </w:rPr>
        <w:t>ширину</w:t>
      </w:r>
      <w:r w:rsidR="009861CE" w:rsidRPr="00550084">
        <w:rPr>
          <w:color w:val="FF0000"/>
          <w:sz w:val="28"/>
          <w:szCs w:val="28"/>
        </w:rPr>
        <w:t xml:space="preserve"> </w:t>
      </w:r>
      <w:r w:rsidRPr="00550084">
        <w:rPr>
          <w:color w:val="FF0000"/>
          <w:sz w:val="28"/>
          <w:szCs w:val="28"/>
        </w:rPr>
        <w:t>проходов</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принимать,</w:t>
      </w:r>
      <w:r w:rsidR="009861CE" w:rsidRPr="00550084">
        <w:rPr>
          <w:color w:val="FF0000"/>
          <w:sz w:val="28"/>
          <w:szCs w:val="28"/>
        </w:rPr>
        <w:t xml:space="preserve"> </w:t>
      </w:r>
      <w:r w:rsidRPr="00550084">
        <w:rPr>
          <w:color w:val="FF0000"/>
          <w:sz w:val="28"/>
          <w:szCs w:val="28"/>
        </w:rPr>
        <w:t>не</w:t>
      </w:r>
      <w:r w:rsidR="009861CE" w:rsidRPr="00550084">
        <w:rPr>
          <w:color w:val="FF0000"/>
          <w:sz w:val="28"/>
          <w:szCs w:val="28"/>
        </w:rPr>
        <w:t xml:space="preserve"> </w:t>
      </w:r>
      <w:r w:rsidRPr="00550084">
        <w:rPr>
          <w:color w:val="FF0000"/>
          <w:sz w:val="28"/>
          <w:szCs w:val="28"/>
        </w:rPr>
        <w:t>менее:</w:t>
      </w:r>
    </w:p>
    <w:p w14:paraId="6257DEEF" w14:textId="77777777" w:rsidR="00B74D28" w:rsidRPr="00550084" w:rsidRDefault="00F651A7" w:rsidP="00E267D2">
      <w:pPr>
        <w:widowControl/>
        <w:spacing w:before="0" w:after="0"/>
        <w:rPr>
          <w:color w:val="FF0000"/>
          <w:sz w:val="28"/>
          <w:szCs w:val="28"/>
        </w:rPr>
      </w:pPr>
      <w:r w:rsidRPr="00550084">
        <w:rPr>
          <w:color w:val="FF0000"/>
          <w:sz w:val="28"/>
          <w:szCs w:val="28"/>
        </w:rPr>
        <w:t xml:space="preserve">- </w:t>
      </w:r>
      <w:r w:rsidR="00B74D28" w:rsidRPr="00550084">
        <w:rPr>
          <w:color w:val="FF0000"/>
          <w:sz w:val="28"/>
          <w:szCs w:val="28"/>
        </w:rPr>
        <w:t>между</w:t>
      </w:r>
      <w:r w:rsidR="009861CE" w:rsidRPr="00550084">
        <w:rPr>
          <w:color w:val="FF0000"/>
          <w:sz w:val="28"/>
          <w:szCs w:val="28"/>
        </w:rPr>
        <w:t xml:space="preserve"> </w:t>
      </w:r>
      <w:r w:rsidR="00B74D28" w:rsidRPr="00550084">
        <w:rPr>
          <w:color w:val="FF0000"/>
          <w:sz w:val="28"/>
          <w:szCs w:val="28"/>
        </w:rPr>
        <w:t>насосами</w:t>
      </w:r>
      <w:r w:rsidR="009861CE" w:rsidRPr="00550084">
        <w:rPr>
          <w:color w:val="FF0000"/>
          <w:sz w:val="28"/>
          <w:szCs w:val="28"/>
        </w:rPr>
        <w:t xml:space="preserve"> </w:t>
      </w:r>
      <w:r w:rsidR="00B74D28" w:rsidRPr="00550084">
        <w:rPr>
          <w:color w:val="FF0000"/>
          <w:sz w:val="28"/>
          <w:szCs w:val="28"/>
        </w:rPr>
        <w:t>или</w:t>
      </w:r>
      <w:r w:rsidR="009861CE" w:rsidRPr="00550084">
        <w:rPr>
          <w:color w:val="FF0000"/>
          <w:sz w:val="28"/>
          <w:szCs w:val="28"/>
        </w:rPr>
        <w:t xml:space="preserve"> </w:t>
      </w:r>
      <w:r w:rsidR="00B74D28" w:rsidRPr="00550084">
        <w:rPr>
          <w:color w:val="FF0000"/>
          <w:sz w:val="28"/>
          <w:szCs w:val="28"/>
        </w:rPr>
        <w:t>электродвигателями</w:t>
      </w:r>
      <w:r w:rsidR="009861CE" w:rsidRPr="00550084">
        <w:rPr>
          <w:color w:val="FF0000"/>
          <w:sz w:val="28"/>
          <w:szCs w:val="28"/>
        </w:rPr>
        <w:t xml:space="preserve"> </w:t>
      </w:r>
      <w:r w:rsidR="00B74D28" w:rsidRPr="00550084">
        <w:rPr>
          <w:color w:val="FF0000"/>
          <w:sz w:val="28"/>
          <w:szCs w:val="28"/>
        </w:rPr>
        <w:t>–</w:t>
      </w:r>
      <w:r w:rsidR="009861CE" w:rsidRPr="00550084">
        <w:rPr>
          <w:color w:val="FF0000"/>
          <w:sz w:val="28"/>
          <w:szCs w:val="28"/>
        </w:rPr>
        <w:t xml:space="preserve"> </w:t>
      </w:r>
      <w:r w:rsidR="00A31BBB" w:rsidRPr="00550084">
        <w:rPr>
          <w:color w:val="FF0000"/>
          <w:sz w:val="28"/>
          <w:szCs w:val="28"/>
        </w:rPr>
        <w:t>1</w:t>
      </w:r>
      <w:r w:rsidR="009861CE" w:rsidRPr="00550084">
        <w:rPr>
          <w:color w:val="FF0000"/>
          <w:sz w:val="28"/>
          <w:szCs w:val="28"/>
        </w:rPr>
        <w:t xml:space="preserve"> </w:t>
      </w:r>
      <w:r w:rsidR="00B74D28" w:rsidRPr="00550084">
        <w:rPr>
          <w:color w:val="FF0000"/>
          <w:sz w:val="28"/>
          <w:szCs w:val="28"/>
        </w:rPr>
        <w:t>м;</w:t>
      </w:r>
    </w:p>
    <w:p w14:paraId="60107321" w14:textId="77777777" w:rsidR="00B74D28" w:rsidRPr="00550084" w:rsidRDefault="00F651A7" w:rsidP="00E267D2">
      <w:pPr>
        <w:widowControl/>
        <w:spacing w:before="0" w:after="0"/>
        <w:rPr>
          <w:color w:val="FF0000"/>
          <w:sz w:val="28"/>
          <w:szCs w:val="28"/>
        </w:rPr>
      </w:pPr>
      <w:r w:rsidRPr="00550084">
        <w:rPr>
          <w:color w:val="FF0000"/>
          <w:sz w:val="28"/>
          <w:szCs w:val="28"/>
        </w:rPr>
        <w:t xml:space="preserve">- </w:t>
      </w:r>
      <w:r w:rsidR="00B74D28" w:rsidRPr="00550084">
        <w:rPr>
          <w:color w:val="FF0000"/>
          <w:sz w:val="28"/>
          <w:szCs w:val="28"/>
        </w:rPr>
        <w:t>между</w:t>
      </w:r>
      <w:r w:rsidR="009861CE" w:rsidRPr="00550084">
        <w:rPr>
          <w:color w:val="FF0000"/>
          <w:sz w:val="28"/>
          <w:szCs w:val="28"/>
        </w:rPr>
        <w:t xml:space="preserve"> </w:t>
      </w:r>
      <w:r w:rsidR="00B74D28" w:rsidRPr="00550084">
        <w:rPr>
          <w:color w:val="FF0000"/>
          <w:sz w:val="28"/>
          <w:szCs w:val="28"/>
        </w:rPr>
        <w:t>насосами</w:t>
      </w:r>
      <w:r w:rsidR="009861CE" w:rsidRPr="00550084">
        <w:rPr>
          <w:color w:val="FF0000"/>
          <w:sz w:val="28"/>
          <w:szCs w:val="28"/>
        </w:rPr>
        <w:t xml:space="preserve"> </w:t>
      </w:r>
      <w:r w:rsidR="00B74D28" w:rsidRPr="00550084">
        <w:rPr>
          <w:color w:val="FF0000"/>
          <w:sz w:val="28"/>
          <w:szCs w:val="28"/>
        </w:rPr>
        <w:t>или</w:t>
      </w:r>
      <w:r w:rsidR="009861CE" w:rsidRPr="00550084">
        <w:rPr>
          <w:color w:val="FF0000"/>
          <w:sz w:val="28"/>
          <w:szCs w:val="28"/>
        </w:rPr>
        <w:t xml:space="preserve"> </w:t>
      </w:r>
      <w:r w:rsidR="00B74D28" w:rsidRPr="00550084">
        <w:rPr>
          <w:color w:val="FF0000"/>
          <w:sz w:val="28"/>
          <w:szCs w:val="28"/>
        </w:rPr>
        <w:t>электродвигателями</w:t>
      </w:r>
      <w:r w:rsidR="009861CE" w:rsidRPr="00550084">
        <w:rPr>
          <w:color w:val="FF0000"/>
          <w:sz w:val="28"/>
          <w:szCs w:val="28"/>
        </w:rPr>
        <w:t xml:space="preserve"> </w:t>
      </w:r>
      <w:r w:rsidR="00B74D28" w:rsidRPr="00550084">
        <w:rPr>
          <w:color w:val="FF0000"/>
          <w:sz w:val="28"/>
          <w:szCs w:val="28"/>
        </w:rPr>
        <w:t>и</w:t>
      </w:r>
      <w:r w:rsidR="009861CE" w:rsidRPr="00550084">
        <w:rPr>
          <w:color w:val="FF0000"/>
          <w:sz w:val="28"/>
          <w:szCs w:val="28"/>
        </w:rPr>
        <w:t xml:space="preserve"> </w:t>
      </w:r>
      <w:r w:rsidR="00B74D28" w:rsidRPr="00550084">
        <w:rPr>
          <w:color w:val="FF0000"/>
          <w:sz w:val="28"/>
          <w:szCs w:val="28"/>
        </w:rPr>
        <w:t>стеной</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заглубленных</w:t>
      </w:r>
      <w:r w:rsidR="009861CE" w:rsidRPr="00550084">
        <w:rPr>
          <w:color w:val="FF0000"/>
          <w:sz w:val="28"/>
          <w:szCs w:val="28"/>
        </w:rPr>
        <w:t xml:space="preserve"> </w:t>
      </w:r>
      <w:r w:rsidR="00B74D28" w:rsidRPr="00550084">
        <w:rPr>
          <w:color w:val="FF0000"/>
          <w:sz w:val="28"/>
          <w:szCs w:val="28"/>
        </w:rPr>
        <w:t>помещениях</w:t>
      </w:r>
      <w:r w:rsidR="009861CE" w:rsidRPr="00550084">
        <w:rPr>
          <w:color w:val="FF0000"/>
          <w:sz w:val="28"/>
          <w:szCs w:val="28"/>
        </w:rPr>
        <w:t xml:space="preserve"> </w:t>
      </w:r>
      <w:r w:rsidR="00B74D28" w:rsidRPr="00550084">
        <w:rPr>
          <w:color w:val="FF0000"/>
          <w:sz w:val="28"/>
          <w:szCs w:val="28"/>
        </w:rPr>
        <w:t>–</w:t>
      </w:r>
      <w:r w:rsidR="009861CE" w:rsidRPr="00550084">
        <w:rPr>
          <w:color w:val="FF0000"/>
          <w:sz w:val="28"/>
          <w:szCs w:val="28"/>
        </w:rPr>
        <w:t xml:space="preserve"> </w:t>
      </w:r>
      <w:r w:rsidR="00B74D28" w:rsidRPr="00550084">
        <w:rPr>
          <w:color w:val="FF0000"/>
          <w:sz w:val="28"/>
          <w:szCs w:val="28"/>
        </w:rPr>
        <w:t>0,</w:t>
      </w:r>
      <w:r w:rsidR="00A31BBB" w:rsidRPr="00550084">
        <w:rPr>
          <w:color w:val="FF0000"/>
          <w:sz w:val="28"/>
          <w:szCs w:val="28"/>
        </w:rPr>
        <w:t>7</w:t>
      </w:r>
      <w:r w:rsidR="009861CE" w:rsidRPr="00550084">
        <w:rPr>
          <w:color w:val="FF0000"/>
          <w:sz w:val="28"/>
          <w:szCs w:val="28"/>
        </w:rPr>
        <w:t xml:space="preserve"> </w:t>
      </w:r>
      <w:r w:rsidR="00B74D28" w:rsidRPr="00550084">
        <w:rPr>
          <w:color w:val="FF0000"/>
          <w:sz w:val="28"/>
          <w:szCs w:val="28"/>
        </w:rPr>
        <w:t>м,</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прочих</w:t>
      </w:r>
      <w:r w:rsidR="009861CE" w:rsidRPr="00550084">
        <w:rPr>
          <w:color w:val="FF0000"/>
          <w:sz w:val="28"/>
          <w:szCs w:val="28"/>
        </w:rPr>
        <w:t xml:space="preserve"> </w:t>
      </w:r>
      <w:r w:rsidR="00B74D28" w:rsidRPr="00550084">
        <w:rPr>
          <w:color w:val="FF0000"/>
          <w:sz w:val="28"/>
          <w:szCs w:val="28"/>
        </w:rPr>
        <w:t>–</w:t>
      </w:r>
      <w:r w:rsidR="009861CE" w:rsidRPr="00550084">
        <w:rPr>
          <w:color w:val="FF0000"/>
          <w:sz w:val="28"/>
          <w:szCs w:val="28"/>
        </w:rPr>
        <w:t xml:space="preserve"> </w:t>
      </w:r>
      <w:r w:rsidR="00A31BBB" w:rsidRPr="00550084">
        <w:rPr>
          <w:color w:val="FF0000"/>
          <w:sz w:val="28"/>
          <w:szCs w:val="28"/>
        </w:rPr>
        <w:t>1</w:t>
      </w:r>
      <w:r w:rsidR="009861CE" w:rsidRPr="00550084">
        <w:rPr>
          <w:color w:val="FF0000"/>
          <w:sz w:val="28"/>
          <w:szCs w:val="28"/>
        </w:rPr>
        <w:t xml:space="preserve"> </w:t>
      </w:r>
      <w:r w:rsidR="00B74D28" w:rsidRPr="00550084">
        <w:rPr>
          <w:color w:val="FF0000"/>
          <w:sz w:val="28"/>
          <w:szCs w:val="28"/>
        </w:rPr>
        <w:t>м;</w:t>
      </w:r>
      <w:r w:rsidR="009861CE" w:rsidRPr="00550084">
        <w:rPr>
          <w:color w:val="FF0000"/>
          <w:sz w:val="28"/>
          <w:szCs w:val="28"/>
        </w:rPr>
        <w:t xml:space="preserve"> </w:t>
      </w:r>
      <w:r w:rsidR="00B74D28" w:rsidRPr="00550084">
        <w:rPr>
          <w:color w:val="FF0000"/>
          <w:sz w:val="28"/>
          <w:szCs w:val="28"/>
        </w:rPr>
        <w:t>при</w:t>
      </w:r>
      <w:r w:rsidR="009861CE" w:rsidRPr="00550084">
        <w:rPr>
          <w:color w:val="FF0000"/>
          <w:sz w:val="28"/>
          <w:szCs w:val="28"/>
        </w:rPr>
        <w:t xml:space="preserve"> </w:t>
      </w:r>
      <w:r w:rsidR="00B74D28" w:rsidRPr="00550084">
        <w:rPr>
          <w:color w:val="FF0000"/>
          <w:sz w:val="28"/>
          <w:szCs w:val="28"/>
        </w:rPr>
        <w:t>этом</w:t>
      </w:r>
      <w:r w:rsidR="009861CE" w:rsidRPr="00550084">
        <w:rPr>
          <w:color w:val="FF0000"/>
          <w:sz w:val="28"/>
          <w:szCs w:val="28"/>
        </w:rPr>
        <w:t xml:space="preserve"> </w:t>
      </w:r>
      <w:r w:rsidR="00B74D28" w:rsidRPr="00550084">
        <w:rPr>
          <w:color w:val="FF0000"/>
          <w:sz w:val="28"/>
          <w:szCs w:val="28"/>
        </w:rPr>
        <w:t>ширина</w:t>
      </w:r>
      <w:r w:rsidR="009861CE" w:rsidRPr="00550084">
        <w:rPr>
          <w:color w:val="FF0000"/>
          <w:sz w:val="28"/>
          <w:szCs w:val="28"/>
        </w:rPr>
        <w:t xml:space="preserve"> </w:t>
      </w:r>
      <w:r w:rsidR="00B74D28" w:rsidRPr="00550084">
        <w:rPr>
          <w:color w:val="FF0000"/>
          <w:sz w:val="28"/>
          <w:szCs w:val="28"/>
        </w:rPr>
        <w:t>прохода</w:t>
      </w:r>
      <w:r w:rsidR="009861CE" w:rsidRPr="00550084">
        <w:rPr>
          <w:color w:val="FF0000"/>
          <w:sz w:val="28"/>
          <w:szCs w:val="28"/>
        </w:rPr>
        <w:t xml:space="preserve"> </w:t>
      </w:r>
      <w:r w:rsidR="00B74D28" w:rsidRPr="00550084">
        <w:rPr>
          <w:color w:val="FF0000"/>
          <w:sz w:val="28"/>
          <w:szCs w:val="28"/>
        </w:rPr>
        <w:t>со</w:t>
      </w:r>
      <w:r w:rsidR="009861CE" w:rsidRPr="00550084">
        <w:rPr>
          <w:color w:val="FF0000"/>
          <w:sz w:val="28"/>
          <w:szCs w:val="28"/>
        </w:rPr>
        <w:t xml:space="preserve"> </w:t>
      </w:r>
      <w:r w:rsidR="00B74D28" w:rsidRPr="00550084">
        <w:rPr>
          <w:color w:val="FF0000"/>
          <w:sz w:val="28"/>
          <w:szCs w:val="28"/>
        </w:rPr>
        <w:t>стороны</w:t>
      </w:r>
      <w:r w:rsidR="009861CE" w:rsidRPr="00550084">
        <w:rPr>
          <w:color w:val="FF0000"/>
          <w:sz w:val="28"/>
          <w:szCs w:val="28"/>
        </w:rPr>
        <w:t xml:space="preserve"> </w:t>
      </w:r>
      <w:r w:rsidR="00B74D28" w:rsidRPr="00550084">
        <w:rPr>
          <w:color w:val="FF0000"/>
          <w:sz w:val="28"/>
          <w:szCs w:val="28"/>
        </w:rPr>
        <w:t>электродвигателя</w:t>
      </w:r>
      <w:r w:rsidR="009861CE" w:rsidRPr="00550084">
        <w:rPr>
          <w:color w:val="FF0000"/>
          <w:sz w:val="28"/>
          <w:szCs w:val="28"/>
        </w:rPr>
        <w:t xml:space="preserve"> </w:t>
      </w:r>
      <w:r w:rsidR="00B74D28" w:rsidRPr="00550084">
        <w:rPr>
          <w:color w:val="FF0000"/>
          <w:sz w:val="28"/>
          <w:szCs w:val="28"/>
        </w:rPr>
        <w:t>должна</w:t>
      </w:r>
      <w:r w:rsidR="009861CE" w:rsidRPr="00550084">
        <w:rPr>
          <w:color w:val="FF0000"/>
          <w:sz w:val="28"/>
          <w:szCs w:val="28"/>
        </w:rPr>
        <w:t xml:space="preserve"> </w:t>
      </w:r>
      <w:r w:rsidR="00B74D28" w:rsidRPr="00550084">
        <w:rPr>
          <w:color w:val="FF0000"/>
          <w:sz w:val="28"/>
          <w:szCs w:val="28"/>
        </w:rPr>
        <w:t>быть</w:t>
      </w:r>
      <w:r w:rsidR="009861CE" w:rsidRPr="00550084">
        <w:rPr>
          <w:color w:val="FF0000"/>
          <w:sz w:val="28"/>
          <w:szCs w:val="28"/>
        </w:rPr>
        <w:t xml:space="preserve"> </w:t>
      </w:r>
      <w:r w:rsidR="00B74D28" w:rsidRPr="00550084">
        <w:rPr>
          <w:color w:val="FF0000"/>
          <w:sz w:val="28"/>
          <w:szCs w:val="28"/>
        </w:rPr>
        <w:t>достаточной</w:t>
      </w:r>
      <w:r w:rsidR="009861CE" w:rsidRPr="00550084">
        <w:rPr>
          <w:color w:val="FF0000"/>
          <w:sz w:val="28"/>
          <w:szCs w:val="28"/>
        </w:rPr>
        <w:t xml:space="preserve"> </w:t>
      </w:r>
      <w:r w:rsidR="00B74D28" w:rsidRPr="00550084">
        <w:rPr>
          <w:color w:val="FF0000"/>
          <w:sz w:val="28"/>
          <w:szCs w:val="28"/>
        </w:rPr>
        <w:t>для</w:t>
      </w:r>
      <w:r w:rsidR="009861CE" w:rsidRPr="00550084">
        <w:rPr>
          <w:color w:val="FF0000"/>
          <w:sz w:val="28"/>
          <w:szCs w:val="28"/>
        </w:rPr>
        <w:t xml:space="preserve"> </w:t>
      </w:r>
      <w:r w:rsidR="00B74D28" w:rsidRPr="00550084">
        <w:rPr>
          <w:color w:val="FF0000"/>
          <w:sz w:val="28"/>
          <w:szCs w:val="28"/>
        </w:rPr>
        <w:t>демонтажа</w:t>
      </w:r>
      <w:r w:rsidR="009861CE" w:rsidRPr="00550084">
        <w:rPr>
          <w:color w:val="FF0000"/>
          <w:sz w:val="28"/>
          <w:szCs w:val="28"/>
        </w:rPr>
        <w:t xml:space="preserve"> </w:t>
      </w:r>
      <w:r w:rsidR="00B74D28" w:rsidRPr="00550084">
        <w:rPr>
          <w:color w:val="FF0000"/>
          <w:sz w:val="28"/>
          <w:szCs w:val="28"/>
        </w:rPr>
        <w:t>ротора;</w:t>
      </w:r>
    </w:p>
    <w:p w14:paraId="721D9FF0" w14:textId="77777777" w:rsidR="00B74D28" w:rsidRPr="00550084" w:rsidRDefault="00F651A7" w:rsidP="00E267D2">
      <w:pPr>
        <w:widowControl/>
        <w:spacing w:before="0" w:after="0"/>
        <w:rPr>
          <w:color w:val="FF0000"/>
          <w:sz w:val="28"/>
          <w:szCs w:val="28"/>
        </w:rPr>
      </w:pPr>
      <w:r w:rsidRPr="00550084">
        <w:rPr>
          <w:color w:val="FF0000"/>
          <w:sz w:val="28"/>
          <w:szCs w:val="28"/>
        </w:rPr>
        <w:lastRenderedPageBreak/>
        <w:t xml:space="preserve">- </w:t>
      </w:r>
      <w:r w:rsidR="00B74D28" w:rsidRPr="00550084">
        <w:rPr>
          <w:color w:val="FF0000"/>
          <w:sz w:val="28"/>
          <w:szCs w:val="28"/>
        </w:rPr>
        <w:t>между</w:t>
      </w:r>
      <w:r w:rsidR="009861CE" w:rsidRPr="00550084">
        <w:rPr>
          <w:color w:val="FF0000"/>
          <w:sz w:val="28"/>
          <w:szCs w:val="28"/>
        </w:rPr>
        <w:t xml:space="preserve"> </w:t>
      </w:r>
      <w:r w:rsidR="00B74D28" w:rsidRPr="00550084">
        <w:rPr>
          <w:color w:val="FF0000"/>
          <w:sz w:val="28"/>
          <w:szCs w:val="28"/>
        </w:rPr>
        <w:t>компрессорами</w:t>
      </w:r>
      <w:r w:rsidR="009861CE" w:rsidRPr="00550084">
        <w:rPr>
          <w:color w:val="FF0000"/>
          <w:sz w:val="28"/>
          <w:szCs w:val="28"/>
        </w:rPr>
        <w:t xml:space="preserve"> </w:t>
      </w:r>
      <w:r w:rsidR="00B74D28" w:rsidRPr="00550084">
        <w:rPr>
          <w:color w:val="FF0000"/>
          <w:sz w:val="28"/>
          <w:szCs w:val="28"/>
        </w:rPr>
        <w:t>или</w:t>
      </w:r>
      <w:r w:rsidR="009861CE" w:rsidRPr="00550084">
        <w:rPr>
          <w:color w:val="FF0000"/>
          <w:sz w:val="28"/>
          <w:szCs w:val="28"/>
        </w:rPr>
        <w:t xml:space="preserve"> </w:t>
      </w:r>
      <w:r w:rsidR="00B74D28" w:rsidRPr="00550084">
        <w:rPr>
          <w:color w:val="FF0000"/>
          <w:sz w:val="28"/>
          <w:szCs w:val="28"/>
        </w:rPr>
        <w:t>воздуходувками</w:t>
      </w:r>
      <w:r w:rsidR="009861CE" w:rsidRPr="00550084">
        <w:rPr>
          <w:color w:val="FF0000"/>
          <w:sz w:val="28"/>
          <w:szCs w:val="28"/>
        </w:rPr>
        <w:t xml:space="preserve"> </w:t>
      </w:r>
      <w:r w:rsidR="00B74D28" w:rsidRPr="00550084">
        <w:rPr>
          <w:color w:val="FF0000"/>
          <w:sz w:val="28"/>
          <w:szCs w:val="28"/>
        </w:rPr>
        <w:t>–</w:t>
      </w:r>
      <w:r w:rsidR="009861CE" w:rsidRPr="00550084">
        <w:rPr>
          <w:color w:val="FF0000"/>
          <w:sz w:val="28"/>
          <w:szCs w:val="28"/>
        </w:rPr>
        <w:t xml:space="preserve"> </w:t>
      </w:r>
      <w:r w:rsidR="00B74D28" w:rsidRPr="00550084">
        <w:rPr>
          <w:color w:val="FF0000"/>
          <w:sz w:val="28"/>
          <w:szCs w:val="28"/>
        </w:rPr>
        <w:t>1,</w:t>
      </w:r>
      <w:r w:rsidR="00A31BBB" w:rsidRPr="00550084">
        <w:rPr>
          <w:color w:val="FF0000"/>
          <w:sz w:val="28"/>
          <w:szCs w:val="28"/>
        </w:rPr>
        <w:t>5</w:t>
      </w:r>
      <w:r w:rsidR="009861CE" w:rsidRPr="00550084">
        <w:rPr>
          <w:color w:val="FF0000"/>
          <w:sz w:val="28"/>
          <w:szCs w:val="28"/>
        </w:rPr>
        <w:t xml:space="preserve"> </w:t>
      </w:r>
      <w:r w:rsidR="00B74D28" w:rsidRPr="00550084">
        <w:rPr>
          <w:color w:val="FF0000"/>
          <w:sz w:val="28"/>
          <w:szCs w:val="28"/>
        </w:rPr>
        <w:t>м,</w:t>
      </w:r>
      <w:r w:rsidR="009861CE" w:rsidRPr="00550084">
        <w:rPr>
          <w:color w:val="FF0000"/>
          <w:sz w:val="28"/>
          <w:szCs w:val="28"/>
        </w:rPr>
        <w:t xml:space="preserve"> </w:t>
      </w:r>
      <w:r w:rsidR="00B74D28" w:rsidRPr="00550084">
        <w:rPr>
          <w:color w:val="FF0000"/>
          <w:sz w:val="28"/>
          <w:szCs w:val="28"/>
        </w:rPr>
        <w:t>между</w:t>
      </w:r>
      <w:r w:rsidR="009861CE" w:rsidRPr="00550084">
        <w:rPr>
          <w:color w:val="FF0000"/>
          <w:sz w:val="28"/>
          <w:szCs w:val="28"/>
        </w:rPr>
        <w:t xml:space="preserve"> </w:t>
      </w:r>
      <w:r w:rsidR="00B74D28" w:rsidRPr="00550084">
        <w:rPr>
          <w:color w:val="FF0000"/>
          <w:sz w:val="28"/>
          <w:szCs w:val="28"/>
        </w:rPr>
        <w:t>ними</w:t>
      </w:r>
      <w:r w:rsidR="009861CE" w:rsidRPr="00550084">
        <w:rPr>
          <w:color w:val="FF0000"/>
          <w:sz w:val="28"/>
          <w:szCs w:val="28"/>
        </w:rPr>
        <w:t xml:space="preserve"> </w:t>
      </w:r>
      <w:r w:rsidR="00B74D28" w:rsidRPr="00550084">
        <w:rPr>
          <w:color w:val="FF0000"/>
          <w:sz w:val="28"/>
          <w:szCs w:val="28"/>
        </w:rPr>
        <w:t>и</w:t>
      </w:r>
      <w:r w:rsidR="009861CE" w:rsidRPr="00550084">
        <w:rPr>
          <w:color w:val="FF0000"/>
          <w:sz w:val="28"/>
          <w:szCs w:val="28"/>
        </w:rPr>
        <w:t xml:space="preserve"> </w:t>
      </w:r>
      <w:r w:rsidR="00B74D28" w:rsidRPr="00550084">
        <w:rPr>
          <w:color w:val="FF0000"/>
          <w:sz w:val="28"/>
          <w:szCs w:val="28"/>
        </w:rPr>
        <w:t>стеной</w:t>
      </w:r>
      <w:r w:rsidR="009861CE" w:rsidRPr="00550084">
        <w:rPr>
          <w:color w:val="FF0000"/>
          <w:sz w:val="28"/>
          <w:szCs w:val="28"/>
        </w:rPr>
        <w:t xml:space="preserve"> </w:t>
      </w:r>
      <w:r w:rsidR="00B74D28" w:rsidRPr="00550084">
        <w:rPr>
          <w:color w:val="FF0000"/>
          <w:sz w:val="28"/>
          <w:szCs w:val="28"/>
        </w:rPr>
        <w:t>–</w:t>
      </w:r>
      <w:r w:rsidR="009861CE" w:rsidRPr="00550084">
        <w:rPr>
          <w:color w:val="FF0000"/>
          <w:sz w:val="28"/>
          <w:szCs w:val="28"/>
        </w:rPr>
        <w:t xml:space="preserve"> </w:t>
      </w:r>
      <w:r w:rsidR="00A31BBB" w:rsidRPr="00550084">
        <w:rPr>
          <w:color w:val="FF0000"/>
          <w:sz w:val="28"/>
          <w:szCs w:val="28"/>
        </w:rPr>
        <w:t>1</w:t>
      </w:r>
      <w:r w:rsidR="009861CE" w:rsidRPr="00550084">
        <w:rPr>
          <w:color w:val="FF0000"/>
          <w:sz w:val="28"/>
          <w:szCs w:val="28"/>
        </w:rPr>
        <w:t xml:space="preserve"> </w:t>
      </w:r>
      <w:r w:rsidR="00B74D28" w:rsidRPr="00550084">
        <w:rPr>
          <w:color w:val="FF0000"/>
          <w:sz w:val="28"/>
          <w:szCs w:val="28"/>
        </w:rPr>
        <w:t>м;</w:t>
      </w:r>
    </w:p>
    <w:p w14:paraId="758DAA0D" w14:textId="77777777" w:rsidR="00B74D28" w:rsidRPr="00550084" w:rsidRDefault="00F651A7" w:rsidP="00E267D2">
      <w:pPr>
        <w:widowControl/>
        <w:spacing w:before="0" w:after="0"/>
        <w:rPr>
          <w:color w:val="FF0000"/>
          <w:sz w:val="28"/>
          <w:szCs w:val="28"/>
        </w:rPr>
      </w:pPr>
      <w:r w:rsidRPr="00550084">
        <w:rPr>
          <w:color w:val="FF0000"/>
          <w:sz w:val="28"/>
          <w:szCs w:val="28"/>
        </w:rPr>
        <w:t xml:space="preserve">- </w:t>
      </w:r>
      <w:r w:rsidR="00B74D28" w:rsidRPr="00550084">
        <w:rPr>
          <w:color w:val="FF0000"/>
          <w:sz w:val="28"/>
          <w:szCs w:val="28"/>
        </w:rPr>
        <w:t>между</w:t>
      </w:r>
      <w:r w:rsidR="009861CE" w:rsidRPr="00550084">
        <w:rPr>
          <w:color w:val="FF0000"/>
          <w:sz w:val="28"/>
          <w:szCs w:val="28"/>
        </w:rPr>
        <w:t xml:space="preserve"> </w:t>
      </w:r>
      <w:r w:rsidR="00B74D28" w:rsidRPr="00550084">
        <w:rPr>
          <w:color w:val="FF0000"/>
          <w:sz w:val="28"/>
          <w:szCs w:val="28"/>
        </w:rPr>
        <w:t>неподвижными</w:t>
      </w:r>
      <w:r w:rsidR="009861CE" w:rsidRPr="00550084">
        <w:rPr>
          <w:color w:val="FF0000"/>
          <w:sz w:val="28"/>
          <w:szCs w:val="28"/>
        </w:rPr>
        <w:t xml:space="preserve"> </w:t>
      </w:r>
      <w:r w:rsidR="00B74D28" w:rsidRPr="00550084">
        <w:rPr>
          <w:color w:val="FF0000"/>
          <w:sz w:val="28"/>
          <w:szCs w:val="28"/>
        </w:rPr>
        <w:t>выступающими</w:t>
      </w:r>
      <w:r w:rsidR="009861CE" w:rsidRPr="00550084">
        <w:rPr>
          <w:color w:val="FF0000"/>
          <w:sz w:val="28"/>
          <w:szCs w:val="28"/>
        </w:rPr>
        <w:t xml:space="preserve"> </w:t>
      </w:r>
      <w:r w:rsidR="00B74D28" w:rsidRPr="00550084">
        <w:rPr>
          <w:color w:val="FF0000"/>
          <w:sz w:val="28"/>
          <w:szCs w:val="28"/>
        </w:rPr>
        <w:t>частями</w:t>
      </w:r>
      <w:r w:rsidR="009861CE" w:rsidRPr="00550084">
        <w:rPr>
          <w:color w:val="FF0000"/>
          <w:sz w:val="28"/>
          <w:szCs w:val="28"/>
        </w:rPr>
        <w:t xml:space="preserve"> </w:t>
      </w:r>
      <w:r w:rsidR="00B74D28" w:rsidRPr="00550084">
        <w:rPr>
          <w:color w:val="FF0000"/>
          <w:sz w:val="28"/>
          <w:szCs w:val="28"/>
        </w:rPr>
        <w:t>оборудования</w:t>
      </w:r>
      <w:r w:rsidR="009861CE" w:rsidRPr="00550084">
        <w:rPr>
          <w:color w:val="FF0000"/>
          <w:sz w:val="28"/>
          <w:szCs w:val="28"/>
        </w:rPr>
        <w:t xml:space="preserve"> </w:t>
      </w:r>
      <w:r w:rsidR="00B74D28" w:rsidRPr="00550084">
        <w:rPr>
          <w:color w:val="FF0000"/>
          <w:sz w:val="28"/>
          <w:szCs w:val="28"/>
        </w:rPr>
        <w:t>–</w:t>
      </w:r>
      <w:r w:rsidR="009861CE" w:rsidRPr="00550084">
        <w:rPr>
          <w:color w:val="FF0000"/>
          <w:sz w:val="28"/>
          <w:szCs w:val="28"/>
        </w:rPr>
        <w:t xml:space="preserve"> </w:t>
      </w:r>
      <w:r w:rsidR="00B74D28" w:rsidRPr="00550084">
        <w:rPr>
          <w:color w:val="FF0000"/>
          <w:sz w:val="28"/>
          <w:szCs w:val="28"/>
        </w:rPr>
        <w:t>0,</w:t>
      </w:r>
      <w:r w:rsidR="00A31BBB" w:rsidRPr="00550084">
        <w:rPr>
          <w:color w:val="FF0000"/>
          <w:sz w:val="28"/>
          <w:szCs w:val="28"/>
        </w:rPr>
        <w:t>7</w:t>
      </w:r>
      <w:r w:rsidR="009861CE" w:rsidRPr="00550084">
        <w:rPr>
          <w:color w:val="FF0000"/>
          <w:sz w:val="28"/>
          <w:szCs w:val="28"/>
        </w:rPr>
        <w:t xml:space="preserve"> </w:t>
      </w:r>
      <w:r w:rsidR="00B74D28" w:rsidRPr="00550084">
        <w:rPr>
          <w:color w:val="FF0000"/>
          <w:sz w:val="28"/>
          <w:szCs w:val="28"/>
        </w:rPr>
        <w:t>м;</w:t>
      </w:r>
    </w:p>
    <w:p w14:paraId="56C1BC44" w14:textId="77777777" w:rsidR="00B74D28" w:rsidRPr="00550084" w:rsidRDefault="00F651A7" w:rsidP="00E267D2">
      <w:pPr>
        <w:widowControl/>
        <w:spacing w:before="0" w:after="0"/>
        <w:rPr>
          <w:color w:val="FF0000"/>
          <w:sz w:val="28"/>
          <w:szCs w:val="28"/>
        </w:rPr>
      </w:pPr>
      <w:r w:rsidRPr="00550084">
        <w:rPr>
          <w:color w:val="FF0000"/>
          <w:sz w:val="28"/>
          <w:szCs w:val="28"/>
        </w:rPr>
        <w:t xml:space="preserve">- </w:t>
      </w:r>
      <w:r w:rsidR="00B74D28" w:rsidRPr="00550084">
        <w:rPr>
          <w:color w:val="FF0000"/>
          <w:sz w:val="28"/>
          <w:szCs w:val="28"/>
        </w:rPr>
        <w:t>перед</w:t>
      </w:r>
      <w:r w:rsidR="009861CE" w:rsidRPr="00550084">
        <w:rPr>
          <w:color w:val="FF0000"/>
          <w:sz w:val="28"/>
          <w:szCs w:val="28"/>
        </w:rPr>
        <w:t xml:space="preserve"> </w:t>
      </w:r>
      <w:r w:rsidR="00B74D28" w:rsidRPr="00550084">
        <w:rPr>
          <w:color w:val="FF0000"/>
          <w:sz w:val="28"/>
          <w:szCs w:val="28"/>
        </w:rPr>
        <w:t>распределительным</w:t>
      </w:r>
      <w:r w:rsidR="009861CE" w:rsidRPr="00550084">
        <w:rPr>
          <w:color w:val="FF0000"/>
          <w:sz w:val="28"/>
          <w:szCs w:val="28"/>
        </w:rPr>
        <w:t xml:space="preserve"> </w:t>
      </w:r>
      <w:r w:rsidR="00B74D28" w:rsidRPr="00550084">
        <w:rPr>
          <w:color w:val="FF0000"/>
          <w:sz w:val="28"/>
          <w:szCs w:val="28"/>
        </w:rPr>
        <w:t>электрическим</w:t>
      </w:r>
      <w:r w:rsidR="009861CE" w:rsidRPr="00550084">
        <w:rPr>
          <w:color w:val="FF0000"/>
          <w:sz w:val="28"/>
          <w:szCs w:val="28"/>
        </w:rPr>
        <w:t xml:space="preserve"> </w:t>
      </w:r>
      <w:r w:rsidR="00B74D28" w:rsidRPr="00550084">
        <w:rPr>
          <w:color w:val="FF0000"/>
          <w:sz w:val="28"/>
          <w:szCs w:val="28"/>
        </w:rPr>
        <w:t>щитом</w:t>
      </w:r>
      <w:r w:rsidR="009861CE" w:rsidRPr="00550084">
        <w:rPr>
          <w:color w:val="FF0000"/>
          <w:sz w:val="28"/>
          <w:szCs w:val="28"/>
        </w:rPr>
        <w:t xml:space="preserve"> </w:t>
      </w:r>
      <w:r w:rsidR="00B74D28" w:rsidRPr="00550084">
        <w:rPr>
          <w:color w:val="FF0000"/>
          <w:sz w:val="28"/>
          <w:szCs w:val="28"/>
        </w:rPr>
        <w:t>–</w:t>
      </w:r>
      <w:r w:rsidR="009861CE" w:rsidRPr="00550084">
        <w:rPr>
          <w:color w:val="FF0000"/>
          <w:sz w:val="28"/>
          <w:szCs w:val="28"/>
        </w:rPr>
        <w:t xml:space="preserve"> </w:t>
      </w:r>
      <w:r w:rsidR="00A31BBB" w:rsidRPr="00550084">
        <w:rPr>
          <w:color w:val="FF0000"/>
          <w:sz w:val="28"/>
          <w:szCs w:val="28"/>
        </w:rPr>
        <w:t>2</w:t>
      </w:r>
      <w:r w:rsidR="009861CE" w:rsidRPr="00550084">
        <w:rPr>
          <w:color w:val="FF0000"/>
          <w:sz w:val="28"/>
          <w:szCs w:val="28"/>
        </w:rPr>
        <w:t xml:space="preserve"> </w:t>
      </w:r>
      <w:r w:rsidR="00B74D28" w:rsidRPr="00550084">
        <w:rPr>
          <w:color w:val="FF0000"/>
          <w:sz w:val="28"/>
          <w:szCs w:val="28"/>
        </w:rPr>
        <w:t>м.</w:t>
      </w:r>
    </w:p>
    <w:p w14:paraId="61606D2B" w14:textId="77777777" w:rsidR="00FB70DA" w:rsidRPr="00550084" w:rsidRDefault="00887295" w:rsidP="00F651A7">
      <w:pPr>
        <w:pStyle w:val="aff5"/>
        <w:ind w:firstLine="567"/>
        <w:jc w:val="both"/>
        <w:rPr>
          <w:rFonts w:ascii="Times New Roman" w:hAnsi="Times New Roman" w:cs="Times New Roman"/>
          <w:color w:val="FF0000"/>
          <w:sz w:val="20"/>
          <w:szCs w:val="20"/>
        </w:rPr>
      </w:pPr>
      <w:r w:rsidRPr="00550084">
        <w:rPr>
          <w:rFonts w:ascii="Times New Roman" w:hAnsi="Times New Roman" w:cs="Times New Roman"/>
          <w:color w:val="FF0000"/>
          <w:sz w:val="20"/>
          <w:szCs w:val="20"/>
        </w:rPr>
        <w:t>П</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р</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и</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м</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е</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ч</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а</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н</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и</w:t>
      </w:r>
      <w:r w:rsidR="009861CE" w:rsidRPr="00550084">
        <w:rPr>
          <w:rFonts w:ascii="Times New Roman" w:hAnsi="Times New Roman" w:cs="Times New Roman"/>
          <w:color w:val="FF0000"/>
          <w:sz w:val="20"/>
          <w:szCs w:val="20"/>
        </w:rPr>
        <w:t xml:space="preserve"> </w:t>
      </w:r>
      <w:r w:rsidR="00FB70DA" w:rsidRPr="00550084">
        <w:rPr>
          <w:rFonts w:ascii="Times New Roman" w:hAnsi="Times New Roman" w:cs="Times New Roman"/>
          <w:color w:val="FF0000"/>
          <w:sz w:val="20"/>
          <w:szCs w:val="20"/>
        </w:rPr>
        <w:t>я</w:t>
      </w:r>
    </w:p>
    <w:p w14:paraId="4B48FD1C" w14:textId="77777777" w:rsidR="00FB70DA" w:rsidRPr="00550084" w:rsidRDefault="00FB70DA" w:rsidP="00F651A7">
      <w:pPr>
        <w:pStyle w:val="aff5"/>
        <w:ind w:firstLine="567"/>
        <w:jc w:val="both"/>
        <w:rPr>
          <w:rFonts w:ascii="Times New Roman" w:hAnsi="Times New Roman" w:cs="Times New Roman"/>
          <w:color w:val="FF0000"/>
          <w:sz w:val="20"/>
          <w:szCs w:val="20"/>
        </w:rPr>
      </w:pPr>
      <w:r w:rsidRPr="00550084">
        <w:rPr>
          <w:rFonts w:ascii="Times New Roman" w:hAnsi="Times New Roman" w:cs="Times New Roman"/>
          <w:color w:val="FF0000"/>
          <w:sz w:val="20"/>
          <w:szCs w:val="20"/>
        </w:rPr>
        <w:t>1</w:t>
      </w:r>
      <w:r w:rsidR="003404F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Проходы</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вокруг</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оборудования</w:t>
      </w:r>
      <w:r w:rsidR="009861CE" w:rsidRPr="00550084">
        <w:rPr>
          <w:rFonts w:ascii="Times New Roman" w:hAnsi="Times New Roman" w:cs="Times New Roman"/>
          <w:color w:val="FF0000"/>
          <w:sz w:val="20"/>
          <w:szCs w:val="20"/>
        </w:rPr>
        <w:t xml:space="preserve"> </w:t>
      </w:r>
      <w:r w:rsidR="00A8256B" w:rsidRPr="00550084">
        <w:rPr>
          <w:rFonts w:ascii="Times New Roman" w:hAnsi="Times New Roman" w:cs="Times New Roman"/>
          <w:color w:val="FF0000"/>
          <w:sz w:val="20"/>
          <w:szCs w:val="20"/>
        </w:rPr>
        <w:t>допускается</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принимать</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по</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паспортным</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данным.</w:t>
      </w:r>
    </w:p>
    <w:p w14:paraId="4A2309FE" w14:textId="77777777" w:rsidR="00FB70DA" w:rsidRPr="00550084" w:rsidRDefault="00FB70DA" w:rsidP="00F651A7">
      <w:pPr>
        <w:pStyle w:val="aff5"/>
        <w:ind w:firstLine="567"/>
        <w:jc w:val="both"/>
        <w:rPr>
          <w:rFonts w:ascii="Times New Roman" w:hAnsi="Times New Roman" w:cs="Times New Roman"/>
          <w:color w:val="FF0000"/>
          <w:sz w:val="20"/>
          <w:szCs w:val="20"/>
        </w:rPr>
      </w:pPr>
      <w:r w:rsidRPr="00550084">
        <w:rPr>
          <w:rFonts w:ascii="Times New Roman" w:hAnsi="Times New Roman" w:cs="Times New Roman"/>
          <w:color w:val="FF0000"/>
          <w:sz w:val="20"/>
          <w:szCs w:val="20"/>
        </w:rPr>
        <w:t>2</w:t>
      </w:r>
      <w:r w:rsidR="003404F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Для</w:t>
      </w:r>
      <w:r w:rsidR="009861CE" w:rsidRPr="00550084">
        <w:rPr>
          <w:rFonts w:ascii="Times New Roman" w:hAnsi="Times New Roman" w:cs="Times New Roman"/>
          <w:color w:val="FF0000"/>
          <w:sz w:val="20"/>
          <w:szCs w:val="20"/>
        </w:rPr>
        <w:t xml:space="preserve"> </w:t>
      </w:r>
      <w:r w:rsidR="001912BD" w:rsidRPr="00550084">
        <w:rPr>
          <w:rFonts w:ascii="Times New Roman" w:hAnsi="Times New Roman" w:cs="Times New Roman"/>
          <w:color w:val="FF0000"/>
          <w:sz w:val="20"/>
          <w:szCs w:val="20"/>
        </w:rPr>
        <w:t>насосов</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с</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диаметром</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нагнетательного</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патрубка</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до</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100</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мм</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включительно</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допускаются:</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установка</w:t>
      </w:r>
      <w:r w:rsidR="009861CE" w:rsidRPr="00550084">
        <w:rPr>
          <w:rFonts w:ascii="Times New Roman" w:hAnsi="Times New Roman" w:cs="Times New Roman"/>
          <w:color w:val="FF0000"/>
          <w:sz w:val="20"/>
          <w:szCs w:val="20"/>
        </w:rPr>
        <w:t xml:space="preserve"> </w:t>
      </w:r>
      <w:r w:rsidR="001912BD" w:rsidRPr="00550084">
        <w:rPr>
          <w:rFonts w:ascii="Times New Roman" w:hAnsi="Times New Roman" w:cs="Times New Roman"/>
          <w:color w:val="FF0000"/>
          <w:sz w:val="20"/>
          <w:szCs w:val="20"/>
        </w:rPr>
        <w:t>насосов</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у</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стены</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или</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на</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кронштейнах;</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установка</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двух</w:t>
      </w:r>
      <w:r w:rsidR="009861CE" w:rsidRPr="00550084">
        <w:rPr>
          <w:rFonts w:ascii="Times New Roman" w:hAnsi="Times New Roman" w:cs="Times New Roman"/>
          <w:color w:val="FF0000"/>
          <w:sz w:val="20"/>
          <w:szCs w:val="20"/>
        </w:rPr>
        <w:t xml:space="preserve"> </w:t>
      </w:r>
      <w:r w:rsidR="001912BD" w:rsidRPr="00550084">
        <w:rPr>
          <w:rFonts w:ascii="Times New Roman" w:hAnsi="Times New Roman" w:cs="Times New Roman"/>
          <w:color w:val="FF0000"/>
          <w:sz w:val="20"/>
          <w:szCs w:val="20"/>
        </w:rPr>
        <w:t>насосов</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на</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одном</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фундаменте</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при</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расстоянии</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между</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выступающими</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частями</w:t>
      </w:r>
      <w:r w:rsidR="009861CE" w:rsidRPr="00550084">
        <w:rPr>
          <w:rFonts w:ascii="Times New Roman" w:hAnsi="Times New Roman" w:cs="Times New Roman"/>
          <w:color w:val="FF0000"/>
          <w:sz w:val="20"/>
          <w:szCs w:val="20"/>
        </w:rPr>
        <w:t xml:space="preserve"> </w:t>
      </w:r>
      <w:r w:rsidR="001912BD" w:rsidRPr="00550084">
        <w:rPr>
          <w:rFonts w:ascii="Times New Roman" w:hAnsi="Times New Roman" w:cs="Times New Roman"/>
          <w:color w:val="FF0000"/>
          <w:sz w:val="20"/>
          <w:szCs w:val="20"/>
        </w:rPr>
        <w:t>насосов</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не</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менее</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0,25</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м</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с</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обеспечением</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вокруг</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сдвоенной</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установки</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проходов</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шириной</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не</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менее</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0,7</w:t>
      </w:r>
      <w:r w:rsidR="009861CE" w:rsidRPr="00550084">
        <w:rPr>
          <w:rFonts w:ascii="Times New Roman" w:hAnsi="Times New Roman" w:cs="Times New Roman"/>
          <w:color w:val="FF0000"/>
          <w:sz w:val="20"/>
          <w:szCs w:val="20"/>
        </w:rPr>
        <w:t xml:space="preserve"> </w:t>
      </w:r>
      <w:r w:rsidRPr="00550084">
        <w:rPr>
          <w:rFonts w:ascii="Times New Roman" w:hAnsi="Times New Roman" w:cs="Times New Roman"/>
          <w:color w:val="FF0000"/>
          <w:sz w:val="20"/>
          <w:szCs w:val="20"/>
        </w:rPr>
        <w:t>м.</w:t>
      </w:r>
    </w:p>
    <w:p w14:paraId="3D43218D" w14:textId="20F1FA2A" w:rsidR="00B74D28" w:rsidRPr="00550084" w:rsidRDefault="00B74D28" w:rsidP="003404FE">
      <w:pPr>
        <w:pStyle w:val="aff5"/>
        <w:ind w:firstLine="567"/>
        <w:jc w:val="both"/>
        <w:rPr>
          <w:rFonts w:ascii="Times New Roman" w:hAnsi="Times New Roman" w:cs="Times New Roman"/>
          <w:color w:val="FF0000"/>
          <w:sz w:val="28"/>
          <w:szCs w:val="28"/>
        </w:rPr>
      </w:pPr>
      <w:r w:rsidRPr="00550084">
        <w:rPr>
          <w:rFonts w:ascii="Times New Roman" w:hAnsi="Times New Roman" w:cs="Times New Roman"/>
          <w:bCs/>
          <w:color w:val="FF0000"/>
          <w:sz w:val="28"/>
          <w:szCs w:val="28"/>
        </w:rPr>
        <w:fldChar w:fldCharType="begin"/>
      </w:r>
      <w:r w:rsidRPr="00550084">
        <w:rPr>
          <w:rFonts w:ascii="Times New Roman" w:hAnsi="Times New Roman" w:cs="Times New Roman"/>
          <w:bCs/>
          <w:color w:val="FF0000"/>
          <w:sz w:val="28"/>
          <w:szCs w:val="28"/>
        </w:rPr>
        <w:instrText xml:space="preserve"> REF  раздел_13 </w:instrText>
      </w:r>
      <w:r w:rsidR="00E267D2" w:rsidRPr="00550084">
        <w:rPr>
          <w:rFonts w:ascii="Times New Roman" w:hAnsi="Times New Roman" w:cs="Times New Roman"/>
          <w:bCs/>
          <w:color w:val="FF0000"/>
          <w:sz w:val="28"/>
          <w:szCs w:val="28"/>
        </w:rPr>
        <w:instrText xml:space="preserve"> \* MERGEFORMAT </w:instrText>
      </w:r>
      <w:r w:rsidRPr="00550084">
        <w:rPr>
          <w:rFonts w:ascii="Times New Roman" w:hAnsi="Times New Roman" w:cs="Times New Roman"/>
          <w:bCs/>
          <w:color w:val="FF0000"/>
          <w:sz w:val="28"/>
          <w:szCs w:val="28"/>
        </w:rPr>
        <w:fldChar w:fldCharType="separate"/>
      </w:r>
      <w:r w:rsidR="00AE7126" w:rsidRPr="00550084">
        <w:rPr>
          <w:rFonts w:ascii="Times New Roman" w:hAnsi="Times New Roman" w:cs="Times New Roman"/>
          <w:bCs/>
          <w:color w:val="FF0000"/>
          <w:sz w:val="28"/>
          <w:szCs w:val="28"/>
        </w:rPr>
        <w:t>13</w:t>
      </w:r>
      <w:r w:rsidRPr="00550084">
        <w:rPr>
          <w:rFonts w:ascii="Times New Roman" w:hAnsi="Times New Roman" w:cs="Times New Roman"/>
          <w:bCs/>
          <w:color w:val="FF0000"/>
          <w:sz w:val="28"/>
          <w:szCs w:val="28"/>
        </w:rPr>
        <w:fldChar w:fldCharType="end"/>
      </w:r>
      <w:r w:rsidRPr="00550084">
        <w:rPr>
          <w:rFonts w:ascii="Times New Roman" w:hAnsi="Times New Roman" w:cs="Times New Roman"/>
          <w:bCs/>
          <w:color w:val="FF0000"/>
          <w:sz w:val="28"/>
          <w:szCs w:val="28"/>
        </w:rPr>
        <w:t>.</w:t>
      </w:r>
      <w:r w:rsidR="00F26779" w:rsidRPr="00550084">
        <w:rPr>
          <w:rFonts w:ascii="Times New Roman" w:hAnsi="Times New Roman" w:cs="Times New Roman"/>
          <w:bCs/>
          <w:noProof/>
          <w:color w:val="FF0000"/>
          <w:sz w:val="28"/>
          <w:szCs w:val="28"/>
        </w:rPr>
        <w:fldChar w:fldCharType="begin"/>
      </w:r>
      <w:r w:rsidR="00F26779" w:rsidRPr="00550084">
        <w:rPr>
          <w:rFonts w:ascii="Times New Roman" w:hAnsi="Times New Roman" w:cs="Times New Roman"/>
          <w:bCs/>
          <w:noProof/>
          <w:color w:val="FF0000"/>
          <w:sz w:val="28"/>
          <w:szCs w:val="28"/>
        </w:rPr>
        <w:instrText xml:space="preserve"> SEQ раздел11 \* MERGEFORMAT </w:instrText>
      </w:r>
      <w:r w:rsidR="00F26779" w:rsidRPr="00550084">
        <w:rPr>
          <w:rFonts w:ascii="Times New Roman" w:hAnsi="Times New Roman" w:cs="Times New Roman"/>
          <w:bCs/>
          <w:noProof/>
          <w:color w:val="FF0000"/>
          <w:sz w:val="28"/>
          <w:szCs w:val="28"/>
        </w:rPr>
        <w:fldChar w:fldCharType="separate"/>
      </w:r>
      <w:r w:rsidR="00AE7126" w:rsidRPr="00550084">
        <w:rPr>
          <w:rFonts w:ascii="Times New Roman" w:hAnsi="Times New Roman" w:cs="Times New Roman"/>
          <w:bCs/>
          <w:noProof/>
          <w:color w:val="FF0000"/>
          <w:sz w:val="28"/>
          <w:szCs w:val="28"/>
        </w:rPr>
        <w:t>3</w:t>
      </w:r>
      <w:r w:rsidR="00F26779" w:rsidRPr="00550084">
        <w:rPr>
          <w:rFonts w:ascii="Times New Roman" w:hAnsi="Times New Roman" w:cs="Times New Roman"/>
          <w:bCs/>
          <w:noProof/>
          <w:color w:val="FF0000"/>
          <w:sz w:val="28"/>
          <w:szCs w:val="28"/>
        </w:rPr>
        <w:fldChar w:fldCharType="end"/>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Для</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эксплуатации</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технологического</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оборудования,</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арматуры</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и</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трубопроводов</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в</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помещениях</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должно</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предусматриваться</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подъемно-транспортное</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оборудование,</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при</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этом</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следует</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принимать:</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при</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массе</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груза</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до</w:t>
      </w:r>
      <w:r w:rsidR="009861CE" w:rsidRPr="00550084">
        <w:rPr>
          <w:rFonts w:ascii="Times New Roman" w:hAnsi="Times New Roman" w:cs="Times New Roman"/>
          <w:color w:val="FF0000"/>
          <w:sz w:val="28"/>
          <w:szCs w:val="28"/>
        </w:rPr>
        <w:t xml:space="preserve"> </w:t>
      </w:r>
      <w:r w:rsidR="00A31BBB" w:rsidRPr="00550084">
        <w:rPr>
          <w:rFonts w:ascii="Times New Roman" w:hAnsi="Times New Roman" w:cs="Times New Roman"/>
          <w:color w:val="FF0000"/>
          <w:sz w:val="28"/>
          <w:szCs w:val="28"/>
        </w:rPr>
        <w:t>5</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т</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–ручную</w:t>
      </w:r>
      <w:r w:rsidR="009861CE" w:rsidRPr="00550084">
        <w:rPr>
          <w:rFonts w:ascii="Times New Roman" w:hAnsi="Times New Roman" w:cs="Times New Roman"/>
          <w:color w:val="FF0000"/>
          <w:sz w:val="28"/>
          <w:szCs w:val="28"/>
        </w:rPr>
        <w:t xml:space="preserve"> </w:t>
      </w:r>
      <w:r w:rsidR="001912BD" w:rsidRPr="00550084">
        <w:rPr>
          <w:rFonts w:ascii="Times New Roman" w:hAnsi="Times New Roman" w:cs="Times New Roman"/>
          <w:color w:val="FF0000"/>
          <w:sz w:val="28"/>
          <w:szCs w:val="28"/>
        </w:rPr>
        <w:t xml:space="preserve">таль </w:t>
      </w:r>
      <w:r w:rsidRPr="00550084">
        <w:rPr>
          <w:rFonts w:ascii="Times New Roman" w:hAnsi="Times New Roman" w:cs="Times New Roman"/>
          <w:color w:val="FF0000"/>
          <w:sz w:val="28"/>
          <w:szCs w:val="28"/>
        </w:rPr>
        <w:t>или</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подвесную</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ручную</w:t>
      </w:r>
      <w:r w:rsidR="001912BD" w:rsidRPr="00550084">
        <w:rPr>
          <w:rFonts w:ascii="Times New Roman" w:hAnsi="Times New Roman" w:cs="Times New Roman"/>
          <w:color w:val="FF0000"/>
          <w:sz w:val="28"/>
          <w:szCs w:val="28"/>
        </w:rPr>
        <w:t xml:space="preserve"> кран-балку</w:t>
      </w:r>
      <w:r w:rsidRPr="00550084">
        <w:rPr>
          <w:rFonts w:ascii="Times New Roman" w:hAnsi="Times New Roman" w:cs="Times New Roman"/>
          <w:color w:val="FF0000"/>
          <w:sz w:val="28"/>
          <w:szCs w:val="28"/>
        </w:rPr>
        <w:t>;</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при</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массе</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груза</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более</w:t>
      </w:r>
      <w:r w:rsidR="001912BD" w:rsidRPr="00550084">
        <w:rPr>
          <w:rFonts w:ascii="Times New Roman" w:hAnsi="Times New Roman" w:cs="Times New Roman"/>
          <w:color w:val="FF0000"/>
          <w:sz w:val="28"/>
          <w:szCs w:val="28"/>
        </w:rPr>
        <w:t xml:space="preserve">   </w:t>
      </w:r>
      <w:r w:rsidR="009861CE" w:rsidRPr="00550084">
        <w:rPr>
          <w:rFonts w:ascii="Times New Roman" w:hAnsi="Times New Roman" w:cs="Times New Roman"/>
          <w:color w:val="FF0000"/>
          <w:sz w:val="28"/>
          <w:szCs w:val="28"/>
        </w:rPr>
        <w:t xml:space="preserve"> </w:t>
      </w:r>
      <w:r w:rsidR="00A31BBB" w:rsidRPr="00550084">
        <w:rPr>
          <w:rFonts w:ascii="Times New Roman" w:hAnsi="Times New Roman" w:cs="Times New Roman"/>
          <w:color w:val="FF0000"/>
          <w:sz w:val="28"/>
          <w:szCs w:val="28"/>
        </w:rPr>
        <w:t>5</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т</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–мостовой</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ручной</w:t>
      </w:r>
      <w:r w:rsidR="001912BD" w:rsidRPr="00550084">
        <w:rPr>
          <w:rFonts w:ascii="Times New Roman" w:hAnsi="Times New Roman" w:cs="Times New Roman"/>
          <w:color w:val="FF0000"/>
          <w:sz w:val="28"/>
          <w:szCs w:val="28"/>
        </w:rPr>
        <w:t xml:space="preserve"> кран</w:t>
      </w:r>
      <w:r w:rsidRPr="00550084">
        <w:rPr>
          <w:rFonts w:ascii="Times New Roman" w:hAnsi="Times New Roman" w:cs="Times New Roman"/>
          <w:color w:val="FF0000"/>
          <w:sz w:val="28"/>
          <w:szCs w:val="28"/>
        </w:rPr>
        <w:t>;</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при</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подъеме</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груза</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на</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высоту</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более</w:t>
      </w:r>
      <w:r w:rsidR="009861CE" w:rsidRPr="00550084">
        <w:rPr>
          <w:rFonts w:ascii="Times New Roman" w:hAnsi="Times New Roman" w:cs="Times New Roman"/>
          <w:color w:val="FF0000"/>
          <w:sz w:val="28"/>
          <w:szCs w:val="28"/>
        </w:rPr>
        <w:t xml:space="preserve"> </w:t>
      </w:r>
      <w:r w:rsidR="00A31BBB" w:rsidRPr="00550084">
        <w:rPr>
          <w:rFonts w:ascii="Times New Roman" w:hAnsi="Times New Roman" w:cs="Times New Roman"/>
          <w:color w:val="FF0000"/>
          <w:sz w:val="28"/>
          <w:szCs w:val="28"/>
        </w:rPr>
        <w:t>6</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м</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или</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при</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длине</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подкранового</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пути</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более</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1</w:t>
      </w:r>
      <w:r w:rsidR="00A31BBB" w:rsidRPr="00550084">
        <w:rPr>
          <w:rFonts w:ascii="Times New Roman" w:hAnsi="Times New Roman" w:cs="Times New Roman"/>
          <w:color w:val="FF0000"/>
          <w:sz w:val="28"/>
          <w:szCs w:val="28"/>
        </w:rPr>
        <w:t>8</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м</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электрическое</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крановое</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оборудование.</w:t>
      </w:r>
    </w:p>
    <w:p w14:paraId="536AF49D" w14:textId="77777777" w:rsidR="00B74D28" w:rsidRPr="0016404E" w:rsidRDefault="00887295" w:rsidP="003404FE">
      <w:pPr>
        <w:pStyle w:val="aff5"/>
        <w:ind w:firstLine="567"/>
        <w:jc w:val="both"/>
        <w:rPr>
          <w:rFonts w:ascii="Times New Roman" w:hAnsi="Times New Roman" w:cs="Times New Roman"/>
          <w:kern w:val="24"/>
          <w:sz w:val="20"/>
          <w:szCs w:val="20"/>
        </w:rPr>
      </w:pPr>
      <w:r w:rsidRPr="0016404E">
        <w:rPr>
          <w:rFonts w:ascii="Times New Roman" w:hAnsi="Times New Roman" w:cs="Times New Roman"/>
          <w:kern w:val="24"/>
          <w:sz w:val="20"/>
          <w:szCs w:val="20"/>
        </w:rPr>
        <w:t>П</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р</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и</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м</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е</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ч</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а</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н</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и</w:t>
      </w:r>
      <w:r w:rsidR="009861CE" w:rsidRPr="0016404E">
        <w:rPr>
          <w:rFonts w:ascii="Times New Roman" w:hAnsi="Times New Roman" w:cs="Times New Roman"/>
          <w:kern w:val="24"/>
          <w:sz w:val="20"/>
          <w:szCs w:val="20"/>
        </w:rPr>
        <w:t xml:space="preserve"> </w:t>
      </w:r>
      <w:r w:rsidR="00A54A23" w:rsidRPr="0016404E">
        <w:rPr>
          <w:rFonts w:ascii="Times New Roman" w:hAnsi="Times New Roman" w:cs="Times New Roman"/>
          <w:kern w:val="24"/>
          <w:sz w:val="20"/>
          <w:szCs w:val="20"/>
        </w:rPr>
        <w:t>я</w:t>
      </w:r>
    </w:p>
    <w:p w14:paraId="4937156F" w14:textId="77777777" w:rsidR="00B74D28" w:rsidRPr="00550084" w:rsidRDefault="003404FE" w:rsidP="003404FE">
      <w:pPr>
        <w:pStyle w:val="aff5"/>
        <w:ind w:firstLine="567"/>
        <w:jc w:val="both"/>
        <w:rPr>
          <w:rFonts w:ascii="Times New Roman" w:hAnsi="Times New Roman" w:cs="Times New Roman"/>
          <w:color w:val="FF0000"/>
          <w:sz w:val="20"/>
          <w:szCs w:val="20"/>
        </w:rPr>
      </w:pPr>
      <w:r w:rsidRPr="00550084">
        <w:rPr>
          <w:rFonts w:ascii="Times New Roman" w:hAnsi="Times New Roman" w:cs="Times New Roman"/>
          <w:color w:val="FF0000"/>
          <w:sz w:val="20"/>
          <w:szCs w:val="20"/>
        </w:rPr>
        <w:t xml:space="preserve">1 </w:t>
      </w:r>
      <w:r w:rsidR="00B74D28" w:rsidRPr="00550084">
        <w:rPr>
          <w:rFonts w:ascii="Times New Roman" w:hAnsi="Times New Roman" w:cs="Times New Roman"/>
          <w:color w:val="FF0000"/>
          <w:sz w:val="20"/>
          <w:szCs w:val="20"/>
        </w:rPr>
        <w:t>Допускается</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применение</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инвентарных</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устройств</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и</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установок.</w:t>
      </w:r>
    </w:p>
    <w:p w14:paraId="613E1A77" w14:textId="77777777" w:rsidR="00B74D28" w:rsidRPr="00550084" w:rsidRDefault="003404FE" w:rsidP="003404FE">
      <w:pPr>
        <w:pStyle w:val="aff5"/>
        <w:ind w:firstLine="567"/>
        <w:jc w:val="both"/>
        <w:rPr>
          <w:rFonts w:ascii="Times New Roman" w:hAnsi="Times New Roman" w:cs="Times New Roman"/>
          <w:color w:val="FF0000"/>
          <w:sz w:val="20"/>
          <w:szCs w:val="20"/>
        </w:rPr>
      </w:pPr>
      <w:r w:rsidRPr="00550084">
        <w:rPr>
          <w:rFonts w:ascii="Times New Roman" w:hAnsi="Times New Roman" w:cs="Times New Roman"/>
          <w:color w:val="FF0000"/>
          <w:sz w:val="20"/>
          <w:szCs w:val="20"/>
        </w:rPr>
        <w:t xml:space="preserve">2 </w:t>
      </w:r>
      <w:r w:rsidR="00B74D28" w:rsidRPr="00550084">
        <w:rPr>
          <w:rFonts w:ascii="Times New Roman" w:hAnsi="Times New Roman" w:cs="Times New Roman"/>
          <w:color w:val="FF0000"/>
          <w:sz w:val="20"/>
          <w:szCs w:val="20"/>
        </w:rPr>
        <w:t>Предусматривать</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грузоподъемные</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краны,</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необходимые</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только</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при</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монтаже</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технологического</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оборудования</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(напорных</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фильтров,</w:t>
      </w:r>
      <w:r w:rsidR="009861CE" w:rsidRPr="00550084">
        <w:rPr>
          <w:rFonts w:ascii="Times New Roman" w:hAnsi="Times New Roman" w:cs="Times New Roman"/>
          <w:color w:val="FF0000"/>
          <w:sz w:val="20"/>
          <w:szCs w:val="20"/>
        </w:rPr>
        <w:t xml:space="preserve"> </w:t>
      </w:r>
      <w:proofErr w:type="spellStart"/>
      <w:r w:rsidR="00B74D28" w:rsidRPr="00550084">
        <w:rPr>
          <w:rFonts w:ascii="Times New Roman" w:hAnsi="Times New Roman" w:cs="Times New Roman"/>
          <w:color w:val="FF0000"/>
          <w:sz w:val="20"/>
          <w:szCs w:val="20"/>
        </w:rPr>
        <w:t>гидромешалок</w:t>
      </w:r>
      <w:proofErr w:type="spellEnd"/>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и</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др.),</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не</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требуется.</w:t>
      </w:r>
    </w:p>
    <w:p w14:paraId="268A2A96" w14:textId="77777777" w:rsidR="00B74D28" w:rsidRPr="00550084" w:rsidRDefault="003404FE" w:rsidP="003404FE">
      <w:pPr>
        <w:pStyle w:val="aff5"/>
        <w:ind w:firstLine="567"/>
        <w:jc w:val="both"/>
        <w:rPr>
          <w:rFonts w:ascii="Times New Roman" w:hAnsi="Times New Roman" w:cs="Times New Roman"/>
          <w:color w:val="FF0000"/>
          <w:sz w:val="20"/>
          <w:szCs w:val="20"/>
        </w:rPr>
      </w:pPr>
      <w:r w:rsidRPr="00550084">
        <w:rPr>
          <w:rFonts w:ascii="Times New Roman" w:hAnsi="Times New Roman" w:cs="Times New Roman"/>
          <w:color w:val="FF0000"/>
          <w:sz w:val="20"/>
          <w:szCs w:val="20"/>
        </w:rPr>
        <w:t xml:space="preserve">3 </w:t>
      </w:r>
      <w:r w:rsidR="00B74D28" w:rsidRPr="00550084">
        <w:rPr>
          <w:rFonts w:ascii="Times New Roman" w:hAnsi="Times New Roman" w:cs="Times New Roman"/>
          <w:color w:val="FF0000"/>
          <w:sz w:val="20"/>
          <w:szCs w:val="20"/>
        </w:rPr>
        <w:t>Для</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перемещения</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оборудования</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и</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арматуры</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массой</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до</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0,</w:t>
      </w:r>
      <w:r w:rsidR="00A31BBB" w:rsidRPr="00550084">
        <w:rPr>
          <w:rFonts w:ascii="Times New Roman" w:hAnsi="Times New Roman" w:cs="Times New Roman"/>
          <w:color w:val="FF0000"/>
          <w:sz w:val="20"/>
          <w:szCs w:val="20"/>
        </w:rPr>
        <w:t>3</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т</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допускается</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применение</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такелажных</w:t>
      </w:r>
      <w:r w:rsidR="009861CE" w:rsidRPr="00550084">
        <w:rPr>
          <w:rFonts w:ascii="Times New Roman" w:hAnsi="Times New Roman" w:cs="Times New Roman"/>
          <w:color w:val="FF0000"/>
          <w:sz w:val="20"/>
          <w:szCs w:val="20"/>
        </w:rPr>
        <w:t xml:space="preserve"> </w:t>
      </w:r>
      <w:r w:rsidR="00B74D28" w:rsidRPr="00550084">
        <w:rPr>
          <w:rFonts w:ascii="Times New Roman" w:hAnsi="Times New Roman" w:cs="Times New Roman"/>
          <w:color w:val="FF0000"/>
          <w:sz w:val="20"/>
          <w:szCs w:val="20"/>
        </w:rPr>
        <w:t>средств.</w:t>
      </w:r>
    </w:p>
    <w:p w14:paraId="1D9090CA" w14:textId="18D285D4" w:rsidR="00B74D28" w:rsidRPr="00550084" w:rsidRDefault="00B74D28" w:rsidP="003404FE">
      <w:pPr>
        <w:pStyle w:val="aff5"/>
        <w:ind w:firstLine="567"/>
        <w:jc w:val="both"/>
        <w:rPr>
          <w:rFonts w:ascii="Times New Roman" w:hAnsi="Times New Roman" w:cs="Times New Roman"/>
          <w:color w:val="FF0000"/>
          <w:sz w:val="28"/>
          <w:szCs w:val="28"/>
        </w:rPr>
      </w:pPr>
      <w:r w:rsidRPr="00550084">
        <w:rPr>
          <w:rFonts w:ascii="Times New Roman" w:hAnsi="Times New Roman" w:cs="Times New Roman"/>
          <w:bCs/>
          <w:color w:val="FF0000"/>
          <w:sz w:val="28"/>
          <w:szCs w:val="28"/>
        </w:rPr>
        <w:fldChar w:fldCharType="begin"/>
      </w:r>
      <w:r w:rsidRPr="00550084">
        <w:rPr>
          <w:rFonts w:ascii="Times New Roman" w:hAnsi="Times New Roman" w:cs="Times New Roman"/>
          <w:bCs/>
          <w:color w:val="FF0000"/>
          <w:sz w:val="28"/>
          <w:szCs w:val="28"/>
        </w:rPr>
        <w:instrText xml:space="preserve"> REF  раздел_13 </w:instrText>
      </w:r>
      <w:r w:rsidR="00E267D2" w:rsidRPr="00550084">
        <w:rPr>
          <w:rFonts w:ascii="Times New Roman" w:hAnsi="Times New Roman" w:cs="Times New Roman"/>
          <w:bCs/>
          <w:color w:val="FF0000"/>
          <w:sz w:val="28"/>
          <w:szCs w:val="28"/>
        </w:rPr>
        <w:instrText xml:space="preserve"> \* MERGEFORMAT </w:instrText>
      </w:r>
      <w:r w:rsidRPr="00550084">
        <w:rPr>
          <w:rFonts w:ascii="Times New Roman" w:hAnsi="Times New Roman" w:cs="Times New Roman"/>
          <w:bCs/>
          <w:color w:val="FF0000"/>
          <w:sz w:val="28"/>
          <w:szCs w:val="28"/>
        </w:rPr>
        <w:fldChar w:fldCharType="separate"/>
      </w:r>
      <w:r w:rsidR="00AE7126" w:rsidRPr="00550084">
        <w:rPr>
          <w:rFonts w:ascii="Times New Roman" w:hAnsi="Times New Roman" w:cs="Times New Roman"/>
          <w:bCs/>
          <w:color w:val="FF0000"/>
          <w:sz w:val="28"/>
          <w:szCs w:val="28"/>
        </w:rPr>
        <w:t>13</w:t>
      </w:r>
      <w:r w:rsidRPr="00550084">
        <w:rPr>
          <w:rFonts w:ascii="Times New Roman" w:hAnsi="Times New Roman" w:cs="Times New Roman"/>
          <w:bCs/>
          <w:color w:val="FF0000"/>
          <w:sz w:val="28"/>
          <w:szCs w:val="28"/>
        </w:rPr>
        <w:fldChar w:fldCharType="end"/>
      </w:r>
      <w:r w:rsidRPr="00550084">
        <w:rPr>
          <w:rFonts w:ascii="Times New Roman" w:hAnsi="Times New Roman" w:cs="Times New Roman"/>
          <w:bCs/>
          <w:color w:val="FF0000"/>
          <w:sz w:val="28"/>
          <w:szCs w:val="28"/>
        </w:rPr>
        <w:t>.</w:t>
      </w:r>
      <w:r w:rsidR="00F26779" w:rsidRPr="00550084">
        <w:rPr>
          <w:rFonts w:ascii="Times New Roman" w:hAnsi="Times New Roman" w:cs="Times New Roman"/>
          <w:bCs/>
          <w:noProof/>
          <w:color w:val="FF0000"/>
          <w:sz w:val="28"/>
          <w:szCs w:val="28"/>
        </w:rPr>
        <w:fldChar w:fldCharType="begin"/>
      </w:r>
      <w:r w:rsidR="00F26779" w:rsidRPr="00550084">
        <w:rPr>
          <w:rFonts w:ascii="Times New Roman" w:hAnsi="Times New Roman" w:cs="Times New Roman"/>
          <w:bCs/>
          <w:noProof/>
          <w:color w:val="FF0000"/>
          <w:sz w:val="28"/>
          <w:szCs w:val="28"/>
        </w:rPr>
        <w:instrText xml:space="preserve"> SEQ раздел11 \* MERGEFORMAT </w:instrText>
      </w:r>
      <w:r w:rsidR="00F26779" w:rsidRPr="00550084">
        <w:rPr>
          <w:rFonts w:ascii="Times New Roman" w:hAnsi="Times New Roman" w:cs="Times New Roman"/>
          <w:bCs/>
          <w:noProof/>
          <w:color w:val="FF0000"/>
          <w:sz w:val="28"/>
          <w:szCs w:val="28"/>
        </w:rPr>
        <w:fldChar w:fldCharType="separate"/>
      </w:r>
      <w:r w:rsidR="00AE7126" w:rsidRPr="00550084">
        <w:rPr>
          <w:rFonts w:ascii="Times New Roman" w:hAnsi="Times New Roman" w:cs="Times New Roman"/>
          <w:bCs/>
          <w:noProof/>
          <w:color w:val="FF0000"/>
          <w:sz w:val="28"/>
          <w:szCs w:val="28"/>
        </w:rPr>
        <w:t>4</w:t>
      </w:r>
      <w:r w:rsidR="00F26779" w:rsidRPr="00550084">
        <w:rPr>
          <w:rFonts w:ascii="Times New Roman" w:hAnsi="Times New Roman" w:cs="Times New Roman"/>
          <w:bCs/>
          <w:noProof/>
          <w:color w:val="FF0000"/>
          <w:sz w:val="28"/>
          <w:szCs w:val="28"/>
        </w:rPr>
        <w:fldChar w:fldCharType="end"/>
      </w:r>
      <w:r w:rsidR="009861CE" w:rsidRPr="00550084">
        <w:rPr>
          <w:rFonts w:ascii="Times New Roman" w:hAnsi="Times New Roman" w:cs="Times New Roman"/>
          <w:bCs/>
          <w:color w:val="FF0000"/>
          <w:sz w:val="28"/>
          <w:szCs w:val="28"/>
        </w:rPr>
        <w:t xml:space="preserve"> </w:t>
      </w:r>
      <w:r w:rsidRPr="00550084">
        <w:rPr>
          <w:rFonts w:ascii="Times New Roman" w:hAnsi="Times New Roman" w:cs="Times New Roman"/>
          <w:color w:val="FF0000"/>
          <w:sz w:val="28"/>
          <w:szCs w:val="28"/>
        </w:rPr>
        <w:t>В</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помещениях</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с</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крановым</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оборудованием</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следует</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предусматривать</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монтажную</w:t>
      </w:r>
      <w:r w:rsidR="009861CE" w:rsidRPr="00550084">
        <w:rPr>
          <w:rFonts w:ascii="Times New Roman" w:hAnsi="Times New Roman" w:cs="Times New Roman"/>
          <w:color w:val="FF0000"/>
          <w:sz w:val="28"/>
          <w:szCs w:val="28"/>
        </w:rPr>
        <w:t xml:space="preserve"> </w:t>
      </w:r>
      <w:r w:rsidRPr="00550084">
        <w:rPr>
          <w:rFonts w:ascii="Times New Roman" w:hAnsi="Times New Roman" w:cs="Times New Roman"/>
          <w:color w:val="FF0000"/>
          <w:sz w:val="28"/>
          <w:szCs w:val="28"/>
        </w:rPr>
        <w:t>площадку.</w:t>
      </w:r>
    </w:p>
    <w:p w14:paraId="4E0F561F" w14:textId="77777777" w:rsidR="00B74D28" w:rsidRPr="00550084" w:rsidRDefault="00B74D28" w:rsidP="00E267D2">
      <w:pPr>
        <w:widowControl/>
        <w:spacing w:before="0" w:after="0"/>
        <w:rPr>
          <w:color w:val="FF0000"/>
          <w:sz w:val="28"/>
          <w:szCs w:val="28"/>
        </w:rPr>
      </w:pPr>
      <w:r w:rsidRPr="00550084">
        <w:rPr>
          <w:color w:val="FF0000"/>
          <w:sz w:val="28"/>
          <w:szCs w:val="28"/>
        </w:rPr>
        <w:t>Доставку</w:t>
      </w:r>
      <w:r w:rsidR="009861CE" w:rsidRPr="00550084">
        <w:rPr>
          <w:color w:val="FF0000"/>
          <w:sz w:val="28"/>
          <w:szCs w:val="28"/>
        </w:rPr>
        <w:t xml:space="preserve"> </w:t>
      </w:r>
      <w:r w:rsidRPr="00550084">
        <w:rPr>
          <w:color w:val="FF0000"/>
          <w:sz w:val="28"/>
          <w:szCs w:val="28"/>
        </w:rPr>
        <w:t>оборудования</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арматуры</w:t>
      </w:r>
      <w:r w:rsidR="009861CE" w:rsidRPr="00550084">
        <w:rPr>
          <w:color w:val="FF0000"/>
          <w:sz w:val="28"/>
          <w:szCs w:val="28"/>
        </w:rPr>
        <w:t xml:space="preserve"> </w:t>
      </w:r>
      <w:r w:rsidRPr="00550084">
        <w:rPr>
          <w:color w:val="FF0000"/>
          <w:sz w:val="28"/>
          <w:szCs w:val="28"/>
        </w:rPr>
        <w:t>на</w:t>
      </w:r>
      <w:r w:rsidR="009861CE" w:rsidRPr="00550084">
        <w:rPr>
          <w:color w:val="FF0000"/>
          <w:sz w:val="28"/>
          <w:szCs w:val="28"/>
        </w:rPr>
        <w:t xml:space="preserve"> </w:t>
      </w:r>
      <w:r w:rsidRPr="00550084">
        <w:rPr>
          <w:color w:val="FF0000"/>
          <w:sz w:val="28"/>
          <w:szCs w:val="28"/>
        </w:rPr>
        <w:t>монтажную</w:t>
      </w:r>
      <w:r w:rsidR="009861CE" w:rsidRPr="00550084">
        <w:rPr>
          <w:color w:val="FF0000"/>
          <w:sz w:val="28"/>
          <w:szCs w:val="28"/>
        </w:rPr>
        <w:t xml:space="preserve"> </w:t>
      </w:r>
      <w:r w:rsidRPr="00550084">
        <w:rPr>
          <w:color w:val="FF0000"/>
          <w:sz w:val="28"/>
          <w:szCs w:val="28"/>
        </w:rPr>
        <w:t>площадку</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производить</w:t>
      </w:r>
      <w:r w:rsidR="009861CE" w:rsidRPr="00550084">
        <w:rPr>
          <w:color w:val="FF0000"/>
          <w:sz w:val="28"/>
          <w:szCs w:val="28"/>
        </w:rPr>
        <w:t xml:space="preserve"> </w:t>
      </w:r>
      <w:r w:rsidRPr="00550084">
        <w:rPr>
          <w:color w:val="FF0000"/>
          <w:sz w:val="28"/>
          <w:szCs w:val="28"/>
        </w:rPr>
        <w:t>такелажными</w:t>
      </w:r>
      <w:r w:rsidR="009861CE" w:rsidRPr="00550084">
        <w:rPr>
          <w:color w:val="FF0000"/>
          <w:sz w:val="28"/>
          <w:szCs w:val="28"/>
        </w:rPr>
        <w:t xml:space="preserve"> </w:t>
      </w:r>
      <w:r w:rsidRPr="00550084">
        <w:rPr>
          <w:color w:val="FF0000"/>
          <w:sz w:val="28"/>
          <w:szCs w:val="28"/>
        </w:rPr>
        <w:t>средствами</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талью</w:t>
      </w:r>
      <w:r w:rsidR="009861CE" w:rsidRPr="00550084">
        <w:rPr>
          <w:color w:val="FF0000"/>
          <w:sz w:val="28"/>
          <w:szCs w:val="28"/>
        </w:rPr>
        <w:t xml:space="preserve"> </w:t>
      </w:r>
      <w:r w:rsidRPr="00550084">
        <w:rPr>
          <w:color w:val="FF0000"/>
          <w:sz w:val="28"/>
          <w:szCs w:val="28"/>
        </w:rPr>
        <w:t>на</w:t>
      </w:r>
      <w:r w:rsidR="009861CE" w:rsidRPr="00550084">
        <w:rPr>
          <w:color w:val="FF0000"/>
          <w:sz w:val="28"/>
          <w:szCs w:val="28"/>
        </w:rPr>
        <w:t xml:space="preserve"> </w:t>
      </w:r>
      <w:r w:rsidRPr="00550084">
        <w:rPr>
          <w:color w:val="FF0000"/>
          <w:sz w:val="28"/>
          <w:szCs w:val="28"/>
        </w:rPr>
        <w:t>монорельсе,</w:t>
      </w:r>
      <w:r w:rsidR="009861CE" w:rsidRPr="00550084">
        <w:rPr>
          <w:color w:val="FF0000"/>
          <w:sz w:val="28"/>
          <w:szCs w:val="28"/>
        </w:rPr>
        <w:t xml:space="preserve"> </w:t>
      </w:r>
      <w:r w:rsidRPr="00550084">
        <w:rPr>
          <w:color w:val="FF0000"/>
          <w:sz w:val="28"/>
          <w:szCs w:val="28"/>
        </w:rPr>
        <w:t>выходящем</w:t>
      </w:r>
      <w:r w:rsidR="009861CE" w:rsidRPr="00550084">
        <w:rPr>
          <w:color w:val="FF0000"/>
          <w:sz w:val="28"/>
          <w:szCs w:val="28"/>
        </w:rPr>
        <w:t xml:space="preserve"> </w:t>
      </w:r>
      <w:r w:rsidRPr="00550084">
        <w:rPr>
          <w:color w:val="FF0000"/>
          <w:sz w:val="28"/>
          <w:szCs w:val="28"/>
        </w:rPr>
        <w:t>из</w:t>
      </w:r>
      <w:r w:rsidR="009861CE" w:rsidRPr="00550084">
        <w:rPr>
          <w:color w:val="FF0000"/>
          <w:sz w:val="28"/>
          <w:szCs w:val="28"/>
        </w:rPr>
        <w:t xml:space="preserve"> </w:t>
      </w:r>
      <w:r w:rsidRPr="00550084">
        <w:rPr>
          <w:color w:val="FF0000"/>
          <w:sz w:val="28"/>
          <w:szCs w:val="28"/>
        </w:rPr>
        <w:t>здания,</w:t>
      </w:r>
      <w:r w:rsidR="009861CE" w:rsidRPr="00550084">
        <w:rPr>
          <w:color w:val="FF0000"/>
          <w:sz w:val="28"/>
          <w:szCs w:val="28"/>
        </w:rPr>
        <w:t xml:space="preserve"> </w:t>
      </w:r>
      <w:r w:rsidRPr="00550084">
        <w:rPr>
          <w:color w:val="FF0000"/>
          <w:sz w:val="28"/>
          <w:szCs w:val="28"/>
        </w:rPr>
        <w:t>а</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обоснованных</w:t>
      </w:r>
      <w:r w:rsidR="009861CE" w:rsidRPr="00550084">
        <w:rPr>
          <w:color w:val="FF0000"/>
          <w:sz w:val="28"/>
          <w:szCs w:val="28"/>
        </w:rPr>
        <w:t xml:space="preserve"> </w:t>
      </w:r>
      <w:r w:rsidRPr="00550084">
        <w:rPr>
          <w:color w:val="FF0000"/>
          <w:sz w:val="28"/>
          <w:szCs w:val="28"/>
        </w:rPr>
        <w:t>случаях</w:t>
      </w:r>
      <w:r w:rsidR="009861CE" w:rsidRPr="00550084">
        <w:rPr>
          <w:color w:val="FF0000"/>
          <w:sz w:val="28"/>
          <w:szCs w:val="28"/>
        </w:rPr>
        <w:t xml:space="preserve"> </w:t>
      </w:r>
      <w:r w:rsidR="007E20A5" w:rsidRPr="00550084">
        <w:rPr>
          <w:color w:val="FF0000"/>
          <w:sz w:val="28"/>
          <w:szCs w:val="28"/>
        </w:rPr>
        <w:t>–</w:t>
      </w:r>
      <w:r w:rsidR="009861CE" w:rsidRPr="00550084">
        <w:rPr>
          <w:color w:val="FF0000"/>
          <w:sz w:val="28"/>
          <w:szCs w:val="28"/>
        </w:rPr>
        <w:t xml:space="preserve"> </w:t>
      </w:r>
      <w:r w:rsidRPr="00550084">
        <w:rPr>
          <w:color w:val="FF0000"/>
          <w:sz w:val="28"/>
          <w:szCs w:val="28"/>
        </w:rPr>
        <w:t>транспортными</w:t>
      </w:r>
      <w:r w:rsidR="009861CE" w:rsidRPr="00550084">
        <w:rPr>
          <w:color w:val="FF0000"/>
          <w:sz w:val="28"/>
          <w:szCs w:val="28"/>
        </w:rPr>
        <w:t xml:space="preserve"> </w:t>
      </w:r>
      <w:r w:rsidRPr="00550084">
        <w:rPr>
          <w:color w:val="FF0000"/>
          <w:sz w:val="28"/>
          <w:szCs w:val="28"/>
        </w:rPr>
        <w:t>средствами.</w:t>
      </w:r>
    </w:p>
    <w:p w14:paraId="3D67BAB4" w14:textId="77777777" w:rsidR="00B74D28" w:rsidRPr="00550084" w:rsidRDefault="00B74D28" w:rsidP="00E267D2">
      <w:pPr>
        <w:widowControl/>
        <w:spacing w:before="0" w:after="0"/>
        <w:rPr>
          <w:color w:val="FF0000"/>
          <w:sz w:val="28"/>
          <w:szCs w:val="28"/>
        </w:rPr>
      </w:pPr>
      <w:r w:rsidRPr="00550084">
        <w:rPr>
          <w:color w:val="FF0000"/>
          <w:sz w:val="28"/>
          <w:szCs w:val="28"/>
        </w:rPr>
        <w:t>Вокруг</w:t>
      </w:r>
      <w:r w:rsidR="009861CE" w:rsidRPr="00550084">
        <w:rPr>
          <w:color w:val="FF0000"/>
          <w:sz w:val="28"/>
          <w:szCs w:val="28"/>
        </w:rPr>
        <w:t xml:space="preserve"> </w:t>
      </w:r>
      <w:r w:rsidRPr="00550084">
        <w:rPr>
          <w:color w:val="FF0000"/>
          <w:sz w:val="28"/>
          <w:szCs w:val="28"/>
        </w:rPr>
        <w:t>оборудования</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транспортного</w:t>
      </w:r>
      <w:r w:rsidR="009861CE" w:rsidRPr="00550084">
        <w:rPr>
          <w:color w:val="FF0000"/>
          <w:sz w:val="28"/>
          <w:szCs w:val="28"/>
        </w:rPr>
        <w:t xml:space="preserve"> </w:t>
      </w:r>
      <w:r w:rsidRPr="00550084">
        <w:rPr>
          <w:color w:val="FF0000"/>
          <w:sz w:val="28"/>
          <w:szCs w:val="28"/>
        </w:rPr>
        <w:t>средства,</w:t>
      </w:r>
      <w:r w:rsidR="009861CE" w:rsidRPr="00550084">
        <w:rPr>
          <w:color w:val="FF0000"/>
          <w:sz w:val="28"/>
          <w:szCs w:val="28"/>
        </w:rPr>
        <w:t xml:space="preserve"> </w:t>
      </w:r>
      <w:r w:rsidRPr="00550084">
        <w:rPr>
          <w:color w:val="FF0000"/>
          <w:sz w:val="28"/>
          <w:szCs w:val="28"/>
        </w:rPr>
        <w:t>устанавливаемого</w:t>
      </w:r>
      <w:r w:rsidR="009861CE" w:rsidRPr="00550084">
        <w:rPr>
          <w:color w:val="FF0000"/>
          <w:sz w:val="28"/>
          <w:szCs w:val="28"/>
        </w:rPr>
        <w:t xml:space="preserve"> </w:t>
      </w:r>
      <w:r w:rsidRPr="00550084">
        <w:rPr>
          <w:color w:val="FF0000"/>
          <w:sz w:val="28"/>
          <w:szCs w:val="28"/>
        </w:rPr>
        <w:t>на</w:t>
      </w:r>
      <w:r w:rsidR="009861CE" w:rsidRPr="00550084">
        <w:rPr>
          <w:color w:val="FF0000"/>
          <w:sz w:val="28"/>
          <w:szCs w:val="28"/>
        </w:rPr>
        <w:t xml:space="preserve"> </w:t>
      </w:r>
      <w:r w:rsidRPr="00550084">
        <w:rPr>
          <w:color w:val="FF0000"/>
          <w:sz w:val="28"/>
          <w:szCs w:val="28"/>
        </w:rPr>
        <w:t>монтажной</w:t>
      </w:r>
      <w:r w:rsidR="009861CE" w:rsidRPr="00550084">
        <w:rPr>
          <w:color w:val="FF0000"/>
          <w:sz w:val="28"/>
          <w:szCs w:val="28"/>
        </w:rPr>
        <w:t xml:space="preserve"> </w:t>
      </w:r>
      <w:r w:rsidRPr="00550084">
        <w:rPr>
          <w:color w:val="FF0000"/>
          <w:sz w:val="28"/>
          <w:szCs w:val="28"/>
        </w:rPr>
        <w:t>площадке</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зоне</w:t>
      </w:r>
      <w:r w:rsidR="009861CE" w:rsidRPr="00550084">
        <w:rPr>
          <w:color w:val="FF0000"/>
          <w:sz w:val="28"/>
          <w:szCs w:val="28"/>
        </w:rPr>
        <w:t xml:space="preserve"> </w:t>
      </w:r>
      <w:r w:rsidRPr="00550084">
        <w:rPr>
          <w:color w:val="FF0000"/>
          <w:sz w:val="28"/>
          <w:szCs w:val="28"/>
        </w:rPr>
        <w:t>обслуживания</w:t>
      </w:r>
      <w:r w:rsidR="009861CE" w:rsidRPr="00550084">
        <w:rPr>
          <w:color w:val="FF0000"/>
          <w:sz w:val="28"/>
          <w:szCs w:val="28"/>
        </w:rPr>
        <w:t xml:space="preserve"> </w:t>
      </w:r>
      <w:r w:rsidRPr="00550084">
        <w:rPr>
          <w:color w:val="FF0000"/>
          <w:sz w:val="28"/>
          <w:szCs w:val="28"/>
        </w:rPr>
        <w:t>кранового</w:t>
      </w:r>
      <w:r w:rsidR="009861CE" w:rsidRPr="00550084">
        <w:rPr>
          <w:color w:val="FF0000"/>
          <w:sz w:val="28"/>
          <w:szCs w:val="28"/>
        </w:rPr>
        <w:t xml:space="preserve"> </w:t>
      </w:r>
      <w:r w:rsidRPr="00550084">
        <w:rPr>
          <w:color w:val="FF0000"/>
          <w:sz w:val="28"/>
          <w:szCs w:val="28"/>
        </w:rPr>
        <w:t>оборудования,</w:t>
      </w:r>
      <w:r w:rsidR="009861CE" w:rsidRPr="00550084">
        <w:rPr>
          <w:color w:val="FF0000"/>
          <w:sz w:val="28"/>
          <w:szCs w:val="28"/>
        </w:rPr>
        <w:t xml:space="preserve"> </w:t>
      </w:r>
      <w:r w:rsidRPr="00550084">
        <w:rPr>
          <w:color w:val="FF0000"/>
          <w:sz w:val="28"/>
          <w:szCs w:val="28"/>
        </w:rPr>
        <w:t>должен</w:t>
      </w:r>
      <w:r w:rsidR="009861CE" w:rsidRPr="00550084">
        <w:rPr>
          <w:color w:val="FF0000"/>
          <w:sz w:val="28"/>
          <w:szCs w:val="28"/>
        </w:rPr>
        <w:t xml:space="preserve"> </w:t>
      </w:r>
      <w:r w:rsidRPr="00550084">
        <w:rPr>
          <w:color w:val="FF0000"/>
          <w:sz w:val="28"/>
          <w:szCs w:val="28"/>
        </w:rPr>
        <w:t>быть</w:t>
      </w:r>
      <w:r w:rsidR="009861CE" w:rsidRPr="00550084">
        <w:rPr>
          <w:color w:val="FF0000"/>
          <w:sz w:val="28"/>
          <w:szCs w:val="28"/>
        </w:rPr>
        <w:t xml:space="preserve"> </w:t>
      </w:r>
      <w:r w:rsidRPr="00550084">
        <w:rPr>
          <w:color w:val="FF0000"/>
          <w:sz w:val="28"/>
          <w:szCs w:val="28"/>
        </w:rPr>
        <w:t>обеспечен</w:t>
      </w:r>
      <w:r w:rsidR="009861CE" w:rsidRPr="00550084">
        <w:rPr>
          <w:color w:val="FF0000"/>
          <w:sz w:val="28"/>
          <w:szCs w:val="28"/>
        </w:rPr>
        <w:t xml:space="preserve"> </w:t>
      </w:r>
      <w:r w:rsidRPr="00550084">
        <w:rPr>
          <w:color w:val="FF0000"/>
          <w:sz w:val="28"/>
          <w:szCs w:val="28"/>
        </w:rPr>
        <w:t>проход</w:t>
      </w:r>
      <w:r w:rsidR="009861CE" w:rsidRPr="00550084">
        <w:rPr>
          <w:color w:val="FF0000"/>
          <w:sz w:val="28"/>
          <w:szCs w:val="28"/>
        </w:rPr>
        <w:t xml:space="preserve"> </w:t>
      </w:r>
      <w:r w:rsidRPr="00550084">
        <w:rPr>
          <w:color w:val="FF0000"/>
          <w:sz w:val="28"/>
          <w:szCs w:val="28"/>
        </w:rPr>
        <w:t>шириной</w:t>
      </w:r>
      <w:r w:rsidR="009861CE" w:rsidRPr="00550084">
        <w:rPr>
          <w:color w:val="FF0000"/>
          <w:sz w:val="28"/>
          <w:szCs w:val="28"/>
        </w:rPr>
        <w:t xml:space="preserve"> </w:t>
      </w:r>
      <w:r w:rsidRPr="00550084">
        <w:rPr>
          <w:color w:val="FF0000"/>
          <w:sz w:val="28"/>
          <w:szCs w:val="28"/>
        </w:rPr>
        <w:t>не</w:t>
      </w:r>
      <w:r w:rsidR="009861CE" w:rsidRPr="00550084">
        <w:rPr>
          <w:color w:val="FF0000"/>
          <w:sz w:val="28"/>
          <w:szCs w:val="28"/>
        </w:rPr>
        <w:t xml:space="preserve"> </w:t>
      </w:r>
      <w:r w:rsidRPr="00550084">
        <w:rPr>
          <w:color w:val="FF0000"/>
          <w:sz w:val="28"/>
          <w:szCs w:val="28"/>
        </w:rPr>
        <w:t>менее</w:t>
      </w:r>
      <w:r w:rsidR="009861CE" w:rsidRPr="00550084">
        <w:rPr>
          <w:color w:val="FF0000"/>
          <w:sz w:val="28"/>
          <w:szCs w:val="28"/>
        </w:rPr>
        <w:t xml:space="preserve"> </w:t>
      </w:r>
      <w:r w:rsidRPr="00550084">
        <w:rPr>
          <w:color w:val="FF0000"/>
          <w:sz w:val="28"/>
          <w:szCs w:val="28"/>
        </w:rPr>
        <w:t>0,</w:t>
      </w:r>
      <w:r w:rsidR="00A31BBB" w:rsidRPr="00550084">
        <w:rPr>
          <w:color w:val="FF0000"/>
          <w:sz w:val="28"/>
          <w:szCs w:val="28"/>
        </w:rPr>
        <w:t>7</w:t>
      </w:r>
      <w:r w:rsidR="009861CE" w:rsidRPr="00550084">
        <w:rPr>
          <w:color w:val="FF0000"/>
          <w:sz w:val="28"/>
          <w:szCs w:val="28"/>
        </w:rPr>
        <w:t xml:space="preserve"> </w:t>
      </w:r>
      <w:r w:rsidRPr="00550084">
        <w:rPr>
          <w:color w:val="FF0000"/>
          <w:sz w:val="28"/>
          <w:szCs w:val="28"/>
        </w:rPr>
        <w:t>м.</w:t>
      </w:r>
    </w:p>
    <w:p w14:paraId="4F726441" w14:textId="77777777" w:rsidR="00B74D28" w:rsidRPr="00550084" w:rsidRDefault="00B74D28" w:rsidP="00E267D2">
      <w:pPr>
        <w:widowControl/>
        <w:spacing w:before="0" w:after="0"/>
        <w:rPr>
          <w:color w:val="FF0000"/>
          <w:sz w:val="28"/>
          <w:szCs w:val="28"/>
        </w:rPr>
      </w:pPr>
      <w:r w:rsidRPr="00550084">
        <w:rPr>
          <w:color w:val="FF0000"/>
          <w:sz w:val="28"/>
          <w:szCs w:val="28"/>
        </w:rPr>
        <w:t>Размеры</w:t>
      </w:r>
      <w:r w:rsidR="009861CE" w:rsidRPr="00550084">
        <w:rPr>
          <w:color w:val="FF0000"/>
          <w:sz w:val="28"/>
          <w:szCs w:val="28"/>
        </w:rPr>
        <w:t xml:space="preserve"> </w:t>
      </w:r>
      <w:r w:rsidRPr="00550084">
        <w:rPr>
          <w:color w:val="FF0000"/>
          <w:sz w:val="28"/>
          <w:szCs w:val="28"/>
        </w:rPr>
        <w:t>ворот</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дверей</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определять</w:t>
      </w:r>
      <w:r w:rsidR="009861CE" w:rsidRPr="00550084">
        <w:rPr>
          <w:color w:val="FF0000"/>
          <w:sz w:val="28"/>
          <w:szCs w:val="28"/>
        </w:rPr>
        <w:t xml:space="preserve"> </w:t>
      </w:r>
      <w:r w:rsidRPr="00550084">
        <w:rPr>
          <w:color w:val="FF0000"/>
          <w:sz w:val="28"/>
          <w:szCs w:val="28"/>
        </w:rPr>
        <w:t>исходя</w:t>
      </w:r>
      <w:r w:rsidR="009861CE" w:rsidRPr="00550084">
        <w:rPr>
          <w:color w:val="FF0000"/>
          <w:sz w:val="28"/>
          <w:szCs w:val="28"/>
        </w:rPr>
        <w:t xml:space="preserve"> </w:t>
      </w:r>
      <w:r w:rsidRPr="00550084">
        <w:rPr>
          <w:color w:val="FF0000"/>
          <w:sz w:val="28"/>
          <w:szCs w:val="28"/>
        </w:rPr>
        <w:t>из</w:t>
      </w:r>
      <w:r w:rsidR="009861CE" w:rsidRPr="00550084">
        <w:rPr>
          <w:color w:val="FF0000"/>
          <w:sz w:val="28"/>
          <w:szCs w:val="28"/>
        </w:rPr>
        <w:t xml:space="preserve"> </w:t>
      </w:r>
      <w:r w:rsidRPr="00550084">
        <w:rPr>
          <w:color w:val="FF0000"/>
          <w:sz w:val="28"/>
          <w:szCs w:val="28"/>
        </w:rPr>
        <w:t>габаритов</w:t>
      </w:r>
      <w:r w:rsidR="009861CE" w:rsidRPr="00550084">
        <w:rPr>
          <w:color w:val="FF0000"/>
          <w:sz w:val="28"/>
          <w:szCs w:val="28"/>
        </w:rPr>
        <w:t xml:space="preserve"> </w:t>
      </w:r>
      <w:r w:rsidRPr="00550084">
        <w:rPr>
          <w:color w:val="FF0000"/>
          <w:sz w:val="28"/>
          <w:szCs w:val="28"/>
        </w:rPr>
        <w:t>оборудования</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транспортного</w:t>
      </w:r>
      <w:r w:rsidR="009861CE" w:rsidRPr="00550084">
        <w:rPr>
          <w:color w:val="FF0000"/>
          <w:sz w:val="28"/>
          <w:szCs w:val="28"/>
        </w:rPr>
        <w:t xml:space="preserve"> </w:t>
      </w:r>
      <w:r w:rsidRPr="00550084">
        <w:rPr>
          <w:color w:val="FF0000"/>
          <w:sz w:val="28"/>
          <w:szCs w:val="28"/>
        </w:rPr>
        <w:t>средства</w:t>
      </w:r>
      <w:r w:rsidR="009861CE" w:rsidRPr="00550084">
        <w:rPr>
          <w:color w:val="FF0000"/>
          <w:sz w:val="28"/>
          <w:szCs w:val="28"/>
        </w:rPr>
        <w:t xml:space="preserve"> </w:t>
      </w:r>
      <w:r w:rsidRPr="00550084">
        <w:rPr>
          <w:color w:val="FF0000"/>
          <w:sz w:val="28"/>
          <w:szCs w:val="28"/>
        </w:rPr>
        <w:t>с</w:t>
      </w:r>
      <w:r w:rsidR="009861CE" w:rsidRPr="00550084">
        <w:rPr>
          <w:color w:val="FF0000"/>
          <w:sz w:val="28"/>
          <w:szCs w:val="28"/>
        </w:rPr>
        <w:t xml:space="preserve"> </w:t>
      </w:r>
      <w:r w:rsidRPr="00550084">
        <w:rPr>
          <w:color w:val="FF0000"/>
          <w:sz w:val="28"/>
          <w:szCs w:val="28"/>
        </w:rPr>
        <w:t>грузом.</w:t>
      </w:r>
    </w:p>
    <w:p w14:paraId="727CFBC9" w14:textId="73893D3B" w:rsidR="00B74D28" w:rsidRPr="00550084" w:rsidRDefault="00B74D28" w:rsidP="00E267D2">
      <w:pPr>
        <w:widowControl/>
        <w:spacing w:before="0" w:after="0"/>
        <w:rPr>
          <w:color w:val="FF0000"/>
          <w:sz w:val="28"/>
          <w:szCs w:val="28"/>
        </w:rPr>
      </w:pPr>
      <w:r w:rsidRPr="00550084">
        <w:rPr>
          <w:bCs/>
          <w:color w:val="FF0000"/>
          <w:sz w:val="28"/>
          <w:szCs w:val="28"/>
        </w:rPr>
        <w:fldChar w:fldCharType="begin"/>
      </w:r>
      <w:r w:rsidRPr="00550084">
        <w:rPr>
          <w:bCs/>
          <w:color w:val="FF0000"/>
          <w:sz w:val="28"/>
          <w:szCs w:val="28"/>
        </w:rPr>
        <w:instrText xml:space="preserve"> REF  раздел_13 </w:instrText>
      </w:r>
      <w:r w:rsidR="00E267D2" w:rsidRPr="00550084">
        <w:rPr>
          <w:bCs/>
          <w:color w:val="FF0000"/>
          <w:sz w:val="28"/>
          <w:szCs w:val="28"/>
        </w:rPr>
        <w:instrText xml:space="preserve"> \* MERGEFORMAT </w:instrText>
      </w:r>
      <w:r w:rsidRPr="00550084">
        <w:rPr>
          <w:bCs/>
          <w:color w:val="FF0000"/>
          <w:sz w:val="28"/>
          <w:szCs w:val="28"/>
        </w:rPr>
        <w:fldChar w:fldCharType="separate"/>
      </w:r>
      <w:r w:rsidR="00AE7126" w:rsidRPr="00550084">
        <w:rPr>
          <w:bCs/>
          <w:color w:val="FF0000"/>
          <w:sz w:val="28"/>
          <w:szCs w:val="28"/>
        </w:rPr>
        <w:t>13</w:t>
      </w:r>
      <w:r w:rsidRPr="00550084">
        <w:rPr>
          <w:bCs/>
          <w:color w:val="FF0000"/>
          <w:sz w:val="28"/>
          <w:szCs w:val="28"/>
        </w:rPr>
        <w:fldChar w:fldCharType="end"/>
      </w:r>
      <w:r w:rsidRPr="00550084">
        <w:rPr>
          <w:bCs/>
          <w:color w:val="FF0000"/>
          <w:sz w:val="28"/>
          <w:szCs w:val="28"/>
        </w:rPr>
        <w:t>.</w:t>
      </w:r>
      <w:r w:rsidR="00F26779" w:rsidRPr="00550084">
        <w:rPr>
          <w:bCs/>
          <w:noProof/>
          <w:color w:val="FF0000"/>
          <w:sz w:val="28"/>
          <w:szCs w:val="28"/>
        </w:rPr>
        <w:fldChar w:fldCharType="begin"/>
      </w:r>
      <w:r w:rsidR="00F26779" w:rsidRPr="00550084">
        <w:rPr>
          <w:bCs/>
          <w:noProof/>
          <w:color w:val="FF0000"/>
          <w:sz w:val="28"/>
          <w:szCs w:val="28"/>
        </w:rPr>
        <w:instrText xml:space="preserve"> SEQ раздел11 \* MERGEFORMAT </w:instrText>
      </w:r>
      <w:r w:rsidR="00F26779" w:rsidRPr="00550084">
        <w:rPr>
          <w:bCs/>
          <w:noProof/>
          <w:color w:val="FF0000"/>
          <w:sz w:val="28"/>
          <w:szCs w:val="28"/>
        </w:rPr>
        <w:fldChar w:fldCharType="separate"/>
      </w:r>
      <w:r w:rsidR="00AE7126" w:rsidRPr="00550084">
        <w:rPr>
          <w:bCs/>
          <w:noProof/>
          <w:color w:val="FF0000"/>
          <w:sz w:val="28"/>
          <w:szCs w:val="28"/>
        </w:rPr>
        <w:t>5</w:t>
      </w:r>
      <w:r w:rsidR="00F26779" w:rsidRPr="00550084">
        <w:rPr>
          <w:bCs/>
          <w:noProof/>
          <w:color w:val="FF0000"/>
          <w:sz w:val="28"/>
          <w:szCs w:val="28"/>
        </w:rPr>
        <w:fldChar w:fldCharType="end"/>
      </w:r>
      <w:r w:rsidR="009861CE" w:rsidRPr="00550084">
        <w:rPr>
          <w:color w:val="FF0000"/>
          <w:sz w:val="28"/>
          <w:szCs w:val="28"/>
        </w:rPr>
        <w:t xml:space="preserve"> </w:t>
      </w:r>
      <w:r w:rsidRPr="00550084">
        <w:rPr>
          <w:color w:val="FF0000"/>
          <w:sz w:val="28"/>
          <w:szCs w:val="28"/>
        </w:rPr>
        <w:t>Грузоподъемность</w:t>
      </w:r>
      <w:r w:rsidR="009861CE" w:rsidRPr="00550084">
        <w:rPr>
          <w:color w:val="FF0000"/>
          <w:sz w:val="28"/>
          <w:szCs w:val="28"/>
        </w:rPr>
        <w:t xml:space="preserve"> </w:t>
      </w:r>
      <w:r w:rsidRPr="00550084">
        <w:rPr>
          <w:color w:val="FF0000"/>
          <w:sz w:val="28"/>
          <w:szCs w:val="28"/>
        </w:rPr>
        <w:t>кранового</w:t>
      </w:r>
      <w:r w:rsidR="009861CE" w:rsidRPr="00550084">
        <w:rPr>
          <w:color w:val="FF0000"/>
          <w:sz w:val="28"/>
          <w:szCs w:val="28"/>
        </w:rPr>
        <w:t xml:space="preserve"> </w:t>
      </w:r>
      <w:r w:rsidRPr="00550084">
        <w:rPr>
          <w:color w:val="FF0000"/>
          <w:sz w:val="28"/>
          <w:szCs w:val="28"/>
        </w:rPr>
        <w:t>оборудования</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определять</w:t>
      </w:r>
      <w:r w:rsidR="009861CE" w:rsidRPr="00550084">
        <w:rPr>
          <w:color w:val="FF0000"/>
          <w:sz w:val="28"/>
          <w:szCs w:val="28"/>
        </w:rPr>
        <w:t xml:space="preserve"> </w:t>
      </w:r>
      <w:r w:rsidRPr="00550084">
        <w:rPr>
          <w:color w:val="FF0000"/>
          <w:sz w:val="28"/>
          <w:szCs w:val="28"/>
        </w:rPr>
        <w:t>исходя</w:t>
      </w:r>
      <w:r w:rsidR="009861CE" w:rsidRPr="00550084">
        <w:rPr>
          <w:color w:val="FF0000"/>
          <w:sz w:val="28"/>
          <w:szCs w:val="28"/>
        </w:rPr>
        <w:t xml:space="preserve"> </w:t>
      </w:r>
      <w:r w:rsidRPr="00550084">
        <w:rPr>
          <w:color w:val="FF0000"/>
          <w:sz w:val="28"/>
          <w:szCs w:val="28"/>
        </w:rPr>
        <w:t>из</w:t>
      </w:r>
      <w:r w:rsidR="009861CE" w:rsidRPr="00550084">
        <w:rPr>
          <w:color w:val="FF0000"/>
          <w:sz w:val="28"/>
          <w:szCs w:val="28"/>
        </w:rPr>
        <w:t xml:space="preserve"> </w:t>
      </w:r>
      <w:r w:rsidRPr="00550084">
        <w:rPr>
          <w:color w:val="FF0000"/>
          <w:sz w:val="28"/>
          <w:szCs w:val="28"/>
        </w:rPr>
        <w:t>максимальной</w:t>
      </w:r>
      <w:r w:rsidR="009861CE" w:rsidRPr="00550084">
        <w:rPr>
          <w:color w:val="FF0000"/>
          <w:sz w:val="28"/>
          <w:szCs w:val="28"/>
        </w:rPr>
        <w:t xml:space="preserve"> </w:t>
      </w:r>
      <w:r w:rsidRPr="00550084">
        <w:rPr>
          <w:color w:val="FF0000"/>
          <w:sz w:val="28"/>
          <w:szCs w:val="28"/>
        </w:rPr>
        <w:t>массы</w:t>
      </w:r>
      <w:r w:rsidR="009861CE" w:rsidRPr="00550084">
        <w:rPr>
          <w:color w:val="FF0000"/>
          <w:sz w:val="28"/>
          <w:szCs w:val="28"/>
        </w:rPr>
        <w:t xml:space="preserve"> </w:t>
      </w:r>
      <w:r w:rsidRPr="00550084">
        <w:rPr>
          <w:color w:val="FF0000"/>
          <w:sz w:val="28"/>
          <w:szCs w:val="28"/>
        </w:rPr>
        <w:t>перемещаемого</w:t>
      </w:r>
      <w:r w:rsidR="009861CE" w:rsidRPr="00550084">
        <w:rPr>
          <w:color w:val="FF0000"/>
          <w:sz w:val="28"/>
          <w:szCs w:val="28"/>
        </w:rPr>
        <w:t xml:space="preserve"> </w:t>
      </w:r>
      <w:r w:rsidRPr="00550084">
        <w:rPr>
          <w:color w:val="FF0000"/>
          <w:sz w:val="28"/>
          <w:szCs w:val="28"/>
        </w:rPr>
        <w:t>груза</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оборудован</w:t>
      </w:r>
      <w:r w:rsidR="007E20A5" w:rsidRPr="00550084">
        <w:rPr>
          <w:color w:val="FF0000"/>
          <w:sz w:val="28"/>
          <w:szCs w:val="28"/>
        </w:rPr>
        <w:t>ия</w:t>
      </w:r>
      <w:r w:rsidR="009861CE" w:rsidRPr="00550084">
        <w:rPr>
          <w:color w:val="FF0000"/>
          <w:sz w:val="28"/>
          <w:szCs w:val="28"/>
        </w:rPr>
        <w:t xml:space="preserve"> </w:t>
      </w:r>
      <w:r w:rsidR="007E20A5" w:rsidRPr="00550084">
        <w:rPr>
          <w:color w:val="FF0000"/>
          <w:sz w:val="28"/>
          <w:szCs w:val="28"/>
        </w:rPr>
        <w:t>с</w:t>
      </w:r>
      <w:r w:rsidR="009861CE" w:rsidRPr="00550084">
        <w:rPr>
          <w:color w:val="FF0000"/>
          <w:sz w:val="28"/>
          <w:szCs w:val="28"/>
        </w:rPr>
        <w:t xml:space="preserve"> </w:t>
      </w:r>
      <w:r w:rsidR="007E20A5" w:rsidRPr="00550084">
        <w:rPr>
          <w:color w:val="FF0000"/>
          <w:sz w:val="28"/>
          <w:szCs w:val="28"/>
        </w:rPr>
        <w:t>учетом</w:t>
      </w:r>
      <w:r w:rsidR="009861CE" w:rsidRPr="00550084">
        <w:rPr>
          <w:color w:val="FF0000"/>
          <w:sz w:val="28"/>
          <w:szCs w:val="28"/>
        </w:rPr>
        <w:t xml:space="preserve"> </w:t>
      </w:r>
      <w:r w:rsidR="007E20A5" w:rsidRPr="00550084">
        <w:rPr>
          <w:color w:val="FF0000"/>
          <w:sz w:val="28"/>
          <w:szCs w:val="28"/>
        </w:rPr>
        <w:t>требований</w:t>
      </w:r>
      <w:r w:rsidR="009861CE" w:rsidRPr="00550084">
        <w:rPr>
          <w:color w:val="FF0000"/>
          <w:sz w:val="28"/>
          <w:szCs w:val="28"/>
        </w:rPr>
        <w:t xml:space="preserve"> </w:t>
      </w:r>
      <w:r w:rsidRPr="00550084">
        <w:rPr>
          <w:color w:val="FF0000"/>
          <w:sz w:val="28"/>
          <w:szCs w:val="28"/>
        </w:rPr>
        <w:t>к</w:t>
      </w:r>
      <w:r w:rsidR="009861CE" w:rsidRPr="00550084">
        <w:rPr>
          <w:color w:val="FF0000"/>
          <w:sz w:val="28"/>
          <w:szCs w:val="28"/>
        </w:rPr>
        <w:t xml:space="preserve"> </w:t>
      </w:r>
      <w:r w:rsidRPr="00550084">
        <w:rPr>
          <w:color w:val="FF0000"/>
          <w:sz w:val="28"/>
          <w:szCs w:val="28"/>
        </w:rPr>
        <w:t>условиям</w:t>
      </w:r>
      <w:r w:rsidR="009861CE" w:rsidRPr="00550084">
        <w:rPr>
          <w:color w:val="FF0000"/>
          <w:sz w:val="28"/>
          <w:szCs w:val="28"/>
        </w:rPr>
        <w:t xml:space="preserve"> </w:t>
      </w:r>
      <w:r w:rsidRPr="00550084">
        <w:rPr>
          <w:color w:val="FF0000"/>
          <w:sz w:val="28"/>
          <w:szCs w:val="28"/>
        </w:rPr>
        <w:t>его</w:t>
      </w:r>
      <w:r w:rsidR="009861CE" w:rsidRPr="00550084">
        <w:rPr>
          <w:color w:val="FF0000"/>
          <w:sz w:val="28"/>
          <w:szCs w:val="28"/>
        </w:rPr>
        <w:t xml:space="preserve"> </w:t>
      </w:r>
      <w:r w:rsidRPr="00550084">
        <w:rPr>
          <w:color w:val="FF0000"/>
          <w:sz w:val="28"/>
          <w:szCs w:val="28"/>
        </w:rPr>
        <w:t>транспортирования.</w:t>
      </w:r>
    </w:p>
    <w:p w14:paraId="3FD4369F" w14:textId="77777777" w:rsidR="003404FE" w:rsidRPr="00550084" w:rsidRDefault="00B74D28" w:rsidP="003404FE">
      <w:pPr>
        <w:widowControl/>
        <w:spacing w:before="0" w:after="0"/>
        <w:rPr>
          <w:color w:val="FF0000"/>
          <w:sz w:val="28"/>
          <w:szCs w:val="28"/>
        </w:rPr>
      </w:pPr>
      <w:r w:rsidRPr="00550084">
        <w:rPr>
          <w:color w:val="FF0000"/>
          <w:sz w:val="28"/>
          <w:szCs w:val="28"/>
        </w:rPr>
        <w:t>При</w:t>
      </w:r>
      <w:r w:rsidR="009861CE" w:rsidRPr="00550084">
        <w:rPr>
          <w:color w:val="FF0000"/>
          <w:sz w:val="28"/>
          <w:szCs w:val="28"/>
        </w:rPr>
        <w:t xml:space="preserve"> </w:t>
      </w:r>
      <w:r w:rsidRPr="00550084">
        <w:rPr>
          <w:color w:val="FF0000"/>
          <w:sz w:val="28"/>
          <w:szCs w:val="28"/>
        </w:rPr>
        <w:t>отсутствии</w:t>
      </w:r>
      <w:r w:rsidR="009861CE" w:rsidRPr="00550084">
        <w:rPr>
          <w:color w:val="FF0000"/>
          <w:sz w:val="28"/>
          <w:szCs w:val="28"/>
        </w:rPr>
        <w:t xml:space="preserve"> </w:t>
      </w:r>
      <w:r w:rsidRPr="00550084">
        <w:rPr>
          <w:color w:val="FF0000"/>
          <w:sz w:val="28"/>
          <w:szCs w:val="28"/>
        </w:rPr>
        <w:t>требований</w:t>
      </w:r>
      <w:r w:rsidR="009861CE" w:rsidRPr="00550084">
        <w:rPr>
          <w:color w:val="FF0000"/>
          <w:sz w:val="28"/>
          <w:szCs w:val="28"/>
        </w:rPr>
        <w:t xml:space="preserve"> </w:t>
      </w:r>
      <w:r w:rsidR="00D15A1C" w:rsidRPr="00550084">
        <w:rPr>
          <w:color w:val="FF0000"/>
          <w:sz w:val="28"/>
          <w:szCs w:val="28"/>
        </w:rPr>
        <w:t>по</w:t>
      </w:r>
      <w:r w:rsidR="009861CE" w:rsidRPr="00550084">
        <w:rPr>
          <w:color w:val="FF0000"/>
          <w:sz w:val="28"/>
          <w:szCs w:val="28"/>
        </w:rPr>
        <w:t xml:space="preserve"> </w:t>
      </w:r>
      <w:r w:rsidRPr="00550084">
        <w:rPr>
          <w:color w:val="FF0000"/>
          <w:sz w:val="28"/>
          <w:szCs w:val="28"/>
        </w:rPr>
        <w:t>транспортированию</w:t>
      </w:r>
      <w:r w:rsidR="009861CE" w:rsidRPr="00550084">
        <w:rPr>
          <w:color w:val="FF0000"/>
          <w:sz w:val="28"/>
          <w:szCs w:val="28"/>
        </w:rPr>
        <w:t xml:space="preserve"> </w:t>
      </w:r>
      <w:r w:rsidRPr="00550084">
        <w:rPr>
          <w:color w:val="FF0000"/>
          <w:sz w:val="28"/>
          <w:szCs w:val="28"/>
        </w:rPr>
        <w:t>оборудования</w:t>
      </w:r>
      <w:r w:rsidR="009861CE" w:rsidRPr="00550084">
        <w:rPr>
          <w:color w:val="FF0000"/>
          <w:sz w:val="28"/>
          <w:szCs w:val="28"/>
        </w:rPr>
        <w:t xml:space="preserve"> </w:t>
      </w:r>
      <w:r w:rsidRPr="00550084">
        <w:rPr>
          <w:color w:val="FF0000"/>
          <w:sz w:val="28"/>
          <w:szCs w:val="28"/>
        </w:rPr>
        <w:t>только</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собранном</w:t>
      </w:r>
      <w:r w:rsidR="009861CE" w:rsidRPr="00550084">
        <w:rPr>
          <w:color w:val="FF0000"/>
          <w:sz w:val="28"/>
          <w:szCs w:val="28"/>
        </w:rPr>
        <w:t xml:space="preserve"> </w:t>
      </w:r>
      <w:r w:rsidRPr="00550084">
        <w:rPr>
          <w:color w:val="FF0000"/>
          <w:sz w:val="28"/>
          <w:szCs w:val="28"/>
        </w:rPr>
        <w:t>виде</w:t>
      </w:r>
      <w:r w:rsidR="00D15A1C" w:rsidRPr="00550084">
        <w:rPr>
          <w:color w:val="FF0000"/>
          <w:sz w:val="28"/>
          <w:szCs w:val="28"/>
        </w:rPr>
        <w:t>,</w:t>
      </w:r>
      <w:r w:rsidR="009861CE" w:rsidRPr="00550084">
        <w:rPr>
          <w:color w:val="FF0000"/>
          <w:sz w:val="28"/>
          <w:szCs w:val="28"/>
        </w:rPr>
        <w:t xml:space="preserve"> </w:t>
      </w:r>
      <w:r w:rsidRPr="00550084">
        <w:rPr>
          <w:color w:val="FF0000"/>
          <w:sz w:val="28"/>
          <w:szCs w:val="28"/>
        </w:rPr>
        <w:t>грузоподъемность</w:t>
      </w:r>
      <w:r w:rsidR="009861CE" w:rsidRPr="00550084">
        <w:rPr>
          <w:color w:val="FF0000"/>
          <w:sz w:val="28"/>
          <w:szCs w:val="28"/>
        </w:rPr>
        <w:t xml:space="preserve"> </w:t>
      </w:r>
      <w:r w:rsidRPr="00550084">
        <w:rPr>
          <w:color w:val="FF0000"/>
          <w:sz w:val="28"/>
          <w:szCs w:val="28"/>
        </w:rPr>
        <w:t>крана</w:t>
      </w:r>
      <w:r w:rsidR="009861CE" w:rsidRPr="00550084">
        <w:rPr>
          <w:color w:val="FF0000"/>
          <w:sz w:val="28"/>
          <w:szCs w:val="28"/>
        </w:rPr>
        <w:t xml:space="preserve"> </w:t>
      </w:r>
      <w:r w:rsidRPr="00550084">
        <w:rPr>
          <w:color w:val="FF0000"/>
          <w:sz w:val="28"/>
          <w:szCs w:val="28"/>
        </w:rPr>
        <w:t>допускается</w:t>
      </w:r>
      <w:r w:rsidR="009861CE" w:rsidRPr="00550084">
        <w:rPr>
          <w:color w:val="FF0000"/>
          <w:sz w:val="28"/>
          <w:szCs w:val="28"/>
        </w:rPr>
        <w:t xml:space="preserve"> </w:t>
      </w:r>
      <w:r w:rsidRPr="00550084">
        <w:rPr>
          <w:color w:val="FF0000"/>
          <w:sz w:val="28"/>
          <w:szCs w:val="28"/>
        </w:rPr>
        <w:t>определять</w:t>
      </w:r>
      <w:r w:rsidR="009861CE" w:rsidRPr="00550084">
        <w:rPr>
          <w:color w:val="FF0000"/>
          <w:sz w:val="28"/>
          <w:szCs w:val="28"/>
        </w:rPr>
        <w:t xml:space="preserve"> </w:t>
      </w:r>
      <w:r w:rsidRPr="00550084">
        <w:rPr>
          <w:color w:val="FF0000"/>
          <w:sz w:val="28"/>
          <w:szCs w:val="28"/>
        </w:rPr>
        <w:t>исходя</w:t>
      </w:r>
      <w:r w:rsidR="009861CE" w:rsidRPr="00550084">
        <w:rPr>
          <w:color w:val="FF0000"/>
          <w:sz w:val="28"/>
          <w:szCs w:val="28"/>
        </w:rPr>
        <w:t xml:space="preserve"> </w:t>
      </w:r>
      <w:r w:rsidRPr="00550084">
        <w:rPr>
          <w:color w:val="FF0000"/>
          <w:sz w:val="28"/>
          <w:szCs w:val="28"/>
        </w:rPr>
        <w:t>из</w:t>
      </w:r>
      <w:r w:rsidR="009861CE" w:rsidRPr="00550084">
        <w:rPr>
          <w:color w:val="FF0000"/>
          <w:sz w:val="28"/>
          <w:szCs w:val="28"/>
        </w:rPr>
        <w:t xml:space="preserve"> </w:t>
      </w:r>
      <w:r w:rsidRPr="00550084">
        <w:rPr>
          <w:color w:val="FF0000"/>
          <w:sz w:val="28"/>
          <w:szCs w:val="28"/>
        </w:rPr>
        <w:t>детали</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части</w:t>
      </w:r>
      <w:r w:rsidR="009861CE" w:rsidRPr="00550084">
        <w:rPr>
          <w:color w:val="FF0000"/>
          <w:sz w:val="28"/>
          <w:szCs w:val="28"/>
        </w:rPr>
        <w:t xml:space="preserve"> </w:t>
      </w:r>
      <w:r w:rsidRPr="00550084">
        <w:rPr>
          <w:color w:val="FF0000"/>
          <w:sz w:val="28"/>
          <w:szCs w:val="28"/>
        </w:rPr>
        <w:t>оборудования,</w:t>
      </w:r>
      <w:r w:rsidR="009861CE" w:rsidRPr="00550084">
        <w:rPr>
          <w:color w:val="FF0000"/>
          <w:sz w:val="28"/>
          <w:szCs w:val="28"/>
        </w:rPr>
        <w:t xml:space="preserve"> </w:t>
      </w:r>
      <w:r w:rsidRPr="00550084">
        <w:rPr>
          <w:color w:val="FF0000"/>
          <w:sz w:val="28"/>
          <w:szCs w:val="28"/>
        </w:rPr>
        <w:t>имеющей</w:t>
      </w:r>
      <w:r w:rsidR="009861CE" w:rsidRPr="00550084">
        <w:rPr>
          <w:color w:val="FF0000"/>
          <w:sz w:val="28"/>
          <w:szCs w:val="28"/>
        </w:rPr>
        <w:t xml:space="preserve"> </w:t>
      </w:r>
      <w:r w:rsidRPr="00550084">
        <w:rPr>
          <w:color w:val="FF0000"/>
          <w:sz w:val="28"/>
          <w:szCs w:val="28"/>
        </w:rPr>
        <w:t>максимальную</w:t>
      </w:r>
      <w:r w:rsidR="009861CE" w:rsidRPr="00550084">
        <w:rPr>
          <w:color w:val="FF0000"/>
          <w:sz w:val="28"/>
          <w:szCs w:val="28"/>
        </w:rPr>
        <w:t xml:space="preserve"> </w:t>
      </w:r>
      <w:r w:rsidRPr="00550084">
        <w:rPr>
          <w:color w:val="FF0000"/>
          <w:sz w:val="28"/>
          <w:szCs w:val="28"/>
        </w:rPr>
        <w:t>массу.</w:t>
      </w:r>
    </w:p>
    <w:p w14:paraId="4B403B1E" w14:textId="77777777" w:rsidR="00B74D28" w:rsidRPr="00550084" w:rsidRDefault="00887295" w:rsidP="003404FE">
      <w:pPr>
        <w:widowControl/>
        <w:spacing w:before="0" w:after="0"/>
        <w:rPr>
          <w:color w:val="FF0000"/>
          <w:sz w:val="20"/>
          <w:szCs w:val="20"/>
        </w:rPr>
      </w:pPr>
      <w:r w:rsidRPr="0016404E">
        <w:rPr>
          <w:sz w:val="20"/>
          <w:szCs w:val="20"/>
        </w:rPr>
        <w:t>П</w:t>
      </w:r>
      <w:r w:rsidR="009861CE" w:rsidRPr="0016404E">
        <w:rPr>
          <w:sz w:val="20"/>
          <w:szCs w:val="20"/>
        </w:rPr>
        <w:t xml:space="preserve"> </w:t>
      </w:r>
      <w:r w:rsidRPr="0016404E">
        <w:rPr>
          <w:sz w:val="20"/>
          <w:szCs w:val="20"/>
        </w:rPr>
        <w:t>р</w:t>
      </w:r>
      <w:r w:rsidR="009861CE" w:rsidRPr="0016404E">
        <w:rPr>
          <w:sz w:val="20"/>
          <w:szCs w:val="20"/>
        </w:rPr>
        <w:t xml:space="preserve"> </w:t>
      </w:r>
      <w:r w:rsidRPr="0016404E">
        <w:rPr>
          <w:sz w:val="20"/>
          <w:szCs w:val="20"/>
        </w:rPr>
        <w:t>и</w:t>
      </w:r>
      <w:r w:rsidR="009861CE" w:rsidRPr="0016404E">
        <w:rPr>
          <w:sz w:val="20"/>
          <w:szCs w:val="20"/>
        </w:rPr>
        <w:t xml:space="preserve"> </w:t>
      </w:r>
      <w:r w:rsidRPr="0016404E">
        <w:rPr>
          <w:sz w:val="20"/>
          <w:szCs w:val="20"/>
        </w:rPr>
        <w:t>м</w:t>
      </w:r>
      <w:r w:rsidR="009861CE" w:rsidRPr="0016404E">
        <w:rPr>
          <w:sz w:val="20"/>
          <w:szCs w:val="20"/>
        </w:rPr>
        <w:t xml:space="preserve"> </w:t>
      </w:r>
      <w:r w:rsidRPr="0016404E">
        <w:rPr>
          <w:sz w:val="20"/>
          <w:szCs w:val="20"/>
        </w:rPr>
        <w:t>е</w:t>
      </w:r>
      <w:r w:rsidR="009861CE" w:rsidRPr="0016404E">
        <w:rPr>
          <w:sz w:val="20"/>
          <w:szCs w:val="20"/>
        </w:rPr>
        <w:t xml:space="preserve"> </w:t>
      </w:r>
      <w:r w:rsidRPr="0016404E">
        <w:rPr>
          <w:sz w:val="20"/>
          <w:szCs w:val="20"/>
        </w:rPr>
        <w:t>ч</w:t>
      </w:r>
      <w:r w:rsidR="009861CE" w:rsidRPr="0016404E">
        <w:rPr>
          <w:sz w:val="20"/>
          <w:szCs w:val="20"/>
        </w:rPr>
        <w:t xml:space="preserve"> </w:t>
      </w:r>
      <w:r w:rsidRPr="0016404E">
        <w:rPr>
          <w:sz w:val="20"/>
          <w:szCs w:val="20"/>
        </w:rPr>
        <w:t>а</w:t>
      </w:r>
      <w:r w:rsidR="009861CE" w:rsidRPr="0016404E">
        <w:rPr>
          <w:sz w:val="20"/>
          <w:szCs w:val="20"/>
        </w:rPr>
        <w:t xml:space="preserve"> </w:t>
      </w:r>
      <w:r w:rsidRPr="0016404E">
        <w:rPr>
          <w:sz w:val="20"/>
          <w:szCs w:val="20"/>
        </w:rPr>
        <w:t>н</w:t>
      </w:r>
      <w:r w:rsidR="009861CE" w:rsidRPr="0016404E">
        <w:rPr>
          <w:sz w:val="20"/>
          <w:szCs w:val="20"/>
        </w:rPr>
        <w:t xml:space="preserve"> </w:t>
      </w:r>
      <w:r w:rsidRPr="0016404E">
        <w:rPr>
          <w:sz w:val="20"/>
          <w:szCs w:val="20"/>
        </w:rPr>
        <w:t>и</w:t>
      </w:r>
      <w:r w:rsidR="009861CE" w:rsidRPr="0016404E">
        <w:rPr>
          <w:sz w:val="20"/>
          <w:szCs w:val="20"/>
        </w:rPr>
        <w:t xml:space="preserve"> </w:t>
      </w:r>
      <w:r w:rsidR="00A54A23" w:rsidRPr="0016404E">
        <w:rPr>
          <w:sz w:val="20"/>
          <w:szCs w:val="20"/>
        </w:rPr>
        <w:t>е</w:t>
      </w:r>
      <w:r w:rsidR="009861CE" w:rsidRPr="0016404E">
        <w:rPr>
          <w:sz w:val="20"/>
          <w:szCs w:val="20"/>
        </w:rPr>
        <w:t xml:space="preserve"> </w:t>
      </w:r>
      <w:r w:rsidR="00055CBC" w:rsidRPr="0016404E">
        <w:rPr>
          <w:sz w:val="20"/>
          <w:szCs w:val="20"/>
        </w:rPr>
        <w:t>–</w:t>
      </w:r>
      <w:r w:rsidR="009861CE" w:rsidRPr="0016404E">
        <w:rPr>
          <w:sz w:val="20"/>
          <w:szCs w:val="20"/>
        </w:rPr>
        <w:t xml:space="preserve"> </w:t>
      </w:r>
      <w:r w:rsidR="00B74D28" w:rsidRPr="00550084">
        <w:rPr>
          <w:color w:val="FF0000"/>
          <w:sz w:val="20"/>
          <w:szCs w:val="20"/>
        </w:rPr>
        <w:t>Следует</w:t>
      </w:r>
      <w:r w:rsidR="009861CE" w:rsidRPr="00550084">
        <w:rPr>
          <w:color w:val="FF0000"/>
          <w:sz w:val="20"/>
          <w:szCs w:val="20"/>
        </w:rPr>
        <w:t xml:space="preserve"> </w:t>
      </w:r>
      <w:r w:rsidR="00B74D28" w:rsidRPr="00550084">
        <w:rPr>
          <w:color w:val="FF0000"/>
          <w:sz w:val="20"/>
          <w:szCs w:val="20"/>
        </w:rPr>
        <w:t>учитывать</w:t>
      </w:r>
      <w:r w:rsidR="009861CE" w:rsidRPr="00550084">
        <w:rPr>
          <w:color w:val="FF0000"/>
          <w:sz w:val="20"/>
          <w:szCs w:val="20"/>
        </w:rPr>
        <w:t xml:space="preserve"> </w:t>
      </w:r>
      <w:r w:rsidR="00B74D28" w:rsidRPr="00550084">
        <w:rPr>
          <w:color w:val="FF0000"/>
          <w:sz w:val="20"/>
          <w:szCs w:val="20"/>
        </w:rPr>
        <w:t>увеличение</w:t>
      </w:r>
      <w:r w:rsidR="009861CE" w:rsidRPr="00550084">
        <w:rPr>
          <w:color w:val="FF0000"/>
          <w:sz w:val="20"/>
          <w:szCs w:val="20"/>
        </w:rPr>
        <w:t xml:space="preserve"> </w:t>
      </w:r>
      <w:r w:rsidR="00B74D28" w:rsidRPr="00550084">
        <w:rPr>
          <w:color w:val="FF0000"/>
          <w:sz w:val="20"/>
          <w:szCs w:val="20"/>
        </w:rPr>
        <w:t>массы</w:t>
      </w:r>
      <w:r w:rsidR="009861CE" w:rsidRPr="00550084">
        <w:rPr>
          <w:color w:val="FF0000"/>
          <w:sz w:val="20"/>
          <w:szCs w:val="20"/>
        </w:rPr>
        <w:t xml:space="preserve"> </w:t>
      </w:r>
      <w:r w:rsidR="00B74D28" w:rsidRPr="00550084">
        <w:rPr>
          <w:color w:val="FF0000"/>
          <w:sz w:val="20"/>
          <w:szCs w:val="20"/>
        </w:rPr>
        <w:t>и</w:t>
      </w:r>
      <w:r w:rsidR="009861CE" w:rsidRPr="00550084">
        <w:rPr>
          <w:color w:val="FF0000"/>
          <w:sz w:val="20"/>
          <w:szCs w:val="20"/>
        </w:rPr>
        <w:t xml:space="preserve"> </w:t>
      </w:r>
      <w:r w:rsidR="00B74D28" w:rsidRPr="00550084">
        <w:rPr>
          <w:color w:val="FF0000"/>
          <w:sz w:val="20"/>
          <w:szCs w:val="20"/>
        </w:rPr>
        <w:t>габаритов</w:t>
      </w:r>
      <w:r w:rsidR="009861CE" w:rsidRPr="00550084">
        <w:rPr>
          <w:color w:val="FF0000"/>
          <w:sz w:val="20"/>
          <w:szCs w:val="20"/>
        </w:rPr>
        <w:t xml:space="preserve"> </w:t>
      </w:r>
      <w:r w:rsidR="00B74D28" w:rsidRPr="00550084">
        <w:rPr>
          <w:color w:val="FF0000"/>
          <w:sz w:val="20"/>
          <w:szCs w:val="20"/>
        </w:rPr>
        <w:t>оборудования</w:t>
      </w:r>
      <w:r w:rsidR="009861CE" w:rsidRPr="00550084">
        <w:rPr>
          <w:color w:val="FF0000"/>
          <w:sz w:val="20"/>
          <w:szCs w:val="20"/>
        </w:rPr>
        <w:t xml:space="preserve"> </w:t>
      </w:r>
      <w:r w:rsidR="00B74D28" w:rsidRPr="00550084">
        <w:rPr>
          <w:color w:val="FF0000"/>
          <w:sz w:val="20"/>
          <w:szCs w:val="20"/>
        </w:rPr>
        <w:t>в</w:t>
      </w:r>
      <w:r w:rsidR="009861CE" w:rsidRPr="00550084">
        <w:rPr>
          <w:color w:val="FF0000"/>
          <w:sz w:val="20"/>
          <w:szCs w:val="20"/>
        </w:rPr>
        <w:t xml:space="preserve"> </w:t>
      </w:r>
      <w:r w:rsidR="00B74D28" w:rsidRPr="00550084">
        <w:rPr>
          <w:color w:val="FF0000"/>
          <w:sz w:val="20"/>
          <w:szCs w:val="20"/>
        </w:rPr>
        <w:t>случаях</w:t>
      </w:r>
      <w:r w:rsidR="009861CE" w:rsidRPr="00550084">
        <w:rPr>
          <w:color w:val="FF0000"/>
          <w:sz w:val="20"/>
          <w:szCs w:val="20"/>
        </w:rPr>
        <w:t xml:space="preserve"> </w:t>
      </w:r>
      <w:r w:rsidR="00B74D28" w:rsidRPr="00550084">
        <w:rPr>
          <w:color w:val="FF0000"/>
          <w:sz w:val="20"/>
          <w:szCs w:val="20"/>
        </w:rPr>
        <w:t>предусматриваемой</w:t>
      </w:r>
      <w:r w:rsidR="009861CE" w:rsidRPr="00550084">
        <w:rPr>
          <w:color w:val="FF0000"/>
          <w:sz w:val="20"/>
          <w:szCs w:val="20"/>
        </w:rPr>
        <w:t xml:space="preserve"> </w:t>
      </w:r>
      <w:r w:rsidR="00B74D28" w:rsidRPr="00550084">
        <w:rPr>
          <w:color w:val="FF0000"/>
          <w:sz w:val="20"/>
          <w:szCs w:val="20"/>
        </w:rPr>
        <w:t>замены</w:t>
      </w:r>
      <w:r w:rsidR="009861CE" w:rsidRPr="00550084">
        <w:rPr>
          <w:color w:val="FF0000"/>
          <w:sz w:val="20"/>
          <w:szCs w:val="20"/>
        </w:rPr>
        <w:t xml:space="preserve"> </w:t>
      </w:r>
      <w:r w:rsidR="00B74D28" w:rsidRPr="00550084">
        <w:rPr>
          <w:color w:val="FF0000"/>
          <w:sz w:val="20"/>
          <w:szCs w:val="20"/>
        </w:rPr>
        <w:t>его</w:t>
      </w:r>
      <w:r w:rsidR="009861CE" w:rsidRPr="00550084">
        <w:rPr>
          <w:color w:val="FF0000"/>
          <w:sz w:val="20"/>
          <w:szCs w:val="20"/>
        </w:rPr>
        <w:t xml:space="preserve"> </w:t>
      </w:r>
      <w:r w:rsidR="00B74D28" w:rsidRPr="00550084">
        <w:rPr>
          <w:color w:val="FF0000"/>
          <w:sz w:val="20"/>
          <w:szCs w:val="20"/>
        </w:rPr>
        <w:t>на</w:t>
      </w:r>
      <w:r w:rsidR="009861CE" w:rsidRPr="00550084">
        <w:rPr>
          <w:color w:val="FF0000"/>
          <w:sz w:val="20"/>
          <w:szCs w:val="20"/>
        </w:rPr>
        <w:t xml:space="preserve"> </w:t>
      </w:r>
      <w:r w:rsidR="00B74D28" w:rsidRPr="00550084">
        <w:rPr>
          <w:color w:val="FF0000"/>
          <w:sz w:val="20"/>
          <w:szCs w:val="20"/>
        </w:rPr>
        <w:t>более</w:t>
      </w:r>
      <w:r w:rsidR="009861CE" w:rsidRPr="00550084">
        <w:rPr>
          <w:color w:val="FF0000"/>
          <w:sz w:val="20"/>
          <w:szCs w:val="20"/>
        </w:rPr>
        <w:t xml:space="preserve"> </w:t>
      </w:r>
      <w:r w:rsidR="00B74D28" w:rsidRPr="00550084">
        <w:rPr>
          <w:color w:val="FF0000"/>
          <w:sz w:val="20"/>
          <w:szCs w:val="20"/>
        </w:rPr>
        <w:t>мощное.</w:t>
      </w:r>
    </w:p>
    <w:p w14:paraId="7A28C111" w14:textId="77777777" w:rsidR="00B74D28" w:rsidRPr="00550084" w:rsidRDefault="00B74D28" w:rsidP="00E267D2">
      <w:pPr>
        <w:widowControl/>
        <w:spacing w:before="0" w:after="0"/>
        <w:rPr>
          <w:color w:val="FF0000"/>
          <w:sz w:val="28"/>
          <w:szCs w:val="28"/>
        </w:rPr>
      </w:pPr>
      <w:r w:rsidRPr="00550084">
        <w:rPr>
          <w:color w:val="FF0000"/>
          <w:sz w:val="28"/>
          <w:szCs w:val="28"/>
        </w:rPr>
        <w:t>Перед</w:t>
      </w:r>
      <w:r w:rsidR="009861CE" w:rsidRPr="00550084">
        <w:rPr>
          <w:color w:val="FF0000"/>
          <w:sz w:val="28"/>
          <w:szCs w:val="28"/>
        </w:rPr>
        <w:t xml:space="preserve"> </w:t>
      </w:r>
      <w:r w:rsidRPr="00550084">
        <w:rPr>
          <w:color w:val="FF0000"/>
          <w:sz w:val="28"/>
          <w:szCs w:val="28"/>
        </w:rPr>
        <w:t>проемами</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воротами</w:t>
      </w:r>
      <w:r w:rsidR="009861CE" w:rsidRPr="00550084">
        <w:rPr>
          <w:color w:val="FF0000"/>
          <w:sz w:val="28"/>
          <w:szCs w:val="28"/>
        </w:rPr>
        <w:t xml:space="preserve"> </w:t>
      </w:r>
      <w:r w:rsidRPr="00550084">
        <w:rPr>
          <w:color w:val="FF0000"/>
          <w:sz w:val="28"/>
          <w:szCs w:val="28"/>
        </w:rPr>
        <w:t>снаружи</w:t>
      </w:r>
      <w:r w:rsidR="009861CE" w:rsidRPr="00550084">
        <w:rPr>
          <w:color w:val="FF0000"/>
          <w:sz w:val="28"/>
          <w:szCs w:val="28"/>
        </w:rPr>
        <w:t xml:space="preserve"> </w:t>
      </w:r>
      <w:r w:rsidRPr="00550084">
        <w:rPr>
          <w:color w:val="FF0000"/>
          <w:sz w:val="28"/>
          <w:szCs w:val="28"/>
        </w:rPr>
        <w:t>необходимо</w:t>
      </w:r>
      <w:r w:rsidR="009861CE" w:rsidRPr="00550084">
        <w:rPr>
          <w:color w:val="FF0000"/>
          <w:sz w:val="28"/>
          <w:szCs w:val="28"/>
        </w:rPr>
        <w:t xml:space="preserve"> </w:t>
      </w:r>
      <w:r w:rsidRPr="00550084">
        <w:rPr>
          <w:color w:val="FF0000"/>
          <w:sz w:val="28"/>
          <w:szCs w:val="28"/>
        </w:rPr>
        <w:t>предусматривать</w:t>
      </w:r>
      <w:r w:rsidR="009861CE" w:rsidRPr="00550084">
        <w:rPr>
          <w:color w:val="FF0000"/>
          <w:sz w:val="28"/>
          <w:szCs w:val="28"/>
        </w:rPr>
        <w:t xml:space="preserve"> </w:t>
      </w:r>
      <w:r w:rsidRPr="00550084">
        <w:rPr>
          <w:color w:val="FF0000"/>
          <w:sz w:val="28"/>
          <w:szCs w:val="28"/>
        </w:rPr>
        <w:t>соответствующие</w:t>
      </w:r>
      <w:r w:rsidR="009861CE" w:rsidRPr="00550084">
        <w:rPr>
          <w:color w:val="FF0000"/>
          <w:sz w:val="28"/>
          <w:szCs w:val="28"/>
        </w:rPr>
        <w:t xml:space="preserve"> </w:t>
      </w:r>
      <w:r w:rsidRPr="00550084">
        <w:rPr>
          <w:color w:val="FF0000"/>
          <w:sz w:val="28"/>
          <w:szCs w:val="28"/>
        </w:rPr>
        <w:t>площадки</w:t>
      </w:r>
      <w:r w:rsidR="009861CE" w:rsidRPr="00550084">
        <w:rPr>
          <w:color w:val="FF0000"/>
          <w:sz w:val="28"/>
          <w:szCs w:val="28"/>
        </w:rPr>
        <w:t xml:space="preserve"> </w:t>
      </w:r>
      <w:r w:rsidRPr="00550084">
        <w:rPr>
          <w:color w:val="FF0000"/>
          <w:sz w:val="28"/>
          <w:szCs w:val="28"/>
        </w:rPr>
        <w:t>для</w:t>
      </w:r>
      <w:r w:rsidR="009861CE" w:rsidRPr="00550084">
        <w:rPr>
          <w:color w:val="FF0000"/>
          <w:sz w:val="28"/>
          <w:szCs w:val="28"/>
        </w:rPr>
        <w:t xml:space="preserve"> </w:t>
      </w:r>
      <w:r w:rsidRPr="00550084">
        <w:rPr>
          <w:color w:val="FF0000"/>
          <w:sz w:val="28"/>
          <w:szCs w:val="28"/>
        </w:rPr>
        <w:t>разворота</w:t>
      </w:r>
      <w:r w:rsidR="009861CE" w:rsidRPr="00550084">
        <w:rPr>
          <w:color w:val="FF0000"/>
          <w:sz w:val="28"/>
          <w:szCs w:val="28"/>
        </w:rPr>
        <w:t xml:space="preserve"> </w:t>
      </w:r>
      <w:r w:rsidRPr="00550084">
        <w:rPr>
          <w:color w:val="FF0000"/>
          <w:sz w:val="28"/>
          <w:szCs w:val="28"/>
        </w:rPr>
        <w:t>транспортных</w:t>
      </w:r>
      <w:r w:rsidR="009861CE" w:rsidRPr="00550084">
        <w:rPr>
          <w:color w:val="FF0000"/>
          <w:sz w:val="28"/>
          <w:szCs w:val="28"/>
        </w:rPr>
        <w:t xml:space="preserve"> </w:t>
      </w:r>
      <w:r w:rsidRPr="00550084">
        <w:rPr>
          <w:color w:val="FF0000"/>
          <w:sz w:val="28"/>
          <w:szCs w:val="28"/>
        </w:rPr>
        <w:t>средств</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грузоподъемного</w:t>
      </w:r>
      <w:r w:rsidR="009861CE" w:rsidRPr="00550084">
        <w:rPr>
          <w:color w:val="FF0000"/>
          <w:sz w:val="28"/>
          <w:szCs w:val="28"/>
        </w:rPr>
        <w:t xml:space="preserve"> </w:t>
      </w:r>
      <w:r w:rsidRPr="00550084">
        <w:rPr>
          <w:color w:val="FF0000"/>
          <w:sz w:val="28"/>
          <w:szCs w:val="28"/>
        </w:rPr>
        <w:t>оборудования.</w:t>
      </w:r>
    </w:p>
    <w:p w14:paraId="08839AD9" w14:textId="03779350" w:rsidR="00B74D28" w:rsidRPr="00550084" w:rsidRDefault="00B74D28" w:rsidP="00E267D2">
      <w:pPr>
        <w:widowControl/>
        <w:spacing w:before="0" w:after="0"/>
        <w:rPr>
          <w:color w:val="FF0000"/>
          <w:sz w:val="28"/>
          <w:szCs w:val="28"/>
        </w:rPr>
      </w:pPr>
      <w:r w:rsidRPr="00550084">
        <w:rPr>
          <w:bCs/>
          <w:color w:val="FF0000"/>
          <w:sz w:val="28"/>
          <w:szCs w:val="28"/>
        </w:rPr>
        <w:fldChar w:fldCharType="begin"/>
      </w:r>
      <w:r w:rsidRPr="00550084">
        <w:rPr>
          <w:bCs/>
          <w:color w:val="FF0000"/>
          <w:sz w:val="28"/>
          <w:szCs w:val="28"/>
        </w:rPr>
        <w:instrText xml:space="preserve"> REF  раздел_13 </w:instrText>
      </w:r>
      <w:r w:rsidR="00E267D2" w:rsidRPr="00550084">
        <w:rPr>
          <w:bCs/>
          <w:color w:val="FF0000"/>
          <w:sz w:val="28"/>
          <w:szCs w:val="28"/>
        </w:rPr>
        <w:instrText xml:space="preserve"> \* MERGEFORMAT </w:instrText>
      </w:r>
      <w:r w:rsidRPr="00550084">
        <w:rPr>
          <w:bCs/>
          <w:color w:val="FF0000"/>
          <w:sz w:val="28"/>
          <w:szCs w:val="28"/>
        </w:rPr>
        <w:fldChar w:fldCharType="separate"/>
      </w:r>
      <w:r w:rsidR="00AE7126" w:rsidRPr="00550084">
        <w:rPr>
          <w:bCs/>
          <w:color w:val="FF0000"/>
          <w:sz w:val="28"/>
          <w:szCs w:val="28"/>
        </w:rPr>
        <w:t>13</w:t>
      </w:r>
      <w:r w:rsidRPr="00550084">
        <w:rPr>
          <w:bCs/>
          <w:color w:val="FF0000"/>
          <w:sz w:val="28"/>
          <w:szCs w:val="28"/>
        </w:rPr>
        <w:fldChar w:fldCharType="end"/>
      </w:r>
      <w:r w:rsidRPr="00550084">
        <w:rPr>
          <w:bCs/>
          <w:color w:val="FF0000"/>
          <w:sz w:val="28"/>
          <w:szCs w:val="28"/>
        </w:rPr>
        <w:t>.</w:t>
      </w:r>
      <w:r w:rsidR="00F26779" w:rsidRPr="00550084">
        <w:rPr>
          <w:bCs/>
          <w:noProof/>
          <w:color w:val="FF0000"/>
          <w:sz w:val="28"/>
          <w:szCs w:val="28"/>
        </w:rPr>
        <w:fldChar w:fldCharType="begin"/>
      </w:r>
      <w:r w:rsidR="00F26779" w:rsidRPr="00550084">
        <w:rPr>
          <w:bCs/>
          <w:noProof/>
          <w:color w:val="FF0000"/>
          <w:sz w:val="28"/>
          <w:szCs w:val="28"/>
        </w:rPr>
        <w:instrText xml:space="preserve"> SEQ раздел11 \* MERGEFORMAT </w:instrText>
      </w:r>
      <w:r w:rsidR="00F26779" w:rsidRPr="00550084">
        <w:rPr>
          <w:bCs/>
          <w:noProof/>
          <w:color w:val="FF0000"/>
          <w:sz w:val="28"/>
          <w:szCs w:val="28"/>
        </w:rPr>
        <w:fldChar w:fldCharType="separate"/>
      </w:r>
      <w:r w:rsidR="00AE7126" w:rsidRPr="00550084">
        <w:rPr>
          <w:bCs/>
          <w:noProof/>
          <w:color w:val="FF0000"/>
          <w:sz w:val="28"/>
          <w:szCs w:val="28"/>
        </w:rPr>
        <w:t>6</w:t>
      </w:r>
      <w:r w:rsidR="00F26779" w:rsidRPr="00550084">
        <w:rPr>
          <w:bCs/>
          <w:noProof/>
          <w:color w:val="FF0000"/>
          <w:sz w:val="28"/>
          <w:szCs w:val="28"/>
        </w:rPr>
        <w:fldChar w:fldCharType="end"/>
      </w:r>
      <w:r w:rsidR="009861CE" w:rsidRPr="00550084">
        <w:rPr>
          <w:color w:val="FF0000"/>
          <w:sz w:val="28"/>
          <w:szCs w:val="28"/>
        </w:rPr>
        <w:t xml:space="preserve"> </w:t>
      </w:r>
      <w:r w:rsidR="006E017F" w:rsidRPr="00550084">
        <w:rPr>
          <w:color w:val="FF0000"/>
          <w:sz w:val="28"/>
          <w:szCs w:val="28"/>
        </w:rPr>
        <w:t>Определять</w:t>
      </w:r>
      <w:r w:rsidR="009861CE" w:rsidRPr="00550084">
        <w:rPr>
          <w:color w:val="FF0000"/>
          <w:sz w:val="28"/>
          <w:szCs w:val="28"/>
        </w:rPr>
        <w:t xml:space="preserve"> </w:t>
      </w:r>
      <w:r w:rsidRPr="00550084">
        <w:rPr>
          <w:color w:val="FF0000"/>
          <w:sz w:val="28"/>
          <w:szCs w:val="28"/>
        </w:rPr>
        <w:t>высот</w:t>
      </w:r>
      <w:r w:rsidR="006E017F" w:rsidRPr="00550084">
        <w:rPr>
          <w:color w:val="FF0000"/>
          <w:sz w:val="28"/>
          <w:szCs w:val="28"/>
        </w:rPr>
        <w:t>у</w:t>
      </w:r>
      <w:r w:rsidR="009861CE" w:rsidRPr="00550084">
        <w:rPr>
          <w:color w:val="FF0000"/>
          <w:sz w:val="28"/>
          <w:szCs w:val="28"/>
        </w:rPr>
        <w:t xml:space="preserve"> </w:t>
      </w:r>
      <w:r w:rsidRPr="00550084">
        <w:rPr>
          <w:color w:val="FF0000"/>
          <w:sz w:val="28"/>
          <w:szCs w:val="28"/>
        </w:rPr>
        <w:t>помещений</w:t>
      </w:r>
      <w:r w:rsidR="009861CE" w:rsidRPr="00550084">
        <w:rPr>
          <w:color w:val="FF0000"/>
          <w:sz w:val="28"/>
          <w:szCs w:val="28"/>
        </w:rPr>
        <w:t xml:space="preserve"> </w:t>
      </w:r>
      <w:r w:rsidRPr="00550084">
        <w:rPr>
          <w:color w:val="FF0000"/>
          <w:sz w:val="28"/>
          <w:szCs w:val="28"/>
        </w:rPr>
        <w:t>(от</w:t>
      </w:r>
      <w:r w:rsidR="009861CE" w:rsidRPr="00550084">
        <w:rPr>
          <w:color w:val="FF0000"/>
          <w:sz w:val="28"/>
          <w:szCs w:val="28"/>
        </w:rPr>
        <w:t xml:space="preserve"> </w:t>
      </w:r>
      <w:r w:rsidRPr="00550084">
        <w:rPr>
          <w:color w:val="FF0000"/>
          <w:sz w:val="28"/>
          <w:szCs w:val="28"/>
        </w:rPr>
        <w:t>уровня</w:t>
      </w:r>
      <w:r w:rsidR="009861CE" w:rsidRPr="00550084">
        <w:rPr>
          <w:color w:val="FF0000"/>
          <w:sz w:val="28"/>
          <w:szCs w:val="28"/>
        </w:rPr>
        <w:t xml:space="preserve"> </w:t>
      </w:r>
      <w:r w:rsidRPr="00550084">
        <w:rPr>
          <w:color w:val="FF0000"/>
          <w:sz w:val="28"/>
          <w:szCs w:val="28"/>
        </w:rPr>
        <w:t>монтажной</w:t>
      </w:r>
      <w:r w:rsidR="009861CE" w:rsidRPr="00550084">
        <w:rPr>
          <w:color w:val="FF0000"/>
          <w:sz w:val="28"/>
          <w:szCs w:val="28"/>
        </w:rPr>
        <w:t xml:space="preserve"> </w:t>
      </w:r>
      <w:r w:rsidRPr="00550084">
        <w:rPr>
          <w:color w:val="FF0000"/>
          <w:sz w:val="28"/>
          <w:szCs w:val="28"/>
        </w:rPr>
        <w:t>площадки</w:t>
      </w:r>
      <w:r w:rsidR="009861CE" w:rsidRPr="00550084">
        <w:rPr>
          <w:color w:val="FF0000"/>
          <w:sz w:val="28"/>
          <w:szCs w:val="28"/>
        </w:rPr>
        <w:t xml:space="preserve"> </w:t>
      </w:r>
      <w:r w:rsidRPr="00550084">
        <w:rPr>
          <w:color w:val="FF0000"/>
          <w:sz w:val="28"/>
          <w:szCs w:val="28"/>
        </w:rPr>
        <w:t>до</w:t>
      </w:r>
      <w:r w:rsidR="009861CE" w:rsidRPr="00550084">
        <w:rPr>
          <w:color w:val="FF0000"/>
          <w:sz w:val="28"/>
          <w:szCs w:val="28"/>
        </w:rPr>
        <w:t xml:space="preserve"> </w:t>
      </w:r>
      <w:r w:rsidRPr="00550084">
        <w:rPr>
          <w:color w:val="FF0000"/>
          <w:sz w:val="28"/>
          <w:szCs w:val="28"/>
        </w:rPr>
        <w:t>низа</w:t>
      </w:r>
      <w:r w:rsidR="009861CE" w:rsidRPr="00550084">
        <w:rPr>
          <w:color w:val="FF0000"/>
          <w:sz w:val="28"/>
          <w:szCs w:val="28"/>
        </w:rPr>
        <w:t xml:space="preserve"> </w:t>
      </w:r>
      <w:r w:rsidRPr="00550084">
        <w:rPr>
          <w:color w:val="FF0000"/>
          <w:sz w:val="28"/>
          <w:szCs w:val="28"/>
        </w:rPr>
        <w:t>балок</w:t>
      </w:r>
      <w:r w:rsidR="009861CE" w:rsidRPr="00550084">
        <w:rPr>
          <w:color w:val="FF0000"/>
          <w:sz w:val="28"/>
          <w:szCs w:val="28"/>
        </w:rPr>
        <w:t xml:space="preserve"> </w:t>
      </w:r>
      <w:r w:rsidR="006E017F" w:rsidRPr="00550084">
        <w:rPr>
          <w:color w:val="FF0000"/>
          <w:sz w:val="28"/>
          <w:szCs w:val="28"/>
        </w:rPr>
        <w:t>перекрытия) с</w:t>
      </w:r>
      <w:r w:rsidR="009861CE" w:rsidRPr="00550084">
        <w:rPr>
          <w:color w:val="FF0000"/>
          <w:sz w:val="28"/>
          <w:szCs w:val="28"/>
        </w:rPr>
        <w:t xml:space="preserve"> </w:t>
      </w:r>
      <w:r w:rsidRPr="00550084">
        <w:rPr>
          <w:color w:val="FF0000"/>
          <w:sz w:val="28"/>
          <w:szCs w:val="28"/>
        </w:rPr>
        <w:t>подъемно-транспортн</w:t>
      </w:r>
      <w:r w:rsidR="006E017F" w:rsidRPr="00550084">
        <w:rPr>
          <w:color w:val="FF0000"/>
          <w:sz w:val="28"/>
          <w:szCs w:val="28"/>
        </w:rPr>
        <w:t>ым</w:t>
      </w:r>
      <w:r w:rsidR="009861CE" w:rsidRPr="00550084">
        <w:rPr>
          <w:color w:val="FF0000"/>
          <w:sz w:val="28"/>
          <w:szCs w:val="28"/>
        </w:rPr>
        <w:t xml:space="preserve"> </w:t>
      </w:r>
      <w:r w:rsidRPr="00550084">
        <w:rPr>
          <w:color w:val="FF0000"/>
          <w:sz w:val="28"/>
          <w:szCs w:val="28"/>
        </w:rPr>
        <w:t>оборудование</w:t>
      </w:r>
      <w:r w:rsidR="006E017F" w:rsidRPr="00550084">
        <w:rPr>
          <w:color w:val="FF0000"/>
          <w:sz w:val="28"/>
          <w:szCs w:val="28"/>
        </w:rPr>
        <w:t>м</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006E017F" w:rsidRPr="00550084">
        <w:rPr>
          <w:color w:val="FF0000"/>
          <w:sz w:val="28"/>
          <w:szCs w:val="28"/>
        </w:rPr>
        <w:t xml:space="preserve">устанавливать </w:t>
      </w:r>
      <w:r w:rsidRPr="00550084">
        <w:rPr>
          <w:color w:val="FF0000"/>
          <w:sz w:val="28"/>
          <w:szCs w:val="28"/>
        </w:rPr>
        <w:t>кран</w:t>
      </w:r>
      <w:r w:rsidR="006E017F" w:rsidRPr="00550084">
        <w:rPr>
          <w:color w:val="FF0000"/>
          <w:sz w:val="28"/>
          <w:szCs w:val="28"/>
        </w:rPr>
        <w:t>ы</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соответствии</w:t>
      </w:r>
      <w:r w:rsidR="009861CE" w:rsidRPr="00550084">
        <w:rPr>
          <w:color w:val="FF0000"/>
          <w:sz w:val="28"/>
          <w:szCs w:val="28"/>
        </w:rPr>
        <w:t xml:space="preserve"> </w:t>
      </w:r>
      <w:r w:rsidRPr="00550084">
        <w:rPr>
          <w:color w:val="FF0000"/>
          <w:sz w:val="28"/>
          <w:szCs w:val="28"/>
        </w:rPr>
        <w:t>с</w:t>
      </w:r>
      <w:r w:rsidR="009861CE" w:rsidRPr="00550084">
        <w:rPr>
          <w:color w:val="FF0000"/>
          <w:sz w:val="28"/>
          <w:szCs w:val="28"/>
        </w:rPr>
        <w:t xml:space="preserve"> </w:t>
      </w:r>
      <w:r w:rsidR="00F4085E" w:rsidRPr="00550084">
        <w:rPr>
          <w:color w:val="FF0000"/>
          <w:sz w:val="28"/>
          <w:szCs w:val="28"/>
        </w:rPr>
        <w:t>ГОСТ</w:t>
      </w:r>
      <w:r w:rsidR="009861CE" w:rsidRPr="00550084">
        <w:rPr>
          <w:color w:val="FF0000"/>
          <w:sz w:val="28"/>
          <w:szCs w:val="28"/>
        </w:rPr>
        <w:t xml:space="preserve"> </w:t>
      </w:r>
      <w:r w:rsidR="00F4085E" w:rsidRPr="00550084">
        <w:rPr>
          <w:color w:val="FF0000"/>
          <w:sz w:val="28"/>
          <w:szCs w:val="28"/>
        </w:rPr>
        <w:t>34589</w:t>
      </w:r>
      <w:r w:rsidRPr="00550084">
        <w:rPr>
          <w:color w:val="FF0000"/>
          <w:sz w:val="28"/>
          <w:szCs w:val="28"/>
        </w:rPr>
        <w:t>.</w:t>
      </w:r>
    </w:p>
    <w:p w14:paraId="3BD81913" w14:textId="77777777" w:rsidR="00B74D28" w:rsidRPr="00550084" w:rsidRDefault="00B74D28" w:rsidP="00E267D2">
      <w:pPr>
        <w:widowControl/>
        <w:spacing w:before="0" w:after="0"/>
        <w:rPr>
          <w:color w:val="FF0000"/>
          <w:sz w:val="28"/>
          <w:szCs w:val="28"/>
        </w:rPr>
      </w:pPr>
      <w:r w:rsidRPr="00550084">
        <w:rPr>
          <w:color w:val="FF0000"/>
          <w:sz w:val="28"/>
          <w:szCs w:val="28"/>
        </w:rPr>
        <w:t>При</w:t>
      </w:r>
      <w:r w:rsidR="009861CE" w:rsidRPr="00550084">
        <w:rPr>
          <w:color w:val="FF0000"/>
          <w:sz w:val="28"/>
          <w:szCs w:val="28"/>
        </w:rPr>
        <w:t xml:space="preserve"> </w:t>
      </w:r>
      <w:r w:rsidRPr="00550084">
        <w:rPr>
          <w:color w:val="FF0000"/>
          <w:sz w:val="28"/>
          <w:szCs w:val="28"/>
        </w:rPr>
        <w:t>отсутствии</w:t>
      </w:r>
      <w:r w:rsidR="009861CE" w:rsidRPr="00550084">
        <w:rPr>
          <w:color w:val="FF0000"/>
          <w:sz w:val="28"/>
          <w:szCs w:val="28"/>
        </w:rPr>
        <w:t xml:space="preserve"> </w:t>
      </w:r>
      <w:r w:rsidRPr="00550084">
        <w:rPr>
          <w:color w:val="FF0000"/>
          <w:sz w:val="28"/>
          <w:szCs w:val="28"/>
        </w:rPr>
        <w:t>подъемно-транспортного</w:t>
      </w:r>
      <w:r w:rsidR="009861CE" w:rsidRPr="00550084">
        <w:rPr>
          <w:color w:val="FF0000"/>
          <w:sz w:val="28"/>
          <w:szCs w:val="28"/>
        </w:rPr>
        <w:t xml:space="preserve"> </w:t>
      </w:r>
      <w:r w:rsidRPr="00550084">
        <w:rPr>
          <w:color w:val="FF0000"/>
          <w:sz w:val="28"/>
          <w:szCs w:val="28"/>
        </w:rPr>
        <w:t>оборудования</w:t>
      </w:r>
      <w:r w:rsidR="009861CE" w:rsidRPr="00550084">
        <w:rPr>
          <w:color w:val="FF0000"/>
          <w:sz w:val="28"/>
          <w:szCs w:val="28"/>
        </w:rPr>
        <w:t xml:space="preserve"> </w:t>
      </w:r>
      <w:r w:rsidRPr="00550084">
        <w:rPr>
          <w:color w:val="FF0000"/>
          <w:sz w:val="28"/>
          <w:szCs w:val="28"/>
        </w:rPr>
        <w:t>высоту</w:t>
      </w:r>
      <w:r w:rsidR="009861CE" w:rsidRPr="00550084">
        <w:rPr>
          <w:color w:val="FF0000"/>
          <w:sz w:val="28"/>
          <w:szCs w:val="28"/>
        </w:rPr>
        <w:t xml:space="preserve"> </w:t>
      </w:r>
      <w:r w:rsidRPr="00550084">
        <w:rPr>
          <w:color w:val="FF0000"/>
          <w:sz w:val="28"/>
          <w:szCs w:val="28"/>
        </w:rPr>
        <w:t>помещений</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принимать</w:t>
      </w:r>
      <w:r w:rsidR="009861CE" w:rsidRPr="00550084">
        <w:rPr>
          <w:color w:val="FF0000"/>
          <w:sz w:val="28"/>
          <w:szCs w:val="28"/>
        </w:rPr>
        <w:t xml:space="preserve"> </w:t>
      </w:r>
      <w:r w:rsidRPr="00550084">
        <w:rPr>
          <w:color w:val="FF0000"/>
          <w:sz w:val="28"/>
          <w:szCs w:val="28"/>
        </w:rPr>
        <w:t>согласно</w:t>
      </w:r>
      <w:r w:rsidR="009861CE" w:rsidRPr="00550084">
        <w:rPr>
          <w:color w:val="FF0000"/>
          <w:sz w:val="28"/>
          <w:szCs w:val="28"/>
        </w:rPr>
        <w:t xml:space="preserve"> </w:t>
      </w:r>
      <w:r w:rsidRPr="00550084">
        <w:rPr>
          <w:color w:val="FF0000"/>
          <w:sz w:val="28"/>
          <w:szCs w:val="28"/>
        </w:rPr>
        <w:t>СП</w:t>
      </w:r>
      <w:r w:rsidR="009861CE" w:rsidRPr="00550084">
        <w:rPr>
          <w:color w:val="FF0000"/>
          <w:sz w:val="28"/>
          <w:szCs w:val="28"/>
        </w:rPr>
        <w:t xml:space="preserve"> </w:t>
      </w:r>
      <w:r w:rsidRPr="00550084">
        <w:rPr>
          <w:color w:val="FF0000"/>
          <w:sz w:val="28"/>
          <w:szCs w:val="28"/>
        </w:rPr>
        <w:t>56.13330.</w:t>
      </w:r>
    </w:p>
    <w:bookmarkStart w:id="258" w:name="п117"/>
    <w:p w14:paraId="6C46C81D" w14:textId="35A3EC4B" w:rsidR="00B74D28" w:rsidRPr="00550084" w:rsidRDefault="00B74D28" w:rsidP="00E267D2">
      <w:pPr>
        <w:widowControl/>
        <w:spacing w:before="0" w:after="0"/>
        <w:rPr>
          <w:color w:val="FF0000"/>
          <w:sz w:val="28"/>
          <w:szCs w:val="28"/>
        </w:rPr>
      </w:pPr>
      <w:r w:rsidRPr="00550084">
        <w:rPr>
          <w:bCs/>
          <w:color w:val="FF0000"/>
          <w:sz w:val="28"/>
          <w:szCs w:val="28"/>
        </w:rPr>
        <w:lastRenderedPageBreak/>
        <w:fldChar w:fldCharType="begin"/>
      </w:r>
      <w:r w:rsidRPr="00550084">
        <w:rPr>
          <w:bCs/>
          <w:color w:val="FF0000"/>
          <w:sz w:val="28"/>
          <w:szCs w:val="28"/>
        </w:rPr>
        <w:instrText xml:space="preserve"> REF  раздел_13 </w:instrText>
      </w:r>
      <w:r w:rsidR="00E267D2" w:rsidRPr="00550084">
        <w:rPr>
          <w:bCs/>
          <w:color w:val="FF0000"/>
          <w:sz w:val="28"/>
          <w:szCs w:val="28"/>
        </w:rPr>
        <w:instrText xml:space="preserve"> \* MERGEFORMAT </w:instrText>
      </w:r>
      <w:r w:rsidRPr="00550084">
        <w:rPr>
          <w:bCs/>
          <w:color w:val="FF0000"/>
          <w:sz w:val="28"/>
          <w:szCs w:val="28"/>
        </w:rPr>
        <w:fldChar w:fldCharType="separate"/>
      </w:r>
      <w:r w:rsidR="00AE7126" w:rsidRPr="00550084">
        <w:rPr>
          <w:bCs/>
          <w:color w:val="FF0000"/>
          <w:sz w:val="28"/>
          <w:szCs w:val="28"/>
        </w:rPr>
        <w:t>13</w:t>
      </w:r>
      <w:r w:rsidRPr="00550084">
        <w:rPr>
          <w:bCs/>
          <w:color w:val="FF0000"/>
          <w:sz w:val="28"/>
          <w:szCs w:val="28"/>
        </w:rPr>
        <w:fldChar w:fldCharType="end"/>
      </w:r>
      <w:r w:rsidRPr="00550084">
        <w:rPr>
          <w:bCs/>
          <w:color w:val="FF0000"/>
          <w:sz w:val="28"/>
          <w:szCs w:val="28"/>
        </w:rPr>
        <w:t>.</w:t>
      </w:r>
      <w:r w:rsidR="00F26779" w:rsidRPr="00550084">
        <w:rPr>
          <w:bCs/>
          <w:noProof/>
          <w:color w:val="FF0000"/>
          <w:sz w:val="28"/>
          <w:szCs w:val="28"/>
        </w:rPr>
        <w:fldChar w:fldCharType="begin"/>
      </w:r>
      <w:r w:rsidR="00F26779" w:rsidRPr="00550084">
        <w:rPr>
          <w:bCs/>
          <w:noProof/>
          <w:color w:val="FF0000"/>
          <w:sz w:val="28"/>
          <w:szCs w:val="28"/>
        </w:rPr>
        <w:instrText xml:space="preserve"> SEQ раздел11 \* MERGEFORMAT </w:instrText>
      </w:r>
      <w:r w:rsidR="00F26779" w:rsidRPr="00550084">
        <w:rPr>
          <w:bCs/>
          <w:noProof/>
          <w:color w:val="FF0000"/>
          <w:sz w:val="28"/>
          <w:szCs w:val="28"/>
        </w:rPr>
        <w:fldChar w:fldCharType="separate"/>
      </w:r>
      <w:r w:rsidR="00AE7126" w:rsidRPr="00550084">
        <w:rPr>
          <w:bCs/>
          <w:noProof/>
          <w:color w:val="FF0000"/>
          <w:sz w:val="28"/>
          <w:szCs w:val="28"/>
        </w:rPr>
        <w:t>7</w:t>
      </w:r>
      <w:r w:rsidR="00F26779" w:rsidRPr="00550084">
        <w:rPr>
          <w:bCs/>
          <w:noProof/>
          <w:color w:val="FF0000"/>
          <w:sz w:val="28"/>
          <w:szCs w:val="28"/>
        </w:rPr>
        <w:fldChar w:fldCharType="end"/>
      </w:r>
      <w:bookmarkEnd w:id="258"/>
      <w:r w:rsidR="009861CE" w:rsidRPr="00550084">
        <w:rPr>
          <w:color w:val="FF0000"/>
          <w:sz w:val="28"/>
          <w:szCs w:val="28"/>
        </w:rPr>
        <w:t xml:space="preserve"> </w:t>
      </w:r>
      <w:r w:rsidRPr="00550084">
        <w:rPr>
          <w:color w:val="FF0000"/>
          <w:sz w:val="28"/>
          <w:szCs w:val="28"/>
        </w:rPr>
        <w:t>При</w:t>
      </w:r>
      <w:r w:rsidR="009861CE" w:rsidRPr="00550084">
        <w:rPr>
          <w:color w:val="FF0000"/>
          <w:sz w:val="28"/>
          <w:szCs w:val="28"/>
        </w:rPr>
        <w:t xml:space="preserve"> </w:t>
      </w:r>
      <w:r w:rsidRPr="00550084">
        <w:rPr>
          <w:color w:val="FF0000"/>
          <w:sz w:val="28"/>
          <w:szCs w:val="28"/>
        </w:rPr>
        <w:t>высоте</w:t>
      </w:r>
      <w:r w:rsidR="009861CE" w:rsidRPr="00550084">
        <w:rPr>
          <w:color w:val="FF0000"/>
          <w:sz w:val="28"/>
          <w:szCs w:val="28"/>
        </w:rPr>
        <w:t xml:space="preserve"> </w:t>
      </w:r>
      <w:r w:rsidRPr="00550084">
        <w:rPr>
          <w:color w:val="FF0000"/>
          <w:sz w:val="28"/>
          <w:szCs w:val="28"/>
        </w:rPr>
        <w:t>до</w:t>
      </w:r>
      <w:r w:rsidR="009861CE" w:rsidRPr="00550084">
        <w:rPr>
          <w:color w:val="FF0000"/>
          <w:sz w:val="28"/>
          <w:szCs w:val="28"/>
        </w:rPr>
        <w:t xml:space="preserve"> </w:t>
      </w:r>
      <w:r w:rsidRPr="00550084">
        <w:rPr>
          <w:color w:val="FF0000"/>
          <w:sz w:val="28"/>
          <w:szCs w:val="28"/>
        </w:rPr>
        <w:t>мест</w:t>
      </w:r>
      <w:r w:rsidR="009861CE" w:rsidRPr="00550084">
        <w:rPr>
          <w:color w:val="FF0000"/>
          <w:sz w:val="28"/>
          <w:szCs w:val="28"/>
        </w:rPr>
        <w:t xml:space="preserve"> </w:t>
      </w:r>
      <w:r w:rsidRPr="00550084">
        <w:rPr>
          <w:color w:val="FF0000"/>
          <w:sz w:val="28"/>
          <w:szCs w:val="28"/>
        </w:rPr>
        <w:t>обслуживания</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управления</w:t>
      </w:r>
      <w:r w:rsidR="009861CE" w:rsidRPr="00550084">
        <w:rPr>
          <w:color w:val="FF0000"/>
          <w:sz w:val="28"/>
          <w:szCs w:val="28"/>
        </w:rPr>
        <w:t xml:space="preserve"> </w:t>
      </w:r>
      <w:r w:rsidRPr="00550084">
        <w:rPr>
          <w:color w:val="FF0000"/>
          <w:sz w:val="28"/>
          <w:szCs w:val="28"/>
        </w:rPr>
        <w:t>оборудования,</w:t>
      </w:r>
      <w:r w:rsidR="009861CE" w:rsidRPr="00550084">
        <w:rPr>
          <w:color w:val="FF0000"/>
          <w:sz w:val="28"/>
          <w:szCs w:val="28"/>
        </w:rPr>
        <w:t xml:space="preserve"> </w:t>
      </w:r>
      <w:r w:rsidRPr="00550084">
        <w:rPr>
          <w:color w:val="FF0000"/>
          <w:sz w:val="28"/>
          <w:szCs w:val="28"/>
        </w:rPr>
        <w:t>электроприводов</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маховиков</w:t>
      </w:r>
      <w:r w:rsidR="009861CE" w:rsidRPr="00550084">
        <w:rPr>
          <w:color w:val="FF0000"/>
          <w:sz w:val="28"/>
          <w:szCs w:val="28"/>
        </w:rPr>
        <w:t xml:space="preserve"> </w:t>
      </w:r>
      <w:r w:rsidRPr="00550084">
        <w:rPr>
          <w:color w:val="FF0000"/>
          <w:sz w:val="28"/>
          <w:szCs w:val="28"/>
        </w:rPr>
        <w:t>задвижек</w:t>
      </w:r>
      <w:r w:rsidR="009861CE" w:rsidRPr="00550084">
        <w:rPr>
          <w:color w:val="FF0000"/>
          <w:sz w:val="28"/>
          <w:szCs w:val="28"/>
        </w:rPr>
        <w:t xml:space="preserve"> </w:t>
      </w:r>
      <w:r w:rsidRPr="00550084">
        <w:rPr>
          <w:color w:val="FF0000"/>
          <w:sz w:val="28"/>
          <w:szCs w:val="28"/>
        </w:rPr>
        <w:t>(затворов)</w:t>
      </w:r>
      <w:r w:rsidR="009861CE" w:rsidRPr="00550084">
        <w:rPr>
          <w:color w:val="FF0000"/>
          <w:sz w:val="28"/>
          <w:szCs w:val="28"/>
        </w:rPr>
        <w:t xml:space="preserve"> </w:t>
      </w:r>
      <w:r w:rsidRPr="00550084">
        <w:rPr>
          <w:color w:val="FF0000"/>
          <w:sz w:val="28"/>
          <w:szCs w:val="28"/>
        </w:rPr>
        <w:t>более</w:t>
      </w:r>
      <w:r w:rsidR="009861CE" w:rsidRPr="00550084">
        <w:rPr>
          <w:color w:val="FF0000"/>
          <w:sz w:val="28"/>
          <w:szCs w:val="28"/>
        </w:rPr>
        <w:t xml:space="preserve"> </w:t>
      </w:r>
      <w:r w:rsidRPr="00550084">
        <w:rPr>
          <w:color w:val="FF0000"/>
          <w:sz w:val="28"/>
          <w:szCs w:val="28"/>
        </w:rPr>
        <w:t>1,</w:t>
      </w:r>
      <w:r w:rsidR="00A31BBB" w:rsidRPr="00550084">
        <w:rPr>
          <w:color w:val="FF0000"/>
          <w:sz w:val="28"/>
          <w:szCs w:val="28"/>
        </w:rPr>
        <w:t>4</w:t>
      </w:r>
      <w:r w:rsidR="009861CE" w:rsidRPr="00550084">
        <w:rPr>
          <w:color w:val="FF0000"/>
          <w:sz w:val="28"/>
          <w:szCs w:val="28"/>
        </w:rPr>
        <w:t xml:space="preserve"> </w:t>
      </w:r>
      <w:r w:rsidRPr="00550084">
        <w:rPr>
          <w:color w:val="FF0000"/>
          <w:sz w:val="28"/>
          <w:szCs w:val="28"/>
        </w:rPr>
        <w:t>м</w:t>
      </w:r>
      <w:r w:rsidR="009861CE" w:rsidRPr="00550084">
        <w:rPr>
          <w:color w:val="FF0000"/>
          <w:sz w:val="28"/>
          <w:szCs w:val="28"/>
        </w:rPr>
        <w:t xml:space="preserve"> </w:t>
      </w:r>
      <w:r w:rsidRPr="00550084">
        <w:rPr>
          <w:color w:val="FF0000"/>
          <w:sz w:val="28"/>
          <w:szCs w:val="28"/>
        </w:rPr>
        <w:t>от</w:t>
      </w:r>
      <w:r w:rsidR="009861CE" w:rsidRPr="00550084">
        <w:rPr>
          <w:color w:val="FF0000"/>
          <w:sz w:val="28"/>
          <w:szCs w:val="28"/>
        </w:rPr>
        <w:t xml:space="preserve"> </w:t>
      </w:r>
      <w:r w:rsidRPr="00550084">
        <w:rPr>
          <w:color w:val="FF0000"/>
          <w:sz w:val="28"/>
          <w:szCs w:val="28"/>
        </w:rPr>
        <w:t>пола</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предусматривать</w:t>
      </w:r>
      <w:r w:rsidR="009861CE" w:rsidRPr="00550084">
        <w:rPr>
          <w:color w:val="FF0000"/>
          <w:sz w:val="28"/>
          <w:szCs w:val="28"/>
        </w:rPr>
        <w:t xml:space="preserve"> </w:t>
      </w:r>
      <w:r w:rsidRPr="00550084">
        <w:rPr>
          <w:color w:val="FF0000"/>
          <w:sz w:val="28"/>
          <w:szCs w:val="28"/>
        </w:rPr>
        <w:t>площадки</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мостики,</w:t>
      </w:r>
      <w:r w:rsidR="009861CE" w:rsidRPr="00550084">
        <w:rPr>
          <w:color w:val="FF0000"/>
          <w:sz w:val="28"/>
          <w:szCs w:val="28"/>
        </w:rPr>
        <w:t xml:space="preserve"> </w:t>
      </w:r>
      <w:r w:rsidRPr="00550084">
        <w:rPr>
          <w:color w:val="FF0000"/>
          <w:sz w:val="28"/>
          <w:szCs w:val="28"/>
        </w:rPr>
        <w:t>при</w:t>
      </w:r>
      <w:r w:rsidR="009861CE" w:rsidRPr="00550084">
        <w:rPr>
          <w:color w:val="FF0000"/>
          <w:sz w:val="28"/>
          <w:szCs w:val="28"/>
        </w:rPr>
        <w:t xml:space="preserve"> </w:t>
      </w:r>
      <w:r w:rsidRPr="00550084">
        <w:rPr>
          <w:color w:val="FF0000"/>
          <w:sz w:val="28"/>
          <w:szCs w:val="28"/>
        </w:rPr>
        <w:t>этом</w:t>
      </w:r>
      <w:r w:rsidR="009861CE" w:rsidRPr="00550084">
        <w:rPr>
          <w:color w:val="FF0000"/>
          <w:sz w:val="28"/>
          <w:szCs w:val="28"/>
        </w:rPr>
        <w:t xml:space="preserve"> </w:t>
      </w:r>
      <w:r w:rsidRPr="00550084">
        <w:rPr>
          <w:color w:val="FF0000"/>
          <w:sz w:val="28"/>
          <w:szCs w:val="28"/>
        </w:rPr>
        <w:t>высота</w:t>
      </w:r>
      <w:r w:rsidR="009861CE" w:rsidRPr="00550084">
        <w:rPr>
          <w:color w:val="FF0000"/>
          <w:sz w:val="28"/>
          <w:szCs w:val="28"/>
        </w:rPr>
        <w:t xml:space="preserve"> </w:t>
      </w:r>
      <w:r w:rsidRPr="00550084">
        <w:rPr>
          <w:color w:val="FF0000"/>
          <w:sz w:val="28"/>
          <w:szCs w:val="28"/>
        </w:rPr>
        <w:t>до</w:t>
      </w:r>
      <w:r w:rsidR="009861CE" w:rsidRPr="00550084">
        <w:rPr>
          <w:color w:val="FF0000"/>
          <w:sz w:val="28"/>
          <w:szCs w:val="28"/>
        </w:rPr>
        <w:t xml:space="preserve"> </w:t>
      </w:r>
      <w:r w:rsidRPr="00550084">
        <w:rPr>
          <w:color w:val="FF0000"/>
          <w:sz w:val="28"/>
          <w:szCs w:val="28"/>
        </w:rPr>
        <w:t>мест</w:t>
      </w:r>
      <w:r w:rsidR="009861CE" w:rsidRPr="00550084">
        <w:rPr>
          <w:color w:val="FF0000"/>
          <w:sz w:val="28"/>
          <w:szCs w:val="28"/>
        </w:rPr>
        <w:t xml:space="preserve"> </w:t>
      </w:r>
      <w:r w:rsidRPr="00550084">
        <w:rPr>
          <w:color w:val="FF0000"/>
          <w:sz w:val="28"/>
          <w:szCs w:val="28"/>
        </w:rPr>
        <w:t>обслуживания</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управления</w:t>
      </w:r>
      <w:r w:rsidR="009861CE" w:rsidRPr="00550084">
        <w:rPr>
          <w:color w:val="FF0000"/>
          <w:sz w:val="28"/>
          <w:szCs w:val="28"/>
        </w:rPr>
        <w:t xml:space="preserve"> </w:t>
      </w:r>
      <w:r w:rsidRPr="00550084">
        <w:rPr>
          <w:color w:val="FF0000"/>
          <w:sz w:val="28"/>
          <w:szCs w:val="28"/>
        </w:rPr>
        <w:t>с</w:t>
      </w:r>
      <w:r w:rsidR="009861CE" w:rsidRPr="00550084">
        <w:rPr>
          <w:color w:val="FF0000"/>
          <w:sz w:val="28"/>
          <w:szCs w:val="28"/>
        </w:rPr>
        <w:t xml:space="preserve"> </w:t>
      </w:r>
      <w:r w:rsidRPr="00550084">
        <w:rPr>
          <w:color w:val="FF0000"/>
          <w:sz w:val="28"/>
          <w:szCs w:val="28"/>
        </w:rPr>
        <w:t>площадки</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мостика</w:t>
      </w:r>
      <w:r w:rsidR="009861CE" w:rsidRPr="00550084">
        <w:rPr>
          <w:color w:val="FF0000"/>
          <w:sz w:val="28"/>
          <w:szCs w:val="28"/>
        </w:rPr>
        <w:t xml:space="preserve"> </w:t>
      </w:r>
      <w:r w:rsidRPr="00550084">
        <w:rPr>
          <w:color w:val="FF0000"/>
          <w:sz w:val="28"/>
          <w:szCs w:val="28"/>
        </w:rPr>
        <w:t>не</w:t>
      </w:r>
      <w:r w:rsidR="009861CE" w:rsidRPr="00550084">
        <w:rPr>
          <w:color w:val="FF0000"/>
          <w:sz w:val="28"/>
          <w:szCs w:val="28"/>
        </w:rPr>
        <w:t xml:space="preserve"> </w:t>
      </w:r>
      <w:r w:rsidRPr="00550084">
        <w:rPr>
          <w:color w:val="FF0000"/>
          <w:sz w:val="28"/>
          <w:szCs w:val="28"/>
        </w:rPr>
        <w:t>должна</w:t>
      </w:r>
      <w:r w:rsidR="009861CE" w:rsidRPr="00550084">
        <w:rPr>
          <w:color w:val="FF0000"/>
          <w:sz w:val="28"/>
          <w:szCs w:val="28"/>
        </w:rPr>
        <w:t xml:space="preserve"> </w:t>
      </w:r>
      <w:r w:rsidRPr="00550084">
        <w:rPr>
          <w:color w:val="FF0000"/>
          <w:sz w:val="28"/>
          <w:szCs w:val="28"/>
        </w:rPr>
        <w:t>превышать</w:t>
      </w:r>
      <w:r w:rsidR="009861CE" w:rsidRPr="00550084">
        <w:rPr>
          <w:color w:val="FF0000"/>
          <w:sz w:val="28"/>
          <w:szCs w:val="28"/>
        </w:rPr>
        <w:t xml:space="preserve"> </w:t>
      </w:r>
      <w:r w:rsidR="001912BD" w:rsidRPr="00550084">
        <w:rPr>
          <w:color w:val="FF0000"/>
          <w:sz w:val="28"/>
          <w:szCs w:val="28"/>
        </w:rPr>
        <w:t xml:space="preserve">     </w:t>
      </w:r>
      <w:r w:rsidR="00A31BBB" w:rsidRPr="00550084">
        <w:rPr>
          <w:color w:val="FF0000"/>
          <w:sz w:val="28"/>
          <w:szCs w:val="28"/>
        </w:rPr>
        <w:t>1</w:t>
      </w:r>
      <w:r w:rsidR="009861CE" w:rsidRPr="00550084">
        <w:rPr>
          <w:color w:val="FF0000"/>
          <w:sz w:val="28"/>
          <w:szCs w:val="28"/>
        </w:rPr>
        <w:t xml:space="preserve"> </w:t>
      </w:r>
      <w:r w:rsidRPr="00550084">
        <w:rPr>
          <w:color w:val="FF0000"/>
          <w:sz w:val="28"/>
          <w:szCs w:val="28"/>
        </w:rPr>
        <w:t>м.</w:t>
      </w:r>
    </w:p>
    <w:p w14:paraId="7277F50C" w14:textId="77777777" w:rsidR="00B74D28" w:rsidRPr="00550084" w:rsidRDefault="00B74D28" w:rsidP="00E267D2">
      <w:pPr>
        <w:widowControl/>
        <w:spacing w:before="0" w:after="0"/>
        <w:rPr>
          <w:color w:val="FF0000"/>
          <w:sz w:val="28"/>
          <w:szCs w:val="28"/>
        </w:rPr>
      </w:pPr>
      <w:r w:rsidRPr="00550084">
        <w:rPr>
          <w:color w:val="FF0000"/>
          <w:sz w:val="28"/>
          <w:szCs w:val="28"/>
        </w:rPr>
        <w:t>Допускается</w:t>
      </w:r>
      <w:r w:rsidR="009861CE" w:rsidRPr="00550084">
        <w:rPr>
          <w:color w:val="FF0000"/>
          <w:sz w:val="28"/>
          <w:szCs w:val="28"/>
        </w:rPr>
        <w:t xml:space="preserve"> </w:t>
      </w:r>
      <w:r w:rsidRPr="00550084">
        <w:rPr>
          <w:color w:val="FF0000"/>
          <w:sz w:val="28"/>
          <w:szCs w:val="28"/>
        </w:rPr>
        <w:t>предусматривать</w:t>
      </w:r>
      <w:r w:rsidR="009861CE" w:rsidRPr="00550084">
        <w:rPr>
          <w:color w:val="FF0000"/>
          <w:sz w:val="28"/>
          <w:szCs w:val="28"/>
        </w:rPr>
        <w:t xml:space="preserve"> </w:t>
      </w:r>
      <w:r w:rsidRPr="00550084">
        <w:rPr>
          <w:color w:val="FF0000"/>
          <w:sz w:val="28"/>
          <w:szCs w:val="28"/>
        </w:rPr>
        <w:t>уширение</w:t>
      </w:r>
      <w:r w:rsidR="009861CE" w:rsidRPr="00550084">
        <w:rPr>
          <w:color w:val="FF0000"/>
          <w:sz w:val="28"/>
          <w:szCs w:val="28"/>
        </w:rPr>
        <w:t xml:space="preserve"> </w:t>
      </w:r>
      <w:r w:rsidRPr="00550084">
        <w:rPr>
          <w:color w:val="FF0000"/>
          <w:sz w:val="28"/>
          <w:szCs w:val="28"/>
        </w:rPr>
        <w:t>фундаментов</w:t>
      </w:r>
      <w:r w:rsidR="009861CE" w:rsidRPr="00550084">
        <w:rPr>
          <w:color w:val="FF0000"/>
          <w:sz w:val="28"/>
          <w:szCs w:val="28"/>
        </w:rPr>
        <w:t xml:space="preserve"> </w:t>
      </w:r>
      <w:r w:rsidRPr="00550084">
        <w:rPr>
          <w:color w:val="FF0000"/>
          <w:sz w:val="28"/>
          <w:szCs w:val="28"/>
        </w:rPr>
        <w:t>оборудования.</w:t>
      </w:r>
    </w:p>
    <w:p w14:paraId="7F00B894" w14:textId="1EBB0668" w:rsidR="00B74D28" w:rsidRPr="00550084" w:rsidRDefault="00B74D28" w:rsidP="00E267D2">
      <w:pPr>
        <w:widowControl/>
        <w:spacing w:before="0" w:after="0"/>
        <w:rPr>
          <w:color w:val="FF0000"/>
          <w:sz w:val="28"/>
          <w:szCs w:val="28"/>
        </w:rPr>
      </w:pPr>
      <w:r w:rsidRPr="00550084">
        <w:rPr>
          <w:bCs/>
          <w:color w:val="FF0000"/>
          <w:sz w:val="28"/>
          <w:szCs w:val="28"/>
        </w:rPr>
        <w:fldChar w:fldCharType="begin"/>
      </w:r>
      <w:r w:rsidRPr="00550084">
        <w:rPr>
          <w:bCs/>
          <w:color w:val="FF0000"/>
          <w:sz w:val="28"/>
          <w:szCs w:val="28"/>
        </w:rPr>
        <w:instrText xml:space="preserve"> REF  раздел_13 </w:instrText>
      </w:r>
      <w:r w:rsidR="00E267D2" w:rsidRPr="00550084">
        <w:rPr>
          <w:bCs/>
          <w:color w:val="FF0000"/>
          <w:sz w:val="28"/>
          <w:szCs w:val="28"/>
        </w:rPr>
        <w:instrText xml:space="preserve"> \* MERGEFORMAT </w:instrText>
      </w:r>
      <w:r w:rsidRPr="00550084">
        <w:rPr>
          <w:bCs/>
          <w:color w:val="FF0000"/>
          <w:sz w:val="28"/>
          <w:szCs w:val="28"/>
        </w:rPr>
        <w:fldChar w:fldCharType="separate"/>
      </w:r>
      <w:r w:rsidR="00AE7126" w:rsidRPr="00550084">
        <w:rPr>
          <w:bCs/>
          <w:color w:val="FF0000"/>
          <w:sz w:val="28"/>
          <w:szCs w:val="28"/>
        </w:rPr>
        <w:t>13</w:t>
      </w:r>
      <w:r w:rsidRPr="00550084">
        <w:rPr>
          <w:bCs/>
          <w:color w:val="FF0000"/>
          <w:sz w:val="28"/>
          <w:szCs w:val="28"/>
        </w:rPr>
        <w:fldChar w:fldCharType="end"/>
      </w:r>
      <w:r w:rsidRPr="00550084">
        <w:rPr>
          <w:bCs/>
          <w:color w:val="FF0000"/>
          <w:sz w:val="28"/>
          <w:szCs w:val="28"/>
        </w:rPr>
        <w:t>.</w:t>
      </w:r>
      <w:r w:rsidR="00F26779" w:rsidRPr="00550084">
        <w:rPr>
          <w:bCs/>
          <w:noProof/>
          <w:color w:val="FF0000"/>
          <w:sz w:val="28"/>
          <w:szCs w:val="28"/>
        </w:rPr>
        <w:fldChar w:fldCharType="begin"/>
      </w:r>
      <w:r w:rsidR="00F26779" w:rsidRPr="00550084">
        <w:rPr>
          <w:bCs/>
          <w:noProof/>
          <w:color w:val="FF0000"/>
          <w:sz w:val="28"/>
          <w:szCs w:val="28"/>
        </w:rPr>
        <w:instrText xml:space="preserve"> SEQ раздел11 \* MERGEFORMAT </w:instrText>
      </w:r>
      <w:r w:rsidR="00F26779" w:rsidRPr="00550084">
        <w:rPr>
          <w:bCs/>
          <w:noProof/>
          <w:color w:val="FF0000"/>
          <w:sz w:val="28"/>
          <w:szCs w:val="28"/>
        </w:rPr>
        <w:fldChar w:fldCharType="separate"/>
      </w:r>
      <w:r w:rsidR="00AE7126" w:rsidRPr="00550084">
        <w:rPr>
          <w:bCs/>
          <w:noProof/>
          <w:color w:val="FF0000"/>
          <w:sz w:val="28"/>
          <w:szCs w:val="28"/>
        </w:rPr>
        <w:t>8</w:t>
      </w:r>
      <w:r w:rsidR="00F26779" w:rsidRPr="00550084">
        <w:rPr>
          <w:bCs/>
          <w:noProof/>
          <w:color w:val="FF0000"/>
          <w:sz w:val="28"/>
          <w:szCs w:val="28"/>
        </w:rPr>
        <w:fldChar w:fldCharType="end"/>
      </w:r>
      <w:r w:rsidR="009861CE" w:rsidRPr="00550084">
        <w:rPr>
          <w:color w:val="FF0000"/>
          <w:sz w:val="28"/>
          <w:szCs w:val="28"/>
        </w:rPr>
        <w:t xml:space="preserve"> </w:t>
      </w:r>
      <w:r w:rsidRPr="00550084">
        <w:rPr>
          <w:color w:val="FF0000"/>
          <w:sz w:val="28"/>
          <w:szCs w:val="28"/>
        </w:rPr>
        <w:t>Установка</w:t>
      </w:r>
      <w:r w:rsidR="009861CE" w:rsidRPr="00550084">
        <w:rPr>
          <w:color w:val="FF0000"/>
          <w:sz w:val="28"/>
          <w:szCs w:val="28"/>
        </w:rPr>
        <w:t xml:space="preserve"> </w:t>
      </w:r>
      <w:r w:rsidRPr="00550084">
        <w:rPr>
          <w:color w:val="FF0000"/>
          <w:sz w:val="28"/>
          <w:szCs w:val="28"/>
        </w:rPr>
        <w:t>оборудования</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арматуры</w:t>
      </w:r>
      <w:r w:rsidR="009861CE" w:rsidRPr="00550084">
        <w:rPr>
          <w:color w:val="FF0000"/>
          <w:sz w:val="28"/>
          <w:szCs w:val="28"/>
        </w:rPr>
        <w:t xml:space="preserve"> </w:t>
      </w:r>
      <w:r w:rsidRPr="00550084">
        <w:rPr>
          <w:color w:val="FF0000"/>
          <w:sz w:val="28"/>
          <w:szCs w:val="28"/>
        </w:rPr>
        <w:t>под</w:t>
      </w:r>
      <w:r w:rsidR="009861CE" w:rsidRPr="00550084">
        <w:rPr>
          <w:color w:val="FF0000"/>
          <w:sz w:val="28"/>
          <w:szCs w:val="28"/>
        </w:rPr>
        <w:t xml:space="preserve"> </w:t>
      </w:r>
      <w:r w:rsidRPr="00550084">
        <w:rPr>
          <w:color w:val="FF0000"/>
          <w:sz w:val="28"/>
          <w:szCs w:val="28"/>
        </w:rPr>
        <w:t>монтажной</w:t>
      </w:r>
      <w:r w:rsidR="009861CE" w:rsidRPr="00550084">
        <w:rPr>
          <w:color w:val="FF0000"/>
          <w:sz w:val="28"/>
          <w:szCs w:val="28"/>
        </w:rPr>
        <w:t xml:space="preserve"> </w:t>
      </w:r>
      <w:r w:rsidRPr="00550084">
        <w:rPr>
          <w:color w:val="FF0000"/>
          <w:sz w:val="28"/>
          <w:szCs w:val="28"/>
        </w:rPr>
        <w:t>площадкой</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площадками</w:t>
      </w:r>
      <w:r w:rsidR="009861CE" w:rsidRPr="00550084">
        <w:rPr>
          <w:color w:val="FF0000"/>
          <w:sz w:val="28"/>
          <w:szCs w:val="28"/>
        </w:rPr>
        <w:t xml:space="preserve"> </w:t>
      </w:r>
      <w:r w:rsidRPr="00550084">
        <w:rPr>
          <w:color w:val="FF0000"/>
          <w:sz w:val="28"/>
          <w:szCs w:val="28"/>
        </w:rPr>
        <w:t>обслуживания</w:t>
      </w:r>
      <w:r w:rsidR="009861CE" w:rsidRPr="00550084">
        <w:rPr>
          <w:color w:val="FF0000"/>
          <w:sz w:val="28"/>
          <w:szCs w:val="28"/>
        </w:rPr>
        <w:t xml:space="preserve"> </w:t>
      </w:r>
      <w:r w:rsidRPr="00550084">
        <w:rPr>
          <w:color w:val="FF0000"/>
          <w:sz w:val="28"/>
          <w:szCs w:val="28"/>
        </w:rPr>
        <w:t>допускается</w:t>
      </w:r>
      <w:r w:rsidR="009861CE" w:rsidRPr="00550084">
        <w:rPr>
          <w:color w:val="FF0000"/>
          <w:sz w:val="28"/>
          <w:szCs w:val="28"/>
        </w:rPr>
        <w:t xml:space="preserve"> </w:t>
      </w:r>
      <w:r w:rsidRPr="00550084">
        <w:rPr>
          <w:color w:val="FF0000"/>
          <w:sz w:val="28"/>
          <w:szCs w:val="28"/>
        </w:rPr>
        <w:t>при</w:t>
      </w:r>
      <w:r w:rsidR="009861CE" w:rsidRPr="00550084">
        <w:rPr>
          <w:color w:val="FF0000"/>
          <w:sz w:val="28"/>
          <w:szCs w:val="28"/>
        </w:rPr>
        <w:t xml:space="preserve"> </w:t>
      </w:r>
      <w:r w:rsidRPr="00550084">
        <w:rPr>
          <w:color w:val="FF0000"/>
          <w:sz w:val="28"/>
          <w:szCs w:val="28"/>
        </w:rPr>
        <w:t>высоте</w:t>
      </w:r>
      <w:r w:rsidR="009861CE" w:rsidRPr="00550084">
        <w:rPr>
          <w:color w:val="FF0000"/>
          <w:sz w:val="28"/>
          <w:szCs w:val="28"/>
        </w:rPr>
        <w:t xml:space="preserve"> </w:t>
      </w:r>
      <w:r w:rsidRPr="00550084">
        <w:rPr>
          <w:color w:val="FF0000"/>
          <w:sz w:val="28"/>
          <w:szCs w:val="28"/>
        </w:rPr>
        <w:t>от</w:t>
      </w:r>
      <w:r w:rsidR="009861CE" w:rsidRPr="00550084">
        <w:rPr>
          <w:color w:val="FF0000"/>
          <w:sz w:val="28"/>
          <w:szCs w:val="28"/>
        </w:rPr>
        <w:t xml:space="preserve"> </w:t>
      </w:r>
      <w:r w:rsidRPr="00550084">
        <w:rPr>
          <w:color w:val="FF0000"/>
          <w:sz w:val="28"/>
          <w:szCs w:val="28"/>
        </w:rPr>
        <w:t>пола</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мостика)</w:t>
      </w:r>
      <w:r w:rsidR="009861CE" w:rsidRPr="00550084">
        <w:rPr>
          <w:color w:val="FF0000"/>
          <w:sz w:val="28"/>
          <w:szCs w:val="28"/>
        </w:rPr>
        <w:t xml:space="preserve"> </w:t>
      </w:r>
      <w:r w:rsidRPr="00550084">
        <w:rPr>
          <w:color w:val="FF0000"/>
          <w:sz w:val="28"/>
          <w:szCs w:val="28"/>
        </w:rPr>
        <w:t>до</w:t>
      </w:r>
      <w:r w:rsidR="009861CE" w:rsidRPr="00550084">
        <w:rPr>
          <w:color w:val="FF0000"/>
          <w:sz w:val="28"/>
          <w:szCs w:val="28"/>
        </w:rPr>
        <w:t xml:space="preserve"> </w:t>
      </w:r>
      <w:r w:rsidRPr="00550084">
        <w:rPr>
          <w:color w:val="FF0000"/>
          <w:sz w:val="28"/>
          <w:szCs w:val="28"/>
        </w:rPr>
        <w:t>низа</w:t>
      </w:r>
      <w:r w:rsidR="009861CE" w:rsidRPr="00550084">
        <w:rPr>
          <w:color w:val="FF0000"/>
          <w:sz w:val="28"/>
          <w:szCs w:val="28"/>
        </w:rPr>
        <w:t xml:space="preserve"> </w:t>
      </w:r>
      <w:r w:rsidRPr="00550084">
        <w:rPr>
          <w:color w:val="FF0000"/>
          <w:sz w:val="28"/>
          <w:szCs w:val="28"/>
        </w:rPr>
        <w:t>выступающих</w:t>
      </w:r>
      <w:r w:rsidR="009861CE" w:rsidRPr="00550084">
        <w:rPr>
          <w:color w:val="FF0000"/>
          <w:sz w:val="28"/>
          <w:szCs w:val="28"/>
        </w:rPr>
        <w:t xml:space="preserve"> </w:t>
      </w:r>
      <w:r w:rsidRPr="00550084">
        <w:rPr>
          <w:color w:val="FF0000"/>
          <w:sz w:val="28"/>
          <w:szCs w:val="28"/>
        </w:rPr>
        <w:t>конструкций</w:t>
      </w:r>
      <w:r w:rsidR="009861CE" w:rsidRPr="00550084">
        <w:rPr>
          <w:color w:val="FF0000"/>
          <w:sz w:val="28"/>
          <w:szCs w:val="28"/>
        </w:rPr>
        <w:t xml:space="preserve"> </w:t>
      </w:r>
      <w:r w:rsidRPr="00550084">
        <w:rPr>
          <w:color w:val="FF0000"/>
          <w:sz w:val="28"/>
          <w:szCs w:val="28"/>
        </w:rPr>
        <w:t>не</w:t>
      </w:r>
      <w:r w:rsidR="009861CE" w:rsidRPr="00550084">
        <w:rPr>
          <w:color w:val="FF0000"/>
          <w:sz w:val="28"/>
          <w:szCs w:val="28"/>
        </w:rPr>
        <w:t xml:space="preserve"> </w:t>
      </w:r>
      <w:r w:rsidRPr="00550084">
        <w:rPr>
          <w:color w:val="FF0000"/>
          <w:sz w:val="28"/>
          <w:szCs w:val="28"/>
        </w:rPr>
        <w:t>менее</w:t>
      </w:r>
      <w:r w:rsidR="009861CE" w:rsidRPr="00550084">
        <w:rPr>
          <w:color w:val="FF0000"/>
          <w:sz w:val="28"/>
          <w:szCs w:val="28"/>
        </w:rPr>
        <w:t xml:space="preserve"> </w:t>
      </w:r>
      <w:r w:rsidRPr="00550084">
        <w:rPr>
          <w:color w:val="FF0000"/>
          <w:sz w:val="28"/>
          <w:szCs w:val="28"/>
        </w:rPr>
        <w:t>1,</w:t>
      </w:r>
      <w:r w:rsidR="00A31BBB" w:rsidRPr="00550084">
        <w:rPr>
          <w:color w:val="FF0000"/>
          <w:sz w:val="28"/>
          <w:szCs w:val="28"/>
        </w:rPr>
        <w:t>8</w:t>
      </w:r>
      <w:r w:rsidR="009861CE" w:rsidRPr="00550084">
        <w:rPr>
          <w:color w:val="FF0000"/>
          <w:sz w:val="28"/>
          <w:szCs w:val="28"/>
        </w:rPr>
        <w:t xml:space="preserve"> </w:t>
      </w:r>
      <w:r w:rsidRPr="00550084">
        <w:rPr>
          <w:color w:val="FF0000"/>
          <w:sz w:val="28"/>
          <w:szCs w:val="28"/>
        </w:rPr>
        <w:t>м.</w:t>
      </w:r>
      <w:r w:rsidR="009861CE" w:rsidRPr="00550084">
        <w:rPr>
          <w:color w:val="FF0000"/>
          <w:sz w:val="28"/>
          <w:szCs w:val="28"/>
        </w:rPr>
        <w:t xml:space="preserve"> </w:t>
      </w:r>
      <w:r w:rsidRPr="00550084">
        <w:rPr>
          <w:color w:val="FF0000"/>
          <w:sz w:val="28"/>
          <w:szCs w:val="28"/>
        </w:rPr>
        <w:t>При</w:t>
      </w:r>
      <w:r w:rsidR="009861CE" w:rsidRPr="00550084">
        <w:rPr>
          <w:color w:val="FF0000"/>
          <w:sz w:val="28"/>
          <w:szCs w:val="28"/>
        </w:rPr>
        <w:t xml:space="preserve"> </w:t>
      </w:r>
      <w:r w:rsidRPr="00550084">
        <w:rPr>
          <w:color w:val="FF0000"/>
          <w:sz w:val="28"/>
          <w:szCs w:val="28"/>
        </w:rPr>
        <w:t>этом</w:t>
      </w:r>
      <w:r w:rsidR="009861CE" w:rsidRPr="00550084">
        <w:rPr>
          <w:color w:val="FF0000"/>
          <w:sz w:val="28"/>
          <w:szCs w:val="28"/>
        </w:rPr>
        <w:t xml:space="preserve"> </w:t>
      </w:r>
      <w:r w:rsidRPr="00550084">
        <w:rPr>
          <w:color w:val="FF0000"/>
          <w:sz w:val="28"/>
          <w:szCs w:val="28"/>
        </w:rPr>
        <w:t>над</w:t>
      </w:r>
      <w:r w:rsidR="009861CE" w:rsidRPr="00550084">
        <w:rPr>
          <w:color w:val="FF0000"/>
          <w:sz w:val="28"/>
          <w:szCs w:val="28"/>
        </w:rPr>
        <w:t xml:space="preserve"> </w:t>
      </w:r>
      <w:r w:rsidRPr="00550084">
        <w:rPr>
          <w:color w:val="FF0000"/>
          <w:sz w:val="28"/>
          <w:szCs w:val="28"/>
        </w:rPr>
        <w:t>оборудованием</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арматурой</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предусматривать</w:t>
      </w:r>
      <w:r w:rsidR="009861CE" w:rsidRPr="00550084">
        <w:rPr>
          <w:color w:val="FF0000"/>
          <w:sz w:val="28"/>
          <w:szCs w:val="28"/>
        </w:rPr>
        <w:t xml:space="preserve"> </w:t>
      </w:r>
      <w:r w:rsidRPr="00550084">
        <w:rPr>
          <w:color w:val="FF0000"/>
          <w:sz w:val="28"/>
          <w:szCs w:val="28"/>
        </w:rPr>
        <w:t>съемное</w:t>
      </w:r>
      <w:r w:rsidR="009861CE" w:rsidRPr="00550084">
        <w:rPr>
          <w:color w:val="FF0000"/>
          <w:sz w:val="28"/>
          <w:szCs w:val="28"/>
        </w:rPr>
        <w:t xml:space="preserve"> </w:t>
      </w:r>
      <w:r w:rsidRPr="00550084">
        <w:rPr>
          <w:color w:val="FF0000"/>
          <w:sz w:val="28"/>
          <w:szCs w:val="28"/>
        </w:rPr>
        <w:t>покрытие</w:t>
      </w:r>
      <w:r w:rsidR="009861CE" w:rsidRPr="00550084">
        <w:rPr>
          <w:color w:val="FF0000"/>
          <w:sz w:val="28"/>
          <w:szCs w:val="28"/>
        </w:rPr>
        <w:t xml:space="preserve"> </w:t>
      </w:r>
      <w:r w:rsidRPr="00550084">
        <w:rPr>
          <w:color w:val="FF0000"/>
          <w:sz w:val="28"/>
          <w:szCs w:val="28"/>
        </w:rPr>
        <w:t>площадок</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проемы.</w:t>
      </w:r>
    </w:p>
    <w:p w14:paraId="59B60345" w14:textId="7C4CBD9E" w:rsidR="00B74D28" w:rsidRPr="00550084" w:rsidRDefault="00B74D28" w:rsidP="00E267D2">
      <w:pPr>
        <w:widowControl/>
        <w:spacing w:before="0" w:after="0"/>
        <w:rPr>
          <w:color w:val="FF0000"/>
          <w:sz w:val="28"/>
          <w:szCs w:val="28"/>
        </w:rPr>
      </w:pPr>
      <w:r w:rsidRPr="00550084">
        <w:rPr>
          <w:bCs/>
          <w:color w:val="FF0000"/>
          <w:sz w:val="28"/>
          <w:szCs w:val="28"/>
        </w:rPr>
        <w:fldChar w:fldCharType="begin"/>
      </w:r>
      <w:r w:rsidRPr="00550084">
        <w:rPr>
          <w:bCs/>
          <w:color w:val="FF0000"/>
          <w:sz w:val="28"/>
          <w:szCs w:val="28"/>
        </w:rPr>
        <w:instrText xml:space="preserve"> REF  раздел_13 </w:instrText>
      </w:r>
      <w:r w:rsidR="00E267D2" w:rsidRPr="00550084">
        <w:rPr>
          <w:bCs/>
          <w:color w:val="FF0000"/>
          <w:sz w:val="28"/>
          <w:szCs w:val="28"/>
        </w:rPr>
        <w:instrText xml:space="preserve"> \* MERGEFORMAT </w:instrText>
      </w:r>
      <w:r w:rsidRPr="00550084">
        <w:rPr>
          <w:bCs/>
          <w:color w:val="FF0000"/>
          <w:sz w:val="28"/>
          <w:szCs w:val="28"/>
        </w:rPr>
        <w:fldChar w:fldCharType="separate"/>
      </w:r>
      <w:r w:rsidR="00AE7126" w:rsidRPr="00550084">
        <w:rPr>
          <w:bCs/>
          <w:color w:val="FF0000"/>
          <w:sz w:val="28"/>
          <w:szCs w:val="28"/>
        </w:rPr>
        <w:t>13</w:t>
      </w:r>
      <w:r w:rsidRPr="00550084">
        <w:rPr>
          <w:bCs/>
          <w:color w:val="FF0000"/>
          <w:sz w:val="28"/>
          <w:szCs w:val="28"/>
        </w:rPr>
        <w:fldChar w:fldCharType="end"/>
      </w:r>
      <w:r w:rsidRPr="00550084">
        <w:rPr>
          <w:bCs/>
          <w:color w:val="FF0000"/>
          <w:sz w:val="28"/>
          <w:szCs w:val="28"/>
        </w:rPr>
        <w:t>.</w:t>
      </w:r>
      <w:r w:rsidR="00F26779" w:rsidRPr="00550084">
        <w:rPr>
          <w:bCs/>
          <w:noProof/>
          <w:color w:val="FF0000"/>
          <w:sz w:val="28"/>
          <w:szCs w:val="28"/>
        </w:rPr>
        <w:fldChar w:fldCharType="begin"/>
      </w:r>
      <w:r w:rsidR="00F26779" w:rsidRPr="00550084">
        <w:rPr>
          <w:bCs/>
          <w:noProof/>
          <w:color w:val="FF0000"/>
          <w:sz w:val="28"/>
          <w:szCs w:val="28"/>
        </w:rPr>
        <w:instrText xml:space="preserve"> SEQ раздел11 \* MERGEFORMAT </w:instrText>
      </w:r>
      <w:r w:rsidR="00F26779" w:rsidRPr="00550084">
        <w:rPr>
          <w:bCs/>
          <w:noProof/>
          <w:color w:val="FF0000"/>
          <w:sz w:val="28"/>
          <w:szCs w:val="28"/>
        </w:rPr>
        <w:fldChar w:fldCharType="separate"/>
      </w:r>
      <w:r w:rsidR="00AE7126" w:rsidRPr="00550084">
        <w:rPr>
          <w:bCs/>
          <w:noProof/>
          <w:color w:val="FF0000"/>
          <w:sz w:val="28"/>
          <w:szCs w:val="28"/>
        </w:rPr>
        <w:t>9</w:t>
      </w:r>
      <w:r w:rsidR="00F26779" w:rsidRPr="00550084">
        <w:rPr>
          <w:bCs/>
          <w:noProof/>
          <w:color w:val="FF0000"/>
          <w:sz w:val="28"/>
          <w:szCs w:val="28"/>
        </w:rPr>
        <w:fldChar w:fldCharType="end"/>
      </w:r>
      <w:r w:rsidR="009861CE" w:rsidRPr="00550084">
        <w:rPr>
          <w:color w:val="FF0000"/>
          <w:sz w:val="28"/>
          <w:szCs w:val="28"/>
        </w:rPr>
        <w:t xml:space="preserve"> </w:t>
      </w:r>
      <w:r w:rsidRPr="00550084">
        <w:rPr>
          <w:color w:val="FF0000"/>
          <w:sz w:val="28"/>
          <w:szCs w:val="28"/>
        </w:rPr>
        <w:t>Задвижки</w:t>
      </w:r>
      <w:r w:rsidR="009861CE" w:rsidRPr="00550084">
        <w:rPr>
          <w:color w:val="FF0000"/>
          <w:sz w:val="28"/>
          <w:szCs w:val="28"/>
        </w:rPr>
        <w:t xml:space="preserve"> </w:t>
      </w:r>
      <w:r w:rsidRPr="00550084">
        <w:rPr>
          <w:color w:val="FF0000"/>
          <w:sz w:val="28"/>
          <w:szCs w:val="28"/>
        </w:rPr>
        <w:t>(затворы)</w:t>
      </w:r>
      <w:r w:rsidR="009861CE" w:rsidRPr="00550084">
        <w:rPr>
          <w:color w:val="FF0000"/>
          <w:sz w:val="28"/>
          <w:szCs w:val="28"/>
        </w:rPr>
        <w:t xml:space="preserve"> </w:t>
      </w:r>
      <w:r w:rsidRPr="00550084">
        <w:rPr>
          <w:color w:val="FF0000"/>
          <w:sz w:val="28"/>
          <w:szCs w:val="28"/>
        </w:rPr>
        <w:t>на</w:t>
      </w:r>
      <w:r w:rsidR="009861CE" w:rsidRPr="00550084">
        <w:rPr>
          <w:color w:val="FF0000"/>
          <w:sz w:val="28"/>
          <w:szCs w:val="28"/>
        </w:rPr>
        <w:t xml:space="preserve"> </w:t>
      </w:r>
      <w:r w:rsidRPr="00550084">
        <w:rPr>
          <w:color w:val="FF0000"/>
          <w:sz w:val="28"/>
          <w:szCs w:val="28"/>
        </w:rPr>
        <w:t>трубопроводах</w:t>
      </w:r>
      <w:r w:rsidR="009861CE" w:rsidRPr="00550084">
        <w:rPr>
          <w:color w:val="FF0000"/>
          <w:sz w:val="28"/>
          <w:szCs w:val="28"/>
        </w:rPr>
        <w:t xml:space="preserve"> </w:t>
      </w:r>
      <w:r w:rsidRPr="00550084">
        <w:rPr>
          <w:color w:val="FF0000"/>
          <w:sz w:val="28"/>
          <w:szCs w:val="28"/>
        </w:rPr>
        <w:t>любого</w:t>
      </w:r>
      <w:r w:rsidR="009861CE" w:rsidRPr="00550084">
        <w:rPr>
          <w:color w:val="FF0000"/>
          <w:sz w:val="28"/>
          <w:szCs w:val="28"/>
        </w:rPr>
        <w:t xml:space="preserve"> </w:t>
      </w:r>
      <w:r w:rsidRPr="00550084">
        <w:rPr>
          <w:color w:val="FF0000"/>
          <w:sz w:val="28"/>
          <w:szCs w:val="28"/>
        </w:rPr>
        <w:t>диаметра</w:t>
      </w:r>
      <w:r w:rsidR="009861CE" w:rsidRPr="00550084">
        <w:rPr>
          <w:color w:val="FF0000"/>
          <w:sz w:val="28"/>
          <w:szCs w:val="28"/>
        </w:rPr>
        <w:t xml:space="preserve"> </w:t>
      </w:r>
      <w:r w:rsidRPr="00550084">
        <w:rPr>
          <w:color w:val="FF0000"/>
          <w:sz w:val="28"/>
          <w:szCs w:val="28"/>
        </w:rPr>
        <w:t>при</w:t>
      </w:r>
      <w:r w:rsidR="009861CE" w:rsidRPr="00550084">
        <w:rPr>
          <w:color w:val="FF0000"/>
          <w:sz w:val="28"/>
          <w:szCs w:val="28"/>
        </w:rPr>
        <w:t xml:space="preserve"> </w:t>
      </w:r>
      <w:r w:rsidRPr="00550084">
        <w:rPr>
          <w:color w:val="FF0000"/>
          <w:sz w:val="28"/>
          <w:szCs w:val="28"/>
        </w:rPr>
        <w:t>дистанционном</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автоматическом</w:t>
      </w:r>
      <w:r w:rsidR="009861CE" w:rsidRPr="00550084">
        <w:rPr>
          <w:color w:val="FF0000"/>
          <w:sz w:val="28"/>
          <w:szCs w:val="28"/>
        </w:rPr>
        <w:t xml:space="preserve"> </w:t>
      </w:r>
      <w:r w:rsidRPr="00550084">
        <w:rPr>
          <w:color w:val="FF0000"/>
          <w:sz w:val="28"/>
          <w:szCs w:val="28"/>
        </w:rPr>
        <w:t>управлении</w:t>
      </w:r>
      <w:r w:rsidR="009861CE" w:rsidRPr="00550084">
        <w:rPr>
          <w:color w:val="FF0000"/>
          <w:sz w:val="28"/>
          <w:szCs w:val="28"/>
        </w:rPr>
        <w:t xml:space="preserve"> </w:t>
      </w:r>
      <w:r w:rsidRPr="00550084">
        <w:rPr>
          <w:color w:val="FF0000"/>
          <w:sz w:val="28"/>
          <w:szCs w:val="28"/>
        </w:rPr>
        <w:t>должны</w:t>
      </w:r>
      <w:r w:rsidR="009861CE" w:rsidRPr="00550084">
        <w:rPr>
          <w:color w:val="FF0000"/>
          <w:sz w:val="28"/>
          <w:szCs w:val="28"/>
        </w:rPr>
        <w:t xml:space="preserve"> </w:t>
      </w:r>
      <w:r w:rsidRPr="00550084">
        <w:rPr>
          <w:color w:val="FF0000"/>
          <w:sz w:val="28"/>
          <w:szCs w:val="28"/>
        </w:rPr>
        <w:t>быть</w:t>
      </w:r>
      <w:r w:rsidR="009861CE" w:rsidRPr="00550084">
        <w:rPr>
          <w:color w:val="FF0000"/>
          <w:sz w:val="28"/>
          <w:szCs w:val="28"/>
        </w:rPr>
        <w:t xml:space="preserve"> </w:t>
      </w:r>
      <w:r w:rsidRPr="00550084">
        <w:rPr>
          <w:color w:val="FF0000"/>
          <w:sz w:val="28"/>
          <w:szCs w:val="28"/>
        </w:rPr>
        <w:t>с</w:t>
      </w:r>
      <w:r w:rsidR="009861CE" w:rsidRPr="00550084">
        <w:rPr>
          <w:color w:val="FF0000"/>
          <w:sz w:val="28"/>
          <w:szCs w:val="28"/>
        </w:rPr>
        <w:t xml:space="preserve"> </w:t>
      </w:r>
      <w:r w:rsidRPr="00550084">
        <w:rPr>
          <w:color w:val="FF0000"/>
          <w:sz w:val="28"/>
          <w:szCs w:val="28"/>
        </w:rPr>
        <w:t>электроприводом.</w:t>
      </w:r>
      <w:r w:rsidR="009861CE" w:rsidRPr="00550084">
        <w:rPr>
          <w:color w:val="FF0000"/>
          <w:sz w:val="28"/>
          <w:szCs w:val="28"/>
        </w:rPr>
        <w:t xml:space="preserve"> </w:t>
      </w:r>
      <w:r w:rsidRPr="00550084">
        <w:rPr>
          <w:color w:val="FF0000"/>
          <w:sz w:val="28"/>
          <w:szCs w:val="28"/>
        </w:rPr>
        <w:t>Допускается</w:t>
      </w:r>
      <w:r w:rsidR="009861CE" w:rsidRPr="00550084">
        <w:rPr>
          <w:color w:val="FF0000"/>
          <w:sz w:val="28"/>
          <w:szCs w:val="28"/>
        </w:rPr>
        <w:t xml:space="preserve"> </w:t>
      </w:r>
      <w:r w:rsidRPr="00550084">
        <w:rPr>
          <w:color w:val="FF0000"/>
          <w:sz w:val="28"/>
          <w:szCs w:val="28"/>
        </w:rPr>
        <w:t>применение</w:t>
      </w:r>
      <w:r w:rsidR="009861CE" w:rsidRPr="00550084">
        <w:rPr>
          <w:color w:val="FF0000"/>
          <w:sz w:val="28"/>
          <w:szCs w:val="28"/>
        </w:rPr>
        <w:t xml:space="preserve"> </w:t>
      </w:r>
      <w:r w:rsidRPr="00550084">
        <w:rPr>
          <w:color w:val="FF0000"/>
          <w:sz w:val="28"/>
          <w:szCs w:val="28"/>
        </w:rPr>
        <w:t>пневматического,</w:t>
      </w:r>
      <w:r w:rsidR="009861CE" w:rsidRPr="00550084">
        <w:rPr>
          <w:color w:val="FF0000"/>
          <w:sz w:val="28"/>
          <w:szCs w:val="28"/>
        </w:rPr>
        <w:t xml:space="preserve"> </w:t>
      </w:r>
      <w:r w:rsidRPr="00550084">
        <w:rPr>
          <w:color w:val="FF0000"/>
          <w:sz w:val="28"/>
          <w:szCs w:val="28"/>
        </w:rPr>
        <w:t>гидравлического</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электромагнитного</w:t>
      </w:r>
      <w:r w:rsidR="009861CE" w:rsidRPr="00550084">
        <w:rPr>
          <w:color w:val="FF0000"/>
          <w:sz w:val="28"/>
          <w:szCs w:val="28"/>
        </w:rPr>
        <w:t xml:space="preserve"> </w:t>
      </w:r>
      <w:r w:rsidRPr="00550084">
        <w:rPr>
          <w:color w:val="FF0000"/>
          <w:sz w:val="28"/>
          <w:szCs w:val="28"/>
        </w:rPr>
        <w:t>приводов.</w:t>
      </w:r>
    </w:p>
    <w:p w14:paraId="36A8517F" w14:textId="77777777" w:rsidR="00B74D28" w:rsidRPr="00550084" w:rsidRDefault="00B74D28" w:rsidP="00E267D2">
      <w:pPr>
        <w:widowControl/>
        <w:spacing w:before="0" w:after="0"/>
        <w:rPr>
          <w:color w:val="FF0000"/>
          <w:sz w:val="28"/>
          <w:szCs w:val="28"/>
        </w:rPr>
      </w:pPr>
      <w:r w:rsidRPr="00550084">
        <w:rPr>
          <w:color w:val="FF0000"/>
          <w:sz w:val="28"/>
          <w:szCs w:val="28"/>
        </w:rPr>
        <w:t>При</w:t>
      </w:r>
      <w:r w:rsidR="009861CE" w:rsidRPr="00550084">
        <w:rPr>
          <w:color w:val="FF0000"/>
          <w:sz w:val="28"/>
          <w:szCs w:val="28"/>
        </w:rPr>
        <w:t xml:space="preserve"> </w:t>
      </w:r>
      <w:r w:rsidRPr="00550084">
        <w:rPr>
          <w:color w:val="FF0000"/>
          <w:sz w:val="28"/>
          <w:szCs w:val="28"/>
        </w:rPr>
        <w:t>отсутствии</w:t>
      </w:r>
      <w:r w:rsidR="009861CE" w:rsidRPr="00550084">
        <w:rPr>
          <w:color w:val="FF0000"/>
          <w:sz w:val="28"/>
          <w:szCs w:val="28"/>
        </w:rPr>
        <w:t xml:space="preserve"> </w:t>
      </w:r>
      <w:r w:rsidRPr="00550084">
        <w:rPr>
          <w:color w:val="FF0000"/>
          <w:sz w:val="28"/>
          <w:szCs w:val="28"/>
        </w:rPr>
        <w:t>дистанционного</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автоматического</w:t>
      </w:r>
      <w:r w:rsidR="009861CE" w:rsidRPr="00550084">
        <w:rPr>
          <w:color w:val="FF0000"/>
          <w:sz w:val="28"/>
          <w:szCs w:val="28"/>
        </w:rPr>
        <w:t xml:space="preserve"> </w:t>
      </w:r>
      <w:r w:rsidRPr="00550084">
        <w:rPr>
          <w:color w:val="FF0000"/>
          <w:sz w:val="28"/>
          <w:szCs w:val="28"/>
        </w:rPr>
        <w:t>управления</w:t>
      </w:r>
      <w:r w:rsidR="009861CE" w:rsidRPr="00550084">
        <w:rPr>
          <w:color w:val="FF0000"/>
          <w:sz w:val="28"/>
          <w:szCs w:val="28"/>
        </w:rPr>
        <w:t xml:space="preserve"> </w:t>
      </w:r>
      <w:r w:rsidRPr="00550084">
        <w:rPr>
          <w:color w:val="FF0000"/>
          <w:sz w:val="28"/>
          <w:szCs w:val="28"/>
        </w:rPr>
        <w:t>запорную</w:t>
      </w:r>
      <w:r w:rsidR="009861CE" w:rsidRPr="00550084">
        <w:rPr>
          <w:color w:val="FF0000"/>
          <w:sz w:val="28"/>
          <w:szCs w:val="28"/>
        </w:rPr>
        <w:t xml:space="preserve"> </w:t>
      </w:r>
      <w:r w:rsidRPr="00550084">
        <w:rPr>
          <w:color w:val="FF0000"/>
          <w:sz w:val="28"/>
          <w:szCs w:val="28"/>
        </w:rPr>
        <w:t>арматуру</w:t>
      </w:r>
      <w:r w:rsidR="009861CE" w:rsidRPr="00550084">
        <w:rPr>
          <w:color w:val="FF0000"/>
          <w:sz w:val="28"/>
          <w:szCs w:val="28"/>
        </w:rPr>
        <w:t xml:space="preserve"> </w:t>
      </w:r>
      <w:r w:rsidRPr="00550084">
        <w:rPr>
          <w:color w:val="FF0000"/>
          <w:sz w:val="28"/>
          <w:szCs w:val="28"/>
        </w:rPr>
        <w:t>диаметром</w:t>
      </w:r>
      <w:r w:rsidR="009861CE" w:rsidRPr="00550084">
        <w:rPr>
          <w:color w:val="FF0000"/>
          <w:sz w:val="28"/>
          <w:szCs w:val="28"/>
        </w:rPr>
        <w:t xml:space="preserve"> </w:t>
      </w:r>
      <w:r w:rsidRPr="00550084">
        <w:rPr>
          <w:color w:val="FF0000"/>
          <w:sz w:val="28"/>
          <w:szCs w:val="28"/>
        </w:rPr>
        <w:t>40</w:t>
      </w:r>
      <w:r w:rsidR="00A31BBB" w:rsidRPr="00550084">
        <w:rPr>
          <w:color w:val="FF0000"/>
          <w:sz w:val="28"/>
          <w:szCs w:val="28"/>
        </w:rPr>
        <w:t>0</w:t>
      </w:r>
      <w:r w:rsidR="009861CE" w:rsidRPr="00550084">
        <w:rPr>
          <w:color w:val="FF0000"/>
          <w:sz w:val="28"/>
          <w:szCs w:val="28"/>
        </w:rPr>
        <w:t xml:space="preserve"> </w:t>
      </w:r>
      <w:r w:rsidRPr="00550084">
        <w:rPr>
          <w:color w:val="FF0000"/>
          <w:sz w:val="28"/>
          <w:szCs w:val="28"/>
        </w:rPr>
        <w:t>мм</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менее</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предусматривать</w:t>
      </w:r>
      <w:r w:rsidR="009861CE" w:rsidRPr="00550084">
        <w:rPr>
          <w:color w:val="FF0000"/>
          <w:sz w:val="28"/>
          <w:szCs w:val="28"/>
        </w:rPr>
        <w:t xml:space="preserve"> </w:t>
      </w:r>
      <w:r w:rsidRPr="00550084">
        <w:rPr>
          <w:color w:val="FF0000"/>
          <w:sz w:val="28"/>
          <w:szCs w:val="28"/>
        </w:rPr>
        <w:t>с</w:t>
      </w:r>
      <w:r w:rsidR="009861CE" w:rsidRPr="00550084">
        <w:rPr>
          <w:color w:val="FF0000"/>
          <w:sz w:val="28"/>
          <w:szCs w:val="28"/>
        </w:rPr>
        <w:t xml:space="preserve"> </w:t>
      </w:r>
      <w:r w:rsidRPr="00550084">
        <w:rPr>
          <w:color w:val="FF0000"/>
          <w:sz w:val="28"/>
          <w:szCs w:val="28"/>
        </w:rPr>
        <w:t>ручным</w:t>
      </w:r>
      <w:r w:rsidR="009861CE" w:rsidRPr="00550084">
        <w:rPr>
          <w:color w:val="FF0000"/>
          <w:sz w:val="28"/>
          <w:szCs w:val="28"/>
        </w:rPr>
        <w:t xml:space="preserve"> </w:t>
      </w:r>
      <w:r w:rsidRPr="00550084">
        <w:rPr>
          <w:color w:val="FF0000"/>
          <w:sz w:val="28"/>
          <w:szCs w:val="28"/>
        </w:rPr>
        <w:t>приводом,</w:t>
      </w:r>
      <w:r w:rsidR="009861CE" w:rsidRPr="00550084">
        <w:rPr>
          <w:color w:val="FF0000"/>
          <w:sz w:val="28"/>
          <w:szCs w:val="28"/>
        </w:rPr>
        <w:t xml:space="preserve"> </w:t>
      </w:r>
      <w:r w:rsidRPr="00550084">
        <w:rPr>
          <w:color w:val="FF0000"/>
          <w:sz w:val="28"/>
          <w:szCs w:val="28"/>
        </w:rPr>
        <w:t>диаметром</w:t>
      </w:r>
      <w:r w:rsidR="009861CE" w:rsidRPr="00550084">
        <w:rPr>
          <w:color w:val="FF0000"/>
          <w:sz w:val="28"/>
          <w:szCs w:val="28"/>
        </w:rPr>
        <w:t xml:space="preserve"> </w:t>
      </w:r>
      <w:r w:rsidRPr="00550084">
        <w:rPr>
          <w:color w:val="FF0000"/>
          <w:sz w:val="28"/>
          <w:szCs w:val="28"/>
        </w:rPr>
        <w:t>более</w:t>
      </w:r>
      <w:r w:rsidR="009861CE" w:rsidRPr="00550084">
        <w:rPr>
          <w:color w:val="FF0000"/>
          <w:sz w:val="28"/>
          <w:szCs w:val="28"/>
        </w:rPr>
        <w:t xml:space="preserve"> </w:t>
      </w:r>
      <w:r w:rsidRPr="00550084">
        <w:rPr>
          <w:color w:val="FF0000"/>
          <w:sz w:val="28"/>
          <w:szCs w:val="28"/>
        </w:rPr>
        <w:t>40</w:t>
      </w:r>
      <w:r w:rsidR="00A31BBB" w:rsidRPr="00550084">
        <w:rPr>
          <w:color w:val="FF0000"/>
          <w:sz w:val="28"/>
          <w:szCs w:val="28"/>
        </w:rPr>
        <w:t>0</w:t>
      </w:r>
      <w:r w:rsidR="009861CE" w:rsidRPr="00550084">
        <w:rPr>
          <w:color w:val="FF0000"/>
          <w:sz w:val="28"/>
          <w:szCs w:val="28"/>
        </w:rPr>
        <w:t xml:space="preserve"> </w:t>
      </w:r>
      <w:r w:rsidRPr="00550084">
        <w:rPr>
          <w:color w:val="FF0000"/>
          <w:sz w:val="28"/>
          <w:szCs w:val="28"/>
        </w:rPr>
        <w:t>мм</w:t>
      </w:r>
      <w:r w:rsidR="009861CE" w:rsidRPr="00550084">
        <w:rPr>
          <w:color w:val="FF0000"/>
          <w:sz w:val="28"/>
          <w:szCs w:val="28"/>
        </w:rPr>
        <w:t xml:space="preserve"> </w:t>
      </w:r>
      <w:r w:rsidRPr="00550084">
        <w:rPr>
          <w:color w:val="FF0000"/>
          <w:sz w:val="28"/>
          <w:szCs w:val="28"/>
        </w:rPr>
        <w:t>–</w:t>
      </w:r>
      <w:r w:rsidR="009861CE" w:rsidRPr="00550084">
        <w:rPr>
          <w:color w:val="FF0000"/>
          <w:sz w:val="28"/>
          <w:szCs w:val="28"/>
        </w:rPr>
        <w:t xml:space="preserve"> </w:t>
      </w:r>
      <w:r w:rsidRPr="00550084">
        <w:rPr>
          <w:color w:val="FF0000"/>
          <w:sz w:val="28"/>
          <w:szCs w:val="28"/>
        </w:rPr>
        <w:t>с</w:t>
      </w:r>
      <w:r w:rsidR="009861CE" w:rsidRPr="00550084">
        <w:rPr>
          <w:color w:val="FF0000"/>
          <w:sz w:val="28"/>
          <w:szCs w:val="28"/>
        </w:rPr>
        <w:t xml:space="preserve"> </w:t>
      </w:r>
      <w:r w:rsidRPr="00550084">
        <w:rPr>
          <w:color w:val="FF0000"/>
          <w:sz w:val="28"/>
          <w:szCs w:val="28"/>
        </w:rPr>
        <w:t>электрическим</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гидравлическим</w:t>
      </w:r>
      <w:r w:rsidR="009861CE" w:rsidRPr="00550084">
        <w:rPr>
          <w:color w:val="FF0000"/>
          <w:sz w:val="28"/>
          <w:szCs w:val="28"/>
        </w:rPr>
        <w:t xml:space="preserve"> </w:t>
      </w:r>
      <w:r w:rsidRPr="00550084">
        <w:rPr>
          <w:color w:val="FF0000"/>
          <w:sz w:val="28"/>
          <w:szCs w:val="28"/>
        </w:rPr>
        <w:t>приводом.</w:t>
      </w:r>
    </w:p>
    <w:p w14:paraId="724B5066" w14:textId="3D8916A4" w:rsidR="00B74D28" w:rsidRPr="00550084" w:rsidRDefault="00B74D28" w:rsidP="00E267D2">
      <w:pPr>
        <w:widowControl/>
        <w:spacing w:before="0" w:after="0"/>
        <w:rPr>
          <w:color w:val="FF0000"/>
          <w:sz w:val="28"/>
          <w:szCs w:val="28"/>
        </w:rPr>
      </w:pPr>
      <w:r w:rsidRPr="00550084">
        <w:rPr>
          <w:bCs/>
          <w:color w:val="FF0000"/>
          <w:sz w:val="28"/>
          <w:szCs w:val="28"/>
        </w:rPr>
        <w:fldChar w:fldCharType="begin"/>
      </w:r>
      <w:r w:rsidRPr="00550084">
        <w:rPr>
          <w:bCs/>
          <w:color w:val="FF0000"/>
          <w:sz w:val="28"/>
          <w:szCs w:val="28"/>
        </w:rPr>
        <w:instrText xml:space="preserve"> REF  раздел_13 </w:instrText>
      </w:r>
      <w:r w:rsidR="00E267D2" w:rsidRPr="00550084">
        <w:rPr>
          <w:bCs/>
          <w:color w:val="FF0000"/>
          <w:sz w:val="28"/>
          <w:szCs w:val="28"/>
        </w:rPr>
        <w:instrText xml:space="preserve"> \* MERGEFORMAT </w:instrText>
      </w:r>
      <w:r w:rsidRPr="00550084">
        <w:rPr>
          <w:bCs/>
          <w:color w:val="FF0000"/>
          <w:sz w:val="28"/>
          <w:szCs w:val="28"/>
        </w:rPr>
        <w:fldChar w:fldCharType="separate"/>
      </w:r>
      <w:r w:rsidR="00AE7126" w:rsidRPr="00550084">
        <w:rPr>
          <w:bCs/>
          <w:color w:val="FF0000"/>
          <w:sz w:val="28"/>
          <w:szCs w:val="28"/>
        </w:rPr>
        <w:t>13</w:t>
      </w:r>
      <w:r w:rsidRPr="00550084">
        <w:rPr>
          <w:bCs/>
          <w:color w:val="FF0000"/>
          <w:sz w:val="28"/>
          <w:szCs w:val="28"/>
        </w:rPr>
        <w:fldChar w:fldCharType="end"/>
      </w:r>
      <w:r w:rsidRPr="00550084">
        <w:rPr>
          <w:bCs/>
          <w:color w:val="FF0000"/>
          <w:sz w:val="28"/>
          <w:szCs w:val="28"/>
        </w:rPr>
        <w:t>.</w:t>
      </w:r>
      <w:r w:rsidR="00F26779" w:rsidRPr="00550084">
        <w:rPr>
          <w:bCs/>
          <w:noProof/>
          <w:color w:val="FF0000"/>
          <w:sz w:val="28"/>
          <w:szCs w:val="28"/>
        </w:rPr>
        <w:fldChar w:fldCharType="begin"/>
      </w:r>
      <w:r w:rsidR="00F26779" w:rsidRPr="00550084">
        <w:rPr>
          <w:bCs/>
          <w:noProof/>
          <w:color w:val="FF0000"/>
          <w:sz w:val="28"/>
          <w:szCs w:val="28"/>
        </w:rPr>
        <w:instrText xml:space="preserve"> SEQ раздел11 \* MERGEFORMAT </w:instrText>
      </w:r>
      <w:r w:rsidR="00F26779" w:rsidRPr="00550084">
        <w:rPr>
          <w:bCs/>
          <w:noProof/>
          <w:color w:val="FF0000"/>
          <w:sz w:val="28"/>
          <w:szCs w:val="28"/>
        </w:rPr>
        <w:fldChar w:fldCharType="separate"/>
      </w:r>
      <w:r w:rsidR="00AE7126" w:rsidRPr="00550084">
        <w:rPr>
          <w:bCs/>
          <w:noProof/>
          <w:color w:val="FF0000"/>
          <w:sz w:val="28"/>
          <w:szCs w:val="28"/>
        </w:rPr>
        <w:t>10</w:t>
      </w:r>
      <w:r w:rsidR="00F26779" w:rsidRPr="00550084">
        <w:rPr>
          <w:bCs/>
          <w:noProof/>
          <w:color w:val="FF0000"/>
          <w:sz w:val="28"/>
          <w:szCs w:val="28"/>
        </w:rPr>
        <w:fldChar w:fldCharType="end"/>
      </w:r>
      <w:r w:rsidR="009861CE" w:rsidRPr="00550084">
        <w:rPr>
          <w:color w:val="FF0000"/>
          <w:sz w:val="28"/>
          <w:szCs w:val="28"/>
        </w:rPr>
        <w:t xml:space="preserve"> </w:t>
      </w:r>
      <w:r w:rsidRPr="00550084">
        <w:rPr>
          <w:color w:val="FF0000"/>
          <w:sz w:val="28"/>
          <w:szCs w:val="28"/>
        </w:rPr>
        <w:t>Трубопроводы</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зданиях</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сооружениях</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укладывать</w:t>
      </w:r>
      <w:r w:rsidR="009861CE" w:rsidRPr="00550084">
        <w:rPr>
          <w:color w:val="FF0000"/>
          <w:sz w:val="28"/>
          <w:szCs w:val="28"/>
        </w:rPr>
        <w:t xml:space="preserve"> </w:t>
      </w:r>
      <w:r w:rsidRPr="00550084">
        <w:rPr>
          <w:color w:val="FF0000"/>
          <w:sz w:val="28"/>
          <w:szCs w:val="28"/>
        </w:rPr>
        <w:t>над</w:t>
      </w:r>
      <w:r w:rsidR="009861CE" w:rsidRPr="00550084">
        <w:rPr>
          <w:color w:val="FF0000"/>
          <w:sz w:val="28"/>
          <w:szCs w:val="28"/>
        </w:rPr>
        <w:t xml:space="preserve"> </w:t>
      </w:r>
      <w:r w:rsidRPr="00550084">
        <w:rPr>
          <w:color w:val="FF0000"/>
          <w:sz w:val="28"/>
          <w:szCs w:val="28"/>
        </w:rPr>
        <w:t>поверхностью</w:t>
      </w:r>
      <w:r w:rsidR="009861CE" w:rsidRPr="00550084">
        <w:rPr>
          <w:color w:val="FF0000"/>
          <w:sz w:val="28"/>
          <w:szCs w:val="28"/>
        </w:rPr>
        <w:t xml:space="preserve"> </w:t>
      </w:r>
      <w:r w:rsidRPr="00550084">
        <w:rPr>
          <w:color w:val="FF0000"/>
          <w:sz w:val="28"/>
          <w:szCs w:val="28"/>
        </w:rPr>
        <w:t>пола</w:t>
      </w:r>
      <w:r w:rsidR="009861CE" w:rsidRPr="00550084">
        <w:rPr>
          <w:color w:val="FF0000"/>
          <w:sz w:val="28"/>
          <w:szCs w:val="28"/>
        </w:rPr>
        <w:t xml:space="preserve"> </w:t>
      </w:r>
      <w:r w:rsidRPr="00550084">
        <w:rPr>
          <w:color w:val="FF0000"/>
          <w:sz w:val="28"/>
          <w:szCs w:val="28"/>
        </w:rPr>
        <w:t>(на</w:t>
      </w:r>
      <w:r w:rsidR="009861CE" w:rsidRPr="00550084">
        <w:rPr>
          <w:color w:val="FF0000"/>
          <w:sz w:val="28"/>
          <w:szCs w:val="28"/>
        </w:rPr>
        <w:t xml:space="preserve"> </w:t>
      </w:r>
      <w:r w:rsidRPr="00550084">
        <w:rPr>
          <w:color w:val="FF0000"/>
          <w:sz w:val="28"/>
          <w:szCs w:val="28"/>
        </w:rPr>
        <w:t>опорах</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кронштейнах)</w:t>
      </w:r>
      <w:r w:rsidR="009861CE" w:rsidRPr="00550084">
        <w:rPr>
          <w:color w:val="FF0000"/>
          <w:sz w:val="28"/>
          <w:szCs w:val="28"/>
        </w:rPr>
        <w:t xml:space="preserve"> </w:t>
      </w:r>
      <w:r w:rsidRPr="00550084">
        <w:rPr>
          <w:color w:val="FF0000"/>
          <w:sz w:val="28"/>
          <w:szCs w:val="28"/>
        </w:rPr>
        <w:t>с</w:t>
      </w:r>
      <w:r w:rsidR="009861CE" w:rsidRPr="00550084">
        <w:rPr>
          <w:color w:val="FF0000"/>
          <w:sz w:val="28"/>
          <w:szCs w:val="28"/>
        </w:rPr>
        <w:t xml:space="preserve"> </w:t>
      </w:r>
      <w:r w:rsidRPr="00550084">
        <w:rPr>
          <w:color w:val="FF0000"/>
          <w:sz w:val="28"/>
          <w:szCs w:val="28"/>
        </w:rPr>
        <w:t>устройством</w:t>
      </w:r>
      <w:r w:rsidR="009861CE" w:rsidRPr="00550084">
        <w:rPr>
          <w:color w:val="FF0000"/>
          <w:sz w:val="28"/>
          <w:szCs w:val="28"/>
        </w:rPr>
        <w:t xml:space="preserve"> </w:t>
      </w:r>
      <w:r w:rsidRPr="00550084">
        <w:rPr>
          <w:color w:val="FF0000"/>
          <w:sz w:val="28"/>
          <w:szCs w:val="28"/>
        </w:rPr>
        <w:t>мостиков</w:t>
      </w:r>
      <w:r w:rsidR="009861CE" w:rsidRPr="00550084">
        <w:rPr>
          <w:color w:val="FF0000"/>
          <w:sz w:val="28"/>
          <w:szCs w:val="28"/>
        </w:rPr>
        <w:t xml:space="preserve"> </w:t>
      </w:r>
      <w:r w:rsidRPr="00550084">
        <w:rPr>
          <w:color w:val="FF0000"/>
          <w:sz w:val="28"/>
          <w:szCs w:val="28"/>
        </w:rPr>
        <w:t>над</w:t>
      </w:r>
      <w:r w:rsidR="009861CE" w:rsidRPr="00550084">
        <w:rPr>
          <w:color w:val="FF0000"/>
          <w:sz w:val="28"/>
          <w:szCs w:val="28"/>
        </w:rPr>
        <w:t xml:space="preserve"> </w:t>
      </w:r>
      <w:r w:rsidRPr="00550084">
        <w:rPr>
          <w:color w:val="FF0000"/>
          <w:sz w:val="28"/>
          <w:szCs w:val="28"/>
        </w:rPr>
        <w:t>трубопроводами</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обеспечением</w:t>
      </w:r>
      <w:r w:rsidR="009861CE" w:rsidRPr="00550084">
        <w:rPr>
          <w:color w:val="FF0000"/>
          <w:sz w:val="28"/>
          <w:szCs w:val="28"/>
        </w:rPr>
        <w:t xml:space="preserve"> </w:t>
      </w:r>
      <w:r w:rsidRPr="00550084">
        <w:rPr>
          <w:color w:val="FF0000"/>
          <w:sz w:val="28"/>
          <w:szCs w:val="28"/>
        </w:rPr>
        <w:t>подхода</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обслуживания</w:t>
      </w:r>
      <w:r w:rsidR="009861CE" w:rsidRPr="00550084">
        <w:rPr>
          <w:color w:val="FF0000"/>
          <w:sz w:val="28"/>
          <w:szCs w:val="28"/>
        </w:rPr>
        <w:t xml:space="preserve"> </w:t>
      </w:r>
      <w:r w:rsidRPr="00550084">
        <w:rPr>
          <w:color w:val="FF0000"/>
          <w:sz w:val="28"/>
          <w:szCs w:val="28"/>
        </w:rPr>
        <w:t>оборудования</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арматуры.</w:t>
      </w:r>
    </w:p>
    <w:p w14:paraId="4E583C09" w14:textId="77777777" w:rsidR="00B74D28" w:rsidRPr="00550084" w:rsidRDefault="00B74D28" w:rsidP="00E267D2">
      <w:pPr>
        <w:widowControl/>
        <w:spacing w:before="0" w:after="0"/>
        <w:rPr>
          <w:color w:val="FF0000"/>
          <w:sz w:val="28"/>
          <w:szCs w:val="28"/>
        </w:rPr>
      </w:pPr>
      <w:r w:rsidRPr="00550084">
        <w:rPr>
          <w:color w:val="FF0000"/>
          <w:sz w:val="28"/>
          <w:szCs w:val="28"/>
        </w:rPr>
        <w:t>Допускается</w:t>
      </w:r>
      <w:r w:rsidR="009861CE" w:rsidRPr="00550084">
        <w:rPr>
          <w:color w:val="FF0000"/>
          <w:sz w:val="28"/>
          <w:szCs w:val="28"/>
        </w:rPr>
        <w:t xml:space="preserve"> </w:t>
      </w:r>
      <w:r w:rsidRPr="00550084">
        <w:rPr>
          <w:color w:val="FF0000"/>
          <w:sz w:val="28"/>
          <w:szCs w:val="28"/>
        </w:rPr>
        <w:t>укладка</w:t>
      </w:r>
      <w:r w:rsidR="009861CE" w:rsidRPr="00550084">
        <w:rPr>
          <w:color w:val="FF0000"/>
          <w:sz w:val="28"/>
          <w:szCs w:val="28"/>
        </w:rPr>
        <w:t xml:space="preserve"> </w:t>
      </w:r>
      <w:r w:rsidRPr="00550084">
        <w:rPr>
          <w:color w:val="FF0000"/>
          <w:sz w:val="28"/>
          <w:szCs w:val="28"/>
        </w:rPr>
        <w:t>трубопроводов</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каналах,</w:t>
      </w:r>
      <w:r w:rsidR="009861CE" w:rsidRPr="00550084">
        <w:rPr>
          <w:color w:val="FF0000"/>
          <w:sz w:val="28"/>
          <w:szCs w:val="28"/>
        </w:rPr>
        <w:t xml:space="preserve"> </w:t>
      </w:r>
      <w:r w:rsidRPr="00550084">
        <w:rPr>
          <w:color w:val="FF0000"/>
          <w:sz w:val="28"/>
          <w:szCs w:val="28"/>
        </w:rPr>
        <w:t>перекрываемых</w:t>
      </w:r>
      <w:r w:rsidR="009861CE" w:rsidRPr="00550084">
        <w:rPr>
          <w:color w:val="FF0000"/>
          <w:sz w:val="28"/>
          <w:szCs w:val="28"/>
        </w:rPr>
        <w:t xml:space="preserve"> </w:t>
      </w:r>
      <w:r w:rsidRPr="00550084">
        <w:rPr>
          <w:color w:val="FF0000"/>
          <w:sz w:val="28"/>
          <w:szCs w:val="28"/>
        </w:rPr>
        <w:t>съемными</w:t>
      </w:r>
      <w:r w:rsidR="009861CE" w:rsidRPr="00550084">
        <w:rPr>
          <w:color w:val="FF0000"/>
          <w:sz w:val="28"/>
          <w:szCs w:val="28"/>
        </w:rPr>
        <w:t xml:space="preserve"> </w:t>
      </w:r>
      <w:r w:rsidRPr="00550084">
        <w:rPr>
          <w:color w:val="FF0000"/>
          <w:sz w:val="28"/>
          <w:szCs w:val="28"/>
        </w:rPr>
        <w:t>плитами,</w:t>
      </w:r>
      <w:r w:rsidR="009861CE" w:rsidRPr="00550084">
        <w:rPr>
          <w:color w:val="FF0000"/>
          <w:sz w:val="28"/>
          <w:szCs w:val="28"/>
        </w:rPr>
        <w:t xml:space="preserve"> </w:t>
      </w:r>
      <w:r w:rsidRPr="00550084">
        <w:rPr>
          <w:color w:val="FF0000"/>
          <w:sz w:val="28"/>
          <w:szCs w:val="28"/>
        </w:rPr>
        <w:t>или</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подвалах.</w:t>
      </w:r>
    </w:p>
    <w:p w14:paraId="2A03FD29" w14:textId="77777777" w:rsidR="00B74D28" w:rsidRPr="00550084" w:rsidRDefault="00B74D28" w:rsidP="00E267D2">
      <w:pPr>
        <w:widowControl/>
        <w:spacing w:before="0" w:after="0"/>
        <w:rPr>
          <w:color w:val="FF0000"/>
          <w:sz w:val="28"/>
          <w:szCs w:val="28"/>
        </w:rPr>
      </w:pPr>
      <w:r w:rsidRPr="00550084">
        <w:rPr>
          <w:color w:val="FF0000"/>
          <w:sz w:val="28"/>
          <w:szCs w:val="28"/>
        </w:rPr>
        <w:t>Габариты</w:t>
      </w:r>
      <w:r w:rsidR="009861CE" w:rsidRPr="00550084">
        <w:rPr>
          <w:color w:val="FF0000"/>
          <w:sz w:val="28"/>
          <w:szCs w:val="28"/>
        </w:rPr>
        <w:t xml:space="preserve"> </w:t>
      </w:r>
      <w:r w:rsidRPr="00550084">
        <w:rPr>
          <w:color w:val="FF0000"/>
          <w:sz w:val="28"/>
          <w:szCs w:val="28"/>
        </w:rPr>
        <w:t>каналов</w:t>
      </w:r>
      <w:r w:rsidR="009861CE" w:rsidRPr="00550084">
        <w:rPr>
          <w:color w:val="FF0000"/>
          <w:sz w:val="28"/>
          <w:szCs w:val="28"/>
        </w:rPr>
        <w:t xml:space="preserve"> </w:t>
      </w:r>
      <w:r w:rsidRPr="00550084">
        <w:rPr>
          <w:color w:val="FF0000"/>
          <w:sz w:val="28"/>
          <w:szCs w:val="28"/>
        </w:rPr>
        <w:t>трубопроводов</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принимать:</w:t>
      </w:r>
    </w:p>
    <w:p w14:paraId="7613EA34" w14:textId="77777777" w:rsidR="00B74D28" w:rsidRPr="00550084" w:rsidRDefault="003404FE" w:rsidP="00E267D2">
      <w:pPr>
        <w:widowControl/>
        <w:spacing w:before="0" w:after="0"/>
        <w:rPr>
          <w:color w:val="FF0000"/>
          <w:sz w:val="28"/>
          <w:szCs w:val="28"/>
        </w:rPr>
      </w:pPr>
      <w:r w:rsidRPr="00550084">
        <w:rPr>
          <w:color w:val="FF0000"/>
          <w:sz w:val="28"/>
          <w:szCs w:val="28"/>
        </w:rPr>
        <w:t xml:space="preserve">- </w:t>
      </w:r>
      <w:r w:rsidR="00B74D28" w:rsidRPr="00550084">
        <w:rPr>
          <w:color w:val="FF0000"/>
          <w:sz w:val="28"/>
          <w:szCs w:val="28"/>
        </w:rPr>
        <w:t>при</w:t>
      </w:r>
      <w:r w:rsidR="009861CE" w:rsidRPr="00550084">
        <w:rPr>
          <w:color w:val="FF0000"/>
          <w:sz w:val="28"/>
          <w:szCs w:val="28"/>
        </w:rPr>
        <w:t xml:space="preserve"> </w:t>
      </w:r>
      <w:r w:rsidR="00B74D28" w:rsidRPr="00550084">
        <w:rPr>
          <w:color w:val="FF0000"/>
          <w:sz w:val="28"/>
          <w:szCs w:val="28"/>
        </w:rPr>
        <w:t>диаметре</w:t>
      </w:r>
      <w:r w:rsidR="009861CE" w:rsidRPr="00550084">
        <w:rPr>
          <w:color w:val="FF0000"/>
          <w:sz w:val="28"/>
          <w:szCs w:val="28"/>
        </w:rPr>
        <w:t xml:space="preserve"> </w:t>
      </w:r>
      <w:r w:rsidR="00B74D28" w:rsidRPr="00550084">
        <w:rPr>
          <w:color w:val="FF0000"/>
          <w:sz w:val="28"/>
          <w:szCs w:val="28"/>
        </w:rPr>
        <w:t>труб</w:t>
      </w:r>
      <w:r w:rsidR="009861CE" w:rsidRPr="00550084">
        <w:rPr>
          <w:color w:val="FF0000"/>
          <w:sz w:val="28"/>
          <w:szCs w:val="28"/>
        </w:rPr>
        <w:t xml:space="preserve"> </w:t>
      </w:r>
      <w:r w:rsidR="00B74D28" w:rsidRPr="00550084">
        <w:rPr>
          <w:color w:val="FF0000"/>
          <w:sz w:val="28"/>
          <w:szCs w:val="28"/>
        </w:rPr>
        <w:t>до</w:t>
      </w:r>
      <w:r w:rsidR="009861CE" w:rsidRPr="00550084">
        <w:rPr>
          <w:color w:val="FF0000"/>
          <w:sz w:val="28"/>
          <w:szCs w:val="28"/>
        </w:rPr>
        <w:t xml:space="preserve"> </w:t>
      </w:r>
      <w:r w:rsidR="00B74D28" w:rsidRPr="00550084">
        <w:rPr>
          <w:color w:val="FF0000"/>
          <w:sz w:val="28"/>
          <w:szCs w:val="28"/>
        </w:rPr>
        <w:t>40</w:t>
      </w:r>
      <w:r w:rsidR="00A31BBB" w:rsidRPr="00550084">
        <w:rPr>
          <w:color w:val="FF0000"/>
          <w:sz w:val="28"/>
          <w:szCs w:val="28"/>
        </w:rPr>
        <w:t>0</w:t>
      </w:r>
      <w:r w:rsidR="009861CE" w:rsidRPr="00550084">
        <w:rPr>
          <w:color w:val="FF0000"/>
          <w:sz w:val="28"/>
          <w:szCs w:val="28"/>
        </w:rPr>
        <w:t xml:space="preserve"> </w:t>
      </w:r>
      <w:r w:rsidR="00B74D28" w:rsidRPr="00550084">
        <w:rPr>
          <w:color w:val="FF0000"/>
          <w:sz w:val="28"/>
          <w:szCs w:val="28"/>
        </w:rPr>
        <w:t>мм</w:t>
      </w:r>
      <w:r w:rsidR="009861CE" w:rsidRPr="00550084">
        <w:rPr>
          <w:color w:val="FF0000"/>
          <w:sz w:val="28"/>
          <w:szCs w:val="28"/>
        </w:rPr>
        <w:t xml:space="preserve"> </w:t>
      </w:r>
      <w:r w:rsidR="00B74D28" w:rsidRPr="00550084">
        <w:rPr>
          <w:color w:val="FF0000"/>
          <w:sz w:val="28"/>
          <w:szCs w:val="28"/>
        </w:rPr>
        <w:t>–</w:t>
      </w:r>
      <w:r w:rsidR="009861CE" w:rsidRPr="00550084">
        <w:rPr>
          <w:color w:val="FF0000"/>
          <w:sz w:val="28"/>
          <w:szCs w:val="28"/>
        </w:rPr>
        <w:t xml:space="preserve"> </w:t>
      </w:r>
      <w:r w:rsidR="00B74D28" w:rsidRPr="00550084">
        <w:rPr>
          <w:color w:val="FF0000"/>
          <w:sz w:val="28"/>
          <w:szCs w:val="28"/>
        </w:rPr>
        <w:t>ширину</w:t>
      </w:r>
      <w:r w:rsidR="009861CE" w:rsidRPr="00550084">
        <w:rPr>
          <w:color w:val="FF000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60</w:t>
      </w:r>
      <w:r w:rsidR="00A31BBB" w:rsidRPr="00550084">
        <w:rPr>
          <w:color w:val="FF0000"/>
          <w:sz w:val="28"/>
          <w:szCs w:val="28"/>
        </w:rPr>
        <w:t>0</w:t>
      </w:r>
      <w:r w:rsidR="009861CE" w:rsidRPr="00550084">
        <w:rPr>
          <w:color w:val="FF0000"/>
          <w:sz w:val="28"/>
          <w:szCs w:val="28"/>
        </w:rPr>
        <w:t xml:space="preserve"> </w:t>
      </w:r>
      <w:r w:rsidR="00B74D28" w:rsidRPr="00550084">
        <w:rPr>
          <w:color w:val="FF0000"/>
          <w:sz w:val="28"/>
          <w:szCs w:val="28"/>
        </w:rPr>
        <w:t>мм,</w:t>
      </w:r>
      <w:r w:rsidR="009861CE" w:rsidRPr="00550084">
        <w:rPr>
          <w:color w:val="FF0000"/>
          <w:sz w:val="28"/>
          <w:szCs w:val="28"/>
        </w:rPr>
        <w:t xml:space="preserve"> </w:t>
      </w:r>
      <w:r w:rsidR="00B74D28" w:rsidRPr="00550084">
        <w:rPr>
          <w:color w:val="FF0000"/>
          <w:sz w:val="28"/>
          <w:szCs w:val="28"/>
        </w:rPr>
        <w:t>глубину</w:t>
      </w:r>
      <w:r w:rsidR="009861CE" w:rsidRPr="00550084">
        <w:rPr>
          <w:color w:val="FF000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40</w:t>
      </w:r>
      <w:r w:rsidR="00A31BBB" w:rsidRPr="00550084">
        <w:rPr>
          <w:color w:val="FF0000"/>
          <w:sz w:val="28"/>
          <w:szCs w:val="28"/>
        </w:rPr>
        <w:t>0</w:t>
      </w:r>
      <w:r w:rsidR="009861CE" w:rsidRPr="00550084">
        <w:rPr>
          <w:color w:val="FF0000"/>
          <w:sz w:val="28"/>
          <w:szCs w:val="28"/>
        </w:rPr>
        <w:t xml:space="preserve"> </w:t>
      </w:r>
      <w:r w:rsidR="00B74D28" w:rsidRPr="00550084">
        <w:rPr>
          <w:color w:val="FF0000"/>
          <w:sz w:val="28"/>
          <w:szCs w:val="28"/>
        </w:rPr>
        <w:t>мм</w:t>
      </w:r>
      <w:r w:rsidR="009861CE" w:rsidRPr="00550084">
        <w:rPr>
          <w:color w:val="FF0000"/>
          <w:sz w:val="28"/>
          <w:szCs w:val="28"/>
        </w:rPr>
        <w:t xml:space="preserve"> </w:t>
      </w:r>
      <w:r w:rsidR="00B74D28" w:rsidRPr="00550084">
        <w:rPr>
          <w:color w:val="FF0000"/>
          <w:sz w:val="28"/>
          <w:szCs w:val="28"/>
        </w:rPr>
        <w:t>больше</w:t>
      </w:r>
      <w:r w:rsidR="009861CE" w:rsidRPr="00550084">
        <w:rPr>
          <w:color w:val="FF0000"/>
          <w:sz w:val="28"/>
          <w:szCs w:val="28"/>
        </w:rPr>
        <w:t xml:space="preserve"> </w:t>
      </w:r>
      <w:r w:rsidR="00B74D28" w:rsidRPr="00550084">
        <w:rPr>
          <w:color w:val="FF0000"/>
          <w:sz w:val="28"/>
          <w:szCs w:val="28"/>
        </w:rPr>
        <w:t>диаметра;</w:t>
      </w:r>
    </w:p>
    <w:p w14:paraId="750CC4B3" w14:textId="77777777" w:rsidR="00B74D28" w:rsidRPr="00550084" w:rsidRDefault="003404FE" w:rsidP="00E267D2">
      <w:pPr>
        <w:widowControl/>
        <w:spacing w:before="0" w:after="0"/>
        <w:rPr>
          <w:color w:val="FF0000"/>
          <w:sz w:val="28"/>
          <w:szCs w:val="28"/>
        </w:rPr>
      </w:pPr>
      <w:r w:rsidRPr="00550084">
        <w:rPr>
          <w:color w:val="FF0000"/>
          <w:sz w:val="28"/>
          <w:szCs w:val="28"/>
        </w:rPr>
        <w:t xml:space="preserve">- </w:t>
      </w:r>
      <w:r w:rsidR="00B74D28" w:rsidRPr="00550084">
        <w:rPr>
          <w:color w:val="FF0000"/>
          <w:sz w:val="28"/>
          <w:szCs w:val="28"/>
        </w:rPr>
        <w:t>при</w:t>
      </w:r>
      <w:r w:rsidR="009861CE" w:rsidRPr="00550084">
        <w:rPr>
          <w:color w:val="FF0000"/>
          <w:sz w:val="28"/>
          <w:szCs w:val="28"/>
        </w:rPr>
        <w:t xml:space="preserve"> </w:t>
      </w:r>
      <w:r w:rsidR="00B74D28" w:rsidRPr="00550084">
        <w:rPr>
          <w:color w:val="FF0000"/>
          <w:sz w:val="28"/>
          <w:szCs w:val="28"/>
        </w:rPr>
        <w:t>диаметре</w:t>
      </w:r>
      <w:r w:rsidR="009861CE" w:rsidRPr="00550084">
        <w:rPr>
          <w:color w:val="FF0000"/>
          <w:sz w:val="28"/>
          <w:szCs w:val="28"/>
        </w:rPr>
        <w:t xml:space="preserve"> </w:t>
      </w:r>
      <w:r w:rsidR="00B74D28" w:rsidRPr="00550084">
        <w:rPr>
          <w:color w:val="FF0000"/>
          <w:sz w:val="28"/>
          <w:szCs w:val="28"/>
        </w:rPr>
        <w:t>труб</w:t>
      </w:r>
      <w:r w:rsidR="009861CE" w:rsidRPr="00550084">
        <w:rPr>
          <w:color w:val="FF0000"/>
          <w:sz w:val="28"/>
          <w:szCs w:val="28"/>
        </w:rPr>
        <w:t xml:space="preserve"> </w:t>
      </w:r>
      <w:r w:rsidR="00B74D28" w:rsidRPr="00550084">
        <w:rPr>
          <w:color w:val="FF0000"/>
          <w:sz w:val="28"/>
          <w:szCs w:val="28"/>
        </w:rPr>
        <w:t>50</w:t>
      </w:r>
      <w:r w:rsidR="00A31BBB" w:rsidRPr="00550084">
        <w:rPr>
          <w:color w:val="FF0000"/>
          <w:sz w:val="28"/>
          <w:szCs w:val="28"/>
        </w:rPr>
        <w:t>0</w:t>
      </w:r>
      <w:r w:rsidR="009861CE" w:rsidRPr="00550084">
        <w:rPr>
          <w:color w:val="FF0000"/>
          <w:sz w:val="28"/>
          <w:szCs w:val="28"/>
        </w:rPr>
        <w:t xml:space="preserve"> </w:t>
      </w:r>
      <w:r w:rsidR="00B74D28" w:rsidRPr="00550084">
        <w:rPr>
          <w:color w:val="FF0000"/>
          <w:sz w:val="28"/>
          <w:szCs w:val="28"/>
        </w:rPr>
        <w:t>мм</w:t>
      </w:r>
      <w:r w:rsidR="009861CE" w:rsidRPr="00550084">
        <w:rPr>
          <w:color w:val="FF0000"/>
          <w:sz w:val="28"/>
          <w:szCs w:val="28"/>
        </w:rPr>
        <w:t xml:space="preserve"> </w:t>
      </w:r>
      <w:r w:rsidR="00B74D28" w:rsidRPr="00550084">
        <w:rPr>
          <w:color w:val="FF0000"/>
          <w:sz w:val="28"/>
          <w:szCs w:val="28"/>
        </w:rPr>
        <w:t>и</w:t>
      </w:r>
      <w:r w:rsidR="009861CE" w:rsidRPr="00550084">
        <w:rPr>
          <w:color w:val="FF0000"/>
          <w:sz w:val="28"/>
          <w:szCs w:val="28"/>
        </w:rPr>
        <w:t xml:space="preserve"> </w:t>
      </w:r>
      <w:r w:rsidR="00B74D28" w:rsidRPr="00550084">
        <w:rPr>
          <w:color w:val="FF0000"/>
          <w:sz w:val="28"/>
          <w:szCs w:val="28"/>
        </w:rPr>
        <w:t>выше</w:t>
      </w:r>
      <w:r w:rsidR="009861CE" w:rsidRPr="00550084">
        <w:rPr>
          <w:color w:val="FF0000"/>
          <w:sz w:val="28"/>
          <w:szCs w:val="28"/>
        </w:rPr>
        <w:t xml:space="preserve"> </w:t>
      </w:r>
      <w:r w:rsidR="00B74D28" w:rsidRPr="00550084">
        <w:rPr>
          <w:color w:val="FF0000"/>
          <w:sz w:val="28"/>
          <w:szCs w:val="28"/>
        </w:rPr>
        <w:t>–</w:t>
      </w:r>
      <w:r w:rsidR="009861CE" w:rsidRPr="00550084">
        <w:rPr>
          <w:color w:val="FF0000"/>
          <w:sz w:val="28"/>
          <w:szCs w:val="28"/>
        </w:rPr>
        <w:t xml:space="preserve"> </w:t>
      </w:r>
      <w:r w:rsidR="00B74D28" w:rsidRPr="00550084">
        <w:rPr>
          <w:color w:val="FF0000"/>
          <w:sz w:val="28"/>
          <w:szCs w:val="28"/>
        </w:rPr>
        <w:t>ширину</w:t>
      </w:r>
      <w:r w:rsidR="009861CE" w:rsidRPr="00550084">
        <w:rPr>
          <w:color w:val="FF000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80</w:t>
      </w:r>
      <w:r w:rsidR="00A31BBB" w:rsidRPr="00550084">
        <w:rPr>
          <w:color w:val="FF0000"/>
          <w:sz w:val="28"/>
          <w:szCs w:val="28"/>
        </w:rPr>
        <w:t>0</w:t>
      </w:r>
      <w:r w:rsidR="009861CE" w:rsidRPr="00550084">
        <w:rPr>
          <w:color w:val="FF0000"/>
          <w:sz w:val="28"/>
          <w:szCs w:val="28"/>
        </w:rPr>
        <w:t xml:space="preserve"> </w:t>
      </w:r>
      <w:r w:rsidR="00B74D28" w:rsidRPr="00550084">
        <w:rPr>
          <w:color w:val="FF0000"/>
          <w:sz w:val="28"/>
          <w:szCs w:val="28"/>
        </w:rPr>
        <w:t>мм,</w:t>
      </w:r>
      <w:r w:rsidR="009861CE" w:rsidRPr="00550084">
        <w:rPr>
          <w:color w:val="FF0000"/>
          <w:sz w:val="28"/>
          <w:szCs w:val="28"/>
        </w:rPr>
        <w:t xml:space="preserve"> </w:t>
      </w:r>
      <w:r w:rsidR="00B74D28" w:rsidRPr="00550084">
        <w:rPr>
          <w:color w:val="FF0000"/>
          <w:sz w:val="28"/>
          <w:szCs w:val="28"/>
        </w:rPr>
        <w:t>глубину</w:t>
      </w:r>
      <w:r w:rsidR="009861CE" w:rsidRPr="00550084">
        <w:rPr>
          <w:color w:val="FF000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60</w:t>
      </w:r>
      <w:r w:rsidR="00A31BBB" w:rsidRPr="00550084">
        <w:rPr>
          <w:color w:val="FF0000"/>
          <w:sz w:val="28"/>
          <w:szCs w:val="28"/>
        </w:rPr>
        <w:t>0</w:t>
      </w:r>
      <w:r w:rsidR="009861CE" w:rsidRPr="00550084">
        <w:rPr>
          <w:color w:val="FF0000"/>
          <w:sz w:val="28"/>
          <w:szCs w:val="28"/>
        </w:rPr>
        <w:t xml:space="preserve"> </w:t>
      </w:r>
      <w:r w:rsidR="00B74D28" w:rsidRPr="00550084">
        <w:rPr>
          <w:color w:val="FF0000"/>
          <w:sz w:val="28"/>
          <w:szCs w:val="28"/>
        </w:rPr>
        <w:t>мм</w:t>
      </w:r>
      <w:r w:rsidR="009861CE" w:rsidRPr="00550084">
        <w:rPr>
          <w:color w:val="FF0000"/>
          <w:sz w:val="28"/>
          <w:szCs w:val="28"/>
        </w:rPr>
        <w:t xml:space="preserve"> </w:t>
      </w:r>
      <w:r w:rsidR="00B74D28" w:rsidRPr="00550084">
        <w:rPr>
          <w:color w:val="FF0000"/>
          <w:sz w:val="28"/>
          <w:szCs w:val="28"/>
        </w:rPr>
        <w:t>больше</w:t>
      </w:r>
      <w:r w:rsidR="009861CE" w:rsidRPr="00550084">
        <w:rPr>
          <w:color w:val="FF0000"/>
          <w:sz w:val="28"/>
          <w:szCs w:val="28"/>
        </w:rPr>
        <w:t xml:space="preserve"> </w:t>
      </w:r>
      <w:r w:rsidR="00B74D28" w:rsidRPr="00550084">
        <w:rPr>
          <w:color w:val="FF0000"/>
          <w:sz w:val="28"/>
          <w:szCs w:val="28"/>
        </w:rPr>
        <w:t>диаметра</w:t>
      </w:r>
      <w:r w:rsidRPr="00550084">
        <w:rPr>
          <w:color w:val="FF0000"/>
          <w:sz w:val="28"/>
          <w:szCs w:val="28"/>
        </w:rPr>
        <w:t>.</w:t>
      </w:r>
    </w:p>
    <w:p w14:paraId="05E2F1F4" w14:textId="77777777" w:rsidR="00B74D28" w:rsidRPr="00550084" w:rsidRDefault="00B74D28" w:rsidP="00E267D2">
      <w:pPr>
        <w:widowControl/>
        <w:spacing w:before="0" w:after="0"/>
        <w:rPr>
          <w:color w:val="FF0000"/>
          <w:sz w:val="28"/>
          <w:szCs w:val="28"/>
        </w:rPr>
      </w:pPr>
      <w:r w:rsidRPr="00550084">
        <w:rPr>
          <w:color w:val="FF0000"/>
          <w:sz w:val="28"/>
          <w:szCs w:val="28"/>
        </w:rPr>
        <w:t>В</w:t>
      </w:r>
      <w:r w:rsidR="009861CE" w:rsidRPr="00550084">
        <w:rPr>
          <w:color w:val="FF0000"/>
          <w:sz w:val="28"/>
          <w:szCs w:val="28"/>
        </w:rPr>
        <w:t xml:space="preserve"> </w:t>
      </w:r>
      <w:r w:rsidRPr="00550084">
        <w:rPr>
          <w:color w:val="FF0000"/>
          <w:sz w:val="28"/>
          <w:szCs w:val="28"/>
        </w:rPr>
        <w:t>местах</w:t>
      </w:r>
      <w:r w:rsidR="009861CE" w:rsidRPr="00550084">
        <w:rPr>
          <w:color w:val="FF0000"/>
          <w:sz w:val="28"/>
          <w:szCs w:val="28"/>
        </w:rPr>
        <w:t xml:space="preserve"> </w:t>
      </w:r>
      <w:r w:rsidRPr="00550084">
        <w:rPr>
          <w:color w:val="FF0000"/>
          <w:sz w:val="28"/>
          <w:szCs w:val="28"/>
        </w:rPr>
        <w:t>установки</w:t>
      </w:r>
      <w:r w:rsidR="009861CE" w:rsidRPr="00550084">
        <w:rPr>
          <w:color w:val="FF0000"/>
          <w:sz w:val="28"/>
          <w:szCs w:val="28"/>
        </w:rPr>
        <w:t xml:space="preserve"> </w:t>
      </w:r>
      <w:r w:rsidRPr="00550084">
        <w:rPr>
          <w:color w:val="FF0000"/>
          <w:sz w:val="28"/>
          <w:szCs w:val="28"/>
        </w:rPr>
        <w:t>фланцевой</w:t>
      </w:r>
      <w:r w:rsidR="009861CE" w:rsidRPr="00550084">
        <w:rPr>
          <w:color w:val="FF0000"/>
          <w:sz w:val="28"/>
          <w:szCs w:val="28"/>
        </w:rPr>
        <w:t xml:space="preserve"> </w:t>
      </w:r>
      <w:r w:rsidRPr="00550084">
        <w:rPr>
          <w:color w:val="FF0000"/>
          <w:sz w:val="28"/>
          <w:szCs w:val="28"/>
        </w:rPr>
        <w:t>арматуры</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предусматривать</w:t>
      </w:r>
      <w:r w:rsidR="009861CE" w:rsidRPr="00550084">
        <w:rPr>
          <w:color w:val="FF0000"/>
          <w:sz w:val="28"/>
          <w:szCs w:val="28"/>
        </w:rPr>
        <w:t xml:space="preserve"> </w:t>
      </w:r>
      <w:r w:rsidRPr="00550084">
        <w:rPr>
          <w:color w:val="FF0000"/>
          <w:sz w:val="28"/>
          <w:szCs w:val="28"/>
        </w:rPr>
        <w:t>уширение</w:t>
      </w:r>
      <w:r w:rsidR="009861CE" w:rsidRPr="00550084">
        <w:rPr>
          <w:color w:val="FF0000"/>
          <w:sz w:val="28"/>
          <w:szCs w:val="28"/>
        </w:rPr>
        <w:t xml:space="preserve"> </w:t>
      </w:r>
      <w:r w:rsidRPr="00550084">
        <w:rPr>
          <w:color w:val="FF0000"/>
          <w:sz w:val="28"/>
          <w:szCs w:val="28"/>
        </w:rPr>
        <w:t>канала.</w:t>
      </w:r>
      <w:r w:rsidR="009861CE" w:rsidRPr="00550084">
        <w:rPr>
          <w:color w:val="FF0000"/>
          <w:sz w:val="28"/>
          <w:szCs w:val="28"/>
        </w:rPr>
        <w:t xml:space="preserve"> </w:t>
      </w:r>
      <w:r w:rsidRPr="00550084">
        <w:rPr>
          <w:color w:val="FF0000"/>
          <w:sz w:val="28"/>
          <w:szCs w:val="28"/>
        </w:rPr>
        <w:t>Уклон</w:t>
      </w:r>
      <w:r w:rsidR="009861CE" w:rsidRPr="00550084">
        <w:rPr>
          <w:color w:val="FF0000"/>
          <w:sz w:val="28"/>
          <w:szCs w:val="28"/>
        </w:rPr>
        <w:t xml:space="preserve"> </w:t>
      </w:r>
      <w:r w:rsidRPr="00550084">
        <w:rPr>
          <w:color w:val="FF0000"/>
          <w:sz w:val="28"/>
          <w:szCs w:val="28"/>
        </w:rPr>
        <w:t>дна</w:t>
      </w:r>
      <w:r w:rsidR="009861CE" w:rsidRPr="00550084">
        <w:rPr>
          <w:color w:val="FF0000"/>
          <w:sz w:val="28"/>
          <w:szCs w:val="28"/>
        </w:rPr>
        <w:t xml:space="preserve"> </w:t>
      </w:r>
      <w:r w:rsidRPr="00550084">
        <w:rPr>
          <w:color w:val="FF0000"/>
          <w:sz w:val="28"/>
          <w:szCs w:val="28"/>
        </w:rPr>
        <w:t>каналов</w:t>
      </w:r>
      <w:r w:rsidR="009861CE" w:rsidRPr="00550084">
        <w:rPr>
          <w:color w:val="FF0000"/>
          <w:sz w:val="28"/>
          <w:szCs w:val="28"/>
        </w:rPr>
        <w:t xml:space="preserve"> </w:t>
      </w:r>
      <w:r w:rsidRPr="00550084">
        <w:rPr>
          <w:color w:val="FF0000"/>
          <w:sz w:val="28"/>
          <w:szCs w:val="28"/>
        </w:rPr>
        <w:t>к</w:t>
      </w:r>
      <w:r w:rsidR="009861CE" w:rsidRPr="00550084">
        <w:rPr>
          <w:color w:val="FF0000"/>
          <w:sz w:val="28"/>
          <w:szCs w:val="28"/>
        </w:rPr>
        <w:t xml:space="preserve"> </w:t>
      </w:r>
      <w:r w:rsidRPr="00550084">
        <w:rPr>
          <w:color w:val="FF0000"/>
          <w:sz w:val="28"/>
          <w:szCs w:val="28"/>
        </w:rPr>
        <w:t>приямку</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принимать</w:t>
      </w:r>
      <w:r w:rsidR="009861CE" w:rsidRPr="00550084">
        <w:rPr>
          <w:color w:val="FF0000"/>
          <w:sz w:val="28"/>
          <w:szCs w:val="28"/>
        </w:rPr>
        <w:t xml:space="preserve"> </w:t>
      </w:r>
      <w:r w:rsidRPr="00550084">
        <w:rPr>
          <w:color w:val="FF0000"/>
          <w:sz w:val="28"/>
          <w:szCs w:val="28"/>
        </w:rPr>
        <w:t>не</w:t>
      </w:r>
      <w:r w:rsidR="009861CE" w:rsidRPr="00550084">
        <w:rPr>
          <w:color w:val="FF0000"/>
          <w:sz w:val="28"/>
          <w:szCs w:val="28"/>
        </w:rPr>
        <w:t xml:space="preserve"> </w:t>
      </w:r>
      <w:r w:rsidRPr="00550084">
        <w:rPr>
          <w:color w:val="FF0000"/>
          <w:sz w:val="28"/>
          <w:szCs w:val="28"/>
        </w:rPr>
        <w:t>менее</w:t>
      </w:r>
      <w:r w:rsidR="009861CE" w:rsidRPr="00550084">
        <w:rPr>
          <w:color w:val="FF0000"/>
          <w:sz w:val="28"/>
          <w:szCs w:val="28"/>
        </w:rPr>
        <w:t xml:space="preserve"> </w:t>
      </w:r>
      <w:r w:rsidRPr="00550084">
        <w:rPr>
          <w:color w:val="FF0000"/>
          <w:sz w:val="28"/>
          <w:szCs w:val="28"/>
        </w:rPr>
        <w:t>0,005.</w:t>
      </w:r>
    </w:p>
    <w:p w14:paraId="6E68D8E8" w14:textId="77777777" w:rsidR="003404FE" w:rsidRPr="0016404E" w:rsidRDefault="003404FE" w:rsidP="003404FE">
      <w:pPr>
        <w:pStyle w:val="aff5"/>
        <w:ind w:firstLine="567"/>
        <w:jc w:val="both"/>
        <w:rPr>
          <w:rFonts w:ascii="Times New Roman" w:hAnsi="Times New Roman" w:cs="Times New Roman"/>
          <w:sz w:val="28"/>
          <w:szCs w:val="28"/>
        </w:rPr>
      </w:pPr>
    </w:p>
    <w:p w14:paraId="4756301F" w14:textId="77777777" w:rsidR="00B74D28" w:rsidRPr="0016404E" w:rsidRDefault="00C331EE" w:rsidP="003404FE">
      <w:pPr>
        <w:pStyle w:val="aff5"/>
        <w:ind w:left="567"/>
        <w:jc w:val="both"/>
        <w:rPr>
          <w:rFonts w:ascii="Times New Roman" w:hAnsi="Times New Roman" w:cs="Times New Roman"/>
          <w:b/>
          <w:bCs/>
          <w:sz w:val="28"/>
          <w:szCs w:val="28"/>
        </w:rPr>
      </w:pPr>
      <w:bookmarkStart w:id="259" w:name="_Toc310589344"/>
      <w:bookmarkStart w:id="260" w:name="_Toc313339606"/>
      <w:r w:rsidRPr="0016404E">
        <w:rPr>
          <w:rFonts w:ascii="Times New Roman" w:hAnsi="Times New Roman" w:cs="Times New Roman"/>
          <w:b/>
          <w:bCs/>
          <w:sz w:val="28"/>
          <w:szCs w:val="28"/>
        </w:rPr>
        <w:t>1</w:t>
      </w:r>
      <w:r w:rsidR="00A31BBB" w:rsidRPr="0016404E">
        <w:rPr>
          <w:rFonts w:ascii="Times New Roman" w:hAnsi="Times New Roman" w:cs="Times New Roman"/>
          <w:b/>
          <w:bCs/>
          <w:sz w:val="28"/>
          <w:szCs w:val="28"/>
        </w:rPr>
        <w:t>4</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Электрооборудование,</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технологический</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контроль,</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автоматизация</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системы</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управления</w:t>
      </w:r>
      <w:bookmarkEnd w:id="259"/>
      <w:bookmarkEnd w:id="260"/>
    </w:p>
    <w:p w14:paraId="5080E835" w14:textId="77777777" w:rsidR="00B74D28" w:rsidRPr="0016404E" w:rsidRDefault="00B74D28" w:rsidP="003404FE">
      <w:pPr>
        <w:pStyle w:val="aff5"/>
        <w:ind w:firstLine="567"/>
        <w:jc w:val="both"/>
        <w:rPr>
          <w:rFonts w:ascii="Times New Roman" w:hAnsi="Times New Roman" w:cs="Times New Roman"/>
          <w:b/>
          <w:bCs/>
          <w:sz w:val="28"/>
          <w:szCs w:val="28"/>
        </w:rPr>
      </w:pPr>
      <w:bookmarkStart w:id="261" w:name="_Toc310589345"/>
      <w:bookmarkStart w:id="262" w:name="_Toc313339607"/>
      <w:r w:rsidRPr="0016404E">
        <w:rPr>
          <w:rFonts w:ascii="Times New Roman" w:hAnsi="Times New Roman" w:cs="Times New Roman"/>
          <w:b/>
          <w:bCs/>
          <w:sz w:val="28"/>
          <w:szCs w:val="28"/>
        </w:rPr>
        <w:t>Общие</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указания</w:t>
      </w:r>
      <w:bookmarkEnd w:id="261"/>
      <w:bookmarkEnd w:id="262"/>
    </w:p>
    <w:p w14:paraId="7C591603" w14:textId="7525A0A7" w:rsidR="003B0F16" w:rsidRPr="00550084" w:rsidRDefault="00B74D28" w:rsidP="003404FE">
      <w:pPr>
        <w:pStyle w:val="aff5"/>
        <w:ind w:firstLine="567"/>
        <w:jc w:val="both"/>
        <w:rPr>
          <w:rFonts w:ascii="Times New Roman" w:hAnsi="Times New Roman" w:cs="Times New Roman"/>
          <w:color w:val="FF0000"/>
          <w:sz w:val="28"/>
          <w:szCs w:val="28"/>
        </w:rPr>
      </w:pPr>
      <w:bookmarkStart w:id="263" w:name="раздел_14"/>
      <w:r w:rsidRPr="00550084">
        <w:rPr>
          <w:rFonts w:ascii="Times New Roman" w:hAnsi="Times New Roman" w:cs="Times New Roman"/>
          <w:color w:val="FF0000"/>
          <w:sz w:val="28"/>
          <w:szCs w:val="28"/>
        </w:rPr>
        <w:t>14</w:t>
      </w:r>
      <w:bookmarkEnd w:id="263"/>
      <w:r w:rsidRPr="00550084">
        <w:rPr>
          <w:rFonts w:ascii="Times New Roman" w:hAnsi="Times New Roman" w:cs="Times New Roman"/>
          <w:color w:val="FF0000"/>
          <w:sz w:val="28"/>
          <w:szCs w:val="28"/>
        </w:rPr>
        <w:t>.</w:t>
      </w:r>
      <w:r w:rsidRPr="00550084">
        <w:rPr>
          <w:rFonts w:ascii="Times New Roman" w:hAnsi="Times New Roman" w:cs="Times New Roman"/>
          <w:color w:val="FF0000"/>
          <w:sz w:val="28"/>
          <w:szCs w:val="28"/>
        </w:rPr>
        <w:fldChar w:fldCharType="begin"/>
      </w:r>
      <w:r w:rsidRPr="00550084">
        <w:rPr>
          <w:rFonts w:ascii="Times New Roman" w:hAnsi="Times New Roman" w:cs="Times New Roman"/>
          <w:color w:val="FF0000"/>
          <w:sz w:val="28"/>
          <w:szCs w:val="28"/>
        </w:rPr>
        <w:instrText xml:space="preserve"> SEQ раздел12 \* MERGEFORMAT </w:instrText>
      </w:r>
      <w:r w:rsidRPr="00550084">
        <w:rPr>
          <w:rFonts w:ascii="Times New Roman" w:hAnsi="Times New Roman" w:cs="Times New Roman"/>
          <w:color w:val="FF0000"/>
          <w:sz w:val="28"/>
          <w:szCs w:val="28"/>
        </w:rPr>
        <w:fldChar w:fldCharType="separate"/>
      </w:r>
      <w:r w:rsidR="00AE7126" w:rsidRPr="00550084">
        <w:rPr>
          <w:rFonts w:ascii="Times New Roman" w:hAnsi="Times New Roman" w:cs="Times New Roman"/>
          <w:noProof/>
          <w:color w:val="FF0000"/>
          <w:sz w:val="28"/>
          <w:szCs w:val="28"/>
        </w:rPr>
        <w:t>1</w:t>
      </w:r>
      <w:r w:rsidRPr="00550084">
        <w:rPr>
          <w:rFonts w:ascii="Times New Roman" w:hAnsi="Times New Roman" w:cs="Times New Roman"/>
          <w:color w:val="FF0000"/>
          <w:sz w:val="28"/>
          <w:szCs w:val="28"/>
        </w:rPr>
        <w:fldChar w:fldCharType="end"/>
      </w:r>
      <w:r w:rsidR="009861CE" w:rsidRPr="00550084">
        <w:rPr>
          <w:rFonts w:ascii="Times New Roman" w:hAnsi="Times New Roman" w:cs="Times New Roman"/>
          <w:color w:val="FF0000"/>
          <w:sz w:val="28"/>
          <w:szCs w:val="28"/>
        </w:rPr>
        <w:t xml:space="preserve"> </w:t>
      </w:r>
      <w:r w:rsidR="003B0F16" w:rsidRPr="00550084">
        <w:rPr>
          <w:rFonts w:ascii="Times New Roman" w:hAnsi="Times New Roman" w:cs="Times New Roman"/>
          <w:color w:val="FF0000"/>
          <w:sz w:val="28"/>
          <w:szCs w:val="28"/>
        </w:rPr>
        <w:t>Проектирование</w:t>
      </w:r>
      <w:r w:rsidR="009861CE" w:rsidRPr="00550084">
        <w:rPr>
          <w:rFonts w:ascii="Times New Roman" w:hAnsi="Times New Roman" w:cs="Times New Roman"/>
          <w:color w:val="FF0000"/>
          <w:sz w:val="28"/>
          <w:szCs w:val="28"/>
        </w:rPr>
        <w:t xml:space="preserve"> </w:t>
      </w:r>
      <w:r w:rsidR="003B0F16" w:rsidRPr="00550084">
        <w:rPr>
          <w:rFonts w:ascii="Times New Roman" w:hAnsi="Times New Roman" w:cs="Times New Roman"/>
          <w:color w:val="FF0000"/>
          <w:sz w:val="28"/>
          <w:szCs w:val="28"/>
        </w:rPr>
        <w:t>электроустановок</w:t>
      </w:r>
      <w:r w:rsidR="009861CE" w:rsidRPr="00550084">
        <w:rPr>
          <w:rFonts w:ascii="Times New Roman" w:hAnsi="Times New Roman" w:cs="Times New Roman"/>
          <w:color w:val="FF0000"/>
          <w:sz w:val="28"/>
          <w:szCs w:val="28"/>
        </w:rPr>
        <w:t xml:space="preserve"> </w:t>
      </w:r>
      <w:r w:rsidR="003B0F16" w:rsidRPr="00550084">
        <w:rPr>
          <w:rFonts w:ascii="Times New Roman" w:hAnsi="Times New Roman" w:cs="Times New Roman"/>
          <w:color w:val="FF0000"/>
          <w:sz w:val="28"/>
          <w:szCs w:val="28"/>
        </w:rPr>
        <w:t>следует</w:t>
      </w:r>
      <w:r w:rsidR="009861CE" w:rsidRPr="00550084">
        <w:rPr>
          <w:rFonts w:ascii="Times New Roman" w:hAnsi="Times New Roman" w:cs="Times New Roman"/>
          <w:color w:val="FF0000"/>
          <w:sz w:val="28"/>
          <w:szCs w:val="28"/>
        </w:rPr>
        <w:t xml:space="preserve"> </w:t>
      </w:r>
      <w:r w:rsidR="003B0F16" w:rsidRPr="00550084">
        <w:rPr>
          <w:rFonts w:ascii="Times New Roman" w:hAnsi="Times New Roman" w:cs="Times New Roman"/>
          <w:color w:val="FF0000"/>
          <w:sz w:val="28"/>
          <w:szCs w:val="28"/>
        </w:rPr>
        <w:t>проводить</w:t>
      </w:r>
      <w:r w:rsidR="009861CE" w:rsidRPr="00550084">
        <w:rPr>
          <w:rFonts w:ascii="Times New Roman" w:hAnsi="Times New Roman" w:cs="Times New Roman"/>
          <w:color w:val="FF0000"/>
          <w:sz w:val="28"/>
          <w:szCs w:val="28"/>
        </w:rPr>
        <w:t xml:space="preserve"> </w:t>
      </w:r>
      <w:r w:rsidR="003B0F16" w:rsidRPr="00550084">
        <w:rPr>
          <w:rFonts w:ascii="Times New Roman" w:hAnsi="Times New Roman" w:cs="Times New Roman"/>
          <w:color w:val="FF0000"/>
          <w:sz w:val="28"/>
          <w:szCs w:val="28"/>
        </w:rPr>
        <w:t>с</w:t>
      </w:r>
      <w:r w:rsidR="009861CE" w:rsidRPr="00550084">
        <w:rPr>
          <w:rFonts w:ascii="Times New Roman" w:hAnsi="Times New Roman" w:cs="Times New Roman"/>
          <w:color w:val="FF0000"/>
          <w:sz w:val="28"/>
          <w:szCs w:val="28"/>
        </w:rPr>
        <w:t xml:space="preserve"> </w:t>
      </w:r>
      <w:r w:rsidR="003B0F16" w:rsidRPr="00550084">
        <w:rPr>
          <w:rFonts w:ascii="Times New Roman" w:hAnsi="Times New Roman" w:cs="Times New Roman"/>
          <w:color w:val="FF0000"/>
          <w:sz w:val="28"/>
          <w:szCs w:val="28"/>
        </w:rPr>
        <w:t>учетом</w:t>
      </w:r>
      <w:r w:rsidR="009861CE" w:rsidRPr="00550084">
        <w:rPr>
          <w:rFonts w:ascii="Times New Roman" w:hAnsi="Times New Roman" w:cs="Times New Roman"/>
          <w:color w:val="FF0000"/>
          <w:sz w:val="28"/>
          <w:szCs w:val="28"/>
        </w:rPr>
        <w:t xml:space="preserve"> </w:t>
      </w:r>
      <w:r w:rsidR="003B0F16" w:rsidRPr="00550084">
        <w:rPr>
          <w:rFonts w:ascii="Times New Roman" w:hAnsi="Times New Roman" w:cs="Times New Roman"/>
          <w:color w:val="FF0000"/>
          <w:sz w:val="28"/>
          <w:szCs w:val="28"/>
        </w:rPr>
        <w:t>требований</w:t>
      </w:r>
      <w:r w:rsidR="009861CE" w:rsidRPr="00550084">
        <w:rPr>
          <w:rFonts w:ascii="Times New Roman" w:hAnsi="Times New Roman" w:cs="Times New Roman"/>
          <w:color w:val="FF0000"/>
          <w:sz w:val="28"/>
          <w:szCs w:val="28"/>
        </w:rPr>
        <w:t xml:space="preserve"> </w:t>
      </w:r>
      <w:r w:rsidR="003B0F16" w:rsidRPr="00550084">
        <w:rPr>
          <w:rFonts w:ascii="Times New Roman" w:hAnsi="Times New Roman" w:cs="Times New Roman"/>
          <w:color w:val="FF0000"/>
          <w:sz w:val="28"/>
          <w:szCs w:val="28"/>
        </w:rPr>
        <w:t>ГОСТ</w:t>
      </w:r>
      <w:r w:rsidR="009861CE" w:rsidRPr="00550084">
        <w:rPr>
          <w:rFonts w:ascii="Times New Roman" w:hAnsi="Times New Roman" w:cs="Times New Roman"/>
          <w:color w:val="FF0000"/>
          <w:sz w:val="28"/>
          <w:szCs w:val="28"/>
        </w:rPr>
        <w:t xml:space="preserve"> </w:t>
      </w:r>
      <w:r w:rsidR="003B0F16" w:rsidRPr="00550084">
        <w:rPr>
          <w:rFonts w:ascii="Times New Roman" w:hAnsi="Times New Roman" w:cs="Times New Roman"/>
          <w:color w:val="FF0000"/>
          <w:sz w:val="28"/>
          <w:szCs w:val="28"/>
        </w:rPr>
        <w:t>Р</w:t>
      </w:r>
      <w:r w:rsidR="009861CE" w:rsidRPr="00550084">
        <w:rPr>
          <w:rFonts w:ascii="Times New Roman" w:hAnsi="Times New Roman" w:cs="Times New Roman"/>
          <w:color w:val="FF0000"/>
          <w:sz w:val="28"/>
          <w:szCs w:val="28"/>
        </w:rPr>
        <w:t xml:space="preserve"> </w:t>
      </w:r>
      <w:r w:rsidR="003B0F16" w:rsidRPr="00550084">
        <w:rPr>
          <w:rFonts w:ascii="Times New Roman" w:hAnsi="Times New Roman" w:cs="Times New Roman"/>
          <w:color w:val="FF0000"/>
          <w:sz w:val="28"/>
          <w:szCs w:val="28"/>
        </w:rPr>
        <w:t>50571.5.52,</w:t>
      </w:r>
      <w:r w:rsidR="009861CE" w:rsidRPr="00550084">
        <w:rPr>
          <w:rFonts w:ascii="Times New Roman" w:hAnsi="Times New Roman" w:cs="Times New Roman"/>
          <w:color w:val="FF0000"/>
          <w:sz w:val="28"/>
          <w:szCs w:val="28"/>
        </w:rPr>
        <w:t xml:space="preserve"> </w:t>
      </w:r>
      <w:r w:rsidR="003B0F16" w:rsidRPr="00550084">
        <w:rPr>
          <w:rFonts w:ascii="Times New Roman" w:hAnsi="Times New Roman" w:cs="Times New Roman"/>
          <w:color w:val="FF0000"/>
          <w:sz w:val="28"/>
          <w:szCs w:val="28"/>
        </w:rPr>
        <w:t>ГОСТ</w:t>
      </w:r>
      <w:r w:rsidR="009861CE" w:rsidRPr="00550084">
        <w:rPr>
          <w:rFonts w:ascii="Times New Roman" w:hAnsi="Times New Roman" w:cs="Times New Roman"/>
          <w:color w:val="FF0000"/>
          <w:sz w:val="28"/>
          <w:szCs w:val="28"/>
        </w:rPr>
        <w:t xml:space="preserve"> </w:t>
      </w:r>
      <w:r w:rsidR="003B0F16" w:rsidRPr="00550084">
        <w:rPr>
          <w:rFonts w:ascii="Times New Roman" w:hAnsi="Times New Roman" w:cs="Times New Roman"/>
          <w:color w:val="FF0000"/>
          <w:sz w:val="28"/>
          <w:szCs w:val="28"/>
        </w:rPr>
        <w:t>Р</w:t>
      </w:r>
      <w:r w:rsidR="009861CE" w:rsidRPr="00550084">
        <w:rPr>
          <w:rFonts w:ascii="Times New Roman" w:hAnsi="Times New Roman" w:cs="Times New Roman"/>
          <w:color w:val="FF0000"/>
          <w:sz w:val="28"/>
          <w:szCs w:val="28"/>
        </w:rPr>
        <w:t xml:space="preserve"> </w:t>
      </w:r>
      <w:r w:rsidR="003B0F16" w:rsidRPr="00550084">
        <w:rPr>
          <w:rFonts w:ascii="Times New Roman" w:hAnsi="Times New Roman" w:cs="Times New Roman"/>
          <w:color w:val="FF0000"/>
          <w:sz w:val="28"/>
          <w:szCs w:val="28"/>
        </w:rPr>
        <w:t>50571.7.706.</w:t>
      </w:r>
    </w:p>
    <w:p w14:paraId="00AE6C5A" w14:textId="77777777" w:rsidR="003B0F16" w:rsidRPr="00550084" w:rsidRDefault="003B0F16" w:rsidP="003B0F16">
      <w:pPr>
        <w:widowControl/>
        <w:spacing w:before="0" w:after="0"/>
        <w:rPr>
          <w:color w:val="FF0000"/>
          <w:kern w:val="0"/>
          <w:sz w:val="28"/>
          <w:szCs w:val="28"/>
        </w:rPr>
      </w:pPr>
      <w:r w:rsidRPr="00550084">
        <w:rPr>
          <w:color w:val="FF0000"/>
          <w:kern w:val="0"/>
          <w:sz w:val="28"/>
          <w:szCs w:val="28"/>
        </w:rPr>
        <w:t>Категории</w:t>
      </w:r>
      <w:r w:rsidR="009861CE" w:rsidRPr="00550084">
        <w:rPr>
          <w:color w:val="FF0000"/>
          <w:kern w:val="0"/>
          <w:sz w:val="28"/>
          <w:szCs w:val="28"/>
        </w:rPr>
        <w:t xml:space="preserve"> </w:t>
      </w:r>
      <w:r w:rsidRPr="00550084">
        <w:rPr>
          <w:color w:val="FF0000"/>
          <w:kern w:val="0"/>
          <w:sz w:val="28"/>
          <w:szCs w:val="28"/>
        </w:rPr>
        <w:t>надежности</w:t>
      </w:r>
      <w:r w:rsidR="009861CE" w:rsidRPr="00550084">
        <w:rPr>
          <w:color w:val="FF0000"/>
          <w:kern w:val="0"/>
          <w:sz w:val="28"/>
          <w:szCs w:val="28"/>
        </w:rPr>
        <w:t xml:space="preserve"> </w:t>
      </w:r>
      <w:r w:rsidRPr="00550084">
        <w:rPr>
          <w:color w:val="FF0000"/>
          <w:kern w:val="0"/>
          <w:sz w:val="28"/>
          <w:szCs w:val="28"/>
        </w:rPr>
        <w:t>электроснабжения</w:t>
      </w:r>
      <w:r w:rsidR="009861CE" w:rsidRPr="00550084">
        <w:rPr>
          <w:color w:val="FF0000"/>
          <w:kern w:val="0"/>
          <w:sz w:val="28"/>
          <w:szCs w:val="28"/>
        </w:rPr>
        <w:t xml:space="preserve"> </w:t>
      </w:r>
      <w:r w:rsidRPr="00550084">
        <w:rPr>
          <w:color w:val="FF0000"/>
          <w:kern w:val="0"/>
          <w:sz w:val="28"/>
          <w:szCs w:val="28"/>
        </w:rPr>
        <w:t>электроприемников</w:t>
      </w:r>
      <w:r w:rsidR="009861CE" w:rsidRPr="00550084">
        <w:rPr>
          <w:color w:val="FF0000"/>
          <w:kern w:val="0"/>
          <w:sz w:val="28"/>
          <w:szCs w:val="28"/>
        </w:rPr>
        <w:t xml:space="preserve"> </w:t>
      </w:r>
      <w:r w:rsidRPr="00550084">
        <w:rPr>
          <w:color w:val="FF0000"/>
          <w:kern w:val="0"/>
          <w:sz w:val="28"/>
          <w:szCs w:val="28"/>
        </w:rPr>
        <w:t>сооружений</w:t>
      </w:r>
      <w:r w:rsidR="009861CE" w:rsidRPr="00550084">
        <w:rPr>
          <w:color w:val="FF0000"/>
          <w:kern w:val="0"/>
          <w:sz w:val="28"/>
          <w:szCs w:val="28"/>
        </w:rPr>
        <w:t xml:space="preserve"> </w:t>
      </w:r>
      <w:r w:rsidRPr="00550084">
        <w:rPr>
          <w:color w:val="FF0000"/>
          <w:kern w:val="0"/>
          <w:sz w:val="28"/>
          <w:szCs w:val="28"/>
        </w:rPr>
        <w:t>систем</w:t>
      </w:r>
      <w:r w:rsidR="009861CE" w:rsidRPr="00550084">
        <w:rPr>
          <w:color w:val="FF0000"/>
          <w:kern w:val="0"/>
          <w:sz w:val="28"/>
          <w:szCs w:val="28"/>
        </w:rPr>
        <w:t xml:space="preserve"> </w:t>
      </w:r>
      <w:r w:rsidRPr="00550084">
        <w:rPr>
          <w:color w:val="FF0000"/>
          <w:kern w:val="0"/>
          <w:sz w:val="28"/>
          <w:szCs w:val="28"/>
        </w:rPr>
        <w:t>водоснабжения</w:t>
      </w:r>
      <w:r w:rsidR="009861CE" w:rsidRPr="00550084">
        <w:rPr>
          <w:color w:val="FF0000"/>
          <w:kern w:val="0"/>
          <w:sz w:val="28"/>
          <w:szCs w:val="28"/>
        </w:rPr>
        <w:t xml:space="preserve"> </w:t>
      </w:r>
      <w:r w:rsidRPr="00550084">
        <w:rPr>
          <w:color w:val="FF0000"/>
          <w:kern w:val="0"/>
          <w:sz w:val="28"/>
          <w:szCs w:val="28"/>
        </w:rPr>
        <w:t>следует</w:t>
      </w:r>
      <w:r w:rsidR="009861CE" w:rsidRPr="00550084">
        <w:rPr>
          <w:color w:val="FF0000"/>
          <w:kern w:val="0"/>
          <w:sz w:val="28"/>
          <w:szCs w:val="28"/>
        </w:rPr>
        <w:t xml:space="preserve"> </w:t>
      </w:r>
      <w:r w:rsidRPr="00550084">
        <w:rPr>
          <w:color w:val="FF0000"/>
          <w:kern w:val="0"/>
          <w:sz w:val="28"/>
          <w:szCs w:val="28"/>
        </w:rPr>
        <w:t>определять</w:t>
      </w:r>
      <w:r w:rsidR="009861CE" w:rsidRPr="00550084">
        <w:rPr>
          <w:color w:val="FF0000"/>
          <w:kern w:val="0"/>
          <w:sz w:val="28"/>
          <w:szCs w:val="28"/>
        </w:rPr>
        <w:t xml:space="preserve"> </w:t>
      </w:r>
      <w:r w:rsidRPr="00550084">
        <w:rPr>
          <w:color w:val="FF0000"/>
          <w:kern w:val="0"/>
          <w:sz w:val="28"/>
          <w:szCs w:val="28"/>
        </w:rPr>
        <w:t>согласно</w:t>
      </w:r>
      <w:r w:rsidR="009861CE" w:rsidRPr="00550084">
        <w:rPr>
          <w:color w:val="FF0000"/>
          <w:kern w:val="0"/>
          <w:sz w:val="28"/>
          <w:szCs w:val="28"/>
        </w:rPr>
        <w:t xml:space="preserve"> </w:t>
      </w:r>
      <w:r w:rsidRPr="00550084">
        <w:rPr>
          <w:color w:val="FF0000"/>
          <w:kern w:val="0"/>
          <w:sz w:val="28"/>
          <w:szCs w:val="28"/>
        </w:rPr>
        <w:t>[</w:t>
      </w:r>
      <w:r w:rsidR="0081492E" w:rsidRPr="00550084">
        <w:rPr>
          <w:color w:val="FF0000"/>
          <w:kern w:val="0"/>
          <w:sz w:val="28"/>
          <w:szCs w:val="28"/>
        </w:rPr>
        <w:t>7</w:t>
      </w:r>
      <w:r w:rsidRPr="00550084">
        <w:rPr>
          <w:color w:val="FF0000"/>
          <w:kern w:val="0"/>
          <w:sz w:val="28"/>
          <w:szCs w:val="28"/>
        </w:rPr>
        <w:t>],</w:t>
      </w:r>
      <w:r w:rsidR="009861CE" w:rsidRPr="00550084">
        <w:rPr>
          <w:color w:val="FF0000"/>
          <w:kern w:val="0"/>
          <w:sz w:val="28"/>
          <w:szCs w:val="28"/>
        </w:rPr>
        <w:t xml:space="preserve"> </w:t>
      </w:r>
      <w:r w:rsidRPr="00550084">
        <w:rPr>
          <w:color w:val="FF0000"/>
          <w:kern w:val="0"/>
          <w:sz w:val="28"/>
          <w:szCs w:val="28"/>
        </w:rPr>
        <w:t>[1</w:t>
      </w:r>
      <w:r w:rsidR="0081492E" w:rsidRPr="00550084">
        <w:rPr>
          <w:color w:val="FF0000"/>
          <w:kern w:val="0"/>
          <w:sz w:val="28"/>
          <w:szCs w:val="28"/>
        </w:rPr>
        <w:t>2</w:t>
      </w:r>
      <w:r w:rsidRPr="00550084">
        <w:rPr>
          <w:color w:val="FF0000"/>
          <w:kern w:val="0"/>
          <w:sz w:val="28"/>
          <w:szCs w:val="28"/>
        </w:rPr>
        <w:t>].</w:t>
      </w:r>
    </w:p>
    <w:p w14:paraId="3E7F6487" w14:textId="77777777" w:rsidR="00B74D28" w:rsidRPr="00550084" w:rsidRDefault="003B0F16" w:rsidP="003B0F16">
      <w:pPr>
        <w:widowControl/>
        <w:spacing w:before="0" w:after="0"/>
        <w:rPr>
          <w:color w:val="FF0000"/>
          <w:kern w:val="0"/>
          <w:sz w:val="28"/>
          <w:szCs w:val="28"/>
        </w:rPr>
      </w:pPr>
      <w:r w:rsidRPr="00550084">
        <w:rPr>
          <w:color w:val="FF0000"/>
          <w:kern w:val="0"/>
          <w:sz w:val="28"/>
          <w:szCs w:val="28"/>
        </w:rPr>
        <w:t>При</w:t>
      </w:r>
      <w:r w:rsidR="009861CE" w:rsidRPr="00550084">
        <w:rPr>
          <w:color w:val="FF0000"/>
          <w:kern w:val="0"/>
          <w:sz w:val="28"/>
          <w:szCs w:val="28"/>
        </w:rPr>
        <w:t xml:space="preserve"> </w:t>
      </w:r>
      <w:r w:rsidRPr="00550084">
        <w:rPr>
          <w:color w:val="FF0000"/>
          <w:kern w:val="0"/>
          <w:sz w:val="28"/>
          <w:szCs w:val="28"/>
        </w:rPr>
        <w:t>определении</w:t>
      </w:r>
      <w:r w:rsidR="009861CE" w:rsidRPr="00550084">
        <w:rPr>
          <w:color w:val="FF0000"/>
          <w:kern w:val="0"/>
          <w:sz w:val="28"/>
          <w:szCs w:val="28"/>
        </w:rPr>
        <w:t xml:space="preserve"> </w:t>
      </w:r>
      <w:r w:rsidRPr="00550084">
        <w:rPr>
          <w:color w:val="FF0000"/>
          <w:kern w:val="0"/>
          <w:sz w:val="28"/>
          <w:szCs w:val="28"/>
        </w:rPr>
        <w:t>требовани</w:t>
      </w:r>
      <w:r w:rsidR="00C752CD" w:rsidRPr="00550084">
        <w:rPr>
          <w:color w:val="FF0000"/>
          <w:kern w:val="0"/>
          <w:sz w:val="28"/>
          <w:szCs w:val="28"/>
        </w:rPr>
        <w:t>й</w:t>
      </w:r>
      <w:r w:rsidR="009861CE" w:rsidRPr="00550084">
        <w:rPr>
          <w:color w:val="FF0000"/>
          <w:kern w:val="0"/>
          <w:sz w:val="28"/>
          <w:szCs w:val="28"/>
        </w:rPr>
        <w:t xml:space="preserve"> </w:t>
      </w:r>
      <w:r w:rsidRPr="00550084">
        <w:rPr>
          <w:color w:val="FF0000"/>
          <w:kern w:val="0"/>
          <w:sz w:val="28"/>
          <w:szCs w:val="28"/>
        </w:rPr>
        <w:t>к</w:t>
      </w:r>
      <w:r w:rsidR="009861CE" w:rsidRPr="00550084">
        <w:rPr>
          <w:color w:val="FF0000"/>
          <w:kern w:val="0"/>
          <w:sz w:val="28"/>
          <w:szCs w:val="28"/>
        </w:rPr>
        <w:t xml:space="preserve"> </w:t>
      </w:r>
      <w:r w:rsidRPr="00550084">
        <w:rPr>
          <w:color w:val="FF0000"/>
          <w:kern w:val="0"/>
          <w:sz w:val="28"/>
          <w:szCs w:val="28"/>
        </w:rPr>
        <w:t>устройству</w:t>
      </w:r>
      <w:r w:rsidR="009861CE" w:rsidRPr="00550084">
        <w:rPr>
          <w:color w:val="FF0000"/>
          <w:kern w:val="0"/>
          <w:sz w:val="28"/>
          <w:szCs w:val="28"/>
        </w:rPr>
        <w:t xml:space="preserve"> </w:t>
      </w:r>
      <w:r w:rsidRPr="00550084">
        <w:rPr>
          <w:color w:val="FF0000"/>
          <w:kern w:val="0"/>
          <w:sz w:val="28"/>
          <w:szCs w:val="28"/>
        </w:rPr>
        <w:t>электрической</w:t>
      </w:r>
      <w:r w:rsidR="009861CE" w:rsidRPr="00550084">
        <w:rPr>
          <w:color w:val="FF0000"/>
          <w:kern w:val="0"/>
          <w:sz w:val="28"/>
          <w:szCs w:val="28"/>
        </w:rPr>
        <w:t xml:space="preserve"> </w:t>
      </w:r>
      <w:r w:rsidRPr="00550084">
        <w:rPr>
          <w:color w:val="FF0000"/>
          <w:kern w:val="0"/>
          <w:sz w:val="28"/>
          <w:szCs w:val="28"/>
        </w:rPr>
        <w:t>части</w:t>
      </w:r>
      <w:r w:rsidR="009861CE" w:rsidRPr="00550084">
        <w:rPr>
          <w:color w:val="FF0000"/>
          <w:kern w:val="0"/>
          <w:sz w:val="28"/>
          <w:szCs w:val="28"/>
        </w:rPr>
        <w:t xml:space="preserve"> </w:t>
      </w:r>
      <w:r w:rsidRPr="00550084">
        <w:rPr>
          <w:color w:val="FF0000"/>
          <w:kern w:val="0"/>
          <w:sz w:val="28"/>
          <w:szCs w:val="28"/>
        </w:rPr>
        <w:t>освещения</w:t>
      </w:r>
      <w:r w:rsidR="009861CE" w:rsidRPr="00550084">
        <w:rPr>
          <w:color w:val="FF0000"/>
          <w:kern w:val="0"/>
          <w:sz w:val="28"/>
          <w:szCs w:val="28"/>
        </w:rPr>
        <w:t xml:space="preserve"> </w:t>
      </w:r>
      <w:r w:rsidRPr="00550084">
        <w:rPr>
          <w:color w:val="FF0000"/>
          <w:kern w:val="0"/>
          <w:sz w:val="28"/>
          <w:szCs w:val="28"/>
        </w:rPr>
        <w:t>зданий,</w:t>
      </w:r>
      <w:r w:rsidR="009861CE" w:rsidRPr="00550084">
        <w:rPr>
          <w:color w:val="FF0000"/>
          <w:kern w:val="0"/>
          <w:sz w:val="28"/>
          <w:szCs w:val="28"/>
        </w:rPr>
        <w:t xml:space="preserve"> </w:t>
      </w:r>
      <w:r w:rsidRPr="00550084">
        <w:rPr>
          <w:color w:val="FF0000"/>
          <w:kern w:val="0"/>
          <w:sz w:val="28"/>
          <w:szCs w:val="28"/>
        </w:rPr>
        <w:t>помещений</w:t>
      </w:r>
      <w:r w:rsidR="009861CE" w:rsidRPr="00550084">
        <w:rPr>
          <w:color w:val="FF0000"/>
          <w:kern w:val="0"/>
          <w:sz w:val="28"/>
          <w:szCs w:val="28"/>
        </w:rPr>
        <w:t xml:space="preserve"> </w:t>
      </w:r>
      <w:r w:rsidRPr="00550084">
        <w:rPr>
          <w:color w:val="FF0000"/>
          <w:kern w:val="0"/>
          <w:sz w:val="28"/>
          <w:szCs w:val="28"/>
        </w:rPr>
        <w:t>и</w:t>
      </w:r>
      <w:r w:rsidR="009861CE" w:rsidRPr="00550084">
        <w:rPr>
          <w:color w:val="FF0000"/>
          <w:kern w:val="0"/>
          <w:sz w:val="28"/>
          <w:szCs w:val="28"/>
        </w:rPr>
        <w:t xml:space="preserve"> </w:t>
      </w:r>
      <w:r w:rsidRPr="00550084">
        <w:rPr>
          <w:color w:val="FF0000"/>
          <w:kern w:val="0"/>
          <w:sz w:val="28"/>
          <w:szCs w:val="28"/>
        </w:rPr>
        <w:t>сооружений</w:t>
      </w:r>
      <w:r w:rsidR="009861CE" w:rsidRPr="00550084">
        <w:rPr>
          <w:color w:val="FF0000"/>
          <w:kern w:val="0"/>
          <w:sz w:val="28"/>
          <w:szCs w:val="28"/>
        </w:rPr>
        <w:t xml:space="preserve"> </w:t>
      </w:r>
      <w:r w:rsidRPr="00550084">
        <w:rPr>
          <w:color w:val="FF0000"/>
          <w:kern w:val="0"/>
          <w:sz w:val="28"/>
          <w:szCs w:val="28"/>
        </w:rPr>
        <w:t>следует</w:t>
      </w:r>
      <w:r w:rsidR="009861CE" w:rsidRPr="00550084">
        <w:rPr>
          <w:color w:val="FF0000"/>
          <w:kern w:val="0"/>
          <w:sz w:val="28"/>
          <w:szCs w:val="28"/>
        </w:rPr>
        <w:t xml:space="preserve"> </w:t>
      </w:r>
      <w:r w:rsidRPr="00550084">
        <w:rPr>
          <w:color w:val="FF0000"/>
          <w:kern w:val="0"/>
          <w:sz w:val="28"/>
          <w:szCs w:val="28"/>
        </w:rPr>
        <w:t>применять</w:t>
      </w:r>
      <w:r w:rsidR="009861CE" w:rsidRPr="00550084">
        <w:rPr>
          <w:color w:val="FF0000"/>
          <w:kern w:val="0"/>
          <w:sz w:val="28"/>
          <w:szCs w:val="28"/>
        </w:rPr>
        <w:t xml:space="preserve"> </w:t>
      </w:r>
      <w:r w:rsidRPr="00550084">
        <w:rPr>
          <w:color w:val="FF0000"/>
          <w:kern w:val="0"/>
          <w:sz w:val="28"/>
          <w:szCs w:val="28"/>
        </w:rPr>
        <w:t>требования</w:t>
      </w:r>
      <w:r w:rsidR="009861CE" w:rsidRPr="00550084">
        <w:rPr>
          <w:color w:val="FF0000"/>
          <w:kern w:val="0"/>
          <w:sz w:val="28"/>
          <w:szCs w:val="28"/>
        </w:rPr>
        <w:t xml:space="preserve"> </w:t>
      </w:r>
      <w:r w:rsidRPr="00550084">
        <w:rPr>
          <w:color w:val="FF0000"/>
          <w:kern w:val="0"/>
          <w:sz w:val="28"/>
          <w:szCs w:val="28"/>
        </w:rPr>
        <w:t>[</w:t>
      </w:r>
      <w:r w:rsidR="0081492E" w:rsidRPr="00550084">
        <w:rPr>
          <w:color w:val="FF0000"/>
          <w:kern w:val="0"/>
          <w:sz w:val="28"/>
          <w:szCs w:val="28"/>
        </w:rPr>
        <w:t>7</w:t>
      </w:r>
      <w:r w:rsidRPr="00550084">
        <w:rPr>
          <w:color w:val="FF0000"/>
          <w:kern w:val="0"/>
          <w:sz w:val="28"/>
          <w:szCs w:val="28"/>
        </w:rPr>
        <w:t>].</w:t>
      </w:r>
    </w:p>
    <w:p w14:paraId="384072D9" w14:textId="69F36A05" w:rsidR="00B74D28" w:rsidRPr="00550084" w:rsidRDefault="00B74D28" w:rsidP="00E267D2">
      <w:pPr>
        <w:widowControl/>
        <w:spacing w:before="0" w:after="0"/>
        <w:rPr>
          <w:color w:val="FF0000"/>
          <w:sz w:val="28"/>
          <w:szCs w:val="28"/>
        </w:rPr>
      </w:pPr>
      <w:r w:rsidRPr="00550084">
        <w:rPr>
          <w:bCs/>
          <w:color w:val="FF0000"/>
          <w:kern w:val="0"/>
          <w:sz w:val="28"/>
          <w:szCs w:val="28"/>
        </w:rPr>
        <w:lastRenderedPageBreak/>
        <w:fldChar w:fldCharType="begin"/>
      </w:r>
      <w:r w:rsidRPr="00550084">
        <w:rPr>
          <w:bCs/>
          <w:color w:val="FF0000"/>
          <w:kern w:val="0"/>
          <w:sz w:val="28"/>
          <w:szCs w:val="28"/>
        </w:rPr>
        <w:instrText xml:space="preserve"> REF  раздел_14 </w:instrText>
      </w:r>
      <w:r w:rsidR="00E267D2" w:rsidRPr="00550084">
        <w:rPr>
          <w:bCs/>
          <w:color w:val="FF0000"/>
          <w:kern w:val="0"/>
          <w:sz w:val="28"/>
          <w:szCs w:val="28"/>
        </w:rPr>
        <w:instrText xml:space="preserve"> \* MERGEFORMAT </w:instrText>
      </w:r>
      <w:r w:rsidRPr="00550084">
        <w:rPr>
          <w:bCs/>
          <w:color w:val="FF0000"/>
          <w:kern w:val="0"/>
          <w:sz w:val="28"/>
          <w:szCs w:val="28"/>
        </w:rPr>
        <w:fldChar w:fldCharType="separate"/>
      </w:r>
      <w:r w:rsidR="00AE7126" w:rsidRPr="00550084">
        <w:rPr>
          <w:bCs/>
          <w:color w:val="FF0000"/>
          <w:kern w:val="0"/>
          <w:sz w:val="28"/>
          <w:szCs w:val="28"/>
        </w:rPr>
        <w:t>14</w:t>
      </w:r>
      <w:r w:rsidRPr="00550084">
        <w:rPr>
          <w:bCs/>
          <w:color w:val="FF0000"/>
          <w:kern w:val="0"/>
          <w:sz w:val="28"/>
          <w:szCs w:val="28"/>
        </w:rPr>
        <w:fldChar w:fldCharType="end"/>
      </w:r>
      <w:r w:rsidRPr="00550084">
        <w:rPr>
          <w:bCs/>
          <w:color w:val="FF0000"/>
          <w:kern w:val="0"/>
          <w:sz w:val="28"/>
          <w:szCs w:val="28"/>
        </w:rPr>
        <w:t>.</w:t>
      </w:r>
      <w:r w:rsidR="00F26779" w:rsidRPr="00550084">
        <w:rPr>
          <w:bCs/>
          <w:noProof/>
          <w:color w:val="FF0000"/>
          <w:kern w:val="0"/>
          <w:sz w:val="28"/>
          <w:szCs w:val="28"/>
        </w:rPr>
        <w:fldChar w:fldCharType="begin"/>
      </w:r>
      <w:r w:rsidR="00F26779" w:rsidRPr="00550084">
        <w:rPr>
          <w:bCs/>
          <w:noProof/>
          <w:color w:val="FF0000"/>
          <w:kern w:val="0"/>
          <w:sz w:val="28"/>
          <w:szCs w:val="28"/>
        </w:rPr>
        <w:instrText xml:space="preserve"> SEQ раздел12 \* MERGEFORMAT </w:instrText>
      </w:r>
      <w:r w:rsidR="00F26779" w:rsidRPr="00550084">
        <w:rPr>
          <w:bCs/>
          <w:noProof/>
          <w:color w:val="FF0000"/>
          <w:kern w:val="0"/>
          <w:sz w:val="28"/>
          <w:szCs w:val="28"/>
        </w:rPr>
        <w:fldChar w:fldCharType="separate"/>
      </w:r>
      <w:r w:rsidR="00AE7126" w:rsidRPr="00550084">
        <w:rPr>
          <w:bCs/>
          <w:noProof/>
          <w:color w:val="FF0000"/>
          <w:kern w:val="0"/>
          <w:sz w:val="28"/>
          <w:szCs w:val="28"/>
        </w:rPr>
        <w:t>2</w:t>
      </w:r>
      <w:r w:rsidR="00F26779" w:rsidRPr="00550084">
        <w:rPr>
          <w:bCs/>
          <w:noProof/>
          <w:color w:val="FF0000"/>
          <w:kern w:val="0"/>
          <w:sz w:val="28"/>
          <w:szCs w:val="28"/>
        </w:rPr>
        <w:fldChar w:fldCharType="end"/>
      </w:r>
      <w:r w:rsidR="009861CE" w:rsidRPr="00550084">
        <w:rPr>
          <w:color w:val="FF0000"/>
          <w:sz w:val="28"/>
          <w:szCs w:val="28"/>
        </w:rPr>
        <w:t xml:space="preserve"> </w:t>
      </w:r>
      <w:r w:rsidRPr="00550084">
        <w:rPr>
          <w:color w:val="FF0000"/>
          <w:sz w:val="28"/>
          <w:szCs w:val="28"/>
        </w:rPr>
        <w:t>Выбор</w:t>
      </w:r>
      <w:r w:rsidR="009861CE" w:rsidRPr="00550084">
        <w:rPr>
          <w:color w:val="FF0000"/>
          <w:sz w:val="28"/>
          <w:szCs w:val="28"/>
        </w:rPr>
        <w:t xml:space="preserve"> </w:t>
      </w:r>
      <w:r w:rsidRPr="00550084">
        <w:rPr>
          <w:color w:val="FF0000"/>
          <w:sz w:val="28"/>
          <w:szCs w:val="28"/>
        </w:rPr>
        <w:t>напряжения</w:t>
      </w:r>
      <w:r w:rsidR="009861CE" w:rsidRPr="00550084">
        <w:rPr>
          <w:color w:val="FF0000"/>
          <w:sz w:val="28"/>
          <w:szCs w:val="28"/>
        </w:rPr>
        <w:t xml:space="preserve"> </w:t>
      </w:r>
      <w:r w:rsidRPr="00550084">
        <w:rPr>
          <w:color w:val="FF0000"/>
          <w:sz w:val="28"/>
          <w:szCs w:val="28"/>
        </w:rPr>
        <w:t>электродвигателей</w:t>
      </w:r>
      <w:r w:rsidR="009861CE" w:rsidRPr="00550084">
        <w:rPr>
          <w:color w:val="FF0000"/>
          <w:sz w:val="28"/>
          <w:szCs w:val="28"/>
        </w:rPr>
        <w:t xml:space="preserve"> </w:t>
      </w:r>
      <w:r w:rsidRPr="00550084">
        <w:rPr>
          <w:color w:val="FF0000"/>
          <w:sz w:val="28"/>
          <w:szCs w:val="28"/>
        </w:rPr>
        <w:t>следует</w:t>
      </w:r>
      <w:r w:rsidR="009861CE" w:rsidRPr="00550084">
        <w:rPr>
          <w:color w:val="FF0000"/>
          <w:sz w:val="28"/>
          <w:szCs w:val="28"/>
        </w:rPr>
        <w:t xml:space="preserve"> </w:t>
      </w:r>
      <w:r w:rsidRPr="00550084">
        <w:rPr>
          <w:color w:val="FF0000"/>
          <w:sz w:val="28"/>
          <w:szCs w:val="28"/>
        </w:rPr>
        <w:t>производить</w:t>
      </w:r>
      <w:r w:rsidR="009861CE" w:rsidRPr="00550084">
        <w:rPr>
          <w:color w:val="FF0000"/>
          <w:sz w:val="28"/>
          <w:szCs w:val="28"/>
        </w:rPr>
        <w:t xml:space="preserve"> </w:t>
      </w:r>
      <w:r w:rsidRPr="00550084">
        <w:rPr>
          <w:color w:val="FF0000"/>
          <w:sz w:val="28"/>
          <w:szCs w:val="28"/>
        </w:rPr>
        <w:t>в</w:t>
      </w:r>
      <w:r w:rsidR="009861CE" w:rsidRPr="00550084">
        <w:rPr>
          <w:color w:val="FF0000"/>
          <w:sz w:val="28"/>
          <w:szCs w:val="28"/>
        </w:rPr>
        <w:t xml:space="preserve"> </w:t>
      </w:r>
      <w:r w:rsidRPr="00550084">
        <w:rPr>
          <w:color w:val="FF0000"/>
          <w:sz w:val="28"/>
          <w:szCs w:val="28"/>
        </w:rPr>
        <w:t>зависимости</w:t>
      </w:r>
      <w:r w:rsidR="009861CE" w:rsidRPr="00550084">
        <w:rPr>
          <w:color w:val="FF0000"/>
          <w:sz w:val="28"/>
          <w:szCs w:val="28"/>
        </w:rPr>
        <w:t xml:space="preserve"> </w:t>
      </w:r>
      <w:r w:rsidRPr="00550084">
        <w:rPr>
          <w:color w:val="FF0000"/>
          <w:sz w:val="28"/>
          <w:szCs w:val="28"/>
        </w:rPr>
        <w:t>от</w:t>
      </w:r>
      <w:r w:rsidR="009861CE" w:rsidRPr="00550084">
        <w:rPr>
          <w:color w:val="FF0000"/>
          <w:sz w:val="28"/>
          <w:szCs w:val="28"/>
        </w:rPr>
        <w:t xml:space="preserve"> </w:t>
      </w:r>
      <w:r w:rsidRPr="00550084">
        <w:rPr>
          <w:color w:val="FF0000"/>
          <w:sz w:val="28"/>
          <w:szCs w:val="28"/>
        </w:rPr>
        <w:t>их</w:t>
      </w:r>
      <w:r w:rsidR="009861CE" w:rsidRPr="00550084">
        <w:rPr>
          <w:color w:val="FF0000"/>
          <w:sz w:val="28"/>
          <w:szCs w:val="28"/>
        </w:rPr>
        <w:t xml:space="preserve"> </w:t>
      </w:r>
      <w:r w:rsidRPr="00550084">
        <w:rPr>
          <w:color w:val="FF0000"/>
          <w:sz w:val="28"/>
          <w:szCs w:val="28"/>
        </w:rPr>
        <w:t>мощности,</w:t>
      </w:r>
      <w:r w:rsidR="009861CE" w:rsidRPr="00550084">
        <w:rPr>
          <w:color w:val="FF0000"/>
          <w:sz w:val="28"/>
          <w:szCs w:val="28"/>
        </w:rPr>
        <w:t xml:space="preserve"> </w:t>
      </w:r>
      <w:r w:rsidRPr="00550084">
        <w:rPr>
          <w:color w:val="FF0000"/>
          <w:sz w:val="28"/>
          <w:szCs w:val="28"/>
        </w:rPr>
        <w:t>принятой</w:t>
      </w:r>
      <w:r w:rsidR="009861CE" w:rsidRPr="00550084">
        <w:rPr>
          <w:color w:val="FF0000"/>
          <w:sz w:val="28"/>
          <w:szCs w:val="28"/>
        </w:rPr>
        <w:t xml:space="preserve"> </w:t>
      </w:r>
      <w:r w:rsidRPr="00550084">
        <w:rPr>
          <w:color w:val="FF0000"/>
          <w:sz w:val="28"/>
          <w:szCs w:val="28"/>
        </w:rPr>
        <w:t>схемы</w:t>
      </w:r>
      <w:r w:rsidR="009861CE" w:rsidRPr="00550084">
        <w:rPr>
          <w:color w:val="FF0000"/>
          <w:sz w:val="28"/>
          <w:szCs w:val="28"/>
        </w:rPr>
        <w:t xml:space="preserve"> </w:t>
      </w:r>
      <w:r w:rsidRPr="00550084">
        <w:rPr>
          <w:color w:val="FF0000"/>
          <w:sz w:val="28"/>
          <w:szCs w:val="28"/>
        </w:rPr>
        <w:t>электропитания</w:t>
      </w:r>
      <w:r w:rsidR="009861CE" w:rsidRPr="00550084">
        <w:rPr>
          <w:color w:val="FF0000"/>
          <w:sz w:val="28"/>
          <w:szCs w:val="28"/>
        </w:rPr>
        <w:t xml:space="preserve"> </w:t>
      </w:r>
      <w:r w:rsidRPr="00550084">
        <w:rPr>
          <w:color w:val="FF0000"/>
          <w:sz w:val="28"/>
          <w:szCs w:val="28"/>
        </w:rPr>
        <w:t>и</w:t>
      </w:r>
      <w:r w:rsidR="009861CE" w:rsidRPr="00550084">
        <w:rPr>
          <w:color w:val="FF0000"/>
          <w:sz w:val="28"/>
          <w:szCs w:val="28"/>
        </w:rPr>
        <w:t xml:space="preserve"> </w:t>
      </w:r>
      <w:r w:rsidRPr="00550084">
        <w:rPr>
          <w:color w:val="FF0000"/>
          <w:sz w:val="28"/>
          <w:szCs w:val="28"/>
        </w:rPr>
        <w:t>с</w:t>
      </w:r>
      <w:r w:rsidR="009861CE" w:rsidRPr="00550084">
        <w:rPr>
          <w:color w:val="FF0000"/>
          <w:sz w:val="28"/>
          <w:szCs w:val="28"/>
        </w:rPr>
        <w:t xml:space="preserve"> </w:t>
      </w:r>
      <w:r w:rsidRPr="00550084">
        <w:rPr>
          <w:color w:val="FF0000"/>
          <w:sz w:val="28"/>
          <w:szCs w:val="28"/>
        </w:rPr>
        <w:t>учетом</w:t>
      </w:r>
      <w:r w:rsidR="009861CE" w:rsidRPr="00550084">
        <w:rPr>
          <w:color w:val="FF0000"/>
          <w:sz w:val="28"/>
          <w:szCs w:val="28"/>
        </w:rPr>
        <w:t xml:space="preserve"> </w:t>
      </w:r>
      <w:r w:rsidRPr="00550084">
        <w:rPr>
          <w:color w:val="FF0000"/>
          <w:sz w:val="28"/>
          <w:szCs w:val="28"/>
        </w:rPr>
        <w:t>перспективы</w:t>
      </w:r>
      <w:r w:rsidR="009861CE" w:rsidRPr="00550084">
        <w:rPr>
          <w:color w:val="FF0000"/>
          <w:sz w:val="28"/>
          <w:szCs w:val="28"/>
        </w:rPr>
        <w:t xml:space="preserve"> </w:t>
      </w:r>
      <w:r w:rsidRPr="00550084">
        <w:rPr>
          <w:color w:val="FF0000"/>
          <w:sz w:val="28"/>
          <w:szCs w:val="28"/>
        </w:rPr>
        <w:t>развития</w:t>
      </w:r>
      <w:r w:rsidR="009861CE" w:rsidRPr="00550084">
        <w:rPr>
          <w:color w:val="FF0000"/>
          <w:sz w:val="28"/>
          <w:szCs w:val="28"/>
        </w:rPr>
        <w:t xml:space="preserve"> </w:t>
      </w:r>
      <w:r w:rsidRPr="00550084">
        <w:rPr>
          <w:color w:val="FF0000"/>
          <w:sz w:val="28"/>
          <w:szCs w:val="28"/>
        </w:rPr>
        <w:t>проектируемого</w:t>
      </w:r>
      <w:r w:rsidR="009861CE" w:rsidRPr="00550084">
        <w:rPr>
          <w:color w:val="FF0000"/>
          <w:sz w:val="28"/>
          <w:szCs w:val="28"/>
        </w:rPr>
        <w:t xml:space="preserve"> </w:t>
      </w:r>
      <w:r w:rsidRPr="00550084">
        <w:rPr>
          <w:color w:val="FF0000"/>
          <w:sz w:val="28"/>
          <w:szCs w:val="28"/>
        </w:rPr>
        <w:t>объекта</w:t>
      </w:r>
      <w:r w:rsidR="009861CE" w:rsidRPr="00550084">
        <w:rPr>
          <w:color w:val="FF0000"/>
          <w:sz w:val="28"/>
          <w:szCs w:val="28"/>
        </w:rPr>
        <w:t xml:space="preserve"> </w:t>
      </w:r>
      <w:r w:rsidR="00895E36" w:rsidRPr="00550084">
        <w:rPr>
          <w:color w:val="FF0000"/>
          <w:sz w:val="28"/>
          <w:szCs w:val="28"/>
        </w:rPr>
        <w:t>и</w:t>
      </w:r>
      <w:r w:rsidR="009861CE" w:rsidRPr="00550084">
        <w:rPr>
          <w:color w:val="FF0000"/>
          <w:sz w:val="28"/>
          <w:szCs w:val="28"/>
        </w:rPr>
        <w:t xml:space="preserve"> </w:t>
      </w:r>
      <w:r w:rsidR="00895E36" w:rsidRPr="00550084">
        <w:rPr>
          <w:color w:val="FF0000"/>
          <w:sz w:val="28"/>
          <w:szCs w:val="28"/>
        </w:rPr>
        <w:t>компонентов</w:t>
      </w:r>
      <w:r w:rsidR="009861CE" w:rsidRPr="00550084">
        <w:rPr>
          <w:color w:val="FF0000"/>
          <w:sz w:val="28"/>
          <w:szCs w:val="28"/>
        </w:rPr>
        <w:t xml:space="preserve"> </w:t>
      </w:r>
      <w:r w:rsidR="00895E36" w:rsidRPr="00550084">
        <w:rPr>
          <w:color w:val="FF0000"/>
          <w:sz w:val="28"/>
          <w:szCs w:val="28"/>
        </w:rPr>
        <w:t>электрической</w:t>
      </w:r>
      <w:r w:rsidR="009861CE" w:rsidRPr="00550084">
        <w:rPr>
          <w:color w:val="FF0000"/>
          <w:sz w:val="28"/>
          <w:szCs w:val="28"/>
        </w:rPr>
        <w:t xml:space="preserve"> </w:t>
      </w:r>
      <w:r w:rsidR="00895E36" w:rsidRPr="00550084">
        <w:rPr>
          <w:color w:val="FF0000"/>
          <w:sz w:val="28"/>
          <w:szCs w:val="28"/>
        </w:rPr>
        <w:t>сети</w:t>
      </w:r>
      <w:r w:rsidRPr="00550084">
        <w:rPr>
          <w:color w:val="FF0000"/>
          <w:sz w:val="28"/>
          <w:szCs w:val="28"/>
        </w:rPr>
        <w:t>;</w:t>
      </w:r>
      <w:r w:rsidR="009861CE" w:rsidRPr="00550084">
        <w:rPr>
          <w:color w:val="FF0000"/>
          <w:sz w:val="28"/>
          <w:szCs w:val="28"/>
        </w:rPr>
        <w:t xml:space="preserve"> </w:t>
      </w:r>
      <w:r w:rsidRPr="00550084">
        <w:rPr>
          <w:color w:val="FF0000"/>
          <w:sz w:val="28"/>
          <w:szCs w:val="28"/>
        </w:rPr>
        <w:t>вы</w:t>
      </w:r>
      <w:r w:rsidRPr="00550084">
        <w:rPr>
          <w:color w:val="FF0000"/>
          <w:kern w:val="0"/>
          <w:sz w:val="28"/>
          <w:szCs w:val="28"/>
        </w:rPr>
        <w:t>бор</w:t>
      </w:r>
      <w:r w:rsidR="009861CE" w:rsidRPr="00550084">
        <w:rPr>
          <w:color w:val="FF0000"/>
          <w:kern w:val="0"/>
          <w:sz w:val="28"/>
          <w:szCs w:val="28"/>
        </w:rPr>
        <w:t xml:space="preserve"> </w:t>
      </w:r>
      <w:r w:rsidRPr="00550084">
        <w:rPr>
          <w:color w:val="FF0000"/>
          <w:kern w:val="0"/>
          <w:sz w:val="28"/>
          <w:szCs w:val="28"/>
        </w:rPr>
        <w:t>исполнения</w:t>
      </w:r>
      <w:r w:rsidR="009861CE" w:rsidRPr="00550084">
        <w:rPr>
          <w:color w:val="FF0000"/>
          <w:kern w:val="0"/>
          <w:sz w:val="28"/>
          <w:szCs w:val="28"/>
        </w:rPr>
        <w:t xml:space="preserve"> </w:t>
      </w:r>
      <w:r w:rsidRPr="00550084">
        <w:rPr>
          <w:color w:val="FF0000"/>
          <w:kern w:val="0"/>
          <w:sz w:val="28"/>
          <w:szCs w:val="28"/>
        </w:rPr>
        <w:t>электродвигателей</w:t>
      </w:r>
      <w:r w:rsidR="009861CE" w:rsidRPr="00550084">
        <w:rPr>
          <w:color w:val="FF0000"/>
          <w:kern w:val="0"/>
          <w:sz w:val="28"/>
          <w:szCs w:val="28"/>
        </w:rPr>
        <w:t xml:space="preserve"> </w:t>
      </w:r>
      <w:r w:rsidR="00EB2836" w:rsidRPr="00550084">
        <w:rPr>
          <w:color w:val="FF0000"/>
          <w:kern w:val="0"/>
          <w:sz w:val="28"/>
          <w:szCs w:val="28"/>
        </w:rPr>
        <w:t>–</w:t>
      </w:r>
      <w:r w:rsidR="009861CE" w:rsidRPr="00550084">
        <w:rPr>
          <w:color w:val="FF0000"/>
          <w:kern w:val="0"/>
          <w:sz w:val="28"/>
          <w:szCs w:val="28"/>
        </w:rPr>
        <w:t xml:space="preserve"> </w:t>
      </w:r>
      <w:r w:rsidRPr="00550084">
        <w:rPr>
          <w:color w:val="FF0000"/>
          <w:kern w:val="0"/>
          <w:sz w:val="28"/>
          <w:szCs w:val="28"/>
        </w:rPr>
        <w:t>в</w:t>
      </w:r>
      <w:r w:rsidR="009861CE" w:rsidRPr="00550084">
        <w:rPr>
          <w:color w:val="FF0000"/>
          <w:kern w:val="0"/>
          <w:sz w:val="28"/>
          <w:szCs w:val="28"/>
        </w:rPr>
        <w:t xml:space="preserve"> </w:t>
      </w:r>
      <w:r w:rsidRPr="00550084">
        <w:rPr>
          <w:color w:val="FF0000"/>
          <w:kern w:val="0"/>
          <w:sz w:val="28"/>
          <w:szCs w:val="28"/>
        </w:rPr>
        <w:t>зависимости</w:t>
      </w:r>
      <w:r w:rsidR="009861CE" w:rsidRPr="00550084">
        <w:rPr>
          <w:color w:val="FF0000"/>
          <w:kern w:val="0"/>
          <w:sz w:val="28"/>
          <w:szCs w:val="28"/>
        </w:rPr>
        <w:t xml:space="preserve"> </w:t>
      </w:r>
      <w:r w:rsidRPr="00550084">
        <w:rPr>
          <w:color w:val="FF0000"/>
          <w:kern w:val="0"/>
          <w:sz w:val="28"/>
          <w:szCs w:val="28"/>
        </w:rPr>
        <w:t>от</w:t>
      </w:r>
      <w:r w:rsidR="009861CE" w:rsidRPr="00550084">
        <w:rPr>
          <w:color w:val="FF0000"/>
          <w:kern w:val="0"/>
          <w:sz w:val="28"/>
          <w:szCs w:val="28"/>
        </w:rPr>
        <w:t xml:space="preserve"> </w:t>
      </w:r>
      <w:r w:rsidRPr="00550084">
        <w:rPr>
          <w:color w:val="FF0000"/>
          <w:kern w:val="0"/>
          <w:sz w:val="28"/>
          <w:szCs w:val="28"/>
        </w:rPr>
        <w:t>окружающей</w:t>
      </w:r>
      <w:r w:rsidR="009861CE" w:rsidRPr="00550084">
        <w:rPr>
          <w:color w:val="FF0000"/>
          <w:kern w:val="0"/>
          <w:sz w:val="28"/>
          <w:szCs w:val="28"/>
        </w:rPr>
        <w:t xml:space="preserve"> </w:t>
      </w:r>
      <w:r w:rsidRPr="00550084">
        <w:rPr>
          <w:color w:val="FF0000"/>
          <w:kern w:val="0"/>
          <w:sz w:val="28"/>
          <w:szCs w:val="28"/>
        </w:rPr>
        <w:t>среды</w:t>
      </w:r>
      <w:r w:rsidR="009861CE" w:rsidRPr="00550084">
        <w:rPr>
          <w:color w:val="FF0000"/>
          <w:kern w:val="0"/>
          <w:sz w:val="28"/>
          <w:szCs w:val="28"/>
        </w:rPr>
        <w:t xml:space="preserve"> </w:t>
      </w:r>
      <w:r w:rsidRPr="00550084">
        <w:rPr>
          <w:color w:val="FF0000"/>
          <w:kern w:val="0"/>
          <w:sz w:val="28"/>
          <w:szCs w:val="28"/>
        </w:rPr>
        <w:t>и</w:t>
      </w:r>
      <w:r w:rsidR="009861CE" w:rsidRPr="00550084">
        <w:rPr>
          <w:color w:val="FF0000"/>
          <w:kern w:val="0"/>
          <w:sz w:val="28"/>
          <w:szCs w:val="28"/>
        </w:rPr>
        <w:t xml:space="preserve"> </w:t>
      </w:r>
      <w:r w:rsidRPr="00550084">
        <w:rPr>
          <w:color w:val="FF0000"/>
          <w:kern w:val="0"/>
          <w:sz w:val="28"/>
          <w:szCs w:val="28"/>
        </w:rPr>
        <w:t>характеристики</w:t>
      </w:r>
      <w:r w:rsidR="009861CE" w:rsidRPr="00550084">
        <w:rPr>
          <w:color w:val="FF0000"/>
          <w:kern w:val="0"/>
          <w:sz w:val="28"/>
          <w:szCs w:val="28"/>
        </w:rPr>
        <w:t xml:space="preserve"> </w:t>
      </w:r>
      <w:r w:rsidRPr="00550084">
        <w:rPr>
          <w:color w:val="FF0000"/>
          <w:kern w:val="0"/>
          <w:sz w:val="28"/>
          <w:szCs w:val="28"/>
        </w:rPr>
        <w:t>помещения,</w:t>
      </w:r>
      <w:r w:rsidR="009861CE" w:rsidRPr="00550084">
        <w:rPr>
          <w:color w:val="FF0000"/>
          <w:kern w:val="0"/>
          <w:sz w:val="28"/>
          <w:szCs w:val="28"/>
        </w:rPr>
        <w:t xml:space="preserve"> </w:t>
      </w:r>
      <w:r w:rsidRPr="00550084">
        <w:rPr>
          <w:color w:val="FF0000"/>
          <w:kern w:val="0"/>
          <w:sz w:val="28"/>
          <w:szCs w:val="28"/>
        </w:rPr>
        <w:t>в</w:t>
      </w:r>
      <w:r w:rsidR="009861CE" w:rsidRPr="00550084">
        <w:rPr>
          <w:color w:val="FF0000"/>
          <w:kern w:val="0"/>
          <w:sz w:val="28"/>
          <w:szCs w:val="28"/>
        </w:rPr>
        <w:t xml:space="preserve"> </w:t>
      </w:r>
      <w:r w:rsidRPr="00550084">
        <w:rPr>
          <w:color w:val="FF0000"/>
          <w:kern w:val="0"/>
          <w:sz w:val="28"/>
          <w:szCs w:val="28"/>
        </w:rPr>
        <w:t>котором</w:t>
      </w:r>
      <w:r w:rsidR="009861CE" w:rsidRPr="00550084">
        <w:rPr>
          <w:color w:val="FF0000"/>
          <w:kern w:val="0"/>
          <w:sz w:val="28"/>
          <w:szCs w:val="28"/>
        </w:rPr>
        <w:t xml:space="preserve"> </w:t>
      </w:r>
      <w:r w:rsidRPr="00550084">
        <w:rPr>
          <w:color w:val="FF0000"/>
          <w:kern w:val="0"/>
          <w:sz w:val="28"/>
          <w:szCs w:val="28"/>
        </w:rPr>
        <w:t>устанавливается</w:t>
      </w:r>
      <w:r w:rsidR="009861CE" w:rsidRPr="00550084">
        <w:rPr>
          <w:color w:val="FF0000"/>
          <w:kern w:val="0"/>
          <w:sz w:val="28"/>
          <w:szCs w:val="28"/>
        </w:rPr>
        <w:t xml:space="preserve"> </w:t>
      </w:r>
      <w:r w:rsidRPr="00550084">
        <w:rPr>
          <w:color w:val="FF0000"/>
          <w:kern w:val="0"/>
          <w:sz w:val="28"/>
          <w:szCs w:val="28"/>
        </w:rPr>
        <w:t>электрооборудование.</w:t>
      </w:r>
    </w:p>
    <w:p w14:paraId="1B82D20A" w14:textId="11D8A18A" w:rsidR="00B74D28" w:rsidRPr="00550084" w:rsidRDefault="00B74D28" w:rsidP="00E267D2">
      <w:pPr>
        <w:widowControl/>
        <w:spacing w:before="0" w:after="0"/>
        <w:rPr>
          <w:color w:val="FF0000"/>
          <w:sz w:val="28"/>
          <w:szCs w:val="28"/>
        </w:rPr>
      </w:pPr>
      <w:r w:rsidRPr="00550084">
        <w:rPr>
          <w:bCs/>
          <w:color w:val="FF0000"/>
          <w:kern w:val="0"/>
          <w:sz w:val="28"/>
          <w:szCs w:val="28"/>
        </w:rPr>
        <w:fldChar w:fldCharType="begin"/>
      </w:r>
      <w:r w:rsidRPr="00550084">
        <w:rPr>
          <w:bCs/>
          <w:color w:val="FF0000"/>
          <w:kern w:val="0"/>
          <w:sz w:val="28"/>
          <w:szCs w:val="28"/>
        </w:rPr>
        <w:instrText xml:space="preserve"> REF  раздел_14 </w:instrText>
      </w:r>
      <w:r w:rsidR="00E267D2" w:rsidRPr="00550084">
        <w:rPr>
          <w:bCs/>
          <w:color w:val="FF0000"/>
          <w:kern w:val="0"/>
          <w:sz w:val="28"/>
          <w:szCs w:val="28"/>
        </w:rPr>
        <w:instrText xml:space="preserve"> \* MERGEFORMAT </w:instrText>
      </w:r>
      <w:r w:rsidRPr="00550084">
        <w:rPr>
          <w:bCs/>
          <w:color w:val="FF0000"/>
          <w:kern w:val="0"/>
          <w:sz w:val="28"/>
          <w:szCs w:val="28"/>
        </w:rPr>
        <w:fldChar w:fldCharType="separate"/>
      </w:r>
      <w:r w:rsidR="00AE7126" w:rsidRPr="00550084">
        <w:rPr>
          <w:bCs/>
          <w:color w:val="FF0000"/>
          <w:kern w:val="0"/>
          <w:sz w:val="28"/>
          <w:szCs w:val="28"/>
        </w:rPr>
        <w:t>14</w:t>
      </w:r>
      <w:r w:rsidRPr="00550084">
        <w:rPr>
          <w:bCs/>
          <w:color w:val="FF0000"/>
          <w:kern w:val="0"/>
          <w:sz w:val="28"/>
          <w:szCs w:val="28"/>
        </w:rPr>
        <w:fldChar w:fldCharType="end"/>
      </w:r>
      <w:r w:rsidRPr="00550084">
        <w:rPr>
          <w:bCs/>
          <w:color w:val="FF0000"/>
          <w:kern w:val="0"/>
          <w:sz w:val="28"/>
          <w:szCs w:val="28"/>
        </w:rPr>
        <w:t>.</w:t>
      </w:r>
      <w:r w:rsidR="00F26779" w:rsidRPr="00550084">
        <w:rPr>
          <w:bCs/>
          <w:noProof/>
          <w:color w:val="FF0000"/>
          <w:kern w:val="0"/>
          <w:sz w:val="28"/>
          <w:szCs w:val="28"/>
        </w:rPr>
        <w:fldChar w:fldCharType="begin"/>
      </w:r>
      <w:r w:rsidR="00F26779" w:rsidRPr="00550084">
        <w:rPr>
          <w:bCs/>
          <w:noProof/>
          <w:color w:val="FF0000"/>
          <w:kern w:val="0"/>
          <w:sz w:val="28"/>
          <w:szCs w:val="28"/>
        </w:rPr>
        <w:instrText xml:space="preserve"> SEQ раздел12 \* MERGEFORMAT </w:instrText>
      </w:r>
      <w:r w:rsidR="00F26779" w:rsidRPr="00550084">
        <w:rPr>
          <w:bCs/>
          <w:noProof/>
          <w:color w:val="FF0000"/>
          <w:kern w:val="0"/>
          <w:sz w:val="28"/>
          <w:szCs w:val="28"/>
        </w:rPr>
        <w:fldChar w:fldCharType="separate"/>
      </w:r>
      <w:r w:rsidR="00AE7126" w:rsidRPr="00550084">
        <w:rPr>
          <w:bCs/>
          <w:noProof/>
          <w:color w:val="FF0000"/>
          <w:kern w:val="0"/>
          <w:sz w:val="28"/>
          <w:szCs w:val="28"/>
        </w:rPr>
        <w:t>3</w:t>
      </w:r>
      <w:r w:rsidR="00F26779" w:rsidRPr="00550084">
        <w:rPr>
          <w:bCs/>
          <w:noProof/>
          <w:color w:val="FF0000"/>
          <w:kern w:val="0"/>
          <w:sz w:val="28"/>
          <w:szCs w:val="28"/>
        </w:rPr>
        <w:fldChar w:fldCharType="end"/>
      </w:r>
      <w:r w:rsidR="009861CE" w:rsidRPr="00550084">
        <w:rPr>
          <w:color w:val="FF0000"/>
          <w:sz w:val="28"/>
          <w:szCs w:val="28"/>
        </w:rPr>
        <w:t xml:space="preserve"> </w:t>
      </w:r>
      <w:r w:rsidRPr="00550084">
        <w:rPr>
          <w:color w:val="FF0000"/>
          <w:sz w:val="28"/>
          <w:szCs w:val="28"/>
        </w:rPr>
        <w:t>Компенсация</w:t>
      </w:r>
      <w:r w:rsidR="009861CE" w:rsidRPr="00550084">
        <w:rPr>
          <w:color w:val="FF0000"/>
          <w:sz w:val="28"/>
          <w:szCs w:val="28"/>
        </w:rPr>
        <w:t xml:space="preserve"> </w:t>
      </w:r>
      <w:r w:rsidRPr="00550084">
        <w:rPr>
          <w:color w:val="FF0000"/>
          <w:sz w:val="28"/>
          <w:szCs w:val="28"/>
        </w:rPr>
        <w:t>реактивной</w:t>
      </w:r>
      <w:r w:rsidR="009861CE" w:rsidRPr="00550084">
        <w:rPr>
          <w:color w:val="FF0000"/>
          <w:sz w:val="28"/>
          <w:szCs w:val="28"/>
        </w:rPr>
        <w:t xml:space="preserve"> </w:t>
      </w:r>
      <w:r w:rsidRPr="00550084">
        <w:rPr>
          <w:color w:val="FF0000"/>
          <w:sz w:val="28"/>
          <w:szCs w:val="28"/>
        </w:rPr>
        <w:t>мощности</w:t>
      </w:r>
      <w:r w:rsidR="009861CE" w:rsidRPr="00550084">
        <w:rPr>
          <w:color w:val="FF0000"/>
          <w:sz w:val="28"/>
          <w:szCs w:val="28"/>
        </w:rPr>
        <w:t xml:space="preserve"> </w:t>
      </w:r>
      <w:r w:rsidRPr="00550084">
        <w:rPr>
          <w:color w:val="FF0000"/>
          <w:sz w:val="28"/>
          <w:szCs w:val="28"/>
        </w:rPr>
        <w:t>должна</w:t>
      </w:r>
      <w:r w:rsidR="009861CE" w:rsidRPr="00550084">
        <w:rPr>
          <w:color w:val="FF0000"/>
          <w:sz w:val="28"/>
          <w:szCs w:val="28"/>
        </w:rPr>
        <w:t xml:space="preserve"> </w:t>
      </w:r>
      <w:r w:rsidRPr="00550084">
        <w:rPr>
          <w:color w:val="FF0000"/>
          <w:sz w:val="28"/>
          <w:szCs w:val="28"/>
        </w:rPr>
        <w:t>осуществляться</w:t>
      </w:r>
      <w:r w:rsidR="009861CE" w:rsidRPr="00550084">
        <w:rPr>
          <w:color w:val="FF0000"/>
          <w:sz w:val="28"/>
          <w:szCs w:val="28"/>
        </w:rPr>
        <w:t xml:space="preserve"> </w:t>
      </w:r>
      <w:r w:rsidRPr="00550084">
        <w:rPr>
          <w:color w:val="FF0000"/>
          <w:sz w:val="28"/>
          <w:szCs w:val="28"/>
        </w:rPr>
        <w:t>с</w:t>
      </w:r>
      <w:r w:rsidR="009861CE" w:rsidRPr="00550084">
        <w:rPr>
          <w:color w:val="FF0000"/>
          <w:sz w:val="28"/>
          <w:szCs w:val="28"/>
        </w:rPr>
        <w:t xml:space="preserve"> </w:t>
      </w:r>
      <w:r w:rsidRPr="00550084">
        <w:rPr>
          <w:color w:val="FF0000"/>
          <w:sz w:val="28"/>
          <w:szCs w:val="28"/>
        </w:rPr>
        <w:t>учетом</w:t>
      </w:r>
      <w:r w:rsidR="009861CE" w:rsidRPr="00550084">
        <w:rPr>
          <w:color w:val="FF0000"/>
          <w:sz w:val="28"/>
          <w:szCs w:val="28"/>
        </w:rPr>
        <w:t xml:space="preserve"> </w:t>
      </w:r>
      <w:r w:rsidRPr="00550084">
        <w:rPr>
          <w:color w:val="FF0000"/>
          <w:sz w:val="28"/>
          <w:szCs w:val="28"/>
        </w:rPr>
        <w:t>требований</w:t>
      </w:r>
      <w:r w:rsidR="009861CE" w:rsidRPr="00550084">
        <w:rPr>
          <w:color w:val="FF0000"/>
          <w:sz w:val="28"/>
          <w:szCs w:val="28"/>
        </w:rPr>
        <w:t xml:space="preserve"> </w:t>
      </w:r>
      <w:r w:rsidRPr="00550084">
        <w:rPr>
          <w:color w:val="FF0000"/>
          <w:sz w:val="28"/>
          <w:szCs w:val="28"/>
        </w:rPr>
        <w:t>э</w:t>
      </w:r>
      <w:r w:rsidRPr="00550084">
        <w:rPr>
          <w:color w:val="FF0000"/>
          <w:kern w:val="0"/>
          <w:sz w:val="28"/>
          <w:szCs w:val="28"/>
        </w:rPr>
        <w:t>нергоснабжающе</w:t>
      </w:r>
      <w:r w:rsidR="004430E9" w:rsidRPr="00550084">
        <w:rPr>
          <w:color w:val="FF0000"/>
          <w:kern w:val="0"/>
          <w:sz w:val="28"/>
          <w:szCs w:val="28"/>
        </w:rPr>
        <w:t>й</w:t>
      </w:r>
      <w:r w:rsidR="009861CE" w:rsidRPr="00550084">
        <w:rPr>
          <w:color w:val="FF0000"/>
          <w:kern w:val="0"/>
          <w:sz w:val="28"/>
          <w:szCs w:val="28"/>
        </w:rPr>
        <w:t xml:space="preserve"> </w:t>
      </w:r>
      <w:r w:rsidRPr="00550084">
        <w:rPr>
          <w:color w:val="FF0000"/>
          <w:kern w:val="0"/>
          <w:sz w:val="28"/>
          <w:szCs w:val="28"/>
        </w:rPr>
        <w:t>организации</w:t>
      </w:r>
      <w:r w:rsidR="009861CE" w:rsidRPr="00550084">
        <w:rPr>
          <w:color w:val="FF0000"/>
          <w:kern w:val="0"/>
          <w:sz w:val="28"/>
          <w:szCs w:val="28"/>
        </w:rPr>
        <w:t xml:space="preserve"> </w:t>
      </w:r>
      <w:r w:rsidRPr="00550084">
        <w:rPr>
          <w:color w:val="FF0000"/>
          <w:kern w:val="0"/>
          <w:sz w:val="28"/>
          <w:szCs w:val="28"/>
        </w:rPr>
        <w:t>и</w:t>
      </w:r>
      <w:r w:rsidR="009861CE" w:rsidRPr="00550084">
        <w:rPr>
          <w:color w:val="FF0000"/>
          <w:kern w:val="0"/>
          <w:sz w:val="28"/>
          <w:szCs w:val="28"/>
        </w:rPr>
        <w:t xml:space="preserve"> </w:t>
      </w:r>
      <w:r w:rsidRPr="00550084">
        <w:rPr>
          <w:color w:val="FF0000"/>
          <w:kern w:val="0"/>
          <w:sz w:val="28"/>
          <w:szCs w:val="28"/>
        </w:rPr>
        <w:t>технико-экономического</w:t>
      </w:r>
      <w:r w:rsidR="009861CE" w:rsidRPr="00550084">
        <w:rPr>
          <w:color w:val="FF0000"/>
          <w:kern w:val="0"/>
          <w:sz w:val="28"/>
          <w:szCs w:val="28"/>
        </w:rPr>
        <w:t xml:space="preserve"> </w:t>
      </w:r>
      <w:r w:rsidRPr="00550084">
        <w:rPr>
          <w:color w:val="FF0000"/>
          <w:kern w:val="0"/>
          <w:sz w:val="28"/>
          <w:szCs w:val="28"/>
        </w:rPr>
        <w:t>обоснования</w:t>
      </w:r>
      <w:r w:rsidR="009861CE" w:rsidRPr="00550084">
        <w:rPr>
          <w:color w:val="FF0000"/>
          <w:kern w:val="0"/>
          <w:sz w:val="28"/>
          <w:szCs w:val="28"/>
        </w:rPr>
        <w:t xml:space="preserve"> </w:t>
      </w:r>
      <w:r w:rsidRPr="00550084">
        <w:rPr>
          <w:color w:val="FF0000"/>
          <w:kern w:val="0"/>
          <w:sz w:val="28"/>
          <w:szCs w:val="28"/>
        </w:rPr>
        <w:t>выбора</w:t>
      </w:r>
      <w:r w:rsidR="009861CE" w:rsidRPr="00550084">
        <w:rPr>
          <w:color w:val="FF0000"/>
          <w:kern w:val="0"/>
          <w:sz w:val="28"/>
          <w:szCs w:val="28"/>
        </w:rPr>
        <w:t xml:space="preserve"> </w:t>
      </w:r>
      <w:r w:rsidRPr="00550084">
        <w:rPr>
          <w:color w:val="FF0000"/>
          <w:kern w:val="0"/>
          <w:sz w:val="28"/>
          <w:szCs w:val="28"/>
        </w:rPr>
        <w:t>мест</w:t>
      </w:r>
      <w:r w:rsidR="009861CE" w:rsidRPr="00550084">
        <w:rPr>
          <w:color w:val="FF0000"/>
          <w:kern w:val="0"/>
          <w:sz w:val="28"/>
          <w:szCs w:val="28"/>
        </w:rPr>
        <w:t xml:space="preserve"> </w:t>
      </w:r>
      <w:r w:rsidRPr="00550084">
        <w:rPr>
          <w:color w:val="FF0000"/>
          <w:kern w:val="0"/>
          <w:sz w:val="28"/>
          <w:szCs w:val="28"/>
        </w:rPr>
        <w:t>установки</w:t>
      </w:r>
      <w:r w:rsidR="009861CE" w:rsidRPr="00550084">
        <w:rPr>
          <w:color w:val="FF0000"/>
          <w:kern w:val="0"/>
          <w:sz w:val="28"/>
          <w:szCs w:val="28"/>
        </w:rPr>
        <w:t xml:space="preserve"> </w:t>
      </w:r>
      <w:r w:rsidRPr="00550084">
        <w:rPr>
          <w:color w:val="FF0000"/>
          <w:kern w:val="0"/>
          <w:sz w:val="28"/>
          <w:szCs w:val="28"/>
        </w:rPr>
        <w:t>компенсирующих</w:t>
      </w:r>
      <w:r w:rsidR="009861CE" w:rsidRPr="00550084">
        <w:rPr>
          <w:color w:val="FF0000"/>
          <w:kern w:val="0"/>
          <w:sz w:val="28"/>
          <w:szCs w:val="28"/>
        </w:rPr>
        <w:t xml:space="preserve"> </w:t>
      </w:r>
      <w:r w:rsidRPr="00550084">
        <w:rPr>
          <w:color w:val="FF0000"/>
          <w:kern w:val="0"/>
          <w:sz w:val="28"/>
          <w:szCs w:val="28"/>
        </w:rPr>
        <w:t>устройств,</w:t>
      </w:r>
      <w:r w:rsidR="009861CE" w:rsidRPr="00550084">
        <w:rPr>
          <w:color w:val="FF0000"/>
          <w:kern w:val="0"/>
          <w:sz w:val="28"/>
          <w:szCs w:val="28"/>
        </w:rPr>
        <w:t xml:space="preserve"> </w:t>
      </w:r>
      <w:r w:rsidRPr="00550084">
        <w:rPr>
          <w:color w:val="FF0000"/>
          <w:kern w:val="0"/>
          <w:sz w:val="28"/>
          <w:szCs w:val="28"/>
        </w:rPr>
        <w:t>их</w:t>
      </w:r>
      <w:r w:rsidR="009861CE" w:rsidRPr="00550084">
        <w:rPr>
          <w:color w:val="FF0000"/>
          <w:kern w:val="0"/>
          <w:sz w:val="28"/>
          <w:szCs w:val="28"/>
        </w:rPr>
        <w:t xml:space="preserve"> </w:t>
      </w:r>
      <w:r w:rsidRPr="00550084">
        <w:rPr>
          <w:color w:val="FF0000"/>
          <w:kern w:val="0"/>
          <w:sz w:val="28"/>
          <w:szCs w:val="28"/>
        </w:rPr>
        <w:t>мощности</w:t>
      </w:r>
      <w:r w:rsidR="009861CE" w:rsidRPr="00550084">
        <w:rPr>
          <w:color w:val="FF0000"/>
          <w:kern w:val="0"/>
          <w:sz w:val="28"/>
          <w:szCs w:val="28"/>
        </w:rPr>
        <w:t xml:space="preserve"> </w:t>
      </w:r>
      <w:r w:rsidRPr="00550084">
        <w:rPr>
          <w:color w:val="FF0000"/>
          <w:kern w:val="0"/>
          <w:sz w:val="28"/>
          <w:szCs w:val="28"/>
        </w:rPr>
        <w:t>и</w:t>
      </w:r>
      <w:r w:rsidR="009861CE" w:rsidRPr="00550084">
        <w:rPr>
          <w:color w:val="FF0000"/>
          <w:kern w:val="0"/>
          <w:sz w:val="28"/>
          <w:szCs w:val="28"/>
        </w:rPr>
        <w:t xml:space="preserve"> </w:t>
      </w:r>
      <w:r w:rsidRPr="00550084">
        <w:rPr>
          <w:color w:val="FF0000"/>
          <w:kern w:val="0"/>
          <w:sz w:val="28"/>
          <w:szCs w:val="28"/>
        </w:rPr>
        <w:t>напряжения.</w:t>
      </w:r>
    </w:p>
    <w:p w14:paraId="04C08FFF" w14:textId="5C22286B" w:rsidR="00B74D28" w:rsidRPr="00550084" w:rsidRDefault="00B74D28" w:rsidP="00E267D2">
      <w:pPr>
        <w:widowControl/>
        <w:spacing w:before="0" w:after="0"/>
        <w:rPr>
          <w:color w:val="FF0000"/>
          <w:sz w:val="28"/>
          <w:szCs w:val="28"/>
        </w:rPr>
      </w:pPr>
      <w:r w:rsidRPr="00550084">
        <w:rPr>
          <w:bCs/>
          <w:color w:val="FF0000"/>
          <w:kern w:val="0"/>
          <w:sz w:val="28"/>
          <w:szCs w:val="28"/>
        </w:rPr>
        <w:fldChar w:fldCharType="begin"/>
      </w:r>
      <w:r w:rsidRPr="00550084">
        <w:rPr>
          <w:bCs/>
          <w:color w:val="FF0000"/>
          <w:kern w:val="0"/>
          <w:sz w:val="28"/>
          <w:szCs w:val="28"/>
        </w:rPr>
        <w:instrText xml:space="preserve"> REF  раздел_14 </w:instrText>
      </w:r>
      <w:r w:rsidR="00E267D2" w:rsidRPr="00550084">
        <w:rPr>
          <w:bCs/>
          <w:color w:val="FF0000"/>
          <w:kern w:val="0"/>
          <w:sz w:val="28"/>
          <w:szCs w:val="28"/>
        </w:rPr>
        <w:instrText xml:space="preserve"> \* MERGEFORMAT </w:instrText>
      </w:r>
      <w:r w:rsidRPr="00550084">
        <w:rPr>
          <w:bCs/>
          <w:color w:val="FF0000"/>
          <w:kern w:val="0"/>
          <w:sz w:val="28"/>
          <w:szCs w:val="28"/>
        </w:rPr>
        <w:fldChar w:fldCharType="separate"/>
      </w:r>
      <w:r w:rsidR="00AE7126" w:rsidRPr="00550084">
        <w:rPr>
          <w:bCs/>
          <w:color w:val="FF0000"/>
          <w:kern w:val="0"/>
          <w:sz w:val="28"/>
          <w:szCs w:val="28"/>
        </w:rPr>
        <w:t>14</w:t>
      </w:r>
      <w:r w:rsidRPr="00550084">
        <w:rPr>
          <w:bCs/>
          <w:color w:val="FF0000"/>
          <w:kern w:val="0"/>
          <w:sz w:val="28"/>
          <w:szCs w:val="28"/>
        </w:rPr>
        <w:fldChar w:fldCharType="end"/>
      </w:r>
      <w:r w:rsidRPr="00550084">
        <w:rPr>
          <w:bCs/>
          <w:color w:val="FF0000"/>
          <w:kern w:val="0"/>
          <w:sz w:val="28"/>
          <w:szCs w:val="28"/>
        </w:rPr>
        <w:t>.</w:t>
      </w:r>
      <w:r w:rsidR="00F26779" w:rsidRPr="00550084">
        <w:rPr>
          <w:bCs/>
          <w:noProof/>
          <w:color w:val="FF0000"/>
          <w:kern w:val="0"/>
          <w:sz w:val="28"/>
          <w:szCs w:val="28"/>
        </w:rPr>
        <w:fldChar w:fldCharType="begin"/>
      </w:r>
      <w:r w:rsidR="00F26779" w:rsidRPr="00550084">
        <w:rPr>
          <w:bCs/>
          <w:noProof/>
          <w:color w:val="FF0000"/>
          <w:kern w:val="0"/>
          <w:sz w:val="28"/>
          <w:szCs w:val="28"/>
        </w:rPr>
        <w:instrText xml:space="preserve"> SEQ раздел12 \* MERGEFORMAT </w:instrText>
      </w:r>
      <w:r w:rsidR="00F26779" w:rsidRPr="00550084">
        <w:rPr>
          <w:bCs/>
          <w:noProof/>
          <w:color w:val="FF0000"/>
          <w:kern w:val="0"/>
          <w:sz w:val="28"/>
          <w:szCs w:val="28"/>
        </w:rPr>
        <w:fldChar w:fldCharType="separate"/>
      </w:r>
      <w:r w:rsidR="00AE7126" w:rsidRPr="00550084">
        <w:rPr>
          <w:bCs/>
          <w:noProof/>
          <w:color w:val="FF0000"/>
          <w:kern w:val="0"/>
          <w:sz w:val="28"/>
          <w:szCs w:val="28"/>
        </w:rPr>
        <w:t>4</w:t>
      </w:r>
      <w:r w:rsidR="00F26779" w:rsidRPr="00550084">
        <w:rPr>
          <w:bCs/>
          <w:noProof/>
          <w:color w:val="FF0000"/>
          <w:kern w:val="0"/>
          <w:sz w:val="28"/>
          <w:szCs w:val="28"/>
        </w:rPr>
        <w:fldChar w:fldCharType="end"/>
      </w:r>
      <w:r w:rsidR="009861CE" w:rsidRPr="00550084">
        <w:rPr>
          <w:color w:val="FF0000"/>
          <w:sz w:val="28"/>
          <w:szCs w:val="28"/>
        </w:rPr>
        <w:t xml:space="preserve"> </w:t>
      </w:r>
      <w:r w:rsidRPr="00550084">
        <w:rPr>
          <w:color w:val="FF0000"/>
          <w:kern w:val="0"/>
          <w:sz w:val="28"/>
          <w:szCs w:val="28"/>
        </w:rPr>
        <w:t>Распределительные</w:t>
      </w:r>
      <w:r w:rsidR="009861CE" w:rsidRPr="00550084">
        <w:rPr>
          <w:color w:val="FF0000"/>
          <w:kern w:val="0"/>
          <w:sz w:val="28"/>
          <w:szCs w:val="28"/>
        </w:rPr>
        <w:t xml:space="preserve"> </w:t>
      </w:r>
      <w:r w:rsidRPr="00550084">
        <w:rPr>
          <w:color w:val="FF0000"/>
          <w:kern w:val="0"/>
          <w:sz w:val="28"/>
          <w:szCs w:val="28"/>
        </w:rPr>
        <w:t>устройства,</w:t>
      </w:r>
      <w:r w:rsidR="009861CE" w:rsidRPr="00550084">
        <w:rPr>
          <w:color w:val="FF0000"/>
          <w:kern w:val="0"/>
          <w:sz w:val="28"/>
          <w:szCs w:val="28"/>
        </w:rPr>
        <w:t xml:space="preserve"> </w:t>
      </w:r>
      <w:r w:rsidRPr="00550084">
        <w:rPr>
          <w:color w:val="FF0000"/>
          <w:kern w:val="0"/>
          <w:sz w:val="28"/>
          <w:szCs w:val="28"/>
        </w:rPr>
        <w:t>трансформаторные</w:t>
      </w:r>
      <w:r w:rsidR="009861CE" w:rsidRPr="00550084">
        <w:rPr>
          <w:color w:val="FF0000"/>
          <w:kern w:val="0"/>
          <w:sz w:val="28"/>
          <w:szCs w:val="28"/>
        </w:rPr>
        <w:t xml:space="preserve"> </w:t>
      </w:r>
      <w:r w:rsidRPr="00550084">
        <w:rPr>
          <w:color w:val="FF0000"/>
          <w:kern w:val="0"/>
          <w:sz w:val="28"/>
          <w:szCs w:val="28"/>
        </w:rPr>
        <w:t>подстанции</w:t>
      </w:r>
      <w:r w:rsidR="009861CE" w:rsidRPr="00550084">
        <w:rPr>
          <w:color w:val="FF0000"/>
          <w:kern w:val="0"/>
          <w:sz w:val="28"/>
          <w:szCs w:val="28"/>
        </w:rPr>
        <w:t xml:space="preserve"> </w:t>
      </w:r>
      <w:r w:rsidRPr="00550084">
        <w:rPr>
          <w:color w:val="FF0000"/>
          <w:kern w:val="0"/>
          <w:sz w:val="28"/>
          <w:szCs w:val="28"/>
        </w:rPr>
        <w:t>и</w:t>
      </w:r>
      <w:r w:rsidR="009861CE" w:rsidRPr="00550084">
        <w:rPr>
          <w:color w:val="FF0000"/>
          <w:kern w:val="0"/>
          <w:sz w:val="28"/>
          <w:szCs w:val="28"/>
        </w:rPr>
        <w:t xml:space="preserve"> </w:t>
      </w:r>
      <w:r w:rsidRPr="00550084">
        <w:rPr>
          <w:color w:val="FF0000"/>
          <w:kern w:val="0"/>
          <w:sz w:val="28"/>
          <w:szCs w:val="28"/>
        </w:rPr>
        <w:t>щиты</w:t>
      </w:r>
      <w:r w:rsidR="009861CE" w:rsidRPr="00550084">
        <w:rPr>
          <w:color w:val="FF0000"/>
          <w:kern w:val="0"/>
          <w:sz w:val="28"/>
          <w:szCs w:val="28"/>
        </w:rPr>
        <w:t xml:space="preserve"> </w:t>
      </w:r>
      <w:r w:rsidRPr="00550084">
        <w:rPr>
          <w:color w:val="FF0000"/>
          <w:kern w:val="0"/>
          <w:sz w:val="28"/>
          <w:szCs w:val="28"/>
        </w:rPr>
        <w:t>управления</w:t>
      </w:r>
      <w:r w:rsidR="009861CE" w:rsidRPr="00550084">
        <w:rPr>
          <w:color w:val="FF0000"/>
          <w:kern w:val="0"/>
          <w:sz w:val="28"/>
          <w:szCs w:val="28"/>
        </w:rPr>
        <w:t xml:space="preserve"> </w:t>
      </w:r>
      <w:r w:rsidRPr="00550084">
        <w:rPr>
          <w:color w:val="FF0000"/>
          <w:kern w:val="0"/>
          <w:sz w:val="28"/>
          <w:szCs w:val="28"/>
        </w:rPr>
        <w:t>следует</w:t>
      </w:r>
      <w:r w:rsidR="009861CE" w:rsidRPr="00550084">
        <w:rPr>
          <w:color w:val="FF0000"/>
          <w:kern w:val="0"/>
          <w:sz w:val="28"/>
          <w:szCs w:val="28"/>
        </w:rPr>
        <w:t xml:space="preserve"> </w:t>
      </w:r>
      <w:r w:rsidRPr="00550084">
        <w:rPr>
          <w:color w:val="FF0000"/>
          <w:kern w:val="0"/>
          <w:sz w:val="28"/>
          <w:szCs w:val="28"/>
        </w:rPr>
        <w:t>размещать</w:t>
      </w:r>
      <w:r w:rsidR="009861CE" w:rsidRPr="00550084">
        <w:rPr>
          <w:color w:val="FF0000"/>
          <w:kern w:val="0"/>
          <w:sz w:val="28"/>
          <w:szCs w:val="28"/>
        </w:rPr>
        <w:t xml:space="preserve"> </w:t>
      </w:r>
      <w:r w:rsidRPr="00550084">
        <w:rPr>
          <w:color w:val="FF0000"/>
          <w:kern w:val="0"/>
          <w:sz w:val="28"/>
          <w:szCs w:val="28"/>
        </w:rPr>
        <w:t>во</w:t>
      </w:r>
      <w:r w:rsidR="009861CE" w:rsidRPr="00550084">
        <w:rPr>
          <w:color w:val="FF0000"/>
          <w:kern w:val="0"/>
          <w:sz w:val="28"/>
          <w:szCs w:val="28"/>
        </w:rPr>
        <w:t xml:space="preserve"> </w:t>
      </w:r>
      <w:r w:rsidRPr="00550084">
        <w:rPr>
          <w:color w:val="FF0000"/>
          <w:kern w:val="0"/>
          <w:sz w:val="28"/>
          <w:szCs w:val="28"/>
        </w:rPr>
        <w:t>встраиваемых</w:t>
      </w:r>
      <w:r w:rsidR="009861CE" w:rsidRPr="00550084">
        <w:rPr>
          <w:color w:val="FF0000"/>
          <w:kern w:val="0"/>
          <w:sz w:val="28"/>
          <w:szCs w:val="28"/>
        </w:rPr>
        <w:t xml:space="preserve"> </w:t>
      </w:r>
      <w:r w:rsidRPr="00550084">
        <w:rPr>
          <w:color w:val="FF0000"/>
          <w:kern w:val="0"/>
          <w:sz w:val="28"/>
          <w:szCs w:val="28"/>
        </w:rPr>
        <w:t>или</w:t>
      </w:r>
      <w:r w:rsidR="009861CE" w:rsidRPr="00550084">
        <w:rPr>
          <w:color w:val="FF0000"/>
          <w:kern w:val="0"/>
          <w:sz w:val="28"/>
          <w:szCs w:val="28"/>
        </w:rPr>
        <w:t xml:space="preserve"> </w:t>
      </w:r>
      <w:r w:rsidRPr="00550084">
        <w:rPr>
          <w:color w:val="FF0000"/>
          <w:kern w:val="0"/>
          <w:sz w:val="28"/>
          <w:szCs w:val="28"/>
        </w:rPr>
        <w:t>пристраиваемых</w:t>
      </w:r>
      <w:r w:rsidR="009861CE" w:rsidRPr="00550084">
        <w:rPr>
          <w:color w:val="FF0000"/>
          <w:kern w:val="0"/>
          <w:sz w:val="28"/>
          <w:szCs w:val="28"/>
        </w:rPr>
        <w:t xml:space="preserve"> </w:t>
      </w:r>
      <w:r w:rsidRPr="00550084">
        <w:rPr>
          <w:color w:val="FF0000"/>
          <w:kern w:val="0"/>
          <w:sz w:val="28"/>
          <w:szCs w:val="28"/>
        </w:rPr>
        <w:t>помещениях</w:t>
      </w:r>
      <w:r w:rsidR="009861CE" w:rsidRPr="00550084">
        <w:rPr>
          <w:color w:val="FF0000"/>
          <w:kern w:val="0"/>
          <w:sz w:val="28"/>
          <w:szCs w:val="28"/>
        </w:rPr>
        <w:t xml:space="preserve"> </w:t>
      </w:r>
      <w:r w:rsidRPr="00550084">
        <w:rPr>
          <w:color w:val="FF0000"/>
          <w:kern w:val="0"/>
          <w:sz w:val="28"/>
          <w:szCs w:val="28"/>
        </w:rPr>
        <w:t>с</w:t>
      </w:r>
      <w:r w:rsidR="009861CE" w:rsidRPr="00550084">
        <w:rPr>
          <w:color w:val="FF0000"/>
          <w:kern w:val="0"/>
          <w:sz w:val="28"/>
          <w:szCs w:val="28"/>
        </w:rPr>
        <w:t xml:space="preserve"> </w:t>
      </w:r>
      <w:r w:rsidRPr="00550084">
        <w:rPr>
          <w:color w:val="FF0000"/>
          <w:kern w:val="0"/>
          <w:sz w:val="28"/>
          <w:szCs w:val="28"/>
        </w:rPr>
        <w:t>учетом</w:t>
      </w:r>
      <w:r w:rsidR="009861CE" w:rsidRPr="00550084">
        <w:rPr>
          <w:color w:val="FF0000"/>
          <w:kern w:val="0"/>
          <w:sz w:val="28"/>
          <w:szCs w:val="28"/>
        </w:rPr>
        <w:t xml:space="preserve"> </w:t>
      </w:r>
      <w:r w:rsidRPr="00550084">
        <w:rPr>
          <w:color w:val="FF0000"/>
          <w:kern w:val="0"/>
          <w:sz w:val="28"/>
          <w:szCs w:val="28"/>
        </w:rPr>
        <w:t>возможного</w:t>
      </w:r>
      <w:r w:rsidR="009861CE" w:rsidRPr="00550084">
        <w:rPr>
          <w:color w:val="FF0000"/>
          <w:kern w:val="0"/>
          <w:sz w:val="28"/>
          <w:szCs w:val="28"/>
        </w:rPr>
        <w:t xml:space="preserve"> </w:t>
      </w:r>
      <w:r w:rsidRPr="00550084">
        <w:rPr>
          <w:color w:val="FF0000"/>
          <w:kern w:val="0"/>
          <w:sz w:val="28"/>
          <w:szCs w:val="28"/>
        </w:rPr>
        <w:t>их</w:t>
      </w:r>
      <w:r w:rsidR="009861CE" w:rsidRPr="00550084">
        <w:rPr>
          <w:color w:val="FF0000"/>
          <w:kern w:val="0"/>
          <w:sz w:val="28"/>
          <w:szCs w:val="28"/>
        </w:rPr>
        <w:t xml:space="preserve"> </w:t>
      </w:r>
      <w:r w:rsidRPr="00550084">
        <w:rPr>
          <w:color w:val="FF0000"/>
          <w:kern w:val="0"/>
          <w:sz w:val="28"/>
          <w:szCs w:val="28"/>
        </w:rPr>
        <w:t>расширения</w:t>
      </w:r>
      <w:r w:rsidR="009861CE" w:rsidRPr="00550084">
        <w:rPr>
          <w:color w:val="FF0000"/>
          <w:kern w:val="0"/>
          <w:sz w:val="28"/>
          <w:szCs w:val="28"/>
        </w:rPr>
        <w:t xml:space="preserve"> </w:t>
      </w:r>
      <w:r w:rsidRPr="00550084">
        <w:rPr>
          <w:color w:val="FF0000"/>
          <w:kern w:val="0"/>
          <w:sz w:val="28"/>
          <w:szCs w:val="28"/>
        </w:rPr>
        <w:t>и</w:t>
      </w:r>
      <w:r w:rsidR="009861CE" w:rsidRPr="00550084">
        <w:rPr>
          <w:color w:val="FF0000"/>
          <w:kern w:val="0"/>
          <w:sz w:val="28"/>
          <w:szCs w:val="28"/>
        </w:rPr>
        <w:t xml:space="preserve"> </w:t>
      </w:r>
      <w:r w:rsidRPr="00550084">
        <w:rPr>
          <w:color w:val="FF0000"/>
          <w:kern w:val="0"/>
          <w:sz w:val="28"/>
          <w:szCs w:val="28"/>
        </w:rPr>
        <w:t>увеличения</w:t>
      </w:r>
      <w:r w:rsidR="009861CE" w:rsidRPr="00550084">
        <w:rPr>
          <w:color w:val="FF0000"/>
          <w:kern w:val="0"/>
          <w:sz w:val="28"/>
          <w:szCs w:val="28"/>
        </w:rPr>
        <w:t xml:space="preserve"> </w:t>
      </w:r>
      <w:r w:rsidRPr="00550084">
        <w:rPr>
          <w:color w:val="FF0000"/>
          <w:kern w:val="0"/>
          <w:sz w:val="28"/>
          <w:szCs w:val="28"/>
        </w:rPr>
        <w:t>мощности.</w:t>
      </w:r>
      <w:r w:rsidR="009861CE" w:rsidRPr="00550084">
        <w:rPr>
          <w:color w:val="FF0000"/>
          <w:kern w:val="0"/>
          <w:sz w:val="28"/>
          <w:szCs w:val="28"/>
        </w:rPr>
        <w:t xml:space="preserve"> </w:t>
      </w:r>
      <w:r w:rsidRPr="00550084">
        <w:rPr>
          <w:color w:val="FF0000"/>
          <w:kern w:val="0"/>
          <w:sz w:val="28"/>
          <w:szCs w:val="28"/>
        </w:rPr>
        <w:t>Допускается</w:t>
      </w:r>
      <w:r w:rsidR="009861CE" w:rsidRPr="00550084">
        <w:rPr>
          <w:color w:val="FF0000"/>
          <w:kern w:val="0"/>
          <w:sz w:val="28"/>
          <w:szCs w:val="28"/>
        </w:rPr>
        <w:t xml:space="preserve"> </w:t>
      </w:r>
      <w:r w:rsidRPr="00550084">
        <w:rPr>
          <w:color w:val="FF0000"/>
          <w:kern w:val="0"/>
          <w:sz w:val="28"/>
          <w:szCs w:val="28"/>
        </w:rPr>
        <w:t>предусматривать</w:t>
      </w:r>
      <w:r w:rsidR="009861CE" w:rsidRPr="00550084">
        <w:rPr>
          <w:color w:val="FF0000"/>
          <w:kern w:val="0"/>
          <w:sz w:val="28"/>
          <w:szCs w:val="28"/>
        </w:rPr>
        <w:t xml:space="preserve"> </w:t>
      </w:r>
      <w:r w:rsidRPr="00550084">
        <w:rPr>
          <w:color w:val="FF0000"/>
          <w:kern w:val="0"/>
          <w:sz w:val="28"/>
          <w:szCs w:val="28"/>
        </w:rPr>
        <w:t>отдельно</w:t>
      </w:r>
      <w:r w:rsidR="009861CE" w:rsidRPr="00550084">
        <w:rPr>
          <w:color w:val="FF0000"/>
          <w:kern w:val="0"/>
          <w:sz w:val="28"/>
          <w:szCs w:val="28"/>
        </w:rPr>
        <w:t xml:space="preserve"> </w:t>
      </w:r>
      <w:r w:rsidRPr="00550084">
        <w:rPr>
          <w:color w:val="FF0000"/>
          <w:kern w:val="0"/>
          <w:sz w:val="28"/>
          <w:szCs w:val="28"/>
        </w:rPr>
        <w:t>стоящие</w:t>
      </w:r>
      <w:r w:rsidR="009861CE" w:rsidRPr="00550084">
        <w:rPr>
          <w:color w:val="FF0000"/>
          <w:kern w:val="0"/>
          <w:sz w:val="28"/>
          <w:szCs w:val="28"/>
        </w:rPr>
        <w:t xml:space="preserve"> </w:t>
      </w:r>
      <w:r w:rsidRPr="00550084">
        <w:rPr>
          <w:color w:val="FF0000"/>
          <w:kern w:val="0"/>
          <w:sz w:val="28"/>
          <w:szCs w:val="28"/>
        </w:rPr>
        <w:t>закрытые</w:t>
      </w:r>
      <w:r w:rsidR="009861CE" w:rsidRPr="00550084">
        <w:rPr>
          <w:color w:val="FF0000"/>
          <w:kern w:val="0"/>
          <w:sz w:val="28"/>
          <w:szCs w:val="28"/>
        </w:rPr>
        <w:t xml:space="preserve"> </w:t>
      </w:r>
      <w:r w:rsidRPr="00550084">
        <w:rPr>
          <w:color w:val="FF0000"/>
          <w:kern w:val="0"/>
          <w:sz w:val="28"/>
          <w:szCs w:val="28"/>
        </w:rPr>
        <w:t>распределительные</w:t>
      </w:r>
      <w:r w:rsidR="009861CE" w:rsidRPr="00550084">
        <w:rPr>
          <w:color w:val="FF0000"/>
          <w:kern w:val="0"/>
          <w:sz w:val="28"/>
          <w:szCs w:val="28"/>
        </w:rPr>
        <w:t xml:space="preserve"> </w:t>
      </w:r>
      <w:r w:rsidRPr="00550084">
        <w:rPr>
          <w:color w:val="FF0000"/>
          <w:kern w:val="0"/>
          <w:sz w:val="28"/>
          <w:szCs w:val="28"/>
        </w:rPr>
        <w:t>устройства</w:t>
      </w:r>
      <w:r w:rsidR="009861CE" w:rsidRPr="00550084">
        <w:rPr>
          <w:color w:val="FF0000"/>
          <w:kern w:val="0"/>
          <w:sz w:val="28"/>
          <w:szCs w:val="28"/>
        </w:rPr>
        <w:t xml:space="preserve"> </w:t>
      </w:r>
      <w:r w:rsidRPr="00550084">
        <w:rPr>
          <w:color w:val="FF0000"/>
          <w:kern w:val="0"/>
          <w:sz w:val="28"/>
          <w:szCs w:val="28"/>
        </w:rPr>
        <w:t>и</w:t>
      </w:r>
      <w:r w:rsidR="009861CE" w:rsidRPr="00550084">
        <w:rPr>
          <w:color w:val="FF0000"/>
          <w:kern w:val="0"/>
          <w:sz w:val="28"/>
          <w:szCs w:val="28"/>
        </w:rPr>
        <w:t xml:space="preserve"> </w:t>
      </w:r>
      <w:r w:rsidRPr="00550084">
        <w:rPr>
          <w:color w:val="FF0000"/>
          <w:kern w:val="0"/>
          <w:sz w:val="28"/>
          <w:szCs w:val="28"/>
        </w:rPr>
        <w:t>трансформаторные</w:t>
      </w:r>
      <w:r w:rsidR="009861CE" w:rsidRPr="00550084">
        <w:rPr>
          <w:color w:val="FF0000"/>
          <w:kern w:val="0"/>
          <w:sz w:val="28"/>
          <w:szCs w:val="28"/>
        </w:rPr>
        <w:t xml:space="preserve"> </w:t>
      </w:r>
      <w:r w:rsidRPr="00550084">
        <w:rPr>
          <w:color w:val="FF0000"/>
          <w:kern w:val="0"/>
          <w:sz w:val="28"/>
          <w:szCs w:val="28"/>
        </w:rPr>
        <w:t>подстанции.</w:t>
      </w:r>
    </w:p>
    <w:p w14:paraId="6A60CC40" w14:textId="77777777" w:rsidR="00B74D28" w:rsidRPr="00550084" w:rsidRDefault="00B74D28" w:rsidP="00E267D2">
      <w:pPr>
        <w:widowControl/>
        <w:spacing w:before="0" w:after="0"/>
        <w:rPr>
          <w:color w:val="FF0000"/>
          <w:sz w:val="28"/>
          <w:szCs w:val="28"/>
        </w:rPr>
      </w:pPr>
      <w:r w:rsidRPr="00550084">
        <w:rPr>
          <w:color w:val="FF0000"/>
          <w:kern w:val="0"/>
          <w:sz w:val="28"/>
          <w:szCs w:val="28"/>
        </w:rPr>
        <w:t>Допускается</w:t>
      </w:r>
      <w:r w:rsidR="009861CE" w:rsidRPr="00550084">
        <w:rPr>
          <w:color w:val="FF0000"/>
          <w:kern w:val="0"/>
          <w:sz w:val="28"/>
          <w:szCs w:val="28"/>
        </w:rPr>
        <w:t xml:space="preserve"> </w:t>
      </w:r>
      <w:r w:rsidRPr="00550084">
        <w:rPr>
          <w:color w:val="FF0000"/>
          <w:kern w:val="0"/>
          <w:sz w:val="28"/>
          <w:szCs w:val="28"/>
        </w:rPr>
        <w:t>установка</w:t>
      </w:r>
      <w:r w:rsidR="009861CE" w:rsidRPr="00550084">
        <w:rPr>
          <w:color w:val="FF0000"/>
          <w:kern w:val="0"/>
          <w:sz w:val="28"/>
          <w:szCs w:val="28"/>
        </w:rPr>
        <w:t xml:space="preserve"> </w:t>
      </w:r>
      <w:r w:rsidRPr="00550084">
        <w:rPr>
          <w:color w:val="FF0000"/>
          <w:kern w:val="0"/>
          <w:sz w:val="28"/>
          <w:szCs w:val="28"/>
        </w:rPr>
        <w:t>закрытых</w:t>
      </w:r>
      <w:r w:rsidR="009861CE" w:rsidRPr="00550084">
        <w:rPr>
          <w:color w:val="FF0000"/>
          <w:kern w:val="0"/>
          <w:sz w:val="28"/>
          <w:szCs w:val="28"/>
        </w:rPr>
        <w:t xml:space="preserve"> </w:t>
      </w:r>
      <w:r w:rsidRPr="00550084">
        <w:rPr>
          <w:color w:val="FF0000"/>
          <w:kern w:val="0"/>
          <w:sz w:val="28"/>
          <w:szCs w:val="28"/>
        </w:rPr>
        <w:t>щитов</w:t>
      </w:r>
      <w:r w:rsidR="009861CE" w:rsidRPr="00550084">
        <w:rPr>
          <w:color w:val="FF0000"/>
          <w:kern w:val="0"/>
          <w:sz w:val="28"/>
          <w:szCs w:val="28"/>
        </w:rPr>
        <w:t xml:space="preserve"> </w:t>
      </w:r>
      <w:r w:rsidRPr="00550084">
        <w:rPr>
          <w:color w:val="FF0000"/>
          <w:kern w:val="0"/>
          <w:sz w:val="28"/>
          <w:szCs w:val="28"/>
        </w:rPr>
        <w:t>в</w:t>
      </w:r>
      <w:r w:rsidR="009861CE" w:rsidRPr="00550084">
        <w:rPr>
          <w:color w:val="FF0000"/>
          <w:kern w:val="0"/>
          <w:sz w:val="28"/>
          <w:szCs w:val="28"/>
        </w:rPr>
        <w:t xml:space="preserve"> </w:t>
      </w:r>
      <w:r w:rsidRPr="00550084">
        <w:rPr>
          <w:color w:val="FF0000"/>
          <w:kern w:val="0"/>
          <w:sz w:val="28"/>
          <w:szCs w:val="28"/>
        </w:rPr>
        <w:t>производственных</w:t>
      </w:r>
      <w:r w:rsidR="009861CE" w:rsidRPr="00550084">
        <w:rPr>
          <w:color w:val="FF0000"/>
          <w:kern w:val="0"/>
          <w:sz w:val="28"/>
          <w:szCs w:val="28"/>
        </w:rPr>
        <w:t xml:space="preserve"> </w:t>
      </w:r>
      <w:r w:rsidRPr="00550084">
        <w:rPr>
          <w:color w:val="FF0000"/>
          <w:kern w:val="0"/>
          <w:sz w:val="28"/>
          <w:szCs w:val="28"/>
        </w:rPr>
        <w:t>помещениях</w:t>
      </w:r>
      <w:r w:rsidR="009861CE" w:rsidRPr="00550084">
        <w:rPr>
          <w:color w:val="FF0000"/>
          <w:kern w:val="0"/>
          <w:sz w:val="28"/>
          <w:szCs w:val="28"/>
        </w:rPr>
        <w:t xml:space="preserve"> </w:t>
      </w:r>
      <w:r w:rsidRPr="00550084">
        <w:rPr>
          <w:color w:val="FF0000"/>
          <w:kern w:val="0"/>
          <w:sz w:val="28"/>
          <w:szCs w:val="28"/>
        </w:rPr>
        <w:t>и</w:t>
      </w:r>
      <w:r w:rsidR="009861CE" w:rsidRPr="00550084">
        <w:rPr>
          <w:color w:val="FF0000"/>
          <w:kern w:val="0"/>
          <w:sz w:val="28"/>
          <w:szCs w:val="28"/>
        </w:rPr>
        <w:t xml:space="preserve"> </w:t>
      </w:r>
      <w:r w:rsidRPr="00550084">
        <w:rPr>
          <w:color w:val="FF0000"/>
          <w:kern w:val="0"/>
          <w:sz w:val="28"/>
          <w:szCs w:val="28"/>
        </w:rPr>
        <w:t>в</w:t>
      </w:r>
      <w:r w:rsidR="009861CE" w:rsidRPr="00550084">
        <w:rPr>
          <w:color w:val="FF0000"/>
          <w:kern w:val="0"/>
          <w:sz w:val="28"/>
          <w:szCs w:val="28"/>
        </w:rPr>
        <w:t xml:space="preserve"> </w:t>
      </w:r>
      <w:r w:rsidRPr="00550084">
        <w:rPr>
          <w:color w:val="FF0000"/>
          <w:kern w:val="0"/>
          <w:sz w:val="28"/>
          <w:szCs w:val="28"/>
        </w:rPr>
        <w:t>насосных</w:t>
      </w:r>
      <w:r w:rsidR="009861CE" w:rsidRPr="00550084">
        <w:rPr>
          <w:color w:val="FF0000"/>
          <w:kern w:val="0"/>
          <w:sz w:val="28"/>
          <w:szCs w:val="28"/>
        </w:rPr>
        <w:t xml:space="preserve"> </w:t>
      </w:r>
      <w:r w:rsidRPr="00550084">
        <w:rPr>
          <w:color w:val="FF0000"/>
          <w:kern w:val="0"/>
          <w:sz w:val="28"/>
          <w:szCs w:val="28"/>
        </w:rPr>
        <w:t>станциях</w:t>
      </w:r>
      <w:r w:rsidR="009861CE" w:rsidRPr="00550084">
        <w:rPr>
          <w:color w:val="FF0000"/>
          <w:kern w:val="0"/>
          <w:sz w:val="28"/>
          <w:szCs w:val="28"/>
        </w:rPr>
        <w:t xml:space="preserve"> </w:t>
      </w:r>
      <w:r w:rsidRPr="00550084">
        <w:rPr>
          <w:color w:val="FF0000"/>
          <w:kern w:val="0"/>
          <w:sz w:val="28"/>
          <w:szCs w:val="28"/>
        </w:rPr>
        <w:t>на</w:t>
      </w:r>
      <w:r w:rsidR="009861CE" w:rsidRPr="00550084">
        <w:rPr>
          <w:color w:val="FF0000"/>
          <w:kern w:val="0"/>
          <w:sz w:val="28"/>
          <w:szCs w:val="28"/>
        </w:rPr>
        <w:t xml:space="preserve"> </w:t>
      </w:r>
      <w:r w:rsidRPr="00550084">
        <w:rPr>
          <w:color w:val="FF0000"/>
          <w:kern w:val="0"/>
          <w:sz w:val="28"/>
          <w:szCs w:val="28"/>
        </w:rPr>
        <w:t>полу</w:t>
      </w:r>
      <w:r w:rsidR="009861CE" w:rsidRPr="00550084">
        <w:rPr>
          <w:color w:val="FF0000"/>
          <w:kern w:val="0"/>
          <w:sz w:val="28"/>
          <w:szCs w:val="28"/>
        </w:rPr>
        <w:t xml:space="preserve"> </w:t>
      </w:r>
      <w:r w:rsidRPr="00550084">
        <w:rPr>
          <w:color w:val="FF0000"/>
          <w:kern w:val="0"/>
          <w:sz w:val="28"/>
          <w:szCs w:val="28"/>
        </w:rPr>
        <w:t>или</w:t>
      </w:r>
      <w:r w:rsidR="009861CE" w:rsidRPr="00550084">
        <w:rPr>
          <w:color w:val="FF0000"/>
          <w:kern w:val="0"/>
          <w:sz w:val="28"/>
          <w:szCs w:val="28"/>
        </w:rPr>
        <w:t xml:space="preserve"> </w:t>
      </w:r>
      <w:r w:rsidRPr="00550084">
        <w:rPr>
          <w:color w:val="FF0000"/>
          <w:kern w:val="0"/>
          <w:sz w:val="28"/>
          <w:szCs w:val="28"/>
        </w:rPr>
        <w:t>балконах,</w:t>
      </w:r>
      <w:r w:rsidR="009861CE" w:rsidRPr="00550084">
        <w:rPr>
          <w:color w:val="FF0000"/>
          <w:kern w:val="0"/>
          <w:sz w:val="28"/>
          <w:szCs w:val="28"/>
        </w:rPr>
        <w:t xml:space="preserve"> </w:t>
      </w:r>
      <w:r w:rsidRPr="00550084">
        <w:rPr>
          <w:color w:val="FF0000"/>
          <w:kern w:val="0"/>
          <w:sz w:val="28"/>
          <w:szCs w:val="28"/>
        </w:rPr>
        <w:t>с</w:t>
      </w:r>
      <w:r w:rsidR="009861CE" w:rsidRPr="00550084">
        <w:rPr>
          <w:color w:val="FF0000"/>
          <w:kern w:val="0"/>
          <w:sz w:val="28"/>
          <w:szCs w:val="28"/>
        </w:rPr>
        <w:t xml:space="preserve"> </w:t>
      </w:r>
      <w:r w:rsidRPr="00550084">
        <w:rPr>
          <w:color w:val="FF0000"/>
          <w:kern w:val="0"/>
          <w:sz w:val="28"/>
          <w:szCs w:val="28"/>
        </w:rPr>
        <w:t>принятием</w:t>
      </w:r>
      <w:r w:rsidR="009861CE" w:rsidRPr="00550084">
        <w:rPr>
          <w:color w:val="FF0000"/>
          <w:kern w:val="0"/>
          <w:sz w:val="28"/>
          <w:szCs w:val="28"/>
        </w:rPr>
        <w:t xml:space="preserve"> </w:t>
      </w:r>
      <w:r w:rsidRPr="00550084">
        <w:rPr>
          <w:color w:val="FF0000"/>
          <w:kern w:val="0"/>
          <w:sz w:val="28"/>
          <w:szCs w:val="28"/>
        </w:rPr>
        <w:t>мер,</w:t>
      </w:r>
      <w:r w:rsidR="009861CE" w:rsidRPr="00550084">
        <w:rPr>
          <w:color w:val="FF0000"/>
          <w:kern w:val="0"/>
          <w:sz w:val="28"/>
          <w:szCs w:val="28"/>
        </w:rPr>
        <w:t xml:space="preserve"> </w:t>
      </w:r>
      <w:r w:rsidRPr="00550084">
        <w:rPr>
          <w:color w:val="FF0000"/>
          <w:kern w:val="0"/>
          <w:sz w:val="28"/>
          <w:szCs w:val="28"/>
        </w:rPr>
        <w:t>исключающих</w:t>
      </w:r>
      <w:r w:rsidR="009861CE" w:rsidRPr="00550084">
        <w:rPr>
          <w:color w:val="FF0000"/>
          <w:kern w:val="0"/>
          <w:sz w:val="28"/>
          <w:szCs w:val="28"/>
        </w:rPr>
        <w:t xml:space="preserve"> </w:t>
      </w:r>
      <w:r w:rsidRPr="00550084">
        <w:rPr>
          <w:color w:val="FF0000"/>
          <w:kern w:val="0"/>
          <w:sz w:val="28"/>
          <w:szCs w:val="28"/>
        </w:rPr>
        <w:t>попадания</w:t>
      </w:r>
      <w:r w:rsidR="009861CE" w:rsidRPr="00550084">
        <w:rPr>
          <w:color w:val="FF0000"/>
          <w:kern w:val="0"/>
          <w:sz w:val="28"/>
          <w:szCs w:val="28"/>
        </w:rPr>
        <w:t xml:space="preserve"> </w:t>
      </w:r>
      <w:r w:rsidRPr="00550084">
        <w:rPr>
          <w:color w:val="FF0000"/>
          <w:kern w:val="0"/>
          <w:sz w:val="28"/>
          <w:szCs w:val="28"/>
        </w:rPr>
        <w:t>на</w:t>
      </w:r>
      <w:r w:rsidR="009861CE" w:rsidRPr="00550084">
        <w:rPr>
          <w:color w:val="FF0000"/>
          <w:kern w:val="0"/>
          <w:sz w:val="28"/>
          <w:szCs w:val="28"/>
        </w:rPr>
        <w:t xml:space="preserve"> </w:t>
      </w:r>
      <w:r w:rsidRPr="00550084">
        <w:rPr>
          <w:color w:val="FF0000"/>
          <w:kern w:val="0"/>
          <w:sz w:val="28"/>
          <w:szCs w:val="28"/>
        </w:rPr>
        <w:t>них</w:t>
      </w:r>
      <w:r w:rsidR="009861CE" w:rsidRPr="00550084">
        <w:rPr>
          <w:color w:val="FF0000"/>
          <w:kern w:val="0"/>
          <w:sz w:val="28"/>
          <w:szCs w:val="28"/>
        </w:rPr>
        <w:t xml:space="preserve"> </w:t>
      </w:r>
      <w:r w:rsidRPr="00550084">
        <w:rPr>
          <w:color w:val="FF0000"/>
          <w:kern w:val="0"/>
          <w:sz w:val="28"/>
          <w:szCs w:val="28"/>
        </w:rPr>
        <w:t>воды.</w:t>
      </w:r>
    </w:p>
    <w:p w14:paraId="1E88B04F" w14:textId="28923DFE" w:rsidR="00B74D28" w:rsidRPr="0016404E" w:rsidRDefault="00B74D28" w:rsidP="00E267D2">
      <w:pPr>
        <w:widowControl/>
        <w:spacing w:before="0" w:after="0"/>
        <w:rPr>
          <w:kern w:val="0"/>
          <w:sz w:val="28"/>
          <w:szCs w:val="28"/>
        </w:rPr>
      </w:pPr>
      <w:r w:rsidRPr="0016404E">
        <w:rPr>
          <w:bCs/>
          <w:kern w:val="0"/>
          <w:sz w:val="28"/>
          <w:szCs w:val="28"/>
        </w:rPr>
        <w:fldChar w:fldCharType="begin"/>
      </w:r>
      <w:r w:rsidRPr="0016404E">
        <w:rPr>
          <w:bCs/>
          <w:kern w:val="0"/>
          <w:sz w:val="28"/>
          <w:szCs w:val="28"/>
        </w:rPr>
        <w:instrText xml:space="preserve"> REF  раздел_14 </w:instrText>
      </w:r>
      <w:r w:rsidR="00E267D2" w:rsidRPr="0016404E">
        <w:rPr>
          <w:bCs/>
          <w:kern w:val="0"/>
          <w:sz w:val="28"/>
          <w:szCs w:val="28"/>
        </w:rPr>
        <w:instrText xml:space="preserve"> \* MERGEFORMAT </w:instrText>
      </w:r>
      <w:r w:rsidRPr="0016404E">
        <w:rPr>
          <w:bCs/>
          <w:kern w:val="0"/>
          <w:sz w:val="28"/>
          <w:szCs w:val="28"/>
        </w:rPr>
        <w:fldChar w:fldCharType="separate"/>
      </w:r>
      <w:r w:rsidR="00AE7126" w:rsidRPr="00AE7126">
        <w:rPr>
          <w:bCs/>
          <w:kern w:val="0"/>
          <w:sz w:val="28"/>
          <w:szCs w:val="28"/>
        </w:rPr>
        <w:t>14</w:t>
      </w:r>
      <w:r w:rsidRPr="0016404E">
        <w:rPr>
          <w:bCs/>
          <w:kern w:val="0"/>
          <w:sz w:val="28"/>
          <w:szCs w:val="28"/>
        </w:rPr>
        <w:fldChar w:fldCharType="end"/>
      </w:r>
      <w:r w:rsidRPr="0016404E">
        <w:rPr>
          <w:bCs/>
          <w:kern w:val="0"/>
          <w:sz w:val="28"/>
          <w:szCs w:val="28"/>
        </w:rPr>
        <w:t>.</w:t>
      </w:r>
      <w:r w:rsidR="00F26779" w:rsidRPr="0016404E">
        <w:rPr>
          <w:bCs/>
          <w:noProof/>
          <w:kern w:val="0"/>
          <w:sz w:val="28"/>
          <w:szCs w:val="28"/>
        </w:rPr>
        <w:fldChar w:fldCharType="begin"/>
      </w:r>
      <w:r w:rsidR="00F26779" w:rsidRPr="0016404E">
        <w:rPr>
          <w:bCs/>
          <w:noProof/>
          <w:kern w:val="0"/>
          <w:sz w:val="28"/>
          <w:szCs w:val="28"/>
        </w:rPr>
        <w:instrText xml:space="preserve"> SEQ раздел12 \* MERGEFORMAT </w:instrText>
      </w:r>
      <w:r w:rsidR="00F26779" w:rsidRPr="0016404E">
        <w:rPr>
          <w:bCs/>
          <w:noProof/>
          <w:kern w:val="0"/>
          <w:sz w:val="28"/>
          <w:szCs w:val="28"/>
        </w:rPr>
        <w:fldChar w:fldCharType="separate"/>
      </w:r>
      <w:r w:rsidR="00AE7126">
        <w:rPr>
          <w:bCs/>
          <w:noProof/>
          <w:kern w:val="0"/>
          <w:sz w:val="28"/>
          <w:szCs w:val="28"/>
        </w:rPr>
        <w:t>5</w:t>
      </w:r>
      <w:r w:rsidR="00F26779" w:rsidRPr="0016404E">
        <w:rPr>
          <w:bCs/>
          <w:noProof/>
          <w:kern w:val="0"/>
          <w:sz w:val="28"/>
          <w:szCs w:val="28"/>
        </w:rPr>
        <w:fldChar w:fldCharType="end"/>
      </w:r>
      <w:r w:rsidR="009861CE" w:rsidRPr="0016404E">
        <w:rPr>
          <w:kern w:val="0"/>
          <w:sz w:val="28"/>
          <w:szCs w:val="28"/>
        </w:rPr>
        <w:t xml:space="preserve"> </w:t>
      </w:r>
      <w:r w:rsidRPr="0016404E">
        <w:rPr>
          <w:kern w:val="0"/>
          <w:sz w:val="28"/>
          <w:szCs w:val="28"/>
        </w:rPr>
        <w:t>При</w:t>
      </w:r>
      <w:r w:rsidR="009861CE" w:rsidRPr="0016404E">
        <w:rPr>
          <w:kern w:val="0"/>
          <w:sz w:val="28"/>
          <w:szCs w:val="28"/>
        </w:rPr>
        <w:t xml:space="preserve"> </w:t>
      </w:r>
      <w:r w:rsidRPr="0016404E">
        <w:rPr>
          <w:kern w:val="0"/>
          <w:sz w:val="28"/>
          <w:szCs w:val="28"/>
        </w:rPr>
        <w:t>определении</w:t>
      </w:r>
      <w:r w:rsidR="009861CE" w:rsidRPr="0016404E">
        <w:rPr>
          <w:kern w:val="0"/>
          <w:sz w:val="28"/>
          <w:szCs w:val="28"/>
        </w:rPr>
        <w:t xml:space="preserve"> </w:t>
      </w:r>
      <w:r w:rsidRPr="0016404E">
        <w:rPr>
          <w:kern w:val="0"/>
          <w:sz w:val="28"/>
          <w:szCs w:val="28"/>
        </w:rPr>
        <w:t>объема</w:t>
      </w:r>
      <w:r w:rsidR="009861CE" w:rsidRPr="0016404E">
        <w:rPr>
          <w:kern w:val="0"/>
          <w:sz w:val="28"/>
          <w:szCs w:val="28"/>
        </w:rPr>
        <w:t xml:space="preserve"> </w:t>
      </w:r>
      <w:r w:rsidRPr="0016404E">
        <w:rPr>
          <w:kern w:val="0"/>
          <w:sz w:val="28"/>
          <w:szCs w:val="28"/>
        </w:rPr>
        <w:t>автоматизации</w:t>
      </w:r>
      <w:r w:rsidR="009861CE" w:rsidRPr="0016404E">
        <w:rPr>
          <w:kern w:val="0"/>
          <w:sz w:val="28"/>
          <w:szCs w:val="28"/>
        </w:rPr>
        <w:t xml:space="preserve"> </w:t>
      </w:r>
      <w:r w:rsidRPr="0016404E">
        <w:rPr>
          <w:kern w:val="0"/>
          <w:sz w:val="28"/>
          <w:szCs w:val="28"/>
        </w:rPr>
        <w:t>сооружений</w:t>
      </w:r>
      <w:r w:rsidR="009861CE" w:rsidRPr="0016404E">
        <w:rPr>
          <w:kern w:val="0"/>
          <w:sz w:val="28"/>
          <w:szCs w:val="28"/>
        </w:rPr>
        <w:t xml:space="preserve"> </w:t>
      </w:r>
      <w:r w:rsidRPr="0016404E">
        <w:rPr>
          <w:kern w:val="0"/>
          <w:sz w:val="28"/>
          <w:szCs w:val="28"/>
        </w:rPr>
        <w:t>водоснабжения</w:t>
      </w:r>
      <w:r w:rsidR="009861CE" w:rsidRPr="0016404E">
        <w:rPr>
          <w:kern w:val="0"/>
          <w:sz w:val="28"/>
          <w:szCs w:val="28"/>
        </w:rPr>
        <w:t xml:space="preserve"> </w:t>
      </w:r>
      <w:r w:rsidRPr="0016404E">
        <w:rPr>
          <w:kern w:val="0"/>
          <w:sz w:val="28"/>
          <w:szCs w:val="28"/>
        </w:rPr>
        <w:t>учитываются</w:t>
      </w:r>
      <w:r w:rsidR="009861CE" w:rsidRPr="0016404E">
        <w:rPr>
          <w:kern w:val="0"/>
          <w:sz w:val="28"/>
          <w:szCs w:val="28"/>
        </w:rPr>
        <w:t xml:space="preserve"> </w:t>
      </w:r>
      <w:r w:rsidRPr="0016404E">
        <w:rPr>
          <w:kern w:val="0"/>
          <w:sz w:val="28"/>
          <w:szCs w:val="28"/>
        </w:rPr>
        <w:t>их</w:t>
      </w:r>
      <w:r w:rsidR="009861CE" w:rsidRPr="0016404E">
        <w:rPr>
          <w:kern w:val="0"/>
          <w:sz w:val="28"/>
          <w:szCs w:val="28"/>
        </w:rPr>
        <w:t xml:space="preserve"> </w:t>
      </w:r>
      <w:r w:rsidRPr="0016404E">
        <w:rPr>
          <w:kern w:val="0"/>
          <w:sz w:val="28"/>
          <w:szCs w:val="28"/>
        </w:rPr>
        <w:t>производительность,</w:t>
      </w:r>
      <w:r w:rsidR="009861CE" w:rsidRPr="0016404E">
        <w:rPr>
          <w:kern w:val="0"/>
          <w:sz w:val="28"/>
          <w:szCs w:val="28"/>
        </w:rPr>
        <w:t xml:space="preserve"> </w:t>
      </w:r>
      <w:r w:rsidRPr="0016404E">
        <w:rPr>
          <w:kern w:val="0"/>
          <w:sz w:val="28"/>
          <w:szCs w:val="28"/>
        </w:rPr>
        <w:t>режим</w:t>
      </w:r>
      <w:r w:rsidR="009861CE" w:rsidRPr="0016404E">
        <w:rPr>
          <w:kern w:val="0"/>
          <w:sz w:val="28"/>
          <w:szCs w:val="28"/>
        </w:rPr>
        <w:t xml:space="preserve"> </w:t>
      </w:r>
      <w:r w:rsidRPr="0016404E">
        <w:rPr>
          <w:kern w:val="0"/>
          <w:sz w:val="28"/>
          <w:szCs w:val="28"/>
        </w:rPr>
        <w:t>работы,</w:t>
      </w:r>
      <w:r w:rsidR="009861CE" w:rsidRPr="0016404E">
        <w:rPr>
          <w:kern w:val="0"/>
          <w:sz w:val="28"/>
          <w:szCs w:val="28"/>
        </w:rPr>
        <w:t xml:space="preserve"> </w:t>
      </w:r>
      <w:r w:rsidRPr="0016404E">
        <w:rPr>
          <w:kern w:val="0"/>
          <w:sz w:val="28"/>
          <w:szCs w:val="28"/>
        </w:rPr>
        <w:t>степень</w:t>
      </w:r>
      <w:r w:rsidR="009861CE" w:rsidRPr="0016404E">
        <w:rPr>
          <w:kern w:val="0"/>
          <w:sz w:val="28"/>
          <w:szCs w:val="28"/>
        </w:rPr>
        <w:t xml:space="preserve"> </w:t>
      </w:r>
      <w:r w:rsidRPr="0016404E">
        <w:rPr>
          <w:kern w:val="0"/>
          <w:sz w:val="28"/>
          <w:szCs w:val="28"/>
        </w:rPr>
        <w:t>ответственности,</w:t>
      </w:r>
      <w:r w:rsidR="009861CE" w:rsidRPr="0016404E">
        <w:rPr>
          <w:kern w:val="0"/>
          <w:sz w:val="28"/>
          <w:szCs w:val="28"/>
        </w:rPr>
        <w:t xml:space="preserve"> </w:t>
      </w:r>
      <w:r w:rsidRPr="0016404E">
        <w:rPr>
          <w:kern w:val="0"/>
          <w:sz w:val="28"/>
          <w:szCs w:val="28"/>
        </w:rPr>
        <w:t>требования</w:t>
      </w:r>
      <w:r w:rsidR="009861CE" w:rsidRPr="0016404E">
        <w:rPr>
          <w:kern w:val="0"/>
          <w:sz w:val="28"/>
          <w:szCs w:val="28"/>
        </w:rPr>
        <w:t xml:space="preserve"> </w:t>
      </w:r>
      <w:r w:rsidRPr="0016404E">
        <w:rPr>
          <w:kern w:val="0"/>
          <w:sz w:val="28"/>
          <w:szCs w:val="28"/>
        </w:rPr>
        <w:t>к</w:t>
      </w:r>
      <w:r w:rsidR="009861CE" w:rsidRPr="0016404E">
        <w:rPr>
          <w:kern w:val="0"/>
          <w:sz w:val="28"/>
          <w:szCs w:val="28"/>
        </w:rPr>
        <w:t xml:space="preserve"> </w:t>
      </w:r>
      <w:r w:rsidR="003B0F16" w:rsidRPr="0016404E">
        <w:rPr>
          <w:sz w:val="28"/>
          <w:szCs w:val="28"/>
        </w:rPr>
        <w:t>надежности</w:t>
      </w:r>
      <w:r w:rsidR="009861CE" w:rsidRPr="0016404E">
        <w:rPr>
          <w:sz w:val="28"/>
          <w:szCs w:val="28"/>
        </w:rPr>
        <w:t xml:space="preserve"> </w:t>
      </w:r>
      <w:r w:rsidR="003B0F16" w:rsidRPr="0016404E">
        <w:rPr>
          <w:sz w:val="28"/>
          <w:szCs w:val="28"/>
        </w:rPr>
        <w:t>по</w:t>
      </w:r>
      <w:r w:rsidR="009861CE" w:rsidRPr="0016404E">
        <w:rPr>
          <w:sz w:val="28"/>
          <w:szCs w:val="28"/>
        </w:rPr>
        <w:t xml:space="preserve"> </w:t>
      </w:r>
      <w:r w:rsidR="003B0F16" w:rsidRPr="0016404E">
        <w:rPr>
          <w:sz w:val="28"/>
          <w:szCs w:val="28"/>
        </w:rPr>
        <w:t>ГОСТ</w:t>
      </w:r>
      <w:r w:rsidR="009861CE" w:rsidRPr="0016404E">
        <w:rPr>
          <w:sz w:val="28"/>
          <w:szCs w:val="28"/>
        </w:rPr>
        <w:t xml:space="preserve"> </w:t>
      </w:r>
      <w:r w:rsidR="003B0F16" w:rsidRPr="0016404E">
        <w:rPr>
          <w:sz w:val="28"/>
          <w:szCs w:val="28"/>
        </w:rPr>
        <w:t>27751</w:t>
      </w:r>
      <w:r w:rsidRPr="0016404E">
        <w:rPr>
          <w:kern w:val="0"/>
          <w:sz w:val="28"/>
          <w:szCs w:val="28"/>
        </w:rPr>
        <w:t>,</w:t>
      </w:r>
      <w:r w:rsidR="009861CE" w:rsidRPr="0016404E">
        <w:rPr>
          <w:kern w:val="0"/>
          <w:sz w:val="28"/>
          <w:szCs w:val="28"/>
        </w:rPr>
        <w:t xml:space="preserve"> </w:t>
      </w:r>
      <w:r w:rsidRPr="0016404E">
        <w:rPr>
          <w:kern w:val="0"/>
          <w:sz w:val="28"/>
          <w:szCs w:val="28"/>
        </w:rPr>
        <w:t>а</w:t>
      </w:r>
      <w:r w:rsidR="009861CE" w:rsidRPr="0016404E">
        <w:rPr>
          <w:kern w:val="0"/>
          <w:sz w:val="28"/>
          <w:szCs w:val="28"/>
        </w:rPr>
        <w:t xml:space="preserve"> </w:t>
      </w:r>
      <w:r w:rsidRPr="0016404E">
        <w:rPr>
          <w:kern w:val="0"/>
          <w:sz w:val="28"/>
          <w:szCs w:val="28"/>
        </w:rPr>
        <w:t>также</w:t>
      </w:r>
      <w:r w:rsidR="009861CE" w:rsidRPr="0016404E">
        <w:rPr>
          <w:kern w:val="0"/>
          <w:sz w:val="28"/>
          <w:szCs w:val="28"/>
        </w:rPr>
        <w:t xml:space="preserve"> </w:t>
      </w:r>
      <w:r w:rsidRPr="0016404E">
        <w:rPr>
          <w:kern w:val="0"/>
          <w:sz w:val="28"/>
          <w:szCs w:val="28"/>
        </w:rPr>
        <w:t>перспектива</w:t>
      </w:r>
      <w:r w:rsidR="009861CE" w:rsidRPr="0016404E">
        <w:rPr>
          <w:kern w:val="0"/>
          <w:sz w:val="28"/>
          <w:szCs w:val="28"/>
        </w:rPr>
        <w:t xml:space="preserve"> </w:t>
      </w:r>
      <w:r w:rsidRPr="0016404E">
        <w:rPr>
          <w:kern w:val="0"/>
          <w:sz w:val="28"/>
          <w:szCs w:val="28"/>
        </w:rPr>
        <w:t>сокращения</w:t>
      </w:r>
      <w:r w:rsidR="009861CE" w:rsidRPr="0016404E">
        <w:rPr>
          <w:kern w:val="0"/>
          <w:sz w:val="28"/>
          <w:szCs w:val="28"/>
        </w:rPr>
        <w:t xml:space="preserve"> </w:t>
      </w:r>
      <w:r w:rsidRPr="0016404E">
        <w:rPr>
          <w:kern w:val="0"/>
          <w:sz w:val="28"/>
          <w:szCs w:val="28"/>
        </w:rPr>
        <w:t>численности</w:t>
      </w:r>
      <w:r w:rsidR="009861CE" w:rsidRPr="0016404E">
        <w:rPr>
          <w:kern w:val="0"/>
          <w:sz w:val="28"/>
          <w:szCs w:val="28"/>
        </w:rPr>
        <w:t xml:space="preserve"> </w:t>
      </w:r>
      <w:r w:rsidRPr="0016404E">
        <w:rPr>
          <w:kern w:val="0"/>
          <w:sz w:val="28"/>
          <w:szCs w:val="28"/>
        </w:rPr>
        <w:t>обслуживающего</w:t>
      </w:r>
      <w:r w:rsidR="009861CE" w:rsidRPr="0016404E">
        <w:rPr>
          <w:kern w:val="0"/>
          <w:sz w:val="28"/>
          <w:szCs w:val="28"/>
        </w:rPr>
        <w:t xml:space="preserve"> </w:t>
      </w:r>
      <w:r w:rsidRPr="0016404E">
        <w:rPr>
          <w:kern w:val="0"/>
          <w:sz w:val="28"/>
          <w:szCs w:val="28"/>
        </w:rPr>
        <w:t>персонала,</w:t>
      </w:r>
      <w:r w:rsidR="009861CE" w:rsidRPr="0016404E">
        <w:rPr>
          <w:kern w:val="0"/>
          <w:sz w:val="28"/>
          <w:szCs w:val="28"/>
        </w:rPr>
        <w:t xml:space="preserve"> </w:t>
      </w:r>
      <w:r w:rsidRPr="0016404E">
        <w:rPr>
          <w:kern w:val="0"/>
          <w:sz w:val="28"/>
          <w:szCs w:val="28"/>
        </w:rPr>
        <w:t>улучшений</w:t>
      </w:r>
      <w:r w:rsidR="009861CE" w:rsidRPr="0016404E">
        <w:rPr>
          <w:kern w:val="0"/>
          <w:sz w:val="28"/>
          <w:szCs w:val="28"/>
        </w:rPr>
        <w:t xml:space="preserve"> </w:t>
      </w:r>
      <w:r w:rsidRPr="0016404E">
        <w:rPr>
          <w:kern w:val="0"/>
          <w:sz w:val="28"/>
          <w:szCs w:val="28"/>
        </w:rPr>
        <w:t>условий</w:t>
      </w:r>
      <w:r w:rsidR="009861CE" w:rsidRPr="0016404E">
        <w:rPr>
          <w:kern w:val="0"/>
          <w:sz w:val="28"/>
          <w:szCs w:val="28"/>
        </w:rPr>
        <w:t xml:space="preserve"> </w:t>
      </w:r>
      <w:r w:rsidRPr="0016404E">
        <w:rPr>
          <w:kern w:val="0"/>
          <w:sz w:val="28"/>
          <w:szCs w:val="28"/>
        </w:rPr>
        <w:t>труда</w:t>
      </w:r>
      <w:r w:rsidR="009861CE" w:rsidRPr="0016404E">
        <w:rPr>
          <w:kern w:val="0"/>
          <w:sz w:val="28"/>
          <w:szCs w:val="28"/>
        </w:rPr>
        <w:t xml:space="preserve"> </w:t>
      </w:r>
      <w:r w:rsidRPr="0016404E">
        <w:rPr>
          <w:kern w:val="0"/>
          <w:sz w:val="28"/>
          <w:szCs w:val="28"/>
        </w:rPr>
        <w:t>работающих,</w:t>
      </w:r>
      <w:r w:rsidR="009861CE" w:rsidRPr="0016404E">
        <w:rPr>
          <w:kern w:val="0"/>
          <w:sz w:val="28"/>
          <w:szCs w:val="28"/>
        </w:rPr>
        <w:t xml:space="preserve"> </w:t>
      </w:r>
      <w:r w:rsidRPr="0016404E">
        <w:rPr>
          <w:kern w:val="0"/>
          <w:sz w:val="28"/>
          <w:szCs w:val="28"/>
        </w:rPr>
        <w:t>снижение</w:t>
      </w:r>
      <w:r w:rsidR="009861CE" w:rsidRPr="0016404E">
        <w:rPr>
          <w:kern w:val="0"/>
          <w:sz w:val="28"/>
          <w:szCs w:val="28"/>
        </w:rPr>
        <w:t xml:space="preserve"> </w:t>
      </w:r>
      <w:r w:rsidRPr="0016404E">
        <w:rPr>
          <w:kern w:val="0"/>
          <w:sz w:val="28"/>
          <w:szCs w:val="28"/>
        </w:rPr>
        <w:t>потребления</w:t>
      </w:r>
      <w:r w:rsidR="009861CE" w:rsidRPr="0016404E">
        <w:rPr>
          <w:kern w:val="0"/>
          <w:sz w:val="28"/>
          <w:szCs w:val="28"/>
        </w:rPr>
        <w:t xml:space="preserve"> </w:t>
      </w:r>
      <w:r w:rsidRPr="0016404E">
        <w:rPr>
          <w:kern w:val="0"/>
          <w:sz w:val="28"/>
          <w:szCs w:val="28"/>
        </w:rPr>
        <w:t>электроэнергии,</w:t>
      </w:r>
      <w:r w:rsidR="009861CE" w:rsidRPr="0016404E">
        <w:rPr>
          <w:kern w:val="0"/>
          <w:sz w:val="28"/>
          <w:szCs w:val="28"/>
        </w:rPr>
        <w:t xml:space="preserve"> </w:t>
      </w:r>
      <w:r w:rsidRPr="0016404E">
        <w:rPr>
          <w:kern w:val="0"/>
          <w:sz w:val="28"/>
          <w:szCs w:val="28"/>
        </w:rPr>
        <w:t>расхода</w:t>
      </w:r>
      <w:r w:rsidR="009861CE" w:rsidRPr="0016404E">
        <w:rPr>
          <w:kern w:val="0"/>
          <w:sz w:val="28"/>
          <w:szCs w:val="28"/>
        </w:rPr>
        <w:t xml:space="preserve"> </w:t>
      </w:r>
      <w:r w:rsidRPr="0016404E">
        <w:rPr>
          <w:kern w:val="0"/>
          <w:sz w:val="28"/>
          <w:szCs w:val="28"/>
        </w:rPr>
        <w:t>воды</w:t>
      </w:r>
      <w:r w:rsidR="009861CE" w:rsidRPr="0016404E">
        <w:rPr>
          <w:kern w:val="0"/>
          <w:sz w:val="28"/>
          <w:szCs w:val="28"/>
        </w:rPr>
        <w:t xml:space="preserve"> </w:t>
      </w:r>
      <w:r w:rsidRPr="0016404E">
        <w:rPr>
          <w:kern w:val="0"/>
          <w:sz w:val="28"/>
          <w:szCs w:val="28"/>
        </w:rPr>
        <w:t>и</w:t>
      </w:r>
      <w:r w:rsidR="009861CE" w:rsidRPr="0016404E">
        <w:rPr>
          <w:kern w:val="0"/>
          <w:sz w:val="28"/>
          <w:szCs w:val="28"/>
        </w:rPr>
        <w:t xml:space="preserve"> </w:t>
      </w:r>
      <w:r w:rsidRPr="0016404E">
        <w:rPr>
          <w:kern w:val="0"/>
          <w:sz w:val="28"/>
          <w:szCs w:val="28"/>
        </w:rPr>
        <w:t>реагентов,</w:t>
      </w:r>
      <w:r w:rsidR="009861CE" w:rsidRPr="0016404E">
        <w:rPr>
          <w:kern w:val="0"/>
          <w:sz w:val="28"/>
          <w:szCs w:val="28"/>
        </w:rPr>
        <w:t xml:space="preserve"> </w:t>
      </w:r>
      <w:r w:rsidRPr="0016404E">
        <w:rPr>
          <w:kern w:val="0"/>
          <w:sz w:val="28"/>
          <w:szCs w:val="28"/>
        </w:rPr>
        <w:t>требования</w:t>
      </w:r>
      <w:r w:rsidR="009861CE" w:rsidRPr="0016404E">
        <w:rPr>
          <w:kern w:val="0"/>
          <w:sz w:val="28"/>
          <w:szCs w:val="28"/>
        </w:rPr>
        <w:t xml:space="preserve"> </w:t>
      </w:r>
      <w:r w:rsidRPr="0016404E">
        <w:rPr>
          <w:kern w:val="0"/>
          <w:sz w:val="28"/>
          <w:szCs w:val="28"/>
        </w:rPr>
        <w:t>защиты</w:t>
      </w:r>
      <w:r w:rsidR="009861CE" w:rsidRPr="0016404E">
        <w:rPr>
          <w:kern w:val="0"/>
          <w:sz w:val="28"/>
          <w:szCs w:val="28"/>
        </w:rPr>
        <w:t xml:space="preserve"> </w:t>
      </w:r>
      <w:r w:rsidRPr="0016404E">
        <w:rPr>
          <w:kern w:val="0"/>
          <w:sz w:val="28"/>
          <w:szCs w:val="28"/>
        </w:rPr>
        <w:t>окружающей</w:t>
      </w:r>
      <w:r w:rsidR="009861CE" w:rsidRPr="0016404E">
        <w:rPr>
          <w:kern w:val="0"/>
          <w:sz w:val="28"/>
          <w:szCs w:val="28"/>
        </w:rPr>
        <w:t xml:space="preserve"> </w:t>
      </w:r>
      <w:r w:rsidRPr="0016404E">
        <w:rPr>
          <w:kern w:val="0"/>
          <w:sz w:val="28"/>
          <w:szCs w:val="28"/>
        </w:rPr>
        <w:t>среды.</w:t>
      </w:r>
    </w:p>
    <w:p w14:paraId="7CE0803E" w14:textId="26B444F0" w:rsidR="00B74D28" w:rsidRPr="00550084" w:rsidRDefault="00B74D28" w:rsidP="00E267D2">
      <w:pPr>
        <w:widowControl/>
        <w:spacing w:before="0" w:after="0"/>
        <w:rPr>
          <w:color w:val="FF0000"/>
          <w:sz w:val="28"/>
          <w:szCs w:val="28"/>
        </w:rPr>
      </w:pPr>
      <w:r w:rsidRPr="00550084">
        <w:rPr>
          <w:bCs/>
          <w:color w:val="FF0000"/>
          <w:kern w:val="0"/>
          <w:sz w:val="28"/>
          <w:szCs w:val="28"/>
        </w:rPr>
        <w:fldChar w:fldCharType="begin"/>
      </w:r>
      <w:r w:rsidRPr="00550084">
        <w:rPr>
          <w:bCs/>
          <w:color w:val="FF0000"/>
          <w:kern w:val="0"/>
          <w:sz w:val="28"/>
          <w:szCs w:val="28"/>
        </w:rPr>
        <w:instrText xml:space="preserve"> REF  раздел_14 </w:instrText>
      </w:r>
      <w:r w:rsidR="00E267D2" w:rsidRPr="00550084">
        <w:rPr>
          <w:bCs/>
          <w:color w:val="FF0000"/>
          <w:kern w:val="0"/>
          <w:sz w:val="28"/>
          <w:szCs w:val="28"/>
        </w:rPr>
        <w:instrText xml:space="preserve"> \* MERGEFORMAT </w:instrText>
      </w:r>
      <w:r w:rsidRPr="00550084">
        <w:rPr>
          <w:bCs/>
          <w:color w:val="FF0000"/>
          <w:kern w:val="0"/>
          <w:sz w:val="28"/>
          <w:szCs w:val="28"/>
        </w:rPr>
        <w:fldChar w:fldCharType="separate"/>
      </w:r>
      <w:r w:rsidR="00AE7126" w:rsidRPr="00550084">
        <w:rPr>
          <w:bCs/>
          <w:color w:val="FF0000"/>
          <w:kern w:val="0"/>
          <w:sz w:val="28"/>
          <w:szCs w:val="28"/>
        </w:rPr>
        <w:t>14</w:t>
      </w:r>
      <w:r w:rsidRPr="00550084">
        <w:rPr>
          <w:bCs/>
          <w:color w:val="FF0000"/>
          <w:kern w:val="0"/>
          <w:sz w:val="28"/>
          <w:szCs w:val="28"/>
        </w:rPr>
        <w:fldChar w:fldCharType="end"/>
      </w:r>
      <w:r w:rsidRPr="00550084">
        <w:rPr>
          <w:bCs/>
          <w:color w:val="FF0000"/>
          <w:kern w:val="0"/>
          <w:sz w:val="28"/>
          <w:szCs w:val="28"/>
        </w:rPr>
        <w:t>.</w:t>
      </w:r>
      <w:r w:rsidR="00F26779" w:rsidRPr="00550084">
        <w:rPr>
          <w:bCs/>
          <w:noProof/>
          <w:color w:val="FF0000"/>
          <w:kern w:val="0"/>
          <w:sz w:val="28"/>
          <w:szCs w:val="28"/>
        </w:rPr>
        <w:fldChar w:fldCharType="begin"/>
      </w:r>
      <w:r w:rsidR="00F26779" w:rsidRPr="00550084">
        <w:rPr>
          <w:bCs/>
          <w:noProof/>
          <w:color w:val="FF0000"/>
          <w:kern w:val="0"/>
          <w:sz w:val="28"/>
          <w:szCs w:val="28"/>
        </w:rPr>
        <w:instrText xml:space="preserve"> SEQ раздел12 \* MERGEFORMAT </w:instrText>
      </w:r>
      <w:r w:rsidR="00F26779" w:rsidRPr="00550084">
        <w:rPr>
          <w:bCs/>
          <w:noProof/>
          <w:color w:val="FF0000"/>
          <w:kern w:val="0"/>
          <w:sz w:val="28"/>
          <w:szCs w:val="28"/>
        </w:rPr>
        <w:fldChar w:fldCharType="separate"/>
      </w:r>
      <w:r w:rsidR="00AE7126" w:rsidRPr="00550084">
        <w:rPr>
          <w:bCs/>
          <w:noProof/>
          <w:color w:val="FF0000"/>
          <w:kern w:val="0"/>
          <w:sz w:val="28"/>
          <w:szCs w:val="28"/>
        </w:rPr>
        <w:t>6</w:t>
      </w:r>
      <w:r w:rsidR="00F26779" w:rsidRPr="00550084">
        <w:rPr>
          <w:bCs/>
          <w:noProof/>
          <w:color w:val="FF0000"/>
          <w:kern w:val="0"/>
          <w:sz w:val="28"/>
          <w:szCs w:val="28"/>
        </w:rPr>
        <w:fldChar w:fldCharType="end"/>
      </w:r>
      <w:r w:rsidR="009861CE" w:rsidRPr="00550084">
        <w:rPr>
          <w:color w:val="FF0000"/>
          <w:kern w:val="0"/>
          <w:sz w:val="28"/>
          <w:szCs w:val="28"/>
        </w:rPr>
        <w:t xml:space="preserve"> </w:t>
      </w:r>
      <w:r w:rsidRPr="00550084">
        <w:rPr>
          <w:color w:val="FF0000"/>
          <w:kern w:val="0"/>
          <w:sz w:val="28"/>
          <w:szCs w:val="28"/>
        </w:rPr>
        <w:t>Система</w:t>
      </w:r>
      <w:r w:rsidR="009861CE" w:rsidRPr="00550084">
        <w:rPr>
          <w:color w:val="FF0000"/>
          <w:kern w:val="0"/>
          <w:sz w:val="28"/>
          <w:szCs w:val="28"/>
        </w:rPr>
        <w:t xml:space="preserve"> </w:t>
      </w:r>
      <w:r w:rsidRPr="00550084">
        <w:rPr>
          <w:color w:val="FF0000"/>
          <w:kern w:val="0"/>
          <w:sz w:val="28"/>
          <w:szCs w:val="28"/>
        </w:rPr>
        <w:t>автоматизации</w:t>
      </w:r>
      <w:r w:rsidR="009861CE" w:rsidRPr="00550084">
        <w:rPr>
          <w:color w:val="FF0000"/>
          <w:kern w:val="0"/>
          <w:sz w:val="28"/>
          <w:szCs w:val="28"/>
        </w:rPr>
        <w:t xml:space="preserve"> </w:t>
      </w:r>
      <w:r w:rsidRPr="00550084">
        <w:rPr>
          <w:color w:val="FF0000"/>
          <w:kern w:val="0"/>
          <w:sz w:val="28"/>
          <w:szCs w:val="28"/>
        </w:rPr>
        <w:t>сооружений</w:t>
      </w:r>
      <w:r w:rsidR="009861CE" w:rsidRPr="00550084">
        <w:rPr>
          <w:color w:val="FF0000"/>
          <w:kern w:val="0"/>
          <w:sz w:val="28"/>
          <w:szCs w:val="28"/>
        </w:rPr>
        <w:t xml:space="preserve"> </w:t>
      </w:r>
      <w:r w:rsidRPr="00550084">
        <w:rPr>
          <w:color w:val="FF0000"/>
          <w:kern w:val="0"/>
          <w:sz w:val="28"/>
          <w:szCs w:val="28"/>
        </w:rPr>
        <w:t>водоснабжения</w:t>
      </w:r>
      <w:r w:rsidR="009861CE" w:rsidRPr="00550084">
        <w:rPr>
          <w:color w:val="FF0000"/>
          <w:kern w:val="0"/>
          <w:sz w:val="28"/>
          <w:szCs w:val="28"/>
        </w:rPr>
        <w:t xml:space="preserve"> </w:t>
      </w:r>
      <w:r w:rsidRPr="00550084">
        <w:rPr>
          <w:color w:val="FF0000"/>
          <w:kern w:val="0"/>
          <w:sz w:val="28"/>
          <w:szCs w:val="28"/>
        </w:rPr>
        <w:t>должна</w:t>
      </w:r>
      <w:r w:rsidR="009861CE" w:rsidRPr="00550084">
        <w:rPr>
          <w:color w:val="FF0000"/>
          <w:kern w:val="0"/>
          <w:sz w:val="28"/>
          <w:szCs w:val="28"/>
        </w:rPr>
        <w:t xml:space="preserve"> </w:t>
      </w:r>
      <w:r w:rsidRPr="00550084">
        <w:rPr>
          <w:color w:val="FF0000"/>
          <w:kern w:val="0"/>
          <w:sz w:val="28"/>
          <w:szCs w:val="28"/>
        </w:rPr>
        <w:t>предусматривать</w:t>
      </w:r>
      <w:r w:rsidR="009861CE" w:rsidRPr="00550084">
        <w:rPr>
          <w:color w:val="FF0000"/>
          <w:kern w:val="0"/>
          <w:sz w:val="28"/>
          <w:szCs w:val="28"/>
        </w:rPr>
        <w:t xml:space="preserve"> </w:t>
      </w:r>
      <w:r w:rsidR="00C46956" w:rsidRPr="00550084">
        <w:rPr>
          <w:color w:val="FF0000"/>
          <w:kern w:val="0"/>
          <w:sz w:val="28"/>
          <w:szCs w:val="28"/>
        </w:rPr>
        <w:t>автоматические</w:t>
      </w:r>
      <w:r w:rsidRPr="00550084">
        <w:rPr>
          <w:color w:val="FF0000"/>
          <w:kern w:val="0"/>
          <w:sz w:val="28"/>
          <w:szCs w:val="28"/>
        </w:rPr>
        <w:t>:</w:t>
      </w:r>
    </w:p>
    <w:p w14:paraId="4BA4B78B" w14:textId="77777777" w:rsidR="00B74D28" w:rsidRPr="00550084" w:rsidRDefault="00C46956" w:rsidP="00E267D2">
      <w:pPr>
        <w:widowControl/>
        <w:spacing w:before="0" w:after="0"/>
        <w:rPr>
          <w:color w:val="FF0000"/>
          <w:sz w:val="28"/>
          <w:szCs w:val="28"/>
        </w:rPr>
      </w:pPr>
      <w:r w:rsidRPr="00550084">
        <w:rPr>
          <w:color w:val="FF0000"/>
          <w:kern w:val="0"/>
          <w:sz w:val="28"/>
          <w:szCs w:val="28"/>
        </w:rPr>
        <w:t>-</w:t>
      </w:r>
      <w:r w:rsidR="009861CE" w:rsidRPr="00550084">
        <w:rPr>
          <w:color w:val="FF0000"/>
          <w:kern w:val="0"/>
          <w:sz w:val="28"/>
          <w:szCs w:val="28"/>
        </w:rPr>
        <w:t xml:space="preserve"> </w:t>
      </w:r>
      <w:r w:rsidR="00B74D28" w:rsidRPr="00550084">
        <w:rPr>
          <w:color w:val="FF0000"/>
          <w:kern w:val="0"/>
          <w:sz w:val="28"/>
          <w:szCs w:val="28"/>
        </w:rPr>
        <w:t>управление</w:t>
      </w:r>
      <w:r w:rsidR="009861CE" w:rsidRPr="00550084">
        <w:rPr>
          <w:color w:val="FF0000"/>
          <w:kern w:val="0"/>
          <w:sz w:val="28"/>
          <w:szCs w:val="28"/>
        </w:rPr>
        <w:t xml:space="preserve"> </w:t>
      </w:r>
      <w:r w:rsidR="00FF51C6" w:rsidRPr="00550084">
        <w:rPr>
          <w:color w:val="FF0000"/>
          <w:kern w:val="0"/>
          <w:sz w:val="28"/>
          <w:szCs w:val="28"/>
        </w:rPr>
        <w:t>и</w:t>
      </w:r>
      <w:r w:rsidR="009861CE" w:rsidRPr="00550084">
        <w:rPr>
          <w:color w:val="FF0000"/>
          <w:kern w:val="0"/>
          <w:sz w:val="28"/>
          <w:szCs w:val="28"/>
        </w:rPr>
        <w:t xml:space="preserve"> </w:t>
      </w:r>
      <w:r w:rsidR="00FF51C6" w:rsidRPr="00550084">
        <w:rPr>
          <w:color w:val="FF0000"/>
          <w:kern w:val="0"/>
          <w:sz w:val="28"/>
          <w:szCs w:val="28"/>
        </w:rPr>
        <w:t>регулирование</w:t>
      </w:r>
      <w:r w:rsidR="009861CE" w:rsidRPr="00550084">
        <w:rPr>
          <w:color w:val="FF0000"/>
          <w:kern w:val="0"/>
          <w:sz w:val="28"/>
          <w:szCs w:val="28"/>
        </w:rPr>
        <w:t xml:space="preserve"> </w:t>
      </w:r>
      <w:r w:rsidR="00B74D28" w:rsidRPr="00550084">
        <w:rPr>
          <w:color w:val="FF0000"/>
          <w:kern w:val="0"/>
          <w:sz w:val="28"/>
          <w:szCs w:val="28"/>
        </w:rPr>
        <w:t>основны</w:t>
      </w:r>
      <w:r w:rsidR="00FF51C6" w:rsidRPr="00550084">
        <w:rPr>
          <w:color w:val="FF0000"/>
          <w:kern w:val="0"/>
          <w:sz w:val="28"/>
          <w:szCs w:val="28"/>
        </w:rPr>
        <w:t>х</w:t>
      </w:r>
      <w:r w:rsidR="009861CE" w:rsidRPr="00550084">
        <w:rPr>
          <w:color w:val="FF0000"/>
          <w:kern w:val="0"/>
          <w:sz w:val="28"/>
          <w:szCs w:val="28"/>
        </w:rPr>
        <w:t xml:space="preserve"> </w:t>
      </w:r>
      <w:r w:rsidR="00B74D28" w:rsidRPr="00550084">
        <w:rPr>
          <w:color w:val="FF0000"/>
          <w:kern w:val="0"/>
          <w:sz w:val="28"/>
          <w:szCs w:val="28"/>
        </w:rPr>
        <w:t>технологически</w:t>
      </w:r>
      <w:r w:rsidR="00FF51C6" w:rsidRPr="00550084">
        <w:rPr>
          <w:color w:val="FF0000"/>
          <w:kern w:val="0"/>
          <w:sz w:val="28"/>
          <w:szCs w:val="28"/>
        </w:rPr>
        <w:t>х</w:t>
      </w:r>
      <w:r w:rsidR="009861CE" w:rsidRPr="00550084">
        <w:rPr>
          <w:color w:val="FF0000"/>
          <w:kern w:val="0"/>
          <w:sz w:val="28"/>
          <w:szCs w:val="28"/>
        </w:rPr>
        <w:t xml:space="preserve"> </w:t>
      </w:r>
      <w:r w:rsidR="00B74D28" w:rsidRPr="00550084">
        <w:rPr>
          <w:color w:val="FF0000"/>
          <w:kern w:val="0"/>
          <w:sz w:val="28"/>
          <w:szCs w:val="28"/>
        </w:rPr>
        <w:t>процесс</w:t>
      </w:r>
      <w:r w:rsidR="00FF51C6" w:rsidRPr="00550084">
        <w:rPr>
          <w:color w:val="FF0000"/>
          <w:kern w:val="0"/>
          <w:sz w:val="28"/>
          <w:szCs w:val="28"/>
        </w:rPr>
        <w:t>ов</w:t>
      </w:r>
      <w:r w:rsidR="009861CE" w:rsidRPr="00550084">
        <w:rPr>
          <w:color w:val="FF0000"/>
          <w:kern w:val="0"/>
          <w:sz w:val="28"/>
          <w:szCs w:val="28"/>
        </w:rPr>
        <w:t xml:space="preserve"> </w:t>
      </w:r>
      <w:r w:rsidR="00B74D28" w:rsidRPr="00550084">
        <w:rPr>
          <w:color w:val="FF0000"/>
          <w:kern w:val="0"/>
          <w:sz w:val="28"/>
          <w:szCs w:val="28"/>
        </w:rPr>
        <w:t>в</w:t>
      </w:r>
      <w:r w:rsidR="009861CE" w:rsidRPr="00550084">
        <w:rPr>
          <w:color w:val="FF0000"/>
          <w:kern w:val="0"/>
          <w:sz w:val="28"/>
          <w:szCs w:val="28"/>
        </w:rPr>
        <w:t xml:space="preserve"> </w:t>
      </w:r>
      <w:r w:rsidR="00B74D28" w:rsidRPr="00550084">
        <w:rPr>
          <w:color w:val="FF0000"/>
          <w:kern w:val="0"/>
          <w:sz w:val="28"/>
          <w:szCs w:val="28"/>
        </w:rPr>
        <w:t>соответствии</w:t>
      </w:r>
      <w:r w:rsidR="009861CE" w:rsidRPr="00550084">
        <w:rPr>
          <w:color w:val="FF0000"/>
          <w:kern w:val="0"/>
          <w:sz w:val="28"/>
          <w:szCs w:val="28"/>
        </w:rPr>
        <w:t xml:space="preserve"> </w:t>
      </w:r>
      <w:r w:rsidR="00B74D28" w:rsidRPr="00550084">
        <w:rPr>
          <w:color w:val="FF0000"/>
          <w:kern w:val="0"/>
          <w:sz w:val="28"/>
          <w:szCs w:val="28"/>
        </w:rPr>
        <w:t>с</w:t>
      </w:r>
      <w:r w:rsidR="009861CE" w:rsidRPr="00550084">
        <w:rPr>
          <w:color w:val="FF0000"/>
          <w:kern w:val="0"/>
          <w:sz w:val="28"/>
          <w:szCs w:val="28"/>
        </w:rPr>
        <w:t xml:space="preserve"> </w:t>
      </w:r>
      <w:r w:rsidRPr="00550084">
        <w:rPr>
          <w:color w:val="FF0000"/>
          <w:kern w:val="0"/>
          <w:sz w:val="28"/>
          <w:szCs w:val="28"/>
        </w:rPr>
        <w:t>проектным</w:t>
      </w:r>
      <w:r w:rsidR="009861CE" w:rsidRPr="00550084">
        <w:rPr>
          <w:color w:val="FF0000"/>
          <w:kern w:val="0"/>
          <w:sz w:val="28"/>
          <w:szCs w:val="28"/>
        </w:rPr>
        <w:t xml:space="preserve"> </w:t>
      </w:r>
      <w:r w:rsidRPr="00550084">
        <w:rPr>
          <w:color w:val="FF0000"/>
          <w:kern w:val="0"/>
          <w:sz w:val="28"/>
          <w:szCs w:val="28"/>
        </w:rPr>
        <w:t>технологическим</w:t>
      </w:r>
      <w:r w:rsidR="009861CE" w:rsidRPr="00550084">
        <w:rPr>
          <w:color w:val="FF0000"/>
          <w:kern w:val="0"/>
          <w:sz w:val="28"/>
          <w:szCs w:val="28"/>
        </w:rPr>
        <w:t xml:space="preserve"> </w:t>
      </w:r>
      <w:r w:rsidR="00B74D28" w:rsidRPr="00550084">
        <w:rPr>
          <w:color w:val="FF0000"/>
          <w:kern w:val="0"/>
          <w:sz w:val="28"/>
          <w:szCs w:val="28"/>
        </w:rPr>
        <w:t>режимом</w:t>
      </w:r>
      <w:r w:rsidR="009861CE" w:rsidRPr="00550084">
        <w:rPr>
          <w:color w:val="FF0000"/>
          <w:kern w:val="0"/>
          <w:sz w:val="28"/>
          <w:szCs w:val="28"/>
        </w:rPr>
        <w:t xml:space="preserve"> </w:t>
      </w:r>
      <w:r w:rsidR="00FF51C6" w:rsidRPr="00550084">
        <w:rPr>
          <w:color w:val="FF0000"/>
          <w:kern w:val="0"/>
          <w:sz w:val="28"/>
          <w:szCs w:val="28"/>
        </w:rPr>
        <w:t>и</w:t>
      </w:r>
      <w:r w:rsidR="009861CE" w:rsidRPr="00550084">
        <w:rPr>
          <w:color w:val="FF0000"/>
          <w:kern w:val="0"/>
          <w:sz w:val="28"/>
          <w:szCs w:val="28"/>
        </w:rPr>
        <w:t xml:space="preserve"> </w:t>
      </w:r>
      <w:r w:rsidR="00B74D28" w:rsidRPr="00550084">
        <w:rPr>
          <w:color w:val="FF0000"/>
          <w:kern w:val="0"/>
          <w:sz w:val="28"/>
          <w:szCs w:val="28"/>
        </w:rPr>
        <w:t>по</w:t>
      </w:r>
      <w:r w:rsidR="009861CE" w:rsidRPr="00550084">
        <w:rPr>
          <w:color w:val="FF0000"/>
          <w:kern w:val="0"/>
          <w:sz w:val="28"/>
          <w:szCs w:val="28"/>
        </w:rPr>
        <w:t xml:space="preserve"> </w:t>
      </w:r>
      <w:r w:rsidR="00B74D28" w:rsidRPr="00550084">
        <w:rPr>
          <w:color w:val="FF0000"/>
          <w:kern w:val="0"/>
          <w:sz w:val="28"/>
          <w:szCs w:val="28"/>
        </w:rPr>
        <w:t>заданной</w:t>
      </w:r>
      <w:r w:rsidR="009861CE" w:rsidRPr="00550084">
        <w:rPr>
          <w:color w:val="FF0000"/>
          <w:kern w:val="0"/>
          <w:sz w:val="28"/>
          <w:szCs w:val="28"/>
        </w:rPr>
        <w:t xml:space="preserve"> </w:t>
      </w:r>
      <w:r w:rsidR="00B74D28" w:rsidRPr="00550084">
        <w:rPr>
          <w:color w:val="FF0000"/>
          <w:kern w:val="0"/>
          <w:sz w:val="28"/>
          <w:szCs w:val="28"/>
        </w:rPr>
        <w:t>программе</w:t>
      </w:r>
      <w:r w:rsidR="009861CE" w:rsidRPr="00550084">
        <w:rPr>
          <w:color w:val="FF0000"/>
          <w:kern w:val="0"/>
          <w:sz w:val="28"/>
          <w:szCs w:val="28"/>
        </w:rPr>
        <w:t xml:space="preserve"> </w:t>
      </w:r>
      <w:r w:rsidR="00FF51C6" w:rsidRPr="00550084">
        <w:rPr>
          <w:color w:val="FF0000"/>
          <w:kern w:val="0"/>
          <w:sz w:val="28"/>
          <w:szCs w:val="28"/>
        </w:rPr>
        <w:t>с</w:t>
      </w:r>
      <w:r w:rsidR="009861CE" w:rsidRPr="00550084">
        <w:rPr>
          <w:color w:val="FF0000"/>
          <w:kern w:val="0"/>
          <w:sz w:val="28"/>
          <w:szCs w:val="28"/>
        </w:rPr>
        <w:t xml:space="preserve"> </w:t>
      </w:r>
      <w:r w:rsidR="00FF51C6" w:rsidRPr="00550084">
        <w:rPr>
          <w:color w:val="FF0000"/>
          <w:kern w:val="0"/>
          <w:sz w:val="28"/>
          <w:szCs w:val="28"/>
        </w:rPr>
        <w:t>учетом</w:t>
      </w:r>
      <w:r w:rsidR="009861CE" w:rsidRPr="00550084">
        <w:rPr>
          <w:color w:val="FF0000"/>
          <w:kern w:val="0"/>
          <w:sz w:val="28"/>
          <w:szCs w:val="28"/>
        </w:rPr>
        <w:t xml:space="preserve"> </w:t>
      </w:r>
      <w:r w:rsidR="00FF51C6" w:rsidRPr="00550084">
        <w:rPr>
          <w:color w:val="FF0000"/>
          <w:kern w:val="0"/>
          <w:sz w:val="28"/>
          <w:szCs w:val="28"/>
        </w:rPr>
        <w:t>экономических</w:t>
      </w:r>
      <w:r w:rsidR="009861CE" w:rsidRPr="00550084">
        <w:rPr>
          <w:color w:val="FF0000"/>
          <w:kern w:val="0"/>
          <w:sz w:val="28"/>
          <w:szCs w:val="28"/>
        </w:rPr>
        <w:t xml:space="preserve"> </w:t>
      </w:r>
      <w:r w:rsidR="00FF51C6" w:rsidRPr="00550084">
        <w:rPr>
          <w:color w:val="FF0000"/>
          <w:kern w:val="0"/>
          <w:sz w:val="28"/>
          <w:szCs w:val="28"/>
        </w:rPr>
        <w:t>критериев</w:t>
      </w:r>
      <w:r w:rsidR="00B74D28" w:rsidRPr="00550084">
        <w:rPr>
          <w:color w:val="FF0000"/>
          <w:kern w:val="0"/>
          <w:sz w:val="28"/>
          <w:szCs w:val="28"/>
        </w:rPr>
        <w:t>;</w:t>
      </w:r>
    </w:p>
    <w:p w14:paraId="0922346E" w14:textId="77777777" w:rsidR="00B74D28" w:rsidRPr="00550084" w:rsidRDefault="00C46956" w:rsidP="00E267D2">
      <w:pPr>
        <w:widowControl/>
        <w:spacing w:before="0" w:after="0"/>
        <w:rPr>
          <w:color w:val="FF0000"/>
          <w:sz w:val="28"/>
          <w:szCs w:val="28"/>
        </w:rPr>
      </w:pPr>
      <w:r w:rsidRPr="00550084">
        <w:rPr>
          <w:color w:val="FF0000"/>
          <w:kern w:val="0"/>
          <w:sz w:val="28"/>
          <w:szCs w:val="28"/>
        </w:rPr>
        <w:t>-</w:t>
      </w:r>
      <w:r w:rsidR="009861CE" w:rsidRPr="00550084">
        <w:rPr>
          <w:color w:val="FF0000"/>
          <w:kern w:val="0"/>
          <w:sz w:val="28"/>
          <w:szCs w:val="28"/>
        </w:rPr>
        <w:t xml:space="preserve"> </w:t>
      </w:r>
      <w:r w:rsidR="00B74D28" w:rsidRPr="00550084">
        <w:rPr>
          <w:color w:val="FF0000"/>
          <w:kern w:val="0"/>
          <w:sz w:val="28"/>
          <w:szCs w:val="28"/>
        </w:rPr>
        <w:t>контроль</w:t>
      </w:r>
      <w:r w:rsidR="009861CE" w:rsidRPr="00550084">
        <w:rPr>
          <w:color w:val="FF0000"/>
          <w:kern w:val="0"/>
          <w:sz w:val="28"/>
          <w:szCs w:val="28"/>
        </w:rPr>
        <w:t xml:space="preserve"> </w:t>
      </w:r>
      <w:r w:rsidR="00B74D28" w:rsidRPr="00550084">
        <w:rPr>
          <w:color w:val="FF0000"/>
          <w:kern w:val="0"/>
          <w:sz w:val="28"/>
          <w:szCs w:val="28"/>
        </w:rPr>
        <w:t>основных</w:t>
      </w:r>
      <w:r w:rsidR="009861CE" w:rsidRPr="00550084">
        <w:rPr>
          <w:color w:val="FF0000"/>
          <w:kern w:val="0"/>
          <w:sz w:val="28"/>
          <w:szCs w:val="28"/>
        </w:rPr>
        <w:t xml:space="preserve"> </w:t>
      </w:r>
      <w:r w:rsidR="00B74D28" w:rsidRPr="00550084">
        <w:rPr>
          <w:color w:val="FF0000"/>
          <w:kern w:val="0"/>
          <w:sz w:val="28"/>
          <w:szCs w:val="28"/>
        </w:rPr>
        <w:t>параметров</w:t>
      </w:r>
      <w:r w:rsidR="009861CE" w:rsidRPr="00550084">
        <w:rPr>
          <w:color w:val="FF0000"/>
          <w:kern w:val="0"/>
          <w:sz w:val="28"/>
          <w:szCs w:val="28"/>
        </w:rPr>
        <w:t xml:space="preserve"> </w:t>
      </w:r>
      <w:r w:rsidR="004203AC" w:rsidRPr="00550084">
        <w:rPr>
          <w:color w:val="FF0000"/>
          <w:kern w:val="0"/>
          <w:sz w:val="28"/>
          <w:szCs w:val="28"/>
        </w:rPr>
        <w:t>(расход,</w:t>
      </w:r>
      <w:r w:rsidR="009861CE" w:rsidRPr="00550084">
        <w:rPr>
          <w:color w:val="FF0000"/>
          <w:kern w:val="0"/>
          <w:sz w:val="28"/>
          <w:szCs w:val="28"/>
        </w:rPr>
        <w:t xml:space="preserve"> </w:t>
      </w:r>
      <w:r w:rsidR="00FF51C6" w:rsidRPr="00550084">
        <w:rPr>
          <w:color w:val="FF0000"/>
          <w:kern w:val="0"/>
          <w:sz w:val="28"/>
          <w:szCs w:val="28"/>
        </w:rPr>
        <w:t>дозы</w:t>
      </w:r>
      <w:r w:rsidR="009861CE" w:rsidRPr="00550084">
        <w:rPr>
          <w:color w:val="FF0000"/>
          <w:kern w:val="0"/>
          <w:sz w:val="28"/>
          <w:szCs w:val="28"/>
        </w:rPr>
        <w:t xml:space="preserve"> </w:t>
      </w:r>
      <w:r w:rsidR="00FF51C6" w:rsidRPr="00550084">
        <w:rPr>
          <w:color w:val="FF0000"/>
          <w:kern w:val="0"/>
          <w:sz w:val="28"/>
          <w:szCs w:val="28"/>
        </w:rPr>
        <w:t>реагентов,</w:t>
      </w:r>
      <w:r w:rsidR="009861CE" w:rsidRPr="00550084">
        <w:rPr>
          <w:color w:val="FF0000"/>
          <w:kern w:val="0"/>
          <w:sz w:val="28"/>
          <w:szCs w:val="28"/>
        </w:rPr>
        <w:t xml:space="preserve"> </w:t>
      </w:r>
      <w:r w:rsidR="00346612" w:rsidRPr="00550084">
        <w:rPr>
          <w:color w:val="FF0000"/>
          <w:kern w:val="0"/>
          <w:sz w:val="28"/>
          <w:szCs w:val="28"/>
        </w:rPr>
        <w:t>качественные</w:t>
      </w:r>
      <w:r w:rsidR="009861CE" w:rsidRPr="00550084">
        <w:rPr>
          <w:color w:val="FF0000"/>
          <w:kern w:val="0"/>
          <w:sz w:val="28"/>
          <w:szCs w:val="28"/>
        </w:rPr>
        <w:t xml:space="preserve"> </w:t>
      </w:r>
      <w:r w:rsidR="00346612" w:rsidRPr="00550084">
        <w:rPr>
          <w:color w:val="FF0000"/>
          <w:kern w:val="0"/>
          <w:sz w:val="28"/>
          <w:szCs w:val="28"/>
        </w:rPr>
        <w:t>показатели</w:t>
      </w:r>
      <w:r w:rsidR="009861CE" w:rsidRPr="00550084">
        <w:rPr>
          <w:color w:val="FF0000"/>
          <w:kern w:val="0"/>
          <w:sz w:val="28"/>
          <w:szCs w:val="28"/>
        </w:rPr>
        <w:t xml:space="preserve"> </w:t>
      </w:r>
      <w:r w:rsidR="00346612" w:rsidRPr="00550084">
        <w:rPr>
          <w:color w:val="FF0000"/>
          <w:kern w:val="0"/>
          <w:sz w:val="28"/>
          <w:szCs w:val="28"/>
        </w:rPr>
        <w:t>по</w:t>
      </w:r>
      <w:r w:rsidR="009861CE" w:rsidRPr="00550084">
        <w:rPr>
          <w:color w:val="FF0000"/>
          <w:kern w:val="0"/>
          <w:sz w:val="28"/>
          <w:szCs w:val="28"/>
        </w:rPr>
        <w:t xml:space="preserve"> </w:t>
      </w:r>
      <w:r w:rsidR="00346612" w:rsidRPr="00550084">
        <w:rPr>
          <w:color w:val="FF0000"/>
          <w:kern w:val="0"/>
          <w:sz w:val="28"/>
          <w:szCs w:val="28"/>
        </w:rPr>
        <w:t>ступеням,</w:t>
      </w:r>
      <w:r w:rsidR="009861CE" w:rsidRPr="00550084">
        <w:rPr>
          <w:color w:val="FF0000"/>
          <w:kern w:val="0"/>
          <w:sz w:val="28"/>
          <w:szCs w:val="28"/>
        </w:rPr>
        <w:t xml:space="preserve"> </w:t>
      </w:r>
      <w:r w:rsidR="004203AC" w:rsidRPr="00550084">
        <w:rPr>
          <w:color w:val="FF0000"/>
          <w:kern w:val="0"/>
          <w:sz w:val="28"/>
          <w:szCs w:val="28"/>
        </w:rPr>
        <w:t>потери</w:t>
      </w:r>
      <w:r w:rsidR="009861CE" w:rsidRPr="00550084">
        <w:rPr>
          <w:color w:val="FF0000"/>
          <w:kern w:val="0"/>
          <w:sz w:val="28"/>
          <w:szCs w:val="28"/>
        </w:rPr>
        <w:t xml:space="preserve"> </w:t>
      </w:r>
      <w:r w:rsidR="004203AC" w:rsidRPr="00550084">
        <w:rPr>
          <w:color w:val="FF0000"/>
          <w:kern w:val="0"/>
          <w:sz w:val="28"/>
          <w:szCs w:val="28"/>
        </w:rPr>
        <w:t>напора</w:t>
      </w:r>
      <w:r w:rsidR="009861CE" w:rsidRPr="00550084">
        <w:rPr>
          <w:color w:val="FF0000"/>
          <w:kern w:val="0"/>
          <w:sz w:val="28"/>
          <w:szCs w:val="28"/>
        </w:rPr>
        <w:t xml:space="preserve"> </w:t>
      </w:r>
      <w:r w:rsidR="004203AC" w:rsidRPr="00550084">
        <w:rPr>
          <w:color w:val="FF0000"/>
          <w:kern w:val="0"/>
          <w:sz w:val="28"/>
          <w:szCs w:val="28"/>
        </w:rPr>
        <w:t>на</w:t>
      </w:r>
      <w:r w:rsidR="009861CE" w:rsidRPr="00550084">
        <w:rPr>
          <w:color w:val="FF0000"/>
          <w:kern w:val="0"/>
          <w:sz w:val="28"/>
          <w:szCs w:val="28"/>
        </w:rPr>
        <w:t xml:space="preserve"> </w:t>
      </w:r>
      <w:r w:rsidR="004203AC" w:rsidRPr="00550084">
        <w:rPr>
          <w:color w:val="FF0000"/>
          <w:kern w:val="0"/>
          <w:sz w:val="28"/>
          <w:szCs w:val="28"/>
        </w:rPr>
        <w:t>фильтрах</w:t>
      </w:r>
      <w:r w:rsidR="00B74D28" w:rsidRPr="00550084">
        <w:rPr>
          <w:color w:val="FF0000"/>
          <w:kern w:val="0"/>
          <w:sz w:val="28"/>
          <w:szCs w:val="28"/>
        </w:rPr>
        <w:t>,</w:t>
      </w:r>
      <w:r w:rsidR="009861CE" w:rsidRPr="00550084">
        <w:rPr>
          <w:color w:val="FF0000"/>
          <w:kern w:val="0"/>
          <w:sz w:val="28"/>
          <w:szCs w:val="28"/>
        </w:rPr>
        <w:t xml:space="preserve"> </w:t>
      </w:r>
      <w:r w:rsidR="00346612" w:rsidRPr="00550084">
        <w:rPr>
          <w:color w:val="FF0000"/>
          <w:kern w:val="0"/>
          <w:sz w:val="28"/>
          <w:szCs w:val="28"/>
        </w:rPr>
        <w:t>качество</w:t>
      </w:r>
      <w:r w:rsidR="009861CE" w:rsidRPr="00550084">
        <w:rPr>
          <w:color w:val="FF0000"/>
          <w:kern w:val="0"/>
          <w:sz w:val="28"/>
          <w:szCs w:val="28"/>
        </w:rPr>
        <w:t xml:space="preserve"> </w:t>
      </w:r>
      <w:r w:rsidR="00346612" w:rsidRPr="00550084">
        <w:rPr>
          <w:color w:val="FF0000"/>
          <w:kern w:val="0"/>
          <w:sz w:val="28"/>
          <w:szCs w:val="28"/>
        </w:rPr>
        <w:t>фильтрата</w:t>
      </w:r>
      <w:r w:rsidR="009861CE" w:rsidRPr="00550084">
        <w:rPr>
          <w:color w:val="FF0000"/>
          <w:kern w:val="0"/>
          <w:sz w:val="28"/>
          <w:szCs w:val="28"/>
        </w:rPr>
        <w:t xml:space="preserve"> </w:t>
      </w:r>
      <w:r w:rsidR="00346612" w:rsidRPr="00550084">
        <w:rPr>
          <w:color w:val="FF0000"/>
          <w:kern w:val="0"/>
          <w:sz w:val="28"/>
          <w:szCs w:val="28"/>
        </w:rPr>
        <w:t>и</w:t>
      </w:r>
      <w:r w:rsidR="00263EE7" w:rsidRPr="00550084">
        <w:rPr>
          <w:color w:val="FF0000"/>
          <w:kern w:val="0"/>
          <w:sz w:val="28"/>
          <w:szCs w:val="28"/>
        </w:rPr>
        <w:t xml:space="preserve"> т. п.</w:t>
      </w:r>
      <w:r w:rsidR="00346612" w:rsidRPr="00550084">
        <w:rPr>
          <w:color w:val="FF0000"/>
          <w:kern w:val="0"/>
          <w:sz w:val="28"/>
          <w:szCs w:val="28"/>
        </w:rPr>
        <w:t>),</w:t>
      </w:r>
      <w:r w:rsidR="009861CE" w:rsidRPr="00550084">
        <w:rPr>
          <w:color w:val="FF0000"/>
          <w:kern w:val="0"/>
          <w:sz w:val="28"/>
          <w:szCs w:val="28"/>
        </w:rPr>
        <w:t xml:space="preserve"> </w:t>
      </w:r>
      <w:r w:rsidR="00B74D28" w:rsidRPr="00550084">
        <w:rPr>
          <w:color w:val="FF0000"/>
          <w:kern w:val="0"/>
          <w:sz w:val="28"/>
          <w:szCs w:val="28"/>
        </w:rPr>
        <w:t>характеризующих</w:t>
      </w:r>
      <w:r w:rsidR="009861CE" w:rsidRPr="00550084">
        <w:rPr>
          <w:color w:val="FF0000"/>
          <w:kern w:val="0"/>
          <w:sz w:val="28"/>
          <w:szCs w:val="28"/>
        </w:rPr>
        <w:t xml:space="preserve"> </w:t>
      </w:r>
      <w:r w:rsidR="00B74D28" w:rsidRPr="00550084">
        <w:rPr>
          <w:color w:val="FF0000"/>
          <w:kern w:val="0"/>
          <w:sz w:val="28"/>
          <w:szCs w:val="28"/>
        </w:rPr>
        <w:t>режим</w:t>
      </w:r>
      <w:r w:rsidR="009861CE" w:rsidRPr="00550084">
        <w:rPr>
          <w:color w:val="FF0000"/>
          <w:kern w:val="0"/>
          <w:sz w:val="28"/>
          <w:szCs w:val="28"/>
        </w:rPr>
        <w:t xml:space="preserve"> </w:t>
      </w:r>
      <w:r w:rsidR="00B74D28" w:rsidRPr="00550084">
        <w:rPr>
          <w:color w:val="FF0000"/>
          <w:kern w:val="0"/>
          <w:sz w:val="28"/>
          <w:szCs w:val="28"/>
        </w:rPr>
        <w:t>работы</w:t>
      </w:r>
      <w:r w:rsidR="009861CE" w:rsidRPr="00550084">
        <w:rPr>
          <w:color w:val="FF0000"/>
          <w:kern w:val="0"/>
          <w:sz w:val="28"/>
          <w:szCs w:val="28"/>
        </w:rPr>
        <w:t xml:space="preserve"> </w:t>
      </w:r>
      <w:r w:rsidR="00B74D28" w:rsidRPr="00550084">
        <w:rPr>
          <w:color w:val="FF0000"/>
          <w:kern w:val="0"/>
          <w:sz w:val="28"/>
          <w:szCs w:val="28"/>
        </w:rPr>
        <w:t>технологического</w:t>
      </w:r>
      <w:r w:rsidR="009861CE" w:rsidRPr="00550084">
        <w:rPr>
          <w:color w:val="FF0000"/>
          <w:kern w:val="0"/>
          <w:sz w:val="28"/>
          <w:szCs w:val="28"/>
        </w:rPr>
        <w:t xml:space="preserve"> </w:t>
      </w:r>
      <w:r w:rsidR="00B74D28" w:rsidRPr="00550084">
        <w:rPr>
          <w:color w:val="FF0000"/>
          <w:kern w:val="0"/>
          <w:sz w:val="28"/>
          <w:szCs w:val="28"/>
        </w:rPr>
        <w:t>оборудования</w:t>
      </w:r>
      <w:r w:rsidR="009861CE" w:rsidRPr="00550084">
        <w:rPr>
          <w:color w:val="FF0000"/>
          <w:kern w:val="0"/>
          <w:sz w:val="28"/>
          <w:szCs w:val="28"/>
        </w:rPr>
        <w:t xml:space="preserve"> </w:t>
      </w:r>
      <w:r w:rsidR="00B74D28" w:rsidRPr="00550084">
        <w:rPr>
          <w:color w:val="FF0000"/>
          <w:kern w:val="0"/>
          <w:sz w:val="28"/>
          <w:szCs w:val="28"/>
        </w:rPr>
        <w:t>и</w:t>
      </w:r>
      <w:r w:rsidR="009861CE" w:rsidRPr="00550084">
        <w:rPr>
          <w:color w:val="FF0000"/>
          <w:kern w:val="0"/>
          <w:sz w:val="28"/>
          <w:szCs w:val="28"/>
        </w:rPr>
        <w:t xml:space="preserve"> </w:t>
      </w:r>
      <w:r w:rsidR="00B74D28" w:rsidRPr="00550084">
        <w:rPr>
          <w:color w:val="FF0000"/>
          <w:kern w:val="0"/>
          <w:sz w:val="28"/>
          <w:szCs w:val="28"/>
        </w:rPr>
        <w:t>его</w:t>
      </w:r>
      <w:r w:rsidR="009861CE" w:rsidRPr="00550084">
        <w:rPr>
          <w:color w:val="FF0000"/>
          <w:kern w:val="0"/>
          <w:sz w:val="28"/>
          <w:szCs w:val="28"/>
        </w:rPr>
        <w:t xml:space="preserve"> </w:t>
      </w:r>
      <w:r w:rsidR="00B74D28" w:rsidRPr="00550084">
        <w:rPr>
          <w:color w:val="FF0000"/>
          <w:kern w:val="0"/>
          <w:sz w:val="28"/>
          <w:szCs w:val="28"/>
        </w:rPr>
        <w:t>состояние</w:t>
      </w:r>
      <w:r w:rsidR="009861CE" w:rsidRPr="00550084">
        <w:rPr>
          <w:color w:val="FF0000"/>
          <w:kern w:val="0"/>
          <w:sz w:val="28"/>
          <w:szCs w:val="28"/>
        </w:rPr>
        <w:t xml:space="preserve"> </w:t>
      </w:r>
      <w:r w:rsidR="00346612" w:rsidRPr="00550084">
        <w:rPr>
          <w:color w:val="FF0000"/>
          <w:kern w:val="0"/>
          <w:sz w:val="28"/>
          <w:szCs w:val="28"/>
        </w:rPr>
        <w:t>поэлементно</w:t>
      </w:r>
      <w:r w:rsidR="009861CE" w:rsidRPr="00550084">
        <w:rPr>
          <w:color w:val="FF0000"/>
          <w:kern w:val="0"/>
          <w:sz w:val="28"/>
          <w:szCs w:val="28"/>
        </w:rPr>
        <w:t xml:space="preserve"> </w:t>
      </w:r>
      <w:r w:rsidR="00346612" w:rsidRPr="00550084">
        <w:rPr>
          <w:color w:val="FF0000"/>
          <w:kern w:val="0"/>
          <w:sz w:val="28"/>
          <w:szCs w:val="28"/>
        </w:rPr>
        <w:t>и</w:t>
      </w:r>
      <w:r w:rsidR="009861CE" w:rsidRPr="00550084">
        <w:rPr>
          <w:color w:val="FF0000"/>
          <w:kern w:val="0"/>
          <w:sz w:val="28"/>
          <w:szCs w:val="28"/>
        </w:rPr>
        <w:t xml:space="preserve"> </w:t>
      </w:r>
      <w:r w:rsidR="00346612" w:rsidRPr="00550084">
        <w:rPr>
          <w:color w:val="FF0000"/>
          <w:kern w:val="0"/>
          <w:sz w:val="28"/>
          <w:szCs w:val="28"/>
        </w:rPr>
        <w:t>в</w:t>
      </w:r>
      <w:r w:rsidR="009861CE" w:rsidRPr="00550084">
        <w:rPr>
          <w:color w:val="FF0000"/>
          <w:kern w:val="0"/>
          <w:sz w:val="28"/>
          <w:szCs w:val="28"/>
        </w:rPr>
        <w:t xml:space="preserve"> </w:t>
      </w:r>
      <w:r w:rsidR="00346612" w:rsidRPr="00550084">
        <w:rPr>
          <w:color w:val="FF0000"/>
          <w:kern w:val="0"/>
          <w:sz w:val="28"/>
          <w:szCs w:val="28"/>
        </w:rPr>
        <w:t>целом</w:t>
      </w:r>
      <w:r w:rsidR="003404FE" w:rsidRPr="00550084">
        <w:rPr>
          <w:color w:val="FF0000"/>
          <w:kern w:val="0"/>
          <w:sz w:val="28"/>
          <w:szCs w:val="28"/>
        </w:rPr>
        <w:t>.</w:t>
      </w:r>
    </w:p>
    <w:p w14:paraId="004206C7" w14:textId="11D8ED0A" w:rsidR="00B74D28" w:rsidRPr="00550084" w:rsidRDefault="00B74D28" w:rsidP="00E267D2">
      <w:pPr>
        <w:widowControl/>
        <w:spacing w:before="0" w:after="0"/>
        <w:rPr>
          <w:color w:val="FF0000"/>
          <w:kern w:val="0"/>
          <w:sz w:val="28"/>
          <w:szCs w:val="28"/>
        </w:rPr>
      </w:pPr>
      <w:r w:rsidRPr="00550084">
        <w:rPr>
          <w:bCs/>
          <w:color w:val="FF0000"/>
          <w:kern w:val="0"/>
          <w:sz w:val="28"/>
          <w:szCs w:val="28"/>
        </w:rPr>
        <w:fldChar w:fldCharType="begin"/>
      </w:r>
      <w:r w:rsidRPr="00550084">
        <w:rPr>
          <w:bCs/>
          <w:color w:val="FF0000"/>
          <w:kern w:val="0"/>
          <w:sz w:val="28"/>
          <w:szCs w:val="28"/>
        </w:rPr>
        <w:instrText xml:space="preserve"> REF  раздел_14 </w:instrText>
      </w:r>
      <w:r w:rsidR="00E267D2" w:rsidRPr="00550084">
        <w:rPr>
          <w:bCs/>
          <w:color w:val="FF0000"/>
          <w:kern w:val="0"/>
          <w:sz w:val="28"/>
          <w:szCs w:val="28"/>
        </w:rPr>
        <w:instrText xml:space="preserve"> \* MERGEFORMAT </w:instrText>
      </w:r>
      <w:r w:rsidRPr="00550084">
        <w:rPr>
          <w:bCs/>
          <w:color w:val="FF0000"/>
          <w:kern w:val="0"/>
          <w:sz w:val="28"/>
          <w:szCs w:val="28"/>
        </w:rPr>
        <w:fldChar w:fldCharType="separate"/>
      </w:r>
      <w:r w:rsidR="00AE7126" w:rsidRPr="00550084">
        <w:rPr>
          <w:bCs/>
          <w:color w:val="FF0000"/>
          <w:kern w:val="0"/>
          <w:sz w:val="28"/>
          <w:szCs w:val="28"/>
        </w:rPr>
        <w:t>14</w:t>
      </w:r>
      <w:r w:rsidRPr="00550084">
        <w:rPr>
          <w:bCs/>
          <w:color w:val="FF0000"/>
          <w:kern w:val="0"/>
          <w:sz w:val="28"/>
          <w:szCs w:val="28"/>
        </w:rPr>
        <w:fldChar w:fldCharType="end"/>
      </w:r>
      <w:r w:rsidRPr="00550084">
        <w:rPr>
          <w:bCs/>
          <w:color w:val="FF0000"/>
          <w:kern w:val="0"/>
          <w:sz w:val="28"/>
          <w:szCs w:val="28"/>
        </w:rPr>
        <w:t>.</w:t>
      </w:r>
      <w:r w:rsidR="00F26779" w:rsidRPr="00550084">
        <w:rPr>
          <w:bCs/>
          <w:noProof/>
          <w:color w:val="FF0000"/>
          <w:kern w:val="0"/>
          <w:sz w:val="28"/>
          <w:szCs w:val="28"/>
        </w:rPr>
        <w:fldChar w:fldCharType="begin"/>
      </w:r>
      <w:r w:rsidR="00F26779" w:rsidRPr="00550084">
        <w:rPr>
          <w:bCs/>
          <w:noProof/>
          <w:color w:val="FF0000"/>
          <w:kern w:val="0"/>
          <w:sz w:val="28"/>
          <w:szCs w:val="28"/>
        </w:rPr>
        <w:instrText xml:space="preserve"> SEQ раздел12 \* MERGEFORMAT </w:instrText>
      </w:r>
      <w:r w:rsidR="00F26779" w:rsidRPr="00550084">
        <w:rPr>
          <w:bCs/>
          <w:noProof/>
          <w:color w:val="FF0000"/>
          <w:kern w:val="0"/>
          <w:sz w:val="28"/>
          <w:szCs w:val="28"/>
        </w:rPr>
        <w:fldChar w:fldCharType="separate"/>
      </w:r>
      <w:r w:rsidR="00AE7126" w:rsidRPr="00550084">
        <w:rPr>
          <w:bCs/>
          <w:noProof/>
          <w:color w:val="FF0000"/>
          <w:kern w:val="0"/>
          <w:sz w:val="28"/>
          <w:szCs w:val="28"/>
        </w:rPr>
        <w:t>7</w:t>
      </w:r>
      <w:r w:rsidR="00F26779" w:rsidRPr="00550084">
        <w:rPr>
          <w:bCs/>
          <w:noProof/>
          <w:color w:val="FF0000"/>
          <w:kern w:val="0"/>
          <w:sz w:val="28"/>
          <w:szCs w:val="28"/>
        </w:rPr>
        <w:fldChar w:fldCharType="end"/>
      </w:r>
      <w:r w:rsidR="009861CE" w:rsidRPr="00550084">
        <w:rPr>
          <w:color w:val="FF0000"/>
          <w:kern w:val="0"/>
          <w:sz w:val="28"/>
          <w:szCs w:val="28"/>
        </w:rPr>
        <w:t xml:space="preserve"> </w:t>
      </w:r>
      <w:r w:rsidR="003B0F16" w:rsidRPr="00550084">
        <w:rPr>
          <w:color w:val="FF0000"/>
          <w:kern w:val="0"/>
          <w:sz w:val="28"/>
          <w:szCs w:val="28"/>
        </w:rPr>
        <w:t>Для</w:t>
      </w:r>
      <w:r w:rsidR="009861CE" w:rsidRPr="00550084">
        <w:rPr>
          <w:color w:val="FF0000"/>
          <w:kern w:val="0"/>
          <w:sz w:val="28"/>
          <w:szCs w:val="28"/>
        </w:rPr>
        <w:t xml:space="preserve"> </w:t>
      </w:r>
      <w:r w:rsidR="003B0F16" w:rsidRPr="00550084">
        <w:rPr>
          <w:color w:val="FF0000"/>
          <w:kern w:val="0"/>
          <w:sz w:val="28"/>
          <w:szCs w:val="28"/>
        </w:rPr>
        <w:t>автоматизации</w:t>
      </w:r>
      <w:r w:rsidR="009861CE" w:rsidRPr="00550084">
        <w:rPr>
          <w:color w:val="FF0000"/>
          <w:kern w:val="0"/>
          <w:sz w:val="28"/>
          <w:szCs w:val="28"/>
        </w:rPr>
        <w:t xml:space="preserve"> </w:t>
      </w:r>
      <w:r w:rsidR="003B0F16" w:rsidRPr="00550084">
        <w:rPr>
          <w:color w:val="FF0000"/>
          <w:kern w:val="0"/>
          <w:sz w:val="28"/>
          <w:szCs w:val="28"/>
        </w:rPr>
        <w:t>новых</w:t>
      </w:r>
      <w:r w:rsidR="009861CE" w:rsidRPr="00550084">
        <w:rPr>
          <w:color w:val="FF0000"/>
          <w:kern w:val="0"/>
          <w:sz w:val="28"/>
          <w:szCs w:val="28"/>
        </w:rPr>
        <w:t xml:space="preserve"> </w:t>
      </w:r>
      <w:r w:rsidR="003B0F16" w:rsidRPr="00550084">
        <w:rPr>
          <w:color w:val="FF0000"/>
          <w:kern w:val="0"/>
          <w:sz w:val="28"/>
          <w:szCs w:val="28"/>
        </w:rPr>
        <w:t>и</w:t>
      </w:r>
      <w:r w:rsidR="009861CE" w:rsidRPr="00550084">
        <w:rPr>
          <w:color w:val="FF0000"/>
          <w:kern w:val="0"/>
          <w:sz w:val="28"/>
          <w:szCs w:val="28"/>
        </w:rPr>
        <w:t xml:space="preserve"> </w:t>
      </w:r>
      <w:r w:rsidR="003B0F16" w:rsidRPr="00550084">
        <w:rPr>
          <w:color w:val="FF0000"/>
          <w:kern w:val="0"/>
          <w:sz w:val="28"/>
          <w:szCs w:val="28"/>
        </w:rPr>
        <w:t>действующих</w:t>
      </w:r>
      <w:r w:rsidR="009861CE" w:rsidRPr="00550084">
        <w:rPr>
          <w:color w:val="FF0000"/>
          <w:kern w:val="0"/>
          <w:sz w:val="28"/>
          <w:szCs w:val="28"/>
        </w:rPr>
        <w:t xml:space="preserve"> </w:t>
      </w:r>
      <w:r w:rsidR="003B0F16" w:rsidRPr="00550084">
        <w:rPr>
          <w:color w:val="FF0000"/>
          <w:kern w:val="0"/>
          <w:sz w:val="28"/>
          <w:szCs w:val="28"/>
        </w:rPr>
        <w:t>сооружений</w:t>
      </w:r>
      <w:r w:rsidR="009861CE" w:rsidRPr="00550084">
        <w:rPr>
          <w:color w:val="FF0000"/>
          <w:kern w:val="0"/>
          <w:sz w:val="28"/>
          <w:szCs w:val="28"/>
        </w:rPr>
        <w:t xml:space="preserve"> </w:t>
      </w:r>
      <w:r w:rsidR="003B0F16" w:rsidRPr="00550084">
        <w:rPr>
          <w:color w:val="FF0000"/>
          <w:kern w:val="0"/>
          <w:sz w:val="28"/>
          <w:szCs w:val="28"/>
        </w:rPr>
        <w:t>независимо</w:t>
      </w:r>
      <w:r w:rsidR="009861CE" w:rsidRPr="00550084">
        <w:rPr>
          <w:color w:val="FF0000"/>
          <w:kern w:val="0"/>
          <w:sz w:val="28"/>
          <w:szCs w:val="28"/>
        </w:rPr>
        <w:t xml:space="preserve"> </w:t>
      </w:r>
      <w:r w:rsidR="003B0F16" w:rsidRPr="00550084">
        <w:rPr>
          <w:color w:val="FF0000"/>
          <w:kern w:val="0"/>
          <w:sz w:val="28"/>
          <w:szCs w:val="28"/>
        </w:rPr>
        <w:t>от</w:t>
      </w:r>
      <w:r w:rsidR="009861CE" w:rsidRPr="00550084">
        <w:rPr>
          <w:color w:val="FF0000"/>
          <w:kern w:val="0"/>
          <w:sz w:val="28"/>
          <w:szCs w:val="28"/>
        </w:rPr>
        <w:t xml:space="preserve"> </w:t>
      </w:r>
      <w:r w:rsidR="003B0F16" w:rsidRPr="00550084">
        <w:rPr>
          <w:color w:val="FF0000"/>
          <w:kern w:val="0"/>
          <w:sz w:val="28"/>
          <w:szCs w:val="28"/>
        </w:rPr>
        <w:t>числа</w:t>
      </w:r>
      <w:r w:rsidR="009861CE" w:rsidRPr="00550084">
        <w:rPr>
          <w:color w:val="FF0000"/>
          <w:kern w:val="0"/>
          <w:sz w:val="28"/>
          <w:szCs w:val="28"/>
        </w:rPr>
        <w:t xml:space="preserve"> </w:t>
      </w:r>
      <w:r w:rsidR="003B0F16" w:rsidRPr="00550084">
        <w:rPr>
          <w:color w:val="FF0000"/>
          <w:kern w:val="0"/>
          <w:sz w:val="28"/>
          <w:szCs w:val="28"/>
        </w:rPr>
        <w:t>технологических</w:t>
      </w:r>
      <w:r w:rsidR="009861CE" w:rsidRPr="00550084">
        <w:rPr>
          <w:color w:val="FF0000"/>
          <w:kern w:val="0"/>
          <w:sz w:val="28"/>
          <w:szCs w:val="28"/>
        </w:rPr>
        <w:t xml:space="preserve"> </w:t>
      </w:r>
      <w:r w:rsidR="003B0F16" w:rsidRPr="00550084">
        <w:rPr>
          <w:color w:val="FF0000"/>
          <w:kern w:val="0"/>
          <w:sz w:val="28"/>
          <w:szCs w:val="28"/>
        </w:rPr>
        <w:t>операций</w:t>
      </w:r>
      <w:r w:rsidR="009861CE" w:rsidRPr="00550084">
        <w:rPr>
          <w:color w:val="FF0000"/>
          <w:kern w:val="0"/>
          <w:sz w:val="28"/>
          <w:szCs w:val="28"/>
        </w:rPr>
        <w:t xml:space="preserve"> </w:t>
      </w:r>
      <w:r w:rsidR="001912BD" w:rsidRPr="00550084">
        <w:rPr>
          <w:color w:val="FF0000"/>
          <w:kern w:val="0"/>
          <w:sz w:val="28"/>
          <w:szCs w:val="28"/>
        </w:rPr>
        <w:t>следует</w:t>
      </w:r>
      <w:r w:rsidR="009861CE" w:rsidRPr="00550084">
        <w:rPr>
          <w:color w:val="FF0000"/>
          <w:kern w:val="0"/>
          <w:sz w:val="28"/>
          <w:szCs w:val="28"/>
        </w:rPr>
        <w:t xml:space="preserve"> </w:t>
      </w:r>
      <w:r w:rsidR="003B0F16" w:rsidRPr="00550084">
        <w:rPr>
          <w:color w:val="FF0000"/>
          <w:kern w:val="0"/>
          <w:sz w:val="28"/>
          <w:szCs w:val="28"/>
        </w:rPr>
        <w:t>применять</w:t>
      </w:r>
      <w:r w:rsidR="009861CE" w:rsidRPr="00550084">
        <w:rPr>
          <w:color w:val="FF0000"/>
          <w:kern w:val="0"/>
          <w:sz w:val="28"/>
          <w:szCs w:val="28"/>
        </w:rPr>
        <w:t xml:space="preserve"> </w:t>
      </w:r>
      <w:r w:rsidR="003B0F16" w:rsidRPr="00550084">
        <w:rPr>
          <w:color w:val="FF0000"/>
          <w:kern w:val="0"/>
          <w:sz w:val="28"/>
          <w:szCs w:val="28"/>
        </w:rPr>
        <w:t>микропроцессорные</w:t>
      </w:r>
      <w:r w:rsidR="009861CE" w:rsidRPr="00550084">
        <w:rPr>
          <w:color w:val="FF0000"/>
          <w:kern w:val="0"/>
          <w:sz w:val="28"/>
          <w:szCs w:val="28"/>
        </w:rPr>
        <w:t xml:space="preserve"> </w:t>
      </w:r>
      <w:r w:rsidR="003B0F16" w:rsidRPr="00550084">
        <w:rPr>
          <w:color w:val="FF0000"/>
          <w:kern w:val="0"/>
          <w:sz w:val="28"/>
          <w:szCs w:val="28"/>
        </w:rPr>
        <w:t>контроллеры.</w:t>
      </w:r>
    </w:p>
    <w:p w14:paraId="000AB738" w14:textId="11A6B165" w:rsidR="00B74D28" w:rsidRPr="00550084" w:rsidRDefault="00B74D28" w:rsidP="00E267D2">
      <w:pPr>
        <w:widowControl/>
        <w:spacing w:before="0" w:after="0"/>
        <w:rPr>
          <w:color w:val="FF0000"/>
          <w:sz w:val="28"/>
          <w:szCs w:val="28"/>
        </w:rPr>
      </w:pPr>
      <w:r w:rsidRPr="00550084">
        <w:rPr>
          <w:bCs/>
          <w:color w:val="FF0000"/>
          <w:kern w:val="0"/>
          <w:sz w:val="28"/>
          <w:szCs w:val="28"/>
        </w:rPr>
        <w:fldChar w:fldCharType="begin"/>
      </w:r>
      <w:r w:rsidRPr="00550084">
        <w:rPr>
          <w:bCs/>
          <w:color w:val="FF0000"/>
          <w:kern w:val="0"/>
          <w:sz w:val="28"/>
          <w:szCs w:val="28"/>
        </w:rPr>
        <w:instrText xml:space="preserve"> REF  раздел_14 </w:instrText>
      </w:r>
      <w:r w:rsidR="00E267D2" w:rsidRPr="00550084">
        <w:rPr>
          <w:bCs/>
          <w:color w:val="FF0000"/>
          <w:kern w:val="0"/>
          <w:sz w:val="28"/>
          <w:szCs w:val="28"/>
        </w:rPr>
        <w:instrText xml:space="preserve"> \* MERGEFORMAT </w:instrText>
      </w:r>
      <w:r w:rsidRPr="00550084">
        <w:rPr>
          <w:bCs/>
          <w:color w:val="FF0000"/>
          <w:kern w:val="0"/>
          <w:sz w:val="28"/>
          <w:szCs w:val="28"/>
        </w:rPr>
        <w:fldChar w:fldCharType="separate"/>
      </w:r>
      <w:r w:rsidR="00AE7126" w:rsidRPr="00550084">
        <w:rPr>
          <w:bCs/>
          <w:color w:val="FF0000"/>
          <w:kern w:val="0"/>
          <w:sz w:val="28"/>
          <w:szCs w:val="28"/>
        </w:rPr>
        <w:t>14</w:t>
      </w:r>
      <w:r w:rsidRPr="00550084">
        <w:rPr>
          <w:bCs/>
          <w:color w:val="FF0000"/>
          <w:kern w:val="0"/>
          <w:sz w:val="28"/>
          <w:szCs w:val="28"/>
        </w:rPr>
        <w:fldChar w:fldCharType="end"/>
      </w:r>
      <w:r w:rsidRPr="00550084">
        <w:rPr>
          <w:bCs/>
          <w:color w:val="FF0000"/>
          <w:kern w:val="0"/>
          <w:sz w:val="28"/>
          <w:szCs w:val="28"/>
        </w:rPr>
        <w:t>.</w:t>
      </w:r>
      <w:r w:rsidR="00F26779" w:rsidRPr="00550084">
        <w:rPr>
          <w:bCs/>
          <w:noProof/>
          <w:color w:val="FF0000"/>
          <w:kern w:val="0"/>
          <w:sz w:val="28"/>
          <w:szCs w:val="28"/>
        </w:rPr>
        <w:fldChar w:fldCharType="begin"/>
      </w:r>
      <w:r w:rsidR="00F26779" w:rsidRPr="00550084">
        <w:rPr>
          <w:bCs/>
          <w:noProof/>
          <w:color w:val="FF0000"/>
          <w:kern w:val="0"/>
          <w:sz w:val="28"/>
          <w:szCs w:val="28"/>
        </w:rPr>
        <w:instrText xml:space="preserve"> SEQ раздел12 \* MERGEFORMAT </w:instrText>
      </w:r>
      <w:r w:rsidR="00F26779" w:rsidRPr="00550084">
        <w:rPr>
          <w:bCs/>
          <w:noProof/>
          <w:color w:val="FF0000"/>
          <w:kern w:val="0"/>
          <w:sz w:val="28"/>
          <w:szCs w:val="28"/>
        </w:rPr>
        <w:fldChar w:fldCharType="separate"/>
      </w:r>
      <w:r w:rsidR="00AE7126" w:rsidRPr="00550084">
        <w:rPr>
          <w:bCs/>
          <w:noProof/>
          <w:color w:val="FF0000"/>
          <w:kern w:val="0"/>
          <w:sz w:val="28"/>
          <w:szCs w:val="28"/>
        </w:rPr>
        <w:t>8</w:t>
      </w:r>
      <w:r w:rsidR="00F26779" w:rsidRPr="00550084">
        <w:rPr>
          <w:bCs/>
          <w:noProof/>
          <w:color w:val="FF0000"/>
          <w:kern w:val="0"/>
          <w:sz w:val="28"/>
          <w:szCs w:val="28"/>
        </w:rPr>
        <w:fldChar w:fldCharType="end"/>
      </w:r>
      <w:r w:rsidR="009861CE" w:rsidRPr="00550084">
        <w:rPr>
          <w:color w:val="FF0000"/>
          <w:kern w:val="0"/>
          <w:sz w:val="28"/>
          <w:szCs w:val="28"/>
        </w:rPr>
        <w:t xml:space="preserve"> </w:t>
      </w:r>
      <w:r w:rsidRPr="00550084">
        <w:rPr>
          <w:color w:val="FF0000"/>
          <w:kern w:val="0"/>
          <w:sz w:val="28"/>
          <w:szCs w:val="28"/>
        </w:rPr>
        <w:t>Система</w:t>
      </w:r>
      <w:r w:rsidR="009861CE" w:rsidRPr="00550084">
        <w:rPr>
          <w:color w:val="FF0000"/>
          <w:kern w:val="0"/>
          <w:sz w:val="28"/>
          <w:szCs w:val="28"/>
        </w:rPr>
        <w:t xml:space="preserve"> </w:t>
      </w:r>
      <w:r w:rsidRPr="00550084">
        <w:rPr>
          <w:color w:val="FF0000"/>
          <w:kern w:val="0"/>
          <w:sz w:val="28"/>
          <w:szCs w:val="28"/>
        </w:rPr>
        <w:t>автоматического</w:t>
      </w:r>
      <w:r w:rsidR="009861CE" w:rsidRPr="00550084">
        <w:rPr>
          <w:color w:val="FF0000"/>
          <w:kern w:val="0"/>
          <w:sz w:val="28"/>
          <w:szCs w:val="28"/>
        </w:rPr>
        <w:t xml:space="preserve"> </w:t>
      </w:r>
      <w:r w:rsidRPr="00550084">
        <w:rPr>
          <w:color w:val="FF0000"/>
          <w:kern w:val="0"/>
          <w:sz w:val="28"/>
          <w:szCs w:val="28"/>
        </w:rPr>
        <w:t>управления</w:t>
      </w:r>
      <w:r w:rsidR="009861CE" w:rsidRPr="00550084">
        <w:rPr>
          <w:color w:val="FF0000"/>
          <w:kern w:val="0"/>
          <w:sz w:val="28"/>
          <w:szCs w:val="28"/>
        </w:rPr>
        <w:t xml:space="preserve"> </w:t>
      </w:r>
      <w:r w:rsidRPr="00550084">
        <w:rPr>
          <w:color w:val="FF0000"/>
          <w:kern w:val="0"/>
          <w:sz w:val="28"/>
          <w:szCs w:val="28"/>
        </w:rPr>
        <w:t>должна</w:t>
      </w:r>
      <w:r w:rsidR="009861CE" w:rsidRPr="00550084">
        <w:rPr>
          <w:color w:val="FF0000"/>
          <w:kern w:val="0"/>
          <w:sz w:val="28"/>
          <w:szCs w:val="28"/>
        </w:rPr>
        <w:t xml:space="preserve"> </w:t>
      </w:r>
      <w:r w:rsidRPr="00550084">
        <w:rPr>
          <w:color w:val="FF0000"/>
          <w:kern w:val="0"/>
          <w:sz w:val="28"/>
          <w:szCs w:val="28"/>
        </w:rPr>
        <w:t>предусматривать</w:t>
      </w:r>
      <w:r w:rsidR="009861CE" w:rsidRPr="00550084">
        <w:rPr>
          <w:color w:val="FF0000"/>
          <w:kern w:val="0"/>
          <w:sz w:val="28"/>
          <w:szCs w:val="28"/>
        </w:rPr>
        <w:t xml:space="preserve"> </w:t>
      </w:r>
      <w:r w:rsidRPr="00550084">
        <w:rPr>
          <w:color w:val="FF0000"/>
          <w:kern w:val="0"/>
          <w:sz w:val="28"/>
          <w:szCs w:val="28"/>
        </w:rPr>
        <w:t>возможность</w:t>
      </w:r>
      <w:r w:rsidR="009861CE" w:rsidRPr="00550084">
        <w:rPr>
          <w:color w:val="FF0000"/>
          <w:kern w:val="0"/>
          <w:sz w:val="28"/>
          <w:szCs w:val="28"/>
        </w:rPr>
        <w:t xml:space="preserve"> </w:t>
      </w:r>
      <w:r w:rsidRPr="00550084">
        <w:rPr>
          <w:color w:val="FF0000"/>
          <w:kern w:val="0"/>
          <w:sz w:val="28"/>
          <w:szCs w:val="28"/>
        </w:rPr>
        <w:t>местного</w:t>
      </w:r>
      <w:r w:rsidR="009861CE" w:rsidRPr="00550084">
        <w:rPr>
          <w:color w:val="FF0000"/>
          <w:kern w:val="0"/>
          <w:sz w:val="28"/>
          <w:szCs w:val="28"/>
        </w:rPr>
        <w:t xml:space="preserve"> </w:t>
      </w:r>
      <w:r w:rsidRPr="00550084">
        <w:rPr>
          <w:color w:val="FF0000"/>
          <w:kern w:val="0"/>
          <w:sz w:val="28"/>
          <w:szCs w:val="28"/>
        </w:rPr>
        <w:t>управления</w:t>
      </w:r>
      <w:r w:rsidR="009861CE" w:rsidRPr="00550084">
        <w:rPr>
          <w:color w:val="FF0000"/>
          <w:kern w:val="0"/>
          <w:sz w:val="28"/>
          <w:szCs w:val="28"/>
        </w:rPr>
        <w:t xml:space="preserve"> </w:t>
      </w:r>
      <w:r w:rsidRPr="00550084">
        <w:rPr>
          <w:color w:val="FF0000"/>
          <w:kern w:val="0"/>
          <w:sz w:val="28"/>
          <w:szCs w:val="28"/>
        </w:rPr>
        <w:t>отдельными</w:t>
      </w:r>
      <w:r w:rsidR="009861CE" w:rsidRPr="00550084">
        <w:rPr>
          <w:color w:val="FF0000"/>
          <w:kern w:val="0"/>
          <w:sz w:val="28"/>
          <w:szCs w:val="28"/>
        </w:rPr>
        <w:t xml:space="preserve"> </w:t>
      </w:r>
      <w:r w:rsidRPr="00550084">
        <w:rPr>
          <w:color w:val="FF0000"/>
          <w:kern w:val="0"/>
          <w:sz w:val="28"/>
          <w:szCs w:val="28"/>
        </w:rPr>
        <w:t>устройствами</w:t>
      </w:r>
      <w:r w:rsidR="009861CE" w:rsidRPr="00550084">
        <w:rPr>
          <w:color w:val="FF0000"/>
          <w:kern w:val="0"/>
          <w:sz w:val="28"/>
          <w:szCs w:val="28"/>
        </w:rPr>
        <w:t xml:space="preserve"> </w:t>
      </w:r>
      <w:r w:rsidRPr="00550084">
        <w:rPr>
          <w:color w:val="FF0000"/>
          <w:kern w:val="0"/>
          <w:sz w:val="28"/>
          <w:szCs w:val="28"/>
        </w:rPr>
        <w:t>или</w:t>
      </w:r>
      <w:r w:rsidR="009861CE" w:rsidRPr="00550084">
        <w:rPr>
          <w:color w:val="FF0000"/>
          <w:kern w:val="0"/>
          <w:sz w:val="28"/>
          <w:szCs w:val="28"/>
        </w:rPr>
        <w:t xml:space="preserve"> </w:t>
      </w:r>
      <w:r w:rsidRPr="00550084">
        <w:rPr>
          <w:color w:val="FF0000"/>
          <w:kern w:val="0"/>
          <w:sz w:val="28"/>
          <w:szCs w:val="28"/>
        </w:rPr>
        <w:t>сооружениями.</w:t>
      </w:r>
    </w:p>
    <w:p w14:paraId="3623984B" w14:textId="094E492B" w:rsidR="00B74D28" w:rsidRPr="00550084" w:rsidRDefault="00B74D28" w:rsidP="00E267D2">
      <w:pPr>
        <w:widowControl/>
        <w:spacing w:before="0" w:after="0"/>
        <w:rPr>
          <w:color w:val="FF0000"/>
          <w:sz w:val="28"/>
          <w:szCs w:val="28"/>
        </w:rPr>
      </w:pPr>
      <w:r w:rsidRPr="00550084">
        <w:rPr>
          <w:bCs/>
          <w:color w:val="FF0000"/>
          <w:kern w:val="0"/>
          <w:sz w:val="28"/>
          <w:szCs w:val="28"/>
        </w:rPr>
        <w:fldChar w:fldCharType="begin"/>
      </w:r>
      <w:r w:rsidRPr="00550084">
        <w:rPr>
          <w:bCs/>
          <w:color w:val="FF0000"/>
          <w:kern w:val="0"/>
          <w:sz w:val="28"/>
          <w:szCs w:val="28"/>
        </w:rPr>
        <w:instrText xml:space="preserve"> REF  раздел_14 </w:instrText>
      </w:r>
      <w:r w:rsidR="00E267D2" w:rsidRPr="00550084">
        <w:rPr>
          <w:bCs/>
          <w:color w:val="FF0000"/>
          <w:kern w:val="0"/>
          <w:sz w:val="28"/>
          <w:szCs w:val="28"/>
        </w:rPr>
        <w:instrText xml:space="preserve"> \* MERGEFORMAT </w:instrText>
      </w:r>
      <w:r w:rsidRPr="00550084">
        <w:rPr>
          <w:bCs/>
          <w:color w:val="FF0000"/>
          <w:kern w:val="0"/>
          <w:sz w:val="28"/>
          <w:szCs w:val="28"/>
        </w:rPr>
        <w:fldChar w:fldCharType="separate"/>
      </w:r>
      <w:r w:rsidR="00AE7126" w:rsidRPr="00550084">
        <w:rPr>
          <w:bCs/>
          <w:color w:val="FF0000"/>
          <w:kern w:val="0"/>
          <w:sz w:val="28"/>
          <w:szCs w:val="28"/>
        </w:rPr>
        <w:t>14</w:t>
      </w:r>
      <w:r w:rsidRPr="00550084">
        <w:rPr>
          <w:bCs/>
          <w:color w:val="FF0000"/>
          <w:kern w:val="0"/>
          <w:sz w:val="28"/>
          <w:szCs w:val="28"/>
        </w:rPr>
        <w:fldChar w:fldCharType="end"/>
      </w:r>
      <w:r w:rsidRPr="00550084">
        <w:rPr>
          <w:bCs/>
          <w:color w:val="FF0000"/>
          <w:kern w:val="0"/>
          <w:sz w:val="28"/>
          <w:szCs w:val="28"/>
        </w:rPr>
        <w:t>.</w:t>
      </w:r>
      <w:r w:rsidR="00F26779" w:rsidRPr="00550084">
        <w:rPr>
          <w:bCs/>
          <w:noProof/>
          <w:color w:val="FF0000"/>
          <w:kern w:val="0"/>
          <w:sz w:val="28"/>
          <w:szCs w:val="28"/>
        </w:rPr>
        <w:fldChar w:fldCharType="begin"/>
      </w:r>
      <w:r w:rsidR="00F26779" w:rsidRPr="00550084">
        <w:rPr>
          <w:bCs/>
          <w:noProof/>
          <w:color w:val="FF0000"/>
          <w:kern w:val="0"/>
          <w:sz w:val="28"/>
          <w:szCs w:val="28"/>
        </w:rPr>
        <w:instrText xml:space="preserve"> SEQ раздел12 \* MERGEFORMAT </w:instrText>
      </w:r>
      <w:r w:rsidR="00F26779" w:rsidRPr="00550084">
        <w:rPr>
          <w:bCs/>
          <w:noProof/>
          <w:color w:val="FF0000"/>
          <w:kern w:val="0"/>
          <w:sz w:val="28"/>
          <w:szCs w:val="28"/>
        </w:rPr>
        <w:fldChar w:fldCharType="separate"/>
      </w:r>
      <w:r w:rsidR="00AE7126" w:rsidRPr="00550084">
        <w:rPr>
          <w:bCs/>
          <w:noProof/>
          <w:color w:val="FF0000"/>
          <w:kern w:val="0"/>
          <w:sz w:val="28"/>
          <w:szCs w:val="28"/>
        </w:rPr>
        <w:t>9</w:t>
      </w:r>
      <w:r w:rsidR="00F26779" w:rsidRPr="00550084">
        <w:rPr>
          <w:bCs/>
          <w:noProof/>
          <w:color w:val="FF0000"/>
          <w:kern w:val="0"/>
          <w:sz w:val="28"/>
          <w:szCs w:val="28"/>
        </w:rPr>
        <w:fldChar w:fldCharType="end"/>
      </w:r>
      <w:r w:rsidR="009861CE" w:rsidRPr="00550084">
        <w:rPr>
          <w:color w:val="FF0000"/>
          <w:kern w:val="0"/>
          <w:sz w:val="28"/>
          <w:szCs w:val="28"/>
        </w:rPr>
        <w:t xml:space="preserve"> </w:t>
      </w:r>
      <w:r w:rsidRPr="00550084">
        <w:rPr>
          <w:color w:val="FF0000"/>
          <w:kern w:val="0"/>
          <w:sz w:val="28"/>
          <w:szCs w:val="28"/>
        </w:rPr>
        <w:t>В</w:t>
      </w:r>
      <w:r w:rsidR="009861CE" w:rsidRPr="00550084">
        <w:rPr>
          <w:color w:val="FF0000"/>
          <w:kern w:val="0"/>
          <w:sz w:val="28"/>
          <w:szCs w:val="28"/>
        </w:rPr>
        <w:t xml:space="preserve"> </w:t>
      </w:r>
      <w:r w:rsidRPr="00550084">
        <w:rPr>
          <w:color w:val="FF0000"/>
          <w:kern w:val="0"/>
          <w:sz w:val="28"/>
          <w:szCs w:val="28"/>
        </w:rPr>
        <w:t>системах</w:t>
      </w:r>
      <w:r w:rsidR="009861CE" w:rsidRPr="00550084">
        <w:rPr>
          <w:color w:val="FF0000"/>
          <w:kern w:val="0"/>
          <w:sz w:val="28"/>
          <w:szCs w:val="28"/>
        </w:rPr>
        <w:t xml:space="preserve"> </w:t>
      </w:r>
      <w:r w:rsidRPr="00550084">
        <w:rPr>
          <w:color w:val="FF0000"/>
          <w:kern w:val="0"/>
          <w:sz w:val="28"/>
          <w:szCs w:val="28"/>
        </w:rPr>
        <w:t>технологического</w:t>
      </w:r>
      <w:r w:rsidR="009861CE" w:rsidRPr="00550084">
        <w:rPr>
          <w:color w:val="FF0000"/>
          <w:kern w:val="0"/>
          <w:sz w:val="28"/>
          <w:szCs w:val="28"/>
        </w:rPr>
        <w:t xml:space="preserve"> </w:t>
      </w:r>
      <w:r w:rsidRPr="00550084">
        <w:rPr>
          <w:color w:val="FF0000"/>
          <w:kern w:val="0"/>
          <w:sz w:val="28"/>
          <w:szCs w:val="28"/>
        </w:rPr>
        <w:t>контроля</w:t>
      </w:r>
      <w:r w:rsidR="009861CE" w:rsidRPr="00550084">
        <w:rPr>
          <w:color w:val="FF0000"/>
          <w:kern w:val="0"/>
          <w:sz w:val="28"/>
          <w:szCs w:val="28"/>
        </w:rPr>
        <w:t xml:space="preserve"> </w:t>
      </w:r>
      <w:r w:rsidRPr="00550084">
        <w:rPr>
          <w:color w:val="FF0000"/>
          <w:kern w:val="0"/>
          <w:sz w:val="28"/>
          <w:szCs w:val="28"/>
        </w:rPr>
        <w:t>необходимо</w:t>
      </w:r>
      <w:r w:rsidR="009861CE" w:rsidRPr="00550084">
        <w:rPr>
          <w:color w:val="FF0000"/>
          <w:kern w:val="0"/>
          <w:sz w:val="28"/>
          <w:szCs w:val="28"/>
        </w:rPr>
        <w:t xml:space="preserve"> </w:t>
      </w:r>
      <w:r w:rsidRPr="00550084">
        <w:rPr>
          <w:color w:val="FF0000"/>
          <w:kern w:val="0"/>
          <w:sz w:val="28"/>
          <w:szCs w:val="28"/>
        </w:rPr>
        <w:t>предусматривать:</w:t>
      </w:r>
      <w:r w:rsidR="009861CE" w:rsidRPr="00550084">
        <w:rPr>
          <w:color w:val="FF0000"/>
          <w:kern w:val="0"/>
          <w:sz w:val="28"/>
          <w:szCs w:val="28"/>
        </w:rPr>
        <w:t xml:space="preserve"> </w:t>
      </w:r>
      <w:r w:rsidRPr="00550084">
        <w:rPr>
          <w:color w:val="FF0000"/>
          <w:kern w:val="0"/>
          <w:sz w:val="28"/>
          <w:szCs w:val="28"/>
        </w:rPr>
        <w:t>средства</w:t>
      </w:r>
      <w:r w:rsidR="009861CE" w:rsidRPr="00550084">
        <w:rPr>
          <w:color w:val="FF0000"/>
          <w:kern w:val="0"/>
          <w:sz w:val="28"/>
          <w:szCs w:val="28"/>
        </w:rPr>
        <w:t xml:space="preserve"> </w:t>
      </w:r>
      <w:r w:rsidRPr="00550084">
        <w:rPr>
          <w:color w:val="FF0000"/>
          <w:kern w:val="0"/>
          <w:sz w:val="28"/>
          <w:szCs w:val="28"/>
        </w:rPr>
        <w:t>и</w:t>
      </w:r>
      <w:r w:rsidR="009861CE" w:rsidRPr="00550084">
        <w:rPr>
          <w:color w:val="FF0000"/>
          <w:kern w:val="0"/>
          <w:sz w:val="28"/>
          <w:szCs w:val="28"/>
        </w:rPr>
        <w:t xml:space="preserve"> </w:t>
      </w:r>
      <w:r w:rsidRPr="00550084">
        <w:rPr>
          <w:color w:val="FF0000"/>
          <w:kern w:val="0"/>
          <w:sz w:val="28"/>
          <w:szCs w:val="28"/>
        </w:rPr>
        <w:t>приборы</w:t>
      </w:r>
      <w:r w:rsidR="009861CE" w:rsidRPr="00550084">
        <w:rPr>
          <w:color w:val="FF0000"/>
          <w:kern w:val="0"/>
          <w:sz w:val="28"/>
          <w:szCs w:val="28"/>
        </w:rPr>
        <w:t xml:space="preserve"> </w:t>
      </w:r>
      <w:r w:rsidRPr="00550084">
        <w:rPr>
          <w:color w:val="FF0000"/>
          <w:kern w:val="0"/>
          <w:sz w:val="28"/>
          <w:szCs w:val="28"/>
        </w:rPr>
        <w:t>автоматического</w:t>
      </w:r>
      <w:r w:rsidR="009861CE" w:rsidRPr="00550084">
        <w:rPr>
          <w:color w:val="FF0000"/>
          <w:kern w:val="0"/>
          <w:sz w:val="28"/>
          <w:szCs w:val="28"/>
        </w:rPr>
        <w:t xml:space="preserve"> </w:t>
      </w:r>
      <w:r w:rsidRPr="00550084">
        <w:rPr>
          <w:color w:val="FF0000"/>
          <w:kern w:val="0"/>
          <w:sz w:val="28"/>
          <w:szCs w:val="28"/>
        </w:rPr>
        <w:t>(непрерывного)</w:t>
      </w:r>
      <w:r w:rsidR="009861CE" w:rsidRPr="00550084">
        <w:rPr>
          <w:color w:val="FF0000"/>
          <w:kern w:val="0"/>
          <w:sz w:val="28"/>
          <w:szCs w:val="28"/>
        </w:rPr>
        <w:t xml:space="preserve"> </w:t>
      </w:r>
      <w:r w:rsidRPr="00550084">
        <w:rPr>
          <w:color w:val="FF0000"/>
          <w:kern w:val="0"/>
          <w:sz w:val="28"/>
          <w:szCs w:val="28"/>
        </w:rPr>
        <w:t>контроля,</w:t>
      </w:r>
      <w:r w:rsidR="009861CE" w:rsidRPr="00550084">
        <w:rPr>
          <w:color w:val="FF0000"/>
          <w:kern w:val="0"/>
          <w:sz w:val="28"/>
          <w:szCs w:val="28"/>
        </w:rPr>
        <w:t xml:space="preserve"> </w:t>
      </w:r>
      <w:r w:rsidRPr="00550084">
        <w:rPr>
          <w:color w:val="FF0000"/>
          <w:kern w:val="0"/>
          <w:sz w:val="28"/>
          <w:szCs w:val="28"/>
        </w:rPr>
        <w:t>средства</w:t>
      </w:r>
      <w:r w:rsidR="009861CE" w:rsidRPr="00550084">
        <w:rPr>
          <w:color w:val="FF0000"/>
          <w:kern w:val="0"/>
          <w:sz w:val="28"/>
          <w:szCs w:val="28"/>
        </w:rPr>
        <w:t xml:space="preserve"> </w:t>
      </w:r>
      <w:r w:rsidRPr="00550084">
        <w:rPr>
          <w:color w:val="FF0000"/>
          <w:kern w:val="0"/>
          <w:sz w:val="28"/>
          <w:szCs w:val="28"/>
        </w:rPr>
        <w:t>периодического</w:t>
      </w:r>
      <w:r w:rsidR="009861CE" w:rsidRPr="00550084">
        <w:rPr>
          <w:color w:val="FF0000"/>
          <w:kern w:val="0"/>
          <w:sz w:val="28"/>
          <w:szCs w:val="28"/>
        </w:rPr>
        <w:t xml:space="preserve"> </w:t>
      </w:r>
      <w:r w:rsidRPr="00550084">
        <w:rPr>
          <w:color w:val="FF0000"/>
          <w:kern w:val="0"/>
          <w:sz w:val="28"/>
          <w:szCs w:val="28"/>
        </w:rPr>
        <w:t>контроля</w:t>
      </w:r>
      <w:r w:rsidR="009861CE" w:rsidRPr="00550084">
        <w:rPr>
          <w:color w:val="FF0000"/>
          <w:kern w:val="0"/>
          <w:sz w:val="28"/>
          <w:szCs w:val="28"/>
        </w:rPr>
        <w:t xml:space="preserve"> </w:t>
      </w:r>
      <w:r w:rsidRPr="00550084">
        <w:rPr>
          <w:color w:val="FF0000"/>
          <w:kern w:val="0"/>
          <w:sz w:val="28"/>
          <w:szCs w:val="28"/>
        </w:rPr>
        <w:t>(для</w:t>
      </w:r>
      <w:r w:rsidR="009861CE" w:rsidRPr="00550084">
        <w:rPr>
          <w:color w:val="FF0000"/>
          <w:kern w:val="0"/>
          <w:sz w:val="28"/>
          <w:szCs w:val="28"/>
        </w:rPr>
        <w:t xml:space="preserve"> </w:t>
      </w:r>
      <w:r w:rsidRPr="00550084">
        <w:rPr>
          <w:color w:val="FF0000"/>
          <w:kern w:val="0"/>
          <w:sz w:val="28"/>
          <w:szCs w:val="28"/>
        </w:rPr>
        <w:t>наладки</w:t>
      </w:r>
      <w:r w:rsidR="009861CE" w:rsidRPr="00550084">
        <w:rPr>
          <w:color w:val="FF0000"/>
          <w:kern w:val="0"/>
          <w:sz w:val="28"/>
          <w:szCs w:val="28"/>
        </w:rPr>
        <w:t xml:space="preserve"> </w:t>
      </w:r>
      <w:r w:rsidRPr="00550084">
        <w:rPr>
          <w:color w:val="FF0000"/>
          <w:kern w:val="0"/>
          <w:sz w:val="28"/>
          <w:szCs w:val="28"/>
        </w:rPr>
        <w:t>и</w:t>
      </w:r>
      <w:r w:rsidR="009861CE" w:rsidRPr="00550084">
        <w:rPr>
          <w:color w:val="FF0000"/>
          <w:kern w:val="0"/>
          <w:sz w:val="28"/>
          <w:szCs w:val="28"/>
        </w:rPr>
        <w:t xml:space="preserve"> </w:t>
      </w:r>
      <w:r w:rsidRPr="00550084">
        <w:rPr>
          <w:color w:val="FF0000"/>
          <w:kern w:val="0"/>
          <w:sz w:val="28"/>
          <w:szCs w:val="28"/>
        </w:rPr>
        <w:t>проверки</w:t>
      </w:r>
      <w:r w:rsidR="009861CE" w:rsidRPr="00550084">
        <w:rPr>
          <w:color w:val="FF0000"/>
          <w:kern w:val="0"/>
          <w:sz w:val="28"/>
          <w:szCs w:val="28"/>
        </w:rPr>
        <w:t xml:space="preserve"> </w:t>
      </w:r>
      <w:r w:rsidRPr="00550084">
        <w:rPr>
          <w:color w:val="FF0000"/>
          <w:kern w:val="0"/>
          <w:sz w:val="28"/>
          <w:szCs w:val="28"/>
        </w:rPr>
        <w:t>работы</w:t>
      </w:r>
      <w:r w:rsidR="009861CE" w:rsidRPr="00550084">
        <w:rPr>
          <w:color w:val="FF0000"/>
          <w:kern w:val="0"/>
          <w:sz w:val="28"/>
          <w:szCs w:val="28"/>
        </w:rPr>
        <w:t xml:space="preserve"> </w:t>
      </w:r>
      <w:r w:rsidRPr="00550084">
        <w:rPr>
          <w:color w:val="FF0000"/>
          <w:kern w:val="0"/>
          <w:sz w:val="28"/>
          <w:szCs w:val="28"/>
        </w:rPr>
        <w:t>сооружений</w:t>
      </w:r>
      <w:r w:rsidR="009861CE" w:rsidRPr="00550084">
        <w:rPr>
          <w:color w:val="FF0000"/>
          <w:kern w:val="0"/>
          <w:sz w:val="28"/>
          <w:szCs w:val="28"/>
        </w:rPr>
        <w:t xml:space="preserve"> </w:t>
      </w:r>
      <w:r w:rsidRPr="00550084">
        <w:rPr>
          <w:color w:val="FF0000"/>
          <w:kern w:val="0"/>
          <w:sz w:val="28"/>
          <w:szCs w:val="28"/>
        </w:rPr>
        <w:t>и</w:t>
      </w:r>
      <w:r w:rsidR="009861CE" w:rsidRPr="00550084">
        <w:rPr>
          <w:color w:val="FF0000"/>
          <w:kern w:val="0"/>
          <w:sz w:val="28"/>
          <w:szCs w:val="28"/>
        </w:rPr>
        <w:t xml:space="preserve"> </w:t>
      </w:r>
      <w:r w:rsidRPr="00550084">
        <w:rPr>
          <w:color w:val="FF0000"/>
          <w:kern w:val="0"/>
          <w:sz w:val="28"/>
          <w:szCs w:val="28"/>
        </w:rPr>
        <w:t>др.).</w:t>
      </w:r>
    </w:p>
    <w:p w14:paraId="0E9638E6" w14:textId="38408CF1" w:rsidR="003404FE" w:rsidRPr="00550084" w:rsidRDefault="00B74D28" w:rsidP="003404FE">
      <w:pPr>
        <w:widowControl/>
        <w:spacing w:before="0" w:after="0"/>
        <w:rPr>
          <w:color w:val="FF0000"/>
          <w:kern w:val="0"/>
          <w:sz w:val="28"/>
          <w:szCs w:val="28"/>
        </w:rPr>
      </w:pPr>
      <w:r w:rsidRPr="00550084">
        <w:rPr>
          <w:bCs/>
          <w:color w:val="FF0000"/>
          <w:kern w:val="0"/>
          <w:sz w:val="28"/>
          <w:szCs w:val="28"/>
        </w:rPr>
        <w:lastRenderedPageBreak/>
        <w:fldChar w:fldCharType="begin"/>
      </w:r>
      <w:r w:rsidRPr="00550084">
        <w:rPr>
          <w:bCs/>
          <w:color w:val="FF0000"/>
          <w:kern w:val="0"/>
          <w:sz w:val="28"/>
          <w:szCs w:val="28"/>
        </w:rPr>
        <w:instrText xml:space="preserve"> REF  раздел_14 </w:instrText>
      </w:r>
      <w:r w:rsidR="00E267D2" w:rsidRPr="00550084">
        <w:rPr>
          <w:bCs/>
          <w:color w:val="FF0000"/>
          <w:kern w:val="0"/>
          <w:sz w:val="28"/>
          <w:szCs w:val="28"/>
        </w:rPr>
        <w:instrText xml:space="preserve"> \* MERGEFORMAT </w:instrText>
      </w:r>
      <w:r w:rsidRPr="00550084">
        <w:rPr>
          <w:bCs/>
          <w:color w:val="FF0000"/>
          <w:kern w:val="0"/>
          <w:sz w:val="28"/>
          <w:szCs w:val="28"/>
        </w:rPr>
        <w:fldChar w:fldCharType="separate"/>
      </w:r>
      <w:r w:rsidR="00AE7126" w:rsidRPr="00550084">
        <w:rPr>
          <w:bCs/>
          <w:color w:val="FF0000"/>
          <w:kern w:val="0"/>
          <w:sz w:val="28"/>
          <w:szCs w:val="28"/>
        </w:rPr>
        <w:t>14</w:t>
      </w:r>
      <w:r w:rsidRPr="00550084">
        <w:rPr>
          <w:bCs/>
          <w:color w:val="FF0000"/>
          <w:kern w:val="0"/>
          <w:sz w:val="28"/>
          <w:szCs w:val="28"/>
        </w:rPr>
        <w:fldChar w:fldCharType="end"/>
      </w:r>
      <w:r w:rsidRPr="00550084">
        <w:rPr>
          <w:bCs/>
          <w:color w:val="FF0000"/>
          <w:kern w:val="0"/>
          <w:sz w:val="28"/>
          <w:szCs w:val="28"/>
        </w:rPr>
        <w:t>.</w:t>
      </w:r>
      <w:r w:rsidR="00F26779" w:rsidRPr="00550084">
        <w:rPr>
          <w:bCs/>
          <w:noProof/>
          <w:color w:val="FF0000"/>
          <w:kern w:val="0"/>
          <w:sz w:val="28"/>
          <w:szCs w:val="28"/>
        </w:rPr>
        <w:fldChar w:fldCharType="begin"/>
      </w:r>
      <w:r w:rsidR="00F26779" w:rsidRPr="00550084">
        <w:rPr>
          <w:bCs/>
          <w:noProof/>
          <w:color w:val="FF0000"/>
          <w:kern w:val="0"/>
          <w:sz w:val="28"/>
          <w:szCs w:val="28"/>
        </w:rPr>
        <w:instrText xml:space="preserve"> SEQ раздел12 \* MERGEFORMAT </w:instrText>
      </w:r>
      <w:r w:rsidR="00F26779" w:rsidRPr="00550084">
        <w:rPr>
          <w:bCs/>
          <w:noProof/>
          <w:color w:val="FF0000"/>
          <w:kern w:val="0"/>
          <w:sz w:val="28"/>
          <w:szCs w:val="28"/>
        </w:rPr>
        <w:fldChar w:fldCharType="separate"/>
      </w:r>
      <w:r w:rsidR="00AE7126" w:rsidRPr="00550084">
        <w:rPr>
          <w:bCs/>
          <w:noProof/>
          <w:color w:val="FF0000"/>
          <w:kern w:val="0"/>
          <w:sz w:val="28"/>
          <w:szCs w:val="28"/>
        </w:rPr>
        <w:t>10</w:t>
      </w:r>
      <w:r w:rsidR="00F26779" w:rsidRPr="00550084">
        <w:rPr>
          <w:bCs/>
          <w:noProof/>
          <w:color w:val="FF0000"/>
          <w:kern w:val="0"/>
          <w:sz w:val="28"/>
          <w:szCs w:val="28"/>
        </w:rPr>
        <w:fldChar w:fldCharType="end"/>
      </w:r>
      <w:r w:rsidR="009861CE" w:rsidRPr="00550084">
        <w:rPr>
          <w:color w:val="FF0000"/>
          <w:kern w:val="0"/>
          <w:sz w:val="28"/>
          <w:szCs w:val="28"/>
        </w:rPr>
        <w:t xml:space="preserve"> </w:t>
      </w:r>
      <w:r w:rsidR="00FD3D43" w:rsidRPr="00550084">
        <w:rPr>
          <w:color w:val="FF0000"/>
          <w:kern w:val="0"/>
          <w:sz w:val="28"/>
          <w:szCs w:val="28"/>
        </w:rPr>
        <w:t>Т</w:t>
      </w:r>
      <w:r w:rsidR="003B0F16" w:rsidRPr="00550084">
        <w:rPr>
          <w:color w:val="FF0000"/>
          <w:kern w:val="0"/>
          <w:sz w:val="28"/>
          <w:szCs w:val="28"/>
        </w:rPr>
        <w:t>ехнологический</w:t>
      </w:r>
      <w:r w:rsidR="009861CE" w:rsidRPr="00550084">
        <w:rPr>
          <w:color w:val="FF0000"/>
          <w:kern w:val="0"/>
          <w:sz w:val="28"/>
          <w:szCs w:val="28"/>
        </w:rPr>
        <w:t xml:space="preserve"> </w:t>
      </w:r>
      <w:r w:rsidR="003B0F16" w:rsidRPr="00550084">
        <w:rPr>
          <w:color w:val="FF0000"/>
          <w:kern w:val="0"/>
          <w:sz w:val="28"/>
          <w:szCs w:val="28"/>
        </w:rPr>
        <w:t>контроль</w:t>
      </w:r>
      <w:r w:rsidR="009861CE" w:rsidRPr="00550084">
        <w:rPr>
          <w:color w:val="FF0000"/>
          <w:kern w:val="0"/>
          <w:sz w:val="28"/>
          <w:szCs w:val="28"/>
        </w:rPr>
        <w:t xml:space="preserve"> </w:t>
      </w:r>
      <w:r w:rsidR="003B0F16" w:rsidRPr="00550084">
        <w:rPr>
          <w:color w:val="FF0000"/>
          <w:kern w:val="0"/>
          <w:sz w:val="28"/>
          <w:szCs w:val="28"/>
        </w:rPr>
        <w:t>параметров</w:t>
      </w:r>
      <w:r w:rsidR="009861CE" w:rsidRPr="00550084">
        <w:rPr>
          <w:color w:val="FF0000"/>
          <w:kern w:val="0"/>
          <w:sz w:val="28"/>
          <w:szCs w:val="28"/>
        </w:rPr>
        <w:t xml:space="preserve"> </w:t>
      </w:r>
      <w:r w:rsidR="003B0F16" w:rsidRPr="00550084">
        <w:rPr>
          <w:color w:val="FF0000"/>
          <w:kern w:val="0"/>
          <w:sz w:val="28"/>
          <w:szCs w:val="28"/>
        </w:rPr>
        <w:t>воды</w:t>
      </w:r>
      <w:r w:rsidR="009861CE" w:rsidRPr="00550084">
        <w:rPr>
          <w:color w:val="FF0000"/>
          <w:kern w:val="0"/>
          <w:sz w:val="28"/>
          <w:szCs w:val="28"/>
        </w:rPr>
        <w:t xml:space="preserve"> </w:t>
      </w:r>
      <w:r w:rsidR="003B0F16" w:rsidRPr="00550084">
        <w:rPr>
          <w:color w:val="FF0000"/>
          <w:kern w:val="0"/>
          <w:sz w:val="28"/>
          <w:szCs w:val="28"/>
        </w:rPr>
        <w:t>следует</w:t>
      </w:r>
      <w:r w:rsidR="009861CE" w:rsidRPr="00550084">
        <w:rPr>
          <w:color w:val="FF0000"/>
          <w:kern w:val="0"/>
          <w:sz w:val="28"/>
          <w:szCs w:val="28"/>
        </w:rPr>
        <w:t xml:space="preserve"> </w:t>
      </w:r>
      <w:r w:rsidR="003B0F16" w:rsidRPr="00550084">
        <w:rPr>
          <w:color w:val="FF0000"/>
          <w:kern w:val="0"/>
          <w:sz w:val="28"/>
          <w:szCs w:val="28"/>
        </w:rPr>
        <w:t>осуществлять</w:t>
      </w:r>
      <w:r w:rsidR="009861CE" w:rsidRPr="00550084">
        <w:rPr>
          <w:color w:val="FF0000"/>
          <w:kern w:val="0"/>
          <w:sz w:val="28"/>
          <w:szCs w:val="28"/>
        </w:rPr>
        <w:t xml:space="preserve"> </w:t>
      </w:r>
      <w:r w:rsidR="003B0F16" w:rsidRPr="00550084">
        <w:rPr>
          <w:color w:val="FF0000"/>
          <w:kern w:val="0"/>
          <w:sz w:val="28"/>
          <w:szCs w:val="28"/>
        </w:rPr>
        <w:t>с</w:t>
      </w:r>
      <w:r w:rsidR="009861CE" w:rsidRPr="00550084">
        <w:rPr>
          <w:color w:val="FF0000"/>
          <w:kern w:val="0"/>
          <w:sz w:val="28"/>
          <w:szCs w:val="28"/>
        </w:rPr>
        <w:t xml:space="preserve"> </w:t>
      </w:r>
      <w:r w:rsidR="003B0F16" w:rsidRPr="00550084">
        <w:rPr>
          <w:color w:val="FF0000"/>
          <w:kern w:val="0"/>
          <w:sz w:val="28"/>
          <w:szCs w:val="28"/>
        </w:rPr>
        <w:t>помощью</w:t>
      </w:r>
      <w:r w:rsidR="009861CE" w:rsidRPr="00550084">
        <w:rPr>
          <w:color w:val="FF0000"/>
          <w:kern w:val="0"/>
          <w:sz w:val="28"/>
          <w:szCs w:val="28"/>
        </w:rPr>
        <w:t xml:space="preserve"> </w:t>
      </w:r>
      <w:r w:rsidR="003B0F16" w:rsidRPr="00550084">
        <w:rPr>
          <w:color w:val="FF0000"/>
          <w:kern w:val="0"/>
          <w:sz w:val="28"/>
          <w:szCs w:val="28"/>
        </w:rPr>
        <w:t>лабораторных</w:t>
      </w:r>
      <w:r w:rsidR="009861CE" w:rsidRPr="00550084">
        <w:rPr>
          <w:color w:val="FF0000"/>
          <w:kern w:val="0"/>
          <w:sz w:val="28"/>
          <w:szCs w:val="28"/>
        </w:rPr>
        <w:t xml:space="preserve"> </w:t>
      </w:r>
      <w:r w:rsidR="003B0F16" w:rsidRPr="00550084">
        <w:rPr>
          <w:color w:val="FF0000"/>
          <w:kern w:val="0"/>
          <w:sz w:val="28"/>
          <w:szCs w:val="28"/>
        </w:rPr>
        <w:t>анализов</w:t>
      </w:r>
      <w:r w:rsidR="009861CE" w:rsidRPr="00550084">
        <w:rPr>
          <w:color w:val="FF0000"/>
          <w:kern w:val="0"/>
          <w:sz w:val="28"/>
          <w:szCs w:val="28"/>
        </w:rPr>
        <w:t xml:space="preserve"> </w:t>
      </w:r>
      <w:r w:rsidR="003B0F16" w:rsidRPr="00550084">
        <w:rPr>
          <w:color w:val="FF0000"/>
          <w:kern w:val="0"/>
          <w:sz w:val="28"/>
          <w:szCs w:val="28"/>
        </w:rPr>
        <w:t>и</w:t>
      </w:r>
      <w:r w:rsidR="009861CE" w:rsidRPr="00550084">
        <w:rPr>
          <w:color w:val="FF0000"/>
          <w:kern w:val="0"/>
          <w:sz w:val="28"/>
          <w:szCs w:val="28"/>
        </w:rPr>
        <w:t xml:space="preserve"> </w:t>
      </w:r>
      <w:r w:rsidR="003B0F16" w:rsidRPr="00550084">
        <w:rPr>
          <w:color w:val="FF0000"/>
          <w:kern w:val="0"/>
          <w:sz w:val="28"/>
          <w:szCs w:val="28"/>
        </w:rPr>
        <w:t>непрерывно</w:t>
      </w:r>
      <w:r w:rsidR="009861CE" w:rsidRPr="00550084">
        <w:rPr>
          <w:color w:val="FF0000"/>
          <w:kern w:val="0"/>
          <w:sz w:val="28"/>
          <w:szCs w:val="28"/>
        </w:rPr>
        <w:t xml:space="preserve"> </w:t>
      </w:r>
      <w:r w:rsidR="003B0F16" w:rsidRPr="00550084">
        <w:rPr>
          <w:color w:val="FF0000"/>
          <w:kern w:val="0"/>
          <w:sz w:val="28"/>
          <w:szCs w:val="28"/>
        </w:rPr>
        <w:t>с</w:t>
      </w:r>
      <w:r w:rsidR="009861CE" w:rsidRPr="00550084">
        <w:rPr>
          <w:color w:val="FF0000"/>
          <w:kern w:val="0"/>
          <w:sz w:val="28"/>
          <w:szCs w:val="28"/>
        </w:rPr>
        <w:t xml:space="preserve"> </w:t>
      </w:r>
      <w:r w:rsidR="003B0F16" w:rsidRPr="00550084">
        <w:rPr>
          <w:color w:val="FF0000"/>
          <w:kern w:val="0"/>
          <w:sz w:val="28"/>
          <w:szCs w:val="28"/>
        </w:rPr>
        <w:t>помощью</w:t>
      </w:r>
      <w:r w:rsidR="009861CE" w:rsidRPr="00550084">
        <w:rPr>
          <w:color w:val="FF0000"/>
          <w:kern w:val="0"/>
          <w:sz w:val="28"/>
          <w:szCs w:val="28"/>
        </w:rPr>
        <w:t xml:space="preserve"> </w:t>
      </w:r>
      <w:r w:rsidR="003B0F16" w:rsidRPr="00550084">
        <w:rPr>
          <w:color w:val="FF0000"/>
          <w:kern w:val="0"/>
          <w:sz w:val="28"/>
          <w:szCs w:val="28"/>
        </w:rPr>
        <w:t>автоматических</w:t>
      </w:r>
      <w:r w:rsidR="009861CE" w:rsidRPr="00550084">
        <w:rPr>
          <w:color w:val="FF0000"/>
          <w:kern w:val="0"/>
          <w:sz w:val="28"/>
          <w:szCs w:val="28"/>
        </w:rPr>
        <w:t xml:space="preserve"> </w:t>
      </w:r>
      <w:r w:rsidR="003B0F16" w:rsidRPr="00550084">
        <w:rPr>
          <w:color w:val="FF0000"/>
          <w:kern w:val="0"/>
          <w:sz w:val="28"/>
          <w:szCs w:val="28"/>
        </w:rPr>
        <w:t>приборов.</w:t>
      </w:r>
      <w:bookmarkStart w:id="264" w:name="_Toc310589346"/>
      <w:bookmarkStart w:id="265" w:name="_Toc313339608"/>
    </w:p>
    <w:p w14:paraId="34117D7D" w14:textId="77777777" w:rsidR="00B74D28" w:rsidRPr="0016404E" w:rsidRDefault="00B74D28" w:rsidP="003404FE">
      <w:pPr>
        <w:widowControl/>
        <w:spacing w:before="0" w:after="0"/>
        <w:rPr>
          <w:b/>
          <w:bCs/>
          <w:sz w:val="28"/>
          <w:szCs w:val="28"/>
        </w:rPr>
      </w:pPr>
      <w:r w:rsidRPr="0016404E">
        <w:rPr>
          <w:b/>
          <w:bCs/>
          <w:sz w:val="28"/>
          <w:szCs w:val="28"/>
        </w:rPr>
        <w:t>Водозаборные</w:t>
      </w:r>
      <w:r w:rsidR="009861CE" w:rsidRPr="0016404E">
        <w:rPr>
          <w:b/>
          <w:bCs/>
          <w:sz w:val="28"/>
          <w:szCs w:val="28"/>
        </w:rPr>
        <w:t xml:space="preserve"> </w:t>
      </w:r>
      <w:r w:rsidRPr="0016404E">
        <w:rPr>
          <w:b/>
          <w:bCs/>
          <w:sz w:val="28"/>
          <w:szCs w:val="28"/>
        </w:rPr>
        <w:t>сооружения</w:t>
      </w:r>
      <w:r w:rsidR="009861CE" w:rsidRPr="0016404E">
        <w:rPr>
          <w:b/>
          <w:bCs/>
          <w:sz w:val="28"/>
          <w:szCs w:val="28"/>
        </w:rPr>
        <w:t xml:space="preserve"> </w:t>
      </w:r>
      <w:r w:rsidRPr="0016404E">
        <w:rPr>
          <w:b/>
          <w:bCs/>
          <w:sz w:val="28"/>
          <w:szCs w:val="28"/>
        </w:rPr>
        <w:t>поверхностных</w:t>
      </w:r>
      <w:r w:rsidR="009861CE" w:rsidRPr="0016404E">
        <w:rPr>
          <w:b/>
          <w:bCs/>
          <w:sz w:val="28"/>
          <w:szCs w:val="28"/>
        </w:rPr>
        <w:t xml:space="preserve"> </w:t>
      </w:r>
      <w:r w:rsidRPr="0016404E">
        <w:rPr>
          <w:b/>
          <w:bCs/>
          <w:sz w:val="28"/>
          <w:szCs w:val="28"/>
        </w:rPr>
        <w:t>и</w:t>
      </w:r>
      <w:r w:rsidR="009861CE" w:rsidRPr="0016404E">
        <w:rPr>
          <w:b/>
          <w:bCs/>
          <w:sz w:val="28"/>
          <w:szCs w:val="28"/>
        </w:rPr>
        <w:t xml:space="preserve"> </w:t>
      </w:r>
      <w:r w:rsidRPr="0016404E">
        <w:rPr>
          <w:b/>
          <w:bCs/>
          <w:sz w:val="28"/>
          <w:szCs w:val="28"/>
        </w:rPr>
        <w:t>подземных</w:t>
      </w:r>
      <w:r w:rsidR="009861CE" w:rsidRPr="0016404E">
        <w:rPr>
          <w:b/>
          <w:bCs/>
          <w:sz w:val="28"/>
          <w:szCs w:val="28"/>
        </w:rPr>
        <w:t xml:space="preserve"> </w:t>
      </w:r>
      <w:r w:rsidRPr="0016404E">
        <w:rPr>
          <w:b/>
          <w:bCs/>
          <w:sz w:val="28"/>
          <w:szCs w:val="28"/>
        </w:rPr>
        <w:t>вод</w:t>
      </w:r>
      <w:bookmarkEnd w:id="264"/>
      <w:bookmarkEnd w:id="265"/>
    </w:p>
    <w:p w14:paraId="1E07E527" w14:textId="1235B78B" w:rsidR="00BC2B91" w:rsidRPr="00550084" w:rsidRDefault="00F26779" w:rsidP="00BC2B91">
      <w:pPr>
        <w:widowControl/>
        <w:spacing w:before="0" w:after="0"/>
        <w:rPr>
          <w:color w:val="FF0000"/>
          <w:sz w:val="28"/>
          <w:szCs w:val="28"/>
        </w:rPr>
      </w:pPr>
      <w:r w:rsidRPr="00550084">
        <w:rPr>
          <w:bCs/>
          <w:color w:val="FF0000"/>
          <w:kern w:val="0"/>
          <w:sz w:val="28"/>
          <w:szCs w:val="28"/>
        </w:rPr>
        <w:fldChar w:fldCharType="begin"/>
      </w:r>
      <w:r w:rsidRPr="00550084">
        <w:rPr>
          <w:bCs/>
          <w:color w:val="FF0000"/>
          <w:kern w:val="0"/>
          <w:sz w:val="28"/>
          <w:szCs w:val="28"/>
        </w:rPr>
        <w:instrText xml:space="preserve"> REF  раздел_14  \* MERGEFORMAT </w:instrText>
      </w:r>
      <w:r w:rsidRPr="00550084">
        <w:rPr>
          <w:bCs/>
          <w:color w:val="FF0000"/>
          <w:kern w:val="0"/>
          <w:sz w:val="28"/>
          <w:szCs w:val="28"/>
        </w:rPr>
        <w:fldChar w:fldCharType="separate"/>
      </w:r>
      <w:r w:rsidR="00AE7126" w:rsidRPr="00550084">
        <w:rPr>
          <w:bCs/>
          <w:color w:val="FF0000"/>
          <w:kern w:val="0"/>
          <w:sz w:val="28"/>
          <w:szCs w:val="28"/>
        </w:rPr>
        <w:t>14</w:t>
      </w:r>
      <w:r w:rsidRPr="00550084">
        <w:rPr>
          <w:bCs/>
          <w:color w:val="FF0000"/>
          <w:kern w:val="0"/>
          <w:sz w:val="28"/>
          <w:szCs w:val="28"/>
        </w:rPr>
        <w:fldChar w:fldCharType="end"/>
      </w:r>
      <w:r w:rsidR="00B74D28" w:rsidRPr="00550084">
        <w:rPr>
          <w:bCs/>
          <w:color w:val="FF0000"/>
          <w:kern w:val="0"/>
          <w:sz w:val="28"/>
          <w:szCs w:val="28"/>
        </w:rPr>
        <w:t>.</w:t>
      </w:r>
      <w:r w:rsidRPr="00550084">
        <w:rPr>
          <w:bCs/>
          <w:noProof/>
          <w:color w:val="FF0000"/>
          <w:kern w:val="0"/>
          <w:sz w:val="28"/>
          <w:szCs w:val="28"/>
        </w:rPr>
        <w:fldChar w:fldCharType="begin"/>
      </w:r>
      <w:r w:rsidRPr="00550084">
        <w:rPr>
          <w:bCs/>
          <w:noProof/>
          <w:color w:val="FF0000"/>
          <w:kern w:val="0"/>
          <w:sz w:val="28"/>
          <w:szCs w:val="28"/>
        </w:rPr>
        <w:instrText xml:space="preserve"> SEQ раздел12 \* MERGEFORMAT </w:instrText>
      </w:r>
      <w:r w:rsidRPr="00550084">
        <w:rPr>
          <w:bCs/>
          <w:noProof/>
          <w:color w:val="FF0000"/>
          <w:kern w:val="0"/>
          <w:sz w:val="28"/>
          <w:szCs w:val="28"/>
        </w:rPr>
        <w:fldChar w:fldCharType="separate"/>
      </w:r>
      <w:r w:rsidR="00AE7126" w:rsidRPr="00550084">
        <w:rPr>
          <w:bCs/>
          <w:noProof/>
          <w:color w:val="FF0000"/>
          <w:kern w:val="0"/>
          <w:sz w:val="28"/>
          <w:szCs w:val="28"/>
        </w:rPr>
        <w:t>11</w:t>
      </w:r>
      <w:r w:rsidRPr="00550084">
        <w:rPr>
          <w:bCs/>
          <w:noProof/>
          <w:color w:val="FF0000"/>
          <w:kern w:val="0"/>
          <w:sz w:val="28"/>
          <w:szCs w:val="28"/>
        </w:rPr>
        <w:fldChar w:fldCharType="end"/>
      </w:r>
      <w:r w:rsidR="009861CE" w:rsidRPr="00550084">
        <w:rPr>
          <w:color w:val="FF0000"/>
          <w:kern w:val="0"/>
          <w:sz w:val="28"/>
          <w:szCs w:val="28"/>
        </w:rPr>
        <w:t xml:space="preserve"> </w:t>
      </w:r>
      <w:r w:rsidR="00BC2B91" w:rsidRPr="00550084">
        <w:rPr>
          <w:color w:val="FF0000"/>
          <w:sz w:val="28"/>
          <w:szCs w:val="28"/>
        </w:rPr>
        <w:t>На</w:t>
      </w:r>
      <w:r w:rsidR="009861CE" w:rsidRPr="00550084">
        <w:rPr>
          <w:color w:val="FF0000"/>
          <w:sz w:val="28"/>
          <w:szCs w:val="28"/>
        </w:rPr>
        <w:t xml:space="preserve"> </w:t>
      </w:r>
      <w:r w:rsidR="00BC2B91" w:rsidRPr="00550084">
        <w:rPr>
          <w:color w:val="FF0000"/>
          <w:sz w:val="28"/>
          <w:szCs w:val="28"/>
        </w:rPr>
        <w:t>водозаборных</w:t>
      </w:r>
      <w:r w:rsidR="009861CE" w:rsidRPr="00550084">
        <w:rPr>
          <w:color w:val="FF0000"/>
          <w:sz w:val="28"/>
          <w:szCs w:val="28"/>
        </w:rPr>
        <w:t xml:space="preserve"> </w:t>
      </w:r>
      <w:r w:rsidR="00BC2B91" w:rsidRPr="00550084">
        <w:rPr>
          <w:color w:val="FF0000"/>
          <w:sz w:val="28"/>
          <w:szCs w:val="28"/>
        </w:rPr>
        <w:t>сооружениях</w:t>
      </w:r>
      <w:r w:rsidR="009861CE" w:rsidRPr="00550084">
        <w:rPr>
          <w:color w:val="FF0000"/>
          <w:sz w:val="28"/>
          <w:szCs w:val="28"/>
        </w:rPr>
        <w:t xml:space="preserve"> </w:t>
      </w:r>
      <w:r w:rsidR="00BC2B91" w:rsidRPr="00550084">
        <w:rPr>
          <w:color w:val="FF0000"/>
          <w:sz w:val="28"/>
          <w:szCs w:val="28"/>
        </w:rPr>
        <w:t>подземных</w:t>
      </w:r>
      <w:r w:rsidR="009861CE" w:rsidRPr="00550084">
        <w:rPr>
          <w:color w:val="FF0000"/>
          <w:sz w:val="28"/>
          <w:szCs w:val="28"/>
        </w:rPr>
        <w:t xml:space="preserve"> </w:t>
      </w:r>
      <w:r w:rsidR="00BC2B91" w:rsidRPr="00550084">
        <w:rPr>
          <w:color w:val="FF0000"/>
          <w:sz w:val="28"/>
          <w:szCs w:val="28"/>
        </w:rPr>
        <w:t>вод</w:t>
      </w:r>
      <w:r w:rsidR="009861CE" w:rsidRPr="00550084">
        <w:rPr>
          <w:color w:val="FF0000"/>
          <w:sz w:val="28"/>
          <w:szCs w:val="28"/>
        </w:rPr>
        <w:t xml:space="preserve"> </w:t>
      </w:r>
      <w:r w:rsidR="00BC2B91" w:rsidRPr="00550084">
        <w:rPr>
          <w:color w:val="FF0000"/>
          <w:sz w:val="28"/>
          <w:szCs w:val="28"/>
        </w:rPr>
        <w:t>при</w:t>
      </w:r>
      <w:r w:rsidR="009861CE" w:rsidRPr="00550084">
        <w:rPr>
          <w:color w:val="FF0000"/>
          <w:sz w:val="28"/>
          <w:szCs w:val="28"/>
        </w:rPr>
        <w:t xml:space="preserve"> </w:t>
      </w:r>
      <w:r w:rsidR="00BC2B91" w:rsidRPr="00550084">
        <w:rPr>
          <w:color w:val="FF0000"/>
          <w:sz w:val="28"/>
          <w:szCs w:val="28"/>
        </w:rPr>
        <w:t>переменном</w:t>
      </w:r>
      <w:r w:rsidR="009861CE" w:rsidRPr="00550084">
        <w:rPr>
          <w:color w:val="FF0000"/>
          <w:sz w:val="28"/>
          <w:szCs w:val="28"/>
        </w:rPr>
        <w:t xml:space="preserve"> </w:t>
      </w:r>
      <w:r w:rsidR="00BC2B91" w:rsidRPr="00550084">
        <w:rPr>
          <w:color w:val="FF0000"/>
          <w:sz w:val="28"/>
          <w:szCs w:val="28"/>
        </w:rPr>
        <w:t>водопотреблении</w:t>
      </w:r>
      <w:r w:rsidR="009861CE" w:rsidRPr="00550084">
        <w:rPr>
          <w:color w:val="FF0000"/>
          <w:sz w:val="28"/>
          <w:szCs w:val="28"/>
        </w:rPr>
        <w:t xml:space="preserve"> </w:t>
      </w:r>
      <w:r w:rsidR="00BC2B91" w:rsidRPr="00550084">
        <w:rPr>
          <w:color w:val="FF0000"/>
          <w:sz w:val="28"/>
          <w:szCs w:val="28"/>
        </w:rPr>
        <w:t>следует</w:t>
      </w:r>
      <w:r w:rsidR="009861CE" w:rsidRPr="00550084">
        <w:rPr>
          <w:color w:val="FF0000"/>
          <w:sz w:val="28"/>
          <w:szCs w:val="28"/>
        </w:rPr>
        <w:t xml:space="preserve"> </w:t>
      </w:r>
      <w:r w:rsidR="00BC2B91" w:rsidRPr="00550084">
        <w:rPr>
          <w:color w:val="FF0000"/>
          <w:sz w:val="28"/>
          <w:szCs w:val="28"/>
        </w:rPr>
        <w:t>предусматривать</w:t>
      </w:r>
      <w:r w:rsidR="009861CE" w:rsidRPr="00550084">
        <w:rPr>
          <w:color w:val="FF0000"/>
          <w:sz w:val="28"/>
          <w:szCs w:val="28"/>
        </w:rPr>
        <w:t xml:space="preserve"> </w:t>
      </w:r>
      <w:r w:rsidR="00BC2B91" w:rsidRPr="00550084">
        <w:rPr>
          <w:color w:val="FF0000"/>
          <w:sz w:val="28"/>
          <w:szCs w:val="28"/>
        </w:rPr>
        <w:t>следующие</w:t>
      </w:r>
      <w:r w:rsidR="009861CE" w:rsidRPr="00550084">
        <w:rPr>
          <w:color w:val="FF0000"/>
          <w:sz w:val="28"/>
          <w:szCs w:val="28"/>
        </w:rPr>
        <w:t xml:space="preserve"> </w:t>
      </w:r>
      <w:r w:rsidR="00BC2B91" w:rsidRPr="00550084">
        <w:rPr>
          <w:color w:val="FF0000"/>
          <w:sz w:val="28"/>
          <w:szCs w:val="28"/>
        </w:rPr>
        <w:t>способы</w:t>
      </w:r>
      <w:r w:rsidR="009861CE" w:rsidRPr="00550084">
        <w:rPr>
          <w:color w:val="FF0000"/>
          <w:sz w:val="28"/>
          <w:szCs w:val="28"/>
        </w:rPr>
        <w:t xml:space="preserve"> </w:t>
      </w:r>
      <w:r w:rsidR="00BC2B91" w:rsidRPr="00550084">
        <w:rPr>
          <w:color w:val="FF0000"/>
          <w:sz w:val="28"/>
          <w:szCs w:val="28"/>
        </w:rPr>
        <w:t>управления</w:t>
      </w:r>
      <w:r w:rsidR="009861CE" w:rsidRPr="00550084">
        <w:rPr>
          <w:color w:val="FF0000"/>
          <w:sz w:val="28"/>
          <w:szCs w:val="28"/>
        </w:rPr>
        <w:t xml:space="preserve"> </w:t>
      </w:r>
      <w:r w:rsidR="00BC2B91" w:rsidRPr="00550084">
        <w:rPr>
          <w:color w:val="FF0000"/>
          <w:sz w:val="28"/>
          <w:szCs w:val="28"/>
        </w:rPr>
        <w:t>насосами:</w:t>
      </w:r>
    </w:p>
    <w:p w14:paraId="2FEEBA3F" w14:textId="77777777" w:rsidR="00BC2B91" w:rsidRPr="00550084" w:rsidRDefault="003404FE" w:rsidP="00BC2B91">
      <w:pPr>
        <w:widowControl/>
        <w:spacing w:before="0" w:after="0"/>
        <w:rPr>
          <w:color w:val="FF0000"/>
          <w:sz w:val="28"/>
          <w:szCs w:val="28"/>
        </w:rPr>
      </w:pPr>
      <w:r w:rsidRPr="00550084">
        <w:rPr>
          <w:color w:val="FF0000"/>
          <w:sz w:val="28"/>
          <w:szCs w:val="28"/>
        </w:rPr>
        <w:t xml:space="preserve">- </w:t>
      </w:r>
      <w:r w:rsidR="00BC2B91" w:rsidRPr="00550084">
        <w:rPr>
          <w:color w:val="FF0000"/>
          <w:sz w:val="28"/>
          <w:szCs w:val="28"/>
        </w:rPr>
        <w:t>дистанционное</w:t>
      </w:r>
      <w:r w:rsidR="009861CE" w:rsidRPr="00550084">
        <w:rPr>
          <w:color w:val="FF0000"/>
          <w:sz w:val="28"/>
          <w:szCs w:val="28"/>
        </w:rPr>
        <w:t xml:space="preserve"> </w:t>
      </w:r>
      <w:r w:rsidR="00BC2B91" w:rsidRPr="00550084">
        <w:rPr>
          <w:color w:val="FF0000"/>
          <w:sz w:val="28"/>
          <w:szCs w:val="28"/>
        </w:rPr>
        <w:t>из</w:t>
      </w:r>
      <w:r w:rsidR="009861CE" w:rsidRPr="00550084">
        <w:rPr>
          <w:color w:val="FF0000"/>
          <w:sz w:val="28"/>
          <w:szCs w:val="28"/>
        </w:rPr>
        <w:t xml:space="preserve"> </w:t>
      </w:r>
      <w:r w:rsidR="00BC2B91" w:rsidRPr="00550084">
        <w:rPr>
          <w:color w:val="FF0000"/>
          <w:sz w:val="28"/>
          <w:szCs w:val="28"/>
        </w:rPr>
        <w:t>пункта</w:t>
      </w:r>
      <w:r w:rsidR="009861CE" w:rsidRPr="00550084">
        <w:rPr>
          <w:color w:val="FF0000"/>
          <w:sz w:val="28"/>
          <w:szCs w:val="28"/>
        </w:rPr>
        <w:t xml:space="preserve"> </w:t>
      </w:r>
      <w:r w:rsidR="00BC2B91" w:rsidRPr="00550084">
        <w:rPr>
          <w:color w:val="FF0000"/>
          <w:sz w:val="28"/>
          <w:szCs w:val="28"/>
        </w:rPr>
        <w:t>управления</w:t>
      </w:r>
      <w:r w:rsidR="009861CE" w:rsidRPr="00550084">
        <w:rPr>
          <w:color w:val="FF0000"/>
          <w:sz w:val="28"/>
          <w:szCs w:val="28"/>
        </w:rPr>
        <w:t xml:space="preserve"> </w:t>
      </w:r>
      <w:r w:rsidR="00BC2B91" w:rsidRPr="00550084">
        <w:rPr>
          <w:color w:val="FF0000"/>
          <w:sz w:val="28"/>
          <w:szCs w:val="28"/>
        </w:rPr>
        <w:t>(ПУ);</w:t>
      </w:r>
    </w:p>
    <w:p w14:paraId="746BDBC0" w14:textId="77777777" w:rsidR="00B74D28" w:rsidRPr="00550084" w:rsidRDefault="003404FE" w:rsidP="00BC2B91">
      <w:pPr>
        <w:widowControl/>
        <w:spacing w:before="0" w:after="0"/>
        <w:rPr>
          <w:color w:val="FF0000"/>
          <w:kern w:val="0"/>
          <w:sz w:val="28"/>
          <w:szCs w:val="28"/>
        </w:rPr>
      </w:pPr>
      <w:r w:rsidRPr="00550084">
        <w:rPr>
          <w:color w:val="FF0000"/>
          <w:sz w:val="28"/>
          <w:szCs w:val="28"/>
        </w:rPr>
        <w:t xml:space="preserve">- </w:t>
      </w:r>
      <w:r w:rsidR="00BC2B91" w:rsidRPr="00550084">
        <w:rPr>
          <w:color w:val="FF0000"/>
          <w:sz w:val="28"/>
          <w:szCs w:val="28"/>
        </w:rPr>
        <w:t>автоматическое</w:t>
      </w:r>
      <w:r w:rsidR="009861CE" w:rsidRPr="00550084">
        <w:rPr>
          <w:color w:val="FF0000"/>
          <w:sz w:val="28"/>
          <w:szCs w:val="28"/>
        </w:rPr>
        <w:t xml:space="preserve"> </w:t>
      </w:r>
      <w:r w:rsidRPr="00550084">
        <w:rPr>
          <w:color w:val="FF0000"/>
          <w:sz w:val="28"/>
          <w:szCs w:val="28"/>
        </w:rPr>
        <w:t>–</w:t>
      </w:r>
      <w:r w:rsidR="009861CE" w:rsidRPr="00550084">
        <w:rPr>
          <w:color w:val="FF0000"/>
          <w:sz w:val="28"/>
          <w:szCs w:val="28"/>
        </w:rPr>
        <w:t xml:space="preserve"> </w:t>
      </w:r>
      <w:r w:rsidR="00BC2B91" w:rsidRPr="00550084">
        <w:rPr>
          <w:color w:val="FF0000"/>
          <w:sz w:val="28"/>
          <w:szCs w:val="28"/>
        </w:rPr>
        <w:t>в</w:t>
      </w:r>
      <w:r w:rsidR="009861CE" w:rsidRPr="00550084">
        <w:rPr>
          <w:color w:val="FF0000"/>
          <w:sz w:val="28"/>
          <w:szCs w:val="28"/>
        </w:rPr>
        <w:t xml:space="preserve"> </w:t>
      </w:r>
      <w:r w:rsidR="00BC2B91" w:rsidRPr="00550084">
        <w:rPr>
          <w:color w:val="FF0000"/>
          <w:sz w:val="28"/>
          <w:szCs w:val="28"/>
        </w:rPr>
        <w:t>зависимости</w:t>
      </w:r>
      <w:r w:rsidR="009861CE" w:rsidRPr="00550084">
        <w:rPr>
          <w:color w:val="FF0000"/>
          <w:sz w:val="28"/>
          <w:szCs w:val="28"/>
        </w:rPr>
        <w:t xml:space="preserve"> </w:t>
      </w:r>
      <w:r w:rsidR="00BC2B91" w:rsidRPr="00550084">
        <w:rPr>
          <w:color w:val="FF0000"/>
          <w:sz w:val="28"/>
          <w:szCs w:val="28"/>
        </w:rPr>
        <w:t>от</w:t>
      </w:r>
      <w:r w:rsidR="009861CE" w:rsidRPr="00550084">
        <w:rPr>
          <w:color w:val="FF0000"/>
          <w:sz w:val="28"/>
          <w:szCs w:val="28"/>
        </w:rPr>
        <w:t xml:space="preserve"> </w:t>
      </w:r>
      <w:r w:rsidR="00BC2B91" w:rsidRPr="00550084">
        <w:rPr>
          <w:color w:val="FF0000"/>
          <w:sz w:val="28"/>
          <w:szCs w:val="28"/>
        </w:rPr>
        <w:t>уровня</w:t>
      </w:r>
      <w:r w:rsidR="009861CE" w:rsidRPr="00550084">
        <w:rPr>
          <w:color w:val="FF0000"/>
          <w:sz w:val="28"/>
          <w:szCs w:val="28"/>
        </w:rPr>
        <w:t xml:space="preserve"> </w:t>
      </w:r>
      <w:r w:rsidR="00BC2B91" w:rsidRPr="00550084">
        <w:rPr>
          <w:color w:val="FF0000"/>
          <w:sz w:val="28"/>
          <w:szCs w:val="28"/>
        </w:rPr>
        <w:t>воды</w:t>
      </w:r>
      <w:r w:rsidR="009861CE" w:rsidRPr="00550084">
        <w:rPr>
          <w:color w:val="FF0000"/>
          <w:sz w:val="28"/>
          <w:szCs w:val="28"/>
        </w:rPr>
        <w:t xml:space="preserve"> </w:t>
      </w:r>
      <w:r w:rsidR="00BC2B91" w:rsidRPr="00550084">
        <w:rPr>
          <w:color w:val="FF0000"/>
          <w:sz w:val="28"/>
          <w:szCs w:val="28"/>
        </w:rPr>
        <w:t>в</w:t>
      </w:r>
      <w:r w:rsidR="009861CE" w:rsidRPr="00550084">
        <w:rPr>
          <w:color w:val="FF0000"/>
          <w:sz w:val="28"/>
          <w:szCs w:val="28"/>
        </w:rPr>
        <w:t xml:space="preserve"> </w:t>
      </w:r>
      <w:r w:rsidR="00BC2B91" w:rsidRPr="00550084">
        <w:rPr>
          <w:color w:val="FF0000"/>
          <w:sz w:val="28"/>
          <w:szCs w:val="28"/>
        </w:rPr>
        <w:t>при</w:t>
      </w:r>
      <w:r w:rsidR="00A046F0" w:rsidRPr="00550084">
        <w:rPr>
          <w:color w:val="FF0000"/>
          <w:sz w:val="28"/>
          <w:szCs w:val="28"/>
        </w:rPr>
        <w:t>е</w:t>
      </w:r>
      <w:r w:rsidR="00BC2B91" w:rsidRPr="00550084">
        <w:rPr>
          <w:color w:val="FF0000"/>
          <w:sz w:val="28"/>
          <w:szCs w:val="28"/>
        </w:rPr>
        <w:t>мном</w:t>
      </w:r>
      <w:r w:rsidR="009861CE" w:rsidRPr="00550084">
        <w:rPr>
          <w:color w:val="FF0000"/>
          <w:sz w:val="28"/>
          <w:szCs w:val="28"/>
        </w:rPr>
        <w:t xml:space="preserve"> </w:t>
      </w:r>
      <w:r w:rsidR="00BC2B91" w:rsidRPr="00550084">
        <w:rPr>
          <w:color w:val="FF0000"/>
          <w:sz w:val="28"/>
          <w:szCs w:val="28"/>
        </w:rPr>
        <w:t>резервуаре,</w:t>
      </w:r>
      <w:r w:rsidR="009861CE" w:rsidRPr="00550084">
        <w:rPr>
          <w:color w:val="FF0000"/>
          <w:sz w:val="28"/>
          <w:szCs w:val="28"/>
        </w:rPr>
        <w:t xml:space="preserve"> </w:t>
      </w:r>
      <w:r w:rsidR="00BC2B91" w:rsidRPr="00550084">
        <w:rPr>
          <w:color w:val="FF0000"/>
          <w:sz w:val="28"/>
          <w:szCs w:val="28"/>
        </w:rPr>
        <w:t>по</w:t>
      </w:r>
      <w:r w:rsidR="009861CE" w:rsidRPr="00550084">
        <w:rPr>
          <w:color w:val="FF0000"/>
          <w:sz w:val="28"/>
          <w:szCs w:val="28"/>
        </w:rPr>
        <w:t xml:space="preserve"> </w:t>
      </w:r>
      <w:r w:rsidR="00BC2B91" w:rsidRPr="00550084">
        <w:rPr>
          <w:color w:val="FF0000"/>
          <w:sz w:val="28"/>
          <w:szCs w:val="28"/>
        </w:rPr>
        <w:t>давлению</w:t>
      </w:r>
      <w:r w:rsidR="009861CE" w:rsidRPr="00550084">
        <w:rPr>
          <w:color w:val="FF0000"/>
          <w:sz w:val="28"/>
          <w:szCs w:val="28"/>
        </w:rPr>
        <w:t xml:space="preserve"> </w:t>
      </w:r>
      <w:r w:rsidR="00BC2B91" w:rsidRPr="00550084">
        <w:rPr>
          <w:color w:val="FF0000"/>
          <w:sz w:val="28"/>
          <w:szCs w:val="28"/>
        </w:rPr>
        <w:t>на</w:t>
      </w:r>
      <w:r w:rsidR="009861CE" w:rsidRPr="00550084">
        <w:rPr>
          <w:color w:val="FF0000"/>
          <w:sz w:val="28"/>
          <w:szCs w:val="28"/>
        </w:rPr>
        <w:t xml:space="preserve"> </w:t>
      </w:r>
      <w:r w:rsidR="00BC2B91" w:rsidRPr="00550084">
        <w:rPr>
          <w:color w:val="FF0000"/>
          <w:sz w:val="28"/>
          <w:szCs w:val="28"/>
        </w:rPr>
        <w:t>напорном</w:t>
      </w:r>
      <w:r w:rsidR="009861CE" w:rsidRPr="00550084">
        <w:rPr>
          <w:color w:val="FF0000"/>
          <w:sz w:val="28"/>
          <w:szCs w:val="28"/>
        </w:rPr>
        <w:t xml:space="preserve"> </w:t>
      </w:r>
      <w:r w:rsidR="00BC2B91" w:rsidRPr="00550084">
        <w:rPr>
          <w:color w:val="FF0000"/>
          <w:sz w:val="28"/>
          <w:szCs w:val="28"/>
        </w:rPr>
        <w:t>коллекторе</w:t>
      </w:r>
      <w:r w:rsidR="009861CE" w:rsidRPr="00550084">
        <w:rPr>
          <w:color w:val="FF0000"/>
          <w:sz w:val="28"/>
          <w:szCs w:val="28"/>
        </w:rPr>
        <w:t xml:space="preserve"> </w:t>
      </w:r>
      <w:r w:rsidR="00BC2B91" w:rsidRPr="00550084">
        <w:rPr>
          <w:color w:val="FF0000"/>
          <w:sz w:val="28"/>
          <w:szCs w:val="28"/>
        </w:rPr>
        <w:t>или</w:t>
      </w:r>
      <w:r w:rsidR="009861CE" w:rsidRPr="00550084">
        <w:rPr>
          <w:color w:val="FF0000"/>
          <w:sz w:val="28"/>
          <w:szCs w:val="28"/>
        </w:rPr>
        <w:t xml:space="preserve"> </w:t>
      </w:r>
      <w:r w:rsidR="00BC2B91" w:rsidRPr="00550084">
        <w:rPr>
          <w:color w:val="FF0000"/>
          <w:sz w:val="28"/>
          <w:szCs w:val="28"/>
        </w:rPr>
        <w:t>в</w:t>
      </w:r>
      <w:r w:rsidR="009861CE" w:rsidRPr="00550084">
        <w:rPr>
          <w:color w:val="FF0000"/>
          <w:sz w:val="28"/>
          <w:szCs w:val="28"/>
        </w:rPr>
        <w:t xml:space="preserve"> </w:t>
      </w:r>
      <w:r w:rsidR="00BC2B91" w:rsidRPr="00550084">
        <w:rPr>
          <w:color w:val="FF0000"/>
          <w:sz w:val="28"/>
          <w:szCs w:val="28"/>
        </w:rPr>
        <w:t>диктующей</w:t>
      </w:r>
      <w:r w:rsidR="009861CE" w:rsidRPr="00550084">
        <w:rPr>
          <w:color w:val="FF0000"/>
          <w:sz w:val="28"/>
          <w:szCs w:val="28"/>
        </w:rPr>
        <w:t xml:space="preserve"> </w:t>
      </w:r>
      <w:r w:rsidR="00BC2B91" w:rsidRPr="00550084">
        <w:rPr>
          <w:color w:val="FF0000"/>
          <w:sz w:val="28"/>
          <w:szCs w:val="28"/>
        </w:rPr>
        <w:t>точке</w:t>
      </w:r>
      <w:r w:rsidR="009861CE" w:rsidRPr="00550084">
        <w:rPr>
          <w:color w:val="FF0000"/>
          <w:sz w:val="28"/>
          <w:szCs w:val="28"/>
        </w:rPr>
        <w:t xml:space="preserve"> </w:t>
      </w:r>
      <w:r w:rsidR="00BC2B91" w:rsidRPr="00550084">
        <w:rPr>
          <w:color w:val="FF0000"/>
          <w:sz w:val="28"/>
          <w:szCs w:val="28"/>
        </w:rPr>
        <w:t>водопроводной</w:t>
      </w:r>
      <w:r w:rsidR="009861CE" w:rsidRPr="00550084">
        <w:rPr>
          <w:color w:val="FF0000"/>
          <w:sz w:val="28"/>
          <w:szCs w:val="28"/>
        </w:rPr>
        <w:t xml:space="preserve"> </w:t>
      </w:r>
      <w:r w:rsidR="00BC2B91" w:rsidRPr="00550084">
        <w:rPr>
          <w:color w:val="FF0000"/>
          <w:sz w:val="28"/>
          <w:szCs w:val="28"/>
        </w:rPr>
        <w:t>сети.</w:t>
      </w:r>
    </w:p>
    <w:p w14:paraId="68DA3EEC" w14:textId="14C86484" w:rsidR="00B74D28" w:rsidRPr="00550084" w:rsidRDefault="00F26779" w:rsidP="00E267D2">
      <w:pPr>
        <w:widowControl/>
        <w:spacing w:before="0" w:after="0"/>
        <w:rPr>
          <w:color w:val="FF0000"/>
          <w:sz w:val="28"/>
          <w:szCs w:val="28"/>
        </w:rPr>
      </w:pPr>
      <w:r w:rsidRPr="00550084">
        <w:rPr>
          <w:bCs/>
          <w:color w:val="FF0000"/>
          <w:kern w:val="0"/>
          <w:sz w:val="28"/>
          <w:szCs w:val="28"/>
        </w:rPr>
        <w:fldChar w:fldCharType="begin"/>
      </w:r>
      <w:r w:rsidRPr="00550084">
        <w:rPr>
          <w:bCs/>
          <w:color w:val="FF0000"/>
          <w:kern w:val="0"/>
          <w:sz w:val="28"/>
          <w:szCs w:val="28"/>
        </w:rPr>
        <w:instrText xml:space="preserve"> REF  раздел_14  \* MERGEFORMAT </w:instrText>
      </w:r>
      <w:r w:rsidRPr="00550084">
        <w:rPr>
          <w:bCs/>
          <w:color w:val="FF0000"/>
          <w:kern w:val="0"/>
          <w:sz w:val="28"/>
          <w:szCs w:val="28"/>
        </w:rPr>
        <w:fldChar w:fldCharType="separate"/>
      </w:r>
      <w:r w:rsidR="00AE7126" w:rsidRPr="00550084">
        <w:rPr>
          <w:bCs/>
          <w:color w:val="FF0000"/>
          <w:kern w:val="0"/>
          <w:sz w:val="28"/>
          <w:szCs w:val="28"/>
        </w:rPr>
        <w:t>14</w:t>
      </w:r>
      <w:r w:rsidRPr="00550084">
        <w:rPr>
          <w:bCs/>
          <w:color w:val="FF0000"/>
          <w:kern w:val="0"/>
          <w:sz w:val="28"/>
          <w:szCs w:val="28"/>
        </w:rPr>
        <w:fldChar w:fldCharType="end"/>
      </w:r>
      <w:r w:rsidR="00B74D28" w:rsidRPr="00550084">
        <w:rPr>
          <w:bCs/>
          <w:color w:val="FF0000"/>
          <w:kern w:val="0"/>
          <w:sz w:val="28"/>
          <w:szCs w:val="28"/>
        </w:rPr>
        <w:t>.</w:t>
      </w:r>
      <w:r w:rsidRPr="00550084">
        <w:rPr>
          <w:bCs/>
          <w:noProof/>
          <w:color w:val="FF0000"/>
          <w:kern w:val="0"/>
          <w:sz w:val="28"/>
          <w:szCs w:val="28"/>
        </w:rPr>
        <w:fldChar w:fldCharType="begin"/>
      </w:r>
      <w:r w:rsidRPr="00550084">
        <w:rPr>
          <w:bCs/>
          <w:noProof/>
          <w:color w:val="FF0000"/>
          <w:kern w:val="0"/>
          <w:sz w:val="28"/>
          <w:szCs w:val="28"/>
        </w:rPr>
        <w:instrText xml:space="preserve"> SEQ раздел12 \* MERGEFORMAT </w:instrText>
      </w:r>
      <w:r w:rsidRPr="00550084">
        <w:rPr>
          <w:bCs/>
          <w:noProof/>
          <w:color w:val="FF0000"/>
          <w:kern w:val="0"/>
          <w:sz w:val="28"/>
          <w:szCs w:val="28"/>
        </w:rPr>
        <w:fldChar w:fldCharType="separate"/>
      </w:r>
      <w:r w:rsidR="00AE7126" w:rsidRPr="00550084">
        <w:rPr>
          <w:bCs/>
          <w:noProof/>
          <w:color w:val="FF0000"/>
          <w:kern w:val="0"/>
          <w:sz w:val="28"/>
          <w:szCs w:val="28"/>
        </w:rPr>
        <w:t>12</w:t>
      </w:r>
      <w:r w:rsidRPr="00550084">
        <w:rPr>
          <w:bCs/>
          <w:noProof/>
          <w:color w:val="FF0000"/>
          <w:kern w:val="0"/>
          <w:sz w:val="28"/>
          <w:szCs w:val="28"/>
        </w:rPr>
        <w:fldChar w:fldCharType="end"/>
      </w:r>
      <w:r w:rsidR="009861CE" w:rsidRPr="00550084">
        <w:rPr>
          <w:color w:val="FF0000"/>
          <w:kern w:val="0"/>
          <w:sz w:val="28"/>
          <w:szCs w:val="28"/>
        </w:rPr>
        <w:t xml:space="preserve"> </w:t>
      </w:r>
      <w:r w:rsidR="00B74D28" w:rsidRPr="00550084">
        <w:rPr>
          <w:color w:val="FF0000"/>
          <w:sz w:val="28"/>
          <w:szCs w:val="28"/>
        </w:rPr>
        <w:t>Для</w:t>
      </w:r>
      <w:r w:rsidR="009861CE" w:rsidRPr="00550084">
        <w:rPr>
          <w:color w:val="FF0000"/>
          <w:sz w:val="28"/>
          <w:szCs w:val="28"/>
        </w:rPr>
        <w:t xml:space="preserve"> </w:t>
      </w:r>
      <w:r w:rsidR="00B74D28" w:rsidRPr="00550084">
        <w:rPr>
          <w:color w:val="FF0000"/>
          <w:sz w:val="28"/>
          <w:szCs w:val="28"/>
        </w:rPr>
        <w:t>скважин</w:t>
      </w:r>
      <w:r w:rsidR="009861CE" w:rsidRPr="00550084">
        <w:rPr>
          <w:color w:val="FF0000"/>
          <w:sz w:val="28"/>
          <w:szCs w:val="28"/>
        </w:rPr>
        <w:t xml:space="preserve"> </w:t>
      </w:r>
      <w:r w:rsidR="00B74D28" w:rsidRPr="00550084">
        <w:rPr>
          <w:color w:val="FF0000"/>
          <w:sz w:val="28"/>
          <w:szCs w:val="28"/>
        </w:rPr>
        <w:t>(шахтных</w:t>
      </w:r>
      <w:r w:rsidR="009861CE" w:rsidRPr="00550084">
        <w:rPr>
          <w:color w:val="FF0000"/>
          <w:sz w:val="28"/>
          <w:szCs w:val="28"/>
        </w:rPr>
        <w:t xml:space="preserve"> </w:t>
      </w:r>
      <w:r w:rsidR="00B74D28" w:rsidRPr="00550084">
        <w:rPr>
          <w:color w:val="FF0000"/>
          <w:sz w:val="28"/>
          <w:szCs w:val="28"/>
        </w:rPr>
        <w:t>колодцев)</w:t>
      </w:r>
      <w:r w:rsidR="009861CE" w:rsidRPr="00550084">
        <w:rPr>
          <w:color w:val="FF0000"/>
          <w:sz w:val="28"/>
          <w:szCs w:val="28"/>
        </w:rPr>
        <w:t xml:space="preserve"> </w:t>
      </w:r>
      <w:r w:rsidR="00B74D28" w:rsidRPr="00550084">
        <w:rPr>
          <w:color w:val="FF0000"/>
          <w:sz w:val="28"/>
          <w:szCs w:val="28"/>
        </w:rPr>
        <w:t>следует</w:t>
      </w:r>
      <w:r w:rsidR="009861CE" w:rsidRPr="00550084">
        <w:rPr>
          <w:color w:val="FF0000"/>
          <w:sz w:val="28"/>
          <w:szCs w:val="28"/>
        </w:rPr>
        <w:t xml:space="preserve"> </w:t>
      </w:r>
      <w:r w:rsidR="00B74D28" w:rsidRPr="00550084">
        <w:rPr>
          <w:color w:val="FF0000"/>
          <w:sz w:val="28"/>
          <w:szCs w:val="28"/>
        </w:rPr>
        <w:t>предусматривать</w:t>
      </w:r>
      <w:r w:rsidR="009861CE" w:rsidRPr="00550084">
        <w:rPr>
          <w:color w:val="FF0000"/>
          <w:sz w:val="28"/>
          <w:szCs w:val="28"/>
        </w:rPr>
        <w:t xml:space="preserve"> </w:t>
      </w:r>
      <w:r w:rsidR="00B74D28" w:rsidRPr="00550084">
        <w:rPr>
          <w:color w:val="FF0000"/>
          <w:sz w:val="28"/>
          <w:szCs w:val="28"/>
        </w:rPr>
        <w:t>автоматическое</w:t>
      </w:r>
      <w:r w:rsidR="009861CE" w:rsidRPr="00550084">
        <w:rPr>
          <w:color w:val="FF0000"/>
          <w:sz w:val="28"/>
          <w:szCs w:val="28"/>
        </w:rPr>
        <w:t xml:space="preserve"> </w:t>
      </w:r>
      <w:r w:rsidR="00B74D28" w:rsidRPr="00550084">
        <w:rPr>
          <w:color w:val="FF0000"/>
          <w:sz w:val="28"/>
          <w:szCs w:val="28"/>
        </w:rPr>
        <w:t>отключение</w:t>
      </w:r>
      <w:r w:rsidR="009861CE" w:rsidRPr="00550084">
        <w:rPr>
          <w:color w:val="FF0000"/>
          <w:sz w:val="28"/>
          <w:szCs w:val="28"/>
        </w:rPr>
        <w:t xml:space="preserve"> </w:t>
      </w:r>
      <w:r w:rsidR="00B74D28" w:rsidRPr="00550084">
        <w:rPr>
          <w:color w:val="FF0000"/>
          <w:sz w:val="28"/>
          <w:szCs w:val="28"/>
        </w:rPr>
        <w:t>насоса</w:t>
      </w:r>
      <w:r w:rsidR="009861CE" w:rsidRPr="00550084">
        <w:rPr>
          <w:color w:val="FF0000"/>
          <w:sz w:val="28"/>
          <w:szCs w:val="28"/>
        </w:rPr>
        <w:t xml:space="preserve"> </w:t>
      </w:r>
      <w:r w:rsidR="00B74D28" w:rsidRPr="00550084">
        <w:rPr>
          <w:color w:val="FF0000"/>
          <w:sz w:val="28"/>
          <w:szCs w:val="28"/>
        </w:rPr>
        <w:t>при</w:t>
      </w:r>
      <w:r w:rsidR="009861CE" w:rsidRPr="00550084">
        <w:rPr>
          <w:color w:val="FF0000"/>
          <w:sz w:val="28"/>
          <w:szCs w:val="28"/>
        </w:rPr>
        <w:t xml:space="preserve"> </w:t>
      </w:r>
      <w:r w:rsidR="00B74D28" w:rsidRPr="00550084">
        <w:rPr>
          <w:color w:val="FF0000"/>
          <w:sz w:val="28"/>
          <w:szCs w:val="28"/>
        </w:rPr>
        <w:t>падении</w:t>
      </w:r>
      <w:r w:rsidR="009861CE" w:rsidRPr="00550084">
        <w:rPr>
          <w:color w:val="FF0000"/>
          <w:sz w:val="28"/>
          <w:szCs w:val="28"/>
        </w:rPr>
        <w:t xml:space="preserve"> </w:t>
      </w:r>
      <w:r w:rsidR="00B74D28" w:rsidRPr="00550084">
        <w:rPr>
          <w:color w:val="FF0000"/>
          <w:sz w:val="28"/>
          <w:szCs w:val="28"/>
        </w:rPr>
        <w:t>уровня</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r w:rsidR="00B74D28" w:rsidRPr="00550084">
        <w:rPr>
          <w:color w:val="FF0000"/>
          <w:sz w:val="28"/>
          <w:szCs w:val="28"/>
        </w:rPr>
        <w:t>ниже</w:t>
      </w:r>
      <w:r w:rsidR="009861CE" w:rsidRPr="00550084">
        <w:rPr>
          <w:color w:val="FF0000"/>
          <w:sz w:val="28"/>
          <w:szCs w:val="28"/>
        </w:rPr>
        <w:t xml:space="preserve"> </w:t>
      </w:r>
      <w:r w:rsidR="00B74D28" w:rsidRPr="00550084">
        <w:rPr>
          <w:color w:val="FF0000"/>
          <w:sz w:val="28"/>
          <w:szCs w:val="28"/>
        </w:rPr>
        <w:t>допустимого.</w:t>
      </w:r>
    </w:p>
    <w:p w14:paraId="17ACCC69" w14:textId="35C299B8" w:rsidR="00B74D28" w:rsidRPr="00550084" w:rsidRDefault="00F26779" w:rsidP="00E267D2">
      <w:pPr>
        <w:widowControl/>
        <w:spacing w:before="0" w:after="0"/>
        <w:rPr>
          <w:color w:val="FF0000"/>
          <w:sz w:val="28"/>
          <w:szCs w:val="28"/>
        </w:rPr>
      </w:pPr>
      <w:r w:rsidRPr="00550084">
        <w:rPr>
          <w:bCs/>
          <w:color w:val="FF0000"/>
          <w:kern w:val="0"/>
          <w:sz w:val="28"/>
          <w:szCs w:val="28"/>
        </w:rPr>
        <w:fldChar w:fldCharType="begin"/>
      </w:r>
      <w:r w:rsidRPr="00550084">
        <w:rPr>
          <w:bCs/>
          <w:color w:val="FF0000"/>
          <w:kern w:val="0"/>
          <w:sz w:val="28"/>
          <w:szCs w:val="28"/>
        </w:rPr>
        <w:instrText xml:space="preserve"> REF  раздел_14  \* MERGEFORMAT </w:instrText>
      </w:r>
      <w:r w:rsidRPr="00550084">
        <w:rPr>
          <w:bCs/>
          <w:color w:val="FF0000"/>
          <w:kern w:val="0"/>
          <w:sz w:val="28"/>
          <w:szCs w:val="28"/>
        </w:rPr>
        <w:fldChar w:fldCharType="separate"/>
      </w:r>
      <w:r w:rsidR="00AE7126" w:rsidRPr="00550084">
        <w:rPr>
          <w:bCs/>
          <w:color w:val="FF0000"/>
          <w:kern w:val="0"/>
          <w:sz w:val="28"/>
          <w:szCs w:val="28"/>
        </w:rPr>
        <w:t>14</w:t>
      </w:r>
      <w:r w:rsidRPr="00550084">
        <w:rPr>
          <w:bCs/>
          <w:color w:val="FF0000"/>
          <w:kern w:val="0"/>
          <w:sz w:val="28"/>
          <w:szCs w:val="28"/>
        </w:rPr>
        <w:fldChar w:fldCharType="end"/>
      </w:r>
      <w:r w:rsidR="00B74D28" w:rsidRPr="00550084">
        <w:rPr>
          <w:bCs/>
          <w:color w:val="FF0000"/>
          <w:kern w:val="0"/>
          <w:sz w:val="28"/>
          <w:szCs w:val="28"/>
        </w:rPr>
        <w:t>.</w:t>
      </w:r>
      <w:r w:rsidRPr="00550084">
        <w:rPr>
          <w:bCs/>
          <w:noProof/>
          <w:color w:val="FF0000"/>
          <w:kern w:val="0"/>
          <w:sz w:val="28"/>
          <w:szCs w:val="28"/>
        </w:rPr>
        <w:fldChar w:fldCharType="begin"/>
      </w:r>
      <w:r w:rsidRPr="00550084">
        <w:rPr>
          <w:bCs/>
          <w:noProof/>
          <w:color w:val="FF0000"/>
          <w:kern w:val="0"/>
          <w:sz w:val="28"/>
          <w:szCs w:val="28"/>
        </w:rPr>
        <w:instrText xml:space="preserve"> SEQ раздел12 \* MERGEFORMAT </w:instrText>
      </w:r>
      <w:r w:rsidRPr="00550084">
        <w:rPr>
          <w:bCs/>
          <w:noProof/>
          <w:color w:val="FF0000"/>
          <w:kern w:val="0"/>
          <w:sz w:val="28"/>
          <w:szCs w:val="28"/>
        </w:rPr>
        <w:fldChar w:fldCharType="separate"/>
      </w:r>
      <w:r w:rsidR="00AE7126" w:rsidRPr="00550084">
        <w:rPr>
          <w:bCs/>
          <w:noProof/>
          <w:color w:val="FF0000"/>
          <w:kern w:val="0"/>
          <w:sz w:val="28"/>
          <w:szCs w:val="28"/>
        </w:rPr>
        <w:t>13</w:t>
      </w:r>
      <w:r w:rsidRPr="00550084">
        <w:rPr>
          <w:bCs/>
          <w:noProof/>
          <w:color w:val="FF0000"/>
          <w:kern w:val="0"/>
          <w:sz w:val="28"/>
          <w:szCs w:val="28"/>
        </w:rPr>
        <w:fldChar w:fldCharType="end"/>
      </w:r>
      <w:r w:rsidR="009861CE" w:rsidRPr="00550084">
        <w:rPr>
          <w:color w:val="FF0000"/>
          <w:kern w:val="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водозаборных</w:t>
      </w:r>
      <w:r w:rsidR="009861CE" w:rsidRPr="00550084">
        <w:rPr>
          <w:color w:val="FF0000"/>
          <w:sz w:val="28"/>
          <w:szCs w:val="28"/>
        </w:rPr>
        <w:t xml:space="preserve"> </w:t>
      </w:r>
      <w:r w:rsidR="00B74D28" w:rsidRPr="00550084">
        <w:rPr>
          <w:color w:val="FF0000"/>
          <w:sz w:val="28"/>
          <w:szCs w:val="28"/>
        </w:rPr>
        <w:t>сооружениях</w:t>
      </w:r>
      <w:r w:rsidR="009861CE" w:rsidRPr="00550084">
        <w:rPr>
          <w:color w:val="FF0000"/>
          <w:sz w:val="28"/>
          <w:szCs w:val="28"/>
        </w:rPr>
        <w:t xml:space="preserve"> </w:t>
      </w:r>
      <w:r w:rsidR="00B74D28" w:rsidRPr="00550084">
        <w:rPr>
          <w:color w:val="FF0000"/>
          <w:sz w:val="28"/>
          <w:szCs w:val="28"/>
        </w:rPr>
        <w:t>поверхностных</w:t>
      </w:r>
      <w:r w:rsidR="009861CE" w:rsidRPr="00550084">
        <w:rPr>
          <w:color w:val="FF0000"/>
          <w:sz w:val="28"/>
          <w:szCs w:val="28"/>
        </w:rPr>
        <w:t xml:space="preserve"> </w:t>
      </w:r>
      <w:r w:rsidR="00B74D28" w:rsidRPr="00550084">
        <w:rPr>
          <w:color w:val="FF0000"/>
          <w:sz w:val="28"/>
          <w:szCs w:val="28"/>
        </w:rPr>
        <w:t>вод</w:t>
      </w:r>
      <w:r w:rsidR="009861CE" w:rsidRPr="00550084">
        <w:rPr>
          <w:color w:val="FF0000"/>
          <w:sz w:val="28"/>
          <w:szCs w:val="28"/>
        </w:rPr>
        <w:t xml:space="preserve"> </w:t>
      </w:r>
      <w:r w:rsidR="00B74D28" w:rsidRPr="00550084">
        <w:rPr>
          <w:color w:val="FF0000"/>
          <w:sz w:val="28"/>
          <w:szCs w:val="28"/>
        </w:rPr>
        <w:t>необходимо</w:t>
      </w:r>
      <w:r w:rsidR="009861CE" w:rsidRPr="00550084">
        <w:rPr>
          <w:color w:val="FF0000"/>
          <w:sz w:val="28"/>
          <w:szCs w:val="28"/>
        </w:rPr>
        <w:t xml:space="preserve"> </w:t>
      </w:r>
      <w:r w:rsidR="00B74D28" w:rsidRPr="00550084">
        <w:rPr>
          <w:color w:val="FF0000"/>
          <w:sz w:val="28"/>
          <w:szCs w:val="28"/>
        </w:rPr>
        <w:t>предусматривать</w:t>
      </w:r>
      <w:r w:rsidR="009861CE" w:rsidRPr="00550084">
        <w:rPr>
          <w:color w:val="FF0000"/>
          <w:sz w:val="28"/>
          <w:szCs w:val="28"/>
        </w:rPr>
        <w:t xml:space="preserve"> </w:t>
      </w:r>
      <w:r w:rsidR="00B74D28" w:rsidRPr="00550084">
        <w:rPr>
          <w:color w:val="FF0000"/>
          <w:sz w:val="28"/>
          <w:szCs w:val="28"/>
        </w:rPr>
        <w:t>контроль</w:t>
      </w:r>
      <w:r w:rsidR="009861CE" w:rsidRPr="00550084">
        <w:rPr>
          <w:color w:val="FF0000"/>
          <w:sz w:val="28"/>
          <w:szCs w:val="28"/>
        </w:rPr>
        <w:t xml:space="preserve"> </w:t>
      </w:r>
      <w:r w:rsidR="00B74D28" w:rsidRPr="00550084">
        <w:rPr>
          <w:color w:val="FF0000"/>
          <w:sz w:val="28"/>
          <w:szCs w:val="28"/>
        </w:rPr>
        <w:t>перепада</w:t>
      </w:r>
      <w:r w:rsidR="009861CE" w:rsidRPr="00550084">
        <w:rPr>
          <w:color w:val="FF0000"/>
          <w:sz w:val="28"/>
          <w:szCs w:val="28"/>
        </w:rPr>
        <w:t xml:space="preserve"> </w:t>
      </w:r>
      <w:r w:rsidR="00B74D28" w:rsidRPr="00550084">
        <w:rPr>
          <w:color w:val="FF0000"/>
          <w:sz w:val="28"/>
          <w:szCs w:val="28"/>
        </w:rPr>
        <w:t>уровней</w:t>
      </w:r>
      <w:r w:rsidR="009861CE" w:rsidRPr="00550084">
        <w:rPr>
          <w:color w:val="FF000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решетках</w:t>
      </w:r>
      <w:r w:rsidR="009861CE" w:rsidRPr="00550084">
        <w:rPr>
          <w:color w:val="FF0000"/>
          <w:sz w:val="28"/>
          <w:szCs w:val="28"/>
        </w:rPr>
        <w:t xml:space="preserve"> </w:t>
      </w:r>
      <w:r w:rsidR="00B74D28" w:rsidRPr="00550084">
        <w:rPr>
          <w:color w:val="FF0000"/>
          <w:sz w:val="28"/>
          <w:szCs w:val="28"/>
        </w:rPr>
        <w:t>и</w:t>
      </w:r>
      <w:r w:rsidR="009861CE" w:rsidRPr="00550084">
        <w:rPr>
          <w:color w:val="FF0000"/>
          <w:sz w:val="28"/>
          <w:szCs w:val="28"/>
        </w:rPr>
        <w:t xml:space="preserve"> </w:t>
      </w:r>
      <w:r w:rsidR="00B74D28" w:rsidRPr="00550084">
        <w:rPr>
          <w:color w:val="FF0000"/>
          <w:sz w:val="28"/>
          <w:szCs w:val="28"/>
        </w:rPr>
        <w:t>сетках,</w:t>
      </w:r>
      <w:r w:rsidR="009861CE" w:rsidRPr="00550084">
        <w:rPr>
          <w:color w:val="FF0000"/>
          <w:sz w:val="28"/>
          <w:szCs w:val="28"/>
        </w:rPr>
        <w:t xml:space="preserve"> </w:t>
      </w:r>
      <w:r w:rsidR="00B74D28" w:rsidRPr="00550084">
        <w:rPr>
          <w:color w:val="FF0000"/>
          <w:sz w:val="28"/>
          <w:szCs w:val="28"/>
        </w:rPr>
        <w:t>а</w:t>
      </w:r>
      <w:r w:rsidR="009861CE" w:rsidRPr="00550084">
        <w:rPr>
          <w:color w:val="FF0000"/>
          <w:sz w:val="28"/>
          <w:szCs w:val="28"/>
        </w:rPr>
        <w:t xml:space="preserve"> </w:t>
      </w:r>
      <w:r w:rsidR="00B74D28" w:rsidRPr="00550084">
        <w:rPr>
          <w:color w:val="FF0000"/>
          <w:sz w:val="28"/>
          <w:szCs w:val="28"/>
        </w:rPr>
        <w:t>также</w:t>
      </w:r>
      <w:r w:rsidR="009861CE" w:rsidRPr="00550084">
        <w:rPr>
          <w:color w:val="FF0000"/>
          <w:sz w:val="28"/>
          <w:szCs w:val="28"/>
        </w:rPr>
        <w:t xml:space="preserve"> </w:t>
      </w:r>
      <w:r w:rsidR="00B74D28" w:rsidRPr="00550084">
        <w:rPr>
          <w:color w:val="FF0000"/>
          <w:sz w:val="28"/>
          <w:szCs w:val="28"/>
        </w:rPr>
        <w:t>измерение</w:t>
      </w:r>
      <w:r w:rsidR="009861CE" w:rsidRPr="00550084">
        <w:rPr>
          <w:color w:val="FF0000"/>
          <w:sz w:val="28"/>
          <w:szCs w:val="28"/>
        </w:rPr>
        <w:t xml:space="preserve"> </w:t>
      </w:r>
      <w:r w:rsidR="00B74D28" w:rsidRPr="00550084">
        <w:rPr>
          <w:color w:val="FF0000"/>
          <w:sz w:val="28"/>
          <w:szCs w:val="28"/>
        </w:rPr>
        <w:t>уровня</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камерах,</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водоеме</w:t>
      </w:r>
      <w:r w:rsidR="009861CE" w:rsidRPr="00550084">
        <w:rPr>
          <w:color w:val="FF0000"/>
          <w:sz w:val="28"/>
          <w:szCs w:val="28"/>
        </w:rPr>
        <w:t xml:space="preserve"> </w:t>
      </w:r>
      <w:r w:rsidR="00B74D28" w:rsidRPr="00550084">
        <w:rPr>
          <w:color w:val="FF0000"/>
          <w:sz w:val="28"/>
          <w:szCs w:val="28"/>
        </w:rPr>
        <w:t>или</w:t>
      </w:r>
      <w:r w:rsidR="009861CE" w:rsidRPr="00550084">
        <w:rPr>
          <w:color w:val="FF0000"/>
          <w:sz w:val="28"/>
          <w:szCs w:val="28"/>
        </w:rPr>
        <w:t xml:space="preserve"> </w:t>
      </w:r>
      <w:r w:rsidR="00B74D28" w:rsidRPr="00550084">
        <w:rPr>
          <w:color w:val="FF0000"/>
          <w:sz w:val="28"/>
          <w:szCs w:val="28"/>
        </w:rPr>
        <w:t>водотоке.</w:t>
      </w:r>
    </w:p>
    <w:p w14:paraId="5B2AA877" w14:textId="1AF78544" w:rsidR="003404FE" w:rsidRPr="00550084" w:rsidRDefault="00F26779" w:rsidP="003404FE">
      <w:pPr>
        <w:widowControl/>
        <w:spacing w:before="0" w:after="0"/>
        <w:rPr>
          <w:color w:val="FF0000"/>
          <w:sz w:val="28"/>
          <w:szCs w:val="28"/>
        </w:rPr>
      </w:pPr>
      <w:r w:rsidRPr="00550084">
        <w:rPr>
          <w:bCs/>
          <w:color w:val="FF0000"/>
          <w:kern w:val="0"/>
          <w:sz w:val="28"/>
          <w:szCs w:val="28"/>
        </w:rPr>
        <w:fldChar w:fldCharType="begin"/>
      </w:r>
      <w:r w:rsidRPr="00550084">
        <w:rPr>
          <w:bCs/>
          <w:color w:val="FF0000"/>
          <w:kern w:val="0"/>
          <w:sz w:val="28"/>
          <w:szCs w:val="28"/>
        </w:rPr>
        <w:instrText xml:space="preserve"> REF  раздел_14  \* MERGEFORMAT </w:instrText>
      </w:r>
      <w:r w:rsidRPr="00550084">
        <w:rPr>
          <w:bCs/>
          <w:color w:val="FF0000"/>
          <w:kern w:val="0"/>
          <w:sz w:val="28"/>
          <w:szCs w:val="28"/>
        </w:rPr>
        <w:fldChar w:fldCharType="separate"/>
      </w:r>
      <w:r w:rsidR="00AE7126" w:rsidRPr="00550084">
        <w:rPr>
          <w:bCs/>
          <w:color w:val="FF0000"/>
          <w:kern w:val="0"/>
          <w:sz w:val="28"/>
          <w:szCs w:val="28"/>
        </w:rPr>
        <w:t>14</w:t>
      </w:r>
      <w:r w:rsidRPr="00550084">
        <w:rPr>
          <w:bCs/>
          <w:color w:val="FF0000"/>
          <w:kern w:val="0"/>
          <w:sz w:val="28"/>
          <w:szCs w:val="28"/>
        </w:rPr>
        <w:fldChar w:fldCharType="end"/>
      </w:r>
      <w:r w:rsidR="00B74D28" w:rsidRPr="00550084">
        <w:rPr>
          <w:bCs/>
          <w:color w:val="FF0000"/>
          <w:kern w:val="0"/>
          <w:sz w:val="28"/>
          <w:szCs w:val="28"/>
        </w:rPr>
        <w:t>.</w:t>
      </w:r>
      <w:r w:rsidRPr="00550084">
        <w:rPr>
          <w:bCs/>
          <w:noProof/>
          <w:color w:val="FF0000"/>
          <w:kern w:val="0"/>
          <w:sz w:val="28"/>
          <w:szCs w:val="28"/>
        </w:rPr>
        <w:fldChar w:fldCharType="begin"/>
      </w:r>
      <w:r w:rsidRPr="00550084">
        <w:rPr>
          <w:bCs/>
          <w:noProof/>
          <w:color w:val="FF0000"/>
          <w:kern w:val="0"/>
          <w:sz w:val="28"/>
          <w:szCs w:val="28"/>
        </w:rPr>
        <w:instrText xml:space="preserve"> SEQ раздел12 \* MERGEFORMAT </w:instrText>
      </w:r>
      <w:r w:rsidRPr="00550084">
        <w:rPr>
          <w:bCs/>
          <w:noProof/>
          <w:color w:val="FF0000"/>
          <w:kern w:val="0"/>
          <w:sz w:val="28"/>
          <w:szCs w:val="28"/>
        </w:rPr>
        <w:fldChar w:fldCharType="separate"/>
      </w:r>
      <w:r w:rsidR="00AE7126" w:rsidRPr="00550084">
        <w:rPr>
          <w:bCs/>
          <w:noProof/>
          <w:color w:val="FF0000"/>
          <w:kern w:val="0"/>
          <w:sz w:val="28"/>
          <w:szCs w:val="28"/>
        </w:rPr>
        <w:t>14</w:t>
      </w:r>
      <w:r w:rsidRPr="00550084">
        <w:rPr>
          <w:bCs/>
          <w:noProof/>
          <w:color w:val="FF0000"/>
          <w:kern w:val="0"/>
          <w:sz w:val="28"/>
          <w:szCs w:val="28"/>
        </w:rPr>
        <w:fldChar w:fldCharType="end"/>
      </w:r>
      <w:r w:rsidR="009861CE" w:rsidRPr="00550084">
        <w:rPr>
          <w:color w:val="FF0000"/>
          <w:kern w:val="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водозаборных</w:t>
      </w:r>
      <w:r w:rsidR="009861CE" w:rsidRPr="00550084">
        <w:rPr>
          <w:color w:val="FF0000"/>
          <w:sz w:val="28"/>
          <w:szCs w:val="28"/>
        </w:rPr>
        <w:t xml:space="preserve"> </w:t>
      </w:r>
      <w:r w:rsidR="00B74D28" w:rsidRPr="00550084">
        <w:rPr>
          <w:color w:val="FF0000"/>
          <w:sz w:val="28"/>
          <w:szCs w:val="28"/>
        </w:rPr>
        <w:t>сооружениях</w:t>
      </w:r>
      <w:r w:rsidR="009861CE" w:rsidRPr="00550084">
        <w:rPr>
          <w:color w:val="FF0000"/>
          <w:sz w:val="28"/>
          <w:szCs w:val="28"/>
        </w:rPr>
        <w:t xml:space="preserve"> </w:t>
      </w:r>
      <w:r w:rsidR="00B74D28" w:rsidRPr="00550084">
        <w:rPr>
          <w:color w:val="FF0000"/>
          <w:sz w:val="28"/>
          <w:szCs w:val="28"/>
        </w:rPr>
        <w:t>подземных</w:t>
      </w:r>
      <w:r w:rsidR="009861CE" w:rsidRPr="00550084">
        <w:rPr>
          <w:color w:val="FF0000"/>
          <w:sz w:val="28"/>
          <w:szCs w:val="28"/>
        </w:rPr>
        <w:t xml:space="preserve"> </w:t>
      </w:r>
      <w:r w:rsidR="00B74D28" w:rsidRPr="00550084">
        <w:rPr>
          <w:color w:val="FF0000"/>
          <w:sz w:val="28"/>
          <w:szCs w:val="28"/>
        </w:rPr>
        <w:t>вод</w:t>
      </w:r>
      <w:r w:rsidR="009861CE" w:rsidRPr="00550084">
        <w:rPr>
          <w:color w:val="FF0000"/>
          <w:sz w:val="28"/>
          <w:szCs w:val="28"/>
        </w:rPr>
        <w:t xml:space="preserve"> </w:t>
      </w:r>
      <w:r w:rsidR="00B74D28" w:rsidRPr="00550084">
        <w:rPr>
          <w:color w:val="FF0000"/>
          <w:sz w:val="28"/>
          <w:szCs w:val="28"/>
        </w:rPr>
        <w:t>следует</w:t>
      </w:r>
      <w:r w:rsidR="009861CE" w:rsidRPr="00550084">
        <w:rPr>
          <w:color w:val="FF0000"/>
          <w:sz w:val="28"/>
          <w:szCs w:val="28"/>
        </w:rPr>
        <w:t xml:space="preserve"> </w:t>
      </w:r>
      <w:r w:rsidR="00B74D28" w:rsidRPr="00550084">
        <w:rPr>
          <w:color w:val="FF0000"/>
          <w:sz w:val="28"/>
          <w:szCs w:val="28"/>
        </w:rPr>
        <w:t>предусматривать</w:t>
      </w:r>
      <w:r w:rsidR="009861CE" w:rsidRPr="00550084">
        <w:rPr>
          <w:color w:val="FF0000"/>
          <w:sz w:val="28"/>
          <w:szCs w:val="28"/>
        </w:rPr>
        <w:t xml:space="preserve"> </w:t>
      </w:r>
      <w:r w:rsidR="00B74D28" w:rsidRPr="00550084">
        <w:rPr>
          <w:color w:val="FF0000"/>
          <w:sz w:val="28"/>
          <w:szCs w:val="28"/>
        </w:rPr>
        <w:t>измерение</w:t>
      </w:r>
      <w:r w:rsidR="009861CE" w:rsidRPr="00550084">
        <w:rPr>
          <w:color w:val="FF0000"/>
          <w:sz w:val="28"/>
          <w:szCs w:val="28"/>
        </w:rPr>
        <w:t xml:space="preserve"> </w:t>
      </w:r>
      <w:r w:rsidR="00B74D28" w:rsidRPr="00550084">
        <w:rPr>
          <w:color w:val="FF0000"/>
          <w:sz w:val="28"/>
          <w:szCs w:val="28"/>
        </w:rPr>
        <w:t>расхода</w:t>
      </w:r>
      <w:r w:rsidR="009861CE" w:rsidRPr="00550084">
        <w:rPr>
          <w:color w:val="FF0000"/>
          <w:sz w:val="28"/>
          <w:szCs w:val="28"/>
        </w:rPr>
        <w:t xml:space="preserve"> </w:t>
      </w:r>
      <w:r w:rsidR="00B74D28" w:rsidRPr="00550084">
        <w:rPr>
          <w:color w:val="FF0000"/>
          <w:sz w:val="28"/>
          <w:szCs w:val="28"/>
        </w:rPr>
        <w:t>или</w:t>
      </w:r>
      <w:r w:rsidR="009861CE" w:rsidRPr="00550084">
        <w:rPr>
          <w:color w:val="FF0000"/>
          <w:sz w:val="28"/>
          <w:szCs w:val="28"/>
        </w:rPr>
        <w:t xml:space="preserve"> </w:t>
      </w:r>
      <w:r w:rsidR="00B74D28" w:rsidRPr="00550084">
        <w:rPr>
          <w:color w:val="FF0000"/>
          <w:sz w:val="28"/>
          <w:szCs w:val="28"/>
        </w:rPr>
        <w:t>количества</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r w:rsidR="00B74D28" w:rsidRPr="00550084">
        <w:rPr>
          <w:color w:val="FF0000"/>
          <w:sz w:val="28"/>
          <w:szCs w:val="28"/>
        </w:rPr>
        <w:t>подаваемой</w:t>
      </w:r>
      <w:r w:rsidR="009861CE" w:rsidRPr="00550084">
        <w:rPr>
          <w:color w:val="FF0000"/>
          <w:sz w:val="28"/>
          <w:szCs w:val="28"/>
        </w:rPr>
        <w:t xml:space="preserve"> </w:t>
      </w:r>
      <w:r w:rsidR="00B74D28" w:rsidRPr="00550084">
        <w:rPr>
          <w:color w:val="FF0000"/>
          <w:sz w:val="28"/>
          <w:szCs w:val="28"/>
        </w:rPr>
        <w:t>из</w:t>
      </w:r>
      <w:r w:rsidR="009861CE" w:rsidRPr="00550084">
        <w:rPr>
          <w:color w:val="FF0000"/>
          <w:sz w:val="28"/>
          <w:szCs w:val="28"/>
        </w:rPr>
        <w:t xml:space="preserve"> </w:t>
      </w:r>
      <w:r w:rsidR="00B74D28" w:rsidRPr="00550084">
        <w:rPr>
          <w:color w:val="FF0000"/>
          <w:sz w:val="28"/>
          <w:szCs w:val="28"/>
        </w:rPr>
        <w:t>каждой</w:t>
      </w:r>
      <w:r w:rsidR="009861CE" w:rsidRPr="00550084">
        <w:rPr>
          <w:color w:val="FF0000"/>
          <w:sz w:val="28"/>
          <w:szCs w:val="28"/>
        </w:rPr>
        <w:t xml:space="preserve"> </w:t>
      </w:r>
      <w:r w:rsidR="00B74D28" w:rsidRPr="00550084">
        <w:rPr>
          <w:color w:val="FF0000"/>
          <w:sz w:val="28"/>
          <w:szCs w:val="28"/>
        </w:rPr>
        <w:t>скважины</w:t>
      </w:r>
      <w:r w:rsidR="009861CE" w:rsidRPr="00550084">
        <w:rPr>
          <w:color w:val="FF0000"/>
          <w:sz w:val="28"/>
          <w:szCs w:val="28"/>
        </w:rPr>
        <w:t xml:space="preserve"> </w:t>
      </w:r>
      <w:r w:rsidR="00B74D28" w:rsidRPr="00550084">
        <w:rPr>
          <w:color w:val="FF0000"/>
          <w:sz w:val="28"/>
          <w:szCs w:val="28"/>
        </w:rPr>
        <w:t>(шахтного</w:t>
      </w:r>
      <w:r w:rsidR="009861CE" w:rsidRPr="00550084">
        <w:rPr>
          <w:color w:val="FF0000"/>
          <w:sz w:val="28"/>
          <w:szCs w:val="28"/>
        </w:rPr>
        <w:t xml:space="preserve"> </w:t>
      </w:r>
      <w:r w:rsidR="00B74D28" w:rsidRPr="00550084">
        <w:rPr>
          <w:color w:val="FF0000"/>
          <w:sz w:val="28"/>
          <w:szCs w:val="28"/>
        </w:rPr>
        <w:t>колодца),</w:t>
      </w:r>
      <w:r w:rsidR="009861CE" w:rsidRPr="00550084">
        <w:rPr>
          <w:color w:val="FF0000"/>
          <w:sz w:val="28"/>
          <w:szCs w:val="28"/>
        </w:rPr>
        <w:t xml:space="preserve"> </w:t>
      </w:r>
      <w:r w:rsidR="00B74D28" w:rsidRPr="00550084">
        <w:rPr>
          <w:color w:val="FF0000"/>
          <w:sz w:val="28"/>
          <w:szCs w:val="28"/>
        </w:rPr>
        <w:t>уровня</w:t>
      </w:r>
      <w:r w:rsidR="009861CE" w:rsidRPr="00550084">
        <w:rPr>
          <w:color w:val="FF0000"/>
          <w:sz w:val="28"/>
          <w:szCs w:val="28"/>
        </w:rPr>
        <w:t xml:space="preserve"> </w:t>
      </w:r>
      <w:r w:rsidR="00B74D28" w:rsidRPr="00550084">
        <w:rPr>
          <w:color w:val="FF0000"/>
          <w:sz w:val="28"/>
          <w:szCs w:val="28"/>
        </w:rPr>
        <w:t>воды</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камерах,</w:t>
      </w:r>
      <w:r w:rsidR="009861CE" w:rsidRPr="00550084">
        <w:rPr>
          <w:color w:val="FF0000"/>
          <w:sz w:val="28"/>
          <w:szCs w:val="28"/>
        </w:rPr>
        <w:t xml:space="preserve"> </w:t>
      </w:r>
      <w:r w:rsidR="00B74D28" w:rsidRPr="00550084">
        <w:rPr>
          <w:color w:val="FF0000"/>
          <w:sz w:val="28"/>
          <w:szCs w:val="28"/>
        </w:rPr>
        <w:t>в</w:t>
      </w:r>
      <w:r w:rsidR="009861CE" w:rsidRPr="00550084">
        <w:rPr>
          <w:color w:val="FF0000"/>
          <w:sz w:val="28"/>
          <w:szCs w:val="28"/>
        </w:rPr>
        <w:t xml:space="preserve"> </w:t>
      </w:r>
      <w:r w:rsidR="00B74D28" w:rsidRPr="00550084">
        <w:rPr>
          <w:color w:val="FF0000"/>
          <w:sz w:val="28"/>
          <w:szCs w:val="28"/>
        </w:rPr>
        <w:t>сборном</w:t>
      </w:r>
      <w:r w:rsidR="009861CE" w:rsidRPr="00550084">
        <w:rPr>
          <w:color w:val="FF0000"/>
          <w:sz w:val="28"/>
          <w:szCs w:val="28"/>
        </w:rPr>
        <w:t xml:space="preserve"> </w:t>
      </w:r>
      <w:r w:rsidR="00B74D28" w:rsidRPr="00550084">
        <w:rPr>
          <w:color w:val="FF0000"/>
          <w:sz w:val="28"/>
          <w:szCs w:val="28"/>
        </w:rPr>
        <w:t>резервуаре,</w:t>
      </w:r>
      <w:r w:rsidR="009861CE" w:rsidRPr="00550084">
        <w:rPr>
          <w:color w:val="FF0000"/>
          <w:sz w:val="28"/>
          <w:szCs w:val="28"/>
        </w:rPr>
        <w:t xml:space="preserve"> </w:t>
      </w:r>
      <w:r w:rsidR="00B74D28" w:rsidRPr="00550084">
        <w:rPr>
          <w:color w:val="FF0000"/>
          <w:sz w:val="28"/>
          <w:szCs w:val="28"/>
        </w:rPr>
        <w:t>а</w:t>
      </w:r>
      <w:r w:rsidR="009861CE" w:rsidRPr="00550084">
        <w:rPr>
          <w:color w:val="FF0000"/>
          <w:sz w:val="28"/>
          <w:szCs w:val="28"/>
        </w:rPr>
        <w:t xml:space="preserve"> </w:t>
      </w:r>
      <w:r w:rsidR="00B74D28" w:rsidRPr="00550084">
        <w:rPr>
          <w:color w:val="FF0000"/>
          <w:sz w:val="28"/>
          <w:szCs w:val="28"/>
        </w:rPr>
        <w:t>также</w:t>
      </w:r>
      <w:r w:rsidR="009861CE" w:rsidRPr="00550084">
        <w:rPr>
          <w:color w:val="FF0000"/>
          <w:sz w:val="28"/>
          <w:szCs w:val="28"/>
        </w:rPr>
        <w:t xml:space="preserve"> </w:t>
      </w:r>
      <w:r w:rsidR="00B74D28" w:rsidRPr="00550084">
        <w:rPr>
          <w:color w:val="FF0000"/>
          <w:sz w:val="28"/>
          <w:szCs w:val="28"/>
        </w:rPr>
        <w:t>давлени</w:t>
      </w:r>
      <w:r w:rsidR="001912BD" w:rsidRPr="00550084">
        <w:rPr>
          <w:color w:val="FF0000"/>
          <w:sz w:val="28"/>
          <w:szCs w:val="28"/>
        </w:rPr>
        <w:t>я</w:t>
      </w:r>
      <w:r w:rsidR="009861CE" w:rsidRPr="00550084">
        <w:rPr>
          <w:color w:val="FF0000"/>
          <w:sz w:val="28"/>
          <w:szCs w:val="28"/>
        </w:rPr>
        <w:t xml:space="preserve"> </w:t>
      </w:r>
      <w:r w:rsidR="00B74D28" w:rsidRPr="00550084">
        <w:rPr>
          <w:color w:val="FF0000"/>
          <w:sz w:val="28"/>
          <w:szCs w:val="28"/>
        </w:rPr>
        <w:t>на</w:t>
      </w:r>
      <w:r w:rsidR="009861CE" w:rsidRPr="00550084">
        <w:rPr>
          <w:color w:val="FF0000"/>
          <w:sz w:val="28"/>
          <w:szCs w:val="28"/>
        </w:rPr>
        <w:t xml:space="preserve"> </w:t>
      </w:r>
      <w:r w:rsidR="00B74D28" w:rsidRPr="00550084">
        <w:rPr>
          <w:color w:val="FF0000"/>
          <w:sz w:val="28"/>
          <w:szCs w:val="28"/>
        </w:rPr>
        <w:t>напорных</w:t>
      </w:r>
      <w:r w:rsidR="009861CE" w:rsidRPr="00550084">
        <w:rPr>
          <w:color w:val="FF0000"/>
          <w:sz w:val="28"/>
          <w:szCs w:val="28"/>
        </w:rPr>
        <w:t xml:space="preserve"> </w:t>
      </w:r>
      <w:r w:rsidR="00B74D28" w:rsidRPr="00550084">
        <w:rPr>
          <w:color w:val="FF0000"/>
          <w:sz w:val="28"/>
          <w:szCs w:val="28"/>
        </w:rPr>
        <w:t>патрубках</w:t>
      </w:r>
      <w:r w:rsidR="009861CE" w:rsidRPr="00550084">
        <w:rPr>
          <w:color w:val="FF0000"/>
          <w:sz w:val="28"/>
          <w:szCs w:val="28"/>
        </w:rPr>
        <w:t xml:space="preserve"> </w:t>
      </w:r>
      <w:r w:rsidR="00B74D28" w:rsidRPr="00550084">
        <w:rPr>
          <w:color w:val="FF0000"/>
          <w:sz w:val="28"/>
          <w:szCs w:val="28"/>
        </w:rPr>
        <w:t>насосов.</w:t>
      </w:r>
      <w:bookmarkStart w:id="266" w:name="_Toc310589347"/>
      <w:bookmarkStart w:id="267" w:name="_Toc313339609"/>
    </w:p>
    <w:p w14:paraId="0E8DD2A5" w14:textId="77777777" w:rsidR="00B74D28" w:rsidRPr="0016404E" w:rsidRDefault="00B74D28" w:rsidP="003404FE">
      <w:pPr>
        <w:widowControl/>
        <w:spacing w:before="0" w:after="0"/>
        <w:rPr>
          <w:b/>
          <w:bCs/>
          <w:sz w:val="28"/>
          <w:szCs w:val="28"/>
        </w:rPr>
      </w:pPr>
      <w:r w:rsidRPr="0016404E">
        <w:rPr>
          <w:b/>
          <w:bCs/>
          <w:sz w:val="28"/>
          <w:szCs w:val="28"/>
        </w:rPr>
        <w:t>Насосные</w:t>
      </w:r>
      <w:r w:rsidR="009861CE" w:rsidRPr="0016404E">
        <w:rPr>
          <w:b/>
          <w:bCs/>
          <w:sz w:val="28"/>
          <w:szCs w:val="28"/>
        </w:rPr>
        <w:t xml:space="preserve"> </w:t>
      </w:r>
      <w:r w:rsidRPr="0016404E">
        <w:rPr>
          <w:b/>
          <w:bCs/>
          <w:sz w:val="28"/>
          <w:szCs w:val="28"/>
        </w:rPr>
        <w:t>станции</w:t>
      </w:r>
      <w:bookmarkEnd w:id="266"/>
      <w:bookmarkEnd w:id="267"/>
    </w:p>
    <w:p w14:paraId="71D6CF9E" w14:textId="648DDBF8" w:rsidR="00B74D28" w:rsidRPr="00500CA5" w:rsidRDefault="00F26779" w:rsidP="00E267D2">
      <w:pPr>
        <w:widowControl/>
        <w:spacing w:before="0" w:after="0"/>
        <w:rPr>
          <w:sz w:val="28"/>
          <w:szCs w:val="28"/>
          <w:highlight w:val="yellow"/>
        </w:rPr>
      </w:pPr>
      <w:r w:rsidRPr="00500CA5">
        <w:rPr>
          <w:bCs/>
          <w:kern w:val="0"/>
          <w:sz w:val="28"/>
          <w:szCs w:val="28"/>
          <w:highlight w:val="yellow"/>
        </w:rPr>
        <w:fldChar w:fldCharType="begin"/>
      </w:r>
      <w:r w:rsidRPr="00500CA5">
        <w:rPr>
          <w:bCs/>
          <w:kern w:val="0"/>
          <w:sz w:val="28"/>
          <w:szCs w:val="28"/>
          <w:highlight w:val="yellow"/>
        </w:rPr>
        <w:instrText xml:space="preserve"> REF  раздел_14  \* MERGEFORMAT </w:instrText>
      </w:r>
      <w:r w:rsidRPr="00500CA5">
        <w:rPr>
          <w:bCs/>
          <w:kern w:val="0"/>
          <w:sz w:val="28"/>
          <w:szCs w:val="28"/>
          <w:highlight w:val="yellow"/>
        </w:rPr>
        <w:fldChar w:fldCharType="separate"/>
      </w:r>
      <w:r w:rsidR="00AE7126" w:rsidRPr="00500CA5">
        <w:rPr>
          <w:bCs/>
          <w:kern w:val="0"/>
          <w:sz w:val="28"/>
          <w:szCs w:val="28"/>
          <w:highlight w:val="yellow"/>
        </w:rPr>
        <w:t>14</w:t>
      </w:r>
      <w:r w:rsidRPr="00500CA5">
        <w:rPr>
          <w:bCs/>
          <w:kern w:val="0"/>
          <w:sz w:val="28"/>
          <w:szCs w:val="28"/>
          <w:highlight w:val="yellow"/>
        </w:rPr>
        <w:fldChar w:fldCharType="end"/>
      </w:r>
      <w:r w:rsidR="00B74D28" w:rsidRPr="00500CA5">
        <w:rPr>
          <w:bCs/>
          <w:kern w:val="0"/>
          <w:sz w:val="28"/>
          <w:szCs w:val="28"/>
          <w:highlight w:val="yellow"/>
        </w:rPr>
        <w:t>.</w:t>
      </w:r>
      <w:r w:rsidRPr="00500CA5">
        <w:rPr>
          <w:bCs/>
          <w:noProof/>
          <w:kern w:val="0"/>
          <w:sz w:val="28"/>
          <w:szCs w:val="28"/>
          <w:highlight w:val="yellow"/>
        </w:rPr>
        <w:fldChar w:fldCharType="begin"/>
      </w:r>
      <w:r w:rsidRPr="00500CA5">
        <w:rPr>
          <w:bCs/>
          <w:noProof/>
          <w:kern w:val="0"/>
          <w:sz w:val="28"/>
          <w:szCs w:val="28"/>
          <w:highlight w:val="yellow"/>
        </w:rPr>
        <w:instrText xml:space="preserve"> SEQ раздел12 \* MERGEFORMAT </w:instrText>
      </w:r>
      <w:r w:rsidRPr="00500CA5">
        <w:rPr>
          <w:bCs/>
          <w:noProof/>
          <w:kern w:val="0"/>
          <w:sz w:val="28"/>
          <w:szCs w:val="28"/>
          <w:highlight w:val="yellow"/>
        </w:rPr>
        <w:fldChar w:fldCharType="separate"/>
      </w:r>
      <w:r w:rsidR="00AE7126" w:rsidRPr="00500CA5">
        <w:rPr>
          <w:bCs/>
          <w:noProof/>
          <w:kern w:val="0"/>
          <w:sz w:val="28"/>
          <w:szCs w:val="28"/>
          <w:highlight w:val="yellow"/>
        </w:rPr>
        <w:t>15</w:t>
      </w:r>
      <w:r w:rsidRPr="00500CA5">
        <w:rPr>
          <w:bCs/>
          <w:noProof/>
          <w:kern w:val="0"/>
          <w:sz w:val="28"/>
          <w:szCs w:val="28"/>
          <w:highlight w:val="yellow"/>
        </w:rPr>
        <w:fldChar w:fldCharType="end"/>
      </w:r>
      <w:r w:rsidR="009861CE" w:rsidRPr="00500CA5">
        <w:rPr>
          <w:kern w:val="0"/>
          <w:sz w:val="28"/>
          <w:szCs w:val="28"/>
          <w:highlight w:val="yellow"/>
        </w:rPr>
        <w:t xml:space="preserve"> </w:t>
      </w:r>
      <w:r w:rsidR="00B74D28" w:rsidRPr="00500CA5">
        <w:rPr>
          <w:sz w:val="28"/>
          <w:szCs w:val="28"/>
          <w:highlight w:val="yellow"/>
        </w:rPr>
        <w:t>Насосные</w:t>
      </w:r>
      <w:r w:rsidR="009861CE" w:rsidRPr="00500CA5">
        <w:rPr>
          <w:sz w:val="28"/>
          <w:szCs w:val="28"/>
          <w:highlight w:val="yellow"/>
        </w:rPr>
        <w:t xml:space="preserve"> </w:t>
      </w:r>
      <w:r w:rsidR="00B74D28" w:rsidRPr="00500CA5">
        <w:rPr>
          <w:sz w:val="28"/>
          <w:szCs w:val="28"/>
          <w:highlight w:val="yellow"/>
        </w:rPr>
        <w:t>станции</w:t>
      </w:r>
      <w:r w:rsidR="009861CE" w:rsidRPr="00500CA5">
        <w:rPr>
          <w:sz w:val="28"/>
          <w:szCs w:val="28"/>
          <w:highlight w:val="yellow"/>
        </w:rPr>
        <w:t xml:space="preserve"> </w:t>
      </w:r>
      <w:r w:rsidR="00B74D28" w:rsidRPr="00500CA5">
        <w:rPr>
          <w:sz w:val="28"/>
          <w:szCs w:val="28"/>
          <w:highlight w:val="yellow"/>
        </w:rPr>
        <w:t>всех</w:t>
      </w:r>
      <w:r w:rsidR="009861CE" w:rsidRPr="00500CA5">
        <w:rPr>
          <w:sz w:val="28"/>
          <w:szCs w:val="28"/>
          <w:highlight w:val="yellow"/>
        </w:rPr>
        <w:t xml:space="preserve"> </w:t>
      </w:r>
      <w:r w:rsidR="00B74D28" w:rsidRPr="00500CA5">
        <w:rPr>
          <w:sz w:val="28"/>
          <w:szCs w:val="28"/>
          <w:highlight w:val="yellow"/>
        </w:rPr>
        <w:t>назначений</w:t>
      </w:r>
      <w:r w:rsidR="009861CE" w:rsidRPr="00500CA5">
        <w:rPr>
          <w:sz w:val="28"/>
          <w:szCs w:val="28"/>
          <w:highlight w:val="yellow"/>
        </w:rPr>
        <w:t xml:space="preserve"> </w:t>
      </w:r>
      <w:r w:rsidR="00B74D28" w:rsidRPr="00500CA5">
        <w:rPr>
          <w:sz w:val="28"/>
          <w:szCs w:val="28"/>
          <w:highlight w:val="yellow"/>
        </w:rPr>
        <w:t>должны</w:t>
      </w:r>
      <w:r w:rsidR="009861CE" w:rsidRPr="00500CA5">
        <w:rPr>
          <w:sz w:val="28"/>
          <w:szCs w:val="28"/>
          <w:highlight w:val="yellow"/>
        </w:rPr>
        <w:t xml:space="preserve"> </w:t>
      </w:r>
      <w:r w:rsidR="00B74D28" w:rsidRPr="00500CA5">
        <w:rPr>
          <w:sz w:val="28"/>
          <w:szCs w:val="28"/>
          <w:highlight w:val="yellow"/>
        </w:rPr>
        <w:t>проектироваться,</w:t>
      </w:r>
      <w:r w:rsidR="009861CE" w:rsidRPr="00500CA5">
        <w:rPr>
          <w:sz w:val="28"/>
          <w:szCs w:val="28"/>
          <w:highlight w:val="yellow"/>
        </w:rPr>
        <w:t xml:space="preserve"> </w:t>
      </w:r>
      <w:r w:rsidR="00B74D28" w:rsidRPr="00500CA5">
        <w:rPr>
          <w:sz w:val="28"/>
          <w:szCs w:val="28"/>
          <w:highlight w:val="yellow"/>
        </w:rPr>
        <w:t>как</w:t>
      </w:r>
      <w:r w:rsidR="009861CE" w:rsidRPr="00500CA5">
        <w:rPr>
          <w:sz w:val="28"/>
          <w:szCs w:val="28"/>
          <w:highlight w:val="yellow"/>
        </w:rPr>
        <w:t xml:space="preserve"> </w:t>
      </w:r>
      <w:r w:rsidR="00B74D28" w:rsidRPr="00500CA5">
        <w:rPr>
          <w:sz w:val="28"/>
          <w:szCs w:val="28"/>
          <w:highlight w:val="yellow"/>
        </w:rPr>
        <w:t>правило,</w:t>
      </w:r>
      <w:r w:rsidR="009861CE" w:rsidRPr="00500CA5">
        <w:rPr>
          <w:sz w:val="28"/>
          <w:szCs w:val="28"/>
          <w:highlight w:val="yellow"/>
        </w:rPr>
        <w:t xml:space="preserve"> </w:t>
      </w:r>
      <w:r w:rsidR="00B74D28" w:rsidRPr="00500CA5">
        <w:rPr>
          <w:sz w:val="28"/>
          <w:szCs w:val="28"/>
          <w:highlight w:val="yellow"/>
        </w:rPr>
        <w:t>с</w:t>
      </w:r>
      <w:r w:rsidR="009861CE" w:rsidRPr="00500CA5">
        <w:rPr>
          <w:sz w:val="28"/>
          <w:szCs w:val="28"/>
          <w:highlight w:val="yellow"/>
        </w:rPr>
        <w:t xml:space="preserve"> </w:t>
      </w:r>
      <w:r w:rsidR="00B74D28" w:rsidRPr="00500CA5">
        <w:rPr>
          <w:sz w:val="28"/>
          <w:szCs w:val="28"/>
          <w:highlight w:val="yellow"/>
        </w:rPr>
        <w:t>управлением</w:t>
      </w:r>
      <w:r w:rsidR="009861CE" w:rsidRPr="00500CA5">
        <w:rPr>
          <w:sz w:val="28"/>
          <w:szCs w:val="28"/>
          <w:highlight w:val="yellow"/>
        </w:rPr>
        <w:t xml:space="preserve"> </w:t>
      </w:r>
      <w:r w:rsidR="00B74D28" w:rsidRPr="00500CA5">
        <w:rPr>
          <w:sz w:val="28"/>
          <w:szCs w:val="28"/>
          <w:highlight w:val="yellow"/>
        </w:rPr>
        <w:t>без</w:t>
      </w:r>
      <w:r w:rsidR="009861CE" w:rsidRPr="00500CA5">
        <w:rPr>
          <w:sz w:val="28"/>
          <w:szCs w:val="28"/>
          <w:highlight w:val="yellow"/>
        </w:rPr>
        <w:t xml:space="preserve"> </w:t>
      </w:r>
      <w:r w:rsidR="00B74D28" w:rsidRPr="00500CA5">
        <w:rPr>
          <w:sz w:val="28"/>
          <w:szCs w:val="28"/>
          <w:highlight w:val="yellow"/>
        </w:rPr>
        <w:t>постоянного</w:t>
      </w:r>
      <w:r w:rsidR="009861CE" w:rsidRPr="00500CA5">
        <w:rPr>
          <w:sz w:val="28"/>
          <w:szCs w:val="28"/>
          <w:highlight w:val="yellow"/>
        </w:rPr>
        <w:t xml:space="preserve"> </w:t>
      </w:r>
      <w:r w:rsidR="00B74D28" w:rsidRPr="00500CA5">
        <w:rPr>
          <w:sz w:val="28"/>
          <w:szCs w:val="28"/>
          <w:highlight w:val="yellow"/>
        </w:rPr>
        <w:t>обслуживающего</w:t>
      </w:r>
      <w:r w:rsidR="009861CE" w:rsidRPr="00500CA5">
        <w:rPr>
          <w:sz w:val="28"/>
          <w:szCs w:val="28"/>
          <w:highlight w:val="yellow"/>
        </w:rPr>
        <w:t xml:space="preserve"> </w:t>
      </w:r>
      <w:r w:rsidR="00B74D28" w:rsidRPr="00500CA5">
        <w:rPr>
          <w:sz w:val="28"/>
          <w:szCs w:val="28"/>
          <w:highlight w:val="yellow"/>
        </w:rPr>
        <w:t>персонала:</w:t>
      </w:r>
    </w:p>
    <w:p w14:paraId="58E7CBC5" w14:textId="77777777" w:rsidR="00B74D28" w:rsidRPr="00500CA5" w:rsidRDefault="003404FE" w:rsidP="00E267D2">
      <w:pPr>
        <w:widowControl/>
        <w:spacing w:before="0" w:after="0"/>
        <w:rPr>
          <w:sz w:val="28"/>
          <w:szCs w:val="28"/>
          <w:highlight w:val="yellow"/>
        </w:rPr>
      </w:pPr>
      <w:r w:rsidRPr="00500CA5">
        <w:rPr>
          <w:sz w:val="28"/>
          <w:szCs w:val="28"/>
          <w:highlight w:val="yellow"/>
        </w:rPr>
        <w:t xml:space="preserve">- </w:t>
      </w:r>
      <w:r w:rsidR="00B74D28" w:rsidRPr="00500CA5">
        <w:rPr>
          <w:kern w:val="0"/>
          <w:sz w:val="28"/>
          <w:szCs w:val="28"/>
          <w:highlight w:val="yellow"/>
        </w:rPr>
        <w:t>автоматическим</w:t>
      </w:r>
      <w:r w:rsidR="009861CE" w:rsidRPr="00500CA5">
        <w:rPr>
          <w:kern w:val="0"/>
          <w:sz w:val="28"/>
          <w:szCs w:val="28"/>
          <w:highlight w:val="yellow"/>
        </w:rPr>
        <w:t xml:space="preserve"> </w:t>
      </w:r>
      <w:r w:rsidR="00B74D28" w:rsidRPr="00500CA5">
        <w:rPr>
          <w:kern w:val="0"/>
          <w:sz w:val="28"/>
          <w:szCs w:val="28"/>
          <w:highlight w:val="yellow"/>
        </w:rPr>
        <w:t>–</w:t>
      </w:r>
      <w:r w:rsidR="009861CE" w:rsidRPr="00500CA5">
        <w:rPr>
          <w:kern w:val="0"/>
          <w:sz w:val="28"/>
          <w:szCs w:val="28"/>
          <w:highlight w:val="yellow"/>
        </w:rPr>
        <w:t xml:space="preserve"> </w:t>
      </w:r>
      <w:r w:rsidR="00B74D28" w:rsidRPr="00500CA5">
        <w:rPr>
          <w:kern w:val="0"/>
          <w:sz w:val="28"/>
          <w:szCs w:val="28"/>
          <w:highlight w:val="yellow"/>
        </w:rPr>
        <w:t>в</w:t>
      </w:r>
      <w:r w:rsidR="009861CE" w:rsidRPr="00500CA5">
        <w:rPr>
          <w:kern w:val="0"/>
          <w:sz w:val="28"/>
          <w:szCs w:val="28"/>
          <w:highlight w:val="yellow"/>
        </w:rPr>
        <w:t xml:space="preserve"> </w:t>
      </w:r>
      <w:r w:rsidR="00B74D28" w:rsidRPr="00500CA5">
        <w:rPr>
          <w:kern w:val="0"/>
          <w:sz w:val="28"/>
          <w:szCs w:val="28"/>
          <w:highlight w:val="yellow"/>
        </w:rPr>
        <w:t>зависимости</w:t>
      </w:r>
      <w:r w:rsidR="009861CE" w:rsidRPr="00500CA5">
        <w:rPr>
          <w:kern w:val="0"/>
          <w:sz w:val="28"/>
          <w:szCs w:val="28"/>
          <w:highlight w:val="yellow"/>
        </w:rPr>
        <w:t xml:space="preserve"> </w:t>
      </w:r>
      <w:r w:rsidR="00B74D28" w:rsidRPr="00500CA5">
        <w:rPr>
          <w:kern w:val="0"/>
          <w:sz w:val="28"/>
          <w:szCs w:val="28"/>
          <w:highlight w:val="yellow"/>
        </w:rPr>
        <w:t>от</w:t>
      </w:r>
      <w:r w:rsidR="009861CE" w:rsidRPr="00500CA5">
        <w:rPr>
          <w:kern w:val="0"/>
          <w:sz w:val="28"/>
          <w:szCs w:val="28"/>
          <w:highlight w:val="yellow"/>
        </w:rPr>
        <w:t xml:space="preserve"> </w:t>
      </w:r>
      <w:r w:rsidR="00B74D28" w:rsidRPr="00500CA5">
        <w:rPr>
          <w:kern w:val="0"/>
          <w:sz w:val="28"/>
          <w:szCs w:val="28"/>
          <w:highlight w:val="yellow"/>
        </w:rPr>
        <w:t>технологических</w:t>
      </w:r>
      <w:r w:rsidR="009861CE" w:rsidRPr="00500CA5">
        <w:rPr>
          <w:kern w:val="0"/>
          <w:sz w:val="28"/>
          <w:szCs w:val="28"/>
          <w:highlight w:val="yellow"/>
        </w:rPr>
        <w:t xml:space="preserve"> </w:t>
      </w:r>
      <w:r w:rsidR="00B74D28" w:rsidRPr="00500CA5">
        <w:rPr>
          <w:kern w:val="0"/>
          <w:sz w:val="28"/>
          <w:szCs w:val="28"/>
          <w:highlight w:val="yellow"/>
        </w:rPr>
        <w:t>параметров</w:t>
      </w:r>
      <w:r w:rsidR="009861CE" w:rsidRPr="00500CA5">
        <w:rPr>
          <w:kern w:val="0"/>
          <w:sz w:val="28"/>
          <w:szCs w:val="28"/>
          <w:highlight w:val="yellow"/>
        </w:rPr>
        <w:t xml:space="preserve"> </w:t>
      </w:r>
      <w:r w:rsidR="00B74D28" w:rsidRPr="00500CA5">
        <w:rPr>
          <w:kern w:val="0"/>
          <w:sz w:val="28"/>
          <w:szCs w:val="28"/>
          <w:highlight w:val="yellow"/>
        </w:rPr>
        <w:t>(уровня</w:t>
      </w:r>
      <w:r w:rsidR="009861CE" w:rsidRPr="00500CA5">
        <w:rPr>
          <w:kern w:val="0"/>
          <w:sz w:val="28"/>
          <w:szCs w:val="28"/>
          <w:highlight w:val="yellow"/>
        </w:rPr>
        <w:t xml:space="preserve"> </w:t>
      </w:r>
      <w:r w:rsidR="00B74D28" w:rsidRPr="00500CA5">
        <w:rPr>
          <w:kern w:val="0"/>
          <w:sz w:val="28"/>
          <w:szCs w:val="28"/>
          <w:highlight w:val="yellow"/>
        </w:rPr>
        <w:t>воды</w:t>
      </w:r>
      <w:r w:rsidR="009861CE" w:rsidRPr="00500CA5">
        <w:rPr>
          <w:kern w:val="0"/>
          <w:sz w:val="28"/>
          <w:szCs w:val="28"/>
          <w:highlight w:val="yellow"/>
        </w:rPr>
        <w:t xml:space="preserve"> </w:t>
      </w:r>
      <w:r w:rsidR="00B74D28" w:rsidRPr="00500CA5">
        <w:rPr>
          <w:kern w:val="0"/>
          <w:sz w:val="28"/>
          <w:szCs w:val="28"/>
          <w:highlight w:val="yellow"/>
        </w:rPr>
        <w:t>в</w:t>
      </w:r>
      <w:r w:rsidR="009861CE" w:rsidRPr="00500CA5">
        <w:rPr>
          <w:kern w:val="0"/>
          <w:sz w:val="28"/>
          <w:szCs w:val="28"/>
          <w:highlight w:val="yellow"/>
        </w:rPr>
        <w:t xml:space="preserve"> </w:t>
      </w:r>
      <w:r w:rsidR="00B74D28" w:rsidRPr="00500CA5">
        <w:rPr>
          <w:kern w:val="0"/>
          <w:sz w:val="28"/>
          <w:szCs w:val="28"/>
          <w:highlight w:val="yellow"/>
        </w:rPr>
        <w:t>емкостях,</w:t>
      </w:r>
      <w:r w:rsidR="009861CE" w:rsidRPr="00500CA5">
        <w:rPr>
          <w:kern w:val="0"/>
          <w:sz w:val="28"/>
          <w:szCs w:val="28"/>
          <w:highlight w:val="yellow"/>
        </w:rPr>
        <w:t xml:space="preserve"> </w:t>
      </w:r>
      <w:r w:rsidR="00B74D28" w:rsidRPr="00500CA5">
        <w:rPr>
          <w:kern w:val="0"/>
          <w:sz w:val="28"/>
          <w:szCs w:val="28"/>
          <w:highlight w:val="yellow"/>
        </w:rPr>
        <w:t>давления</w:t>
      </w:r>
      <w:r w:rsidR="009861CE" w:rsidRPr="00500CA5">
        <w:rPr>
          <w:kern w:val="0"/>
          <w:sz w:val="28"/>
          <w:szCs w:val="28"/>
          <w:highlight w:val="yellow"/>
        </w:rPr>
        <w:t xml:space="preserve"> </w:t>
      </w:r>
      <w:r w:rsidR="00B74D28" w:rsidRPr="00500CA5">
        <w:rPr>
          <w:kern w:val="0"/>
          <w:sz w:val="28"/>
          <w:szCs w:val="28"/>
          <w:highlight w:val="yellow"/>
        </w:rPr>
        <w:t>или</w:t>
      </w:r>
      <w:r w:rsidR="009861CE" w:rsidRPr="00500CA5">
        <w:rPr>
          <w:kern w:val="0"/>
          <w:sz w:val="28"/>
          <w:szCs w:val="28"/>
          <w:highlight w:val="yellow"/>
        </w:rPr>
        <w:t xml:space="preserve"> </w:t>
      </w:r>
      <w:r w:rsidR="00B74D28" w:rsidRPr="00500CA5">
        <w:rPr>
          <w:kern w:val="0"/>
          <w:sz w:val="28"/>
          <w:szCs w:val="28"/>
          <w:highlight w:val="yellow"/>
        </w:rPr>
        <w:t>расхода</w:t>
      </w:r>
      <w:r w:rsidR="009861CE" w:rsidRPr="00500CA5">
        <w:rPr>
          <w:kern w:val="0"/>
          <w:sz w:val="28"/>
          <w:szCs w:val="28"/>
          <w:highlight w:val="yellow"/>
        </w:rPr>
        <w:t xml:space="preserve"> </w:t>
      </w:r>
      <w:r w:rsidR="00B74D28" w:rsidRPr="00500CA5">
        <w:rPr>
          <w:kern w:val="0"/>
          <w:sz w:val="28"/>
          <w:szCs w:val="28"/>
          <w:highlight w:val="yellow"/>
        </w:rPr>
        <w:t>воды</w:t>
      </w:r>
      <w:r w:rsidR="009861CE" w:rsidRPr="00500CA5">
        <w:rPr>
          <w:kern w:val="0"/>
          <w:sz w:val="28"/>
          <w:szCs w:val="28"/>
          <w:highlight w:val="yellow"/>
        </w:rPr>
        <w:t xml:space="preserve"> </w:t>
      </w:r>
      <w:r w:rsidR="00B74D28" w:rsidRPr="00500CA5">
        <w:rPr>
          <w:kern w:val="0"/>
          <w:sz w:val="28"/>
          <w:szCs w:val="28"/>
          <w:highlight w:val="yellow"/>
        </w:rPr>
        <w:t>в</w:t>
      </w:r>
      <w:r w:rsidR="009861CE" w:rsidRPr="00500CA5">
        <w:rPr>
          <w:kern w:val="0"/>
          <w:sz w:val="28"/>
          <w:szCs w:val="28"/>
          <w:highlight w:val="yellow"/>
        </w:rPr>
        <w:t xml:space="preserve"> </w:t>
      </w:r>
      <w:r w:rsidR="00B74D28" w:rsidRPr="00500CA5">
        <w:rPr>
          <w:kern w:val="0"/>
          <w:sz w:val="28"/>
          <w:szCs w:val="28"/>
          <w:highlight w:val="yellow"/>
        </w:rPr>
        <w:t>сети);</w:t>
      </w:r>
    </w:p>
    <w:p w14:paraId="4F8129A5" w14:textId="77777777" w:rsidR="00B74D28" w:rsidRPr="00500CA5" w:rsidRDefault="003404FE" w:rsidP="00E267D2">
      <w:pPr>
        <w:widowControl/>
        <w:spacing w:before="0" w:after="0"/>
        <w:rPr>
          <w:sz w:val="28"/>
          <w:szCs w:val="28"/>
          <w:highlight w:val="yellow"/>
        </w:rPr>
      </w:pPr>
      <w:r w:rsidRPr="00500CA5">
        <w:rPr>
          <w:sz w:val="28"/>
          <w:szCs w:val="28"/>
          <w:highlight w:val="yellow"/>
        </w:rPr>
        <w:t xml:space="preserve">- </w:t>
      </w:r>
      <w:r w:rsidR="00B74D28" w:rsidRPr="00500CA5">
        <w:rPr>
          <w:kern w:val="0"/>
          <w:sz w:val="28"/>
          <w:szCs w:val="28"/>
          <w:highlight w:val="yellow"/>
        </w:rPr>
        <w:t>дистанционным</w:t>
      </w:r>
      <w:r w:rsidR="009861CE" w:rsidRPr="00500CA5">
        <w:rPr>
          <w:kern w:val="0"/>
          <w:sz w:val="28"/>
          <w:szCs w:val="28"/>
          <w:highlight w:val="yellow"/>
        </w:rPr>
        <w:t xml:space="preserve"> </w:t>
      </w:r>
      <w:r w:rsidR="00B74D28" w:rsidRPr="00500CA5">
        <w:rPr>
          <w:kern w:val="0"/>
          <w:sz w:val="28"/>
          <w:szCs w:val="28"/>
          <w:highlight w:val="yellow"/>
        </w:rPr>
        <w:t>(телемеханическим)</w:t>
      </w:r>
      <w:r w:rsidR="009861CE" w:rsidRPr="00500CA5">
        <w:rPr>
          <w:kern w:val="0"/>
          <w:sz w:val="28"/>
          <w:szCs w:val="28"/>
          <w:highlight w:val="yellow"/>
        </w:rPr>
        <w:t xml:space="preserve"> </w:t>
      </w:r>
      <w:r w:rsidR="00B74D28" w:rsidRPr="00500CA5">
        <w:rPr>
          <w:kern w:val="0"/>
          <w:sz w:val="28"/>
          <w:szCs w:val="28"/>
          <w:highlight w:val="yellow"/>
        </w:rPr>
        <w:t>–</w:t>
      </w:r>
      <w:r w:rsidR="009861CE" w:rsidRPr="00500CA5">
        <w:rPr>
          <w:kern w:val="0"/>
          <w:sz w:val="28"/>
          <w:szCs w:val="28"/>
          <w:highlight w:val="yellow"/>
        </w:rPr>
        <w:t xml:space="preserve"> </w:t>
      </w:r>
      <w:r w:rsidR="00B74D28" w:rsidRPr="00500CA5">
        <w:rPr>
          <w:kern w:val="0"/>
          <w:sz w:val="28"/>
          <w:szCs w:val="28"/>
          <w:highlight w:val="yellow"/>
        </w:rPr>
        <w:t>из</w:t>
      </w:r>
      <w:r w:rsidR="009861CE" w:rsidRPr="00500CA5">
        <w:rPr>
          <w:kern w:val="0"/>
          <w:sz w:val="28"/>
          <w:szCs w:val="28"/>
          <w:highlight w:val="yellow"/>
        </w:rPr>
        <w:t xml:space="preserve"> </w:t>
      </w:r>
      <w:r w:rsidR="00B74D28" w:rsidRPr="00500CA5">
        <w:rPr>
          <w:kern w:val="0"/>
          <w:sz w:val="28"/>
          <w:szCs w:val="28"/>
          <w:highlight w:val="yellow"/>
        </w:rPr>
        <w:t>пункта</w:t>
      </w:r>
      <w:r w:rsidR="009861CE" w:rsidRPr="00500CA5">
        <w:rPr>
          <w:kern w:val="0"/>
          <w:sz w:val="28"/>
          <w:szCs w:val="28"/>
          <w:highlight w:val="yellow"/>
        </w:rPr>
        <w:t xml:space="preserve"> </w:t>
      </w:r>
      <w:r w:rsidR="00B74D28" w:rsidRPr="00500CA5">
        <w:rPr>
          <w:kern w:val="0"/>
          <w:sz w:val="28"/>
          <w:szCs w:val="28"/>
          <w:highlight w:val="yellow"/>
        </w:rPr>
        <w:t>управления;</w:t>
      </w:r>
    </w:p>
    <w:p w14:paraId="29277A0E" w14:textId="77777777" w:rsidR="00B74D28" w:rsidRPr="0016404E" w:rsidRDefault="003404FE" w:rsidP="00E267D2">
      <w:pPr>
        <w:widowControl/>
        <w:spacing w:before="0" w:after="0"/>
        <w:rPr>
          <w:sz w:val="28"/>
          <w:szCs w:val="28"/>
        </w:rPr>
      </w:pPr>
      <w:r w:rsidRPr="00500CA5">
        <w:rPr>
          <w:sz w:val="28"/>
          <w:szCs w:val="28"/>
          <w:highlight w:val="yellow"/>
        </w:rPr>
        <w:t xml:space="preserve">- </w:t>
      </w:r>
      <w:r w:rsidR="00B74D28" w:rsidRPr="00500CA5">
        <w:rPr>
          <w:sz w:val="28"/>
          <w:szCs w:val="28"/>
          <w:highlight w:val="yellow"/>
        </w:rPr>
        <w:t>местным</w:t>
      </w:r>
      <w:r w:rsidR="009861CE" w:rsidRPr="00500CA5">
        <w:rPr>
          <w:sz w:val="28"/>
          <w:szCs w:val="28"/>
          <w:highlight w:val="yellow"/>
        </w:rPr>
        <w:t xml:space="preserve"> </w:t>
      </w:r>
      <w:r w:rsidR="00B74D28" w:rsidRPr="00500CA5">
        <w:rPr>
          <w:sz w:val="28"/>
          <w:szCs w:val="28"/>
          <w:highlight w:val="yellow"/>
        </w:rPr>
        <w:t>–</w:t>
      </w:r>
      <w:r w:rsidR="009861CE" w:rsidRPr="00500CA5">
        <w:rPr>
          <w:sz w:val="28"/>
          <w:szCs w:val="28"/>
          <w:highlight w:val="yellow"/>
        </w:rPr>
        <w:t xml:space="preserve"> </w:t>
      </w:r>
      <w:r w:rsidR="00B74D28" w:rsidRPr="00500CA5">
        <w:rPr>
          <w:sz w:val="28"/>
          <w:szCs w:val="28"/>
          <w:highlight w:val="yellow"/>
        </w:rPr>
        <w:t>периодически</w:t>
      </w:r>
      <w:r w:rsidR="009861CE" w:rsidRPr="00500CA5">
        <w:rPr>
          <w:sz w:val="28"/>
          <w:szCs w:val="28"/>
          <w:highlight w:val="yellow"/>
        </w:rPr>
        <w:t xml:space="preserve"> </w:t>
      </w:r>
      <w:r w:rsidR="00B74D28" w:rsidRPr="00500CA5">
        <w:rPr>
          <w:sz w:val="28"/>
          <w:szCs w:val="28"/>
          <w:highlight w:val="yellow"/>
        </w:rPr>
        <w:t>приходящим</w:t>
      </w:r>
      <w:r w:rsidR="009861CE" w:rsidRPr="00500CA5">
        <w:rPr>
          <w:sz w:val="28"/>
          <w:szCs w:val="28"/>
          <w:highlight w:val="yellow"/>
        </w:rPr>
        <w:t xml:space="preserve"> </w:t>
      </w:r>
      <w:r w:rsidR="00B74D28" w:rsidRPr="00500CA5">
        <w:rPr>
          <w:sz w:val="28"/>
          <w:szCs w:val="28"/>
          <w:highlight w:val="yellow"/>
        </w:rPr>
        <w:t>персоналом</w:t>
      </w:r>
      <w:r w:rsidR="009861CE" w:rsidRPr="00500CA5">
        <w:rPr>
          <w:sz w:val="28"/>
          <w:szCs w:val="28"/>
          <w:highlight w:val="yellow"/>
        </w:rPr>
        <w:t xml:space="preserve"> </w:t>
      </w:r>
      <w:r w:rsidR="00B74D28" w:rsidRPr="00500CA5">
        <w:rPr>
          <w:sz w:val="28"/>
          <w:szCs w:val="28"/>
          <w:highlight w:val="yellow"/>
        </w:rPr>
        <w:t>с</w:t>
      </w:r>
      <w:r w:rsidR="009861CE" w:rsidRPr="00500CA5">
        <w:rPr>
          <w:sz w:val="28"/>
          <w:szCs w:val="28"/>
          <w:highlight w:val="yellow"/>
        </w:rPr>
        <w:t xml:space="preserve"> </w:t>
      </w:r>
      <w:r w:rsidR="00B74D28" w:rsidRPr="00500CA5">
        <w:rPr>
          <w:sz w:val="28"/>
          <w:szCs w:val="28"/>
          <w:highlight w:val="yellow"/>
        </w:rPr>
        <w:t>передачей</w:t>
      </w:r>
      <w:r w:rsidR="009861CE" w:rsidRPr="00500CA5">
        <w:rPr>
          <w:sz w:val="28"/>
          <w:szCs w:val="28"/>
          <w:highlight w:val="yellow"/>
        </w:rPr>
        <w:t xml:space="preserve"> </w:t>
      </w:r>
      <w:r w:rsidR="00B74D28" w:rsidRPr="00500CA5">
        <w:rPr>
          <w:sz w:val="28"/>
          <w:szCs w:val="28"/>
          <w:highlight w:val="yellow"/>
        </w:rPr>
        <w:t>необходимых</w:t>
      </w:r>
      <w:r w:rsidR="009861CE" w:rsidRPr="00500CA5">
        <w:rPr>
          <w:sz w:val="28"/>
          <w:szCs w:val="28"/>
          <w:highlight w:val="yellow"/>
        </w:rPr>
        <w:t xml:space="preserve"> </w:t>
      </w:r>
      <w:r w:rsidR="00B74D28" w:rsidRPr="00500CA5">
        <w:rPr>
          <w:sz w:val="28"/>
          <w:szCs w:val="28"/>
          <w:highlight w:val="yellow"/>
        </w:rPr>
        <w:t>сигналов</w:t>
      </w:r>
      <w:r w:rsidR="009861CE" w:rsidRPr="00500CA5">
        <w:rPr>
          <w:sz w:val="28"/>
          <w:szCs w:val="28"/>
          <w:highlight w:val="yellow"/>
        </w:rPr>
        <w:t xml:space="preserve"> </w:t>
      </w:r>
      <w:r w:rsidR="00B74D28" w:rsidRPr="00500CA5">
        <w:rPr>
          <w:sz w:val="28"/>
          <w:szCs w:val="28"/>
          <w:highlight w:val="yellow"/>
        </w:rPr>
        <w:t>на</w:t>
      </w:r>
      <w:r w:rsidR="009861CE" w:rsidRPr="00500CA5">
        <w:rPr>
          <w:sz w:val="28"/>
          <w:szCs w:val="28"/>
          <w:highlight w:val="yellow"/>
        </w:rPr>
        <w:t xml:space="preserve"> </w:t>
      </w:r>
      <w:r w:rsidR="00B74D28" w:rsidRPr="00500CA5">
        <w:rPr>
          <w:sz w:val="28"/>
          <w:szCs w:val="28"/>
          <w:highlight w:val="yellow"/>
        </w:rPr>
        <w:t>пун</w:t>
      </w:r>
      <w:r w:rsidR="00B74D28" w:rsidRPr="00500CA5">
        <w:rPr>
          <w:kern w:val="0"/>
          <w:sz w:val="28"/>
          <w:szCs w:val="28"/>
          <w:highlight w:val="yellow"/>
        </w:rPr>
        <w:t>кт</w:t>
      </w:r>
      <w:r w:rsidR="009861CE" w:rsidRPr="00500CA5">
        <w:rPr>
          <w:kern w:val="0"/>
          <w:sz w:val="28"/>
          <w:szCs w:val="28"/>
          <w:highlight w:val="yellow"/>
        </w:rPr>
        <w:t xml:space="preserve"> </w:t>
      </w:r>
      <w:r w:rsidR="00B74D28" w:rsidRPr="00500CA5">
        <w:rPr>
          <w:kern w:val="0"/>
          <w:sz w:val="28"/>
          <w:szCs w:val="28"/>
          <w:highlight w:val="yellow"/>
        </w:rPr>
        <w:t>управления</w:t>
      </w:r>
      <w:r w:rsidR="009861CE" w:rsidRPr="00500CA5">
        <w:rPr>
          <w:kern w:val="0"/>
          <w:sz w:val="28"/>
          <w:szCs w:val="28"/>
          <w:highlight w:val="yellow"/>
        </w:rPr>
        <w:t xml:space="preserve"> </w:t>
      </w:r>
      <w:r w:rsidR="00B74D28" w:rsidRPr="00500CA5">
        <w:rPr>
          <w:kern w:val="0"/>
          <w:sz w:val="28"/>
          <w:szCs w:val="28"/>
          <w:highlight w:val="yellow"/>
        </w:rPr>
        <w:t>или</w:t>
      </w:r>
      <w:r w:rsidR="009861CE" w:rsidRPr="00500CA5">
        <w:rPr>
          <w:kern w:val="0"/>
          <w:sz w:val="28"/>
          <w:szCs w:val="28"/>
          <w:highlight w:val="yellow"/>
        </w:rPr>
        <w:t xml:space="preserve"> </w:t>
      </w:r>
      <w:r w:rsidR="00B74D28" w:rsidRPr="00500CA5">
        <w:rPr>
          <w:kern w:val="0"/>
          <w:sz w:val="28"/>
          <w:szCs w:val="28"/>
          <w:highlight w:val="yellow"/>
        </w:rPr>
        <w:t>пункт</w:t>
      </w:r>
      <w:r w:rsidR="009861CE" w:rsidRPr="00500CA5">
        <w:rPr>
          <w:kern w:val="0"/>
          <w:sz w:val="28"/>
          <w:szCs w:val="28"/>
          <w:highlight w:val="yellow"/>
        </w:rPr>
        <w:t xml:space="preserve"> </w:t>
      </w:r>
      <w:r w:rsidR="00B74D28" w:rsidRPr="00500CA5">
        <w:rPr>
          <w:kern w:val="0"/>
          <w:sz w:val="28"/>
          <w:szCs w:val="28"/>
          <w:highlight w:val="yellow"/>
        </w:rPr>
        <w:t>с</w:t>
      </w:r>
      <w:r w:rsidR="009861CE" w:rsidRPr="00500CA5">
        <w:rPr>
          <w:kern w:val="0"/>
          <w:sz w:val="28"/>
          <w:szCs w:val="28"/>
          <w:highlight w:val="yellow"/>
        </w:rPr>
        <w:t xml:space="preserve"> </w:t>
      </w:r>
      <w:r w:rsidR="00B74D28" w:rsidRPr="00500CA5">
        <w:rPr>
          <w:kern w:val="0"/>
          <w:sz w:val="28"/>
          <w:szCs w:val="28"/>
          <w:highlight w:val="yellow"/>
        </w:rPr>
        <w:t>постоянным</w:t>
      </w:r>
      <w:r w:rsidR="009861CE" w:rsidRPr="00500CA5">
        <w:rPr>
          <w:kern w:val="0"/>
          <w:sz w:val="28"/>
          <w:szCs w:val="28"/>
          <w:highlight w:val="yellow"/>
        </w:rPr>
        <w:t xml:space="preserve"> </w:t>
      </w:r>
      <w:r w:rsidR="00B74D28" w:rsidRPr="00500CA5">
        <w:rPr>
          <w:kern w:val="0"/>
          <w:sz w:val="28"/>
          <w:szCs w:val="28"/>
          <w:highlight w:val="yellow"/>
        </w:rPr>
        <w:t>присутствием</w:t>
      </w:r>
      <w:r w:rsidR="009861CE" w:rsidRPr="00500CA5">
        <w:rPr>
          <w:kern w:val="0"/>
          <w:sz w:val="28"/>
          <w:szCs w:val="28"/>
          <w:highlight w:val="yellow"/>
        </w:rPr>
        <w:t xml:space="preserve"> </w:t>
      </w:r>
      <w:r w:rsidR="00B74D28" w:rsidRPr="00500CA5">
        <w:rPr>
          <w:kern w:val="0"/>
          <w:sz w:val="28"/>
          <w:szCs w:val="28"/>
          <w:highlight w:val="yellow"/>
        </w:rPr>
        <w:t>обслуживающего</w:t>
      </w:r>
      <w:r w:rsidR="009861CE" w:rsidRPr="00500CA5">
        <w:rPr>
          <w:kern w:val="0"/>
          <w:sz w:val="28"/>
          <w:szCs w:val="28"/>
          <w:highlight w:val="yellow"/>
        </w:rPr>
        <w:t xml:space="preserve"> </w:t>
      </w:r>
      <w:r w:rsidR="00B74D28" w:rsidRPr="00500CA5">
        <w:rPr>
          <w:kern w:val="0"/>
          <w:sz w:val="28"/>
          <w:szCs w:val="28"/>
          <w:highlight w:val="yellow"/>
        </w:rPr>
        <w:t>персонала.</w:t>
      </w:r>
    </w:p>
    <w:p w14:paraId="6A824021" w14:textId="5D8D5F92" w:rsidR="00B74D28" w:rsidRPr="00500CA5" w:rsidRDefault="00554D08" w:rsidP="00E267D2">
      <w:pPr>
        <w:widowControl/>
        <w:spacing w:before="0" w:after="0"/>
        <w:rPr>
          <w:color w:val="FF0000"/>
          <w:sz w:val="28"/>
          <w:szCs w:val="28"/>
        </w:rPr>
      </w:pPr>
      <w:r w:rsidRPr="00500CA5">
        <w:rPr>
          <w:color w:val="FF0000"/>
          <w:sz w:val="28"/>
          <w:szCs w:val="28"/>
        </w:rPr>
        <w:fldChar w:fldCharType="begin"/>
      </w:r>
      <w:r w:rsidRPr="00500CA5">
        <w:rPr>
          <w:color w:val="FF0000"/>
          <w:sz w:val="28"/>
          <w:szCs w:val="28"/>
        </w:rPr>
        <w:instrText xml:space="preserve"> REF  раздел_14  \* MERGEFORMAT </w:instrText>
      </w:r>
      <w:r w:rsidRPr="00500CA5">
        <w:rPr>
          <w:color w:val="FF0000"/>
          <w:sz w:val="28"/>
          <w:szCs w:val="28"/>
        </w:rPr>
        <w:fldChar w:fldCharType="separate"/>
      </w:r>
      <w:r w:rsidR="00AE7126" w:rsidRPr="00500CA5">
        <w:rPr>
          <w:color w:val="FF0000"/>
          <w:sz w:val="28"/>
          <w:szCs w:val="28"/>
        </w:rPr>
        <w:t>14</w:t>
      </w:r>
      <w:r w:rsidRPr="00500CA5">
        <w:rPr>
          <w:color w:val="FF0000"/>
          <w:sz w:val="28"/>
          <w:szCs w:val="28"/>
        </w:rPr>
        <w:fldChar w:fldCharType="end"/>
      </w:r>
      <w:r w:rsidR="00B74D28" w:rsidRPr="00500CA5">
        <w:rPr>
          <w:color w:val="FF0000"/>
          <w:sz w:val="28"/>
          <w:szCs w:val="28"/>
        </w:rPr>
        <w:t>.</w:t>
      </w:r>
      <w:r w:rsidR="00DD24DF" w:rsidRPr="00500CA5">
        <w:rPr>
          <w:color w:val="FF0000"/>
          <w:sz w:val="28"/>
          <w:szCs w:val="28"/>
        </w:rPr>
        <w:fldChar w:fldCharType="begin"/>
      </w:r>
      <w:r w:rsidR="00DD24DF" w:rsidRPr="00500CA5">
        <w:rPr>
          <w:color w:val="FF0000"/>
          <w:sz w:val="28"/>
          <w:szCs w:val="28"/>
        </w:rPr>
        <w:instrText xml:space="preserve"> SEQ раздел12 \* MERGEFORMAT </w:instrText>
      </w:r>
      <w:r w:rsidR="00DD24DF" w:rsidRPr="00500CA5">
        <w:rPr>
          <w:color w:val="FF0000"/>
          <w:sz w:val="28"/>
          <w:szCs w:val="28"/>
        </w:rPr>
        <w:fldChar w:fldCharType="separate"/>
      </w:r>
      <w:r w:rsidR="00AE7126" w:rsidRPr="00500CA5">
        <w:rPr>
          <w:noProof/>
          <w:color w:val="FF0000"/>
          <w:sz w:val="28"/>
          <w:szCs w:val="28"/>
        </w:rPr>
        <w:t>16</w:t>
      </w:r>
      <w:r w:rsidR="00DD24DF" w:rsidRPr="00500CA5">
        <w:rPr>
          <w:noProof/>
          <w:color w:val="FF0000"/>
          <w:sz w:val="28"/>
          <w:szCs w:val="28"/>
        </w:rPr>
        <w:fldChar w:fldCharType="end"/>
      </w:r>
      <w:r w:rsidR="009861CE" w:rsidRPr="00500CA5">
        <w:rPr>
          <w:color w:val="FF0000"/>
          <w:sz w:val="28"/>
          <w:szCs w:val="28"/>
        </w:rPr>
        <w:t xml:space="preserve"> </w:t>
      </w:r>
      <w:r w:rsidR="00BC2B91" w:rsidRPr="00500CA5">
        <w:rPr>
          <w:color w:val="FF0000"/>
          <w:sz w:val="28"/>
          <w:szCs w:val="28"/>
        </w:rPr>
        <w:t>На</w:t>
      </w:r>
      <w:r w:rsidR="009861CE" w:rsidRPr="00500CA5">
        <w:rPr>
          <w:color w:val="FF0000"/>
          <w:sz w:val="28"/>
          <w:szCs w:val="28"/>
        </w:rPr>
        <w:t xml:space="preserve"> </w:t>
      </w:r>
      <w:r w:rsidR="00BC2B91" w:rsidRPr="00500CA5">
        <w:rPr>
          <w:color w:val="FF0000"/>
          <w:sz w:val="28"/>
          <w:szCs w:val="28"/>
        </w:rPr>
        <w:t>насосных</w:t>
      </w:r>
      <w:r w:rsidR="009861CE" w:rsidRPr="00500CA5">
        <w:rPr>
          <w:color w:val="FF0000"/>
          <w:sz w:val="28"/>
          <w:szCs w:val="28"/>
        </w:rPr>
        <w:t xml:space="preserve"> </w:t>
      </w:r>
      <w:r w:rsidR="00BC2B91" w:rsidRPr="00500CA5">
        <w:rPr>
          <w:color w:val="FF0000"/>
          <w:sz w:val="28"/>
          <w:szCs w:val="28"/>
        </w:rPr>
        <w:t>станциях</w:t>
      </w:r>
      <w:r w:rsidR="009861CE" w:rsidRPr="00500CA5">
        <w:rPr>
          <w:color w:val="FF0000"/>
          <w:sz w:val="28"/>
          <w:szCs w:val="28"/>
        </w:rPr>
        <w:t xml:space="preserve"> </w:t>
      </w:r>
      <w:r w:rsidR="00BC2B91" w:rsidRPr="00500CA5">
        <w:rPr>
          <w:color w:val="FF0000"/>
          <w:sz w:val="28"/>
          <w:szCs w:val="28"/>
        </w:rPr>
        <w:t>должна</w:t>
      </w:r>
      <w:r w:rsidR="009861CE" w:rsidRPr="00500CA5">
        <w:rPr>
          <w:color w:val="FF0000"/>
          <w:sz w:val="28"/>
          <w:szCs w:val="28"/>
        </w:rPr>
        <w:t xml:space="preserve"> </w:t>
      </w:r>
      <w:r w:rsidR="00BC2B91" w:rsidRPr="00500CA5">
        <w:rPr>
          <w:color w:val="FF0000"/>
          <w:sz w:val="28"/>
          <w:szCs w:val="28"/>
        </w:rPr>
        <w:t>быть</w:t>
      </w:r>
      <w:r w:rsidR="009861CE" w:rsidRPr="00500CA5">
        <w:rPr>
          <w:color w:val="FF0000"/>
          <w:sz w:val="28"/>
          <w:szCs w:val="28"/>
        </w:rPr>
        <w:t xml:space="preserve"> </w:t>
      </w:r>
      <w:r w:rsidR="00BC2B91" w:rsidRPr="00500CA5">
        <w:rPr>
          <w:color w:val="FF0000"/>
          <w:sz w:val="28"/>
          <w:szCs w:val="28"/>
        </w:rPr>
        <w:t>предусмотрена</w:t>
      </w:r>
      <w:r w:rsidR="009861CE" w:rsidRPr="00500CA5">
        <w:rPr>
          <w:color w:val="FF0000"/>
          <w:sz w:val="28"/>
          <w:szCs w:val="28"/>
        </w:rPr>
        <w:t xml:space="preserve"> </w:t>
      </w:r>
      <w:r w:rsidR="00BC2B91" w:rsidRPr="00500CA5">
        <w:rPr>
          <w:color w:val="FF0000"/>
          <w:sz w:val="28"/>
          <w:szCs w:val="28"/>
        </w:rPr>
        <w:t>возможность</w:t>
      </w:r>
      <w:r w:rsidR="009861CE" w:rsidRPr="00500CA5">
        <w:rPr>
          <w:color w:val="FF0000"/>
          <w:sz w:val="28"/>
          <w:szCs w:val="28"/>
        </w:rPr>
        <w:t xml:space="preserve"> </w:t>
      </w:r>
      <w:r w:rsidR="00BC2B91" w:rsidRPr="00500CA5">
        <w:rPr>
          <w:color w:val="FF0000"/>
          <w:sz w:val="28"/>
          <w:szCs w:val="28"/>
        </w:rPr>
        <w:t>регулирования</w:t>
      </w:r>
      <w:r w:rsidR="009861CE" w:rsidRPr="00500CA5">
        <w:rPr>
          <w:color w:val="FF0000"/>
          <w:sz w:val="28"/>
          <w:szCs w:val="28"/>
        </w:rPr>
        <w:t xml:space="preserve"> </w:t>
      </w:r>
      <w:r w:rsidR="00BC2B91" w:rsidRPr="00500CA5">
        <w:rPr>
          <w:color w:val="FF0000"/>
          <w:sz w:val="28"/>
          <w:szCs w:val="28"/>
        </w:rPr>
        <w:t>давления</w:t>
      </w:r>
      <w:r w:rsidR="009861CE" w:rsidRPr="00500CA5">
        <w:rPr>
          <w:color w:val="FF0000"/>
          <w:sz w:val="28"/>
          <w:szCs w:val="28"/>
        </w:rPr>
        <w:t xml:space="preserve"> </w:t>
      </w:r>
      <w:r w:rsidR="00BC2B91" w:rsidRPr="00500CA5">
        <w:rPr>
          <w:color w:val="FF0000"/>
          <w:sz w:val="28"/>
          <w:szCs w:val="28"/>
        </w:rPr>
        <w:t>и</w:t>
      </w:r>
      <w:r w:rsidR="009861CE" w:rsidRPr="00500CA5">
        <w:rPr>
          <w:color w:val="FF0000"/>
          <w:sz w:val="28"/>
          <w:szCs w:val="28"/>
        </w:rPr>
        <w:t xml:space="preserve"> </w:t>
      </w:r>
      <w:r w:rsidR="00BC2B91" w:rsidRPr="00500CA5">
        <w:rPr>
          <w:color w:val="FF0000"/>
          <w:sz w:val="28"/>
          <w:szCs w:val="28"/>
        </w:rPr>
        <w:t>расхода</w:t>
      </w:r>
      <w:r w:rsidR="009861CE" w:rsidRPr="00500CA5">
        <w:rPr>
          <w:color w:val="FF0000"/>
          <w:sz w:val="28"/>
          <w:szCs w:val="28"/>
        </w:rPr>
        <w:t xml:space="preserve"> </w:t>
      </w:r>
      <w:r w:rsidR="00BC2B91" w:rsidRPr="00500CA5">
        <w:rPr>
          <w:color w:val="FF0000"/>
          <w:sz w:val="28"/>
          <w:szCs w:val="28"/>
        </w:rPr>
        <w:t>воды,</w:t>
      </w:r>
      <w:r w:rsidR="009861CE" w:rsidRPr="00500CA5">
        <w:rPr>
          <w:color w:val="FF0000"/>
          <w:sz w:val="28"/>
          <w:szCs w:val="28"/>
        </w:rPr>
        <w:t xml:space="preserve"> </w:t>
      </w:r>
      <w:r w:rsidR="00BC2B91" w:rsidRPr="00500CA5">
        <w:rPr>
          <w:color w:val="FF0000"/>
          <w:sz w:val="28"/>
          <w:szCs w:val="28"/>
        </w:rPr>
        <w:t>обеспечивающих</w:t>
      </w:r>
      <w:r w:rsidR="009861CE" w:rsidRPr="00500CA5">
        <w:rPr>
          <w:color w:val="FF0000"/>
          <w:sz w:val="28"/>
          <w:szCs w:val="28"/>
        </w:rPr>
        <w:t xml:space="preserve"> </w:t>
      </w:r>
      <w:r w:rsidR="00BC2B91" w:rsidRPr="00500CA5">
        <w:rPr>
          <w:color w:val="FF0000"/>
          <w:sz w:val="28"/>
          <w:szCs w:val="28"/>
        </w:rPr>
        <w:t>минимальный</w:t>
      </w:r>
      <w:r w:rsidR="009861CE" w:rsidRPr="00500CA5">
        <w:rPr>
          <w:color w:val="FF0000"/>
          <w:sz w:val="28"/>
          <w:szCs w:val="28"/>
        </w:rPr>
        <w:t xml:space="preserve"> </w:t>
      </w:r>
      <w:r w:rsidR="00BC2B91" w:rsidRPr="00500CA5">
        <w:rPr>
          <w:color w:val="FF0000"/>
          <w:sz w:val="28"/>
          <w:szCs w:val="28"/>
        </w:rPr>
        <w:t>расход</w:t>
      </w:r>
      <w:r w:rsidR="009861CE" w:rsidRPr="00500CA5">
        <w:rPr>
          <w:color w:val="FF0000"/>
          <w:sz w:val="28"/>
          <w:szCs w:val="28"/>
        </w:rPr>
        <w:t xml:space="preserve"> </w:t>
      </w:r>
      <w:r w:rsidR="00BC2B91" w:rsidRPr="00500CA5">
        <w:rPr>
          <w:color w:val="FF0000"/>
          <w:sz w:val="28"/>
          <w:szCs w:val="28"/>
        </w:rPr>
        <w:t>электроэнергии.</w:t>
      </w:r>
      <w:r w:rsidR="009861CE" w:rsidRPr="00500CA5">
        <w:rPr>
          <w:color w:val="FF0000"/>
          <w:sz w:val="28"/>
          <w:szCs w:val="28"/>
        </w:rPr>
        <w:t xml:space="preserve"> </w:t>
      </w:r>
      <w:r w:rsidR="00BC2B91" w:rsidRPr="00500CA5">
        <w:rPr>
          <w:color w:val="FF0000"/>
          <w:sz w:val="28"/>
          <w:szCs w:val="28"/>
        </w:rPr>
        <w:t>Следует</w:t>
      </w:r>
      <w:r w:rsidR="009861CE" w:rsidRPr="00500CA5">
        <w:rPr>
          <w:color w:val="FF0000"/>
          <w:sz w:val="28"/>
          <w:szCs w:val="28"/>
        </w:rPr>
        <w:t xml:space="preserve"> </w:t>
      </w:r>
      <w:r w:rsidR="00BC2B91" w:rsidRPr="00500CA5">
        <w:rPr>
          <w:color w:val="FF0000"/>
          <w:sz w:val="28"/>
          <w:szCs w:val="28"/>
        </w:rPr>
        <w:t>применять</w:t>
      </w:r>
      <w:r w:rsidR="009861CE" w:rsidRPr="00500CA5">
        <w:rPr>
          <w:color w:val="FF0000"/>
          <w:sz w:val="28"/>
          <w:szCs w:val="28"/>
        </w:rPr>
        <w:t xml:space="preserve"> </w:t>
      </w:r>
      <w:r w:rsidR="00BC2B91" w:rsidRPr="00500CA5">
        <w:rPr>
          <w:color w:val="FF0000"/>
          <w:sz w:val="28"/>
          <w:szCs w:val="28"/>
        </w:rPr>
        <w:t>устройства</w:t>
      </w:r>
      <w:r w:rsidR="009861CE" w:rsidRPr="00500CA5">
        <w:rPr>
          <w:color w:val="FF0000"/>
          <w:sz w:val="28"/>
          <w:szCs w:val="28"/>
        </w:rPr>
        <w:t xml:space="preserve"> </w:t>
      </w:r>
      <w:r w:rsidR="00BC2B91" w:rsidRPr="00500CA5">
        <w:rPr>
          <w:color w:val="FF0000"/>
          <w:sz w:val="28"/>
          <w:szCs w:val="28"/>
        </w:rPr>
        <w:t>плавного</w:t>
      </w:r>
      <w:r w:rsidR="009861CE" w:rsidRPr="00500CA5">
        <w:rPr>
          <w:color w:val="FF0000"/>
          <w:sz w:val="28"/>
          <w:szCs w:val="28"/>
        </w:rPr>
        <w:t xml:space="preserve"> </w:t>
      </w:r>
      <w:r w:rsidR="00BC2B91" w:rsidRPr="00500CA5">
        <w:rPr>
          <w:color w:val="FF0000"/>
          <w:sz w:val="28"/>
          <w:szCs w:val="28"/>
        </w:rPr>
        <w:t>пуска</w:t>
      </w:r>
      <w:r w:rsidR="009861CE" w:rsidRPr="00500CA5">
        <w:rPr>
          <w:color w:val="FF0000"/>
          <w:sz w:val="28"/>
          <w:szCs w:val="28"/>
        </w:rPr>
        <w:t xml:space="preserve"> </w:t>
      </w:r>
      <w:r w:rsidR="00BC2B91" w:rsidRPr="00500CA5">
        <w:rPr>
          <w:color w:val="FF0000"/>
          <w:sz w:val="28"/>
          <w:szCs w:val="28"/>
        </w:rPr>
        <w:t>и</w:t>
      </w:r>
      <w:r w:rsidR="009861CE" w:rsidRPr="00500CA5">
        <w:rPr>
          <w:color w:val="FF0000"/>
          <w:sz w:val="28"/>
          <w:szCs w:val="28"/>
        </w:rPr>
        <w:t xml:space="preserve"> </w:t>
      </w:r>
      <w:r w:rsidR="00BC2B91" w:rsidRPr="00500CA5">
        <w:rPr>
          <w:color w:val="FF0000"/>
          <w:sz w:val="28"/>
          <w:szCs w:val="28"/>
        </w:rPr>
        <w:t>частотного</w:t>
      </w:r>
      <w:r w:rsidR="009861CE" w:rsidRPr="00500CA5">
        <w:rPr>
          <w:color w:val="FF0000"/>
          <w:sz w:val="28"/>
          <w:szCs w:val="28"/>
        </w:rPr>
        <w:t xml:space="preserve"> </w:t>
      </w:r>
      <w:r w:rsidR="00BC2B91" w:rsidRPr="00500CA5">
        <w:rPr>
          <w:color w:val="FF0000"/>
          <w:sz w:val="28"/>
          <w:szCs w:val="28"/>
        </w:rPr>
        <w:t>регулирования</w:t>
      </w:r>
      <w:r w:rsidR="009861CE" w:rsidRPr="00500CA5">
        <w:rPr>
          <w:color w:val="FF0000"/>
          <w:sz w:val="28"/>
          <w:szCs w:val="28"/>
        </w:rPr>
        <w:t xml:space="preserve"> </w:t>
      </w:r>
      <w:r w:rsidR="00BC2B91" w:rsidRPr="00500CA5">
        <w:rPr>
          <w:color w:val="FF0000"/>
          <w:sz w:val="28"/>
          <w:szCs w:val="28"/>
        </w:rPr>
        <w:t>электродвигателей</w:t>
      </w:r>
      <w:r w:rsidR="009861CE" w:rsidRPr="00500CA5">
        <w:rPr>
          <w:color w:val="FF0000"/>
          <w:sz w:val="28"/>
          <w:szCs w:val="28"/>
        </w:rPr>
        <w:t xml:space="preserve"> </w:t>
      </w:r>
      <w:r w:rsidR="00BC2B91" w:rsidRPr="00500CA5">
        <w:rPr>
          <w:color w:val="FF0000"/>
          <w:sz w:val="28"/>
          <w:szCs w:val="28"/>
        </w:rPr>
        <w:t>насосов.</w:t>
      </w:r>
    </w:p>
    <w:p w14:paraId="21E3120C" w14:textId="77777777" w:rsidR="00B74D28" w:rsidRPr="00500CA5" w:rsidRDefault="00B74D28" w:rsidP="00E267D2">
      <w:pPr>
        <w:widowControl/>
        <w:spacing w:before="0" w:after="0"/>
        <w:rPr>
          <w:color w:val="FF0000"/>
          <w:kern w:val="0"/>
          <w:sz w:val="28"/>
          <w:szCs w:val="28"/>
        </w:rPr>
      </w:pPr>
      <w:r w:rsidRPr="00500CA5">
        <w:rPr>
          <w:color w:val="FF0000"/>
          <w:kern w:val="0"/>
          <w:sz w:val="28"/>
          <w:szCs w:val="28"/>
        </w:rPr>
        <w:t>Выбор</w:t>
      </w:r>
      <w:r w:rsidR="009861CE" w:rsidRPr="00500CA5">
        <w:rPr>
          <w:color w:val="FF0000"/>
          <w:kern w:val="0"/>
          <w:sz w:val="28"/>
          <w:szCs w:val="28"/>
        </w:rPr>
        <w:t xml:space="preserve"> </w:t>
      </w:r>
      <w:r w:rsidRPr="00500CA5">
        <w:rPr>
          <w:color w:val="FF0000"/>
          <w:kern w:val="0"/>
          <w:sz w:val="28"/>
          <w:szCs w:val="28"/>
        </w:rPr>
        <w:t>способа</w:t>
      </w:r>
      <w:r w:rsidR="009861CE" w:rsidRPr="00500CA5">
        <w:rPr>
          <w:color w:val="FF0000"/>
          <w:kern w:val="0"/>
          <w:sz w:val="28"/>
          <w:szCs w:val="28"/>
        </w:rPr>
        <w:t xml:space="preserve"> </w:t>
      </w:r>
      <w:r w:rsidRPr="00500CA5">
        <w:rPr>
          <w:color w:val="FF0000"/>
          <w:kern w:val="0"/>
          <w:sz w:val="28"/>
          <w:szCs w:val="28"/>
        </w:rPr>
        <w:t>регулирования</w:t>
      </w:r>
      <w:r w:rsidR="009861CE" w:rsidRPr="00500CA5">
        <w:rPr>
          <w:color w:val="FF0000"/>
          <w:kern w:val="0"/>
          <w:sz w:val="28"/>
          <w:szCs w:val="28"/>
        </w:rPr>
        <w:t xml:space="preserve"> </w:t>
      </w:r>
      <w:r w:rsidRPr="00500CA5">
        <w:rPr>
          <w:color w:val="FF0000"/>
          <w:kern w:val="0"/>
          <w:sz w:val="28"/>
          <w:szCs w:val="28"/>
        </w:rPr>
        <w:t>режима</w:t>
      </w:r>
      <w:r w:rsidR="009861CE" w:rsidRPr="00500CA5">
        <w:rPr>
          <w:color w:val="FF0000"/>
          <w:kern w:val="0"/>
          <w:sz w:val="28"/>
          <w:szCs w:val="28"/>
        </w:rPr>
        <w:t xml:space="preserve"> </w:t>
      </w:r>
      <w:r w:rsidRPr="00500CA5">
        <w:rPr>
          <w:color w:val="FF0000"/>
          <w:kern w:val="0"/>
          <w:sz w:val="28"/>
          <w:szCs w:val="28"/>
        </w:rPr>
        <w:t>работы</w:t>
      </w:r>
      <w:r w:rsidR="009861CE" w:rsidRPr="00500CA5">
        <w:rPr>
          <w:color w:val="FF0000"/>
          <w:kern w:val="0"/>
          <w:sz w:val="28"/>
          <w:szCs w:val="28"/>
        </w:rPr>
        <w:t xml:space="preserve"> </w:t>
      </w:r>
      <w:r w:rsidRPr="00500CA5">
        <w:rPr>
          <w:color w:val="FF0000"/>
          <w:kern w:val="0"/>
          <w:sz w:val="28"/>
          <w:szCs w:val="28"/>
        </w:rPr>
        <w:t>насосной</w:t>
      </w:r>
      <w:r w:rsidR="009861CE" w:rsidRPr="00500CA5">
        <w:rPr>
          <w:color w:val="FF0000"/>
          <w:kern w:val="0"/>
          <w:sz w:val="28"/>
          <w:szCs w:val="28"/>
        </w:rPr>
        <w:t xml:space="preserve"> </w:t>
      </w:r>
      <w:r w:rsidRPr="00500CA5">
        <w:rPr>
          <w:color w:val="FF0000"/>
          <w:kern w:val="0"/>
          <w:sz w:val="28"/>
          <w:szCs w:val="28"/>
        </w:rPr>
        <w:t>установки</w:t>
      </w:r>
      <w:r w:rsidR="009861CE" w:rsidRPr="00500CA5">
        <w:rPr>
          <w:color w:val="FF0000"/>
          <w:kern w:val="0"/>
          <w:sz w:val="28"/>
          <w:szCs w:val="28"/>
        </w:rPr>
        <w:t xml:space="preserve"> </w:t>
      </w:r>
      <w:r w:rsidRPr="00500CA5">
        <w:rPr>
          <w:color w:val="FF0000"/>
          <w:kern w:val="0"/>
          <w:sz w:val="28"/>
          <w:szCs w:val="28"/>
        </w:rPr>
        <w:t>должен</w:t>
      </w:r>
      <w:r w:rsidR="009861CE" w:rsidRPr="00500CA5">
        <w:rPr>
          <w:color w:val="FF0000"/>
          <w:kern w:val="0"/>
          <w:sz w:val="28"/>
          <w:szCs w:val="28"/>
        </w:rPr>
        <w:t xml:space="preserve"> </w:t>
      </w:r>
      <w:r w:rsidRPr="00500CA5">
        <w:rPr>
          <w:color w:val="FF0000"/>
          <w:kern w:val="0"/>
          <w:sz w:val="28"/>
          <w:szCs w:val="28"/>
        </w:rPr>
        <w:t>быть</w:t>
      </w:r>
      <w:r w:rsidR="009861CE" w:rsidRPr="00500CA5">
        <w:rPr>
          <w:color w:val="FF0000"/>
          <w:kern w:val="0"/>
          <w:sz w:val="28"/>
          <w:szCs w:val="28"/>
        </w:rPr>
        <w:t xml:space="preserve"> </w:t>
      </w:r>
      <w:r w:rsidRPr="00500CA5">
        <w:rPr>
          <w:color w:val="FF0000"/>
          <w:kern w:val="0"/>
          <w:sz w:val="28"/>
          <w:szCs w:val="28"/>
        </w:rPr>
        <w:t>обоснован</w:t>
      </w:r>
      <w:r w:rsidR="009861CE" w:rsidRPr="00500CA5">
        <w:rPr>
          <w:color w:val="FF0000"/>
          <w:kern w:val="0"/>
          <w:sz w:val="28"/>
          <w:szCs w:val="28"/>
        </w:rPr>
        <w:t xml:space="preserve"> </w:t>
      </w:r>
      <w:r w:rsidRPr="00500CA5">
        <w:rPr>
          <w:color w:val="FF0000"/>
          <w:kern w:val="0"/>
          <w:sz w:val="28"/>
          <w:szCs w:val="28"/>
        </w:rPr>
        <w:t>технико-экономическими</w:t>
      </w:r>
      <w:r w:rsidR="009861CE" w:rsidRPr="00500CA5">
        <w:rPr>
          <w:color w:val="FF0000"/>
          <w:kern w:val="0"/>
          <w:sz w:val="28"/>
          <w:szCs w:val="28"/>
        </w:rPr>
        <w:t xml:space="preserve"> </w:t>
      </w:r>
      <w:r w:rsidRPr="00500CA5">
        <w:rPr>
          <w:color w:val="FF0000"/>
          <w:kern w:val="0"/>
          <w:sz w:val="28"/>
          <w:szCs w:val="28"/>
        </w:rPr>
        <w:t>расчетами.</w:t>
      </w:r>
    </w:p>
    <w:p w14:paraId="1F382AF5" w14:textId="28E31BEF"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17</w:t>
      </w:r>
      <w:r w:rsidRPr="00500CA5">
        <w:rPr>
          <w:bCs/>
          <w:noProof/>
          <w:color w:val="FF0000"/>
          <w:kern w:val="0"/>
          <w:sz w:val="28"/>
          <w:szCs w:val="28"/>
        </w:rPr>
        <w:fldChar w:fldCharType="end"/>
      </w:r>
      <w:r w:rsidR="009861CE" w:rsidRPr="00500CA5">
        <w:rPr>
          <w:color w:val="FF0000"/>
          <w:kern w:val="0"/>
          <w:sz w:val="28"/>
          <w:szCs w:val="28"/>
        </w:rPr>
        <w:t xml:space="preserve"> </w:t>
      </w:r>
      <w:r w:rsidR="00B74D28" w:rsidRPr="00500CA5">
        <w:rPr>
          <w:color w:val="FF0000"/>
          <w:sz w:val="28"/>
          <w:szCs w:val="28"/>
        </w:rPr>
        <w:t>Выбор</w:t>
      </w:r>
      <w:r w:rsidR="009861CE" w:rsidRPr="00500CA5">
        <w:rPr>
          <w:color w:val="FF0000"/>
          <w:sz w:val="28"/>
          <w:szCs w:val="28"/>
        </w:rPr>
        <w:t xml:space="preserve"> </w:t>
      </w:r>
      <w:r w:rsidR="00B74D28" w:rsidRPr="00500CA5">
        <w:rPr>
          <w:color w:val="FF0000"/>
          <w:sz w:val="28"/>
          <w:szCs w:val="28"/>
        </w:rPr>
        <w:t>числа</w:t>
      </w:r>
      <w:r w:rsidR="009861CE" w:rsidRPr="00500CA5">
        <w:rPr>
          <w:color w:val="FF0000"/>
          <w:sz w:val="28"/>
          <w:szCs w:val="28"/>
        </w:rPr>
        <w:t xml:space="preserve"> </w:t>
      </w:r>
      <w:r w:rsidR="00B74D28" w:rsidRPr="00500CA5">
        <w:rPr>
          <w:color w:val="FF0000"/>
          <w:sz w:val="28"/>
          <w:szCs w:val="28"/>
        </w:rPr>
        <w:t>регулируемых</w:t>
      </w:r>
      <w:r w:rsidR="009861CE" w:rsidRPr="00500CA5">
        <w:rPr>
          <w:color w:val="FF0000"/>
          <w:sz w:val="28"/>
          <w:szCs w:val="28"/>
        </w:rPr>
        <w:t xml:space="preserve"> </w:t>
      </w:r>
      <w:r w:rsidR="00B74D28" w:rsidRPr="00500CA5">
        <w:rPr>
          <w:color w:val="FF0000"/>
          <w:sz w:val="28"/>
          <w:szCs w:val="28"/>
        </w:rPr>
        <w:t>агрегатов</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их</w:t>
      </w:r>
      <w:r w:rsidR="009861CE" w:rsidRPr="00500CA5">
        <w:rPr>
          <w:color w:val="FF0000"/>
          <w:sz w:val="28"/>
          <w:szCs w:val="28"/>
        </w:rPr>
        <w:t xml:space="preserve"> </w:t>
      </w:r>
      <w:r w:rsidR="00B74D28" w:rsidRPr="00500CA5">
        <w:rPr>
          <w:color w:val="FF0000"/>
          <w:sz w:val="28"/>
          <w:szCs w:val="28"/>
        </w:rPr>
        <w:t>параметров</w:t>
      </w:r>
      <w:r w:rsidR="009861CE" w:rsidRPr="00500CA5">
        <w:rPr>
          <w:color w:val="FF0000"/>
          <w:sz w:val="28"/>
          <w:szCs w:val="28"/>
        </w:rPr>
        <w:t xml:space="preserve"> </w:t>
      </w:r>
      <w:r w:rsidR="00B74D28" w:rsidRPr="00500CA5">
        <w:rPr>
          <w:color w:val="FF0000"/>
          <w:sz w:val="28"/>
          <w:szCs w:val="28"/>
        </w:rPr>
        <w:t>должен</w:t>
      </w:r>
      <w:r w:rsidR="009861CE" w:rsidRPr="00500CA5">
        <w:rPr>
          <w:color w:val="FF0000"/>
          <w:sz w:val="28"/>
          <w:szCs w:val="28"/>
        </w:rPr>
        <w:t xml:space="preserve"> </w:t>
      </w:r>
      <w:r w:rsidR="00B74D28" w:rsidRPr="00500CA5">
        <w:rPr>
          <w:color w:val="FF0000"/>
          <w:sz w:val="28"/>
          <w:szCs w:val="28"/>
        </w:rPr>
        <w:t>производиться</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основании</w:t>
      </w:r>
      <w:r w:rsidR="009861CE" w:rsidRPr="00500CA5">
        <w:rPr>
          <w:color w:val="FF0000"/>
          <w:sz w:val="28"/>
          <w:szCs w:val="28"/>
        </w:rPr>
        <w:t xml:space="preserve"> </w:t>
      </w:r>
      <w:r w:rsidR="00B74D28" w:rsidRPr="00500CA5">
        <w:rPr>
          <w:color w:val="FF0000"/>
          <w:sz w:val="28"/>
          <w:szCs w:val="28"/>
        </w:rPr>
        <w:t>гидравлических</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оптимизационных</w:t>
      </w:r>
      <w:r w:rsidR="009861CE" w:rsidRPr="00500CA5">
        <w:rPr>
          <w:color w:val="FF0000"/>
          <w:sz w:val="28"/>
          <w:szCs w:val="28"/>
        </w:rPr>
        <w:t xml:space="preserve"> </w:t>
      </w:r>
      <w:r w:rsidR="00B74D28" w:rsidRPr="00500CA5">
        <w:rPr>
          <w:color w:val="FF0000"/>
          <w:sz w:val="28"/>
          <w:szCs w:val="28"/>
        </w:rPr>
        <w:t>расчетов,</w:t>
      </w:r>
      <w:r w:rsidR="009861CE" w:rsidRPr="00500CA5">
        <w:rPr>
          <w:color w:val="FF0000"/>
          <w:sz w:val="28"/>
          <w:szCs w:val="28"/>
        </w:rPr>
        <w:t xml:space="preserve"> </w:t>
      </w:r>
      <w:r w:rsidR="00B74D28" w:rsidRPr="00500CA5">
        <w:rPr>
          <w:color w:val="FF0000"/>
          <w:sz w:val="28"/>
          <w:szCs w:val="28"/>
        </w:rPr>
        <w:t>выполняемых</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соответствии</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раздел</w:t>
      </w:r>
      <w:r w:rsidR="001912BD" w:rsidRPr="00500CA5">
        <w:rPr>
          <w:color w:val="FF0000"/>
          <w:sz w:val="28"/>
          <w:szCs w:val="28"/>
        </w:rPr>
        <w:t>ом</w:t>
      </w:r>
      <w:r w:rsidR="009861CE" w:rsidRPr="00500CA5">
        <w:rPr>
          <w:color w:val="FF0000"/>
          <w:sz w:val="28"/>
          <w:szCs w:val="28"/>
        </w:rPr>
        <w:t xml:space="preserve"> </w:t>
      </w:r>
      <w:r w:rsidR="00B74D28" w:rsidRPr="00500CA5">
        <w:rPr>
          <w:color w:val="FF0000"/>
          <w:sz w:val="28"/>
          <w:szCs w:val="28"/>
        </w:rPr>
        <w:t>8.</w:t>
      </w:r>
    </w:p>
    <w:p w14:paraId="48D4AF40" w14:textId="77777777" w:rsidR="00B74D28" w:rsidRPr="00500CA5" w:rsidRDefault="00B74D28" w:rsidP="00E267D2">
      <w:pPr>
        <w:widowControl/>
        <w:spacing w:before="0" w:after="0"/>
        <w:rPr>
          <w:color w:val="FF0000"/>
          <w:kern w:val="0"/>
          <w:sz w:val="28"/>
          <w:szCs w:val="28"/>
        </w:rPr>
      </w:pPr>
      <w:r w:rsidRPr="00500CA5">
        <w:rPr>
          <w:color w:val="FF0000"/>
          <w:sz w:val="28"/>
          <w:szCs w:val="28"/>
        </w:rPr>
        <w:t>Выбор</w:t>
      </w:r>
      <w:r w:rsidR="009861CE" w:rsidRPr="00500CA5">
        <w:rPr>
          <w:color w:val="FF0000"/>
          <w:sz w:val="28"/>
          <w:szCs w:val="28"/>
        </w:rPr>
        <w:t xml:space="preserve"> </w:t>
      </w:r>
      <w:r w:rsidRPr="00500CA5">
        <w:rPr>
          <w:color w:val="FF0000"/>
          <w:sz w:val="28"/>
          <w:szCs w:val="28"/>
        </w:rPr>
        <w:t>вида</w:t>
      </w:r>
      <w:r w:rsidR="009861CE" w:rsidRPr="00500CA5">
        <w:rPr>
          <w:color w:val="FF0000"/>
          <w:sz w:val="28"/>
          <w:szCs w:val="28"/>
        </w:rPr>
        <w:t xml:space="preserve"> </w:t>
      </w:r>
      <w:r w:rsidR="00BC2B91" w:rsidRPr="00500CA5">
        <w:rPr>
          <w:color w:val="FF0000"/>
          <w:sz w:val="28"/>
          <w:szCs w:val="28"/>
        </w:rPr>
        <w:t>регулирования</w:t>
      </w:r>
      <w:r w:rsidR="009861CE" w:rsidRPr="00500CA5">
        <w:rPr>
          <w:color w:val="FF0000"/>
          <w:sz w:val="28"/>
          <w:szCs w:val="28"/>
        </w:rPr>
        <w:t xml:space="preserve"> </w:t>
      </w:r>
      <w:r w:rsidRPr="00500CA5">
        <w:rPr>
          <w:color w:val="FF0000"/>
          <w:sz w:val="28"/>
          <w:szCs w:val="28"/>
        </w:rPr>
        <w:t>осуществляется</w:t>
      </w:r>
      <w:r w:rsidR="009861CE" w:rsidRPr="00500CA5">
        <w:rPr>
          <w:color w:val="FF0000"/>
          <w:sz w:val="28"/>
          <w:szCs w:val="28"/>
        </w:rPr>
        <w:t xml:space="preserve"> </w:t>
      </w:r>
      <w:r w:rsidRPr="00500CA5">
        <w:rPr>
          <w:color w:val="FF0000"/>
          <w:sz w:val="28"/>
          <w:szCs w:val="28"/>
        </w:rPr>
        <w:t>с</w:t>
      </w:r>
      <w:r w:rsidR="009861CE" w:rsidRPr="00500CA5">
        <w:rPr>
          <w:color w:val="FF0000"/>
          <w:sz w:val="28"/>
          <w:szCs w:val="28"/>
        </w:rPr>
        <w:t xml:space="preserve"> </w:t>
      </w:r>
      <w:r w:rsidRPr="00500CA5">
        <w:rPr>
          <w:color w:val="FF0000"/>
          <w:sz w:val="28"/>
          <w:szCs w:val="28"/>
        </w:rPr>
        <w:t>учетом</w:t>
      </w:r>
      <w:r w:rsidR="009861CE" w:rsidRPr="00500CA5">
        <w:rPr>
          <w:color w:val="FF0000"/>
          <w:sz w:val="28"/>
          <w:szCs w:val="28"/>
        </w:rPr>
        <w:t xml:space="preserve"> </w:t>
      </w:r>
      <w:r w:rsidRPr="00500CA5">
        <w:rPr>
          <w:color w:val="FF0000"/>
          <w:kern w:val="0"/>
          <w:sz w:val="28"/>
          <w:szCs w:val="28"/>
        </w:rPr>
        <w:t>конструктивных</w:t>
      </w:r>
      <w:r w:rsidR="009861CE" w:rsidRPr="00500CA5">
        <w:rPr>
          <w:color w:val="FF0000"/>
          <w:kern w:val="0"/>
          <w:sz w:val="28"/>
          <w:szCs w:val="28"/>
        </w:rPr>
        <w:t xml:space="preserve"> </w:t>
      </w:r>
      <w:r w:rsidRPr="00500CA5">
        <w:rPr>
          <w:color w:val="FF0000"/>
          <w:kern w:val="0"/>
          <w:sz w:val="28"/>
          <w:szCs w:val="28"/>
        </w:rPr>
        <w:t>особенностей</w:t>
      </w:r>
      <w:r w:rsidR="009861CE" w:rsidRPr="00500CA5">
        <w:rPr>
          <w:color w:val="FF0000"/>
          <w:kern w:val="0"/>
          <w:sz w:val="28"/>
          <w:szCs w:val="28"/>
        </w:rPr>
        <w:t xml:space="preserve"> </w:t>
      </w:r>
      <w:r w:rsidRPr="00500CA5">
        <w:rPr>
          <w:color w:val="FF0000"/>
          <w:kern w:val="0"/>
          <w:sz w:val="28"/>
          <w:szCs w:val="28"/>
        </w:rPr>
        <w:t>насосных</w:t>
      </w:r>
      <w:r w:rsidR="009861CE" w:rsidRPr="00500CA5">
        <w:rPr>
          <w:color w:val="FF0000"/>
          <w:kern w:val="0"/>
          <w:sz w:val="28"/>
          <w:szCs w:val="28"/>
        </w:rPr>
        <w:t xml:space="preserve"> </w:t>
      </w:r>
      <w:r w:rsidRPr="00500CA5">
        <w:rPr>
          <w:color w:val="FF0000"/>
          <w:kern w:val="0"/>
          <w:sz w:val="28"/>
          <w:szCs w:val="28"/>
        </w:rPr>
        <w:t>агрегатов,</w:t>
      </w:r>
      <w:r w:rsidR="009861CE" w:rsidRPr="00500CA5">
        <w:rPr>
          <w:color w:val="FF0000"/>
          <w:kern w:val="0"/>
          <w:sz w:val="28"/>
          <w:szCs w:val="28"/>
        </w:rPr>
        <w:t xml:space="preserve"> </w:t>
      </w:r>
      <w:r w:rsidRPr="00500CA5">
        <w:rPr>
          <w:color w:val="FF0000"/>
          <w:kern w:val="0"/>
          <w:sz w:val="28"/>
          <w:szCs w:val="28"/>
        </w:rPr>
        <w:t>их</w:t>
      </w:r>
      <w:r w:rsidR="009861CE" w:rsidRPr="00500CA5">
        <w:rPr>
          <w:color w:val="FF0000"/>
          <w:kern w:val="0"/>
          <w:sz w:val="28"/>
          <w:szCs w:val="28"/>
        </w:rPr>
        <w:t xml:space="preserve"> </w:t>
      </w:r>
      <w:r w:rsidRPr="00500CA5">
        <w:rPr>
          <w:color w:val="FF0000"/>
          <w:kern w:val="0"/>
          <w:sz w:val="28"/>
          <w:szCs w:val="28"/>
        </w:rPr>
        <w:t>мощности</w:t>
      </w:r>
      <w:r w:rsidR="009861CE" w:rsidRPr="00500CA5">
        <w:rPr>
          <w:color w:val="FF0000"/>
          <w:kern w:val="0"/>
          <w:sz w:val="28"/>
          <w:szCs w:val="28"/>
        </w:rPr>
        <w:t xml:space="preserve"> </w:t>
      </w:r>
      <w:r w:rsidRPr="00500CA5">
        <w:rPr>
          <w:color w:val="FF0000"/>
          <w:kern w:val="0"/>
          <w:sz w:val="28"/>
          <w:szCs w:val="28"/>
        </w:rPr>
        <w:t>и</w:t>
      </w:r>
      <w:r w:rsidR="009861CE" w:rsidRPr="00500CA5">
        <w:rPr>
          <w:color w:val="FF0000"/>
          <w:kern w:val="0"/>
          <w:sz w:val="28"/>
          <w:szCs w:val="28"/>
        </w:rPr>
        <w:t xml:space="preserve"> </w:t>
      </w:r>
      <w:r w:rsidRPr="00500CA5">
        <w:rPr>
          <w:color w:val="FF0000"/>
          <w:kern w:val="0"/>
          <w:sz w:val="28"/>
          <w:szCs w:val="28"/>
        </w:rPr>
        <w:t>напряжения,</w:t>
      </w:r>
      <w:r w:rsidR="009861CE" w:rsidRPr="00500CA5">
        <w:rPr>
          <w:color w:val="FF0000"/>
          <w:kern w:val="0"/>
          <w:sz w:val="28"/>
          <w:szCs w:val="28"/>
        </w:rPr>
        <w:t xml:space="preserve"> </w:t>
      </w:r>
      <w:r w:rsidRPr="00500CA5">
        <w:rPr>
          <w:color w:val="FF0000"/>
          <w:kern w:val="0"/>
          <w:sz w:val="28"/>
          <w:szCs w:val="28"/>
        </w:rPr>
        <w:t>а</w:t>
      </w:r>
      <w:r w:rsidR="009861CE" w:rsidRPr="00500CA5">
        <w:rPr>
          <w:color w:val="FF0000"/>
          <w:kern w:val="0"/>
          <w:sz w:val="28"/>
          <w:szCs w:val="28"/>
        </w:rPr>
        <w:t xml:space="preserve"> </w:t>
      </w:r>
      <w:r w:rsidRPr="00500CA5">
        <w:rPr>
          <w:color w:val="FF0000"/>
          <w:kern w:val="0"/>
          <w:sz w:val="28"/>
          <w:szCs w:val="28"/>
        </w:rPr>
        <w:t>также</w:t>
      </w:r>
      <w:r w:rsidR="009861CE" w:rsidRPr="00500CA5">
        <w:rPr>
          <w:color w:val="FF0000"/>
          <w:kern w:val="0"/>
          <w:sz w:val="28"/>
          <w:szCs w:val="28"/>
        </w:rPr>
        <w:t xml:space="preserve"> </w:t>
      </w:r>
      <w:r w:rsidRPr="00500CA5">
        <w:rPr>
          <w:color w:val="FF0000"/>
          <w:kern w:val="0"/>
          <w:sz w:val="28"/>
          <w:szCs w:val="28"/>
        </w:rPr>
        <w:t>прогнозируемого</w:t>
      </w:r>
      <w:r w:rsidR="009861CE" w:rsidRPr="00500CA5">
        <w:rPr>
          <w:color w:val="FF0000"/>
          <w:kern w:val="0"/>
          <w:sz w:val="28"/>
          <w:szCs w:val="28"/>
        </w:rPr>
        <w:t xml:space="preserve"> </w:t>
      </w:r>
      <w:r w:rsidRPr="00500CA5">
        <w:rPr>
          <w:color w:val="FF0000"/>
          <w:kern w:val="0"/>
          <w:sz w:val="28"/>
          <w:szCs w:val="28"/>
        </w:rPr>
        <w:t>режима</w:t>
      </w:r>
      <w:r w:rsidR="009861CE" w:rsidRPr="00500CA5">
        <w:rPr>
          <w:color w:val="FF0000"/>
          <w:kern w:val="0"/>
          <w:sz w:val="28"/>
          <w:szCs w:val="28"/>
        </w:rPr>
        <w:t xml:space="preserve"> </w:t>
      </w:r>
      <w:r w:rsidRPr="00500CA5">
        <w:rPr>
          <w:color w:val="FF0000"/>
          <w:kern w:val="0"/>
          <w:sz w:val="28"/>
          <w:szCs w:val="28"/>
        </w:rPr>
        <w:t>работы</w:t>
      </w:r>
      <w:r w:rsidR="009861CE" w:rsidRPr="00500CA5">
        <w:rPr>
          <w:color w:val="FF0000"/>
          <w:kern w:val="0"/>
          <w:sz w:val="28"/>
          <w:szCs w:val="28"/>
        </w:rPr>
        <w:t xml:space="preserve"> </w:t>
      </w:r>
      <w:r w:rsidRPr="00500CA5">
        <w:rPr>
          <w:color w:val="FF0000"/>
          <w:kern w:val="0"/>
          <w:sz w:val="28"/>
          <w:szCs w:val="28"/>
        </w:rPr>
        <w:t>насосной</w:t>
      </w:r>
      <w:r w:rsidR="009861CE" w:rsidRPr="00500CA5">
        <w:rPr>
          <w:color w:val="FF0000"/>
          <w:kern w:val="0"/>
          <w:sz w:val="28"/>
          <w:szCs w:val="28"/>
        </w:rPr>
        <w:t xml:space="preserve"> </w:t>
      </w:r>
      <w:r w:rsidRPr="00500CA5">
        <w:rPr>
          <w:color w:val="FF0000"/>
          <w:kern w:val="0"/>
          <w:sz w:val="28"/>
          <w:szCs w:val="28"/>
        </w:rPr>
        <w:t>станции.</w:t>
      </w:r>
    </w:p>
    <w:bookmarkStart w:id="268" w:name="P032F"/>
    <w:bookmarkEnd w:id="268"/>
    <w:p w14:paraId="22541793" w14:textId="65DBDE41" w:rsidR="00B74D28" w:rsidRPr="00500CA5" w:rsidRDefault="00B74D28"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Pr="00500CA5">
        <w:rPr>
          <w:bCs/>
          <w:color w:val="FF0000"/>
          <w:kern w:val="0"/>
          <w:sz w:val="28"/>
          <w:szCs w:val="28"/>
        </w:rPr>
        <w:t>.</w:t>
      </w:r>
      <w:r w:rsidR="00F26779" w:rsidRPr="00500CA5">
        <w:rPr>
          <w:bCs/>
          <w:noProof/>
          <w:color w:val="FF0000"/>
          <w:kern w:val="0"/>
          <w:sz w:val="28"/>
          <w:szCs w:val="28"/>
        </w:rPr>
        <w:fldChar w:fldCharType="begin"/>
      </w:r>
      <w:r w:rsidR="00F26779" w:rsidRPr="00500CA5">
        <w:rPr>
          <w:bCs/>
          <w:noProof/>
          <w:color w:val="FF0000"/>
          <w:kern w:val="0"/>
          <w:sz w:val="28"/>
          <w:szCs w:val="28"/>
        </w:rPr>
        <w:instrText xml:space="preserve"> SEQ раздел12 \* MERGEFORMAT </w:instrText>
      </w:r>
      <w:r w:rsidR="00F26779" w:rsidRPr="00500CA5">
        <w:rPr>
          <w:bCs/>
          <w:noProof/>
          <w:color w:val="FF0000"/>
          <w:kern w:val="0"/>
          <w:sz w:val="28"/>
          <w:szCs w:val="28"/>
        </w:rPr>
        <w:fldChar w:fldCharType="separate"/>
      </w:r>
      <w:r w:rsidR="00AE7126" w:rsidRPr="00500CA5">
        <w:rPr>
          <w:bCs/>
          <w:noProof/>
          <w:color w:val="FF0000"/>
          <w:kern w:val="0"/>
          <w:sz w:val="28"/>
          <w:szCs w:val="28"/>
        </w:rPr>
        <w:t>18</w:t>
      </w:r>
      <w:r w:rsidR="00F26779" w:rsidRPr="00500CA5">
        <w:rPr>
          <w:bCs/>
          <w:noProof/>
          <w:color w:val="FF0000"/>
          <w:kern w:val="0"/>
          <w:sz w:val="28"/>
          <w:szCs w:val="28"/>
        </w:rPr>
        <w:fldChar w:fldCharType="end"/>
      </w:r>
      <w:r w:rsidR="009861CE" w:rsidRPr="00500CA5">
        <w:rPr>
          <w:color w:val="FF0000"/>
          <w:kern w:val="0"/>
          <w:sz w:val="28"/>
          <w:szCs w:val="28"/>
        </w:rPr>
        <w:t xml:space="preserve"> </w:t>
      </w:r>
      <w:r w:rsidRPr="00500CA5">
        <w:rPr>
          <w:color w:val="FF0000"/>
          <w:sz w:val="28"/>
          <w:szCs w:val="28"/>
        </w:rPr>
        <w:t>В</w:t>
      </w:r>
      <w:r w:rsidR="009861CE" w:rsidRPr="00500CA5">
        <w:rPr>
          <w:color w:val="FF0000"/>
          <w:sz w:val="28"/>
          <w:szCs w:val="28"/>
        </w:rPr>
        <w:t xml:space="preserve"> </w:t>
      </w:r>
      <w:r w:rsidRPr="00500CA5">
        <w:rPr>
          <w:color w:val="FF0000"/>
          <w:sz w:val="28"/>
          <w:szCs w:val="28"/>
        </w:rPr>
        <w:t>автоматизируемых</w:t>
      </w:r>
      <w:r w:rsidR="009861CE" w:rsidRPr="00500CA5">
        <w:rPr>
          <w:color w:val="FF0000"/>
          <w:sz w:val="28"/>
          <w:szCs w:val="28"/>
        </w:rPr>
        <w:t xml:space="preserve"> </w:t>
      </w:r>
      <w:r w:rsidRPr="00500CA5">
        <w:rPr>
          <w:color w:val="FF0000"/>
          <w:sz w:val="28"/>
          <w:szCs w:val="28"/>
        </w:rPr>
        <w:t>насосных</w:t>
      </w:r>
      <w:r w:rsidR="009861CE" w:rsidRPr="00500CA5">
        <w:rPr>
          <w:color w:val="FF0000"/>
          <w:sz w:val="28"/>
          <w:szCs w:val="28"/>
        </w:rPr>
        <w:t xml:space="preserve"> </w:t>
      </w:r>
      <w:r w:rsidRPr="00500CA5">
        <w:rPr>
          <w:color w:val="FF0000"/>
          <w:sz w:val="28"/>
          <w:szCs w:val="28"/>
        </w:rPr>
        <w:t>станциях</w:t>
      </w:r>
      <w:r w:rsidR="009861CE" w:rsidRPr="00500CA5">
        <w:rPr>
          <w:color w:val="FF0000"/>
          <w:sz w:val="28"/>
          <w:szCs w:val="28"/>
        </w:rPr>
        <w:t xml:space="preserve"> </w:t>
      </w:r>
      <w:r w:rsidRPr="00500CA5">
        <w:rPr>
          <w:color w:val="FF0000"/>
          <w:sz w:val="28"/>
          <w:szCs w:val="28"/>
        </w:rPr>
        <w:t>при</w:t>
      </w:r>
      <w:r w:rsidR="009861CE" w:rsidRPr="00500CA5">
        <w:rPr>
          <w:color w:val="FF0000"/>
          <w:sz w:val="28"/>
          <w:szCs w:val="28"/>
        </w:rPr>
        <w:t xml:space="preserve"> </w:t>
      </w:r>
      <w:r w:rsidRPr="00500CA5">
        <w:rPr>
          <w:color w:val="FF0000"/>
          <w:sz w:val="28"/>
          <w:szCs w:val="28"/>
        </w:rPr>
        <w:t>аварийном</w:t>
      </w:r>
      <w:r w:rsidR="009861CE" w:rsidRPr="00500CA5">
        <w:rPr>
          <w:color w:val="FF0000"/>
          <w:sz w:val="28"/>
          <w:szCs w:val="28"/>
        </w:rPr>
        <w:t xml:space="preserve"> </w:t>
      </w:r>
      <w:r w:rsidRPr="00500CA5">
        <w:rPr>
          <w:color w:val="FF0000"/>
          <w:sz w:val="28"/>
          <w:szCs w:val="28"/>
        </w:rPr>
        <w:t>отключении</w:t>
      </w:r>
      <w:r w:rsidR="009861CE" w:rsidRPr="00500CA5">
        <w:rPr>
          <w:color w:val="FF0000"/>
          <w:sz w:val="28"/>
          <w:szCs w:val="28"/>
        </w:rPr>
        <w:t xml:space="preserve"> </w:t>
      </w:r>
      <w:r w:rsidRPr="00500CA5">
        <w:rPr>
          <w:color w:val="FF0000"/>
          <w:sz w:val="28"/>
          <w:szCs w:val="28"/>
        </w:rPr>
        <w:t>рабочих</w:t>
      </w:r>
      <w:r w:rsidR="009861CE" w:rsidRPr="00500CA5">
        <w:rPr>
          <w:color w:val="FF0000"/>
          <w:sz w:val="28"/>
          <w:szCs w:val="28"/>
        </w:rPr>
        <w:t xml:space="preserve"> </w:t>
      </w:r>
      <w:r w:rsidRPr="00500CA5">
        <w:rPr>
          <w:color w:val="FF0000"/>
          <w:sz w:val="28"/>
          <w:szCs w:val="28"/>
        </w:rPr>
        <w:t>насос</w:t>
      </w:r>
      <w:r w:rsidR="001912BD" w:rsidRPr="00500CA5">
        <w:rPr>
          <w:color w:val="FF0000"/>
          <w:sz w:val="28"/>
          <w:szCs w:val="28"/>
        </w:rPr>
        <w:t>ов</w:t>
      </w:r>
      <w:r w:rsidR="009861CE" w:rsidRPr="00500CA5">
        <w:rPr>
          <w:color w:val="FF0000"/>
          <w:sz w:val="28"/>
          <w:szCs w:val="28"/>
        </w:rPr>
        <w:t xml:space="preserve"> </w:t>
      </w:r>
      <w:r w:rsidRPr="00500CA5">
        <w:rPr>
          <w:color w:val="FF0000"/>
          <w:sz w:val="28"/>
          <w:szCs w:val="28"/>
        </w:rPr>
        <w:t>следует</w:t>
      </w:r>
      <w:r w:rsidR="009861CE" w:rsidRPr="00500CA5">
        <w:rPr>
          <w:color w:val="FF0000"/>
          <w:sz w:val="28"/>
          <w:szCs w:val="28"/>
        </w:rPr>
        <w:t xml:space="preserve"> </w:t>
      </w:r>
      <w:r w:rsidR="00BC2B91" w:rsidRPr="00500CA5">
        <w:rPr>
          <w:color w:val="FF0000"/>
          <w:sz w:val="28"/>
          <w:szCs w:val="28"/>
        </w:rPr>
        <w:t>предусматривать</w:t>
      </w:r>
      <w:r w:rsidR="009861CE" w:rsidRPr="00500CA5">
        <w:rPr>
          <w:color w:val="FF0000"/>
          <w:sz w:val="28"/>
          <w:szCs w:val="28"/>
        </w:rPr>
        <w:t xml:space="preserve"> </w:t>
      </w:r>
      <w:r w:rsidRPr="00500CA5">
        <w:rPr>
          <w:color w:val="FF0000"/>
          <w:sz w:val="28"/>
          <w:szCs w:val="28"/>
        </w:rPr>
        <w:t>автоматическое</w:t>
      </w:r>
      <w:r w:rsidR="009861CE" w:rsidRPr="00500CA5">
        <w:rPr>
          <w:color w:val="FF0000"/>
          <w:sz w:val="28"/>
          <w:szCs w:val="28"/>
        </w:rPr>
        <w:t xml:space="preserve"> </w:t>
      </w:r>
      <w:r w:rsidRPr="00500CA5">
        <w:rPr>
          <w:color w:val="FF0000"/>
          <w:sz w:val="28"/>
          <w:szCs w:val="28"/>
        </w:rPr>
        <w:t>включение</w:t>
      </w:r>
      <w:r w:rsidR="009861CE" w:rsidRPr="00500CA5">
        <w:rPr>
          <w:color w:val="FF0000"/>
          <w:sz w:val="28"/>
          <w:szCs w:val="28"/>
        </w:rPr>
        <w:t xml:space="preserve"> </w:t>
      </w:r>
      <w:r w:rsidRPr="00500CA5">
        <w:rPr>
          <w:color w:val="FF0000"/>
          <w:sz w:val="28"/>
          <w:szCs w:val="28"/>
        </w:rPr>
        <w:t>резервного</w:t>
      </w:r>
      <w:r w:rsidR="009861CE" w:rsidRPr="00500CA5">
        <w:rPr>
          <w:color w:val="FF0000"/>
          <w:sz w:val="28"/>
          <w:szCs w:val="28"/>
        </w:rPr>
        <w:t xml:space="preserve"> </w:t>
      </w:r>
      <w:r w:rsidR="001912BD" w:rsidRPr="00500CA5">
        <w:rPr>
          <w:color w:val="FF0000"/>
          <w:sz w:val="28"/>
          <w:szCs w:val="28"/>
        </w:rPr>
        <w:t>насоса</w:t>
      </w:r>
      <w:r w:rsidRPr="00500CA5">
        <w:rPr>
          <w:color w:val="FF0000"/>
          <w:sz w:val="28"/>
          <w:szCs w:val="28"/>
        </w:rPr>
        <w:t>.</w:t>
      </w:r>
    </w:p>
    <w:p w14:paraId="0F191668" w14:textId="77777777" w:rsidR="00B74D28" w:rsidRPr="00500CA5" w:rsidRDefault="00B74D28" w:rsidP="00E267D2">
      <w:pPr>
        <w:widowControl/>
        <w:spacing w:before="0" w:after="0"/>
        <w:rPr>
          <w:color w:val="FF0000"/>
          <w:kern w:val="0"/>
          <w:sz w:val="28"/>
          <w:szCs w:val="28"/>
        </w:rPr>
      </w:pPr>
      <w:r w:rsidRPr="00500CA5">
        <w:rPr>
          <w:color w:val="FF0000"/>
          <w:kern w:val="0"/>
          <w:sz w:val="28"/>
          <w:szCs w:val="28"/>
        </w:rPr>
        <w:lastRenderedPageBreak/>
        <w:t>В</w:t>
      </w:r>
      <w:r w:rsidR="009861CE" w:rsidRPr="00500CA5">
        <w:rPr>
          <w:color w:val="FF0000"/>
          <w:kern w:val="0"/>
          <w:sz w:val="28"/>
          <w:szCs w:val="28"/>
        </w:rPr>
        <w:t xml:space="preserve"> </w:t>
      </w:r>
      <w:proofErr w:type="spellStart"/>
      <w:r w:rsidRPr="00500CA5">
        <w:rPr>
          <w:color w:val="FF0000"/>
          <w:kern w:val="0"/>
          <w:sz w:val="28"/>
          <w:szCs w:val="28"/>
        </w:rPr>
        <w:t>телемеханизируемых</w:t>
      </w:r>
      <w:proofErr w:type="spellEnd"/>
      <w:r w:rsidR="009861CE" w:rsidRPr="00500CA5">
        <w:rPr>
          <w:color w:val="FF0000"/>
          <w:kern w:val="0"/>
          <w:sz w:val="28"/>
          <w:szCs w:val="28"/>
        </w:rPr>
        <w:t xml:space="preserve"> </w:t>
      </w:r>
      <w:r w:rsidRPr="00500CA5">
        <w:rPr>
          <w:color w:val="FF0000"/>
          <w:kern w:val="0"/>
          <w:sz w:val="28"/>
          <w:szCs w:val="28"/>
        </w:rPr>
        <w:t>насосных</w:t>
      </w:r>
      <w:r w:rsidR="009861CE" w:rsidRPr="00500CA5">
        <w:rPr>
          <w:color w:val="FF0000"/>
          <w:kern w:val="0"/>
          <w:sz w:val="28"/>
          <w:szCs w:val="28"/>
        </w:rPr>
        <w:t xml:space="preserve"> </w:t>
      </w:r>
      <w:r w:rsidRPr="00500CA5">
        <w:rPr>
          <w:color w:val="FF0000"/>
          <w:kern w:val="0"/>
          <w:sz w:val="28"/>
          <w:szCs w:val="28"/>
        </w:rPr>
        <w:t>станциях</w:t>
      </w:r>
      <w:r w:rsidR="009861CE" w:rsidRPr="00500CA5">
        <w:rPr>
          <w:color w:val="FF0000"/>
          <w:kern w:val="0"/>
          <w:sz w:val="28"/>
          <w:szCs w:val="28"/>
        </w:rPr>
        <w:t xml:space="preserve"> </w:t>
      </w:r>
      <w:r w:rsidRPr="00500CA5">
        <w:rPr>
          <w:color w:val="FF0000"/>
          <w:kern w:val="0"/>
          <w:sz w:val="28"/>
          <w:szCs w:val="28"/>
        </w:rPr>
        <w:t>автоматическое</w:t>
      </w:r>
      <w:r w:rsidR="009861CE" w:rsidRPr="00500CA5">
        <w:rPr>
          <w:color w:val="FF0000"/>
          <w:kern w:val="0"/>
          <w:sz w:val="28"/>
          <w:szCs w:val="28"/>
        </w:rPr>
        <w:t xml:space="preserve"> </w:t>
      </w:r>
      <w:r w:rsidRPr="00500CA5">
        <w:rPr>
          <w:color w:val="FF0000"/>
          <w:kern w:val="0"/>
          <w:sz w:val="28"/>
          <w:szCs w:val="28"/>
        </w:rPr>
        <w:t>включение</w:t>
      </w:r>
      <w:r w:rsidR="009861CE" w:rsidRPr="00500CA5">
        <w:rPr>
          <w:color w:val="FF0000"/>
          <w:kern w:val="0"/>
          <w:sz w:val="28"/>
          <w:szCs w:val="28"/>
        </w:rPr>
        <w:t xml:space="preserve"> </w:t>
      </w:r>
      <w:r w:rsidRPr="00500CA5">
        <w:rPr>
          <w:color w:val="FF0000"/>
          <w:kern w:val="0"/>
          <w:sz w:val="28"/>
          <w:szCs w:val="28"/>
        </w:rPr>
        <w:t>резервного</w:t>
      </w:r>
      <w:r w:rsidR="009861CE" w:rsidRPr="00500CA5">
        <w:rPr>
          <w:color w:val="FF0000"/>
          <w:kern w:val="0"/>
          <w:sz w:val="28"/>
          <w:szCs w:val="28"/>
        </w:rPr>
        <w:t xml:space="preserve"> </w:t>
      </w:r>
      <w:r w:rsidR="001912BD" w:rsidRPr="00500CA5">
        <w:rPr>
          <w:color w:val="FF0000"/>
          <w:kern w:val="0"/>
          <w:sz w:val="28"/>
          <w:szCs w:val="28"/>
        </w:rPr>
        <w:t>насоса</w:t>
      </w:r>
      <w:r w:rsidR="009861CE" w:rsidRPr="00500CA5">
        <w:rPr>
          <w:color w:val="FF0000"/>
          <w:kern w:val="0"/>
          <w:sz w:val="28"/>
          <w:szCs w:val="28"/>
        </w:rPr>
        <w:t xml:space="preserve"> </w:t>
      </w:r>
      <w:r w:rsidRPr="00500CA5">
        <w:rPr>
          <w:color w:val="FF0000"/>
          <w:kern w:val="0"/>
          <w:sz w:val="28"/>
          <w:szCs w:val="28"/>
        </w:rPr>
        <w:t>следует</w:t>
      </w:r>
      <w:r w:rsidR="009861CE" w:rsidRPr="00500CA5">
        <w:rPr>
          <w:color w:val="FF0000"/>
          <w:kern w:val="0"/>
          <w:sz w:val="28"/>
          <w:szCs w:val="28"/>
        </w:rPr>
        <w:t xml:space="preserve"> </w:t>
      </w:r>
      <w:r w:rsidR="00BC2B91" w:rsidRPr="00500CA5">
        <w:rPr>
          <w:color w:val="FF0000"/>
          <w:sz w:val="28"/>
          <w:szCs w:val="28"/>
        </w:rPr>
        <w:t>предусматривать</w:t>
      </w:r>
      <w:r w:rsidR="009861CE" w:rsidRPr="00500CA5">
        <w:rPr>
          <w:color w:val="FF0000"/>
          <w:sz w:val="28"/>
          <w:szCs w:val="28"/>
        </w:rPr>
        <w:t xml:space="preserve"> </w:t>
      </w:r>
      <w:r w:rsidRPr="00500CA5">
        <w:rPr>
          <w:color w:val="FF0000"/>
          <w:kern w:val="0"/>
          <w:sz w:val="28"/>
          <w:szCs w:val="28"/>
        </w:rPr>
        <w:t>для</w:t>
      </w:r>
      <w:r w:rsidR="009861CE" w:rsidRPr="00500CA5">
        <w:rPr>
          <w:color w:val="FF0000"/>
          <w:kern w:val="0"/>
          <w:sz w:val="28"/>
          <w:szCs w:val="28"/>
        </w:rPr>
        <w:t xml:space="preserve"> </w:t>
      </w:r>
      <w:r w:rsidRPr="00500CA5">
        <w:rPr>
          <w:color w:val="FF0000"/>
          <w:kern w:val="0"/>
          <w:sz w:val="28"/>
          <w:szCs w:val="28"/>
        </w:rPr>
        <w:t>насосных</w:t>
      </w:r>
      <w:r w:rsidR="009861CE" w:rsidRPr="00500CA5">
        <w:rPr>
          <w:color w:val="FF0000"/>
          <w:kern w:val="0"/>
          <w:sz w:val="28"/>
          <w:szCs w:val="28"/>
        </w:rPr>
        <w:t xml:space="preserve"> </w:t>
      </w:r>
      <w:r w:rsidRPr="00500CA5">
        <w:rPr>
          <w:color w:val="FF0000"/>
          <w:kern w:val="0"/>
          <w:sz w:val="28"/>
          <w:szCs w:val="28"/>
        </w:rPr>
        <w:t>станций</w:t>
      </w:r>
      <w:r w:rsidR="009861CE" w:rsidRPr="00500CA5">
        <w:rPr>
          <w:color w:val="FF0000"/>
          <w:kern w:val="0"/>
          <w:sz w:val="28"/>
          <w:szCs w:val="28"/>
        </w:rPr>
        <w:t xml:space="preserve"> </w:t>
      </w:r>
      <w:r w:rsidRPr="00500CA5">
        <w:rPr>
          <w:color w:val="FF0000"/>
          <w:kern w:val="0"/>
          <w:sz w:val="28"/>
          <w:szCs w:val="28"/>
        </w:rPr>
        <w:t>I</w:t>
      </w:r>
      <w:r w:rsidR="009861CE" w:rsidRPr="00500CA5">
        <w:rPr>
          <w:color w:val="FF0000"/>
          <w:kern w:val="0"/>
          <w:sz w:val="28"/>
          <w:szCs w:val="28"/>
        </w:rPr>
        <w:t xml:space="preserve"> </w:t>
      </w:r>
      <w:r w:rsidRPr="00500CA5">
        <w:rPr>
          <w:color w:val="FF0000"/>
          <w:kern w:val="0"/>
          <w:sz w:val="28"/>
          <w:szCs w:val="28"/>
        </w:rPr>
        <w:t>категории.</w:t>
      </w:r>
    </w:p>
    <w:p w14:paraId="507D4981" w14:textId="20C5CB41"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19</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насосных</w:t>
      </w:r>
      <w:r w:rsidR="009861CE" w:rsidRPr="00500CA5">
        <w:rPr>
          <w:color w:val="FF0000"/>
          <w:sz w:val="28"/>
          <w:szCs w:val="28"/>
        </w:rPr>
        <w:t xml:space="preserve"> </w:t>
      </w:r>
      <w:r w:rsidR="00B74D28" w:rsidRPr="00500CA5">
        <w:rPr>
          <w:color w:val="FF0000"/>
          <w:sz w:val="28"/>
          <w:szCs w:val="28"/>
        </w:rPr>
        <w:t>станциях</w:t>
      </w:r>
      <w:r w:rsidR="009861CE" w:rsidRPr="00500CA5">
        <w:rPr>
          <w:color w:val="FF0000"/>
          <w:sz w:val="28"/>
          <w:szCs w:val="28"/>
        </w:rPr>
        <w:t xml:space="preserve"> </w:t>
      </w:r>
      <w:r w:rsidR="00B74D28" w:rsidRPr="00500CA5">
        <w:rPr>
          <w:color w:val="FF0000"/>
          <w:sz w:val="28"/>
          <w:szCs w:val="28"/>
        </w:rPr>
        <w:t>I</w:t>
      </w:r>
      <w:r w:rsidR="009861CE" w:rsidRPr="00500CA5">
        <w:rPr>
          <w:color w:val="FF0000"/>
          <w:sz w:val="28"/>
          <w:szCs w:val="28"/>
        </w:rPr>
        <w:t xml:space="preserve"> </w:t>
      </w:r>
      <w:r w:rsidR="00B74D28" w:rsidRPr="00500CA5">
        <w:rPr>
          <w:color w:val="FF0000"/>
          <w:sz w:val="28"/>
          <w:szCs w:val="28"/>
        </w:rPr>
        <w:t>категории</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предусматривать</w:t>
      </w:r>
      <w:r w:rsidR="009861CE" w:rsidRPr="00500CA5">
        <w:rPr>
          <w:color w:val="FF0000"/>
          <w:sz w:val="28"/>
          <w:szCs w:val="28"/>
        </w:rPr>
        <w:t xml:space="preserve"> </w:t>
      </w:r>
      <w:r w:rsidR="00B74D28" w:rsidRPr="00500CA5">
        <w:rPr>
          <w:color w:val="FF0000"/>
          <w:sz w:val="28"/>
          <w:szCs w:val="28"/>
        </w:rPr>
        <w:t>самозапуск</w:t>
      </w:r>
      <w:r w:rsidR="009861CE" w:rsidRPr="00500CA5">
        <w:rPr>
          <w:color w:val="FF0000"/>
          <w:sz w:val="28"/>
          <w:szCs w:val="28"/>
        </w:rPr>
        <w:t xml:space="preserve"> </w:t>
      </w:r>
      <w:r w:rsidR="00B74D28" w:rsidRPr="00500CA5">
        <w:rPr>
          <w:color w:val="FF0000"/>
          <w:sz w:val="28"/>
          <w:szCs w:val="28"/>
        </w:rPr>
        <w:t>насосных</w:t>
      </w:r>
      <w:r w:rsidR="009861CE" w:rsidRPr="00500CA5">
        <w:rPr>
          <w:color w:val="FF0000"/>
          <w:sz w:val="28"/>
          <w:szCs w:val="28"/>
        </w:rPr>
        <w:t xml:space="preserve"> </w:t>
      </w:r>
      <w:r w:rsidR="001912BD" w:rsidRPr="00500CA5">
        <w:rPr>
          <w:color w:val="FF0000"/>
          <w:sz w:val="28"/>
          <w:szCs w:val="28"/>
        </w:rPr>
        <w:t>насосов</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автоматическое</w:t>
      </w:r>
      <w:r w:rsidR="009861CE" w:rsidRPr="00500CA5">
        <w:rPr>
          <w:color w:val="FF0000"/>
          <w:sz w:val="28"/>
          <w:szCs w:val="28"/>
        </w:rPr>
        <w:t xml:space="preserve"> </w:t>
      </w:r>
      <w:r w:rsidR="00B74D28" w:rsidRPr="00500CA5">
        <w:rPr>
          <w:color w:val="FF0000"/>
          <w:sz w:val="28"/>
          <w:szCs w:val="28"/>
        </w:rPr>
        <w:t>включение</w:t>
      </w:r>
      <w:r w:rsidR="009861CE" w:rsidRPr="00500CA5">
        <w:rPr>
          <w:color w:val="FF0000"/>
          <w:sz w:val="28"/>
          <w:szCs w:val="28"/>
        </w:rPr>
        <w:t xml:space="preserve"> </w:t>
      </w:r>
      <w:r w:rsidR="00B74D28" w:rsidRPr="00500CA5">
        <w:rPr>
          <w:color w:val="FF0000"/>
          <w:sz w:val="28"/>
          <w:szCs w:val="28"/>
        </w:rPr>
        <w:t>их</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интервалом</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времени</w:t>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невозможности</w:t>
      </w:r>
      <w:r w:rsidR="009861CE" w:rsidRPr="00500CA5">
        <w:rPr>
          <w:color w:val="FF0000"/>
          <w:sz w:val="28"/>
          <w:szCs w:val="28"/>
        </w:rPr>
        <w:t xml:space="preserve"> </w:t>
      </w:r>
      <w:r w:rsidR="00B74D28" w:rsidRPr="00500CA5">
        <w:rPr>
          <w:color w:val="FF0000"/>
          <w:sz w:val="28"/>
          <w:szCs w:val="28"/>
        </w:rPr>
        <w:t>одновременного</w:t>
      </w:r>
      <w:r w:rsidR="009861CE" w:rsidRPr="00500CA5">
        <w:rPr>
          <w:color w:val="FF0000"/>
          <w:sz w:val="28"/>
          <w:szCs w:val="28"/>
        </w:rPr>
        <w:t xml:space="preserve"> </w:t>
      </w:r>
      <w:r w:rsidR="00B74D28" w:rsidRPr="00500CA5">
        <w:rPr>
          <w:color w:val="FF0000"/>
          <w:sz w:val="28"/>
          <w:szCs w:val="28"/>
        </w:rPr>
        <w:t>самозапуска</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условиям</w:t>
      </w:r>
      <w:r w:rsidR="009861CE" w:rsidRPr="00500CA5">
        <w:rPr>
          <w:color w:val="FF0000"/>
          <w:sz w:val="28"/>
          <w:szCs w:val="28"/>
        </w:rPr>
        <w:t xml:space="preserve"> </w:t>
      </w:r>
      <w:r w:rsidR="00B74D28" w:rsidRPr="00500CA5">
        <w:rPr>
          <w:color w:val="FF0000"/>
          <w:sz w:val="28"/>
          <w:szCs w:val="28"/>
        </w:rPr>
        <w:t>электроснабжения.</w:t>
      </w:r>
    </w:p>
    <w:p w14:paraId="7179BCC4" w14:textId="4E083849" w:rsidR="00B74D28" w:rsidRPr="00500CA5" w:rsidRDefault="00554D08" w:rsidP="00E267D2">
      <w:pPr>
        <w:widowControl/>
        <w:spacing w:before="0" w:after="0"/>
        <w:rPr>
          <w:color w:val="FF0000"/>
          <w:sz w:val="28"/>
          <w:szCs w:val="28"/>
        </w:rPr>
      </w:pPr>
      <w:r w:rsidRPr="00500CA5">
        <w:rPr>
          <w:color w:val="FF0000"/>
          <w:sz w:val="28"/>
          <w:szCs w:val="28"/>
        </w:rPr>
        <w:fldChar w:fldCharType="begin"/>
      </w:r>
      <w:r w:rsidRPr="00500CA5">
        <w:rPr>
          <w:color w:val="FF0000"/>
          <w:sz w:val="28"/>
          <w:szCs w:val="28"/>
        </w:rPr>
        <w:instrText xml:space="preserve"> REF  раздел_14  \* MERGEFORMAT </w:instrText>
      </w:r>
      <w:r w:rsidRPr="00500CA5">
        <w:rPr>
          <w:color w:val="FF0000"/>
          <w:sz w:val="28"/>
          <w:szCs w:val="28"/>
        </w:rPr>
        <w:fldChar w:fldCharType="separate"/>
      </w:r>
      <w:r w:rsidR="00AE7126" w:rsidRPr="00500CA5">
        <w:rPr>
          <w:color w:val="FF0000"/>
          <w:sz w:val="28"/>
          <w:szCs w:val="28"/>
        </w:rPr>
        <w:t>14</w:t>
      </w:r>
      <w:r w:rsidRPr="00500CA5">
        <w:rPr>
          <w:color w:val="FF0000"/>
          <w:sz w:val="28"/>
          <w:szCs w:val="28"/>
        </w:rPr>
        <w:fldChar w:fldCharType="end"/>
      </w:r>
      <w:r w:rsidR="00B74D28" w:rsidRPr="00500CA5">
        <w:rPr>
          <w:color w:val="FF0000"/>
          <w:sz w:val="28"/>
          <w:szCs w:val="28"/>
        </w:rPr>
        <w:t>.</w:t>
      </w:r>
      <w:r w:rsidR="00DD24DF" w:rsidRPr="00500CA5">
        <w:rPr>
          <w:color w:val="FF0000"/>
          <w:sz w:val="28"/>
          <w:szCs w:val="28"/>
        </w:rPr>
        <w:fldChar w:fldCharType="begin"/>
      </w:r>
      <w:r w:rsidR="00DD24DF" w:rsidRPr="00500CA5">
        <w:rPr>
          <w:color w:val="FF0000"/>
          <w:sz w:val="28"/>
          <w:szCs w:val="28"/>
        </w:rPr>
        <w:instrText xml:space="preserve"> SEQ раздел12 \* MERGEFORMAT </w:instrText>
      </w:r>
      <w:r w:rsidR="00DD24DF" w:rsidRPr="00500CA5">
        <w:rPr>
          <w:color w:val="FF0000"/>
          <w:sz w:val="28"/>
          <w:szCs w:val="28"/>
        </w:rPr>
        <w:fldChar w:fldCharType="separate"/>
      </w:r>
      <w:r w:rsidR="00AE7126" w:rsidRPr="00500CA5">
        <w:rPr>
          <w:noProof/>
          <w:color w:val="FF0000"/>
          <w:sz w:val="28"/>
          <w:szCs w:val="28"/>
        </w:rPr>
        <w:t>20</w:t>
      </w:r>
      <w:r w:rsidR="00DD24DF" w:rsidRPr="00500CA5">
        <w:rPr>
          <w:noProof/>
          <w:color w:val="FF0000"/>
          <w:sz w:val="28"/>
          <w:szCs w:val="28"/>
        </w:rPr>
        <w:fldChar w:fldCharType="end"/>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установке</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насосной</w:t>
      </w:r>
      <w:r w:rsidR="009861CE" w:rsidRPr="00500CA5">
        <w:rPr>
          <w:color w:val="FF0000"/>
          <w:sz w:val="28"/>
          <w:szCs w:val="28"/>
        </w:rPr>
        <w:t xml:space="preserve"> </w:t>
      </w:r>
      <w:r w:rsidR="00B74D28" w:rsidRPr="00500CA5">
        <w:rPr>
          <w:color w:val="FF0000"/>
          <w:sz w:val="28"/>
          <w:szCs w:val="28"/>
        </w:rPr>
        <w:t>станции</w:t>
      </w:r>
      <w:r w:rsidR="009861CE" w:rsidRPr="00500CA5">
        <w:rPr>
          <w:color w:val="FF0000"/>
          <w:sz w:val="28"/>
          <w:szCs w:val="28"/>
        </w:rPr>
        <w:t xml:space="preserve"> </w:t>
      </w:r>
      <w:r w:rsidR="00B74D28" w:rsidRPr="00500CA5">
        <w:rPr>
          <w:color w:val="FF0000"/>
          <w:sz w:val="28"/>
          <w:szCs w:val="28"/>
        </w:rPr>
        <w:t>вакуум-котла</w:t>
      </w:r>
      <w:r w:rsidR="009861CE" w:rsidRPr="00500CA5">
        <w:rPr>
          <w:color w:val="FF0000"/>
          <w:sz w:val="28"/>
          <w:szCs w:val="28"/>
        </w:rPr>
        <w:t xml:space="preserve"> </w:t>
      </w:r>
      <w:r w:rsidR="00B74D28" w:rsidRPr="00500CA5">
        <w:rPr>
          <w:color w:val="FF0000"/>
          <w:sz w:val="28"/>
          <w:szCs w:val="28"/>
        </w:rPr>
        <w:t>для</w:t>
      </w:r>
      <w:r w:rsidR="009861CE" w:rsidRPr="00500CA5">
        <w:rPr>
          <w:color w:val="FF0000"/>
          <w:sz w:val="28"/>
          <w:szCs w:val="28"/>
        </w:rPr>
        <w:t xml:space="preserve"> </w:t>
      </w:r>
      <w:r w:rsidR="00B74D28" w:rsidRPr="00500CA5">
        <w:rPr>
          <w:color w:val="FF0000"/>
          <w:sz w:val="28"/>
          <w:szCs w:val="28"/>
        </w:rPr>
        <w:t>залива</w:t>
      </w:r>
      <w:r w:rsidR="009861CE" w:rsidRPr="00500CA5">
        <w:rPr>
          <w:color w:val="FF0000"/>
          <w:sz w:val="28"/>
          <w:szCs w:val="28"/>
        </w:rPr>
        <w:t xml:space="preserve"> </w:t>
      </w:r>
      <w:r w:rsidR="00B74D28" w:rsidRPr="00500CA5">
        <w:rPr>
          <w:color w:val="FF0000"/>
          <w:sz w:val="28"/>
          <w:szCs w:val="28"/>
        </w:rPr>
        <w:t>насосов</w:t>
      </w:r>
      <w:r w:rsidR="009861CE" w:rsidRPr="00500CA5">
        <w:rPr>
          <w:color w:val="FF0000"/>
          <w:sz w:val="28"/>
          <w:szCs w:val="28"/>
        </w:rPr>
        <w:t xml:space="preserve"> </w:t>
      </w:r>
      <w:r w:rsidR="00B74D28" w:rsidRPr="00500CA5">
        <w:rPr>
          <w:color w:val="FF0000"/>
          <w:sz w:val="28"/>
          <w:szCs w:val="28"/>
        </w:rPr>
        <w:t>должна</w:t>
      </w:r>
      <w:r w:rsidR="009861CE" w:rsidRPr="00500CA5">
        <w:rPr>
          <w:color w:val="FF0000"/>
          <w:sz w:val="28"/>
          <w:szCs w:val="28"/>
        </w:rPr>
        <w:t xml:space="preserve"> </w:t>
      </w:r>
      <w:r w:rsidR="00B74D28" w:rsidRPr="00500CA5">
        <w:rPr>
          <w:color w:val="FF0000"/>
          <w:sz w:val="28"/>
          <w:szCs w:val="28"/>
        </w:rPr>
        <w:t>быть</w:t>
      </w:r>
      <w:r w:rsidR="009861CE" w:rsidRPr="00500CA5">
        <w:rPr>
          <w:color w:val="FF0000"/>
          <w:sz w:val="28"/>
          <w:szCs w:val="28"/>
        </w:rPr>
        <w:t xml:space="preserve"> </w:t>
      </w:r>
      <w:r w:rsidR="00B74D28" w:rsidRPr="00500CA5">
        <w:rPr>
          <w:color w:val="FF0000"/>
          <w:sz w:val="28"/>
          <w:szCs w:val="28"/>
        </w:rPr>
        <w:t>обеспечена</w:t>
      </w:r>
      <w:r w:rsidR="009861CE" w:rsidRPr="00500CA5">
        <w:rPr>
          <w:color w:val="FF0000"/>
          <w:sz w:val="28"/>
          <w:szCs w:val="28"/>
        </w:rPr>
        <w:t xml:space="preserve"> </w:t>
      </w:r>
      <w:r w:rsidR="00B74D28" w:rsidRPr="00500CA5">
        <w:rPr>
          <w:color w:val="FF0000"/>
          <w:sz w:val="28"/>
          <w:szCs w:val="28"/>
        </w:rPr>
        <w:t>автоматическая</w:t>
      </w:r>
      <w:r w:rsidR="009861CE" w:rsidRPr="00500CA5">
        <w:rPr>
          <w:color w:val="FF0000"/>
          <w:sz w:val="28"/>
          <w:szCs w:val="28"/>
        </w:rPr>
        <w:t xml:space="preserve"> </w:t>
      </w:r>
      <w:r w:rsidR="00B74D28" w:rsidRPr="00500CA5">
        <w:rPr>
          <w:color w:val="FF0000"/>
          <w:sz w:val="28"/>
          <w:szCs w:val="28"/>
        </w:rPr>
        <w:t>работа</w:t>
      </w:r>
      <w:r w:rsidR="009861CE" w:rsidRPr="00500CA5">
        <w:rPr>
          <w:color w:val="FF0000"/>
          <w:sz w:val="28"/>
          <w:szCs w:val="28"/>
        </w:rPr>
        <w:t xml:space="preserve"> </w:t>
      </w:r>
      <w:r w:rsidR="00BC2B91" w:rsidRPr="00500CA5">
        <w:rPr>
          <w:color w:val="FF0000"/>
          <w:sz w:val="28"/>
          <w:szCs w:val="28"/>
        </w:rPr>
        <w:t>вакуум-системы.</w:t>
      </w:r>
      <w:r w:rsidR="009861CE" w:rsidRPr="00500CA5">
        <w:rPr>
          <w:color w:val="FF0000"/>
          <w:sz w:val="28"/>
          <w:szCs w:val="28"/>
        </w:rPr>
        <w:t xml:space="preserve"> </w:t>
      </w:r>
      <w:r w:rsidR="00BC2B91" w:rsidRPr="00500CA5">
        <w:rPr>
          <w:color w:val="FF0000"/>
          <w:sz w:val="28"/>
          <w:szCs w:val="28"/>
        </w:rPr>
        <w:t>Вакуум-система</w:t>
      </w:r>
      <w:r w:rsidR="009861CE" w:rsidRPr="00500CA5">
        <w:rPr>
          <w:color w:val="FF0000"/>
          <w:sz w:val="28"/>
          <w:szCs w:val="28"/>
        </w:rPr>
        <w:t xml:space="preserve"> </w:t>
      </w:r>
      <w:r w:rsidR="00BC2B91" w:rsidRPr="00500CA5">
        <w:rPr>
          <w:color w:val="FF0000"/>
          <w:sz w:val="28"/>
          <w:szCs w:val="28"/>
        </w:rPr>
        <w:t>является</w:t>
      </w:r>
      <w:r w:rsidR="009861CE" w:rsidRPr="00500CA5">
        <w:rPr>
          <w:color w:val="FF0000"/>
          <w:sz w:val="28"/>
          <w:szCs w:val="28"/>
        </w:rPr>
        <w:t xml:space="preserve"> </w:t>
      </w:r>
      <w:r w:rsidR="00BC2B91" w:rsidRPr="00500CA5">
        <w:rPr>
          <w:color w:val="FF0000"/>
          <w:sz w:val="28"/>
          <w:szCs w:val="28"/>
        </w:rPr>
        <w:t>автономным</w:t>
      </w:r>
      <w:r w:rsidR="009861CE" w:rsidRPr="00500CA5">
        <w:rPr>
          <w:color w:val="FF0000"/>
          <w:sz w:val="28"/>
          <w:szCs w:val="28"/>
        </w:rPr>
        <w:t xml:space="preserve"> </w:t>
      </w:r>
      <w:r w:rsidR="00BC2B91" w:rsidRPr="00500CA5">
        <w:rPr>
          <w:color w:val="FF0000"/>
          <w:sz w:val="28"/>
          <w:szCs w:val="28"/>
        </w:rPr>
        <w:t>комплектным</w:t>
      </w:r>
      <w:r w:rsidR="009861CE" w:rsidRPr="00500CA5">
        <w:rPr>
          <w:color w:val="FF0000"/>
          <w:sz w:val="28"/>
          <w:szCs w:val="28"/>
        </w:rPr>
        <w:t xml:space="preserve"> </w:t>
      </w:r>
      <w:r w:rsidR="00BC2B91" w:rsidRPr="00500CA5">
        <w:rPr>
          <w:color w:val="FF0000"/>
          <w:sz w:val="28"/>
          <w:szCs w:val="28"/>
        </w:rPr>
        <w:t>узлом.</w:t>
      </w:r>
    </w:p>
    <w:p w14:paraId="664BA269" w14:textId="7D09943B"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21</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Автоматизированное</w:t>
      </w:r>
      <w:r w:rsidR="009861CE" w:rsidRPr="00500CA5">
        <w:rPr>
          <w:color w:val="FF0000"/>
          <w:sz w:val="28"/>
          <w:szCs w:val="28"/>
        </w:rPr>
        <w:t xml:space="preserve"> </w:t>
      </w:r>
      <w:r w:rsidR="00B74D28" w:rsidRPr="00500CA5">
        <w:rPr>
          <w:color w:val="FF0000"/>
          <w:sz w:val="28"/>
          <w:szCs w:val="28"/>
        </w:rPr>
        <w:t>управление</w:t>
      </w:r>
      <w:r w:rsidR="009861CE" w:rsidRPr="00500CA5">
        <w:rPr>
          <w:color w:val="FF0000"/>
          <w:sz w:val="28"/>
          <w:szCs w:val="28"/>
        </w:rPr>
        <w:t xml:space="preserve"> </w:t>
      </w:r>
      <w:r w:rsidR="00B74D28" w:rsidRPr="00500CA5">
        <w:rPr>
          <w:color w:val="FF0000"/>
          <w:sz w:val="28"/>
          <w:szCs w:val="28"/>
        </w:rPr>
        <w:t>каждой</w:t>
      </w:r>
      <w:r w:rsidR="009861CE" w:rsidRPr="00500CA5">
        <w:rPr>
          <w:color w:val="FF0000"/>
          <w:sz w:val="28"/>
          <w:szCs w:val="28"/>
        </w:rPr>
        <w:t xml:space="preserve"> </w:t>
      </w:r>
      <w:r w:rsidR="00B74D28" w:rsidRPr="00500CA5">
        <w:rPr>
          <w:color w:val="FF0000"/>
          <w:sz w:val="28"/>
          <w:szCs w:val="28"/>
        </w:rPr>
        <w:t>из</w:t>
      </w:r>
      <w:r w:rsidR="009861CE" w:rsidRPr="00500CA5">
        <w:rPr>
          <w:color w:val="FF0000"/>
          <w:sz w:val="28"/>
          <w:szCs w:val="28"/>
        </w:rPr>
        <w:t xml:space="preserve"> </w:t>
      </w:r>
      <w:r w:rsidR="00B74D28" w:rsidRPr="00500CA5">
        <w:rPr>
          <w:color w:val="FF0000"/>
          <w:sz w:val="28"/>
          <w:szCs w:val="28"/>
        </w:rPr>
        <w:t>насосных</w:t>
      </w:r>
      <w:r w:rsidR="009861CE" w:rsidRPr="00500CA5">
        <w:rPr>
          <w:color w:val="FF0000"/>
          <w:sz w:val="28"/>
          <w:szCs w:val="28"/>
        </w:rPr>
        <w:t xml:space="preserve"> </w:t>
      </w:r>
      <w:r w:rsidR="00B74D28" w:rsidRPr="00500CA5">
        <w:rPr>
          <w:color w:val="FF0000"/>
          <w:sz w:val="28"/>
          <w:szCs w:val="28"/>
        </w:rPr>
        <w:t>станций</w:t>
      </w:r>
      <w:r w:rsidR="0078164D" w:rsidRPr="00500CA5">
        <w:rPr>
          <w:color w:val="FF0000"/>
          <w:sz w:val="28"/>
          <w:szCs w:val="28"/>
        </w:rPr>
        <w:t>,</w:t>
      </w:r>
      <w:r w:rsidR="009861CE" w:rsidRPr="00500CA5">
        <w:rPr>
          <w:color w:val="FF0000"/>
          <w:sz w:val="28"/>
          <w:szCs w:val="28"/>
        </w:rPr>
        <w:t xml:space="preserve"> </w:t>
      </w:r>
      <w:r w:rsidR="00B74D28" w:rsidRPr="00500CA5">
        <w:rPr>
          <w:color w:val="FF0000"/>
          <w:sz w:val="28"/>
          <w:szCs w:val="28"/>
        </w:rPr>
        <w:t>входящих</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систему</w:t>
      </w:r>
      <w:r w:rsidR="009861CE" w:rsidRPr="00500CA5">
        <w:rPr>
          <w:color w:val="FF0000"/>
          <w:sz w:val="28"/>
          <w:szCs w:val="28"/>
        </w:rPr>
        <w:t xml:space="preserve"> </w:t>
      </w:r>
      <w:r w:rsidR="00B74D28" w:rsidRPr="00500CA5">
        <w:rPr>
          <w:color w:val="FF0000"/>
          <w:sz w:val="28"/>
          <w:szCs w:val="28"/>
        </w:rPr>
        <w:t>подачи</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распределения</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должно</w:t>
      </w:r>
      <w:r w:rsidR="009861CE" w:rsidRPr="00500CA5">
        <w:rPr>
          <w:color w:val="FF0000"/>
          <w:sz w:val="28"/>
          <w:szCs w:val="28"/>
        </w:rPr>
        <w:t xml:space="preserve"> </w:t>
      </w:r>
      <w:r w:rsidR="00B74D28" w:rsidRPr="00500CA5">
        <w:rPr>
          <w:color w:val="FF0000"/>
          <w:sz w:val="28"/>
          <w:szCs w:val="28"/>
        </w:rPr>
        <w:t>строиться</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учетом</w:t>
      </w:r>
      <w:r w:rsidR="009861CE" w:rsidRPr="00500CA5">
        <w:rPr>
          <w:color w:val="FF0000"/>
          <w:sz w:val="28"/>
          <w:szCs w:val="28"/>
        </w:rPr>
        <w:t xml:space="preserve"> </w:t>
      </w:r>
      <w:r w:rsidR="00B74D28" w:rsidRPr="00500CA5">
        <w:rPr>
          <w:color w:val="FF0000"/>
          <w:sz w:val="28"/>
          <w:szCs w:val="28"/>
        </w:rPr>
        <w:t>ее</w:t>
      </w:r>
      <w:r w:rsidR="009861CE" w:rsidRPr="00500CA5">
        <w:rPr>
          <w:color w:val="FF0000"/>
          <w:sz w:val="28"/>
          <w:szCs w:val="28"/>
        </w:rPr>
        <w:t xml:space="preserve"> </w:t>
      </w:r>
      <w:r w:rsidR="00B74D28" w:rsidRPr="00500CA5">
        <w:rPr>
          <w:color w:val="FF0000"/>
          <w:sz w:val="28"/>
          <w:szCs w:val="28"/>
        </w:rPr>
        <w:t>взаимодействия</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другими</w:t>
      </w:r>
      <w:r w:rsidR="009861CE" w:rsidRPr="00500CA5">
        <w:rPr>
          <w:color w:val="FF0000"/>
          <w:sz w:val="28"/>
          <w:szCs w:val="28"/>
        </w:rPr>
        <w:t xml:space="preserve"> </w:t>
      </w:r>
      <w:r w:rsidR="00B74D28" w:rsidRPr="00500CA5">
        <w:rPr>
          <w:color w:val="FF0000"/>
          <w:sz w:val="28"/>
          <w:szCs w:val="28"/>
        </w:rPr>
        <w:t>насосными</w:t>
      </w:r>
      <w:r w:rsidR="009861CE" w:rsidRPr="00500CA5">
        <w:rPr>
          <w:color w:val="FF0000"/>
          <w:sz w:val="28"/>
          <w:szCs w:val="28"/>
        </w:rPr>
        <w:t xml:space="preserve"> </w:t>
      </w:r>
      <w:r w:rsidR="00B74D28" w:rsidRPr="00500CA5">
        <w:rPr>
          <w:color w:val="FF0000"/>
          <w:sz w:val="28"/>
          <w:szCs w:val="28"/>
        </w:rPr>
        <w:t>станциями</w:t>
      </w:r>
      <w:r w:rsidR="009861CE" w:rsidRPr="00500CA5">
        <w:rPr>
          <w:color w:val="FF0000"/>
          <w:sz w:val="28"/>
          <w:szCs w:val="28"/>
        </w:rPr>
        <w:t xml:space="preserve"> </w:t>
      </w:r>
      <w:r w:rsidR="00B74D28" w:rsidRPr="00500CA5">
        <w:rPr>
          <w:color w:val="FF0000"/>
          <w:sz w:val="28"/>
          <w:szCs w:val="28"/>
        </w:rPr>
        <w:t>системы</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том</w:t>
      </w:r>
      <w:r w:rsidR="009861CE" w:rsidRPr="00500CA5">
        <w:rPr>
          <w:color w:val="FF0000"/>
          <w:sz w:val="28"/>
          <w:szCs w:val="28"/>
        </w:rPr>
        <w:t xml:space="preserve"> </w:t>
      </w:r>
      <w:r w:rsidR="00B74D28" w:rsidRPr="00500CA5">
        <w:rPr>
          <w:color w:val="FF0000"/>
          <w:sz w:val="28"/>
          <w:szCs w:val="28"/>
        </w:rPr>
        <w:t>числе</w:t>
      </w:r>
      <w:r w:rsidR="009861CE" w:rsidRPr="00500CA5">
        <w:rPr>
          <w:color w:val="FF0000"/>
          <w:sz w:val="28"/>
          <w:szCs w:val="28"/>
        </w:rPr>
        <w:t xml:space="preserve"> </w:t>
      </w:r>
      <w:r w:rsidR="00B74D28" w:rsidRPr="00500CA5">
        <w:rPr>
          <w:color w:val="FF0000"/>
          <w:sz w:val="28"/>
          <w:szCs w:val="28"/>
        </w:rPr>
        <w:t>общесистемными</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локальными</w:t>
      </w:r>
      <w:r w:rsidR="009861CE" w:rsidRPr="00500CA5">
        <w:rPr>
          <w:color w:val="FF0000"/>
          <w:sz w:val="28"/>
          <w:szCs w:val="28"/>
        </w:rPr>
        <w:t xml:space="preserve"> </w:t>
      </w:r>
      <w:r w:rsidR="00B74D28" w:rsidRPr="00500CA5">
        <w:rPr>
          <w:color w:val="FF0000"/>
          <w:sz w:val="28"/>
          <w:szCs w:val="28"/>
        </w:rPr>
        <w:t>станциями</w:t>
      </w:r>
      <w:r w:rsidR="009861CE" w:rsidRPr="00500CA5">
        <w:rPr>
          <w:color w:val="FF0000"/>
          <w:sz w:val="28"/>
          <w:szCs w:val="28"/>
        </w:rPr>
        <w:t xml:space="preserve"> </w:t>
      </w:r>
      <w:r w:rsidR="00B74D28" w:rsidRPr="00500CA5">
        <w:rPr>
          <w:color w:val="FF0000"/>
          <w:sz w:val="28"/>
          <w:szCs w:val="28"/>
        </w:rPr>
        <w:t>подкачки),</w:t>
      </w:r>
      <w:r w:rsidR="009861CE" w:rsidRPr="00500CA5">
        <w:rPr>
          <w:color w:val="FF0000"/>
          <w:sz w:val="28"/>
          <w:szCs w:val="28"/>
        </w:rPr>
        <w:t xml:space="preserve"> </w:t>
      </w:r>
      <w:r w:rsidR="00B74D28" w:rsidRPr="00500CA5">
        <w:rPr>
          <w:color w:val="FF0000"/>
          <w:sz w:val="28"/>
          <w:szCs w:val="28"/>
        </w:rPr>
        <w:t>а</w:t>
      </w:r>
      <w:r w:rsidR="009861CE" w:rsidRPr="00500CA5">
        <w:rPr>
          <w:color w:val="FF0000"/>
          <w:sz w:val="28"/>
          <w:szCs w:val="28"/>
        </w:rPr>
        <w:t xml:space="preserve"> </w:t>
      </w:r>
      <w:r w:rsidR="00B74D28" w:rsidRPr="00500CA5">
        <w:rPr>
          <w:color w:val="FF0000"/>
          <w:sz w:val="28"/>
          <w:szCs w:val="28"/>
        </w:rPr>
        <w:t>также</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регулирующими</w:t>
      </w:r>
      <w:r w:rsidR="009861CE" w:rsidRPr="00500CA5">
        <w:rPr>
          <w:color w:val="FF0000"/>
          <w:sz w:val="28"/>
          <w:szCs w:val="28"/>
        </w:rPr>
        <w:t xml:space="preserve"> </w:t>
      </w:r>
      <w:r w:rsidR="00B74D28" w:rsidRPr="00500CA5">
        <w:rPr>
          <w:color w:val="FF0000"/>
          <w:sz w:val="28"/>
          <w:szCs w:val="28"/>
        </w:rPr>
        <w:t>емкостями</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регулирующими</w:t>
      </w:r>
      <w:r w:rsidR="009861CE" w:rsidRPr="00500CA5">
        <w:rPr>
          <w:color w:val="FF0000"/>
          <w:sz w:val="28"/>
          <w:szCs w:val="28"/>
        </w:rPr>
        <w:t xml:space="preserve"> </w:t>
      </w:r>
      <w:r w:rsidR="00B74D28" w:rsidRPr="00500CA5">
        <w:rPr>
          <w:color w:val="FF0000"/>
          <w:sz w:val="28"/>
          <w:szCs w:val="28"/>
        </w:rPr>
        <w:t>устройствами</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водоводах</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сети.</w:t>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этом</w:t>
      </w:r>
      <w:r w:rsidR="009861CE" w:rsidRPr="00500CA5">
        <w:rPr>
          <w:color w:val="FF0000"/>
          <w:sz w:val="28"/>
          <w:szCs w:val="28"/>
        </w:rPr>
        <w:t xml:space="preserve"> </w:t>
      </w:r>
      <w:r w:rsidR="00B74D28" w:rsidRPr="00500CA5">
        <w:rPr>
          <w:color w:val="FF0000"/>
          <w:sz w:val="28"/>
          <w:szCs w:val="28"/>
        </w:rPr>
        <w:t>должно</w:t>
      </w:r>
      <w:r w:rsidR="009861CE" w:rsidRPr="00500CA5">
        <w:rPr>
          <w:color w:val="FF0000"/>
          <w:sz w:val="28"/>
          <w:szCs w:val="28"/>
        </w:rPr>
        <w:t xml:space="preserve"> </w:t>
      </w:r>
      <w:r w:rsidR="00B74D28" w:rsidRPr="00500CA5">
        <w:rPr>
          <w:color w:val="FF0000"/>
          <w:sz w:val="28"/>
          <w:szCs w:val="28"/>
        </w:rPr>
        <w:t>контролироваться</w:t>
      </w:r>
      <w:r w:rsidR="009861CE" w:rsidRPr="00500CA5">
        <w:rPr>
          <w:color w:val="FF0000"/>
          <w:sz w:val="28"/>
          <w:szCs w:val="28"/>
        </w:rPr>
        <w:t xml:space="preserve"> </w:t>
      </w:r>
      <w:r w:rsidR="00B74D28" w:rsidRPr="00500CA5">
        <w:rPr>
          <w:color w:val="FF0000"/>
          <w:sz w:val="28"/>
          <w:szCs w:val="28"/>
        </w:rPr>
        <w:t>изменение</w:t>
      </w:r>
      <w:r w:rsidR="009861CE" w:rsidRPr="00500CA5">
        <w:rPr>
          <w:color w:val="FF0000"/>
          <w:sz w:val="28"/>
          <w:szCs w:val="28"/>
        </w:rPr>
        <w:t xml:space="preserve"> </w:t>
      </w:r>
      <w:r w:rsidR="00B74D28" w:rsidRPr="00500CA5">
        <w:rPr>
          <w:color w:val="FF0000"/>
          <w:sz w:val="28"/>
          <w:szCs w:val="28"/>
        </w:rPr>
        <w:t>подачи</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нерегулируемыми</w:t>
      </w:r>
      <w:r w:rsidR="009861CE" w:rsidRPr="00500CA5">
        <w:rPr>
          <w:color w:val="FF0000"/>
          <w:sz w:val="28"/>
          <w:szCs w:val="28"/>
        </w:rPr>
        <w:t xml:space="preserve"> </w:t>
      </w:r>
      <w:r w:rsidR="00B74D28" w:rsidRPr="00500CA5">
        <w:rPr>
          <w:color w:val="FF0000"/>
          <w:sz w:val="28"/>
          <w:szCs w:val="28"/>
        </w:rPr>
        <w:t>насосами</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результате</w:t>
      </w:r>
      <w:r w:rsidR="009861CE" w:rsidRPr="00500CA5">
        <w:rPr>
          <w:color w:val="FF0000"/>
          <w:sz w:val="28"/>
          <w:szCs w:val="28"/>
        </w:rPr>
        <w:t xml:space="preserve"> </w:t>
      </w:r>
      <w:r w:rsidR="00B74D28" w:rsidRPr="00500CA5">
        <w:rPr>
          <w:color w:val="FF0000"/>
          <w:sz w:val="28"/>
          <w:szCs w:val="28"/>
        </w:rPr>
        <w:t>их</w:t>
      </w:r>
      <w:r w:rsidR="009861CE" w:rsidRPr="00500CA5">
        <w:rPr>
          <w:color w:val="FF0000"/>
          <w:sz w:val="28"/>
          <w:szCs w:val="28"/>
        </w:rPr>
        <w:t xml:space="preserve"> </w:t>
      </w:r>
      <w:r w:rsidR="00B74D28" w:rsidRPr="00500CA5">
        <w:rPr>
          <w:color w:val="FF0000"/>
          <w:sz w:val="28"/>
          <w:szCs w:val="28"/>
        </w:rPr>
        <w:t>саморегулирования)</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тем,</w:t>
      </w:r>
      <w:r w:rsidR="009861CE" w:rsidRPr="00500CA5">
        <w:rPr>
          <w:color w:val="FF0000"/>
          <w:sz w:val="28"/>
          <w:szCs w:val="28"/>
        </w:rPr>
        <w:t xml:space="preserve"> </w:t>
      </w:r>
      <w:r w:rsidR="00B74D28" w:rsidRPr="00500CA5">
        <w:rPr>
          <w:color w:val="FF0000"/>
          <w:sz w:val="28"/>
          <w:szCs w:val="28"/>
        </w:rPr>
        <w:t>чтобы</w:t>
      </w:r>
      <w:r w:rsidR="009861CE" w:rsidRPr="00500CA5">
        <w:rPr>
          <w:color w:val="FF0000"/>
          <w:sz w:val="28"/>
          <w:szCs w:val="28"/>
        </w:rPr>
        <w:t xml:space="preserve"> </w:t>
      </w:r>
      <w:r w:rsidR="00B74D28" w:rsidRPr="00500CA5">
        <w:rPr>
          <w:color w:val="FF0000"/>
          <w:sz w:val="28"/>
          <w:szCs w:val="28"/>
        </w:rPr>
        <w:t>они</w:t>
      </w:r>
      <w:r w:rsidR="009861CE" w:rsidRPr="00500CA5">
        <w:rPr>
          <w:color w:val="FF0000"/>
          <w:sz w:val="28"/>
          <w:szCs w:val="28"/>
        </w:rPr>
        <w:t xml:space="preserve"> </w:t>
      </w:r>
      <w:r w:rsidR="00B74D28" w:rsidRPr="00500CA5">
        <w:rPr>
          <w:color w:val="FF0000"/>
          <w:sz w:val="28"/>
          <w:szCs w:val="28"/>
        </w:rPr>
        <w:t>не</w:t>
      </w:r>
      <w:r w:rsidR="009861CE" w:rsidRPr="00500CA5">
        <w:rPr>
          <w:color w:val="FF0000"/>
          <w:sz w:val="28"/>
          <w:szCs w:val="28"/>
        </w:rPr>
        <w:t xml:space="preserve"> </w:t>
      </w:r>
      <w:r w:rsidR="00B74D28" w:rsidRPr="00500CA5">
        <w:rPr>
          <w:color w:val="FF0000"/>
          <w:sz w:val="28"/>
          <w:szCs w:val="28"/>
        </w:rPr>
        <w:t>выходили</w:t>
      </w:r>
      <w:r w:rsidR="009861CE" w:rsidRPr="00500CA5">
        <w:rPr>
          <w:color w:val="FF0000"/>
          <w:sz w:val="28"/>
          <w:szCs w:val="28"/>
        </w:rPr>
        <w:t xml:space="preserve"> </w:t>
      </w:r>
      <w:r w:rsidR="00B74D28" w:rsidRPr="00500CA5">
        <w:rPr>
          <w:color w:val="FF0000"/>
          <w:sz w:val="28"/>
          <w:szCs w:val="28"/>
        </w:rPr>
        <w:t>за</w:t>
      </w:r>
      <w:r w:rsidR="009861CE" w:rsidRPr="00500CA5">
        <w:rPr>
          <w:color w:val="FF0000"/>
          <w:sz w:val="28"/>
          <w:szCs w:val="28"/>
        </w:rPr>
        <w:t xml:space="preserve"> </w:t>
      </w:r>
      <w:r w:rsidR="00B74D28" w:rsidRPr="00500CA5">
        <w:rPr>
          <w:color w:val="FF0000"/>
          <w:sz w:val="28"/>
          <w:szCs w:val="28"/>
        </w:rPr>
        <w:t>пределы</w:t>
      </w:r>
      <w:r w:rsidR="009861CE" w:rsidRPr="00500CA5">
        <w:rPr>
          <w:color w:val="FF0000"/>
          <w:sz w:val="28"/>
          <w:szCs w:val="28"/>
        </w:rPr>
        <w:t xml:space="preserve"> </w:t>
      </w:r>
      <w:r w:rsidR="00B74D28" w:rsidRPr="00500CA5">
        <w:rPr>
          <w:color w:val="FF0000"/>
          <w:sz w:val="28"/>
          <w:szCs w:val="28"/>
        </w:rPr>
        <w:t>допустимого</w:t>
      </w:r>
      <w:r w:rsidR="009861CE" w:rsidRPr="00500CA5">
        <w:rPr>
          <w:color w:val="FF0000"/>
          <w:sz w:val="28"/>
          <w:szCs w:val="28"/>
        </w:rPr>
        <w:t xml:space="preserve"> </w:t>
      </w:r>
      <w:r w:rsidR="00B74D28" w:rsidRPr="00500CA5">
        <w:rPr>
          <w:color w:val="FF0000"/>
          <w:sz w:val="28"/>
          <w:szCs w:val="28"/>
        </w:rPr>
        <w:t>диапазона</w:t>
      </w:r>
      <w:r w:rsidR="009861CE" w:rsidRPr="00500CA5">
        <w:rPr>
          <w:color w:val="FF0000"/>
          <w:sz w:val="28"/>
          <w:szCs w:val="28"/>
        </w:rPr>
        <w:t xml:space="preserve"> </w:t>
      </w:r>
      <w:r w:rsidR="00B74D28" w:rsidRPr="00500CA5">
        <w:rPr>
          <w:color w:val="FF0000"/>
          <w:sz w:val="28"/>
          <w:szCs w:val="28"/>
        </w:rPr>
        <w:t>каждого</w:t>
      </w:r>
      <w:r w:rsidR="009861CE" w:rsidRPr="00500CA5">
        <w:rPr>
          <w:color w:val="FF0000"/>
          <w:sz w:val="28"/>
          <w:szCs w:val="28"/>
        </w:rPr>
        <w:t xml:space="preserve"> </w:t>
      </w:r>
      <w:r w:rsidR="00B74D28" w:rsidRPr="00500CA5">
        <w:rPr>
          <w:color w:val="FF0000"/>
          <w:sz w:val="28"/>
          <w:szCs w:val="28"/>
        </w:rPr>
        <w:t>из</w:t>
      </w:r>
      <w:r w:rsidR="009861CE" w:rsidRPr="00500CA5">
        <w:rPr>
          <w:color w:val="FF0000"/>
          <w:sz w:val="28"/>
          <w:szCs w:val="28"/>
        </w:rPr>
        <w:t xml:space="preserve"> </w:t>
      </w:r>
      <w:r w:rsidR="00B74D28" w:rsidRPr="00500CA5">
        <w:rPr>
          <w:color w:val="FF0000"/>
          <w:sz w:val="28"/>
          <w:szCs w:val="28"/>
        </w:rPr>
        <w:t>насосов.</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необходимых</w:t>
      </w:r>
      <w:r w:rsidR="009861CE" w:rsidRPr="00500CA5">
        <w:rPr>
          <w:color w:val="FF0000"/>
          <w:sz w:val="28"/>
          <w:szCs w:val="28"/>
        </w:rPr>
        <w:t xml:space="preserve"> </w:t>
      </w:r>
      <w:r w:rsidR="00B74D28" w:rsidRPr="00500CA5">
        <w:rPr>
          <w:color w:val="FF0000"/>
          <w:sz w:val="28"/>
          <w:szCs w:val="28"/>
        </w:rPr>
        <w:t>случаях</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ограничи</w:t>
      </w:r>
      <w:r w:rsidR="001912BD" w:rsidRPr="00500CA5">
        <w:rPr>
          <w:color w:val="FF0000"/>
          <w:sz w:val="28"/>
          <w:szCs w:val="28"/>
        </w:rPr>
        <w:t>ва</w:t>
      </w:r>
      <w:r w:rsidR="00B74D28" w:rsidRPr="00500CA5">
        <w:rPr>
          <w:color w:val="FF0000"/>
          <w:sz w:val="28"/>
          <w:szCs w:val="28"/>
        </w:rPr>
        <w:t>ть</w:t>
      </w:r>
      <w:r w:rsidR="009861CE" w:rsidRPr="00500CA5">
        <w:rPr>
          <w:color w:val="FF0000"/>
          <w:sz w:val="28"/>
          <w:szCs w:val="28"/>
        </w:rPr>
        <w:t xml:space="preserve"> </w:t>
      </w:r>
      <w:r w:rsidR="00B74D28" w:rsidRPr="00500CA5">
        <w:rPr>
          <w:color w:val="FF0000"/>
          <w:sz w:val="28"/>
          <w:szCs w:val="28"/>
        </w:rPr>
        <w:t>недопустимое</w:t>
      </w:r>
      <w:r w:rsidR="009861CE" w:rsidRPr="00500CA5">
        <w:rPr>
          <w:color w:val="FF0000"/>
          <w:sz w:val="28"/>
          <w:szCs w:val="28"/>
        </w:rPr>
        <w:t xml:space="preserve"> </w:t>
      </w:r>
      <w:r w:rsidR="00B74D28" w:rsidRPr="00500CA5">
        <w:rPr>
          <w:color w:val="FF0000"/>
          <w:sz w:val="28"/>
          <w:szCs w:val="28"/>
        </w:rPr>
        <w:t>увеличение</w:t>
      </w:r>
      <w:r w:rsidR="009861CE" w:rsidRPr="00500CA5">
        <w:rPr>
          <w:color w:val="FF0000"/>
          <w:sz w:val="28"/>
          <w:szCs w:val="28"/>
        </w:rPr>
        <w:t xml:space="preserve"> </w:t>
      </w:r>
      <w:r w:rsidR="00B74D28" w:rsidRPr="00500CA5">
        <w:rPr>
          <w:color w:val="FF0000"/>
          <w:sz w:val="28"/>
          <w:szCs w:val="28"/>
        </w:rPr>
        <w:t>подачи</w:t>
      </w:r>
      <w:r w:rsidR="009861CE" w:rsidRPr="00500CA5">
        <w:rPr>
          <w:color w:val="FF0000"/>
          <w:sz w:val="28"/>
          <w:szCs w:val="28"/>
        </w:rPr>
        <w:t xml:space="preserve"> </w:t>
      </w:r>
      <w:r w:rsidR="00B74D28" w:rsidRPr="00500CA5">
        <w:rPr>
          <w:color w:val="FF0000"/>
          <w:sz w:val="28"/>
          <w:szCs w:val="28"/>
        </w:rPr>
        <w:t>дросселированием,</w:t>
      </w:r>
      <w:r w:rsidR="009861CE" w:rsidRPr="00500CA5">
        <w:rPr>
          <w:color w:val="FF0000"/>
          <w:sz w:val="28"/>
          <w:szCs w:val="28"/>
        </w:rPr>
        <w:t xml:space="preserve"> </w:t>
      </w:r>
      <w:r w:rsidR="00B74D28" w:rsidRPr="00500CA5">
        <w:rPr>
          <w:color w:val="FF0000"/>
          <w:sz w:val="28"/>
          <w:szCs w:val="28"/>
        </w:rPr>
        <w:t>а</w:t>
      </w:r>
      <w:r w:rsidR="009861CE" w:rsidRPr="00500CA5">
        <w:rPr>
          <w:color w:val="FF0000"/>
          <w:sz w:val="28"/>
          <w:szCs w:val="28"/>
        </w:rPr>
        <w:t xml:space="preserve"> </w:t>
      </w:r>
      <w:r w:rsidR="00B74D28" w:rsidRPr="00500CA5">
        <w:rPr>
          <w:color w:val="FF0000"/>
          <w:sz w:val="28"/>
          <w:szCs w:val="28"/>
        </w:rPr>
        <w:t>недопустимое</w:t>
      </w:r>
      <w:r w:rsidR="009861CE" w:rsidRPr="00500CA5">
        <w:rPr>
          <w:color w:val="FF0000"/>
          <w:sz w:val="28"/>
          <w:szCs w:val="28"/>
        </w:rPr>
        <w:t xml:space="preserve"> </w:t>
      </w:r>
      <w:r w:rsidR="00B74D28" w:rsidRPr="00500CA5">
        <w:rPr>
          <w:color w:val="FF0000"/>
          <w:sz w:val="28"/>
          <w:szCs w:val="28"/>
        </w:rPr>
        <w:t>ее</w:t>
      </w:r>
      <w:r w:rsidR="009861CE" w:rsidRPr="00500CA5">
        <w:rPr>
          <w:color w:val="FF0000"/>
          <w:sz w:val="28"/>
          <w:szCs w:val="28"/>
        </w:rPr>
        <w:t xml:space="preserve"> </w:t>
      </w:r>
      <w:r w:rsidR="00B74D28" w:rsidRPr="00500CA5">
        <w:rPr>
          <w:color w:val="FF0000"/>
          <w:sz w:val="28"/>
          <w:szCs w:val="28"/>
        </w:rPr>
        <w:t>снижение</w:t>
      </w:r>
      <w:r w:rsidR="009861CE" w:rsidRPr="00500CA5">
        <w:rPr>
          <w:color w:val="FF0000"/>
          <w:sz w:val="28"/>
          <w:szCs w:val="28"/>
        </w:rPr>
        <w:t xml:space="preserve"> </w:t>
      </w:r>
      <w:r w:rsidR="00EB2836" w:rsidRPr="00500CA5">
        <w:rPr>
          <w:color w:val="FF0000"/>
          <w:sz w:val="28"/>
          <w:szCs w:val="28"/>
        </w:rPr>
        <w:t>–</w:t>
      </w:r>
      <w:r w:rsidR="009861CE" w:rsidRPr="00500CA5">
        <w:rPr>
          <w:color w:val="FF0000"/>
          <w:sz w:val="28"/>
          <w:szCs w:val="28"/>
        </w:rPr>
        <w:t xml:space="preserve"> </w:t>
      </w:r>
      <w:r w:rsidR="00B74D28" w:rsidRPr="00500CA5">
        <w:rPr>
          <w:color w:val="FF0000"/>
          <w:sz w:val="28"/>
          <w:szCs w:val="28"/>
        </w:rPr>
        <w:t>рециркуляцией.</w:t>
      </w:r>
      <w:r w:rsidR="009861CE" w:rsidRPr="00500CA5">
        <w:rPr>
          <w:color w:val="FF0000"/>
          <w:sz w:val="28"/>
          <w:szCs w:val="28"/>
        </w:rPr>
        <w:t xml:space="preserve"> </w:t>
      </w:r>
      <w:r w:rsidR="00B74D28" w:rsidRPr="00500CA5">
        <w:rPr>
          <w:color w:val="FF0000"/>
          <w:sz w:val="28"/>
          <w:szCs w:val="28"/>
        </w:rPr>
        <w:t>Автоматизированное</w:t>
      </w:r>
      <w:r w:rsidR="009861CE" w:rsidRPr="00500CA5">
        <w:rPr>
          <w:color w:val="FF0000"/>
          <w:sz w:val="28"/>
          <w:szCs w:val="28"/>
        </w:rPr>
        <w:t xml:space="preserve"> </w:t>
      </w:r>
      <w:r w:rsidR="00B74D28" w:rsidRPr="00500CA5">
        <w:rPr>
          <w:color w:val="FF0000"/>
          <w:sz w:val="28"/>
          <w:szCs w:val="28"/>
        </w:rPr>
        <w:t>управление</w:t>
      </w:r>
      <w:r w:rsidR="009861CE" w:rsidRPr="00500CA5">
        <w:rPr>
          <w:color w:val="FF0000"/>
          <w:sz w:val="28"/>
          <w:szCs w:val="28"/>
        </w:rPr>
        <w:t xml:space="preserve"> </w:t>
      </w:r>
      <w:r w:rsidR="00B74D28" w:rsidRPr="00500CA5">
        <w:rPr>
          <w:color w:val="FF0000"/>
          <w:sz w:val="28"/>
          <w:szCs w:val="28"/>
        </w:rPr>
        <w:t>работой</w:t>
      </w:r>
      <w:r w:rsidR="009861CE" w:rsidRPr="00500CA5">
        <w:rPr>
          <w:color w:val="FF0000"/>
          <w:sz w:val="28"/>
          <w:szCs w:val="28"/>
        </w:rPr>
        <w:t xml:space="preserve"> </w:t>
      </w:r>
      <w:r w:rsidR="00B74D28" w:rsidRPr="00500CA5">
        <w:rPr>
          <w:color w:val="FF0000"/>
          <w:sz w:val="28"/>
          <w:szCs w:val="28"/>
        </w:rPr>
        <w:t>систем</w:t>
      </w:r>
      <w:r w:rsidR="009861CE" w:rsidRPr="00500CA5">
        <w:rPr>
          <w:color w:val="FF0000"/>
          <w:sz w:val="28"/>
          <w:szCs w:val="28"/>
        </w:rPr>
        <w:t xml:space="preserve"> </w:t>
      </w:r>
      <w:r w:rsidR="00B74D28" w:rsidRPr="00500CA5">
        <w:rPr>
          <w:color w:val="FF0000"/>
          <w:sz w:val="28"/>
          <w:szCs w:val="28"/>
        </w:rPr>
        <w:t>как</w:t>
      </w:r>
      <w:r w:rsidR="009861CE" w:rsidRPr="00500CA5">
        <w:rPr>
          <w:color w:val="FF0000"/>
          <w:sz w:val="28"/>
          <w:szCs w:val="28"/>
        </w:rPr>
        <w:t xml:space="preserve"> </w:t>
      </w:r>
      <w:r w:rsidR="00B74D28" w:rsidRPr="00500CA5">
        <w:rPr>
          <w:color w:val="FF0000"/>
          <w:sz w:val="28"/>
          <w:szCs w:val="28"/>
        </w:rPr>
        <w:t>единого</w:t>
      </w:r>
      <w:r w:rsidR="009861CE" w:rsidRPr="00500CA5">
        <w:rPr>
          <w:color w:val="FF0000"/>
          <w:sz w:val="28"/>
          <w:szCs w:val="28"/>
        </w:rPr>
        <w:t xml:space="preserve"> </w:t>
      </w:r>
      <w:r w:rsidR="00B74D28" w:rsidRPr="00500CA5">
        <w:rPr>
          <w:color w:val="FF0000"/>
          <w:sz w:val="28"/>
          <w:szCs w:val="28"/>
        </w:rPr>
        <w:t>целого</w:t>
      </w:r>
      <w:r w:rsidR="009861CE" w:rsidRPr="00500CA5">
        <w:rPr>
          <w:color w:val="FF0000"/>
          <w:sz w:val="28"/>
          <w:szCs w:val="28"/>
        </w:rPr>
        <w:t xml:space="preserve"> </w:t>
      </w:r>
      <w:r w:rsidR="00B74D28" w:rsidRPr="00500CA5">
        <w:rPr>
          <w:color w:val="FF0000"/>
          <w:sz w:val="28"/>
          <w:szCs w:val="28"/>
        </w:rPr>
        <w:t>должно</w:t>
      </w:r>
      <w:r w:rsidR="009861CE" w:rsidRPr="00500CA5">
        <w:rPr>
          <w:color w:val="FF0000"/>
          <w:sz w:val="28"/>
          <w:szCs w:val="28"/>
        </w:rPr>
        <w:t xml:space="preserve"> </w:t>
      </w:r>
      <w:r w:rsidR="00B74D28" w:rsidRPr="00500CA5">
        <w:rPr>
          <w:color w:val="FF0000"/>
          <w:sz w:val="28"/>
          <w:szCs w:val="28"/>
        </w:rPr>
        <w:t>обеспечи</w:t>
      </w:r>
      <w:r w:rsidR="001912BD" w:rsidRPr="00500CA5">
        <w:rPr>
          <w:color w:val="FF0000"/>
          <w:sz w:val="28"/>
          <w:szCs w:val="28"/>
        </w:rPr>
        <w:t>ва</w:t>
      </w:r>
      <w:r w:rsidR="00B74D28" w:rsidRPr="00500CA5">
        <w:rPr>
          <w:color w:val="FF0000"/>
          <w:sz w:val="28"/>
          <w:szCs w:val="28"/>
        </w:rPr>
        <w:t>ть</w:t>
      </w:r>
      <w:r w:rsidR="009861CE" w:rsidRPr="00500CA5">
        <w:rPr>
          <w:color w:val="FF0000"/>
          <w:sz w:val="28"/>
          <w:szCs w:val="28"/>
        </w:rPr>
        <w:t xml:space="preserve"> </w:t>
      </w:r>
      <w:r w:rsidR="00B74D28" w:rsidRPr="00500CA5">
        <w:rPr>
          <w:color w:val="FF0000"/>
          <w:sz w:val="28"/>
          <w:szCs w:val="28"/>
        </w:rPr>
        <w:t>подачу</w:t>
      </w:r>
      <w:r w:rsidR="009861CE" w:rsidRPr="00500CA5">
        <w:rPr>
          <w:color w:val="FF0000"/>
          <w:sz w:val="28"/>
          <w:szCs w:val="28"/>
        </w:rPr>
        <w:t xml:space="preserve"> </w:t>
      </w:r>
      <w:r w:rsidR="00B74D28" w:rsidRPr="00500CA5">
        <w:rPr>
          <w:color w:val="FF0000"/>
          <w:sz w:val="28"/>
          <w:szCs w:val="28"/>
        </w:rPr>
        <w:t>требуемого</w:t>
      </w:r>
      <w:r w:rsidR="009861CE" w:rsidRPr="00500CA5">
        <w:rPr>
          <w:color w:val="FF0000"/>
          <w:sz w:val="28"/>
          <w:szCs w:val="28"/>
        </w:rPr>
        <w:t xml:space="preserve"> </w:t>
      </w:r>
      <w:r w:rsidR="00B74D28" w:rsidRPr="00500CA5">
        <w:rPr>
          <w:color w:val="FF0000"/>
          <w:sz w:val="28"/>
          <w:szCs w:val="28"/>
        </w:rPr>
        <w:t>суточного</w:t>
      </w:r>
      <w:r w:rsidR="009861CE" w:rsidRPr="00500CA5">
        <w:rPr>
          <w:color w:val="FF0000"/>
          <w:sz w:val="28"/>
          <w:szCs w:val="28"/>
        </w:rPr>
        <w:t xml:space="preserve"> </w:t>
      </w:r>
      <w:r w:rsidR="00B74D28" w:rsidRPr="00500CA5">
        <w:rPr>
          <w:color w:val="FF0000"/>
          <w:sz w:val="28"/>
          <w:szCs w:val="28"/>
        </w:rPr>
        <w:t>расхода</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минимальных</w:t>
      </w:r>
      <w:r w:rsidR="009861CE" w:rsidRPr="00500CA5">
        <w:rPr>
          <w:color w:val="FF0000"/>
          <w:sz w:val="28"/>
          <w:szCs w:val="28"/>
        </w:rPr>
        <w:t xml:space="preserve"> </w:t>
      </w:r>
      <w:r w:rsidR="00B74D28" w:rsidRPr="00500CA5">
        <w:rPr>
          <w:color w:val="FF0000"/>
          <w:sz w:val="28"/>
          <w:szCs w:val="28"/>
        </w:rPr>
        <w:t>суммарных</w:t>
      </w:r>
      <w:r w:rsidR="009861CE" w:rsidRPr="00500CA5">
        <w:rPr>
          <w:color w:val="FF0000"/>
          <w:sz w:val="28"/>
          <w:szCs w:val="28"/>
        </w:rPr>
        <w:t xml:space="preserve"> </w:t>
      </w:r>
      <w:r w:rsidR="00B74D28" w:rsidRPr="00500CA5">
        <w:rPr>
          <w:color w:val="FF0000"/>
          <w:sz w:val="28"/>
          <w:szCs w:val="28"/>
        </w:rPr>
        <w:t>затратах</w:t>
      </w:r>
      <w:r w:rsidR="009861CE" w:rsidRPr="00500CA5">
        <w:rPr>
          <w:color w:val="FF0000"/>
          <w:sz w:val="28"/>
          <w:szCs w:val="28"/>
        </w:rPr>
        <w:t xml:space="preserve"> </w:t>
      </w:r>
      <w:r w:rsidR="00B74D28" w:rsidRPr="00500CA5">
        <w:rPr>
          <w:color w:val="FF0000"/>
          <w:sz w:val="28"/>
          <w:szCs w:val="28"/>
        </w:rPr>
        <w:t>мощности</w:t>
      </w:r>
      <w:r w:rsidR="009861CE" w:rsidRPr="00500CA5">
        <w:rPr>
          <w:color w:val="FF0000"/>
          <w:sz w:val="28"/>
          <w:szCs w:val="28"/>
        </w:rPr>
        <w:t xml:space="preserve"> </w:t>
      </w:r>
      <w:r w:rsidR="00B74D28" w:rsidRPr="00500CA5">
        <w:rPr>
          <w:color w:val="FF0000"/>
          <w:sz w:val="28"/>
          <w:szCs w:val="28"/>
        </w:rPr>
        <w:t>всеми</w:t>
      </w:r>
      <w:r w:rsidR="009861CE" w:rsidRPr="00500CA5">
        <w:rPr>
          <w:color w:val="FF0000"/>
          <w:sz w:val="28"/>
          <w:szCs w:val="28"/>
        </w:rPr>
        <w:t xml:space="preserve"> </w:t>
      </w:r>
      <w:r w:rsidR="00B74D28" w:rsidRPr="00500CA5">
        <w:rPr>
          <w:color w:val="FF0000"/>
          <w:sz w:val="28"/>
          <w:szCs w:val="28"/>
        </w:rPr>
        <w:t>совместно</w:t>
      </w:r>
      <w:r w:rsidR="009861CE" w:rsidRPr="00500CA5">
        <w:rPr>
          <w:color w:val="FF0000"/>
          <w:sz w:val="28"/>
          <w:szCs w:val="28"/>
        </w:rPr>
        <w:t xml:space="preserve"> </w:t>
      </w:r>
      <w:r w:rsidR="00B74D28" w:rsidRPr="00500CA5">
        <w:rPr>
          <w:color w:val="FF0000"/>
          <w:sz w:val="28"/>
          <w:szCs w:val="28"/>
        </w:rPr>
        <w:t>работающими</w:t>
      </w:r>
      <w:r w:rsidR="009861CE" w:rsidRPr="00500CA5">
        <w:rPr>
          <w:color w:val="FF0000"/>
          <w:sz w:val="28"/>
          <w:szCs w:val="28"/>
        </w:rPr>
        <w:t xml:space="preserve"> </w:t>
      </w:r>
      <w:r w:rsidR="00B74D28" w:rsidRPr="00500CA5">
        <w:rPr>
          <w:color w:val="FF0000"/>
          <w:sz w:val="28"/>
          <w:szCs w:val="28"/>
        </w:rPr>
        <w:t>насосами,</w:t>
      </w:r>
      <w:r w:rsidR="009861CE" w:rsidRPr="00500CA5">
        <w:rPr>
          <w:color w:val="FF0000"/>
          <w:sz w:val="28"/>
          <w:szCs w:val="28"/>
        </w:rPr>
        <w:t xml:space="preserve"> </w:t>
      </w:r>
      <w:r w:rsidR="00B74D28" w:rsidRPr="00500CA5">
        <w:rPr>
          <w:color w:val="FF0000"/>
          <w:sz w:val="28"/>
          <w:szCs w:val="28"/>
        </w:rPr>
        <w:t>обеспечение</w:t>
      </w:r>
      <w:r w:rsidR="009861CE" w:rsidRPr="00500CA5">
        <w:rPr>
          <w:color w:val="FF0000"/>
          <w:sz w:val="28"/>
          <w:szCs w:val="28"/>
        </w:rPr>
        <w:t xml:space="preserve"> </w:t>
      </w:r>
      <w:r w:rsidR="00B74D28" w:rsidRPr="00500CA5">
        <w:rPr>
          <w:color w:val="FF0000"/>
          <w:sz w:val="28"/>
          <w:szCs w:val="28"/>
        </w:rPr>
        <w:t>свободных</w:t>
      </w:r>
      <w:r w:rsidR="009861CE" w:rsidRPr="00500CA5">
        <w:rPr>
          <w:color w:val="FF0000"/>
          <w:sz w:val="28"/>
          <w:szCs w:val="28"/>
        </w:rPr>
        <w:t xml:space="preserve"> </w:t>
      </w:r>
      <w:r w:rsidR="00B74D28" w:rsidRPr="00500CA5">
        <w:rPr>
          <w:color w:val="FF0000"/>
          <w:sz w:val="28"/>
          <w:szCs w:val="28"/>
        </w:rPr>
        <w:t>напоров</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сети</w:t>
      </w:r>
      <w:r w:rsidR="009861CE" w:rsidRPr="00500CA5">
        <w:rPr>
          <w:color w:val="FF0000"/>
          <w:sz w:val="28"/>
          <w:szCs w:val="28"/>
        </w:rPr>
        <w:t xml:space="preserve"> </w:t>
      </w:r>
      <w:r w:rsidR="00B74D28" w:rsidRPr="00500CA5">
        <w:rPr>
          <w:color w:val="FF0000"/>
          <w:sz w:val="28"/>
          <w:szCs w:val="28"/>
        </w:rPr>
        <w:t>не</w:t>
      </w:r>
      <w:r w:rsidR="009861CE" w:rsidRPr="00500CA5">
        <w:rPr>
          <w:color w:val="FF0000"/>
          <w:sz w:val="28"/>
          <w:szCs w:val="28"/>
        </w:rPr>
        <w:t xml:space="preserve"> </w:t>
      </w:r>
      <w:r w:rsidR="00B74D28" w:rsidRPr="00500CA5">
        <w:rPr>
          <w:color w:val="FF0000"/>
          <w:sz w:val="28"/>
          <w:szCs w:val="28"/>
        </w:rPr>
        <w:t>ниже</w:t>
      </w:r>
      <w:r w:rsidR="009861CE" w:rsidRPr="00500CA5">
        <w:rPr>
          <w:color w:val="FF0000"/>
          <w:sz w:val="28"/>
          <w:szCs w:val="28"/>
        </w:rPr>
        <w:t xml:space="preserve"> </w:t>
      </w:r>
      <w:r w:rsidR="00B74D28" w:rsidRPr="00500CA5">
        <w:rPr>
          <w:color w:val="FF0000"/>
          <w:sz w:val="28"/>
          <w:szCs w:val="28"/>
        </w:rPr>
        <w:t>требуемых</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снижение</w:t>
      </w:r>
      <w:r w:rsidR="009861CE" w:rsidRPr="00500CA5">
        <w:rPr>
          <w:color w:val="FF0000"/>
          <w:sz w:val="28"/>
          <w:szCs w:val="28"/>
        </w:rPr>
        <w:t xml:space="preserve"> </w:t>
      </w:r>
      <w:r w:rsidR="00B74D28" w:rsidRPr="00500CA5">
        <w:rPr>
          <w:color w:val="FF0000"/>
          <w:sz w:val="28"/>
          <w:szCs w:val="28"/>
        </w:rPr>
        <w:t>до</w:t>
      </w:r>
      <w:r w:rsidR="009861CE" w:rsidRPr="00500CA5">
        <w:rPr>
          <w:color w:val="FF0000"/>
          <w:sz w:val="28"/>
          <w:szCs w:val="28"/>
        </w:rPr>
        <w:t xml:space="preserve"> </w:t>
      </w:r>
      <w:r w:rsidR="00B74D28" w:rsidRPr="00500CA5">
        <w:rPr>
          <w:color w:val="FF0000"/>
          <w:sz w:val="28"/>
          <w:szCs w:val="28"/>
        </w:rPr>
        <w:t>возможного</w:t>
      </w:r>
      <w:r w:rsidR="009861CE" w:rsidRPr="00500CA5">
        <w:rPr>
          <w:color w:val="FF0000"/>
          <w:sz w:val="28"/>
          <w:szCs w:val="28"/>
        </w:rPr>
        <w:t xml:space="preserve"> </w:t>
      </w:r>
      <w:r w:rsidR="00B74D28" w:rsidRPr="00500CA5">
        <w:rPr>
          <w:color w:val="FF0000"/>
          <w:sz w:val="28"/>
          <w:szCs w:val="28"/>
        </w:rPr>
        <w:t>минимума</w:t>
      </w:r>
      <w:r w:rsidR="009861CE" w:rsidRPr="00500CA5">
        <w:rPr>
          <w:color w:val="FF0000"/>
          <w:sz w:val="28"/>
          <w:szCs w:val="28"/>
        </w:rPr>
        <w:t xml:space="preserve"> </w:t>
      </w:r>
      <w:r w:rsidR="00B74D28" w:rsidRPr="00500CA5">
        <w:rPr>
          <w:color w:val="FF0000"/>
          <w:sz w:val="28"/>
          <w:szCs w:val="28"/>
        </w:rPr>
        <w:t>избыточных</w:t>
      </w:r>
      <w:r w:rsidR="009861CE" w:rsidRPr="00500CA5">
        <w:rPr>
          <w:color w:val="FF0000"/>
          <w:sz w:val="28"/>
          <w:szCs w:val="28"/>
        </w:rPr>
        <w:t xml:space="preserve"> </w:t>
      </w:r>
      <w:r w:rsidR="00B74D28" w:rsidRPr="00500CA5">
        <w:rPr>
          <w:color w:val="FF0000"/>
          <w:sz w:val="28"/>
          <w:szCs w:val="28"/>
        </w:rPr>
        <w:t>свободных</w:t>
      </w:r>
      <w:r w:rsidR="009861CE" w:rsidRPr="00500CA5">
        <w:rPr>
          <w:color w:val="FF0000"/>
          <w:sz w:val="28"/>
          <w:szCs w:val="28"/>
        </w:rPr>
        <w:t xml:space="preserve"> </w:t>
      </w:r>
      <w:r w:rsidR="00B74D28" w:rsidRPr="00500CA5">
        <w:rPr>
          <w:color w:val="FF0000"/>
          <w:sz w:val="28"/>
          <w:szCs w:val="28"/>
        </w:rPr>
        <w:t>напоров,</w:t>
      </w:r>
      <w:r w:rsidR="009861CE" w:rsidRPr="00500CA5">
        <w:rPr>
          <w:color w:val="FF0000"/>
          <w:sz w:val="28"/>
          <w:szCs w:val="28"/>
        </w:rPr>
        <w:t xml:space="preserve"> </w:t>
      </w:r>
      <w:r w:rsidR="00B74D28" w:rsidRPr="00500CA5">
        <w:rPr>
          <w:color w:val="FF0000"/>
          <w:sz w:val="28"/>
          <w:szCs w:val="28"/>
        </w:rPr>
        <w:t>вызывающих</w:t>
      </w:r>
      <w:r w:rsidR="009861CE" w:rsidRPr="00500CA5">
        <w:rPr>
          <w:color w:val="FF0000"/>
          <w:sz w:val="28"/>
          <w:szCs w:val="28"/>
        </w:rPr>
        <w:t xml:space="preserve"> </w:t>
      </w:r>
      <w:r w:rsidR="00B74D28" w:rsidRPr="00500CA5">
        <w:rPr>
          <w:color w:val="FF0000"/>
          <w:sz w:val="28"/>
          <w:szCs w:val="28"/>
        </w:rPr>
        <w:t>увеличение</w:t>
      </w:r>
      <w:r w:rsidR="009861CE" w:rsidRPr="00500CA5">
        <w:rPr>
          <w:color w:val="FF0000"/>
          <w:sz w:val="28"/>
          <w:szCs w:val="28"/>
        </w:rPr>
        <w:t xml:space="preserve"> </w:t>
      </w:r>
      <w:r w:rsidR="00B74D28" w:rsidRPr="00500CA5">
        <w:rPr>
          <w:color w:val="FF0000"/>
          <w:sz w:val="28"/>
          <w:szCs w:val="28"/>
        </w:rPr>
        <w:t>потерь</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вследствие</w:t>
      </w:r>
      <w:r w:rsidR="009861CE" w:rsidRPr="00500CA5">
        <w:rPr>
          <w:color w:val="FF0000"/>
          <w:sz w:val="28"/>
          <w:szCs w:val="28"/>
        </w:rPr>
        <w:t xml:space="preserve"> </w:t>
      </w:r>
      <w:r w:rsidR="00B74D28" w:rsidRPr="00500CA5">
        <w:rPr>
          <w:color w:val="FF0000"/>
          <w:sz w:val="28"/>
          <w:szCs w:val="28"/>
        </w:rPr>
        <w:t>утечек</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нерационального</w:t>
      </w:r>
      <w:r w:rsidR="009861CE" w:rsidRPr="00500CA5">
        <w:rPr>
          <w:color w:val="FF0000"/>
          <w:sz w:val="28"/>
          <w:szCs w:val="28"/>
        </w:rPr>
        <w:t xml:space="preserve"> </w:t>
      </w:r>
      <w:r w:rsidR="00B74D28" w:rsidRPr="00500CA5">
        <w:rPr>
          <w:color w:val="FF0000"/>
          <w:sz w:val="28"/>
          <w:szCs w:val="28"/>
        </w:rPr>
        <w:t>расходования.</w:t>
      </w:r>
    </w:p>
    <w:p w14:paraId="7EA2960B" w14:textId="77777777" w:rsidR="00B74D28" w:rsidRPr="00500CA5" w:rsidRDefault="00B74D28" w:rsidP="00E267D2">
      <w:pPr>
        <w:widowControl/>
        <w:spacing w:before="0" w:after="0"/>
        <w:rPr>
          <w:color w:val="FF0000"/>
          <w:sz w:val="28"/>
          <w:szCs w:val="28"/>
        </w:rPr>
      </w:pPr>
      <w:r w:rsidRPr="00500CA5">
        <w:rPr>
          <w:color w:val="FF0000"/>
          <w:kern w:val="0"/>
          <w:sz w:val="28"/>
          <w:szCs w:val="28"/>
        </w:rPr>
        <w:t>Система</w:t>
      </w:r>
      <w:r w:rsidR="009861CE" w:rsidRPr="00500CA5">
        <w:rPr>
          <w:color w:val="FF0000"/>
          <w:kern w:val="0"/>
          <w:sz w:val="28"/>
          <w:szCs w:val="28"/>
        </w:rPr>
        <w:t xml:space="preserve"> </w:t>
      </w:r>
      <w:r w:rsidRPr="00500CA5">
        <w:rPr>
          <w:color w:val="FF0000"/>
          <w:kern w:val="0"/>
          <w:sz w:val="28"/>
          <w:szCs w:val="28"/>
        </w:rPr>
        <w:t>должна</w:t>
      </w:r>
      <w:r w:rsidR="009861CE" w:rsidRPr="00500CA5">
        <w:rPr>
          <w:color w:val="FF0000"/>
          <w:kern w:val="0"/>
          <w:sz w:val="28"/>
          <w:szCs w:val="28"/>
        </w:rPr>
        <w:t xml:space="preserve"> </w:t>
      </w:r>
      <w:r w:rsidRPr="00500CA5">
        <w:rPr>
          <w:color w:val="FF0000"/>
          <w:kern w:val="0"/>
          <w:sz w:val="28"/>
          <w:szCs w:val="28"/>
        </w:rPr>
        <w:t>обеспечивать</w:t>
      </w:r>
      <w:r w:rsidR="009861CE" w:rsidRPr="00500CA5">
        <w:rPr>
          <w:color w:val="FF0000"/>
          <w:kern w:val="0"/>
          <w:sz w:val="28"/>
          <w:szCs w:val="28"/>
        </w:rPr>
        <w:t xml:space="preserve"> </w:t>
      </w:r>
      <w:r w:rsidRPr="00500CA5">
        <w:rPr>
          <w:color w:val="FF0000"/>
          <w:kern w:val="0"/>
          <w:sz w:val="28"/>
          <w:szCs w:val="28"/>
        </w:rPr>
        <w:t>подачу</w:t>
      </w:r>
      <w:r w:rsidR="009861CE" w:rsidRPr="00500CA5">
        <w:rPr>
          <w:color w:val="FF0000"/>
          <w:kern w:val="0"/>
          <w:sz w:val="28"/>
          <w:szCs w:val="28"/>
        </w:rPr>
        <w:t xml:space="preserve"> </w:t>
      </w:r>
      <w:r w:rsidRPr="00500CA5">
        <w:rPr>
          <w:color w:val="FF0000"/>
          <w:kern w:val="0"/>
          <w:sz w:val="28"/>
          <w:szCs w:val="28"/>
        </w:rPr>
        <w:t>воды</w:t>
      </w:r>
      <w:r w:rsidR="009861CE" w:rsidRPr="00500CA5">
        <w:rPr>
          <w:color w:val="FF0000"/>
          <w:kern w:val="0"/>
          <w:sz w:val="28"/>
          <w:szCs w:val="28"/>
        </w:rPr>
        <w:t xml:space="preserve"> </w:t>
      </w:r>
      <w:r w:rsidRPr="00500CA5">
        <w:rPr>
          <w:color w:val="FF0000"/>
          <w:kern w:val="0"/>
          <w:sz w:val="28"/>
          <w:szCs w:val="28"/>
        </w:rPr>
        <w:t>с</w:t>
      </w:r>
      <w:r w:rsidR="009861CE" w:rsidRPr="00500CA5">
        <w:rPr>
          <w:color w:val="FF0000"/>
          <w:kern w:val="0"/>
          <w:sz w:val="28"/>
          <w:szCs w:val="28"/>
        </w:rPr>
        <w:t xml:space="preserve"> </w:t>
      </w:r>
      <w:r w:rsidRPr="00500CA5">
        <w:rPr>
          <w:color w:val="FF0000"/>
          <w:kern w:val="0"/>
          <w:sz w:val="28"/>
          <w:szCs w:val="28"/>
        </w:rPr>
        <w:t>минимально</w:t>
      </w:r>
      <w:r w:rsidR="009861CE" w:rsidRPr="00500CA5">
        <w:rPr>
          <w:color w:val="FF0000"/>
          <w:kern w:val="0"/>
          <w:sz w:val="28"/>
          <w:szCs w:val="28"/>
        </w:rPr>
        <w:t xml:space="preserve"> </w:t>
      </w:r>
      <w:r w:rsidRPr="00500CA5">
        <w:rPr>
          <w:color w:val="FF0000"/>
          <w:kern w:val="0"/>
          <w:sz w:val="28"/>
          <w:szCs w:val="28"/>
        </w:rPr>
        <w:t>возможными</w:t>
      </w:r>
      <w:r w:rsidR="009861CE" w:rsidRPr="00500CA5">
        <w:rPr>
          <w:color w:val="FF0000"/>
          <w:kern w:val="0"/>
          <w:sz w:val="28"/>
          <w:szCs w:val="28"/>
        </w:rPr>
        <w:t xml:space="preserve"> </w:t>
      </w:r>
      <w:r w:rsidRPr="00500CA5">
        <w:rPr>
          <w:color w:val="FF0000"/>
          <w:kern w:val="0"/>
          <w:sz w:val="28"/>
          <w:szCs w:val="28"/>
        </w:rPr>
        <w:t>энергетическими</w:t>
      </w:r>
      <w:r w:rsidR="009861CE" w:rsidRPr="00500CA5">
        <w:rPr>
          <w:color w:val="FF0000"/>
          <w:kern w:val="0"/>
          <w:sz w:val="28"/>
          <w:szCs w:val="28"/>
        </w:rPr>
        <w:t xml:space="preserve"> </w:t>
      </w:r>
      <w:r w:rsidRPr="00500CA5">
        <w:rPr>
          <w:color w:val="FF0000"/>
          <w:kern w:val="0"/>
          <w:sz w:val="28"/>
          <w:szCs w:val="28"/>
        </w:rPr>
        <w:t>затратами</w:t>
      </w:r>
      <w:r w:rsidR="009861CE" w:rsidRPr="00500CA5">
        <w:rPr>
          <w:color w:val="FF0000"/>
          <w:kern w:val="0"/>
          <w:sz w:val="28"/>
          <w:szCs w:val="28"/>
        </w:rPr>
        <w:t xml:space="preserve"> </w:t>
      </w:r>
      <w:r w:rsidRPr="00500CA5">
        <w:rPr>
          <w:color w:val="FF0000"/>
          <w:kern w:val="0"/>
          <w:sz w:val="28"/>
          <w:szCs w:val="28"/>
        </w:rPr>
        <w:t>на</w:t>
      </w:r>
      <w:r w:rsidR="009861CE" w:rsidRPr="00500CA5">
        <w:rPr>
          <w:color w:val="FF0000"/>
          <w:kern w:val="0"/>
          <w:sz w:val="28"/>
          <w:szCs w:val="28"/>
        </w:rPr>
        <w:t xml:space="preserve"> </w:t>
      </w:r>
      <w:r w:rsidRPr="00500CA5">
        <w:rPr>
          <w:color w:val="FF0000"/>
          <w:kern w:val="0"/>
          <w:sz w:val="28"/>
          <w:szCs w:val="28"/>
        </w:rPr>
        <w:t>единицу</w:t>
      </w:r>
      <w:r w:rsidR="009861CE" w:rsidRPr="00500CA5">
        <w:rPr>
          <w:color w:val="FF0000"/>
          <w:kern w:val="0"/>
          <w:sz w:val="28"/>
          <w:szCs w:val="28"/>
        </w:rPr>
        <w:t xml:space="preserve"> </w:t>
      </w:r>
      <w:r w:rsidRPr="00500CA5">
        <w:rPr>
          <w:color w:val="FF0000"/>
          <w:kern w:val="0"/>
          <w:sz w:val="28"/>
          <w:szCs w:val="28"/>
        </w:rPr>
        <w:t>поданного</w:t>
      </w:r>
      <w:r w:rsidR="009861CE" w:rsidRPr="00500CA5">
        <w:rPr>
          <w:color w:val="FF0000"/>
          <w:kern w:val="0"/>
          <w:sz w:val="28"/>
          <w:szCs w:val="28"/>
        </w:rPr>
        <w:t xml:space="preserve"> </w:t>
      </w:r>
      <w:r w:rsidRPr="00500CA5">
        <w:rPr>
          <w:color w:val="FF0000"/>
          <w:kern w:val="0"/>
          <w:sz w:val="28"/>
          <w:szCs w:val="28"/>
        </w:rPr>
        <w:t>объема</w:t>
      </w:r>
      <w:r w:rsidR="009861CE" w:rsidRPr="00500CA5">
        <w:rPr>
          <w:color w:val="FF0000"/>
          <w:kern w:val="0"/>
          <w:sz w:val="28"/>
          <w:szCs w:val="28"/>
        </w:rPr>
        <w:t xml:space="preserve"> </w:t>
      </w:r>
      <w:r w:rsidRPr="00500CA5">
        <w:rPr>
          <w:color w:val="FF0000"/>
          <w:kern w:val="0"/>
          <w:sz w:val="28"/>
          <w:szCs w:val="28"/>
        </w:rPr>
        <w:t>воды,</w:t>
      </w:r>
      <w:r w:rsidR="009861CE" w:rsidRPr="00500CA5">
        <w:rPr>
          <w:color w:val="FF0000"/>
          <w:kern w:val="0"/>
          <w:sz w:val="28"/>
          <w:szCs w:val="28"/>
        </w:rPr>
        <w:t xml:space="preserve"> </w:t>
      </w:r>
      <w:r w:rsidRPr="00500CA5">
        <w:rPr>
          <w:color w:val="FF0000"/>
          <w:kern w:val="0"/>
          <w:sz w:val="28"/>
          <w:szCs w:val="28"/>
        </w:rPr>
        <w:t>не</w:t>
      </w:r>
      <w:r w:rsidR="009861CE" w:rsidRPr="00500CA5">
        <w:rPr>
          <w:color w:val="FF0000"/>
          <w:kern w:val="0"/>
          <w:sz w:val="28"/>
          <w:szCs w:val="28"/>
        </w:rPr>
        <w:t xml:space="preserve"> </w:t>
      </w:r>
      <w:r w:rsidRPr="00500CA5">
        <w:rPr>
          <w:color w:val="FF0000"/>
          <w:kern w:val="0"/>
          <w:sz w:val="28"/>
          <w:szCs w:val="28"/>
        </w:rPr>
        <w:t>допуская</w:t>
      </w:r>
      <w:r w:rsidR="009861CE" w:rsidRPr="00500CA5">
        <w:rPr>
          <w:color w:val="FF0000"/>
          <w:kern w:val="0"/>
          <w:sz w:val="28"/>
          <w:szCs w:val="28"/>
        </w:rPr>
        <w:t xml:space="preserve"> </w:t>
      </w:r>
      <w:r w:rsidRPr="00500CA5">
        <w:rPr>
          <w:color w:val="FF0000"/>
          <w:kern w:val="0"/>
          <w:sz w:val="28"/>
          <w:szCs w:val="28"/>
        </w:rPr>
        <w:t>перегрузки</w:t>
      </w:r>
      <w:r w:rsidR="009861CE" w:rsidRPr="00500CA5">
        <w:rPr>
          <w:color w:val="FF0000"/>
          <w:kern w:val="0"/>
          <w:sz w:val="28"/>
          <w:szCs w:val="28"/>
        </w:rPr>
        <w:t xml:space="preserve"> </w:t>
      </w:r>
      <w:r w:rsidRPr="00500CA5">
        <w:rPr>
          <w:color w:val="FF0000"/>
          <w:kern w:val="0"/>
          <w:sz w:val="28"/>
          <w:szCs w:val="28"/>
        </w:rPr>
        <w:t>отдельных</w:t>
      </w:r>
      <w:r w:rsidR="009861CE" w:rsidRPr="00500CA5">
        <w:rPr>
          <w:color w:val="FF0000"/>
          <w:kern w:val="0"/>
          <w:sz w:val="28"/>
          <w:szCs w:val="28"/>
        </w:rPr>
        <w:t xml:space="preserve"> </w:t>
      </w:r>
      <w:r w:rsidR="001912BD" w:rsidRPr="00500CA5">
        <w:rPr>
          <w:color w:val="FF0000"/>
          <w:kern w:val="0"/>
          <w:sz w:val="28"/>
          <w:szCs w:val="28"/>
        </w:rPr>
        <w:t>насосов</w:t>
      </w:r>
      <w:r w:rsidRPr="00500CA5">
        <w:rPr>
          <w:color w:val="FF0000"/>
          <w:kern w:val="0"/>
          <w:sz w:val="28"/>
          <w:szCs w:val="28"/>
        </w:rPr>
        <w:t>,</w:t>
      </w:r>
      <w:r w:rsidR="009861CE" w:rsidRPr="00500CA5">
        <w:rPr>
          <w:color w:val="FF0000"/>
          <w:kern w:val="0"/>
          <w:sz w:val="28"/>
          <w:szCs w:val="28"/>
        </w:rPr>
        <w:t xml:space="preserve"> </w:t>
      </w:r>
      <w:r w:rsidRPr="00500CA5">
        <w:rPr>
          <w:color w:val="FF0000"/>
          <w:kern w:val="0"/>
          <w:sz w:val="28"/>
          <w:szCs w:val="28"/>
        </w:rPr>
        <w:t>работы</w:t>
      </w:r>
      <w:r w:rsidR="009861CE" w:rsidRPr="00500CA5">
        <w:rPr>
          <w:color w:val="FF0000"/>
          <w:kern w:val="0"/>
          <w:sz w:val="28"/>
          <w:szCs w:val="28"/>
        </w:rPr>
        <w:t xml:space="preserve"> </w:t>
      </w:r>
      <w:r w:rsidRPr="00500CA5">
        <w:rPr>
          <w:color w:val="FF0000"/>
          <w:kern w:val="0"/>
          <w:sz w:val="28"/>
          <w:szCs w:val="28"/>
        </w:rPr>
        <w:t>их</w:t>
      </w:r>
      <w:r w:rsidR="009861CE" w:rsidRPr="00500CA5">
        <w:rPr>
          <w:color w:val="FF0000"/>
          <w:kern w:val="0"/>
          <w:sz w:val="28"/>
          <w:szCs w:val="28"/>
        </w:rPr>
        <w:t xml:space="preserve"> </w:t>
      </w:r>
      <w:r w:rsidRPr="00500CA5">
        <w:rPr>
          <w:color w:val="FF0000"/>
          <w:kern w:val="0"/>
          <w:sz w:val="28"/>
          <w:szCs w:val="28"/>
        </w:rPr>
        <w:t>в</w:t>
      </w:r>
      <w:r w:rsidR="009861CE" w:rsidRPr="00500CA5">
        <w:rPr>
          <w:color w:val="FF0000"/>
          <w:kern w:val="0"/>
          <w:sz w:val="28"/>
          <w:szCs w:val="28"/>
        </w:rPr>
        <w:t xml:space="preserve"> </w:t>
      </w:r>
      <w:r w:rsidRPr="00500CA5">
        <w:rPr>
          <w:color w:val="FF0000"/>
          <w:kern w:val="0"/>
          <w:sz w:val="28"/>
          <w:szCs w:val="28"/>
        </w:rPr>
        <w:t>зоне</w:t>
      </w:r>
      <w:r w:rsidR="009861CE" w:rsidRPr="00500CA5">
        <w:rPr>
          <w:color w:val="FF0000"/>
          <w:kern w:val="0"/>
          <w:sz w:val="28"/>
          <w:szCs w:val="28"/>
        </w:rPr>
        <w:t xml:space="preserve"> </w:t>
      </w:r>
      <w:r w:rsidRPr="00500CA5">
        <w:rPr>
          <w:color w:val="FF0000"/>
          <w:kern w:val="0"/>
          <w:sz w:val="28"/>
          <w:szCs w:val="28"/>
        </w:rPr>
        <w:t>низких</w:t>
      </w:r>
      <w:r w:rsidR="009861CE" w:rsidRPr="00500CA5">
        <w:rPr>
          <w:color w:val="FF0000"/>
          <w:kern w:val="0"/>
          <w:sz w:val="28"/>
          <w:szCs w:val="28"/>
        </w:rPr>
        <w:t xml:space="preserve"> </w:t>
      </w:r>
      <w:r w:rsidRPr="00500CA5">
        <w:rPr>
          <w:color w:val="FF0000"/>
          <w:kern w:val="0"/>
          <w:sz w:val="28"/>
          <w:szCs w:val="28"/>
        </w:rPr>
        <w:t>КПД,</w:t>
      </w:r>
      <w:r w:rsidR="009861CE" w:rsidRPr="00500CA5">
        <w:rPr>
          <w:color w:val="FF0000"/>
          <w:kern w:val="0"/>
          <w:sz w:val="28"/>
          <w:szCs w:val="28"/>
        </w:rPr>
        <w:t xml:space="preserve"> </w:t>
      </w:r>
      <w:r w:rsidRPr="00500CA5">
        <w:rPr>
          <w:color w:val="FF0000"/>
          <w:kern w:val="0"/>
          <w:sz w:val="28"/>
          <w:szCs w:val="28"/>
        </w:rPr>
        <w:t>в</w:t>
      </w:r>
      <w:r w:rsidR="009861CE" w:rsidRPr="00500CA5">
        <w:rPr>
          <w:color w:val="FF0000"/>
          <w:kern w:val="0"/>
          <w:sz w:val="28"/>
          <w:szCs w:val="28"/>
        </w:rPr>
        <w:t xml:space="preserve"> </w:t>
      </w:r>
      <w:r w:rsidRPr="00500CA5">
        <w:rPr>
          <w:color w:val="FF0000"/>
          <w:kern w:val="0"/>
          <w:sz w:val="28"/>
          <w:szCs w:val="28"/>
        </w:rPr>
        <w:t>зонах</w:t>
      </w:r>
      <w:r w:rsidR="009861CE" w:rsidRPr="00500CA5">
        <w:rPr>
          <w:color w:val="FF0000"/>
          <w:kern w:val="0"/>
          <w:sz w:val="28"/>
          <w:szCs w:val="28"/>
        </w:rPr>
        <w:t xml:space="preserve"> </w:t>
      </w:r>
      <w:r w:rsidRPr="00500CA5">
        <w:rPr>
          <w:color w:val="FF0000"/>
          <w:kern w:val="0"/>
          <w:sz w:val="28"/>
          <w:szCs w:val="28"/>
        </w:rPr>
        <w:t>помпажа</w:t>
      </w:r>
      <w:r w:rsidR="009861CE" w:rsidRPr="00500CA5">
        <w:rPr>
          <w:color w:val="FF0000"/>
          <w:kern w:val="0"/>
          <w:sz w:val="28"/>
          <w:szCs w:val="28"/>
        </w:rPr>
        <w:t xml:space="preserve"> </w:t>
      </w:r>
      <w:r w:rsidRPr="00500CA5">
        <w:rPr>
          <w:color w:val="FF0000"/>
          <w:kern w:val="0"/>
          <w:sz w:val="28"/>
          <w:szCs w:val="28"/>
        </w:rPr>
        <w:t>и</w:t>
      </w:r>
      <w:r w:rsidR="009861CE" w:rsidRPr="00500CA5">
        <w:rPr>
          <w:color w:val="FF0000"/>
          <w:kern w:val="0"/>
          <w:sz w:val="28"/>
          <w:szCs w:val="28"/>
        </w:rPr>
        <w:t xml:space="preserve"> </w:t>
      </w:r>
      <w:r w:rsidRPr="00500CA5">
        <w:rPr>
          <w:color w:val="FF0000"/>
          <w:kern w:val="0"/>
          <w:sz w:val="28"/>
          <w:szCs w:val="28"/>
        </w:rPr>
        <w:t>кавитаций.</w:t>
      </w:r>
    </w:p>
    <w:p w14:paraId="3E632686" w14:textId="3135893E"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22</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насосных</w:t>
      </w:r>
      <w:r w:rsidR="009861CE" w:rsidRPr="00500CA5">
        <w:rPr>
          <w:color w:val="FF0000"/>
          <w:sz w:val="28"/>
          <w:szCs w:val="28"/>
        </w:rPr>
        <w:t xml:space="preserve"> </w:t>
      </w:r>
      <w:r w:rsidR="00B74D28" w:rsidRPr="00500CA5">
        <w:rPr>
          <w:color w:val="FF0000"/>
          <w:sz w:val="28"/>
          <w:szCs w:val="28"/>
        </w:rPr>
        <w:t>станциях</w:t>
      </w:r>
      <w:r w:rsidR="009861CE" w:rsidRPr="00500CA5">
        <w:rPr>
          <w:color w:val="FF0000"/>
          <w:sz w:val="28"/>
          <w:szCs w:val="28"/>
        </w:rPr>
        <w:t xml:space="preserve"> </w:t>
      </w:r>
      <w:r w:rsidR="00B74D28" w:rsidRPr="00500CA5">
        <w:rPr>
          <w:color w:val="FF0000"/>
          <w:sz w:val="28"/>
          <w:szCs w:val="28"/>
        </w:rPr>
        <w:t>должна</w:t>
      </w:r>
      <w:r w:rsidR="009861CE" w:rsidRPr="00500CA5">
        <w:rPr>
          <w:color w:val="FF0000"/>
          <w:sz w:val="28"/>
          <w:szCs w:val="28"/>
        </w:rPr>
        <w:t xml:space="preserve"> </w:t>
      </w:r>
      <w:r w:rsidR="00B74D28" w:rsidRPr="00500CA5">
        <w:rPr>
          <w:color w:val="FF0000"/>
          <w:sz w:val="28"/>
          <w:szCs w:val="28"/>
        </w:rPr>
        <w:t>предусматриваться</w:t>
      </w:r>
      <w:r w:rsidR="009861CE" w:rsidRPr="00500CA5">
        <w:rPr>
          <w:color w:val="FF0000"/>
          <w:sz w:val="28"/>
          <w:szCs w:val="28"/>
        </w:rPr>
        <w:t xml:space="preserve"> </w:t>
      </w:r>
      <w:r w:rsidR="00B74D28" w:rsidRPr="00500CA5">
        <w:rPr>
          <w:color w:val="FF0000"/>
          <w:sz w:val="28"/>
          <w:szCs w:val="28"/>
        </w:rPr>
        <w:t>блокировка</w:t>
      </w:r>
      <w:r w:rsidR="006C620D" w:rsidRPr="00500CA5">
        <w:rPr>
          <w:color w:val="FF0000"/>
          <w:sz w:val="28"/>
          <w:szCs w:val="28"/>
        </w:rPr>
        <w:t>,</w:t>
      </w:r>
      <w:r w:rsidR="009861CE" w:rsidRPr="00500CA5">
        <w:rPr>
          <w:color w:val="FF0000"/>
          <w:sz w:val="28"/>
          <w:szCs w:val="28"/>
        </w:rPr>
        <w:t xml:space="preserve"> </w:t>
      </w:r>
      <w:r w:rsidR="00B74D28" w:rsidRPr="00500CA5">
        <w:rPr>
          <w:color w:val="FF0000"/>
          <w:sz w:val="28"/>
          <w:szCs w:val="28"/>
        </w:rPr>
        <w:t>исключающая</w:t>
      </w:r>
      <w:r w:rsidR="009861CE" w:rsidRPr="00500CA5">
        <w:rPr>
          <w:color w:val="FF0000"/>
          <w:sz w:val="28"/>
          <w:szCs w:val="28"/>
        </w:rPr>
        <w:t xml:space="preserve"> </w:t>
      </w:r>
      <w:r w:rsidR="00B74D28" w:rsidRPr="00500CA5">
        <w:rPr>
          <w:color w:val="FF0000"/>
          <w:sz w:val="28"/>
          <w:szCs w:val="28"/>
        </w:rPr>
        <w:t>возможность</w:t>
      </w:r>
      <w:r w:rsidR="009861CE" w:rsidRPr="00500CA5">
        <w:rPr>
          <w:color w:val="FF0000"/>
          <w:sz w:val="28"/>
          <w:szCs w:val="28"/>
        </w:rPr>
        <w:t xml:space="preserve"> </w:t>
      </w:r>
      <w:r w:rsidR="00B74D28" w:rsidRPr="00500CA5">
        <w:rPr>
          <w:color w:val="FF0000"/>
          <w:sz w:val="28"/>
          <w:szCs w:val="28"/>
        </w:rPr>
        <w:t>подачи</w:t>
      </w:r>
      <w:r w:rsidR="009861CE" w:rsidRPr="00500CA5">
        <w:rPr>
          <w:color w:val="FF0000"/>
          <w:sz w:val="28"/>
          <w:szCs w:val="28"/>
        </w:rPr>
        <w:t xml:space="preserve"> </w:t>
      </w:r>
      <w:r w:rsidR="00B74D28" w:rsidRPr="00500CA5">
        <w:rPr>
          <w:color w:val="FF0000"/>
          <w:sz w:val="28"/>
          <w:szCs w:val="28"/>
        </w:rPr>
        <w:t>неприкосновенного</w:t>
      </w:r>
      <w:r w:rsidR="009861CE" w:rsidRPr="00500CA5">
        <w:rPr>
          <w:color w:val="FF0000"/>
          <w:sz w:val="28"/>
          <w:szCs w:val="28"/>
        </w:rPr>
        <w:t xml:space="preserve"> </w:t>
      </w:r>
      <w:r w:rsidR="00B74D28" w:rsidRPr="00500CA5">
        <w:rPr>
          <w:color w:val="FF0000"/>
          <w:sz w:val="28"/>
          <w:szCs w:val="28"/>
        </w:rPr>
        <w:t>пожарного,</w:t>
      </w:r>
      <w:r w:rsidR="009861CE" w:rsidRPr="00500CA5">
        <w:rPr>
          <w:color w:val="FF0000"/>
          <w:sz w:val="28"/>
          <w:szCs w:val="28"/>
        </w:rPr>
        <w:t xml:space="preserve"> </w:t>
      </w:r>
      <w:r w:rsidR="00B74D28" w:rsidRPr="00500CA5">
        <w:rPr>
          <w:color w:val="FF0000"/>
          <w:sz w:val="28"/>
          <w:szCs w:val="28"/>
        </w:rPr>
        <w:t>а</w:t>
      </w:r>
      <w:r w:rsidR="009861CE" w:rsidRPr="00500CA5">
        <w:rPr>
          <w:color w:val="FF0000"/>
          <w:sz w:val="28"/>
          <w:szCs w:val="28"/>
        </w:rPr>
        <w:t xml:space="preserve"> </w:t>
      </w:r>
      <w:r w:rsidR="00B74D28" w:rsidRPr="00500CA5">
        <w:rPr>
          <w:color w:val="FF0000"/>
          <w:sz w:val="28"/>
          <w:szCs w:val="28"/>
        </w:rPr>
        <w:t>также</w:t>
      </w:r>
      <w:r w:rsidR="009861CE" w:rsidRPr="00500CA5">
        <w:rPr>
          <w:color w:val="FF0000"/>
          <w:sz w:val="28"/>
          <w:szCs w:val="28"/>
        </w:rPr>
        <w:t xml:space="preserve"> </w:t>
      </w:r>
      <w:r w:rsidR="00B74D28" w:rsidRPr="00500CA5">
        <w:rPr>
          <w:color w:val="FF0000"/>
          <w:sz w:val="28"/>
          <w:szCs w:val="28"/>
        </w:rPr>
        <w:t>аварийного</w:t>
      </w:r>
      <w:r w:rsidR="009861CE" w:rsidRPr="00500CA5">
        <w:rPr>
          <w:color w:val="FF0000"/>
          <w:sz w:val="28"/>
          <w:szCs w:val="28"/>
        </w:rPr>
        <w:t xml:space="preserve"> </w:t>
      </w:r>
      <w:r w:rsidR="00B74D28" w:rsidRPr="00500CA5">
        <w:rPr>
          <w:color w:val="FF0000"/>
          <w:sz w:val="28"/>
          <w:szCs w:val="28"/>
        </w:rPr>
        <w:t>объемов</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резервуарах</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другие</w:t>
      </w:r>
      <w:r w:rsidR="009861CE" w:rsidRPr="00500CA5">
        <w:rPr>
          <w:color w:val="FF0000"/>
          <w:sz w:val="28"/>
          <w:szCs w:val="28"/>
        </w:rPr>
        <w:t xml:space="preserve"> </w:t>
      </w:r>
      <w:r w:rsidR="00B74D28" w:rsidRPr="00500CA5">
        <w:rPr>
          <w:color w:val="FF0000"/>
          <w:sz w:val="28"/>
          <w:szCs w:val="28"/>
        </w:rPr>
        <w:t>цели.</w:t>
      </w:r>
    </w:p>
    <w:p w14:paraId="7CC9A656" w14:textId="1781CA91"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23</w:t>
      </w:r>
      <w:r w:rsidRPr="00500CA5">
        <w:rPr>
          <w:bCs/>
          <w:noProof/>
          <w:color w:val="FF0000"/>
          <w:kern w:val="0"/>
          <w:sz w:val="28"/>
          <w:szCs w:val="28"/>
        </w:rPr>
        <w:fldChar w:fldCharType="end"/>
      </w:r>
      <w:r w:rsidR="009861CE" w:rsidRPr="00500CA5">
        <w:rPr>
          <w:color w:val="FF0000"/>
          <w:sz w:val="28"/>
          <w:szCs w:val="28"/>
        </w:rPr>
        <w:t xml:space="preserve"> </w:t>
      </w:r>
      <w:r w:rsidR="00B74D28" w:rsidRPr="00500CA5">
        <w:rPr>
          <w:color w:val="FF0000"/>
          <w:sz w:val="28"/>
          <w:szCs w:val="28"/>
        </w:rPr>
        <w:t>Вакуум-насосы</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насосных</w:t>
      </w:r>
      <w:r w:rsidR="009861CE" w:rsidRPr="00500CA5">
        <w:rPr>
          <w:color w:val="FF0000"/>
          <w:sz w:val="28"/>
          <w:szCs w:val="28"/>
        </w:rPr>
        <w:t xml:space="preserve"> </w:t>
      </w:r>
      <w:r w:rsidR="00B74D28" w:rsidRPr="00500CA5">
        <w:rPr>
          <w:color w:val="FF0000"/>
          <w:sz w:val="28"/>
          <w:szCs w:val="28"/>
        </w:rPr>
        <w:t>станциях</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сифонным</w:t>
      </w:r>
      <w:r w:rsidR="009861CE" w:rsidRPr="00500CA5">
        <w:rPr>
          <w:color w:val="FF0000"/>
          <w:sz w:val="28"/>
          <w:szCs w:val="28"/>
        </w:rPr>
        <w:t xml:space="preserve"> </w:t>
      </w:r>
      <w:r w:rsidR="00B74D28" w:rsidRPr="00500CA5">
        <w:rPr>
          <w:color w:val="FF0000"/>
          <w:sz w:val="28"/>
          <w:szCs w:val="28"/>
        </w:rPr>
        <w:t>забором</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должны</w:t>
      </w:r>
      <w:r w:rsidR="009861CE" w:rsidRPr="00500CA5">
        <w:rPr>
          <w:color w:val="FF0000"/>
          <w:sz w:val="28"/>
          <w:szCs w:val="28"/>
        </w:rPr>
        <w:t xml:space="preserve"> </w:t>
      </w:r>
      <w:r w:rsidR="00B74D28" w:rsidRPr="00500CA5">
        <w:rPr>
          <w:color w:val="FF0000"/>
          <w:sz w:val="28"/>
          <w:szCs w:val="28"/>
        </w:rPr>
        <w:t>работать</w:t>
      </w:r>
      <w:r w:rsidR="009861CE" w:rsidRPr="00500CA5">
        <w:rPr>
          <w:color w:val="FF0000"/>
          <w:sz w:val="28"/>
          <w:szCs w:val="28"/>
        </w:rPr>
        <w:t xml:space="preserve"> </w:t>
      </w:r>
      <w:r w:rsidR="00B74D28" w:rsidRPr="00500CA5">
        <w:rPr>
          <w:color w:val="FF0000"/>
          <w:sz w:val="28"/>
          <w:szCs w:val="28"/>
        </w:rPr>
        <w:t>автоматически</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уровню</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воздушном</w:t>
      </w:r>
      <w:r w:rsidR="009861CE" w:rsidRPr="00500CA5">
        <w:rPr>
          <w:color w:val="FF0000"/>
          <w:sz w:val="28"/>
          <w:szCs w:val="28"/>
        </w:rPr>
        <w:t xml:space="preserve"> </w:t>
      </w:r>
      <w:r w:rsidR="00B74D28" w:rsidRPr="00500CA5">
        <w:rPr>
          <w:color w:val="FF0000"/>
          <w:sz w:val="28"/>
          <w:szCs w:val="28"/>
        </w:rPr>
        <w:t>колпаке,</w:t>
      </w:r>
      <w:r w:rsidR="009861CE" w:rsidRPr="00500CA5">
        <w:rPr>
          <w:color w:val="FF0000"/>
          <w:sz w:val="28"/>
          <w:szCs w:val="28"/>
        </w:rPr>
        <w:t xml:space="preserve"> </w:t>
      </w:r>
      <w:r w:rsidR="00B74D28" w:rsidRPr="00500CA5">
        <w:rPr>
          <w:color w:val="FF0000"/>
          <w:sz w:val="28"/>
          <w:szCs w:val="28"/>
        </w:rPr>
        <w:t>установленном</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сифонной</w:t>
      </w:r>
      <w:r w:rsidR="009861CE" w:rsidRPr="00500CA5">
        <w:rPr>
          <w:color w:val="FF0000"/>
          <w:sz w:val="28"/>
          <w:szCs w:val="28"/>
        </w:rPr>
        <w:t xml:space="preserve"> </w:t>
      </w:r>
      <w:r w:rsidR="00B74D28" w:rsidRPr="00500CA5">
        <w:rPr>
          <w:color w:val="FF0000"/>
          <w:sz w:val="28"/>
          <w:szCs w:val="28"/>
        </w:rPr>
        <w:t>линии.</w:t>
      </w:r>
      <w:r w:rsidR="009861CE" w:rsidRPr="00500CA5">
        <w:rPr>
          <w:color w:val="FF0000"/>
          <w:sz w:val="28"/>
          <w:szCs w:val="28"/>
        </w:rPr>
        <w:t xml:space="preserve"> </w:t>
      </w:r>
    </w:p>
    <w:p w14:paraId="5EFF3244" w14:textId="0AC59E43"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24</w:t>
      </w:r>
      <w:r w:rsidRPr="00500CA5">
        <w:rPr>
          <w:bCs/>
          <w:noProof/>
          <w:color w:val="FF0000"/>
          <w:kern w:val="0"/>
          <w:sz w:val="28"/>
          <w:szCs w:val="28"/>
        </w:rPr>
        <w:fldChar w:fldCharType="end"/>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насосных</w:t>
      </w:r>
      <w:r w:rsidR="009861CE" w:rsidRPr="00500CA5">
        <w:rPr>
          <w:color w:val="FF0000"/>
          <w:sz w:val="28"/>
          <w:szCs w:val="28"/>
        </w:rPr>
        <w:t xml:space="preserve"> </w:t>
      </w:r>
      <w:r w:rsidR="00B74D28" w:rsidRPr="00500CA5">
        <w:rPr>
          <w:color w:val="FF0000"/>
          <w:sz w:val="28"/>
          <w:szCs w:val="28"/>
        </w:rPr>
        <w:t>станциях</w:t>
      </w:r>
      <w:r w:rsidR="009861CE" w:rsidRPr="00500CA5">
        <w:rPr>
          <w:color w:val="FF0000"/>
          <w:sz w:val="28"/>
          <w:szCs w:val="28"/>
        </w:rPr>
        <w:t xml:space="preserve"> </w:t>
      </w:r>
      <w:r w:rsidR="00B74D28" w:rsidRPr="00500CA5">
        <w:rPr>
          <w:color w:val="FF0000"/>
          <w:sz w:val="28"/>
          <w:szCs w:val="28"/>
        </w:rPr>
        <w:t>должна</w:t>
      </w:r>
      <w:r w:rsidR="009861CE" w:rsidRPr="00500CA5">
        <w:rPr>
          <w:color w:val="FF0000"/>
          <w:sz w:val="28"/>
          <w:szCs w:val="28"/>
        </w:rPr>
        <w:t xml:space="preserve"> </w:t>
      </w:r>
      <w:r w:rsidR="00B74D28" w:rsidRPr="00500CA5">
        <w:rPr>
          <w:color w:val="FF0000"/>
          <w:sz w:val="28"/>
          <w:szCs w:val="28"/>
        </w:rPr>
        <w:t>предусматриваться</w:t>
      </w:r>
      <w:r w:rsidR="009861CE" w:rsidRPr="00500CA5">
        <w:rPr>
          <w:color w:val="FF0000"/>
          <w:sz w:val="28"/>
          <w:szCs w:val="28"/>
        </w:rPr>
        <w:t xml:space="preserve"> </w:t>
      </w:r>
      <w:r w:rsidR="00B74D28" w:rsidRPr="00500CA5">
        <w:rPr>
          <w:color w:val="FF0000"/>
          <w:sz w:val="28"/>
          <w:szCs w:val="28"/>
        </w:rPr>
        <w:t>автоматизация</w:t>
      </w:r>
      <w:r w:rsidR="009861CE" w:rsidRPr="00500CA5">
        <w:rPr>
          <w:color w:val="FF0000"/>
          <w:sz w:val="28"/>
          <w:szCs w:val="28"/>
        </w:rPr>
        <w:t xml:space="preserve"> </w:t>
      </w:r>
      <w:r w:rsidR="00B74D28" w:rsidRPr="00500CA5">
        <w:rPr>
          <w:color w:val="FF0000"/>
          <w:sz w:val="28"/>
          <w:szCs w:val="28"/>
        </w:rPr>
        <w:t>следующих</w:t>
      </w:r>
      <w:r w:rsidR="009861CE" w:rsidRPr="00500CA5">
        <w:rPr>
          <w:color w:val="FF0000"/>
          <w:sz w:val="28"/>
          <w:szCs w:val="28"/>
        </w:rPr>
        <w:t xml:space="preserve"> </w:t>
      </w:r>
      <w:r w:rsidR="00B74D28" w:rsidRPr="00500CA5">
        <w:rPr>
          <w:color w:val="FF0000"/>
          <w:sz w:val="28"/>
          <w:szCs w:val="28"/>
        </w:rPr>
        <w:t>вспомогательных</w:t>
      </w:r>
      <w:r w:rsidR="009861CE" w:rsidRPr="00500CA5">
        <w:rPr>
          <w:color w:val="FF0000"/>
          <w:sz w:val="28"/>
          <w:szCs w:val="28"/>
        </w:rPr>
        <w:t xml:space="preserve"> </w:t>
      </w:r>
      <w:r w:rsidR="00B74D28" w:rsidRPr="00500CA5">
        <w:rPr>
          <w:color w:val="FF0000"/>
          <w:sz w:val="28"/>
          <w:szCs w:val="28"/>
        </w:rPr>
        <w:t>процессов:</w:t>
      </w:r>
      <w:r w:rsidR="009861CE" w:rsidRPr="00500CA5">
        <w:rPr>
          <w:color w:val="FF0000"/>
          <w:sz w:val="28"/>
          <w:szCs w:val="28"/>
        </w:rPr>
        <w:t xml:space="preserve"> </w:t>
      </w:r>
      <w:r w:rsidR="00B74D28" w:rsidRPr="00500CA5">
        <w:rPr>
          <w:color w:val="FF0000"/>
          <w:sz w:val="28"/>
          <w:szCs w:val="28"/>
        </w:rPr>
        <w:t>промывки</w:t>
      </w:r>
      <w:r w:rsidR="009861CE" w:rsidRPr="00500CA5">
        <w:rPr>
          <w:color w:val="FF0000"/>
          <w:sz w:val="28"/>
          <w:szCs w:val="28"/>
        </w:rPr>
        <w:t xml:space="preserve"> </w:t>
      </w:r>
      <w:r w:rsidR="00B74D28" w:rsidRPr="00500CA5">
        <w:rPr>
          <w:color w:val="FF0000"/>
          <w:sz w:val="28"/>
          <w:szCs w:val="28"/>
        </w:rPr>
        <w:t>вращающихся</w:t>
      </w:r>
      <w:r w:rsidR="009861CE" w:rsidRPr="00500CA5">
        <w:rPr>
          <w:color w:val="FF0000"/>
          <w:sz w:val="28"/>
          <w:szCs w:val="28"/>
        </w:rPr>
        <w:t xml:space="preserve"> </w:t>
      </w:r>
      <w:r w:rsidR="00B74D28" w:rsidRPr="00500CA5">
        <w:rPr>
          <w:color w:val="FF0000"/>
          <w:sz w:val="28"/>
          <w:szCs w:val="28"/>
        </w:rPr>
        <w:t>сеток</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заданной</w:t>
      </w:r>
      <w:r w:rsidR="009861CE" w:rsidRPr="00500CA5">
        <w:rPr>
          <w:color w:val="FF0000"/>
          <w:sz w:val="28"/>
          <w:szCs w:val="28"/>
        </w:rPr>
        <w:t xml:space="preserve"> </w:t>
      </w:r>
      <w:r w:rsidR="00B74D28" w:rsidRPr="00500CA5">
        <w:rPr>
          <w:color w:val="FF0000"/>
          <w:sz w:val="28"/>
          <w:szCs w:val="28"/>
        </w:rPr>
        <w:t>программе,</w:t>
      </w:r>
      <w:r w:rsidR="009861CE" w:rsidRPr="00500CA5">
        <w:rPr>
          <w:color w:val="FF0000"/>
          <w:sz w:val="28"/>
          <w:szCs w:val="28"/>
        </w:rPr>
        <w:t xml:space="preserve"> </w:t>
      </w:r>
      <w:r w:rsidR="00B74D28" w:rsidRPr="00500CA5">
        <w:rPr>
          <w:color w:val="FF0000"/>
          <w:sz w:val="28"/>
          <w:szCs w:val="28"/>
        </w:rPr>
        <w:t>регулируемой</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времени</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перепаду</w:t>
      </w:r>
      <w:r w:rsidR="009861CE" w:rsidRPr="00500CA5">
        <w:rPr>
          <w:color w:val="FF0000"/>
          <w:sz w:val="28"/>
          <w:szCs w:val="28"/>
        </w:rPr>
        <w:t xml:space="preserve"> </w:t>
      </w:r>
      <w:r w:rsidR="00B74D28" w:rsidRPr="00500CA5">
        <w:rPr>
          <w:color w:val="FF0000"/>
          <w:sz w:val="28"/>
          <w:szCs w:val="28"/>
        </w:rPr>
        <w:t>уровней,</w:t>
      </w:r>
      <w:r w:rsidR="009861CE" w:rsidRPr="00500CA5">
        <w:rPr>
          <w:color w:val="FF0000"/>
          <w:sz w:val="28"/>
          <w:szCs w:val="28"/>
        </w:rPr>
        <w:t xml:space="preserve"> </w:t>
      </w:r>
      <w:r w:rsidR="00B74D28" w:rsidRPr="00500CA5">
        <w:rPr>
          <w:color w:val="FF0000"/>
          <w:sz w:val="28"/>
          <w:szCs w:val="28"/>
        </w:rPr>
        <w:t>откачки</w:t>
      </w:r>
      <w:r w:rsidR="009861CE" w:rsidRPr="00500CA5">
        <w:rPr>
          <w:color w:val="FF0000"/>
          <w:sz w:val="28"/>
          <w:szCs w:val="28"/>
        </w:rPr>
        <w:t xml:space="preserve"> </w:t>
      </w:r>
      <w:r w:rsidR="00B74D28" w:rsidRPr="00500CA5">
        <w:rPr>
          <w:color w:val="FF0000"/>
          <w:sz w:val="28"/>
          <w:szCs w:val="28"/>
        </w:rPr>
        <w:t>дренажных</w:t>
      </w:r>
      <w:r w:rsidR="009861CE" w:rsidRPr="00500CA5">
        <w:rPr>
          <w:color w:val="FF0000"/>
          <w:sz w:val="28"/>
          <w:szCs w:val="28"/>
        </w:rPr>
        <w:t xml:space="preserve"> </w:t>
      </w:r>
      <w:r w:rsidR="00B74D28" w:rsidRPr="00500CA5">
        <w:rPr>
          <w:color w:val="FF0000"/>
          <w:sz w:val="28"/>
          <w:szCs w:val="28"/>
        </w:rPr>
        <w:t>вод</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приямке,</w:t>
      </w:r>
      <w:r w:rsidR="009861CE" w:rsidRPr="00500CA5">
        <w:rPr>
          <w:color w:val="FF0000"/>
          <w:sz w:val="28"/>
          <w:szCs w:val="28"/>
        </w:rPr>
        <w:t xml:space="preserve"> </w:t>
      </w:r>
      <w:r w:rsidR="00B74D28" w:rsidRPr="00500CA5">
        <w:rPr>
          <w:color w:val="FF0000"/>
          <w:sz w:val="28"/>
          <w:szCs w:val="28"/>
        </w:rPr>
        <w:t>санитарно-технических</w:t>
      </w:r>
      <w:r w:rsidR="009861CE" w:rsidRPr="00500CA5">
        <w:rPr>
          <w:color w:val="FF0000"/>
          <w:sz w:val="28"/>
          <w:szCs w:val="28"/>
        </w:rPr>
        <w:t xml:space="preserve"> </w:t>
      </w:r>
      <w:r w:rsidR="00B74D28" w:rsidRPr="00500CA5">
        <w:rPr>
          <w:color w:val="FF0000"/>
          <w:sz w:val="28"/>
          <w:szCs w:val="28"/>
        </w:rPr>
        <w:t>систем</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др.</w:t>
      </w:r>
    </w:p>
    <w:p w14:paraId="7F3852CF" w14:textId="7F32C412" w:rsidR="003404FE" w:rsidRPr="00500CA5" w:rsidRDefault="00F26779" w:rsidP="003404FE">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25</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насосных</w:t>
      </w:r>
      <w:r w:rsidR="009861CE" w:rsidRPr="00500CA5">
        <w:rPr>
          <w:color w:val="FF0000"/>
          <w:sz w:val="28"/>
          <w:szCs w:val="28"/>
        </w:rPr>
        <w:t xml:space="preserve"> </w:t>
      </w:r>
      <w:r w:rsidR="00B74D28" w:rsidRPr="00500CA5">
        <w:rPr>
          <w:color w:val="FF0000"/>
          <w:sz w:val="28"/>
          <w:szCs w:val="28"/>
        </w:rPr>
        <w:t>станциях</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предусматривать</w:t>
      </w:r>
      <w:r w:rsidR="009861CE" w:rsidRPr="00500CA5">
        <w:rPr>
          <w:color w:val="FF0000"/>
          <w:sz w:val="28"/>
          <w:szCs w:val="28"/>
        </w:rPr>
        <w:t xml:space="preserve"> </w:t>
      </w:r>
      <w:r w:rsidR="00B74D28" w:rsidRPr="00500CA5">
        <w:rPr>
          <w:color w:val="FF0000"/>
          <w:sz w:val="28"/>
          <w:szCs w:val="28"/>
        </w:rPr>
        <w:t>измерение</w:t>
      </w:r>
      <w:r w:rsidR="009861CE" w:rsidRPr="00500CA5">
        <w:rPr>
          <w:color w:val="FF0000"/>
          <w:sz w:val="28"/>
          <w:szCs w:val="28"/>
        </w:rPr>
        <w:t xml:space="preserve"> </w:t>
      </w:r>
      <w:r w:rsidR="00B74D28" w:rsidRPr="00500CA5">
        <w:rPr>
          <w:color w:val="FF0000"/>
          <w:sz w:val="28"/>
          <w:szCs w:val="28"/>
        </w:rPr>
        <w:t>давления</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напорных</w:t>
      </w:r>
      <w:r w:rsidR="009861CE" w:rsidRPr="00500CA5">
        <w:rPr>
          <w:color w:val="FF0000"/>
          <w:sz w:val="28"/>
          <w:szCs w:val="28"/>
        </w:rPr>
        <w:t xml:space="preserve"> </w:t>
      </w:r>
      <w:r w:rsidR="00B74D28" w:rsidRPr="00500CA5">
        <w:rPr>
          <w:color w:val="FF0000"/>
          <w:sz w:val="28"/>
          <w:szCs w:val="28"/>
        </w:rPr>
        <w:t>водоводах,</w:t>
      </w:r>
      <w:r w:rsidR="009861CE" w:rsidRPr="00500CA5">
        <w:rPr>
          <w:color w:val="FF0000"/>
          <w:sz w:val="28"/>
          <w:szCs w:val="28"/>
        </w:rPr>
        <w:t xml:space="preserve"> </w:t>
      </w:r>
      <w:r w:rsidR="00B74D28" w:rsidRPr="00500CA5">
        <w:rPr>
          <w:color w:val="FF0000"/>
          <w:sz w:val="28"/>
          <w:szCs w:val="28"/>
        </w:rPr>
        <w:t>а</w:t>
      </w:r>
      <w:r w:rsidR="009861CE" w:rsidRPr="00500CA5">
        <w:rPr>
          <w:color w:val="FF0000"/>
          <w:sz w:val="28"/>
          <w:szCs w:val="28"/>
        </w:rPr>
        <w:t xml:space="preserve"> </w:t>
      </w:r>
      <w:r w:rsidR="00B74D28" w:rsidRPr="00500CA5">
        <w:rPr>
          <w:color w:val="FF0000"/>
          <w:sz w:val="28"/>
          <w:szCs w:val="28"/>
        </w:rPr>
        <w:t>также</w:t>
      </w:r>
      <w:r w:rsidR="009861CE" w:rsidRPr="00500CA5">
        <w:rPr>
          <w:color w:val="FF0000"/>
          <w:sz w:val="28"/>
          <w:szCs w:val="28"/>
        </w:rPr>
        <w:t xml:space="preserve"> </w:t>
      </w:r>
      <w:r w:rsidR="00B74D28" w:rsidRPr="00500CA5">
        <w:rPr>
          <w:color w:val="FF0000"/>
          <w:sz w:val="28"/>
          <w:szCs w:val="28"/>
        </w:rPr>
        <w:t>контроль</w:t>
      </w:r>
      <w:r w:rsidR="009861CE" w:rsidRPr="00500CA5">
        <w:rPr>
          <w:color w:val="FF0000"/>
          <w:sz w:val="28"/>
          <w:szCs w:val="28"/>
        </w:rPr>
        <w:t xml:space="preserve"> </w:t>
      </w:r>
      <w:r w:rsidR="00B74D28" w:rsidRPr="00500CA5">
        <w:rPr>
          <w:color w:val="FF0000"/>
          <w:sz w:val="28"/>
          <w:szCs w:val="28"/>
        </w:rPr>
        <w:t>уровня</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дренажных</w:t>
      </w:r>
      <w:r w:rsidR="009861CE" w:rsidRPr="00500CA5">
        <w:rPr>
          <w:color w:val="FF0000"/>
          <w:sz w:val="28"/>
          <w:szCs w:val="28"/>
        </w:rPr>
        <w:t xml:space="preserve"> </w:t>
      </w:r>
      <w:r w:rsidR="00B74D28" w:rsidRPr="00500CA5">
        <w:rPr>
          <w:color w:val="FF0000"/>
          <w:sz w:val="28"/>
          <w:szCs w:val="28"/>
        </w:rPr>
        <w:t>приямка</w:t>
      </w:r>
      <w:r w:rsidR="001912BD" w:rsidRPr="00500CA5">
        <w:rPr>
          <w:color w:val="FF0000"/>
          <w:sz w:val="28"/>
          <w:szCs w:val="28"/>
        </w:rPr>
        <w:t>х</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вакуум-котле,</w:t>
      </w:r>
      <w:r w:rsidR="009861CE" w:rsidRPr="00500CA5">
        <w:rPr>
          <w:color w:val="FF0000"/>
          <w:sz w:val="28"/>
          <w:szCs w:val="28"/>
        </w:rPr>
        <w:t xml:space="preserve"> </w:t>
      </w:r>
      <w:r w:rsidR="00B74D28" w:rsidRPr="00500CA5">
        <w:rPr>
          <w:color w:val="FF0000"/>
          <w:sz w:val="28"/>
          <w:szCs w:val="28"/>
        </w:rPr>
        <w:t>температуры</w:t>
      </w:r>
      <w:r w:rsidR="009861CE" w:rsidRPr="00500CA5">
        <w:rPr>
          <w:color w:val="FF0000"/>
          <w:sz w:val="28"/>
          <w:szCs w:val="28"/>
        </w:rPr>
        <w:t xml:space="preserve"> </w:t>
      </w:r>
      <w:r w:rsidR="00B74D28" w:rsidRPr="00500CA5">
        <w:rPr>
          <w:color w:val="FF0000"/>
          <w:sz w:val="28"/>
          <w:szCs w:val="28"/>
        </w:rPr>
        <w:t>подшипников</w:t>
      </w:r>
      <w:r w:rsidR="009861CE" w:rsidRPr="00500CA5">
        <w:rPr>
          <w:color w:val="FF0000"/>
          <w:sz w:val="28"/>
          <w:szCs w:val="28"/>
        </w:rPr>
        <w:t xml:space="preserve"> </w:t>
      </w:r>
      <w:r w:rsidR="00B74D28" w:rsidRPr="00500CA5">
        <w:rPr>
          <w:color w:val="FF0000"/>
          <w:sz w:val="28"/>
          <w:szCs w:val="28"/>
        </w:rPr>
        <w:t>агрегатов</w:t>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необходимости),</w:t>
      </w:r>
      <w:r w:rsidR="009861CE" w:rsidRPr="00500CA5">
        <w:rPr>
          <w:color w:val="FF0000"/>
          <w:sz w:val="28"/>
          <w:szCs w:val="28"/>
        </w:rPr>
        <w:t xml:space="preserve"> </w:t>
      </w:r>
      <w:r w:rsidR="00B74D28" w:rsidRPr="00500CA5">
        <w:rPr>
          <w:color w:val="FF0000"/>
          <w:sz w:val="28"/>
          <w:szCs w:val="28"/>
        </w:rPr>
        <w:t>аварийного</w:t>
      </w:r>
      <w:r w:rsidR="009861CE" w:rsidRPr="00500CA5">
        <w:rPr>
          <w:color w:val="FF0000"/>
          <w:sz w:val="28"/>
          <w:szCs w:val="28"/>
        </w:rPr>
        <w:t xml:space="preserve"> </w:t>
      </w:r>
      <w:r w:rsidR="00B74D28" w:rsidRPr="00500CA5">
        <w:rPr>
          <w:color w:val="FF0000"/>
          <w:sz w:val="28"/>
          <w:szCs w:val="28"/>
        </w:rPr>
        <w:t>уровня</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затопления</w:t>
      </w:r>
      <w:r w:rsidR="009861CE" w:rsidRPr="00500CA5">
        <w:rPr>
          <w:color w:val="FF0000"/>
          <w:sz w:val="28"/>
          <w:szCs w:val="28"/>
        </w:rPr>
        <w:t xml:space="preserve"> </w:t>
      </w:r>
      <w:r w:rsidR="00B74D28" w:rsidRPr="00500CA5">
        <w:rPr>
          <w:color w:val="FF0000"/>
          <w:sz w:val="28"/>
          <w:szCs w:val="28"/>
        </w:rPr>
        <w:t>(появления</w:t>
      </w:r>
      <w:r w:rsidR="009861CE" w:rsidRPr="00500CA5">
        <w:rPr>
          <w:color w:val="FF0000"/>
          <w:sz w:val="28"/>
          <w:szCs w:val="28"/>
        </w:rPr>
        <w:t xml:space="preserve"> </w:t>
      </w:r>
      <w:r w:rsidR="00B74D28" w:rsidRPr="00500CA5">
        <w:rPr>
          <w:color w:val="FF0000"/>
          <w:sz w:val="28"/>
          <w:szCs w:val="28"/>
        </w:rPr>
        <w:t>вводы</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машинном</w:t>
      </w:r>
      <w:r w:rsidR="009861CE" w:rsidRPr="00500CA5">
        <w:rPr>
          <w:color w:val="FF0000"/>
          <w:sz w:val="28"/>
          <w:szCs w:val="28"/>
        </w:rPr>
        <w:t xml:space="preserve"> </w:t>
      </w:r>
      <w:r w:rsidR="00B74D28" w:rsidRPr="00500CA5">
        <w:rPr>
          <w:color w:val="FF0000"/>
          <w:sz w:val="28"/>
          <w:szCs w:val="28"/>
        </w:rPr>
        <w:t>зале</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уровне</w:t>
      </w:r>
      <w:r w:rsidR="009861CE" w:rsidRPr="00500CA5">
        <w:rPr>
          <w:color w:val="FF0000"/>
          <w:sz w:val="28"/>
          <w:szCs w:val="28"/>
        </w:rPr>
        <w:t xml:space="preserve"> </w:t>
      </w:r>
      <w:r w:rsidR="00B74D28" w:rsidRPr="00500CA5">
        <w:rPr>
          <w:color w:val="FF0000"/>
          <w:sz w:val="28"/>
          <w:szCs w:val="28"/>
        </w:rPr>
        <w:t>фундаментов</w:t>
      </w:r>
      <w:r w:rsidR="009861CE" w:rsidRPr="00500CA5">
        <w:rPr>
          <w:color w:val="FF0000"/>
          <w:sz w:val="28"/>
          <w:szCs w:val="28"/>
        </w:rPr>
        <w:t xml:space="preserve"> </w:t>
      </w:r>
      <w:r w:rsidR="00B74D28" w:rsidRPr="00500CA5">
        <w:rPr>
          <w:color w:val="FF0000"/>
          <w:sz w:val="28"/>
          <w:szCs w:val="28"/>
        </w:rPr>
        <w:t>электроприводов).</w:t>
      </w:r>
      <w:bookmarkStart w:id="269" w:name="_Toc310589348"/>
      <w:bookmarkStart w:id="270" w:name="_Toc313339610"/>
    </w:p>
    <w:p w14:paraId="2ECDD5EC" w14:textId="77777777" w:rsidR="00B74D28" w:rsidRPr="0016404E" w:rsidRDefault="00B74D28" w:rsidP="003404FE">
      <w:pPr>
        <w:widowControl/>
        <w:spacing w:before="0" w:after="0"/>
        <w:rPr>
          <w:b/>
          <w:bCs/>
          <w:sz w:val="28"/>
          <w:szCs w:val="28"/>
        </w:rPr>
      </w:pPr>
      <w:r w:rsidRPr="0016404E">
        <w:rPr>
          <w:b/>
          <w:bCs/>
          <w:sz w:val="28"/>
          <w:szCs w:val="28"/>
        </w:rPr>
        <w:t>Станции</w:t>
      </w:r>
      <w:r w:rsidR="009861CE" w:rsidRPr="0016404E">
        <w:rPr>
          <w:b/>
          <w:bCs/>
          <w:sz w:val="28"/>
          <w:szCs w:val="28"/>
        </w:rPr>
        <w:t xml:space="preserve"> </w:t>
      </w:r>
      <w:r w:rsidRPr="0016404E">
        <w:rPr>
          <w:b/>
          <w:bCs/>
          <w:sz w:val="28"/>
          <w:szCs w:val="28"/>
        </w:rPr>
        <w:t>водоподготовки</w:t>
      </w:r>
      <w:bookmarkEnd w:id="269"/>
      <w:bookmarkEnd w:id="270"/>
    </w:p>
    <w:p w14:paraId="299488FD" w14:textId="7C80C0A0" w:rsidR="00B74D28" w:rsidRPr="00500CA5" w:rsidRDefault="00F26779" w:rsidP="00E267D2">
      <w:pPr>
        <w:widowControl/>
        <w:spacing w:before="0" w:after="0"/>
        <w:rPr>
          <w:color w:val="FF0000"/>
          <w:sz w:val="28"/>
          <w:szCs w:val="28"/>
        </w:rPr>
      </w:pPr>
      <w:r w:rsidRPr="00500CA5">
        <w:rPr>
          <w:bCs/>
          <w:color w:val="FF0000"/>
          <w:kern w:val="0"/>
          <w:sz w:val="28"/>
          <w:szCs w:val="28"/>
        </w:rPr>
        <w:lastRenderedPageBreak/>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26</w:t>
      </w:r>
      <w:r w:rsidRPr="00500CA5">
        <w:rPr>
          <w:bCs/>
          <w:noProof/>
          <w:color w:val="FF0000"/>
          <w:kern w:val="0"/>
          <w:sz w:val="28"/>
          <w:szCs w:val="28"/>
        </w:rPr>
        <w:fldChar w:fldCharType="end"/>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предусматривать</w:t>
      </w:r>
      <w:r w:rsidR="009861CE" w:rsidRPr="00500CA5">
        <w:rPr>
          <w:color w:val="FF0000"/>
          <w:sz w:val="28"/>
          <w:szCs w:val="28"/>
        </w:rPr>
        <w:t xml:space="preserve"> </w:t>
      </w:r>
      <w:r w:rsidR="00B74D28" w:rsidRPr="00500CA5">
        <w:rPr>
          <w:color w:val="FF0000"/>
          <w:sz w:val="28"/>
          <w:szCs w:val="28"/>
        </w:rPr>
        <w:t>автоматизацию:</w:t>
      </w:r>
    </w:p>
    <w:p w14:paraId="42582BF9"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дозирования</w:t>
      </w:r>
      <w:r w:rsidR="009861CE" w:rsidRPr="00500CA5">
        <w:rPr>
          <w:color w:val="FF0000"/>
          <w:kern w:val="0"/>
          <w:sz w:val="28"/>
          <w:szCs w:val="28"/>
        </w:rPr>
        <w:t xml:space="preserve"> </w:t>
      </w:r>
      <w:r w:rsidR="00B74D28" w:rsidRPr="00500CA5">
        <w:rPr>
          <w:color w:val="FF0000"/>
          <w:kern w:val="0"/>
          <w:sz w:val="28"/>
          <w:szCs w:val="28"/>
        </w:rPr>
        <w:t>коагулянтов</w:t>
      </w:r>
      <w:r w:rsidR="001D50C0" w:rsidRPr="00500CA5">
        <w:rPr>
          <w:color w:val="FF0000"/>
          <w:kern w:val="0"/>
          <w:sz w:val="28"/>
          <w:szCs w:val="28"/>
        </w:rPr>
        <w:t>,</w:t>
      </w:r>
      <w:r w:rsidR="009861CE" w:rsidRPr="00500CA5">
        <w:rPr>
          <w:color w:val="FF0000"/>
          <w:kern w:val="0"/>
          <w:sz w:val="28"/>
          <w:szCs w:val="28"/>
        </w:rPr>
        <w:t xml:space="preserve"> </w:t>
      </w:r>
      <w:r w:rsidR="001D50C0" w:rsidRPr="00500CA5">
        <w:rPr>
          <w:color w:val="FF0000"/>
          <w:kern w:val="0"/>
          <w:sz w:val="28"/>
          <w:szCs w:val="28"/>
        </w:rPr>
        <w:t>флокулянтов</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других</w:t>
      </w:r>
      <w:r w:rsidR="009861CE" w:rsidRPr="00500CA5">
        <w:rPr>
          <w:color w:val="FF0000"/>
          <w:kern w:val="0"/>
          <w:sz w:val="28"/>
          <w:szCs w:val="28"/>
        </w:rPr>
        <w:t xml:space="preserve"> </w:t>
      </w:r>
      <w:r w:rsidR="00B74D28" w:rsidRPr="00500CA5">
        <w:rPr>
          <w:color w:val="FF0000"/>
          <w:kern w:val="0"/>
          <w:sz w:val="28"/>
          <w:szCs w:val="28"/>
        </w:rPr>
        <w:t>реагентов;</w:t>
      </w:r>
    </w:p>
    <w:p w14:paraId="4B9BD609"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процесса</w:t>
      </w:r>
      <w:r w:rsidR="009861CE" w:rsidRPr="00500CA5">
        <w:rPr>
          <w:color w:val="FF0000"/>
          <w:kern w:val="0"/>
          <w:sz w:val="28"/>
          <w:szCs w:val="28"/>
        </w:rPr>
        <w:t xml:space="preserve"> </w:t>
      </w:r>
      <w:r w:rsidR="00B74D28" w:rsidRPr="00500CA5">
        <w:rPr>
          <w:color w:val="FF0000"/>
          <w:kern w:val="0"/>
          <w:sz w:val="28"/>
          <w:szCs w:val="28"/>
        </w:rPr>
        <w:t>обеззараживания</w:t>
      </w:r>
      <w:r w:rsidR="009861CE" w:rsidRPr="00500CA5">
        <w:rPr>
          <w:color w:val="FF0000"/>
          <w:kern w:val="0"/>
          <w:sz w:val="28"/>
          <w:szCs w:val="28"/>
        </w:rPr>
        <w:t xml:space="preserve"> </w:t>
      </w:r>
      <w:r w:rsidR="00B74D28" w:rsidRPr="00500CA5">
        <w:rPr>
          <w:color w:val="FF0000"/>
          <w:kern w:val="0"/>
          <w:sz w:val="28"/>
          <w:szCs w:val="28"/>
        </w:rPr>
        <w:t>хлором,</w:t>
      </w:r>
      <w:r w:rsidR="009861CE" w:rsidRPr="00500CA5">
        <w:rPr>
          <w:color w:val="FF0000"/>
          <w:kern w:val="0"/>
          <w:sz w:val="28"/>
          <w:szCs w:val="28"/>
        </w:rPr>
        <w:t xml:space="preserve"> </w:t>
      </w:r>
      <w:r w:rsidR="00B74D28" w:rsidRPr="00500CA5">
        <w:rPr>
          <w:color w:val="FF0000"/>
          <w:kern w:val="0"/>
          <w:sz w:val="28"/>
          <w:szCs w:val="28"/>
        </w:rPr>
        <w:t>озоном</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хлор-реагентами,</w:t>
      </w:r>
      <w:r w:rsidR="009861CE" w:rsidRPr="00500CA5">
        <w:rPr>
          <w:color w:val="FF0000"/>
          <w:kern w:val="0"/>
          <w:sz w:val="28"/>
          <w:szCs w:val="28"/>
        </w:rPr>
        <w:t xml:space="preserve"> </w:t>
      </w:r>
      <w:r w:rsidR="00B74D28" w:rsidRPr="00500CA5">
        <w:rPr>
          <w:color w:val="FF0000"/>
          <w:kern w:val="0"/>
          <w:sz w:val="28"/>
          <w:szCs w:val="28"/>
        </w:rPr>
        <w:t>УФ-облучением;</w:t>
      </w:r>
    </w:p>
    <w:p w14:paraId="346EE44C"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процесса</w:t>
      </w:r>
      <w:r w:rsidR="009861CE" w:rsidRPr="00500CA5">
        <w:rPr>
          <w:color w:val="FF0000"/>
          <w:kern w:val="0"/>
          <w:sz w:val="28"/>
          <w:szCs w:val="28"/>
        </w:rPr>
        <w:t xml:space="preserve"> </w:t>
      </w:r>
      <w:r w:rsidR="00B74D28" w:rsidRPr="00500CA5">
        <w:rPr>
          <w:color w:val="FF0000"/>
          <w:kern w:val="0"/>
          <w:sz w:val="28"/>
          <w:szCs w:val="28"/>
        </w:rPr>
        <w:t>фторирования</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proofErr w:type="spellStart"/>
      <w:r w:rsidR="00B74D28" w:rsidRPr="00500CA5">
        <w:rPr>
          <w:color w:val="FF0000"/>
          <w:kern w:val="0"/>
          <w:sz w:val="28"/>
          <w:szCs w:val="28"/>
        </w:rPr>
        <w:t>обесфторивания</w:t>
      </w:r>
      <w:proofErr w:type="spellEnd"/>
      <w:r w:rsidR="009861CE" w:rsidRPr="00500CA5">
        <w:rPr>
          <w:color w:val="FF0000"/>
          <w:kern w:val="0"/>
          <w:sz w:val="28"/>
          <w:szCs w:val="28"/>
        </w:rPr>
        <w:t xml:space="preserve"> </w:t>
      </w:r>
      <w:proofErr w:type="spellStart"/>
      <w:r w:rsidR="00B74D28" w:rsidRPr="00500CA5">
        <w:rPr>
          <w:color w:val="FF0000"/>
          <w:kern w:val="0"/>
          <w:sz w:val="28"/>
          <w:szCs w:val="28"/>
        </w:rPr>
        <w:t>реагентным</w:t>
      </w:r>
      <w:proofErr w:type="spellEnd"/>
      <w:r w:rsidR="009861CE" w:rsidRPr="00500CA5">
        <w:rPr>
          <w:color w:val="FF0000"/>
          <w:kern w:val="0"/>
          <w:sz w:val="28"/>
          <w:szCs w:val="28"/>
        </w:rPr>
        <w:t xml:space="preserve"> </w:t>
      </w:r>
      <w:r w:rsidR="00B74D28" w:rsidRPr="00500CA5">
        <w:rPr>
          <w:color w:val="FF0000"/>
          <w:kern w:val="0"/>
          <w:sz w:val="28"/>
          <w:szCs w:val="28"/>
        </w:rPr>
        <w:t>методом.</w:t>
      </w:r>
    </w:p>
    <w:p w14:paraId="1D3906F6" w14:textId="77777777" w:rsidR="00B74D28" w:rsidRPr="00500CA5" w:rsidRDefault="00B74D28" w:rsidP="00E267D2">
      <w:pPr>
        <w:widowControl/>
        <w:spacing w:before="0" w:after="0"/>
        <w:rPr>
          <w:color w:val="FF0000"/>
          <w:sz w:val="28"/>
          <w:szCs w:val="28"/>
        </w:rPr>
      </w:pPr>
      <w:r w:rsidRPr="00500CA5">
        <w:rPr>
          <w:color w:val="FF0000"/>
          <w:kern w:val="0"/>
          <w:sz w:val="28"/>
          <w:szCs w:val="28"/>
        </w:rPr>
        <w:t>При</w:t>
      </w:r>
      <w:r w:rsidR="009861CE" w:rsidRPr="00500CA5">
        <w:rPr>
          <w:color w:val="FF0000"/>
          <w:kern w:val="0"/>
          <w:sz w:val="28"/>
          <w:szCs w:val="28"/>
        </w:rPr>
        <w:t xml:space="preserve"> </w:t>
      </w:r>
      <w:r w:rsidRPr="00500CA5">
        <w:rPr>
          <w:color w:val="FF0000"/>
          <w:kern w:val="0"/>
          <w:sz w:val="28"/>
          <w:szCs w:val="28"/>
        </w:rPr>
        <w:t>переменных</w:t>
      </w:r>
      <w:r w:rsidR="009861CE" w:rsidRPr="00500CA5">
        <w:rPr>
          <w:color w:val="FF0000"/>
          <w:kern w:val="0"/>
          <w:sz w:val="28"/>
          <w:szCs w:val="28"/>
        </w:rPr>
        <w:t xml:space="preserve"> </w:t>
      </w:r>
      <w:r w:rsidRPr="00500CA5">
        <w:rPr>
          <w:color w:val="FF0000"/>
          <w:kern w:val="0"/>
          <w:sz w:val="28"/>
          <w:szCs w:val="28"/>
        </w:rPr>
        <w:t>расходах</w:t>
      </w:r>
      <w:r w:rsidR="009861CE" w:rsidRPr="00500CA5">
        <w:rPr>
          <w:color w:val="FF0000"/>
          <w:kern w:val="0"/>
          <w:sz w:val="28"/>
          <w:szCs w:val="28"/>
        </w:rPr>
        <w:t xml:space="preserve"> </w:t>
      </w:r>
      <w:r w:rsidRPr="00500CA5">
        <w:rPr>
          <w:color w:val="FF0000"/>
          <w:kern w:val="0"/>
          <w:sz w:val="28"/>
          <w:szCs w:val="28"/>
        </w:rPr>
        <w:t>воды</w:t>
      </w:r>
      <w:r w:rsidR="009861CE" w:rsidRPr="00500CA5">
        <w:rPr>
          <w:color w:val="FF0000"/>
          <w:kern w:val="0"/>
          <w:sz w:val="28"/>
          <w:szCs w:val="28"/>
        </w:rPr>
        <w:t xml:space="preserve"> </w:t>
      </w:r>
      <w:r w:rsidRPr="00500CA5">
        <w:rPr>
          <w:color w:val="FF0000"/>
          <w:kern w:val="0"/>
          <w:sz w:val="28"/>
          <w:szCs w:val="28"/>
        </w:rPr>
        <w:t>автоматизацию</w:t>
      </w:r>
      <w:r w:rsidR="009861CE" w:rsidRPr="00500CA5">
        <w:rPr>
          <w:color w:val="FF0000"/>
          <w:kern w:val="0"/>
          <w:sz w:val="28"/>
          <w:szCs w:val="28"/>
        </w:rPr>
        <w:t xml:space="preserve"> </w:t>
      </w:r>
      <w:r w:rsidRPr="00500CA5">
        <w:rPr>
          <w:color w:val="FF0000"/>
          <w:kern w:val="0"/>
          <w:sz w:val="28"/>
          <w:szCs w:val="28"/>
        </w:rPr>
        <w:t>дозирования</w:t>
      </w:r>
      <w:r w:rsidR="009861CE" w:rsidRPr="00500CA5">
        <w:rPr>
          <w:color w:val="FF0000"/>
          <w:kern w:val="0"/>
          <w:sz w:val="28"/>
          <w:szCs w:val="28"/>
        </w:rPr>
        <w:t xml:space="preserve"> </w:t>
      </w:r>
      <w:r w:rsidRPr="00500CA5">
        <w:rPr>
          <w:color w:val="FF0000"/>
          <w:kern w:val="0"/>
          <w:sz w:val="28"/>
          <w:szCs w:val="28"/>
        </w:rPr>
        <w:t>растворов</w:t>
      </w:r>
      <w:r w:rsidR="009861CE" w:rsidRPr="00500CA5">
        <w:rPr>
          <w:color w:val="FF0000"/>
          <w:kern w:val="0"/>
          <w:sz w:val="28"/>
          <w:szCs w:val="28"/>
        </w:rPr>
        <w:t xml:space="preserve"> </w:t>
      </w:r>
      <w:r w:rsidRPr="00500CA5">
        <w:rPr>
          <w:color w:val="FF0000"/>
          <w:kern w:val="0"/>
          <w:sz w:val="28"/>
          <w:szCs w:val="28"/>
        </w:rPr>
        <w:t>реагентов</w:t>
      </w:r>
      <w:r w:rsidR="009861CE" w:rsidRPr="00500CA5">
        <w:rPr>
          <w:color w:val="FF0000"/>
          <w:kern w:val="0"/>
          <w:sz w:val="28"/>
          <w:szCs w:val="28"/>
        </w:rPr>
        <w:t xml:space="preserve"> </w:t>
      </w:r>
      <w:r w:rsidRPr="00500CA5">
        <w:rPr>
          <w:color w:val="FF0000"/>
          <w:kern w:val="0"/>
          <w:sz w:val="28"/>
          <w:szCs w:val="28"/>
        </w:rPr>
        <w:t>следует</w:t>
      </w:r>
      <w:r w:rsidR="009861CE" w:rsidRPr="00500CA5">
        <w:rPr>
          <w:color w:val="FF0000"/>
          <w:kern w:val="0"/>
          <w:sz w:val="28"/>
          <w:szCs w:val="28"/>
        </w:rPr>
        <w:t xml:space="preserve"> </w:t>
      </w:r>
      <w:r w:rsidRPr="00500CA5">
        <w:rPr>
          <w:color w:val="FF0000"/>
          <w:kern w:val="0"/>
          <w:sz w:val="28"/>
          <w:szCs w:val="28"/>
        </w:rPr>
        <w:t>предусматривать</w:t>
      </w:r>
      <w:r w:rsidR="009861CE" w:rsidRPr="00500CA5">
        <w:rPr>
          <w:color w:val="FF0000"/>
          <w:kern w:val="0"/>
          <w:sz w:val="28"/>
          <w:szCs w:val="28"/>
        </w:rPr>
        <w:t xml:space="preserve"> </w:t>
      </w:r>
      <w:r w:rsidRPr="00500CA5">
        <w:rPr>
          <w:color w:val="FF0000"/>
          <w:kern w:val="0"/>
          <w:sz w:val="28"/>
          <w:szCs w:val="28"/>
        </w:rPr>
        <w:t>по</w:t>
      </w:r>
      <w:r w:rsidR="009861CE" w:rsidRPr="00500CA5">
        <w:rPr>
          <w:color w:val="FF0000"/>
          <w:kern w:val="0"/>
          <w:sz w:val="28"/>
          <w:szCs w:val="28"/>
        </w:rPr>
        <w:t xml:space="preserve"> </w:t>
      </w:r>
      <w:r w:rsidRPr="00500CA5">
        <w:rPr>
          <w:color w:val="FF0000"/>
          <w:kern w:val="0"/>
          <w:sz w:val="28"/>
          <w:szCs w:val="28"/>
        </w:rPr>
        <w:t>соотношению</w:t>
      </w:r>
      <w:r w:rsidR="009861CE" w:rsidRPr="00500CA5">
        <w:rPr>
          <w:color w:val="FF0000"/>
          <w:kern w:val="0"/>
          <w:sz w:val="28"/>
          <w:szCs w:val="28"/>
        </w:rPr>
        <w:t xml:space="preserve"> </w:t>
      </w:r>
      <w:r w:rsidRPr="00500CA5">
        <w:rPr>
          <w:color w:val="FF0000"/>
          <w:kern w:val="0"/>
          <w:sz w:val="28"/>
          <w:szCs w:val="28"/>
        </w:rPr>
        <w:t>расходов</w:t>
      </w:r>
      <w:r w:rsidR="009861CE" w:rsidRPr="00500CA5">
        <w:rPr>
          <w:color w:val="FF0000"/>
          <w:kern w:val="0"/>
          <w:sz w:val="28"/>
          <w:szCs w:val="28"/>
        </w:rPr>
        <w:t xml:space="preserve"> </w:t>
      </w:r>
      <w:r w:rsidRPr="00500CA5">
        <w:rPr>
          <w:color w:val="FF0000"/>
          <w:kern w:val="0"/>
          <w:sz w:val="28"/>
          <w:szCs w:val="28"/>
        </w:rPr>
        <w:t>обрабатываемой</w:t>
      </w:r>
      <w:r w:rsidR="009861CE" w:rsidRPr="00500CA5">
        <w:rPr>
          <w:color w:val="FF0000"/>
          <w:kern w:val="0"/>
          <w:sz w:val="28"/>
          <w:szCs w:val="28"/>
        </w:rPr>
        <w:t xml:space="preserve"> </w:t>
      </w:r>
      <w:r w:rsidRPr="00500CA5">
        <w:rPr>
          <w:color w:val="FF0000"/>
          <w:kern w:val="0"/>
          <w:sz w:val="28"/>
          <w:szCs w:val="28"/>
        </w:rPr>
        <w:t>воды</w:t>
      </w:r>
      <w:r w:rsidR="009861CE" w:rsidRPr="00500CA5">
        <w:rPr>
          <w:color w:val="FF0000"/>
          <w:kern w:val="0"/>
          <w:sz w:val="28"/>
          <w:szCs w:val="28"/>
        </w:rPr>
        <w:t xml:space="preserve"> </w:t>
      </w:r>
      <w:r w:rsidRPr="00500CA5">
        <w:rPr>
          <w:color w:val="FF0000"/>
          <w:kern w:val="0"/>
          <w:sz w:val="28"/>
          <w:szCs w:val="28"/>
        </w:rPr>
        <w:t>и</w:t>
      </w:r>
      <w:r w:rsidR="009861CE" w:rsidRPr="00500CA5">
        <w:rPr>
          <w:color w:val="FF0000"/>
          <w:kern w:val="0"/>
          <w:sz w:val="28"/>
          <w:szCs w:val="28"/>
        </w:rPr>
        <w:t xml:space="preserve"> </w:t>
      </w:r>
      <w:r w:rsidRPr="00500CA5">
        <w:rPr>
          <w:color w:val="FF0000"/>
          <w:kern w:val="0"/>
          <w:sz w:val="28"/>
          <w:szCs w:val="28"/>
        </w:rPr>
        <w:t>реагента</w:t>
      </w:r>
      <w:r w:rsidR="009861CE" w:rsidRPr="00500CA5">
        <w:rPr>
          <w:color w:val="FF0000"/>
          <w:kern w:val="0"/>
          <w:sz w:val="28"/>
          <w:szCs w:val="28"/>
        </w:rPr>
        <w:t xml:space="preserve"> </w:t>
      </w:r>
      <w:r w:rsidRPr="00500CA5">
        <w:rPr>
          <w:color w:val="FF0000"/>
          <w:kern w:val="0"/>
          <w:sz w:val="28"/>
          <w:szCs w:val="28"/>
        </w:rPr>
        <w:t>постоянной</w:t>
      </w:r>
      <w:r w:rsidR="009861CE" w:rsidRPr="00500CA5">
        <w:rPr>
          <w:color w:val="FF0000"/>
          <w:kern w:val="0"/>
          <w:sz w:val="28"/>
          <w:szCs w:val="28"/>
        </w:rPr>
        <w:t xml:space="preserve"> </w:t>
      </w:r>
      <w:r w:rsidRPr="00500CA5">
        <w:rPr>
          <w:color w:val="FF0000"/>
          <w:kern w:val="0"/>
          <w:sz w:val="28"/>
          <w:szCs w:val="28"/>
        </w:rPr>
        <w:t>концентрации</w:t>
      </w:r>
      <w:r w:rsidR="009861CE" w:rsidRPr="00500CA5">
        <w:rPr>
          <w:color w:val="FF0000"/>
          <w:kern w:val="0"/>
          <w:sz w:val="28"/>
          <w:szCs w:val="28"/>
        </w:rPr>
        <w:t xml:space="preserve"> </w:t>
      </w:r>
      <w:r w:rsidRPr="00500CA5">
        <w:rPr>
          <w:color w:val="FF0000"/>
          <w:kern w:val="0"/>
          <w:sz w:val="28"/>
          <w:szCs w:val="28"/>
        </w:rPr>
        <w:t>с</w:t>
      </w:r>
      <w:r w:rsidR="009861CE" w:rsidRPr="00500CA5">
        <w:rPr>
          <w:color w:val="FF0000"/>
          <w:kern w:val="0"/>
          <w:sz w:val="28"/>
          <w:szCs w:val="28"/>
        </w:rPr>
        <w:t xml:space="preserve"> </w:t>
      </w:r>
      <w:r w:rsidRPr="00500CA5">
        <w:rPr>
          <w:color w:val="FF0000"/>
          <w:kern w:val="0"/>
          <w:sz w:val="28"/>
          <w:szCs w:val="28"/>
        </w:rPr>
        <w:t>местной</w:t>
      </w:r>
      <w:r w:rsidR="009861CE" w:rsidRPr="00500CA5">
        <w:rPr>
          <w:color w:val="FF0000"/>
          <w:kern w:val="0"/>
          <w:sz w:val="28"/>
          <w:szCs w:val="28"/>
        </w:rPr>
        <w:t xml:space="preserve"> </w:t>
      </w:r>
      <w:r w:rsidRPr="00500CA5">
        <w:rPr>
          <w:color w:val="FF0000"/>
          <w:kern w:val="0"/>
          <w:sz w:val="28"/>
          <w:szCs w:val="28"/>
        </w:rPr>
        <w:t>или</w:t>
      </w:r>
      <w:r w:rsidR="009861CE" w:rsidRPr="00500CA5">
        <w:rPr>
          <w:color w:val="FF0000"/>
          <w:kern w:val="0"/>
          <w:sz w:val="28"/>
          <w:szCs w:val="28"/>
        </w:rPr>
        <w:t xml:space="preserve"> </w:t>
      </w:r>
      <w:r w:rsidRPr="00500CA5">
        <w:rPr>
          <w:color w:val="FF0000"/>
          <w:kern w:val="0"/>
          <w:sz w:val="28"/>
          <w:szCs w:val="28"/>
        </w:rPr>
        <w:t>дистанционной</w:t>
      </w:r>
      <w:r w:rsidR="009861CE" w:rsidRPr="00500CA5">
        <w:rPr>
          <w:color w:val="FF0000"/>
          <w:kern w:val="0"/>
          <w:sz w:val="28"/>
          <w:szCs w:val="28"/>
        </w:rPr>
        <w:t xml:space="preserve"> </w:t>
      </w:r>
      <w:r w:rsidRPr="00500CA5">
        <w:rPr>
          <w:color w:val="FF0000"/>
          <w:kern w:val="0"/>
          <w:sz w:val="28"/>
          <w:szCs w:val="28"/>
        </w:rPr>
        <w:t>коррекцией</w:t>
      </w:r>
      <w:r w:rsidR="009861CE" w:rsidRPr="00500CA5">
        <w:rPr>
          <w:color w:val="FF0000"/>
          <w:kern w:val="0"/>
          <w:sz w:val="28"/>
          <w:szCs w:val="28"/>
        </w:rPr>
        <w:t xml:space="preserve"> </w:t>
      </w:r>
      <w:r w:rsidRPr="00500CA5">
        <w:rPr>
          <w:color w:val="FF0000"/>
          <w:kern w:val="0"/>
          <w:sz w:val="28"/>
          <w:szCs w:val="28"/>
        </w:rPr>
        <w:t>этого</w:t>
      </w:r>
      <w:r w:rsidR="009861CE" w:rsidRPr="00500CA5">
        <w:rPr>
          <w:color w:val="FF0000"/>
          <w:kern w:val="0"/>
          <w:sz w:val="28"/>
          <w:szCs w:val="28"/>
        </w:rPr>
        <w:t xml:space="preserve"> </w:t>
      </w:r>
      <w:r w:rsidRPr="00500CA5">
        <w:rPr>
          <w:color w:val="FF0000"/>
          <w:kern w:val="0"/>
          <w:sz w:val="28"/>
          <w:szCs w:val="28"/>
        </w:rPr>
        <w:t>соотношения,</w:t>
      </w:r>
      <w:r w:rsidR="009861CE" w:rsidRPr="00500CA5">
        <w:rPr>
          <w:color w:val="FF0000"/>
          <w:kern w:val="0"/>
          <w:sz w:val="28"/>
          <w:szCs w:val="28"/>
        </w:rPr>
        <w:t xml:space="preserve"> </w:t>
      </w:r>
      <w:r w:rsidRPr="00500CA5">
        <w:rPr>
          <w:color w:val="FF0000"/>
          <w:kern w:val="0"/>
          <w:sz w:val="28"/>
          <w:szCs w:val="28"/>
        </w:rPr>
        <w:t>при</w:t>
      </w:r>
      <w:r w:rsidR="009861CE" w:rsidRPr="00500CA5">
        <w:rPr>
          <w:color w:val="FF0000"/>
          <w:kern w:val="0"/>
          <w:sz w:val="28"/>
          <w:szCs w:val="28"/>
        </w:rPr>
        <w:t xml:space="preserve"> </w:t>
      </w:r>
      <w:r w:rsidRPr="00500CA5">
        <w:rPr>
          <w:color w:val="FF0000"/>
          <w:kern w:val="0"/>
          <w:sz w:val="28"/>
          <w:szCs w:val="28"/>
        </w:rPr>
        <w:t>обосновании</w:t>
      </w:r>
      <w:r w:rsidR="009861CE" w:rsidRPr="00500CA5">
        <w:rPr>
          <w:color w:val="FF0000"/>
          <w:kern w:val="0"/>
          <w:sz w:val="28"/>
          <w:szCs w:val="28"/>
        </w:rPr>
        <w:t xml:space="preserve"> </w:t>
      </w:r>
      <w:r w:rsidR="00EB2836" w:rsidRPr="00500CA5">
        <w:rPr>
          <w:color w:val="FF0000"/>
          <w:kern w:val="0"/>
          <w:sz w:val="28"/>
          <w:szCs w:val="28"/>
        </w:rPr>
        <w:t>–</w:t>
      </w:r>
      <w:r w:rsidR="009861CE" w:rsidRPr="00500CA5">
        <w:rPr>
          <w:color w:val="FF0000"/>
          <w:kern w:val="0"/>
          <w:sz w:val="28"/>
          <w:szCs w:val="28"/>
        </w:rPr>
        <w:t xml:space="preserve"> </w:t>
      </w:r>
      <w:r w:rsidRPr="00500CA5">
        <w:rPr>
          <w:color w:val="FF0000"/>
          <w:kern w:val="0"/>
          <w:sz w:val="28"/>
          <w:szCs w:val="28"/>
        </w:rPr>
        <w:t>по</w:t>
      </w:r>
      <w:r w:rsidR="009861CE" w:rsidRPr="00500CA5">
        <w:rPr>
          <w:color w:val="FF0000"/>
          <w:kern w:val="0"/>
          <w:sz w:val="28"/>
          <w:szCs w:val="28"/>
        </w:rPr>
        <w:t xml:space="preserve"> </w:t>
      </w:r>
      <w:r w:rsidRPr="00500CA5">
        <w:rPr>
          <w:color w:val="FF0000"/>
          <w:kern w:val="0"/>
          <w:sz w:val="28"/>
          <w:szCs w:val="28"/>
        </w:rPr>
        <w:t>качественным</w:t>
      </w:r>
      <w:r w:rsidR="009861CE" w:rsidRPr="00500CA5">
        <w:rPr>
          <w:color w:val="FF0000"/>
          <w:kern w:val="0"/>
          <w:sz w:val="28"/>
          <w:szCs w:val="28"/>
        </w:rPr>
        <w:t xml:space="preserve"> </w:t>
      </w:r>
      <w:r w:rsidRPr="00500CA5">
        <w:rPr>
          <w:color w:val="FF0000"/>
          <w:kern w:val="0"/>
          <w:sz w:val="28"/>
          <w:szCs w:val="28"/>
        </w:rPr>
        <w:t>показателям</w:t>
      </w:r>
      <w:r w:rsidR="009861CE" w:rsidRPr="00500CA5">
        <w:rPr>
          <w:color w:val="FF0000"/>
          <w:kern w:val="0"/>
          <w:sz w:val="28"/>
          <w:szCs w:val="28"/>
        </w:rPr>
        <w:t xml:space="preserve"> </w:t>
      </w:r>
      <w:r w:rsidRPr="00500CA5">
        <w:rPr>
          <w:color w:val="FF0000"/>
          <w:kern w:val="0"/>
          <w:sz w:val="28"/>
          <w:szCs w:val="28"/>
        </w:rPr>
        <w:t>исходной</w:t>
      </w:r>
      <w:r w:rsidR="009861CE" w:rsidRPr="00500CA5">
        <w:rPr>
          <w:color w:val="FF0000"/>
          <w:kern w:val="0"/>
          <w:sz w:val="28"/>
          <w:szCs w:val="28"/>
        </w:rPr>
        <w:t xml:space="preserve"> </w:t>
      </w:r>
      <w:r w:rsidRPr="00500CA5">
        <w:rPr>
          <w:color w:val="FF0000"/>
          <w:kern w:val="0"/>
          <w:sz w:val="28"/>
          <w:szCs w:val="28"/>
        </w:rPr>
        <w:t>воды</w:t>
      </w:r>
      <w:r w:rsidR="009861CE" w:rsidRPr="00500CA5">
        <w:rPr>
          <w:color w:val="FF0000"/>
          <w:kern w:val="0"/>
          <w:sz w:val="28"/>
          <w:szCs w:val="28"/>
        </w:rPr>
        <w:t xml:space="preserve"> </w:t>
      </w:r>
      <w:r w:rsidRPr="00500CA5">
        <w:rPr>
          <w:color w:val="FF0000"/>
          <w:kern w:val="0"/>
          <w:sz w:val="28"/>
          <w:szCs w:val="28"/>
        </w:rPr>
        <w:t>и</w:t>
      </w:r>
      <w:r w:rsidR="009861CE" w:rsidRPr="00500CA5">
        <w:rPr>
          <w:color w:val="FF0000"/>
          <w:kern w:val="0"/>
          <w:sz w:val="28"/>
          <w:szCs w:val="28"/>
        </w:rPr>
        <w:t xml:space="preserve"> </w:t>
      </w:r>
      <w:r w:rsidRPr="00500CA5">
        <w:rPr>
          <w:color w:val="FF0000"/>
          <w:kern w:val="0"/>
          <w:sz w:val="28"/>
          <w:szCs w:val="28"/>
        </w:rPr>
        <w:t>реагентов.</w:t>
      </w:r>
    </w:p>
    <w:p w14:paraId="2FCCCC8E" w14:textId="10F4D4B7"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27</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фильтрах</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контактных</w:t>
      </w:r>
      <w:r w:rsidR="009861CE" w:rsidRPr="00500CA5">
        <w:rPr>
          <w:color w:val="FF0000"/>
          <w:sz w:val="28"/>
          <w:szCs w:val="28"/>
        </w:rPr>
        <w:t xml:space="preserve"> </w:t>
      </w:r>
      <w:r w:rsidR="00B74D28" w:rsidRPr="00500CA5">
        <w:rPr>
          <w:color w:val="FF0000"/>
          <w:sz w:val="28"/>
          <w:szCs w:val="28"/>
        </w:rPr>
        <w:t>осветлителях</w:t>
      </w:r>
      <w:r w:rsidR="009861CE" w:rsidRPr="00500CA5">
        <w:rPr>
          <w:color w:val="FF0000"/>
          <w:sz w:val="28"/>
          <w:szCs w:val="28"/>
        </w:rPr>
        <w:t xml:space="preserve"> </w:t>
      </w:r>
      <w:r w:rsidR="00B74D28" w:rsidRPr="00500CA5">
        <w:rPr>
          <w:color w:val="FF0000"/>
          <w:sz w:val="28"/>
          <w:szCs w:val="28"/>
        </w:rPr>
        <w:t>необходимо</w:t>
      </w:r>
      <w:r w:rsidR="009861CE" w:rsidRPr="00500CA5">
        <w:rPr>
          <w:color w:val="FF0000"/>
          <w:sz w:val="28"/>
          <w:szCs w:val="28"/>
        </w:rPr>
        <w:t xml:space="preserve"> </w:t>
      </w:r>
      <w:r w:rsidR="00B74D28" w:rsidRPr="00500CA5">
        <w:rPr>
          <w:color w:val="FF0000"/>
          <w:sz w:val="28"/>
          <w:szCs w:val="28"/>
        </w:rPr>
        <w:t>предусматривать</w:t>
      </w:r>
      <w:r w:rsidR="009861CE" w:rsidRPr="00500CA5">
        <w:rPr>
          <w:color w:val="FF0000"/>
          <w:sz w:val="28"/>
          <w:szCs w:val="28"/>
        </w:rPr>
        <w:t xml:space="preserve"> </w:t>
      </w:r>
      <w:r w:rsidR="00B74D28" w:rsidRPr="00500CA5">
        <w:rPr>
          <w:color w:val="FF0000"/>
          <w:sz w:val="28"/>
          <w:szCs w:val="28"/>
        </w:rPr>
        <w:t>регулирование</w:t>
      </w:r>
      <w:r w:rsidR="009861CE" w:rsidRPr="00500CA5">
        <w:rPr>
          <w:color w:val="FF0000"/>
          <w:sz w:val="28"/>
          <w:szCs w:val="28"/>
        </w:rPr>
        <w:t xml:space="preserve"> </w:t>
      </w:r>
      <w:r w:rsidR="00B74D28" w:rsidRPr="00500CA5">
        <w:rPr>
          <w:color w:val="FF0000"/>
          <w:sz w:val="28"/>
          <w:szCs w:val="28"/>
        </w:rPr>
        <w:t>скорости</w:t>
      </w:r>
      <w:r w:rsidR="009861CE" w:rsidRPr="00500CA5">
        <w:rPr>
          <w:color w:val="FF0000"/>
          <w:sz w:val="28"/>
          <w:szCs w:val="28"/>
        </w:rPr>
        <w:t xml:space="preserve"> </w:t>
      </w:r>
      <w:r w:rsidR="00B74D28" w:rsidRPr="00500CA5">
        <w:rPr>
          <w:color w:val="FF0000"/>
          <w:sz w:val="28"/>
          <w:szCs w:val="28"/>
        </w:rPr>
        <w:t>фильтрования</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расходу</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уровню</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фильтрах</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обеспечением</w:t>
      </w:r>
      <w:r w:rsidR="009861CE" w:rsidRPr="00500CA5">
        <w:rPr>
          <w:color w:val="FF0000"/>
          <w:sz w:val="28"/>
          <w:szCs w:val="28"/>
        </w:rPr>
        <w:t xml:space="preserve"> </w:t>
      </w:r>
      <w:r w:rsidR="00B74D28" w:rsidRPr="00500CA5">
        <w:rPr>
          <w:color w:val="FF0000"/>
          <w:sz w:val="28"/>
          <w:szCs w:val="28"/>
        </w:rPr>
        <w:t>равномерного</w:t>
      </w:r>
      <w:r w:rsidR="009861CE" w:rsidRPr="00500CA5">
        <w:rPr>
          <w:color w:val="FF0000"/>
          <w:sz w:val="28"/>
          <w:szCs w:val="28"/>
        </w:rPr>
        <w:t xml:space="preserve"> </w:t>
      </w:r>
      <w:r w:rsidR="00B74D28" w:rsidRPr="00500CA5">
        <w:rPr>
          <w:color w:val="FF0000"/>
          <w:sz w:val="28"/>
          <w:szCs w:val="28"/>
        </w:rPr>
        <w:t>распределения</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между</w:t>
      </w:r>
      <w:r w:rsidR="009861CE" w:rsidRPr="00500CA5">
        <w:rPr>
          <w:color w:val="FF0000"/>
          <w:sz w:val="28"/>
          <w:szCs w:val="28"/>
        </w:rPr>
        <w:t xml:space="preserve"> </w:t>
      </w:r>
      <w:r w:rsidR="00B74D28" w:rsidRPr="00500CA5">
        <w:rPr>
          <w:color w:val="FF0000"/>
          <w:sz w:val="28"/>
          <w:szCs w:val="28"/>
        </w:rPr>
        <w:t>ними.</w:t>
      </w:r>
    </w:p>
    <w:p w14:paraId="5ED03E79" w14:textId="77777777" w:rsidR="00B74D28" w:rsidRPr="0016404E" w:rsidRDefault="00B74D28" w:rsidP="00E267D2">
      <w:pPr>
        <w:widowControl/>
        <w:spacing w:before="0" w:after="0"/>
        <w:rPr>
          <w:kern w:val="0"/>
          <w:sz w:val="28"/>
          <w:szCs w:val="28"/>
        </w:rPr>
      </w:pPr>
      <w:r w:rsidRPr="00500CA5">
        <w:rPr>
          <w:sz w:val="28"/>
          <w:szCs w:val="28"/>
          <w:highlight w:val="yellow"/>
        </w:rPr>
        <w:t>В</w:t>
      </w:r>
      <w:r w:rsidR="009861CE" w:rsidRPr="00500CA5">
        <w:rPr>
          <w:sz w:val="28"/>
          <w:szCs w:val="28"/>
          <w:highlight w:val="yellow"/>
        </w:rPr>
        <w:t xml:space="preserve"> </w:t>
      </w:r>
      <w:r w:rsidRPr="00500CA5">
        <w:rPr>
          <w:sz w:val="28"/>
          <w:szCs w:val="28"/>
          <w:highlight w:val="yellow"/>
        </w:rPr>
        <w:t>качестве</w:t>
      </w:r>
      <w:r w:rsidR="009861CE" w:rsidRPr="00500CA5">
        <w:rPr>
          <w:sz w:val="28"/>
          <w:szCs w:val="28"/>
          <w:highlight w:val="yellow"/>
        </w:rPr>
        <w:t xml:space="preserve"> </w:t>
      </w:r>
      <w:r w:rsidRPr="00500CA5">
        <w:rPr>
          <w:sz w:val="28"/>
          <w:szCs w:val="28"/>
          <w:highlight w:val="yellow"/>
        </w:rPr>
        <w:t>дросселирующего</w:t>
      </w:r>
      <w:r w:rsidR="009861CE" w:rsidRPr="00500CA5">
        <w:rPr>
          <w:sz w:val="28"/>
          <w:szCs w:val="28"/>
          <w:highlight w:val="yellow"/>
        </w:rPr>
        <w:t xml:space="preserve"> </w:t>
      </w:r>
      <w:r w:rsidRPr="00500CA5">
        <w:rPr>
          <w:sz w:val="28"/>
          <w:szCs w:val="28"/>
          <w:highlight w:val="yellow"/>
        </w:rPr>
        <w:t>устройства</w:t>
      </w:r>
      <w:r w:rsidR="009861CE" w:rsidRPr="00500CA5">
        <w:rPr>
          <w:sz w:val="28"/>
          <w:szCs w:val="28"/>
          <w:highlight w:val="yellow"/>
        </w:rPr>
        <w:t xml:space="preserve"> </w:t>
      </w:r>
      <w:r w:rsidRPr="00500CA5">
        <w:rPr>
          <w:sz w:val="28"/>
          <w:szCs w:val="28"/>
          <w:highlight w:val="yellow"/>
        </w:rPr>
        <w:t>в</w:t>
      </w:r>
      <w:r w:rsidR="009861CE" w:rsidRPr="00500CA5">
        <w:rPr>
          <w:sz w:val="28"/>
          <w:szCs w:val="28"/>
          <w:highlight w:val="yellow"/>
        </w:rPr>
        <w:t xml:space="preserve"> </w:t>
      </w:r>
      <w:r w:rsidRPr="00500CA5">
        <w:rPr>
          <w:sz w:val="28"/>
          <w:szCs w:val="28"/>
          <w:highlight w:val="yellow"/>
        </w:rPr>
        <w:t>регуляторах</w:t>
      </w:r>
      <w:r w:rsidR="009861CE" w:rsidRPr="00500CA5">
        <w:rPr>
          <w:sz w:val="28"/>
          <w:szCs w:val="28"/>
          <w:highlight w:val="yellow"/>
        </w:rPr>
        <w:t xml:space="preserve"> </w:t>
      </w:r>
      <w:r w:rsidRPr="00500CA5">
        <w:rPr>
          <w:sz w:val="28"/>
          <w:szCs w:val="28"/>
          <w:highlight w:val="yellow"/>
        </w:rPr>
        <w:t>скорости</w:t>
      </w:r>
      <w:r w:rsidR="009861CE" w:rsidRPr="00500CA5">
        <w:rPr>
          <w:sz w:val="28"/>
          <w:szCs w:val="28"/>
          <w:highlight w:val="yellow"/>
        </w:rPr>
        <w:t xml:space="preserve"> </w:t>
      </w:r>
      <w:r w:rsidRPr="00500CA5">
        <w:rPr>
          <w:sz w:val="28"/>
          <w:szCs w:val="28"/>
          <w:highlight w:val="yellow"/>
        </w:rPr>
        <w:t>фильтрования</w:t>
      </w:r>
      <w:r w:rsidR="009861CE" w:rsidRPr="00500CA5">
        <w:rPr>
          <w:sz w:val="28"/>
          <w:szCs w:val="28"/>
          <w:highlight w:val="yellow"/>
        </w:rPr>
        <w:t xml:space="preserve"> </w:t>
      </w:r>
      <w:r w:rsidRPr="00500CA5">
        <w:rPr>
          <w:sz w:val="28"/>
          <w:szCs w:val="28"/>
          <w:highlight w:val="yellow"/>
        </w:rPr>
        <w:t>рекомендуется</w:t>
      </w:r>
      <w:r w:rsidR="009861CE" w:rsidRPr="00500CA5">
        <w:rPr>
          <w:sz w:val="28"/>
          <w:szCs w:val="28"/>
          <w:highlight w:val="yellow"/>
        </w:rPr>
        <w:t xml:space="preserve"> </w:t>
      </w:r>
      <w:r w:rsidR="001912BD" w:rsidRPr="00500CA5">
        <w:rPr>
          <w:sz w:val="28"/>
          <w:szCs w:val="28"/>
          <w:highlight w:val="yellow"/>
        </w:rPr>
        <w:t>использовать</w:t>
      </w:r>
      <w:r w:rsidR="009861CE" w:rsidRPr="00500CA5">
        <w:rPr>
          <w:sz w:val="28"/>
          <w:szCs w:val="28"/>
          <w:highlight w:val="yellow"/>
        </w:rPr>
        <w:t xml:space="preserve"> </w:t>
      </w:r>
      <w:r w:rsidRPr="00500CA5">
        <w:rPr>
          <w:sz w:val="28"/>
          <w:szCs w:val="28"/>
          <w:highlight w:val="yellow"/>
        </w:rPr>
        <w:t>дисковые</w:t>
      </w:r>
      <w:r w:rsidR="009861CE" w:rsidRPr="00500CA5">
        <w:rPr>
          <w:sz w:val="28"/>
          <w:szCs w:val="28"/>
          <w:highlight w:val="yellow"/>
        </w:rPr>
        <w:t xml:space="preserve"> </w:t>
      </w:r>
      <w:r w:rsidRPr="00500CA5">
        <w:rPr>
          <w:sz w:val="28"/>
          <w:szCs w:val="28"/>
          <w:highlight w:val="yellow"/>
        </w:rPr>
        <w:t>затворы</w:t>
      </w:r>
      <w:r w:rsidR="009861CE" w:rsidRPr="00500CA5">
        <w:rPr>
          <w:sz w:val="28"/>
          <w:szCs w:val="28"/>
          <w:highlight w:val="yellow"/>
        </w:rPr>
        <w:t xml:space="preserve"> </w:t>
      </w:r>
      <w:r w:rsidRPr="00500CA5">
        <w:rPr>
          <w:sz w:val="28"/>
          <w:szCs w:val="28"/>
          <w:highlight w:val="yellow"/>
        </w:rPr>
        <w:t>и</w:t>
      </w:r>
      <w:r w:rsidR="009861CE" w:rsidRPr="00500CA5">
        <w:rPr>
          <w:sz w:val="28"/>
          <w:szCs w:val="28"/>
          <w:highlight w:val="yellow"/>
        </w:rPr>
        <w:t xml:space="preserve"> </w:t>
      </w:r>
      <w:r w:rsidRPr="00500CA5">
        <w:rPr>
          <w:sz w:val="28"/>
          <w:szCs w:val="28"/>
          <w:highlight w:val="yellow"/>
        </w:rPr>
        <w:t>дроссельные</w:t>
      </w:r>
      <w:r w:rsidR="009861CE" w:rsidRPr="00500CA5">
        <w:rPr>
          <w:sz w:val="28"/>
          <w:szCs w:val="28"/>
          <w:highlight w:val="yellow"/>
        </w:rPr>
        <w:t xml:space="preserve"> </w:t>
      </w:r>
      <w:r w:rsidRPr="00500CA5">
        <w:rPr>
          <w:sz w:val="28"/>
          <w:szCs w:val="28"/>
          <w:highlight w:val="yellow"/>
        </w:rPr>
        <w:t>поворотные</w:t>
      </w:r>
      <w:r w:rsidR="009861CE" w:rsidRPr="00500CA5">
        <w:rPr>
          <w:sz w:val="28"/>
          <w:szCs w:val="28"/>
          <w:highlight w:val="yellow"/>
        </w:rPr>
        <w:t xml:space="preserve"> </w:t>
      </w:r>
      <w:r w:rsidRPr="00500CA5">
        <w:rPr>
          <w:sz w:val="28"/>
          <w:szCs w:val="28"/>
          <w:highlight w:val="yellow"/>
        </w:rPr>
        <w:t>заслонки.</w:t>
      </w:r>
      <w:r w:rsidR="009861CE" w:rsidRPr="00500CA5">
        <w:rPr>
          <w:sz w:val="28"/>
          <w:szCs w:val="28"/>
          <w:highlight w:val="yellow"/>
        </w:rPr>
        <w:t xml:space="preserve"> </w:t>
      </w:r>
      <w:r w:rsidRPr="00500CA5">
        <w:rPr>
          <w:sz w:val="28"/>
          <w:szCs w:val="28"/>
          <w:highlight w:val="yellow"/>
        </w:rPr>
        <w:t>В</w:t>
      </w:r>
      <w:r w:rsidR="009861CE" w:rsidRPr="00500CA5">
        <w:rPr>
          <w:sz w:val="28"/>
          <w:szCs w:val="28"/>
          <w:highlight w:val="yellow"/>
        </w:rPr>
        <w:t xml:space="preserve"> </w:t>
      </w:r>
      <w:r w:rsidRPr="00500CA5">
        <w:rPr>
          <w:sz w:val="28"/>
          <w:szCs w:val="28"/>
          <w:highlight w:val="yellow"/>
        </w:rPr>
        <w:t>тех</w:t>
      </w:r>
      <w:r w:rsidR="009861CE" w:rsidRPr="00500CA5">
        <w:rPr>
          <w:sz w:val="28"/>
          <w:szCs w:val="28"/>
          <w:highlight w:val="yellow"/>
        </w:rPr>
        <w:t xml:space="preserve"> </w:t>
      </w:r>
      <w:r w:rsidRPr="00500CA5">
        <w:rPr>
          <w:sz w:val="28"/>
          <w:szCs w:val="28"/>
          <w:highlight w:val="yellow"/>
        </w:rPr>
        <w:t>случаях,</w:t>
      </w:r>
      <w:r w:rsidR="009861CE" w:rsidRPr="00500CA5">
        <w:rPr>
          <w:sz w:val="28"/>
          <w:szCs w:val="28"/>
          <w:highlight w:val="yellow"/>
        </w:rPr>
        <w:t xml:space="preserve"> </w:t>
      </w:r>
      <w:r w:rsidRPr="00500CA5">
        <w:rPr>
          <w:sz w:val="28"/>
          <w:szCs w:val="28"/>
          <w:highlight w:val="yellow"/>
        </w:rPr>
        <w:t>когда</w:t>
      </w:r>
      <w:r w:rsidR="009861CE" w:rsidRPr="00500CA5">
        <w:rPr>
          <w:sz w:val="28"/>
          <w:szCs w:val="28"/>
          <w:highlight w:val="yellow"/>
        </w:rPr>
        <w:t xml:space="preserve"> </w:t>
      </w:r>
      <w:r w:rsidRPr="00500CA5">
        <w:rPr>
          <w:sz w:val="28"/>
          <w:szCs w:val="28"/>
          <w:highlight w:val="yellow"/>
        </w:rPr>
        <w:t>скорость</w:t>
      </w:r>
      <w:r w:rsidR="009861CE" w:rsidRPr="00500CA5">
        <w:rPr>
          <w:sz w:val="28"/>
          <w:szCs w:val="28"/>
          <w:highlight w:val="yellow"/>
        </w:rPr>
        <w:t xml:space="preserve"> </w:t>
      </w:r>
      <w:r w:rsidRPr="00500CA5">
        <w:rPr>
          <w:sz w:val="28"/>
          <w:szCs w:val="28"/>
          <w:highlight w:val="yellow"/>
        </w:rPr>
        <w:t>фильтрования</w:t>
      </w:r>
      <w:r w:rsidR="009861CE" w:rsidRPr="00500CA5">
        <w:rPr>
          <w:sz w:val="28"/>
          <w:szCs w:val="28"/>
          <w:highlight w:val="yellow"/>
        </w:rPr>
        <w:t xml:space="preserve"> </w:t>
      </w:r>
      <w:r w:rsidRPr="00500CA5">
        <w:rPr>
          <w:sz w:val="28"/>
          <w:szCs w:val="28"/>
          <w:highlight w:val="yellow"/>
        </w:rPr>
        <w:t>необходимо</w:t>
      </w:r>
      <w:r w:rsidR="009861CE" w:rsidRPr="00500CA5">
        <w:rPr>
          <w:sz w:val="28"/>
          <w:szCs w:val="28"/>
          <w:highlight w:val="yellow"/>
        </w:rPr>
        <w:t xml:space="preserve"> </w:t>
      </w:r>
      <w:r w:rsidRPr="00500CA5">
        <w:rPr>
          <w:sz w:val="28"/>
          <w:szCs w:val="28"/>
          <w:highlight w:val="yellow"/>
        </w:rPr>
        <w:t>изменять</w:t>
      </w:r>
      <w:r w:rsidR="009861CE" w:rsidRPr="00500CA5">
        <w:rPr>
          <w:sz w:val="28"/>
          <w:szCs w:val="28"/>
          <w:highlight w:val="yellow"/>
        </w:rPr>
        <w:t xml:space="preserve"> </w:t>
      </w:r>
      <w:r w:rsidRPr="00500CA5">
        <w:rPr>
          <w:sz w:val="28"/>
          <w:szCs w:val="28"/>
          <w:highlight w:val="yellow"/>
        </w:rPr>
        <w:t>применяются</w:t>
      </w:r>
      <w:r w:rsidR="009861CE" w:rsidRPr="00500CA5">
        <w:rPr>
          <w:sz w:val="28"/>
          <w:szCs w:val="28"/>
          <w:highlight w:val="yellow"/>
        </w:rPr>
        <w:t xml:space="preserve"> </w:t>
      </w:r>
      <w:r w:rsidRPr="00500CA5">
        <w:rPr>
          <w:sz w:val="28"/>
          <w:szCs w:val="28"/>
          <w:highlight w:val="yellow"/>
        </w:rPr>
        <w:t>управляемые</w:t>
      </w:r>
      <w:r w:rsidR="009861CE" w:rsidRPr="00500CA5">
        <w:rPr>
          <w:sz w:val="28"/>
          <w:szCs w:val="28"/>
          <w:highlight w:val="yellow"/>
        </w:rPr>
        <w:t xml:space="preserve"> </w:t>
      </w:r>
      <w:r w:rsidRPr="00500CA5">
        <w:rPr>
          <w:sz w:val="28"/>
          <w:szCs w:val="28"/>
          <w:highlight w:val="yellow"/>
        </w:rPr>
        <w:t>регуляторы</w:t>
      </w:r>
      <w:r w:rsidR="009861CE" w:rsidRPr="00500CA5">
        <w:rPr>
          <w:sz w:val="28"/>
          <w:szCs w:val="28"/>
          <w:highlight w:val="yellow"/>
        </w:rPr>
        <w:t xml:space="preserve"> </w:t>
      </w:r>
      <w:r w:rsidRPr="00500CA5">
        <w:rPr>
          <w:sz w:val="28"/>
          <w:szCs w:val="28"/>
          <w:highlight w:val="yellow"/>
        </w:rPr>
        <w:t>скорости</w:t>
      </w:r>
      <w:r w:rsidR="009861CE" w:rsidRPr="00500CA5">
        <w:rPr>
          <w:sz w:val="28"/>
          <w:szCs w:val="28"/>
          <w:highlight w:val="yellow"/>
        </w:rPr>
        <w:t xml:space="preserve"> </w:t>
      </w:r>
      <w:r w:rsidRPr="00500CA5">
        <w:rPr>
          <w:sz w:val="28"/>
          <w:szCs w:val="28"/>
          <w:highlight w:val="yellow"/>
        </w:rPr>
        <w:t>фильтрования,</w:t>
      </w:r>
      <w:r w:rsidR="009861CE" w:rsidRPr="00500CA5">
        <w:rPr>
          <w:sz w:val="28"/>
          <w:szCs w:val="28"/>
          <w:highlight w:val="yellow"/>
        </w:rPr>
        <w:t xml:space="preserve"> </w:t>
      </w:r>
      <w:r w:rsidRPr="00500CA5">
        <w:rPr>
          <w:sz w:val="28"/>
          <w:szCs w:val="28"/>
          <w:highlight w:val="yellow"/>
        </w:rPr>
        <w:t>позволяющие</w:t>
      </w:r>
      <w:r w:rsidR="009861CE" w:rsidRPr="00500CA5">
        <w:rPr>
          <w:sz w:val="28"/>
          <w:szCs w:val="28"/>
          <w:highlight w:val="yellow"/>
        </w:rPr>
        <w:t xml:space="preserve"> </w:t>
      </w:r>
      <w:r w:rsidRPr="00500CA5">
        <w:rPr>
          <w:sz w:val="28"/>
          <w:szCs w:val="28"/>
          <w:highlight w:val="yellow"/>
        </w:rPr>
        <w:t>задавать</w:t>
      </w:r>
      <w:r w:rsidR="009861CE" w:rsidRPr="00500CA5">
        <w:rPr>
          <w:sz w:val="28"/>
          <w:szCs w:val="28"/>
          <w:highlight w:val="yellow"/>
        </w:rPr>
        <w:t xml:space="preserve"> </w:t>
      </w:r>
      <w:r w:rsidRPr="00500CA5">
        <w:rPr>
          <w:sz w:val="28"/>
          <w:szCs w:val="28"/>
          <w:highlight w:val="yellow"/>
        </w:rPr>
        <w:t>дистанционно</w:t>
      </w:r>
      <w:r w:rsidR="001912BD" w:rsidRPr="00500CA5">
        <w:rPr>
          <w:sz w:val="28"/>
          <w:szCs w:val="28"/>
          <w:highlight w:val="yellow"/>
        </w:rPr>
        <w:t>, с</w:t>
      </w:r>
      <w:r w:rsidR="009861CE" w:rsidRPr="00500CA5">
        <w:rPr>
          <w:sz w:val="28"/>
          <w:szCs w:val="28"/>
          <w:highlight w:val="yellow"/>
        </w:rPr>
        <w:t xml:space="preserve"> </w:t>
      </w:r>
      <w:r w:rsidRPr="00500CA5">
        <w:rPr>
          <w:sz w:val="28"/>
          <w:szCs w:val="28"/>
          <w:highlight w:val="yellow"/>
        </w:rPr>
        <w:t>пульта</w:t>
      </w:r>
      <w:r w:rsidR="009861CE" w:rsidRPr="00500CA5">
        <w:rPr>
          <w:sz w:val="28"/>
          <w:szCs w:val="28"/>
          <w:highlight w:val="yellow"/>
        </w:rPr>
        <w:t xml:space="preserve"> </w:t>
      </w:r>
      <w:r w:rsidRPr="00500CA5">
        <w:rPr>
          <w:sz w:val="28"/>
          <w:szCs w:val="28"/>
          <w:highlight w:val="yellow"/>
        </w:rPr>
        <w:t>управления</w:t>
      </w:r>
      <w:r w:rsidR="001912BD" w:rsidRPr="00500CA5">
        <w:rPr>
          <w:sz w:val="28"/>
          <w:szCs w:val="28"/>
          <w:highlight w:val="yellow"/>
        </w:rPr>
        <w:t>,</w:t>
      </w:r>
      <w:r w:rsidR="009861CE" w:rsidRPr="00500CA5">
        <w:rPr>
          <w:sz w:val="28"/>
          <w:szCs w:val="28"/>
          <w:highlight w:val="yellow"/>
        </w:rPr>
        <w:t xml:space="preserve"> </w:t>
      </w:r>
      <w:r w:rsidRPr="00500CA5">
        <w:rPr>
          <w:sz w:val="28"/>
          <w:szCs w:val="28"/>
          <w:highlight w:val="yellow"/>
        </w:rPr>
        <w:t>режим</w:t>
      </w:r>
      <w:r w:rsidR="009861CE" w:rsidRPr="00500CA5">
        <w:rPr>
          <w:sz w:val="28"/>
          <w:szCs w:val="28"/>
          <w:highlight w:val="yellow"/>
        </w:rPr>
        <w:t xml:space="preserve"> </w:t>
      </w:r>
      <w:r w:rsidRPr="00500CA5">
        <w:rPr>
          <w:sz w:val="28"/>
          <w:szCs w:val="28"/>
          <w:highlight w:val="yellow"/>
        </w:rPr>
        <w:t>работы</w:t>
      </w:r>
      <w:r w:rsidR="009861CE" w:rsidRPr="00500CA5">
        <w:rPr>
          <w:sz w:val="28"/>
          <w:szCs w:val="28"/>
          <w:highlight w:val="yellow"/>
        </w:rPr>
        <w:t xml:space="preserve"> </w:t>
      </w:r>
      <w:r w:rsidRPr="00500CA5">
        <w:rPr>
          <w:sz w:val="28"/>
          <w:szCs w:val="28"/>
          <w:highlight w:val="yellow"/>
        </w:rPr>
        <w:t>фильт</w:t>
      </w:r>
      <w:r w:rsidRPr="00500CA5">
        <w:rPr>
          <w:kern w:val="0"/>
          <w:sz w:val="28"/>
          <w:szCs w:val="28"/>
          <w:highlight w:val="yellow"/>
        </w:rPr>
        <w:t>ров.</w:t>
      </w:r>
    </w:p>
    <w:p w14:paraId="75F98E75" w14:textId="49C14D3B"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28</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Вывод</w:t>
      </w:r>
      <w:r w:rsidR="009861CE" w:rsidRPr="00500CA5">
        <w:rPr>
          <w:color w:val="FF0000"/>
          <w:sz w:val="28"/>
          <w:szCs w:val="28"/>
        </w:rPr>
        <w:t xml:space="preserve"> </w:t>
      </w:r>
      <w:r w:rsidR="00B74D28" w:rsidRPr="00500CA5">
        <w:rPr>
          <w:color w:val="FF0000"/>
          <w:sz w:val="28"/>
          <w:szCs w:val="28"/>
        </w:rPr>
        <w:t>фильтров</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промывку</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предусматривать</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уровню</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величине</w:t>
      </w:r>
      <w:r w:rsidR="009861CE" w:rsidRPr="00500CA5">
        <w:rPr>
          <w:color w:val="FF0000"/>
          <w:sz w:val="28"/>
          <w:szCs w:val="28"/>
        </w:rPr>
        <w:t xml:space="preserve"> </w:t>
      </w:r>
      <w:r w:rsidR="00B74D28" w:rsidRPr="00500CA5">
        <w:rPr>
          <w:color w:val="FF0000"/>
          <w:sz w:val="28"/>
          <w:szCs w:val="28"/>
        </w:rPr>
        <w:t>потери</w:t>
      </w:r>
      <w:r w:rsidR="009861CE" w:rsidRPr="00500CA5">
        <w:rPr>
          <w:color w:val="FF0000"/>
          <w:sz w:val="28"/>
          <w:szCs w:val="28"/>
        </w:rPr>
        <w:t xml:space="preserve"> </w:t>
      </w:r>
      <w:r w:rsidR="00B74D28" w:rsidRPr="00500CA5">
        <w:rPr>
          <w:color w:val="FF0000"/>
          <w:sz w:val="28"/>
          <w:szCs w:val="28"/>
        </w:rPr>
        <w:t>напора</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загрузке</w:t>
      </w:r>
      <w:r w:rsidR="009861CE" w:rsidRPr="00500CA5">
        <w:rPr>
          <w:color w:val="FF0000"/>
          <w:sz w:val="28"/>
          <w:szCs w:val="28"/>
        </w:rPr>
        <w:t xml:space="preserve"> </w:t>
      </w:r>
      <w:r w:rsidR="00B74D28" w:rsidRPr="00500CA5">
        <w:rPr>
          <w:color w:val="FF0000"/>
          <w:sz w:val="28"/>
          <w:szCs w:val="28"/>
        </w:rPr>
        <w:t>фильтра</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качеству</w:t>
      </w:r>
      <w:r w:rsidR="009861CE" w:rsidRPr="00500CA5">
        <w:rPr>
          <w:color w:val="FF0000"/>
          <w:sz w:val="28"/>
          <w:szCs w:val="28"/>
        </w:rPr>
        <w:t xml:space="preserve"> </w:t>
      </w:r>
      <w:r w:rsidR="00B74D28" w:rsidRPr="00500CA5">
        <w:rPr>
          <w:color w:val="FF0000"/>
          <w:sz w:val="28"/>
          <w:szCs w:val="28"/>
        </w:rPr>
        <w:t>фильтрата;</w:t>
      </w:r>
      <w:r w:rsidR="009861CE" w:rsidRPr="00500CA5">
        <w:rPr>
          <w:color w:val="FF0000"/>
          <w:sz w:val="28"/>
          <w:szCs w:val="28"/>
        </w:rPr>
        <w:t xml:space="preserve"> </w:t>
      </w:r>
      <w:r w:rsidR="00B74D28" w:rsidRPr="00500CA5">
        <w:rPr>
          <w:color w:val="FF0000"/>
          <w:sz w:val="28"/>
          <w:szCs w:val="28"/>
        </w:rPr>
        <w:t>вывод</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промывку</w:t>
      </w:r>
      <w:r w:rsidR="009861CE" w:rsidRPr="00500CA5">
        <w:rPr>
          <w:color w:val="FF0000"/>
          <w:sz w:val="28"/>
          <w:szCs w:val="28"/>
        </w:rPr>
        <w:t xml:space="preserve"> </w:t>
      </w:r>
      <w:r w:rsidR="00B74D28" w:rsidRPr="00500CA5">
        <w:rPr>
          <w:color w:val="FF0000"/>
          <w:sz w:val="28"/>
          <w:szCs w:val="28"/>
        </w:rPr>
        <w:t>контактных</w:t>
      </w:r>
      <w:r w:rsidR="009861CE" w:rsidRPr="00500CA5">
        <w:rPr>
          <w:color w:val="FF0000"/>
          <w:sz w:val="28"/>
          <w:szCs w:val="28"/>
        </w:rPr>
        <w:t xml:space="preserve"> </w:t>
      </w:r>
      <w:r w:rsidR="00B74D28" w:rsidRPr="00500CA5">
        <w:rPr>
          <w:color w:val="FF0000"/>
          <w:sz w:val="28"/>
          <w:szCs w:val="28"/>
        </w:rPr>
        <w:t>осветлителей</w:t>
      </w:r>
      <w:r w:rsidR="009861CE" w:rsidRPr="00500CA5">
        <w:rPr>
          <w:color w:val="FF0000"/>
          <w:sz w:val="28"/>
          <w:szCs w:val="28"/>
        </w:rPr>
        <w:t xml:space="preserve"> </w:t>
      </w:r>
      <w:r w:rsidR="00B74D28" w:rsidRPr="00500CA5">
        <w:rPr>
          <w:color w:val="FF0000"/>
          <w:sz w:val="28"/>
          <w:szCs w:val="28"/>
        </w:rPr>
        <w:t>–</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величине</w:t>
      </w:r>
      <w:r w:rsidR="009861CE" w:rsidRPr="00500CA5">
        <w:rPr>
          <w:color w:val="FF0000"/>
          <w:sz w:val="28"/>
          <w:szCs w:val="28"/>
        </w:rPr>
        <w:t xml:space="preserve"> </w:t>
      </w:r>
      <w:r w:rsidR="00B74D28" w:rsidRPr="00500CA5">
        <w:rPr>
          <w:color w:val="FF0000"/>
          <w:sz w:val="28"/>
          <w:szCs w:val="28"/>
        </w:rPr>
        <w:t>потери</w:t>
      </w:r>
      <w:r w:rsidR="009861CE" w:rsidRPr="00500CA5">
        <w:rPr>
          <w:color w:val="FF0000"/>
          <w:sz w:val="28"/>
          <w:szCs w:val="28"/>
        </w:rPr>
        <w:t xml:space="preserve"> </w:t>
      </w:r>
      <w:r w:rsidR="00B74D28" w:rsidRPr="00500CA5">
        <w:rPr>
          <w:color w:val="FF0000"/>
          <w:sz w:val="28"/>
          <w:szCs w:val="28"/>
        </w:rPr>
        <w:t>напора</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уменьшению</w:t>
      </w:r>
      <w:r w:rsidR="009861CE" w:rsidRPr="00500CA5">
        <w:rPr>
          <w:color w:val="FF0000"/>
          <w:sz w:val="28"/>
          <w:szCs w:val="28"/>
        </w:rPr>
        <w:t xml:space="preserve"> </w:t>
      </w:r>
      <w:r w:rsidR="00B74D28" w:rsidRPr="00500CA5">
        <w:rPr>
          <w:color w:val="FF0000"/>
          <w:sz w:val="28"/>
          <w:szCs w:val="28"/>
        </w:rPr>
        <w:t>расхода</w:t>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полностью</w:t>
      </w:r>
      <w:r w:rsidR="009861CE" w:rsidRPr="00500CA5">
        <w:rPr>
          <w:color w:val="FF0000"/>
          <w:sz w:val="28"/>
          <w:szCs w:val="28"/>
        </w:rPr>
        <w:t xml:space="preserve"> </w:t>
      </w:r>
      <w:r w:rsidR="00B74D28" w:rsidRPr="00500CA5">
        <w:rPr>
          <w:color w:val="FF0000"/>
          <w:sz w:val="28"/>
          <w:szCs w:val="28"/>
        </w:rPr>
        <w:t>открыто</w:t>
      </w:r>
      <w:r w:rsidR="00B74D28" w:rsidRPr="00500CA5">
        <w:rPr>
          <w:color w:val="FF0000"/>
          <w:kern w:val="0"/>
          <w:sz w:val="28"/>
          <w:szCs w:val="28"/>
        </w:rPr>
        <w:t>й</w:t>
      </w:r>
      <w:r w:rsidR="009861CE" w:rsidRPr="00500CA5">
        <w:rPr>
          <w:color w:val="FF0000"/>
          <w:kern w:val="0"/>
          <w:sz w:val="28"/>
          <w:szCs w:val="28"/>
        </w:rPr>
        <w:t xml:space="preserve"> </w:t>
      </w:r>
      <w:r w:rsidR="00B74D28" w:rsidRPr="00500CA5">
        <w:rPr>
          <w:color w:val="FF0000"/>
          <w:kern w:val="0"/>
          <w:sz w:val="28"/>
          <w:szCs w:val="28"/>
        </w:rPr>
        <w:t>регулирующей</w:t>
      </w:r>
      <w:r w:rsidR="009861CE" w:rsidRPr="00500CA5">
        <w:rPr>
          <w:color w:val="FF0000"/>
          <w:kern w:val="0"/>
          <w:sz w:val="28"/>
          <w:szCs w:val="28"/>
        </w:rPr>
        <w:t xml:space="preserve"> </w:t>
      </w:r>
      <w:r w:rsidR="00B74D28" w:rsidRPr="00500CA5">
        <w:rPr>
          <w:color w:val="FF0000"/>
          <w:kern w:val="0"/>
          <w:sz w:val="28"/>
          <w:szCs w:val="28"/>
        </w:rPr>
        <w:t>арматуре.</w:t>
      </w:r>
    </w:p>
    <w:p w14:paraId="01DB0AEE" w14:textId="77777777" w:rsidR="00B74D28" w:rsidRPr="00500CA5" w:rsidRDefault="00B74D28" w:rsidP="00E267D2">
      <w:pPr>
        <w:widowControl/>
        <w:spacing w:before="0" w:after="0"/>
        <w:rPr>
          <w:color w:val="FF0000"/>
          <w:sz w:val="28"/>
          <w:szCs w:val="28"/>
        </w:rPr>
      </w:pPr>
      <w:r w:rsidRPr="00500CA5">
        <w:rPr>
          <w:color w:val="FF0000"/>
          <w:kern w:val="0"/>
          <w:sz w:val="28"/>
          <w:szCs w:val="28"/>
        </w:rPr>
        <w:t>Допускается</w:t>
      </w:r>
      <w:r w:rsidR="009861CE" w:rsidRPr="00500CA5">
        <w:rPr>
          <w:color w:val="FF0000"/>
          <w:kern w:val="0"/>
          <w:sz w:val="28"/>
          <w:szCs w:val="28"/>
        </w:rPr>
        <w:t xml:space="preserve"> </w:t>
      </w:r>
      <w:r w:rsidRPr="00500CA5">
        <w:rPr>
          <w:color w:val="FF0000"/>
          <w:kern w:val="0"/>
          <w:sz w:val="28"/>
          <w:szCs w:val="28"/>
        </w:rPr>
        <w:t>вывод</w:t>
      </w:r>
      <w:r w:rsidR="009861CE" w:rsidRPr="00500CA5">
        <w:rPr>
          <w:color w:val="FF0000"/>
          <w:kern w:val="0"/>
          <w:sz w:val="28"/>
          <w:szCs w:val="28"/>
        </w:rPr>
        <w:t xml:space="preserve"> </w:t>
      </w:r>
      <w:r w:rsidRPr="00500CA5">
        <w:rPr>
          <w:color w:val="FF0000"/>
          <w:kern w:val="0"/>
          <w:sz w:val="28"/>
          <w:szCs w:val="28"/>
        </w:rPr>
        <w:t>фильтров</w:t>
      </w:r>
      <w:r w:rsidR="009861CE" w:rsidRPr="00500CA5">
        <w:rPr>
          <w:color w:val="FF0000"/>
          <w:kern w:val="0"/>
          <w:sz w:val="28"/>
          <w:szCs w:val="28"/>
        </w:rPr>
        <w:t xml:space="preserve"> </w:t>
      </w:r>
      <w:r w:rsidRPr="00500CA5">
        <w:rPr>
          <w:color w:val="FF0000"/>
          <w:kern w:val="0"/>
          <w:sz w:val="28"/>
          <w:szCs w:val="28"/>
        </w:rPr>
        <w:t>и</w:t>
      </w:r>
      <w:r w:rsidR="009861CE" w:rsidRPr="00500CA5">
        <w:rPr>
          <w:color w:val="FF0000"/>
          <w:kern w:val="0"/>
          <w:sz w:val="28"/>
          <w:szCs w:val="28"/>
        </w:rPr>
        <w:t xml:space="preserve"> </w:t>
      </w:r>
      <w:r w:rsidRPr="00500CA5">
        <w:rPr>
          <w:color w:val="FF0000"/>
          <w:kern w:val="0"/>
          <w:sz w:val="28"/>
          <w:szCs w:val="28"/>
        </w:rPr>
        <w:t>контактных</w:t>
      </w:r>
      <w:r w:rsidR="009861CE" w:rsidRPr="00500CA5">
        <w:rPr>
          <w:color w:val="FF0000"/>
          <w:kern w:val="0"/>
          <w:sz w:val="28"/>
          <w:szCs w:val="28"/>
        </w:rPr>
        <w:t xml:space="preserve"> </w:t>
      </w:r>
      <w:r w:rsidRPr="00500CA5">
        <w:rPr>
          <w:color w:val="FF0000"/>
          <w:kern w:val="0"/>
          <w:sz w:val="28"/>
          <w:szCs w:val="28"/>
        </w:rPr>
        <w:t>осветлителей</w:t>
      </w:r>
      <w:r w:rsidR="009861CE" w:rsidRPr="00500CA5">
        <w:rPr>
          <w:color w:val="FF0000"/>
          <w:kern w:val="0"/>
          <w:sz w:val="28"/>
          <w:szCs w:val="28"/>
        </w:rPr>
        <w:t xml:space="preserve"> </w:t>
      </w:r>
      <w:r w:rsidRPr="00500CA5">
        <w:rPr>
          <w:color w:val="FF0000"/>
          <w:kern w:val="0"/>
          <w:sz w:val="28"/>
          <w:szCs w:val="28"/>
        </w:rPr>
        <w:t>на</w:t>
      </w:r>
      <w:r w:rsidR="009861CE" w:rsidRPr="00500CA5">
        <w:rPr>
          <w:color w:val="FF0000"/>
          <w:kern w:val="0"/>
          <w:sz w:val="28"/>
          <w:szCs w:val="28"/>
        </w:rPr>
        <w:t xml:space="preserve"> </w:t>
      </w:r>
      <w:r w:rsidRPr="00500CA5">
        <w:rPr>
          <w:color w:val="FF0000"/>
          <w:kern w:val="0"/>
          <w:sz w:val="28"/>
          <w:szCs w:val="28"/>
        </w:rPr>
        <w:t>промывку</w:t>
      </w:r>
      <w:r w:rsidR="009861CE" w:rsidRPr="00500CA5">
        <w:rPr>
          <w:color w:val="FF0000"/>
          <w:kern w:val="0"/>
          <w:sz w:val="28"/>
          <w:szCs w:val="28"/>
        </w:rPr>
        <w:t xml:space="preserve"> </w:t>
      </w:r>
      <w:r w:rsidRPr="00500CA5">
        <w:rPr>
          <w:color w:val="FF0000"/>
          <w:kern w:val="0"/>
          <w:sz w:val="28"/>
          <w:szCs w:val="28"/>
        </w:rPr>
        <w:t>по</w:t>
      </w:r>
      <w:r w:rsidR="009861CE" w:rsidRPr="00500CA5">
        <w:rPr>
          <w:color w:val="FF0000"/>
          <w:kern w:val="0"/>
          <w:sz w:val="28"/>
          <w:szCs w:val="28"/>
        </w:rPr>
        <w:t xml:space="preserve"> </w:t>
      </w:r>
      <w:r w:rsidRPr="00500CA5">
        <w:rPr>
          <w:color w:val="FF0000"/>
          <w:kern w:val="0"/>
          <w:sz w:val="28"/>
          <w:szCs w:val="28"/>
        </w:rPr>
        <w:t>временной</w:t>
      </w:r>
      <w:r w:rsidR="009861CE" w:rsidRPr="00500CA5">
        <w:rPr>
          <w:color w:val="FF0000"/>
          <w:kern w:val="0"/>
          <w:sz w:val="28"/>
          <w:szCs w:val="28"/>
        </w:rPr>
        <w:t xml:space="preserve"> </w:t>
      </w:r>
      <w:r w:rsidRPr="00500CA5">
        <w:rPr>
          <w:color w:val="FF0000"/>
          <w:kern w:val="0"/>
          <w:sz w:val="28"/>
          <w:szCs w:val="28"/>
        </w:rPr>
        <w:t>программе.</w:t>
      </w:r>
    </w:p>
    <w:p w14:paraId="4B3EF9A4" w14:textId="7FF19C67"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29</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станциях</w:t>
      </w:r>
      <w:r w:rsidR="009861CE" w:rsidRPr="00500CA5">
        <w:rPr>
          <w:color w:val="FF0000"/>
          <w:sz w:val="28"/>
          <w:szCs w:val="28"/>
        </w:rPr>
        <w:t xml:space="preserve"> </w:t>
      </w:r>
      <w:r w:rsidR="00B74D28" w:rsidRPr="00500CA5">
        <w:rPr>
          <w:color w:val="FF0000"/>
          <w:sz w:val="28"/>
          <w:szCs w:val="28"/>
        </w:rPr>
        <w:t>очистки</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числом</w:t>
      </w:r>
      <w:r w:rsidR="009861CE" w:rsidRPr="00500CA5">
        <w:rPr>
          <w:color w:val="FF0000"/>
          <w:sz w:val="28"/>
          <w:szCs w:val="28"/>
        </w:rPr>
        <w:t xml:space="preserve"> </w:t>
      </w:r>
      <w:r w:rsidR="00B74D28" w:rsidRPr="00500CA5">
        <w:rPr>
          <w:color w:val="FF0000"/>
          <w:sz w:val="28"/>
          <w:szCs w:val="28"/>
        </w:rPr>
        <w:t>фильтров</w:t>
      </w:r>
      <w:r w:rsidR="009861CE" w:rsidRPr="00500CA5">
        <w:rPr>
          <w:color w:val="FF0000"/>
          <w:sz w:val="28"/>
          <w:szCs w:val="28"/>
        </w:rPr>
        <w:t xml:space="preserve"> </w:t>
      </w:r>
      <w:r w:rsidR="0081492E" w:rsidRPr="00500CA5">
        <w:rPr>
          <w:color w:val="FF0000"/>
          <w:sz w:val="28"/>
          <w:szCs w:val="28"/>
        </w:rPr>
        <w:t>более</w:t>
      </w:r>
      <w:r w:rsidR="009861CE" w:rsidRPr="00500CA5">
        <w:rPr>
          <w:color w:val="FF0000"/>
          <w:sz w:val="28"/>
          <w:szCs w:val="28"/>
        </w:rPr>
        <w:t xml:space="preserve"> </w:t>
      </w:r>
      <w:r w:rsidR="00B74D28" w:rsidRPr="00500CA5">
        <w:rPr>
          <w:color w:val="FF0000"/>
          <w:sz w:val="28"/>
          <w:szCs w:val="28"/>
        </w:rPr>
        <w:t>1</w:t>
      </w:r>
      <w:r w:rsidR="00A31BBB" w:rsidRPr="00500CA5">
        <w:rPr>
          <w:color w:val="FF0000"/>
          <w:sz w:val="28"/>
          <w:szCs w:val="28"/>
        </w:rPr>
        <w:t>0</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автоматизировать</w:t>
      </w:r>
      <w:r w:rsidR="009861CE" w:rsidRPr="00500CA5">
        <w:rPr>
          <w:color w:val="FF0000"/>
          <w:sz w:val="28"/>
          <w:szCs w:val="28"/>
        </w:rPr>
        <w:t xml:space="preserve"> </w:t>
      </w:r>
      <w:r w:rsidR="00B74D28" w:rsidRPr="00500CA5">
        <w:rPr>
          <w:color w:val="FF0000"/>
          <w:sz w:val="28"/>
          <w:szCs w:val="28"/>
        </w:rPr>
        <w:t>процесс</w:t>
      </w:r>
      <w:r w:rsidR="009861CE" w:rsidRPr="00500CA5">
        <w:rPr>
          <w:color w:val="FF0000"/>
          <w:sz w:val="28"/>
          <w:szCs w:val="28"/>
        </w:rPr>
        <w:t xml:space="preserve"> </w:t>
      </w:r>
      <w:r w:rsidR="00B74D28" w:rsidRPr="00500CA5">
        <w:rPr>
          <w:color w:val="FF0000"/>
          <w:sz w:val="28"/>
          <w:szCs w:val="28"/>
        </w:rPr>
        <w:t>промывки.</w:t>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числе</w:t>
      </w:r>
      <w:r w:rsidR="009861CE" w:rsidRPr="00500CA5">
        <w:rPr>
          <w:color w:val="FF0000"/>
          <w:sz w:val="28"/>
          <w:szCs w:val="28"/>
        </w:rPr>
        <w:t xml:space="preserve"> </w:t>
      </w:r>
      <w:r w:rsidR="00B74D28" w:rsidRPr="00500CA5">
        <w:rPr>
          <w:color w:val="FF0000"/>
          <w:sz w:val="28"/>
          <w:szCs w:val="28"/>
        </w:rPr>
        <w:t>фильтров</w:t>
      </w:r>
      <w:r w:rsidR="009861CE" w:rsidRPr="00500CA5">
        <w:rPr>
          <w:color w:val="FF0000"/>
          <w:sz w:val="28"/>
          <w:szCs w:val="28"/>
        </w:rPr>
        <w:t xml:space="preserve"> </w:t>
      </w:r>
      <w:r w:rsidR="00B74D28" w:rsidRPr="00500CA5">
        <w:rPr>
          <w:color w:val="FF0000"/>
          <w:sz w:val="28"/>
          <w:szCs w:val="28"/>
        </w:rPr>
        <w:t>до</w:t>
      </w:r>
      <w:r w:rsidR="009861CE" w:rsidRPr="00500CA5">
        <w:rPr>
          <w:color w:val="FF0000"/>
          <w:sz w:val="28"/>
          <w:szCs w:val="28"/>
        </w:rPr>
        <w:t xml:space="preserve"> </w:t>
      </w:r>
      <w:r w:rsidR="00B74D28" w:rsidRPr="00500CA5">
        <w:rPr>
          <w:color w:val="FF0000"/>
          <w:sz w:val="28"/>
          <w:szCs w:val="28"/>
        </w:rPr>
        <w:t>1</w:t>
      </w:r>
      <w:r w:rsidR="00A31BBB" w:rsidRPr="00500CA5">
        <w:rPr>
          <w:color w:val="FF0000"/>
          <w:sz w:val="28"/>
          <w:szCs w:val="28"/>
        </w:rPr>
        <w:t>0</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предусматривать</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полуавтоматическое</w:t>
      </w:r>
      <w:r w:rsidR="009861CE" w:rsidRPr="00500CA5">
        <w:rPr>
          <w:color w:val="FF0000"/>
          <w:sz w:val="28"/>
          <w:szCs w:val="28"/>
        </w:rPr>
        <w:t xml:space="preserve"> </w:t>
      </w:r>
      <w:r w:rsidR="00B74D28" w:rsidRPr="00500CA5">
        <w:rPr>
          <w:color w:val="FF0000"/>
          <w:sz w:val="28"/>
          <w:szCs w:val="28"/>
        </w:rPr>
        <w:t>сблокированное</w:t>
      </w:r>
      <w:r w:rsidR="009861CE" w:rsidRPr="00500CA5">
        <w:rPr>
          <w:color w:val="FF0000"/>
          <w:sz w:val="28"/>
          <w:szCs w:val="28"/>
        </w:rPr>
        <w:t xml:space="preserve"> </w:t>
      </w:r>
      <w:r w:rsidR="00B74D28" w:rsidRPr="00500CA5">
        <w:rPr>
          <w:color w:val="FF0000"/>
          <w:sz w:val="28"/>
          <w:szCs w:val="28"/>
        </w:rPr>
        <w:t>управление</w:t>
      </w:r>
      <w:r w:rsidR="009861CE" w:rsidRPr="00500CA5">
        <w:rPr>
          <w:color w:val="FF0000"/>
          <w:sz w:val="28"/>
          <w:szCs w:val="28"/>
        </w:rPr>
        <w:t xml:space="preserve"> </w:t>
      </w:r>
      <w:r w:rsidR="00B74D28" w:rsidRPr="00500CA5">
        <w:rPr>
          <w:color w:val="FF0000"/>
          <w:sz w:val="28"/>
          <w:szCs w:val="28"/>
        </w:rPr>
        <w:t>промывкой</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пультов</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щитов.</w:t>
      </w:r>
    </w:p>
    <w:p w14:paraId="49FBF6BA" w14:textId="6F58BDCA"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30</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Схема</w:t>
      </w:r>
      <w:r w:rsidR="009861CE" w:rsidRPr="00500CA5">
        <w:rPr>
          <w:color w:val="FF0000"/>
          <w:sz w:val="28"/>
          <w:szCs w:val="28"/>
        </w:rPr>
        <w:t xml:space="preserve"> </w:t>
      </w:r>
      <w:r w:rsidR="00B74D28" w:rsidRPr="00500CA5">
        <w:rPr>
          <w:color w:val="FF0000"/>
          <w:sz w:val="28"/>
          <w:szCs w:val="28"/>
        </w:rPr>
        <w:t>автоматизации</w:t>
      </w:r>
      <w:r w:rsidR="009861CE" w:rsidRPr="00500CA5">
        <w:rPr>
          <w:color w:val="FF0000"/>
          <w:sz w:val="28"/>
          <w:szCs w:val="28"/>
        </w:rPr>
        <w:t xml:space="preserve"> </w:t>
      </w:r>
      <w:r w:rsidR="00B74D28" w:rsidRPr="00500CA5">
        <w:rPr>
          <w:color w:val="FF0000"/>
          <w:sz w:val="28"/>
          <w:szCs w:val="28"/>
        </w:rPr>
        <w:t>процесса</w:t>
      </w:r>
      <w:r w:rsidR="009861CE" w:rsidRPr="00500CA5">
        <w:rPr>
          <w:color w:val="FF0000"/>
          <w:sz w:val="28"/>
          <w:szCs w:val="28"/>
        </w:rPr>
        <w:t xml:space="preserve"> </w:t>
      </w:r>
      <w:r w:rsidR="00B74D28" w:rsidRPr="00500CA5">
        <w:rPr>
          <w:color w:val="FF0000"/>
          <w:sz w:val="28"/>
          <w:szCs w:val="28"/>
        </w:rPr>
        <w:t>промывки</w:t>
      </w:r>
      <w:r w:rsidR="009861CE" w:rsidRPr="00500CA5">
        <w:rPr>
          <w:color w:val="FF0000"/>
          <w:sz w:val="28"/>
          <w:szCs w:val="28"/>
        </w:rPr>
        <w:t xml:space="preserve"> </w:t>
      </w:r>
      <w:r w:rsidR="00B74D28" w:rsidRPr="00500CA5">
        <w:rPr>
          <w:color w:val="FF0000"/>
          <w:sz w:val="28"/>
          <w:szCs w:val="28"/>
        </w:rPr>
        <w:t>фильтров</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контактных</w:t>
      </w:r>
      <w:r w:rsidR="009861CE" w:rsidRPr="00500CA5">
        <w:rPr>
          <w:color w:val="FF0000"/>
          <w:sz w:val="28"/>
          <w:szCs w:val="28"/>
        </w:rPr>
        <w:t xml:space="preserve"> </w:t>
      </w:r>
      <w:r w:rsidR="00B74D28" w:rsidRPr="00500CA5">
        <w:rPr>
          <w:color w:val="FF0000"/>
          <w:sz w:val="28"/>
          <w:szCs w:val="28"/>
        </w:rPr>
        <w:t>осветлителей</w:t>
      </w:r>
      <w:r w:rsidR="009861CE" w:rsidRPr="00500CA5">
        <w:rPr>
          <w:color w:val="FF0000"/>
          <w:sz w:val="28"/>
          <w:szCs w:val="28"/>
        </w:rPr>
        <w:t xml:space="preserve"> </w:t>
      </w:r>
      <w:r w:rsidR="00B74D28" w:rsidRPr="00500CA5">
        <w:rPr>
          <w:color w:val="FF0000"/>
          <w:sz w:val="28"/>
          <w:szCs w:val="28"/>
        </w:rPr>
        <w:t>должна</w:t>
      </w:r>
      <w:r w:rsidR="009861CE" w:rsidRPr="00500CA5">
        <w:rPr>
          <w:color w:val="FF0000"/>
          <w:sz w:val="28"/>
          <w:szCs w:val="28"/>
        </w:rPr>
        <w:t xml:space="preserve"> </w:t>
      </w:r>
      <w:r w:rsidR="00B74D28" w:rsidRPr="00500CA5">
        <w:rPr>
          <w:color w:val="FF0000"/>
          <w:sz w:val="28"/>
          <w:szCs w:val="28"/>
        </w:rPr>
        <w:t>обеспечивать</w:t>
      </w:r>
      <w:r w:rsidR="009861CE" w:rsidRPr="00500CA5">
        <w:rPr>
          <w:color w:val="FF0000"/>
          <w:sz w:val="28"/>
          <w:szCs w:val="28"/>
        </w:rPr>
        <w:t xml:space="preserve"> </w:t>
      </w:r>
      <w:r w:rsidR="00B74D28" w:rsidRPr="00500CA5">
        <w:rPr>
          <w:color w:val="FF0000"/>
          <w:sz w:val="28"/>
          <w:szCs w:val="28"/>
        </w:rPr>
        <w:t>выполнение</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определенной</w:t>
      </w:r>
      <w:r w:rsidR="009861CE" w:rsidRPr="00500CA5">
        <w:rPr>
          <w:color w:val="FF0000"/>
          <w:sz w:val="28"/>
          <w:szCs w:val="28"/>
        </w:rPr>
        <w:t xml:space="preserve"> </w:t>
      </w:r>
      <w:r w:rsidR="00B74D28" w:rsidRPr="00500CA5">
        <w:rPr>
          <w:color w:val="FF0000"/>
          <w:sz w:val="28"/>
          <w:szCs w:val="28"/>
        </w:rPr>
        <w:t>последовательности</w:t>
      </w:r>
      <w:r w:rsidR="009861CE" w:rsidRPr="00500CA5">
        <w:rPr>
          <w:color w:val="FF0000"/>
          <w:sz w:val="28"/>
          <w:szCs w:val="28"/>
        </w:rPr>
        <w:t xml:space="preserve"> </w:t>
      </w:r>
      <w:r w:rsidR="00B74D28" w:rsidRPr="00500CA5">
        <w:rPr>
          <w:color w:val="FF0000"/>
          <w:sz w:val="28"/>
          <w:szCs w:val="28"/>
        </w:rPr>
        <w:t>следующих</w:t>
      </w:r>
      <w:r w:rsidR="009861CE" w:rsidRPr="00500CA5">
        <w:rPr>
          <w:color w:val="FF0000"/>
          <w:sz w:val="28"/>
          <w:szCs w:val="28"/>
        </w:rPr>
        <w:t xml:space="preserve"> </w:t>
      </w:r>
      <w:r w:rsidR="00B74D28" w:rsidRPr="00500CA5">
        <w:rPr>
          <w:color w:val="FF0000"/>
          <w:sz w:val="28"/>
          <w:szCs w:val="28"/>
        </w:rPr>
        <w:t>операций:</w:t>
      </w:r>
    </w:p>
    <w:p w14:paraId="6235087F" w14:textId="77777777" w:rsidR="00B74D28" w:rsidRPr="00500CA5" w:rsidRDefault="003404FE" w:rsidP="00E267D2">
      <w:pPr>
        <w:widowControl/>
        <w:spacing w:before="0" w:after="0"/>
        <w:rPr>
          <w:color w:val="FF0000"/>
          <w:kern w:val="0"/>
          <w:sz w:val="28"/>
          <w:szCs w:val="28"/>
        </w:rPr>
      </w:pPr>
      <w:r w:rsidRPr="00500CA5">
        <w:rPr>
          <w:color w:val="FF0000"/>
          <w:sz w:val="28"/>
          <w:szCs w:val="28"/>
        </w:rPr>
        <w:t xml:space="preserve">- </w:t>
      </w:r>
      <w:r w:rsidR="00B74D28" w:rsidRPr="00500CA5">
        <w:rPr>
          <w:color w:val="FF0000"/>
          <w:kern w:val="0"/>
          <w:sz w:val="28"/>
          <w:szCs w:val="28"/>
        </w:rPr>
        <w:t>управлени</w:t>
      </w:r>
      <w:r w:rsidR="00412B93" w:rsidRPr="00500CA5">
        <w:rPr>
          <w:color w:val="FF0000"/>
          <w:kern w:val="0"/>
          <w:sz w:val="28"/>
          <w:szCs w:val="28"/>
        </w:rPr>
        <w:t>я</w:t>
      </w:r>
      <w:r w:rsidR="009861CE" w:rsidRPr="00500CA5">
        <w:rPr>
          <w:color w:val="FF0000"/>
          <w:kern w:val="0"/>
          <w:sz w:val="28"/>
          <w:szCs w:val="28"/>
        </w:rPr>
        <w:t xml:space="preserve"> </w:t>
      </w:r>
      <w:r w:rsidR="00B74D28" w:rsidRPr="00500CA5">
        <w:rPr>
          <w:color w:val="FF0000"/>
          <w:kern w:val="0"/>
          <w:sz w:val="28"/>
          <w:szCs w:val="28"/>
        </w:rPr>
        <w:t>по</w:t>
      </w:r>
      <w:r w:rsidR="009861CE" w:rsidRPr="00500CA5">
        <w:rPr>
          <w:color w:val="FF0000"/>
          <w:kern w:val="0"/>
          <w:sz w:val="28"/>
          <w:szCs w:val="28"/>
        </w:rPr>
        <w:t xml:space="preserve"> </w:t>
      </w:r>
      <w:r w:rsidR="00B74D28" w:rsidRPr="00500CA5">
        <w:rPr>
          <w:color w:val="FF0000"/>
          <w:kern w:val="0"/>
          <w:sz w:val="28"/>
          <w:szCs w:val="28"/>
        </w:rPr>
        <w:t>заданной</w:t>
      </w:r>
      <w:r w:rsidR="009861CE" w:rsidRPr="00500CA5">
        <w:rPr>
          <w:color w:val="FF0000"/>
          <w:kern w:val="0"/>
          <w:sz w:val="28"/>
          <w:szCs w:val="28"/>
        </w:rPr>
        <w:t xml:space="preserve"> </w:t>
      </w:r>
      <w:r w:rsidR="00B74D28" w:rsidRPr="00500CA5">
        <w:rPr>
          <w:color w:val="FF0000"/>
          <w:kern w:val="0"/>
          <w:sz w:val="28"/>
          <w:szCs w:val="28"/>
        </w:rPr>
        <w:t>программе</w:t>
      </w:r>
      <w:r w:rsidR="009861CE" w:rsidRPr="00500CA5">
        <w:rPr>
          <w:color w:val="FF0000"/>
          <w:kern w:val="0"/>
          <w:sz w:val="28"/>
          <w:szCs w:val="28"/>
        </w:rPr>
        <w:t xml:space="preserve"> </w:t>
      </w:r>
      <w:r w:rsidR="00B74D28" w:rsidRPr="00500CA5">
        <w:rPr>
          <w:color w:val="FF0000"/>
          <w:kern w:val="0"/>
          <w:sz w:val="28"/>
          <w:szCs w:val="28"/>
        </w:rPr>
        <w:t>затворами</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задвижками</w:t>
      </w:r>
      <w:r w:rsidR="009861CE" w:rsidRPr="00500CA5">
        <w:rPr>
          <w:color w:val="FF0000"/>
          <w:kern w:val="0"/>
          <w:sz w:val="28"/>
          <w:szCs w:val="28"/>
        </w:rPr>
        <w:t xml:space="preserve"> </w:t>
      </w:r>
      <w:r w:rsidR="00B74D28" w:rsidRPr="00500CA5">
        <w:rPr>
          <w:color w:val="FF0000"/>
          <w:kern w:val="0"/>
          <w:sz w:val="28"/>
          <w:szCs w:val="28"/>
        </w:rPr>
        <w:t>на</w:t>
      </w:r>
      <w:r w:rsidR="009861CE" w:rsidRPr="00500CA5">
        <w:rPr>
          <w:color w:val="FF0000"/>
          <w:kern w:val="0"/>
          <w:sz w:val="28"/>
          <w:szCs w:val="28"/>
        </w:rPr>
        <w:t xml:space="preserve"> </w:t>
      </w:r>
      <w:r w:rsidR="00B74D28" w:rsidRPr="00500CA5">
        <w:rPr>
          <w:color w:val="FF0000"/>
          <w:kern w:val="0"/>
          <w:sz w:val="28"/>
          <w:szCs w:val="28"/>
        </w:rPr>
        <w:t>трубопроводах</w:t>
      </w:r>
      <w:r w:rsidRPr="00500CA5">
        <w:rPr>
          <w:color w:val="FF0000"/>
          <w:kern w:val="0"/>
          <w:sz w:val="28"/>
          <w:szCs w:val="28"/>
        </w:rPr>
        <w:t>,</w:t>
      </w:r>
      <w:r w:rsidR="009861CE" w:rsidRPr="00500CA5">
        <w:rPr>
          <w:color w:val="FF0000"/>
          <w:kern w:val="0"/>
          <w:sz w:val="28"/>
          <w:szCs w:val="28"/>
        </w:rPr>
        <w:t xml:space="preserve"> </w:t>
      </w:r>
      <w:r w:rsidR="00B74D28" w:rsidRPr="00500CA5">
        <w:rPr>
          <w:color w:val="FF0000"/>
          <w:kern w:val="0"/>
          <w:sz w:val="28"/>
          <w:szCs w:val="28"/>
        </w:rPr>
        <w:t>подводящих</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отводящих</w:t>
      </w:r>
      <w:r w:rsidR="009861CE" w:rsidRPr="00500CA5">
        <w:rPr>
          <w:color w:val="FF0000"/>
          <w:kern w:val="0"/>
          <w:sz w:val="28"/>
          <w:szCs w:val="28"/>
        </w:rPr>
        <w:t xml:space="preserve"> </w:t>
      </w:r>
      <w:r w:rsidR="00B74D28" w:rsidRPr="00500CA5">
        <w:rPr>
          <w:color w:val="FF0000"/>
          <w:kern w:val="0"/>
          <w:sz w:val="28"/>
          <w:szCs w:val="28"/>
        </w:rPr>
        <w:t>обрабатываемую</w:t>
      </w:r>
      <w:r w:rsidR="009861CE" w:rsidRPr="00500CA5">
        <w:rPr>
          <w:color w:val="FF0000"/>
          <w:kern w:val="0"/>
          <w:sz w:val="28"/>
          <w:szCs w:val="28"/>
        </w:rPr>
        <w:t xml:space="preserve"> </w:t>
      </w:r>
      <w:r w:rsidR="00B74D28" w:rsidRPr="00500CA5">
        <w:rPr>
          <w:color w:val="FF0000"/>
          <w:kern w:val="0"/>
          <w:sz w:val="28"/>
          <w:szCs w:val="28"/>
        </w:rPr>
        <w:t>воду</w:t>
      </w:r>
      <w:r w:rsidR="004430E9" w:rsidRPr="00500CA5">
        <w:rPr>
          <w:color w:val="FF0000"/>
          <w:kern w:val="0"/>
          <w:sz w:val="28"/>
          <w:szCs w:val="28"/>
        </w:rPr>
        <w:t>;</w:t>
      </w:r>
    </w:p>
    <w:p w14:paraId="2793E28E"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пуска</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остановки</w:t>
      </w:r>
      <w:r w:rsidR="009861CE" w:rsidRPr="00500CA5">
        <w:rPr>
          <w:color w:val="FF0000"/>
          <w:kern w:val="0"/>
          <w:sz w:val="28"/>
          <w:szCs w:val="28"/>
        </w:rPr>
        <w:t xml:space="preserve"> </w:t>
      </w:r>
      <w:r w:rsidR="00B74D28" w:rsidRPr="00500CA5">
        <w:rPr>
          <w:color w:val="FF0000"/>
          <w:kern w:val="0"/>
          <w:sz w:val="28"/>
          <w:szCs w:val="28"/>
        </w:rPr>
        <w:t>насосов</w:t>
      </w:r>
      <w:r w:rsidR="009861CE" w:rsidRPr="00500CA5">
        <w:rPr>
          <w:color w:val="FF0000"/>
          <w:kern w:val="0"/>
          <w:sz w:val="28"/>
          <w:szCs w:val="28"/>
        </w:rPr>
        <w:t xml:space="preserve"> </w:t>
      </w:r>
      <w:r w:rsidR="00B74D28" w:rsidRPr="00500CA5">
        <w:rPr>
          <w:color w:val="FF0000"/>
          <w:kern w:val="0"/>
          <w:sz w:val="28"/>
          <w:szCs w:val="28"/>
        </w:rPr>
        <w:t>промывной</w:t>
      </w:r>
      <w:r w:rsidR="009861CE" w:rsidRPr="00500CA5">
        <w:rPr>
          <w:color w:val="FF0000"/>
          <w:kern w:val="0"/>
          <w:sz w:val="28"/>
          <w:szCs w:val="28"/>
        </w:rPr>
        <w:t xml:space="preserve"> </w:t>
      </w:r>
      <w:r w:rsidR="00B74D28" w:rsidRPr="00500CA5">
        <w:rPr>
          <w:color w:val="FF0000"/>
          <w:kern w:val="0"/>
          <w:sz w:val="28"/>
          <w:szCs w:val="28"/>
        </w:rPr>
        <w:t>воды</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воздуходувок</w:t>
      </w:r>
      <w:r w:rsidR="009861CE" w:rsidRPr="00500CA5">
        <w:rPr>
          <w:color w:val="FF0000"/>
          <w:kern w:val="0"/>
          <w:sz w:val="28"/>
          <w:szCs w:val="28"/>
        </w:rPr>
        <w:t xml:space="preserve"> </w:t>
      </w:r>
      <w:r w:rsidR="00B74D28" w:rsidRPr="00500CA5">
        <w:rPr>
          <w:color w:val="FF0000"/>
          <w:kern w:val="0"/>
          <w:sz w:val="28"/>
          <w:szCs w:val="28"/>
        </w:rPr>
        <w:t>при</w:t>
      </w:r>
      <w:r w:rsidR="009861CE" w:rsidRPr="00500CA5">
        <w:rPr>
          <w:color w:val="FF0000"/>
          <w:kern w:val="0"/>
          <w:sz w:val="28"/>
          <w:szCs w:val="28"/>
        </w:rPr>
        <w:t xml:space="preserve"> </w:t>
      </w:r>
      <w:proofErr w:type="spellStart"/>
      <w:r w:rsidR="00B74D28" w:rsidRPr="00500CA5">
        <w:rPr>
          <w:color w:val="FF0000"/>
          <w:kern w:val="0"/>
          <w:sz w:val="28"/>
          <w:szCs w:val="28"/>
        </w:rPr>
        <w:t>водовоздушной</w:t>
      </w:r>
      <w:proofErr w:type="spellEnd"/>
      <w:r w:rsidR="009861CE" w:rsidRPr="00500CA5">
        <w:rPr>
          <w:color w:val="FF0000"/>
          <w:kern w:val="0"/>
          <w:sz w:val="28"/>
          <w:szCs w:val="28"/>
        </w:rPr>
        <w:t xml:space="preserve"> </w:t>
      </w:r>
      <w:r w:rsidR="00B74D28" w:rsidRPr="00500CA5">
        <w:rPr>
          <w:color w:val="FF0000"/>
          <w:kern w:val="0"/>
          <w:sz w:val="28"/>
          <w:szCs w:val="28"/>
        </w:rPr>
        <w:t>промывке.</w:t>
      </w:r>
    </w:p>
    <w:p w14:paraId="6F672312" w14:textId="0A59180D" w:rsidR="00B74D28" w:rsidRPr="00500CA5" w:rsidRDefault="00B74D28" w:rsidP="00E267D2">
      <w:pPr>
        <w:widowControl/>
        <w:spacing w:before="0" w:after="0"/>
        <w:rPr>
          <w:color w:val="FF0000"/>
          <w:kern w:val="0"/>
          <w:sz w:val="28"/>
          <w:szCs w:val="28"/>
        </w:rPr>
      </w:pPr>
      <w:r w:rsidRPr="00500CA5">
        <w:rPr>
          <w:color w:val="FF0000"/>
          <w:kern w:val="0"/>
          <w:sz w:val="28"/>
          <w:szCs w:val="28"/>
        </w:rPr>
        <w:fldChar w:fldCharType="begin"/>
      </w:r>
      <w:r w:rsidRPr="00500CA5">
        <w:rPr>
          <w:color w:val="FF0000"/>
          <w:kern w:val="0"/>
          <w:sz w:val="28"/>
          <w:szCs w:val="28"/>
        </w:rPr>
        <w:instrText xml:space="preserve"> REF  раздел_14  \* MERGEFORMAT </w:instrText>
      </w:r>
      <w:r w:rsidRPr="00500CA5">
        <w:rPr>
          <w:color w:val="FF0000"/>
          <w:kern w:val="0"/>
          <w:sz w:val="28"/>
          <w:szCs w:val="28"/>
        </w:rPr>
        <w:fldChar w:fldCharType="separate"/>
      </w:r>
      <w:r w:rsidR="00AE7126" w:rsidRPr="00500CA5">
        <w:rPr>
          <w:color w:val="FF0000"/>
          <w:kern w:val="0"/>
          <w:sz w:val="28"/>
          <w:szCs w:val="28"/>
        </w:rPr>
        <w:t>14</w:t>
      </w:r>
      <w:r w:rsidRPr="00500CA5">
        <w:rPr>
          <w:color w:val="FF0000"/>
          <w:kern w:val="0"/>
          <w:sz w:val="28"/>
          <w:szCs w:val="28"/>
        </w:rPr>
        <w:fldChar w:fldCharType="end"/>
      </w:r>
      <w:r w:rsidRPr="00500CA5">
        <w:rPr>
          <w:color w:val="FF0000"/>
          <w:kern w:val="0"/>
          <w:sz w:val="28"/>
          <w:szCs w:val="28"/>
        </w:rPr>
        <w:t>.</w:t>
      </w:r>
      <w:r w:rsidRPr="00500CA5">
        <w:rPr>
          <w:color w:val="FF0000"/>
          <w:kern w:val="0"/>
          <w:sz w:val="28"/>
          <w:szCs w:val="28"/>
        </w:rPr>
        <w:fldChar w:fldCharType="begin"/>
      </w:r>
      <w:r w:rsidRPr="00500CA5">
        <w:rPr>
          <w:color w:val="FF0000"/>
          <w:kern w:val="0"/>
          <w:sz w:val="28"/>
          <w:szCs w:val="28"/>
        </w:rPr>
        <w:instrText xml:space="preserve"> SEQ раздел12 \* MERGEFORMAT </w:instrText>
      </w:r>
      <w:r w:rsidRPr="00500CA5">
        <w:rPr>
          <w:color w:val="FF0000"/>
          <w:kern w:val="0"/>
          <w:sz w:val="28"/>
          <w:szCs w:val="28"/>
        </w:rPr>
        <w:fldChar w:fldCharType="separate"/>
      </w:r>
      <w:r w:rsidR="00AE7126" w:rsidRPr="00500CA5">
        <w:rPr>
          <w:noProof/>
          <w:color w:val="FF0000"/>
          <w:kern w:val="0"/>
          <w:sz w:val="28"/>
          <w:szCs w:val="28"/>
        </w:rPr>
        <w:t>31</w:t>
      </w:r>
      <w:r w:rsidRPr="00500CA5">
        <w:rPr>
          <w:color w:val="FF0000"/>
          <w:kern w:val="0"/>
          <w:sz w:val="28"/>
          <w:szCs w:val="28"/>
        </w:rPr>
        <w:fldChar w:fldCharType="end"/>
      </w:r>
      <w:r w:rsidR="009861CE" w:rsidRPr="00500CA5">
        <w:rPr>
          <w:color w:val="FF0000"/>
          <w:kern w:val="0"/>
          <w:sz w:val="28"/>
          <w:szCs w:val="28"/>
        </w:rPr>
        <w:t xml:space="preserve"> </w:t>
      </w:r>
      <w:r w:rsidRPr="00500CA5">
        <w:rPr>
          <w:color w:val="FF0000"/>
          <w:kern w:val="0"/>
          <w:sz w:val="28"/>
          <w:szCs w:val="28"/>
        </w:rPr>
        <w:t>В</w:t>
      </w:r>
      <w:r w:rsidR="009861CE" w:rsidRPr="00500CA5">
        <w:rPr>
          <w:color w:val="FF0000"/>
          <w:kern w:val="0"/>
          <w:sz w:val="28"/>
          <w:szCs w:val="28"/>
        </w:rPr>
        <w:t xml:space="preserve"> </w:t>
      </w:r>
      <w:r w:rsidRPr="00500CA5">
        <w:rPr>
          <w:color w:val="FF0000"/>
          <w:kern w:val="0"/>
          <w:sz w:val="28"/>
          <w:szCs w:val="28"/>
        </w:rPr>
        <w:t>схеме</w:t>
      </w:r>
      <w:r w:rsidR="009861CE" w:rsidRPr="00500CA5">
        <w:rPr>
          <w:color w:val="FF0000"/>
          <w:kern w:val="0"/>
          <w:sz w:val="28"/>
          <w:szCs w:val="28"/>
        </w:rPr>
        <w:t xml:space="preserve"> </w:t>
      </w:r>
      <w:r w:rsidRPr="00500CA5">
        <w:rPr>
          <w:color w:val="FF0000"/>
          <w:kern w:val="0"/>
          <w:sz w:val="28"/>
          <w:szCs w:val="28"/>
        </w:rPr>
        <w:t>автоматизации</w:t>
      </w:r>
      <w:r w:rsidR="009861CE" w:rsidRPr="00500CA5">
        <w:rPr>
          <w:color w:val="FF0000"/>
          <w:kern w:val="0"/>
          <w:sz w:val="28"/>
          <w:szCs w:val="28"/>
        </w:rPr>
        <w:t xml:space="preserve"> </w:t>
      </w:r>
      <w:r w:rsidRPr="00500CA5">
        <w:rPr>
          <w:color w:val="FF0000"/>
          <w:kern w:val="0"/>
          <w:sz w:val="28"/>
          <w:szCs w:val="28"/>
        </w:rPr>
        <w:t>следует</w:t>
      </w:r>
      <w:r w:rsidR="009861CE" w:rsidRPr="00500CA5">
        <w:rPr>
          <w:color w:val="FF0000"/>
          <w:kern w:val="0"/>
          <w:sz w:val="28"/>
          <w:szCs w:val="28"/>
        </w:rPr>
        <w:t xml:space="preserve"> </w:t>
      </w:r>
      <w:r w:rsidRPr="00500CA5">
        <w:rPr>
          <w:color w:val="FF0000"/>
          <w:kern w:val="0"/>
          <w:sz w:val="28"/>
          <w:szCs w:val="28"/>
        </w:rPr>
        <w:t>предусматривать</w:t>
      </w:r>
      <w:r w:rsidR="009861CE" w:rsidRPr="00500CA5">
        <w:rPr>
          <w:color w:val="FF0000"/>
          <w:kern w:val="0"/>
          <w:sz w:val="28"/>
          <w:szCs w:val="28"/>
        </w:rPr>
        <w:t xml:space="preserve"> </w:t>
      </w:r>
      <w:r w:rsidRPr="00500CA5">
        <w:rPr>
          <w:color w:val="FF0000"/>
          <w:kern w:val="0"/>
          <w:sz w:val="28"/>
          <w:szCs w:val="28"/>
        </w:rPr>
        <w:t>блокировку,</w:t>
      </w:r>
      <w:r w:rsidR="009861CE" w:rsidRPr="00500CA5">
        <w:rPr>
          <w:color w:val="FF0000"/>
          <w:kern w:val="0"/>
          <w:sz w:val="28"/>
          <w:szCs w:val="28"/>
        </w:rPr>
        <w:t xml:space="preserve"> </w:t>
      </w:r>
      <w:r w:rsidR="00734490" w:rsidRPr="00500CA5">
        <w:rPr>
          <w:color w:val="FF0000"/>
          <w:kern w:val="0"/>
          <w:sz w:val="28"/>
          <w:szCs w:val="28"/>
        </w:rPr>
        <w:t>исключающую</w:t>
      </w:r>
      <w:r w:rsidR="009861CE" w:rsidRPr="00500CA5">
        <w:rPr>
          <w:color w:val="FF0000"/>
          <w:kern w:val="0"/>
          <w:sz w:val="28"/>
          <w:szCs w:val="28"/>
        </w:rPr>
        <w:t xml:space="preserve"> </w:t>
      </w:r>
      <w:r w:rsidR="00734490" w:rsidRPr="00500CA5">
        <w:rPr>
          <w:color w:val="FF0000"/>
          <w:kern w:val="0"/>
          <w:sz w:val="28"/>
          <w:szCs w:val="28"/>
        </w:rPr>
        <w:t>одновременную</w:t>
      </w:r>
      <w:r w:rsidR="009861CE" w:rsidRPr="00500CA5">
        <w:rPr>
          <w:color w:val="FF0000"/>
          <w:kern w:val="0"/>
          <w:sz w:val="28"/>
          <w:szCs w:val="28"/>
        </w:rPr>
        <w:t xml:space="preserve"> </w:t>
      </w:r>
      <w:r w:rsidR="00734490" w:rsidRPr="00500CA5">
        <w:rPr>
          <w:color w:val="FF0000"/>
          <w:kern w:val="0"/>
          <w:sz w:val="28"/>
          <w:szCs w:val="28"/>
        </w:rPr>
        <w:t>промывку</w:t>
      </w:r>
      <w:r w:rsidR="009861CE" w:rsidRPr="00500CA5">
        <w:rPr>
          <w:color w:val="FF0000"/>
          <w:kern w:val="0"/>
          <w:sz w:val="28"/>
          <w:szCs w:val="28"/>
        </w:rPr>
        <w:t xml:space="preserve"> </w:t>
      </w:r>
      <w:r w:rsidR="00734490" w:rsidRPr="00500CA5">
        <w:rPr>
          <w:color w:val="FF0000"/>
          <w:kern w:val="0"/>
          <w:sz w:val="28"/>
          <w:szCs w:val="28"/>
        </w:rPr>
        <w:t>более</w:t>
      </w:r>
      <w:r w:rsidR="009861CE" w:rsidRPr="00500CA5">
        <w:rPr>
          <w:color w:val="FF0000"/>
          <w:kern w:val="0"/>
          <w:sz w:val="28"/>
          <w:szCs w:val="28"/>
        </w:rPr>
        <w:t xml:space="preserve"> </w:t>
      </w:r>
      <w:r w:rsidR="00734490" w:rsidRPr="00500CA5">
        <w:rPr>
          <w:color w:val="FF0000"/>
          <w:kern w:val="0"/>
          <w:sz w:val="28"/>
          <w:szCs w:val="28"/>
        </w:rPr>
        <w:t>одного</w:t>
      </w:r>
      <w:r w:rsidR="009861CE" w:rsidRPr="00500CA5">
        <w:rPr>
          <w:color w:val="FF0000"/>
          <w:kern w:val="0"/>
          <w:sz w:val="28"/>
          <w:szCs w:val="28"/>
        </w:rPr>
        <w:t xml:space="preserve"> </w:t>
      </w:r>
      <w:r w:rsidR="00734490" w:rsidRPr="00500CA5">
        <w:rPr>
          <w:color w:val="FF0000"/>
          <w:kern w:val="0"/>
          <w:sz w:val="28"/>
          <w:szCs w:val="28"/>
        </w:rPr>
        <w:t>фильтра.</w:t>
      </w:r>
    </w:p>
    <w:p w14:paraId="62B9604C" w14:textId="3C7FD3AE"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32</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подаче</w:t>
      </w:r>
      <w:r w:rsidR="009861CE" w:rsidRPr="00500CA5">
        <w:rPr>
          <w:color w:val="FF0000"/>
          <w:sz w:val="28"/>
          <w:szCs w:val="28"/>
        </w:rPr>
        <w:t xml:space="preserve"> </w:t>
      </w:r>
      <w:r w:rsidR="00B74D28" w:rsidRPr="00500CA5">
        <w:rPr>
          <w:color w:val="FF0000"/>
          <w:sz w:val="28"/>
          <w:szCs w:val="28"/>
        </w:rPr>
        <w:t>промывной</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насосами</w:t>
      </w:r>
      <w:r w:rsidR="009861CE" w:rsidRPr="00500CA5">
        <w:rPr>
          <w:color w:val="FF0000"/>
          <w:sz w:val="28"/>
          <w:szCs w:val="28"/>
        </w:rPr>
        <w:t xml:space="preserve"> </w:t>
      </w:r>
      <w:r w:rsidR="00B74D28" w:rsidRPr="00500CA5">
        <w:rPr>
          <w:color w:val="FF0000"/>
          <w:sz w:val="28"/>
          <w:szCs w:val="28"/>
        </w:rPr>
        <w:t>перед</w:t>
      </w:r>
      <w:r w:rsidR="009861CE" w:rsidRPr="00500CA5">
        <w:rPr>
          <w:color w:val="FF0000"/>
          <w:sz w:val="28"/>
          <w:szCs w:val="28"/>
        </w:rPr>
        <w:t xml:space="preserve"> </w:t>
      </w:r>
      <w:r w:rsidR="00B74D28" w:rsidRPr="00500CA5">
        <w:rPr>
          <w:color w:val="FF0000"/>
          <w:sz w:val="28"/>
          <w:szCs w:val="28"/>
        </w:rPr>
        <w:t>промывкой</w:t>
      </w:r>
      <w:r w:rsidR="009861CE" w:rsidRPr="00500CA5">
        <w:rPr>
          <w:color w:val="FF0000"/>
          <w:sz w:val="28"/>
          <w:szCs w:val="28"/>
        </w:rPr>
        <w:t xml:space="preserve"> </w:t>
      </w:r>
      <w:r w:rsidR="00B74D28" w:rsidRPr="00500CA5">
        <w:rPr>
          <w:color w:val="FF0000"/>
          <w:sz w:val="28"/>
          <w:szCs w:val="28"/>
        </w:rPr>
        <w:t>фильтров</w:t>
      </w:r>
      <w:r w:rsidR="009861CE" w:rsidRPr="00500CA5">
        <w:rPr>
          <w:color w:val="FF0000"/>
          <w:sz w:val="28"/>
          <w:szCs w:val="28"/>
        </w:rPr>
        <w:t xml:space="preserve"> </w:t>
      </w:r>
      <w:r w:rsidR="00B74D28" w:rsidRPr="00500CA5">
        <w:rPr>
          <w:color w:val="FF0000"/>
          <w:sz w:val="28"/>
          <w:szCs w:val="28"/>
        </w:rPr>
        <w:t>рекомендуется</w:t>
      </w:r>
      <w:r w:rsidR="009861CE" w:rsidRPr="00500CA5">
        <w:rPr>
          <w:color w:val="FF0000"/>
          <w:sz w:val="28"/>
          <w:szCs w:val="28"/>
        </w:rPr>
        <w:t xml:space="preserve"> </w:t>
      </w:r>
      <w:r w:rsidR="00B74D28" w:rsidRPr="00500CA5">
        <w:rPr>
          <w:color w:val="FF0000"/>
          <w:sz w:val="28"/>
          <w:szCs w:val="28"/>
        </w:rPr>
        <w:t>предусматривать</w:t>
      </w:r>
      <w:r w:rsidR="009861CE" w:rsidRPr="00500CA5">
        <w:rPr>
          <w:color w:val="FF0000"/>
          <w:sz w:val="28"/>
          <w:szCs w:val="28"/>
        </w:rPr>
        <w:t xml:space="preserve"> </w:t>
      </w:r>
      <w:r w:rsidR="00B74D28" w:rsidRPr="00500CA5">
        <w:rPr>
          <w:color w:val="FF0000"/>
          <w:sz w:val="28"/>
          <w:szCs w:val="28"/>
        </w:rPr>
        <w:t>автоматический</w:t>
      </w:r>
      <w:r w:rsidR="009861CE" w:rsidRPr="00500CA5">
        <w:rPr>
          <w:color w:val="FF0000"/>
          <w:sz w:val="28"/>
          <w:szCs w:val="28"/>
        </w:rPr>
        <w:t xml:space="preserve"> </w:t>
      </w:r>
      <w:r w:rsidR="00B74D28" w:rsidRPr="00500CA5">
        <w:rPr>
          <w:color w:val="FF0000"/>
          <w:sz w:val="28"/>
          <w:szCs w:val="28"/>
        </w:rPr>
        <w:t>выпуск</w:t>
      </w:r>
      <w:r w:rsidR="009861CE" w:rsidRPr="00500CA5">
        <w:rPr>
          <w:color w:val="FF0000"/>
          <w:sz w:val="28"/>
          <w:szCs w:val="28"/>
        </w:rPr>
        <w:t xml:space="preserve"> </w:t>
      </w:r>
      <w:r w:rsidR="00B74D28" w:rsidRPr="00500CA5">
        <w:rPr>
          <w:color w:val="FF0000"/>
          <w:sz w:val="28"/>
          <w:szCs w:val="28"/>
        </w:rPr>
        <w:t>воздуха</w:t>
      </w:r>
      <w:r w:rsidR="009861CE" w:rsidRPr="00500CA5">
        <w:rPr>
          <w:color w:val="FF0000"/>
          <w:sz w:val="28"/>
          <w:szCs w:val="28"/>
        </w:rPr>
        <w:t xml:space="preserve"> </w:t>
      </w:r>
      <w:r w:rsidR="00B74D28" w:rsidRPr="00500CA5">
        <w:rPr>
          <w:color w:val="FF0000"/>
          <w:sz w:val="28"/>
          <w:szCs w:val="28"/>
        </w:rPr>
        <w:t>из</w:t>
      </w:r>
      <w:r w:rsidR="009861CE" w:rsidRPr="00500CA5">
        <w:rPr>
          <w:color w:val="FF0000"/>
          <w:sz w:val="28"/>
          <w:szCs w:val="28"/>
        </w:rPr>
        <w:t xml:space="preserve"> </w:t>
      </w:r>
      <w:r w:rsidR="00B74D28" w:rsidRPr="00500CA5">
        <w:rPr>
          <w:color w:val="FF0000"/>
          <w:sz w:val="28"/>
          <w:szCs w:val="28"/>
        </w:rPr>
        <w:t>трубопровода</w:t>
      </w:r>
      <w:r w:rsidR="009861CE" w:rsidRPr="00500CA5">
        <w:rPr>
          <w:color w:val="FF0000"/>
          <w:sz w:val="28"/>
          <w:szCs w:val="28"/>
        </w:rPr>
        <w:t xml:space="preserve"> </w:t>
      </w:r>
      <w:r w:rsidR="00B74D28" w:rsidRPr="00500CA5">
        <w:rPr>
          <w:color w:val="FF0000"/>
          <w:sz w:val="28"/>
          <w:szCs w:val="28"/>
        </w:rPr>
        <w:t>промывной</w:t>
      </w:r>
      <w:r w:rsidR="009861CE" w:rsidRPr="00500CA5">
        <w:rPr>
          <w:color w:val="FF0000"/>
          <w:sz w:val="28"/>
          <w:szCs w:val="28"/>
        </w:rPr>
        <w:t xml:space="preserve"> </w:t>
      </w:r>
      <w:r w:rsidR="00B74D28" w:rsidRPr="00500CA5">
        <w:rPr>
          <w:color w:val="FF0000"/>
          <w:sz w:val="28"/>
          <w:szCs w:val="28"/>
        </w:rPr>
        <w:t>воды.</w:t>
      </w:r>
    </w:p>
    <w:p w14:paraId="7CB04010" w14:textId="1F62BD4F"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33</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Продолжительность</w:t>
      </w:r>
      <w:r w:rsidR="009861CE" w:rsidRPr="00500CA5">
        <w:rPr>
          <w:color w:val="FF0000"/>
          <w:sz w:val="28"/>
          <w:szCs w:val="28"/>
        </w:rPr>
        <w:t xml:space="preserve"> </w:t>
      </w:r>
      <w:r w:rsidR="00B74D28" w:rsidRPr="00500CA5">
        <w:rPr>
          <w:color w:val="FF0000"/>
          <w:sz w:val="28"/>
          <w:szCs w:val="28"/>
        </w:rPr>
        <w:t>промывки</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устанавливать</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времени</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мутности</w:t>
      </w:r>
      <w:r w:rsidR="009861CE" w:rsidRPr="00500CA5">
        <w:rPr>
          <w:color w:val="FF0000"/>
          <w:sz w:val="28"/>
          <w:szCs w:val="28"/>
        </w:rPr>
        <w:t xml:space="preserve"> </w:t>
      </w:r>
      <w:r w:rsidR="00B74D28" w:rsidRPr="00500CA5">
        <w:rPr>
          <w:color w:val="FF0000"/>
          <w:sz w:val="28"/>
          <w:szCs w:val="28"/>
        </w:rPr>
        <w:t>промывной</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отводящем</w:t>
      </w:r>
      <w:r w:rsidR="009861CE" w:rsidRPr="00500CA5">
        <w:rPr>
          <w:color w:val="FF0000"/>
          <w:sz w:val="28"/>
          <w:szCs w:val="28"/>
        </w:rPr>
        <w:t xml:space="preserve"> </w:t>
      </w:r>
      <w:r w:rsidR="00B74D28" w:rsidRPr="00500CA5">
        <w:rPr>
          <w:color w:val="FF0000"/>
          <w:sz w:val="28"/>
          <w:szCs w:val="28"/>
        </w:rPr>
        <w:t>трубопроводе.</w:t>
      </w:r>
    </w:p>
    <w:p w14:paraId="10969AB4" w14:textId="41C970D8" w:rsidR="00B74D28" w:rsidRPr="00500CA5" w:rsidRDefault="00F26779" w:rsidP="00E267D2">
      <w:pPr>
        <w:widowControl/>
        <w:spacing w:before="0" w:after="0"/>
        <w:rPr>
          <w:color w:val="FF0000"/>
          <w:sz w:val="28"/>
          <w:szCs w:val="28"/>
        </w:rPr>
      </w:pPr>
      <w:r w:rsidRPr="00500CA5">
        <w:rPr>
          <w:bCs/>
          <w:color w:val="FF0000"/>
          <w:kern w:val="0"/>
          <w:sz w:val="28"/>
          <w:szCs w:val="28"/>
        </w:rPr>
        <w:lastRenderedPageBreak/>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34</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Промывку</w:t>
      </w:r>
      <w:r w:rsidR="009861CE" w:rsidRPr="00500CA5">
        <w:rPr>
          <w:color w:val="FF0000"/>
          <w:sz w:val="28"/>
          <w:szCs w:val="28"/>
        </w:rPr>
        <w:t xml:space="preserve"> </w:t>
      </w:r>
      <w:r w:rsidR="00B74D28" w:rsidRPr="00500CA5">
        <w:rPr>
          <w:color w:val="FF0000"/>
          <w:sz w:val="28"/>
          <w:szCs w:val="28"/>
        </w:rPr>
        <w:t>барабанных</w:t>
      </w:r>
      <w:r w:rsidR="009861CE" w:rsidRPr="00500CA5">
        <w:rPr>
          <w:color w:val="FF0000"/>
          <w:sz w:val="28"/>
          <w:szCs w:val="28"/>
        </w:rPr>
        <w:t xml:space="preserve"> </w:t>
      </w:r>
      <w:r w:rsidR="00B74D28" w:rsidRPr="00500CA5">
        <w:rPr>
          <w:color w:val="FF0000"/>
          <w:sz w:val="28"/>
          <w:szCs w:val="28"/>
        </w:rPr>
        <w:t>сеток</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микрофильтров</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принимать</w:t>
      </w:r>
      <w:r w:rsidR="009861CE" w:rsidRPr="00500CA5">
        <w:rPr>
          <w:color w:val="FF0000"/>
          <w:sz w:val="28"/>
          <w:szCs w:val="28"/>
        </w:rPr>
        <w:t xml:space="preserve"> </w:t>
      </w:r>
      <w:r w:rsidR="00B74D28" w:rsidRPr="00500CA5">
        <w:rPr>
          <w:color w:val="FF0000"/>
          <w:sz w:val="28"/>
          <w:szCs w:val="28"/>
        </w:rPr>
        <w:t>автоматической</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заданной</w:t>
      </w:r>
      <w:r w:rsidR="009861CE" w:rsidRPr="00500CA5">
        <w:rPr>
          <w:color w:val="FF0000"/>
          <w:sz w:val="28"/>
          <w:szCs w:val="28"/>
        </w:rPr>
        <w:t xml:space="preserve"> </w:t>
      </w:r>
      <w:r w:rsidR="00B74D28" w:rsidRPr="00500CA5">
        <w:rPr>
          <w:color w:val="FF0000"/>
          <w:sz w:val="28"/>
          <w:szCs w:val="28"/>
        </w:rPr>
        <w:t>программе</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величине</w:t>
      </w:r>
      <w:r w:rsidR="009861CE" w:rsidRPr="00500CA5">
        <w:rPr>
          <w:color w:val="FF0000"/>
          <w:sz w:val="28"/>
          <w:szCs w:val="28"/>
        </w:rPr>
        <w:t xml:space="preserve"> </w:t>
      </w:r>
      <w:r w:rsidR="00B74D28" w:rsidRPr="00500CA5">
        <w:rPr>
          <w:color w:val="FF0000"/>
          <w:sz w:val="28"/>
          <w:szCs w:val="28"/>
        </w:rPr>
        <w:t>перепада</w:t>
      </w:r>
      <w:r w:rsidR="009861CE" w:rsidRPr="00500CA5">
        <w:rPr>
          <w:color w:val="FF0000"/>
          <w:sz w:val="28"/>
          <w:szCs w:val="28"/>
        </w:rPr>
        <w:t xml:space="preserve"> </w:t>
      </w:r>
      <w:r w:rsidR="00B74D28" w:rsidRPr="00500CA5">
        <w:rPr>
          <w:color w:val="FF0000"/>
          <w:sz w:val="28"/>
          <w:szCs w:val="28"/>
        </w:rPr>
        <w:t>уровней</w:t>
      </w:r>
      <w:r w:rsidR="009861CE" w:rsidRPr="00500CA5">
        <w:rPr>
          <w:color w:val="FF0000"/>
          <w:sz w:val="28"/>
          <w:szCs w:val="28"/>
        </w:rPr>
        <w:t xml:space="preserve"> </w:t>
      </w:r>
      <w:r w:rsidR="00B74D28" w:rsidRPr="00500CA5">
        <w:rPr>
          <w:color w:val="FF0000"/>
          <w:sz w:val="28"/>
          <w:szCs w:val="28"/>
        </w:rPr>
        <w:t>воды.</w:t>
      </w:r>
    </w:p>
    <w:p w14:paraId="7CB9ACA6" w14:textId="5AC53019"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35</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Насосы,</w:t>
      </w:r>
      <w:r w:rsidR="009861CE" w:rsidRPr="00500CA5">
        <w:rPr>
          <w:color w:val="FF0000"/>
          <w:sz w:val="28"/>
          <w:szCs w:val="28"/>
        </w:rPr>
        <w:t xml:space="preserve"> </w:t>
      </w:r>
      <w:r w:rsidR="00B74D28" w:rsidRPr="00500CA5">
        <w:rPr>
          <w:color w:val="FF0000"/>
          <w:sz w:val="28"/>
          <w:szCs w:val="28"/>
        </w:rPr>
        <w:t>перекачивающие</w:t>
      </w:r>
      <w:r w:rsidR="009861CE" w:rsidRPr="00500CA5">
        <w:rPr>
          <w:color w:val="FF0000"/>
          <w:sz w:val="28"/>
          <w:szCs w:val="28"/>
        </w:rPr>
        <w:t xml:space="preserve"> </w:t>
      </w:r>
      <w:r w:rsidR="00B74D28" w:rsidRPr="00500CA5">
        <w:rPr>
          <w:color w:val="FF0000"/>
          <w:sz w:val="28"/>
          <w:szCs w:val="28"/>
        </w:rPr>
        <w:t>растворы</w:t>
      </w:r>
      <w:r w:rsidR="009861CE" w:rsidRPr="00500CA5">
        <w:rPr>
          <w:color w:val="FF0000"/>
          <w:sz w:val="28"/>
          <w:szCs w:val="28"/>
        </w:rPr>
        <w:t xml:space="preserve"> </w:t>
      </w:r>
      <w:r w:rsidR="00B74D28" w:rsidRPr="00500CA5">
        <w:rPr>
          <w:color w:val="FF0000"/>
          <w:sz w:val="28"/>
          <w:szCs w:val="28"/>
        </w:rPr>
        <w:t>реагентов,</w:t>
      </w:r>
      <w:r w:rsidR="009861CE" w:rsidRPr="00500CA5">
        <w:rPr>
          <w:color w:val="FF0000"/>
          <w:sz w:val="28"/>
          <w:szCs w:val="28"/>
        </w:rPr>
        <w:t xml:space="preserve"> </w:t>
      </w:r>
      <w:r w:rsidR="00B74D28" w:rsidRPr="00500CA5">
        <w:rPr>
          <w:color w:val="FF0000"/>
          <w:sz w:val="28"/>
          <w:szCs w:val="28"/>
        </w:rPr>
        <w:t>должны</w:t>
      </w:r>
      <w:r w:rsidR="009861CE" w:rsidRPr="00500CA5">
        <w:rPr>
          <w:color w:val="FF0000"/>
          <w:sz w:val="28"/>
          <w:szCs w:val="28"/>
        </w:rPr>
        <w:t xml:space="preserve"> </w:t>
      </w:r>
      <w:r w:rsidR="00B74D28" w:rsidRPr="00500CA5">
        <w:rPr>
          <w:color w:val="FF0000"/>
          <w:sz w:val="28"/>
          <w:szCs w:val="28"/>
        </w:rPr>
        <w:t>иметь</w:t>
      </w:r>
      <w:r w:rsidR="009861CE" w:rsidRPr="00500CA5">
        <w:rPr>
          <w:color w:val="FF0000"/>
          <w:sz w:val="28"/>
          <w:szCs w:val="28"/>
        </w:rPr>
        <w:t xml:space="preserve"> </w:t>
      </w:r>
      <w:r w:rsidR="00B74D28" w:rsidRPr="00500CA5">
        <w:rPr>
          <w:color w:val="FF0000"/>
          <w:sz w:val="28"/>
          <w:szCs w:val="28"/>
        </w:rPr>
        <w:t>местное</w:t>
      </w:r>
      <w:r w:rsidR="009861CE" w:rsidRPr="00500CA5">
        <w:rPr>
          <w:color w:val="FF0000"/>
          <w:sz w:val="28"/>
          <w:szCs w:val="28"/>
        </w:rPr>
        <w:t xml:space="preserve"> </w:t>
      </w:r>
      <w:r w:rsidR="00B74D28" w:rsidRPr="00500CA5">
        <w:rPr>
          <w:color w:val="FF0000"/>
          <w:sz w:val="28"/>
          <w:szCs w:val="28"/>
        </w:rPr>
        <w:t>управление</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автоматическим</w:t>
      </w:r>
      <w:r w:rsidR="009861CE" w:rsidRPr="00500CA5">
        <w:rPr>
          <w:color w:val="FF0000"/>
          <w:sz w:val="28"/>
          <w:szCs w:val="28"/>
        </w:rPr>
        <w:t xml:space="preserve"> </w:t>
      </w:r>
      <w:r w:rsidR="00B74D28" w:rsidRPr="00500CA5">
        <w:rPr>
          <w:color w:val="FF0000"/>
          <w:sz w:val="28"/>
          <w:szCs w:val="28"/>
        </w:rPr>
        <w:t>отключением</w:t>
      </w:r>
      <w:r w:rsidR="009861CE" w:rsidRPr="00500CA5">
        <w:rPr>
          <w:color w:val="FF0000"/>
          <w:sz w:val="28"/>
          <w:szCs w:val="28"/>
        </w:rPr>
        <w:t xml:space="preserve"> </w:t>
      </w:r>
      <w:r w:rsidR="00B74D28" w:rsidRPr="00500CA5">
        <w:rPr>
          <w:color w:val="FF0000"/>
          <w:sz w:val="28"/>
          <w:szCs w:val="28"/>
        </w:rPr>
        <w:t>их</w:t>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заданных</w:t>
      </w:r>
      <w:r w:rsidR="009861CE" w:rsidRPr="00500CA5">
        <w:rPr>
          <w:color w:val="FF0000"/>
          <w:sz w:val="28"/>
          <w:szCs w:val="28"/>
        </w:rPr>
        <w:t xml:space="preserve"> </w:t>
      </w:r>
      <w:r w:rsidR="00B74D28" w:rsidRPr="00500CA5">
        <w:rPr>
          <w:color w:val="FF0000"/>
          <w:sz w:val="28"/>
          <w:szCs w:val="28"/>
        </w:rPr>
        <w:t>уровнях</w:t>
      </w:r>
      <w:r w:rsidR="009861CE" w:rsidRPr="00500CA5">
        <w:rPr>
          <w:color w:val="FF0000"/>
          <w:sz w:val="28"/>
          <w:szCs w:val="28"/>
        </w:rPr>
        <w:t xml:space="preserve"> </w:t>
      </w:r>
      <w:r w:rsidR="00B74D28" w:rsidRPr="00500CA5">
        <w:rPr>
          <w:color w:val="FF0000"/>
          <w:sz w:val="28"/>
          <w:szCs w:val="28"/>
        </w:rPr>
        <w:t>раствор</w:t>
      </w:r>
      <w:r w:rsidR="00D844E6" w:rsidRPr="00500CA5">
        <w:rPr>
          <w:color w:val="FF0000"/>
          <w:sz w:val="28"/>
          <w:szCs w:val="28"/>
        </w:rPr>
        <w:t>ов</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баках.</w:t>
      </w:r>
    </w:p>
    <w:p w14:paraId="7A216485" w14:textId="3E863DF4"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36</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установках</w:t>
      </w:r>
      <w:r w:rsidR="009861CE" w:rsidRPr="00500CA5">
        <w:rPr>
          <w:color w:val="FF0000"/>
          <w:sz w:val="28"/>
          <w:szCs w:val="28"/>
        </w:rPr>
        <w:t xml:space="preserve"> </w:t>
      </w:r>
      <w:r w:rsidR="00B74D28" w:rsidRPr="00500CA5">
        <w:rPr>
          <w:color w:val="FF0000"/>
          <w:sz w:val="28"/>
          <w:szCs w:val="28"/>
        </w:rPr>
        <w:t>для</w:t>
      </w:r>
      <w:r w:rsidR="009861CE" w:rsidRPr="00500CA5">
        <w:rPr>
          <w:color w:val="FF0000"/>
          <w:sz w:val="28"/>
          <w:szCs w:val="28"/>
        </w:rPr>
        <w:t xml:space="preserve"> </w:t>
      </w:r>
      <w:proofErr w:type="spellStart"/>
      <w:r w:rsidR="00B74D28" w:rsidRPr="00500CA5">
        <w:rPr>
          <w:color w:val="FF0000"/>
          <w:sz w:val="28"/>
          <w:szCs w:val="28"/>
        </w:rPr>
        <w:t>реагентного</w:t>
      </w:r>
      <w:proofErr w:type="spellEnd"/>
      <w:r w:rsidR="009861CE" w:rsidRPr="00500CA5">
        <w:rPr>
          <w:color w:val="FF0000"/>
          <w:sz w:val="28"/>
          <w:szCs w:val="28"/>
        </w:rPr>
        <w:t xml:space="preserve"> </w:t>
      </w:r>
      <w:r w:rsidR="00B74D28" w:rsidRPr="00500CA5">
        <w:rPr>
          <w:color w:val="FF0000"/>
          <w:sz w:val="28"/>
          <w:szCs w:val="28"/>
        </w:rPr>
        <w:t>умягчения</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автоматизировать</w:t>
      </w:r>
      <w:r w:rsidR="009861CE" w:rsidRPr="00500CA5">
        <w:rPr>
          <w:color w:val="FF0000"/>
          <w:sz w:val="28"/>
          <w:szCs w:val="28"/>
        </w:rPr>
        <w:t xml:space="preserve"> </w:t>
      </w:r>
      <w:r w:rsidR="00B74D28" w:rsidRPr="00500CA5">
        <w:rPr>
          <w:color w:val="FF0000"/>
          <w:sz w:val="28"/>
          <w:szCs w:val="28"/>
        </w:rPr>
        <w:t>дозирование</w:t>
      </w:r>
      <w:r w:rsidR="009861CE" w:rsidRPr="00500CA5">
        <w:rPr>
          <w:color w:val="FF0000"/>
          <w:sz w:val="28"/>
          <w:szCs w:val="28"/>
        </w:rPr>
        <w:t xml:space="preserve"> </w:t>
      </w:r>
      <w:r w:rsidR="00B74D28" w:rsidRPr="00500CA5">
        <w:rPr>
          <w:color w:val="FF0000"/>
          <w:sz w:val="28"/>
          <w:szCs w:val="28"/>
        </w:rPr>
        <w:t>реагентов</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величине</w:t>
      </w:r>
      <w:r w:rsidR="009861CE" w:rsidRPr="00500CA5">
        <w:rPr>
          <w:color w:val="FF0000"/>
          <w:sz w:val="28"/>
          <w:szCs w:val="28"/>
        </w:rPr>
        <w:t xml:space="preserve"> </w:t>
      </w:r>
      <w:r w:rsidR="00B74D28" w:rsidRPr="00500CA5">
        <w:rPr>
          <w:color w:val="FF0000"/>
          <w:sz w:val="28"/>
          <w:szCs w:val="28"/>
          <w:lang w:val="en-US"/>
        </w:rPr>
        <w:t>pH</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электропроводности.</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установках</w:t>
      </w:r>
      <w:r w:rsidR="009861CE" w:rsidRPr="00500CA5">
        <w:rPr>
          <w:color w:val="FF0000"/>
          <w:sz w:val="28"/>
          <w:szCs w:val="28"/>
        </w:rPr>
        <w:t xml:space="preserve"> </w:t>
      </w:r>
      <w:r w:rsidR="00B74D28" w:rsidRPr="00500CA5">
        <w:rPr>
          <w:color w:val="FF0000"/>
          <w:sz w:val="28"/>
          <w:szCs w:val="28"/>
        </w:rPr>
        <w:t>для</w:t>
      </w:r>
      <w:r w:rsidR="009861CE" w:rsidRPr="00500CA5">
        <w:rPr>
          <w:color w:val="FF0000"/>
          <w:sz w:val="28"/>
          <w:szCs w:val="28"/>
        </w:rPr>
        <w:t xml:space="preserve"> </w:t>
      </w:r>
      <w:r w:rsidR="00B74D28" w:rsidRPr="00500CA5">
        <w:rPr>
          <w:color w:val="FF0000"/>
          <w:sz w:val="28"/>
          <w:szCs w:val="28"/>
        </w:rPr>
        <w:t>удаления</w:t>
      </w:r>
      <w:r w:rsidR="009861CE" w:rsidRPr="00500CA5">
        <w:rPr>
          <w:color w:val="FF0000"/>
          <w:sz w:val="28"/>
          <w:szCs w:val="28"/>
        </w:rPr>
        <w:t xml:space="preserve"> </w:t>
      </w:r>
      <w:r w:rsidR="00B74D28" w:rsidRPr="00500CA5">
        <w:rPr>
          <w:color w:val="FF0000"/>
          <w:sz w:val="28"/>
          <w:szCs w:val="28"/>
        </w:rPr>
        <w:t>карбонатной</w:t>
      </w:r>
      <w:r w:rsidR="009861CE" w:rsidRPr="00500CA5">
        <w:rPr>
          <w:color w:val="FF0000"/>
          <w:sz w:val="28"/>
          <w:szCs w:val="28"/>
        </w:rPr>
        <w:t xml:space="preserve"> </w:t>
      </w:r>
      <w:r w:rsidR="00B74D28" w:rsidRPr="00500CA5">
        <w:rPr>
          <w:color w:val="FF0000"/>
          <w:sz w:val="28"/>
          <w:szCs w:val="28"/>
        </w:rPr>
        <w:t>жесткости</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рекарбонизации</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автоматизировать</w:t>
      </w:r>
      <w:r w:rsidR="009861CE" w:rsidRPr="00500CA5">
        <w:rPr>
          <w:color w:val="FF0000"/>
          <w:sz w:val="28"/>
          <w:szCs w:val="28"/>
        </w:rPr>
        <w:t xml:space="preserve"> </w:t>
      </w:r>
      <w:r w:rsidR="00B74D28" w:rsidRPr="00500CA5">
        <w:rPr>
          <w:color w:val="FF0000"/>
          <w:sz w:val="28"/>
          <w:szCs w:val="28"/>
        </w:rPr>
        <w:t>дозирование</w:t>
      </w:r>
      <w:r w:rsidR="009861CE" w:rsidRPr="00500CA5">
        <w:rPr>
          <w:color w:val="FF0000"/>
          <w:sz w:val="28"/>
          <w:szCs w:val="28"/>
        </w:rPr>
        <w:t xml:space="preserve"> </w:t>
      </w:r>
      <w:r w:rsidR="00B74D28" w:rsidRPr="00500CA5">
        <w:rPr>
          <w:color w:val="FF0000"/>
          <w:sz w:val="28"/>
          <w:szCs w:val="28"/>
        </w:rPr>
        <w:t>реаген</w:t>
      </w:r>
      <w:r w:rsidR="00B74D28" w:rsidRPr="00500CA5">
        <w:rPr>
          <w:color w:val="FF0000"/>
          <w:kern w:val="0"/>
          <w:sz w:val="28"/>
          <w:szCs w:val="28"/>
        </w:rPr>
        <w:t>тов</w:t>
      </w:r>
      <w:r w:rsidR="009861CE" w:rsidRPr="00500CA5">
        <w:rPr>
          <w:color w:val="FF0000"/>
          <w:kern w:val="0"/>
          <w:sz w:val="28"/>
          <w:szCs w:val="28"/>
        </w:rPr>
        <w:t xml:space="preserve"> </w:t>
      </w:r>
      <w:r w:rsidR="00B74D28" w:rsidRPr="00500CA5">
        <w:rPr>
          <w:color w:val="FF0000"/>
          <w:kern w:val="0"/>
          <w:sz w:val="28"/>
          <w:szCs w:val="28"/>
        </w:rPr>
        <w:t>(извести,</w:t>
      </w:r>
      <w:r w:rsidR="009861CE" w:rsidRPr="00500CA5">
        <w:rPr>
          <w:color w:val="FF0000"/>
          <w:kern w:val="0"/>
          <w:sz w:val="28"/>
          <w:szCs w:val="28"/>
        </w:rPr>
        <w:t xml:space="preserve"> </w:t>
      </w:r>
      <w:r w:rsidR="00B74D28" w:rsidRPr="00500CA5">
        <w:rPr>
          <w:color w:val="FF0000"/>
          <w:kern w:val="0"/>
          <w:sz w:val="28"/>
          <w:szCs w:val="28"/>
        </w:rPr>
        <w:t>соли</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др.)</w:t>
      </w:r>
      <w:r w:rsidR="009861CE" w:rsidRPr="00500CA5">
        <w:rPr>
          <w:color w:val="FF0000"/>
          <w:kern w:val="0"/>
          <w:sz w:val="28"/>
          <w:szCs w:val="28"/>
        </w:rPr>
        <w:t xml:space="preserve"> </w:t>
      </w:r>
      <w:r w:rsidR="00B74D28" w:rsidRPr="00500CA5">
        <w:rPr>
          <w:color w:val="FF0000"/>
          <w:kern w:val="0"/>
          <w:sz w:val="28"/>
          <w:szCs w:val="28"/>
        </w:rPr>
        <w:t>по</w:t>
      </w:r>
      <w:r w:rsidR="009861CE" w:rsidRPr="00500CA5">
        <w:rPr>
          <w:color w:val="FF0000"/>
          <w:kern w:val="0"/>
          <w:sz w:val="28"/>
          <w:szCs w:val="28"/>
        </w:rPr>
        <w:t xml:space="preserve"> </w:t>
      </w:r>
      <w:r w:rsidR="00B74D28" w:rsidRPr="00500CA5">
        <w:rPr>
          <w:color w:val="FF0000"/>
          <w:kern w:val="0"/>
          <w:sz w:val="28"/>
          <w:szCs w:val="28"/>
        </w:rPr>
        <w:t>величине</w:t>
      </w:r>
      <w:r w:rsidR="009861CE" w:rsidRPr="00500CA5">
        <w:rPr>
          <w:color w:val="FF0000"/>
          <w:kern w:val="0"/>
          <w:sz w:val="28"/>
          <w:szCs w:val="28"/>
        </w:rPr>
        <w:t xml:space="preserve"> </w:t>
      </w:r>
      <w:proofErr w:type="spellStart"/>
      <w:r w:rsidR="00B74D28" w:rsidRPr="00500CA5">
        <w:rPr>
          <w:color w:val="FF0000"/>
          <w:kern w:val="0"/>
          <w:sz w:val="28"/>
          <w:szCs w:val="28"/>
        </w:rPr>
        <w:t>pH</w:t>
      </w:r>
      <w:proofErr w:type="spellEnd"/>
      <w:r w:rsidR="00B74D28" w:rsidRPr="00500CA5">
        <w:rPr>
          <w:color w:val="FF0000"/>
          <w:kern w:val="0"/>
          <w:sz w:val="28"/>
          <w:szCs w:val="28"/>
        </w:rPr>
        <w:t>,</w:t>
      </w:r>
      <w:r w:rsidR="009861CE" w:rsidRPr="00500CA5">
        <w:rPr>
          <w:color w:val="FF0000"/>
          <w:kern w:val="0"/>
          <w:sz w:val="28"/>
          <w:szCs w:val="28"/>
        </w:rPr>
        <w:t xml:space="preserve"> </w:t>
      </w:r>
      <w:r w:rsidR="00B74D28" w:rsidRPr="00500CA5">
        <w:rPr>
          <w:color w:val="FF0000"/>
          <w:kern w:val="0"/>
          <w:sz w:val="28"/>
          <w:szCs w:val="28"/>
        </w:rPr>
        <w:t>удельной</w:t>
      </w:r>
      <w:r w:rsidR="009861CE" w:rsidRPr="00500CA5">
        <w:rPr>
          <w:color w:val="FF0000"/>
          <w:kern w:val="0"/>
          <w:sz w:val="28"/>
          <w:szCs w:val="28"/>
        </w:rPr>
        <w:t xml:space="preserve"> </w:t>
      </w:r>
      <w:r w:rsidR="00B74D28" w:rsidRPr="00500CA5">
        <w:rPr>
          <w:color w:val="FF0000"/>
          <w:kern w:val="0"/>
          <w:sz w:val="28"/>
          <w:szCs w:val="28"/>
        </w:rPr>
        <w:t>электропроводности</w:t>
      </w:r>
      <w:r w:rsidR="009861CE" w:rsidRPr="00500CA5">
        <w:rPr>
          <w:color w:val="FF0000"/>
          <w:kern w:val="0"/>
          <w:sz w:val="28"/>
          <w:szCs w:val="28"/>
        </w:rPr>
        <w:t xml:space="preserve"> </w:t>
      </w:r>
      <w:r w:rsidR="00B74D28" w:rsidRPr="00500CA5">
        <w:rPr>
          <w:color w:val="FF0000"/>
          <w:kern w:val="0"/>
          <w:sz w:val="28"/>
          <w:szCs w:val="28"/>
        </w:rPr>
        <w:t>и</w:t>
      </w:r>
      <w:r w:rsidR="00263EE7" w:rsidRPr="00500CA5">
        <w:rPr>
          <w:color w:val="FF0000"/>
          <w:kern w:val="0"/>
          <w:sz w:val="28"/>
          <w:szCs w:val="28"/>
        </w:rPr>
        <w:t xml:space="preserve"> т. п.</w:t>
      </w:r>
    </w:p>
    <w:p w14:paraId="6E1A4B35" w14:textId="1C8E4623"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37</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Регенерацию</w:t>
      </w:r>
      <w:r w:rsidR="009861CE" w:rsidRPr="00500CA5">
        <w:rPr>
          <w:color w:val="FF0000"/>
          <w:sz w:val="28"/>
          <w:szCs w:val="28"/>
        </w:rPr>
        <w:t xml:space="preserve"> </w:t>
      </w:r>
      <w:r w:rsidR="00B74D28" w:rsidRPr="00500CA5">
        <w:rPr>
          <w:color w:val="FF0000"/>
          <w:sz w:val="28"/>
          <w:szCs w:val="28"/>
        </w:rPr>
        <w:t>ионообменных</w:t>
      </w:r>
      <w:r w:rsidR="009861CE" w:rsidRPr="00500CA5">
        <w:rPr>
          <w:color w:val="FF0000"/>
          <w:sz w:val="28"/>
          <w:szCs w:val="28"/>
        </w:rPr>
        <w:t xml:space="preserve"> </w:t>
      </w:r>
      <w:r w:rsidR="00B74D28" w:rsidRPr="00500CA5">
        <w:rPr>
          <w:color w:val="FF0000"/>
          <w:sz w:val="28"/>
          <w:szCs w:val="28"/>
        </w:rPr>
        <w:t>фильтров</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автоматизировать:</w:t>
      </w:r>
    </w:p>
    <w:p w14:paraId="01C42B11"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proofErr w:type="spellStart"/>
      <w:r w:rsidR="00B74D28" w:rsidRPr="00500CA5">
        <w:rPr>
          <w:color w:val="FF0000"/>
          <w:kern w:val="0"/>
          <w:sz w:val="28"/>
          <w:szCs w:val="28"/>
        </w:rPr>
        <w:t>катионитных</w:t>
      </w:r>
      <w:proofErr w:type="spellEnd"/>
      <w:r w:rsidR="009861CE" w:rsidRPr="00500CA5">
        <w:rPr>
          <w:color w:val="FF0000"/>
          <w:kern w:val="0"/>
          <w:sz w:val="28"/>
          <w:szCs w:val="28"/>
        </w:rPr>
        <w:t xml:space="preserve"> </w:t>
      </w:r>
      <w:r w:rsidR="00EB2836" w:rsidRPr="00500CA5">
        <w:rPr>
          <w:color w:val="FF0000"/>
          <w:kern w:val="0"/>
          <w:sz w:val="28"/>
          <w:szCs w:val="28"/>
        </w:rPr>
        <w:t>–</w:t>
      </w:r>
      <w:r w:rsidR="009861CE" w:rsidRPr="00500CA5">
        <w:rPr>
          <w:color w:val="FF0000"/>
          <w:kern w:val="0"/>
          <w:sz w:val="28"/>
          <w:szCs w:val="28"/>
        </w:rPr>
        <w:t xml:space="preserve"> </w:t>
      </w:r>
      <w:r w:rsidR="00B74D28" w:rsidRPr="00500CA5">
        <w:rPr>
          <w:color w:val="FF0000"/>
          <w:kern w:val="0"/>
          <w:sz w:val="28"/>
          <w:szCs w:val="28"/>
        </w:rPr>
        <w:t>по</w:t>
      </w:r>
      <w:r w:rsidR="009861CE" w:rsidRPr="00500CA5">
        <w:rPr>
          <w:color w:val="FF0000"/>
          <w:kern w:val="0"/>
          <w:sz w:val="28"/>
          <w:szCs w:val="28"/>
        </w:rPr>
        <w:t xml:space="preserve"> </w:t>
      </w:r>
      <w:r w:rsidR="00B74D28" w:rsidRPr="00500CA5">
        <w:rPr>
          <w:color w:val="FF0000"/>
          <w:kern w:val="0"/>
          <w:sz w:val="28"/>
          <w:szCs w:val="28"/>
        </w:rPr>
        <w:t>остаточной</w:t>
      </w:r>
      <w:r w:rsidR="009861CE" w:rsidRPr="00500CA5">
        <w:rPr>
          <w:color w:val="FF0000"/>
          <w:kern w:val="0"/>
          <w:sz w:val="28"/>
          <w:szCs w:val="28"/>
        </w:rPr>
        <w:t xml:space="preserve"> </w:t>
      </w:r>
      <w:r w:rsidR="00B74D28" w:rsidRPr="00500CA5">
        <w:rPr>
          <w:color w:val="FF0000"/>
          <w:kern w:val="0"/>
          <w:sz w:val="28"/>
          <w:szCs w:val="28"/>
        </w:rPr>
        <w:t>жесткости</w:t>
      </w:r>
      <w:r w:rsidR="009861CE" w:rsidRPr="00500CA5">
        <w:rPr>
          <w:color w:val="FF0000"/>
          <w:kern w:val="0"/>
          <w:sz w:val="28"/>
          <w:szCs w:val="28"/>
        </w:rPr>
        <w:t xml:space="preserve"> </w:t>
      </w:r>
      <w:r w:rsidR="00B74D28" w:rsidRPr="00500CA5">
        <w:rPr>
          <w:color w:val="FF0000"/>
          <w:kern w:val="0"/>
          <w:sz w:val="28"/>
          <w:szCs w:val="28"/>
        </w:rPr>
        <w:t>воды;</w:t>
      </w:r>
    </w:p>
    <w:p w14:paraId="5DB4D390"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proofErr w:type="spellStart"/>
      <w:r w:rsidR="00B74D28" w:rsidRPr="00500CA5">
        <w:rPr>
          <w:color w:val="FF0000"/>
          <w:kern w:val="0"/>
          <w:sz w:val="28"/>
          <w:szCs w:val="28"/>
        </w:rPr>
        <w:t>анионитных</w:t>
      </w:r>
      <w:proofErr w:type="spellEnd"/>
      <w:r w:rsidR="009861CE" w:rsidRPr="00500CA5">
        <w:rPr>
          <w:color w:val="FF0000"/>
          <w:kern w:val="0"/>
          <w:sz w:val="28"/>
          <w:szCs w:val="28"/>
        </w:rPr>
        <w:t xml:space="preserve"> </w:t>
      </w:r>
      <w:r w:rsidR="00EB2836" w:rsidRPr="00500CA5">
        <w:rPr>
          <w:color w:val="FF0000"/>
          <w:kern w:val="0"/>
          <w:sz w:val="28"/>
          <w:szCs w:val="28"/>
        </w:rPr>
        <w:t>–</w:t>
      </w:r>
      <w:r w:rsidR="009861CE" w:rsidRPr="00500CA5">
        <w:rPr>
          <w:color w:val="FF0000"/>
          <w:kern w:val="0"/>
          <w:sz w:val="28"/>
          <w:szCs w:val="28"/>
        </w:rPr>
        <w:t xml:space="preserve"> </w:t>
      </w:r>
      <w:r w:rsidR="00B74D28" w:rsidRPr="00500CA5">
        <w:rPr>
          <w:color w:val="FF0000"/>
          <w:kern w:val="0"/>
          <w:sz w:val="28"/>
          <w:szCs w:val="28"/>
        </w:rPr>
        <w:t>по</w:t>
      </w:r>
      <w:r w:rsidR="009861CE" w:rsidRPr="00500CA5">
        <w:rPr>
          <w:color w:val="FF0000"/>
          <w:kern w:val="0"/>
          <w:sz w:val="28"/>
          <w:szCs w:val="28"/>
        </w:rPr>
        <w:t xml:space="preserve"> </w:t>
      </w:r>
      <w:r w:rsidR="00B74D28" w:rsidRPr="00500CA5">
        <w:rPr>
          <w:color w:val="FF0000"/>
          <w:kern w:val="0"/>
          <w:sz w:val="28"/>
          <w:szCs w:val="28"/>
        </w:rPr>
        <w:t>электропроводности</w:t>
      </w:r>
      <w:r w:rsidR="009861CE" w:rsidRPr="00500CA5">
        <w:rPr>
          <w:color w:val="FF0000"/>
          <w:kern w:val="0"/>
          <w:sz w:val="28"/>
          <w:szCs w:val="28"/>
        </w:rPr>
        <w:t xml:space="preserve"> </w:t>
      </w:r>
      <w:r w:rsidR="00B74D28" w:rsidRPr="00500CA5">
        <w:rPr>
          <w:color w:val="FF0000"/>
          <w:kern w:val="0"/>
          <w:sz w:val="28"/>
          <w:szCs w:val="28"/>
        </w:rPr>
        <w:t>обработанной</w:t>
      </w:r>
      <w:r w:rsidR="009861CE" w:rsidRPr="00500CA5">
        <w:rPr>
          <w:color w:val="FF0000"/>
          <w:kern w:val="0"/>
          <w:sz w:val="28"/>
          <w:szCs w:val="28"/>
        </w:rPr>
        <w:t xml:space="preserve"> </w:t>
      </w:r>
      <w:r w:rsidR="00B74D28" w:rsidRPr="00500CA5">
        <w:rPr>
          <w:color w:val="FF0000"/>
          <w:kern w:val="0"/>
          <w:sz w:val="28"/>
          <w:szCs w:val="28"/>
        </w:rPr>
        <w:t>воды.</w:t>
      </w:r>
    </w:p>
    <w:p w14:paraId="7D25117B" w14:textId="35DE49D2"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38</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станциях</w:t>
      </w:r>
      <w:r w:rsidR="009861CE" w:rsidRPr="00500CA5">
        <w:rPr>
          <w:color w:val="FF0000"/>
          <w:sz w:val="28"/>
          <w:szCs w:val="28"/>
        </w:rPr>
        <w:t xml:space="preserve"> </w:t>
      </w:r>
      <w:r w:rsidR="00B74D28" w:rsidRPr="00500CA5">
        <w:rPr>
          <w:color w:val="FF0000"/>
          <w:sz w:val="28"/>
          <w:szCs w:val="28"/>
        </w:rPr>
        <w:t>водоподготовки</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контролировать:</w:t>
      </w:r>
    </w:p>
    <w:p w14:paraId="121C882F"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расход</w:t>
      </w:r>
      <w:r w:rsidR="009861CE" w:rsidRPr="00500CA5">
        <w:rPr>
          <w:color w:val="FF0000"/>
          <w:kern w:val="0"/>
          <w:sz w:val="28"/>
          <w:szCs w:val="28"/>
        </w:rPr>
        <w:t xml:space="preserve"> </w:t>
      </w:r>
      <w:r w:rsidR="00B74D28" w:rsidRPr="00500CA5">
        <w:rPr>
          <w:color w:val="FF0000"/>
          <w:kern w:val="0"/>
          <w:sz w:val="28"/>
          <w:szCs w:val="28"/>
        </w:rPr>
        <w:t>воды</w:t>
      </w:r>
      <w:r w:rsidR="009861CE" w:rsidRPr="00500CA5">
        <w:rPr>
          <w:color w:val="FF0000"/>
          <w:kern w:val="0"/>
          <w:sz w:val="28"/>
          <w:szCs w:val="28"/>
        </w:rPr>
        <w:t xml:space="preserve"> </w:t>
      </w:r>
      <w:r w:rsidR="00B74D28" w:rsidRPr="00500CA5">
        <w:rPr>
          <w:color w:val="FF0000"/>
          <w:kern w:val="0"/>
          <w:sz w:val="28"/>
          <w:szCs w:val="28"/>
        </w:rPr>
        <w:t>(исходной,</w:t>
      </w:r>
      <w:r w:rsidR="009861CE" w:rsidRPr="00500CA5">
        <w:rPr>
          <w:color w:val="FF0000"/>
          <w:kern w:val="0"/>
          <w:sz w:val="28"/>
          <w:szCs w:val="28"/>
        </w:rPr>
        <w:t xml:space="preserve"> </w:t>
      </w:r>
      <w:r w:rsidR="00B74D28" w:rsidRPr="00500CA5">
        <w:rPr>
          <w:color w:val="FF0000"/>
          <w:kern w:val="0"/>
          <w:sz w:val="28"/>
          <w:szCs w:val="28"/>
        </w:rPr>
        <w:t>обработанной,</w:t>
      </w:r>
      <w:r w:rsidR="009861CE" w:rsidRPr="00500CA5">
        <w:rPr>
          <w:color w:val="FF0000"/>
          <w:kern w:val="0"/>
          <w:sz w:val="28"/>
          <w:szCs w:val="28"/>
        </w:rPr>
        <w:t xml:space="preserve"> </w:t>
      </w:r>
      <w:r w:rsidR="00B74D28" w:rsidRPr="00500CA5">
        <w:rPr>
          <w:color w:val="FF0000"/>
          <w:kern w:val="0"/>
          <w:sz w:val="28"/>
          <w:szCs w:val="28"/>
        </w:rPr>
        <w:t>промывной</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повторно</w:t>
      </w:r>
      <w:r w:rsidR="009861CE" w:rsidRPr="00500CA5">
        <w:rPr>
          <w:color w:val="FF0000"/>
          <w:kern w:val="0"/>
          <w:sz w:val="28"/>
          <w:szCs w:val="28"/>
        </w:rPr>
        <w:t xml:space="preserve"> </w:t>
      </w:r>
      <w:r w:rsidR="00B74D28" w:rsidRPr="00500CA5">
        <w:rPr>
          <w:color w:val="FF0000"/>
          <w:kern w:val="0"/>
          <w:sz w:val="28"/>
          <w:szCs w:val="28"/>
        </w:rPr>
        <w:t>используемой);</w:t>
      </w:r>
    </w:p>
    <w:p w14:paraId="6BA12726"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уровни</w:t>
      </w:r>
      <w:r w:rsidR="009861CE" w:rsidRPr="00500CA5">
        <w:rPr>
          <w:color w:val="FF0000"/>
          <w:kern w:val="0"/>
          <w:sz w:val="28"/>
          <w:szCs w:val="28"/>
        </w:rPr>
        <w:t xml:space="preserve"> </w:t>
      </w:r>
      <w:r w:rsidR="00B74D28" w:rsidRPr="00500CA5">
        <w:rPr>
          <w:color w:val="FF0000"/>
          <w:kern w:val="0"/>
          <w:sz w:val="28"/>
          <w:szCs w:val="28"/>
        </w:rPr>
        <w:t>в</w:t>
      </w:r>
      <w:r w:rsidR="009861CE" w:rsidRPr="00500CA5">
        <w:rPr>
          <w:color w:val="FF0000"/>
          <w:kern w:val="0"/>
          <w:sz w:val="28"/>
          <w:szCs w:val="28"/>
        </w:rPr>
        <w:t xml:space="preserve"> </w:t>
      </w:r>
      <w:r w:rsidR="00B74D28" w:rsidRPr="00500CA5">
        <w:rPr>
          <w:color w:val="FF0000"/>
          <w:kern w:val="0"/>
          <w:sz w:val="28"/>
          <w:szCs w:val="28"/>
        </w:rPr>
        <w:t>фильтрах,</w:t>
      </w:r>
      <w:r w:rsidR="009861CE" w:rsidRPr="00500CA5">
        <w:rPr>
          <w:color w:val="FF0000"/>
          <w:kern w:val="0"/>
          <w:sz w:val="28"/>
          <w:szCs w:val="28"/>
        </w:rPr>
        <w:t xml:space="preserve"> </w:t>
      </w:r>
      <w:r w:rsidR="00B74D28" w:rsidRPr="00500CA5">
        <w:rPr>
          <w:color w:val="FF0000"/>
          <w:kern w:val="0"/>
          <w:sz w:val="28"/>
          <w:szCs w:val="28"/>
        </w:rPr>
        <w:t>смесителях,</w:t>
      </w:r>
      <w:r w:rsidR="009861CE" w:rsidRPr="00500CA5">
        <w:rPr>
          <w:color w:val="FF0000"/>
          <w:kern w:val="0"/>
          <w:sz w:val="28"/>
          <w:szCs w:val="28"/>
        </w:rPr>
        <w:t xml:space="preserve"> </w:t>
      </w:r>
      <w:r w:rsidR="00B74D28" w:rsidRPr="00500CA5">
        <w:rPr>
          <w:color w:val="FF0000"/>
          <w:kern w:val="0"/>
          <w:sz w:val="28"/>
          <w:szCs w:val="28"/>
        </w:rPr>
        <w:t>баках</w:t>
      </w:r>
      <w:r w:rsidR="009861CE" w:rsidRPr="00500CA5">
        <w:rPr>
          <w:color w:val="FF0000"/>
          <w:kern w:val="0"/>
          <w:sz w:val="28"/>
          <w:szCs w:val="28"/>
        </w:rPr>
        <w:t xml:space="preserve"> </w:t>
      </w:r>
      <w:r w:rsidR="00B74D28" w:rsidRPr="00500CA5">
        <w:rPr>
          <w:color w:val="FF0000"/>
          <w:kern w:val="0"/>
          <w:sz w:val="28"/>
          <w:szCs w:val="28"/>
        </w:rPr>
        <w:t>реагентов</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других</w:t>
      </w:r>
      <w:r w:rsidR="009861CE" w:rsidRPr="00500CA5">
        <w:rPr>
          <w:color w:val="FF0000"/>
          <w:kern w:val="0"/>
          <w:sz w:val="28"/>
          <w:szCs w:val="28"/>
        </w:rPr>
        <w:t xml:space="preserve"> </w:t>
      </w:r>
      <w:r w:rsidR="00B74D28" w:rsidRPr="00500CA5">
        <w:rPr>
          <w:color w:val="FF0000"/>
          <w:kern w:val="0"/>
          <w:sz w:val="28"/>
          <w:szCs w:val="28"/>
        </w:rPr>
        <w:t>емкостях;</w:t>
      </w:r>
    </w:p>
    <w:p w14:paraId="2067BFDD"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уровни</w:t>
      </w:r>
      <w:r w:rsidR="009861CE" w:rsidRPr="00500CA5">
        <w:rPr>
          <w:color w:val="FF0000"/>
          <w:kern w:val="0"/>
          <w:sz w:val="28"/>
          <w:szCs w:val="28"/>
        </w:rPr>
        <w:t xml:space="preserve"> </w:t>
      </w:r>
      <w:r w:rsidR="00B74D28" w:rsidRPr="00500CA5">
        <w:rPr>
          <w:color w:val="FF0000"/>
          <w:kern w:val="0"/>
          <w:sz w:val="28"/>
          <w:szCs w:val="28"/>
        </w:rPr>
        <w:t>осадка</w:t>
      </w:r>
      <w:r w:rsidR="009861CE" w:rsidRPr="00500CA5">
        <w:rPr>
          <w:color w:val="FF0000"/>
          <w:kern w:val="0"/>
          <w:sz w:val="28"/>
          <w:szCs w:val="28"/>
        </w:rPr>
        <w:t xml:space="preserve"> </w:t>
      </w:r>
      <w:r w:rsidR="00B74D28" w:rsidRPr="00500CA5">
        <w:rPr>
          <w:color w:val="FF0000"/>
          <w:kern w:val="0"/>
          <w:sz w:val="28"/>
          <w:szCs w:val="28"/>
        </w:rPr>
        <w:t>в</w:t>
      </w:r>
      <w:r w:rsidR="009861CE" w:rsidRPr="00500CA5">
        <w:rPr>
          <w:color w:val="FF0000"/>
          <w:kern w:val="0"/>
          <w:sz w:val="28"/>
          <w:szCs w:val="28"/>
        </w:rPr>
        <w:t xml:space="preserve"> </w:t>
      </w:r>
      <w:r w:rsidR="00B74D28" w:rsidRPr="00500CA5">
        <w:rPr>
          <w:color w:val="FF0000"/>
          <w:kern w:val="0"/>
          <w:sz w:val="28"/>
          <w:szCs w:val="28"/>
        </w:rPr>
        <w:t>отстойниках</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осветлителях,</w:t>
      </w:r>
      <w:r w:rsidR="009861CE" w:rsidRPr="00500CA5">
        <w:rPr>
          <w:color w:val="FF0000"/>
          <w:kern w:val="0"/>
          <w:sz w:val="28"/>
          <w:szCs w:val="28"/>
        </w:rPr>
        <w:t xml:space="preserve"> </w:t>
      </w:r>
      <w:r w:rsidR="00B74D28" w:rsidRPr="00500CA5">
        <w:rPr>
          <w:color w:val="FF0000"/>
          <w:kern w:val="0"/>
          <w:sz w:val="28"/>
          <w:szCs w:val="28"/>
        </w:rPr>
        <w:t>расход</w:t>
      </w:r>
      <w:r w:rsidR="009861CE" w:rsidRPr="00500CA5">
        <w:rPr>
          <w:color w:val="FF0000"/>
          <w:kern w:val="0"/>
          <w:sz w:val="28"/>
          <w:szCs w:val="28"/>
        </w:rPr>
        <w:t xml:space="preserve"> </w:t>
      </w:r>
      <w:r w:rsidR="00B74D28" w:rsidRPr="00500CA5">
        <w:rPr>
          <w:color w:val="FF0000"/>
          <w:kern w:val="0"/>
          <w:sz w:val="28"/>
          <w:szCs w:val="28"/>
        </w:rPr>
        <w:t>воды</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потери</w:t>
      </w:r>
      <w:r w:rsidR="009861CE" w:rsidRPr="00500CA5">
        <w:rPr>
          <w:color w:val="FF0000"/>
          <w:kern w:val="0"/>
          <w:sz w:val="28"/>
          <w:szCs w:val="28"/>
        </w:rPr>
        <w:t xml:space="preserve"> </w:t>
      </w:r>
      <w:r w:rsidR="00B74D28" w:rsidRPr="00500CA5">
        <w:rPr>
          <w:color w:val="FF0000"/>
          <w:kern w:val="0"/>
          <w:sz w:val="28"/>
          <w:szCs w:val="28"/>
        </w:rPr>
        <w:t>напора;</w:t>
      </w:r>
    </w:p>
    <w:p w14:paraId="473839DB"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в</w:t>
      </w:r>
      <w:r w:rsidR="009861CE" w:rsidRPr="00500CA5">
        <w:rPr>
          <w:color w:val="FF0000"/>
          <w:kern w:val="0"/>
          <w:sz w:val="28"/>
          <w:szCs w:val="28"/>
        </w:rPr>
        <w:t xml:space="preserve"> </w:t>
      </w:r>
      <w:r w:rsidR="00B74D28" w:rsidRPr="00500CA5">
        <w:rPr>
          <w:color w:val="FF0000"/>
          <w:kern w:val="0"/>
          <w:sz w:val="28"/>
          <w:szCs w:val="28"/>
        </w:rPr>
        <w:t>фильтрах</w:t>
      </w:r>
      <w:r w:rsidR="00412B93" w:rsidRPr="00500CA5">
        <w:rPr>
          <w:color w:val="FF0000"/>
          <w:kern w:val="0"/>
          <w:sz w:val="28"/>
          <w:szCs w:val="28"/>
        </w:rPr>
        <w:t>,</w:t>
      </w:r>
      <w:r w:rsidR="009861CE" w:rsidRPr="00500CA5">
        <w:rPr>
          <w:color w:val="FF0000"/>
          <w:kern w:val="0"/>
          <w:sz w:val="28"/>
          <w:szCs w:val="28"/>
        </w:rPr>
        <w:t xml:space="preserve"> </w:t>
      </w:r>
      <w:r w:rsidR="00B74D28" w:rsidRPr="00500CA5">
        <w:rPr>
          <w:color w:val="FF0000"/>
          <w:kern w:val="0"/>
          <w:sz w:val="28"/>
          <w:szCs w:val="28"/>
        </w:rPr>
        <w:t>при</w:t>
      </w:r>
      <w:r w:rsidR="009861CE" w:rsidRPr="00500CA5">
        <w:rPr>
          <w:color w:val="FF0000"/>
          <w:kern w:val="0"/>
          <w:sz w:val="28"/>
          <w:szCs w:val="28"/>
        </w:rPr>
        <w:t xml:space="preserve"> </w:t>
      </w:r>
      <w:r w:rsidR="00B74D28" w:rsidRPr="00500CA5">
        <w:rPr>
          <w:color w:val="FF0000"/>
          <w:kern w:val="0"/>
          <w:sz w:val="28"/>
          <w:szCs w:val="28"/>
        </w:rPr>
        <w:t>необходимости,</w:t>
      </w:r>
      <w:r w:rsidR="009861CE" w:rsidRPr="00500CA5">
        <w:rPr>
          <w:color w:val="FF0000"/>
          <w:kern w:val="0"/>
          <w:sz w:val="28"/>
          <w:szCs w:val="28"/>
        </w:rPr>
        <w:t xml:space="preserve"> </w:t>
      </w:r>
      <w:r w:rsidR="00B74D28" w:rsidRPr="00500CA5">
        <w:rPr>
          <w:color w:val="FF0000"/>
          <w:kern w:val="0"/>
          <w:sz w:val="28"/>
          <w:szCs w:val="28"/>
        </w:rPr>
        <w:t>величину</w:t>
      </w:r>
      <w:r w:rsidR="009861CE" w:rsidRPr="00500CA5">
        <w:rPr>
          <w:color w:val="FF0000"/>
          <w:kern w:val="0"/>
          <w:sz w:val="28"/>
          <w:szCs w:val="28"/>
        </w:rPr>
        <w:t xml:space="preserve"> </w:t>
      </w:r>
      <w:r w:rsidR="00B74D28" w:rsidRPr="00500CA5">
        <w:rPr>
          <w:color w:val="FF0000"/>
          <w:kern w:val="0"/>
          <w:sz w:val="28"/>
          <w:szCs w:val="28"/>
        </w:rPr>
        <w:t>остаточного</w:t>
      </w:r>
      <w:r w:rsidR="009861CE" w:rsidRPr="00500CA5">
        <w:rPr>
          <w:color w:val="FF0000"/>
          <w:kern w:val="0"/>
          <w:sz w:val="28"/>
          <w:szCs w:val="28"/>
        </w:rPr>
        <w:t xml:space="preserve"> </w:t>
      </w:r>
      <w:r w:rsidR="00B74D28" w:rsidRPr="00500CA5">
        <w:rPr>
          <w:color w:val="FF0000"/>
          <w:kern w:val="0"/>
          <w:sz w:val="28"/>
          <w:szCs w:val="28"/>
        </w:rPr>
        <w:t>хлора</w:t>
      </w:r>
      <w:r w:rsidR="009861CE" w:rsidRPr="00500CA5">
        <w:rPr>
          <w:color w:val="FF0000"/>
          <w:kern w:val="0"/>
          <w:sz w:val="28"/>
          <w:szCs w:val="28"/>
        </w:rPr>
        <w:t xml:space="preserve"> </w:t>
      </w:r>
      <w:r w:rsidR="00B74D28" w:rsidRPr="00500CA5">
        <w:rPr>
          <w:color w:val="FF0000"/>
          <w:kern w:val="0"/>
          <w:sz w:val="28"/>
          <w:szCs w:val="28"/>
        </w:rPr>
        <w:t>или</w:t>
      </w:r>
      <w:r w:rsidR="009861CE" w:rsidRPr="00500CA5">
        <w:rPr>
          <w:color w:val="FF0000"/>
          <w:kern w:val="0"/>
          <w:sz w:val="28"/>
          <w:szCs w:val="28"/>
        </w:rPr>
        <w:t xml:space="preserve"> </w:t>
      </w:r>
      <w:r w:rsidR="00B74D28" w:rsidRPr="00500CA5">
        <w:rPr>
          <w:color w:val="FF0000"/>
          <w:kern w:val="0"/>
          <w:sz w:val="28"/>
          <w:szCs w:val="28"/>
        </w:rPr>
        <w:t>озона;</w:t>
      </w:r>
    </w:p>
    <w:p w14:paraId="531065B7"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величину</w:t>
      </w:r>
      <w:r w:rsidR="009861CE" w:rsidRPr="00500CA5">
        <w:rPr>
          <w:color w:val="FF0000"/>
          <w:kern w:val="0"/>
          <w:sz w:val="28"/>
          <w:szCs w:val="28"/>
        </w:rPr>
        <w:t xml:space="preserve"> </w:t>
      </w:r>
      <w:r w:rsidR="00B74D28" w:rsidRPr="00500CA5">
        <w:rPr>
          <w:color w:val="FF0000"/>
          <w:kern w:val="0"/>
          <w:sz w:val="28"/>
          <w:szCs w:val="28"/>
          <w:lang w:val="en-US"/>
        </w:rPr>
        <w:t>pH</w:t>
      </w:r>
      <w:r w:rsidR="009861CE" w:rsidRPr="00500CA5">
        <w:rPr>
          <w:color w:val="FF0000"/>
          <w:kern w:val="0"/>
          <w:sz w:val="28"/>
          <w:szCs w:val="28"/>
        </w:rPr>
        <w:t xml:space="preserve"> </w:t>
      </w:r>
      <w:r w:rsidR="00B74D28" w:rsidRPr="00500CA5">
        <w:rPr>
          <w:color w:val="FF0000"/>
          <w:kern w:val="0"/>
          <w:sz w:val="28"/>
          <w:szCs w:val="28"/>
        </w:rPr>
        <w:t>исходной</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обработанной</w:t>
      </w:r>
      <w:r w:rsidR="009861CE" w:rsidRPr="00500CA5">
        <w:rPr>
          <w:color w:val="FF0000"/>
          <w:kern w:val="0"/>
          <w:sz w:val="28"/>
          <w:szCs w:val="28"/>
        </w:rPr>
        <w:t xml:space="preserve"> </w:t>
      </w:r>
      <w:r w:rsidR="00B74D28" w:rsidRPr="00500CA5">
        <w:rPr>
          <w:color w:val="FF0000"/>
          <w:kern w:val="0"/>
          <w:sz w:val="28"/>
          <w:szCs w:val="28"/>
        </w:rPr>
        <w:t>воды;</w:t>
      </w:r>
    </w:p>
    <w:p w14:paraId="371B118C"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концентрации</w:t>
      </w:r>
      <w:r w:rsidR="009861CE" w:rsidRPr="00500CA5">
        <w:rPr>
          <w:color w:val="FF0000"/>
          <w:kern w:val="0"/>
          <w:sz w:val="28"/>
          <w:szCs w:val="28"/>
        </w:rPr>
        <w:t xml:space="preserve"> </w:t>
      </w:r>
      <w:r w:rsidR="00B74D28" w:rsidRPr="00500CA5">
        <w:rPr>
          <w:color w:val="FF0000"/>
          <w:kern w:val="0"/>
          <w:sz w:val="28"/>
          <w:szCs w:val="28"/>
        </w:rPr>
        <w:t>растворов</w:t>
      </w:r>
      <w:r w:rsidR="009861CE" w:rsidRPr="00500CA5">
        <w:rPr>
          <w:color w:val="FF0000"/>
          <w:kern w:val="0"/>
          <w:sz w:val="28"/>
          <w:szCs w:val="28"/>
        </w:rPr>
        <w:t xml:space="preserve"> </w:t>
      </w:r>
      <w:r w:rsidR="00B74D28" w:rsidRPr="00500CA5">
        <w:rPr>
          <w:color w:val="FF0000"/>
          <w:kern w:val="0"/>
          <w:sz w:val="28"/>
          <w:szCs w:val="28"/>
        </w:rPr>
        <w:t>реагентов</w:t>
      </w:r>
      <w:r w:rsidR="009861CE" w:rsidRPr="00500CA5">
        <w:rPr>
          <w:color w:val="FF0000"/>
          <w:kern w:val="0"/>
          <w:sz w:val="28"/>
          <w:szCs w:val="28"/>
        </w:rPr>
        <w:t xml:space="preserve"> </w:t>
      </w:r>
      <w:r w:rsidR="00B74D28" w:rsidRPr="00500CA5">
        <w:rPr>
          <w:color w:val="FF0000"/>
          <w:kern w:val="0"/>
          <w:sz w:val="28"/>
          <w:szCs w:val="28"/>
        </w:rPr>
        <w:t>(допускается</w:t>
      </w:r>
      <w:r w:rsidR="009861CE" w:rsidRPr="00500CA5">
        <w:rPr>
          <w:color w:val="FF0000"/>
          <w:kern w:val="0"/>
          <w:sz w:val="28"/>
          <w:szCs w:val="28"/>
        </w:rPr>
        <w:t xml:space="preserve"> </w:t>
      </w:r>
      <w:r w:rsidR="00B74D28" w:rsidRPr="00500CA5">
        <w:rPr>
          <w:color w:val="FF0000"/>
          <w:kern w:val="0"/>
          <w:sz w:val="28"/>
          <w:szCs w:val="28"/>
        </w:rPr>
        <w:t>измерение</w:t>
      </w:r>
      <w:r w:rsidR="009861CE" w:rsidRPr="00500CA5">
        <w:rPr>
          <w:color w:val="FF0000"/>
          <w:kern w:val="0"/>
          <w:sz w:val="28"/>
          <w:szCs w:val="28"/>
        </w:rPr>
        <w:t xml:space="preserve"> </w:t>
      </w:r>
      <w:r w:rsidR="00B74D28" w:rsidRPr="00500CA5">
        <w:rPr>
          <w:color w:val="FF0000"/>
          <w:kern w:val="0"/>
          <w:sz w:val="28"/>
          <w:szCs w:val="28"/>
        </w:rPr>
        <w:t>переносными</w:t>
      </w:r>
      <w:r w:rsidR="009861CE" w:rsidRPr="00500CA5">
        <w:rPr>
          <w:color w:val="FF0000"/>
          <w:kern w:val="0"/>
          <w:sz w:val="28"/>
          <w:szCs w:val="28"/>
        </w:rPr>
        <w:t xml:space="preserve"> </w:t>
      </w:r>
      <w:r w:rsidR="00B74D28" w:rsidRPr="00500CA5">
        <w:rPr>
          <w:color w:val="FF0000"/>
          <w:kern w:val="0"/>
          <w:sz w:val="28"/>
          <w:szCs w:val="28"/>
        </w:rPr>
        <w:t>приборами</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лабораторным</w:t>
      </w:r>
      <w:r w:rsidR="009861CE" w:rsidRPr="00500CA5">
        <w:rPr>
          <w:color w:val="FF0000"/>
          <w:kern w:val="0"/>
          <w:sz w:val="28"/>
          <w:szCs w:val="28"/>
        </w:rPr>
        <w:t xml:space="preserve"> </w:t>
      </w:r>
      <w:r w:rsidR="00B74D28" w:rsidRPr="00500CA5">
        <w:rPr>
          <w:color w:val="FF0000"/>
          <w:kern w:val="0"/>
          <w:sz w:val="28"/>
          <w:szCs w:val="28"/>
        </w:rPr>
        <w:t>методом);</w:t>
      </w:r>
    </w:p>
    <w:p w14:paraId="247CE933" w14:textId="77777777" w:rsidR="003404FE" w:rsidRPr="00500CA5" w:rsidRDefault="003404FE" w:rsidP="003404FE">
      <w:pPr>
        <w:widowControl/>
        <w:spacing w:before="0" w:after="0"/>
        <w:rPr>
          <w:color w:val="FF0000"/>
          <w:kern w:val="0"/>
          <w:sz w:val="28"/>
          <w:szCs w:val="28"/>
        </w:rPr>
      </w:pPr>
      <w:r w:rsidRPr="00500CA5">
        <w:rPr>
          <w:color w:val="FF0000"/>
          <w:sz w:val="28"/>
          <w:szCs w:val="28"/>
        </w:rPr>
        <w:t xml:space="preserve">- </w:t>
      </w:r>
      <w:r w:rsidR="00B74D28" w:rsidRPr="00500CA5">
        <w:rPr>
          <w:color w:val="FF0000"/>
          <w:kern w:val="0"/>
          <w:sz w:val="28"/>
          <w:szCs w:val="28"/>
        </w:rPr>
        <w:t>другие</w:t>
      </w:r>
      <w:r w:rsidR="009861CE" w:rsidRPr="00500CA5">
        <w:rPr>
          <w:color w:val="FF0000"/>
          <w:kern w:val="0"/>
          <w:sz w:val="28"/>
          <w:szCs w:val="28"/>
        </w:rPr>
        <w:t xml:space="preserve"> </w:t>
      </w:r>
      <w:r w:rsidR="00B74D28" w:rsidRPr="00500CA5">
        <w:rPr>
          <w:color w:val="FF0000"/>
          <w:kern w:val="0"/>
          <w:sz w:val="28"/>
          <w:szCs w:val="28"/>
        </w:rPr>
        <w:t>технологические</w:t>
      </w:r>
      <w:r w:rsidR="009861CE" w:rsidRPr="00500CA5">
        <w:rPr>
          <w:color w:val="FF0000"/>
          <w:kern w:val="0"/>
          <w:sz w:val="28"/>
          <w:szCs w:val="28"/>
        </w:rPr>
        <w:t xml:space="preserve"> </w:t>
      </w:r>
      <w:r w:rsidR="00B74D28" w:rsidRPr="00500CA5">
        <w:rPr>
          <w:color w:val="FF0000"/>
          <w:kern w:val="0"/>
          <w:sz w:val="28"/>
          <w:szCs w:val="28"/>
        </w:rPr>
        <w:t>параметры,</w:t>
      </w:r>
      <w:r w:rsidR="009861CE" w:rsidRPr="00500CA5">
        <w:rPr>
          <w:color w:val="FF0000"/>
          <w:kern w:val="0"/>
          <w:sz w:val="28"/>
          <w:szCs w:val="28"/>
        </w:rPr>
        <w:t xml:space="preserve"> </w:t>
      </w:r>
      <w:r w:rsidR="00B74D28" w:rsidRPr="00500CA5">
        <w:rPr>
          <w:color w:val="FF0000"/>
          <w:kern w:val="0"/>
          <w:sz w:val="28"/>
          <w:szCs w:val="28"/>
        </w:rPr>
        <w:t>которые</w:t>
      </w:r>
      <w:r w:rsidR="009861CE" w:rsidRPr="00500CA5">
        <w:rPr>
          <w:color w:val="FF0000"/>
          <w:kern w:val="0"/>
          <w:sz w:val="28"/>
          <w:szCs w:val="28"/>
        </w:rPr>
        <w:t xml:space="preserve"> </w:t>
      </w:r>
      <w:r w:rsidR="00B74D28" w:rsidRPr="00500CA5">
        <w:rPr>
          <w:color w:val="FF0000"/>
          <w:kern w:val="0"/>
          <w:sz w:val="28"/>
          <w:szCs w:val="28"/>
        </w:rPr>
        <w:t>требуют</w:t>
      </w:r>
      <w:r w:rsidR="009861CE" w:rsidRPr="00500CA5">
        <w:rPr>
          <w:color w:val="FF0000"/>
          <w:kern w:val="0"/>
          <w:sz w:val="28"/>
          <w:szCs w:val="28"/>
        </w:rPr>
        <w:t xml:space="preserve"> </w:t>
      </w:r>
      <w:r w:rsidR="00B74D28" w:rsidRPr="00500CA5">
        <w:rPr>
          <w:color w:val="FF0000"/>
          <w:kern w:val="0"/>
          <w:sz w:val="28"/>
          <w:szCs w:val="28"/>
        </w:rPr>
        <w:t>оперативного</w:t>
      </w:r>
      <w:r w:rsidR="009861CE" w:rsidRPr="00500CA5">
        <w:rPr>
          <w:color w:val="FF0000"/>
          <w:kern w:val="0"/>
          <w:sz w:val="28"/>
          <w:szCs w:val="28"/>
        </w:rPr>
        <w:t xml:space="preserve"> </w:t>
      </w:r>
      <w:r w:rsidR="00B74D28" w:rsidRPr="00500CA5">
        <w:rPr>
          <w:color w:val="FF0000"/>
          <w:kern w:val="0"/>
          <w:sz w:val="28"/>
          <w:szCs w:val="28"/>
        </w:rPr>
        <w:t>контроля</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обеспечены</w:t>
      </w:r>
      <w:r w:rsidR="009861CE" w:rsidRPr="00500CA5">
        <w:rPr>
          <w:color w:val="FF0000"/>
          <w:kern w:val="0"/>
          <w:sz w:val="28"/>
          <w:szCs w:val="28"/>
        </w:rPr>
        <w:t xml:space="preserve"> </w:t>
      </w:r>
      <w:r w:rsidR="00B74D28" w:rsidRPr="00500CA5">
        <w:rPr>
          <w:color w:val="FF0000"/>
          <w:kern w:val="0"/>
          <w:sz w:val="28"/>
          <w:szCs w:val="28"/>
        </w:rPr>
        <w:t>соответствующими</w:t>
      </w:r>
      <w:r w:rsidR="009861CE" w:rsidRPr="00500CA5">
        <w:rPr>
          <w:color w:val="FF0000"/>
          <w:kern w:val="0"/>
          <w:sz w:val="28"/>
          <w:szCs w:val="28"/>
        </w:rPr>
        <w:t xml:space="preserve"> </w:t>
      </w:r>
      <w:r w:rsidR="00B74D28" w:rsidRPr="00500CA5">
        <w:rPr>
          <w:color w:val="FF0000"/>
          <w:kern w:val="0"/>
          <w:sz w:val="28"/>
          <w:szCs w:val="28"/>
        </w:rPr>
        <w:t>техническими</w:t>
      </w:r>
      <w:r w:rsidR="009861CE" w:rsidRPr="00500CA5">
        <w:rPr>
          <w:color w:val="FF0000"/>
          <w:kern w:val="0"/>
          <w:sz w:val="28"/>
          <w:szCs w:val="28"/>
        </w:rPr>
        <w:t xml:space="preserve"> </w:t>
      </w:r>
      <w:r w:rsidR="00B74D28" w:rsidRPr="00500CA5">
        <w:rPr>
          <w:color w:val="FF0000"/>
          <w:kern w:val="0"/>
          <w:sz w:val="28"/>
          <w:szCs w:val="28"/>
        </w:rPr>
        <w:t>средствами.</w:t>
      </w:r>
      <w:bookmarkStart w:id="271" w:name="_Toc310589349"/>
      <w:bookmarkStart w:id="272" w:name="_Toc313339611"/>
    </w:p>
    <w:p w14:paraId="670B0BFD" w14:textId="77777777" w:rsidR="00B74D28" w:rsidRPr="0016404E" w:rsidRDefault="00B74D28" w:rsidP="003404FE">
      <w:pPr>
        <w:widowControl/>
        <w:spacing w:before="0" w:after="0"/>
        <w:rPr>
          <w:b/>
          <w:bCs/>
          <w:sz w:val="28"/>
          <w:szCs w:val="28"/>
        </w:rPr>
      </w:pPr>
      <w:r w:rsidRPr="0016404E">
        <w:rPr>
          <w:b/>
          <w:bCs/>
          <w:sz w:val="28"/>
          <w:szCs w:val="28"/>
        </w:rPr>
        <w:t>Водоводы</w:t>
      </w:r>
      <w:r w:rsidR="009861CE" w:rsidRPr="0016404E">
        <w:rPr>
          <w:b/>
          <w:bCs/>
          <w:sz w:val="28"/>
          <w:szCs w:val="28"/>
        </w:rPr>
        <w:t xml:space="preserve"> </w:t>
      </w:r>
      <w:r w:rsidRPr="0016404E">
        <w:rPr>
          <w:b/>
          <w:bCs/>
          <w:sz w:val="28"/>
          <w:szCs w:val="28"/>
        </w:rPr>
        <w:t>и</w:t>
      </w:r>
      <w:r w:rsidR="009861CE" w:rsidRPr="0016404E">
        <w:rPr>
          <w:b/>
          <w:bCs/>
          <w:sz w:val="28"/>
          <w:szCs w:val="28"/>
        </w:rPr>
        <w:t xml:space="preserve"> </w:t>
      </w:r>
      <w:r w:rsidRPr="0016404E">
        <w:rPr>
          <w:b/>
          <w:bCs/>
          <w:sz w:val="28"/>
          <w:szCs w:val="28"/>
        </w:rPr>
        <w:t>водопроводные</w:t>
      </w:r>
      <w:r w:rsidR="009861CE" w:rsidRPr="0016404E">
        <w:rPr>
          <w:b/>
          <w:bCs/>
          <w:sz w:val="28"/>
          <w:szCs w:val="28"/>
        </w:rPr>
        <w:t xml:space="preserve"> </w:t>
      </w:r>
      <w:r w:rsidRPr="0016404E">
        <w:rPr>
          <w:b/>
          <w:bCs/>
          <w:sz w:val="28"/>
          <w:szCs w:val="28"/>
        </w:rPr>
        <w:t>сети.</w:t>
      </w:r>
      <w:r w:rsidR="009861CE" w:rsidRPr="0016404E">
        <w:rPr>
          <w:b/>
          <w:bCs/>
          <w:sz w:val="28"/>
          <w:szCs w:val="28"/>
        </w:rPr>
        <w:t xml:space="preserve"> </w:t>
      </w:r>
      <w:r w:rsidRPr="0016404E">
        <w:rPr>
          <w:b/>
          <w:bCs/>
          <w:sz w:val="28"/>
          <w:szCs w:val="28"/>
        </w:rPr>
        <w:t>Резервуары</w:t>
      </w:r>
      <w:r w:rsidR="009861CE" w:rsidRPr="0016404E">
        <w:rPr>
          <w:b/>
          <w:bCs/>
          <w:sz w:val="28"/>
          <w:szCs w:val="28"/>
        </w:rPr>
        <w:t xml:space="preserve"> </w:t>
      </w:r>
      <w:r w:rsidRPr="0016404E">
        <w:rPr>
          <w:b/>
          <w:bCs/>
          <w:sz w:val="28"/>
          <w:szCs w:val="28"/>
        </w:rPr>
        <w:t>для</w:t>
      </w:r>
      <w:r w:rsidR="009861CE" w:rsidRPr="0016404E">
        <w:rPr>
          <w:b/>
          <w:bCs/>
          <w:sz w:val="28"/>
          <w:szCs w:val="28"/>
        </w:rPr>
        <w:t xml:space="preserve"> </w:t>
      </w:r>
      <w:r w:rsidRPr="0016404E">
        <w:rPr>
          <w:b/>
          <w:bCs/>
          <w:sz w:val="28"/>
          <w:szCs w:val="28"/>
        </w:rPr>
        <w:t>хранения</w:t>
      </w:r>
      <w:r w:rsidR="009861CE" w:rsidRPr="0016404E">
        <w:rPr>
          <w:b/>
          <w:bCs/>
          <w:sz w:val="28"/>
          <w:szCs w:val="28"/>
        </w:rPr>
        <w:t xml:space="preserve"> </w:t>
      </w:r>
      <w:r w:rsidRPr="0016404E">
        <w:rPr>
          <w:b/>
          <w:bCs/>
          <w:sz w:val="28"/>
          <w:szCs w:val="28"/>
        </w:rPr>
        <w:t>воды</w:t>
      </w:r>
      <w:bookmarkEnd w:id="271"/>
      <w:bookmarkEnd w:id="272"/>
    </w:p>
    <w:p w14:paraId="2DD7C72C" w14:textId="314C45EC"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39</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водоводах</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предусматривать</w:t>
      </w:r>
      <w:r w:rsidR="009861CE" w:rsidRPr="00500CA5">
        <w:rPr>
          <w:color w:val="FF0000"/>
          <w:sz w:val="28"/>
          <w:szCs w:val="28"/>
        </w:rPr>
        <w:t xml:space="preserve"> </w:t>
      </w:r>
      <w:r w:rsidR="00B74D28" w:rsidRPr="00500CA5">
        <w:rPr>
          <w:color w:val="FF0000"/>
          <w:sz w:val="28"/>
          <w:szCs w:val="28"/>
        </w:rPr>
        <w:t>устройства</w:t>
      </w:r>
      <w:r w:rsidR="009861CE" w:rsidRPr="00500CA5">
        <w:rPr>
          <w:color w:val="FF0000"/>
          <w:sz w:val="28"/>
          <w:szCs w:val="28"/>
        </w:rPr>
        <w:t xml:space="preserve"> </w:t>
      </w:r>
      <w:r w:rsidR="00B74D28" w:rsidRPr="00500CA5">
        <w:rPr>
          <w:color w:val="FF0000"/>
          <w:sz w:val="28"/>
          <w:szCs w:val="28"/>
        </w:rPr>
        <w:t>для</w:t>
      </w:r>
      <w:r w:rsidR="009861CE" w:rsidRPr="00500CA5">
        <w:rPr>
          <w:color w:val="FF0000"/>
          <w:sz w:val="28"/>
          <w:szCs w:val="28"/>
        </w:rPr>
        <w:t xml:space="preserve"> </w:t>
      </w:r>
      <w:r w:rsidR="00B74D28" w:rsidRPr="00500CA5">
        <w:rPr>
          <w:color w:val="FF0000"/>
          <w:sz w:val="28"/>
          <w:szCs w:val="28"/>
        </w:rPr>
        <w:t>своевременного</w:t>
      </w:r>
      <w:r w:rsidR="009861CE" w:rsidRPr="00500CA5">
        <w:rPr>
          <w:color w:val="FF0000"/>
          <w:sz w:val="28"/>
          <w:szCs w:val="28"/>
        </w:rPr>
        <w:t xml:space="preserve"> </w:t>
      </w:r>
      <w:r w:rsidR="00B74D28" w:rsidRPr="00500CA5">
        <w:rPr>
          <w:color w:val="FF0000"/>
          <w:sz w:val="28"/>
          <w:szCs w:val="28"/>
        </w:rPr>
        <w:t>обнаружения</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локализации</w:t>
      </w:r>
      <w:r w:rsidR="009861CE" w:rsidRPr="00500CA5">
        <w:rPr>
          <w:color w:val="FF0000"/>
          <w:sz w:val="28"/>
          <w:szCs w:val="28"/>
        </w:rPr>
        <w:t xml:space="preserve"> </w:t>
      </w:r>
      <w:r w:rsidR="00B74D28" w:rsidRPr="00500CA5">
        <w:rPr>
          <w:color w:val="FF0000"/>
          <w:sz w:val="28"/>
          <w:szCs w:val="28"/>
        </w:rPr>
        <w:t>аварийных</w:t>
      </w:r>
      <w:r w:rsidR="009861CE" w:rsidRPr="00500CA5">
        <w:rPr>
          <w:color w:val="FF0000"/>
          <w:sz w:val="28"/>
          <w:szCs w:val="28"/>
        </w:rPr>
        <w:t xml:space="preserve"> </w:t>
      </w:r>
      <w:r w:rsidR="00B74D28" w:rsidRPr="00500CA5">
        <w:rPr>
          <w:color w:val="FF0000"/>
          <w:sz w:val="28"/>
          <w:szCs w:val="28"/>
        </w:rPr>
        <w:t>повреждений.</w:t>
      </w:r>
    </w:p>
    <w:p w14:paraId="4A00A9CB" w14:textId="77777777" w:rsidR="00B74D28" w:rsidRPr="00500CA5" w:rsidRDefault="00B74D28" w:rsidP="00E267D2">
      <w:pPr>
        <w:widowControl/>
        <w:spacing w:before="0" w:after="0"/>
        <w:rPr>
          <w:color w:val="FF0000"/>
          <w:sz w:val="28"/>
          <w:szCs w:val="28"/>
        </w:rPr>
      </w:pPr>
      <w:r w:rsidRPr="00500CA5">
        <w:rPr>
          <w:color w:val="FF0000"/>
          <w:kern w:val="0"/>
          <w:sz w:val="28"/>
          <w:szCs w:val="28"/>
        </w:rPr>
        <w:t>Для</w:t>
      </w:r>
      <w:r w:rsidR="009861CE" w:rsidRPr="00500CA5">
        <w:rPr>
          <w:color w:val="FF0000"/>
          <w:kern w:val="0"/>
          <w:sz w:val="28"/>
          <w:szCs w:val="28"/>
        </w:rPr>
        <w:t xml:space="preserve"> </w:t>
      </w:r>
      <w:r w:rsidRPr="00500CA5">
        <w:rPr>
          <w:color w:val="FF0000"/>
          <w:kern w:val="0"/>
          <w:sz w:val="28"/>
          <w:szCs w:val="28"/>
        </w:rPr>
        <w:t>периодических</w:t>
      </w:r>
      <w:r w:rsidR="009861CE" w:rsidRPr="00500CA5">
        <w:rPr>
          <w:color w:val="FF0000"/>
          <w:kern w:val="0"/>
          <w:sz w:val="28"/>
          <w:szCs w:val="28"/>
        </w:rPr>
        <w:t xml:space="preserve"> </w:t>
      </w:r>
      <w:r w:rsidRPr="00500CA5">
        <w:rPr>
          <w:color w:val="FF0000"/>
          <w:kern w:val="0"/>
          <w:sz w:val="28"/>
          <w:szCs w:val="28"/>
        </w:rPr>
        <w:t>систематических</w:t>
      </w:r>
      <w:r w:rsidR="009861CE" w:rsidRPr="00500CA5">
        <w:rPr>
          <w:color w:val="FF0000"/>
          <w:kern w:val="0"/>
          <w:sz w:val="28"/>
          <w:szCs w:val="28"/>
        </w:rPr>
        <w:t xml:space="preserve"> </w:t>
      </w:r>
      <w:r w:rsidRPr="00500CA5">
        <w:rPr>
          <w:color w:val="FF0000"/>
          <w:kern w:val="0"/>
          <w:sz w:val="28"/>
          <w:szCs w:val="28"/>
        </w:rPr>
        <w:t>измерений</w:t>
      </w:r>
      <w:r w:rsidR="009861CE" w:rsidRPr="00500CA5">
        <w:rPr>
          <w:color w:val="FF0000"/>
          <w:kern w:val="0"/>
          <w:sz w:val="28"/>
          <w:szCs w:val="28"/>
        </w:rPr>
        <w:t xml:space="preserve"> </w:t>
      </w:r>
      <w:r w:rsidRPr="00500CA5">
        <w:rPr>
          <w:color w:val="FF0000"/>
          <w:kern w:val="0"/>
          <w:sz w:val="28"/>
          <w:szCs w:val="28"/>
        </w:rPr>
        <w:t>давления</w:t>
      </w:r>
      <w:r w:rsidR="009861CE" w:rsidRPr="00500CA5">
        <w:rPr>
          <w:color w:val="FF0000"/>
          <w:kern w:val="0"/>
          <w:sz w:val="28"/>
          <w:szCs w:val="28"/>
        </w:rPr>
        <w:t xml:space="preserve"> </w:t>
      </w:r>
      <w:r w:rsidRPr="00500CA5">
        <w:rPr>
          <w:color w:val="FF0000"/>
          <w:kern w:val="0"/>
          <w:sz w:val="28"/>
          <w:szCs w:val="28"/>
        </w:rPr>
        <w:t>в</w:t>
      </w:r>
      <w:r w:rsidR="009861CE" w:rsidRPr="00500CA5">
        <w:rPr>
          <w:color w:val="FF0000"/>
          <w:kern w:val="0"/>
          <w:sz w:val="28"/>
          <w:szCs w:val="28"/>
        </w:rPr>
        <w:t xml:space="preserve"> </w:t>
      </w:r>
      <w:r w:rsidRPr="00500CA5">
        <w:rPr>
          <w:color w:val="FF0000"/>
          <w:kern w:val="0"/>
          <w:sz w:val="28"/>
          <w:szCs w:val="28"/>
        </w:rPr>
        <w:t>водоводах</w:t>
      </w:r>
      <w:r w:rsidR="009861CE" w:rsidRPr="00500CA5">
        <w:rPr>
          <w:color w:val="FF0000"/>
          <w:kern w:val="0"/>
          <w:sz w:val="28"/>
          <w:szCs w:val="28"/>
        </w:rPr>
        <w:t xml:space="preserve"> </w:t>
      </w:r>
      <w:r w:rsidRPr="00500CA5">
        <w:rPr>
          <w:color w:val="FF0000"/>
          <w:kern w:val="0"/>
          <w:sz w:val="28"/>
          <w:szCs w:val="28"/>
        </w:rPr>
        <w:t>и</w:t>
      </w:r>
      <w:r w:rsidR="009861CE" w:rsidRPr="00500CA5">
        <w:rPr>
          <w:color w:val="FF0000"/>
          <w:kern w:val="0"/>
          <w:sz w:val="28"/>
          <w:szCs w:val="28"/>
        </w:rPr>
        <w:t xml:space="preserve"> </w:t>
      </w:r>
      <w:r w:rsidRPr="00500CA5">
        <w:rPr>
          <w:color w:val="FF0000"/>
          <w:kern w:val="0"/>
          <w:sz w:val="28"/>
          <w:szCs w:val="28"/>
        </w:rPr>
        <w:t>линиях</w:t>
      </w:r>
      <w:r w:rsidR="009861CE" w:rsidRPr="00500CA5">
        <w:rPr>
          <w:color w:val="FF0000"/>
          <w:kern w:val="0"/>
          <w:sz w:val="28"/>
          <w:szCs w:val="28"/>
        </w:rPr>
        <w:t xml:space="preserve"> </w:t>
      </w:r>
      <w:r w:rsidRPr="00500CA5">
        <w:rPr>
          <w:color w:val="FF0000"/>
          <w:kern w:val="0"/>
          <w:sz w:val="28"/>
          <w:szCs w:val="28"/>
        </w:rPr>
        <w:t>сети,</w:t>
      </w:r>
      <w:r w:rsidR="009861CE" w:rsidRPr="00500CA5">
        <w:rPr>
          <w:color w:val="FF0000"/>
          <w:kern w:val="0"/>
          <w:sz w:val="28"/>
          <w:szCs w:val="28"/>
        </w:rPr>
        <w:t xml:space="preserve"> </w:t>
      </w:r>
      <w:r w:rsidRPr="00500CA5">
        <w:rPr>
          <w:color w:val="FF0000"/>
          <w:kern w:val="0"/>
          <w:sz w:val="28"/>
          <w:szCs w:val="28"/>
        </w:rPr>
        <w:t>проводимых</w:t>
      </w:r>
      <w:r w:rsidR="009861CE" w:rsidRPr="00500CA5">
        <w:rPr>
          <w:color w:val="FF0000"/>
          <w:kern w:val="0"/>
          <w:sz w:val="28"/>
          <w:szCs w:val="28"/>
        </w:rPr>
        <w:t xml:space="preserve"> </w:t>
      </w:r>
      <w:r w:rsidRPr="00500CA5">
        <w:rPr>
          <w:color w:val="FF0000"/>
          <w:kern w:val="0"/>
          <w:sz w:val="28"/>
          <w:szCs w:val="28"/>
        </w:rPr>
        <w:t>при</w:t>
      </w:r>
      <w:r w:rsidR="009861CE" w:rsidRPr="00500CA5">
        <w:rPr>
          <w:color w:val="FF0000"/>
          <w:kern w:val="0"/>
          <w:sz w:val="28"/>
          <w:szCs w:val="28"/>
        </w:rPr>
        <w:t xml:space="preserve"> </w:t>
      </w:r>
      <w:r w:rsidRPr="00500CA5">
        <w:rPr>
          <w:color w:val="FF0000"/>
          <w:kern w:val="0"/>
          <w:sz w:val="28"/>
          <w:szCs w:val="28"/>
        </w:rPr>
        <w:t>контроле</w:t>
      </w:r>
      <w:r w:rsidR="009861CE" w:rsidRPr="00500CA5">
        <w:rPr>
          <w:color w:val="FF0000"/>
          <w:kern w:val="0"/>
          <w:sz w:val="28"/>
          <w:szCs w:val="28"/>
        </w:rPr>
        <w:t xml:space="preserve"> </w:t>
      </w:r>
      <w:r w:rsidRPr="00500CA5">
        <w:rPr>
          <w:color w:val="FF0000"/>
          <w:kern w:val="0"/>
          <w:sz w:val="28"/>
          <w:szCs w:val="28"/>
        </w:rPr>
        <w:t>распределения</w:t>
      </w:r>
      <w:r w:rsidR="009861CE" w:rsidRPr="00500CA5">
        <w:rPr>
          <w:color w:val="FF0000"/>
          <w:kern w:val="0"/>
          <w:sz w:val="28"/>
          <w:szCs w:val="28"/>
        </w:rPr>
        <w:t xml:space="preserve"> </w:t>
      </w:r>
      <w:r w:rsidRPr="00500CA5">
        <w:rPr>
          <w:color w:val="FF0000"/>
          <w:kern w:val="0"/>
          <w:sz w:val="28"/>
          <w:szCs w:val="28"/>
        </w:rPr>
        <w:t>потоков</w:t>
      </w:r>
      <w:r w:rsidR="009861CE" w:rsidRPr="00500CA5">
        <w:rPr>
          <w:color w:val="FF0000"/>
          <w:kern w:val="0"/>
          <w:sz w:val="28"/>
          <w:szCs w:val="28"/>
        </w:rPr>
        <w:t xml:space="preserve"> </w:t>
      </w:r>
      <w:r w:rsidRPr="00500CA5">
        <w:rPr>
          <w:color w:val="FF0000"/>
          <w:kern w:val="0"/>
          <w:sz w:val="28"/>
          <w:szCs w:val="28"/>
        </w:rPr>
        <w:t>воды,</w:t>
      </w:r>
      <w:r w:rsidR="009861CE" w:rsidRPr="00500CA5">
        <w:rPr>
          <w:color w:val="FF0000"/>
          <w:kern w:val="0"/>
          <w:sz w:val="28"/>
          <w:szCs w:val="28"/>
        </w:rPr>
        <w:t xml:space="preserve"> </w:t>
      </w:r>
      <w:r w:rsidRPr="00500CA5">
        <w:rPr>
          <w:color w:val="FF0000"/>
          <w:kern w:val="0"/>
          <w:sz w:val="28"/>
          <w:szCs w:val="28"/>
        </w:rPr>
        <w:t>а</w:t>
      </w:r>
      <w:r w:rsidR="009861CE" w:rsidRPr="00500CA5">
        <w:rPr>
          <w:color w:val="FF0000"/>
          <w:kern w:val="0"/>
          <w:sz w:val="28"/>
          <w:szCs w:val="28"/>
        </w:rPr>
        <w:t xml:space="preserve"> </w:t>
      </w:r>
      <w:r w:rsidRPr="00500CA5">
        <w:rPr>
          <w:color w:val="FF0000"/>
          <w:kern w:val="0"/>
          <w:sz w:val="28"/>
          <w:szCs w:val="28"/>
        </w:rPr>
        <w:t>также</w:t>
      </w:r>
      <w:r w:rsidR="009861CE" w:rsidRPr="00500CA5">
        <w:rPr>
          <w:color w:val="FF0000"/>
          <w:kern w:val="0"/>
          <w:sz w:val="28"/>
          <w:szCs w:val="28"/>
        </w:rPr>
        <w:t xml:space="preserve"> </w:t>
      </w:r>
      <w:r w:rsidRPr="00500CA5">
        <w:rPr>
          <w:color w:val="FF0000"/>
          <w:kern w:val="0"/>
          <w:sz w:val="28"/>
          <w:szCs w:val="28"/>
        </w:rPr>
        <w:t>рабочих</w:t>
      </w:r>
      <w:r w:rsidR="009861CE" w:rsidRPr="00500CA5">
        <w:rPr>
          <w:color w:val="FF0000"/>
          <w:kern w:val="0"/>
          <w:sz w:val="28"/>
          <w:szCs w:val="28"/>
        </w:rPr>
        <w:t xml:space="preserve"> </w:t>
      </w:r>
      <w:r w:rsidRPr="00500CA5">
        <w:rPr>
          <w:color w:val="FF0000"/>
          <w:kern w:val="0"/>
          <w:sz w:val="28"/>
          <w:szCs w:val="28"/>
        </w:rPr>
        <w:t>органов</w:t>
      </w:r>
      <w:r w:rsidR="009861CE" w:rsidRPr="00500CA5">
        <w:rPr>
          <w:color w:val="FF0000"/>
          <w:kern w:val="0"/>
          <w:sz w:val="28"/>
          <w:szCs w:val="28"/>
        </w:rPr>
        <w:t xml:space="preserve"> </w:t>
      </w:r>
      <w:r w:rsidRPr="00500CA5">
        <w:rPr>
          <w:color w:val="FF0000"/>
          <w:kern w:val="0"/>
          <w:sz w:val="28"/>
          <w:szCs w:val="28"/>
        </w:rPr>
        <w:t>запорной</w:t>
      </w:r>
      <w:r w:rsidR="009861CE" w:rsidRPr="00500CA5">
        <w:rPr>
          <w:color w:val="FF0000"/>
          <w:kern w:val="0"/>
          <w:sz w:val="28"/>
          <w:szCs w:val="28"/>
        </w:rPr>
        <w:t xml:space="preserve"> </w:t>
      </w:r>
      <w:r w:rsidRPr="00500CA5">
        <w:rPr>
          <w:color w:val="FF0000"/>
          <w:kern w:val="0"/>
          <w:sz w:val="28"/>
          <w:szCs w:val="28"/>
        </w:rPr>
        <w:t>и</w:t>
      </w:r>
      <w:r w:rsidR="009861CE" w:rsidRPr="00500CA5">
        <w:rPr>
          <w:color w:val="FF0000"/>
          <w:kern w:val="0"/>
          <w:sz w:val="28"/>
          <w:szCs w:val="28"/>
        </w:rPr>
        <w:t xml:space="preserve"> </w:t>
      </w:r>
      <w:r w:rsidRPr="00500CA5">
        <w:rPr>
          <w:color w:val="FF0000"/>
          <w:kern w:val="0"/>
          <w:sz w:val="28"/>
          <w:szCs w:val="28"/>
        </w:rPr>
        <w:t>запорно-регулирующий</w:t>
      </w:r>
      <w:r w:rsidR="009861CE" w:rsidRPr="00500CA5">
        <w:rPr>
          <w:color w:val="FF0000"/>
          <w:kern w:val="0"/>
          <w:sz w:val="28"/>
          <w:szCs w:val="28"/>
        </w:rPr>
        <w:t xml:space="preserve"> </w:t>
      </w:r>
      <w:r w:rsidRPr="00500CA5">
        <w:rPr>
          <w:color w:val="FF0000"/>
          <w:kern w:val="0"/>
          <w:sz w:val="28"/>
          <w:szCs w:val="28"/>
        </w:rPr>
        <w:t>арматуры</w:t>
      </w:r>
      <w:r w:rsidR="009861CE" w:rsidRPr="00500CA5">
        <w:rPr>
          <w:color w:val="FF0000"/>
          <w:kern w:val="0"/>
          <w:sz w:val="28"/>
          <w:szCs w:val="28"/>
        </w:rPr>
        <w:t xml:space="preserve"> </w:t>
      </w:r>
      <w:r w:rsidRPr="00500CA5">
        <w:rPr>
          <w:color w:val="FF0000"/>
          <w:kern w:val="0"/>
          <w:sz w:val="28"/>
          <w:szCs w:val="28"/>
        </w:rPr>
        <w:t>и</w:t>
      </w:r>
      <w:r w:rsidR="009861CE" w:rsidRPr="00500CA5">
        <w:rPr>
          <w:color w:val="FF0000"/>
          <w:kern w:val="0"/>
          <w:sz w:val="28"/>
          <w:szCs w:val="28"/>
        </w:rPr>
        <w:t xml:space="preserve"> </w:t>
      </w:r>
      <w:r w:rsidRPr="00500CA5">
        <w:rPr>
          <w:color w:val="FF0000"/>
          <w:kern w:val="0"/>
          <w:sz w:val="28"/>
          <w:szCs w:val="28"/>
        </w:rPr>
        <w:t>отсутствия</w:t>
      </w:r>
      <w:r w:rsidR="009861CE" w:rsidRPr="00500CA5">
        <w:rPr>
          <w:color w:val="FF0000"/>
          <w:kern w:val="0"/>
          <w:sz w:val="28"/>
          <w:szCs w:val="28"/>
        </w:rPr>
        <w:t xml:space="preserve"> </w:t>
      </w:r>
      <w:r w:rsidRPr="00500CA5">
        <w:rPr>
          <w:color w:val="FF0000"/>
          <w:kern w:val="0"/>
          <w:sz w:val="28"/>
          <w:szCs w:val="28"/>
        </w:rPr>
        <w:t>засоров,</w:t>
      </w:r>
      <w:r w:rsidR="009861CE" w:rsidRPr="00500CA5">
        <w:rPr>
          <w:color w:val="FF0000"/>
          <w:kern w:val="0"/>
          <w:sz w:val="28"/>
          <w:szCs w:val="28"/>
        </w:rPr>
        <w:t xml:space="preserve"> </w:t>
      </w:r>
      <w:r w:rsidRPr="00500CA5">
        <w:rPr>
          <w:color w:val="FF0000"/>
          <w:kern w:val="0"/>
          <w:sz w:val="28"/>
          <w:szCs w:val="28"/>
        </w:rPr>
        <w:t>вызываемых</w:t>
      </w:r>
      <w:r w:rsidR="009861CE" w:rsidRPr="00500CA5">
        <w:rPr>
          <w:color w:val="FF0000"/>
          <w:kern w:val="0"/>
          <w:sz w:val="28"/>
          <w:szCs w:val="28"/>
        </w:rPr>
        <w:t xml:space="preserve"> </w:t>
      </w:r>
      <w:r w:rsidRPr="00500CA5">
        <w:rPr>
          <w:color w:val="FF0000"/>
          <w:kern w:val="0"/>
          <w:sz w:val="28"/>
          <w:szCs w:val="28"/>
        </w:rPr>
        <w:t>попаданием</w:t>
      </w:r>
      <w:r w:rsidR="009861CE" w:rsidRPr="00500CA5">
        <w:rPr>
          <w:color w:val="FF0000"/>
          <w:kern w:val="0"/>
          <w:sz w:val="28"/>
          <w:szCs w:val="28"/>
        </w:rPr>
        <w:t xml:space="preserve"> </w:t>
      </w:r>
      <w:r w:rsidRPr="00500CA5">
        <w:rPr>
          <w:color w:val="FF0000"/>
          <w:kern w:val="0"/>
          <w:sz w:val="28"/>
          <w:szCs w:val="28"/>
        </w:rPr>
        <w:t>посторонних</w:t>
      </w:r>
      <w:r w:rsidR="009861CE" w:rsidRPr="00500CA5">
        <w:rPr>
          <w:color w:val="FF0000"/>
          <w:kern w:val="0"/>
          <w:sz w:val="28"/>
          <w:szCs w:val="28"/>
        </w:rPr>
        <w:t xml:space="preserve"> </w:t>
      </w:r>
      <w:r w:rsidRPr="00500CA5">
        <w:rPr>
          <w:color w:val="FF0000"/>
          <w:kern w:val="0"/>
          <w:sz w:val="28"/>
          <w:szCs w:val="28"/>
        </w:rPr>
        <w:t>предметов</w:t>
      </w:r>
      <w:r w:rsidR="009861CE" w:rsidRPr="00500CA5">
        <w:rPr>
          <w:color w:val="FF0000"/>
          <w:kern w:val="0"/>
          <w:sz w:val="28"/>
          <w:szCs w:val="28"/>
        </w:rPr>
        <w:t xml:space="preserve"> </w:t>
      </w:r>
      <w:r w:rsidRPr="00500CA5">
        <w:rPr>
          <w:color w:val="FF0000"/>
          <w:kern w:val="0"/>
          <w:sz w:val="28"/>
          <w:szCs w:val="28"/>
        </w:rPr>
        <w:t>при</w:t>
      </w:r>
      <w:r w:rsidR="009861CE" w:rsidRPr="00500CA5">
        <w:rPr>
          <w:color w:val="FF0000"/>
          <w:kern w:val="0"/>
          <w:sz w:val="28"/>
          <w:szCs w:val="28"/>
        </w:rPr>
        <w:t xml:space="preserve"> </w:t>
      </w:r>
      <w:r w:rsidRPr="00500CA5">
        <w:rPr>
          <w:color w:val="FF0000"/>
          <w:kern w:val="0"/>
          <w:sz w:val="28"/>
          <w:szCs w:val="28"/>
        </w:rPr>
        <w:t>авариях</w:t>
      </w:r>
      <w:r w:rsidR="009861CE" w:rsidRPr="00500CA5">
        <w:rPr>
          <w:color w:val="FF0000"/>
          <w:kern w:val="0"/>
          <w:sz w:val="28"/>
          <w:szCs w:val="28"/>
        </w:rPr>
        <w:t xml:space="preserve"> </w:t>
      </w:r>
      <w:r w:rsidRPr="00500CA5">
        <w:rPr>
          <w:color w:val="FF0000"/>
          <w:kern w:val="0"/>
          <w:sz w:val="28"/>
          <w:szCs w:val="28"/>
        </w:rPr>
        <w:t>и</w:t>
      </w:r>
      <w:r w:rsidR="009861CE" w:rsidRPr="00500CA5">
        <w:rPr>
          <w:color w:val="FF0000"/>
          <w:kern w:val="0"/>
          <w:sz w:val="28"/>
          <w:szCs w:val="28"/>
        </w:rPr>
        <w:t xml:space="preserve"> </w:t>
      </w:r>
      <w:r w:rsidRPr="00500CA5">
        <w:rPr>
          <w:color w:val="FF0000"/>
          <w:kern w:val="0"/>
          <w:sz w:val="28"/>
          <w:szCs w:val="28"/>
        </w:rPr>
        <w:t>ремонтах,</w:t>
      </w:r>
      <w:r w:rsidR="009861CE" w:rsidRPr="00500CA5">
        <w:rPr>
          <w:color w:val="FF0000"/>
          <w:kern w:val="0"/>
          <w:sz w:val="28"/>
          <w:szCs w:val="28"/>
        </w:rPr>
        <w:t xml:space="preserve"> </w:t>
      </w:r>
      <w:r w:rsidRPr="00500CA5">
        <w:rPr>
          <w:color w:val="FF0000"/>
          <w:kern w:val="0"/>
          <w:sz w:val="28"/>
          <w:szCs w:val="28"/>
        </w:rPr>
        <w:t>следует</w:t>
      </w:r>
      <w:r w:rsidR="009861CE" w:rsidRPr="00500CA5">
        <w:rPr>
          <w:color w:val="FF0000"/>
          <w:kern w:val="0"/>
          <w:sz w:val="28"/>
          <w:szCs w:val="28"/>
        </w:rPr>
        <w:t xml:space="preserve"> </w:t>
      </w:r>
      <w:r w:rsidRPr="00500CA5">
        <w:rPr>
          <w:color w:val="FF0000"/>
          <w:kern w:val="0"/>
          <w:sz w:val="28"/>
          <w:szCs w:val="28"/>
        </w:rPr>
        <w:t>предусматривать</w:t>
      </w:r>
      <w:r w:rsidR="009861CE" w:rsidRPr="00500CA5">
        <w:rPr>
          <w:color w:val="FF0000"/>
          <w:kern w:val="0"/>
          <w:sz w:val="28"/>
          <w:szCs w:val="28"/>
        </w:rPr>
        <w:t xml:space="preserve"> </w:t>
      </w:r>
      <w:r w:rsidRPr="00500CA5">
        <w:rPr>
          <w:color w:val="FF0000"/>
          <w:kern w:val="0"/>
          <w:sz w:val="28"/>
          <w:szCs w:val="28"/>
        </w:rPr>
        <w:t>установку</w:t>
      </w:r>
      <w:r w:rsidR="009861CE" w:rsidRPr="00500CA5">
        <w:rPr>
          <w:color w:val="FF0000"/>
          <w:kern w:val="0"/>
          <w:sz w:val="28"/>
          <w:szCs w:val="28"/>
        </w:rPr>
        <w:t xml:space="preserve"> </w:t>
      </w:r>
      <w:r w:rsidRPr="00500CA5">
        <w:rPr>
          <w:color w:val="FF0000"/>
          <w:kern w:val="0"/>
          <w:sz w:val="28"/>
          <w:szCs w:val="28"/>
        </w:rPr>
        <w:t>на</w:t>
      </w:r>
      <w:r w:rsidR="009861CE" w:rsidRPr="00500CA5">
        <w:rPr>
          <w:color w:val="FF0000"/>
          <w:kern w:val="0"/>
          <w:sz w:val="28"/>
          <w:szCs w:val="28"/>
        </w:rPr>
        <w:t xml:space="preserve"> </w:t>
      </w:r>
      <w:r w:rsidRPr="00500CA5">
        <w:rPr>
          <w:color w:val="FF0000"/>
          <w:kern w:val="0"/>
          <w:sz w:val="28"/>
          <w:szCs w:val="28"/>
        </w:rPr>
        <w:t>трубах</w:t>
      </w:r>
      <w:r w:rsidR="009861CE" w:rsidRPr="00500CA5">
        <w:rPr>
          <w:color w:val="FF0000"/>
          <w:kern w:val="0"/>
          <w:sz w:val="28"/>
          <w:szCs w:val="28"/>
        </w:rPr>
        <w:t xml:space="preserve"> </w:t>
      </w:r>
      <w:r w:rsidRPr="00500CA5">
        <w:rPr>
          <w:color w:val="FF0000"/>
          <w:kern w:val="0"/>
          <w:sz w:val="28"/>
          <w:szCs w:val="28"/>
        </w:rPr>
        <w:t>(или</w:t>
      </w:r>
      <w:r w:rsidR="009861CE" w:rsidRPr="00500CA5">
        <w:rPr>
          <w:color w:val="FF0000"/>
          <w:kern w:val="0"/>
          <w:sz w:val="28"/>
          <w:szCs w:val="28"/>
        </w:rPr>
        <w:t xml:space="preserve"> </w:t>
      </w:r>
      <w:r w:rsidRPr="00500CA5">
        <w:rPr>
          <w:color w:val="FF0000"/>
          <w:kern w:val="0"/>
          <w:sz w:val="28"/>
          <w:szCs w:val="28"/>
        </w:rPr>
        <w:t>фасонных</w:t>
      </w:r>
      <w:r w:rsidR="009861CE" w:rsidRPr="00500CA5">
        <w:rPr>
          <w:color w:val="FF0000"/>
          <w:kern w:val="0"/>
          <w:sz w:val="28"/>
          <w:szCs w:val="28"/>
        </w:rPr>
        <w:t xml:space="preserve"> </w:t>
      </w:r>
      <w:r w:rsidRPr="00500CA5">
        <w:rPr>
          <w:color w:val="FF0000"/>
          <w:kern w:val="0"/>
          <w:sz w:val="28"/>
          <w:szCs w:val="28"/>
        </w:rPr>
        <w:t>частях</w:t>
      </w:r>
      <w:r w:rsidR="009861CE" w:rsidRPr="00500CA5">
        <w:rPr>
          <w:color w:val="FF0000"/>
          <w:kern w:val="0"/>
          <w:sz w:val="28"/>
          <w:szCs w:val="28"/>
        </w:rPr>
        <w:t xml:space="preserve"> </w:t>
      </w:r>
      <w:r w:rsidRPr="00500CA5">
        <w:rPr>
          <w:color w:val="FF0000"/>
          <w:kern w:val="0"/>
          <w:sz w:val="28"/>
          <w:szCs w:val="28"/>
        </w:rPr>
        <w:t>и</w:t>
      </w:r>
      <w:r w:rsidR="009861CE" w:rsidRPr="00500CA5">
        <w:rPr>
          <w:color w:val="FF0000"/>
          <w:kern w:val="0"/>
          <w:sz w:val="28"/>
          <w:szCs w:val="28"/>
        </w:rPr>
        <w:t xml:space="preserve"> </w:t>
      </w:r>
      <w:r w:rsidRPr="00500CA5">
        <w:rPr>
          <w:color w:val="FF0000"/>
          <w:kern w:val="0"/>
          <w:sz w:val="28"/>
          <w:szCs w:val="28"/>
        </w:rPr>
        <w:t>корпусах</w:t>
      </w:r>
      <w:r w:rsidR="009861CE" w:rsidRPr="00500CA5">
        <w:rPr>
          <w:color w:val="FF0000"/>
          <w:kern w:val="0"/>
          <w:sz w:val="28"/>
          <w:szCs w:val="28"/>
        </w:rPr>
        <w:t xml:space="preserve"> </w:t>
      </w:r>
      <w:r w:rsidRPr="00500CA5">
        <w:rPr>
          <w:color w:val="FF0000"/>
          <w:kern w:val="0"/>
          <w:sz w:val="28"/>
          <w:szCs w:val="28"/>
        </w:rPr>
        <w:t>арматуры</w:t>
      </w:r>
      <w:r w:rsidR="00055CBC" w:rsidRPr="00500CA5">
        <w:rPr>
          <w:color w:val="FF0000"/>
          <w:kern w:val="0"/>
          <w:sz w:val="28"/>
          <w:szCs w:val="28"/>
        </w:rPr>
        <w:t>)</w:t>
      </w:r>
      <w:r w:rsidR="009861CE" w:rsidRPr="00500CA5">
        <w:rPr>
          <w:color w:val="FF0000"/>
          <w:kern w:val="0"/>
          <w:sz w:val="28"/>
          <w:szCs w:val="28"/>
        </w:rPr>
        <w:t xml:space="preserve"> </w:t>
      </w:r>
      <w:r w:rsidRPr="00500CA5">
        <w:rPr>
          <w:color w:val="FF0000"/>
          <w:kern w:val="0"/>
          <w:sz w:val="28"/>
          <w:szCs w:val="28"/>
        </w:rPr>
        <w:t>патрубков,</w:t>
      </w:r>
      <w:r w:rsidR="009861CE" w:rsidRPr="00500CA5">
        <w:rPr>
          <w:color w:val="FF0000"/>
          <w:kern w:val="0"/>
          <w:sz w:val="28"/>
          <w:szCs w:val="28"/>
        </w:rPr>
        <w:t xml:space="preserve"> </w:t>
      </w:r>
      <w:r w:rsidRPr="00500CA5">
        <w:rPr>
          <w:color w:val="FF0000"/>
          <w:kern w:val="0"/>
          <w:sz w:val="28"/>
          <w:szCs w:val="28"/>
        </w:rPr>
        <w:t>перекрываемых</w:t>
      </w:r>
      <w:r w:rsidR="009861CE" w:rsidRPr="00500CA5">
        <w:rPr>
          <w:color w:val="FF0000"/>
          <w:kern w:val="0"/>
          <w:sz w:val="28"/>
          <w:szCs w:val="28"/>
        </w:rPr>
        <w:t xml:space="preserve"> </w:t>
      </w:r>
      <w:r w:rsidRPr="00500CA5">
        <w:rPr>
          <w:color w:val="FF0000"/>
          <w:kern w:val="0"/>
          <w:sz w:val="28"/>
          <w:szCs w:val="28"/>
        </w:rPr>
        <w:t>пробковыми</w:t>
      </w:r>
      <w:r w:rsidR="009861CE" w:rsidRPr="00500CA5">
        <w:rPr>
          <w:color w:val="FF0000"/>
          <w:kern w:val="0"/>
          <w:sz w:val="28"/>
          <w:szCs w:val="28"/>
        </w:rPr>
        <w:t xml:space="preserve"> </w:t>
      </w:r>
      <w:r w:rsidRPr="00500CA5">
        <w:rPr>
          <w:color w:val="FF0000"/>
          <w:kern w:val="0"/>
          <w:sz w:val="28"/>
          <w:szCs w:val="28"/>
        </w:rPr>
        <w:t>кранами</w:t>
      </w:r>
      <w:r w:rsidR="009861CE" w:rsidRPr="00500CA5">
        <w:rPr>
          <w:color w:val="FF0000"/>
          <w:kern w:val="0"/>
          <w:sz w:val="28"/>
          <w:szCs w:val="28"/>
        </w:rPr>
        <w:t xml:space="preserve"> </w:t>
      </w:r>
      <w:r w:rsidRPr="00500CA5">
        <w:rPr>
          <w:color w:val="FF0000"/>
          <w:kern w:val="0"/>
          <w:sz w:val="28"/>
          <w:szCs w:val="28"/>
        </w:rPr>
        <w:t>диаметром</w:t>
      </w:r>
      <w:r w:rsidR="009861CE" w:rsidRPr="00500CA5">
        <w:rPr>
          <w:color w:val="FF0000"/>
          <w:kern w:val="0"/>
          <w:sz w:val="28"/>
          <w:szCs w:val="28"/>
        </w:rPr>
        <w:t xml:space="preserve"> </w:t>
      </w:r>
      <w:r w:rsidRPr="00500CA5">
        <w:rPr>
          <w:color w:val="FF0000"/>
          <w:kern w:val="0"/>
          <w:sz w:val="28"/>
          <w:szCs w:val="28"/>
        </w:rPr>
        <w:t>10</w:t>
      </w:r>
      <w:r w:rsidR="00EB2836" w:rsidRPr="00500CA5">
        <w:rPr>
          <w:color w:val="FF0000"/>
          <w:kern w:val="0"/>
          <w:sz w:val="28"/>
          <w:szCs w:val="28"/>
        </w:rPr>
        <w:t>–</w:t>
      </w:r>
      <w:r w:rsidRPr="00500CA5">
        <w:rPr>
          <w:color w:val="FF0000"/>
          <w:kern w:val="0"/>
          <w:sz w:val="28"/>
          <w:szCs w:val="28"/>
        </w:rPr>
        <w:t>1</w:t>
      </w:r>
      <w:r w:rsidR="00A31BBB" w:rsidRPr="00500CA5">
        <w:rPr>
          <w:color w:val="FF0000"/>
          <w:kern w:val="0"/>
          <w:sz w:val="28"/>
          <w:szCs w:val="28"/>
        </w:rPr>
        <w:t>5</w:t>
      </w:r>
      <w:r w:rsidR="009861CE" w:rsidRPr="00500CA5">
        <w:rPr>
          <w:color w:val="FF0000"/>
          <w:kern w:val="0"/>
          <w:sz w:val="28"/>
          <w:szCs w:val="28"/>
        </w:rPr>
        <w:t xml:space="preserve"> </w:t>
      </w:r>
      <w:r w:rsidRPr="00500CA5">
        <w:rPr>
          <w:color w:val="FF0000"/>
          <w:kern w:val="0"/>
          <w:sz w:val="28"/>
          <w:szCs w:val="28"/>
        </w:rPr>
        <w:t>мм.</w:t>
      </w:r>
      <w:r w:rsidR="009861CE" w:rsidRPr="00500CA5">
        <w:rPr>
          <w:color w:val="FF0000"/>
          <w:kern w:val="0"/>
          <w:sz w:val="28"/>
          <w:szCs w:val="28"/>
        </w:rPr>
        <w:t xml:space="preserve"> </w:t>
      </w:r>
      <w:r w:rsidRPr="00500CA5">
        <w:rPr>
          <w:color w:val="FF0000"/>
          <w:kern w:val="0"/>
          <w:sz w:val="28"/>
          <w:szCs w:val="28"/>
        </w:rPr>
        <w:t>При</w:t>
      </w:r>
      <w:r w:rsidR="009861CE" w:rsidRPr="00500CA5">
        <w:rPr>
          <w:color w:val="FF0000"/>
          <w:kern w:val="0"/>
          <w:sz w:val="28"/>
          <w:szCs w:val="28"/>
        </w:rPr>
        <w:t xml:space="preserve"> </w:t>
      </w:r>
      <w:r w:rsidRPr="00500CA5">
        <w:rPr>
          <w:color w:val="FF0000"/>
          <w:kern w:val="0"/>
          <w:sz w:val="28"/>
          <w:szCs w:val="28"/>
        </w:rPr>
        <w:t>использовании</w:t>
      </w:r>
      <w:r w:rsidR="009861CE" w:rsidRPr="00500CA5">
        <w:rPr>
          <w:color w:val="FF0000"/>
          <w:kern w:val="0"/>
          <w:sz w:val="28"/>
          <w:szCs w:val="28"/>
        </w:rPr>
        <w:t xml:space="preserve"> </w:t>
      </w:r>
      <w:r w:rsidRPr="00500CA5">
        <w:rPr>
          <w:color w:val="FF0000"/>
          <w:kern w:val="0"/>
          <w:sz w:val="28"/>
          <w:szCs w:val="28"/>
        </w:rPr>
        <w:t>этих</w:t>
      </w:r>
      <w:r w:rsidR="009861CE" w:rsidRPr="00500CA5">
        <w:rPr>
          <w:color w:val="FF0000"/>
          <w:kern w:val="0"/>
          <w:sz w:val="28"/>
          <w:szCs w:val="28"/>
        </w:rPr>
        <w:t xml:space="preserve"> </w:t>
      </w:r>
      <w:r w:rsidRPr="00500CA5">
        <w:rPr>
          <w:color w:val="FF0000"/>
          <w:kern w:val="0"/>
          <w:sz w:val="28"/>
          <w:szCs w:val="28"/>
        </w:rPr>
        <w:t>патрубков</w:t>
      </w:r>
      <w:r w:rsidR="009861CE" w:rsidRPr="00500CA5">
        <w:rPr>
          <w:color w:val="FF0000"/>
          <w:kern w:val="0"/>
          <w:sz w:val="28"/>
          <w:szCs w:val="28"/>
        </w:rPr>
        <w:t xml:space="preserve"> </w:t>
      </w:r>
      <w:r w:rsidRPr="00500CA5">
        <w:rPr>
          <w:color w:val="FF0000"/>
          <w:kern w:val="0"/>
          <w:sz w:val="28"/>
          <w:szCs w:val="28"/>
        </w:rPr>
        <w:t>для</w:t>
      </w:r>
      <w:r w:rsidR="009861CE" w:rsidRPr="00500CA5">
        <w:rPr>
          <w:color w:val="FF0000"/>
          <w:kern w:val="0"/>
          <w:sz w:val="28"/>
          <w:szCs w:val="28"/>
        </w:rPr>
        <w:t xml:space="preserve"> </w:t>
      </w:r>
      <w:r w:rsidRPr="00500CA5">
        <w:rPr>
          <w:color w:val="FF0000"/>
          <w:kern w:val="0"/>
          <w:sz w:val="28"/>
          <w:szCs w:val="28"/>
        </w:rPr>
        <w:t>ввода</w:t>
      </w:r>
      <w:r w:rsidR="009861CE" w:rsidRPr="00500CA5">
        <w:rPr>
          <w:color w:val="FF0000"/>
          <w:kern w:val="0"/>
          <w:sz w:val="28"/>
          <w:szCs w:val="28"/>
        </w:rPr>
        <w:t xml:space="preserve"> </w:t>
      </w:r>
      <w:r w:rsidRPr="00500CA5">
        <w:rPr>
          <w:color w:val="FF0000"/>
          <w:kern w:val="0"/>
          <w:sz w:val="28"/>
          <w:szCs w:val="28"/>
        </w:rPr>
        <w:t>устройств</w:t>
      </w:r>
      <w:r w:rsidR="009861CE" w:rsidRPr="00500CA5">
        <w:rPr>
          <w:color w:val="FF0000"/>
          <w:kern w:val="0"/>
          <w:sz w:val="28"/>
          <w:szCs w:val="28"/>
        </w:rPr>
        <w:t xml:space="preserve"> </w:t>
      </w:r>
      <w:r w:rsidRPr="00500CA5">
        <w:rPr>
          <w:color w:val="FF0000"/>
          <w:kern w:val="0"/>
          <w:sz w:val="28"/>
          <w:szCs w:val="28"/>
        </w:rPr>
        <w:t>измерения</w:t>
      </w:r>
      <w:r w:rsidR="009861CE" w:rsidRPr="00500CA5">
        <w:rPr>
          <w:color w:val="FF0000"/>
          <w:kern w:val="0"/>
          <w:sz w:val="28"/>
          <w:szCs w:val="28"/>
        </w:rPr>
        <w:t xml:space="preserve"> </w:t>
      </w:r>
      <w:r w:rsidRPr="00500CA5">
        <w:rPr>
          <w:color w:val="FF0000"/>
          <w:kern w:val="0"/>
          <w:sz w:val="28"/>
          <w:szCs w:val="28"/>
        </w:rPr>
        <w:t>скорости</w:t>
      </w:r>
      <w:r w:rsidR="009861CE" w:rsidRPr="00500CA5">
        <w:rPr>
          <w:color w:val="FF0000"/>
          <w:kern w:val="0"/>
          <w:sz w:val="28"/>
          <w:szCs w:val="28"/>
        </w:rPr>
        <w:t xml:space="preserve"> </w:t>
      </w:r>
      <w:r w:rsidRPr="00500CA5">
        <w:rPr>
          <w:color w:val="FF0000"/>
          <w:kern w:val="0"/>
          <w:sz w:val="28"/>
          <w:szCs w:val="28"/>
        </w:rPr>
        <w:t>(или</w:t>
      </w:r>
      <w:r w:rsidR="009861CE" w:rsidRPr="00500CA5">
        <w:rPr>
          <w:color w:val="FF0000"/>
          <w:kern w:val="0"/>
          <w:sz w:val="28"/>
          <w:szCs w:val="28"/>
        </w:rPr>
        <w:t xml:space="preserve"> </w:t>
      </w:r>
      <w:r w:rsidRPr="00500CA5">
        <w:rPr>
          <w:color w:val="FF0000"/>
          <w:kern w:val="0"/>
          <w:sz w:val="28"/>
          <w:szCs w:val="28"/>
        </w:rPr>
        <w:t>расхода),</w:t>
      </w:r>
      <w:r w:rsidR="009861CE" w:rsidRPr="00500CA5">
        <w:rPr>
          <w:color w:val="FF0000"/>
          <w:kern w:val="0"/>
          <w:sz w:val="28"/>
          <w:szCs w:val="28"/>
        </w:rPr>
        <w:t xml:space="preserve"> </w:t>
      </w:r>
      <w:r w:rsidRPr="00500CA5">
        <w:rPr>
          <w:color w:val="FF0000"/>
          <w:kern w:val="0"/>
          <w:sz w:val="28"/>
          <w:szCs w:val="28"/>
        </w:rPr>
        <w:t>их</w:t>
      </w:r>
      <w:r w:rsidR="009861CE" w:rsidRPr="00500CA5">
        <w:rPr>
          <w:color w:val="FF0000"/>
          <w:kern w:val="0"/>
          <w:sz w:val="28"/>
          <w:szCs w:val="28"/>
        </w:rPr>
        <w:t xml:space="preserve"> </w:t>
      </w:r>
      <w:r w:rsidRPr="00500CA5">
        <w:rPr>
          <w:color w:val="FF0000"/>
          <w:kern w:val="0"/>
          <w:sz w:val="28"/>
          <w:szCs w:val="28"/>
        </w:rPr>
        <w:t>диаметр</w:t>
      </w:r>
      <w:r w:rsidR="009861CE" w:rsidRPr="00500CA5">
        <w:rPr>
          <w:color w:val="FF0000"/>
          <w:kern w:val="0"/>
          <w:sz w:val="28"/>
          <w:szCs w:val="28"/>
        </w:rPr>
        <w:t xml:space="preserve"> </w:t>
      </w:r>
      <w:r w:rsidRPr="00500CA5">
        <w:rPr>
          <w:color w:val="FF0000"/>
          <w:kern w:val="0"/>
          <w:sz w:val="28"/>
          <w:szCs w:val="28"/>
        </w:rPr>
        <w:t>следует</w:t>
      </w:r>
      <w:r w:rsidR="009861CE" w:rsidRPr="00500CA5">
        <w:rPr>
          <w:color w:val="FF0000"/>
          <w:kern w:val="0"/>
          <w:sz w:val="28"/>
          <w:szCs w:val="28"/>
        </w:rPr>
        <w:t xml:space="preserve"> </w:t>
      </w:r>
      <w:r w:rsidRPr="00500CA5">
        <w:rPr>
          <w:color w:val="FF0000"/>
          <w:kern w:val="0"/>
          <w:sz w:val="28"/>
          <w:szCs w:val="28"/>
        </w:rPr>
        <w:t>принимать</w:t>
      </w:r>
      <w:r w:rsidR="009861CE" w:rsidRPr="00500CA5">
        <w:rPr>
          <w:color w:val="FF0000"/>
          <w:kern w:val="0"/>
          <w:sz w:val="28"/>
          <w:szCs w:val="28"/>
        </w:rPr>
        <w:t xml:space="preserve"> </w:t>
      </w:r>
      <w:r w:rsidRPr="00500CA5">
        <w:rPr>
          <w:color w:val="FF0000"/>
          <w:kern w:val="0"/>
          <w:sz w:val="28"/>
          <w:szCs w:val="28"/>
        </w:rPr>
        <w:t>равным</w:t>
      </w:r>
      <w:r w:rsidR="009861CE" w:rsidRPr="00500CA5">
        <w:rPr>
          <w:color w:val="FF0000"/>
          <w:kern w:val="0"/>
          <w:sz w:val="28"/>
          <w:szCs w:val="28"/>
        </w:rPr>
        <w:t xml:space="preserve"> </w:t>
      </w:r>
      <w:r w:rsidR="00412B93" w:rsidRPr="00500CA5">
        <w:rPr>
          <w:color w:val="FF0000"/>
          <w:kern w:val="0"/>
          <w:sz w:val="28"/>
          <w:szCs w:val="28"/>
        </w:rPr>
        <w:t xml:space="preserve">      </w:t>
      </w:r>
      <w:r w:rsidRPr="00500CA5">
        <w:rPr>
          <w:color w:val="FF0000"/>
          <w:kern w:val="0"/>
          <w:sz w:val="28"/>
          <w:szCs w:val="28"/>
        </w:rPr>
        <w:t>5</w:t>
      </w:r>
      <w:r w:rsidR="00A31BBB" w:rsidRPr="00500CA5">
        <w:rPr>
          <w:color w:val="FF0000"/>
          <w:kern w:val="0"/>
          <w:sz w:val="28"/>
          <w:szCs w:val="28"/>
        </w:rPr>
        <w:t>0</w:t>
      </w:r>
      <w:r w:rsidR="009861CE" w:rsidRPr="00500CA5">
        <w:rPr>
          <w:color w:val="FF0000"/>
          <w:kern w:val="0"/>
          <w:sz w:val="28"/>
          <w:szCs w:val="28"/>
        </w:rPr>
        <w:t xml:space="preserve"> </w:t>
      </w:r>
      <w:r w:rsidRPr="00500CA5">
        <w:rPr>
          <w:color w:val="FF0000"/>
          <w:kern w:val="0"/>
          <w:sz w:val="28"/>
          <w:szCs w:val="28"/>
        </w:rPr>
        <w:t>мм.</w:t>
      </w:r>
    </w:p>
    <w:p w14:paraId="167E9D2D" w14:textId="7BA708B4"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40</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Регулирование</w:t>
      </w:r>
      <w:r w:rsidR="009861CE" w:rsidRPr="00500CA5">
        <w:rPr>
          <w:color w:val="FF0000"/>
          <w:sz w:val="28"/>
          <w:szCs w:val="28"/>
        </w:rPr>
        <w:t xml:space="preserve"> </w:t>
      </w:r>
      <w:r w:rsidR="00B74D28" w:rsidRPr="00500CA5">
        <w:rPr>
          <w:color w:val="FF0000"/>
          <w:sz w:val="28"/>
          <w:szCs w:val="28"/>
        </w:rPr>
        <w:t>распределения</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водоводам</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линиям</w:t>
      </w:r>
      <w:r w:rsidR="009861CE" w:rsidRPr="00500CA5">
        <w:rPr>
          <w:color w:val="FF0000"/>
          <w:sz w:val="28"/>
          <w:szCs w:val="28"/>
        </w:rPr>
        <w:t xml:space="preserve"> </w:t>
      </w:r>
      <w:r w:rsidR="00B74D28" w:rsidRPr="00500CA5">
        <w:rPr>
          <w:color w:val="FF0000"/>
          <w:sz w:val="28"/>
          <w:szCs w:val="28"/>
        </w:rPr>
        <w:t>сети</w:t>
      </w:r>
      <w:r w:rsidR="00412B93" w:rsidRPr="00500CA5">
        <w:rPr>
          <w:color w:val="FF0000"/>
          <w:sz w:val="28"/>
          <w:szCs w:val="28"/>
        </w:rPr>
        <w:t>,</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зависимости</w:t>
      </w:r>
      <w:r w:rsidR="009861CE" w:rsidRPr="00500CA5">
        <w:rPr>
          <w:color w:val="FF0000"/>
          <w:sz w:val="28"/>
          <w:szCs w:val="28"/>
        </w:rPr>
        <w:t xml:space="preserve"> </w:t>
      </w:r>
      <w:r w:rsidR="00B74D28" w:rsidRPr="00500CA5">
        <w:rPr>
          <w:color w:val="FF0000"/>
          <w:sz w:val="28"/>
          <w:szCs w:val="28"/>
        </w:rPr>
        <w:t>от</w:t>
      </w:r>
      <w:r w:rsidR="009861CE" w:rsidRPr="00500CA5">
        <w:rPr>
          <w:color w:val="FF0000"/>
          <w:sz w:val="28"/>
          <w:szCs w:val="28"/>
        </w:rPr>
        <w:t xml:space="preserve"> </w:t>
      </w:r>
      <w:r w:rsidR="00B74D28" w:rsidRPr="00500CA5">
        <w:rPr>
          <w:color w:val="FF0000"/>
          <w:sz w:val="28"/>
          <w:szCs w:val="28"/>
        </w:rPr>
        <w:t>назначения,</w:t>
      </w:r>
      <w:r w:rsidR="009861CE" w:rsidRPr="00500CA5">
        <w:rPr>
          <w:color w:val="FF0000"/>
          <w:sz w:val="28"/>
          <w:szCs w:val="28"/>
        </w:rPr>
        <w:t xml:space="preserve"> </w:t>
      </w:r>
      <w:r w:rsidR="00B74D28" w:rsidRPr="00500CA5">
        <w:rPr>
          <w:color w:val="FF0000"/>
          <w:sz w:val="28"/>
          <w:szCs w:val="28"/>
        </w:rPr>
        <w:t>схемы</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состава</w:t>
      </w:r>
      <w:r w:rsidR="009861CE" w:rsidRPr="00500CA5">
        <w:rPr>
          <w:color w:val="FF0000"/>
          <w:sz w:val="28"/>
          <w:szCs w:val="28"/>
        </w:rPr>
        <w:t xml:space="preserve"> </w:t>
      </w:r>
      <w:r w:rsidR="00B74D28" w:rsidRPr="00500CA5">
        <w:rPr>
          <w:color w:val="FF0000"/>
          <w:sz w:val="28"/>
          <w:szCs w:val="28"/>
        </w:rPr>
        <w:t>сооружений,</w:t>
      </w:r>
      <w:r w:rsidR="009861CE" w:rsidRPr="00500CA5">
        <w:rPr>
          <w:color w:val="FF0000"/>
          <w:sz w:val="28"/>
          <w:szCs w:val="28"/>
        </w:rPr>
        <w:t xml:space="preserve"> </w:t>
      </w:r>
      <w:r w:rsidR="00B74D28" w:rsidRPr="00500CA5">
        <w:rPr>
          <w:color w:val="FF0000"/>
          <w:sz w:val="28"/>
          <w:szCs w:val="28"/>
        </w:rPr>
        <w:t>системы</w:t>
      </w:r>
      <w:r w:rsidR="009861CE" w:rsidRPr="00500CA5">
        <w:rPr>
          <w:color w:val="FF0000"/>
          <w:sz w:val="28"/>
          <w:szCs w:val="28"/>
        </w:rPr>
        <w:t xml:space="preserve"> </w:t>
      </w:r>
      <w:r w:rsidR="00B74D28" w:rsidRPr="00500CA5">
        <w:rPr>
          <w:color w:val="FF0000"/>
          <w:sz w:val="28"/>
          <w:szCs w:val="28"/>
        </w:rPr>
        <w:t>подачи</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распределения</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производить</w:t>
      </w:r>
      <w:r w:rsidR="009861CE" w:rsidRPr="00500CA5">
        <w:rPr>
          <w:color w:val="FF0000"/>
          <w:sz w:val="28"/>
          <w:szCs w:val="28"/>
        </w:rPr>
        <w:t xml:space="preserve"> </w:t>
      </w:r>
      <w:r w:rsidR="00B74D28" w:rsidRPr="00500CA5">
        <w:rPr>
          <w:color w:val="FF0000"/>
          <w:sz w:val="28"/>
          <w:szCs w:val="28"/>
        </w:rPr>
        <w:t>изменением</w:t>
      </w:r>
      <w:r w:rsidR="009861CE" w:rsidRPr="00500CA5">
        <w:rPr>
          <w:color w:val="FF0000"/>
          <w:sz w:val="28"/>
          <w:szCs w:val="28"/>
        </w:rPr>
        <w:t xml:space="preserve"> </w:t>
      </w:r>
      <w:r w:rsidR="00B74D28" w:rsidRPr="00500CA5">
        <w:rPr>
          <w:color w:val="FF0000"/>
          <w:sz w:val="28"/>
          <w:szCs w:val="28"/>
        </w:rPr>
        <w:t>режима</w:t>
      </w:r>
      <w:r w:rsidR="009861CE" w:rsidRPr="00500CA5">
        <w:rPr>
          <w:color w:val="FF0000"/>
          <w:sz w:val="28"/>
          <w:szCs w:val="28"/>
        </w:rPr>
        <w:t xml:space="preserve"> </w:t>
      </w:r>
      <w:r w:rsidR="00B74D28" w:rsidRPr="00500CA5">
        <w:rPr>
          <w:color w:val="FF0000"/>
          <w:sz w:val="28"/>
          <w:szCs w:val="28"/>
        </w:rPr>
        <w:t>работы</w:t>
      </w:r>
      <w:r w:rsidR="009861CE" w:rsidRPr="00500CA5">
        <w:rPr>
          <w:color w:val="FF0000"/>
          <w:sz w:val="28"/>
          <w:szCs w:val="28"/>
        </w:rPr>
        <w:t xml:space="preserve"> </w:t>
      </w:r>
      <w:r w:rsidR="00B74D28" w:rsidRPr="00500CA5">
        <w:rPr>
          <w:color w:val="FF0000"/>
          <w:sz w:val="28"/>
          <w:szCs w:val="28"/>
        </w:rPr>
        <w:t>насосов</w:t>
      </w:r>
      <w:r w:rsidR="009861CE" w:rsidRPr="00500CA5">
        <w:rPr>
          <w:color w:val="FF0000"/>
          <w:sz w:val="28"/>
          <w:szCs w:val="28"/>
        </w:rPr>
        <w:t xml:space="preserve"> </w:t>
      </w:r>
      <w:r w:rsidR="00B74D28" w:rsidRPr="00500CA5">
        <w:rPr>
          <w:color w:val="FF0000"/>
          <w:sz w:val="28"/>
          <w:szCs w:val="28"/>
        </w:rPr>
        <w:t>основных</w:t>
      </w:r>
      <w:r w:rsidR="009861CE" w:rsidRPr="00500CA5">
        <w:rPr>
          <w:color w:val="FF0000"/>
          <w:sz w:val="28"/>
          <w:szCs w:val="28"/>
        </w:rPr>
        <w:t xml:space="preserve"> </w:t>
      </w:r>
      <w:r w:rsidR="00B74D28" w:rsidRPr="00500CA5">
        <w:rPr>
          <w:color w:val="FF0000"/>
          <w:sz w:val="28"/>
          <w:szCs w:val="28"/>
        </w:rPr>
        <w:t>питающих</w:t>
      </w:r>
      <w:r w:rsidR="009861CE" w:rsidRPr="00500CA5">
        <w:rPr>
          <w:color w:val="FF0000"/>
          <w:sz w:val="28"/>
          <w:szCs w:val="28"/>
        </w:rPr>
        <w:t xml:space="preserve"> </w:t>
      </w:r>
      <w:r w:rsidR="00B74D28" w:rsidRPr="00500CA5">
        <w:rPr>
          <w:color w:val="FF0000"/>
          <w:sz w:val="28"/>
          <w:szCs w:val="28"/>
        </w:rPr>
        <w:t>станций</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локальных</w:t>
      </w:r>
      <w:r w:rsidR="009861CE" w:rsidRPr="00500CA5">
        <w:rPr>
          <w:color w:val="FF0000"/>
          <w:sz w:val="28"/>
          <w:szCs w:val="28"/>
        </w:rPr>
        <w:t xml:space="preserve"> </w:t>
      </w:r>
      <w:r w:rsidR="00B74D28" w:rsidRPr="00500CA5">
        <w:rPr>
          <w:color w:val="FF0000"/>
          <w:sz w:val="28"/>
          <w:szCs w:val="28"/>
        </w:rPr>
        <w:t>станций</w:t>
      </w:r>
      <w:r w:rsidR="009861CE" w:rsidRPr="00500CA5">
        <w:rPr>
          <w:color w:val="FF0000"/>
          <w:sz w:val="28"/>
          <w:szCs w:val="28"/>
        </w:rPr>
        <w:t xml:space="preserve"> </w:t>
      </w:r>
      <w:r w:rsidR="00B74D28" w:rsidRPr="00500CA5">
        <w:rPr>
          <w:color w:val="FF0000"/>
          <w:sz w:val="28"/>
          <w:szCs w:val="28"/>
        </w:rPr>
        <w:t>подкачки,</w:t>
      </w:r>
      <w:r w:rsidR="009861CE" w:rsidRPr="00500CA5">
        <w:rPr>
          <w:color w:val="FF0000"/>
          <w:sz w:val="28"/>
          <w:szCs w:val="28"/>
        </w:rPr>
        <w:t xml:space="preserve"> </w:t>
      </w:r>
      <w:r w:rsidR="00B74D28" w:rsidRPr="00500CA5">
        <w:rPr>
          <w:color w:val="FF0000"/>
          <w:sz w:val="28"/>
          <w:szCs w:val="28"/>
        </w:rPr>
        <w:t>а</w:t>
      </w:r>
      <w:r w:rsidR="009861CE" w:rsidRPr="00500CA5">
        <w:rPr>
          <w:color w:val="FF0000"/>
          <w:sz w:val="28"/>
          <w:szCs w:val="28"/>
        </w:rPr>
        <w:t xml:space="preserve"> </w:t>
      </w:r>
      <w:r w:rsidR="00B74D28" w:rsidRPr="00500CA5">
        <w:rPr>
          <w:color w:val="FF0000"/>
          <w:sz w:val="28"/>
          <w:szCs w:val="28"/>
        </w:rPr>
        <w:t>также</w:t>
      </w:r>
      <w:r w:rsidR="009861CE" w:rsidRPr="00500CA5">
        <w:rPr>
          <w:color w:val="FF0000"/>
          <w:sz w:val="28"/>
          <w:szCs w:val="28"/>
        </w:rPr>
        <w:t xml:space="preserve"> </w:t>
      </w:r>
      <w:r w:rsidR="00B74D28" w:rsidRPr="00500CA5">
        <w:rPr>
          <w:color w:val="FF0000"/>
          <w:sz w:val="28"/>
          <w:szCs w:val="28"/>
        </w:rPr>
        <w:t>изменением</w:t>
      </w:r>
      <w:r w:rsidR="009861CE" w:rsidRPr="00500CA5">
        <w:rPr>
          <w:color w:val="FF0000"/>
          <w:sz w:val="28"/>
          <w:szCs w:val="28"/>
        </w:rPr>
        <w:t xml:space="preserve"> </w:t>
      </w:r>
      <w:r w:rsidR="00B74D28" w:rsidRPr="00500CA5">
        <w:rPr>
          <w:color w:val="FF0000"/>
          <w:sz w:val="28"/>
          <w:szCs w:val="28"/>
        </w:rPr>
        <w:t>положения</w:t>
      </w:r>
      <w:r w:rsidR="009861CE" w:rsidRPr="00500CA5">
        <w:rPr>
          <w:color w:val="FF0000"/>
          <w:sz w:val="28"/>
          <w:szCs w:val="28"/>
        </w:rPr>
        <w:t xml:space="preserve"> </w:t>
      </w:r>
      <w:r w:rsidR="00B74D28" w:rsidRPr="00500CA5">
        <w:rPr>
          <w:color w:val="FF0000"/>
          <w:sz w:val="28"/>
          <w:szCs w:val="28"/>
        </w:rPr>
        <w:t>рабочих</w:t>
      </w:r>
      <w:r w:rsidR="009861CE" w:rsidRPr="00500CA5">
        <w:rPr>
          <w:color w:val="FF0000"/>
          <w:sz w:val="28"/>
          <w:szCs w:val="28"/>
        </w:rPr>
        <w:t xml:space="preserve"> </w:t>
      </w:r>
      <w:r w:rsidR="00B74D28" w:rsidRPr="00500CA5">
        <w:rPr>
          <w:color w:val="FF0000"/>
          <w:sz w:val="28"/>
          <w:szCs w:val="28"/>
        </w:rPr>
        <w:t>органов</w:t>
      </w:r>
      <w:r w:rsidR="009861CE" w:rsidRPr="00500CA5">
        <w:rPr>
          <w:color w:val="FF0000"/>
          <w:sz w:val="28"/>
          <w:szCs w:val="28"/>
        </w:rPr>
        <w:t xml:space="preserve"> </w:t>
      </w:r>
      <w:r w:rsidR="00B74D28" w:rsidRPr="00500CA5">
        <w:rPr>
          <w:color w:val="FF0000"/>
          <w:sz w:val="28"/>
          <w:szCs w:val="28"/>
        </w:rPr>
        <w:t>запорно-регулирующей</w:t>
      </w:r>
      <w:r w:rsidR="009861CE" w:rsidRPr="00500CA5">
        <w:rPr>
          <w:color w:val="FF0000"/>
          <w:sz w:val="28"/>
          <w:szCs w:val="28"/>
        </w:rPr>
        <w:t xml:space="preserve"> </w:t>
      </w:r>
      <w:r w:rsidR="00B74D28" w:rsidRPr="00500CA5">
        <w:rPr>
          <w:color w:val="FF0000"/>
          <w:sz w:val="28"/>
          <w:szCs w:val="28"/>
        </w:rPr>
        <w:t>арматуры,</w:t>
      </w:r>
      <w:r w:rsidR="009861CE" w:rsidRPr="00500CA5">
        <w:rPr>
          <w:color w:val="FF0000"/>
          <w:sz w:val="28"/>
          <w:szCs w:val="28"/>
        </w:rPr>
        <w:t xml:space="preserve"> </w:t>
      </w:r>
      <w:r w:rsidR="00B74D28" w:rsidRPr="00500CA5">
        <w:rPr>
          <w:color w:val="FF0000"/>
          <w:sz w:val="28"/>
          <w:szCs w:val="28"/>
        </w:rPr>
        <w:t>производимом</w:t>
      </w:r>
      <w:r w:rsidR="009861CE" w:rsidRPr="00500CA5">
        <w:rPr>
          <w:color w:val="FF0000"/>
          <w:sz w:val="28"/>
          <w:szCs w:val="28"/>
        </w:rPr>
        <w:t xml:space="preserve"> </w:t>
      </w:r>
      <w:r w:rsidR="00B74D28" w:rsidRPr="00500CA5">
        <w:rPr>
          <w:color w:val="FF0000"/>
          <w:sz w:val="28"/>
          <w:szCs w:val="28"/>
        </w:rPr>
        <w:t>вручную,</w:t>
      </w:r>
      <w:r w:rsidR="009861CE" w:rsidRPr="00500CA5">
        <w:rPr>
          <w:color w:val="FF0000"/>
          <w:sz w:val="28"/>
          <w:szCs w:val="28"/>
        </w:rPr>
        <w:t xml:space="preserve"> </w:t>
      </w:r>
      <w:r w:rsidR="00B74D28" w:rsidRPr="00500CA5">
        <w:rPr>
          <w:color w:val="FF0000"/>
          <w:sz w:val="28"/>
          <w:szCs w:val="28"/>
        </w:rPr>
        <w:t>дистанционно</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автоматически</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показанию</w:t>
      </w:r>
      <w:r w:rsidR="009861CE" w:rsidRPr="00500CA5">
        <w:rPr>
          <w:color w:val="FF0000"/>
          <w:sz w:val="28"/>
          <w:szCs w:val="28"/>
        </w:rPr>
        <w:t xml:space="preserve"> </w:t>
      </w:r>
      <w:r w:rsidR="00B74D28" w:rsidRPr="00500CA5">
        <w:rPr>
          <w:color w:val="FF0000"/>
          <w:sz w:val="28"/>
          <w:szCs w:val="28"/>
        </w:rPr>
        <w:t>приборов</w:t>
      </w:r>
      <w:r w:rsidR="009861CE" w:rsidRPr="00500CA5">
        <w:rPr>
          <w:color w:val="FF0000"/>
          <w:sz w:val="28"/>
          <w:szCs w:val="28"/>
        </w:rPr>
        <w:t xml:space="preserve"> </w:t>
      </w:r>
      <w:r w:rsidR="00B74D28" w:rsidRPr="00500CA5">
        <w:rPr>
          <w:color w:val="FF0000"/>
          <w:sz w:val="28"/>
          <w:szCs w:val="28"/>
        </w:rPr>
        <w:t>измерения</w:t>
      </w:r>
      <w:r w:rsidR="009861CE" w:rsidRPr="00500CA5">
        <w:rPr>
          <w:color w:val="FF0000"/>
          <w:sz w:val="28"/>
          <w:szCs w:val="28"/>
        </w:rPr>
        <w:t xml:space="preserve"> </w:t>
      </w:r>
      <w:r w:rsidR="00B74D28" w:rsidRPr="00500CA5">
        <w:rPr>
          <w:color w:val="FF0000"/>
          <w:sz w:val="28"/>
          <w:szCs w:val="28"/>
        </w:rPr>
        <w:t>давлений</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подаваемого</w:t>
      </w:r>
      <w:r w:rsidR="009861CE" w:rsidRPr="00500CA5">
        <w:rPr>
          <w:color w:val="FF0000"/>
          <w:sz w:val="28"/>
          <w:szCs w:val="28"/>
        </w:rPr>
        <w:t xml:space="preserve"> </w:t>
      </w:r>
      <w:r w:rsidR="00B74D28" w:rsidRPr="00500CA5">
        <w:rPr>
          <w:color w:val="FF0000"/>
          <w:sz w:val="28"/>
          <w:szCs w:val="28"/>
        </w:rPr>
        <w:t>расхода</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заданных</w:t>
      </w:r>
      <w:r w:rsidR="009861CE" w:rsidRPr="00500CA5">
        <w:rPr>
          <w:color w:val="FF0000"/>
          <w:sz w:val="28"/>
          <w:szCs w:val="28"/>
        </w:rPr>
        <w:t xml:space="preserve"> </w:t>
      </w:r>
      <w:r w:rsidR="00B74D28" w:rsidRPr="00500CA5">
        <w:rPr>
          <w:color w:val="FF0000"/>
          <w:sz w:val="28"/>
          <w:szCs w:val="28"/>
        </w:rPr>
        <w:lastRenderedPageBreak/>
        <w:t>контролируемых</w:t>
      </w:r>
      <w:r w:rsidR="009861CE" w:rsidRPr="00500CA5">
        <w:rPr>
          <w:color w:val="FF0000"/>
          <w:sz w:val="28"/>
          <w:szCs w:val="28"/>
        </w:rPr>
        <w:t xml:space="preserve"> </w:t>
      </w:r>
      <w:r w:rsidR="00B74D28" w:rsidRPr="00500CA5">
        <w:rPr>
          <w:color w:val="FF0000"/>
          <w:sz w:val="28"/>
          <w:szCs w:val="28"/>
        </w:rPr>
        <w:t>точках</w:t>
      </w:r>
      <w:r w:rsidR="009861CE" w:rsidRPr="00500CA5">
        <w:rPr>
          <w:color w:val="FF0000"/>
          <w:sz w:val="28"/>
          <w:szCs w:val="28"/>
        </w:rPr>
        <w:t xml:space="preserve"> </w:t>
      </w:r>
      <w:r w:rsidR="00B74D28" w:rsidRPr="00500CA5">
        <w:rPr>
          <w:color w:val="FF0000"/>
          <w:sz w:val="28"/>
          <w:szCs w:val="28"/>
        </w:rPr>
        <w:t>системы.</w:t>
      </w:r>
      <w:r w:rsidR="009861CE" w:rsidRPr="00500CA5">
        <w:rPr>
          <w:color w:val="FF0000"/>
          <w:sz w:val="28"/>
          <w:szCs w:val="28"/>
        </w:rPr>
        <w:t xml:space="preserve"> </w:t>
      </w:r>
      <w:r w:rsidR="00B74D28" w:rsidRPr="00500CA5">
        <w:rPr>
          <w:color w:val="FF0000"/>
          <w:sz w:val="28"/>
          <w:szCs w:val="28"/>
        </w:rPr>
        <w:t>Регулирование</w:t>
      </w:r>
      <w:r w:rsidR="009861CE" w:rsidRPr="00500CA5">
        <w:rPr>
          <w:color w:val="FF0000"/>
          <w:sz w:val="28"/>
          <w:szCs w:val="28"/>
        </w:rPr>
        <w:t xml:space="preserve"> </w:t>
      </w:r>
      <w:r w:rsidR="00B74D28" w:rsidRPr="00500CA5">
        <w:rPr>
          <w:color w:val="FF0000"/>
          <w:sz w:val="28"/>
          <w:szCs w:val="28"/>
        </w:rPr>
        <w:t>должно</w:t>
      </w:r>
      <w:r w:rsidR="009861CE" w:rsidRPr="00500CA5">
        <w:rPr>
          <w:color w:val="FF0000"/>
          <w:sz w:val="28"/>
          <w:szCs w:val="28"/>
        </w:rPr>
        <w:t xml:space="preserve"> </w:t>
      </w:r>
      <w:r w:rsidR="00B74D28" w:rsidRPr="00500CA5">
        <w:rPr>
          <w:color w:val="FF0000"/>
          <w:sz w:val="28"/>
          <w:szCs w:val="28"/>
        </w:rPr>
        <w:t>обеспечивать</w:t>
      </w:r>
      <w:r w:rsidR="009861CE" w:rsidRPr="00500CA5">
        <w:rPr>
          <w:color w:val="FF0000"/>
          <w:sz w:val="28"/>
          <w:szCs w:val="28"/>
        </w:rPr>
        <w:t xml:space="preserve"> </w:t>
      </w:r>
      <w:r w:rsidR="00B74D28" w:rsidRPr="00500CA5">
        <w:rPr>
          <w:color w:val="FF0000"/>
          <w:sz w:val="28"/>
          <w:szCs w:val="28"/>
        </w:rPr>
        <w:t>заданные</w:t>
      </w:r>
      <w:r w:rsidR="009861CE" w:rsidRPr="00500CA5">
        <w:rPr>
          <w:color w:val="FF0000"/>
          <w:sz w:val="28"/>
          <w:szCs w:val="28"/>
        </w:rPr>
        <w:t xml:space="preserve"> </w:t>
      </w:r>
      <w:r w:rsidR="00B74D28" w:rsidRPr="00500CA5">
        <w:rPr>
          <w:color w:val="FF0000"/>
          <w:sz w:val="28"/>
          <w:szCs w:val="28"/>
        </w:rPr>
        <w:t>режимы</w:t>
      </w:r>
      <w:r w:rsidR="009861CE" w:rsidRPr="00500CA5">
        <w:rPr>
          <w:color w:val="FF0000"/>
          <w:sz w:val="28"/>
          <w:szCs w:val="28"/>
        </w:rPr>
        <w:t xml:space="preserve"> </w:t>
      </w:r>
      <w:r w:rsidR="00B74D28" w:rsidRPr="00500CA5">
        <w:rPr>
          <w:color w:val="FF0000"/>
          <w:sz w:val="28"/>
          <w:szCs w:val="28"/>
        </w:rPr>
        <w:t>пополнения</w:t>
      </w:r>
      <w:r w:rsidR="009861CE" w:rsidRPr="00500CA5">
        <w:rPr>
          <w:color w:val="FF0000"/>
          <w:sz w:val="28"/>
          <w:szCs w:val="28"/>
        </w:rPr>
        <w:t xml:space="preserve"> </w:t>
      </w:r>
      <w:r w:rsidR="00EB2836" w:rsidRPr="00500CA5">
        <w:rPr>
          <w:color w:val="FF0000"/>
          <w:sz w:val="28"/>
          <w:szCs w:val="28"/>
        </w:rPr>
        <w:t>–</w:t>
      </w:r>
      <w:r w:rsidR="009861CE" w:rsidRPr="00500CA5">
        <w:rPr>
          <w:color w:val="FF0000"/>
          <w:sz w:val="28"/>
          <w:szCs w:val="28"/>
        </w:rPr>
        <w:t xml:space="preserve"> </w:t>
      </w:r>
      <w:r w:rsidR="00B74D28" w:rsidRPr="00500CA5">
        <w:rPr>
          <w:color w:val="FF0000"/>
          <w:sz w:val="28"/>
          <w:szCs w:val="28"/>
        </w:rPr>
        <w:t>срабатывания</w:t>
      </w:r>
      <w:r w:rsidR="009861CE" w:rsidRPr="00500CA5">
        <w:rPr>
          <w:color w:val="FF0000"/>
          <w:sz w:val="28"/>
          <w:szCs w:val="28"/>
        </w:rPr>
        <w:t xml:space="preserve"> </w:t>
      </w:r>
      <w:r w:rsidR="00B74D28" w:rsidRPr="00500CA5">
        <w:rPr>
          <w:color w:val="FF0000"/>
          <w:sz w:val="28"/>
          <w:szCs w:val="28"/>
        </w:rPr>
        <w:t>емкостей,</w:t>
      </w:r>
      <w:r w:rsidR="009861CE" w:rsidRPr="00500CA5">
        <w:rPr>
          <w:color w:val="FF0000"/>
          <w:sz w:val="28"/>
          <w:szCs w:val="28"/>
        </w:rPr>
        <w:t xml:space="preserve"> </w:t>
      </w:r>
      <w:r w:rsidR="00B74D28" w:rsidRPr="00500CA5">
        <w:rPr>
          <w:color w:val="FF0000"/>
          <w:sz w:val="28"/>
          <w:szCs w:val="28"/>
        </w:rPr>
        <w:t>поддержание</w:t>
      </w:r>
      <w:r w:rsidR="009861CE" w:rsidRPr="00500CA5">
        <w:rPr>
          <w:color w:val="FF0000"/>
          <w:sz w:val="28"/>
          <w:szCs w:val="28"/>
        </w:rPr>
        <w:t xml:space="preserve"> </w:t>
      </w:r>
      <w:r w:rsidR="00B74D28" w:rsidRPr="00500CA5">
        <w:rPr>
          <w:color w:val="FF0000"/>
          <w:sz w:val="28"/>
          <w:szCs w:val="28"/>
        </w:rPr>
        <w:t>требуемых</w:t>
      </w:r>
      <w:r w:rsidR="009861CE" w:rsidRPr="00500CA5">
        <w:rPr>
          <w:color w:val="FF0000"/>
          <w:sz w:val="28"/>
          <w:szCs w:val="28"/>
        </w:rPr>
        <w:t xml:space="preserve"> </w:t>
      </w:r>
      <w:r w:rsidR="00B74D28" w:rsidRPr="00500CA5">
        <w:rPr>
          <w:color w:val="FF0000"/>
          <w:sz w:val="28"/>
          <w:szCs w:val="28"/>
        </w:rPr>
        <w:t>свободных</w:t>
      </w:r>
      <w:r w:rsidR="009861CE" w:rsidRPr="00500CA5">
        <w:rPr>
          <w:color w:val="FF0000"/>
          <w:sz w:val="28"/>
          <w:szCs w:val="28"/>
        </w:rPr>
        <w:t xml:space="preserve"> </w:t>
      </w:r>
      <w:r w:rsidR="00B74D28" w:rsidRPr="00500CA5">
        <w:rPr>
          <w:color w:val="FF0000"/>
          <w:sz w:val="28"/>
          <w:szCs w:val="28"/>
        </w:rPr>
        <w:t>напоров</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диктующих</w:t>
      </w:r>
      <w:r w:rsidR="009861CE" w:rsidRPr="00500CA5">
        <w:rPr>
          <w:color w:val="FF0000"/>
          <w:sz w:val="28"/>
          <w:szCs w:val="28"/>
        </w:rPr>
        <w:t xml:space="preserve"> </w:t>
      </w:r>
      <w:r w:rsidR="00B74D28" w:rsidRPr="00500CA5">
        <w:rPr>
          <w:color w:val="FF0000"/>
          <w:sz w:val="28"/>
          <w:szCs w:val="28"/>
        </w:rPr>
        <w:t>точках</w:t>
      </w:r>
      <w:r w:rsidR="009861CE" w:rsidRPr="00500CA5">
        <w:rPr>
          <w:color w:val="FF0000"/>
          <w:sz w:val="28"/>
          <w:szCs w:val="28"/>
        </w:rPr>
        <w:t xml:space="preserve"> </w:t>
      </w:r>
      <w:r w:rsidR="00B74D28" w:rsidRPr="00500CA5">
        <w:rPr>
          <w:color w:val="FF0000"/>
          <w:sz w:val="28"/>
          <w:szCs w:val="28"/>
        </w:rPr>
        <w:t>сети</w:t>
      </w:r>
      <w:r w:rsidR="009861CE" w:rsidRPr="00500CA5">
        <w:rPr>
          <w:color w:val="FF0000"/>
          <w:sz w:val="28"/>
          <w:szCs w:val="28"/>
        </w:rPr>
        <w:t xml:space="preserve"> </w:t>
      </w:r>
      <w:r w:rsidR="00B74D28" w:rsidRPr="00500CA5">
        <w:rPr>
          <w:color w:val="FF0000"/>
          <w:sz w:val="28"/>
          <w:szCs w:val="28"/>
        </w:rPr>
        <w:t>сверх</w:t>
      </w:r>
      <w:r w:rsidR="009861CE" w:rsidRPr="00500CA5">
        <w:rPr>
          <w:color w:val="FF0000"/>
          <w:sz w:val="28"/>
          <w:szCs w:val="28"/>
        </w:rPr>
        <w:t xml:space="preserve"> </w:t>
      </w:r>
      <w:r w:rsidR="00B74D28" w:rsidRPr="00500CA5">
        <w:rPr>
          <w:color w:val="FF0000"/>
          <w:sz w:val="28"/>
          <w:szCs w:val="28"/>
        </w:rPr>
        <w:t>допустимого</w:t>
      </w:r>
      <w:r w:rsidR="009861CE" w:rsidRPr="00500CA5">
        <w:rPr>
          <w:color w:val="FF0000"/>
          <w:sz w:val="28"/>
          <w:szCs w:val="28"/>
        </w:rPr>
        <w:t xml:space="preserve"> </w:t>
      </w:r>
      <w:r w:rsidR="00B74D28" w:rsidRPr="00500CA5">
        <w:rPr>
          <w:color w:val="FF0000"/>
          <w:sz w:val="28"/>
          <w:szCs w:val="28"/>
        </w:rPr>
        <w:t>предела</w:t>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нормальном</w:t>
      </w:r>
      <w:r w:rsidR="009861CE" w:rsidRPr="00500CA5">
        <w:rPr>
          <w:color w:val="FF0000"/>
          <w:sz w:val="28"/>
          <w:szCs w:val="28"/>
        </w:rPr>
        <w:t xml:space="preserve"> </w:t>
      </w:r>
      <w:r w:rsidR="00B74D28" w:rsidRPr="00500CA5">
        <w:rPr>
          <w:color w:val="FF0000"/>
          <w:sz w:val="28"/>
          <w:szCs w:val="28"/>
        </w:rPr>
        <w:t>техническом</w:t>
      </w:r>
      <w:r w:rsidR="009861CE" w:rsidRPr="00500CA5">
        <w:rPr>
          <w:color w:val="FF0000"/>
          <w:sz w:val="28"/>
          <w:szCs w:val="28"/>
        </w:rPr>
        <w:t xml:space="preserve"> </w:t>
      </w:r>
      <w:r w:rsidR="00B74D28" w:rsidRPr="00500CA5">
        <w:rPr>
          <w:color w:val="FF0000"/>
          <w:sz w:val="28"/>
          <w:szCs w:val="28"/>
        </w:rPr>
        <w:t>состоянии</w:t>
      </w:r>
      <w:r w:rsidR="009861CE" w:rsidRPr="00500CA5">
        <w:rPr>
          <w:color w:val="FF0000"/>
          <w:sz w:val="28"/>
          <w:szCs w:val="28"/>
        </w:rPr>
        <w:t xml:space="preserve"> </w:t>
      </w:r>
      <w:r w:rsidR="00B74D28" w:rsidRPr="00500CA5">
        <w:rPr>
          <w:color w:val="FF0000"/>
          <w:sz w:val="28"/>
          <w:szCs w:val="28"/>
        </w:rPr>
        <w:t>систем</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их</w:t>
      </w:r>
      <w:r w:rsidR="009861CE" w:rsidRPr="00500CA5">
        <w:rPr>
          <w:color w:val="FF0000"/>
          <w:sz w:val="28"/>
          <w:szCs w:val="28"/>
        </w:rPr>
        <w:t xml:space="preserve"> </w:t>
      </w:r>
      <w:r w:rsidR="00B74D28" w:rsidRPr="00500CA5">
        <w:rPr>
          <w:color w:val="FF0000"/>
          <w:sz w:val="28"/>
          <w:szCs w:val="28"/>
        </w:rPr>
        <w:t>падения</w:t>
      </w:r>
      <w:r w:rsidR="009861CE" w:rsidRPr="00500CA5">
        <w:rPr>
          <w:color w:val="FF0000"/>
          <w:sz w:val="28"/>
          <w:szCs w:val="28"/>
        </w:rPr>
        <w:t xml:space="preserve"> </w:t>
      </w:r>
      <w:r w:rsidR="00B74D28" w:rsidRPr="00500CA5">
        <w:rPr>
          <w:color w:val="FF0000"/>
          <w:sz w:val="28"/>
          <w:szCs w:val="28"/>
        </w:rPr>
        <w:t>ниже</w:t>
      </w:r>
      <w:r w:rsidR="009861CE" w:rsidRPr="00500CA5">
        <w:rPr>
          <w:color w:val="FF0000"/>
          <w:sz w:val="28"/>
          <w:szCs w:val="28"/>
        </w:rPr>
        <w:t xml:space="preserve"> </w:t>
      </w:r>
      <w:r w:rsidR="00B74D28" w:rsidRPr="00500CA5">
        <w:rPr>
          <w:color w:val="FF0000"/>
          <w:sz w:val="28"/>
          <w:szCs w:val="28"/>
        </w:rPr>
        <w:t>допустимого</w:t>
      </w:r>
      <w:r w:rsidR="009861CE" w:rsidRPr="00500CA5">
        <w:rPr>
          <w:color w:val="FF0000"/>
          <w:sz w:val="28"/>
          <w:szCs w:val="28"/>
        </w:rPr>
        <w:t xml:space="preserve"> </w:t>
      </w:r>
      <w:r w:rsidR="00B74D28" w:rsidRPr="00500CA5">
        <w:rPr>
          <w:color w:val="FF0000"/>
          <w:sz w:val="28"/>
          <w:szCs w:val="28"/>
        </w:rPr>
        <w:t>предела</w:t>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авариях.</w:t>
      </w:r>
    </w:p>
    <w:p w14:paraId="12608551" w14:textId="1756AF6D" w:rsidR="00B74D28" w:rsidRPr="00500CA5" w:rsidRDefault="00F26779" w:rsidP="00E267D2">
      <w:pPr>
        <w:widowControl/>
        <w:spacing w:before="0" w:after="0"/>
        <w:rPr>
          <w:color w:val="FF0000"/>
          <w:kern w:val="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41</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Целесообразность</w:t>
      </w:r>
      <w:r w:rsidR="009861CE" w:rsidRPr="00500CA5">
        <w:rPr>
          <w:color w:val="FF0000"/>
          <w:sz w:val="28"/>
          <w:szCs w:val="28"/>
        </w:rPr>
        <w:t xml:space="preserve"> </w:t>
      </w:r>
      <w:r w:rsidR="00B74D28" w:rsidRPr="00500CA5">
        <w:rPr>
          <w:color w:val="FF0000"/>
          <w:sz w:val="28"/>
          <w:szCs w:val="28"/>
        </w:rPr>
        <w:t>автоматизации</w:t>
      </w:r>
      <w:r w:rsidR="009861CE" w:rsidRPr="00500CA5">
        <w:rPr>
          <w:color w:val="FF0000"/>
          <w:sz w:val="28"/>
          <w:szCs w:val="28"/>
        </w:rPr>
        <w:t xml:space="preserve"> </w:t>
      </w:r>
      <w:r w:rsidR="00B74D28" w:rsidRPr="00500CA5">
        <w:rPr>
          <w:color w:val="FF0000"/>
          <w:sz w:val="28"/>
          <w:szCs w:val="28"/>
        </w:rPr>
        <w:t>тех</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иных</w:t>
      </w:r>
      <w:r w:rsidR="009861CE" w:rsidRPr="00500CA5">
        <w:rPr>
          <w:color w:val="FF0000"/>
          <w:sz w:val="28"/>
          <w:szCs w:val="28"/>
        </w:rPr>
        <w:t xml:space="preserve"> </w:t>
      </w:r>
      <w:r w:rsidR="00B74D28" w:rsidRPr="00500CA5">
        <w:rPr>
          <w:color w:val="FF0000"/>
          <w:sz w:val="28"/>
          <w:szCs w:val="28"/>
        </w:rPr>
        <w:t>операций</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регулированию</w:t>
      </w:r>
      <w:r w:rsidR="009861CE" w:rsidRPr="00500CA5">
        <w:rPr>
          <w:color w:val="FF0000"/>
          <w:sz w:val="28"/>
          <w:szCs w:val="28"/>
        </w:rPr>
        <w:t xml:space="preserve"> </w:t>
      </w:r>
      <w:r w:rsidR="00B74D28" w:rsidRPr="00500CA5">
        <w:rPr>
          <w:color w:val="FF0000"/>
          <w:sz w:val="28"/>
          <w:szCs w:val="28"/>
        </w:rPr>
        <w:t>работы</w:t>
      </w:r>
      <w:r w:rsidR="009861CE" w:rsidRPr="00500CA5">
        <w:rPr>
          <w:color w:val="FF0000"/>
          <w:sz w:val="28"/>
          <w:szCs w:val="28"/>
        </w:rPr>
        <w:t xml:space="preserve"> </w:t>
      </w:r>
      <w:r w:rsidR="00B74D28" w:rsidRPr="00500CA5">
        <w:rPr>
          <w:color w:val="FF0000"/>
          <w:sz w:val="28"/>
          <w:szCs w:val="28"/>
        </w:rPr>
        <w:t>системы,</w:t>
      </w:r>
      <w:r w:rsidR="009861CE" w:rsidRPr="00500CA5">
        <w:rPr>
          <w:color w:val="FF0000"/>
          <w:sz w:val="28"/>
          <w:szCs w:val="28"/>
        </w:rPr>
        <w:t xml:space="preserve"> </w:t>
      </w:r>
      <w:r w:rsidR="00B74D28" w:rsidRPr="00500CA5">
        <w:rPr>
          <w:color w:val="FF0000"/>
          <w:sz w:val="28"/>
          <w:szCs w:val="28"/>
        </w:rPr>
        <w:t>использование</w:t>
      </w:r>
      <w:r w:rsidR="009861CE" w:rsidRPr="00500CA5">
        <w:rPr>
          <w:color w:val="FF0000"/>
          <w:sz w:val="28"/>
          <w:szCs w:val="28"/>
        </w:rPr>
        <w:t xml:space="preserve"> </w:t>
      </w:r>
      <w:r w:rsidR="00734490" w:rsidRPr="00500CA5">
        <w:rPr>
          <w:color w:val="FF0000"/>
          <w:sz w:val="28"/>
          <w:szCs w:val="28"/>
        </w:rPr>
        <w:t>средств</w:t>
      </w:r>
      <w:r w:rsidR="009861CE" w:rsidRPr="00500CA5">
        <w:rPr>
          <w:color w:val="FF0000"/>
          <w:sz w:val="28"/>
          <w:szCs w:val="28"/>
        </w:rPr>
        <w:t xml:space="preserve"> </w:t>
      </w:r>
      <w:r w:rsidR="00734490" w:rsidRPr="00500CA5">
        <w:rPr>
          <w:color w:val="FF0000"/>
          <w:sz w:val="28"/>
          <w:szCs w:val="28"/>
        </w:rPr>
        <w:t>автоматизации</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дистанционного</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опр</w:t>
      </w:r>
      <w:r w:rsidR="00B74D28" w:rsidRPr="00500CA5">
        <w:rPr>
          <w:color w:val="FF0000"/>
          <w:kern w:val="0"/>
          <w:sz w:val="28"/>
          <w:szCs w:val="28"/>
        </w:rPr>
        <w:t>еделять</w:t>
      </w:r>
      <w:r w:rsidR="009861CE" w:rsidRPr="00500CA5">
        <w:rPr>
          <w:color w:val="FF0000"/>
          <w:kern w:val="0"/>
          <w:sz w:val="28"/>
          <w:szCs w:val="28"/>
        </w:rPr>
        <w:t xml:space="preserve"> </w:t>
      </w:r>
      <w:r w:rsidR="00B74D28" w:rsidRPr="00500CA5">
        <w:rPr>
          <w:color w:val="FF0000"/>
          <w:kern w:val="0"/>
          <w:sz w:val="28"/>
          <w:szCs w:val="28"/>
        </w:rPr>
        <w:t>сопоставлением</w:t>
      </w:r>
      <w:r w:rsidR="009861CE" w:rsidRPr="00500CA5">
        <w:rPr>
          <w:color w:val="FF0000"/>
          <w:kern w:val="0"/>
          <w:sz w:val="28"/>
          <w:szCs w:val="28"/>
        </w:rPr>
        <w:t xml:space="preserve"> </w:t>
      </w:r>
      <w:r w:rsidR="00B74D28" w:rsidRPr="00500CA5">
        <w:rPr>
          <w:color w:val="FF0000"/>
          <w:kern w:val="0"/>
          <w:sz w:val="28"/>
          <w:szCs w:val="28"/>
        </w:rPr>
        <w:t>достигаемого</w:t>
      </w:r>
      <w:r w:rsidR="009861CE" w:rsidRPr="00500CA5">
        <w:rPr>
          <w:color w:val="FF0000"/>
          <w:kern w:val="0"/>
          <w:sz w:val="28"/>
          <w:szCs w:val="28"/>
        </w:rPr>
        <w:t xml:space="preserve"> </w:t>
      </w:r>
      <w:r w:rsidR="00B74D28" w:rsidRPr="00500CA5">
        <w:rPr>
          <w:color w:val="FF0000"/>
          <w:kern w:val="0"/>
          <w:sz w:val="28"/>
          <w:szCs w:val="28"/>
        </w:rPr>
        <w:t>эффекта</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требуемых</w:t>
      </w:r>
      <w:r w:rsidR="009861CE" w:rsidRPr="00500CA5">
        <w:rPr>
          <w:color w:val="FF0000"/>
          <w:kern w:val="0"/>
          <w:sz w:val="28"/>
          <w:szCs w:val="28"/>
        </w:rPr>
        <w:t xml:space="preserve"> </w:t>
      </w:r>
      <w:r w:rsidR="00B74D28" w:rsidRPr="00500CA5">
        <w:rPr>
          <w:color w:val="FF0000"/>
          <w:kern w:val="0"/>
          <w:sz w:val="28"/>
          <w:szCs w:val="28"/>
        </w:rPr>
        <w:t>для</w:t>
      </w:r>
      <w:r w:rsidR="009861CE" w:rsidRPr="00500CA5">
        <w:rPr>
          <w:color w:val="FF0000"/>
          <w:kern w:val="0"/>
          <w:sz w:val="28"/>
          <w:szCs w:val="28"/>
        </w:rPr>
        <w:t xml:space="preserve"> </w:t>
      </w:r>
      <w:r w:rsidR="00B74D28" w:rsidRPr="00500CA5">
        <w:rPr>
          <w:color w:val="FF0000"/>
          <w:kern w:val="0"/>
          <w:sz w:val="28"/>
          <w:szCs w:val="28"/>
        </w:rPr>
        <w:t>этого</w:t>
      </w:r>
      <w:r w:rsidR="009861CE" w:rsidRPr="00500CA5">
        <w:rPr>
          <w:color w:val="FF0000"/>
          <w:kern w:val="0"/>
          <w:sz w:val="28"/>
          <w:szCs w:val="28"/>
        </w:rPr>
        <w:t xml:space="preserve"> </w:t>
      </w:r>
      <w:r w:rsidR="00B74D28" w:rsidRPr="00500CA5">
        <w:rPr>
          <w:color w:val="FF0000"/>
          <w:kern w:val="0"/>
          <w:sz w:val="28"/>
          <w:szCs w:val="28"/>
        </w:rPr>
        <w:t>затрат.</w:t>
      </w:r>
    </w:p>
    <w:p w14:paraId="1BE73039" w14:textId="4CD37331"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42</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резервуарах</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баках</w:t>
      </w:r>
      <w:r w:rsidR="009861CE" w:rsidRPr="00500CA5">
        <w:rPr>
          <w:color w:val="FF0000"/>
          <w:sz w:val="28"/>
          <w:szCs w:val="28"/>
        </w:rPr>
        <w:t xml:space="preserve"> </w:t>
      </w:r>
      <w:r w:rsidR="00B74D28" w:rsidRPr="00500CA5">
        <w:rPr>
          <w:color w:val="FF0000"/>
          <w:sz w:val="28"/>
          <w:szCs w:val="28"/>
        </w:rPr>
        <w:t>всех</w:t>
      </w:r>
      <w:r w:rsidR="009861CE" w:rsidRPr="00500CA5">
        <w:rPr>
          <w:color w:val="FF0000"/>
          <w:sz w:val="28"/>
          <w:szCs w:val="28"/>
        </w:rPr>
        <w:t xml:space="preserve"> </w:t>
      </w:r>
      <w:r w:rsidR="00B74D28" w:rsidRPr="00500CA5">
        <w:rPr>
          <w:color w:val="FF0000"/>
          <w:sz w:val="28"/>
          <w:szCs w:val="28"/>
        </w:rPr>
        <w:t>назначений</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предусматривать</w:t>
      </w:r>
      <w:r w:rsidR="009861CE" w:rsidRPr="00500CA5">
        <w:rPr>
          <w:color w:val="FF0000"/>
          <w:sz w:val="28"/>
          <w:szCs w:val="28"/>
        </w:rPr>
        <w:t xml:space="preserve"> </w:t>
      </w:r>
      <w:r w:rsidR="00B74D28" w:rsidRPr="00500CA5">
        <w:rPr>
          <w:color w:val="FF0000"/>
          <w:sz w:val="28"/>
          <w:szCs w:val="28"/>
        </w:rPr>
        <w:t>измерение</w:t>
      </w:r>
      <w:r w:rsidR="009861CE" w:rsidRPr="00500CA5">
        <w:rPr>
          <w:color w:val="FF0000"/>
          <w:sz w:val="28"/>
          <w:szCs w:val="28"/>
        </w:rPr>
        <w:t xml:space="preserve"> </w:t>
      </w:r>
      <w:r w:rsidR="00B74D28" w:rsidRPr="00500CA5">
        <w:rPr>
          <w:color w:val="FF0000"/>
          <w:sz w:val="28"/>
          <w:szCs w:val="28"/>
        </w:rPr>
        <w:t>уровней</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их</w:t>
      </w:r>
      <w:r w:rsidR="009861CE" w:rsidRPr="00500CA5">
        <w:rPr>
          <w:color w:val="FF0000"/>
          <w:sz w:val="28"/>
          <w:szCs w:val="28"/>
        </w:rPr>
        <w:t xml:space="preserve"> </w:t>
      </w:r>
      <w:r w:rsidR="00B74D28" w:rsidRPr="00500CA5">
        <w:rPr>
          <w:color w:val="FF0000"/>
          <w:sz w:val="28"/>
          <w:szCs w:val="28"/>
        </w:rPr>
        <w:t>контроль</w:t>
      </w:r>
      <w:r w:rsidR="00837018" w:rsidRPr="00500CA5">
        <w:rPr>
          <w:color w:val="FF0000"/>
          <w:sz w:val="28"/>
          <w:szCs w:val="28"/>
        </w:rPr>
        <w:t>,</w:t>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необходимости</w:t>
      </w:r>
      <w:r w:rsidR="00837018" w:rsidRPr="00500CA5">
        <w:rPr>
          <w:color w:val="FF0000"/>
          <w:sz w:val="28"/>
          <w:szCs w:val="28"/>
        </w:rPr>
        <w:t>,</w:t>
      </w:r>
      <w:r w:rsidR="009861CE" w:rsidRPr="00500CA5">
        <w:rPr>
          <w:color w:val="FF0000"/>
          <w:sz w:val="28"/>
          <w:szCs w:val="28"/>
        </w:rPr>
        <w:t xml:space="preserve"> </w:t>
      </w:r>
      <w:r w:rsidR="00B74D28" w:rsidRPr="00500CA5">
        <w:rPr>
          <w:color w:val="FF0000"/>
          <w:sz w:val="28"/>
          <w:szCs w:val="28"/>
        </w:rPr>
        <w:t>для</w:t>
      </w:r>
      <w:r w:rsidR="009861CE" w:rsidRPr="00500CA5">
        <w:rPr>
          <w:color w:val="FF0000"/>
          <w:sz w:val="28"/>
          <w:szCs w:val="28"/>
        </w:rPr>
        <w:t xml:space="preserve"> </w:t>
      </w:r>
      <w:r w:rsidR="00B74D28" w:rsidRPr="00500CA5">
        <w:rPr>
          <w:color w:val="FF0000"/>
          <w:sz w:val="28"/>
          <w:szCs w:val="28"/>
        </w:rPr>
        <w:t>использования</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системах</w:t>
      </w:r>
      <w:r w:rsidR="009861CE" w:rsidRPr="00500CA5">
        <w:rPr>
          <w:color w:val="FF0000"/>
          <w:sz w:val="28"/>
          <w:szCs w:val="28"/>
        </w:rPr>
        <w:t xml:space="preserve"> </w:t>
      </w:r>
      <w:r w:rsidR="00B74D28" w:rsidRPr="00500CA5">
        <w:rPr>
          <w:color w:val="FF0000"/>
          <w:sz w:val="28"/>
          <w:szCs w:val="28"/>
        </w:rPr>
        <w:t>автоматики</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передачи</w:t>
      </w:r>
      <w:r w:rsidR="009861CE" w:rsidRPr="00500CA5">
        <w:rPr>
          <w:color w:val="FF0000"/>
          <w:sz w:val="28"/>
          <w:szCs w:val="28"/>
        </w:rPr>
        <w:t xml:space="preserve"> </w:t>
      </w:r>
      <w:r w:rsidR="00B74D28" w:rsidRPr="00500CA5">
        <w:rPr>
          <w:color w:val="FF0000"/>
          <w:sz w:val="28"/>
          <w:szCs w:val="28"/>
        </w:rPr>
        <w:t>сигналов</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насосную</w:t>
      </w:r>
      <w:r w:rsidR="009861CE" w:rsidRPr="00500CA5">
        <w:rPr>
          <w:color w:val="FF0000"/>
          <w:sz w:val="28"/>
          <w:szCs w:val="28"/>
        </w:rPr>
        <w:t xml:space="preserve"> </w:t>
      </w:r>
      <w:r w:rsidR="00B74D28" w:rsidRPr="00500CA5">
        <w:rPr>
          <w:color w:val="FF0000"/>
          <w:sz w:val="28"/>
          <w:szCs w:val="28"/>
        </w:rPr>
        <w:t>станцию</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пункт</w:t>
      </w:r>
      <w:r w:rsidR="009861CE" w:rsidRPr="00500CA5">
        <w:rPr>
          <w:color w:val="FF0000"/>
          <w:sz w:val="28"/>
          <w:szCs w:val="28"/>
        </w:rPr>
        <w:t xml:space="preserve"> </w:t>
      </w:r>
      <w:r w:rsidR="00B74D28" w:rsidRPr="00500CA5">
        <w:rPr>
          <w:color w:val="FF0000"/>
          <w:sz w:val="28"/>
          <w:szCs w:val="28"/>
        </w:rPr>
        <w:t>управления.</w:t>
      </w:r>
    </w:p>
    <w:p w14:paraId="0F31AC3D" w14:textId="77777777" w:rsidR="00B74D28" w:rsidRPr="00500CA5" w:rsidRDefault="00B74D28" w:rsidP="00E267D2">
      <w:pPr>
        <w:widowControl/>
        <w:spacing w:before="0" w:after="0"/>
        <w:rPr>
          <w:color w:val="FF0000"/>
          <w:sz w:val="28"/>
          <w:szCs w:val="28"/>
        </w:rPr>
      </w:pPr>
      <w:r w:rsidRPr="00500CA5">
        <w:rPr>
          <w:color w:val="FF0000"/>
          <w:kern w:val="0"/>
          <w:sz w:val="28"/>
          <w:szCs w:val="28"/>
        </w:rPr>
        <w:t>Контролю</w:t>
      </w:r>
      <w:r w:rsidR="009861CE" w:rsidRPr="00500CA5">
        <w:rPr>
          <w:color w:val="FF0000"/>
          <w:kern w:val="0"/>
          <w:sz w:val="28"/>
          <w:szCs w:val="28"/>
        </w:rPr>
        <w:t xml:space="preserve"> </w:t>
      </w:r>
      <w:r w:rsidRPr="00500CA5">
        <w:rPr>
          <w:color w:val="FF0000"/>
          <w:kern w:val="0"/>
          <w:sz w:val="28"/>
          <w:szCs w:val="28"/>
        </w:rPr>
        <w:t>подлежат:</w:t>
      </w:r>
    </w:p>
    <w:p w14:paraId="7FA9561B"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уровень</w:t>
      </w:r>
      <w:r w:rsidR="009861CE" w:rsidRPr="00500CA5">
        <w:rPr>
          <w:color w:val="FF0000"/>
          <w:kern w:val="0"/>
          <w:sz w:val="28"/>
          <w:szCs w:val="28"/>
        </w:rPr>
        <w:t xml:space="preserve"> </w:t>
      </w:r>
      <w:r w:rsidR="00B74D28" w:rsidRPr="00500CA5">
        <w:rPr>
          <w:color w:val="FF0000"/>
          <w:kern w:val="0"/>
          <w:sz w:val="28"/>
          <w:szCs w:val="28"/>
        </w:rPr>
        <w:t>неприкосновенного</w:t>
      </w:r>
      <w:r w:rsidR="009861CE" w:rsidRPr="00500CA5">
        <w:rPr>
          <w:color w:val="FF0000"/>
          <w:kern w:val="0"/>
          <w:sz w:val="28"/>
          <w:szCs w:val="28"/>
        </w:rPr>
        <w:t xml:space="preserve"> </w:t>
      </w:r>
      <w:r w:rsidR="00B74D28" w:rsidRPr="00500CA5">
        <w:rPr>
          <w:color w:val="FF0000"/>
          <w:kern w:val="0"/>
          <w:sz w:val="28"/>
          <w:szCs w:val="28"/>
        </w:rPr>
        <w:t>пожарного</w:t>
      </w:r>
      <w:r w:rsidR="009861CE" w:rsidRPr="00500CA5">
        <w:rPr>
          <w:color w:val="FF0000"/>
          <w:kern w:val="0"/>
          <w:sz w:val="28"/>
          <w:szCs w:val="28"/>
        </w:rPr>
        <w:t xml:space="preserve"> </w:t>
      </w:r>
      <w:r w:rsidR="00B74D28" w:rsidRPr="00500CA5">
        <w:rPr>
          <w:color w:val="FF0000"/>
          <w:kern w:val="0"/>
          <w:sz w:val="28"/>
          <w:szCs w:val="28"/>
        </w:rPr>
        <w:t>объема;</w:t>
      </w:r>
    </w:p>
    <w:p w14:paraId="1E59419F"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уровень</w:t>
      </w:r>
      <w:r w:rsidR="009861CE" w:rsidRPr="00500CA5">
        <w:rPr>
          <w:color w:val="FF0000"/>
          <w:kern w:val="0"/>
          <w:sz w:val="28"/>
          <w:szCs w:val="28"/>
        </w:rPr>
        <w:t xml:space="preserve"> </w:t>
      </w:r>
      <w:r w:rsidR="00B74D28" w:rsidRPr="00500CA5">
        <w:rPr>
          <w:color w:val="FF0000"/>
          <w:kern w:val="0"/>
          <w:sz w:val="28"/>
          <w:szCs w:val="28"/>
        </w:rPr>
        <w:t>аварийного</w:t>
      </w:r>
      <w:r w:rsidR="009861CE" w:rsidRPr="00500CA5">
        <w:rPr>
          <w:color w:val="FF0000"/>
          <w:kern w:val="0"/>
          <w:sz w:val="28"/>
          <w:szCs w:val="28"/>
        </w:rPr>
        <w:t xml:space="preserve"> </w:t>
      </w:r>
      <w:r w:rsidR="00B74D28" w:rsidRPr="00500CA5">
        <w:rPr>
          <w:color w:val="FF0000"/>
          <w:kern w:val="0"/>
          <w:sz w:val="28"/>
          <w:szCs w:val="28"/>
        </w:rPr>
        <w:t>объема</w:t>
      </w:r>
      <w:r w:rsidRPr="00500CA5">
        <w:rPr>
          <w:color w:val="FF0000"/>
          <w:kern w:val="0"/>
          <w:sz w:val="28"/>
          <w:szCs w:val="28"/>
        </w:rPr>
        <w:t>.</w:t>
      </w:r>
    </w:p>
    <w:p w14:paraId="61373552" w14:textId="77777777" w:rsidR="003404FE" w:rsidRPr="00500CA5" w:rsidRDefault="003404FE" w:rsidP="00E267D2">
      <w:pPr>
        <w:widowControl/>
        <w:spacing w:before="0" w:after="0"/>
        <w:rPr>
          <w:color w:val="FF0000"/>
          <w:kern w:val="0"/>
          <w:sz w:val="28"/>
          <w:szCs w:val="28"/>
        </w:rPr>
      </w:pPr>
      <w:r w:rsidRPr="00500CA5">
        <w:rPr>
          <w:color w:val="FF0000"/>
          <w:kern w:val="0"/>
          <w:sz w:val="28"/>
          <w:szCs w:val="28"/>
        </w:rPr>
        <w:t>- м</w:t>
      </w:r>
      <w:r w:rsidR="00B74D28" w:rsidRPr="00500CA5">
        <w:rPr>
          <w:color w:val="FF0000"/>
          <w:kern w:val="0"/>
          <w:sz w:val="28"/>
          <w:szCs w:val="28"/>
        </w:rPr>
        <w:t>инимальный</w:t>
      </w:r>
      <w:r w:rsidR="009861CE" w:rsidRPr="00500CA5">
        <w:rPr>
          <w:color w:val="FF0000"/>
          <w:kern w:val="0"/>
          <w:sz w:val="28"/>
          <w:szCs w:val="28"/>
        </w:rPr>
        <w:t xml:space="preserve"> </w:t>
      </w:r>
      <w:r w:rsidR="00B74D28" w:rsidRPr="00500CA5">
        <w:rPr>
          <w:color w:val="FF0000"/>
          <w:kern w:val="0"/>
          <w:sz w:val="28"/>
          <w:szCs w:val="28"/>
        </w:rPr>
        <w:t>уровень,</w:t>
      </w:r>
      <w:r w:rsidR="009861CE" w:rsidRPr="00500CA5">
        <w:rPr>
          <w:color w:val="FF0000"/>
          <w:kern w:val="0"/>
          <w:sz w:val="28"/>
          <w:szCs w:val="28"/>
        </w:rPr>
        <w:t xml:space="preserve"> </w:t>
      </w:r>
      <w:r w:rsidR="00B74D28" w:rsidRPr="00500CA5">
        <w:rPr>
          <w:color w:val="FF0000"/>
          <w:kern w:val="0"/>
          <w:sz w:val="28"/>
          <w:szCs w:val="28"/>
        </w:rPr>
        <w:t>обеспечивающий</w:t>
      </w:r>
      <w:r w:rsidR="009861CE" w:rsidRPr="00500CA5">
        <w:rPr>
          <w:color w:val="FF0000"/>
          <w:kern w:val="0"/>
          <w:sz w:val="28"/>
          <w:szCs w:val="28"/>
        </w:rPr>
        <w:t xml:space="preserve"> </w:t>
      </w:r>
      <w:r w:rsidR="00B74D28" w:rsidRPr="00500CA5">
        <w:rPr>
          <w:color w:val="FF0000"/>
          <w:kern w:val="0"/>
          <w:sz w:val="28"/>
          <w:szCs w:val="28"/>
        </w:rPr>
        <w:t>безаварийную</w:t>
      </w:r>
      <w:r w:rsidR="009861CE" w:rsidRPr="00500CA5">
        <w:rPr>
          <w:color w:val="FF0000"/>
          <w:kern w:val="0"/>
          <w:sz w:val="28"/>
          <w:szCs w:val="28"/>
        </w:rPr>
        <w:t xml:space="preserve"> </w:t>
      </w:r>
      <w:r w:rsidR="00B74D28" w:rsidRPr="00500CA5">
        <w:rPr>
          <w:color w:val="FF0000"/>
          <w:kern w:val="0"/>
          <w:sz w:val="28"/>
          <w:szCs w:val="28"/>
        </w:rPr>
        <w:t>работу</w:t>
      </w:r>
      <w:r w:rsidR="009861CE" w:rsidRPr="00500CA5">
        <w:rPr>
          <w:color w:val="FF0000"/>
          <w:kern w:val="0"/>
          <w:sz w:val="28"/>
          <w:szCs w:val="28"/>
        </w:rPr>
        <w:t xml:space="preserve"> </w:t>
      </w:r>
      <w:r w:rsidR="00B74D28" w:rsidRPr="00500CA5">
        <w:rPr>
          <w:color w:val="FF0000"/>
          <w:kern w:val="0"/>
          <w:sz w:val="28"/>
          <w:szCs w:val="28"/>
        </w:rPr>
        <w:t>насосов.</w:t>
      </w:r>
    </w:p>
    <w:p w14:paraId="1E056C59" w14:textId="77777777" w:rsidR="003404FE" w:rsidRPr="00500CA5" w:rsidRDefault="00B74D28" w:rsidP="003404FE">
      <w:pPr>
        <w:widowControl/>
        <w:spacing w:before="0" w:after="0"/>
        <w:rPr>
          <w:color w:val="FF0000"/>
          <w:kern w:val="0"/>
          <w:sz w:val="28"/>
          <w:szCs w:val="28"/>
        </w:rPr>
      </w:pPr>
      <w:r w:rsidRPr="00500CA5">
        <w:rPr>
          <w:color w:val="FF0000"/>
          <w:kern w:val="0"/>
          <w:sz w:val="28"/>
          <w:szCs w:val="28"/>
        </w:rPr>
        <w:t>В</w:t>
      </w:r>
      <w:r w:rsidR="009861CE" w:rsidRPr="00500CA5">
        <w:rPr>
          <w:color w:val="FF0000"/>
          <w:kern w:val="0"/>
          <w:sz w:val="28"/>
          <w:szCs w:val="28"/>
        </w:rPr>
        <w:t xml:space="preserve"> </w:t>
      </w:r>
      <w:r w:rsidRPr="00500CA5">
        <w:rPr>
          <w:color w:val="FF0000"/>
          <w:kern w:val="0"/>
          <w:sz w:val="28"/>
          <w:szCs w:val="28"/>
        </w:rPr>
        <w:t>баках</w:t>
      </w:r>
      <w:r w:rsidR="009861CE" w:rsidRPr="00500CA5">
        <w:rPr>
          <w:color w:val="FF0000"/>
          <w:kern w:val="0"/>
          <w:sz w:val="28"/>
          <w:szCs w:val="28"/>
        </w:rPr>
        <w:t xml:space="preserve"> </w:t>
      </w:r>
      <w:r w:rsidRPr="00500CA5">
        <w:rPr>
          <w:color w:val="FF0000"/>
          <w:kern w:val="0"/>
          <w:sz w:val="28"/>
          <w:szCs w:val="28"/>
        </w:rPr>
        <w:t>и</w:t>
      </w:r>
      <w:r w:rsidR="009861CE" w:rsidRPr="00500CA5">
        <w:rPr>
          <w:color w:val="FF0000"/>
          <w:kern w:val="0"/>
          <w:sz w:val="28"/>
          <w:szCs w:val="28"/>
        </w:rPr>
        <w:t xml:space="preserve"> </w:t>
      </w:r>
      <w:r w:rsidRPr="00500CA5">
        <w:rPr>
          <w:color w:val="FF0000"/>
          <w:kern w:val="0"/>
          <w:sz w:val="28"/>
          <w:szCs w:val="28"/>
        </w:rPr>
        <w:t>резервуарах,</w:t>
      </w:r>
      <w:r w:rsidR="009861CE" w:rsidRPr="00500CA5">
        <w:rPr>
          <w:color w:val="FF0000"/>
          <w:kern w:val="0"/>
          <w:sz w:val="28"/>
          <w:szCs w:val="28"/>
        </w:rPr>
        <w:t xml:space="preserve"> </w:t>
      </w:r>
      <w:r w:rsidRPr="00500CA5">
        <w:rPr>
          <w:color w:val="FF0000"/>
          <w:kern w:val="0"/>
          <w:sz w:val="28"/>
          <w:szCs w:val="28"/>
        </w:rPr>
        <w:t>оборудованных</w:t>
      </w:r>
      <w:r w:rsidR="009861CE" w:rsidRPr="00500CA5">
        <w:rPr>
          <w:color w:val="FF0000"/>
          <w:kern w:val="0"/>
          <w:sz w:val="28"/>
          <w:szCs w:val="28"/>
        </w:rPr>
        <w:t xml:space="preserve"> </w:t>
      </w:r>
      <w:r w:rsidRPr="00500CA5">
        <w:rPr>
          <w:color w:val="FF0000"/>
          <w:kern w:val="0"/>
          <w:sz w:val="28"/>
          <w:szCs w:val="28"/>
        </w:rPr>
        <w:t>раздельными</w:t>
      </w:r>
      <w:r w:rsidR="009861CE" w:rsidRPr="00500CA5">
        <w:rPr>
          <w:color w:val="FF0000"/>
          <w:kern w:val="0"/>
          <w:sz w:val="28"/>
          <w:szCs w:val="28"/>
        </w:rPr>
        <w:t xml:space="preserve"> </w:t>
      </w:r>
      <w:r w:rsidRPr="00500CA5">
        <w:rPr>
          <w:color w:val="FF0000"/>
          <w:kern w:val="0"/>
          <w:sz w:val="28"/>
          <w:szCs w:val="28"/>
        </w:rPr>
        <w:t>подающими</w:t>
      </w:r>
      <w:r w:rsidR="009861CE" w:rsidRPr="00500CA5">
        <w:rPr>
          <w:color w:val="FF0000"/>
          <w:kern w:val="0"/>
          <w:sz w:val="28"/>
          <w:szCs w:val="28"/>
        </w:rPr>
        <w:t xml:space="preserve"> </w:t>
      </w:r>
      <w:r w:rsidRPr="00500CA5">
        <w:rPr>
          <w:color w:val="FF0000"/>
          <w:kern w:val="0"/>
          <w:sz w:val="28"/>
          <w:szCs w:val="28"/>
        </w:rPr>
        <w:t>и</w:t>
      </w:r>
      <w:r w:rsidR="009861CE" w:rsidRPr="00500CA5">
        <w:rPr>
          <w:color w:val="FF0000"/>
          <w:kern w:val="0"/>
          <w:sz w:val="28"/>
          <w:szCs w:val="28"/>
        </w:rPr>
        <w:t xml:space="preserve"> </w:t>
      </w:r>
      <w:r w:rsidRPr="00500CA5">
        <w:rPr>
          <w:color w:val="FF0000"/>
          <w:kern w:val="0"/>
          <w:sz w:val="28"/>
          <w:szCs w:val="28"/>
        </w:rPr>
        <w:t>расходными</w:t>
      </w:r>
      <w:r w:rsidR="009861CE" w:rsidRPr="00500CA5">
        <w:rPr>
          <w:color w:val="FF0000"/>
          <w:kern w:val="0"/>
          <w:sz w:val="28"/>
          <w:szCs w:val="28"/>
        </w:rPr>
        <w:t xml:space="preserve"> </w:t>
      </w:r>
      <w:r w:rsidRPr="00500CA5">
        <w:rPr>
          <w:color w:val="FF0000"/>
          <w:kern w:val="0"/>
          <w:sz w:val="28"/>
          <w:szCs w:val="28"/>
        </w:rPr>
        <w:t>линиями</w:t>
      </w:r>
      <w:r w:rsidR="003B0B9C" w:rsidRPr="00500CA5">
        <w:rPr>
          <w:color w:val="FF0000"/>
          <w:kern w:val="0"/>
          <w:sz w:val="28"/>
          <w:szCs w:val="28"/>
        </w:rPr>
        <w:t>,</w:t>
      </w:r>
      <w:r w:rsidR="009861CE" w:rsidRPr="00500CA5">
        <w:rPr>
          <w:color w:val="FF0000"/>
          <w:kern w:val="0"/>
          <w:sz w:val="28"/>
          <w:szCs w:val="28"/>
        </w:rPr>
        <w:t xml:space="preserve"> </w:t>
      </w:r>
      <w:r w:rsidRPr="00500CA5">
        <w:rPr>
          <w:color w:val="FF0000"/>
          <w:kern w:val="0"/>
          <w:sz w:val="28"/>
          <w:szCs w:val="28"/>
        </w:rPr>
        <w:t>на</w:t>
      </w:r>
      <w:r w:rsidR="009861CE" w:rsidRPr="00500CA5">
        <w:rPr>
          <w:color w:val="FF0000"/>
          <w:kern w:val="0"/>
          <w:sz w:val="28"/>
          <w:szCs w:val="28"/>
        </w:rPr>
        <w:t xml:space="preserve"> </w:t>
      </w:r>
      <w:r w:rsidRPr="00500CA5">
        <w:rPr>
          <w:color w:val="FF0000"/>
          <w:kern w:val="0"/>
          <w:sz w:val="28"/>
          <w:szCs w:val="28"/>
        </w:rPr>
        <w:t>каждой</w:t>
      </w:r>
      <w:r w:rsidR="009861CE" w:rsidRPr="00500CA5">
        <w:rPr>
          <w:color w:val="FF0000"/>
          <w:kern w:val="0"/>
          <w:sz w:val="28"/>
          <w:szCs w:val="28"/>
        </w:rPr>
        <w:t xml:space="preserve"> </w:t>
      </w:r>
      <w:r w:rsidRPr="00500CA5">
        <w:rPr>
          <w:color w:val="FF0000"/>
          <w:kern w:val="0"/>
          <w:sz w:val="28"/>
          <w:szCs w:val="28"/>
        </w:rPr>
        <w:t>подающей</w:t>
      </w:r>
      <w:r w:rsidR="009861CE" w:rsidRPr="00500CA5">
        <w:rPr>
          <w:color w:val="FF0000"/>
          <w:kern w:val="0"/>
          <w:sz w:val="28"/>
          <w:szCs w:val="28"/>
        </w:rPr>
        <w:t xml:space="preserve"> </w:t>
      </w:r>
      <w:r w:rsidRPr="00500CA5">
        <w:rPr>
          <w:color w:val="FF0000"/>
          <w:kern w:val="0"/>
          <w:sz w:val="28"/>
          <w:szCs w:val="28"/>
        </w:rPr>
        <w:t>и</w:t>
      </w:r>
      <w:r w:rsidR="009861CE" w:rsidRPr="00500CA5">
        <w:rPr>
          <w:color w:val="FF0000"/>
          <w:kern w:val="0"/>
          <w:sz w:val="28"/>
          <w:szCs w:val="28"/>
        </w:rPr>
        <w:t xml:space="preserve"> </w:t>
      </w:r>
      <w:r w:rsidRPr="00500CA5">
        <w:rPr>
          <w:color w:val="FF0000"/>
          <w:kern w:val="0"/>
          <w:sz w:val="28"/>
          <w:szCs w:val="28"/>
        </w:rPr>
        <w:t>каждой</w:t>
      </w:r>
      <w:r w:rsidR="009861CE" w:rsidRPr="00500CA5">
        <w:rPr>
          <w:color w:val="FF0000"/>
          <w:kern w:val="0"/>
          <w:sz w:val="28"/>
          <w:szCs w:val="28"/>
        </w:rPr>
        <w:t xml:space="preserve"> </w:t>
      </w:r>
      <w:r w:rsidRPr="00500CA5">
        <w:rPr>
          <w:color w:val="FF0000"/>
          <w:kern w:val="0"/>
          <w:sz w:val="28"/>
          <w:szCs w:val="28"/>
        </w:rPr>
        <w:t>расходной</w:t>
      </w:r>
      <w:r w:rsidR="009861CE" w:rsidRPr="00500CA5">
        <w:rPr>
          <w:color w:val="FF0000"/>
          <w:kern w:val="0"/>
          <w:sz w:val="28"/>
          <w:szCs w:val="28"/>
        </w:rPr>
        <w:t xml:space="preserve"> </w:t>
      </w:r>
      <w:r w:rsidRPr="00500CA5">
        <w:rPr>
          <w:color w:val="FF0000"/>
          <w:kern w:val="0"/>
          <w:sz w:val="28"/>
          <w:szCs w:val="28"/>
        </w:rPr>
        <w:t>линии</w:t>
      </w:r>
      <w:r w:rsidR="009861CE" w:rsidRPr="00500CA5">
        <w:rPr>
          <w:color w:val="FF0000"/>
          <w:kern w:val="0"/>
          <w:sz w:val="28"/>
          <w:szCs w:val="28"/>
        </w:rPr>
        <w:t xml:space="preserve"> </w:t>
      </w:r>
      <w:r w:rsidRPr="00500CA5">
        <w:rPr>
          <w:color w:val="FF0000"/>
          <w:kern w:val="0"/>
          <w:sz w:val="28"/>
          <w:szCs w:val="28"/>
        </w:rPr>
        <w:t>должен</w:t>
      </w:r>
      <w:r w:rsidR="009861CE" w:rsidRPr="00500CA5">
        <w:rPr>
          <w:color w:val="FF0000"/>
          <w:kern w:val="0"/>
          <w:sz w:val="28"/>
          <w:szCs w:val="28"/>
        </w:rPr>
        <w:t xml:space="preserve"> </w:t>
      </w:r>
      <w:r w:rsidRPr="00500CA5">
        <w:rPr>
          <w:color w:val="FF0000"/>
          <w:kern w:val="0"/>
          <w:sz w:val="28"/>
          <w:szCs w:val="28"/>
        </w:rPr>
        <w:t>устанавливаться</w:t>
      </w:r>
      <w:r w:rsidR="009861CE" w:rsidRPr="00500CA5">
        <w:rPr>
          <w:color w:val="FF0000"/>
          <w:kern w:val="0"/>
          <w:sz w:val="28"/>
          <w:szCs w:val="28"/>
        </w:rPr>
        <w:t xml:space="preserve"> </w:t>
      </w:r>
      <w:r w:rsidRPr="00500CA5">
        <w:rPr>
          <w:color w:val="FF0000"/>
          <w:kern w:val="0"/>
          <w:sz w:val="28"/>
          <w:szCs w:val="28"/>
        </w:rPr>
        <w:t>расходомер.</w:t>
      </w:r>
      <w:bookmarkStart w:id="273" w:name="_Toc310589350"/>
      <w:bookmarkStart w:id="274" w:name="_Toc313339612"/>
    </w:p>
    <w:p w14:paraId="511A58D7" w14:textId="77777777" w:rsidR="00B74D28" w:rsidRPr="0016404E" w:rsidRDefault="00B74D28" w:rsidP="003404FE">
      <w:pPr>
        <w:widowControl/>
        <w:spacing w:before="0" w:after="0"/>
        <w:rPr>
          <w:b/>
          <w:bCs/>
          <w:sz w:val="28"/>
          <w:szCs w:val="28"/>
        </w:rPr>
      </w:pPr>
      <w:r w:rsidRPr="0016404E">
        <w:rPr>
          <w:b/>
          <w:bCs/>
          <w:sz w:val="28"/>
          <w:szCs w:val="28"/>
        </w:rPr>
        <w:t>Системы</w:t>
      </w:r>
      <w:r w:rsidR="009861CE" w:rsidRPr="0016404E">
        <w:rPr>
          <w:b/>
          <w:bCs/>
          <w:sz w:val="28"/>
          <w:szCs w:val="28"/>
        </w:rPr>
        <w:t xml:space="preserve"> </w:t>
      </w:r>
      <w:r w:rsidRPr="0016404E">
        <w:rPr>
          <w:b/>
          <w:bCs/>
          <w:sz w:val="28"/>
          <w:szCs w:val="28"/>
        </w:rPr>
        <w:t>управления</w:t>
      </w:r>
      <w:bookmarkEnd w:id="273"/>
      <w:bookmarkEnd w:id="274"/>
    </w:p>
    <w:p w14:paraId="7ACF0705" w14:textId="147BB217" w:rsidR="00734490" w:rsidRPr="00500CA5" w:rsidRDefault="00B74D28" w:rsidP="00E267D2">
      <w:pPr>
        <w:widowControl/>
        <w:spacing w:before="0" w:after="0"/>
        <w:rPr>
          <w:color w:val="FF0000"/>
          <w:kern w:val="0"/>
          <w:sz w:val="28"/>
          <w:szCs w:val="28"/>
        </w:rPr>
      </w:pPr>
      <w:r w:rsidRPr="00500CA5">
        <w:rPr>
          <w:color w:val="FF0000"/>
          <w:kern w:val="0"/>
          <w:sz w:val="28"/>
          <w:szCs w:val="28"/>
        </w:rPr>
        <w:fldChar w:fldCharType="begin"/>
      </w:r>
      <w:r w:rsidRPr="00500CA5">
        <w:rPr>
          <w:color w:val="FF0000"/>
          <w:kern w:val="0"/>
          <w:sz w:val="28"/>
          <w:szCs w:val="28"/>
        </w:rPr>
        <w:instrText xml:space="preserve"> REF  раздел_14  \* MERGEFORMAT </w:instrText>
      </w:r>
      <w:r w:rsidRPr="00500CA5">
        <w:rPr>
          <w:color w:val="FF0000"/>
          <w:kern w:val="0"/>
          <w:sz w:val="28"/>
          <w:szCs w:val="28"/>
        </w:rPr>
        <w:fldChar w:fldCharType="separate"/>
      </w:r>
      <w:r w:rsidR="00AE7126" w:rsidRPr="00500CA5">
        <w:rPr>
          <w:color w:val="FF0000"/>
          <w:kern w:val="0"/>
          <w:sz w:val="28"/>
          <w:szCs w:val="28"/>
        </w:rPr>
        <w:t>14</w:t>
      </w:r>
      <w:r w:rsidRPr="00500CA5">
        <w:rPr>
          <w:color w:val="FF0000"/>
          <w:kern w:val="0"/>
          <w:sz w:val="28"/>
          <w:szCs w:val="28"/>
        </w:rPr>
        <w:fldChar w:fldCharType="end"/>
      </w:r>
      <w:r w:rsidRPr="00500CA5">
        <w:rPr>
          <w:color w:val="FF0000"/>
          <w:kern w:val="0"/>
          <w:sz w:val="28"/>
          <w:szCs w:val="28"/>
        </w:rPr>
        <w:t>.</w:t>
      </w:r>
      <w:r w:rsidRPr="00500CA5">
        <w:rPr>
          <w:color w:val="FF0000"/>
          <w:kern w:val="0"/>
          <w:sz w:val="28"/>
          <w:szCs w:val="28"/>
        </w:rPr>
        <w:fldChar w:fldCharType="begin"/>
      </w:r>
      <w:r w:rsidRPr="00500CA5">
        <w:rPr>
          <w:color w:val="FF0000"/>
          <w:kern w:val="0"/>
          <w:sz w:val="28"/>
          <w:szCs w:val="28"/>
        </w:rPr>
        <w:instrText xml:space="preserve"> SEQ раздел12 \* MERGEFORMAT </w:instrText>
      </w:r>
      <w:r w:rsidRPr="00500CA5">
        <w:rPr>
          <w:color w:val="FF0000"/>
          <w:kern w:val="0"/>
          <w:sz w:val="28"/>
          <w:szCs w:val="28"/>
        </w:rPr>
        <w:fldChar w:fldCharType="separate"/>
      </w:r>
      <w:r w:rsidR="00AE7126" w:rsidRPr="00500CA5">
        <w:rPr>
          <w:noProof/>
          <w:color w:val="FF0000"/>
          <w:kern w:val="0"/>
          <w:sz w:val="28"/>
          <w:szCs w:val="28"/>
        </w:rPr>
        <w:t>43</w:t>
      </w:r>
      <w:r w:rsidRPr="00500CA5">
        <w:rPr>
          <w:color w:val="FF0000"/>
          <w:kern w:val="0"/>
          <w:sz w:val="28"/>
          <w:szCs w:val="28"/>
        </w:rPr>
        <w:fldChar w:fldCharType="end"/>
      </w:r>
      <w:r w:rsidR="009861CE" w:rsidRPr="00500CA5">
        <w:rPr>
          <w:color w:val="FF0000"/>
          <w:kern w:val="0"/>
          <w:sz w:val="28"/>
          <w:szCs w:val="28"/>
        </w:rPr>
        <w:t xml:space="preserve"> </w:t>
      </w:r>
      <w:r w:rsidR="00734490" w:rsidRPr="00500CA5">
        <w:rPr>
          <w:color w:val="FF0000"/>
          <w:kern w:val="0"/>
          <w:sz w:val="28"/>
          <w:szCs w:val="28"/>
        </w:rPr>
        <w:t>Системы</w:t>
      </w:r>
      <w:r w:rsidR="009861CE" w:rsidRPr="00500CA5">
        <w:rPr>
          <w:color w:val="FF0000"/>
          <w:kern w:val="0"/>
          <w:sz w:val="28"/>
          <w:szCs w:val="28"/>
        </w:rPr>
        <w:t xml:space="preserve"> </w:t>
      </w:r>
      <w:r w:rsidR="00734490" w:rsidRPr="00500CA5">
        <w:rPr>
          <w:color w:val="FF0000"/>
          <w:kern w:val="0"/>
          <w:sz w:val="28"/>
          <w:szCs w:val="28"/>
        </w:rPr>
        <w:t>управления</w:t>
      </w:r>
      <w:r w:rsidR="009861CE" w:rsidRPr="00500CA5">
        <w:rPr>
          <w:color w:val="FF0000"/>
          <w:kern w:val="0"/>
          <w:sz w:val="28"/>
          <w:szCs w:val="28"/>
        </w:rPr>
        <w:t xml:space="preserve"> </w:t>
      </w:r>
      <w:r w:rsidR="00734490" w:rsidRPr="00500CA5">
        <w:rPr>
          <w:color w:val="FF0000"/>
          <w:kern w:val="0"/>
          <w:sz w:val="28"/>
          <w:szCs w:val="28"/>
        </w:rPr>
        <w:t>технологическими</w:t>
      </w:r>
      <w:r w:rsidR="009861CE" w:rsidRPr="00500CA5">
        <w:rPr>
          <w:color w:val="FF0000"/>
          <w:kern w:val="0"/>
          <w:sz w:val="28"/>
          <w:szCs w:val="28"/>
        </w:rPr>
        <w:t xml:space="preserve"> </w:t>
      </w:r>
      <w:r w:rsidR="00734490" w:rsidRPr="00500CA5">
        <w:rPr>
          <w:color w:val="FF0000"/>
          <w:kern w:val="0"/>
          <w:sz w:val="28"/>
          <w:szCs w:val="28"/>
        </w:rPr>
        <w:t>процессами</w:t>
      </w:r>
      <w:r w:rsidR="009861CE" w:rsidRPr="00500CA5">
        <w:rPr>
          <w:color w:val="FF0000"/>
          <w:kern w:val="0"/>
          <w:sz w:val="28"/>
          <w:szCs w:val="28"/>
        </w:rPr>
        <w:t xml:space="preserve"> </w:t>
      </w:r>
      <w:r w:rsidR="00734490" w:rsidRPr="00500CA5">
        <w:rPr>
          <w:color w:val="FF0000"/>
          <w:kern w:val="0"/>
          <w:sz w:val="28"/>
          <w:szCs w:val="28"/>
        </w:rPr>
        <w:t>следует</w:t>
      </w:r>
      <w:r w:rsidR="009861CE" w:rsidRPr="00500CA5">
        <w:rPr>
          <w:color w:val="FF0000"/>
          <w:kern w:val="0"/>
          <w:sz w:val="28"/>
          <w:szCs w:val="28"/>
        </w:rPr>
        <w:t xml:space="preserve"> </w:t>
      </w:r>
      <w:r w:rsidR="00734490" w:rsidRPr="00500CA5">
        <w:rPr>
          <w:color w:val="FF0000"/>
          <w:kern w:val="0"/>
          <w:sz w:val="28"/>
          <w:szCs w:val="28"/>
        </w:rPr>
        <w:t>применять</w:t>
      </w:r>
      <w:r w:rsidR="009861CE" w:rsidRPr="00500CA5">
        <w:rPr>
          <w:color w:val="FF0000"/>
          <w:kern w:val="0"/>
          <w:sz w:val="28"/>
          <w:szCs w:val="28"/>
        </w:rPr>
        <w:t xml:space="preserve"> </w:t>
      </w:r>
      <w:r w:rsidR="00734490" w:rsidRPr="00500CA5">
        <w:rPr>
          <w:color w:val="FF0000"/>
          <w:kern w:val="0"/>
          <w:sz w:val="28"/>
          <w:szCs w:val="28"/>
        </w:rPr>
        <w:t>для</w:t>
      </w:r>
      <w:r w:rsidR="009861CE" w:rsidRPr="00500CA5">
        <w:rPr>
          <w:color w:val="FF0000"/>
          <w:kern w:val="0"/>
          <w:sz w:val="28"/>
          <w:szCs w:val="28"/>
        </w:rPr>
        <w:t xml:space="preserve"> </w:t>
      </w:r>
      <w:r w:rsidR="00734490" w:rsidRPr="00500CA5">
        <w:rPr>
          <w:color w:val="FF0000"/>
          <w:kern w:val="0"/>
          <w:sz w:val="28"/>
          <w:szCs w:val="28"/>
        </w:rPr>
        <w:t>всех</w:t>
      </w:r>
      <w:r w:rsidR="009861CE" w:rsidRPr="00500CA5">
        <w:rPr>
          <w:color w:val="FF0000"/>
          <w:kern w:val="0"/>
          <w:sz w:val="28"/>
          <w:szCs w:val="28"/>
        </w:rPr>
        <w:t xml:space="preserve"> </w:t>
      </w:r>
      <w:r w:rsidR="00734490" w:rsidRPr="00500CA5">
        <w:rPr>
          <w:color w:val="FF0000"/>
          <w:kern w:val="0"/>
          <w:sz w:val="28"/>
          <w:szCs w:val="28"/>
        </w:rPr>
        <w:t>вновь</w:t>
      </w:r>
      <w:r w:rsidR="009861CE" w:rsidRPr="00500CA5">
        <w:rPr>
          <w:color w:val="FF0000"/>
          <w:kern w:val="0"/>
          <w:sz w:val="28"/>
          <w:szCs w:val="28"/>
        </w:rPr>
        <w:t xml:space="preserve"> </w:t>
      </w:r>
      <w:r w:rsidR="00734490" w:rsidRPr="00500CA5">
        <w:rPr>
          <w:color w:val="FF0000"/>
          <w:kern w:val="0"/>
          <w:sz w:val="28"/>
          <w:szCs w:val="28"/>
        </w:rPr>
        <w:t>проектируемых</w:t>
      </w:r>
      <w:r w:rsidR="009861CE" w:rsidRPr="00500CA5">
        <w:rPr>
          <w:color w:val="FF0000"/>
          <w:kern w:val="0"/>
          <w:sz w:val="28"/>
          <w:szCs w:val="28"/>
        </w:rPr>
        <w:t xml:space="preserve"> </w:t>
      </w:r>
      <w:r w:rsidR="00734490" w:rsidRPr="00500CA5">
        <w:rPr>
          <w:color w:val="FF0000"/>
          <w:kern w:val="0"/>
          <w:sz w:val="28"/>
          <w:szCs w:val="28"/>
        </w:rPr>
        <w:t>или</w:t>
      </w:r>
      <w:r w:rsidR="009861CE" w:rsidRPr="00500CA5">
        <w:rPr>
          <w:color w:val="FF0000"/>
          <w:kern w:val="0"/>
          <w:sz w:val="28"/>
          <w:szCs w:val="28"/>
        </w:rPr>
        <w:t xml:space="preserve"> </w:t>
      </w:r>
      <w:r w:rsidR="00734490" w:rsidRPr="00500CA5">
        <w:rPr>
          <w:color w:val="FF0000"/>
          <w:kern w:val="0"/>
          <w:sz w:val="28"/>
          <w:szCs w:val="28"/>
        </w:rPr>
        <w:t>реконструируемых</w:t>
      </w:r>
      <w:r w:rsidR="009861CE" w:rsidRPr="00500CA5">
        <w:rPr>
          <w:color w:val="FF0000"/>
          <w:kern w:val="0"/>
          <w:sz w:val="28"/>
          <w:szCs w:val="28"/>
        </w:rPr>
        <w:t xml:space="preserve"> </w:t>
      </w:r>
      <w:r w:rsidR="00734490" w:rsidRPr="00500CA5">
        <w:rPr>
          <w:color w:val="FF0000"/>
          <w:kern w:val="0"/>
          <w:sz w:val="28"/>
          <w:szCs w:val="28"/>
        </w:rPr>
        <w:t>водоподготовительных</w:t>
      </w:r>
      <w:r w:rsidR="009861CE" w:rsidRPr="00500CA5">
        <w:rPr>
          <w:color w:val="FF0000"/>
          <w:kern w:val="0"/>
          <w:sz w:val="28"/>
          <w:szCs w:val="28"/>
        </w:rPr>
        <w:t xml:space="preserve"> </w:t>
      </w:r>
      <w:r w:rsidR="00734490" w:rsidRPr="00500CA5">
        <w:rPr>
          <w:color w:val="FF0000"/>
          <w:kern w:val="0"/>
          <w:sz w:val="28"/>
          <w:szCs w:val="28"/>
        </w:rPr>
        <w:t>сооружений</w:t>
      </w:r>
      <w:r w:rsidR="009861CE" w:rsidRPr="00500CA5">
        <w:rPr>
          <w:color w:val="FF0000"/>
          <w:kern w:val="0"/>
          <w:sz w:val="28"/>
          <w:szCs w:val="28"/>
        </w:rPr>
        <w:t xml:space="preserve"> </w:t>
      </w:r>
      <w:r w:rsidR="00734490" w:rsidRPr="00500CA5">
        <w:rPr>
          <w:color w:val="FF0000"/>
          <w:kern w:val="0"/>
          <w:sz w:val="28"/>
          <w:szCs w:val="28"/>
        </w:rPr>
        <w:t>независимо</w:t>
      </w:r>
      <w:r w:rsidR="009861CE" w:rsidRPr="00500CA5">
        <w:rPr>
          <w:color w:val="FF0000"/>
          <w:kern w:val="0"/>
          <w:sz w:val="28"/>
          <w:szCs w:val="28"/>
        </w:rPr>
        <w:t xml:space="preserve"> </w:t>
      </w:r>
      <w:r w:rsidR="00734490" w:rsidRPr="00500CA5">
        <w:rPr>
          <w:color w:val="FF0000"/>
          <w:kern w:val="0"/>
          <w:sz w:val="28"/>
          <w:szCs w:val="28"/>
        </w:rPr>
        <w:t>от</w:t>
      </w:r>
      <w:r w:rsidR="009861CE" w:rsidRPr="00500CA5">
        <w:rPr>
          <w:color w:val="FF0000"/>
          <w:kern w:val="0"/>
          <w:sz w:val="28"/>
          <w:szCs w:val="28"/>
        </w:rPr>
        <w:t xml:space="preserve"> </w:t>
      </w:r>
      <w:r w:rsidR="00734490" w:rsidRPr="00500CA5">
        <w:rPr>
          <w:color w:val="FF0000"/>
          <w:kern w:val="0"/>
          <w:sz w:val="28"/>
          <w:szCs w:val="28"/>
        </w:rPr>
        <w:t>производительности</w:t>
      </w:r>
      <w:r w:rsidR="009861CE" w:rsidRPr="00500CA5">
        <w:rPr>
          <w:color w:val="FF0000"/>
          <w:kern w:val="0"/>
          <w:sz w:val="28"/>
          <w:szCs w:val="28"/>
        </w:rPr>
        <w:t xml:space="preserve"> </w:t>
      </w:r>
      <w:r w:rsidR="00E321FE" w:rsidRPr="00500CA5">
        <w:rPr>
          <w:color w:val="FF0000"/>
          <w:kern w:val="0"/>
          <w:sz w:val="28"/>
          <w:szCs w:val="28"/>
        </w:rPr>
        <w:t>в</w:t>
      </w:r>
      <w:r w:rsidR="009861CE" w:rsidRPr="00500CA5">
        <w:rPr>
          <w:color w:val="FF0000"/>
          <w:kern w:val="0"/>
          <w:sz w:val="28"/>
          <w:szCs w:val="28"/>
        </w:rPr>
        <w:t xml:space="preserve"> </w:t>
      </w:r>
      <w:r w:rsidR="00E321FE" w:rsidRPr="00500CA5">
        <w:rPr>
          <w:color w:val="FF0000"/>
          <w:kern w:val="0"/>
          <w:sz w:val="28"/>
          <w:szCs w:val="28"/>
        </w:rPr>
        <w:t>соответствии</w:t>
      </w:r>
      <w:r w:rsidR="009861CE" w:rsidRPr="00500CA5">
        <w:rPr>
          <w:color w:val="FF0000"/>
          <w:kern w:val="0"/>
          <w:sz w:val="28"/>
          <w:szCs w:val="28"/>
        </w:rPr>
        <w:t xml:space="preserve"> </w:t>
      </w:r>
      <w:r w:rsidR="00E321FE" w:rsidRPr="00500CA5">
        <w:rPr>
          <w:color w:val="FF0000"/>
          <w:kern w:val="0"/>
          <w:sz w:val="28"/>
          <w:szCs w:val="28"/>
        </w:rPr>
        <w:t>с</w:t>
      </w:r>
      <w:r w:rsidR="009861CE" w:rsidRPr="00500CA5">
        <w:rPr>
          <w:color w:val="FF0000"/>
          <w:kern w:val="0"/>
          <w:sz w:val="28"/>
          <w:szCs w:val="28"/>
        </w:rPr>
        <w:t xml:space="preserve"> </w:t>
      </w:r>
      <w:r w:rsidR="00E321FE" w:rsidRPr="00500CA5">
        <w:rPr>
          <w:color w:val="FF0000"/>
          <w:kern w:val="0"/>
          <w:sz w:val="28"/>
          <w:szCs w:val="28"/>
        </w:rPr>
        <w:t>требованиями</w:t>
      </w:r>
      <w:r w:rsidR="009861CE" w:rsidRPr="00500CA5">
        <w:rPr>
          <w:color w:val="FF0000"/>
          <w:kern w:val="0"/>
          <w:sz w:val="28"/>
          <w:szCs w:val="28"/>
        </w:rPr>
        <w:t xml:space="preserve"> </w:t>
      </w:r>
      <w:r w:rsidR="00E321FE" w:rsidRPr="00500CA5">
        <w:rPr>
          <w:color w:val="FF0000"/>
          <w:kern w:val="0"/>
          <w:sz w:val="28"/>
          <w:szCs w:val="28"/>
        </w:rPr>
        <w:t>СП</w:t>
      </w:r>
      <w:r w:rsidR="009861CE" w:rsidRPr="00500CA5">
        <w:rPr>
          <w:color w:val="FF0000"/>
          <w:kern w:val="0"/>
          <w:sz w:val="28"/>
          <w:szCs w:val="28"/>
        </w:rPr>
        <w:t xml:space="preserve"> </w:t>
      </w:r>
      <w:r w:rsidR="00E321FE" w:rsidRPr="00500CA5">
        <w:rPr>
          <w:color w:val="FF0000"/>
          <w:kern w:val="0"/>
          <w:sz w:val="28"/>
          <w:szCs w:val="28"/>
        </w:rPr>
        <w:t>77.13330</w:t>
      </w:r>
      <w:r w:rsidR="00734490" w:rsidRPr="00500CA5">
        <w:rPr>
          <w:color w:val="FF0000"/>
          <w:kern w:val="0"/>
          <w:sz w:val="28"/>
          <w:szCs w:val="28"/>
        </w:rPr>
        <w:t>.</w:t>
      </w:r>
      <w:r w:rsidR="009861CE" w:rsidRPr="00500CA5">
        <w:rPr>
          <w:color w:val="FF0000"/>
          <w:kern w:val="0"/>
          <w:sz w:val="28"/>
          <w:szCs w:val="28"/>
        </w:rPr>
        <w:t xml:space="preserve"> </w:t>
      </w:r>
      <w:r w:rsidR="00253D30" w:rsidRPr="00500CA5">
        <w:rPr>
          <w:color w:val="FF0000"/>
          <w:kern w:val="0"/>
          <w:sz w:val="28"/>
          <w:szCs w:val="28"/>
        </w:rPr>
        <w:t>Сбор,</w:t>
      </w:r>
      <w:r w:rsidR="009861CE" w:rsidRPr="00500CA5">
        <w:rPr>
          <w:color w:val="FF0000"/>
          <w:kern w:val="0"/>
          <w:sz w:val="28"/>
          <w:szCs w:val="28"/>
        </w:rPr>
        <w:t xml:space="preserve"> </w:t>
      </w:r>
      <w:r w:rsidR="00253D30" w:rsidRPr="00500CA5">
        <w:rPr>
          <w:color w:val="FF0000"/>
          <w:kern w:val="0"/>
          <w:sz w:val="28"/>
          <w:szCs w:val="28"/>
        </w:rPr>
        <w:t>обработка,</w:t>
      </w:r>
      <w:r w:rsidR="009861CE" w:rsidRPr="00500CA5">
        <w:rPr>
          <w:color w:val="FF0000"/>
          <w:kern w:val="0"/>
          <w:sz w:val="28"/>
          <w:szCs w:val="28"/>
        </w:rPr>
        <w:t xml:space="preserve"> </w:t>
      </w:r>
      <w:r w:rsidR="00253D30" w:rsidRPr="00500CA5">
        <w:rPr>
          <w:color w:val="FF0000"/>
          <w:kern w:val="0"/>
          <w:sz w:val="28"/>
          <w:szCs w:val="28"/>
        </w:rPr>
        <w:t>хранение</w:t>
      </w:r>
      <w:r w:rsidR="009861CE" w:rsidRPr="00500CA5">
        <w:rPr>
          <w:color w:val="FF0000"/>
          <w:kern w:val="0"/>
          <w:sz w:val="28"/>
          <w:szCs w:val="28"/>
        </w:rPr>
        <w:t xml:space="preserve"> </w:t>
      </w:r>
      <w:r w:rsidR="00253D30" w:rsidRPr="00500CA5">
        <w:rPr>
          <w:color w:val="FF0000"/>
          <w:kern w:val="0"/>
          <w:sz w:val="28"/>
          <w:szCs w:val="28"/>
        </w:rPr>
        <w:t>информации,</w:t>
      </w:r>
      <w:r w:rsidR="009861CE" w:rsidRPr="00500CA5">
        <w:rPr>
          <w:color w:val="FF0000"/>
          <w:kern w:val="0"/>
          <w:sz w:val="28"/>
          <w:szCs w:val="28"/>
        </w:rPr>
        <w:t xml:space="preserve"> </w:t>
      </w:r>
      <w:r w:rsidR="00253D30" w:rsidRPr="00500CA5">
        <w:rPr>
          <w:color w:val="FF0000"/>
          <w:kern w:val="0"/>
          <w:sz w:val="28"/>
          <w:szCs w:val="28"/>
        </w:rPr>
        <w:t>обеспечение</w:t>
      </w:r>
      <w:r w:rsidR="009861CE" w:rsidRPr="00500CA5">
        <w:rPr>
          <w:color w:val="FF0000"/>
          <w:kern w:val="0"/>
          <w:sz w:val="28"/>
          <w:szCs w:val="28"/>
        </w:rPr>
        <w:t xml:space="preserve"> </w:t>
      </w:r>
      <w:r w:rsidR="00253D30" w:rsidRPr="00500CA5">
        <w:rPr>
          <w:color w:val="FF0000"/>
          <w:kern w:val="0"/>
          <w:sz w:val="28"/>
          <w:szCs w:val="28"/>
        </w:rPr>
        <w:t>доступа</w:t>
      </w:r>
      <w:r w:rsidR="009861CE" w:rsidRPr="00500CA5">
        <w:rPr>
          <w:color w:val="FF0000"/>
          <w:kern w:val="0"/>
          <w:sz w:val="28"/>
          <w:szCs w:val="28"/>
        </w:rPr>
        <w:t xml:space="preserve"> </w:t>
      </w:r>
      <w:r w:rsidR="00253D30" w:rsidRPr="00500CA5">
        <w:rPr>
          <w:color w:val="FF0000"/>
          <w:kern w:val="0"/>
          <w:sz w:val="28"/>
          <w:szCs w:val="28"/>
        </w:rPr>
        <w:t>к</w:t>
      </w:r>
      <w:r w:rsidR="009861CE" w:rsidRPr="00500CA5">
        <w:rPr>
          <w:color w:val="FF0000"/>
          <w:kern w:val="0"/>
          <w:sz w:val="28"/>
          <w:szCs w:val="28"/>
        </w:rPr>
        <w:t xml:space="preserve"> </w:t>
      </w:r>
      <w:r w:rsidR="00253D30" w:rsidRPr="00500CA5">
        <w:rPr>
          <w:color w:val="FF0000"/>
          <w:kern w:val="0"/>
          <w:sz w:val="28"/>
          <w:szCs w:val="28"/>
        </w:rPr>
        <w:t>ней,</w:t>
      </w:r>
      <w:r w:rsidR="009861CE" w:rsidRPr="00500CA5">
        <w:rPr>
          <w:color w:val="FF0000"/>
          <w:kern w:val="0"/>
          <w:sz w:val="28"/>
          <w:szCs w:val="28"/>
        </w:rPr>
        <w:t xml:space="preserve"> </w:t>
      </w:r>
      <w:r w:rsidR="00253D30" w:rsidRPr="00500CA5">
        <w:rPr>
          <w:color w:val="FF0000"/>
          <w:kern w:val="0"/>
          <w:sz w:val="28"/>
          <w:szCs w:val="28"/>
        </w:rPr>
        <w:t>ее</w:t>
      </w:r>
      <w:r w:rsidR="009861CE" w:rsidRPr="00500CA5">
        <w:rPr>
          <w:color w:val="FF0000"/>
          <w:kern w:val="0"/>
          <w:sz w:val="28"/>
          <w:szCs w:val="28"/>
        </w:rPr>
        <w:t xml:space="preserve"> </w:t>
      </w:r>
      <w:r w:rsidR="00253D30" w:rsidRPr="00500CA5">
        <w:rPr>
          <w:color w:val="FF0000"/>
          <w:kern w:val="0"/>
          <w:sz w:val="28"/>
          <w:szCs w:val="28"/>
        </w:rPr>
        <w:t>предоставление,</w:t>
      </w:r>
      <w:r w:rsidR="009861CE" w:rsidRPr="00500CA5">
        <w:rPr>
          <w:color w:val="FF0000"/>
          <w:kern w:val="0"/>
          <w:sz w:val="28"/>
          <w:szCs w:val="28"/>
        </w:rPr>
        <w:t xml:space="preserve"> </w:t>
      </w:r>
      <w:r w:rsidR="00253D30" w:rsidRPr="00500CA5">
        <w:rPr>
          <w:color w:val="FF0000"/>
          <w:kern w:val="0"/>
          <w:sz w:val="28"/>
          <w:szCs w:val="28"/>
        </w:rPr>
        <w:t>размещение</w:t>
      </w:r>
      <w:r w:rsidR="009861CE" w:rsidRPr="00500CA5">
        <w:rPr>
          <w:color w:val="FF0000"/>
          <w:kern w:val="0"/>
          <w:sz w:val="28"/>
          <w:szCs w:val="28"/>
        </w:rPr>
        <w:t xml:space="preserve"> </w:t>
      </w:r>
      <w:r w:rsidR="00253D30" w:rsidRPr="00500CA5">
        <w:rPr>
          <w:color w:val="FF0000"/>
          <w:kern w:val="0"/>
          <w:sz w:val="28"/>
          <w:szCs w:val="28"/>
        </w:rPr>
        <w:t>и</w:t>
      </w:r>
      <w:r w:rsidR="009861CE" w:rsidRPr="00500CA5">
        <w:rPr>
          <w:color w:val="FF0000"/>
          <w:kern w:val="0"/>
          <w:sz w:val="28"/>
          <w:szCs w:val="28"/>
        </w:rPr>
        <w:t xml:space="preserve"> </w:t>
      </w:r>
      <w:r w:rsidR="00253D30" w:rsidRPr="00500CA5">
        <w:rPr>
          <w:color w:val="FF0000"/>
          <w:kern w:val="0"/>
          <w:sz w:val="28"/>
          <w:szCs w:val="28"/>
        </w:rPr>
        <w:t>распространение</w:t>
      </w:r>
      <w:r w:rsidR="009861CE" w:rsidRPr="00500CA5">
        <w:rPr>
          <w:color w:val="FF0000"/>
          <w:kern w:val="0"/>
          <w:sz w:val="28"/>
          <w:szCs w:val="28"/>
        </w:rPr>
        <w:t xml:space="preserve"> </w:t>
      </w:r>
      <w:r w:rsidR="00253D30" w:rsidRPr="00500CA5">
        <w:rPr>
          <w:color w:val="FF0000"/>
          <w:kern w:val="0"/>
          <w:sz w:val="28"/>
          <w:szCs w:val="28"/>
        </w:rPr>
        <w:t>для</w:t>
      </w:r>
      <w:r w:rsidR="009861CE" w:rsidRPr="00500CA5">
        <w:rPr>
          <w:color w:val="FF0000"/>
          <w:kern w:val="0"/>
          <w:sz w:val="28"/>
          <w:szCs w:val="28"/>
        </w:rPr>
        <w:t xml:space="preserve"> </w:t>
      </w:r>
      <w:r w:rsidR="00253D30" w:rsidRPr="00500CA5">
        <w:rPr>
          <w:color w:val="FF0000"/>
          <w:kern w:val="0"/>
          <w:sz w:val="28"/>
          <w:szCs w:val="28"/>
        </w:rPr>
        <w:t>государственной</w:t>
      </w:r>
      <w:r w:rsidR="009861CE" w:rsidRPr="00500CA5">
        <w:rPr>
          <w:color w:val="FF0000"/>
          <w:kern w:val="0"/>
          <w:sz w:val="28"/>
          <w:szCs w:val="28"/>
        </w:rPr>
        <w:t xml:space="preserve"> </w:t>
      </w:r>
      <w:r w:rsidR="00253D30" w:rsidRPr="00500CA5">
        <w:rPr>
          <w:color w:val="FF0000"/>
          <w:kern w:val="0"/>
          <w:sz w:val="28"/>
          <w:szCs w:val="28"/>
        </w:rPr>
        <w:t>информационной</w:t>
      </w:r>
      <w:r w:rsidR="009861CE" w:rsidRPr="00500CA5">
        <w:rPr>
          <w:color w:val="FF0000"/>
          <w:kern w:val="0"/>
          <w:sz w:val="28"/>
          <w:szCs w:val="28"/>
        </w:rPr>
        <w:t xml:space="preserve"> </w:t>
      </w:r>
      <w:r w:rsidR="00253D30" w:rsidRPr="00500CA5">
        <w:rPr>
          <w:color w:val="FF0000"/>
          <w:kern w:val="0"/>
          <w:sz w:val="28"/>
          <w:szCs w:val="28"/>
        </w:rPr>
        <w:t>системы</w:t>
      </w:r>
      <w:r w:rsidR="009861CE" w:rsidRPr="00500CA5">
        <w:rPr>
          <w:color w:val="FF0000"/>
          <w:kern w:val="0"/>
          <w:sz w:val="28"/>
          <w:szCs w:val="28"/>
        </w:rPr>
        <w:t xml:space="preserve"> </w:t>
      </w:r>
      <w:r w:rsidR="00253D30" w:rsidRPr="00500CA5">
        <w:rPr>
          <w:color w:val="FF0000"/>
          <w:kern w:val="0"/>
          <w:sz w:val="28"/>
          <w:szCs w:val="28"/>
        </w:rPr>
        <w:t>жилищно-коммунального</w:t>
      </w:r>
      <w:r w:rsidR="009861CE" w:rsidRPr="00500CA5">
        <w:rPr>
          <w:color w:val="FF0000"/>
          <w:kern w:val="0"/>
          <w:sz w:val="28"/>
          <w:szCs w:val="28"/>
        </w:rPr>
        <w:t xml:space="preserve"> </w:t>
      </w:r>
      <w:r w:rsidR="00253D30" w:rsidRPr="00500CA5">
        <w:rPr>
          <w:color w:val="FF0000"/>
          <w:kern w:val="0"/>
          <w:sz w:val="28"/>
          <w:szCs w:val="28"/>
        </w:rPr>
        <w:t>хозяйства</w:t>
      </w:r>
      <w:r w:rsidR="009861CE" w:rsidRPr="00500CA5">
        <w:rPr>
          <w:color w:val="FF0000"/>
          <w:kern w:val="0"/>
          <w:sz w:val="28"/>
          <w:szCs w:val="28"/>
        </w:rPr>
        <w:t xml:space="preserve"> </w:t>
      </w:r>
      <w:r w:rsidR="00253D30" w:rsidRPr="00500CA5">
        <w:rPr>
          <w:color w:val="FF0000"/>
          <w:kern w:val="0"/>
          <w:sz w:val="28"/>
          <w:szCs w:val="28"/>
        </w:rPr>
        <w:t>регламентируется</w:t>
      </w:r>
      <w:r w:rsidR="009861CE" w:rsidRPr="00500CA5">
        <w:rPr>
          <w:color w:val="FF0000"/>
          <w:kern w:val="0"/>
          <w:sz w:val="28"/>
          <w:szCs w:val="28"/>
        </w:rPr>
        <w:t xml:space="preserve"> </w:t>
      </w:r>
      <w:r w:rsidR="00253D30" w:rsidRPr="00500CA5">
        <w:rPr>
          <w:color w:val="FF0000"/>
          <w:kern w:val="0"/>
          <w:sz w:val="28"/>
          <w:szCs w:val="28"/>
        </w:rPr>
        <w:t>[</w:t>
      </w:r>
      <w:r w:rsidR="0081492E" w:rsidRPr="00500CA5">
        <w:rPr>
          <w:color w:val="FF0000"/>
          <w:kern w:val="0"/>
          <w:sz w:val="28"/>
          <w:szCs w:val="28"/>
        </w:rPr>
        <w:t>6</w:t>
      </w:r>
      <w:r w:rsidR="00253D30" w:rsidRPr="00500CA5">
        <w:rPr>
          <w:color w:val="FF0000"/>
          <w:kern w:val="0"/>
          <w:sz w:val="28"/>
          <w:szCs w:val="28"/>
        </w:rPr>
        <w:t>].</w:t>
      </w:r>
    </w:p>
    <w:p w14:paraId="734D3FA0" w14:textId="77777777" w:rsidR="00B74D28" w:rsidRPr="00500CA5" w:rsidRDefault="00734490" w:rsidP="00E267D2">
      <w:pPr>
        <w:widowControl/>
        <w:spacing w:before="0" w:after="0"/>
        <w:rPr>
          <w:color w:val="FF0000"/>
          <w:kern w:val="0"/>
          <w:sz w:val="28"/>
          <w:szCs w:val="28"/>
        </w:rPr>
      </w:pPr>
      <w:r w:rsidRPr="00500CA5">
        <w:rPr>
          <w:color w:val="FF0000"/>
          <w:kern w:val="0"/>
          <w:sz w:val="28"/>
          <w:szCs w:val="28"/>
        </w:rPr>
        <w:t>Автоматизированная</w:t>
      </w:r>
      <w:r w:rsidR="009861CE" w:rsidRPr="00500CA5">
        <w:rPr>
          <w:color w:val="FF0000"/>
          <w:kern w:val="0"/>
          <w:sz w:val="28"/>
          <w:szCs w:val="28"/>
        </w:rPr>
        <w:t xml:space="preserve"> </w:t>
      </w:r>
      <w:r w:rsidRPr="00500CA5">
        <w:rPr>
          <w:color w:val="FF0000"/>
          <w:kern w:val="0"/>
          <w:sz w:val="28"/>
          <w:szCs w:val="28"/>
        </w:rPr>
        <w:t>система</w:t>
      </w:r>
      <w:r w:rsidR="009861CE" w:rsidRPr="00500CA5">
        <w:rPr>
          <w:color w:val="FF0000"/>
          <w:kern w:val="0"/>
          <w:sz w:val="28"/>
          <w:szCs w:val="28"/>
        </w:rPr>
        <w:t xml:space="preserve"> </w:t>
      </w:r>
      <w:r w:rsidRPr="00500CA5">
        <w:rPr>
          <w:color w:val="FF0000"/>
          <w:kern w:val="0"/>
          <w:sz w:val="28"/>
          <w:szCs w:val="28"/>
        </w:rPr>
        <w:t>управления</w:t>
      </w:r>
      <w:r w:rsidR="009861CE" w:rsidRPr="00500CA5">
        <w:rPr>
          <w:color w:val="FF0000"/>
          <w:kern w:val="0"/>
          <w:sz w:val="28"/>
          <w:szCs w:val="28"/>
        </w:rPr>
        <w:t xml:space="preserve"> </w:t>
      </w:r>
      <w:r w:rsidRPr="00500CA5">
        <w:rPr>
          <w:color w:val="FF0000"/>
          <w:kern w:val="0"/>
          <w:sz w:val="28"/>
          <w:szCs w:val="28"/>
        </w:rPr>
        <w:t>технологическими</w:t>
      </w:r>
      <w:r w:rsidR="009861CE" w:rsidRPr="00500CA5">
        <w:rPr>
          <w:color w:val="FF0000"/>
          <w:kern w:val="0"/>
          <w:sz w:val="28"/>
          <w:szCs w:val="28"/>
        </w:rPr>
        <w:t xml:space="preserve"> </w:t>
      </w:r>
      <w:r w:rsidRPr="00500CA5">
        <w:rPr>
          <w:color w:val="FF0000"/>
          <w:kern w:val="0"/>
          <w:sz w:val="28"/>
          <w:szCs w:val="28"/>
        </w:rPr>
        <w:t>процессами</w:t>
      </w:r>
      <w:r w:rsidR="009861CE" w:rsidRPr="00500CA5">
        <w:rPr>
          <w:color w:val="FF0000"/>
          <w:kern w:val="0"/>
          <w:sz w:val="28"/>
          <w:szCs w:val="28"/>
        </w:rPr>
        <w:t xml:space="preserve"> </w:t>
      </w:r>
      <w:r w:rsidRPr="00500CA5">
        <w:rPr>
          <w:color w:val="FF0000"/>
          <w:kern w:val="0"/>
          <w:sz w:val="28"/>
          <w:szCs w:val="28"/>
        </w:rPr>
        <w:t>водоподготовительных</w:t>
      </w:r>
      <w:r w:rsidR="009861CE" w:rsidRPr="00500CA5">
        <w:rPr>
          <w:color w:val="FF0000"/>
          <w:kern w:val="0"/>
          <w:sz w:val="28"/>
          <w:szCs w:val="28"/>
        </w:rPr>
        <w:t xml:space="preserve"> </w:t>
      </w:r>
      <w:r w:rsidRPr="00500CA5">
        <w:rPr>
          <w:color w:val="FF0000"/>
          <w:kern w:val="0"/>
          <w:sz w:val="28"/>
          <w:szCs w:val="28"/>
        </w:rPr>
        <w:t>сооружений</w:t>
      </w:r>
      <w:r w:rsidR="009861CE" w:rsidRPr="00500CA5">
        <w:rPr>
          <w:color w:val="FF0000"/>
          <w:kern w:val="0"/>
          <w:sz w:val="28"/>
          <w:szCs w:val="28"/>
        </w:rPr>
        <w:t xml:space="preserve"> </w:t>
      </w:r>
      <w:r w:rsidRPr="00500CA5">
        <w:rPr>
          <w:color w:val="FF0000"/>
          <w:kern w:val="0"/>
          <w:sz w:val="28"/>
          <w:szCs w:val="28"/>
        </w:rPr>
        <w:t>по</w:t>
      </w:r>
      <w:r w:rsidR="009861CE" w:rsidRPr="00500CA5">
        <w:rPr>
          <w:color w:val="FF0000"/>
          <w:kern w:val="0"/>
          <w:sz w:val="28"/>
          <w:szCs w:val="28"/>
        </w:rPr>
        <w:t xml:space="preserve"> </w:t>
      </w:r>
      <w:r w:rsidRPr="00500CA5">
        <w:rPr>
          <w:color w:val="FF0000"/>
          <w:kern w:val="0"/>
          <w:sz w:val="28"/>
          <w:szCs w:val="28"/>
        </w:rPr>
        <w:t>принципу</w:t>
      </w:r>
      <w:r w:rsidR="009861CE" w:rsidRPr="00500CA5">
        <w:rPr>
          <w:color w:val="FF0000"/>
          <w:kern w:val="0"/>
          <w:sz w:val="28"/>
          <w:szCs w:val="28"/>
        </w:rPr>
        <w:t xml:space="preserve"> </w:t>
      </w:r>
      <w:r w:rsidRPr="00500CA5">
        <w:rPr>
          <w:color w:val="FF0000"/>
          <w:kern w:val="0"/>
          <w:sz w:val="28"/>
          <w:szCs w:val="28"/>
        </w:rPr>
        <w:t>управления</w:t>
      </w:r>
      <w:r w:rsidR="009861CE" w:rsidRPr="00500CA5">
        <w:rPr>
          <w:color w:val="FF0000"/>
          <w:kern w:val="0"/>
          <w:sz w:val="28"/>
          <w:szCs w:val="28"/>
        </w:rPr>
        <w:t xml:space="preserve"> </w:t>
      </w:r>
      <w:r w:rsidRPr="00500CA5">
        <w:rPr>
          <w:color w:val="FF0000"/>
          <w:kern w:val="0"/>
          <w:sz w:val="28"/>
          <w:szCs w:val="28"/>
        </w:rPr>
        <w:t>должна</w:t>
      </w:r>
      <w:r w:rsidR="009861CE" w:rsidRPr="00500CA5">
        <w:rPr>
          <w:color w:val="FF0000"/>
          <w:kern w:val="0"/>
          <w:sz w:val="28"/>
          <w:szCs w:val="28"/>
        </w:rPr>
        <w:t xml:space="preserve"> </w:t>
      </w:r>
      <w:r w:rsidRPr="00500CA5">
        <w:rPr>
          <w:color w:val="FF0000"/>
          <w:kern w:val="0"/>
          <w:sz w:val="28"/>
          <w:szCs w:val="28"/>
        </w:rPr>
        <w:t>быть</w:t>
      </w:r>
      <w:r w:rsidR="009861CE" w:rsidRPr="00500CA5">
        <w:rPr>
          <w:color w:val="FF0000"/>
          <w:kern w:val="0"/>
          <w:sz w:val="28"/>
          <w:szCs w:val="28"/>
        </w:rPr>
        <w:t xml:space="preserve"> </w:t>
      </w:r>
      <w:r w:rsidRPr="00500CA5">
        <w:rPr>
          <w:color w:val="FF0000"/>
          <w:kern w:val="0"/>
          <w:sz w:val="28"/>
          <w:szCs w:val="28"/>
        </w:rPr>
        <w:t>централизованной,</w:t>
      </w:r>
      <w:r w:rsidR="009861CE" w:rsidRPr="00500CA5">
        <w:rPr>
          <w:color w:val="FF0000"/>
          <w:kern w:val="0"/>
          <w:sz w:val="28"/>
          <w:szCs w:val="28"/>
        </w:rPr>
        <w:t xml:space="preserve"> </w:t>
      </w:r>
      <w:r w:rsidRPr="00500CA5">
        <w:rPr>
          <w:color w:val="FF0000"/>
          <w:kern w:val="0"/>
          <w:sz w:val="28"/>
          <w:szCs w:val="28"/>
        </w:rPr>
        <w:t>с</w:t>
      </w:r>
      <w:r w:rsidR="009861CE" w:rsidRPr="00500CA5">
        <w:rPr>
          <w:color w:val="FF0000"/>
          <w:kern w:val="0"/>
          <w:sz w:val="28"/>
          <w:szCs w:val="28"/>
        </w:rPr>
        <w:t xml:space="preserve"> </w:t>
      </w:r>
      <w:r w:rsidRPr="00500CA5">
        <w:rPr>
          <w:color w:val="FF0000"/>
          <w:kern w:val="0"/>
          <w:sz w:val="28"/>
          <w:szCs w:val="28"/>
        </w:rPr>
        <w:t>единым</w:t>
      </w:r>
      <w:r w:rsidR="009861CE" w:rsidRPr="00500CA5">
        <w:rPr>
          <w:color w:val="FF0000"/>
          <w:kern w:val="0"/>
          <w:sz w:val="28"/>
          <w:szCs w:val="28"/>
        </w:rPr>
        <w:t xml:space="preserve"> </w:t>
      </w:r>
      <w:r w:rsidRPr="00500CA5">
        <w:rPr>
          <w:color w:val="FF0000"/>
          <w:kern w:val="0"/>
          <w:sz w:val="28"/>
          <w:szCs w:val="28"/>
        </w:rPr>
        <w:t>пунктом</w:t>
      </w:r>
      <w:r w:rsidR="009861CE" w:rsidRPr="00500CA5">
        <w:rPr>
          <w:color w:val="FF0000"/>
          <w:kern w:val="0"/>
          <w:sz w:val="28"/>
          <w:szCs w:val="28"/>
        </w:rPr>
        <w:t xml:space="preserve"> </w:t>
      </w:r>
      <w:r w:rsidRPr="00500CA5">
        <w:rPr>
          <w:color w:val="FF0000"/>
          <w:kern w:val="0"/>
          <w:sz w:val="28"/>
          <w:szCs w:val="28"/>
        </w:rPr>
        <w:t>принятия</w:t>
      </w:r>
      <w:r w:rsidR="009861CE" w:rsidRPr="00500CA5">
        <w:rPr>
          <w:color w:val="FF0000"/>
          <w:kern w:val="0"/>
          <w:sz w:val="28"/>
          <w:szCs w:val="28"/>
        </w:rPr>
        <w:t xml:space="preserve"> </w:t>
      </w:r>
      <w:r w:rsidRPr="00500CA5">
        <w:rPr>
          <w:color w:val="FF0000"/>
          <w:kern w:val="0"/>
          <w:sz w:val="28"/>
          <w:szCs w:val="28"/>
        </w:rPr>
        <w:t>решений.</w:t>
      </w:r>
    </w:p>
    <w:p w14:paraId="758EE438" w14:textId="6E2C6553" w:rsidR="00734490" w:rsidRPr="00500CA5" w:rsidRDefault="00B74D28" w:rsidP="00734490">
      <w:pPr>
        <w:widowControl/>
        <w:spacing w:before="0" w:after="0"/>
        <w:rPr>
          <w:color w:val="FF0000"/>
          <w:kern w:val="0"/>
          <w:sz w:val="28"/>
          <w:szCs w:val="28"/>
        </w:rPr>
      </w:pPr>
      <w:r w:rsidRPr="00500CA5">
        <w:rPr>
          <w:color w:val="FF0000"/>
          <w:kern w:val="0"/>
          <w:sz w:val="28"/>
          <w:szCs w:val="28"/>
        </w:rPr>
        <w:fldChar w:fldCharType="begin"/>
      </w:r>
      <w:r w:rsidRPr="00500CA5">
        <w:rPr>
          <w:color w:val="FF0000"/>
          <w:kern w:val="0"/>
          <w:sz w:val="28"/>
          <w:szCs w:val="28"/>
        </w:rPr>
        <w:instrText xml:space="preserve"> REF  раздел_14  \* MERGEFORMAT </w:instrText>
      </w:r>
      <w:r w:rsidRPr="00500CA5">
        <w:rPr>
          <w:color w:val="FF0000"/>
          <w:kern w:val="0"/>
          <w:sz w:val="28"/>
          <w:szCs w:val="28"/>
        </w:rPr>
        <w:fldChar w:fldCharType="separate"/>
      </w:r>
      <w:r w:rsidR="00AE7126" w:rsidRPr="00500CA5">
        <w:rPr>
          <w:color w:val="FF0000"/>
          <w:kern w:val="0"/>
          <w:sz w:val="28"/>
          <w:szCs w:val="28"/>
        </w:rPr>
        <w:t>14</w:t>
      </w:r>
      <w:r w:rsidRPr="00500CA5">
        <w:rPr>
          <w:color w:val="FF0000"/>
          <w:kern w:val="0"/>
          <w:sz w:val="28"/>
          <w:szCs w:val="28"/>
        </w:rPr>
        <w:fldChar w:fldCharType="end"/>
      </w:r>
      <w:r w:rsidRPr="00500CA5">
        <w:rPr>
          <w:color w:val="FF0000"/>
          <w:kern w:val="0"/>
          <w:sz w:val="28"/>
          <w:szCs w:val="28"/>
        </w:rPr>
        <w:t>.</w:t>
      </w:r>
      <w:r w:rsidRPr="00500CA5">
        <w:rPr>
          <w:color w:val="FF0000"/>
          <w:kern w:val="0"/>
          <w:sz w:val="28"/>
          <w:szCs w:val="28"/>
        </w:rPr>
        <w:fldChar w:fldCharType="begin"/>
      </w:r>
      <w:r w:rsidRPr="00500CA5">
        <w:rPr>
          <w:color w:val="FF0000"/>
          <w:kern w:val="0"/>
          <w:sz w:val="28"/>
          <w:szCs w:val="28"/>
        </w:rPr>
        <w:instrText xml:space="preserve"> SEQ раздел12 \* MERGEFORMAT </w:instrText>
      </w:r>
      <w:r w:rsidRPr="00500CA5">
        <w:rPr>
          <w:color w:val="FF0000"/>
          <w:kern w:val="0"/>
          <w:sz w:val="28"/>
          <w:szCs w:val="28"/>
        </w:rPr>
        <w:fldChar w:fldCharType="separate"/>
      </w:r>
      <w:r w:rsidR="00AE7126" w:rsidRPr="00500CA5">
        <w:rPr>
          <w:noProof/>
          <w:color w:val="FF0000"/>
          <w:kern w:val="0"/>
          <w:sz w:val="28"/>
          <w:szCs w:val="28"/>
        </w:rPr>
        <w:t>44</w:t>
      </w:r>
      <w:r w:rsidRPr="00500CA5">
        <w:rPr>
          <w:color w:val="FF0000"/>
          <w:kern w:val="0"/>
          <w:sz w:val="28"/>
          <w:szCs w:val="28"/>
        </w:rPr>
        <w:fldChar w:fldCharType="end"/>
      </w:r>
      <w:r w:rsidR="009861CE" w:rsidRPr="00500CA5">
        <w:rPr>
          <w:color w:val="FF0000"/>
          <w:kern w:val="0"/>
          <w:sz w:val="28"/>
          <w:szCs w:val="28"/>
        </w:rPr>
        <w:t xml:space="preserve"> </w:t>
      </w:r>
      <w:r w:rsidR="00734490" w:rsidRPr="00500CA5">
        <w:rPr>
          <w:color w:val="FF0000"/>
          <w:kern w:val="0"/>
          <w:sz w:val="28"/>
          <w:szCs w:val="28"/>
        </w:rPr>
        <w:t>Систему</w:t>
      </w:r>
      <w:r w:rsidR="009861CE" w:rsidRPr="00500CA5">
        <w:rPr>
          <w:color w:val="FF0000"/>
          <w:kern w:val="0"/>
          <w:sz w:val="28"/>
          <w:szCs w:val="28"/>
        </w:rPr>
        <w:t xml:space="preserve"> </w:t>
      </w:r>
      <w:r w:rsidR="00734490" w:rsidRPr="00500CA5">
        <w:rPr>
          <w:color w:val="FF0000"/>
          <w:kern w:val="0"/>
          <w:sz w:val="28"/>
          <w:szCs w:val="28"/>
        </w:rPr>
        <w:t>управления</w:t>
      </w:r>
      <w:r w:rsidR="009861CE" w:rsidRPr="00500CA5">
        <w:rPr>
          <w:color w:val="FF0000"/>
          <w:kern w:val="0"/>
          <w:sz w:val="28"/>
          <w:szCs w:val="28"/>
        </w:rPr>
        <w:t xml:space="preserve"> </w:t>
      </w:r>
      <w:r w:rsidR="00734490" w:rsidRPr="00500CA5">
        <w:rPr>
          <w:color w:val="FF0000"/>
          <w:kern w:val="0"/>
          <w:sz w:val="28"/>
          <w:szCs w:val="28"/>
        </w:rPr>
        <w:t>отдельного</w:t>
      </w:r>
      <w:r w:rsidR="009861CE" w:rsidRPr="00500CA5">
        <w:rPr>
          <w:color w:val="FF0000"/>
          <w:kern w:val="0"/>
          <w:sz w:val="28"/>
          <w:szCs w:val="28"/>
        </w:rPr>
        <w:t xml:space="preserve"> </w:t>
      </w:r>
      <w:r w:rsidR="00734490" w:rsidRPr="00500CA5">
        <w:rPr>
          <w:color w:val="FF0000"/>
          <w:kern w:val="0"/>
          <w:sz w:val="28"/>
          <w:szCs w:val="28"/>
        </w:rPr>
        <w:t>технологического</w:t>
      </w:r>
      <w:r w:rsidR="009861CE" w:rsidRPr="00500CA5">
        <w:rPr>
          <w:color w:val="FF0000"/>
          <w:kern w:val="0"/>
          <w:sz w:val="28"/>
          <w:szCs w:val="28"/>
        </w:rPr>
        <w:t xml:space="preserve"> </w:t>
      </w:r>
      <w:r w:rsidR="00734490" w:rsidRPr="00500CA5">
        <w:rPr>
          <w:color w:val="FF0000"/>
          <w:kern w:val="0"/>
          <w:sz w:val="28"/>
          <w:szCs w:val="28"/>
        </w:rPr>
        <w:t>узла</w:t>
      </w:r>
      <w:r w:rsidR="009861CE" w:rsidRPr="00500CA5">
        <w:rPr>
          <w:color w:val="FF0000"/>
          <w:kern w:val="0"/>
          <w:sz w:val="28"/>
          <w:szCs w:val="28"/>
        </w:rPr>
        <w:t xml:space="preserve"> </w:t>
      </w:r>
      <w:r w:rsidR="00734490" w:rsidRPr="00500CA5">
        <w:rPr>
          <w:color w:val="FF0000"/>
          <w:kern w:val="0"/>
          <w:sz w:val="28"/>
          <w:szCs w:val="28"/>
        </w:rPr>
        <w:t>или</w:t>
      </w:r>
      <w:r w:rsidR="009861CE" w:rsidRPr="00500CA5">
        <w:rPr>
          <w:color w:val="FF0000"/>
          <w:kern w:val="0"/>
          <w:sz w:val="28"/>
          <w:szCs w:val="28"/>
        </w:rPr>
        <w:t xml:space="preserve"> </w:t>
      </w:r>
      <w:r w:rsidR="00734490" w:rsidRPr="00500CA5">
        <w:rPr>
          <w:color w:val="FF0000"/>
          <w:kern w:val="0"/>
          <w:sz w:val="28"/>
          <w:szCs w:val="28"/>
        </w:rPr>
        <w:t>объекта</w:t>
      </w:r>
      <w:r w:rsidR="009861CE" w:rsidRPr="00500CA5">
        <w:rPr>
          <w:color w:val="FF0000"/>
          <w:kern w:val="0"/>
          <w:sz w:val="28"/>
          <w:szCs w:val="28"/>
        </w:rPr>
        <w:t xml:space="preserve"> </w:t>
      </w:r>
      <w:r w:rsidR="00734490" w:rsidRPr="00500CA5">
        <w:rPr>
          <w:color w:val="FF0000"/>
          <w:kern w:val="0"/>
          <w:sz w:val="28"/>
          <w:szCs w:val="28"/>
        </w:rPr>
        <w:t>водоподготовительных</w:t>
      </w:r>
      <w:r w:rsidR="009861CE" w:rsidRPr="00500CA5">
        <w:rPr>
          <w:color w:val="FF0000"/>
          <w:kern w:val="0"/>
          <w:sz w:val="28"/>
          <w:szCs w:val="28"/>
        </w:rPr>
        <w:t xml:space="preserve"> </w:t>
      </w:r>
      <w:r w:rsidR="00734490" w:rsidRPr="00500CA5">
        <w:rPr>
          <w:color w:val="FF0000"/>
          <w:kern w:val="0"/>
          <w:sz w:val="28"/>
          <w:szCs w:val="28"/>
        </w:rPr>
        <w:t>станций</w:t>
      </w:r>
      <w:r w:rsidR="009861CE" w:rsidRPr="00500CA5">
        <w:rPr>
          <w:color w:val="FF0000"/>
          <w:kern w:val="0"/>
          <w:sz w:val="28"/>
          <w:szCs w:val="28"/>
        </w:rPr>
        <w:t xml:space="preserve"> </w:t>
      </w:r>
      <w:r w:rsidR="00734490" w:rsidRPr="00500CA5">
        <w:rPr>
          <w:color w:val="FF0000"/>
          <w:kern w:val="0"/>
          <w:sz w:val="28"/>
          <w:szCs w:val="28"/>
        </w:rPr>
        <w:t>производительностью</w:t>
      </w:r>
      <w:r w:rsidR="009861CE" w:rsidRPr="00500CA5">
        <w:rPr>
          <w:color w:val="FF0000"/>
          <w:kern w:val="0"/>
          <w:sz w:val="28"/>
          <w:szCs w:val="28"/>
        </w:rPr>
        <w:t xml:space="preserve"> </w:t>
      </w:r>
      <w:r w:rsidR="00734490" w:rsidRPr="00500CA5">
        <w:rPr>
          <w:color w:val="FF0000"/>
          <w:kern w:val="0"/>
          <w:sz w:val="28"/>
          <w:szCs w:val="28"/>
        </w:rPr>
        <w:t>до</w:t>
      </w:r>
      <w:r w:rsidR="009861CE" w:rsidRPr="00500CA5">
        <w:rPr>
          <w:color w:val="FF0000"/>
          <w:kern w:val="0"/>
          <w:sz w:val="28"/>
          <w:szCs w:val="28"/>
        </w:rPr>
        <w:t xml:space="preserve"> </w:t>
      </w:r>
      <w:r w:rsidR="00734490" w:rsidRPr="00500CA5">
        <w:rPr>
          <w:color w:val="FF0000"/>
          <w:kern w:val="0"/>
          <w:sz w:val="28"/>
          <w:szCs w:val="28"/>
        </w:rPr>
        <w:t>50</w:t>
      </w:r>
      <w:r w:rsidR="009861CE" w:rsidRPr="00500CA5">
        <w:rPr>
          <w:color w:val="FF0000"/>
          <w:kern w:val="0"/>
          <w:sz w:val="28"/>
          <w:szCs w:val="28"/>
        </w:rPr>
        <w:t xml:space="preserve"> </w:t>
      </w:r>
      <w:r w:rsidR="00734490" w:rsidRPr="00500CA5">
        <w:rPr>
          <w:color w:val="FF0000"/>
          <w:kern w:val="0"/>
          <w:sz w:val="28"/>
          <w:szCs w:val="28"/>
        </w:rPr>
        <w:t>тыс.</w:t>
      </w:r>
      <w:r w:rsidR="009861CE" w:rsidRPr="00500CA5">
        <w:rPr>
          <w:color w:val="FF0000"/>
          <w:kern w:val="0"/>
          <w:sz w:val="28"/>
          <w:szCs w:val="28"/>
        </w:rPr>
        <w:t xml:space="preserve"> </w:t>
      </w:r>
      <w:r w:rsidR="00734490" w:rsidRPr="00500CA5">
        <w:rPr>
          <w:color w:val="FF0000"/>
          <w:kern w:val="0"/>
          <w:sz w:val="28"/>
          <w:szCs w:val="28"/>
        </w:rPr>
        <w:t>м</w:t>
      </w:r>
      <w:r w:rsidR="00734490" w:rsidRPr="00500CA5">
        <w:rPr>
          <w:color w:val="FF0000"/>
          <w:kern w:val="0"/>
          <w:sz w:val="28"/>
          <w:szCs w:val="28"/>
          <w:vertAlign w:val="superscript"/>
        </w:rPr>
        <w:t>3</w:t>
      </w:r>
      <w:r w:rsidR="00734490" w:rsidRPr="00500CA5">
        <w:rPr>
          <w:color w:val="FF0000"/>
          <w:kern w:val="0"/>
          <w:sz w:val="28"/>
          <w:szCs w:val="28"/>
        </w:rPr>
        <w:t>/</w:t>
      </w:r>
      <w:proofErr w:type="spellStart"/>
      <w:r w:rsidR="00734490" w:rsidRPr="00500CA5">
        <w:rPr>
          <w:color w:val="FF0000"/>
          <w:kern w:val="0"/>
          <w:sz w:val="28"/>
          <w:szCs w:val="28"/>
        </w:rPr>
        <w:t>сут</w:t>
      </w:r>
      <w:proofErr w:type="spellEnd"/>
      <w:r w:rsidR="009861CE" w:rsidRPr="00500CA5">
        <w:rPr>
          <w:color w:val="FF0000"/>
          <w:kern w:val="0"/>
          <w:sz w:val="28"/>
          <w:szCs w:val="28"/>
        </w:rPr>
        <w:t xml:space="preserve"> </w:t>
      </w:r>
      <w:r w:rsidR="00734490" w:rsidRPr="00500CA5">
        <w:rPr>
          <w:color w:val="FF0000"/>
          <w:kern w:val="0"/>
          <w:sz w:val="28"/>
          <w:szCs w:val="28"/>
        </w:rPr>
        <w:t>следует</w:t>
      </w:r>
      <w:r w:rsidR="009861CE" w:rsidRPr="00500CA5">
        <w:rPr>
          <w:color w:val="FF0000"/>
          <w:kern w:val="0"/>
          <w:sz w:val="28"/>
          <w:szCs w:val="28"/>
        </w:rPr>
        <w:t xml:space="preserve"> </w:t>
      </w:r>
      <w:r w:rsidR="00734490" w:rsidRPr="00500CA5">
        <w:rPr>
          <w:color w:val="FF0000"/>
          <w:kern w:val="0"/>
          <w:sz w:val="28"/>
          <w:szCs w:val="28"/>
        </w:rPr>
        <w:t>выполнять</w:t>
      </w:r>
      <w:r w:rsidR="009861CE" w:rsidRPr="00500CA5">
        <w:rPr>
          <w:color w:val="FF0000"/>
          <w:kern w:val="0"/>
          <w:sz w:val="28"/>
          <w:szCs w:val="28"/>
        </w:rPr>
        <w:t xml:space="preserve"> </w:t>
      </w:r>
      <w:r w:rsidR="00734490" w:rsidRPr="00500CA5">
        <w:rPr>
          <w:color w:val="FF0000"/>
          <w:kern w:val="0"/>
          <w:sz w:val="28"/>
          <w:szCs w:val="28"/>
        </w:rPr>
        <w:t>одноуровневой</w:t>
      </w:r>
      <w:r w:rsidR="009861CE" w:rsidRPr="00500CA5">
        <w:rPr>
          <w:color w:val="FF0000"/>
          <w:kern w:val="0"/>
          <w:sz w:val="28"/>
          <w:szCs w:val="28"/>
        </w:rPr>
        <w:t xml:space="preserve"> </w:t>
      </w:r>
      <w:r w:rsidR="00734490" w:rsidRPr="00500CA5">
        <w:rPr>
          <w:color w:val="FF0000"/>
          <w:kern w:val="0"/>
          <w:sz w:val="28"/>
          <w:szCs w:val="28"/>
        </w:rPr>
        <w:t>(уровень</w:t>
      </w:r>
      <w:r w:rsidR="009861CE" w:rsidRPr="00500CA5">
        <w:rPr>
          <w:color w:val="FF0000"/>
          <w:kern w:val="0"/>
          <w:sz w:val="28"/>
          <w:szCs w:val="28"/>
        </w:rPr>
        <w:t xml:space="preserve"> </w:t>
      </w:r>
      <w:r w:rsidR="00734490" w:rsidRPr="00500CA5">
        <w:rPr>
          <w:color w:val="FF0000"/>
          <w:kern w:val="0"/>
          <w:sz w:val="28"/>
          <w:szCs w:val="28"/>
        </w:rPr>
        <w:t>локального</w:t>
      </w:r>
      <w:r w:rsidR="009861CE" w:rsidRPr="00500CA5">
        <w:rPr>
          <w:color w:val="FF0000"/>
          <w:kern w:val="0"/>
          <w:sz w:val="28"/>
          <w:szCs w:val="28"/>
        </w:rPr>
        <w:t xml:space="preserve"> </w:t>
      </w:r>
      <w:r w:rsidR="00734490" w:rsidRPr="00500CA5">
        <w:rPr>
          <w:color w:val="FF0000"/>
          <w:kern w:val="0"/>
          <w:sz w:val="28"/>
          <w:szCs w:val="28"/>
        </w:rPr>
        <w:t>управления)</w:t>
      </w:r>
      <w:r w:rsidR="009861CE" w:rsidRPr="00500CA5">
        <w:rPr>
          <w:color w:val="FF0000"/>
          <w:kern w:val="0"/>
          <w:sz w:val="28"/>
          <w:szCs w:val="28"/>
        </w:rPr>
        <w:t xml:space="preserve"> </w:t>
      </w:r>
      <w:r w:rsidR="00734490" w:rsidRPr="00500CA5">
        <w:rPr>
          <w:color w:val="FF0000"/>
          <w:kern w:val="0"/>
          <w:sz w:val="28"/>
          <w:szCs w:val="28"/>
        </w:rPr>
        <w:t>с</w:t>
      </w:r>
      <w:r w:rsidR="009861CE" w:rsidRPr="00500CA5">
        <w:rPr>
          <w:color w:val="FF0000"/>
          <w:kern w:val="0"/>
          <w:sz w:val="28"/>
          <w:szCs w:val="28"/>
        </w:rPr>
        <w:t xml:space="preserve"> </w:t>
      </w:r>
      <w:r w:rsidR="00734490" w:rsidRPr="00500CA5">
        <w:rPr>
          <w:color w:val="FF0000"/>
          <w:kern w:val="0"/>
          <w:sz w:val="28"/>
          <w:szCs w:val="28"/>
        </w:rPr>
        <w:t>собственным</w:t>
      </w:r>
      <w:r w:rsidR="009861CE" w:rsidRPr="00500CA5">
        <w:rPr>
          <w:color w:val="FF0000"/>
          <w:kern w:val="0"/>
          <w:sz w:val="28"/>
          <w:szCs w:val="28"/>
        </w:rPr>
        <w:t xml:space="preserve"> </w:t>
      </w:r>
      <w:r w:rsidR="00734490" w:rsidRPr="00500CA5">
        <w:rPr>
          <w:color w:val="FF0000"/>
          <w:kern w:val="0"/>
          <w:sz w:val="28"/>
          <w:szCs w:val="28"/>
        </w:rPr>
        <w:t>интеллектуальным</w:t>
      </w:r>
      <w:r w:rsidR="009861CE" w:rsidRPr="00500CA5">
        <w:rPr>
          <w:color w:val="FF0000"/>
          <w:kern w:val="0"/>
          <w:sz w:val="28"/>
          <w:szCs w:val="28"/>
        </w:rPr>
        <w:t xml:space="preserve"> </w:t>
      </w:r>
      <w:r w:rsidR="00734490" w:rsidRPr="00500CA5">
        <w:rPr>
          <w:color w:val="FF0000"/>
          <w:kern w:val="0"/>
          <w:sz w:val="28"/>
          <w:szCs w:val="28"/>
        </w:rPr>
        <w:t>узлом</w:t>
      </w:r>
      <w:r w:rsidR="009861CE" w:rsidRPr="00500CA5">
        <w:rPr>
          <w:color w:val="FF0000"/>
          <w:kern w:val="0"/>
          <w:sz w:val="28"/>
          <w:szCs w:val="28"/>
        </w:rPr>
        <w:t xml:space="preserve"> </w:t>
      </w:r>
      <w:r w:rsidR="00734490" w:rsidRPr="00500CA5">
        <w:rPr>
          <w:color w:val="FF0000"/>
          <w:kern w:val="0"/>
          <w:sz w:val="28"/>
          <w:szCs w:val="28"/>
        </w:rPr>
        <w:t>управления,</w:t>
      </w:r>
      <w:r w:rsidR="009861CE" w:rsidRPr="00500CA5">
        <w:rPr>
          <w:color w:val="FF0000"/>
          <w:kern w:val="0"/>
          <w:sz w:val="28"/>
          <w:szCs w:val="28"/>
        </w:rPr>
        <w:t xml:space="preserve"> </w:t>
      </w:r>
      <w:r w:rsidR="00734490" w:rsidRPr="00500CA5">
        <w:rPr>
          <w:color w:val="FF0000"/>
          <w:kern w:val="0"/>
          <w:sz w:val="28"/>
          <w:szCs w:val="28"/>
        </w:rPr>
        <w:t>решающим</w:t>
      </w:r>
      <w:r w:rsidR="009861CE" w:rsidRPr="00500CA5">
        <w:rPr>
          <w:color w:val="FF0000"/>
          <w:kern w:val="0"/>
          <w:sz w:val="28"/>
          <w:szCs w:val="28"/>
        </w:rPr>
        <w:t xml:space="preserve"> </w:t>
      </w:r>
      <w:r w:rsidR="00734490" w:rsidRPr="00500CA5">
        <w:rPr>
          <w:color w:val="FF0000"/>
          <w:kern w:val="0"/>
          <w:sz w:val="28"/>
          <w:szCs w:val="28"/>
        </w:rPr>
        <w:t>задачи</w:t>
      </w:r>
      <w:r w:rsidR="009861CE" w:rsidRPr="00500CA5">
        <w:rPr>
          <w:color w:val="FF0000"/>
          <w:kern w:val="0"/>
          <w:sz w:val="28"/>
          <w:szCs w:val="28"/>
        </w:rPr>
        <w:t xml:space="preserve"> </w:t>
      </w:r>
      <w:r w:rsidR="00734490" w:rsidRPr="00500CA5">
        <w:rPr>
          <w:color w:val="FF0000"/>
          <w:kern w:val="0"/>
          <w:sz w:val="28"/>
          <w:szCs w:val="28"/>
        </w:rPr>
        <w:t>локального</w:t>
      </w:r>
      <w:r w:rsidR="009861CE" w:rsidRPr="00500CA5">
        <w:rPr>
          <w:color w:val="FF0000"/>
          <w:kern w:val="0"/>
          <w:sz w:val="28"/>
          <w:szCs w:val="28"/>
        </w:rPr>
        <w:t xml:space="preserve"> </w:t>
      </w:r>
      <w:r w:rsidR="00734490" w:rsidRPr="00500CA5">
        <w:rPr>
          <w:color w:val="FF0000"/>
          <w:kern w:val="0"/>
          <w:sz w:val="28"/>
          <w:szCs w:val="28"/>
        </w:rPr>
        <w:t>управления</w:t>
      </w:r>
      <w:r w:rsidR="009861CE" w:rsidRPr="00500CA5">
        <w:rPr>
          <w:color w:val="FF0000"/>
          <w:kern w:val="0"/>
          <w:sz w:val="28"/>
          <w:szCs w:val="28"/>
        </w:rPr>
        <w:t xml:space="preserve"> </w:t>
      </w:r>
      <w:r w:rsidR="00734490" w:rsidRPr="00500CA5">
        <w:rPr>
          <w:color w:val="FF0000"/>
          <w:kern w:val="0"/>
          <w:sz w:val="28"/>
          <w:szCs w:val="28"/>
        </w:rPr>
        <w:t>и</w:t>
      </w:r>
      <w:r w:rsidR="009861CE" w:rsidRPr="00500CA5">
        <w:rPr>
          <w:color w:val="FF0000"/>
          <w:kern w:val="0"/>
          <w:sz w:val="28"/>
          <w:szCs w:val="28"/>
        </w:rPr>
        <w:t xml:space="preserve"> </w:t>
      </w:r>
      <w:r w:rsidR="00734490" w:rsidRPr="00500CA5">
        <w:rPr>
          <w:color w:val="FF0000"/>
          <w:kern w:val="0"/>
          <w:sz w:val="28"/>
          <w:szCs w:val="28"/>
        </w:rPr>
        <w:t>обеспечивающим</w:t>
      </w:r>
      <w:r w:rsidR="009861CE" w:rsidRPr="00500CA5">
        <w:rPr>
          <w:color w:val="FF0000"/>
          <w:kern w:val="0"/>
          <w:sz w:val="28"/>
          <w:szCs w:val="28"/>
        </w:rPr>
        <w:t xml:space="preserve"> </w:t>
      </w:r>
      <w:r w:rsidR="00734490" w:rsidRPr="00500CA5">
        <w:rPr>
          <w:color w:val="FF0000"/>
          <w:kern w:val="0"/>
          <w:sz w:val="28"/>
          <w:szCs w:val="28"/>
        </w:rPr>
        <w:t>связь</w:t>
      </w:r>
      <w:r w:rsidR="009861CE" w:rsidRPr="00500CA5">
        <w:rPr>
          <w:color w:val="FF0000"/>
          <w:kern w:val="0"/>
          <w:sz w:val="28"/>
          <w:szCs w:val="28"/>
        </w:rPr>
        <w:t xml:space="preserve"> </w:t>
      </w:r>
      <w:r w:rsidR="00734490" w:rsidRPr="00500CA5">
        <w:rPr>
          <w:color w:val="FF0000"/>
          <w:kern w:val="0"/>
          <w:sz w:val="28"/>
          <w:szCs w:val="28"/>
        </w:rPr>
        <w:t>с</w:t>
      </w:r>
      <w:r w:rsidR="009861CE" w:rsidRPr="00500CA5">
        <w:rPr>
          <w:color w:val="FF0000"/>
          <w:kern w:val="0"/>
          <w:sz w:val="28"/>
          <w:szCs w:val="28"/>
        </w:rPr>
        <w:t xml:space="preserve"> </w:t>
      </w:r>
      <w:r w:rsidR="00734490" w:rsidRPr="00500CA5">
        <w:rPr>
          <w:color w:val="FF0000"/>
          <w:kern w:val="0"/>
          <w:sz w:val="28"/>
          <w:szCs w:val="28"/>
        </w:rPr>
        <w:t>уровнем</w:t>
      </w:r>
      <w:r w:rsidR="009861CE" w:rsidRPr="00500CA5">
        <w:rPr>
          <w:color w:val="FF0000"/>
          <w:kern w:val="0"/>
          <w:sz w:val="28"/>
          <w:szCs w:val="28"/>
        </w:rPr>
        <w:t xml:space="preserve"> </w:t>
      </w:r>
      <w:r w:rsidR="00734490" w:rsidRPr="00500CA5">
        <w:rPr>
          <w:color w:val="FF0000"/>
          <w:kern w:val="0"/>
          <w:sz w:val="28"/>
          <w:szCs w:val="28"/>
        </w:rPr>
        <w:t>автоматизированного</w:t>
      </w:r>
      <w:r w:rsidR="009861CE" w:rsidRPr="00500CA5">
        <w:rPr>
          <w:color w:val="FF0000"/>
          <w:kern w:val="0"/>
          <w:sz w:val="28"/>
          <w:szCs w:val="28"/>
        </w:rPr>
        <w:t xml:space="preserve"> </w:t>
      </w:r>
      <w:r w:rsidR="00734490" w:rsidRPr="00500CA5">
        <w:rPr>
          <w:color w:val="FF0000"/>
          <w:kern w:val="0"/>
          <w:sz w:val="28"/>
          <w:szCs w:val="28"/>
        </w:rPr>
        <w:t>контроля</w:t>
      </w:r>
      <w:r w:rsidR="009861CE" w:rsidRPr="00500CA5">
        <w:rPr>
          <w:color w:val="FF0000"/>
          <w:kern w:val="0"/>
          <w:sz w:val="28"/>
          <w:szCs w:val="28"/>
        </w:rPr>
        <w:t xml:space="preserve"> </w:t>
      </w:r>
      <w:r w:rsidR="00734490" w:rsidRPr="00500CA5">
        <w:rPr>
          <w:color w:val="FF0000"/>
          <w:kern w:val="0"/>
          <w:sz w:val="28"/>
          <w:szCs w:val="28"/>
        </w:rPr>
        <w:t>и</w:t>
      </w:r>
      <w:r w:rsidR="009861CE" w:rsidRPr="00500CA5">
        <w:rPr>
          <w:color w:val="FF0000"/>
          <w:kern w:val="0"/>
          <w:sz w:val="28"/>
          <w:szCs w:val="28"/>
        </w:rPr>
        <w:t xml:space="preserve"> </w:t>
      </w:r>
      <w:r w:rsidR="00734490" w:rsidRPr="00500CA5">
        <w:rPr>
          <w:color w:val="FF0000"/>
          <w:kern w:val="0"/>
          <w:sz w:val="28"/>
          <w:szCs w:val="28"/>
        </w:rPr>
        <w:t>управления</w:t>
      </w:r>
      <w:r w:rsidR="009861CE" w:rsidRPr="00500CA5">
        <w:rPr>
          <w:color w:val="FF0000"/>
          <w:kern w:val="0"/>
          <w:sz w:val="28"/>
          <w:szCs w:val="28"/>
        </w:rPr>
        <w:t xml:space="preserve"> </w:t>
      </w:r>
      <w:r w:rsidR="00734490" w:rsidRPr="00500CA5">
        <w:rPr>
          <w:color w:val="FF0000"/>
          <w:kern w:val="0"/>
          <w:sz w:val="28"/>
          <w:szCs w:val="28"/>
        </w:rPr>
        <w:t>(диспетчерский</w:t>
      </w:r>
      <w:r w:rsidR="009861CE" w:rsidRPr="00500CA5">
        <w:rPr>
          <w:color w:val="FF0000"/>
          <w:kern w:val="0"/>
          <w:sz w:val="28"/>
          <w:szCs w:val="28"/>
        </w:rPr>
        <w:t xml:space="preserve"> </w:t>
      </w:r>
      <w:r w:rsidR="00734490" w:rsidRPr="00500CA5">
        <w:rPr>
          <w:color w:val="FF0000"/>
          <w:kern w:val="0"/>
          <w:sz w:val="28"/>
          <w:szCs w:val="28"/>
        </w:rPr>
        <w:t>пункт</w:t>
      </w:r>
      <w:r w:rsidR="009861CE" w:rsidRPr="00500CA5">
        <w:rPr>
          <w:color w:val="FF0000"/>
          <w:kern w:val="0"/>
          <w:sz w:val="28"/>
          <w:szCs w:val="28"/>
        </w:rPr>
        <w:t xml:space="preserve"> </w:t>
      </w:r>
      <w:r w:rsidR="00734490" w:rsidRPr="00500CA5">
        <w:rPr>
          <w:color w:val="FF0000"/>
          <w:kern w:val="0"/>
          <w:sz w:val="28"/>
          <w:szCs w:val="28"/>
        </w:rPr>
        <w:t>цеха,</w:t>
      </w:r>
      <w:r w:rsidR="009861CE" w:rsidRPr="00500CA5">
        <w:rPr>
          <w:color w:val="FF0000"/>
          <w:kern w:val="0"/>
          <w:sz w:val="28"/>
          <w:szCs w:val="28"/>
        </w:rPr>
        <w:t xml:space="preserve"> </w:t>
      </w:r>
      <w:r w:rsidR="00734490" w:rsidRPr="00500CA5">
        <w:rPr>
          <w:color w:val="FF0000"/>
          <w:kern w:val="0"/>
          <w:sz w:val="28"/>
          <w:szCs w:val="28"/>
        </w:rPr>
        <w:t>станции,</w:t>
      </w:r>
      <w:r w:rsidR="009861CE" w:rsidRPr="00500CA5">
        <w:rPr>
          <w:color w:val="FF0000"/>
          <w:kern w:val="0"/>
          <w:sz w:val="28"/>
          <w:szCs w:val="28"/>
        </w:rPr>
        <w:t xml:space="preserve"> </w:t>
      </w:r>
      <w:r w:rsidR="00734490" w:rsidRPr="00500CA5">
        <w:rPr>
          <w:color w:val="FF0000"/>
          <w:kern w:val="0"/>
          <w:sz w:val="28"/>
          <w:szCs w:val="28"/>
        </w:rPr>
        <w:t>предприятия</w:t>
      </w:r>
      <w:r w:rsidR="009861CE" w:rsidRPr="00500CA5">
        <w:rPr>
          <w:color w:val="FF0000"/>
          <w:kern w:val="0"/>
          <w:sz w:val="28"/>
          <w:szCs w:val="28"/>
        </w:rPr>
        <w:t xml:space="preserve"> </w:t>
      </w:r>
      <w:r w:rsidR="00734490" w:rsidRPr="00500CA5">
        <w:rPr>
          <w:color w:val="FF0000"/>
          <w:kern w:val="0"/>
          <w:sz w:val="28"/>
          <w:szCs w:val="28"/>
        </w:rPr>
        <w:t>или</w:t>
      </w:r>
      <w:r w:rsidR="009861CE" w:rsidRPr="00500CA5">
        <w:rPr>
          <w:color w:val="FF0000"/>
          <w:kern w:val="0"/>
          <w:sz w:val="28"/>
          <w:szCs w:val="28"/>
        </w:rPr>
        <w:t xml:space="preserve"> </w:t>
      </w:r>
      <w:r w:rsidR="00734490" w:rsidRPr="00500CA5">
        <w:rPr>
          <w:color w:val="FF0000"/>
          <w:kern w:val="0"/>
          <w:sz w:val="28"/>
          <w:szCs w:val="28"/>
        </w:rPr>
        <w:t>подразделения</w:t>
      </w:r>
      <w:r w:rsidR="009861CE" w:rsidRPr="00500CA5">
        <w:rPr>
          <w:color w:val="FF0000"/>
          <w:kern w:val="0"/>
          <w:sz w:val="28"/>
          <w:szCs w:val="28"/>
        </w:rPr>
        <w:t xml:space="preserve"> </w:t>
      </w:r>
      <w:r w:rsidR="00734490" w:rsidRPr="00500CA5">
        <w:rPr>
          <w:color w:val="FF0000"/>
          <w:kern w:val="0"/>
          <w:sz w:val="28"/>
          <w:szCs w:val="28"/>
        </w:rPr>
        <w:t>ЖКХ).</w:t>
      </w:r>
    </w:p>
    <w:p w14:paraId="05D6255E" w14:textId="77777777" w:rsidR="00734490" w:rsidRPr="0016404E" w:rsidRDefault="00734490" w:rsidP="00734490">
      <w:pPr>
        <w:widowControl/>
        <w:spacing w:before="0" w:after="0"/>
        <w:rPr>
          <w:kern w:val="0"/>
          <w:sz w:val="28"/>
          <w:szCs w:val="28"/>
        </w:rPr>
      </w:pPr>
      <w:r w:rsidRPr="0016404E">
        <w:rPr>
          <w:kern w:val="0"/>
          <w:sz w:val="28"/>
          <w:szCs w:val="28"/>
        </w:rPr>
        <w:t>Систему</w:t>
      </w:r>
      <w:r w:rsidR="009861CE" w:rsidRPr="0016404E">
        <w:rPr>
          <w:kern w:val="0"/>
          <w:sz w:val="28"/>
          <w:szCs w:val="28"/>
        </w:rPr>
        <w:t xml:space="preserve"> </w:t>
      </w:r>
      <w:r w:rsidRPr="0016404E">
        <w:rPr>
          <w:kern w:val="0"/>
          <w:sz w:val="28"/>
          <w:szCs w:val="28"/>
        </w:rPr>
        <w:t>управления</w:t>
      </w:r>
      <w:r w:rsidR="009861CE" w:rsidRPr="0016404E">
        <w:rPr>
          <w:kern w:val="0"/>
          <w:sz w:val="28"/>
          <w:szCs w:val="28"/>
        </w:rPr>
        <w:t xml:space="preserve"> </w:t>
      </w:r>
      <w:r w:rsidRPr="0016404E">
        <w:rPr>
          <w:kern w:val="0"/>
          <w:sz w:val="28"/>
          <w:szCs w:val="28"/>
        </w:rPr>
        <w:t>объекта,</w:t>
      </w:r>
      <w:r w:rsidR="009861CE" w:rsidRPr="0016404E">
        <w:rPr>
          <w:kern w:val="0"/>
          <w:sz w:val="28"/>
          <w:szCs w:val="28"/>
        </w:rPr>
        <w:t xml:space="preserve"> </w:t>
      </w:r>
      <w:r w:rsidRPr="0016404E">
        <w:rPr>
          <w:kern w:val="0"/>
          <w:sz w:val="28"/>
          <w:szCs w:val="28"/>
        </w:rPr>
        <w:t>состоящего</w:t>
      </w:r>
      <w:r w:rsidR="009861CE" w:rsidRPr="0016404E">
        <w:rPr>
          <w:kern w:val="0"/>
          <w:sz w:val="28"/>
          <w:szCs w:val="28"/>
        </w:rPr>
        <w:t xml:space="preserve"> </w:t>
      </w:r>
      <w:r w:rsidRPr="0016404E">
        <w:rPr>
          <w:kern w:val="0"/>
          <w:sz w:val="28"/>
          <w:szCs w:val="28"/>
        </w:rPr>
        <w:t>из</w:t>
      </w:r>
      <w:r w:rsidR="009861CE" w:rsidRPr="0016404E">
        <w:rPr>
          <w:kern w:val="0"/>
          <w:sz w:val="28"/>
          <w:szCs w:val="28"/>
        </w:rPr>
        <w:t xml:space="preserve"> </w:t>
      </w:r>
      <w:r w:rsidRPr="0016404E">
        <w:rPr>
          <w:kern w:val="0"/>
          <w:sz w:val="28"/>
          <w:szCs w:val="28"/>
        </w:rPr>
        <w:t>нескольких</w:t>
      </w:r>
      <w:r w:rsidR="009861CE" w:rsidRPr="0016404E">
        <w:rPr>
          <w:kern w:val="0"/>
          <w:sz w:val="28"/>
          <w:szCs w:val="28"/>
        </w:rPr>
        <w:t xml:space="preserve"> </w:t>
      </w:r>
      <w:r w:rsidRPr="0016404E">
        <w:rPr>
          <w:kern w:val="0"/>
          <w:sz w:val="28"/>
          <w:szCs w:val="28"/>
        </w:rPr>
        <w:t>технологических</w:t>
      </w:r>
      <w:r w:rsidR="009861CE" w:rsidRPr="0016404E">
        <w:rPr>
          <w:kern w:val="0"/>
          <w:sz w:val="28"/>
          <w:szCs w:val="28"/>
        </w:rPr>
        <w:t xml:space="preserve"> </w:t>
      </w:r>
      <w:r w:rsidRPr="0016404E">
        <w:rPr>
          <w:kern w:val="0"/>
          <w:sz w:val="28"/>
          <w:szCs w:val="28"/>
        </w:rPr>
        <w:t>узлов</w:t>
      </w:r>
      <w:r w:rsidR="009861CE" w:rsidRPr="0016404E">
        <w:rPr>
          <w:kern w:val="0"/>
          <w:sz w:val="28"/>
          <w:szCs w:val="28"/>
        </w:rPr>
        <w:t xml:space="preserve"> </w:t>
      </w:r>
      <w:r w:rsidRPr="0016404E">
        <w:rPr>
          <w:kern w:val="0"/>
          <w:sz w:val="28"/>
          <w:szCs w:val="28"/>
        </w:rPr>
        <w:t>(цехов)</w:t>
      </w:r>
      <w:r w:rsidR="003404FE" w:rsidRPr="0016404E">
        <w:rPr>
          <w:kern w:val="0"/>
          <w:sz w:val="28"/>
          <w:szCs w:val="28"/>
        </w:rPr>
        <w:t>,</w:t>
      </w:r>
      <w:r w:rsidR="009861CE" w:rsidRPr="0016404E">
        <w:rPr>
          <w:kern w:val="0"/>
          <w:sz w:val="28"/>
          <w:szCs w:val="28"/>
        </w:rPr>
        <w:t xml:space="preserve"> </w:t>
      </w:r>
      <w:r w:rsidRPr="0016404E">
        <w:rPr>
          <w:kern w:val="0"/>
          <w:sz w:val="28"/>
          <w:szCs w:val="28"/>
        </w:rPr>
        <w:t>рекомендуется</w:t>
      </w:r>
      <w:r w:rsidR="009861CE" w:rsidRPr="0016404E">
        <w:rPr>
          <w:kern w:val="0"/>
          <w:sz w:val="28"/>
          <w:szCs w:val="28"/>
        </w:rPr>
        <w:t xml:space="preserve"> </w:t>
      </w:r>
      <w:r w:rsidRPr="0016404E">
        <w:rPr>
          <w:kern w:val="0"/>
          <w:sz w:val="28"/>
          <w:szCs w:val="28"/>
        </w:rPr>
        <w:t>выполнять</w:t>
      </w:r>
      <w:r w:rsidR="009861CE" w:rsidRPr="0016404E">
        <w:rPr>
          <w:kern w:val="0"/>
          <w:sz w:val="28"/>
          <w:szCs w:val="28"/>
        </w:rPr>
        <w:t xml:space="preserve"> </w:t>
      </w:r>
      <w:r w:rsidRPr="0016404E">
        <w:rPr>
          <w:kern w:val="0"/>
          <w:sz w:val="28"/>
          <w:szCs w:val="28"/>
        </w:rPr>
        <w:t>двухуровневой</w:t>
      </w:r>
      <w:r w:rsidR="009861CE" w:rsidRPr="0016404E">
        <w:rPr>
          <w:kern w:val="0"/>
          <w:sz w:val="28"/>
          <w:szCs w:val="28"/>
        </w:rPr>
        <w:t xml:space="preserve"> </w:t>
      </w:r>
      <w:r w:rsidRPr="0016404E">
        <w:rPr>
          <w:kern w:val="0"/>
          <w:sz w:val="28"/>
          <w:szCs w:val="28"/>
        </w:rPr>
        <w:t>с</w:t>
      </w:r>
      <w:r w:rsidR="009861CE" w:rsidRPr="0016404E">
        <w:rPr>
          <w:kern w:val="0"/>
          <w:sz w:val="28"/>
          <w:szCs w:val="28"/>
        </w:rPr>
        <w:t xml:space="preserve"> </w:t>
      </w:r>
      <w:r w:rsidRPr="0016404E">
        <w:rPr>
          <w:kern w:val="0"/>
          <w:sz w:val="28"/>
          <w:szCs w:val="28"/>
        </w:rPr>
        <w:t>собственным</w:t>
      </w:r>
      <w:r w:rsidR="009861CE" w:rsidRPr="0016404E">
        <w:rPr>
          <w:kern w:val="0"/>
          <w:sz w:val="28"/>
          <w:szCs w:val="28"/>
        </w:rPr>
        <w:t xml:space="preserve"> </w:t>
      </w:r>
      <w:r w:rsidRPr="0016404E">
        <w:rPr>
          <w:kern w:val="0"/>
          <w:sz w:val="28"/>
          <w:szCs w:val="28"/>
        </w:rPr>
        <w:t>диспетчерским</w:t>
      </w:r>
      <w:r w:rsidR="009861CE" w:rsidRPr="0016404E">
        <w:rPr>
          <w:kern w:val="0"/>
          <w:sz w:val="28"/>
          <w:szCs w:val="28"/>
        </w:rPr>
        <w:t xml:space="preserve"> </w:t>
      </w:r>
      <w:r w:rsidRPr="0016404E">
        <w:rPr>
          <w:kern w:val="0"/>
          <w:sz w:val="28"/>
          <w:szCs w:val="28"/>
        </w:rPr>
        <w:t>пунктом,</w:t>
      </w:r>
      <w:r w:rsidR="009861CE" w:rsidRPr="0016404E">
        <w:rPr>
          <w:kern w:val="0"/>
          <w:sz w:val="28"/>
          <w:szCs w:val="28"/>
        </w:rPr>
        <w:t xml:space="preserve"> </w:t>
      </w:r>
      <w:r w:rsidRPr="0016404E">
        <w:rPr>
          <w:kern w:val="0"/>
          <w:sz w:val="28"/>
          <w:szCs w:val="28"/>
        </w:rPr>
        <w:t>оснащ</w:t>
      </w:r>
      <w:r w:rsidR="00A046F0" w:rsidRPr="0016404E">
        <w:rPr>
          <w:kern w:val="0"/>
          <w:sz w:val="28"/>
          <w:szCs w:val="28"/>
        </w:rPr>
        <w:t>е</w:t>
      </w:r>
      <w:r w:rsidRPr="0016404E">
        <w:rPr>
          <w:kern w:val="0"/>
          <w:sz w:val="28"/>
          <w:szCs w:val="28"/>
        </w:rPr>
        <w:t>нным</w:t>
      </w:r>
      <w:r w:rsidR="009861CE" w:rsidRPr="0016404E">
        <w:rPr>
          <w:kern w:val="0"/>
          <w:sz w:val="28"/>
          <w:szCs w:val="28"/>
        </w:rPr>
        <w:t xml:space="preserve"> </w:t>
      </w:r>
      <w:r w:rsidRPr="0016404E">
        <w:rPr>
          <w:kern w:val="0"/>
          <w:sz w:val="28"/>
          <w:szCs w:val="28"/>
        </w:rPr>
        <w:t>автоматизированным</w:t>
      </w:r>
      <w:r w:rsidR="009861CE" w:rsidRPr="0016404E">
        <w:rPr>
          <w:kern w:val="0"/>
          <w:sz w:val="28"/>
          <w:szCs w:val="28"/>
        </w:rPr>
        <w:t xml:space="preserve"> </w:t>
      </w:r>
      <w:r w:rsidRPr="0016404E">
        <w:rPr>
          <w:kern w:val="0"/>
          <w:sz w:val="28"/>
          <w:szCs w:val="28"/>
        </w:rPr>
        <w:t>рабочим</w:t>
      </w:r>
      <w:r w:rsidR="009861CE" w:rsidRPr="0016404E">
        <w:rPr>
          <w:kern w:val="0"/>
          <w:sz w:val="28"/>
          <w:szCs w:val="28"/>
        </w:rPr>
        <w:t xml:space="preserve"> </w:t>
      </w:r>
      <w:r w:rsidRPr="0016404E">
        <w:rPr>
          <w:kern w:val="0"/>
          <w:sz w:val="28"/>
          <w:szCs w:val="28"/>
        </w:rPr>
        <w:t>местом</w:t>
      </w:r>
      <w:r w:rsidR="009861CE" w:rsidRPr="0016404E">
        <w:rPr>
          <w:kern w:val="0"/>
          <w:sz w:val="28"/>
          <w:szCs w:val="28"/>
        </w:rPr>
        <w:t xml:space="preserve"> </w:t>
      </w:r>
      <w:r w:rsidRPr="0016404E">
        <w:rPr>
          <w:kern w:val="0"/>
          <w:sz w:val="28"/>
          <w:szCs w:val="28"/>
        </w:rPr>
        <w:t>(АРМ)</w:t>
      </w:r>
      <w:r w:rsidR="009861CE" w:rsidRPr="0016404E">
        <w:rPr>
          <w:kern w:val="0"/>
          <w:sz w:val="28"/>
          <w:szCs w:val="28"/>
        </w:rPr>
        <w:t xml:space="preserve"> </w:t>
      </w:r>
      <w:r w:rsidRPr="0016404E">
        <w:rPr>
          <w:kern w:val="0"/>
          <w:sz w:val="28"/>
          <w:szCs w:val="28"/>
        </w:rPr>
        <w:t>оператора</w:t>
      </w:r>
      <w:r w:rsidR="009861CE" w:rsidRPr="0016404E">
        <w:rPr>
          <w:kern w:val="0"/>
          <w:sz w:val="28"/>
          <w:szCs w:val="28"/>
        </w:rPr>
        <w:t xml:space="preserve"> </w:t>
      </w:r>
      <w:r w:rsidRPr="0016404E">
        <w:rPr>
          <w:kern w:val="0"/>
          <w:sz w:val="28"/>
          <w:szCs w:val="28"/>
        </w:rPr>
        <w:t>и</w:t>
      </w:r>
      <w:r w:rsidR="009861CE" w:rsidRPr="0016404E">
        <w:rPr>
          <w:kern w:val="0"/>
          <w:sz w:val="28"/>
          <w:szCs w:val="28"/>
        </w:rPr>
        <w:t xml:space="preserve"> </w:t>
      </w:r>
      <w:r w:rsidRPr="0016404E">
        <w:rPr>
          <w:kern w:val="0"/>
          <w:sz w:val="28"/>
          <w:szCs w:val="28"/>
        </w:rPr>
        <w:t>линиями</w:t>
      </w:r>
      <w:r w:rsidR="009861CE" w:rsidRPr="0016404E">
        <w:rPr>
          <w:kern w:val="0"/>
          <w:sz w:val="28"/>
          <w:szCs w:val="28"/>
        </w:rPr>
        <w:t xml:space="preserve"> </w:t>
      </w:r>
      <w:r w:rsidRPr="0016404E">
        <w:rPr>
          <w:kern w:val="0"/>
          <w:sz w:val="28"/>
          <w:szCs w:val="28"/>
        </w:rPr>
        <w:t>связи</w:t>
      </w:r>
      <w:r w:rsidR="009861CE" w:rsidRPr="0016404E">
        <w:rPr>
          <w:kern w:val="0"/>
          <w:sz w:val="28"/>
          <w:szCs w:val="28"/>
        </w:rPr>
        <w:t xml:space="preserve"> </w:t>
      </w:r>
      <w:r w:rsidRPr="0016404E">
        <w:rPr>
          <w:kern w:val="0"/>
          <w:sz w:val="28"/>
          <w:szCs w:val="28"/>
        </w:rPr>
        <w:t>с</w:t>
      </w:r>
      <w:r w:rsidR="009861CE" w:rsidRPr="0016404E">
        <w:rPr>
          <w:kern w:val="0"/>
          <w:sz w:val="28"/>
          <w:szCs w:val="28"/>
        </w:rPr>
        <w:t xml:space="preserve"> </w:t>
      </w:r>
      <w:r w:rsidRPr="0016404E">
        <w:rPr>
          <w:kern w:val="0"/>
          <w:sz w:val="28"/>
          <w:szCs w:val="28"/>
        </w:rPr>
        <w:t>локальными</w:t>
      </w:r>
      <w:r w:rsidR="009861CE" w:rsidRPr="0016404E">
        <w:rPr>
          <w:kern w:val="0"/>
          <w:sz w:val="28"/>
          <w:szCs w:val="28"/>
        </w:rPr>
        <w:t xml:space="preserve"> </w:t>
      </w:r>
      <w:r w:rsidRPr="0016404E">
        <w:rPr>
          <w:kern w:val="0"/>
          <w:sz w:val="28"/>
          <w:szCs w:val="28"/>
        </w:rPr>
        <w:t>узлами.</w:t>
      </w:r>
    </w:p>
    <w:p w14:paraId="036445B8" w14:textId="77777777" w:rsidR="00B74D28" w:rsidRPr="00500CA5" w:rsidRDefault="00734490" w:rsidP="00734490">
      <w:pPr>
        <w:widowControl/>
        <w:spacing w:before="0" w:after="0"/>
        <w:rPr>
          <w:color w:val="FF0000"/>
          <w:kern w:val="0"/>
          <w:sz w:val="28"/>
          <w:szCs w:val="28"/>
        </w:rPr>
      </w:pPr>
      <w:r w:rsidRPr="00500CA5">
        <w:rPr>
          <w:color w:val="FF0000"/>
          <w:kern w:val="0"/>
          <w:sz w:val="28"/>
          <w:szCs w:val="28"/>
        </w:rPr>
        <w:t>Для</w:t>
      </w:r>
      <w:r w:rsidR="009861CE" w:rsidRPr="00500CA5">
        <w:rPr>
          <w:color w:val="FF0000"/>
          <w:kern w:val="0"/>
          <w:sz w:val="28"/>
          <w:szCs w:val="28"/>
        </w:rPr>
        <w:t xml:space="preserve"> </w:t>
      </w:r>
      <w:r w:rsidRPr="00500CA5">
        <w:rPr>
          <w:color w:val="FF0000"/>
          <w:kern w:val="0"/>
          <w:sz w:val="28"/>
          <w:szCs w:val="28"/>
        </w:rPr>
        <w:t>объектов,</w:t>
      </w:r>
      <w:r w:rsidR="009861CE" w:rsidRPr="00500CA5">
        <w:rPr>
          <w:color w:val="FF0000"/>
          <w:kern w:val="0"/>
          <w:sz w:val="28"/>
          <w:szCs w:val="28"/>
        </w:rPr>
        <w:t xml:space="preserve"> </w:t>
      </w:r>
      <w:r w:rsidRPr="00500CA5">
        <w:rPr>
          <w:color w:val="FF0000"/>
          <w:kern w:val="0"/>
          <w:sz w:val="28"/>
          <w:szCs w:val="28"/>
        </w:rPr>
        <w:t>с</w:t>
      </w:r>
      <w:r w:rsidR="009861CE" w:rsidRPr="00500CA5">
        <w:rPr>
          <w:color w:val="FF0000"/>
          <w:kern w:val="0"/>
          <w:sz w:val="28"/>
          <w:szCs w:val="28"/>
        </w:rPr>
        <w:t xml:space="preserve"> </w:t>
      </w:r>
      <w:r w:rsidRPr="00500CA5">
        <w:rPr>
          <w:color w:val="FF0000"/>
          <w:kern w:val="0"/>
          <w:sz w:val="28"/>
          <w:szCs w:val="28"/>
        </w:rPr>
        <w:t>несколькими</w:t>
      </w:r>
      <w:r w:rsidR="009861CE" w:rsidRPr="00500CA5">
        <w:rPr>
          <w:color w:val="FF0000"/>
          <w:kern w:val="0"/>
          <w:sz w:val="28"/>
          <w:szCs w:val="28"/>
        </w:rPr>
        <w:t xml:space="preserve"> </w:t>
      </w:r>
      <w:r w:rsidRPr="00500CA5">
        <w:rPr>
          <w:color w:val="FF0000"/>
          <w:kern w:val="0"/>
          <w:sz w:val="28"/>
          <w:szCs w:val="28"/>
        </w:rPr>
        <w:t>диспетчерскими</w:t>
      </w:r>
      <w:r w:rsidR="009861CE" w:rsidRPr="00500CA5">
        <w:rPr>
          <w:color w:val="FF0000"/>
          <w:kern w:val="0"/>
          <w:sz w:val="28"/>
          <w:szCs w:val="28"/>
        </w:rPr>
        <w:t xml:space="preserve"> </w:t>
      </w:r>
      <w:r w:rsidRPr="00500CA5">
        <w:rPr>
          <w:color w:val="FF0000"/>
          <w:kern w:val="0"/>
          <w:sz w:val="28"/>
          <w:szCs w:val="28"/>
        </w:rPr>
        <w:t>пунктами,</w:t>
      </w:r>
      <w:r w:rsidR="009861CE" w:rsidRPr="00500CA5">
        <w:rPr>
          <w:color w:val="FF0000"/>
          <w:kern w:val="0"/>
          <w:sz w:val="28"/>
          <w:szCs w:val="28"/>
        </w:rPr>
        <w:t xml:space="preserve"> </w:t>
      </w:r>
      <w:r w:rsidRPr="00500CA5">
        <w:rPr>
          <w:color w:val="FF0000"/>
          <w:kern w:val="0"/>
          <w:sz w:val="28"/>
          <w:szCs w:val="28"/>
        </w:rPr>
        <w:t>должна</w:t>
      </w:r>
      <w:r w:rsidR="009861CE" w:rsidRPr="00500CA5">
        <w:rPr>
          <w:color w:val="FF0000"/>
          <w:kern w:val="0"/>
          <w:sz w:val="28"/>
          <w:szCs w:val="28"/>
        </w:rPr>
        <w:t xml:space="preserve"> </w:t>
      </w:r>
      <w:r w:rsidRPr="00500CA5">
        <w:rPr>
          <w:color w:val="FF0000"/>
          <w:kern w:val="0"/>
          <w:sz w:val="28"/>
          <w:szCs w:val="28"/>
        </w:rPr>
        <w:t>применяться</w:t>
      </w:r>
      <w:r w:rsidR="009861CE" w:rsidRPr="00500CA5">
        <w:rPr>
          <w:color w:val="FF0000"/>
          <w:kern w:val="0"/>
          <w:sz w:val="28"/>
          <w:szCs w:val="28"/>
        </w:rPr>
        <w:t xml:space="preserve"> </w:t>
      </w:r>
      <w:r w:rsidRPr="00500CA5">
        <w:rPr>
          <w:color w:val="FF0000"/>
          <w:kern w:val="0"/>
          <w:sz w:val="28"/>
          <w:szCs w:val="28"/>
        </w:rPr>
        <w:t>тр</w:t>
      </w:r>
      <w:r w:rsidR="00A046F0" w:rsidRPr="00500CA5">
        <w:rPr>
          <w:color w:val="FF0000"/>
          <w:kern w:val="0"/>
          <w:sz w:val="28"/>
          <w:szCs w:val="28"/>
        </w:rPr>
        <w:t>е</w:t>
      </w:r>
      <w:r w:rsidRPr="00500CA5">
        <w:rPr>
          <w:color w:val="FF0000"/>
          <w:kern w:val="0"/>
          <w:sz w:val="28"/>
          <w:szCs w:val="28"/>
        </w:rPr>
        <w:t>хуровневая</w:t>
      </w:r>
      <w:r w:rsidR="009861CE" w:rsidRPr="00500CA5">
        <w:rPr>
          <w:color w:val="FF0000"/>
          <w:kern w:val="0"/>
          <w:sz w:val="28"/>
          <w:szCs w:val="28"/>
        </w:rPr>
        <w:t xml:space="preserve"> </w:t>
      </w:r>
      <w:r w:rsidRPr="00500CA5">
        <w:rPr>
          <w:color w:val="FF0000"/>
          <w:kern w:val="0"/>
          <w:sz w:val="28"/>
          <w:szCs w:val="28"/>
        </w:rPr>
        <w:t>система</w:t>
      </w:r>
      <w:r w:rsidR="009861CE" w:rsidRPr="00500CA5">
        <w:rPr>
          <w:color w:val="FF0000"/>
          <w:kern w:val="0"/>
          <w:sz w:val="28"/>
          <w:szCs w:val="28"/>
        </w:rPr>
        <w:t xml:space="preserve"> </w:t>
      </w:r>
      <w:r w:rsidRPr="00500CA5">
        <w:rPr>
          <w:color w:val="FF0000"/>
          <w:kern w:val="0"/>
          <w:sz w:val="28"/>
          <w:szCs w:val="28"/>
        </w:rPr>
        <w:t>управления</w:t>
      </w:r>
      <w:r w:rsidR="009861CE" w:rsidRPr="00500CA5">
        <w:rPr>
          <w:color w:val="FF0000"/>
          <w:kern w:val="0"/>
          <w:sz w:val="28"/>
          <w:szCs w:val="28"/>
        </w:rPr>
        <w:t xml:space="preserve"> </w:t>
      </w:r>
      <w:r w:rsidRPr="00500CA5">
        <w:rPr>
          <w:color w:val="FF0000"/>
          <w:kern w:val="0"/>
          <w:sz w:val="28"/>
          <w:szCs w:val="28"/>
        </w:rPr>
        <w:t>с</w:t>
      </w:r>
      <w:r w:rsidR="009861CE" w:rsidRPr="00500CA5">
        <w:rPr>
          <w:color w:val="FF0000"/>
          <w:kern w:val="0"/>
          <w:sz w:val="28"/>
          <w:szCs w:val="28"/>
        </w:rPr>
        <w:t xml:space="preserve"> </w:t>
      </w:r>
      <w:r w:rsidRPr="00500CA5">
        <w:rPr>
          <w:color w:val="FF0000"/>
          <w:kern w:val="0"/>
          <w:sz w:val="28"/>
          <w:szCs w:val="28"/>
        </w:rPr>
        <w:t>центральным</w:t>
      </w:r>
      <w:r w:rsidR="009861CE" w:rsidRPr="00500CA5">
        <w:rPr>
          <w:color w:val="FF0000"/>
          <w:kern w:val="0"/>
          <w:sz w:val="28"/>
          <w:szCs w:val="28"/>
        </w:rPr>
        <w:t xml:space="preserve"> </w:t>
      </w:r>
      <w:r w:rsidRPr="00500CA5">
        <w:rPr>
          <w:color w:val="FF0000"/>
          <w:kern w:val="0"/>
          <w:sz w:val="28"/>
          <w:szCs w:val="28"/>
        </w:rPr>
        <w:t>диспетчерским</w:t>
      </w:r>
      <w:r w:rsidR="009861CE" w:rsidRPr="00500CA5">
        <w:rPr>
          <w:color w:val="FF0000"/>
          <w:kern w:val="0"/>
          <w:sz w:val="28"/>
          <w:szCs w:val="28"/>
        </w:rPr>
        <w:t xml:space="preserve"> </w:t>
      </w:r>
      <w:r w:rsidRPr="00500CA5">
        <w:rPr>
          <w:color w:val="FF0000"/>
          <w:kern w:val="0"/>
          <w:sz w:val="28"/>
          <w:szCs w:val="28"/>
        </w:rPr>
        <w:t>пунктом.</w:t>
      </w:r>
    </w:p>
    <w:p w14:paraId="38D34AA8" w14:textId="1289B05C" w:rsidR="00B74D28" w:rsidRPr="00500CA5" w:rsidRDefault="00554D08" w:rsidP="00E267D2">
      <w:pPr>
        <w:widowControl/>
        <w:spacing w:before="0" w:after="0"/>
        <w:rPr>
          <w:color w:val="FF0000"/>
          <w:sz w:val="28"/>
          <w:szCs w:val="28"/>
        </w:rPr>
      </w:pPr>
      <w:r w:rsidRPr="00500CA5">
        <w:rPr>
          <w:color w:val="FF0000"/>
          <w:sz w:val="28"/>
          <w:szCs w:val="28"/>
        </w:rPr>
        <w:lastRenderedPageBreak/>
        <w:fldChar w:fldCharType="begin"/>
      </w:r>
      <w:r w:rsidRPr="00500CA5">
        <w:rPr>
          <w:color w:val="FF0000"/>
          <w:sz w:val="28"/>
          <w:szCs w:val="28"/>
        </w:rPr>
        <w:instrText xml:space="preserve"> REF  раздел_14  \* MERGEFORMAT </w:instrText>
      </w:r>
      <w:r w:rsidRPr="00500CA5">
        <w:rPr>
          <w:color w:val="FF0000"/>
          <w:sz w:val="28"/>
          <w:szCs w:val="28"/>
        </w:rPr>
        <w:fldChar w:fldCharType="separate"/>
      </w:r>
      <w:r w:rsidR="00AE7126" w:rsidRPr="00500CA5">
        <w:rPr>
          <w:color w:val="FF0000"/>
          <w:sz w:val="28"/>
          <w:szCs w:val="28"/>
        </w:rPr>
        <w:t>14</w:t>
      </w:r>
      <w:r w:rsidRPr="00500CA5">
        <w:rPr>
          <w:color w:val="FF0000"/>
          <w:sz w:val="28"/>
          <w:szCs w:val="28"/>
        </w:rPr>
        <w:fldChar w:fldCharType="end"/>
      </w:r>
      <w:r w:rsidR="00B74D28" w:rsidRPr="00500CA5">
        <w:rPr>
          <w:color w:val="FF0000"/>
          <w:sz w:val="28"/>
          <w:szCs w:val="28"/>
        </w:rPr>
        <w:t>.</w:t>
      </w:r>
      <w:r w:rsidR="00DD24DF" w:rsidRPr="00500CA5">
        <w:rPr>
          <w:color w:val="FF0000"/>
          <w:sz w:val="28"/>
          <w:szCs w:val="28"/>
        </w:rPr>
        <w:fldChar w:fldCharType="begin"/>
      </w:r>
      <w:r w:rsidR="00DD24DF" w:rsidRPr="00500CA5">
        <w:rPr>
          <w:color w:val="FF0000"/>
          <w:sz w:val="28"/>
          <w:szCs w:val="28"/>
        </w:rPr>
        <w:instrText xml:space="preserve"> SEQ раздел12 \* MERGEFORMAT </w:instrText>
      </w:r>
      <w:r w:rsidR="00DD24DF" w:rsidRPr="00500CA5">
        <w:rPr>
          <w:color w:val="FF0000"/>
          <w:sz w:val="28"/>
          <w:szCs w:val="28"/>
        </w:rPr>
        <w:fldChar w:fldCharType="separate"/>
      </w:r>
      <w:r w:rsidR="00AE7126" w:rsidRPr="00500CA5">
        <w:rPr>
          <w:noProof/>
          <w:color w:val="FF0000"/>
          <w:sz w:val="28"/>
          <w:szCs w:val="28"/>
        </w:rPr>
        <w:t>45</w:t>
      </w:r>
      <w:r w:rsidR="00DD24DF" w:rsidRPr="00500CA5">
        <w:rPr>
          <w:noProof/>
          <w:color w:val="FF0000"/>
          <w:sz w:val="28"/>
          <w:szCs w:val="28"/>
        </w:rPr>
        <w:fldChar w:fldCharType="end"/>
      </w:r>
      <w:r w:rsidR="009861CE" w:rsidRPr="00500CA5">
        <w:rPr>
          <w:color w:val="FF0000"/>
          <w:sz w:val="28"/>
          <w:szCs w:val="28"/>
        </w:rPr>
        <w:t xml:space="preserve"> </w:t>
      </w:r>
      <w:r w:rsidR="00734490" w:rsidRPr="00500CA5">
        <w:rPr>
          <w:color w:val="FF0000"/>
          <w:sz w:val="28"/>
          <w:szCs w:val="28"/>
        </w:rPr>
        <w:t>Для</w:t>
      </w:r>
      <w:r w:rsidR="009861CE" w:rsidRPr="00500CA5">
        <w:rPr>
          <w:color w:val="FF0000"/>
          <w:sz w:val="28"/>
          <w:szCs w:val="28"/>
        </w:rPr>
        <w:t xml:space="preserve"> </w:t>
      </w:r>
      <w:r w:rsidR="00734490" w:rsidRPr="00500CA5">
        <w:rPr>
          <w:color w:val="FF0000"/>
          <w:sz w:val="28"/>
          <w:szCs w:val="28"/>
        </w:rPr>
        <w:t>водоподготовительных</w:t>
      </w:r>
      <w:r w:rsidR="009861CE" w:rsidRPr="00500CA5">
        <w:rPr>
          <w:color w:val="FF0000"/>
          <w:sz w:val="28"/>
          <w:szCs w:val="28"/>
        </w:rPr>
        <w:t xml:space="preserve"> </w:t>
      </w:r>
      <w:r w:rsidR="00734490" w:rsidRPr="00500CA5">
        <w:rPr>
          <w:color w:val="FF0000"/>
          <w:sz w:val="28"/>
          <w:szCs w:val="28"/>
        </w:rPr>
        <w:t>станций</w:t>
      </w:r>
      <w:r w:rsidR="009861CE" w:rsidRPr="00500CA5">
        <w:rPr>
          <w:color w:val="FF0000"/>
          <w:sz w:val="28"/>
          <w:szCs w:val="28"/>
        </w:rPr>
        <w:t xml:space="preserve"> </w:t>
      </w:r>
      <w:r w:rsidR="00734490" w:rsidRPr="00500CA5">
        <w:rPr>
          <w:color w:val="FF0000"/>
          <w:sz w:val="28"/>
          <w:szCs w:val="28"/>
        </w:rPr>
        <w:t>производительностью</w:t>
      </w:r>
      <w:r w:rsidR="009861CE" w:rsidRPr="00500CA5">
        <w:rPr>
          <w:color w:val="FF0000"/>
          <w:sz w:val="28"/>
          <w:szCs w:val="28"/>
        </w:rPr>
        <w:t xml:space="preserve"> </w:t>
      </w:r>
      <w:r w:rsidR="00734490" w:rsidRPr="00500CA5">
        <w:rPr>
          <w:color w:val="FF0000"/>
          <w:sz w:val="28"/>
          <w:szCs w:val="28"/>
        </w:rPr>
        <w:t>выше</w:t>
      </w:r>
      <w:r w:rsidR="009861CE" w:rsidRPr="00500CA5">
        <w:rPr>
          <w:color w:val="FF0000"/>
          <w:sz w:val="28"/>
          <w:szCs w:val="28"/>
        </w:rPr>
        <w:t xml:space="preserve"> </w:t>
      </w:r>
      <w:r w:rsidR="003B0B9C" w:rsidRPr="00500CA5">
        <w:rPr>
          <w:color w:val="FF0000"/>
          <w:sz w:val="28"/>
          <w:szCs w:val="28"/>
        </w:rPr>
        <w:t xml:space="preserve">   </w:t>
      </w:r>
      <w:r w:rsidR="00734490" w:rsidRPr="00500CA5">
        <w:rPr>
          <w:color w:val="FF0000"/>
          <w:sz w:val="28"/>
          <w:szCs w:val="28"/>
        </w:rPr>
        <w:t>50</w:t>
      </w:r>
      <w:r w:rsidR="009861CE" w:rsidRPr="00500CA5">
        <w:rPr>
          <w:color w:val="FF0000"/>
          <w:sz w:val="28"/>
          <w:szCs w:val="28"/>
        </w:rPr>
        <w:t xml:space="preserve"> </w:t>
      </w:r>
      <w:r w:rsidR="00734490" w:rsidRPr="00500CA5">
        <w:rPr>
          <w:color w:val="FF0000"/>
          <w:sz w:val="28"/>
          <w:szCs w:val="28"/>
        </w:rPr>
        <w:t>тыс.</w:t>
      </w:r>
      <w:r w:rsidR="009861CE" w:rsidRPr="00500CA5">
        <w:rPr>
          <w:color w:val="FF0000"/>
          <w:sz w:val="28"/>
          <w:szCs w:val="28"/>
        </w:rPr>
        <w:t xml:space="preserve"> </w:t>
      </w:r>
      <w:r w:rsidR="00734490" w:rsidRPr="00500CA5">
        <w:rPr>
          <w:color w:val="FF0000"/>
          <w:sz w:val="28"/>
          <w:szCs w:val="28"/>
        </w:rPr>
        <w:t>м</w:t>
      </w:r>
      <w:r w:rsidR="00734490" w:rsidRPr="00500CA5">
        <w:rPr>
          <w:color w:val="FF0000"/>
          <w:sz w:val="28"/>
          <w:szCs w:val="28"/>
          <w:vertAlign w:val="superscript"/>
        </w:rPr>
        <w:t>3</w:t>
      </w:r>
      <w:r w:rsidR="00734490" w:rsidRPr="00500CA5">
        <w:rPr>
          <w:color w:val="FF0000"/>
          <w:sz w:val="28"/>
          <w:szCs w:val="28"/>
        </w:rPr>
        <w:t>/</w:t>
      </w:r>
      <w:proofErr w:type="spellStart"/>
      <w:r w:rsidR="00734490" w:rsidRPr="00500CA5">
        <w:rPr>
          <w:color w:val="FF0000"/>
          <w:sz w:val="28"/>
          <w:szCs w:val="28"/>
        </w:rPr>
        <w:t>сут</w:t>
      </w:r>
      <w:proofErr w:type="spellEnd"/>
      <w:r w:rsidR="009861CE" w:rsidRPr="00500CA5">
        <w:rPr>
          <w:color w:val="FF0000"/>
          <w:sz w:val="28"/>
          <w:szCs w:val="28"/>
        </w:rPr>
        <w:t xml:space="preserve"> </w:t>
      </w:r>
      <w:r w:rsidR="00734490" w:rsidRPr="00500CA5">
        <w:rPr>
          <w:color w:val="FF0000"/>
          <w:sz w:val="28"/>
          <w:szCs w:val="28"/>
        </w:rPr>
        <w:t>должна</w:t>
      </w:r>
      <w:r w:rsidR="009861CE" w:rsidRPr="00500CA5">
        <w:rPr>
          <w:color w:val="FF0000"/>
          <w:sz w:val="28"/>
          <w:szCs w:val="28"/>
        </w:rPr>
        <w:t xml:space="preserve"> </w:t>
      </w:r>
      <w:r w:rsidR="00734490" w:rsidRPr="00500CA5">
        <w:rPr>
          <w:color w:val="FF0000"/>
          <w:sz w:val="28"/>
          <w:szCs w:val="28"/>
        </w:rPr>
        <w:t>быть</w:t>
      </w:r>
      <w:r w:rsidR="009861CE" w:rsidRPr="00500CA5">
        <w:rPr>
          <w:color w:val="FF0000"/>
          <w:sz w:val="28"/>
          <w:szCs w:val="28"/>
        </w:rPr>
        <w:t xml:space="preserve"> </w:t>
      </w:r>
      <w:r w:rsidR="00734490" w:rsidRPr="00500CA5">
        <w:rPr>
          <w:color w:val="FF0000"/>
          <w:sz w:val="28"/>
          <w:szCs w:val="28"/>
        </w:rPr>
        <w:t>применена</w:t>
      </w:r>
      <w:r w:rsidR="009861CE" w:rsidRPr="00500CA5">
        <w:rPr>
          <w:color w:val="FF0000"/>
          <w:sz w:val="28"/>
          <w:szCs w:val="28"/>
        </w:rPr>
        <w:t xml:space="preserve"> </w:t>
      </w:r>
      <w:r w:rsidR="00734490" w:rsidRPr="00500CA5">
        <w:rPr>
          <w:color w:val="FF0000"/>
          <w:sz w:val="28"/>
          <w:szCs w:val="28"/>
        </w:rPr>
        <w:t>иерархическая</w:t>
      </w:r>
      <w:r w:rsidR="009861CE" w:rsidRPr="00500CA5">
        <w:rPr>
          <w:color w:val="FF0000"/>
          <w:sz w:val="28"/>
          <w:szCs w:val="28"/>
        </w:rPr>
        <w:t xml:space="preserve"> </w:t>
      </w:r>
      <w:r w:rsidR="00734490" w:rsidRPr="00500CA5">
        <w:rPr>
          <w:color w:val="FF0000"/>
          <w:sz w:val="28"/>
          <w:szCs w:val="28"/>
        </w:rPr>
        <w:t>система</w:t>
      </w:r>
      <w:r w:rsidR="009861CE" w:rsidRPr="00500CA5">
        <w:rPr>
          <w:color w:val="FF0000"/>
          <w:sz w:val="28"/>
          <w:szCs w:val="28"/>
        </w:rPr>
        <w:t xml:space="preserve"> </w:t>
      </w:r>
      <w:r w:rsidR="00734490" w:rsidRPr="00500CA5">
        <w:rPr>
          <w:color w:val="FF0000"/>
          <w:sz w:val="28"/>
          <w:szCs w:val="28"/>
        </w:rPr>
        <w:t>управления,</w:t>
      </w:r>
      <w:r w:rsidR="009861CE" w:rsidRPr="00500CA5">
        <w:rPr>
          <w:color w:val="FF0000"/>
          <w:sz w:val="28"/>
          <w:szCs w:val="28"/>
        </w:rPr>
        <w:t xml:space="preserve"> </w:t>
      </w:r>
      <w:r w:rsidR="00734490" w:rsidRPr="00500CA5">
        <w:rPr>
          <w:color w:val="FF0000"/>
          <w:sz w:val="28"/>
          <w:szCs w:val="28"/>
        </w:rPr>
        <w:t>включающая</w:t>
      </w:r>
      <w:r w:rsidR="009861CE" w:rsidRPr="00500CA5">
        <w:rPr>
          <w:color w:val="FF0000"/>
          <w:sz w:val="28"/>
          <w:szCs w:val="28"/>
        </w:rPr>
        <w:t xml:space="preserve"> </w:t>
      </w:r>
      <w:r w:rsidR="00734490" w:rsidRPr="00500CA5">
        <w:rPr>
          <w:color w:val="FF0000"/>
          <w:sz w:val="28"/>
          <w:szCs w:val="28"/>
        </w:rPr>
        <w:t>в</w:t>
      </w:r>
      <w:r w:rsidR="009861CE" w:rsidRPr="00500CA5">
        <w:rPr>
          <w:color w:val="FF0000"/>
          <w:sz w:val="28"/>
          <w:szCs w:val="28"/>
        </w:rPr>
        <w:t xml:space="preserve"> </w:t>
      </w:r>
      <w:r w:rsidR="00734490" w:rsidRPr="00500CA5">
        <w:rPr>
          <w:color w:val="FF0000"/>
          <w:sz w:val="28"/>
          <w:szCs w:val="28"/>
        </w:rPr>
        <w:t>себя</w:t>
      </w:r>
      <w:r w:rsidR="009861CE" w:rsidRPr="00500CA5">
        <w:rPr>
          <w:color w:val="FF0000"/>
          <w:sz w:val="28"/>
          <w:szCs w:val="28"/>
        </w:rPr>
        <w:t xml:space="preserve"> </w:t>
      </w:r>
      <w:r w:rsidR="00734490" w:rsidRPr="00500CA5">
        <w:rPr>
          <w:color w:val="FF0000"/>
          <w:sz w:val="28"/>
          <w:szCs w:val="28"/>
        </w:rPr>
        <w:t>уровни</w:t>
      </w:r>
      <w:r w:rsidR="009861CE" w:rsidRPr="00500CA5">
        <w:rPr>
          <w:color w:val="FF0000"/>
          <w:sz w:val="28"/>
          <w:szCs w:val="28"/>
        </w:rPr>
        <w:t xml:space="preserve"> </w:t>
      </w:r>
      <w:r w:rsidR="00734490" w:rsidRPr="00500CA5">
        <w:rPr>
          <w:color w:val="FF0000"/>
          <w:sz w:val="28"/>
          <w:szCs w:val="28"/>
        </w:rPr>
        <w:t>локального,</w:t>
      </w:r>
      <w:r w:rsidR="009861CE" w:rsidRPr="00500CA5">
        <w:rPr>
          <w:color w:val="FF0000"/>
          <w:sz w:val="28"/>
          <w:szCs w:val="28"/>
        </w:rPr>
        <w:t xml:space="preserve"> </w:t>
      </w:r>
      <w:r w:rsidR="00734490" w:rsidRPr="00500CA5">
        <w:rPr>
          <w:color w:val="FF0000"/>
          <w:sz w:val="28"/>
          <w:szCs w:val="28"/>
        </w:rPr>
        <w:t>автоматического</w:t>
      </w:r>
      <w:r w:rsidR="009861CE" w:rsidRPr="00500CA5">
        <w:rPr>
          <w:color w:val="FF0000"/>
          <w:sz w:val="28"/>
          <w:szCs w:val="28"/>
        </w:rPr>
        <w:t xml:space="preserve"> </w:t>
      </w:r>
      <w:r w:rsidR="00734490" w:rsidRPr="00500CA5">
        <w:rPr>
          <w:color w:val="FF0000"/>
          <w:sz w:val="28"/>
          <w:szCs w:val="28"/>
        </w:rPr>
        <w:t>и</w:t>
      </w:r>
      <w:r w:rsidR="009861CE" w:rsidRPr="00500CA5">
        <w:rPr>
          <w:color w:val="FF0000"/>
          <w:sz w:val="28"/>
          <w:szCs w:val="28"/>
        </w:rPr>
        <w:t xml:space="preserve"> </w:t>
      </w:r>
      <w:r w:rsidR="00734490" w:rsidRPr="00500CA5">
        <w:rPr>
          <w:color w:val="FF0000"/>
          <w:sz w:val="28"/>
          <w:szCs w:val="28"/>
        </w:rPr>
        <w:t>автоматизированного</w:t>
      </w:r>
      <w:r w:rsidR="009861CE" w:rsidRPr="00500CA5">
        <w:rPr>
          <w:color w:val="FF0000"/>
          <w:sz w:val="28"/>
          <w:szCs w:val="28"/>
        </w:rPr>
        <w:t xml:space="preserve"> </w:t>
      </w:r>
      <w:r w:rsidR="00734490" w:rsidRPr="00500CA5">
        <w:rPr>
          <w:color w:val="FF0000"/>
          <w:sz w:val="28"/>
          <w:szCs w:val="28"/>
        </w:rPr>
        <w:t>управления</w:t>
      </w:r>
      <w:r w:rsidR="009861CE" w:rsidRPr="00500CA5">
        <w:rPr>
          <w:color w:val="FF0000"/>
          <w:sz w:val="28"/>
          <w:szCs w:val="28"/>
        </w:rPr>
        <w:t xml:space="preserve"> </w:t>
      </w:r>
      <w:r w:rsidR="00734490" w:rsidRPr="00500CA5">
        <w:rPr>
          <w:color w:val="FF0000"/>
          <w:sz w:val="28"/>
          <w:szCs w:val="28"/>
        </w:rPr>
        <w:t>технологическим</w:t>
      </w:r>
      <w:r w:rsidR="009861CE" w:rsidRPr="00500CA5">
        <w:rPr>
          <w:color w:val="FF0000"/>
          <w:sz w:val="28"/>
          <w:szCs w:val="28"/>
        </w:rPr>
        <w:t xml:space="preserve"> </w:t>
      </w:r>
      <w:r w:rsidR="00734490" w:rsidRPr="00500CA5">
        <w:rPr>
          <w:color w:val="FF0000"/>
          <w:sz w:val="28"/>
          <w:szCs w:val="28"/>
        </w:rPr>
        <w:t>процессом,</w:t>
      </w:r>
      <w:r w:rsidR="009861CE" w:rsidRPr="00500CA5">
        <w:rPr>
          <w:color w:val="FF0000"/>
          <w:sz w:val="28"/>
          <w:szCs w:val="28"/>
        </w:rPr>
        <w:t xml:space="preserve"> </w:t>
      </w:r>
      <w:r w:rsidR="00734490" w:rsidRPr="00500CA5">
        <w:rPr>
          <w:color w:val="FF0000"/>
          <w:sz w:val="28"/>
          <w:szCs w:val="28"/>
        </w:rPr>
        <w:t>а</w:t>
      </w:r>
      <w:r w:rsidR="009861CE" w:rsidRPr="00500CA5">
        <w:rPr>
          <w:color w:val="FF0000"/>
          <w:sz w:val="28"/>
          <w:szCs w:val="28"/>
        </w:rPr>
        <w:t xml:space="preserve"> </w:t>
      </w:r>
      <w:r w:rsidR="00734490" w:rsidRPr="00500CA5">
        <w:rPr>
          <w:color w:val="FF0000"/>
          <w:sz w:val="28"/>
          <w:szCs w:val="28"/>
        </w:rPr>
        <w:t>также</w:t>
      </w:r>
      <w:r w:rsidR="009861CE" w:rsidRPr="00500CA5">
        <w:rPr>
          <w:color w:val="FF0000"/>
          <w:sz w:val="28"/>
          <w:szCs w:val="28"/>
        </w:rPr>
        <w:t xml:space="preserve"> </w:t>
      </w:r>
      <w:r w:rsidR="00734490" w:rsidRPr="00500CA5">
        <w:rPr>
          <w:color w:val="FF0000"/>
          <w:sz w:val="28"/>
          <w:szCs w:val="28"/>
        </w:rPr>
        <w:t>уровни</w:t>
      </w:r>
      <w:r w:rsidR="009861CE" w:rsidRPr="00500CA5">
        <w:rPr>
          <w:color w:val="FF0000"/>
          <w:sz w:val="28"/>
          <w:szCs w:val="28"/>
        </w:rPr>
        <w:t xml:space="preserve"> </w:t>
      </w:r>
      <w:r w:rsidR="00734490" w:rsidRPr="00500CA5">
        <w:rPr>
          <w:color w:val="FF0000"/>
          <w:sz w:val="28"/>
          <w:szCs w:val="28"/>
        </w:rPr>
        <w:t>управления</w:t>
      </w:r>
      <w:r w:rsidR="009861CE" w:rsidRPr="00500CA5">
        <w:rPr>
          <w:color w:val="FF0000"/>
          <w:sz w:val="28"/>
          <w:szCs w:val="28"/>
        </w:rPr>
        <w:t xml:space="preserve"> </w:t>
      </w:r>
      <w:r w:rsidR="00734490" w:rsidRPr="00500CA5">
        <w:rPr>
          <w:color w:val="FF0000"/>
          <w:sz w:val="28"/>
          <w:szCs w:val="28"/>
        </w:rPr>
        <w:t>производством</w:t>
      </w:r>
      <w:r w:rsidR="009861CE" w:rsidRPr="00500CA5">
        <w:rPr>
          <w:color w:val="FF0000"/>
          <w:sz w:val="28"/>
          <w:szCs w:val="28"/>
        </w:rPr>
        <w:t xml:space="preserve"> </w:t>
      </w:r>
      <w:r w:rsidR="00734490" w:rsidRPr="00500CA5">
        <w:rPr>
          <w:color w:val="FF0000"/>
          <w:sz w:val="28"/>
          <w:szCs w:val="28"/>
        </w:rPr>
        <w:t>и</w:t>
      </w:r>
      <w:r w:rsidR="009861CE" w:rsidRPr="00500CA5">
        <w:rPr>
          <w:color w:val="FF0000"/>
          <w:sz w:val="28"/>
          <w:szCs w:val="28"/>
        </w:rPr>
        <w:t xml:space="preserve"> </w:t>
      </w:r>
      <w:r w:rsidR="00734490" w:rsidRPr="00500CA5">
        <w:rPr>
          <w:color w:val="FF0000"/>
          <w:sz w:val="28"/>
          <w:szCs w:val="28"/>
        </w:rPr>
        <w:t>управления</w:t>
      </w:r>
      <w:r w:rsidR="009861CE" w:rsidRPr="00500CA5">
        <w:rPr>
          <w:color w:val="FF0000"/>
          <w:sz w:val="28"/>
          <w:szCs w:val="28"/>
        </w:rPr>
        <w:t xml:space="preserve"> </w:t>
      </w:r>
      <w:r w:rsidR="00734490" w:rsidRPr="00500CA5">
        <w:rPr>
          <w:color w:val="FF0000"/>
          <w:sz w:val="28"/>
          <w:szCs w:val="28"/>
        </w:rPr>
        <w:t>предприятием.</w:t>
      </w:r>
      <w:r w:rsidR="009861CE" w:rsidRPr="00500CA5">
        <w:rPr>
          <w:color w:val="FF0000"/>
          <w:sz w:val="28"/>
          <w:szCs w:val="28"/>
        </w:rPr>
        <w:t xml:space="preserve"> </w:t>
      </w:r>
      <w:r w:rsidR="00734490" w:rsidRPr="00500CA5">
        <w:rPr>
          <w:color w:val="FF0000"/>
          <w:sz w:val="28"/>
          <w:szCs w:val="28"/>
        </w:rPr>
        <w:t>По</w:t>
      </w:r>
      <w:r w:rsidR="009861CE" w:rsidRPr="00500CA5">
        <w:rPr>
          <w:color w:val="FF0000"/>
          <w:sz w:val="28"/>
          <w:szCs w:val="28"/>
        </w:rPr>
        <w:t xml:space="preserve"> </w:t>
      </w:r>
      <w:r w:rsidR="00734490" w:rsidRPr="00500CA5">
        <w:rPr>
          <w:color w:val="FF0000"/>
          <w:sz w:val="28"/>
          <w:szCs w:val="28"/>
        </w:rPr>
        <w:t>принципу</w:t>
      </w:r>
      <w:r w:rsidR="009861CE" w:rsidRPr="00500CA5">
        <w:rPr>
          <w:color w:val="FF0000"/>
          <w:sz w:val="28"/>
          <w:szCs w:val="28"/>
        </w:rPr>
        <w:t xml:space="preserve"> </w:t>
      </w:r>
      <w:r w:rsidR="00734490" w:rsidRPr="00500CA5">
        <w:rPr>
          <w:color w:val="FF0000"/>
          <w:sz w:val="28"/>
          <w:szCs w:val="28"/>
        </w:rPr>
        <w:t>использования</w:t>
      </w:r>
      <w:r w:rsidR="009861CE" w:rsidRPr="00500CA5">
        <w:rPr>
          <w:color w:val="FF0000"/>
          <w:sz w:val="28"/>
          <w:szCs w:val="28"/>
        </w:rPr>
        <w:t xml:space="preserve"> </w:t>
      </w:r>
      <w:r w:rsidR="00734490" w:rsidRPr="00500CA5">
        <w:rPr>
          <w:color w:val="FF0000"/>
          <w:sz w:val="28"/>
          <w:szCs w:val="28"/>
        </w:rPr>
        <w:t>вычислительной</w:t>
      </w:r>
      <w:r w:rsidR="009861CE" w:rsidRPr="00500CA5">
        <w:rPr>
          <w:color w:val="FF0000"/>
          <w:sz w:val="28"/>
          <w:szCs w:val="28"/>
        </w:rPr>
        <w:t xml:space="preserve"> </w:t>
      </w:r>
      <w:r w:rsidR="00734490" w:rsidRPr="00500CA5">
        <w:rPr>
          <w:color w:val="FF0000"/>
          <w:sz w:val="28"/>
          <w:szCs w:val="28"/>
        </w:rPr>
        <w:t>мощности</w:t>
      </w:r>
      <w:r w:rsidR="009861CE" w:rsidRPr="00500CA5">
        <w:rPr>
          <w:color w:val="FF0000"/>
          <w:sz w:val="28"/>
          <w:szCs w:val="28"/>
        </w:rPr>
        <w:t xml:space="preserve"> </w:t>
      </w:r>
      <w:r w:rsidR="00734490" w:rsidRPr="00500CA5">
        <w:rPr>
          <w:color w:val="FF0000"/>
          <w:sz w:val="28"/>
          <w:szCs w:val="28"/>
        </w:rPr>
        <w:t>АСУ</w:t>
      </w:r>
      <w:r w:rsidR="009861CE" w:rsidRPr="00500CA5">
        <w:rPr>
          <w:color w:val="FF0000"/>
          <w:sz w:val="28"/>
          <w:szCs w:val="28"/>
        </w:rPr>
        <w:t xml:space="preserve"> </w:t>
      </w:r>
      <w:r w:rsidR="00734490" w:rsidRPr="00500CA5">
        <w:rPr>
          <w:color w:val="FF0000"/>
          <w:sz w:val="28"/>
          <w:szCs w:val="28"/>
        </w:rPr>
        <w:t>должна</w:t>
      </w:r>
      <w:r w:rsidR="009861CE" w:rsidRPr="00500CA5">
        <w:rPr>
          <w:color w:val="FF0000"/>
          <w:sz w:val="28"/>
          <w:szCs w:val="28"/>
        </w:rPr>
        <w:t xml:space="preserve"> </w:t>
      </w:r>
      <w:r w:rsidR="00734490" w:rsidRPr="00500CA5">
        <w:rPr>
          <w:color w:val="FF0000"/>
          <w:sz w:val="28"/>
          <w:szCs w:val="28"/>
        </w:rPr>
        <w:t>быть</w:t>
      </w:r>
      <w:r w:rsidR="009861CE" w:rsidRPr="00500CA5">
        <w:rPr>
          <w:color w:val="FF0000"/>
          <w:sz w:val="28"/>
          <w:szCs w:val="28"/>
        </w:rPr>
        <w:t xml:space="preserve"> </w:t>
      </w:r>
      <w:r w:rsidR="00734490" w:rsidRPr="00500CA5">
        <w:rPr>
          <w:color w:val="FF0000"/>
          <w:sz w:val="28"/>
          <w:szCs w:val="28"/>
        </w:rPr>
        <w:t>распредел</w:t>
      </w:r>
      <w:r w:rsidR="00A046F0" w:rsidRPr="00500CA5">
        <w:rPr>
          <w:color w:val="FF0000"/>
          <w:sz w:val="28"/>
          <w:szCs w:val="28"/>
        </w:rPr>
        <w:t>е</w:t>
      </w:r>
      <w:r w:rsidR="00734490" w:rsidRPr="00500CA5">
        <w:rPr>
          <w:color w:val="FF0000"/>
          <w:sz w:val="28"/>
          <w:szCs w:val="28"/>
        </w:rPr>
        <w:t>нной</w:t>
      </w:r>
      <w:r w:rsidR="009861CE" w:rsidRPr="00500CA5">
        <w:rPr>
          <w:color w:val="FF0000"/>
          <w:sz w:val="28"/>
          <w:szCs w:val="28"/>
        </w:rPr>
        <w:t xml:space="preserve"> </w:t>
      </w:r>
      <w:r w:rsidR="00734490" w:rsidRPr="00500CA5">
        <w:rPr>
          <w:color w:val="FF0000"/>
          <w:sz w:val="28"/>
          <w:szCs w:val="28"/>
        </w:rPr>
        <w:t>и</w:t>
      </w:r>
      <w:r w:rsidR="009861CE" w:rsidRPr="00500CA5">
        <w:rPr>
          <w:color w:val="FF0000"/>
          <w:sz w:val="28"/>
          <w:szCs w:val="28"/>
        </w:rPr>
        <w:t xml:space="preserve"> </w:t>
      </w:r>
      <w:r w:rsidR="00734490" w:rsidRPr="00500CA5">
        <w:rPr>
          <w:color w:val="FF0000"/>
          <w:sz w:val="28"/>
          <w:szCs w:val="28"/>
        </w:rPr>
        <w:t>е</w:t>
      </w:r>
      <w:r w:rsidR="00A046F0" w:rsidRPr="00500CA5">
        <w:rPr>
          <w:color w:val="FF0000"/>
          <w:sz w:val="28"/>
          <w:szCs w:val="28"/>
        </w:rPr>
        <w:t>е</w:t>
      </w:r>
      <w:r w:rsidR="009861CE" w:rsidRPr="00500CA5">
        <w:rPr>
          <w:color w:val="FF0000"/>
          <w:sz w:val="28"/>
          <w:szCs w:val="28"/>
        </w:rPr>
        <w:t xml:space="preserve"> </w:t>
      </w:r>
      <w:r w:rsidR="00734490" w:rsidRPr="00500CA5">
        <w:rPr>
          <w:color w:val="FF0000"/>
          <w:sz w:val="28"/>
          <w:szCs w:val="28"/>
        </w:rPr>
        <w:t>интеллектуальные</w:t>
      </w:r>
      <w:r w:rsidR="009861CE" w:rsidRPr="00500CA5">
        <w:rPr>
          <w:color w:val="FF0000"/>
          <w:sz w:val="28"/>
          <w:szCs w:val="28"/>
        </w:rPr>
        <w:t xml:space="preserve"> </w:t>
      </w:r>
      <w:r w:rsidR="00734490" w:rsidRPr="00500CA5">
        <w:rPr>
          <w:color w:val="FF0000"/>
          <w:sz w:val="28"/>
          <w:szCs w:val="28"/>
        </w:rPr>
        <w:t>средства</w:t>
      </w:r>
      <w:r w:rsidR="009861CE" w:rsidRPr="00500CA5">
        <w:rPr>
          <w:color w:val="FF0000"/>
          <w:sz w:val="28"/>
          <w:szCs w:val="28"/>
        </w:rPr>
        <w:t xml:space="preserve"> </w:t>
      </w:r>
      <w:r w:rsidR="00734490" w:rsidRPr="00500CA5">
        <w:rPr>
          <w:color w:val="FF0000"/>
          <w:sz w:val="28"/>
          <w:szCs w:val="28"/>
        </w:rPr>
        <w:t>управления</w:t>
      </w:r>
      <w:r w:rsidR="009861CE" w:rsidRPr="00500CA5">
        <w:rPr>
          <w:color w:val="FF0000"/>
          <w:sz w:val="28"/>
          <w:szCs w:val="28"/>
        </w:rPr>
        <w:t xml:space="preserve"> </w:t>
      </w:r>
      <w:r w:rsidR="00734490" w:rsidRPr="00500CA5">
        <w:rPr>
          <w:color w:val="FF0000"/>
          <w:sz w:val="28"/>
          <w:szCs w:val="28"/>
        </w:rPr>
        <w:t>должны</w:t>
      </w:r>
      <w:r w:rsidR="009861CE" w:rsidRPr="00500CA5">
        <w:rPr>
          <w:color w:val="FF0000"/>
          <w:sz w:val="28"/>
          <w:szCs w:val="28"/>
        </w:rPr>
        <w:t xml:space="preserve"> </w:t>
      </w:r>
      <w:r w:rsidR="00734490" w:rsidRPr="00500CA5">
        <w:rPr>
          <w:color w:val="FF0000"/>
          <w:sz w:val="28"/>
          <w:szCs w:val="28"/>
        </w:rPr>
        <w:t>использоваться</w:t>
      </w:r>
      <w:r w:rsidR="009861CE" w:rsidRPr="00500CA5">
        <w:rPr>
          <w:color w:val="FF0000"/>
          <w:sz w:val="28"/>
          <w:szCs w:val="28"/>
        </w:rPr>
        <w:t xml:space="preserve"> </w:t>
      </w:r>
      <w:r w:rsidR="00734490" w:rsidRPr="00500CA5">
        <w:rPr>
          <w:color w:val="FF0000"/>
          <w:sz w:val="28"/>
          <w:szCs w:val="28"/>
        </w:rPr>
        <w:t>во</w:t>
      </w:r>
      <w:r w:rsidR="009861CE" w:rsidRPr="00500CA5">
        <w:rPr>
          <w:color w:val="FF0000"/>
          <w:sz w:val="28"/>
          <w:szCs w:val="28"/>
        </w:rPr>
        <w:t xml:space="preserve"> </w:t>
      </w:r>
      <w:r w:rsidR="00734490" w:rsidRPr="00500CA5">
        <w:rPr>
          <w:color w:val="FF0000"/>
          <w:sz w:val="28"/>
          <w:szCs w:val="28"/>
        </w:rPr>
        <w:t>всех</w:t>
      </w:r>
      <w:r w:rsidR="009861CE" w:rsidRPr="00500CA5">
        <w:rPr>
          <w:color w:val="FF0000"/>
          <w:sz w:val="28"/>
          <w:szCs w:val="28"/>
        </w:rPr>
        <w:t xml:space="preserve"> </w:t>
      </w:r>
      <w:r w:rsidR="00734490" w:rsidRPr="00500CA5">
        <w:rPr>
          <w:color w:val="FF0000"/>
          <w:sz w:val="28"/>
          <w:szCs w:val="28"/>
        </w:rPr>
        <w:t>узлах</w:t>
      </w:r>
      <w:r w:rsidR="009861CE" w:rsidRPr="00500CA5">
        <w:rPr>
          <w:color w:val="FF0000"/>
          <w:sz w:val="28"/>
          <w:szCs w:val="28"/>
        </w:rPr>
        <w:t xml:space="preserve"> </w:t>
      </w:r>
      <w:r w:rsidR="00734490" w:rsidRPr="00500CA5">
        <w:rPr>
          <w:color w:val="FF0000"/>
          <w:sz w:val="28"/>
          <w:szCs w:val="28"/>
        </w:rPr>
        <w:t>технологического</w:t>
      </w:r>
      <w:r w:rsidR="009861CE" w:rsidRPr="00500CA5">
        <w:rPr>
          <w:color w:val="FF0000"/>
          <w:sz w:val="28"/>
          <w:szCs w:val="28"/>
        </w:rPr>
        <w:t xml:space="preserve"> </w:t>
      </w:r>
      <w:r w:rsidR="00734490" w:rsidRPr="00500CA5">
        <w:rPr>
          <w:color w:val="FF0000"/>
          <w:sz w:val="28"/>
          <w:szCs w:val="28"/>
        </w:rPr>
        <w:t>процесса.</w:t>
      </w:r>
    </w:p>
    <w:p w14:paraId="1CE3EC52" w14:textId="442430AA"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46</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Диспетчерское</w:t>
      </w:r>
      <w:r w:rsidR="009861CE" w:rsidRPr="00500CA5">
        <w:rPr>
          <w:color w:val="FF0000"/>
          <w:sz w:val="28"/>
          <w:szCs w:val="28"/>
        </w:rPr>
        <w:t xml:space="preserve"> </w:t>
      </w:r>
      <w:r w:rsidR="00B74D28" w:rsidRPr="00500CA5">
        <w:rPr>
          <w:color w:val="FF0000"/>
          <w:sz w:val="28"/>
          <w:szCs w:val="28"/>
        </w:rPr>
        <w:t>управление</w:t>
      </w:r>
      <w:r w:rsidR="009861CE" w:rsidRPr="00500CA5">
        <w:rPr>
          <w:color w:val="FF0000"/>
          <w:sz w:val="28"/>
          <w:szCs w:val="28"/>
        </w:rPr>
        <w:t xml:space="preserve"> </w:t>
      </w:r>
      <w:r w:rsidR="00B74D28" w:rsidRPr="00500CA5">
        <w:rPr>
          <w:color w:val="FF0000"/>
          <w:sz w:val="28"/>
          <w:szCs w:val="28"/>
        </w:rPr>
        <w:t>системой</w:t>
      </w:r>
      <w:bookmarkStart w:id="275" w:name="cmark6"/>
      <w:bookmarkEnd w:id="275"/>
      <w:r w:rsidR="009861CE" w:rsidRPr="00500CA5">
        <w:rPr>
          <w:color w:val="FF0000"/>
          <w:sz w:val="28"/>
          <w:szCs w:val="28"/>
        </w:rPr>
        <w:t xml:space="preserve"> </w:t>
      </w:r>
      <w:r w:rsidR="00B74D28" w:rsidRPr="00500CA5">
        <w:rPr>
          <w:color w:val="FF0000"/>
          <w:sz w:val="28"/>
          <w:szCs w:val="28"/>
        </w:rPr>
        <w:t>водоснабжения</w:t>
      </w:r>
      <w:r w:rsidR="009861CE" w:rsidRPr="00500CA5">
        <w:rPr>
          <w:color w:val="FF0000"/>
          <w:sz w:val="28"/>
          <w:szCs w:val="28"/>
        </w:rPr>
        <w:t xml:space="preserve"> </w:t>
      </w:r>
      <w:r w:rsidR="00B74D28" w:rsidRPr="00500CA5">
        <w:rPr>
          <w:color w:val="FF0000"/>
          <w:sz w:val="28"/>
          <w:szCs w:val="28"/>
        </w:rPr>
        <w:t>должно</w:t>
      </w:r>
      <w:r w:rsidR="009861CE" w:rsidRPr="00500CA5">
        <w:rPr>
          <w:color w:val="FF0000"/>
          <w:sz w:val="28"/>
          <w:szCs w:val="28"/>
        </w:rPr>
        <w:t xml:space="preserve"> </w:t>
      </w:r>
      <w:r w:rsidR="00B74D28" w:rsidRPr="00500CA5">
        <w:rPr>
          <w:color w:val="FF0000"/>
          <w:sz w:val="28"/>
          <w:szCs w:val="28"/>
        </w:rPr>
        <w:t>быть</w:t>
      </w:r>
      <w:r w:rsidR="009861CE" w:rsidRPr="00500CA5">
        <w:rPr>
          <w:color w:val="FF0000"/>
          <w:sz w:val="28"/>
          <w:szCs w:val="28"/>
        </w:rPr>
        <w:t xml:space="preserve"> </w:t>
      </w:r>
      <w:r w:rsidR="00B74D28" w:rsidRPr="00500CA5">
        <w:rPr>
          <w:color w:val="FF0000"/>
          <w:sz w:val="28"/>
          <w:szCs w:val="28"/>
        </w:rPr>
        <w:t>составной</w:t>
      </w:r>
      <w:r w:rsidR="009861CE" w:rsidRPr="00500CA5">
        <w:rPr>
          <w:color w:val="FF0000"/>
          <w:sz w:val="28"/>
          <w:szCs w:val="28"/>
        </w:rPr>
        <w:t xml:space="preserve"> </w:t>
      </w:r>
      <w:r w:rsidR="00B74D28" w:rsidRPr="00500CA5">
        <w:rPr>
          <w:color w:val="FF0000"/>
          <w:sz w:val="28"/>
          <w:szCs w:val="28"/>
        </w:rPr>
        <w:t>частью</w:t>
      </w:r>
      <w:r w:rsidR="009861CE" w:rsidRPr="00500CA5">
        <w:rPr>
          <w:color w:val="FF0000"/>
          <w:sz w:val="28"/>
          <w:szCs w:val="28"/>
        </w:rPr>
        <w:t xml:space="preserve"> </w:t>
      </w:r>
      <w:r w:rsidR="00B74D28" w:rsidRPr="00500CA5">
        <w:rPr>
          <w:color w:val="FF0000"/>
          <w:sz w:val="28"/>
          <w:szCs w:val="28"/>
        </w:rPr>
        <w:t>диспетчеризации</w:t>
      </w:r>
      <w:r w:rsidR="009861CE" w:rsidRPr="00500CA5">
        <w:rPr>
          <w:color w:val="FF0000"/>
          <w:sz w:val="28"/>
          <w:szCs w:val="28"/>
        </w:rPr>
        <w:t xml:space="preserve"> </w:t>
      </w:r>
      <w:r w:rsidR="00B74D28" w:rsidRPr="00500CA5">
        <w:rPr>
          <w:color w:val="FF0000"/>
          <w:sz w:val="28"/>
          <w:szCs w:val="28"/>
        </w:rPr>
        <w:t>коммунального</w:t>
      </w:r>
      <w:r w:rsidR="009861CE" w:rsidRPr="00500CA5">
        <w:rPr>
          <w:color w:val="FF0000"/>
          <w:sz w:val="28"/>
          <w:szCs w:val="28"/>
        </w:rPr>
        <w:t xml:space="preserve"> </w:t>
      </w:r>
      <w:r w:rsidR="00B74D28" w:rsidRPr="00500CA5">
        <w:rPr>
          <w:color w:val="FF0000"/>
          <w:sz w:val="28"/>
          <w:szCs w:val="28"/>
        </w:rPr>
        <w:t>хозяйства</w:t>
      </w:r>
      <w:r w:rsidR="009861CE" w:rsidRPr="00500CA5">
        <w:rPr>
          <w:color w:val="FF0000"/>
          <w:sz w:val="28"/>
          <w:szCs w:val="28"/>
        </w:rPr>
        <w:t xml:space="preserve"> </w:t>
      </w:r>
      <w:r w:rsidR="00181670" w:rsidRPr="00500CA5">
        <w:rPr>
          <w:color w:val="FF0000"/>
          <w:sz w:val="28"/>
          <w:szCs w:val="28"/>
        </w:rPr>
        <w:t>поселения</w:t>
      </w:r>
      <w:r w:rsidR="009861CE" w:rsidRPr="00500CA5">
        <w:rPr>
          <w:color w:val="FF0000"/>
          <w:sz w:val="28"/>
          <w:szCs w:val="28"/>
        </w:rPr>
        <w:t xml:space="preserve"> </w:t>
      </w:r>
      <w:r w:rsidR="00181670" w:rsidRPr="00500CA5">
        <w:rPr>
          <w:color w:val="FF0000"/>
          <w:sz w:val="28"/>
          <w:szCs w:val="28"/>
        </w:rPr>
        <w:t>или</w:t>
      </w:r>
      <w:r w:rsidR="009861CE" w:rsidRPr="00500CA5">
        <w:rPr>
          <w:color w:val="FF0000"/>
          <w:sz w:val="28"/>
          <w:szCs w:val="28"/>
        </w:rPr>
        <w:t xml:space="preserve"> </w:t>
      </w:r>
      <w:r w:rsidR="00181670" w:rsidRPr="00500CA5">
        <w:rPr>
          <w:color w:val="FF0000"/>
          <w:sz w:val="28"/>
          <w:szCs w:val="28"/>
        </w:rPr>
        <w:t>городского</w:t>
      </w:r>
      <w:r w:rsidR="009861CE" w:rsidRPr="00500CA5">
        <w:rPr>
          <w:color w:val="FF0000"/>
          <w:sz w:val="28"/>
          <w:szCs w:val="28"/>
        </w:rPr>
        <w:t xml:space="preserve"> </w:t>
      </w:r>
      <w:r w:rsidR="00181670" w:rsidRPr="00500CA5">
        <w:rPr>
          <w:color w:val="FF0000"/>
          <w:sz w:val="28"/>
          <w:szCs w:val="28"/>
        </w:rPr>
        <w:t>округа</w:t>
      </w:r>
      <w:r w:rsidR="00B74D28" w:rsidRPr="00500CA5">
        <w:rPr>
          <w:color w:val="FF0000"/>
          <w:sz w:val="28"/>
          <w:szCs w:val="28"/>
        </w:rPr>
        <w:t>.</w:t>
      </w:r>
    </w:p>
    <w:p w14:paraId="6EEDBEBB" w14:textId="77777777" w:rsidR="00B74D28" w:rsidRPr="00500CA5" w:rsidRDefault="00B74D28" w:rsidP="00E267D2">
      <w:pPr>
        <w:widowControl/>
        <w:spacing w:before="0" w:after="0"/>
        <w:rPr>
          <w:color w:val="FF0000"/>
          <w:sz w:val="28"/>
          <w:szCs w:val="28"/>
        </w:rPr>
      </w:pPr>
      <w:r w:rsidRPr="00500CA5">
        <w:rPr>
          <w:color w:val="FF0000"/>
          <w:kern w:val="0"/>
          <w:sz w:val="28"/>
          <w:szCs w:val="28"/>
        </w:rPr>
        <w:t>Пункт</w:t>
      </w:r>
      <w:r w:rsidR="009861CE" w:rsidRPr="00500CA5">
        <w:rPr>
          <w:color w:val="FF0000"/>
          <w:kern w:val="0"/>
          <w:sz w:val="28"/>
          <w:szCs w:val="28"/>
        </w:rPr>
        <w:t xml:space="preserve"> </w:t>
      </w:r>
      <w:r w:rsidRPr="00500CA5">
        <w:rPr>
          <w:color w:val="FF0000"/>
          <w:kern w:val="0"/>
          <w:sz w:val="28"/>
          <w:szCs w:val="28"/>
        </w:rPr>
        <w:t>управления</w:t>
      </w:r>
      <w:r w:rsidR="009861CE" w:rsidRPr="00500CA5">
        <w:rPr>
          <w:color w:val="FF0000"/>
          <w:kern w:val="0"/>
          <w:sz w:val="28"/>
          <w:szCs w:val="28"/>
        </w:rPr>
        <w:t xml:space="preserve"> </w:t>
      </w:r>
      <w:r w:rsidRPr="00500CA5">
        <w:rPr>
          <w:color w:val="FF0000"/>
          <w:kern w:val="0"/>
          <w:sz w:val="28"/>
          <w:szCs w:val="28"/>
        </w:rPr>
        <w:t>системы</w:t>
      </w:r>
      <w:bookmarkStart w:id="276" w:name="cmark5"/>
      <w:bookmarkEnd w:id="276"/>
      <w:r w:rsidR="009861CE" w:rsidRPr="00500CA5">
        <w:rPr>
          <w:color w:val="FF0000"/>
          <w:kern w:val="0"/>
          <w:sz w:val="28"/>
          <w:szCs w:val="28"/>
        </w:rPr>
        <w:t xml:space="preserve"> </w:t>
      </w:r>
      <w:r w:rsidRPr="00500CA5">
        <w:rPr>
          <w:color w:val="FF0000"/>
          <w:kern w:val="0"/>
          <w:sz w:val="28"/>
          <w:szCs w:val="28"/>
        </w:rPr>
        <w:t>водоснабжения</w:t>
      </w:r>
      <w:r w:rsidR="009861CE" w:rsidRPr="00500CA5">
        <w:rPr>
          <w:color w:val="FF0000"/>
          <w:kern w:val="0"/>
          <w:sz w:val="28"/>
          <w:szCs w:val="28"/>
        </w:rPr>
        <w:t xml:space="preserve"> </w:t>
      </w:r>
      <w:r w:rsidRPr="00500CA5">
        <w:rPr>
          <w:color w:val="FF0000"/>
          <w:kern w:val="0"/>
          <w:sz w:val="28"/>
          <w:szCs w:val="28"/>
        </w:rPr>
        <w:t>должен</w:t>
      </w:r>
      <w:r w:rsidR="009861CE" w:rsidRPr="00500CA5">
        <w:rPr>
          <w:color w:val="FF0000"/>
          <w:kern w:val="0"/>
          <w:sz w:val="28"/>
          <w:szCs w:val="28"/>
        </w:rPr>
        <w:t xml:space="preserve"> </w:t>
      </w:r>
      <w:r w:rsidRPr="00500CA5">
        <w:rPr>
          <w:color w:val="FF0000"/>
          <w:kern w:val="0"/>
          <w:sz w:val="28"/>
          <w:szCs w:val="28"/>
        </w:rPr>
        <w:t>оперативно</w:t>
      </w:r>
      <w:r w:rsidR="009861CE" w:rsidRPr="00500CA5">
        <w:rPr>
          <w:color w:val="FF0000"/>
          <w:kern w:val="0"/>
          <w:sz w:val="28"/>
          <w:szCs w:val="28"/>
        </w:rPr>
        <w:t xml:space="preserve"> </w:t>
      </w:r>
      <w:r w:rsidRPr="00500CA5">
        <w:rPr>
          <w:color w:val="FF0000"/>
          <w:kern w:val="0"/>
          <w:sz w:val="28"/>
          <w:szCs w:val="28"/>
        </w:rPr>
        <w:t>подчиняться</w:t>
      </w:r>
      <w:r w:rsidR="009861CE" w:rsidRPr="00500CA5">
        <w:rPr>
          <w:color w:val="FF0000"/>
          <w:kern w:val="0"/>
          <w:sz w:val="28"/>
          <w:szCs w:val="28"/>
        </w:rPr>
        <w:t xml:space="preserve"> </w:t>
      </w:r>
      <w:r w:rsidRPr="00500CA5">
        <w:rPr>
          <w:color w:val="FF0000"/>
          <w:kern w:val="0"/>
          <w:sz w:val="28"/>
          <w:szCs w:val="28"/>
        </w:rPr>
        <w:t>пункту</w:t>
      </w:r>
      <w:r w:rsidR="009861CE" w:rsidRPr="00500CA5">
        <w:rPr>
          <w:color w:val="FF0000"/>
          <w:kern w:val="0"/>
          <w:sz w:val="28"/>
          <w:szCs w:val="28"/>
        </w:rPr>
        <w:t xml:space="preserve"> </w:t>
      </w:r>
      <w:r w:rsidRPr="00500CA5">
        <w:rPr>
          <w:color w:val="FF0000"/>
          <w:kern w:val="0"/>
          <w:sz w:val="28"/>
          <w:szCs w:val="28"/>
        </w:rPr>
        <w:t>управления</w:t>
      </w:r>
      <w:r w:rsidR="009861CE" w:rsidRPr="00500CA5">
        <w:rPr>
          <w:color w:val="FF0000"/>
          <w:kern w:val="0"/>
          <w:sz w:val="28"/>
          <w:szCs w:val="28"/>
        </w:rPr>
        <w:t xml:space="preserve"> </w:t>
      </w:r>
      <w:r w:rsidRPr="00500CA5">
        <w:rPr>
          <w:color w:val="FF0000"/>
          <w:kern w:val="0"/>
          <w:sz w:val="28"/>
          <w:szCs w:val="28"/>
        </w:rPr>
        <w:t>промышленного</w:t>
      </w:r>
      <w:r w:rsidR="009861CE" w:rsidRPr="00500CA5">
        <w:rPr>
          <w:color w:val="FF0000"/>
          <w:kern w:val="0"/>
          <w:sz w:val="28"/>
          <w:szCs w:val="28"/>
        </w:rPr>
        <w:t xml:space="preserve"> </w:t>
      </w:r>
      <w:r w:rsidRPr="00500CA5">
        <w:rPr>
          <w:color w:val="FF0000"/>
          <w:kern w:val="0"/>
          <w:sz w:val="28"/>
          <w:szCs w:val="28"/>
        </w:rPr>
        <w:t>предприятия</w:t>
      </w:r>
      <w:r w:rsidR="009861CE" w:rsidRPr="00500CA5">
        <w:rPr>
          <w:color w:val="FF0000"/>
          <w:kern w:val="0"/>
          <w:sz w:val="28"/>
          <w:szCs w:val="28"/>
        </w:rPr>
        <w:t xml:space="preserve"> </w:t>
      </w:r>
      <w:r w:rsidRPr="00500CA5">
        <w:rPr>
          <w:color w:val="FF0000"/>
          <w:kern w:val="0"/>
          <w:sz w:val="28"/>
          <w:szCs w:val="28"/>
        </w:rPr>
        <w:t>или</w:t>
      </w:r>
      <w:r w:rsidR="009861CE" w:rsidRPr="00500CA5">
        <w:rPr>
          <w:color w:val="FF0000"/>
          <w:kern w:val="0"/>
          <w:sz w:val="28"/>
          <w:szCs w:val="28"/>
        </w:rPr>
        <w:t xml:space="preserve"> </w:t>
      </w:r>
      <w:r w:rsidR="00181670" w:rsidRPr="00500CA5">
        <w:rPr>
          <w:color w:val="FF0000"/>
          <w:kern w:val="0"/>
          <w:sz w:val="28"/>
          <w:szCs w:val="28"/>
        </w:rPr>
        <w:t>поселения</w:t>
      </w:r>
      <w:r w:rsidR="009861CE" w:rsidRPr="00500CA5">
        <w:rPr>
          <w:color w:val="FF0000"/>
          <w:kern w:val="0"/>
          <w:sz w:val="28"/>
          <w:szCs w:val="28"/>
        </w:rPr>
        <w:t xml:space="preserve"> </w:t>
      </w:r>
      <w:r w:rsidR="00181670" w:rsidRPr="00500CA5">
        <w:rPr>
          <w:color w:val="FF0000"/>
          <w:kern w:val="0"/>
          <w:sz w:val="28"/>
          <w:szCs w:val="28"/>
        </w:rPr>
        <w:t>(городского</w:t>
      </w:r>
      <w:r w:rsidR="009861CE" w:rsidRPr="00500CA5">
        <w:rPr>
          <w:color w:val="FF0000"/>
          <w:kern w:val="0"/>
          <w:sz w:val="28"/>
          <w:szCs w:val="28"/>
        </w:rPr>
        <w:t xml:space="preserve"> </w:t>
      </w:r>
      <w:r w:rsidR="00181670" w:rsidRPr="00500CA5">
        <w:rPr>
          <w:color w:val="FF0000"/>
          <w:kern w:val="0"/>
          <w:sz w:val="28"/>
          <w:szCs w:val="28"/>
        </w:rPr>
        <w:t>округа)</w:t>
      </w:r>
      <w:r w:rsidRPr="00500CA5">
        <w:rPr>
          <w:color w:val="FF0000"/>
          <w:kern w:val="0"/>
          <w:sz w:val="28"/>
          <w:szCs w:val="28"/>
        </w:rPr>
        <w:t>.</w:t>
      </w:r>
    </w:p>
    <w:p w14:paraId="31BB0DEF" w14:textId="33D54ADA"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47</w:t>
      </w:r>
      <w:r w:rsidRPr="00500CA5">
        <w:rPr>
          <w:bCs/>
          <w:noProof/>
          <w:color w:val="FF0000"/>
          <w:kern w:val="0"/>
          <w:sz w:val="28"/>
          <w:szCs w:val="28"/>
        </w:rPr>
        <w:fldChar w:fldCharType="end"/>
      </w:r>
      <w:r w:rsidR="009861CE" w:rsidRPr="00500CA5">
        <w:rPr>
          <w:color w:val="FF0000"/>
          <w:sz w:val="28"/>
          <w:szCs w:val="28"/>
        </w:rPr>
        <w:t xml:space="preserve"> </w:t>
      </w:r>
      <w:r w:rsidR="00B74D28" w:rsidRPr="00500CA5">
        <w:rPr>
          <w:color w:val="FF0000"/>
          <w:sz w:val="28"/>
          <w:szCs w:val="28"/>
        </w:rPr>
        <w:t>Диспетчерское</w:t>
      </w:r>
      <w:r w:rsidR="009861CE" w:rsidRPr="00500CA5">
        <w:rPr>
          <w:color w:val="FF0000"/>
          <w:sz w:val="28"/>
          <w:szCs w:val="28"/>
        </w:rPr>
        <w:t xml:space="preserve"> </w:t>
      </w:r>
      <w:r w:rsidR="00B74D28" w:rsidRPr="00500CA5">
        <w:rPr>
          <w:color w:val="FF0000"/>
          <w:sz w:val="28"/>
          <w:szCs w:val="28"/>
        </w:rPr>
        <w:t>управление</w:t>
      </w:r>
      <w:r w:rsidR="009861CE" w:rsidRPr="00500CA5">
        <w:rPr>
          <w:color w:val="FF0000"/>
          <w:sz w:val="28"/>
          <w:szCs w:val="28"/>
        </w:rPr>
        <w:t xml:space="preserve"> </w:t>
      </w:r>
      <w:r w:rsidR="00B74D28" w:rsidRPr="00500CA5">
        <w:rPr>
          <w:color w:val="FF0000"/>
          <w:sz w:val="28"/>
          <w:szCs w:val="28"/>
        </w:rPr>
        <w:t>системой</w:t>
      </w:r>
      <w:r w:rsidR="009861CE" w:rsidRPr="00500CA5">
        <w:rPr>
          <w:color w:val="FF0000"/>
          <w:sz w:val="28"/>
          <w:szCs w:val="28"/>
        </w:rPr>
        <w:t xml:space="preserve"> </w:t>
      </w:r>
      <w:r w:rsidR="00B74D28" w:rsidRPr="00500CA5">
        <w:rPr>
          <w:color w:val="FF0000"/>
          <w:sz w:val="28"/>
          <w:szCs w:val="28"/>
        </w:rPr>
        <w:t>водоснабжения</w:t>
      </w:r>
      <w:r w:rsidR="009861CE" w:rsidRPr="00500CA5">
        <w:rPr>
          <w:color w:val="FF0000"/>
          <w:sz w:val="28"/>
          <w:szCs w:val="28"/>
        </w:rPr>
        <w:t xml:space="preserve"> </w:t>
      </w:r>
      <w:r w:rsidR="00B74D28" w:rsidRPr="00500CA5">
        <w:rPr>
          <w:color w:val="FF0000"/>
          <w:sz w:val="28"/>
          <w:szCs w:val="28"/>
        </w:rPr>
        <w:t>должно</w:t>
      </w:r>
      <w:r w:rsidR="009861CE" w:rsidRPr="00500CA5">
        <w:rPr>
          <w:color w:val="FF0000"/>
          <w:sz w:val="28"/>
          <w:szCs w:val="28"/>
        </w:rPr>
        <w:t xml:space="preserve"> </w:t>
      </w:r>
      <w:r w:rsidR="00B74D28" w:rsidRPr="00500CA5">
        <w:rPr>
          <w:color w:val="FF0000"/>
          <w:sz w:val="28"/>
          <w:szCs w:val="28"/>
        </w:rPr>
        <w:t>обеспечиваться</w:t>
      </w:r>
      <w:r w:rsidR="009861CE" w:rsidRPr="00500CA5">
        <w:rPr>
          <w:color w:val="FF0000"/>
          <w:sz w:val="28"/>
          <w:szCs w:val="28"/>
        </w:rPr>
        <w:t xml:space="preserve"> </w:t>
      </w:r>
      <w:r w:rsidR="00B74D28" w:rsidRPr="00500CA5">
        <w:rPr>
          <w:color w:val="FF0000"/>
          <w:sz w:val="28"/>
          <w:szCs w:val="28"/>
        </w:rPr>
        <w:t>прямой</w:t>
      </w:r>
      <w:r w:rsidR="009861CE" w:rsidRPr="00500CA5">
        <w:rPr>
          <w:color w:val="FF0000"/>
          <w:sz w:val="28"/>
          <w:szCs w:val="28"/>
        </w:rPr>
        <w:t xml:space="preserve"> </w:t>
      </w:r>
      <w:r w:rsidR="00B74D28" w:rsidRPr="00500CA5">
        <w:rPr>
          <w:color w:val="FF0000"/>
          <w:sz w:val="28"/>
          <w:szCs w:val="28"/>
        </w:rPr>
        <w:t>телефонной</w:t>
      </w:r>
      <w:r w:rsidR="009861CE" w:rsidRPr="00500CA5">
        <w:rPr>
          <w:color w:val="FF0000"/>
          <w:sz w:val="28"/>
          <w:szCs w:val="28"/>
        </w:rPr>
        <w:t xml:space="preserve"> </w:t>
      </w:r>
      <w:r w:rsidR="00B74D28" w:rsidRPr="00500CA5">
        <w:rPr>
          <w:color w:val="FF0000"/>
          <w:sz w:val="28"/>
          <w:szCs w:val="28"/>
        </w:rPr>
        <w:t>связью</w:t>
      </w:r>
      <w:r w:rsidR="009861CE" w:rsidRPr="00500CA5">
        <w:rPr>
          <w:color w:val="FF0000"/>
          <w:sz w:val="28"/>
          <w:szCs w:val="28"/>
        </w:rPr>
        <w:t xml:space="preserve"> </w:t>
      </w:r>
      <w:r w:rsidR="00B74D28" w:rsidRPr="00500CA5">
        <w:rPr>
          <w:color w:val="FF0000"/>
          <w:sz w:val="28"/>
          <w:szCs w:val="28"/>
        </w:rPr>
        <w:t>пункта</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контролируемыми</w:t>
      </w:r>
      <w:r w:rsidR="009861CE" w:rsidRPr="00500CA5">
        <w:rPr>
          <w:color w:val="FF0000"/>
          <w:sz w:val="28"/>
          <w:szCs w:val="28"/>
        </w:rPr>
        <w:t xml:space="preserve"> </w:t>
      </w:r>
      <w:r w:rsidR="00B74D28" w:rsidRPr="00500CA5">
        <w:rPr>
          <w:color w:val="FF0000"/>
          <w:sz w:val="28"/>
          <w:szCs w:val="28"/>
        </w:rPr>
        <w:t>сооружениями,</w:t>
      </w:r>
      <w:r w:rsidR="009861CE" w:rsidRPr="00500CA5">
        <w:rPr>
          <w:color w:val="FF0000"/>
          <w:sz w:val="28"/>
          <w:szCs w:val="28"/>
        </w:rPr>
        <w:t xml:space="preserve"> </w:t>
      </w:r>
      <w:r w:rsidR="00B74D28" w:rsidRPr="00500CA5">
        <w:rPr>
          <w:color w:val="FF0000"/>
          <w:sz w:val="28"/>
          <w:szCs w:val="28"/>
        </w:rPr>
        <w:t>различными</w:t>
      </w:r>
      <w:r w:rsidR="009861CE" w:rsidRPr="00500CA5">
        <w:rPr>
          <w:color w:val="FF0000"/>
          <w:sz w:val="28"/>
          <w:szCs w:val="28"/>
        </w:rPr>
        <w:t xml:space="preserve"> </w:t>
      </w:r>
      <w:r w:rsidR="00B74D28" w:rsidRPr="00500CA5">
        <w:rPr>
          <w:color w:val="FF0000"/>
          <w:sz w:val="28"/>
          <w:szCs w:val="28"/>
        </w:rPr>
        <w:t>службами</w:t>
      </w:r>
      <w:r w:rsidR="009861CE" w:rsidRPr="00500CA5">
        <w:rPr>
          <w:color w:val="FF0000"/>
          <w:sz w:val="28"/>
          <w:szCs w:val="28"/>
        </w:rPr>
        <w:t xml:space="preserve"> </w:t>
      </w:r>
      <w:r w:rsidR="00B74D28" w:rsidRPr="00500CA5">
        <w:rPr>
          <w:color w:val="FF0000"/>
          <w:sz w:val="28"/>
          <w:szCs w:val="28"/>
        </w:rPr>
        <w:t>эксплуатации</w:t>
      </w:r>
      <w:r w:rsidR="009861CE" w:rsidRPr="00500CA5">
        <w:rPr>
          <w:color w:val="FF0000"/>
          <w:sz w:val="28"/>
          <w:szCs w:val="28"/>
        </w:rPr>
        <w:t xml:space="preserve"> </w:t>
      </w:r>
      <w:r w:rsidR="00B74D28" w:rsidRPr="00500CA5">
        <w:rPr>
          <w:color w:val="FF0000"/>
          <w:sz w:val="28"/>
          <w:szCs w:val="28"/>
        </w:rPr>
        <w:t>сооружений,</w:t>
      </w:r>
      <w:r w:rsidR="009861CE" w:rsidRPr="00500CA5">
        <w:rPr>
          <w:color w:val="FF0000"/>
          <w:sz w:val="28"/>
          <w:szCs w:val="28"/>
        </w:rPr>
        <w:t xml:space="preserve"> </w:t>
      </w:r>
      <w:r w:rsidR="00B74D28" w:rsidRPr="00500CA5">
        <w:rPr>
          <w:color w:val="FF0000"/>
          <w:sz w:val="28"/>
          <w:szCs w:val="28"/>
        </w:rPr>
        <w:t>энергодиспетчером,</w:t>
      </w:r>
      <w:r w:rsidR="009861CE" w:rsidRPr="00500CA5">
        <w:rPr>
          <w:color w:val="FF0000"/>
          <w:sz w:val="28"/>
          <w:szCs w:val="28"/>
        </w:rPr>
        <w:t xml:space="preserve"> </w:t>
      </w:r>
      <w:r w:rsidR="00B74D28" w:rsidRPr="00500CA5">
        <w:rPr>
          <w:color w:val="FF0000"/>
          <w:sz w:val="28"/>
          <w:szCs w:val="28"/>
        </w:rPr>
        <w:t>управлением</w:t>
      </w:r>
      <w:r w:rsidR="009861CE" w:rsidRPr="00500CA5">
        <w:rPr>
          <w:color w:val="FF0000"/>
          <w:sz w:val="28"/>
          <w:szCs w:val="28"/>
        </w:rPr>
        <w:t xml:space="preserve"> </w:t>
      </w:r>
      <w:r w:rsidR="00B74D28" w:rsidRPr="00500CA5">
        <w:rPr>
          <w:color w:val="FF0000"/>
          <w:sz w:val="28"/>
          <w:szCs w:val="28"/>
        </w:rPr>
        <w:t>водопроводного</w:t>
      </w:r>
      <w:r w:rsidR="009861CE" w:rsidRPr="00500CA5">
        <w:rPr>
          <w:color w:val="FF0000"/>
          <w:sz w:val="28"/>
          <w:szCs w:val="28"/>
        </w:rPr>
        <w:t xml:space="preserve"> </w:t>
      </w:r>
      <w:r w:rsidR="00B74D28" w:rsidRPr="00500CA5">
        <w:rPr>
          <w:color w:val="FF0000"/>
          <w:sz w:val="28"/>
          <w:szCs w:val="28"/>
        </w:rPr>
        <w:t>хозяйства</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пожарной</w:t>
      </w:r>
      <w:r w:rsidR="009861CE" w:rsidRPr="00500CA5">
        <w:rPr>
          <w:color w:val="FF0000"/>
          <w:sz w:val="28"/>
          <w:szCs w:val="28"/>
        </w:rPr>
        <w:t xml:space="preserve"> </w:t>
      </w:r>
      <w:r w:rsidR="00B74D28" w:rsidRPr="00500CA5">
        <w:rPr>
          <w:color w:val="FF0000"/>
          <w:sz w:val="28"/>
          <w:szCs w:val="28"/>
        </w:rPr>
        <w:t>охраной.</w:t>
      </w:r>
    </w:p>
    <w:p w14:paraId="7012695B" w14:textId="77777777" w:rsidR="00B74D28" w:rsidRPr="00500CA5" w:rsidRDefault="00B74D28" w:rsidP="00E267D2">
      <w:pPr>
        <w:widowControl/>
        <w:spacing w:before="0" w:after="0"/>
        <w:rPr>
          <w:color w:val="FF0000"/>
          <w:sz w:val="28"/>
          <w:szCs w:val="28"/>
        </w:rPr>
      </w:pPr>
      <w:r w:rsidRPr="00500CA5">
        <w:rPr>
          <w:color w:val="FF0000"/>
          <w:kern w:val="0"/>
          <w:sz w:val="28"/>
          <w:szCs w:val="28"/>
        </w:rPr>
        <w:t>Пункты</w:t>
      </w:r>
      <w:r w:rsidR="009861CE" w:rsidRPr="00500CA5">
        <w:rPr>
          <w:color w:val="FF0000"/>
          <w:kern w:val="0"/>
          <w:sz w:val="28"/>
          <w:szCs w:val="28"/>
        </w:rPr>
        <w:t xml:space="preserve"> </w:t>
      </w:r>
      <w:r w:rsidRPr="00500CA5">
        <w:rPr>
          <w:color w:val="FF0000"/>
          <w:kern w:val="0"/>
          <w:sz w:val="28"/>
          <w:szCs w:val="28"/>
        </w:rPr>
        <w:t>управления</w:t>
      </w:r>
      <w:r w:rsidR="009861CE" w:rsidRPr="00500CA5">
        <w:rPr>
          <w:color w:val="FF0000"/>
          <w:kern w:val="0"/>
          <w:sz w:val="28"/>
          <w:szCs w:val="28"/>
        </w:rPr>
        <w:t xml:space="preserve"> </w:t>
      </w:r>
      <w:r w:rsidRPr="00500CA5">
        <w:rPr>
          <w:color w:val="FF0000"/>
          <w:kern w:val="0"/>
          <w:sz w:val="28"/>
          <w:szCs w:val="28"/>
        </w:rPr>
        <w:t>и</w:t>
      </w:r>
      <w:r w:rsidR="009861CE" w:rsidRPr="00500CA5">
        <w:rPr>
          <w:color w:val="FF0000"/>
          <w:kern w:val="0"/>
          <w:sz w:val="28"/>
          <w:szCs w:val="28"/>
        </w:rPr>
        <w:t xml:space="preserve"> </w:t>
      </w:r>
      <w:r w:rsidRPr="00500CA5">
        <w:rPr>
          <w:color w:val="FF0000"/>
          <w:kern w:val="0"/>
          <w:sz w:val="28"/>
          <w:szCs w:val="28"/>
        </w:rPr>
        <w:t>контролируемые</w:t>
      </w:r>
      <w:r w:rsidR="009861CE" w:rsidRPr="00500CA5">
        <w:rPr>
          <w:color w:val="FF0000"/>
          <w:kern w:val="0"/>
          <w:sz w:val="28"/>
          <w:szCs w:val="28"/>
        </w:rPr>
        <w:t xml:space="preserve"> </w:t>
      </w:r>
      <w:r w:rsidRPr="00500CA5">
        <w:rPr>
          <w:color w:val="FF0000"/>
          <w:kern w:val="0"/>
          <w:sz w:val="28"/>
          <w:szCs w:val="28"/>
        </w:rPr>
        <w:t>сооружения</w:t>
      </w:r>
      <w:r w:rsidR="009861CE" w:rsidRPr="00500CA5">
        <w:rPr>
          <w:color w:val="FF0000"/>
          <w:kern w:val="0"/>
          <w:sz w:val="28"/>
          <w:szCs w:val="28"/>
        </w:rPr>
        <w:t xml:space="preserve"> </w:t>
      </w:r>
      <w:r w:rsidRPr="00500CA5">
        <w:rPr>
          <w:color w:val="FF0000"/>
          <w:kern w:val="0"/>
          <w:sz w:val="28"/>
          <w:szCs w:val="28"/>
        </w:rPr>
        <w:t>должны</w:t>
      </w:r>
      <w:r w:rsidR="009861CE" w:rsidRPr="00500CA5">
        <w:rPr>
          <w:color w:val="FF0000"/>
          <w:kern w:val="0"/>
          <w:sz w:val="28"/>
          <w:szCs w:val="28"/>
        </w:rPr>
        <w:t xml:space="preserve"> </w:t>
      </w:r>
      <w:r w:rsidRPr="00500CA5">
        <w:rPr>
          <w:color w:val="FF0000"/>
          <w:kern w:val="0"/>
          <w:sz w:val="28"/>
          <w:szCs w:val="28"/>
        </w:rPr>
        <w:t>быть</w:t>
      </w:r>
      <w:r w:rsidR="009861CE" w:rsidRPr="00500CA5">
        <w:rPr>
          <w:color w:val="FF0000"/>
          <w:kern w:val="0"/>
          <w:sz w:val="28"/>
          <w:szCs w:val="28"/>
        </w:rPr>
        <w:t xml:space="preserve"> </w:t>
      </w:r>
      <w:r w:rsidRPr="00500CA5">
        <w:rPr>
          <w:color w:val="FF0000"/>
          <w:kern w:val="0"/>
          <w:sz w:val="28"/>
          <w:szCs w:val="28"/>
        </w:rPr>
        <w:t>радиофицированы</w:t>
      </w:r>
      <w:r w:rsidR="009861CE" w:rsidRPr="00500CA5">
        <w:rPr>
          <w:color w:val="FF0000"/>
          <w:kern w:val="0"/>
          <w:sz w:val="28"/>
          <w:szCs w:val="28"/>
        </w:rPr>
        <w:t xml:space="preserve"> </w:t>
      </w:r>
      <w:r w:rsidRPr="00500CA5">
        <w:rPr>
          <w:color w:val="FF0000"/>
          <w:kern w:val="0"/>
          <w:sz w:val="28"/>
          <w:szCs w:val="28"/>
        </w:rPr>
        <w:t>и</w:t>
      </w:r>
      <w:r w:rsidR="009861CE" w:rsidRPr="00500CA5">
        <w:rPr>
          <w:color w:val="FF0000"/>
          <w:kern w:val="0"/>
          <w:sz w:val="28"/>
          <w:szCs w:val="28"/>
        </w:rPr>
        <w:t xml:space="preserve"> </w:t>
      </w:r>
      <w:r w:rsidRPr="00500CA5">
        <w:rPr>
          <w:color w:val="FF0000"/>
          <w:kern w:val="0"/>
          <w:sz w:val="28"/>
          <w:szCs w:val="28"/>
        </w:rPr>
        <w:t>оснащены</w:t>
      </w:r>
      <w:r w:rsidR="009861CE" w:rsidRPr="00500CA5">
        <w:rPr>
          <w:color w:val="FF0000"/>
          <w:kern w:val="0"/>
          <w:sz w:val="28"/>
          <w:szCs w:val="28"/>
        </w:rPr>
        <w:t xml:space="preserve"> </w:t>
      </w:r>
      <w:r w:rsidRPr="00500CA5">
        <w:rPr>
          <w:color w:val="FF0000"/>
          <w:kern w:val="0"/>
          <w:sz w:val="28"/>
          <w:szCs w:val="28"/>
        </w:rPr>
        <w:t>средствами</w:t>
      </w:r>
      <w:r w:rsidR="009861CE" w:rsidRPr="00500CA5">
        <w:rPr>
          <w:color w:val="FF0000"/>
          <w:kern w:val="0"/>
          <w:sz w:val="28"/>
          <w:szCs w:val="28"/>
        </w:rPr>
        <w:t xml:space="preserve"> </w:t>
      </w:r>
      <w:proofErr w:type="spellStart"/>
      <w:r w:rsidRPr="00500CA5">
        <w:rPr>
          <w:color w:val="FF0000"/>
          <w:kern w:val="0"/>
          <w:sz w:val="28"/>
          <w:szCs w:val="28"/>
        </w:rPr>
        <w:t>часификации</w:t>
      </w:r>
      <w:proofErr w:type="spellEnd"/>
      <w:r w:rsidRPr="00500CA5">
        <w:rPr>
          <w:color w:val="FF0000"/>
          <w:kern w:val="0"/>
          <w:sz w:val="28"/>
          <w:szCs w:val="28"/>
        </w:rPr>
        <w:t>.</w:t>
      </w:r>
    </w:p>
    <w:p w14:paraId="0D60B89B" w14:textId="55670655"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48</w:t>
      </w:r>
      <w:r w:rsidRPr="00500CA5">
        <w:rPr>
          <w:bCs/>
          <w:noProof/>
          <w:color w:val="FF0000"/>
          <w:kern w:val="0"/>
          <w:sz w:val="28"/>
          <w:szCs w:val="28"/>
        </w:rPr>
        <w:fldChar w:fldCharType="end"/>
      </w:r>
      <w:r w:rsidR="009861CE" w:rsidRPr="00500CA5">
        <w:rPr>
          <w:color w:val="FF0000"/>
          <w:sz w:val="28"/>
          <w:szCs w:val="28"/>
        </w:rPr>
        <w:t xml:space="preserve"> </w:t>
      </w:r>
      <w:r w:rsidR="00B74D28" w:rsidRPr="00500CA5">
        <w:rPr>
          <w:color w:val="FF0000"/>
          <w:sz w:val="28"/>
          <w:szCs w:val="28"/>
        </w:rPr>
        <w:t>Диспетчерское</w:t>
      </w:r>
      <w:r w:rsidR="009861CE" w:rsidRPr="00500CA5">
        <w:rPr>
          <w:color w:val="FF0000"/>
          <w:sz w:val="28"/>
          <w:szCs w:val="28"/>
        </w:rPr>
        <w:t xml:space="preserve"> </w:t>
      </w:r>
      <w:r w:rsidR="00B74D28" w:rsidRPr="00500CA5">
        <w:rPr>
          <w:color w:val="FF0000"/>
          <w:sz w:val="28"/>
          <w:szCs w:val="28"/>
        </w:rPr>
        <w:t>управление</w:t>
      </w:r>
      <w:r w:rsidR="009861CE" w:rsidRPr="00500CA5">
        <w:rPr>
          <w:color w:val="FF0000"/>
          <w:sz w:val="28"/>
          <w:szCs w:val="28"/>
        </w:rPr>
        <w:t xml:space="preserve"> </w:t>
      </w:r>
      <w:r w:rsidR="00B74D28" w:rsidRPr="00500CA5">
        <w:rPr>
          <w:color w:val="FF0000"/>
          <w:sz w:val="28"/>
          <w:szCs w:val="28"/>
        </w:rPr>
        <w:t>необходимо</w:t>
      </w:r>
      <w:r w:rsidR="009861CE" w:rsidRPr="00500CA5">
        <w:rPr>
          <w:color w:val="FF0000"/>
          <w:sz w:val="28"/>
          <w:szCs w:val="28"/>
        </w:rPr>
        <w:t xml:space="preserve"> </w:t>
      </w:r>
      <w:r w:rsidR="00B74D28" w:rsidRPr="00500CA5">
        <w:rPr>
          <w:color w:val="FF0000"/>
          <w:sz w:val="28"/>
          <w:szCs w:val="28"/>
        </w:rPr>
        <w:t>сочетать</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частичной</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полной</w:t>
      </w:r>
      <w:r w:rsidR="009861CE" w:rsidRPr="00500CA5">
        <w:rPr>
          <w:color w:val="FF0000"/>
          <w:sz w:val="28"/>
          <w:szCs w:val="28"/>
        </w:rPr>
        <w:t xml:space="preserve"> </w:t>
      </w:r>
      <w:r w:rsidR="00B74D28" w:rsidRPr="00500CA5">
        <w:rPr>
          <w:color w:val="FF0000"/>
          <w:sz w:val="28"/>
          <w:szCs w:val="28"/>
        </w:rPr>
        <w:t>автоматизацией</w:t>
      </w:r>
      <w:r w:rsidR="009861CE" w:rsidRPr="00500CA5">
        <w:rPr>
          <w:color w:val="FF0000"/>
          <w:sz w:val="28"/>
          <w:szCs w:val="28"/>
        </w:rPr>
        <w:t xml:space="preserve"> </w:t>
      </w:r>
      <w:r w:rsidR="00B74D28" w:rsidRPr="00500CA5">
        <w:rPr>
          <w:color w:val="FF0000"/>
          <w:sz w:val="28"/>
          <w:szCs w:val="28"/>
        </w:rPr>
        <w:t>контролируемых</w:t>
      </w:r>
      <w:r w:rsidR="009861CE" w:rsidRPr="00500CA5">
        <w:rPr>
          <w:color w:val="FF0000"/>
          <w:sz w:val="28"/>
          <w:szCs w:val="28"/>
        </w:rPr>
        <w:t xml:space="preserve"> </w:t>
      </w:r>
      <w:r w:rsidR="00B74D28" w:rsidRPr="00500CA5">
        <w:rPr>
          <w:color w:val="FF0000"/>
          <w:sz w:val="28"/>
          <w:szCs w:val="28"/>
        </w:rPr>
        <w:t>сооружений.</w:t>
      </w:r>
      <w:r w:rsidR="009861CE" w:rsidRPr="00500CA5">
        <w:rPr>
          <w:color w:val="FF0000"/>
          <w:sz w:val="28"/>
          <w:szCs w:val="28"/>
        </w:rPr>
        <w:t xml:space="preserve"> </w:t>
      </w:r>
      <w:r w:rsidR="00B74D28" w:rsidRPr="00500CA5">
        <w:rPr>
          <w:color w:val="FF0000"/>
          <w:sz w:val="28"/>
          <w:szCs w:val="28"/>
        </w:rPr>
        <w:t>Объемы</w:t>
      </w:r>
      <w:r w:rsidR="009861CE" w:rsidRPr="00500CA5">
        <w:rPr>
          <w:color w:val="FF0000"/>
          <w:sz w:val="28"/>
          <w:szCs w:val="28"/>
        </w:rPr>
        <w:t xml:space="preserve"> </w:t>
      </w:r>
      <w:r w:rsidR="00B74D28" w:rsidRPr="00500CA5">
        <w:rPr>
          <w:color w:val="FF0000"/>
          <w:sz w:val="28"/>
          <w:szCs w:val="28"/>
        </w:rPr>
        <w:t>диспетчерского</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должны</w:t>
      </w:r>
      <w:r w:rsidR="009861CE" w:rsidRPr="00500CA5">
        <w:rPr>
          <w:color w:val="FF0000"/>
          <w:sz w:val="28"/>
          <w:szCs w:val="28"/>
        </w:rPr>
        <w:t xml:space="preserve"> </w:t>
      </w:r>
      <w:r w:rsidR="00B74D28" w:rsidRPr="00500CA5">
        <w:rPr>
          <w:color w:val="FF0000"/>
          <w:sz w:val="28"/>
          <w:szCs w:val="28"/>
        </w:rPr>
        <w:t>быть</w:t>
      </w:r>
      <w:r w:rsidR="009861CE" w:rsidRPr="00500CA5">
        <w:rPr>
          <w:color w:val="FF0000"/>
          <w:sz w:val="28"/>
          <w:szCs w:val="28"/>
        </w:rPr>
        <w:t xml:space="preserve"> </w:t>
      </w:r>
      <w:r w:rsidR="00B74D28" w:rsidRPr="00500CA5">
        <w:rPr>
          <w:color w:val="FF0000"/>
          <w:sz w:val="28"/>
          <w:szCs w:val="28"/>
        </w:rPr>
        <w:t>минимальными,</w:t>
      </w:r>
      <w:r w:rsidR="009861CE" w:rsidRPr="00500CA5">
        <w:rPr>
          <w:color w:val="FF0000"/>
          <w:sz w:val="28"/>
          <w:szCs w:val="28"/>
        </w:rPr>
        <w:t xml:space="preserve"> </w:t>
      </w:r>
      <w:r w:rsidR="00B74D28" w:rsidRPr="00500CA5">
        <w:rPr>
          <w:color w:val="FF0000"/>
          <w:sz w:val="28"/>
          <w:szCs w:val="28"/>
        </w:rPr>
        <w:t>но</w:t>
      </w:r>
      <w:r w:rsidR="009861CE" w:rsidRPr="00500CA5">
        <w:rPr>
          <w:color w:val="FF0000"/>
          <w:sz w:val="28"/>
          <w:szCs w:val="28"/>
        </w:rPr>
        <w:t xml:space="preserve"> </w:t>
      </w:r>
      <w:r w:rsidR="00B74D28" w:rsidRPr="00500CA5">
        <w:rPr>
          <w:color w:val="FF0000"/>
          <w:sz w:val="28"/>
          <w:szCs w:val="28"/>
        </w:rPr>
        <w:t>достаточными</w:t>
      </w:r>
      <w:r w:rsidR="009861CE" w:rsidRPr="00500CA5">
        <w:rPr>
          <w:color w:val="FF0000"/>
          <w:sz w:val="28"/>
          <w:szCs w:val="28"/>
        </w:rPr>
        <w:t xml:space="preserve"> </w:t>
      </w:r>
      <w:r w:rsidR="00B74D28" w:rsidRPr="00500CA5">
        <w:rPr>
          <w:color w:val="FF0000"/>
          <w:sz w:val="28"/>
          <w:szCs w:val="28"/>
        </w:rPr>
        <w:t>для</w:t>
      </w:r>
      <w:r w:rsidR="009861CE" w:rsidRPr="00500CA5">
        <w:rPr>
          <w:color w:val="FF0000"/>
          <w:sz w:val="28"/>
          <w:szCs w:val="28"/>
        </w:rPr>
        <w:t xml:space="preserve"> </w:t>
      </w:r>
      <w:r w:rsidR="00B74D28" w:rsidRPr="00500CA5">
        <w:rPr>
          <w:color w:val="FF0000"/>
          <w:sz w:val="28"/>
          <w:szCs w:val="28"/>
        </w:rPr>
        <w:t>исчерпывающей</w:t>
      </w:r>
      <w:r w:rsidR="009861CE" w:rsidRPr="00500CA5">
        <w:rPr>
          <w:color w:val="FF0000"/>
          <w:sz w:val="28"/>
          <w:szCs w:val="28"/>
        </w:rPr>
        <w:t xml:space="preserve"> </w:t>
      </w:r>
      <w:r w:rsidR="00B74D28" w:rsidRPr="00500CA5">
        <w:rPr>
          <w:color w:val="FF0000"/>
          <w:sz w:val="28"/>
          <w:szCs w:val="28"/>
        </w:rPr>
        <w:t>информации</w:t>
      </w:r>
      <w:r w:rsidR="009861CE" w:rsidRPr="00500CA5">
        <w:rPr>
          <w:color w:val="FF0000"/>
          <w:sz w:val="28"/>
          <w:szCs w:val="28"/>
        </w:rPr>
        <w:t xml:space="preserve"> </w:t>
      </w:r>
      <w:r w:rsidR="00B74D28" w:rsidRPr="00500CA5">
        <w:rPr>
          <w:color w:val="FF0000"/>
          <w:sz w:val="28"/>
          <w:szCs w:val="28"/>
        </w:rPr>
        <w:t>о</w:t>
      </w:r>
      <w:r w:rsidR="009861CE" w:rsidRPr="00500CA5">
        <w:rPr>
          <w:color w:val="FF0000"/>
          <w:sz w:val="28"/>
          <w:szCs w:val="28"/>
        </w:rPr>
        <w:t xml:space="preserve"> </w:t>
      </w:r>
      <w:r w:rsidR="00B74D28" w:rsidRPr="00500CA5">
        <w:rPr>
          <w:color w:val="FF0000"/>
          <w:sz w:val="28"/>
          <w:szCs w:val="28"/>
        </w:rPr>
        <w:t>протекании</w:t>
      </w:r>
      <w:r w:rsidR="009861CE" w:rsidRPr="00500CA5">
        <w:rPr>
          <w:color w:val="FF0000"/>
          <w:sz w:val="28"/>
          <w:szCs w:val="28"/>
        </w:rPr>
        <w:t xml:space="preserve"> </w:t>
      </w:r>
      <w:r w:rsidR="00B74D28" w:rsidRPr="00500CA5">
        <w:rPr>
          <w:color w:val="FF0000"/>
          <w:sz w:val="28"/>
          <w:szCs w:val="28"/>
        </w:rPr>
        <w:t>технологического</w:t>
      </w:r>
      <w:r w:rsidR="009861CE" w:rsidRPr="00500CA5">
        <w:rPr>
          <w:color w:val="FF0000"/>
          <w:sz w:val="28"/>
          <w:szCs w:val="28"/>
        </w:rPr>
        <w:t xml:space="preserve"> </w:t>
      </w:r>
      <w:r w:rsidR="00B74D28" w:rsidRPr="00500CA5">
        <w:rPr>
          <w:color w:val="FF0000"/>
          <w:sz w:val="28"/>
          <w:szCs w:val="28"/>
        </w:rPr>
        <w:t>процесса</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состоянии</w:t>
      </w:r>
      <w:r w:rsidR="009861CE" w:rsidRPr="00500CA5">
        <w:rPr>
          <w:color w:val="FF0000"/>
          <w:sz w:val="28"/>
          <w:szCs w:val="28"/>
        </w:rPr>
        <w:t xml:space="preserve"> </w:t>
      </w:r>
      <w:r w:rsidR="00B74D28" w:rsidRPr="00500CA5">
        <w:rPr>
          <w:color w:val="FF0000"/>
          <w:sz w:val="28"/>
          <w:szCs w:val="28"/>
        </w:rPr>
        <w:t>технологического</w:t>
      </w:r>
      <w:r w:rsidR="009861CE" w:rsidRPr="00500CA5">
        <w:rPr>
          <w:color w:val="FF0000"/>
          <w:sz w:val="28"/>
          <w:szCs w:val="28"/>
        </w:rPr>
        <w:t xml:space="preserve"> </w:t>
      </w:r>
      <w:r w:rsidR="00B74D28" w:rsidRPr="00500CA5">
        <w:rPr>
          <w:color w:val="FF0000"/>
          <w:sz w:val="28"/>
          <w:szCs w:val="28"/>
        </w:rPr>
        <w:t>оборудования,</w:t>
      </w:r>
      <w:r w:rsidR="009861CE" w:rsidRPr="00500CA5">
        <w:rPr>
          <w:color w:val="FF0000"/>
          <w:sz w:val="28"/>
          <w:szCs w:val="28"/>
        </w:rPr>
        <w:t xml:space="preserve"> </w:t>
      </w:r>
      <w:r w:rsidR="00B74D28" w:rsidRPr="00500CA5">
        <w:rPr>
          <w:color w:val="FF0000"/>
          <w:sz w:val="28"/>
          <w:szCs w:val="28"/>
        </w:rPr>
        <w:t>а</w:t>
      </w:r>
      <w:r w:rsidR="009861CE" w:rsidRPr="00500CA5">
        <w:rPr>
          <w:color w:val="FF0000"/>
          <w:sz w:val="28"/>
          <w:szCs w:val="28"/>
        </w:rPr>
        <w:t xml:space="preserve"> </w:t>
      </w:r>
      <w:r w:rsidR="00B74D28" w:rsidRPr="00500CA5">
        <w:rPr>
          <w:color w:val="FF0000"/>
          <w:sz w:val="28"/>
          <w:szCs w:val="28"/>
        </w:rPr>
        <w:t>также</w:t>
      </w:r>
      <w:r w:rsidR="009861CE" w:rsidRPr="00500CA5">
        <w:rPr>
          <w:color w:val="FF0000"/>
          <w:sz w:val="28"/>
          <w:szCs w:val="28"/>
        </w:rPr>
        <w:t xml:space="preserve"> </w:t>
      </w:r>
      <w:r w:rsidR="00B74D28" w:rsidRPr="00500CA5">
        <w:rPr>
          <w:color w:val="FF0000"/>
          <w:sz w:val="28"/>
          <w:szCs w:val="28"/>
        </w:rPr>
        <w:t>оперативного</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сооружениями.</w:t>
      </w:r>
    </w:p>
    <w:p w14:paraId="5296BF31" w14:textId="648DD79F"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49</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сооружениях,</w:t>
      </w:r>
      <w:r w:rsidR="009861CE" w:rsidRPr="00500CA5">
        <w:rPr>
          <w:color w:val="FF0000"/>
          <w:sz w:val="28"/>
          <w:szCs w:val="28"/>
        </w:rPr>
        <w:t xml:space="preserve"> </w:t>
      </w:r>
      <w:r w:rsidR="00B74D28" w:rsidRPr="00500CA5">
        <w:rPr>
          <w:color w:val="FF0000"/>
          <w:sz w:val="28"/>
          <w:szCs w:val="28"/>
        </w:rPr>
        <w:t>не</w:t>
      </w:r>
      <w:r w:rsidR="009861CE" w:rsidRPr="00500CA5">
        <w:rPr>
          <w:color w:val="FF0000"/>
          <w:sz w:val="28"/>
          <w:szCs w:val="28"/>
        </w:rPr>
        <w:t xml:space="preserve"> </w:t>
      </w:r>
      <w:r w:rsidR="00B74D28" w:rsidRPr="00500CA5">
        <w:rPr>
          <w:color w:val="FF0000"/>
          <w:sz w:val="28"/>
          <w:szCs w:val="28"/>
        </w:rPr>
        <w:t>оснащенных</w:t>
      </w:r>
      <w:r w:rsidR="009861CE" w:rsidRPr="00500CA5">
        <w:rPr>
          <w:color w:val="FF0000"/>
          <w:sz w:val="28"/>
          <w:szCs w:val="28"/>
        </w:rPr>
        <w:t xml:space="preserve"> </w:t>
      </w:r>
      <w:r w:rsidR="00B74D28" w:rsidRPr="00500CA5">
        <w:rPr>
          <w:color w:val="FF0000"/>
          <w:sz w:val="28"/>
          <w:szCs w:val="28"/>
        </w:rPr>
        <w:t>полностью</w:t>
      </w:r>
      <w:r w:rsidR="009861CE" w:rsidRPr="00500CA5">
        <w:rPr>
          <w:color w:val="FF0000"/>
          <w:sz w:val="28"/>
          <w:szCs w:val="28"/>
        </w:rPr>
        <w:t xml:space="preserve"> </w:t>
      </w:r>
      <w:r w:rsidR="00B74D28" w:rsidRPr="00500CA5">
        <w:rPr>
          <w:color w:val="FF0000"/>
          <w:sz w:val="28"/>
          <w:szCs w:val="28"/>
        </w:rPr>
        <w:t>средствами</w:t>
      </w:r>
      <w:r w:rsidR="009861CE" w:rsidRPr="00500CA5">
        <w:rPr>
          <w:color w:val="FF0000"/>
          <w:sz w:val="28"/>
          <w:szCs w:val="28"/>
        </w:rPr>
        <w:t xml:space="preserve"> </w:t>
      </w:r>
      <w:r w:rsidR="00B74D28" w:rsidRPr="00500CA5">
        <w:rPr>
          <w:color w:val="FF0000"/>
          <w:sz w:val="28"/>
          <w:szCs w:val="28"/>
        </w:rPr>
        <w:t>автоматизации</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требующих</w:t>
      </w:r>
      <w:r w:rsidR="009861CE" w:rsidRPr="00500CA5">
        <w:rPr>
          <w:color w:val="FF0000"/>
          <w:sz w:val="28"/>
          <w:szCs w:val="28"/>
        </w:rPr>
        <w:t xml:space="preserve"> </w:t>
      </w:r>
      <w:r w:rsidR="00B74D28" w:rsidRPr="00500CA5">
        <w:rPr>
          <w:color w:val="FF0000"/>
          <w:sz w:val="28"/>
          <w:szCs w:val="28"/>
        </w:rPr>
        <w:t>присутствия</w:t>
      </w:r>
      <w:r w:rsidR="009861CE" w:rsidRPr="00500CA5">
        <w:rPr>
          <w:color w:val="FF0000"/>
          <w:sz w:val="28"/>
          <w:szCs w:val="28"/>
        </w:rPr>
        <w:t xml:space="preserve"> </w:t>
      </w:r>
      <w:r w:rsidR="00B74D28" w:rsidRPr="00500CA5">
        <w:rPr>
          <w:color w:val="FF0000"/>
          <w:sz w:val="28"/>
          <w:szCs w:val="28"/>
        </w:rPr>
        <w:t>постоянного</w:t>
      </w:r>
      <w:r w:rsidR="009861CE" w:rsidRPr="00500CA5">
        <w:rPr>
          <w:color w:val="FF0000"/>
          <w:sz w:val="28"/>
          <w:szCs w:val="28"/>
        </w:rPr>
        <w:t xml:space="preserve"> </w:t>
      </w:r>
      <w:r w:rsidR="00B74D28" w:rsidRPr="00500CA5">
        <w:rPr>
          <w:color w:val="FF0000"/>
          <w:sz w:val="28"/>
          <w:szCs w:val="28"/>
        </w:rPr>
        <w:t>дежурного</w:t>
      </w:r>
      <w:r w:rsidR="009861CE" w:rsidRPr="00500CA5">
        <w:rPr>
          <w:color w:val="FF0000"/>
          <w:sz w:val="28"/>
          <w:szCs w:val="28"/>
        </w:rPr>
        <w:t xml:space="preserve"> </w:t>
      </w:r>
      <w:r w:rsidR="00B74D28" w:rsidRPr="00500CA5">
        <w:rPr>
          <w:color w:val="FF0000"/>
          <w:sz w:val="28"/>
          <w:szCs w:val="28"/>
        </w:rPr>
        <w:t>персонала</w:t>
      </w:r>
      <w:r w:rsidR="009861CE" w:rsidRPr="00500CA5">
        <w:rPr>
          <w:color w:val="FF0000"/>
          <w:sz w:val="28"/>
          <w:szCs w:val="28"/>
        </w:rPr>
        <w:t xml:space="preserve"> </w:t>
      </w:r>
      <w:r w:rsidR="00B74D28" w:rsidRPr="00500CA5">
        <w:rPr>
          <w:color w:val="FF0000"/>
          <w:sz w:val="28"/>
          <w:szCs w:val="28"/>
        </w:rPr>
        <w:t>для</w:t>
      </w:r>
      <w:r w:rsidR="009861CE" w:rsidRPr="00500CA5">
        <w:rPr>
          <w:color w:val="FF0000"/>
          <w:sz w:val="28"/>
          <w:szCs w:val="28"/>
        </w:rPr>
        <w:t xml:space="preserve"> </w:t>
      </w:r>
      <w:r w:rsidR="00B74D28" w:rsidRPr="00500CA5">
        <w:rPr>
          <w:color w:val="FF0000"/>
          <w:sz w:val="28"/>
          <w:szCs w:val="28"/>
        </w:rPr>
        <w:t>местного</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контроля,</w:t>
      </w:r>
      <w:r w:rsidR="009861CE" w:rsidRPr="00500CA5">
        <w:rPr>
          <w:color w:val="FF0000"/>
          <w:sz w:val="28"/>
          <w:szCs w:val="28"/>
        </w:rPr>
        <w:t xml:space="preserve"> </w:t>
      </w:r>
      <w:r w:rsidR="00B74D28" w:rsidRPr="00500CA5">
        <w:rPr>
          <w:color w:val="FF0000"/>
          <w:sz w:val="28"/>
          <w:szCs w:val="28"/>
        </w:rPr>
        <w:t>допускается</w:t>
      </w:r>
      <w:r w:rsidR="009861CE" w:rsidRPr="00500CA5">
        <w:rPr>
          <w:color w:val="FF0000"/>
          <w:sz w:val="28"/>
          <w:szCs w:val="28"/>
        </w:rPr>
        <w:t xml:space="preserve"> </w:t>
      </w:r>
      <w:r w:rsidR="00B74D28" w:rsidRPr="00500CA5">
        <w:rPr>
          <w:color w:val="FF0000"/>
          <w:sz w:val="28"/>
          <w:szCs w:val="28"/>
        </w:rPr>
        <w:t>устройство</w:t>
      </w:r>
      <w:r w:rsidR="009861CE" w:rsidRPr="00500CA5">
        <w:rPr>
          <w:color w:val="FF0000"/>
          <w:sz w:val="28"/>
          <w:szCs w:val="28"/>
        </w:rPr>
        <w:t xml:space="preserve"> </w:t>
      </w:r>
      <w:r w:rsidR="00B74D28" w:rsidRPr="00500CA5">
        <w:rPr>
          <w:color w:val="FF0000"/>
          <w:sz w:val="28"/>
          <w:szCs w:val="28"/>
        </w:rPr>
        <w:t>операторских</w:t>
      </w:r>
      <w:r w:rsidR="009861CE" w:rsidRPr="00500CA5">
        <w:rPr>
          <w:color w:val="FF0000"/>
          <w:sz w:val="28"/>
          <w:szCs w:val="28"/>
        </w:rPr>
        <w:t xml:space="preserve"> </w:t>
      </w:r>
      <w:r w:rsidR="00B74D28" w:rsidRPr="00500CA5">
        <w:rPr>
          <w:color w:val="FF0000"/>
          <w:sz w:val="28"/>
          <w:szCs w:val="28"/>
        </w:rPr>
        <w:t>пунктов</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подчинением</w:t>
      </w:r>
      <w:r w:rsidR="009861CE" w:rsidRPr="00500CA5">
        <w:rPr>
          <w:color w:val="FF0000"/>
          <w:sz w:val="28"/>
          <w:szCs w:val="28"/>
        </w:rPr>
        <w:t xml:space="preserve"> </w:t>
      </w:r>
      <w:r w:rsidR="00B74D28" w:rsidRPr="00500CA5">
        <w:rPr>
          <w:color w:val="FF0000"/>
          <w:sz w:val="28"/>
          <w:szCs w:val="28"/>
        </w:rPr>
        <w:t>их</w:t>
      </w:r>
      <w:r w:rsidR="009861CE" w:rsidRPr="00500CA5">
        <w:rPr>
          <w:color w:val="FF0000"/>
          <w:sz w:val="28"/>
          <w:szCs w:val="28"/>
        </w:rPr>
        <w:t xml:space="preserve"> </w:t>
      </w:r>
      <w:r w:rsidR="00B74D28" w:rsidRPr="00500CA5">
        <w:rPr>
          <w:color w:val="FF0000"/>
          <w:sz w:val="28"/>
          <w:szCs w:val="28"/>
        </w:rPr>
        <w:t>службе</w:t>
      </w:r>
      <w:r w:rsidR="009861CE" w:rsidRPr="00500CA5">
        <w:rPr>
          <w:color w:val="FF0000"/>
          <w:sz w:val="28"/>
          <w:szCs w:val="28"/>
        </w:rPr>
        <w:t xml:space="preserve"> </w:t>
      </w:r>
      <w:r w:rsidR="00B74D28" w:rsidRPr="00500CA5">
        <w:rPr>
          <w:color w:val="FF0000"/>
          <w:sz w:val="28"/>
          <w:szCs w:val="28"/>
        </w:rPr>
        <w:t>диспетчерского</w:t>
      </w:r>
      <w:r w:rsidR="009861CE" w:rsidRPr="00500CA5">
        <w:rPr>
          <w:color w:val="FF0000"/>
          <w:sz w:val="28"/>
          <w:szCs w:val="28"/>
        </w:rPr>
        <w:t xml:space="preserve"> </w:t>
      </w:r>
      <w:r w:rsidR="00B74D28" w:rsidRPr="00500CA5">
        <w:rPr>
          <w:color w:val="FF0000"/>
          <w:sz w:val="28"/>
          <w:szCs w:val="28"/>
        </w:rPr>
        <w:t>управления.</w:t>
      </w:r>
    </w:p>
    <w:p w14:paraId="7C318D12" w14:textId="77777777" w:rsidR="00B74D28" w:rsidRPr="00500CA5" w:rsidRDefault="00B74D28" w:rsidP="00E267D2">
      <w:pPr>
        <w:widowControl/>
        <w:spacing w:before="0" w:after="0"/>
        <w:rPr>
          <w:color w:val="FF0000"/>
          <w:sz w:val="28"/>
          <w:szCs w:val="28"/>
        </w:rPr>
      </w:pPr>
      <w:r w:rsidRPr="00500CA5">
        <w:rPr>
          <w:color w:val="FF0000"/>
          <w:kern w:val="0"/>
          <w:sz w:val="28"/>
          <w:szCs w:val="28"/>
        </w:rPr>
        <w:t>При</w:t>
      </w:r>
      <w:r w:rsidR="009861CE" w:rsidRPr="00500CA5">
        <w:rPr>
          <w:color w:val="FF0000"/>
          <w:kern w:val="0"/>
          <w:sz w:val="28"/>
          <w:szCs w:val="28"/>
        </w:rPr>
        <w:t xml:space="preserve"> </w:t>
      </w:r>
      <w:r w:rsidRPr="00500CA5">
        <w:rPr>
          <w:color w:val="FF0000"/>
          <w:kern w:val="0"/>
          <w:sz w:val="28"/>
          <w:szCs w:val="28"/>
        </w:rPr>
        <w:t>разработке</w:t>
      </w:r>
      <w:r w:rsidR="009861CE" w:rsidRPr="00500CA5">
        <w:rPr>
          <w:color w:val="FF0000"/>
          <w:kern w:val="0"/>
          <w:sz w:val="28"/>
          <w:szCs w:val="28"/>
        </w:rPr>
        <w:t xml:space="preserve"> </w:t>
      </w:r>
      <w:r w:rsidRPr="00500CA5">
        <w:rPr>
          <w:color w:val="FF0000"/>
          <w:kern w:val="0"/>
          <w:sz w:val="28"/>
          <w:szCs w:val="28"/>
        </w:rPr>
        <w:t>системы</w:t>
      </w:r>
      <w:r w:rsidR="009861CE" w:rsidRPr="00500CA5">
        <w:rPr>
          <w:color w:val="FF0000"/>
          <w:kern w:val="0"/>
          <w:sz w:val="28"/>
          <w:szCs w:val="28"/>
        </w:rPr>
        <w:t xml:space="preserve"> </w:t>
      </w:r>
      <w:r w:rsidRPr="00500CA5">
        <w:rPr>
          <w:color w:val="FF0000"/>
          <w:kern w:val="0"/>
          <w:sz w:val="28"/>
          <w:szCs w:val="28"/>
        </w:rPr>
        <w:t>диспетчерского</w:t>
      </w:r>
      <w:r w:rsidR="009861CE" w:rsidRPr="00500CA5">
        <w:rPr>
          <w:color w:val="FF0000"/>
          <w:kern w:val="0"/>
          <w:sz w:val="28"/>
          <w:szCs w:val="28"/>
        </w:rPr>
        <w:t xml:space="preserve"> </w:t>
      </w:r>
      <w:r w:rsidRPr="00500CA5">
        <w:rPr>
          <w:color w:val="FF0000"/>
          <w:kern w:val="0"/>
          <w:sz w:val="28"/>
          <w:szCs w:val="28"/>
        </w:rPr>
        <w:t>управления</w:t>
      </w:r>
      <w:r w:rsidR="009861CE" w:rsidRPr="00500CA5">
        <w:rPr>
          <w:color w:val="FF0000"/>
          <w:kern w:val="0"/>
          <w:sz w:val="28"/>
          <w:szCs w:val="28"/>
        </w:rPr>
        <w:t xml:space="preserve"> </w:t>
      </w:r>
      <w:r w:rsidRPr="00500CA5">
        <w:rPr>
          <w:color w:val="FF0000"/>
          <w:kern w:val="0"/>
          <w:sz w:val="28"/>
          <w:szCs w:val="28"/>
        </w:rPr>
        <w:t>необходимо</w:t>
      </w:r>
      <w:r w:rsidR="009861CE" w:rsidRPr="00500CA5">
        <w:rPr>
          <w:color w:val="FF0000"/>
          <w:kern w:val="0"/>
          <w:sz w:val="28"/>
          <w:szCs w:val="28"/>
        </w:rPr>
        <w:t xml:space="preserve"> </w:t>
      </w:r>
      <w:r w:rsidRPr="00500CA5">
        <w:rPr>
          <w:color w:val="FF0000"/>
          <w:kern w:val="0"/>
          <w:sz w:val="28"/>
          <w:szCs w:val="28"/>
        </w:rPr>
        <w:t>предусматривать:</w:t>
      </w:r>
    </w:p>
    <w:p w14:paraId="13FDD651"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оперативное</w:t>
      </w:r>
      <w:r w:rsidR="009861CE" w:rsidRPr="00500CA5">
        <w:rPr>
          <w:color w:val="FF0000"/>
          <w:kern w:val="0"/>
          <w:sz w:val="28"/>
          <w:szCs w:val="28"/>
        </w:rPr>
        <w:t xml:space="preserve"> </w:t>
      </w:r>
      <w:r w:rsidR="00B74D28" w:rsidRPr="00500CA5">
        <w:rPr>
          <w:color w:val="FF0000"/>
          <w:kern w:val="0"/>
          <w:sz w:val="28"/>
          <w:szCs w:val="28"/>
        </w:rPr>
        <w:t>управление</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контроль</w:t>
      </w:r>
      <w:r w:rsidR="009861CE" w:rsidRPr="00500CA5">
        <w:rPr>
          <w:color w:val="FF0000"/>
          <w:kern w:val="0"/>
          <w:sz w:val="28"/>
          <w:szCs w:val="28"/>
        </w:rPr>
        <w:t xml:space="preserve"> </w:t>
      </w:r>
      <w:r w:rsidR="00B74D28" w:rsidRPr="00500CA5">
        <w:rPr>
          <w:color w:val="FF0000"/>
          <w:kern w:val="0"/>
          <w:sz w:val="28"/>
          <w:szCs w:val="28"/>
        </w:rPr>
        <w:t>технологических</w:t>
      </w:r>
      <w:r w:rsidR="009861CE" w:rsidRPr="00500CA5">
        <w:rPr>
          <w:color w:val="FF0000"/>
          <w:kern w:val="0"/>
          <w:sz w:val="28"/>
          <w:szCs w:val="28"/>
        </w:rPr>
        <w:t xml:space="preserve"> </w:t>
      </w:r>
      <w:r w:rsidR="00B74D28" w:rsidRPr="00500CA5">
        <w:rPr>
          <w:color w:val="FF0000"/>
          <w:kern w:val="0"/>
          <w:sz w:val="28"/>
          <w:szCs w:val="28"/>
        </w:rPr>
        <w:t>процессов</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работы</w:t>
      </w:r>
      <w:r w:rsidR="009861CE" w:rsidRPr="00500CA5">
        <w:rPr>
          <w:color w:val="FF0000"/>
          <w:kern w:val="0"/>
          <w:sz w:val="28"/>
          <w:szCs w:val="28"/>
        </w:rPr>
        <w:t xml:space="preserve"> </w:t>
      </w:r>
      <w:r w:rsidR="00B74D28" w:rsidRPr="00500CA5">
        <w:rPr>
          <w:color w:val="FF0000"/>
          <w:kern w:val="0"/>
          <w:sz w:val="28"/>
          <w:szCs w:val="28"/>
        </w:rPr>
        <w:t>оборудования;</w:t>
      </w:r>
    </w:p>
    <w:p w14:paraId="0C138EC3"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поддержание</w:t>
      </w:r>
      <w:r w:rsidR="009861CE" w:rsidRPr="00500CA5">
        <w:rPr>
          <w:color w:val="FF0000"/>
          <w:kern w:val="0"/>
          <w:sz w:val="28"/>
          <w:szCs w:val="28"/>
        </w:rPr>
        <w:t xml:space="preserve"> </w:t>
      </w:r>
      <w:r w:rsidR="00B74D28" w:rsidRPr="00500CA5">
        <w:rPr>
          <w:color w:val="FF0000"/>
          <w:kern w:val="0"/>
          <w:sz w:val="28"/>
          <w:szCs w:val="28"/>
        </w:rPr>
        <w:t>необходимых</w:t>
      </w:r>
      <w:r w:rsidR="009861CE" w:rsidRPr="00500CA5">
        <w:rPr>
          <w:color w:val="FF0000"/>
          <w:kern w:val="0"/>
          <w:sz w:val="28"/>
          <w:szCs w:val="28"/>
        </w:rPr>
        <w:t xml:space="preserve"> </w:t>
      </w:r>
      <w:r w:rsidR="00B74D28" w:rsidRPr="00500CA5">
        <w:rPr>
          <w:color w:val="FF0000"/>
          <w:kern w:val="0"/>
          <w:sz w:val="28"/>
          <w:szCs w:val="28"/>
        </w:rPr>
        <w:t>режимов</w:t>
      </w:r>
      <w:r w:rsidR="009861CE" w:rsidRPr="00500CA5">
        <w:rPr>
          <w:color w:val="FF0000"/>
          <w:kern w:val="0"/>
          <w:sz w:val="28"/>
          <w:szCs w:val="28"/>
        </w:rPr>
        <w:t xml:space="preserve"> </w:t>
      </w:r>
      <w:r w:rsidR="00B74D28" w:rsidRPr="00500CA5">
        <w:rPr>
          <w:color w:val="FF0000"/>
          <w:kern w:val="0"/>
          <w:sz w:val="28"/>
          <w:szCs w:val="28"/>
        </w:rPr>
        <w:t>работы</w:t>
      </w:r>
      <w:r w:rsidR="009861CE" w:rsidRPr="00500CA5">
        <w:rPr>
          <w:color w:val="FF0000"/>
          <w:kern w:val="0"/>
          <w:sz w:val="28"/>
          <w:szCs w:val="28"/>
        </w:rPr>
        <w:t xml:space="preserve"> </w:t>
      </w:r>
      <w:r w:rsidR="00B74D28" w:rsidRPr="00500CA5">
        <w:rPr>
          <w:color w:val="FF0000"/>
          <w:kern w:val="0"/>
          <w:sz w:val="28"/>
          <w:szCs w:val="28"/>
        </w:rPr>
        <w:t>системы</w:t>
      </w:r>
      <w:r w:rsidR="009861CE" w:rsidRPr="00500CA5">
        <w:rPr>
          <w:color w:val="FF0000"/>
          <w:kern w:val="0"/>
          <w:sz w:val="28"/>
          <w:szCs w:val="28"/>
        </w:rPr>
        <w:t xml:space="preserve"> </w:t>
      </w:r>
      <w:r w:rsidR="00B74D28" w:rsidRPr="00500CA5">
        <w:rPr>
          <w:color w:val="FF0000"/>
          <w:kern w:val="0"/>
          <w:sz w:val="28"/>
          <w:szCs w:val="28"/>
        </w:rPr>
        <w:t>водоснабжения</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отдельных</w:t>
      </w:r>
      <w:r w:rsidR="009861CE" w:rsidRPr="00500CA5">
        <w:rPr>
          <w:color w:val="FF0000"/>
          <w:kern w:val="0"/>
          <w:sz w:val="28"/>
          <w:szCs w:val="28"/>
        </w:rPr>
        <w:t xml:space="preserve"> </w:t>
      </w:r>
      <w:r w:rsidR="00B74D28" w:rsidRPr="00500CA5">
        <w:rPr>
          <w:color w:val="FF0000"/>
          <w:kern w:val="0"/>
          <w:sz w:val="28"/>
          <w:szCs w:val="28"/>
        </w:rPr>
        <w:t>ее</w:t>
      </w:r>
      <w:r w:rsidR="009861CE" w:rsidRPr="00500CA5">
        <w:rPr>
          <w:color w:val="FF0000"/>
          <w:kern w:val="0"/>
          <w:sz w:val="28"/>
          <w:szCs w:val="28"/>
        </w:rPr>
        <w:t xml:space="preserve"> </w:t>
      </w:r>
      <w:r w:rsidR="00B74D28" w:rsidRPr="00500CA5">
        <w:rPr>
          <w:color w:val="FF0000"/>
          <w:kern w:val="0"/>
          <w:sz w:val="28"/>
          <w:szCs w:val="28"/>
        </w:rPr>
        <w:t>сооружений</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их</w:t>
      </w:r>
      <w:r w:rsidR="009861CE" w:rsidRPr="00500CA5">
        <w:rPr>
          <w:color w:val="FF0000"/>
          <w:kern w:val="0"/>
          <w:sz w:val="28"/>
          <w:szCs w:val="28"/>
        </w:rPr>
        <w:t xml:space="preserve"> </w:t>
      </w:r>
      <w:r w:rsidR="00B74D28" w:rsidRPr="00500CA5">
        <w:rPr>
          <w:color w:val="FF0000"/>
          <w:kern w:val="0"/>
          <w:sz w:val="28"/>
          <w:szCs w:val="28"/>
        </w:rPr>
        <w:t>оптимизацию;</w:t>
      </w:r>
    </w:p>
    <w:p w14:paraId="65587E31"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своевременное</w:t>
      </w:r>
      <w:r w:rsidR="009861CE" w:rsidRPr="00500CA5">
        <w:rPr>
          <w:color w:val="FF0000"/>
          <w:kern w:val="0"/>
          <w:sz w:val="28"/>
          <w:szCs w:val="28"/>
        </w:rPr>
        <w:t xml:space="preserve"> </w:t>
      </w:r>
      <w:r w:rsidR="00B74D28" w:rsidRPr="00500CA5">
        <w:rPr>
          <w:color w:val="FF0000"/>
          <w:kern w:val="0"/>
          <w:sz w:val="28"/>
          <w:szCs w:val="28"/>
        </w:rPr>
        <w:t>обнаружение,</w:t>
      </w:r>
      <w:r w:rsidR="009861CE" w:rsidRPr="00500CA5">
        <w:rPr>
          <w:color w:val="FF0000"/>
          <w:kern w:val="0"/>
          <w:sz w:val="28"/>
          <w:szCs w:val="28"/>
        </w:rPr>
        <w:t xml:space="preserve"> </w:t>
      </w:r>
      <w:r w:rsidR="00B74D28" w:rsidRPr="00500CA5">
        <w:rPr>
          <w:color w:val="FF0000"/>
          <w:kern w:val="0"/>
          <w:sz w:val="28"/>
          <w:szCs w:val="28"/>
        </w:rPr>
        <w:t>локализацию</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устранение</w:t>
      </w:r>
      <w:r w:rsidR="009861CE" w:rsidRPr="00500CA5">
        <w:rPr>
          <w:color w:val="FF0000"/>
          <w:kern w:val="0"/>
          <w:sz w:val="28"/>
          <w:szCs w:val="28"/>
        </w:rPr>
        <w:t xml:space="preserve"> </w:t>
      </w:r>
      <w:r w:rsidR="00B74D28" w:rsidRPr="00500CA5">
        <w:rPr>
          <w:color w:val="FF0000"/>
          <w:kern w:val="0"/>
          <w:sz w:val="28"/>
          <w:szCs w:val="28"/>
        </w:rPr>
        <w:t>аварий,</w:t>
      </w:r>
      <w:r w:rsidR="009861CE" w:rsidRPr="00500CA5">
        <w:rPr>
          <w:color w:val="FF0000"/>
          <w:kern w:val="0"/>
          <w:sz w:val="28"/>
          <w:szCs w:val="28"/>
        </w:rPr>
        <w:t xml:space="preserve"> </w:t>
      </w:r>
      <w:r w:rsidR="00B74D28" w:rsidRPr="00500CA5">
        <w:rPr>
          <w:color w:val="FF0000"/>
          <w:kern w:val="0"/>
          <w:sz w:val="28"/>
          <w:szCs w:val="28"/>
        </w:rPr>
        <w:t>полное</w:t>
      </w:r>
      <w:r w:rsidR="009861CE" w:rsidRPr="00500CA5">
        <w:rPr>
          <w:color w:val="FF0000"/>
          <w:kern w:val="0"/>
          <w:sz w:val="28"/>
          <w:szCs w:val="28"/>
        </w:rPr>
        <w:t xml:space="preserve"> </w:t>
      </w:r>
      <w:r w:rsidR="00B74D28" w:rsidRPr="00500CA5">
        <w:rPr>
          <w:color w:val="FF0000"/>
          <w:kern w:val="0"/>
          <w:sz w:val="28"/>
          <w:szCs w:val="28"/>
        </w:rPr>
        <w:t>или</w:t>
      </w:r>
      <w:r w:rsidR="009861CE" w:rsidRPr="00500CA5">
        <w:rPr>
          <w:color w:val="FF0000"/>
          <w:kern w:val="0"/>
          <w:sz w:val="28"/>
          <w:szCs w:val="28"/>
        </w:rPr>
        <w:t xml:space="preserve"> </w:t>
      </w:r>
      <w:r w:rsidR="00B74D28" w:rsidRPr="00500CA5">
        <w:rPr>
          <w:color w:val="FF0000"/>
          <w:kern w:val="0"/>
          <w:sz w:val="28"/>
          <w:szCs w:val="28"/>
        </w:rPr>
        <w:t>частичное</w:t>
      </w:r>
      <w:r w:rsidR="009861CE" w:rsidRPr="00500CA5">
        <w:rPr>
          <w:color w:val="FF0000"/>
          <w:kern w:val="0"/>
          <w:sz w:val="28"/>
          <w:szCs w:val="28"/>
        </w:rPr>
        <w:t xml:space="preserve"> </w:t>
      </w:r>
      <w:r w:rsidR="00B74D28" w:rsidRPr="00500CA5">
        <w:rPr>
          <w:color w:val="FF0000"/>
          <w:kern w:val="0"/>
          <w:sz w:val="28"/>
          <w:szCs w:val="28"/>
        </w:rPr>
        <w:t>сокращение</w:t>
      </w:r>
      <w:r w:rsidR="009861CE" w:rsidRPr="00500CA5">
        <w:rPr>
          <w:color w:val="FF0000"/>
          <w:kern w:val="0"/>
          <w:sz w:val="28"/>
          <w:szCs w:val="28"/>
        </w:rPr>
        <w:t xml:space="preserve"> </w:t>
      </w:r>
      <w:r w:rsidR="00B74D28" w:rsidRPr="00500CA5">
        <w:rPr>
          <w:color w:val="FF0000"/>
          <w:kern w:val="0"/>
          <w:sz w:val="28"/>
          <w:szCs w:val="28"/>
        </w:rPr>
        <w:t>дежурного</w:t>
      </w:r>
      <w:r w:rsidR="009861CE" w:rsidRPr="00500CA5">
        <w:rPr>
          <w:color w:val="FF0000"/>
          <w:kern w:val="0"/>
          <w:sz w:val="28"/>
          <w:szCs w:val="28"/>
        </w:rPr>
        <w:t xml:space="preserve"> </w:t>
      </w:r>
      <w:r w:rsidR="00B74D28" w:rsidRPr="00500CA5">
        <w:rPr>
          <w:color w:val="FF0000"/>
          <w:kern w:val="0"/>
          <w:sz w:val="28"/>
          <w:szCs w:val="28"/>
        </w:rPr>
        <w:t>персонала</w:t>
      </w:r>
      <w:r w:rsidR="009861CE" w:rsidRPr="00500CA5">
        <w:rPr>
          <w:color w:val="FF0000"/>
          <w:kern w:val="0"/>
          <w:sz w:val="28"/>
          <w:szCs w:val="28"/>
        </w:rPr>
        <w:t xml:space="preserve"> </w:t>
      </w:r>
      <w:r w:rsidR="00B74D28" w:rsidRPr="00500CA5">
        <w:rPr>
          <w:color w:val="FF0000"/>
          <w:kern w:val="0"/>
          <w:sz w:val="28"/>
          <w:szCs w:val="28"/>
        </w:rPr>
        <w:t>на</w:t>
      </w:r>
      <w:r w:rsidR="009861CE" w:rsidRPr="00500CA5">
        <w:rPr>
          <w:color w:val="FF0000"/>
          <w:kern w:val="0"/>
          <w:sz w:val="28"/>
          <w:szCs w:val="28"/>
        </w:rPr>
        <w:t xml:space="preserve"> </w:t>
      </w:r>
      <w:r w:rsidR="00B74D28" w:rsidRPr="00500CA5">
        <w:rPr>
          <w:color w:val="FF0000"/>
          <w:kern w:val="0"/>
          <w:sz w:val="28"/>
          <w:szCs w:val="28"/>
        </w:rPr>
        <w:t>отдельных</w:t>
      </w:r>
      <w:r w:rsidR="009861CE" w:rsidRPr="00500CA5">
        <w:rPr>
          <w:color w:val="FF0000"/>
          <w:kern w:val="0"/>
          <w:sz w:val="28"/>
          <w:szCs w:val="28"/>
        </w:rPr>
        <w:t xml:space="preserve"> </w:t>
      </w:r>
      <w:r w:rsidR="00B74D28" w:rsidRPr="00500CA5">
        <w:rPr>
          <w:color w:val="FF0000"/>
          <w:kern w:val="0"/>
          <w:sz w:val="28"/>
          <w:szCs w:val="28"/>
        </w:rPr>
        <w:t>сооружениях,</w:t>
      </w:r>
      <w:r w:rsidR="009861CE" w:rsidRPr="00500CA5">
        <w:rPr>
          <w:color w:val="FF0000"/>
          <w:kern w:val="0"/>
          <w:sz w:val="28"/>
          <w:szCs w:val="28"/>
        </w:rPr>
        <w:t xml:space="preserve"> </w:t>
      </w:r>
      <w:r w:rsidR="00B74D28" w:rsidRPr="00500CA5">
        <w:rPr>
          <w:color w:val="FF0000"/>
          <w:kern w:val="0"/>
          <w:sz w:val="28"/>
          <w:szCs w:val="28"/>
        </w:rPr>
        <w:t>экономию</w:t>
      </w:r>
      <w:r w:rsidR="009861CE" w:rsidRPr="00500CA5">
        <w:rPr>
          <w:color w:val="FF0000"/>
          <w:kern w:val="0"/>
          <w:sz w:val="28"/>
          <w:szCs w:val="28"/>
        </w:rPr>
        <w:t xml:space="preserve"> </w:t>
      </w:r>
      <w:r w:rsidR="00B74D28" w:rsidRPr="00500CA5">
        <w:rPr>
          <w:color w:val="FF0000"/>
          <w:kern w:val="0"/>
          <w:sz w:val="28"/>
          <w:szCs w:val="28"/>
        </w:rPr>
        <w:t>энергоресурсов,</w:t>
      </w:r>
      <w:r w:rsidR="009861CE" w:rsidRPr="00500CA5">
        <w:rPr>
          <w:color w:val="FF0000"/>
          <w:kern w:val="0"/>
          <w:sz w:val="28"/>
          <w:szCs w:val="28"/>
        </w:rPr>
        <w:t xml:space="preserve"> </w:t>
      </w:r>
      <w:r w:rsidR="00B74D28" w:rsidRPr="00500CA5">
        <w:rPr>
          <w:color w:val="FF0000"/>
          <w:kern w:val="0"/>
          <w:sz w:val="28"/>
          <w:szCs w:val="28"/>
        </w:rPr>
        <w:t>воды</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реагентов.</w:t>
      </w:r>
    </w:p>
    <w:p w14:paraId="0EEE1637" w14:textId="0E65DDAE"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50</w:t>
      </w:r>
      <w:r w:rsidRPr="00500CA5">
        <w:rPr>
          <w:bCs/>
          <w:noProof/>
          <w:color w:val="FF0000"/>
          <w:kern w:val="0"/>
          <w:sz w:val="28"/>
          <w:szCs w:val="28"/>
        </w:rPr>
        <w:fldChar w:fldCharType="end"/>
      </w:r>
      <w:r w:rsidR="009861CE" w:rsidRPr="00500CA5">
        <w:rPr>
          <w:color w:val="FF0000"/>
          <w:sz w:val="28"/>
          <w:szCs w:val="28"/>
        </w:rPr>
        <w:t xml:space="preserve"> </w:t>
      </w:r>
      <w:r w:rsidR="00B74D28" w:rsidRPr="00500CA5">
        <w:rPr>
          <w:color w:val="FF0000"/>
          <w:sz w:val="28"/>
          <w:szCs w:val="28"/>
        </w:rPr>
        <w:t>Функции</w:t>
      </w:r>
      <w:r w:rsidR="009861CE" w:rsidRPr="00500CA5">
        <w:rPr>
          <w:color w:val="FF0000"/>
          <w:sz w:val="28"/>
          <w:szCs w:val="28"/>
        </w:rPr>
        <w:t xml:space="preserve"> </w:t>
      </w:r>
      <w:r w:rsidR="00B74D28" w:rsidRPr="00500CA5">
        <w:rPr>
          <w:color w:val="FF0000"/>
          <w:sz w:val="28"/>
          <w:szCs w:val="28"/>
        </w:rPr>
        <w:t>центрального</w:t>
      </w:r>
      <w:r w:rsidR="009861CE" w:rsidRPr="00500CA5">
        <w:rPr>
          <w:color w:val="FF0000"/>
          <w:sz w:val="28"/>
          <w:szCs w:val="28"/>
        </w:rPr>
        <w:t xml:space="preserve"> </w:t>
      </w:r>
      <w:r w:rsidR="00B74D28" w:rsidRPr="00500CA5">
        <w:rPr>
          <w:color w:val="FF0000"/>
          <w:sz w:val="28"/>
          <w:szCs w:val="28"/>
        </w:rPr>
        <w:t>пункта</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(ЦПУ)</w:t>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двух-</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2318A9" w:rsidRPr="00500CA5">
        <w:rPr>
          <w:color w:val="FF0000"/>
          <w:sz w:val="28"/>
          <w:szCs w:val="28"/>
        </w:rPr>
        <w:t>многоуровневой</w:t>
      </w:r>
      <w:r w:rsidR="009861CE" w:rsidRPr="00500CA5">
        <w:rPr>
          <w:color w:val="FF0000"/>
          <w:sz w:val="28"/>
          <w:szCs w:val="28"/>
        </w:rPr>
        <w:t xml:space="preserve"> </w:t>
      </w:r>
      <w:r w:rsidR="00B74D28" w:rsidRPr="00500CA5">
        <w:rPr>
          <w:color w:val="FF0000"/>
          <w:sz w:val="28"/>
          <w:szCs w:val="28"/>
        </w:rPr>
        <w:t>структуре</w:t>
      </w:r>
      <w:r w:rsidR="009861CE" w:rsidRPr="00500CA5">
        <w:rPr>
          <w:color w:val="FF0000"/>
          <w:sz w:val="28"/>
          <w:szCs w:val="28"/>
        </w:rPr>
        <w:t xml:space="preserve"> </w:t>
      </w:r>
      <w:r w:rsidR="00B74D28" w:rsidRPr="00500CA5">
        <w:rPr>
          <w:color w:val="FF0000"/>
          <w:sz w:val="28"/>
          <w:szCs w:val="28"/>
        </w:rPr>
        <w:t>диспетчерского</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заключаются</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управлении</w:t>
      </w:r>
      <w:r w:rsidR="009861CE" w:rsidRPr="00500CA5">
        <w:rPr>
          <w:color w:val="FF0000"/>
          <w:sz w:val="28"/>
          <w:szCs w:val="28"/>
        </w:rPr>
        <w:t xml:space="preserve"> </w:t>
      </w:r>
      <w:r w:rsidR="00B74D28" w:rsidRPr="00500CA5">
        <w:rPr>
          <w:color w:val="FF0000"/>
          <w:sz w:val="28"/>
          <w:szCs w:val="28"/>
        </w:rPr>
        <w:t>всей</w:t>
      </w:r>
      <w:r w:rsidR="009861CE" w:rsidRPr="00500CA5">
        <w:rPr>
          <w:color w:val="FF0000"/>
          <w:sz w:val="28"/>
          <w:szCs w:val="28"/>
        </w:rPr>
        <w:t xml:space="preserve"> </w:t>
      </w:r>
      <w:r w:rsidR="00B74D28" w:rsidRPr="00500CA5">
        <w:rPr>
          <w:color w:val="FF0000"/>
          <w:sz w:val="28"/>
          <w:szCs w:val="28"/>
        </w:rPr>
        <w:t>системой</w:t>
      </w:r>
      <w:r w:rsidR="009861CE" w:rsidRPr="00500CA5">
        <w:rPr>
          <w:color w:val="FF0000"/>
          <w:sz w:val="28"/>
          <w:szCs w:val="28"/>
        </w:rPr>
        <w:t xml:space="preserve"> </w:t>
      </w:r>
      <w:r w:rsidR="00B74D28" w:rsidRPr="00500CA5">
        <w:rPr>
          <w:color w:val="FF0000"/>
          <w:sz w:val="28"/>
          <w:szCs w:val="28"/>
        </w:rPr>
        <w:t>водоснабжения</w:t>
      </w:r>
      <w:r w:rsidR="009861CE" w:rsidRPr="00500CA5">
        <w:rPr>
          <w:color w:val="FF0000"/>
          <w:sz w:val="28"/>
          <w:szCs w:val="28"/>
        </w:rPr>
        <w:t xml:space="preserve"> </w:t>
      </w:r>
      <w:r w:rsidR="00B74D28" w:rsidRPr="00500CA5">
        <w:rPr>
          <w:color w:val="FF0000"/>
          <w:sz w:val="28"/>
          <w:szCs w:val="28"/>
        </w:rPr>
        <w:t>как</w:t>
      </w:r>
      <w:r w:rsidR="009861CE" w:rsidRPr="00500CA5">
        <w:rPr>
          <w:color w:val="FF0000"/>
          <w:sz w:val="28"/>
          <w:szCs w:val="28"/>
        </w:rPr>
        <w:t xml:space="preserve"> </w:t>
      </w:r>
      <w:r w:rsidR="00B74D28" w:rsidRPr="00500CA5">
        <w:rPr>
          <w:color w:val="FF0000"/>
          <w:sz w:val="28"/>
          <w:szCs w:val="28"/>
        </w:rPr>
        <w:t>единым</w:t>
      </w:r>
      <w:r w:rsidR="009861CE" w:rsidRPr="00500CA5">
        <w:rPr>
          <w:color w:val="FF0000"/>
          <w:sz w:val="28"/>
          <w:szCs w:val="28"/>
        </w:rPr>
        <w:t xml:space="preserve"> </w:t>
      </w:r>
      <w:r w:rsidR="00B74D28" w:rsidRPr="00500CA5">
        <w:rPr>
          <w:color w:val="FF0000"/>
          <w:sz w:val="28"/>
          <w:szCs w:val="28"/>
        </w:rPr>
        <w:t>комплексом</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координации</w:t>
      </w:r>
      <w:r w:rsidR="009861CE" w:rsidRPr="00500CA5">
        <w:rPr>
          <w:color w:val="FF0000"/>
          <w:sz w:val="28"/>
          <w:szCs w:val="28"/>
        </w:rPr>
        <w:t xml:space="preserve"> </w:t>
      </w:r>
      <w:r w:rsidR="00B74D28" w:rsidRPr="00500CA5">
        <w:rPr>
          <w:color w:val="FF0000"/>
          <w:sz w:val="28"/>
          <w:szCs w:val="28"/>
        </w:rPr>
        <w:t>работы</w:t>
      </w:r>
      <w:r w:rsidR="009861CE" w:rsidRPr="00500CA5">
        <w:rPr>
          <w:color w:val="FF0000"/>
          <w:sz w:val="28"/>
          <w:szCs w:val="28"/>
        </w:rPr>
        <w:t xml:space="preserve"> </w:t>
      </w:r>
      <w:r w:rsidR="00B74D28" w:rsidRPr="00500CA5">
        <w:rPr>
          <w:color w:val="FF0000"/>
          <w:sz w:val="28"/>
          <w:szCs w:val="28"/>
        </w:rPr>
        <w:t>всех</w:t>
      </w:r>
      <w:r w:rsidR="009861CE" w:rsidRPr="00500CA5">
        <w:rPr>
          <w:color w:val="FF0000"/>
          <w:sz w:val="28"/>
          <w:szCs w:val="28"/>
        </w:rPr>
        <w:t xml:space="preserve"> </w:t>
      </w:r>
      <w:r w:rsidR="00B74D28" w:rsidRPr="00500CA5">
        <w:rPr>
          <w:color w:val="FF0000"/>
          <w:sz w:val="28"/>
          <w:szCs w:val="28"/>
        </w:rPr>
        <w:t>ПУ.</w:t>
      </w:r>
      <w:r w:rsidR="009861CE" w:rsidRPr="00500CA5">
        <w:rPr>
          <w:color w:val="FF0000"/>
          <w:sz w:val="28"/>
          <w:szCs w:val="28"/>
        </w:rPr>
        <w:t xml:space="preserve"> </w:t>
      </w:r>
      <w:r w:rsidR="00B74D28" w:rsidRPr="00500CA5">
        <w:rPr>
          <w:sz w:val="28"/>
          <w:szCs w:val="28"/>
        </w:rPr>
        <w:t>Функции</w:t>
      </w:r>
      <w:r w:rsidR="009861CE" w:rsidRPr="00500CA5">
        <w:rPr>
          <w:sz w:val="28"/>
          <w:szCs w:val="28"/>
        </w:rPr>
        <w:t xml:space="preserve"> </w:t>
      </w:r>
      <w:r w:rsidR="00B74D28" w:rsidRPr="00500CA5">
        <w:rPr>
          <w:sz w:val="28"/>
          <w:szCs w:val="28"/>
        </w:rPr>
        <w:t>ПУ</w:t>
      </w:r>
      <w:r w:rsidR="009861CE" w:rsidRPr="00500CA5">
        <w:rPr>
          <w:sz w:val="28"/>
          <w:szCs w:val="28"/>
        </w:rPr>
        <w:t xml:space="preserve"> </w:t>
      </w:r>
      <w:r w:rsidR="00B74D28" w:rsidRPr="00500CA5">
        <w:rPr>
          <w:sz w:val="28"/>
          <w:szCs w:val="28"/>
        </w:rPr>
        <w:t>ограничиваются</w:t>
      </w:r>
      <w:r w:rsidR="009861CE" w:rsidRPr="00500CA5">
        <w:rPr>
          <w:sz w:val="28"/>
          <w:szCs w:val="28"/>
        </w:rPr>
        <w:t xml:space="preserve"> </w:t>
      </w:r>
      <w:r w:rsidR="00B74D28" w:rsidRPr="00500CA5">
        <w:rPr>
          <w:sz w:val="28"/>
          <w:szCs w:val="28"/>
        </w:rPr>
        <w:t>управлением</w:t>
      </w:r>
      <w:r w:rsidR="009861CE" w:rsidRPr="00500CA5">
        <w:rPr>
          <w:sz w:val="28"/>
          <w:szCs w:val="28"/>
        </w:rPr>
        <w:t xml:space="preserve"> </w:t>
      </w:r>
      <w:r w:rsidR="00B74D28" w:rsidRPr="00500CA5">
        <w:rPr>
          <w:sz w:val="28"/>
          <w:szCs w:val="28"/>
        </w:rPr>
        <w:t>сооружениями</w:t>
      </w:r>
      <w:r w:rsidR="009861CE" w:rsidRPr="00500CA5">
        <w:rPr>
          <w:sz w:val="28"/>
          <w:szCs w:val="28"/>
        </w:rPr>
        <w:t xml:space="preserve"> </w:t>
      </w:r>
      <w:r w:rsidR="00B74D28" w:rsidRPr="00500CA5">
        <w:rPr>
          <w:sz w:val="28"/>
          <w:szCs w:val="28"/>
        </w:rPr>
        <w:t>подчиненного</w:t>
      </w:r>
      <w:r w:rsidR="009861CE" w:rsidRPr="00500CA5">
        <w:rPr>
          <w:sz w:val="28"/>
          <w:szCs w:val="28"/>
        </w:rPr>
        <w:t xml:space="preserve"> </w:t>
      </w:r>
      <w:r w:rsidR="00B74D28" w:rsidRPr="00500CA5">
        <w:rPr>
          <w:sz w:val="28"/>
          <w:szCs w:val="28"/>
        </w:rPr>
        <w:t>ему</w:t>
      </w:r>
      <w:r w:rsidR="009861CE" w:rsidRPr="00500CA5">
        <w:rPr>
          <w:sz w:val="28"/>
          <w:szCs w:val="28"/>
        </w:rPr>
        <w:t xml:space="preserve"> </w:t>
      </w:r>
      <w:r w:rsidR="00B74D28" w:rsidRPr="00500CA5">
        <w:rPr>
          <w:sz w:val="28"/>
          <w:szCs w:val="28"/>
        </w:rPr>
        <w:t>технологического</w:t>
      </w:r>
      <w:r w:rsidR="009861CE" w:rsidRPr="00500CA5">
        <w:rPr>
          <w:sz w:val="28"/>
          <w:szCs w:val="28"/>
        </w:rPr>
        <w:t xml:space="preserve"> </w:t>
      </w:r>
      <w:r w:rsidR="00B74D28" w:rsidRPr="00500CA5">
        <w:rPr>
          <w:sz w:val="28"/>
          <w:szCs w:val="28"/>
        </w:rPr>
        <w:t>узла.</w:t>
      </w:r>
    </w:p>
    <w:p w14:paraId="5ED6EB7C" w14:textId="5FAF88A5" w:rsidR="00B74D28" w:rsidRPr="00500CA5" w:rsidRDefault="00F26779" w:rsidP="00E267D2">
      <w:pPr>
        <w:widowControl/>
        <w:spacing w:before="0" w:after="0"/>
        <w:rPr>
          <w:color w:val="FF0000"/>
          <w:sz w:val="28"/>
          <w:szCs w:val="28"/>
        </w:rPr>
      </w:pPr>
      <w:r w:rsidRPr="00500CA5">
        <w:rPr>
          <w:bCs/>
          <w:color w:val="FF0000"/>
          <w:kern w:val="0"/>
          <w:sz w:val="28"/>
          <w:szCs w:val="28"/>
        </w:rPr>
        <w:lastRenderedPageBreak/>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51</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Диспетчерское</w:t>
      </w:r>
      <w:r w:rsidR="009861CE" w:rsidRPr="00500CA5">
        <w:rPr>
          <w:color w:val="FF0000"/>
          <w:sz w:val="28"/>
          <w:szCs w:val="28"/>
        </w:rPr>
        <w:t xml:space="preserve"> </w:t>
      </w:r>
      <w:r w:rsidR="00B74D28" w:rsidRPr="00500CA5">
        <w:rPr>
          <w:color w:val="FF0000"/>
          <w:sz w:val="28"/>
          <w:szCs w:val="28"/>
        </w:rPr>
        <w:t>управление</w:t>
      </w:r>
      <w:r w:rsidR="009861CE" w:rsidRPr="00500CA5">
        <w:rPr>
          <w:color w:val="FF0000"/>
          <w:sz w:val="28"/>
          <w:szCs w:val="28"/>
        </w:rPr>
        <w:t xml:space="preserve"> </w:t>
      </w:r>
      <w:r w:rsidR="00B74D28" w:rsidRPr="00500CA5">
        <w:rPr>
          <w:color w:val="FF0000"/>
          <w:sz w:val="28"/>
          <w:szCs w:val="28"/>
        </w:rPr>
        <w:t>системой</w:t>
      </w:r>
      <w:r w:rsidR="009861CE" w:rsidRPr="00500CA5">
        <w:rPr>
          <w:color w:val="FF0000"/>
          <w:sz w:val="28"/>
          <w:szCs w:val="28"/>
        </w:rPr>
        <w:t xml:space="preserve"> </w:t>
      </w:r>
      <w:r w:rsidR="00B74D28" w:rsidRPr="00500CA5">
        <w:rPr>
          <w:color w:val="FF0000"/>
          <w:sz w:val="28"/>
          <w:szCs w:val="28"/>
        </w:rPr>
        <w:t>водоснабжения</w:t>
      </w:r>
      <w:r w:rsidR="009861CE" w:rsidRPr="00500CA5">
        <w:rPr>
          <w:color w:val="FF0000"/>
          <w:sz w:val="28"/>
          <w:szCs w:val="28"/>
        </w:rPr>
        <w:t xml:space="preserve"> </w:t>
      </w:r>
      <w:r w:rsidR="00B74D28" w:rsidRPr="00500CA5">
        <w:rPr>
          <w:color w:val="FF0000"/>
          <w:sz w:val="28"/>
          <w:szCs w:val="28"/>
        </w:rPr>
        <w:t>должно</w:t>
      </w:r>
      <w:r w:rsidR="009861CE" w:rsidRPr="00500CA5">
        <w:rPr>
          <w:color w:val="FF0000"/>
          <w:sz w:val="28"/>
          <w:szCs w:val="28"/>
        </w:rPr>
        <w:t xml:space="preserve"> </w:t>
      </w:r>
      <w:r w:rsidR="00B74D28" w:rsidRPr="00500CA5">
        <w:rPr>
          <w:color w:val="FF0000"/>
          <w:sz w:val="28"/>
          <w:szCs w:val="28"/>
        </w:rPr>
        <w:t>обеспечиваться</w:t>
      </w:r>
      <w:r w:rsidR="009861CE" w:rsidRPr="00500CA5">
        <w:rPr>
          <w:color w:val="FF0000"/>
          <w:sz w:val="28"/>
          <w:szCs w:val="28"/>
        </w:rPr>
        <w:t xml:space="preserve"> </w:t>
      </w:r>
      <w:r w:rsidR="00B74D28" w:rsidRPr="00500CA5">
        <w:rPr>
          <w:color w:val="FF0000"/>
          <w:sz w:val="28"/>
          <w:szCs w:val="28"/>
        </w:rPr>
        <w:t>прямой</w:t>
      </w:r>
      <w:r w:rsidR="009861CE" w:rsidRPr="00500CA5">
        <w:rPr>
          <w:color w:val="FF0000"/>
          <w:sz w:val="28"/>
          <w:szCs w:val="28"/>
        </w:rPr>
        <w:t xml:space="preserve"> </w:t>
      </w:r>
      <w:r w:rsidR="00B74D28" w:rsidRPr="00500CA5">
        <w:rPr>
          <w:color w:val="FF0000"/>
          <w:sz w:val="28"/>
          <w:szCs w:val="28"/>
        </w:rPr>
        <w:t>диспетчерской</w:t>
      </w:r>
      <w:r w:rsidR="009861CE" w:rsidRPr="00500CA5">
        <w:rPr>
          <w:color w:val="FF0000"/>
          <w:sz w:val="28"/>
          <w:szCs w:val="28"/>
        </w:rPr>
        <w:t xml:space="preserve"> </w:t>
      </w:r>
      <w:r w:rsidR="00B74D28" w:rsidRPr="00500CA5">
        <w:rPr>
          <w:color w:val="FF0000"/>
          <w:sz w:val="28"/>
          <w:szCs w:val="28"/>
        </w:rPr>
        <w:t>телефонной</w:t>
      </w:r>
      <w:r w:rsidR="009861CE" w:rsidRPr="00500CA5">
        <w:rPr>
          <w:color w:val="FF0000"/>
          <w:sz w:val="28"/>
          <w:szCs w:val="28"/>
        </w:rPr>
        <w:t xml:space="preserve"> </w:t>
      </w:r>
      <w:r w:rsidR="00B74D28" w:rsidRPr="00500CA5">
        <w:rPr>
          <w:color w:val="FF0000"/>
          <w:sz w:val="28"/>
          <w:szCs w:val="28"/>
        </w:rPr>
        <w:t>связью</w:t>
      </w:r>
      <w:r w:rsidR="009861CE" w:rsidRPr="00500CA5">
        <w:rPr>
          <w:color w:val="FF0000"/>
          <w:sz w:val="28"/>
          <w:szCs w:val="28"/>
        </w:rPr>
        <w:t xml:space="preserve"> </w:t>
      </w:r>
      <w:r w:rsidR="00B74D28" w:rsidRPr="00500CA5">
        <w:rPr>
          <w:color w:val="FF0000"/>
          <w:sz w:val="28"/>
          <w:szCs w:val="28"/>
        </w:rPr>
        <w:t>ПУ</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контролируемыми</w:t>
      </w:r>
      <w:r w:rsidR="009861CE" w:rsidRPr="00500CA5">
        <w:rPr>
          <w:color w:val="FF0000"/>
          <w:sz w:val="28"/>
          <w:szCs w:val="28"/>
        </w:rPr>
        <w:t xml:space="preserve"> </w:t>
      </w:r>
      <w:r w:rsidR="00B74D28" w:rsidRPr="00500CA5">
        <w:rPr>
          <w:color w:val="FF0000"/>
          <w:sz w:val="28"/>
          <w:szCs w:val="28"/>
        </w:rPr>
        <w:t>сооружениями,</w:t>
      </w:r>
      <w:r w:rsidR="009861CE" w:rsidRPr="00500CA5">
        <w:rPr>
          <w:color w:val="FF0000"/>
          <w:sz w:val="28"/>
          <w:szCs w:val="28"/>
        </w:rPr>
        <w:t xml:space="preserve"> </w:t>
      </w:r>
      <w:r w:rsidR="00B74D28" w:rsidRPr="00500CA5">
        <w:rPr>
          <w:color w:val="FF0000"/>
          <w:sz w:val="28"/>
          <w:szCs w:val="28"/>
        </w:rPr>
        <w:t>службами</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эксплуатации</w:t>
      </w:r>
      <w:r w:rsidR="009861CE" w:rsidRPr="00500CA5">
        <w:rPr>
          <w:color w:val="FF0000"/>
          <w:sz w:val="28"/>
          <w:szCs w:val="28"/>
        </w:rPr>
        <w:t xml:space="preserve"> </w:t>
      </w:r>
      <w:r w:rsidR="00B74D28" w:rsidRPr="00500CA5">
        <w:rPr>
          <w:color w:val="FF0000"/>
          <w:sz w:val="28"/>
          <w:szCs w:val="28"/>
        </w:rPr>
        <w:t>сооружений</w:t>
      </w:r>
      <w:r w:rsidR="009861CE" w:rsidRPr="00500CA5">
        <w:rPr>
          <w:color w:val="FF0000"/>
          <w:sz w:val="28"/>
          <w:szCs w:val="28"/>
        </w:rPr>
        <w:t xml:space="preserve"> </w:t>
      </w:r>
      <w:r w:rsidR="00B74D28" w:rsidRPr="00500CA5">
        <w:rPr>
          <w:color w:val="FF0000"/>
          <w:sz w:val="28"/>
          <w:szCs w:val="28"/>
        </w:rPr>
        <w:t>водоснабжения</w:t>
      </w:r>
      <w:r w:rsidR="009861CE" w:rsidRPr="00500CA5">
        <w:rPr>
          <w:color w:val="FF0000"/>
          <w:sz w:val="28"/>
          <w:szCs w:val="28"/>
        </w:rPr>
        <w:t xml:space="preserve"> </w:t>
      </w:r>
      <w:r w:rsidR="00B74D28" w:rsidRPr="00500CA5">
        <w:rPr>
          <w:color w:val="FF0000"/>
          <w:sz w:val="28"/>
          <w:szCs w:val="28"/>
        </w:rPr>
        <w:t>(аварийно-ремонтной,</w:t>
      </w:r>
      <w:r w:rsidR="009861CE" w:rsidRPr="00500CA5">
        <w:rPr>
          <w:color w:val="FF0000"/>
          <w:sz w:val="28"/>
          <w:szCs w:val="28"/>
        </w:rPr>
        <w:t xml:space="preserve"> </w:t>
      </w:r>
      <w:r w:rsidR="00B74D28" w:rsidRPr="00500CA5">
        <w:rPr>
          <w:color w:val="FF0000"/>
          <w:sz w:val="28"/>
          <w:szCs w:val="28"/>
        </w:rPr>
        <w:t>электротехнической,</w:t>
      </w:r>
      <w:r w:rsidR="009861CE" w:rsidRPr="00500CA5">
        <w:rPr>
          <w:color w:val="FF0000"/>
          <w:sz w:val="28"/>
          <w:szCs w:val="28"/>
        </w:rPr>
        <w:t xml:space="preserve"> </w:t>
      </w:r>
      <w:r w:rsidR="00B74D28" w:rsidRPr="00500CA5">
        <w:rPr>
          <w:color w:val="FF0000"/>
          <w:sz w:val="28"/>
          <w:szCs w:val="28"/>
        </w:rPr>
        <w:t>автоматики</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КИП),</w:t>
      </w:r>
      <w:r w:rsidR="009861CE" w:rsidRPr="00500CA5">
        <w:rPr>
          <w:color w:val="FF0000"/>
          <w:sz w:val="28"/>
          <w:szCs w:val="28"/>
        </w:rPr>
        <w:t xml:space="preserve"> </w:t>
      </w:r>
      <w:r w:rsidR="00B74D28" w:rsidRPr="00500CA5">
        <w:rPr>
          <w:color w:val="FF0000"/>
          <w:sz w:val="28"/>
          <w:szCs w:val="28"/>
        </w:rPr>
        <w:t>начальником,</w:t>
      </w:r>
      <w:r w:rsidR="009861CE" w:rsidRPr="00500CA5">
        <w:rPr>
          <w:color w:val="FF0000"/>
          <w:sz w:val="28"/>
          <w:szCs w:val="28"/>
        </w:rPr>
        <w:t xml:space="preserve"> </w:t>
      </w:r>
      <w:r w:rsidR="00B74D28" w:rsidRPr="00500CA5">
        <w:rPr>
          <w:color w:val="FF0000"/>
          <w:sz w:val="28"/>
          <w:szCs w:val="28"/>
        </w:rPr>
        <w:t>главным</w:t>
      </w:r>
      <w:r w:rsidR="009861CE" w:rsidRPr="00500CA5">
        <w:rPr>
          <w:color w:val="FF0000"/>
          <w:sz w:val="28"/>
          <w:szCs w:val="28"/>
        </w:rPr>
        <w:t xml:space="preserve"> </w:t>
      </w:r>
      <w:r w:rsidR="00B74D28" w:rsidRPr="00500CA5">
        <w:rPr>
          <w:color w:val="FF0000"/>
          <w:sz w:val="28"/>
          <w:szCs w:val="28"/>
        </w:rPr>
        <w:t>инженером</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главным</w:t>
      </w:r>
      <w:r w:rsidR="009861CE" w:rsidRPr="00500CA5">
        <w:rPr>
          <w:color w:val="FF0000"/>
          <w:sz w:val="28"/>
          <w:szCs w:val="28"/>
        </w:rPr>
        <w:t xml:space="preserve"> </w:t>
      </w:r>
      <w:r w:rsidR="00B74D28" w:rsidRPr="00500CA5">
        <w:rPr>
          <w:color w:val="FF0000"/>
          <w:sz w:val="28"/>
          <w:szCs w:val="28"/>
        </w:rPr>
        <w:t>энергетиком</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вышестоящими</w:t>
      </w:r>
      <w:r w:rsidR="009861CE" w:rsidRPr="00500CA5">
        <w:rPr>
          <w:color w:val="FF0000"/>
          <w:sz w:val="28"/>
          <w:szCs w:val="28"/>
        </w:rPr>
        <w:t xml:space="preserve"> </w:t>
      </w:r>
      <w:r w:rsidR="00B74D28" w:rsidRPr="00500CA5">
        <w:rPr>
          <w:color w:val="FF0000"/>
          <w:sz w:val="28"/>
          <w:szCs w:val="28"/>
        </w:rPr>
        <w:t>диспетчерами</w:t>
      </w:r>
      <w:r w:rsidR="009861CE" w:rsidRPr="00500CA5">
        <w:rPr>
          <w:color w:val="FF0000"/>
          <w:sz w:val="28"/>
          <w:szCs w:val="28"/>
        </w:rPr>
        <w:t xml:space="preserve"> </w:t>
      </w:r>
      <w:r w:rsidR="00B74D28" w:rsidRPr="00500CA5">
        <w:rPr>
          <w:color w:val="FF0000"/>
          <w:sz w:val="28"/>
          <w:szCs w:val="28"/>
        </w:rPr>
        <w:t>энергетического</w:t>
      </w:r>
      <w:r w:rsidR="009861CE" w:rsidRPr="00500CA5">
        <w:rPr>
          <w:color w:val="FF0000"/>
          <w:sz w:val="28"/>
          <w:szCs w:val="28"/>
        </w:rPr>
        <w:t xml:space="preserve"> </w:t>
      </w:r>
      <w:r w:rsidR="00B74D28" w:rsidRPr="00500CA5">
        <w:rPr>
          <w:color w:val="FF0000"/>
          <w:sz w:val="28"/>
          <w:szCs w:val="28"/>
        </w:rPr>
        <w:t>хозяйства</w:t>
      </w:r>
      <w:r w:rsidR="009861CE" w:rsidRPr="00500CA5">
        <w:rPr>
          <w:color w:val="FF0000"/>
          <w:sz w:val="28"/>
          <w:szCs w:val="28"/>
        </w:rPr>
        <w:t xml:space="preserve"> </w:t>
      </w:r>
      <w:r w:rsidR="00B74D28" w:rsidRPr="00500CA5">
        <w:rPr>
          <w:color w:val="FF0000"/>
          <w:sz w:val="28"/>
          <w:szCs w:val="28"/>
        </w:rPr>
        <w:t>промышленного</w:t>
      </w:r>
      <w:r w:rsidR="009861CE" w:rsidRPr="00500CA5">
        <w:rPr>
          <w:color w:val="FF0000"/>
          <w:sz w:val="28"/>
          <w:szCs w:val="28"/>
        </w:rPr>
        <w:t xml:space="preserve"> </w:t>
      </w:r>
      <w:r w:rsidR="00B74D28" w:rsidRPr="00500CA5">
        <w:rPr>
          <w:color w:val="FF0000"/>
          <w:sz w:val="28"/>
          <w:szCs w:val="28"/>
        </w:rPr>
        <w:t>предприятия</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города,</w:t>
      </w:r>
      <w:r w:rsidR="009861CE" w:rsidRPr="00500CA5">
        <w:rPr>
          <w:color w:val="FF0000"/>
          <w:sz w:val="28"/>
          <w:szCs w:val="28"/>
        </w:rPr>
        <w:t xml:space="preserve"> </w:t>
      </w:r>
      <w:r w:rsidR="00B74D28" w:rsidRPr="00500CA5">
        <w:rPr>
          <w:color w:val="FF0000"/>
          <w:sz w:val="28"/>
          <w:szCs w:val="28"/>
        </w:rPr>
        <w:t>диспетчером</w:t>
      </w:r>
      <w:r w:rsidR="009861CE" w:rsidRPr="00500CA5">
        <w:rPr>
          <w:color w:val="FF0000"/>
          <w:sz w:val="28"/>
          <w:szCs w:val="28"/>
        </w:rPr>
        <w:t xml:space="preserve"> </w:t>
      </w:r>
      <w:r w:rsidR="00B74D28" w:rsidRPr="00500CA5">
        <w:rPr>
          <w:color w:val="FF0000"/>
          <w:sz w:val="28"/>
          <w:szCs w:val="28"/>
        </w:rPr>
        <w:t>системы</w:t>
      </w:r>
      <w:r w:rsidR="009861CE" w:rsidRPr="00500CA5">
        <w:rPr>
          <w:color w:val="FF0000"/>
          <w:sz w:val="28"/>
          <w:szCs w:val="28"/>
        </w:rPr>
        <w:t xml:space="preserve"> </w:t>
      </w:r>
      <w:r w:rsidR="00B74D28" w:rsidRPr="00500CA5">
        <w:rPr>
          <w:color w:val="FF0000"/>
          <w:sz w:val="28"/>
          <w:szCs w:val="28"/>
        </w:rPr>
        <w:t>электроснабжения,</w:t>
      </w:r>
      <w:r w:rsidR="009861CE" w:rsidRPr="00500CA5">
        <w:rPr>
          <w:color w:val="FF0000"/>
          <w:sz w:val="28"/>
          <w:szCs w:val="28"/>
        </w:rPr>
        <w:t xml:space="preserve"> </w:t>
      </w:r>
      <w:r w:rsidR="00B74D28" w:rsidRPr="00500CA5">
        <w:rPr>
          <w:color w:val="FF0000"/>
          <w:sz w:val="28"/>
          <w:szCs w:val="28"/>
        </w:rPr>
        <w:t>от</w:t>
      </w:r>
      <w:r w:rsidR="009861CE" w:rsidRPr="00500CA5">
        <w:rPr>
          <w:color w:val="FF0000"/>
          <w:sz w:val="28"/>
          <w:szCs w:val="28"/>
        </w:rPr>
        <w:t xml:space="preserve"> </w:t>
      </w:r>
      <w:r w:rsidR="00B74D28" w:rsidRPr="00500CA5">
        <w:rPr>
          <w:color w:val="FF0000"/>
          <w:sz w:val="28"/>
          <w:szCs w:val="28"/>
        </w:rPr>
        <w:t>которой</w:t>
      </w:r>
      <w:r w:rsidR="009861CE" w:rsidRPr="00500CA5">
        <w:rPr>
          <w:color w:val="FF0000"/>
          <w:sz w:val="28"/>
          <w:szCs w:val="28"/>
        </w:rPr>
        <w:t xml:space="preserve"> </w:t>
      </w:r>
      <w:r w:rsidR="00B74D28" w:rsidRPr="00500CA5">
        <w:rPr>
          <w:color w:val="FF0000"/>
          <w:sz w:val="28"/>
          <w:szCs w:val="28"/>
        </w:rPr>
        <w:t>получают</w:t>
      </w:r>
      <w:r w:rsidR="009861CE" w:rsidRPr="00500CA5">
        <w:rPr>
          <w:color w:val="FF0000"/>
          <w:sz w:val="28"/>
          <w:szCs w:val="28"/>
        </w:rPr>
        <w:t xml:space="preserve"> </w:t>
      </w:r>
      <w:r w:rsidR="00B74D28" w:rsidRPr="00500CA5">
        <w:rPr>
          <w:color w:val="FF0000"/>
          <w:sz w:val="28"/>
          <w:szCs w:val="28"/>
        </w:rPr>
        <w:t>электропитание</w:t>
      </w:r>
      <w:r w:rsidR="009861CE" w:rsidRPr="00500CA5">
        <w:rPr>
          <w:color w:val="FF0000"/>
          <w:sz w:val="28"/>
          <w:szCs w:val="28"/>
        </w:rPr>
        <w:t xml:space="preserve"> </w:t>
      </w:r>
      <w:r w:rsidR="00B74D28" w:rsidRPr="00500CA5">
        <w:rPr>
          <w:color w:val="FF0000"/>
          <w:sz w:val="28"/>
          <w:szCs w:val="28"/>
        </w:rPr>
        <w:t>сооружения</w:t>
      </w:r>
      <w:r w:rsidR="009861CE" w:rsidRPr="00500CA5">
        <w:rPr>
          <w:color w:val="FF0000"/>
          <w:sz w:val="28"/>
          <w:szCs w:val="28"/>
        </w:rPr>
        <w:t xml:space="preserve"> </w:t>
      </w:r>
      <w:r w:rsidR="00B74D28" w:rsidRPr="00500CA5">
        <w:rPr>
          <w:color w:val="FF0000"/>
          <w:sz w:val="28"/>
          <w:szCs w:val="28"/>
        </w:rPr>
        <w:t>водоснабжения.</w:t>
      </w:r>
    </w:p>
    <w:p w14:paraId="7614D407" w14:textId="41E7987E"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52</w:t>
      </w:r>
      <w:r w:rsidRPr="00500CA5">
        <w:rPr>
          <w:bCs/>
          <w:noProof/>
          <w:color w:val="FF0000"/>
          <w:kern w:val="0"/>
          <w:sz w:val="28"/>
          <w:szCs w:val="28"/>
        </w:rPr>
        <w:fldChar w:fldCharType="end"/>
      </w:r>
      <w:r w:rsidR="009861CE" w:rsidRPr="00500CA5">
        <w:rPr>
          <w:color w:val="FF0000"/>
          <w:sz w:val="28"/>
          <w:szCs w:val="28"/>
        </w:rPr>
        <w:t xml:space="preserve"> </w:t>
      </w:r>
      <w:r w:rsidR="00B74D28" w:rsidRPr="00500CA5">
        <w:rPr>
          <w:color w:val="FF0000"/>
          <w:sz w:val="28"/>
          <w:szCs w:val="28"/>
        </w:rPr>
        <w:t>Пункты</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отдельные</w:t>
      </w:r>
      <w:r w:rsidR="009861CE" w:rsidRPr="00500CA5">
        <w:rPr>
          <w:color w:val="FF0000"/>
          <w:sz w:val="28"/>
          <w:szCs w:val="28"/>
        </w:rPr>
        <w:t xml:space="preserve"> </w:t>
      </w:r>
      <w:r w:rsidR="00B74D28" w:rsidRPr="00500CA5">
        <w:rPr>
          <w:color w:val="FF0000"/>
          <w:sz w:val="28"/>
          <w:szCs w:val="28"/>
        </w:rPr>
        <w:t>контролируемые</w:t>
      </w:r>
      <w:r w:rsidR="009861CE" w:rsidRPr="00500CA5">
        <w:rPr>
          <w:color w:val="FF0000"/>
          <w:sz w:val="28"/>
          <w:szCs w:val="28"/>
        </w:rPr>
        <w:t xml:space="preserve"> </w:t>
      </w:r>
      <w:r w:rsidR="00B74D28" w:rsidRPr="00500CA5">
        <w:rPr>
          <w:color w:val="FF0000"/>
          <w:sz w:val="28"/>
          <w:szCs w:val="28"/>
        </w:rPr>
        <w:t>сооружения</w:t>
      </w:r>
      <w:r w:rsidR="009861CE" w:rsidRPr="00500CA5">
        <w:rPr>
          <w:color w:val="FF0000"/>
          <w:sz w:val="28"/>
          <w:szCs w:val="28"/>
        </w:rPr>
        <w:t xml:space="preserve"> </w:t>
      </w:r>
      <w:r w:rsidR="00B74D28" w:rsidRPr="00500CA5">
        <w:rPr>
          <w:color w:val="FF0000"/>
          <w:sz w:val="28"/>
          <w:szCs w:val="28"/>
        </w:rPr>
        <w:t>должны</w:t>
      </w:r>
      <w:r w:rsidR="009861CE" w:rsidRPr="00500CA5">
        <w:rPr>
          <w:color w:val="FF0000"/>
          <w:sz w:val="28"/>
          <w:szCs w:val="28"/>
        </w:rPr>
        <w:t xml:space="preserve"> </w:t>
      </w:r>
      <w:r w:rsidR="00B74D28" w:rsidRPr="00500CA5">
        <w:rPr>
          <w:color w:val="FF0000"/>
          <w:sz w:val="28"/>
          <w:szCs w:val="28"/>
        </w:rPr>
        <w:t>включаться</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систему</w:t>
      </w:r>
      <w:r w:rsidR="009861CE" w:rsidRPr="00500CA5">
        <w:rPr>
          <w:color w:val="FF0000"/>
          <w:sz w:val="28"/>
          <w:szCs w:val="28"/>
        </w:rPr>
        <w:t xml:space="preserve"> </w:t>
      </w:r>
      <w:r w:rsidR="00B74D28" w:rsidRPr="00500CA5">
        <w:rPr>
          <w:color w:val="FF0000"/>
          <w:sz w:val="28"/>
          <w:szCs w:val="28"/>
        </w:rPr>
        <w:t>административно-хозяйственной</w:t>
      </w:r>
      <w:r w:rsidR="009861CE" w:rsidRPr="00500CA5">
        <w:rPr>
          <w:color w:val="FF0000"/>
          <w:sz w:val="28"/>
          <w:szCs w:val="28"/>
        </w:rPr>
        <w:t xml:space="preserve"> </w:t>
      </w:r>
      <w:r w:rsidR="00B74D28" w:rsidRPr="00500CA5">
        <w:rPr>
          <w:color w:val="FF0000"/>
          <w:sz w:val="28"/>
          <w:szCs w:val="28"/>
        </w:rPr>
        <w:t>связи</w:t>
      </w:r>
      <w:r w:rsidR="009861CE" w:rsidRPr="00500CA5">
        <w:rPr>
          <w:color w:val="FF0000"/>
          <w:sz w:val="28"/>
          <w:szCs w:val="28"/>
        </w:rPr>
        <w:t xml:space="preserve"> </w:t>
      </w:r>
      <w:r w:rsidR="00B74D28" w:rsidRPr="00500CA5">
        <w:rPr>
          <w:color w:val="FF0000"/>
          <w:sz w:val="28"/>
          <w:szCs w:val="28"/>
        </w:rPr>
        <w:t>предприятия</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города</w:t>
      </w:r>
      <w:r w:rsidR="009861CE" w:rsidRPr="00500CA5">
        <w:rPr>
          <w:color w:val="FF0000"/>
          <w:sz w:val="28"/>
          <w:szCs w:val="28"/>
        </w:rPr>
        <w:t xml:space="preserve"> </w:t>
      </w:r>
      <w:r w:rsidR="00B74D28" w:rsidRPr="00500CA5">
        <w:rPr>
          <w:color w:val="FF0000"/>
          <w:sz w:val="28"/>
          <w:szCs w:val="28"/>
        </w:rPr>
        <w:t>для</w:t>
      </w:r>
      <w:r w:rsidR="009861CE" w:rsidRPr="00500CA5">
        <w:rPr>
          <w:color w:val="FF0000"/>
          <w:sz w:val="28"/>
          <w:szCs w:val="28"/>
        </w:rPr>
        <w:t xml:space="preserve"> </w:t>
      </w:r>
      <w:r w:rsidR="00B74D28" w:rsidRPr="00500CA5">
        <w:rPr>
          <w:color w:val="FF0000"/>
          <w:sz w:val="28"/>
          <w:szCs w:val="28"/>
        </w:rPr>
        <w:t>решения</w:t>
      </w:r>
      <w:r w:rsidR="009861CE" w:rsidRPr="00500CA5">
        <w:rPr>
          <w:color w:val="FF0000"/>
          <w:sz w:val="28"/>
          <w:szCs w:val="28"/>
        </w:rPr>
        <w:t xml:space="preserve"> </w:t>
      </w:r>
      <w:r w:rsidR="00B74D28" w:rsidRPr="00500CA5">
        <w:rPr>
          <w:color w:val="FF0000"/>
          <w:sz w:val="28"/>
          <w:szCs w:val="28"/>
        </w:rPr>
        <w:t>служебных</w:t>
      </w:r>
      <w:r w:rsidR="009861CE" w:rsidRPr="00500CA5">
        <w:rPr>
          <w:color w:val="FF0000"/>
          <w:sz w:val="28"/>
          <w:szCs w:val="28"/>
        </w:rPr>
        <w:t xml:space="preserve"> </w:t>
      </w:r>
      <w:r w:rsidR="00B74D28" w:rsidRPr="00500CA5">
        <w:rPr>
          <w:color w:val="FF0000"/>
          <w:sz w:val="28"/>
          <w:szCs w:val="28"/>
        </w:rPr>
        <w:t>вопросов</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создания</w:t>
      </w:r>
      <w:r w:rsidR="009861CE" w:rsidRPr="00500CA5">
        <w:rPr>
          <w:color w:val="FF0000"/>
          <w:sz w:val="28"/>
          <w:szCs w:val="28"/>
        </w:rPr>
        <w:t xml:space="preserve"> </w:t>
      </w:r>
      <w:r w:rsidR="00B74D28" w:rsidRPr="00500CA5">
        <w:rPr>
          <w:color w:val="FF0000"/>
          <w:sz w:val="28"/>
          <w:szCs w:val="28"/>
        </w:rPr>
        <w:t>обходных</w:t>
      </w:r>
      <w:r w:rsidR="009861CE" w:rsidRPr="00500CA5">
        <w:rPr>
          <w:color w:val="FF0000"/>
          <w:sz w:val="28"/>
          <w:szCs w:val="28"/>
        </w:rPr>
        <w:t xml:space="preserve"> </w:t>
      </w:r>
      <w:r w:rsidR="00B74D28" w:rsidRPr="00500CA5">
        <w:rPr>
          <w:color w:val="FF0000"/>
          <w:sz w:val="28"/>
          <w:szCs w:val="28"/>
        </w:rPr>
        <w:t>телефонных</w:t>
      </w:r>
      <w:r w:rsidR="009861CE" w:rsidRPr="00500CA5">
        <w:rPr>
          <w:color w:val="FF0000"/>
          <w:sz w:val="28"/>
          <w:szCs w:val="28"/>
        </w:rPr>
        <w:t xml:space="preserve"> </w:t>
      </w:r>
      <w:r w:rsidR="00B74D28" w:rsidRPr="00500CA5">
        <w:rPr>
          <w:color w:val="FF0000"/>
          <w:sz w:val="28"/>
          <w:szCs w:val="28"/>
        </w:rPr>
        <w:t>связей</w:t>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повреждении</w:t>
      </w:r>
      <w:r w:rsidR="009861CE" w:rsidRPr="00500CA5">
        <w:rPr>
          <w:color w:val="FF0000"/>
          <w:sz w:val="28"/>
          <w:szCs w:val="28"/>
        </w:rPr>
        <w:t xml:space="preserve"> </w:t>
      </w:r>
      <w:r w:rsidR="00B74D28" w:rsidRPr="00500CA5">
        <w:rPr>
          <w:color w:val="FF0000"/>
          <w:sz w:val="28"/>
          <w:szCs w:val="28"/>
        </w:rPr>
        <w:t>прямой</w:t>
      </w:r>
      <w:r w:rsidR="009861CE" w:rsidRPr="00500CA5">
        <w:rPr>
          <w:color w:val="FF0000"/>
          <w:sz w:val="28"/>
          <w:szCs w:val="28"/>
        </w:rPr>
        <w:t xml:space="preserve"> </w:t>
      </w:r>
      <w:r w:rsidR="00B74D28" w:rsidRPr="00500CA5">
        <w:rPr>
          <w:color w:val="FF0000"/>
          <w:sz w:val="28"/>
          <w:szCs w:val="28"/>
        </w:rPr>
        <w:t>связи.</w:t>
      </w:r>
    </w:p>
    <w:p w14:paraId="18170489" w14:textId="3483E9A4"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53</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Объем</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структуру</w:t>
      </w:r>
      <w:r w:rsidR="009861CE" w:rsidRPr="00500CA5">
        <w:rPr>
          <w:color w:val="FF0000"/>
          <w:sz w:val="28"/>
          <w:szCs w:val="28"/>
        </w:rPr>
        <w:t xml:space="preserve"> </w:t>
      </w:r>
      <w:r w:rsidR="00B74D28" w:rsidRPr="00500CA5">
        <w:rPr>
          <w:color w:val="FF0000"/>
          <w:sz w:val="28"/>
          <w:szCs w:val="28"/>
        </w:rPr>
        <w:t>телефонной</w:t>
      </w:r>
      <w:r w:rsidR="009861CE" w:rsidRPr="00500CA5">
        <w:rPr>
          <w:color w:val="FF0000"/>
          <w:sz w:val="28"/>
          <w:szCs w:val="28"/>
        </w:rPr>
        <w:t xml:space="preserve"> </w:t>
      </w:r>
      <w:r w:rsidR="00B74D28" w:rsidRPr="00500CA5">
        <w:rPr>
          <w:color w:val="FF0000"/>
          <w:sz w:val="28"/>
          <w:szCs w:val="28"/>
        </w:rPr>
        <w:t>связи</w:t>
      </w:r>
      <w:r w:rsidR="009861CE" w:rsidRPr="00500CA5">
        <w:rPr>
          <w:color w:val="FF0000"/>
          <w:sz w:val="28"/>
          <w:szCs w:val="28"/>
        </w:rPr>
        <w:t xml:space="preserve"> </w:t>
      </w:r>
      <w:r w:rsidR="00B74D28" w:rsidRPr="00500CA5">
        <w:rPr>
          <w:color w:val="FF0000"/>
          <w:sz w:val="28"/>
          <w:szCs w:val="28"/>
        </w:rPr>
        <w:t>(радиосвязи)</w:t>
      </w:r>
      <w:r w:rsidR="009861CE" w:rsidRPr="00500CA5">
        <w:rPr>
          <w:color w:val="FF0000"/>
          <w:sz w:val="28"/>
          <w:szCs w:val="28"/>
        </w:rPr>
        <w:t xml:space="preserve"> </w:t>
      </w:r>
      <w:r w:rsidR="00B74D28" w:rsidRPr="00500CA5">
        <w:rPr>
          <w:color w:val="FF0000"/>
          <w:sz w:val="28"/>
          <w:szCs w:val="28"/>
        </w:rPr>
        <w:t>диспетчерского</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необходимо</w:t>
      </w:r>
      <w:r w:rsidR="009861CE" w:rsidRPr="00500CA5">
        <w:rPr>
          <w:color w:val="FF0000"/>
          <w:sz w:val="28"/>
          <w:szCs w:val="28"/>
        </w:rPr>
        <w:t xml:space="preserve"> </w:t>
      </w:r>
      <w:r w:rsidR="00B74D28" w:rsidRPr="00500CA5">
        <w:rPr>
          <w:color w:val="FF0000"/>
          <w:sz w:val="28"/>
          <w:szCs w:val="28"/>
        </w:rPr>
        <w:t>определять</w:t>
      </w:r>
      <w:r w:rsidR="009861CE" w:rsidRPr="00500CA5">
        <w:rPr>
          <w:color w:val="FF0000"/>
          <w:sz w:val="28"/>
          <w:szCs w:val="28"/>
        </w:rPr>
        <w:t xml:space="preserve"> </w:t>
      </w:r>
      <w:r w:rsidR="00B74D28" w:rsidRPr="00500CA5">
        <w:rPr>
          <w:color w:val="FF0000"/>
          <w:sz w:val="28"/>
          <w:szCs w:val="28"/>
        </w:rPr>
        <w:t>исходя</w:t>
      </w:r>
      <w:r w:rsidR="009861CE" w:rsidRPr="00500CA5">
        <w:rPr>
          <w:color w:val="FF0000"/>
          <w:sz w:val="28"/>
          <w:szCs w:val="28"/>
        </w:rPr>
        <w:t xml:space="preserve"> </w:t>
      </w:r>
      <w:r w:rsidR="00B74D28" w:rsidRPr="00500CA5">
        <w:rPr>
          <w:color w:val="FF0000"/>
          <w:sz w:val="28"/>
          <w:szCs w:val="28"/>
        </w:rPr>
        <w:t>из</w:t>
      </w:r>
      <w:r w:rsidR="009861CE" w:rsidRPr="00500CA5">
        <w:rPr>
          <w:color w:val="FF0000"/>
          <w:sz w:val="28"/>
          <w:szCs w:val="28"/>
        </w:rPr>
        <w:t xml:space="preserve"> </w:t>
      </w:r>
      <w:r w:rsidR="00B74D28" w:rsidRPr="00500CA5">
        <w:rPr>
          <w:color w:val="FF0000"/>
          <w:sz w:val="28"/>
          <w:szCs w:val="28"/>
        </w:rPr>
        <w:t>общей</w:t>
      </w:r>
      <w:r w:rsidR="009861CE" w:rsidRPr="00500CA5">
        <w:rPr>
          <w:color w:val="FF0000"/>
          <w:sz w:val="28"/>
          <w:szCs w:val="28"/>
        </w:rPr>
        <w:t xml:space="preserve"> </w:t>
      </w:r>
      <w:r w:rsidR="00B74D28" w:rsidRPr="00500CA5">
        <w:rPr>
          <w:color w:val="FF0000"/>
          <w:sz w:val="28"/>
          <w:szCs w:val="28"/>
        </w:rPr>
        <w:t>схемы</w:t>
      </w:r>
      <w:r w:rsidR="009861CE" w:rsidRPr="00500CA5">
        <w:rPr>
          <w:color w:val="FF0000"/>
          <w:sz w:val="28"/>
          <w:szCs w:val="28"/>
        </w:rPr>
        <w:t xml:space="preserve"> </w:t>
      </w:r>
      <w:r w:rsidR="00B74D28" w:rsidRPr="00500CA5">
        <w:rPr>
          <w:color w:val="FF0000"/>
          <w:sz w:val="28"/>
          <w:szCs w:val="28"/>
        </w:rPr>
        <w:t>водоснабжения.</w:t>
      </w:r>
    </w:p>
    <w:p w14:paraId="4615B623" w14:textId="4CEADCD8"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54</w:t>
      </w:r>
      <w:r w:rsidRPr="00500CA5">
        <w:rPr>
          <w:bCs/>
          <w:noProof/>
          <w:color w:val="FF0000"/>
          <w:kern w:val="0"/>
          <w:sz w:val="28"/>
          <w:szCs w:val="28"/>
        </w:rPr>
        <w:fldChar w:fldCharType="end"/>
      </w:r>
      <w:r w:rsidR="009861CE" w:rsidRPr="00500CA5">
        <w:rPr>
          <w:color w:val="FF0000"/>
          <w:sz w:val="28"/>
          <w:szCs w:val="28"/>
        </w:rPr>
        <w:t xml:space="preserve"> </w:t>
      </w:r>
      <w:r w:rsidR="00B74D28" w:rsidRPr="00500CA5">
        <w:rPr>
          <w:color w:val="FF0000"/>
          <w:sz w:val="28"/>
          <w:szCs w:val="28"/>
        </w:rPr>
        <w:t>Технические</w:t>
      </w:r>
      <w:r w:rsidR="009861CE" w:rsidRPr="00500CA5">
        <w:rPr>
          <w:color w:val="FF0000"/>
          <w:sz w:val="28"/>
          <w:szCs w:val="28"/>
        </w:rPr>
        <w:t xml:space="preserve"> </w:t>
      </w:r>
      <w:r w:rsidR="00B74D28" w:rsidRPr="00500CA5">
        <w:rPr>
          <w:color w:val="FF0000"/>
          <w:sz w:val="28"/>
          <w:szCs w:val="28"/>
        </w:rPr>
        <w:t>средства</w:t>
      </w:r>
      <w:r w:rsidR="009861CE" w:rsidRPr="00500CA5">
        <w:rPr>
          <w:color w:val="FF0000"/>
          <w:sz w:val="28"/>
          <w:szCs w:val="28"/>
        </w:rPr>
        <w:t xml:space="preserve"> </w:t>
      </w:r>
      <w:r w:rsidR="00B74D28" w:rsidRPr="00500CA5">
        <w:rPr>
          <w:color w:val="FF0000"/>
          <w:sz w:val="28"/>
          <w:szCs w:val="28"/>
        </w:rPr>
        <w:t>диспетчерского</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контроля</w:t>
      </w:r>
      <w:r w:rsidR="009861CE" w:rsidRPr="00500CA5">
        <w:rPr>
          <w:color w:val="FF0000"/>
          <w:sz w:val="28"/>
          <w:szCs w:val="28"/>
        </w:rPr>
        <w:t xml:space="preserve"> </w:t>
      </w:r>
      <w:r w:rsidR="00B74D28" w:rsidRPr="00500CA5">
        <w:rPr>
          <w:color w:val="FF0000"/>
          <w:sz w:val="28"/>
          <w:szCs w:val="28"/>
        </w:rPr>
        <w:t>должны</w:t>
      </w:r>
      <w:r w:rsidR="009861CE" w:rsidRPr="00500CA5">
        <w:rPr>
          <w:color w:val="FF0000"/>
          <w:sz w:val="28"/>
          <w:szCs w:val="28"/>
        </w:rPr>
        <w:t xml:space="preserve"> </w:t>
      </w:r>
      <w:r w:rsidR="00B74D28" w:rsidRPr="00500CA5">
        <w:rPr>
          <w:color w:val="FF0000"/>
          <w:sz w:val="28"/>
          <w:szCs w:val="28"/>
        </w:rPr>
        <w:t>обеспечивать</w:t>
      </w:r>
      <w:r w:rsidR="009861CE" w:rsidRPr="00500CA5">
        <w:rPr>
          <w:color w:val="FF0000"/>
          <w:sz w:val="28"/>
          <w:szCs w:val="28"/>
        </w:rPr>
        <w:t xml:space="preserve"> </w:t>
      </w:r>
      <w:r w:rsidR="00B74D28" w:rsidRPr="00500CA5">
        <w:rPr>
          <w:color w:val="FF0000"/>
          <w:sz w:val="28"/>
          <w:szCs w:val="28"/>
        </w:rPr>
        <w:t>диспетчеру</w:t>
      </w:r>
      <w:r w:rsidR="009861CE" w:rsidRPr="00500CA5">
        <w:rPr>
          <w:color w:val="FF0000"/>
          <w:sz w:val="28"/>
          <w:szCs w:val="28"/>
        </w:rPr>
        <w:t xml:space="preserve"> </w:t>
      </w:r>
      <w:r w:rsidR="00B74D28" w:rsidRPr="00500CA5">
        <w:rPr>
          <w:color w:val="FF0000"/>
          <w:sz w:val="28"/>
          <w:szCs w:val="28"/>
        </w:rPr>
        <w:t>возможности:</w:t>
      </w:r>
    </w:p>
    <w:p w14:paraId="49F949A9"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непосредственно</w:t>
      </w:r>
      <w:r w:rsidR="009861CE" w:rsidRPr="00500CA5">
        <w:rPr>
          <w:color w:val="FF0000"/>
          <w:kern w:val="0"/>
          <w:sz w:val="28"/>
          <w:szCs w:val="28"/>
        </w:rPr>
        <w:t xml:space="preserve"> </w:t>
      </w:r>
      <w:r w:rsidR="00B74D28" w:rsidRPr="00500CA5">
        <w:rPr>
          <w:color w:val="FF0000"/>
          <w:kern w:val="0"/>
          <w:sz w:val="28"/>
          <w:szCs w:val="28"/>
        </w:rPr>
        <w:t>управлять</w:t>
      </w:r>
      <w:r w:rsidR="009861CE" w:rsidRPr="00500CA5">
        <w:rPr>
          <w:color w:val="FF0000"/>
          <w:kern w:val="0"/>
          <w:sz w:val="28"/>
          <w:szCs w:val="28"/>
        </w:rPr>
        <w:t xml:space="preserve"> </w:t>
      </w:r>
      <w:r w:rsidR="00B74D28" w:rsidRPr="00500CA5">
        <w:rPr>
          <w:color w:val="FF0000"/>
          <w:kern w:val="0"/>
          <w:sz w:val="28"/>
          <w:szCs w:val="28"/>
        </w:rPr>
        <w:t>технологическим</w:t>
      </w:r>
      <w:r w:rsidR="009861CE" w:rsidRPr="00500CA5">
        <w:rPr>
          <w:color w:val="FF0000"/>
          <w:kern w:val="0"/>
          <w:sz w:val="28"/>
          <w:szCs w:val="28"/>
        </w:rPr>
        <w:t xml:space="preserve"> </w:t>
      </w:r>
      <w:r w:rsidR="00B74D28" w:rsidRPr="00500CA5">
        <w:rPr>
          <w:color w:val="FF0000"/>
          <w:kern w:val="0"/>
          <w:sz w:val="28"/>
          <w:szCs w:val="28"/>
        </w:rPr>
        <w:t>процессом</w:t>
      </w:r>
      <w:r w:rsidR="009861CE" w:rsidRPr="00500CA5">
        <w:rPr>
          <w:color w:val="FF0000"/>
          <w:kern w:val="0"/>
          <w:sz w:val="28"/>
          <w:szCs w:val="28"/>
        </w:rPr>
        <w:t xml:space="preserve"> </w:t>
      </w:r>
      <w:r w:rsidR="00B74D28" w:rsidRPr="00500CA5">
        <w:rPr>
          <w:color w:val="FF0000"/>
          <w:kern w:val="0"/>
          <w:sz w:val="28"/>
          <w:szCs w:val="28"/>
        </w:rPr>
        <w:t>путем</w:t>
      </w:r>
      <w:r w:rsidR="009861CE" w:rsidRPr="00500CA5">
        <w:rPr>
          <w:color w:val="FF0000"/>
          <w:kern w:val="0"/>
          <w:sz w:val="28"/>
          <w:szCs w:val="28"/>
        </w:rPr>
        <w:t xml:space="preserve"> </w:t>
      </w:r>
      <w:r w:rsidR="00B74D28" w:rsidRPr="00500CA5">
        <w:rPr>
          <w:color w:val="FF0000"/>
          <w:kern w:val="0"/>
          <w:sz w:val="28"/>
          <w:szCs w:val="28"/>
        </w:rPr>
        <w:t>посылки</w:t>
      </w:r>
      <w:r w:rsidR="009861CE" w:rsidRPr="00500CA5">
        <w:rPr>
          <w:color w:val="FF0000"/>
          <w:kern w:val="0"/>
          <w:sz w:val="28"/>
          <w:szCs w:val="28"/>
        </w:rPr>
        <w:t xml:space="preserve"> </w:t>
      </w:r>
      <w:r w:rsidR="00B74D28" w:rsidRPr="00500CA5">
        <w:rPr>
          <w:color w:val="FF0000"/>
          <w:kern w:val="0"/>
          <w:sz w:val="28"/>
          <w:szCs w:val="28"/>
        </w:rPr>
        <w:t>команд,</w:t>
      </w:r>
      <w:r w:rsidR="009861CE" w:rsidRPr="00500CA5">
        <w:rPr>
          <w:color w:val="FF0000"/>
          <w:kern w:val="0"/>
          <w:sz w:val="28"/>
          <w:szCs w:val="28"/>
        </w:rPr>
        <w:t xml:space="preserve"> </w:t>
      </w:r>
      <w:r w:rsidR="00B74D28" w:rsidRPr="00500CA5">
        <w:rPr>
          <w:color w:val="FF0000"/>
          <w:kern w:val="0"/>
          <w:sz w:val="28"/>
          <w:szCs w:val="28"/>
        </w:rPr>
        <w:t>изменяющих</w:t>
      </w:r>
      <w:r w:rsidR="009861CE" w:rsidRPr="00500CA5">
        <w:rPr>
          <w:color w:val="FF0000"/>
          <w:kern w:val="0"/>
          <w:sz w:val="28"/>
          <w:szCs w:val="28"/>
        </w:rPr>
        <w:t xml:space="preserve"> </w:t>
      </w:r>
      <w:r w:rsidR="00B74D28" w:rsidRPr="00500CA5">
        <w:rPr>
          <w:color w:val="FF0000"/>
          <w:kern w:val="0"/>
          <w:sz w:val="28"/>
          <w:szCs w:val="28"/>
        </w:rPr>
        <w:t>состояние</w:t>
      </w:r>
      <w:r w:rsidR="009861CE" w:rsidRPr="00500CA5">
        <w:rPr>
          <w:color w:val="FF0000"/>
          <w:kern w:val="0"/>
          <w:sz w:val="28"/>
          <w:szCs w:val="28"/>
        </w:rPr>
        <w:t xml:space="preserve"> </w:t>
      </w:r>
      <w:r w:rsidR="00B74D28" w:rsidRPr="00500CA5">
        <w:rPr>
          <w:color w:val="FF0000"/>
          <w:kern w:val="0"/>
          <w:sz w:val="28"/>
          <w:szCs w:val="28"/>
        </w:rPr>
        <w:t>технологических</w:t>
      </w:r>
      <w:r w:rsidR="009861CE" w:rsidRPr="00500CA5">
        <w:rPr>
          <w:color w:val="FF0000"/>
          <w:kern w:val="0"/>
          <w:sz w:val="28"/>
          <w:szCs w:val="28"/>
        </w:rPr>
        <w:t xml:space="preserve"> </w:t>
      </w:r>
      <w:r w:rsidR="00B74D28" w:rsidRPr="00500CA5">
        <w:rPr>
          <w:color w:val="FF0000"/>
          <w:kern w:val="0"/>
          <w:sz w:val="28"/>
          <w:szCs w:val="28"/>
        </w:rPr>
        <w:t>агрегатов</w:t>
      </w:r>
      <w:r w:rsidR="009861CE" w:rsidRPr="00500CA5">
        <w:rPr>
          <w:color w:val="FF0000"/>
          <w:kern w:val="0"/>
          <w:sz w:val="28"/>
          <w:szCs w:val="28"/>
        </w:rPr>
        <w:t xml:space="preserve"> </w:t>
      </w:r>
      <w:r w:rsidR="00B74D28" w:rsidRPr="00500CA5">
        <w:rPr>
          <w:color w:val="FF0000"/>
          <w:kern w:val="0"/>
          <w:sz w:val="28"/>
          <w:szCs w:val="28"/>
        </w:rPr>
        <w:t>(включить-отключить,</w:t>
      </w:r>
      <w:r w:rsidR="009861CE" w:rsidRPr="00500CA5">
        <w:rPr>
          <w:color w:val="FF0000"/>
          <w:kern w:val="0"/>
          <w:sz w:val="28"/>
          <w:szCs w:val="28"/>
        </w:rPr>
        <w:t xml:space="preserve"> </w:t>
      </w:r>
      <w:r w:rsidR="00B74D28" w:rsidRPr="00500CA5">
        <w:rPr>
          <w:color w:val="FF0000"/>
          <w:kern w:val="0"/>
          <w:sz w:val="28"/>
          <w:szCs w:val="28"/>
        </w:rPr>
        <w:t>открыть-закрыть)</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устанавливающих</w:t>
      </w:r>
      <w:r w:rsidR="009861CE" w:rsidRPr="00500CA5">
        <w:rPr>
          <w:color w:val="FF0000"/>
          <w:kern w:val="0"/>
          <w:sz w:val="28"/>
          <w:szCs w:val="28"/>
        </w:rPr>
        <w:t xml:space="preserve"> </w:t>
      </w:r>
      <w:r w:rsidR="00B74D28" w:rsidRPr="00500CA5">
        <w:rPr>
          <w:color w:val="FF0000"/>
          <w:kern w:val="0"/>
          <w:sz w:val="28"/>
          <w:szCs w:val="28"/>
        </w:rPr>
        <w:t>или</w:t>
      </w:r>
      <w:r w:rsidR="009861CE" w:rsidRPr="00500CA5">
        <w:rPr>
          <w:color w:val="FF0000"/>
          <w:kern w:val="0"/>
          <w:sz w:val="28"/>
          <w:szCs w:val="28"/>
        </w:rPr>
        <w:t xml:space="preserve"> </w:t>
      </w:r>
      <w:r w:rsidR="00B74D28" w:rsidRPr="00500CA5">
        <w:rPr>
          <w:color w:val="FF0000"/>
          <w:kern w:val="0"/>
          <w:sz w:val="28"/>
          <w:szCs w:val="28"/>
        </w:rPr>
        <w:t>меняющих</w:t>
      </w:r>
      <w:r w:rsidR="009861CE" w:rsidRPr="00500CA5">
        <w:rPr>
          <w:color w:val="FF0000"/>
          <w:kern w:val="0"/>
          <w:sz w:val="28"/>
          <w:szCs w:val="28"/>
        </w:rPr>
        <w:t xml:space="preserve"> </w:t>
      </w:r>
      <w:r w:rsidR="00B74D28" w:rsidRPr="00500CA5">
        <w:rPr>
          <w:color w:val="FF0000"/>
          <w:kern w:val="0"/>
          <w:sz w:val="28"/>
          <w:szCs w:val="28"/>
        </w:rPr>
        <w:t>режим</w:t>
      </w:r>
      <w:r w:rsidR="009861CE" w:rsidRPr="00500CA5">
        <w:rPr>
          <w:color w:val="FF0000"/>
          <w:kern w:val="0"/>
          <w:sz w:val="28"/>
          <w:szCs w:val="28"/>
        </w:rPr>
        <w:t xml:space="preserve"> </w:t>
      </w:r>
      <w:r w:rsidR="00B74D28" w:rsidRPr="00500CA5">
        <w:rPr>
          <w:color w:val="FF0000"/>
          <w:kern w:val="0"/>
          <w:sz w:val="28"/>
          <w:szCs w:val="28"/>
        </w:rPr>
        <w:t>работы</w:t>
      </w:r>
      <w:r w:rsidR="009861CE" w:rsidRPr="00500CA5">
        <w:rPr>
          <w:color w:val="FF0000"/>
          <w:kern w:val="0"/>
          <w:sz w:val="28"/>
          <w:szCs w:val="28"/>
        </w:rPr>
        <w:t xml:space="preserve"> </w:t>
      </w:r>
      <w:r w:rsidR="00B74D28" w:rsidRPr="00500CA5">
        <w:rPr>
          <w:color w:val="FF0000"/>
          <w:kern w:val="0"/>
          <w:sz w:val="28"/>
          <w:szCs w:val="28"/>
        </w:rPr>
        <w:t>сооружений</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программы</w:t>
      </w:r>
      <w:r w:rsidR="009861CE" w:rsidRPr="00500CA5">
        <w:rPr>
          <w:color w:val="FF0000"/>
          <w:kern w:val="0"/>
          <w:sz w:val="28"/>
          <w:szCs w:val="28"/>
        </w:rPr>
        <w:t xml:space="preserve"> </w:t>
      </w:r>
      <w:r w:rsidR="00B74D28" w:rsidRPr="00500CA5">
        <w:rPr>
          <w:color w:val="FF0000"/>
          <w:kern w:val="0"/>
          <w:sz w:val="28"/>
          <w:szCs w:val="28"/>
        </w:rPr>
        <w:t>автоматических</w:t>
      </w:r>
      <w:r w:rsidR="009861CE" w:rsidRPr="00500CA5">
        <w:rPr>
          <w:color w:val="FF0000"/>
          <w:kern w:val="0"/>
          <w:sz w:val="28"/>
          <w:szCs w:val="28"/>
        </w:rPr>
        <w:t xml:space="preserve"> </w:t>
      </w:r>
      <w:r w:rsidR="00B74D28" w:rsidRPr="00500CA5">
        <w:rPr>
          <w:color w:val="FF0000"/>
          <w:kern w:val="0"/>
          <w:sz w:val="28"/>
          <w:szCs w:val="28"/>
        </w:rPr>
        <w:t>устройств;</w:t>
      </w:r>
    </w:p>
    <w:p w14:paraId="7B8BB647"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получать</w:t>
      </w:r>
      <w:r w:rsidR="009861CE" w:rsidRPr="00500CA5">
        <w:rPr>
          <w:color w:val="FF0000"/>
          <w:kern w:val="0"/>
          <w:sz w:val="28"/>
          <w:szCs w:val="28"/>
        </w:rPr>
        <w:t xml:space="preserve"> </w:t>
      </w:r>
      <w:r w:rsidR="00B74D28" w:rsidRPr="00500CA5">
        <w:rPr>
          <w:color w:val="FF0000"/>
          <w:kern w:val="0"/>
          <w:sz w:val="28"/>
          <w:szCs w:val="28"/>
        </w:rPr>
        <w:t>на</w:t>
      </w:r>
      <w:r w:rsidR="009861CE" w:rsidRPr="00500CA5">
        <w:rPr>
          <w:color w:val="FF0000"/>
          <w:kern w:val="0"/>
          <w:sz w:val="28"/>
          <w:szCs w:val="28"/>
        </w:rPr>
        <w:t xml:space="preserve"> </w:t>
      </w:r>
      <w:r w:rsidR="00B74D28" w:rsidRPr="00500CA5">
        <w:rPr>
          <w:color w:val="FF0000"/>
          <w:kern w:val="0"/>
          <w:sz w:val="28"/>
          <w:szCs w:val="28"/>
        </w:rPr>
        <w:t>ПУ</w:t>
      </w:r>
      <w:r w:rsidR="009861CE" w:rsidRPr="00500CA5">
        <w:rPr>
          <w:color w:val="FF0000"/>
          <w:kern w:val="0"/>
          <w:sz w:val="28"/>
          <w:szCs w:val="28"/>
        </w:rPr>
        <w:t xml:space="preserve"> </w:t>
      </w:r>
      <w:r w:rsidR="00B74D28" w:rsidRPr="00500CA5">
        <w:rPr>
          <w:color w:val="FF0000"/>
          <w:kern w:val="0"/>
          <w:sz w:val="28"/>
          <w:szCs w:val="28"/>
        </w:rPr>
        <w:t>отображение</w:t>
      </w:r>
      <w:r w:rsidR="009861CE" w:rsidRPr="00500CA5">
        <w:rPr>
          <w:color w:val="FF0000"/>
          <w:kern w:val="0"/>
          <w:sz w:val="28"/>
          <w:szCs w:val="28"/>
        </w:rPr>
        <w:t xml:space="preserve"> </w:t>
      </w:r>
      <w:r w:rsidR="00B74D28" w:rsidRPr="00500CA5">
        <w:rPr>
          <w:color w:val="FF0000"/>
          <w:kern w:val="0"/>
          <w:sz w:val="28"/>
          <w:szCs w:val="28"/>
        </w:rPr>
        <w:t>состояния</w:t>
      </w:r>
      <w:r w:rsidR="009861CE" w:rsidRPr="00500CA5">
        <w:rPr>
          <w:color w:val="FF0000"/>
          <w:kern w:val="0"/>
          <w:sz w:val="28"/>
          <w:szCs w:val="28"/>
        </w:rPr>
        <w:t xml:space="preserve"> </w:t>
      </w:r>
      <w:r w:rsidR="00B74D28" w:rsidRPr="00500CA5">
        <w:rPr>
          <w:color w:val="FF0000"/>
          <w:kern w:val="0"/>
          <w:sz w:val="28"/>
          <w:szCs w:val="28"/>
        </w:rPr>
        <w:t>технологической</w:t>
      </w:r>
      <w:r w:rsidR="009861CE" w:rsidRPr="00500CA5">
        <w:rPr>
          <w:color w:val="FF0000"/>
          <w:kern w:val="0"/>
          <w:sz w:val="28"/>
          <w:szCs w:val="28"/>
        </w:rPr>
        <w:t xml:space="preserve"> </w:t>
      </w:r>
      <w:r w:rsidR="00B74D28" w:rsidRPr="00500CA5">
        <w:rPr>
          <w:color w:val="FF0000"/>
          <w:kern w:val="0"/>
          <w:sz w:val="28"/>
          <w:szCs w:val="28"/>
        </w:rPr>
        <w:t>схемы</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работы</w:t>
      </w:r>
      <w:r w:rsidR="009861CE" w:rsidRPr="00500CA5">
        <w:rPr>
          <w:color w:val="FF0000"/>
          <w:kern w:val="0"/>
          <w:sz w:val="28"/>
          <w:szCs w:val="28"/>
        </w:rPr>
        <w:t xml:space="preserve"> </w:t>
      </w:r>
      <w:r w:rsidR="003B0B9C" w:rsidRPr="00500CA5">
        <w:rPr>
          <w:color w:val="FF0000"/>
          <w:kern w:val="0"/>
          <w:sz w:val="28"/>
          <w:szCs w:val="28"/>
        </w:rPr>
        <w:t>насосов</w:t>
      </w:r>
      <w:r w:rsidR="009861CE" w:rsidRPr="00500CA5">
        <w:rPr>
          <w:color w:val="FF0000"/>
          <w:kern w:val="0"/>
          <w:sz w:val="28"/>
          <w:szCs w:val="28"/>
        </w:rPr>
        <w:t xml:space="preserve"> </w:t>
      </w:r>
      <w:r w:rsidR="00B74D28" w:rsidRPr="00500CA5">
        <w:rPr>
          <w:color w:val="FF0000"/>
          <w:kern w:val="0"/>
          <w:sz w:val="28"/>
          <w:szCs w:val="28"/>
        </w:rPr>
        <w:t>в</w:t>
      </w:r>
      <w:r w:rsidR="009861CE" w:rsidRPr="00500CA5">
        <w:rPr>
          <w:color w:val="FF0000"/>
          <w:kern w:val="0"/>
          <w:sz w:val="28"/>
          <w:szCs w:val="28"/>
        </w:rPr>
        <w:t xml:space="preserve"> </w:t>
      </w:r>
      <w:r w:rsidR="00B74D28" w:rsidRPr="00500CA5">
        <w:rPr>
          <w:color w:val="FF0000"/>
          <w:kern w:val="0"/>
          <w:sz w:val="28"/>
          <w:szCs w:val="28"/>
        </w:rPr>
        <w:t>виде</w:t>
      </w:r>
      <w:r w:rsidR="009861CE" w:rsidRPr="00500CA5">
        <w:rPr>
          <w:color w:val="FF0000"/>
          <w:kern w:val="0"/>
          <w:sz w:val="28"/>
          <w:szCs w:val="28"/>
        </w:rPr>
        <w:t xml:space="preserve"> </w:t>
      </w:r>
      <w:r w:rsidR="00B74D28" w:rsidRPr="00500CA5">
        <w:rPr>
          <w:color w:val="FF0000"/>
          <w:kern w:val="0"/>
          <w:sz w:val="28"/>
          <w:szCs w:val="28"/>
        </w:rPr>
        <w:t>сигнализации</w:t>
      </w:r>
      <w:r w:rsidR="009861CE" w:rsidRPr="00500CA5">
        <w:rPr>
          <w:color w:val="FF0000"/>
          <w:kern w:val="0"/>
          <w:sz w:val="28"/>
          <w:szCs w:val="28"/>
        </w:rPr>
        <w:t xml:space="preserve"> </w:t>
      </w:r>
      <w:r w:rsidR="00B74D28" w:rsidRPr="00500CA5">
        <w:rPr>
          <w:color w:val="FF0000"/>
          <w:kern w:val="0"/>
          <w:sz w:val="28"/>
          <w:szCs w:val="28"/>
        </w:rPr>
        <w:t>на</w:t>
      </w:r>
      <w:r w:rsidR="009861CE" w:rsidRPr="00500CA5">
        <w:rPr>
          <w:color w:val="FF0000"/>
          <w:kern w:val="0"/>
          <w:sz w:val="28"/>
          <w:szCs w:val="28"/>
        </w:rPr>
        <w:t xml:space="preserve"> </w:t>
      </w:r>
      <w:r w:rsidR="00B74D28" w:rsidRPr="00500CA5">
        <w:rPr>
          <w:color w:val="FF0000"/>
          <w:kern w:val="0"/>
          <w:sz w:val="28"/>
          <w:szCs w:val="28"/>
        </w:rPr>
        <w:t>мнемонической</w:t>
      </w:r>
      <w:r w:rsidR="009861CE" w:rsidRPr="00500CA5">
        <w:rPr>
          <w:color w:val="FF0000"/>
          <w:kern w:val="0"/>
          <w:sz w:val="28"/>
          <w:szCs w:val="28"/>
        </w:rPr>
        <w:t xml:space="preserve"> </w:t>
      </w:r>
      <w:r w:rsidR="00B74D28" w:rsidRPr="00500CA5">
        <w:rPr>
          <w:color w:val="FF0000"/>
          <w:kern w:val="0"/>
          <w:sz w:val="28"/>
          <w:szCs w:val="28"/>
        </w:rPr>
        <w:t>схеме,</w:t>
      </w:r>
      <w:r w:rsidR="009861CE" w:rsidRPr="00500CA5">
        <w:rPr>
          <w:color w:val="FF0000"/>
          <w:kern w:val="0"/>
          <w:sz w:val="28"/>
          <w:szCs w:val="28"/>
        </w:rPr>
        <w:t xml:space="preserve"> </w:t>
      </w:r>
      <w:r w:rsidR="00B74D28" w:rsidRPr="00500CA5">
        <w:rPr>
          <w:color w:val="FF0000"/>
          <w:kern w:val="0"/>
          <w:sz w:val="28"/>
          <w:szCs w:val="28"/>
        </w:rPr>
        <w:t>на</w:t>
      </w:r>
      <w:r w:rsidR="009861CE" w:rsidRPr="00500CA5">
        <w:rPr>
          <w:color w:val="FF0000"/>
          <w:kern w:val="0"/>
          <w:sz w:val="28"/>
          <w:szCs w:val="28"/>
        </w:rPr>
        <w:t xml:space="preserve"> </w:t>
      </w:r>
      <w:r w:rsidR="00B74D28" w:rsidRPr="00500CA5">
        <w:rPr>
          <w:color w:val="FF0000"/>
          <w:kern w:val="0"/>
          <w:sz w:val="28"/>
          <w:szCs w:val="28"/>
        </w:rPr>
        <w:t>щите</w:t>
      </w:r>
      <w:r w:rsidR="009861CE" w:rsidRPr="00500CA5">
        <w:rPr>
          <w:color w:val="FF0000"/>
          <w:kern w:val="0"/>
          <w:sz w:val="28"/>
          <w:szCs w:val="28"/>
        </w:rPr>
        <w:t xml:space="preserve"> </w:t>
      </w:r>
      <w:r w:rsidR="00B74D28" w:rsidRPr="00500CA5">
        <w:rPr>
          <w:color w:val="FF0000"/>
          <w:kern w:val="0"/>
          <w:sz w:val="28"/>
          <w:szCs w:val="28"/>
        </w:rPr>
        <w:t>управления</w:t>
      </w:r>
      <w:r w:rsidR="009861CE" w:rsidRPr="00500CA5">
        <w:rPr>
          <w:color w:val="FF0000"/>
          <w:kern w:val="0"/>
          <w:sz w:val="28"/>
          <w:szCs w:val="28"/>
        </w:rPr>
        <w:t xml:space="preserve"> </w:t>
      </w:r>
      <w:r w:rsidR="00B74D28" w:rsidRPr="00500CA5">
        <w:rPr>
          <w:color w:val="FF0000"/>
          <w:kern w:val="0"/>
          <w:sz w:val="28"/>
          <w:szCs w:val="28"/>
        </w:rPr>
        <w:t>или</w:t>
      </w:r>
      <w:r w:rsidR="009861CE" w:rsidRPr="00500CA5">
        <w:rPr>
          <w:color w:val="FF0000"/>
          <w:kern w:val="0"/>
          <w:sz w:val="28"/>
          <w:szCs w:val="28"/>
        </w:rPr>
        <w:t xml:space="preserve"> </w:t>
      </w:r>
      <w:r w:rsidR="00B74D28" w:rsidRPr="00500CA5">
        <w:rPr>
          <w:color w:val="FF0000"/>
          <w:kern w:val="0"/>
          <w:sz w:val="28"/>
          <w:szCs w:val="28"/>
        </w:rPr>
        <w:t>дисплея;</w:t>
      </w:r>
    </w:p>
    <w:p w14:paraId="39DCB27C"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иметь</w:t>
      </w:r>
      <w:r w:rsidR="009861CE" w:rsidRPr="00500CA5">
        <w:rPr>
          <w:color w:val="FF0000"/>
          <w:kern w:val="0"/>
          <w:sz w:val="28"/>
          <w:szCs w:val="28"/>
        </w:rPr>
        <w:t xml:space="preserve"> </w:t>
      </w:r>
      <w:r w:rsidR="00B74D28" w:rsidRPr="00500CA5">
        <w:rPr>
          <w:color w:val="FF0000"/>
          <w:kern w:val="0"/>
          <w:sz w:val="28"/>
          <w:szCs w:val="28"/>
        </w:rPr>
        <w:t>на</w:t>
      </w:r>
      <w:r w:rsidR="009861CE" w:rsidRPr="00500CA5">
        <w:rPr>
          <w:color w:val="FF0000"/>
          <w:kern w:val="0"/>
          <w:sz w:val="28"/>
          <w:szCs w:val="28"/>
        </w:rPr>
        <w:t xml:space="preserve"> </w:t>
      </w:r>
      <w:r w:rsidR="00B74D28" w:rsidRPr="00500CA5">
        <w:rPr>
          <w:color w:val="FF0000"/>
          <w:kern w:val="0"/>
          <w:sz w:val="28"/>
          <w:szCs w:val="28"/>
        </w:rPr>
        <w:t>ПУ</w:t>
      </w:r>
      <w:r w:rsidR="009861CE" w:rsidRPr="00500CA5">
        <w:rPr>
          <w:color w:val="FF0000"/>
          <w:kern w:val="0"/>
          <w:sz w:val="28"/>
          <w:szCs w:val="28"/>
        </w:rPr>
        <w:t xml:space="preserve"> </w:t>
      </w:r>
      <w:r w:rsidR="00B74D28" w:rsidRPr="00500CA5">
        <w:rPr>
          <w:color w:val="FF0000"/>
          <w:kern w:val="0"/>
          <w:sz w:val="28"/>
          <w:szCs w:val="28"/>
        </w:rPr>
        <w:t>визуальный</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документальный</w:t>
      </w:r>
      <w:r w:rsidR="009861CE" w:rsidRPr="00500CA5">
        <w:rPr>
          <w:color w:val="FF0000"/>
          <w:kern w:val="0"/>
          <w:sz w:val="28"/>
          <w:szCs w:val="28"/>
        </w:rPr>
        <w:t xml:space="preserve"> </w:t>
      </w:r>
      <w:r w:rsidR="00B74D28" w:rsidRPr="00500CA5">
        <w:rPr>
          <w:color w:val="FF0000"/>
          <w:kern w:val="0"/>
          <w:sz w:val="28"/>
          <w:szCs w:val="28"/>
        </w:rPr>
        <w:t>контроль-технологических</w:t>
      </w:r>
      <w:r w:rsidR="009861CE" w:rsidRPr="00500CA5">
        <w:rPr>
          <w:color w:val="FF0000"/>
          <w:kern w:val="0"/>
          <w:sz w:val="28"/>
          <w:szCs w:val="28"/>
        </w:rPr>
        <w:t xml:space="preserve"> </w:t>
      </w:r>
      <w:r w:rsidR="00B74D28" w:rsidRPr="00500CA5">
        <w:rPr>
          <w:color w:val="FF0000"/>
          <w:kern w:val="0"/>
          <w:sz w:val="28"/>
          <w:szCs w:val="28"/>
        </w:rPr>
        <w:t>параметров</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их</w:t>
      </w:r>
      <w:r w:rsidR="009861CE" w:rsidRPr="00500CA5">
        <w:rPr>
          <w:color w:val="FF0000"/>
          <w:kern w:val="0"/>
          <w:sz w:val="28"/>
          <w:szCs w:val="28"/>
        </w:rPr>
        <w:t xml:space="preserve"> </w:t>
      </w:r>
      <w:r w:rsidR="00B74D28" w:rsidRPr="00500CA5">
        <w:rPr>
          <w:color w:val="FF0000"/>
          <w:kern w:val="0"/>
          <w:sz w:val="28"/>
          <w:szCs w:val="28"/>
        </w:rPr>
        <w:t>отклонений</w:t>
      </w:r>
      <w:r w:rsidR="009861CE" w:rsidRPr="00500CA5">
        <w:rPr>
          <w:color w:val="FF0000"/>
          <w:kern w:val="0"/>
          <w:sz w:val="28"/>
          <w:szCs w:val="28"/>
        </w:rPr>
        <w:t xml:space="preserve"> </w:t>
      </w:r>
      <w:r w:rsidR="00B74D28" w:rsidRPr="00500CA5">
        <w:rPr>
          <w:color w:val="FF0000"/>
          <w:kern w:val="0"/>
          <w:sz w:val="28"/>
          <w:szCs w:val="28"/>
        </w:rPr>
        <w:t>от</w:t>
      </w:r>
      <w:r w:rsidR="009861CE" w:rsidRPr="00500CA5">
        <w:rPr>
          <w:color w:val="FF0000"/>
          <w:kern w:val="0"/>
          <w:sz w:val="28"/>
          <w:szCs w:val="28"/>
        </w:rPr>
        <w:t xml:space="preserve"> </w:t>
      </w:r>
      <w:r w:rsidR="00B74D28" w:rsidRPr="00500CA5">
        <w:rPr>
          <w:color w:val="FF0000"/>
          <w:kern w:val="0"/>
          <w:sz w:val="28"/>
          <w:szCs w:val="28"/>
        </w:rPr>
        <w:t>нормы</w:t>
      </w:r>
      <w:r w:rsidR="009861CE" w:rsidRPr="00500CA5">
        <w:rPr>
          <w:color w:val="FF0000"/>
          <w:kern w:val="0"/>
          <w:sz w:val="28"/>
          <w:szCs w:val="28"/>
        </w:rPr>
        <w:t xml:space="preserve"> </w:t>
      </w:r>
      <w:r w:rsidR="00B74D28" w:rsidRPr="00500CA5">
        <w:rPr>
          <w:color w:val="FF0000"/>
          <w:kern w:val="0"/>
          <w:sz w:val="28"/>
          <w:szCs w:val="28"/>
        </w:rPr>
        <w:t>в</w:t>
      </w:r>
      <w:r w:rsidR="009861CE" w:rsidRPr="00500CA5">
        <w:rPr>
          <w:color w:val="FF0000"/>
          <w:kern w:val="0"/>
          <w:sz w:val="28"/>
          <w:szCs w:val="28"/>
        </w:rPr>
        <w:t xml:space="preserve"> </w:t>
      </w:r>
      <w:r w:rsidR="00B74D28" w:rsidRPr="00500CA5">
        <w:rPr>
          <w:color w:val="FF0000"/>
          <w:kern w:val="0"/>
          <w:sz w:val="28"/>
          <w:szCs w:val="28"/>
        </w:rPr>
        <w:t>системе</w:t>
      </w:r>
      <w:r w:rsidR="009861CE" w:rsidRPr="00500CA5">
        <w:rPr>
          <w:color w:val="FF0000"/>
          <w:kern w:val="0"/>
          <w:sz w:val="28"/>
          <w:szCs w:val="28"/>
        </w:rPr>
        <w:t xml:space="preserve"> </w:t>
      </w:r>
      <w:r w:rsidR="00B74D28" w:rsidRPr="00500CA5">
        <w:rPr>
          <w:color w:val="FF0000"/>
          <w:kern w:val="0"/>
          <w:sz w:val="28"/>
          <w:szCs w:val="28"/>
        </w:rPr>
        <w:t>водоснабжения.</w:t>
      </w:r>
    </w:p>
    <w:p w14:paraId="62B82014" w14:textId="5661C7E0" w:rsidR="00B74D28" w:rsidRPr="00500CA5" w:rsidRDefault="00F26779" w:rsidP="004430E9">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55</w:t>
      </w:r>
      <w:r w:rsidRPr="00500CA5">
        <w:rPr>
          <w:bCs/>
          <w:noProof/>
          <w:color w:val="FF0000"/>
          <w:kern w:val="0"/>
          <w:sz w:val="28"/>
          <w:szCs w:val="28"/>
        </w:rPr>
        <w:fldChar w:fldCharType="end"/>
      </w:r>
      <w:r w:rsidR="009861CE" w:rsidRPr="00500CA5">
        <w:rPr>
          <w:color w:val="FF0000"/>
          <w:sz w:val="28"/>
          <w:szCs w:val="28"/>
        </w:rPr>
        <w:t xml:space="preserve"> </w:t>
      </w:r>
      <w:r w:rsidR="00B74D28" w:rsidRPr="00500CA5">
        <w:rPr>
          <w:color w:val="FF0000"/>
          <w:kern w:val="0"/>
          <w:sz w:val="28"/>
          <w:szCs w:val="28"/>
        </w:rPr>
        <w:t>При</w:t>
      </w:r>
      <w:r w:rsidR="009861CE" w:rsidRPr="00500CA5">
        <w:rPr>
          <w:color w:val="FF0000"/>
          <w:kern w:val="0"/>
          <w:sz w:val="28"/>
          <w:szCs w:val="28"/>
        </w:rPr>
        <w:t xml:space="preserve"> </w:t>
      </w:r>
      <w:r w:rsidR="00B74D28" w:rsidRPr="00500CA5">
        <w:rPr>
          <w:color w:val="FF0000"/>
          <w:kern w:val="0"/>
          <w:sz w:val="28"/>
          <w:szCs w:val="28"/>
        </w:rPr>
        <w:t>телемеханизации</w:t>
      </w:r>
      <w:r w:rsidR="009861CE" w:rsidRPr="00500CA5">
        <w:rPr>
          <w:color w:val="FF0000"/>
          <w:kern w:val="0"/>
          <w:sz w:val="28"/>
          <w:szCs w:val="28"/>
        </w:rPr>
        <w:t xml:space="preserve"> </w:t>
      </w:r>
      <w:r w:rsidR="00B74D28" w:rsidRPr="00500CA5">
        <w:rPr>
          <w:color w:val="FF0000"/>
          <w:kern w:val="0"/>
          <w:sz w:val="28"/>
          <w:szCs w:val="28"/>
        </w:rPr>
        <w:t>необходимо</w:t>
      </w:r>
      <w:r w:rsidR="009861CE" w:rsidRPr="00500CA5">
        <w:rPr>
          <w:color w:val="FF0000"/>
          <w:kern w:val="0"/>
          <w:sz w:val="28"/>
          <w:szCs w:val="28"/>
        </w:rPr>
        <w:t xml:space="preserve"> </w:t>
      </w:r>
      <w:r w:rsidR="00B74D28" w:rsidRPr="00500CA5">
        <w:rPr>
          <w:color w:val="FF0000"/>
          <w:kern w:val="0"/>
          <w:sz w:val="28"/>
          <w:szCs w:val="28"/>
        </w:rPr>
        <w:t>предусматривать</w:t>
      </w:r>
      <w:r w:rsidR="009861CE" w:rsidRPr="00500CA5">
        <w:rPr>
          <w:color w:val="FF0000"/>
          <w:kern w:val="0"/>
          <w:sz w:val="28"/>
          <w:szCs w:val="28"/>
        </w:rPr>
        <w:t xml:space="preserve"> </w:t>
      </w:r>
      <w:r w:rsidR="00B74D28" w:rsidRPr="00500CA5">
        <w:rPr>
          <w:color w:val="FF0000"/>
          <w:kern w:val="0"/>
          <w:sz w:val="28"/>
          <w:szCs w:val="28"/>
        </w:rPr>
        <w:t>диспетчерское</w:t>
      </w:r>
      <w:r w:rsidR="009861CE" w:rsidRPr="00500CA5">
        <w:rPr>
          <w:color w:val="FF0000"/>
          <w:kern w:val="0"/>
          <w:sz w:val="28"/>
          <w:szCs w:val="28"/>
        </w:rPr>
        <w:t xml:space="preserve"> </w:t>
      </w:r>
      <w:r w:rsidR="00B74D28" w:rsidRPr="00500CA5">
        <w:rPr>
          <w:color w:val="FF0000"/>
          <w:kern w:val="0"/>
          <w:sz w:val="28"/>
          <w:szCs w:val="28"/>
        </w:rPr>
        <w:t>управление:</w:t>
      </w:r>
    </w:p>
    <w:p w14:paraId="4CB381B9" w14:textId="77777777" w:rsidR="00B74D28" w:rsidRPr="00500CA5" w:rsidRDefault="003404FE" w:rsidP="004430E9">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неавтоматизированными</w:t>
      </w:r>
      <w:r w:rsidR="009861CE" w:rsidRPr="00500CA5">
        <w:rPr>
          <w:color w:val="FF0000"/>
          <w:kern w:val="0"/>
          <w:sz w:val="28"/>
          <w:szCs w:val="28"/>
        </w:rPr>
        <w:t xml:space="preserve"> </w:t>
      </w:r>
      <w:r w:rsidR="00B74D28" w:rsidRPr="00500CA5">
        <w:rPr>
          <w:color w:val="FF0000"/>
          <w:kern w:val="0"/>
          <w:sz w:val="28"/>
          <w:szCs w:val="28"/>
        </w:rPr>
        <w:t>насос</w:t>
      </w:r>
      <w:r w:rsidR="0081492E" w:rsidRPr="00500CA5">
        <w:rPr>
          <w:color w:val="FF0000"/>
          <w:kern w:val="0"/>
          <w:sz w:val="28"/>
          <w:szCs w:val="28"/>
        </w:rPr>
        <w:t>ами</w:t>
      </w:r>
      <w:r w:rsidR="00B74D28" w:rsidRPr="00500CA5">
        <w:rPr>
          <w:color w:val="FF0000"/>
          <w:kern w:val="0"/>
          <w:sz w:val="28"/>
          <w:szCs w:val="28"/>
        </w:rPr>
        <w:t>,</w:t>
      </w:r>
      <w:r w:rsidR="009861CE" w:rsidRPr="00500CA5">
        <w:rPr>
          <w:color w:val="FF0000"/>
          <w:kern w:val="0"/>
          <w:sz w:val="28"/>
          <w:szCs w:val="28"/>
        </w:rPr>
        <w:t xml:space="preserve"> </w:t>
      </w:r>
      <w:r w:rsidR="00B74D28" w:rsidRPr="00500CA5">
        <w:rPr>
          <w:color w:val="FF0000"/>
          <w:kern w:val="0"/>
          <w:sz w:val="28"/>
          <w:szCs w:val="28"/>
        </w:rPr>
        <w:t>для</w:t>
      </w:r>
      <w:r w:rsidR="009861CE" w:rsidRPr="00500CA5">
        <w:rPr>
          <w:color w:val="FF0000"/>
          <w:kern w:val="0"/>
          <w:sz w:val="28"/>
          <w:szCs w:val="28"/>
        </w:rPr>
        <w:t xml:space="preserve"> </w:t>
      </w:r>
      <w:r w:rsidR="00B74D28" w:rsidRPr="00500CA5">
        <w:rPr>
          <w:color w:val="FF0000"/>
          <w:kern w:val="0"/>
          <w:sz w:val="28"/>
          <w:szCs w:val="28"/>
        </w:rPr>
        <w:t>которых</w:t>
      </w:r>
      <w:r w:rsidR="009861CE" w:rsidRPr="00500CA5">
        <w:rPr>
          <w:color w:val="FF0000"/>
          <w:kern w:val="0"/>
          <w:sz w:val="28"/>
          <w:szCs w:val="28"/>
        </w:rPr>
        <w:t xml:space="preserve"> </w:t>
      </w:r>
      <w:r w:rsidR="00B74D28" w:rsidRPr="00500CA5">
        <w:rPr>
          <w:color w:val="FF0000"/>
          <w:kern w:val="0"/>
          <w:sz w:val="28"/>
          <w:szCs w:val="28"/>
        </w:rPr>
        <w:t>необходимо</w:t>
      </w:r>
      <w:r w:rsidR="009861CE" w:rsidRPr="00500CA5">
        <w:rPr>
          <w:color w:val="FF0000"/>
          <w:kern w:val="0"/>
          <w:sz w:val="28"/>
          <w:szCs w:val="28"/>
        </w:rPr>
        <w:t xml:space="preserve"> </w:t>
      </w:r>
      <w:r w:rsidR="00B74D28" w:rsidRPr="00500CA5">
        <w:rPr>
          <w:color w:val="FF0000"/>
          <w:kern w:val="0"/>
          <w:sz w:val="28"/>
          <w:szCs w:val="28"/>
        </w:rPr>
        <w:t>оперативное</w:t>
      </w:r>
      <w:r w:rsidR="009861CE" w:rsidRPr="00500CA5">
        <w:rPr>
          <w:color w:val="FF0000"/>
          <w:kern w:val="0"/>
          <w:sz w:val="28"/>
          <w:szCs w:val="28"/>
        </w:rPr>
        <w:t xml:space="preserve"> </w:t>
      </w:r>
      <w:r w:rsidR="00B74D28" w:rsidRPr="00500CA5">
        <w:rPr>
          <w:color w:val="FF0000"/>
          <w:kern w:val="0"/>
          <w:sz w:val="28"/>
          <w:szCs w:val="28"/>
        </w:rPr>
        <w:t>вмешательство</w:t>
      </w:r>
      <w:r w:rsidR="009861CE" w:rsidRPr="00500CA5">
        <w:rPr>
          <w:color w:val="FF0000"/>
          <w:kern w:val="0"/>
          <w:sz w:val="28"/>
          <w:szCs w:val="28"/>
        </w:rPr>
        <w:t xml:space="preserve"> </w:t>
      </w:r>
      <w:r w:rsidR="00B74D28" w:rsidRPr="00500CA5">
        <w:rPr>
          <w:color w:val="FF0000"/>
          <w:kern w:val="0"/>
          <w:sz w:val="28"/>
          <w:szCs w:val="28"/>
        </w:rPr>
        <w:t>диспетчера;</w:t>
      </w:r>
    </w:p>
    <w:p w14:paraId="1D84639C" w14:textId="77777777" w:rsidR="00B74D28" w:rsidRPr="00500CA5" w:rsidRDefault="003404FE" w:rsidP="004430E9">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автоматизированными</w:t>
      </w:r>
      <w:r w:rsidR="009861CE" w:rsidRPr="00500CA5">
        <w:rPr>
          <w:color w:val="FF0000"/>
          <w:kern w:val="0"/>
          <w:sz w:val="28"/>
          <w:szCs w:val="28"/>
        </w:rPr>
        <w:t xml:space="preserve"> </w:t>
      </w:r>
      <w:r w:rsidR="00B74D28" w:rsidRPr="00500CA5">
        <w:rPr>
          <w:color w:val="FF0000"/>
          <w:kern w:val="0"/>
          <w:sz w:val="28"/>
          <w:szCs w:val="28"/>
        </w:rPr>
        <w:t>насос</w:t>
      </w:r>
      <w:r w:rsidR="003B0B9C" w:rsidRPr="00500CA5">
        <w:rPr>
          <w:color w:val="FF0000"/>
          <w:kern w:val="0"/>
          <w:sz w:val="28"/>
          <w:szCs w:val="28"/>
        </w:rPr>
        <w:t>ами</w:t>
      </w:r>
      <w:r w:rsidR="009861CE" w:rsidRPr="00500CA5">
        <w:rPr>
          <w:color w:val="FF0000"/>
          <w:kern w:val="0"/>
          <w:sz w:val="28"/>
          <w:szCs w:val="28"/>
        </w:rPr>
        <w:t xml:space="preserve"> </w:t>
      </w:r>
      <w:r w:rsidR="00B74D28" w:rsidRPr="00500CA5">
        <w:rPr>
          <w:color w:val="FF0000"/>
          <w:kern w:val="0"/>
          <w:sz w:val="28"/>
          <w:szCs w:val="28"/>
        </w:rPr>
        <w:t>на</w:t>
      </w:r>
      <w:r w:rsidR="009861CE" w:rsidRPr="00500CA5">
        <w:rPr>
          <w:color w:val="FF0000"/>
          <w:kern w:val="0"/>
          <w:sz w:val="28"/>
          <w:szCs w:val="28"/>
        </w:rPr>
        <w:t xml:space="preserve"> </w:t>
      </w:r>
      <w:r w:rsidR="00B74D28" w:rsidRPr="00500CA5">
        <w:rPr>
          <w:color w:val="FF0000"/>
          <w:kern w:val="0"/>
          <w:sz w:val="28"/>
          <w:szCs w:val="28"/>
        </w:rPr>
        <w:t>станциях,</w:t>
      </w:r>
      <w:r w:rsidR="009861CE" w:rsidRPr="00500CA5">
        <w:rPr>
          <w:color w:val="FF0000"/>
          <w:kern w:val="0"/>
          <w:sz w:val="28"/>
          <w:szCs w:val="28"/>
        </w:rPr>
        <w:t xml:space="preserve"> </w:t>
      </w:r>
      <w:r w:rsidR="00B74D28" w:rsidRPr="00500CA5">
        <w:rPr>
          <w:color w:val="FF0000"/>
          <w:kern w:val="0"/>
          <w:sz w:val="28"/>
          <w:szCs w:val="28"/>
        </w:rPr>
        <w:t>не</w:t>
      </w:r>
      <w:r w:rsidR="009861CE" w:rsidRPr="00500CA5">
        <w:rPr>
          <w:color w:val="FF0000"/>
          <w:kern w:val="0"/>
          <w:sz w:val="28"/>
          <w:szCs w:val="28"/>
        </w:rPr>
        <w:t xml:space="preserve"> </w:t>
      </w:r>
      <w:r w:rsidR="00B74D28" w:rsidRPr="00500CA5">
        <w:rPr>
          <w:color w:val="FF0000"/>
          <w:kern w:val="0"/>
          <w:sz w:val="28"/>
          <w:szCs w:val="28"/>
        </w:rPr>
        <w:t>допускающих</w:t>
      </w:r>
      <w:r w:rsidR="009861CE" w:rsidRPr="00500CA5">
        <w:rPr>
          <w:color w:val="FF0000"/>
          <w:kern w:val="0"/>
          <w:sz w:val="28"/>
          <w:szCs w:val="28"/>
        </w:rPr>
        <w:t xml:space="preserve"> </w:t>
      </w:r>
      <w:r w:rsidR="00B74D28" w:rsidRPr="00500CA5">
        <w:rPr>
          <w:color w:val="FF0000"/>
          <w:kern w:val="0"/>
          <w:sz w:val="28"/>
          <w:szCs w:val="28"/>
        </w:rPr>
        <w:t>перерыва</w:t>
      </w:r>
      <w:r w:rsidR="009861CE" w:rsidRPr="00500CA5">
        <w:rPr>
          <w:color w:val="FF0000"/>
          <w:kern w:val="0"/>
          <w:sz w:val="28"/>
          <w:szCs w:val="28"/>
        </w:rPr>
        <w:t xml:space="preserve"> </w:t>
      </w:r>
      <w:r w:rsidR="00B74D28" w:rsidRPr="00500CA5">
        <w:rPr>
          <w:color w:val="FF0000"/>
          <w:kern w:val="0"/>
          <w:sz w:val="28"/>
          <w:szCs w:val="28"/>
        </w:rPr>
        <w:t>в</w:t>
      </w:r>
      <w:r w:rsidR="009861CE" w:rsidRPr="00500CA5">
        <w:rPr>
          <w:color w:val="FF0000"/>
          <w:kern w:val="0"/>
          <w:sz w:val="28"/>
          <w:szCs w:val="28"/>
        </w:rPr>
        <w:t xml:space="preserve"> </w:t>
      </w:r>
      <w:r w:rsidR="00B74D28" w:rsidRPr="00500CA5">
        <w:rPr>
          <w:color w:val="FF0000"/>
          <w:kern w:val="0"/>
          <w:sz w:val="28"/>
          <w:szCs w:val="28"/>
        </w:rPr>
        <w:t>подаче</w:t>
      </w:r>
      <w:r w:rsidR="009861CE" w:rsidRPr="00500CA5">
        <w:rPr>
          <w:color w:val="FF0000"/>
          <w:kern w:val="0"/>
          <w:sz w:val="28"/>
          <w:szCs w:val="28"/>
        </w:rPr>
        <w:t xml:space="preserve"> </w:t>
      </w:r>
      <w:r w:rsidR="00B74D28" w:rsidRPr="00500CA5">
        <w:rPr>
          <w:color w:val="FF0000"/>
          <w:kern w:val="0"/>
          <w:sz w:val="28"/>
          <w:szCs w:val="28"/>
        </w:rPr>
        <w:t>воды</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требующих</w:t>
      </w:r>
      <w:r w:rsidR="009861CE" w:rsidRPr="00500CA5">
        <w:rPr>
          <w:color w:val="FF0000"/>
          <w:kern w:val="0"/>
          <w:sz w:val="28"/>
          <w:szCs w:val="28"/>
        </w:rPr>
        <w:t xml:space="preserve"> </w:t>
      </w:r>
      <w:r w:rsidR="00B74D28" w:rsidRPr="00500CA5">
        <w:rPr>
          <w:color w:val="FF0000"/>
          <w:kern w:val="0"/>
          <w:sz w:val="28"/>
          <w:szCs w:val="28"/>
        </w:rPr>
        <w:t>дублирования</w:t>
      </w:r>
      <w:r w:rsidR="009861CE" w:rsidRPr="00500CA5">
        <w:rPr>
          <w:color w:val="FF0000"/>
          <w:kern w:val="0"/>
          <w:sz w:val="28"/>
          <w:szCs w:val="28"/>
        </w:rPr>
        <w:t xml:space="preserve"> </w:t>
      </w:r>
      <w:r w:rsidR="00B74D28" w:rsidRPr="00500CA5">
        <w:rPr>
          <w:color w:val="FF0000"/>
          <w:kern w:val="0"/>
          <w:sz w:val="28"/>
          <w:szCs w:val="28"/>
        </w:rPr>
        <w:t>управления;</w:t>
      </w:r>
    </w:p>
    <w:p w14:paraId="7AEE237F" w14:textId="77777777" w:rsidR="00B74D28" w:rsidRPr="00500CA5" w:rsidRDefault="003404FE" w:rsidP="004430E9">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пожарными</w:t>
      </w:r>
      <w:r w:rsidR="009861CE" w:rsidRPr="00500CA5">
        <w:rPr>
          <w:color w:val="FF0000"/>
          <w:kern w:val="0"/>
          <w:sz w:val="28"/>
          <w:szCs w:val="28"/>
        </w:rPr>
        <w:t xml:space="preserve"> </w:t>
      </w:r>
      <w:r w:rsidR="00B74D28" w:rsidRPr="00500CA5">
        <w:rPr>
          <w:color w:val="FF0000"/>
          <w:kern w:val="0"/>
          <w:sz w:val="28"/>
          <w:szCs w:val="28"/>
        </w:rPr>
        <w:t>н</w:t>
      </w:r>
      <w:r w:rsidR="003B0B9C" w:rsidRPr="00500CA5">
        <w:rPr>
          <w:color w:val="FF0000"/>
          <w:kern w:val="0"/>
          <w:sz w:val="28"/>
          <w:szCs w:val="28"/>
        </w:rPr>
        <w:t>асосами</w:t>
      </w:r>
      <w:r w:rsidR="00B74D28" w:rsidRPr="00500CA5">
        <w:rPr>
          <w:color w:val="FF0000"/>
          <w:kern w:val="0"/>
          <w:sz w:val="28"/>
          <w:szCs w:val="28"/>
        </w:rPr>
        <w:t>;</w:t>
      </w:r>
    </w:p>
    <w:p w14:paraId="1CD4B873" w14:textId="77777777" w:rsidR="00B74D28" w:rsidRPr="00500CA5" w:rsidRDefault="003404FE" w:rsidP="004430E9">
      <w:pPr>
        <w:widowControl/>
        <w:spacing w:before="0" w:after="0"/>
        <w:rPr>
          <w:color w:val="FF0000"/>
          <w:kern w:val="0"/>
          <w:sz w:val="28"/>
          <w:szCs w:val="28"/>
        </w:rPr>
      </w:pPr>
      <w:r w:rsidRPr="00500CA5">
        <w:rPr>
          <w:color w:val="FF0000"/>
          <w:sz w:val="28"/>
          <w:szCs w:val="28"/>
        </w:rPr>
        <w:t xml:space="preserve">- </w:t>
      </w:r>
      <w:r w:rsidR="00B74D28" w:rsidRPr="00500CA5">
        <w:rPr>
          <w:color w:val="FF0000"/>
          <w:kern w:val="0"/>
          <w:sz w:val="28"/>
          <w:szCs w:val="28"/>
        </w:rPr>
        <w:t>задвижками</w:t>
      </w:r>
      <w:r w:rsidR="009861CE" w:rsidRPr="00500CA5">
        <w:rPr>
          <w:color w:val="FF0000"/>
          <w:kern w:val="0"/>
          <w:sz w:val="28"/>
          <w:szCs w:val="28"/>
        </w:rPr>
        <w:t xml:space="preserve"> </w:t>
      </w:r>
      <w:r w:rsidR="00B74D28" w:rsidRPr="00500CA5">
        <w:rPr>
          <w:color w:val="FF0000"/>
          <w:kern w:val="0"/>
          <w:sz w:val="28"/>
          <w:szCs w:val="28"/>
        </w:rPr>
        <w:t>на</w:t>
      </w:r>
      <w:r w:rsidR="009861CE" w:rsidRPr="00500CA5">
        <w:rPr>
          <w:color w:val="FF0000"/>
          <w:kern w:val="0"/>
          <w:sz w:val="28"/>
          <w:szCs w:val="28"/>
        </w:rPr>
        <w:t xml:space="preserve"> </w:t>
      </w:r>
      <w:r w:rsidR="00B74D28" w:rsidRPr="00500CA5">
        <w:rPr>
          <w:color w:val="FF0000"/>
          <w:kern w:val="0"/>
          <w:sz w:val="28"/>
          <w:szCs w:val="28"/>
        </w:rPr>
        <w:t>сетях</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водоводах</w:t>
      </w:r>
      <w:r w:rsidR="009861CE" w:rsidRPr="00500CA5">
        <w:rPr>
          <w:color w:val="FF0000"/>
          <w:kern w:val="0"/>
          <w:sz w:val="28"/>
          <w:szCs w:val="28"/>
        </w:rPr>
        <w:t xml:space="preserve"> </w:t>
      </w:r>
      <w:r w:rsidR="00B74D28" w:rsidRPr="00500CA5">
        <w:rPr>
          <w:color w:val="FF0000"/>
          <w:kern w:val="0"/>
          <w:sz w:val="28"/>
          <w:szCs w:val="28"/>
        </w:rPr>
        <w:t>для</w:t>
      </w:r>
      <w:r w:rsidR="009861CE" w:rsidRPr="00500CA5">
        <w:rPr>
          <w:color w:val="FF0000"/>
          <w:kern w:val="0"/>
          <w:sz w:val="28"/>
          <w:szCs w:val="28"/>
        </w:rPr>
        <w:t xml:space="preserve"> </w:t>
      </w:r>
      <w:r w:rsidR="00B74D28" w:rsidRPr="00500CA5">
        <w:rPr>
          <w:color w:val="FF0000"/>
          <w:kern w:val="0"/>
          <w:sz w:val="28"/>
          <w:szCs w:val="28"/>
        </w:rPr>
        <w:t>оперативных</w:t>
      </w:r>
      <w:r w:rsidR="009861CE" w:rsidRPr="00500CA5">
        <w:rPr>
          <w:color w:val="FF0000"/>
          <w:kern w:val="0"/>
          <w:sz w:val="28"/>
          <w:szCs w:val="28"/>
        </w:rPr>
        <w:t xml:space="preserve"> </w:t>
      </w:r>
      <w:r w:rsidR="00B74D28" w:rsidRPr="00500CA5">
        <w:rPr>
          <w:color w:val="FF0000"/>
          <w:kern w:val="0"/>
          <w:sz w:val="28"/>
          <w:szCs w:val="28"/>
        </w:rPr>
        <w:t>переключений</w:t>
      </w:r>
      <w:r w:rsidR="002318A9" w:rsidRPr="00500CA5">
        <w:rPr>
          <w:color w:val="FF0000"/>
          <w:kern w:val="0"/>
          <w:sz w:val="28"/>
          <w:szCs w:val="28"/>
        </w:rPr>
        <w:t>.</w:t>
      </w:r>
    </w:p>
    <w:p w14:paraId="27B4CA41" w14:textId="450E1A8A" w:rsidR="00B74D28" w:rsidRPr="00500CA5" w:rsidRDefault="00F26779" w:rsidP="004430E9">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56</w:t>
      </w:r>
      <w:r w:rsidRPr="00500CA5">
        <w:rPr>
          <w:bCs/>
          <w:noProof/>
          <w:color w:val="FF0000"/>
          <w:kern w:val="0"/>
          <w:sz w:val="28"/>
          <w:szCs w:val="28"/>
        </w:rPr>
        <w:fldChar w:fldCharType="end"/>
      </w:r>
      <w:r w:rsidR="009861CE" w:rsidRPr="00500CA5">
        <w:rPr>
          <w:bCs/>
          <w:color w:val="FF0000"/>
          <w:kern w:val="0"/>
          <w:sz w:val="28"/>
          <w:szCs w:val="28"/>
        </w:rPr>
        <w:t xml:space="preserve"> </w:t>
      </w:r>
      <w:r w:rsidR="00A3589D"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телемеханизации</w:t>
      </w:r>
      <w:r w:rsidR="009861CE" w:rsidRPr="00500CA5">
        <w:rPr>
          <w:color w:val="FF0000"/>
          <w:sz w:val="28"/>
          <w:szCs w:val="28"/>
        </w:rPr>
        <w:t xml:space="preserve"> </w:t>
      </w:r>
      <w:r w:rsidR="00B74D28" w:rsidRPr="00500CA5">
        <w:rPr>
          <w:color w:val="FF0000"/>
          <w:sz w:val="28"/>
          <w:szCs w:val="28"/>
        </w:rPr>
        <w:t>диспетчерского</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необходимо</w:t>
      </w:r>
      <w:r w:rsidR="009861CE" w:rsidRPr="00500CA5">
        <w:rPr>
          <w:color w:val="FF0000"/>
          <w:sz w:val="28"/>
          <w:szCs w:val="28"/>
        </w:rPr>
        <w:t xml:space="preserve"> </w:t>
      </w:r>
      <w:r w:rsidR="00B74D28" w:rsidRPr="00500CA5">
        <w:rPr>
          <w:color w:val="FF0000"/>
          <w:sz w:val="28"/>
          <w:szCs w:val="28"/>
        </w:rPr>
        <w:t>предусматривать</w:t>
      </w:r>
      <w:r w:rsidR="009861CE" w:rsidRPr="00500CA5">
        <w:rPr>
          <w:color w:val="FF0000"/>
          <w:sz w:val="28"/>
          <w:szCs w:val="28"/>
        </w:rPr>
        <w:t xml:space="preserve"> </w:t>
      </w:r>
      <w:r w:rsidR="00B74D28" w:rsidRPr="00500CA5">
        <w:rPr>
          <w:color w:val="FF0000"/>
          <w:sz w:val="28"/>
          <w:szCs w:val="28"/>
        </w:rPr>
        <w:t>передачу</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пункты</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данных</w:t>
      </w:r>
      <w:r w:rsidR="009861CE" w:rsidRPr="00500CA5">
        <w:rPr>
          <w:color w:val="FF0000"/>
          <w:sz w:val="28"/>
          <w:szCs w:val="28"/>
        </w:rPr>
        <w:t xml:space="preserve"> </w:t>
      </w:r>
      <w:r w:rsidR="00B74D28" w:rsidRPr="00500CA5">
        <w:rPr>
          <w:color w:val="FF0000"/>
          <w:sz w:val="28"/>
          <w:szCs w:val="28"/>
        </w:rPr>
        <w:t>измерений</w:t>
      </w:r>
      <w:r w:rsidR="009861CE" w:rsidRPr="00500CA5">
        <w:rPr>
          <w:color w:val="FF0000"/>
          <w:sz w:val="28"/>
          <w:szCs w:val="28"/>
        </w:rPr>
        <w:t xml:space="preserve"> </w:t>
      </w:r>
      <w:r w:rsidR="00B74D28" w:rsidRPr="00500CA5">
        <w:rPr>
          <w:color w:val="FF0000"/>
          <w:sz w:val="28"/>
          <w:szCs w:val="28"/>
        </w:rPr>
        <w:t>основных</w:t>
      </w:r>
      <w:r w:rsidR="009861CE" w:rsidRPr="00500CA5">
        <w:rPr>
          <w:color w:val="FF0000"/>
          <w:sz w:val="28"/>
          <w:szCs w:val="28"/>
        </w:rPr>
        <w:t xml:space="preserve"> </w:t>
      </w:r>
      <w:r w:rsidR="00B74D28" w:rsidRPr="00500CA5">
        <w:rPr>
          <w:color w:val="FF0000"/>
          <w:sz w:val="28"/>
          <w:szCs w:val="28"/>
        </w:rPr>
        <w:t>технологических</w:t>
      </w:r>
      <w:r w:rsidR="009861CE" w:rsidRPr="00500CA5">
        <w:rPr>
          <w:color w:val="FF0000"/>
          <w:sz w:val="28"/>
          <w:szCs w:val="28"/>
        </w:rPr>
        <w:t xml:space="preserve"> </w:t>
      </w:r>
      <w:r w:rsidR="00B74D28" w:rsidRPr="00500CA5">
        <w:rPr>
          <w:color w:val="FF0000"/>
          <w:sz w:val="28"/>
          <w:szCs w:val="28"/>
        </w:rPr>
        <w:t>параметров</w:t>
      </w:r>
      <w:r w:rsidR="009861CE" w:rsidRPr="00500CA5">
        <w:rPr>
          <w:color w:val="FF0000"/>
          <w:sz w:val="28"/>
          <w:szCs w:val="28"/>
        </w:rPr>
        <w:t xml:space="preserve"> </w:t>
      </w:r>
      <w:r w:rsidR="00B74D28" w:rsidRPr="00500CA5">
        <w:rPr>
          <w:color w:val="FF0000"/>
          <w:sz w:val="28"/>
          <w:szCs w:val="28"/>
        </w:rPr>
        <w:t>подачи,</w:t>
      </w:r>
      <w:r w:rsidR="009861CE" w:rsidRPr="00500CA5">
        <w:rPr>
          <w:color w:val="FF0000"/>
          <w:sz w:val="28"/>
          <w:szCs w:val="28"/>
        </w:rPr>
        <w:t xml:space="preserve"> </w:t>
      </w:r>
      <w:r w:rsidR="00B74D28" w:rsidRPr="00500CA5">
        <w:rPr>
          <w:color w:val="FF0000"/>
          <w:sz w:val="28"/>
          <w:szCs w:val="28"/>
        </w:rPr>
        <w:t>распределения</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обработки</w:t>
      </w:r>
      <w:r w:rsidR="009861CE" w:rsidRPr="00500CA5">
        <w:rPr>
          <w:color w:val="FF0000"/>
          <w:sz w:val="28"/>
          <w:szCs w:val="28"/>
        </w:rPr>
        <w:t xml:space="preserve"> </w:t>
      </w:r>
      <w:r w:rsidR="00B74D28" w:rsidRPr="00500CA5">
        <w:rPr>
          <w:color w:val="FF0000"/>
          <w:sz w:val="28"/>
          <w:szCs w:val="28"/>
        </w:rPr>
        <w:t>воды.</w:t>
      </w:r>
    </w:p>
    <w:p w14:paraId="5DBFD51C" w14:textId="77777777" w:rsidR="00B74D28" w:rsidRPr="00500CA5" w:rsidRDefault="00B74D28" w:rsidP="00E267D2">
      <w:pPr>
        <w:widowControl/>
        <w:spacing w:before="0" w:after="0"/>
        <w:rPr>
          <w:color w:val="FF0000"/>
          <w:sz w:val="28"/>
          <w:szCs w:val="28"/>
        </w:rPr>
      </w:pPr>
      <w:r w:rsidRPr="00500CA5">
        <w:rPr>
          <w:color w:val="FF0000"/>
          <w:kern w:val="0"/>
          <w:sz w:val="28"/>
          <w:szCs w:val="28"/>
        </w:rPr>
        <w:t>В</w:t>
      </w:r>
      <w:r w:rsidR="009861CE" w:rsidRPr="00500CA5">
        <w:rPr>
          <w:color w:val="FF0000"/>
          <w:kern w:val="0"/>
          <w:sz w:val="28"/>
          <w:szCs w:val="28"/>
        </w:rPr>
        <w:t xml:space="preserve"> </w:t>
      </w:r>
      <w:r w:rsidRPr="00500CA5">
        <w:rPr>
          <w:color w:val="FF0000"/>
          <w:kern w:val="0"/>
          <w:sz w:val="28"/>
          <w:szCs w:val="28"/>
        </w:rPr>
        <w:t>отдельных</w:t>
      </w:r>
      <w:r w:rsidR="009861CE" w:rsidRPr="00500CA5">
        <w:rPr>
          <w:color w:val="FF0000"/>
          <w:kern w:val="0"/>
          <w:sz w:val="28"/>
          <w:szCs w:val="28"/>
        </w:rPr>
        <w:t xml:space="preserve"> </w:t>
      </w:r>
      <w:r w:rsidRPr="00500CA5">
        <w:rPr>
          <w:color w:val="FF0000"/>
          <w:kern w:val="0"/>
          <w:sz w:val="28"/>
          <w:szCs w:val="28"/>
        </w:rPr>
        <w:t>случаях</w:t>
      </w:r>
      <w:r w:rsidR="009861CE" w:rsidRPr="00500CA5">
        <w:rPr>
          <w:color w:val="FF0000"/>
          <w:kern w:val="0"/>
          <w:sz w:val="28"/>
          <w:szCs w:val="28"/>
        </w:rPr>
        <w:t xml:space="preserve"> </w:t>
      </w:r>
      <w:r w:rsidRPr="00500CA5">
        <w:rPr>
          <w:color w:val="FF0000"/>
          <w:kern w:val="0"/>
          <w:sz w:val="28"/>
          <w:szCs w:val="28"/>
        </w:rPr>
        <w:t>допускается</w:t>
      </w:r>
      <w:r w:rsidR="009861CE" w:rsidRPr="00500CA5">
        <w:rPr>
          <w:color w:val="FF0000"/>
          <w:kern w:val="0"/>
          <w:sz w:val="28"/>
          <w:szCs w:val="28"/>
        </w:rPr>
        <w:t xml:space="preserve"> </w:t>
      </w:r>
      <w:r w:rsidRPr="00500CA5">
        <w:rPr>
          <w:color w:val="FF0000"/>
          <w:kern w:val="0"/>
          <w:sz w:val="28"/>
          <w:szCs w:val="28"/>
        </w:rPr>
        <w:t>предусматривать</w:t>
      </w:r>
      <w:r w:rsidR="009861CE" w:rsidRPr="00500CA5">
        <w:rPr>
          <w:color w:val="FF0000"/>
          <w:kern w:val="0"/>
          <w:sz w:val="28"/>
          <w:szCs w:val="28"/>
        </w:rPr>
        <w:t xml:space="preserve"> </w:t>
      </w:r>
      <w:r w:rsidRPr="00500CA5">
        <w:rPr>
          <w:color w:val="FF0000"/>
          <w:kern w:val="0"/>
          <w:sz w:val="28"/>
          <w:szCs w:val="28"/>
        </w:rPr>
        <w:t>только</w:t>
      </w:r>
      <w:r w:rsidR="009861CE" w:rsidRPr="00500CA5">
        <w:rPr>
          <w:color w:val="FF0000"/>
          <w:kern w:val="0"/>
          <w:sz w:val="28"/>
          <w:szCs w:val="28"/>
        </w:rPr>
        <w:t xml:space="preserve"> </w:t>
      </w:r>
      <w:r w:rsidRPr="00500CA5">
        <w:rPr>
          <w:color w:val="FF0000"/>
          <w:kern w:val="0"/>
          <w:sz w:val="28"/>
          <w:szCs w:val="28"/>
        </w:rPr>
        <w:t>сигнализацию</w:t>
      </w:r>
      <w:r w:rsidR="009861CE" w:rsidRPr="00500CA5">
        <w:rPr>
          <w:color w:val="FF0000"/>
          <w:kern w:val="0"/>
          <w:sz w:val="28"/>
          <w:szCs w:val="28"/>
        </w:rPr>
        <w:t xml:space="preserve"> </w:t>
      </w:r>
      <w:r w:rsidRPr="00500CA5">
        <w:rPr>
          <w:color w:val="FF0000"/>
          <w:kern w:val="0"/>
          <w:sz w:val="28"/>
          <w:szCs w:val="28"/>
        </w:rPr>
        <w:t>параметров.</w:t>
      </w:r>
    </w:p>
    <w:p w14:paraId="235F878A" w14:textId="2862B333"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57</w:t>
      </w:r>
      <w:r w:rsidRPr="00500CA5">
        <w:rPr>
          <w:bCs/>
          <w:noProof/>
          <w:color w:val="FF0000"/>
          <w:kern w:val="0"/>
          <w:sz w:val="28"/>
          <w:szCs w:val="28"/>
        </w:rPr>
        <w:fldChar w:fldCharType="end"/>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телемеханизации</w:t>
      </w:r>
      <w:r w:rsidR="009861CE" w:rsidRPr="00500CA5">
        <w:rPr>
          <w:color w:val="FF0000"/>
          <w:sz w:val="28"/>
          <w:szCs w:val="28"/>
        </w:rPr>
        <w:t xml:space="preserve"> </w:t>
      </w:r>
      <w:r w:rsidR="00B74D28" w:rsidRPr="00500CA5">
        <w:rPr>
          <w:color w:val="FF0000"/>
          <w:sz w:val="28"/>
          <w:szCs w:val="28"/>
        </w:rPr>
        <w:t>диспетчерского</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необходимо</w:t>
      </w:r>
      <w:r w:rsidR="009861CE" w:rsidRPr="00500CA5">
        <w:rPr>
          <w:color w:val="FF0000"/>
          <w:sz w:val="28"/>
          <w:szCs w:val="28"/>
        </w:rPr>
        <w:t xml:space="preserve"> </w:t>
      </w:r>
      <w:r w:rsidR="00B74D28" w:rsidRPr="00500CA5">
        <w:rPr>
          <w:color w:val="FF0000"/>
          <w:sz w:val="28"/>
          <w:szCs w:val="28"/>
        </w:rPr>
        <w:t>предусматривать</w:t>
      </w:r>
      <w:r w:rsidR="009861CE" w:rsidRPr="00500CA5">
        <w:rPr>
          <w:color w:val="FF0000"/>
          <w:sz w:val="28"/>
          <w:szCs w:val="28"/>
        </w:rPr>
        <w:t xml:space="preserve"> </w:t>
      </w:r>
      <w:r w:rsidR="00B74D28" w:rsidRPr="00500CA5">
        <w:rPr>
          <w:color w:val="FF0000"/>
          <w:sz w:val="28"/>
          <w:szCs w:val="28"/>
        </w:rPr>
        <w:t>сигнализацию:</w:t>
      </w:r>
    </w:p>
    <w:p w14:paraId="22DF6FFC"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состояния</w:t>
      </w:r>
      <w:r w:rsidR="009861CE" w:rsidRPr="00500CA5">
        <w:rPr>
          <w:color w:val="FF0000"/>
          <w:kern w:val="0"/>
          <w:sz w:val="28"/>
          <w:szCs w:val="28"/>
        </w:rPr>
        <w:t xml:space="preserve"> </w:t>
      </w:r>
      <w:r w:rsidR="00B74D28" w:rsidRPr="00500CA5">
        <w:rPr>
          <w:color w:val="FF0000"/>
          <w:kern w:val="0"/>
          <w:sz w:val="28"/>
          <w:szCs w:val="28"/>
        </w:rPr>
        <w:t>всех</w:t>
      </w:r>
      <w:r w:rsidR="009861CE" w:rsidRPr="00500CA5">
        <w:rPr>
          <w:color w:val="FF0000"/>
          <w:kern w:val="0"/>
          <w:sz w:val="28"/>
          <w:szCs w:val="28"/>
        </w:rPr>
        <w:t xml:space="preserve"> </w:t>
      </w:r>
      <w:r w:rsidR="00B74D28" w:rsidRPr="00500CA5">
        <w:rPr>
          <w:color w:val="FF0000"/>
          <w:kern w:val="0"/>
          <w:sz w:val="28"/>
          <w:szCs w:val="28"/>
        </w:rPr>
        <w:t>телеуправляемых</w:t>
      </w:r>
      <w:r w:rsidR="009861CE" w:rsidRPr="00500CA5">
        <w:rPr>
          <w:color w:val="FF0000"/>
          <w:kern w:val="0"/>
          <w:sz w:val="28"/>
          <w:szCs w:val="28"/>
        </w:rPr>
        <w:t xml:space="preserve"> </w:t>
      </w:r>
      <w:r w:rsidR="003B0B9C" w:rsidRPr="00500CA5">
        <w:rPr>
          <w:color w:val="FF0000"/>
          <w:kern w:val="0"/>
          <w:sz w:val="28"/>
          <w:szCs w:val="28"/>
        </w:rPr>
        <w:t>насосов</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задвижек</w:t>
      </w:r>
      <w:r w:rsidR="00055CBC" w:rsidRPr="00500CA5">
        <w:rPr>
          <w:color w:val="FF0000"/>
          <w:kern w:val="0"/>
          <w:sz w:val="28"/>
          <w:szCs w:val="28"/>
        </w:rPr>
        <w:t>,</w:t>
      </w:r>
      <w:r w:rsidR="009861CE" w:rsidRPr="00500CA5">
        <w:rPr>
          <w:color w:val="FF0000"/>
          <w:kern w:val="0"/>
          <w:sz w:val="28"/>
          <w:szCs w:val="28"/>
        </w:rPr>
        <w:t xml:space="preserve"> </w:t>
      </w:r>
      <w:r w:rsidR="00B74D28" w:rsidRPr="00500CA5">
        <w:rPr>
          <w:color w:val="FF0000"/>
          <w:kern w:val="0"/>
          <w:sz w:val="28"/>
          <w:szCs w:val="28"/>
        </w:rPr>
        <w:t>а</w:t>
      </w:r>
      <w:r w:rsidR="009861CE" w:rsidRPr="00500CA5">
        <w:rPr>
          <w:color w:val="FF0000"/>
          <w:kern w:val="0"/>
          <w:sz w:val="28"/>
          <w:szCs w:val="28"/>
        </w:rPr>
        <w:t xml:space="preserve"> </w:t>
      </w:r>
      <w:r w:rsidR="00B74D28" w:rsidRPr="00500CA5">
        <w:rPr>
          <w:color w:val="FF0000"/>
          <w:kern w:val="0"/>
          <w:sz w:val="28"/>
          <w:szCs w:val="28"/>
        </w:rPr>
        <w:t>также</w:t>
      </w:r>
      <w:r w:rsidR="009861CE" w:rsidRPr="00500CA5">
        <w:rPr>
          <w:color w:val="FF0000"/>
          <w:kern w:val="0"/>
          <w:sz w:val="28"/>
          <w:szCs w:val="28"/>
        </w:rPr>
        <w:t xml:space="preserve"> </w:t>
      </w:r>
      <w:r w:rsidR="00B74D28" w:rsidRPr="00500CA5">
        <w:rPr>
          <w:color w:val="FF0000"/>
          <w:kern w:val="0"/>
          <w:sz w:val="28"/>
          <w:szCs w:val="28"/>
        </w:rPr>
        <w:t>механизмов</w:t>
      </w:r>
      <w:r w:rsidR="009861CE" w:rsidRPr="00500CA5">
        <w:rPr>
          <w:color w:val="FF0000"/>
          <w:kern w:val="0"/>
          <w:sz w:val="28"/>
          <w:szCs w:val="28"/>
        </w:rPr>
        <w:t xml:space="preserve"> </w:t>
      </w:r>
      <w:r w:rsidR="00B74D28" w:rsidRPr="00500CA5">
        <w:rPr>
          <w:color w:val="FF0000"/>
          <w:kern w:val="0"/>
          <w:sz w:val="28"/>
          <w:szCs w:val="28"/>
        </w:rPr>
        <w:t>с</w:t>
      </w:r>
      <w:r w:rsidR="009861CE" w:rsidRPr="00500CA5">
        <w:rPr>
          <w:color w:val="FF0000"/>
          <w:kern w:val="0"/>
          <w:sz w:val="28"/>
          <w:szCs w:val="28"/>
        </w:rPr>
        <w:t xml:space="preserve"> </w:t>
      </w:r>
      <w:r w:rsidR="00B74D28" w:rsidRPr="00500CA5">
        <w:rPr>
          <w:color w:val="FF0000"/>
          <w:kern w:val="0"/>
          <w:sz w:val="28"/>
          <w:szCs w:val="28"/>
        </w:rPr>
        <w:t>местным</w:t>
      </w:r>
      <w:r w:rsidR="009861CE" w:rsidRPr="00500CA5">
        <w:rPr>
          <w:color w:val="FF0000"/>
          <w:kern w:val="0"/>
          <w:sz w:val="28"/>
          <w:szCs w:val="28"/>
        </w:rPr>
        <w:t xml:space="preserve"> </w:t>
      </w:r>
      <w:r w:rsidR="00B74D28" w:rsidRPr="00500CA5">
        <w:rPr>
          <w:color w:val="FF0000"/>
          <w:kern w:val="0"/>
          <w:sz w:val="28"/>
          <w:szCs w:val="28"/>
        </w:rPr>
        <w:t>или</w:t>
      </w:r>
      <w:r w:rsidR="009861CE" w:rsidRPr="00500CA5">
        <w:rPr>
          <w:color w:val="FF0000"/>
          <w:kern w:val="0"/>
          <w:sz w:val="28"/>
          <w:szCs w:val="28"/>
        </w:rPr>
        <w:t xml:space="preserve"> </w:t>
      </w:r>
      <w:r w:rsidR="00B74D28" w:rsidRPr="00500CA5">
        <w:rPr>
          <w:color w:val="FF0000"/>
          <w:kern w:val="0"/>
          <w:sz w:val="28"/>
          <w:szCs w:val="28"/>
        </w:rPr>
        <w:t>автоматическим</w:t>
      </w:r>
      <w:r w:rsidR="009861CE" w:rsidRPr="00500CA5">
        <w:rPr>
          <w:color w:val="FF0000"/>
          <w:kern w:val="0"/>
          <w:sz w:val="28"/>
          <w:szCs w:val="28"/>
        </w:rPr>
        <w:t xml:space="preserve"> </w:t>
      </w:r>
      <w:r w:rsidR="00B74D28" w:rsidRPr="00500CA5">
        <w:rPr>
          <w:color w:val="FF0000"/>
          <w:kern w:val="0"/>
          <w:sz w:val="28"/>
          <w:szCs w:val="28"/>
        </w:rPr>
        <w:t>управлением</w:t>
      </w:r>
      <w:r w:rsidR="009861CE" w:rsidRPr="00500CA5">
        <w:rPr>
          <w:color w:val="FF0000"/>
          <w:kern w:val="0"/>
          <w:sz w:val="28"/>
          <w:szCs w:val="28"/>
        </w:rPr>
        <w:t xml:space="preserve"> </w:t>
      </w:r>
      <w:r w:rsidR="00B74D28" w:rsidRPr="00500CA5">
        <w:rPr>
          <w:color w:val="FF0000"/>
          <w:kern w:val="0"/>
          <w:sz w:val="28"/>
          <w:szCs w:val="28"/>
        </w:rPr>
        <w:t>для</w:t>
      </w:r>
      <w:r w:rsidR="009861CE" w:rsidRPr="00500CA5">
        <w:rPr>
          <w:color w:val="FF0000"/>
          <w:kern w:val="0"/>
          <w:sz w:val="28"/>
          <w:szCs w:val="28"/>
        </w:rPr>
        <w:t xml:space="preserve"> </w:t>
      </w:r>
      <w:r w:rsidR="00B74D28" w:rsidRPr="00500CA5">
        <w:rPr>
          <w:color w:val="FF0000"/>
          <w:kern w:val="0"/>
          <w:sz w:val="28"/>
          <w:szCs w:val="28"/>
        </w:rPr>
        <w:t>информации</w:t>
      </w:r>
      <w:r w:rsidR="009861CE" w:rsidRPr="00500CA5">
        <w:rPr>
          <w:color w:val="FF0000"/>
          <w:kern w:val="0"/>
          <w:sz w:val="28"/>
          <w:szCs w:val="28"/>
        </w:rPr>
        <w:t xml:space="preserve"> </w:t>
      </w:r>
      <w:r w:rsidR="00B74D28" w:rsidRPr="00500CA5">
        <w:rPr>
          <w:color w:val="FF0000"/>
          <w:kern w:val="0"/>
          <w:sz w:val="28"/>
          <w:szCs w:val="28"/>
        </w:rPr>
        <w:t>диспетчера;</w:t>
      </w:r>
    </w:p>
    <w:p w14:paraId="70D7C885"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аварийного</w:t>
      </w:r>
      <w:r w:rsidR="009861CE" w:rsidRPr="00500CA5">
        <w:rPr>
          <w:color w:val="FF0000"/>
          <w:kern w:val="0"/>
          <w:sz w:val="28"/>
          <w:szCs w:val="28"/>
        </w:rPr>
        <w:t xml:space="preserve"> </w:t>
      </w:r>
      <w:r w:rsidR="00B74D28" w:rsidRPr="00500CA5">
        <w:rPr>
          <w:color w:val="FF0000"/>
          <w:kern w:val="0"/>
          <w:sz w:val="28"/>
          <w:szCs w:val="28"/>
        </w:rPr>
        <w:t>отключения</w:t>
      </w:r>
      <w:r w:rsidR="009861CE" w:rsidRPr="00500CA5">
        <w:rPr>
          <w:color w:val="FF0000"/>
          <w:kern w:val="0"/>
          <w:sz w:val="28"/>
          <w:szCs w:val="28"/>
        </w:rPr>
        <w:t xml:space="preserve"> </w:t>
      </w:r>
      <w:r w:rsidR="00B74D28" w:rsidRPr="00500CA5">
        <w:rPr>
          <w:color w:val="FF0000"/>
          <w:kern w:val="0"/>
          <w:sz w:val="28"/>
          <w:szCs w:val="28"/>
        </w:rPr>
        <w:t>оборудования;</w:t>
      </w:r>
    </w:p>
    <w:p w14:paraId="21349C71" w14:textId="77777777" w:rsidR="00B74D28" w:rsidRPr="00500CA5" w:rsidRDefault="003404FE" w:rsidP="00E267D2">
      <w:pPr>
        <w:widowControl/>
        <w:spacing w:before="0" w:after="0"/>
        <w:rPr>
          <w:color w:val="FF0000"/>
          <w:sz w:val="28"/>
          <w:szCs w:val="28"/>
        </w:rPr>
      </w:pPr>
      <w:r w:rsidRPr="00500CA5">
        <w:rPr>
          <w:color w:val="FF0000"/>
          <w:sz w:val="28"/>
          <w:szCs w:val="28"/>
        </w:rPr>
        <w:lastRenderedPageBreak/>
        <w:t xml:space="preserve">- </w:t>
      </w:r>
      <w:r w:rsidR="00B74D28" w:rsidRPr="00500CA5">
        <w:rPr>
          <w:color w:val="FF0000"/>
          <w:kern w:val="0"/>
          <w:sz w:val="28"/>
          <w:szCs w:val="28"/>
        </w:rPr>
        <w:t>затопления</w:t>
      </w:r>
      <w:r w:rsidR="009861CE" w:rsidRPr="00500CA5">
        <w:rPr>
          <w:color w:val="FF0000"/>
          <w:kern w:val="0"/>
          <w:sz w:val="28"/>
          <w:szCs w:val="28"/>
        </w:rPr>
        <w:t xml:space="preserve"> </w:t>
      </w:r>
      <w:r w:rsidR="00B74D28" w:rsidRPr="00500CA5">
        <w:rPr>
          <w:color w:val="FF0000"/>
          <w:kern w:val="0"/>
          <w:sz w:val="28"/>
          <w:szCs w:val="28"/>
        </w:rPr>
        <w:t>станции;</w:t>
      </w:r>
    </w:p>
    <w:p w14:paraId="7A6253EB"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общего</w:t>
      </w:r>
      <w:r w:rsidR="009861CE" w:rsidRPr="00500CA5">
        <w:rPr>
          <w:color w:val="FF0000"/>
          <w:kern w:val="0"/>
          <w:sz w:val="28"/>
          <w:szCs w:val="28"/>
        </w:rPr>
        <w:t xml:space="preserve"> </w:t>
      </w:r>
      <w:r w:rsidR="00B74D28" w:rsidRPr="00500CA5">
        <w:rPr>
          <w:color w:val="FF0000"/>
          <w:kern w:val="0"/>
          <w:sz w:val="28"/>
          <w:szCs w:val="28"/>
        </w:rPr>
        <w:t>предупреждения</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общего</w:t>
      </w:r>
      <w:r w:rsidR="009861CE" w:rsidRPr="00500CA5">
        <w:rPr>
          <w:color w:val="FF0000"/>
          <w:kern w:val="0"/>
          <w:sz w:val="28"/>
          <w:szCs w:val="28"/>
        </w:rPr>
        <w:t xml:space="preserve"> </w:t>
      </w:r>
      <w:r w:rsidR="00B74D28" w:rsidRPr="00500CA5">
        <w:rPr>
          <w:color w:val="FF0000"/>
          <w:kern w:val="0"/>
          <w:sz w:val="28"/>
          <w:szCs w:val="28"/>
        </w:rPr>
        <w:t>аварийного</w:t>
      </w:r>
      <w:r w:rsidR="009861CE" w:rsidRPr="00500CA5">
        <w:rPr>
          <w:color w:val="FF0000"/>
          <w:kern w:val="0"/>
          <w:sz w:val="28"/>
          <w:szCs w:val="28"/>
        </w:rPr>
        <w:t xml:space="preserve"> </w:t>
      </w:r>
      <w:r w:rsidR="00B74D28" w:rsidRPr="00500CA5">
        <w:rPr>
          <w:color w:val="FF0000"/>
          <w:kern w:val="0"/>
          <w:sz w:val="28"/>
          <w:szCs w:val="28"/>
        </w:rPr>
        <w:t>состояния</w:t>
      </w:r>
      <w:r w:rsidR="009861CE" w:rsidRPr="00500CA5">
        <w:rPr>
          <w:color w:val="FF0000"/>
          <w:kern w:val="0"/>
          <w:sz w:val="28"/>
          <w:szCs w:val="28"/>
        </w:rPr>
        <w:t xml:space="preserve"> </w:t>
      </w:r>
      <w:r w:rsidR="00B74D28" w:rsidRPr="00500CA5">
        <w:rPr>
          <w:color w:val="FF0000"/>
          <w:kern w:val="0"/>
          <w:sz w:val="28"/>
          <w:szCs w:val="28"/>
        </w:rPr>
        <w:t>по</w:t>
      </w:r>
      <w:r w:rsidR="009861CE" w:rsidRPr="00500CA5">
        <w:rPr>
          <w:color w:val="FF0000"/>
          <w:kern w:val="0"/>
          <w:sz w:val="28"/>
          <w:szCs w:val="28"/>
        </w:rPr>
        <w:t xml:space="preserve"> </w:t>
      </w:r>
      <w:r w:rsidR="00B74D28" w:rsidRPr="00500CA5">
        <w:rPr>
          <w:color w:val="FF0000"/>
          <w:kern w:val="0"/>
          <w:sz w:val="28"/>
          <w:szCs w:val="28"/>
        </w:rPr>
        <w:t>каждому</w:t>
      </w:r>
      <w:r w:rsidR="009861CE" w:rsidRPr="00500CA5">
        <w:rPr>
          <w:color w:val="FF0000"/>
          <w:kern w:val="0"/>
          <w:sz w:val="28"/>
          <w:szCs w:val="28"/>
        </w:rPr>
        <w:t xml:space="preserve"> </w:t>
      </w:r>
      <w:r w:rsidR="00B74D28" w:rsidRPr="00500CA5">
        <w:rPr>
          <w:color w:val="FF0000"/>
          <w:kern w:val="0"/>
          <w:sz w:val="28"/>
          <w:szCs w:val="28"/>
        </w:rPr>
        <w:t>сооружению</w:t>
      </w:r>
      <w:r w:rsidR="009861CE" w:rsidRPr="00500CA5">
        <w:rPr>
          <w:color w:val="FF0000"/>
          <w:kern w:val="0"/>
          <w:sz w:val="28"/>
          <w:szCs w:val="28"/>
        </w:rPr>
        <w:t xml:space="preserve"> </w:t>
      </w:r>
      <w:r w:rsidR="00B74D28" w:rsidRPr="00500CA5">
        <w:rPr>
          <w:color w:val="FF0000"/>
          <w:kern w:val="0"/>
          <w:sz w:val="28"/>
          <w:szCs w:val="28"/>
        </w:rPr>
        <w:t>или</w:t>
      </w:r>
      <w:r w:rsidR="009861CE" w:rsidRPr="00500CA5">
        <w:rPr>
          <w:color w:val="FF0000"/>
          <w:kern w:val="0"/>
          <w:sz w:val="28"/>
          <w:szCs w:val="28"/>
        </w:rPr>
        <w:t xml:space="preserve"> </w:t>
      </w:r>
      <w:r w:rsidR="00B74D28" w:rsidRPr="00500CA5">
        <w:rPr>
          <w:color w:val="FF0000"/>
          <w:kern w:val="0"/>
          <w:sz w:val="28"/>
          <w:szCs w:val="28"/>
        </w:rPr>
        <w:t>технологической</w:t>
      </w:r>
      <w:r w:rsidR="009861CE" w:rsidRPr="00500CA5">
        <w:rPr>
          <w:color w:val="FF0000"/>
          <w:kern w:val="0"/>
          <w:sz w:val="28"/>
          <w:szCs w:val="28"/>
        </w:rPr>
        <w:t xml:space="preserve"> </w:t>
      </w:r>
      <w:r w:rsidR="00B74D28" w:rsidRPr="00500CA5">
        <w:rPr>
          <w:color w:val="FF0000"/>
          <w:kern w:val="0"/>
          <w:sz w:val="28"/>
          <w:szCs w:val="28"/>
        </w:rPr>
        <w:t>линии;</w:t>
      </w:r>
    </w:p>
    <w:p w14:paraId="293A5968"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характерных</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предельно</w:t>
      </w:r>
      <w:r w:rsidR="009861CE" w:rsidRPr="00500CA5">
        <w:rPr>
          <w:color w:val="FF0000"/>
          <w:kern w:val="0"/>
          <w:sz w:val="28"/>
          <w:szCs w:val="28"/>
        </w:rPr>
        <w:t xml:space="preserve"> </w:t>
      </w:r>
      <w:r w:rsidR="00B74D28" w:rsidRPr="00500CA5">
        <w:rPr>
          <w:color w:val="FF0000"/>
          <w:kern w:val="0"/>
          <w:sz w:val="28"/>
          <w:szCs w:val="28"/>
        </w:rPr>
        <w:t>допустимых</w:t>
      </w:r>
      <w:r w:rsidR="009861CE" w:rsidRPr="00500CA5">
        <w:rPr>
          <w:color w:val="FF0000"/>
          <w:kern w:val="0"/>
          <w:sz w:val="28"/>
          <w:szCs w:val="28"/>
        </w:rPr>
        <w:t xml:space="preserve"> </w:t>
      </w:r>
      <w:r w:rsidR="00B74D28" w:rsidRPr="00500CA5">
        <w:rPr>
          <w:color w:val="FF0000"/>
          <w:kern w:val="0"/>
          <w:sz w:val="28"/>
          <w:szCs w:val="28"/>
        </w:rPr>
        <w:t>значений</w:t>
      </w:r>
      <w:r w:rsidR="009861CE" w:rsidRPr="00500CA5">
        <w:rPr>
          <w:color w:val="FF0000"/>
          <w:kern w:val="0"/>
          <w:sz w:val="28"/>
          <w:szCs w:val="28"/>
        </w:rPr>
        <w:t xml:space="preserve"> </w:t>
      </w:r>
      <w:r w:rsidR="00B74D28" w:rsidRPr="00500CA5">
        <w:rPr>
          <w:color w:val="FF0000"/>
          <w:kern w:val="0"/>
          <w:sz w:val="28"/>
          <w:szCs w:val="28"/>
        </w:rPr>
        <w:t>технологических</w:t>
      </w:r>
      <w:r w:rsidR="009861CE" w:rsidRPr="00500CA5">
        <w:rPr>
          <w:color w:val="FF0000"/>
          <w:kern w:val="0"/>
          <w:sz w:val="28"/>
          <w:szCs w:val="28"/>
        </w:rPr>
        <w:t xml:space="preserve"> </w:t>
      </w:r>
      <w:r w:rsidR="00B74D28" w:rsidRPr="00500CA5">
        <w:rPr>
          <w:color w:val="FF0000"/>
          <w:kern w:val="0"/>
          <w:sz w:val="28"/>
          <w:szCs w:val="28"/>
        </w:rPr>
        <w:t>параметров;</w:t>
      </w:r>
    </w:p>
    <w:p w14:paraId="3E84A826"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тревоги</w:t>
      </w:r>
      <w:r w:rsidR="009861CE" w:rsidRPr="00500CA5">
        <w:rPr>
          <w:color w:val="FF0000"/>
          <w:kern w:val="0"/>
          <w:sz w:val="28"/>
          <w:szCs w:val="28"/>
        </w:rPr>
        <w:t xml:space="preserve"> </w:t>
      </w:r>
      <w:r w:rsidR="00B74D28" w:rsidRPr="00500CA5">
        <w:rPr>
          <w:color w:val="FF0000"/>
          <w:kern w:val="0"/>
          <w:sz w:val="28"/>
          <w:szCs w:val="28"/>
        </w:rPr>
        <w:t>(открытия</w:t>
      </w:r>
      <w:r w:rsidR="009861CE" w:rsidRPr="00500CA5">
        <w:rPr>
          <w:color w:val="FF0000"/>
          <w:kern w:val="0"/>
          <w:sz w:val="28"/>
          <w:szCs w:val="28"/>
        </w:rPr>
        <w:t xml:space="preserve"> </w:t>
      </w:r>
      <w:r w:rsidR="00B74D28" w:rsidRPr="00500CA5">
        <w:rPr>
          <w:color w:val="FF0000"/>
          <w:kern w:val="0"/>
          <w:sz w:val="28"/>
          <w:szCs w:val="28"/>
        </w:rPr>
        <w:t>дверей</w:t>
      </w:r>
      <w:r w:rsidR="009861CE" w:rsidRPr="00500CA5">
        <w:rPr>
          <w:color w:val="FF0000"/>
          <w:kern w:val="0"/>
          <w:sz w:val="28"/>
          <w:szCs w:val="28"/>
        </w:rPr>
        <w:t xml:space="preserve"> </w:t>
      </w:r>
      <w:r w:rsidR="00B74D28" w:rsidRPr="00500CA5">
        <w:rPr>
          <w:color w:val="FF0000"/>
          <w:kern w:val="0"/>
          <w:sz w:val="28"/>
          <w:szCs w:val="28"/>
        </w:rPr>
        <w:t>и</w:t>
      </w:r>
      <w:r w:rsidR="009861CE" w:rsidRPr="00500CA5">
        <w:rPr>
          <w:color w:val="FF0000"/>
          <w:kern w:val="0"/>
          <w:sz w:val="28"/>
          <w:szCs w:val="28"/>
        </w:rPr>
        <w:t xml:space="preserve"> </w:t>
      </w:r>
      <w:r w:rsidR="00B74D28" w:rsidRPr="00500CA5">
        <w:rPr>
          <w:color w:val="FF0000"/>
          <w:kern w:val="0"/>
          <w:sz w:val="28"/>
          <w:szCs w:val="28"/>
        </w:rPr>
        <w:t>люков)</w:t>
      </w:r>
      <w:r w:rsidR="009861CE" w:rsidRPr="00500CA5">
        <w:rPr>
          <w:color w:val="FF0000"/>
          <w:kern w:val="0"/>
          <w:sz w:val="28"/>
          <w:szCs w:val="28"/>
        </w:rPr>
        <w:t xml:space="preserve"> </w:t>
      </w:r>
      <w:r w:rsidR="00B74D28" w:rsidRPr="00500CA5">
        <w:rPr>
          <w:color w:val="FF0000"/>
          <w:kern w:val="0"/>
          <w:sz w:val="28"/>
          <w:szCs w:val="28"/>
        </w:rPr>
        <w:t>на</w:t>
      </w:r>
      <w:r w:rsidR="009861CE" w:rsidRPr="00500CA5">
        <w:rPr>
          <w:color w:val="FF0000"/>
          <w:kern w:val="0"/>
          <w:sz w:val="28"/>
          <w:szCs w:val="28"/>
        </w:rPr>
        <w:t xml:space="preserve"> </w:t>
      </w:r>
      <w:r w:rsidR="00B74D28" w:rsidRPr="00500CA5">
        <w:rPr>
          <w:color w:val="FF0000"/>
          <w:kern w:val="0"/>
          <w:sz w:val="28"/>
          <w:szCs w:val="28"/>
        </w:rPr>
        <w:t>неохраняемых</w:t>
      </w:r>
      <w:r w:rsidR="009861CE" w:rsidRPr="00500CA5">
        <w:rPr>
          <w:color w:val="FF0000"/>
          <w:kern w:val="0"/>
          <w:sz w:val="28"/>
          <w:szCs w:val="28"/>
        </w:rPr>
        <w:t xml:space="preserve"> </w:t>
      </w:r>
      <w:r w:rsidR="00B74D28" w:rsidRPr="00500CA5">
        <w:rPr>
          <w:color w:val="FF0000"/>
          <w:kern w:val="0"/>
          <w:sz w:val="28"/>
          <w:szCs w:val="28"/>
        </w:rPr>
        <w:t>объектах;</w:t>
      </w:r>
    </w:p>
    <w:p w14:paraId="02338A95" w14:textId="77777777" w:rsidR="00B74D28" w:rsidRPr="00500CA5" w:rsidRDefault="003404FE" w:rsidP="00E267D2">
      <w:pPr>
        <w:widowControl/>
        <w:spacing w:before="0" w:after="0"/>
        <w:rPr>
          <w:color w:val="FF0000"/>
          <w:sz w:val="28"/>
          <w:szCs w:val="28"/>
        </w:rPr>
      </w:pPr>
      <w:r w:rsidRPr="00500CA5">
        <w:rPr>
          <w:color w:val="FF0000"/>
          <w:sz w:val="28"/>
          <w:szCs w:val="28"/>
        </w:rPr>
        <w:t xml:space="preserve">- </w:t>
      </w:r>
      <w:r w:rsidR="00B74D28" w:rsidRPr="00500CA5">
        <w:rPr>
          <w:color w:val="FF0000"/>
          <w:kern w:val="0"/>
          <w:sz w:val="28"/>
          <w:szCs w:val="28"/>
        </w:rPr>
        <w:t>пожарной</w:t>
      </w:r>
      <w:r w:rsidR="009861CE" w:rsidRPr="00500CA5">
        <w:rPr>
          <w:color w:val="FF0000"/>
          <w:kern w:val="0"/>
          <w:sz w:val="28"/>
          <w:szCs w:val="28"/>
        </w:rPr>
        <w:t xml:space="preserve"> </w:t>
      </w:r>
      <w:r w:rsidR="00B74D28" w:rsidRPr="00500CA5">
        <w:rPr>
          <w:color w:val="FF0000"/>
          <w:kern w:val="0"/>
          <w:sz w:val="28"/>
          <w:szCs w:val="28"/>
        </w:rPr>
        <w:t>опасности.</w:t>
      </w:r>
    </w:p>
    <w:p w14:paraId="0E582244" w14:textId="66B21582"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58</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Способ</w:t>
      </w:r>
      <w:r w:rsidR="009861CE" w:rsidRPr="00500CA5">
        <w:rPr>
          <w:color w:val="FF0000"/>
          <w:sz w:val="28"/>
          <w:szCs w:val="28"/>
        </w:rPr>
        <w:t xml:space="preserve"> </w:t>
      </w:r>
      <w:r w:rsidR="00B74D28" w:rsidRPr="00500CA5">
        <w:rPr>
          <w:color w:val="FF0000"/>
          <w:sz w:val="28"/>
          <w:szCs w:val="28"/>
        </w:rPr>
        <w:t>диспетчерского</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контроля</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принимать</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основании</w:t>
      </w:r>
      <w:r w:rsidR="009861CE" w:rsidRPr="00500CA5">
        <w:rPr>
          <w:color w:val="FF0000"/>
          <w:sz w:val="28"/>
          <w:szCs w:val="28"/>
        </w:rPr>
        <w:t xml:space="preserve"> </w:t>
      </w:r>
      <w:r w:rsidR="00B74D28" w:rsidRPr="00500CA5">
        <w:rPr>
          <w:color w:val="FF0000"/>
          <w:sz w:val="28"/>
          <w:szCs w:val="28"/>
        </w:rPr>
        <w:t>технико-экономического</w:t>
      </w:r>
      <w:r w:rsidR="009861CE" w:rsidRPr="00500CA5">
        <w:rPr>
          <w:color w:val="FF0000"/>
          <w:sz w:val="28"/>
          <w:szCs w:val="28"/>
        </w:rPr>
        <w:t xml:space="preserve"> </w:t>
      </w:r>
      <w:r w:rsidR="00B74D28" w:rsidRPr="00500CA5">
        <w:rPr>
          <w:color w:val="FF0000"/>
          <w:sz w:val="28"/>
          <w:szCs w:val="28"/>
        </w:rPr>
        <w:t>сравнения</w:t>
      </w:r>
      <w:r w:rsidR="009861CE" w:rsidRPr="00500CA5">
        <w:rPr>
          <w:color w:val="FF0000"/>
          <w:sz w:val="28"/>
          <w:szCs w:val="28"/>
        </w:rPr>
        <w:t xml:space="preserve"> </w:t>
      </w:r>
      <w:r w:rsidR="00B74D28" w:rsidRPr="00500CA5">
        <w:rPr>
          <w:color w:val="FF0000"/>
          <w:sz w:val="28"/>
          <w:szCs w:val="28"/>
        </w:rPr>
        <w:t>вариантов.</w:t>
      </w:r>
    </w:p>
    <w:p w14:paraId="66273DA8" w14:textId="49EB8D0B" w:rsidR="002318A9"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59</w:t>
      </w:r>
      <w:r w:rsidRPr="00500CA5">
        <w:rPr>
          <w:bCs/>
          <w:noProof/>
          <w:color w:val="FF0000"/>
          <w:kern w:val="0"/>
          <w:sz w:val="28"/>
          <w:szCs w:val="28"/>
        </w:rPr>
        <w:fldChar w:fldCharType="end"/>
      </w:r>
      <w:r w:rsidR="009861CE" w:rsidRPr="00500CA5">
        <w:rPr>
          <w:bCs/>
          <w:color w:val="FF0000"/>
          <w:kern w:val="0"/>
          <w:sz w:val="28"/>
          <w:szCs w:val="28"/>
        </w:rPr>
        <w:t xml:space="preserve"> </w:t>
      </w:r>
      <w:r w:rsidR="002318A9" w:rsidRPr="00500CA5">
        <w:rPr>
          <w:color w:val="FF0000"/>
          <w:sz w:val="28"/>
          <w:szCs w:val="28"/>
        </w:rPr>
        <w:t>При</w:t>
      </w:r>
      <w:r w:rsidR="009861CE" w:rsidRPr="00500CA5">
        <w:rPr>
          <w:color w:val="FF0000"/>
          <w:sz w:val="28"/>
          <w:szCs w:val="28"/>
        </w:rPr>
        <w:t xml:space="preserve"> </w:t>
      </w:r>
      <w:r w:rsidR="002318A9" w:rsidRPr="00500CA5">
        <w:rPr>
          <w:color w:val="FF0000"/>
          <w:sz w:val="28"/>
          <w:szCs w:val="28"/>
        </w:rPr>
        <w:t>комплектации</w:t>
      </w:r>
      <w:r w:rsidR="009861CE" w:rsidRPr="00500CA5">
        <w:rPr>
          <w:color w:val="FF0000"/>
          <w:sz w:val="28"/>
          <w:szCs w:val="28"/>
        </w:rPr>
        <w:t xml:space="preserve"> </w:t>
      </w:r>
      <w:r w:rsidR="002318A9" w:rsidRPr="00500CA5">
        <w:rPr>
          <w:color w:val="FF0000"/>
          <w:sz w:val="28"/>
          <w:szCs w:val="28"/>
        </w:rPr>
        <w:t>водоподготовительных</w:t>
      </w:r>
      <w:r w:rsidR="009861CE" w:rsidRPr="00500CA5">
        <w:rPr>
          <w:color w:val="FF0000"/>
          <w:sz w:val="28"/>
          <w:szCs w:val="28"/>
        </w:rPr>
        <w:t xml:space="preserve"> </w:t>
      </w:r>
      <w:r w:rsidR="002318A9" w:rsidRPr="00500CA5">
        <w:rPr>
          <w:color w:val="FF0000"/>
          <w:sz w:val="28"/>
          <w:szCs w:val="28"/>
        </w:rPr>
        <w:t>цехов</w:t>
      </w:r>
      <w:r w:rsidR="009861CE" w:rsidRPr="00500CA5">
        <w:rPr>
          <w:color w:val="FF0000"/>
          <w:sz w:val="28"/>
          <w:szCs w:val="28"/>
        </w:rPr>
        <w:t xml:space="preserve"> </w:t>
      </w:r>
      <w:r w:rsidR="002318A9" w:rsidRPr="00500CA5">
        <w:rPr>
          <w:color w:val="FF0000"/>
          <w:sz w:val="28"/>
          <w:szCs w:val="28"/>
        </w:rPr>
        <w:t>и</w:t>
      </w:r>
      <w:r w:rsidR="009861CE" w:rsidRPr="00500CA5">
        <w:rPr>
          <w:color w:val="FF0000"/>
          <w:sz w:val="28"/>
          <w:szCs w:val="28"/>
        </w:rPr>
        <w:t xml:space="preserve"> </w:t>
      </w:r>
      <w:r w:rsidR="002318A9" w:rsidRPr="00500CA5">
        <w:rPr>
          <w:color w:val="FF0000"/>
          <w:sz w:val="28"/>
          <w:szCs w:val="28"/>
        </w:rPr>
        <w:t>станций</w:t>
      </w:r>
      <w:r w:rsidR="009861CE" w:rsidRPr="00500CA5">
        <w:rPr>
          <w:color w:val="FF0000"/>
          <w:sz w:val="28"/>
          <w:szCs w:val="28"/>
        </w:rPr>
        <w:t xml:space="preserve"> </w:t>
      </w:r>
      <w:r w:rsidR="002318A9" w:rsidRPr="00500CA5">
        <w:rPr>
          <w:color w:val="FF0000"/>
          <w:sz w:val="28"/>
          <w:szCs w:val="28"/>
        </w:rPr>
        <w:t>следует</w:t>
      </w:r>
      <w:r w:rsidR="009861CE" w:rsidRPr="00500CA5">
        <w:rPr>
          <w:color w:val="FF0000"/>
          <w:sz w:val="28"/>
          <w:szCs w:val="28"/>
        </w:rPr>
        <w:t xml:space="preserve"> </w:t>
      </w:r>
      <w:r w:rsidR="002318A9" w:rsidRPr="00500CA5">
        <w:rPr>
          <w:color w:val="FF0000"/>
          <w:sz w:val="28"/>
          <w:szCs w:val="28"/>
        </w:rPr>
        <w:t>отдавать</w:t>
      </w:r>
      <w:r w:rsidR="009861CE" w:rsidRPr="00500CA5">
        <w:rPr>
          <w:color w:val="FF0000"/>
          <w:sz w:val="28"/>
          <w:szCs w:val="28"/>
        </w:rPr>
        <w:t xml:space="preserve"> </w:t>
      </w:r>
      <w:r w:rsidR="002318A9" w:rsidRPr="00500CA5">
        <w:rPr>
          <w:color w:val="FF0000"/>
          <w:sz w:val="28"/>
          <w:szCs w:val="28"/>
        </w:rPr>
        <w:t>предпочтение</w:t>
      </w:r>
      <w:r w:rsidR="009861CE" w:rsidRPr="00500CA5">
        <w:rPr>
          <w:color w:val="FF0000"/>
          <w:sz w:val="28"/>
          <w:szCs w:val="28"/>
        </w:rPr>
        <w:t xml:space="preserve"> </w:t>
      </w:r>
      <w:r w:rsidR="002318A9" w:rsidRPr="00500CA5">
        <w:rPr>
          <w:color w:val="FF0000"/>
          <w:sz w:val="28"/>
          <w:szCs w:val="28"/>
        </w:rPr>
        <w:t>технологическим</w:t>
      </w:r>
      <w:r w:rsidR="009861CE" w:rsidRPr="00500CA5">
        <w:rPr>
          <w:color w:val="FF0000"/>
          <w:sz w:val="28"/>
          <w:szCs w:val="28"/>
        </w:rPr>
        <w:t xml:space="preserve"> </w:t>
      </w:r>
      <w:r w:rsidR="002318A9" w:rsidRPr="00500CA5">
        <w:rPr>
          <w:color w:val="FF0000"/>
          <w:sz w:val="28"/>
          <w:szCs w:val="28"/>
        </w:rPr>
        <w:t>узлам</w:t>
      </w:r>
      <w:r w:rsidR="009861CE" w:rsidRPr="00500CA5">
        <w:rPr>
          <w:color w:val="FF0000"/>
          <w:sz w:val="28"/>
          <w:szCs w:val="28"/>
        </w:rPr>
        <w:t xml:space="preserve"> </w:t>
      </w:r>
      <w:r w:rsidR="002318A9" w:rsidRPr="00500CA5">
        <w:rPr>
          <w:color w:val="FF0000"/>
          <w:sz w:val="28"/>
          <w:szCs w:val="28"/>
        </w:rPr>
        <w:t>комплектной</w:t>
      </w:r>
      <w:r w:rsidR="009861CE" w:rsidRPr="00500CA5">
        <w:rPr>
          <w:color w:val="FF0000"/>
          <w:sz w:val="28"/>
          <w:szCs w:val="28"/>
        </w:rPr>
        <w:t xml:space="preserve"> </w:t>
      </w:r>
      <w:r w:rsidR="002318A9" w:rsidRPr="00500CA5">
        <w:rPr>
          <w:color w:val="FF0000"/>
          <w:sz w:val="28"/>
          <w:szCs w:val="28"/>
        </w:rPr>
        <w:t>поставки</w:t>
      </w:r>
      <w:r w:rsidR="009861CE" w:rsidRPr="00500CA5">
        <w:rPr>
          <w:color w:val="FF0000"/>
          <w:sz w:val="28"/>
          <w:szCs w:val="28"/>
        </w:rPr>
        <w:t xml:space="preserve"> </w:t>
      </w:r>
      <w:r w:rsidR="002318A9" w:rsidRPr="00500CA5">
        <w:rPr>
          <w:color w:val="FF0000"/>
          <w:sz w:val="28"/>
          <w:szCs w:val="28"/>
        </w:rPr>
        <w:t>с</w:t>
      </w:r>
      <w:r w:rsidR="009861CE" w:rsidRPr="00500CA5">
        <w:rPr>
          <w:color w:val="FF0000"/>
          <w:sz w:val="28"/>
          <w:szCs w:val="28"/>
        </w:rPr>
        <w:t xml:space="preserve"> </w:t>
      </w:r>
      <w:r w:rsidR="002318A9" w:rsidRPr="00500CA5">
        <w:rPr>
          <w:color w:val="FF0000"/>
          <w:sz w:val="28"/>
          <w:szCs w:val="28"/>
        </w:rPr>
        <w:t>собственными</w:t>
      </w:r>
      <w:r w:rsidR="009861CE" w:rsidRPr="00500CA5">
        <w:rPr>
          <w:color w:val="FF0000"/>
          <w:sz w:val="28"/>
          <w:szCs w:val="28"/>
        </w:rPr>
        <w:t xml:space="preserve"> </w:t>
      </w:r>
      <w:r w:rsidR="002318A9" w:rsidRPr="00500CA5">
        <w:rPr>
          <w:color w:val="FF0000"/>
          <w:sz w:val="28"/>
          <w:szCs w:val="28"/>
        </w:rPr>
        <w:t>локальными</w:t>
      </w:r>
      <w:r w:rsidR="009861CE" w:rsidRPr="00500CA5">
        <w:rPr>
          <w:color w:val="FF0000"/>
          <w:sz w:val="28"/>
          <w:szCs w:val="28"/>
        </w:rPr>
        <w:t xml:space="preserve"> </w:t>
      </w:r>
      <w:r w:rsidR="002318A9" w:rsidRPr="00500CA5">
        <w:rPr>
          <w:color w:val="FF0000"/>
          <w:sz w:val="28"/>
          <w:szCs w:val="28"/>
        </w:rPr>
        <w:t>системами</w:t>
      </w:r>
      <w:r w:rsidR="009861CE" w:rsidRPr="00500CA5">
        <w:rPr>
          <w:color w:val="FF0000"/>
          <w:sz w:val="28"/>
          <w:szCs w:val="28"/>
        </w:rPr>
        <w:t xml:space="preserve"> </w:t>
      </w:r>
      <w:r w:rsidR="002318A9" w:rsidRPr="00500CA5">
        <w:rPr>
          <w:color w:val="FF0000"/>
          <w:sz w:val="28"/>
          <w:szCs w:val="28"/>
        </w:rPr>
        <w:t>управления.</w:t>
      </w:r>
    </w:p>
    <w:p w14:paraId="0A75344B" w14:textId="77777777" w:rsidR="00B74D28" w:rsidRPr="00500CA5" w:rsidRDefault="002318A9" w:rsidP="00E267D2">
      <w:pPr>
        <w:widowControl/>
        <w:spacing w:before="0" w:after="0"/>
        <w:rPr>
          <w:color w:val="FF0000"/>
          <w:sz w:val="28"/>
          <w:szCs w:val="28"/>
        </w:rPr>
      </w:pPr>
      <w:r w:rsidRPr="00500CA5">
        <w:rPr>
          <w:color w:val="FF0000"/>
          <w:sz w:val="28"/>
          <w:szCs w:val="28"/>
        </w:rPr>
        <w:t>Система</w:t>
      </w:r>
      <w:r w:rsidR="009861CE" w:rsidRPr="00500CA5">
        <w:rPr>
          <w:color w:val="FF0000"/>
          <w:sz w:val="28"/>
          <w:szCs w:val="28"/>
        </w:rPr>
        <w:t xml:space="preserve"> </w:t>
      </w:r>
      <w:r w:rsidRPr="00500CA5">
        <w:rPr>
          <w:color w:val="FF0000"/>
          <w:sz w:val="28"/>
          <w:szCs w:val="28"/>
        </w:rPr>
        <w:t>управления</w:t>
      </w:r>
      <w:r w:rsidR="009861CE" w:rsidRPr="00500CA5">
        <w:rPr>
          <w:color w:val="FF0000"/>
          <w:sz w:val="28"/>
          <w:szCs w:val="28"/>
        </w:rPr>
        <w:t xml:space="preserve"> </w:t>
      </w:r>
      <w:r w:rsidRPr="00500CA5">
        <w:rPr>
          <w:color w:val="FF0000"/>
          <w:sz w:val="28"/>
          <w:szCs w:val="28"/>
        </w:rPr>
        <w:t>объектом,</w:t>
      </w:r>
      <w:r w:rsidR="009861CE" w:rsidRPr="00500CA5">
        <w:rPr>
          <w:color w:val="FF0000"/>
          <w:sz w:val="28"/>
          <w:szCs w:val="28"/>
        </w:rPr>
        <w:t xml:space="preserve"> </w:t>
      </w:r>
      <w:r w:rsidRPr="00500CA5">
        <w:rPr>
          <w:color w:val="FF0000"/>
          <w:sz w:val="28"/>
          <w:szCs w:val="28"/>
        </w:rPr>
        <w:t>в</w:t>
      </w:r>
      <w:r w:rsidR="009861CE" w:rsidRPr="00500CA5">
        <w:rPr>
          <w:color w:val="FF0000"/>
          <w:sz w:val="28"/>
          <w:szCs w:val="28"/>
        </w:rPr>
        <w:t xml:space="preserve"> </w:t>
      </w:r>
      <w:r w:rsidRPr="00500CA5">
        <w:rPr>
          <w:color w:val="FF0000"/>
          <w:sz w:val="28"/>
          <w:szCs w:val="28"/>
        </w:rPr>
        <w:t>этом</w:t>
      </w:r>
      <w:r w:rsidR="009861CE" w:rsidRPr="00500CA5">
        <w:rPr>
          <w:color w:val="FF0000"/>
          <w:sz w:val="28"/>
          <w:szCs w:val="28"/>
        </w:rPr>
        <w:t xml:space="preserve"> </w:t>
      </w:r>
      <w:r w:rsidRPr="00500CA5">
        <w:rPr>
          <w:color w:val="FF0000"/>
          <w:sz w:val="28"/>
          <w:szCs w:val="28"/>
        </w:rPr>
        <w:t>случае,</w:t>
      </w:r>
      <w:r w:rsidR="009861CE" w:rsidRPr="00500CA5">
        <w:rPr>
          <w:color w:val="FF0000"/>
          <w:sz w:val="28"/>
          <w:szCs w:val="28"/>
        </w:rPr>
        <w:t xml:space="preserve"> </w:t>
      </w:r>
      <w:r w:rsidRPr="00500CA5">
        <w:rPr>
          <w:color w:val="FF0000"/>
          <w:sz w:val="28"/>
          <w:szCs w:val="28"/>
        </w:rPr>
        <w:t>должна</w:t>
      </w:r>
      <w:r w:rsidR="009861CE" w:rsidRPr="00500CA5">
        <w:rPr>
          <w:color w:val="FF0000"/>
          <w:sz w:val="28"/>
          <w:szCs w:val="28"/>
        </w:rPr>
        <w:t xml:space="preserve"> </w:t>
      </w:r>
      <w:r w:rsidRPr="00500CA5">
        <w:rPr>
          <w:color w:val="FF0000"/>
          <w:sz w:val="28"/>
          <w:szCs w:val="28"/>
        </w:rPr>
        <w:t>представлять</w:t>
      </w:r>
      <w:r w:rsidR="009861CE" w:rsidRPr="00500CA5">
        <w:rPr>
          <w:color w:val="FF0000"/>
          <w:sz w:val="28"/>
          <w:szCs w:val="28"/>
        </w:rPr>
        <w:t xml:space="preserve"> </w:t>
      </w:r>
      <w:r w:rsidRPr="00500CA5">
        <w:rPr>
          <w:color w:val="FF0000"/>
          <w:sz w:val="28"/>
          <w:szCs w:val="28"/>
        </w:rPr>
        <w:t>собой</w:t>
      </w:r>
      <w:r w:rsidR="009861CE" w:rsidRPr="00500CA5">
        <w:rPr>
          <w:color w:val="FF0000"/>
          <w:sz w:val="28"/>
          <w:szCs w:val="28"/>
        </w:rPr>
        <w:t xml:space="preserve"> </w:t>
      </w:r>
      <w:r w:rsidRPr="00500CA5">
        <w:rPr>
          <w:color w:val="FF0000"/>
          <w:sz w:val="28"/>
          <w:szCs w:val="28"/>
        </w:rPr>
        <w:t>сеть</w:t>
      </w:r>
      <w:r w:rsidR="009861CE" w:rsidRPr="00500CA5">
        <w:rPr>
          <w:color w:val="FF0000"/>
          <w:sz w:val="28"/>
          <w:szCs w:val="28"/>
        </w:rPr>
        <w:t xml:space="preserve"> </w:t>
      </w:r>
      <w:r w:rsidRPr="00500CA5">
        <w:rPr>
          <w:color w:val="FF0000"/>
          <w:sz w:val="28"/>
          <w:szCs w:val="28"/>
        </w:rPr>
        <w:t>передачи</w:t>
      </w:r>
      <w:r w:rsidR="009861CE" w:rsidRPr="00500CA5">
        <w:rPr>
          <w:color w:val="FF0000"/>
          <w:sz w:val="28"/>
          <w:szCs w:val="28"/>
        </w:rPr>
        <w:t xml:space="preserve"> </w:t>
      </w:r>
      <w:r w:rsidRPr="00500CA5">
        <w:rPr>
          <w:color w:val="FF0000"/>
          <w:sz w:val="28"/>
          <w:szCs w:val="28"/>
        </w:rPr>
        <w:t>данных</w:t>
      </w:r>
      <w:r w:rsidR="009861CE" w:rsidRPr="00500CA5">
        <w:rPr>
          <w:color w:val="FF0000"/>
          <w:sz w:val="28"/>
          <w:szCs w:val="28"/>
        </w:rPr>
        <w:t xml:space="preserve"> </w:t>
      </w:r>
      <w:r w:rsidRPr="00500CA5">
        <w:rPr>
          <w:color w:val="FF0000"/>
          <w:sz w:val="28"/>
          <w:szCs w:val="28"/>
        </w:rPr>
        <w:t>и</w:t>
      </w:r>
      <w:r w:rsidR="009861CE" w:rsidRPr="00500CA5">
        <w:rPr>
          <w:color w:val="FF0000"/>
          <w:sz w:val="28"/>
          <w:szCs w:val="28"/>
        </w:rPr>
        <w:t xml:space="preserve"> </w:t>
      </w:r>
      <w:r w:rsidRPr="00500CA5">
        <w:rPr>
          <w:color w:val="FF0000"/>
          <w:sz w:val="28"/>
          <w:szCs w:val="28"/>
        </w:rPr>
        <w:t>узлы</w:t>
      </w:r>
      <w:r w:rsidR="009861CE" w:rsidRPr="00500CA5">
        <w:rPr>
          <w:color w:val="FF0000"/>
          <w:sz w:val="28"/>
          <w:szCs w:val="28"/>
        </w:rPr>
        <w:t xml:space="preserve"> </w:t>
      </w:r>
      <w:r w:rsidRPr="00500CA5">
        <w:rPr>
          <w:color w:val="FF0000"/>
          <w:sz w:val="28"/>
          <w:szCs w:val="28"/>
        </w:rPr>
        <w:t>автоматизированного</w:t>
      </w:r>
      <w:r w:rsidR="009861CE" w:rsidRPr="00500CA5">
        <w:rPr>
          <w:color w:val="FF0000"/>
          <w:sz w:val="28"/>
          <w:szCs w:val="28"/>
        </w:rPr>
        <w:t xml:space="preserve"> </w:t>
      </w:r>
      <w:r w:rsidRPr="00500CA5">
        <w:rPr>
          <w:color w:val="FF0000"/>
          <w:sz w:val="28"/>
          <w:szCs w:val="28"/>
        </w:rPr>
        <w:t>и</w:t>
      </w:r>
      <w:r w:rsidR="009861CE" w:rsidRPr="00500CA5">
        <w:rPr>
          <w:color w:val="FF0000"/>
          <w:sz w:val="28"/>
          <w:szCs w:val="28"/>
        </w:rPr>
        <w:t xml:space="preserve"> </w:t>
      </w:r>
      <w:r w:rsidRPr="00500CA5">
        <w:rPr>
          <w:color w:val="FF0000"/>
          <w:sz w:val="28"/>
          <w:szCs w:val="28"/>
        </w:rPr>
        <w:t>централизованного</w:t>
      </w:r>
      <w:r w:rsidR="009861CE" w:rsidRPr="00500CA5">
        <w:rPr>
          <w:color w:val="FF0000"/>
          <w:sz w:val="28"/>
          <w:szCs w:val="28"/>
        </w:rPr>
        <w:t xml:space="preserve"> </w:t>
      </w:r>
      <w:r w:rsidRPr="00500CA5">
        <w:rPr>
          <w:color w:val="FF0000"/>
          <w:sz w:val="28"/>
          <w:szCs w:val="28"/>
        </w:rPr>
        <w:t>управления,</w:t>
      </w:r>
      <w:r w:rsidR="009861CE" w:rsidRPr="00500CA5">
        <w:rPr>
          <w:color w:val="FF0000"/>
          <w:sz w:val="28"/>
          <w:szCs w:val="28"/>
        </w:rPr>
        <w:t xml:space="preserve"> </w:t>
      </w:r>
      <w:r w:rsidRPr="00500CA5">
        <w:rPr>
          <w:color w:val="FF0000"/>
          <w:sz w:val="28"/>
          <w:szCs w:val="28"/>
        </w:rPr>
        <w:t>дополненные,</w:t>
      </w:r>
      <w:r w:rsidR="009861CE" w:rsidRPr="00500CA5">
        <w:rPr>
          <w:color w:val="FF0000"/>
          <w:sz w:val="28"/>
          <w:szCs w:val="28"/>
        </w:rPr>
        <w:t xml:space="preserve"> </w:t>
      </w:r>
      <w:r w:rsidRPr="00500CA5">
        <w:rPr>
          <w:color w:val="FF0000"/>
          <w:sz w:val="28"/>
          <w:szCs w:val="28"/>
        </w:rPr>
        <w:t>при</w:t>
      </w:r>
      <w:r w:rsidR="009861CE" w:rsidRPr="00500CA5">
        <w:rPr>
          <w:color w:val="FF0000"/>
          <w:sz w:val="28"/>
          <w:szCs w:val="28"/>
        </w:rPr>
        <w:t xml:space="preserve"> </w:t>
      </w:r>
      <w:r w:rsidRPr="00500CA5">
        <w:rPr>
          <w:color w:val="FF0000"/>
          <w:sz w:val="28"/>
          <w:szCs w:val="28"/>
        </w:rPr>
        <w:t>обосновании,</w:t>
      </w:r>
      <w:r w:rsidR="009861CE" w:rsidRPr="00500CA5">
        <w:rPr>
          <w:color w:val="FF0000"/>
          <w:sz w:val="28"/>
          <w:szCs w:val="28"/>
        </w:rPr>
        <w:t xml:space="preserve"> </w:t>
      </w:r>
      <w:r w:rsidRPr="00500CA5">
        <w:rPr>
          <w:color w:val="FF0000"/>
          <w:sz w:val="28"/>
          <w:szCs w:val="28"/>
        </w:rPr>
        <w:t>уровнем</w:t>
      </w:r>
      <w:r w:rsidR="009861CE" w:rsidRPr="00500CA5">
        <w:rPr>
          <w:color w:val="FF0000"/>
          <w:sz w:val="28"/>
          <w:szCs w:val="28"/>
        </w:rPr>
        <w:t xml:space="preserve"> </w:t>
      </w:r>
      <w:r w:rsidRPr="00500CA5">
        <w:rPr>
          <w:color w:val="FF0000"/>
          <w:sz w:val="28"/>
          <w:szCs w:val="28"/>
        </w:rPr>
        <w:t>управлени</w:t>
      </w:r>
      <w:r w:rsidR="003B3B44" w:rsidRPr="00500CA5">
        <w:rPr>
          <w:color w:val="FF0000"/>
          <w:sz w:val="28"/>
          <w:szCs w:val="28"/>
        </w:rPr>
        <w:t>я</w:t>
      </w:r>
      <w:r w:rsidR="009861CE" w:rsidRPr="00500CA5">
        <w:rPr>
          <w:color w:val="FF0000"/>
          <w:sz w:val="28"/>
          <w:szCs w:val="28"/>
        </w:rPr>
        <w:t xml:space="preserve"> </w:t>
      </w:r>
      <w:r w:rsidRPr="00500CA5">
        <w:rPr>
          <w:color w:val="FF0000"/>
          <w:sz w:val="28"/>
          <w:szCs w:val="28"/>
        </w:rPr>
        <w:t>технологическим</w:t>
      </w:r>
      <w:r w:rsidR="009861CE" w:rsidRPr="00500CA5">
        <w:rPr>
          <w:color w:val="FF0000"/>
          <w:sz w:val="28"/>
          <w:szCs w:val="28"/>
        </w:rPr>
        <w:t xml:space="preserve"> </w:t>
      </w:r>
      <w:r w:rsidR="0085189E" w:rsidRPr="00500CA5">
        <w:rPr>
          <w:color w:val="FF0000"/>
          <w:sz w:val="28"/>
          <w:szCs w:val="28"/>
        </w:rPr>
        <w:t>процессом (</w:t>
      </w:r>
      <w:r w:rsidR="003B0B9C" w:rsidRPr="00500CA5">
        <w:rPr>
          <w:color w:val="FF0000"/>
          <w:sz w:val="28"/>
          <w:szCs w:val="28"/>
        </w:rPr>
        <w:t>АСУТП</w:t>
      </w:r>
      <w:r w:rsidR="0085189E" w:rsidRPr="00500CA5">
        <w:rPr>
          <w:color w:val="FF0000"/>
          <w:sz w:val="28"/>
          <w:szCs w:val="28"/>
        </w:rPr>
        <w:t>)</w:t>
      </w:r>
      <w:r w:rsidR="003B0B9C" w:rsidRPr="00500CA5">
        <w:rPr>
          <w:color w:val="FF0000"/>
          <w:sz w:val="28"/>
          <w:szCs w:val="28"/>
        </w:rPr>
        <w:t xml:space="preserve"> </w:t>
      </w:r>
      <w:r w:rsidRPr="00500CA5">
        <w:rPr>
          <w:color w:val="FF0000"/>
          <w:sz w:val="28"/>
          <w:szCs w:val="28"/>
        </w:rPr>
        <w:t>и</w:t>
      </w:r>
      <w:r w:rsidR="009861CE" w:rsidRPr="00500CA5">
        <w:rPr>
          <w:color w:val="FF0000"/>
          <w:sz w:val="28"/>
          <w:szCs w:val="28"/>
        </w:rPr>
        <w:t xml:space="preserve"> </w:t>
      </w:r>
      <w:r w:rsidRPr="00500CA5">
        <w:rPr>
          <w:color w:val="FF0000"/>
          <w:sz w:val="28"/>
          <w:szCs w:val="28"/>
        </w:rPr>
        <w:t>управлени</w:t>
      </w:r>
      <w:r w:rsidR="003B3B44" w:rsidRPr="00500CA5">
        <w:rPr>
          <w:color w:val="FF0000"/>
          <w:sz w:val="28"/>
          <w:szCs w:val="28"/>
        </w:rPr>
        <w:t>я</w:t>
      </w:r>
      <w:r w:rsidR="009861CE" w:rsidRPr="00500CA5">
        <w:rPr>
          <w:color w:val="FF0000"/>
          <w:sz w:val="28"/>
          <w:szCs w:val="28"/>
        </w:rPr>
        <w:t xml:space="preserve"> </w:t>
      </w:r>
      <w:r w:rsidRPr="00500CA5">
        <w:rPr>
          <w:color w:val="FF0000"/>
          <w:sz w:val="28"/>
          <w:szCs w:val="28"/>
        </w:rPr>
        <w:t>предприятием</w:t>
      </w:r>
      <w:r w:rsidR="003B0B9C" w:rsidRPr="00500CA5">
        <w:rPr>
          <w:color w:val="FF0000"/>
          <w:sz w:val="28"/>
          <w:szCs w:val="28"/>
        </w:rPr>
        <w:t xml:space="preserve"> </w:t>
      </w:r>
      <w:r w:rsidR="0085189E" w:rsidRPr="00500CA5">
        <w:rPr>
          <w:color w:val="FF0000"/>
          <w:sz w:val="28"/>
          <w:szCs w:val="28"/>
        </w:rPr>
        <w:t>(</w:t>
      </w:r>
      <w:r w:rsidR="003B0B9C" w:rsidRPr="00500CA5">
        <w:rPr>
          <w:color w:val="FF0000"/>
          <w:sz w:val="28"/>
          <w:szCs w:val="28"/>
        </w:rPr>
        <w:t>АСУП</w:t>
      </w:r>
      <w:r w:rsidRPr="00500CA5">
        <w:rPr>
          <w:color w:val="FF0000"/>
          <w:sz w:val="28"/>
          <w:szCs w:val="28"/>
        </w:rPr>
        <w:t>).</w:t>
      </w:r>
    </w:p>
    <w:p w14:paraId="4D63E80E" w14:textId="47A7B184" w:rsidR="00B74D28" w:rsidRPr="0016404E" w:rsidRDefault="00F26779" w:rsidP="00E267D2">
      <w:pPr>
        <w:widowControl/>
        <w:spacing w:before="0" w:after="0"/>
        <w:rPr>
          <w:sz w:val="28"/>
          <w:szCs w:val="28"/>
        </w:rPr>
      </w:pPr>
      <w:r w:rsidRPr="0016404E">
        <w:rPr>
          <w:bCs/>
          <w:kern w:val="0"/>
          <w:sz w:val="28"/>
          <w:szCs w:val="28"/>
        </w:rPr>
        <w:fldChar w:fldCharType="begin"/>
      </w:r>
      <w:r w:rsidRPr="0016404E">
        <w:rPr>
          <w:bCs/>
          <w:kern w:val="0"/>
          <w:sz w:val="28"/>
          <w:szCs w:val="28"/>
        </w:rPr>
        <w:instrText xml:space="preserve"> REF  раздел_14  \* MERGEFORMAT </w:instrText>
      </w:r>
      <w:r w:rsidRPr="0016404E">
        <w:rPr>
          <w:bCs/>
          <w:kern w:val="0"/>
          <w:sz w:val="28"/>
          <w:szCs w:val="28"/>
        </w:rPr>
        <w:fldChar w:fldCharType="separate"/>
      </w:r>
      <w:r w:rsidR="00AE7126" w:rsidRPr="00AE7126">
        <w:rPr>
          <w:bCs/>
          <w:kern w:val="0"/>
          <w:sz w:val="28"/>
          <w:szCs w:val="28"/>
        </w:rPr>
        <w:t>14</w:t>
      </w:r>
      <w:r w:rsidRPr="0016404E">
        <w:rPr>
          <w:bCs/>
          <w:kern w:val="0"/>
          <w:sz w:val="28"/>
          <w:szCs w:val="28"/>
        </w:rPr>
        <w:fldChar w:fldCharType="end"/>
      </w:r>
      <w:r w:rsidR="00B74D28" w:rsidRPr="0016404E">
        <w:rPr>
          <w:bCs/>
          <w:kern w:val="0"/>
          <w:sz w:val="28"/>
          <w:szCs w:val="28"/>
        </w:rPr>
        <w:t>.</w:t>
      </w:r>
      <w:r w:rsidRPr="0016404E">
        <w:rPr>
          <w:bCs/>
          <w:noProof/>
          <w:kern w:val="0"/>
          <w:sz w:val="28"/>
          <w:szCs w:val="28"/>
        </w:rPr>
        <w:fldChar w:fldCharType="begin"/>
      </w:r>
      <w:r w:rsidRPr="0016404E">
        <w:rPr>
          <w:bCs/>
          <w:noProof/>
          <w:kern w:val="0"/>
          <w:sz w:val="28"/>
          <w:szCs w:val="28"/>
        </w:rPr>
        <w:instrText xml:space="preserve"> SEQ раздел12 \* MERGEFORMAT </w:instrText>
      </w:r>
      <w:r w:rsidRPr="0016404E">
        <w:rPr>
          <w:bCs/>
          <w:noProof/>
          <w:kern w:val="0"/>
          <w:sz w:val="28"/>
          <w:szCs w:val="28"/>
        </w:rPr>
        <w:fldChar w:fldCharType="separate"/>
      </w:r>
      <w:r w:rsidR="00AE7126">
        <w:rPr>
          <w:bCs/>
          <w:noProof/>
          <w:kern w:val="0"/>
          <w:sz w:val="28"/>
          <w:szCs w:val="28"/>
        </w:rPr>
        <w:t>60</w:t>
      </w:r>
      <w:r w:rsidRPr="0016404E">
        <w:rPr>
          <w:bCs/>
          <w:noProof/>
          <w:kern w:val="0"/>
          <w:sz w:val="28"/>
          <w:szCs w:val="28"/>
        </w:rPr>
        <w:fldChar w:fldCharType="end"/>
      </w:r>
      <w:r w:rsidR="009861CE" w:rsidRPr="0016404E">
        <w:rPr>
          <w:bCs/>
          <w:kern w:val="0"/>
          <w:sz w:val="28"/>
          <w:szCs w:val="28"/>
        </w:rPr>
        <w:t xml:space="preserve"> </w:t>
      </w:r>
      <w:r w:rsidR="00B74D28" w:rsidRPr="0016404E">
        <w:rPr>
          <w:sz w:val="28"/>
          <w:szCs w:val="28"/>
        </w:rPr>
        <w:t>Под</w:t>
      </w:r>
      <w:r w:rsidR="009861CE" w:rsidRPr="0016404E">
        <w:rPr>
          <w:sz w:val="28"/>
          <w:szCs w:val="28"/>
        </w:rPr>
        <w:t xml:space="preserve"> </w:t>
      </w:r>
      <w:r w:rsidR="00B74D28" w:rsidRPr="0016404E">
        <w:rPr>
          <w:sz w:val="28"/>
          <w:szCs w:val="28"/>
        </w:rPr>
        <w:t>АСУТП</w:t>
      </w:r>
      <w:r w:rsidR="009861CE" w:rsidRPr="0016404E">
        <w:rPr>
          <w:sz w:val="28"/>
          <w:szCs w:val="28"/>
        </w:rPr>
        <w:t xml:space="preserve"> </w:t>
      </w:r>
      <w:r w:rsidR="00B74D28" w:rsidRPr="0016404E">
        <w:rPr>
          <w:sz w:val="28"/>
          <w:szCs w:val="28"/>
        </w:rPr>
        <w:t>водоснабжения</w:t>
      </w:r>
      <w:r w:rsidR="009861CE" w:rsidRPr="0016404E">
        <w:rPr>
          <w:sz w:val="28"/>
          <w:szCs w:val="28"/>
        </w:rPr>
        <w:t xml:space="preserve"> </w:t>
      </w:r>
      <w:r w:rsidR="00B74D28" w:rsidRPr="0016404E">
        <w:rPr>
          <w:sz w:val="28"/>
          <w:szCs w:val="28"/>
        </w:rPr>
        <w:t>подразумевают</w:t>
      </w:r>
      <w:r w:rsidR="009861CE" w:rsidRPr="0016404E">
        <w:rPr>
          <w:sz w:val="28"/>
          <w:szCs w:val="28"/>
        </w:rPr>
        <w:t xml:space="preserve"> </w:t>
      </w:r>
      <w:r w:rsidR="00B74D28" w:rsidRPr="0016404E">
        <w:rPr>
          <w:sz w:val="28"/>
          <w:szCs w:val="28"/>
        </w:rPr>
        <w:t>комплекс</w:t>
      </w:r>
      <w:r w:rsidR="009861CE" w:rsidRPr="0016404E">
        <w:rPr>
          <w:sz w:val="28"/>
          <w:szCs w:val="28"/>
        </w:rPr>
        <w:t xml:space="preserve"> </w:t>
      </w:r>
      <w:r w:rsidR="00B74D28" w:rsidRPr="0016404E">
        <w:rPr>
          <w:sz w:val="28"/>
          <w:szCs w:val="28"/>
        </w:rPr>
        <w:t>систем,</w:t>
      </w:r>
      <w:r w:rsidR="009861CE" w:rsidRPr="0016404E">
        <w:rPr>
          <w:sz w:val="28"/>
          <w:szCs w:val="28"/>
        </w:rPr>
        <w:t xml:space="preserve"> </w:t>
      </w:r>
      <w:r w:rsidR="00B74D28" w:rsidRPr="0016404E">
        <w:rPr>
          <w:sz w:val="28"/>
          <w:szCs w:val="28"/>
        </w:rPr>
        <w:t>состоящий</w:t>
      </w:r>
      <w:r w:rsidR="009861CE" w:rsidRPr="0016404E">
        <w:rPr>
          <w:sz w:val="28"/>
          <w:szCs w:val="28"/>
        </w:rPr>
        <w:t xml:space="preserve"> </w:t>
      </w:r>
      <w:r w:rsidR="00B74D28" w:rsidRPr="0016404E">
        <w:rPr>
          <w:sz w:val="28"/>
          <w:szCs w:val="28"/>
        </w:rPr>
        <w:t>из</w:t>
      </w:r>
      <w:r w:rsidR="009861CE" w:rsidRPr="0016404E">
        <w:rPr>
          <w:sz w:val="28"/>
          <w:szCs w:val="28"/>
        </w:rPr>
        <w:t xml:space="preserve"> </w:t>
      </w:r>
      <w:r w:rsidR="00B74D28" w:rsidRPr="0016404E">
        <w:rPr>
          <w:sz w:val="28"/>
          <w:szCs w:val="28"/>
        </w:rPr>
        <w:t>следующих</w:t>
      </w:r>
      <w:r w:rsidR="009861CE" w:rsidRPr="0016404E">
        <w:rPr>
          <w:sz w:val="28"/>
          <w:szCs w:val="28"/>
        </w:rPr>
        <w:t xml:space="preserve"> </w:t>
      </w:r>
      <w:r w:rsidR="00B74D28" w:rsidRPr="0016404E">
        <w:rPr>
          <w:sz w:val="28"/>
          <w:szCs w:val="28"/>
        </w:rPr>
        <w:t>подсистем:</w:t>
      </w:r>
    </w:p>
    <w:p w14:paraId="0CCA2D84" w14:textId="77777777" w:rsidR="00B74D28" w:rsidRPr="0016404E" w:rsidRDefault="003404FE" w:rsidP="00E267D2">
      <w:pPr>
        <w:widowControl/>
        <w:spacing w:before="0" w:after="0"/>
        <w:rPr>
          <w:sz w:val="28"/>
          <w:szCs w:val="28"/>
        </w:rPr>
      </w:pPr>
      <w:r w:rsidRPr="0016404E">
        <w:rPr>
          <w:sz w:val="28"/>
          <w:szCs w:val="28"/>
        </w:rPr>
        <w:t xml:space="preserve">- </w:t>
      </w:r>
      <w:r w:rsidR="00B74D28" w:rsidRPr="0016404E">
        <w:rPr>
          <w:kern w:val="0"/>
          <w:sz w:val="28"/>
          <w:szCs w:val="28"/>
        </w:rPr>
        <w:t>АСУТП</w:t>
      </w:r>
      <w:r w:rsidR="009861CE" w:rsidRPr="0016404E">
        <w:rPr>
          <w:kern w:val="0"/>
          <w:sz w:val="28"/>
          <w:szCs w:val="28"/>
        </w:rPr>
        <w:t xml:space="preserve"> </w:t>
      </w:r>
      <w:r w:rsidR="00B74D28" w:rsidRPr="0016404E">
        <w:rPr>
          <w:kern w:val="0"/>
          <w:sz w:val="28"/>
          <w:szCs w:val="28"/>
        </w:rPr>
        <w:t>подъема</w:t>
      </w:r>
      <w:r w:rsidR="009861CE" w:rsidRPr="0016404E">
        <w:rPr>
          <w:kern w:val="0"/>
          <w:sz w:val="28"/>
          <w:szCs w:val="28"/>
        </w:rPr>
        <w:t xml:space="preserve"> </w:t>
      </w:r>
      <w:r w:rsidR="00B74D28" w:rsidRPr="0016404E">
        <w:rPr>
          <w:kern w:val="0"/>
          <w:sz w:val="28"/>
          <w:szCs w:val="28"/>
        </w:rPr>
        <w:t>и</w:t>
      </w:r>
      <w:r w:rsidR="009861CE" w:rsidRPr="0016404E">
        <w:rPr>
          <w:kern w:val="0"/>
          <w:sz w:val="28"/>
          <w:szCs w:val="28"/>
        </w:rPr>
        <w:t xml:space="preserve"> </w:t>
      </w:r>
      <w:r w:rsidR="00B74D28" w:rsidRPr="0016404E">
        <w:rPr>
          <w:kern w:val="0"/>
          <w:sz w:val="28"/>
          <w:szCs w:val="28"/>
        </w:rPr>
        <w:t>обработки</w:t>
      </w:r>
      <w:r w:rsidR="009861CE" w:rsidRPr="0016404E">
        <w:rPr>
          <w:kern w:val="0"/>
          <w:sz w:val="28"/>
          <w:szCs w:val="28"/>
        </w:rPr>
        <w:t xml:space="preserve"> </w:t>
      </w:r>
      <w:r w:rsidR="00B74D28" w:rsidRPr="0016404E">
        <w:rPr>
          <w:kern w:val="0"/>
          <w:sz w:val="28"/>
          <w:szCs w:val="28"/>
        </w:rPr>
        <w:t>воды</w:t>
      </w:r>
      <w:r w:rsidR="009861CE" w:rsidRPr="0016404E">
        <w:rPr>
          <w:kern w:val="0"/>
          <w:sz w:val="28"/>
          <w:szCs w:val="28"/>
        </w:rPr>
        <w:t xml:space="preserve"> </w:t>
      </w:r>
      <w:r w:rsidR="00B74D28" w:rsidRPr="0016404E">
        <w:rPr>
          <w:kern w:val="0"/>
          <w:sz w:val="28"/>
          <w:szCs w:val="28"/>
        </w:rPr>
        <w:t>(АСУ</w:t>
      </w:r>
      <w:r w:rsidR="009861CE" w:rsidRPr="0016404E">
        <w:rPr>
          <w:kern w:val="0"/>
          <w:sz w:val="28"/>
          <w:szCs w:val="28"/>
        </w:rPr>
        <w:t xml:space="preserve"> </w:t>
      </w:r>
      <w:r w:rsidR="00B74D28" w:rsidRPr="0016404E">
        <w:rPr>
          <w:kern w:val="0"/>
          <w:sz w:val="28"/>
          <w:szCs w:val="28"/>
        </w:rPr>
        <w:t>ТП</w:t>
      </w:r>
      <w:r w:rsidR="009861CE" w:rsidRPr="0016404E">
        <w:rPr>
          <w:kern w:val="0"/>
          <w:sz w:val="28"/>
          <w:szCs w:val="28"/>
        </w:rPr>
        <w:t xml:space="preserve"> </w:t>
      </w:r>
      <w:r w:rsidR="00B74D28" w:rsidRPr="0016404E">
        <w:rPr>
          <w:kern w:val="0"/>
          <w:sz w:val="28"/>
          <w:szCs w:val="28"/>
        </w:rPr>
        <w:t>ПОВ),</w:t>
      </w:r>
      <w:r w:rsidR="009861CE" w:rsidRPr="0016404E">
        <w:rPr>
          <w:kern w:val="0"/>
          <w:sz w:val="28"/>
          <w:szCs w:val="28"/>
        </w:rPr>
        <w:t xml:space="preserve"> </w:t>
      </w:r>
      <w:r w:rsidR="00B74D28" w:rsidRPr="0016404E">
        <w:rPr>
          <w:kern w:val="0"/>
          <w:sz w:val="28"/>
          <w:szCs w:val="28"/>
        </w:rPr>
        <w:t>осуществляющей</w:t>
      </w:r>
      <w:r w:rsidR="009861CE" w:rsidRPr="0016404E">
        <w:rPr>
          <w:kern w:val="0"/>
          <w:sz w:val="28"/>
          <w:szCs w:val="28"/>
        </w:rPr>
        <w:t xml:space="preserve"> </w:t>
      </w:r>
      <w:r w:rsidR="00B74D28" w:rsidRPr="0016404E">
        <w:rPr>
          <w:kern w:val="0"/>
          <w:sz w:val="28"/>
          <w:szCs w:val="28"/>
        </w:rPr>
        <w:t>управление</w:t>
      </w:r>
      <w:r w:rsidR="009861CE" w:rsidRPr="0016404E">
        <w:rPr>
          <w:kern w:val="0"/>
          <w:sz w:val="28"/>
          <w:szCs w:val="28"/>
        </w:rPr>
        <w:t xml:space="preserve"> </w:t>
      </w:r>
      <w:r w:rsidR="00B74D28" w:rsidRPr="0016404E">
        <w:rPr>
          <w:kern w:val="0"/>
          <w:sz w:val="28"/>
          <w:szCs w:val="28"/>
        </w:rPr>
        <w:t>насосными</w:t>
      </w:r>
      <w:r w:rsidR="009861CE" w:rsidRPr="0016404E">
        <w:rPr>
          <w:kern w:val="0"/>
          <w:sz w:val="28"/>
          <w:szCs w:val="28"/>
        </w:rPr>
        <w:t xml:space="preserve"> </w:t>
      </w:r>
      <w:r w:rsidR="00B74D28" w:rsidRPr="0016404E">
        <w:rPr>
          <w:kern w:val="0"/>
          <w:sz w:val="28"/>
          <w:szCs w:val="28"/>
        </w:rPr>
        <w:t>станциями</w:t>
      </w:r>
      <w:r w:rsidR="009861CE" w:rsidRPr="0016404E">
        <w:rPr>
          <w:kern w:val="0"/>
          <w:sz w:val="28"/>
          <w:szCs w:val="28"/>
        </w:rPr>
        <w:t xml:space="preserve"> </w:t>
      </w:r>
      <w:r w:rsidR="004430E9" w:rsidRPr="0016404E">
        <w:rPr>
          <w:kern w:val="0"/>
          <w:sz w:val="28"/>
          <w:szCs w:val="28"/>
          <w:lang w:val="en-US"/>
        </w:rPr>
        <w:t>I</w:t>
      </w:r>
      <w:r w:rsidR="009861CE" w:rsidRPr="0016404E">
        <w:rPr>
          <w:kern w:val="0"/>
          <w:sz w:val="28"/>
          <w:szCs w:val="28"/>
        </w:rPr>
        <w:t xml:space="preserve"> </w:t>
      </w:r>
      <w:r w:rsidR="00B74D28" w:rsidRPr="0016404E">
        <w:rPr>
          <w:kern w:val="0"/>
          <w:sz w:val="28"/>
          <w:szCs w:val="28"/>
        </w:rPr>
        <w:t>подъема</w:t>
      </w:r>
      <w:r w:rsidR="009861CE" w:rsidRPr="0016404E">
        <w:rPr>
          <w:kern w:val="0"/>
          <w:sz w:val="28"/>
          <w:szCs w:val="28"/>
        </w:rPr>
        <w:t xml:space="preserve"> </w:t>
      </w:r>
      <w:r w:rsidR="00B74D28" w:rsidRPr="0016404E">
        <w:rPr>
          <w:kern w:val="0"/>
          <w:sz w:val="28"/>
          <w:szCs w:val="28"/>
        </w:rPr>
        <w:t>и</w:t>
      </w:r>
      <w:r w:rsidR="009861CE" w:rsidRPr="0016404E">
        <w:rPr>
          <w:kern w:val="0"/>
          <w:sz w:val="28"/>
          <w:szCs w:val="28"/>
        </w:rPr>
        <w:t xml:space="preserve"> </w:t>
      </w:r>
      <w:r w:rsidR="00B74D28" w:rsidRPr="0016404E">
        <w:rPr>
          <w:kern w:val="0"/>
          <w:sz w:val="28"/>
          <w:szCs w:val="28"/>
        </w:rPr>
        <w:t>водоочистными</w:t>
      </w:r>
      <w:r w:rsidR="009861CE" w:rsidRPr="0016404E">
        <w:rPr>
          <w:kern w:val="0"/>
          <w:sz w:val="28"/>
          <w:szCs w:val="28"/>
        </w:rPr>
        <w:t xml:space="preserve"> </w:t>
      </w:r>
      <w:r w:rsidR="00B74D28" w:rsidRPr="0016404E">
        <w:rPr>
          <w:kern w:val="0"/>
          <w:sz w:val="28"/>
          <w:szCs w:val="28"/>
        </w:rPr>
        <w:t>сооружениями</w:t>
      </w:r>
      <w:r w:rsidR="009861CE" w:rsidRPr="0016404E">
        <w:rPr>
          <w:kern w:val="0"/>
          <w:sz w:val="28"/>
          <w:szCs w:val="28"/>
        </w:rPr>
        <w:t xml:space="preserve"> </w:t>
      </w:r>
      <w:r w:rsidR="00B74D28" w:rsidRPr="0016404E">
        <w:rPr>
          <w:kern w:val="0"/>
          <w:sz w:val="28"/>
          <w:szCs w:val="28"/>
        </w:rPr>
        <w:t>(фильтровальными</w:t>
      </w:r>
      <w:r w:rsidR="009861CE" w:rsidRPr="0016404E">
        <w:rPr>
          <w:kern w:val="0"/>
          <w:sz w:val="28"/>
          <w:szCs w:val="28"/>
        </w:rPr>
        <w:t xml:space="preserve"> </w:t>
      </w:r>
      <w:r w:rsidR="00B74D28" w:rsidRPr="0016404E">
        <w:rPr>
          <w:kern w:val="0"/>
          <w:sz w:val="28"/>
          <w:szCs w:val="28"/>
        </w:rPr>
        <w:t>станциями,</w:t>
      </w:r>
      <w:r w:rsidR="009861CE" w:rsidRPr="0016404E">
        <w:rPr>
          <w:kern w:val="0"/>
          <w:sz w:val="28"/>
          <w:szCs w:val="28"/>
        </w:rPr>
        <w:t xml:space="preserve"> </w:t>
      </w:r>
      <w:r w:rsidR="00B74D28" w:rsidRPr="0016404E">
        <w:rPr>
          <w:kern w:val="0"/>
          <w:sz w:val="28"/>
          <w:szCs w:val="28"/>
        </w:rPr>
        <w:t>отстойниками,</w:t>
      </w:r>
      <w:r w:rsidR="009861CE" w:rsidRPr="0016404E">
        <w:rPr>
          <w:kern w:val="0"/>
          <w:sz w:val="28"/>
          <w:szCs w:val="28"/>
        </w:rPr>
        <w:t xml:space="preserve"> </w:t>
      </w:r>
      <w:r w:rsidR="00B74D28" w:rsidRPr="0016404E">
        <w:rPr>
          <w:kern w:val="0"/>
          <w:sz w:val="28"/>
          <w:szCs w:val="28"/>
        </w:rPr>
        <w:t>дозированием</w:t>
      </w:r>
      <w:r w:rsidR="009861CE" w:rsidRPr="0016404E">
        <w:rPr>
          <w:kern w:val="0"/>
          <w:sz w:val="28"/>
          <w:szCs w:val="28"/>
        </w:rPr>
        <w:t xml:space="preserve"> </w:t>
      </w:r>
      <w:r w:rsidR="00B74D28" w:rsidRPr="0016404E">
        <w:rPr>
          <w:kern w:val="0"/>
          <w:sz w:val="28"/>
          <w:szCs w:val="28"/>
        </w:rPr>
        <w:t>химических</w:t>
      </w:r>
      <w:r w:rsidR="009861CE" w:rsidRPr="0016404E">
        <w:rPr>
          <w:kern w:val="0"/>
          <w:sz w:val="28"/>
          <w:szCs w:val="28"/>
        </w:rPr>
        <w:t xml:space="preserve"> </w:t>
      </w:r>
      <w:r w:rsidR="00B74D28" w:rsidRPr="0016404E">
        <w:rPr>
          <w:kern w:val="0"/>
          <w:sz w:val="28"/>
          <w:szCs w:val="28"/>
        </w:rPr>
        <w:t>реагентов</w:t>
      </w:r>
      <w:r w:rsidR="009861CE" w:rsidRPr="0016404E">
        <w:rPr>
          <w:kern w:val="0"/>
          <w:sz w:val="28"/>
          <w:szCs w:val="28"/>
        </w:rPr>
        <w:t xml:space="preserve"> </w:t>
      </w:r>
      <w:r w:rsidR="00B74D28" w:rsidRPr="0016404E">
        <w:rPr>
          <w:kern w:val="0"/>
          <w:sz w:val="28"/>
          <w:szCs w:val="28"/>
        </w:rPr>
        <w:t>и</w:t>
      </w:r>
      <w:r w:rsidR="009861CE" w:rsidRPr="0016404E">
        <w:rPr>
          <w:kern w:val="0"/>
          <w:sz w:val="28"/>
          <w:szCs w:val="28"/>
        </w:rPr>
        <w:t xml:space="preserve"> </w:t>
      </w:r>
      <w:r w:rsidR="00B74D28" w:rsidRPr="0016404E">
        <w:rPr>
          <w:kern w:val="0"/>
          <w:sz w:val="28"/>
          <w:szCs w:val="28"/>
        </w:rPr>
        <w:t>др.);</w:t>
      </w:r>
    </w:p>
    <w:p w14:paraId="4340DEEB" w14:textId="77777777" w:rsidR="00B74D28" w:rsidRPr="0016404E" w:rsidRDefault="00BE4AA0" w:rsidP="00E267D2">
      <w:pPr>
        <w:widowControl/>
        <w:spacing w:before="0" w:after="0"/>
        <w:rPr>
          <w:sz w:val="28"/>
          <w:szCs w:val="28"/>
        </w:rPr>
      </w:pPr>
      <w:r w:rsidRPr="0016404E">
        <w:rPr>
          <w:sz w:val="28"/>
          <w:szCs w:val="28"/>
        </w:rPr>
        <w:t xml:space="preserve">- </w:t>
      </w:r>
      <w:r w:rsidR="00B74D28" w:rsidRPr="0016404E">
        <w:rPr>
          <w:kern w:val="0"/>
          <w:sz w:val="28"/>
          <w:szCs w:val="28"/>
        </w:rPr>
        <w:t>АСУТП</w:t>
      </w:r>
      <w:r w:rsidR="009861CE" w:rsidRPr="0016404E">
        <w:rPr>
          <w:kern w:val="0"/>
          <w:sz w:val="28"/>
          <w:szCs w:val="28"/>
        </w:rPr>
        <w:t xml:space="preserve"> </w:t>
      </w:r>
      <w:r w:rsidR="00B74D28" w:rsidRPr="0016404E">
        <w:rPr>
          <w:kern w:val="0"/>
          <w:sz w:val="28"/>
          <w:szCs w:val="28"/>
        </w:rPr>
        <w:t>подачи</w:t>
      </w:r>
      <w:r w:rsidR="009861CE" w:rsidRPr="0016404E">
        <w:rPr>
          <w:kern w:val="0"/>
          <w:sz w:val="28"/>
          <w:szCs w:val="28"/>
        </w:rPr>
        <w:t xml:space="preserve"> </w:t>
      </w:r>
      <w:r w:rsidR="00B74D28" w:rsidRPr="0016404E">
        <w:rPr>
          <w:kern w:val="0"/>
          <w:sz w:val="28"/>
          <w:szCs w:val="28"/>
        </w:rPr>
        <w:t>и</w:t>
      </w:r>
      <w:r w:rsidR="009861CE" w:rsidRPr="0016404E">
        <w:rPr>
          <w:kern w:val="0"/>
          <w:sz w:val="28"/>
          <w:szCs w:val="28"/>
        </w:rPr>
        <w:t xml:space="preserve"> </w:t>
      </w:r>
      <w:r w:rsidR="00B74D28" w:rsidRPr="0016404E">
        <w:rPr>
          <w:kern w:val="0"/>
          <w:sz w:val="28"/>
          <w:szCs w:val="28"/>
        </w:rPr>
        <w:t>распределения</w:t>
      </w:r>
      <w:r w:rsidR="009861CE" w:rsidRPr="0016404E">
        <w:rPr>
          <w:kern w:val="0"/>
          <w:sz w:val="28"/>
          <w:szCs w:val="28"/>
        </w:rPr>
        <w:t xml:space="preserve"> </w:t>
      </w:r>
      <w:r w:rsidR="00B74D28" w:rsidRPr="0016404E">
        <w:rPr>
          <w:kern w:val="0"/>
          <w:sz w:val="28"/>
          <w:szCs w:val="28"/>
        </w:rPr>
        <w:t>воды</w:t>
      </w:r>
      <w:r w:rsidR="009861CE" w:rsidRPr="0016404E">
        <w:rPr>
          <w:kern w:val="0"/>
          <w:sz w:val="28"/>
          <w:szCs w:val="28"/>
        </w:rPr>
        <w:t xml:space="preserve"> </w:t>
      </w:r>
      <w:r w:rsidR="00B74D28" w:rsidRPr="0016404E">
        <w:rPr>
          <w:kern w:val="0"/>
          <w:sz w:val="28"/>
          <w:szCs w:val="28"/>
        </w:rPr>
        <w:t>(АСУ</w:t>
      </w:r>
      <w:r w:rsidR="009861CE" w:rsidRPr="0016404E">
        <w:rPr>
          <w:kern w:val="0"/>
          <w:sz w:val="28"/>
          <w:szCs w:val="28"/>
        </w:rPr>
        <w:t xml:space="preserve"> </w:t>
      </w:r>
      <w:r w:rsidR="00B74D28" w:rsidRPr="0016404E">
        <w:rPr>
          <w:kern w:val="0"/>
          <w:sz w:val="28"/>
          <w:szCs w:val="28"/>
        </w:rPr>
        <w:t>ТП</w:t>
      </w:r>
      <w:r w:rsidR="009861CE" w:rsidRPr="0016404E">
        <w:rPr>
          <w:kern w:val="0"/>
          <w:sz w:val="28"/>
          <w:szCs w:val="28"/>
        </w:rPr>
        <w:t xml:space="preserve"> </w:t>
      </w:r>
      <w:r w:rsidR="00B74D28" w:rsidRPr="0016404E">
        <w:rPr>
          <w:kern w:val="0"/>
          <w:sz w:val="28"/>
          <w:szCs w:val="28"/>
        </w:rPr>
        <w:t>ПРВ)</w:t>
      </w:r>
      <w:r w:rsidR="00D844E6" w:rsidRPr="0016404E">
        <w:rPr>
          <w:kern w:val="0"/>
          <w:sz w:val="28"/>
          <w:szCs w:val="28"/>
        </w:rPr>
        <w:t>,</w:t>
      </w:r>
      <w:r w:rsidR="009861CE" w:rsidRPr="0016404E">
        <w:rPr>
          <w:kern w:val="0"/>
          <w:sz w:val="28"/>
          <w:szCs w:val="28"/>
        </w:rPr>
        <w:t xml:space="preserve"> </w:t>
      </w:r>
      <w:r w:rsidR="00B74D28" w:rsidRPr="0016404E">
        <w:rPr>
          <w:kern w:val="0"/>
          <w:sz w:val="28"/>
          <w:szCs w:val="28"/>
        </w:rPr>
        <w:t>охватывающей</w:t>
      </w:r>
      <w:r w:rsidR="009861CE" w:rsidRPr="0016404E">
        <w:rPr>
          <w:kern w:val="0"/>
          <w:sz w:val="28"/>
          <w:szCs w:val="28"/>
        </w:rPr>
        <w:t xml:space="preserve"> </w:t>
      </w:r>
      <w:r w:rsidR="00B74D28" w:rsidRPr="0016404E">
        <w:rPr>
          <w:kern w:val="0"/>
          <w:sz w:val="28"/>
          <w:szCs w:val="28"/>
        </w:rPr>
        <w:t>резервуары</w:t>
      </w:r>
      <w:r w:rsidR="009861CE" w:rsidRPr="0016404E">
        <w:rPr>
          <w:kern w:val="0"/>
          <w:sz w:val="28"/>
          <w:szCs w:val="28"/>
        </w:rPr>
        <w:t xml:space="preserve"> </w:t>
      </w:r>
      <w:r w:rsidR="00B74D28" w:rsidRPr="0016404E">
        <w:rPr>
          <w:kern w:val="0"/>
          <w:sz w:val="28"/>
          <w:szCs w:val="28"/>
        </w:rPr>
        <w:t>чистой</w:t>
      </w:r>
      <w:r w:rsidR="009861CE" w:rsidRPr="0016404E">
        <w:rPr>
          <w:kern w:val="0"/>
          <w:sz w:val="28"/>
          <w:szCs w:val="28"/>
        </w:rPr>
        <w:t xml:space="preserve"> </w:t>
      </w:r>
      <w:r w:rsidR="00B74D28" w:rsidRPr="0016404E">
        <w:rPr>
          <w:kern w:val="0"/>
          <w:sz w:val="28"/>
          <w:szCs w:val="28"/>
        </w:rPr>
        <w:t>воды,</w:t>
      </w:r>
      <w:r w:rsidR="009861CE" w:rsidRPr="0016404E">
        <w:rPr>
          <w:kern w:val="0"/>
          <w:sz w:val="28"/>
          <w:szCs w:val="28"/>
        </w:rPr>
        <w:t xml:space="preserve"> </w:t>
      </w:r>
      <w:r w:rsidR="00B74D28" w:rsidRPr="0016404E">
        <w:rPr>
          <w:kern w:val="0"/>
          <w:sz w:val="28"/>
          <w:szCs w:val="28"/>
        </w:rPr>
        <w:t>насосные</w:t>
      </w:r>
      <w:r w:rsidR="009861CE" w:rsidRPr="0016404E">
        <w:rPr>
          <w:kern w:val="0"/>
          <w:sz w:val="28"/>
          <w:szCs w:val="28"/>
        </w:rPr>
        <w:t xml:space="preserve"> </w:t>
      </w:r>
      <w:r w:rsidR="00B74D28" w:rsidRPr="0016404E">
        <w:rPr>
          <w:kern w:val="0"/>
          <w:sz w:val="28"/>
          <w:szCs w:val="28"/>
        </w:rPr>
        <w:t>станции</w:t>
      </w:r>
      <w:r w:rsidR="009861CE" w:rsidRPr="0016404E">
        <w:rPr>
          <w:kern w:val="0"/>
          <w:sz w:val="28"/>
          <w:szCs w:val="28"/>
        </w:rPr>
        <w:t xml:space="preserve"> </w:t>
      </w:r>
      <w:r w:rsidR="00B74D28" w:rsidRPr="0016404E">
        <w:rPr>
          <w:kern w:val="0"/>
          <w:sz w:val="28"/>
          <w:szCs w:val="28"/>
          <w:lang w:val="en-US"/>
        </w:rPr>
        <w:t>II</w:t>
      </w:r>
      <w:r w:rsidR="009861CE" w:rsidRPr="0016404E">
        <w:rPr>
          <w:kern w:val="0"/>
          <w:sz w:val="28"/>
          <w:szCs w:val="28"/>
        </w:rPr>
        <w:t xml:space="preserve"> </w:t>
      </w:r>
      <w:r w:rsidR="00B74D28" w:rsidRPr="0016404E">
        <w:rPr>
          <w:kern w:val="0"/>
          <w:sz w:val="28"/>
          <w:szCs w:val="28"/>
        </w:rPr>
        <w:t>и</w:t>
      </w:r>
      <w:r w:rsidR="009861CE" w:rsidRPr="0016404E">
        <w:rPr>
          <w:kern w:val="0"/>
          <w:sz w:val="28"/>
          <w:szCs w:val="28"/>
        </w:rPr>
        <w:t xml:space="preserve"> </w:t>
      </w:r>
      <w:r w:rsidR="00B74D28" w:rsidRPr="0016404E">
        <w:rPr>
          <w:kern w:val="0"/>
          <w:sz w:val="28"/>
          <w:szCs w:val="28"/>
        </w:rPr>
        <w:t>последующих</w:t>
      </w:r>
      <w:r w:rsidR="009861CE" w:rsidRPr="0016404E">
        <w:rPr>
          <w:kern w:val="0"/>
          <w:sz w:val="28"/>
          <w:szCs w:val="28"/>
        </w:rPr>
        <w:t xml:space="preserve"> </w:t>
      </w:r>
      <w:r w:rsidR="00B74D28" w:rsidRPr="0016404E">
        <w:rPr>
          <w:kern w:val="0"/>
          <w:sz w:val="28"/>
          <w:szCs w:val="28"/>
        </w:rPr>
        <w:t>подъемов,</w:t>
      </w:r>
      <w:r w:rsidR="009861CE" w:rsidRPr="0016404E">
        <w:rPr>
          <w:kern w:val="0"/>
          <w:sz w:val="28"/>
          <w:szCs w:val="28"/>
        </w:rPr>
        <w:t xml:space="preserve"> </w:t>
      </w:r>
      <w:r w:rsidR="00B74D28" w:rsidRPr="0016404E">
        <w:rPr>
          <w:kern w:val="0"/>
          <w:sz w:val="28"/>
          <w:szCs w:val="28"/>
        </w:rPr>
        <w:t>водопроводные</w:t>
      </w:r>
      <w:r w:rsidR="009861CE" w:rsidRPr="0016404E">
        <w:rPr>
          <w:kern w:val="0"/>
          <w:sz w:val="28"/>
          <w:szCs w:val="28"/>
        </w:rPr>
        <w:t xml:space="preserve"> </w:t>
      </w:r>
      <w:r w:rsidR="00B74D28" w:rsidRPr="0016404E">
        <w:rPr>
          <w:kern w:val="0"/>
          <w:sz w:val="28"/>
          <w:szCs w:val="28"/>
        </w:rPr>
        <w:t>сети.</w:t>
      </w:r>
    </w:p>
    <w:p w14:paraId="2AB4BF87" w14:textId="77777777" w:rsidR="00B74D28" w:rsidRPr="0016404E" w:rsidRDefault="00B74D28" w:rsidP="00E267D2">
      <w:pPr>
        <w:widowControl/>
        <w:spacing w:before="0" w:after="0"/>
        <w:rPr>
          <w:sz w:val="28"/>
          <w:szCs w:val="28"/>
        </w:rPr>
      </w:pPr>
      <w:r w:rsidRPr="0016404E">
        <w:rPr>
          <w:kern w:val="0"/>
          <w:sz w:val="28"/>
          <w:szCs w:val="28"/>
        </w:rPr>
        <w:t>Цель</w:t>
      </w:r>
      <w:r w:rsidR="009861CE" w:rsidRPr="0016404E">
        <w:rPr>
          <w:kern w:val="0"/>
          <w:sz w:val="28"/>
          <w:szCs w:val="28"/>
        </w:rPr>
        <w:t xml:space="preserve"> </w:t>
      </w:r>
      <w:r w:rsidRPr="0016404E">
        <w:rPr>
          <w:kern w:val="0"/>
          <w:sz w:val="28"/>
          <w:szCs w:val="28"/>
        </w:rPr>
        <w:t>управления</w:t>
      </w:r>
      <w:r w:rsidR="009861CE" w:rsidRPr="0016404E">
        <w:rPr>
          <w:kern w:val="0"/>
          <w:sz w:val="28"/>
          <w:szCs w:val="28"/>
        </w:rPr>
        <w:t xml:space="preserve"> </w:t>
      </w:r>
      <w:r w:rsidRPr="0016404E">
        <w:rPr>
          <w:kern w:val="0"/>
          <w:sz w:val="28"/>
          <w:szCs w:val="28"/>
        </w:rPr>
        <w:t>при</w:t>
      </w:r>
      <w:r w:rsidR="009861CE" w:rsidRPr="0016404E">
        <w:rPr>
          <w:kern w:val="0"/>
          <w:sz w:val="28"/>
          <w:szCs w:val="28"/>
        </w:rPr>
        <w:t xml:space="preserve"> </w:t>
      </w:r>
      <w:r w:rsidRPr="0016404E">
        <w:rPr>
          <w:kern w:val="0"/>
          <w:sz w:val="28"/>
          <w:szCs w:val="28"/>
        </w:rPr>
        <w:t>функционировании</w:t>
      </w:r>
      <w:r w:rsidR="009861CE" w:rsidRPr="0016404E">
        <w:rPr>
          <w:kern w:val="0"/>
          <w:sz w:val="28"/>
          <w:szCs w:val="28"/>
        </w:rPr>
        <w:t xml:space="preserve"> </w:t>
      </w:r>
      <w:r w:rsidRPr="0016404E">
        <w:rPr>
          <w:kern w:val="0"/>
          <w:sz w:val="28"/>
          <w:szCs w:val="28"/>
        </w:rPr>
        <w:t>АСУТП</w:t>
      </w:r>
      <w:r w:rsidR="009861CE" w:rsidRPr="0016404E">
        <w:rPr>
          <w:kern w:val="0"/>
          <w:sz w:val="28"/>
          <w:szCs w:val="28"/>
        </w:rPr>
        <w:t xml:space="preserve"> </w:t>
      </w:r>
      <w:r w:rsidRPr="0016404E">
        <w:rPr>
          <w:kern w:val="0"/>
          <w:sz w:val="28"/>
          <w:szCs w:val="28"/>
        </w:rPr>
        <w:t>водоснабжения</w:t>
      </w:r>
      <w:r w:rsidR="009861CE" w:rsidRPr="0016404E">
        <w:rPr>
          <w:kern w:val="0"/>
          <w:sz w:val="28"/>
          <w:szCs w:val="28"/>
        </w:rPr>
        <w:t xml:space="preserve"> </w:t>
      </w:r>
      <w:r w:rsidR="0085189E" w:rsidRPr="0016404E">
        <w:rPr>
          <w:kern w:val="0"/>
          <w:sz w:val="28"/>
          <w:szCs w:val="28"/>
        </w:rPr>
        <w:t>–</w:t>
      </w:r>
      <w:r w:rsidR="009861CE" w:rsidRPr="0016404E">
        <w:rPr>
          <w:kern w:val="0"/>
          <w:sz w:val="28"/>
          <w:szCs w:val="28"/>
        </w:rPr>
        <w:t xml:space="preserve"> </w:t>
      </w:r>
      <w:r w:rsidRPr="0016404E">
        <w:rPr>
          <w:kern w:val="0"/>
          <w:sz w:val="28"/>
          <w:szCs w:val="28"/>
        </w:rPr>
        <w:t>оптимизация</w:t>
      </w:r>
      <w:r w:rsidR="009861CE" w:rsidRPr="0016404E">
        <w:rPr>
          <w:kern w:val="0"/>
          <w:sz w:val="28"/>
          <w:szCs w:val="28"/>
        </w:rPr>
        <w:t xml:space="preserve"> </w:t>
      </w:r>
      <w:r w:rsidRPr="0016404E">
        <w:rPr>
          <w:kern w:val="0"/>
          <w:sz w:val="28"/>
          <w:szCs w:val="28"/>
        </w:rPr>
        <w:t>режимов</w:t>
      </w:r>
      <w:r w:rsidR="009861CE" w:rsidRPr="0016404E">
        <w:rPr>
          <w:kern w:val="0"/>
          <w:sz w:val="28"/>
          <w:szCs w:val="28"/>
        </w:rPr>
        <w:t xml:space="preserve"> </w:t>
      </w:r>
      <w:r w:rsidRPr="0016404E">
        <w:rPr>
          <w:kern w:val="0"/>
          <w:sz w:val="28"/>
          <w:szCs w:val="28"/>
        </w:rPr>
        <w:t>для</w:t>
      </w:r>
      <w:r w:rsidR="009861CE" w:rsidRPr="0016404E">
        <w:rPr>
          <w:kern w:val="0"/>
          <w:sz w:val="28"/>
          <w:szCs w:val="28"/>
        </w:rPr>
        <w:t xml:space="preserve"> </w:t>
      </w:r>
      <w:r w:rsidRPr="0016404E">
        <w:rPr>
          <w:kern w:val="0"/>
          <w:sz w:val="28"/>
          <w:szCs w:val="28"/>
        </w:rPr>
        <w:t>обеспечения</w:t>
      </w:r>
      <w:r w:rsidR="009861CE" w:rsidRPr="0016404E">
        <w:rPr>
          <w:kern w:val="0"/>
          <w:sz w:val="28"/>
          <w:szCs w:val="28"/>
        </w:rPr>
        <w:t xml:space="preserve"> </w:t>
      </w:r>
      <w:r w:rsidRPr="0016404E">
        <w:rPr>
          <w:kern w:val="0"/>
          <w:sz w:val="28"/>
          <w:szCs w:val="28"/>
        </w:rPr>
        <w:t>надежного</w:t>
      </w:r>
      <w:r w:rsidR="009861CE" w:rsidRPr="0016404E">
        <w:rPr>
          <w:kern w:val="0"/>
          <w:sz w:val="28"/>
          <w:szCs w:val="28"/>
        </w:rPr>
        <w:t xml:space="preserve"> </w:t>
      </w:r>
      <w:r w:rsidRPr="0016404E">
        <w:rPr>
          <w:kern w:val="0"/>
          <w:sz w:val="28"/>
          <w:szCs w:val="28"/>
        </w:rPr>
        <w:t>водоснабжения</w:t>
      </w:r>
      <w:r w:rsidR="009861CE" w:rsidRPr="0016404E">
        <w:rPr>
          <w:kern w:val="0"/>
          <w:sz w:val="28"/>
          <w:szCs w:val="28"/>
        </w:rPr>
        <w:t xml:space="preserve"> </w:t>
      </w:r>
      <w:r w:rsidRPr="0016404E">
        <w:rPr>
          <w:kern w:val="0"/>
          <w:sz w:val="28"/>
          <w:szCs w:val="28"/>
        </w:rPr>
        <w:t>с</w:t>
      </w:r>
      <w:r w:rsidR="009861CE" w:rsidRPr="0016404E">
        <w:rPr>
          <w:kern w:val="0"/>
          <w:sz w:val="28"/>
          <w:szCs w:val="28"/>
        </w:rPr>
        <w:t xml:space="preserve"> </w:t>
      </w:r>
      <w:r w:rsidRPr="0016404E">
        <w:rPr>
          <w:kern w:val="0"/>
          <w:sz w:val="28"/>
          <w:szCs w:val="28"/>
        </w:rPr>
        <w:t>минимальными</w:t>
      </w:r>
      <w:r w:rsidR="009861CE" w:rsidRPr="0016404E">
        <w:rPr>
          <w:kern w:val="0"/>
          <w:sz w:val="28"/>
          <w:szCs w:val="28"/>
        </w:rPr>
        <w:t xml:space="preserve"> </w:t>
      </w:r>
      <w:r w:rsidRPr="0016404E">
        <w:rPr>
          <w:kern w:val="0"/>
          <w:sz w:val="28"/>
          <w:szCs w:val="28"/>
        </w:rPr>
        <w:t>затратами.</w:t>
      </w:r>
    </w:p>
    <w:p w14:paraId="732475EE" w14:textId="112B38EA"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61</w:t>
      </w:r>
      <w:r w:rsidRPr="00500CA5">
        <w:rPr>
          <w:bCs/>
          <w:noProof/>
          <w:color w:val="FF0000"/>
          <w:kern w:val="0"/>
          <w:sz w:val="28"/>
          <w:szCs w:val="28"/>
        </w:rPr>
        <w:fldChar w:fldCharType="end"/>
      </w:r>
      <w:r w:rsidR="009861CE" w:rsidRPr="00500CA5">
        <w:rPr>
          <w:bCs/>
          <w:color w:val="FF0000"/>
          <w:kern w:val="0"/>
          <w:sz w:val="28"/>
          <w:szCs w:val="28"/>
        </w:rPr>
        <w:t xml:space="preserve"> </w:t>
      </w:r>
      <w:r w:rsidR="00B74D28" w:rsidRPr="00500CA5">
        <w:rPr>
          <w:color w:val="FF0000"/>
          <w:sz w:val="28"/>
          <w:szCs w:val="28"/>
        </w:rPr>
        <w:t>АСУТП</w:t>
      </w:r>
      <w:r w:rsidR="009861CE" w:rsidRPr="00500CA5">
        <w:rPr>
          <w:color w:val="FF0000"/>
          <w:sz w:val="28"/>
          <w:szCs w:val="28"/>
        </w:rPr>
        <w:t xml:space="preserve"> </w:t>
      </w:r>
      <w:r w:rsidR="00B74D28" w:rsidRPr="00500CA5">
        <w:rPr>
          <w:color w:val="FF0000"/>
          <w:sz w:val="28"/>
          <w:szCs w:val="28"/>
        </w:rPr>
        <w:t>системы</w:t>
      </w:r>
      <w:r w:rsidR="009861CE" w:rsidRPr="00500CA5">
        <w:rPr>
          <w:color w:val="FF0000"/>
          <w:sz w:val="28"/>
          <w:szCs w:val="28"/>
        </w:rPr>
        <w:t xml:space="preserve"> </w:t>
      </w:r>
      <w:r w:rsidR="00B74D28" w:rsidRPr="00500CA5">
        <w:rPr>
          <w:color w:val="FF0000"/>
          <w:sz w:val="28"/>
          <w:szCs w:val="28"/>
        </w:rPr>
        <w:t>водоснабжения</w:t>
      </w:r>
      <w:r w:rsidR="009861CE" w:rsidRPr="00500CA5">
        <w:rPr>
          <w:color w:val="FF0000"/>
          <w:sz w:val="28"/>
          <w:szCs w:val="28"/>
        </w:rPr>
        <w:t xml:space="preserve"> </w:t>
      </w:r>
      <w:r w:rsidR="00B74D28" w:rsidRPr="00500CA5">
        <w:rPr>
          <w:color w:val="FF0000"/>
          <w:sz w:val="28"/>
          <w:szCs w:val="28"/>
        </w:rPr>
        <w:t>должны</w:t>
      </w:r>
      <w:r w:rsidR="009861CE" w:rsidRPr="00500CA5">
        <w:rPr>
          <w:color w:val="FF0000"/>
          <w:sz w:val="28"/>
          <w:szCs w:val="28"/>
        </w:rPr>
        <w:t xml:space="preserve"> </w:t>
      </w:r>
      <w:r w:rsidR="00B74D28" w:rsidRPr="00500CA5">
        <w:rPr>
          <w:color w:val="FF0000"/>
          <w:sz w:val="28"/>
          <w:szCs w:val="28"/>
        </w:rPr>
        <w:t>иметь</w:t>
      </w:r>
      <w:r w:rsidR="009861CE" w:rsidRPr="00500CA5">
        <w:rPr>
          <w:color w:val="FF0000"/>
          <w:sz w:val="28"/>
          <w:szCs w:val="28"/>
        </w:rPr>
        <w:t xml:space="preserve"> </w:t>
      </w:r>
      <w:r w:rsidR="00B74D28" w:rsidRPr="00500CA5">
        <w:rPr>
          <w:color w:val="FF0000"/>
          <w:sz w:val="28"/>
          <w:szCs w:val="28"/>
        </w:rPr>
        <w:t>технико-экономические</w:t>
      </w:r>
      <w:r w:rsidR="009861CE" w:rsidRPr="00500CA5">
        <w:rPr>
          <w:color w:val="FF0000"/>
          <w:sz w:val="28"/>
          <w:szCs w:val="28"/>
        </w:rPr>
        <w:t xml:space="preserve"> </w:t>
      </w:r>
      <w:r w:rsidR="00B74D28" w:rsidRPr="00500CA5">
        <w:rPr>
          <w:color w:val="FF0000"/>
          <w:sz w:val="28"/>
          <w:szCs w:val="28"/>
        </w:rPr>
        <w:t>обоснования</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расчетом</w:t>
      </w:r>
      <w:r w:rsidR="009861CE" w:rsidRPr="00500CA5">
        <w:rPr>
          <w:color w:val="FF0000"/>
          <w:sz w:val="28"/>
          <w:szCs w:val="28"/>
        </w:rPr>
        <w:t xml:space="preserve"> </w:t>
      </w:r>
      <w:r w:rsidR="00B74D28" w:rsidRPr="00500CA5">
        <w:rPr>
          <w:color w:val="FF0000"/>
          <w:sz w:val="28"/>
          <w:szCs w:val="28"/>
        </w:rPr>
        <w:t>экономической</w:t>
      </w:r>
      <w:r w:rsidR="009861CE" w:rsidRPr="00500CA5">
        <w:rPr>
          <w:color w:val="FF0000"/>
          <w:sz w:val="28"/>
          <w:szCs w:val="28"/>
        </w:rPr>
        <w:t xml:space="preserve"> </w:t>
      </w:r>
      <w:r w:rsidR="00B74D28" w:rsidRPr="00500CA5">
        <w:rPr>
          <w:color w:val="FF0000"/>
          <w:sz w:val="28"/>
          <w:szCs w:val="28"/>
        </w:rPr>
        <w:t>эффективности.</w:t>
      </w:r>
    </w:p>
    <w:p w14:paraId="58CD2E22" w14:textId="7B5FC91E" w:rsidR="002318A9" w:rsidRPr="00500CA5" w:rsidRDefault="00F26779" w:rsidP="002318A9">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62</w:t>
      </w:r>
      <w:r w:rsidRPr="00500CA5">
        <w:rPr>
          <w:bCs/>
          <w:noProof/>
          <w:color w:val="FF0000"/>
          <w:kern w:val="0"/>
          <w:sz w:val="28"/>
          <w:szCs w:val="28"/>
        </w:rPr>
        <w:fldChar w:fldCharType="end"/>
      </w:r>
      <w:r w:rsidR="009861CE" w:rsidRPr="00500CA5">
        <w:rPr>
          <w:bCs/>
          <w:color w:val="FF0000"/>
          <w:kern w:val="0"/>
          <w:sz w:val="28"/>
          <w:szCs w:val="28"/>
        </w:rPr>
        <w:t xml:space="preserve"> </w:t>
      </w:r>
      <w:r w:rsidR="002318A9" w:rsidRPr="00500CA5">
        <w:rPr>
          <w:color w:val="FF0000"/>
          <w:sz w:val="28"/>
          <w:szCs w:val="28"/>
        </w:rPr>
        <w:t>При</w:t>
      </w:r>
      <w:r w:rsidR="009861CE" w:rsidRPr="00500CA5">
        <w:rPr>
          <w:color w:val="FF0000"/>
          <w:sz w:val="28"/>
          <w:szCs w:val="28"/>
        </w:rPr>
        <w:t xml:space="preserve"> </w:t>
      </w:r>
      <w:r w:rsidR="002318A9" w:rsidRPr="00500CA5">
        <w:rPr>
          <w:color w:val="FF0000"/>
          <w:sz w:val="28"/>
          <w:szCs w:val="28"/>
        </w:rPr>
        <w:t>проектировании</w:t>
      </w:r>
      <w:r w:rsidR="009861CE" w:rsidRPr="00500CA5">
        <w:rPr>
          <w:color w:val="FF0000"/>
          <w:sz w:val="28"/>
          <w:szCs w:val="28"/>
        </w:rPr>
        <w:t xml:space="preserve"> </w:t>
      </w:r>
      <w:r w:rsidR="002318A9" w:rsidRPr="00500CA5">
        <w:rPr>
          <w:color w:val="FF0000"/>
          <w:sz w:val="28"/>
          <w:szCs w:val="28"/>
        </w:rPr>
        <w:t>АСУТП</w:t>
      </w:r>
      <w:r w:rsidR="009861CE" w:rsidRPr="00500CA5">
        <w:rPr>
          <w:color w:val="FF0000"/>
          <w:sz w:val="28"/>
          <w:szCs w:val="28"/>
        </w:rPr>
        <w:t xml:space="preserve"> </w:t>
      </w:r>
      <w:r w:rsidR="002318A9" w:rsidRPr="00500CA5">
        <w:rPr>
          <w:color w:val="FF0000"/>
          <w:sz w:val="28"/>
          <w:szCs w:val="28"/>
        </w:rPr>
        <w:t>объектов</w:t>
      </w:r>
      <w:r w:rsidR="009861CE" w:rsidRPr="00500CA5">
        <w:rPr>
          <w:color w:val="FF0000"/>
          <w:sz w:val="28"/>
          <w:szCs w:val="28"/>
        </w:rPr>
        <w:t xml:space="preserve"> </w:t>
      </w:r>
      <w:r w:rsidR="002318A9" w:rsidRPr="00500CA5">
        <w:rPr>
          <w:color w:val="FF0000"/>
          <w:sz w:val="28"/>
          <w:szCs w:val="28"/>
        </w:rPr>
        <w:t>водоснабжения</w:t>
      </w:r>
      <w:r w:rsidR="009861CE" w:rsidRPr="00500CA5">
        <w:rPr>
          <w:color w:val="FF0000"/>
          <w:sz w:val="28"/>
          <w:szCs w:val="28"/>
        </w:rPr>
        <w:t xml:space="preserve"> </w:t>
      </w:r>
      <w:r w:rsidR="002318A9" w:rsidRPr="00500CA5">
        <w:rPr>
          <w:color w:val="FF0000"/>
          <w:sz w:val="28"/>
          <w:szCs w:val="28"/>
        </w:rPr>
        <w:t>необходимо</w:t>
      </w:r>
      <w:r w:rsidR="009861CE" w:rsidRPr="00500CA5">
        <w:rPr>
          <w:color w:val="FF0000"/>
          <w:sz w:val="28"/>
          <w:szCs w:val="28"/>
        </w:rPr>
        <w:t xml:space="preserve"> </w:t>
      </w:r>
      <w:r w:rsidR="002318A9" w:rsidRPr="00500CA5">
        <w:rPr>
          <w:color w:val="FF0000"/>
          <w:sz w:val="28"/>
          <w:szCs w:val="28"/>
        </w:rPr>
        <w:t>до</w:t>
      </w:r>
      <w:r w:rsidR="009861CE" w:rsidRPr="00500CA5">
        <w:rPr>
          <w:color w:val="FF0000"/>
          <w:sz w:val="28"/>
          <w:szCs w:val="28"/>
        </w:rPr>
        <w:t xml:space="preserve"> </w:t>
      </w:r>
      <w:r w:rsidR="002318A9" w:rsidRPr="00500CA5">
        <w:rPr>
          <w:color w:val="FF0000"/>
          <w:sz w:val="28"/>
          <w:szCs w:val="28"/>
        </w:rPr>
        <w:t>начала</w:t>
      </w:r>
      <w:r w:rsidR="009861CE" w:rsidRPr="00500CA5">
        <w:rPr>
          <w:color w:val="FF0000"/>
          <w:sz w:val="28"/>
          <w:szCs w:val="28"/>
        </w:rPr>
        <w:t xml:space="preserve"> </w:t>
      </w:r>
      <w:r w:rsidR="002318A9" w:rsidRPr="00500CA5">
        <w:rPr>
          <w:color w:val="FF0000"/>
          <w:sz w:val="28"/>
          <w:szCs w:val="28"/>
        </w:rPr>
        <w:t>проектирования</w:t>
      </w:r>
      <w:r w:rsidR="009861CE" w:rsidRPr="00500CA5">
        <w:rPr>
          <w:color w:val="FF0000"/>
          <w:sz w:val="28"/>
          <w:szCs w:val="28"/>
        </w:rPr>
        <w:t xml:space="preserve"> </w:t>
      </w:r>
      <w:r w:rsidR="002318A9" w:rsidRPr="00500CA5">
        <w:rPr>
          <w:color w:val="FF0000"/>
          <w:sz w:val="28"/>
          <w:szCs w:val="28"/>
        </w:rPr>
        <w:t>разработать</w:t>
      </w:r>
      <w:r w:rsidR="009861CE" w:rsidRPr="00500CA5">
        <w:rPr>
          <w:color w:val="FF0000"/>
          <w:sz w:val="28"/>
          <w:szCs w:val="28"/>
        </w:rPr>
        <w:t xml:space="preserve"> </w:t>
      </w:r>
      <w:r w:rsidR="002318A9" w:rsidRPr="00500CA5">
        <w:rPr>
          <w:color w:val="FF0000"/>
          <w:sz w:val="28"/>
          <w:szCs w:val="28"/>
        </w:rPr>
        <w:t>техническое</w:t>
      </w:r>
      <w:r w:rsidR="009861CE" w:rsidRPr="00500CA5">
        <w:rPr>
          <w:color w:val="FF0000"/>
          <w:sz w:val="28"/>
          <w:szCs w:val="28"/>
        </w:rPr>
        <w:t xml:space="preserve"> </w:t>
      </w:r>
      <w:r w:rsidR="002318A9" w:rsidRPr="00500CA5">
        <w:rPr>
          <w:color w:val="FF0000"/>
          <w:sz w:val="28"/>
          <w:szCs w:val="28"/>
        </w:rPr>
        <w:t>задание,</w:t>
      </w:r>
      <w:r w:rsidR="009861CE" w:rsidRPr="00500CA5">
        <w:rPr>
          <w:color w:val="FF0000"/>
          <w:sz w:val="28"/>
          <w:szCs w:val="28"/>
        </w:rPr>
        <w:t xml:space="preserve"> </w:t>
      </w:r>
      <w:r w:rsidR="002318A9" w:rsidRPr="00500CA5">
        <w:rPr>
          <w:color w:val="FF0000"/>
          <w:sz w:val="28"/>
          <w:szCs w:val="28"/>
        </w:rPr>
        <w:t>а</w:t>
      </w:r>
      <w:r w:rsidR="009861CE" w:rsidRPr="00500CA5">
        <w:rPr>
          <w:color w:val="FF0000"/>
          <w:sz w:val="28"/>
          <w:szCs w:val="28"/>
        </w:rPr>
        <w:t xml:space="preserve"> </w:t>
      </w:r>
      <w:r w:rsidR="002318A9" w:rsidRPr="00500CA5">
        <w:rPr>
          <w:color w:val="FF0000"/>
          <w:sz w:val="28"/>
          <w:szCs w:val="28"/>
        </w:rPr>
        <w:t>в</w:t>
      </w:r>
      <w:r w:rsidR="009861CE" w:rsidRPr="00500CA5">
        <w:rPr>
          <w:color w:val="FF0000"/>
          <w:sz w:val="28"/>
          <w:szCs w:val="28"/>
        </w:rPr>
        <w:t xml:space="preserve"> </w:t>
      </w:r>
      <w:r w:rsidR="002318A9" w:rsidRPr="00500CA5">
        <w:rPr>
          <w:color w:val="FF0000"/>
          <w:sz w:val="28"/>
          <w:szCs w:val="28"/>
        </w:rPr>
        <w:t>процессе</w:t>
      </w:r>
      <w:r w:rsidR="009861CE" w:rsidRPr="00500CA5">
        <w:rPr>
          <w:color w:val="FF0000"/>
          <w:sz w:val="28"/>
          <w:szCs w:val="28"/>
        </w:rPr>
        <w:t xml:space="preserve"> </w:t>
      </w:r>
      <w:r w:rsidR="002318A9" w:rsidRPr="00500CA5">
        <w:rPr>
          <w:color w:val="FF0000"/>
          <w:sz w:val="28"/>
          <w:szCs w:val="28"/>
        </w:rPr>
        <w:t>проектирования</w:t>
      </w:r>
      <w:r w:rsidR="009861CE" w:rsidRPr="00500CA5">
        <w:rPr>
          <w:color w:val="FF0000"/>
          <w:sz w:val="28"/>
          <w:szCs w:val="28"/>
        </w:rPr>
        <w:t xml:space="preserve"> </w:t>
      </w:r>
      <w:r w:rsidR="00BE4AA0" w:rsidRPr="00500CA5">
        <w:rPr>
          <w:color w:val="FF0000"/>
          <w:sz w:val="28"/>
          <w:szCs w:val="28"/>
        </w:rPr>
        <w:t>–</w:t>
      </w:r>
      <w:r w:rsidR="009861CE" w:rsidRPr="00500CA5">
        <w:rPr>
          <w:color w:val="FF0000"/>
          <w:sz w:val="28"/>
          <w:szCs w:val="28"/>
        </w:rPr>
        <w:t xml:space="preserve"> </w:t>
      </w:r>
      <w:r w:rsidR="002318A9" w:rsidRPr="00500CA5">
        <w:rPr>
          <w:color w:val="FF0000"/>
          <w:sz w:val="28"/>
          <w:szCs w:val="28"/>
        </w:rPr>
        <w:t>общесистемные</w:t>
      </w:r>
      <w:r w:rsidR="009861CE" w:rsidRPr="00500CA5">
        <w:rPr>
          <w:color w:val="FF0000"/>
          <w:sz w:val="28"/>
          <w:szCs w:val="28"/>
        </w:rPr>
        <w:t xml:space="preserve"> </w:t>
      </w:r>
      <w:r w:rsidR="002318A9" w:rsidRPr="00500CA5">
        <w:rPr>
          <w:color w:val="FF0000"/>
          <w:sz w:val="28"/>
          <w:szCs w:val="28"/>
        </w:rPr>
        <w:t>решения:</w:t>
      </w:r>
    </w:p>
    <w:p w14:paraId="526FC629" w14:textId="77777777" w:rsidR="002318A9" w:rsidRPr="00500CA5" w:rsidRDefault="00BE4AA0" w:rsidP="002318A9">
      <w:pPr>
        <w:widowControl/>
        <w:spacing w:before="0" w:after="0"/>
        <w:rPr>
          <w:color w:val="FF0000"/>
          <w:sz w:val="28"/>
          <w:szCs w:val="28"/>
        </w:rPr>
      </w:pPr>
      <w:r w:rsidRPr="00500CA5">
        <w:rPr>
          <w:color w:val="FF0000"/>
          <w:sz w:val="28"/>
          <w:szCs w:val="28"/>
        </w:rPr>
        <w:t xml:space="preserve">- </w:t>
      </w:r>
      <w:r w:rsidR="002318A9" w:rsidRPr="00500CA5">
        <w:rPr>
          <w:color w:val="FF0000"/>
          <w:sz w:val="28"/>
          <w:szCs w:val="28"/>
        </w:rPr>
        <w:t>организационную</w:t>
      </w:r>
      <w:r w:rsidR="009861CE" w:rsidRPr="00500CA5">
        <w:rPr>
          <w:color w:val="FF0000"/>
          <w:sz w:val="28"/>
          <w:szCs w:val="28"/>
        </w:rPr>
        <w:t xml:space="preserve"> </w:t>
      </w:r>
      <w:r w:rsidR="002318A9" w:rsidRPr="00500CA5">
        <w:rPr>
          <w:color w:val="FF0000"/>
          <w:sz w:val="28"/>
          <w:szCs w:val="28"/>
        </w:rPr>
        <w:t>структуру</w:t>
      </w:r>
      <w:r w:rsidR="009861CE" w:rsidRPr="00500CA5">
        <w:rPr>
          <w:color w:val="FF0000"/>
          <w:sz w:val="28"/>
          <w:szCs w:val="28"/>
        </w:rPr>
        <w:t xml:space="preserve"> </w:t>
      </w:r>
      <w:r w:rsidR="002318A9" w:rsidRPr="00500CA5">
        <w:rPr>
          <w:color w:val="FF0000"/>
          <w:sz w:val="28"/>
          <w:szCs w:val="28"/>
        </w:rPr>
        <w:t>диспетчерского</w:t>
      </w:r>
      <w:r w:rsidR="009861CE" w:rsidRPr="00500CA5">
        <w:rPr>
          <w:color w:val="FF0000"/>
          <w:sz w:val="28"/>
          <w:szCs w:val="28"/>
        </w:rPr>
        <w:t xml:space="preserve"> </w:t>
      </w:r>
      <w:r w:rsidR="002318A9" w:rsidRPr="00500CA5">
        <w:rPr>
          <w:color w:val="FF0000"/>
          <w:sz w:val="28"/>
          <w:szCs w:val="28"/>
        </w:rPr>
        <w:t>управления;</w:t>
      </w:r>
    </w:p>
    <w:p w14:paraId="2511FDBF" w14:textId="77777777" w:rsidR="002318A9" w:rsidRPr="00500CA5" w:rsidRDefault="00BE4AA0" w:rsidP="002318A9">
      <w:pPr>
        <w:widowControl/>
        <w:spacing w:before="0" w:after="0"/>
        <w:rPr>
          <w:color w:val="FF0000"/>
          <w:sz w:val="28"/>
          <w:szCs w:val="28"/>
        </w:rPr>
      </w:pPr>
      <w:r w:rsidRPr="00500CA5">
        <w:rPr>
          <w:color w:val="FF0000"/>
          <w:sz w:val="28"/>
          <w:szCs w:val="28"/>
        </w:rPr>
        <w:t xml:space="preserve">- </w:t>
      </w:r>
      <w:r w:rsidR="002318A9" w:rsidRPr="00500CA5">
        <w:rPr>
          <w:color w:val="FF0000"/>
          <w:sz w:val="28"/>
          <w:szCs w:val="28"/>
        </w:rPr>
        <w:t>функциональную</w:t>
      </w:r>
      <w:r w:rsidR="009861CE" w:rsidRPr="00500CA5">
        <w:rPr>
          <w:color w:val="FF0000"/>
          <w:sz w:val="28"/>
          <w:szCs w:val="28"/>
        </w:rPr>
        <w:t xml:space="preserve"> </w:t>
      </w:r>
      <w:r w:rsidR="002318A9" w:rsidRPr="00500CA5">
        <w:rPr>
          <w:color w:val="FF0000"/>
          <w:sz w:val="28"/>
          <w:szCs w:val="28"/>
        </w:rPr>
        <w:t>структуру,</w:t>
      </w:r>
      <w:r w:rsidR="009861CE" w:rsidRPr="00500CA5">
        <w:rPr>
          <w:color w:val="FF0000"/>
          <w:sz w:val="28"/>
          <w:szCs w:val="28"/>
        </w:rPr>
        <w:t xml:space="preserve"> </w:t>
      </w:r>
      <w:r w:rsidRPr="00500CA5">
        <w:rPr>
          <w:color w:val="FF0000"/>
          <w:sz w:val="28"/>
          <w:szCs w:val="28"/>
        </w:rPr>
        <w:t>т. е.</w:t>
      </w:r>
      <w:r w:rsidR="009861CE" w:rsidRPr="00500CA5">
        <w:rPr>
          <w:color w:val="FF0000"/>
          <w:sz w:val="28"/>
          <w:szCs w:val="28"/>
        </w:rPr>
        <w:t xml:space="preserve"> </w:t>
      </w:r>
      <w:r w:rsidR="002318A9" w:rsidRPr="00500CA5">
        <w:rPr>
          <w:color w:val="FF0000"/>
          <w:sz w:val="28"/>
          <w:szCs w:val="28"/>
        </w:rPr>
        <w:t>состав</w:t>
      </w:r>
      <w:r w:rsidR="009861CE" w:rsidRPr="00500CA5">
        <w:rPr>
          <w:color w:val="FF0000"/>
          <w:sz w:val="28"/>
          <w:szCs w:val="28"/>
        </w:rPr>
        <w:t xml:space="preserve"> </w:t>
      </w:r>
      <w:r w:rsidR="002318A9" w:rsidRPr="00500CA5">
        <w:rPr>
          <w:color w:val="FF0000"/>
          <w:sz w:val="28"/>
          <w:szCs w:val="28"/>
        </w:rPr>
        <w:t>автоматизируемых</w:t>
      </w:r>
      <w:r w:rsidR="009861CE" w:rsidRPr="00500CA5">
        <w:rPr>
          <w:color w:val="FF0000"/>
          <w:sz w:val="28"/>
          <w:szCs w:val="28"/>
        </w:rPr>
        <w:t xml:space="preserve"> </w:t>
      </w:r>
      <w:r w:rsidR="002318A9" w:rsidRPr="00500CA5">
        <w:rPr>
          <w:color w:val="FF0000"/>
          <w:sz w:val="28"/>
          <w:szCs w:val="28"/>
        </w:rPr>
        <w:t>функций</w:t>
      </w:r>
      <w:r w:rsidR="009861CE" w:rsidRPr="00500CA5">
        <w:rPr>
          <w:color w:val="FF0000"/>
          <w:sz w:val="28"/>
          <w:szCs w:val="28"/>
        </w:rPr>
        <w:t xml:space="preserve"> </w:t>
      </w:r>
      <w:r w:rsidR="002318A9" w:rsidRPr="00500CA5">
        <w:rPr>
          <w:color w:val="FF0000"/>
          <w:sz w:val="28"/>
          <w:szCs w:val="28"/>
        </w:rPr>
        <w:t>управления</w:t>
      </w:r>
      <w:r w:rsidR="009861CE" w:rsidRPr="00500CA5">
        <w:rPr>
          <w:color w:val="FF0000"/>
          <w:sz w:val="28"/>
          <w:szCs w:val="28"/>
        </w:rPr>
        <w:t xml:space="preserve"> </w:t>
      </w:r>
      <w:r w:rsidR="002318A9" w:rsidRPr="00500CA5">
        <w:rPr>
          <w:color w:val="FF0000"/>
          <w:sz w:val="28"/>
          <w:szCs w:val="28"/>
        </w:rPr>
        <w:t>и</w:t>
      </w:r>
      <w:r w:rsidR="009861CE" w:rsidRPr="00500CA5">
        <w:rPr>
          <w:color w:val="FF0000"/>
          <w:sz w:val="28"/>
          <w:szCs w:val="28"/>
        </w:rPr>
        <w:t xml:space="preserve"> </w:t>
      </w:r>
      <w:r w:rsidR="002318A9" w:rsidRPr="00500CA5">
        <w:rPr>
          <w:color w:val="FF0000"/>
          <w:sz w:val="28"/>
          <w:szCs w:val="28"/>
        </w:rPr>
        <w:t>алгоритмы</w:t>
      </w:r>
      <w:r w:rsidR="009861CE" w:rsidRPr="00500CA5">
        <w:rPr>
          <w:color w:val="FF0000"/>
          <w:sz w:val="28"/>
          <w:szCs w:val="28"/>
        </w:rPr>
        <w:t xml:space="preserve"> </w:t>
      </w:r>
      <w:r w:rsidR="002318A9" w:rsidRPr="00500CA5">
        <w:rPr>
          <w:color w:val="FF0000"/>
          <w:sz w:val="28"/>
          <w:szCs w:val="28"/>
        </w:rPr>
        <w:t>решения</w:t>
      </w:r>
      <w:r w:rsidR="009861CE" w:rsidRPr="00500CA5">
        <w:rPr>
          <w:color w:val="FF0000"/>
          <w:sz w:val="28"/>
          <w:szCs w:val="28"/>
        </w:rPr>
        <w:t xml:space="preserve"> </w:t>
      </w:r>
      <w:r w:rsidR="002318A9" w:rsidRPr="00500CA5">
        <w:rPr>
          <w:color w:val="FF0000"/>
          <w:sz w:val="28"/>
          <w:szCs w:val="28"/>
        </w:rPr>
        <w:t>задач;</w:t>
      </w:r>
    </w:p>
    <w:p w14:paraId="3E403C9D" w14:textId="77777777" w:rsidR="002318A9" w:rsidRPr="00500CA5" w:rsidRDefault="00BE4AA0" w:rsidP="002318A9">
      <w:pPr>
        <w:widowControl/>
        <w:spacing w:before="0" w:after="0"/>
        <w:rPr>
          <w:color w:val="FF0000"/>
          <w:sz w:val="28"/>
          <w:szCs w:val="28"/>
        </w:rPr>
      </w:pPr>
      <w:r w:rsidRPr="00500CA5">
        <w:rPr>
          <w:color w:val="FF0000"/>
          <w:sz w:val="28"/>
          <w:szCs w:val="28"/>
        </w:rPr>
        <w:t xml:space="preserve">- </w:t>
      </w:r>
      <w:r w:rsidR="002318A9" w:rsidRPr="00500CA5">
        <w:rPr>
          <w:color w:val="FF0000"/>
          <w:sz w:val="28"/>
          <w:szCs w:val="28"/>
        </w:rPr>
        <w:t>программное,</w:t>
      </w:r>
      <w:r w:rsidR="009861CE" w:rsidRPr="00500CA5">
        <w:rPr>
          <w:color w:val="FF0000"/>
          <w:sz w:val="28"/>
          <w:szCs w:val="28"/>
        </w:rPr>
        <w:t xml:space="preserve"> </w:t>
      </w:r>
      <w:r w:rsidR="002318A9" w:rsidRPr="00500CA5">
        <w:rPr>
          <w:color w:val="FF0000"/>
          <w:sz w:val="28"/>
          <w:szCs w:val="28"/>
        </w:rPr>
        <w:t>математическое</w:t>
      </w:r>
      <w:r w:rsidR="009861CE" w:rsidRPr="00500CA5">
        <w:rPr>
          <w:color w:val="FF0000"/>
          <w:sz w:val="28"/>
          <w:szCs w:val="28"/>
        </w:rPr>
        <w:t xml:space="preserve"> </w:t>
      </w:r>
      <w:r w:rsidR="002318A9" w:rsidRPr="00500CA5">
        <w:rPr>
          <w:color w:val="FF0000"/>
          <w:sz w:val="28"/>
          <w:szCs w:val="28"/>
        </w:rPr>
        <w:t>и</w:t>
      </w:r>
      <w:r w:rsidR="009861CE" w:rsidRPr="00500CA5">
        <w:rPr>
          <w:color w:val="FF0000"/>
          <w:sz w:val="28"/>
          <w:szCs w:val="28"/>
        </w:rPr>
        <w:t xml:space="preserve"> </w:t>
      </w:r>
      <w:r w:rsidR="002318A9" w:rsidRPr="00500CA5">
        <w:rPr>
          <w:color w:val="FF0000"/>
          <w:sz w:val="28"/>
          <w:szCs w:val="28"/>
        </w:rPr>
        <w:t>информационное</w:t>
      </w:r>
      <w:r w:rsidR="009861CE" w:rsidRPr="00500CA5">
        <w:rPr>
          <w:color w:val="FF0000"/>
          <w:sz w:val="28"/>
          <w:szCs w:val="28"/>
        </w:rPr>
        <w:t xml:space="preserve"> </w:t>
      </w:r>
      <w:r w:rsidR="00D844E6" w:rsidRPr="00500CA5">
        <w:rPr>
          <w:color w:val="FF0000"/>
          <w:sz w:val="28"/>
          <w:szCs w:val="28"/>
        </w:rPr>
        <w:t>обеспечение</w:t>
      </w:r>
      <w:r w:rsidR="002318A9" w:rsidRPr="00500CA5">
        <w:rPr>
          <w:color w:val="FF0000"/>
          <w:sz w:val="28"/>
          <w:szCs w:val="28"/>
        </w:rPr>
        <w:t>,</w:t>
      </w:r>
      <w:r w:rsidR="009861CE" w:rsidRPr="00500CA5">
        <w:rPr>
          <w:color w:val="FF0000"/>
          <w:sz w:val="28"/>
          <w:szCs w:val="28"/>
        </w:rPr>
        <w:t xml:space="preserve"> </w:t>
      </w:r>
      <w:r w:rsidRPr="00500CA5">
        <w:rPr>
          <w:color w:val="FF0000"/>
          <w:sz w:val="28"/>
          <w:szCs w:val="28"/>
        </w:rPr>
        <w:t>т. е.</w:t>
      </w:r>
      <w:r w:rsidR="009861CE" w:rsidRPr="00500CA5">
        <w:rPr>
          <w:color w:val="FF0000"/>
          <w:sz w:val="28"/>
          <w:szCs w:val="28"/>
        </w:rPr>
        <w:t xml:space="preserve"> </w:t>
      </w:r>
      <w:r w:rsidR="002318A9" w:rsidRPr="00500CA5">
        <w:rPr>
          <w:color w:val="FF0000"/>
          <w:sz w:val="28"/>
          <w:szCs w:val="28"/>
        </w:rPr>
        <w:t>программы</w:t>
      </w:r>
      <w:r w:rsidR="009861CE" w:rsidRPr="00500CA5">
        <w:rPr>
          <w:color w:val="FF0000"/>
          <w:sz w:val="28"/>
          <w:szCs w:val="28"/>
        </w:rPr>
        <w:t xml:space="preserve"> </w:t>
      </w:r>
      <w:r w:rsidR="002318A9" w:rsidRPr="00500CA5">
        <w:rPr>
          <w:color w:val="FF0000"/>
          <w:sz w:val="28"/>
          <w:szCs w:val="28"/>
        </w:rPr>
        <w:t>выполнения</w:t>
      </w:r>
      <w:r w:rsidR="009861CE" w:rsidRPr="00500CA5">
        <w:rPr>
          <w:color w:val="FF0000"/>
          <w:sz w:val="28"/>
          <w:szCs w:val="28"/>
        </w:rPr>
        <w:t xml:space="preserve"> </w:t>
      </w:r>
      <w:r w:rsidR="002318A9" w:rsidRPr="00500CA5">
        <w:rPr>
          <w:color w:val="FF0000"/>
          <w:sz w:val="28"/>
          <w:szCs w:val="28"/>
        </w:rPr>
        <w:t>на</w:t>
      </w:r>
      <w:r w:rsidR="009861CE" w:rsidRPr="00500CA5">
        <w:rPr>
          <w:color w:val="FF0000"/>
          <w:sz w:val="28"/>
          <w:szCs w:val="28"/>
        </w:rPr>
        <w:t xml:space="preserve"> </w:t>
      </w:r>
      <w:r w:rsidR="002318A9" w:rsidRPr="00500CA5">
        <w:rPr>
          <w:color w:val="FF0000"/>
          <w:sz w:val="28"/>
          <w:szCs w:val="28"/>
        </w:rPr>
        <w:t>компьютерах</w:t>
      </w:r>
      <w:r w:rsidR="009861CE" w:rsidRPr="00500CA5">
        <w:rPr>
          <w:color w:val="FF0000"/>
          <w:sz w:val="28"/>
          <w:szCs w:val="28"/>
        </w:rPr>
        <w:t xml:space="preserve"> </w:t>
      </w:r>
      <w:r w:rsidR="002318A9" w:rsidRPr="00500CA5">
        <w:rPr>
          <w:color w:val="FF0000"/>
          <w:sz w:val="28"/>
          <w:szCs w:val="28"/>
        </w:rPr>
        <w:t>и</w:t>
      </w:r>
      <w:r w:rsidR="009861CE" w:rsidRPr="00500CA5">
        <w:rPr>
          <w:color w:val="FF0000"/>
          <w:sz w:val="28"/>
          <w:szCs w:val="28"/>
        </w:rPr>
        <w:t xml:space="preserve"> </w:t>
      </w:r>
      <w:r w:rsidR="002318A9" w:rsidRPr="00500CA5">
        <w:rPr>
          <w:color w:val="FF0000"/>
          <w:sz w:val="28"/>
          <w:szCs w:val="28"/>
        </w:rPr>
        <w:t>контроллерах</w:t>
      </w:r>
      <w:r w:rsidR="009861CE" w:rsidRPr="00500CA5">
        <w:rPr>
          <w:color w:val="FF0000"/>
          <w:sz w:val="28"/>
          <w:szCs w:val="28"/>
        </w:rPr>
        <w:t xml:space="preserve"> </w:t>
      </w:r>
      <w:r w:rsidR="002318A9" w:rsidRPr="00500CA5">
        <w:rPr>
          <w:color w:val="FF0000"/>
          <w:sz w:val="28"/>
          <w:szCs w:val="28"/>
        </w:rPr>
        <w:t>по</w:t>
      </w:r>
      <w:r w:rsidR="009861CE" w:rsidRPr="00500CA5">
        <w:rPr>
          <w:color w:val="FF0000"/>
          <w:sz w:val="28"/>
          <w:szCs w:val="28"/>
        </w:rPr>
        <w:t xml:space="preserve"> </w:t>
      </w:r>
      <w:r w:rsidR="002318A9" w:rsidRPr="00500CA5">
        <w:rPr>
          <w:color w:val="FF0000"/>
          <w:sz w:val="28"/>
          <w:szCs w:val="28"/>
        </w:rPr>
        <w:t>задачам</w:t>
      </w:r>
      <w:r w:rsidR="009861CE" w:rsidRPr="00500CA5">
        <w:rPr>
          <w:color w:val="FF0000"/>
          <w:sz w:val="28"/>
          <w:szCs w:val="28"/>
        </w:rPr>
        <w:t xml:space="preserve"> </w:t>
      </w:r>
      <w:r w:rsidR="002318A9" w:rsidRPr="00500CA5">
        <w:rPr>
          <w:color w:val="FF0000"/>
          <w:sz w:val="28"/>
          <w:szCs w:val="28"/>
        </w:rPr>
        <w:t>АСУТП;</w:t>
      </w:r>
    </w:p>
    <w:p w14:paraId="41621DAA" w14:textId="77777777" w:rsidR="00B74D28" w:rsidRPr="00500CA5" w:rsidRDefault="00BE4AA0" w:rsidP="002318A9">
      <w:pPr>
        <w:widowControl/>
        <w:spacing w:before="0" w:after="0"/>
        <w:rPr>
          <w:color w:val="FF0000"/>
          <w:kern w:val="0"/>
          <w:sz w:val="28"/>
          <w:szCs w:val="28"/>
        </w:rPr>
      </w:pPr>
      <w:r w:rsidRPr="00500CA5">
        <w:rPr>
          <w:color w:val="FF0000"/>
          <w:sz w:val="28"/>
          <w:szCs w:val="28"/>
        </w:rPr>
        <w:t xml:space="preserve">- </w:t>
      </w:r>
      <w:r w:rsidR="002318A9" w:rsidRPr="00500CA5">
        <w:rPr>
          <w:color w:val="FF0000"/>
          <w:sz w:val="28"/>
          <w:szCs w:val="28"/>
        </w:rPr>
        <w:t>техническое</w:t>
      </w:r>
      <w:r w:rsidR="009861CE" w:rsidRPr="00500CA5">
        <w:rPr>
          <w:color w:val="FF0000"/>
          <w:sz w:val="28"/>
          <w:szCs w:val="28"/>
        </w:rPr>
        <w:t xml:space="preserve"> </w:t>
      </w:r>
      <w:r w:rsidR="002318A9" w:rsidRPr="00500CA5">
        <w:rPr>
          <w:color w:val="FF0000"/>
          <w:sz w:val="28"/>
          <w:szCs w:val="28"/>
        </w:rPr>
        <w:t>обеспечение,</w:t>
      </w:r>
      <w:r w:rsidR="009861CE" w:rsidRPr="00500CA5">
        <w:rPr>
          <w:color w:val="FF0000"/>
          <w:sz w:val="28"/>
          <w:szCs w:val="28"/>
        </w:rPr>
        <w:t xml:space="preserve"> </w:t>
      </w:r>
      <w:r w:rsidRPr="00500CA5">
        <w:rPr>
          <w:color w:val="FF0000"/>
          <w:sz w:val="28"/>
          <w:szCs w:val="28"/>
        </w:rPr>
        <w:t>т. е.</w:t>
      </w:r>
      <w:r w:rsidR="009861CE" w:rsidRPr="00500CA5">
        <w:rPr>
          <w:color w:val="FF0000"/>
          <w:sz w:val="28"/>
          <w:szCs w:val="28"/>
        </w:rPr>
        <w:t xml:space="preserve"> </w:t>
      </w:r>
      <w:r w:rsidR="002318A9" w:rsidRPr="00500CA5">
        <w:rPr>
          <w:color w:val="FF0000"/>
          <w:sz w:val="28"/>
          <w:szCs w:val="28"/>
        </w:rPr>
        <w:t>комплекс</w:t>
      </w:r>
      <w:r w:rsidR="009861CE" w:rsidRPr="00500CA5">
        <w:rPr>
          <w:color w:val="FF0000"/>
          <w:sz w:val="28"/>
          <w:szCs w:val="28"/>
        </w:rPr>
        <w:t xml:space="preserve"> </w:t>
      </w:r>
      <w:r w:rsidR="002318A9" w:rsidRPr="00500CA5">
        <w:rPr>
          <w:color w:val="FF0000"/>
          <w:sz w:val="28"/>
          <w:szCs w:val="28"/>
        </w:rPr>
        <w:t>технических</w:t>
      </w:r>
      <w:r w:rsidR="009861CE" w:rsidRPr="00500CA5">
        <w:rPr>
          <w:color w:val="FF0000"/>
          <w:sz w:val="28"/>
          <w:szCs w:val="28"/>
        </w:rPr>
        <w:t xml:space="preserve"> </w:t>
      </w:r>
      <w:r w:rsidR="002318A9" w:rsidRPr="00500CA5">
        <w:rPr>
          <w:color w:val="FF0000"/>
          <w:sz w:val="28"/>
          <w:szCs w:val="28"/>
        </w:rPr>
        <w:t>средств,</w:t>
      </w:r>
      <w:r w:rsidR="009861CE" w:rsidRPr="00500CA5">
        <w:rPr>
          <w:color w:val="FF0000"/>
          <w:sz w:val="28"/>
          <w:szCs w:val="28"/>
        </w:rPr>
        <w:t xml:space="preserve"> </w:t>
      </w:r>
      <w:r w:rsidR="002318A9" w:rsidRPr="00500CA5">
        <w:rPr>
          <w:color w:val="FF0000"/>
          <w:sz w:val="28"/>
          <w:szCs w:val="28"/>
        </w:rPr>
        <w:t>необходимых</w:t>
      </w:r>
      <w:r w:rsidR="009861CE" w:rsidRPr="00500CA5">
        <w:rPr>
          <w:color w:val="FF0000"/>
          <w:sz w:val="28"/>
          <w:szCs w:val="28"/>
        </w:rPr>
        <w:t xml:space="preserve"> </w:t>
      </w:r>
      <w:r w:rsidR="002318A9" w:rsidRPr="00500CA5">
        <w:rPr>
          <w:color w:val="FF0000"/>
          <w:sz w:val="28"/>
          <w:szCs w:val="28"/>
        </w:rPr>
        <w:t>для</w:t>
      </w:r>
      <w:r w:rsidR="009861CE" w:rsidRPr="00500CA5">
        <w:rPr>
          <w:color w:val="FF0000"/>
          <w:sz w:val="28"/>
          <w:szCs w:val="28"/>
        </w:rPr>
        <w:t xml:space="preserve"> </w:t>
      </w:r>
      <w:r w:rsidR="002318A9" w:rsidRPr="00500CA5">
        <w:rPr>
          <w:color w:val="FF0000"/>
          <w:sz w:val="28"/>
          <w:szCs w:val="28"/>
        </w:rPr>
        <w:t>реализации</w:t>
      </w:r>
      <w:r w:rsidR="009861CE" w:rsidRPr="00500CA5">
        <w:rPr>
          <w:color w:val="FF0000"/>
          <w:sz w:val="28"/>
          <w:szCs w:val="28"/>
        </w:rPr>
        <w:t xml:space="preserve"> </w:t>
      </w:r>
      <w:r w:rsidR="002318A9" w:rsidRPr="00500CA5">
        <w:rPr>
          <w:color w:val="FF0000"/>
          <w:sz w:val="28"/>
          <w:szCs w:val="28"/>
        </w:rPr>
        <w:t>функций</w:t>
      </w:r>
      <w:r w:rsidR="009861CE" w:rsidRPr="00500CA5">
        <w:rPr>
          <w:color w:val="FF0000"/>
          <w:sz w:val="28"/>
          <w:szCs w:val="28"/>
        </w:rPr>
        <w:t xml:space="preserve"> </w:t>
      </w:r>
      <w:r w:rsidR="002318A9" w:rsidRPr="00500CA5">
        <w:rPr>
          <w:color w:val="FF0000"/>
          <w:sz w:val="28"/>
          <w:szCs w:val="28"/>
        </w:rPr>
        <w:t>АСУТП.</w:t>
      </w:r>
    </w:p>
    <w:p w14:paraId="6C18D94C" w14:textId="7D415CF9" w:rsidR="00B74D28" w:rsidRPr="00500CA5" w:rsidRDefault="00F26779" w:rsidP="00E267D2">
      <w:pPr>
        <w:widowControl/>
        <w:spacing w:before="0" w:after="0"/>
        <w:rPr>
          <w:color w:val="FF0000"/>
          <w:sz w:val="28"/>
          <w:szCs w:val="28"/>
        </w:rPr>
      </w:pPr>
      <w:r w:rsidRPr="00500CA5">
        <w:rPr>
          <w:bCs/>
          <w:color w:val="FF0000"/>
          <w:kern w:val="0"/>
          <w:sz w:val="28"/>
          <w:szCs w:val="28"/>
        </w:rPr>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63</w:t>
      </w:r>
      <w:r w:rsidRPr="00500CA5">
        <w:rPr>
          <w:bCs/>
          <w:noProof/>
          <w:color w:val="FF0000"/>
          <w:kern w:val="0"/>
          <w:sz w:val="28"/>
          <w:szCs w:val="28"/>
        </w:rPr>
        <w:fldChar w:fldCharType="end"/>
      </w:r>
      <w:r w:rsidR="009861CE" w:rsidRPr="00500CA5">
        <w:rPr>
          <w:color w:val="FF0000"/>
          <w:sz w:val="28"/>
          <w:szCs w:val="28"/>
        </w:rPr>
        <w:t xml:space="preserve"> </w:t>
      </w:r>
      <w:r w:rsidR="00B74D28" w:rsidRPr="00500CA5">
        <w:rPr>
          <w:color w:val="FF0000"/>
          <w:sz w:val="28"/>
          <w:szCs w:val="28"/>
        </w:rPr>
        <w:t>Пункты</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системы</w:t>
      </w:r>
      <w:r w:rsidR="009861CE" w:rsidRPr="00500CA5">
        <w:rPr>
          <w:color w:val="FF0000"/>
          <w:sz w:val="28"/>
          <w:szCs w:val="28"/>
        </w:rPr>
        <w:t xml:space="preserve"> </w:t>
      </w:r>
      <w:r w:rsidR="00B74D28" w:rsidRPr="00500CA5">
        <w:rPr>
          <w:color w:val="FF0000"/>
          <w:sz w:val="28"/>
          <w:szCs w:val="28"/>
        </w:rPr>
        <w:t>водоснабжения</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размещать</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площадках</w:t>
      </w:r>
      <w:r w:rsidR="009861CE" w:rsidRPr="00500CA5">
        <w:rPr>
          <w:color w:val="FF0000"/>
          <w:sz w:val="28"/>
          <w:szCs w:val="28"/>
        </w:rPr>
        <w:t xml:space="preserve"> </w:t>
      </w:r>
      <w:r w:rsidR="00B74D28" w:rsidRPr="00500CA5">
        <w:rPr>
          <w:color w:val="FF0000"/>
          <w:sz w:val="28"/>
          <w:szCs w:val="28"/>
        </w:rPr>
        <w:t>водопроводных</w:t>
      </w:r>
      <w:r w:rsidR="009861CE" w:rsidRPr="00500CA5">
        <w:rPr>
          <w:color w:val="FF0000"/>
          <w:sz w:val="28"/>
          <w:szCs w:val="28"/>
        </w:rPr>
        <w:t xml:space="preserve"> </w:t>
      </w:r>
      <w:r w:rsidR="00B74D28" w:rsidRPr="00500CA5">
        <w:rPr>
          <w:color w:val="FF0000"/>
          <w:sz w:val="28"/>
          <w:szCs w:val="28"/>
        </w:rPr>
        <w:t>сооружений</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административно-бытовых</w:t>
      </w:r>
      <w:r w:rsidR="009861CE" w:rsidRPr="00500CA5">
        <w:rPr>
          <w:color w:val="FF0000"/>
          <w:sz w:val="28"/>
          <w:szCs w:val="28"/>
        </w:rPr>
        <w:t xml:space="preserve"> </w:t>
      </w:r>
      <w:r w:rsidR="00B74D28" w:rsidRPr="00500CA5">
        <w:rPr>
          <w:color w:val="FF0000"/>
          <w:sz w:val="28"/>
          <w:szCs w:val="28"/>
        </w:rPr>
        <w:t>зданиях,</w:t>
      </w:r>
      <w:r w:rsidR="009861CE" w:rsidRPr="00500CA5">
        <w:rPr>
          <w:color w:val="FF0000"/>
          <w:sz w:val="28"/>
          <w:szCs w:val="28"/>
        </w:rPr>
        <w:t xml:space="preserve"> </w:t>
      </w:r>
      <w:r w:rsidR="00B74D28" w:rsidRPr="00500CA5">
        <w:rPr>
          <w:color w:val="FF0000"/>
          <w:sz w:val="28"/>
          <w:szCs w:val="28"/>
        </w:rPr>
        <w:t>зданиях</w:t>
      </w:r>
      <w:r w:rsidR="009861CE" w:rsidRPr="00500CA5">
        <w:rPr>
          <w:color w:val="FF0000"/>
          <w:sz w:val="28"/>
          <w:szCs w:val="28"/>
        </w:rPr>
        <w:t xml:space="preserve"> </w:t>
      </w:r>
      <w:r w:rsidR="00B74D28" w:rsidRPr="00500CA5">
        <w:rPr>
          <w:color w:val="FF0000"/>
          <w:sz w:val="28"/>
          <w:szCs w:val="28"/>
        </w:rPr>
        <w:t>фильтров</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насосных</w:t>
      </w:r>
      <w:r w:rsidR="009861CE" w:rsidRPr="00500CA5">
        <w:rPr>
          <w:color w:val="FF0000"/>
          <w:sz w:val="28"/>
          <w:szCs w:val="28"/>
        </w:rPr>
        <w:t xml:space="preserve"> </w:t>
      </w:r>
      <w:r w:rsidR="00B74D28" w:rsidRPr="00500CA5">
        <w:rPr>
          <w:color w:val="FF0000"/>
          <w:sz w:val="28"/>
          <w:szCs w:val="28"/>
        </w:rPr>
        <w:t>станций</w:t>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создании</w:t>
      </w:r>
      <w:r w:rsidR="009861CE" w:rsidRPr="00500CA5">
        <w:rPr>
          <w:color w:val="FF0000"/>
          <w:sz w:val="28"/>
          <w:szCs w:val="28"/>
        </w:rPr>
        <w:t xml:space="preserve"> </w:t>
      </w:r>
      <w:r w:rsidR="00B74D28" w:rsidRPr="00500CA5">
        <w:rPr>
          <w:color w:val="FF0000"/>
          <w:sz w:val="28"/>
          <w:szCs w:val="28"/>
        </w:rPr>
        <w:t>необходимых</w:t>
      </w:r>
      <w:r w:rsidR="009861CE" w:rsidRPr="00500CA5">
        <w:rPr>
          <w:color w:val="FF0000"/>
          <w:sz w:val="28"/>
          <w:szCs w:val="28"/>
        </w:rPr>
        <w:t xml:space="preserve"> </w:t>
      </w:r>
      <w:r w:rsidR="00B74D28" w:rsidRPr="00500CA5">
        <w:rPr>
          <w:color w:val="FF0000"/>
          <w:sz w:val="28"/>
          <w:szCs w:val="28"/>
        </w:rPr>
        <w:t>условий</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уровню</w:t>
      </w:r>
      <w:r w:rsidR="009861CE" w:rsidRPr="00500CA5">
        <w:rPr>
          <w:color w:val="FF0000"/>
          <w:sz w:val="28"/>
          <w:szCs w:val="28"/>
        </w:rPr>
        <w:t xml:space="preserve"> </w:t>
      </w:r>
      <w:r w:rsidR="00B74D28" w:rsidRPr="00500CA5">
        <w:rPr>
          <w:color w:val="FF0000"/>
          <w:sz w:val="28"/>
          <w:szCs w:val="28"/>
        </w:rPr>
        <w:t>шума,</w:t>
      </w:r>
      <w:r w:rsidR="009861CE" w:rsidRPr="00500CA5">
        <w:rPr>
          <w:color w:val="FF0000"/>
          <w:sz w:val="28"/>
          <w:szCs w:val="28"/>
        </w:rPr>
        <w:t xml:space="preserve"> </w:t>
      </w:r>
      <w:r w:rsidR="00B74D28" w:rsidRPr="00500CA5">
        <w:rPr>
          <w:color w:val="FF0000"/>
          <w:sz w:val="28"/>
          <w:szCs w:val="28"/>
        </w:rPr>
        <w:t>вибрации</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т.</w:t>
      </w:r>
      <w:r w:rsidR="009861CE" w:rsidRPr="00500CA5">
        <w:rPr>
          <w:color w:val="FF0000"/>
          <w:sz w:val="28"/>
          <w:szCs w:val="28"/>
        </w:rPr>
        <w:t xml:space="preserve"> </w:t>
      </w:r>
      <w:r w:rsidR="00B74D28" w:rsidRPr="00500CA5">
        <w:rPr>
          <w:color w:val="FF0000"/>
          <w:sz w:val="28"/>
          <w:szCs w:val="28"/>
        </w:rPr>
        <w:t>п),</w:t>
      </w:r>
      <w:r w:rsidR="009861CE" w:rsidRPr="00500CA5">
        <w:rPr>
          <w:color w:val="FF0000"/>
          <w:sz w:val="28"/>
          <w:szCs w:val="28"/>
        </w:rPr>
        <w:t xml:space="preserve"> </w:t>
      </w:r>
      <w:r w:rsidR="00B74D28" w:rsidRPr="00500CA5">
        <w:rPr>
          <w:color w:val="FF0000"/>
          <w:sz w:val="28"/>
          <w:szCs w:val="28"/>
        </w:rPr>
        <w:t>а</w:t>
      </w:r>
      <w:r w:rsidR="009861CE" w:rsidRPr="00500CA5">
        <w:rPr>
          <w:color w:val="FF0000"/>
          <w:sz w:val="28"/>
          <w:szCs w:val="28"/>
        </w:rPr>
        <w:t xml:space="preserve"> </w:t>
      </w:r>
      <w:r w:rsidR="00B74D28" w:rsidRPr="00500CA5">
        <w:rPr>
          <w:color w:val="FF0000"/>
          <w:sz w:val="28"/>
          <w:szCs w:val="28"/>
        </w:rPr>
        <w:t>также</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здании</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водопроводным</w:t>
      </w:r>
      <w:r w:rsidR="009861CE" w:rsidRPr="00500CA5">
        <w:rPr>
          <w:color w:val="FF0000"/>
          <w:sz w:val="28"/>
          <w:szCs w:val="28"/>
        </w:rPr>
        <w:t xml:space="preserve"> </w:t>
      </w:r>
      <w:r w:rsidR="00B74D28" w:rsidRPr="00500CA5">
        <w:rPr>
          <w:color w:val="FF0000"/>
          <w:sz w:val="28"/>
          <w:szCs w:val="28"/>
        </w:rPr>
        <w:t>хозяйством.</w:t>
      </w:r>
    </w:p>
    <w:p w14:paraId="105530F3" w14:textId="49349D3B" w:rsidR="00B74D28" w:rsidRPr="00500CA5" w:rsidRDefault="00F26779" w:rsidP="00E267D2">
      <w:pPr>
        <w:widowControl/>
        <w:spacing w:before="0" w:after="0"/>
        <w:rPr>
          <w:color w:val="FF0000"/>
          <w:sz w:val="28"/>
          <w:szCs w:val="28"/>
        </w:rPr>
      </w:pPr>
      <w:r w:rsidRPr="00500CA5">
        <w:rPr>
          <w:bCs/>
          <w:color w:val="FF0000"/>
          <w:kern w:val="0"/>
          <w:sz w:val="28"/>
          <w:szCs w:val="28"/>
        </w:rPr>
        <w:lastRenderedPageBreak/>
        <w:fldChar w:fldCharType="begin"/>
      </w:r>
      <w:r w:rsidRPr="00500CA5">
        <w:rPr>
          <w:bCs/>
          <w:color w:val="FF0000"/>
          <w:kern w:val="0"/>
          <w:sz w:val="28"/>
          <w:szCs w:val="28"/>
        </w:rPr>
        <w:instrText xml:space="preserve"> REF  раздел_14  \* MERGEFORMAT </w:instrText>
      </w:r>
      <w:r w:rsidRPr="00500CA5">
        <w:rPr>
          <w:bCs/>
          <w:color w:val="FF0000"/>
          <w:kern w:val="0"/>
          <w:sz w:val="28"/>
          <w:szCs w:val="28"/>
        </w:rPr>
        <w:fldChar w:fldCharType="separate"/>
      </w:r>
      <w:r w:rsidR="00AE7126" w:rsidRPr="00500CA5">
        <w:rPr>
          <w:bCs/>
          <w:color w:val="FF0000"/>
          <w:kern w:val="0"/>
          <w:sz w:val="28"/>
          <w:szCs w:val="28"/>
        </w:rPr>
        <w:t>14</w:t>
      </w:r>
      <w:r w:rsidRPr="00500CA5">
        <w:rPr>
          <w:bCs/>
          <w:color w:val="FF0000"/>
          <w:kern w:val="0"/>
          <w:sz w:val="28"/>
          <w:szCs w:val="28"/>
        </w:rPr>
        <w:fldChar w:fldCharType="end"/>
      </w:r>
      <w:r w:rsidR="00B74D28" w:rsidRPr="00500CA5">
        <w:rPr>
          <w:bCs/>
          <w:color w:val="FF0000"/>
          <w:kern w:val="0"/>
          <w:sz w:val="28"/>
          <w:szCs w:val="28"/>
        </w:rPr>
        <w:t>.</w:t>
      </w:r>
      <w:r w:rsidRPr="00500CA5">
        <w:rPr>
          <w:bCs/>
          <w:noProof/>
          <w:color w:val="FF0000"/>
          <w:kern w:val="0"/>
          <w:sz w:val="28"/>
          <w:szCs w:val="28"/>
        </w:rPr>
        <w:fldChar w:fldCharType="begin"/>
      </w:r>
      <w:r w:rsidRPr="00500CA5">
        <w:rPr>
          <w:bCs/>
          <w:noProof/>
          <w:color w:val="FF0000"/>
          <w:kern w:val="0"/>
          <w:sz w:val="28"/>
          <w:szCs w:val="28"/>
        </w:rPr>
        <w:instrText xml:space="preserve"> SEQ раздел12 \* MERGEFORMAT </w:instrText>
      </w:r>
      <w:r w:rsidRPr="00500CA5">
        <w:rPr>
          <w:bCs/>
          <w:noProof/>
          <w:color w:val="FF0000"/>
          <w:kern w:val="0"/>
          <w:sz w:val="28"/>
          <w:szCs w:val="28"/>
        </w:rPr>
        <w:fldChar w:fldCharType="separate"/>
      </w:r>
      <w:r w:rsidR="00AE7126" w:rsidRPr="00500CA5">
        <w:rPr>
          <w:bCs/>
          <w:noProof/>
          <w:color w:val="FF0000"/>
          <w:kern w:val="0"/>
          <w:sz w:val="28"/>
          <w:szCs w:val="28"/>
        </w:rPr>
        <w:t>64</w:t>
      </w:r>
      <w:r w:rsidRPr="00500CA5">
        <w:rPr>
          <w:bCs/>
          <w:noProof/>
          <w:color w:val="FF0000"/>
          <w:kern w:val="0"/>
          <w:sz w:val="28"/>
          <w:szCs w:val="28"/>
        </w:rPr>
        <w:fldChar w:fldCharType="end"/>
      </w:r>
      <w:r w:rsidR="009861CE" w:rsidRPr="00500CA5">
        <w:rPr>
          <w:color w:val="FF0000"/>
          <w:sz w:val="28"/>
          <w:szCs w:val="28"/>
        </w:rPr>
        <w:t xml:space="preserve"> </w:t>
      </w:r>
      <w:r w:rsidR="00B74D28" w:rsidRPr="00500CA5">
        <w:rPr>
          <w:color w:val="FF0000"/>
          <w:sz w:val="28"/>
          <w:szCs w:val="28"/>
        </w:rPr>
        <w:t>Допускается</w:t>
      </w:r>
      <w:r w:rsidR="009861CE" w:rsidRPr="00500CA5">
        <w:rPr>
          <w:color w:val="FF0000"/>
          <w:sz w:val="28"/>
          <w:szCs w:val="28"/>
        </w:rPr>
        <w:t xml:space="preserve"> </w:t>
      </w:r>
      <w:r w:rsidR="00B74D28" w:rsidRPr="00500CA5">
        <w:rPr>
          <w:color w:val="FF0000"/>
          <w:sz w:val="28"/>
          <w:szCs w:val="28"/>
        </w:rPr>
        <w:t>поэтапная</w:t>
      </w:r>
      <w:r w:rsidR="009861CE" w:rsidRPr="00500CA5">
        <w:rPr>
          <w:color w:val="FF0000"/>
          <w:sz w:val="28"/>
          <w:szCs w:val="28"/>
        </w:rPr>
        <w:t xml:space="preserve"> </w:t>
      </w:r>
      <w:r w:rsidR="00B74D28" w:rsidRPr="00500CA5">
        <w:rPr>
          <w:color w:val="FF0000"/>
          <w:sz w:val="28"/>
          <w:szCs w:val="28"/>
        </w:rPr>
        <w:t>разработка</w:t>
      </w:r>
      <w:r w:rsidR="009861CE" w:rsidRPr="00500CA5">
        <w:rPr>
          <w:color w:val="FF0000"/>
          <w:sz w:val="28"/>
          <w:szCs w:val="28"/>
        </w:rPr>
        <w:t xml:space="preserve"> </w:t>
      </w:r>
      <w:r w:rsidR="00B74D28" w:rsidRPr="00500CA5">
        <w:rPr>
          <w:color w:val="FF0000"/>
          <w:sz w:val="28"/>
          <w:szCs w:val="28"/>
        </w:rPr>
        <w:t>диспетчерского</w:t>
      </w:r>
      <w:r w:rsidR="009861CE" w:rsidRPr="00500CA5">
        <w:rPr>
          <w:color w:val="FF0000"/>
          <w:sz w:val="28"/>
          <w:szCs w:val="28"/>
        </w:rPr>
        <w:t xml:space="preserve"> </w:t>
      </w:r>
      <w:r w:rsidR="00B74D28" w:rsidRPr="00500CA5">
        <w:rPr>
          <w:color w:val="FF0000"/>
          <w:sz w:val="28"/>
          <w:szCs w:val="28"/>
        </w:rPr>
        <w:t>управления</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контроля</w:t>
      </w:r>
      <w:r w:rsidR="009861CE" w:rsidRPr="00500CA5">
        <w:rPr>
          <w:color w:val="FF0000"/>
          <w:sz w:val="28"/>
          <w:szCs w:val="28"/>
        </w:rPr>
        <w:t xml:space="preserve"> </w:t>
      </w:r>
      <w:r w:rsidR="00B74D28" w:rsidRPr="00500CA5">
        <w:rPr>
          <w:color w:val="FF0000"/>
          <w:sz w:val="28"/>
          <w:szCs w:val="28"/>
        </w:rPr>
        <w:t>элементами</w:t>
      </w:r>
      <w:r w:rsidR="009861CE" w:rsidRPr="00500CA5">
        <w:rPr>
          <w:color w:val="FF0000"/>
          <w:sz w:val="28"/>
          <w:szCs w:val="28"/>
        </w:rPr>
        <w:t xml:space="preserve"> </w:t>
      </w:r>
      <w:r w:rsidR="00B74D28" w:rsidRPr="00500CA5">
        <w:rPr>
          <w:color w:val="FF0000"/>
          <w:sz w:val="28"/>
          <w:szCs w:val="28"/>
        </w:rPr>
        <w:t>АСУТП</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отдельным</w:t>
      </w:r>
      <w:r w:rsidR="009861CE" w:rsidRPr="00500CA5">
        <w:rPr>
          <w:color w:val="FF0000"/>
          <w:sz w:val="28"/>
          <w:szCs w:val="28"/>
        </w:rPr>
        <w:t xml:space="preserve"> </w:t>
      </w:r>
      <w:r w:rsidR="00B74D28" w:rsidRPr="00500CA5">
        <w:rPr>
          <w:color w:val="FF0000"/>
          <w:sz w:val="28"/>
          <w:szCs w:val="28"/>
        </w:rPr>
        <w:t>сооружениям</w:t>
      </w:r>
      <w:r w:rsidR="009861CE" w:rsidRPr="00500CA5">
        <w:rPr>
          <w:color w:val="FF0000"/>
          <w:sz w:val="28"/>
          <w:szCs w:val="28"/>
        </w:rPr>
        <w:t xml:space="preserve"> </w:t>
      </w:r>
      <w:r w:rsidR="00B74D28" w:rsidRPr="00500CA5">
        <w:rPr>
          <w:color w:val="FF0000"/>
          <w:sz w:val="28"/>
          <w:szCs w:val="28"/>
        </w:rPr>
        <w:t>системы</w:t>
      </w:r>
      <w:r w:rsidR="009861CE" w:rsidRPr="00500CA5">
        <w:rPr>
          <w:color w:val="FF0000"/>
          <w:sz w:val="28"/>
          <w:szCs w:val="28"/>
        </w:rPr>
        <w:t xml:space="preserve"> </w:t>
      </w:r>
      <w:r w:rsidR="00B74D28" w:rsidRPr="00500CA5">
        <w:rPr>
          <w:color w:val="FF0000"/>
          <w:sz w:val="28"/>
          <w:szCs w:val="28"/>
        </w:rPr>
        <w:t>водоснабжения</w:t>
      </w:r>
      <w:r w:rsidR="009861CE" w:rsidRPr="00500CA5">
        <w:rPr>
          <w:color w:val="FF0000"/>
          <w:sz w:val="28"/>
          <w:szCs w:val="28"/>
        </w:rPr>
        <w:t xml:space="preserve"> </w:t>
      </w:r>
      <w:r w:rsidR="00B74D28" w:rsidRPr="00500CA5">
        <w:rPr>
          <w:color w:val="FF0000"/>
          <w:sz w:val="28"/>
          <w:szCs w:val="28"/>
        </w:rPr>
        <w:t>объекта</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перспективой</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дальнейшем</w:t>
      </w:r>
      <w:r w:rsidR="009861CE" w:rsidRPr="00500CA5">
        <w:rPr>
          <w:color w:val="FF0000"/>
          <w:sz w:val="28"/>
          <w:szCs w:val="28"/>
        </w:rPr>
        <w:t xml:space="preserve"> </w:t>
      </w:r>
      <w:r w:rsidR="00B74D28" w:rsidRPr="00500CA5">
        <w:rPr>
          <w:color w:val="FF0000"/>
          <w:sz w:val="28"/>
          <w:szCs w:val="28"/>
        </w:rPr>
        <w:t>формирования</w:t>
      </w:r>
      <w:r w:rsidR="009861CE" w:rsidRPr="00500CA5">
        <w:rPr>
          <w:color w:val="FF0000"/>
          <w:sz w:val="28"/>
          <w:szCs w:val="28"/>
        </w:rPr>
        <w:t xml:space="preserve"> </w:t>
      </w:r>
      <w:r w:rsidR="00B74D28" w:rsidRPr="00500CA5">
        <w:rPr>
          <w:color w:val="FF0000"/>
          <w:sz w:val="28"/>
          <w:szCs w:val="28"/>
        </w:rPr>
        <w:t>комплекса</w:t>
      </w:r>
      <w:r w:rsidR="009861CE" w:rsidRPr="00500CA5">
        <w:rPr>
          <w:color w:val="FF0000"/>
          <w:sz w:val="28"/>
          <w:szCs w:val="28"/>
        </w:rPr>
        <w:t xml:space="preserve"> </w:t>
      </w:r>
      <w:r w:rsidR="00B74D28" w:rsidRPr="00500CA5">
        <w:rPr>
          <w:color w:val="FF0000"/>
          <w:sz w:val="28"/>
          <w:szCs w:val="28"/>
        </w:rPr>
        <w:t>подъема,</w:t>
      </w:r>
      <w:r w:rsidR="009861CE" w:rsidRPr="00500CA5">
        <w:rPr>
          <w:color w:val="FF0000"/>
          <w:sz w:val="28"/>
          <w:szCs w:val="28"/>
        </w:rPr>
        <w:t xml:space="preserve"> </w:t>
      </w:r>
      <w:r w:rsidR="00B74D28" w:rsidRPr="00500CA5">
        <w:rPr>
          <w:color w:val="FF0000"/>
          <w:sz w:val="28"/>
          <w:szCs w:val="28"/>
        </w:rPr>
        <w:t>транспортиров</w:t>
      </w:r>
      <w:r w:rsidR="0085189E" w:rsidRPr="00500CA5">
        <w:rPr>
          <w:color w:val="FF0000"/>
          <w:sz w:val="28"/>
          <w:szCs w:val="28"/>
        </w:rPr>
        <w:t>ания</w:t>
      </w:r>
      <w:r w:rsidR="00B74D28" w:rsidRPr="00500CA5">
        <w:rPr>
          <w:color w:val="FF0000"/>
          <w:sz w:val="28"/>
          <w:szCs w:val="28"/>
        </w:rPr>
        <w:t>,</w:t>
      </w:r>
      <w:r w:rsidR="009861CE" w:rsidRPr="00500CA5">
        <w:rPr>
          <w:color w:val="FF0000"/>
          <w:sz w:val="28"/>
          <w:szCs w:val="28"/>
        </w:rPr>
        <w:t xml:space="preserve"> </w:t>
      </w:r>
      <w:r w:rsidR="00B74D28" w:rsidRPr="00500CA5">
        <w:rPr>
          <w:color w:val="FF0000"/>
          <w:sz w:val="28"/>
          <w:szCs w:val="28"/>
        </w:rPr>
        <w:t>водоподготовки,</w:t>
      </w:r>
      <w:r w:rsidR="009861CE" w:rsidRPr="00500CA5">
        <w:rPr>
          <w:color w:val="FF0000"/>
          <w:sz w:val="28"/>
          <w:szCs w:val="28"/>
        </w:rPr>
        <w:t xml:space="preserve"> </w:t>
      </w:r>
      <w:r w:rsidR="00B74D28" w:rsidRPr="00500CA5">
        <w:rPr>
          <w:color w:val="FF0000"/>
          <w:sz w:val="28"/>
          <w:szCs w:val="28"/>
        </w:rPr>
        <w:t>подачи</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распределения</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целом</w:t>
      </w:r>
      <w:r w:rsidR="009861CE" w:rsidRPr="00500CA5">
        <w:rPr>
          <w:color w:val="FF0000"/>
          <w:sz w:val="28"/>
          <w:szCs w:val="28"/>
        </w:rPr>
        <w:t xml:space="preserve"> </w:t>
      </w:r>
      <w:r w:rsidR="00B74D28" w:rsidRPr="00500CA5">
        <w:rPr>
          <w:color w:val="FF0000"/>
          <w:sz w:val="28"/>
          <w:szCs w:val="28"/>
        </w:rPr>
        <w:t>по</w:t>
      </w:r>
      <w:r w:rsidR="009861CE" w:rsidRPr="00500CA5">
        <w:rPr>
          <w:color w:val="FF0000"/>
          <w:sz w:val="28"/>
          <w:szCs w:val="28"/>
        </w:rPr>
        <w:t xml:space="preserve"> </w:t>
      </w:r>
      <w:r w:rsidR="00B74D28" w:rsidRPr="00500CA5">
        <w:rPr>
          <w:color w:val="FF0000"/>
          <w:sz w:val="28"/>
          <w:szCs w:val="28"/>
        </w:rPr>
        <w:t>системе.</w:t>
      </w:r>
    </w:p>
    <w:p w14:paraId="107BB266" w14:textId="77777777" w:rsidR="007D01D6" w:rsidRDefault="007D01D6" w:rsidP="00BE4AA0">
      <w:pPr>
        <w:pStyle w:val="aff5"/>
        <w:ind w:firstLine="567"/>
        <w:jc w:val="both"/>
        <w:rPr>
          <w:rFonts w:ascii="Times New Roman" w:hAnsi="Times New Roman" w:cs="Times New Roman"/>
          <w:b/>
          <w:bCs/>
          <w:sz w:val="28"/>
          <w:szCs w:val="28"/>
        </w:rPr>
      </w:pPr>
      <w:bookmarkStart w:id="277" w:name="_Toc310589351"/>
      <w:bookmarkStart w:id="278" w:name="_Toc313339613"/>
      <w:r>
        <w:rPr>
          <w:rFonts w:ascii="Times New Roman" w:hAnsi="Times New Roman" w:cs="Times New Roman"/>
          <w:b/>
          <w:bCs/>
          <w:sz w:val="28"/>
          <w:szCs w:val="28"/>
        </w:rPr>
        <w:t>15 Планировочные и конструктивные решения</w:t>
      </w:r>
      <w:bookmarkStart w:id="279" w:name="раздел_15"/>
      <w:bookmarkEnd w:id="277"/>
      <w:bookmarkEnd w:id="278"/>
    </w:p>
    <w:p w14:paraId="5B93C155" w14:textId="77777777" w:rsidR="007D01D6" w:rsidRDefault="007D01D6" w:rsidP="007D01D6">
      <w:pPr>
        <w:pStyle w:val="aff5"/>
        <w:ind w:firstLine="567"/>
        <w:jc w:val="both"/>
        <w:rPr>
          <w:rFonts w:ascii="Times New Roman" w:hAnsi="Times New Roman" w:cs="Times New Roman"/>
          <w:b/>
          <w:bCs/>
          <w:sz w:val="28"/>
          <w:szCs w:val="28"/>
        </w:rPr>
      </w:pPr>
      <w:r>
        <w:rPr>
          <w:rFonts w:ascii="Times New Roman" w:hAnsi="Times New Roman" w:cs="Times New Roman"/>
          <w:b/>
          <w:bCs/>
          <w:sz w:val="28"/>
          <w:szCs w:val="28"/>
        </w:rPr>
        <w:t>Схема планировочной организации земельного участка</w:t>
      </w:r>
    </w:p>
    <w:bookmarkEnd w:id="279"/>
    <w:p w14:paraId="3802A7D3" w14:textId="42B04739" w:rsidR="007D01D6" w:rsidRPr="00500CA5" w:rsidRDefault="007D01D6" w:rsidP="007D01D6">
      <w:pPr>
        <w:widowControl/>
        <w:spacing w:before="0" w:after="0"/>
        <w:rPr>
          <w:color w:val="FF0000"/>
          <w:sz w:val="28"/>
          <w:szCs w:val="28"/>
        </w:rPr>
      </w:pPr>
      <w:r w:rsidRPr="00500CA5">
        <w:rPr>
          <w:color w:val="FF0000"/>
          <w:sz w:val="28"/>
          <w:szCs w:val="28"/>
        </w:rPr>
        <w:t xml:space="preserve">15.1 </w:t>
      </w:r>
      <w:r w:rsidR="00B74D28" w:rsidRPr="00500CA5">
        <w:rPr>
          <w:color w:val="FF0000"/>
          <w:sz w:val="28"/>
          <w:szCs w:val="28"/>
        </w:rPr>
        <w:t>Выбор</w:t>
      </w:r>
      <w:r w:rsidR="009861CE" w:rsidRPr="00500CA5">
        <w:rPr>
          <w:color w:val="FF0000"/>
          <w:sz w:val="28"/>
          <w:szCs w:val="28"/>
        </w:rPr>
        <w:t xml:space="preserve"> </w:t>
      </w:r>
      <w:r w:rsidR="00B74D28" w:rsidRPr="00500CA5">
        <w:rPr>
          <w:color w:val="FF0000"/>
          <w:sz w:val="28"/>
          <w:szCs w:val="28"/>
        </w:rPr>
        <w:t>площадок</w:t>
      </w:r>
      <w:r w:rsidR="009861CE" w:rsidRPr="00500CA5">
        <w:rPr>
          <w:color w:val="FF0000"/>
          <w:sz w:val="28"/>
          <w:szCs w:val="28"/>
        </w:rPr>
        <w:t xml:space="preserve"> </w:t>
      </w:r>
      <w:r w:rsidR="00B74D28" w:rsidRPr="00500CA5">
        <w:rPr>
          <w:color w:val="FF0000"/>
          <w:sz w:val="28"/>
          <w:szCs w:val="28"/>
        </w:rPr>
        <w:t>для</w:t>
      </w:r>
      <w:r w:rsidR="009861CE" w:rsidRPr="00500CA5">
        <w:rPr>
          <w:color w:val="FF0000"/>
          <w:sz w:val="28"/>
          <w:szCs w:val="28"/>
        </w:rPr>
        <w:t xml:space="preserve"> </w:t>
      </w:r>
      <w:r w:rsidR="00B74D28" w:rsidRPr="00500CA5">
        <w:rPr>
          <w:color w:val="FF0000"/>
          <w:sz w:val="28"/>
          <w:szCs w:val="28"/>
        </w:rPr>
        <w:t>строительства</w:t>
      </w:r>
      <w:r w:rsidR="009861CE" w:rsidRPr="00500CA5">
        <w:rPr>
          <w:color w:val="FF0000"/>
          <w:sz w:val="28"/>
          <w:szCs w:val="28"/>
        </w:rPr>
        <w:t xml:space="preserve"> </w:t>
      </w:r>
      <w:r w:rsidR="00B74D28" w:rsidRPr="00500CA5">
        <w:rPr>
          <w:color w:val="FF0000"/>
          <w:sz w:val="28"/>
          <w:szCs w:val="28"/>
        </w:rPr>
        <w:t>водопроводных</w:t>
      </w:r>
      <w:r w:rsidR="009861CE" w:rsidRPr="00500CA5">
        <w:rPr>
          <w:color w:val="FF0000"/>
          <w:sz w:val="28"/>
          <w:szCs w:val="28"/>
        </w:rPr>
        <w:t xml:space="preserve"> </w:t>
      </w:r>
      <w:r w:rsidR="00B74D28" w:rsidRPr="00500CA5">
        <w:rPr>
          <w:color w:val="FF0000"/>
          <w:sz w:val="28"/>
          <w:szCs w:val="28"/>
        </w:rPr>
        <w:t>сооружений,</w:t>
      </w:r>
      <w:r w:rsidR="009861CE" w:rsidRPr="00500CA5">
        <w:rPr>
          <w:color w:val="FF0000"/>
          <w:sz w:val="28"/>
          <w:szCs w:val="28"/>
        </w:rPr>
        <w:t xml:space="preserve"> </w:t>
      </w:r>
      <w:r w:rsidR="00B74D28" w:rsidRPr="00500CA5">
        <w:rPr>
          <w:color w:val="FF0000"/>
          <w:sz w:val="28"/>
          <w:szCs w:val="28"/>
        </w:rPr>
        <w:t>а</w:t>
      </w:r>
      <w:r w:rsidR="009861CE" w:rsidRPr="00500CA5">
        <w:rPr>
          <w:color w:val="FF0000"/>
          <w:sz w:val="28"/>
          <w:szCs w:val="28"/>
        </w:rPr>
        <w:t xml:space="preserve"> </w:t>
      </w:r>
      <w:r w:rsidR="00B74D28" w:rsidRPr="00500CA5">
        <w:rPr>
          <w:color w:val="FF0000"/>
          <w:sz w:val="28"/>
          <w:szCs w:val="28"/>
        </w:rPr>
        <w:t>также</w:t>
      </w:r>
      <w:r w:rsidR="009861CE" w:rsidRPr="00500CA5">
        <w:rPr>
          <w:color w:val="FF0000"/>
          <w:sz w:val="28"/>
          <w:szCs w:val="28"/>
        </w:rPr>
        <w:t xml:space="preserve"> </w:t>
      </w:r>
      <w:r w:rsidR="00B74D28" w:rsidRPr="00500CA5">
        <w:rPr>
          <w:color w:val="FF0000"/>
          <w:sz w:val="28"/>
          <w:szCs w:val="28"/>
        </w:rPr>
        <w:t>планировка</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застройка</w:t>
      </w:r>
      <w:r w:rsidR="009861CE" w:rsidRPr="00500CA5">
        <w:rPr>
          <w:color w:val="FF0000"/>
          <w:sz w:val="28"/>
          <w:szCs w:val="28"/>
        </w:rPr>
        <w:t xml:space="preserve"> </w:t>
      </w:r>
      <w:r w:rsidR="00B74D28" w:rsidRPr="00500CA5">
        <w:rPr>
          <w:color w:val="FF0000"/>
          <w:sz w:val="28"/>
          <w:szCs w:val="28"/>
        </w:rPr>
        <w:t>их</w:t>
      </w:r>
      <w:r w:rsidR="009861CE" w:rsidRPr="00500CA5">
        <w:rPr>
          <w:color w:val="FF0000"/>
          <w:sz w:val="28"/>
          <w:szCs w:val="28"/>
        </w:rPr>
        <w:t xml:space="preserve"> </w:t>
      </w:r>
      <w:r w:rsidR="00B74D28" w:rsidRPr="00500CA5">
        <w:rPr>
          <w:color w:val="FF0000"/>
          <w:sz w:val="28"/>
          <w:szCs w:val="28"/>
        </w:rPr>
        <w:t>территорий</w:t>
      </w:r>
      <w:r w:rsidR="009861CE" w:rsidRPr="00500CA5">
        <w:rPr>
          <w:color w:val="FF0000"/>
          <w:sz w:val="28"/>
          <w:szCs w:val="28"/>
        </w:rPr>
        <w:t xml:space="preserve"> </w:t>
      </w:r>
      <w:r w:rsidR="00B74D28" w:rsidRPr="00500CA5">
        <w:rPr>
          <w:color w:val="FF0000"/>
          <w:sz w:val="28"/>
          <w:szCs w:val="28"/>
        </w:rPr>
        <w:t>должны</w:t>
      </w:r>
      <w:r w:rsidR="009861CE" w:rsidRPr="00500CA5">
        <w:rPr>
          <w:color w:val="FF0000"/>
          <w:sz w:val="28"/>
          <w:szCs w:val="28"/>
        </w:rPr>
        <w:t xml:space="preserve"> </w:t>
      </w:r>
      <w:r w:rsidR="00B74D28" w:rsidRPr="00500CA5">
        <w:rPr>
          <w:color w:val="FF0000"/>
          <w:sz w:val="28"/>
          <w:szCs w:val="28"/>
        </w:rPr>
        <w:t>выполняться</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соответствии</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технологическими</w:t>
      </w:r>
      <w:r w:rsidR="009861CE" w:rsidRPr="00500CA5">
        <w:rPr>
          <w:color w:val="FF0000"/>
          <w:sz w:val="28"/>
          <w:szCs w:val="28"/>
        </w:rPr>
        <w:t xml:space="preserve"> </w:t>
      </w:r>
      <w:r w:rsidR="00B74D28" w:rsidRPr="00500CA5">
        <w:rPr>
          <w:color w:val="FF0000"/>
          <w:sz w:val="28"/>
          <w:szCs w:val="28"/>
        </w:rPr>
        <w:t>требованиями,</w:t>
      </w:r>
      <w:r w:rsidR="009861CE" w:rsidRPr="00500CA5">
        <w:rPr>
          <w:color w:val="FF0000"/>
          <w:sz w:val="28"/>
          <w:szCs w:val="28"/>
        </w:rPr>
        <w:t xml:space="preserve"> </w:t>
      </w:r>
      <w:r w:rsidR="00B74D28" w:rsidRPr="00500CA5">
        <w:rPr>
          <w:color w:val="FF0000"/>
          <w:sz w:val="28"/>
          <w:szCs w:val="28"/>
        </w:rPr>
        <w:t>указаниями</w:t>
      </w:r>
      <w:r w:rsidR="009861CE" w:rsidRPr="00500CA5">
        <w:rPr>
          <w:color w:val="FF0000"/>
          <w:sz w:val="28"/>
          <w:szCs w:val="28"/>
        </w:rPr>
        <w:t xml:space="preserve"> </w:t>
      </w:r>
      <w:r w:rsidR="00B74D28" w:rsidRPr="00500CA5">
        <w:rPr>
          <w:color w:val="FF0000"/>
          <w:sz w:val="28"/>
          <w:szCs w:val="28"/>
        </w:rPr>
        <w:t>СП</w:t>
      </w:r>
      <w:r w:rsidR="009861CE" w:rsidRPr="00500CA5">
        <w:rPr>
          <w:color w:val="FF0000"/>
          <w:sz w:val="28"/>
          <w:szCs w:val="28"/>
        </w:rPr>
        <w:t xml:space="preserve"> </w:t>
      </w:r>
      <w:r w:rsidR="00B74D28" w:rsidRPr="00500CA5">
        <w:rPr>
          <w:color w:val="FF0000"/>
          <w:sz w:val="28"/>
          <w:szCs w:val="28"/>
        </w:rPr>
        <w:t>18.</w:t>
      </w:r>
      <w:r w:rsidR="00A31BBB" w:rsidRPr="00500CA5">
        <w:rPr>
          <w:color w:val="FF0000"/>
          <w:sz w:val="28"/>
          <w:szCs w:val="28"/>
        </w:rPr>
        <w:t>13330</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9456F" w:rsidRPr="00500CA5">
        <w:rPr>
          <w:color w:val="FF0000"/>
          <w:sz w:val="28"/>
          <w:szCs w:val="28"/>
        </w:rPr>
        <w:t>с</w:t>
      </w:r>
      <w:r w:rsidR="009861CE" w:rsidRPr="00500CA5">
        <w:rPr>
          <w:color w:val="FF0000"/>
          <w:sz w:val="28"/>
          <w:szCs w:val="28"/>
        </w:rPr>
        <w:t xml:space="preserve"> </w:t>
      </w:r>
      <w:r w:rsidR="00B9456F" w:rsidRPr="00500CA5">
        <w:rPr>
          <w:color w:val="FF0000"/>
          <w:sz w:val="28"/>
          <w:szCs w:val="28"/>
        </w:rPr>
        <w:t>учетом</w:t>
      </w:r>
      <w:r w:rsidR="009861CE" w:rsidRPr="00500CA5">
        <w:rPr>
          <w:color w:val="FF0000"/>
          <w:sz w:val="28"/>
          <w:szCs w:val="28"/>
        </w:rPr>
        <w:t xml:space="preserve"> </w:t>
      </w:r>
      <w:r w:rsidR="00B9456F" w:rsidRPr="00500CA5">
        <w:rPr>
          <w:color w:val="FF0000"/>
          <w:sz w:val="28"/>
          <w:szCs w:val="28"/>
        </w:rPr>
        <w:t>требований</w:t>
      </w:r>
      <w:r w:rsidR="009861CE" w:rsidRPr="00500CA5">
        <w:rPr>
          <w:color w:val="FF0000"/>
          <w:sz w:val="28"/>
          <w:szCs w:val="28"/>
        </w:rPr>
        <w:t xml:space="preserve"> </w:t>
      </w:r>
      <w:r w:rsidR="00343D0A" w:rsidRPr="00500CA5">
        <w:rPr>
          <w:color w:val="FF0000"/>
          <w:sz w:val="28"/>
          <w:szCs w:val="28"/>
        </w:rPr>
        <w:t>СанПиН</w:t>
      </w:r>
      <w:r w:rsidR="009861CE" w:rsidRPr="00500CA5">
        <w:rPr>
          <w:color w:val="FF0000"/>
          <w:sz w:val="28"/>
          <w:szCs w:val="28"/>
        </w:rPr>
        <w:t xml:space="preserve"> </w:t>
      </w:r>
      <w:r w:rsidR="00343D0A" w:rsidRPr="00500CA5">
        <w:rPr>
          <w:color w:val="FF0000"/>
          <w:sz w:val="28"/>
          <w:szCs w:val="28"/>
        </w:rPr>
        <w:t>1.2.3685</w:t>
      </w:r>
      <w:r w:rsidR="00B9456F" w:rsidRPr="00500CA5">
        <w:rPr>
          <w:color w:val="FF0000"/>
          <w:sz w:val="28"/>
          <w:szCs w:val="28"/>
        </w:rPr>
        <w:t>,</w:t>
      </w:r>
      <w:r w:rsidR="009861CE" w:rsidRPr="00500CA5">
        <w:rPr>
          <w:color w:val="FF0000"/>
          <w:sz w:val="28"/>
          <w:szCs w:val="28"/>
        </w:rPr>
        <w:t xml:space="preserve"> </w:t>
      </w:r>
      <w:r w:rsidR="008D72DC" w:rsidRPr="00500CA5">
        <w:rPr>
          <w:color w:val="FF0000"/>
          <w:sz w:val="28"/>
          <w:szCs w:val="28"/>
        </w:rPr>
        <w:t>СанПиН</w:t>
      </w:r>
      <w:r w:rsidR="009861CE" w:rsidRPr="00500CA5">
        <w:rPr>
          <w:color w:val="FF0000"/>
          <w:sz w:val="28"/>
          <w:szCs w:val="28"/>
        </w:rPr>
        <w:t xml:space="preserve"> </w:t>
      </w:r>
      <w:r w:rsidR="008D72DC" w:rsidRPr="00500CA5">
        <w:rPr>
          <w:color w:val="FF0000"/>
          <w:sz w:val="28"/>
          <w:szCs w:val="28"/>
        </w:rPr>
        <w:t>2.1.3684,</w:t>
      </w:r>
      <w:r w:rsidR="009861CE" w:rsidRPr="00500CA5">
        <w:rPr>
          <w:color w:val="FF0000"/>
          <w:sz w:val="28"/>
          <w:szCs w:val="28"/>
        </w:rPr>
        <w:t xml:space="preserve"> </w:t>
      </w:r>
      <w:r w:rsidR="00B9456F" w:rsidRPr="00500CA5">
        <w:rPr>
          <w:color w:val="FF0000"/>
          <w:sz w:val="28"/>
          <w:szCs w:val="28"/>
        </w:rPr>
        <w:t>СП</w:t>
      </w:r>
      <w:r w:rsidR="009861CE" w:rsidRPr="00500CA5">
        <w:rPr>
          <w:color w:val="FF0000"/>
          <w:sz w:val="28"/>
          <w:szCs w:val="28"/>
        </w:rPr>
        <w:t xml:space="preserve"> </w:t>
      </w:r>
      <w:r w:rsidR="00B9456F" w:rsidRPr="00500CA5">
        <w:rPr>
          <w:color w:val="FF0000"/>
          <w:sz w:val="28"/>
          <w:szCs w:val="28"/>
        </w:rPr>
        <w:t>132.13330</w:t>
      </w:r>
      <w:r w:rsidR="00B74D28" w:rsidRPr="00500CA5">
        <w:rPr>
          <w:color w:val="FF0000"/>
          <w:sz w:val="28"/>
          <w:szCs w:val="28"/>
        </w:rPr>
        <w:t>.</w:t>
      </w:r>
    </w:p>
    <w:p w14:paraId="2074C11A" w14:textId="05BD1A8D" w:rsidR="007D01D6" w:rsidRPr="00500CA5" w:rsidRDefault="007D01D6" w:rsidP="007D01D6">
      <w:pPr>
        <w:widowControl/>
        <w:spacing w:before="0" w:after="0"/>
        <w:rPr>
          <w:color w:val="FF0000"/>
          <w:sz w:val="28"/>
          <w:szCs w:val="28"/>
        </w:rPr>
      </w:pPr>
      <w:r w:rsidRPr="00500CA5">
        <w:rPr>
          <w:color w:val="FF0000"/>
          <w:sz w:val="28"/>
          <w:szCs w:val="28"/>
        </w:rPr>
        <w:t xml:space="preserve">15.2 </w:t>
      </w:r>
      <w:r w:rsidR="00B74D28" w:rsidRPr="00500CA5">
        <w:rPr>
          <w:color w:val="FF0000"/>
          <w:sz w:val="28"/>
          <w:szCs w:val="28"/>
        </w:rPr>
        <w:t>Планировочные</w:t>
      </w:r>
      <w:r w:rsidR="009861CE" w:rsidRPr="00500CA5">
        <w:rPr>
          <w:color w:val="FF0000"/>
          <w:sz w:val="28"/>
          <w:szCs w:val="28"/>
        </w:rPr>
        <w:t xml:space="preserve"> </w:t>
      </w:r>
      <w:r w:rsidR="00B74D28" w:rsidRPr="00500CA5">
        <w:rPr>
          <w:color w:val="FF0000"/>
          <w:sz w:val="28"/>
          <w:szCs w:val="28"/>
        </w:rPr>
        <w:t>отметки</w:t>
      </w:r>
      <w:r w:rsidR="009861CE" w:rsidRPr="00500CA5">
        <w:rPr>
          <w:color w:val="FF0000"/>
          <w:sz w:val="28"/>
          <w:szCs w:val="28"/>
        </w:rPr>
        <w:t xml:space="preserve"> </w:t>
      </w:r>
      <w:r w:rsidR="00B74D28" w:rsidRPr="00500CA5">
        <w:rPr>
          <w:color w:val="FF0000"/>
          <w:sz w:val="28"/>
          <w:szCs w:val="28"/>
        </w:rPr>
        <w:t>площадок</w:t>
      </w:r>
      <w:r w:rsidR="009861CE" w:rsidRPr="00500CA5">
        <w:rPr>
          <w:color w:val="FF0000"/>
          <w:sz w:val="28"/>
          <w:szCs w:val="28"/>
        </w:rPr>
        <w:t xml:space="preserve"> </w:t>
      </w:r>
      <w:r w:rsidR="00B74D28" w:rsidRPr="00500CA5">
        <w:rPr>
          <w:color w:val="FF0000"/>
          <w:sz w:val="28"/>
          <w:szCs w:val="28"/>
        </w:rPr>
        <w:t>водопроводных</w:t>
      </w:r>
      <w:r w:rsidR="009861CE" w:rsidRPr="00500CA5">
        <w:rPr>
          <w:color w:val="FF0000"/>
          <w:sz w:val="28"/>
          <w:szCs w:val="28"/>
        </w:rPr>
        <w:t xml:space="preserve"> </w:t>
      </w:r>
      <w:r w:rsidR="00B74D28" w:rsidRPr="00500CA5">
        <w:rPr>
          <w:color w:val="FF0000"/>
          <w:sz w:val="28"/>
          <w:szCs w:val="28"/>
        </w:rPr>
        <w:t>сооружений,</w:t>
      </w:r>
      <w:r w:rsidR="009861CE" w:rsidRPr="00500CA5">
        <w:rPr>
          <w:color w:val="FF0000"/>
          <w:sz w:val="28"/>
          <w:szCs w:val="28"/>
        </w:rPr>
        <w:t xml:space="preserve"> </w:t>
      </w:r>
      <w:r w:rsidR="00B74D28" w:rsidRPr="00500CA5">
        <w:rPr>
          <w:color w:val="FF0000"/>
          <w:sz w:val="28"/>
          <w:szCs w:val="28"/>
        </w:rPr>
        <w:t>размещаемых</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прибрежных</w:t>
      </w:r>
      <w:r w:rsidR="009861CE" w:rsidRPr="00500CA5">
        <w:rPr>
          <w:color w:val="FF0000"/>
          <w:sz w:val="28"/>
          <w:szCs w:val="28"/>
        </w:rPr>
        <w:t xml:space="preserve"> </w:t>
      </w:r>
      <w:r w:rsidR="00B74D28" w:rsidRPr="00500CA5">
        <w:rPr>
          <w:color w:val="FF0000"/>
          <w:sz w:val="28"/>
          <w:szCs w:val="28"/>
        </w:rPr>
        <w:t>участках</w:t>
      </w:r>
      <w:r w:rsidR="009861CE" w:rsidRPr="00500CA5">
        <w:rPr>
          <w:color w:val="FF0000"/>
          <w:sz w:val="28"/>
          <w:szCs w:val="28"/>
        </w:rPr>
        <w:t xml:space="preserve"> </w:t>
      </w:r>
      <w:r w:rsidR="00B74D28" w:rsidRPr="00500CA5">
        <w:rPr>
          <w:color w:val="FF0000"/>
          <w:sz w:val="28"/>
          <w:szCs w:val="28"/>
        </w:rPr>
        <w:t>водотоков</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водоемов,</w:t>
      </w:r>
      <w:r w:rsidR="009861CE" w:rsidRPr="00500CA5">
        <w:rPr>
          <w:color w:val="FF0000"/>
          <w:sz w:val="28"/>
          <w:szCs w:val="28"/>
        </w:rPr>
        <w:t xml:space="preserve"> </w:t>
      </w:r>
      <w:r w:rsidR="00B74D28" w:rsidRPr="00500CA5">
        <w:rPr>
          <w:color w:val="FF0000"/>
          <w:sz w:val="28"/>
          <w:szCs w:val="28"/>
        </w:rPr>
        <w:t>должны</w:t>
      </w:r>
      <w:r w:rsidR="009861CE" w:rsidRPr="00500CA5">
        <w:rPr>
          <w:color w:val="FF0000"/>
          <w:sz w:val="28"/>
          <w:szCs w:val="28"/>
        </w:rPr>
        <w:t xml:space="preserve"> </w:t>
      </w:r>
      <w:r w:rsidR="00B74D28" w:rsidRPr="00500CA5">
        <w:rPr>
          <w:color w:val="FF0000"/>
          <w:sz w:val="28"/>
          <w:szCs w:val="28"/>
        </w:rPr>
        <w:t>приниматься</w:t>
      </w:r>
      <w:r w:rsidR="009861CE" w:rsidRPr="00500CA5">
        <w:rPr>
          <w:color w:val="FF0000"/>
          <w:sz w:val="28"/>
          <w:szCs w:val="28"/>
        </w:rPr>
        <w:t xml:space="preserve"> </w:t>
      </w:r>
      <w:r w:rsidR="00B74D28" w:rsidRPr="00500CA5">
        <w:rPr>
          <w:color w:val="FF0000"/>
          <w:sz w:val="28"/>
          <w:szCs w:val="28"/>
        </w:rPr>
        <w:t>не</w:t>
      </w:r>
      <w:r w:rsidR="009861CE" w:rsidRPr="00500CA5">
        <w:rPr>
          <w:color w:val="FF0000"/>
          <w:sz w:val="28"/>
          <w:szCs w:val="28"/>
        </w:rPr>
        <w:t xml:space="preserve"> </w:t>
      </w:r>
      <w:r w:rsidR="00B74D28" w:rsidRPr="00500CA5">
        <w:rPr>
          <w:color w:val="FF0000"/>
          <w:sz w:val="28"/>
          <w:szCs w:val="28"/>
        </w:rPr>
        <w:t>менее</w:t>
      </w:r>
      <w:r w:rsidR="009861CE" w:rsidRPr="00500CA5">
        <w:rPr>
          <w:color w:val="FF0000"/>
          <w:sz w:val="28"/>
          <w:szCs w:val="28"/>
        </w:rPr>
        <w:t xml:space="preserve"> </w:t>
      </w:r>
      <w:r w:rsidR="00B74D28" w:rsidRPr="00500CA5">
        <w:rPr>
          <w:color w:val="FF0000"/>
          <w:sz w:val="28"/>
          <w:szCs w:val="28"/>
        </w:rPr>
        <w:t>чем</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0,</w:t>
      </w:r>
      <w:r w:rsidR="00A31BBB" w:rsidRPr="00500CA5">
        <w:rPr>
          <w:color w:val="FF0000"/>
          <w:sz w:val="28"/>
          <w:szCs w:val="28"/>
        </w:rPr>
        <w:t>5</w:t>
      </w:r>
      <w:r w:rsidR="009861CE" w:rsidRPr="00500CA5">
        <w:rPr>
          <w:color w:val="FF0000"/>
          <w:sz w:val="28"/>
          <w:szCs w:val="28"/>
        </w:rPr>
        <w:t xml:space="preserve"> </w:t>
      </w:r>
      <w:r w:rsidR="00B74D28" w:rsidRPr="00500CA5">
        <w:rPr>
          <w:color w:val="FF0000"/>
          <w:sz w:val="28"/>
          <w:szCs w:val="28"/>
        </w:rPr>
        <w:t>м</w:t>
      </w:r>
      <w:r w:rsidR="009861CE" w:rsidRPr="00500CA5">
        <w:rPr>
          <w:color w:val="FF0000"/>
          <w:sz w:val="28"/>
          <w:szCs w:val="28"/>
        </w:rPr>
        <w:t xml:space="preserve"> </w:t>
      </w:r>
      <w:r w:rsidR="00B74D28" w:rsidRPr="00500CA5">
        <w:rPr>
          <w:color w:val="FF0000"/>
          <w:sz w:val="28"/>
          <w:szCs w:val="28"/>
        </w:rPr>
        <w:t>выше</w:t>
      </w:r>
      <w:r w:rsidR="009861CE" w:rsidRPr="00500CA5">
        <w:rPr>
          <w:color w:val="FF0000"/>
          <w:sz w:val="28"/>
          <w:szCs w:val="28"/>
        </w:rPr>
        <w:t xml:space="preserve"> </w:t>
      </w:r>
      <w:r w:rsidR="00B74D28" w:rsidRPr="00500CA5">
        <w:rPr>
          <w:color w:val="FF0000"/>
          <w:sz w:val="28"/>
          <w:szCs w:val="28"/>
        </w:rPr>
        <w:t>расчетного</w:t>
      </w:r>
      <w:r w:rsidR="009861CE" w:rsidRPr="00500CA5">
        <w:rPr>
          <w:color w:val="FF0000"/>
          <w:sz w:val="28"/>
          <w:szCs w:val="28"/>
        </w:rPr>
        <w:t xml:space="preserve"> </w:t>
      </w:r>
      <w:r w:rsidR="00B74D28" w:rsidRPr="00500CA5">
        <w:rPr>
          <w:color w:val="FF0000"/>
          <w:sz w:val="28"/>
          <w:szCs w:val="28"/>
        </w:rPr>
        <w:t>максимального</w:t>
      </w:r>
      <w:r w:rsidR="009861CE" w:rsidRPr="00500CA5">
        <w:rPr>
          <w:color w:val="FF0000"/>
          <w:sz w:val="28"/>
          <w:szCs w:val="28"/>
        </w:rPr>
        <w:t xml:space="preserve"> </w:t>
      </w:r>
      <w:r w:rsidR="00B74D28" w:rsidRPr="00500CA5">
        <w:rPr>
          <w:color w:val="FF0000"/>
          <w:sz w:val="28"/>
          <w:szCs w:val="28"/>
        </w:rPr>
        <w:t>уровня</w:t>
      </w:r>
      <w:r w:rsidR="009861CE" w:rsidRPr="00500CA5">
        <w:rPr>
          <w:color w:val="FF0000"/>
          <w:sz w:val="28"/>
          <w:szCs w:val="28"/>
        </w:rPr>
        <w:t xml:space="preserve"> </w:t>
      </w:r>
      <w:r w:rsidR="00B74D28" w:rsidRPr="00500CA5">
        <w:rPr>
          <w:color w:val="FF0000"/>
          <w:sz w:val="28"/>
          <w:szCs w:val="28"/>
        </w:rPr>
        <w:t>воды,</w:t>
      </w:r>
      <w:r w:rsidR="009861CE" w:rsidRPr="00500CA5">
        <w:rPr>
          <w:color w:val="FF0000"/>
          <w:sz w:val="28"/>
          <w:szCs w:val="28"/>
        </w:rPr>
        <w:t xml:space="preserve"> </w:t>
      </w:r>
      <w:r w:rsidR="00B74D28" w:rsidRPr="00500CA5">
        <w:rPr>
          <w:color w:val="FF0000"/>
          <w:sz w:val="28"/>
          <w:szCs w:val="28"/>
        </w:rPr>
        <w:t>обеспеченность</w:t>
      </w:r>
      <w:r w:rsidR="009861CE" w:rsidRPr="00500CA5">
        <w:rPr>
          <w:color w:val="FF0000"/>
          <w:sz w:val="28"/>
          <w:szCs w:val="28"/>
        </w:rPr>
        <w:t xml:space="preserve"> </w:t>
      </w:r>
      <w:r w:rsidR="00FB01DD" w:rsidRPr="00500CA5">
        <w:rPr>
          <w:color w:val="FF0000"/>
          <w:sz w:val="28"/>
          <w:szCs w:val="28"/>
        </w:rPr>
        <w:t>которого</w:t>
      </w:r>
      <w:r w:rsidR="009861CE" w:rsidRPr="00500CA5">
        <w:rPr>
          <w:color w:val="FF0000"/>
          <w:sz w:val="28"/>
          <w:szCs w:val="28"/>
        </w:rPr>
        <w:t xml:space="preserve"> </w:t>
      </w:r>
      <w:r w:rsidR="00FB01DD" w:rsidRPr="00500CA5">
        <w:rPr>
          <w:color w:val="FF0000"/>
          <w:sz w:val="28"/>
          <w:szCs w:val="28"/>
        </w:rPr>
        <w:t>принимается</w:t>
      </w:r>
      <w:r w:rsidR="009861CE" w:rsidRPr="00500CA5">
        <w:rPr>
          <w:color w:val="FF0000"/>
          <w:sz w:val="28"/>
          <w:szCs w:val="28"/>
        </w:rPr>
        <w:t xml:space="preserve"> </w:t>
      </w:r>
      <w:r w:rsidR="00FB01DD" w:rsidRPr="00500CA5">
        <w:rPr>
          <w:color w:val="FF0000"/>
          <w:sz w:val="28"/>
          <w:szCs w:val="28"/>
        </w:rPr>
        <w:t>по</w:t>
      </w:r>
      <w:r w:rsidR="009861CE" w:rsidRPr="00500CA5">
        <w:rPr>
          <w:color w:val="FF0000"/>
          <w:sz w:val="28"/>
          <w:szCs w:val="28"/>
        </w:rPr>
        <w:t xml:space="preserve"> </w:t>
      </w:r>
      <w:r w:rsidR="00FB01DD" w:rsidRPr="00500CA5">
        <w:rPr>
          <w:color w:val="FF0000"/>
          <w:sz w:val="28"/>
          <w:szCs w:val="28"/>
        </w:rPr>
        <w:t>таблице</w:t>
      </w:r>
      <w:r w:rsidR="009861CE" w:rsidRPr="00500CA5">
        <w:rPr>
          <w:color w:val="FF0000"/>
          <w:sz w:val="28"/>
          <w:szCs w:val="28"/>
        </w:rPr>
        <w:t xml:space="preserve"> </w:t>
      </w:r>
      <w:r w:rsidR="00B74D28" w:rsidRPr="00500CA5">
        <w:rPr>
          <w:color w:val="FF0000"/>
          <w:sz w:val="28"/>
          <w:szCs w:val="28"/>
        </w:rPr>
        <w:t>4,</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учетом</w:t>
      </w:r>
      <w:r w:rsidR="009861CE" w:rsidRPr="00500CA5">
        <w:rPr>
          <w:color w:val="FF0000"/>
          <w:sz w:val="28"/>
          <w:szCs w:val="28"/>
        </w:rPr>
        <w:t xml:space="preserve"> </w:t>
      </w:r>
      <w:r w:rsidR="00B74D28" w:rsidRPr="00500CA5">
        <w:rPr>
          <w:color w:val="FF0000"/>
          <w:sz w:val="28"/>
          <w:szCs w:val="28"/>
        </w:rPr>
        <w:t>ветрового</w:t>
      </w:r>
      <w:r w:rsidR="009861CE" w:rsidRPr="00500CA5">
        <w:rPr>
          <w:color w:val="FF0000"/>
          <w:sz w:val="28"/>
          <w:szCs w:val="28"/>
        </w:rPr>
        <w:t xml:space="preserve"> </w:t>
      </w:r>
      <w:r w:rsidR="00B74D28" w:rsidRPr="00500CA5">
        <w:rPr>
          <w:color w:val="FF0000"/>
          <w:sz w:val="28"/>
          <w:szCs w:val="28"/>
        </w:rPr>
        <w:t>нагона</w:t>
      </w:r>
      <w:r w:rsidR="009861CE" w:rsidRPr="00500CA5">
        <w:rPr>
          <w:color w:val="FF0000"/>
          <w:sz w:val="28"/>
          <w:szCs w:val="28"/>
        </w:rPr>
        <w:t xml:space="preserve"> </w:t>
      </w:r>
      <w:r w:rsidR="00B74D28" w:rsidRPr="00500CA5">
        <w:rPr>
          <w:color w:val="FF0000"/>
          <w:sz w:val="28"/>
          <w:szCs w:val="28"/>
        </w:rPr>
        <w:t>волны</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высоты</w:t>
      </w:r>
      <w:r w:rsidR="009861CE" w:rsidRPr="00500CA5">
        <w:rPr>
          <w:color w:val="FF0000"/>
          <w:sz w:val="28"/>
          <w:szCs w:val="28"/>
        </w:rPr>
        <w:t xml:space="preserve"> </w:t>
      </w:r>
      <w:r w:rsidR="00B74D28" w:rsidRPr="00500CA5">
        <w:rPr>
          <w:color w:val="FF0000"/>
          <w:sz w:val="28"/>
          <w:szCs w:val="28"/>
        </w:rPr>
        <w:t>наката</w:t>
      </w:r>
      <w:r w:rsidR="009861CE" w:rsidRPr="00500CA5">
        <w:rPr>
          <w:color w:val="FF0000"/>
          <w:sz w:val="28"/>
          <w:szCs w:val="28"/>
        </w:rPr>
        <w:t xml:space="preserve"> </w:t>
      </w:r>
      <w:r w:rsidR="00B74D28" w:rsidRPr="00500CA5">
        <w:rPr>
          <w:color w:val="FF0000"/>
          <w:sz w:val="28"/>
          <w:szCs w:val="28"/>
        </w:rPr>
        <w:t>ветровой</w:t>
      </w:r>
      <w:r w:rsidR="009861CE" w:rsidRPr="00500CA5">
        <w:rPr>
          <w:color w:val="FF0000"/>
          <w:sz w:val="28"/>
          <w:szCs w:val="28"/>
        </w:rPr>
        <w:t xml:space="preserve"> </w:t>
      </w:r>
      <w:r w:rsidR="00B74D28" w:rsidRPr="00500CA5">
        <w:rPr>
          <w:color w:val="FF0000"/>
          <w:sz w:val="28"/>
          <w:szCs w:val="28"/>
        </w:rPr>
        <w:t>волны</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откос,</w:t>
      </w:r>
      <w:r w:rsidR="009861CE" w:rsidRPr="00500CA5">
        <w:rPr>
          <w:color w:val="FF0000"/>
          <w:sz w:val="28"/>
          <w:szCs w:val="28"/>
        </w:rPr>
        <w:t xml:space="preserve"> </w:t>
      </w:r>
      <w:r w:rsidR="00B74D28" w:rsidRPr="00500CA5">
        <w:rPr>
          <w:color w:val="FF0000"/>
          <w:sz w:val="28"/>
          <w:szCs w:val="28"/>
        </w:rPr>
        <w:t>определяемых</w:t>
      </w:r>
      <w:r w:rsidR="009861CE" w:rsidRPr="00500CA5">
        <w:rPr>
          <w:color w:val="FF0000"/>
          <w:sz w:val="28"/>
          <w:szCs w:val="28"/>
        </w:rPr>
        <w:t xml:space="preserve"> </w:t>
      </w:r>
      <w:r w:rsidR="00B74D28" w:rsidRPr="00500CA5">
        <w:rPr>
          <w:color w:val="FF0000"/>
          <w:sz w:val="28"/>
          <w:szCs w:val="28"/>
        </w:rPr>
        <w:t>согласно</w:t>
      </w:r>
      <w:r w:rsidR="009861CE" w:rsidRPr="00500CA5">
        <w:rPr>
          <w:color w:val="FF0000"/>
          <w:sz w:val="28"/>
          <w:szCs w:val="28"/>
        </w:rPr>
        <w:t xml:space="preserve"> </w:t>
      </w:r>
      <w:r w:rsidR="00B74D28" w:rsidRPr="00500CA5">
        <w:rPr>
          <w:color w:val="FF0000"/>
          <w:sz w:val="28"/>
          <w:szCs w:val="28"/>
        </w:rPr>
        <w:t>СП</w:t>
      </w:r>
      <w:r w:rsidR="009861CE" w:rsidRPr="00500CA5">
        <w:rPr>
          <w:color w:val="FF0000"/>
          <w:sz w:val="28"/>
          <w:szCs w:val="28"/>
        </w:rPr>
        <w:t xml:space="preserve"> </w:t>
      </w:r>
      <w:r w:rsidR="00B74D28" w:rsidRPr="00500CA5">
        <w:rPr>
          <w:color w:val="FF0000"/>
          <w:sz w:val="28"/>
          <w:szCs w:val="28"/>
        </w:rPr>
        <w:t>38.13330.</w:t>
      </w:r>
    </w:p>
    <w:p w14:paraId="0436DB9F" w14:textId="06538B96" w:rsidR="007D01D6" w:rsidRPr="00500CA5" w:rsidRDefault="007D01D6" w:rsidP="007D01D6">
      <w:pPr>
        <w:widowControl/>
        <w:spacing w:before="0" w:after="0"/>
        <w:rPr>
          <w:color w:val="FF0000"/>
          <w:sz w:val="28"/>
          <w:szCs w:val="28"/>
        </w:rPr>
      </w:pPr>
      <w:r w:rsidRPr="00500CA5">
        <w:rPr>
          <w:color w:val="FF0000"/>
          <w:sz w:val="28"/>
          <w:szCs w:val="28"/>
        </w:rPr>
        <w:t xml:space="preserve">15.3 </w:t>
      </w:r>
      <w:r w:rsidR="00B74D28" w:rsidRPr="00500CA5">
        <w:rPr>
          <w:color w:val="FF0000"/>
          <w:sz w:val="28"/>
          <w:szCs w:val="28"/>
        </w:rPr>
        <w:t>Расходные</w:t>
      </w:r>
      <w:r w:rsidR="009861CE" w:rsidRPr="00500CA5">
        <w:rPr>
          <w:color w:val="FF0000"/>
          <w:sz w:val="28"/>
          <w:szCs w:val="28"/>
        </w:rPr>
        <w:t xml:space="preserve"> </w:t>
      </w:r>
      <w:r w:rsidR="00B74D28" w:rsidRPr="00500CA5">
        <w:rPr>
          <w:color w:val="FF0000"/>
          <w:sz w:val="28"/>
          <w:szCs w:val="28"/>
        </w:rPr>
        <w:t>склады</w:t>
      </w:r>
      <w:r w:rsidR="009861CE" w:rsidRPr="00500CA5">
        <w:rPr>
          <w:color w:val="FF0000"/>
          <w:sz w:val="28"/>
          <w:szCs w:val="28"/>
        </w:rPr>
        <w:t xml:space="preserve"> </w:t>
      </w:r>
      <w:r w:rsidR="00B74D28" w:rsidRPr="00500CA5">
        <w:rPr>
          <w:color w:val="FF0000"/>
          <w:sz w:val="28"/>
          <w:szCs w:val="28"/>
        </w:rPr>
        <w:t>для</w:t>
      </w:r>
      <w:r w:rsidR="009861CE" w:rsidRPr="00500CA5">
        <w:rPr>
          <w:color w:val="FF0000"/>
          <w:sz w:val="28"/>
          <w:szCs w:val="28"/>
        </w:rPr>
        <w:t xml:space="preserve"> </w:t>
      </w:r>
      <w:r w:rsidR="00B74D28" w:rsidRPr="00500CA5">
        <w:rPr>
          <w:color w:val="FF0000"/>
          <w:sz w:val="28"/>
          <w:szCs w:val="28"/>
        </w:rPr>
        <w:t>хранения</w:t>
      </w:r>
      <w:r w:rsidR="009861CE" w:rsidRPr="00500CA5">
        <w:rPr>
          <w:color w:val="FF0000"/>
          <w:sz w:val="28"/>
          <w:szCs w:val="28"/>
        </w:rPr>
        <w:t xml:space="preserve"> </w:t>
      </w:r>
      <w:r w:rsidR="00B74D28" w:rsidRPr="00500CA5">
        <w:rPr>
          <w:color w:val="FF0000"/>
          <w:sz w:val="28"/>
          <w:szCs w:val="28"/>
        </w:rPr>
        <w:t>сильнодействующих</w:t>
      </w:r>
      <w:r w:rsidR="009861CE" w:rsidRPr="00500CA5">
        <w:rPr>
          <w:color w:val="FF0000"/>
          <w:sz w:val="28"/>
          <w:szCs w:val="28"/>
        </w:rPr>
        <w:t xml:space="preserve"> </w:t>
      </w:r>
      <w:r w:rsidR="00B74D28" w:rsidRPr="00500CA5">
        <w:rPr>
          <w:color w:val="FF0000"/>
          <w:sz w:val="28"/>
          <w:szCs w:val="28"/>
        </w:rPr>
        <w:t>ядовитых</w:t>
      </w:r>
      <w:r w:rsidR="009861CE" w:rsidRPr="00500CA5">
        <w:rPr>
          <w:color w:val="FF0000"/>
          <w:sz w:val="28"/>
          <w:szCs w:val="28"/>
        </w:rPr>
        <w:t xml:space="preserve"> </w:t>
      </w:r>
      <w:r w:rsidR="00B74D28" w:rsidRPr="00500CA5">
        <w:rPr>
          <w:color w:val="FF0000"/>
          <w:sz w:val="28"/>
          <w:szCs w:val="28"/>
        </w:rPr>
        <w:t>веществ</w:t>
      </w:r>
      <w:r w:rsidR="009861CE" w:rsidRPr="00500CA5">
        <w:rPr>
          <w:color w:val="FF0000"/>
          <w:sz w:val="28"/>
          <w:szCs w:val="28"/>
        </w:rPr>
        <w:t xml:space="preserve"> </w:t>
      </w:r>
      <w:r w:rsidR="00B74D28" w:rsidRPr="00500CA5">
        <w:rPr>
          <w:color w:val="FF0000"/>
          <w:sz w:val="28"/>
          <w:szCs w:val="28"/>
        </w:rPr>
        <w:t>(СДЯВ)</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площадке</w:t>
      </w:r>
      <w:r w:rsidR="009861CE" w:rsidRPr="00500CA5">
        <w:rPr>
          <w:color w:val="FF0000"/>
          <w:sz w:val="28"/>
          <w:szCs w:val="28"/>
        </w:rPr>
        <w:t xml:space="preserve"> </w:t>
      </w:r>
      <w:r w:rsidR="00B74D28" w:rsidRPr="00500CA5">
        <w:rPr>
          <w:color w:val="FF0000"/>
          <w:sz w:val="28"/>
          <w:szCs w:val="28"/>
        </w:rPr>
        <w:t>водопроводных</w:t>
      </w:r>
      <w:r w:rsidR="009861CE" w:rsidRPr="00500CA5">
        <w:rPr>
          <w:color w:val="FF0000"/>
          <w:sz w:val="28"/>
          <w:szCs w:val="28"/>
        </w:rPr>
        <w:t xml:space="preserve"> </w:t>
      </w:r>
      <w:r w:rsidR="00B74D28" w:rsidRPr="00500CA5">
        <w:rPr>
          <w:color w:val="FF0000"/>
          <w:sz w:val="28"/>
          <w:szCs w:val="28"/>
        </w:rPr>
        <w:t>сооружений</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размещать</w:t>
      </w:r>
      <w:r w:rsidR="009861CE" w:rsidRPr="00500CA5">
        <w:rPr>
          <w:color w:val="FF0000"/>
          <w:sz w:val="28"/>
          <w:szCs w:val="28"/>
        </w:rPr>
        <w:t xml:space="preserve"> </w:t>
      </w:r>
      <w:r w:rsidR="00B74D28" w:rsidRPr="00500CA5">
        <w:rPr>
          <w:color w:val="FF0000"/>
          <w:sz w:val="28"/>
          <w:szCs w:val="28"/>
        </w:rPr>
        <w:t>от</w:t>
      </w:r>
      <w:r w:rsidR="009861CE" w:rsidRPr="00500CA5">
        <w:rPr>
          <w:color w:val="FF0000"/>
          <w:sz w:val="28"/>
          <w:szCs w:val="28"/>
        </w:rPr>
        <w:t xml:space="preserve"> </w:t>
      </w:r>
      <w:r w:rsidR="00B74D28" w:rsidRPr="00500CA5">
        <w:rPr>
          <w:color w:val="FF0000"/>
          <w:sz w:val="28"/>
          <w:szCs w:val="28"/>
        </w:rPr>
        <w:t>зданий</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сооружений</w:t>
      </w:r>
      <w:r w:rsidR="009861CE" w:rsidRPr="00500CA5">
        <w:rPr>
          <w:color w:val="FF0000"/>
          <w:sz w:val="28"/>
          <w:szCs w:val="28"/>
        </w:rPr>
        <w:t xml:space="preserve"> </w:t>
      </w:r>
      <w:r w:rsidR="00B74D28" w:rsidRPr="00500CA5">
        <w:rPr>
          <w:color w:val="FF0000"/>
          <w:sz w:val="28"/>
          <w:szCs w:val="28"/>
        </w:rPr>
        <w:t>(не</w:t>
      </w:r>
      <w:r w:rsidR="009861CE" w:rsidRPr="00500CA5">
        <w:rPr>
          <w:color w:val="FF0000"/>
          <w:sz w:val="28"/>
          <w:szCs w:val="28"/>
        </w:rPr>
        <w:t xml:space="preserve"> </w:t>
      </w:r>
      <w:r w:rsidR="00B74D28" w:rsidRPr="00500CA5">
        <w:rPr>
          <w:color w:val="FF0000"/>
          <w:sz w:val="28"/>
          <w:szCs w:val="28"/>
        </w:rPr>
        <w:t>относящихся</w:t>
      </w:r>
      <w:r w:rsidR="009861CE" w:rsidRPr="00500CA5">
        <w:rPr>
          <w:color w:val="FF0000"/>
          <w:sz w:val="28"/>
          <w:szCs w:val="28"/>
        </w:rPr>
        <w:t xml:space="preserve"> </w:t>
      </w:r>
      <w:r w:rsidR="00B74D28" w:rsidRPr="00500CA5">
        <w:rPr>
          <w:color w:val="FF0000"/>
          <w:sz w:val="28"/>
          <w:szCs w:val="28"/>
        </w:rPr>
        <w:t>к</w:t>
      </w:r>
      <w:r w:rsidR="009861CE" w:rsidRPr="00500CA5">
        <w:rPr>
          <w:color w:val="FF0000"/>
          <w:sz w:val="28"/>
          <w:szCs w:val="28"/>
        </w:rPr>
        <w:t xml:space="preserve"> </w:t>
      </w:r>
      <w:r w:rsidR="00B74D28" w:rsidRPr="00500CA5">
        <w:rPr>
          <w:color w:val="FF0000"/>
          <w:sz w:val="28"/>
          <w:szCs w:val="28"/>
        </w:rPr>
        <w:t>складскому</w:t>
      </w:r>
      <w:r w:rsidR="009861CE" w:rsidRPr="00500CA5">
        <w:rPr>
          <w:color w:val="FF0000"/>
          <w:sz w:val="28"/>
          <w:szCs w:val="28"/>
        </w:rPr>
        <w:t xml:space="preserve"> </w:t>
      </w:r>
      <w:r w:rsidR="00B74D28" w:rsidRPr="00500CA5">
        <w:rPr>
          <w:color w:val="FF0000"/>
          <w:sz w:val="28"/>
          <w:szCs w:val="28"/>
        </w:rPr>
        <w:t>хозяйству)</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постоянным</w:t>
      </w:r>
      <w:r w:rsidR="009861CE" w:rsidRPr="00500CA5">
        <w:rPr>
          <w:color w:val="FF0000"/>
          <w:sz w:val="28"/>
          <w:szCs w:val="28"/>
        </w:rPr>
        <w:t xml:space="preserve"> </w:t>
      </w:r>
      <w:r w:rsidR="00B74D28" w:rsidRPr="00500CA5">
        <w:rPr>
          <w:color w:val="FF0000"/>
          <w:sz w:val="28"/>
          <w:szCs w:val="28"/>
        </w:rPr>
        <w:t>пребыванием</w:t>
      </w:r>
      <w:r w:rsidR="009861CE" w:rsidRPr="00500CA5">
        <w:rPr>
          <w:color w:val="FF0000"/>
          <w:sz w:val="28"/>
          <w:szCs w:val="28"/>
        </w:rPr>
        <w:t xml:space="preserve"> </w:t>
      </w:r>
      <w:r w:rsidR="00B74D28" w:rsidRPr="00500CA5">
        <w:rPr>
          <w:color w:val="FF0000"/>
          <w:sz w:val="28"/>
          <w:szCs w:val="28"/>
        </w:rPr>
        <w:t>людей</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от</w:t>
      </w:r>
      <w:r w:rsidR="009861CE" w:rsidRPr="00500CA5">
        <w:rPr>
          <w:color w:val="FF0000"/>
          <w:sz w:val="28"/>
          <w:szCs w:val="28"/>
        </w:rPr>
        <w:t xml:space="preserve"> </w:t>
      </w:r>
      <w:r w:rsidR="00B74D28" w:rsidRPr="00500CA5">
        <w:rPr>
          <w:color w:val="FF0000"/>
          <w:sz w:val="28"/>
          <w:szCs w:val="28"/>
        </w:rPr>
        <w:t>водоемов</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водотоков</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расстоянии</w:t>
      </w:r>
      <w:r w:rsidR="009861CE" w:rsidRPr="00500CA5">
        <w:rPr>
          <w:color w:val="FF0000"/>
          <w:sz w:val="28"/>
          <w:szCs w:val="28"/>
        </w:rPr>
        <w:t xml:space="preserve"> </w:t>
      </w:r>
      <w:r w:rsidR="00B74D28" w:rsidRPr="00500CA5">
        <w:rPr>
          <w:color w:val="FF0000"/>
          <w:sz w:val="28"/>
          <w:szCs w:val="28"/>
        </w:rPr>
        <w:t>не</w:t>
      </w:r>
      <w:r w:rsidR="009861CE" w:rsidRPr="00500CA5">
        <w:rPr>
          <w:color w:val="FF0000"/>
          <w:sz w:val="28"/>
          <w:szCs w:val="28"/>
        </w:rPr>
        <w:t xml:space="preserve"> </w:t>
      </w:r>
      <w:r w:rsidR="00B74D28" w:rsidRPr="00500CA5">
        <w:rPr>
          <w:color w:val="FF0000"/>
          <w:sz w:val="28"/>
          <w:szCs w:val="28"/>
        </w:rPr>
        <w:t>менее</w:t>
      </w:r>
      <w:r w:rsidR="009861CE" w:rsidRPr="00500CA5">
        <w:rPr>
          <w:color w:val="FF0000"/>
          <w:sz w:val="28"/>
          <w:szCs w:val="28"/>
        </w:rPr>
        <w:t xml:space="preserve"> </w:t>
      </w:r>
      <w:r w:rsidR="00B74D28" w:rsidRPr="00500CA5">
        <w:rPr>
          <w:color w:val="FF0000"/>
          <w:sz w:val="28"/>
          <w:szCs w:val="28"/>
        </w:rPr>
        <w:t>3</w:t>
      </w:r>
      <w:r w:rsidR="00A31BBB" w:rsidRPr="00500CA5">
        <w:rPr>
          <w:color w:val="FF0000"/>
          <w:sz w:val="28"/>
          <w:szCs w:val="28"/>
        </w:rPr>
        <w:t>0</w:t>
      </w:r>
      <w:r w:rsidR="009861CE" w:rsidRPr="00500CA5">
        <w:rPr>
          <w:color w:val="FF0000"/>
          <w:sz w:val="28"/>
          <w:szCs w:val="28"/>
        </w:rPr>
        <w:t xml:space="preserve"> </w:t>
      </w:r>
      <w:r w:rsidR="00B74D28" w:rsidRPr="00500CA5">
        <w:rPr>
          <w:color w:val="FF0000"/>
          <w:sz w:val="28"/>
          <w:szCs w:val="28"/>
        </w:rPr>
        <w:t>м;</w:t>
      </w:r>
      <w:r w:rsidR="009861CE" w:rsidRPr="00500CA5">
        <w:rPr>
          <w:color w:val="FF0000"/>
          <w:sz w:val="28"/>
          <w:szCs w:val="28"/>
        </w:rPr>
        <w:t xml:space="preserve"> </w:t>
      </w:r>
      <w:r w:rsidR="00B74D28" w:rsidRPr="00500CA5">
        <w:rPr>
          <w:color w:val="FF0000"/>
          <w:sz w:val="28"/>
          <w:szCs w:val="28"/>
        </w:rPr>
        <w:t>от</w:t>
      </w:r>
      <w:r w:rsidR="009861CE" w:rsidRPr="00500CA5">
        <w:rPr>
          <w:color w:val="FF0000"/>
          <w:sz w:val="28"/>
          <w:szCs w:val="28"/>
        </w:rPr>
        <w:t xml:space="preserve"> </w:t>
      </w:r>
      <w:r w:rsidR="00B74D28" w:rsidRPr="00500CA5">
        <w:rPr>
          <w:color w:val="FF0000"/>
          <w:sz w:val="28"/>
          <w:szCs w:val="28"/>
        </w:rPr>
        <w:t>жилых,</w:t>
      </w:r>
      <w:r w:rsidR="009861CE" w:rsidRPr="00500CA5">
        <w:rPr>
          <w:color w:val="FF0000"/>
          <w:sz w:val="28"/>
          <w:szCs w:val="28"/>
        </w:rPr>
        <w:t xml:space="preserve"> </w:t>
      </w:r>
      <w:r w:rsidR="00B74D28" w:rsidRPr="00500CA5">
        <w:rPr>
          <w:color w:val="FF0000"/>
          <w:sz w:val="28"/>
          <w:szCs w:val="28"/>
        </w:rPr>
        <w:t>общественных</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производственных</w:t>
      </w:r>
      <w:r w:rsidR="009861CE" w:rsidRPr="00500CA5">
        <w:rPr>
          <w:color w:val="FF0000"/>
          <w:sz w:val="28"/>
          <w:szCs w:val="28"/>
        </w:rPr>
        <w:t xml:space="preserve"> </w:t>
      </w:r>
      <w:r w:rsidR="00B74D28" w:rsidRPr="00500CA5">
        <w:rPr>
          <w:color w:val="FF0000"/>
          <w:sz w:val="28"/>
          <w:szCs w:val="28"/>
        </w:rPr>
        <w:t>зданий</w:t>
      </w:r>
      <w:r w:rsidR="009861CE" w:rsidRPr="00500CA5">
        <w:rPr>
          <w:color w:val="FF0000"/>
          <w:sz w:val="28"/>
          <w:szCs w:val="28"/>
        </w:rPr>
        <w:t xml:space="preserve"> </w:t>
      </w:r>
      <w:r w:rsidR="00B74D28" w:rsidRPr="00500CA5">
        <w:rPr>
          <w:color w:val="FF0000"/>
          <w:sz w:val="28"/>
          <w:szCs w:val="28"/>
        </w:rPr>
        <w:t>(вне</w:t>
      </w:r>
      <w:r w:rsidR="009861CE" w:rsidRPr="00500CA5">
        <w:rPr>
          <w:color w:val="FF0000"/>
          <w:sz w:val="28"/>
          <w:szCs w:val="28"/>
        </w:rPr>
        <w:t xml:space="preserve"> </w:t>
      </w:r>
      <w:r w:rsidR="00B74D28" w:rsidRPr="00500CA5">
        <w:rPr>
          <w:color w:val="FF0000"/>
          <w:sz w:val="28"/>
          <w:szCs w:val="28"/>
        </w:rPr>
        <w:t>площадки)</w:t>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хранении</w:t>
      </w:r>
      <w:r w:rsidR="009861CE" w:rsidRPr="00500CA5">
        <w:rPr>
          <w:color w:val="FF0000"/>
          <w:sz w:val="28"/>
          <w:szCs w:val="28"/>
        </w:rPr>
        <w:t xml:space="preserve"> </w:t>
      </w:r>
      <w:r w:rsidR="00B74D28" w:rsidRPr="00500CA5">
        <w:rPr>
          <w:color w:val="FF0000"/>
          <w:sz w:val="28"/>
          <w:szCs w:val="28"/>
        </w:rPr>
        <w:t>СДЯВ</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стационарных</w:t>
      </w:r>
      <w:r w:rsidR="009861CE" w:rsidRPr="00500CA5">
        <w:rPr>
          <w:color w:val="FF0000"/>
          <w:sz w:val="28"/>
          <w:szCs w:val="28"/>
        </w:rPr>
        <w:t xml:space="preserve"> </w:t>
      </w:r>
      <w:r w:rsidR="00B74D28" w:rsidRPr="00500CA5">
        <w:rPr>
          <w:color w:val="FF0000"/>
          <w:sz w:val="28"/>
          <w:szCs w:val="28"/>
        </w:rPr>
        <w:t>емкостях</w:t>
      </w:r>
      <w:r w:rsidR="009861CE" w:rsidRPr="00500CA5">
        <w:rPr>
          <w:color w:val="FF0000"/>
          <w:sz w:val="28"/>
          <w:szCs w:val="28"/>
        </w:rPr>
        <w:t xml:space="preserve"> </w:t>
      </w:r>
      <w:r w:rsidR="00B74D28" w:rsidRPr="00500CA5">
        <w:rPr>
          <w:color w:val="FF0000"/>
          <w:sz w:val="28"/>
          <w:szCs w:val="28"/>
        </w:rPr>
        <w:t>(цистернах,</w:t>
      </w:r>
      <w:r w:rsidR="009861CE" w:rsidRPr="00500CA5">
        <w:rPr>
          <w:color w:val="FF0000"/>
          <w:sz w:val="28"/>
          <w:szCs w:val="28"/>
        </w:rPr>
        <w:t xml:space="preserve"> </w:t>
      </w:r>
      <w:r w:rsidR="00B74D28" w:rsidRPr="00500CA5">
        <w:rPr>
          <w:color w:val="FF0000"/>
          <w:sz w:val="28"/>
          <w:szCs w:val="28"/>
        </w:rPr>
        <w:t>танках)</w:t>
      </w:r>
      <w:r w:rsidR="009861CE" w:rsidRPr="00500CA5">
        <w:rPr>
          <w:color w:val="FF0000"/>
          <w:sz w:val="28"/>
          <w:szCs w:val="28"/>
        </w:rPr>
        <w:t xml:space="preserve"> </w:t>
      </w:r>
      <w:r w:rsidR="00B74D28" w:rsidRPr="00500CA5">
        <w:rPr>
          <w:color w:val="FF0000"/>
          <w:sz w:val="28"/>
          <w:szCs w:val="28"/>
        </w:rPr>
        <w:t>–</w:t>
      </w:r>
      <w:r w:rsidR="009861CE" w:rsidRPr="00500CA5">
        <w:rPr>
          <w:color w:val="FF0000"/>
          <w:sz w:val="28"/>
          <w:szCs w:val="28"/>
        </w:rPr>
        <w:t xml:space="preserve"> </w:t>
      </w:r>
      <w:r w:rsidR="00B74D28" w:rsidRPr="00500CA5">
        <w:rPr>
          <w:color w:val="FF0000"/>
          <w:sz w:val="28"/>
          <w:szCs w:val="28"/>
        </w:rPr>
        <w:t>не</w:t>
      </w:r>
      <w:r w:rsidR="009861CE" w:rsidRPr="00500CA5">
        <w:rPr>
          <w:color w:val="FF0000"/>
          <w:sz w:val="28"/>
          <w:szCs w:val="28"/>
        </w:rPr>
        <w:t xml:space="preserve"> </w:t>
      </w:r>
      <w:r w:rsidR="00B74D28" w:rsidRPr="00500CA5">
        <w:rPr>
          <w:color w:val="FF0000"/>
          <w:sz w:val="28"/>
          <w:szCs w:val="28"/>
        </w:rPr>
        <w:t>менее</w:t>
      </w:r>
      <w:r w:rsidR="009861CE" w:rsidRPr="00500CA5">
        <w:rPr>
          <w:color w:val="FF0000"/>
          <w:sz w:val="28"/>
          <w:szCs w:val="28"/>
        </w:rPr>
        <w:t xml:space="preserve"> </w:t>
      </w:r>
      <w:r w:rsidR="00B74D28" w:rsidRPr="00500CA5">
        <w:rPr>
          <w:color w:val="FF0000"/>
          <w:sz w:val="28"/>
          <w:szCs w:val="28"/>
        </w:rPr>
        <w:t>30</w:t>
      </w:r>
      <w:r w:rsidR="00A31BBB" w:rsidRPr="00500CA5">
        <w:rPr>
          <w:color w:val="FF0000"/>
          <w:sz w:val="28"/>
          <w:szCs w:val="28"/>
        </w:rPr>
        <w:t>0</w:t>
      </w:r>
      <w:r w:rsidR="009861CE" w:rsidRPr="00500CA5">
        <w:rPr>
          <w:color w:val="FF0000"/>
          <w:sz w:val="28"/>
          <w:szCs w:val="28"/>
        </w:rPr>
        <w:t xml:space="preserve"> </w:t>
      </w:r>
      <w:r w:rsidR="00B74D28" w:rsidRPr="00500CA5">
        <w:rPr>
          <w:color w:val="FF0000"/>
          <w:sz w:val="28"/>
          <w:szCs w:val="28"/>
        </w:rPr>
        <w:t>м</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хранении</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контейнерах</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баллонах</w:t>
      </w:r>
      <w:r w:rsidR="009861CE" w:rsidRPr="00500CA5">
        <w:rPr>
          <w:color w:val="FF0000"/>
          <w:sz w:val="28"/>
          <w:szCs w:val="28"/>
        </w:rPr>
        <w:t xml:space="preserve"> </w:t>
      </w:r>
      <w:r w:rsidR="00B74D28" w:rsidRPr="00500CA5">
        <w:rPr>
          <w:color w:val="FF0000"/>
          <w:sz w:val="28"/>
          <w:szCs w:val="28"/>
        </w:rPr>
        <w:t>–</w:t>
      </w:r>
      <w:r w:rsidR="009861CE" w:rsidRPr="00500CA5">
        <w:rPr>
          <w:color w:val="FF0000"/>
          <w:sz w:val="28"/>
          <w:szCs w:val="28"/>
        </w:rPr>
        <w:t xml:space="preserve"> </w:t>
      </w:r>
      <w:r w:rsidR="00B74D28" w:rsidRPr="00500CA5">
        <w:rPr>
          <w:color w:val="FF0000"/>
          <w:sz w:val="28"/>
          <w:szCs w:val="28"/>
        </w:rPr>
        <w:t>не</w:t>
      </w:r>
      <w:r w:rsidR="009861CE" w:rsidRPr="00500CA5">
        <w:rPr>
          <w:color w:val="FF0000"/>
          <w:sz w:val="28"/>
          <w:szCs w:val="28"/>
        </w:rPr>
        <w:t xml:space="preserve"> </w:t>
      </w:r>
      <w:r w:rsidR="00B74D28" w:rsidRPr="00500CA5">
        <w:rPr>
          <w:color w:val="FF0000"/>
          <w:sz w:val="28"/>
          <w:szCs w:val="28"/>
        </w:rPr>
        <w:t>менее</w:t>
      </w:r>
      <w:r w:rsidR="009861CE" w:rsidRPr="00500CA5">
        <w:rPr>
          <w:color w:val="FF0000"/>
          <w:sz w:val="28"/>
          <w:szCs w:val="28"/>
        </w:rPr>
        <w:t xml:space="preserve"> </w:t>
      </w:r>
      <w:r w:rsidR="0085189E" w:rsidRPr="00500CA5">
        <w:rPr>
          <w:color w:val="FF0000"/>
          <w:sz w:val="28"/>
          <w:szCs w:val="28"/>
        </w:rPr>
        <w:t xml:space="preserve">         </w:t>
      </w:r>
      <w:r w:rsidR="00B74D28" w:rsidRPr="00500CA5">
        <w:rPr>
          <w:color w:val="FF0000"/>
          <w:sz w:val="28"/>
          <w:szCs w:val="28"/>
        </w:rPr>
        <w:t>10</w:t>
      </w:r>
      <w:r w:rsidR="00A31BBB" w:rsidRPr="00500CA5">
        <w:rPr>
          <w:color w:val="FF0000"/>
          <w:sz w:val="28"/>
          <w:szCs w:val="28"/>
        </w:rPr>
        <w:t>0</w:t>
      </w:r>
      <w:r w:rsidR="009861CE" w:rsidRPr="00500CA5">
        <w:rPr>
          <w:color w:val="FF0000"/>
          <w:sz w:val="28"/>
          <w:szCs w:val="28"/>
        </w:rPr>
        <w:t xml:space="preserve"> </w:t>
      </w:r>
      <w:r w:rsidR="00B74D28" w:rsidRPr="00500CA5">
        <w:rPr>
          <w:color w:val="FF0000"/>
          <w:sz w:val="28"/>
          <w:szCs w:val="28"/>
        </w:rPr>
        <w:t>м.</w:t>
      </w:r>
      <w:bookmarkStart w:id="280" w:name="А124"/>
      <w:bookmarkStart w:id="281" w:name="п13_4"/>
      <w:bookmarkEnd w:id="280"/>
    </w:p>
    <w:bookmarkEnd w:id="281"/>
    <w:p w14:paraId="5BA84A27" w14:textId="19FF06FD" w:rsidR="00B74D28" w:rsidRPr="0016404E" w:rsidRDefault="007D01D6" w:rsidP="007D01D6">
      <w:pPr>
        <w:widowControl/>
        <w:spacing w:before="0" w:after="0"/>
        <w:rPr>
          <w:sz w:val="28"/>
          <w:szCs w:val="28"/>
        </w:rPr>
      </w:pPr>
      <w:r w:rsidRPr="00500CA5">
        <w:rPr>
          <w:color w:val="FF0000"/>
          <w:sz w:val="28"/>
          <w:szCs w:val="28"/>
        </w:rPr>
        <w:t xml:space="preserve">15.4 </w:t>
      </w:r>
      <w:r w:rsidR="00B74D28" w:rsidRPr="00500CA5">
        <w:rPr>
          <w:color w:val="FF0000"/>
          <w:sz w:val="28"/>
          <w:szCs w:val="28"/>
        </w:rPr>
        <w:t>Водопроводные</w:t>
      </w:r>
      <w:r w:rsidR="009861CE" w:rsidRPr="00500CA5">
        <w:rPr>
          <w:color w:val="FF0000"/>
          <w:sz w:val="28"/>
          <w:szCs w:val="28"/>
        </w:rPr>
        <w:t xml:space="preserve"> </w:t>
      </w:r>
      <w:r w:rsidR="00B74D28" w:rsidRPr="00500CA5">
        <w:rPr>
          <w:color w:val="FF0000"/>
          <w:sz w:val="28"/>
          <w:szCs w:val="28"/>
        </w:rPr>
        <w:t>сооружения</w:t>
      </w:r>
      <w:r w:rsidR="009861CE" w:rsidRPr="00500CA5">
        <w:rPr>
          <w:color w:val="FF0000"/>
          <w:sz w:val="28"/>
          <w:szCs w:val="28"/>
        </w:rPr>
        <w:t xml:space="preserve"> </w:t>
      </w:r>
      <w:r w:rsidR="00B74D28" w:rsidRPr="00500CA5">
        <w:rPr>
          <w:color w:val="FF0000"/>
          <w:sz w:val="28"/>
          <w:szCs w:val="28"/>
        </w:rPr>
        <w:t>должны</w:t>
      </w:r>
      <w:r w:rsidR="009861CE" w:rsidRPr="00500CA5">
        <w:rPr>
          <w:color w:val="FF0000"/>
          <w:sz w:val="28"/>
          <w:szCs w:val="28"/>
        </w:rPr>
        <w:t xml:space="preserve"> </w:t>
      </w:r>
      <w:r w:rsidR="00B74D28" w:rsidRPr="00500CA5">
        <w:rPr>
          <w:color w:val="FF0000"/>
          <w:sz w:val="28"/>
          <w:szCs w:val="28"/>
        </w:rPr>
        <w:t>ограждаться.</w:t>
      </w:r>
      <w:r w:rsidR="009861CE" w:rsidRPr="00500CA5">
        <w:rPr>
          <w:color w:val="FF0000"/>
          <w:sz w:val="28"/>
          <w:szCs w:val="28"/>
        </w:rPr>
        <w:t xml:space="preserve"> </w:t>
      </w:r>
      <w:r w:rsidR="00B74D28" w:rsidRPr="00500CA5">
        <w:rPr>
          <w:color w:val="FF0000"/>
          <w:sz w:val="28"/>
          <w:szCs w:val="28"/>
        </w:rPr>
        <w:t>Для</w:t>
      </w:r>
      <w:r w:rsidR="009861CE" w:rsidRPr="00500CA5">
        <w:rPr>
          <w:color w:val="FF0000"/>
          <w:sz w:val="28"/>
          <w:szCs w:val="28"/>
        </w:rPr>
        <w:t xml:space="preserve"> </w:t>
      </w:r>
      <w:r w:rsidR="00B74D28" w:rsidRPr="00500CA5">
        <w:rPr>
          <w:color w:val="FF0000"/>
          <w:sz w:val="28"/>
          <w:szCs w:val="28"/>
        </w:rPr>
        <w:t>площадок</w:t>
      </w:r>
      <w:r w:rsidR="009861CE" w:rsidRPr="00500CA5">
        <w:rPr>
          <w:color w:val="FF0000"/>
          <w:sz w:val="28"/>
          <w:szCs w:val="28"/>
        </w:rPr>
        <w:t xml:space="preserve"> </w:t>
      </w:r>
      <w:r w:rsidR="00B74D28" w:rsidRPr="00500CA5">
        <w:rPr>
          <w:color w:val="FF0000"/>
          <w:sz w:val="28"/>
          <w:szCs w:val="28"/>
        </w:rPr>
        <w:t>станций</w:t>
      </w:r>
      <w:r w:rsidR="009861CE" w:rsidRPr="00500CA5">
        <w:rPr>
          <w:color w:val="FF0000"/>
          <w:sz w:val="28"/>
          <w:szCs w:val="28"/>
        </w:rPr>
        <w:t xml:space="preserve"> </w:t>
      </w:r>
      <w:r w:rsidR="00B74D28" w:rsidRPr="00500CA5">
        <w:rPr>
          <w:color w:val="FF0000"/>
          <w:sz w:val="28"/>
          <w:szCs w:val="28"/>
        </w:rPr>
        <w:t>водоподготовки,</w:t>
      </w:r>
      <w:r w:rsidR="009861CE" w:rsidRPr="00500CA5">
        <w:rPr>
          <w:color w:val="FF0000"/>
          <w:sz w:val="28"/>
          <w:szCs w:val="28"/>
        </w:rPr>
        <w:t xml:space="preserve"> </w:t>
      </w:r>
      <w:r w:rsidR="00B74D28" w:rsidRPr="00500CA5">
        <w:rPr>
          <w:color w:val="FF0000"/>
          <w:sz w:val="28"/>
          <w:szCs w:val="28"/>
        </w:rPr>
        <w:t>насосных</w:t>
      </w:r>
      <w:r w:rsidR="009861CE" w:rsidRPr="00500CA5">
        <w:rPr>
          <w:color w:val="FF0000"/>
          <w:sz w:val="28"/>
          <w:szCs w:val="28"/>
        </w:rPr>
        <w:t xml:space="preserve"> </w:t>
      </w:r>
      <w:r w:rsidR="00B74D28" w:rsidRPr="00500CA5">
        <w:rPr>
          <w:color w:val="FF0000"/>
          <w:sz w:val="28"/>
          <w:szCs w:val="28"/>
        </w:rPr>
        <w:t>станций,</w:t>
      </w:r>
      <w:r w:rsidR="009861CE" w:rsidRPr="00500CA5">
        <w:rPr>
          <w:color w:val="FF0000"/>
          <w:sz w:val="28"/>
          <w:szCs w:val="28"/>
        </w:rPr>
        <w:t xml:space="preserve"> </w:t>
      </w:r>
      <w:r w:rsidR="00B74D28" w:rsidRPr="00500CA5">
        <w:rPr>
          <w:color w:val="FF0000"/>
          <w:sz w:val="28"/>
          <w:szCs w:val="28"/>
        </w:rPr>
        <w:t>резервуаров</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водонапорных</w:t>
      </w:r>
      <w:r w:rsidR="009861CE" w:rsidRPr="00500CA5">
        <w:rPr>
          <w:color w:val="FF0000"/>
          <w:sz w:val="28"/>
          <w:szCs w:val="28"/>
        </w:rPr>
        <w:t xml:space="preserve"> </w:t>
      </w:r>
      <w:r w:rsidR="00B74D28" w:rsidRPr="00500CA5">
        <w:rPr>
          <w:color w:val="FF0000"/>
          <w:sz w:val="28"/>
          <w:szCs w:val="28"/>
        </w:rPr>
        <w:t>башен</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зонами</w:t>
      </w:r>
      <w:r w:rsidR="009861CE" w:rsidRPr="00500CA5">
        <w:rPr>
          <w:color w:val="FF0000"/>
          <w:sz w:val="28"/>
          <w:szCs w:val="28"/>
        </w:rPr>
        <w:t xml:space="preserve"> </w:t>
      </w:r>
      <w:r w:rsidR="00B74D28" w:rsidRPr="00500CA5">
        <w:rPr>
          <w:color w:val="FF0000"/>
          <w:sz w:val="28"/>
          <w:szCs w:val="28"/>
        </w:rPr>
        <w:t>санитарной</w:t>
      </w:r>
      <w:r w:rsidR="009861CE" w:rsidRPr="00500CA5">
        <w:rPr>
          <w:color w:val="FF0000"/>
          <w:sz w:val="28"/>
          <w:szCs w:val="28"/>
        </w:rPr>
        <w:t xml:space="preserve"> </w:t>
      </w:r>
      <w:r w:rsidR="00B74D28" w:rsidRPr="00500CA5">
        <w:rPr>
          <w:color w:val="FF0000"/>
          <w:sz w:val="28"/>
          <w:szCs w:val="28"/>
        </w:rPr>
        <w:t>охраны</w:t>
      </w:r>
      <w:r w:rsidR="009861CE" w:rsidRPr="00500CA5">
        <w:rPr>
          <w:color w:val="FF0000"/>
          <w:sz w:val="28"/>
          <w:szCs w:val="28"/>
        </w:rPr>
        <w:t xml:space="preserve"> </w:t>
      </w:r>
      <w:r w:rsidR="00B74D28" w:rsidRPr="00500CA5">
        <w:rPr>
          <w:color w:val="FF0000"/>
          <w:sz w:val="28"/>
          <w:szCs w:val="28"/>
        </w:rPr>
        <w:t>первого</w:t>
      </w:r>
      <w:r w:rsidR="009861CE" w:rsidRPr="00500CA5">
        <w:rPr>
          <w:color w:val="FF0000"/>
          <w:sz w:val="28"/>
          <w:szCs w:val="28"/>
        </w:rPr>
        <w:t xml:space="preserve"> </w:t>
      </w:r>
      <w:r w:rsidR="00B74D28" w:rsidRPr="00500CA5">
        <w:rPr>
          <w:color w:val="FF0000"/>
          <w:sz w:val="28"/>
          <w:szCs w:val="28"/>
        </w:rPr>
        <w:t>пояса</w:t>
      </w:r>
      <w:r w:rsidR="009861CE" w:rsidRPr="00500CA5">
        <w:rPr>
          <w:color w:val="FF0000"/>
          <w:sz w:val="28"/>
          <w:szCs w:val="28"/>
        </w:rPr>
        <w:t xml:space="preserve"> </w:t>
      </w:r>
      <w:r w:rsidR="00B74D28" w:rsidRPr="00500CA5">
        <w:rPr>
          <w:color w:val="FF0000"/>
          <w:sz w:val="28"/>
          <w:szCs w:val="28"/>
        </w:rPr>
        <w:t>следует,</w:t>
      </w:r>
      <w:r w:rsidR="009861CE" w:rsidRPr="00500CA5">
        <w:rPr>
          <w:color w:val="FF0000"/>
          <w:sz w:val="28"/>
          <w:szCs w:val="28"/>
        </w:rPr>
        <w:t xml:space="preserve"> </w:t>
      </w:r>
      <w:r w:rsidR="00B74D28" w:rsidRPr="00500CA5">
        <w:rPr>
          <w:color w:val="FF0000"/>
          <w:sz w:val="28"/>
          <w:szCs w:val="28"/>
        </w:rPr>
        <w:t>как</w:t>
      </w:r>
      <w:r w:rsidR="009861CE" w:rsidRPr="00500CA5">
        <w:rPr>
          <w:color w:val="FF0000"/>
          <w:sz w:val="28"/>
          <w:szCs w:val="28"/>
        </w:rPr>
        <w:t xml:space="preserve"> </w:t>
      </w:r>
      <w:r w:rsidR="00B74D28" w:rsidRPr="00500CA5">
        <w:rPr>
          <w:color w:val="FF0000"/>
          <w:sz w:val="28"/>
          <w:szCs w:val="28"/>
        </w:rPr>
        <w:t>правило,</w:t>
      </w:r>
      <w:r w:rsidR="009861CE" w:rsidRPr="00500CA5">
        <w:rPr>
          <w:color w:val="FF0000"/>
          <w:sz w:val="28"/>
          <w:szCs w:val="28"/>
        </w:rPr>
        <w:t xml:space="preserve"> </w:t>
      </w:r>
      <w:r w:rsidR="00B74D28" w:rsidRPr="00500CA5">
        <w:rPr>
          <w:color w:val="FF0000"/>
          <w:sz w:val="28"/>
          <w:szCs w:val="28"/>
        </w:rPr>
        <w:t>принимать</w:t>
      </w:r>
      <w:r w:rsidR="009861CE" w:rsidRPr="00500CA5">
        <w:rPr>
          <w:color w:val="FF0000"/>
          <w:sz w:val="28"/>
          <w:szCs w:val="28"/>
        </w:rPr>
        <w:t xml:space="preserve"> </w:t>
      </w:r>
      <w:r w:rsidR="00B74D28" w:rsidRPr="00500CA5">
        <w:rPr>
          <w:color w:val="FF0000"/>
          <w:sz w:val="28"/>
          <w:szCs w:val="28"/>
        </w:rPr>
        <w:t>глухое</w:t>
      </w:r>
      <w:r w:rsidR="009861CE" w:rsidRPr="00500CA5">
        <w:rPr>
          <w:color w:val="FF0000"/>
          <w:sz w:val="28"/>
          <w:szCs w:val="28"/>
        </w:rPr>
        <w:t xml:space="preserve"> </w:t>
      </w:r>
      <w:r w:rsidR="00B74D28" w:rsidRPr="00500CA5">
        <w:rPr>
          <w:color w:val="FF0000"/>
          <w:sz w:val="28"/>
          <w:szCs w:val="28"/>
        </w:rPr>
        <w:t>ограждение</w:t>
      </w:r>
      <w:r w:rsidR="009861CE" w:rsidRPr="00500CA5">
        <w:rPr>
          <w:color w:val="FF0000"/>
          <w:sz w:val="28"/>
          <w:szCs w:val="28"/>
        </w:rPr>
        <w:t xml:space="preserve"> </w:t>
      </w:r>
      <w:r w:rsidR="00B74D28" w:rsidRPr="00500CA5">
        <w:rPr>
          <w:color w:val="FF0000"/>
          <w:sz w:val="28"/>
          <w:szCs w:val="28"/>
        </w:rPr>
        <w:t>высотой</w:t>
      </w:r>
      <w:r w:rsidR="009861CE" w:rsidRPr="00500CA5">
        <w:rPr>
          <w:color w:val="FF0000"/>
          <w:sz w:val="28"/>
          <w:szCs w:val="28"/>
        </w:rPr>
        <w:t xml:space="preserve"> </w:t>
      </w:r>
      <w:r w:rsidR="00B74D28" w:rsidRPr="00500CA5">
        <w:rPr>
          <w:color w:val="FF0000"/>
          <w:sz w:val="28"/>
          <w:szCs w:val="28"/>
        </w:rPr>
        <w:t>2,</w:t>
      </w:r>
      <w:r w:rsidR="00A31BBB" w:rsidRPr="00500CA5">
        <w:rPr>
          <w:color w:val="FF0000"/>
          <w:sz w:val="28"/>
          <w:szCs w:val="28"/>
        </w:rPr>
        <w:t>5</w:t>
      </w:r>
      <w:r w:rsidR="009861CE" w:rsidRPr="00500CA5">
        <w:rPr>
          <w:color w:val="FF0000"/>
          <w:sz w:val="28"/>
          <w:szCs w:val="28"/>
        </w:rPr>
        <w:t xml:space="preserve"> </w:t>
      </w:r>
      <w:r w:rsidR="00B74D28" w:rsidRPr="00500CA5">
        <w:rPr>
          <w:color w:val="FF0000"/>
          <w:sz w:val="28"/>
          <w:szCs w:val="28"/>
        </w:rPr>
        <w:t>м.</w:t>
      </w:r>
      <w:r w:rsidR="009861CE" w:rsidRPr="00500CA5">
        <w:rPr>
          <w:color w:val="FF0000"/>
          <w:sz w:val="28"/>
          <w:szCs w:val="28"/>
        </w:rPr>
        <w:t xml:space="preserve"> </w:t>
      </w:r>
      <w:r w:rsidR="00B74D28" w:rsidRPr="00500CA5">
        <w:rPr>
          <w:color w:val="FF0000"/>
          <w:sz w:val="28"/>
          <w:szCs w:val="28"/>
        </w:rPr>
        <w:t>Допускается</w:t>
      </w:r>
      <w:r w:rsidR="009861CE" w:rsidRPr="00500CA5">
        <w:rPr>
          <w:color w:val="FF0000"/>
          <w:sz w:val="28"/>
          <w:szCs w:val="28"/>
        </w:rPr>
        <w:t xml:space="preserve"> </w:t>
      </w:r>
      <w:r w:rsidR="00B74D28" w:rsidRPr="00500CA5">
        <w:rPr>
          <w:color w:val="FF0000"/>
          <w:sz w:val="28"/>
          <w:szCs w:val="28"/>
        </w:rPr>
        <w:t>предусматривать</w:t>
      </w:r>
      <w:r w:rsidR="009861CE" w:rsidRPr="00500CA5">
        <w:rPr>
          <w:color w:val="FF0000"/>
          <w:sz w:val="28"/>
          <w:szCs w:val="28"/>
        </w:rPr>
        <w:t xml:space="preserve"> </w:t>
      </w:r>
      <w:r w:rsidR="00B74D28" w:rsidRPr="00500CA5">
        <w:rPr>
          <w:color w:val="FF0000"/>
          <w:sz w:val="28"/>
          <w:szCs w:val="28"/>
        </w:rPr>
        <w:t>ограждение</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высоту</w:t>
      </w:r>
      <w:r w:rsidR="009861CE" w:rsidRPr="00500CA5">
        <w:rPr>
          <w:color w:val="FF0000"/>
          <w:sz w:val="28"/>
          <w:szCs w:val="28"/>
        </w:rPr>
        <w:t xml:space="preserve"> </w:t>
      </w:r>
      <w:r w:rsidR="00A31BBB" w:rsidRPr="00500CA5">
        <w:rPr>
          <w:color w:val="FF0000"/>
          <w:sz w:val="28"/>
          <w:szCs w:val="28"/>
        </w:rPr>
        <w:t>2</w:t>
      </w:r>
      <w:r w:rsidR="009861CE" w:rsidRPr="00500CA5">
        <w:rPr>
          <w:color w:val="FF0000"/>
          <w:sz w:val="28"/>
          <w:szCs w:val="28"/>
        </w:rPr>
        <w:t xml:space="preserve"> </w:t>
      </w:r>
      <w:r w:rsidR="00B74D28" w:rsidRPr="00500CA5">
        <w:rPr>
          <w:color w:val="FF0000"/>
          <w:sz w:val="28"/>
          <w:szCs w:val="28"/>
        </w:rPr>
        <w:t>м</w:t>
      </w:r>
      <w:r w:rsidR="009861CE" w:rsidRPr="00500CA5">
        <w:rPr>
          <w:color w:val="FF0000"/>
          <w:sz w:val="28"/>
          <w:szCs w:val="28"/>
        </w:rPr>
        <w:t xml:space="preserve"> </w:t>
      </w:r>
      <w:r w:rsidR="00B74D28" w:rsidRPr="00500CA5">
        <w:rPr>
          <w:color w:val="FF0000"/>
          <w:sz w:val="28"/>
          <w:szCs w:val="28"/>
        </w:rPr>
        <w:t>–</w:t>
      </w:r>
      <w:r w:rsidR="009861CE" w:rsidRPr="00500CA5">
        <w:rPr>
          <w:color w:val="FF0000"/>
          <w:sz w:val="28"/>
          <w:szCs w:val="28"/>
        </w:rPr>
        <w:t xml:space="preserve"> </w:t>
      </w:r>
      <w:r w:rsidR="00B74D28" w:rsidRPr="00500CA5">
        <w:rPr>
          <w:color w:val="FF0000"/>
          <w:sz w:val="28"/>
          <w:szCs w:val="28"/>
        </w:rPr>
        <w:t>глухое</w:t>
      </w:r>
      <w:r w:rsidR="009861CE" w:rsidRPr="00500CA5">
        <w:rPr>
          <w:color w:val="FF0000"/>
          <w:sz w:val="28"/>
          <w:szCs w:val="28"/>
        </w:rPr>
        <w:t xml:space="preserve"> </w:t>
      </w:r>
      <w:r w:rsidR="00B74D28" w:rsidRPr="00500CA5">
        <w:rPr>
          <w:color w:val="FF0000"/>
          <w:sz w:val="28"/>
          <w:szCs w:val="28"/>
        </w:rPr>
        <w:t>и</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0,</w:t>
      </w:r>
      <w:r w:rsidR="00A31BBB" w:rsidRPr="00500CA5">
        <w:rPr>
          <w:color w:val="FF0000"/>
          <w:sz w:val="28"/>
          <w:szCs w:val="28"/>
        </w:rPr>
        <w:t>5</w:t>
      </w:r>
      <w:r w:rsidR="009861CE" w:rsidRPr="00500CA5">
        <w:rPr>
          <w:color w:val="FF0000"/>
          <w:sz w:val="28"/>
          <w:szCs w:val="28"/>
        </w:rPr>
        <w:t xml:space="preserve"> </w:t>
      </w:r>
      <w:r w:rsidR="00B74D28" w:rsidRPr="00500CA5">
        <w:rPr>
          <w:color w:val="FF0000"/>
          <w:sz w:val="28"/>
          <w:szCs w:val="28"/>
        </w:rPr>
        <w:t>м</w:t>
      </w:r>
      <w:r w:rsidR="009861CE" w:rsidRPr="00500CA5">
        <w:rPr>
          <w:color w:val="FF0000"/>
          <w:sz w:val="28"/>
          <w:szCs w:val="28"/>
        </w:rPr>
        <w:t xml:space="preserve"> </w:t>
      </w:r>
      <w:r w:rsidR="00B74D28" w:rsidRPr="00500CA5">
        <w:rPr>
          <w:color w:val="FF0000"/>
          <w:sz w:val="28"/>
          <w:szCs w:val="28"/>
        </w:rPr>
        <w:t>–</w:t>
      </w:r>
      <w:r w:rsidR="009861CE" w:rsidRPr="00500CA5">
        <w:rPr>
          <w:color w:val="FF0000"/>
          <w:sz w:val="28"/>
          <w:szCs w:val="28"/>
        </w:rPr>
        <w:t xml:space="preserve"> </w:t>
      </w:r>
      <w:r w:rsidR="00B74D28" w:rsidRPr="00500CA5">
        <w:rPr>
          <w:color w:val="FF0000"/>
          <w:sz w:val="28"/>
          <w:szCs w:val="28"/>
        </w:rPr>
        <w:t>из</w:t>
      </w:r>
      <w:r w:rsidR="009861CE" w:rsidRPr="00500CA5">
        <w:rPr>
          <w:color w:val="FF0000"/>
          <w:sz w:val="28"/>
          <w:szCs w:val="28"/>
        </w:rPr>
        <w:t xml:space="preserve"> </w:t>
      </w:r>
      <w:r w:rsidR="00B74D28" w:rsidRPr="00500CA5">
        <w:rPr>
          <w:color w:val="FF0000"/>
          <w:sz w:val="28"/>
          <w:szCs w:val="28"/>
        </w:rPr>
        <w:t>колючей</w:t>
      </w:r>
      <w:r w:rsidR="009861CE" w:rsidRPr="00500CA5">
        <w:rPr>
          <w:color w:val="FF0000"/>
          <w:sz w:val="28"/>
          <w:szCs w:val="28"/>
        </w:rPr>
        <w:t xml:space="preserve"> </w:t>
      </w:r>
      <w:r w:rsidR="00B74D28" w:rsidRPr="00500CA5">
        <w:rPr>
          <w:color w:val="FF0000"/>
          <w:sz w:val="28"/>
          <w:szCs w:val="28"/>
        </w:rPr>
        <w:t>проволоки</w:t>
      </w:r>
      <w:r w:rsidR="009861CE" w:rsidRPr="00500CA5">
        <w:rPr>
          <w:color w:val="FF0000"/>
          <w:sz w:val="28"/>
          <w:szCs w:val="28"/>
        </w:rPr>
        <w:t xml:space="preserve"> </w:t>
      </w:r>
      <w:r w:rsidR="00B74D28" w:rsidRPr="00500CA5">
        <w:rPr>
          <w:color w:val="FF0000"/>
          <w:sz w:val="28"/>
          <w:szCs w:val="28"/>
        </w:rPr>
        <w:t>или</w:t>
      </w:r>
      <w:r w:rsidR="009861CE" w:rsidRPr="00500CA5">
        <w:rPr>
          <w:color w:val="FF0000"/>
          <w:sz w:val="28"/>
          <w:szCs w:val="28"/>
        </w:rPr>
        <w:t xml:space="preserve"> </w:t>
      </w:r>
      <w:r w:rsidR="00B74D28" w:rsidRPr="00500CA5">
        <w:rPr>
          <w:color w:val="FF0000"/>
          <w:sz w:val="28"/>
          <w:szCs w:val="28"/>
        </w:rPr>
        <w:t>металлической</w:t>
      </w:r>
      <w:r w:rsidR="009861CE" w:rsidRPr="00500CA5">
        <w:rPr>
          <w:color w:val="FF0000"/>
          <w:sz w:val="28"/>
          <w:szCs w:val="28"/>
        </w:rPr>
        <w:t xml:space="preserve"> </w:t>
      </w:r>
      <w:r w:rsidR="00B74D28" w:rsidRPr="00500CA5">
        <w:rPr>
          <w:color w:val="FF0000"/>
          <w:sz w:val="28"/>
          <w:szCs w:val="28"/>
        </w:rPr>
        <w:t>сетки,</w:t>
      </w:r>
      <w:r w:rsidR="009861CE" w:rsidRPr="00500CA5">
        <w:rPr>
          <w:color w:val="FF0000"/>
          <w:sz w:val="28"/>
          <w:szCs w:val="28"/>
        </w:rPr>
        <w:t xml:space="preserve"> </w:t>
      </w:r>
      <w:r w:rsidR="00B74D28" w:rsidRPr="00500CA5">
        <w:rPr>
          <w:color w:val="FF0000"/>
          <w:sz w:val="28"/>
          <w:szCs w:val="28"/>
        </w:rPr>
        <w:t>при</w:t>
      </w:r>
      <w:r w:rsidR="009861CE" w:rsidRPr="00500CA5">
        <w:rPr>
          <w:color w:val="FF0000"/>
          <w:sz w:val="28"/>
          <w:szCs w:val="28"/>
        </w:rPr>
        <w:t xml:space="preserve"> </w:t>
      </w:r>
      <w:r w:rsidR="00B74D28" w:rsidRPr="00500CA5">
        <w:rPr>
          <w:color w:val="FF0000"/>
          <w:sz w:val="28"/>
          <w:szCs w:val="28"/>
        </w:rPr>
        <w:t>этом</w:t>
      </w:r>
      <w:r w:rsidR="009861CE" w:rsidRPr="00500CA5">
        <w:rPr>
          <w:color w:val="FF0000"/>
          <w:sz w:val="28"/>
          <w:szCs w:val="28"/>
        </w:rPr>
        <w:t xml:space="preserve"> </w:t>
      </w:r>
      <w:r w:rsidR="00B74D28" w:rsidRPr="00500CA5">
        <w:rPr>
          <w:color w:val="FF0000"/>
          <w:sz w:val="28"/>
          <w:szCs w:val="28"/>
        </w:rPr>
        <w:t>во</w:t>
      </w:r>
      <w:r w:rsidR="009861CE" w:rsidRPr="00500CA5">
        <w:rPr>
          <w:color w:val="FF0000"/>
          <w:sz w:val="28"/>
          <w:szCs w:val="28"/>
        </w:rPr>
        <w:t xml:space="preserve"> </w:t>
      </w:r>
      <w:r w:rsidR="00B74D28" w:rsidRPr="00500CA5">
        <w:rPr>
          <w:color w:val="FF0000"/>
          <w:sz w:val="28"/>
          <w:szCs w:val="28"/>
        </w:rPr>
        <w:t>всех</w:t>
      </w:r>
      <w:r w:rsidR="009861CE" w:rsidRPr="00500CA5">
        <w:rPr>
          <w:color w:val="FF0000"/>
          <w:sz w:val="28"/>
          <w:szCs w:val="28"/>
        </w:rPr>
        <w:t xml:space="preserve"> </w:t>
      </w:r>
      <w:r w:rsidR="00B74D28" w:rsidRPr="00500CA5">
        <w:rPr>
          <w:color w:val="FF0000"/>
          <w:sz w:val="28"/>
          <w:szCs w:val="28"/>
        </w:rPr>
        <w:t>случаях</w:t>
      </w:r>
      <w:r w:rsidR="009861CE" w:rsidRPr="00500CA5">
        <w:rPr>
          <w:color w:val="FF0000"/>
          <w:sz w:val="28"/>
          <w:szCs w:val="28"/>
        </w:rPr>
        <w:t xml:space="preserve"> </w:t>
      </w:r>
      <w:r w:rsidR="00B74D28" w:rsidRPr="00500CA5">
        <w:rPr>
          <w:color w:val="FF0000"/>
          <w:sz w:val="28"/>
          <w:szCs w:val="28"/>
        </w:rPr>
        <w:t>должна</w:t>
      </w:r>
      <w:r w:rsidR="009861CE" w:rsidRPr="00500CA5">
        <w:rPr>
          <w:color w:val="FF0000"/>
          <w:sz w:val="28"/>
          <w:szCs w:val="28"/>
        </w:rPr>
        <w:t xml:space="preserve"> </w:t>
      </w:r>
      <w:r w:rsidR="00B74D28" w:rsidRPr="00500CA5">
        <w:rPr>
          <w:color w:val="FF0000"/>
          <w:sz w:val="28"/>
          <w:szCs w:val="28"/>
        </w:rPr>
        <w:t>предусматриваться</w:t>
      </w:r>
      <w:r w:rsidR="009861CE" w:rsidRPr="00500CA5">
        <w:rPr>
          <w:color w:val="FF0000"/>
          <w:sz w:val="28"/>
          <w:szCs w:val="28"/>
        </w:rPr>
        <w:t xml:space="preserve"> </w:t>
      </w:r>
      <w:r w:rsidR="00B74D28" w:rsidRPr="00500CA5">
        <w:rPr>
          <w:color w:val="FF0000"/>
          <w:sz w:val="28"/>
          <w:szCs w:val="28"/>
        </w:rPr>
        <w:t>колючая</w:t>
      </w:r>
      <w:r w:rsidR="009861CE" w:rsidRPr="00500CA5">
        <w:rPr>
          <w:color w:val="FF0000"/>
          <w:sz w:val="28"/>
          <w:szCs w:val="28"/>
        </w:rPr>
        <w:t xml:space="preserve"> </w:t>
      </w:r>
      <w:r w:rsidR="00B74D28" w:rsidRPr="00500CA5">
        <w:rPr>
          <w:color w:val="FF0000"/>
          <w:sz w:val="28"/>
          <w:szCs w:val="28"/>
        </w:rPr>
        <w:t>проволока</w:t>
      </w:r>
      <w:r w:rsidR="009861CE" w:rsidRPr="00500CA5">
        <w:rPr>
          <w:color w:val="FF0000"/>
          <w:sz w:val="28"/>
          <w:szCs w:val="28"/>
        </w:rPr>
        <w:t xml:space="preserve"> </w:t>
      </w:r>
      <w:r w:rsidR="00B74D28" w:rsidRPr="00500CA5">
        <w:rPr>
          <w:color w:val="FF0000"/>
          <w:sz w:val="28"/>
          <w:szCs w:val="28"/>
        </w:rPr>
        <w:t>в</w:t>
      </w:r>
      <w:r w:rsidR="009861CE" w:rsidRPr="00500CA5">
        <w:rPr>
          <w:color w:val="FF0000"/>
          <w:sz w:val="28"/>
          <w:szCs w:val="28"/>
        </w:rPr>
        <w:t xml:space="preserve"> </w:t>
      </w:r>
      <w:r w:rsidR="00B74D28" w:rsidRPr="00500CA5">
        <w:rPr>
          <w:color w:val="FF0000"/>
          <w:sz w:val="28"/>
          <w:szCs w:val="28"/>
        </w:rPr>
        <w:t>4</w:t>
      </w:r>
      <w:r w:rsidR="004430E9" w:rsidRPr="00500CA5">
        <w:rPr>
          <w:color w:val="FF0000"/>
          <w:sz w:val="28"/>
          <w:szCs w:val="28"/>
        </w:rPr>
        <w:t>–</w:t>
      </w:r>
      <w:r w:rsidR="00A31BBB" w:rsidRPr="00500CA5">
        <w:rPr>
          <w:color w:val="FF0000"/>
          <w:sz w:val="28"/>
          <w:szCs w:val="28"/>
        </w:rPr>
        <w:t>5</w:t>
      </w:r>
      <w:r w:rsidR="009861CE" w:rsidRPr="00500CA5">
        <w:rPr>
          <w:color w:val="FF0000"/>
          <w:sz w:val="28"/>
          <w:szCs w:val="28"/>
        </w:rPr>
        <w:t xml:space="preserve"> </w:t>
      </w:r>
      <w:r w:rsidR="00B74D28" w:rsidRPr="00500CA5">
        <w:rPr>
          <w:color w:val="FF0000"/>
          <w:sz w:val="28"/>
          <w:szCs w:val="28"/>
        </w:rPr>
        <w:t>нитей</w:t>
      </w:r>
      <w:r w:rsidR="009861CE" w:rsidRPr="00500CA5">
        <w:rPr>
          <w:color w:val="FF0000"/>
          <w:sz w:val="28"/>
          <w:szCs w:val="28"/>
        </w:rPr>
        <w:t xml:space="preserve"> </w:t>
      </w:r>
      <w:r w:rsidR="00B74D28" w:rsidRPr="00500CA5">
        <w:rPr>
          <w:color w:val="FF0000"/>
          <w:sz w:val="28"/>
          <w:szCs w:val="28"/>
        </w:rPr>
        <w:t>на</w:t>
      </w:r>
      <w:r w:rsidR="009861CE" w:rsidRPr="00500CA5">
        <w:rPr>
          <w:color w:val="FF0000"/>
          <w:sz w:val="28"/>
          <w:szCs w:val="28"/>
        </w:rPr>
        <w:t xml:space="preserve"> </w:t>
      </w:r>
      <w:r w:rsidR="00B74D28" w:rsidRPr="00500CA5">
        <w:rPr>
          <w:color w:val="FF0000"/>
          <w:sz w:val="28"/>
          <w:szCs w:val="28"/>
        </w:rPr>
        <w:t>кронштейнах</w:t>
      </w:r>
      <w:r w:rsidR="009861CE" w:rsidRPr="00500CA5">
        <w:rPr>
          <w:color w:val="FF0000"/>
          <w:sz w:val="28"/>
          <w:szCs w:val="28"/>
        </w:rPr>
        <w:t xml:space="preserve"> </w:t>
      </w:r>
      <w:r w:rsidR="00B74D28" w:rsidRPr="00500CA5">
        <w:rPr>
          <w:color w:val="FF0000"/>
          <w:sz w:val="28"/>
          <w:szCs w:val="28"/>
        </w:rPr>
        <w:t>с</w:t>
      </w:r>
      <w:r w:rsidR="009861CE" w:rsidRPr="00500CA5">
        <w:rPr>
          <w:color w:val="FF0000"/>
          <w:sz w:val="28"/>
          <w:szCs w:val="28"/>
        </w:rPr>
        <w:t xml:space="preserve"> </w:t>
      </w:r>
      <w:r w:rsidR="00B74D28" w:rsidRPr="00500CA5">
        <w:rPr>
          <w:color w:val="FF0000"/>
          <w:sz w:val="28"/>
          <w:szCs w:val="28"/>
        </w:rPr>
        <w:t>внутренней</w:t>
      </w:r>
      <w:r w:rsidR="009861CE" w:rsidRPr="00500CA5">
        <w:rPr>
          <w:color w:val="FF0000"/>
          <w:sz w:val="28"/>
          <w:szCs w:val="28"/>
        </w:rPr>
        <w:t xml:space="preserve"> </w:t>
      </w:r>
      <w:r w:rsidR="00B74D28" w:rsidRPr="00500CA5">
        <w:rPr>
          <w:color w:val="FF0000"/>
          <w:sz w:val="28"/>
          <w:szCs w:val="28"/>
        </w:rPr>
        <w:t>стороны</w:t>
      </w:r>
      <w:r w:rsidR="009861CE" w:rsidRPr="00500CA5">
        <w:rPr>
          <w:color w:val="FF0000"/>
          <w:sz w:val="28"/>
          <w:szCs w:val="28"/>
        </w:rPr>
        <w:t xml:space="preserve"> </w:t>
      </w:r>
      <w:r w:rsidR="00B74D28" w:rsidRPr="00500CA5">
        <w:rPr>
          <w:color w:val="FF0000"/>
          <w:sz w:val="28"/>
          <w:szCs w:val="28"/>
        </w:rPr>
        <w:t>ограждения.</w:t>
      </w:r>
      <w:r w:rsidR="009861CE" w:rsidRPr="00500CA5">
        <w:rPr>
          <w:color w:val="FF0000"/>
          <w:sz w:val="28"/>
          <w:szCs w:val="28"/>
        </w:rPr>
        <w:t xml:space="preserve"> </w:t>
      </w:r>
      <w:r w:rsidR="003F1A6D" w:rsidRPr="004514B6">
        <w:rPr>
          <w:color w:val="FF0000"/>
          <w:sz w:val="28"/>
          <w:szCs w:val="28"/>
        </w:rPr>
        <w:t>В</w:t>
      </w:r>
      <w:r w:rsidR="009861CE" w:rsidRPr="004514B6">
        <w:rPr>
          <w:color w:val="FF0000"/>
          <w:sz w:val="28"/>
          <w:szCs w:val="28"/>
        </w:rPr>
        <w:t xml:space="preserve"> </w:t>
      </w:r>
      <w:r w:rsidR="003F1A6D" w:rsidRPr="004514B6">
        <w:rPr>
          <w:color w:val="FF0000"/>
          <w:sz w:val="28"/>
          <w:szCs w:val="28"/>
        </w:rPr>
        <w:t>качестве</w:t>
      </w:r>
      <w:r w:rsidR="009861CE" w:rsidRPr="004514B6">
        <w:rPr>
          <w:color w:val="FF0000"/>
          <w:sz w:val="28"/>
          <w:szCs w:val="28"/>
        </w:rPr>
        <w:t xml:space="preserve"> </w:t>
      </w:r>
      <w:r w:rsidR="003F1A6D" w:rsidRPr="004514B6">
        <w:rPr>
          <w:color w:val="FF0000"/>
          <w:sz w:val="28"/>
          <w:szCs w:val="28"/>
        </w:rPr>
        <w:t>дополнительного</w:t>
      </w:r>
      <w:r w:rsidR="009861CE" w:rsidRPr="004514B6">
        <w:rPr>
          <w:color w:val="FF0000"/>
          <w:sz w:val="28"/>
          <w:szCs w:val="28"/>
        </w:rPr>
        <w:t xml:space="preserve"> </w:t>
      </w:r>
      <w:r w:rsidR="003F1A6D" w:rsidRPr="004514B6">
        <w:rPr>
          <w:color w:val="FF0000"/>
          <w:sz w:val="28"/>
          <w:szCs w:val="28"/>
        </w:rPr>
        <w:t>верхнего</w:t>
      </w:r>
      <w:r w:rsidR="009861CE" w:rsidRPr="004514B6">
        <w:rPr>
          <w:color w:val="FF0000"/>
          <w:sz w:val="28"/>
          <w:szCs w:val="28"/>
        </w:rPr>
        <w:t xml:space="preserve"> </w:t>
      </w:r>
      <w:r w:rsidR="003F1A6D" w:rsidRPr="004514B6">
        <w:rPr>
          <w:color w:val="FF0000"/>
          <w:sz w:val="28"/>
          <w:szCs w:val="28"/>
        </w:rPr>
        <w:t>ограждения</w:t>
      </w:r>
      <w:r w:rsidR="009861CE" w:rsidRPr="004514B6">
        <w:rPr>
          <w:color w:val="FF0000"/>
          <w:sz w:val="28"/>
          <w:szCs w:val="28"/>
        </w:rPr>
        <w:t xml:space="preserve"> </w:t>
      </w:r>
      <w:r w:rsidR="003F1A6D" w:rsidRPr="004514B6">
        <w:rPr>
          <w:color w:val="FF0000"/>
          <w:sz w:val="28"/>
          <w:szCs w:val="28"/>
        </w:rPr>
        <w:t>возможно</w:t>
      </w:r>
      <w:r w:rsidR="009861CE" w:rsidRPr="004514B6">
        <w:rPr>
          <w:color w:val="FF0000"/>
          <w:sz w:val="28"/>
          <w:szCs w:val="28"/>
        </w:rPr>
        <w:t xml:space="preserve"> </w:t>
      </w:r>
      <w:r w:rsidR="003F1A6D" w:rsidRPr="004514B6">
        <w:rPr>
          <w:color w:val="FF0000"/>
          <w:sz w:val="28"/>
          <w:szCs w:val="28"/>
        </w:rPr>
        <w:t>использование</w:t>
      </w:r>
      <w:r w:rsidR="009861CE" w:rsidRPr="004514B6">
        <w:rPr>
          <w:color w:val="FF0000"/>
          <w:sz w:val="28"/>
          <w:szCs w:val="28"/>
        </w:rPr>
        <w:t xml:space="preserve"> </w:t>
      </w:r>
      <w:r w:rsidR="003F1A6D" w:rsidRPr="004514B6">
        <w:rPr>
          <w:color w:val="FF0000"/>
          <w:sz w:val="28"/>
          <w:szCs w:val="28"/>
        </w:rPr>
        <w:t>проволочного</w:t>
      </w:r>
      <w:r w:rsidR="009861CE" w:rsidRPr="004514B6">
        <w:rPr>
          <w:color w:val="FF0000"/>
          <w:sz w:val="28"/>
          <w:szCs w:val="28"/>
        </w:rPr>
        <w:t xml:space="preserve"> </w:t>
      </w:r>
      <w:r w:rsidR="003F1A6D" w:rsidRPr="004514B6">
        <w:rPr>
          <w:color w:val="FF0000"/>
          <w:sz w:val="28"/>
          <w:szCs w:val="28"/>
        </w:rPr>
        <w:t>или</w:t>
      </w:r>
      <w:r w:rsidR="009861CE" w:rsidRPr="004514B6">
        <w:rPr>
          <w:color w:val="FF0000"/>
          <w:sz w:val="28"/>
          <w:szCs w:val="28"/>
        </w:rPr>
        <w:t xml:space="preserve"> </w:t>
      </w:r>
      <w:r w:rsidR="003F1A6D" w:rsidRPr="004514B6">
        <w:rPr>
          <w:color w:val="FF0000"/>
          <w:sz w:val="28"/>
          <w:szCs w:val="28"/>
        </w:rPr>
        <w:t>сеточного</w:t>
      </w:r>
      <w:r w:rsidR="009861CE" w:rsidRPr="004514B6">
        <w:rPr>
          <w:color w:val="FF0000"/>
          <w:sz w:val="28"/>
          <w:szCs w:val="28"/>
        </w:rPr>
        <w:t xml:space="preserve"> </w:t>
      </w:r>
      <w:r w:rsidR="003F1A6D" w:rsidRPr="004514B6">
        <w:rPr>
          <w:color w:val="FF0000"/>
          <w:sz w:val="28"/>
          <w:szCs w:val="28"/>
        </w:rPr>
        <w:t>полотна</w:t>
      </w:r>
      <w:r w:rsidR="009861CE" w:rsidRPr="004514B6">
        <w:rPr>
          <w:color w:val="FF0000"/>
          <w:sz w:val="28"/>
          <w:szCs w:val="28"/>
        </w:rPr>
        <w:t xml:space="preserve"> </w:t>
      </w:r>
      <w:r w:rsidR="003F1A6D" w:rsidRPr="004514B6">
        <w:rPr>
          <w:color w:val="FF0000"/>
          <w:sz w:val="28"/>
          <w:szCs w:val="28"/>
        </w:rPr>
        <w:t>шириной</w:t>
      </w:r>
      <w:r w:rsidR="009861CE" w:rsidRPr="004514B6">
        <w:rPr>
          <w:color w:val="FF0000"/>
          <w:sz w:val="28"/>
          <w:szCs w:val="28"/>
        </w:rPr>
        <w:t xml:space="preserve"> </w:t>
      </w:r>
      <w:r w:rsidR="003F1A6D" w:rsidRPr="004514B6">
        <w:rPr>
          <w:color w:val="FF0000"/>
          <w:sz w:val="28"/>
          <w:szCs w:val="28"/>
        </w:rPr>
        <w:t>не</w:t>
      </w:r>
      <w:r w:rsidR="009861CE" w:rsidRPr="004514B6">
        <w:rPr>
          <w:color w:val="FF0000"/>
          <w:sz w:val="28"/>
          <w:szCs w:val="28"/>
        </w:rPr>
        <w:t xml:space="preserve"> </w:t>
      </w:r>
      <w:r w:rsidR="003F1A6D" w:rsidRPr="004514B6">
        <w:rPr>
          <w:color w:val="FF0000"/>
          <w:sz w:val="28"/>
          <w:szCs w:val="28"/>
        </w:rPr>
        <w:t>менее</w:t>
      </w:r>
      <w:r w:rsidR="009861CE" w:rsidRPr="004514B6">
        <w:rPr>
          <w:color w:val="FF0000"/>
          <w:sz w:val="28"/>
          <w:szCs w:val="28"/>
        </w:rPr>
        <w:t xml:space="preserve"> </w:t>
      </w:r>
      <w:r w:rsidR="003F1A6D" w:rsidRPr="004514B6">
        <w:rPr>
          <w:color w:val="FF0000"/>
          <w:sz w:val="28"/>
          <w:szCs w:val="28"/>
        </w:rPr>
        <w:t>0,6</w:t>
      </w:r>
      <w:r w:rsidR="009861CE" w:rsidRPr="004514B6">
        <w:rPr>
          <w:color w:val="FF0000"/>
          <w:sz w:val="28"/>
          <w:szCs w:val="28"/>
        </w:rPr>
        <w:t xml:space="preserve"> </w:t>
      </w:r>
      <w:r w:rsidR="003F1A6D" w:rsidRPr="004514B6">
        <w:rPr>
          <w:color w:val="FF0000"/>
          <w:sz w:val="28"/>
          <w:szCs w:val="28"/>
        </w:rPr>
        <w:t>м,</w:t>
      </w:r>
      <w:r w:rsidR="009861CE" w:rsidRPr="004514B6">
        <w:rPr>
          <w:color w:val="FF0000"/>
          <w:sz w:val="28"/>
          <w:szCs w:val="28"/>
        </w:rPr>
        <w:t xml:space="preserve"> </w:t>
      </w:r>
      <w:r w:rsidR="003F1A6D" w:rsidRPr="004514B6">
        <w:rPr>
          <w:color w:val="FF0000"/>
          <w:sz w:val="28"/>
          <w:szCs w:val="28"/>
        </w:rPr>
        <w:t>которое</w:t>
      </w:r>
      <w:r w:rsidR="009861CE" w:rsidRPr="004514B6">
        <w:rPr>
          <w:color w:val="FF0000"/>
          <w:sz w:val="28"/>
          <w:szCs w:val="28"/>
        </w:rPr>
        <w:t xml:space="preserve"> </w:t>
      </w:r>
      <w:r w:rsidR="003F1A6D" w:rsidRPr="004514B6">
        <w:rPr>
          <w:color w:val="FF0000"/>
          <w:sz w:val="28"/>
          <w:szCs w:val="28"/>
        </w:rPr>
        <w:t>оборудуется</w:t>
      </w:r>
      <w:r w:rsidR="009861CE" w:rsidRPr="004514B6">
        <w:rPr>
          <w:color w:val="FF0000"/>
          <w:sz w:val="28"/>
          <w:szCs w:val="28"/>
        </w:rPr>
        <w:t xml:space="preserve"> </w:t>
      </w:r>
      <w:r w:rsidR="003F1A6D" w:rsidRPr="004514B6">
        <w:rPr>
          <w:color w:val="FF0000"/>
          <w:sz w:val="28"/>
          <w:szCs w:val="28"/>
        </w:rPr>
        <w:t>периметральным</w:t>
      </w:r>
      <w:r w:rsidR="009861CE" w:rsidRPr="004514B6">
        <w:rPr>
          <w:color w:val="FF0000"/>
          <w:sz w:val="28"/>
          <w:szCs w:val="28"/>
        </w:rPr>
        <w:t xml:space="preserve"> </w:t>
      </w:r>
      <w:r w:rsidR="003F1A6D" w:rsidRPr="004514B6">
        <w:rPr>
          <w:color w:val="FF0000"/>
          <w:sz w:val="28"/>
          <w:szCs w:val="28"/>
        </w:rPr>
        <w:t>средством</w:t>
      </w:r>
      <w:r w:rsidR="009861CE" w:rsidRPr="004514B6">
        <w:rPr>
          <w:color w:val="FF0000"/>
          <w:sz w:val="28"/>
          <w:szCs w:val="28"/>
        </w:rPr>
        <w:t xml:space="preserve"> </w:t>
      </w:r>
      <w:r w:rsidR="003F1A6D" w:rsidRPr="004514B6">
        <w:rPr>
          <w:color w:val="FF0000"/>
          <w:sz w:val="28"/>
          <w:szCs w:val="28"/>
        </w:rPr>
        <w:t>обнаружения.</w:t>
      </w:r>
    </w:p>
    <w:p w14:paraId="623199DA" w14:textId="77777777" w:rsidR="00B74D28" w:rsidRPr="0016404E" w:rsidRDefault="00B74D28" w:rsidP="00E267D2">
      <w:pPr>
        <w:widowControl/>
        <w:spacing w:before="0" w:after="0"/>
        <w:rPr>
          <w:sz w:val="28"/>
          <w:szCs w:val="28"/>
        </w:rPr>
      </w:pPr>
      <w:r w:rsidRPr="0016404E">
        <w:rPr>
          <w:sz w:val="28"/>
          <w:szCs w:val="28"/>
        </w:rPr>
        <w:t>Примыкание</w:t>
      </w:r>
      <w:r w:rsidR="009861CE" w:rsidRPr="0016404E">
        <w:rPr>
          <w:sz w:val="28"/>
          <w:szCs w:val="28"/>
        </w:rPr>
        <w:t xml:space="preserve"> </w:t>
      </w:r>
      <w:r w:rsidRPr="0016404E">
        <w:rPr>
          <w:sz w:val="28"/>
          <w:szCs w:val="28"/>
        </w:rPr>
        <w:t>к</w:t>
      </w:r>
      <w:r w:rsidR="009861CE" w:rsidRPr="0016404E">
        <w:rPr>
          <w:sz w:val="28"/>
          <w:szCs w:val="28"/>
        </w:rPr>
        <w:t xml:space="preserve"> </w:t>
      </w:r>
      <w:r w:rsidRPr="0016404E">
        <w:rPr>
          <w:sz w:val="28"/>
          <w:szCs w:val="28"/>
        </w:rPr>
        <w:t>ограждению</w:t>
      </w:r>
      <w:r w:rsidR="009861CE" w:rsidRPr="0016404E">
        <w:rPr>
          <w:sz w:val="28"/>
          <w:szCs w:val="28"/>
        </w:rPr>
        <w:t xml:space="preserve"> </w:t>
      </w:r>
      <w:r w:rsidRPr="0016404E">
        <w:rPr>
          <w:sz w:val="28"/>
          <w:szCs w:val="28"/>
        </w:rPr>
        <w:t>строений,</w:t>
      </w:r>
      <w:r w:rsidR="009861CE" w:rsidRPr="0016404E">
        <w:rPr>
          <w:sz w:val="28"/>
          <w:szCs w:val="28"/>
        </w:rPr>
        <w:t xml:space="preserve"> </w:t>
      </w:r>
      <w:r w:rsidRPr="0016404E">
        <w:rPr>
          <w:sz w:val="28"/>
          <w:szCs w:val="28"/>
        </w:rPr>
        <w:t>кроме</w:t>
      </w:r>
      <w:r w:rsidR="009861CE" w:rsidRPr="0016404E">
        <w:rPr>
          <w:sz w:val="28"/>
          <w:szCs w:val="28"/>
        </w:rPr>
        <w:t xml:space="preserve"> </w:t>
      </w:r>
      <w:r w:rsidRPr="0016404E">
        <w:rPr>
          <w:sz w:val="28"/>
          <w:szCs w:val="28"/>
        </w:rPr>
        <w:t>проходных</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административно-бытовых</w:t>
      </w:r>
      <w:r w:rsidR="009861CE" w:rsidRPr="0016404E">
        <w:rPr>
          <w:sz w:val="28"/>
          <w:szCs w:val="28"/>
        </w:rPr>
        <w:t xml:space="preserve"> </w:t>
      </w:r>
      <w:r w:rsidRPr="0016404E">
        <w:rPr>
          <w:sz w:val="28"/>
          <w:szCs w:val="28"/>
        </w:rPr>
        <w:t>зданий,</w:t>
      </w:r>
      <w:r w:rsidR="009861CE" w:rsidRPr="0016404E">
        <w:rPr>
          <w:sz w:val="28"/>
          <w:szCs w:val="28"/>
        </w:rPr>
        <w:t xml:space="preserve"> </w:t>
      </w:r>
      <w:r w:rsidRPr="0016404E">
        <w:rPr>
          <w:sz w:val="28"/>
          <w:szCs w:val="28"/>
        </w:rPr>
        <w:t>не</w:t>
      </w:r>
      <w:r w:rsidR="009861CE" w:rsidRPr="0016404E">
        <w:rPr>
          <w:sz w:val="28"/>
          <w:szCs w:val="28"/>
        </w:rPr>
        <w:t xml:space="preserve"> </w:t>
      </w:r>
      <w:r w:rsidRPr="0016404E">
        <w:rPr>
          <w:sz w:val="28"/>
          <w:szCs w:val="28"/>
        </w:rPr>
        <w:t>допускается.</w:t>
      </w:r>
    </w:p>
    <w:p w14:paraId="23E81850" w14:textId="77777777" w:rsidR="00BE4AA0" w:rsidRPr="0016404E" w:rsidRDefault="00B74D28" w:rsidP="00BE4AA0">
      <w:pPr>
        <w:widowControl/>
        <w:spacing w:before="0" w:after="0"/>
        <w:rPr>
          <w:sz w:val="28"/>
          <w:szCs w:val="28"/>
        </w:rPr>
      </w:pPr>
      <w:r w:rsidRPr="0016404E">
        <w:rPr>
          <w:sz w:val="28"/>
          <w:szCs w:val="28"/>
        </w:rPr>
        <w:t>Для</w:t>
      </w:r>
      <w:r w:rsidR="009861CE" w:rsidRPr="0016404E">
        <w:rPr>
          <w:sz w:val="28"/>
          <w:szCs w:val="28"/>
        </w:rPr>
        <w:t xml:space="preserve"> </w:t>
      </w:r>
      <w:r w:rsidRPr="0016404E">
        <w:rPr>
          <w:sz w:val="28"/>
          <w:szCs w:val="28"/>
        </w:rPr>
        <w:t>площадок</w:t>
      </w:r>
      <w:r w:rsidR="009861CE" w:rsidRPr="0016404E">
        <w:rPr>
          <w:sz w:val="28"/>
          <w:szCs w:val="28"/>
        </w:rPr>
        <w:t xml:space="preserve"> </w:t>
      </w:r>
      <w:r w:rsidRPr="0016404E">
        <w:rPr>
          <w:sz w:val="28"/>
          <w:szCs w:val="28"/>
        </w:rPr>
        <w:t>сооружений</w:t>
      </w:r>
      <w:r w:rsidR="009861CE" w:rsidRPr="0016404E">
        <w:rPr>
          <w:sz w:val="28"/>
          <w:szCs w:val="28"/>
        </w:rPr>
        <w:t xml:space="preserve"> </w:t>
      </w:r>
      <w:r w:rsidRPr="0016404E">
        <w:rPr>
          <w:sz w:val="28"/>
          <w:szCs w:val="28"/>
        </w:rPr>
        <w:t>забора</w:t>
      </w:r>
      <w:r w:rsidR="009861CE" w:rsidRPr="0016404E">
        <w:rPr>
          <w:sz w:val="28"/>
          <w:szCs w:val="28"/>
        </w:rPr>
        <w:t xml:space="preserve"> </w:t>
      </w:r>
      <w:r w:rsidRPr="0016404E">
        <w:rPr>
          <w:sz w:val="28"/>
          <w:szCs w:val="28"/>
        </w:rPr>
        <w:t>подземной</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поверхностной</w:t>
      </w:r>
      <w:r w:rsidR="009861CE" w:rsidRPr="0016404E">
        <w:rPr>
          <w:sz w:val="28"/>
          <w:szCs w:val="28"/>
        </w:rPr>
        <w:t xml:space="preserve"> </w:t>
      </w:r>
      <w:r w:rsidRPr="0016404E">
        <w:rPr>
          <w:sz w:val="28"/>
          <w:szCs w:val="28"/>
        </w:rPr>
        <w:t>воды,</w:t>
      </w:r>
      <w:r w:rsidR="009861CE" w:rsidRPr="0016404E">
        <w:rPr>
          <w:sz w:val="28"/>
          <w:szCs w:val="28"/>
        </w:rPr>
        <w:t xml:space="preserve"> </w:t>
      </w:r>
      <w:r w:rsidRPr="0016404E">
        <w:rPr>
          <w:sz w:val="28"/>
          <w:szCs w:val="28"/>
        </w:rPr>
        <w:t>насосных</w:t>
      </w:r>
      <w:r w:rsidR="009861CE" w:rsidRPr="0016404E">
        <w:rPr>
          <w:sz w:val="28"/>
          <w:szCs w:val="28"/>
        </w:rPr>
        <w:t xml:space="preserve"> </w:t>
      </w:r>
      <w:r w:rsidRPr="0016404E">
        <w:rPr>
          <w:sz w:val="28"/>
          <w:szCs w:val="28"/>
        </w:rPr>
        <w:t>станций</w:t>
      </w:r>
      <w:r w:rsidR="009861CE" w:rsidRPr="0016404E">
        <w:rPr>
          <w:sz w:val="28"/>
          <w:szCs w:val="28"/>
        </w:rPr>
        <w:t xml:space="preserve"> </w:t>
      </w:r>
      <w:r w:rsidRPr="0016404E">
        <w:rPr>
          <w:sz w:val="28"/>
          <w:szCs w:val="28"/>
        </w:rPr>
        <w:t>первого</w:t>
      </w:r>
      <w:r w:rsidR="009861CE" w:rsidRPr="0016404E">
        <w:rPr>
          <w:sz w:val="28"/>
          <w:szCs w:val="28"/>
        </w:rPr>
        <w:t xml:space="preserve"> </w:t>
      </w:r>
      <w:r w:rsidRPr="0016404E">
        <w:rPr>
          <w:sz w:val="28"/>
          <w:szCs w:val="28"/>
        </w:rPr>
        <w:t>подъема</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подкачки</w:t>
      </w:r>
      <w:r w:rsidR="009861CE" w:rsidRPr="0016404E">
        <w:rPr>
          <w:sz w:val="28"/>
          <w:szCs w:val="28"/>
        </w:rPr>
        <w:t xml:space="preserve"> </w:t>
      </w:r>
      <w:r w:rsidRPr="0016404E">
        <w:rPr>
          <w:sz w:val="28"/>
          <w:szCs w:val="28"/>
        </w:rPr>
        <w:t>необработанной</w:t>
      </w:r>
      <w:r w:rsidR="009861CE" w:rsidRPr="0016404E">
        <w:rPr>
          <w:sz w:val="28"/>
          <w:szCs w:val="28"/>
        </w:rPr>
        <w:t xml:space="preserve"> </w:t>
      </w:r>
      <w:r w:rsidRPr="0016404E">
        <w:rPr>
          <w:sz w:val="28"/>
          <w:szCs w:val="28"/>
        </w:rPr>
        <w:t>воды,</w:t>
      </w:r>
      <w:r w:rsidR="009861CE" w:rsidRPr="0016404E">
        <w:rPr>
          <w:sz w:val="28"/>
          <w:szCs w:val="28"/>
        </w:rPr>
        <w:t xml:space="preserve"> </w:t>
      </w:r>
      <w:r w:rsidRPr="0016404E">
        <w:rPr>
          <w:sz w:val="28"/>
          <w:szCs w:val="28"/>
        </w:rPr>
        <w:t>а</w:t>
      </w:r>
      <w:r w:rsidR="009861CE" w:rsidRPr="0016404E">
        <w:rPr>
          <w:sz w:val="28"/>
          <w:szCs w:val="28"/>
        </w:rPr>
        <w:t xml:space="preserve"> </w:t>
      </w:r>
      <w:r w:rsidRPr="0016404E">
        <w:rPr>
          <w:sz w:val="28"/>
          <w:szCs w:val="28"/>
        </w:rPr>
        <w:t>также</w:t>
      </w:r>
      <w:r w:rsidR="009861CE" w:rsidRPr="0016404E">
        <w:rPr>
          <w:sz w:val="28"/>
          <w:szCs w:val="28"/>
        </w:rPr>
        <w:t xml:space="preserve"> </w:t>
      </w:r>
      <w:r w:rsidRPr="0016404E">
        <w:rPr>
          <w:sz w:val="28"/>
          <w:szCs w:val="28"/>
        </w:rPr>
        <w:t>для</w:t>
      </w:r>
      <w:r w:rsidR="009861CE" w:rsidRPr="0016404E">
        <w:rPr>
          <w:sz w:val="28"/>
          <w:szCs w:val="28"/>
        </w:rPr>
        <w:t xml:space="preserve"> </w:t>
      </w:r>
      <w:r w:rsidRPr="0016404E">
        <w:rPr>
          <w:sz w:val="28"/>
          <w:szCs w:val="28"/>
        </w:rPr>
        <w:t>площадок</w:t>
      </w:r>
      <w:r w:rsidR="009861CE" w:rsidRPr="0016404E">
        <w:rPr>
          <w:sz w:val="28"/>
          <w:szCs w:val="28"/>
        </w:rPr>
        <w:t xml:space="preserve"> </w:t>
      </w:r>
      <w:r w:rsidRPr="0016404E">
        <w:rPr>
          <w:sz w:val="28"/>
          <w:szCs w:val="28"/>
        </w:rPr>
        <w:t>сооружений</w:t>
      </w:r>
      <w:r w:rsidR="009861CE" w:rsidRPr="0016404E">
        <w:rPr>
          <w:sz w:val="28"/>
          <w:szCs w:val="28"/>
        </w:rPr>
        <w:t xml:space="preserve"> </w:t>
      </w:r>
      <w:r w:rsidRPr="0016404E">
        <w:rPr>
          <w:sz w:val="28"/>
          <w:szCs w:val="28"/>
        </w:rPr>
        <w:t>хозяйственно-питьевого</w:t>
      </w:r>
      <w:r w:rsidR="009861CE" w:rsidRPr="0016404E">
        <w:rPr>
          <w:sz w:val="28"/>
          <w:szCs w:val="28"/>
        </w:rPr>
        <w:t xml:space="preserve"> </w:t>
      </w:r>
      <w:r w:rsidRPr="0016404E">
        <w:rPr>
          <w:sz w:val="28"/>
          <w:szCs w:val="28"/>
        </w:rPr>
        <w:t>водопровода,</w:t>
      </w:r>
      <w:r w:rsidR="009861CE" w:rsidRPr="0016404E">
        <w:rPr>
          <w:sz w:val="28"/>
          <w:szCs w:val="28"/>
        </w:rPr>
        <w:t xml:space="preserve"> </w:t>
      </w:r>
      <w:r w:rsidRPr="0016404E">
        <w:rPr>
          <w:sz w:val="28"/>
          <w:szCs w:val="28"/>
        </w:rPr>
        <w:t>размещаемых</w:t>
      </w:r>
      <w:r w:rsidR="009861CE" w:rsidRPr="0016404E">
        <w:rPr>
          <w:sz w:val="28"/>
          <w:szCs w:val="28"/>
        </w:rPr>
        <w:t xml:space="preserve"> </w:t>
      </w:r>
      <w:r w:rsidRPr="0016404E">
        <w:rPr>
          <w:sz w:val="28"/>
          <w:szCs w:val="28"/>
        </w:rPr>
        <w:t>на</w:t>
      </w:r>
      <w:r w:rsidR="009861CE" w:rsidRPr="0016404E">
        <w:rPr>
          <w:sz w:val="28"/>
          <w:szCs w:val="28"/>
        </w:rPr>
        <w:t xml:space="preserve"> </w:t>
      </w:r>
      <w:r w:rsidRPr="0016404E">
        <w:rPr>
          <w:sz w:val="28"/>
          <w:szCs w:val="28"/>
        </w:rPr>
        <w:t>территории</w:t>
      </w:r>
      <w:r w:rsidR="009861CE" w:rsidRPr="0016404E">
        <w:rPr>
          <w:sz w:val="28"/>
          <w:szCs w:val="28"/>
        </w:rPr>
        <w:t xml:space="preserve"> </w:t>
      </w:r>
      <w:r w:rsidRPr="0016404E">
        <w:rPr>
          <w:sz w:val="28"/>
          <w:szCs w:val="28"/>
        </w:rPr>
        <w:t>предприятий,</w:t>
      </w:r>
      <w:r w:rsidR="009861CE" w:rsidRPr="0016404E">
        <w:rPr>
          <w:sz w:val="28"/>
          <w:szCs w:val="28"/>
        </w:rPr>
        <w:t xml:space="preserve"> </w:t>
      </w:r>
      <w:r w:rsidRPr="0016404E">
        <w:rPr>
          <w:sz w:val="28"/>
          <w:szCs w:val="28"/>
        </w:rPr>
        <w:t>имеющих</w:t>
      </w:r>
      <w:r w:rsidR="009861CE" w:rsidRPr="0016404E">
        <w:rPr>
          <w:sz w:val="28"/>
          <w:szCs w:val="28"/>
        </w:rPr>
        <w:t xml:space="preserve"> </w:t>
      </w:r>
      <w:r w:rsidRPr="0016404E">
        <w:rPr>
          <w:sz w:val="28"/>
          <w:szCs w:val="28"/>
        </w:rPr>
        <w:t>ограждение</w:t>
      </w:r>
      <w:r w:rsidR="009861CE" w:rsidRPr="0016404E">
        <w:rPr>
          <w:sz w:val="28"/>
          <w:szCs w:val="28"/>
        </w:rPr>
        <w:t xml:space="preserve"> </w:t>
      </w:r>
      <w:r w:rsidRPr="0016404E">
        <w:rPr>
          <w:sz w:val="28"/>
          <w:szCs w:val="28"/>
        </w:rPr>
        <w:t>и</w:t>
      </w:r>
      <w:r w:rsidR="009861CE" w:rsidRPr="0016404E">
        <w:rPr>
          <w:sz w:val="28"/>
          <w:szCs w:val="28"/>
        </w:rPr>
        <w:t xml:space="preserve"> </w:t>
      </w:r>
      <w:r w:rsidRPr="0016404E">
        <w:rPr>
          <w:sz w:val="28"/>
          <w:szCs w:val="28"/>
        </w:rPr>
        <w:t>охрану,</w:t>
      </w:r>
      <w:r w:rsidR="009861CE" w:rsidRPr="0016404E">
        <w:rPr>
          <w:sz w:val="28"/>
          <w:szCs w:val="28"/>
        </w:rPr>
        <w:t xml:space="preserve"> </w:t>
      </w:r>
      <w:r w:rsidRPr="0016404E">
        <w:rPr>
          <w:sz w:val="28"/>
          <w:szCs w:val="28"/>
        </w:rPr>
        <w:t>тип</w:t>
      </w:r>
      <w:r w:rsidR="009861CE" w:rsidRPr="0016404E">
        <w:rPr>
          <w:sz w:val="28"/>
          <w:szCs w:val="28"/>
        </w:rPr>
        <w:t xml:space="preserve"> </w:t>
      </w:r>
      <w:r w:rsidRPr="0016404E">
        <w:rPr>
          <w:sz w:val="28"/>
          <w:szCs w:val="28"/>
        </w:rPr>
        <w:t>ограждений</w:t>
      </w:r>
      <w:r w:rsidR="009861CE" w:rsidRPr="0016404E">
        <w:rPr>
          <w:sz w:val="28"/>
          <w:szCs w:val="28"/>
        </w:rPr>
        <w:t xml:space="preserve"> </w:t>
      </w:r>
      <w:r w:rsidRPr="0016404E">
        <w:rPr>
          <w:sz w:val="28"/>
          <w:szCs w:val="28"/>
        </w:rPr>
        <w:t>принимается</w:t>
      </w:r>
      <w:r w:rsidR="009861CE" w:rsidRPr="0016404E">
        <w:rPr>
          <w:sz w:val="28"/>
          <w:szCs w:val="28"/>
        </w:rPr>
        <w:t xml:space="preserve"> </w:t>
      </w:r>
      <w:r w:rsidRPr="0016404E">
        <w:rPr>
          <w:sz w:val="28"/>
          <w:szCs w:val="28"/>
        </w:rPr>
        <w:t>с</w:t>
      </w:r>
      <w:r w:rsidR="009861CE" w:rsidRPr="0016404E">
        <w:rPr>
          <w:sz w:val="28"/>
          <w:szCs w:val="28"/>
        </w:rPr>
        <w:t xml:space="preserve"> </w:t>
      </w:r>
      <w:r w:rsidRPr="0016404E">
        <w:rPr>
          <w:sz w:val="28"/>
          <w:szCs w:val="28"/>
        </w:rPr>
        <w:t>учетом</w:t>
      </w:r>
      <w:r w:rsidR="009861CE" w:rsidRPr="0016404E">
        <w:rPr>
          <w:sz w:val="28"/>
          <w:szCs w:val="28"/>
        </w:rPr>
        <w:t xml:space="preserve"> </w:t>
      </w:r>
      <w:r w:rsidRPr="0016404E">
        <w:rPr>
          <w:sz w:val="28"/>
          <w:szCs w:val="28"/>
        </w:rPr>
        <w:t>местных</w:t>
      </w:r>
      <w:r w:rsidR="009861CE" w:rsidRPr="0016404E">
        <w:rPr>
          <w:sz w:val="28"/>
          <w:szCs w:val="28"/>
        </w:rPr>
        <w:t xml:space="preserve"> </w:t>
      </w:r>
      <w:r w:rsidRPr="0016404E">
        <w:rPr>
          <w:sz w:val="28"/>
          <w:szCs w:val="28"/>
        </w:rPr>
        <w:t>условий.</w:t>
      </w:r>
    </w:p>
    <w:p w14:paraId="0A4F8CEA" w14:textId="77777777" w:rsidR="007D01D6" w:rsidRDefault="00887295" w:rsidP="00E267D2">
      <w:pPr>
        <w:widowControl/>
        <w:spacing w:before="0" w:after="0"/>
        <w:rPr>
          <w:sz w:val="20"/>
          <w:szCs w:val="20"/>
        </w:rPr>
      </w:pPr>
      <w:r w:rsidRPr="0016404E">
        <w:rPr>
          <w:kern w:val="24"/>
          <w:sz w:val="20"/>
          <w:szCs w:val="20"/>
        </w:rPr>
        <w:t>П</w:t>
      </w:r>
      <w:r w:rsidR="009861CE" w:rsidRPr="0016404E">
        <w:rPr>
          <w:kern w:val="24"/>
          <w:sz w:val="20"/>
          <w:szCs w:val="20"/>
        </w:rPr>
        <w:t xml:space="preserve"> </w:t>
      </w:r>
      <w:r w:rsidRPr="0016404E">
        <w:rPr>
          <w:kern w:val="24"/>
          <w:sz w:val="20"/>
          <w:szCs w:val="20"/>
        </w:rPr>
        <w:t>р</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Pr="0016404E">
        <w:rPr>
          <w:kern w:val="24"/>
          <w:sz w:val="20"/>
          <w:szCs w:val="20"/>
        </w:rPr>
        <w:t>м</w:t>
      </w:r>
      <w:r w:rsidR="009861CE" w:rsidRPr="0016404E">
        <w:rPr>
          <w:kern w:val="24"/>
          <w:sz w:val="20"/>
          <w:szCs w:val="20"/>
        </w:rPr>
        <w:t xml:space="preserve"> </w:t>
      </w:r>
      <w:r w:rsidRPr="0016404E">
        <w:rPr>
          <w:kern w:val="24"/>
          <w:sz w:val="20"/>
          <w:szCs w:val="20"/>
        </w:rPr>
        <w:t>е</w:t>
      </w:r>
      <w:r w:rsidR="009861CE" w:rsidRPr="0016404E">
        <w:rPr>
          <w:kern w:val="24"/>
          <w:sz w:val="20"/>
          <w:szCs w:val="20"/>
        </w:rPr>
        <w:t xml:space="preserve"> </w:t>
      </w:r>
      <w:r w:rsidRPr="0016404E">
        <w:rPr>
          <w:kern w:val="24"/>
          <w:sz w:val="20"/>
          <w:szCs w:val="20"/>
        </w:rPr>
        <w:t>ч</w:t>
      </w:r>
      <w:r w:rsidR="009861CE" w:rsidRPr="0016404E">
        <w:rPr>
          <w:kern w:val="24"/>
          <w:sz w:val="20"/>
          <w:szCs w:val="20"/>
        </w:rPr>
        <w:t xml:space="preserve"> </w:t>
      </w:r>
      <w:r w:rsidRPr="0016404E">
        <w:rPr>
          <w:kern w:val="24"/>
          <w:sz w:val="20"/>
          <w:szCs w:val="20"/>
        </w:rPr>
        <w:t>а</w:t>
      </w:r>
      <w:r w:rsidR="009861CE" w:rsidRPr="0016404E">
        <w:rPr>
          <w:kern w:val="24"/>
          <w:sz w:val="20"/>
          <w:szCs w:val="20"/>
        </w:rPr>
        <w:t xml:space="preserve"> </w:t>
      </w:r>
      <w:r w:rsidRPr="0016404E">
        <w:rPr>
          <w:kern w:val="24"/>
          <w:sz w:val="20"/>
          <w:szCs w:val="20"/>
        </w:rPr>
        <w:t>н</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00A54A23" w:rsidRPr="0016404E">
        <w:rPr>
          <w:kern w:val="24"/>
          <w:sz w:val="20"/>
          <w:szCs w:val="20"/>
        </w:rPr>
        <w:t>е</w:t>
      </w:r>
      <w:r w:rsidR="009861CE" w:rsidRPr="0016404E">
        <w:rPr>
          <w:sz w:val="20"/>
          <w:szCs w:val="20"/>
        </w:rPr>
        <w:t xml:space="preserve"> </w:t>
      </w:r>
      <w:r w:rsidR="00B74D28" w:rsidRPr="0016404E">
        <w:rPr>
          <w:sz w:val="20"/>
          <w:szCs w:val="20"/>
        </w:rPr>
        <w:t>–</w:t>
      </w:r>
      <w:r w:rsidR="009861CE" w:rsidRPr="0016404E">
        <w:rPr>
          <w:sz w:val="20"/>
          <w:szCs w:val="20"/>
        </w:rPr>
        <w:t xml:space="preserve"> </w:t>
      </w:r>
      <w:r w:rsidR="00B74D28" w:rsidRPr="004514B6">
        <w:rPr>
          <w:color w:val="FF0000"/>
          <w:sz w:val="20"/>
          <w:szCs w:val="20"/>
        </w:rPr>
        <w:t>Ограждение</w:t>
      </w:r>
      <w:r w:rsidR="009861CE" w:rsidRPr="004514B6">
        <w:rPr>
          <w:color w:val="FF0000"/>
          <w:sz w:val="20"/>
          <w:szCs w:val="20"/>
        </w:rPr>
        <w:t xml:space="preserve"> </w:t>
      </w:r>
      <w:r w:rsidR="00B74D28" w:rsidRPr="004514B6">
        <w:rPr>
          <w:color w:val="FF0000"/>
          <w:sz w:val="20"/>
          <w:szCs w:val="20"/>
        </w:rPr>
        <w:t>насосных</w:t>
      </w:r>
      <w:r w:rsidR="009861CE" w:rsidRPr="004514B6">
        <w:rPr>
          <w:color w:val="FF0000"/>
          <w:sz w:val="20"/>
          <w:szCs w:val="20"/>
        </w:rPr>
        <w:t xml:space="preserve"> </w:t>
      </w:r>
      <w:r w:rsidR="00B74D28" w:rsidRPr="004514B6">
        <w:rPr>
          <w:color w:val="FF0000"/>
          <w:sz w:val="20"/>
          <w:szCs w:val="20"/>
        </w:rPr>
        <w:t>станций,</w:t>
      </w:r>
      <w:r w:rsidR="009861CE" w:rsidRPr="004514B6">
        <w:rPr>
          <w:color w:val="FF0000"/>
          <w:sz w:val="20"/>
          <w:szCs w:val="20"/>
        </w:rPr>
        <w:t xml:space="preserve"> </w:t>
      </w:r>
      <w:r w:rsidR="00B74D28" w:rsidRPr="004514B6">
        <w:rPr>
          <w:color w:val="FF0000"/>
          <w:sz w:val="20"/>
          <w:szCs w:val="20"/>
        </w:rPr>
        <w:t>работающих</w:t>
      </w:r>
      <w:r w:rsidR="009861CE" w:rsidRPr="004514B6">
        <w:rPr>
          <w:color w:val="FF0000"/>
          <w:sz w:val="20"/>
          <w:szCs w:val="20"/>
        </w:rPr>
        <w:t xml:space="preserve"> </w:t>
      </w:r>
      <w:r w:rsidR="00B74D28" w:rsidRPr="004514B6">
        <w:rPr>
          <w:color w:val="FF0000"/>
          <w:sz w:val="20"/>
          <w:szCs w:val="20"/>
        </w:rPr>
        <w:t>без</w:t>
      </w:r>
      <w:r w:rsidR="009861CE" w:rsidRPr="004514B6">
        <w:rPr>
          <w:color w:val="FF0000"/>
          <w:sz w:val="20"/>
          <w:szCs w:val="20"/>
        </w:rPr>
        <w:t xml:space="preserve"> </w:t>
      </w:r>
      <w:r w:rsidR="00B74D28" w:rsidRPr="004514B6">
        <w:rPr>
          <w:color w:val="FF0000"/>
          <w:sz w:val="20"/>
          <w:szCs w:val="20"/>
        </w:rPr>
        <w:t>разрыва</w:t>
      </w:r>
      <w:r w:rsidR="009861CE" w:rsidRPr="004514B6">
        <w:rPr>
          <w:color w:val="FF0000"/>
          <w:sz w:val="20"/>
          <w:szCs w:val="20"/>
        </w:rPr>
        <w:t xml:space="preserve"> </w:t>
      </w:r>
      <w:r w:rsidR="00B74D28" w:rsidRPr="004514B6">
        <w:rPr>
          <w:color w:val="FF0000"/>
          <w:sz w:val="20"/>
          <w:szCs w:val="20"/>
        </w:rPr>
        <w:t>струи</w:t>
      </w:r>
      <w:r w:rsidR="009861CE" w:rsidRPr="004514B6">
        <w:rPr>
          <w:color w:val="FF0000"/>
          <w:sz w:val="20"/>
          <w:szCs w:val="20"/>
        </w:rPr>
        <w:t xml:space="preserve"> </w:t>
      </w:r>
      <w:r w:rsidR="00B74D28" w:rsidRPr="004514B6">
        <w:rPr>
          <w:color w:val="FF0000"/>
          <w:sz w:val="20"/>
          <w:szCs w:val="20"/>
        </w:rPr>
        <w:t>(при</w:t>
      </w:r>
      <w:r w:rsidR="009861CE" w:rsidRPr="004514B6">
        <w:rPr>
          <w:color w:val="FF0000"/>
          <w:sz w:val="20"/>
          <w:szCs w:val="20"/>
        </w:rPr>
        <w:t xml:space="preserve"> </w:t>
      </w:r>
      <w:r w:rsidR="00B74D28" w:rsidRPr="004514B6">
        <w:rPr>
          <w:color w:val="FF0000"/>
          <w:sz w:val="20"/>
          <w:szCs w:val="20"/>
        </w:rPr>
        <w:t>отсутствии</w:t>
      </w:r>
      <w:r w:rsidR="009861CE" w:rsidRPr="004514B6">
        <w:rPr>
          <w:color w:val="FF0000"/>
          <w:sz w:val="20"/>
          <w:szCs w:val="20"/>
        </w:rPr>
        <w:t xml:space="preserve"> </w:t>
      </w:r>
      <w:r w:rsidR="00B74D28" w:rsidRPr="004514B6">
        <w:rPr>
          <w:color w:val="FF0000"/>
          <w:sz w:val="20"/>
          <w:szCs w:val="20"/>
        </w:rPr>
        <w:t>резервуаров),</w:t>
      </w:r>
      <w:r w:rsidR="009861CE" w:rsidRPr="004514B6">
        <w:rPr>
          <w:color w:val="FF0000"/>
          <w:sz w:val="20"/>
          <w:szCs w:val="20"/>
        </w:rPr>
        <w:t xml:space="preserve"> </w:t>
      </w:r>
      <w:r w:rsidR="00B74D28" w:rsidRPr="004514B6">
        <w:rPr>
          <w:color w:val="FF0000"/>
          <w:sz w:val="20"/>
          <w:szCs w:val="20"/>
        </w:rPr>
        <w:t>и</w:t>
      </w:r>
      <w:r w:rsidR="009861CE" w:rsidRPr="004514B6">
        <w:rPr>
          <w:color w:val="FF0000"/>
          <w:sz w:val="20"/>
          <w:szCs w:val="20"/>
        </w:rPr>
        <w:t xml:space="preserve"> </w:t>
      </w:r>
      <w:r w:rsidR="00B74D28" w:rsidRPr="004514B6">
        <w:rPr>
          <w:color w:val="FF0000"/>
          <w:sz w:val="20"/>
          <w:szCs w:val="20"/>
        </w:rPr>
        <w:t>водонапорных</w:t>
      </w:r>
      <w:r w:rsidR="009861CE" w:rsidRPr="004514B6">
        <w:rPr>
          <w:color w:val="FF0000"/>
          <w:sz w:val="20"/>
          <w:szCs w:val="20"/>
        </w:rPr>
        <w:t xml:space="preserve"> </w:t>
      </w:r>
      <w:r w:rsidR="00B74D28" w:rsidRPr="004514B6">
        <w:rPr>
          <w:color w:val="FF0000"/>
          <w:sz w:val="20"/>
          <w:szCs w:val="20"/>
        </w:rPr>
        <w:t>башен</w:t>
      </w:r>
      <w:r w:rsidR="009861CE" w:rsidRPr="004514B6">
        <w:rPr>
          <w:color w:val="FF0000"/>
          <w:sz w:val="20"/>
          <w:szCs w:val="20"/>
        </w:rPr>
        <w:t xml:space="preserve"> </w:t>
      </w:r>
      <w:r w:rsidR="00B74D28" w:rsidRPr="004514B6">
        <w:rPr>
          <w:color w:val="FF0000"/>
          <w:sz w:val="20"/>
          <w:szCs w:val="20"/>
        </w:rPr>
        <w:t>с</w:t>
      </w:r>
      <w:r w:rsidR="009861CE" w:rsidRPr="004514B6">
        <w:rPr>
          <w:color w:val="FF0000"/>
          <w:sz w:val="20"/>
          <w:szCs w:val="20"/>
        </w:rPr>
        <w:t xml:space="preserve"> </w:t>
      </w:r>
      <w:r w:rsidR="00B74D28" w:rsidRPr="004514B6">
        <w:rPr>
          <w:color w:val="FF0000"/>
          <w:sz w:val="20"/>
          <w:szCs w:val="20"/>
        </w:rPr>
        <w:t>глухим</w:t>
      </w:r>
      <w:r w:rsidR="009861CE" w:rsidRPr="004514B6">
        <w:rPr>
          <w:color w:val="FF0000"/>
          <w:sz w:val="20"/>
          <w:szCs w:val="20"/>
        </w:rPr>
        <w:t xml:space="preserve"> </w:t>
      </w:r>
      <w:r w:rsidR="00B74D28" w:rsidRPr="004514B6">
        <w:rPr>
          <w:color w:val="FF0000"/>
          <w:sz w:val="20"/>
          <w:szCs w:val="20"/>
        </w:rPr>
        <w:t>стволом,</w:t>
      </w:r>
      <w:r w:rsidR="009861CE" w:rsidRPr="004514B6">
        <w:rPr>
          <w:color w:val="FF0000"/>
          <w:sz w:val="20"/>
          <w:szCs w:val="20"/>
        </w:rPr>
        <w:t xml:space="preserve"> </w:t>
      </w:r>
      <w:r w:rsidR="00B74D28" w:rsidRPr="004514B6">
        <w:rPr>
          <w:color w:val="FF0000"/>
          <w:sz w:val="20"/>
          <w:szCs w:val="20"/>
        </w:rPr>
        <w:t>расположенных</w:t>
      </w:r>
      <w:r w:rsidR="009861CE" w:rsidRPr="004514B6">
        <w:rPr>
          <w:color w:val="FF0000"/>
          <w:sz w:val="20"/>
          <w:szCs w:val="20"/>
        </w:rPr>
        <w:t xml:space="preserve"> </w:t>
      </w:r>
      <w:r w:rsidR="00B74D28" w:rsidRPr="004514B6">
        <w:rPr>
          <w:color w:val="FF0000"/>
          <w:sz w:val="20"/>
          <w:szCs w:val="20"/>
        </w:rPr>
        <w:t>на</w:t>
      </w:r>
      <w:r w:rsidR="009861CE" w:rsidRPr="004514B6">
        <w:rPr>
          <w:color w:val="FF0000"/>
          <w:sz w:val="20"/>
          <w:szCs w:val="20"/>
        </w:rPr>
        <w:t xml:space="preserve"> </w:t>
      </w:r>
      <w:r w:rsidR="00B74D28" w:rsidRPr="004514B6">
        <w:rPr>
          <w:color w:val="FF0000"/>
          <w:sz w:val="20"/>
          <w:szCs w:val="20"/>
        </w:rPr>
        <w:t>территории</w:t>
      </w:r>
      <w:r w:rsidR="009861CE" w:rsidRPr="004514B6">
        <w:rPr>
          <w:color w:val="FF0000"/>
          <w:sz w:val="20"/>
          <w:szCs w:val="20"/>
        </w:rPr>
        <w:t xml:space="preserve"> </w:t>
      </w:r>
      <w:r w:rsidR="00B74D28" w:rsidRPr="004514B6">
        <w:rPr>
          <w:color w:val="FF0000"/>
          <w:sz w:val="20"/>
          <w:szCs w:val="20"/>
        </w:rPr>
        <w:t>предприятий</w:t>
      </w:r>
      <w:r w:rsidR="009861CE" w:rsidRPr="004514B6">
        <w:rPr>
          <w:color w:val="FF0000"/>
          <w:sz w:val="20"/>
          <w:szCs w:val="20"/>
        </w:rPr>
        <w:t xml:space="preserve"> </w:t>
      </w:r>
      <w:r w:rsidR="00B74D28" w:rsidRPr="004514B6">
        <w:rPr>
          <w:color w:val="FF0000"/>
          <w:sz w:val="20"/>
          <w:szCs w:val="20"/>
        </w:rPr>
        <w:t>или</w:t>
      </w:r>
      <w:r w:rsidR="009861CE" w:rsidRPr="004514B6">
        <w:rPr>
          <w:color w:val="FF0000"/>
          <w:sz w:val="20"/>
          <w:szCs w:val="20"/>
        </w:rPr>
        <w:t xml:space="preserve"> </w:t>
      </w:r>
      <w:r w:rsidR="003F1A6D" w:rsidRPr="004514B6">
        <w:rPr>
          <w:color w:val="FF0000"/>
          <w:sz w:val="20"/>
          <w:szCs w:val="20"/>
        </w:rPr>
        <w:t>поселений</w:t>
      </w:r>
      <w:r w:rsidR="00B74D28" w:rsidRPr="004514B6">
        <w:rPr>
          <w:color w:val="FF0000"/>
          <w:sz w:val="20"/>
          <w:szCs w:val="20"/>
        </w:rPr>
        <w:t>,</w:t>
      </w:r>
      <w:r w:rsidR="009861CE" w:rsidRPr="004514B6">
        <w:rPr>
          <w:color w:val="FF0000"/>
          <w:sz w:val="20"/>
          <w:szCs w:val="20"/>
        </w:rPr>
        <w:t xml:space="preserve"> </w:t>
      </w:r>
      <w:r w:rsidR="00B74D28" w:rsidRPr="004514B6">
        <w:rPr>
          <w:color w:val="FF0000"/>
          <w:sz w:val="20"/>
          <w:szCs w:val="20"/>
        </w:rPr>
        <w:t>а</w:t>
      </w:r>
      <w:r w:rsidR="009861CE" w:rsidRPr="004514B6">
        <w:rPr>
          <w:color w:val="FF0000"/>
          <w:sz w:val="20"/>
          <w:szCs w:val="20"/>
        </w:rPr>
        <w:t xml:space="preserve"> </w:t>
      </w:r>
      <w:r w:rsidR="00B74D28" w:rsidRPr="004514B6">
        <w:rPr>
          <w:color w:val="FF0000"/>
          <w:sz w:val="20"/>
          <w:szCs w:val="20"/>
        </w:rPr>
        <w:t>также</w:t>
      </w:r>
      <w:r w:rsidR="009861CE" w:rsidRPr="004514B6">
        <w:rPr>
          <w:color w:val="FF0000"/>
          <w:sz w:val="20"/>
          <w:szCs w:val="20"/>
        </w:rPr>
        <w:t xml:space="preserve"> </w:t>
      </w:r>
      <w:r w:rsidR="00B74D28" w:rsidRPr="004514B6">
        <w:rPr>
          <w:color w:val="FF0000"/>
          <w:sz w:val="20"/>
          <w:szCs w:val="20"/>
        </w:rPr>
        <w:t>шламонакопителей</w:t>
      </w:r>
      <w:r w:rsidR="009861CE" w:rsidRPr="004514B6">
        <w:rPr>
          <w:color w:val="FF0000"/>
          <w:sz w:val="20"/>
          <w:szCs w:val="20"/>
        </w:rPr>
        <w:t xml:space="preserve"> </w:t>
      </w:r>
      <w:r w:rsidR="00B74D28" w:rsidRPr="004514B6">
        <w:rPr>
          <w:color w:val="FF0000"/>
          <w:sz w:val="20"/>
          <w:szCs w:val="20"/>
        </w:rPr>
        <w:t>станций</w:t>
      </w:r>
      <w:r w:rsidR="009861CE" w:rsidRPr="004514B6">
        <w:rPr>
          <w:color w:val="FF0000"/>
          <w:sz w:val="20"/>
          <w:szCs w:val="20"/>
        </w:rPr>
        <w:t xml:space="preserve"> </w:t>
      </w:r>
      <w:r w:rsidR="00B74D28" w:rsidRPr="004514B6">
        <w:rPr>
          <w:color w:val="FF0000"/>
          <w:sz w:val="20"/>
          <w:szCs w:val="20"/>
        </w:rPr>
        <w:t>водоподготовки</w:t>
      </w:r>
      <w:r w:rsidR="009861CE" w:rsidRPr="004514B6">
        <w:rPr>
          <w:color w:val="FF0000"/>
          <w:sz w:val="20"/>
          <w:szCs w:val="20"/>
        </w:rPr>
        <w:t xml:space="preserve"> </w:t>
      </w:r>
      <w:r w:rsidR="00B74D28" w:rsidRPr="004514B6">
        <w:rPr>
          <w:color w:val="FF0000"/>
          <w:sz w:val="20"/>
          <w:szCs w:val="20"/>
        </w:rPr>
        <w:t>допускается</w:t>
      </w:r>
      <w:r w:rsidR="009861CE" w:rsidRPr="004514B6">
        <w:rPr>
          <w:color w:val="FF0000"/>
          <w:sz w:val="20"/>
          <w:szCs w:val="20"/>
        </w:rPr>
        <w:t xml:space="preserve"> </w:t>
      </w:r>
      <w:r w:rsidR="00B74D28" w:rsidRPr="004514B6">
        <w:rPr>
          <w:color w:val="FF0000"/>
          <w:sz w:val="20"/>
          <w:szCs w:val="20"/>
        </w:rPr>
        <w:t>не</w:t>
      </w:r>
      <w:r w:rsidR="009861CE" w:rsidRPr="004514B6">
        <w:rPr>
          <w:color w:val="FF0000"/>
          <w:sz w:val="20"/>
          <w:szCs w:val="20"/>
        </w:rPr>
        <w:t xml:space="preserve"> </w:t>
      </w:r>
      <w:r w:rsidR="00B74D28" w:rsidRPr="004514B6">
        <w:rPr>
          <w:color w:val="FF0000"/>
          <w:sz w:val="20"/>
          <w:szCs w:val="20"/>
        </w:rPr>
        <w:t>предусматривать.</w:t>
      </w:r>
      <w:bookmarkStart w:id="282" w:name="А1341"/>
      <w:bookmarkEnd w:id="282"/>
    </w:p>
    <w:p w14:paraId="13AD1F75" w14:textId="34529703" w:rsidR="00B74D28" w:rsidRPr="004514B6" w:rsidRDefault="007D01D6" w:rsidP="00E267D2">
      <w:pPr>
        <w:widowControl/>
        <w:spacing w:before="0" w:after="0"/>
        <w:rPr>
          <w:color w:val="FF0000"/>
          <w:sz w:val="28"/>
          <w:szCs w:val="28"/>
        </w:rPr>
      </w:pPr>
      <w:r w:rsidRPr="004514B6">
        <w:rPr>
          <w:color w:val="FF0000"/>
          <w:sz w:val="28"/>
          <w:szCs w:val="28"/>
        </w:rPr>
        <w:lastRenderedPageBreak/>
        <w:t xml:space="preserve">15.5 </w:t>
      </w:r>
      <w:r w:rsidR="00B74D28" w:rsidRPr="004514B6">
        <w:rPr>
          <w:color w:val="FF0000"/>
          <w:sz w:val="28"/>
          <w:szCs w:val="28"/>
        </w:rPr>
        <w:t>На</w:t>
      </w:r>
      <w:r w:rsidR="009861CE" w:rsidRPr="004514B6">
        <w:rPr>
          <w:color w:val="FF0000"/>
          <w:sz w:val="28"/>
          <w:szCs w:val="28"/>
        </w:rPr>
        <w:t xml:space="preserve"> </w:t>
      </w:r>
      <w:r w:rsidR="00B74D28" w:rsidRPr="004514B6">
        <w:rPr>
          <w:color w:val="FF0000"/>
          <w:sz w:val="28"/>
          <w:szCs w:val="28"/>
        </w:rPr>
        <w:t>площадках</w:t>
      </w:r>
      <w:r w:rsidR="009861CE" w:rsidRPr="004514B6">
        <w:rPr>
          <w:color w:val="FF0000"/>
          <w:sz w:val="28"/>
          <w:szCs w:val="28"/>
        </w:rPr>
        <w:t xml:space="preserve"> </w:t>
      </w:r>
      <w:r w:rsidR="00B74D28" w:rsidRPr="004514B6">
        <w:rPr>
          <w:color w:val="FF0000"/>
          <w:sz w:val="28"/>
          <w:szCs w:val="28"/>
        </w:rPr>
        <w:t>водопроводных</w:t>
      </w:r>
      <w:r w:rsidR="009861CE" w:rsidRPr="004514B6">
        <w:rPr>
          <w:color w:val="FF0000"/>
          <w:sz w:val="28"/>
          <w:szCs w:val="28"/>
        </w:rPr>
        <w:t xml:space="preserve"> </w:t>
      </w:r>
      <w:r w:rsidR="00B74D28" w:rsidRPr="004514B6">
        <w:rPr>
          <w:color w:val="FF0000"/>
          <w:sz w:val="28"/>
          <w:szCs w:val="28"/>
        </w:rPr>
        <w:t>сооружений</w:t>
      </w:r>
      <w:r w:rsidR="009861CE" w:rsidRPr="004514B6">
        <w:rPr>
          <w:color w:val="FF0000"/>
          <w:sz w:val="28"/>
          <w:szCs w:val="28"/>
        </w:rPr>
        <w:t xml:space="preserve"> </w:t>
      </w:r>
      <w:r w:rsidR="00B74D28" w:rsidRPr="004514B6">
        <w:rPr>
          <w:color w:val="FF0000"/>
          <w:sz w:val="28"/>
          <w:szCs w:val="28"/>
        </w:rPr>
        <w:t>с</w:t>
      </w:r>
      <w:r w:rsidR="009861CE" w:rsidRPr="004514B6">
        <w:rPr>
          <w:color w:val="FF0000"/>
          <w:sz w:val="28"/>
          <w:szCs w:val="28"/>
        </w:rPr>
        <w:t xml:space="preserve"> </w:t>
      </w:r>
      <w:r w:rsidR="00B74D28" w:rsidRPr="004514B6">
        <w:rPr>
          <w:color w:val="FF0000"/>
          <w:sz w:val="28"/>
          <w:szCs w:val="28"/>
        </w:rPr>
        <w:t>зоной</w:t>
      </w:r>
      <w:r w:rsidR="009861CE" w:rsidRPr="004514B6">
        <w:rPr>
          <w:color w:val="FF0000"/>
          <w:sz w:val="28"/>
          <w:szCs w:val="28"/>
        </w:rPr>
        <w:t xml:space="preserve"> </w:t>
      </w:r>
      <w:r w:rsidR="00B74D28" w:rsidRPr="004514B6">
        <w:rPr>
          <w:color w:val="FF0000"/>
          <w:sz w:val="28"/>
          <w:szCs w:val="28"/>
        </w:rPr>
        <w:t>санитарной</w:t>
      </w:r>
      <w:r w:rsidR="009861CE" w:rsidRPr="004514B6">
        <w:rPr>
          <w:color w:val="FF0000"/>
          <w:sz w:val="28"/>
          <w:szCs w:val="28"/>
        </w:rPr>
        <w:t xml:space="preserve"> </w:t>
      </w:r>
      <w:r w:rsidR="00B74D28" w:rsidRPr="004514B6">
        <w:rPr>
          <w:color w:val="FF0000"/>
          <w:sz w:val="28"/>
          <w:szCs w:val="28"/>
        </w:rPr>
        <w:t>охраны</w:t>
      </w:r>
      <w:r w:rsidR="009861CE" w:rsidRPr="004514B6">
        <w:rPr>
          <w:color w:val="FF0000"/>
          <w:sz w:val="28"/>
          <w:szCs w:val="28"/>
        </w:rPr>
        <w:t xml:space="preserve"> </w:t>
      </w:r>
      <w:r w:rsidR="00B74D28" w:rsidRPr="004514B6">
        <w:rPr>
          <w:color w:val="FF0000"/>
          <w:sz w:val="28"/>
          <w:szCs w:val="28"/>
        </w:rPr>
        <w:t>первого</w:t>
      </w:r>
      <w:r w:rsidR="009861CE" w:rsidRPr="004514B6">
        <w:rPr>
          <w:color w:val="FF0000"/>
          <w:sz w:val="28"/>
          <w:szCs w:val="28"/>
        </w:rPr>
        <w:t xml:space="preserve"> </w:t>
      </w:r>
      <w:r w:rsidR="00B74D28" w:rsidRPr="004514B6">
        <w:rPr>
          <w:color w:val="FF0000"/>
          <w:sz w:val="28"/>
          <w:szCs w:val="28"/>
        </w:rPr>
        <w:t>пояса</w:t>
      </w:r>
      <w:r w:rsidR="009861CE" w:rsidRPr="004514B6">
        <w:rPr>
          <w:color w:val="FF0000"/>
          <w:sz w:val="28"/>
          <w:szCs w:val="28"/>
        </w:rPr>
        <w:t xml:space="preserve"> </w:t>
      </w:r>
      <w:r w:rsidR="00B74D28" w:rsidRPr="004514B6">
        <w:rPr>
          <w:color w:val="FF0000"/>
          <w:sz w:val="28"/>
          <w:szCs w:val="28"/>
        </w:rPr>
        <w:t>должны</w:t>
      </w:r>
      <w:r w:rsidR="009861CE" w:rsidRPr="004514B6">
        <w:rPr>
          <w:color w:val="FF0000"/>
          <w:sz w:val="28"/>
          <w:szCs w:val="28"/>
        </w:rPr>
        <w:t xml:space="preserve"> </w:t>
      </w:r>
      <w:r w:rsidR="00B74D28" w:rsidRPr="004514B6">
        <w:rPr>
          <w:color w:val="FF0000"/>
          <w:sz w:val="28"/>
          <w:szCs w:val="28"/>
        </w:rPr>
        <w:t>предусматриваться</w:t>
      </w:r>
      <w:r w:rsidR="009861CE" w:rsidRPr="004514B6">
        <w:rPr>
          <w:color w:val="FF0000"/>
          <w:sz w:val="28"/>
          <w:szCs w:val="28"/>
        </w:rPr>
        <w:t xml:space="preserve"> </w:t>
      </w:r>
      <w:r w:rsidR="00B74D28" w:rsidRPr="004514B6">
        <w:rPr>
          <w:color w:val="FF0000"/>
          <w:sz w:val="28"/>
          <w:szCs w:val="28"/>
        </w:rPr>
        <w:t>технические</w:t>
      </w:r>
      <w:r w:rsidR="009861CE" w:rsidRPr="004514B6">
        <w:rPr>
          <w:color w:val="FF0000"/>
          <w:sz w:val="28"/>
          <w:szCs w:val="28"/>
        </w:rPr>
        <w:t xml:space="preserve"> </w:t>
      </w:r>
      <w:r w:rsidR="00B74D28" w:rsidRPr="004514B6">
        <w:rPr>
          <w:color w:val="FF0000"/>
          <w:sz w:val="28"/>
          <w:szCs w:val="28"/>
        </w:rPr>
        <w:t>средства</w:t>
      </w:r>
      <w:r w:rsidR="009861CE" w:rsidRPr="004514B6">
        <w:rPr>
          <w:color w:val="FF0000"/>
          <w:sz w:val="28"/>
          <w:szCs w:val="28"/>
        </w:rPr>
        <w:t xml:space="preserve"> </w:t>
      </w:r>
      <w:r w:rsidR="00B74D28" w:rsidRPr="004514B6">
        <w:rPr>
          <w:color w:val="FF0000"/>
          <w:sz w:val="28"/>
          <w:szCs w:val="28"/>
        </w:rPr>
        <w:t>охраны:</w:t>
      </w:r>
    </w:p>
    <w:p w14:paraId="739C911C" w14:textId="77777777" w:rsidR="00A532B3" w:rsidRPr="004514B6" w:rsidRDefault="00BE4AA0" w:rsidP="00E267D2">
      <w:pPr>
        <w:widowControl/>
        <w:spacing w:before="0" w:after="0"/>
        <w:rPr>
          <w:color w:val="FF0000"/>
          <w:sz w:val="28"/>
          <w:szCs w:val="28"/>
        </w:rPr>
      </w:pPr>
      <w:r w:rsidRPr="004514B6">
        <w:rPr>
          <w:color w:val="FF0000"/>
          <w:sz w:val="28"/>
          <w:szCs w:val="28"/>
        </w:rPr>
        <w:t xml:space="preserve">- </w:t>
      </w:r>
      <w:r w:rsidR="00A532B3" w:rsidRPr="004514B6">
        <w:rPr>
          <w:color w:val="FF0000"/>
          <w:sz w:val="28"/>
          <w:szCs w:val="28"/>
        </w:rPr>
        <w:t>система</w:t>
      </w:r>
      <w:r w:rsidR="009861CE" w:rsidRPr="004514B6">
        <w:rPr>
          <w:color w:val="FF0000"/>
          <w:sz w:val="28"/>
          <w:szCs w:val="28"/>
        </w:rPr>
        <w:t xml:space="preserve"> </w:t>
      </w:r>
      <w:r w:rsidR="00A532B3" w:rsidRPr="004514B6">
        <w:rPr>
          <w:color w:val="FF0000"/>
          <w:sz w:val="28"/>
          <w:szCs w:val="28"/>
        </w:rPr>
        <w:t>охранной</w:t>
      </w:r>
      <w:r w:rsidR="009861CE" w:rsidRPr="004514B6">
        <w:rPr>
          <w:color w:val="FF0000"/>
          <w:sz w:val="28"/>
          <w:szCs w:val="28"/>
        </w:rPr>
        <w:t xml:space="preserve"> </w:t>
      </w:r>
      <w:r w:rsidR="00A532B3" w:rsidRPr="004514B6">
        <w:rPr>
          <w:color w:val="FF0000"/>
          <w:sz w:val="28"/>
          <w:szCs w:val="28"/>
        </w:rPr>
        <w:t>сигнализации</w:t>
      </w:r>
      <w:r w:rsidR="009861CE" w:rsidRPr="004514B6">
        <w:rPr>
          <w:color w:val="FF0000"/>
          <w:sz w:val="28"/>
          <w:szCs w:val="28"/>
        </w:rPr>
        <w:t xml:space="preserve"> </w:t>
      </w:r>
      <w:r w:rsidR="00A532B3" w:rsidRPr="004514B6">
        <w:rPr>
          <w:color w:val="FF0000"/>
          <w:sz w:val="28"/>
          <w:szCs w:val="28"/>
        </w:rPr>
        <w:t>с</w:t>
      </w:r>
      <w:r w:rsidR="009861CE" w:rsidRPr="004514B6">
        <w:rPr>
          <w:color w:val="FF0000"/>
          <w:sz w:val="28"/>
          <w:szCs w:val="28"/>
        </w:rPr>
        <w:t xml:space="preserve"> </w:t>
      </w:r>
      <w:r w:rsidR="00A532B3" w:rsidRPr="004514B6">
        <w:rPr>
          <w:color w:val="FF0000"/>
          <w:sz w:val="28"/>
          <w:szCs w:val="28"/>
        </w:rPr>
        <w:t>выводом</w:t>
      </w:r>
      <w:r w:rsidR="009861CE" w:rsidRPr="004514B6">
        <w:rPr>
          <w:color w:val="FF0000"/>
          <w:sz w:val="28"/>
          <w:szCs w:val="28"/>
        </w:rPr>
        <w:t xml:space="preserve"> </w:t>
      </w:r>
      <w:r w:rsidR="00A532B3" w:rsidRPr="004514B6">
        <w:rPr>
          <w:color w:val="FF0000"/>
          <w:sz w:val="28"/>
          <w:szCs w:val="28"/>
        </w:rPr>
        <w:t>сигнала</w:t>
      </w:r>
      <w:r w:rsidR="009861CE" w:rsidRPr="004514B6">
        <w:rPr>
          <w:color w:val="FF0000"/>
          <w:sz w:val="28"/>
          <w:szCs w:val="28"/>
        </w:rPr>
        <w:t xml:space="preserve"> </w:t>
      </w:r>
      <w:r w:rsidR="00A532B3" w:rsidRPr="004514B6">
        <w:rPr>
          <w:color w:val="FF0000"/>
          <w:sz w:val="28"/>
          <w:szCs w:val="28"/>
        </w:rPr>
        <w:t>на</w:t>
      </w:r>
      <w:r w:rsidR="009861CE" w:rsidRPr="004514B6">
        <w:rPr>
          <w:color w:val="FF0000"/>
          <w:sz w:val="28"/>
          <w:szCs w:val="28"/>
        </w:rPr>
        <w:t xml:space="preserve"> </w:t>
      </w:r>
      <w:r w:rsidR="00A532B3" w:rsidRPr="004514B6">
        <w:rPr>
          <w:color w:val="FF0000"/>
          <w:sz w:val="28"/>
          <w:szCs w:val="28"/>
        </w:rPr>
        <w:t>диспетчерский</w:t>
      </w:r>
      <w:r w:rsidR="009861CE" w:rsidRPr="004514B6">
        <w:rPr>
          <w:color w:val="FF0000"/>
          <w:sz w:val="28"/>
          <w:szCs w:val="28"/>
        </w:rPr>
        <w:t xml:space="preserve"> </w:t>
      </w:r>
      <w:r w:rsidR="00A532B3" w:rsidRPr="004514B6">
        <w:rPr>
          <w:color w:val="FF0000"/>
          <w:sz w:val="28"/>
          <w:szCs w:val="28"/>
        </w:rPr>
        <w:t>пункт;</w:t>
      </w:r>
    </w:p>
    <w:p w14:paraId="5877D58F" w14:textId="77777777" w:rsidR="00B74D28" w:rsidRPr="004514B6" w:rsidRDefault="00BE4AA0" w:rsidP="00E267D2">
      <w:pPr>
        <w:widowControl/>
        <w:spacing w:before="0" w:after="0"/>
        <w:rPr>
          <w:color w:val="FF0000"/>
          <w:sz w:val="28"/>
          <w:szCs w:val="28"/>
        </w:rPr>
      </w:pPr>
      <w:r w:rsidRPr="004514B6">
        <w:rPr>
          <w:color w:val="FF0000"/>
          <w:sz w:val="28"/>
          <w:szCs w:val="28"/>
        </w:rPr>
        <w:t xml:space="preserve">- </w:t>
      </w:r>
      <w:r w:rsidR="00B74D28" w:rsidRPr="004514B6">
        <w:rPr>
          <w:color w:val="FF0000"/>
          <w:sz w:val="28"/>
          <w:szCs w:val="28"/>
        </w:rPr>
        <w:t>запретная</w:t>
      </w:r>
      <w:r w:rsidR="009861CE" w:rsidRPr="004514B6">
        <w:rPr>
          <w:color w:val="FF0000"/>
          <w:sz w:val="28"/>
          <w:szCs w:val="28"/>
        </w:rPr>
        <w:t xml:space="preserve"> </w:t>
      </w:r>
      <w:r w:rsidR="00B74D28" w:rsidRPr="004514B6">
        <w:rPr>
          <w:color w:val="FF0000"/>
          <w:sz w:val="28"/>
          <w:szCs w:val="28"/>
        </w:rPr>
        <w:t>зона</w:t>
      </w:r>
      <w:r w:rsidR="009861CE" w:rsidRPr="004514B6">
        <w:rPr>
          <w:color w:val="FF0000"/>
          <w:sz w:val="28"/>
          <w:szCs w:val="28"/>
        </w:rPr>
        <w:t xml:space="preserve"> </w:t>
      </w:r>
      <w:r w:rsidR="00B74D28" w:rsidRPr="004514B6">
        <w:rPr>
          <w:color w:val="FF0000"/>
          <w:sz w:val="28"/>
          <w:szCs w:val="28"/>
        </w:rPr>
        <w:t>шириной</w:t>
      </w:r>
      <w:r w:rsidR="009861CE" w:rsidRPr="004514B6">
        <w:rPr>
          <w:color w:val="FF0000"/>
          <w:sz w:val="28"/>
          <w:szCs w:val="28"/>
        </w:rPr>
        <w:t xml:space="preserve"> </w:t>
      </w:r>
      <w:r w:rsidR="00B74D28" w:rsidRPr="004514B6">
        <w:rPr>
          <w:color w:val="FF0000"/>
          <w:sz w:val="28"/>
          <w:szCs w:val="28"/>
        </w:rPr>
        <w:t>5</w:t>
      </w:r>
      <w:r w:rsidR="004430E9" w:rsidRPr="004514B6">
        <w:rPr>
          <w:color w:val="FF0000"/>
          <w:sz w:val="28"/>
          <w:szCs w:val="28"/>
        </w:rPr>
        <w:t>–</w:t>
      </w:r>
      <w:r w:rsidR="00B74D28" w:rsidRPr="004514B6">
        <w:rPr>
          <w:color w:val="FF0000"/>
          <w:sz w:val="28"/>
          <w:szCs w:val="28"/>
        </w:rPr>
        <w:t>1</w:t>
      </w:r>
      <w:r w:rsidR="00A31BBB" w:rsidRPr="004514B6">
        <w:rPr>
          <w:color w:val="FF0000"/>
          <w:sz w:val="28"/>
          <w:szCs w:val="28"/>
        </w:rPr>
        <w:t>0</w:t>
      </w:r>
      <w:r w:rsidR="009861CE" w:rsidRPr="004514B6">
        <w:rPr>
          <w:color w:val="FF0000"/>
          <w:sz w:val="28"/>
          <w:szCs w:val="28"/>
        </w:rPr>
        <w:t xml:space="preserve"> </w:t>
      </w:r>
      <w:r w:rsidR="00B74D28" w:rsidRPr="004514B6">
        <w:rPr>
          <w:color w:val="FF0000"/>
          <w:sz w:val="28"/>
          <w:szCs w:val="28"/>
        </w:rPr>
        <w:t>м</w:t>
      </w:r>
      <w:r w:rsidR="009861CE" w:rsidRPr="004514B6">
        <w:rPr>
          <w:color w:val="FF0000"/>
          <w:sz w:val="28"/>
          <w:szCs w:val="28"/>
        </w:rPr>
        <w:t xml:space="preserve"> </w:t>
      </w:r>
      <w:r w:rsidR="00B74D28" w:rsidRPr="004514B6">
        <w:rPr>
          <w:color w:val="FF0000"/>
          <w:sz w:val="28"/>
          <w:szCs w:val="28"/>
        </w:rPr>
        <w:t>вдоль</w:t>
      </w:r>
      <w:r w:rsidR="009861CE" w:rsidRPr="004514B6">
        <w:rPr>
          <w:color w:val="FF0000"/>
          <w:sz w:val="28"/>
          <w:szCs w:val="28"/>
        </w:rPr>
        <w:t xml:space="preserve"> </w:t>
      </w:r>
      <w:r w:rsidR="00B74D28" w:rsidRPr="004514B6">
        <w:rPr>
          <w:color w:val="FF0000"/>
          <w:sz w:val="28"/>
          <w:szCs w:val="28"/>
        </w:rPr>
        <w:t>внутренней</w:t>
      </w:r>
      <w:r w:rsidR="009861CE" w:rsidRPr="004514B6">
        <w:rPr>
          <w:color w:val="FF0000"/>
          <w:sz w:val="28"/>
          <w:szCs w:val="28"/>
        </w:rPr>
        <w:t xml:space="preserve"> </w:t>
      </w:r>
      <w:r w:rsidR="00B74D28" w:rsidRPr="004514B6">
        <w:rPr>
          <w:color w:val="FF0000"/>
          <w:sz w:val="28"/>
          <w:szCs w:val="28"/>
        </w:rPr>
        <w:t>стороны</w:t>
      </w:r>
      <w:r w:rsidR="009861CE" w:rsidRPr="004514B6">
        <w:rPr>
          <w:color w:val="FF0000"/>
          <w:sz w:val="28"/>
          <w:szCs w:val="28"/>
        </w:rPr>
        <w:t xml:space="preserve"> </w:t>
      </w:r>
      <w:r w:rsidR="00B74D28" w:rsidRPr="004514B6">
        <w:rPr>
          <w:color w:val="FF0000"/>
          <w:sz w:val="28"/>
          <w:szCs w:val="28"/>
        </w:rPr>
        <w:t>ограждения</w:t>
      </w:r>
      <w:r w:rsidR="009861CE" w:rsidRPr="004514B6">
        <w:rPr>
          <w:color w:val="FF0000"/>
          <w:sz w:val="28"/>
          <w:szCs w:val="28"/>
        </w:rPr>
        <w:t xml:space="preserve"> </w:t>
      </w:r>
      <w:r w:rsidR="00B74D28" w:rsidRPr="004514B6">
        <w:rPr>
          <w:color w:val="FF0000"/>
          <w:sz w:val="28"/>
          <w:szCs w:val="28"/>
        </w:rPr>
        <w:t>площадки,</w:t>
      </w:r>
      <w:r w:rsidR="009861CE" w:rsidRPr="004514B6">
        <w:rPr>
          <w:color w:val="FF0000"/>
          <w:sz w:val="28"/>
          <w:szCs w:val="28"/>
        </w:rPr>
        <w:t xml:space="preserve"> </w:t>
      </w:r>
      <w:r w:rsidR="00B74D28" w:rsidRPr="004514B6">
        <w:rPr>
          <w:color w:val="FF0000"/>
          <w:sz w:val="28"/>
          <w:szCs w:val="28"/>
        </w:rPr>
        <w:t>ограждаемая</w:t>
      </w:r>
      <w:r w:rsidR="009861CE" w:rsidRPr="004514B6">
        <w:rPr>
          <w:color w:val="FF0000"/>
          <w:sz w:val="28"/>
          <w:szCs w:val="28"/>
        </w:rPr>
        <w:t xml:space="preserve"> </w:t>
      </w:r>
      <w:r w:rsidR="00A532B3" w:rsidRPr="004514B6">
        <w:rPr>
          <w:color w:val="FF0000"/>
          <w:sz w:val="28"/>
          <w:szCs w:val="28"/>
        </w:rPr>
        <w:t>сетчатым</w:t>
      </w:r>
      <w:r w:rsidR="009861CE" w:rsidRPr="004514B6">
        <w:rPr>
          <w:color w:val="FF0000"/>
          <w:sz w:val="28"/>
          <w:szCs w:val="28"/>
        </w:rPr>
        <w:t xml:space="preserve"> </w:t>
      </w:r>
      <w:r w:rsidR="00A532B3" w:rsidRPr="004514B6">
        <w:rPr>
          <w:color w:val="FF0000"/>
          <w:sz w:val="28"/>
          <w:szCs w:val="28"/>
        </w:rPr>
        <w:t>ограждением,</w:t>
      </w:r>
      <w:r w:rsidR="009861CE" w:rsidRPr="004514B6">
        <w:rPr>
          <w:color w:val="FF0000"/>
          <w:sz w:val="28"/>
          <w:szCs w:val="28"/>
        </w:rPr>
        <w:t xml:space="preserve"> </w:t>
      </w:r>
      <w:r w:rsidR="00B74D28" w:rsidRPr="004514B6">
        <w:rPr>
          <w:color w:val="FF0000"/>
          <w:sz w:val="28"/>
          <w:szCs w:val="28"/>
        </w:rPr>
        <w:t>колючей</w:t>
      </w:r>
      <w:r w:rsidR="009861CE" w:rsidRPr="004514B6">
        <w:rPr>
          <w:color w:val="FF0000"/>
          <w:sz w:val="28"/>
          <w:szCs w:val="28"/>
        </w:rPr>
        <w:t xml:space="preserve"> </w:t>
      </w:r>
      <w:r w:rsidR="00B74D28" w:rsidRPr="004514B6">
        <w:rPr>
          <w:color w:val="FF0000"/>
          <w:sz w:val="28"/>
          <w:szCs w:val="28"/>
        </w:rPr>
        <w:t>или</w:t>
      </w:r>
      <w:r w:rsidR="009861CE" w:rsidRPr="004514B6">
        <w:rPr>
          <w:color w:val="FF0000"/>
          <w:sz w:val="28"/>
          <w:szCs w:val="28"/>
        </w:rPr>
        <w:t xml:space="preserve"> </w:t>
      </w:r>
      <w:r w:rsidR="00B74D28" w:rsidRPr="004514B6">
        <w:rPr>
          <w:color w:val="FF0000"/>
          <w:sz w:val="28"/>
          <w:szCs w:val="28"/>
        </w:rPr>
        <w:t>гладкой</w:t>
      </w:r>
      <w:r w:rsidR="009861CE" w:rsidRPr="004514B6">
        <w:rPr>
          <w:color w:val="FF0000"/>
          <w:sz w:val="28"/>
          <w:szCs w:val="28"/>
        </w:rPr>
        <w:t xml:space="preserve"> </w:t>
      </w:r>
      <w:r w:rsidR="00B74D28" w:rsidRPr="004514B6">
        <w:rPr>
          <w:color w:val="FF0000"/>
          <w:sz w:val="28"/>
          <w:szCs w:val="28"/>
        </w:rPr>
        <w:t>проволокой</w:t>
      </w:r>
      <w:r w:rsidR="009861CE" w:rsidRPr="004514B6">
        <w:rPr>
          <w:color w:val="FF0000"/>
          <w:sz w:val="28"/>
          <w:szCs w:val="28"/>
        </w:rPr>
        <w:t xml:space="preserve"> </w:t>
      </w:r>
      <w:r w:rsidR="00B74D28" w:rsidRPr="004514B6">
        <w:rPr>
          <w:color w:val="FF0000"/>
          <w:sz w:val="28"/>
          <w:szCs w:val="28"/>
        </w:rPr>
        <w:t>на</w:t>
      </w:r>
      <w:r w:rsidR="009861CE" w:rsidRPr="004514B6">
        <w:rPr>
          <w:color w:val="FF0000"/>
          <w:sz w:val="28"/>
          <w:szCs w:val="28"/>
        </w:rPr>
        <w:t xml:space="preserve"> </w:t>
      </w:r>
      <w:r w:rsidR="00B74D28" w:rsidRPr="004514B6">
        <w:rPr>
          <w:color w:val="FF0000"/>
          <w:sz w:val="28"/>
          <w:szCs w:val="28"/>
        </w:rPr>
        <w:t>высоту</w:t>
      </w:r>
      <w:r w:rsidR="009861CE" w:rsidRPr="004514B6">
        <w:rPr>
          <w:color w:val="FF0000"/>
          <w:sz w:val="28"/>
          <w:szCs w:val="28"/>
        </w:rPr>
        <w:t xml:space="preserve"> </w:t>
      </w:r>
      <w:r w:rsidR="00B74D28" w:rsidRPr="004514B6">
        <w:rPr>
          <w:color w:val="FF0000"/>
          <w:sz w:val="28"/>
          <w:szCs w:val="28"/>
        </w:rPr>
        <w:t>1,</w:t>
      </w:r>
      <w:r w:rsidR="00A31BBB" w:rsidRPr="004514B6">
        <w:rPr>
          <w:color w:val="FF0000"/>
          <w:sz w:val="28"/>
          <w:szCs w:val="28"/>
        </w:rPr>
        <w:t>2</w:t>
      </w:r>
      <w:r w:rsidR="009861CE" w:rsidRPr="004514B6">
        <w:rPr>
          <w:color w:val="FF0000"/>
          <w:sz w:val="28"/>
          <w:szCs w:val="28"/>
        </w:rPr>
        <w:t xml:space="preserve"> </w:t>
      </w:r>
      <w:r w:rsidR="00B74D28" w:rsidRPr="004514B6">
        <w:rPr>
          <w:color w:val="FF0000"/>
          <w:sz w:val="28"/>
          <w:szCs w:val="28"/>
        </w:rPr>
        <w:t>м;</w:t>
      </w:r>
    </w:p>
    <w:p w14:paraId="0848A87E" w14:textId="77777777" w:rsidR="00B74D28" w:rsidRPr="004514B6" w:rsidRDefault="00BE4AA0" w:rsidP="00E267D2">
      <w:pPr>
        <w:widowControl/>
        <w:spacing w:before="0" w:after="0"/>
        <w:rPr>
          <w:color w:val="FF0000"/>
          <w:sz w:val="28"/>
          <w:szCs w:val="28"/>
        </w:rPr>
      </w:pPr>
      <w:r w:rsidRPr="004514B6">
        <w:rPr>
          <w:color w:val="FF0000"/>
          <w:sz w:val="28"/>
          <w:szCs w:val="28"/>
        </w:rPr>
        <w:t xml:space="preserve">- </w:t>
      </w:r>
      <w:r w:rsidR="00B74D28" w:rsidRPr="004514B6">
        <w:rPr>
          <w:color w:val="FF0000"/>
          <w:sz w:val="28"/>
          <w:szCs w:val="28"/>
        </w:rPr>
        <w:t>тропа</w:t>
      </w:r>
      <w:r w:rsidR="009861CE" w:rsidRPr="004514B6">
        <w:rPr>
          <w:color w:val="FF0000"/>
          <w:sz w:val="28"/>
          <w:szCs w:val="28"/>
        </w:rPr>
        <w:t xml:space="preserve"> </w:t>
      </w:r>
      <w:r w:rsidR="00B74D28" w:rsidRPr="004514B6">
        <w:rPr>
          <w:color w:val="FF0000"/>
          <w:sz w:val="28"/>
          <w:szCs w:val="28"/>
        </w:rPr>
        <w:t>наряда</w:t>
      </w:r>
      <w:r w:rsidR="009861CE" w:rsidRPr="004514B6">
        <w:rPr>
          <w:color w:val="FF0000"/>
          <w:sz w:val="28"/>
          <w:szCs w:val="28"/>
        </w:rPr>
        <w:t xml:space="preserve"> </w:t>
      </w:r>
      <w:r w:rsidR="00B74D28" w:rsidRPr="004514B6">
        <w:rPr>
          <w:color w:val="FF0000"/>
          <w:sz w:val="28"/>
          <w:szCs w:val="28"/>
        </w:rPr>
        <w:t>внутри</w:t>
      </w:r>
      <w:r w:rsidR="009861CE" w:rsidRPr="004514B6">
        <w:rPr>
          <w:color w:val="FF0000"/>
          <w:sz w:val="28"/>
          <w:szCs w:val="28"/>
        </w:rPr>
        <w:t xml:space="preserve"> </w:t>
      </w:r>
      <w:r w:rsidR="00B74D28" w:rsidRPr="004514B6">
        <w:rPr>
          <w:color w:val="FF0000"/>
          <w:sz w:val="28"/>
          <w:szCs w:val="28"/>
        </w:rPr>
        <w:t>запретной</w:t>
      </w:r>
      <w:r w:rsidR="009861CE" w:rsidRPr="004514B6">
        <w:rPr>
          <w:color w:val="FF0000"/>
          <w:sz w:val="28"/>
          <w:szCs w:val="28"/>
        </w:rPr>
        <w:t xml:space="preserve"> </w:t>
      </w:r>
      <w:r w:rsidR="00B74D28" w:rsidRPr="004514B6">
        <w:rPr>
          <w:color w:val="FF0000"/>
          <w:sz w:val="28"/>
          <w:szCs w:val="28"/>
        </w:rPr>
        <w:t>зоны</w:t>
      </w:r>
      <w:r w:rsidR="009861CE" w:rsidRPr="004514B6">
        <w:rPr>
          <w:color w:val="FF0000"/>
          <w:sz w:val="28"/>
          <w:szCs w:val="28"/>
        </w:rPr>
        <w:t xml:space="preserve"> </w:t>
      </w:r>
      <w:r w:rsidR="00B74D28" w:rsidRPr="004514B6">
        <w:rPr>
          <w:color w:val="FF0000"/>
          <w:sz w:val="28"/>
          <w:szCs w:val="28"/>
        </w:rPr>
        <w:t>шириной</w:t>
      </w:r>
      <w:r w:rsidR="009861CE" w:rsidRPr="004514B6">
        <w:rPr>
          <w:color w:val="FF0000"/>
          <w:sz w:val="28"/>
          <w:szCs w:val="28"/>
        </w:rPr>
        <w:t xml:space="preserve"> </w:t>
      </w:r>
      <w:r w:rsidR="00A31BBB" w:rsidRPr="004514B6">
        <w:rPr>
          <w:color w:val="FF0000"/>
          <w:sz w:val="28"/>
          <w:szCs w:val="28"/>
        </w:rPr>
        <w:t>1</w:t>
      </w:r>
      <w:r w:rsidR="009861CE" w:rsidRPr="004514B6">
        <w:rPr>
          <w:color w:val="FF0000"/>
          <w:sz w:val="28"/>
          <w:szCs w:val="28"/>
        </w:rPr>
        <w:t xml:space="preserve"> </w:t>
      </w:r>
      <w:r w:rsidR="00B74D28" w:rsidRPr="004514B6">
        <w:rPr>
          <w:color w:val="FF0000"/>
          <w:sz w:val="28"/>
          <w:szCs w:val="28"/>
        </w:rPr>
        <w:t>м</w:t>
      </w:r>
      <w:r w:rsidR="009861CE" w:rsidRPr="004514B6">
        <w:rPr>
          <w:color w:val="FF0000"/>
          <w:sz w:val="28"/>
          <w:szCs w:val="28"/>
        </w:rPr>
        <w:t xml:space="preserve"> </w:t>
      </w:r>
      <w:r w:rsidR="00B74D28" w:rsidRPr="004514B6">
        <w:rPr>
          <w:color w:val="FF0000"/>
          <w:sz w:val="28"/>
          <w:szCs w:val="28"/>
        </w:rPr>
        <w:t>на</w:t>
      </w:r>
      <w:r w:rsidR="009861CE" w:rsidRPr="004514B6">
        <w:rPr>
          <w:color w:val="FF0000"/>
          <w:sz w:val="28"/>
          <w:szCs w:val="28"/>
        </w:rPr>
        <w:t xml:space="preserve"> </w:t>
      </w:r>
      <w:r w:rsidR="00B74D28" w:rsidRPr="004514B6">
        <w:rPr>
          <w:color w:val="FF0000"/>
          <w:sz w:val="28"/>
          <w:szCs w:val="28"/>
        </w:rPr>
        <w:t>расстоянии</w:t>
      </w:r>
      <w:r w:rsidR="009861CE" w:rsidRPr="004514B6">
        <w:rPr>
          <w:color w:val="FF0000"/>
          <w:sz w:val="28"/>
          <w:szCs w:val="28"/>
        </w:rPr>
        <w:t xml:space="preserve"> </w:t>
      </w:r>
      <w:r w:rsidR="00A31BBB" w:rsidRPr="004514B6">
        <w:rPr>
          <w:color w:val="FF0000"/>
          <w:sz w:val="28"/>
          <w:szCs w:val="28"/>
        </w:rPr>
        <w:t>1</w:t>
      </w:r>
      <w:r w:rsidR="009861CE" w:rsidRPr="004514B6">
        <w:rPr>
          <w:color w:val="FF0000"/>
          <w:sz w:val="28"/>
          <w:szCs w:val="28"/>
        </w:rPr>
        <w:t xml:space="preserve"> </w:t>
      </w:r>
      <w:r w:rsidR="00B74D28" w:rsidRPr="004514B6">
        <w:rPr>
          <w:color w:val="FF0000"/>
          <w:sz w:val="28"/>
          <w:szCs w:val="28"/>
        </w:rPr>
        <w:t>м</w:t>
      </w:r>
      <w:r w:rsidR="009861CE" w:rsidRPr="004514B6">
        <w:rPr>
          <w:color w:val="FF0000"/>
          <w:sz w:val="28"/>
          <w:szCs w:val="28"/>
        </w:rPr>
        <w:t xml:space="preserve"> </w:t>
      </w:r>
      <w:r w:rsidR="00B74D28" w:rsidRPr="004514B6">
        <w:rPr>
          <w:color w:val="FF0000"/>
          <w:sz w:val="28"/>
          <w:szCs w:val="28"/>
        </w:rPr>
        <w:t>от</w:t>
      </w:r>
      <w:r w:rsidR="009861CE" w:rsidRPr="004514B6">
        <w:rPr>
          <w:color w:val="FF0000"/>
          <w:sz w:val="28"/>
          <w:szCs w:val="28"/>
        </w:rPr>
        <w:t xml:space="preserve"> </w:t>
      </w:r>
      <w:r w:rsidR="00B74D28" w:rsidRPr="004514B6">
        <w:rPr>
          <w:color w:val="FF0000"/>
          <w:sz w:val="28"/>
          <w:szCs w:val="28"/>
        </w:rPr>
        <w:t>ограждения</w:t>
      </w:r>
      <w:r w:rsidR="009861CE" w:rsidRPr="004514B6">
        <w:rPr>
          <w:color w:val="FF0000"/>
          <w:sz w:val="28"/>
          <w:szCs w:val="28"/>
        </w:rPr>
        <w:t xml:space="preserve"> </w:t>
      </w:r>
      <w:r w:rsidR="00B74D28" w:rsidRPr="004514B6">
        <w:rPr>
          <w:color w:val="FF0000"/>
          <w:sz w:val="28"/>
          <w:szCs w:val="28"/>
        </w:rPr>
        <w:t>запретной</w:t>
      </w:r>
      <w:r w:rsidR="009861CE" w:rsidRPr="004514B6">
        <w:rPr>
          <w:color w:val="FF0000"/>
          <w:sz w:val="28"/>
          <w:szCs w:val="28"/>
        </w:rPr>
        <w:t xml:space="preserve"> </w:t>
      </w:r>
      <w:r w:rsidR="00B74D28" w:rsidRPr="004514B6">
        <w:rPr>
          <w:color w:val="FF0000"/>
          <w:sz w:val="28"/>
          <w:szCs w:val="28"/>
        </w:rPr>
        <w:t>зоны;</w:t>
      </w:r>
    </w:p>
    <w:p w14:paraId="66749F92" w14:textId="77777777" w:rsidR="00B74D28" w:rsidRPr="004514B6" w:rsidRDefault="00BE4AA0" w:rsidP="00E267D2">
      <w:pPr>
        <w:widowControl/>
        <w:spacing w:before="0" w:after="0"/>
        <w:rPr>
          <w:color w:val="FF0000"/>
          <w:sz w:val="28"/>
          <w:szCs w:val="28"/>
        </w:rPr>
      </w:pPr>
      <w:r w:rsidRPr="004514B6">
        <w:rPr>
          <w:color w:val="FF0000"/>
          <w:sz w:val="28"/>
          <w:szCs w:val="28"/>
        </w:rPr>
        <w:t xml:space="preserve">- </w:t>
      </w:r>
      <w:r w:rsidR="00B74D28" w:rsidRPr="004514B6">
        <w:rPr>
          <w:color w:val="FF0000"/>
          <w:sz w:val="28"/>
          <w:szCs w:val="28"/>
        </w:rPr>
        <w:t>столбы-указатели,</w:t>
      </w:r>
      <w:r w:rsidR="009861CE" w:rsidRPr="004514B6">
        <w:rPr>
          <w:color w:val="FF0000"/>
          <w:sz w:val="28"/>
          <w:szCs w:val="28"/>
        </w:rPr>
        <w:t xml:space="preserve"> </w:t>
      </w:r>
      <w:r w:rsidR="00B74D28" w:rsidRPr="004514B6">
        <w:rPr>
          <w:color w:val="FF0000"/>
          <w:sz w:val="28"/>
          <w:szCs w:val="28"/>
        </w:rPr>
        <w:t>обозначающие</w:t>
      </w:r>
      <w:r w:rsidR="009861CE" w:rsidRPr="004514B6">
        <w:rPr>
          <w:color w:val="FF0000"/>
          <w:sz w:val="28"/>
          <w:szCs w:val="28"/>
        </w:rPr>
        <w:t xml:space="preserve"> </w:t>
      </w:r>
      <w:r w:rsidR="00B74D28" w:rsidRPr="004514B6">
        <w:rPr>
          <w:color w:val="FF0000"/>
          <w:sz w:val="28"/>
          <w:szCs w:val="28"/>
        </w:rPr>
        <w:t>границы</w:t>
      </w:r>
      <w:r w:rsidR="009861CE" w:rsidRPr="004514B6">
        <w:rPr>
          <w:color w:val="FF0000"/>
          <w:sz w:val="28"/>
          <w:szCs w:val="28"/>
        </w:rPr>
        <w:t xml:space="preserve"> </w:t>
      </w:r>
      <w:r w:rsidR="00B74D28" w:rsidRPr="004514B6">
        <w:rPr>
          <w:color w:val="FF0000"/>
          <w:sz w:val="28"/>
          <w:szCs w:val="28"/>
        </w:rPr>
        <w:t>запретной</w:t>
      </w:r>
      <w:r w:rsidR="009861CE" w:rsidRPr="004514B6">
        <w:rPr>
          <w:color w:val="FF0000"/>
          <w:sz w:val="28"/>
          <w:szCs w:val="28"/>
        </w:rPr>
        <w:t xml:space="preserve"> </w:t>
      </w:r>
      <w:r w:rsidR="00B74D28" w:rsidRPr="004514B6">
        <w:rPr>
          <w:color w:val="FF0000"/>
          <w:sz w:val="28"/>
          <w:szCs w:val="28"/>
        </w:rPr>
        <w:t>зоны</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устанавливаемые</w:t>
      </w:r>
      <w:r w:rsidR="009861CE" w:rsidRPr="004514B6">
        <w:rPr>
          <w:color w:val="FF0000"/>
          <w:sz w:val="28"/>
          <w:szCs w:val="28"/>
        </w:rPr>
        <w:t xml:space="preserve"> </w:t>
      </w:r>
      <w:r w:rsidR="00B74D28" w:rsidRPr="004514B6">
        <w:rPr>
          <w:color w:val="FF0000"/>
          <w:sz w:val="28"/>
          <w:szCs w:val="28"/>
        </w:rPr>
        <w:t>не</w:t>
      </w:r>
      <w:r w:rsidR="009861CE" w:rsidRPr="004514B6">
        <w:rPr>
          <w:color w:val="FF0000"/>
          <w:sz w:val="28"/>
          <w:szCs w:val="28"/>
        </w:rPr>
        <w:t xml:space="preserve"> </w:t>
      </w:r>
      <w:r w:rsidR="00B74D28" w:rsidRPr="004514B6">
        <w:rPr>
          <w:color w:val="FF0000"/>
          <w:sz w:val="28"/>
          <w:szCs w:val="28"/>
        </w:rPr>
        <w:t>более</w:t>
      </w:r>
      <w:r w:rsidR="009861CE" w:rsidRPr="004514B6">
        <w:rPr>
          <w:color w:val="FF0000"/>
          <w:sz w:val="28"/>
          <w:szCs w:val="28"/>
        </w:rPr>
        <w:t xml:space="preserve"> </w:t>
      </w:r>
      <w:r w:rsidR="00B74D28" w:rsidRPr="004514B6">
        <w:rPr>
          <w:color w:val="FF0000"/>
          <w:sz w:val="28"/>
          <w:szCs w:val="28"/>
        </w:rPr>
        <w:t>чем</w:t>
      </w:r>
      <w:r w:rsidR="009861CE" w:rsidRPr="004514B6">
        <w:rPr>
          <w:color w:val="FF0000"/>
          <w:sz w:val="28"/>
          <w:szCs w:val="28"/>
        </w:rPr>
        <w:t xml:space="preserve"> </w:t>
      </w:r>
      <w:r w:rsidR="00B74D28" w:rsidRPr="004514B6">
        <w:rPr>
          <w:color w:val="FF0000"/>
          <w:sz w:val="28"/>
          <w:szCs w:val="28"/>
        </w:rPr>
        <w:t>через</w:t>
      </w:r>
      <w:r w:rsidR="009861CE" w:rsidRPr="004514B6">
        <w:rPr>
          <w:color w:val="FF0000"/>
          <w:sz w:val="28"/>
          <w:szCs w:val="28"/>
        </w:rPr>
        <w:t xml:space="preserve"> </w:t>
      </w:r>
      <w:r w:rsidR="00B74D28" w:rsidRPr="004514B6">
        <w:rPr>
          <w:color w:val="FF0000"/>
          <w:sz w:val="28"/>
          <w:szCs w:val="28"/>
        </w:rPr>
        <w:t>5</w:t>
      </w:r>
      <w:r w:rsidR="00A31BBB" w:rsidRPr="004514B6">
        <w:rPr>
          <w:color w:val="FF0000"/>
          <w:sz w:val="28"/>
          <w:szCs w:val="28"/>
        </w:rPr>
        <w:t>0</w:t>
      </w:r>
      <w:r w:rsidR="009861CE" w:rsidRPr="004514B6">
        <w:rPr>
          <w:color w:val="FF0000"/>
          <w:sz w:val="28"/>
          <w:szCs w:val="28"/>
        </w:rPr>
        <w:t xml:space="preserve"> </w:t>
      </w:r>
      <w:r w:rsidR="00B74D28" w:rsidRPr="004514B6">
        <w:rPr>
          <w:color w:val="FF0000"/>
          <w:sz w:val="28"/>
          <w:szCs w:val="28"/>
        </w:rPr>
        <w:t>м;</w:t>
      </w:r>
    </w:p>
    <w:p w14:paraId="231A8DEA" w14:textId="77777777" w:rsidR="00B74D28" w:rsidRPr="004514B6" w:rsidRDefault="00BE4AA0" w:rsidP="00E267D2">
      <w:pPr>
        <w:widowControl/>
        <w:spacing w:before="0" w:after="0"/>
        <w:rPr>
          <w:color w:val="FF0000"/>
          <w:sz w:val="28"/>
          <w:szCs w:val="28"/>
        </w:rPr>
      </w:pPr>
      <w:r w:rsidRPr="004514B6">
        <w:rPr>
          <w:color w:val="FF0000"/>
          <w:sz w:val="28"/>
          <w:szCs w:val="28"/>
        </w:rPr>
        <w:t xml:space="preserve">- </w:t>
      </w:r>
      <w:r w:rsidR="00B74D28" w:rsidRPr="004514B6">
        <w:rPr>
          <w:color w:val="FF0000"/>
          <w:sz w:val="28"/>
          <w:szCs w:val="28"/>
        </w:rPr>
        <w:t>охранное</w:t>
      </w:r>
      <w:r w:rsidR="009861CE" w:rsidRPr="004514B6">
        <w:rPr>
          <w:color w:val="FF0000"/>
          <w:sz w:val="28"/>
          <w:szCs w:val="28"/>
        </w:rPr>
        <w:t xml:space="preserve"> </w:t>
      </w:r>
      <w:r w:rsidR="00B74D28" w:rsidRPr="004514B6">
        <w:rPr>
          <w:color w:val="FF0000"/>
          <w:sz w:val="28"/>
          <w:szCs w:val="28"/>
        </w:rPr>
        <w:t>освещение</w:t>
      </w:r>
      <w:r w:rsidR="009861CE" w:rsidRPr="004514B6">
        <w:rPr>
          <w:color w:val="FF0000"/>
          <w:sz w:val="28"/>
          <w:szCs w:val="28"/>
        </w:rPr>
        <w:t xml:space="preserve"> </w:t>
      </w:r>
      <w:r w:rsidR="00B74D28" w:rsidRPr="004514B6">
        <w:rPr>
          <w:color w:val="FF0000"/>
          <w:sz w:val="28"/>
          <w:szCs w:val="28"/>
        </w:rPr>
        <w:t>по</w:t>
      </w:r>
      <w:r w:rsidR="009861CE" w:rsidRPr="004514B6">
        <w:rPr>
          <w:color w:val="FF0000"/>
          <w:sz w:val="28"/>
          <w:szCs w:val="28"/>
        </w:rPr>
        <w:t xml:space="preserve"> </w:t>
      </w:r>
      <w:r w:rsidR="00B74D28" w:rsidRPr="004514B6">
        <w:rPr>
          <w:color w:val="FF0000"/>
          <w:sz w:val="28"/>
          <w:szCs w:val="28"/>
        </w:rPr>
        <w:t>периметру</w:t>
      </w:r>
      <w:r w:rsidR="009861CE" w:rsidRPr="004514B6">
        <w:rPr>
          <w:color w:val="FF0000"/>
          <w:sz w:val="28"/>
          <w:szCs w:val="28"/>
        </w:rPr>
        <w:t xml:space="preserve"> </w:t>
      </w:r>
      <w:r w:rsidR="00B74D28" w:rsidRPr="004514B6">
        <w:rPr>
          <w:color w:val="FF0000"/>
          <w:sz w:val="28"/>
          <w:szCs w:val="28"/>
        </w:rPr>
        <w:t>ограждения,</w:t>
      </w:r>
      <w:r w:rsidR="009861CE" w:rsidRPr="004514B6">
        <w:rPr>
          <w:color w:val="FF0000"/>
          <w:sz w:val="28"/>
          <w:szCs w:val="28"/>
        </w:rPr>
        <w:t xml:space="preserve"> </w:t>
      </w:r>
      <w:r w:rsidR="00B74D28" w:rsidRPr="004514B6">
        <w:rPr>
          <w:color w:val="FF0000"/>
          <w:sz w:val="28"/>
          <w:szCs w:val="28"/>
        </w:rPr>
        <w:t>при</w:t>
      </w:r>
      <w:r w:rsidR="009861CE" w:rsidRPr="004514B6">
        <w:rPr>
          <w:color w:val="FF0000"/>
          <w:sz w:val="28"/>
          <w:szCs w:val="28"/>
        </w:rPr>
        <w:t xml:space="preserve"> </w:t>
      </w:r>
      <w:r w:rsidR="00B74D28" w:rsidRPr="004514B6">
        <w:rPr>
          <w:color w:val="FF0000"/>
          <w:sz w:val="28"/>
          <w:szCs w:val="28"/>
        </w:rPr>
        <w:t>этом</w:t>
      </w:r>
      <w:r w:rsidR="009861CE" w:rsidRPr="004514B6">
        <w:rPr>
          <w:color w:val="FF0000"/>
          <w:sz w:val="28"/>
          <w:szCs w:val="28"/>
        </w:rPr>
        <w:t xml:space="preserve"> </w:t>
      </w:r>
      <w:r w:rsidR="00B74D28" w:rsidRPr="004514B6">
        <w:rPr>
          <w:color w:val="FF0000"/>
          <w:sz w:val="28"/>
          <w:szCs w:val="28"/>
        </w:rPr>
        <w:t>светильники</w:t>
      </w:r>
      <w:r w:rsidR="009861CE" w:rsidRPr="004514B6">
        <w:rPr>
          <w:color w:val="FF0000"/>
          <w:sz w:val="28"/>
          <w:szCs w:val="28"/>
        </w:rPr>
        <w:t xml:space="preserve"> </w:t>
      </w:r>
      <w:r w:rsidR="00B74D28" w:rsidRPr="004514B6">
        <w:rPr>
          <w:color w:val="FF0000"/>
          <w:sz w:val="28"/>
          <w:szCs w:val="28"/>
        </w:rPr>
        <w:t>следует</w:t>
      </w:r>
      <w:r w:rsidR="009861CE" w:rsidRPr="004514B6">
        <w:rPr>
          <w:color w:val="FF0000"/>
          <w:sz w:val="28"/>
          <w:szCs w:val="28"/>
        </w:rPr>
        <w:t xml:space="preserve"> </w:t>
      </w:r>
      <w:r w:rsidR="00B74D28" w:rsidRPr="004514B6">
        <w:rPr>
          <w:color w:val="FF0000"/>
          <w:sz w:val="28"/>
          <w:szCs w:val="28"/>
        </w:rPr>
        <w:t>устанавливать</w:t>
      </w:r>
      <w:r w:rsidR="009861CE" w:rsidRPr="004514B6">
        <w:rPr>
          <w:color w:val="FF0000"/>
          <w:sz w:val="28"/>
          <w:szCs w:val="28"/>
        </w:rPr>
        <w:t xml:space="preserve"> </w:t>
      </w:r>
      <w:r w:rsidR="00B74D28" w:rsidRPr="004514B6">
        <w:rPr>
          <w:color w:val="FF0000"/>
          <w:sz w:val="28"/>
          <w:szCs w:val="28"/>
        </w:rPr>
        <w:t>над</w:t>
      </w:r>
      <w:r w:rsidR="009861CE" w:rsidRPr="004514B6">
        <w:rPr>
          <w:color w:val="FF0000"/>
          <w:sz w:val="28"/>
          <w:szCs w:val="28"/>
        </w:rPr>
        <w:t xml:space="preserve"> </w:t>
      </w:r>
      <w:r w:rsidR="00B74D28" w:rsidRPr="004514B6">
        <w:rPr>
          <w:color w:val="FF0000"/>
          <w:sz w:val="28"/>
          <w:szCs w:val="28"/>
        </w:rPr>
        <w:t>ограждением</w:t>
      </w:r>
      <w:r w:rsidR="009861CE" w:rsidRPr="004514B6">
        <w:rPr>
          <w:color w:val="FF0000"/>
          <w:sz w:val="28"/>
          <w:szCs w:val="28"/>
        </w:rPr>
        <w:t xml:space="preserve"> </w:t>
      </w:r>
      <w:r w:rsidR="00B74D28" w:rsidRPr="004514B6">
        <w:rPr>
          <w:color w:val="FF0000"/>
          <w:sz w:val="28"/>
          <w:szCs w:val="28"/>
        </w:rPr>
        <w:t>из</w:t>
      </w:r>
      <w:r w:rsidR="009861CE" w:rsidRPr="004514B6">
        <w:rPr>
          <w:color w:val="FF0000"/>
          <w:sz w:val="28"/>
          <w:szCs w:val="28"/>
        </w:rPr>
        <w:t xml:space="preserve"> </w:t>
      </w:r>
      <w:r w:rsidR="00B74D28" w:rsidRPr="004514B6">
        <w:rPr>
          <w:color w:val="FF0000"/>
          <w:sz w:val="28"/>
          <w:szCs w:val="28"/>
        </w:rPr>
        <w:t>расчета</w:t>
      </w:r>
      <w:r w:rsidR="009861CE" w:rsidRPr="004514B6">
        <w:rPr>
          <w:color w:val="FF0000"/>
          <w:sz w:val="28"/>
          <w:szCs w:val="28"/>
        </w:rPr>
        <w:t xml:space="preserve"> </w:t>
      </w:r>
      <w:r w:rsidR="00B74D28" w:rsidRPr="004514B6">
        <w:rPr>
          <w:color w:val="FF0000"/>
          <w:sz w:val="28"/>
          <w:szCs w:val="28"/>
        </w:rPr>
        <w:t>освещения</w:t>
      </w:r>
      <w:r w:rsidR="009861CE" w:rsidRPr="004514B6">
        <w:rPr>
          <w:color w:val="FF0000"/>
          <w:sz w:val="28"/>
          <w:szCs w:val="28"/>
        </w:rPr>
        <w:t xml:space="preserve"> </w:t>
      </w:r>
      <w:r w:rsidR="00B74D28" w:rsidRPr="004514B6">
        <w:rPr>
          <w:color w:val="FF0000"/>
          <w:sz w:val="28"/>
          <w:szCs w:val="28"/>
        </w:rPr>
        <w:t>подступов</w:t>
      </w:r>
      <w:r w:rsidR="009861CE" w:rsidRPr="004514B6">
        <w:rPr>
          <w:color w:val="FF0000"/>
          <w:sz w:val="28"/>
          <w:szCs w:val="28"/>
        </w:rPr>
        <w:t xml:space="preserve"> </w:t>
      </w:r>
      <w:r w:rsidR="00B74D28" w:rsidRPr="004514B6">
        <w:rPr>
          <w:color w:val="FF0000"/>
          <w:sz w:val="28"/>
          <w:szCs w:val="28"/>
        </w:rPr>
        <w:t>к</w:t>
      </w:r>
      <w:r w:rsidR="009861CE" w:rsidRPr="004514B6">
        <w:rPr>
          <w:color w:val="FF0000"/>
          <w:sz w:val="28"/>
          <w:szCs w:val="28"/>
        </w:rPr>
        <w:t xml:space="preserve"> </w:t>
      </w:r>
      <w:r w:rsidR="00B74D28" w:rsidRPr="004514B6">
        <w:rPr>
          <w:color w:val="FF0000"/>
          <w:sz w:val="28"/>
          <w:szCs w:val="28"/>
        </w:rPr>
        <w:t>ограждению,</w:t>
      </w:r>
      <w:r w:rsidR="009861CE" w:rsidRPr="004514B6">
        <w:rPr>
          <w:color w:val="FF0000"/>
          <w:sz w:val="28"/>
          <w:szCs w:val="28"/>
        </w:rPr>
        <w:t xml:space="preserve"> </w:t>
      </w:r>
      <w:r w:rsidR="00B74D28" w:rsidRPr="004514B6">
        <w:rPr>
          <w:color w:val="FF0000"/>
          <w:sz w:val="28"/>
          <w:szCs w:val="28"/>
        </w:rPr>
        <w:t>самого</w:t>
      </w:r>
      <w:r w:rsidR="009861CE" w:rsidRPr="004514B6">
        <w:rPr>
          <w:color w:val="FF0000"/>
          <w:sz w:val="28"/>
          <w:szCs w:val="28"/>
        </w:rPr>
        <w:t xml:space="preserve"> </w:t>
      </w:r>
      <w:r w:rsidR="00B74D28" w:rsidRPr="004514B6">
        <w:rPr>
          <w:color w:val="FF0000"/>
          <w:sz w:val="28"/>
          <w:szCs w:val="28"/>
        </w:rPr>
        <w:t>ограждения</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части</w:t>
      </w:r>
      <w:r w:rsidR="009861CE" w:rsidRPr="004514B6">
        <w:rPr>
          <w:color w:val="FF0000"/>
          <w:sz w:val="28"/>
          <w:szCs w:val="28"/>
        </w:rPr>
        <w:t xml:space="preserve"> </w:t>
      </w:r>
      <w:r w:rsidR="00B74D28" w:rsidRPr="004514B6">
        <w:rPr>
          <w:color w:val="FF0000"/>
          <w:sz w:val="28"/>
          <w:szCs w:val="28"/>
        </w:rPr>
        <w:t>запретной</w:t>
      </w:r>
      <w:r w:rsidR="009861CE" w:rsidRPr="004514B6">
        <w:rPr>
          <w:color w:val="FF0000"/>
          <w:sz w:val="28"/>
          <w:szCs w:val="28"/>
        </w:rPr>
        <w:t xml:space="preserve"> </w:t>
      </w:r>
      <w:r w:rsidR="00B74D28" w:rsidRPr="004514B6">
        <w:rPr>
          <w:color w:val="FF0000"/>
          <w:sz w:val="28"/>
          <w:szCs w:val="28"/>
        </w:rPr>
        <w:t>зоны</w:t>
      </w:r>
      <w:r w:rsidR="009861CE" w:rsidRPr="004514B6">
        <w:rPr>
          <w:color w:val="FF0000"/>
          <w:sz w:val="28"/>
          <w:szCs w:val="28"/>
        </w:rPr>
        <w:t xml:space="preserve"> </w:t>
      </w:r>
      <w:r w:rsidR="00B74D28" w:rsidRPr="004514B6">
        <w:rPr>
          <w:color w:val="FF0000"/>
          <w:sz w:val="28"/>
          <w:szCs w:val="28"/>
        </w:rPr>
        <w:t>до</w:t>
      </w:r>
      <w:r w:rsidR="009861CE" w:rsidRPr="004514B6">
        <w:rPr>
          <w:color w:val="FF0000"/>
          <w:sz w:val="28"/>
          <w:szCs w:val="28"/>
        </w:rPr>
        <w:t xml:space="preserve"> </w:t>
      </w:r>
      <w:r w:rsidR="00B74D28" w:rsidRPr="004514B6">
        <w:rPr>
          <w:color w:val="FF0000"/>
          <w:sz w:val="28"/>
          <w:szCs w:val="28"/>
        </w:rPr>
        <w:t>тропы</w:t>
      </w:r>
      <w:r w:rsidR="009861CE" w:rsidRPr="004514B6">
        <w:rPr>
          <w:color w:val="FF0000"/>
          <w:sz w:val="28"/>
          <w:szCs w:val="28"/>
        </w:rPr>
        <w:t xml:space="preserve"> </w:t>
      </w:r>
      <w:r w:rsidR="00B74D28" w:rsidRPr="004514B6">
        <w:rPr>
          <w:color w:val="FF0000"/>
          <w:sz w:val="28"/>
          <w:szCs w:val="28"/>
        </w:rPr>
        <w:t>наряда;</w:t>
      </w:r>
    </w:p>
    <w:p w14:paraId="4CC316BC" w14:textId="05E6963C" w:rsidR="00B74D28" w:rsidRPr="004514B6" w:rsidRDefault="00BE4AA0" w:rsidP="00E267D2">
      <w:pPr>
        <w:widowControl/>
        <w:spacing w:before="0" w:after="0"/>
        <w:rPr>
          <w:color w:val="FF0000"/>
          <w:sz w:val="28"/>
          <w:szCs w:val="28"/>
        </w:rPr>
      </w:pPr>
      <w:r w:rsidRPr="004514B6">
        <w:rPr>
          <w:color w:val="FF0000"/>
          <w:sz w:val="28"/>
          <w:szCs w:val="28"/>
        </w:rPr>
        <w:t xml:space="preserve">- </w:t>
      </w:r>
      <w:r w:rsidR="00B74D28" w:rsidRPr="004514B6">
        <w:rPr>
          <w:color w:val="FF0000"/>
          <w:sz w:val="28"/>
          <w:szCs w:val="28"/>
        </w:rPr>
        <w:t>постовая</w:t>
      </w:r>
      <w:r w:rsidR="009861CE" w:rsidRPr="004514B6">
        <w:rPr>
          <w:color w:val="FF0000"/>
          <w:sz w:val="28"/>
          <w:szCs w:val="28"/>
        </w:rPr>
        <w:t xml:space="preserve"> </w:t>
      </w:r>
      <w:r w:rsidR="00B74D28" w:rsidRPr="004514B6">
        <w:rPr>
          <w:color w:val="FF0000"/>
          <w:sz w:val="28"/>
          <w:szCs w:val="28"/>
        </w:rPr>
        <w:t>телефонная</w:t>
      </w:r>
      <w:r w:rsidR="009861CE" w:rsidRPr="004514B6">
        <w:rPr>
          <w:color w:val="FF0000"/>
          <w:sz w:val="28"/>
          <w:szCs w:val="28"/>
        </w:rPr>
        <w:t xml:space="preserve"> </w:t>
      </w:r>
      <w:r w:rsidR="00B74D28" w:rsidRPr="004514B6">
        <w:rPr>
          <w:color w:val="FF0000"/>
          <w:sz w:val="28"/>
          <w:szCs w:val="28"/>
        </w:rPr>
        <w:t>связь</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двухсторонняя</w:t>
      </w:r>
      <w:r w:rsidR="009861CE" w:rsidRPr="004514B6">
        <w:rPr>
          <w:color w:val="FF0000"/>
          <w:sz w:val="28"/>
          <w:szCs w:val="28"/>
        </w:rPr>
        <w:t xml:space="preserve"> </w:t>
      </w:r>
      <w:proofErr w:type="spellStart"/>
      <w:r w:rsidR="00B74D28" w:rsidRPr="004514B6">
        <w:rPr>
          <w:color w:val="FF0000"/>
          <w:sz w:val="28"/>
          <w:szCs w:val="28"/>
        </w:rPr>
        <w:t>электрозвонковая</w:t>
      </w:r>
      <w:proofErr w:type="spellEnd"/>
      <w:r w:rsidR="009861CE" w:rsidRPr="004514B6">
        <w:rPr>
          <w:color w:val="FF0000"/>
          <w:sz w:val="28"/>
          <w:szCs w:val="28"/>
        </w:rPr>
        <w:t xml:space="preserve"> </w:t>
      </w:r>
      <w:r w:rsidR="00B74D28" w:rsidRPr="004514B6">
        <w:rPr>
          <w:color w:val="FF0000"/>
          <w:sz w:val="28"/>
          <w:szCs w:val="28"/>
        </w:rPr>
        <w:t>сигнализация</w:t>
      </w:r>
      <w:r w:rsidR="009861CE" w:rsidRPr="004514B6">
        <w:rPr>
          <w:color w:val="FF0000"/>
          <w:sz w:val="28"/>
          <w:szCs w:val="28"/>
        </w:rPr>
        <w:t xml:space="preserve"> </w:t>
      </w:r>
      <w:r w:rsidR="00B74D28" w:rsidRPr="004514B6">
        <w:rPr>
          <w:color w:val="FF0000"/>
          <w:sz w:val="28"/>
          <w:szCs w:val="28"/>
        </w:rPr>
        <w:t>постов</w:t>
      </w:r>
      <w:r w:rsidR="009861CE" w:rsidRPr="004514B6">
        <w:rPr>
          <w:color w:val="FF0000"/>
          <w:sz w:val="28"/>
          <w:szCs w:val="28"/>
        </w:rPr>
        <w:t xml:space="preserve"> </w:t>
      </w:r>
      <w:r w:rsidR="00B74D28" w:rsidRPr="004514B6">
        <w:rPr>
          <w:color w:val="FF0000"/>
          <w:sz w:val="28"/>
          <w:szCs w:val="28"/>
        </w:rPr>
        <w:t>с</w:t>
      </w:r>
      <w:r w:rsidR="009861CE" w:rsidRPr="004514B6">
        <w:rPr>
          <w:color w:val="FF0000"/>
          <w:sz w:val="28"/>
          <w:szCs w:val="28"/>
        </w:rPr>
        <w:t xml:space="preserve"> </w:t>
      </w:r>
      <w:r w:rsidR="00B74D28" w:rsidRPr="004514B6">
        <w:rPr>
          <w:color w:val="FF0000"/>
          <w:sz w:val="28"/>
          <w:szCs w:val="28"/>
        </w:rPr>
        <w:t>пунктом</w:t>
      </w:r>
      <w:r w:rsidR="009861CE" w:rsidRPr="004514B6">
        <w:rPr>
          <w:color w:val="FF0000"/>
          <w:sz w:val="28"/>
          <w:szCs w:val="28"/>
        </w:rPr>
        <w:t xml:space="preserve"> </w:t>
      </w:r>
      <w:r w:rsidR="00B74D28" w:rsidRPr="004514B6">
        <w:rPr>
          <w:color w:val="FF0000"/>
          <w:sz w:val="28"/>
          <w:szCs w:val="28"/>
        </w:rPr>
        <w:t>управления</w:t>
      </w:r>
      <w:r w:rsidR="009861CE" w:rsidRPr="004514B6">
        <w:rPr>
          <w:color w:val="FF0000"/>
          <w:sz w:val="28"/>
          <w:szCs w:val="28"/>
        </w:rPr>
        <w:t xml:space="preserve"> </w:t>
      </w:r>
      <w:r w:rsidR="00B74D28" w:rsidRPr="004514B6">
        <w:rPr>
          <w:color w:val="FF0000"/>
          <w:sz w:val="28"/>
          <w:szCs w:val="28"/>
        </w:rPr>
        <w:t>или</w:t>
      </w:r>
      <w:r w:rsidR="009861CE" w:rsidRPr="004514B6">
        <w:rPr>
          <w:color w:val="FF0000"/>
          <w:sz w:val="28"/>
          <w:szCs w:val="28"/>
        </w:rPr>
        <w:t xml:space="preserve"> </w:t>
      </w:r>
      <w:r w:rsidR="00B74D28" w:rsidRPr="004514B6">
        <w:rPr>
          <w:color w:val="FF0000"/>
          <w:sz w:val="28"/>
          <w:szCs w:val="28"/>
        </w:rPr>
        <w:t>караульным</w:t>
      </w:r>
      <w:r w:rsidR="009861CE" w:rsidRPr="004514B6">
        <w:rPr>
          <w:color w:val="FF0000"/>
          <w:sz w:val="28"/>
          <w:szCs w:val="28"/>
        </w:rPr>
        <w:t xml:space="preserve"> </w:t>
      </w:r>
      <w:r w:rsidR="00B74D28" w:rsidRPr="004514B6">
        <w:rPr>
          <w:color w:val="FF0000"/>
          <w:sz w:val="28"/>
          <w:szCs w:val="28"/>
        </w:rPr>
        <w:t>помещением,</w:t>
      </w:r>
      <w:r w:rsidR="009861CE" w:rsidRPr="004514B6">
        <w:rPr>
          <w:color w:val="FF0000"/>
          <w:sz w:val="28"/>
          <w:szCs w:val="28"/>
        </w:rPr>
        <w:t xml:space="preserve"> </w:t>
      </w:r>
      <w:r w:rsidR="00B74D28" w:rsidRPr="004514B6">
        <w:rPr>
          <w:color w:val="FF0000"/>
          <w:sz w:val="28"/>
          <w:szCs w:val="28"/>
        </w:rPr>
        <w:t>которое</w:t>
      </w:r>
      <w:r w:rsidR="009861CE" w:rsidRPr="004514B6">
        <w:rPr>
          <w:color w:val="FF0000"/>
          <w:sz w:val="28"/>
          <w:szCs w:val="28"/>
        </w:rPr>
        <w:t xml:space="preserve"> </w:t>
      </w:r>
      <w:r w:rsidR="00B74D28" w:rsidRPr="004514B6">
        <w:rPr>
          <w:color w:val="FF0000"/>
          <w:sz w:val="28"/>
          <w:szCs w:val="28"/>
        </w:rPr>
        <w:t>следует</w:t>
      </w:r>
      <w:r w:rsidR="009861CE" w:rsidRPr="004514B6">
        <w:rPr>
          <w:color w:val="FF0000"/>
          <w:sz w:val="28"/>
          <w:szCs w:val="28"/>
        </w:rPr>
        <w:t xml:space="preserve"> </w:t>
      </w:r>
      <w:r w:rsidR="00B74D28" w:rsidRPr="004514B6">
        <w:rPr>
          <w:color w:val="FF0000"/>
          <w:sz w:val="28"/>
          <w:szCs w:val="28"/>
        </w:rPr>
        <w:t>предусматривать</w:t>
      </w:r>
      <w:r w:rsidR="009861CE" w:rsidRPr="004514B6">
        <w:rPr>
          <w:color w:val="FF0000"/>
          <w:sz w:val="28"/>
          <w:szCs w:val="28"/>
        </w:rPr>
        <w:t xml:space="preserve"> </w:t>
      </w:r>
      <w:r w:rsidR="00B74D28" w:rsidRPr="004514B6">
        <w:rPr>
          <w:color w:val="FF0000"/>
          <w:sz w:val="28"/>
          <w:szCs w:val="28"/>
        </w:rPr>
        <w:t>при</w:t>
      </w:r>
      <w:r w:rsidR="009861CE" w:rsidRPr="004514B6">
        <w:rPr>
          <w:color w:val="FF0000"/>
          <w:sz w:val="28"/>
          <w:szCs w:val="28"/>
        </w:rPr>
        <w:t xml:space="preserve"> </w:t>
      </w:r>
      <w:r w:rsidR="00B74D28" w:rsidRPr="004514B6">
        <w:rPr>
          <w:color w:val="FF0000"/>
          <w:sz w:val="28"/>
          <w:szCs w:val="28"/>
        </w:rPr>
        <w:t>необходимости</w:t>
      </w:r>
      <w:r w:rsidR="009861CE" w:rsidRPr="004514B6">
        <w:rPr>
          <w:color w:val="FF0000"/>
          <w:sz w:val="28"/>
          <w:szCs w:val="28"/>
        </w:rPr>
        <w:t xml:space="preserve"> </w:t>
      </w:r>
      <w:r w:rsidR="00B74D28" w:rsidRPr="004514B6">
        <w:rPr>
          <w:color w:val="FF0000"/>
          <w:sz w:val="28"/>
          <w:szCs w:val="28"/>
        </w:rPr>
        <w:t>на</w:t>
      </w:r>
      <w:r w:rsidR="009861CE" w:rsidRPr="004514B6">
        <w:rPr>
          <w:color w:val="FF0000"/>
          <w:sz w:val="28"/>
          <w:szCs w:val="28"/>
        </w:rPr>
        <w:t xml:space="preserve"> </w:t>
      </w:r>
      <w:r w:rsidR="00B74D28" w:rsidRPr="004514B6">
        <w:rPr>
          <w:color w:val="FF0000"/>
          <w:sz w:val="28"/>
          <w:szCs w:val="28"/>
        </w:rPr>
        <w:t>водопроводах</w:t>
      </w:r>
      <w:r w:rsidR="009861CE" w:rsidRPr="004514B6">
        <w:rPr>
          <w:color w:val="FF0000"/>
          <w:sz w:val="28"/>
          <w:szCs w:val="28"/>
        </w:rPr>
        <w:t xml:space="preserve"> </w:t>
      </w:r>
      <w:r w:rsidR="00B74D28" w:rsidRPr="004514B6">
        <w:rPr>
          <w:color w:val="FF0000"/>
          <w:sz w:val="28"/>
          <w:szCs w:val="28"/>
        </w:rPr>
        <w:t>I</w:t>
      </w:r>
      <w:r w:rsidR="009861CE" w:rsidRPr="004514B6">
        <w:rPr>
          <w:color w:val="FF0000"/>
          <w:sz w:val="28"/>
          <w:szCs w:val="28"/>
        </w:rPr>
        <w:t xml:space="preserve"> </w:t>
      </w:r>
      <w:r w:rsidR="00B74D28" w:rsidRPr="004514B6">
        <w:rPr>
          <w:color w:val="FF0000"/>
          <w:sz w:val="28"/>
          <w:szCs w:val="28"/>
        </w:rPr>
        <w:t>категории</w:t>
      </w:r>
      <w:r w:rsidR="009861CE" w:rsidRPr="004514B6">
        <w:rPr>
          <w:color w:val="FF0000"/>
          <w:sz w:val="28"/>
          <w:szCs w:val="28"/>
        </w:rPr>
        <w:t xml:space="preserve"> </w:t>
      </w:r>
      <w:r w:rsidR="00B74D28" w:rsidRPr="004514B6">
        <w:rPr>
          <w:color w:val="FF0000"/>
          <w:sz w:val="28"/>
          <w:szCs w:val="28"/>
        </w:rPr>
        <w:t>(</w:t>
      </w:r>
      <w:r w:rsidR="005A2FC0" w:rsidRPr="004514B6">
        <w:rPr>
          <w:color w:val="FF0000"/>
          <w:sz w:val="28"/>
          <w:szCs w:val="28"/>
        </w:rPr>
        <w:t>7.4</w:t>
      </w:r>
      <w:r w:rsidR="00DD66A2" w:rsidRPr="004514B6">
        <w:rPr>
          <w:color w:val="FF0000"/>
          <w:sz w:val="28"/>
          <w:szCs w:val="28"/>
        </w:rPr>
        <w:t>)</w:t>
      </w:r>
      <w:r w:rsidR="00B74D28" w:rsidRPr="004514B6">
        <w:rPr>
          <w:color w:val="FF0000"/>
          <w:sz w:val="28"/>
          <w:szCs w:val="28"/>
        </w:rPr>
        <w:t>.</w:t>
      </w:r>
    </w:p>
    <w:p w14:paraId="734C0422" w14:textId="2502071E" w:rsidR="00B74D28" w:rsidRPr="004514B6" w:rsidRDefault="00B74D28" w:rsidP="00E267D2">
      <w:pPr>
        <w:widowControl/>
        <w:spacing w:before="0" w:after="0"/>
        <w:rPr>
          <w:color w:val="FF0000"/>
          <w:sz w:val="28"/>
          <w:szCs w:val="28"/>
        </w:rPr>
      </w:pPr>
      <w:r w:rsidRPr="004514B6">
        <w:rPr>
          <w:color w:val="FF0000"/>
          <w:sz w:val="28"/>
          <w:szCs w:val="28"/>
        </w:rPr>
        <w:t>Для</w:t>
      </w:r>
      <w:r w:rsidR="009861CE" w:rsidRPr="004514B6">
        <w:rPr>
          <w:color w:val="FF0000"/>
          <w:sz w:val="28"/>
          <w:szCs w:val="28"/>
        </w:rPr>
        <w:t xml:space="preserve"> </w:t>
      </w:r>
      <w:r w:rsidRPr="004514B6">
        <w:rPr>
          <w:color w:val="FF0000"/>
          <w:sz w:val="28"/>
          <w:szCs w:val="28"/>
        </w:rPr>
        <w:t>площадок</w:t>
      </w:r>
      <w:r w:rsidR="009861CE" w:rsidRPr="004514B6">
        <w:rPr>
          <w:color w:val="FF0000"/>
          <w:sz w:val="28"/>
          <w:szCs w:val="28"/>
        </w:rPr>
        <w:t xml:space="preserve"> </w:t>
      </w:r>
      <w:r w:rsidRPr="004514B6">
        <w:rPr>
          <w:color w:val="FF0000"/>
          <w:sz w:val="28"/>
          <w:szCs w:val="28"/>
        </w:rPr>
        <w:t>станций</w:t>
      </w:r>
      <w:r w:rsidR="009861CE" w:rsidRPr="004514B6">
        <w:rPr>
          <w:color w:val="FF0000"/>
          <w:sz w:val="28"/>
          <w:szCs w:val="28"/>
        </w:rPr>
        <w:t xml:space="preserve"> </w:t>
      </w:r>
      <w:r w:rsidRPr="004514B6">
        <w:rPr>
          <w:color w:val="FF0000"/>
          <w:sz w:val="28"/>
          <w:szCs w:val="28"/>
        </w:rPr>
        <w:t>водоподготовки</w:t>
      </w:r>
      <w:r w:rsidR="009861CE" w:rsidRPr="004514B6">
        <w:rPr>
          <w:color w:val="FF0000"/>
          <w:sz w:val="28"/>
          <w:szCs w:val="28"/>
        </w:rPr>
        <w:t xml:space="preserve"> </w:t>
      </w:r>
      <w:r w:rsidRPr="004514B6">
        <w:rPr>
          <w:color w:val="FF0000"/>
          <w:sz w:val="28"/>
          <w:szCs w:val="28"/>
        </w:rPr>
        <w:t>с</w:t>
      </w:r>
      <w:r w:rsidR="009861CE" w:rsidRPr="004514B6">
        <w:rPr>
          <w:color w:val="FF0000"/>
          <w:sz w:val="28"/>
          <w:szCs w:val="28"/>
        </w:rPr>
        <w:t xml:space="preserve"> </w:t>
      </w:r>
      <w:r w:rsidRPr="004514B6">
        <w:rPr>
          <w:color w:val="FF0000"/>
          <w:sz w:val="28"/>
          <w:szCs w:val="28"/>
        </w:rPr>
        <w:t>зоной</w:t>
      </w:r>
      <w:r w:rsidR="009861CE" w:rsidRPr="004514B6">
        <w:rPr>
          <w:color w:val="FF0000"/>
          <w:sz w:val="28"/>
          <w:szCs w:val="28"/>
        </w:rPr>
        <w:t xml:space="preserve"> </w:t>
      </w:r>
      <w:r w:rsidRPr="004514B6">
        <w:rPr>
          <w:color w:val="FF0000"/>
          <w:sz w:val="28"/>
          <w:szCs w:val="28"/>
        </w:rPr>
        <w:t>санитарной</w:t>
      </w:r>
      <w:r w:rsidR="009861CE" w:rsidRPr="004514B6">
        <w:rPr>
          <w:color w:val="FF0000"/>
          <w:sz w:val="28"/>
          <w:szCs w:val="28"/>
        </w:rPr>
        <w:t xml:space="preserve"> </w:t>
      </w:r>
      <w:r w:rsidRPr="004514B6">
        <w:rPr>
          <w:color w:val="FF0000"/>
          <w:sz w:val="28"/>
          <w:szCs w:val="28"/>
        </w:rPr>
        <w:t>охраны</w:t>
      </w:r>
      <w:r w:rsidR="009861CE" w:rsidRPr="004514B6">
        <w:rPr>
          <w:color w:val="FF0000"/>
          <w:sz w:val="28"/>
          <w:szCs w:val="28"/>
        </w:rPr>
        <w:t xml:space="preserve"> </w:t>
      </w:r>
      <w:r w:rsidRPr="004514B6">
        <w:rPr>
          <w:color w:val="FF0000"/>
          <w:sz w:val="28"/>
          <w:szCs w:val="28"/>
        </w:rPr>
        <w:t>первого</w:t>
      </w:r>
      <w:r w:rsidR="009861CE" w:rsidRPr="004514B6">
        <w:rPr>
          <w:color w:val="FF0000"/>
          <w:sz w:val="28"/>
          <w:szCs w:val="28"/>
        </w:rPr>
        <w:t xml:space="preserve"> </w:t>
      </w:r>
      <w:r w:rsidRPr="004514B6">
        <w:rPr>
          <w:color w:val="FF0000"/>
          <w:sz w:val="28"/>
          <w:szCs w:val="28"/>
        </w:rPr>
        <w:t>пояса</w:t>
      </w:r>
      <w:r w:rsidR="009861CE" w:rsidRPr="004514B6">
        <w:rPr>
          <w:color w:val="FF0000"/>
          <w:sz w:val="28"/>
          <w:szCs w:val="28"/>
        </w:rPr>
        <w:t xml:space="preserve"> </w:t>
      </w:r>
      <w:r w:rsidRPr="004514B6">
        <w:rPr>
          <w:color w:val="FF0000"/>
          <w:sz w:val="28"/>
          <w:szCs w:val="28"/>
        </w:rPr>
        <w:t>должен</w:t>
      </w:r>
      <w:r w:rsidR="009861CE" w:rsidRPr="004514B6">
        <w:rPr>
          <w:color w:val="FF0000"/>
          <w:sz w:val="28"/>
          <w:szCs w:val="28"/>
        </w:rPr>
        <w:t xml:space="preserve"> </w:t>
      </w:r>
      <w:r w:rsidRPr="004514B6">
        <w:rPr>
          <w:color w:val="FF0000"/>
          <w:sz w:val="28"/>
          <w:szCs w:val="28"/>
        </w:rPr>
        <w:t>приниматься</w:t>
      </w:r>
      <w:r w:rsidR="009861CE" w:rsidRPr="004514B6">
        <w:rPr>
          <w:color w:val="FF0000"/>
          <w:sz w:val="28"/>
          <w:szCs w:val="28"/>
        </w:rPr>
        <w:t xml:space="preserve"> </w:t>
      </w:r>
      <w:r w:rsidRPr="004514B6">
        <w:rPr>
          <w:color w:val="FF0000"/>
          <w:sz w:val="28"/>
          <w:szCs w:val="28"/>
        </w:rPr>
        <w:t>полный</w:t>
      </w:r>
      <w:r w:rsidR="009861CE" w:rsidRPr="004514B6">
        <w:rPr>
          <w:color w:val="FF0000"/>
          <w:sz w:val="28"/>
          <w:szCs w:val="28"/>
        </w:rPr>
        <w:t xml:space="preserve"> </w:t>
      </w:r>
      <w:r w:rsidRPr="004514B6">
        <w:rPr>
          <w:color w:val="FF0000"/>
          <w:sz w:val="28"/>
          <w:szCs w:val="28"/>
        </w:rPr>
        <w:t>объем</w:t>
      </w:r>
      <w:r w:rsidR="009861CE" w:rsidRPr="004514B6">
        <w:rPr>
          <w:color w:val="FF0000"/>
          <w:sz w:val="28"/>
          <w:szCs w:val="28"/>
        </w:rPr>
        <w:t xml:space="preserve"> </w:t>
      </w:r>
      <w:r w:rsidRPr="004514B6">
        <w:rPr>
          <w:color w:val="FF0000"/>
          <w:sz w:val="28"/>
          <w:szCs w:val="28"/>
        </w:rPr>
        <w:t>технических</w:t>
      </w:r>
      <w:r w:rsidR="009861CE" w:rsidRPr="004514B6">
        <w:rPr>
          <w:color w:val="FF0000"/>
          <w:sz w:val="28"/>
          <w:szCs w:val="28"/>
        </w:rPr>
        <w:t xml:space="preserve"> </w:t>
      </w:r>
      <w:r w:rsidRPr="004514B6">
        <w:rPr>
          <w:color w:val="FF0000"/>
          <w:sz w:val="28"/>
          <w:szCs w:val="28"/>
        </w:rPr>
        <w:t>средств</w:t>
      </w:r>
      <w:r w:rsidR="009861CE" w:rsidRPr="004514B6">
        <w:rPr>
          <w:color w:val="FF0000"/>
          <w:sz w:val="28"/>
          <w:szCs w:val="28"/>
        </w:rPr>
        <w:t xml:space="preserve"> </w:t>
      </w:r>
      <w:r w:rsidRPr="004514B6">
        <w:rPr>
          <w:color w:val="FF0000"/>
          <w:sz w:val="28"/>
          <w:szCs w:val="28"/>
        </w:rPr>
        <w:t>охраны;</w:t>
      </w:r>
      <w:r w:rsidR="009861CE" w:rsidRPr="004514B6">
        <w:rPr>
          <w:color w:val="FF0000"/>
          <w:sz w:val="28"/>
          <w:szCs w:val="28"/>
        </w:rPr>
        <w:t xml:space="preserve"> </w:t>
      </w:r>
      <w:r w:rsidRPr="004514B6">
        <w:rPr>
          <w:color w:val="FF0000"/>
          <w:sz w:val="28"/>
          <w:szCs w:val="28"/>
        </w:rPr>
        <w:t>для</w:t>
      </w:r>
      <w:r w:rsidR="009861CE" w:rsidRPr="004514B6">
        <w:rPr>
          <w:color w:val="FF0000"/>
          <w:sz w:val="28"/>
          <w:szCs w:val="28"/>
        </w:rPr>
        <w:t xml:space="preserve"> </w:t>
      </w:r>
      <w:r w:rsidRPr="004514B6">
        <w:rPr>
          <w:color w:val="FF0000"/>
          <w:sz w:val="28"/>
          <w:szCs w:val="28"/>
        </w:rPr>
        <w:t>площадок</w:t>
      </w:r>
      <w:r w:rsidR="009861CE" w:rsidRPr="004514B6">
        <w:rPr>
          <w:color w:val="FF0000"/>
          <w:sz w:val="28"/>
          <w:szCs w:val="28"/>
        </w:rPr>
        <w:t xml:space="preserve"> </w:t>
      </w:r>
      <w:r w:rsidRPr="004514B6">
        <w:rPr>
          <w:color w:val="FF0000"/>
          <w:sz w:val="28"/>
          <w:szCs w:val="28"/>
        </w:rPr>
        <w:t>станций</w:t>
      </w:r>
      <w:r w:rsidR="009861CE" w:rsidRPr="004514B6">
        <w:rPr>
          <w:color w:val="FF0000"/>
          <w:sz w:val="28"/>
          <w:szCs w:val="28"/>
        </w:rPr>
        <w:t xml:space="preserve"> </w:t>
      </w:r>
      <w:r w:rsidRPr="004514B6">
        <w:rPr>
          <w:color w:val="FF0000"/>
          <w:sz w:val="28"/>
          <w:szCs w:val="28"/>
        </w:rPr>
        <w:t>водоподготовки</w:t>
      </w:r>
      <w:r w:rsidR="009861CE" w:rsidRPr="004514B6">
        <w:rPr>
          <w:color w:val="FF0000"/>
          <w:sz w:val="28"/>
          <w:szCs w:val="28"/>
        </w:rPr>
        <w:t xml:space="preserve"> </w:t>
      </w:r>
      <w:r w:rsidRPr="004514B6">
        <w:rPr>
          <w:color w:val="FF0000"/>
          <w:sz w:val="28"/>
          <w:szCs w:val="28"/>
        </w:rPr>
        <w:t>с</w:t>
      </w:r>
      <w:r w:rsidR="009861CE" w:rsidRPr="004514B6">
        <w:rPr>
          <w:color w:val="FF0000"/>
          <w:sz w:val="28"/>
          <w:szCs w:val="28"/>
        </w:rPr>
        <w:t xml:space="preserve"> </w:t>
      </w:r>
      <w:r w:rsidRPr="004514B6">
        <w:rPr>
          <w:color w:val="FF0000"/>
          <w:sz w:val="28"/>
          <w:szCs w:val="28"/>
        </w:rPr>
        <w:t>напорными</w:t>
      </w:r>
      <w:r w:rsidR="009861CE" w:rsidRPr="004514B6">
        <w:rPr>
          <w:color w:val="FF0000"/>
          <w:sz w:val="28"/>
          <w:szCs w:val="28"/>
        </w:rPr>
        <w:t xml:space="preserve"> </w:t>
      </w:r>
      <w:r w:rsidRPr="004514B6">
        <w:rPr>
          <w:color w:val="FF0000"/>
          <w:sz w:val="28"/>
          <w:szCs w:val="28"/>
        </w:rPr>
        <w:t>фильтрами,</w:t>
      </w:r>
      <w:r w:rsidR="009861CE" w:rsidRPr="004514B6">
        <w:rPr>
          <w:color w:val="FF0000"/>
          <w:sz w:val="28"/>
          <w:szCs w:val="28"/>
        </w:rPr>
        <w:t xml:space="preserve"> </w:t>
      </w:r>
      <w:r w:rsidRPr="004514B6">
        <w:rPr>
          <w:color w:val="FF0000"/>
          <w:sz w:val="28"/>
          <w:szCs w:val="28"/>
        </w:rPr>
        <w:t>насосных</w:t>
      </w:r>
      <w:r w:rsidR="009861CE" w:rsidRPr="004514B6">
        <w:rPr>
          <w:color w:val="FF0000"/>
          <w:sz w:val="28"/>
          <w:szCs w:val="28"/>
        </w:rPr>
        <w:t xml:space="preserve"> </w:t>
      </w:r>
      <w:r w:rsidRPr="004514B6">
        <w:rPr>
          <w:color w:val="FF0000"/>
          <w:sz w:val="28"/>
          <w:szCs w:val="28"/>
        </w:rPr>
        <w:t>станций,</w:t>
      </w:r>
      <w:r w:rsidR="009861CE" w:rsidRPr="004514B6">
        <w:rPr>
          <w:color w:val="FF0000"/>
          <w:sz w:val="28"/>
          <w:szCs w:val="28"/>
        </w:rPr>
        <w:t xml:space="preserve"> </w:t>
      </w:r>
      <w:r w:rsidRPr="004514B6">
        <w:rPr>
          <w:color w:val="FF0000"/>
          <w:sz w:val="28"/>
          <w:szCs w:val="28"/>
        </w:rPr>
        <w:t>резервуаров</w:t>
      </w:r>
      <w:r w:rsidR="009861CE" w:rsidRPr="004514B6">
        <w:rPr>
          <w:color w:val="FF0000"/>
          <w:sz w:val="28"/>
          <w:szCs w:val="28"/>
        </w:rPr>
        <w:t xml:space="preserve"> </w:t>
      </w:r>
      <w:r w:rsidRPr="004514B6">
        <w:rPr>
          <w:color w:val="FF0000"/>
          <w:sz w:val="28"/>
          <w:szCs w:val="28"/>
        </w:rPr>
        <w:t>и</w:t>
      </w:r>
      <w:r w:rsidR="009861CE" w:rsidRPr="004514B6">
        <w:rPr>
          <w:color w:val="FF0000"/>
          <w:sz w:val="28"/>
          <w:szCs w:val="28"/>
        </w:rPr>
        <w:t xml:space="preserve"> </w:t>
      </w:r>
      <w:r w:rsidRPr="004514B6">
        <w:rPr>
          <w:color w:val="FF0000"/>
          <w:sz w:val="28"/>
          <w:szCs w:val="28"/>
        </w:rPr>
        <w:t>водонапорных</w:t>
      </w:r>
      <w:r w:rsidR="009861CE" w:rsidRPr="004514B6">
        <w:rPr>
          <w:color w:val="FF0000"/>
          <w:sz w:val="28"/>
          <w:szCs w:val="28"/>
        </w:rPr>
        <w:t xml:space="preserve"> </w:t>
      </w:r>
      <w:r w:rsidRPr="004514B6">
        <w:rPr>
          <w:color w:val="FF0000"/>
          <w:sz w:val="28"/>
          <w:szCs w:val="28"/>
        </w:rPr>
        <w:t>башен</w:t>
      </w:r>
      <w:r w:rsidR="009861CE" w:rsidRPr="004514B6">
        <w:rPr>
          <w:color w:val="FF0000"/>
          <w:sz w:val="28"/>
          <w:szCs w:val="28"/>
        </w:rPr>
        <w:t xml:space="preserve"> </w:t>
      </w:r>
      <w:r w:rsidR="00AB6243" w:rsidRPr="004514B6">
        <w:rPr>
          <w:color w:val="FF0000"/>
          <w:sz w:val="28"/>
          <w:szCs w:val="28"/>
        </w:rPr>
        <w:t>–</w:t>
      </w:r>
      <w:r w:rsidR="009861CE" w:rsidRPr="004514B6">
        <w:rPr>
          <w:color w:val="FF0000"/>
          <w:sz w:val="28"/>
          <w:szCs w:val="28"/>
        </w:rPr>
        <w:t xml:space="preserve"> </w:t>
      </w:r>
      <w:r w:rsidRPr="004514B6">
        <w:rPr>
          <w:color w:val="FF0000"/>
          <w:sz w:val="28"/>
          <w:szCs w:val="28"/>
        </w:rPr>
        <w:t>ограждение</w:t>
      </w:r>
      <w:r w:rsidR="009861CE" w:rsidRPr="004514B6">
        <w:rPr>
          <w:color w:val="FF0000"/>
          <w:sz w:val="28"/>
          <w:szCs w:val="28"/>
        </w:rPr>
        <w:t xml:space="preserve"> </w:t>
      </w:r>
      <w:r w:rsidRPr="004514B6">
        <w:rPr>
          <w:color w:val="FF0000"/>
          <w:sz w:val="28"/>
          <w:szCs w:val="28"/>
        </w:rPr>
        <w:t>согласно</w:t>
      </w:r>
      <w:r w:rsidR="005A2FC0" w:rsidRPr="004514B6">
        <w:rPr>
          <w:color w:val="FF0000"/>
          <w:sz w:val="28"/>
          <w:szCs w:val="28"/>
        </w:rPr>
        <w:t xml:space="preserve"> 15.4 и</w:t>
      </w:r>
      <w:r w:rsidR="009861CE" w:rsidRPr="004514B6">
        <w:rPr>
          <w:color w:val="FF0000"/>
          <w:sz w:val="28"/>
          <w:szCs w:val="28"/>
        </w:rPr>
        <w:t xml:space="preserve"> </w:t>
      </w:r>
      <w:r w:rsidRPr="004514B6">
        <w:rPr>
          <w:color w:val="FF0000"/>
          <w:sz w:val="28"/>
          <w:szCs w:val="28"/>
        </w:rPr>
        <w:t>охранное</w:t>
      </w:r>
      <w:r w:rsidR="009861CE" w:rsidRPr="004514B6">
        <w:rPr>
          <w:color w:val="FF0000"/>
          <w:sz w:val="28"/>
          <w:szCs w:val="28"/>
        </w:rPr>
        <w:t xml:space="preserve"> </w:t>
      </w:r>
      <w:r w:rsidRPr="004514B6">
        <w:rPr>
          <w:color w:val="FF0000"/>
          <w:sz w:val="28"/>
          <w:szCs w:val="28"/>
        </w:rPr>
        <w:t>освещение;</w:t>
      </w:r>
      <w:r w:rsidR="009861CE" w:rsidRPr="004514B6">
        <w:rPr>
          <w:color w:val="FF0000"/>
          <w:sz w:val="28"/>
          <w:szCs w:val="28"/>
        </w:rPr>
        <w:t xml:space="preserve"> </w:t>
      </w:r>
      <w:r w:rsidRPr="004514B6">
        <w:rPr>
          <w:color w:val="FF0000"/>
          <w:sz w:val="28"/>
          <w:szCs w:val="28"/>
        </w:rPr>
        <w:t>для</w:t>
      </w:r>
      <w:r w:rsidR="009861CE" w:rsidRPr="004514B6">
        <w:rPr>
          <w:color w:val="FF0000"/>
          <w:sz w:val="28"/>
          <w:szCs w:val="28"/>
        </w:rPr>
        <w:t xml:space="preserve"> </w:t>
      </w:r>
      <w:r w:rsidRPr="004514B6">
        <w:rPr>
          <w:color w:val="FF0000"/>
          <w:sz w:val="28"/>
          <w:szCs w:val="28"/>
        </w:rPr>
        <w:t>площадок</w:t>
      </w:r>
      <w:r w:rsidR="009861CE" w:rsidRPr="004514B6">
        <w:rPr>
          <w:color w:val="FF0000"/>
          <w:sz w:val="28"/>
          <w:szCs w:val="28"/>
        </w:rPr>
        <w:t xml:space="preserve"> </w:t>
      </w:r>
      <w:r w:rsidRPr="004514B6">
        <w:rPr>
          <w:color w:val="FF0000"/>
          <w:sz w:val="28"/>
          <w:szCs w:val="28"/>
        </w:rPr>
        <w:t>сооружений</w:t>
      </w:r>
      <w:r w:rsidR="009861CE" w:rsidRPr="004514B6">
        <w:rPr>
          <w:color w:val="FF0000"/>
          <w:sz w:val="28"/>
          <w:szCs w:val="28"/>
        </w:rPr>
        <w:t xml:space="preserve"> </w:t>
      </w:r>
      <w:r w:rsidRPr="004514B6">
        <w:rPr>
          <w:color w:val="FF0000"/>
          <w:sz w:val="28"/>
          <w:szCs w:val="28"/>
        </w:rPr>
        <w:t>забора</w:t>
      </w:r>
      <w:r w:rsidR="009861CE" w:rsidRPr="004514B6">
        <w:rPr>
          <w:color w:val="FF0000"/>
          <w:sz w:val="28"/>
          <w:szCs w:val="28"/>
        </w:rPr>
        <w:t xml:space="preserve"> </w:t>
      </w:r>
      <w:r w:rsidRPr="004514B6">
        <w:rPr>
          <w:color w:val="FF0000"/>
          <w:sz w:val="28"/>
          <w:szCs w:val="28"/>
        </w:rPr>
        <w:t>подземной</w:t>
      </w:r>
      <w:r w:rsidR="009861CE" w:rsidRPr="004514B6">
        <w:rPr>
          <w:color w:val="FF0000"/>
          <w:sz w:val="28"/>
          <w:szCs w:val="28"/>
        </w:rPr>
        <w:t xml:space="preserve"> </w:t>
      </w:r>
      <w:r w:rsidRPr="004514B6">
        <w:rPr>
          <w:color w:val="FF0000"/>
          <w:sz w:val="28"/>
          <w:szCs w:val="28"/>
        </w:rPr>
        <w:t>и</w:t>
      </w:r>
      <w:r w:rsidR="009861CE" w:rsidRPr="004514B6">
        <w:rPr>
          <w:color w:val="FF0000"/>
          <w:sz w:val="28"/>
          <w:szCs w:val="28"/>
        </w:rPr>
        <w:t xml:space="preserve"> </w:t>
      </w:r>
      <w:r w:rsidRPr="004514B6">
        <w:rPr>
          <w:color w:val="FF0000"/>
          <w:sz w:val="28"/>
          <w:szCs w:val="28"/>
        </w:rPr>
        <w:t>поверхностной</w:t>
      </w:r>
      <w:r w:rsidR="009861CE" w:rsidRPr="004514B6">
        <w:rPr>
          <w:color w:val="FF0000"/>
          <w:sz w:val="28"/>
          <w:szCs w:val="28"/>
        </w:rPr>
        <w:t xml:space="preserve"> </w:t>
      </w:r>
      <w:r w:rsidRPr="004514B6">
        <w:rPr>
          <w:color w:val="FF0000"/>
          <w:sz w:val="28"/>
          <w:szCs w:val="28"/>
        </w:rPr>
        <w:t>воды</w:t>
      </w:r>
      <w:r w:rsidR="009861CE" w:rsidRPr="004514B6">
        <w:rPr>
          <w:color w:val="FF0000"/>
          <w:sz w:val="28"/>
          <w:szCs w:val="28"/>
        </w:rPr>
        <w:t xml:space="preserve"> </w:t>
      </w:r>
      <w:r w:rsidRPr="004514B6">
        <w:rPr>
          <w:color w:val="FF0000"/>
          <w:sz w:val="28"/>
          <w:szCs w:val="28"/>
        </w:rPr>
        <w:t>и</w:t>
      </w:r>
      <w:r w:rsidR="009861CE" w:rsidRPr="004514B6">
        <w:rPr>
          <w:color w:val="FF0000"/>
          <w:sz w:val="28"/>
          <w:szCs w:val="28"/>
        </w:rPr>
        <w:t xml:space="preserve"> </w:t>
      </w:r>
      <w:r w:rsidRPr="004514B6">
        <w:rPr>
          <w:color w:val="FF0000"/>
          <w:sz w:val="28"/>
          <w:szCs w:val="28"/>
        </w:rPr>
        <w:t>насосных</w:t>
      </w:r>
      <w:r w:rsidR="009861CE" w:rsidRPr="004514B6">
        <w:rPr>
          <w:color w:val="FF0000"/>
          <w:sz w:val="28"/>
          <w:szCs w:val="28"/>
        </w:rPr>
        <w:t xml:space="preserve"> </w:t>
      </w:r>
      <w:r w:rsidRPr="004514B6">
        <w:rPr>
          <w:color w:val="FF0000"/>
          <w:sz w:val="28"/>
          <w:szCs w:val="28"/>
        </w:rPr>
        <w:t>станций</w:t>
      </w:r>
      <w:r w:rsidR="009861CE" w:rsidRPr="004514B6">
        <w:rPr>
          <w:color w:val="FF0000"/>
          <w:sz w:val="28"/>
          <w:szCs w:val="28"/>
        </w:rPr>
        <w:t xml:space="preserve"> </w:t>
      </w:r>
      <w:r w:rsidRPr="004514B6">
        <w:rPr>
          <w:color w:val="FF0000"/>
          <w:sz w:val="28"/>
          <w:szCs w:val="28"/>
        </w:rPr>
        <w:t>первого</w:t>
      </w:r>
      <w:r w:rsidR="009861CE" w:rsidRPr="004514B6">
        <w:rPr>
          <w:color w:val="FF0000"/>
          <w:sz w:val="28"/>
          <w:szCs w:val="28"/>
        </w:rPr>
        <w:t xml:space="preserve"> </w:t>
      </w:r>
      <w:r w:rsidRPr="004514B6">
        <w:rPr>
          <w:color w:val="FF0000"/>
          <w:sz w:val="28"/>
          <w:szCs w:val="28"/>
        </w:rPr>
        <w:t>подъема,</w:t>
      </w:r>
      <w:r w:rsidR="009861CE" w:rsidRPr="004514B6">
        <w:rPr>
          <w:color w:val="FF0000"/>
          <w:sz w:val="28"/>
          <w:szCs w:val="28"/>
        </w:rPr>
        <w:t xml:space="preserve"> </w:t>
      </w:r>
      <w:r w:rsidRPr="004514B6">
        <w:rPr>
          <w:color w:val="FF0000"/>
          <w:sz w:val="28"/>
          <w:szCs w:val="28"/>
        </w:rPr>
        <w:t>а</w:t>
      </w:r>
      <w:r w:rsidR="009861CE" w:rsidRPr="004514B6">
        <w:rPr>
          <w:color w:val="FF0000"/>
          <w:sz w:val="28"/>
          <w:szCs w:val="28"/>
        </w:rPr>
        <w:t xml:space="preserve"> </w:t>
      </w:r>
      <w:r w:rsidRPr="004514B6">
        <w:rPr>
          <w:color w:val="FF0000"/>
          <w:sz w:val="28"/>
          <w:szCs w:val="28"/>
        </w:rPr>
        <w:t>также</w:t>
      </w:r>
      <w:r w:rsidR="009861CE" w:rsidRPr="004514B6">
        <w:rPr>
          <w:color w:val="FF0000"/>
          <w:sz w:val="28"/>
          <w:szCs w:val="28"/>
        </w:rPr>
        <w:t xml:space="preserve"> </w:t>
      </w:r>
      <w:r w:rsidRPr="004514B6">
        <w:rPr>
          <w:color w:val="FF0000"/>
          <w:sz w:val="28"/>
          <w:szCs w:val="28"/>
        </w:rPr>
        <w:t>для</w:t>
      </w:r>
      <w:r w:rsidR="009861CE" w:rsidRPr="004514B6">
        <w:rPr>
          <w:color w:val="FF0000"/>
          <w:sz w:val="28"/>
          <w:szCs w:val="28"/>
        </w:rPr>
        <w:t xml:space="preserve"> </w:t>
      </w:r>
      <w:r w:rsidRPr="004514B6">
        <w:rPr>
          <w:color w:val="FF0000"/>
          <w:sz w:val="28"/>
          <w:szCs w:val="28"/>
        </w:rPr>
        <w:t>площадок</w:t>
      </w:r>
      <w:r w:rsidR="009861CE" w:rsidRPr="004514B6">
        <w:rPr>
          <w:color w:val="FF0000"/>
          <w:sz w:val="28"/>
          <w:szCs w:val="28"/>
        </w:rPr>
        <w:t xml:space="preserve"> </w:t>
      </w:r>
      <w:r w:rsidRPr="004514B6">
        <w:rPr>
          <w:color w:val="FF0000"/>
          <w:sz w:val="28"/>
          <w:szCs w:val="28"/>
        </w:rPr>
        <w:t>станций</w:t>
      </w:r>
      <w:r w:rsidR="009861CE" w:rsidRPr="004514B6">
        <w:rPr>
          <w:color w:val="FF0000"/>
          <w:sz w:val="28"/>
          <w:szCs w:val="28"/>
        </w:rPr>
        <w:t xml:space="preserve"> </w:t>
      </w:r>
      <w:r w:rsidRPr="004514B6">
        <w:rPr>
          <w:color w:val="FF0000"/>
          <w:sz w:val="28"/>
          <w:szCs w:val="28"/>
        </w:rPr>
        <w:t>водоподготовки,</w:t>
      </w:r>
      <w:r w:rsidR="009861CE" w:rsidRPr="004514B6">
        <w:rPr>
          <w:color w:val="FF0000"/>
          <w:sz w:val="28"/>
          <w:szCs w:val="28"/>
        </w:rPr>
        <w:t xml:space="preserve"> </w:t>
      </w:r>
      <w:r w:rsidRPr="004514B6">
        <w:rPr>
          <w:color w:val="FF0000"/>
          <w:sz w:val="28"/>
          <w:szCs w:val="28"/>
        </w:rPr>
        <w:t>насосных</w:t>
      </w:r>
      <w:r w:rsidR="009861CE" w:rsidRPr="004514B6">
        <w:rPr>
          <w:color w:val="FF0000"/>
          <w:sz w:val="28"/>
          <w:szCs w:val="28"/>
        </w:rPr>
        <w:t xml:space="preserve"> </w:t>
      </w:r>
      <w:r w:rsidRPr="004514B6">
        <w:rPr>
          <w:color w:val="FF0000"/>
          <w:sz w:val="28"/>
          <w:szCs w:val="28"/>
        </w:rPr>
        <w:t>станций,</w:t>
      </w:r>
      <w:r w:rsidR="009861CE" w:rsidRPr="004514B6">
        <w:rPr>
          <w:color w:val="FF0000"/>
          <w:sz w:val="28"/>
          <w:szCs w:val="28"/>
        </w:rPr>
        <w:t xml:space="preserve"> </w:t>
      </w:r>
      <w:r w:rsidRPr="004514B6">
        <w:rPr>
          <w:color w:val="FF0000"/>
          <w:sz w:val="28"/>
          <w:szCs w:val="28"/>
        </w:rPr>
        <w:t>резервуаров</w:t>
      </w:r>
      <w:r w:rsidR="009861CE" w:rsidRPr="004514B6">
        <w:rPr>
          <w:color w:val="FF0000"/>
          <w:sz w:val="28"/>
          <w:szCs w:val="28"/>
        </w:rPr>
        <w:t xml:space="preserve"> </w:t>
      </w:r>
      <w:r w:rsidRPr="004514B6">
        <w:rPr>
          <w:color w:val="FF0000"/>
          <w:sz w:val="28"/>
          <w:szCs w:val="28"/>
        </w:rPr>
        <w:t>и</w:t>
      </w:r>
      <w:r w:rsidR="009861CE" w:rsidRPr="004514B6">
        <w:rPr>
          <w:color w:val="FF0000"/>
          <w:sz w:val="28"/>
          <w:szCs w:val="28"/>
        </w:rPr>
        <w:t xml:space="preserve"> </w:t>
      </w:r>
      <w:r w:rsidRPr="004514B6">
        <w:rPr>
          <w:color w:val="FF0000"/>
          <w:sz w:val="28"/>
          <w:szCs w:val="28"/>
        </w:rPr>
        <w:t>водонапорных</w:t>
      </w:r>
      <w:r w:rsidR="009861CE" w:rsidRPr="004514B6">
        <w:rPr>
          <w:color w:val="FF0000"/>
          <w:sz w:val="28"/>
          <w:szCs w:val="28"/>
        </w:rPr>
        <w:t xml:space="preserve"> </w:t>
      </w:r>
      <w:r w:rsidRPr="004514B6">
        <w:rPr>
          <w:color w:val="FF0000"/>
          <w:sz w:val="28"/>
          <w:szCs w:val="28"/>
        </w:rPr>
        <w:t>башен,</w:t>
      </w:r>
      <w:r w:rsidR="009861CE" w:rsidRPr="004514B6">
        <w:rPr>
          <w:color w:val="FF0000"/>
          <w:sz w:val="28"/>
          <w:szCs w:val="28"/>
        </w:rPr>
        <w:t xml:space="preserve"> </w:t>
      </w:r>
      <w:r w:rsidRPr="004514B6">
        <w:rPr>
          <w:color w:val="FF0000"/>
          <w:sz w:val="28"/>
          <w:szCs w:val="28"/>
        </w:rPr>
        <w:t>размещаемых</w:t>
      </w:r>
      <w:r w:rsidR="009861CE" w:rsidRPr="004514B6">
        <w:rPr>
          <w:color w:val="FF0000"/>
          <w:sz w:val="28"/>
          <w:szCs w:val="28"/>
        </w:rPr>
        <w:t xml:space="preserve"> </w:t>
      </w:r>
      <w:r w:rsidRPr="004514B6">
        <w:rPr>
          <w:color w:val="FF0000"/>
          <w:sz w:val="28"/>
          <w:szCs w:val="28"/>
        </w:rPr>
        <w:t>на</w:t>
      </w:r>
      <w:r w:rsidR="009861CE" w:rsidRPr="004514B6">
        <w:rPr>
          <w:color w:val="FF0000"/>
          <w:sz w:val="28"/>
          <w:szCs w:val="28"/>
        </w:rPr>
        <w:t xml:space="preserve"> </w:t>
      </w:r>
      <w:r w:rsidRPr="004514B6">
        <w:rPr>
          <w:color w:val="FF0000"/>
          <w:sz w:val="28"/>
          <w:szCs w:val="28"/>
        </w:rPr>
        <w:t>предприятиях,</w:t>
      </w:r>
      <w:r w:rsidR="009861CE" w:rsidRPr="004514B6">
        <w:rPr>
          <w:color w:val="FF0000"/>
          <w:sz w:val="28"/>
          <w:szCs w:val="28"/>
        </w:rPr>
        <w:t xml:space="preserve"> </w:t>
      </w:r>
      <w:r w:rsidRPr="004514B6">
        <w:rPr>
          <w:color w:val="FF0000"/>
          <w:sz w:val="28"/>
          <w:szCs w:val="28"/>
        </w:rPr>
        <w:t>территория</w:t>
      </w:r>
      <w:r w:rsidR="009861CE" w:rsidRPr="004514B6">
        <w:rPr>
          <w:color w:val="FF0000"/>
          <w:sz w:val="28"/>
          <w:szCs w:val="28"/>
        </w:rPr>
        <w:t xml:space="preserve"> </w:t>
      </w:r>
      <w:r w:rsidRPr="004514B6">
        <w:rPr>
          <w:color w:val="FF0000"/>
          <w:sz w:val="28"/>
          <w:szCs w:val="28"/>
        </w:rPr>
        <w:t>которых</w:t>
      </w:r>
      <w:r w:rsidR="009861CE" w:rsidRPr="004514B6">
        <w:rPr>
          <w:color w:val="FF0000"/>
          <w:sz w:val="28"/>
          <w:szCs w:val="28"/>
        </w:rPr>
        <w:t xml:space="preserve"> </w:t>
      </w:r>
      <w:r w:rsidRPr="004514B6">
        <w:rPr>
          <w:color w:val="FF0000"/>
          <w:sz w:val="28"/>
          <w:szCs w:val="28"/>
        </w:rPr>
        <w:t>имеет</w:t>
      </w:r>
      <w:r w:rsidR="009861CE" w:rsidRPr="004514B6">
        <w:rPr>
          <w:color w:val="FF0000"/>
          <w:sz w:val="28"/>
          <w:szCs w:val="28"/>
        </w:rPr>
        <w:t xml:space="preserve"> </w:t>
      </w:r>
      <w:r w:rsidRPr="004514B6">
        <w:rPr>
          <w:color w:val="FF0000"/>
          <w:sz w:val="28"/>
          <w:szCs w:val="28"/>
        </w:rPr>
        <w:t>ограждение</w:t>
      </w:r>
      <w:r w:rsidR="009861CE" w:rsidRPr="004514B6">
        <w:rPr>
          <w:color w:val="FF0000"/>
          <w:sz w:val="28"/>
          <w:szCs w:val="28"/>
        </w:rPr>
        <w:t xml:space="preserve"> </w:t>
      </w:r>
      <w:r w:rsidRPr="004514B6">
        <w:rPr>
          <w:color w:val="FF0000"/>
          <w:sz w:val="28"/>
          <w:szCs w:val="28"/>
        </w:rPr>
        <w:t>и</w:t>
      </w:r>
      <w:r w:rsidR="009861CE" w:rsidRPr="004514B6">
        <w:rPr>
          <w:color w:val="FF0000"/>
          <w:sz w:val="28"/>
          <w:szCs w:val="28"/>
        </w:rPr>
        <w:t xml:space="preserve"> </w:t>
      </w:r>
      <w:r w:rsidRPr="004514B6">
        <w:rPr>
          <w:color w:val="FF0000"/>
          <w:sz w:val="28"/>
          <w:szCs w:val="28"/>
        </w:rPr>
        <w:t>сторожевую</w:t>
      </w:r>
      <w:r w:rsidR="009861CE" w:rsidRPr="004514B6">
        <w:rPr>
          <w:color w:val="FF0000"/>
          <w:sz w:val="28"/>
          <w:szCs w:val="28"/>
        </w:rPr>
        <w:t xml:space="preserve"> </w:t>
      </w:r>
      <w:r w:rsidRPr="004514B6">
        <w:rPr>
          <w:color w:val="FF0000"/>
          <w:sz w:val="28"/>
          <w:szCs w:val="28"/>
        </w:rPr>
        <w:t>охрану,</w:t>
      </w:r>
      <w:r w:rsidR="009861CE" w:rsidRPr="004514B6">
        <w:rPr>
          <w:color w:val="FF0000"/>
          <w:sz w:val="28"/>
          <w:szCs w:val="28"/>
        </w:rPr>
        <w:t xml:space="preserve"> </w:t>
      </w:r>
      <w:r w:rsidRPr="004514B6">
        <w:rPr>
          <w:color w:val="FF0000"/>
          <w:sz w:val="28"/>
          <w:szCs w:val="28"/>
        </w:rPr>
        <w:t>–</w:t>
      </w:r>
      <w:r w:rsidR="009861CE" w:rsidRPr="004514B6">
        <w:rPr>
          <w:color w:val="FF0000"/>
          <w:sz w:val="28"/>
          <w:szCs w:val="28"/>
        </w:rPr>
        <w:t xml:space="preserve"> </w:t>
      </w:r>
      <w:r w:rsidRPr="004514B6">
        <w:rPr>
          <w:color w:val="FF0000"/>
          <w:sz w:val="28"/>
          <w:szCs w:val="28"/>
        </w:rPr>
        <w:t>ограждение,</w:t>
      </w:r>
      <w:r w:rsidR="009861CE" w:rsidRPr="004514B6">
        <w:rPr>
          <w:color w:val="FF0000"/>
          <w:sz w:val="28"/>
          <w:szCs w:val="28"/>
        </w:rPr>
        <w:t xml:space="preserve"> </w:t>
      </w:r>
      <w:r w:rsidRPr="004514B6">
        <w:rPr>
          <w:color w:val="FF0000"/>
          <w:sz w:val="28"/>
          <w:szCs w:val="28"/>
        </w:rPr>
        <w:t>предусмотренное</w:t>
      </w:r>
      <w:r w:rsidR="009861CE" w:rsidRPr="004514B6">
        <w:rPr>
          <w:color w:val="FF0000"/>
          <w:sz w:val="28"/>
          <w:szCs w:val="28"/>
        </w:rPr>
        <w:t xml:space="preserve"> </w:t>
      </w:r>
      <w:r w:rsidR="005A2FC0" w:rsidRPr="004514B6">
        <w:rPr>
          <w:color w:val="FF0000"/>
          <w:sz w:val="28"/>
          <w:szCs w:val="28"/>
        </w:rPr>
        <w:t xml:space="preserve"> 15.4.</w:t>
      </w:r>
    </w:p>
    <w:p w14:paraId="0ED7B616" w14:textId="281EABAE" w:rsidR="007D01D6" w:rsidRPr="004514B6" w:rsidRDefault="00945D67" w:rsidP="00BE4AA0">
      <w:pPr>
        <w:widowControl/>
        <w:spacing w:before="0" w:after="0"/>
        <w:rPr>
          <w:color w:val="FF0000"/>
          <w:sz w:val="28"/>
          <w:szCs w:val="28"/>
        </w:rPr>
      </w:pPr>
      <w:r w:rsidRPr="004514B6">
        <w:rPr>
          <w:color w:val="FF0000"/>
          <w:sz w:val="28"/>
          <w:szCs w:val="28"/>
        </w:rPr>
        <w:t>Обязательные</w:t>
      </w:r>
      <w:r w:rsidR="009861CE" w:rsidRPr="004514B6">
        <w:rPr>
          <w:color w:val="FF0000"/>
          <w:sz w:val="28"/>
          <w:szCs w:val="28"/>
        </w:rPr>
        <w:t xml:space="preserve"> </w:t>
      </w:r>
      <w:r w:rsidRPr="004514B6">
        <w:rPr>
          <w:color w:val="FF0000"/>
          <w:sz w:val="28"/>
          <w:szCs w:val="28"/>
        </w:rPr>
        <w:t>для</w:t>
      </w:r>
      <w:r w:rsidR="009861CE" w:rsidRPr="004514B6">
        <w:rPr>
          <w:color w:val="FF0000"/>
          <w:sz w:val="28"/>
          <w:szCs w:val="28"/>
        </w:rPr>
        <w:t xml:space="preserve"> </w:t>
      </w:r>
      <w:r w:rsidRPr="004514B6">
        <w:rPr>
          <w:color w:val="FF0000"/>
          <w:sz w:val="28"/>
          <w:szCs w:val="28"/>
        </w:rPr>
        <w:t>выполнения</w:t>
      </w:r>
      <w:r w:rsidR="009861CE" w:rsidRPr="004514B6">
        <w:rPr>
          <w:color w:val="FF0000"/>
          <w:sz w:val="28"/>
          <w:szCs w:val="28"/>
        </w:rPr>
        <w:t xml:space="preserve"> </w:t>
      </w:r>
      <w:r w:rsidRPr="004514B6">
        <w:rPr>
          <w:color w:val="FF0000"/>
          <w:sz w:val="28"/>
          <w:szCs w:val="28"/>
        </w:rPr>
        <w:t>мероприятия</w:t>
      </w:r>
      <w:r w:rsidR="009861CE" w:rsidRPr="004514B6">
        <w:rPr>
          <w:color w:val="FF0000"/>
          <w:sz w:val="28"/>
          <w:szCs w:val="28"/>
        </w:rPr>
        <w:t xml:space="preserve"> </w:t>
      </w:r>
      <w:r w:rsidRPr="004514B6">
        <w:rPr>
          <w:color w:val="FF0000"/>
          <w:sz w:val="28"/>
          <w:szCs w:val="28"/>
        </w:rPr>
        <w:t>по</w:t>
      </w:r>
      <w:r w:rsidR="009861CE" w:rsidRPr="004514B6">
        <w:rPr>
          <w:color w:val="FF0000"/>
          <w:sz w:val="28"/>
          <w:szCs w:val="28"/>
        </w:rPr>
        <w:t xml:space="preserve"> </w:t>
      </w:r>
      <w:r w:rsidRPr="004514B6">
        <w:rPr>
          <w:color w:val="FF0000"/>
          <w:sz w:val="28"/>
          <w:szCs w:val="28"/>
        </w:rPr>
        <w:t>обеспечению</w:t>
      </w:r>
      <w:r w:rsidR="009861CE" w:rsidRPr="004514B6">
        <w:rPr>
          <w:color w:val="FF0000"/>
          <w:sz w:val="28"/>
          <w:szCs w:val="28"/>
        </w:rPr>
        <w:t xml:space="preserve"> </w:t>
      </w:r>
      <w:r w:rsidRPr="004514B6">
        <w:rPr>
          <w:color w:val="FF0000"/>
          <w:sz w:val="28"/>
          <w:szCs w:val="28"/>
        </w:rPr>
        <w:t>антитеррористической</w:t>
      </w:r>
      <w:r w:rsidR="009861CE" w:rsidRPr="004514B6">
        <w:rPr>
          <w:color w:val="FF0000"/>
          <w:sz w:val="28"/>
          <w:szCs w:val="28"/>
        </w:rPr>
        <w:t xml:space="preserve"> </w:t>
      </w:r>
      <w:r w:rsidRPr="004514B6">
        <w:rPr>
          <w:color w:val="FF0000"/>
          <w:sz w:val="28"/>
          <w:szCs w:val="28"/>
        </w:rPr>
        <w:t>защищенности</w:t>
      </w:r>
      <w:r w:rsidR="009861CE" w:rsidRPr="004514B6">
        <w:rPr>
          <w:color w:val="FF0000"/>
          <w:sz w:val="28"/>
          <w:szCs w:val="28"/>
        </w:rPr>
        <w:t xml:space="preserve"> </w:t>
      </w:r>
      <w:r w:rsidRPr="004514B6">
        <w:rPr>
          <w:color w:val="FF0000"/>
          <w:sz w:val="28"/>
          <w:szCs w:val="28"/>
        </w:rPr>
        <w:t>объектов</w:t>
      </w:r>
      <w:r w:rsidR="009861CE" w:rsidRPr="004514B6">
        <w:rPr>
          <w:color w:val="FF0000"/>
          <w:sz w:val="28"/>
          <w:szCs w:val="28"/>
        </w:rPr>
        <w:t xml:space="preserve"> </w:t>
      </w:r>
      <w:r w:rsidRPr="004514B6">
        <w:rPr>
          <w:color w:val="FF0000"/>
          <w:sz w:val="28"/>
          <w:szCs w:val="28"/>
        </w:rPr>
        <w:t>водоснабжения,</w:t>
      </w:r>
      <w:r w:rsidR="009861CE" w:rsidRPr="004514B6">
        <w:rPr>
          <w:color w:val="FF0000"/>
          <w:sz w:val="28"/>
          <w:szCs w:val="28"/>
        </w:rPr>
        <w:t xml:space="preserve"> </w:t>
      </w:r>
      <w:r w:rsidRPr="004514B6">
        <w:rPr>
          <w:color w:val="FF0000"/>
          <w:sz w:val="28"/>
          <w:szCs w:val="28"/>
        </w:rPr>
        <w:t>включая</w:t>
      </w:r>
      <w:r w:rsidR="009861CE" w:rsidRPr="004514B6">
        <w:rPr>
          <w:color w:val="FF0000"/>
          <w:sz w:val="28"/>
          <w:szCs w:val="28"/>
        </w:rPr>
        <w:t xml:space="preserve"> </w:t>
      </w:r>
      <w:r w:rsidRPr="004514B6">
        <w:rPr>
          <w:color w:val="FF0000"/>
          <w:sz w:val="28"/>
          <w:szCs w:val="28"/>
        </w:rPr>
        <w:t>вопросы</w:t>
      </w:r>
      <w:r w:rsidR="009861CE" w:rsidRPr="004514B6">
        <w:rPr>
          <w:color w:val="FF0000"/>
          <w:sz w:val="28"/>
          <w:szCs w:val="28"/>
        </w:rPr>
        <w:t xml:space="preserve"> </w:t>
      </w:r>
      <w:r w:rsidRPr="004514B6">
        <w:rPr>
          <w:color w:val="FF0000"/>
          <w:sz w:val="28"/>
          <w:szCs w:val="28"/>
        </w:rPr>
        <w:t>их</w:t>
      </w:r>
      <w:r w:rsidR="009861CE" w:rsidRPr="004514B6">
        <w:rPr>
          <w:color w:val="FF0000"/>
          <w:sz w:val="28"/>
          <w:szCs w:val="28"/>
        </w:rPr>
        <w:t xml:space="preserve"> </w:t>
      </w:r>
      <w:r w:rsidRPr="004514B6">
        <w:rPr>
          <w:color w:val="FF0000"/>
          <w:sz w:val="28"/>
          <w:szCs w:val="28"/>
        </w:rPr>
        <w:t>категорирования,</w:t>
      </w:r>
      <w:r w:rsidR="009861CE" w:rsidRPr="004514B6">
        <w:rPr>
          <w:color w:val="FF0000"/>
          <w:sz w:val="28"/>
          <w:szCs w:val="28"/>
        </w:rPr>
        <w:t xml:space="preserve"> </w:t>
      </w:r>
      <w:r w:rsidRPr="004514B6">
        <w:rPr>
          <w:color w:val="FF0000"/>
          <w:sz w:val="28"/>
          <w:szCs w:val="28"/>
        </w:rPr>
        <w:t>охраны,</w:t>
      </w:r>
      <w:r w:rsidR="009861CE" w:rsidRPr="004514B6">
        <w:rPr>
          <w:color w:val="FF0000"/>
          <w:sz w:val="28"/>
          <w:szCs w:val="28"/>
        </w:rPr>
        <w:t xml:space="preserve"> </w:t>
      </w:r>
      <w:r w:rsidRPr="004514B6">
        <w:rPr>
          <w:color w:val="FF0000"/>
          <w:sz w:val="28"/>
          <w:szCs w:val="28"/>
        </w:rPr>
        <w:t>оборудования</w:t>
      </w:r>
      <w:r w:rsidR="009861CE" w:rsidRPr="004514B6">
        <w:rPr>
          <w:color w:val="FF0000"/>
          <w:sz w:val="28"/>
          <w:szCs w:val="28"/>
        </w:rPr>
        <w:t xml:space="preserve"> </w:t>
      </w:r>
      <w:r w:rsidRPr="004514B6">
        <w:rPr>
          <w:color w:val="FF0000"/>
          <w:sz w:val="28"/>
          <w:szCs w:val="28"/>
        </w:rPr>
        <w:t>инженерно-техническими</w:t>
      </w:r>
      <w:r w:rsidR="009861CE" w:rsidRPr="004514B6">
        <w:rPr>
          <w:color w:val="FF0000"/>
          <w:sz w:val="28"/>
          <w:szCs w:val="28"/>
        </w:rPr>
        <w:t xml:space="preserve"> </w:t>
      </w:r>
      <w:r w:rsidRPr="004514B6">
        <w:rPr>
          <w:color w:val="FF0000"/>
          <w:sz w:val="28"/>
          <w:szCs w:val="28"/>
        </w:rPr>
        <w:t>средствами</w:t>
      </w:r>
      <w:r w:rsidR="009861CE" w:rsidRPr="004514B6">
        <w:rPr>
          <w:color w:val="FF0000"/>
          <w:sz w:val="28"/>
          <w:szCs w:val="28"/>
        </w:rPr>
        <w:t xml:space="preserve"> </w:t>
      </w:r>
      <w:r w:rsidRPr="004514B6">
        <w:rPr>
          <w:color w:val="FF0000"/>
          <w:sz w:val="28"/>
          <w:szCs w:val="28"/>
        </w:rPr>
        <w:t>охраны,</w:t>
      </w:r>
      <w:r w:rsidR="009861CE" w:rsidRPr="004514B6">
        <w:rPr>
          <w:color w:val="FF0000"/>
          <w:sz w:val="28"/>
          <w:szCs w:val="28"/>
        </w:rPr>
        <w:t xml:space="preserve"> </w:t>
      </w:r>
      <w:r w:rsidRPr="004514B6">
        <w:rPr>
          <w:color w:val="FF0000"/>
          <w:sz w:val="28"/>
          <w:szCs w:val="28"/>
        </w:rPr>
        <w:t>информирования</w:t>
      </w:r>
      <w:r w:rsidR="009861CE" w:rsidRPr="004514B6">
        <w:rPr>
          <w:color w:val="FF0000"/>
          <w:sz w:val="28"/>
          <w:szCs w:val="28"/>
        </w:rPr>
        <w:t xml:space="preserve"> </w:t>
      </w:r>
      <w:r w:rsidRPr="004514B6">
        <w:rPr>
          <w:color w:val="FF0000"/>
          <w:sz w:val="28"/>
          <w:szCs w:val="28"/>
        </w:rPr>
        <w:t>об</w:t>
      </w:r>
      <w:r w:rsidR="009861CE" w:rsidRPr="004514B6">
        <w:rPr>
          <w:color w:val="FF0000"/>
          <w:sz w:val="28"/>
          <w:szCs w:val="28"/>
        </w:rPr>
        <w:t xml:space="preserve"> </w:t>
      </w:r>
      <w:r w:rsidRPr="004514B6">
        <w:rPr>
          <w:color w:val="FF0000"/>
          <w:sz w:val="28"/>
          <w:szCs w:val="28"/>
        </w:rPr>
        <w:t>угрозе</w:t>
      </w:r>
      <w:r w:rsidR="009861CE" w:rsidRPr="004514B6">
        <w:rPr>
          <w:color w:val="FF0000"/>
          <w:sz w:val="28"/>
          <w:szCs w:val="28"/>
        </w:rPr>
        <w:t xml:space="preserve"> </w:t>
      </w:r>
      <w:r w:rsidRPr="004514B6">
        <w:rPr>
          <w:color w:val="FF0000"/>
          <w:sz w:val="28"/>
          <w:szCs w:val="28"/>
        </w:rPr>
        <w:t>совершения</w:t>
      </w:r>
      <w:r w:rsidR="009861CE" w:rsidRPr="004514B6">
        <w:rPr>
          <w:color w:val="FF0000"/>
          <w:sz w:val="28"/>
          <w:szCs w:val="28"/>
        </w:rPr>
        <w:t xml:space="preserve"> </w:t>
      </w:r>
      <w:r w:rsidRPr="004514B6">
        <w:rPr>
          <w:color w:val="FF0000"/>
          <w:sz w:val="28"/>
          <w:szCs w:val="28"/>
        </w:rPr>
        <w:t>или</w:t>
      </w:r>
      <w:r w:rsidR="009861CE" w:rsidRPr="004514B6">
        <w:rPr>
          <w:color w:val="FF0000"/>
          <w:sz w:val="28"/>
          <w:szCs w:val="28"/>
        </w:rPr>
        <w:t xml:space="preserve"> </w:t>
      </w:r>
      <w:r w:rsidRPr="004514B6">
        <w:rPr>
          <w:color w:val="FF0000"/>
          <w:sz w:val="28"/>
          <w:szCs w:val="28"/>
        </w:rPr>
        <w:t>о</w:t>
      </w:r>
      <w:r w:rsidR="009861CE" w:rsidRPr="004514B6">
        <w:rPr>
          <w:color w:val="FF0000"/>
          <w:sz w:val="28"/>
          <w:szCs w:val="28"/>
        </w:rPr>
        <w:t xml:space="preserve"> </w:t>
      </w:r>
      <w:r w:rsidRPr="004514B6">
        <w:rPr>
          <w:color w:val="FF0000"/>
          <w:sz w:val="28"/>
          <w:szCs w:val="28"/>
        </w:rPr>
        <w:t>совершении</w:t>
      </w:r>
      <w:r w:rsidR="009861CE" w:rsidRPr="004514B6">
        <w:rPr>
          <w:color w:val="FF0000"/>
          <w:sz w:val="28"/>
          <w:szCs w:val="28"/>
        </w:rPr>
        <w:t xml:space="preserve"> </w:t>
      </w:r>
      <w:r w:rsidRPr="004514B6">
        <w:rPr>
          <w:color w:val="FF0000"/>
          <w:sz w:val="28"/>
          <w:szCs w:val="28"/>
        </w:rPr>
        <w:t>террористических</w:t>
      </w:r>
      <w:r w:rsidR="009861CE" w:rsidRPr="004514B6">
        <w:rPr>
          <w:color w:val="FF0000"/>
          <w:sz w:val="28"/>
          <w:szCs w:val="28"/>
        </w:rPr>
        <w:t xml:space="preserve"> </w:t>
      </w:r>
      <w:r w:rsidRPr="004514B6">
        <w:rPr>
          <w:color w:val="FF0000"/>
          <w:sz w:val="28"/>
          <w:szCs w:val="28"/>
        </w:rPr>
        <w:t>актов</w:t>
      </w:r>
      <w:r w:rsidR="009861CE" w:rsidRPr="004514B6">
        <w:rPr>
          <w:color w:val="FF0000"/>
          <w:sz w:val="28"/>
          <w:szCs w:val="28"/>
        </w:rPr>
        <w:t xml:space="preserve"> </w:t>
      </w:r>
      <w:r w:rsidRPr="004514B6">
        <w:rPr>
          <w:color w:val="FF0000"/>
          <w:sz w:val="28"/>
          <w:szCs w:val="28"/>
        </w:rPr>
        <w:t>на</w:t>
      </w:r>
      <w:r w:rsidR="009861CE" w:rsidRPr="004514B6">
        <w:rPr>
          <w:color w:val="FF0000"/>
          <w:sz w:val="28"/>
          <w:szCs w:val="28"/>
        </w:rPr>
        <w:t xml:space="preserve"> </w:t>
      </w:r>
      <w:r w:rsidRPr="004514B6">
        <w:rPr>
          <w:color w:val="FF0000"/>
          <w:sz w:val="28"/>
          <w:szCs w:val="28"/>
        </w:rPr>
        <w:t>объектах</w:t>
      </w:r>
      <w:r w:rsidR="009861CE" w:rsidRPr="004514B6">
        <w:rPr>
          <w:color w:val="FF0000"/>
          <w:sz w:val="28"/>
          <w:szCs w:val="28"/>
        </w:rPr>
        <w:t xml:space="preserve"> </w:t>
      </w:r>
      <w:r w:rsidRPr="004514B6">
        <w:rPr>
          <w:color w:val="FF0000"/>
          <w:sz w:val="28"/>
          <w:szCs w:val="28"/>
        </w:rPr>
        <w:t>водоснабжения</w:t>
      </w:r>
      <w:r w:rsidR="009861CE" w:rsidRPr="004514B6">
        <w:rPr>
          <w:color w:val="FF0000"/>
          <w:sz w:val="28"/>
          <w:szCs w:val="28"/>
        </w:rPr>
        <w:t xml:space="preserve"> </w:t>
      </w:r>
      <w:r w:rsidRPr="004514B6">
        <w:rPr>
          <w:color w:val="FF0000"/>
          <w:sz w:val="28"/>
          <w:szCs w:val="28"/>
        </w:rPr>
        <w:t>следует</w:t>
      </w:r>
      <w:r w:rsidR="009861CE" w:rsidRPr="004514B6">
        <w:rPr>
          <w:color w:val="FF0000"/>
          <w:sz w:val="28"/>
          <w:szCs w:val="28"/>
        </w:rPr>
        <w:t xml:space="preserve"> </w:t>
      </w:r>
      <w:r w:rsidRPr="004514B6">
        <w:rPr>
          <w:color w:val="FF0000"/>
          <w:sz w:val="28"/>
          <w:szCs w:val="28"/>
        </w:rPr>
        <w:t>осуществлять</w:t>
      </w:r>
      <w:r w:rsidR="009861CE" w:rsidRPr="004514B6">
        <w:rPr>
          <w:color w:val="FF0000"/>
          <w:sz w:val="28"/>
          <w:szCs w:val="28"/>
        </w:rPr>
        <w:t xml:space="preserve"> </w:t>
      </w:r>
      <w:r w:rsidRPr="004514B6">
        <w:rPr>
          <w:color w:val="FF0000"/>
          <w:sz w:val="28"/>
          <w:szCs w:val="28"/>
        </w:rPr>
        <w:t>в</w:t>
      </w:r>
      <w:r w:rsidR="009861CE" w:rsidRPr="004514B6">
        <w:rPr>
          <w:color w:val="FF0000"/>
          <w:sz w:val="28"/>
          <w:szCs w:val="28"/>
        </w:rPr>
        <w:t xml:space="preserve"> </w:t>
      </w:r>
      <w:r w:rsidRPr="004514B6">
        <w:rPr>
          <w:color w:val="FF0000"/>
          <w:sz w:val="28"/>
          <w:szCs w:val="28"/>
        </w:rPr>
        <w:t>соответствии</w:t>
      </w:r>
      <w:r w:rsidR="009861CE" w:rsidRPr="004514B6">
        <w:rPr>
          <w:color w:val="FF0000"/>
          <w:sz w:val="28"/>
          <w:szCs w:val="28"/>
        </w:rPr>
        <w:t xml:space="preserve"> </w:t>
      </w:r>
      <w:r w:rsidRPr="004514B6">
        <w:rPr>
          <w:color w:val="FF0000"/>
          <w:sz w:val="28"/>
          <w:szCs w:val="28"/>
        </w:rPr>
        <w:t>с</w:t>
      </w:r>
      <w:bookmarkStart w:id="283" w:name="А119"/>
      <w:bookmarkEnd w:id="283"/>
      <w:r w:rsidR="005A2FC0" w:rsidRPr="004514B6">
        <w:rPr>
          <w:color w:val="FF0000"/>
          <w:sz w:val="28"/>
          <w:szCs w:val="28"/>
        </w:rPr>
        <w:t xml:space="preserve"> [15].</w:t>
      </w:r>
    </w:p>
    <w:p w14:paraId="40AEA381" w14:textId="7B0CB29E" w:rsidR="00BE4AA0" w:rsidRPr="004514B6" w:rsidRDefault="007D01D6" w:rsidP="00BE4AA0">
      <w:pPr>
        <w:widowControl/>
        <w:spacing w:before="0" w:after="0"/>
        <w:rPr>
          <w:color w:val="FF0000"/>
          <w:sz w:val="28"/>
          <w:szCs w:val="28"/>
        </w:rPr>
      </w:pPr>
      <w:r w:rsidRPr="004514B6">
        <w:rPr>
          <w:color w:val="FF0000"/>
          <w:sz w:val="28"/>
          <w:szCs w:val="28"/>
        </w:rPr>
        <w:t xml:space="preserve">15.6 </w:t>
      </w:r>
      <w:r w:rsidR="00B74D28" w:rsidRPr="004514B6">
        <w:rPr>
          <w:color w:val="FF0000"/>
          <w:sz w:val="28"/>
          <w:szCs w:val="28"/>
        </w:rPr>
        <w:t>К</w:t>
      </w:r>
      <w:r w:rsidR="009861CE" w:rsidRPr="004514B6">
        <w:rPr>
          <w:color w:val="FF0000"/>
          <w:sz w:val="28"/>
          <w:szCs w:val="28"/>
        </w:rPr>
        <w:t xml:space="preserve"> </w:t>
      </w:r>
      <w:r w:rsidR="00B74D28" w:rsidRPr="004514B6">
        <w:rPr>
          <w:color w:val="FF0000"/>
          <w:sz w:val="28"/>
          <w:szCs w:val="28"/>
        </w:rPr>
        <w:t>зданиям</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сооружениям</w:t>
      </w:r>
      <w:r w:rsidR="009861CE" w:rsidRPr="004514B6">
        <w:rPr>
          <w:color w:val="FF0000"/>
          <w:sz w:val="28"/>
          <w:szCs w:val="28"/>
        </w:rPr>
        <w:t xml:space="preserve"> </w:t>
      </w:r>
      <w:r w:rsidR="00B74D28" w:rsidRPr="004514B6">
        <w:rPr>
          <w:color w:val="FF0000"/>
          <w:sz w:val="28"/>
          <w:szCs w:val="28"/>
        </w:rPr>
        <w:t>водопровода,</w:t>
      </w:r>
      <w:r w:rsidR="009861CE" w:rsidRPr="004514B6">
        <w:rPr>
          <w:color w:val="FF0000"/>
          <w:sz w:val="28"/>
          <w:szCs w:val="28"/>
        </w:rPr>
        <w:t xml:space="preserve"> </w:t>
      </w:r>
      <w:r w:rsidR="00B74D28" w:rsidRPr="004514B6">
        <w:rPr>
          <w:color w:val="FF0000"/>
          <w:sz w:val="28"/>
          <w:szCs w:val="28"/>
        </w:rPr>
        <w:t>расположенным</w:t>
      </w:r>
      <w:r w:rsidR="009861CE" w:rsidRPr="004514B6">
        <w:rPr>
          <w:color w:val="FF0000"/>
          <w:sz w:val="28"/>
          <w:szCs w:val="28"/>
        </w:rPr>
        <w:t xml:space="preserve"> </w:t>
      </w:r>
      <w:r w:rsidR="00B74D28" w:rsidRPr="004514B6">
        <w:rPr>
          <w:color w:val="FF0000"/>
          <w:sz w:val="28"/>
          <w:szCs w:val="28"/>
        </w:rPr>
        <w:t>вне</w:t>
      </w:r>
      <w:r w:rsidR="009861CE" w:rsidRPr="004514B6">
        <w:rPr>
          <w:color w:val="FF0000"/>
          <w:sz w:val="28"/>
          <w:szCs w:val="28"/>
        </w:rPr>
        <w:t xml:space="preserve"> </w:t>
      </w:r>
      <w:r w:rsidR="003F1A6D" w:rsidRPr="004514B6">
        <w:rPr>
          <w:color w:val="FF0000"/>
          <w:sz w:val="28"/>
          <w:szCs w:val="28"/>
        </w:rPr>
        <w:t>поселений</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предприятий,</w:t>
      </w:r>
      <w:r w:rsidR="009861CE" w:rsidRPr="004514B6">
        <w:rPr>
          <w:color w:val="FF0000"/>
          <w:sz w:val="28"/>
          <w:szCs w:val="28"/>
        </w:rPr>
        <w:t xml:space="preserve"> </w:t>
      </w:r>
      <w:r w:rsidR="00B74D28" w:rsidRPr="004514B6">
        <w:rPr>
          <w:color w:val="FF0000"/>
          <w:sz w:val="28"/>
          <w:szCs w:val="28"/>
        </w:rPr>
        <w:t>а</w:t>
      </w:r>
      <w:r w:rsidR="009861CE" w:rsidRPr="004514B6">
        <w:rPr>
          <w:color w:val="FF0000"/>
          <w:sz w:val="28"/>
          <w:szCs w:val="28"/>
        </w:rPr>
        <w:t xml:space="preserve"> </w:t>
      </w:r>
      <w:r w:rsidR="00B74D28" w:rsidRPr="004514B6">
        <w:rPr>
          <w:color w:val="FF0000"/>
          <w:sz w:val="28"/>
          <w:szCs w:val="28"/>
        </w:rPr>
        <w:t>также</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пределах</w:t>
      </w:r>
      <w:r w:rsidR="009861CE" w:rsidRPr="004514B6">
        <w:rPr>
          <w:color w:val="FF0000"/>
          <w:sz w:val="28"/>
          <w:szCs w:val="28"/>
        </w:rPr>
        <w:t xml:space="preserve"> </w:t>
      </w:r>
      <w:r w:rsidR="00B74D28" w:rsidRPr="004514B6">
        <w:rPr>
          <w:color w:val="FF0000"/>
          <w:sz w:val="28"/>
          <w:szCs w:val="28"/>
        </w:rPr>
        <w:t>первого</w:t>
      </w:r>
      <w:r w:rsidR="009861CE" w:rsidRPr="004514B6">
        <w:rPr>
          <w:color w:val="FF0000"/>
          <w:sz w:val="28"/>
          <w:szCs w:val="28"/>
        </w:rPr>
        <w:t xml:space="preserve"> </w:t>
      </w:r>
      <w:r w:rsidR="00B74D28" w:rsidRPr="004514B6">
        <w:rPr>
          <w:color w:val="FF0000"/>
          <w:sz w:val="28"/>
          <w:szCs w:val="28"/>
        </w:rPr>
        <w:t>пояса</w:t>
      </w:r>
      <w:r w:rsidR="009861CE" w:rsidRPr="004514B6">
        <w:rPr>
          <w:color w:val="FF0000"/>
          <w:sz w:val="28"/>
          <w:szCs w:val="28"/>
        </w:rPr>
        <w:t xml:space="preserve"> </w:t>
      </w:r>
      <w:r w:rsidR="00B74D28" w:rsidRPr="004514B6">
        <w:rPr>
          <w:color w:val="FF0000"/>
          <w:sz w:val="28"/>
          <w:szCs w:val="28"/>
        </w:rPr>
        <w:t>зоны</w:t>
      </w:r>
      <w:r w:rsidR="009861CE" w:rsidRPr="004514B6">
        <w:rPr>
          <w:color w:val="FF0000"/>
          <w:sz w:val="28"/>
          <w:szCs w:val="28"/>
        </w:rPr>
        <w:t xml:space="preserve"> </w:t>
      </w:r>
      <w:r w:rsidR="00B74D28" w:rsidRPr="004514B6">
        <w:rPr>
          <w:color w:val="FF0000"/>
          <w:sz w:val="28"/>
          <w:szCs w:val="28"/>
        </w:rPr>
        <w:t>санитарной</w:t>
      </w:r>
      <w:r w:rsidR="009861CE" w:rsidRPr="004514B6">
        <w:rPr>
          <w:color w:val="FF0000"/>
          <w:sz w:val="28"/>
          <w:szCs w:val="28"/>
        </w:rPr>
        <w:t xml:space="preserve"> </w:t>
      </w:r>
      <w:r w:rsidR="00B74D28" w:rsidRPr="004514B6">
        <w:rPr>
          <w:color w:val="FF0000"/>
          <w:sz w:val="28"/>
          <w:szCs w:val="28"/>
        </w:rPr>
        <w:t>охраны</w:t>
      </w:r>
      <w:r w:rsidR="009861CE" w:rsidRPr="004514B6">
        <w:rPr>
          <w:color w:val="FF0000"/>
          <w:sz w:val="28"/>
          <w:szCs w:val="28"/>
        </w:rPr>
        <w:t xml:space="preserve"> </w:t>
      </w:r>
      <w:r w:rsidR="00B74D28" w:rsidRPr="004514B6">
        <w:rPr>
          <w:color w:val="FF0000"/>
          <w:sz w:val="28"/>
          <w:szCs w:val="28"/>
        </w:rPr>
        <w:t>водозаборов</w:t>
      </w:r>
      <w:r w:rsidR="009861CE" w:rsidRPr="004514B6">
        <w:rPr>
          <w:color w:val="FF0000"/>
          <w:sz w:val="28"/>
          <w:szCs w:val="28"/>
        </w:rPr>
        <w:t xml:space="preserve"> </w:t>
      </w:r>
      <w:r w:rsidR="00B74D28" w:rsidRPr="004514B6">
        <w:rPr>
          <w:color w:val="FF0000"/>
          <w:sz w:val="28"/>
          <w:szCs w:val="28"/>
        </w:rPr>
        <w:t>подземных</w:t>
      </w:r>
      <w:r w:rsidR="009861CE" w:rsidRPr="004514B6">
        <w:rPr>
          <w:color w:val="FF0000"/>
          <w:sz w:val="28"/>
          <w:szCs w:val="28"/>
        </w:rPr>
        <w:t xml:space="preserve"> </w:t>
      </w:r>
      <w:r w:rsidR="00B74D28" w:rsidRPr="004514B6">
        <w:rPr>
          <w:color w:val="FF0000"/>
          <w:sz w:val="28"/>
          <w:szCs w:val="28"/>
        </w:rPr>
        <w:t>вод,</w:t>
      </w:r>
      <w:r w:rsidR="009861CE" w:rsidRPr="004514B6">
        <w:rPr>
          <w:color w:val="FF0000"/>
          <w:sz w:val="28"/>
          <w:szCs w:val="28"/>
        </w:rPr>
        <w:t xml:space="preserve"> </w:t>
      </w:r>
      <w:r w:rsidR="00B74D28" w:rsidRPr="004514B6">
        <w:rPr>
          <w:color w:val="FF0000"/>
          <w:sz w:val="28"/>
          <w:szCs w:val="28"/>
        </w:rPr>
        <w:t>следует</w:t>
      </w:r>
      <w:r w:rsidR="009861CE" w:rsidRPr="004514B6">
        <w:rPr>
          <w:color w:val="FF0000"/>
          <w:sz w:val="28"/>
          <w:szCs w:val="28"/>
        </w:rPr>
        <w:t xml:space="preserve"> </w:t>
      </w:r>
      <w:r w:rsidR="00B74D28" w:rsidRPr="004514B6">
        <w:rPr>
          <w:color w:val="FF0000"/>
          <w:sz w:val="28"/>
          <w:szCs w:val="28"/>
        </w:rPr>
        <w:t>предусматривать</w:t>
      </w:r>
      <w:r w:rsidR="009861CE" w:rsidRPr="004514B6">
        <w:rPr>
          <w:color w:val="FF0000"/>
          <w:sz w:val="28"/>
          <w:szCs w:val="28"/>
        </w:rPr>
        <w:t xml:space="preserve"> </w:t>
      </w:r>
      <w:r w:rsidR="00B74D28" w:rsidRPr="004514B6">
        <w:rPr>
          <w:color w:val="FF0000"/>
          <w:sz w:val="28"/>
          <w:szCs w:val="28"/>
        </w:rPr>
        <w:t>подъезды</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проезды</w:t>
      </w:r>
      <w:r w:rsidR="009861CE" w:rsidRPr="004514B6">
        <w:rPr>
          <w:color w:val="FF0000"/>
          <w:sz w:val="28"/>
          <w:szCs w:val="28"/>
        </w:rPr>
        <w:t xml:space="preserve"> </w:t>
      </w:r>
      <w:r w:rsidR="00B74D28" w:rsidRPr="004514B6">
        <w:rPr>
          <w:color w:val="FF0000"/>
          <w:sz w:val="28"/>
          <w:szCs w:val="28"/>
        </w:rPr>
        <w:t>с</w:t>
      </w:r>
      <w:r w:rsidR="009861CE" w:rsidRPr="004514B6">
        <w:rPr>
          <w:color w:val="FF0000"/>
          <w:sz w:val="28"/>
          <w:szCs w:val="28"/>
        </w:rPr>
        <w:t xml:space="preserve"> </w:t>
      </w:r>
      <w:r w:rsidR="00B74D28" w:rsidRPr="004514B6">
        <w:rPr>
          <w:color w:val="FF0000"/>
          <w:sz w:val="28"/>
          <w:szCs w:val="28"/>
        </w:rPr>
        <w:t>облегченным</w:t>
      </w:r>
      <w:r w:rsidR="009861CE" w:rsidRPr="004514B6">
        <w:rPr>
          <w:color w:val="FF0000"/>
          <w:sz w:val="28"/>
          <w:szCs w:val="28"/>
        </w:rPr>
        <w:t xml:space="preserve"> </w:t>
      </w:r>
      <w:r w:rsidR="00B74D28" w:rsidRPr="004514B6">
        <w:rPr>
          <w:color w:val="FF0000"/>
          <w:sz w:val="28"/>
          <w:szCs w:val="28"/>
        </w:rPr>
        <w:t>усовершенствованным</w:t>
      </w:r>
      <w:r w:rsidR="009861CE" w:rsidRPr="004514B6">
        <w:rPr>
          <w:color w:val="FF0000"/>
          <w:sz w:val="28"/>
          <w:szCs w:val="28"/>
        </w:rPr>
        <w:t xml:space="preserve"> </w:t>
      </w:r>
      <w:r w:rsidR="00B74D28" w:rsidRPr="004514B6">
        <w:rPr>
          <w:color w:val="FF0000"/>
          <w:sz w:val="28"/>
          <w:szCs w:val="28"/>
        </w:rPr>
        <w:t>покрытием.</w:t>
      </w:r>
      <w:bookmarkStart w:id="284" w:name="_Toc310589353"/>
      <w:bookmarkStart w:id="285" w:name="_Toc313339615"/>
    </w:p>
    <w:p w14:paraId="06C36807" w14:textId="77777777" w:rsidR="00B74D28" w:rsidRPr="004514B6" w:rsidRDefault="00B74D28" w:rsidP="00BE4AA0">
      <w:pPr>
        <w:widowControl/>
        <w:spacing w:before="0" w:after="0"/>
        <w:rPr>
          <w:b/>
          <w:bCs/>
          <w:color w:val="FF0000"/>
          <w:sz w:val="28"/>
          <w:szCs w:val="28"/>
        </w:rPr>
      </w:pPr>
      <w:r w:rsidRPr="004514B6">
        <w:rPr>
          <w:b/>
          <w:bCs/>
          <w:sz w:val="28"/>
          <w:szCs w:val="28"/>
        </w:rPr>
        <w:t>Объемно-планировочные</w:t>
      </w:r>
      <w:r w:rsidR="009861CE" w:rsidRPr="004514B6">
        <w:rPr>
          <w:b/>
          <w:bCs/>
          <w:sz w:val="28"/>
          <w:szCs w:val="28"/>
        </w:rPr>
        <w:t xml:space="preserve"> </w:t>
      </w:r>
      <w:r w:rsidRPr="004514B6">
        <w:rPr>
          <w:b/>
          <w:bCs/>
          <w:sz w:val="28"/>
          <w:szCs w:val="28"/>
        </w:rPr>
        <w:t>решения</w:t>
      </w:r>
      <w:bookmarkEnd w:id="284"/>
      <w:bookmarkEnd w:id="285"/>
    </w:p>
    <w:p w14:paraId="117A980E" w14:textId="3C74C27A" w:rsidR="00B74D28" w:rsidRPr="004514B6" w:rsidRDefault="007D01D6" w:rsidP="00E267D2">
      <w:pPr>
        <w:widowControl/>
        <w:spacing w:before="0" w:after="0"/>
        <w:rPr>
          <w:color w:val="FF0000"/>
          <w:sz w:val="28"/>
          <w:szCs w:val="28"/>
        </w:rPr>
      </w:pPr>
      <w:r w:rsidRPr="004514B6">
        <w:rPr>
          <w:color w:val="FF0000"/>
          <w:sz w:val="28"/>
          <w:szCs w:val="28"/>
        </w:rPr>
        <w:t xml:space="preserve">15.7 </w:t>
      </w:r>
      <w:r w:rsidR="00B74D28" w:rsidRPr="004514B6">
        <w:rPr>
          <w:color w:val="FF0000"/>
          <w:sz w:val="28"/>
          <w:szCs w:val="28"/>
        </w:rPr>
        <w:t>Объемно-планировочные</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конструктивные</w:t>
      </w:r>
      <w:r w:rsidR="009861CE" w:rsidRPr="004514B6">
        <w:rPr>
          <w:color w:val="FF0000"/>
          <w:sz w:val="28"/>
          <w:szCs w:val="28"/>
        </w:rPr>
        <w:t xml:space="preserve"> </w:t>
      </w:r>
      <w:r w:rsidR="00B74D28" w:rsidRPr="004514B6">
        <w:rPr>
          <w:color w:val="FF0000"/>
          <w:sz w:val="28"/>
          <w:szCs w:val="28"/>
        </w:rPr>
        <w:t>решения</w:t>
      </w:r>
      <w:r w:rsidR="009861CE" w:rsidRPr="004514B6">
        <w:rPr>
          <w:color w:val="FF0000"/>
          <w:sz w:val="28"/>
          <w:szCs w:val="28"/>
        </w:rPr>
        <w:t xml:space="preserve"> </w:t>
      </w:r>
      <w:r w:rsidR="00B74D28" w:rsidRPr="004514B6">
        <w:rPr>
          <w:color w:val="FF0000"/>
          <w:sz w:val="28"/>
          <w:szCs w:val="28"/>
        </w:rPr>
        <w:t>зданий</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сооружений</w:t>
      </w:r>
      <w:r w:rsidR="009861CE" w:rsidRPr="004514B6">
        <w:rPr>
          <w:color w:val="FF0000"/>
          <w:sz w:val="28"/>
          <w:szCs w:val="28"/>
        </w:rPr>
        <w:t xml:space="preserve"> </w:t>
      </w:r>
      <w:r w:rsidR="00B74D28" w:rsidRPr="004514B6">
        <w:rPr>
          <w:color w:val="FF0000"/>
          <w:sz w:val="28"/>
          <w:szCs w:val="28"/>
        </w:rPr>
        <w:t>водоснабжения</w:t>
      </w:r>
      <w:r w:rsidR="009861CE" w:rsidRPr="004514B6">
        <w:rPr>
          <w:color w:val="FF0000"/>
          <w:sz w:val="28"/>
          <w:szCs w:val="28"/>
        </w:rPr>
        <w:t xml:space="preserve"> </w:t>
      </w:r>
      <w:r w:rsidR="00B74D28" w:rsidRPr="004514B6">
        <w:rPr>
          <w:color w:val="FF0000"/>
          <w:sz w:val="28"/>
          <w:szCs w:val="28"/>
        </w:rPr>
        <w:t>следует</w:t>
      </w:r>
      <w:r w:rsidR="009861CE" w:rsidRPr="004514B6">
        <w:rPr>
          <w:color w:val="FF0000"/>
          <w:sz w:val="28"/>
          <w:szCs w:val="28"/>
        </w:rPr>
        <w:t xml:space="preserve"> </w:t>
      </w:r>
      <w:r w:rsidR="00B74D28" w:rsidRPr="004514B6">
        <w:rPr>
          <w:color w:val="FF0000"/>
          <w:sz w:val="28"/>
          <w:szCs w:val="28"/>
        </w:rPr>
        <w:t>принимать</w:t>
      </w:r>
      <w:r w:rsidR="009861CE" w:rsidRPr="004514B6">
        <w:rPr>
          <w:color w:val="FF0000"/>
          <w:sz w:val="28"/>
          <w:szCs w:val="28"/>
        </w:rPr>
        <w:t xml:space="preserve"> </w:t>
      </w:r>
      <w:r w:rsidR="00B74D28" w:rsidRPr="004514B6">
        <w:rPr>
          <w:color w:val="FF0000"/>
          <w:sz w:val="28"/>
          <w:szCs w:val="28"/>
        </w:rPr>
        <w:t>согласно</w:t>
      </w:r>
      <w:r w:rsidR="009861CE" w:rsidRPr="004514B6">
        <w:rPr>
          <w:color w:val="FF0000"/>
          <w:sz w:val="28"/>
          <w:szCs w:val="28"/>
        </w:rPr>
        <w:t xml:space="preserve"> </w:t>
      </w:r>
      <w:r w:rsidR="00945D67" w:rsidRPr="004514B6">
        <w:rPr>
          <w:color w:val="FF0000"/>
          <w:sz w:val="28"/>
          <w:szCs w:val="28"/>
        </w:rPr>
        <w:t>СП</w:t>
      </w:r>
      <w:r w:rsidR="009861CE" w:rsidRPr="004514B6">
        <w:rPr>
          <w:color w:val="FF0000"/>
          <w:sz w:val="28"/>
          <w:szCs w:val="28"/>
        </w:rPr>
        <w:t xml:space="preserve"> </w:t>
      </w:r>
      <w:r w:rsidR="00945D67" w:rsidRPr="004514B6">
        <w:rPr>
          <w:color w:val="FF0000"/>
          <w:sz w:val="28"/>
          <w:szCs w:val="28"/>
        </w:rPr>
        <w:t>4.13130,</w:t>
      </w:r>
      <w:r w:rsidR="009861CE" w:rsidRPr="004514B6">
        <w:rPr>
          <w:color w:val="FF0000"/>
          <w:sz w:val="28"/>
          <w:szCs w:val="28"/>
        </w:rPr>
        <w:t xml:space="preserve"> </w:t>
      </w:r>
      <w:r w:rsidR="00B74D28" w:rsidRPr="004514B6">
        <w:rPr>
          <w:color w:val="FF0000"/>
          <w:sz w:val="28"/>
          <w:szCs w:val="28"/>
        </w:rPr>
        <w:t>СП</w:t>
      </w:r>
      <w:r w:rsidR="009861CE" w:rsidRPr="004514B6">
        <w:rPr>
          <w:color w:val="FF0000"/>
          <w:sz w:val="28"/>
          <w:szCs w:val="28"/>
        </w:rPr>
        <w:t xml:space="preserve"> </w:t>
      </w:r>
      <w:r w:rsidR="00B74D28" w:rsidRPr="004514B6">
        <w:rPr>
          <w:color w:val="FF0000"/>
          <w:sz w:val="28"/>
          <w:szCs w:val="28"/>
        </w:rPr>
        <w:t>44.13330,</w:t>
      </w:r>
      <w:r w:rsidR="009861CE" w:rsidRPr="004514B6">
        <w:rPr>
          <w:color w:val="FF0000"/>
          <w:sz w:val="28"/>
          <w:szCs w:val="28"/>
        </w:rPr>
        <w:t xml:space="preserve"> </w:t>
      </w:r>
      <w:r w:rsidR="00B74D28" w:rsidRPr="004514B6">
        <w:rPr>
          <w:color w:val="FF0000"/>
          <w:sz w:val="28"/>
          <w:szCs w:val="28"/>
        </w:rPr>
        <w:t>СП</w:t>
      </w:r>
      <w:r w:rsidR="009861CE" w:rsidRPr="004514B6">
        <w:rPr>
          <w:color w:val="FF0000"/>
          <w:sz w:val="28"/>
          <w:szCs w:val="28"/>
        </w:rPr>
        <w:t xml:space="preserve"> </w:t>
      </w:r>
      <w:r w:rsidR="00B74D28" w:rsidRPr="004514B6">
        <w:rPr>
          <w:color w:val="FF0000"/>
          <w:sz w:val="28"/>
          <w:szCs w:val="28"/>
        </w:rPr>
        <w:t>56.133</w:t>
      </w:r>
      <w:r w:rsidR="005A2FC0" w:rsidRPr="004514B6">
        <w:rPr>
          <w:color w:val="FF0000"/>
          <w:sz w:val="28"/>
          <w:szCs w:val="28"/>
        </w:rPr>
        <w:t>30</w:t>
      </w:r>
      <w:r w:rsidR="00B74D28" w:rsidRPr="004514B6">
        <w:rPr>
          <w:color w:val="FF0000"/>
          <w:sz w:val="28"/>
          <w:szCs w:val="28"/>
        </w:rPr>
        <w:t>.</w:t>
      </w:r>
    </w:p>
    <w:p w14:paraId="27281DD0" w14:textId="6234B15A" w:rsidR="00B74D28" w:rsidRPr="004514B6" w:rsidRDefault="007D01D6" w:rsidP="00E267D2">
      <w:pPr>
        <w:widowControl/>
        <w:spacing w:before="0" w:after="0"/>
        <w:rPr>
          <w:color w:val="FF0000"/>
          <w:sz w:val="28"/>
          <w:szCs w:val="28"/>
        </w:rPr>
      </w:pPr>
      <w:r w:rsidRPr="004514B6">
        <w:rPr>
          <w:color w:val="FF0000"/>
          <w:sz w:val="28"/>
          <w:szCs w:val="28"/>
        </w:rPr>
        <w:t xml:space="preserve">15.8 </w:t>
      </w:r>
      <w:r w:rsidR="00B74D28" w:rsidRPr="004514B6">
        <w:rPr>
          <w:color w:val="FF0000"/>
          <w:sz w:val="28"/>
          <w:szCs w:val="28"/>
        </w:rPr>
        <w:t>При</w:t>
      </w:r>
      <w:r w:rsidR="009861CE" w:rsidRPr="004514B6">
        <w:rPr>
          <w:color w:val="FF0000"/>
          <w:sz w:val="28"/>
          <w:szCs w:val="28"/>
        </w:rPr>
        <w:t xml:space="preserve"> </w:t>
      </w:r>
      <w:r w:rsidR="00B74D28" w:rsidRPr="004514B6">
        <w:rPr>
          <w:color w:val="FF0000"/>
          <w:sz w:val="28"/>
          <w:szCs w:val="28"/>
        </w:rPr>
        <w:t>проектировании</w:t>
      </w:r>
      <w:r w:rsidR="009861CE" w:rsidRPr="004514B6">
        <w:rPr>
          <w:color w:val="FF0000"/>
          <w:sz w:val="28"/>
          <w:szCs w:val="28"/>
        </w:rPr>
        <w:t xml:space="preserve"> </w:t>
      </w:r>
      <w:r w:rsidR="00B74D28" w:rsidRPr="004514B6">
        <w:rPr>
          <w:color w:val="FF0000"/>
          <w:sz w:val="28"/>
          <w:szCs w:val="28"/>
        </w:rPr>
        <w:t>станций</w:t>
      </w:r>
      <w:r w:rsidR="009861CE" w:rsidRPr="004514B6">
        <w:rPr>
          <w:color w:val="FF0000"/>
          <w:sz w:val="28"/>
          <w:szCs w:val="28"/>
        </w:rPr>
        <w:t xml:space="preserve"> </w:t>
      </w:r>
      <w:r w:rsidR="00B74D28" w:rsidRPr="004514B6">
        <w:rPr>
          <w:color w:val="FF0000"/>
          <w:sz w:val="28"/>
          <w:szCs w:val="28"/>
        </w:rPr>
        <w:t>водоподготовки</w:t>
      </w:r>
      <w:r w:rsidR="009861CE" w:rsidRPr="004514B6">
        <w:rPr>
          <w:color w:val="FF0000"/>
          <w:sz w:val="28"/>
          <w:szCs w:val="28"/>
        </w:rPr>
        <w:t xml:space="preserve"> </w:t>
      </w:r>
      <w:r w:rsidR="00B74D28" w:rsidRPr="004514B6">
        <w:rPr>
          <w:color w:val="FF0000"/>
          <w:sz w:val="28"/>
          <w:szCs w:val="28"/>
        </w:rPr>
        <w:t>следует</w:t>
      </w:r>
      <w:r w:rsidR="009861CE" w:rsidRPr="004514B6">
        <w:rPr>
          <w:color w:val="FF0000"/>
          <w:sz w:val="28"/>
          <w:szCs w:val="28"/>
        </w:rPr>
        <w:t xml:space="preserve"> </w:t>
      </w:r>
      <w:r w:rsidR="00B74D28" w:rsidRPr="004514B6">
        <w:rPr>
          <w:color w:val="FF0000"/>
          <w:sz w:val="28"/>
          <w:szCs w:val="28"/>
        </w:rPr>
        <w:t>предусматривать</w:t>
      </w:r>
      <w:r w:rsidR="009861CE" w:rsidRPr="004514B6">
        <w:rPr>
          <w:color w:val="FF0000"/>
          <w:sz w:val="28"/>
          <w:szCs w:val="28"/>
        </w:rPr>
        <w:t xml:space="preserve"> </w:t>
      </w:r>
      <w:r w:rsidR="00B74D28" w:rsidRPr="004514B6">
        <w:rPr>
          <w:color w:val="FF0000"/>
          <w:sz w:val="28"/>
          <w:szCs w:val="28"/>
        </w:rPr>
        <w:t>блокировку</w:t>
      </w:r>
      <w:r w:rsidR="009861CE" w:rsidRPr="004514B6">
        <w:rPr>
          <w:color w:val="FF0000"/>
          <w:sz w:val="28"/>
          <w:szCs w:val="28"/>
        </w:rPr>
        <w:t xml:space="preserve"> </w:t>
      </w:r>
      <w:r w:rsidR="00B74D28" w:rsidRPr="004514B6">
        <w:rPr>
          <w:color w:val="FF0000"/>
          <w:sz w:val="28"/>
          <w:szCs w:val="28"/>
        </w:rPr>
        <w:t>емкостных</w:t>
      </w:r>
      <w:r w:rsidR="009861CE" w:rsidRPr="004514B6">
        <w:rPr>
          <w:color w:val="FF0000"/>
          <w:sz w:val="28"/>
          <w:szCs w:val="28"/>
        </w:rPr>
        <w:t xml:space="preserve"> </w:t>
      </w:r>
      <w:r w:rsidR="00B74D28" w:rsidRPr="004514B6">
        <w:rPr>
          <w:color w:val="FF0000"/>
          <w:sz w:val="28"/>
          <w:szCs w:val="28"/>
        </w:rPr>
        <w:t>сооружений</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помещений,</w:t>
      </w:r>
      <w:r w:rsidR="009861CE" w:rsidRPr="004514B6">
        <w:rPr>
          <w:color w:val="FF0000"/>
          <w:sz w:val="28"/>
          <w:szCs w:val="28"/>
        </w:rPr>
        <w:t xml:space="preserve"> </w:t>
      </w:r>
      <w:r w:rsidR="00B74D28" w:rsidRPr="004514B6">
        <w:rPr>
          <w:color w:val="FF0000"/>
          <w:sz w:val="28"/>
          <w:szCs w:val="28"/>
        </w:rPr>
        <w:t>связанных</w:t>
      </w:r>
      <w:r w:rsidR="009861CE" w:rsidRPr="004514B6">
        <w:rPr>
          <w:color w:val="FF0000"/>
          <w:sz w:val="28"/>
          <w:szCs w:val="28"/>
        </w:rPr>
        <w:t xml:space="preserve"> </w:t>
      </w:r>
      <w:r w:rsidR="00B74D28" w:rsidRPr="004514B6">
        <w:rPr>
          <w:color w:val="FF0000"/>
          <w:sz w:val="28"/>
          <w:szCs w:val="28"/>
        </w:rPr>
        <w:t>общим</w:t>
      </w:r>
      <w:r w:rsidR="009861CE" w:rsidRPr="004514B6">
        <w:rPr>
          <w:color w:val="FF0000"/>
          <w:sz w:val="28"/>
          <w:szCs w:val="28"/>
        </w:rPr>
        <w:t xml:space="preserve"> </w:t>
      </w:r>
      <w:r w:rsidR="00B74D28" w:rsidRPr="004514B6">
        <w:rPr>
          <w:color w:val="FF0000"/>
          <w:sz w:val="28"/>
          <w:szCs w:val="28"/>
        </w:rPr>
        <w:t>технологическим</w:t>
      </w:r>
      <w:r w:rsidR="009861CE" w:rsidRPr="004514B6">
        <w:rPr>
          <w:color w:val="FF0000"/>
          <w:sz w:val="28"/>
          <w:szCs w:val="28"/>
        </w:rPr>
        <w:t xml:space="preserve"> </w:t>
      </w:r>
      <w:r w:rsidR="00B74D28" w:rsidRPr="004514B6">
        <w:rPr>
          <w:color w:val="FF0000"/>
          <w:sz w:val="28"/>
          <w:szCs w:val="28"/>
        </w:rPr>
        <w:t>процессом.</w:t>
      </w:r>
    </w:p>
    <w:p w14:paraId="490C8E67" w14:textId="6DED82F3" w:rsidR="00B808BC" w:rsidRPr="004514B6" w:rsidRDefault="007D01D6" w:rsidP="004160AF">
      <w:pPr>
        <w:widowControl/>
        <w:spacing w:before="0" w:after="0"/>
        <w:rPr>
          <w:color w:val="FF0000"/>
          <w:sz w:val="28"/>
          <w:szCs w:val="28"/>
        </w:rPr>
      </w:pPr>
      <w:r w:rsidRPr="004514B6">
        <w:rPr>
          <w:color w:val="FF0000"/>
          <w:sz w:val="28"/>
          <w:szCs w:val="28"/>
        </w:rPr>
        <w:lastRenderedPageBreak/>
        <w:t xml:space="preserve">15.9 </w:t>
      </w:r>
      <w:r w:rsidR="00B74D28" w:rsidRPr="004514B6">
        <w:rPr>
          <w:color w:val="FF0000"/>
          <w:sz w:val="28"/>
          <w:szCs w:val="28"/>
        </w:rPr>
        <w:t>Класс</w:t>
      </w:r>
      <w:r w:rsidR="009861CE" w:rsidRPr="004514B6">
        <w:rPr>
          <w:color w:val="FF0000"/>
          <w:sz w:val="28"/>
          <w:szCs w:val="28"/>
        </w:rPr>
        <w:t xml:space="preserve"> </w:t>
      </w:r>
      <w:r w:rsidR="00B74D28" w:rsidRPr="004514B6">
        <w:rPr>
          <w:color w:val="FF0000"/>
          <w:sz w:val="28"/>
          <w:szCs w:val="28"/>
        </w:rPr>
        <w:t>ответственности</w:t>
      </w:r>
      <w:r w:rsidR="009861CE" w:rsidRPr="004514B6">
        <w:rPr>
          <w:color w:val="FF0000"/>
          <w:sz w:val="28"/>
          <w:szCs w:val="28"/>
        </w:rPr>
        <w:t xml:space="preserve"> </w:t>
      </w:r>
      <w:r w:rsidR="00B74D28" w:rsidRPr="004514B6">
        <w:rPr>
          <w:color w:val="FF0000"/>
          <w:sz w:val="28"/>
          <w:szCs w:val="28"/>
        </w:rPr>
        <w:t>зданий</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сооружений</w:t>
      </w:r>
      <w:r w:rsidR="009861CE" w:rsidRPr="004514B6">
        <w:rPr>
          <w:color w:val="FF0000"/>
          <w:sz w:val="28"/>
          <w:szCs w:val="28"/>
        </w:rPr>
        <w:t xml:space="preserve"> </w:t>
      </w:r>
      <w:r w:rsidR="00B74D28" w:rsidRPr="004514B6">
        <w:rPr>
          <w:color w:val="FF0000"/>
          <w:sz w:val="28"/>
          <w:szCs w:val="28"/>
        </w:rPr>
        <w:t>следует</w:t>
      </w:r>
      <w:r w:rsidR="009861CE" w:rsidRPr="004514B6">
        <w:rPr>
          <w:color w:val="FF0000"/>
          <w:sz w:val="28"/>
          <w:szCs w:val="28"/>
        </w:rPr>
        <w:t xml:space="preserve"> </w:t>
      </w:r>
      <w:r w:rsidR="00B74D28" w:rsidRPr="004514B6">
        <w:rPr>
          <w:color w:val="FF0000"/>
          <w:sz w:val="28"/>
          <w:szCs w:val="28"/>
        </w:rPr>
        <w:t>принимать</w:t>
      </w:r>
      <w:r w:rsidR="009861CE" w:rsidRPr="004514B6">
        <w:rPr>
          <w:color w:val="FF0000"/>
          <w:sz w:val="28"/>
          <w:szCs w:val="28"/>
        </w:rPr>
        <w:t xml:space="preserve"> </w:t>
      </w:r>
      <w:r w:rsidR="00B74D28" w:rsidRPr="004514B6">
        <w:rPr>
          <w:color w:val="FF0000"/>
          <w:sz w:val="28"/>
          <w:szCs w:val="28"/>
        </w:rPr>
        <w:t>по</w:t>
      </w:r>
      <w:r w:rsidR="009861CE" w:rsidRPr="004514B6">
        <w:rPr>
          <w:color w:val="FF0000"/>
          <w:sz w:val="28"/>
          <w:szCs w:val="28"/>
        </w:rPr>
        <w:t xml:space="preserve"> </w:t>
      </w:r>
      <w:r w:rsidR="00B74D28" w:rsidRPr="004514B6">
        <w:rPr>
          <w:color w:val="FF0000"/>
          <w:sz w:val="28"/>
          <w:szCs w:val="28"/>
        </w:rPr>
        <w:t>таблице</w:t>
      </w:r>
      <w:r w:rsidR="009861CE" w:rsidRPr="004514B6">
        <w:rPr>
          <w:color w:val="FF0000"/>
          <w:sz w:val="28"/>
          <w:szCs w:val="28"/>
        </w:rPr>
        <w:t xml:space="preserve"> </w:t>
      </w:r>
      <w:r w:rsidR="00B808BC" w:rsidRPr="004514B6">
        <w:rPr>
          <w:color w:val="FF0000"/>
          <w:sz w:val="28"/>
          <w:szCs w:val="28"/>
        </w:rPr>
        <w:t>2</w:t>
      </w:r>
      <w:r w:rsidR="0081492E" w:rsidRPr="004514B6">
        <w:rPr>
          <w:color w:val="FF0000"/>
          <w:sz w:val="28"/>
          <w:szCs w:val="28"/>
        </w:rPr>
        <w:t>8</w:t>
      </w:r>
      <w:r w:rsidR="00B808BC" w:rsidRPr="004514B6">
        <w:rPr>
          <w:color w:val="FF0000"/>
          <w:sz w:val="28"/>
          <w:szCs w:val="28"/>
        </w:rPr>
        <w:t>.</w:t>
      </w:r>
      <w:r w:rsidR="009861CE" w:rsidRPr="004514B6">
        <w:rPr>
          <w:color w:val="FF0000"/>
          <w:sz w:val="28"/>
          <w:szCs w:val="28"/>
        </w:rPr>
        <w:t xml:space="preserve"> </w:t>
      </w:r>
      <w:r w:rsidR="00B808BC" w:rsidRPr="004514B6">
        <w:rPr>
          <w:color w:val="FF0000"/>
          <w:sz w:val="28"/>
          <w:szCs w:val="28"/>
        </w:rPr>
        <w:t>Степень</w:t>
      </w:r>
      <w:r w:rsidR="009861CE" w:rsidRPr="004514B6">
        <w:rPr>
          <w:color w:val="FF0000"/>
          <w:sz w:val="28"/>
          <w:szCs w:val="28"/>
        </w:rPr>
        <w:t xml:space="preserve"> </w:t>
      </w:r>
      <w:r w:rsidR="00B808BC" w:rsidRPr="004514B6">
        <w:rPr>
          <w:color w:val="FF0000"/>
          <w:sz w:val="28"/>
          <w:szCs w:val="28"/>
        </w:rPr>
        <w:t>огнестойкости</w:t>
      </w:r>
      <w:r w:rsidR="009861CE" w:rsidRPr="004514B6">
        <w:rPr>
          <w:color w:val="FF0000"/>
          <w:sz w:val="28"/>
          <w:szCs w:val="28"/>
        </w:rPr>
        <w:t xml:space="preserve"> </w:t>
      </w:r>
      <w:r w:rsidR="00B808BC" w:rsidRPr="004514B6">
        <w:rPr>
          <w:color w:val="FF0000"/>
          <w:sz w:val="28"/>
          <w:szCs w:val="28"/>
        </w:rPr>
        <w:t>сооружений</w:t>
      </w:r>
      <w:r w:rsidR="009861CE" w:rsidRPr="004514B6">
        <w:rPr>
          <w:color w:val="FF0000"/>
          <w:sz w:val="28"/>
          <w:szCs w:val="28"/>
        </w:rPr>
        <w:t xml:space="preserve"> </w:t>
      </w:r>
      <w:r w:rsidR="00B808BC" w:rsidRPr="004514B6">
        <w:rPr>
          <w:color w:val="FF0000"/>
          <w:sz w:val="28"/>
          <w:szCs w:val="28"/>
        </w:rPr>
        <w:t>определяется</w:t>
      </w:r>
      <w:r w:rsidR="009861CE" w:rsidRPr="004514B6">
        <w:rPr>
          <w:color w:val="FF0000"/>
          <w:sz w:val="28"/>
          <w:szCs w:val="28"/>
        </w:rPr>
        <w:t xml:space="preserve"> </w:t>
      </w:r>
      <w:r w:rsidR="00B808BC" w:rsidRPr="004514B6">
        <w:rPr>
          <w:color w:val="FF0000"/>
          <w:sz w:val="28"/>
          <w:szCs w:val="28"/>
        </w:rPr>
        <w:t>в</w:t>
      </w:r>
      <w:r w:rsidR="009861CE" w:rsidRPr="004514B6">
        <w:rPr>
          <w:color w:val="FF0000"/>
          <w:sz w:val="28"/>
          <w:szCs w:val="28"/>
        </w:rPr>
        <w:t xml:space="preserve"> </w:t>
      </w:r>
      <w:r w:rsidR="00B808BC" w:rsidRPr="004514B6">
        <w:rPr>
          <w:color w:val="FF0000"/>
          <w:sz w:val="28"/>
          <w:szCs w:val="28"/>
        </w:rPr>
        <w:t>соответствии</w:t>
      </w:r>
      <w:r w:rsidR="009861CE" w:rsidRPr="004514B6">
        <w:rPr>
          <w:color w:val="FF0000"/>
          <w:sz w:val="28"/>
          <w:szCs w:val="28"/>
        </w:rPr>
        <w:t xml:space="preserve"> </w:t>
      </w:r>
      <w:r w:rsidR="00B808BC" w:rsidRPr="004514B6">
        <w:rPr>
          <w:color w:val="FF0000"/>
          <w:sz w:val="28"/>
          <w:szCs w:val="28"/>
        </w:rPr>
        <w:t>с</w:t>
      </w:r>
      <w:r w:rsidR="009861CE" w:rsidRPr="004514B6">
        <w:rPr>
          <w:color w:val="FF0000"/>
          <w:sz w:val="28"/>
          <w:szCs w:val="28"/>
        </w:rPr>
        <w:t xml:space="preserve"> </w:t>
      </w:r>
      <w:r w:rsidR="00B808BC" w:rsidRPr="004514B6">
        <w:rPr>
          <w:color w:val="FF0000"/>
          <w:sz w:val="28"/>
          <w:szCs w:val="28"/>
        </w:rPr>
        <w:t>СП</w:t>
      </w:r>
      <w:r w:rsidR="009861CE" w:rsidRPr="004514B6">
        <w:rPr>
          <w:color w:val="FF0000"/>
          <w:sz w:val="28"/>
          <w:szCs w:val="28"/>
        </w:rPr>
        <w:t xml:space="preserve"> </w:t>
      </w:r>
      <w:r w:rsidR="00B808BC" w:rsidRPr="004514B6">
        <w:rPr>
          <w:color w:val="FF0000"/>
          <w:sz w:val="28"/>
          <w:szCs w:val="28"/>
        </w:rPr>
        <w:t>2.13130.2020</w:t>
      </w:r>
      <w:r w:rsidR="00BE4AA0" w:rsidRPr="004514B6">
        <w:rPr>
          <w:color w:val="FF0000"/>
          <w:sz w:val="28"/>
          <w:szCs w:val="28"/>
        </w:rPr>
        <w:t xml:space="preserve"> (пункт 6.1)</w:t>
      </w:r>
      <w:r w:rsidR="00B808BC" w:rsidRPr="004514B6">
        <w:rPr>
          <w:color w:val="FF0000"/>
          <w:sz w:val="28"/>
          <w:szCs w:val="28"/>
        </w:rPr>
        <w:t>.</w:t>
      </w:r>
    </w:p>
    <w:p w14:paraId="01BFD718" w14:textId="77777777" w:rsidR="00B808BC" w:rsidRPr="0016404E" w:rsidRDefault="00B808BC" w:rsidP="00BE4AA0">
      <w:pPr>
        <w:pStyle w:val="aff5"/>
        <w:jc w:val="both"/>
        <w:rPr>
          <w:rFonts w:ascii="Times New Roman" w:hAnsi="Times New Roman" w:cs="Times New Roman"/>
          <w:sz w:val="28"/>
          <w:szCs w:val="28"/>
        </w:rPr>
      </w:pPr>
    </w:p>
    <w:p w14:paraId="37AB66BF" w14:textId="77777777" w:rsidR="00B808BC" w:rsidRPr="0016404E" w:rsidRDefault="00B808BC" w:rsidP="00BE4AA0">
      <w:pPr>
        <w:pStyle w:val="aff5"/>
        <w:jc w:val="both"/>
        <w:rPr>
          <w:rFonts w:ascii="Times New Roman" w:hAnsi="Times New Roman" w:cs="Times New Roman"/>
          <w:b/>
          <w:sz w:val="28"/>
          <w:szCs w:val="28"/>
        </w:rPr>
      </w:pPr>
      <w:bookmarkStart w:id="286" w:name="табл34"/>
      <w:r w:rsidRPr="0016404E">
        <w:rPr>
          <w:rFonts w:ascii="Times New Roman" w:hAnsi="Times New Roman" w:cs="Times New Roman"/>
          <w:spacing w:val="60"/>
          <w:kern w:val="24"/>
          <w:sz w:val="28"/>
          <w:szCs w:val="28"/>
        </w:rPr>
        <w:t>Таблица</w:t>
      </w:r>
      <w:bookmarkEnd w:id="286"/>
      <w:r w:rsidR="00BE4AA0" w:rsidRPr="0016404E">
        <w:rPr>
          <w:rFonts w:ascii="Times New Roman" w:hAnsi="Times New Roman" w:cs="Times New Roman"/>
          <w:spacing w:val="60"/>
          <w:kern w:val="24"/>
          <w:sz w:val="28"/>
          <w:szCs w:val="28"/>
        </w:rPr>
        <w:t xml:space="preserve"> </w:t>
      </w:r>
      <w:r w:rsidR="0081492E" w:rsidRPr="0016404E">
        <w:rPr>
          <w:rFonts w:ascii="Times New Roman" w:hAnsi="Times New Roman" w:cs="Times New Roman"/>
          <w:sz w:val="28"/>
          <w:szCs w:val="28"/>
        </w:rPr>
        <w:t>28</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b/>
          <w:sz w:val="28"/>
          <w:szCs w:val="28"/>
        </w:rPr>
        <w:t>Класс</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ответственности</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зданий</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и</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сооружений</w:t>
      </w:r>
    </w:p>
    <w:tbl>
      <w:tblPr>
        <w:tblW w:w="9493" w:type="dxa"/>
        <w:jc w:val="center"/>
        <w:tblLayout w:type="fixed"/>
        <w:tblCellMar>
          <w:left w:w="28" w:type="dxa"/>
          <w:right w:w="28" w:type="dxa"/>
        </w:tblCellMar>
        <w:tblLook w:val="0000" w:firstRow="0" w:lastRow="0" w:firstColumn="0" w:lastColumn="0" w:noHBand="0" w:noVBand="0"/>
      </w:tblPr>
      <w:tblGrid>
        <w:gridCol w:w="4815"/>
        <w:gridCol w:w="2410"/>
        <w:gridCol w:w="2268"/>
      </w:tblGrid>
      <w:tr w:rsidR="008A475C" w:rsidRPr="0016404E" w14:paraId="4FB49CD0" w14:textId="77777777" w:rsidTr="00AA402A">
        <w:trPr>
          <w:trHeight w:val="916"/>
          <w:jc w:val="center"/>
        </w:trPr>
        <w:tc>
          <w:tcPr>
            <w:tcW w:w="4815" w:type="dxa"/>
            <w:tcBorders>
              <w:top w:val="single" w:sz="4" w:space="0" w:color="auto"/>
              <w:left w:val="single" w:sz="4" w:space="0" w:color="auto"/>
              <w:bottom w:val="single" w:sz="4" w:space="0" w:color="auto"/>
              <w:right w:val="single" w:sz="4" w:space="0" w:color="auto"/>
            </w:tcBorders>
            <w:vAlign w:val="center"/>
          </w:tcPr>
          <w:p w14:paraId="45917B9D" w14:textId="77777777" w:rsidR="00B808BC" w:rsidRPr="0016404E" w:rsidRDefault="00B808BC" w:rsidP="006E1955">
            <w:pPr>
              <w:pStyle w:val="af1"/>
              <w:widowControl/>
              <w:ind w:firstLine="0"/>
              <w:jc w:val="center"/>
              <w:rPr>
                <w:sz w:val="24"/>
              </w:rPr>
            </w:pPr>
            <w:r w:rsidRPr="0016404E">
              <w:rPr>
                <w:sz w:val="24"/>
              </w:rPr>
              <w:t>Сооружения</w:t>
            </w:r>
          </w:p>
        </w:tc>
        <w:tc>
          <w:tcPr>
            <w:tcW w:w="2410" w:type="dxa"/>
            <w:tcBorders>
              <w:top w:val="single" w:sz="4" w:space="0" w:color="auto"/>
              <w:left w:val="single" w:sz="4" w:space="0" w:color="auto"/>
              <w:bottom w:val="single" w:sz="4" w:space="0" w:color="auto"/>
              <w:right w:val="single" w:sz="4" w:space="0" w:color="auto"/>
            </w:tcBorders>
            <w:vAlign w:val="center"/>
          </w:tcPr>
          <w:p w14:paraId="794018CA" w14:textId="77777777" w:rsidR="00B808BC" w:rsidRPr="0016404E" w:rsidRDefault="00B808BC" w:rsidP="006E1955">
            <w:pPr>
              <w:pStyle w:val="af1"/>
              <w:widowControl/>
              <w:ind w:firstLine="0"/>
              <w:jc w:val="center"/>
              <w:rPr>
                <w:sz w:val="24"/>
              </w:rPr>
            </w:pPr>
            <w:r w:rsidRPr="0016404E">
              <w:rPr>
                <w:sz w:val="24"/>
              </w:rPr>
              <w:t>Категория</w:t>
            </w:r>
            <w:r w:rsidR="009861CE" w:rsidRPr="0016404E">
              <w:rPr>
                <w:sz w:val="24"/>
              </w:rPr>
              <w:t xml:space="preserve"> </w:t>
            </w:r>
            <w:r w:rsidRPr="0016404E">
              <w:rPr>
                <w:sz w:val="24"/>
              </w:rPr>
              <w:t>сооружений</w:t>
            </w:r>
            <w:r w:rsidR="009861CE" w:rsidRPr="0016404E">
              <w:rPr>
                <w:sz w:val="24"/>
              </w:rPr>
              <w:t xml:space="preserve"> </w:t>
            </w:r>
            <w:r w:rsidRPr="0016404E">
              <w:rPr>
                <w:sz w:val="24"/>
              </w:rPr>
              <w:t>по</w:t>
            </w:r>
            <w:r w:rsidR="009861CE" w:rsidRPr="0016404E">
              <w:rPr>
                <w:sz w:val="24"/>
              </w:rPr>
              <w:t xml:space="preserve"> </w:t>
            </w:r>
            <w:r w:rsidRPr="0016404E">
              <w:rPr>
                <w:sz w:val="24"/>
              </w:rPr>
              <w:t>степени</w:t>
            </w:r>
            <w:r w:rsidR="009861CE" w:rsidRPr="0016404E">
              <w:rPr>
                <w:sz w:val="24"/>
              </w:rPr>
              <w:t xml:space="preserve"> </w:t>
            </w:r>
            <w:r w:rsidRPr="0016404E">
              <w:rPr>
                <w:sz w:val="24"/>
              </w:rPr>
              <w:t>обеспеченности</w:t>
            </w:r>
            <w:r w:rsidR="009861CE" w:rsidRPr="0016404E">
              <w:rPr>
                <w:sz w:val="24"/>
              </w:rPr>
              <w:t xml:space="preserve"> </w:t>
            </w:r>
            <w:r w:rsidRPr="0016404E">
              <w:rPr>
                <w:sz w:val="24"/>
              </w:rPr>
              <w:t>подачи</w:t>
            </w:r>
            <w:r w:rsidR="009861CE" w:rsidRPr="0016404E">
              <w:rPr>
                <w:sz w:val="24"/>
              </w:rPr>
              <w:t xml:space="preserve"> </w:t>
            </w:r>
            <w:r w:rsidRPr="0016404E">
              <w:rPr>
                <w:sz w:val="24"/>
              </w:rPr>
              <w:t>воды</w:t>
            </w:r>
          </w:p>
        </w:tc>
        <w:tc>
          <w:tcPr>
            <w:tcW w:w="2268" w:type="dxa"/>
            <w:tcBorders>
              <w:top w:val="single" w:sz="4" w:space="0" w:color="auto"/>
              <w:left w:val="single" w:sz="4" w:space="0" w:color="auto"/>
              <w:bottom w:val="single" w:sz="4" w:space="0" w:color="auto"/>
              <w:right w:val="single" w:sz="4" w:space="0" w:color="auto"/>
            </w:tcBorders>
            <w:vAlign w:val="center"/>
          </w:tcPr>
          <w:p w14:paraId="2B03E6A9" w14:textId="77777777" w:rsidR="00B808BC" w:rsidRPr="0016404E" w:rsidRDefault="00B808BC" w:rsidP="006E1955">
            <w:pPr>
              <w:pStyle w:val="af1"/>
              <w:widowControl/>
              <w:ind w:firstLine="0"/>
              <w:jc w:val="center"/>
              <w:rPr>
                <w:sz w:val="24"/>
              </w:rPr>
            </w:pPr>
            <w:r w:rsidRPr="0016404E">
              <w:rPr>
                <w:sz w:val="24"/>
              </w:rPr>
              <w:t>Класс</w:t>
            </w:r>
            <w:r w:rsidR="009861CE" w:rsidRPr="0016404E">
              <w:rPr>
                <w:sz w:val="24"/>
              </w:rPr>
              <w:t xml:space="preserve"> </w:t>
            </w:r>
            <w:r w:rsidRPr="0016404E">
              <w:rPr>
                <w:sz w:val="24"/>
              </w:rPr>
              <w:t>ответственности</w:t>
            </w:r>
            <w:r w:rsidR="009861CE" w:rsidRPr="0016404E">
              <w:rPr>
                <w:sz w:val="24"/>
              </w:rPr>
              <w:t xml:space="preserve"> </w:t>
            </w:r>
            <w:r w:rsidRPr="0016404E">
              <w:rPr>
                <w:sz w:val="24"/>
              </w:rPr>
              <w:t>зданий,</w:t>
            </w:r>
            <w:r w:rsidR="009861CE" w:rsidRPr="0016404E">
              <w:rPr>
                <w:sz w:val="24"/>
              </w:rPr>
              <w:t xml:space="preserve"> </w:t>
            </w:r>
            <w:r w:rsidRPr="0016404E">
              <w:rPr>
                <w:sz w:val="24"/>
              </w:rPr>
              <w:t>сооружений</w:t>
            </w:r>
            <w:r w:rsidR="009861CE" w:rsidRPr="0016404E">
              <w:rPr>
                <w:sz w:val="24"/>
              </w:rPr>
              <w:t xml:space="preserve"> </w:t>
            </w:r>
            <w:r w:rsidRPr="0016404E">
              <w:rPr>
                <w:sz w:val="24"/>
              </w:rPr>
              <w:t>и</w:t>
            </w:r>
            <w:r w:rsidR="009861CE" w:rsidRPr="0016404E">
              <w:rPr>
                <w:sz w:val="24"/>
              </w:rPr>
              <w:t xml:space="preserve"> </w:t>
            </w:r>
            <w:r w:rsidRPr="0016404E">
              <w:rPr>
                <w:sz w:val="24"/>
              </w:rPr>
              <w:t>конструкций</w:t>
            </w:r>
          </w:p>
        </w:tc>
      </w:tr>
      <w:tr w:rsidR="00AA402A" w:rsidRPr="0016404E" w14:paraId="0CA0BEE0" w14:textId="77777777" w:rsidTr="00AA402A">
        <w:trPr>
          <w:trHeight w:val="232"/>
          <w:jc w:val="center"/>
        </w:trPr>
        <w:tc>
          <w:tcPr>
            <w:tcW w:w="4815" w:type="dxa"/>
            <w:vMerge w:val="restart"/>
            <w:tcBorders>
              <w:top w:val="single" w:sz="4" w:space="0" w:color="auto"/>
              <w:left w:val="single" w:sz="4" w:space="0" w:color="auto"/>
              <w:right w:val="single" w:sz="4" w:space="0" w:color="auto"/>
            </w:tcBorders>
          </w:tcPr>
          <w:p w14:paraId="5EF0B2F9" w14:textId="77777777" w:rsidR="00AA402A" w:rsidRPr="0016404E" w:rsidRDefault="00AA402A" w:rsidP="00AA402A">
            <w:pPr>
              <w:pStyle w:val="af1"/>
              <w:widowControl/>
              <w:ind w:firstLine="0"/>
              <w:jc w:val="left"/>
              <w:rPr>
                <w:sz w:val="24"/>
              </w:rPr>
            </w:pPr>
            <w:r w:rsidRPr="0016404E">
              <w:rPr>
                <w:sz w:val="24"/>
              </w:rPr>
              <w:t>1 Водозаборы</w:t>
            </w:r>
          </w:p>
        </w:tc>
        <w:tc>
          <w:tcPr>
            <w:tcW w:w="2410" w:type="dxa"/>
            <w:tcBorders>
              <w:top w:val="single" w:sz="4" w:space="0" w:color="auto"/>
              <w:left w:val="single" w:sz="4" w:space="0" w:color="auto"/>
              <w:bottom w:val="single" w:sz="4" w:space="0" w:color="auto"/>
              <w:right w:val="single" w:sz="4" w:space="0" w:color="auto"/>
            </w:tcBorders>
            <w:vAlign w:val="center"/>
          </w:tcPr>
          <w:p w14:paraId="530EEB60" w14:textId="77777777" w:rsidR="00AA402A" w:rsidRPr="0016404E" w:rsidRDefault="00AA402A" w:rsidP="006E1955">
            <w:pPr>
              <w:pStyle w:val="af1"/>
              <w:widowControl/>
              <w:ind w:firstLine="0"/>
              <w:jc w:val="center"/>
              <w:rPr>
                <w:sz w:val="24"/>
              </w:rPr>
            </w:pPr>
            <w:r w:rsidRPr="0016404E">
              <w:rPr>
                <w:sz w:val="24"/>
              </w:rPr>
              <w:t>I</w:t>
            </w:r>
          </w:p>
        </w:tc>
        <w:tc>
          <w:tcPr>
            <w:tcW w:w="2268" w:type="dxa"/>
            <w:tcBorders>
              <w:top w:val="single" w:sz="4" w:space="0" w:color="auto"/>
              <w:left w:val="single" w:sz="4" w:space="0" w:color="auto"/>
              <w:bottom w:val="single" w:sz="4" w:space="0" w:color="auto"/>
              <w:right w:val="single" w:sz="4" w:space="0" w:color="auto"/>
            </w:tcBorders>
            <w:vAlign w:val="center"/>
          </w:tcPr>
          <w:p w14:paraId="7E689172" w14:textId="77777777" w:rsidR="00AA402A" w:rsidRPr="0016404E" w:rsidRDefault="00AA402A" w:rsidP="006E1955">
            <w:pPr>
              <w:pStyle w:val="af1"/>
              <w:widowControl/>
              <w:ind w:firstLine="0"/>
              <w:jc w:val="center"/>
              <w:rPr>
                <w:sz w:val="24"/>
              </w:rPr>
            </w:pPr>
            <w:r w:rsidRPr="0016404E">
              <w:rPr>
                <w:sz w:val="24"/>
              </w:rPr>
              <w:t>I</w:t>
            </w:r>
          </w:p>
        </w:tc>
      </w:tr>
      <w:tr w:rsidR="00AA402A" w:rsidRPr="0016404E" w14:paraId="48830371" w14:textId="77777777" w:rsidTr="00AA402A">
        <w:trPr>
          <w:trHeight w:val="234"/>
          <w:jc w:val="center"/>
        </w:trPr>
        <w:tc>
          <w:tcPr>
            <w:tcW w:w="4815" w:type="dxa"/>
            <w:vMerge/>
            <w:tcBorders>
              <w:left w:val="single" w:sz="4" w:space="0" w:color="auto"/>
              <w:right w:val="single" w:sz="4" w:space="0" w:color="auto"/>
            </w:tcBorders>
          </w:tcPr>
          <w:p w14:paraId="0DC73F9D" w14:textId="77777777" w:rsidR="00AA402A" w:rsidRPr="0016404E" w:rsidRDefault="00AA402A" w:rsidP="00AA402A">
            <w:pPr>
              <w:pStyle w:val="af1"/>
              <w:widowControl/>
              <w:ind w:firstLine="0"/>
              <w:jc w:val="left"/>
              <w:rPr>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2FE03244" w14:textId="77777777" w:rsidR="00AA402A" w:rsidRPr="0016404E" w:rsidRDefault="00AA402A" w:rsidP="006E1955">
            <w:pPr>
              <w:pStyle w:val="af1"/>
              <w:widowControl/>
              <w:ind w:firstLine="0"/>
              <w:jc w:val="center"/>
              <w:rPr>
                <w:sz w:val="24"/>
              </w:rPr>
            </w:pPr>
            <w:r w:rsidRPr="0016404E">
              <w:rPr>
                <w:sz w:val="24"/>
              </w:rPr>
              <w:t>II</w:t>
            </w:r>
          </w:p>
        </w:tc>
        <w:tc>
          <w:tcPr>
            <w:tcW w:w="2268" w:type="dxa"/>
            <w:tcBorders>
              <w:top w:val="single" w:sz="4" w:space="0" w:color="auto"/>
              <w:left w:val="single" w:sz="4" w:space="0" w:color="auto"/>
              <w:bottom w:val="single" w:sz="4" w:space="0" w:color="auto"/>
              <w:right w:val="single" w:sz="4" w:space="0" w:color="auto"/>
            </w:tcBorders>
            <w:vAlign w:val="center"/>
          </w:tcPr>
          <w:p w14:paraId="46F53870" w14:textId="77777777" w:rsidR="00AA402A" w:rsidRPr="0016404E" w:rsidRDefault="00AA402A" w:rsidP="006E1955">
            <w:pPr>
              <w:pStyle w:val="af1"/>
              <w:widowControl/>
              <w:ind w:firstLine="0"/>
              <w:jc w:val="center"/>
              <w:rPr>
                <w:sz w:val="24"/>
              </w:rPr>
            </w:pPr>
            <w:r w:rsidRPr="0016404E">
              <w:rPr>
                <w:sz w:val="24"/>
              </w:rPr>
              <w:t>II</w:t>
            </w:r>
          </w:p>
        </w:tc>
      </w:tr>
      <w:tr w:rsidR="00AA402A" w:rsidRPr="0016404E" w14:paraId="573344D2" w14:textId="77777777" w:rsidTr="00AA402A">
        <w:trPr>
          <w:trHeight w:val="234"/>
          <w:jc w:val="center"/>
        </w:trPr>
        <w:tc>
          <w:tcPr>
            <w:tcW w:w="4815" w:type="dxa"/>
            <w:vMerge/>
            <w:tcBorders>
              <w:left w:val="single" w:sz="4" w:space="0" w:color="auto"/>
              <w:bottom w:val="single" w:sz="4" w:space="0" w:color="auto"/>
              <w:right w:val="single" w:sz="4" w:space="0" w:color="auto"/>
            </w:tcBorders>
          </w:tcPr>
          <w:p w14:paraId="6527EF53" w14:textId="77777777" w:rsidR="00AA402A" w:rsidRPr="0016404E" w:rsidRDefault="00AA402A" w:rsidP="00AA402A">
            <w:pPr>
              <w:pStyle w:val="af1"/>
              <w:widowControl/>
              <w:ind w:firstLine="0"/>
              <w:jc w:val="left"/>
              <w:rPr>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481524DC" w14:textId="77777777" w:rsidR="00AA402A" w:rsidRPr="0016404E" w:rsidRDefault="00AA402A" w:rsidP="006E1955">
            <w:pPr>
              <w:pStyle w:val="af1"/>
              <w:widowControl/>
              <w:ind w:firstLine="0"/>
              <w:jc w:val="center"/>
              <w:rPr>
                <w:sz w:val="24"/>
              </w:rPr>
            </w:pPr>
            <w:r w:rsidRPr="0016404E">
              <w:rPr>
                <w:sz w:val="24"/>
                <w:lang w:val="en-US"/>
              </w:rPr>
              <w:t>III</w:t>
            </w:r>
          </w:p>
        </w:tc>
        <w:tc>
          <w:tcPr>
            <w:tcW w:w="2268" w:type="dxa"/>
            <w:tcBorders>
              <w:top w:val="single" w:sz="4" w:space="0" w:color="auto"/>
              <w:left w:val="single" w:sz="4" w:space="0" w:color="auto"/>
              <w:bottom w:val="single" w:sz="4" w:space="0" w:color="auto"/>
              <w:right w:val="single" w:sz="4" w:space="0" w:color="auto"/>
            </w:tcBorders>
            <w:vAlign w:val="center"/>
          </w:tcPr>
          <w:p w14:paraId="6E33E05D" w14:textId="77777777" w:rsidR="00AA402A" w:rsidRPr="0016404E" w:rsidRDefault="00AA402A" w:rsidP="006E1955">
            <w:pPr>
              <w:pStyle w:val="af1"/>
              <w:widowControl/>
              <w:ind w:firstLine="0"/>
              <w:jc w:val="center"/>
              <w:rPr>
                <w:sz w:val="24"/>
              </w:rPr>
            </w:pPr>
            <w:r w:rsidRPr="0016404E">
              <w:rPr>
                <w:sz w:val="24"/>
              </w:rPr>
              <w:t>II</w:t>
            </w:r>
          </w:p>
        </w:tc>
      </w:tr>
      <w:tr w:rsidR="00AA402A" w:rsidRPr="0016404E" w14:paraId="5782ADAC" w14:textId="77777777" w:rsidTr="00AA402A">
        <w:trPr>
          <w:trHeight w:val="234"/>
          <w:jc w:val="center"/>
        </w:trPr>
        <w:tc>
          <w:tcPr>
            <w:tcW w:w="4815" w:type="dxa"/>
            <w:vMerge w:val="restart"/>
            <w:tcBorders>
              <w:top w:val="single" w:sz="4" w:space="0" w:color="auto"/>
              <w:left w:val="single" w:sz="4" w:space="0" w:color="auto"/>
              <w:right w:val="single" w:sz="4" w:space="0" w:color="auto"/>
            </w:tcBorders>
          </w:tcPr>
          <w:p w14:paraId="64E42200" w14:textId="77777777" w:rsidR="00AA402A" w:rsidRPr="0016404E" w:rsidRDefault="00AA402A" w:rsidP="00AA402A">
            <w:pPr>
              <w:pStyle w:val="af1"/>
              <w:widowControl/>
              <w:ind w:firstLine="0"/>
              <w:jc w:val="left"/>
              <w:rPr>
                <w:sz w:val="24"/>
              </w:rPr>
            </w:pPr>
            <w:r w:rsidRPr="0016404E">
              <w:rPr>
                <w:sz w:val="24"/>
              </w:rPr>
              <w:t>2 Насосные станции</w:t>
            </w:r>
          </w:p>
        </w:tc>
        <w:tc>
          <w:tcPr>
            <w:tcW w:w="2410" w:type="dxa"/>
            <w:tcBorders>
              <w:top w:val="single" w:sz="4" w:space="0" w:color="auto"/>
              <w:left w:val="single" w:sz="4" w:space="0" w:color="auto"/>
              <w:bottom w:val="single" w:sz="4" w:space="0" w:color="auto"/>
              <w:right w:val="single" w:sz="4" w:space="0" w:color="auto"/>
            </w:tcBorders>
            <w:vAlign w:val="center"/>
          </w:tcPr>
          <w:p w14:paraId="1EF9418E" w14:textId="77777777" w:rsidR="00AA402A" w:rsidRPr="0016404E" w:rsidRDefault="00AA402A" w:rsidP="006E1955">
            <w:pPr>
              <w:pStyle w:val="af1"/>
              <w:widowControl/>
              <w:ind w:firstLine="0"/>
              <w:jc w:val="center"/>
              <w:rPr>
                <w:sz w:val="24"/>
              </w:rPr>
            </w:pPr>
            <w:r w:rsidRPr="0016404E">
              <w:rPr>
                <w:sz w:val="24"/>
              </w:rPr>
              <w:t>I</w:t>
            </w:r>
          </w:p>
        </w:tc>
        <w:tc>
          <w:tcPr>
            <w:tcW w:w="2268" w:type="dxa"/>
            <w:tcBorders>
              <w:top w:val="single" w:sz="4" w:space="0" w:color="auto"/>
              <w:left w:val="single" w:sz="4" w:space="0" w:color="auto"/>
              <w:bottom w:val="single" w:sz="4" w:space="0" w:color="auto"/>
              <w:right w:val="single" w:sz="4" w:space="0" w:color="auto"/>
            </w:tcBorders>
            <w:vAlign w:val="center"/>
          </w:tcPr>
          <w:p w14:paraId="5B54991C" w14:textId="77777777" w:rsidR="00AA402A" w:rsidRPr="0016404E" w:rsidRDefault="00AA402A" w:rsidP="006E1955">
            <w:pPr>
              <w:pStyle w:val="af1"/>
              <w:widowControl/>
              <w:ind w:firstLine="0"/>
              <w:jc w:val="center"/>
              <w:rPr>
                <w:sz w:val="24"/>
              </w:rPr>
            </w:pPr>
            <w:r w:rsidRPr="0016404E">
              <w:rPr>
                <w:sz w:val="24"/>
              </w:rPr>
              <w:t>II</w:t>
            </w:r>
          </w:p>
        </w:tc>
      </w:tr>
      <w:tr w:rsidR="00AA402A" w:rsidRPr="0016404E" w14:paraId="6AD02494" w14:textId="77777777" w:rsidTr="00AA402A">
        <w:trPr>
          <w:trHeight w:val="234"/>
          <w:jc w:val="center"/>
        </w:trPr>
        <w:tc>
          <w:tcPr>
            <w:tcW w:w="4815" w:type="dxa"/>
            <w:vMerge/>
            <w:tcBorders>
              <w:left w:val="single" w:sz="4" w:space="0" w:color="auto"/>
              <w:right w:val="single" w:sz="4" w:space="0" w:color="auto"/>
            </w:tcBorders>
          </w:tcPr>
          <w:p w14:paraId="4B4D8BE8" w14:textId="77777777" w:rsidR="00AA402A" w:rsidRPr="0016404E" w:rsidRDefault="00AA402A" w:rsidP="00AA402A">
            <w:pPr>
              <w:pStyle w:val="af1"/>
              <w:widowControl/>
              <w:ind w:firstLine="0"/>
              <w:jc w:val="left"/>
              <w:rPr>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8FD16C0" w14:textId="77777777" w:rsidR="00AA402A" w:rsidRPr="0016404E" w:rsidRDefault="00AA402A" w:rsidP="006E1955">
            <w:pPr>
              <w:pStyle w:val="af1"/>
              <w:widowControl/>
              <w:ind w:firstLine="0"/>
              <w:jc w:val="center"/>
              <w:rPr>
                <w:sz w:val="24"/>
              </w:rPr>
            </w:pPr>
            <w:r w:rsidRPr="0016404E">
              <w:rPr>
                <w:sz w:val="24"/>
              </w:rPr>
              <w:t>II</w:t>
            </w:r>
          </w:p>
        </w:tc>
        <w:tc>
          <w:tcPr>
            <w:tcW w:w="2268" w:type="dxa"/>
            <w:tcBorders>
              <w:top w:val="single" w:sz="4" w:space="0" w:color="auto"/>
              <w:left w:val="single" w:sz="4" w:space="0" w:color="auto"/>
              <w:bottom w:val="single" w:sz="4" w:space="0" w:color="auto"/>
              <w:right w:val="single" w:sz="4" w:space="0" w:color="auto"/>
            </w:tcBorders>
            <w:vAlign w:val="center"/>
          </w:tcPr>
          <w:p w14:paraId="205EAAEE" w14:textId="77777777" w:rsidR="00AA402A" w:rsidRPr="0016404E" w:rsidRDefault="00AA402A" w:rsidP="006E1955">
            <w:pPr>
              <w:pStyle w:val="af1"/>
              <w:widowControl/>
              <w:ind w:firstLine="0"/>
              <w:jc w:val="center"/>
              <w:rPr>
                <w:sz w:val="24"/>
              </w:rPr>
            </w:pPr>
            <w:r w:rsidRPr="0016404E">
              <w:rPr>
                <w:sz w:val="24"/>
              </w:rPr>
              <w:t>II</w:t>
            </w:r>
          </w:p>
        </w:tc>
      </w:tr>
      <w:tr w:rsidR="00AA402A" w:rsidRPr="0016404E" w14:paraId="220C1A84" w14:textId="77777777" w:rsidTr="00AA402A">
        <w:trPr>
          <w:trHeight w:val="234"/>
          <w:jc w:val="center"/>
        </w:trPr>
        <w:tc>
          <w:tcPr>
            <w:tcW w:w="4815" w:type="dxa"/>
            <w:vMerge/>
            <w:tcBorders>
              <w:left w:val="single" w:sz="4" w:space="0" w:color="auto"/>
              <w:bottom w:val="single" w:sz="4" w:space="0" w:color="auto"/>
              <w:right w:val="single" w:sz="4" w:space="0" w:color="auto"/>
            </w:tcBorders>
          </w:tcPr>
          <w:p w14:paraId="4E1843D7" w14:textId="77777777" w:rsidR="00AA402A" w:rsidRPr="0016404E" w:rsidRDefault="00AA402A" w:rsidP="00AA402A">
            <w:pPr>
              <w:pStyle w:val="af1"/>
              <w:widowControl/>
              <w:ind w:firstLine="0"/>
              <w:jc w:val="left"/>
              <w:rPr>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13EF7589" w14:textId="77777777" w:rsidR="00AA402A" w:rsidRPr="0016404E" w:rsidRDefault="00AA402A" w:rsidP="006E1955">
            <w:pPr>
              <w:pStyle w:val="af1"/>
              <w:widowControl/>
              <w:ind w:firstLine="0"/>
              <w:jc w:val="center"/>
              <w:rPr>
                <w:sz w:val="24"/>
              </w:rPr>
            </w:pPr>
            <w:r w:rsidRPr="0016404E">
              <w:rPr>
                <w:sz w:val="24"/>
                <w:lang w:val="en-US"/>
              </w:rPr>
              <w:t>III</w:t>
            </w:r>
          </w:p>
        </w:tc>
        <w:tc>
          <w:tcPr>
            <w:tcW w:w="2268" w:type="dxa"/>
            <w:tcBorders>
              <w:top w:val="single" w:sz="4" w:space="0" w:color="auto"/>
              <w:left w:val="single" w:sz="4" w:space="0" w:color="auto"/>
              <w:bottom w:val="single" w:sz="4" w:space="0" w:color="auto"/>
              <w:right w:val="single" w:sz="4" w:space="0" w:color="auto"/>
            </w:tcBorders>
            <w:vAlign w:val="center"/>
          </w:tcPr>
          <w:p w14:paraId="647CC7DB" w14:textId="77777777" w:rsidR="00AA402A" w:rsidRPr="0016404E" w:rsidRDefault="00AA402A" w:rsidP="006E1955">
            <w:pPr>
              <w:pStyle w:val="af1"/>
              <w:widowControl/>
              <w:ind w:firstLine="0"/>
              <w:jc w:val="center"/>
              <w:rPr>
                <w:sz w:val="24"/>
              </w:rPr>
            </w:pPr>
            <w:r w:rsidRPr="0016404E">
              <w:rPr>
                <w:sz w:val="24"/>
              </w:rPr>
              <w:t>II</w:t>
            </w:r>
          </w:p>
        </w:tc>
      </w:tr>
      <w:tr w:rsidR="008A475C" w:rsidRPr="0016404E" w14:paraId="46D101D4" w14:textId="77777777" w:rsidTr="00AA402A">
        <w:trPr>
          <w:trHeight w:val="252"/>
          <w:jc w:val="center"/>
        </w:trPr>
        <w:tc>
          <w:tcPr>
            <w:tcW w:w="4815" w:type="dxa"/>
            <w:tcBorders>
              <w:top w:val="single" w:sz="4" w:space="0" w:color="auto"/>
              <w:left w:val="single" w:sz="4" w:space="0" w:color="auto"/>
              <w:bottom w:val="single" w:sz="4" w:space="0" w:color="auto"/>
              <w:right w:val="single" w:sz="4" w:space="0" w:color="auto"/>
            </w:tcBorders>
          </w:tcPr>
          <w:p w14:paraId="4561FA64" w14:textId="77777777" w:rsidR="00B808BC" w:rsidRPr="0016404E" w:rsidRDefault="00B808BC" w:rsidP="00AA402A">
            <w:pPr>
              <w:pStyle w:val="af1"/>
              <w:widowControl/>
              <w:ind w:firstLine="0"/>
              <w:jc w:val="left"/>
              <w:rPr>
                <w:sz w:val="24"/>
              </w:rPr>
            </w:pPr>
            <w:r w:rsidRPr="0016404E">
              <w:rPr>
                <w:sz w:val="24"/>
              </w:rPr>
              <w:t>3</w:t>
            </w:r>
            <w:r w:rsidR="009861CE" w:rsidRPr="0016404E">
              <w:rPr>
                <w:sz w:val="24"/>
              </w:rPr>
              <w:t xml:space="preserve"> </w:t>
            </w:r>
            <w:r w:rsidRPr="0016404E">
              <w:rPr>
                <w:sz w:val="24"/>
              </w:rPr>
              <w:t>Станции</w:t>
            </w:r>
            <w:r w:rsidR="009861CE" w:rsidRPr="0016404E">
              <w:rPr>
                <w:sz w:val="24"/>
              </w:rPr>
              <w:t xml:space="preserve"> </w:t>
            </w:r>
            <w:r w:rsidRPr="0016404E">
              <w:rPr>
                <w:sz w:val="24"/>
              </w:rPr>
              <w:t>водоподготовки</w:t>
            </w:r>
          </w:p>
        </w:tc>
        <w:tc>
          <w:tcPr>
            <w:tcW w:w="2410" w:type="dxa"/>
            <w:tcBorders>
              <w:top w:val="single" w:sz="4" w:space="0" w:color="auto"/>
              <w:left w:val="single" w:sz="4" w:space="0" w:color="auto"/>
              <w:bottom w:val="single" w:sz="4" w:space="0" w:color="auto"/>
              <w:right w:val="single" w:sz="4" w:space="0" w:color="auto"/>
            </w:tcBorders>
            <w:vAlign w:val="center"/>
          </w:tcPr>
          <w:p w14:paraId="5ACFB042" w14:textId="77777777" w:rsidR="00B808BC" w:rsidRPr="0016404E" w:rsidRDefault="00B808BC" w:rsidP="006E1955">
            <w:pPr>
              <w:pStyle w:val="af1"/>
              <w:widowControl/>
              <w:ind w:firstLine="0"/>
              <w:jc w:val="center"/>
              <w:rPr>
                <w:sz w:val="24"/>
              </w:rPr>
            </w:pPr>
            <w:r w:rsidRPr="0016404E">
              <w:rPr>
                <w:sz w:val="24"/>
              </w:rPr>
              <w:t>II</w:t>
            </w:r>
          </w:p>
        </w:tc>
        <w:tc>
          <w:tcPr>
            <w:tcW w:w="2268" w:type="dxa"/>
            <w:tcBorders>
              <w:top w:val="single" w:sz="4" w:space="0" w:color="auto"/>
              <w:left w:val="single" w:sz="4" w:space="0" w:color="auto"/>
              <w:bottom w:val="single" w:sz="4" w:space="0" w:color="auto"/>
              <w:right w:val="single" w:sz="4" w:space="0" w:color="000000"/>
            </w:tcBorders>
            <w:vAlign w:val="center"/>
          </w:tcPr>
          <w:p w14:paraId="6CA9BD53" w14:textId="77777777" w:rsidR="00B808BC" w:rsidRPr="0016404E" w:rsidRDefault="00B808BC" w:rsidP="006E1955">
            <w:pPr>
              <w:pStyle w:val="af1"/>
              <w:widowControl/>
              <w:ind w:firstLine="0"/>
              <w:jc w:val="center"/>
              <w:rPr>
                <w:sz w:val="24"/>
              </w:rPr>
            </w:pPr>
            <w:r w:rsidRPr="0016404E">
              <w:rPr>
                <w:sz w:val="24"/>
              </w:rPr>
              <w:t>II</w:t>
            </w:r>
          </w:p>
        </w:tc>
      </w:tr>
      <w:tr w:rsidR="008A475C" w:rsidRPr="0016404E" w14:paraId="5521C554" w14:textId="77777777" w:rsidTr="00AA402A">
        <w:trPr>
          <w:trHeight w:val="250"/>
          <w:jc w:val="center"/>
        </w:trPr>
        <w:tc>
          <w:tcPr>
            <w:tcW w:w="4815" w:type="dxa"/>
            <w:tcBorders>
              <w:top w:val="single" w:sz="4" w:space="0" w:color="auto"/>
              <w:left w:val="single" w:sz="4" w:space="0" w:color="auto"/>
              <w:bottom w:val="single" w:sz="4" w:space="0" w:color="auto"/>
              <w:right w:val="single" w:sz="4" w:space="0" w:color="auto"/>
            </w:tcBorders>
          </w:tcPr>
          <w:p w14:paraId="5B3FF26A" w14:textId="77777777" w:rsidR="00B808BC" w:rsidRPr="0016404E" w:rsidRDefault="00B808BC" w:rsidP="00AA402A">
            <w:pPr>
              <w:pStyle w:val="af1"/>
              <w:widowControl/>
              <w:ind w:firstLine="0"/>
              <w:jc w:val="left"/>
              <w:rPr>
                <w:sz w:val="24"/>
              </w:rPr>
            </w:pPr>
            <w:r w:rsidRPr="0016404E">
              <w:rPr>
                <w:sz w:val="24"/>
              </w:rPr>
              <w:t>4</w:t>
            </w:r>
            <w:r w:rsidR="009861CE" w:rsidRPr="0016404E">
              <w:rPr>
                <w:sz w:val="24"/>
              </w:rPr>
              <w:t xml:space="preserve"> </w:t>
            </w:r>
            <w:r w:rsidRPr="0016404E">
              <w:rPr>
                <w:sz w:val="24"/>
              </w:rPr>
              <w:t>Отдельно</w:t>
            </w:r>
            <w:r w:rsidR="009861CE" w:rsidRPr="0016404E">
              <w:rPr>
                <w:sz w:val="24"/>
              </w:rPr>
              <w:t xml:space="preserve"> </w:t>
            </w:r>
            <w:r w:rsidRPr="0016404E">
              <w:rPr>
                <w:sz w:val="24"/>
              </w:rPr>
              <w:t>стоящие</w:t>
            </w:r>
            <w:r w:rsidR="009861CE" w:rsidRPr="0016404E">
              <w:rPr>
                <w:sz w:val="24"/>
              </w:rPr>
              <w:t xml:space="preserve"> </w:t>
            </w:r>
            <w:proofErr w:type="spellStart"/>
            <w:r w:rsidRPr="0016404E">
              <w:rPr>
                <w:sz w:val="24"/>
              </w:rPr>
              <w:t>хлораторные</w:t>
            </w:r>
            <w:proofErr w:type="spellEnd"/>
          </w:p>
        </w:tc>
        <w:tc>
          <w:tcPr>
            <w:tcW w:w="2410" w:type="dxa"/>
            <w:tcBorders>
              <w:top w:val="single" w:sz="4" w:space="0" w:color="auto"/>
              <w:left w:val="single" w:sz="4" w:space="0" w:color="auto"/>
              <w:bottom w:val="single" w:sz="4" w:space="0" w:color="auto"/>
              <w:right w:val="single" w:sz="4" w:space="0" w:color="auto"/>
            </w:tcBorders>
            <w:vAlign w:val="center"/>
          </w:tcPr>
          <w:p w14:paraId="3F43A287" w14:textId="77777777" w:rsidR="00B808BC" w:rsidRPr="0016404E" w:rsidRDefault="00B808BC" w:rsidP="006E1955">
            <w:pPr>
              <w:pStyle w:val="af1"/>
              <w:widowControl/>
              <w:ind w:firstLine="0"/>
              <w:jc w:val="center"/>
              <w:rPr>
                <w:sz w:val="24"/>
              </w:rPr>
            </w:pPr>
            <w:r w:rsidRPr="0016404E">
              <w:rPr>
                <w:sz w:val="24"/>
              </w:rPr>
              <w:t>I</w:t>
            </w:r>
          </w:p>
        </w:tc>
        <w:tc>
          <w:tcPr>
            <w:tcW w:w="2268" w:type="dxa"/>
            <w:tcBorders>
              <w:top w:val="single" w:sz="4" w:space="0" w:color="auto"/>
              <w:left w:val="single" w:sz="4" w:space="0" w:color="auto"/>
              <w:bottom w:val="single" w:sz="4" w:space="0" w:color="auto"/>
              <w:right w:val="single" w:sz="4" w:space="0" w:color="000000"/>
            </w:tcBorders>
            <w:vAlign w:val="center"/>
          </w:tcPr>
          <w:p w14:paraId="20BEDC9A" w14:textId="77777777" w:rsidR="00B808BC" w:rsidRPr="0016404E" w:rsidRDefault="00B808BC" w:rsidP="006E1955">
            <w:pPr>
              <w:pStyle w:val="af1"/>
              <w:widowControl/>
              <w:ind w:firstLine="0"/>
              <w:jc w:val="center"/>
              <w:rPr>
                <w:sz w:val="24"/>
              </w:rPr>
            </w:pPr>
            <w:r w:rsidRPr="0016404E">
              <w:rPr>
                <w:sz w:val="24"/>
              </w:rPr>
              <w:t>II</w:t>
            </w:r>
          </w:p>
        </w:tc>
      </w:tr>
      <w:tr w:rsidR="008A475C" w:rsidRPr="0016404E" w14:paraId="6435B67F" w14:textId="77777777" w:rsidTr="00AA402A">
        <w:trPr>
          <w:trHeight w:val="760"/>
          <w:jc w:val="center"/>
        </w:trPr>
        <w:tc>
          <w:tcPr>
            <w:tcW w:w="4815" w:type="dxa"/>
            <w:tcBorders>
              <w:top w:val="single" w:sz="4" w:space="0" w:color="auto"/>
              <w:left w:val="single" w:sz="4" w:space="0" w:color="auto"/>
              <w:right w:val="single" w:sz="4" w:space="0" w:color="auto"/>
            </w:tcBorders>
          </w:tcPr>
          <w:p w14:paraId="0B9C0900" w14:textId="77777777" w:rsidR="00B808BC" w:rsidRPr="0016404E" w:rsidRDefault="00B808BC" w:rsidP="00AA402A">
            <w:pPr>
              <w:pStyle w:val="af1"/>
              <w:widowControl/>
              <w:ind w:firstLine="0"/>
              <w:jc w:val="left"/>
              <w:rPr>
                <w:sz w:val="24"/>
              </w:rPr>
            </w:pPr>
            <w:r w:rsidRPr="0016404E">
              <w:rPr>
                <w:sz w:val="24"/>
              </w:rPr>
              <w:t>5</w:t>
            </w:r>
            <w:r w:rsidR="009861CE" w:rsidRPr="0016404E">
              <w:rPr>
                <w:sz w:val="24"/>
              </w:rPr>
              <w:t xml:space="preserve"> </w:t>
            </w:r>
            <w:r w:rsidRPr="0016404E">
              <w:rPr>
                <w:sz w:val="24"/>
              </w:rPr>
              <w:t>Резервуары</w:t>
            </w:r>
            <w:r w:rsidR="009861CE" w:rsidRPr="0016404E">
              <w:rPr>
                <w:sz w:val="24"/>
              </w:rPr>
              <w:t xml:space="preserve"> </w:t>
            </w:r>
            <w:r w:rsidRPr="0016404E">
              <w:rPr>
                <w:sz w:val="24"/>
              </w:rPr>
              <w:t>для</w:t>
            </w:r>
            <w:r w:rsidR="009861CE" w:rsidRPr="0016404E">
              <w:rPr>
                <w:sz w:val="24"/>
              </w:rPr>
              <w:t xml:space="preserve"> </w:t>
            </w:r>
            <w:r w:rsidRPr="0016404E">
              <w:rPr>
                <w:sz w:val="24"/>
              </w:rPr>
              <w:t>хранения</w:t>
            </w:r>
            <w:r w:rsidR="009861CE" w:rsidRPr="0016404E">
              <w:rPr>
                <w:sz w:val="24"/>
              </w:rPr>
              <w:t xml:space="preserve"> </w:t>
            </w:r>
            <w:r w:rsidRPr="0016404E">
              <w:rPr>
                <w:sz w:val="24"/>
              </w:rPr>
              <w:t>воды</w:t>
            </w:r>
            <w:r w:rsidR="009861CE" w:rsidRPr="0016404E">
              <w:rPr>
                <w:sz w:val="24"/>
              </w:rPr>
              <w:t xml:space="preserve"> </w:t>
            </w:r>
            <w:r w:rsidRPr="0016404E">
              <w:rPr>
                <w:sz w:val="24"/>
              </w:rPr>
              <w:t>при</w:t>
            </w:r>
            <w:r w:rsidR="009861CE" w:rsidRPr="0016404E">
              <w:rPr>
                <w:sz w:val="24"/>
              </w:rPr>
              <w:t xml:space="preserve"> </w:t>
            </w:r>
            <w:r w:rsidRPr="0016404E">
              <w:rPr>
                <w:sz w:val="24"/>
              </w:rPr>
              <w:t>количестве:</w:t>
            </w:r>
          </w:p>
          <w:p w14:paraId="7C120489" w14:textId="77777777" w:rsidR="00B808BC" w:rsidRPr="0016404E" w:rsidRDefault="00B808BC" w:rsidP="00AA402A">
            <w:pPr>
              <w:pStyle w:val="af1"/>
              <w:widowControl/>
              <w:tabs>
                <w:tab w:val="left" w:pos="542"/>
              </w:tabs>
              <w:ind w:firstLine="0"/>
              <w:jc w:val="left"/>
              <w:rPr>
                <w:sz w:val="24"/>
              </w:rPr>
            </w:pPr>
            <w:r w:rsidRPr="0016404E">
              <w:rPr>
                <w:sz w:val="24"/>
              </w:rPr>
              <w:t>до</w:t>
            </w:r>
            <w:r w:rsidR="009861CE" w:rsidRPr="0016404E">
              <w:rPr>
                <w:sz w:val="24"/>
              </w:rPr>
              <w:t xml:space="preserve"> </w:t>
            </w:r>
            <w:r w:rsidRPr="0016404E">
              <w:rPr>
                <w:sz w:val="24"/>
              </w:rPr>
              <w:t>2</w:t>
            </w:r>
            <w:r w:rsidR="009861CE" w:rsidRPr="0016404E">
              <w:rPr>
                <w:sz w:val="24"/>
              </w:rPr>
              <w:t xml:space="preserve"> </w:t>
            </w:r>
            <w:r w:rsidRPr="0016404E">
              <w:rPr>
                <w:sz w:val="24"/>
              </w:rPr>
              <w:t>или</w:t>
            </w:r>
            <w:r w:rsidR="009861CE" w:rsidRPr="0016404E">
              <w:rPr>
                <w:sz w:val="24"/>
              </w:rPr>
              <w:t xml:space="preserve"> </w:t>
            </w:r>
            <w:r w:rsidRPr="0016404E">
              <w:rPr>
                <w:sz w:val="24"/>
              </w:rPr>
              <w:t>при</w:t>
            </w:r>
            <w:r w:rsidR="009861CE" w:rsidRPr="0016404E">
              <w:rPr>
                <w:sz w:val="24"/>
              </w:rPr>
              <w:t xml:space="preserve"> </w:t>
            </w:r>
            <w:r w:rsidRPr="0016404E">
              <w:rPr>
                <w:sz w:val="24"/>
              </w:rPr>
              <w:t>наличии</w:t>
            </w:r>
            <w:r w:rsidR="009861CE" w:rsidRPr="0016404E">
              <w:rPr>
                <w:sz w:val="24"/>
              </w:rPr>
              <w:t xml:space="preserve"> </w:t>
            </w:r>
            <w:r w:rsidRPr="0016404E">
              <w:rPr>
                <w:sz w:val="24"/>
              </w:rPr>
              <w:t>пожарного</w:t>
            </w:r>
            <w:r w:rsidR="009861CE" w:rsidRPr="0016404E">
              <w:rPr>
                <w:sz w:val="24"/>
              </w:rPr>
              <w:t xml:space="preserve"> </w:t>
            </w:r>
            <w:r w:rsidRPr="0016404E">
              <w:rPr>
                <w:sz w:val="24"/>
              </w:rPr>
              <w:t>объема</w:t>
            </w:r>
            <w:r w:rsidR="009861CE" w:rsidRPr="0016404E">
              <w:rPr>
                <w:sz w:val="24"/>
              </w:rPr>
              <w:t xml:space="preserve"> </w:t>
            </w:r>
            <w:r w:rsidRPr="0016404E">
              <w:rPr>
                <w:sz w:val="24"/>
              </w:rPr>
              <w:t>воды</w:t>
            </w:r>
          </w:p>
        </w:tc>
        <w:tc>
          <w:tcPr>
            <w:tcW w:w="2410" w:type="dxa"/>
            <w:tcBorders>
              <w:top w:val="single" w:sz="4" w:space="0" w:color="auto"/>
              <w:left w:val="single" w:sz="4" w:space="0" w:color="auto"/>
              <w:right w:val="single" w:sz="4" w:space="0" w:color="auto"/>
            </w:tcBorders>
            <w:vAlign w:val="bottom"/>
          </w:tcPr>
          <w:p w14:paraId="5A44FD2B" w14:textId="77777777" w:rsidR="00B808BC" w:rsidRPr="0016404E" w:rsidRDefault="00B808BC" w:rsidP="00AA402A">
            <w:pPr>
              <w:pStyle w:val="af1"/>
              <w:widowControl/>
              <w:ind w:firstLine="0"/>
              <w:jc w:val="center"/>
              <w:rPr>
                <w:sz w:val="24"/>
              </w:rPr>
            </w:pPr>
            <w:r w:rsidRPr="0016404E">
              <w:rPr>
                <w:sz w:val="24"/>
              </w:rPr>
              <w:t>I</w:t>
            </w:r>
          </w:p>
        </w:tc>
        <w:tc>
          <w:tcPr>
            <w:tcW w:w="2268" w:type="dxa"/>
            <w:tcBorders>
              <w:top w:val="single" w:sz="4" w:space="0" w:color="auto"/>
              <w:left w:val="single" w:sz="4" w:space="0" w:color="auto"/>
              <w:right w:val="single" w:sz="4" w:space="0" w:color="auto"/>
            </w:tcBorders>
            <w:vAlign w:val="bottom"/>
          </w:tcPr>
          <w:p w14:paraId="23B14F23" w14:textId="77777777" w:rsidR="00B808BC" w:rsidRPr="0016404E" w:rsidRDefault="00B808BC" w:rsidP="00AA402A">
            <w:pPr>
              <w:pStyle w:val="af1"/>
              <w:widowControl/>
              <w:ind w:firstLine="0"/>
              <w:jc w:val="center"/>
              <w:rPr>
                <w:sz w:val="24"/>
              </w:rPr>
            </w:pPr>
            <w:r w:rsidRPr="0016404E">
              <w:rPr>
                <w:sz w:val="24"/>
              </w:rPr>
              <w:t>II</w:t>
            </w:r>
          </w:p>
        </w:tc>
      </w:tr>
      <w:tr w:rsidR="008A475C" w:rsidRPr="0016404E" w14:paraId="575938F0" w14:textId="77777777" w:rsidTr="00AA402A">
        <w:trPr>
          <w:trHeight w:val="273"/>
          <w:jc w:val="center"/>
        </w:trPr>
        <w:tc>
          <w:tcPr>
            <w:tcW w:w="4815" w:type="dxa"/>
            <w:tcBorders>
              <w:left w:val="single" w:sz="4" w:space="0" w:color="auto"/>
              <w:bottom w:val="single" w:sz="4" w:space="0" w:color="auto"/>
              <w:right w:val="single" w:sz="4" w:space="0" w:color="auto"/>
            </w:tcBorders>
          </w:tcPr>
          <w:p w14:paraId="7BA71C98" w14:textId="77777777" w:rsidR="00B808BC" w:rsidRPr="0016404E" w:rsidRDefault="00B808BC" w:rsidP="00AA402A">
            <w:pPr>
              <w:pStyle w:val="af1"/>
              <w:widowControl/>
              <w:tabs>
                <w:tab w:val="left" w:pos="542"/>
              </w:tabs>
              <w:ind w:firstLine="0"/>
              <w:jc w:val="left"/>
              <w:rPr>
                <w:sz w:val="24"/>
              </w:rPr>
            </w:pPr>
            <w:r w:rsidRPr="0016404E">
              <w:rPr>
                <w:sz w:val="24"/>
              </w:rPr>
              <w:t>свыше</w:t>
            </w:r>
            <w:r w:rsidR="009861CE" w:rsidRPr="0016404E">
              <w:rPr>
                <w:sz w:val="24"/>
              </w:rPr>
              <w:t xml:space="preserve"> </w:t>
            </w:r>
            <w:r w:rsidRPr="0016404E">
              <w:rPr>
                <w:sz w:val="24"/>
              </w:rPr>
              <w:t>2</w:t>
            </w:r>
            <w:r w:rsidR="009861CE" w:rsidRPr="0016404E">
              <w:rPr>
                <w:sz w:val="24"/>
              </w:rPr>
              <w:t xml:space="preserve"> </w:t>
            </w:r>
            <w:r w:rsidRPr="0016404E">
              <w:rPr>
                <w:sz w:val="24"/>
              </w:rPr>
              <w:t>или</w:t>
            </w:r>
            <w:r w:rsidR="009861CE" w:rsidRPr="0016404E">
              <w:rPr>
                <w:sz w:val="24"/>
              </w:rPr>
              <w:t xml:space="preserve"> </w:t>
            </w:r>
            <w:r w:rsidRPr="0016404E">
              <w:rPr>
                <w:sz w:val="24"/>
              </w:rPr>
              <w:t>без</w:t>
            </w:r>
            <w:r w:rsidR="009861CE" w:rsidRPr="0016404E">
              <w:rPr>
                <w:sz w:val="24"/>
              </w:rPr>
              <w:t xml:space="preserve"> </w:t>
            </w:r>
            <w:r w:rsidRPr="0016404E">
              <w:rPr>
                <w:sz w:val="24"/>
              </w:rPr>
              <w:t>пожарного</w:t>
            </w:r>
            <w:r w:rsidR="009861CE" w:rsidRPr="0016404E">
              <w:rPr>
                <w:sz w:val="24"/>
              </w:rPr>
              <w:t xml:space="preserve"> </w:t>
            </w:r>
            <w:r w:rsidRPr="0016404E">
              <w:rPr>
                <w:sz w:val="24"/>
              </w:rPr>
              <w:t>объема</w:t>
            </w:r>
            <w:r w:rsidR="009861CE" w:rsidRPr="0016404E">
              <w:rPr>
                <w:sz w:val="24"/>
              </w:rPr>
              <w:t xml:space="preserve"> </w:t>
            </w:r>
            <w:r w:rsidRPr="0016404E">
              <w:rPr>
                <w:sz w:val="24"/>
              </w:rPr>
              <w:t>воды</w:t>
            </w:r>
          </w:p>
        </w:tc>
        <w:tc>
          <w:tcPr>
            <w:tcW w:w="2410" w:type="dxa"/>
            <w:tcBorders>
              <w:left w:val="single" w:sz="4" w:space="0" w:color="auto"/>
              <w:bottom w:val="single" w:sz="4" w:space="0" w:color="auto"/>
              <w:right w:val="single" w:sz="4" w:space="0" w:color="auto"/>
            </w:tcBorders>
          </w:tcPr>
          <w:p w14:paraId="5500FA17" w14:textId="77777777" w:rsidR="00B808BC" w:rsidRPr="0016404E" w:rsidRDefault="00B808BC" w:rsidP="00AA402A">
            <w:pPr>
              <w:pStyle w:val="af1"/>
              <w:widowControl/>
              <w:ind w:firstLine="0"/>
              <w:jc w:val="center"/>
              <w:rPr>
                <w:sz w:val="24"/>
              </w:rPr>
            </w:pPr>
            <w:r w:rsidRPr="0016404E">
              <w:rPr>
                <w:sz w:val="24"/>
              </w:rPr>
              <w:t>II</w:t>
            </w:r>
          </w:p>
        </w:tc>
        <w:tc>
          <w:tcPr>
            <w:tcW w:w="2268" w:type="dxa"/>
            <w:tcBorders>
              <w:left w:val="single" w:sz="4" w:space="0" w:color="auto"/>
              <w:bottom w:val="single" w:sz="4" w:space="0" w:color="auto"/>
              <w:right w:val="single" w:sz="4" w:space="0" w:color="auto"/>
            </w:tcBorders>
          </w:tcPr>
          <w:p w14:paraId="21871C66" w14:textId="77777777" w:rsidR="00B808BC" w:rsidRPr="0016404E" w:rsidRDefault="00B808BC" w:rsidP="00AA402A">
            <w:pPr>
              <w:pStyle w:val="af1"/>
              <w:widowControl/>
              <w:ind w:firstLine="0"/>
              <w:jc w:val="center"/>
              <w:rPr>
                <w:sz w:val="24"/>
              </w:rPr>
            </w:pPr>
            <w:r w:rsidRPr="0016404E">
              <w:rPr>
                <w:sz w:val="24"/>
              </w:rPr>
              <w:t>II</w:t>
            </w:r>
          </w:p>
        </w:tc>
      </w:tr>
      <w:tr w:rsidR="008A475C" w:rsidRPr="0016404E" w14:paraId="10055B9E" w14:textId="77777777" w:rsidTr="00AA402A">
        <w:trPr>
          <w:trHeight w:val="252"/>
          <w:jc w:val="center"/>
        </w:trPr>
        <w:tc>
          <w:tcPr>
            <w:tcW w:w="4815" w:type="dxa"/>
            <w:tcBorders>
              <w:top w:val="single" w:sz="4" w:space="0" w:color="auto"/>
              <w:left w:val="single" w:sz="4" w:space="0" w:color="auto"/>
              <w:bottom w:val="single" w:sz="4" w:space="0" w:color="auto"/>
              <w:right w:val="single" w:sz="4" w:space="0" w:color="auto"/>
            </w:tcBorders>
          </w:tcPr>
          <w:p w14:paraId="14EA3EC2" w14:textId="77777777" w:rsidR="00B808BC" w:rsidRPr="0016404E" w:rsidRDefault="00B808BC" w:rsidP="00AA402A">
            <w:pPr>
              <w:pStyle w:val="af1"/>
              <w:widowControl/>
              <w:ind w:firstLine="0"/>
              <w:jc w:val="left"/>
              <w:rPr>
                <w:sz w:val="24"/>
              </w:rPr>
            </w:pPr>
            <w:r w:rsidRPr="0016404E">
              <w:rPr>
                <w:sz w:val="24"/>
              </w:rPr>
              <w:t>6</w:t>
            </w:r>
            <w:r w:rsidR="009861CE" w:rsidRPr="0016404E">
              <w:rPr>
                <w:sz w:val="24"/>
              </w:rPr>
              <w:t xml:space="preserve"> </w:t>
            </w:r>
            <w:r w:rsidRPr="0016404E">
              <w:rPr>
                <w:sz w:val="24"/>
              </w:rPr>
              <w:t>Водоводы</w:t>
            </w:r>
          </w:p>
        </w:tc>
        <w:tc>
          <w:tcPr>
            <w:tcW w:w="2410" w:type="dxa"/>
            <w:tcBorders>
              <w:top w:val="single" w:sz="4" w:space="0" w:color="auto"/>
              <w:left w:val="single" w:sz="4" w:space="0" w:color="auto"/>
              <w:bottom w:val="single" w:sz="4" w:space="0" w:color="auto"/>
              <w:right w:val="single" w:sz="4" w:space="0" w:color="auto"/>
            </w:tcBorders>
            <w:vAlign w:val="center"/>
          </w:tcPr>
          <w:p w14:paraId="79765DB5" w14:textId="77777777" w:rsidR="00B808BC" w:rsidRPr="0016404E" w:rsidRDefault="00B808BC" w:rsidP="006E1955">
            <w:pPr>
              <w:pStyle w:val="af1"/>
              <w:widowControl/>
              <w:ind w:firstLine="0"/>
              <w:jc w:val="center"/>
              <w:rPr>
                <w:sz w:val="24"/>
              </w:rPr>
            </w:pPr>
            <w:r w:rsidRPr="0016404E">
              <w:rPr>
                <w:sz w:val="24"/>
              </w:rPr>
              <w:t>I–III</w:t>
            </w:r>
          </w:p>
        </w:tc>
        <w:tc>
          <w:tcPr>
            <w:tcW w:w="2268" w:type="dxa"/>
            <w:tcBorders>
              <w:top w:val="single" w:sz="4" w:space="0" w:color="auto"/>
              <w:left w:val="single" w:sz="4" w:space="0" w:color="auto"/>
              <w:bottom w:val="single" w:sz="4" w:space="0" w:color="auto"/>
              <w:right w:val="single" w:sz="4" w:space="0" w:color="000000"/>
            </w:tcBorders>
            <w:vAlign w:val="center"/>
          </w:tcPr>
          <w:p w14:paraId="4CF5E2A9" w14:textId="77777777" w:rsidR="00B808BC" w:rsidRPr="0016404E" w:rsidRDefault="00B808BC" w:rsidP="006E1955">
            <w:pPr>
              <w:pStyle w:val="af1"/>
              <w:widowControl/>
              <w:ind w:firstLine="0"/>
              <w:jc w:val="center"/>
              <w:rPr>
                <w:sz w:val="24"/>
              </w:rPr>
            </w:pPr>
            <w:r w:rsidRPr="0016404E">
              <w:rPr>
                <w:sz w:val="24"/>
              </w:rPr>
              <w:t>I–II</w:t>
            </w:r>
          </w:p>
        </w:tc>
      </w:tr>
      <w:tr w:rsidR="008A475C" w:rsidRPr="0016404E" w14:paraId="04B16F0E" w14:textId="77777777" w:rsidTr="00AA402A">
        <w:trPr>
          <w:trHeight w:val="252"/>
          <w:jc w:val="center"/>
        </w:trPr>
        <w:tc>
          <w:tcPr>
            <w:tcW w:w="4815" w:type="dxa"/>
            <w:tcBorders>
              <w:top w:val="single" w:sz="4" w:space="0" w:color="auto"/>
              <w:left w:val="single" w:sz="4" w:space="0" w:color="auto"/>
              <w:bottom w:val="single" w:sz="4" w:space="0" w:color="auto"/>
              <w:right w:val="single" w:sz="4" w:space="0" w:color="auto"/>
            </w:tcBorders>
          </w:tcPr>
          <w:p w14:paraId="3898774B" w14:textId="77777777" w:rsidR="00B808BC" w:rsidRPr="0016404E" w:rsidRDefault="00B808BC" w:rsidP="00AA402A">
            <w:pPr>
              <w:pStyle w:val="af1"/>
              <w:widowControl/>
              <w:ind w:firstLine="0"/>
              <w:jc w:val="left"/>
              <w:rPr>
                <w:sz w:val="24"/>
              </w:rPr>
            </w:pPr>
            <w:r w:rsidRPr="0016404E">
              <w:rPr>
                <w:sz w:val="24"/>
              </w:rPr>
              <w:t>7</w:t>
            </w:r>
            <w:r w:rsidR="009861CE" w:rsidRPr="0016404E">
              <w:rPr>
                <w:sz w:val="24"/>
              </w:rPr>
              <w:t xml:space="preserve"> </w:t>
            </w:r>
            <w:r w:rsidRPr="0016404E">
              <w:rPr>
                <w:sz w:val="24"/>
              </w:rPr>
              <w:t>Водопроводные</w:t>
            </w:r>
            <w:r w:rsidR="009861CE" w:rsidRPr="0016404E">
              <w:rPr>
                <w:sz w:val="24"/>
              </w:rPr>
              <w:t xml:space="preserve"> </w:t>
            </w:r>
            <w:r w:rsidRPr="0016404E">
              <w:rPr>
                <w:sz w:val="24"/>
              </w:rPr>
              <w:t>сети,</w:t>
            </w:r>
            <w:r w:rsidR="009861CE" w:rsidRPr="0016404E">
              <w:rPr>
                <w:sz w:val="24"/>
              </w:rPr>
              <w:t xml:space="preserve"> </w:t>
            </w:r>
            <w:r w:rsidRPr="0016404E">
              <w:rPr>
                <w:sz w:val="24"/>
              </w:rPr>
              <w:t>колодцы</w:t>
            </w:r>
          </w:p>
        </w:tc>
        <w:tc>
          <w:tcPr>
            <w:tcW w:w="2410" w:type="dxa"/>
            <w:tcBorders>
              <w:top w:val="single" w:sz="4" w:space="0" w:color="auto"/>
              <w:left w:val="single" w:sz="4" w:space="0" w:color="auto"/>
              <w:bottom w:val="single" w:sz="4" w:space="0" w:color="auto"/>
              <w:right w:val="single" w:sz="4" w:space="0" w:color="auto"/>
            </w:tcBorders>
            <w:vAlign w:val="center"/>
          </w:tcPr>
          <w:p w14:paraId="4C25493E" w14:textId="77777777" w:rsidR="00B808BC" w:rsidRPr="0016404E" w:rsidRDefault="00B808BC" w:rsidP="006E1955">
            <w:pPr>
              <w:pStyle w:val="af1"/>
              <w:widowControl/>
              <w:ind w:firstLine="0"/>
              <w:jc w:val="center"/>
              <w:rPr>
                <w:sz w:val="24"/>
              </w:rPr>
            </w:pPr>
            <w:r w:rsidRPr="0016404E">
              <w:rPr>
                <w:sz w:val="24"/>
              </w:rPr>
              <w:t>III</w:t>
            </w:r>
          </w:p>
        </w:tc>
        <w:tc>
          <w:tcPr>
            <w:tcW w:w="2268" w:type="dxa"/>
            <w:tcBorders>
              <w:top w:val="single" w:sz="4" w:space="0" w:color="auto"/>
              <w:left w:val="single" w:sz="4" w:space="0" w:color="auto"/>
              <w:bottom w:val="single" w:sz="4" w:space="0" w:color="auto"/>
              <w:right w:val="single" w:sz="4" w:space="0" w:color="000000"/>
            </w:tcBorders>
            <w:vAlign w:val="center"/>
          </w:tcPr>
          <w:p w14:paraId="4D77B6ED" w14:textId="77777777" w:rsidR="00B808BC" w:rsidRPr="0016404E" w:rsidRDefault="00B808BC" w:rsidP="006E1955">
            <w:pPr>
              <w:pStyle w:val="af1"/>
              <w:widowControl/>
              <w:ind w:firstLine="0"/>
              <w:jc w:val="center"/>
              <w:rPr>
                <w:sz w:val="24"/>
              </w:rPr>
            </w:pPr>
            <w:r w:rsidRPr="0016404E">
              <w:rPr>
                <w:sz w:val="24"/>
              </w:rPr>
              <w:t>III</w:t>
            </w:r>
          </w:p>
        </w:tc>
      </w:tr>
      <w:tr w:rsidR="008A475C" w:rsidRPr="0016404E" w14:paraId="60075A2B" w14:textId="77777777" w:rsidTr="00AA402A">
        <w:trPr>
          <w:trHeight w:val="234"/>
          <w:jc w:val="center"/>
        </w:trPr>
        <w:tc>
          <w:tcPr>
            <w:tcW w:w="4815" w:type="dxa"/>
            <w:tcBorders>
              <w:top w:val="single" w:sz="4" w:space="0" w:color="auto"/>
              <w:left w:val="single" w:sz="4" w:space="0" w:color="auto"/>
              <w:bottom w:val="single" w:sz="4" w:space="0" w:color="auto"/>
              <w:right w:val="single" w:sz="4" w:space="0" w:color="auto"/>
            </w:tcBorders>
          </w:tcPr>
          <w:p w14:paraId="25FE0E1B" w14:textId="77777777" w:rsidR="00B808BC" w:rsidRPr="0016404E" w:rsidRDefault="00B808BC" w:rsidP="00AA402A">
            <w:pPr>
              <w:pStyle w:val="af1"/>
              <w:widowControl/>
              <w:ind w:firstLine="0"/>
              <w:jc w:val="left"/>
              <w:rPr>
                <w:sz w:val="24"/>
              </w:rPr>
            </w:pPr>
            <w:r w:rsidRPr="0016404E">
              <w:rPr>
                <w:sz w:val="24"/>
              </w:rPr>
              <w:t>8</w:t>
            </w:r>
            <w:r w:rsidR="009861CE" w:rsidRPr="0016404E">
              <w:rPr>
                <w:sz w:val="24"/>
              </w:rPr>
              <w:t xml:space="preserve"> </w:t>
            </w:r>
            <w:r w:rsidRPr="0016404E">
              <w:rPr>
                <w:sz w:val="24"/>
              </w:rPr>
              <w:t>Водонапорные</w:t>
            </w:r>
            <w:r w:rsidR="009861CE" w:rsidRPr="0016404E">
              <w:rPr>
                <w:sz w:val="24"/>
              </w:rPr>
              <w:t xml:space="preserve"> </w:t>
            </w:r>
            <w:r w:rsidRPr="0016404E">
              <w:rPr>
                <w:sz w:val="24"/>
              </w:rPr>
              <w:t>башни</w:t>
            </w:r>
          </w:p>
        </w:tc>
        <w:tc>
          <w:tcPr>
            <w:tcW w:w="2410" w:type="dxa"/>
            <w:tcBorders>
              <w:top w:val="single" w:sz="4" w:space="0" w:color="auto"/>
              <w:left w:val="single" w:sz="4" w:space="0" w:color="auto"/>
              <w:bottom w:val="single" w:sz="4" w:space="0" w:color="auto"/>
              <w:right w:val="single" w:sz="4" w:space="0" w:color="auto"/>
            </w:tcBorders>
            <w:vAlign w:val="center"/>
          </w:tcPr>
          <w:p w14:paraId="1E6FE71F" w14:textId="77777777" w:rsidR="00B808BC" w:rsidRPr="0016404E" w:rsidRDefault="00B808BC" w:rsidP="006E1955">
            <w:pPr>
              <w:pStyle w:val="af1"/>
              <w:widowControl/>
              <w:ind w:firstLine="0"/>
              <w:jc w:val="center"/>
              <w:rPr>
                <w:sz w:val="24"/>
              </w:rPr>
            </w:pPr>
            <w:r w:rsidRPr="0016404E">
              <w:rPr>
                <w:sz w:val="24"/>
                <w:lang w:val="en-US"/>
              </w:rPr>
              <w:t>III</w:t>
            </w:r>
          </w:p>
        </w:tc>
        <w:tc>
          <w:tcPr>
            <w:tcW w:w="2268" w:type="dxa"/>
            <w:tcBorders>
              <w:top w:val="single" w:sz="4" w:space="0" w:color="auto"/>
              <w:left w:val="single" w:sz="4" w:space="0" w:color="auto"/>
              <w:bottom w:val="single" w:sz="4" w:space="0" w:color="auto"/>
              <w:right w:val="single" w:sz="4" w:space="0" w:color="000000"/>
            </w:tcBorders>
            <w:vAlign w:val="center"/>
          </w:tcPr>
          <w:p w14:paraId="46024469" w14:textId="77777777" w:rsidR="00B808BC" w:rsidRPr="0016404E" w:rsidRDefault="00B808BC" w:rsidP="006E1955">
            <w:pPr>
              <w:pStyle w:val="af1"/>
              <w:widowControl/>
              <w:ind w:firstLine="0"/>
              <w:jc w:val="center"/>
              <w:rPr>
                <w:sz w:val="24"/>
              </w:rPr>
            </w:pPr>
            <w:r w:rsidRPr="0016404E">
              <w:rPr>
                <w:sz w:val="24"/>
              </w:rPr>
              <w:t>II</w:t>
            </w:r>
          </w:p>
        </w:tc>
      </w:tr>
      <w:tr w:rsidR="008A475C" w:rsidRPr="0016404E" w14:paraId="6A41D122" w14:textId="77777777" w:rsidTr="00AA402A">
        <w:trPr>
          <w:trHeight w:val="467"/>
          <w:jc w:val="center"/>
        </w:trPr>
        <w:tc>
          <w:tcPr>
            <w:tcW w:w="4815" w:type="dxa"/>
            <w:tcBorders>
              <w:top w:val="single" w:sz="4" w:space="0" w:color="auto"/>
              <w:left w:val="single" w:sz="4" w:space="0" w:color="auto"/>
              <w:bottom w:val="single" w:sz="4" w:space="0" w:color="auto"/>
              <w:right w:val="single" w:sz="4" w:space="0" w:color="auto"/>
            </w:tcBorders>
          </w:tcPr>
          <w:p w14:paraId="151AFE4A" w14:textId="77777777" w:rsidR="00B808BC" w:rsidRPr="0016404E" w:rsidRDefault="00B808BC" w:rsidP="00AA402A">
            <w:pPr>
              <w:pStyle w:val="af1"/>
              <w:widowControl/>
              <w:ind w:firstLine="0"/>
              <w:jc w:val="left"/>
              <w:rPr>
                <w:sz w:val="24"/>
              </w:rPr>
            </w:pPr>
            <w:r w:rsidRPr="0016404E">
              <w:rPr>
                <w:sz w:val="24"/>
              </w:rPr>
              <w:t>9</w:t>
            </w:r>
            <w:r w:rsidR="009861CE" w:rsidRPr="0016404E">
              <w:rPr>
                <w:sz w:val="24"/>
                <w:lang w:val="en-US"/>
              </w:rPr>
              <w:t xml:space="preserve"> </w:t>
            </w:r>
            <w:r w:rsidRPr="0016404E">
              <w:rPr>
                <w:sz w:val="24"/>
              </w:rPr>
              <w:t>Отделения</w:t>
            </w:r>
            <w:r w:rsidR="009861CE" w:rsidRPr="0016404E">
              <w:rPr>
                <w:sz w:val="24"/>
              </w:rPr>
              <w:t xml:space="preserve"> </w:t>
            </w:r>
            <w:r w:rsidRPr="0016404E">
              <w:rPr>
                <w:sz w:val="24"/>
              </w:rPr>
              <w:t>приготовления</w:t>
            </w:r>
            <w:r w:rsidR="009861CE" w:rsidRPr="0016404E">
              <w:rPr>
                <w:sz w:val="24"/>
              </w:rPr>
              <w:t xml:space="preserve"> </w:t>
            </w:r>
            <w:r w:rsidRPr="0016404E">
              <w:rPr>
                <w:sz w:val="24"/>
              </w:rPr>
              <w:t>реагентов,</w:t>
            </w:r>
            <w:r w:rsidR="009861CE" w:rsidRPr="0016404E">
              <w:rPr>
                <w:sz w:val="24"/>
              </w:rPr>
              <w:t xml:space="preserve"> </w:t>
            </w:r>
            <w:r w:rsidRPr="0016404E">
              <w:rPr>
                <w:sz w:val="24"/>
              </w:rPr>
              <w:t>склады</w:t>
            </w:r>
          </w:p>
        </w:tc>
        <w:tc>
          <w:tcPr>
            <w:tcW w:w="2410" w:type="dxa"/>
            <w:tcBorders>
              <w:top w:val="single" w:sz="4" w:space="0" w:color="auto"/>
              <w:left w:val="single" w:sz="4" w:space="0" w:color="auto"/>
              <w:bottom w:val="single" w:sz="4" w:space="0" w:color="auto"/>
              <w:right w:val="single" w:sz="4" w:space="0" w:color="auto"/>
            </w:tcBorders>
            <w:vAlign w:val="center"/>
          </w:tcPr>
          <w:p w14:paraId="479A081E" w14:textId="77777777" w:rsidR="00B808BC" w:rsidRPr="0016404E" w:rsidRDefault="00B808BC" w:rsidP="006E1955">
            <w:pPr>
              <w:pStyle w:val="af1"/>
              <w:widowControl/>
              <w:ind w:firstLine="0"/>
              <w:jc w:val="center"/>
              <w:rPr>
                <w:sz w:val="24"/>
              </w:rPr>
            </w:pPr>
            <w:r w:rsidRPr="0016404E">
              <w:rPr>
                <w:sz w:val="24"/>
              </w:rPr>
              <w:t>II</w:t>
            </w:r>
          </w:p>
        </w:tc>
        <w:tc>
          <w:tcPr>
            <w:tcW w:w="2268" w:type="dxa"/>
            <w:tcBorders>
              <w:top w:val="single" w:sz="4" w:space="0" w:color="auto"/>
              <w:left w:val="single" w:sz="4" w:space="0" w:color="auto"/>
              <w:bottom w:val="single" w:sz="4" w:space="0" w:color="auto"/>
              <w:right w:val="single" w:sz="4" w:space="0" w:color="000000"/>
            </w:tcBorders>
            <w:vAlign w:val="center"/>
          </w:tcPr>
          <w:p w14:paraId="7B363951" w14:textId="77777777" w:rsidR="00B808BC" w:rsidRPr="0016404E" w:rsidRDefault="00B808BC" w:rsidP="006E1955">
            <w:pPr>
              <w:pStyle w:val="af1"/>
              <w:widowControl/>
              <w:ind w:firstLine="0"/>
              <w:jc w:val="center"/>
              <w:rPr>
                <w:sz w:val="24"/>
              </w:rPr>
            </w:pPr>
            <w:r w:rsidRPr="0016404E">
              <w:rPr>
                <w:sz w:val="24"/>
              </w:rPr>
              <w:t>II</w:t>
            </w:r>
          </w:p>
        </w:tc>
      </w:tr>
      <w:tr w:rsidR="008A475C" w:rsidRPr="0016404E" w14:paraId="475CE02F" w14:textId="77777777" w:rsidTr="00AA402A">
        <w:trPr>
          <w:trHeight w:val="735"/>
          <w:jc w:val="center"/>
        </w:trPr>
        <w:tc>
          <w:tcPr>
            <w:tcW w:w="4815" w:type="dxa"/>
            <w:tcBorders>
              <w:top w:val="single" w:sz="4" w:space="0" w:color="auto"/>
              <w:left w:val="single" w:sz="4" w:space="0" w:color="auto"/>
              <w:bottom w:val="single" w:sz="4" w:space="0" w:color="auto"/>
              <w:right w:val="single" w:sz="4" w:space="0" w:color="auto"/>
            </w:tcBorders>
          </w:tcPr>
          <w:p w14:paraId="7A00F72A" w14:textId="77777777" w:rsidR="00B808BC" w:rsidRPr="0016404E" w:rsidRDefault="00B808BC" w:rsidP="00AA402A">
            <w:pPr>
              <w:pStyle w:val="af1"/>
              <w:ind w:firstLine="0"/>
              <w:jc w:val="left"/>
              <w:rPr>
                <w:sz w:val="24"/>
              </w:rPr>
            </w:pPr>
            <w:r w:rsidRPr="0016404E">
              <w:rPr>
                <w:sz w:val="24"/>
              </w:rPr>
              <w:t>10</w:t>
            </w:r>
            <w:r w:rsidR="009861CE" w:rsidRPr="0016404E">
              <w:rPr>
                <w:sz w:val="24"/>
              </w:rPr>
              <w:t xml:space="preserve"> </w:t>
            </w:r>
            <w:r w:rsidRPr="0016404E">
              <w:rPr>
                <w:sz w:val="24"/>
              </w:rPr>
              <w:t>Помещения</w:t>
            </w:r>
            <w:r w:rsidR="009861CE" w:rsidRPr="0016404E">
              <w:rPr>
                <w:sz w:val="24"/>
              </w:rPr>
              <w:t xml:space="preserve"> </w:t>
            </w:r>
            <w:r w:rsidRPr="0016404E">
              <w:rPr>
                <w:sz w:val="24"/>
              </w:rPr>
              <w:t>электроустановок</w:t>
            </w:r>
            <w:r w:rsidR="009861CE" w:rsidRPr="0016404E">
              <w:rPr>
                <w:sz w:val="24"/>
              </w:rPr>
              <w:t xml:space="preserve"> </w:t>
            </w:r>
            <w:r w:rsidRPr="0016404E">
              <w:rPr>
                <w:sz w:val="24"/>
              </w:rPr>
              <w:t>камеры</w:t>
            </w:r>
            <w:r w:rsidR="009861CE" w:rsidRPr="0016404E">
              <w:rPr>
                <w:sz w:val="24"/>
              </w:rPr>
              <w:t xml:space="preserve"> </w:t>
            </w:r>
            <w:r w:rsidRPr="0016404E">
              <w:rPr>
                <w:sz w:val="24"/>
              </w:rPr>
              <w:t>трансформаторов,</w:t>
            </w:r>
            <w:r w:rsidR="009861CE" w:rsidRPr="0016404E">
              <w:rPr>
                <w:sz w:val="24"/>
              </w:rPr>
              <w:t xml:space="preserve"> </w:t>
            </w:r>
            <w:r w:rsidRPr="0016404E">
              <w:rPr>
                <w:sz w:val="24"/>
              </w:rPr>
              <w:t>РУ,</w:t>
            </w:r>
            <w:r w:rsidR="009861CE" w:rsidRPr="0016404E">
              <w:rPr>
                <w:sz w:val="24"/>
              </w:rPr>
              <w:t xml:space="preserve"> </w:t>
            </w:r>
            <w:r w:rsidRPr="0016404E">
              <w:rPr>
                <w:sz w:val="24"/>
              </w:rPr>
              <w:t>КТП,</w:t>
            </w:r>
            <w:r w:rsidR="009861CE" w:rsidRPr="0016404E">
              <w:rPr>
                <w:sz w:val="24"/>
              </w:rPr>
              <w:t xml:space="preserve"> </w:t>
            </w:r>
            <w:r w:rsidRPr="0016404E">
              <w:rPr>
                <w:sz w:val="24"/>
              </w:rPr>
              <w:t>помещения</w:t>
            </w:r>
            <w:r w:rsidR="009861CE" w:rsidRPr="0016404E">
              <w:rPr>
                <w:sz w:val="24"/>
              </w:rPr>
              <w:t xml:space="preserve"> </w:t>
            </w:r>
            <w:r w:rsidRPr="0016404E">
              <w:rPr>
                <w:sz w:val="24"/>
              </w:rPr>
              <w:t>щитов,</w:t>
            </w:r>
            <w:r w:rsidR="009861CE" w:rsidRPr="0016404E">
              <w:rPr>
                <w:sz w:val="24"/>
              </w:rPr>
              <w:t xml:space="preserve"> </w:t>
            </w:r>
            <w:r w:rsidRPr="0016404E">
              <w:rPr>
                <w:sz w:val="24"/>
              </w:rPr>
              <w:t>диспетчерские</w:t>
            </w:r>
          </w:p>
        </w:tc>
        <w:tc>
          <w:tcPr>
            <w:tcW w:w="2410" w:type="dxa"/>
            <w:tcBorders>
              <w:top w:val="single" w:sz="4" w:space="0" w:color="auto"/>
              <w:left w:val="single" w:sz="4" w:space="0" w:color="auto"/>
              <w:bottom w:val="single" w:sz="4" w:space="0" w:color="auto"/>
              <w:right w:val="single" w:sz="4" w:space="0" w:color="auto"/>
            </w:tcBorders>
            <w:vAlign w:val="center"/>
          </w:tcPr>
          <w:p w14:paraId="12170317" w14:textId="77777777" w:rsidR="00B808BC" w:rsidRPr="0016404E" w:rsidRDefault="00B808BC" w:rsidP="006E1955">
            <w:pPr>
              <w:pStyle w:val="af1"/>
              <w:widowControl/>
              <w:ind w:firstLine="0"/>
              <w:jc w:val="center"/>
              <w:rPr>
                <w:sz w:val="24"/>
                <w:lang w:val="en-US"/>
              </w:rPr>
            </w:pPr>
            <w:r w:rsidRPr="0016404E">
              <w:rPr>
                <w:sz w:val="24"/>
                <w:lang w:val="en-US"/>
              </w:rPr>
              <w:t>III</w:t>
            </w:r>
          </w:p>
        </w:tc>
        <w:tc>
          <w:tcPr>
            <w:tcW w:w="2268" w:type="dxa"/>
            <w:tcBorders>
              <w:top w:val="single" w:sz="4" w:space="0" w:color="auto"/>
              <w:left w:val="single" w:sz="4" w:space="0" w:color="auto"/>
              <w:bottom w:val="single" w:sz="4" w:space="0" w:color="auto"/>
              <w:right w:val="single" w:sz="4" w:space="0" w:color="000000"/>
            </w:tcBorders>
            <w:vAlign w:val="center"/>
          </w:tcPr>
          <w:p w14:paraId="17DE5483" w14:textId="77777777" w:rsidR="00B808BC" w:rsidRPr="0016404E" w:rsidRDefault="00B808BC" w:rsidP="006E1955">
            <w:pPr>
              <w:pStyle w:val="af1"/>
              <w:widowControl/>
              <w:ind w:firstLine="0"/>
              <w:jc w:val="center"/>
              <w:rPr>
                <w:sz w:val="24"/>
              </w:rPr>
            </w:pPr>
            <w:r w:rsidRPr="0016404E">
              <w:rPr>
                <w:sz w:val="24"/>
              </w:rPr>
              <w:t>II</w:t>
            </w:r>
          </w:p>
        </w:tc>
      </w:tr>
      <w:tr w:rsidR="00AA402A" w:rsidRPr="0016404E" w14:paraId="1ECCD3D6" w14:textId="77777777" w:rsidTr="00F23056">
        <w:trPr>
          <w:trHeight w:val="433"/>
          <w:jc w:val="center"/>
        </w:trPr>
        <w:tc>
          <w:tcPr>
            <w:tcW w:w="9493" w:type="dxa"/>
            <w:gridSpan w:val="3"/>
            <w:tcBorders>
              <w:top w:val="single" w:sz="4" w:space="0" w:color="auto"/>
              <w:left w:val="single" w:sz="4" w:space="0" w:color="auto"/>
              <w:bottom w:val="single" w:sz="4" w:space="0" w:color="auto"/>
              <w:right w:val="single" w:sz="4" w:space="0" w:color="000000"/>
            </w:tcBorders>
          </w:tcPr>
          <w:p w14:paraId="51114690" w14:textId="77777777" w:rsidR="00AA402A" w:rsidRPr="0016404E" w:rsidRDefault="00F23056" w:rsidP="00F23056">
            <w:pPr>
              <w:pStyle w:val="af1"/>
              <w:widowControl/>
              <w:ind w:firstLine="397"/>
              <w:rPr>
                <w:szCs w:val="20"/>
              </w:rPr>
            </w:pPr>
            <w:r w:rsidRPr="004514B6">
              <w:rPr>
                <w:color w:val="FF0000"/>
                <w:szCs w:val="20"/>
              </w:rPr>
              <w:t xml:space="preserve">П р и м е ч а н и е – По степени пожарной опасности здания и сооружения водоснабжения следует относить к производству категории Д, отделения </w:t>
            </w:r>
            <w:proofErr w:type="spellStart"/>
            <w:r w:rsidRPr="004514B6">
              <w:rPr>
                <w:color w:val="FF0000"/>
                <w:szCs w:val="20"/>
              </w:rPr>
              <w:t>углевания</w:t>
            </w:r>
            <w:proofErr w:type="spellEnd"/>
            <w:r w:rsidRPr="004514B6">
              <w:rPr>
                <w:color w:val="FF0000"/>
                <w:szCs w:val="20"/>
              </w:rPr>
              <w:t xml:space="preserve"> и аммиачных – к производству категории В.</w:t>
            </w:r>
          </w:p>
        </w:tc>
      </w:tr>
    </w:tbl>
    <w:p w14:paraId="32E78432" w14:textId="77777777" w:rsidR="00AA402A" w:rsidRPr="0016404E" w:rsidRDefault="00AA402A" w:rsidP="00AA402A">
      <w:pPr>
        <w:pStyle w:val="aff5"/>
        <w:ind w:firstLine="567"/>
        <w:jc w:val="both"/>
        <w:rPr>
          <w:rFonts w:ascii="Times New Roman" w:hAnsi="Times New Roman" w:cs="Times New Roman"/>
          <w:sz w:val="28"/>
          <w:szCs w:val="28"/>
        </w:rPr>
      </w:pPr>
    </w:p>
    <w:p w14:paraId="76C748A1" w14:textId="5F9B0E9C" w:rsidR="00584EB7" w:rsidRPr="004514B6" w:rsidRDefault="007D01D6" w:rsidP="00584EB7">
      <w:pPr>
        <w:widowControl/>
        <w:spacing w:before="0" w:after="0"/>
        <w:rPr>
          <w:iCs/>
          <w:color w:val="FF0000"/>
          <w:sz w:val="28"/>
          <w:szCs w:val="28"/>
        </w:rPr>
      </w:pPr>
      <w:r w:rsidRPr="004514B6">
        <w:rPr>
          <w:iCs/>
          <w:color w:val="FF0000"/>
          <w:sz w:val="28"/>
          <w:szCs w:val="28"/>
        </w:rPr>
        <w:t xml:space="preserve">15.10 </w:t>
      </w:r>
      <w:r w:rsidR="00584EB7" w:rsidRPr="004514B6">
        <w:rPr>
          <w:iCs/>
          <w:color w:val="FF0000"/>
          <w:sz w:val="28"/>
          <w:szCs w:val="28"/>
        </w:rPr>
        <w:t>В</w:t>
      </w:r>
      <w:r w:rsidR="009861CE" w:rsidRPr="004514B6">
        <w:rPr>
          <w:iCs/>
          <w:color w:val="FF0000"/>
          <w:sz w:val="28"/>
          <w:szCs w:val="28"/>
        </w:rPr>
        <w:t xml:space="preserve"> </w:t>
      </w:r>
      <w:r w:rsidR="00584EB7" w:rsidRPr="004514B6">
        <w:rPr>
          <w:iCs/>
          <w:color w:val="FF0000"/>
          <w:sz w:val="28"/>
          <w:szCs w:val="28"/>
        </w:rPr>
        <w:t>зданиях</w:t>
      </w:r>
      <w:r w:rsidR="009861CE" w:rsidRPr="004514B6">
        <w:rPr>
          <w:iCs/>
          <w:color w:val="FF0000"/>
          <w:sz w:val="28"/>
          <w:szCs w:val="28"/>
        </w:rPr>
        <w:t xml:space="preserve"> </w:t>
      </w:r>
      <w:r w:rsidR="00584EB7" w:rsidRPr="004514B6">
        <w:rPr>
          <w:iCs/>
          <w:color w:val="FF0000"/>
          <w:sz w:val="28"/>
          <w:szCs w:val="28"/>
        </w:rPr>
        <w:t>должны</w:t>
      </w:r>
      <w:r w:rsidR="009861CE" w:rsidRPr="004514B6">
        <w:rPr>
          <w:iCs/>
          <w:color w:val="FF0000"/>
          <w:sz w:val="28"/>
          <w:szCs w:val="28"/>
        </w:rPr>
        <w:t xml:space="preserve"> </w:t>
      </w:r>
      <w:r w:rsidR="00584EB7" w:rsidRPr="004514B6">
        <w:rPr>
          <w:iCs/>
          <w:color w:val="FF0000"/>
          <w:sz w:val="28"/>
          <w:szCs w:val="28"/>
        </w:rPr>
        <w:t>предусматриваться</w:t>
      </w:r>
      <w:r w:rsidR="009861CE" w:rsidRPr="004514B6">
        <w:rPr>
          <w:iCs/>
          <w:color w:val="FF0000"/>
          <w:sz w:val="28"/>
          <w:szCs w:val="28"/>
        </w:rPr>
        <w:t xml:space="preserve"> </w:t>
      </w:r>
      <w:r w:rsidR="00584EB7" w:rsidRPr="004514B6">
        <w:rPr>
          <w:iCs/>
          <w:color w:val="FF0000"/>
          <w:sz w:val="28"/>
          <w:szCs w:val="28"/>
        </w:rPr>
        <w:t>помещения</w:t>
      </w:r>
      <w:r w:rsidR="009861CE" w:rsidRPr="004514B6">
        <w:rPr>
          <w:iCs/>
          <w:color w:val="FF0000"/>
          <w:sz w:val="28"/>
          <w:szCs w:val="28"/>
        </w:rPr>
        <w:t xml:space="preserve"> </w:t>
      </w:r>
      <w:r w:rsidR="00584EB7" w:rsidRPr="004514B6">
        <w:rPr>
          <w:iCs/>
          <w:color w:val="FF0000"/>
          <w:sz w:val="28"/>
          <w:szCs w:val="28"/>
        </w:rPr>
        <w:t>и</w:t>
      </w:r>
      <w:r w:rsidR="009861CE" w:rsidRPr="004514B6">
        <w:rPr>
          <w:iCs/>
          <w:color w:val="FF0000"/>
          <w:sz w:val="28"/>
          <w:szCs w:val="28"/>
        </w:rPr>
        <w:t xml:space="preserve"> </w:t>
      </w:r>
      <w:r w:rsidR="00584EB7" w:rsidRPr="004514B6">
        <w:rPr>
          <w:iCs/>
          <w:color w:val="FF0000"/>
          <w:sz w:val="28"/>
          <w:szCs w:val="28"/>
        </w:rPr>
        <w:t>устройства</w:t>
      </w:r>
      <w:r w:rsidR="009861CE" w:rsidRPr="004514B6">
        <w:rPr>
          <w:iCs/>
          <w:color w:val="FF0000"/>
          <w:sz w:val="28"/>
          <w:szCs w:val="28"/>
        </w:rPr>
        <w:t xml:space="preserve"> </w:t>
      </w:r>
      <w:r w:rsidR="00584EB7" w:rsidRPr="004514B6">
        <w:rPr>
          <w:iCs/>
          <w:color w:val="FF0000"/>
          <w:sz w:val="28"/>
          <w:szCs w:val="28"/>
        </w:rPr>
        <w:t>в</w:t>
      </w:r>
      <w:r w:rsidR="009861CE" w:rsidRPr="004514B6">
        <w:rPr>
          <w:iCs/>
          <w:color w:val="FF0000"/>
          <w:sz w:val="28"/>
          <w:szCs w:val="28"/>
        </w:rPr>
        <w:t xml:space="preserve"> </w:t>
      </w:r>
      <w:r w:rsidR="00584EB7" w:rsidRPr="004514B6">
        <w:rPr>
          <w:iCs/>
          <w:color w:val="FF0000"/>
          <w:sz w:val="28"/>
          <w:szCs w:val="28"/>
        </w:rPr>
        <w:t>соответствии</w:t>
      </w:r>
      <w:r w:rsidR="009861CE" w:rsidRPr="004514B6">
        <w:rPr>
          <w:iCs/>
          <w:color w:val="FF0000"/>
          <w:sz w:val="28"/>
          <w:szCs w:val="28"/>
        </w:rPr>
        <w:t xml:space="preserve"> </w:t>
      </w:r>
      <w:r w:rsidR="00584EB7" w:rsidRPr="004514B6">
        <w:rPr>
          <w:iCs/>
          <w:color w:val="FF0000"/>
          <w:sz w:val="28"/>
          <w:szCs w:val="28"/>
        </w:rPr>
        <w:t>с</w:t>
      </w:r>
      <w:r w:rsidR="009861CE" w:rsidRPr="004514B6">
        <w:rPr>
          <w:iCs/>
          <w:color w:val="FF0000"/>
          <w:sz w:val="28"/>
          <w:szCs w:val="28"/>
        </w:rPr>
        <w:t xml:space="preserve"> </w:t>
      </w:r>
      <w:r w:rsidR="00584EB7" w:rsidRPr="004514B6">
        <w:rPr>
          <w:iCs/>
          <w:color w:val="FF0000"/>
          <w:sz w:val="28"/>
          <w:szCs w:val="28"/>
        </w:rPr>
        <w:t>СП</w:t>
      </w:r>
      <w:r w:rsidR="009861CE" w:rsidRPr="004514B6">
        <w:rPr>
          <w:iCs/>
          <w:color w:val="FF0000"/>
          <w:sz w:val="28"/>
          <w:szCs w:val="28"/>
        </w:rPr>
        <w:t xml:space="preserve"> </w:t>
      </w:r>
      <w:r w:rsidR="00584EB7" w:rsidRPr="004514B6">
        <w:rPr>
          <w:iCs/>
          <w:color w:val="FF0000"/>
          <w:sz w:val="28"/>
          <w:szCs w:val="28"/>
        </w:rPr>
        <w:t>44.13330.</w:t>
      </w:r>
      <w:r w:rsidR="009861CE" w:rsidRPr="004514B6">
        <w:rPr>
          <w:iCs/>
          <w:color w:val="FF0000"/>
          <w:sz w:val="28"/>
          <w:szCs w:val="28"/>
        </w:rPr>
        <w:t xml:space="preserve"> </w:t>
      </w:r>
      <w:r w:rsidR="00584EB7" w:rsidRPr="004514B6">
        <w:rPr>
          <w:iCs/>
          <w:color w:val="FF0000"/>
          <w:sz w:val="28"/>
          <w:szCs w:val="28"/>
        </w:rPr>
        <w:t>Естественное</w:t>
      </w:r>
      <w:r w:rsidR="009861CE" w:rsidRPr="004514B6">
        <w:rPr>
          <w:iCs/>
          <w:color w:val="FF0000"/>
          <w:sz w:val="28"/>
          <w:szCs w:val="28"/>
        </w:rPr>
        <w:t xml:space="preserve"> </w:t>
      </w:r>
      <w:r w:rsidR="00584EB7" w:rsidRPr="004514B6">
        <w:rPr>
          <w:iCs/>
          <w:color w:val="FF0000"/>
          <w:sz w:val="28"/>
          <w:szCs w:val="28"/>
        </w:rPr>
        <w:t>и</w:t>
      </w:r>
      <w:r w:rsidR="009861CE" w:rsidRPr="004514B6">
        <w:rPr>
          <w:iCs/>
          <w:color w:val="FF0000"/>
          <w:sz w:val="28"/>
          <w:szCs w:val="28"/>
        </w:rPr>
        <w:t xml:space="preserve"> </w:t>
      </w:r>
      <w:r w:rsidR="00584EB7" w:rsidRPr="004514B6">
        <w:rPr>
          <w:iCs/>
          <w:color w:val="FF0000"/>
          <w:sz w:val="28"/>
          <w:szCs w:val="28"/>
        </w:rPr>
        <w:t>искусственное</w:t>
      </w:r>
      <w:r w:rsidR="009861CE" w:rsidRPr="004514B6">
        <w:rPr>
          <w:iCs/>
          <w:color w:val="FF0000"/>
          <w:sz w:val="28"/>
          <w:szCs w:val="28"/>
        </w:rPr>
        <w:t xml:space="preserve"> </w:t>
      </w:r>
      <w:r w:rsidR="00584EB7" w:rsidRPr="004514B6">
        <w:rPr>
          <w:iCs/>
          <w:color w:val="FF0000"/>
          <w:sz w:val="28"/>
          <w:szCs w:val="28"/>
        </w:rPr>
        <w:t>освещение</w:t>
      </w:r>
      <w:r w:rsidR="009861CE" w:rsidRPr="004514B6">
        <w:rPr>
          <w:iCs/>
          <w:color w:val="FF0000"/>
          <w:sz w:val="28"/>
          <w:szCs w:val="28"/>
        </w:rPr>
        <w:t xml:space="preserve"> </w:t>
      </w:r>
      <w:r w:rsidR="00584EB7" w:rsidRPr="004514B6">
        <w:rPr>
          <w:iCs/>
          <w:color w:val="FF0000"/>
          <w:sz w:val="28"/>
          <w:szCs w:val="28"/>
        </w:rPr>
        <w:t>помещений</w:t>
      </w:r>
      <w:r w:rsidR="009861CE" w:rsidRPr="004514B6">
        <w:rPr>
          <w:iCs/>
          <w:color w:val="FF0000"/>
          <w:sz w:val="28"/>
          <w:szCs w:val="28"/>
        </w:rPr>
        <w:t xml:space="preserve"> </w:t>
      </w:r>
      <w:r w:rsidR="00584EB7" w:rsidRPr="004514B6">
        <w:rPr>
          <w:iCs/>
          <w:color w:val="FF0000"/>
          <w:sz w:val="28"/>
          <w:szCs w:val="28"/>
        </w:rPr>
        <w:t>следует</w:t>
      </w:r>
      <w:r w:rsidR="009861CE" w:rsidRPr="004514B6">
        <w:rPr>
          <w:iCs/>
          <w:color w:val="FF0000"/>
          <w:sz w:val="28"/>
          <w:szCs w:val="28"/>
        </w:rPr>
        <w:t xml:space="preserve"> </w:t>
      </w:r>
      <w:r w:rsidR="00584EB7" w:rsidRPr="004514B6">
        <w:rPr>
          <w:iCs/>
          <w:color w:val="FF0000"/>
          <w:sz w:val="28"/>
          <w:szCs w:val="28"/>
        </w:rPr>
        <w:t>применять</w:t>
      </w:r>
      <w:r w:rsidR="009861CE" w:rsidRPr="004514B6">
        <w:rPr>
          <w:iCs/>
          <w:color w:val="FF0000"/>
          <w:sz w:val="28"/>
          <w:szCs w:val="28"/>
        </w:rPr>
        <w:t xml:space="preserve"> </w:t>
      </w:r>
      <w:r w:rsidR="00584EB7" w:rsidRPr="004514B6">
        <w:rPr>
          <w:iCs/>
          <w:color w:val="FF0000"/>
          <w:sz w:val="28"/>
          <w:szCs w:val="28"/>
        </w:rPr>
        <w:t>согласно</w:t>
      </w:r>
      <w:r w:rsidR="009861CE" w:rsidRPr="004514B6">
        <w:rPr>
          <w:iCs/>
          <w:color w:val="FF0000"/>
          <w:sz w:val="28"/>
          <w:szCs w:val="28"/>
        </w:rPr>
        <w:t xml:space="preserve"> </w:t>
      </w:r>
      <w:r w:rsidR="00584EB7" w:rsidRPr="004514B6">
        <w:rPr>
          <w:iCs/>
          <w:color w:val="FF0000"/>
          <w:sz w:val="28"/>
          <w:szCs w:val="28"/>
        </w:rPr>
        <w:t>СП</w:t>
      </w:r>
      <w:r w:rsidR="009861CE" w:rsidRPr="004514B6">
        <w:rPr>
          <w:iCs/>
          <w:color w:val="FF0000"/>
          <w:sz w:val="28"/>
          <w:szCs w:val="28"/>
        </w:rPr>
        <w:t xml:space="preserve"> </w:t>
      </w:r>
      <w:r w:rsidR="00584EB7" w:rsidRPr="004514B6">
        <w:rPr>
          <w:iCs/>
          <w:color w:val="FF0000"/>
          <w:sz w:val="28"/>
          <w:szCs w:val="28"/>
        </w:rPr>
        <w:t>52.13330.</w:t>
      </w:r>
    </w:p>
    <w:p w14:paraId="563A39DB" w14:textId="6123A01F" w:rsidR="00584EB7" w:rsidRPr="004514B6" w:rsidRDefault="007D01D6" w:rsidP="00584EB7">
      <w:pPr>
        <w:widowControl/>
        <w:spacing w:before="0" w:after="0"/>
        <w:rPr>
          <w:iCs/>
          <w:color w:val="FF0000"/>
          <w:sz w:val="28"/>
          <w:szCs w:val="28"/>
        </w:rPr>
      </w:pPr>
      <w:r w:rsidRPr="004514B6">
        <w:rPr>
          <w:iCs/>
          <w:color w:val="FF0000"/>
          <w:sz w:val="28"/>
          <w:szCs w:val="28"/>
        </w:rPr>
        <w:t xml:space="preserve">15.11 </w:t>
      </w:r>
      <w:r w:rsidR="00584EB7" w:rsidRPr="004514B6">
        <w:rPr>
          <w:iCs/>
          <w:color w:val="FF0000"/>
          <w:sz w:val="28"/>
          <w:szCs w:val="28"/>
        </w:rPr>
        <w:t>Размеры</w:t>
      </w:r>
      <w:r w:rsidR="009861CE" w:rsidRPr="004514B6">
        <w:rPr>
          <w:iCs/>
          <w:color w:val="FF0000"/>
          <w:sz w:val="28"/>
          <w:szCs w:val="28"/>
        </w:rPr>
        <w:t xml:space="preserve"> </w:t>
      </w:r>
      <w:r w:rsidR="00584EB7" w:rsidRPr="004514B6">
        <w:rPr>
          <w:iCs/>
          <w:color w:val="FF0000"/>
          <w:sz w:val="28"/>
          <w:szCs w:val="28"/>
        </w:rPr>
        <w:t>прямоугольных</w:t>
      </w:r>
      <w:r w:rsidR="009861CE" w:rsidRPr="004514B6">
        <w:rPr>
          <w:iCs/>
          <w:color w:val="FF0000"/>
          <w:sz w:val="28"/>
          <w:szCs w:val="28"/>
        </w:rPr>
        <w:t xml:space="preserve"> </w:t>
      </w:r>
      <w:r w:rsidR="00584EB7" w:rsidRPr="004514B6">
        <w:rPr>
          <w:iCs/>
          <w:color w:val="FF0000"/>
          <w:sz w:val="28"/>
          <w:szCs w:val="28"/>
        </w:rPr>
        <w:t>и</w:t>
      </w:r>
      <w:r w:rsidR="009861CE" w:rsidRPr="004514B6">
        <w:rPr>
          <w:iCs/>
          <w:color w:val="FF0000"/>
          <w:sz w:val="28"/>
          <w:szCs w:val="28"/>
        </w:rPr>
        <w:t xml:space="preserve"> </w:t>
      </w:r>
      <w:r w:rsidR="00584EB7" w:rsidRPr="004514B6">
        <w:rPr>
          <w:iCs/>
          <w:color w:val="FF0000"/>
          <w:sz w:val="28"/>
          <w:szCs w:val="28"/>
        </w:rPr>
        <w:t>диаметры</w:t>
      </w:r>
      <w:r w:rsidR="009861CE" w:rsidRPr="004514B6">
        <w:rPr>
          <w:iCs/>
          <w:color w:val="FF0000"/>
          <w:sz w:val="28"/>
          <w:szCs w:val="28"/>
        </w:rPr>
        <w:t xml:space="preserve"> </w:t>
      </w:r>
      <w:r w:rsidR="00584EB7" w:rsidRPr="004514B6">
        <w:rPr>
          <w:iCs/>
          <w:color w:val="FF0000"/>
          <w:sz w:val="28"/>
          <w:szCs w:val="28"/>
        </w:rPr>
        <w:t>круглых</w:t>
      </w:r>
      <w:r w:rsidR="009861CE" w:rsidRPr="004514B6">
        <w:rPr>
          <w:iCs/>
          <w:color w:val="FF0000"/>
          <w:sz w:val="28"/>
          <w:szCs w:val="28"/>
        </w:rPr>
        <w:t xml:space="preserve"> </w:t>
      </w:r>
      <w:r w:rsidR="00584EB7" w:rsidRPr="004514B6">
        <w:rPr>
          <w:iCs/>
          <w:color w:val="FF0000"/>
          <w:sz w:val="28"/>
          <w:szCs w:val="28"/>
        </w:rPr>
        <w:t>в</w:t>
      </w:r>
      <w:r w:rsidR="009861CE" w:rsidRPr="004514B6">
        <w:rPr>
          <w:iCs/>
          <w:color w:val="FF0000"/>
          <w:sz w:val="28"/>
          <w:szCs w:val="28"/>
        </w:rPr>
        <w:t xml:space="preserve"> </w:t>
      </w:r>
      <w:r w:rsidR="00584EB7" w:rsidRPr="004514B6">
        <w:rPr>
          <w:iCs/>
          <w:color w:val="FF0000"/>
          <w:sz w:val="28"/>
          <w:szCs w:val="28"/>
        </w:rPr>
        <w:t>плане</w:t>
      </w:r>
      <w:r w:rsidR="009861CE" w:rsidRPr="004514B6">
        <w:rPr>
          <w:iCs/>
          <w:color w:val="FF0000"/>
          <w:sz w:val="28"/>
          <w:szCs w:val="28"/>
        </w:rPr>
        <w:t xml:space="preserve"> </w:t>
      </w:r>
      <w:r w:rsidR="00584EB7" w:rsidRPr="004514B6">
        <w:rPr>
          <w:iCs/>
          <w:color w:val="FF0000"/>
          <w:sz w:val="28"/>
          <w:szCs w:val="28"/>
        </w:rPr>
        <w:t>емкостных</w:t>
      </w:r>
      <w:r w:rsidR="009861CE" w:rsidRPr="004514B6">
        <w:rPr>
          <w:iCs/>
          <w:color w:val="FF0000"/>
          <w:sz w:val="28"/>
          <w:szCs w:val="28"/>
        </w:rPr>
        <w:t xml:space="preserve"> </w:t>
      </w:r>
      <w:r w:rsidR="00584EB7" w:rsidRPr="004514B6">
        <w:rPr>
          <w:iCs/>
          <w:color w:val="FF0000"/>
          <w:sz w:val="28"/>
          <w:szCs w:val="28"/>
        </w:rPr>
        <w:t>сооружений</w:t>
      </w:r>
      <w:r w:rsidR="009861CE" w:rsidRPr="004514B6">
        <w:rPr>
          <w:iCs/>
          <w:color w:val="FF0000"/>
          <w:sz w:val="28"/>
          <w:szCs w:val="28"/>
        </w:rPr>
        <w:t xml:space="preserve"> </w:t>
      </w:r>
      <w:r w:rsidR="00584EB7" w:rsidRPr="004514B6">
        <w:rPr>
          <w:iCs/>
          <w:color w:val="FF0000"/>
          <w:sz w:val="28"/>
          <w:szCs w:val="28"/>
        </w:rPr>
        <w:t>рекомендуется</w:t>
      </w:r>
      <w:r w:rsidR="009861CE" w:rsidRPr="004514B6">
        <w:rPr>
          <w:iCs/>
          <w:color w:val="FF0000"/>
          <w:sz w:val="28"/>
          <w:szCs w:val="28"/>
        </w:rPr>
        <w:t xml:space="preserve"> </w:t>
      </w:r>
      <w:r w:rsidR="00584EB7" w:rsidRPr="004514B6">
        <w:rPr>
          <w:iCs/>
          <w:color w:val="FF0000"/>
          <w:sz w:val="28"/>
          <w:szCs w:val="28"/>
        </w:rPr>
        <w:t>принимать</w:t>
      </w:r>
      <w:r w:rsidR="009861CE" w:rsidRPr="004514B6">
        <w:rPr>
          <w:iCs/>
          <w:color w:val="FF0000"/>
          <w:sz w:val="28"/>
          <w:szCs w:val="28"/>
        </w:rPr>
        <w:t xml:space="preserve"> </w:t>
      </w:r>
      <w:r w:rsidR="00584EB7" w:rsidRPr="004514B6">
        <w:rPr>
          <w:iCs/>
          <w:color w:val="FF0000"/>
          <w:sz w:val="28"/>
          <w:szCs w:val="28"/>
        </w:rPr>
        <w:t>кратными</w:t>
      </w:r>
      <w:r w:rsidR="009861CE" w:rsidRPr="004514B6">
        <w:rPr>
          <w:iCs/>
          <w:color w:val="FF0000"/>
          <w:sz w:val="28"/>
          <w:szCs w:val="28"/>
        </w:rPr>
        <w:t xml:space="preserve"> </w:t>
      </w:r>
      <w:r w:rsidR="00584EB7" w:rsidRPr="004514B6">
        <w:rPr>
          <w:iCs/>
          <w:color w:val="FF0000"/>
          <w:sz w:val="28"/>
          <w:szCs w:val="28"/>
        </w:rPr>
        <w:t>3</w:t>
      </w:r>
      <w:r w:rsidR="009861CE" w:rsidRPr="004514B6">
        <w:rPr>
          <w:iCs/>
          <w:color w:val="FF0000"/>
          <w:sz w:val="28"/>
          <w:szCs w:val="28"/>
        </w:rPr>
        <w:t xml:space="preserve"> </w:t>
      </w:r>
      <w:r w:rsidR="00584EB7" w:rsidRPr="004514B6">
        <w:rPr>
          <w:iCs/>
          <w:color w:val="FF0000"/>
          <w:sz w:val="28"/>
          <w:szCs w:val="28"/>
        </w:rPr>
        <w:t>м,</w:t>
      </w:r>
      <w:r w:rsidR="009861CE" w:rsidRPr="004514B6">
        <w:rPr>
          <w:iCs/>
          <w:color w:val="FF0000"/>
          <w:sz w:val="28"/>
          <w:szCs w:val="28"/>
        </w:rPr>
        <w:t xml:space="preserve"> </w:t>
      </w:r>
      <w:r w:rsidR="00584EB7" w:rsidRPr="004514B6">
        <w:rPr>
          <w:iCs/>
          <w:color w:val="FF0000"/>
          <w:sz w:val="28"/>
          <w:szCs w:val="28"/>
        </w:rPr>
        <w:t>а</w:t>
      </w:r>
      <w:r w:rsidR="009861CE" w:rsidRPr="004514B6">
        <w:rPr>
          <w:iCs/>
          <w:color w:val="FF0000"/>
          <w:sz w:val="28"/>
          <w:szCs w:val="28"/>
        </w:rPr>
        <w:t xml:space="preserve"> </w:t>
      </w:r>
      <w:r w:rsidR="00584EB7" w:rsidRPr="004514B6">
        <w:rPr>
          <w:iCs/>
          <w:color w:val="FF0000"/>
          <w:sz w:val="28"/>
          <w:szCs w:val="28"/>
        </w:rPr>
        <w:t>по</w:t>
      </w:r>
      <w:r w:rsidR="009861CE" w:rsidRPr="004514B6">
        <w:rPr>
          <w:iCs/>
          <w:color w:val="FF0000"/>
          <w:sz w:val="28"/>
          <w:szCs w:val="28"/>
        </w:rPr>
        <w:t xml:space="preserve"> </w:t>
      </w:r>
      <w:r w:rsidR="00584EB7" w:rsidRPr="004514B6">
        <w:rPr>
          <w:iCs/>
          <w:color w:val="FF0000"/>
          <w:sz w:val="28"/>
          <w:szCs w:val="28"/>
        </w:rPr>
        <w:t>высоте</w:t>
      </w:r>
      <w:r w:rsidR="009861CE" w:rsidRPr="004514B6">
        <w:rPr>
          <w:iCs/>
          <w:color w:val="FF0000"/>
          <w:sz w:val="28"/>
          <w:szCs w:val="28"/>
        </w:rPr>
        <w:t xml:space="preserve"> </w:t>
      </w:r>
      <w:r w:rsidR="00584EB7" w:rsidRPr="004514B6">
        <w:rPr>
          <w:iCs/>
          <w:color w:val="FF0000"/>
          <w:sz w:val="28"/>
          <w:szCs w:val="28"/>
        </w:rPr>
        <w:t>–</w:t>
      </w:r>
      <w:r w:rsidR="009861CE" w:rsidRPr="004514B6">
        <w:rPr>
          <w:iCs/>
          <w:color w:val="FF0000"/>
          <w:sz w:val="28"/>
          <w:szCs w:val="28"/>
        </w:rPr>
        <w:t xml:space="preserve"> </w:t>
      </w:r>
      <w:r w:rsidR="00584EB7" w:rsidRPr="004514B6">
        <w:rPr>
          <w:iCs/>
          <w:color w:val="FF0000"/>
          <w:sz w:val="28"/>
          <w:szCs w:val="28"/>
        </w:rPr>
        <w:t>0,6</w:t>
      </w:r>
      <w:r w:rsidR="009861CE" w:rsidRPr="004514B6">
        <w:rPr>
          <w:iCs/>
          <w:color w:val="FF0000"/>
          <w:sz w:val="28"/>
          <w:szCs w:val="28"/>
        </w:rPr>
        <w:t xml:space="preserve"> </w:t>
      </w:r>
      <w:r w:rsidR="00584EB7" w:rsidRPr="004514B6">
        <w:rPr>
          <w:iCs/>
          <w:color w:val="FF0000"/>
          <w:sz w:val="28"/>
          <w:szCs w:val="28"/>
        </w:rPr>
        <w:t>м.</w:t>
      </w:r>
      <w:r w:rsidR="009861CE" w:rsidRPr="004514B6">
        <w:rPr>
          <w:iCs/>
          <w:color w:val="FF0000"/>
          <w:sz w:val="28"/>
          <w:szCs w:val="28"/>
        </w:rPr>
        <w:t xml:space="preserve"> </w:t>
      </w:r>
      <w:r w:rsidR="00584EB7" w:rsidRPr="004514B6">
        <w:rPr>
          <w:iCs/>
          <w:color w:val="FF0000"/>
          <w:sz w:val="28"/>
          <w:szCs w:val="28"/>
        </w:rPr>
        <w:t>При</w:t>
      </w:r>
      <w:r w:rsidR="009861CE" w:rsidRPr="004514B6">
        <w:rPr>
          <w:iCs/>
          <w:color w:val="FF0000"/>
          <w:sz w:val="28"/>
          <w:szCs w:val="28"/>
        </w:rPr>
        <w:t xml:space="preserve"> </w:t>
      </w:r>
      <w:r w:rsidR="00584EB7" w:rsidRPr="004514B6">
        <w:rPr>
          <w:iCs/>
          <w:color w:val="FF0000"/>
          <w:sz w:val="28"/>
          <w:szCs w:val="28"/>
        </w:rPr>
        <w:t>длине</w:t>
      </w:r>
      <w:r w:rsidR="009861CE" w:rsidRPr="004514B6">
        <w:rPr>
          <w:iCs/>
          <w:color w:val="FF0000"/>
          <w:sz w:val="28"/>
          <w:szCs w:val="28"/>
        </w:rPr>
        <w:t xml:space="preserve"> </w:t>
      </w:r>
      <w:r w:rsidR="00584EB7" w:rsidRPr="004514B6">
        <w:rPr>
          <w:iCs/>
          <w:color w:val="FF0000"/>
          <w:sz w:val="28"/>
          <w:szCs w:val="28"/>
        </w:rPr>
        <w:t>стороны</w:t>
      </w:r>
      <w:r w:rsidR="009861CE" w:rsidRPr="004514B6">
        <w:rPr>
          <w:iCs/>
          <w:color w:val="FF0000"/>
          <w:sz w:val="28"/>
          <w:szCs w:val="28"/>
        </w:rPr>
        <w:t xml:space="preserve"> </w:t>
      </w:r>
      <w:r w:rsidR="00584EB7" w:rsidRPr="004514B6">
        <w:rPr>
          <w:iCs/>
          <w:color w:val="FF0000"/>
          <w:sz w:val="28"/>
          <w:szCs w:val="28"/>
        </w:rPr>
        <w:t>или</w:t>
      </w:r>
      <w:r w:rsidR="009861CE" w:rsidRPr="004514B6">
        <w:rPr>
          <w:iCs/>
          <w:color w:val="FF0000"/>
          <w:sz w:val="28"/>
          <w:szCs w:val="28"/>
        </w:rPr>
        <w:t xml:space="preserve"> </w:t>
      </w:r>
      <w:r w:rsidR="00584EB7" w:rsidRPr="004514B6">
        <w:rPr>
          <w:iCs/>
          <w:color w:val="FF0000"/>
          <w:sz w:val="28"/>
          <w:szCs w:val="28"/>
        </w:rPr>
        <w:t>диаметре</w:t>
      </w:r>
      <w:r w:rsidR="009861CE" w:rsidRPr="004514B6">
        <w:rPr>
          <w:iCs/>
          <w:color w:val="FF0000"/>
          <w:sz w:val="28"/>
          <w:szCs w:val="28"/>
        </w:rPr>
        <w:t xml:space="preserve"> </w:t>
      </w:r>
      <w:r w:rsidR="00584EB7" w:rsidRPr="004514B6">
        <w:rPr>
          <w:iCs/>
          <w:color w:val="FF0000"/>
          <w:sz w:val="28"/>
          <w:szCs w:val="28"/>
        </w:rPr>
        <w:t>сооружений</w:t>
      </w:r>
      <w:r w:rsidR="009861CE" w:rsidRPr="004514B6">
        <w:rPr>
          <w:iCs/>
          <w:color w:val="FF0000"/>
          <w:sz w:val="28"/>
          <w:szCs w:val="28"/>
        </w:rPr>
        <w:t xml:space="preserve"> </w:t>
      </w:r>
      <w:r w:rsidR="00584EB7" w:rsidRPr="004514B6">
        <w:rPr>
          <w:iCs/>
          <w:color w:val="FF0000"/>
          <w:sz w:val="28"/>
          <w:szCs w:val="28"/>
        </w:rPr>
        <w:t>до</w:t>
      </w:r>
      <w:r w:rsidR="009861CE" w:rsidRPr="004514B6">
        <w:rPr>
          <w:iCs/>
          <w:color w:val="FF0000"/>
          <w:sz w:val="28"/>
          <w:szCs w:val="28"/>
        </w:rPr>
        <w:t xml:space="preserve"> </w:t>
      </w:r>
      <w:r w:rsidR="00584EB7" w:rsidRPr="004514B6">
        <w:rPr>
          <w:iCs/>
          <w:color w:val="FF0000"/>
          <w:sz w:val="28"/>
          <w:szCs w:val="28"/>
        </w:rPr>
        <w:t>9</w:t>
      </w:r>
      <w:r w:rsidR="009861CE" w:rsidRPr="004514B6">
        <w:rPr>
          <w:iCs/>
          <w:color w:val="FF0000"/>
          <w:sz w:val="28"/>
          <w:szCs w:val="28"/>
        </w:rPr>
        <w:t xml:space="preserve"> </w:t>
      </w:r>
      <w:r w:rsidR="00584EB7" w:rsidRPr="004514B6">
        <w:rPr>
          <w:iCs/>
          <w:color w:val="FF0000"/>
          <w:sz w:val="28"/>
          <w:szCs w:val="28"/>
        </w:rPr>
        <w:t>м,</w:t>
      </w:r>
      <w:r w:rsidR="009861CE" w:rsidRPr="004514B6">
        <w:rPr>
          <w:iCs/>
          <w:color w:val="FF0000"/>
          <w:sz w:val="28"/>
          <w:szCs w:val="28"/>
        </w:rPr>
        <w:t xml:space="preserve"> </w:t>
      </w:r>
      <w:r w:rsidR="00584EB7" w:rsidRPr="004514B6">
        <w:rPr>
          <w:iCs/>
          <w:color w:val="FF0000"/>
          <w:sz w:val="28"/>
          <w:szCs w:val="28"/>
        </w:rPr>
        <w:t>а</w:t>
      </w:r>
      <w:r w:rsidR="009861CE" w:rsidRPr="004514B6">
        <w:rPr>
          <w:iCs/>
          <w:color w:val="FF0000"/>
          <w:sz w:val="28"/>
          <w:szCs w:val="28"/>
        </w:rPr>
        <w:t xml:space="preserve"> </w:t>
      </w:r>
      <w:r w:rsidR="00584EB7" w:rsidRPr="004514B6">
        <w:rPr>
          <w:iCs/>
          <w:color w:val="FF0000"/>
          <w:sz w:val="28"/>
          <w:szCs w:val="28"/>
        </w:rPr>
        <w:t>также</w:t>
      </w:r>
      <w:r w:rsidR="009861CE" w:rsidRPr="004514B6">
        <w:rPr>
          <w:iCs/>
          <w:color w:val="FF0000"/>
          <w:sz w:val="28"/>
          <w:szCs w:val="28"/>
        </w:rPr>
        <w:t xml:space="preserve"> </w:t>
      </w:r>
      <w:r w:rsidR="00584EB7" w:rsidRPr="004514B6">
        <w:rPr>
          <w:iCs/>
          <w:color w:val="FF0000"/>
          <w:sz w:val="28"/>
          <w:szCs w:val="28"/>
        </w:rPr>
        <w:t>для</w:t>
      </w:r>
      <w:r w:rsidR="009861CE" w:rsidRPr="004514B6">
        <w:rPr>
          <w:iCs/>
          <w:color w:val="FF0000"/>
          <w:sz w:val="28"/>
          <w:szCs w:val="28"/>
        </w:rPr>
        <w:t xml:space="preserve"> </w:t>
      </w:r>
      <w:r w:rsidR="00584EB7" w:rsidRPr="004514B6">
        <w:rPr>
          <w:iCs/>
          <w:color w:val="FF0000"/>
          <w:sz w:val="28"/>
          <w:szCs w:val="28"/>
        </w:rPr>
        <w:t>емкостных</w:t>
      </w:r>
      <w:r w:rsidR="009861CE" w:rsidRPr="004514B6">
        <w:rPr>
          <w:iCs/>
          <w:color w:val="FF0000"/>
          <w:sz w:val="28"/>
          <w:szCs w:val="28"/>
        </w:rPr>
        <w:t xml:space="preserve"> </w:t>
      </w:r>
      <w:r w:rsidR="00584EB7" w:rsidRPr="004514B6">
        <w:rPr>
          <w:iCs/>
          <w:color w:val="FF0000"/>
          <w:sz w:val="28"/>
          <w:szCs w:val="28"/>
        </w:rPr>
        <w:t>сооружений,</w:t>
      </w:r>
      <w:r w:rsidR="009861CE" w:rsidRPr="004514B6">
        <w:rPr>
          <w:iCs/>
          <w:color w:val="FF0000"/>
          <w:sz w:val="28"/>
          <w:szCs w:val="28"/>
        </w:rPr>
        <w:t xml:space="preserve"> </w:t>
      </w:r>
      <w:r w:rsidR="00584EB7" w:rsidRPr="004514B6">
        <w:rPr>
          <w:iCs/>
          <w:color w:val="FF0000"/>
          <w:sz w:val="28"/>
          <w:szCs w:val="28"/>
        </w:rPr>
        <w:t>встроенных</w:t>
      </w:r>
      <w:r w:rsidR="009861CE" w:rsidRPr="004514B6">
        <w:rPr>
          <w:iCs/>
          <w:color w:val="FF0000"/>
          <w:sz w:val="28"/>
          <w:szCs w:val="28"/>
        </w:rPr>
        <w:t xml:space="preserve"> </w:t>
      </w:r>
      <w:r w:rsidR="00584EB7" w:rsidRPr="004514B6">
        <w:rPr>
          <w:iCs/>
          <w:color w:val="FF0000"/>
          <w:sz w:val="28"/>
          <w:szCs w:val="28"/>
        </w:rPr>
        <w:t>в</w:t>
      </w:r>
      <w:r w:rsidR="009861CE" w:rsidRPr="004514B6">
        <w:rPr>
          <w:iCs/>
          <w:color w:val="FF0000"/>
          <w:sz w:val="28"/>
          <w:szCs w:val="28"/>
        </w:rPr>
        <w:t xml:space="preserve"> </w:t>
      </w:r>
      <w:r w:rsidR="00584EB7" w:rsidRPr="004514B6">
        <w:rPr>
          <w:iCs/>
          <w:color w:val="FF0000"/>
          <w:sz w:val="28"/>
          <w:szCs w:val="28"/>
        </w:rPr>
        <w:t>здания</w:t>
      </w:r>
      <w:r w:rsidR="009861CE" w:rsidRPr="004514B6">
        <w:rPr>
          <w:iCs/>
          <w:color w:val="FF0000"/>
          <w:sz w:val="28"/>
          <w:szCs w:val="28"/>
        </w:rPr>
        <w:t xml:space="preserve"> </w:t>
      </w:r>
      <w:r w:rsidR="00584EB7" w:rsidRPr="004514B6">
        <w:rPr>
          <w:iCs/>
          <w:color w:val="FF0000"/>
          <w:sz w:val="28"/>
          <w:szCs w:val="28"/>
        </w:rPr>
        <w:t>(независимо</w:t>
      </w:r>
      <w:r w:rsidR="009861CE" w:rsidRPr="004514B6">
        <w:rPr>
          <w:iCs/>
          <w:color w:val="FF0000"/>
          <w:sz w:val="28"/>
          <w:szCs w:val="28"/>
        </w:rPr>
        <w:t xml:space="preserve"> </w:t>
      </w:r>
      <w:r w:rsidR="00584EB7" w:rsidRPr="004514B6">
        <w:rPr>
          <w:iCs/>
          <w:color w:val="FF0000"/>
          <w:sz w:val="28"/>
          <w:szCs w:val="28"/>
        </w:rPr>
        <w:t>от</w:t>
      </w:r>
      <w:r w:rsidR="009861CE" w:rsidRPr="004514B6">
        <w:rPr>
          <w:iCs/>
          <w:color w:val="FF0000"/>
          <w:sz w:val="28"/>
          <w:szCs w:val="28"/>
        </w:rPr>
        <w:t xml:space="preserve"> </w:t>
      </w:r>
      <w:r w:rsidR="00584EB7" w:rsidRPr="004514B6">
        <w:rPr>
          <w:iCs/>
          <w:color w:val="FF0000"/>
          <w:sz w:val="28"/>
          <w:szCs w:val="28"/>
        </w:rPr>
        <w:t>их</w:t>
      </w:r>
      <w:r w:rsidR="009861CE" w:rsidRPr="004514B6">
        <w:rPr>
          <w:iCs/>
          <w:color w:val="FF0000"/>
          <w:sz w:val="28"/>
          <w:szCs w:val="28"/>
        </w:rPr>
        <w:t xml:space="preserve"> </w:t>
      </w:r>
      <w:r w:rsidR="00584EB7" w:rsidRPr="004514B6">
        <w:rPr>
          <w:iCs/>
          <w:color w:val="FF0000"/>
          <w:sz w:val="28"/>
          <w:szCs w:val="28"/>
        </w:rPr>
        <w:t>размеров),</w:t>
      </w:r>
      <w:r w:rsidR="009861CE" w:rsidRPr="004514B6">
        <w:rPr>
          <w:iCs/>
          <w:color w:val="FF0000"/>
          <w:sz w:val="28"/>
          <w:szCs w:val="28"/>
        </w:rPr>
        <w:t xml:space="preserve"> </w:t>
      </w:r>
      <w:r w:rsidR="00584EB7" w:rsidRPr="004514B6">
        <w:rPr>
          <w:iCs/>
          <w:color w:val="FF0000"/>
          <w:sz w:val="28"/>
          <w:szCs w:val="28"/>
        </w:rPr>
        <w:t>допускается</w:t>
      </w:r>
      <w:r w:rsidR="009861CE" w:rsidRPr="004514B6">
        <w:rPr>
          <w:iCs/>
          <w:color w:val="FF0000"/>
          <w:sz w:val="28"/>
          <w:szCs w:val="28"/>
        </w:rPr>
        <w:t xml:space="preserve"> </w:t>
      </w:r>
      <w:r w:rsidR="00584EB7" w:rsidRPr="004514B6">
        <w:rPr>
          <w:iCs/>
          <w:color w:val="FF0000"/>
          <w:sz w:val="28"/>
          <w:szCs w:val="28"/>
        </w:rPr>
        <w:t>принимать</w:t>
      </w:r>
      <w:r w:rsidR="009861CE" w:rsidRPr="004514B6">
        <w:rPr>
          <w:iCs/>
          <w:color w:val="FF0000"/>
          <w:sz w:val="28"/>
          <w:szCs w:val="28"/>
        </w:rPr>
        <w:t xml:space="preserve"> </w:t>
      </w:r>
      <w:r w:rsidR="00584EB7" w:rsidRPr="004514B6">
        <w:rPr>
          <w:iCs/>
          <w:color w:val="FF0000"/>
          <w:sz w:val="28"/>
          <w:szCs w:val="28"/>
        </w:rPr>
        <w:t>размеры</w:t>
      </w:r>
      <w:r w:rsidR="009861CE" w:rsidRPr="004514B6">
        <w:rPr>
          <w:iCs/>
          <w:color w:val="FF0000"/>
          <w:sz w:val="28"/>
          <w:szCs w:val="28"/>
        </w:rPr>
        <w:t xml:space="preserve"> </w:t>
      </w:r>
      <w:r w:rsidR="00584EB7" w:rsidRPr="004514B6">
        <w:rPr>
          <w:iCs/>
          <w:color w:val="FF0000"/>
          <w:sz w:val="28"/>
          <w:szCs w:val="28"/>
        </w:rPr>
        <w:t>прямоугольных</w:t>
      </w:r>
      <w:r w:rsidR="009861CE" w:rsidRPr="004514B6">
        <w:rPr>
          <w:iCs/>
          <w:color w:val="FF0000"/>
          <w:sz w:val="28"/>
          <w:szCs w:val="28"/>
        </w:rPr>
        <w:t xml:space="preserve"> </w:t>
      </w:r>
      <w:r w:rsidR="00584EB7" w:rsidRPr="004514B6">
        <w:rPr>
          <w:iCs/>
          <w:color w:val="FF0000"/>
          <w:sz w:val="28"/>
          <w:szCs w:val="28"/>
        </w:rPr>
        <w:t>сооружений</w:t>
      </w:r>
      <w:r w:rsidR="009861CE" w:rsidRPr="004514B6">
        <w:rPr>
          <w:iCs/>
          <w:color w:val="FF0000"/>
          <w:sz w:val="28"/>
          <w:szCs w:val="28"/>
        </w:rPr>
        <w:t xml:space="preserve"> </w:t>
      </w:r>
      <w:r w:rsidR="00584EB7" w:rsidRPr="004514B6">
        <w:rPr>
          <w:iCs/>
          <w:color w:val="FF0000"/>
          <w:sz w:val="28"/>
          <w:szCs w:val="28"/>
        </w:rPr>
        <w:t>кратными</w:t>
      </w:r>
      <w:r w:rsidR="009861CE" w:rsidRPr="004514B6">
        <w:rPr>
          <w:iCs/>
          <w:color w:val="FF0000"/>
          <w:sz w:val="28"/>
          <w:szCs w:val="28"/>
        </w:rPr>
        <w:t xml:space="preserve"> </w:t>
      </w:r>
      <w:r w:rsidR="00584EB7" w:rsidRPr="004514B6">
        <w:rPr>
          <w:iCs/>
          <w:color w:val="FF0000"/>
          <w:sz w:val="28"/>
          <w:szCs w:val="28"/>
        </w:rPr>
        <w:t>1,5</w:t>
      </w:r>
      <w:r w:rsidR="009861CE" w:rsidRPr="004514B6">
        <w:rPr>
          <w:iCs/>
          <w:color w:val="FF0000"/>
          <w:sz w:val="28"/>
          <w:szCs w:val="28"/>
        </w:rPr>
        <w:t xml:space="preserve"> </w:t>
      </w:r>
      <w:r w:rsidR="00584EB7" w:rsidRPr="004514B6">
        <w:rPr>
          <w:iCs/>
          <w:color w:val="FF0000"/>
          <w:sz w:val="28"/>
          <w:szCs w:val="28"/>
        </w:rPr>
        <w:t>м,</w:t>
      </w:r>
      <w:r w:rsidR="009861CE" w:rsidRPr="004514B6">
        <w:rPr>
          <w:iCs/>
          <w:color w:val="FF0000"/>
          <w:sz w:val="28"/>
          <w:szCs w:val="28"/>
        </w:rPr>
        <w:t xml:space="preserve"> </w:t>
      </w:r>
      <w:r w:rsidR="00584EB7" w:rsidRPr="004514B6">
        <w:rPr>
          <w:iCs/>
          <w:color w:val="FF0000"/>
          <w:sz w:val="28"/>
          <w:szCs w:val="28"/>
        </w:rPr>
        <w:t>круглых</w:t>
      </w:r>
      <w:r w:rsidR="009861CE" w:rsidRPr="004514B6">
        <w:rPr>
          <w:iCs/>
          <w:color w:val="FF0000"/>
          <w:sz w:val="28"/>
          <w:szCs w:val="28"/>
        </w:rPr>
        <w:t xml:space="preserve"> </w:t>
      </w:r>
      <w:r w:rsidR="00584EB7" w:rsidRPr="004514B6">
        <w:rPr>
          <w:iCs/>
          <w:color w:val="FF0000"/>
          <w:sz w:val="28"/>
          <w:szCs w:val="28"/>
        </w:rPr>
        <w:t>–</w:t>
      </w:r>
      <w:r w:rsidR="009861CE" w:rsidRPr="004514B6">
        <w:rPr>
          <w:iCs/>
          <w:color w:val="FF0000"/>
          <w:sz w:val="28"/>
          <w:szCs w:val="28"/>
        </w:rPr>
        <w:t xml:space="preserve"> </w:t>
      </w:r>
      <w:r w:rsidR="00880230" w:rsidRPr="004514B6">
        <w:rPr>
          <w:iCs/>
          <w:color w:val="FF0000"/>
          <w:sz w:val="28"/>
          <w:szCs w:val="28"/>
        </w:rPr>
        <w:t xml:space="preserve">       </w:t>
      </w:r>
      <w:r w:rsidR="00584EB7" w:rsidRPr="004514B6">
        <w:rPr>
          <w:iCs/>
          <w:color w:val="FF0000"/>
          <w:sz w:val="28"/>
          <w:szCs w:val="28"/>
        </w:rPr>
        <w:t>1</w:t>
      </w:r>
      <w:r w:rsidR="009861CE" w:rsidRPr="004514B6">
        <w:rPr>
          <w:iCs/>
          <w:color w:val="FF0000"/>
          <w:sz w:val="28"/>
          <w:szCs w:val="28"/>
        </w:rPr>
        <w:t xml:space="preserve"> </w:t>
      </w:r>
      <w:r w:rsidR="00584EB7" w:rsidRPr="004514B6">
        <w:rPr>
          <w:iCs/>
          <w:color w:val="FF0000"/>
          <w:sz w:val="28"/>
          <w:szCs w:val="28"/>
        </w:rPr>
        <w:t>м.</w:t>
      </w:r>
    </w:p>
    <w:p w14:paraId="12CA59A8" w14:textId="487CB91E" w:rsidR="00584EB7" w:rsidRPr="004514B6" w:rsidRDefault="007D01D6" w:rsidP="00584EB7">
      <w:pPr>
        <w:widowControl/>
        <w:spacing w:before="0" w:after="0"/>
        <w:rPr>
          <w:iCs/>
          <w:color w:val="FF0000"/>
          <w:sz w:val="28"/>
          <w:szCs w:val="28"/>
        </w:rPr>
      </w:pPr>
      <w:r w:rsidRPr="004514B6">
        <w:rPr>
          <w:iCs/>
          <w:color w:val="FF0000"/>
          <w:sz w:val="28"/>
          <w:szCs w:val="28"/>
        </w:rPr>
        <w:t xml:space="preserve">15.12 </w:t>
      </w:r>
      <w:r w:rsidR="00584EB7" w:rsidRPr="004514B6">
        <w:rPr>
          <w:iCs/>
          <w:color w:val="FF0000"/>
          <w:sz w:val="28"/>
          <w:szCs w:val="28"/>
        </w:rPr>
        <w:t>Подземные</w:t>
      </w:r>
      <w:r w:rsidR="009861CE" w:rsidRPr="004514B6">
        <w:rPr>
          <w:iCs/>
          <w:color w:val="FF0000"/>
          <w:sz w:val="28"/>
          <w:szCs w:val="28"/>
        </w:rPr>
        <w:t xml:space="preserve"> </w:t>
      </w:r>
      <w:r w:rsidR="00584EB7" w:rsidRPr="004514B6">
        <w:rPr>
          <w:iCs/>
          <w:color w:val="FF0000"/>
          <w:sz w:val="28"/>
          <w:szCs w:val="28"/>
        </w:rPr>
        <w:t>емкостные</w:t>
      </w:r>
      <w:r w:rsidR="009861CE" w:rsidRPr="004514B6">
        <w:rPr>
          <w:iCs/>
          <w:color w:val="FF0000"/>
          <w:sz w:val="28"/>
          <w:szCs w:val="28"/>
        </w:rPr>
        <w:t xml:space="preserve"> </w:t>
      </w:r>
      <w:r w:rsidR="00584EB7" w:rsidRPr="004514B6">
        <w:rPr>
          <w:iCs/>
          <w:color w:val="FF0000"/>
          <w:sz w:val="28"/>
          <w:szCs w:val="28"/>
        </w:rPr>
        <w:t>сооружения,</w:t>
      </w:r>
      <w:r w:rsidR="009861CE" w:rsidRPr="004514B6">
        <w:rPr>
          <w:iCs/>
          <w:color w:val="FF0000"/>
          <w:sz w:val="28"/>
          <w:szCs w:val="28"/>
        </w:rPr>
        <w:t xml:space="preserve"> </w:t>
      </w:r>
      <w:r w:rsidR="00584EB7" w:rsidRPr="004514B6">
        <w:rPr>
          <w:iCs/>
          <w:color w:val="FF0000"/>
          <w:sz w:val="28"/>
          <w:szCs w:val="28"/>
        </w:rPr>
        <w:t>имеющие</w:t>
      </w:r>
      <w:r w:rsidR="009861CE" w:rsidRPr="004514B6">
        <w:rPr>
          <w:iCs/>
          <w:color w:val="FF0000"/>
          <w:sz w:val="28"/>
          <w:szCs w:val="28"/>
        </w:rPr>
        <w:t xml:space="preserve"> </w:t>
      </w:r>
      <w:r w:rsidR="00584EB7" w:rsidRPr="004514B6">
        <w:rPr>
          <w:iCs/>
          <w:color w:val="FF0000"/>
          <w:sz w:val="28"/>
          <w:szCs w:val="28"/>
        </w:rPr>
        <w:t>обвалование</w:t>
      </w:r>
      <w:r w:rsidR="009861CE" w:rsidRPr="004514B6">
        <w:rPr>
          <w:iCs/>
          <w:color w:val="FF0000"/>
          <w:sz w:val="28"/>
          <w:szCs w:val="28"/>
        </w:rPr>
        <w:t xml:space="preserve"> </w:t>
      </w:r>
      <w:r w:rsidR="00584EB7" w:rsidRPr="004514B6">
        <w:rPr>
          <w:iCs/>
          <w:color w:val="FF0000"/>
          <w:sz w:val="28"/>
          <w:szCs w:val="28"/>
        </w:rPr>
        <w:t>грунтом</w:t>
      </w:r>
      <w:r w:rsidR="009861CE" w:rsidRPr="004514B6">
        <w:rPr>
          <w:iCs/>
          <w:color w:val="FF0000"/>
          <w:sz w:val="28"/>
          <w:szCs w:val="28"/>
        </w:rPr>
        <w:t xml:space="preserve"> </w:t>
      </w:r>
      <w:r w:rsidR="00584EB7" w:rsidRPr="004514B6">
        <w:rPr>
          <w:iCs/>
          <w:color w:val="FF0000"/>
          <w:sz w:val="28"/>
          <w:szCs w:val="28"/>
        </w:rPr>
        <w:t>высотой</w:t>
      </w:r>
      <w:r w:rsidR="009861CE" w:rsidRPr="004514B6">
        <w:rPr>
          <w:iCs/>
          <w:color w:val="FF0000"/>
          <w:sz w:val="28"/>
          <w:szCs w:val="28"/>
        </w:rPr>
        <w:t xml:space="preserve"> </w:t>
      </w:r>
      <w:r w:rsidR="00584EB7" w:rsidRPr="004514B6">
        <w:rPr>
          <w:iCs/>
          <w:color w:val="FF0000"/>
          <w:sz w:val="28"/>
          <w:szCs w:val="28"/>
        </w:rPr>
        <w:t>менее</w:t>
      </w:r>
      <w:r w:rsidR="009861CE" w:rsidRPr="004514B6">
        <w:rPr>
          <w:iCs/>
          <w:color w:val="FF0000"/>
          <w:sz w:val="28"/>
          <w:szCs w:val="28"/>
        </w:rPr>
        <w:t xml:space="preserve"> </w:t>
      </w:r>
      <w:r w:rsidR="00584EB7" w:rsidRPr="004514B6">
        <w:rPr>
          <w:iCs/>
          <w:color w:val="FF0000"/>
          <w:sz w:val="28"/>
          <w:szCs w:val="28"/>
        </w:rPr>
        <w:t>0,5</w:t>
      </w:r>
      <w:r w:rsidR="009861CE" w:rsidRPr="004514B6">
        <w:rPr>
          <w:iCs/>
          <w:color w:val="FF0000"/>
          <w:sz w:val="28"/>
          <w:szCs w:val="28"/>
        </w:rPr>
        <w:t xml:space="preserve"> </w:t>
      </w:r>
      <w:r w:rsidR="00584EB7" w:rsidRPr="004514B6">
        <w:rPr>
          <w:iCs/>
          <w:color w:val="FF0000"/>
          <w:sz w:val="28"/>
          <w:szCs w:val="28"/>
        </w:rPr>
        <w:t>м</w:t>
      </w:r>
      <w:r w:rsidR="009861CE" w:rsidRPr="004514B6">
        <w:rPr>
          <w:iCs/>
          <w:color w:val="FF0000"/>
          <w:sz w:val="28"/>
          <w:szCs w:val="28"/>
        </w:rPr>
        <w:t xml:space="preserve"> </w:t>
      </w:r>
      <w:r w:rsidR="00584EB7" w:rsidRPr="004514B6">
        <w:rPr>
          <w:iCs/>
          <w:color w:val="FF0000"/>
          <w:sz w:val="28"/>
          <w:szCs w:val="28"/>
        </w:rPr>
        <w:t>над</w:t>
      </w:r>
      <w:r w:rsidR="009861CE" w:rsidRPr="004514B6">
        <w:rPr>
          <w:iCs/>
          <w:color w:val="FF0000"/>
          <w:sz w:val="28"/>
          <w:szCs w:val="28"/>
        </w:rPr>
        <w:t xml:space="preserve"> </w:t>
      </w:r>
      <w:r w:rsidR="00584EB7" w:rsidRPr="004514B6">
        <w:rPr>
          <w:iCs/>
          <w:color w:val="FF0000"/>
          <w:sz w:val="28"/>
          <w:szCs w:val="28"/>
        </w:rPr>
        <w:t>спланированной</w:t>
      </w:r>
      <w:r w:rsidR="009861CE" w:rsidRPr="004514B6">
        <w:rPr>
          <w:iCs/>
          <w:color w:val="FF0000"/>
          <w:sz w:val="28"/>
          <w:szCs w:val="28"/>
        </w:rPr>
        <w:t xml:space="preserve"> </w:t>
      </w:r>
      <w:r w:rsidR="00584EB7" w:rsidRPr="004514B6">
        <w:rPr>
          <w:iCs/>
          <w:color w:val="FF0000"/>
          <w:sz w:val="28"/>
          <w:szCs w:val="28"/>
        </w:rPr>
        <w:t>поверхностью</w:t>
      </w:r>
      <w:r w:rsidR="009861CE" w:rsidRPr="004514B6">
        <w:rPr>
          <w:iCs/>
          <w:color w:val="FF0000"/>
          <w:sz w:val="28"/>
          <w:szCs w:val="28"/>
        </w:rPr>
        <w:t xml:space="preserve"> </w:t>
      </w:r>
      <w:r w:rsidR="00584EB7" w:rsidRPr="004514B6">
        <w:rPr>
          <w:iCs/>
          <w:color w:val="FF0000"/>
          <w:sz w:val="28"/>
          <w:szCs w:val="28"/>
        </w:rPr>
        <w:t>территории,</w:t>
      </w:r>
      <w:r w:rsidR="009861CE" w:rsidRPr="004514B6">
        <w:rPr>
          <w:iCs/>
          <w:color w:val="FF0000"/>
          <w:sz w:val="28"/>
          <w:szCs w:val="28"/>
        </w:rPr>
        <w:t xml:space="preserve"> </w:t>
      </w:r>
      <w:r w:rsidR="00584EB7" w:rsidRPr="004514B6">
        <w:rPr>
          <w:iCs/>
          <w:color w:val="FF0000"/>
          <w:sz w:val="28"/>
          <w:szCs w:val="28"/>
        </w:rPr>
        <w:t>должны</w:t>
      </w:r>
      <w:r w:rsidR="009861CE" w:rsidRPr="004514B6">
        <w:rPr>
          <w:iCs/>
          <w:color w:val="FF0000"/>
          <w:sz w:val="28"/>
          <w:szCs w:val="28"/>
        </w:rPr>
        <w:t xml:space="preserve"> </w:t>
      </w:r>
      <w:r w:rsidR="00584EB7" w:rsidRPr="004514B6">
        <w:rPr>
          <w:iCs/>
          <w:color w:val="FF0000"/>
          <w:sz w:val="28"/>
          <w:szCs w:val="28"/>
        </w:rPr>
        <w:t>иметь</w:t>
      </w:r>
      <w:r w:rsidR="009861CE" w:rsidRPr="004514B6">
        <w:rPr>
          <w:iCs/>
          <w:color w:val="FF0000"/>
          <w:sz w:val="28"/>
          <w:szCs w:val="28"/>
        </w:rPr>
        <w:t xml:space="preserve"> </w:t>
      </w:r>
      <w:r w:rsidR="00584EB7" w:rsidRPr="004514B6">
        <w:rPr>
          <w:iCs/>
          <w:color w:val="FF0000"/>
          <w:sz w:val="28"/>
          <w:szCs w:val="28"/>
        </w:rPr>
        <w:t>ограждение</w:t>
      </w:r>
      <w:r w:rsidR="009861CE" w:rsidRPr="004514B6">
        <w:rPr>
          <w:iCs/>
          <w:color w:val="FF0000"/>
          <w:sz w:val="28"/>
          <w:szCs w:val="28"/>
        </w:rPr>
        <w:t xml:space="preserve"> </w:t>
      </w:r>
      <w:r w:rsidR="00584EB7" w:rsidRPr="004514B6">
        <w:rPr>
          <w:iCs/>
          <w:color w:val="FF0000"/>
          <w:sz w:val="28"/>
          <w:szCs w:val="28"/>
        </w:rPr>
        <w:t>от</w:t>
      </w:r>
      <w:r w:rsidR="009861CE" w:rsidRPr="004514B6">
        <w:rPr>
          <w:iCs/>
          <w:color w:val="FF0000"/>
          <w:sz w:val="28"/>
          <w:szCs w:val="28"/>
        </w:rPr>
        <w:t xml:space="preserve"> </w:t>
      </w:r>
      <w:r w:rsidR="00584EB7" w:rsidRPr="004514B6">
        <w:rPr>
          <w:iCs/>
          <w:color w:val="FF0000"/>
          <w:sz w:val="28"/>
          <w:szCs w:val="28"/>
        </w:rPr>
        <w:t>возможного</w:t>
      </w:r>
      <w:r w:rsidR="009861CE" w:rsidRPr="004514B6">
        <w:rPr>
          <w:iCs/>
          <w:color w:val="FF0000"/>
          <w:sz w:val="28"/>
          <w:szCs w:val="28"/>
        </w:rPr>
        <w:t xml:space="preserve"> </w:t>
      </w:r>
      <w:r w:rsidR="00584EB7" w:rsidRPr="004514B6">
        <w:rPr>
          <w:iCs/>
          <w:color w:val="FF0000"/>
          <w:sz w:val="28"/>
          <w:szCs w:val="28"/>
        </w:rPr>
        <w:t>заезда</w:t>
      </w:r>
      <w:r w:rsidR="009861CE" w:rsidRPr="004514B6">
        <w:rPr>
          <w:iCs/>
          <w:color w:val="FF0000"/>
          <w:sz w:val="28"/>
          <w:szCs w:val="28"/>
        </w:rPr>
        <w:t xml:space="preserve"> </w:t>
      </w:r>
      <w:r w:rsidR="00584EB7" w:rsidRPr="004514B6">
        <w:rPr>
          <w:iCs/>
          <w:color w:val="FF0000"/>
          <w:sz w:val="28"/>
          <w:szCs w:val="28"/>
        </w:rPr>
        <w:t>транспорта</w:t>
      </w:r>
      <w:r w:rsidR="009861CE" w:rsidRPr="004514B6">
        <w:rPr>
          <w:iCs/>
          <w:color w:val="FF0000"/>
          <w:sz w:val="28"/>
          <w:szCs w:val="28"/>
        </w:rPr>
        <w:t xml:space="preserve"> </w:t>
      </w:r>
      <w:r w:rsidR="00584EB7" w:rsidRPr="004514B6">
        <w:rPr>
          <w:iCs/>
          <w:color w:val="FF0000"/>
          <w:sz w:val="28"/>
          <w:szCs w:val="28"/>
        </w:rPr>
        <w:t>или</w:t>
      </w:r>
      <w:r w:rsidR="009861CE" w:rsidRPr="004514B6">
        <w:rPr>
          <w:iCs/>
          <w:color w:val="FF0000"/>
          <w:sz w:val="28"/>
          <w:szCs w:val="28"/>
        </w:rPr>
        <w:t xml:space="preserve"> </w:t>
      </w:r>
      <w:r w:rsidR="00584EB7" w:rsidRPr="004514B6">
        <w:rPr>
          <w:iCs/>
          <w:color w:val="FF0000"/>
          <w:sz w:val="28"/>
          <w:szCs w:val="28"/>
        </w:rPr>
        <w:t>механизмов.</w:t>
      </w:r>
      <w:r w:rsidR="009861CE" w:rsidRPr="004514B6">
        <w:rPr>
          <w:iCs/>
          <w:color w:val="FF0000"/>
          <w:sz w:val="28"/>
          <w:szCs w:val="28"/>
        </w:rPr>
        <w:t xml:space="preserve"> </w:t>
      </w:r>
      <w:r w:rsidR="00584EB7" w:rsidRPr="004514B6">
        <w:rPr>
          <w:iCs/>
          <w:color w:val="FF0000"/>
          <w:sz w:val="28"/>
          <w:szCs w:val="28"/>
        </w:rPr>
        <w:t>Если</w:t>
      </w:r>
      <w:r w:rsidR="009861CE" w:rsidRPr="004514B6">
        <w:rPr>
          <w:iCs/>
          <w:color w:val="FF0000"/>
          <w:sz w:val="28"/>
          <w:szCs w:val="28"/>
        </w:rPr>
        <w:t xml:space="preserve"> </w:t>
      </w:r>
      <w:r w:rsidR="00584EB7" w:rsidRPr="004514B6">
        <w:rPr>
          <w:iCs/>
          <w:color w:val="FF0000"/>
          <w:sz w:val="28"/>
          <w:szCs w:val="28"/>
        </w:rPr>
        <w:t>перекрытие</w:t>
      </w:r>
      <w:r w:rsidR="009861CE" w:rsidRPr="004514B6">
        <w:rPr>
          <w:iCs/>
          <w:color w:val="FF0000"/>
          <w:sz w:val="28"/>
          <w:szCs w:val="28"/>
        </w:rPr>
        <w:t xml:space="preserve"> </w:t>
      </w:r>
      <w:r w:rsidR="00584EB7" w:rsidRPr="004514B6">
        <w:rPr>
          <w:iCs/>
          <w:color w:val="FF0000"/>
          <w:sz w:val="28"/>
          <w:szCs w:val="28"/>
        </w:rPr>
        <w:t>подземных</w:t>
      </w:r>
      <w:r w:rsidR="009861CE" w:rsidRPr="004514B6">
        <w:rPr>
          <w:iCs/>
          <w:color w:val="FF0000"/>
          <w:sz w:val="28"/>
          <w:szCs w:val="28"/>
        </w:rPr>
        <w:t xml:space="preserve"> </w:t>
      </w:r>
      <w:r w:rsidR="00584EB7" w:rsidRPr="004514B6">
        <w:rPr>
          <w:iCs/>
          <w:color w:val="FF0000"/>
          <w:sz w:val="28"/>
          <w:szCs w:val="28"/>
        </w:rPr>
        <w:t>емкостных</w:t>
      </w:r>
      <w:r w:rsidR="009861CE" w:rsidRPr="004514B6">
        <w:rPr>
          <w:iCs/>
          <w:color w:val="FF0000"/>
          <w:sz w:val="28"/>
          <w:szCs w:val="28"/>
        </w:rPr>
        <w:t xml:space="preserve"> </w:t>
      </w:r>
      <w:r w:rsidR="00584EB7" w:rsidRPr="004514B6">
        <w:rPr>
          <w:iCs/>
          <w:color w:val="FF0000"/>
          <w:sz w:val="28"/>
          <w:szCs w:val="28"/>
        </w:rPr>
        <w:t>сооружений</w:t>
      </w:r>
      <w:r w:rsidR="009861CE" w:rsidRPr="004514B6">
        <w:rPr>
          <w:iCs/>
          <w:color w:val="FF0000"/>
          <w:sz w:val="28"/>
          <w:szCs w:val="28"/>
        </w:rPr>
        <w:t xml:space="preserve"> </w:t>
      </w:r>
      <w:r w:rsidR="00584EB7" w:rsidRPr="004514B6">
        <w:rPr>
          <w:iCs/>
          <w:color w:val="FF0000"/>
          <w:sz w:val="28"/>
          <w:szCs w:val="28"/>
        </w:rPr>
        <w:t>рассчитано</w:t>
      </w:r>
      <w:r w:rsidR="009861CE" w:rsidRPr="004514B6">
        <w:rPr>
          <w:iCs/>
          <w:color w:val="FF0000"/>
          <w:sz w:val="28"/>
          <w:szCs w:val="28"/>
        </w:rPr>
        <w:t xml:space="preserve"> </w:t>
      </w:r>
      <w:r w:rsidR="00584EB7" w:rsidRPr="004514B6">
        <w:rPr>
          <w:iCs/>
          <w:color w:val="FF0000"/>
          <w:sz w:val="28"/>
          <w:szCs w:val="28"/>
        </w:rPr>
        <w:t>на</w:t>
      </w:r>
      <w:r w:rsidR="009861CE" w:rsidRPr="004514B6">
        <w:rPr>
          <w:iCs/>
          <w:color w:val="FF0000"/>
          <w:sz w:val="28"/>
          <w:szCs w:val="28"/>
        </w:rPr>
        <w:t xml:space="preserve"> </w:t>
      </w:r>
      <w:r w:rsidR="00584EB7" w:rsidRPr="004514B6">
        <w:rPr>
          <w:iCs/>
          <w:color w:val="FF0000"/>
          <w:sz w:val="28"/>
          <w:szCs w:val="28"/>
        </w:rPr>
        <w:t>восприятие</w:t>
      </w:r>
      <w:r w:rsidR="009861CE" w:rsidRPr="004514B6">
        <w:rPr>
          <w:iCs/>
          <w:color w:val="FF0000"/>
          <w:sz w:val="28"/>
          <w:szCs w:val="28"/>
        </w:rPr>
        <w:t xml:space="preserve"> </w:t>
      </w:r>
      <w:r w:rsidR="00584EB7" w:rsidRPr="004514B6">
        <w:rPr>
          <w:iCs/>
          <w:color w:val="FF0000"/>
          <w:sz w:val="28"/>
          <w:szCs w:val="28"/>
        </w:rPr>
        <w:t>нагрузок</w:t>
      </w:r>
      <w:r w:rsidR="009861CE" w:rsidRPr="004514B6">
        <w:rPr>
          <w:iCs/>
          <w:color w:val="FF0000"/>
          <w:sz w:val="28"/>
          <w:szCs w:val="28"/>
        </w:rPr>
        <w:t xml:space="preserve"> </w:t>
      </w:r>
      <w:r w:rsidR="00584EB7" w:rsidRPr="004514B6">
        <w:rPr>
          <w:iCs/>
          <w:color w:val="FF0000"/>
          <w:sz w:val="28"/>
          <w:szCs w:val="28"/>
        </w:rPr>
        <w:t>от</w:t>
      </w:r>
      <w:r w:rsidR="009861CE" w:rsidRPr="004514B6">
        <w:rPr>
          <w:iCs/>
          <w:color w:val="FF0000"/>
          <w:sz w:val="28"/>
          <w:szCs w:val="28"/>
        </w:rPr>
        <w:t xml:space="preserve"> </w:t>
      </w:r>
      <w:r w:rsidR="00584EB7" w:rsidRPr="004514B6">
        <w:rPr>
          <w:iCs/>
          <w:color w:val="FF0000"/>
          <w:sz w:val="28"/>
          <w:szCs w:val="28"/>
        </w:rPr>
        <w:t>транспорта</w:t>
      </w:r>
      <w:r w:rsidR="009861CE" w:rsidRPr="004514B6">
        <w:rPr>
          <w:iCs/>
          <w:color w:val="FF0000"/>
          <w:sz w:val="28"/>
          <w:szCs w:val="28"/>
        </w:rPr>
        <w:t xml:space="preserve"> </w:t>
      </w:r>
      <w:r w:rsidR="00584EB7" w:rsidRPr="004514B6">
        <w:rPr>
          <w:iCs/>
          <w:color w:val="FF0000"/>
          <w:sz w:val="28"/>
          <w:szCs w:val="28"/>
        </w:rPr>
        <w:t>или</w:t>
      </w:r>
      <w:r w:rsidR="009861CE" w:rsidRPr="004514B6">
        <w:rPr>
          <w:iCs/>
          <w:color w:val="FF0000"/>
          <w:sz w:val="28"/>
          <w:szCs w:val="28"/>
        </w:rPr>
        <w:t xml:space="preserve"> </w:t>
      </w:r>
      <w:r w:rsidR="00584EB7" w:rsidRPr="004514B6">
        <w:rPr>
          <w:iCs/>
          <w:color w:val="FF0000"/>
          <w:sz w:val="28"/>
          <w:szCs w:val="28"/>
        </w:rPr>
        <w:t>механизмов,</w:t>
      </w:r>
      <w:r w:rsidR="009861CE" w:rsidRPr="004514B6">
        <w:rPr>
          <w:iCs/>
          <w:color w:val="FF0000"/>
          <w:sz w:val="28"/>
          <w:szCs w:val="28"/>
        </w:rPr>
        <w:t xml:space="preserve"> </w:t>
      </w:r>
      <w:r w:rsidR="00584EB7" w:rsidRPr="004514B6">
        <w:rPr>
          <w:iCs/>
          <w:color w:val="FF0000"/>
          <w:sz w:val="28"/>
          <w:szCs w:val="28"/>
        </w:rPr>
        <w:t>устройство</w:t>
      </w:r>
      <w:r w:rsidR="009861CE" w:rsidRPr="004514B6">
        <w:rPr>
          <w:iCs/>
          <w:color w:val="FF0000"/>
          <w:sz w:val="28"/>
          <w:szCs w:val="28"/>
        </w:rPr>
        <w:t xml:space="preserve"> </w:t>
      </w:r>
      <w:r w:rsidR="00584EB7" w:rsidRPr="004514B6">
        <w:rPr>
          <w:iCs/>
          <w:color w:val="FF0000"/>
          <w:sz w:val="28"/>
          <w:szCs w:val="28"/>
        </w:rPr>
        <w:t>ограждения</w:t>
      </w:r>
      <w:r w:rsidR="009861CE" w:rsidRPr="004514B6">
        <w:rPr>
          <w:iCs/>
          <w:color w:val="FF0000"/>
          <w:sz w:val="28"/>
          <w:szCs w:val="28"/>
        </w:rPr>
        <w:t xml:space="preserve"> </w:t>
      </w:r>
      <w:r w:rsidR="00584EB7" w:rsidRPr="004514B6">
        <w:rPr>
          <w:iCs/>
          <w:color w:val="FF0000"/>
          <w:sz w:val="28"/>
          <w:szCs w:val="28"/>
        </w:rPr>
        <w:t>не</w:t>
      </w:r>
      <w:r w:rsidR="009861CE" w:rsidRPr="004514B6">
        <w:rPr>
          <w:iCs/>
          <w:color w:val="FF0000"/>
          <w:sz w:val="28"/>
          <w:szCs w:val="28"/>
        </w:rPr>
        <w:t xml:space="preserve"> </w:t>
      </w:r>
      <w:r w:rsidR="00584EB7" w:rsidRPr="004514B6">
        <w:rPr>
          <w:iCs/>
          <w:color w:val="FF0000"/>
          <w:sz w:val="28"/>
          <w:szCs w:val="28"/>
        </w:rPr>
        <w:t>обязательно.</w:t>
      </w:r>
    </w:p>
    <w:p w14:paraId="77DE465D" w14:textId="28C5FB61" w:rsidR="00805FF0" w:rsidRPr="004514B6" w:rsidRDefault="007D01D6" w:rsidP="00B808BC">
      <w:pPr>
        <w:widowControl/>
        <w:spacing w:before="0" w:after="0"/>
        <w:rPr>
          <w:color w:val="FF0000"/>
        </w:rPr>
      </w:pPr>
      <w:r w:rsidRPr="004514B6">
        <w:rPr>
          <w:iCs/>
          <w:color w:val="FF0000"/>
          <w:sz w:val="28"/>
          <w:szCs w:val="28"/>
        </w:rPr>
        <w:lastRenderedPageBreak/>
        <w:t xml:space="preserve">15.13 </w:t>
      </w:r>
      <w:r w:rsidR="00584EB7" w:rsidRPr="004514B6">
        <w:rPr>
          <w:iCs/>
          <w:color w:val="FF0000"/>
          <w:sz w:val="28"/>
          <w:szCs w:val="28"/>
        </w:rPr>
        <w:t>Открытые</w:t>
      </w:r>
      <w:r w:rsidR="009861CE" w:rsidRPr="004514B6">
        <w:rPr>
          <w:iCs/>
          <w:color w:val="FF0000"/>
          <w:sz w:val="28"/>
          <w:szCs w:val="28"/>
        </w:rPr>
        <w:t xml:space="preserve"> </w:t>
      </w:r>
      <w:r w:rsidR="00584EB7" w:rsidRPr="004514B6">
        <w:rPr>
          <w:iCs/>
          <w:color w:val="FF0000"/>
          <w:sz w:val="28"/>
          <w:szCs w:val="28"/>
        </w:rPr>
        <w:t>емкостные</w:t>
      </w:r>
      <w:r w:rsidR="009861CE" w:rsidRPr="004514B6">
        <w:rPr>
          <w:iCs/>
          <w:color w:val="FF0000"/>
          <w:sz w:val="28"/>
          <w:szCs w:val="28"/>
        </w:rPr>
        <w:t xml:space="preserve"> </w:t>
      </w:r>
      <w:r w:rsidR="00584EB7" w:rsidRPr="004514B6">
        <w:rPr>
          <w:iCs/>
          <w:color w:val="FF0000"/>
          <w:sz w:val="28"/>
          <w:szCs w:val="28"/>
        </w:rPr>
        <w:t>сооружения,</w:t>
      </w:r>
      <w:r w:rsidR="009861CE" w:rsidRPr="004514B6">
        <w:rPr>
          <w:iCs/>
          <w:color w:val="FF0000"/>
          <w:sz w:val="28"/>
          <w:szCs w:val="28"/>
        </w:rPr>
        <w:t xml:space="preserve"> </w:t>
      </w:r>
      <w:r w:rsidR="00584EB7" w:rsidRPr="004514B6">
        <w:rPr>
          <w:iCs/>
          <w:color w:val="FF0000"/>
          <w:sz w:val="28"/>
          <w:szCs w:val="28"/>
        </w:rPr>
        <w:t>если</w:t>
      </w:r>
      <w:r w:rsidR="009861CE" w:rsidRPr="004514B6">
        <w:rPr>
          <w:iCs/>
          <w:color w:val="FF0000"/>
          <w:sz w:val="28"/>
          <w:szCs w:val="28"/>
        </w:rPr>
        <w:t xml:space="preserve"> </w:t>
      </w:r>
      <w:r w:rsidR="00584EB7" w:rsidRPr="004514B6">
        <w:rPr>
          <w:iCs/>
          <w:color w:val="FF0000"/>
          <w:sz w:val="28"/>
          <w:szCs w:val="28"/>
        </w:rPr>
        <w:t>их</w:t>
      </w:r>
      <w:r w:rsidR="009861CE" w:rsidRPr="004514B6">
        <w:rPr>
          <w:iCs/>
          <w:color w:val="FF0000"/>
          <w:sz w:val="28"/>
          <w:szCs w:val="28"/>
        </w:rPr>
        <w:t xml:space="preserve"> </w:t>
      </w:r>
      <w:r w:rsidR="00584EB7" w:rsidRPr="004514B6">
        <w:rPr>
          <w:iCs/>
          <w:color w:val="FF0000"/>
          <w:sz w:val="28"/>
          <w:szCs w:val="28"/>
        </w:rPr>
        <w:t>стены</w:t>
      </w:r>
      <w:r w:rsidR="009861CE" w:rsidRPr="004514B6">
        <w:rPr>
          <w:iCs/>
          <w:color w:val="FF0000"/>
          <w:sz w:val="28"/>
          <w:szCs w:val="28"/>
        </w:rPr>
        <w:t xml:space="preserve"> </w:t>
      </w:r>
      <w:r w:rsidR="00584EB7" w:rsidRPr="004514B6">
        <w:rPr>
          <w:iCs/>
          <w:color w:val="FF0000"/>
          <w:sz w:val="28"/>
          <w:szCs w:val="28"/>
        </w:rPr>
        <w:t>возвышаются</w:t>
      </w:r>
      <w:r w:rsidR="009861CE" w:rsidRPr="004514B6">
        <w:rPr>
          <w:iCs/>
          <w:color w:val="FF0000"/>
          <w:sz w:val="28"/>
          <w:szCs w:val="28"/>
        </w:rPr>
        <w:t xml:space="preserve"> </w:t>
      </w:r>
      <w:r w:rsidR="00584EB7" w:rsidRPr="004514B6">
        <w:rPr>
          <w:iCs/>
          <w:color w:val="FF0000"/>
          <w:sz w:val="28"/>
          <w:szCs w:val="28"/>
        </w:rPr>
        <w:t>над</w:t>
      </w:r>
      <w:r w:rsidR="009861CE" w:rsidRPr="004514B6">
        <w:rPr>
          <w:iCs/>
          <w:color w:val="FF0000"/>
          <w:sz w:val="28"/>
          <w:szCs w:val="28"/>
        </w:rPr>
        <w:t xml:space="preserve"> </w:t>
      </w:r>
      <w:r w:rsidR="00584EB7" w:rsidRPr="004514B6">
        <w:rPr>
          <w:iCs/>
          <w:color w:val="FF0000"/>
          <w:sz w:val="28"/>
          <w:szCs w:val="28"/>
        </w:rPr>
        <w:t>отметкой</w:t>
      </w:r>
      <w:r w:rsidR="009861CE" w:rsidRPr="004514B6">
        <w:rPr>
          <w:iCs/>
          <w:color w:val="FF0000"/>
          <w:sz w:val="28"/>
          <w:szCs w:val="28"/>
        </w:rPr>
        <w:t xml:space="preserve"> </w:t>
      </w:r>
      <w:r w:rsidR="00584EB7" w:rsidRPr="004514B6">
        <w:rPr>
          <w:iCs/>
          <w:color w:val="FF0000"/>
          <w:sz w:val="28"/>
          <w:szCs w:val="28"/>
        </w:rPr>
        <w:t>пола,</w:t>
      </w:r>
      <w:r w:rsidR="009861CE" w:rsidRPr="004514B6">
        <w:rPr>
          <w:iCs/>
          <w:color w:val="FF0000"/>
          <w:sz w:val="28"/>
          <w:szCs w:val="28"/>
        </w:rPr>
        <w:t xml:space="preserve"> </w:t>
      </w:r>
      <w:r w:rsidR="00584EB7" w:rsidRPr="004514B6">
        <w:rPr>
          <w:iCs/>
          <w:color w:val="FF0000"/>
          <w:sz w:val="28"/>
          <w:szCs w:val="28"/>
        </w:rPr>
        <w:t>площадки</w:t>
      </w:r>
      <w:r w:rsidR="009861CE" w:rsidRPr="004514B6">
        <w:rPr>
          <w:iCs/>
          <w:color w:val="FF0000"/>
          <w:sz w:val="28"/>
          <w:szCs w:val="28"/>
        </w:rPr>
        <w:t xml:space="preserve"> </w:t>
      </w:r>
      <w:r w:rsidR="00584EB7" w:rsidRPr="004514B6">
        <w:rPr>
          <w:iCs/>
          <w:color w:val="FF0000"/>
          <w:sz w:val="28"/>
          <w:szCs w:val="28"/>
        </w:rPr>
        <w:t>или</w:t>
      </w:r>
      <w:r w:rsidR="009861CE" w:rsidRPr="004514B6">
        <w:rPr>
          <w:iCs/>
          <w:color w:val="FF0000"/>
          <w:sz w:val="28"/>
          <w:szCs w:val="28"/>
        </w:rPr>
        <w:t xml:space="preserve"> </w:t>
      </w:r>
      <w:r w:rsidR="00584EB7" w:rsidRPr="004514B6">
        <w:rPr>
          <w:iCs/>
          <w:color w:val="FF0000"/>
          <w:sz w:val="28"/>
          <w:szCs w:val="28"/>
        </w:rPr>
        <w:t>планировки</w:t>
      </w:r>
      <w:r w:rsidR="009861CE" w:rsidRPr="004514B6">
        <w:rPr>
          <w:iCs/>
          <w:color w:val="FF0000"/>
          <w:sz w:val="28"/>
          <w:szCs w:val="28"/>
        </w:rPr>
        <w:t xml:space="preserve"> </w:t>
      </w:r>
      <w:r w:rsidR="00584EB7" w:rsidRPr="004514B6">
        <w:rPr>
          <w:iCs/>
          <w:color w:val="FF0000"/>
          <w:sz w:val="28"/>
          <w:szCs w:val="28"/>
        </w:rPr>
        <w:t>менее</w:t>
      </w:r>
      <w:r w:rsidR="009861CE" w:rsidRPr="004514B6">
        <w:rPr>
          <w:iCs/>
          <w:color w:val="FF0000"/>
          <w:sz w:val="28"/>
          <w:szCs w:val="28"/>
        </w:rPr>
        <w:t xml:space="preserve"> </w:t>
      </w:r>
      <w:r w:rsidR="00584EB7" w:rsidRPr="004514B6">
        <w:rPr>
          <w:iCs/>
          <w:color w:val="FF0000"/>
          <w:sz w:val="28"/>
          <w:szCs w:val="28"/>
        </w:rPr>
        <w:t>чем</w:t>
      </w:r>
      <w:r w:rsidR="009861CE" w:rsidRPr="004514B6">
        <w:rPr>
          <w:iCs/>
          <w:color w:val="FF0000"/>
          <w:sz w:val="28"/>
          <w:szCs w:val="28"/>
        </w:rPr>
        <w:t xml:space="preserve"> </w:t>
      </w:r>
      <w:r w:rsidR="00584EB7" w:rsidRPr="004514B6">
        <w:rPr>
          <w:iCs/>
          <w:color w:val="FF0000"/>
          <w:sz w:val="28"/>
          <w:szCs w:val="28"/>
        </w:rPr>
        <w:t>на</w:t>
      </w:r>
      <w:r w:rsidR="009861CE" w:rsidRPr="004514B6">
        <w:rPr>
          <w:iCs/>
          <w:color w:val="FF0000"/>
          <w:sz w:val="28"/>
          <w:szCs w:val="28"/>
        </w:rPr>
        <w:t xml:space="preserve"> </w:t>
      </w:r>
      <w:r w:rsidR="00584EB7" w:rsidRPr="004514B6">
        <w:rPr>
          <w:iCs/>
          <w:color w:val="FF0000"/>
          <w:sz w:val="28"/>
          <w:szCs w:val="28"/>
        </w:rPr>
        <w:t>0,75</w:t>
      </w:r>
      <w:r w:rsidR="009861CE" w:rsidRPr="004514B6">
        <w:rPr>
          <w:iCs/>
          <w:color w:val="FF0000"/>
          <w:sz w:val="28"/>
          <w:szCs w:val="28"/>
        </w:rPr>
        <w:t xml:space="preserve"> </w:t>
      </w:r>
      <w:r w:rsidR="00584EB7" w:rsidRPr="004514B6">
        <w:rPr>
          <w:iCs/>
          <w:color w:val="FF0000"/>
          <w:sz w:val="28"/>
          <w:szCs w:val="28"/>
        </w:rPr>
        <w:t>м,</w:t>
      </w:r>
      <w:r w:rsidR="009861CE" w:rsidRPr="004514B6">
        <w:rPr>
          <w:iCs/>
          <w:color w:val="FF0000"/>
          <w:sz w:val="28"/>
          <w:szCs w:val="28"/>
        </w:rPr>
        <w:t xml:space="preserve"> </w:t>
      </w:r>
      <w:r w:rsidR="00584EB7" w:rsidRPr="004514B6">
        <w:rPr>
          <w:iCs/>
          <w:color w:val="FF0000"/>
          <w:sz w:val="28"/>
          <w:szCs w:val="28"/>
        </w:rPr>
        <w:t>должны</w:t>
      </w:r>
      <w:r w:rsidR="009861CE" w:rsidRPr="004514B6">
        <w:rPr>
          <w:iCs/>
          <w:color w:val="FF0000"/>
          <w:sz w:val="28"/>
          <w:szCs w:val="28"/>
        </w:rPr>
        <w:t xml:space="preserve"> </w:t>
      </w:r>
      <w:r w:rsidR="00584EB7" w:rsidRPr="004514B6">
        <w:rPr>
          <w:iCs/>
          <w:color w:val="FF0000"/>
          <w:sz w:val="28"/>
          <w:szCs w:val="28"/>
        </w:rPr>
        <w:t>иметь</w:t>
      </w:r>
      <w:r w:rsidR="009861CE" w:rsidRPr="004514B6">
        <w:rPr>
          <w:iCs/>
          <w:color w:val="FF0000"/>
          <w:sz w:val="28"/>
          <w:szCs w:val="28"/>
        </w:rPr>
        <w:t xml:space="preserve"> </w:t>
      </w:r>
      <w:r w:rsidR="00584EB7" w:rsidRPr="004514B6">
        <w:rPr>
          <w:iCs/>
          <w:color w:val="FF0000"/>
          <w:sz w:val="28"/>
          <w:szCs w:val="28"/>
        </w:rPr>
        <w:t>по</w:t>
      </w:r>
      <w:r w:rsidR="009861CE" w:rsidRPr="004514B6">
        <w:rPr>
          <w:iCs/>
          <w:color w:val="FF0000"/>
          <w:sz w:val="28"/>
          <w:szCs w:val="28"/>
        </w:rPr>
        <w:t xml:space="preserve"> </w:t>
      </w:r>
      <w:r w:rsidR="00584EB7" w:rsidRPr="004514B6">
        <w:rPr>
          <w:iCs/>
          <w:color w:val="FF0000"/>
          <w:sz w:val="28"/>
          <w:szCs w:val="28"/>
        </w:rPr>
        <w:t>внешнему</w:t>
      </w:r>
      <w:r w:rsidR="009861CE" w:rsidRPr="004514B6">
        <w:rPr>
          <w:iCs/>
          <w:color w:val="FF0000"/>
          <w:sz w:val="28"/>
          <w:szCs w:val="28"/>
        </w:rPr>
        <w:t xml:space="preserve"> </w:t>
      </w:r>
      <w:r w:rsidR="00584EB7" w:rsidRPr="004514B6">
        <w:rPr>
          <w:iCs/>
          <w:color w:val="FF0000"/>
          <w:sz w:val="28"/>
          <w:szCs w:val="28"/>
        </w:rPr>
        <w:t>периметру</w:t>
      </w:r>
      <w:r w:rsidR="009861CE" w:rsidRPr="004514B6">
        <w:rPr>
          <w:iCs/>
          <w:color w:val="FF0000"/>
          <w:sz w:val="28"/>
          <w:szCs w:val="28"/>
        </w:rPr>
        <w:t xml:space="preserve"> </w:t>
      </w:r>
      <w:r w:rsidR="00584EB7" w:rsidRPr="004514B6">
        <w:rPr>
          <w:iCs/>
          <w:color w:val="FF0000"/>
          <w:sz w:val="28"/>
          <w:szCs w:val="28"/>
        </w:rPr>
        <w:t>дополнительное</w:t>
      </w:r>
      <w:r w:rsidR="009861CE" w:rsidRPr="004514B6">
        <w:rPr>
          <w:iCs/>
          <w:color w:val="FF0000"/>
          <w:sz w:val="28"/>
          <w:szCs w:val="28"/>
        </w:rPr>
        <w:t xml:space="preserve"> </w:t>
      </w:r>
      <w:r w:rsidR="00584EB7" w:rsidRPr="004514B6">
        <w:rPr>
          <w:iCs/>
          <w:color w:val="FF0000"/>
          <w:sz w:val="28"/>
          <w:szCs w:val="28"/>
        </w:rPr>
        <w:t>ограждение,</w:t>
      </w:r>
      <w:r w:rsidR="009861CE" w:rsidRPr="004514B6">
        <w:rPr>
          <w:iCs/>
          <w:color w:val="FF0000"/>
          <w:sz w:val="28"/>
          <w:szCs w:val="28"/>
        </w:rPr>
        <w:t xml:space="preserve"> </w:t>
      </w:r>
      <w:r w:rsidR="00584EB7" w:rsidRPr="004514B6">
        <w:rPr>
          <w:iCs/>
          <w:color w:val="FF0000"/>
          <w:sz w:val="28"/>
          <w:szCs w:val="28"/>
        </w:rPr>
        <w:t>при</w:t>
      </w:r>
      <w:r w:rsidR="009861CE" w:rsidRPr="004514B6">
        <w:rPr>
          <w:iCs/>
          <w:color w:val="FF0000"/>
          <w:sz w:val="28"/>
          <w:szCs w:val="28"/>
        </w:rPr>
        <w:t xml:space="preserve"> </w:t>
      </w:r>
      <w:r w:rsidR="00584EB7" w:rsidRPr="004514B6">
        <w:rPr>
          <w:iCs/>
          <w:color w:val="FF0000"/>
          <w:sz w:val="28"/>
          <w:szCs w:val="28"/>
        </w:rPr>
        <w:t>этом</w:t>
      </w:r>
      <w:r w:rsidR="009861CE" w:rsidRPr="004514B6">
        <w:rPr>
          <w:iCs/>
          <w:color w:val="FF0000"/>
          <w:sz w:val="28"/>
          <w:szCs w:val="28"/>
        </w:rPr>
        <w:t xml:space="preserve"> </w:t>
      </w:r>
      <w:r w:rsidR="00584EB7" w:rsidRPr="004514B6">
        <w:rPr>
          <w:iCs/>
          <w:color w:val="FF0000"/>
          <w:sz w:val="28"/>
          <w:szCs w:val="28"/>
        </w:rPr>
        <w:t>общая</w:t>
      </w:r>
      <w:r w:rsidR="009861CE" w:rsidRPr="004514B6">
        <w:rPr>
          <w:iCs/>
          <w:color w:val="FF0000"/>
          <w:sz w:val="28"/>
          <w:szCs w:val="28"/>
        </w:rPr>
        <w:t xml:space="preserve"> </w:t>
      </w:r>
      <w:r w:rsidR="00584EB7" w:rsidRPr="004514B6">
        <w:rPr>
          <w:iCs/>
          <w:color w:val="FF0000"/>
          <w:sz w:val="28"/>
          <w:szCs w:val="28"/>
        </w:rPr>
        <w:t>высота</w:t>
      </w:r>
      <w:r w:rsidR="009861CE" w:rsidRPr="004514B6">
        <w:rPr>
          <w:iCs/>
          <w:color w:val="FF0000"/>
          <w:sz w:val="28"/>
          <w:szCs w:val="28"/>
        </w:rPr>
        <w:t xml:space="preserve"> </w:t>
      </w:r>
      <w:r w:rsidR="00584EB7" w:rsidRPr="004514B6">
        <w:rPr>
          <w:iCs/>
          <w:color w:val="FF0000"/>
          <w:sz w:val="28"/>
          <w:szCs w:val="28"/>
        </w:rPr>
        <w:t>до</w:t>
      </w:r>
      <w:r w:rsidR="009861CE" w:rsidRPr="004514B6">
        <w:rPr>
          <w:iCs/>
          <w:color w:val="FF0000"/>
          <w:sz w:val="28"/>
          <w:szCs w:val="28"/>
        </w:rPr>
        <w:t xml:space="preserve"> </w:t>
      </w:r>
      <w:r w:rsidR="00584EB7" w:rsidRPr="004514B6">
        <w:rPr>
          <w:iCs/>
          <w:color w:val="FF0000"/>
          <w:sz w:val="28"/>
          <w:szCs w:val="28"/>
        </w:rPr>
        <w:t>верха</w:t>
      </w:r>
      <w:r w:rsidR="009861CE" w:rsidRPr="004514B6">
        <w:rPr>
          <w:iCs/>
          <w:color w:val="FF0000"/>
          <w:sz w:val="28"/>
          <w:szCs w:val="28"/>
        </w:rPr>
        <w:t xml:space="preserve"> </w:t>
      </w:r>
      <w:r w:rsidR="00584EB7" w:rsidRPr="004514B6">
        <w:rPr>
          <w:iCs/>
          <w:color w:val="FF0000"/>
          <w:sz w:val="28"/>
          <w:szCs w:val="28"/>
        </w:rPr>
        <w:t>ограждения</w:t>
      </w:r>
      <w:r w:rsidR="009861CE" w:rsidRPr="004514B6">
        <w:rPr>
          <w:iCs/>
          <w:color w:val="FF0000"/>
          <w:sz w:val="28"/>
          <w:szCs w:val="28"/>
        </w:rPr>
        <w:t xml:space="preserve"> </w:t>
      </w:r>
      <w:r w:rsidR="00584EB7" w:rsidRPr="004514B6">
        <w:rPr>
          <w:iCs/>
          <w:color w:val="FF0000"/>
          <w:sz w:val="28"/>
          <w:szCs w:val="28"/>
        </w:rPr>
        <w:t>должна</w:t>
      </w:r>
      <w:r w:rsidR="009861CE" w:rsidRPr="004514B6">
        <w:rPr>
          <w:iCs/>
          <w:color w:val="FF0000"/>
          <w:sz w:val="28"/>
          <w:szCs w:val="28"/>
        </w:rPr>
        <w:t xml:space="preserve"> </w:t>
      </w:r>
      <w:r w:rsidR="00584EB7" w:rsidRPr="004514B6">
        <w:rPr>
          <w:iCs/>
          <w:color w:val="FF0000"/>
          <w:sz w:val="28"/>
          <w:szCs w:val="28"/>
        </w:rPr>
        <w:t>быть</w:t>
      </w:r>
      <w:r w:rsidR="009861CE" w:rsidRPr="004514B6">
        <w:rPr>
          <w:iCs/>
          <w:color w:val="FF0000"/>
          <w:sz w:val="28"/>
          <w:szCs w:val="28"/>
        </w:rPr>
        <w:t xml:space="preserve"> </w:t>
      </w:r>
      <w:r w:rsidR="00584EB7" w:rsidRPr="004514B6">
        <w:rPr>
          <w:iCs/>
          <w:color w:val="FF0000"/>
          <w:sz w:val="28"/>
          <w:szCs w:val="28"/>
        </w:rPr>
        <w:t>не</w:t>
      </w:r>
      <w:r w:rsidR="009861CE" w:rsidRPr="004514B6">
        <w:rPr>
          <w:iCs/>
          <w:color w:val="FF0000"/>
          <w:sz w:val="28"/>
          <w:szCs w:val="28"/>
        </w:rPr>
        <w:t xml:space="preserve"> </w:t>
      </w:r>
      <w:r w:rsidR="00584EB7" w:rsidRPr="004514B6">
        <w:rPr>
          <w:iCs/>
          <w:color w:val="FF0000"/>
          <w:sz w:val="28"/>
          <w:szCs w:val="28"/>
        </w:rPr>
        <w:t>менее</w:t>
      </w:r>
      <w:r w:rsidR="009861CE" w:rsidRPr="004514B6">
        <w:rPr>
          <w:iCs/>
          <w:color w:val="FF0000"/>
          <w:sz w:val="28"/>
          <w:szCs w:val="28"/>
        </w:rPr>
        <w:t xml:space="preserve"> </w:t>
      </w:r>
      <w:r w:rsidR="00584EB7" w:rsidRPr="004514B6">
        <w:rPr>
          <w:iCs/>
          <w:color w:val="FF0000"/>
          <w:sz w:val="28"/>
          <w:szCs w:val="28"/>
        </w:rPr>
        <w:t>0,75</w:t>
      </w:r>
      <w:r w:rsidR="009861CE" w:rsidRPr="004514B6">
        <w:rPr>
          <w:iCs/>
          <w:color w:val="FF0000"/>
          <w:sz w:val="28"/>
          <w:szCs w:val="28"/>
        </w:rPr>
        <w:t xml:space="preserve"> </w:t>
      </w:r>
      <w:r w:rsidR="00584EB7" w:rsidRPr="004514B6">
        <w:rPr>
          <w:iCs/>
          <w:color w:val="FF0000"/>
          <w:sz w:val="28"/>
          <w:szCs w:val="28"/>
        </w:rPr>
        <w:t>м.</w:t>
      </w:r>
      <w:r w:rsidR="009861CE" w:rsidRPr="004514B6">
        <w:rPr>
          <w:iCs/>
          <w:color w:val="FF0000"/>
          <w:sz w:val="28"/>
          <w:szCs w:val="28"/>
        </w:rPr>
        <w:t xml:space="preserve"> </w:t>
      </w:r>
      <w:r w:rsidR="00584EB7" w:rsidRPr="004514B6">
        <w:rPr>
          <w:iCs/>
          <w:color w:val="FF0000"/>
          <w:sz w:val="28"/>
          <w:szCs w:val="28"/>
        </w:rPr>
        <w:t>Для</w:t>
      </w:r>
      <w:r w:rsidR="009861CE" w:rsidRPr="004514B6">
        <w:rPr>
          <w:iCs/>
          <w:color w:val="FF0000"/>
          <w:sz w:val="28"/>
          <w:szCs w:val="28"/>
        </w:rPr>
        <w:t xml:space="preserve"> </w:t>
      </w:r>
      <w:r w:rsidR="00584EB7" w:rsidRPr="004514B6">
        <w:rPr>
          <w:iCs/>
          <w:color w:val="FF0000"/>
          <w:sz w:val="28"/>
          <w:szCs w:val="28"/>
        </w:rPr>
        <w:t>стен,</w:t>
      </w:r>
      <w:r w:rsidR="009861CE" w:rsidRPr="004514B6">
        <w:rPr>
          <w:iCs/>
          <w:color w:val="FF0000"/>
          <w:sz w:val="28"/>
          <w:szCs w:val="28"/>
        </w:rPr>
        <w:t xml:space="preserve"> </w:t>
      </w:r>
      <w:r w:rsidR="00584EB7" w:rsidRPr="004514B6">
        <w:rPr>
          <w:iCs/>
          <w:color w:val="FF0000"/>
          <w:sz w:val="28"/>
          <w:szCs w:val="28"/>
        </w:rPr>
        <w:t>ширина</w:t>
      </w:r>
      <w:r w:rsidR="009861CE" w:rsidRPr="004514B6">
        <w:rPr>
          <w:iCs/>
          <w:color w:val="FF0000"/>
          <w:sz w:val="28"/>
          <w:szCs w:val="28"/>
        </w:rPr>
        <w:t xml:space="preserve"> </w:t>
      </w:r>
      <w:r w:rsidR="00584EB7" w:rsidRPr="004514B6">
        <w:rPr>
          <w:iCs/>
          <w:color w:val="FF0000"/>
          <w:sz w:val="28"/>
          <w:szCs w:val="28"/>
        </w:rPr>
        <w:t>верхней</w:t>
      </w:r>
      <w:r w:rsidR="009861CE" w:rsidRPr="004514B6">
        <w:rPr>
          <w:iCs/>
          <w:color w:val="FF0000"/>
          <w:sz w:val="28"/>
          <w:szCs w:val="28"/>
        </w:rPr>
        <w:t xml:space="preserve"> </w:t>
      </w:r>
      <w:r w:rsidR="00584EB7" w:rsidRPr="004514B6">
        <w:rPr>
          <w:iCs/>
          <w:color w:val="FF0000"/>
          <w:sz w:val="28"/>
          <w:szCs w:val="28"/>
        </w:rPr>
        <w:t>части</w:t>
      </w:r>
      <w:r w:rsidR="009861CE" w:rsidRPr="004514B6">
        <w:rPr>
          <w:iCs/>
          <w:color w:val="FF0000"/>
          <w:sz w:val="28"/>
          <w:szCs w:val="28"/>
        </w:rPr>
        <w:t xml:space="preserve"> </w:t>
      </w:r>
      <w:r w:rsidR="00584EB7" w:rsidRPr="004514B6">
        <w:rPr>
          <w:iCs/>
          <w:color w:val="FF0000"/>
          <w:sz w:val="28"/>
          <w:szCs w:val="28"/>
        </w:rPr>
        <w:t>которых</w:t>
      </w:r>
      <w:r w:rsidR="009861CE" w:rsidRPr="004514B6">
        <w:rPr>
          <w:iCs/>
          <w:color w:val="FF0000"/>
          <w:sz w:val="28"/>
          <w:szCs w:val="28"/>
        </w:rPr>
        <w:t xml:space="preserve"> </w:t>
      </w:r>
      <w:r w:rsidR="00584EB7" w:rsidRPr="004514B6">
        <w:rPr>
          <w:iCs/>
          <w:color w:val="FF0000"/>
          <w:sz w:val="28"/>
          <w:szCs w:val="28"/>
        </w:rPr>
        <w:t>более</w:t>
      </w:r>
      <w:r w:rsidR="009861CE" w:rsidRPr="004514B6">
        <w:rPr>
          <w:iCs/>
          <w:color w:val="FF0000"/>
          <w:sz w:val="28"/>
          <w:szCs w:val="28"/>
        </w:rPr>
        <w:t xml:space="preserve"> </w:t>
      </w:r>
      <w:r w:rsidR="00584EB7" w:rsidRPr="004514B6">
        <w:rPr>
          <w:iCs/>
          <w:color w:val="FF0000"/>
          <w:sz w:val="28"/>
          <w:szCs w:val="28"/>
        </w:rPr>
        <w:t>300</w:t>
      </w:r>
      <w:r w:rsidR="009861CE" w:rsidRPr="004514B6">
        <w:rPr>
          <w:iCs/>
          <w:color w:val="FF0000"/>
          <w:sz w:val="28"/>
          <w:szCs w:val="28"/>
        </w:rPr>
        <w:t xml:space="preserve"> </w:t>
      </w:r>
      <w:r w:rsidR="00584EB7" w:rsidRPr="004514B6">
        <w:rPr>
          <w:iCs/>
          <w:color w:val="FF0000"/>
          <w:sz w:val="28"/>
          <w:szCs w:val="28"/>
        </w:rPr>
        <w:t>мм,</w:t>
      </w:r>
      <w:r w:rsidR="009861CE" w:rsidRPr="004514B6">
        <w:rPr>
          <w:iCs/>
          <w:color w:val="FF0000"/>
          <w:sz w:val="28"/>
          <w:szCs w:val="28"/>
        </w:rPr>
        <w:t xml:space="preserve"> </w:t>
      </w:r>
      <w:r w:rsidR="00584EB7" w:rsidRPr="004514B6">
        <w:rPr>
          <w:iCs/>
          <w:color w:val="FF0000"/>
          <w:sz w:val="28"/>
          <w:szCs w:val="28"/>
        </w:rPr>
        <w:t>допускается</w:t>
      </w:r>
      <w:r w:rsidR="009861CE" w:rsidRPr="004514B6">
        <w:rPr>
          <w:iCs/>
          <w:color w:val="FF0000"/>
          <w:sz w:val="28"/>
          <w:szCs w:val="28"/>
        </w:rPr>
        <w:t xml:space="preserve"> </w:t>
      </w:r>
      <w:r w:rsidR="00584EB7" w:rsidRPr="004514B6">
        <w:rPr>
          <w:iCs/>
          <w:color w:val="FF0000"/>
          <w:sz w:val="28"/>
          <w:szCs w:val="28"/>
        </w:rPr>
        <w:t>возвышение</w:t>
      </w:r>
      <w:r w:rsidR="009861CE" w:rsidRPr="004514B6">
        <w:rPr>
          <w:iCs/>
          <w:color w:val="FF0000"/>
          <w:sz w:val="28"/>
          <w:szCs w:val="28"/>
        </w:rPr>
        <w:t xml:space="preserve"> </w:t>
      </w:r>
      <w:r w:rsidR="00584EB7" w:rsidRPr="004514B6">
        <w:rPr>
          <w:iCs/>
          <w:color w:val="FF0000"/>
          <w:sz w:val="28"/>
          <w:szCs w:val="28"/>
        </w:rPr>
        <w:t>над</w:t>
      </w:r>
      <w:r w:rsidR="009861CE" w:rsidRPr="004514B6">
        <w:rPr>
          <w:iCs/>
          <w:color w:val="FF0000"/>
          <w:sz w:val="28"/>
          <w:szCs w:val="28"/>
        </w:rPr>
        <w:t xml:space="preserve"> </w:t>
      </w:r>
      <w:r w:rsidR="00584EB7" w:rsidRPr="004514B6">
        <w:rPr>
          <w:iCs/>
          <w:color w:val="FF0000"/>
          <w:sz w:val="28"/>
          <w:szCs w:val="28"/>
        </w:rPr>
        <w:t>полом,</w:t>
      </w:r>
      <w:r w:rsidR="009861CE" w:rsidRPr="004514B6">
        <w:rPr>
          <w:iCs/>
          <w:color w:val="FF0000"/>
          <w:sz w:val="28"/>
          <w:szCs w:val="28"/>
        </w:rPr>
        <w:t xml:space="preserve"> </w:t>
      </w:r>
      <w:r w:rsidR="00584EB7" w:rsidRPr="004514B6">
        <w:rPr>
          <w:iCs/>
          <w:color w:val="FF0000"/>
          <w:sz w:val="28"/>
          <w:szCs w:val="28"/>
        </w:rPr>
        <w:t>площадкой</w:t>
      </w:r>
      <w:r w:rsidR="009861CE" w:rsidRPr="004514B6">
        <w:rPr>
          <w:iCs/>
          <w:color w:val="FF0000"/>
          <w:sz w:val="28"/>
          <w:szCs w:val="28"/>
        </w:rPr>
        <w:t xml:space="preserve"> </w:t>
      </w:r>
      <w:r w:rsidR="00584EB7" w:rsidRPr="004514B6">
        <w:rPr>
          <w:iCs/>
          <w:color w:val="FF0000"/>
          <w:sz w:val="28"/>
          <w:szCs w:val="28"/>
        </w:rPr>
        <w:t>или</w:t>
      </w:r>
      <w:r w:rsidR="009861CE" w:rsidRPr="004514B6">
        <w:rPr>
          <w:iCs/>
          <w:color w:val="FF0000"/>
          <w:sz w:val="28"/>
          <w:szCs w:val="28"/>
        </w:rPr>
        <w:t xml:space="preserve"> </w:t>
      </w:r>
      <w:r w:rsidR="00584EB7" w:rsidRPr="004514B6">
        <w:rPr>
          <w:iCs/>
          <w:color w:val="FF0000"/>
          <w:sz w:val="28"/>
          <w:szCs w:val="28"/>
        </w:rPr>
        <w:t>планировкой</w:t>
      </w:r>
      <w:r w:rsidR="009861CE" w:rsidRPr="004514B6">
        <w:rPr>
          <w:iCs/>
          <w:color w:val="FF0000"/>
          <w:sz w:val="28"/>
          <w:szCs w:val="28"/>
        </w:rPr>
        <w:t xml:space="preserve"> </w:t>
      </w:r>
      <w:r w:rsidR="00584EB7" w:rsidRPr="004514B6">
        <w:rPr>
          <w:iCs/>
          <w:color w:val="FF0000"/>
          <w:sz w:val="28"/>
          <w:szCs w:val="28"/>
        </w:rPr>
        <w:t>не</w:t>
      </w:r>
      <w:r w:rsidR="009861CE" w:rsidRPr="004514B6">
        <w:rPr>
          <w:iCs/>
          <w:color w:val="FF0000"/>
          <w:sz w:val="28"/>
          <w:szCs w:val="28"/>
        </w:rPr>
        <w:t xml:space="preserve"> </w:t>
      </w:r>
      <w:r w:rsidR="00584EB7" w:rsidRPr="004514B6">
        <w:rPr>
          <w:iCs/>
          <w:color w:val="FF0000"/>
          <w:sz w:val="28"/>
          <w:szCs w:val="28"/>
        </w:rPr>
        <w:t>менее</w:t>
      </w:r>
      <w:r w:rsidR="009861CE" w:rsidRPr="004514B6">
        <w:rPr>
          <w:iCs/>
          <w:color w:val="FF0000"/>
          <w:sz w:val="28"/>
          <w:szCs w:val="28"/>
        </w:rPr>
        <w:t xml:space="preserve"> </w:t>
      </w:r>
      <w:r w:rsidR="00584EB7" w:rsidRPr="004514B6">
        <w:rPr>
          <w:iCs/>
          <w:color w:val="FF0000"/>
          <w:sz w:val="28"/>
          <w:szCs w:val="28"/>
        </w:rPr>
        <w:t>0,6</w:t>
      </w:r>
      <w:r w:rsidR="009861CE" w:rsidRPr="004514B6">
        <w:rPr>
          <w:iCs/>
          <w:color w:val="FF0000"/>
          <w:sz w:val="28"/>
          <w:szCs w:val="28"/>
        </w:rPr>
        <w:t xml:space="preserve"> </w:t>
      </w:r>
      <w:r w:rsidR="00584EB7" w:rsidRPr="004514B6">
        <w:rPr>
          <w:iCs/>
          <w:color w:val="FF0000"/>
          <w:sz w:val="28"/>
          <w:szCs w:val="28"/>
        </w:rPr>
        <w:t>м</w:t>
      </w:r>
      <w:r w:rsidR="009861CE" w:rsidRPr="004514B6">
        <w:rPr>
          <w:iCs/>
          <w:color w:val="FF0000"/>
          <w:sz w:val="28"/>
          <w:szCs w:val="28"/>
        </w:rPr>
        <w:t xml:space="preserve"> </w:t>
      </w:r>
      <w:r w:rsidR="00584EB7" w:rsidRPr="004514B6">
        <w:rPr>
          <w:iCs/>
          <w:color w:val="FF0000"/>
          <w:sz w:val="28"/>
          <w:szCs w:val="28"/>
        </w:rPr>
        <w:t>без</w:t>
      </w:r>
      <w:r w:rsidR="009861CE" w:rsidRPr="004514B6">
        <w:rPr>
          <w:iCs/>
          <w:color w:val="FF0000"/>
          <w:sz w:val="28"/>
          <w:szCs w:val="28"/>
        </w:rPr>
        <w:t xml:space="preserve"> </w:t>
      </w:r>
      <w:r w:rsidR="00584EB7" w:rsidRPr="004514B6">
        <w:rPr>
          <w:iCs/>
          <w:color w:val="FF0000"/>
          <w:sz w:val="28"/>
          <w:szCs w:val="28"/>
        </w:rPr>
        <w:t>ограждения.</w:t>
      </w:r>
      <w:r w:rsidR="009861CE" w:rsidRPr="004514B6">
        <w:rPr>
          <w:iCs/>
          <w:color w:val="FF0000"/>
          <w:sz w:val="28"/>
          <w:szCs w:val="28"/>
        </w:rPr>
        <w:t xml:space="preserve"> </w:t>
      </w:r>
      <w:r w:rsidR="00584EB7" w:rsidRPr="004514B6">
        <w:rPr>
          <w:iCs/>
          <w:color w:val="FF0000"/>
          <w:sz w:val="28"/>
          <w:szCs w:val="28"/>
        </w:rPr>
        <w:t>Отметка</w:t>
      </w:r>
      <w:r w:rsidR="009861CE" w:rsidRPr="004514B6">
        <w:rPr>
          <w:iCs/>
          <w:color w:val="FF0000"/>
          <w:sz w:val="28"/>
          <w:szCs w:val="28"/>
        </w:rPr>
        <w:t xml:space="preserve"> </w:t>
      </w:r>
      <w:r w:rsidR="00584EB7" w:rsidRPr="004514B6">
        <w:rPr>
          <w:iCs/>
          <w:color w:val="FF0000"/>
          <w:sz w:val="28"/>
          <w:szCs w:val="28"/>
        </w:rPr>
        <w:t>пола</w:t>
      </w:r>
      <w:r w:rsidR="009861CE" w:rsidRPr="004514B6">
        <w:rPr>
          <w:iCs/>
          <w:color w:val="FF0000"/>
          <w:sz w:val="28"/>
          <w:szCs w:val="28"/>
        </w:rPr>
        <w:t xml:space="preserve"> </w:t>
      </w:r>
      <w:r w:rsidR="00584EB7" w:rsidRPr="004514B6">
        <w:rPr>
          <w:iCs/>
          <w:color w:val="FF0000"/>
          <w:sz w:val="28"/>
          <w:szCs w:val="28"/>
        </w:rPr>
        <w:t>или</w:t>
      </w:r>
      <w:r w:rsidR="009861CE" w:rsidRPr="004514B6">
        <w:rPr>
          <w:iCs/>
          <w:color w:val="FF0000"/>
          <w:sz w:val="28"/>
          <w:szCs w:val="28"/>
        </w:rPr>
        <w:t xml:space="preserve"> </w:t>
      </w:r>
      <w:r w:rsidR="00584EB7" w:rsidRPr="004514B6">
        <w:rPr>
          <w:iCs/>
          <w:color w:val="FF0000"/>
          <w:sz w:val="28"/>
          <w:szCs w:val="28"/>
        </w:rPr>
        <w:t>планировки</w:t>
      </w:r>
      <w:r w:rsidR="009861CE" w:rsidRPr="004514B6">
        <w:rPr>
          <w:iCs/>
          <w:color w:val="FF0000"/>
          <w:sz w:val="28"/>
          <w:szCs w:val="28"/>
        </w:rPr>
        <w:t xml:space="preserve"> </w:t>
      </w:r>
      <w:r w:rsidR="00584EB7" w:rsidRPr="004514B6">
        <w:rPr>
          <w:iCs/>
          <w:color w:val="FF0000"/>
          <w:sz w:val="28"/>
          <w:szCs w:val="28"/>
        </w:rPr>
        <w:t>должна</w:t>
      </w:r>
      <w:r w:rsidR="009861CE" w:rsidRPr="004514B6">
        <w:rPr>
          <w:iCs/>
          <w:color w:val="FF0000"/>
          <w:sz w:val="28"/>
          <w:szCs w:val="28"/>
        </w:rPr>
        <w:t xml:space="preserve"> </w:t>
      </w:r>
      <w:r w:rsidR="00584EB7" w:rsidRPr="004514B6">
        <w:rPr>
          <w:iCs/>
          <w:color w:val="FF0000"/>
          <w:sz w:val="28"/>
          <w:szCs w:val="28"/>
        </w:rPr>
        <w:t>быть</w:t>
      </w:r>
      <w:r w:rsidR="009861CE" w:rsidRPr="004514B6">
        <w:rPr>
          <w:iCs/>
          <w:color w:val="FF0000"/>
          <w:sz w:val="28"/>
          <w:szCs w:val="28"/>
        </w:rPr>
        <w:t xml:space="preserve"> </w:t>
      </w:r>
      <w:r w:rsidR="00584EB7" w:rsidRPr="004514B6">
        <w:rPr>
          <w:iCs/>
          <w:color w:val="FF0000"/>
          <w:sz w:val="28"/>
          <w:szCs w:val="28"/>
        </w:rPr>
        <w:t>ниже</w:t>
      </w:r>
      <w:r w:rsidR="009861CE" w:rsidRPr="004514B6">
        <w:rPr>
          <w:iCs/>
          <w:color w:val="FF0000"/>
          <w:sz w:val="28"/>
          <w:szCs w:val="28"/>
        </w:rPr>
        <w:t xml:space="preserve"> </w:t>
      </w:r>
      <w:r w:rsidR="00584EB7" w:rsidRPr="004514B6">
        <w:rPr>
          <w:iCs/>
          <w:color w:val="FF0000"/>
          <w:sz w:val="28"/>
          <w:szCs w:val="28"/>
        </w:rPr>
        <w:t>верха</w:t>
      </w:r>
      <w:r w:rsidR="009861CE" w:rsidRPr="004514B6">
        <w:rPr>
          <w:iCs/>
          <w:color w:val="FF0000"/>
          <w:sz w:val="28"/>
          <w:szCs w:val="28"/>
        </w:rPr>
        <w:t xml:space="preserve"> </w:t>
      </w:r>
      <w:r w:rsidR="00584EB7" w:rsidRPr="004514B6">
        <w:rPr>
          <w:iCs/>
          <w:color w:val="FF0000"/>
          <w:sz w:val="28"/>
          <w:szCs w:val="28"/>
        </w:rPr>
        <w:t>стен</w:t>
      </w:r>
      <w:r w:rsidR="009861CE" w:rsidRPr="004514B6">
        <w:rPr>
          <w:iCs/>
          <w:color w:val="FF0000"/>
          <w:sz w:val="28"/>
          <w:szCs w:val="28"/>
        </w:rPr>
        <w:t xml:space="preserve"> </w:t>
      </w:r>
      <w:r w:rsidR="00584EB7" w:rsidRPr="004514B6">
        <w:rPr>
          <w:iCs/>
          <w:color w:val="FF0000"/>
          <w:sz w:val="28"/>
          <w:szCs w:val="28"/>
        </w:rPr>
        <w:t>открытых</w:t>
      </w:r>
      <w:r w:rsidR="009861CE" w:rsidRPr="004514B6">
        <w:rPr>
          <w:iCs/>
          <w:color w:val="FF0000"/>
          <w:sz w:val="28"/>
          <w:szCs w:val="28"/>
        </w:rPr>
        <w:t xml:space="preserve"> </w:t>
      </w:r>
      <w:r w:rsidR="00584EB7" w:rsidRPr="004514B6">
        <w:rPr>
          <w:iCs/>
          <w:color w:val="FF0000"/>
          <w:sz w:val="28"/>
          <w:szCs w:val="28"/>
        </w:rPr>
        <w:t>емкостных</w:t>
      </w:r>
      <w:r w:rsidR="009861CE" w:rsidRPr="004514B6">
        <w:rPr>
          <w:iCs/>
          <w:color w:val="FF0000"/>
          <w:sz w:val="28"/>
          <w:szCs w:val="28"/>
        </w:rPr>
        <w:t xml:space="preserve"> </w:t>
      </w:r>
      <w:r w:rsidR="00584EB7" w:rsidRPr="004514B6">
        <w:rPr>
          <w:iCs/>
          <w:color w:val="FF0000"/>
          <w:sz w:val="28"/>
          <w:szCs w:val="28"/>
        </w:rPr>
        <w:t>сооружений</w:t>
      </w:r>
      <w:r w:rsidR="009861CE" w:rsidRPr="004514B6">
        <w:rPr>
          <w:iCs/>
          <w:color w:val="FF0000"/>
          <w:sz w:val="28"/>
          <w:szCs w:val="28"/>
        </w:rPr>
        <w:t xml:space="preserve"> </w:t>
      </w:r>
      <w:r w:rsidR="00584EB7" w:rsidRPr="004514B6">
        <w:rPr>
          <w:iCs/>
          <w:color w:val="FF0000"/>
          <w:sz w:val="28"/>
          <w:szCs w:val="28"/>
        </w:rPr>
        <w:t>не</w:t>
      </w:r>
      <w:r w:rsidR="009861CE" w:rsidRPr="004514B6">
        <w:rPr>
          <w:iCs/>
          <w:color w:val="FF0000"/>
          <w:sz w:val="28"/>
          <w:szCs w:val="28"/>
        </w:rPr>
        <w:t xml:space="preserve"> </w:t>
      </w:r>
      <w:r w:rsidR="00584EB7" w:rsidRPr="004514B6">
        <w:rPr>
          <w:iCs/>
          <w:color w:val="FF0000"/>
          <w:sz w:val="28"/>
          <w:szCs w:val="28"/>
        </w:rPr>
        <w:t>менее</w:t>
      </w:r>
      <w:r w:rsidR="009861CE" w:rsidRPr="004514B6">
        <w:rPr>
          <w:iCs/>
          <w:color w:val="FF0000"/>
          <w:sz w:val="28"/>
          <w:szCs w:val="28"/>
        </w:rPr>
        <w:t xml:space="preserve"> </w:t>
      </w:r>
      <w:r w:rsidR="00584EB7" w:rsidRPr="004514B6">
        <w:rPr>
          <w:iCs/>
          <w:color w:val="FF0000"/>
          <w:sz w:val="28"/>
          <w:szCs w:val="28"/>
        </w:rPr>
        <w:t>чем</w:t>
      </w:r>
      <w:r w:rsidR="009861CE" w:rsidRPr="004514B6">
        <w:rPr>
          <w:iCs/>
          <w:color w:val="FF0000"/>
          <w:sz w:val="28"/>
          <w:szCs w:val="28"/>
        </w:rPr>
        <w:t xml:space="preserve"> </w:t>
      </w:r>
      <w:r w:rsidR="00584EB7" w:rsidRPr="004514B6">
        <w:rPr>
          <w:iCs/>
          <w:color w:val="FF0000"/>
          <w:sz w:val="28"/>
          <w:szCs w:val="28"/>
        </w:rPr>
        <w:t>на</w:t>
      </w:r>
      <w:r w:rsidR="009861CE" w:rsidRPr="004514B6">
        <w:rPr>
          <w:iCs/>
          <w:color w:val="FF0000"/>
          <w:sz w:val="28"/>
          <w:szCs w:val="28"/>
        </w:rPr>
        <w:t xml:space="preserve"> </w:t>
      </w:r>
      <w:r w:rsidR="00584EB7" w:rsidRPr="004514B6">
        <w:rPr>
          <w:iCs/>
          <w:color w:val="FF0000"/>
          <w:sz w:val="28"/>
          <w:szCs w:val="28"/>
        </w:rPr>
        <w:t>0,15</w:t>
      </w:r>
      <w:r w:rsidR="009861CE" w:rsidRPr="004514B6">
        <w:rPr>
          <w:iCs/>
          <w:color w:val="FF0000"/>
          <w:sz w:val="28"/>
          <w:szCs w:val="28"/>
        </w:rPr>
        <w:t xml:space="preserve"> </w:t>
      </w:r>
      <w:r w:rsidR="00584EB7" w:rsidRPr="004514B6">
        <w:rPr>
          <w:iCs/>
          <w:color w:val="FF0000"/>
          <w:sz w:val="28"/>
          <w:szCs w:val="28"/>
        </w:rPr>
        <w:t>м.</w:t>
      </w:r>
    </w:p>
    <w:p w14:paraId="253E50CD" w14:textId="6495A2EB" w:rsidR="00B74D28" w:rsidRPr="004514B6" w:rsidRDefault="007D01D6" w:rsidP="006155F4">
      <w:pPr>
        <w:widowControl/>
        <w:spacing w:before="0" w:after="0"/>
        <w:rPr>
          <w:color w:val="FF0000"/>
          <w:sz w:val="28"/>
          <w:szCs w:val="28"/>
        </w:rPr>
      </w:pPr>
      <w:r w:rsidRPr="004514B6">
        <w:rPr>
          <w:color w:val="FF0000"/>
          <w:sz w:val="28"/>
          <w:szCs w:val="28"/>
        </w:rPr>
        <w:t xml:space="preserve">15.14 </w:t>
      </w:r>
      <w:r w:rsidR="00B74D28" w:rsidRPr="004514B6">
        <w:rPr>
          <w:color w:val="FF0000"/>
          <w:sz w:val="28"/>
          <w:szCs w:val="28"/>
        </w:rPr>
        <w:t>Допускается</w:t>
      </w:r>
      <w:r w:rsidR="009861CE" w:rsidRPr="004514B6">
        <w:rPr>
          <w:color w:val="FF0000"/>
          <w:sz w:val="28"/>
          <w:szCs w:val="28"/>
        </w:rPr>
        <w:t xml:space="preserve"> </w:t>
      </w:r>
      <w:r w:rsidR="00B74D28" w:rsidRPr="004514B6">
        <w:rPr>
          <w:color w:val="FF0000"/>
          <w:sz w:val="28"/>
          <w:szCs w:val="28"/>
        </w:rPr>
        <w:t>опирание</w:t>
      </w:r>
      <w:r w:rsidR="009861CE" w:rsidRPr="004514B6">
        <w:rPr>
          <w:color w:val="FF0000"/>
          <w:sz w:val="28"/>
          <w:szCs w:val="28"/>
        </w:rPr>
        <w:t xml:space="preserve"> </w:t>
      </w:r>
      <w:r w:rsidR="00B74D28" w:rsidRPr="004514B6">
        <w:rPr>
          <w:color w:val="FF0000"/>
          <w:sz w:val="28"/>
          <w:szCs w:val="28"/>
        </w:rPr>
        <w:t>ограждающих</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несущих</w:t>
      </w:r>
      <w:r w:rsidR="009861CE" w:rsidRPr="004514B6">
        <w:rPr>
          <w:color w:val="FF0000"/>
          <w:sz w:val="28"/>
          <w:szCs w:val="28"/>
        </w:rPr>
        <w:t xml:space="preserve"> </w:t>
      </w:r>
      <w:r w:rsidR="00B74D28" w:rsidRPr="004514B6">
        <w:rPr>
          <w:color w:val="FF0000"/>
          <w:sz w:val="28"/>
          <w:szCs w:val="28"/>
        </w:rPr>
        <w:t>конструкций</w:t>
      </w:r>
      <w:r w:rsidR="009861CE" w:rsidRPr="004514B6">
        <w:rPr>
          <w:color w:val="FF0000"/>
          <w:sz w:val="28"/>
          <w:szCs w:val="28"/>
        </w:rPr>
        <w:t xml:space="preserve"> </w:t>
      </w:r>
      <w:r w:rsidR="00B74D28" w:rsidRPr="004514B6">
        <w:rPr>
          <w:color w:val="FF0000"/>
          <w:sz w:val="28"/>
          <w:szCs w:val="28"/>
        </w:rPr>
        <w:t>здания</w:t>
      </w:r>
      <w:r w:rsidR="009861CE" w:rsidRPr="004514B6">
        <w:rPr>
          <w:color w:val="FF0000"/>
          <w:sz w:val="28"/>
          <w:szCs w:val="28"/>
        </w:rPr>
        <w:t xml:space="preserve"> </w:t>
      </w:r>
      <w:r w:rsidR="00B74D28" w:rsidRPr="004514B6">
        <w:rPr>
          <w:color w:val="FF0000"/>
          <w:sz w:val="28"/>
          <w:szCs w:val="28"/>
        </w:rPr>
        <w:t>на</w:t>
      </w:r>
      <w:r w:rsidR="009861CE" w:rsidRPr="004514B6">
        <w:rPr>
          <w:color w:val="FF0000"/>
          <w:sz w:val="28"/>
          <w:szCs w:val="28"/>
        </w:rPr>
        <w:t xml:space="preserve"> </w:t>
      </w:r>
      <w:r w:rsidR="00B74D28" w:rsidRPr="004514B6">
        <w:rPr>
          <w:color w:val="FF0000"/>
          <w:spacing w:val="-2"/>
          <w:kern w:val="24"/>
          <w:sz w:val="28"/>
          <w:szCs w:val="28"/>
        </w:rPr>
        <w:t>стены</w:t>
      </w:r>
      <w:r w:rsidR="009861CE" w:rsidRPr="004514B6">
        <w:rPr>
          <w:color w:val="FF0000"/>
          <w:spacing w:val="-2"/>
          <w:kern w:val="24"/>
          <w:sz w:val="28"/>
          <w:szCs w:val="28"/>
        </w:rPr>
        <w:t xml:space="preserve"> </w:t>
      </w:r>
      <w:r w:rsidR="00B74D28" w:rsidRPr="004514B6">
        <w:rPr>
          <w:color w:val="FF0000"/>
          <w:spacing w:val="-2"/>
          <w:kern w:val="24"/>
          <w:sz w:val="28"/>
          <w:szCs w:val="28"/>
        </w:rPr>
        <w:t>встроенных</w:t>
      </w:r>
      <w:r w:rsidR="009861CE" w:rsidRPr="004514B6">
        <w:rPr>
          <w:color w:val="FF0000"/>
          <w:spacing w:val="-2"/>
          <w:kern w:val="24"/>
          <w:sz w:val="28"/>
          <w:szCs w:val="28"/>
        </w:rPr>
        <w:t xml:space="preserve"> </w:t>
      </w:r>
      <w:r w:rsidR="00B74D28" w:rsidRPr="004514B6">
        <w:rPr>
          <w:color w:val="FF0000"/>
          <w:spacing w:val="-2"/>
          <w:kern w:val="24"/>
          <w:sz w:val="28"/>
          <w:szCs w:val="28"/>
        </w:rPr>
        <w:t>емкостей,</w:t>
      </w:r>
      <w:r w:rsidR="009861CE" w:rsidRPr="004514B6">
        <w:rPr>
          <w:color w:val="FF0000"/>
          <w:spacing w:val="-2"/>
          <w:kern w:val="24"/>
          <w:sz w:val="28"/>
          <w:szCs w:val="28"/>
        </w:rPr>
        <w:t xml:space="preserve"> </w:t>
      </w:r>
      <w:r w:rsidR="00B74D28" w:rsidRPr="004514B6">
        <w:rPr>
          <w:color w:val="FF0000"/>
          <w:spacing w:val="-2"/>
          <w:kern w:val="24"/>
          <w:sz w:val="28"/>
          <w:szCs w:val="28"/>
        </w:rPr>
        <w:t>не</w:t>
      </w:r>
      <w:r w:rsidR="009861CE" w:rsidRPr="004514B6">
        <w:rPr>
          <w:color w:val="FF0000"/>
          <w:spacing w:val="-2"/>
          <w:kern w:val="24"/>
          <w:sz w:val="28"/>
          <w:szCs w:val="28"/>
        </w:rPr>
        <w:t xml:space="preserve"> </w:t>
      </w:r>
      <w:r w:rsidR="00B74D28" w:rsidRPr="004514B6">
        <w:rPr>
          <w:color w:val="FF0000"/>
          <w:spacing w:val="-2"/>
          <w:kern w:val="24"/>
          <w:sz w:val="28"/>
          <w:szCs w:val="28"/>
        </w:rPr>
        <w:t>предназначенных</w:t>
      </w:r>
      <w:r w:rsidR="009861CE" w:rsidRPr="004514B6">
        <w:rPr>
          <w:color w:val="FF0000"/>
          <w:spacing w:val="-2"/>
          <w:kern w:val="24"/>
          <w:sz w:val="28"/>
          <w:szCs w:val="28"/>
        </w:rPr>
        <w:t xml:space="preserve"> </w:t>
      </w:r>
      <w:r w:rsidR="00B74D28" w:rsidRPr="004514B6">
        <w:rPr>
          <w:color w:val="FF0000"/>
          <w:spacing w:val="-2"/>
          <w:kern w:val="24"/>
          <w:sz w:val="28"/>
          <w:szCs w:val="28"/>
        </w:rPr>
        <w:t>для</w:t>
      </w:r>
      <w:r w:rsidR="009861CE" w:rsidRPr="004514B6">
        <w:rPr>
          <w:color w:val="FF0000"/>
          <w:spacing w:val="-2"/>
          <w:kern w:val="24"/>
          <w:sz w:val="28"/>
          <w:szCs w:val="28"/>
        </w:rPr>
        <w:t xml:space="preserve"> </w:t>
      </w:r>
      <w:r w:rsidR="00B74D28" w:rsidRPr="004514B6">
        <w:rPr>
          <w:color w:val="FF0000"/>
          <w:spacing w:val="-2"/>
          <w:kern w:val="24"/>
          <w:sz w:val="28"/>
          <w:szCs w:val="28"/>
        </w:rPr>
        <w:t>хранения</w:t>
      </w:r>
      <w:r w:rsidR="009861CE" w:rsidRPr="004514B6">
        <w:rPr>
          <w:color w:val="FF0000"/>
          <w:spacing w:val="-2"/>
          <w:kern w:val="24"/>
          <w:sz w:val="28"/>
          <w:szCs w:val="28"/>
        </w:rPr>
        <w:t xml:space="preserve"> </w:t>
      </w:r>
      <w:r w:rsidR="00B74D28" w:rsidRPr="004514B6">
        <w:rPr>
          <w:color w:val="FF0000"/>
          <w:spacing w:val="-2"/>
          <w:kern w:val="24"/>
          <w:sz w:val="28"/>
          <w:szCs w:val="28"/>
        </w:rPr>
        <w:t>агрессивных</w:t>
      </w:r>
      <w:r w:rsidR="009861CE" w:rsidRPr="004514B6">
        <w:rPr>
          <w:color w:val="FF0000"/>
          <w:spacing w:val="-2"/>
          <w:kern w:val="24"/>
          <w:sz w:val="28"/>
          <w:szCs w:val="28"/>
        </w:rPr>
        <w:t xml:space="preserve"> </w:t>
      </w:r>
      <w:r w:rsidR="00B74D28" w:rsidRPr="004514B6">
        <w:rPr>
          <w:color w:val="FF0000"/>
          <w:spacing w:val="-2"/>
          <w:kern w:val="24"/>
          <w:sz w:val="28"/>
          <w:szCs w:val="28"/>
        </w:rPr>
        <w:t>жидкостей.</w:t>
      </w:r>
    </w:p>
    <w:p w14:paraId="62AE9B6B" w14:textId="071C93F6" w:rsidR="00B74D28" w:rsidRPr="004514B6" w:rsidRDefault="007D01D6" w:rsidP="00E267D2">
      <w:pPr>
        <w:widowControl/>
        <w:spacing w:before="0" w:after="0"/>
        <w:rPr>
          <w:color w:val="FF0000"/>
          <w:sz w:val="28"/>
          <w:szCs w:val="28"/>
        </w:rPr>
      </w:pPr>
      <w:r w:rsidRPr="004514B6">
        <w:rPr>
          <w:color w:val="FF0000"/>
          <w:sz w:val="28"/>
          <w:szCs w:val="28"/>
        </w:rPr>
        <w:t xml:space="preserve">15.15 </w:t>
      </w:r>
      <w:r w:rsidR="00B74D28" w:rsidRPr="004514B6">
        <w:rPr>
          <w:color w:val="FF0000"/>
          <w:sz w:val="28"/>
          <w:szCs w:val="28"/>
        </w:rPr>
        <w:t>Лестницы</w:t>
      </w:r>
      <w:r w:rsidR="009861CE" w:rsidRPr="004514B6">
        <w:rPr>
          <w:color w:val="FF0000"/>
          <w:sz w:val="28"/>
          <w:szCs w:val="28"/>
        </w:rPr>
        <w:t xml:space="preserve"> </w:t>
      </w:r>
      <w:r w:rsidR="00B74D28" w:rsidRPr="004514B6">
        <w:rPr>
          <w:color w:val="FF0000"/>
          <w:sz w:val="28"/>
          <w:szCs w:val="28"/>
        </w:rPr>
        <w:t>для</w:t>
      </w:r>
      <w:r w:rsidR="009861CE" w:rsidRPr="004514B6">
        <w:rPr>
          <w:color w:val="FF0000"/>
          <w:sz w:val="28"/>
          <w:szCs w:val="28"/>
        </w:rPr>
        <w:t xml:space="preserve"> </w:t>
      </w:r>
      <w:r w:rsidR="00B74D28" w:rsidRPr="004514B6">
        <w:rPr>
          <w:color w:val="FF0000"/>
          <w:sz w:val="28"/>
          <w:szCs w:val="28"/>
        </w:rPr>
        <w:t>выхода</w:t>
      </w:r>
      <w:r w:rsidR="009861CE" w:rsidRPr="004514B6">
        <w:rPr>
          <w:color w:val="FF0000"/>
          <w:sz w:val="28"/>
          <w:szCs w:val="28"/>
        </w:rPr>
        <w:t xml:space="preserve"> </w:t>
      </w:r>
      <w:r w:rsidR="00B74D28" w:rsidRPr="004514B6">
        <w:rPr>
          <w:color w:val="FF0000"/>
          <w:sz w:val="28"/>
          <w:szCs w:val="28"/>
        </w:rPr>
        <w:t>из</w:t>
      </w:r>
      <w:r w:rsidR="009861CE" w:rsidRPr="004514B6">
        <w:rPr>
          <w:color w:val="FF0000"/>
          <w:sz w:val="28"/>
          <w:szCs w:val="28"/>
        </w:rPr>
        <w:t xml:space="preserve"> </w:t>
      </w:r>
      <w:r w:rsidR="00B74D28" w:rsidRPr="004514B6">
        <w:rPr>
          <w:color w:val="FF0000"/>
          <w:sz w:val="28"/>
          <w:szCs w:val="28"/>
        </w:rPr>
        <w:t>заглубленных</w:t>
      </w:r>
      <w:r w:rsidR="009861CE" w:rsidRPr="004514B6">
        <w:rPr>
          <w:color w:val="FF0000"/>
          <w:sz w:val="28"/>
          <w:szCs w:val="28"/>
        </w:rPr>
        <w:t xml:space="preserve"> </w:t>
      </w:r>
      <w:r w:rsidR="00B74D28" w:rsidRPr="004514B6">
        <w:rPr>
          <w:color w:val="FF0000"/>
          <w:sz w:val="28"/>
          <w:szCs w:val="28"/>
        </w:rPr>
        <w:t>помещений</w:t>
      </w:r>
      <w:r w:rsidR="009861CE" w:rsidRPr="004514B6">
        <w:rPr>
          <w:color w:val="FF0000"/>
          <w:sz w:val="28"/>
          <w:szCs w:val="28"/>
        </w:rPr>
        <w:t xml:space="preserve"> </w:t>
      </w:r>
      <w:r w:rsidR="00B74D28" w:rsidRPr="004514B6">
        <w:rPr>
          <w:color w:val="FF0000"/>
          <w:sz w:val="28"/>
          <w:szCs w:val="28"/>
        </w:rPr>
        <w:t>должны</w:t>
      </w:r>
      <w:r w:rsidR="009861CE" w:rsidRPr="004514B6">
        <w:rPr>
          <w:color w:val="FF0000"/>
          <w:sz w:val="28"/>
          <w:szCs w:val="28"/>
        </w:rPr>
        <w:t xml:space="preserve"> </w:t>
      </w:r>
      <w:r w:rsidR="00B74D28" w:rsidRPr="004514B6">
        <w:rPr>
          <w:color w:val="FF0000"/>
          <w:sz w:val="28"/>
          <w:szCs w:val="28"/>
        </w:rPr>
        <w:t>быть</w:t>
      </w:r>
      <w:r w:rsidR="009861CE" w:rsidRPr="004514B6">
        <w:rPr>
          <w:color w:val="FF0000"/>
          <w:sz w:val="28"/>
          <w:szCs w:val="28"/>
        </w:rPr>
        <w:t xml:space="preserve"> </w:t>
      </w:r>
      <w:r w:rsidR="00B74D28" w:rsidRPr="004514B6">
        <w:rPr>
          <w:color w:val="FF0000"/>
          <w:sz w:val="28"/>
          <w:szCs w:val="28"/>
        </w:rPr>
        <w:t>шириной</w:t>
      </w:r>
      <w:r w:rsidR="009861CE" w:rsidRPr="004514B6">
        <w:rPr>
          <w:color w:val="FF0000"/>
          <w:sz w:val="28"/>
          <w:szCs w:val="28"/>
        </w:rPr>
        <w:t xml:space="preserve"> </w:t>
      </w:r>
      <w:r w:rsidR="00B74D28" w:rsidRPr="004514B6">
        <w:rPr>
          <w:color w:val="FF0000"/>
          <w:sz w:val="28"/>
          <w:szCs w:val="28"/>
        </w:rPr>
        <w:t>не</w:t>
      </w:r>
      <w:r w:rsidR="009861CE" w:rsidRPr="004514B6">
        <w:rPr>
          <w:color w:val="FF0000"/>
          <w:sz w:val="28"/>
          <w:szCs w:val="28"/>
        </w:rPr>
        <w:t xml:space="preserve"> </w:t>
      </w:r>
      <w:r w:rsidR="00B74D28" w:rsidRPr="004514B6">
        <w:rPr>
          <w:color w:val="FF0000"/>
          <w:sz w:val="28"/>
          <w:szCs w:val="28"/>
        </w:rPr>
        <w:t>менее</w:t>
      </w:r>
      <w:r w:rsidR="009861CE" w:rsidRPr="004514B6">
        <w:rPr>
          <w:color w:val="FF0000"/>
          <w:sz w:val="28"/>
          <w:szCs w:val="28"/>
        </w:rPr>
        <w:t xml:space="preserve"> </w:t>
      </w:r>
      <w:r w:rsidR="00B74D28" w:rsidRPr="004514B6">
        <w:rPr>
          <w:color w:val="FF0000"/>
          <w:sz w:val="28"/>
          <w:szCs w:val="28"/>
        </w:rPr>
        <w:t>0,</w:t>
      </w:r>
      <w:r w:rsidR="00A31BBB" w:rsidRPr="004514B6">
        <w:rPr>
          <w:color w:val="FF0000"/>
          <w:sz w:val="28"/>
          <w:szCs w:val="28"/>
        </w:rPr>
        <w:t>9</w:t>
      </w:r>
      <w:r w:rsidR="009861CE" w:rsidRPr="004514B6">
        <w:rPr>
          <w:color w:val="FF0000"/>
          <w:sz w:val="28"/>
          <w:szCs w:val="28"/>
        </w:rPr>
        <w:t xml:space="preserve"> </w:t>
      </w:r>
      <w:r w:rsidR="00B74D28" w:rsidRPr="004514B6">
        <w:rPr>
          <w:color w:val="FF0000"/>
          <w:sz w:val="28"/>
          <w:szCs w:val="28"/>
        </w:rPr>
        <w:t>м</w:t>
      </w:r>
      <w:r w:rsidR="009861CE" w:rsidRPr="004514B6">
        <w:rPr>
          <w:color w:val="FF0000"/>
          <w:sz w:val="28"/>
          <w:szCs w:val="28"/>
        </w:rPr>
        <w:t xml:space="preserve"> </w:t>
      </w:r>
      <w:r w:rsidR="00B74D28" w:rsidRPr="004514B6">
        <w:rPr>
          <w:color w:val="FF0000"/>
          <w:sz w:val="28"/>
          <w:szCs w:val="28"/>
        </w:rPr>
        <w:t>с</w:t>
      </w:r>
      <w:r w:rsidR="009861CE" w:rsidRPr="004514B6">
        <w:rPr>
          <w:color w:val="FF0000"/>
          <w:sz w:val="28"/>
          <w:szCs w:val="28"/>
        </w:rPr>
        <w:t xml:space="preserve"> </w:t>
      </w:r>
      <w:r w:rsidR="00B74D28" w:rsidRPr="004514B6">
        <w:rPr>
          <w:color w:val="FF0000"/>
          <w:sz w:val="28"/>
          <w:szCs w:val="28"/>
        </w:rPr>
        <w:t>углом</w:t>
      </w:r>
      <w:r w:rsidR="009861CE" w:rsidRPr="004514B6">
        <w:rPr>
          <w:color w:val="FF0000"/>
          <w:sz w:val="28"/>
          <w:szCs w:val="28"/>
        </w:rPr>
        <w:t xml:space="preserve"> </w:t>
      </w:r>
      <w:r w:rsidR="00B74D28" w:rsidRPr="004514B6">
        <w:rPr>
          <w:color w:val="FF0000"/>
          <w:sz w:val="28"/>
          <w:szCs w:val="28"/>
        </w:rPr>
        <w:t>наклона</w:t>
      </w:r>
      <w:r w:rsidR="009861CE" w:rsidRPr="004514B6">
        <w:rPr>
          <w:color w:val="FF0000"/>
          <w:sz w:val="28"/>
          <w:szCs w:val="28"/>
        </w:rPr>
        <w:t xml:space="preserve"> </w:t>
      </w:r>
      <w:r w:rsidR="00B74D28" w:rsidRPr="004514B6">
        <w:rPr>
          <w:color w:val="FF0000"/>
          <w:sz w:val="28"/>
          <w:szCs w:val="28"/>
        </w:rPr>
        <w:t>не</w:t>
      </w:r>
      <w:r w:rsidR="009861CE" w:rsidRPr="004514B6">
        <w:rPr>
          <w:color w:val="FF0000"/>
          <w:sz w:val="28"/>
          <w:szCs w:val="28"/>
        </w:rPr>
        <w:t xml:space="preserve"> </w:t>
      </w:r>
      <w:r w:rsidR="00B74D28" w:rsidRPr="004514B6">
        <w:rPr>
          <w:color w:val="FF0000"/>
          <w:sz w:val="28"/>
          <w:szCs w:val="28"/>
        </w:rPr>
        <w:t>более</w:t>
      </w:r>
      <w:r w:rsidR="009861CE" w:rsidRPr="004514B6">
        <w:rPr>
          <w:color w:val="FF0000"/>
          <w:sz w:val="28"/>
          <w:szCs w:val="28"/>
        </w:rPr>
        <w:t xml:space="preserve"> </w:t>
      </w:r>
      <w:r w:rsidR="00B74D28" w:rsidRPr="004514B6">
        <w:rPr>
          <w:color w:val="FF0000"/>
          <w:sz w:val="28"/>
          <w:szCs w:val="28"/>
        </w:rPr>
        <w:t>4</w:t>
      </w:r>
      <w:r w:rsidR="00A31BBB" w:rsidRPr="004514B6">
        <w:rPr>
          <w:color w:val="FF0000"/>
          <w:sz w:val="28"/>
          <w:szCs w:val="28"/>
        </w:rPr>
        <w:t>5</w:t>
      </w:r>
      <w:r w:rsidR="006155F4" w:rsidRPr="004514B6">
        <w:rPr>
          <w:color w:val="FF0000"/>
          <w:sz w:val="28"/>
          <w:szCs w:val="28"/>
        </w:rPr>
        <w:t>°</w:t>
      </w:r>
      <w:r w:rsidR="00B74D28" w:rsidRPr="004514B6">
        <w:rPr>
          <w:color w:val="FF0000"/>
          <w:sz w:val="28"/>
          <w:szCs w:val="28"/>
        </w:rPr>
        <w:t>,</w:t>
      </w:r>
      <w:r w:rsidR="009861CE" w:rsidRPr="004514B6">
        <w:rPr>
          <w:color w:val="FF0000"/>
          <w:sz w:val="28"/>
          <w:szCs w:val="28"/>
        </w:rPr>
        <w:t xml:space="preserve"> </w:t>
      </w:r>
      <w:r w:rsidR="00B74D28" w:rsidRPr="004514B6">
        <w:rPr>
          <w:color w:val="FF0000"/>
          <w:sz w:val="28"/>
          <w:szCs w:val="28"/>
        </w:rPr>
        <w:t>из</w:t>
      </w:r>
      <w:r w:rsidR="009861CE" w:rsidRPr="004514B6">
        <w:rPr>
          <w:color w:val="FF0000"/>
          <w:sz w:val="28"/>
          <w:szCs w:val="28"/>
        </w:rPr>
        <w:t xml:space="preserve"> </w:t>
      </w:r>
      <w:r w:rsidR="00B74D28" w:rsidRPr="004514B6">
        <w:rPr>
          <w:color w:val="FF0000"/>
          <w:sz w:val="28"/>
          <w:szCs w:val="28"/>
        </w:rPr>
        <w:t>помещений</w:t>
      </w:r>
      <w:r w:rsidR="009861CE" w:rsidRPr="004514B6">
        <w:rPr>
          <w:color w:val="FF0000"/>
          <w:sz w:val="28"/>
          <w:szCs w:val="28"/>
        </w:rPr>
        <w:t xml:space="preserve"> </w:t>
      </w:r>
      <w:r w:rsidR="00B74D28" w:rsidRPr="004514B6">
        <w:rPr>
          <w:color w:val="FF0000"/>
          <w:sz w:val="28"/>
          <w:szCs w:val="28"/>
        </w:rPr>
        <w:t>длиной</w:t>
      </w:r>
      <w:r w:rsidR="009861CE" w:rsidRPr="004514B6">
        <w:rPr>
          <w:color w:val="FF0000"/>
          <w:sz w:val="28"/>
          <w:szCs w:val="28"/>
        </w:rPr>
        <w:t xml:space="preserve"> </w:t>
      </w:r>
      <w:r w:rsidR="00B74D28" w:rsidRPr="004514B6">
        <w:rPr>
          <w:color w:val="FF0000"/>
          <w:sz w:val="28"/>
          <w:szCs w:val="28"/>
        </w:rPr>
        <w:t>до</w:t>
      </w:r>
      <w:r w:rsidR="009861CE" w:rsidRPr="004514B6">
        <w:rPr>
          <w:color w:val="FF0000"/>
          <w:sz w:val="28"/>
          <w:szCs w:val="28"/>
        </w:rPr>
        <w:t xml:space="preserve"> </w:t>
      </w:r>
      <w:r w:rsidR="00B74D28" w:rsidRPr="004514B6">
        <w:rPr>
          <w:color w:val="FF0000"/>
          <w:sz w:val="28"/>
          <w:szCs w:val="28"/>
        </w:rPr>
        <w:t>1</w:t>
      </w:r>
      <w:r w:rsidR="00A31BBB" w:rsidRPr="004514B6">
        <w:rPr>
          <w:color w:val="FF0000"/>
          <w:sz w:val="28"/>
          <w:szCs w:val="28"/>
        </w:rPr>
        <w:t>2</w:t>
      </w:r>
      <w:r w:rsidR="009861CE" w:rsidRPr="004514B6">
        <w:rPr>
          <w:color w:val="FF0000"/>
          <w:sz w:val="28"/>
          <w:szCs w:val="28"/>
        </w:rPr>
        <w:t xml:space="preserve"> </w:t>
      </w:r>
      <w:r w:rsidR="00B74D28" w:rsidRPr="004514B6">
        <w:rPr>
          <w:color w:val="FF0000"/>
          <w:sz w:val="28"/>
          <w:szCs w:val="28"/>
        </w:rPr>
        <w:t>м</w:t>
      </w:r>
      <w:r w:rsidR="009861CE" w:rsidRPr="004514B6">
        <w:rPr>
          <w:color w:val="FF0000"/>
          <w:sz w:val="28"/>
          <w:szCs w:val="28"/>
        </w:rPr>
        <w:t xml:space="preserve"> </w:t>
      </w:r>
      <w:r w:rsidR="00B74D28" w:rsidRPr="004514B6">
        <w:rPr>
          <w:color w:val="FF0000"/>
          <w:sz w:val="28"/>
          <w:szCs w:val="28"/>
        </w:rPr>
        <w:t>–</w:t>
      </w:r>
      <w:r w:rsidR="009861CE" w:rsidRPr="004514B6">
        <w:rPr>
          <w:color w:val="FF0000"/>
          <w:sz w:val="28"/>
          <w:szCs w:val="28"/>
        </w:rPr>
        <w:t xml:space="preserve"> </w:t>
      </w:r>
      <w:r w:rsidR="00B74D28" w:rsidRPr="004514B6">
        <w:rPr>
          <w:color w:val="FF0000"/>
          <w:sz w:val="28"/>
          <w:szCs w:val="28"/>
        </w:rPr>
        <w:t>не</w:t>
      </w:r>
      <w:r w:rsidR="009861CE" w:rsidRPr="004514B6">
        <w:rPr>
          <w:color w:val="FF0000"/>
          <w:sz w:val="28"/>
          <w:szCs w:val="28"/>
        </w:rPr>
        <w:t xml:space="preserve"> </w:t>
      </w:r>
      <w:r w:rsidR="00B74D28" w:rsidRPr="004514B6">
        <w:rPr>
          <w:color w:val="FF0000"/>
          <w:sz w:val="28"/>
          <w:szCs w:val="28"/>
        </w:rPr>
        <w:t>более</w:t>
      </w:r>
      <w:r w:rsidR="009861CE" w:rsidRPr="004514B6">
        <w:rPr>
          <w:color w:val="FF0000"/>
          <w:sz w:val="28"/>
          <w:szCs w:val="28"/>
        </w:rPr>
        <w:t xml:space="preserve"> </w:t>
      </w:r>
      <w:r w:rsidR="00B74D28" w:rsidRPr="004514B6">
        <w:rPr>
          <w:color w:val="FF0000"/>
          <w:sz w:val="28"/>
          <w:szCs w:val="28"/>
        </w:rPr>
        <w:t>6</w:t>
      </w:r>
      <w:r w:rsidR="00A31BBB" w:rsidRPr="004514B6">
        <w:rPr>
          <w:color w:val="FF0000"/>
          <w:sz w:val="28"/>
          <w:szCs w:val="28"/>
        </w:rPr>
        <w:t>0</w:t>
      </w:r>
      <w:r w:rsidR="006155F4" w:rsidRPr="004514B6">
        <w:rPr>
          <w:color w:val="FF0000"/>
          <w:sz w:val="28"/>
          <w:szCs w:val="28"/>
        </w:rPr>
        <w:t>°</w:t>
      </w:r>
      <w:r w:rsidR="00B74D28" w:rsidRPr="004514B6">
        <w:rPr>
          <w:color w:val="FF0000"/>
          <w:sz w:val="28"/>
          <w:szCs w:val="28"/>
        </w:rPr>
        <w:t>.</w:t>
      </w:r>
      <w:r w:rsidR="009861CE" w:rsidRPr="004514B6">
        <w:rPr>
          <w:color w:val="FF0000"/>
          <w:sz w:val="28"/>
          <w:szCs w:val="28"/>
        </w:rPr>
        <w:t xml:space="preserve"> </w:t>
      </w:r>
      <w:r w:rsidR="00B74D28" w:rsidRPr="004514B6">
        <w:rPr>
          <w:color w:val="FF0000"/>
          <w:sz w:val="28"/>
          <w:szCs w:val="28"/>
        </w:rPr>
        <w:t>Для</w:t>
      </w:r>
      <w:r w:rsidR="009861CE" w:rsidRPr="004514B6">
        <w:rPr>
          <w:color w:val="FF0000"/>
          <w:sz w:val="28"/>
          <w:szCs w:val="28"/>
        </w:rPr>
        <w:t xml:space="preserve"> </w:t>
      </w:r>
      <w:r w:rsidR="00B74D28" w:rsidRPr="004514B6">
        <w:rPr>
          <w:color w:val="FF0000"/>
          <w:sz w:val="28"/>
          <w:szCs w:val="28"/>
        </w:rPr>
        <w:t>подъема</w:t>
      </w:r>
      <w:r w:rsidR="009861CE" w:rsidRPr="004514B6">
        <w:rPr>
          <w:color w:val="FF0000"/>
          <w:sz w:val="28"/>
          <w:szCs w:val="28"/>
        </w:rPr>
        <w:t xml:space="preserve"> </w:t>
      </w:r>
      <w:r w:rsidR="00B74D28" w:rsidRPr="004514B6">
        <w:rPr>
          <w:color w:val="FF0000"/>
          <w:sz w:val="28"/>
          <w:szCs w:val="28"/>
        </w:rPr>
        <w:t>на</w:t>
      </w:r>
      <w:r w:rsidR="009861CE" w:rsidRPr="004514B6">
        <w:rPr>
          <w:color w:val="FF0000"/>
          <w:sz w:val="28"/>
          <w:szCs w:val="28"/>
        </w:rPr>
        <w:t xml:space="preserve"> </w:t>
      </w:r>
      <w:r w:rsidR="00B74D28" w:rsidRPr="004514B6">
        <w:rPr>
          <w:color w:val="FF0000"/>
          <w:sz w:val="28"/>
          <w:szCs w:val="28"/>
        </w:rPr>
        <w:t>площадки</w:t>
      </w:r>
      <w:r w:rsidR="009861CE" w:rsidRPr="004514B6">
        <w:rPr>
          <w:color w:val="FF0000"/>
          <w:sz w:val="28"/>
          <w:szCs w:val="28"/>
        </w:rPr>
        <w:t xml:space="preserve"> </w:t>
      </w:r>
      <w:r w:rsidR="00B74D28" w:rsidRPr="004514B6">
        <w:rPr>
          <w:color w:val="FF0000"/>
          <w:sz w:val="28"/>
          <w:szCs w:val="28"/>
        </w:rPr>
        <w:t>обслуживания</w:t>
      </w:r>
      <w:r w:rsidR="009861CE" w:rsidRPr="004514B6">
        <w:rPr>
          <w:color w:val="FF0000"/>
          <w:sz w:val="28"/>
          <w:szCs w:val="28"/>
        </w:rPr>
        <w:t xml:space="preserve"> </w:t>
      </w:r>
      <w:r w:rsidR="00B74D28" w:rsidRPr="004514B6">
        <w:rPr>
          <w:color w:val="FF0000"/>
          <w:sz w:val="28"/>
          <w:szCs w:val="28"/>
        </w:rPr>
        <w:t>ширина</w:t>
      </w:r>
      <w:r w:rsidR="009861CE" w:rsidRPr="004514B6">
        <w:rPr>
          <w:color w:val="FF0000"/>
          <w:sz w:val="28"/>
          <w:szCs w:val="28"/>
        </w:rPr>
        <w:t xml:space="preserve"> </w:t>
      </w:r>
      <w:r w:rsidR="00B74D28" w:rsidRPr="004514B6">
        <w:rPr>
          <w:color w:val="FF0000"/>
          <w:sz w:val="28"/>
          <w:szCs w:val="28"/>
        </w:rPr>
        <w:t>лестниц</w:t>
      </w:r>
      <w:r w:rsidR="009861CE" w:rsidRPr="004514B6">
        <w:rPr>
          <w:color w:val="FF0000"/>
          <w:sz w:val="28"/>
          <w:szCs w:val="28"/>
        </w:rPr>
        <w:t xml:space="preserve"> </w:t>
      </w:r>
      <w:r w:rsidR="00B74D28" w:rsidRPr="004514B6">
        <w:rPr>
          <w:color w:val="FF0000"/>
          <w:sz w:val="28"/>
          <w:szCs w:val="28"/>
        </w:rPr>
        <w:t>должна</w:t>
      </w:r>
      <w:r w:rsidR="009861CE" w:rsidRPr="004514B6">
        <w:rPr>
          <w:color w:val="FF0000"/>
          <w:sz w:val="28"/>
          <w:szCs w:val="28"/>
        </w:rPr>
        <w:t xml:space="preserve"> </w:t>
      </w:r>
      <w:r w:rsidR="00B74D28" w:rsidRPr="004514B6">
        <w:rPr>
          <w:color w:val="FF0000"/>
          <w:sz w:val="28"/>
          <w:szCs w:val="28"/>
        </w:rPr>
        <w:t>быть</w:t>
      </w:r>
      <w:r w:rsidR="009861CE" w:rsidRPr="004514B6">
        <w:rPr>
          <w:color w:val="FF0000"/>
          <w:sz w:val="28"/>
          <w:szCs w:val="28"/>
        </w:rPr>
        <w:t xml:space="preserve"> </w:t>
      </w:r>
      <w:r w:rsidR="00B74D28" w:rsidRPr="004514B6">
        <w:rPr>
          <w:color w:val="FF0000"/>
          <w:sz w:val="28"/>
          <w:szCs w:val="28"/>
        </w:rPr>
        <w:t>не</w:t>
      </w:r>
      <w:r w:rsidR="009861CE" w:rsidRPr="004514B6">
        <w:rPr>
          <w:color w:val="FF0000"/>
          <w:sz w:val="28"/>
          <w:szCs w:val="28"/>
        </w:rPr>
        <w:t xml:space="preserve"> </w:t>
      </w:r>
      <w:r w:rsidR="00B74D28" w:rsidRPr="004514B6">
        <w:rPr>
          <w:color w:val="FF0000"/>
          <w:sz w:val="28"/>
          <w:szCs w:val="28"/>
        </w:rPr>
        <w:t>менее</w:t>
      </w:r>
      <w:r w:rsidR="009861CE" w:rsidRPr="004514B6">
        <w:rPr>
          <w:color w:val="FF0000"/>
          <w:sz w:val="28"/>
          <w:szCs w:val="28"/>
        </w:rPr>
        <w:t xml:space="preserve"> </w:t>
      </w:r>
      <w:r w:rsidR="00B74D28" w:rsidRPr="004514B6">
        <w:rPr>
          <w:color w:val="FF0000"/>
          <w:sz w:val="28"/>
          <w:szCs w:val="28"/>
        </w:rPr>
        <w:t>0,</w:t>
      </w:r>
      <w:r w:rsidR="00A31BBB" w:rsidRPr="004514B6">
        <w:rPr>
          <w:color w:val="FF0000"/>
          <w:sz w:val="28"/>
          <w:szCs w:val="28"/>
        </w:rPr>
        <w:t>7</w:t>
      </w:r>
      <w:r w:rsidR="009861CE" w:rsidRPr="004514B6">
        <w:rPr>
          <w:color w:val="FF0000"/>
          <w:sz w:val="28"/>
          <w:szCs w:val="28"/>
        </w:rPr>
        <w:t xml:space="preserve"> </w:t>
      </w:r>
      <w:r w:rsidR="00B74D28" w:rsidRPr="004514B6">
        <w:rPr>
          <w:color w:val="FF0000"/>
          <w:sz w:val="28"/>
          <w:szCs w:val="28"/>
        </w:rPr>
        <w:t>м,</w:t>
      </w:r>
      <w:r w:rsidR="009861CE" w:rsidRPr="004514B6">
        <w:rPr>
          <w:color w:val="FF0000"/>
          <w:sz w:val="28"/>
          <w:szCs w:val="28"/>
        </w:rPr>
        <w:t xml:space="preserve"> </w:t>
      </w:r>
      <w:r w:rsidR="00B74D28" w:rsidRPr="004514B6">
        <w:rPr>
          <w:color w:val="FF0000"/>
          <w:sz w:val="28"/>
          <w:szCs w:val="28"/>
        </w:rPr>
        <w:t>угол</w:t>
      </w:r>
      <w:r w:rsidR="009861CE" w:rsidRPr="004514B6">
        <w:rPr>
          <w:color w:val="FF0000"/>
          <w:sz w:val="28"/>
          <w:szCs w:val="28"/>
        </w:rPr>
        <w:t xml:space="preserve"> </w:t>
      </w:r>
      <w:r w:rsidR="00B74D28" w:rsidRPr="004514B6">
        <w:rPr>
          <w:color w:val="FF0000"/>
          <w:sz w:val="28"/>
          <w:szCs w:val="28"/>
        </w:rPr>
        <w:t>наклона</w:t>
      </w:r>
      <w:r w:rsidR="009861CE" w:rsidRPr="004514B6">
        <w:rPr>
          <w:color w:val="FF0000"/>
          <w:sz w:val="28"/>
          <w:szCs w:val="28"/>
        </w:rPr>
        <w:t xml:space="preserve"> </w:t>
      </w:r>
      <w:r w:rsidR="00B74D28" w:rsidRPr="004514B6">
        <w:rPr>
          <w:color w:val="FF0000"/>
          <w:sz w:val="28"/>
          <w:szCs w:val="28"/>
        </w:rPr>
        <w:t>не</w:t>
      </w:r>
      <w:r w:rsidR="009861CE" w:rsidRPr="004514B6">
        <w:rPr>
          <w:color w:val="FF0000"/>
          <w:sz w:val="28"/>
          <w:szCs w:val="28"/>
        </w:rPr>
        <w:t xml:space="preserve"> </w:t>
      </w:r>
      <w:r w:rsidR="00B74D28" w:rsidRPr="004514B6">
        <w:rPr>
          <w:color w:val="FF0000"/>
          <w:sz w:val="28"/>
          <w:szCs w:val="28"/>
        </w:rPr>
        <w:t>более</w:t>
      </w:r>
      <w:r w:rsidR="009861CE" w:rsidRPr="004514B6">
        <w:rPr>
          <w:color w:val="FF0000"/>
          <w:sz w:val="28"/>
          <w:szCs w:val="28"/>
        </w:rPr>
        <w:t xml:space="preserve"> </w:t>
      </w:r>
      <w:r w:rsidR="00B74D28" w:rsidRPr="004514B6">
        <w:rPr>
          <w:color w:val="FF0000"/>
          <w:sz w:val="28"/>
          <w:szCs w:val="28"/>
        </w:rPr>
        <w:t>6</w:t>
      </w:r>
      <w:r w:rsidR="00A31BBB" w:rsidRPr="004514B6">
        <w:rPr>
          <w:color w:val="FF0000"/>
          <w:sz w:val="28"/>
          <w:szCs w:val="28"/>
        </w:rPr>
        <w:t>0</w:t>
      </w:r>
      <w:r w:rsidR="006155F4" w:rsidRPr="004514B6">
        <w:rPr>
          <w:color w:val="FF0000"/>
          <w:sz w:val="28"/>
          <w:szCs w:val="28"/>
        </w:rPr>
        <w:t>°</w:t>
      </w:r>
      <w:r w:rsidR="00B74D28" w:rsidRPr="004514B6">
        <w:rPr>
          <w:color w:val="FF0000"/>
          <w:sz w:val="28"/>
          <w:szCs w:val="28"/>
        </w:rPr>
        <w:t>.</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стесненных</w:t>
      </w:r>
      <w:r w:rsidR="009861CE" w:rsidRPr="004514B6">
        <w:rPr>
          <w:color w:val="FF0000"/>
          <w:sz w:val="28"/>
          <w:szCs w:val="28"/>
        </w:rPr>
        <w:t xml:space="preserve"> </w:t>
      </w:r>
      <w:r w:rsidR="00B74D28" w:rsidRPr="004514B6">
        <w:rPr>
          <w:color w:val="FF0000"/>
          <w:sz w:val="28"/>
          <w:szCs w:val="28"/>
        </w:rPr>
        <w:t>условиях</w:t>
      </w:r>
      <w:r w:rsidR="009861CE" w:rsidRPr="004514B6">
        <w:rPr>
          <w:color w:val="FF0000"/>
          <w:sz w:val="28"/>
          <w:szCs w:val="28"/>
        </w:rPr>
        <w:t xml:space="preserve"> </w:t>
      </w:r>
      <w:r w:rsidR="00B74D28" w:rsidRPr="004514B6">
        <w:rPr>
          <w:color w:val="FF0000"/>
          <w:sz w:val="28"/>
          <w:szCs w:val="28"/>
        </w:rPr>
        <w:t>для</w:t>
      </w:r>
      <w:r w:rsidR="009861CE" w:rsidRPr="004514B6">
        <w:rPr>
          <w:color w:val="FF0000"/>
          <w:sz w:val="28"/>
          <w:szCs w:val="28"/>
        </w:rPr>
        <w:t xml:space="preserve"> </w:t>
      </w:r>
      <w:r w:rsidR="00B74D28" w:rsidRPr="004514B6">
        <w:rPr>
          <w:color w:val="FF0000"/>
          <w:sz w:val="28"/>
          <w:szCs w:val="28"/>
        </w:rPr>
        <w:t>подъема</w:t>
      </w:r>
      <w:r w:rsidR="009861CE" w:rsidRPr="004514B6">
        <w:rPr>
          <w:color w:val="FF0000"/>
          <w:sz w:val="28"/>
          <w:szCs w:val="28"/>
        </w:rPr>
        <w:t xml:space="preserve"> </w:t>
      </w:r>
      <w:r w:rsidR="00B74D28" w:rsidRPr="004514B6">
        <w:rPr>
          <w:color w:val="FF0000"/>
          <w:sz w:val="28"/>
          <w:szCs w:val="28"/>
        </w:rPr>
        <w:t>на</w:t>
      </w:r>
      <w:r w:rsidR="009861CE" w:rsidRPr="004514B6">
        <w:rPr>
          <w:color w:val="FF0000"/>
          <w:sz w:val="28"/>
          <w:szCs w:val="28"/>
        </w:rPr>
        <w:t xml:space="preserve"> </w:t>
      </w:r>
      <w:r w:rsidR="00B74D28" w:rsidRPr="004514B6">
        <w:rPr>
          <w:color w:val="FF0000"/>
          <w:sz w:val="28"/>
          <w:szCs w:val="28"/>
        </w:rPr>
        <w:t>площадки</w:t>
      </w:r>
      <w:r w:rsidR="009861CE" w:rsidRPr="004514B6">
        <w:rPr>
          <w:color w:val="FF0000"/>
          <w:sz w:val="28"/>
          <w:szCs w:val="28"/>
        </w:rPr>
        <w:t xml:space="preserve"> </w:t>
      </w:r>
      <w:r w:rsidR="00B74D28" w:rsidRPr="004514B6">
        <w:rPr>
          <w:color w:val="FF0000"/>
          <w:sz w:val="28"/>
          <w:szCs w:val="28"/>
        </w:rPr>
        <w:t>до</w:t>
      </w:r>
      <w:r w:rsidR="009861CE" w:rsidRPr="004514B6">
        <w:rPr>
          <w:color w:val="FF0000"/>
          <w:sz w:val="28"/>
          <w:szCs w:val="28"/>
        </w:rPr>
        <w:t xml:space="preserve"> </w:t>
      </w:r>
      <w:r w:rsidR="00A31BBB" w:rsidRPr="004514B6">
        <w:rPr>
          <w:color w:val="FF0000"/>
          <w:sz w:val="28"/>
          <w:szCs w:val="28"/>
        </w:rPr>
        <w:t>2</w:t>
      </w:r>
      <w:r w:rsidR="009861CE" w:rsidRPr="004514B6">
        <w:rPr>
          <w:color w:val="FF0000"/>
          <w:sz w:val="28"/>
          <w:szCs w:val="28"/>
        </w:rPr>
        <w:t xml:space="preserve"> </w:t>
      </w:r>
      <w:r w:rsidR="00B74D28" w:rsidRPr="004514B6">
        <w:rPr>
          <w:color w:val="FF0000"/>
          <w:sz w:val="28"/>
          <w:szCs w:val="28"/>
        </w:rPr>
        <w:t>м</w:t>
      </w:r>
      <w:r w:rsidR="009861CE" w:rsidRPr="004514B6">
        <w:rPr>
          <w:color w:val="FF0000"/>
          <w:sz w:val="28"/>
          <w:szCs w:val="28"/>
        </w:rPr>
        <w:t xml:space="preserve"> </w:t>
      </w:r>
      <w:r w:rsidR="00B74D28" w:rsidRPr="004514B6">
        <w:rPr>
          <w:color w:val="FF0000"/>
          <w:sz w:val="28"/>
          <w:szCs w:val="28"/>
        </w:rPr>
        <w:t>допускается</w:t>
      </w:r>
      <w:r w:rsidR="009861CE" w:rsidRPr="004514B6">
        <w:rPr>
          <w:color w:val="FF0000"/>
          <w:sz w:val="28"/>
          <w:szCs w:val="28"/>
        </w:rPr>
        <w:t xml:space="preserve"> </w:t>
      </w:r>
      <w:r w:rsidR="00B74D28" w:rsidRPr="004514B6">
        <w:rPr>
          <w:color w:val="FF0000"/>
          <w:sz w:val="28"/>
          <w:szCs w:val="28"/>
        </w:rPr>
        <w:t>устройство</w:t>
      </w:r>
      <w:r w:rsidR="009861CE" w:rsidRPr="004514B6">
        <w:rPr>
          <w:color w:val="FF0000"/>
          <w:sz w:val="28"/>
          <w:szCs w:val="28"/>
        </w:rPr>
        <w:t xml:space="preserve"> </w:t>
      </w:r>
      <w:r w:rsidR="00B74D28" w:rsidRPr="004514B6">
        <w:rPr>
          <w:color w:val="FF0000"/>
          <w:sz w:val="28"/>
          <w:szCs w:val="28"/>
        </w:rPr>
        <w:t>стремянок.</w:t>
      </w:r>
    </w:p>
    <w:p w14:paraId="5F8D34A1" w14:textId="77777777" w:rsidR="00B74D28" w:rsidRPr="004514B6" w:rsidRDefault="00B74D28" w:rsidP="00E267D2">
      <w:pPr>
        <w:widowControl/>
        <w:spacing w:before="0" w:after="0"/>
        <w:rPr>
          <w:color w:val="FF0000"/>
          <w:sz w:val="28"/>
          <w:szCs w:val="28"/>
        </w:rPr>
      </w:pPr>
      <w:r w:rsidRPr="004514B6">
        <w:rPr>
          <w:color w:val="FF0000"/>
          <w:sz w:val="28"/>
          <w:szCs w:val="28"/>
        </w:rPr>
        <w:t>Для</w:t>
      </w:r>
      <w:r w:rsidR="009861CE" w:rsidRPr="004514B6">
        <w:rPr>
          <w:color w:val="FF0000"/>
          <w:sz w:val="28"/>
          <w:szCs w:val="28"/>
        </w:rPr>
        <w:t xml:space="preserve"> </w:t>
      </w:r>
      <w:r w:rsidRPr="004514B6">
        <w:rPr>
          <w:color w:val="FF0000"/>
          <w:sz w:val="28"/>
          <w:szCs w:val="28"/>
        </w:rPr>
        <w:t>одиночных</w:t>
      </w:r>
      <w:r w:rsidR="009861CE" w:rsidRPr="004514B6">
        <w:rPr>
          <w:color w:val="FF0000"/>
          <w:sz w:val="28"/>
          <w:szCs w:val="28"/>
        </w:rPr>
        <w:t xml:space="preserve"> </w:t>
      </w:r>
      <w:r w:rsidRPr="004514B6">
        <w:rPr>
          <w:color w:val="FF0000"/>
          <w:sz w:val="28"/>
          <w:szCs w:val="28"/>
        </w:rPr>
        <w:t>переходов</w:t>
      </w:r>
      <w:r w:rsidR="009861CE" w:rsidRPr="004514B6">
        <w:rPr>
          <w:color w:val="FF0000"/>
          <w:sz w:val="28"/>
          <w:szCs w:val="28"/>
        </w:rPr>
        <w:t xml:space="preserve"> </w:t>
      </w:r>
      <w:r w:rsidRPr="004514B6">
        <w:rPr>
          <w:color w:val="FF0000"/>
          <w:sz w:val="28"/>
          <w:szCs w:val="28"/>
        </w:rPr>
        <w:t>через</w:t>
      </w:r>
      <w:r w:rsidR="009861CE" w:rsidRPr="004514B6">
        <w:rPr>
          <w:color w:val="FF0000"/>
          <w:sz w:val="28"/>
          <w:szCs w:val="28"/>
        </w:rPr>
        <w:t xml:space="preserve"> </w:t>
      </w:r>
      <w:r w:rsidRPr="004514B6">
        <w:rPr>
          <w:color w:val="FF0000"/>
          <w:sz w:val="28"/>
          <w:szCs w:val="28"/>
        </w:rPr>
        <w:t>трубы</w:t>
      </w:r>
      <w:r w:rsidR="009861CE" w:rsidRPr="004514B6">
        <w:rPr>
          <w:color w:val="FF0000"/>
          <w:sz w:val="28"/>
          <w:szCs w:val="28"/>
        </w:rPr>
        <w:t xml:space="preserve"> </w:t>
      </w:r>
      <w:r w:rsidRPr="004514B6">
        <w:rPr>
          <w:color w:val="FF0000"/>
          <w:sz w:val="28"/>
          <w:szCs w:val="28"/>
        </w:rPr>
        <w:t>и</w:t>
      </w:r>
      <w:r w:rsidR="009861CE" w:rsidRPr="004514B6">
        <w:rPr>
          <w:color w:val="FF0000"/>
          <w:sz w:val="28"/>
          <w:szCs w:val="28"/>
        </w:rPr>
        <w:t xml:space="preserve"> </w:t>
      </w:r>
      <w:r w:rsidRPr="004514B6">
        <w:rPr>
          <w:color w:val="FF0000"/>
          <w:sz w:val="28"/>
          <w:szCs w:val="28"/>
        </w:rPr>
        <w:t>для</w:t>
      </w:r>
      <w:r w:rsidR="009861CE" w:rsidRPr="004514B6">
        <w:rPr>
          <w:color w:val="FF0000"/>
          <w:sz w:val="28"/>
          <w:szCs w:val="28"/>
        </w:rPr>
        <w:t xml:space="preserve"> </w:t>
      </w:r>
      <w:r w:rsidRPr="004514B6">
        <w:rPr>
          <w:color w:val="FF0000"/>
          <w:sz w:val="28"/>
          <w:szCs w:val="28"/>
        </w:rPr>
        <w:t>подъема</w:t>
      </w:r>
      <w:r w:rsidR="009861CE" w:rsidRPr="004514B6">
        <w:rPr>
          <w:color w:val="FF0000"/>
          <w:sz w:val="28"/>
          <w:szCs w:val="28"/>
        </w:rPr>
        <w:t xml:space="preserve"> </w:t>
      </w:r>
      <w:r w:rsidRPr="004514B6">
        <w:rPr>
          <w:color w:val="FF0000"/>
          <w:sz w:val="28"/>
          <w:szCs w:val="28"/>
        </w:rPr>
        <w:t>к</w:t>
      </w:r>
      <w:r w:rsidR="009861CE" w:rsidRPr="004514B6">
        <w:rPr>
          <w:color w:val="FF0000"/>
          <w:sz w:val="28"/>
          <w:szCs w:val="28"/>
        </w:rPr>
        <w:t xml:space="preserve"> </w:t>
      </w:r>
      <w:r w:rsidRPr="004514B6">
        <w:rPr>
          <w:color w:val="FF0000"/>
          <w:sz w:val="28"/>
          <w:szCs w:val="28"/>
        </w:rPr>
        <w:t>отдельным</w:t>
      </w:r>
      <w:r w:rsidR="009861CE" w:rsidRPr="004514B6">
        <w:rPr>
          <w:color w:val="FF0000"/>
          <w:sz w:val="28"/>
          <w:szCs w:val="28"/>
        </w:rPr>
        <w:t xml:space="preserve"> </w:t>
      </w:r>
      <w:r w:rsidRPr="004514B6">
        <w:rPr>
          <w:color w:val="FF0000"/>
          <w:sz w:val="28"/>
          <w:szCs w:val="28"/>
        </w:rPr>
        <w:t>задвижкам</w:t>
      </w:r>
      <w:r w:rsidR="009861CE" w:rsidRPr="004514B6">
        <w:rPr>
          <w:color w:val="FF0000"/>
          <w:sz w:val="28"/>
          <w:szCs w:val="28"/>
        </w:rPr>
        <w:t xml:space="preserve"> </w:t>
      </w:r>
      <w:r w:rsidRPr="004514B6">
        <w:rPr>
          <w:color w:val="FF0000"/>
          <w:sz w:val="28"/>
          <w:szCs w:val="28"/>
        </w:rPr>
        <w:t>и</w:t>
      </w:r>
      <w:r w:rsidR="009861CE" w:rsidRPr="004514B6">
        <w:rPr>
          <w:color w:val="FF0000"/>
          <w:sz w:val="28"/>
          <w:szCs w:val="28"/>
        </w:rPr>
        <w:t xml:space="preserve"> </w:t>
      </w:r>
      <w:r w:rsidRPr="004514B6">
        <w:rPr>
          <w:color w:val="FF0000"/>
          <w:sz w:val="28"/>
          <w:szCs w:val="28"/>
        </w:rPr>
        <w:t>затворам</w:t>
      </w:r>
      <w:r w:rsidR="009861CE" w:rsidRPr="004514B6">
        <w:rPr>
          <w:color w:val="FF0000"/>
          <w:sz w:val="28"/>
          <w:szCs w:val="28"/>
        </w:rPr>
        <w:t xml:space="preserve"> </w:t>
      </w:r>
      <w:r w:rsidRPr="004514B6">
        <w:rPr>
          <w:color w:val="FF0000"/>
          <w:sz w:val="28"/>
          <w:szCs w:val="28"/>
        </w:rPr>
        <w:t>допускается</w:t>
      </w:r>
      <w:r w:rsidR="009861CE" w:rsidRPr="004514B6">
        <w:rPr>
          <w:color w:val="FF0000"/>
          <w:sz w:val="28"/>
          <w:szCs w:val="28"/>
        </w:rPr>
        <w:t xml:space="preserve"> </w:t>
      </w:r>
      <w:r w:rsidRPr="004514B6">
        <w:rPr>
          <w:color w:val="FF0000"/>
          <w:sz w:val="28"/>
          <w:szCs w:val="28"/>
        </w:rPr>
        <w:t>применять</w:t>
      </w:r>
      <w:r w:rsidR="009861CE" w:rsidRPr="004514B6">
        <w:rPr>
          <w:color w:val="FF0000"/>
          <w:sz w:val="28"/>
          <w:szCs w:val="28"/>
        </w:rPr>
        <w:t xml:space="preserve"> </w:t>
      </w:r>
      <w:r w:rsidRPr="004514B6">
        <w:rPr>
          <w:color w:val="FF0000"/>
          <w:sz w:val="28"/>
          <w:szCs w:val="28"/>
        </w:rPr>
        <w:t>лестницы</w:t>
      </w:r>
      <w:r w:rsidR="009861CE" w:rsidRPr="004514B6">
        <w:rPr>
          <w:color w:val="FF0000"/>
          <w:sz w:val="28"/>
          <w:szCs w:val="28"/>
        </w:rPr>
        <w:t xml:space="preserve"> </w:t>
      </w:r>
      <w:r w:rsidRPr="004514B6">
        <w:rPr>
          <w:color w:val="FF0000"/>
          <w:sz w:val="28"/>
          <w:szCs w:val="28"/>
        </w:rPr>
        <w:t>шириной</w:t>
      </w:r>
      <w:r w:rsidR="009861CE" w:rsidRPr="004514B6">
        <w:rPr>
          <w:color w:val="FF0000"/>
          <w:sz w:val="28"/>
          <w:szCs w:val="28"/>
        </w:rPr>
        <w:t xml:space="preserve"> </w:t>
      </w:r>
      <w:r w:rsidRPr="004514B6">
        <w:rPr>
          <w:color w:val="FF0000"/>
          <w:sz w:val="28"/>
          <w:szCs w:val="28"/>
        </w:rPr>
        <w:t>0,</w:t>
      </w:r>
      <w:r w:rsidR="00A31BBB" w:rsidRPr="004514B6">
        <w:rPr>
          <w:color w:val="FF0000"/>
          <w:sz w:val="28"/>
          <w:szCs w:val="28"/>
        </w:rPr>
        <w:t>5</w:t>
      </w:r>
      <w:r w:rsidR="009861CE" w:rsidRPr="004514B6">
        <w:rPr>
          <w:color w:val="FF0000"/>
          <w:sz w:val="28"/>
          <w:szCs w:val="28"/>
        </w:rPr>
        <w:t xml:space="preserve"> </w:t>
      </w:r>
      <w:r w:rsidRPr="004514B6">
        <w:rPr>
          <w:color w:val="FF0000"/>
          <w:sz w:val="28"/>
          <w:szCs w:val="28"/>
        </w:rPr>
        <w:t>м</w:t>
      </w:r>
      <w:r w:rsidR="009861CE" w:rsidRPr="004514B6">
        <w:rPr>
          <w:color w:val="FF0000"/>
          <w:sz w:val="28"/>
          <w:szCs w:val="28"/>
        </w:rPr>
        <w:t xml:space="preserve"> </w:t>
      </w:r>
      <w:r w:rsidRPr="004514B6">
        <w:rPr>
          <w:color w:val="FF0000"/>
          <w:sz w:val="28"/>
          <w:szCs w:val="28"/>
        </w:rPr>
        <w:t>с</w:t>
      </w:r>
      <w:r w:rsidR="009861CE" w:rsidRPr="004514B6">
        <w:rPr>
          <w:color w:val="FF0000"/>
          <w:sz w:val="28"/>
          <w:szCs w:val="28"/>
        </w:rPr>
        <w:t xml:space="preserve"> </w:t>
      </w:r>
      <w:r w:rsidRPr="004514B6">
        <w:rPr>
          <w:color w:val="FF0000"/>
          <w:sz w:val="28"/>
          <w:szCs w:val="28"/>
        </w:rPr>
        <w:t>углом</w:t>
      </w:r>
      <w:r w:rsidR="009861CE" w:rsidRPr="004514B6">
        <w:rPr>
          <w:color w:val="FF0000"/>
          <w:sz w:val="28"/>
          <w:szCs w:val="28"/>
        </w:rPr>
        <w:t xml:space="preserve"> </w:t>
      </w:r>
      <w:r w:rsidRPr="004514B6">
        <w:rPr>
          <w:color w:val="FF0000"/>
          <w:sz w:val="28"/>
          <w:szCs w:val="28"/>
        </w:rPr>
        <w:t>наклона</w:t>
      </w:r>
      <w:r w:rsidR="009861CE" w:rsidRPr="004514B6">
        <w:rPr>
          <w:color w:val="FF0000"/>
          <w:sz w:val="28"/>
          <w:szCs w:val="28"/>
        </w:rPr>
        <w:t xml:space="preserve"> </w:t>
      </w:r>
      <w:r w:rsidRPr="004514B6">
        <w:rPr>
          <w:color w:val="FF0000"/>
          <w:sz w:val="28"/>
          <w:szCs w:val="28"/>
        </w:rPr>
        <w:t>более</w:t>
      </w:r>
      <w:r w:rsidR="009861CE" w:rsidRPr="004514B6">
        <w:rPr>
          <w:color w:val="FF0000"/>
          <w:sz w:val="28"/>
          <w:szCs w:val="28"/>
        </w:rPr>
        <w:t xml:space="preserve"> </w:t>
      </w:r>
      <w:r w:rsidRPr="004514B6">
        <w:rPr>
          <w:color w:val="FF0000"/>
          <w:sz w:val="28"/>
          <w:szCs w:val="28"/>
        </w:rPr>
        <w:t>6</w:t>
      </w:r>
      <w:r w:rsidR="00A31BBB" w:rsidRPr="004514B6">
        <w:rPr>
          <w:color w:val="FF0000"/>
          <w:sz w:val="28"/>
          <w:szCs w:val="28"/>
        </w:rPr>
        <w:t>0</w:t>
      </w:r>
      <w:r w:rsidR="006155F4" w:rsidRPr="004514B6">
        <w:rPr>
          <w:color w:val="FF0000"/>
          <w:sz w:val="28"/>
          <w:szCs w:val="28"/>
        </w:rPr>
        <w:t>°</w:t>
      </w:r>
      <w:r w:rsidR="009861CE" w:rsidRPr="004514B6">
        <w:rPr>
          <w:color w:val="FF0000"/>
          <w:sz w:val="28"/>
          <w:szCs w:val="28"/>
        </w:rPr>
        <w:t xml:space="preserve"> </w:t>
      </w:r>
      <w:r w:rsidRPr="004514B6">
        <w:rPr>
          <w:color w:val="FF0000"/>
          <w:sz w:val="28"/>
          <w:szCs w:val="28"/>
        </w:rPr>
        <w:t>или</w:t>
      </w:r>
      <w:r w:rsidR="009861CE" w:rsidRPr="004514B6">
        <w:rPr>
          <w:color w:val="FF0000"/>
          <w:sz w:val="28"/>
          <w:szCs w:val="28"/>
        </w:rPr>
        <w:t xml:space="preserve"> </w:t>
      </w:r>
      <w:r w:rsidRPr="004514B6">
        <w:rPr>
          <w:color w:val="FF0000"/>
          <w:sz w:val="28"/>
          <w:szCs w:val="28"/>
        </w:rPr>
        <w:t>стремянки.</w:t>
      </w:r>
    </w:p>
    <w:p w14:paraId="4728FFBF" w14:textId="4AB80BF7" w:rsidR="00B74D28" w:rsidRPr="004514B6" w:rsidRDefault="007D01D6" w:rsidP="00E267D2">
      <w:pPr>
        <w:widowControl/>
        <w:spacing w:before="0" w:after="0"/>
        <w:rPr>
          <w:color w:val="FF0000"/>
          <w:sz w:val="28"/>
          <w:szCs w:val="28"/>
        </w:rPr>
      </w:pPr>
      <w:r w:rsidRPr="004514B6">
        <w:rPr>
          <w:color w:val="FF0000"/>
          <w:sz w:val="28"/>
          <w:szCs w:val="28"/>
        </w:rPr>
        <w:t xml:space="preserve">15.16 </w:t>
      </w:r>
      <w:r w:rsidR="00B74D28" w:rsidRPr="004514B6">
        <w:rPr>
          <w:color w:val="FF0000"/>
          <w:sz w:val="28"/>
          <w:szCs w:val="28"/>
        </w:rPr>
        <w:t>Спуск</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колодцы,</w:t>
      </w:r>
      <w:r w:rsidR="009861CE" w:rsidRPr="004514B6">
        <w:rPr>
          <w:color w:val="FF0000"/>
          <w:sz w:val="28"/>
          <w:szCs w:val="28"/>
        </w:rPr>
        <w:t xml:space="preserve"> </w:t>
      </w:r>
      <w:r w:rsidR="00B74D28" w:rsidRPr="004514B6">
        <w:rPr>
          <w:color w:val="FF0000"/>
          <w:sz w:val="28"/>
          <w:szCs w:val="28"/>
        </w:rPr>
        <w:t>приямки</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емкостные</w:t>
      </w:r>
      <w:r w:rsidR="009861CE" w:rsidRPr="004514B6">
        <w:rPr>
          <w:color w:val="FF0000"/>
          <w:sz w:val="28"/>
          <w:szCs w:val="28"/>
        </w:rPr>
        <w:t xml:space="preserve"> </w:t>
      </w:r>
      <w:r w:rsidR="00B74D28" w:rsidRPr="004514B6">
        <w:rPr>
          <w:color w:val="FF0000"/>
          <w:sz w:val="28"/>
          <w:szCs w:val="28"/>
        </w:rPr>
        <w:t>сооружения</w:t>
      </w:r>
      <w:r w:rsidR="009861CE" w:rsidRPr="004514B6">
        <w:rPr>
          <w:color w:val="FF0000"/>
          <w:sz w:val="28"/>
          <w:szCs w:val="28"/>
        </w:rPr>
        <w:t xml:space="preserve"> </w:t>
      </w:r>
      <w:r w:rsidR="00B74D28" w:rsidRPr="004514B6">
        <w:rPr>
          <w:color w:val="FF0000"/>
          <w:sz w:val="28"/>
          <w:szCs w:val="28"/>
        </w:rPr>
        <w:t>на</w:t>
      </w:r>
      <w:r w:rsidR="009861CE" w:rsidRPr="004514B6">
        <w:rPr>
          <w:color w:val="FF0000"/>
          <w:sz w:val="28"/>
          <w:szCs w:val="28"/>
        </w:rPr>
        <w:t xml:space="preserve"> </w:t>
      </w:r>
      <w:r w:rsidR="00B74D28" w:rsidRPr="004514B6">
        <w:rPr>
          <w:color w:val="FF0000"/>
          <w:sz w:val="28"/>
          <w:szCs w:val="28"/>
        </w:rPr>
        <w:t>глубину</w:t>
      </w:r>
      <w:r w:rsidR="009861CE" w:rsidRPr="004514B6">
        <w:rPr>
          <w:color w:val="FF0000"/>
          <w:sz w:val="28"/>
          <w:szCs w:val="28"/>
        </w:rPr>
        <w:t xml:space="preserve"> </w:t>
      </w:r>
      <w:r w:rsidR="00B74D28" w:rsidRPr="004514B6">
        <w:rPr>
          <w:color w:val="FF0000"/>
          <w:sz w:val="28"/>
          <w:szCs w:val="28"/>
        </w:rPr>
        <w:t>до</w:t>
      </w:r>
      <w:r w:rsidR="009861CE" w:rsidRPr="004514B6">
        <w:rPr>
          <w:color w:val="FF0000"/>
          <w:sz w:val="28"/>
          <w:szCs w:val="28"/>
        </w:rPr>
        <w:t xml:space="preserve"> </w:t>
      </w:r>
      <w:r w:rsidR="00B74D28" w:rsidRPr="004514B6">
        <w:rPr>
          <w:color w:val="FF0000"/>
          <w:sz w:val="28"/>
          <w:szCs w:val="28"/>
        </w:rPr>
        <w:t>1</w:t>
      </w:r>
      <w:r w:rsidR="00A31BBB" w:rsidRPr="004514B6">
        <w:rPr>
          <w:color w:val="FF0000"/>
          <w:sz w:val="28"/>
          <w:szCs w:val="28"/>
        </w:rPr>
        <w:t>0</w:t>
      </w:r>
      <w:r w:rsidR="009861CE" w:rsidRPr="004514B6">
        <w:rPr>
          <w:color w:val="FF0000"/>
          <w:sz w:val="28"/>
          <w:szCs w:val="28"/>
        </w:rPr>
        <w:t xml:space="preserve"> </w:t>
      </w:r>
      <w:r w:rsidR="00B74D28" w:rsidRPr="004514B6">
        <w:rPr>
          <w:color w:val="FF0000"/>
          <w:sz w:val="28"/>
          <w:szCs w:val="28"/>
        </w:rPr>
        <w:t>м</w:t>
      </w:r>
      <w:r w:rsidR="009861CE" w:rsidRPr="004514B6">
        <w:rPr>
          <w:color w:val="FF0000"/>
          <w:sz w:val="28"/>
          <w:szCs w:val="28"/>
        </w:rPr>
        <w:t xml:space="preserve"> </w:t>
      </w:r>
      <w:r w:rsidR="00B74D28" w:rsidRPr="004514B6">
        <w:rPr>
          <w:color w:val="FF0000"/>
          <w:sz w:val="28"/>
          <w:szCs w:val="28"/>
        </w:rPr>
        <w:t>допускается</w:t>
      </w:r>
      <w:r w:rsidR="009861CE" w:rsidRPr="004514B6">
        <w:rPr>
          <w:color w:val="FF0000"/>
          <w:sz w:val="28"/>
          <w:szCs w:val="28"/>
        </w:rPr>
        <w:t xml:space="preserve"> </w:t>
      </w:r>
      <w:r w:rsidR="00B74D28" w:rsidRPr="004514B6">
        <w:rPr>
          <w:color w:val="FF0000"/>
          <w:sz w:val="28"/>
          <w:szCs w:val="28"/>
        </w:rPr>
        <w:t>устраивать</w:t>
      </w:r>
      <w:r w:rsidR="009861CE" w:rsidRPr="004514B6">
        <w:rPr>
          <w:color w:val="FF0000"/>
          <w:sz w:val="28"/>
          <w:szCs w:val="28"/>
        </w:rPr>
        <w:t xml:space="preserve"> </w:t>
      </w:r>
      <w:r w:rsidR="00B74D28" w:rsidRPr="004514B6">
        <w:rPr>
          <w:color w:val="FF0000"/>
          <w:sz w:val="28"/>
          <w:szCs w:val="28"/>
        </w:rPr>
        <w:t>вертикальным</w:t>
      </w:r>
      <w:r w:rsidR="009861CE" w:rsidRPr="004514B6">
        <w:rPr>
          <w:color w:val="FF0000"/>
          <w:sz w:val="28"/>
          <w:szCs w:val="28"/>
        </w:rPr>
        <w:t xml:space="preserve"> </w:t>
      </w:r>
      <w:r w:rsidR="00B74D28" w:rsidRPr="004514B6">
        <w:rPr>
          <w:color w:val="FF0000"/>
          <w:sz w:val="28"/>
          <w:szCs w:val="28"/>
        </w:rPr>
        <w:t>по</w:t>
      </w:r>
      <w:r w:rsidR="009861CE" w:rsidRPr="004514B6">
        <w:rPr>
          <w:color w:val="FF0000"/>
          <w:sz w:val="28"/>
          <w:szCs w:val="28"/>
        </w:rPr>
        <w:t xml:space="preserve"> </w:t>
      </w:r>
      <w:r w:rsidR="00B74D28" w:rsidRPr="004514B6">
        <w:rPr>
          <w:color w:val="FF0000"/>
          <w:sz w:val="28"/>
          <w:szCs w:val="28"/>
        </w:rPr>
        <w:t>ходовым</w:t>
      </w:r>
      <w:r w:rsidR="009861CE" w:rsidRPr="004514B6">
        <w:rPr>
          <w:color w:val="FF0000"/>
          <w:sz w:val="28"/>
          <w:szCs w:val="28"/>
        </w:rPr>
        <w:t xml:space="preserve"> </w:t>
      </w:r>
      <w:r w:rsidR="00B74D28" w:rsidRPr="004514B6">
        <w:rPr>
          <w:color w:val="FF0000"/>
          <w:sz w:val="28"/>
          <w:szCs w:val="28"/>
        </w:rPr>
        <w:t>скобам</w:t>
      </w:r>
      <w:r w:rsidR="009861CE" w:rsidRPr="004514B6">
        <w:rPr>
          <w:color w:val="FF0000"/>
          <w:sz w:val="28"/>
          <w:szCs w:val="28"/>
        </w:rPr>
        <w:t xml:space="preserve"> </w:t>
      </w:r>
      <w:r w:rsidR="00B74D28" w:rsidRPr="004514B6">
        <w:rPr>
          <w:color w:val="FF0000"/>
          <w:sz w:val="28"/>
          <w:szCs w:val="28"/>
        </w:rPr>
        <w:t>или</w:t>
      </w:r>
      <w:r w:rsidR="009861CE" w:rsidRPr="004514B6">
        <w:rPr>
          <w:color w:val="FF0000"/>
          <w:sz w:val="28"/>
          <w:szCs w:val="28"/>
        </w:rPr>
        <w:t xml:space="preserve"> </w:t>
      </w:r>
      <w:r w:rsidR="00B74D28" w:rsidRPr="004514B6">
        <w:rPr>
          <w:color w:val="FF0000"/>
          <w:sz w:val="28"/>
          <w:szCs w:val="28"/>
        </w:rPr>
        <w:t>стремянкам.</w:t>
      </w:r>
      <w:r w:rsidR="009861CE" w:rsidRPr="004514B6">
        <w:rPr>
          <w:color w:val="FF0000"/>
          <w:sz w:val="28"/>
          <w:szCs w:val="28"/>
        </w:rPr>
        <w:t xml:space="preserve"> </w:t>
      </w:r>
      <w:r w:rsidR="00B74D28" w:rsidRPr="004514B6">
        <w:rPr>
          <w:color w:val="FF0000"/>
          <w:sz w:val="28"/>
          <w:szCs w:val="28"/>
        </w:rPr>
        <w:t>При</w:t>
      </w:r>
      <w:r w:rsidR="009861CE" w:rsidRPr="004514B6">
        <w:rPr>
          <w:color w:val="FF0000"/>
          <w:sz w:val="28"/>
          <w:szCs w:val="28"/>
        </w:rPr>
        <w:t xml:space="preserve"> </w:t>
      </w:r>
      <w:r w:rsidR="00B74D28" w:rsidRPr="004514B6">
        <w:rPr>
          <w:color w:val="FF0000"/>
          <w:sz w:val="28"/>
          <w:szCs w:val="28"/>
        </w:rPr>
        <w:t>этом</w:t>
      </w:r>
      <w:r w:rsidR="009861CE" w:rsidRPr="004514B6">
        <w:rPr>
          <w:color w:val="FF0000"/>
          <w:sz w:val="28"/>
          <w:szCs w:val="28"/>
        </w:rPr>
        <w:t xml:space="preserve"> </w:t>
      </w:r>
      <w:r w:rsidR="00B74D28" w:rsidRPr="004514B6">
        <w:rPr>
          <w:color w:val="FF0000"/>
          <w:sz w:val="28"/>
          <w:szCs w:val="28"/>
        </w:rPr>
        <w:t>на</w:t>
      </w:r>
      <w:r w:rsidR="009861CE" w:rsidRPr="004514B6">
        <w:rPr>
          <w:color w:val="FF0000"/>
          <w:sz w:val="28"/>
          <w:szCs w:val="28"/>
        </w:rPr>
        <w:t xml:space="preserve"> </w:t>
      </w:r>
      <w:r w:rsidR="00B74D28" w:rsidRPr="004514B6">
        <w:rPr>
          <w:color w:val="FF0000"/>
          <w:sz w:val="28"/>
          <w:szCs w:val="28"/>
        </w:rPr>
        <w:t>стремянках</w:t>
      </w:r>
      <w:r w:rsidR="009861CE" w:rsidRPr="004514B6">
        <w:rPr>
          <w:color w:val="FF0000"/>
          <w:sz w:val="28"/>
          <w:szCs w:val="28"/>
        </w:rPr>
        <w:t xml:space="preserve"> </w:t>
      </w:r>
      <w:r w:rsidR="00B74D28" w:rsidRPr="004514B6">
        <w:rPr>
          <w:color w:val="FF0000"/>
          <w:sz w:val="28"/>
          <w:szCs w:val="28"/>
        </w:rPr>
        <w:t>высотой</w:t>
      </w:r>
      <w:r w:rsidR="009861CE" w:rsidRPr="004514B6">
        <w:rPr>
          <w:color w:val="FF0000"/>
          <w:sz w:val="28"/>
          <w:szCs w:val="28"/>
        </w:rPr>
        <w:t xml:space="preserve"> </w:t>
      </w:r>
      <w:r w:rsidR="00B74D28" w:rsidRPr="004514B6">
        <w:rPr>
          <w:color w:val="FF0000"/>
          <w:sz w:val="28"/>
          <w:szCs w:val="28"/>
        </w:rPr>
        <w:t>более</w:t>
      </w:r>
      <w:r w:rsidR="009861CE" w:rsidRPr="004514B6">
        <w:rPr>
          <w:color w:val="FF0000"/>
          <w:sz w:val="28"/>
          <w:szCs w:val="28"/>
        </w:rPr>
        <w:t xml:space="preserve"> </w:t>
      </w:r>
      <w:r w:rsidR="00A31BBB" w:rsidRPr="004514B6">
        <w:rPr>
          <w:color w:val="FF0000"/>
          <w:sz w:val="28"/>
          <w:szCs w:val="28"/>
        </w:rPr>
        <w:t>4</w:t>
      </w:r>
      <w:r w:rsidR="009861CE" w:rsidRPr="004514B6">
        <w:rPr>
          <w:color w:val="FF0000"/>
          <w:sz w:val="28"/>
          <w:szCs w:val="28"/>
        </w:rPr>
        <w:t xml:space="preserve"> </w:t>
      </w:r>
      <w:r w:rsidR="00B74D28" w:rsidRPr="004514B6">
        <w:rPr>
          <w:color w:val="FF0000"/>
          <w:sz w:val="28"/>
          <w:szCs w:val="28"/>
        </w:rPr>
        <w:t>м</w:t>
      </w:r>
      <w:r w:rsidR="009861CE" w:rsidRPr="004514B6">
        <w:rPr>
          <w:color w:val="FF0000"/>
          <w:sz w:val="28"/>
          <w:szCs w:val="28"/>
        </w:rPr>
        <w:t xml:space="preserve"> </w:t>
      </w:r>
      <w:r w:rsidR="00B74D28" w:rsidRPr="004514B6">
        <w:rPr>
          <w:color w:val="FF0000"/>
          <w:sz w:val="28"/>
          <w:szCs w:val="28"/>
        </w:rPr>
        <w:t>следует</w:t>
      </w:r>
      <w:r w:rsidR="009861CE" w:rsidRPr="004514B6">
        <w:rPr>
          <w:color w:val="FF0000"/>
          <w:sz w:val="28"/>
          <w:szCs w:val="28"/>
        </w:rPr>
        <w:t xml:space="preserve"> </w:t>
      </w:r>
      <w:r w:rsidR="00B74D28" w:rsidRPr="004514B6">
        <w:rPr>
          <w:color w:val="FF0000"/>
          <w:sz w:val="28"/>
          <w:szCs w:val="28"/>
        </w:rPr>
        <w:t>предусматривать</w:t>
      </w:r>
      <w:r w:rsidR="009861CE" w:rsidRPr="004514B6">
        <w:rPr>
          <w:color w:val="FF0000"/>
          <w:sz w:val="28"/>
          <w:szCs w:val="28"/>
        </w:rPr>
        <w:t xml:space="preserve"> </w:t>
      </w:r>
      <w:r w:rsidR="00B74D28" w:rsidRPr="004514B6">
        <w:rPr>
          <w:color w:val="FF0000"/>
          <w:sz w:val="28"/>
          <w:szCs w:val="28"/>
        </w:rPr>
        <w:t>защитные</w:t>
      </w:r>
      <w:r w:rsidR="009861CE" w:rsidRPr="004514B6">
        <w:rPr>
          <w:color w:val="FF0000"/>
          <w:sz w:val="28"/>
          <w:szCs w:val="28"/>
        </w:rPr>
        <w:t xml:space="preserve"> </w:t>
      </w:r>
      <w:r w:rsidR="00B74D28" w:rsidRPr="004514B6">
        <w:rPr>
          <w:color w:val="FF0000"/>
          <w:sz w:val="28"/>
          <w:szCs w:val="28"/>
        </w:rPr>
        <w:t>ограждения.</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колодцах</w:t>
      </w:r>
      <w:r w:rsidR="009861CE" w:rsidRPr="004514B6">
        <w:rPr>
          <w:color w:val="FF0000"/>
          <w:sz w:val="28"/>
          <w:szCs w:val="28"/>
        </w:rPr>
        <w:t xml:space="preserve"> </w:t>
      </w:r>
      <w:r w:rsidR="00B74D28" w:rsidRPr="004514B6">
        <w:rPr>
          <w:color w:val="FF0000"/>
          <w:sz w:val="28"/>
          <w:szCs w:val="28"/>
        </w:rPr>
        <w:t>защитные</w:t>
      </w:r>
      <w:r w:rsidR="009861CE" w:rsidRPr="004514B6">
        <w:rPr>
          <w:color w:val="FF0000"/>
          <w:sz w:val="28"/>
          <w:szCs w:val="28"/>
        </w:rPr>
        <w:t xml:space="preserve"> </w:t>
      </w:r>
      <w:r w:rsidR="00B74D28" w:rsidRPr="004514B6">
        <w:rPr>
          <w:color w:val="FF0000"/>
          <w:sz w:val="28"/>
          <w:szCs w:val="28"/>
        </w:rPr>
        <w:t>ограждения</w:t>
      </w:r>
      <w:r w:rsidR="009861CE" w:rsidRPr="004514B6">
        <w:rPr>
          <w:color w:val="FF0000"/>
          <w:sz w:val="28"/>
          <w:szCs w:val="28"/>
        </w:rPr>
        <w:t xml:space="preserve"> </w:t>
      </w:r>
      <w:r w:rsidR="00B74D28" w:rsidRPr="004514B6">
        <w:rPr>
          <w:color w:val="FF0000"/>
          <w:sz w:val="28"/>
          <w:szCs w:val="28"/>
        </w:rPr>
        <w:t>допускается</w:t>
      </w:r>
      <w:r w:rsidR="009861CE" w:rsidRPr="004514B6">
        <w:rPr>
          <w:color w:val="FF0000"/>
          <w:sz w:val="28"/>
          <w:szCs w:val="28"/>
        </w:rPr>
        <w:t xml:space="preserve"> </w:t>
      </w:r>
      <w:r w:rsidR="00B74D28" w:rsidRPr="004514B6">
        <w:rPr>
          <w:color w:val="FF0000"/>
          <w:sz w:val="28"/>
          <w:szCs w:val="28"/>
        </w:rPr>
        <w:t>не</w:t>
      </w:r>
      <w:r w:rsidR="009861CE" w:rsidRPr="004514B6">
        <w:rPr>
          <w:color w:val="FF0000"/>
          <w:sz w:val="28"/>
          <w:szCs w:val="28"/>
        </w:rPr>
        <w:t xml:space="preserve"> </w:t>
      </w:r>
      <w:r w:rsidR="00B74D28" w:rsidRPr="004514B6">
        <w:rPr>
          <w:color w:val="FF0000"/>
          <w:sz w:val="28"/>
          <w:szCs w:val="28"/>
        </w:rPr>
        <w:t>предусматривать.</w:t>
      </w:r>
      <w:r w:rsidR="009861CE" w:rsidRPr="004514B6">
        <w:rPr>
          <w:color w:val="FF0000"/>
          <w:sz w:val="28"/>
          <w:szCs w:val="28"/>
        </w:rPr>
        <w:t xml:space="preserve"> </w:t>
      </w:r>
      <w:r w:rsidR="00B74D28" w:rsidRPr="004514B6">
        <w:rPr>
          <w:color w:val="FF0000"/>
          <w:sz w:val="28"/>
          <w:szCs w:val="28"/>
        </w:rPr>
        <w:t>Спуск</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сооружения</w:t>
      </w:r>
      <w:r w:rsidR="009861CE" w:rsidRPr="004514B6">
        <w:rPr>
          <w:color w:val="FF0000"/>
          <w:sz w:val="28"/>
          <w:szCs w:val="28"/>
        </w:rPr>
        <w:t xml:space="preserve"> </w:t>
      </w:r>
      <w:r w:rsidR="00B74D28" w:rsidRPr="004514B6">
        <w:rPr>
          <w:color w:val="FF0000"/>
          <w:sz w:val="28"/>
          <w:szCs w:val="28"/>
        </w:rPr>
        <w:t>глубиной</w:t>
      </w:r>
      <w:r w:rsidR="009861CE" w:rsidRPr="004514B6">
        <w:rPr>
          <w:color w:val="FF0000"/>
          <w:sz w:val="28"/>
          <w:szCs w:val="28"/>
        </w:rPr>
        <w:t xml:space="preserve"> </w:t>
      </w:r>
      <w:r w:rsidR="00B74D28" w:rsidRPr="004514B6">
        <w:rPr>
          <w:color w:val="FF0000"/>
          <w:sz w:val="28"/>
          <w:szCs w:val="28"/>
        </w:rPr>
        <w:t>более</w:t>
      </w:r>
      <w:r w:rsidR="009861CE" w:rsidRPr="004514B6">
        <w:rPr>
          <w:color w:val="FF0000"/>
          <w:sz w:val="28"/>
          <w:szCs w:val="28"/>
        </w:rPr>
        <w:t xml:space="preserve"> </w:t>
      </w:r>
      <w:r w:rsidR="00B74D28" w:rsidRPr="004514B6">
        <w:rPr>
          <w:color w:val="FF0000"/>
          <w:sz w:val="28"/>
          <w:szCs w:val="28"/>
        </w:rPr>
        <w:t>1</w:t>
      </w:r>
      <w:r w:rsidR="00A31BBB" w:rsidRPr="004514B6">
        <w:rPr>
          <w:color w:val="FF0000"/>
          <w:sz w:val="28"/>
          <w:szCs w:val="28"/>
        </w:rPr>
        <w:t>0</w:t>
      </w:r>
      <w:r w:rsidR="009861CE" w:rsidRPr="004514B6">
        <w:rPr>
          <w:color w:val="FF0000"/>
          <w:sz w:val="28"/>
          <w:szCs w:val="28"/>
        </w:rPr>
        <w:t xml:space="preserve"> </w:t>
      </w:r>
      <w:r w:rsidR="00B74D28" w:rsidRPr="004514B6">
        <w:rPr>
          <w:color w:val="FF0000"/>
          <w:sz w:val="28"/>
          <w:szCs w:val="28"/>
        </w:rPr>
        <w:t>м</w:t>
      </w:r>
      <w:r w:rsidR="009861CE" w:rsidRPr="004514B6">
        <w:rPr>
          <w:color w:val="FF0000"/>
          <w:sz w:val="28"/>
          <w:szCs w:val="28"/>
        </w:rPr>
        <w:t xml:space="preserve"> </w:t>
      </w:r>
      <w:r w:rsidR="00B74D28" w:rsidRPr="004514B6">
        <w:rPr>
          <w:color w:val="FF0000"/>
          <w:sz w:val="28"/>
          <w:szCs w:val="28"/>
        </w:rPr>
        <w:t>необходимо</w:t>
      </w:r>
      <w:r w:rsidR="009861CE" w:rsidRPr="004514B6">
        <w:rPr>
          <w:color w:val="FF0000"/>
          <w:sz w:val="28"/>
          <w:szCs w:val="28"/>
        </w:rPr>
        <w:t xml:space="preserve"> </w:t>
      </w:r>
      <w:r w:rsidR="00B74D28" w:rsidRPr="004514B6">
        <w:rPr>
          <w:color w:val="FF0000"/>
          <w:sz w:val="28"/>
          <w:szCs w:val="28"/>
        </w:rPr>
        <w:t>предусматривать</w:t>
      </w:r>
      <w:r w:rsidR="009861CE" w:rsidRPr="004514B6">
        <w:rPr>
          <w:color w:val="FF0000"/>
          <w:sz w:val="28"/>
          <w:szCs w:val="28"/>
        </w:rPr>
        <w:t xml:space="preserve"> </w:t>
      </w:r>
      <w:r w:rsidR="00B74D28" w:rsidRPr="004514B6">
        <w:rPr>
          <w:color w:val="FF0000"/>
          <w:sz w:val="28"/>
          <w:szCs w:val="28"/>
        </w:rPr>
        <w:t>по</w:t>
      </w:r>
      <w:r w:rsidR="009861CE" w:rsidRPr="004514B6">
        <w:rPr>
          <w:color w:val="FF0000"/>
          <w:sz w:val="28"/>
          <w:szCs w:val="28"/>
        </w:rPr>
        <w:t xml:space="preserve"> </w:t>
      </w:r>
      <w:r w:rsidR="00B74D28" w:rsidRPr="004514B6">
        <w:rPr>
          <w:color w:val="FF0000"/>
          <w:sz w:val="28"/>
          <w:szCs w:val="28"/>
        </w:rPr>
        <w:t>вертикальным</w:t>
      </w:r>
      <w:r w:rsidR="009861CE" w:rsidRPr="004514B6">
        <w:rPr>
          <w:color w:val="FF0000"/>
          <w:sz w:val="28"/>
          <w:szCs w:val="28"/>
        </w:rPr>
        <w:t xml:space="preserve"> </w:t>
      </w:r>
      <w:r w:rsidR="00B74D28" w:rsidRPr="004514B6">
        <w:rPr>
          <w:color w:val="FF0000"/>
          <w:sz w:val="28"/>
          <w:szCs w:val="28"/>
        </w:rPr>
        <w:t>стремянкам</w:t>
      </w:r>
      <w:r w:rsidR="009861CE" w:rsidRPr="004514B6">
        <w:rPr>
          <w:color w:val="FF0000"/>
          <w:sz w:val="28"/>
          <w:szCs w:val="28"/>
        </w:rPr>
        <w:t xml:space="preserve"> </w:t>
      </w:r>
      <w:r w:rsidR="00B74D28" w:rsidRPr="004514B6">
        <w:rPr>
          <w:color w:val="FF0000"/>
          <w:sz w:val="28"/>
          <w:szCs w:val="28"/>
        </w:rPr>
        <w:t>с</w:t>
      </w:r>
      <w:r w:rsidR="009861CE" w:rsidRPr="004514B6">
        <w:rPr>
          <w:color w:val="FF0000"/>
          <w:sz w:val="28"/>
          <w:szCs w:val="28"/>
        </w:rPr>
        <w:t xml:space="preserve"> </w:t>
      </w:r>
      <w:r w:rsidR="00B74D28" w:rsidRPr="004514B6">
        <w:rPr>
          <w:color w:val="FF0000"/>
          <w:sz w:val="28"/>
          <w:szCs w:val="28"/>
        </w:rPr>
        <w:t>промежуточными</w:t>
      </w:r>
      <w:r w:rsidR="009861CE" w:rsidRPr="004514B6">
        <w:rPr>
          <w:color w:val="FF0000"/>
          <w:sz w:val="28"/>
          <w:szCs w:val="28"/>
        </w:rPr>
        <w:t xml:space="preserve"> </w:t>
      </w:r>
      <w:r w:rsidR="00B74D28" w:rsidRPr="004514B6">
        <w:rPr>
          <w:color w:val="FF0000"/>
          <w:sz w:val="28"/>
          <w:szCs w:val="28"/>
        </w:rPr>
        <w:t>площадками</w:t>
      </w:r>
      <w:r w:rsidR="00EB5977" w:rsidRPr="004514B6">
        <w:rPr>
          <w:color w:val="FF0000"/>
          <w:sz w:val="28"/>
          <w:szCs w:val="28"/>
        </w:rPr>
        <w:t>,</w:t>
      </w:r>
      <w:r w:rsidR="009861CE" w:rsidRPr="004514B6">
        <w:rPr>
          <w:color w:val="FF0000"/>
          <w:sz w:val="28"/>
          <w:szCs w:val="28"/>
        </w:rPr>
        <w:t xml:space="preserve"> </w:t>
      </w:r>
      <w:r w:rsidR="00B74D28" w:rsidRPr="004514B6">
        <w:rPr>
          <w:color w:val="FF0000"/>
          <w:sz w:val="28"/>
          <w:szCs w:val="28"/>
        </w:rPr>
        <w:t>устанавливаемыми</w:t>
      </w:r>
      <w:r w:rsidR="009861CE" w:rsidRPr="004514B6">
        <w:rPr>
          <w:color w:val="FF0000"/>
          <w:sz w:val="28"/>
          <w:szCs w:val="28"/>
        </w:rPr>
        <w:t xml:space="preserve"> </w:t>
      </w:r>
      <w:r w:rsidR="00B74D28" w:rsidRPr="004514B6">
        <w:rPr>
          <w:color w:val="FF0000"/>
          <w:sz w:val="28"/>
          <w:szCs w:val="28"/>
        </w:rPr>
        <w:t>через</w:t>
      </w:r>
      <w:r w:rsidR="009861CE" w:rsidRPr="004514B6">
        <w:rPr>
          <w:color w:val="FF0000"/>
          <w:sz w:val="28"/>
          <w:szCs w:val="28"/>
        </w:rPr>
        <w:t xml:space="preserve"> </w:t>
      </w:r>
      <w:r w:rsidR="00B74D28" w:rsidRPr="004514B6">
        <w:rPr>
          <w:color w:val="FF0000"/>
          <w:sz w:val="28"/>
          <w:szCs w:val="28"/>
        </w:rPr>
        <w:t>5</w:t>
      </w:r>
      <w:r w:rsidR="006155F4" w:rsidRPr="004514B6">
        <w:rPr>
          <w:color w:val="FF0000"/>
          <w:sz w:val="28"/>
          <w:szCs w:val="28"/>
        </w:rPr>
        <w:t>–</w:t>
      </w:r>
      <w:r w:rsidR="00A31BBB" w:rsidRPr="004514B6">
        <w:rPr>
          <w:color w:val="FF0000"/>
          <w:sz w:val="28"/>
          <w:szCs w:val="28"/>
        </w:rPr>
        <w:t>6</w:t>
      </w:r>
      <w:r w:rsidR="009861CE" w:rsidRPr="004514B6">
        <w:rPr>
          <w:color w:val="FF0000"/>
          <w:sz w:val="28"/>
          <w:szCs w:val="28"/>
        </w:rPr>
        <w:t xml:space="preserve"> </w:t>
      </w:r>
      <w:r w:rsidR="00B74D28" w:rsidRPr="004514B6">
        <w:rPr>
          <w:color w:val="FF0000"/>
          <w:sz w:val="28"/>
          <w:szCs w:val="28"/>
        </w:rPr>
        <w:t>м</w:t>
      </w:r>
      <w:r w:rsidR="009861CE" w:rsidRPr="004514B6">
        <w:rPr>
          <w:color w:val="FF0000"/>
          <w:sz w:val="28"/>
          <w:szCs w:val="28"/>
        </w:rPr>
        <w:t xml:space="preserve"> </w:t>
      </w:r>
      <w:r w:rsidR="00B74D28" w:rsidRPr="004514B6">
        <w:rPr>
          <w:color w:val="FF0000"/>
          <w:sz w:val="28"/>
          <w:szCs w:val="28"/>
        </w:rPr>
        <w:t>по</w:t>
      </w:r>
      <w:r w:rsidR="009861CE" w:rsidRPr="004514B6">
        <w:rPr>
          <w:color w:val="FF0000"/>
          <w:sz w:val="28"/>
          <w:szCs w:val="28"/>
        </w:rPr>
        <w:t xml:space="preserve"> </w:t>
      </w:r>
      <w:r w:rsidR="00B74D28" w:rsidRPr="004514B6">
        <w:rPr>
          <w:color w:val="FF0000"/>
          <w:sz w:val="28"/>
          <w:szCs w:val="28"/>
        </w:rPr>
        <w:t>высоте.</w:t>
      </w:r>
    </w:p>
    <w:p w14:paraId="0AE81483" w14:textId="41AEB852" w:rsidR="00AA402A" w:rsidRPr="0016404E" w:rsidRDefault="007D01D6" w:rsidP="00AA402A">
      <w:pPr>
        <w:widowControl/>
        <w:spacing w:before="0" w:after="0"/>
        <w:rPr>
          <w:sz w:val="28"/>
          <w:szCs w:val="28"/>
        </w:rPr>
      </w:pPr>
      <w:r>
        <w:rPr>
          <w:sz w:val="28"/>
          <w:szCs w:val="28"/>
        </w:rPr>
        <w:t xml:space="preserve">15.17 </w:t>
      </w:r>
      <w:r w:rsidR="00B74D28" w:rsidRPr="0016404E">
        <w:rPr>
          <w:sz w:val="28"/>
          <w:szCs w:val="28"/>
        </w:rPr>
        <w:t>Внутренняя</w:t>
      </w:r>
      <w:r w:rsidR="009861CE" w:rsidRPr="0016404E">
        <w:rPr>
          <w:sz w:val="28"/>
          <w:szCs w:val="28"/>
        </w:rPr>
        <w:t xml:space="preserve"> </w:t>
      </w:r>
      <w:r w:rsidR="00B74D28" w:rsidRPr="0016404E">
        <w:rPr>
          <w:sz w:val="28"/>
          <w:szCs w:val="28"/>
        </w:rPr>
        <w:t>отделка</w:t>
      </w:r>
      <w:r w:rsidR="009861CE" w:rsidRPr="0016404E">
        <w:rPr>
          <w:sz w:val="28"/>
          <w:szCs w:val="28"/>
        </w:rPr>
        <w:t xml:space="preserve"> </w:t>
      </w:r>
      <w:r w:rsidR="00B74D28" w:rsidRPr="0016404E">
        <w:rPr>
          <w:sz w:val="28"/>
          <w:szCs w:val="28"/>
        </w:rPr>
        <w:t>помещений</w:t>
      </w:r>
      <w:r w:rsidR="009861CE" w:rsidRPr="0016404E">
        <w:rPr>
          <w:sz w:val="28"/>
          <w:szCs w:val="28"/>
        </w:rPr>
        <w:t xml:space="preserve"> </w:t>
      </w:r>
      <w:r w:rsidR="00B74D28" w:rsidRPr="0016404E">
        <w:rPr>
          <w:sz w:val="28"/>
          <w:szCs w:val="28"/>
        </w:rPr>
        <w:t>должна</w:t>
      </w:r>
      <w:r w:rsidR="009861CE" w:rsidRPr="0016404E">
        <w:rPr>
          <w:sz w:val="28"/>
          <w:szCs w:val="28"/>
        </w:rPr>
        <w:t xml:space="preserve"> </w:t>
      </w:r>
      <w:r w:rsidR="00B74D28" w:rsidRPr="0016404E">
        <w:rPr>
          <w:sz w:val="28"/>
          <w:szCs w:val="28"/>
        </w:rPr>
        <w:t>приниматься</w:t>
      </w:r>
      <w:r w:rsidR="009861CE" w:rsidRPr="0016404E">
        <w:rPr>
          <w:sz w:val="28"/>
          <w:szCs w:val="28"/>
        </w:rPr>
        <w:t xml:space="preserve"> </w:t>
      </w:r>
      <w:r w:rsidR="00B74D28" w:rsidRPr="0016404E">
        <w:rPr>
          <w:sz w:val="28"/>
          <w:szCs w:val="28"/>
        </w:rPr>
        <w:t>согласно</w:t>
      </w:r>
      <w:r w:rsidR="009861CE" w:rsidRPr="0016404E">
        <w:rPr>
          <w:sz w:val="28"/>
          <w:szCs w:val="28"/>
        </w:rPr>
        <w:t xml:space="preserve"> </w:t>
      </w:r>
      <w:r w:rsidR="00B74D28" w:rsidRPr="0016404E">
        <w:rPr>
          <w:sz w:val="28"/>
          <w:szCs w:val="28"/>
        </w:rPr>
        <w:t>современным</w:t>
      </w:r>
      <w:r w:rsidR="009861CE" w:rsidRPr="0016404E">
        <w:rPr>
          <w:sz w:val="28"/>
          <w:szCs w:val="28"/>
        </w:rPr>
        <w:t xml:space="preserve"> </w:t>
      </w:r>
      <w:r w:rsidR="00B74D28" w:rsidRPr="0016404E">
        <w:rPr>
          <w:sz w:val="28"/>
          <w:szCs w:val="28"/>
        </w:rPr>
        <w:t>требованиям</w:t>
      </w:r>
      <w:r w:rsidR="009861CE" w:rsidRPr="0016404E">
        <w:rPr>
          <w:sz w:val="28"/>
          <w:szCs w:val="28"/>
        </w:rPr>
        <w:t xml:space="preserve"> </w:t>
      </w:r>
      <w:r w:rsidR="00B74D28" w:rsidRPr="0016404E">
        <w:rPr>
          <w:sz w:val="28"/>
          <w:szCs w:val="28"/>
        </w:rPr>
        <w:t>технологии</w:t>
      </w:r>
      <w:r w:rsidR="009861CE" w:rsidRPr="0016404E">
        <w:rPr>
          <w:sz w:val="28"/>
          <w:szCs w:val="28"/>
        </w:rPr>
        <w:t xml:space="preserve"> </w:t>
      </w:r>
      <w:r w:rsidR="00B74D28" w:rsidRPr="0016404E">
        <w:rPr>
          <w:sz w:val="28"/>
          <w:szCs w:val="28"/>
        </w:rPr>
        <w:t>и</w:t>
      </w:r>
      <w:r w:rsidR="009861CE" w:rsidRPr="0016404E">
        <w:rPr>
          <w:sz w:val="28"/>
          <w:szCs w:val="28"/>
        </w:rPr>
        <w:t xml:space="preserve"> </w:t>
      </w:r>
      <w:r w:rsidR="00B74D28" w:rsidRPr="0016404E">
        <w:rPr>
          <w:sz w:val="28"/>
          <w:szCs w:val="28"/>
        </w:rPr>
        <w:t>интерьера.</w:t>
      </w:r>
      <w:bookmarkStart w:id="287" w:name="_Toc310589354"/>
      <w:bookmarkStart w:id="288" w:name="_Toc313339616"/>
    </w:p>
    <w:p w14:paraId="04679C11" w14:textId="77777777" w:rsidR="004207C5" w:rsidRDefault="004207C5" w:rsidP="00AA402A">
      <w:pPr>
        <w:widowControl/>
        <w:spacing w:before="0" w:after="0"/>
        <w:rPr>
          <w:b/>
          <w:bCs/>
          <w:sz w:val="28"/>
          <w:szCs w:val="28"/>
        </w:rPr>
      </w:pPr>
    </w:p>
    <w:p w14:paraId="15DAEDAD" w14:textId="77777777" w:rsidR="00B74D28" w:rsidRPr="0016404E" w:rsidRDefault="00B74D28" w:rsidP="00AA402A">
      <w:pPr>
        <w:widowControl/>
        <w:spacing w:before="0" w:after="0"/>
        <w:rPr>
          <w:b/>
          <w:bCs/>
          <w:sz w:val="28"/>
          <w:szCs w:val="28"/>
        </w:rPr>
      </w:pPr>
      <w:r w:rsidRPr="0016404E">
        <w:rPr>
          <w:b/>
          <w:bCs/>
          <w:sz w:val="28"/>
          <w:szCs w:val="28"/>
        </w:rPr>
        <w:t>Конструкции</w:t>
      </w:r>
      <w:r w:rsidR="009861CE" w:rsidRPr="0016404E">
        <w:rPr>
          <w:b/>
          <w:bCs/>
          <w:sz w:val="28"/>
          <w:szCs w:val="28"/>
        </w:rPr>
        <w:t xml:space="preserve"> </w:t>
      </w:r>
      <w:r w:rsidRPr="0016404E">
        <w:rPr>
          <w:b/>
          <w:bCs/>
          <w:sz w:val="28"/>
          <w:szCs w:val="28"/>
        </w:rPr>
        <w:t>и</w:t>
      </w:r>
      <w:r w:rsidR="009861CE" w:rsidRPr="0016404E">
        <w:rPr>
          <w:b/>
          <w:bCs/>
          <w:sz w:val="28"/>
          <w:szCs w:val="28"/>
        </w:rPr>
        <w:t xml:space="preserve"> </w:t>
      </w:r>
      <w:r w:rsidRPr="0016404E">
        <w:rPr>
          <w:b/>
          <w:bCs/>
          <w:sz w:val="28"/>
          <w:szCs w:val="28"/>
        </w:rPr>
        <w:t>материалы</w:t>
      </w:r>
      <w:bookmarkEnd w:id="287"/>
      <w:bookmarkEnd w:id="288"/>
    </w:p>
    <w:p w14:paraId="0ADCD3DA" w14:textId="52DA659E" w:rsidR="00B74D28" w:rsidRPr="004514B6" w:rsidRDefault="007D01D6" w:rsidP="00E267D2">
      <w:pPr>
        <w:widowControl/>
        <w:spacing w:before="0" w:after="0"/>
        <w:rPr>
          <w:color w:val="FF0000"/>
          <w:sz w:val="28"/>
          <w:szCs w:val="28"/>
        </w:rPr>
      </w:pPr>
      <w:r>
        <w:rPr>
          <w:sz w:val="28"/>
          <w:szCs w:val="28"/>
        </w:rPr>
        <w:t xml:space="preserve">15.18 </w:t>
      </w:r>
      <w:r w:rsidR="00B74D28" w:rsidRPr="0016404E">
        <w:rPr>
          <w:sz w:val="28"/>
          <w:szCs w:val="28"/>
        </w:rPr>
        <w:t>Емкостные</w:t>
      </w:r>
      <w:r w:rsidR="009861CE" w:rsidRPr="0016404E">
        <w:rPr>
          <w:sz w:val="28"/>
          <w:szCs w:val="28"/>
        </w:rPr>
        <w:t xml:space="preserve"> </w:t>
      </w:r>
      <w:r w:rsidR="00B74D28" w:rsidRPr="0016404E">
        <w:rPr>
          <w:sz w:val="28"/>
          <w:szCs w:val="28"/>
        </w:rPr>
        <w:t>сооружения</w:t>
      </w:r>
      <w:r w:rsidR="009861CE" w:rsidRPr="0016404E">
        <w:rPr>
          <w:sz w:val="28"/>
          <w:szCs w:val="28"/>
        </w:rPr>
        <w:t xml:space="preserve"> </w:t>
      </w:r>
      <w:r w:rsidR="00B74D28" w:rsidRPr="0016404E">
        <w:rPr>
          <w:sz w:val="28"/>
          <w:szCs w:val="28"/>
        </w:rPr>
        <w:t>следует</w:t>
      </w:r>
      <w:r w:rsidR="009861CE" w:rsidRPr="0016404E">
        <w:rPr>
          <w:sz w:val="28"/>
          <w:szCs w:val="28"/>
        </w:rPr>
        <w:t xml:space="preserve"> </w:t>
      </w:r>
      <w:r w:rsidR="00B74D28" w:rsidRPr="0016404E">
        <w:rPr>
          <w:sz w:val="28"/>
          <w:szCs w:val="28"/>
        </w:rPr>
        <w:t>проектировать,</w:t>
      </w:r>
      <w:r w:rsidR="009861CE" w:rsidRPr="0016404E">
        <w:rPr>
          <w:sz w:val="28"/>
          <w:szCs w:val="28"/>
        </w:rPr>
        <w:t xml:space="preserve"> </w:t>
      </w:r>
      <w:r w:rsidR="00B74D28" w:rsidRPr="0016404E">
        <w:rPr>
          <w:sz w:val="28"/>
          <w:szCs w:val="28"/>
        </w:rPr>
        <w:t>как</w:t>
      </w:r>
      <w:r w:rsidR="009861CE" w:rsidRPr="0016404E">
        <w:rPr>
          <w:sz w:val="28"/>
          <w:szCs w:val="28"/>
        </w:rPr>
        <w:t xml:space="preserve"> </w:t>
      </w:r>
      <w:r w:rsidR="00B74D28" w:rsidRPr="0016404E">
        <w:rPr>
          <w:sz w:val="28"/>
          <w:szCs w:val="28"/>
        </w:rPr>
        <w:t>правило,</w:t>
      </w:r>
      <w:r w:rsidR="009861CE" w:rsidRPr="0016404E">
        <w:rPr>
          <w:sz w:val="28"/>
          <w:szCs w:val="28"/>
        </w:rPr>
        <w:t xml:space="preserve"> </w:t>
      </w:r>
      <w:r w:rsidR="00B74D28" w:rsidRPr="0016404E">
        <w:rPr>
          <w:sz w:val="28"/>
          <w:szCs w:val="28"/>
        </w:rPr>
        <w:t>из</w:t>
      </w:r>
      <w:r w:rsidR="009861CE" w:rsidRPr="0016404E">
        <w:rPr>
          <w:sz w:val="28"/>
          <w:szCs w:val="28"/>
        </w:rPr>
        <w:t xml:space="preserve"> </w:t>
      </w:r>
      <w:r w:rsidR="00B74D28" w:rsidRPr="0016404E">
        <w:rPr>
          <w:sz w:val="28"/>
          <w:szCs w:val="28"/>
        </w:rPr>
        <w:t>сборно-монолитного</w:t>
      </w:r>
      <w:r w:rsidR="009861CE" w:rsidRPr="0016404E">
        <w:rPr>
          <w:sz w:val="28"/>
          <w:szCs w:val="28"/>
        </w:rPr>
        <w:t xml:space="preserve"> </w:t>
      </w:r>
      <w:r w:rsidR="00B74D28" w:rsidRPr="0016404E">
        <w:rPr>
          <w:sz w:val="28"/>
          <w:szCs w:val="28"/>
        </w:rPr>
        <w:t>железобетона.</w:t>
      </w:r>
      <w:r w:rsidR="009861CE" w:rsidRPr="0016404E">
        <w:rPr>
          <w:sz w:val="28"/>
          <w:szCs w:val="28"/>
        </w:rPr>
        <w:t xml:space="preserve"> </w:t>
      </w:r>
      <w:r w:rsidR="00B74D28" w:rsidRPr="0016404E">
        <w:rPr>
          <w:sz w:val="28"/>
          <w:szCs w:val="28"/>
        </w:rPr>
        <w:t>При</w:t>
      </w:r>
      <w:r w:rsidR="009861CE" w:rsidRPr="0016404E">
        <w:rPr>
          <w:sz w:val="28"/>
          <w:szCs w:val="28"/>
        </w:rPr>
        <w:t xml:space="preserve"> </w:t>
      </w:r>
      <w:r w:rsidR="00B74D28" w:rsidRPr="0016404E">
        <w:rPr>
          <w:sz w:val="28"/>
          <w:szCs w:val="28"/>
        </w:rPr>
        <w:t>обосновании</w:t>
      </w:r>
      <w:r w:rsidR="009861CE" w:rsidRPr="0016404E">
        <w:rPr>
          <w:sz w:val="28"/>
          <w:szCs w:val="28"/>
        </w:rPr>
        <w:t xml:space="preserve"> </w:t>
      </w:r>
      <w:r w:rsidR="00B74D28" w:rsidRPr="0016404E">
        <w:rPr>
          <w:sz w:val="28"/>
          <w:szCs w:val="28"/>
        </w:rPr>
        <w:t>допускается</w:t>
      </w:r>
      <w:r w:rsidR="009861CE" w:rsidRPr="0016404E">
        <w:rPr>
          <w:sz w:val="28"/>
          <w:szCs w:val="28"/>
        </w:rPr>
        <w:t xml:space="preserve"> </w:t>
      </w:r>
      <w:r w:rsidR="00B74D28" w:rsidRPr="0016404E">
        <w:rPr>
          <w:sz w:val="28"/>
          <w:szCs w:val="28"/>
        </w:rPr>
        <w:t>применение</w:t>
      </w:r>
      <w:r w:rsidR="009861CE" w:rsidRPr="0016404E">
        <w:rPr>
          <w:sz w:val="28"/>
          <w:szCs w:val="28"/>
        </w:rPr>
        <w:t xml:space="preserve"> </w:t>
      </w:r>
      <w:r w:rsidR="00B74D28" w:rsidRPr="0016404E">
        <w:rPr>
          <w:sz w:val="28"/>
          <w:szCs w:val="28"/>
        </w:rPr>
        <w:t>других</w:t>
      </w:r>
      <w:r w:rsidR="009861CE" w:rsidRPr="0016404E">
        <w:rPr>
          <w:sz w:val="28"/>
          <w:szCs w:val="28"/>
        </w:rPr>
        <w:t xml:space="preserve"> </w:t>
      </w:r>
      <w:r w:rsidR="00B74D28" w:rsidRPr="0016404E">
        <w:rPr>
          <w:sz w:val="28"/>
          <w:szCs w:val="28"/>
        </w:rPr>
        <w:t>материалов,</w:t>
      </w:r>
      <w:r w:rsidR="009861CE" w:rsidRPr="0016404E">
        <w:rPr>
          <w:sz w:val="28"/>
          <w:szCs w:val="28"/>
        </w:rPr>
        <w:t xml:space="preserve"> </w:t>
      </w:r>
      <w:r w:rsidR="00B74D28" w:rsidRPr="0016404E">
        <w:rPr>
          <w:sz w:val="28"/>
          <w:szCs w:val="28"/>
        </w:rPr>
        <w:t>обеспечивающих</w:t>
      </w:r>
      <w:r w:rsidR="009861CE" w:rsidRPr="0016404E">
        <w:rPr>
          <w:sz w:val="28"/>
          <w:szCs w:val="28"/>
        </w:rPr>
        <w:t xml:space="preserve"> </w:t>
      </w:r>
      <w:r w:rsidR="00B74D28" w:rsidRPr="0016404E">
        <w:rPr>
          <w:sz w:val="28"/>
          <w:szCs w:val="28"/>
        </w:rPr>
        <w:t>надлежащие</w:t>
      </w:r>
      <w:r w:rsidR="009861CE" w:rsidRPr="0016404E">
        <w:rPr>
          <w:sz w:val="28"/>
          <w:szCs w:val="28"/>
        </w:rPr>
        <w:t xml:space="preserve"> </w:t>
      </w:r>
      <w:r w:rsidR="00B74D28" w:rsidRPr="0016404E">
        <w:rPr>
          <w:sz w:val="28"/>
          <w:szCs w:val="28"/>
        </w:rPr>
        <w:t>эксплуатационные</w:t>
      </w:r>
      <w:r w:rsidR="009861CE" w:rsidRPr="0016404E">
        <w:rPr>
          <w:sz w:val="28"/>
          <w:szCs w:val="28"/>
        </w:rPr>
        <w:t xml:space="preserve"> </w:t>
      </w:r>
      <w:r w:rsidR="00B74D28" w:rsidRPr="0016404E">
        <w:rPr>
          <w:sz w:val="28"/>
          <w:szCs w:val="28"/>
        </w:rPr>
        <w:t>качества</w:t>
      </w:r>
      <w:r w:rsidR="009861CE" w:rsidRPr="0016404E">
        <w:rPr>
          <w:sz w:val="28"/>
          <w:szCs w:val="28"/>
        </w:rPr>
        <w:t xml:space="preserve"> </w:t>
      </w:r>
      <w:r w:rsidR="00B74D28" w:rsidRPr="0016404E">
        <w:rPr>
          <w:sz w:val="28"/>
          <w:szCs w:val="28"/>
        </w:rPr>
        <w:t>сооружений.</w:t>
      </w:r>
      <w:r w:rsidR="009861CE" w:rsidRPr="0016404E">
        <w:rPr>
          <w:sz w:val="28"/>
          <w:szCs w:val="28"/>
        </w:rPr>
        <w:t xml:space="preserve"> </w:t>
      </w:r>
      <w:r w:rsidR="00B74D28" w:rsidRPr="004514B6">
        <w:rPr>
          <w:color w:val="FF0000"/>
          <w:sz w:val="28"/>
          <w:szCs w:val="28"/>
        </w:rPr>
        <w:t>Стены</w:t>
      </w:r>
      <w:r w:rsidR="009861CE" w:rsidRPr="004514B6">
        <w:rPr>
          <w:color w:val="FF0000"/>
          <w:sz w:val="28"/>
          <w:szCs w:val="28"/>
        </w:rPr>
        <w:t xml:space="preserve"> </w:t>
      </w:r>
      <w:r w:rsidR="00B74D28" w:rsidRPr="004514B6">
        <w:rPr>
          <w:color w:val="FF0000"/>
          <w:sz w:val="28"/>
          <w:szCs w:val="28"/>
        </w:rPr>
        <w:t>железобетонных</w:t>
      </w:r>
      <w:r w:rsidR="009861CE" w:rsidRPr="004514B6">
        <w:rPr>
          <w:color w:val="FF0000"/>
          <w:sz w:val="28"/>
          <w:szCs w:val="28"/>
        </w:rPr>
        <w:t xml:space="preserve"> </w:t>
      </w:r>
      <w:r w:rsidR="00B74D28" w:rsidRPr="004514B6">
        <w:rPr>
          <w:color w:val="FF0000"/>
          <w:sz w:val="28"/>
          <w:szCs w:val="28"/>
        </w:rPr>
        <w:t>цилиндрических</w:t>
      </w:r>
      <w:r w:rsidR="009861CE" w:rsidRPr="004514B6">
        <w:rPr>
          <w:color w:val="FF0000"/>
          <w:sz w:val="28"/>
          <w:szCs w:val="28"/>
        </w:rPr>
        <w:t xml:space="preserve"> </w:t>
      </w:r>
      <w:r w:rsidR="00B74D28" w:rsidRPr="004514B6">
        <w:rPr>
          <w:color w:val="FF0000"/>
          <w:sz w:val="28"/>
          <w:szCs w:val="28"/>
        </w:rPr>
        <w:t>емкостных</w:t>
      </w:r>
      <w:r w:rsidR="009861CE" w:rsidRPr="004514B6">
        <w:rPr>
          <w:color w:val="FF0000"/>
          <w:sz w:val="28"/>
          <w:szCs w:val="28"/>
        </w:rPr>
        <w:t xml:space="preserve"> </w:t>
      </w:r>
      <w:r w:rsidR="00B74D28" w:rsidRPr="004514B6">
        <w:rPr>
          <w:color w:val="FF0000"/>
          <w:sz w:val="28"/>
          <w:szCs w:val="28"/>
        </w:rPr>
        <w:t>сооружений</w:t>
      </w:r>
      <w:r w:rsidR="009861CE" w:rsidRPr="004514B6">
        <w:rPr>
          <w:color w:val="FF0000"/>
          <w:sz w:val="28"/>
          <w:szCs w:val="28"/>
        </w:rPr>
        <w:t xml:space="preserve"> </w:t>
      </w:r>
      <w:r w:rsidR="00B74D28" w:rsidRPr="004514B6">
        <w:rPr>
          <w:color w:val="FF0000"/>
          <w:sz w:val="28"/>
          <w:szCs w:val="28"/>
        </w:rPr>
        <w:t>диаметром</w:t>
      </w:r>
      <w:r w:rsidR="009861CE" w:rsidRPr="004514B6">
        <w:rPr>
          <w:color w:val="FF0000"/>
          <w:sz w:val="28"/>
          <w:szCs w:val="28"/>
        </w:rPr>
        <w:t xml:space="preserve"> </w:t>
      </w:r>
      <w:r w:rsidR="00B74D28" w:rsidRPr="004514B6">
        <w:rPr>
          <w:color w:val="FF0000"/>
          <w:sz w:val="28"/>
          <w:szCs w:val="28"/>
        </w:rPr>
        <w:t>более</w:t>
      </w:r>
      <w:r w:rsidR="009861CE" w:rsidRPr="004514B6">
        <w:rPr>
          <w:color w:val="FF0000"/>
          <w:sz w:val="28"/>
          <w:szCs w:val="28"/>
        </w:rPr>
        <w:t xml:space="preserve"> </w:t>
      </w:r>
      <w:r w:rsidR="00A31BBB" w:rsidRPr="004514B6">
        <w:rPr>
          <w:color w:val="FF0000"/>
          <w:sz w:val="28"/>
          <w:szCs w:val="28"/>
        </w:rPr>
        <w:t>9</w:t>
      </w:r>
      <w:r w:rsidR="009861CE" w:rsidRPr="004514B6">
        <w:rPr>
          <w:color w:val="FF0000"/>
          <w:sz w:val="28"/>
          <w:szCs w:val="28"/>
        </w:rPr>
        <w:t xml:space="preserve"> </w:t>
      </w:r>
      <w:r w:rsidR="00B74D28" w:rsidRPr="004514B6">
        <w:rPr>
          <w:color w:val="FF0000"/>
          <w:sz w:val="28"/>
          <w:szCs w:val="28"/>
        </w:rPr>
        <w:t>м</w:t>
      </w:r>
      <w:r w:rsidR="009861CE" w:rsidRPr="004514B6">
        <w:rPr>
          <w:color w:val="FF0000"/>
          <w:sz w:val="28"/>
          <w:szCs w:val="28"/>
        </w:rPr>
        <w:t xml:space="preserve"> </w:t>
      </w:r>
      <w:r w:rsidR="00B74D28" w:rsidRPr="004514B6">
        <w:rPr>
          <w:color w:val="FF0000"/>
          <w:sz w:val="28"/>
          <w:szCs w:val="28"/>
        </w:rPr>
        <w:t>следует</w:t>
      </w:r>
      <w:r w:rsidR="009861CE" w:rsidRPr="004514B6">
        <w:rPr>
          <w:color w:val="FF0000"/>
          <w:sz w:val="28"/>
          <w:szCs w:val="28"/>
        </w:rPr>
        <w:t xml:space="preserve"> </w:t>
      </w:r>
      <w:r w:rsidR="00B74D28" w:rsidRPr="004514B6">
        <w:rPr>
          <w:color w:val="FF0000"/>
          <w:sz w:val="28"/>
          <w:szCs w:val="28"/>
        </w:rPr>
        <w:t>проектировать,</w:t>
      </w:r>
      <w:r w:rsidR="009861CE" w:rsidRPr="004514B6">
        <w:rPr>
          <w:color w:val="FF0000"/>
          <w:sz w:val="28"/>
          <w:szCs w:val="28"/>
        </w:rPr>
        <w:t xml:space="preserve"> </w:t>
      </w:r>
      <w:r w:rsidR="00B74D28" w:rsidRPr="004514B6">
        <w:rPr>
          <w:color w:val="FF0000"/>
          <w:sz w:val="28"/>
          <w:szCs w:val="28"/>
        </w:rPr>
        <w:t>как</w:t>
      </w:r>
      <w:r w:rsidR="009861CE" w:rsidRPr="004514B6">
        <w:rPr>
          <w:color w:val="FF0000"/>
          <w:sz w:val="28"/>
          <w:szCs w:val="28"/>
        </w:rPr>
        <w:t xml:space="preserve"> </w:t>
      </w:r>
      <w:r w:rsidR="00B74D28" w:rsidRPr="004514B6">
        <w:rPr>
          <w:color w:val="FF0000"/>
          <w:sz w:val="28"/>
          <w:szCs w:val="28"/>
        </w:rPr>
        <w:t>правило,</w:t>
      </w:r>
      <w:r w:rsidR="009861CE" w:rsidRPr="004514B6">
        <w:rPr>
          <w:color w:val="FF0000"/>
          <w:sz w:val="28"/>
          <w:szCs w:val="28"/>
        </w:rPr>
        <w:t xml:space="preserve"> </w:t>
      </w:r>
      <w:r w:rsidR="00B74D28" w:rsidRPr="004514B6">
        <w:rPr>
          <w:color w:val="FF0000"/>
          <w:sz w:val="28"/>
          <w:szCs w:val="28"/>
        </w:rPr>
        <w:t>предварительно</w:t>
      </w:r>
      <w:r w:rsidR="009861CE" w:rsidRPr="004514B6">
        <w:rPr>
          <w:color w:val="FF0000"/>
          <w:sz w:val="28"/>
          <w:szCs w:val="28"/>
        </w:rPr>
        <w:t xml:space="preserve"> </w:t>
      </w:r>
      <w:r w:rsidR="00B74D28" w:rsidRPr="004514B6">
        <w:rPr>
          <w:color w:val="FF0000"/>
          <w:sz w:val="28"/>
          <w:szCs w:val="28"/>
        </w:rPr>
        <w:t>обжатыми.</w:t>
      </w:r>
    </w:p>
    <w:p w14:paraId="54B8090B" w14:textId="77777777" w:rsidR="00B74D28" w:rsidRPr="004514B6" w:rsidRDefault="00B74D28" w:rsidP="00E267D2">
      <w:pPr>
        <w:widowControl/>
        <w:spacing w:before="0" w:after="0"/>
        <w:rPr>
          <w:color w:val="FF0000"/>
          <w:sz w:val="28"/>
          <w:szCs w:val="28"/>
        </w:rPr>
      </w:pPr>
      <w:r w:rsidRPr="004514B6">
        <w:rPr>
          <w:color w:val="FF0000"/>
          <w:sz w:val="28"/>
          <w:szCs w:val="28"/>
        </w:rPr>
        <w:t>Для</w:t>
      </w:r>
      <w:r w:rsidR="009861CE" w:rsidRPr="004514B6">
        <w:rPr>
          <w:color w:val="FF0000"/>
          <w:sz w:val="28"/>
          <w:szCs w:val="28"/>
        </w:rPr>
        <w:t xml:space="preserve"> </w:t>
      </w:r>
      <w:r w:rsidRPr="004514B6">
        <w:rPr>
          <w:color w:val="FF0000"/>
          <w:sz w:val="28"/>
          <w:szCs w:val="28"/>
        </w:rPr>
        <w:t>стволов</w:t>
      </w:r>
      <w:r w:rsidR="009861CE" w:rsidRPr="004514B6">
        <w:rPr>
          <w:color w:val="FF0000"/>
          <w:sz w:val="28"/>
          <w:szCs w:val="28"/>
        </w:rPr>
        <w:t xml:space="preserve"> </w:t>
      </w:r>
      <w:r w:rsidRPr="004514B6">
        <w:rPr>
          <w:color w:val="FF0000"/>
          <w:sz w:val="28"/>
          <w:szCs w:val="28"/>
        </w:rPr>
        <w:t>водонапорных</w:t>
      </w:r>
      <w:r w:rsidR="009861CE" w:rsidRPr="004514B6">
        <w:rPr>
          <w:color w:val="FF0000"/>
          <w:sz w:val="28"/>
          <w:szCs w:val="28"/>
        </w:rPr>
        <w:t xml:space="preserve"> </w:t>
      </w:r>
      <w:r w:rsidRPr="004514B6">
        <w:rPr>
          <w:color w:val="FF0000"/>
          <w:sz w:val="28"/>
          <w:szCs w:val="28"/>
        </w:rPr>
        <w:t>башен</w:t>
      </w:r>
      <w:r w:rsidR="009861CE" w:rsidRPr="004514B6">
        <w:rPr>
          <w:color w:val="FF0000"/>
          <w:sz w:val="28"/>
          <w:szCs w:val="28"/>
        </w:rPr>
        <w:t xml:space="preserve"> </w:t>
      </w:r>
      <w:r w:rsidRPr="004514B6">
        <w:rPr>
          <w:color w:val="FF0000"/>
          <w:sz w:val="28"/>
          <w:szCs w:val="28"/>
        </w:rPr>
        <w:t>допускается</w:t>
      </w:r>
      <w:r w:rsidR="009861CE" w:rsidRPr="004514B6">
        <w:rPr>
          <w:color w:val="FF0000"/>
          <w:sz w:val="28"/>
          <w:szCs w:val="28"/>
        </w:rPr>
        <w:t xml:space="preserve"> </w:t>
      </w:r>
      <w:r w:rsidRPr="004514B6">
        <w:rPr>
          <w:color w:val="FF0000"/>
          <w:sz w:val="28"/>
          <w:szCs w:val="28"/>
        </w:rPr>
        <w:t>применять</w:t>
      </w:r>
      <w:r w:rsidR="009861CE" w:rsidRPr="004514B6">
        <w:rPr>
          <w:color w:val="FF0000"/>
          <w:sz w:val="28"/>
          <w:szCs w:val="28"/>
        </w:rPr>
        <w:t xml:space="preserve"> </w:t>
      </w:r>
      <w:r w:rsidRPr="004514B6">
        <w:rPr>
          <w:color w:val="FF0000"/>
          <w:sz w:val="28"/>
          <w:szCs w:val="28"/>
        </w:rPr>
        <w:t>сталь</w:t>
      </w:r>
      <w:r w:rsidR="009861CE" w:rsidRPr="004514B6">
        <w:rPr>
          <w:color w:val="FF0000"/>
          <w:sz w:val="28"/>
          <w:szCs w:val="28"/>
        </w:rPr>
        <w:t xml:space="preserve"> </w:t>
      </w:r>
      <w:r w:rsidRPr="004514B6">
        <w:rPr>
          <w:color w:val="FF0000"/>
          <w:sz w:val="28"/>
          <w:szCs w:val="28"/>
        </w:rPr>
        <w:t>или</w:t>
      </w:r>
      <w:r w:rsidR="009861CE" w:rsidRPr="004514B6">
        <w:rPr>
          <w:color w:val="FF0000"/>
          <w:sz w:val="28"/>
          <w:szCs w:val="28"/>
        </w:rPr>
        <w:t xml:space="preserve"> </w:t>
      </w:r>
      <w:r w:rsidRPr="004514B6">
        <w:rPr>
          <w:color w:val="FF0000"/>
          <w:sz w:val="28"/>
          <w:szCs w:val="28"/>
        </w:rPr>
        <w:t>местные</w:t>
      </w:r>
      <w:r w:rsidR="009861CE" w:rsidRPr="004514B6">
        <w:rPr>
          <w:color w:val="FF0000"/>
          <w:sz w:val="28"/>
          <w:szCs w:val="28"/>
        </w:rPr>
        <w:t xml:space="preserve"> </w:t>
      </w:r>
      <w:r w:rsidRPr="004514B6">
        <w:rPr>
          <w:color w:val="FF0000"/>
          <w:sz w:val="28"/>
          <w:szCs w:val="28"/>
        </w:rPr>
        <w:t>несгораемые</w:t>
      </w:r>
      <w:r w:rsidR="009861CE" w:rsidRPr="004514B6">
        <w:rPr>
          <w:color w:val="FF0000"/>
          <w:sz w:val="28"/>
          <w:szCs w:val="28"/>
        </w:rPr>
        <w:t xml:space="preserve"> </w:t>
      </w:r>
      <w:r w:rsidRPr="004514B6">
        <w:rPr>
          <w:color w:val="FF0000"/>
          <w:sz w:val="28"/>
          <w:szCs w:val="28"/>
        </w:rPr>
        <w:t>материалы,</w:t>
      </w:r>
      <w:r w:rsidR="009861CE" w:rsidRPr="004514B6">
        <w:rPr>
          <w:color w:val="FF0000"/>
          <w:sz w:val="28"/>
          <w:szCs w:val="28"/>
        </w:rPr>
        <w:t xml:space="preserve"> </w:t>
      </w:r>
      <w:r w:rsidRPr="004514B6">
        <w:rPr>
          <w:color w:val="FF0000"/>
          <w:sz w:val="28"/>
          <w:szCs w:val="28"/>
        </w:rPr>
        <w:t>а</w:t>
      </w:r>
      <w:r w:rsidR="009861CE" w:rsidRPr="004514B6">
        <w:rPr>
          <w:color w:val="FF0000"/>
          <w:sz w:val="28"/>
          <w:szCs w:val="28"/>
        </w:rPr>
        <w:t xml:space="preserve"> </w:t>
      </w:r>
      <w:r w:rsidRPr="004514B6">
        <w:rPr>
          <w:color w:val="FF0000"/>
          <w:sz w:val="28"/>
          <w:szCs w:val="28"/>
        </w:rPr>
        <w:t>для</w:t>
      </w:r>
      <w:r w:rsidR="009861CE" w:rsidRPr="004514B6">
        <w:rPr>
          <w:color w:val="FF0000"/>
          <w:sz w:val="28"/>
          <w:szCs w:val="28"/>
        </w:rPr>
        <w:t xml:space="preserve"> </w:t>
      </w:r>
      <w:r w:rsidRPr="004514B6">
        <w:rPr>
          <w:color w:val="FF0000"/>
          <w:sz w:val="28"/>
          <w:szCs w:val="28"/>
        </w:rPr>
        <w:t>баков</w:t>
      </w:r>
      <w:r w:rsidR="009861CE" w:rsidRPr="004514B6">
        <w:rPr>
          <w:color w:val="FF0000"/>
          <w:sz w:val="28"/>
          <w:szCs w:val="28"/>
        </w:rPr>
        <w:t xml:space="preserve"> </w:t>
      </w:r>
      <w:r w:rsidRPr="004514B6">
        <w:rPr>
          <w:color w:val="FF0000"/>
          <w:sz w:val="28"/>
          <w:szCs w:val="28"/>
        </w:rPr>
        <w:t>–</w:t>
      </w:r>
      <w:r w:rsidR="009861CE" w:rsidRPr="004514B6">
        <w:rPr>
          <w:color w:val="FF0000"/>
          <w:sz w:val="28"/>
          <w:szCs w:val="28"/>
        </w:rPr>
        <w:t xml:space="preserve"> </w:t>
      </w:r>
      <w:r w:rsidRPr="004514B6">
        <w:rPr>
          <w:color w:val="FF0000"/>
          <w:sz w:val="28"/>
          <w:szCs w:val="28"/>
        </w:rPr>
        <w:t>сталь.</w:t>
      </w:r>
    </w:p>
    <w:p w14:paraId="333FC356" w14:textId="262AEDDA" w:rsidR="00B74D28" w:rsidRPr="004514B6" w:rsidRDefault="00850F0F" w:rsidP="00E267D2">
      <w:pPr>
        <w:widowControl/>
        <w:spacing w:before="0" w:after="0"/>
        <w:rPr>
          <w:color w:val="FF0000"/>
          <w:sz w:val="28"/>
          <w:szCs w:val="28"/>
        </w:rPr>
      </w:pPr>
      <w:r w:rsidRPr="004514B6">
        <w:rPr>
          <w:color w:val="FF0000"/>
          <w:sz w:val="28"/>
          <w:szCs w:val="28"/>
        </w:rPr>
        <w:t xml:space="preserve">15.19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емкостных</w:t>
      </w:r>
      <w:r w:rsidR="009861CE" w:rsidRPr="004514B6">
        <w:rPr>
          <w:color w:val="FF0000"/>
          <w:sz w:val="28"/>
          <w:szCs w:val="28"/>
        </w:rPr>
        <w:t xml:space="preserve"> </w:t>
      </w:r>
      <w:r w:rsidR="00B74D28" w:rsidRPr="004514B6">
        <w:rPr>
          <w:color w:val="FF0000"/>
          <w:sz w:val="28"/>
          <w:szCs w:val="28"/>
        </w:rPr>
        <w:t>сооружениях</w:t>
      </w:r>
      <w:r w:rsidR="009861CE" w:rsidRPr="004514B6">
        <w:rPr>
          <w:color w:val="FF0000"/>
          <w:sz w:val="28"/>
          <w:szCs w:val="28"/>
        </w:rPr>
        <w:t xml:space="preserve"> </w:t>
      </w:r>
      <w:r w:rsidR="00B74D28" w:rsidRPr="004514B6">
        <w:rPr>
          <w:color w:val="FF0000"/>
          <w:sz w:val="28"/>
          <w:szCs w:val="28"/>
        </w:rPr>
        <w:t>длиной</w:t>
      </w:r>
      <w:r w:rsidR="009861CE" w:rsidRPr="004514B6">
        <w:rPr>
          <w:color w:val="FF0000"/>
          <w:sz w:val="28"/>
          <w:szCs w:val="28"/>
        </w:rPr>
        <w:t xml:space="preserve"> </w:t>
      </w:r>
      <w:r w:rsidR="00B74D28" w:rsidRPr="004514B6">
        <w:rPr>
          <w:color w:val="FF0000"/>
          <w:sz w:val="28"/>
          <w:szCs w:val="28"/>
        </w:rPr>
        <w:t>до</w:t>
      </w:r>
      <w:r w:rsidR="009861CE" w:rsidRPr="004514B6">
        <w:rPr>
          <w:color w:val="FF0000"/>
          <w:sz w:val="28"/>
          <w:szCs w:val="28"/>
        </w:rPr>
        <w:t xml:space="preserve"> </w:t>
      </w:r>
      <w:r w:rsidR="00B74D28" w:rsidRPr="004514B6">
        <w:rPr>
          <w:color w:val="FF0000"/>
          <w:sz w:val="28"/>
          <w:szCs w:val="28"/>
        </w:rPr>
        <w:t>5</w:t>
      </w:r>
      <w:r w:rsidR="00A31BBB" w:rsidRPr="004514B6">
        <w:rPr>
          <w:color w:val="FF0000"/>
          <w:sz w:val="28"/>
          <w:szCs w:val="28"/>
        </w:rPr>
        <w:t>0</w:t>
      </w:r>
      <w:r w:rsidR="009861CE" w:rsidRPr="004514B6">
        <w:rPr>
          <w:color w:val="FF0000"/>
          <w:sz w:val="28"/>
          <w:szCs w:val="28"/>
        </w:rPr>
        <w:t xml:space="preserve"> </w:t>
      </w:r>
      <w:r w:rsidR="00B74D28" w:rsidRPr="004514B6">
        <w:rPr>
          <w:color w:val="FF0000"/>
          <w:sz w:val="28"/>
          <w:szCs w:val="28"/>
        </w:rPr>
        <w:t>м,</w:t>
      </w:r>
      <w:r w:rsidR="009861CE" w:rsidRPr="004514B6">
        <w:rPr>
          <w:color w:val="FF0000"/>
          <w:sz w:val="28"/>
          <w:szCs w:val="28"/>
        </w:rPr>
        <w:t xml:space="preserve"> </w:t>
      </w:r>
      <w:r w:rsidR="00B74D28" w:rsidRPr="004514B6">
        <w:rPr>
          <w:color w:val="FF0000"/>
          <w:sz w:val="28"/>
          <w:szCs w:val="28"/>
        </w:rPr>
        <w:t>располагаемых</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неотапливаемых</w:t>
      </w:r>
      <w:r w:rsidR="009861CE" w:rsidRPr="004514B6">
        <w:rPr>
          <w:color w:val="FF0000"/>
          <w:sz w:val="28"/>
          <w:szCs w:val="28"/>
        </w:rPr>
        <w:t xml:space="preserve"> </w:t>
      </w:r>
      <w:r w:rsidR="00B74D28" w:rsidRPr="004514B6">
        <w:rPr>
          <w:color w:val="FF0000"/>
          <w:sz w:val="28"/>
          <w:szCs w:val="28"/>
        </w:rPr>
        <w:t>зданиях</w:t>
      </w:r>
      <w:r w:rsidR="009861CE" w:rsidRPr="004514B6">
        <w:rPr>
          <w:color w:val="FF0000"/>
          <w:sz w:val="28"/>
          <w:szCs w:val="28"/>
        </w:rPr>
        <w:t xml:space="preserve"> </w:t>
      </w:r>
      <w:r w:rsidR="00B74D28" w:rsidRPr="004514B6">
        <w:rPr>
          <w:color w:val="FF0000"/>
          <w:sz w:val="28"/>
          <w:szCs w:val="28"/>
        </w:rPr>
        <w:t>или</w:t>
      </w:r>
      <w:r w:rsidR="009861CE" w:rsidRPr="004514B6">
        <w:rPr>
          <w:color w:val="FF0000"/>
          <w:sz w:val="28"/>
          <w:szCs w:val="28"/>
        </w:rPr>
        <w:t xml:space="preserve"> </w:t>
      </w:r>
      <w:r w:rsidR="00B74D28" w:rsidRPr="004514B6">
        <w:rPr>
          <w:color w:val="FF0000"/>
          <w:sz w:val="28"/>
          <w:szCs w:val="28"/>
        </w:rPr>
        <w:t>на</w:t>
      </w:r>
      <w:r w:rsidR="009861CE" w:rsidRPr="004514B6">
        <w:rPr>
          <w:color w:val="FF0000"/>
          <w:sz w:val="28"/>
          <w:szCs w:val="28"/>
        </w:rPr>
        <w:t xml:space="preserve"> </w:t>
      </w:r>
      <w:r w:rsidR="00B74D28" w:rsidRPr="004514B6">
        <w:rPr>
          <w:color w:val="FF0000"/>
          <w:sz w:val="28"/>
          <w:szCs w:val="28"/>
        </w:rPr>
        <w:t>открытом</w:t>
      </w:r>
      <w:r w:rsidR="009861CE" w:rsidRPr="004514B6">
        <w:rPr>
          <w:color w:val="FF0000"/>
          <w:sz w:val="28"/>
          <w:szCs w:val="28"/>
        </w:rPr>
        <w:t xml:space="preserve"> </w:t>
      </w:r>
      <w:r w:rsidR="00B74D28" w:rsidRPr="004514B6">
        <w:rPr>
          <w:color w:val="FF0000"/>
          <w:sz w:val="28"/>
          <w:szCs w:val="28"/>
        </w:rPr>
        <w:t>воздухе,</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длиной</w:t>
      </w:r>
      <w:r w:rsidR="009861CE" w:rsidRPr="004514B6">
        <w:rPr>
          <w:color w:val="FF0000"/>
          <w:sz w:val="28"/>
          <w:szCs w:val="28"/>
        </w:rPr>
        <w:t xml:space="preserve"> </w:t>
      </w:r>
      <w:r w:rsidR="00B74D28" w:rsidRPr="004514B6">
        <w:rPr>
          <w:color w:val="FF0000"/>
          <w:sz w:val="28"/>
          <w:szCs w:val="28"/>
        </w:rPr>
        <w:t>до</w:t>
      </w:r>
      <w:r w:rsidR="009861CE" w:rsidRPr="004514B6">
        <w:rPr>
          <w:color w:val="FF0000"/>
          <w:sz w:val="28"/>
          <w:szCs w:val="28"/>
        </w:rPr>
        <w:t xml:space="preserve"> </w:t>
      </w:r>
      <w:r w:rsidR="00B74D28" w:rsidRPr="004514B6">
        <w:rPr>
          <w:color w:val="FF0000"/>
          <w:sz w:val="28"/>
          <w:szCs w:val="28"/>
        </w:rPr>
        <w:t>7</w:t>
      </w:r>
      <w:r w:rsidR="00A31BBB" w:rsidRPr="004514B6">
        <w:rPr>
          <w:color w:val="FF0000"/>
          <w:sz w:val="28"/>
          <w:szCs w:val="28"/>
        </w:rPr>
        <w:t>0</w:t>
      </w:r>
      <w:r w:rsidR="009861CE" w:rsidRPr="004514B6">
        <w:rPr>
          <w:color w:val="FF0000"/>
          <w:sz w:val="28"/>
          <w:szCs w:val="28"/>
        </w:rPr>
        <w:t xml:space="preserve"> </w:t>
      </w:r>
      <w:r w:rsidR="00B74D28" w:rsidRPr="004514B6">
        <w:rPr>
          <w:color w:val="FF0000"/>
          <w:sz w:val="28"/>
          <w:szCs w:val="28"/>
        </w:rPr>
        <w:t>м,</w:t>
      </w:r>
      <w:r w:rsidR="009861CE" w:rsidRPr="004514B6">
        <w:rPr>
          <w:color w:val="FF0000"/>
          <w:sz w:val="28"/>
          <w:szCs w:val="28"/>
        </w:rPr>
        <w:t xml:space="preserve"> </w:t>
      </w:r>
      <w:r w:rsidR="00B74D28" w:rsidRPr="004514B6">
        <w:rPr>
          <w:color w:val="FF0000"/>
          <w:sz w:val="28"/>
          <w:szCs w:val="28"/>
        </w:rPr>
        <w:t>располагаемых</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отапливаемых</w:t>
      </w:r>
      <w:r w:rsidR="009861CE" w:rsidRPr="004514B6">
        <w:rPr>
          <w:color w:val="FF0000"/>
          <w:sz w:val="28"/>
          <w:szCs w:val="28"/>
        </w:rPr>
        <w:t xml:space="preserve"> </w:t>
      </w:r>
      <w:r w:rsidR="00B74D28" w:rsidRPr="004514B6">
        <w:rPr>
          <w:color w:val="FF0000"/>
          <w:sz w:val="28"/>
          <w:szCs w:val="28"/>
        </w:rPr>
        <w:t>зданиях</w:t>
      </w:r>
      <w:r w:rsidR="009861CE" w:rsidRPr="004514B6">
        <w:rPr>
          <w:color w:val="FF0000"/>
          <w:sz w:val="28"/>
          <w:szCs w:val="28"/>
        </w:rPr>
        <w:t xml:space="preserve"> </w:t>
      </w:r>
      <w:r w:rsidR="00B74D28" w:rsidRPr="004514B6">
        <w:rPr>
          <w:color w:val="FF0000"/>
          <w:sz w:val="28"/>
          <w:szCs w:val="28"/>
        </w:rPr>
        <w:t>или</w:t>
      </w:r>
      <w:r w:rsidR="009861CE" w:rsidRPr="004514B6">
        <w:rPr>
          <w:color w:val="FF0000"/>
          <w:sz w:val="28"/>
          <w:szCs w:val="28"/>
        </w:rPr>
        <w:t xml:space="preserve"> </w:t>
      </w:r>
      <w:r w:rsidR="00B74D28" w:rsidRPr="004514B6">
        <w:rPr>
          <w:color w:val="FF0000"/>
          <w:sz w:val="28"/>
          <w:szCs w:val="28"/>
        </w:rPr>
        <w:t>полностью</w:t>
      </w:r>
      <w:r w:rsidR="009861CE" w:rsidRPr="004514B6">
        <w:rPr>
          <w:color w:val="FF0000"/>
          <w:sz w:val="28"/>
          <w:szCs w:val="28"/>
        </w:rPr>
        <w:t xml:space="preserve"> </w:t>
      </w:r>
      <w:r w:rsidR="00B74D28" w:rsidRPr="004514B6">
        <w:rPr>
          <w:color w:val="FF0000"/>
          <w:sz w:val="28"/>
          <w:szCs w:val="28"/>
        </w:rPr>
        <w:t>обвалованных</w:t>
      </w:r>
      <w:r w:rsidR="009861CE" w:rsidRPr="004514B6">
        <w:rPr>
          <w:color w:val="FF0000"/>
          <w:sz w:val="28"/>
          <w:szCs w:val="28"/>
        </w:rPr>
        <w:t xml:space="preserve"> </w:t>
      </w:r>
      <w:r w:rsidR="00B74D28" w:rsidRPr="004514B6">
        <w:rPr>
          <w:color w:val="FF0000"/>
          <w:sz w:val="28"/>
          <w:szCs w:val="28"/>
        </w:rPr>
        <w:t>грунтом,</w:t>
      </w:r>
      <w:r w:rsidR="009861CE" w:rsidRPr="004514B6">
        <w:rPr>
          <w:color w:val="FF0000"/>
          <w:sz w:val="28"/>
          <w:szCs w:val="28"/>
        </w:rPr>
        <w:t xml:space="preserve"> </w:t>
      </w:r>
      <w:r w:rsidR="00B74D28" w:rsidRPr="004514B6">
        <w:rPr>
          <w:color w:val="FF0000"/>
          <w:sz w:val="28"/>
          <w:szCs w:val="28"/>
        </w:rPr>
        <w:t>температурно-усадочные</w:t>
      </w:r>
      <w:r w:rsidR="009861CE" w:rsidRPr="004514B6">
        <w:rPr>
          <w:color w:val="FF0000"/>
          <w:sz w:val="28"/>
          <w:szCs w:val="28"/>
        </w:rPr>
        <w:t xml:space="preserve"> </w:t>
      </w:r>
      <w:r w:rsidR="00B74D28" w:rsidRPr="004514B6">
        <w:rPr>
          <w:color w:val="FF0000"/>
          <w:sz w:val="28"/>
          <w:szCs w:val="28"/>
        </w:rPr>
        <w:t>швы</w:t>
      </w:r>
      <w:r w:rsidR="009861CE" w:rsidRPr="004514B6">
        <w:rPr>
          <w:color w:val="FF0000"/>
          <w:sz w:val="28"/>
          <w:szCs w:val="28"/>
        </w:rPr>
        <w:t xml:space="preserve"> </w:t>
      </w:r>
      <w:r w:rsidR="00B74D28" w:rsidRPr="004514B6">
        <w:rPr>
          <w:color w:val="FF0000"/>
          <w:sz w:val="28"/>
          <w:szCs w:val="28"/>
        </w:rPr>
        <w:t>допускается</w:t>
      </w:r>
      <w:r w:rsidR="009861CE" w:rsidRPr="004514B6">
        <w:rPr>
          <w:color w:val="FF0000"/>
          <w:sz w:val="28"/>
          <w:szCs w:val="28"/>
        </w:rPr>
        <w:t xml:space="preserve"> </w:t>
      </w:r>
      <w:r w:rsidR="00B74D28" w:rsidRPr="004514B6">
        <w:rPr>
          <w:color w:val="FF0000"/>
          <w:sz w:val="28"/>
          <w:szCs w:val="28"/>
        </w:rPr>
        <w:t>не</w:t>
      </w:r>
      <w:r w:rsidR="009861CE" w:rsidRPr="004514B6">
        <w:rPr>
          <w:color w:val="FF0000"/>
          <w:sz w:val="28"/>
          <w:szCs w:val="28"/>
        </w:rPr>
        <w:t xml:space="preserve"> </w:t>
      </w:r>
      <w:r w:rsidR="00B74D28" w:rsidRPr="004514B6">
        <w:rPr>
          <w:color w:val="FF0000"/>
          <w:sz w:val="28"/>
          <w:szCs w:val="28"/>
        </w:rPr>
        <w:t>предусматривать</w:t>
      </w:r>
      <w:r w:rsidR="009861CE" w:rsidRPr="004514B6">
        <w:rPr>
          <w:color w:val="FF0000"/>
          <w:sz w:val="28"/>
          <w:szCs w:val="28"/>
        </w:rPr>
        <w:t xml:space="preserve"> </w:t>
      </w:r>
      <w:r w:rsidR="00B74D28" w:rsidRPr="004514B6">
        <w:rPr>
          <w:color w:val="FF0000"/>
          <w:sz w:val="28"/>
          <w:szCs w:val="28"/>
        </w:rPr>
        <w:t>при</w:t>
      </w:r>
      <w:r w:rsidR="009861CE" w:rsidRPr="004514B6">
        <w:rPr>
          <w:color w:val="FF0000"/>
          <w:sz w:val="28"/>
          <w:szCs w:val="28"/>
        </w:rPr>
        <w:t xml:space="preserve"> </w:t>
      </w:r>
      <w:r w:rsidR="00B74D28" w:rsidRPr="004514B6">
        <w:rPr>
          <w:color w:val="FF0000"/>
          <w:sz w:val="28"/>
          <w:szCs w:val="28"/>
        </w:rPr>
        <w:t>условии,</w:t>
      </w:r>
      <w:r w:rsidR="009861CE" w:rsidRPr="004514B6">
        <w:rPr>
          <w:color w:val="FF0000"/>
          <w:sz w:val="28"/>
          <w:szCs w:val="28"/>
        </w:rPr>
        <w:t xml:space="preserve"> </w:t>
      </w:r>
      <w:r w:rsidR="00B74D28" w:rsidRPr="004514B6">
        <w:rPr>
          <w:color w:val="FF0000"/>
          <w:sz w:val="28"/>
          <w:szCs w:val="28"/>
        </w:rPr>
        <w:t>если</w:t>
      </w:r>
      <w:r w:rsidR="009861CE" w:rsidRPr="004514B6">
        <w:rPr>
          <w:color w:val="FF0000"/>
          <w:sz w:val="28"/>
          <w:szCs w:val="28"/>
        </w:rPr>
        <w:t xml:space="preserve"> </w:t>
      </w:r>
      <w:r w:rsidR="00B74D28" w:rsidRPr="004514B6">
        <w:rPr>
          <w:color w:val="FF0000"/>
          <w:sz w:val="28"/>
          <w:szCs w:val="28"/>
        </w:rPr>
        <w:t>температура</w:t>
      </w:r>
      <w:r w:rsidR="009861CE" w:rsidRPr="004514B6">
        <w:rPr>
          <w:color w:val="FF0000"/>
          <w:sz w:val="28"/>
          <w:szCs w:val="28"/>
        </w:rPr>
        <w:t xml:space="preserve"> </w:t>
      </w:r>
      <w:r w:rsidR="00B74D28" w:rsidRPr="004514B6">
        <w:rPr>
          <w:color w:val="FF0000"/>
          <w:sz w:val="28"/>
          <w:szCs w:val="28"/>
        </w:rPr>
        <w:t>наружного</w:t>
      </w:r>
      <w:r w:rsidR="009861CE" w:rsidRPr="004514B6">
        <w:rPr>
          <w:color w:val="FF0000"/>
          <w:sz w:val="28"/>
          <w:szCs w:val="28"/>
        </w:rPr>
        <w:t xml:space="preserve"> </w:t>
      </w:r>
      <w:r w:rsidR="00B74D28" w:rsidRPr="004514B6">
        <w:rPr>
          <w:color w:val="FF0000"/>
          <w:sz w:val="28"/>
          <w:szCs w:val="28"/>
        </w:rPr>
        <w:t>воздуха</w:t>
      </w:r>
      <w:r w:rsidR="009861CE" w:rsidRPr="004514B6">
        <w:rPr>
          <w:color w:val="FF0000"/>
          <w:sz w:val="28"/>
          <w:szCs w:val="28"/>
        </w:rPr>
        <w:t xml:space="preserve"> </w:t>
      </w:r>
      <w:r w:rsidR="00B74D28" w:rsidRPr="004514B6">
        <w:rPr>
          <w:color w:val="FF0000"/>
          <w:sz w:val="28"/>
          <w:szCs w:val="28"/>
        </w:rPr>
        <w:t>наиболее</w:t>
      </w:r>
      <w:r w:rsidR="009861CE" w:rsidRPr="004514B6">
        <w:rPr>
          <w:color w:val="FF0000"/>
          <w:sz w:val="28"/>
          <w:szCs w:val="28"/>
        </w:rPr>
        <w:t xml:space="preserve"> </w:t>
      </w:r>
      <w:r w:rsidR="00B74D28" w:rsidRPr="004514B6">
        <w:rPr>
          <w:color w:val="FF0000"/>
          <w:sz w:val="28"/>
          <w:szCs w:val="28"/>
        </w:rPr>
        <w:t>холодных</w:t>
      </w:r>
      <w:r w:rsidR="009861CE" w:rsidRPr="004514B6">
        <w:rPr>
          <w:color w:val="FF0000"/>
          <w:sz w:val="28"/>
          <w:szCs w:val="28"/>
        </w:rPr>
        <w:t xml:space="preserve"> </w:t>
      </w:r>
      <w:r w:rsidR="00B74D28" w:rsidRPr="004514B6">
        <w:rPr>
          <w:color w:val="FF0000"/>
          <w:sz w:val="28"/>
          <w:szCs w:val="28"/>
        </w:rPr>
        <w:t>суток</w:t>
      </w:r>
      <w:r w:rsidR="009861CE" w:rsidRPr="004514B6">
        <w:rPr>
          <w:color w:val="FF0000"/>
          <w:sz w:val="28"/>
          <w:szCs w:val="28"/>
        </w:rPr>
        <w:t xml:space="preserve"> </w:t>
      </w:r>
      <w:r w:rsidR="00B74D28" w:rsidRPr="004514B6">
        <w:rPr>
          <w:color w:val="FF0000"/>
          <w:sz w:val="28"/>
          <w:szCs w:val="28"/>
        </w:rPr>
        <w:t>не</w:t>
      </w:r>
      <w:r w:rsidR="009861CE" w:rsidRPr="004514B6">
        <w:rPr>
          <w:color w:val="FF0000"/>
          <w:sz w:val="28"/>
          <w:szCs w:val="28"/>
        </w:rPr>
        <w:t xml:space="preserve"> </w:t>
      </w:r>
      <w:r w:rsidR="00B74D28" w:rsidRPr="004514B6">
        <w:rPr>
          <w:color w:val="FF0000"/>
          <w:sz w:val="28"/>
          <w:szCs w:val="28"/>
        </w:rPr>
        <w:t>ниже</w:t>
      </w:r>
      <w:r w:rsidR="009861CE" w:rsidRPr="004514B6">
        <w:rPr>
          <w:color w:val="FF0000"/>
          <w:sz w:val="28"/>
          <w:szCs w:val="28"/>
        </w:rPr>
        <w:t xml:space="preserve"> </w:t>
      </w:r>
      <w:r w:rsidR="00B74D28" w:rsidRPr="004514B6">
        <w:rPr>
          <w:color w:val="FF0000"/>
          <w:sz w:val="28"/>
          <w:szCs w:val="28"/>
        </w:rPr>
        <w:t>минус</w:t>
      </w:r>
      <w:r w:rsidR="009861CE" w:rsidRPr="004514B6">
        <w:rPr>
          <w:color w:val="FF0000"/>
          <w:sz w:val="28"/>
          <w:szCs w:val="28"/>
        </w:rPr>
        <w:t xml:space="preserve"> </w:t>
      </w:r>
      <w:r w:rsidR="00B74D28" w:rsidRPr="004514B6">
        <w:rPr>
          <w:color w:val="FF0000"/>
          <w:sz w:val="28"/>
          <w:szCs w:val="28"/>
        </w:rPr>
        <w:t>40</w:t>
      </w:r>
      <w:r w:rsidR="009861CE" w:rsidRPr="004514B6">
        <w:rPr>
          <w:color w:val="FF0000"/>
          <w:sz w:val="28"/>
          <w:szCs w:val="28"/>
        </w:rPr>
        <w:t xml:space="preserve"> </w:t>
      </w:r>
      <w:r w:rsidR="00B74D28" w:rsidRPr="004514B6">
        <w:rPr>
          <w:color w:val="FF0000"/>
          <w:sz w:val="28"/>
          <w:szCs w:val="28"/>
        </w:rPr>
        <w:t>°С</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температура</w:t>
      </w:r>
      <w:r w:rsidR="009861CE" w:rsidRPr="004514B6">
        <w:rPr>
          <w:color w:val="FF0000"/>
          <w:sz w:val="28"/>
          <w:szCs w:val="28"/>
        </w:rPr>
        <w:t xml:space="preserve"> </w:t>
      </w:r>
      <w:r w:rsidR="00B74D28" w:rsidRPr="004514B6">
        <w:rPr>
          <w:color w:val="FF0000"/>
          <w:sz w:val="28"/>
          <w:szCs w:val="28"/>
        </w:rPr>
        <w:t>воды</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емкостном</w:t>
      </w:r>
      <w:r w:rsidR="009861CE" w:rsidRPr="004514B6">
        <w:rPr>
          <w:color w:val="FF0000"/>
          <w:sz w:val="28"/>
          <w:szCs w:val="28"/>
        </w:rPr>
        <w:t xml:space="preserve"> </w:t>
      </w:r>
      <w:r w:rsidR="00B74D28" w:rsidRPr="004514B6">
        <w:rPr>
          <w:color w:val="FF0000"/>
          <w:sz w:val="28"/>
          <w:szCs w:val="28"/>
        </w:rPr>
        <w:t>сооружении</w:t>
      </w:r>
      <w:r w:rsidR="009861CE" w:rsidRPr="004514B6">
        <w:rPr>
          <w:color w:val="FF0000"/>
          <w:sz w:val="28"/>
          <w:szCs w:val="28"/>
        </w:rPr>
        <w:t xml:space="preserve"> </w:t>
      </w:r>
      <w:r w:rsidR="00B74D28" w:rsidRPr="004514B6">
        <w:rPr>
          <w:color w:val="FF0000"/>
          <w:sz w:val="28"/>
          <w:szCs w:val="28"/>
        </w:rPr>
        <w:t>не</w:t>
      </w:r>
      <w:r w:rsidR="009861CE" w:rsidRPr="004514B6">
        <w:rPr>
          <w:color w:val="FF0000"/>
          <w:sz w:val="28"/>
          <w:szCs w:val="28"/>
        </w:rPr>
        <w:t xml:space="preserve"> </w:t>
      </w:r>
      <w:r w:rsidR="00B74D28" w:rsidRPr="004514B6">
        <w:rPr>
          <w:color w:val="FF0000"/>
          <w:sz w:val="28"/>
          <w:szCs w:val="28"/>
        </w:rPr>
        <w:t>превышает</w:t>
      </w:r>
      <w:r w:rsidR="009861CE" w:rsidRPr="004514B6">
        <w:rPr>
          <w:color w:val="FF0000"/>
          <w:sz w:val="28"/>
          <w:szCs w:val="28"/>
        </w:rPr>
        <w:t xml:space="preserve"> </w:t>
      </w:r>
      <w:r w:rsidR="00B74D28" w:rsidRPr="004514B6">
        <w:rPr>
          <w:color w:val="FF0000"/>
          <w:sz w:val="28"/>
          <w:szCs w:val="28"/>
        </w:rPr>
        <w:t>40</w:t>
      </w:r>
      <w:r w:rsidR="009861CE" w:rsidRPr="004514B6">
        <w:rPr>
          <w:color w:val="FF0000"/>
          <w:sz w:val="28"/>
          <w:szCs w:val="28"/>
        </w:rPr>
        <w:t xml:space="preserve"> </w:t>
      </w:r>
      <w:r w:rsidR="00B74D28" w:rsidRPr="004514B6">
        <w:rPr>
          <w:color w:val="FF0000"/>
          <w:sz w:val="28"/>
          <w:szCs w:val="28"/>
        </w:rPr>
        <w:t>°С.</w:t>
      </w:r>
    </w:p>
    <w:p w14:paraId="30359A00" w14:textId="77777777" w:rsidR="004207C5" w:rsidRPr="004514B6" w:rsidRDefault="004207C5" w:rsidP="00E267D2">
      <w:pPr>
        <w:widowControl/>
        <w:spacing w:before="0" w:after="0"/>
        <w:rPr>
          <w:color w:val="FF0000"/>
          <w:sz w:val="28"/>
          <w:szCs w:val="28"/>
        </w:rPr>
      </w:pPr>
    </w:p>
    <w:p w14:paraId="1361D116" w14:textId="77777777" w:rsidR="004207C5" w:rsidRPr="004514B6" w:rsidRDefault="004207C5" w:rsidP="00E267D2">
      <w:pPr>
        <w:widowControl/>
        <w:spacing w:before="0" w:after="0"/>
        <w:rPr>
          <w:color w:val="FF0000"/>
          <w:sz w:val="28"/>
          <w:szCs w:val="28"/>
        </w:rPr>
      </w:pPr>
    </w:p>
    <w:p w14:paraId="2A9EFFBA" w14:textId="77777777" w:rsidR="004207C5" w:rsidRPr="004514B6" w:rsidRDefault="004207C5" w:rsidP="00E267D2">
      <w:pPr>
        <w:widowControl/>
        <w:spacing w:before="0" w:after="0"/>
        <w:rPr>
          <w:color w:val="FF0000"/>
          <w:sz w:val="28"/>
          <w:szCs w:val="28"/>
        </w:rPr>
      </w:pPr>
    </w:p>
    <w:p w14:paraId="407D10A7" w14:textId="77777777" w:rsidR="005246AA" w:rsidRPr="004514B6" w:rsidRDefault="00B74D28" w:rsidP="00E267D2">
      <w:pPr>
        <w:widowControl/>
        <w:spacing w:before="0" w:after="0"/>
        <w:rPr>
          <w:color w:val="FF0000"/>
          <w:sz w:val="28"/>
          <w:szCs w:val="28"/>
        </w:rPr>
      </w:pPr>
      <w:r w:rsidRPr="004514B6">
        <w:rPr>
          <w:color w:val="FF0000"/>
          <w:sz w:val="28"/>
          <w:szCs w:val="28"/>
        </w:rPr>
        <w:t>При</w:t>
      </w:r>
      <w:r w:rsidR="009861CE" w:rsidRPr="004514B6">
        <w:rPr>
          <w:color w:val="FF0000"/>
          <w:sz w:val="28"/>
          <w:szCs w:val="28"/>
        </w:rPr>
        <w:t xml:space="preserve"> </w:t>
      </w:r>
      <w:r w:rsidRPr="004514B6">
        <w:rPr>
          <w:color w:val="FF0000"/>
          <w:sz w:val="28"/>
          <w:szCs w:val="28"/>
        </w:rPr>
        <w:t>этом</w:t>
      </w:r>
      <w:r w:rsidR="009861CE" w:rsidRPr="004514B6">
        <w:rPr>
          <w:color w:val="FF0000"/>
          <w:sz w:val="28"/>
          <w:szCs w:val="28"/>
        </w:rPr>
        <w:t xml:space="preserve"> </w:t>
      </w:r>
      <w:r w:rsidRPr="004514B6">
        <w:rPr>
          <w:color w:val="FF0000"/>
          <w:sz w:val="28"/>
          <w:szCs w:val="28"/>
        </w:rPr>
        <w:t>в</w:t>
      </w:r>
      <w:r w:rsidR="009861CE" w:rsidRPr="004514B6">
        <w:rPr>
          <w:color w:val="FF0000"/>
          <w:sz w:val="28"/>
          <w:szCs w:val="28"/>
        </w:rPr>
        <w:t xml:space="preserve"> </w:t>
      </w:r>
      <w:r w:rsidRPr="004514B6">
        <w:rPr>
          <w:color w:val="FF0000"/>
          <w:sz w:val="28"/>
          <w:szCs w:val="28"/>
        </w:rPr>
        <w:t>сооружениях</w:t>
      </w:r>
      <w:r w:rsidR="009861CE" w:rsidRPr="004514B6">
        <w:rPr>
          <w:color w:val="FF0000"/>
          <w:sz w:val="28"/>
          <w:szCs w:val="28"/>
        </w:rPr>
        <w:t xml:space="preserve"> </w:t>
      </w:r>
      <w:r w:rsidRPr="004514B6">
        <w:rPr>
          <w:color w:val="FF0000"/>
          <w:sz w:val="28"/>
          <w:szCs w:val="28"/>
        </w:rPr>
        <w:t>длиной</w:t>
      </w:r>
      <w:r w:rsidR="009861CE" w:rsidRPr="004514B6">
        <w:rPr>
          <w:color w:val="FF0000"/>
          <w:sz w:val="28"/>
          <w:szCs w:val="28"/>
        </w:rPr>
        <w:t xml:space="preserve"> </w:t>
      </w:r>
      <w:r w:rsidRPr="004514B6">
        <w:rPr>
          <w:color w:val="FF0000"/>
          <w:sz w:val="28"/>
          <w:szCs w:val="28"/>
        </w:rPr>
        <w:t>соответственно</w:t>
      </w:r>
      <w:r w:rsidR="009861CE" w:rsidRPr="004514B6">
        <w:rPr>
          <w:color w:val="FF0000"/>
          <w:sz w:val="28"/>
          <w:szCs w:val="28"/>
        </w:rPr>
        <w:t xml:space="preserve"> </w:t>
      </w:r>
      <w:r w:rsidRPr="004514B6">
        <w:rPr>
          <w:color w:val="FF0000"/>
          <w:sz w:val="28"/>
          <w:szCs w:val="28"/>
        </w:rPr>
        <w:t>более</w:t>
      </w:r>
      <w:r w:rsidR="009861CE" w:rsidRPr="004514B6">
        <w:rPr>
          <w:color w:val="FF0000"/>
          <w:sz w:val="28"/>
          <w:szCs w:val="28"/>
        </w:rPr>
        <w:t xml:space="preserve"> </w:t>
      </w:r>
      <w:r w:rsidRPr="004514B6">
        <w:rPr>
          <w:color w:val="FF0000"/>
          <w:sz w:val="28"/>
          <w:szCs w:val="28"/>
        </w:rPr>
        <w:t>2</w:t>
      </w:r>
      <w:r w:rsidR="00A31BBB" w:rsidRPr="004514B6">
        <w:rPr>
          <w:color w:val="FF0000"/>
          <w:sz w:val="28"/>
          <w:szCs w:val="28"/>
        </w:rPr>
        <w:t>5</w:t>
      </w:r>
      <w:r w:rsidR="009861CE" w:rsidRPr="004514B6">
        <w:rPr>
          <w:color w:val="FF0000"/>
          <w:sz w:val="28"/>
          <w:szCs w:val="28"/>
        </w:rPr>
        <w:t xml:space="preserve"> </w:t>
      </w:r>
      <w:r w:rsidRPr="004514B6">
        <w:rPr>
          <w:color w:val="FF0000"/>
          <w:sz w:val="28"/>
          <w:szCs w:val="28"/>
        </w:rPr>
        <w:t>и</w:t>
      </w:r>
      <w:r w:rsidR="009861CE" w:rsidRPr="004514B6">
        <w:rPr>
          <w:color w:val="FF0000"/>
          <w:sz w:val="28"/>
          <w:szCs w:val="28"/>
        </w:rPr>
        <w:t xml:space="preserve"> </w:t>
      </w:r>
      <w:r w:rsidRPr="004514B6">
        <w:rPr>
          <w:color w:val="FF0000"/>
          <w:sz w:val="28"/>
          <w:szCs w:val="28"/>
        </w:rPr>
        <w:t>4</w:t>
      </w:r>
      <w:r w:rsidR="00A31BBB" w:rsidRPr="004514B6">
        <w:rPr>
          <w:color w:val="FF0000"/>
          <w:sz w:val="28"/>
          <w:szCs w:val="28"/>
        </w:rPr>
        <w:t>0</w:t>
      </w:r>
      <w:r w:rsidR="009861CE" w:rsidRPr="004514B6">
        <w:rPr>
          <w:color w:val="FF0000"/>
          <w:sz w:val="28"/>
          <w:szCs w:val="28"/>
        </w:rPr>
        <w:t xml:space="preserve"> </w:t>
      </w:r>
      <w:r w:rsidRPr="004514B6">
        <w:rPr>
          <w:color w:val="FF0000"/>
          <w:sz w:val="28"/>
          <w:szCs w:val="28"/>
        </w:rPr>
        <w:t>м</w:t>
      </w:r>
      <w:r w:rsidR="009861CE" w:rsidRPr="004514B6">
        <w:rPr>
          <w:color w:val="FF0000"/>
          <w:sz w:val="28"/>
          <w:szCs w:val="28"/>
        </w:rPr>
        <w:t xml:space="preserve"> </w:t>
      </w:r>
      <w:r w:rsidRPr="004514B6">
        <w:rPr>
          <w:color w:val="FF0000"/>
          <w:sz w:val="28"/>
          <w:szCs w:val="28"/>
        </w:rPr>
        <w:t>следует</w:t>
      </w:r>
      <w:r w:rsidR="009861CE" w:rsidRPr="004514B6">
        <w:rPr>
          <w:color w:val="FF0000"/>
          <w:sz w:val="28"/>
          <w:szCs w:val="28"/>
        </w:rPr>
        <w:t xml:space="preserve"> </w:t>
      </w:r>
      <w:r w:rsidRPr="004514B6">
        <w:rPr>
          <w:color w:val="FF0000"/>
          <w:sz w:val="28"/>
          <w:szCs w:val="28"/>
        </w:rPr>
        <w:t>предусматривать</w:t>
      </w:r>
      <w:r w:rsidR="009861CE" w:rsidRPr="004514B6">
        <w:rPr>
          <w:color w:val="FF0000"/>
          <w:sz w:val="28"/>
          <w:szCs w:val="28"/>
        </w:rPr>
        <w:t xml:space="preserve"> </w:t>
      </w:r>
      <w:r w:rsidRPr="004514B6">
        <w:rPr>
          <w:color w:val="FF0000"/>
          <w:sz w:val="28"/>
          <w:szCs w:val="28"/>
        </w:rPr>
        <w:t>устройство</w:t>
      </w:r>
      <w:r w:rsidR="009861CE" w:rsidRPr="004514B6">
        <w:rPr>
          <w:color w:val="FF0000"/>
          <w:sz w:val="28"/>
          <w:szCs w:val="28"/>
        </w:rPr>
        <w:t xml:space="preserve"> </w:t>
      </w:r>
      <w:r w:rsidRPr="004514B6">
        <w:rPr>
          <w:color w:val="FF0000"/>
          <w:sz w:val="28"/>
          <w:szCs w:val="28"/>
        </w:rPr>
        <w:t>одного-двух</w:t>
      </w:r>
      <w:r w:rsidR="009861CE" w:rsidRPr="004514B6">
        <w:rPr>
          <w:color w:val="FF0000"/>
          <w:sz w:val="28"/>
          <w:szCs w:val="28"/>
        </w:rPr>
        <w:t xml:space="preserve"> </w:t>
      </w:r>
      <w:r w:rsidRPr="004514B6">
        <w:rPr>
          <w:color w:val="FF0000"/>
          <w:sz w:val="28"/>
          <w:szCs w:val="28"/>
        </w:rPr>
        <w:t>временных</w:t>
      </w:r>
      <w:r w:rsidR="009861CE" w:rsidRPr="004514B6">
        <w:rPr>
          <w:color w:val="FF0000"/>
          <w:sz w:val="28"/>
          <w:szCs w:val="28"/>
        </w:rPr>
        <w:t xml:space="preserve"> </w:t>
      </w:r>
      <w:r w:rsidRPr="004514B6">
        <w:rPr>
          <w:color w:val="FF0000"/>
          <w:sz w:val="28"/>
          <w:szCs w:val="28"/>
        </w:rPr>
        <w:t>швов</w:t>
      </w:r>
      <w:r w:rsidR="009861CE" w:rsidRPr="004514B6">
        <w:rPr>
          <w:color w:val="FF0000"/>
          <w:sz w:val="28"/>
          <w:szCs w:val="28"/>
        </w:rPr>
        <w:t xml:space="preserve"> </w:t>
      </w:r>
      <w:r w:rsidRPr="004514B6">
        <w:rPr>
          <w:color w:val="FF0000"/>
          <w:sz w:val="28"/>
          <w:szCs w:val="28"/>
        </w:rPr>
        <w:t>шириной</w:t>
      </w:r>
      <w:r w:rsidR="009861CE" w:rsidRPr="004514B6">
        <w:rPr>
          <w:color w:val="FF0000"/>
          <w:sz w:val="28"/>
          <w:szCs w:val="28"/>
        </w:rPr>
        <w:t xml:space="preserve"> </w:t>
      </w:r>
      <w:r w:rsidRPr="004514B6">
        <w:rPr>
          <w:color w:val="FF0000"/>
          <w:sz w:val="28"/>
          <w:szCs w:val="28"/>
        </w:rPr>
        <w:t>0,5</w:t>
      </w:r>
      <w:r w:rsidR="00AB6243" w:rsidRPr="004514B6">
        <w:rPr>
          <w:color w:val="FF0000"/>
          <w:sz w:val="28"/>
          <w:szCs w:val="28"/>
        </w:rPr>
        <w:t>–</w:t>
      </w:r>
      <w:r w:rsidR="00A31BBB" w:rsidRPr="004514B6">
        <w:rPr>
          <w:color w:val="FF0000"/>
          <w:sz w:val="28"/>
          <w:szCs w:val="28"/>
        </w:rPr>
        <w:t>1</w:t>
      </w:r>
      <w:r w:rsidR="009861CE" w:rsidRPr="004514B6">
        <w:rPr>
          <w:color w:val="FF0000"/>
          <w:sz w:val="28"/>
          <w:szCs w:val="28"/>
        </w:rPr>
        <w:t xml:space="preserve"> </w:t>
      </w:r>
      <w:r w:rsidRPr="004514B6">
        <w:rPr>
          <w:color w:val="FF0000"/>
          <w:sz w:val="28"/>
          <w:szCs w:val="28"/>
        </w:rPr>
        <w:t>м,</w:t>
      </w:r>
      <w:r w:rsidR="009861CE" w:rsidRPr="004514B6">
        <w:rPr>
          <w:color w:val="FF0000"/>
          <w:sz w:val="28"/>
          <w:szCs w:val="28"/>
        </w:rPr>
        <w:t xml:space="preserve"> </w:t>
      </w:r>
      <w:proofErr w:type="spellStart"/>
      <w:r w:rsidRPr="004514B6">
        <w:rPr>
          <w:color w:val="FF0000"/>
          <w:sz w:val="28"/>
          <w:szCs w:val="28"/>
        </w:rPr>
        <w:t>замоноличиваемых</w:t>
      </w:r>
      <w:proofErr w:type="spellEnd"/>
      <w:r w:rsidR="009861CE" w:rsidRPr="004514B6">
        <w:rPr>
          <w:color w:val="FF0000"/>
          <w:sz w:val="28"/>
          <w:szCs w:val="28"/>
        </w:rPr>
        <w:t xml:space="preserve"> </w:t>
      </w:r>
      <w:r w:rsidRPr="004514B6">
        <w:rPr>
          <w:color w:val="FF0000"/>
          <w:sz w:val="28"/>
          <w:szCs w:val="28"/>
        </w:rPr>
        <w:t>при</w:t>
      </w:r>
      <w:r w:rsidR="009861CE" w:rsidRPr="004514B6">
        <w:rPr>
          <w:color w:val="FF0000"/>
          <w:sz w:val="28"/>
          <w:szCs w:val="28"/>
        </w:rPr>
        <w:t xml:space="preserve"> </w:t>
      </w:r>
      <w:r w:rsidRPr="004514B6">
        <w:rPr>
          <w:color w:val="FF0000"/>
          <w:sz w:val="28"/>
          <w:szCs w:val="28"/>
        </w:rPr>
        <w:t>положительной</w:t>
      </w:r>
      <w:r w:rsidR="009861CE" w:rsidRPr="004514B6">
        <w:rPr>
          <w:color w:val="FF0000"/>
          <w:sz w:val="28"/>
          <w:szCs w:val="28"/>
        </w:rPr>
        <w:t xml:space="preserve"> </w:t>
      </w:r>
      <w:r w:rsidRPr="004514B6">
        <w:rPr>
          <w:color w:val="FF0000"/>
          <w:sz w:val="28"/>
          <w:szCs w:val="28"/>
        </w:rPr>
        <w:t>температуре</w:t>
      </w:r>
      <w:r w:rsidR="009861CE" w:rsidRPr="004514B6">
        <w:rPr>
          <w:color w:val="FF0000"/>
          <w:sz w:val="28"/>
          <w:szCs w:val="28"/>
        </w:rPr>
        <w:t xml:space="preserve"> </w:t>
      </w:r>
      <w:r w:rsidRPr="004514B6">
        <w:rPr>
          <w:color w:val="FF0000"/>
          <w:sz w:val="28"/>
          <w:szCs w:val="28"/>
        </w:rPr>
        <w:t>в</w:t>
      </w:r>
      <w:r w:rsidR="009861CE" w:rsidRPr="004514B6">
        <w:rPr>
          <w:color w:val="FF0000"/>
          <w:sz w:val="28"/>
          <w:szCs w:val="28"/>
        </w:rPr>
        <w:t xml:space="preserve"> </w:t>
      </w:r>
      <w:r w:rsidRPr="004514B6">
        <w:rPr>
          <w:color w:val="FF0000"/>
          <w:sz w:val="28"/>
          <w:szCs w:val="28"/>
        </w:rPr>
        <w:t>самое</w:t>
      </w:r>
      <w:r w:rsidR="009861CE" w:rsidRPr="004514B6">
        <w:rPr>
          <w:color w:val="FF0000"/>
          <w:sz w:val="28"/>
          <w:szCs w:val="28"/>
        </w:rPr>
        <w:t xml:space="preserve"> </w:t>
      </w:r>
      <w:r w:rsidRPr="004514B6">
        <w:rPr>
          <w:color w:val="FF0000"/>
          <w:sz w:val="28"/>
          <w:szCs w:val="28"/>
        </w:rPr>
        <w:t>холодное</w:t>
      </w:r>
      <w:r w:rsidR="009861CE" w:rsidRPr="004514B6">
        <w:rPr>
          <w:color w:val="FF0000"/>
          <w:sz w:val="28"/>
          <w:szCs w:val="28"/>
        </w:rPr>
        <w:t xml:space="preserve"> </w:t>
      </w:r>
      <w:r w:rsidRPr="004514B6">
        <w:rPr>
          <w:color w:val="FF0000"/>
          <w:sz w:val="28"/>
          <w:szCs w:val="28"/>
        </w:rPr>
        <w:t>время</w:t>
      </w:r>
      <w:r w:rsidR="009861CE" w:rsidRPr="004514B6">
        <w:rPr>
          <w:color w:val="FF0000"/>
          <w:sz w:val="28"/>
          <w:szCs w:val="28"/>
        </w:rPr>
        <w:t xml:space="preserve"> </w:t>
      </w:r>
      <w:r w:rsidRPr="004514B6">
        <w:rPr>
          <w:color w:val="FF0000"/>
          <w:sz w:val="28"/>
          <w:szCs w:val="28"/>
        </w:rPr>
        <w:t>строительного</w:t>
      </w:r>
      <w:r w:rsidR="009861CE" w:rsidRPr="004514B6">
        <w:rPr>
          <w:color w:val="FF0000"/>
          <w:sz w:val="28"/>
          <w:szCs w:val="28"/>
        </w:rPr>
        <w:t xml:space="preserve"> </w:t>
      </w:r>
      <w:r w:rsidRPr="004514B6">
        <w:rPr>
          <w:color w:val="FF0000"/>
          <w:sz w:val="28"/>
          <w:szCs w:val="28"/>
        </w:rPr>
        <w:t>периода;</w:t>
      </w:r>
      <w:r w:rsidR="009861CE" w:rsidRPr="004514B6">
        <w:rPr>
          <w:color w:val="FF0000"/>
          <w:sz w:val="28"/>
          <w:szCs w:val="28"/>
        </w:rPr>
        <w:t xml:space="preserve"> </w:t>
      </w:r>
      <w:r w:rsidRPr="004514B6">
        <w:rPr>
          <w:color w:val="FF0000"/>
          <w:sz w:val="28"/>
          <w:szCs w:val="28"/>
        </w:rPr>
        <w:t>бетонирование</w:t>
      </w:r>
      <w:r w:rsidR="009861CE" w:rsidRPr="004514B6">
        <w:rPr>
          <w:color w:val="FF0000"/>
          <w:sz w:val="28"/>
          <w:szCs w:val="28"/>
        </w:rPr>
        <w:t xml:space="preserve"> </w:t>
      </w:r>
      <w:r w:rsidRPr="004514B6">
        <w:rPr>
          <w:color w:val="FF0000"/>
          <w:sz w:val="28"/>
          <w:szCs w:val="28"/>
        </w:rPr>
        <w:t>днища</w:t>
      </w:r>
      <w:r w:rsidR="009861CE" w:rsidRPr="004514B6">
        <w:rPr>
          <w:color w:val="FF0000"/>
          <w:sz w:val="28"/>
          <w:szCs w:val="28"/>
        </w:rPr>
        <w:t xml:space="preserve"> </w:t>
      </w:r>
      <w:r w:rsidRPr="004514B6">
        <w:rPr>
          <w:color w:val="FF0000"/>
          <w:sz w:val="28"/>
          <w:szCs w:val="28"/>
        </w:rPr>
        <w:t>между</w:t>
      </w:r>
      <w:r w:rsidR="009861CE" w:rsidRPr="004514B6">
        <w:rPr>
          <w:color w:val="FF0000"/>
          <w:sz w:val="28"/>
          <w:szCs w:val="28"/>
        </w:rPr>
        <w:t xml:space="preserve"> </w:t>
      </w:r>
      <w:r w:rsidRPr="004514B6">
        <w:rPr>
          <w:color w:val="FF0000"/>
          <w:sz w:val="28"/>
          <w:szCs w:val="28"/>
        </w:rPr>
        <w:t>этими</w:t>
      </w:r>
      <w:r w:rsidR="009861CE" w:rsidRPr="004514B6">
        <w:rPr>
          <w:color w:val="FF0000"/>
          <w:sz w:val="28"/>
          <w:szCs w:val="28"/>
        </w:rPr>
        <w:t xml:space="preserve"> </w:t>
      </w:r>
      <w:r w:rsidRPr="004514B6">
        <w:rPr>
          <w:color w:val="FF0000"/>
          <w:sz w:val="28"/>
          <w:szCs w:val="28"/>
        </w:rPr>
        <w:t>швами</w:t>
      </w:r>
      <w:r w:rsidR="009861CE" w:rsidRPr="004514B6">
        <w:rPr>
          <w:color w:val="FF0000"/>
          <w:sz w:val="28"/>
          <w:szCs w:val="28"/>
        </w:rPr>
        <w:t xml:space="preserve"> </w:t>
      </w:r>
      <w:r w:rsidRPr="004514B6">
        <w:rPr>
          <w:color w:val="FF0000"/>
          <w:sz w:val="28"/>
          <w:szCs w:val="28"/>
        </w:rPr>
        <w:t>должно</w:t>
      </w:r>
      <w:r w:rsidR="009861CE" w:rsidRPr="004514B6">
        <w:rPr>
          <w:color w:val="FF0000"/>
          <w:sz w:val="28"/>
          <w:szCs w:val="28"/>
        </w:rPr>
        <w:t xml:space="preserve"> </w:t>
      </w:r>
      <w:r w:rsidRPr="004514B6">
        <w:rPr>
          <w:color w:val="FF0000"/>
          <w:sz w:val="28"/>
          <w:szCs w:val="28"/>
        </w:rPr>
        <w:t>производиться</w:t>
      </w:r>
      <w:r w:rsidR="009861CE" w:rsidRPr="004514B6">
        <w:rPr>
          <w:color w:val="FF0000"/>
          <w:sz w:val="28"/>
          <w:szCs w:val="28"/>
        </w:rPr>
        <w:t xml:space="preserve"> </w:t>
      </w:r>
      <w:r w:rsidRPr="004514B6">
        <w:rPr>
          <w:color w:val="FF0000"/>
          <w:sz w:val="28"/>
          <w:szCs w:val="28"/>
        </w:rPr>
        <w:t>непрерывно.</w:t>
      </w:r>
    </w:p>
    <w:p w14:paraId="1B691CFF" w14:textId="4C75063C" w:rsidR="00B74D28" w:rsidRPr="004514B6" w:rsidRDefault="00850F0F" w:rsidP="00E267D2">
      <w:pPr>
        <w:widowControl/>
        <w:spacing w:before="0" w:after="0"/>
        <w:rPr>
          <w:color w:val="FF0000"/>
          <w:sz w:val="28"/>
          <w:szCs w:val="28"/>
        </w:rPr>
      </w:pPr>
      <w:r w:rsidRPr="004514B6">
        <w:rPr>
          <w:color w:val="FF0000"/>
          <w:sz w:val="28"/>
          <w:szCs w:val="28"/>
        </w:rPr>
        <w:t xml:space="preserve">15.20 </w:t>
      </w:r>
      <w:r w:rsidR="00B74D28" w:rsidRPr="004514B6">
        <w:rPr>
          <w:color w:val="FF0000"/>
          <w:sz w:val="28"/>
          <w:szCs w:val="28"/>
        </w:rPr>
        <w:t>Герметичность</w:t>
      </w:r>
      <w:r w:rsidR="009861CE" w:rsidRPr="004514B6">
        <w:rPr>
          <w:color w:val="FF0000"/>
          <w:sz w:val="28"/>
          <w:szCs w:val="28"/>
        </w:rPr>
        <w:t xml:space="preserve"> </w:t>
      </w:r>
      <w:r w:rsidR="00B74D28" w:rsidRPr="004514B6">
        <w:rPr>
          <w:color w:val="FF0000"/>
          <w:sz w:val="28"/>
          <w:szCs w:val="28"/>
        </w:rPr>
        <w:t>ограждающих</w:t>
      </w:r>
      <w:r w:rsidR="009861CE" w:rsidRPr="004514B6">
        <w:rPr>
          <w:color w:val="FF0000"/>
          <w:sz w:val="28"/>
          <w:szCs w:val="28"/>
        </w:rPr>
        <w:t xml:space="preserve"> </w:t>
      </w:r>
      <w:r w:rsidR="00B74D28" w:rsidRPr="004514B6">
        <w:rPr>
          <w:color w:val="FF0000"/>
          <w:sz w:val="28"/>
          <w:szCs w:val="28"/>
        </w:rPr>
        <w:t>конструкций</w:t>
      </w:r>
      <w:r w:rsidR="009861CE" w:rsidRPr="004514B6">
        <w:rPr>
          <w:color w:val="FF0000"/>
          <w:sz w:val="28"/>
          <w:szCs w:val="28"/>
        </w:rPr>
        <w:t xml:space="preserve"> </w:t>
      </w:r>
      <w:r w:rsidR="00B74D28" w:rsidRPr="004514B6">
        <w:rPr>
          <w:color w:val="FF0000"/>
          <w:sz w:val="28"/>
          <w:szCs w:val="28"/>
        </w:rPr>
        <w:t>подземных</w:t>
      </w:r>
      <w:r w:rsidR="009861CE" w:rsidRPr="004514B6">
        <w:rPr>
          <w:color w:val="FF0000"/>
          <w:sz w:val="28"/>
          <w:szCs w:val="28"/>
        </w:rPr>
        <w:t xml:space="preserve"> </w:t>
      </w:r>
      <w:r w:rsidR="00B74D28" w:rsidRPr="004514B6">
        <w:rPr>
          <w:color w:val="FF0000"/>
          <w:sz w:val="28"/>
          <w:szCs w:val="28"/>
        </w:rPr>
        <w:t>частей</w:t>
      </w:r>
      <w:r w:rsidR="009861CE" w:rsidRPr="004514B6">
        <w:rPr>
          <w:color w:val="FF0000"/>
          <w:sz w:val="28"/>
          <w:szCs w:val="28"/>
        </w:rPr>
        <w:t xml:space="preserve"> </w:t>
      </w:r>
      <w:r w:rsidR="00B74D28" w:rsidRPr="004514B6">
        <w:rPr>
          <w:color w:val="FF0000"/>
          <w:sz w:val="28"/>
          <w:szCs w:val="28"/>
        </w:rPr>
        <w:t>зданий</w:t>
      </w:r>
      <w:r w:rsidR="009861CE" w:rsidRPr="004514B6">
        <w:rPr>
          <w:color w:val="FF0000"/>
          <w:sz w:val="28"/>
          <w:szCs w:val="28"/>
        </w:rPr>
        <w:t xml:space="preserve"> </w:t>
      </w:r>
      <w:r w:rsidR="00B74D28" w:rsidRPr="004514B6">
        <w:rPr>
          <w:color w:val="FF0000"/>
          <w:sz w:val="28"/>
          <w:szCs w:val="28"/>
        </w:rPr>
        <w:t>не</w:t>
      </w:r>
      <w:r w:rsidR="009861CE" w:rsidRPr="004514B6">
        <w:rPr>
          <w:color w:val="FF0000"/>
          <w:sz w:val="28"/>
          <w:szCs w:val="28"/>
        </w:rPr>
        <w:t xml:space="preserve"> </w:t>
      </w:r>
      <w:r w:rsidR="00B74D28" w:rsidRPr="004514B6">
        <w:rPr>
          <w:color w:val="FF0000"/>
          <w:sz w:val="28"/>
          <w:szCs w:val="28"/>
        </w:rPr>
        <w:t>должна</w:t>
      </w:r>
      <w:r w:rsidR="009861CE" w:rsidRPr="004514B6">
        <w:rPr>
          <w:color w:val="FF0000"/>
          <w:sz w:val="28"/>
          <w:szCs w:val="28"/>
        </w:rPr>
        <w:t xml:space="preserve"> </w:t>
      </w:r>
      <w:r w:rsidR="00B74D28" w:rsidRPr="004514B6">
        <w:rPr>
          <w:color w:val="FF0000"/>
          <w:sz w:val="28"/>
          <w:szCs w:val="28"/>
        </w:rPr>
        <w:t>допускать</w:t>
      </w:r>
      <w:r w:rsidR="009861CE" w:rsidRPr="004514B6">
        <w:rPr>
          <w:color w:val="FF0000"/>
          <w:sz w:val="28"/>
          <w:szCs w:val="28"/>
        </w:rPr>
        <w:t xml:space="preserve"> </w:t>
      </w:r>
      <w:r w:rsidR="00B74D28" w:rsidRPr="004514B6">
        <w:rPr>
          <w:color w:val="FF0000"/>
          <w:sz w:val="28"/>
          <w:szCs w:val="28"/>
        </w:rPr>
        <w:t>наличия</w:t>
      </w:r>
      <w:r w:rsidR="009861CE" w:rsidRPr="004514B6">
        <w:rPr>
          <w:color w:val="FF0000"/>
          <w:sz w:val="28"/>
          <w:szCs w:val="28"/>
        </w:rPr>
        <w:t xml:space="preserve"> </w:t>
      </w:r>
      <w:r w:rsidR="00B74D28" w:rsidRPr="004514B6">
        <w:rPr>
          <w:color w:val="FF0000"/>
          <w:sz w:val="28"/>
          <w:szCs w:val="28"/>
        </w:rPr>
        <w:t>увлажненных</w:t>
      </w:r>
      <w:r w:rsidR="009861CE" w:rsidRPr="004514B6">
        <w:rPr>
          <w:color w:val="FF0000"/>
          <w:sz w:val="28"/>
          <w:szCs w:val="28"/>
        </w:rPr>
        <w:t xml:space="preserve"> </w:t>
      </w:r>
      <w:r w:rsidR="00B74D28" w:rsidRPr="004514B6">
        <w:rPr>
          <w:color w:val="FF0000"/>
          <w:sz w:val="28"/>
          <w:szCs w:val="28"/>
        </w:rPr>
        <w:t>участков</w:t>
      </w:r>
      <w:r w:rsidR="009861CE" w:rsidRPr="004514B6">
        <w:rPr>
          <w:color w:val="FF0000"/>
          <w:sz w:val="28"/>
          <w:szCs w:val="28"/>
        </w:rPr>
        <w:t xml:space="preserve"> </w:t>
      </w:r>
      <w:r w:rsidR="00B74D28" w:rsidRPr="004514B6">
        <w:rPr>
          <w:color w:val="FF0000"/>
          <w:sz w:val="28"/>
          <w:szCs w:val="28"/>
        </w:rPr>
        <w:t>(без</w:t>
      </w:r>
      <w:r w:rsidR="009861CE" w:rsidRPr="004514B6">
        <w:rPr>
          <w:color w:val="FF0000"/>
          <w:sz w:val="28"/>
          <w:szCs w:val="28"/>
        </w:rPr>
        <w:t xml:space="preserve"> </w:t>
      </w:r>
      <w:r w:rsidR="00B74D28" w:rsidRPr="004514B6">
        <w:rPr>
          <w:color w:val="FF0000"/>
          <w:sz w:val="28"/>
          <w:szCs w:val="28"/>
        </w:rPr>
        <w:t>выделения</w:t>
      </w:r>
      <w:r w:rsidR="009861CE" w:rsidRPr="004514B6">
        <w:rPr>
          <w:color w:val="FF0000"/>
          <w:sz w:val="28"/>
          <w:szCs w:val="28"/>
        </w:rPr>
        <w:t xml:space="preserve"> </w:t>
      </w:r>
      <w:r w:rsidR="00B74D28" w:rsidRPr="004514B6">
        <w:rPr>
          <w:color w:val="FF0000"/>
          <w:sz w:val="28"/>
          <w:szCs w:val="28"/>
        </w:rPr>
        <w:t>капельной</w:t>
      </w:r>
      <w:r w:rsidR="009861CE" w:rsidRPr="004514B6">
        <w:rPr>
          <w:color w:val="FF0000"/>
          <w:sz w:val="28"/>
          <w:szCs w:val="28"/>
        </w:rPr>
        <w:t xml:space="preserve"> </w:t>
      </w:r>
      <w:r w:rsidR="00B74D28" w:rsidRPr="004514B6">
        <w:rPr>
          <w:color w:val="FF0000"/>
          <w:sz w:val="28"/>
          <w:szCs w:val="28"/>
        </w:rPr>
        <w:t>влаги)</w:t>
      </w:r>
      <w:r w:rsidR="009861CE" w:rsidRPr="004514B6">
        <w:rPr>
          <w:color w:val="FF0000"/>
          <w:sz w:val="28"/>
          <w:szCs w:val="28"/>
        </w:rPr>
        <w:t xml:space="preserve"> </w:t>
      </w:r>
      <w:r w:rsidR="00B74D28" w:rsidRPr="004514B6">
        <w:rPr>
          <w:color w:val="FF0000"/>
          <w:sz w:val="28"/>
          <w:szCs w:val="28"/>
        </w:rPr>
        <w:t>площадью</w:t>
      </w:r>
      <w:r w:rsidR="009861CE" w:rsidRPr="004514B6">
        <w:rPr>
          <w:color w:val="FF0000"/>
          <w:sz w:val="28"/>
          <w:szCs w:val="28"/>
        </w:rPr>
        <w:t xml:space="preserve"> </w:t>
      </w:r>
      <w:r w:rsidR="00B74D28" w:rsidRPr="004514B6">
        <w:rPr>
          <w:color w:val="FF0000"/>
          <w:sz w:val="28"/>
          <w:szCs w:val="28"/>
        </w:rPr>
        <w:t>более</w:t>
      </w:r>
      <w:r w:rsidR="009861CE" w:rsidRPr="004514B6">
        <w:rPr>
          <w:color w:val="FF0000"/>
          <w:sz w:val="28"/>
          <w:szCs w:val="28"/>
        </w:rPr>
        <w:t xml:space="preserve"> </w:t>
      </w:r>
      <w:r w:rsidR="00B74D28" w:rsidRPr="004514B6">
        <w:rPr>
          <w:color w:val="FF0000"/>
          <w:sz w:val="28"/>
          <w:szCs w:val="28"/>
        </w:rPr>
        <w:t>2</w:t>
      </w:r>
      <w:r w:rsidR="00A31BBB" w:rsidRPr="004514B6">
        <w:rPr>
          <w:color w:val="FF0000"/>
          <w:sz w:val="28"/>
          <w:szCs w:val="28"/>
        </w:rPr>
        <w:t>0</w:t>
      </w:r>
      <w:r w:rsidR="009861CE" w:rsidRPr="004514B6">
        <w:rPr>
          <w:color w:val="FF0000"/>
          <w:sz w:val="28"/>
          <w:szCs w:val="28"/>
        </w:rPr>
        <w:t xml:space="preserve"> </w:t>
      </w:r>
      <w:r w:rsidR="00887295" w:rsidRPr="004514B6">
        <w:rPr>
          <w:color w:val="FF0000"/>
          <w:sz w:val="28"/>
          <w:szCs w:val="28"/>
        </w:rPr>
        <w:t>%</w:t>
      </w:r>
      <w:r w:rsidR="009861CE" w:rsidRPr="004514B6">
        <w:rPr>
          <w:color w:val="FF0000"/>
          <w:sz w:val="28"/>
          <w:szCs w:val="28"/>
        </w:rPr>
        <w:t xml:space="preserve"> </w:t>
      </w:r>
      <w:r w:rsidR="00B74D28" w:rsidRPr="004514B6">
        <w:rPr>
          <w:color w:val="FF0000"/>
          <w:sz w:val="28"/>
          <w:szCs w:val="28"/>
        </w:rPr>
        <w:t>внутренней</w:t>
      </w:r>
      <w:r w:rsidR="009861CE" w:rsidRPr="004514B6">
        <w:rPr>
          <w:color w:val="FF0000"/>
          <w:sz w:val="28"/>
          <w:szCs w:val="28"/>
        </w:rPr>
        <w:t xml:space="preserve"> </w:t>
      </w:r>
      <w:r w:rsidR="00B74D28" w:rsidRPr="004514B6">
        <w:rPr>
          <w:color w:val="FF0000"/>
          <w:sz w:val="28"/>
          <w:szCs w:val="28"/>
        </w:rPr>
        <w:t>поверхности</w:t>
      </w:r>
      <w:r w:rsidR="009861CE" w:rsidRPr="004514B6">
        <w:rPr>
          <w:color w:val="FF0000"/>
          <w:sz w:val="28"/>
          <w:szCs w:val="28"/>
        </w:rPr>
        <w:t xml:space="preserve"> </w:t>
      </w:r>
      <w:r w:rsidR="00B74D28" w:rsidRPr="004514B6">
        <w:rPr>
          <w:color w:val="FF0000"/>
          <w:sz w:val="28"/>
          <w:szCs w:val="28"/>
        </w:rPr>
        <w:t>ограждающих</w:t>
      </w:r>
      <w:r w:rsidR="009861CE" w:rsidRPr="004514B6">
        <w:rPr>
          <w:color w:val="FF0000"/>
          <w:sz w:val="28"/>
          <w:szCs w:val="28"/>
        </w:rPr>
        <w:t xml:space="preserve"> </w:t>
      </w:r>
      <w:r w:rsidR="00B74D28" w:rsidRPr="004514B6">
        <w:rPr>
          <w:color w:val="FF0000"/>
          <w:sz w:val="28"/>
          <w:szCs w:val="28"/>
        </w:rPr>
        <w:t>конструкций.</w:t>
      </w:r>
    </w:p>
    <w:p w14:paraId="2A8A1E0E" w14:textId="77777777" w:rsidR="00B74D28" w:rsidRPr="004514B6" w:rsidRDefault="00B74D28" w:rsidP="00E267D2">
      <w:pPr>
        <w:widowControl/>
        <w:spacing w:before="0" w:after="0"/>
        <w:ind w:firstLine="284"/>
        <w:rPr>
          <w:color w:val="FF0000"/>
          <w:sz w:val="28"/>
          <w:szCs w:val="28"/>
        </w:rPr>
      </w:pPr>
      <w:r w:rsidRPr="004514B6">
        <w:rPr>
          <w:color w:val="FF0000"/>
          <w:sz w:val="28"/>
          <w:szCs w:val="28"/>
        </w:rPr>
        <w:t>Ограждающие</w:t>
      </w:r>
      <w:r w:rsidR="009861CE" w:rsidRPr="004514B6">
        <w:rPr>
          <w:color w:val="FF0000"/>
          <w:sz w:val="28"/>
          <w:szCs w:val="28"/>
        </w:rPr>
        <w:t xml:space="preserve"> </w:t>
      </w:r>
      <w:r w:rsidRPr="004514B6">
        <w:rPr>
          <w:color w:val="FF0000"/>
          <w:sz w:val="28"/>
          <w:szCs w:val="28"/>
        </w:rPr>
        <w:t>конструкции</w:t>
      </w:r>
      <w:r w:rsidR="009861CE" w:rsidRPr="004514B6">
        <w:rPr>
          <w:color w:val="FF0000"/>
          <w:sz w:val="28"/>
          <w:szCs w:val="28"/>
        </w:rPr>
        <w:t xml:space="preserve"> </w:t>
      </w:r>
      <w:r w:rsidRPr="004514B6">
        <w:rPr>
          <w:color w:val="FF0000"/>
          <w:sz w:val="28"/>
          <w:szCs w:val="28"/>
        </w:rPr>
        <w:t>емкостных</w:t>
      </w:r>
      <w:r w:rsidR="009861CE" w:rsidRPr="004514B6">
        <w:rPr>
          <w:color w:val="FF0000"/>
          <w:sz w:val="28"/>
          <w:szCs w:val="28"/>
        </w:rPr>
        <w:t xml:space="preserve"> </w:t>
      </w:r>
      <w:r w:rsidRPr="004514B6">
        <w:rPr>
          <w:color w:val="FF0000"/>
          <w:sz w:val="28"/>
          <w:szCs w:val="28"/>
        </w:rPr>
        <w:t>сооружений</w:t>
      </w:r>
      <w:r w:rsidR="009861CE" w:rsidRPr="004514B6">
        <w:rPr>
          <w:color w:val="FF0000"/>
          <w:sz w:val="28"/>
          <w:szCs w:val="28"/>
        </w:rPr>
        <w:t xml:space="preserve"> </w:t>
      </w:r>
      <w:r w:rsidRPr="004514B6">
        <w:rPr>
          <w:color w:val="FF0000"/>
          <w:sz w:val="28"/>
          <w:szCs w:val="28"/>
        </w:rPr>
        <w:t>должны</w:t>
      </w:r>
      <w:r w:rsidR="009861CE" w:rsidRPr="004514B6">
        <w:rPr>
          <w:color w:val="FF0000"/>
          <w:sz w:val="28"/>
          <w:szCs w:val="28"/>
        </w:rPr>
        <w:t xml:space="preserve"> </w:t>
      </w:r>
      <w:r w:rsidRPr="004514B6">
        <w:rPr>
          <w:color w:val="FF0000"/>
          <w:sz w:val="28"/>
          <w:szCs w:val="28"/>
        </w:rPr>
        <w:t>обеспечивать</w:t>
      </w:r>
      <w:r w:rsidR="009861CE" w:rsidRPr="004514B6">
        <w:rPr>
          <w:color w:val="FF0000"/>
          <w:sz w:val="28"/>
          <w:szCs w:val="28"/>
        </w:rPr>
        <w:t xml:space="preserve"> </w:t>
      </w:r>
      <w:r w:rsidRPr="004514B6">
        <w:rPr>
          <w:color w:val="FF0000"/>
          <w:sz w:val="28"/>
          <w:szCs w:val="28"/>
        </w:rPr>
        <w:t>требования,</w:t>
      </w:r>
      <w:r w:rsidR="009861CE" w:rsidRPr="004514B6">
        <w:rPr>
          <w:color w:val="FF0000"/>
          <w:sz w:val="28"/>
          <w:szCs w:val="28"/>
        </w:rPr>
        <w:t xml:space="preserve"> </w:t>
      </w:r>
      <w:r w:rsidRPr="004514B6">
        <w:rPr>
          <w:color w:val="FF0000"/>
          <w:sz w:val="28"/>
          <w:szCs w:val="28"/>
        </w:rPr>
        <w:t>предъявляемые</w:t>
      </w:r>
      <w:r w:rsidR="009861CE" w:rsidRPr="004514B6">
        <w:rPr>
          <w:color w:val="FF0000"/>
          <w:sz w:val="28"/>
          <w:szCs w:val="28"/>
        </w:rPr>
        <w:t xml:space="preserve"> </w:t>
      </w:r>
      <w:r w:rsidRPr="004514B6">
        <w:rPr>
          <w:color w:val="FF0000"/>
          <w:sz w:val="28"/>
          <w:szCs w:val="28"/>
        </w:rPr>
        <w:t>при</w:t>
      </w:r>
      <w:r w:rsidR="009861CE" w:rsidRPr="004514B6">
        <w:rPr>
          <w:color w:val="FF0000"/>
          <w:sz w:val="28"/>
          <w:szCs w:val="28"/>
        </w:rPr>
        <w:t xml:space="preserve"> </w:t>
      </w:r>
      <w:r w:rsidRPr="004514B6">
        <w:rPr>
          <w:color w:val="FF0000"/>
          <w:sz w:val="28"/>
          <w:szCs w:val="28"/>
        </w:rPr>
        <w:t>гидравлических</w:t>
      </w:r>
      <w:r w:rsidR="009861CE" w:rsidRPr="004514B6">
        <w:rPr>
          <w:color w:val="FF0000"/>
          <w:sz w:val="28"/>
          <w:szCs w:val="28"/>
        </w:rPr>
        <w:t xml:space="preserve"> </w:t>
      </w:r>
      <w:r w:rsidRPr="004514B6">
        <w:rPr>
          <w:color w:val="FF0000"/>
          <w:sz w:val="28"/>
          <w:szCs w:val="28"/>
        </w:rPr>
        <w:t>испытаниях</w:t>
      </w:r>
      <w:r w:rsidR="009861CE" w:rsidRPr="004514B6">
        <w:rPr>
          <w:color w:val="FF0000"/>
          <w:sz w:val="28"/>
          <w:szCs w:val="28"/>
        </w:rPr>
        <w:t xml:space="preserve"> </w:t>
      </w:r>
      <w:r w:rsidRPr="004514B6">
        <w:rPr>
          <w:color w:val="FF0000"/>
          <w:sz w:val="28"/>
          <w:szCs w:val="28"/>
        </w:rPr>
        <w:t>этих</w:t>
      </w:r>
      <w:r w:rsidR="009861CE" w:rsidRPr="004514B6">
        <w:rPr>
          <w:color w:val="FF0000"/>
          <w:sz w:val="28"/>
          <w:szCs w:val="28"/>
        </w:rPr>
        <w:t xml:space="preserve"> </w:t>
      </w:r>
      <w:r w:rsidRPr="004514B6">
        <w:rPr>
          <w:color w:val="FF0000"/>
          <w:sz w:val="28"/>
          <w:szCs w:val="28"/>
        </w:rPr>
        <w:t>сооружений.</w:t>
      </w:r>
    </w:p>
    <w:p w14:paraId="36C3A3C9" w14:textId="77777777" w:rsidR="005246AA" w:rsidRPr="004514B6" w:rsidRDefault="00B74D28" w:rsidP="005246AA">
      <w:pPr>
        <w:widowControl/>
        <w:spacing w:before="0" w:after="0"/>
        <w:ind w:firstLine="284"/>
        <w:rPr>
          <w:color w:val="FF0000"/>
          <w:sz w:val="28"/>
          <w:szCs w:val="28"/>
        </w:rPr>
      </w:pPr>
      <w:r w:rsidRPr="004514B6">
        <w:rPr>
          <w:color w:val="FF0000"/>
          <w:sz w:val="28"/>
          <w:szCs w:val="28"/>
        </w:rPr>
        <w:t>Ограждающие</w:t>
      </w:r>
      <w:r w:rsidR="009861CE" w:rsidRPr="004514B6">
        <w:rPr>
          <w:color w:val="FF0000"/>
          <w:sz w:val="28"/>
          <w:szCs w:val="28"/>
        </w:rPr>
        <w:t xml:space="preserve"> </w:t>
      </w:r>
      <w:r w:rsidRPr="004514B6">
        <w:rPr>
          <w:color w:val="FF0000"/>
          <w:sz w:val="28"/>
          <w:szCs w:val="28"/>
        </w:rPr>
        <w:t>конструкции</w:t>
      </w:r>
      <w:r w:rsidR="009861CE" w:rsidRPr="004514B6">
        <w:rPr>
          <w:color w:val="FF0000"/>
          <w:sz w:val="28"/>
          <w:szCs w:val="28"/>
        </w:rPr>
        <w:t xml:space="preserve"> </w:t>
      </w:r>
      <w:r w:rsidRPr="004514B6">
        <w:rPr>
          <w:color w:val="FF0000"/>
          <w:sz w:val="28"/>
          <w:szCs w:val="28"/>
        </w:rPr>
        <w:t>резервуаров</w:t>
      </w:r>
      <w:r w:rsidR="009861CE" w:rsidRPr="004514B6">
        <w:rPr>
          <w:color w:val="FF0000"/>
          <w:sz w:val="28"/>
          <w:szCs w:val="28"/>
        </w:rPr>
        <w:t xml:space="preserve"> </w:t>
      </w:r>
      <w:r w:rsidRPr="004514B6">
        <w:rPr>
          <w:color w:val="FF0000"/>
          <w:sz w:val="28"/>
          <w:szCs w:val="28"/>
        </w:rPr>
        <w:t>для</w:t>
      </w:r>
      <w:r w:rsidR="009861CE" w:rsidRPr="004514B6">
        <w:rPr>
          <w:color w:val="FF0000"/>
          <w:sz w:val="28"/>
          <w:szCs w:val="28"/>
        </w:rPr>
        <w:t xml:space="preserve"> </w:t>
      </w:r>
      <w:r w:rsidRPr="004514B6">
        <w:rPr>
          <w:color w:val="FF0000"/>
          <w:sz w:val="28"/>
          <w:szCs w:val="28"/>
        </w:rPr>
        <w:t>питьевой</w:t>
      </w:r>
      <w:r w:rsidR="009861CE" w:rsidRPr="004514B6">
        <w:rPr>
          <w:color w:val="FF0000"/>
          <w:sz w:val="28"/>
          <w:szCs w:val="28"/>
        </w:rPr>
        <w:t xml:space="preserve"> </w:t>
      </w:r>
      <w:r w:rsidRPr="004514B6">
        <w:rPr>
          <w:color w:val="FF0000"/>
          <w:sz w:val="28"/>
          <w:szCs w:val="28"/>
        </w:rPr>
        <w:t>воды,</w:t>
      </w:r>
      <w:r w:rsidR="009861CE" w:rsidRPr="004514B6">
        <w:rPr>
          <w:color w:val="FF0000"/>
          <w:sz w:val="28"/>
          <w:szCs w:val="28"/>
        </w:rPr>
        <w:t xml:space="preserve"> </w:t>
      </w:r>
      <w:r w:rsidRPr="004514B6">
        <w:rPr>
          <w:color w:val="FF0000"/>
          <w:sz w:val="28"/>
          <w:szCs w:val="28"/>
        </w:rPr>
        <w:t>кроме</w:t>
      </w:r>
      <w:r w:rsidR="009861CE" w:rsidRPr="004514B6">
        <w:rPr>
          <w:color w:val="FF0000"/>
          <w:sz w:val="28"/>
          <w:szCs w:val="28"/>
        </w:rPr>
        <w:t xml:space="preserve"> </w:t>
      </w:r>
      <w:r w:rsidRPr="004514B6">
        <w:rPr>
          <w:color w:val="FF0000"/>
          <w:sz w:val="28"/>
          <w:szCs w:val="28"/>
        </w:rPr>
        <w:t>того,</w:t>
      </w:r>
      <w:r w:rsidR="009861CE" w:rsidRPr="004514B6">
        <w:rPr>
          <w:color w:val="FF0000"/>
          <w:sz w:val="28"/>
          <w:szCs w:val="28"/>
        </w:rPr>
        <w:t xml:space="preserve"> </w:t>
      </w:r>
      <w:r w:rsidRPr="004514B6">
        <w:rPr>
          <w:color w:val="FF0000"/>
          <w:sz w:val="28"/>
          <w:szCs w:val="28"/>
        </w:rPr>
        <w:t>должны</w:t>
      </w:r>
      <w:r w:rsidR="009861CE" w:rsidRPr="004514B6">
        <w:rPr>
          <w:color w:val="FF0000"/>
          <w:sz w:val="28"/>
          <w:szCs w:val="28"/>
        </w:rPr>
        <w:t xml:space="preserve"> </w:t>
      </w:r>
      <w:r w:rsidRPr="004514B6">
        <w:rPr>
          <w:color w:val="FF0000"/>
          <w:sz w:val="28"/>
          <w:szCs w:val="28"/>
        </w:rPr>
        <w:t>полностью</w:t>
      </w:r>
      <w:r w:rsidR="009861CE" w:rsidRPr="004514B6">
        <w:rPr>
          <w:color w:val="FF0000"/>
          <w:sz w:val="28"/>
          <w:szCs w:val="28"/>
        </w:rPr>
        <w:t xml:space="preserve"> </w:t>
      </w:r>
      <w:r w:rsidRPr="004514B6">
        <w:rPr>
          <w:color w:val="FF0000"/>
          <w:sz w:val="28"/>
          <w:szCs w:val="28"/>
        </w:rPr>
        <w:t>исключать</w:t>
      </w:r>
      <w:r w:rsidR="009861CE" w:rsidRPr="004514B6">
        <w:rPr>
          <w:color w:val="FF0000"/>
          <w:sz w:val="28"/>
          <w:szCs w:val="28"/>
        </w:rPr>
        <w:t xml:space="preserve"> </w:t>
      </w:r>
      <w:r w:rsidRPr="004514B6">
        <w:rPr>
          <w:color w:val="FF0000"/>
          <w:sz w:val="28"/>
          <w:szCs w:val="28"/>
        </w:rPr>
        <w:t>возможность</w:t>
      </w:r>
      <w:r w:rsidR="009861CE" w:rsidRPr="004514B6">
        <w:rPr>
          <w:color w:val="FF0000"/>
          <w:sz w:val="28"/>
          <w:szCs w:val="28"/>
        </w:rPr>
        <w:t xml:space="preserve"> </w:t>
      </w:r>
      <w:r w:rsidRPr="004514B6">
        <w:rPr>
          <w:color w:val="FF0000"/>
          <w:sz w:val="28"/>
          <w:szCs w:val="28"/>
        </w:rPr>
        <w:t>попадания</w:t>
      </w:r>
      <w:r w:rsidR="009861CE" w:rsidRPr="004514B6">
        <w:rPr>
          <w:color w:val="FF0000"/>
          <w:sz w:val="28"/>
          <w:szCs w:val="28"/>
        </w:rPr>
        <w:t xml:space="preserve"> </w:t>
      </w:r>
      <w:r w:rsidRPr="004514B6">
        <w:rPr>
          <w:color w:val="FF0000"/>
          <w:sz w:val="28"/>
          <w:szCs w:val="28"/>
        </w:rPr>
        <w:t>в</w:t>
      </w:r>
      <w:r w:rsidR="009861CE" w:rsidRPr="004514B6">
        <w:rPr>
          <w:color w:val="FF0000"/>
          <w:sz w:val="28"/>
          <w:szCs w:val="28"/>
        </w:rPr>
        <w:t xml:space="preserve"> </w:t>
      </w:r>
      <w:r w:rsidRPr="004514B6">
        <w:rPr>
          <w:color w:val="FF0000"/>
          <w:sz w:val="28"/>
          <w:szCs w:val="28"/>
        </w:rPr>
        <w:t>резервуар</w:t>
      </w:r>
      <w:r w:rsidR="009861CE" w:rsidRPr="004514B6">
        <w:rPr>
          <w:color w:val="FF0000"/>
          <w:sz w:val="28"/>
          <w:szCs w:val="28"/>
        </w:rPr>
        <w:t xml:space="preserve"> </w:t>
      </w:r>
      <w:r w:rsidRPr="004514B6">
        <w:rPr>
          <w:color w:val="FF0000"/>
          <w:sz w:val="28"/>
          <w:szCs w:val="28"/>
        </w:rPr>
        <w:t>атмосферной</w:t>
      </w:r>
      <w:r w:rsidR="009861CE" w:rsidRPr="004514B6">
        <w:rPr>
          <w:color w:val="FF0000"/>
          <w:sz w:val="28"/>
          <w:szCs w:val="28"/>
        </w:rPr>
        <w:t xml:space="preserve"> </w:t>
      </w:r>
      <w:r w:rsidRPr="004514B6">
        <w:rPr>
          <w:color w:val="FF0000"/>
          <w:sz w:val="28"/>
          <w:szCs w:val="28"/>
        </w:rPr>
        <w:t>и</w:t>
      </w:r>
      <w:r w:rsidR="009861CE" w:rsidRPr="004514B6">
        <w:rPr>
          <w:color w:val="FF0000"/>
          <w:sz w:val="28"/>
          <w:szCs w:val="28"/>
        </w:rPr>
        <w:t xml:space="preserve"> </w:t>
      </w:r>
      <w:r w:rsidRPr="004514B6">
        <w:rPr>
          <w:color w:val="FF0000"/>
          <w:sz w:val="28"/>
          <w:szCs w:val="28"/>
        </w:rPr>
        <w:t>грунтовой</w:t>
      </w:r>
      <w:r w:rsidR="009861CE" w:rsidRPr="004514B6">
        <w:rPr>
          <w:color w:val="FF0000"/>
          <w:sz w:val="28"/>
          <w:szCs w:val="28"/>
        </w:rPr>
        <w:t xml:space="preserve"> </w:t>
      </w:r>
      <w:r w:rsidRPr="004514B6">
        <w:rPr>
          <w:color w:val="FF0000"/>
          <w:sz w:val="28"/>
          <w:szCs w:val="28"/>
        </w:rPr>
        <w:t>воды,</w:t>
      </w:r>
      <w:r w:rsidR="009861CE" w:rsidRPr="004514B6">
        <w:rPr>
          <w:color w:val="FF0000"/>
          <w:sz w:val="28"/>
          <w:szCs w:val="28"/>
        </w:rPr>
        <w:t xml:space="preserve"> </w:t>
      </w:r>
      <w:r w:rsidRPr="004514B6">
        <w:rPr>
          <w:color w:val="FF0000"/>
          <w:sz w:val="28"/>
          <w:szCs w:val="28"/>
        </w:rPr>
        <w:t>а</w:t>
      </w:r>
      <w:r w:rsidR="009861CE" w:rsidRPr="004514B6">
        <w:rPr>
          <w:color w:val="FF0000"/>
          <w:sz w:val="28"/>
          <w:szCs w:val="28"/>
        </w:rPr>
        <w:t xml:space="preserve"> </w:t>
      </w:r>
      <w:r w:rsidRPr="004514B6">
        <w:rPr>
          <w:color w:val="FF0000"/>
          <w:sz w:val="28"/>
          <w:szCs w:val="28"/>
        </w:rPr>
        <w:t>также</w:t>
      </w:r>
      <w:r w:rsidR="009861CE" w:rsidRPr="004514B6">
        <w:rPr>
          <w:color w:val="FF0000"/>
          <w:sz w:val="28"/>
          <w:szCs w:val="28"/>
        </w:rPr>
        <w:t xml:space="preserve"> </w:t>
      </w:r>
      <w:r w:rsidRPr="004514B6">
        <w:rPr>
          <w:color w:val="FF0000"/>
          <w:sz w:val="28"/>
          <w:szCs w:val="28"/>
        </w:rPr>
        <w:t>пыли.</w:t>
      </w:r>
    </w:p>
    <w:p w14:paraId="685E2B0D" w14:textId="246053FE" w:rsidR="00B74D28" w:rsidRPr="004514B6" w:rsidRDefault="005246AA" w:rsidP="005246AA">
      <w:pPr>
        <w:widowControl/>
        <w:spacing w:before="0" w:after="0"/>
        <w:rPr>
          <w:color w:val="FF0000"/>
          <w:sz w:val="28"/>
          <w:szCs w:val="28"/>
        </w:rPr>
      </w:pPr>
      <w:r w:rsidRPr="004514B6">
        <w:rPr>
          <w:color w:val="FF0000"/>
          <w:sz w:val="28"/>
          <w:szCs w:val="28"/>
        </w:rPr>
        <w:t>15.21 Д</w:t>
      </w:r>
      <w:r w:rsidR="00B74D28" w:rsidRPr="004514B6">
        <w:rPr>
          <w:color w:val="FF0000"/>
          <w:sz w:val="28"/>
          <w:szCs w:val="28"/>
        </w:rPr>
        <w:t>ля</w:t>
      </w:r>
      <w:r w:rsidR="009861CE" w:rsidRPr="004514B6">
        <w:rPr>
          <w:color w:val="FF0000"/>
          <w:sz w:val="28"/>
          <w:szCs w:val="28"/>
        </w:rPr>
        <w:t xml:space="preserve"> </w:t>
      </w:r>
      <w:r w:rsidR="00B74D28" w:rsidRPr="004514B6">
        <w:rPr>
          <w:color w:val="FF0000"/>
          <w:sz w:val="28"/>
          <w:szCs w:val="28"/>
        </w:rPr>
        <w:t>закрытых</w:t>
      </w:r>
      <w:r w:rsidR="009861CE" w:rsidRPr="004514B6">
        <w:rPr>
          <w:color w:val="FF0000"/>
          <w:sz w:val="28"/>
          <w:szCs w:val="28"/>
        </w:rPr>
        <w:t xml:space="preserve"> </w:t>
      </w:r>
      <w:r w:rsidR="00B74D28" w:rsidRPr="004514B6">
        <w:rPr>
          <w:color w:val="FF0000"/>
          <w:sz w:val="28"/>
          <w:szCs w:val="28"/>
        </w:rPr>
        <w:t>емкостных</w:t>
      </w:r>
      <w:r w:rsidR="009861CE" w:rsidRPr="004514B6">
        <w:rPr>
          <w:color w:val="FF0000"/>
          <w:sz w:val="28"/>
          <w:szCs w:val="28"/>
        </w:rPr>
        <w:t xml:space="preserve"> </w:t>
      </w:r>
      <w:r w:rsidR="00B74D28" w:rsidRPr="004514B6">
        <w:rPr>
          <w:color w:val="FF0000"/>
          <w:sz w:val="28"/>
          <w:szCs w:val="28"/>
        </w:rPr>
        <w:t>сооружений</w:t>
      </w:r>
      <w:r w:rsidR="009861CE" w:rsidRPr="004514B6">
        <w:rPr>
          <w:color w:val="FF0000"/>
          <w:sz w:val="28"/>
          <w:szCs w:val="28"/>
        </w:rPr>
        <w:t xml:space="preserve"> </w:t>
      </w:r>
      <w:r w:rsidR="00B74D28" w:rsidRPr="004514B6">
        <w:rPr>
          <w:color w:val="FF0000"/>
          <w:sz w:val="28"/>
          <w:szCs w:val="28"/>
        </w:rPr>
        <w:t>необходимо</w:t>
      </w:r>
      <w:r w:rsidR="009861CE" w:rsidRPr="004514B6">
        <w:rPr>
          <w:color w:val="FF0000"/>
          <w:sz w:val="28"/>
          <w:szCs w:val="28"/>
        </w:rPr>
        <w:t xml:space="preserve"> </w:t>
      </w:r>
      <w:r w:rsidR="00B74D28" w:rsidRPr="004514B6">
        <w:rPr>
          <w:color w:val="FF0000"/>
          <w:sz w:val="28"/>
          <w:szCs w:val="28"/>
        </w:rPr>
        <w:t>проектировать</w:t>
      </w:r>
      <w:r w:rsidR="009861CE" w:rsidRPr="004514B6">
        <w:rPr>
          <w:color w:val="FF0000"/>
          <w:sz w:val="28"/>
          <w:szCs w:val="28"/>
        </w:rPr>
        <w:t xml:space="preserve"> </w:t>
      </w:r>
      <w:r w:rsidR="00B74D28" w:rsidRPr="004514B6">
        <w:rPr>
          <w:color w:val="FF0000"/>
          <w:sz w:val="28"/>
          <w:szCs w:val="28"/>
        </w:rPr>
        <w:t>утепление</w:t>
      </w:r>
      <w:r w:rsidR="009861CE" w:rsidRPr="004514B6">
        <w:rPr>
          <w:color w:val="FF0000"/>
          <w:sz w:val="28"/>
          <w:szCs w:val="28"/>
        </w:rPr>
        <w:t xml:space="preserve"> </w:t>
      </w:r>
      <w:r w:rsidR="00B74D28" w:rsidRPr="004514B6">
        <w:rPr>
          <w:color w:val="FF0000"/>
          <w:sz w:val="28"/>
          <w:szCs w:val="28"/>
        </w:rPr>
        <w:t>стен</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покрытий</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зависимости</w:t>
      </w:r>
      <w:r w:rsidR="009861CE" w:rsidRPr="004514B6">
        <w:rPr>
          <w:color w:val="FF0000"/>
          <w:sz w:val="28"/>
          <w:szCs w:val="28"/>
        </w:rPr>
        <w:t xml:space="preserve"> </w:t>
      </w:r>
      <w:r w:rsidR="00B74D28" w:rsidRPr="004514B6">
        <w:rPr>
          <w:color w:val="FF0000"/>
          <w:sz w:val="28"/>
          <w:szCs w:val="28"/>
        </w:rPr>
        <w:t>от</w:t>
      </w:r>
      <w:r w:rsidR="009861CE" w:rsidRPr="004514B6">
        <w:rPr>
          <w:color w:val="FF0000"/>
          <w:sz w:val="28"/>
          <w:szCs w:val="28"/>
        </w:rPr>
        <w:t xml:space="preserve"> </w:t>
      </w:r>
      <w:r w:rsidR="00B74D28" w:rsidRPr="004514B6">
        <w:rPr>
          <w:color w:val="FF0000"/>
          <w:sz w:val="28"/>
          <w:szCs w:val="28"/>
        </w:rPr>
        <w:t>климатических</w:t>
      </w:r>
      <w:r w:rsidR="009861CE" w:rsidRPr="004514B6">
        <w:rPr>
          <w:color w:val="FF0000"/>
          <w:sz w:val="28"/>
          <w:szCs w:val="28"/>
        </w:rPr>
        <w:t xml:space="preserve"> </w:t>
      </w:r>
      <w:r w:rsidR="00B74D28" w:rsidRPr="004514B6">
        <w:rPr>
          <w:color w:val="FF0000"/>
          <w:sz w:val="28"/>
          <w:szCs w:val="28"/>
        </w:rPr>
        <w:t>условий,</w:t>
      </w:r>
      <w:r w:rsidR="009861CE" w:rsidRPr="004514B6">
        <w:rPr>
          <w:color w:val="FF0000"/>
          <w:sz w:val="28"/>
          <w:szCs w:val="28"/>
        </w:rPr>
        <w:t xml:space="preserve"> </w:t>
      </w:r>
      <w:r w:rsidR="00B74D28" w:rsidRPr="004514B6">
        <w:rPr>
          <w:color w:val="FF0000"/>
          <w:sz w:val="28"/>
          <w:szCs w:val="28"/>
        </w:rPr>
        <w:t>температуры</w:t>
      </w:r>
      <w:r w:rsidR="009861CE" w:rsidRPr="004514B6">
        <w:rPr>
          <w:color w:val="FF0000"/>
          <w:sz w:val="28"/>
          <w:szCs w:val="28"/>
        </w:rPr>
        <w:t xml:space="preserve"> </w:t>
      </w:r>
      <w:r w:rsidR="00B74D28" w:rsidRPr="004514B6">
        <w:rPr>
          <w:color w:val="FF0000"/>
          <w:sz w:val="28"/>
          <w:szCs w:val="28"/>
        </w:rPr>
        <w:t>поступающей</w:t>
      </w:r>
      <w:r w:rsidR="009861CE" w:rsidRPr="004514B6">
        <w:rPr>
          <w:color w:val="FF0000"/>
          <w:sz w:val="28"/>
          <w:szCs w:val="28"/>
        </w:rPr>
        <w:t xml:space="preserve"> </w:t>
      </w:r>
      <w:r w:rsidR="00B74D28" w:rsidRPr="004514B6">
        <w:rPr>
          <w:color w:val="FF0000"/>
          <w:sz w:val="28"/>
          <w:szCs w:val="28"/>
        </w:rPr>
        <w:t>воды</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технологического</w:t>
      </w:r>
      <w:r w:rsidR="009861CE" w:rsidRPr="004514B6">
        <w:rPr>
          <w:color w:val="FF0000"/>
          <w:sz w:val="28"/>
          <w:szCs w:val="28"/>
        </w:rPr>
        <w:t xml:space="preserve"> </w:t>
      </w:r>
      <w:r w:rsidR="00B74D28" w:rsidRPr="004514B6">
        <w:rPr>
          <w:color w:val="FF0000"/>
          <w:sz w:val="28"/>
          <w:szCs w:val="28"/>
        </w:rPr>
        <w:t>режима</w:t>
      </w:r>
      <w:r w:rsidR="009861CE" w:rsidRPr="004514B6">
        <w:rPr>
          <w:color w:val="FF0000"/>
          <w:sz w:val="28"/>
          <w:szCs w:val="28"/>
        </w:rPr>
        <w:t xml:space="preserve"> </w:t>
      </w:r>
      <w:r w:rsidR="00B74D28" w:rsidRPr="004514B6">
        <w:rPr>
          <w:color w:val="FF0000"/>
          <w:sz w:val="28"/>
          <w:szCs w:val="28"/>
        </w:rPr>
        <w:t>их</w:t>
      </w:r>
      <w:r w:rsidR="009861CE" w:rsidRPr="004514B6">
        <w:rPr>
          <w:color w:val="FF0000"/>
          <w:sz w:val="28"/>
          <w:szCs w:val="28"/>
        </w:rPr>
        <w:t xml:space="preserve"> </w:t>
      </w:r>
      <w:r w:rsidR="00B74D28" w:rsidRPr="004514B6">
        <w:rPr>
          <w:color w:val="FF0000"/>
          <w:sz w:val="28"/>
          <w:szCs w:val="28"/>
        </w:rPr>
        <w:t>работы.</w:t>
      </w:r>
    </w:p>
    <w:p w14:paraId="7FA687A8" w14:textId="77777777" w:rsidR="00B74D28" w:rsidRPr="004514B6" w:rsidRDefault="00B74D28" w:rsidP="00E267D2">
      <w:pPr>
        <w:widowControl/>
        <w:spacing w:before="0" w:after="0"/>
        <w:rPr>
          <w:color w:val="FF0000"/>
          <w:sz w:val="28"/>
          <w:szCs w:val="28"/>
        </w:rPr>
      </w:pPr>
      <w:r w:rsidRPr="004514B6">
        <w:rPr>
          <w:color w:val="FF0000"/>
          <w:sz w:val="28"/>
          <w:szCs w:val="28"/>
        </w:rPr>
        <w:t>Утепление</w:t>
      </w:r>
      <w:r w:rsidR="009861CE" w:rsidRPr="004514B6">
        <w:rPr>
          <w:color w:val="FF0000"/>
          <w:sz w:val="28"/>
          <w:szCs w:val="28"/>
        </w:rPr>
        <w:t xml:space="preserve"> </w:t>
      </w:r>
      <w:r w:rsidRPr="004514B6">
        <w:rPr>
          <w:color w:val="FF0000"/>
          <w:sz w:val="28"/>
          <w:szCs w:val="28"/>
        </w:rPr>
        <w:t>следует</w:t>
      </w:r>
      <w:r w:rsidR="009861CE" w:rsidRPr="004514B6">
        <w:rPr>
          <w:color w:val="FF0000"/>
          <w:sz w:val="28"/>
          <w:szCs w:val="28"/>
        </w:rPr>
        <w:t xml:space="preserve"> </w:t>
      </w:r>
      <w:r w:rsidRPr="004514B6">
        <w:rPr>
          <w:color w:val="FF0000"/>
          <w:sz w:val="28"/>
          <w:szCs w:val="28"/>
        </w:rPr>
        <w:t>предусматривать,</w:t>
      </w:r>
      <w:r w:rsidR="009861CE" w:rsidRPr="004514B6">
        <w:rPr>
          <w:color w:val="FF0000"/>
          <w:sz w:val="28"/>
          <w:szCs w:val="28"/>
        </w:rPr>
        <w:t xml:space="preserve"> </w:t>
      </w:r>
      <w:r w:rsidRPr="004514B6">
        <w:rPr>
          <w:color w:val="FF0000"/>
          <w:sz w:val="28"/>
          <w:szCs w:val="28"/>
        </w:rPr>
        <w:t>как</w:t>
      </w:r>
      <w:r w:rsidR="009861CE" w:rsidRPr="004514B6">
        <w:rPr>
          <w:color w:val="FF0000"/>
          <w:sz w:val="28"/>
          <w:szCs w:val="28"/>
        </w:rPr>
        <w:t xml:space="preserve"> </w:t>
      </w:r>
      <w:r w:rsidRPr="004514B6">
        <w:rPr>
          <w:color w:val="FF0000"/>
          <w:sz w:val="28"/>
          <w:szCs w:val="28"/>
        </w:rPr>
        <w:t>правило,</w:t>
      </w:r>
      <w:r w:rsidR="009861CE" w:rsidRPr="004514B6">
        <w:rPr>
          <w:color w:val="FF0000"/>
          <w:sz w:val="28"/>
          <w:szCs w:val="28"/>
        </w:rPr>
        <w:t xml:space="preserve"> </w:t>
      </w:r>
      <w:r w:rsidRPr="004514B6">
        <w:rPr>
          <w:color w:val="FF0000"/>
          <w:sz w:val="28"/>
          <w:szCs w:val="28"/>
        </w:rPr>
        <w:t>обсыпкой</w:t>
      </w:r>
      <w:r w:rsidR="009861CE" w:rsidRPr="004514B6">
        <w:rPr>
          <w:color w:val="FF0000"/>
          <w:sz w:val="28"/>
          <w:szCs w:val="28"/>
        </w:rPr>
        <w:t xml:space="preserve"> </w:t>
      </w:r>
      <w:r w:rsidRPr="004514B6">
        <w:rPr>
          <w:color w:val="FF0000"/>
          <w:sz w:val="28"/>
          <w:szCs w:val="28"/>
        </w:rPr>
        <w:t>грунтом,</w:t>
      </w:r>
      <w:r w:rsidR="009861CE" w:rsidRPr="004514B6">
        <w:rPr>
          <w:color w:val="FF0000"/>
          <w:sz w:val="28"/>
          <w:szCs w:val="28"/>
        </w:rPr>
        <w:t xml:space="preserve"> </w:t>
      </w:r>
      <w:r w:rsidRPr="004514B6">
        <w:rPr>
          <w:color w:val="FF0000"/>
          <w:sz w:val="28"/>
          <w:szCs w:val="28"/>
        </w:rPr>
        <w:t>при</w:t>
      </w:r>
      <w:r w:rsidR="009861CE" w:rsidRPr="004514B6">
        <w:rPr>
          <w:color w:val="FF0000"/>
          <w:sz w:val="28"/>
          <w:szCs w:val="28"/>
        </w:rPr>
        <w:t xml:space="preserve"> </w:t>
      </w:r>
      <w:r w:rsidRPr="004514B6">
        <w:rPr>
          <w:color w:val="FF0000"/>
          <w:sz w:val="28"/>
          <w:szCs w:val="28"/>
        </w:rPr>
        <w:t>этом</w:t>
      </w:r>
      <w:r w:rsidR="009861CE" w:rsidRPr="004514B6">
        <w:rPr>
          <w:color w:val="FF0000"/>
          <w:sz w:val="28"/>
          <w:szCs w:val="28"/>
        </w:rPr>
        <w:t xml:space="preserve"> </w:t>
      </w:r>
      <w:r w:rsidRPr="004514B6">
        <w:rPr>
          <w:color w:val="FF0000"/>
          <w:sz w:val="28"/>
          <w:szCs w:val="28"/>
        </w:rPr>
        <w:t>толщина</w:t>
      </w:r>
      <w:r w:rsidR="009861CE" w:rsidRPr="004514B6">
        <w:rPr>
          <w:color w:val="FF0000"/>
          <w:sz w:val="28"/>
          <w:szCs w:val="28"/>
        </w:rPr>
        <w:t xml:space="preserve"> </w:t>
      </w:r>
      <w:r w:rsidRPr="004514B6">
        <w:rPr>
          <w:color w:val="FF0000"/>
          <w:sz w:val="28"/>
          <w:szCs w:val="28"/>
        </w:rPr>
        <w:t>слоя</w:t>
      </w:r>
      <w:r w:rsidR="009861CE" w:rsidRPr="004514B6">
        <w:rPr>
          <w:color w:val="FF0000"/>
          <w:sz w:val="28"/>
          <w:szCs w:val="28"/>
        </w:rPr>
        <w:t xml:space="preserve"> </w:t>
      </w:r>
      <w:r w:rsidRPr="004514B6">
        <w:rPr>
          <w:color w:val="FF0000"/>
          <w:sz w:val="28"/>
          <w:szCs w:val="28"/>
        </w:rPr>
        <w:t>грунта</w:t>
      </w:r>
      <w:r w:rsidR="009861CE" w:rsidRPr="004514B6">
        <w:rPr>
          <w:color w:val="FF0000"/>
          <w:sz w:val="28"/>
          <w:szCs w:val="28"/>
        </w:rPr>
        <w:t xml:space="preserve"> </w:t>
      </w:r>
      <w:r w:rsidRPr="004514B6">
        <w:rPr>
          <w:color w:val="FF0000"/>
          <w:sz w:val="28"/>
          <w:szCs w:val="28"/>
        </w:rPr>
        <w:t>на</w:t>
      </w:r>
      <w:r w:rsidR="009861CE" w:rsidRPr="004514B6">
        <w:rPr>
          <w:color w:val="FF0000"/>
          <w:sz w:val="28"/>
          <w:szCs w:val="28"/>
        </w:rPr>
        <w:t xml:space="preserve"> </w:t>
      </w:r>
      <w:r w:rsidRPr="004514B6">
        <w:rPr>
          <w:color w:val="FF0000"/>
          <w:sz w:val="28"/>
          <w:szCs w:val="28"/>
        </w:rPr>
        <w:t>покрытии</w:t>
      </w:r>
      <w:r w:rsidR="009861CE" w:rsidRPr="004514B6">
        <w:rPr>
          <w:color w:val="FF0000"/>
          <w:sz w:val="28"/>
          <w:szCs w:val="28"/>
        </w:rPr>
        <w:t xml:space="preserve"> </w:t>
      </w:r>
      <w:r w:rsidRPr="004514B6">
        <w:rPr>
          <w:color w:val="FF0000"/>
          <w:sz w:val="28"/>
          <w:szCs w:val="28"/>
        </w:rPr>
        <w:t>должна</w:t>
      </w:r>
      <w:r w:rsidR="009861CE" w:rsidRPr="004514B6">
        <w:rPr>
          <w:color w:val="FF0000"/>
          <w:sz w:val="28"/>
          <w:szCs w:val="28"/>
        </w:rPr>
        <w:t xml:space="preserve"> </w:t>
      </w:r>
      <w:r w:rsidRPr="004514B6">
        <w:rPr>
          <w:color w:val="FF0000"/>
          <w:sz w:val="28"/>
          <w:szCs w:val="28"/>
        </w:rPr>
        <w:t>быть</w:t>
      </w:r>
      <w:r w:rsidR="009861CE" w:rsidRPr="004514B6">
        <w:rPr>
          <w:color w:val="FF0000"/>
          <w:sz w:val="28"/>
          <w:szCs w:val="28"/>
        </w:rPr>
        <w:t xml:space="preserve"> </w:t>
      </w:r>
      <w:r w:rsidRPr="004514B6">
        <w:rPr>
          <w:color w:val="FF0000"/>
          <w:sz w:val="28"/>
          <w:szCs w:val="28"/>
        </w:rPr>
        <w:t>не</w:t>
      </w:r>
      <w:r w:rsidR="009861CE" w:rsidRPr="004514B6">
        <w:rPr>
          <w:color w:val="FF0000"/>
          <w:sz w:val="28"/>
          <w:szCs w:val="28"/>
        </w:rPr>
        <w:t xml:space="preserve"> </w:t>
      </w:r>
      <w:r w:rsidRPr="004514B6">
        <w:rPr>
          <w:color w:val="FF0000"/>
          <w:sz w:val="28"/>
          <w:szCs w:val="28"/>
        </w:rPr>
        <w:t>менее</w:t>
      </w:r>
      <w:r w:rsidR="009861CE" w:rsidRPr="004514B6">
        <w:rPr>
          <w:color w:val="FF0000"/>
          <w:sz w:val="28"/>
          <w:szCs w:val="28"/>
        </w:rPr>
        <w:t xml:space="preserve"> </w:t>
      </w:r>
      <w:r w:rsidRPr="004514B6">
        <w:rPr>
          <w:color w:val="FF0000"/>
          <w:sz w:val="28"/>
          <w:szCs w:val="28"/>
        </w:rPr>
        <w:t>0,</w:t>
      </w:r>
      <w:r w:rsidR="00A31BBB" w:rsidRPr="004514B6">
        <w:rPr>
          <w:color w:val="FF0000"/>
          <w:sz w:val="28"/>
          <w:szCs w:val="28"/>
        </w:rPr>
        <w:t>5</w:t>
      </w:r>
      <w:r w:rsidR="009861CE" w:rsidRPr="004514B6">
        <w:rPr>
          <w:color w:val="FF0000"/>
          <w:sz w:val="28"/>
          <w:szCs w:val="28"/>
        </w:rPr>
        <w:t xml:space="preserve"> </w:t>
      </w:r>
      <w:r w:rsidRPr="004514B6">
        <w:rPr>
          <w:color w:val="FF0000"/>
          <w:sz w:val="28"/>
          <w:szCs w:val="28"/>
        </w:rPr>
        <w:t>м.</w:t>
      </w:r>
      <w:r w:rsidR="009861CE" w:rsidRPr="004514B6">
        <w:rPr>
          <w:color w:val="FF0000"/>
          <w:sz w:val="28"/>
          <w:szCs w:val="28"/>
        </w:rPr>
        <w:t xml:space="preserve"> </w:t>
      </w:r>
      <w:r w:rsidRPr="004514B6">
        <w:rPr>
          <w:color w:val="FF0000"/>
          <w:sz w:val="28"/>
          <w:szCs w:val="28"/>
        </w:rPr>
        <w:t>Допускается</w:t>
      </w:r>
      <w:r w:rsidR="009861CE" w:rsidRPr="004514B6">
        <w:rPr>
          <w:color w:val="FF0000"/>
          <w:sz w:val="28"/>
          <w:szCs w:val="28"/>
        </w:rPr>
        <w:t xml:space="preserve"> </w:t>
      </w:r>
      <w:r w:rsidRPr="004514B6">
        <w:rPr>
          <w:color w:val="FF0000"/>
          <w:sz w:val="28"/>
          <w:szCs w:val="28"/>
        </w:rPr>
        <w:t>применение</w:t>
      </w:r>
      <w:r w:rsidR="009861CE" w:rsidRPr="004514B6">
        <w:rPr>
          <w:color w:val="FF0000"/>
          <w:sz w:val="28"/>
          <w:szCs w:val="28"/>
        </w:rPr>
        <w:t xml:space="preserve"> </w:t>
      </w:r>
      <w:r w:rsidRPr="004514B6">
        <w:rPr>
          <w:color w:val="FF0000"/>
          <w:sz w:val="28"/>
          <w:szCs w:val="28"/>
        </w:rPr>
        <w:t>утеплителей</w:t>
      </w:r>
      <w:r w:rsidR="009861CE" w:rsidRPr="004514B6">
        <w:rPr>
          <w:color w:val="FF0000"/>
          <w:sz w:val="28"/>
          <w:szCs w:val="28"/>
        </w:rPr>
        <w:t xml:space="preserve"> </w:t>
      </w:r>
      <w:r w:rsidRPr="004514B6">
        <w:rPr>
          <w:color w:val="FF0000"/>
          <w:sz w:val="28"/>
          <w:szCs w:val="28"/>
        </w:rPr>
        <w:t>из</w:t>
      </w:r>
      <w:r w:rsidR="009861CE" w:rsidRPr="004514B6">
        <w:rPr>
          <w:color w:val="FF0000"/>
          <w:sz w:val="28"/>
          <w:szCs w:val="28"/>
        </w:rPr>
        <w:t xml:space="preserve"> </w:t>
      </w:r>
      <w:r w:rsidRPr="004514B6">
        <w:rPr>
          <w:color w:val="FF0000"/>
          <w:sz w:val="28"/>
          <w:szCs w:val="28"/>
        </w:rPr>
        <w:t>искусственных</w:t>
      </w:r>
      <w:r w:rsidR="009861CE" w:rsidRPr="004514B6">
        <w:rPr>
          <w:color w:val="FF0000"/>
          <w:sz w:val="28"/>
          <w:szCs w:val="28"/>
        </w:rPr>
        <w:t xml:space="preserve"> </w:t>
      </w:r>
      <w:r w:rsidRPr="004514B6">
        <w:rPr>
          <w:color w:val="FF0000"/>
          <w:sz w:val="28"/>
          <w:szCs w:val="28"/>
        </w:rPr>
        <w:t>материалов.</w:t>
      </w:r>
    </w:p>
    <w:p w14:paraId="7F73D901" w14:textId="77777777" w:rsidR="005246AA" w:rsidRPr="004514B6" w:rsidRDefault="00B74D28" w:rsidP="009F6254">
      <w:pPr>
        <w:widowControl/>
        <w:spacing w:before="0" w:after="0"/>
        <w:rPr>
          <w:color w:val="FF0000"/>
          <w:sz w:val="28"/>
          <w:szCs w:val="28"/>
        </w:rPr>
      </w:pPr>
      <w:r w:rsidRPr="004514B6">
        <w:rPr>
          <w:color w:val="FF0000"/>
          <w:sz w:val="28"/>
          <w:szCs w:val="28"/>
        </w:rPr>
        <w:t>Следует</w:t>
      </w:r>
      <w:r w:rsidR="009861CE" w:rsidRPr="004514B6">
        <w:rPr>
          <w:color w:val="FF0000"/>
          <w:sz w:val="28"/>
          <w:szCs w:val="28"/>
        </w:rPr>
        <w:t xml:space="preserve"> </w:t>
      </w:r>
      <w:r w:rsidRPr="004514B6">
        <w:rPr>
          <w:color w:val="FF0000"/>
          <w:sz w:val="28"/>
          <w:szCs w:val="28"/>
        </w:rPr>
        <w:t>предусматривать</w:t>
      </w:r>
      <w:r w:rsidR="009861CE" w:rsidRPr="004514B6">
        <w:rPr>
          <w:color w:val="FF0000"/>
          <w:sz w:val="28"/>
          <w:szCs w:val="28"/>
        </w:rPr>
        <w:t xml:space="preserve"> </w:t>
      </w:r>
      <w:r w:rsidRPr="004514B6">
        <w:rPr>
          <w:color w:val="FF0000"/>
          <w:sz w:val="28"/>
          <w:szCs w:val="28"/>
        </w:rPr>
        <w:t>мероприятия,</w:t>
      </w:r>
      <w:r w:rsidR="009861CE" w:rsidRPr="004514B6">
        <w:rPr>
          <w:color w:val="FF0000"/>
          <w:sz w:val="28"/>
          <w:szCs w:val="28"/>
        </w:rPr>
        <w:t xml:space="preserve"> </w:t>
      </w:r>
      <w:r w:rsidRPr="004514B6">
        <w:rPr>
          <w:color w:val="FF0000"/>
          <w:sz w:val="28"/>
          <w:szCs w:val="28"/>
        </w:rPr>
        <w:t>предохраняющие</w:t>
      </w:r>
      <w:r w:rsidR="009861CE" w:rsidRPr="004514B6">
        <w:rPr>
          <w:color w:val="FF0000"/>
          <w:sz w:val="28"/>
          <w:szCs w:val="28"/>
        </w:rPr>
        <w:t xml:space="preserve"> </w:t>
      </w:r>
      <w:r w:rsidRPr="004514B6">
        <w:rPr>
          <w:color w:val="FF0000"/>
          <w:sz w:val="28"/>
          <w:szCs w:val="28"/>
        </w:rPr>
        <w:t>от</w:t>
      </w:r>
      <w:r w:rsidR="009861CE" w:rsidRPr="004514B6">
        <w:rPr>
          <w:color w:val="FF0000"/>
          <w:sz w:val="28"/>
          <w:szCs w:val="28"/>
        </w:rPr>
        <w:t xml:space="preserve"> </w:t>
      </w:r>
      <w:r w:rsidRPr="004514B6">
        <w:rPr>
          <w:color w:val="FF0000"/>
          <w:sz w:val="28"/>
          <w:szCs w:val="28"/>
        </w:rPr>
        <w:t>промерзания</w:t>
      </w:r>
      <w:r w:rsidR="009861CE" w:rsidRPr="004514B6">
        <w:rPr>
          <w:color w:val="FF0000"/>
          <w:sz w:val="28"/>
          <w:szCs w:val="28"/>
        </w:rPr>
        <w:t xml:space="preserve"> </w:t>
      </w:r>
      <w:r w:rsidRPr="004514B6">
        <w:rPr>
          <w:color w:val="FF0000"/>
          <w:sz w:val="28"/>
          <w:szCs w:val="28"/>
        </w:rPr>
        <w:t>грунт</w:t>
      </w:r>
      <w:r w:rsidR="009861CE" w:rsidRPr="004514B6">
        <w:rPr>
          <w:color w:val="FF0000"/>
          <w:sz w:val="28"/>
          <w:szCs w:val="28"/>
        </w:rPr>
        <w:t xml:space="preserve"> </w:t>
      </w:r>
      <w:r w:rsidRPr="004514B6">
        <w:rPr>
          <w:color w:val="FF0000"/>
          <w:sz w:val="28"/>
          <w:szCs w:val="28"/>
        </w:rPr>
        <w:t>основания</w:t>
      </w:r>
      <w:r w:rsidR="009861CE" w:rsidRPr="004514B6">
        <w:rPr>
          <w:color w:val="FF0000"/>
          <w:sz w:val="28"/>
          <w:szCs w:val="28"/>
        </w:rPr>
        <w:t xml:space="preserve"> </w:t>
      </w:r>
      <w:r w:rsidRPr="004514B6">
        <w:rPr>
          <w:color w:val="FF0000"/>
          <w:sz w:val="28"/>
          <w:szCs w:val="28"/>
        </w:rPr>
        <w:t>под</w:t>
      </w:r>
      <w:r w:rsidR="009861CE" w:rsidRPr="004514B6">
        <w:rPr>
          <w:color w:val="FF0000"/>
          <w:sz w:val="28"/>
          <w:szCs w:val="28"/>
        </w:rPr>
        <w:t xml:space="preserve"> </w:t>
      </w:r>
      <w:r w:rsidRPr="004514B6">
        <w:rPr>
          <w:color w:val="FF0000"/>
          <w:sz w:val="28"/>
          <w:szCs w:val="28"/>
        </w:rPr>
        <w:t>днищами</w:t>
      </w:r>
      <w:r w:rsidR="009861CE" w:rsidRPr="004514B6">
        <w:rPr>
          <w:color w:val="FF0000"/>
          <w:sz w:val="28"/>
          <w:szCs w:val="28"/>
        </w:rPr>
        <w:t xml:space="preserve"> </w:t>
      </w:r>
      <w:r w:rsidRPr="004514B6">
        <w:rPr>
          <w:color w:val="FF0000"/>
          <w:sz w:val="28"/>
          <w:szCs w:val="28"/>
        </w:rPr>
        <w:t>при</w:t>
      </w:r>
      <w:r w:rsidR="009861CE" w:rsidRPr="004514B6">
        <w:rPr>
          <w:color w:val="FF0000"/>
          <w:sz w:val="28"/>
          <w:szCs w:val="28"/>
        </w:rPr>
        <w:t xml:space="preserve"> </w:t>
      </w:r>
      <w:r w:rsidRPr="004514B6">
        <w:rPr>
          <w:color w:val="FF0000"/>
          <w:sz w:val="28"/>
          <w:szCs w:val="28"/>
        </w:rPr>
        <w:t>опорожнении</w:t>
      </w:r>
      <w:r w:rsidR="009861CE" w:rsidRPr="004514B6">
        <w:rPr>
          <w:color w:val="FF0000"/>
          <w:sz w:val="28"/>
          <w:szCs w:val="28"/>
        </w:rPr>
        <w:t xml:space="preserve"> </w:t>
      </w:r>
      <w:r w:rsidRPr="004514B6">
        <w:rPr>
          <w:color w:val="FF0000"/>
          <w:sz w:val="28"/>
          <w:szCs w:val="28"/>
        </w:rPr>
        <w:t>емкости</w:t>
      </w:r>
      <w:r w:rsidR="009861CE" w:rsidRPr="004514B6">
        <w:rPr>
          <w:color w:val="FF0000"/>
          <w:sz w:val="28"/>
          <w:szCs w:val="28"/>
        </w:rPr>
        <w:t xml:space="preserve"> </w:t>
      </w:r>
      <w:r w:rsidRPr="004514B6">
        <w:rPr>
          <w:color w:val="FF0000"/>
          <w:sz w:val="28"/>
          <w:szCs w:val="28"/>
        </w:rPr>
        <w:t>в</w:t>
      </w:r>
      <w:r w:rsidR="009861CE" w:rsidRPr="004514B6">
        <w:rPr>
          <w:color w:val="FF0000"/>
          <w:sz w:val="28"/>
          <w:szCs w:val="28"/>
        </w:rPr>
        <w:t xml:space="preserve"> </w:t>
      </w:r>
      <w:r w:rsidRPr="004514B6">
        <w:rPr>
          <w:color w:val="FF0000"/>
          <w:sz w:val="28"/>
          <w:szCs w:val="28"/>
        </w:rPr>
        <w:t>зимнее</w:t>
      </w:r>
      <w:r w:rsidR="009861CE" w:rsidRPr="004514B6">
        <w:rPr>
          <w:color w:val="FF0000"/>
          <w:sz w:val="28"/>
          <w:szCs w:val="28"/>
        </w:rPr>
        <w:t xml:space="preserve"> </w:t>
      </w:r>
      <w:r w:rsidRPr="004514B6">
        <w:rPr>
          <w:color w:val="FF0000"/>
          <w:sz w:val="28"/>
          <w:szCs w:val="28"/>
        </w:rPr>
        <w:t>время,</w:t>
      </w:r>
      <w:r w:rsidR="009861CE" w:rsidRPr="004514B6">
        <w:rPr>
          <w:color w:val="FF0000"/>
          <w:sz w:val="28"/>
          <w:szCs w:val="28"/>
        </w:rPr>
        <w:t xml:space="preserve"> </w:t>
      </w:r>
      <w:r w:rsidRPr="004514B6">
        <w:rPr>
          <w:color w:val="FF0000"/>
          <w:sz w:val="28"/>
          <w:szCs w:val="28"/>
        </w:rPr>
        <w:t>а</w:t>
      </w:r>
      <w:r w:rsidR="009861CE" w:rsidRPr="004514B6">
        <w:rPr>
          <w:color w:val="FF0000"/>
          <w:sz w:val="28"/>
          <w:szCs w:val="28"/>
        </w:rPr>
        <w:t xml:space="preserve"> </w:t>
      </w:r>
      <w:r w:rsidRPr="004514B6">
        <w:rPr>
          <w:color w:val="FF0000"/>
          <w:sz w:val="28"/>
          <w:szCs w:val="28"/>
        </w:rPr>
        <w:t>также</w:t>
      </w:r>
      <w:r w:rsidR="009861CE" w:rsidRPr="004514B6">
        <w:rPr>
          <w:color w:val="FF0000"/>
          <w:sz w:val="28"/>
          <w:szCs w:val="28"/>
        </w:rPr>
        <w:t xml:space="preserve"> </w:t>
      </w:r>
      <w:r w:rsidRPr="004514B6">
        <w:rPr>
          <w:color w:val="FF0000"/>
          <w:sz w:val="28"/>
          <w:szCs w:val="28"/>
        </w:rPr>
        <w:t>во</w:t>
      </w:r>
      <w:r w:rsidR="009861CE" w:rsidRPr="004514B6">
        <w:rPr>
          <w:color w:val="FF0000"/>
          <w:sz w:val="28"/>
          <w:szCs w:val="28"/>
        </w:rPr>
        <w:t xml:space="preserve"> </w:t>
      </w:r>
      <w:r w:rsidRPr="004514B6">
        <w:rPr>
          <w:color w:val="FF0000"/>
          <w:sz w:val="28"/>
          <w:szCs w:val="28"/>
        </w:rPr>
        <w:t>время</w:t>
      </w:r>
      <w:r w:rsidR="009861CE" w:rsidRPr="004514B6">
        <w:rPr>
          <w:color w:val="FF0000"/>
          <w:sz w:val="28"/>
          <w:szCs w:val="28"/>
        </w:rPr>
        <w:t xml:space="preserve"> </w:t>
      </w:r>
      <w:r w:rsidRPr="004514B6">
        <w:rPr>
          <w:color w:val="FF0000"/>
          <w:sz w:val="28"/>
          <w:szCs w:val="28"/>
        </w:rPr>
        <w:t>строительства.</w:t>
      </w:r>
    </w:p>
    <w:p w14:paraId="335CF3DD" w14:textId="77777777" w:rsidR="005246AA" w:rsidRPr="004514B6" w:rsidRDefault="005246AA" w:rsidP="005246AA">
      <w:pPr>
        <w:widowControl/>
        <w:spacing w:before="0" w:after="0"/>
        <w:rPr>
          <w:color w:val="FF0000"/>
          <w:sz w:val="28"/>
          <w:szCs w:val="28"/>
        </w:rPr>
      </w:pPr>
      <w:r w:rsidRPr="004514B6">
        <w:rPr>
          <w:color w:val="FF0000"/>
          <w:sz w:val="28"/>
          <w:szCs w:val="28"/>
        </w:rPr>
        <w:t xml:space="preserve">15.22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резервуарах,</w:t>
      </w:r>
      <w:r w:rsidR="009861CE" w:rsidRPr="004514B6">
        <w:rPr>
          <w:color w:val="FF0000"/>
          <w:sz w:val="28"/>
          <w:szCs w:val="28"/>
        </w:rPr>
        <w:t xml:space="preserve"> </w:t>
      </w:r>
      <w:r w:rsidR="00B74D28" w:rsidRPr="004514B6">
        <w:rPr>
          <w:color w:val="FF0000"/>
          <w:sz w:val="28"/>
          <w:szCs w:val="28"/>
        </w:rPr>
        <w:t>предназначенных</w:t>
      </w:r>
      <w:r w:rsidR="009861CE" w:rsidRPr="004514B6">
        <w:rPr>
          <w:color w:val="FF0000"/>
          <w:sz w:val="28"/>
          <w:szCs w:val="28"/>
        </w:rPr>
        <w:t xml:space="preserve"> </w:t>
      </w:r>
      <w:r w:rsidR="00B74D28" w:rsidRPr="004514B6">
        <w:rPr>
          <w:color w:val="FF0000"/>
          <w:sz w:val="28"/>
          <w:szCs w:val="28"/>
        </w:rPr>
        <w:t>для</w:t>
      </w:r>
      <w:r w:rsidR="009861CE" w:rsidRPr="004514B6">
        <w:rPr>
          <w:color w:val="FF0000"/>
          <w:sz w:val="28"/>
          <w:szCs w:val="28"/>
        </w:rPr>
        <w:t xml:space="preserve"> </w:t>
      </w:r>
      <w:r w:rsidR="00B74D28" w:rsidRPr="004514B6">
        <w:rPr>
          <w:color w:val="FF0000"/>
          <w:sz w:val="28"/>
          <w:szCs w:val="28"/>
        </w:rPr>
        <w:t>хранения</w:t>
      </w:r>
      <w:r w:rsidR="009861CE" w:rsidRPr="004514B6">
        <w:rPr>
          <w:color w:val="FF0000"/>
          <w:sz w:val="28"/>
          <w:szCs w:val="28"/>
        </w:rPr>
        <w:t xml:space="preserve"> </w:t>
      </w:r>
      <w:r w:rsidR="00B74D28" w:rsidRPr="004514B6">
        <w:rPr>
          <w:color w:val="FF0000"/>
          <w:sz w:val="28"/>
          <w:szCs w:val="28"/>
        </w:rPr>
        <w:t>питьевой</w:t>
      </w:r>
      <w:r w:rsidR="009861CE" w:rsidRPr="004514B6">
        <w:rPr>
          <w:color w:val="FF0000"/>
          <w:sz w:val="28"/>
          <w:szCs w:val="28"/>
        </w:rPr>
        <w:t xml:space="preserve"> </w:t>
      </w:r>
      <w:r w:rsidR="00B74D28" w:rsidRPr="004514B6">
        <w:rPr>
          <w:color w:val="FF0000"/>
          <w:sz w:val="28"/>
          <w:szCs w:val="28"/>
        </w:rPr>
        <w:t>воды,</w:t>
      </w:r>
      <w:r w:rsidR="009861CE" w:rsidRPr="004514B6">
        <w:rPr>
          <w:color w:val="FF0000"/>
          <w:sz w:val="28"/>
          <w:szCs w:val="28"/>
        </w:rPr>
        <w:t xml:space="preserve"> </w:t>
      </w:r>
      <w:r w:rsidR="00B74D28" w:rsidRPr="004514B6">
        <w:rPr>
          <w:color w:val="FF0000"/>
          <w:sz w:val="28"/>
          <w:szCs w:val="28"/>
        </w:rPr>
        <w:t>внутренние</w:t>
      </w:r>
      <w:r w:rsidR="009861CE" w:rsidRPr="004514B6">
        <w:rPr>
          <w:color w:val="FF0000"/>
          <w:sz w:val="28"/>
          <w:szCs w:val="28"/>
        </w:rPr>
        <w:t xml:space="preserve"> </w:t>
      </w:r>
      <w:r w:rsidR="00B74D28" w:rsidRPr="004514B6">
        <w:rPr>
          <w:color w:val="FF0000"/>
          <w:sz w:val="28"/>
          <w:szCs w:val="28"/>
        </w:rPr>
        <w:t>поверхности</w:t>
      </w:r>
      <w:r w:rsidR="009861CE" w:rsidRPr="004514B6">
        <w:rPr>
          <w:color w:val="FF0000"/>
          <w:sz w:val="28"/>
          <w:szCs w:val="28"/>
        </w:rPr>
        <w:t xml:space="preserve"> </w:t>
      </w:r>
      <w:r w:rsidR="00B74D28" w:rsidRPr="004514B6">
        <w:rPr>
          <w:color w:val="FF0000"/>
          <w:sz w:val="28"/>
          <w:szCs w:val="28"/>
        </w:rPr>
        <w:t>бетонных</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железобетонных</w:t>
      </w:r>
      <w:r w:rsidR="009861CE" w:rsidRPr="004514B6">
        <w:rPr>
          <w:color w:val="FF0000"/>
          <w:sz w:val="28"/>
          <w:szCs w:val="28"/>
        </w:rPr>
        <w:t xml:space="preserve"> </w:t>
      </w:r>
      <w:r w:rsidR="00B74D28" w:rsidRPr="004514B6">
        <w:rPr>
          <w:color w:val="FF0000"/>
          <w:sz w:val="28"/>
          <w:szCs w:val="28"/>
        </w:rPr>
        <w:t>конструкций,</w:t>
      </w:r>
      <w:r w:rsidR="009861CE" w:rsidRPr="004514B6">
        <w:rPr>
          <w:color w:val="FF0000"/>
          <w:sz w:val="28"/>
          <w:szCs w:val="28"/>
        </w:rPr>
        <w:t xml:space="preserve"> </w:t>
      </w:r>
      <w:r w:rsidR="00B74D28" w:rsidRPr="004514B6">
        <w:rPr>
          <w:color w:val="FF0000"/>
          <w:sz w:val="28"/>
          <w:szCs w:val="28"/>
        </w:rPr>
        <w:t>соприкасающиеся</w:t>
      </w:r>
      <w:r w:rsidR="009861CE" w:rsidRPr="004514B6">
        <w:rPr>
          <w:color w:val="FF0000"/>
          <w:sz w:val="28"/>
          <w:szCs w:val="28"/>
        </w:rPr>
        <w:t xml:space="preserve"> </w:t>
      </w:r>
      <w:r w:rsidR="00B74D28" w:rsidRPr="004514B6">
        <w:rPr>
          <w:color w:val="FF0000"/>
          <w:sz w:val="28"/>
          <w:szCs w:val="28"/>
        </w:rPr>
        <w:t>с</w:t>
      </w:r>
      <w:r w:rsidR="009861CE" w:rsidRPr="004514B6">
        <w:rPr>
          <w:color w:val="FF0000"/>
          <w:sz w:val="28"/>
          <w:szCs w:val="28"/>
        </w:rPr>
        <w:t xml:space="preserve"> </w:t>
      </w:r>
      <w:r w:rsidR="00B74D28" w:rsidRPr="004514B6">
        <w:rPr>
          <w:color w:val="FF0000"/>
          <w:sz w:val="28"/>
          <w:szCs w:val="28"/>
        </w:rPr>
        <w:t>водой,</w:t>
      </w:r>
      <w:r w:rsidR="009861CE" w:rsidRPr="004514B6">
        <w:rPr>
          <w:color w:val="FF0000"/>
          <w:sz w:val="28"/>
          <w:szCs w:val="28"/>
        </w:rPr>
        <w:t xml:space="preserve"> </w:t>
      </w:r>
      <w:r w:rsidR="00B74D28" w:rsidRPr="004514B6">
        <w:rPr>
          <w:color w:val="FF0000"/>
          <w:sz w:val="28"/>
          <w:szCs w:val="28"/>
        </w:rPr>
        <w:t>должны</w:t>
      </w:r>
      <w:r w:rsidR="009861CE" w:rsidRPr="004514B6">
        <w:rPr>
          <w:color w:val="FF0000"/>
          <w:sz w:val="28"/>
          <w:szCs w:val="28"/>
        </w:rPr>
        <w:t xml:space="preserve"> </w:t>
      </w:r>
      <w:r w:rsidR="002535E4" w:rsidRPr="004514B6">
        <w:rPr>
          <w:color w:val="FF0000"/>
          <w:sz w:val="28"/>
          <w:szCs w:val="28"/>
        </w:rPr>
        <w:t>соответствовать</w:t>
      </w:r>
      <w:r w:rsidR="009861CE" w:rsidRPr="004514B6">
        <w:rPr>
          <w:color w:val="FF0000"/>
          <w:sz w:val="28"/>
          <w:szCs w:val="28"/>
        </w:rPr>
        <w:t xml:space="preserve"> </w:t>
      </w:r>
      <w:r w:rsidR="00B74D28" w:rsidRPr="004514B6">
        <w:rPr>
          <w:color w:val="FF0000"/>
          <w:sz w:val="28"/>
          <w:szCs w:val="28"/>
        </w:rPr>
        <w:t>требованиям</w:t>
      </w:r>
      <w:r w:rsidR="009861CE" w:rsidRPr="004514B6">
        <w:rPr>
          <w:color w:val="FF0000"/>
          <w:sz w:val="28"/>
          <w:szCs w:val="28"/>
        </w:rPr>
        <w:t xml:space="preserve"> </w:t>
      </w:r>
      <w:r w:rsidR="00B74D28" w:rsidRPr="004514B6">
        <w:rPr>
          <w:color w:val="FF0000"/>
          <w:sz w:val="28"/>
          <w:szCs w:val="28"/>
        </w:rPr>
        <w:t>не</w:t>
      </w:r>
      <w:r w:rsidR="009861CE" w:rsidRPr="004514B6">
        <w:rPr>
          <w:color w:val="FF0000"/>
          <w:sz w:val="28"/>
          <w:szCs w:val="28"/>
        </w:rPr>
        <w:t xml:space="preserve"> </w:t>
      </w:r>
      <w:r w:rsidR="00B74D28" w:rsidRPr="004514B6">
        <w:rPr>
          <w:color w:val="FF0000"/>
          <w:sz w:val="28"/>
          <w:szCs w:val="28"/>
        </w:rPr>
        <w:t>ниже</w:t>
      </w:r>
      <w:r w:rsidR="009861CE" w:rsidRPr="004514B6">
        <w:rPr>
          <w:color w:val="FF0000"/>
          <w:sz w:val="28"/>
          <w:szCs w:val="28"/>
        </w:rPr>
        <w:t xml:space="preserve"> </w:t>
      </w:r>
      <w:r w:rsidR="00B74D28" w:rsidRPr="004514B6">
        <w:rPr>
          <w:color w:val="FF0000"/>
          <w:sz w:val="28"/>
          <w:szCs w:val="28"/>
        </w:rPr>
        <w:t>категории</w:t>
      </w:r>
      <w:r w:rsidR="009861CE" w:rsidRPr="004514B6">
        <w:rPr>
          <w:color w:val="FF0000"/>
          <w:sz w:val="28"/>
          <w:szCs w:val="28"/>
        </w:rPr>
        <w:t xml:space="preserve"> </w:t>
      </w:r>
      <w:r w:rsidR="00B74D28" w:rsidRPr="004514B6">
        <w:rPr>
          <w:color w:val="FF0000"/>
          <w:sz w:val="28"/>
          <w:szCs w:val="28"/>
        </w:rPr>
        <w:t>А</w:t>
      </w:r>
      <w:r w:rsidR="00B9456F" w:rsidRPr="004514B6">
        <w:rPr>
          <w:color w:val="FF0000"/>
          <w:sz w:val="28"/>
          <w:szCs w:val="28"/>
        </w:rPr>
        <w:t>1</w:t>
      </w:r>
      <w:r w:rsidR="009861CE" w:rsidRPr="004514B6">
        <w:rPr>
          <w:color w:val="FF0000"/>
          <w:sz w:val="28"/>
          <w:szCs w:val="28"/>
        </w:rPr>
        <w:t xml:space="preserve"> </w:t>
      </w:r>
      <w:r w:rsidR="00B74D28" w:rsidRPr="004514B6">
        <w:rPr>
          <w:color w:val="FF0000"/>
          <w:sz w:val="28"/>
          <w:szCs w:val="28"/>
        </w:rPr>
        <w:t>по</w:t>
      </w:r>
      <w:r w:rsidR="009861CE" w:rsidRPr="004514B6">
        <w:rPr>
          <w:color w:val="FF0000"/>
          <w:sz w:val="28"/>
          <w:szCs w:val="28"/>
        </w:rPr>
        <w:t xml:space="preserve"> </w:t>
      </w:r>
      <w:r w:rsidR="00B74D28" w:rsidRPr="004514B6">
        <w:rPr>
          <w:color w:val="FF0000"/>
          <w:sz w:val="28"/>
          <w:szCs w:val="28"/>
        </w:rPr>
        <w:t>ГОСТ</w:t>
      </w:r>
      <w:r w:rsidR="009861CE" w:rsidRPr="004514B6">
        <w:rPr>
          <w:color w:val="FF0000"/>
          <w:sz w:val="28"/>
          <w:szCs w:val="28"/>
        </w:rPr>
        <w:t xml:space="preserve"> </w:t>
      </w:r>
      <w:r w:rsidR="00B74D28" w:rsidRPr="004514B6">
        <w:rPr>
          <w:color w:val="FF0000"/>
          <w:sz w:val="28"/>
          <w:szCs w:val="28"/>
        </w:rPr>
        <w:t>13015.</w:t>
      </w:r>
    </w:p>
    <w:p w14:paraId="14F23153" w14:textId="0AFB79EC" w:rsidR="00B74D28" w:rsidRPr="004514B6" w:rsidRDefault="005246AA" w:rsidP="005246AA">
      <w:pPr>
        <w:widowControl/>
        <w:spacing w:before="0" w:after="0"/>
        <w:rPr>
          <w:color w:val="FF0000"/>
          <w:sz w:val="28"/>
          <w:szCs w:val="28"/>
        </w:rPr>
      </w:pPr>
      <w:r w:rsidRPr="004514B6">
        <w:rPr>
          <w:color w:val="FF0000"/>
          <w:sz w:val="28"/>
          <w:szCs w:val="28"/>
        </w:rPr>
        <w:t xml:space="preserve">15.23 </w:t>
      </w:r>
      <w:r w:rsidR="00B74D28" w:rsidRPr="004514B6">
        <w:rPr>
          <w:color w:val="FF0000"/>
          <w:sz w:val="28"/>
          <w:szCs w:val="28"/>
        </w:rPr>
        <w:t>При</w:t>
      </w:r>
      <w:r w:rsidR="009861CE" w:rsidRPr="004514B6">
        <w:rPr>
          <w:color w:val="FF0000"/>
          <w:sz w:val="28"/>
          <w:szCs w:val="28"/>
        </w:rPr>
        <w:t xml:space="preserve"> </w:t>
      </w:r>
      <w:r w:rsidR="00B74D28" w:rsidRPr="004514B6">
        <w:rPr>
          <w:color w:val="FF0000"/>
          <w:sz w:val="28"/>
          <w:szCs w:val="28"/>
        </w:rPr>
        <w:t>проектировании</w:t>
      </w:r>
      <w:r w:rsidR="009861CE" w:rsidRPr="004514B6">
        <w:rPr>
          <w:color w:val="FF0000"/>
          <w:sz w:val="28"/>
          <w:szCs w:val="28"/>
        </w:rPr>
        <w:t xml:space="preserve"> </w:t>
      </w:r>
      <w:r w:rsidR="00B74D28" w:rsidRPr="004514B6">
        <w:rPr>
          <w:color w:val="FF0000"/>
          <w:sz w:val="28"/>
          <w:szCs w:val="28"/>
        </w:rPr>
        <w:t>контактных</w:t>
      </w:r>
      <w:r w:rsidR="009861CE" w:rsidRPr="004514B6">
        <w:rPr>
          <w:color w:val="FF0000"/>
          <w:sz w:val="28"/>
          <w:szCs w:val="28"/>
        </w:rPr>
        <w:t xml:space="preserve"> </w:t>
      </w:r>
      <w:r w:rsidR="00B74D28" w:rsidRPr="004514B6">
        <w:rPr>
          <w:color w:val="FF0000"/>
          <w:sz w:val="28"/>
          <w:szCs w:val="28"/>
        </w:rPr>
        <w:t>осветлителей</w:t>
      </w:r>
      <w:r w:rsidR="009861CE" w:rsidRPr="004514B6">
        <w:rPr>
          <w:color w:val="FF0000"/>
          <w:sz w:val="28"/>
          <w:szCs w:val="28"/>
        </w:rPr>
        <w:t xml:space="preserve"> </w:t>
      </w:r>
      <w:r w:rsidR="00B74D28" w:rsidRPr="004514B6">
        <w:rPr>
          <w:color w:val="FF0000"/>
          <w:sz w:val="28"/>
          <w:szCs w:val="28"/>
        </w:rPr>
        <w:t>для</w:t>
      </w:r>
      <w:r w:rsidR="009861CE" w:rsidRPr="004514B6">
        <w:rPr>
          <w:color w:val="FF0000"/>
          <w:sz w:val="28"/>
          <w:szCs w:val="28"/>
        </w:rPr>
        <w:t xml:space="preserve"> </w:t>
      </w:r>
      <w:r w:rsidR="00B74D28" w:rsidRPr="004514B6">
        <w:rPr>
          <w:color w:val="FF0000"/>
          <w:sz w:val="28"/>
          <w:szCs w:val="28"/>
        </w:rPr>
        <w:t>подготовки</w:t>
      </w:r>
      <w:r w:rsidR="009861CE" w:rsidRPr="004514B6">
        <w:rPr>
          <w:color w:val="FF0000"/>
          <w:sz w:val="28"/>
          <w:szCs w:val="28"/>
        </w:rPr>
        <w:t xml:space="preserve"> </w:t>
      </w:r>
      <w:r w:rsidR="00B74D28" w:rsidRPr="004514B6">
        <w:rPr>
          <w:color w:val="FF0000"/>
          <w:sz w:val="28"/>
          <w:szCs w:val="28"/>
        </w:rPr>
        <w:t>воды</w:t>
      </w:r>
      <w:r w:rsidR="009861CE" w:rsidRPr="004514B6">
        <w:rPr>
          <w:color w:val="FF0000"/>
          <w:sz w:val="28"/>
          <w:szCs w:val="28"/>
        </w:rPr>
        <w:t xml:space="preserve"> </w:t>
      </w:r>
      <w:r w:rsidR="00B74D28" w:rsidRPr="004514B6">
        <w:rPr>
          <w:color w:val="FF0000"/>
          <w:sz w:val="28"/>
          <w:szCs w:val="28"/>
        </w:rPr>
        <w:t>на</w:t>
      </w:r>
      <w:r w:rsidR="009861CE" w:rsidRPr="004514B6">
        <w:rPr>
          <w:color w:val="FF0000"/>
          <w:sz w:val="28"/>
          <w:szCs w:val="28"/>
        </w:rPr>
        <w:t xml:space="preserve"> </w:t>
      </w:r>
      <w:r w:rsidR="00B74D28" w:rsidRPr="004514B6">
        <w:rPr>
          <w:color w:val="FF0000"/>
          <w:sz w:val="28"/>
          <w:szCs w:val="28"/>
        </w:rPr>
        <w:t>хозяйственно-питьевые</w:t>
      </w:r>
      <w:r w:rsidR="009861CE" w:rsidRPr="004514B6">
        <w:rPr>
          <w:color w:val="FF0000"/>
          <w:sz w:val="28"/>
          <w:szCs w:val="28"/>
        </w:rPr>
        <w:t xml:space="preserve"> </w:t>
      </w:r>
      <w:r w:rsidR="00B74D28" w:rsidRPr="004514B6">
        <w:rPr>
          <w:color w:val="FF0000"/>
          <w:sz w:val="28"/>
          <w:szCs w:val="28"/>
        </w:rPr>
        <w:t>нужды</w:t>
      </w:r>
      <w:r w:rsidR="009861CE" w:rsidRPr="004514B6">
        <w:rPr>
          <w:color w:val="FF0000"/>
          <w:sz w:val="28"/>
          <w:szCs w:val="28"/>
        </w:rPr>
        <w:t xml:space="preserve"> </w:t>
      </w:r>
      <w:r w:rsidR="00B74D28" w:rsidRPr="004514B6">
        <w:rPr>
          <w:color w:val="FF0000"/>
          <w:sz w:val="28"/>
          <w:szCs w:val="28"/>
        </w:rPr>
        <w:t>следует</w:t>
      </w:r>
      <w:r w:rsidR="009861CE" w:rsidRPr="004514B6">
        <w:rPr>
          <w:color w:val="FF0000"/>
          <w:sz w:val="28"/>
          <w:szCs w:val="28"/>
        </w:rPr>
        <w:t xml:space="preserve"> </w:t>
      </w:r>
      <w:r w:rsidR="00B74D28" w:rsidRPr="004514B6">
        <w:rPr>
          <w:color w:val="FF0000"/>
          <w:sz w:val="28"/>
          <w:szCs w:val="28"/>
        </w:rPr>
        <w:t>предусматривать</w:t>
      </w:r>
      <w:r w:rsidR="009861CE" w:rsidRPr="004514B6">
        <w:rPr>
          <w:color w:val="FF0000"/>
          <w:sz w:val="28"/>
          <w:szCs w:val="28"/>
        </w:rPr>
        <w:t xml:space="preserve"> </w:t>
      </w:r>
      <w:r w:rsidR="00B74D28" w:rsidRPr="004514B6">
        <w:rPr>
          <w:color w:val="FF0000"/>
          <w:sz w:val="28"/>
          <w:szCs w:val="28"/>
        </w:rPr>
        <w:t>остекленные</w:t>
      </w:r>
      <w:r w:rsidR="009861CE" w:rsidRPr="004514B6">
        <w:rPr>
          <w:color w:val="FF0000"/>
          <w:sz w:val="28"/>
          <w:szCs w:val="28"/>
        </w:rPr>
        <w:t xml:space="preserve"> </w:t>
      </w:r>
      <w:r w:rsidR="00B74D28" w:rsidRPr="004514B6">
        <w:rPr>
          <w:color w:val="FF0000"/>
          <w:sz w:val="28"/>
          <w:szCs w:val="28"/>
        </w:rPr>
        <w:t>перегородки</w:t>
      </w:r>
      <w:r w:rsidR="009861CE" w:rsidRPr="004514B6">
        <w:rPr>
          <w:color w:val="FF0000"/>
          <w:sz w:val="28"/>
          <w:szCs w:val="28"/>
        </w:rPr>
        <w:t xml:space="preserve"> </w:t>
      </w:r>
      <w:r w:rsidR="00B74D28" w:rsidRPr="004514B6">
        <w:rPr>
          <w:color w:val="FF0000"/>
          <w:sz w:val="28"/>
          <w:szCs w:val="28"/>
        </w:rPr>
        <w:t>высотой</w:t>
      </w:r>
      <w:r w:rsidR="009861CE" w:rsidRPr="004514B6">
        <w:rPr>
          <w:color w:val="FF0000"/>
          <w:sz w:val="28"/>
          <w:szCs w:val="28"/>
        </w:rPr>
        <w:t xml:space="preserve"> </w:t>
      </w:r>
      <w:r w:rsidR="00B74D28" w:rsidRPr="004514B6">
        <w:rPr>
          <w:color w:val="FF0000"/>
          <w:sz w:val="28"/>
          <w:szCs w:val="28"/>
        </w:rPr>
        <w:t>от</w:t>
      </w:r>
      <w:r w:rsidR="009861CE" w:rsidRPr="004514B6">
        <w:rPr>
          <w:color w:val="FF0000"/>
          <w:sz w:val="28"/>
          <w:szCs w:val="28"/>
        </w:rPr>
        <w:t xml:space="preserve"> </w:t>
      </w:r>
      <w:r w:rsidR="00B74D28" w:rsidRPr="004514B6">
        <w:rPr>
          <w:color w:val="FF0000"/>
          <w:sz w:val="28"/>
          <w:szCs w:val="28"/>
        </w:rPr>
        <w:t>пола</w:t>
      </w:r>
      <w:r w:rsidR="009861CE" w:rsidRPr="004514B6">
        <w:rPr>
          <w:color w:val="FF0000"/>
          <w:sz w:val="28"/>
          <w:szCs w:val="28"/>
        </w:rPr>
        <w:t xml:space="preserve"> </w:t>
      </w:r>
      <w:r w:rsidR="00B74D28" w:rsidRPr="004514B6">
        <w:rPr>
          <w:color w:val="FF0000"/>
          <w:sz w:val="28"/>
          <w:szCs w:val="28"/>
        </w:rPr>
        <w:t>площадок</w:t>
      </w:r>
      <w:r w:rsidR="009861CE" w:rsidRPr="004514B6">
        <w:rPr>
          <w:color w:val="FF0000"/>
          <w:sz w:val="28"/>
          <w:szCs w:val="28"/>
        </w:rPr>
        <w:t xml:space="preserve"> </w:t>
      </w:r>
      <w:r w:rsidR="00B74D28" w:rsidRPr="004514B6">
        <w:rPr>
          <w:color w:val="FF0000"/>
          <w:sz w:val="28"/>
          <w:szCs w:val="28"/>
        </w:rPr>
        <w:t>обслуживания</w:t>
      </w:r>
      <w:r w:rsidR="009861CE" w:rsidRPr="004514B6">
        <w:rPr>
          <w:color w:val="FF0000"/>
          <w:sz w:val="28"/>
          <w:szCs w:val="28"/>
        </w:rPr>
        <w:t xml:space="preserve"> </w:t>
      </w:r>
      <w:r w:rsidR="00B74D28" w:rsidRPr="004514B6">
        <w:rPr>
          <w:color w:val="FF0000"/>
          <w:sz w:val="28"/>
          <w:szCs w:val="28"/>
        </w:rPr>
        <w:t>не</w:t>
      </w:r>
      <w:r w:rsidR="009861CE" w:rsidRPr="004514B6">
        <w:rPr>
          <w:color w:val="FF0000"/>
          <w:sz w:val="28"/>
          <w:szCs w:val="28"/>
        </w:rPr>
        <w:t xml:space="preserve"> </w:t>
      </w:r>
      <w:r w:rsidR="00B74D28" w:rsidRPr="004514B6">
        <w:rPr>
          <w:color w:val="FF0000"/>
          <w:sz w:val="28"/>
          <w:szCs w:val="28"/>
        </w:rPr>
        <w:t>менее</w:t>
      </w:r>
      <w:r w:rsidR="009861CE" w:rsidRPr="004514B6">
        <w:rPr>
          <w:color w:val="FF0000"/>
          <w:sz w:val="28"/>
          <w:szCs w:val="28"/>
        </w:rPr>
        <w:t xml:space="preserve"> </w:t>
      </w:r>
      <w:r w:rsidR="00B74D28" w:rsidRPr="004514B6">
        <w:rPr>
          <w:color w:val="FF0000"/>
          <w:sz w:val="28"/>
          <w:szCs w:val="28"/>
        </w:rPr>
        <w:t>2,</w:t>
      </w:r>
      <w:r w:rsidR="00A31BBB" w:rsidRPr="004514B6">
        <w:rPr>
          <w:color w:val="FF0000"/>
          <w:sz w:val="28"/>
          <w:szCs w:val="28"/>
        </w:rPr>
        <w:t>5</w:t>
      </w:r>
      <w:r w:rsidR="009861CE" w:rsidRPr="004514B6">
        <w:rPr>
          <w:color w:val="FF0000"/>
          <w:sz w:val="28"/>
          <w:szCs w:val="28"/>
        </w:rPr>
        <w:t xml:space="preserve"> </w:t>
      </w:r>
      <w:r w:rsidR="00B74D28" w:rsidRPr="004514B6">
        <w:rPr>
          <w:color w:val="FF0000"/>
          <w:sz w:val="28"/>
          <w:szCs w:val="28"/>
        </w:rPr>
        <w:t>м,</w:t>
      </w:r>
      <w:r w:rsidR="009861CE" w:rsidRPr="004514B6">
        <w:rPr>
          <w:color w:val="FF0000"/>
          <w:sz w:val="28"/>
          <w:szCs w:val="28"/>
        </w:rPr>
        <w:t xml:space="preserve"> </w:t>
      </w:r>
      <w:r w:rsidR="00B74D28" w:rsidRPr="004514B6">
        <w:rPr>
          <w:color w:val="FF0000"/>
          <w:sz w:val="28"/>
          <w:szCs w:val="28"/>
        </w:rPr>
        <w:t>отделяющие</w:t>
      </w:r>
      <w:r w:rsidR="009861CE" w:rsidRPr="004514B6">
        <w:rPr>
          <w:color w:val="FF0000"/>
          <w:sz w:val="28"/>
          <w:szCs w:val="28"/>
        </w:rPr>
        <w:t xml:space="preserve"> </w:t>
      </w:r>
      <w:r w:rsidR="00B74D28" w:rsidRPr="004514B6">
        <w:rPr>
          <w:color w:val="FF0000"/>
          <w:sz w:val="28"/>
          <w:szCs w:val="28"/>
        </w:rPr>
        <w:t>осветлители</w:t>
      </w:r>
      <w:r w:rsidR="009861CE" w:rsidRPr="004514B6">
        <w:rPr>
          <w:color w:val="FF0000"/>
          <w:sz w:val="28"/>
          <w:szCs w:val="28"/>
        </w:rPr>
        <w:t xml:space="preserve"> </w:t>
      </w:r>
      <w:r w:rsidR="00B74D28" w:rsidRPr="004514B6">
        <w:rPr>
          <w:color w:val="FF0000"/>
          <w:sz w:val="28"/>
          <w:szCs w:val="28"/>
        </w:rPr>
        <w:t>от</w:t>
      </w:r>
      <w:r w:rsidR="009861CE" w:rsidRPr="004514B6">
        <w:rPr>
          <w:color w:val="FF0000"/>
          <w:sz w:val="28"/>
          <w:szCs w:val="28"/>
        </w:rPr>
        <w:t xml:space="preserve"> </w:t>
      </w:r>
      <w:r w:rsidR="00B74D28" w:rsidRPr="004514B6">
        <w:rPr>
          <w:color w:val="FF0000"/>
          <w:sz w:val="28"/>
          <w:szCs w:val="28"/>
        </w:rPr>
        <w:t>коридора</w:t>
      </w:r>
      <w:r w:rsidR="009861CE" w:rsidRPr="004514B6">
        <w:rPr>
          <w:color w:val="FF0000"/>
          <w:sz w:val="28"/>
          <w:szCs w:val="28"/>
        </w:rPr>
        <w:t xml:space="preserve"> </w:t>
      </w:r>
      <w:r w:rsidR="00B74D28" w:rsidRPr="004514B6">
        <w:rPr>
          <w:color w:val="FF0000"/>
          <w:sz w:val="28"/>
          <w:szCs w:val="28"/>
        </w:rPr>
        <w:t>управления;</w:t>
      </w:r>
      <w:r w:rsidR="009861CE" w:rsidRPr="004514B6">
        <w:rPr>
          <w:color w:val="FF0000"/>
          <w:sz w:val="28"/>
          <w:szCs w:val="28"/>
        </w:rPr>
        <w:t xml:space="preserve"> </w:t>
      </w:r>
      <w:r w:rsidR="00B74D28" w:rsidRPr="004514B6">
        <w:rPr>
          <w:color w:val="FF0000"/>
          <w:sz w:val="28"/>
          <w:szCs w:val="28"/>
        </w:rPr>
        <w:t>при</w:t>
      </w:r>
      <w:r w:rsidR="009861CE" w:rsidRPr="004514B6">
        <w:rPr>
          <w:color w:val="FF0000"/>
          <w:sz w:val="28"/>
          <w:szCs w:val="28"/>
        </w:rPr>
        <w:t xml:space="preserve"> </w:t>
      </w:r>
      <w:r w:rsidR="00B74D28" w:rsidRPr="004514B6">
        <w:rPr>
          <w:color w:val="FF0000"/>
          <w:sz w:val="28"/>
          <w:szCs w:val="28"/>
        </w:rPr>
        <w:t>этом</w:t>
      </w:r>
      <w:r w:rsidR="009861CE" w:rsidRPr="004514B6">
        <w:rPr>
          <w:color w:val="FF0000"/>
          <w:sz w:val="28"/>
          <w:szCs w:val="28"/>
        </w:rPr>
        <w:t xml:space="preserve"> </w:t>
      </w:r>
      <w:r w:rsidR="00B74D28" w:rsidRPr="004514B6">
        <w:rPr>
          <w:color w:val="FF0000"/>
          <w:sz w:val="28"/>
          <w:szCs w:val="28"/>
        </w:rPr>
        <w:t>нижняя</w:t>
      </w:r>
      <w:r w:rsidR="009861CE" w:rsidRPr="004514B6">
        <w:rPr>
          <w:color w:val="FF0000"/>
          <w:sz w:val="28"/>
          <w:szCs w:val="28"/>
        </w:rPr>
        <w:t xml:space="preserve"> </w:t>
      </w:r>
      <w:r w:rsidR="00B74D28" w:rsidRPr="004514B6">
        <w:rPr>
          <w:color w:val="FF0000"/>
          <w:sz w:val="28"/>
          <w:szCs w:val="28"/>
        </w:rPr>
        <w:t>часть</w:t>
      </w:r>
      <w:r w:rsidR="009861CE" w:rsidRPr="004514B6">
        <w:rPr>
          <w:color w:val="FF0000"/>
          <w:sz w:val="28"/>
          <w:szCs w:val="28"/>
        </w:rPr>
        <w:t xml:space="preserve"> </w:t>
      </w:r>
      <w:r w:rsidR="00B74D28" w:rsidRPr="004514B6">
        <w:rPr>
          <w:color w:val="FF0000"/>
          <w:sz w:val="28"/>
          <w:szCs w:val="28"/>
        </w:rPr>
        <w:t>перегородки</w:t>
      </w:r>
      <w:r w:rsidR="009861CE" w:rsidRPr="004514B6">
        <w:rPr>
          <w:color w:val="FF0000"/>
          <w:sz w:val="28"/>
          <w:szCs w:val="28"/>
        </w:rPr>
        <w:t xml:space="preserve"> </w:t>
      </w:r>
      <w:r w:rsidR="00B74D28" w:rsidRPr="004514B6">
        <w:rPr>
          <w:color w:val="FF0000"/>
          <w:sz w:val="28"/>
          <w:szCs w:val="28"/>
        </w:rPr>
        <w:t>на</w:t>
      </w:r>
      <w:r w:rsidR="009861CE" w:rsidRPr="004514B6">
        <w:rPr>
          <w:color w:val="FF0000"/>
          <w:sz w:val="28"/>
          <w:szCs w:val="28"/>
        </w:rPr>
        <w:t xml:space="preserve"> </w:t>
      </w:r>
      <w:r w:rsidR="00B74D28" w:rsidRPr="004514B6">
        <w:rPr>
          <w:color w:val="FF0000"/>
          <w:sz w:val="28"/>
          <w:szCs w:val="28"/>
        </w:rPr>
        <w:t>высоту</w:t>
      </w:r>
      <w:r w:rsidR="009861CE" w:rsidRPr="004514B6">
        <w:rPr>
          <w:color w:val="FF0000"/>
          <w:sz w:val="28"/>
          <w:szCs w:val="28"/>
        </w:rPr>
        <w:t xml:space="preserve"> </w:t>
      </w:r>
      <w:r w:rsidR="00B74D28" w:rsidRPr="004514B6">
        <w:rPr>
          <w:color w:val="FF0000"/>
          <w:sz w:val="28"/>
          <w:szCs w:val="28"/>
        </w:rPr>
        <w:t>1</w:t>
      </w:r>
      <w:r w:rsidR="00805FF0" w:rsidRPr="004514B6">
        <w:rPr>
          <w:color w:val="FF0000"/>
          <w:sz w:val="28"/>
          <w:szCs w:val="28"/>
        </w:rPr>
        <w:t>–</w:t>
      </w:r>
      <w:r w:rsidR="00B74D28" w:rsidRPr="004514B6">
        <w:rPr>
          <w:color w:val="FF0000"/>
          <w:sz w:val="28"/>
          <w:szCs w:val="28"/>
        </w:rPr>
        <w:t>1,</w:t>
      </w:r>
      <w:r w:rsidR="00A31BBB" w:rsidRPr="004514B6">
        <w:rPr>
          <w:color w:val="FF0000"/>
          <w:sz w:val="28"/>
          <w:szCs w:val="28"/>
        </w:rPr>
        <w:t>2</w:t>
      </w:r>
      <w:r w:rsidR="009861CE" w:rsidRPr="004514B6">
        <w:rPr>
          <w:color w:val="FF0000"/>
          <w:sz w:val="28"/>
          <w:szCs w:val="28"/>
        </w:rPr>
        <w:t xml:space="preserve"> </w:t>
      </w:r>
      <w:r w:rsidR="00B74D28" w:rsidRPr="004514B6">
        <w:rPr>
          <w:color w:val="FF0000"/>
          <w:sz w:val="28"/>
          <w:szCs w:val="28"/>
        </w:rPr>
        <w:t>м</w:t>
      </w:r>
      <w:r w:rsidR="009861CE" w:rsidRPr="004514B6">
        <w:rPr>
          <w:color w:val="FF0000"/>
          <w:sz w:val="28"/>
          <w:szCs w:val="28"/>
        </w:rPr>
        <w:t xml:space="preserve"> </w:t>
      </w:r>
      <w:r w:rsidR="00B74D28" w:rsidRPr="004514B6">
        <w:rPr>
          <w:color w:val="FF0000"/>
          <w:sz w:val="28"/>
          <w:szCs w:val="28"/>
        </w:rPr>
        <w:t>должна</w:t>
      </w:r>
      <w:r w:rsidR="009861CE" w:rsidRPr="004514B6">
        <w:rPr>
          <w:color w:val="FF0000"/>
          <w:sz w:val="28"/>
          <w:szCs w:val="28"/>
        </w:rPr>
        <w:t xml:space="preserve"> </w:t>
      </w:r>
      <w:r w:rsidR="00B74D28" w:rsidRPr="004514B6">
        <w:rPr>
          <w:color w:val="FF0000"/>
          <w:sz w:val="28"/>
          <w:szCs w:val="28"/>
        </w:rPr>
        <w:t>быть</w:t>
      </w:r>
      <w:r w:rsidR="009861CE" w:rsidRPr="004514B6">
        <w:rPr>
          <w:color w:val="FF0000"/>
          <w:sz w:val="28"/>
          <w:szCs w:val="28"/>
        </w:rPr>
        <w:t xml:space="preserve"> </w:t>
      </w:r>
      <w:r w:rsidR="00B74D28" w:rsidRPr="004514B6">
        <w:rPr>
          <w:color w:val="FF0000"/>
          <w:sz w:val="28"/>
          <w:szCs w:val="28"/>
        </w:rPr>
        <w:t>глухой.</w:t>
      </w:r>
    </w:p>
    <w:p w14:paraId="7F492381" w14:textId="77777777" w:rsidR="005246AA" w:rsidRPr="004514B6" w:rsidRDefault="00B74D28" w:rsidP="005246AA">
      <w:pPr>
        <w:widowControl/>
        <w:spacing w:before="0" w:after="0"/>
        <w:rPr>
          <w:color w:val="FF0000"/>
          <w:sz w:val="28"/>
          <w:szCs w:val="28"/>
        </w:rPr>
      </w:pPr>
      <w:r w:rsidRPr="004514B6">
        <w:rPr>
          <w:color w:val="FF0000"/>
          <w:sz w:val="28"/>
          <w:szCs w:val="28"/>
        </w:rPr>
        <w:t>Для</w:t>
      </w:r>
      <w:r w:rsidR="009861CE" w:rsidRPr="004514B6">
        <w:rPr>
          <w:color w:val="FF0000"/>
          <w:sz w:val="28"/>
          <w:szCs w:val="28"/>
        </w:rPr>
        <w:t xml:space="preserve"> </w:t>
      </w:r>
      <w:r w:rsidRPr="004514B6">
        <w:rPr>
          <w:color w:val="FF0000"/>
          <w:sz w:val="28"/>
          <w:szCs w:val="28"/>
        </w:rPr>
        <w:t>днищ</w:t>
      </w:r>
      <w:r w:rsidR="009861CE" w:rsidRPr="004514B6">
        <w:rPr>
          <w:color w:val="FF0000"/>
          <w:sz w:val="28"/>
          <w:szCs w:val="28"/>
        </w:rPr>
        <w:t xml:space="preserve"> </w:t>
      </w:r>
      <w:r w:rsidRPr="004514B6">
        <w:rPr>
          <w:color w:val="FF0000"/>
          <w:sz w:val="28"/>
          <w:szCs w:val="28"/>
        </w:rPr>
        <w:t>контактных</w:t>
      </w:r>
      <w:r w:rsidR="009861CE" w:rsidRPr="004514B6">
        <w:rPr>
          <w:color w:val="FF0000"/>
          <w:sz w:val="28"/>
          <w:szCs w:val="28"/>
        </w:rPr>
        <w:t xml:space="preserve"> </w:t>
      </w:r>
      <w:r w:rsidRPr="004514B6">
        <w:rPr>
          <w:color w:val="FF0000"/>
          <w:sz w:val="28"/>
          <w:szCs w:val="28"/>
        </w:rPr>
        <w:t>осветлителей</w:t>
      </w:r>
      <w:r w:rsidR="009861CE" w:rsidRPr="004514B6">
        <w:rPr>
          <w:color w:val="FF0000"/>
          <w:sz w:val="28"/>
          <w:szCs w:val="28"/>
        </w:rPr>
        <w:t xml:space="preserve"> </w:t>
      </w:r>
      <w:r w:rsidRPr="004514B6">
        <w:rPr>
          <w:color w:val="FF0000"/>
          <w:sz w:val="28"/>
          <w:szCs w:val="28"/>
        </w:rPr>
        <w:t>без</w:t>
      </w:r>
      <w:r w:rsidR="009861CE" w:rsidRPr="004514B6">
        <w:rPr>
          <w:color w:val="FF0000"/>
          <w:sz w:val="28"/>
          <w:szCs w:val="28"/>
        </w:rPr>
        <w:t xml:space="preserve"> </w:t>
      </w:r>
      <w:r w:rsidRPr="004514B6">
        <w:rPr>
          <w:color w:val="FF0000"/>
          <w:sz w:val="28"/>
          <w:szCs w:val="28"/>
        </w:rPr>
        <w:t>поддерживающих</w:t>
      </w:r>
      <w:r w:rsidR="009861CE" w:rsidRPr="004514B6">
        <w:rPr>
          <w:color w:val="FF0000"/>
          <w:sz w:val="28"/>
          <w:szCs w:val="28"/>
        </w:rPr>
        <w:t xml:space="preserve"> </w:t>
      </w:r>
      <w:r w:rsidRPr="004514B6">
        <w:rPr>
          <w:color w:val="FF0000"/>
          <w:sz w:val="28"/>
          <w:szCs w:val="28"/>
        </w:rPr>
        <w:t>слоев</w:t>
      </w:r>
      <w:r w:rsidR="009861CE" w:rsidRPr="004514B6">
        <w:rPr>
          <w:color w:val="FF0000"/>
          <w:sz w:val="28"/>
          <w:szCs w:val="28"/>
        </w:rPr>
        <w:t xml:space="preserve"> </w:t>
      </w:r>
      <w:r w:rsidRPr="004514B6">
        <w:rPr>
          <w:color w:val="FF0000"/>
          <w:sz w:val="28"/>
          <w:szCs w:val="28"/>
        </w:rPr>
        <w:t>следует</w:t>
      </w:r>
      <w:r w:rsidR="009861CE" w:rsidRPr="004514B6">
        <w:rPr>
          <w:color w:val="FF0000"/>
          <w:sz w:val="28"/>
          <w:szCs w:val="28"/>
        </w:rPr>
        <w:t xml:space="preserve"> </w:t>
      </w:r>
      <w:r w:rsidRPr="004514B6">
        <w:rPr>
          <w:color w:val="FF0000"/>
          <w:sz w:val="28"/>
          <w:szCs w:val="28"/>
        </w:rPr>
        <w:t>применять</w:t>
      </w:r>
      <w:r w:rsidR="009861CE" w:rsidRPr="004514B6">
        <w:rPr>
          <w:color w:val="FF0000"/>
          <w:sz w:val="28"/>
          <w:szCs w:val="28"/>
        </w:rPr>
        <w:t xml:space="preserve"> </w:t>
      </w:r>
      <w:r w:rsidRPr="004514B6">
        <w:rPr>
          <w:color w:val="FF0000"/>
          <w:sz w:val="28"/>
          <w:szCs w:val="28"/>
        </w:rPr>
        <w:t>бетоны</w:t>
      </w:r>
      <w:r w:rsidR="009861CE" w:rsidRPr="004514B6">
        <w:rPr>
          <w:color w:val="FF0000"/>
          <w:sz w:val="28"/>
          <w:szCs w:val="28"/>
        </w:rPr>
        <w:t xml:space="preserve"> </w:t>
      </w:r>
      <w:r w:rsidRPr="004514B6">
        <w:rPr>
          <w:color w:val="FF0000"/>
          <w:sz w:val="28"/>
          <w:szCs w:val="28"/>
        </w:rPr>
        <w:t>не</w:t>
      </w:r>
      <w:r w:rsidR="009861CE" w:rsidRPr="004514B6">
        <w:rPr>
          <w:color w:val="FF0000"/>
          <w:sz w:val="28"/>
          <w:szCs w:val="28"/>
        </w:rPr>
        <w:t xml:space="preserve"> </w:t>
      </w:r>
      <w:r w:rsidRPr="004514B6">
        <w:rPr>
          <w:color w:val="FF0000"/>
          <w:sz w:val="28"/>
          <w:szCs w:val="28"/>
        </w:rPr>
        <w:t>ниже</w:t>
      </w:r>
      <w:r w:rsidR="009861CE" w:rsidRPr="004514B6">
        <w:rPr>
          <w:color w:val="FF0000"/>
          <w:sz w:val="28"/>
          <w:szCs w:val="28"/>
        </w:rPr>
        <w:t xml:space="preserve"> </w:t>
      </w:r>
      <w:r w:rsidRPr="004514B6">
        <w:rPr>
          <w:color w:val="FF0000"/>
          <w:sz w:val="28"/>
          <w:szCs w:val="28"/>
        </w:rPr>
        <w:t>класса</w:t>
      </w:r>
      <w:r w:rsidR="009861CE" w:rsidRPr="004514B6">
        <w:rPr>
          <w:color w:val="FF0000"/>
          <w:sz w:val="28"/>
          <w:szCs w:val="28"/>
        </w:rPr>
        <w:t xml:space="preserve"> </w:t>
      </w:r>
      <w:r w:rsidRPr="004514B6">
        <w:rPr>
          <w:color w:val="FF0000"/>
          <w:sz w:val="28"/>
          <w:szCs w:val="28"/>
          <w:lang w:val="en-US"/>
        </w:rPr>
        <w:t>W</w:t>
      </w:r>
      <w:r w:rsidRPr="004514B6">
        <w:rPr>
          <w:color w:val="FF0000"/>
          <w:sz w:val="28"/>
          <w:szCs w:val="28"/>
        </w:rPr>
        <w:t>25.</w:t>
      </w:r>
    </w:p>
    <w:p w14:paraId="7E639B6F" w14:textId="46681F7E" w:rsidR="00493E33" w:rsidRPr="004514B6" w:rsidRDefault="005246AA" w:rsidP="005246AA">
      <w:pPr>
        <w:widowControl/>
        <w:spacing w:before="0" w:after="0"/>
        <w:rPr>
          <w:color w:val="FF0000"/>
          <w:sz w:val="28"/>
          <w:szCs w:val="28"/>
        </w:rPr>
      </w:pPr>
      <w:r w:rsidRPr="004514B6">
        <w:rPr>
          <w:color w:val="FF0000"/>
          <w:sz w:val="28"/>
          <w:szCs w:val="28"/>
        </w:rPr>
        <w:t>15.24 М</w:t>
      </w:r>
      <w:r w:rsidR="00B74D28" w:rsidRPr="004514B6">
        <w:rPr>
          <w:color w:val="FF0000"/>
          <w:sz w:val="28"/>
          <w:szCs w:val="28"/>
        </w:rPr>
        <w:t>арки</w:t>
      </w:r>
      <w:r w:rsidR="009861CE" w:rsidRPr="004514B6">
        <w:rPr>
          <w:color w:val="FF0000"/>
          <w:sz w:val="28"/>
          <w:szCs w:val="28"/>
        </w:rPr>
        <w:t xml:space="preserve"> </w:t>
      </w:r>
      <w:r w:rsidR="00B74D28" w:rsidRPr="004514B6">
        <w:rPr>
          <w:color w:val="FF0000"/>
          <w:sz w:val="28"/>
          <w:szCs w:val="28"/>
        </w:rPr>
        <w:t>бетона</w:t>
      </w:r>
      <w:r w:rsidR="009861CE" w:rsidRPr="004514B6">
        <w:rPr>
          <w:color w:val="FF0000"/>
          <w:sz w:val="28"/>
          <w:szCs w:val="28"/>
        </w:rPr>
        <w:t xml:space="preserve"> </w:t>
      </w:r>
      <w:r w:rsidR="00B74D28" w:rsidRPr="004514B6">
        <w:rPr>
          <w:color w:val="FF0000"/>
          <w:sz w:val="28"/>
          <w:szCs w:val="28"/>
        </w:rPr>
        <w:t>по</w:t>
      </w:r>
      <w:r w:rsidR="009861CE" w:rsidRPr="004514B6">
        <w:rPr>
          <w:color w:val="FF0000"/>
          <w:sz w:val="28"/>
          <w:szCs w:val="28"/>
        </w:rPr>
        <w:t xml:space="preserve"> </w:t>
      </w:r>
      <w:r w:rsidR="00B74D28" w:rsidRPr="004514B6">
        <w:rPr>
          <w:color w:val="FF0000"/>
          <w:sz w:val="28"/>
          <w:szCs w:val="28"/>
        </w:rPr>
        <w:t>морозостойкости</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водонепроницаемости</w:t>
      </w:r>
      <w:r w:rsidR="009861CE" w:rsidRPr="004514B6">
        <w:rPr>
          <w:color w:val="FF0000"/>
          <w:sz w:val="28"/>
          <w:szCs w:val="28"/>
        </w:rPr>
        <w:t xml:space="preserve"> </w:t>
      </w:r>
      <w:r w:rsidR="00B74D28" w:rsidRPr="004514B6">
        <w:rPr>
          <w:color w:val="FF0000"/>
          <w:sz w:val="28"/>
          <w:szCs w:val="28"/>
        </w:rPr>
        <w:t>для</w:t>
      </w:r>
      <w:r w:rsidR="009861CE" w:rsidRPr="004514B6">
        <w:rPr>
          <w:color w:val="FF0000"/>
          <w:sz w:val="28"/>
          <w:szCs w:val="28"/>
        </w:rPr>
        <w:t xml:space="preserve"> </w:t>
      </w:r>
      <w:r w:rsidR="00B74D28" w:rsidRPr="004514B6">
        <w:rPr>
          <w:color w:val="FF0000"/>
          <w:sz w:val="28"/>
          <w:szCs w:val="28"/>
        </w:rPr>
        <w:t>железобетонных</w:t>
      </w:r>
      <w:r w:rsidR="009861CE" w:rsidRPr="004514B6">
        <w:rPr>
          <w:color w:val="FF0000"/>
          <w:sz w:val="28"/>
          <w:szCs w:val="28"/>
        </w:rPr>
        <w:t xml:space="preserve"> </w:t>
      </w:r>
      <w:r w:rsidR="00B74D28" w:rsidRPr="004514B6">
        <w:rPr>
          <w:color w:val="FF0000"/>
          <w:sz w:val="28"/>
          <w:szCs w:val="28"/>
        </w:rPr>
        <w:t>конструкций</w:t>
      </w:r>
      <w:r w:rsidR="009861CE" w:rsidRPr="004514B6">
        <w:rPr>
          <w:color w:val="FF0000"/>
          <w:sz w:val="28"/>
          <w:szCs w:val="28"/>
        </w:rPr>
        <w:t xml:space="preserve"> </w:t>
      </w:r>
      <w:r w:rsidR="00B74D28" w:rsidRPr="004514B6">
        <w:rPr>
          <w:color w:val="FF0000"/>
          <w:sz w:val="28"/>
          <w:szCs w:val="28"/>
        </w:rPr>
        <w:t>емкостных</w:t>
      </w:r>
      <w:r w:rsidR="009861CE" w:rsidRPr="004514B6">
        <w:rPr>
          <w:color w:val="FF0000"/>
          <w:sz w:val="28"/>
          <w:szCs w:val="28"/>
        </w:rPr>
        <w:t xml:space="preserve"> </w:t>
      </w:r>
      <w:r w:rsidR="00B74D28" w:rsidRPr="004514B6">
        <w:rPr>
          <w:color w:val="FF0000"/>
          <w:sz w:val="28"/>
          <w:szCs w:val="28"/>
        </w:rPr>
        <w:t>сооружений</w:t>
      </w:r>
      <w:r w:rsidR="009861CE" w:rsidRPr="004514B6">
        <w:rPr>
          <w:color w:val="FF0000"/>
          <w:sz w:val="28"/>
          <w:szCs w:val="28"/>
        </w:rPr>
        <w:t xml:space="preserve"> </w:t>
      </w:r>
      <w:r w:rsidR="00B74D28" w:rsidRPr="004514B6">
        <w:rPr>
          <w:color w:val="FF0000"/>
          <w:sz w:val="28"/>
          <w:szCs w:val="28"/>
        </w:rPr>
        <w:t>должны</w:t>
      </w:r>
      <w:r w:rsidR="009861CE" w:rsidRPr="004514B6">
        <w:rPr>
          <w:color w:val="FF0000"/>
          <w:sz w:val="28"/>
          <w:szCs w:val="28"/>
        </w:rPr>
        <w:t xml:space="preserve"> </w:t>
      </w:r>
      <w:r w:rsidR="00B74D28" w:rsidRPr="004514B6">
        <w:rPr>
          <w:color w:val="FF0000"/>
          <w:sz w:val="28"/>
          <w:szCs w:val="28"/>
        </w:rPr>
        <w:t>удовлетворять</w:t>
      </w:r>
      <w:r w:rsidR="009861CE" w:rsidRPr="004514B6">
        <w:rPr>
          <w:color w:val="FF0000"/>
          <w:sz w:val="28"/>
          <w:szCs w:val="28"/>
        </w:rPr>
        <w:t xml:space="preserve"> </w:t>
      </w:r>
      <w:r w:rsidR="00B74D28" w:rsidRPr="004514B6">
        <w:rPr>
          <w:color w:val="FF0000"/>
          <w:sz w:val="28"/>
          <w:szCs w:val="28"/>
        </w:rPr>
        <w:t>требованиям,</w:t>
      </w:r>
      <w:r w:rsidR="009861CE" w:rsidRPr="004514B6">
        <w:rPr>
          <w:color w:val="FF0000"/>
          <w:sz w:val="28"/>
          <w:szCs w:val="28"/>
        </w:rPr>
        <w:t xml:space="preserve"> </w:t>
      </w:r>
      <w:r w:rsidR="00B74D28" w:rsidRPr="004514B6">
        <w:rPr>
          <w:color w:val="FF0000"/>
          <w:sz w:val="28"/>
          <w:szCs w:val="28"/>
        </w:rPr>
        <w:t>приведенным</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таблице</w:t>
      </w:r>
      <w:r w:rsidR="009861CE" w:rsidRPr="004514B6">
        <w:rPr>
          <w:color w:val="FF0000"/>
          <w:sz w:val="28"/>
          <w:szCs w:val="28"/>
        </w:rPr>
        <w:t xml:space="preserve"> </w:t>
      </w:r>
      <w:r w:rsidR="001A6153" w:rsidRPr="004514B6">
        <w:rPr>
          <w:bCs/>
          <w:color w:val="FF0000"/>
          <w:sz w:val="28"/>
          <w:szCs w:val="28"/>
        </w:rPr>
        <w:t>2</w:t>
      </w:r>
      <w:r w:rsidR="002535E4" w:rsidRPr="004514B6">
        <w:rPr>
          <w:bCs/>
          <w:color w:val="FF0000"/>
          <w:sz w:val="28"/>
          <w:szCs w:val="28"/>
        </w:rPr>
        <w:t>9</w:t>
      </w:r>
      <w:r w:rsidR="001A6153" w:rsidRPr="004514B6">
        <w:rPr>
          <w:bCs/>
          <w:color w:val="FF0000"/>
          <w:sz w:val="28"/>
          <w:szCs w:val="28"/>
        </w:rPr>
        <w:t>.</w:t>
      </w:r>
    </w:p>
    <w:p w14:paraId="4E4EDA99" w14:textId="77777777" w:rsidR="002A5381" w:rsidRPr="004514B6" w:rsidRDefault="002A5381" w:rsidP="00AA402A">
      <w:pPr>
        <w:pStyle w:val="aff5"/>
        <w:jc w:val="both"/>
        <w:rPr>
          <w:rFonts w:ascii="Times New Roman" w:hAnsi="Times New Roman" w:cs="Times New Roman"/>
          <w:color w:val="FF0000"/>
          <w:sz w:val="28"/>
          <w:szCs w:val="28"/>
        </w:rPr>
      </w:pPr>
    </w:p>
    <w:p w14:paraId="4225015D" w14:textId="77777777" w:rsidR="004207C5" w:rsidRDefault="004207C5" w:rsidP="00AA402A">
      <w:pPr>
        <w:pStyle w:val="aff5"/>
        <w:jc w:val="both"/>
        <w:rPr>
          <w:rFonts w:ascii="Times New Roman" w:hAnsi="Times New Roman" w:cs="Times New Roman"/>
          <w:sz w:val="28"/>
          <w:szCs w:val="28"/>
        </w:rPr>
      </w:pPr>
    </w:p>
    <w:p w14:paraId="20B22833" w14:textId="77777777" w:rsidR="004207C5" w:rsidRDefault="004207C5" w:rsidP="00AA402A">
      <w:pPr>
        <w:pStyle w:val="aff5"/>
        <w:jc w:val="both"/>
        <w:rPr>
          <w:rFonts w:ascii="Times New Roman" w:hAnsi="Times New Roman" w:cs="Times New Roman"/>
          <w:sz w:val="28"/>
          <w:szCs w:val="28"/>
        </w:rPr>
      </w:pPr>
    </w:p>
    <w:p w14:paraId="6DBCF714" w14:textId="77777777" w:rsidR="004207C5" w:rsidRDefault="004207C5" w:rsidP="00AA402A">
      <w:pPr>
        <w:pStyle w:val="aff5"/>
        <w:jc w:val="both"/>
        <w:rPr>
          <w:rFonts w:ascii="Times New Roman" w:hAnsi="Times New Roman" w:cs="Times New Roman"/>
          <w:sz w:val="28"/>
          <w:szCs w:val="28"/>
        </w:rPr>
      </w:pPr>
    </w:p>
    <w:p w14:paraId="055FB035" w14:textId="77777777" w:rsidR="004207C5" w:rsidRDefault="004207C5" w:rsidP="00AA402A">
      <w:pPr>
        <w:pStyle w:val="aff5"/>
        <w:jc w:val="both"/>
        <w:rPr>
          <w:rFonts w:ascii="Times New Roman" w:hAnsi="Times New Roman" w:cs="Times New Roman"/>
          <w:sz w:val="28"/>
          <w:szCs w:val="28"/>
        </w:rPr>
      </w:pPr>
    </w:p>
    <w:p w14:paraId="42F79122" w14:textId="77777777" w:rsidR="004207C5" w:rsidRDefault="004207C5" w:rsidP="00AA402A">
      <w:pPr>
        <w:pStyle w:val="aff5"/>
        <w:jc w:val="both"/>
        <w:rPr>
          <w:rFonts w:ascii="Times New Roman" w:hAnsi="Times New Roman" w:cs="Times New Roman"/>
          <w:sz w:val="28"/>
          <w:szCs w:val="28"/>
        </w:rPr>
      </w:pPr>
    </w:p>
    <w:p w14:paraId="2E87A1D1" w14:textId="77777777" w:rsidR="004207C5" w:rsidRDefault="004207C5" w:rsidP="00AA402A">
      <w:pPr>
        <w:pStyle w:val="aff5"/>
        <w:jc w:val="both"/>
        <w:rPr>
          <w:rFonts w:ascii="Times New Roman" w:hAnsi="Times New Roman" w:cs="Times New Roman"/>
          <w:sz w:val="28"/>
          <w:szCs w:val="28"/>
        </w:rPr>
      </w:pPr>
    </w:p>
    <w:p w14:paraId="245787F3" w14:textId="77777777" w:rsidR="002A5381" w:rsidRPr="0016404E" w:rsidRDefault="002A5381" w:rsidP="00AA402A">
      <w:pPr>
        <w:pStyle w:val="aff5"/>
        <w:ind w:left="2694" w:hanging="2694"/>
        <w:jc w:val="both"/>
        <w:rPr>
          <w:rFonts w:ascii="Times New Roman" w:hAnsi="Times New Roman" w:cs="Times New Roman"/>
          <w:b/>
          <w:bCs/>
          <w:sz w:val="28"/>
          <w:szCs w:val="28"/>
        </w:rPr>
      </w:pPr>
      <w:r w:rsidRPr="0016404E">
        <w:rPr>
          <w:rFonts w:ascii="Times New Roman" w:hAnsi="Times New Roman" w:cs="Times New Roman"/>
          <w:sz w:val="28"/>
          <w:szCs w:val="28"/>
        </w:rPr>
        <w:t>Т</w:t>
      </w:r>
      <w:r w:rsidR="00AA402A"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AA402A"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AA402A"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AA402A"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AA402A"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AA402A"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AA402A" w:rsidRPr="0016404E">
        <w:rPr>
          <w:rFonts w:ascii="Times New Roman" w:hAnsi="Times New Roman" w:cs="Times New Roman"/>
          <w:sz w:val="28"/>
          <w:szCs w:val="28"/>
        </w:rPr>
        <w:t xml:space="preserve">  </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w:t>
      </w:r>
      <w:r w:rsidR="002535E4" w:rsidRPr="0016404E">
        <w:rPr>
          <w:rFonts w:ascii="Times New Roman" w:hAnsi="Times New Roman" w:cs="Times New Roman"/>
          <w:sz w:val="28"/>
          <w:szCs w:val="28"/>
        </w:rPr>
        <w:t>9</w:t>
      </w:r>
      <w:r w:rsidR="009861CE" w:rsidRPr="0016404E">
        <w:rPr>
          <w:rFonts w:ascii="Times New Roman" w:hAnsi="Times New Roman" w:cs="Times New Roman"/>
          <w:sz w:val="28"/>
          <w:szCs w:val="28"/>
        </w:rPr>
        <w:t xml:space="preserve"> </w:t>
      </w:r>
      <w:r w:rsidR="00AA402A"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b/>
          <w:bCs/>
          <w:sz w:val="28"/>
          <w:szCs w:val="28"/>
        </w:rPr>
        <w:t>Требования</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к</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марке</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бетона</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по</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морозостойкости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водонепроница</w:t>
      </w:r>
      <w:r w:rsidR="00355208" w:rsidRPr="0016404E">
        <w:rPr>
          <w:rFonts w:ascii="Times New Roman" w:hAnsi="Times New Roman" w:cs="Times New Roman"/>
          <w:b/>
          <w:bCs/>
          <w:sz w:val="28"/>
          <w:szCs w:val="28"/>
        </w:rPr>
        <w:t>е</w:t>
      </w:r>
      <w:r w:rsidRPr="0016404E">
        <w:rPr>
          <w:rFonts w:ascii="Times New Roman" w:hAnsi="Times New Roman" w:cs="Times New Roman"/>
          <w:b/>
          <w:bCs/>
          <w:sz w:val="28"/>
          <w:szCs w:val="28"/>
        </w:rPr>
        <w:t>мости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для</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железобетонных</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конструкций</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емкостных</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сооружений</w:t>
      </w:r>
    </w:p>
    <w:tbl>
      <w:tblPr>
        <w:tblStyle w:val="af0"/>
        <w:tblW w:w="9493" w:type="dxa"/>
        <w:jc w:val="center"/>
        <w:tblLayout w:type="fixed"/>
        <w:tblLook w:val="04A0" w:firstRow="1" w:lastRow="0" w:firstColumn="1" w:lastColumn="0" w:noHBand="0" w:noVBand="1"/>
      </w:tblPr>
      <w:tblGrid>
        <w:gridCol w:w="3397"/>
        <w:gridCol w:w="852"/>
        <w:gridCol w:w="1135"/>
        <w:gridCol w:w="1132"/>
        <w:gridCol w:w="992"/>
        <w:gridCol w:w="1985"/>
      </w:tblGrid>
      <w:tr w:rsidR="008A475C" w:rsidRPr="0016404E" w14:paraId="2CB76E9E" w14:textId="77777777" w:rsidTr="00F23056">
        <w:trPr>
          <w:jc w:val="center"/>
        </w:trPr>
        <w:tc>
          <w:tcPr>
            <w:tcW w:w="3397" w:type="dxa"/>
            <w:vMerge w:val="restart"/>
          </w:tcPr>
          <w:p w14:paraId="4D073185" w14:textId="77777777" w:rsidR="002A5381" w:rsidRPr="0016404E" w:rsidRDefault="002A5381" w:rsidP="002A5381">
            <w:pPr>
              <w:widowControl/>
              <w:spacing w:before="0" w:after="0"/>
              <w:ind w:firstLine="0"/>
              <w:jc w:val="center"/>
              <w:rPr>
                <w:szCs w:val="28"/>
              </w:rPr>
            </w:pPr>
            <w:r w:rsidRPr="0016404E">
              <w:rPr>
                <w:szCs w:val="28"/>
              </w:rPr>
              <w:t>Конструкции</w:t>
            </w:r>
            <w:r w:rsidR="009861CE" w:rsidRPr="0016404E">
              <w:rPr>
                <w:szCs w:val="28"/>
              </w:rPr>
              <w:t xml:space="preserve"> </w:t>
            </w:r>
            <w:r w:rsidRPr="0016404E">
              <w:rPr>
                <w:szCs w:val="28"/>
              </w:rPr>
              <w:t>и</w:t>
            </w:r>
            <w:r w:rsidR="009861CE" w:rsidRPr="0016404E">
              <w:rPr>
                <w:szCs w:val="28"/>
              </w:rPr>
              <w:t xml:space="preserve"> </w:t>
            </w:r>
            <w:r w:rsidRPr="0016404E">
              <w:rPr>
                <w:szCs w:val="28"/>
              </w:rPr>
              <w:t>условия</w:t>
            </w:r>
            <w:r w:rsidR="009861CE" w:rsidRPr="0016404E">
              <w:rPr>
                <w:szCs w:val="28"/>
              </w:rPr>
              <w:t xml:space="preserve"> </w:t>
            </w:r>
            <w:r w:rsidRPr="0016404E">
              <w:rPr>
                <w:szCs w:val="28"/>
              </w:rPr>
              <w:t>их</w:t>
            </w:r>
            <w:r w:rsidR="009861CE" w:rsidRPr="0016404E">
              <w:rPr>
                <w:szCs w:val="28"/>
              </w:rPr>
              <w:t xml:space="preserve"> </w:t>
            </w:r>
            <w:r w:rsidRPr="0016404E">
              <w:rPr>
                <w:szCs w:val="28"/>
              </w:rPr>
              <w:t>эксплуатации</w:t>
            </w:r>
          </w:p>
        </w:tc>
        <w:tc>
          <w:tcPr>
            <w:tcW w:w="6096" w:type="dxa"/>
            <w:gridSpan w:val="5"/>
          </w:tcPr>
          <w:p w14:paraId="280396A8" w14:textId="77777777" w:rsidR="002A5381" w:rsidRPr="0016404E" w:rsidRDefault="002A5381" w:rsidP="001E135E">
            <w:pPr>
              <w:widowControl/>
              <w:spacing w:before="0" w:after="0"/>
              <w:ind w:firstLine="0"/>
              <w:jc w:val="center"/>
              <w:rPr>
                <w:szCs w:val="28"/>
              </w:rPr>
            </w:pPr>
            <w:r w:rsidRPr="0016404E">
              <w:rPr>
                <w:szCs w:val="28"/>
              </w:rPr>
              <w:t>Требуемая</w:t>
            </w:r>
            <w:r w:rsidR="009861CE" w:rsidRPr="0016404E">
              <w:rPr>
                <w:szCs w:val="28"/>
              </w:rPr>
              <w:t xml:space="preserve"> </w:t>
            </w:r>
            <w:r w:rsidRPr="0016404E">
              <w:rPr>
                <w:szCs w:val="28"/>
              </w:rPr>
              <w:t>марка</w:t>
            </w:r>
            <w:r w:rsidR="009861CE" w:rsidRPr="0016404E">
              <w:rPr>
                <w:szCs w:val="28"/>
              </w:rPr>
              <w:t xml:space="preserve"> </w:t>
            </w:r>
            <w:r w:rsidRPr="0016404E">
              <w:rPr>
                <w:szCs w:val="28"/>
              </w:rPr>
              <w:t>бетона</w:t>
            </w:r>
          </w:p>
        </w:tc>
      </w:tr>
      <w:tr w:rsidR="008A475C" w:rsidRPr="0016404E" w14:paraId="3B63A53D" w14:textId="77777777" w:rsidTr="00F23056">
        <w:trPr>
          <w:jc w:val="center"/>
        </w:trPr>
        <w:tc>
          <w:tcPr>
            <w:tcW w:w="3397" w:type="dxa"/>
            <w:vMerge/>
          </w:tcPr>
          <w:p w14:paraId="141B7719" w14:textId="77777777" w:rsidR="002A5381" w:rsidRPr="0016404E" w:rsidRDefault="002A5381" w:rsidP="001E135E">
            <w:pPr>
              <w:widowControl/>
              <w:spacing w:before="0" w:after="0"/>
              <w:ind w:firstLine="0"/>
              <w:rPr>
                <w:szCs w:val="28"/>
              </w:rPr>
            </w:pPr>
          </w:p>
        </w:tc>
        <w:tc>
          <w:tcPr>
            <w:tcW w:w="4111" w:type="dxa"/>
            <w:gridSpan w:val="4"/>
          </w:tcPr>
          <w:p w14:paraId="7CB4A96F" w14:textId="77777777" w:rsidR="002A5381" w:rsidRPr="0016404E" w:rsidRDefault="002A5381" w:rsidP="001E135E">
            <w:pPr>
              <w:widowControl/>
              <w:spacing w:before="0" w:after="0"/>
              <w:ind w:firstLine="0"/>
              <w:jc w:val="center"/>
              <w:rPr>
                <w:szCs w:val="28"/>
              </w:rPr>
            </w:pPr>
            <w:r w:rsidRPr="0016404E">
              <w:rPr>
                <w:szCs w:val="28"/>
              </w:rPr>
              <w:t>по</w:t>
            </w:r>
            <w:r w:rsidR="009861CE" w:rsidRPr="0016404E">
              <w:rPr>
                <w:szCs w:val="28"/>
              </w:rPr>
              <w:t xml:space="preserve"> </w:t>
            </w:r>
            <w:r w:rsidRPr="0016404E">
              <w:rPr>
                <w:szCs w:val="28"/>
              </w:rPr>
              <w:t>морозостойкости</w:t>
            </w:r>
            <w:r w:rsidR="009861CE" w:rsidRPr="0016404E">
              <w:rPr>
                <w:szCs w:val="28"/>
              </w:rPr>
              <w:t xml:space="preserve"> </w:t>
            </w:r>
            <w:r w:rsidRPr="0016404E">
              <w:rPr>
                <w:szCs w:val="28"/>
              </w:rPr>
              <w:t>при</w:t>
            </w:r>
            <w:r w:rsidR="009861CE" w:rsidRPr="0016404E">
              <w:rPr>
                <w:szCs w:val="28"/>
              </w:rPr>
              <w:t xml:space="preserve"> </w:t>
            </w:r>
            <w:r w:rsidRPr="0016404E">
              <w:rPr>
                <w:szCs w:val="28"/>
              </w:rPr>
              <w:t>расчетной</w:t>
            </w:r>
            <w:r w:rsidR="009861CE" w:rsidRPr="0016404E">
              <w:rPr>
                <w:szCs w:val="28"/>
              </w:rPr>
              <w:t xml:space="preserve"> </w:t>
            </w:r>
            <w:r w:rsidRPr="0016404E">
              <w:rPr>
                <w:szCs w:val="28"/>
              </w:rPr>
              <w:t>температуре</w:t>
            </w:r>
            <w:r w:rsidR="009861CE" w:rsidRPr="0016404E">
              <w:rPr>
                <w:szCs w:val="28"/>
              </w:rPr>
              <w:t xml:space="preserve"> </w:t>
            </w:r>
            <w:r w:rsidRPr="0016404E">
              <w:rPr>
                <w:szCs w:val="28"/>
              </w:rPr>
              <w:t>наружного</w:t>
            </w:r>
            <w:r w:rsidR="009861CE" w:rsidRPr="0016404E">
              <w:rPr>
                <w:szCs w:val="28"/>
              </w:rPr>
              <w:t xml:space="preserve"> </w:t>
            </w:r>
            <w:r w:rsidRPr="0016404E">
              <w:rPr>
                <w:szCs w:val="28"/>
              </w:rPr>
              <w:t>воздуха</w:t>
            </w:r>
          </w:p>
        </w:tc>
        <w:tc>
          <w:tcPr>
            <w:tcW w:w="1985" w:type="dxa"/>
            <w:vMerge w:val="restart"/>
          </w:tcPr>
          <w:p w14:paraId="39D4FFBC" w14:textId="77777777" w:rsidR="002A5381" w:rsidRPr="0016404E" w:rsidRDefault="002A5381" w:rsidP="00F23056">
            <w:pPr>
              <w:widowControl/>
              <w:spacing w:before="0" w:after="0"/>
              <w:ind w:firstLine="0"/>
              <w:jc w:val="center"/>
              <w:rPr>
                <w:szCs w:val="28"/>
              </w:rPr>
            </w:pPr>
            <w:r w:rsidRPr="0016404E">
              <w:rPr>
                <w:szCs w:val="28"/>
              </w:rPr>
              <w:t>по</w:t>
            </w:r>
            <w:r w:rsidR="009861CE" w:rsidRPr="0016404E">
              <w:rPr>
                <w:szCs w:val="28"/>
              </w:rPr>
              <w:t xml:space="preserve"> </w:t>
            </w:r>
            <w:proofErr w:type="spellStart"/>
            <w:r w:rsidRPr="0016404E">
              <w:rPr>
                <w:szCs w:val="28"/>
              </w:rPr>
              <w:t>водонепро-ницаемости</w:t>
            </w:r>
            <w:proofErr w:type="spellEnd"/>
          </w:p>
        </w:tc>
      </w:tr>
      <w:tr w:rsidR="008A475C" w:rsidRPr="0016404E" w14:paraId="6E4091A4" w14:textId="77777777" w:rsidTr="00F23056">
        <w:trPr>
          <w:jc w:val="center"/>
        </w:trPr>
        <w:tc>
          <w:tcPr>
            <w:tcW w:w="3397" w:type="dxa"/>
            <w:vMerge/>
            <w:tcBorders>
              <w:bottom w:val="single" w:sz="4" w:space="0" w:color="000000"/>
            </w:tcBorders>
          </w:tcPr>
          <w:p w14:paraId="78C6FC1C" w14:textId="77777777" w:rsidR="002A5381" w:rsidRPr="0016404E" w:rsidRDefault="002A5381" w:rsidP="001E135E">
            <w:pPr>
              <w:widowControl/>
              <w:spacing w:before="0" w:after="0"/>
              <w:ind w:firstLine="0"/>
              <w:rPr>
                <w:szCs w:val="28"/>
              </w:rPr>
            </w:pPr>
          </w:p>
        </w:tc>
        <w:tc>
          <w:tcPr>
            <w:tcW w:w="852" w:type="dxa"/>
            <w:tcBorders>
              <w:bottom w:val="single" w:sz="4" w:space="0" w:color="auto"/>
            </w:tcBorders>
          </w:tcPr>
          <w:p w14:paraId="04C2AE0B" w14:textId="77777777" w:rsidR="002A5381" w:rsidRPr="0016404E" w:rsidRDefault="002A5381" w:rsidP="00F23056">
            <w:pPr>
              <w:widowControl/>
              <w:spacing w:before="0" w:after="0"/>
              <w:ind w:firstLine="0"/>
              <w:jc w:val="center"/>
              <w:rPr>
                <w:szCs w:val="28"/>
              </w:rPr>
            </w:pPr>
            <w:r w:rsidRPr="0016404E">
              <w:rPr>
                <w:szCs w:val="28"/>
              </w:rPr>
              <w:t>минус</w:t>
            </w:r>
            <w:r w:rsidR="009861CE" w:rsidRPr="0016404E">
              <w:rPr>
                <w:szCs w:val="28"/>
              </w:rPr>
              <w:t xml:space="preserve"> </w:t>
            </w:r>
            <w:r w:rsidRPr="0016404E">
              <w:rPr>
                <w:szCs w:val="28"/>
              </w:rPr>
              <w:t>5</w:t>
            </w:r>
            <w:r w:rsidR="009861CE" w:rsidRPr="0016404E">
              <w:rPr>
                <w:szCs w:val="28"/>
              </w:rPr>
              <w:t xml:space="preserve"> </w:t>
            </w:r>
            <w:r w:rsidRPr="0016404E">
              <w:rPr>
                <w:szCs w:val="28"/>
              </w:rPr>
              <w:t>ºС</w:t>
            </w:r>
            <w:r w:rsidR="009861CE" w:rsidRPr="0016404E">
              <w:rPr>
                <w:szCs w:val="28"/>
              </w:rPr>
              <w:t xml:space="preserve"> </w:t>
            </w:r>
            <w:r w:rsidRPr="0016404E">
              <w:rPr>
                <w:szCs w:val="28"/>
              </w:rPr>
              <w:t>и</w:t>
            </w:r>
            <w:r w:rsidR="009861CE" w:rsidRPr="0016404E">
              <w:rPr>
                <w:szCs w:val="28"/>
              </w:rPr>
              <w:t xml:space="preserve"> </w:t>
            </w:r>
            <w:r w:rsidRPr="0016404E">
              <w:rPr>
                <w:szCs w:val="28"/>
              </w:rPr>
              <w:t>выше</w:t>
            </w:r>
          </w:p>
        </w:tc>
        <w:tc>
          <w:tcPr>
            <w:tcW w:w="1135" w:type="dxa"/>
            <w:tcBorders>
              <w:bottom w:val="single" w:sz="4" w:space="0" w:color="auto"/>
            </w:tcBorders>
          </w:tcPr>
          <w:p w14:paraId="3B9B96D1" w14:textId="77777777" w:rsidR="002A5381" w:rsidRPr="0016404E" w:rsidRDefault="002A5381" w:rsidP="00F23056">
            <w:pPr>
              <w:widowControl/>
              <w:spacing w:before="0" w:after="0"/>
              <w:ind w:firstLine="0"/>
              <w:jc w:val="center"/>
              <w:rPr>
                <w:szCs w:val="28"/>
              </w:rPr>
            </w:pPr>
            <w:r w:rsidRPr="0016404E">
              <w:rPr>
                <w:szCs w:val="28"/>
              </w:rPr>
              <w:t>ниже</w:t>
            </w:r>
            <w:r w:rsidR="009861CE" w:rsidRPr="0016404E">
              <w:rPr>
                <w:szCs w:val="28"/>
              </w:rPr>
              <w:t xml:space="preserve"> </w:t>
            </w:r>
            <w:r w:rsidRPr="0016404E">
              <w:rPr>
                <w:szCs w:val="28"/>
              </w:rPr>
              <w:t>минус</w:t>
            </w:r>
            <w:r w:rsidR="009861CE" w:rsidRPr="0016404E">
              <w:rPr>
                <w:szCs w:val="28"/>
              </w:rPr>
              <w:t xml:space="preserve"> </w:t>
            </w:r>
            <w:r w:rsidRPr="0016404E">
              <w:rPr>
                <w:szCs w:val="28"/>
              </w:rPr>
              <w:t>5</w:t>
            </w:r>
            <w:r w:rsidR="009861CE" w:rsidRPr="0016404E">
              <w:rPr>
                <w:szCs w:val="28"/>
              </w:rPr>
              <w:t xml:space="preserve"> </w:t>
            </w:r>
            <w:r w:rsidRPr="0016404E">
              <w:rPr>
                <w:szCs w:val="28"/>
              </w:rPr>
              <w:t>ºС</w:t>
            </w:r>
            <w:r w:rsidR="009861CE" w:rsidRPr="0016404E">
              <w:rPr>
                <w:szCs w:val="28"/>
              </w:rPr>
              <w:t xml:space="preserve"> </w:t>
            </w:r>
            <w:r w:rsidRPr="0016404E">
              <w:rPr>
                <w:szCs w:val="28"/>
              </w:rPr>
              <w:t>до</w:t>
            </w:r>
            <w:r w:rsidR="009861CE" w:rsidRPr="0016404E">
              <w:rPr>
                <w:szCs w:val="28"/>
              </w:rPr>
              <w:t xml:space="preserve"> </w:t>
            </w:r>
            <w:r w:rsidRPr="0016404E">
              <w:rPr>
                <w:szCs w:val="28"/>
              </w:rPr>
              <w:t>минус</w:t>
            </w:r>
            <w:r w:rsidR="009861CE" w:rsidRPr="0016404E">
              <w:rPr>
                <w:szCs w:val="28"/>
              </w:rPr>
              <w:t xml:space="preserve"> </w:t>
            </w:r>
            <w:r w:rsidRPr="0016404E">
              <w:rPr>
                <w:szCs w:val="28"/>
              </w:rPr>
              <w:t>20</w:t>
            </w:r>
            <w:r w:rsidR="009861CE" w:rsidRPr="0016404E">
              <w:rPr>
                <w:szCs w:val="28"/>
              </w:rPr>
              <w:t xml:space="preserve"> </w:t>
            </w:r>
            <w:r w:rsidRPr="0016404E">
              <w:rPr>
                <w:szCs w:val="28"/>
              </w:rPr>
              <w:t>ºС</w:t>
            </w:r>
          </w:p>
        </w:tc>
        <w:tc>
          <w:tcPr>
            <w:tcW w:w="1132" w:type="dxa"/>
            <w:tcBorders>
              <w:bottom w:val="single" w:sz="4" w:space="0" w:color="auto"/>
            </w:tcBorders>
          </w:tcPr>
          <w:p w14:paraId="5AF599F4" w14:textId="77777777" w:rsidR="002A5381" w:rsidRPr="0016404E" w:rsidRDefault="002A5381" w:rsidP="00F23056">
            <w:pPr>
              <w:widowControl/>
              <w:spacing w:before="0" w:after="0"/>
              <w:ind w:firstLine="0"/>
              <w:jc w:val="center"/>
              <w:rPr>
                <w:szCs w:val="28"/>
              </w:rPr>
            </w:pPr>
            <w:r w:rsidRPr="0016404E">
              <w:rPr>
                <w:szCs w:val="28"/>
              </w:rPr>
              <w:t>ниже</w:t>
            </w:r>
            <w:r w:rsidR="009861CE" w:rsidRPr="0016404E">
              <w:rPr>
                <w:szCs w:val="28"/>
              </w:rPr>
              <w:t xml:space="preserve"> </w:t>
            </w:r>
            <w:r w:rsidRPr="0016404E">
              <w:rPr>
                <w:szCs w:val="28"/>
              </w:rPr>
              <w:t>минус</w:t>
            </w:r>
            <w:r w:rsidR="009861CE" w:rsidRPr="0016404E">
              <w:rPr>
                <w:szCs w:val="28"/>
              </w:rPr>
              <w:t xml:space="preserve"> </w:t>
            </w:r>
            <w:r w:rsidRPr="0016404E">
              <w:rPr>
                <w:szCs w:val="28"/>
              </w:rPr>
              <w:t>20</w:t>
            </w:r>
            <w:r w:rsidR="009861CE" w:rsidRPr="0016404E">
              <w:rPr>
                <w:szCs w:val="28"/>
              </w:rPr>
              <w:t xml:space="preserve"> </w:t>
            </w:r>
            <w:r w:rsidRPr="0016404E">
              <w:rPr>
                <w:szCs w:val="28"/>
              </w:rPr>
              <w:t>ºС</w:t>
            </w:r>
            <w:r w:rsidR="009861CE" w:rsidRPr="0016404E">
              <w:rPr>
                <w:szCs w:val="28"/>
              </w:rPr>
              <w:t xml:space="preserve"> </w:t>
            </w:r>
            <w:r w:rsidRPr="0016404E">
              <w:rPr>
                <w:szCs w:val="28"/>
              </w:rPr>
              <w:t>до</w:t>
            </w:r>
            <w:r w:rsidR="009861CE" w:rsidRPr="0016404E">
              <w:rPr>
                <w:szCs w:val="28"/>
              </w:rPr>
              <w:t xml:space="preserve"> </w:t>
            </w:r>
            <w:r w:rsidRPr="0016404E">
              <w:rPr>
                <w:szCs w:val="28"/>
              </w:rPr>
              <w:t>минус</w:t>
            </w:r>
            <w:r w:rsidR="009861CE" w:rsidRPr="0016404E">
              <w:rPr>
                <w:szCs w:val="28"/>
              </w:rPr>
              <w:t xml:space="preserve"> </w:t>
            </w:r>
            <w:r w:rsidRPr="0016404E">
              <w:rPr>
                <w:szCs w:val="28"/>
              </w:rPr>
              <w:t>40</w:t>
            </w:r>
            <w:r w:rsidR="009861CE" w:rsidRPr="0016404E">
              <w:rPr>
                <w:szCs w:val="28"/>
              </w:rPr>
              <w:t xml:space="preserve"> </w:t>
            </w:r>
            <w:r w:rsidRPr="0016404E">
              <w:rPr>
                <w:szCs w:val="28"/>
              </w:rPr>
              <w:t>ºС</w:t>
            </w:r>
          </w:p>
        </w:tc>
        <w:tc>
          <w:tcPr>
            <w:tcW w:w="992" w:type="dxa"/>
            <w:tcBorders>
              <w:bottom w:val="single" w:sz="4" w:space="0" w:color="auto"/>
            </w:tcBorders>
          </w:tcPr>
          <w:p w14:paraId="1B20112A" w14:textId="77777777" w:rsidR="002A5381" w:rsidRPr="0016404E" w:rsidRDefault="00F23056" w:rsidP="00F23056">
            <w:pPr>
              <w:widowControl/>
              <w:spacing w:before="0" w:after="0"/>
              <w:ind w:firstLine="0"/>
              <w:jc w:val="center"/>
              <w:rPr>
                <w:szCs w:val="28"/>
              </w:rPr>
            </w:pPr>
            <w:r w:rsidRPr="0016404E">
              <w:rPr>
                <w:szCs w:val="28"/>
              </w:rPr>
              <w:t>н</w:t>
            </w:r>
            <w:r w:rsidR="002A5381" w:rsidRPr="0016404E">
              <w:rPr>
                <w:szCs w:val="28"/>
              </w:rPr>
              <w:t>иже</w:t>
            </w:r>
            <w:r w:rsidR="009861CE" w:rsidRPr="0016404E">
              <w:rPr>
                <w:szCs w:val="28"/>
              </w:rPr>
              <w:t xml:space="preserve"> </w:t>
            </w:r>
            <w:r w:rsidR="002A5381" w:rsidRPr="0016404E">
              <w:rPr>
                <w:szCs w:val="28"/>
              </w:rPr>
              <w:t>минус</w:t>
            </w:r>
            <w:r w:rsidR="009861CE" w:rsidRPr="0016404E">
              <w:rPr>
                <w:szCs w:val="28"/>
              </w:rPr>
              <w:t xml:space="preserve"> </w:t>
            </w:r>
            <w:r w:rsidR="002A5381" w:rsidRPr="0016404E">
              <w:rPr>
                <w:szCs w:val="28"/>
              </w:rPr>
              <w:t>40</w:t>
            </w:r>
            <w:r w:rsidR="009861CE" w:rsidRPr="0016404E">
              <w:rPr>
                <w:szCs w:val="28"/>
              </w:rPr>
              <w:t xml:space="preserve"> </w:t>
            </w:r>
            <w:r w:rsidR="002A5381" w:rsidRPr="0016404E">
              <w:rPr>
                <w:szCs w:val="28"/>
              </w:rPr>
              <w:t>ºС</w:t>
            </w:r>
          </w:p>
        </w:tc>
        <w:tc>
          <w:tcPr>
            <w:tcW w:w="1985" w:type="dxa"/>
            <w:vMerge/>
          </w:tcPr>
          <w:p w14:paraId="383F44D6" w14:textId="77777777" w:rsidR="002A5381" w:rsidRPr="0016404E" w:rsidRDefault="002A5381" w:rsidP="001E135E">
            <w:pPr>
              <w:widowControl/>
              <w:spacing w:before="0" w:after="0"/>
              <w:ind w:firstLine="0"/>
              <w:rPr>
                <w:szCs w:val="28"/>
              </w:rPr>
            </w:pPr>
          </w:p>
        </w:tc>
      </w:tr>
      <w:tr w:rsidR="008A475C" w:rsidRPr="0016404E" w14:paraId="1449309E" w14:textId="77777777" w:rsidTr="00F23056">
        <w:trPr>
          <w:jc w:val="center"/>
        </w:trPr>
        <w:tc>
          <w:tcPr>
            <w:tcW w:w="3397" w:type="dxa"/>
            <w:tcBorders>
              <w:bottom w:val="nil"/>
              <w:right w:val="single" w:sz="4" w:space="0" w:color="auto"/>
            </w:tcBorders>
          </w:tcPr>
          <w:p w14:paraId="3E2040DB" w14:textId="77777777" w:rsidR="002A5381" w:rsidRPr="0016404E" w:rsidRDefault="002A5381" w:rsidP="00F23056">
            <w:pPr>
              <w:widowControl/>
              <w:spacing w:before="0" w:after="0"/>
              <w:ind w:firstLine="0"/>
              <w:jc w:val="left"/>
              <w:rPr>
                <w:szCs w:val="28"/>
              </w:rPr>
            </w:pPr>
            <w:r w:rsidRPr="0016404E">
              <w:rPr>
                <w:szCs w:val="28"/>
              </w:rPr>
              <w:t>1</w:t>
            </w:r>
            <w:r w:rsidR="009861CE" w:rsidRPr="0016404E">
              <w:rPr>
                <w:szCs w:val="28"/>
              </w:rPr>
              <w:t xml:space="preserve"> </w:t>
            </w:r>
            <w:r w:rsidRPr="0016404E">
              <w:rPr>
                <w:szCs w:val="28"/>
              </w:rPr>
              <w:t>Конструкции,</w:t>
            </w:r>
            <w:r w:rsidR="009861CE" w:rsidRPr="0016404E">
              <w:rPr>
                <w:szCs w:val="28"/>
              </w:rPr>
              <w:t xml:space="preserve"> </w:t>
            </w:r>
            <w:r w:rsidRPr="0016404E">
              <w:rPr>
                <w:szCs w:val="28"/>
              </w:rPr>
              <w:t>подвергающиеся</w:t>
            </w:r>
            <w:r w:rsidR="009861CE" w:rsidRPr="0016404E">
              <w:rPr>
                <w:szCs w:val="28"/>
              </w:rPr>
              <w:t xml:space="preserve"> </w:t>
            </w:r>
            <w:r w:rsidRPr="0016404E">
              <w:rPr>
                <w:szCs w:val="28"/>
              </w:rPr>
              <w:t>чередующемуся</w:t>
            </w:r>
            <w:r w:rsidR="009861CE" w:rsidRPr="0016404E">
              <w:rPr>
                <w:szCs w:val="28"/>
              </w:rPr>
              <w:t xml:space="preserve"> </w:t>
            </w:r>
            <w:r w:rsidRPr="0016404E">
              <w:rPr>
                <w:szCs w:val="28"/>
              </w:rPr>
              <w:t>замораживанию</w:t>
            </w:r>
            <w:r w:rsidR="009861CE" w:rsidRPr="0016404E">
              <w:rPr>
                <w:szCs w:val="28"/>
              </w:rPr>
              <w:t xml:space="preserve"> </w:t>
            </w:r>
            <w:r w:rsidRPr="0016404E">
              <w:rPr>
                <w:szCs w:val="28"/>
              </w:rPr>
              <w:t>и</w:t>
            </w:r>
            <w:r w:rsidR="009861CE" w:rsidRPr="0016404E">
              <w:rPr>
                <w:szCs w:val="28"/>
              </w:rPr>
              <w:t xml:space="preserve"> </w:t>
            </w:r>
            <w:r w:rsidRPr="0016404E">
              <w:rPr>
                <w:szCs w:val="28"/>
              </w:rPr>
              <w:t>оттаиванию</w:t>
            </w:r>
            <w:r w:rsidR="009861CE" w:rsidRPr="0016404E">
              <w:rPr>
                <w:szCs w:val="28"/>
              </w:rPr>
              <w:t xml:space="preserve"> </w:t>
            </w:r>
            <w:r w:rsidRPr="0016404E">
              <w:rPr>
                <w:szCs w:val="28"/>
              </w:rPr>
              <w:t>при</w:t>
            </w:r>
            <w:r w:rsidR="009861CE" w:rsidRPr="0016404E">
              <w:rPr>
                <w:szCs w:val="28"/>
              </w:rPr>
              <w:t xml:space="preserve"> </w:t>
            </w:r>
            <w:r w:rsidRPr="0016404E">
              <w:rPr>
                <w:szCs w:val="28"/>
              </w:rPr>
              <w:t>переменном</w:t>
            </w:r>
            <w:r w:rsidR="009861CE" w:rsidRPr="0016404E">
              <w:rPr>
                <w:szCs w:val="28"/>
              </w:rPr>
              <w:t xml:space="preserve"> </w:t>
            </w:r>
            <w:r w:rsidRPr="0016404E">
              <w:rPr>
                <w:szCs w:val="28"/>
              </w:rPr>
              <w:t>уровне</w:t>
            </w:r>
            <w:r w:rsidR="009861CE" w:rsidRPr="0016404E">
              <w:rPr>
                <w:szCs w:val="28"/>
              </w:rPr>
              <w:t xml:space="preserve"> </w:t>
            </w:r>
            <w:r w:rsidRPr="0016404E">
              <w:rPr>
                <w:szCs w:val="28"/>
              </w:rPr>
              <w:t>воды,</w:t>
            </w:r>
            <w:r w:rsidR="009861CE" w:rsidRPr="0016404E">
              <w:rPr>
                <w:szCs w:val="28"/>
              </w:rPr>
              <w:t xml:space="preserve"> </w:t>
            </w:r>
            <w:r w:rsidRPr="0016404E">
              <w:rPr>
                <w:szCs w:val="28"/>
              </w:rPr>
              <w:t>с</w:t>
            </w:r>
            <w:r w:rsidR="009861CE" w:rsidRPr="0016404E">
              <w:rPr>
                <w:szCs w:val="28"/>
              </w:rPr>
              <w:t xml:space="preserve"> </w:t>
            </w:r>
            <w:r w:rsidRPr="0016404E">
              <w:rPr>
                <w:szCs w:val="28"/>
              </w:rPr>
              <w:t>постоянным</w:t>
            </w:r>
            <w:r w:rsidR="009861CE" w:rsidRPr="0016404E">
              <w:rPr>
                <w:szCs w:val="28"/>
              </w:rPr>
              <w:t xml:space="preserve"> </w:t>
            </w:r>
            <w:r w:rsidRPr="0016404E">
              <w:rPr>
                <w:szCs w:val="28"/>
              </w:rPr>
              <w:t>воздействием</w:t>
            </w:r>
            <w:r w:rsidR="009861CE" w:rsidRPr="0016404E">
              <w:rPr>
                <w:szCs w:val="28"/>
              </w:rPr>
              <w:t xml:space="preserve"> </w:t>
            </w:r>
            <w:r w:rsidRPr="0016404E">
              <w:rPr>
                <w:szCs w:val="28"/>
              </w:rPr>
              <w:t>воздушной</w:t>
            </w:r>
            <w:r w:rsidR="009861CE" w:rsidRPr="0016404E">
              <w:rPr>
                <w:szCs w:val="28"/>
              </w:rPr>
              <w:t xml:space="preserve"> </w:t>
            </w:r>
            <w:r w:rsidRPr="0016404E">
              <w:rPr>
                <w:szCs w:val="28"/>
              </w:rPr>
              <w:t>среды:</w:t>
            </w:r>
          </w:p>
        </w:tc>
        <w:tc>
          <w:tcPr>
            <w:tcW w:w="852" w:type="dxa"/>
            <w:tcBorders>
              <w:top w:val="single" w:sz="4" w:space="0" w:color="auto"/>
              <w:left w:val="single" w:sz="4" w:space="0" w:color="auto"/>
              <w:bottom w:val="nil"/>
              <w:right w:val="single" w:sz="4" w:space="0" w:color="auto"/>
            </w:tcBorders>
          </w:tcPr>
          <w:p w14:paraId="7664EA32" w14:textId="77777777" w:rsidR="002A5381" w:rsidRPr="0016404E" w:rsidRDefault="002A5381" w:rsidP="001E135E">
            <w:pPr>
              <w:widowControl/>
              <w:spacing w:before="0" w:after="0"/>
              <w:ind w:firstLine="0"/>
              <w:rPr>
                <w:szCs w:val="28"/>
              </w:rPr>
            </w:pPr>
          </w:p>
        </w:tc>
        <w:tc>
          <w:tcPr>
            <w:tcW w:w="1135" w:type="dxa"/>
            <w:tcBorders>
              <w:top w:val="single" w:sz="4" w:space="0" w:color="auto"/>
              <w:left w:val="single" w:sz="4" w:space="0" w:color="auto"/>
              <w:bottom w:val="nil"/>
              <w:right w:val="single" w:sz="4" w:space="0" w:color="auto"/>
            </w:tcBorders>
          </w:tcPr>
          <w:p w14:paraId="18797BCC" w14:textId="77777777" w:rsidR="002A5381" w:rsidRPr="0016404E" w:rsidRDefault="002A5381" w:rsidP="001E135E">
            <w:pPr>
              <w:widowControl/>
              <w:spacing w:before="0" w:after="0"/>
              <w:ind w:firstLine="0"/>
              <w:rPr>
                <w:szCs w:val="28"/>
              </w:rPr>
            </w:pPr>
          </w:p>
        </w:tc>
        <w:tc>
          <w:tcPr>
            <w:tcW w:w="1132" w:type="dxa"/>
            <w:tcBorders>
              <w:top w:val="single" w:sz="4" w:space="0" w:color="auto"/>
              <w:left w:val="single" w:sz="4" w:space="0" w:color="auto"/>
              <w:bottom w:val="nil"/>
              <w:right w:val="single" w:sz="4" w:space="0" w:color="auto"/>
            </w:tcBorders>
          </w:tcPr>
          <w:p w14:paraId="078F0FDD" w14:textId="77777777" w:rsidR="002A5381" w:rsidRPr="0016404E" w:rsidRDefault="002A5381" w:rsidP="001E135E">
            <w:pPr>
              <w:widowControl/>
              <w:spacing w:before="0" w:after="0"/>
              <w:ind w:firstLine="0"/>
              <w:rPr>
                <w:szCs w:val="28"/>
              </w:rPr>
            </w:pPr>
          </w:p>
        </w:tc>
        <w:tc>
          <w:tcPr>
            <w:tcW w:w="992" w:type="dxa"/>
            <w:tcBorders>
              <w:top w:val="single" w:sz="4" w:space="0" w:color="auto"/>
              <w:left w:val="single" w:sz="4" w:space="0" w:color="auto"/>
              <w:bottom w:val="nil"/>
              <w:right w:val="single" w:sz="4" w:space="0" w:color="auto"/>
            </w:tcBorders>
          </w:tcPr>
          <w:p w14:paraId="16604118" w14:textId="77777777" w:rsidR="002A5381" w:rsidRPr="0016404E" w:rsidRDefault="002A5381" w:rsidP="001E135E">
            <w:pPr>
              <w:widowControl/>
              <w:spacing w:before="0" w:after="0"/>
              <w:ind w:firstLine="0"/>
              <w:rPr>
                <w:szCs w:val="28"/>
              </w:rPr>
            </w:pPr>
          </w:p>
        </w:tc>
        <w:tc>
          <w:tcPr>
            <w:tcW w:w="1985" w:type="dxa"/>
            <w:vMerge w:val="restart"/>
            <w:tcBorders>
              <w:left w:val="single" w:sz="4" w:space="0" w:color="auto"/>
            </w:tcBorders>
          </w:tcPr>
          <w:p w14:paraId="05ADE4DA" w14:textId="77777777" w:rsidR="00F23056" w:rsidRPr="0016404E" w:rsidRDefault="00F23056" w:rsidP="001E135E">
            <w:pPr>
              <w:widowControl/>
              <w:spacing w:before="0" w:after="0"/>
              <w:ind w:firstLine="0"/>
              <w:rPr>
                <w:szCs w:val="28"/>
              </w:rPr>
            </w:pPr>
          </w:p>
          <w:p w14:paraId="7B313C55" w14:textId="77777777" w:rsidR="00F23056" w:rsidRPr="0016404E" w:rsidRDefault="00F23056" w:rsidP="001E135E">
            <w:pPr>
              <w:widowControl/>
              <w:spacing w:before="0" w:after="0"/>
              <w:ind w:firstLine="0"/>
              <w:rPr>
                <w:szCs w:val="28"/>
              </w:rPr>
            </w:pPr>
          </w:p>
          <w:p w14:paraId="2AE4917A" w14:textId="77777777" w:rsidR="00F23056" w:rsidRPr="0016404E" w:rsidRDefault="00F23056" w:rsidP="001E135E">
            <w:pPr>
              <w:widowControl/>
              <w:spacing w:before="0" w:after="0"/>
              <w:ind w:firstLine="0"/>
              <w:rPr>
                <w:szCs w:val="28"/>
              </w:rPr>
            </w:pPr>
          </w:p>
          <w:p w14:paraId="1DADADE5" w14:textId="77777777" w:rsidR="00F23056" w:rsidRPr="0016404E" w:rsidRDefault="00F23056" w:rsidP="001E135E">
            <w:pPr>
              <w:widowControl/>
              <w:spacing w:before="0" w:after="0"/>
              <w:ind w:firstLine="0"/>
              <w:rPr>
                <w:szCs w:val="28"/>
              </w:rPr>
            </w:pPr>
          </w:p>
          <w:p w14:paraId="2AF4E2FD" w14:textId="77777777" w:rsidR="00F23056" w:rsidRPr="0016404E" w:rsidRDefault="00F23056" w:rsidP="001E135E">
            <w:pPr>
              <w:widowControl/>
              <w:spacing w:before="0" w:after="0"/>
              <w:ind w:firstLine="0"/>
              <w:rPr>
                <w:szCs w:val="28"/>
              </w:rPr>
            </w:pPr>
          </w:p>
          <w:p w14:paraId="0FB4D19D" w14:textId="77777777" w:rsidR="00F23056" w:rsidRPr="0016404E" w:rsidRDefault="00F23056" w:rsidP="001E135E">
            <w:pPr>
              <w:widowControl/>
              <w:spacing w:before="0" w:after="0"/>
              <w:ind w:firstLine="0"/>
              <w:rPr>
                <w:szCs w:val="28"/>
              </w:rPr>
            </w:pPr>
          </w:p>
          <w:p w14:paraId="26DA3560" w14:textId="77777777" w:rsidR="00F23056" w:rsidRPr="0016404E" w:rsidRDefault="00F23056" w:rsidP="001E135E">
            <w:pPr>
              <w:widowControl/>
              <w:spacing w:before="0" w:after="0"/>
              <w:ind w:firstLine="0"/>
              <w:rPr>
                <w:szCs w:val="28"/>
              </w:rPr>
            </w:pPr>
          </w:p>
          <w:p w14:paraId="1C3E6657" w14:textId="77777777" w:rsidR="002A5381" w:rsidRPr="0016404E" w:rsidRDefault="002A5381" w:rsidP="001E135E">
            <w:pPr>
              <w:widowControl/>
              <w:spacing w:before="0" w:after="0"/>
              <w:ind w:firstLine="0"/>
              <w:rPr>
                <w:szCs w:val="28"/>
              </w:rPr>
            </w:pPr>
            <w:r w:rsidRPr="0016404E">
              <w:rPr>
                <w:szCs w:val="28"/>
              </w:rPr>
              <w:t>При</w:t>
            </w:r>
            <w:r w:rsidR="009861CE" w:rsidRPr="0016404E">
              <w:rPr>
                <w:szCs w:val="28"/>
              </w:rPr>
              <w:t xml:space="preserve"> </w:t>
            </w:r>
            <w:r w:rsidRPr="0016404E">
              <w:rPr>
                <w:szCs w:val="28"/>
              </w:rPr>
              <w:t>градиентах</w:t>
            </w:r>
            <w:r w:rsidR="009861CE" w:rsidRPr="0016404E">
              <w:rPr>
                <w:szCs w:val="28"/>
              </w:rPr>
              <w:t xml:space="preserve"> </w:t>
            </w:r>
            <w:r w:rsidRPr="0016404E">
              <w:rPr>
                <w:szCs w:val="28"/>
              </w:rPr>
              <w:t>напора:</w:t>
            </w:r>
          </w:p>
          <w:p w14:paraId="20E8CF81" w14:textId="77777777" w:rsidR="002A5381" w:rsidRPr="0016404E" w:rsidRDefault="002A5381" w:rsidP="001E135E">
            <w:pPr>
              <w:widowControl/>
              <w:spacing w:before="0" w:after="0"/>
              <w:ind w:firstLine="0"/>
              <w:rPr>
                <w:szCs w:val="28"/>
              </w:rPr>
            </w:pPr>
            <w:r w:rsidRPr="0016404E">
              <w:rPr>
                <w:szCs w:val="28"/>
              </w:rPr>
              <w:t>до</w:t>
            </w:r>
            <w:r w:rsidR="009861CE" w:rsidRPr="0016404E">
              <w:rPr>
                <w:szCs w:val="28"/>
              </w:rPr>
              <w:t xml:space="preserve"> </w:t>
            </w:r>
            <w:r w:rsidRPr="0016404E">
              <w:rPr>
                <w:szCs w:val="28"/>
              </w:rPr>
              <w:t>30</w:t>
            </w:r>
            <w:r w:rsidR="009861CE" w:rsidRPr="0016404E">
              <w:rPr>
                <w:szCs w:val="28"/>
              </w:rPr>
              <w:t xml:space="preserve"> </w:t>
            </w:r>
            <w:r w:rsidR="00F23056" w:rsidRPr="0016404E">
              <w:rPr>
                <w:szCs w:val="28"/>
              </w:rPr>
              <w:t>–</w:t>
            </w:r>
            <w:r w:rsidR="009861CE" w:rsidRPr="0016404E">
              <w:rPr>
                <w:szCs w:val="28"/>
              </w:rPr>
              <w:t xml:space="preserve"> </w:t>
            </w:r>
            <w:r w:rsidRPr="0016404E">
              <w:rPr>
                <w:szCs w:val="28"/>
                <w:lang w:val="en-US"/>
              </w:rPr>
              <w:t>W</w:t>
            </w:r>
            <w:r w:rsidRPr="0016404E">
              <w:rPr>
                <w:szCs w:val="28"/>
              </w:rPr>
              <w:t>4</w:t>
            </w:r>
          </w:p>
          <w:p w14:paraId="1E6D4EAC" w14:textId="77777777" w:rsidR="002A5381" w:rsidRPr="0016404E" w:rsidRDefault="002A5381" w:rsidP="001E135E">
            <w:pPr>
              <w:widowControl/>
              <w:spacing w:before="0" w:after="0"/>
              <w:ind w:firstLine="0"/>
              <w:rPr>
                <w:szCs w:val="28"/>
              </w:rPr>
            </w:pPr>
            <w:r w:rsidRPr="0016404E">
              <w:rPr>
                <w:szCs w:val="28"/>
              </w:rPr>
              <w:t>от</w:t>
            </w:r>
            <w:r w:rsidR="009861CE" w:rsidRPr="0016404E">
              <w:rPr>
                <w:szCs w:val="28"/>
              </w:rPr>
              <w:t xml:space="preserve"> </w:t>
            </w:r>
            <w:r w:rsidRPr="0016404E">
              <w:rPr>
                <w:szCs w:val="28"/>
              </w:rPr>
              <w:t>30</w:t>
            </w:r>
            <w:r w:rsidR="009861CE" w:rsidRPr="0016404E">
              <w:rPr>
                <w:szCs w:val="28"/>
              </w:rPr>
              <w:t xml:space="preserve"> </w:t>
            </w:r>
            <w:r w:rsidRPr="0016404E">
              <w:rPr>
                <w:szCs w:val="28"/>
              </w:rPr>
              <w:t>до</w:t>
            </w:r>
            <w:r w:rsidR="009861CE" w:rsidRPr="0016404E">
              <w:rPr>
                <w:szCs w:val="28"/>
              </w:rPr>
              <w:t xml:space="preserve"> </w:t>
            </w:r>
            <w:r w:rsidRPr="0016404E">
              <w:rPr>
                <w:szCs w:val="28"/>
              </w:rPr>
              <w:t>50</w:t>
            </w:r>
            <w:r w:rsidR="009861CE" w:rsidRPr="0016404E">
              <w:rPr>
                <w:szCs w:val="28"/>
              </w:rPr>
              <w:t xml:space="preserve"> </w:t>
            </w:r>
            <w:r w:rsidR="00F23056" w:rsidRPr="0016404E">
              <w:rPr>
                <w:szCs w:val="28"/>
              </w:rPr>
              <w:t>–</w:t>
            </w:r>
            <w:r w:rsidR="009861CE" w:rsidRPr="0016404E">
              <w:rPr>
                <w:szCs w:val="28"/>
              </w:rPr>
              <w:t xml:space="preserve"> </w:t>
            </w:r>
            <w:r w:rsidRPr="0016404E">
              <w:rPr>
                <w:szCs w:val="28"/>
                <w:lang w:val="en-US"/>
              </w:rPr>
              <w:t>W</w:t>
            </w:r>
            <w:r w:rsidRPr="0016404E">
              <w:rPr>
                <w:szCs w:val="28"/>
              </w:rPr>
              <w:t>6</w:t>
            </w:r>
          </w:p>
          <w:p w14:paraId="626FE8E9" w14:textId="77777777" w:rsidR="002A5381" w:rsidRPr="0016404E" w:rsidRDefault="002A5381" w:rsidP="009A0D66">
            <w:pPr>
              <w:widowControl/>
              <w:spacing w:before="0" w:after="0"/>
              <w:ind w:firstLine="0"/>
              <w:rPr>
                <w:szCs w:val="28"/>
              </w:rPr>
            </w:pPr>
            <w:r w:rsidRPr="0016404E">
              <w:rPr>
                <w:szCs w:val="28"/>
              </w:rPr>
              <w:t>свыше</w:t>
            </w:r>
            <w:r w:rsidR="009861CE" w:rsidRPr="0016404E">
              <w:rPr>
                <w:szCs w:val="28"/>
              </w:rPr>
              <w:t xml:space="preserve"> </w:t>
            </w:r>
            <w:r w:rsidRPr="0016404E">
              <w:rPr>
                <w:szCs w:val="28"/>
              </w:rPr>
              <w:t>50</w:t>
            </w:r>
            <w:r w:rsidR="009861CE" w:rsidRPr="0016404E">
              <w:rPr>
                <w:szCs w:val="28"/>
              </w:rPr>
              <w:t xml:space="preserve"> </w:t>
            </w:r>
            <w:r w:rsidR="00F23056" w:rsidRPr="0016404E">
              <w:rPr>
                <w:szCs w:val="28"/>
              </w:rPr>
              <w:t>–</w:t>
            </w:r>
            <w:r w:rsidR="009861CE" w:rsidRPr="0016404E">
              <w:rPr>
                <w:szCs w:val="28"/>
              </w:rPr>
              <w:t xml:space="preserve"> </w:t>
            </w:r>
            <w:r w:rsidRPr="0016404E">
              <w:rPr>
                <w:szCs w:val="28"/>
                <w:lang w:val="en-US"/>
              </w:rPr>
              <w:t>W</w:t>
            </w:r>
            <w:r w:rsidRPr="0016404E">
              <w:rPr>
                <w:szCs w:val="28"/>
              </w:rPr>
              <w:t>8</w:t>
            </w:r>
          </w:p>
          <w:p w14:paraId="7A4716F8" w14:textId="77777777" w:rsidR="009A0D66" w:rsidRPr="0016404E" w:rsidRDefault="009A0D66" w:rsidP="009A0D66">
            <w:pPr>
              <w:widowControl/>
              <w:spacing w:before="0" w:after="0"/>
              <w:ind w:firstLine="0"/>
              <w:rPr>
                <w:szCs w:val="28"/>
              </w:rPr>
            </w:pPr>
          </w:p>
        </w:tc>
      </w:tr>
      <w:tr w:rsidR="008A475C" w:rsidRPr="0016404E" w14:paraId="6B556A90" w14:textId="77777777" w:rsidTr="00880230">
        <w:trPr>
          <w:jc w:val="center"/>
        </w:trPr>
        <w:tc>
          <w:tcPr>
            <w:tcW w:w="3397" w:type="dxa"/>
            <w:tcBorders>
              <w:top w:val="nil"/>
              <w:bottom w:val="nil"/>
            </w:tcBorders>
          </w:tcPr>
          <w:p w14:paraId="56DACF13" w14:textId="77777777" w:rsidR="002A5381" w:rsidRPr="0016404E" w:rsidRDefault="002A5381" w:rsidP="00F23056">
            <w:pPr>
              <w:widowControl/>
              <w:spacing w:before="0" w:after="0"/>
              <w:ind w:firstLine="0"/>
              <w:jc w:val="left"/>
              <w:rPr>
                <w:szCs w:val="28"/>
              </w:rPr>
            </w:pPr>
            <w:r w:rsidRPr="0016404E">
              <w:rPr>
                <w:szCs w:val="28"/>
              </w:rPr>
              <w:t>а)</w:t>
            </w:r>
            <w:r w:rsidR="009861CE" w:rsidRPr="0016404E">
              <w:rPr>
                <w:szCs w:val="28"/>
              </w:rPr>
              <w:t xml:space="preserve"> </w:t>
            </w:r>
            <w:r w:rsidRPr="0016404E">
              <w:rPr>
                <w:szCs w:val="28"/>
              </w:rPr>
              <w:t>тонкостенные</w:t>
            </w:r>
            <w:r w:rsidR="009861CE" w:rsidRPr="0016404E">
              <w:rPr>
                <w:szCs w:val="28"/>
              </w:rPr>
              <w:t xml:space="preserve"> </w:t>
            </w:r>
            <w:r w:rsidRPr="0016404E">
              <w:rPr>
                <w:szCs w:val="28"/>
              </w:rPr>
              <w:t>конструкции</w:t>
            </w:r>
            <w:r w:rsidR="009861CE" w:rsidRPr="0016404E">
              <w:rPr>
                <w:szCs w:val="28"/>
              </w:rPr>
              <w:t xml:space="preserve"> </w:t>
            </w:r>
            <w:r w:rsidRPr="0016404E">
              <w:rPr>
                <w:szCs w:val="28"/>
              </w:rPr>
              <w:t>типа</w:t>
            </w:r>
            <w:r w:rsidR="009861CE" w:rsidRPr="0016404E">
              <w:rPr>
                <w:szCs w:val="28"/>
              </w:rPr>
              <w:t xml:space="preserve"> </w:t>
            </w:r>
            <w:r w:rsidRPr="0016404E">
              <w:rPr>
                <w:szCs w:val="28"/>
              </w:rPr>
              <w:t>лотков</w:t>
            </w:r>
          </w:p>
        </w:tc>
        <w:tc>
          <w:tcPr>
            <w:tcW w:w="852" w:type="dxa"/>
            <w:tcBorders>
              <w:top w:val="nil"/>
              <w:bottom w:val="nil"/>
            </w:tcBorders>
          </w:tcPr>
          <w:p w14:paraId="2346F627" w14:textId="77777777" w:rsidR="002A5381" w:rsidRPr="0016404E" w:rsidRDefault="002A5381" w:rsidP="000E3E53">
            <w:pPr>
              <w:widowControl/>
              <w:spacing w:before="0" w:after="0"/>
              <w:ind w:firstLine="0"/>
              <w:jc w:val="center"/>
              <w:rPr>
                <w:szCs w:val="28"/>
                <w:lang w:val="en-US"/>
              </w:rPr>
            </w:pPr>
            <w:r w:rsidRPr="0016404E">
              <w:rPr>
                <w:szCs w:val="28"/>
                <w:lang w:val="en-US"/>
              </w:rPr>
              <w:t>F150</w:t>
            </w:r>
          </w:p>
        </w:tc>
        <w:tc>
          <w:tcPr>
            <w:tcW w:w="1135" w:type="dxa"/>
            <w:tcBorders>
              <w:top w:val="nil"/>
              <w:bottom w:val="nil"/>
            </w:tcBorders>
          </w:tcPr>
          <w:p w14:paraId="745DFF5F" w14:textId="77777777" w:rsidR="002A5381" w:rsidRPr="0016404E" w:rsidRDefault="002A5381" w:rsidP="000E3E53">
            <w:pPr>
              <w:widowControl/>
              <w:spacing w:before="0" w:after="0"/>
              <w:ind w:firstLine="0"/>
              <w:jc w:val="center"/>
              <w:rPr>
                <w:szCs w:val="28"/>
              </w:rPr>
            </w:pPr>
            <w:r w:rsidRPr="0016404E">
              <w:rPr>
                <w:szCs w:val="28"/>
                <w:lang w:val="en-US"/>
              </w:rPr>
              <w:t>F200</w:t>
            </w:r>
          </w:p>
        </w:tc>
        <w:tc>
          <w:tcPr>
            <w:tcW w:w="1132" w:type="dxa"/>
            <w:tcBorders>
              <w:top w:val="nil"/>
              <w:bottom w:val="nil"/>
            </w:tcBorders>
          </w:tcPr>
          <w:p w14:paraId="551ACB1C" w14:textId="77777777" w:rsidR="002A5381" w:rsidRPr="0016404E" w:rsidRDefault="002A5381" w:rsidP="000E3E53">
            <w:pPr>
              <w:widowControl/>
              <w:spacing w:before="0" w:after="0"/>
              <w:ind w:firstLine="0"/>
              <w:jc w:val="center"/>
              <w:rPr>
                <w:szCs w:val="28"/>
                <w:lang w:val="en-US"/>
              </w:rPr>
            </w:pPr>
            <w:r w:rsidRPr="0016404E">
              <w:rPr>
                <w:szCs w:val="28"/>
                <w:lang w:val="en-US"/>
              </w:rPr>
              <w:t>F300</w:t>
            </w:r>
          </w:p>
        </w:tc>
        <w:tc>
          <w:tcPr>
            <w:tcW w:w="992" w:type="dxa"/>
            <w:tcBorders>
              <w:top w:val="nil"/>
              <w:bottom w:val="nil"/>
            </w:tcBorders>
          </w:tcPr>
          <w:p w14:paraId="7FEEC4B7" w14:textId="77777777" w:rsidR="002A5381" w:rsidRPr="0016404E" w:rsidRDefault="002A5381" w:rsidP="000E3E53">
            <w:pPr>
              <w:widowControl/>
              <w:spacing w:before="0" w:after="0"/>
              <w:ind w:firstLine="0"/>
              <w:jc w:val="center"/>
              <w:rPr>
                <w:szCs w:val="28"/>
              </w:rPr>
            </w:pPr>
            <w:r w:rsidRPr="0016404E">
              <w:rPr>
                <w:szCs w:val="28"/>
                <w:lang w:val="en-US"/>
              </w:rPr>
              <w:t>F400</w:t>
            </w:r>
          </w:p>
        </w:tc>
        <w:tc>
          <w:tcPr>
            <w:tcW w:w="1985" w:type="dxa"/>
            <w:vMerge/>
            <w:tcBorders>
              <w:bottom w:val="nil"/>
            </w:tcBorders>
          </w:tcPr>
          <w:p w14:paraId="05FD8EA1" w14:textId="77777777" w:rsidR="002A5381" w:rsidRPr="0016404E" w:rsidRDefault="002A5381" w:rsidP="001E135E">
            <w:pPr>
              <w:widowControl/>
              <w:spacing w:before="0" w:after="0"/>
              <w:ind w:firstLine="0"/>
              <w:jc w:val="center"/>
              <w:rPr>
                <w:szCs w:val="28"/>
              </w:rPr>
            </w:pPr>
          </w:p>
        </w:tc>
      </w:tr>
      <w:tr w:rsidR="008A475C" w:rsidRPr="0016404E" w14:paraId="7E07A558" w14:textId="77777777" w:rsidTr="00880230">
        <w:trPr>
          <w:jc w:val="center"/>
        </w:trPr>
        <w:tc>
          <w:tcPr>
            <w:tcW w:w="3397" w:type="dxa"/>
            <w:tcBorders>
              <w:top w:val="nil"/>
              <w:bottom w:val="nil"/>
            </w:tcBorders>
          </w:tcPr>
          <w:p w14:paraId="46E5F95E" w14:textId="77777777" w:rsidR="002A5381" w:rsidRPr="0016404E" w:rsidRDefault="002A5381" w:rsidP="00F23056">
            <w:pPr>
              <w:widowControl/>
              <w:spacing w:before="0" w:after="0"/>
              <w:ind w:firstLine="0"/>
              <w:jc w:val="left"/>
              <w:rPr>
                <w:szCs w:val="28"/>
              </w:rPr>
            </w:pPr>
            <w:r w:rsidRPr="0016404E">
              <w:rPr>
                <w:szCs w:val="28"/>
              </w:rPr>
              <w:t>б)</w:t>
            </w:r>
            <w:r w:rsidR="009861CE" w:rsidRPr="0016404E">
              <w:rPr>
                <w:szCs w:val="28"/>
              </w:rPr>
              <w:t xml:space="preserve"> </w:t>
            </w:r>
            <w:r w:rsidRPr="0016404E">
              <w:rPr>
                <w:szCs w:val="28"/>
              </w:rPr>
              <w:t>прочие</w:t>
            </w:r>
            <w:r w:rsidR="009861CE" w:rsidRPr="0016404E">
              <w:rPr>
                <w:szCs w:val="28"/>
              </w:rPr>
              <w:t xml:space="preserve"> </w:t>
            </w:r>
            <w:r w:rsidRPr="0016404E">
              <w:rPr>
                <w:szCs w:val="28"/>
              </w:rPr>
              <w:t>конструкции</w:t>
            </w:r>
            <w:r w:rsidR="009861CE" w:rsidRPr="0016404E">
              <w:rPr>
                <w:szCs w:val="28"/>
              </w:rPr>
              <w:t xml:space="preserve"> </w:t>
            </w:r>
            <w:r w:rsidRPr="0016404E">
              <w:rPr>
                <w:szCs w:val="28"/>
              </w:rPr>
              <w:t>открытых</w:t>
            </w:r>
            <w:r w:rsidR="009861CE" w:rsidRPr="0016404E">
              <w:rPr>
                <w:szCs w:val="28"/>
              </w:rPr>
              <w:t xml:space="preserve"> </w:t>
            </w:r>
            <w:r w:rsidRPr="0016404E">
              <w:rPr>
                <w:szCs w:val="28"/>
              </w:rPr>
              <w:t>сооружений</w:t>
            </w:r>
            <w:r w:rsidR="009861CE" w:rsidRPr="0016404E">
              <w:rPr>
                <w:szCs w:val="28"/>
              </w:rPr>
              <w:t xml:space="preserve"> </w:t>
            </w:r>
            <w:r w:rsidRPr="0016404E">
              <w:rPr>
                <w:szCs w:val="28"/>
              </w:rPr>
              <w:t>(облицовка</w:t>
            </w:r>
            <w:r w:rsidR="009861CE" w:rsidRPr="0016404E">
              <w:rPr>
                <w:szCs w:val="28"/>
              </w:rPr>
              <w:t xml:space="preserve"> </w:t>
            </w:r>
            <w:r w:rsidRPr="0016404E">
              <w:rPr>
                <w:szCs w:val="28"/>
              </w:rPr>
              <w:t>откосов</w:t>
            </w:r>
            <w:r w:rsidR="009861CE" w:rsidRPr="0016404E">
              <w:rPr>
                <w:szCs w:val="28"/>
              </w:rPr>
              <w:t xml:space="preserve"> </w:t>
            </w:r>
            <w:r w:rsidRPr="0016404E">
              <w:rPr>
                <w:szCs w:val="28"/>
              </w:rPr>
              <w:t>водоемов,</w:t>
            </w:r>
            <w:r w:rsidR="009861CE" w:rsidRPr="0016404E">
              <w:rPr>
                <w:szCs w:val="28"/>
              </w:rPr>
              <w:t xml:space="preserve"> </w:t>
            </w:r>
            <w:r w:rsidRPr="0016404E">
              <w:rPr>
                <w:szCs w:val="28"/>
              </w:rPr>
              <w:t>водозаборных</w:t>
            </w:r>
            <w:r w:rsidR="009861CE" w:rsidRPr="0016404E">
              <w:rPr>
                <w:szCs w:val="28"/>
              </w:rPr>
              <w:t xml:space="preserve"> </w:t>
            </w:r>
            <w:r w:rsidRPr="0016404E">
              <w:rPr>
                <w:szCs w:val="28"/>
              </w:rPr>
              <w:t>сооружений</w:t>
            </w:r>
          </w:p>
        </w:tc>
        <w:tc>
          <w:tcPr>
            <w:tcW w:w="852" w:type="dxa"/>
            <w:tcBorders>
              <w:top w:val="nil"/>
              <w:bottom w:val="single" w:sz="4" w:space="0" w:color="auto"/>
            </w:tcBorders>
            <w:vAlign w:val="bottom"/>
          </w:tcPr>
          <w:p w14:paraId="7F9C6A14" w14:textId="77777777" w:rsidR="002A5381" w:rsidRPr="0016404E" w:rsidRDefault="002A5381" w:rsidP="000E3E53">
            <w:pPr>
              <w:widowControl/>
              <w:spacing w:before="0" w:after="0"/>
              <w:ind w:firstLine="0"/>
              <w:jc w:val="center"/>
              <w:rPr>
                <w:szCs w:val="28"/>
              </w:rPr>
            </w:pPr>
            <w:r w:rsidRPr="0016404E">
              <w:rPr>
                <w:szCs w:val="28"/>
                <w:lang w:val="en-US"/>
              </w:rPr>
              <w:t>F100</w:t>
            </w:r>
          </w:p>
        </w:tc>
        <w:tc>
          <w:tcPr>
            <w:tcW w:w="1135" w:type="dxa"/>
            <w:tcBorders>
              <w:top w:val="nil"/>
              <w:bottom w:val="single" w:sz="4" w:space="0" w:color="auto"/>
            </w:tcBorders>
            <w:vAlign w:val="bottom"/>
          </w:tcPr>
          <w:p w14:paraId="2E9E86CA" w14:textId="77777777" w:rsidR="002A5381" w:rsidRPr="0016404E" w:rsidRDefault="002A5381" w:rsidP="000E3E53">
            <w:pPr>
              <w:widowControl/>
              <w:spacing w:before="0" w:after="0"/>
              <w:ind w:firstLine="0"/>
              <w:jc w:val="center"/>
              <w:rPr>
                <w:szCs w:val="28"/>
              </w:rPr>
            </w:pPr>
            <w:r w:rsidRPr="0016404E">
              <w:rPr>
                <w:szCs w:val="28"/>
                <w:lang w:val="en-US"/>
              </w:rPr>
              <w:t>F150</w:t>
            </w:r>
          </w:p>
        </w:tc>
        <w:tc>
          <w:tcPr>
            <w:tcW w:w="1132" w:type="dxa"/>
            <w:tcBorders>
              <w:top w:val="nil"/>
              <w:bottom w:val="single" w:sz="4" w:space="0" w:color="auto"/>
            </w:tcBorders>
            <w:vAlign w:val="bottom"/>
          </w:tcPr>
          <w:p w14:paraId="12A5C13D" w14:textId="77777777" w:rsidR="002A5381" w:rsidRPr="0016404E" w:rsidRDefault="002A5381" w:rsidP="000E3E53">
            <w:pPr>
              <w:widowControl/>
              <w:spacing w:before="0" w:after="0"/>
              <w:ind w:firstLine="0"/>
              <w:jc w:val="center"/>
              <w:rPr>
                <w:szCs w:val="28"/>
              </w:rPr>
            </w:pPr>
            <w:r w:rsidRPr="0016404E">
              <w:rPr>
                <w:szCs w:val="28"/>
                <w:lang w:val="en-US"/>
              </w:rPr>
              <w:t>F200</w:t>
            </w:r>
          </w:p>
        </w:tc>
        <w:tc>
          <w:tcPr>
            <w:tcW w:w="992" w:type="dxa"/>
            <w:tcBorders>
              <w:top w:val="nil"/>
              <w:bottom w:val="single" w:sz="4" w:space="0" w:color="auto"/>
            </w:tcBorders>
            <w:vAlign w:val="bottom"/>
          </w:tcPr>
          <w:p w14:paraId="7BF2EA11" w14:textId="77777777" w:rsidR="002A5381" w:rsidRPr="0016404E" w:rsidRDefault="002A5381" w:rsidP="000E3E53">
            <w:pPr>
              <w:widowControl/>
              <w:spacing w:before="0" w:after="0"/>
              <w:ind w:firstLine="0"/>
              <w:jc w:val="center"/>
              <w:rPr>
                <w:szCs w:val="28"/>
              </w:rPr>
            </w:pPr>
            <w:r w:rsidRPr="0016404E">
              <w:rPr>
                <w:szCs w:val="28"/>
                <w:lang w:val="en-US"/>
              </w:rPr>
              <w:t>F300</w:t>
            </w:r>
          </w:p>
        </w:tc>
        <w:tc>
          <w:tcPr>
            <w:tcW w:w="1985" w:type="dxa"/>
            <w:tcBorders>
              <w:top w:val="nil"/>
              <w:bottom w:val="nil"/>
            </w:tcBorders>
            <w:vAlign w:val="bottom"/>
          </w:tcPr>
          <w:p w14:paraId="310A951F" w14:textId="77777777" w:rsidR="002A5381" w:rsidRPr="0016404E" w:rsidRDefault="002A5381" w:rsidP="00F23056">
            <w:pPr>
              <w:widowControl/>
              <w:spacing w:before="0" w:after="0"/>
              <w:ind w:firstLine="0"/>
              <w:jc w:val="center"/>
              <w:rPr>
                <w:szCs w:val="28"/>
              </w:rPr>
            </w:pPr>
            <w:r w:rsidRPr="0016404E">
              <w:rPr>
                <w:szCs w:val="28"/>
              </w:rPr>
              <w:t>То</w:t>
            </w:r>
            <w:r w:rsidR="009861CE" w:rsidRPr="0016404E">
              <w:rPr>
                <w:szCs w:val="28"/>
              </w:rPr>
              <w:t xml:space="preserve"> </w:t>
            </w:r>
            <w:r w:rsidRPr="0016404E">
              <w:rPr>
                <w:szCs w:val="28"/>
              </w:rPr>
              <w:t>же</w:t>
            </w:r>
          </w:p>
        </w:tc>
      </w:tr>
      <w:tr w:rsidR="008A475C" w:rsidRPr="0016404E" w14:paraId="0C15414C" w14:textId="77777777" w:rsidTr="00880230">
        <w:trPr>
          <w:jc w:val="center"/>
        </w:trPr>
        <w:tc>
          <w:tcPr>
            <w:tcW w:w="3397" w:type="dxa"/>
            <w:tcBorders>
              <w:top w:val="nil"/>
              <w:bottom w:val="single" w:sz="4" w:space="0" w:color="auto"/>
            </w:tcBorders>
          </w:tcPr>
          <w:p w14:paraId="065F0E11" w14:textId="77777777" w:rsidR="002A5381" w:rsidRPr="0016404E" w:rsidRDefault="002A5381" w:rsidP="00F23056">
            <w:pPr>
              <w:widowControl/>
              <w:spacing w:before="0" w:after="0"/>
              <w:ind w:firstLine="0"/>
              <w:jc w:val="left"/>
              <w:rPr>
                <w:szCs w:val="28"/>
              </w:rPr>
            </w:pPr>
            <w:r w:rsidRPr="0016404E">
              <w:rPr>
                <w:szCs w:val="28"/>
              </w:rPr>
              <w:t>2</w:t>
            </w:r>
            <w:r w:rsidR="009861CE" w:rsidRPr="0016404E">
              <w:rPr>
                <w:szCs w:val="28"/>
              </w:rPr>
              <w:t xml:space="preserve"> </w:t>
            </w:r>
            <w:r w:rsidRPr="0016404E">
              <w:rPr>
                <w:szCs w:val="28"/>
              </w:rPr>
              <w:t>То</w:t>
            </w:r>
            <w:r w:rsidR="009861CE" w:rsidRPr="0016404E">
              <w:rPr>
                <w:szCs w:val="28"/>
              </w:rPr>
              <w:t xml:space="preserve"> </w:t>
            </w:r>
            <w:r w:rsidRPr="0016404E">
              <w:rPr>
                <w:szCs w:val="28"/>
              </w:rPr>
              <w:t>же,</w:t>
            </w:r>
            <w:r w:rsidR="009861CE" w:rsidRPr="0016404E">
              <w:rPr>
                <w:szCs w:val="28"/>
              </w:rPr>
              <w:t xml:space="preserve"> </w:t>
            </w:r>
            <w:r w:rsidRPr="0016404E">
              <w:rPr>
                <w:szCs w:val="28"/>
              </w:rPr>
              <w:t>при</w:t>
            </w:r>
            <w:r w:rsidR="009861CE" w:rsidRPr="0016404E">
              <w:rPr>
                <w:szCs w:val="28"/>
              </w:rPr>
              <w:t xml:space="preserve"> </w:t>
            </w:r>
            <w:r w:rsidRPr="0016404E">
              <w:rPr>
                <w:szCs w:val="28"/>
              </w:rPr>
              <w:t>постоянном</w:t>
            </w:r>
            <w:r w:rsidR="009861CE" w:rsidRPr="0016404E">
              <w:rPr>
                <w:szCs w:val="28"/>
              </w:rPr>
              <w:t xml:space="preserve"> </w:t>
            </w:r>
            <w:r w:rsidRPr="0016404E">
              <w:rPr>
                <w:szCs w:val="28"/>
              </w:rPr>
              <w:t>уровне</w:t>
            </w:r>
            <w:r w:rsidR="009861CE" w:rsidRPr="0016404E">
              <w:rPr>
                <w:szCs w:val="28"/>
              </w:rPr>
              <w:t xml:space="preserve"> </w:t>
            </w:r>
            <w:r w:rsidRPr="0016404E">
              <w:rPr>
                <w:szCs w:val="28"/>
              </w:rPr>
              <w:t>воды</w:t>
            </w:r>
            <w:r w:rsidR="009861CE" w:rsidRPr="0016404E">
              <w:rPr>
                <w:szCs w:val="28"/>
              </w:rPr>
              <w:t xml:space="preserve"> </w:t>
            </w:r>
            <w:r w:rsidRPr="0016404E">
              <w:rPr>
                <w:szCs w:val="28"/>
              </w:rPr>
              <w:t>(стены</w:t>
            </w:r>
            <w:r w:rsidR="009861CE" w:rsidRPr="0016404E">
              <w:rPr>
                <w:szCs w:val="28"/>
              </w:rPr>
              <w:t xml:space="preserve"> </w:t>
            </w:r>
            <w:r w:rsidRPr="0016404E">
              <w:rPr>
                <w:szCs w:val="28"/>
              </w:rPr>
              <w:t>открытых</w:t>
            </w:r>
            <w:r w:rsidR="009861CE" w:rsidRPr="0016404E">
              <w:rPr>
                <w:szCs w:val="28"/>
              </w:rPr>
              <w:t xml:space="preserve"> </w:t>
            </w:r>
            <w:r w:rsidRPr="0016404E">
              <w:rPr>
                <w:szCs w:val="28"/>
              </w:rPr>
              <w:t>емкостных</w:t>
            </w:r>
            <w:r w:rsidR="009861CE" w:rsidRPr="0016404E">
              <w:rPr>
                <w:szCs w:val="28"/>
              </w:rPr>
              <w:t xml:space="preserve"> </w:t>
            </w:r>
            <w:r w:rsidRPr="0016404E">
              <w:rPr>
                <w:szCs w:val="28"/>
              </w:rPr>
              <w:t>сооружений)</w:t>
            </w:r>
          </w:p>
        </w:tc>
        <w:tc>
          <w:tcPr>
            <w:tcW w:w="852" w:type="dxa"/>
            <w:tcBorders>
              <w:top w:val="single" w:sz="4" w:space="0" w:color="auto"/>
              <w:bottom w:val="single" w:sz="4" w:space="0" w:color="auto"/>
            </w:tcBorders>
          </w:tcPr>
          <w:p w14:paraId="07AB67A3" w14:textId="77777777" w:rsidR="002A5381" w:rsidRPr="0016404E" w:rsidRDefault="002A5381" w:rsidP="001E135E">
            <w:pPr>
              <w:widowControl/>
              <w:spacing w:before="0" w:after="0"/>
              <w:ind w:firstLine="0"/>
              <w:jc w:val="center"/>
              <w:rPr>
                <w:szCs w:val="28"/>
              </w:rPr>
            </w:pPr>
          </w:p>
          <w:p w14:paraId="55B39A4D" w14:textId="77777777" w:rsidR="002A5381" w:rsidRPr="0016404E" w:rsidRDefault="002A5381" w:rsidP="001E135E">
            <w:pPr>
              <w:widowControl/>
              <w:spacing w:before="0" w:after="0"/>
              <w:ind w:firstLine="0"/>
              <w:jc w:val="center"/>
              <w:rPr>
                <w:szCs w:val="28"/>
              </w:rPr>
            </w:pPr>
          </w:p>
          <w:p w14:paraId="66335DC1" w14:textId="77777777" w:rsidR="002A5381" w:rsidRPr="0016404E" w:rsidRDefault="002A5381" w:rsidP="000E3E53">
            <w:pPr>
              <w:widowControl/>
              <w:spacing w:before="0" w:after="0"/>
              <w:ind w:firstLine="0"/>
              <w:jc w:val="center"/>
              <w:rPr>
                <w:szCs w:val="28"/>
              </w:rPr>
            </w:pPr>
            <w:r w:rsidRPr="0016404E">
              <w:rPr>
                <w:szCs w:val="28"/>
                <w:lang w:val="en-US"/>
              </w:rPr>
              <w:t>F75</w:t>
            </w:r>
          </w:p>
        </w:tc>
        <w:tc>
          <w:tcPr>
            <w:tcW w:w="1135" w:type="dxa"/>
            <w:tcBorders>
              <w:top w:val="single" w:sz="4" w:space="0" w:color="auto"/>
              <w:bottom w:val="single" w:sz="4" w:space="0" w:color="auto"/>
            </w:tcBorders>
          </w:tcPr>
          <w:p w14:paraId="5BA09086" w14:textId="77777777" w:rsidR="002A5381" w:rsidRPr="0016404E" w:rsidRDefault="002A5381" w:rsidP="001E135E">
            <w:pPr>
              <w:widowControl/>
              <w:spacing w:before="0" w:after="0"/>
              <w:ind w:firstLine="0"/>
              <w:jc w:val="center"/>
              <w:rPr>
                <w:szCs w:val="28"/>
                <w:lang w:val="en-US"/>
              </w:rPr>
            </w:pPr>
          </w:p>
          <w:p w14:paraId="39D55599" w14:textId="77777777" w:rsidR="002A5381" w:rsidRPr="0016404E" w:rsidRDefault="002A5381" w:rsidP="001E135E">
            <w:pPr>
              <w:widowControl/>
              <w:spacing w:before="0" w:after="0"/>
              <w:ind w:firstLine="0"/>
              <w:jc w:val="center"/>
              <w:rPr>
                <w:szCs w:val="28"/>
                <w:lang w:val="en-US"/>
              </w:rPr>
            </w:pPr>
          </w:p>
          <w:p w14:paraId="48419E28" w14:textId="77777777" w:rsidR="002A5381" w:rsidRPr="0016404E" w:rsidRDefault="002A5381" w:rsidP="000E3E53">
            <w:pPr>
              <w:widowControl/>
              <w:spacing w:before="0" w:after="0"/>
              <w:ind w:firstLine="0"/>
              <w:jc w:val="center"/>
              <w:rPr>
                <w:szCs w:val="28"/>
              </w:rPr>
            </w:pPr>
            <w:r w:rsidRPr="0016404E">
              <w:rPr>
                <w:szCs w:val="28"/>
                <w:lang w:val="en-US"/>
              </w:rPr>
              <w:t>F100</w:t>
            </w:r>
          </w:p>
        </w:tc>
        <w:tc>
          <w:tcPr>
            <w:tcW w:w="1132" w:type="dxa"/>
            <w:tcBorders>
              <w:top w:val="single" w:sz="4" w:space="0" w:color="auto"/>
              <w:bottom w:val="single" w:sz="4" w:space="0" w:color="auto"/>
            </w:tcBorders>
          </w:tcPr>
          <w:p w14:paraId="185D3AA0" w14:textId="77777777" w:rsidR="002A5381" w:rsidRPr="0016404E" w:rsidRDefault="002A5381" w:rsidP="001E135E">
            <w:pPr>
              <w:widowControl/>
              <w:spacing w:before="0" w:after="0"/>
              <w:ind w:firstLine="0"/>
              <w:jc w:val="center"/>
              <w:rPr>
                <w:szCs w:val="28"/>
                <w:lang w:val="en-US"/>
              </w:rPr>
            </w:pPr>
          </w:p>
          <w:p w14:paraId="4B9EDAA6" w14:textId="77777777" w:rsidR="002A5381" w:rsidRPr="0016404E" w:rsidRDefault="002A5381" w:rsidP="001E135E">
            <w:pPr>
              <w:widowControl/>
              <w:spacing w:before="0" w:after="0"/>
              <w:ind w:firstLine="0"/>
              <w:jc w:val="center"/>
              <w:rPr>
                <w:szCs w:val="28"/>
                <w:lang w:val="en-US"/>
              </w:rPr>
            </w:pPr>
          </w:p>
          <w:p w14:paraId="2836F9EF" w14:textId="77777777" w:rsidR="002A5381" w:rsidRPr="0016404E" w:rsidRDefault="002A5381" w:rsidP="000E3E53">
            <w:pPr>
              <w:widowControl/>
              <w:spacing w:before="0" w:after="0"/>
              <w:ind w:firstLine="0"/>
              <w:jc w:val="center"/>
              <w:rPr>
                <w:szCs w:val="28"/>
              </w:rPr>
            </w:pPr>
            <w:r w:rsidRPr="0016404E">
              <w:rPr>
                <w:szCs w:val="28"/>
                <w:lang w:val="en-US"/>
              </w:rPr>
              <w:t>F150</w:t>
            </w:r>
          </w:p>
        </w:tc>
        <w:tc>
          <w:tcPr>
            <w:tcW w:w="992" w:type="dxa"/>
            <w:tcBorders>
              <w:top w:val="single" w:sz="4" w:space="0" w:color="auto"/>
              <w:bottom w:val="single" w:sz="4" w:space="0" w:color="auto"/>
            </w:tcBorders>
          </w:tcPr>
          <w:p w14:paraId="601F0151" w14:textId="77777777" w:rsidR="002A5381" w:rsidRPr="0016404E" w:rsidRDefault="002A5381" w:rsidP="001E135E">
            <w:pPr>
              <w:widowControl/>
              <w:spacing w:before="0" w:after="0"/>
              <w:ind w:firstLine="0"/>
              <w:jc w:val="center"/>
              <w:rPr>
                <w:szCs w:val="28"/>
                <w:lang w:val="en-US"/>
              </w:rPr>
            </w:pPr>
          </w:p>
          <w:p w14:paraId="208262CF" w14:textId="77777777" w:rsidR="002A5381" w:rsidRPr="0016404E" w:rsidRDefault="002A5381" w:rsidP="001E135E">
            <w:pPr>
              <w:widowControl/>
              <w:spacing w:before="0" w:after="0"/>
              <w:ind w:firstLine="0"/>
              <w:jc w:val="center"/>
              <w:rPr>
                <w:szCs w:val="28"/>
                <w:lang w:val="en-US"/>
              </w:rPr>
            </w:pPr>
          </w:p>
          <w:p w14:paraId="451565A2" w14:textId="77777777" w:rsidR="002A5381" w:rsidRPr="0016404E" w:rsidRDefault="002A5381" w:rsidP="000E3E53">
            <w:pPr>
              <w:widowControl/>
              <w:spacing w:before="0" w:after="0"/>
              <w:ind w:firstLine="0"/>
              <w:jc w:val="center"/>
              <w:rPr>
                <w:szCs w:val="28"/>
              </w:rPr>
            </w:pPr>
            <w:r w:rsidRPr="0016404E">
              <w:rPr>
                <w:szCs w:val="28"/>
                <w:lang w:val="en-US"/>
              </w:rPr>
              <w:t>F200</w:t>
            </w:r>
          </w:p>
        </w:tc>
        <w:tc>
          <w:tcPr>
            <w:tcW w:w="1985" w:type="dxa"/>
            <w:tcBorders>
              <w:top w:val="nil"/>
              <w:bottom w:val="nil"/>
            </w:tcBorders>
          </w:tcPr>
          <w:p w14:paraId="60E8C7CC" w14:textId="77777777" w:rsidR="002A5381" w:rsidRPr="0016404E" w:rsidRDefault="002A5381" w:rsidP="001E135E">
            <w:pPr>
              <w:widowControl/>
              <w:spacing w:before="0" w:after="0"/>
              <w:ind w:firstLine="0"/>
              <w:jc w:val="center"/>
              <w:rPr>
                <w:szCs w:val="28"/>
              </w:rPr>
            </w:pPr>
          </w:p>
          <w:p w14:paraId="5D45D60B" w14:textId="77777777" w:rsidR="002A5381" w:rsidRPr="0016404E" w:rsidRDefault="002A5381" w:rsidP="001E135E">
            <w:pPr>
              <w:widowControl/>
              <w:spacing w:before="0" w:after="0"/>
              <w:ind w:firstLine="0"/>
              <w:jc w:val="center"/>
              <w:rPr>
                <w:szCs w:val="28"/>
              </w:rPr>
            </w:pPr>
          </w:p>
          <w:p w14:paraId="5B314447" w14:textId="77777777" w:rsidR="002A5381" w:rsidRPr="0016404E" w:rsidRDefault="002A5381" w:rsidP="001E135E">
            <w:pPr>
              <w:widowControl/>
              <w:spacing w:before="0" w:after="0"/>
              <w:ind w:firstLine="0"/>
              <w:jc w:val="center"/>
              <w:rPr>
                <w:szCs w:val="28"/>
              </w:rPr>
            </w:pPr>
            <w:r w:rsidRPr="0016404E">
              <w:rPr>
                <w:szCs w:val="28"/>
              </w:rPr>
              <w:t>»</w:t>
            </w:r>
          </w:p>
        </w:tc>
      </w:tr>
      <w:tr w:rsidR="008A475C" w:rsidRPr="0016404E" w14:paraId="6CCA6A9F" w14:textId="77777777" w:rsidTr="00880230">
        <w:trPr>
          <w:jc w:val="center"/>
        </w:trPr>
        <w:tc>
          <w:tcPr>
            <w:tcW w:w="3397" w:type="dxa"/>
            <w:tcBorders>
              <w:top w:val="single" w:sz="4" w:space="0" w:color="auto"/>
            </w:tcBorders>
          </w:tcPr>
          <w:p w14:paraId="2676AA7F" w14:textId="77777777" w:rsidR="002A5381" w:rsidRPr="0016404E" w:rsidRDefault="002A5381" w:rsidP="00F23056">
            <w:pPr>
              <w:widowControl/>
              <w:spacing w:before="0" w:after="0"/>
              <w:ind w:firstLine="0"/>
              <w:jc w:val="left"/>
              <w:rPr>
                <w:szCs w:val="28"/>
              </w:rPr>
            </w:pPr>
            <w:r w:rsidRPr="0016404E">
              <w:rPr>
                <w:szCs w:val="28"/>
              </w:rPr>
              <w:t>3</w:t>
            </w:r>
            <w:r w:rsidR="009861CE" w:rsidRPr="0016404E">
              <w:rPr>
                <w:szCs w:val="28"/>
              </w:rPr>
              <w:t xml:space="preserve"> </w:t>
            </w:r>
            <w:r w:rsidRPr="0016404E">
              <w:rPr>
                <w:szCs w:val="28"/>
              </w:rPr>
              <w:t>Конструкции,</w:t>
            </w:r>
            <w:r w:rsidR="009861CE" w:rsidRPr="0016404E">
              <w:rPr>
                <w:szCs w:val="28"/>
              </w:rPr>
              <w:t xml:space="preserve"> </w:t>
            </w:r>
            <w:r w:rsidRPr="0016404E">
              <w:rPr>
                <w:szCs w:val="28"/>
              </w:rPr>
              <w:t>заглубленные</w:t>
            </w:r>
            <w:r w:rsidR="009861CE" w:rsidRPr="0016404E">
              <w:rPr>
                <w:szCs w:val="28"/>
              </w:rPr>
              <w:t xml:space="preserve"> </w:t>
            </w:r>
            <w:r w:rsidRPr="0016404E">
              <w:rPr>
                <w:szCs w:val="28"/>
              </w:rPr>
              <w:t>в</w:t>
            </w:r>
            <w:r w:rsidR="009861CE" w:rsidRPr="0016404E">
              <w:rPr>
                <w:szCs w:val="28"/>
              </w:rPr>
              <w:t xml:space="preserve"> </w:t>
            </w:r>
            <w:r w:rsidRPr="0016404E">
              <w:rPr>
                <w:szCs w:val="28"/>
              </w:rPr>
              <w:t>грунт</w:t>
            </w:r>
            <w:r w:rsidR="009861CE" w:rsidRPr="0016404E">
              <w:rPr>
                <w:szCs w:val="28"/>
              </w:rPr>
              <w:t xml:space="preserve"> </w:t>
            </w:r>
            <w:r w:rsidRPr="0016404E">
              <w:rPr>
                <w:szCs w:val="28"/>
              </w:rPr>
              <w:t>или</w:t>
            </w:r>
            <w:r w:rsidR="009861CE" w:rsidRPr="0016404E">
              <w:rPr>
                <w:szCs w:val="28"/>
              </w:rPr>
              <w:t xml:space="preserve"> </w:t>
            </w:r>
            <w:r w:rsidRPr="0016404E">
              <w:rPr>
                <w:szCs w:val="28"/>
              </w:rPr>
              <w:t>обсыпанные</w:t>
            </w:r>
            <w:r w:rsidR="009861CE" w:rsidRPr="0016404E">
              <w:rPr>
                <w:szCs w:val="28"/>
              </w:rPr>
              <w:t xml:space="preserve"> </w:t>
            </w:r>
            <w:r w:rsidRPr="0016404E">
              <w:rPr>
                <w:szCs w:val="28"/>
              </w:rPr>
              <w:t>грунтом</w:t>
            </w:r>
            <w:r w:rsidR="009861CE" w:rsidRPr="0016404E">
              <w:rPr>
                <w:szCs w:val="28"/>
              </w:rPr>
              <w:t xml:space="preserve"> </w:t>
            </w:r>
            <w:r w:rsidRPr="0016404E">
              <w:rPr>
                <w:szCs w:val="28"/>
              </w:rPr>
              <w:t>и</w:t>
            </w:r>
            <w:r w:rsidR="009861CE" w:rsidRPr="0016404E">
              <w:rPr>
                <w:szCs w:val="28"/>
              </w:rPr>
              <w:t xml:space="preserve"> </w:t>
            </w:r>
            <w:r w:rsidRPr="0016404E">
              <w:rPr>
                <w:szCs w:val="28"/>
              </w:rPr>
              <w:t>находящиеся</w:t>
            </w:r>
            <w:r w:rsidR="009861CE" w:rsidRPr="0016404E">
              <w:rPr>
                <w:szCs w:val="28"/>
              </w:rPr>
              <w:t xml:space="preserve"> </w:t>
            </w:r>
            <w:r w:rsidRPr="0016404E">
              <w:rPr>
                <w:szCs w:val="28"/>
              </w:rPr>
              <w:t>в</w:t>
            </w:r>
            <w:r w:rsidR="009861CE" w:rsidRPr="0016404E">
              <w:rPr>
                <w:szCs w:val="28"/>
              </w:rPr>
              <w:t xml:space="preserve"> </w:t>
            </w:r>
            <w:r w:rsidRPr="0016404E">
              <w:rPr>
                <w:szCs w:val="28"/>
              </w:rPr>
              <w:t>зоне</w:t>
            </w:r>
            <w:r w:rsidR="009861CE" w:rsidRPr="0016404E">
              <w:rPr>
                <w:szCs w:val="28"/>
              </w:rPr>
              <w:t xml:space="preserve"> </w:t>
            </w:r>
            <w:r w:rsidRPr="0016404E">
              <w:rPr>
                <w:szCs w:val="28"/>
              </w:rPr>
              <w:t>сезонного</w:t>
            </w:r>
            <w:r w:rsidR="009861CE" w:rsidRPr="0016404E">
              <w:rPr>
                <w:szCs w:val="28"/>
              </w:rPr>
              <w:t xml:space="preserve"> </w:t>
            </w:r>
            <w:r w:rsidRPr="0016404E">
              <w:rPr>
                <w:szCs w:val="28"/>
              </w:rPr>
              <w:t>промерзания</w:t>
            </w:r>
            <w:r w:rsidR="009861CE" w:rsidRPr="0016404E">
              <w:rPr>
                <w:szCs w:val="28"/>
              </w:rPr>
              <w:t xml:space="preserve"> </w:t>
            </w:r>
            <w:r w:rsidRPr="0016404E">
              <w:rPr>
                <w:szCs w:val="28"/>
              </w:rPr>
              <w:t>(ограждающие</w:t>
            </w:r>
            <w:r w:rsidR="009861CE" w:rsidRPr="0016404E">
              <w:rPr>
                <w:szCs w:val="28"/>
              </w:rPr>
              <w:t xml:space="preserve"> </w:t>
            </w:r>
            <w:r w:rsidRPr="0016404E">
              <w:rPr>
                <w:szCs w:val="28"/>
              </w:rPr>
              <w:t>конструкции</w:t>
            </w:r>
            <w:r w:rsidR="009861CE" w:rsidRPr="0016404E">
              <w:rPr>
                <w:szCs w:val="28"/>
              </w:rPr>
              <w:t xml:space="preserve"> </w:t>
            </w:r>
            <w:r w:rsidRPr="0016404E">
              <w:rPr>
                <w:szCs w:val="28"/>
              </w:rPr>
              <w:t>емкостей</w:t>
            </w:r>
            <w:r w:rsidR="009861CE" w:rsidRPr="0016404E">
              <w:rPr>
                <w:szCs w:val="28"/>
              </w:rPr>
              <w:t xml:space="preserve"> </w:t>
            </w:r>
            <w:r w:rsidRPr="0016404E">
              <w:rPr>
                <w:szCs w:val="28"/>
              </w:rPr>
              <w:t>и</w:t>
            </w:r>
            <w:r w:rsidR="009861CE" w:rsidRPr="0016404E">
              <w:rPr>
                <w:szCs w:val="28"/>
              </w:rPr>
              <w:t xml:space="preserve"> </w:t>
            </w:r>
            <w:r w:rsidRPr="0016404E">
              <w:rPr>
                <w:szCs w:val="28"/>
              </w:rPr>
              <w:t>колодцев)</w:t>
            </w:r>
          </w:p>
        </w:tc>
        <w:tc>
          <w:tcPr>
            <w:tcW w:w="852" w:type="dxa"/>
            <w:tcBorders>
              <w:top w:val="single" w:sz="4" w:space="0" w:color="auto"/>
            </w:tcBorders>
            <w:vAlign w:val="bottom"/>
          </w:tcPr>
          <w:p w14:paraId="31779238" w14:textId="77777777" w:rsidR="002A5381" w:rsidRPr="0016404E" w:rsidRDefault="002A5381" w:rsidP="000E3E53">
            <w:pPr>
              <w:widowControl/>
              <w:spacing w:before="0" w:after="0"/>
              <w:ind w:firstLine="0"/>
              <w:jc w:val="center"/>
              <w:rPr>
                <w:szCs w:val="28"/>
              </w:rPr>
            </w:pPr>
            <w:r w:rsidRPr="0016404E">
              <w:rPr>
                <w:szCs w:val="28"/>
                <w:lang w:val="en-US"/>
              </w:rPr>
              <w:t>F50</w:t>
            </w:r>
          </w:p>
        </w:tc>
        <w:tc>
          <w:tcPr>
            <w:tcW w:w="1135" w:type="dxa"/>
            <w:tcBorders>
              <w:top w:val="single" w:sz="4" w:space="0" w:color="auto"/>
            </w:tcBorders>
            <w:vAlign w:val="bottom"/>
          </w:tcPr>
          <w:p w14:paraId="53313E24" w14:textId="77777777" w:rsidR="002A5381" w:rsidRPr="0016404E" w:rsidRDefault="002A5381" w:rsidP="000E3E53">
            <w:pPr>
              <w:widowControl/>
              <w:spacing w:before="0" w:after="0"/>
              <w:ind w:firstLine="0"/>
              <w:jc w:val="center"/>
              <w:rPr>
                <w:szCs w:val="28"/>
              </w:rPr>
            </w:pPr>
            <w:r w:rsidRPr="0016404E">
              <w:rPr>
                <w:szCs w:val="28"/>
                <w:lang w:val="en-US"/>
              </w:rPr>
              <w:t>F75</w:t>
            </w:r>
          </w:p>
        </w:tc>
        <w:tc>
          <w:tcPr>
            <w:tcW w:w="1132" w:type="dxa"/>
            <w:tcBorders>
              <w:top w:val="single" w:sz="4" w:space="0" w:color="auto"/>
            </w:tcBorders>
            <w:vAlign w:val="bottom"/>
          </w:tcPr>
          <w:p w14:paraId="2329D614" w14:textId="77777777" w:rsidR="002A5381" w:rsidRPr="0016404E" w:rsidRDefault="002A5381" w:rsidP="000E3E53">
            <w:pPr>
              <w:widowControl/>
              <w:spacing w:before="0" w:after="0"/>
              <w:ind w:firstLine="0"/>
              <w:jc w:val="center"/>
              <w:rPr>
                <w:szCs w:val="28"/>
              </w:rPr>
            </w:pPr>
            <w:r w:rsidRPr="0016404E">
              <w:rPr>
                <w:szCs w:val="28"/>
                <w:lang w:val="en-US"/>
              </w:rPr>
              <w:t>F100</w:t>
            </w:r>
          </w:p>
        </w:tc>
        <w:tc>
          <w:tcPr>
            <w:tcW w:w="992" w:type="dxa"/>
            <w:tcBorders>
              <w:top w:val="single" w:sz="4" w:space="0" w:color="auto"/>
            </w:tcBorders>
            <w:vAlign w:val="bottom"/>
          </w:tcPr>
          <w:p w14:paraId="17067F6E" w14:textId="77777777" w:rsidR="002A5381" w:rsidRPr="0016404E" w:rsidRDefault="002A5381" w:rsidP="000E3E53">
            <w:pPr>
              <w:widowControl/>
              <w:spacing w:before="0" w:after="0"/>
              <w:ind w:firstLine="0"/>
              <w:jc w:val="center"/>
              <w:rPr>
                <w:szCs w:val="28"/>
              </w:rPr>
            </w:pPr>
            <w:r w:rsidRPr="0016404E">
              <w:rPr>
                <w:szCs w:val="28"/>
                <w:lang w:val="en-US"/>
              </w:rPr>
              <w:t>F150</w:t>
            </w:r>
          </w:p>
        </w:tc>
        <w:tc>
          <w:tcPr>
            <w:tcW w:w="1985" w:type="dxa"/>
            <w:tcBorders>
              <w:top w:val="nil"/>
              <w:bottom w:val="nil"/>
            </w:tcBorders>
            <w:vAlign w:val="bottom"/>
          </w:tcPr>
          <w:p w14:paraId="6F536158" w14:textId="77777777" w:rsidR="002A5381" w:rsidRPr="0016404E" w:rsidRDefault="002A5381" w:rsidP="00F23056">
            <w:pPr>
              <w:widowControl/>
              <w:spacing w:before="0" w:after="0"/>
              <w:ind w:firstLine="0"/>
              <w:jc w:val="center"/>
              <w:rPr>
                <w:szCs w:val="28"/>
              </w:rPr>
            </w:pPr>
            <w:r w:rsidRPr="0016404E">
              <w:rPr>
                <w:szCs w:val="28"/>
              </w:rPr>
              <w:t>»</w:t>
            </w:r>
          </w:p>
        </w:tc>
      </w:tr>
      <w:tr w:rsidR="008A475C" w:rsidRPr="0016404E" w14:paraId="2BA1C1B1" w14:textId="77777777" w:rsidTr="00880230">
        <w:trPr>
          <w:jc w:val="center"/>
        </w:trPr>
        <w:tc>
          <w:tcPr>
            <w:tcW w:w="3397" w:type="dxa"/>
          </w:tcPr>
          <w:p w14:paraId="2C694721" w14:textId="77777777" w:rsidR="002A5381" w:rsidRPr="0016404E" w:rsidRDefault="002A5381" w:rsidP="00F23056">
            <w:pPr>
              <w:widowControl/>
              <w:spacing w:before="0" w:after="0"/>
              <w:ind w:firstLine="0"/>
              <w:jc w:val="left"/>
              <w:rPr>
                <w:szCs w:val="28"/>
              </w:rPr>
            </w:pPr>
            <w:r w:rsidRPr="0016404E">
              <w:rPr>
                <w:szCs w:val="28"/>
              </w:rPr>
              <w:t>4</w:t>
            </w:r>
            <w:r w:rsidR="009861CE" w:rsidRPr="0016404E">
              <w:rPr>
                <w:szCs w:val="28"/>
              </w:rPr>
              <w:t xml:space="preserve"> </w:t>
            </w:r>
            <w:r w:rsidRPr="0016404E">
              <w:rPr>
                <w:szCs w:val="28"/>
              </w:rPr>
              <w:t>Конструкции,</w:t>
            </w:r>
            <w:r w:rsidR="009861CE" w:rsidRPr="0016404E">
              <w:rPr>
                <w:szCs w:val="28"/>
              </w:rPr>
              <w:t xml:space="preserve"> </w:t>
            </w:r>
            <w:r w:rsidRPr="0016404E">
              <w:rPr>
                <w:szCs w:val="28"/>
              </w:rPr>
              <w:t>расположенные</w:t>
            </w:r>
            <w:r w:rsidR="009861CE" w:rsidRPr="0016404E">
              <w:rPr>
                <w:szCs w:val="28"/>
              </w:rPr>
              <w:t xml:space="preserve"> </w:t>
            </w:r>
            <w:r w:rsidRPr="0016404E">
              <w:rPr>
                <w:szCs w:val="28"/>
              </w:rPr>
              <w:t>в</w:t>
            </w:r>
            <w:r w:rsidR="009861CE" w:rsidRPr="0016404E">
              <w:rPr>
                <w:szCs w:val="28"/>
              </w:rPr>
              <w:t xml:space="preserve"> </w:t>
            </w:r>
            <w:r w:rsidRPr="0016404E">
              <w:rPr>
                <w:szCs w:val="28"/>
              </w:rPr>
              <w:t>отапливаемых</w:t>
            </w:r>
            <w:r w:rsidR="009861CE" w:rsidRPr="0016404E">
              <w:rPr>
                <w:szCs w:val="28"/>
              </w:rPr>
              <w:t xml:space="preserve"> </w:t>
            </w:r>
            <w:r w:rsidRPr="0016404E">
              <w:rPr>
                <w:szCs w:val="28"/>
              </w:rPr>
              <w:t>помещениях</w:t>
            </w:r>
            <w:r w:rsidR="009861CE" w:rsidRPr="0016404E">
              <w:rPr>
                <w:szCs w:val="28"/>
              </w:rPr>
              <w:t xml:space="preserve"> </w:t>
            </w:r>
            <w:r w:rsidRPr="0016404E">
              <w:rPr>
                <w:szCs w:val="28"/>
              </w:rPr>
              <w:t>(фильтры,</w:t>
            </w:r>
            <w:r w:rsidR="009861CE" w:rsidRPr="0016404E">
              <w:rPr>
                <w:szCs w:val="28"/>
              </w:rPr>
              <w:t xml:space="preserve"> </w:t>
            </w:r>
            <w:r w:rsidRPr="0016404E">
              <w:rPr>
                <w:szCs w:val="28"/>
              </w:rPr>
              <w:t>осветлители,</w:t>
            </w:r>
            <w:r w:rsidR="009861CE" w:rsidRPr="0016404E">
              <w:rPr>
                <w:szCs w:val="28"/>
              </w:rPr>
              <w:t xml:space="preserve"> </w:t>
            </w:r>
            <w:r w:rsidRPr="0016404E">
              <w:rPr>
                <w:szCs w:val="28"/>
              </w:rPr>
              <w:t>баки</w:t>
            </w:r>
            <w:r w:rsidR="009861CE" w:rsidRPr="0016404E">
              <w:rPr>
                <w:szCs w:val="28"/>
              </w:rPr>
              <w:t xml:space="preserve"> </w:t>
            </w:r>
            <w:r w:rsidRPr="0016404E">
              <w:rPr>
                <w:szCs w:val="28"/>
              </w:rPr>
              <w:t>для</w:t>
            </w:r>
            <w:r w:rsidR="009861CE" w:rsidRPr="0016404E">
              <w:rPr>
                <w:szCs w:val="28"/>
              </w:rPr>
              <w:t xml:space="preserve"> </w:t>
            </w:r>
            <w:r w:rsidRPr="0016404E">
              <w:rPr>
                <w:szCs w:val="28"/>
              </w:rPr>
              <w:t>реагентов),</w:t>
            </w:r>
            <w:r w:rsidR="009861CE" w:rsidRPr="0016404E">
              <w:rPr>
                <w:szCs w:val="28"/>
              </w:rPr>
              <w:t xml:space="preserve"> </w:t>
            </w:r>
            <w:r w:rsidRPr="0016404E">
              <w:rPr>
                <w:szCs w:val="28"/>
              </w:rPr>
              <w:t>постоянно</w:t>
            </w:r>
            <w:r w:rsidR="009861CE" w:rsidRPr="0016404E">
              <w:rPr>
                <w:szCs w:val="28"/>
              </w:rPr>
              <w:t xml:space="preserve"> </w:t>
            </w:r>
            <w:r w:rsidRPr="0016404E">
              <w:rPr>
                <w:szCs w:val="28"/>
              </w:rPr>
              <w:t>находящиеся</w:t>
            </w:r>
            <w:r w:rsidR="009861CE" w:rsidRPr="0016404E">
              <w:rPr>
                <w:szCs w:val="28"/>
              </w:rPr>
              <w:t xml:space="preserve"> </w:t>
            </w:r>
            <w:r w:rsidRPr="0016404E">
              <w:rPr>
                <w:szCs w:val="28"/>
              </w:rPr>
              <w:t>под</w:t>
            </w:r>
            <w:r w:rsidR="009861CE" w:rsidRPr="0016404E">
              <w:rPr>
                <w:szCs w:val="28"/>
              </w:rPr>
              <w:t xml:space="preserve"> </w:t>
            </w:r>
            <w:r w:rsidRPr="0016404E">
              <w:rPr>
                <w:szCs w:val="28"/>
              </w:rPr>
              <w:t>водой</w:t>
            </w:r>
            <w:r w:rsidR="009861CE" w:rsidRPr="0016404E">
              <w:rPr>
                <w:szCs w:val="28"/>
              </w:rPr>
              <w:t xml:space="preserve"> </w:t>
            </w:r>
            <w:r w:rsidRPr="0016404E">
              <w:rPr>
                <w:szCs w:val="28"/>
              </w:rPr>
              <w:t>(водоприемники,</w:t>
            </w:r>
            <w:r w:rsidR="009861CE" w:rsidRPr="0016404E">
              <w:rPr>
                <w:szCs w:val="28"/>
              </w:rPr>
              <w:t xml:space="preserve"> </w:t>
            </w:r>
            <w:r w:rsidRPr="0016404E">
              <w:rPr>
                <w:szCs w:val="28"/>
              </w:rPr>
              <w:t>днища</w:t>
            </w:r>
            <w:r w:rsidR="009861CE" w:rsidRPr="0016404E">
              <w:rPr>
                <w:szCs w:val="28"/>
              </w:rPr>
              <w:t xml:space="preserve"> </w:t>
            </w:r>
            <w:r w:rsidRPr="0016404E">
              <w:rPr>
                <w:szCs w:val="28"/>
              </w:rPr>
              <w:t>емкостных</w:t>
            </w:r>
            <w:r w:rsidR="009861CE" w:rsidRPr="0016404E">
              <w:rPr>
                <w:szCs w:val="28"/>
              </w:rPr>
              <w:t xml:space="preserve"> </w:t>
            </w:r>
            <w:r w:rsidRPr="0016404E">
              <w:rPr>
                <w:szCs w:val="28"/>
              </w:rPr>
              <w:t>сооружений)</w:t>
            </w:r>
            <w:r w:rsidR="009861CE" w:rsidRPr="0016404E">
              <w:rPr>
                <w:szCs w:val="28"/>
              </w:rPr>
              <w:t xml:space="preserve"> </w:t>
            </w:r>
            <w:r w:rsidRPr="0016404E">
              <w:rPr>
                <w:szCs w:val="28"/>
              </w:rPr>
              <w:t>или</w:t>
            </w:r>
            <w:r w:rsidR="009861CE" w:rsidRPr="0016404E">
              <w:rPr>
                <w:szCs w:val="28"/>
              </w:rPr>
              <w:t xml:space="preserve"> </w:t>
            </w:r>
            <w:r w:rsidRPr="0016404E">
              <w:rPr>
                <w:szCs w:val="28"/>
              </w:rPr>
              <w:t>заглубленные</w:t>
            </w:r>
            <w:r w:rsidR="009861CE" w:rsidRPr="0016404E">
              <w:rPr>
                <w:szCs w:val="28"/>
              </w:rPr>
              <w:t xml:space="preserve"> </w:t>
            </w:r>
            <w:r w:rsidRPr="0016404E">
              <w:rPr>
                <w:szCs w:val="28"/>
              </w:rPr>
              <w:t>ниже</w:t>
            </w:r>
            <w:r w:rsidR="009861CE" w:rsidRPr="0016404E">
              <w:rPr>
                <w:szCs w:val="28"/>
              </w:rPr>
              <w:t xml:space="preserve"> </w:t>
            </w:r>
            <w:r w:rsidRPr="0016404E">
              <w:rPr>
                <w:szCs w:val="28"/>
              </w:rPr>
              <w:t>глубины</w:t>
            </w:r>
            <w:r w:rsidR="009861CE" w:rsidRPr="0016404E">
              <w:rPr>
                <w:szCs w:val="28"/>
              </w:rPr>
              <w:t xml:space="preserve"> </w:t>
            </w:r>
            <w:r w:rsidRPr="0016404E">
              <w:rPr>
                <w:szCs w:val="28"/>
              </w:rPr>
              <w:t>проникновения</w:t>
            </w:r>
            <w:r w:rsidR="009861CE" w:rsidRPr="0016404E">
              <w:rPr>
                <w:szCs w:val="28"/>
              </w:rPr>
              <w:t xml:space="preserve"> </w:t>
            </w:r>
            <w:r w:rsidRPr="0016404E">
              <w:rPr>
                <w:szCs w:val="28"/>
              </w:rPr>
              <w:t>нулевых</w:t>
            </w:r>
            <w:r w:rsidR="009861CE" w:rsidRPr="0016404E">
              <w:rPr>
                <w:szCs w:val="28"/>
              </w:rPr>
              <w:t xml:space="preserve"> </w:t>
            </w:r>
            <w:r w:rsidRPr="0016404E">
              <w:rPr>
                <w:szCs w:val="28"/>
              </w:rPr>
              <w:t>температур</w:t>
            </w:r>
          </w:p>
        </w:tc>
        <w:tc>
          <w:tcPr>
            <w:tcW w:w="852" w:type="dxa"/>
            <w:vAlign w:val="bottom"/>
          </w:tcPr>
          <w:p w14:paraId="5DDA9015" w14:textId="77777777" w:rsidR="002A5381" w:rsidRPr="0016404E" w:rsidRDefault="00F23056" w:rsidP="00F23056">
            <w:pPr>
              <w:widowControl/>
              <w:spacing w:before="0" w:after="0"/>
              <w:ind w:firstLine="0"/>
              <w:jc w:val="center"/>
              <w:rPr>
                <w:szCs w:val="28"/>
                <w:lang w:val="en-US"/>
              </w:rPr>
            </w:pPr>
            <w:r w:rsidRPr="0016404E">
              <w:rPr>
                <w:szCs w:val="28"/>
              </w:rPr>
              <w:t>–</w:t>
            </w:r>
          </w:p>
        </w:tc>
        <w:tc>
          <w:tcPr>
            <w:tcW w:w="1135" w:type="dxa"/>
            <w:vAlign w:val="bottom"/>
          </w:tcPr>
          <w:p w14:paraId="24D66054" w14:textId="77777777" w:rsidR="002A5381" w:rsidRPr="0016404E" w:rsidRDefault="00F23056" w:rsidP="00F23056">
            <w:pPr>
              <w:widowControl/>
              <w:spacing w:before="0" w:after="0"/>
              <w:ind w:firstLine="0"/>
              <w:jc w:val="center"/>
              <w:rPr>
                <w:szCs w:val="28"/>
                <w:lang w:val="en-US"/>
              </w:rPr>
            </w:pPr>
            <w:r w:rsidRPr="0016404E">
              <w:rPr>
                <w:szCs w:val="28"/>
              </w:rPr>
              <w:t>–</w:t>
            </w:r>
          </w:p>
        </w:tc>
        <w:tc>
          <w:tcPr>
            <w:tcW w:w="1132" w:type="dxa"/>
            <w:vAlign w:val="bottom"/>
          </w:tcPr>
          <w:p w14:paraId="4F3A432B" w14:textId="77777777" w:rsidR="002A5381" w:rsidRPr="0016404E" w:rsidRDefault="002A5381" w:rsidP="000E3E53">
            <w:pPr>
              <w:widowControl/>
              <w:spacing w:before="0" w:after="0"/>
              <w:ind w:firstLine="0"/>
              <w:jc w:val="center"/>
              <w:rPr>
                <w:szCs w:val="28"/>
              </w:rPr>
            </w:pPr>
            <w:r w:rsidRPr="0016404E">
              <w:rPr>
                <w:szCs w:val="28"/>
                <w:lang w:val="en-US"/>
              </w:rPr>
              <w:t>F50</w:t>
            </w:r>
          </w:p>
        </w:tc>
        <w:tc>
          <w:tcPr>
            <w:tcW w:w="992" w:type="dxa"/>
            <w:vAlign w:val="bottom"/>
          </w:tcPr>
          <w:p w14:paraId="092F9B7F" w14:textId="77777777" w:rsidR="002A5381" w:rsidRPr="0016404E" w:rsidRDefault="002A5381" w:rsidP="000E3E53">
            <w:pPr>
              <w:widowControl/>
              <w:spacing w:before="0" w:after="0"/>
              <w:ind w:firstLine="0"/>
              <w:jc w:val="center"/>
              <w:rPr>
                <w:szCs w:val="28"/>
              </w:rPr>
            </w:pPr>
            <w:r w:rsidRPr="0016404E">
              <w:rPr>
                <w:szCs w:val="28"/>
                <w:lang w:val="en-US"/>
              </w:rPr>
              <w:t>F75</w:t>
            </w:r>
          </w:p>
        </w:tc>
        <w:tc>
          <w:tcPr>
            <w:tcW w:w="1985" w:type="dxa"/>
            <w:tcBorders>
              <w:top w:val="nil"/>
            </w:tcBorders>
            <w:vAlign w:val="bottom"/>
          </w:tcPr>
          <w:p w14:paraId="026D0692" w14:textId="77777777" w:rsidR="002A5381" w:rsidRPr="0016404E" w:rsidRDefault="002A5381" w:rsidP="00F23056">
            <w:pPr>
              <w:widowControl/>
              <w:spacing w:before="0" w:after="0"/>
              <w:ind w:firstLine="0"/>
              <w:jc w:val="center"/>
              <w:rPr>
                <w:szCs w:val="28"/>
              </w:rPr>
            </w:pPr>
            <w:r w:rsidRPr="0016404E">
              <w:rPr>
                <w:szCs w:val="28"/>
              </w:rPr>
              <w:t>»</w:t>
            </w:r>
          </w:p>
        </w:tc>
      </w:tr>
      <w:tr w:rsidR="008A475C" w:rsidRPr="0016404E" w14:paraId="35D1E5AF" w14:textId="77777777" w:rsidTr="00F23056">
        <w:trPr>
          <w:jc w:val="center"/>
        </w:trPr>
        <w:tc>
          <w:tcPr>
            <w:tcW w:w="9493" w:type="dxa"/>
            <w:gridSpan w:val="6"/>
          </w:tcPr>
          <w:p w14:paraId="7790750C" w14:textId="77777777" w:rsidR="002A5381" w:rsidRPr="0016404E" w:rsidRDefault="002A5381" w:rsidP="00F23056">
            <w:pPr>
              <w:widowControl/>
              <w:spacing w:before="0" w:after="0"/>
              <w:ind w:firstLine="456"/>
              <w:rPr>
                <w:sz w:val="20"/>
                <w:szCs w:val="20"/>
              </w:rPr>
            </w:pPr>
            <w:r w:rsidRPr="0016404E">
              <w:rPr>
                <w:sz w:val="20"/>
                <w:szCs w:val="20"/>
              </w:rPr>
              <w:lastRenderedPageBreak/>
              <w:t>П</w:t>
            </w:r>
            <w:r w:rsidR="00880230" w:rsidRPr="0016404E">
              <w:rPr>
                <w:sz w:val="20"/>
                <w:szCs w:val="20"/>
              </w:rPr>
              <w:t xml:space="preserve"> </w:t>
            </w:r>
            <w:r w:rsidRPr="0016404E">
              <w:rPr>
                <w:sz w:val="20"/>
                <w:szCs w:val="20"/>
              </w:rPr>
              <w:t>р</w:t>
            </w:r>
            <w:r w:rsidR="00880230" w:rsidRPr="0016404E">
              <w:rPr>
                <w:sz w:val="20"/>
                <w:szCs w:val="20"/>
              </w:rPr>
              <w:t xml:space="preserve"> </w:t>
            </w:r>
            <w:r w:rsidRPr="0016404E">
              <w:rPr>
                <w:sz w:val="20"/>
                <w:szCs w:val="20"/>
              </w:rPr>
              <w:t>и</w:t>
            </w:r>
            <w:r w:rsidR="00880230" w:rsidRPr="0016404E">
              <w:rPr>
                <w:sz w:val="20"/>
                <w:szCs w:val="20"/>
              </w:rPr>
              <w:t xml:space="preserve"> </w:t>
            </w:r>
            <w:r w:rsidRPr="0016404E">
              <w:rPr>
                <w:sz w:val="20"/>
                <w:szCs w:val="20"/>
              </w:rPr>
              <w:t>м</w:t>
            </w:r>
            <w:r w:rsidR="00880230" w:rsidRPr="0016404E">
              <w:rPr>
                <w:sz w:val="20"/>
                <w:szCs w:val="20"/>
              </w:rPr>
              <w:t xml:space="preserve"> </w:t>
            </w:r>
            <w:r w:rsidRPr="0016404E">
              <w:rPr>
                <w:sz w:val="20"/>
                <w:szCs w:val="20"/>
              </w:rPr>
              <w:t>е</w:t>
            </w:r>
            <w:r w:rsidR="00880230" w:rsidRPr="0016404E">
              <w:rPr>
                <w:sz w:val="20"/>
                <w:szCs w:val="20"/>
              </w:rPr>
              <w:t xml:space="preserve"> </w:t>
            </w:r>
            <w:r w:rsidRPr="0016404E">
              <w:rPr>
                <w:sz w:val="20"/>
                <w:szCs w:val="20"/>
              </w:rPr>
              <w:t>ч</w:t>
            </w:r>
            <w:r w:rsidR="00880230" w:rsidRPr="0016404E">
              <w:rPr>
                <w:sz w:val="20"/>
                <w:szCs w:val="20"/>
              </w:rPr>
              <w:t xml:space="preserve"> </w:t>
            </w:r>
            <w:r w:rsidRPr="0016404E">
              <w:rPr>
                <w:sz w:val="20"/>
                <w:szCs w:val="20"/>
              </w:rPr>
              <w:t>а</w:t>
            </w:r>
            <w:r w:rsidR="00880230" w:rsidRPr="0016404E">
              <w:rPr>
                <w:sz w:val="20"/>
                <w:szCs w:val="20"/>
              </w:rPr>
              <w:t xml:space="preserve"> </w:t>
            </w:r>
            <w:r w:rsidRPr="0016404E">
              <w:rPr>
                <w:sz w:val="20"/>
                <w:szCs w:val="20"/>
              </w:rPr>
              <w:t>н</w:t>
            </w:r>
            <w:r w:rsidR="00880230" w:rsidRPr="0016404E">
              <w:rPr>
                <w:sz w:val="20"/>
                <w:szCs w:val="20"/>
              </w:rPr>
              <w:t xml:space="preserve"> </w:t>
            </w:r>
            <w:r w:rsidRPr="0016404E">
              <w:rPr>
                <w:sz w:val="20"/>
                <w:szCs w:val="20"/>
              </w:rPr>
              <w:t>и</w:t>
            </w:r>
            <w:r w:rsidR="00880230" w:rsidRPr="0016404E">
              <w:rPr>
                <w:sz w:val="20"/>
                <w:szCs w:val="20"/>
              </w:rPr>
              <w:t xml:space="preserve"> </w:t>
            </w:r>
            <w:r w:rsidRPr="0016404E">
              <w:rPr>
                <w:sz w:val="20"/>
                <w:szCs w:val="20"/>
              </w:rPr>
              <w:t>я</w:t>
            </w:r>
          </w:p>
          <w:p w14:paraId="7BE744B8" w14:textId="77777777" w:rsidR="002A5381" w:rsidRPr="004514B6" w:rsidRDefault="002A5381" w:rsidP="00F23056">
            <w:pPr>
              <w:widowControl/>
              <w:spacing w:before="0" w:after="0"/>
              <w:ind w:firstLine="456"/>
              <w:rPr>
                <w:color w:val="FF0000"/>
                <w:sz w:val="20"/>
                <w:szCs w:val="20"/>
              </w:rPr>
            </w:pPr>
            <w:r w:rsidRPr="004514B6">
              <w:rPr>
                <w:color w:val="FF0000"/>
                <w:sz w:val="20"/>
                <w:szCs w:val="20"/>
              </w:rPr>
              <w:t>1</w:t>
            </w:r>
            <w:r w:rsidR="009861CE" w:rsidRPr="004514B6">
              <w:rPr>
                <w:color w:val="FF0000"/>
                <w:sz w:val="20"/>
                <w:szCs w:val="20"/>
              </w:rPr>
              <w:t xml:space="preserve"> </w:t>
            </w:r>
            <w:r w:rsidRPr="004514B6">
              <w:rPr>
                <w:color w:val="FF0000"/>
                <w:sz w:val="20"/>
                <w:szCs w:val="20"/>
              </w:rPr>
              <w:t>Марки</w:t>
            </w:r>
            <w:r w:rsidR="009861CE" w:rsidRPr="004514B6">
              <w:rPr>
                <w:color w:val="FF0000"/>
                <w:sz w:val="20"/>
                <w:szCs w:val="20"/>
              </w:rPr>
              <w:t xml:space="preserve"> </w:t>
            </w:r>
            <w:r w:rsidRPr="004514B6">
              <w:rPr>
                <w:color w:val="FF0000"/>
                <w:sz w:val="20"/>
                <w:szCs w:val="20"/>
              </w:rPr>
              <w:t>бетона</w:t>
            </w:r>
            <w:r w:rsidR="009861CE" w:rsidRPr="004514B6">
              <w:rPr>
                <w:color w:val="FF0000"/>
                <w:sz w:val="20"/>
                <w:szCs w:val="20"/>
              </w:rPr>
              <w:t xml:space="preserve"> </w:t>
            </w:r>
            <w:r w:rsidRPr="004514B6">
              <w:rPr>
                <w:color w:val="FF0000"/>
                <w:sz w:val="20"/>
                <w:szCs w:val="20"/>
              </w:rPr>
              <w:t>по</w:t>
            </w:r>
            <w:r w:rsidR="009861CE" w:rsidRPr="004514B6">
              <w:rPr>
                <w:color w:val="FF0000"/>
                <w:sz w:val="20"/>
                <w:szCs w:val="20"/>
              </w:rPr>
              <w:t xml:space="preserve"> </w:t>
            </w:r>
            <w:r w:rsidRPr="004514B6">
              <w:rPr>
                <w:color w:val="FF0000"/>
                <w:sz w:val="20"/>
                <w:szCs w:val="20"/>
              </w:rPr>
              <w:t>морозостойкости</w:t>
            </w:r>
            <w:r w:rsidR="009861CE" w:rsidRPr="004514B6">
              <w:rPr>
                <w:color w:val="FF0000"/>
                <w:sz w:val="20"/>
                <w:szCs w:val="20"/>
              </w:rPr>
              <w:t xml:space="preserve"> </w:t>
            </w:r>
            <w:r w:rsidRPr="004514B6">
              <w:rPr>
                <w:color w:val="FF0000"/>
                <w:sz w:val="20"/>
                <w:szCs w:val="20"/>
              </w:rPr>
              <w:t>даны</w:t>
            </w:r>
            <w:r w:rsidR="009861CE" w:rsidRPr="004514B6">
              <w:rPr>
                <w:color w:val="FF0000"/>
                <w:sz w:val="20"/>
                <w:szCs w:val="20"/>
              </w:rPr>
              <w:t xml:space="preserve"> </w:t>
            </w:r>
            <w:r w:rsidRPr="004514B6">
              <w:rPr>
                <w:color w:val="FF0000"/>
                <w:sz w:val="20"/>
                <w:szCs w:val="20"/>
              </w:rPr>
              <w:t>для</w:t>
            </w:r>
            <w:r w:rsidR="009861CE" w:rsidRPr="004514B6">
              <w:rPr>
                <w:color w:val="FF0000"/>
                <w:sz w:val="20"/>
                <w:szCs w:val="20"/>
              </w:rPr>
              <w:t xml:space="preserve"> </w:t>
            </w:r>
            <w:r w:rsidRPr="004514B6">
              <w:rPr>
                <w:color w:val="FF0000"/>
                <w:sz w:val="20"/>
                <w:szCs w:val="20"/>
              </w:rPr>
              <w:t>сооружений</w:t>
            </w:r>
            <w:r w:rsidR="009861CE" w:rsidRPr="004514B6">
              <w:rPr>
                <w:color w:val="FF0000"/>
                <w:sz w:val="20"/>
                <w:szCs w:val="20"/>
              </w:rPr>
              <w:t xml:space="preserve"> </w:t>
            </w:r>
            <w:r w:rsidRPr="004514B6">
              <w:rPr>
                <w:color w:val="FF0000"/>
                <w:sz w:val="20"/>
                <w:szCs w:val="20"/>
                <w:lang w:val="en-US"/>
              </w:rPr>
              <w:t>II</w:t>
            </w:r>
            <w:r w:rsidR="009861CE" w:rsidRPr="004514B6">
              <w:rPr>
                <w:color w:val="FF0000"/>
                <w:sz w:val="20"/>
                <w:szCs w:val="20"/>
              </w:rPr>
              <w:t xml:space="preserve"> </w:t>
            </w:r>
            <w:r w:rsidRPr="004514B6">
              <w:rPr>
                <w:color w:val="FF0000"/>
                <w:sz w:val="20"/>
                <w:szCs w:val="20"/>
              </w:rPr>
              <w:t>класса</w:t>
            </w:r>
            <w:r w:rsidR="009861CE" w:rsidRPr="004514B6">
              <w:rPr>
                <w:color w:val="FF0000"/>
                <w:sz w:val="20"/>
                <w:szCs w:val="20"/>
              </w:rPr>
              <w:t xml:space="preserve"> </w:t>
            </w:r>
            <w:r w:rsidRPr="004514B6">
              <w:rPr>
                <w:color w:val="FF0000"/>
                <w:sz w:val="20"/>
                <w:szCs w:val="20"/>
              </w:rPr>
              <w:t>ответственности.</w:t>
            </w:r>
            <w:r w:rsidR="009861CE" w:rsidRPr="004514B6">
              <w:rPr>
                <w:color w:val="FF0000"/>
                <w:sz w:val="20"/>
                <w:szCs w:val="20"/>
              </w:rPr>
              <w:t xml:space="preserve"> </w:t>
            </w:r>
            <w:r w:rsidRPr="004514B6">
              <w:rPr>
                <w:color w:val="FF0000"/>
                <w:sz w:val="20"/>
                <w:szCs w:val="20"/>
              </w:rPr>
              <w:t>Для</w:t>
            </w:r>
            <w:r w:rsidR="009861CE" w:rsidRPr="004514B6">
              <w:rPr>
                <w:color w:val="FF0000"/>
                <w:sz w:val="20"/>
                <w:szCs w:val="20"/>
              </w:rPr>
              <w:t xml:space="preserve"> </w:t>
            </w:r>
            <w:r w:rsidRPr="004514B6">
              <w:rPr>
                <w:color w:val="FF0000"/>
                <w:sz w:val="20"/>
                <w:szCs w:val="20"/>
              </w:rPr>
              <w:t>сооружений</w:t>
            </w:r>
            <w:r w:rsidR="009861CE" w:rsidRPr="004514B6">
              <w:rPr>
                <w:color w:val="FF0000"/>
                <w:sz w:val="20"/>
                <w:szCs w:val="20"/>
              </w:rPr>
              <w:t xml:space="preserve"> </w:t>
            </w:r>
            <w:r w:rsidRPr="004514B6">
              <w:rPr>
                <w:color w:val="FF0000"/>
                <w:sz w:val="20"/>
                <w:szCs w:val="20"/>
                <w:lang w:val="en-US"/>
              </w:rPr>
              <w:t>I</w:t>
            </w:r>
            <w:r w:rsidR="009861CE" w:rsidRPr="004514B6">
              <w:rPr>
                <w:color w:val="FF0000"/>
                <w:sz w:val="20"/>
                <w:szCs w:val="20"/>
              </w:rPr>
              <w:t xml:space="preserve"> </w:t>
            </w:r>
            <w:r w:rsidRPr="004514B6">
              <w:rPr>
                <w:color w:val="FF0000"/>
                <w:sz w:val="20"/>
                <w:szCs w:val="20"/>
              </w:rPr>
              <w:t>класса</w:t>
            </w:r>
            <w:r w:rsidR="009861CE" w:rsidRPr="004514B6">
              <w:rPr>
                <w:color w:val="FF0000"/>
                <w:sz w:val="20"/>
                <w:szCs w:val="20"/>
              </w:rPr>
              <w:t xml:space="preserve"> </w:t>
            </w:r>
            <w:r w:rsidRPr="004514B6">
              <w:rPr>
                <w:color w:val="FF0000"/>
                <w:sz w:val="20"/>
                <w:szCs w:val="20"/>
              </w:rPr>
              <w:t>марки</w:t>
            </w:r>
            <w:r w:rsidR="009861CE" w:rsidRPr="004514B6">
              <w:rPr>
                <w:color w:val="FF0000"/>
                <w:sz w:val="20"/>
                <w:szCs w:val="20"/>
              </w:rPr>
              <w:t xml:space="preserve"> </w:t>
            </w:r>
            <w:r w:rsidRPr="004514B6">
              <w:rPr>
                <w:color w:val="FF0000"/>
                <w:sz w:val="20"/>
                <w:szCs w:val="20"/>
              </w:rPr>
              <w:t>бетона</w:t>
            </w:r>
            <w:r w:rsidR="009861CE" w:rsidRPr="004514B6">
              <w:rPr>
                <w:color w:val="FF0000"/>
                <w:sz w:val="20"/>
                <w:szCs w:val="20"/>
              </w:rPr>
              <w:t xml:space="preserve"> </w:t>
            </w:r>
            <w:r w:rsidRPr="004514B6">
              <w:rPr>
                <w:color w:val="FF0000"/>
                <w:sz w:val="20"/>
                <w:szCs w:val="20"/>
              </w:rPr>
              <w:t>по</w:t>
            </w:r>
            <w:r w:rsidR="009861CE" w:rsidRPr="004514B6">
              <w:rPr>
                <w:color w:val="FF0000"/>
                <w:sz w:val="20"/>
                <w:szCs w:val="20"/>
              </w:rPr>
              <w:t xml:space="preserve"> </w:t>
            </w:r>
            <w:r w:rsidRPr="004514B6">
              <w:rPr>
                <w:color w:val="FF0000"/>
                <w:sz w:val="20"/>
                <w:szCs w:val="20"/>
              </w:rPr>
              <w:t>морозостойкости</w:t>
            </w:r>
            <w:r w:rsidR="009861CE" w:rsidRPr="004514B6">
              <w:rPr>
                <w:color w:val="FF0000"/>
                <w:sz w:val="20"/>
                <w:szCs w:val="20"/>
              </w:rPr>
              <w:t xml:space="preserve"> </w:t>
            </w:r>
            <w:r w:rsidRPr="004514B6">
              <w:rPr>
                <w:color w:val="FF0000"/>
                <w:sz w:val="20"/>
                <w:szCs w:val="20"/>
              </w:rPr>
              <w:t>должны</w:t>
            </w:r>
            <w:r w:rsidR="009861CE" w:rsidRPr="004514B6">
              <w:rPr>
                <w:color w:val="FF0000"/>
                <w:sz w:val="20"/>
                <w:szCs w:val="20"/>
              </w:rPr>
              <w:t xml:space="preserve"> </w:t>
            </w:r>
            <w:r w:rsidRPr="004514B6">
              <w:rPr>
                <w:color w:val="FF0000"/>
                <w:sz w:val="20"/>
                <w:szCs w:val="20"/>
              </w:rPr>
              <w:t>быть</w:t>
            </w:r>
            <w:r w:rsidR="009861CE" w:rsidRPr="004514B6">
              <w:rPr>
                <w:color w:val="FF0000"/>
                <w:sz w:val="20"/>
                <w:szCs w:val="20"/>
              </w:rPr>
              <w:t xml:space="preserve"> </w:t>
            </w:r>
            <w:r w:rsidRPr="004514B6">
              <w:rPr>
                <w:color w:val="FF0000"/>
                <w:sz w:val="20"/>
                <w:szCs w:val="20"/>
              </w:rPr>
              <w:t>повышены</w:t>
            </w:r>
            <w:r w:rsidR="009861CE" w:rsidRPr="004514B6">
              <w:rPr>
                <w:color w:val="FF0000"/>
                <w:sz w:val="20"/>
                <w:szCs w:val="20"/>
              </w:rPr>
              <w:t xml:space="preserve"> </w:t>
            </w:r>
            <w:r w:rsidRPr="004514B6">
              <w:rPr>
                <w:color w:val="FF0000"/>
                <w:sz w:val="20"/>
                <w:szCs w:val="20"/>
              </w:rPr>
              <w:t>на</w:t>
            </w:r>
            <w:r w:rsidR="009861CE" w:rsidRPr="004514B6">
              <w:rPr>
                <w:color w:val="FF0000"/>
                <w:sz w:val="20"/>
                <w:szCs w:val="20"/>
              </w:rPr>
              <w:t xml:space="preserve"> </w:t>
            </w:r>
            <w:r w:rsidRPr="004514B6">
              <w:rPr>
                <w:color w:val="FF0000"/>
                <w:sz w:val="20"/>
                <w:szCs w:val="20"/>
              </w:rPr>
              <w:t>одну</w:t>
            </w:r>
            <w:r w:rsidR="009861CE" w:rsidRPr="004514B6">
              <w:rPr>
                <w:color w:val="FF0000"/>
                <w:sz w:val="20"/>
                <w:szCs w:val="20"/>
              </w:rPr>
              <w:t xml:space="preserve"> </w:t>
            </w:r>
            <w:r w:rsidRPr="004514B6">
              <w:rPr>
                <w:color w:val="FF0000"/>
                <w:sz w:val="20"/>
                <w:szCs w:val="20"/>
              </w:rPr>
              <w:t>ступень,</w:t>
            </w:r>
            <w:r w:rsidR="009861CE" w:rsidRPr="004514B6">
              <w:rPr>
                <w:color w:val="FF0000"/>
                <w:sz w:val="20"/>
                <w:szCs w:val="20"/>
              </w:rPr>
              <w:t xml:space="preserve"> </w:t>
            </w:r>
            <w:r w:rsidRPr="004514B6">
              <w:rPr>
                <w:color w:val="FF0000"/>
                <w:sz w:val="20"/>
                <w:szCs w:val="20"/>
              </w:rPr>
              <w:t>а</w:t>
            </w:r>
            <w:r w:rsidR="009861CE" w:rsidRPr="004514B6">
              <w:rPr>
                <w:color w:val="FF0000"/>
                <w:sz w:val="20"/>
                <w:szCs w:val="20"/>
              </w:rPr>
              <w:t xml:space="preserve"> </w:t>
            </w:r>
            <w:r w:rsidRPr="004514B6">
              <w:rPr>
                <w:color w:val="FF0000"/>
                <w:sz w:val="20"/>
                <w:szCs w:val="20"/>
              </w:rPr>
              <w:t>для</w:t>
            </w:r>
            <w:r w:rsidR="009861CE" w:rsidRPr="004514B6">
              <w:rPr>
                <w:color w:val="FF0000"/>
                <w:sz w:val="20"/>
                <w:szCs w:val="20"/>
              </w:rPr>
              <w:t xml:space="preserve"> </w:t>
            </w:r>
            <w:r w:rsidRPr="004514B6">
              <w:rPr>
                <w:color w:val="FF0000"/>
                <w:sz w:val="20"/>
                <w:szCs w:val="20"/>
              </w:rPr>
              <w:t>сооружений</w:t>
            </w:r>
            <w:r w:rsidR="009861CE" w:rsidRPr="004514B6">
              <w:rPr>
                <w:color w:val="FF0000"/>
                <w:sz w:val="20"/>
                <w:szCs w:val="20"/>
              </w:rPr>
              <w:t xml:space="preserve"> </w:t>
            </w:r>
            <w:r w:rsidRPr="004514B6">
              <w:rPr>
                <w:color w:val="FF0000"/>
                <w:sz w:val="20"/>
                <w:szCs w:val="20"/>
                <w:lang w:val="en-US"/>
              </w:rPr>
              <w:t>III</w:t>
            </w:r>
            <w:r w:rsidR="009861CE" w:rsidRPr="004514B6">
              <w:rPr>
                <w:color w:val="FF0000"/>
                <w:sz w:val="20"/>
                <w:szCs w:val="20"/>
              </w:rPr>
              <w:t xml:space="preserve"> </w:t>
            </w:r>
            <w:r w:rsidRPr="004514B6">
              <w:rPr>
                <w:color w:val="FF0000"/>
                <w:sz w:val="20"/>
                <w:szCs w:val="20"/>
              </w:rPr>
              <w:t>класса</w:t>
            </w:r>
            <w:r w:rsidR="009861CE" w:rsidRPr="004514B6">
              <w:rPr>
                <w:color w:val="FF0000"/>
                <w:sz w:val="20"/>
                <w:szCs w:val="20"/>
              </w:rPr>
              <w:t xml:space="preserve"> </w:t>
            </w:r>
            <w:r w:rsidRPr="004514B6">
              <w:rPr>
                <w:color w:val="FF0000"/>
                <w:sz w:val="20"/>
                <w:szCs w:val="20"/>
              </w:rPr>
              <w:t>понижены</w:t>
            </w:r>
            <w:r w:rsidR="009861CE" w:rsidRPr="004514B6">
              <w:rPr>
                <w:color w:val="FF0000"/>
                <w:sz w:val="20"/>
                <w:szCs w:val="20"/>
              </w:rPr>
              <w:t xml:space="preserve"> </w:t>
            </w:r>
            <w:r w:rsidRPr="004514B6">
              <w:rPr>
                <w:color w:val="FF0000"/>
                <w:sz w:val="20"/>
                <w:szCs w:val="20"/>
              </w:rPr>
              <w:t>на</w:t>
            </w:r>
            <w:r w:rsidR="009861CE" w:rsidRPr="004514B6">
              <w:rPr>
                <w:color w:val="FF0000"/>
                <w:sz w:val="20"/>
                <w:szCs w:val="20"/>
              </w:rPr>
              <w:t xml:space="preserve"> </w:t>
            </w:r>
            <w:r w:rsidRPr="004514B6">
              <w:rPr>
                <w:color w:val="FF0000"/>
                <w:sz w:val="20"/>
                <w:szCs w:val="20"/>
              </w:rPr>
              <w:t>одну</w:t>
            </w:r>
            <w:r w:rsidR="009861CE" w:rsidRPr="004514B6">
              <w:rPr>
                <w:color w:val="FF0000"/>
                <w:sz w:val="20"/>
                <w:szCs w:val="20"/>
              </w:rPr>
              <w:t xml:space="preserve"> </w:t>
            </w:r>
            <w:r w:rsidRPr="004514B6">
              <w:rPr>
                <w:color w:val="FF0000"/>
                <w:sz w:val="20"/>
                <w:szCs w:val="20"/>
              </w:rPr>
              <w:t>ступень,</w:t>
            </w:r>
            <w:r w:rsidR="009861CE" w:rsidRPr="004514B6">
              <w:rPr>
                <w:color w:val="FF0000"/>
                <w:sz w:val="20"/>
                <w:szCs w:val="20"/>
              </w:rPr>
              <w:t xml:space="preserve"> </w:t>
            </w:r>
            <w:r w:rsidRPr="004514B6">
              <w:rPr>
                <w:color w:val="FF0000"/>
                <w:sz w:val="20"/>
                <w:szCs w:val="20"/>
              </w:rPr>
              <w:t>но</w:t>
            </w:r>
            <w:r w:rsidR="009861CE" w:rsidRPr="004514B6">
              <w:rPr>
                <w:color w:val="FF0000"/>
                <w:sz w:val="20"/>
                <w:szCs w:val="20"/>
              </w:rPr>
              <w:t xml:space="preserve"> </w:t>
            </w:r>
            <w:r w:rsidRPr="004514B6">
              <w:rPr>
                <w:color w:val="FF0000"/>
                <w:sz w:val="20"/>
                <w:szCs w:val="20"/>
              </w:rPr>
              <w:t>не</w:t>
            </w:r>
            <w:r w:rsidR="009861CE" w:rsidRPr="004514B6">
              <w:rPr>
                <w:color w:val="FF0000"/>
                <w:sz w:val="20"/>
                <w:szCs w:val="20"/>
              </w:rPr>
              <w:t xml:space="preserve"> </w:t>
            </w:r>
            <w:r w:rsidRPr="004514B6">
              <w:rPr>
                <w:color w:val="FF0000"/>
                <w:sz w:val="20"/>
                <w:szCs w:val="20"/>
              </w:rPr>
              <w:t>ниже</w:t>
            </w:r>
            <w:r w:rsidR="009861CE" w:rsidRPr="004514B6">
              <w:rPr>
                <w:color w:val="FF0000"/>
                <w:sz w:val="20"/>
                <w:szCs w:val="20"/>
              </w:rPr>
              <w:t xml:space="preserve"> </w:t>
            </w:r>
            <w:r w:rsidRPr="004514B6">
              <w:rPr>
                <w:color w:val="FF0000"/>
                <w:sz w:val="20"/>
                <w:szCs w:val="20"/>
                <w:lang w:val="en-US"/>
              </w:rPr>
              <w:t>F</w:t>
            </w:r>
            <w:r w:rsidRPr="004514B6">
              <w:rPr>
                <w:color w:val="FF0000"/>
                <w:sz w:val="20"/>
                <w:szCs w:val="20"/>
              </w:rPr>
              <w:t>50.</w:t>
            </w:r>
          </w:p>
          <w:p w14:paraId="72442E51" w14:textId="77777777" w:rsidR="002A5381" w:rsidRPr="004514B6" w:rsidRDefault="002A5381" w:rsidP="00F23056">
            <w:pPr>
              <w:widowControl/>
              <w:spacing w:before="0" w:after="0"/>
              <w:ind w:firstLine="456"/>
              <w:rPr>
                <w:color w:val="FF0000"/>
                <w:sz w:val="20"/>
                <w:szCs w:val="20"/>
              </w:rPr>
            </w:pPr>
            <w:r w:rsidRPr="004514B6">
              <w:rPr>
                <w:color w:val="FF0000"/>
                <w:sz w:val="20"/>
                <w:szCs w:val="20"/>
              </w:rPr>
              <w:t>2</w:t>
            </w:r>
            <w:r w:rsidR="009861CE" w:rsidRPr="004514B6">
              <w:rPr>
                <w:color w:val="FF0000"/>
                <w:sz w:val="20"/>
                <w:szCs w:val="20"/>
              </w:rPr>
              <w:t xml:space="preserve"> </w:t>
            </w:r>
            <w:r w:rsidRPr="004514B6">
              <w:rPr>
                <w:color w:val="FF0000"/>
                <w:sz w:val="20"/>
                <w:szCs w:val="20"/>
              </w:rPr>
              <w:t>При</w:t>
            </w:r>
            <w:r w:rsidR="009861CE" w:rsidRPr="004514B6">
              <w:rPr>
                <w:color w:val="FF0000"/>
                <w:sz w:val="20"/>
                <w:szCs w:val="20"/>
              </w:rPr>
              <w:t xml:space="preserve"> </w:t>
            </w:r>
            <w:r w:rsidRPr="004514B6">
              <w:rPr>
                <w:color w:val="FF0000"/>
                <w:sz w:val="20"/>
                <w:szCs w:val="20"/>
              </w:rPr>
              <w:t>наличии</w:t>
            </w:r>
            <w:r w:rsidR="009861CE" w:rsidRPr="004514B6">
              <w:rPr>
                <w:color w:val="FF0000"/>
                <w:sz w:val="20"/>
                <w:szCs w:val="20"/>
              </w:rPr>
              <w:t xml:space="preserve"> </w:t>
            </w:r>
            <w:r w:rsidRPr="004514B6">
              <w:rPr>
                <w:color w:val="FF0000"/>
                <w:sz w:val="20"/>
                <w:szCs w:val="20"/>
              </w:rPr>
              <w:t>агрессивной</w:t>
            </w:r>
            <w:r w:rsidR="009861CE" w:rsidRPr="004514B6">
              <w:rPr>
                <w:color w:val="FF0000"/>
                <w:sz w:val="20"/>
                <w:szCs w:val="20"/>
              </w:rPr>
              <w:t xml:space="preserve"> </w:t>
            </w:r>
            <w:r w:rsidRPr="004514B6">
              <w:rPr>
                <w:color w:val="FF0000"/>
                <w:sz w:val="20"/>
                <w:szCs w:val="20"/>
              </w:rPr>
              <w:t>среды</w:t>
            </w:r>
            <w:r w:rsidR="009861CE" w:rsidRPr="004514B6">
              <w:rPr>
                <w:color w:val="FF0000"/>
                <w:sz w:val="20"/>
                <w:szCs w:val="20"/>
              </w:rPr>
              <w:t xml:space="preserve"> </w:t>
            </w:r>
            <w:r w:rsidRPr="004514B6">
              <w:rPr>
                <w:color w:val="FF0000"/>
                <w:sz w:val="20"/>
                <w:szCs w:val="20"/>
              </w:rPr>
              <w:t>марки</w:t>
            </w:r>
            <w:r w:rsidR="009861CE" w:rsidRPr="004514B6">
              <w:rPr>
                <w:color w:val="FF0000"/>
                <w:sz w:val="20"/>
                <w:szCs w:val="20"/>
              </w:rPr>
              <w:t xml:space="preserve"> </w:t>
            </w:r>
            <w:r w:rsidRPr="004514B6">
              <w:rPr>
                <w:color w:val="FF0000"/>
                <w:sz w:val="20"/>
                <w:szCs w:val="20"/>
              </w:rPr>
              <w:t>бетона</w:t>
            </w:r>
            <w:r w:rsidR="009861CE" w:rsidRPr="004514B6">
              <w:rPr>
                <w:color w:val="FF0000"/>
                <w:sz w:val="20"/>
                <w:szCs w:val="20"/>
              </w:rPr>
              <w:t xml:space="preserve"> </w:t>
            </w:r>
            <w:r w:rsidRPr="004514B6">
              <w:rPr>
                <w:color w:val="FF0000"/>
                <w:sz w:val="20"/>
                <w:szCs w:val="20"/>
              </w:rPr>
              <w:t>по</w:t>
            </w:r>
            <w:r w:rsidR="009861CE" w:rsidRPr="004514B6">
              <w:rPr>
                <w:color w:val="FF0000"/>
                <w:sz w:val="20"/>
                <w:szCs w:val="20"/>
              </w:rPr>
              <w:t xml:space="preserve"> </w:t>
            </w:r>
            <w:r w:rsidRPr="004514B6">
              <w:rPr>
                <w:color w:val="FF0000"/>
                <w:sz w:val="20"/>
                <w:szCs w:val="20"/>
              </w:rPr>
              <w:t>водонепроницаемости</w:t>
            </w:r>
            <w:r w:rsidR="009861CE" w:rsidRPr="004514B6">
              <w:rPr>
                <w:color w:val="FF0000"/>
                <w:sz w:val="20"/>
                <w:szCs w:val="20"/>
              </w:rPr>
              <w:t xml:space="preserve"> </w:t>
            </w:r>
            <w:r w:rsidRPr="004514B6">
              <w:rPr>
                <w:color w:val="FF0000"/>
                <w:sz w:val="20"/>
                <w:szCs w:val="20"/>
              </w:rPr>
              <w:t>следует</w:t>
            </w:r>
            <w:r w:rsidR="009861CE" w:rsidRPr="004514B6">
              <w:rPr>
                <w:color w:val="FF0000"/>
                <w:sz w:val="20"/>
                <w:szCs w:val="20"/>
              </w:rPr>
              <w:t xml:space="preserve"> </w:t>
            </w:r>
            <w:r w:rsidRPr="004514B6">
              <w:rPr>
                <w:color w:val="FF0000"/>
                <w:sz w:val="20"/>
                <w:szCs w:val="20"/>
              </w:rPr>
              <w:t>назначать</w:t>
            </w:r>
            <w:r w:rsidR="009861CE" w:rsidRPr="004514B6">
              <w:rPr>
                <w:color w:val="FF0000"/>
                <w:sz w:val="20"/>
                <w:szCs w:val="20"/>
              </w:rPr>
              <w:t xml:space="preserve"> </w:t>
            </w:r>
            <w:r w:rsidRPr="004514B6">
              <w:rPr>
                <w:color w:val="FF0000"/>
                <w:sz w:val="20"/>
                <w:szCs w:val="20"/>
              </w:rPr>
              <w:t>с</w:t>
            </w:r>
            <w:r w:rsidR="009861CE" w:rsidRPr="004514B6">
              <w:rPr>
                <w:color w:val="FF0000"/>
                <w:sz w:val="20"/>
                <w:szCs w:val="20"/>
              </w:rPr>
              <w:t xml:space="preserve"> </w:t>
            </w:r>
            <w:r w:rsidRPr="004514B6">
              <w:rPr>
                <w:color w:val="FF0000"/>
                <w:sz w:val="20"/>
                <w:szCs w:val="20"/>
              </w:rPr>
              <w:t>учетом</w:t>
            </w:r>
            <w:r w:rsidR="009861CE" w:rsidRPr="004514B6">
              <w:rPr>
                <w:color w:val="FF0000"/>
                <w:sz w:val="20"/>
                <w:szCs w:val="20"/>
              </w:rPr>
              <w:t xml:space="preserve"> </w:t>
            </w:r>
            <w:r w:rsidRPr="004514B6">
              <w:rPr>
                <w:color w:val="FF0000"/>
                <w:sz w:val="20"/>
                <w:szCs w:val="20"/>
              </w:rPr>
              <w:t>требований</w:t>
            </w:r>
            <w:r w:rsidR="009861CE" w:rsidRPr="004514B6">
              <w:rPr>
                <w:color w:val="FF0000"/>
                <w:sz w:val="20"/>
                <w:szCs w:val="20"/>
              </w:rPr>
              <w:t xml:space="preserve"> </w:t>
            </w:r>
            <w:r w:rsidRPr="004514B6">
              <w:rPr>
                <w:color w:val="FF0000"/>
                <w:sz w:val="20"/>
                <w:szCs w:val="20"/>
              </w:rPr>
              <w:t>СП</w:t>
            </w:r>
            <w:r w:rsidR="009861CE" w:rsidRPr="004514B6">
              <w:rPr>
                <w:color w:val="FF0000"/>
                <w:sz w:val="20"/>
                <w:szCs w:val="20"/>
              </w:rPr>
              <w:t xml:space="preserve"> </w:t>
            </w:r>
            <w:r w:rsidRPr="004514B6">
              <w:rPr>
                <w:color w:val="FF0000"/>
                <w:sz w:val="20"/>
                <w:szCs w:val="20"/>
              </w:rPr>
              <w:t>28.13330.</w:t>
            </w:r>
          </w:p>
          <w:p w14:paraId="3CB1D3C9" w14:textId="77777777" w:rsidR="002A5381" w:rsidRPr="004514B6" w:rsidRDefault="002A5381" w:rsidP="00F23056">
            <w:pPr>
              <w:widowControl/>
              <w:spacing w:before="0" w:after="0"/>
              <w:ind w:firstLine="456"/>
              <w:rPr>
                <w:color w:val="FF0000"/>
                <w:sz w:val="20"/>
                <w:szCs w:val="20"/>
              </w:rPr>
            </w:pPr>
            <w:r w:rsidRPr="004514B6">
              <w:rPr>
                <w:color w:val="FF0000"/>
                <w:sz w:val="20"/>
                <w:szCs w:val="20"/>
              </w:rPr>
              <w:t>3</w:t>
            </w:r>
            <w:r w:rsidR="009861CE" w:rsidRPr="004514B6">
              <w:rPr>
                <w:color w:val="FF0000"/>
                <w:sz w:val="20"/>
                <w:szCs w:val="20"/>
              </w:rPr>
              <w:t xml:space="preserve"> </w:t>
            </w:r>
            <w:r w:rsidRPr="004514B6">
              <w:rPr>
                <w:color w:val="FF0000"/>
                <w:sz w:val="20"/>
                <w:szCs w:val="20"/>
              </w:rPr>
              <w:t>На</w:t>
            </w:r>
            <w:r w:rsidR="009861CE" w:rsidRPr="004514B6">
              <w:rPr>
                <w:color w:val="FF0000"/>
                <w:sz w:val="20"/>
                <w:szCs w:val="20"/>
              </w:rPr>
              <w:t xml:space="preserve"> </w:t>
            </w:r>
            <w:r w:rsidRPr="004514B6">
              <w:rPr>
                <w:color w:val="FF0000"/>
                <w:sz w:val="20"/>
                <w:szCs w:val="20"/>
              </w:rPr>
              <w:t>емкостные</w:t>
            </w:r>
            <w:r w:rsidR="009861CE" w:rsidRPr="004514B6">
              <w:rPr>
                <w:color w:val="FF0000"/>
                <w:sz w:val="20"/>
                <w:szCs w:val="20"/>
              </w:rPr>
              <w:t xml:space="preserve"> </w:t>
            </w:r>
            <w:r w:rsidRPr="004514B6">
              <w:rPr>
                <w:color w:val="FF0000"/>
                <w:sz w:val="20"/>
                <w:szCs w:val="20"/>
              </w:rPr>
              <w:t>сооружения</w:t>
            </w:r>
            <w:r w:rsidR="009861CE" w:rsidRPr="004514B6">
              <w:rPr>
                <w:color w:val="FF0000"/>
                <w:sz w:val="20"/>
                <w:szCs w:val="20"/>
              </w:rPr>
              <w:t xml:space="preserve"> </w:t>
            </w:r>
            <w:r w:rsidRPr="004514B6">
              <w:rPr>
                <w:color w:val="FF0000"/>
                <w:sz w:val="20"/>
                <w:szCs w:val="20"/>
              </w:rPr>
              <w:t>водоснабжения</w:t>
            </w:r>
            <w:r w:rsidR="009861CE" w:rsidRPr="004514B6">
              <w:rPr>
                <w:color w:val="FF0000"/>
                <w:sz w:val="20"/>
                <w:szCs w:val="20"/>
              </w:rPr>
              <w:t xml:space="preserve"> </w:t>
            </w:r>
            <w:r w:rsidRPr="004514B6">
              <w:rPr>
                <w:color w:val="FF0000"/>
                <w:sz w:val="20"/>
                <w:szCs w:val="20"/>
              </w:rPr>
              <w:t>требования</w:t>
            </w:r>
            <w:r w:rsidR="009861CE" w:rsidRPr="004514B6">
              <w:rPr>
                <w:color w:val="FF0000"/>
                <w:sz w:val="20"/>
                <w:szCs w:val="20"/>
              </w:rPr>
              <w:t xml:space="preserve"> </w:t>
            </w:r>
            <w:r w:rsidRPr="004514B6">
              <w:rPr>
                <w:color w:val="FF0000"/>
                <w:sz w:val="20"/>
                <w:szCs w:val="20"/>
              </w:rPr>
              <w:t>на</w:t>
            </w:r>
            <w:r w:rsidR="009861CE" w:rsidRPr="004514B6">
              <w:rPr>
                <w:color w:val="FF0000"/>
                <w:sz w:val="20"/>
                <w:szCs w:val="20"/>
              </w:rPr>
              <w:t xml:space="preserve"> </w:t>
            </w:r>
            <w:r w:rsidRPr="004514B6">
              <w:rPr>
                <w:color w:val="FF0000"/>
                <w:sz w:val="20"/>
                <w:szCs w:val="20"/>
              </w:rPr>
              <w:t>гидротехнический</w:t>
            </w:r>
            <w:r w:rsidR="009861CE" w:rsidRPr="004514B6">
              <w:rPr>
                <w:color w:val="FF0000"/>
                <w:sz w:val="20"/>
                <w:szCs w:val="20"/>
              </w:rPr>
              <w:t xml:space="preserve"> </w:t>
            </w:r>
            <w:r w:rsidR="00880230" w:rsidRPr="004514B6">
              <w:rPr>
                <w:color w:val="FF0000"/>
                <w:sz w:val="20"/>
                <w:szCs w:val="20"/>
              </w:rPr>
              <w:t xml:space="preserve">бетон </w:t>
            </w:r>
            <w:r w:rsidRPr="004514B6">
              <w:rPr>
                <w:color w:val="FF0000"/>
                <w:sz w:val="20"/>
                <w:szCs w:val="20"/>
              </w:rPr>
              <w:t>не</w:t>
            </w:r>
            <w:r w:rsidR="009861CE" w:rsidRPr="004514B6">
              <w:rPr>
                <w:color w:val="FF0000"/>
                <w:sz w:val="20"/>
                <w:szCs w:val="20"/>
              </w:rPr>
              <w:t xml:space="preserve"> </w:t>
            </w:r>
            <w:r w:rsidRPr="004514B6">
              <w:rPr>
                <w:color w:val="FF0000"/>
                <w:sz w:val="20"/>
                <w:szCs w:val="20"/>
              </w:rPr>
              <w:t>распространяются</w:t>
            </w:r>
            <w:r w:rsidR="00F23056" w:rsidRPr="004514B6">
              <w:rPr>
                <w:color w:val="FF0000"/>
                <w:sz w:val="20"/>
                <w:szCs w:val="20"/>
              </w:rPr>
              <w:t>.</w:t>
            </w:r>
          </w:p>
          <w:p w14:paraId="0D169153" w14:textId="77777777" w:rsidR="002A5381" w:rsidRPr="0016404E" w:rsidRDefault="002A5381" w:rsidP="00F23056">
            <w:pPr>
              <w:widowControl/>
              <w:spacing w:before="0" w:after="0"/>
              <w:ind w:firstLine="456"/>
              <w:rPr>
                <w:szCs w:val="28"/>
              </w:rPr>
            </w:pPr>
            <w:r w:rsidRPr="0016404E">
              <w:rPr>
                <w:sz w:val="20"/>
                <w:szCs w:val="20"/>
              </w:rPr>
              <w:t>4</w:t>
            </w:r>
            <w:r w:rsidR="009861CE" w:rsidRPr="0016404E">
              <w:rPr>
                <w:sz w:val="20"/>
                <w:szCs w:val="20"/>
              </w:rPr>
              <w:t xml:space="preserve"> </w:t>
            </w:r>
            <w:r w:rsidRPr="0016404E">
              <w:rPr>
                <w:sz w:val="20"/>
                <w:szCs w:val="20"/>
              </w:rPr>
              <w:t>Под</w:t>
            </w:r>
            <w:r w:rsidR="009861CE" w:rsidRPr="0016404E">
              <w:rPr>
                <w:sz w:val="20"/>
                <w:szCs w:val="20"/>
              </w:rPr>
              <w:t xml:space="preserve"> </w:t>
            </w:r>
            <w:r w:rsidRPr="0016404E">
              <w:rPr>
                <w:sz w:val="20"/>
                <w:szCs w:val="20"/>
              </w:rPr>
              <w:t>градиентом</w:t>
            </w:r>
            <w:r w:rsidR="009861CE" w:rsidRPr="0016404E">
              <w:rPr>
                <w:sz w:val="20"/>
                <w:szCs w:val="20"/>
              </w:rPr>
              <w:t xml:space="preserve"> </w:t>
            </w:r>
            <w:r w:rsidRPr="0016404E">
              <w:rPr>
                <w:sz w:val="20"/>
                <w:szCs w:val="20"/>
              </w:rPr>
              <w:t>напора</w:t>
            </w:r>
            <w:r w:rsidR="009861CE" w:rsidRPr="0016404E">
              <w:rPr>
                <w:sz w:val="20"/>
                <w:szCs w:val="20"/>
              </w:rPr>
              <w:t xml:space="preserve"> </w:t>
            </w:r>
            <w:r w:rsidRPr="0016404E">
              <w:rPr>
                <w:sz w:val="20"/>
                <w:szCs w:val="20"/>
              </w:rPr>
              <w:t>понимается</w:t>
            </w:r>
            <w:r w:rsidR="009861CE" w:rsidRPr="0016404E">
              <w:rPr>
                <w:sz w:val="20"/>
                <w:szCs w:val="20"/>
              </w:rPr>
              <w:t xml:space="preserve"> </w:t>
            </w:r>
            <w:r w:rsidRPr="0016404E">
              <w:rPr>
                <w:sz w:val="20"/>
                <w:szCs w:val="20"/>
              </w:rPr>
              <w:t>отношение</w:t>
            </w:r>
            <w:r w:rsidR="009861CE" w:rsidRPr="0016404E">
              <w:rPr>
                <w:sz w:val="20"/>
                <w:szCs w:val="20"/>
              </w:rPr>
              <w:t xml:space="preserve"> </w:t>
            </w:r>
            <w:r w:rsidRPr="0016404E">
              <w:rPr>
                <w:sz w:val="20"/>
                <w:szCs w:val="20"/>
              </w:rPr>
              <w:t>величины</w:t>
            </w:r>
            <w:r w:rsidR="009861CE" w:rsidRPr="0016404E">
              <w:rPr>
                <w:sz w:val="20"/>
                <w:szCs w:val="20"/>
              </w:rPr>
              <w:t xml:space="preserve"> </w:t>
            </w:r>
            <w:r w:rsidRPr="0016404E">
              <w:rPr>
                <w:sz w:val="20"/>
                <w:szCs w:val="20"/>
              </w:rPr>
              <w:t>гидростатического</w:t>
            </w:r>
            <w:r w:rsidR="009861CE" w:rsidRPr="0016404E">
              <w:rPr>
                <w:sz w:val="20"/>
                <w:szCs w:val="20"/>
              </w:rPr>
              <w:t xml:space="preserve"> </w:t>
            </w:r>
            <w:r w:rsidRPr="0016404E">
              <w:rPr>
                <w:sz w:val="20"/>
                <w:szCs w:val="20"/>
              </w:rPr>
              <w:t>напора</w:t>
            </w:r>
            <w:r w:rsidR="009861CE" w:rsidRPr="0016404E">
              <w:rPr>
                <w:sz w:val="20"/>
                <w:szCs w:val="20"/>
              </w:rPr>
              <w:t xml:space="preserve"> </w:t>
            </w:r>
            <w:r w:rsidRPr="0016404E">
              <w:rPr>
                <w:sz w:val="20"/>
                <w:szCs w:val="20"/>
              </w:rPr>
              <w:t>к</w:t>
            </w:r>
            <w:r w:rsidR="009861CE" w:rsidRPr="0016404E">
              <w:rPr>
                <w:sz w:val="20"/>
                <w:szCs w:val="20"/>
              </w:rPr>
              <w:t xml:space="preserve"> </w:t>
            </w:r>
            <w:r w:rsidRPr="0016404E">
              <w:rPr>
                <w:sz w:val="20"/>
                <w:szCs w:val="20"/>
              </w:rPr>
              <w:t>толщине</w:t>
            </w:r>
            <w:r w:rsidR="009861CE" w:rsidRPr="0016404E">
              <w:rPr>
                <w:sz w:val="20"/>
                <w:szCs w:val="20"/>
              </w:rPr>
              <w:t xml:space="preserve"> </w:t>
            </w:r>
            <w:r w:rsidRPr="0016404E">
              <w:rPr>
                <w:sz w:val="20"/>
                <w:szCs w:val="20"/>
              </w:rPr>
              <w:t>конструкции.</w:t>
            </w:r>
          </w:p>
        </w:tc>
      </w:tr>
    </w:tbl>
    <w:p w14:paraId="1C2ABD75" w14:textId="77777777" w:rsidR="005246AA" w:rsidRDefault="005246AA" w:rsidP="005246AA">
      <w:pPr>
        <w:widowControl/>
        <w:spacing w:before="0" w:after="0"/>
        <w:ind w:firstLine="0"/>
        <w:rPr>
          <w:sz w:val="28"/>
          <w:szCs w:val="28"/>
        </w:rPr>
      </w:pPr>
    </w:p>
    <w:p w14:paraId="5701738F" w14:textId="0BD524AF" w:rsidR="00B74D28" w:rsidRPr="004514B6" w:rsidRDefault="005246AA" w:rsidP="005246AA">
      <w:pPr>
        <w:widowControl/>
        <w:spacing w:before="0" w:after="0"/>
        <w:rPr>
          <w:color w:val="FF0000"/>
          <w:sz w:val="28"/>
          <w:szCs w:val="28"/>
        </w:rPr>
      </w:pPr>
      <w:r w:rsidRPr="004514B6">
        <w:rPr>
          <w:color w:val="FF0000"/>
          <w:sz w:val="28"/>
          <w:szCs w:val="28"/>
        </w:rPr>
        <w:t xml:space="preserve">15.25 </w:t>
      </w:r>
      <w:r w:rsidR="00B74D28" w:rsidRPr="004514B6">
        <w:rPr>
          <w:color w:val="FF0000"/>
          <w:sz w:val="28"/>
          <w:szCs w:val="28"/>
        </w:rPr>
        <w:t>Заделка</w:t>
      </w:r>
      <w:r w:rsidR="009861CE" w:rsidRPr="004514B6">
        <w:rPr>
          <w:color w:val="FF0000"/>
          <w:sz w:val="28"/>
          <w:szCs w:val="28"/>
        </w:rPr>
        <w:t xml:space="preserve"> </w:t>
      </w:r>
      <w:r w:rsidR="00B74D28" w:rsidRPr="004514B6">
        <w:rPr>
          <w:color w:val="FF0000"/>
          <w:sz w:val="28"/>
          <w:szCs w:val="28"/>
        </w:rPr>
        <w:t>трубопроводов</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ограждающих</w:t>
      </w:r>
      <w:r w:rsidR="009861CE" w:rsidRPr="004514B6">
        <w:rPr>
          <w:color w:val="FF0000"/>
          <w:sz w:val="28"/>
          <w:szCs w:val="28"/>
        </w:rPr>
        <w:t xml:space="preserve"> </w:t>
      </w:r>
      <w:r w:rsidR="00B74D28" w:rsidRPr="004514B6">
        <w:rPr>
          <w:color w:val="FF0000"/>
          <w:sz w:val="28"/>
          <w:szCs w:val="28"/>
        </w:rPr>
        <w:t>конструкциях</w:t>
      </w:r>
      <w:r w:rsidR="009861CE" w:rsidRPr="004514B6">
        <w:rPr>
          <w:color w:val="FF0000"/>
          <w:sz w:val="28"/>
          <w:szCs w:val="28"/>
        </w:rPr>
        <w:t xml:space="preserve"> </w:t>
      </w:r>
      <w:r w:rsidR="00B74D28" w:rsidRPr="004514B6">
        <w:rPr>
          <w:color w:val="FF0000"/>
          <w:sz w:val="28"/>
          <w:szCs w:val="28"/>
        </w:rPr>
        <w:t>емкостных</w:t>
      </w:r>
      <w:r w:rsidR="009861CE" w:rsidRPr="004514B6">
        <w:rPr>
          <w:color w:val="FF0000"/>
          <w:sz w:val="28"/>
          <w:szCs w:val="28"/>
        </w:rPr>
        <w:t xml:space="preserve"> </w:t>
      </w:r>
      <w:r w:rsidR="00B74D28" w:rsidRPr="004514B6">
        <w:rPr>
          <w:color w:val="FF0000"/>
          <w:sz w:val="28"/>
          <w:szCs w:val="28"/>
        </w:rPr>
        <w:t>сооружений</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подземных</w:t>
      </w:r>
      <w:r w:rsidR="009861CE" w:rsidRPr="004514B6">
        <w:rPr>
          <w:color w:val="FF0000"/>
          <w:sz w:val="28"/>
          <w:szCs w:val="28"/>
        </w:rPr>
        <w:t xml:space="preserve"> </w:t>
      </w:r>
      <w:r w:rsidR="00B74D28" w:rsidRPr="004514B6">
        <w:rPr>
          <w:color w:val="FF0000"/>
          <w:sz w:val="28"/>
          <w:szCs w:val="28"/>
        </w:rPr>
        <w:t>частей</w:t>
      </w:r>
      <w:r w:rsidR="009861CE" w:rsidRPr="004514B6">
        <w:rPr>
          <w:color w:val="FF0000"/>
          <w:sz w:val="28"/>
          <w:szCs w:val="28"/>
        </w:rPr>
        <w:t xml:space="preserve"> </w:t>
      </w:r>
      <w:r w:rsidR="00B74D28" w:rsidRPr="004514B6">
        <w:rPr>
          <w:color w:val="FF0000"/>
          <w:sz w:val="28"/>
          <w:szCs w:val="28"/>
        </w:rPr>
        <w:t>зданий</w:t>
      </w:r>
      <w:r w:rsidR="009861CE" w:rsidRPr="004514B6">
        <w:rPr>
          <w:color w:val="FF0000"/>
          <w:sz w:val="28"/>
          <w:szCs w:val="28"/>
        </w:rPr>
        <w:t xml:space="preserve"> </w:t>
      </w:r>
      <w:r w:rsidR="00B74D28" w:rsidRPr="004514B6">
        <w:rPr>
          <w:color w:val="FF0000"/>
          <w:sz w:val="28"/>
          <w:szCs w:val="28"/>
        </w:rPr>
        <w:t>должна</w:t>
      </w:r>
      <w:r w:rsidR="009861CE" w:rsidRPr="004514B6">
        <w:rPr>
          <w:color w:val="FF0000"/>
          <w:sz w:val="28"/>
          <w:szCs w:val="28"/>
        </w:rPr>
        <w:t xml:space="preserve"> </w:t>
      </w:r>
      <w:r w:rsidR="00B74D28" w:rsidRPr="004514B6">
        <w:rPr>
          <w:color w:val="FF0000"/>
          <w:sz w:val="28"/>
          <w:szCs w:val="28"/>
        </w:rPr>
        <w:t>обеспечи</w:t>
      </w:r>
      <w:r w:rsidR="002535E4" w:rsidRPr="004514B6">
        <w:rPr>
          <w:color w:val="FF0000"/>
          <w:sz w:val="28"/>
          <w:szCs w:val="28"/>
        </w:rPr>
        <w:t>ва</w:t>
      </w:r>
      <w:r w:rsidR="00B74D28" w:rsidRPr="004514B6">
        <w:rPr>
          <w:color w:val="FF0000"/>
          <w:sz w:val="28"/>
          <w:szCs w:val="28"/>
        </w:rPr>
        <w:t>ть</w:t>
      </w:r>
      <w:r w:rsidR="009861CE" w:rsidRPr="004514B6">
        <w:rPr>
          <w:color w:val="FF0000"/>
          <w:sz w:val="28"/>
          <w:szCs w:val="28"/>
        </w:rPr>
        <w:t xml:space="preserve"> </w:t>
      </w:r>
      <w:r w:rsidR="00B74D28" w:rsidRPr="004514B6">
        <w:rPr>
          <w:color w:val="FF0000"/>
          <w:sz w:val="28"/>
          <w:szCs w:val="28"/>
        </w:rPr>
        <w:t>водонепроницаемость</w:t>
      </w:r>
      <w:r w:rsidR="009861CE" w:rsidRPr="004514B6">
        <w:rPr>
          <w:color w:val="FF0000"/>
          <w:sz w:val="28"/>
          <w:szCs w:val="28"/>
        </w:rPr>
        <w:t xml:space="preserve"> </w:t>
      </w:r>
      <w:r w:rsidR="00B74D28" w:rsidRPr="004514B6">
        <w:rPr>
          <w:color w:val="FF0000"/>
          <w:sz w:val="28"/>
          <w:szCs w:val="28"/>
        </w:rPr>
        <w:t>ограждающих</w:t>
      </w:r>
      <w:r w:rsidR="009861CE" w:rsidRPr="004514B6">
        <w:rPr>
          <w:color w:val="FF0000"/>
          <w:sz w:val="28"/>
          <w:szCs w:val="28"/>
        </w:rPr>
        <w:t xml:space="preserve"> </w:t>
      </w:r>
      <w:r w:rsidR="00B74D28" w:rsidRPr="004514B6">
        <w:rPr>
          <w:color w:val="FF0000"/>
          <w:sz w:val="28"/>
          <w:szCs w:val="28"/>
        </w:rPr>
        <w:t>конструкций.</w:t>
      </w:r>
    </w:p>
    <w:p w14:paraId="6DBB1FB8" w14:textId="77777777" w:rsidR="00B74D28" w:rsidRPr="004514B6" w:rsidRDefault="00B74D28" w:rsidP="00E267D2">
      <w:pPr>
        <w:widowControl/>
        <w:spacing w:before="0" w:after="0"/>
        <w:rPr>
          <w:color w:val="FF0000"/>
          <w:sz w:val="28"/>
          <w:szCs w:val="28"/>
        </w:rPr>
      </w:pPr>
      <w:r w:rsidRPr="004514B6">
        <w:rPr>
          <w:color w:val="FF0000"/>
          <w:sz w:val="28"/>
          <w:szCs w:val="28"/>
        </w:rPr>
        <w:t>При</w:t>
      </w:r>
      <w:r w:rsidR="009861CE" w:rsidRPr="004514B6">
        <w:rPr>
          <w:color w:val="FF0000"/>
          <w:sz w:val="28"/>
          <w:szCs w:val="28"/>
        </w:rPr>
        <w:t xml:space="preserve"> </w:t>
      </w:r>
      <w:r w:rsidRPr="004514B6">
        <w:rPr>
          <w:color w:val="FF0000"/>
          <w:sz w:val="28"/>
          <w:szCs w:val="28"/>
        </w:rPr>
        <w:t>жесткой</w:t>
      </w:r>
      <w:r w:rsidR="009861CE" w:rsidRPr="004514B6">
        <w:rPr>
          <w:color w:val="FF0000"/>
          <w:sz w:val="28"/>
          <w:szCs w:val="28"/>
        </w:rPr>
        <w:t xml:space="preserve"> </w:t>
      </w:r>
      <w:r w:rsidRPr="004514B6">
        <w:rPr>
          <w:color w:val="FF0000"/>
          <w:sz w:val="28"/>
          <w:szCs w:val="28"/>
        </w:rPr>
        <w:t>заделке</w:t>
      </w:r>
      <w:r w:rsidR="009861CE" w:rsidRPr="004514B6">
        <w:rPr>
          <w:color w:val="FF0000"/>
          <w:sz w:val="28"/>
          <w:szCs w:val="28"/>
        </w:rPr>
        <w:t xml:space="preserve"> </w:t>
      </w:r>
      <w:r w:rsidRPr="004514B6">
        <w:rPr>
          <w:color w:val="FF0000"/>
          <w:sz w:val="28"/>
          <w:szCs w:val="28"/>
        </w:rPr>
        <w:t>труб</w:t>
      </w:r>
      <w:r w:rsidR="009861CE" w:rsidRPr="004514B6">
        <w:rPr>
          <w:color w:val="FF0000"/>
          <w:sz w:val="28"/>
          <w:szCs w:val="28"/>
        </w:rPr>
        <w:t xml:space="preserve"> </w:t>
      </w:r>
      <w:r w:rsidRPr="004514B6">
        <w:rPr>
          <w:color w:val="FF0000"/>
          <w:sz w:val="28"/>
          <w:szCs w:val="28"/>
        </w:rPr>
        <w:t>следует</w:t>
      </w:r>
      <w:r w:rsidR="009861CE" w:rsidRPr="004514B6">
        <w:rPr>
          <w:color w:val="FF0000"/>
          <w:sz w:val="28"/>
          <w:szCs w:val="28"/>
        </w:rPr>
        <w:t xml:space="preserve"> </w:t>
      </w:r>
      <w:r w:rsidRPr="004514B6">
        <w:rPr>
          <w:color w:val="FF0000"/>
          <w:sz w:val="28"/>
          <w:szCs w:val="28"/>
        </w:rPr>
        <w:t>учитывать</w:t>
      </w:r>
      <w:r w:rsidR="009861CE" w:rsidRPr="004514B6">
        <w:rPr>
          <w:color w:val="FF0000"/>
          <w:sz w:val="28"/>
          <w:szCs w:val="28"/>
        </w:rPr>
        <w:t xml:space="preserve"> </w:t>
      </w:r>
      <w:r w:rsidRPr="004514B6">
        <w:rPr>
          <w:color w:val="FF0000"/>
          <w:sz w:val="28"/>
          <w:szCs w:val="28"/>
        </w:rPr>
        <w:t>возможность</w:t>
      </w:r>
      <w:r w:rsidR="009861CE" w:rsidRPr="004514B6">
        <w:rPr>
          <w:color w:val="FF0000"/>
          <w:sz w:val="28"/>
          <w:szCs w:val="28"/>
        </w:rPr>
        <w:t xml:space="preserve"> </w:t>
      </w:r>
      <w:r w:rsidRPr="004514B6">
        <w:rPr>
          <w:color w:val="FF0000"/>
          <w:sz w:val="28"/>
          <w:szCs w:val="28"/>
        </w:rPr>
        <w:t>передачи</w:t>
      </w:r>
      <w:r w:rsidR="009861CE" w:rsidRPr="004514B6">
        <w:rPr>
          <w:color w:val="FF0000"/>
          <w:sz w:val="28"/>
          <w:szCs w:val="28"/>
        </w:rPr>
        <w:t xml:space="preserve"> </w:t>
      </w:r>
      <w:r w:rsidRPr="004514B6">
        <w:rPr>
          <w:color w:val="FF0000"/>
          <w:sz w:val="28"/>
          <w:szCs w:val="28"/>
        </w:rPr>
        <w:t>усилий</w:t>
      </w:r>
      <w:r w:rsidR="009861CE" w:rsidRPr="004514B6">
        <w:rPr>
          <w:color w:val="FF0000"/>
          <w:sz w:val="28"/>
          <w:szCs w:val="28"/>
        </w:rPr>
        <w:t xml:space="preserve"> </w:t>
      </w:r>
      <w:r w:rsidRPr="004514B6">
        <w:rPr>
          <w:color w:val="FF0000"/>
          <w:sz w:val="28"/>
          <w:szCs w:val="28"/>
        </w:rPr>
        <w:t>от</w:t>
      </w:r>
      <w:r w:rsidR="009861CE" w:rsidRPr="004514B6">
        <w:rPr>
          <w:color w:val="FF0000"/>
          <w:sz w:val="28"/>
          <w:szCs w:val="28"/>
        </w:rPr>
        <w:t xml:space="preserve"> </w:t>
      </w:r>
      <w:r w:rsidRPr="004514B6">
        <w:rPr>
          <w:color w:val="FF0000"/>
          <w:sz w:val="28"/>
          <w:szCs w:val="28"/>
        </w:rPr>
        <w:t>них</w:t>
      </w:r>
      <w:r w:rsidR="009861CE" w:rsidRPr="004514B6">
        <w:rPr>
          <w:color w:val="FF0000"/>
          <w:sz w:val="28"/>
          <w:szCs w:val="28"/>
        </w:rPr>
        <w:t xml:space="preserve"> </w:t>
      </w:r>
      <w:r w:rsidRPr="004514B6">
        <w:rPr>
          <w:color w:val="FF0000"/>
          <w:sz w:val="28"/>
          <w:szCs w:val="28"/>
        </w:rPr>
        <w:t>на</w:t>
      </w:r>
      <w:r w:rsidR="009861CE" w:rsidRPr="004514B6">
        <w:rPr>
          <w:color w:val="FF0000"/>
          <w:sz w:val="28"/>
          <w:szCs w:val="28"/>
        </w:rPr>
        <w:t xml:space="preserve"> </w:t>
      </w:r>
      <w:r w:rsidRPr="004514B6">
        <w:rPr>
          <w:color w:val="FF0000"/>
          <w:sz w:val="28"/>
          <w:szCs w:val="28"/>
        </w:rPr>
        <w:t>ограждающие</w:t>
      </w:r>
      <w:r w:rsidR="009861CE" w:rsidRPr="004514B6">
        <w:rPr>
          <w:color w:val="FF0000"/>
          <w:sz w:val="28"/>
          <w:szCs w:val="28"/>
        </w:rPr>
        <w:t xml:space="preserve"> </w:t>
      </w:r>
      <w:r w:rsidRPr="004514B6">
        <w:rPr>
          <w:color w:val="FF0000"/>
          <w:sz w:val="28"/>
          <w:szCs w:val="28"/>
        </w:rPr>
        <w:t>конструкции</w:t>
      </w:r>
      <w:r w:rsidR="009861CE" w:rsidRPr="004514B6">
        <w:rPr>
          <w:color w:val="FF0000"/>
          <w:sz w:val="28"/>
          <w:szCs w:val="28"/>
        </w:rPr>
        <w:t xml:space="preserve"> </w:t>
      </w:r>
      <w:r w:rsidRPr="004514B6">
        <w:rPr>
          <w:color w:val="FF0000"/>
          <w:sz w:val="28"/>
          <w:szCs w:val="28"/>
        </w:rPr>
        <w:t>и</w:t>
      </w:r>
      <w:r w:rsidR="009861CE" w:rsidRPr="004514B6">
        <w:rPr>
          <w:color w:val="FF0000"/>
          <w:sz w:val="28"/>
          <w:szCs w:val="28"/>
        </w:rPr>
        <w:t xml:space="preserve"> </w:t>
      </w:r>
      <w:r w:rsidRPr="004514B6">
        <w:rPr>
          <w:color w:val="FF0000"/>
          <w:sz w:val="28"/>
          <w:szCs w:val="28"/>
        </w:rPr>
        <w:t>принимать</w:t>
      </w:r>
      <w:r w:rsidR="009861CE" w:rsidRPr="004514B6">
        <w:rPr>
          <w:color w:val="FF0000"/>
          <w:sz w:val="28"/>
          <w:szCs w:val="28"/>
        </w:rPr>
        <w:t xml:space="preserve"> </w:t>
      </w:r>
      <w:r w:rsidRPr="004514B6">
        <w:rPr>
          <w:color w:val="FF0000"/>
          <w:sz w:val="28"/>
          <w:szCs w:val="28"/>
        </w:rPr>
        <w:t>меры</w:t>
      </w:r>
      <w:r w:rsidR="009861CE" w:rsidRPr="004514B6">
        <w:rPr>
          <w:color w:val="FF0000"/>
          <w:sz w:val="28"/>
          <w:szCs w:val="28"/>
        </w:rPr>
        <w:t xml:space="preserve"> </w:t>
      </w:r>
      <w:r w:rsidRPr="004514B6">
        <w:rPr>
          <w:color w:val="FF0000"/>
          <w:sz w:val="28"/>
          <w:szCs w:val="28"/>
        </w:rPr>
        <w:t>к</w:t>
      </w:r>
      <w:r w:rsidR="009861CE" w:rsidRPr="004514B6">
        <w:rPr>
          <w:color w:val="FF0000"/>
          <w:sz w:val="28"/>
          <w:szCs w:val="28"/>
        </w:rPr>
        <w:t xml:space="preserve"> </w:t>
      </w:r>
      <w:r w:rsidRPr="004514B6">
        <w:rPr>
          <w:color w:val="FF0000"/>
          <w:sz w:val="28"/>
          <w:szCs w:val="28"/>
        </w:rPr>
        <w:t>исключению</w:t>
      </w:r>
      <w:r w:rsidR="009861CE" w:rsidRPr="004514B6">
        <w:rPr>
          <w:color w:val="FF0000"/>
          <w:sz w:val="28"/>
          <w:szCs w:val="28"/>
        </w:rPr>
        <w:t xml:space="preserve"> </w:t>
      </w:r>
      <w:r w:rsidRPr="004514B6">
        <w:rPr>
          <w:color w:val="FF0000"/>
          <w:sz w:val="28"/>
          <w:szCs w:val="28"/>
        </w:rPr>
        <w:t>или</w:t>
      </w:r>
      <w:r w:rsidR="009861CE" w:rsidRPr="004514B6">
        <w:rPr>
          <w:color w:val="FF0000"/>
          <w:sz w:val="28"/>
          <w:szCs w:val="28"/>
        </w:rPr>
        <w:t xml:space="preserve"> </w:t>
      </w:r>
      <w:r w:rsidRPr="004514B6">
        <w:rPr>
          <w:color w:val="FF0000"/>
          <w:sz w:val="28"/>
          <w:szCs w:val="28"/>
        </w:rPr>
        <w:t>уменьшению</w:t>
      </w:r>
      <w:r w:rsidR="009861CE" w:rsidRPr="004514B6">
        <w:rPr>
          <w:color w:val="FF0000"/>
          <w:sz w:val="28"/>
          <w:szCs w:val="28"/>
        </w:rPr>
        <w:t xml:space="preserve"> </w:t>
      </w:r>
      <w:r w:rsidRPr="004514B6">
        <w:rPr>
          <w:color w:val="FF0000"/>
          <w:sz w:val="28"/>
          <w:szCs w:val="28"/>
        </w:rPr>
        <w:t>этих</w:t>
      </w:r>
      <w:r w:rsidR="009861CE" w:rsidRPr="004514B6">
        <w:rPr>
          <w:color w:val="FF0000"/>
          <w:sz w:val="28"/>
          <w:szCs w:val="28"/>
        </w:rPr>
        <w:t xml:space="preserve"> </w:t>
      </w:r>
      <w:r w:rsidRPr="004514B6">
        <w:rPr>
          <w:color w:val="FF0000"/>
          <w:sz w:val="28"/>
          <w:szCs w:val="28"/>
        </w:rPr>
        <w:t>усилий;</w:t>
      </w:r>
      <w:r w:rsidR="009861CE" w:rsidRPr="004514B6">
        <w:rPr>
          <w:color w:val="FF0000"/>
          <w:sz w:val="28"/>
          <w:szCs w:val="28"/>
        </w:rPr>
        <w:t xml:space="preserve"> </w:t>
      </w:r>
      <w:r w:rsidRPr="004514B6">
        <w:rPr>
          <w:color w:val="FF0000"/>
          <w:sz w:val="28"/>
          <w:szCs w:val="28"/>
        </w:rPr>
        <w:t>при</w:t>
      </w:r>
      <w:r w:rsidR="009861CE" w:rsidRPr="004514B6">
        <w:rPr>
          <w:color w:val="FF0000"/>
          <w:sz w:val="28"/>
          <w:szCs w:val="28"/>
        </w:rPr>
        <w:t xml:space="preserve"> </w:t>
      </w:r>
      <w:r w:rsidRPr="004514B6">
        <w:rPr>
          <w:color w:val="FF0000"/>
          <w:sz w:val="28"/>
          <w:szCs w:val="28"/>
        </w:rPr>
        <w:t>применении</w:t>
      </w:r>
      <w:r w:rsidR="009861CE" w:rsidRPr="004514B6">
        <w:rPr>
          <w:color w:val="FF0000"/>
          <w:sz w:val="28"/>
          <w:szCs w:val="28"/>
        </w:rPr>
        <w:t xml:space="preserve"> </w:t>
      </w:r>
      <w:r w:rsidRPr="004514B6">
        <w:rPr>
          <w:color w:val="FF0000"/>
          <w:sz w:val="28"/>
          <w:szCs w:val="28"/>
        </w:rPr>
        <w:t>сальников</w:t>
      </w:r>
      <w:r w:rsidR="009861CE" w:rsidRPr="004514B6">
        <w:rPr>
          <w:color w:val="FF0000"/>
          <w:sz w:val="28"/>
          <w:szCs w:val="28"/>
        </w:rPr>
        <w:t xml:space="preserve"> </w:t>
      </w:r>
      <w:r w:rsidRPr="004514B6">
        <w:rPr>
          <w:color w:val="FF0000"/>
          <w:sz w:val="28"/>
          <w:szCs w:val="28"/>
        </w:rPr>
        <w:t>необходимо</w:t>
      </w:r>
      <w:r w:rsidR="009861CE" w:rsidRPr="004514B6">
        <w:rPr>
          <w:color w:val="FF0000"/>
          <w:sz w:val="28"/>
          <w:szCs w:val="28"/>
        </w:rPr>
        <w:t xml:space="preserve"> </w:t>
      </w:r>
      <w:r w:rsidRPr="004514B6">
        <w:rPr>
          <w:color w:val="FF0000"/>
          <w:sz w:val="28"/>
          <w:szCs w:val="28"/>
        </w:rPr>
        <w:t>обеспечивать</w:t>
      </w:r>
      <w:r w:rsidR="009861CE" w:rsidRPr="004514B6">
        <w:rPr>
          <w:color w:val="FF0000"/>
          <w:sz w:val="28"/>
          <w:szCs w:val="28"/>
        </w:rPr>
        <w:t xml:space="preserve"> </w:t>
      </w:r>
      <w:r w:rsidRPr="004514B6">
        <w:rPr>
          <w:color w:val="FF0000"/>
          <w:sz w:val="28"/>
          <w:szCs w:val="28"/>
        </w:rPr>
        <w:t>доступ</w:t>
      </w:r>
      <w:r w:rsidR="009861CE" w:rsidRPr="004514B6">
        <w:rPr>
          <w:color w:val="FF0000"/>
          <w:sz w:val="28"/>
          <w:szCs w:val="28"/>
        </w:rPr>
        <w:t xml:space="preserve"> </w:t>
      </w:r>
      <w:r w:rsidRPr="004514B6">
        <w:rPr>
          <w:color w:val="FF0000"/>
          <w:sz w:val="28"/>
          <w:szCs w:val="28"/>
        </w:rPr>
        <w:t>к</w:t>
      </w:r>
      <w:r w:rsidR="009861CE" w:rsidRPr="004514B6">
        <w:rPr>
          <w:color w:val="FF0000"/>
          <w:sz w:val="28"/>
          <w:szCs w:val="28"/>
        </w:rPr>
        <w:t xml:space="preserve"> </w:t>
      </w:r>
      <w:r w:rsidRPr="004514B6">
        <w:rPr>
          <w:color w:val="FF0000"/>
          <w:sz w:val="28"/>
          <w:szCs w:val="28"/>
        </w:rPr>
        <w:t>ним</w:t>
      </w:r>
      <w:r w:rsidR="009861CE" w:rsidRPr="004514B6">
        <w:rPr>
          <w:color w:val="FF0000"/>
          <w:sz w:val="28"/>
          <w:szCs w:val="28"/>
        </w:rPr>
        <w:t xml:space="preserve"> </w:t>
      </w:r>
      <w:r w:rsidRPr="004514B6">
        <w:rPr>
          <w:color w:val="FF0000"/>
          <w:sz w:val="28"/>
          <w:szCs w:val="28"/>
        </w:rPr>
        <w:t>для</w:t>
      </w:r>
      <w:r w:rsidR="009861CE" w:rsidRPr="004514B6">
        <w:rPr>
          <w:color w:val="FF0000"/>
          <w:sz w:val="28"/>
          <w:szCs w:val="28"/>
        </w:rPr>
        <w:t xml:space="preserve"> </w:t>
      </w:r>
      <w:r w:rsidRPr="004514B6">
        <w:rPr>
          <w:color w:val="FF0000"/>
          <w:sz w:val="28"/>
          <w:szCs w:val="28"/>
        </w:rPr>
        <w:t>осмотра</w:t>
      </w:r>
      <w:r w:rsidR="009861CE" w:rsidRPr="004514B6">
        <w:rPr>
          <w:color w:val="FF0000"/>
          <w:sz w:val="28"/>
          <w:szCs w:val="28"/>
        </w:rPr>
        <w:t xml:space="preserve"> </w:t>
      </w:r>
      <w:r w:rsidRPr="004514B6">
        <w:rPr>
          <w:color w:val="FF0000"/>
          <w:sz w:val="28"/>
          <w:szCs w:val="28"/>
        </w:rPr>
        <w:t>и</w:t>
      </w:r>
      <w:r w:rsidR="009861CE" w:rsidRPr="004514B6">
        <w:rPr>
          <w:color w:val="FF0000"/>
          <w:sz w:val="28"/>
          <w:szCs w:val="28"/>
        </w:rPr>
        <w:t xml:space="preserve"> </w:t>
      </w:r>
      <w:r w:rsidRPr="004514B6">
        <w:rPr>
          <w:color w:val="FF0000"/>
          <w:sz w:val="28"/>
          <w:szCs w:val="28"/>
        </w:rPr>
        <w:t>возобновления</w:t>
      </w:r>
      <w:r w:rsidR="009861CE" w:rsidRPr="004514B6">
        <w:rPr>
          <w:color w:val="FF0000"/>
          <w:sz w:val="28"/>
          <w:szCs w:val="28"/>
        </w:rPr>
        <w:t xml:space="preserve"> </w:t>
      </w:r>
      <w:r w:rsidRPr="004514B6">
        <w:rPr>
          <w:color w:val="FF0000"/>
          <w:sz w:val="28"/>
          <w:szCs w:val="28"/>
        </w:rPr>
        <w:t>уплотняющей</w:t>
      </w:r>
      <w:r w:rsidR="009861CE" w:rsidRPr="004514B6">
        <w:rPr>
          <w:color w:val="FF0000"/>
          <w:sz w:val="28"/>
          <w:szCs w:val="28"/>
        </w:rPr>
        <w:t xml:space="preserve"> </w:t>
      </w:r>
      <w:r w:rsidRPr="004514B6">
        <w:rPr>
          <w:color w:val="FF0000"/>
          <w:sz w:val="28"/>
          <w:szCs w:val="28"/>
        </w:rPr>
        <w:t>набивки.</w:t>
      </w:r>
    </w:p>
    <w:p w14:paraId="3EBCCFD4" w14:textId="77777777" w:rsidR="00F23056" w:rsidRPr="004514B6" w:rsidRDefault="00B74D28" w:rsidP="00F23056">
      <w:pPr>
        <w:widowControl/>
        <w:spacing w:before="0" w:after="0"/>
        <w:rPr>
          <w:color w:val="FF0000"/>
          <w:sz w:val="28"/>
          <w:szCs w:val="28"/>
        </w:rPr>
      </w:pPr>
      <w:r w:rsidRPr="004514B6">
        <w:rPr>
          <w:color w:val="FF0000"/>
          <w:sz w:val="28"/>
          <w:szCs w:val="28"/>
        </w:rPr>
        <w:t>Во</w:t>
      </w:r>
      <w:r w:rsidR="009861CE" w:rsidRPr="004514B6">
        <w:rPr>
          <w:color w:val="FF0000"/>
          <w:sz w:val="28"/>
          <w:szCs w:val="28"/>
        </w:rPr>
        <w:t xml:space="preserve"> </w:t>
      </w:r>
      <w:r w:rsidRPr="004514B6">
        <w:rPr>
          <w:color w:val="FF0000"/>
          <w:sz w:val="28"/>
          <w:szCs w:val="28"/>
        </w:rPr>
        <w:t>всех</w:t>
      </w:r>
      <w:r w:rsidR="009861CE" w:rsidRPr="004514B6">
        <w:rPr>
          <w:color w:val="FF0000"/>
          <w:sz w:val="28"/>
          <w:szCs w:val="28"/>
        </w:rPr>
        <w:t xml:space="preserve"> </w:t>
      </w:r>
      <w:r w:rsidRPr="004514B6">
        <w:rPr>
          <w:color w:val="FF0000"/>
          <w:sz w:val="28"/>
          <w:szCs w:val="28"/>
        </w:rPr>
        <w:t>случаях</w:t>
      </w:r>
      <w:r w:rsidR="009861CE" w:rsidRPr="004514B6">
        <w:rPr>
          <w:color w:val="FF0000"/>
          <w:sz w:val="28"/>
          <w:szCs w:val="28"/>
        </w:rPr>
        <w:t xml:space="preserve"> </w:t>
      </w:r>
      <w:r w:rsidRPr="004514B6">
        <w:rPr>
          <w:color w:val="FF0000"/>
          <w:sz w:val="28"/>
          <w:szCs w:val="28"/>
        </w:rPr>
        <w:t>заделки</w:t>
      </w:r>
      <w:r w:rsidR="009861CE" w:rsidRPr="004514B6">
        <w:rPr>
          <w:color w:val="FF0000"/>
          <w:sz w:val="28"/>
          <w:szCs w:val="28"/>
        </w:rPr>
        <w:t xml:space="preserve"> </w:t>
      </w:r>
      <w:r w:rsidRPr="004514B6">
        <w:rPr>
          <w:color w:val="FF0000"/>
          <w:sz w:val="28"/>
          <w:szCs w:val="28"/>
        </w:rPr>
        <w:t>трубопроводов</w:t>
      </w:r>
      <w:r w:rsidR="009861CE" w:rsidRPr="004514B6">
        <w:rPr>
          <w:color w:val="FF0000"/>
          <w:sz w:val="28"/>
          <w:szCs w:val="28"/>
        </w:rPr>
        <w:t xml:space="preserve"> </w:t>
      </w:r>
      <w:r w:rsidRPr="004514B6">
        <w:rPr>
          <w:color w:val="FF0000"/>
          <w:sz w:val="28"/>
          <w:szCs w:val="28"/>
        </w:rPr>
        <w:t>необходимо</w:t>
      </w:r>
      <w:r w:rsidR="009861CE" w:rsidRPr="004514B6">
        <w:rPr>
          <w:color w:val="FF0000"/>
          <w:sz w:val="28"/>
          <w:szCs w:val="28"/>
        </w:rPr>
        <w:t xml:space="preserve"> </w:t>
      </w:r>
      <w:r w:rsidRPr="004514B6">
        <w:rPr>
          <w:color w:val="FF0000"/>
          <w:sz w:val="28"/>
          <w:szCs w:val="28"/>
        </w:rPr>
        <w:t>предусматривать</w:t>
      </w:r>
      <w:r w:rsidR="009861CE" w:rsidRPr="004514B6">
        <w:rPr>
          <w:color w:val="FF0000"/>
          <w:sz w:val="28"/>
          <w:szCs w:val="28"/>
        </w:rPr>
        <w:t xml:space="preserve"> </w:t>
      </w:r>
      <w:r w:rsidRPr="004514B6">
        <w:rPr>
          <w:color w:val="FF0000"/>
          <w:sz w:val="28"/>
          <w:szCs w:val="28"/>
        </w:rPr>
        <w:t>мероприятия,</w:t>
      </w:r>
      <w:r w:rsidR="009861CE" w:rsidRPr="004514B6">
        <w:rPr>
          <w:color w:val="FF0000"/>
          <w:sz w:val="28"/>
          <w:szCs w:val="28"/>
        </w:rPr>
        <w:t xml:space="preserve"> </w:t>
      </w:r>
      <w:r w:rsidRPr="004514B6">
        <w:rPr>
          <w:color w:val="FF0000"/>
          <w:sz w:val="28"/>
          <w:szCs w:val="28"/>
        </w:rPr>
        <w:t>обеспечивающие</w:t>
      </w:r>
      <w:r w:rsidR="009861CE" w:rsidRPr="004514B6">
        <w:rPr>
          <w:color w:val="FF0000"/>
          <w:sz w:val="28"/>
          <w:szCs w:val="28"/>
        </w:rPr>
        <w:t xml:space="preserve"> </w:t>
      </w:r>
      <w:r w:rsidRPr="004514B6">
        <w:rPr>
          <w:color w:val="FF0000"/>
          <w:sz w:val="28"/>
          <w:szCs w:val="28"/>
        </w:rPr>
        <w:t>сохранность</w:t>
      </w:r>
      <w:r w:rsidR="009861CE" w:rsidRPr="004514B6">
        <w:rPr>
          <w:color w:val="FF0000"/>
          <w:sz w:val="28"/>
          <w:szCs w:val="28"/>
        </w:rPr>
        <w:t xml:space="preserve"> </w:t>
      </w:r>
      <w:r w:rsidRPr="004514B6">
        <w:rPr>
          <w:color w:val="FF0000"/>
          <w:sz w:val="28"/>
          <w:szCs w:val="28"/>
        </w:rPr>
        <w:t>сопряженного</w:t>
      </w:r>
      <w:r w:rsidR="009861CE" w:rsidRPr="004514B6">
        <w:rPr>
          <w:color w:val="FF0000"/>
          <w:sz w:val="28"/>
          <w:szCs w:val="28"/>
        </w:rPr>
        <w:t xml:space="preserve"> </w:t>
      </w:r>
      <w:r w:rsidRPr="004514B6">
        <w:rPr>
          <w:color w:val="FF0000"/>
          <w:sz w:val="28"/>
          <w:szCs w:val="28"/>
        </w:rPr>
        <w:t>с</w:t>
      </w:r>
      <w:r w:rsidR="009861CE" w:rsidRPr="004514B6">
        <w:rPr>
          <w:color w:val="FF0000"/>
          <w:sz w:val="28"/>
          <w:szCs w:val="28"/>
        </w:rPr>
        <w:t xml:space="preserve"> </w:t>
      </w:r>
      <w:r w:rsidRPr="004514B6">
        <w:rPr>
          <w:color w:val="FF0000"/>
          <w:sz w:val="28"/>
          <w:szCs w:val="28"/>
        </w:rPr>
        <w:t>ними</w:t>
      </w:r>
      <w:r w:rsidR="009861CE" w:rsidRPr="004514B6">
        <w:rPr>
          <w:color w:val="FF0000"/>
          <w:sz w:val="28"/>
          <w:szCs w:val="28"/>
        </w:rPr>
        <w:t xml:space="preserve"> </w:t>
      </w:r>
      <w:r w:rsidRPr="004514B6">
        <w:rPr>
          <w:color w:val="FF0000"/>
          <w:sz w:val="28"/>
          <w:szCs w:val="28"/>
        </w:rPr>
        <w:t>оборудования</w:t>
      </w:r>
      <w:r w:rsidR="009861CE" w:rsidRPr="004514B6">
        <w:rPr>
          <w:color w:val="FF0000"/>
          <w:sz w:val="28"/>
          <w:szCs w:val="28"/>
        </w:rPr>
        <w:t xml:space="preserve"> </w:t>
      </w:r>
      <w:r w:rsidRPr="004514B6">
        <w:rPr>
          <w:color w:val="FF0000"/>
          <w:sz w:val="28"/>
          <w:szCs w:val="28"/>
        </w:rPr>
        <w:t>и</w:t>
      </w:r>
      <w:r w:rsidR="009861CE" w:rsidRPr="004514B6">
        <w:rPr>
          <w:color w:val="FF0000"/>
          <w:sz w:val="28"/>
          <w:szCs w:val="28"/>
        </w:rPr>
        <w:t xml:space="preserve"> </w:t>
      </w:r>
      <w:r w:rsidRPr="004514B6">
        <w:rPr>
          <w:color w:val="FF0000"/>
          <w:sz w:val="28"/>
          <w:szCs w:val="28"/>
        </w:rPr>
        <w:t>ограждающих</w:t>
      </w:r>
      <w:r w:rsidR="009861CE" w:rsidRPr="004514B6">
        <w:rPr>
          <w:color w:val="FF0000"/>
          <w:sz w:val="28"/>
          <w:szCs w:val="28"/>
        </w:rPr>
        <w:t xml:space="preserve"> </w:t>
      </w:r>
      <w:r w:rsidRPr="004514B6">
        <w:rPr>
          <w:color w:val="FF0000"/>
          <w:sz w:val="28"/>
          <w:szCs w:val="28"/>
        </w:rPr>
        <w:t>конструкций</w:t>
      </w:r>
      <w:r w:rsidR="009861CE" w:rsidRPr="004514B6">
        <w:rPr>
          <w:color w:val="FF0000"/>
          <w:sz w:val="28"/>
          <w:szCs w:val="28"/>
        </w:rPr>
        <w:t xml:space="preserve"> </w:t>
      </w:r>
      <w:r w:rsidRPr="004514B6">
        <w:rPr>
          <w:color w:val="FF0000"/>
          <w:sz w:val="28"/>
          <w:szCs w:val="28"/>
        </w:rPr>
        <w:t>от</w:t>
      </w:r>
      <w:r w:rsidR="009861CE" w:rsidRPr="004514B6">
        <w:rPr>
          <w:color w:val="FF0000"/>
          <w:sz w:val="28"/>
          <w:szCs w:val="28"/>
        </w:rPr>
        <w:t xml:space="preserve"> </w:t>
      </w:r>
      <w:r w:rsidRPr="004514B6">
        <w:rPr>
          <w:color w:val="FF0000"/>
          <w:sz w:val="28"/>
          <w:szCs w:val="28"/>
        </w:rPr>
        <w:t>температурных</w:t>
      </w:r>
      <w:r w:rsidR="009861CE" w:rsidRPr="004514B6">
        <w:rPr>
          <w:color w:val="FF0000"/>
          <w:sz w:val="28"/>
          <w:szCs w:val="28"/>
        </w:rPr>
        <w:t xml:space="preserve"> </w:t>
      </w:r>
      <w:r w:rsidRPr="004514B6">
        <w:rPr>
          <w:color w:val="FF0000"/>
          <w:sz w:val="28"/>
          <w:szCs w:val="28"/>
        </w:rPr>
        <w:t>и</w:t>
      </w:r>
      <w:r w:rsidR="009861CE" w:rsidRPr="004514B6">
        <w:rPr>
          <w:color w:val="FF0000"/>
          <w:sz w:val="28"/>
          <w:szCs w:val="28"/>
        </w:rPr>
        <w:t xml:space="preserve"> </w:t>
      </w:r>
      <w:r w:rsidRPr="004514B6">
        <w:rPr>
          <w:color w:val="FF0000"/>
          <w:sz w:val="28"/>
          <w:szCs w:val="28"/>
        </w:rPr>
        <w:t>сейсмических</w:t>
      </w:r>
      <w:r w:rsidR="009861CE" w:rsidRPr="004514B6">
        <w:rPr>
          <w:color w:val="FF0000"/>
          <w:sz w:val="28"/>
          <w:szCs w:val="28"/>
        </w:rPr>
        <w:t xml:space="preserve"> </w:t>
      </w:r>
      <w:r w:rsidRPr="004514B6">
        <w:rPr>
          <w:color w:val="FF0000"/>
          <w:sz w:val="28"/>
          <w:szCs w:val="28"/>
        </w:rPr>
        <w:t>воздействий,</w:t>
      </w:r>
      <w:r w:rsidR="009861CE" w:rsidRPr="004514B6">
        <w:rPr>
          <w:color w:val="FF0000"/>
          <w:sz w:val="28"/>
          <w:szCs w:val="28"/>
        </w:rPr>
        <w:t xml:space="preserve"> </w:t>
      </w:r>
      <w:r w:rsidRPr="004514B6">
        <w:rPr>
          <w:color w:val="FF0000"/>
          <w:sz w:val="28"/>
          <w:szCs w:val="28"/>
        </w:rPr>
        <w:t>а</w:t>
      </w:r>
      <w:r w:rsidR="009861CE" w:rsidRPr="004514B6">
        <w:rPr>
          <w:color w:val="FF0000"/>
          <w:sz w:val="28"/>
          <w:szCs w:val="28"/>
        </w:rPr>
        <w:t xml:space="preserve"> </w:t>
      </w:r>
      <w:r w:rsidRPr="004514B6">
        <w:rPr>
          <w:color w:val="FF0000"/>
          <w:sz w:val="28"/>
          <w:szCs w:val="28"/>
        </w:rPr>
        <w:t>также</w:t>
      </w:r>
      <w:r w:rsidR="009861CE" w:rsidRPr="004514B6">
        <w:rPr>
          <w:color w:val="FF0000"/>
          <w:sz w:val="28"/>
          <w:szCs w:val="28"/>
        </w:rPr>
        <w:t xml:space="preserve"> </w:t>
      </w:r>
      <w:r w:rsidRPr="004514B6">
        <w:rPr>
          <w:color w:val="FF0000"/>
          <w:sz w:val="28"/>
          <w:szCs w:val="28"/>
        </w:rPr>
        <w:t>от</w:t>
      </w:r>
      <w:r w:rsidR="009861CE" w:rsidRPr="004514B6">
        <w:rPr>
          <w:color w:val="FF0000"/>
          <w:sz w:val="28"/>
          <w:szCs w:val="28"/>
        </w:rPr>
        <w:t xml:space="preserve"> </w:t>
      </w:r>
      <w:r w:rsidRPr="004514B6">
        <w:rPr>
          <w:color w:val="FF0000"/>
          <w:sz w:val="28"/>
          <w:szCs w:val="28"/>
        </w:rPr>
        <w:t>разности</w:t>
      </w:r>
      <w:r w:rsidR="009861CE" w:rsidRPr="004514B6">
        <w:rPr>
          <w:color w:val="FF0000"/>
          <w:sz w:val="28"/>
          <w:szCs w:val="28"/>
        </w:rPr>
        <w:t xml:space="preserve"> </w:t>
      </w:r>
      <w:r w:rsidRPr="004514B6">
        <w:rPr>
          <w:color w:val="FF0000"/>
          <w:sz w:val="28"/>
          <w:szCs w:val="28"/>
        </w:rPr>
        <w:t>осадок</w:t>
      </w:r>
      <w:r w:rsidR="009861CE" w:rsidRPr="004514B6">
        <w:rPr>
          <w:color w:val="FF0000"/>
          <w:sz w:val="28"/>
          <w:szCs w:val="28"/>
        </w:rPr>
        <w:t xml:space="preserve"> </w:t>
      </w:r>
      <w:r w:rsidRPr="004514B6">
        <w:rPr>
          <w:color w:val="FF0000"/>
          <w:sz w:val="28"/>
          <w:szCs w:val="28"/>
        </w:rPr>
        <w:t>зданий</w:t>
      </w:r>
      <w:r w:rsidR="009861CE" w:rsidRPr="004514B6">
        <w:rPr>
          <w:color w:val="FF0000"/>
          <w:sz w:val="28"/>
          <w:szCs w:val="28"/>
        </w:rPr>
        <w:t xml:space="preserve"> </w:t>
      </w:r>
      <w:r w:rsidRPr="004514B6">
        <w:rPr>
          <w:color w:val="FF0000"/>
          <w:sz w:val="28"/>
          <w:szCs w:val="28"/>
        </w:rPr>
        <w:t>или</w:t>
      </w:r>
      <w:r w:rsidR="009861CE" w:rsidRPr="004514B6">
        <w:rPr>
          <w:color w:val="FF0000"/>
          <w:sz w:val="28"/>
          <w:szCs w:val="28"/>
        </w:rPr>
        <w:t xml:space="preserve"> </w:t>
      </w:r>
      <w:r w:rsidRPr="004514B6">
        <w:rPr>
          <w:color w:val="FF0000"/>
          <w:sz w:val="28"/>
          <w:szCs w:val="28"/>
        </w:rPr>
        <w:t>сооружений</w:t>
      </w:r>
      <w:r w:rsidR="009861CE" w:rsidRPr="004514B6">
        <w:rPr>
          <w:color w:val="FF0000"/>
          <w:sz w:val="28"/>
          <w:szCs w:val="28"/>
        </w:rPr>
        <w:t xml:space="preserve"> </w:t>
      </w:r>
      <w:r w:rsidRPr="004514B6">
        <w:rPr>
          <w:color w:val="FF0000"/>
          <w:sz w:val="28"/>
          <w:szCs w:val="28"/>
        </w:rPr>
        <w:t>и</w:t>
      </w:r>
      <w:r w:rsidR="009861CE" w:rsidRPr="004514B6">
        <w:rPr>
          <w:color w:val="FF0000"/>
          <w:sz w:val="28"/>
          <w:szCs w:val="28"/>
        </w:rPr>
        <w:t xml:space="preserve"> </w:t>
      </w:r>
      <w:r w:rsidRPr="004514B6">
        <w:rPr>
          <w:color w:val="FF0000"/>
          <w:sz w:val="28"/>
          <w:szCs w:val="28"/>
        </w:rPr>
        <w:t>наружных</w:t>
      </w:r>
      <w:r w:rsidR="009861CE" w:rsidRPr="004514B6">
        <w:rPr>
          <w:color w:val="FF0000"/>
          <w:sz w:val="28"/>
          <w:szCs w:val="28"/>
        </w:rPr>
        <w:t xml:space="preserve"> </w:t>
      </w:r>
      <w:r w:rsidRPr="004514B6">
        <w:rPr>
          <w:color w:val="FF0000"/>
          <w:sz w:val="28"/>
          <w:szCs w:val="28"/>
        </w:rPr>
        <w:t>трубопроводов.</w:t>
      </w:r>
    </w:p>
    <w:p w14:paraId="5A7A04ED" w14:textId="77777777" w:rsidR="005246AA" w:rsidRDefault="00887295" w:rsidP="005246AA">
      <w:pPr>
        <w:widowControl/>
        <w:spacing w:before="0" w:after="0"/>
        <w:rPr>
          <w:sz w:val="20"/>
          <w:szCs w:val="20"/>
        </w:rPr>
      </w:pPr>
      <w:r w:rsidRPr="0016404E">
        <w:rPr>
          <w:kern w:val="24"/>
          <w:sz w:val="20"/>
          <w:szCs w:val="20"/>
        </w:rPr>
        <w:t>П</w:t>
      </w:r>
      <w:r w:rsidR="009861CE" w:rsidRPr="0016404E">
        <w:rPr>
          <w:kern w:val="24"/>
          <w:sz w:val="20"/>
          <w:szCs w:val="20"/>
        </w:rPr>
        <w:t xml:space="preserve"> </w:t>
      </w:r>
      <w:r w:rsidRPr="0016404E">
        <w:rPr>
          <w:kern w:val="24"/>
          <w:sz w:val="20"/>
          <w:szCs w:val="20"/>
        </w:rPr>
        <w:t>р</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Pr="0016404E">
        <w:rPr>
          <w:kern w:val="24"/>
          <w:sz w:val="20"/>
          <w:szCs w:val="20"/>
        </w:rPr>
        <w:t>м</w:t>
      </w:r>
      <w:r w:rsidR="009861CE" w:rsidRPr="0016404E">
        <w:rPr>
          <w:kern w:val="24"/>
          <w:sz w:val="20"/>
          <w:szCs w:val="20"/>
        </w:rPr>
        <w:t xml:space="preserve"> </w:t>
      </w:r>
      <w:r w:rsidRPr="0016404E">
        <w:rPr>
          <w:kern w:val="24"/>
          <w:sz w:val="20"/>
          <w:szCs w:val="20"/>
        </w:rPr>
        <w:t>е</w:t>
      </w:r>
      <w:r w:rsidR="009861CE" w:rsidRPr="0016404E">
        <w:rPr>
          <w:kern w:val="24"/>
          <w:sz w:val="20"/>
          <w:szCs w:val="20"/>
        </w:rPr>
        <w:t xml:space="preserve"> </w:t>
      </w:r>
      <w:r w:rsidRPr="0016404E">
        <w:rPr>
          <w:kern w:val="24"/>
          <w:sz w:val="20"/>
          <w:szCs w:val="20"/>
        </w:rPr>
        <w:t>ч</w:t>
      </w:r>
      <w:r w:rsidR="009861CE" w:rsidRPr="0016404E">
        <w:rPr>
          <w:kern w:val="24"/>
          <w:sz w:val="20"/>
          <w:szCs w:val="20"/>
        </w:rPr>
        <w:t xml:space="preserve"> </w:t>
      </w:r>
      <w:r w:rsidRPr="0016404E">
        <w:rPr>
          <w:kern w:val="24"/>
          <w:sz w:val="20"/>
          <w:szCs w:val="20"/>
        </w:rPr>
        <w:t>а</w:t>
      </w:r>
      <w:r w:rsidR="009861CE" w:rsidRPr="0016404E">
        <w:rPr>
          <w:kern w:val="24"/>
          <w:sz w:val="20"/>
          <w:szCs w:val="20"/>
        </w:rPr>
        <w:t xml:space="preserve"> </w:t>
      </w:r>
      <w:r w:rsidRPr="0016404E">
        <w:rPr>
          <w:kern w:val="24"/>
          <w:sz w:val="20"/>
          <w:szCs w:val="20"/>
        </w:rPr>
        <w:t>н</w:t>
      </w:r>
      <w:r w:rsidR="009861CE" w:rsidRPr="0016404E">
        <w:rPr>
          <w:kern w:val="24"/>
          <w:sz w:val="20"/>
          <w:szCs w:val="20"/>
        </w:rPr>
        <w:t xml:space="preserve"> </w:t>
      </w:r>
      <w:r w:rsidRPr="0016404E">
        <w:rPr>
          <w:kern w:val="24"/>
          <w:sz w:val="20"/>
          <w:szCs w:val="20"/>
        </w:rPr>
        <w:t>и</w:t>
      </w:r>
      <w:r w:rsidR="009861CE" w:rsidRPr="0016404E">
        <w:rPr>
          <w:kern w:val="24"/>
          <w:sz w:val="20"/>
          <w:szCs w:val="20"/>
        </w:rPr>
        <w:t xml:space="preserve"> </w:t>
      </w:r>
      <w:r w:rsidR="00A54A23" w:rsidRPr="0016404E">
        <w:rPr>
          <w:kern w:val="24"/>
          <w:sz w:val="20"/>
          <w:szCs w:val="20"/>
        </w:rPr>
        <w:t>е</w:t>
      </w:r>
      <w:r w:rsidR="009861CE" w:rsidRPr="0016404E">
        <w:rPr>
          <w:kern w:val="24"/>
          <w:sz w:val="20"/>
          <w:szCs w:val="20"/>
        </w:rPr>
        <w:t xml:space="preserve"> </w:t>
      </w:r>
      <w:r w:rsidR="00B74D28" w:rsidRPr="0016404E">
        <w:rPr>
          <w:sz w:val="20"/>
          <w:szCs w:val="20"/>
        </w:rPr>
        <w:t>–</w:t>
      </w:r>
      <w:r w:rsidR="009861CE" w:rsidRPr="0016404E">
        <w:rPr>
          <w:sz w:val="20"/>
          <w:szCs w:val="20"/>
        </w:rPr>
        <w:t xml:space="preserve"> </w:t>
      </w:r>
      <w:r w:rsidR="00B74D28" w:rsidRPr="0016404E">
        <w:rPr>
          <w:sz w:val="20"/>
          <w:szCs w:val="20"/>
        </w:rPr>
        <w:t>Проход</w:t>
      </w:r>
      <w:r w:rsidR="009861CE" w:rsidRPr="0016404E">
        <w:rPr>
          <w:sz w:val="20"/>
          <w:szCs w:val="20"/>
        </w:rPr>
        <w:t xml:space="preserve"> </w:t>
      </w:r>
      <w:r w:rsidR="00B74D28" w:rsidRPr="0016404E">
        <w:rPr>
          <w:sz w:val="20"/>
          <w:szCs w:val="20"/>
        </w:rPr>
        <w:t>труб</w:t>
      </w:r>
      <w:r w:rsidR="009861CE" w:rsidRPr="0016404E">
        <w:rPr>
          <w:sz w:val="20"/>
          <w:szCs w:val="20"/>
        </w:rPr>
        <w:t xml:space="preserve"> </w:t>
      </w:r>
      <w:r w:rsidR="00B74D28" w:rsidRPr="0016404E">
        <w:rPr>
          <w:sz w:val="20"/>
          <w:szCs w:val="20"/>
        </w:rPr>
        <w:t>через</w:t>
      </w:r>
      <w:r w:rsidR="009861CE" w:rsidRPr="0016404E">
        <w:rPr>
          <w:sz w:val="20"/>
          <w:szCs w:val="20"/>
        </w:rPr>
        <w:t xml:space="preserve"> </w:t>
      </w:r>
      <w:r w:rsidR="00B74D28" w:rsidRPr="0016404E">
        <w:rPr>
          <w:sz w:val="20"/>
          <w:szCs w:val="20"/>
        </w:rPr>
        <w:t>днище</w:t>
      </w:r>
      <w:r w:rsidR="009861CE" w:rsidRPr="0016404E">
        <w:rPr>
          <w:sz w:val="20"/>
          <w:szCs w:val="20"/>
        </w:rPr>
        <w:t xml:space="preserve"> </w:t>
      </w:r>
      <w:r w:rsidR="00B74D28" w:rsidRPr="0016404E">
        <w:rPr>
          <w:sz w:val="20"/>
          <w:szCs w:val="20"/>
        </w:rPr>
        <w:t>допускается</w:t>
      </w:r>
      <w:r w:rsidR="009861CE" w:rsidRPr="0016404E">
        <w:rPr>
          <w:sz w:val="20"/>
          <w:szCs w:val="20"/>
        </w:rPr>
        <w:t xml:space="preserve"> </w:t>
      </w:r>
      <w:r w:rsidR="00B74D28" w:rsidRPr="0016404E">
        <w:rPr>
          <w:sz w:val="20"/>
          <w:szCs w:val="20"/>
        </w:rPr>
        <w:t>предусматривать</w:t>
      </w:r>
      <w:r w:rsidR="009861CE" w:rsidRPr="0016404E">
        <w:rPr>
          <w:sz w:val="20"/>
          <w:szCs w:val="20"/>
        </w:rPr>
        <w:t xml:space="preserve"> </w:t>
      </w:r>
      <w:r w:rsidR="00880230" w:rsidRPr="0016404E">
        <w:rPr>
          <w:sz w:val="20"/>
          <w:szCs w:val="20"/>
        </w:rPr>
        <w:t>с</w:t>
      </w:r>
      <w:r w:rsidR="009861CE" w:rsidRPr="0016404E">
        <w:rPr>
          <w:sz w:val="20"/>
          <w:szCs w:val="20"/>
        </w:rPr>
        <w:t xml:space="preserve"> </w:t>
      </w:r>
      <w:r w:rsidR="00B74D28" w:rsidRPr="0016404E">
        <w:rPr>
          <w:sz w:val="20"/>
          <w:szCs w:val="20"/>
        </w:rPr>
        <w:t>помощ</w:t>
      </w:r>
      <w:r w:rsidR="00880230" w:rsidRPr="0016404E">
        <w:rPr>
          <w:sz w:val="20"/>
          <w:szCs w:val="20"/>
        </w:rPr>
        <w:t>ью</w:t>
      </w:r>
      <w:r w:rsidR="009861CE" w:rsidRPr="0016404E">
        <w:rPr>
          <w:sz w:val="20"/>
          <w:szCs w:val="20"/>
        </w:rPr>
        <w:t xml:space="preserve"> </w:t>
      </w:r>
      <w:r w:rsidR="00B74D28" w:rsidRPr="0016404E">
        <w:rPr>
          <w:sz w:val="20"/>
          <w:szCs w:val="20"/>
        </w:rPr>
        <w:t>стальных</w:t>
      </w:r>
      <w:r w:rsidR="009861CE" w:rsidRPr="0016404E">
        <w:rPr>
          <w:sz w:val="20"/>
          <w:szCs w:val="20"/>
        </w:rPr>
        <w:t xml:space="preserve"> </w:t>
      </w:r>
      <w:r w:rsidR="00B74D28" w:rsidRPr="0016404E">
        <w:rPr>
          <w:sz w:val="20"/>
          <w:szCs w:val="20"/>
        </w:rPr>
        <w:t>ребристых</w:t>
      </w:r>
      <w:r w:rsidR="009861CE" w:rsidRPr="0016404E">
        <w:rPr>
          <w:sz w:val="20"/>
          <w:szCs w:val="20"/>
        </w:rPr>
        <w:t xml:space="preserve"> </w:t>
      </w:r>
      <w:r w:rsidR="00B74D28" w:rsidRPr="0016404E">
        <w:rPr>
          <w:sz w:val="20"/>
          <w:szCs w:val="20"/>
        </w:rPr>
        <w:t>патрубков,</w:t>
      </w:r>
      <w:r w:rsidR="009861CE" w:rsidRPr="0016404E">
        <w:rPr>
          <w:sz w:val="20"/>
          <w:szCs w:val="20"/>
        </w:rPr>
        <w:t xml:space="preserve"> </w:t>
      </w:r>
      <w:r w:rsidR="00B74D28" w:rsidRPr="0016404E">
        <w:rPr>
          <w:sz w:val="20"/>
          <w:szCs w:val="20"/>
        </w:rPr>
        <w:t>жестко</w:t>
      </w:r>
      <w:r w:rsidR="009861CE" w:rsidRPr="0016404E">
        <w:rPr>
          <w:sz w:val="20"/>
          <w:szCs w:val="20"/>
        </w:rPr>
        <w:t xml:space="preserve"> </w:t>
      </w:r>
      <w:r w:rsidR="00B74D28" w:rsidRPr="0016404E">
        <w:rPr>
          <w:sz w:val="20"/>
          <w:szCs w:val="20"/>
        </w:rPr>
        <w:t>заделываемых</w:t>
      </w:r>
      <w:r w:rsidR="009861CE" w:rsidRPr="0016404E">
        <w:rPr>
          <w:sz w:val="20"/>
          <w:szCs w:val="20"/>
        </w:rPr>
        <w:t xml:space="preserve"> </w:t>
      </w:r>
      <w:r w:rsidR="00B74D28" w:rsidRPr="0016404E">
        <w:rPr>
          <w:sz w:val="20"/>
          <w:szCs w:val="20"/>
        </w:rPr>
        <w:t>в</w:t>
      </w:r>
      <w:r w:rsidR="009861CE" w:rsidRPr="0016404E">
        <w:rPr>
          <w:sz w:val="20"/>
          <w:szCs w:val="20"/>
        </w:rPr>
        <w:t xml:space="preserve"> </w:t>
      </w:r>
      <w:r w:rsidR="00B74D28" w:rsidRPr="0016404E">
        <w:rPr>
          <w:sz w:val="20"/>
          <w:szCs w:val="20"/>
        </w:rPr>
        <w:t>днище</w:t>
      </w:r>
      <w:r w:rsidR="009861CE" w:rsidRPr="0016404E">
        <w:rPr>
          <w:sz w:val="20"/>
          <w:szCs w:val="20"/>
        </w:rPr>
        <w:t xml:space="preserve"> </w:t>
      </w:r>
      <w:r w:rsidR="00B74D28" w:rsidRPr="0016404E">
        <w:rPr>
          <w:sz w:val="20"/>
          <w:szCs w:val="20"/>
        </w:rPr>
        <w:t>с</w:t>
      </w:r>
      <w:r w:rsidR="009861CE" w:rsidRPr="0016404E">
        <w:rPr>
          <w:sz w:val="20"/>
          <w:szCs w:val="20"/>
        </w:rPr>
        <w:t xml:space="preserve"> </w:t>
      </w:r>
      <w:proofErr w:type="spellStart"/>
      <w:r w:rsidR="00B74D28" w:rsidRPr="0016404E">
        <w:rPr>
          <w:sz w:val="20"/>
          <w:szCs w:val="20"/>
        </w:rPr>
        <w:t>обетонированием</w:t>
      </w:r>
      <w:proofErr w:type="spellEnd"/>
      <w:r w:rsidR="009861CE" w:rsidRPr="0016404E">
        <w:rPr>
          <w:sz w:val="20"/>
          <w:szCs w:val="20"/>
        </w:rPr>
        <w:t xml:space="preserve"> </w:t>
      </w:r>
      <w:r w:rsidR="00B74D28" w:rsidRPr="0016404E">
        <w:rPr>
          <w:sz w:val="20"/>
          <w:szCs w:val="20"/>
        </w:rPr>
        <w:t>участка</w:t>
      </w:r>
      <w:r w:rsidR="009861CE" w:rsidRPr="0016404E">
        <w:rPr>
          <w:sz w:val="20"/>
          <w:szCs w:val="20"/>
        </w:rPr>
        <w:t xml:space="preserve"> </w:t>
      </w:r>
      <w:r w:rsidR="00B74D28" w:rsidRPr="0016404E">
        <w:rPr>
          <w:sz w:val="20"/>
          <w:szCs w:val="20"/>
        </w:rPr>
        <w:t>трубопровода</w:t>
      </w:r>
      <w:r w:rsidR="009861CE" w:rsidRPr="0016404E">
        <w:rPr>
          <w:sz w:val="20"/>
          <w:szCs w:val="20"/>
        </w:rPr>
        <w:t xml:space="preserve"> </w:t>
      </w:r>
      <w:r w:rsidR="00B74D28" w:rsidRPr="0016404E">
        <w:rPr>
          <w:sz w:val="20"/>
          <w:szCs w:val="20"/>
        </w:rPr>
        <w:t>под</w:t>
      </w:r>
      <w:r w:rsidR="009861CE" w:rsidRPr="0016404E">
        <w:rPr>
          <w:sz w:val="20"/>
          <w:szCs w:val="20"/>
        </w:rPr>
        <w:t xml:space="preserve"> </w:t>
      </w:r>
      <w:r w:rsidR="00B74D28" w:rsidRPr="0016404E">
        <w:rPr>
          <w:sz w:val="20"/>
          <w:szCs w:val="20"/>
        </w:rPr>
        <w:t>днищем.</w:t>
      </w:r>
    </w:p>
    <w:p w14:paraId="303F235F" w14:textId="2DD37802" w:rsidR="00B74D28" w:rsidRPr="004514B6" w:rsidRDefault="005246AA" w:rsidP="005246AA">
      <w:pPr>
        <w:widowControl/>
        <w:spacing w:before="0" w:after="0"/>
        <w:rPr>
          <w:color w:val="FF0000"/>
          <w:sz w:val="20"/>
          <w:szCs w:val="20"/>
        </w:rPr>
      </w:pPr>
      <w:r w:rsidRPr="004514B6">
        <w:rPr>
          <w:color w:val="FF0000"/>
          <w:sz w:val="28"/>
          <w:szCs w:val="28"/>
        </w:rPr>
        <w:t xml:space="preserve">15.26 </w:t>
      </w:r>
      <w:r w:rsidR="00B74D28" w:rsidRPr="004514B6">
        <w:rPr>
          <w:color w:val="FF0000"/>
          <w:sz w:val="28"/>
          <w:szCs w:val="28"/>
        </w:rPr>
        <w:t>Гидравлические</w:t>
      </w:r>
      <w:r w:rsidR="009861CE" w:rsidRPr="004514B6">
        <w:rPr>
          <w:color w:val="FF0000"/>
          <w:sz w:val="28"/>
          <w:szCs w:val="28"/>
        </w:rPr>
        <w:t xml:space="preserve"> </w:t>
      </w:r>
      <w:r w:rsidR="00B74D28" w:rsidRPr="004514B6">
        <w:rPr>
          <w:color w:val="FF0000"/>
          <w:sz w:val="28"/>
          <w:szCs w:val="28"/>
        </w:rPr>
        <w:t>испытания</w:t>
      </w:r>
      <w:r w:rsidR="009861CE" w:rsidRPr="004514B6">
        <w:rPr>
          <w:color w:val="FF0000"/>
          <w:sz w:val="28"/>
          <w:szCs w:val="28"/>
        </w:rPr>
        <w:t xml:space="preserve"> </w:t>
      </w:r>
      <w:r w:rsidR="00B74D28" w:rsidRPr="004514B6">
        <w:rPr>
          <w:color w:val="FF0000"/>
          <w:sz w:val="28"/>
          <w:szCs w:val="28"/>
        </w:rPr>
        <w:t>емкостных</w:t>
      </w:r>
      <w:r w:rsidR="009861CE" w:rsidRPr="004514B6">
        <w:rPr>
          <w:color w:val="FF0000"/>
          <w:sz w:val="28"/>
          <w:szCs w:val="28"/>
        </w:rPr>
        <w:t xml:space="preserve"> </w:t>
      </w:r>
      <w:r w:rsidR="00B74D28" w:rsidRPr="004514B6">
        <w:rPr>
          <w:color w:val="FF0000"/>
          <w:sz w:val="28"/>
          <w:szCs w:val="28"/>
        </w:rPr>
        <w:t>сооружений</w:t>
      </w:r>
      <w:r w:rsidR="009861CE" w:rsidRPr="004514B6">
        <w:rPr>
          <w:color w:val="FF0000"/>
          <w:sz w:val="28"/>
          <w:szCs w:val="28"/>
        </w:rPr>
        <w:t xml:space="preserve"> </w:t>
      </w:r>
      <w:r w:rsidR="00B74D28" w:rsidRPr="004514B6">
        <w:rPr>
          <w:color w:val="FF0000"/>
          <w:sz w:val="28"/>
          <w:szCs w:val="28"/>
        </w:rPr>
        <w:t>на</w:t>
      </w:r>
      <w:r w:rsidR="009861CE" w:rsidRPr="004514B6">
        <w:rPr>
          <w:color w:val="FF0000"/>
          <w:sz w:val="28"/>
          <w:szCs w:val="28"/>
        </w:rPr>
        <w:t xml:space="preserve"> </w:t>
      </w:r>
      <w:r w:rsidR="00B74D28" w:rsidRPr="004514B6">
        <w:rPr>
          <w:color w:val="FF0000"/>
          <w:sz w:val="28"/>
          <w:szCs w:val="28"/>
        </w:rPr>
        <w:t>прочность</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водонепроницаемость</w:t>
      </w:r>
      <w:r w:rsidR="009861CE" w:rsidRPr="004514B6">
        <w:rPr>
          <w:color w:val="FF0000"/>
          <w:sz w:val="28"/>
          <w:szCs w:val="28"/>
        </w:rPr>
        <w:t xml:space="preserve"> </w:t>
      </w:r>
      <w:r w:rsidR="00B74D28" w:rsidRPr="004514B6">
        <w:rPr>
          <w:color w:val="FF0000"/>
          <w:sz w:val="28"/>
          <w:szCs w:val="28"/>
        </w:rPr>
        <w:t>должны</w:t>
      </w:r>
      <w:r w:rsidR="009861CE" w:rsidRPr="004514B6">
        <w:rPr>
          <w:color w:val="FF0000"/>
          <w:sz w:val="28"/>
          <w:szCs w:val="28"/>
        </w:rPr>
        <w:t xml:space="preserve"> </w:t>
      </w:r>
      <w:r w:rsidR="00B74D28" w:rsidRPr="004514B6">
        <w:rPr>
          <w:color w:val="FF0000"/>
          <w:sz w:val="28"/>
          <w:szCs w:val="28"/>
        </w:rPr>
        <w:t>производиться</w:t>
      </w:r>
      <w:r w:rsidR="009861CE" w:rsidRPr="004514B6">
        <w:rPr>
          <w:color w:val="FF0000"/>
          <w:sz w:val="28"/>
          <w:szCs w:val="28"/>
        </w:rPr>
        <w:t xml:space="preserve"> </w:t>
      </w:r>
      <w:r w:rsidR="00B74D28" w:rsidRPr="004514B6">
        <w:rPr>
          <w:color w:val="FF0000"/>
          <w:sz w:val="28"/>
          <w:szCs w:val="28"/>
        </w:rPr>
        <w:t>при</w:t>
      </w:r>
      <w:r w:rsidR="009861CE" w:rsidRPr="004514B6">
        <w:rPr>
          <w:color w:val="FF0000"/>
          <w:sz w:val="28"/>
          <w:szCs w:val="28"/>
        </w:rPr>
        <w:t xml:space="preserve"> </w:t>
      </w:r>
      <w:r w:rsidR="00B74D28" w:rsidRPr="004514B6">
        <w:rPr>
          <w:color w:val="FF0000"/>
          <w:sz w:val="28"/>
          <w:szCs w:val="28"/>
        </w:rPr>
        <w:t>положительной</w:t>
      </w:r>
      <w:r w:rsidR="009861CE" w:rsidRPr="004514B6">
        <w:rPr>
          <w:color w:val="FF0000"/>
          <w:sz w:val="28"/>
          <w:szCs w:val="28"/>
        </w:rPr>
        <w:t xml:space="preserve"> </w:t>
      </w:r>
      <w:r w:rsidR="00B74D28" w:rsidRPr="004514B6">
        <w:rPr>
          <w:color w:val="FF0000"/>
          <w:sz w:val="28"/>
          <w:szCs w:val="28"/>
        </w:rPr>
        <w:t>температуре</w:t>
      </w:r>
      <w:r w:rsidR="009861CE" w:rsidRPr="004514B6">
        <w:rPr>
          <w:color w:val="FF0000"/>
          <w:sz w:val="28"/>
          <w:szCs w:val="28"/>
        </w:rPr>
        <w:t xml:space="preserve"> </w:t>
      </w:r>
      <w:r w:rsidR="00B74D28" w:rsidRPr="004514B6">
        <w:rPr>
          <w:color w:val="FF0000"/>
          <w:sz w:val="28"/>
          <w:szCs w:val="28"/>
        </w:rPr>
        <w:t>поверхности</w:t>
      </w:r>
      <w:r w:rsidR="009861CE" w:rsidRPr="004514B6">
        <w:rPr>
          <w:color w:val="FF0000"/>
          <w:sz w:val="28"/>
          <w:szCs w:val="28"/>
        </w:rPr>
        <w:t xml:space="preserve"> </w:t>
      </w:r>
      <w:r w:rsidR="00B74D28" w:rsidRPr="004514B6">
        <w:rPr>
          <w:color w:val="FF0000"/>
          <w:sz w:val="28"/>
          <w:szCs w:val="28"/>
        </w:rPr>
        <w:t>наружных</w:t>
      </w:r>
      <w:r w:rsidR="009861CE" w:rsidRPr="004514B6">
        <w:rPr>
          <w:color w:val="FF0000"/>
          <w:sz w:val="28"/>
          <w:szCs w:val="28"/>
        </w:rPr>
        <w:t xml:space="preserve"> </w:t>
      </w:r>
      <w:r w:rsidR="00B74D28" w:rsidRPr="004514B6">
        <w:rPr>
          <w:color w:val="FF0000"/>
          <w:sz w:val="28"/>
          <w:szCs w:val="28"/>
        </w:rPr>
        <w:t>стен,</w:t>
      </w:r>
      <w:r w:rsidR="009861CE" w:rsidRPr="004514B6">
        <w:rPr>
          <w:color w:val="FF0000"/>
          <w:sz w:val="28"/>
          <w:szCs w:val="28"/>
        </w:rPr>
        <w:t xml:space="preserve"> </w:t>
      </w:r>
      <w:r w:rsidR="00B74D28" w:rsidRPr="004514B6">
        <w:rPr>
          <w:color w:val="FF0000"/>
          <w:sz w:val="28"/>
          <w:szCs w:val="28"/>
        </w:rPr>
        <w:t>при</w:t>
      </w:r>
      <w:r w:rsidR="009861CE" w:rsidRPr="004514B6">
        <w:rPr>
          <w:color w:val="FF0000"/>
          <w:sz w:val="28"/>
          <w:szCs w:val="28"/>
        </w:rPr>
        <w:t xml:space="preserve"> </w:t>
      </w:r>
      <w:r w:rsidR="00B74D28" w:rsidRPr="004514B6">
        <w:rPr>
          <w:color w:val="FF0000"/>
          <w:sz w:val="28"/>
          <w:szCs w:val="28"/>
        </w:rPr>
        <w:t>этом</w:t>
      </w:r>
      <w:r w:rsidR="009861CE" w:rsidRPr="004514B6">
        <w:rPr>
          <w:color w:val="FF0000"/>
          <w:sz w:val="28"/>
          <w:szCs w:val="28"/>
        </w:rPr>
        <w:t xml:space="preserve"> </w:t>
      </w:r>
      <w:r w:rsidR="00B74D28" w:rsidRPr="004514B6">
        <w:rPr>
          <w:color w:val="FF0000"/>
          <w:sz w:val="28"/>
          <w:szCs w:val="28"/>
        </w:rPr>
        <w:t>сооружения</w:t>
      </w:r>
      <w:r w:rsidR="009861CE" w:rsidRPr="004514B6">
        <w:rPr>
          <w:color w:val="FF0000"/>
          <w:sz w:val="28"/>
          <w:szCs w:val="28"/>
        </w:rPr>
        <w:t xml:space="preserve"> </w:t>
      </w:r>
      <w:r w:rsidR="00B74D28" w:rsidRPr="004514B6">
        <w:rPr>
          <w:color w:val="FF0000"/>
          <w:sz w:val="28"/>
          <w:szCs w:val="28"/>
        </w:rPr>
        <w:t>с</w:t>
      </w:r>
      <w:r w:rsidR="009861CE" w:rsidRPr="004514B6">
        <w:rPr>
          <w:color w:val="FF0000"/>
          <w:sz w:val="28"/>
          <w:szCs w:val="28"/>
        </w:rPr>
        <w:t xml:space="preserve"> </w:t>
      </w:r>
      <w:r w:rsidR="00B74D28" w:rsidRPr="004514B6">
        <w:rPr>
          <w:color w:val="FF0000"/>
          <w:sz w:val="28"/>
          <w:szCs w:val="28"/>
        </w:rPr>
        <w:t>антикоррозионным</w:t>
      </w:r>
      <w:r w:rsidR="009861CE" w:rsidRPr="004514B6">
        <w:rPr>
          <w:color w:val="FF0000"/>
          <w:sz w:val="28"/>
          <w:szCs w:val="28"/>
        </w:rPr>
        <w:t xml:space="preserve"> </w:t>
      </w:r>
      <w:r w:rsidR="00B74D28" w:rsidRPr="004514B6">
        <w:rPr>
          <w:color w:val="FF0000"/>
          <w:sz w:val="28"/>
          <w:szCs w:val="28"/>
        </w:rPr>
        <w:t>покрытием</w:t>
      </w:r>
      <w:r w:rsidR="009861CE" w:rsidRPr="004514B6">
        <w:rPr>
          <w:color w:val="FF0000"/>
          <w:sz w:val="28"/>
          <w:szCs w:val="28"/>
        </w:rPr>
        <w:t xml:space="preserve"> </w:t>
      </w:r>
      <w:r w:rsidR="00B74D28" w:rsidRPr="004514B6">
        <w:rPr>
          <w:color w:val="FF0000"/>
          <w:sz w:val="28"/>
          <w:szCs w:val="28"/>
        </w:rPr>
        <w:t>должны</w:t>
      </w:r>
      <w:r w:rsidR="009861CE" w:rsidRPr="004514B6">
        <w:rPr>
          <w:color w:val="FF0000"/>
          <w:sz w:val="28"/>
          <w:szCs w:val="28"/>
        </w:rPr>
        <w:t xml:space="preserve"> </w:t>
      </w:r>
      <w:r w:rsidR="00B74D28" w:rsidRPr="004514B6">
        <w:rPr>
          <w:color w:val="FF0000"/>
          <w:sz w:val="28"/>
          <w:szCs w:val="28"/>
        </w:rPr>
        <w:t>испытываться</w:t>
      </w:r>
      <w:r w:rsidR="009861CE" w:rsidRPr="004514B6">
        <w:rPr>
          <w:color w:val="FF0000"/>
          <w:sz w:val="28"/>
          <w:szCs w:val="28"/>
        </w:rPr>
        <w:t xml:space="preserve"> </w:t>
      </w:r>
      <w:r w:rsidR="00B74D28" w:rsidRPr="004514B6">
        <w:rPr>
          <w:color w:val="FF0000"/>
          <w:sz w:val="28"/>
          <w:szCs w:val="28"/>
        </w:rPr>
        <w:t>до</w:t>
      </w:r>
      <w:r w:rsidR="009861CE" w:rsidRPr="004514B6">
        <w:rPr>
          <w:color w:val="FF0000"/>
          <w:sz w:val="28"/>
          <w:szCs w:val="28"/>
        </w:rPr>
        <w:t xml:space="preserve"> </w:t>
      </w:r>
      <w:r w:rsidR="00B74D28" w:rsidRPr="004514B6">
        <w:rPr>
          <w:color w:val="FF0000"/>
          <w:sz w:val="28"/>
          <w:szCs w:val="28"/>
        </w:rPr>
        <w:t>нанесения</w:t>
      </w:r>
      <w:r w:rsidR="009861CE" w:rsidRPr="004514B6">
        <w:rPr>
          <w:color w:val="FF0000"/>
          <w:sz w:val="28"/>
          <w:szCs w:val="28"/>
        </w:rPr>
        <w:t xml:space="preserve"> </w:t>
      </w:r>
      <w:r w:rsidR="00B74D28" w:rsidRPr="004514B6">
        <w:rPr>
          <w:color w:val="FF0000"/>
          <w:sz w:val="28"/>
          <w:szCs w:val="28"/>
        </w:rPr>
        <w:t>покрытия.</w:t>
      </w:r>
    </w:p>
    <w:p w14:paraId="51659F76" w14:textId="77777777" w:rsidR="005246AA" w:rsidRPr="004514B6" w:rsidRDefault="00B74D28" w:rsidP="005246AA">
      <w:pPr>
        <w:widowControl/>
        <w:spacing w:before="0" w:after="0"/>
        <w:rPr>
          <w:color w:val="FF0000"/>
          <w:sz w:val="28"/>
          <w:szCs w:val="28"/>
        </w:rPr>
      </w:pPr>
      <w:r w:rsidRPr="004514B6">
        <w:rPr>
          <w:color w:val="FF0000"/>
          <w:sz w:val="28"/>
          <w:szCs w:val="28"/>
        </w:rPr>
        <w:t>Резервуары</w:t>
      </w:r>
      <w:r w:rsidR="009861CE" w:rsidRPr="004514B6">
        <w:rPr>
          <w:color w:val="FF0000"/>
          <w:sz w:val="28"/>
          <w:szCs w:val="28"/>
        </w:rPr>
        <w:t xml:space="preserve"> </w:t>
      </w:r>
      <w:r w:rsidRPr="004514B6">
        <w:rPr>
          <w:color w:val="FF0000"/>
          <w:sz w:val="28"/>
          <w:szCs w:val="28"/>
        </w:rPr>
        <w:t>для</w:t>
      </w:r>
      <w:r w:rsidR="009861CE" w:rsidRPr="004514B6">
        <w:rPr>
          <w:color w:val="FF0000"/>
          <w:sz w:val="28"/>
          <w:szCs w:val="28"/>
        </w:rPr>
        <w:t xml:space="preserve"> </w:t>
      </w:r>
      <w:r w:rsidRPr="004514B6">
        <w:rPr>
          <w:color w:val="FF0000"/>
          <w:sz w:val="28"/>
          <w:szCs w:val="28"/>
        </w:rPr>
        <w:t>питьевой</w:t>
      </w:r>
      <w:r w:rsidR="009861CE" w:rsidRPr="004514B6">
        <w:rPr>
          <w:color w:val="FF0000"/>
          <w:sz w:val="28"/>
          <w:szCs w:val="28"/>
        </w:rPr>
        <w:t xml:space="preserve"> </w:t>
      </w:r>
      <w:r w:rsidRPr="004514B6">
        <w:rPr>
          <w:color w:val="FF0000"/>
          <w:sz w:val="28"/>
          <w:szCs w:val="28"/>
        </w:rPr>
        <w:t>воды</w:t>
      </w:r>
      <w:r w:rsidR="009861CE" w:rsidRPr="004514B6">
        <w:rPr>
          <w:color w:val="FF0000"/>
          <w:sz w:val="28"/>
          <w:szCs w:val="28"/>
        </w:rPr>
        <w:t xml:space="preserve"> </w:t>
      </w:r>
      <w:r w:rsidRPr="004514B6">
        <w:rPr>
          <w:color w:val="FF0000"/>
          <w:sz w:val="28"/>
          <w:szCs w:val="28"/>
        </w:rPr>
        <w:t>должны</w:t>
      </w:r>
      <w:r w:rsidR="009861CE" w:rsidRPr="004514B6">
        <w:rPr>
          <w:color w:val="FF0000"/>
          <w:sz w:val="28"/>
          <w:szCs w:val="28"/>
        </w:rPr>
        <w:t xml:space="preserve"> </w:t>
      </w:r>
      <w:r w:rsidRPr="004514B6">
        <w:rPr>
          <w:color w:val="FF0000"/>
          <w:sz w:val="28"/>
          <w:szCs w:val="28"/>
        </w:rPr>
        <w:t>дополнительно</w:t>
      </w:r>
      <w:r w:rsidR="009861CE" w:rsidRPr="004514B6">
        <w:rPr>
          <w:color w:val="FF0000"/>
          <w:sz w:val="28"/>
          <w:szCs w:val="28"/>
        </w:rPr>
        <w:t xml:space="preserve"> </w:t>
      </w:r>
      <w:r w:rsidRPr="004514B6">
        <w:rPr>
          <w:color w:val="FF0000"/>
          <w:sz w:val="28"/>
          <w:szCs w:val="28"/>
        </w:rPr>
        <w:t>испытываться</w:t>
      </w:r>
      <w:r w:rsidR="009861CE" w:rsidRPr="004514B6">
        <w:rPr>
          <w:color w:val="FF0000"/>
          <w:sz w:val="28"/>
          <w:szCs w:val="28"/>
        </w:rPr>
        <w:t xml:space="preserve"> </w:t>
      </w:r>
      <w:r w:rsidRPr="004514B6">
        <w:rPr>
          <w:color w:val="FF0000"/>
          <w:sz w:val="28"/>
          <w:szCs w:val="28"/>
        </w:rPr>
        <w:t>на</w:t>
      </w:r>
      <w:r w:rsidR="009861CE" w:rsidRPr="004514B6">
        <w:rPr>
          <w:color w:val="FF0000"/>
          <w:sz w:val="28"/>
          <w:szCs w:val="28"/>
        </w:rPr>
        <w:t xml:space="preserve"> </w:t>
      </w:r>
      <w:r w:rsidRPr="004514B6">
        <w:rPr>
          <w:color w:val="FF0000"/>
          <w:sz w:val="28"/>
          <w:szCs w:val="28"/>
        </w:rPr>
        <w:t>герметичность</w:t>
      </w:r>
      <w:r w:rsidR="009861CE" w:rsidRPr="004514B6">
        <w:rPr>
          <w:color w:val="FF0000"/>
          <w:sz w:val="28"/>
          <w:szCs w:val="28"/>
        </w:rPr>
        <w:t xml:space="preserve"> </w:t>
      </w:r>
      <w:r w:rsidRPr="004514B6">
        <w:rPr>
          <w:color w:val="FF0000"/>
          <w:sz w:val="28"/>
          <w:szCs w:val="28"/>
        </w:rPr>
        <w:t>всех</w:t>
      </w:r>
      <w:r w:rsidR="009861CE" w:rsidRPr="004514B6">
        <w:rPr>
          <w:color w:val="FF0000"/>
          <w:sz w:val="28"/>
          <w:szCs w:val="28"/>
        </w:rPr>
        <w:t xml:space="preserve"> </w:t>
      </w:r>
      <w:r w:rsidRPr="004514B6">
        <w:rPr>
          <w:color w:val="FF0000"/>
          <w:sz w:val="28"/>
          <w:szCs w:val="28"/>
        </w:rPr>
        <w:t>ограждающих</w:t>
      </w:r>
      <w:r w:rsidR="009861CE" w:rsidRPr="004514B6">
        <w:rPr>
          <w:color w:val="FF0000"/>
          <w:sz w:val="28"/>
          <w:szCs w:val="28"/>
        </w:rPr>
        <w:t xml:space="preserve"> </w:t>
      </w:r>
      <w:r w:rsidRPr="004514B6">
        <w:rPr>
          <w:color w:val="FF0000"/>
          <w:sz w:val="28"/>
          <w:szCs w:val="28"/>
        </w:rPr>
        <w:t>конструкций.</w:t>
      </w:r>
    </w:p>
    <w:p w14:paraId="13FDCE9D" w14:textId="766C428D" w:rsidR="00B74D28" w:rsidRPr="004514B6" w:rsidRDefault="005246AA" w:rsidP="005246AA">
      <w:pPr>
        <w:widowControl/>
        <w:spacing w:before="0" w:after="0"/>
        <w:rPr>
          <w:color w:val="FF0000"/>
          <w:sz w:val="28"/>
          <w:szCs w:val="28"/>
        </w:rPr>
      </w:pPr>
      <w:r w:rsidRPr="004514B6">
        <w:rPr>
          <w:color w:val="FF0000"/>
          <w:sz w:val="28"/>
          <w:szCs w:val="28"/>
        </w:rPr>
        <w:t xml:space="preserve">15.27 </w:t>
      </w:r>
      <w:r w:rsidR="00B74D28" w:rsidRPr="004514B6">
        <w:rPr>
          <w:color w:val="FF0000"/>
          <w:sz w:val="28"/>
          <w:szCs w:val="28"/>
        </w:rPr>
        <w:t>Высоту</w:t>
      </w:r>
      <w:r w:rsidR="009861CE" w:rsidRPr="004514B6">
        <w:rPr>
          <w:color w:val="FF0000"/>
          <w:sz w:val="28"/>
          <w:szCs w:val="28"/>
        </w:rPr>
        <w:t xml:space="preserve"> </w:t>
      </w:r>
      <w:r w:rsidR="00B74D28" w:rsidRPr="004514B6">
        <w:rPr>
          <w:color w:val="FF0000"/>
          <w:sz w:val="28"/>
          <w:szCs w:val="28"/>
        </w:rPr>
        <w:t>засыпки</w:t>
      </w:r>
      <w:r w:rsidR="009861CE" w:rsidRPr="004514B6">
        <w:rPr>
          <w:color w:val="FF0000"/>
          <w:sz w:val="28"/>
          <w:szCs w:val="28"/>
        </w:rPr>
        <w:t xml:space="preserve"> </w:t>
      </w:r>
      <w:r w:rsidR="00B74D28" w:rsidRPr="004514B6">
        <w:rPr>
          <w:color w:val="FF0000"/>
          <w:sz w:val="28"/>
          <w:szCs w:val="28"/>
        </w:rPr>
        <w:t>от</w:t>
      </w:r>
      <w:r w:rsidR="009861CE" w:rsidRPr="004514B6">
        <w:rPr>
          <w:color w:val="FF0000"/>
          <w:sz w:val="28"/>
          <w:szCs w:val="28"/>
        </w:rPr>
        <w:t xml:space="preserve"> </w:t>
      </w:r>
      <w:r w:rsidR="00B74D28" w:rsidRPr="004514B6">
        <w:rPr>
          <w:color w:val="FF0000"/>
          <w:sz w:val="28"/>
          <w:szCs w:val="28"/>
        </w:rPr>
        <w:t>верха</w:t>
      </w:r>
      <w:r w:rsidR="009861CE" w:rsidRPr="004514B6">
        <w:rPr>
          <w:color w:val="FF0000"/>
          <w:sz w:val="28"/>
          <w:szCs w:val="28"/>
        </w:rPr>
        <w:t xml:space="preserve"> </w:t>
      </w:r>
      <w:r w:rsidR="00B74D28" w:rsidRPr="004514B6">
        <w:rPr>
          <w:color w:val="FF0000"/>
          <w:sz w:val="28"/>
          <w:szCs w:val="28"/>
        </w:rPr>
        <w:t>покрытия</w:t>
      </w:r>
      <w:r w:rsidR="009861CE" w:rsidRPr="004514B6">
        <w:rPr>
          <w:color w:val="FF0000"/>
          <w:sz w:val="28"/>
          <w:szCs w:val="28"/>
        </w:rPr>
        <w:t xml:space="preserve"> </w:t>
      </w:r>
      <w:r w:rsidR="00B74D28" w:rsidRPr="004514B6">
        <w:rPr>
          <w:color w:val="FF0000"/>
          <w:sz w:val="28"/>
          <w:szCs w:val="28"/>
        </w:rPr>
        <w:t>колодцев</w:t>
      </w:r>
      <w:r w:rsidR="009861CE" w:rsidRPr="004514B6">
        <w:rPr>
          <w:color w:val="FF0000"/>
          <w:sz w:val="28"/>
          <w:szCs w:val="28"/>
        </w:rPr>
        <w:t xml:space="preserve"> </w:t>
      </w:r>
      <w:r w:rsidR="00B74D28" w:rsidRPr="004514B6">
        <w:rPr>
          <w:color w:val="FF0000"/>
          <w:sz w:val="28"/>
          <w:szCs w:val="28"/>
        </w:rPr>
        <w:t>до</w:t>
      </w:r>
      <w:r w:rsidR="009861CE" w:rsidRPr="004514B6">
        <w:rPr>
          <w:color w:val="FF0000"/>
          <w:sz w:val="28"/>
          <w:szCs w:val="28"/>
        </w:rPr>
        <w:t xml:space="preserve"> </w:t>
      </w:r>
      <w:r w:rsidR="00B74D28" w:rsidRPr="004514B6">
        <w:rPr>
          <w:color w:val="FF0000"/>
          <w:sz w:val="28"/>
          <w:szCs w:val="28"/>
        </w:rPr>
        <w:t>ее</w:t>
      </w:r>
      <w:r w:rsidR="009861CE" w:rsidRPr="004514B6">
        <w:rPr>
          <w:color w:val="FF0000"/>
          <w:sz w:val="28"/>
          <w:szCs w:val="28"/>
        </w:rPr>
        <w:t xml:space="preserve"> </w:t>
      </w:r>
      <w:r w:rsidR="00B74D28" w:rsidRPr="004514B6">
        <w:rPr>
          <w:color w:val="FF0000"/>
          <w:sz w:val="28"/>
          <w:szCs w:val="28"/>
        </w:rPr>
        <w:t>поверхности</w:t>
      </w:r>
      <w:r w:rsidR="009861CE" w:rsidRPr="004514B6">
        <w:rPr>
          <w:color w:val="FF0000"/>
          <w:sz w:val="28"/>
          <w:szCs w:val="28"/>
        </w:rPr>
        <w:t xml:space="preserve"> </w:t>
      </w:r>
      <w:r w:rsidR="00B74D28" w:rsidRPr="004514B6">
        <w:rPr>
          <w:color w:val="FF0000"/>
          <w:sz w:val="28"/>
          <w:szCs w:val="28"/>
        </w:rPr>
        <w:t>следует</w:t>
      </w:r>
      <w:r w:rsidR="009861CE" w:rsidRPr="004514B6">
        <w:rPr>
          <w:color w:val="FF0000"/>
          <w:sz w:val="28"/>
          <w:szCs w:val="28"/>
        </w:rPr>
        <w:t xml:space="preserve"> </w:t>
      </w:r>
      <w:r w:rsidR="00B74D28" w:rsidRPr="004514B6">
        <w:rPr>
          <w:color w:val="FF0000"/>
          <w:sz w:val="28"/>
          <w:szCs w:val="28"/>
        </w:rPr>
        <w:t>определять</w:t>
      </w:r>
      <w:r w:rsidR="009861CE" w:rsidRPr="004514B6">
        <w:rPr>
          <w:color w:val="FF0000"/>
          <w:sz w:val="28"/>
          <w:szCs w:val="28"/>
        </w:rPr>
        <w:t xml:space="preserve"> </w:t>
      </w:r>
      <w:r w:rsidR="00B74D28" w:rsidRPr="004514B6">
        <w:rPr>
          <w:color w:val="FF0000"/>
          <w:sz w:val="28"/>
          <w:szCs w:val="28"/>
        </w:rPr>
        <w:t>с</w:t>
      </w:r>
      <w:r w:rsidR="009861CE" w:rsidRPr="004514B6">
        <w:rPr>
          <w:color w:val="FF0000"/>
          <w:sz w:val="28"/>
          <w:szCs w:val="28"/>
        </w:rPr>
        <w:t xml:space="preserve"> </w:t>
      </w:r>
      <w:r w:rsidR="00B74D28" w:rsidRPr="004514B6">
        <w:rPr>
          <w:color w:val="FF0000"/>
          <w:sz w:val="28"/>
          <w:szCs w:val="28"/>
        </w:rPr>
        <w:t>учетом</w:t>
      </w:r>
      <w:r w:rsidR="009861CE" w:rsidRPr="004514B6">
        <w:rPr>
          <w:color w:val="FF0000"/>
          <w:sz w:val="28"/>
          <w:szCs w:val="28"/>
        </w:rPr>
        <w:t xml:space="preserve"> </w:t>
      </w:r>
      <w:r w:rsidR="00B74D28" w:rsidRPr="004514B6">
        <w:rPr>
          <w:color w:val="FF0000"/>
          <w:sz w:val="28"/>
          <w:szCs w:val="28"/>
        </w:rPr>
        <w:t>вертикальной</w:t>
      </w:r>
      <w:r w:rsidR="009861CE" w:rsidRPr="004514B6">
        <w:rPr>
          <w:color w:val="FF0000"/>
          <w:sz w:val="28"/>
          <w:szCs w:val="28"/>
        </w:rPr>
        <w:t xml:space="preserve"> </w:t>
      </w:r>
      <w:r w:rsidR="00B74D28" w:rsidRPr="004514B6">
        <w:rPr>
          <w:color w:val="FF0000"/>
          <w:sz w:val="28"/>
          <w:szCs w:val="28"/>
        </w:rPr>
        <w:t>планировки</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принимать</w:t>
      </w:r>
      <w:r w:rsidR="009861CE" w:rsidRPr="004514B6">
        <w:rPr>
          <w:color w:val="FF0000"/>
          <w:sz w:val="28"/>
          <w:szCs w:val="28"/>
        </w:rPr>
        <w:t xml:space="preserve"> </w:t>
      </w:r>
      <w:r w:rsidR="00B74D28" w:rsidRPr="004514B6">
        <w:rPr>
          <w:color w:val="FF0000"/>
          <w:sz w:val="28"/>
          <w:szCs w:val="28"/>
        </w:rPr>
        <w:t>не</w:t>
      </w:r>
      <w:r w:rsidR="009861CE" w:rsidRPr="004514B6">
        <w:rPr>
          <w:color w:val="FF0000"/>
          <w:sz w:val="28"/>
          <w:szCs w:val="28"/>
        </w:rPr>
        <w:t xml:space="preserve"> </w:t>
      </w:r>
      <w:r w:rsidR="00B74D28" w:rsidRPr="004514B6">
        <w:rPr>
          <w:color w:val="FF0000"/>
          <w:sz w:val="28"/>
          <w:szCs w:val="28"/>
        </w:rPr>
        <w:t>менее</w:t>
      </w:r>
      <w:r w:rsidR="009861CE" w:rsidRPr="004514B6">
        <w:rPr>
          <w:color w:val="FF0000"/>
          <w:sz w:val="28"/>
          <w:szCs w:val="28"/>
        </w:rPr>
        <w:t xml:space="preserve"> </w:t>
      </w:r>
      <w:r w:rsidR="00B74D28" w:rsidRPr="004514B6">
        <w:rPr>
          <w:color w:val="FF0000"/>
          <w:sz w:val="28"/>
          <w:szCs w:val="28"/>
        </w:rPr>
        <w:t>0,</w:t>
      </w:r>
      <w:r w:rsidR="00A31BBB" w:rsidRPr="004514B6">
        <w:rPr>
          <w:color w:val="FF0000"/>
          <w:sz w:val="28"/>
          <w:szCs w:val="28"/>
        </w:rPr>
        <w:t>5</w:t>
      </w:r>
      <w:r w:rsidR="009861CE" w:rsidRPr="004514B6">
        <w:rPr>
          <w:color w:val="FF0000"/>
          <w:sz w:val="28"/>
          <w:szCs w:val="28"/>
        </w:rPr>
        <w:t xml:space="preserve"> </w:t>
      </w:r>
      <w:r w:rsidR="00B74D28" w:rsidRPr="004514B6">
        <w:rPr>
          <w:color w:val="FF0000"/>
          <w:sz w:val="28"/>
          <w:szCs w:val="28"/>
        </w:rPr>
        <w:t>м.</w:t>
      </w:r>
    </w:p>
    <w:p w14:paraId="0AEC10AA" w14:textId="77777777" w:rsidR="00B74D28" w:rsidRPr="004514B6" w:rsidRDefault="00B74D28" w:rsidP="00E267D2">
      <w:pPr>
        <w:widowControl/>
        <w:spacing w:before="0" w:after="0"/>
        <w:rPr>
          <w:color w:val="FF0000"/>
          <w:sz w:val="28"/>
          <w:szCs w:val="28"/>
        </w:rPr>
      </w:pPr>
      <w:r w:rsidRPr="004514B6">
        <w:rPr>
          <w:color w:val="FF0000"/>
          <w:sz w:val="28"/>
          <w:szCs w:val="28"/>
        </w:rPr>
        <w:t>Вокруг</w:t>
      </w:r>
      <w:r w:rsidR="009861CE" w:rsidRPr="004514B6">
        <w:rPr>
          <w:color w:val="FF0000"/>
          <w:sz w:val="28"/>
          <w:szCs w:val="28"/>
        </w:rPr>
        <w:t xml:space="preserve"> </w:t>
      </w:r>
      <w:r w:rsidRPr="004514B6">
        <w:rPr>
          <w:color w:val="FF0000"/>
          <w:sz w:val="28"/>
          <w:szCs w:val="28"/>
        </w:rPr>
        <w:t>люков</w:t>
      </w:r>
      <w:r w:rsidR="009861CE" w:rsidRPr="004514B6">
        <w:rPr>
          <w:color w:val="FF0000"/>
          <w:sz w:val="28"/>
          <w:szCs w:val="28"/>
        </w:rPr>
        <w:t xml:space="preserve"> </w:t>
      </w:r>
      <w:r w:rsidRPr="004514B6">
        <w:rPr>
          <w:color w:val="FF0000"/>
          <w:sz w:val="28"/>
          <w:szCs w:val="28"/>
        </w:rPr>
        <w:t>колодцев,</w:t>
      </w:r>
      <w:r w:rsidR="009861CE" w:rsidRPr="004514B6">
        <w:rPr>
          <w:color w:val="FF0000"/>
          <w:sz w:val="28"/>
          <w:szCs w:val="28"/>
        </w:rPr>
        <w:t xml:space="preserve"> </w:t>
      </w:r>
      <w:r w:rsidRPr="004514B6">
        <w:rPr>
          <w:color w:val="FF0000"/>
          <w:sz w:val="28"/>
          <w:szCs w:val="28"/>
        </w:rPr>
        <w:t>размещаемых</w:t>
      </w:r>
      <w:r w:rsidR="009861CE" w:rsidRPr="004514B6">
        <w:rPr>
          <w:color w:val="FF0000"/>
          <w:sz w:val="28"/>
          <w:szCs w:val="28"/>
        </w:rPr>
        <w:t xml:space="preserve"> </w:t>
      </w:r>
      <w:r w:rsidRPr="004514B6">
        <w:rPr>
          <w:color w:val="FF0000"/>
          <w:sz w:val="28"/>
          <w:szCs w:val="28"/>
        </w:rPr>
        <w:t>на</w:t>
      </w:r>
      <w:r w:rsidR="009861CE" w:rsidRPr="004514B6">
        <w:rPr>
          <w:color w:val="FF0000"/>
          <w:sz w:val="28"/>
          <w:szCs w:val="28"/>
        </w:rPr>
        <w:t xml:space="preserve"> </w:t>
      </w:r>
      <w:r w:rsidRPr="004514B6">
        <w:rPr>
          <w:color w:val="FF0000"/>
          <w:sz w:val="28"/>
          <w:szCs w:val="28"/>
        </w:rPr>
        <w:t>застроенных</w:t>
      </w:r>
      <w:r w:rsidR="009861CE" w:rsidRPr="004514B6">
        <w:rPr>
          <w:color w:val="FF0000"/>
          <w:sz w:val="28"/>
          <w:szCs w:val="28"/>
        </w:rPr>
        <w:t xml:space="preserve"> </w:t>
      </w:r>
      <w:r w:rsidRPr="004514B6">
        <w:rPr>
          <w:color w:val="FF0000"/>
          <w:sz w:val="28"/>
          <w:szCs w:val="28"/>
        </w:rPr>
        <w:t>территориях</w:t>
      </w:r>
      <w:r w:rsidR="009861CE" w:rsidRPr="004514B6">
        <w:rPr>
          <w:color w:val="FF0000"/>
          <w:sz w:val="28"/>
          <w:szCs w:val="28"/>
        </w:rPr>
        <w:t xml:space="preserve"> </w:t>
      </w:r>
      <w:r w:rsidRPr="004514B6">
        <w:rPr>
          <w:color w:val="FF0000"/>
          <w:sz w:val="28"/>
          <w:szCs w:val="28"/>
        </w:rPr>
        <w:t>без</w:t>
      </w:r>
      <w:r w:rsidR="009861CE" w:rsidRPr="004514B6">
        <w:rPr>
          <w:color w:val="FF0000"/>
          <w:sz w:val="28"/>
          <w:szCs w:val="28"/>
        </w:rPr>
        <w:t xml:space="preserve"> </w:t>
      </w:r>
      <w:r w:rsidRPr="004514B6">
        <w:rPr>
          <w:color w:val="FF0000"/>
          <w:sz w:val="28"/>
          <w:szCs w:val="28"/>
        </w:rPr>
        <w:t>дорожных</w:t>
      </w:r>
      <w:r w:rsidR="009861CE" w:rsidRPr="004514B6">
        <w:rPr>
          <w:color w:val="FF0000"/>
          <w:sz w:val="28"/>
          <w:szCs w:val="28"/>
        </w:rPr>
        <w:t xml:space="preserve"> </w:t>
      </w:r>
      <w:r w:rsidRPr="004514B6">
        <w:rPr>
          <w:color w:val="FF0000"/>
          <w:sz w:val="28"/>
          <w:szCs w:val="28"/>
        </w:rPr>
        <w:t>покрытий,</w:t>
      </w:r>
      <w:r w:rsidR="009861CE" w:rsidRPr="004514B6">
        <w:rPr>
          <w:color w:val="FF0000"/>
          <w:sz w:val="28"/>
          <w:szCs w:val="28"/>
        </w:rPr>
        <w:t xml:space="preserve"> </w:t>
      </w:r>
      <w:r w:rsidRPr="004514B6">
        <w:rPr>
          <w:color w:val="FF0000"/>
          <w:sz w:val="28"/>
          <w:szCs w:val="28"/>
        </w:rPr>
        <w:t>следует</w:t>
      </w:r>
      <w:r w:rsidR="009861CE" w:rsidRPr="004514B6">
        <w:rPr>
          <w:color w:val="FF0000"/>
          <w:sz w:val="28"/>
          <w:szCs w:val="28"/>
        </w:rPr>
        <w:t xml:space="preserve"> </w:t>
      </w:r>
      <w:r w:rsidRPr="004514B6">
        <w:rPr>
          <w:color w:val="FF0000"/>
          <w:sz w:val="28"/>
          <w:szCs w:val="28"/>
        </w:rPr>
        <w:t>предусматривать</w:t>
      </w:r>
      <w:r w:rsidR="009861CE" w:rsidRPr="004514B6">
        <w:rPr>
          <w:color w:val="FF0000"/>
          <w:sz w:val="28"/>
          <w:szCs w:val="28"/>
        </w:rPr>
        <w:t xml:space="preserve"> </w:t>
      </w:r>
      <w:r w:rsidRPr="004514B6">
        <w:rPr>
          <w:color w:val="FF0000"/>
          <w:sz w:val="28"/>
          <w:szCs w:val="28"/>
        </w:rPr>
        <w:t>отмостки</w:t>
      </w:r>
      <w:r w:rsidR="009861CE" w:rsidRPr="004514B6">
        <w:rPr>
          <w:color w:val="FF0000"/>
          <w:sz w:val="28"/>
          <w:szCs w:val="28"/>
        </w:rPr>
        <w:t xml:space="preserve"> </w:t>
      </w:r>
      <w:r w:rsidRPr="004514B6">
        <w:rPr>
          <w:color w:val="FF0000"/>
          <w:sz w:val="28"/>
          <w:szCs w:val="28"/>
        </w:rPr>
        <w:t>шириной</w:t>
      </w:r>
      <w:r w:rsidR="009861CE" w:rsidRPr="004514B6">
        <w:rPr>
          <w:color w:val="FF0000"/>
          <w:sz w:val="28"/>
          <w:szCs w:val="28"/>
        </w:rPr>
        <w:t xml:space="preserve"> </w:t>
      </w:r>
      <w:r w:rsidRPr="004514B6">
        <w:rPr>
          <w:color w:val="FF0000"/>
          <w:sz w:val="28"/>
          <w:szCs w:val="28"/>
        </w:rPr>
        <w:t>0,</w:t>
      </w:r>
      <w:r w:rsidR="00A31BBB" w:rsidRPr="004514B6">
        <w:rPr>
          <w:color w:val="FF0000"/>
          <w:sz w:val="28"/>
          <w:szCs w:val="28"/>
        </w:rPr>
        <w:t>5</w:t>
      </w:r>
      <w:r w:rsidR="009861CE" w:rsidRPr="004514B6">
        <w:rPr>
          <w:color w:val="FF0000"/>
          <w:sz w:val="28"/>
          <w:szCs w:val="28"/>
        </w:rPr>
        <w:t xml:space="preserve"> </w:t>
      </w:r>
      <w:r w:rsidRPr="004514B6">
        <w:rPr>
          <w:color w:val="FF0000"/>
          <w:sz w:val="28"/>
          <w:szCs w:val="28"/>
        </w:rPr>
        <w:t>м</w:t>
      </w:r>
      <w:r w:rsidR="009861CE" w:rsidRPr="004514B6">
        <w:rPr>
          <w:color w:val="FF0000"/>
          <w:sz w:val="28"/>
          <w:szCs w:val="28"/>
        </w:rPr>
        <w:t xml:space="preserve"> </w:t>
      </w:r>
      <w:r w:rsidRPr="004514B6">
        <w:rPr>
          <w:color w:val="FF0000"/>
          <w:sz w:val="28"/>
          <w:szCs w:val="28"/>
        </w:rPr>
        <w:t>с</w:t>
      </w:r>
      <w:r w:rsidR="009861CE" w:rsidRPr="004514B6">
        <w:rPr>
          <w:color w:val="FF0000"/>
          <w:sz w:val="28"/>
          <w:szCs w:val="28"/>
        </w:rPr>
        <w:t xml:space="preserve"> </w:t>
      </w:r>
      <w:r w:rsidRPr="004514B6">
        <w:rPr>
          <w:color w:val="FF0000"/>
          <w:sz w:val="28"/>
          <w:szCs w:val="28"/>
        </w:rPr>
        <w:t>уклоном</w:t>
      </w:r>
      <w:r w:rsidR="009861CE" w:rsidRPr="004514B6">
        <w:rPr>
          <w:color w:val="FF0000"/>
          <w:sz w:val="28"/>
          <w:szCs w:val="28"/>
        </w:rPr>
        <w:t xml:space="preserve"> </w:t>
      </w:r>
      <w:r w:rsidRPr="004514B6">
        <w:rPr>
          <w:color w:val="FF0000"/>
          <w:sz w:val="28"/>
          <w:szCs w:val="28"/>
        </w:rPr>
        <w:t>от</w:t>
      </w:r>
      <w:r w:rsidR="009861CE" w:rsidRPr="004514B6">
        <w:rPr>
          <w:color w:val="FF0000"/>
          <w:sz w:val="28"/>
          <w:szCs w:val="28"/>
        </w:rPr>
        <w:t xml:space="preserve"> </w:t>
      </w:r>
      <w:r w:rsidRPr="004514B6">
        <w:rPr>
          <w:color w:val="FF0000"/>
          <w:sz w:val="28"/>
          <w:szCs w:val="28"/>
        </w:rPr>
        <w:t>люков.</w:t>
      </w:r>
      <w:r w:rsidR="009861CE" w:rsidRPr="004514B6">
        <w:rPr>
          <w:color w:val="FF0000"/>
          <w:sz w:val="28"/>
          <w:szCs w:val="28"/>
        </w:rPr>
        <w:t xml:space="preserve"> </w:t>
      </w:r>
      <w:r w:rsidRPr="004514B6">
        <w:rPr>
          <w:color w:val="FF0000"/>
          <w:sz w:val="28"/>
          <w:szCs w:val="28"/>
        </w:rPr>
        <w:t>На</w:t>
      </w:r>
      <w:r w:rsidR="009861CE" w:rsidRPr="004514B6">
        <w:rPr>
          <w:color w:val="FF0000"/>
          <w:sz w:val="28"/>
          <w:szCs w:val="28"/>
        </w:rPr>
        <w:t xml:space="preserve"> </w:t>
      </w:r>
      <w:r w:rsidRPr="004514B6">
        <w:rPr>
          <w:color w:val="FF0000"/>
          <w:sz w:val="28"/>
          <w:szCs w:val="28"/>
        </w:rPr>
        <w:t>проезжей</w:t>
      </w:r>
      <w:r w:rsidR="009861CE" w:rsidRPr="004514B6">
        <w:rPr>
          <w:color w:val="FF0000"/>
          <w:sz w:val="28"/>
          <w:szCs w:val="28"/>
        </w:rPr>
        <w:t xml:space="preserve"> </w:t>
      </w:r>
      <w:r w:rsidRPr="004514B6">
        <w:rPr>
          <w:color w:val="FF0000"/>
          <w:sz w:val="28"/>
          <w:szCs w:val="28"/>
        </w:rPr>
        <w:t>части</w:t>
      </w:r>
      <w:r w:rsidR="009861CE" w:rsidRPr="004514B6">
        <w:rPr>
          <w:color w:val="FF0000"/>
          <w:sz w:val="28"/>
          <w:szCs w:val="28"/>
        </w:rPr>
        <w:t xml:space="preserve"> </w:t>
      </w:r>
      <w:r w:rsidRPr="004514B6">
        <w:rPr>
          <w:color w:val="FF0000"/>
          <w:sz w:val="28"/>
          <w:szCs w:val="28"/>
        </w:rPr>
        <w:t>с</w:t>
      </w:r>
      <w:r w:rsidR="009861CE" w:rsidRPr="004514B6">
        <w:rPr>
          <w:color w:val="FF0000"/>
          <w:sz w:val="28"/>
          <w:szCs w:val="28"/>
        </w:rPr>
        <w:t xml:space="preserve"> </w:t>
      </w:r>
      <w:r w:rsidRPr="004514B6">
        <w:rPr>
          <w:color w:val="FF0000"/>
          <w:sz w:val="28"/>
          <w:szCs w:val="28"/>
        </w:rPr>
        <w:t>усовершенствованными</w:t>
      </w:r>
      <w:r w:rsidR="009861CE" w:rsidRPr="004514B6">
        <w:rPr>
          <w:color w:val="FF0000"/>
          <w:sz w:val="28"/>
          <w:szCs w:val="28"/>
        </w:rPr>
        <w:t xml:space="preserve"> </w:t>
      </w:r>
      <w:r w:rsidRPr="004514B6">
        <w:rPr>
          <w:color w:val="FF0000"/>
          <w:sz w:val="28"/>
          <w:szCs w:val="28"/>
        </w:rPr>
        <w:t>покрытиями</w:t>
      </w:r>
      <w:r w:rsidR="009861CE" w:rsidRPr="004514B6">
        <w:rPr>
          <w:color w:val="FF0000"/>
          <w:sz w:val="28"/>
          <w:szCs w:val="28"/>
        </w:rPr>
        <w:t xml:space="preserve"> </w:t>
      </w:r>
      <w:r w:rsidRPr="004514B6">
        <w:rPr>
          <w:color w:val="FF0000"/>
          <w:sz w:val="28"/>
          <w:szCs w:val="28"/>
        </w:rPr>
        <w:t>крышки</w:t>
      </w:r>
      <w:r w:rsidR="009861CE" w:rsidRPr="004514B6">
        <w:rPr>
          <w:color w:val="FF0000"/>
          <w:sz w:val="28"/>
          <w:szCs w:val="28"/>
        </w:rPr>
        <w:t xml:space="preserve"> </w:t>
      </w:r>
      <w:r w:rsidRPr="004514B6">
        <w:rPr>
          <w:color w:val="FF0000"/>
          <w:sz w:val="28"/>
          <w:szCs w:val="28"/>
        </w:rPr>
        <w:t>люков</w:t>
      </w:r>
      <w:r w:rsidR="009861CE" w:rsidRPr="004514B6">
        <w:rPr>
          <w:color w:val="FF0000"/>
          <w:sz w:val="28"/>
          <w:szCs w:val="28"/>
        </w:rPr>
        <w:t xml:space="preserve"> </w:t>
      </w:r>
      <w:r w:rsidRPr="004514B6">
        <w:rPr>
          <w:color w:val="FF0000"/>
          <w:sz w:val="28"/>
          <w:szCs w:val="28"/>
        </w:rPr>
        <w:t>должны</w:t>
      </w:r>
      <w:r w:rsidR="009861CE" w:rsidRPr="004514B6">
        <w:rPr>
          <w:color w:val="FF0000"/>
          <w:sz w:val="28"/>
          <w:szCs w:val="28"/>
        </w:rPr>
        <w:t xml:space="preserve"> </w:t>
      </w:r>
      <w:r w:rsidRPr="004514B6">
        <w:rPr>
          <w:color w:val="FF0000"/>
          <w:sz w:val="28"/>
          <w:szCs w:val="28"/>
        </w:rPr>
        <w:t>быть</w:t>
      </w:r>
      <w:r w:rsidR="009861CE" w:rsidRPr="004514B6">
        <w:rPr>
          <w:color w:val="FF0000"/>
          <w:sz w:val="28"/>
          <w:szCs w:val="28"/>
        </w:rPr>
        <w:t xml:space="preserve"> </w:t>
      </w:r>
      <w:r w:rsidRPr="004514B6">
        <w:rPr>
          <w:color w:val="FF0000"/>
          <w:sz w:val="28"/>
          <w:szCs w:val="28"/>
        </w:rPr>
        <w:t>на</w:t>
      </w:r>
      <w:r w:rsidR="009861CE" w:rsidRPr="004514B6">
        <w:rPr>
          <w:color w:val="FF0000"/>
          <w:sz w:val="28"/>
          <w:szCs w:val="28"/>
        </w:rPr>
        <w:t xml:space="preserve"> </w:t>
      </w:r>
      <w:r w:rsidRPr="004514B6">
        <w:rPr>
          <w:color w:val="FF0000"/>
          <w:sz w:val="28"/>
          <w:szCs w:val="28"/>
        </w:rPr>
        <w:t>одном</w:t>
      </w:r>
      <w:r w:rsidR="009861CE" w:rsidRPr="004514B6">
        <w:rPr>
          <w:color w:val="FF0000"/>
          <w:sz w:val="28"/>
          <w:szCs w:val="28"/>
        </w:rPr>
        <w:t xml:space="preserve"> </w:t>
      </w:r>
      <w:r w:rsidRPr="004514B6">
        <w:rPr>
          <w:color w:val="FF0000"/>
          <w:sz w:val="28"/>
          <w:szCs w:val="28"/>
        </w:rPr>
        <w:t>уровне</w:t>
      </w:r>
      <w:r w:rsidR="009861CE" w:rsidRPr="004514B6">
        <w:rPr>
          <w:color w:val="FF0000"/>
          <w:sz w:val="28"/>
          <w:szCs w:val="28"/>
        </w:rPr>
        <w:t xml:space="preserve"> </w:t>
      </w:r>
      <w:r w:rsidRPr="004514B6">
        <w:rPr>
          <w:color w:val="FF0000"/>
          <w:sz w:val="28"/>
          <w:szCs w:val="28"/>
        </w:rPr>
        <w:t>с</w:t>
      </w:r>
      <w:r w:rsidR="009861CE" w:rsidRPr="004514B6">
        <w:rPr>
          <w:color w:val="FF0000"/>
          <w:sz w:val="28"/>
          <w:szCs w:val="28"/>
        </w:rPr>
        <w:t xml:space="preserve"> </w:t>
      </w:r>
      <w:r w:rsidRPr="004514B6">
        <w:rPr>
          <w:color w:val="FF0000"/>
          <w:sz w:val="28"/>
          <w:szCs w:val="28"/>
        </w:rPr>
        <w:t>поверхностью</w:t>
      </w:r>
      <w:r w:rsidR="009861CE" w:rsidRPr="004514B6">
        <w:rPr>
          <w:color w:val="FF0000"/>
          <w:sz w:val="28"/>
          <w:szCs w:val="28"/>
        </w:rPr>
        <w:t xml:space="preserve"> </w:t>
      </w:r>
      <w:r w:rsidRPr="004514B6">
        <w:rPr>
          <w:color w:val="FF0000"/>
          <w:sz w:val="28"/>
          <w:szCs w:val="28"/>
        </w:rPr>
        <w:t>проезжей</w:t>
      </w:r>
      <w:r w:rsidR="009861CE" w:rsidRPr="004514B6">
        <w:rPr>
          <w:color w:val="FF0000"/>
          <w:sz w:val="28"/>
          <w:szCs w:val="28"/>
        </w:rPr>
        <w:t xml:space="preserve"> </w:t>
      </w:r>
      <w:r w:rsidRPr="004514B6">
        <w:rPr>
          <w:color w:val="FF0000"/>
          <w:sz w:val="28"/>
          <w:szCs w:val="28"/>
        </w:rPr>
        <w:t>части.</w:t>
      </w:r>
    </w:p>
    <w:p w14:paraId="1D480E82" w14:textId="77777777" w:rsidR="002A5381" w:rsidRPr="004514B6" w:rsidRDefault="00B74D28" w:rsidP="002A5381">
      <w:pPr>
        <w:widowControl/>
        <w:spacing w:before="0" w:after="0"/>
        <w:rPr>
          <w:color w:val="FF0000"/>
          <w:sz w:val="28"/>
          <w:szCs w:val="28"/>
        </w:rPr>
      </w:pPr>
      <w:r w:rsidRPr="004514B6">
        <w:rPr>
          <w:color w:val="FF0000"/>
          <w:sz w:val="28"/>
          <w:szCs w:val="28"/>
        </w:rPr>
        <w:t>Крышки</w:t>
      </w:r>
      <w:r w:rsidR="009861CE" w:rsidRPr="004514B6">
        <w:rPr>
          <w:color w:val="FF0000"/>
          <w:sz w:val="28"/>
          <w:szCs w:val="28"/>
        </w:rPr>
        <w:t xml:space="preserve"> </w:t>
      </w:r>
      <w:r w:rsidRPr="004514B6">
        <w:rPr>
          <w:color w:val="FF0000"/>
          <w:sz w:val="28"/>
          <w:szCs w:val="28"/>
        </w:rPr>
        <w:t>люков</w:t>
      </w:r>
      <w:r w:rsidR="009861CE" w:rsidRPr="004514B6">
        <w:rPr>
          <w:color w:val="FF0000"/>
          <w:sz w:val="28"/>
          <w:szCs w:val="28"/>
        </w:rPr>
        <w:t xml:space="preserve"> </w:t>
      </w:r>
      <w:r w:rsidRPr="004514B6">
        <w:rPr>
          <w:color w:val="FF0000"/>
          <w:sz w:val="28"/>
          <w:szCs w:val="28"/>
        </w:rPr>
        <w:t>колодцев</w:t>
      </w:r>
      <w:r w:rsidR="009861CE" w:rsidRPr="004514B6">
        <w:rPr>
          <w:color w:val="FF0000"/>
          <w:sz w:val="28"/>
          <w:szCs w:val="28"/>
        </w:rPr>
        <w:t xml:space="preserve"> </w:t>
      </w:r>
      <w:r w:rsidRPr="004514B6">
        <w:rPr>
          <w:color w:val="FF0000"/>
          <w:sz w:val="28"/>
          <w:szCs w:val="28"/>
        </w:rPr>
        <w:t>на</w:t>
      </w:r>
      <w:r w:rsidR="009861CE" w:rsidRPr="004514B6">
        <w:rPr>
          <w:color w:val="FF0000"/>
          <w:sz w:val="28"/>
          <w:szCs w:val="28"/>
        </w:rPr>
        <w:t xml:space="preserve"> </w:t>
      </w:r>
      <w:r w:rsidRPr="004514B6">
        <w:rPr>
          <w:color w:val="FF0000"/>
          <w:sz w:val="28"/>
          <w:szCs w:val="28"/>
        </w:rPr>
        <w:t>водоводах,</w:t>
      </w:r>
      <w:r w:rsidR="009861CE" w:rsidRPr="004514B6">
        <w:rPr>
          <w:color w:val="FF0000"/>
          <w:sz w:val="28"/>
          <w:szCs w:val="28"/>
        </w:rPr>
        <w:t xml:space="preserve"> </w:t>
      </w:r>
      <w:r w:rsidRPr="004514B6">
        <w:rPr>
          <w:color w:val="FF0000"/>
          <w:sz w:val="28"/>
          <w:szCs w:val="28"/>
        </w:rPr>
        <w:t>прокладываемых</w:t>
      </w:r>
      <w:r w:rsidR="009861CE" w:rsidRPr="004514B6">
        <w:rPr>
          <w:color w:val="FF0000"/>
          <w:sz w:val="28"/>
          <w:szCs w:val="28"/>
        </w:rPr>
        <w:t xml:space="preserve"> </w:t>
      </w:r>
      <w:r w:rsidRPr="004514B6">
        <w:rPr>
          <w:color w:val="FF0000"/>
          <w:sz w:val="28"/>
          <w:szCs w:val="28"/>
        </w:rPr>
        <w:t>по</w:t>
      </w:r>
      <w:r w:rsidR="009861CE" w:rsidRPr="004514B6">
        <w:rPr>
          <w:color w:val="FF0000"/>
          <w:sz w:val="28"/>
          <w:szCs w:val="28"/>
        </w:rPr>
        <w:t xml:space="preserve"> </w:t>
      </w:r>
      <w:r w:rsidRPr="004514B6">
        <w:rPr>
          <w:color w:val="FF0000"/>
          <w:sz w:val="28"/>
          <w:szCs w:val="28"/>
        </w:rPr>
        <w:t>незастроенной</w:t>
      </w:r>
      <w:r w:rsidR="009861CE" w:rsidRPr="004514B6">
        <w:rPr>
          <w:color w:val="FF0000"/>
          <w:sz w:val="28"/>
          <w:szCs w:val="28"/>
        </w:rPr>
        <w:t xml:space="preserve"> </w:t>
      </w:r>
      <w:r w:rsidRPr="004514B6">
        <w:rPr>
          <w:color w:val="FF0000"/>
          <w:sz w:val="28"/>
          <w:szCs w:val="28"/>
        </w:rPr>
        <w:t>территории,</w:t>
      </w:r>
      <w:r w:rsidR="009861CE" w:rsidRPr="004514B6">
        <w:rPr>
          <w:color w:val="FF0000"/>
          <w:sz w:val="28"/>
          <w:szCs w:val="28"/>
        </w:rPr>
        <w:t xml:space="preserve"> </w:t>
      </w:r>
      <w:r w:rsidRPr="004514B6">
        <w:rPr>
          <w:color w:val="FF0000"/>
          <w:sz w:val="28"/>
          <w:szCs w:val="28"/>
        </w:rPr>
        <w:t>должны</w:t>
      </w:r>
      <w:r w:rsidR="009861CE" w:rsidRPr="004514B6">
        <w:rPr>
          <w:color w:val="FF0000"/>
          <w:sz w:val="28"/>
          <w:szCs w:val="28"/>
        </w:rPr>
        <w:t xml:space="preserve"> </w:t>
      </w:r>
      <w:r w:rsidRPr="004514B6">
        <w:rPr>
          <w:color w:val="FF0000"/>
          <w:sz w:val="28"/>
          <w:szCs w:val="28"/>
        </w:rPr>
        <w:t>быть</w:t>
      </w:r>
      <w:r w:rsidR="009861CE" w:rsidRPr="004514B6">
        <w:rPr>
          <w:color w:val="FF0000"/>
          <w:sz w:val="28"/>
          <w:szCs w:val="28"/>
        </w:rPr>
        <w:t xml:space="preserve"> </w:t>
      </w:r>
      <w:r w:rsidRPr="004514B6">
        <w:rPr>
          <w:color w:val="FF0000"/>
          <w:sz w:val="28"/>
          <w:szCs w:val="28"/>
        </w:rPr>
        <w:t>выше</w:t>
      </w:r>
      <w:r w:rsidR="009861CE" w:rsidRPr="004514B6">
        <w:rPr>
          <w:color w:val="FF0000"/>
          <w:sz w:val="28"/>
          <w:szCs w:val="28"/>
        </w:rPr>
        <w:t xml:space="preserve"> </w:t>
      </w:r>
      <w:r w:rsidRPr="004514B6">
        <w:rPr>
          <w:color w:val="FF0000"/>
          <w:sz w:val="28"/>
          <w:szCs w:val="28"/>
        </w:rPr>
        <w:t>поверхности</w:t>
      </w:r>
      <w:r w:rsidR="009861CE" w:rsidRPr="004514B6">
        <w:rPr>
          <w:color w:val="FF0000"/>
          <w:sz w:val="28"/>
          <w:szCs w:val="28"/>
        </w:rPr>
        <w:t xml:space="preserve"> </w:t>
      </w:r>
      <w:r w:rsidRPr="004514B6">
        <w:rPr>
          <w:color w:val="FF0000"/>
          <w:sz w:val="28"/>
          <w:szCs w:val="28"/>
        </w:rPr>
        <w:t>земли</w:t>
      </w:r>
      <w:r w:rsidR="009861CE" w:rsidRPr="004514B6">
        <w:rPr>
          <w:color w:val="FF0000"/>
          <w:sz w:val="28"/>
          <w:szCs w:val="28"/>
        </w:rPr>
        <w:t xml:space="preserve"> </w:t>
      </w:r>
      <w:r w:rsidRPr="004514B6">
        <w:rPr>
          <w:color w:val="FF0000"/>
          <w:sz w:val="28"/>
          <w:szCs w:val="28"/>
        </w:rPr>
        <w:t>не</w:t>
      </w:r>
      <w:r w:rsidR="009861CE" w:rsidRPr="004514B6">
        <w:rPr>
          <w:color w:val="FF0000"/>
          <w:sz w:val="28"/>
          <w:szCs w:val="28"/>
        </w:rPr>
        <w:t xml:space="preserve"> </w:t>
      </w:r>
      <w:r w:rsidRPr="004514B6">
        <w:rPr>
          <w:color w:val="FF0000"/>
          <w:sz w:val="28"/>
          <w:szCs w:val="28"/>
        </w:rPr>
        <w:t>менее</w:t>
      </w:r>
      <w:r w:rsidR="009861CE" w:rsidRPr="004514B6">
        <w:rPr>
          <w:color w:val="FF0000"/>
          <w:sz w:val="28"/>
          <w:szCs w:val="28"/>
        </w:rPr>
        <w:t xml:space="preserve"> </w:t>
      </w:r>
      <w:r w:rsidRPr="004514B6">
        <w:rPr>
          <w:color w:val="FF0000"/>
          <w:sz w:val="28"/>
          <w:szCs w:val="28"/>
        </w:rPr>
        <w:t>чем</w:t>
      </w:r>
      <w:r w:rsidR="009861CE" w:rsidRPr="004514B6">
        <w:rPr>
          <w:color w:val="FF0000"/>
          <w:sz w:val="28"/>
          <w:szCs w:val="28"/>
        </w:rPr>
        <w:t xml:space="preserve"> </w:t>
      </w:r>
      <w:r w:rsidRPr="004514B6">
        <w:rPr>
          <w:color w:val="FF0000"/>
          <w:sz w:val="28"/>
          <w:szCs w:val="28"/>
        </w:rPr>
        <w:t>на</w:t>
      </w:r>
      <w:r w:rsidR="009861CE" w:rsidRPr="004514B6">
        <w:rPr>
          <w:color w:val="FF0000"/>
          <w:sz w:val="28"/>
          <w:szCs w:val="28"/>
        </w:rPr>
        <w:t xml:space="preserve"> </w:t>
      </w:r>
      <w:r w:rsidRPr="004514B6">
        <w:rPr>
          <w:color w:val="FF0000"/>
          <w:sz w:val="28"/>
          <w:szCs w:val="28"/>
        </w:rPr>
        <w:t>0,</w:t>
      </w:r>
      <w:r w:rsidR="00A31BBB" w:rsidRPr="004514B6">
        <w:rPr>
          <w:color w:val="FF0000"/>
          <w:sz w:val="28"/>
          <w:szCs w:val="28"/>
        </w:rPr>
        <w:t>2</w:t>
      </w:r>
      <w:r w:rsidR="009861CE" w:rsidRPr="004514B6">
        <w:rPr>
          <w:color w:val="FF0000"/>
          <w:sz w:val="28"/>
          <w:szCs w:val="28"/>
        </w:rPr>
        <w:t xml:space="preserve"> </w:t>
      </w:r>
      <w:r w:rsidRPr="004514B6">
        <w:rPr>
          <w:color w:val="FF0000"/>
          <w:sz w:val="28"/>
          <w:szCs w:val="28"/>
        </w:rPr>
        <w:t>м.</w:t>
      </w:r>
      <w:bookmarkStart w:id="289" w:name="_Toc310589355"/>
      <w:bookmarkStart w:id="290" w:name="_Toc313339617"/>
    </w:p>
    <w:p w14:paraId="70614AA8" w14:textId="77777777" w:rsidR="00B74D28" w:rsidRPr="0016404E" w:rsidRDefault="00B74D28" w:rsidP="002A5381">
      <w:pPr>
        <w:widowControl/>
        <w:spacing w:before="0" w:after="0"/>
        <w:rPr>
          <w:b/>
          <w:bCs/>
          <w:sz w:val="28"/>
          <w:szCs w:val="28"/>
        </w:rPr>
      </w:pPr>
      <w:r w:rsidRPr="0016404E">
        <w:rPr>
          <w:b/>
          <w:bCs/>
          <w:sz w:val="28"/>
          <w:szCs w:val="28"/>
        </w:rPr>
        <w:t>Расчет</w:t>
      </w:r>
      <w:r w:rsidR="009861CE" w:rsidRPr="0016404E">
        <w:rPr>
          <w:b/>
          <w:bCs/>
          <w:sz w:val="28"/>
          <w:szCs w:val="28"/>
        </w:rPr>
        <w:t xml:space="preserve"> </w:t>
      </w:r>
      <w:r w:rsidRPr="0016404E">
        <w:rPr>
          <w:b/>
          <w:bCs/>
          <w:sz w:val="28"/>
          <w:szCs w:val="28"/>
        </w:rPr>
        <w:t>конструкций</w:t>
      </w:r>
      <w:bookmarkEnd w:id="289"/>
      <w:bookmarkEnd w:id="290"/>
    </w:p>
    <w:p w14:paraId="5F7A04C8" w14:textId="76E52DD6" w:rsidR="00B74D28" w:rsidRPr="004514B6" w:rsidRDefault="005246AA" w:rsidP="005246AA">
      <w:pPr>
        <w:pStyle w:val="af7"/>
        <w:widowControl/>
        <w:spacing w:before="0" w:after="0"/>
        <w:ind w:firstLine="0"/>
        <w:rPr>
          <w:rFonts w:ascii="Times New Roman" w:hAnsi="Times New Roman" w:cs="Times New Roman"/>
          <w:color w:val="FF0000"/>
          <w:sz w:val="28"/>
          <w:szCs w:val="28"/>
        </w:rPr>
      </w:pPr>
      <w:r>
        <w:rPr>
          <w:rFonts w:ascii="Times New Roman" w:hAnsi="Times New Roman" w:cs="Times New Roman"/>
          <w:sz w:val="28"/>
          <w:szCs w:val="28"/>
        </w:rPr>
        <w:tab/>
      </w:r>
      <w:r w:rsidRPr="004514B6">
        <w:rPr>
          <w:rFonts w:ascii="Times New Roman" w:hAnsi="Times New Roman" w:cs="Times New Roman"/>
          <w:color w:val="FF0000"/>
          <w:sz w:val="28"/>
          <w:szCs w:val="28"/>
        </w:rPr>
        <w:t xml:space="preserve">15.28 </w:t>
      </w:r>
      <w:r w:rsidR="00B74D28" w:rsidRPr="004514B6">
        <w:rPr>
          <w:rFonts w:ascii="Times New Roman" w:hAnsi="Times New Roman" w:cs="Times New Roman"/>
          <w:color w:val="FF0000"/>
          <w:kern w:val="1"/>
          <w:sz w:val="28"/>
          <w:szCs w:val="28"/>
        </w:rPr>
        <w:t>При</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расчете</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емкостных</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сооружений</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и</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подземных</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частей</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зданий</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нагрузки,</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воздействия</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и</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коэффициенты</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перегрузки</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должны</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приниматься</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согласно</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СП</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20.</w:t>
      </w:r>
      <w:r w:rsidR="00A31BBB" w:rsidRPr="004514B6">
        <w:rPr>
          <w:rFonts w:ascii="Times New Roman" w:hAnsi="Times New Roman" w:cs="Times New Roman"/>
          <w:color w:val="FF0000"/>
          <w:kern w:val="1"/>
          <w:sz w:val="28"/>
          <w:szCs w:val="28"/>
        </w:rPr>
        <w:t>13330</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и</w:t>
      </w:r>
      <w:r w:rsidR="009861CE" w:rsidRPr="004514B6">
        <w:rPr>
          <w:rFonts w:ascii="Times New Roman" w:hAnsi="Times New Roman" w:cs="Times New Roman"/>
          <w:color w:val="FF0000"/>
          <w:kern w:val="1"/>
          <w:sz w:val="28"/>
          <w:szCs w:val="28"/>
        </w:rPr>
        <w:t xml:space="preserve"> </w:t>
      </w:r>
      <w:r w:rsidR="007C3C61" w:rsidRPr="004514B6">
        <w:rPr>
          <w:rFonts w:ascii="Times New Roman" w:hAnsi="Times New Roman" w:cs="Times New Roman"/>
          <w:color w:val="FF0000"/>
          <w:kern w:val="1"/>
          <w:sz w:val="28"/>
          <w:szCs w:val="28"/>
        </w:rPr>
        <w:t>СП</w:t>
      </w:r>
      <w:r w:rsidR="009861CE" w:rsidRPr="004514B6">
        <w:rPr>
          <w:rFonts w:ascii="Times New Roman" w:hAnsi="Times New Roman" w:cs="Times New Roman"/>
          <w:color w:val="FF0000"/>
          <w:kern w:val="1"/>
          <w:sz w:val="28"/>
          <w:szCs w:val="28"/>
        </w:rPr>
        <w:t xml:space="preserve"> </w:t>
      </w:r>
      <w:r w:rsidR="007C3C61" w:rsidRPr="004514B6">
        <w:rPr>
          <w:rFonts w:ascii="Times New Roman" w:hAnsi="Times New Roman" w:cs="Times New Roman"/>
          <w:color w:val="FF0000"/>
          <w:kern w:val="1"/>
          <w:sz w:val="28"/>
          <w:szCs w:val="28"/>
        </w:rPr>
        <w:t>255.1325800.</w:t>
      </w:r>
      <w:r w:rsidR="009861CE" w:rsidRPr="004514B6">
        <w:rPr>
          <w:rFonts w:ascii="Times New Roman" w:hAnsi="Times New Roman" w:cs="Times New Roman"/>
          <w:color w:val="FF0000"/>
          <w:kern w:val="1"/>
          <w:sz w:val="28"/>
          <w:szCs w:val="28"/>
        </w:rPr>
        <w:t xml:space="preserve"> </w:t>
      </w:r>
      <w:r w:rsidR="007C3C61" w:rsidRPr="004514B6">
        <w:rPr>
          <w:rFonts w:ascii="Times New Roman" w:hAnsi="Times New Roman" w:cs="Times New Roman"/>
          <w:color w:val="FF0000"/>
          <w:kern w:val="1"/>
          <w:sz w:val="28"/>
          <w:szCs w:val="28"/>
        </w:rPr>
        <w:t>Основные</w:t>
      </w:r>
      <w:r w:rsidR="009861CE" w:rsidRPr="004514B6">
        <w:rPr>
          <w:rFonts w:ascii="Times New Roman" w:hAnsi="Times New Roman" w:cs="Times New Roman"/>
          <w:color w:val="FF0000"/>
          <w:kern w:val="1"/>
          <w:sz w:val="28"/>
          <w:szCs w:val="28"/>
        </w:rPr>
        <w:t xml:space="preserve"> </w:t>
      </w:r>
      <w:r w:rsidR="007C3C61" w:rsidRPr="004514B6">
        <w:rPr>
          <w:rFonts w:ascii="Times New Roman" w:hAnsi="Times New Roman" w:cs="Times New Roman"/>
          <w:color w:val="FF0000"/>
          <w:kern w:val="1"/>
          <w:sz w:val="28"/>
          <w:szCs w:val="28"/>
        </w:rPr>
        <w:t>положения</w:t>
      </w:r>
      <w:r w:rsidR="009861CE" w:rsidRPr="004514B6">
        <w:rPr>
          <w:rFonts w:ascii="Times New Roman" w:hAnsi="Times New Roman" w:cs="Times New Roman"/>
          <w:color w:val="FF0000"/>
          <w:kern w:val="1"/>
          <w:sz w:val="28"/>
          <w:szCs w:val="28"/>
        </w:rPr>
        <w:t xml:space="preserve"> </w:t>
      </w:r>
      <w:r w:rsidR="004160AF" w:rsidRPr="004514B6">
        <w:rPr>
          <w:rFonts w:ascii="Times New Roman" w:hAnsi="Times New Roman" w:cs="Times New Roman"/>
          <w:color w:val="FF0000"/>
          <w:kern w:val="1"/>
          <w:sz w:val="28"/>
          <w:szCs w:val="28"/>
        </w:rPr>
        <w:t>по</w:t>
      </w:r>
      <w:r w:rsidR="009861CE" w:rsidRPr="004514B6">
        <w:rPr>
          <w:rFonts w:ascii="Times New Roman" w:hAnsi="Times New Roman" w:cs="Times New Roman"/>
          <w:color w:val="FF0000"/>
          <w:kern w:val="1"/>
          <w:sz w:val="28"/>
          <w:szCs w:val="28"/>
        </w:rPr>
        <w:t xml:space="preserve"> </w:t>
      </w:r>
      <w:r w:rsidR="00B74D28" w:rsidRPr="004514B6">
        <w:rPr>
          <w:rFonts w:ascii="Times New Roman" w:hAnsi="Times New Roman" w:cs="Times New Roman"/>
          <w:color w:val="FF0000"/>
          <w:kern w:val="1"/>
          <w:sz w:val="28"/>
          <w:szCs w:val="28"/>
        </w:rPr>
        <w:t>таблице</w:t>
      </w:r>
      <w:r w:rsidR="009861CE" w:rsidRPr="004514B6">
        <w:rPr>
          <w:rFonts w:ascii="Times New Roman" w:hAnsi="Times New Roman" w:cs="Times New Roman"/>
          <w:color w:val="FF0000"/>
          <w:kern w:val="1"/>
          <w:sz w:val="28"/>
          <w:szCs w:val="28"/>
        </w:rPr>
        <w:t xml:space="preserve"> </w:t>
      </w:r>
      <w:r w:rsidR="002535E4" w:rsidRPr="004514B6">
        <w:rPr>
          <w:rFonts w:ascii="Times New Roman" w:hAnsi="Times New Roman" w:cs="Times New Roman"/>
          <w:color w:val="FF0000"/>
          <w:kern w:val="1"/>
          <w:sz w:val="28"/>
          <w:szCs w:val="28"/>
        </w:rPr>
        <w:t>30</w:t>
      </w:r>
      <w:r w:rsidR="00B74D28" w:rsidRPr="004514B6">
        <w:rPr>
          <w:rFonts w:ascii="Times New Roman" w:hAnsi="Times New Roman" w:cs="Times New Roman"/>
          <w:color w:val="FF0000"/>
          <w:sz w:val="28"/>
          <w:szCs w:val="28"/>
        </w:rPr>
        <w:t>,</w:t>
      </w:r>
      <w:r w:rsidR="009861CE" w:rsidRPr="004514B6">
        <w:rPr>
          <w:rFonts w:ascii="Times New Roman" w:hAnsi="Times New Roman" w:cs="Times New Roman"/>
          <w:color w:val="FF0000"/>
          <w:sz w:val="28"/>
          <w:szCs w:val="28"/>
        </w:rPr>
        <w:t xml:space="preserve"> </w:t>
      </w:r>
      <w:r w:rsidR="00B74D28" w:rsidRPr="004514B6">
        <w:rPr>
          <w:rFonts w:ascii="Times New Roman" w:hAnsi="Times New Roman" w:cs="Times New Roman"/>
          <w:color w:val="FF0000"/>
          <w:sz w:val="28"/>
          <w:szCs w:val="28"/>
        </w:rPr>
        <w:t>класс</w:t>
      </w:r>
      <w:r w:rsidR="009861CE" w:rsidRPr="004514B6">
        <w:rPr>
          <w:rFonts w:ascii="Times New Roman" w:hAnsi="Times New Roman" w:cs="Times New Roman"/>
          <w:color w:val="FF0000"/>
          <w:sz w:val="28"/>
          <w:szCs w:val="28"/>
        </w:rPr>
        <w:t xml:space="preserve"> </w:t>
      </w:r>
      <w:r w:rsidR="00B74D28" w:rsidRPr="004514B6">
        <w:rPr>
          <w:rFonts w:ascii="Times New Roman" w:hAnsi="Times New Roman" w:cs="Times New Roman"/>
          <w:color w:val="FF0000"/>
          <w:sz w:val="28"/>
          <w:szCs w:val="28"/>
        </w:rPr>
        <w:t>ответственности</w:t>
      </w:r>
      <w:r w:rsidR="009861CE" w:rsidRPr="004514B6">
        <w:rPr>
          <w:rFonts w:ascii="Times New Roman" w:hAnsi="Times New Roman" w:cs="Times New Roman"/>
          <w:color w:val="FF0000"/>
          <w:sz w:val="28"/>
          <w:szCs w:val="28"/>
        </w:rPr>
        <w:t xml:space="preserve"> </w:t>
      </w:r>
      <w:r w:rsidR="00B74D28" w:rsidRPr="004514B6">
        <w:rPr>
          <w:rFonts w:ascii="Times New Roman" w:hAnsi="Times New Roman" w:cs="Times New Roman"/>
          <w:color w:val="FF0000"/>
          <w:sz w:val="28"/>
          <w:szCs w:val="28"/>
        </w:rPr>
        <w:t>–</w:t>
      </w:r>
      <w:r w:rsidR="009861CE" w:rsidRPr="004514B6">
        <w:rPr>
          <w:rFonts w:ascii="Times New Roman" w:hAnsi="Times New Roman" w:cs="Times New Roman"/>
          <w:color w:val="FF0000"/>
          <w:sz w:val="28"/>
          <w:szCs w:val="28"/>
        </w:rPr>
        <w:t xml:space="preserve"> </w:t>
      </w:r>
      <w:r w:rsidR="00B74D28" w:rsidRPr="004514B6">
        <w:rPr>
          <w:rFonts w:ascii="Times New Roman" w:hAnsi="Times New Roman" w:cs="Times New Roman"/>
          <w:color w:val="FF0000"/>
          <w:sz w:val="28"/>
          <w:szCs w:val="28"/>
        </w:rPr>
        <w:t>по</w:t>
      </w:r>
      <w:r w:rsidR="009861CE" w:rsidRPr="004514B6">
        <w:rPr>
          <w:rFonts w:ascii="Times New Roman" w:hAnsi="Times New Roman" w:cs="Times New Roman"/>
          <w:color w:val="FF0000"/>
          <w:sz w:val="28"/>
          <w:szCs w:val="28"/>
        </w:rPr>
        <w:t xml:space="preserve"> </w:t>
      </w:r>
      <w:r w:rsidR="00B74D28" w:rsidRPr="004514B6">
        <w:rPr>
          <w:rFonts w:ascii="Times New Roman" w:hAnsi="Times New Roman" w:cs="Times New Roman"/>
          <w:color w:val="FF0000"/>
          <w:sz w:val="28"/>
          <w:szCs w:val="28"/>
        </w:rPr>
        <w:t>таблице</w:t>
      </w:r>
      <w:r w:rsidR="009861CE" w:rsidRPr="004514B6">
        <w:rPr>
          <w:rFonts w:ascii="Times New Roman" w:hAnsi="Times New Roman" w:cs="Times New Roman"/>
          <w:color w:val="FF0000"/>
          <w:sz w:val="28"/>
          <w:szCs w:val="28"/>
        </w:rPr>
        <w:t xml:space="preserve"> </w:t>
      </w:r>
      <w:r w:rsidR="002535E4" w:rsidRPr="004514B6">
        <w:rPr>
          <w:rFonts w:ascii="Times New Roman" w:hAnsi="Times New Roman" w:cs="Times New Roman"/>
          <w:color w:val="FF0000"/>
          <w:sz w:val="28"/>
          <w:szCs w:val="28"/>
        </w:rPr>
        <w:t>28</w:t>
      </w:r>
      <w:r w:rsidR="00A025ED" w:rsidRPr="004514B6">
        <w:rPr>
          <w:rFonts w:ascii="Times New Roman" w:hAnsi="Times New Roman" w:cs="Times New Roman"/>
          <w:color w:val="FF0000"/>
          <w:sz w:val="28"/>
          <w:szCs w:val="28"/>
        </w:rPr>
        <w:t>.</w:t>
      </w:r>
    </w:p>
    <w:p w14:paraId="6716448C" w14:textId="77777777" w:rsidR="00F23056" w:rsidRDefault="00F23056" w:rsidP="00F23056">
      <w:pPr>
        <w:pStyle w:val="aff5"/>
        <w:jc w:val="both"/>
        <w:rPr>
          <w:rFonts w:ascii="Times New Roman" w:hAnsi="Times New Roman" w:cs="Times New Roman"/>
          <w:sz w:val="28"/>
          <w:szCs w:val="28"/>
        </w:rPr>
      </w:pPr>
    </w:p>
    <w:p w14:paraId="5C508B2B" w14:textId="77777777" w:rsidR="004207C5" w:rsidRPr="0016404E" w:rsidRDefault="004207C5" w:rsidP="00F23056">
      <w:pPr>
        <w:pStyle w:val="aff5"/>
        <w:jc w:val="both"/>
        <w:rPr>
          <w:rFonts w:ascii="Times New Roman" w:hAnsi="Times New Roman" w:cs="Times New Roman"/>
          <w:sz w:val="28"/>
          <w:szCs w:val="28"/>
        </w:rPr>
      </w:pPr>
    </w:p>
    <w:p w14:paraId="18F7E86F" w14:textId="77777777" w:rsidR="004207C5" w:rsidRDefault="00323386" w:rsidP="00F23056">
      <w:pPr>
        <w:pStyle w:val="aff5"/>
        <w:jc w:val="both"/>
        <w:rPr>
          <w:rFonts w:ascii="Times New Roman" w:hAnsi="Times New Roman" w:cs="Times New Roman"/>
          <w:b/>
          <w:bCs/>
          <w:sz w:val="28"/>
          <w:szCs w:val="28"/>
        </w:rPr>
      </w:pPr>
      <w:r w:rsidRPr="0016404E">
        <w:rPr>
          <w:rFonts w:ascii="Times New Roman" w:hAnsi="Times New Roman" w:cs="Times New Roman"/>
          <w:sz w:val="28"/>
          <w:szCs w:val="28"/>
        </w:rPr>
        <w:t>Т</w:t>
      </w:r>
      <w:r w:rsidR="00F23056"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F23056"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F23056"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F23056"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F23056"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F23056"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F23056" w:rsidRPr="0016404E">
        <w:rPr>
          <w:rFonts w:ascii="Times New Roman" w:hAnsi="Times New Roman" w:cs="Times New Roman"/>
          <w:sz w:val="28"/>
          <w:szCs w:val="28"/>
        </w:rPr>
        <w:t xml:space="preserve">  </w:t>
      </w:r>
      <w:r w:rsidR="009861CE" w:rsidRPr="0016404E">
        <w:rPr>
          <w:rFonts w:ascii="Times New Roman" w:hAnsi="Times New Roman" w:cs="Times New Roman"/>
          <w:sz w:val="28"/>
          <w:szCs w:val="28"/>
        </w:rPr>
        <w:t xml:space="preserve"> </w:t>
      </w:r>
      <w:r w:rsidR="002535E4" w:rsidRPr="0016404E">
        <w:rPr>
          <w:rFonts w:ascii="Times New Roman" w:hAnsi="Times New Roman" w:cs="Times New Roman"/>
          <w:sz w:val="28"/>
          <w:szCs w:val="28"/>
        </w:rPr>
        <w:t>30</w:t>
      </w:r>
      <w:r w:rsidR="009861CE" w:rsidRPr="0016404E">
        <w:rPr>
          <w:rFonts w:ascii="Times New Roman" w:hAnsi="Times New Roman" w:cs="Times New Roman"/>
          <w:sz w:val="28"/>
          <w:szCs w:val="28"/>
        </w:rPr>
        <w:t xml:space="preserve"> </w:t>
      </w:r>
      <w:r w:rsidR="00F23056"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b/>
          <w:bCs/>
          <w:sz w:val="28"/>
          <w:szCs w:val="28"/>
        </w:rPr>
        <w:t>Указания</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по</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расчету</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конструкций</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емкостных</w:t>
      </w:r>
      <w:r w:rsidR="009861CE" w:rsidRPr="0016404E">
        <w:rPr>
          <w:rFonts w:ascii="Times New Roman" w:hAnsi="Times New Roman" w:cs="Times New Roman"/>
          <w:b/>
          <w:bCs/>
          <w:sz w:val="28"/>
          <w:szCs w:val="28"/>
        </w:rPr>
        <w:t xml:space="preserve"> </w:t>
      </w:r>
    </w:p>
    <w:p w14:paraId="799CAECE" w14:textId="77777777" w:rsidR="00323386" w:rsidRPr="0016404E" w:rsidRDefault="004207C5" w:rsidP="00F23056">
      <w:pPr>
        <w:pStyle w:val="aff5"/>
        <w:jc w:val="both"/>
        <w:rPr>
          <w:rFonts w:ascii="Times New Roman" w:hAnsi="Times New Roman" w:cs="Times New Roman"/>
          <w:sz w:val="28"/>
          <w:szCs w:val="28"/>
        </w:rPr>
      </w:pPr>
      <w:r>
        <w:rPr>
          <w:rFonts w:ascii="Times New Roman" w:hAnsi="Times New Roman" w:cs="Times New Roman"/>
          <w:b/>
          <w:bCs/>
          <w:sz w:val="28"/>
          <w:szCs w:val="28"/>
        </w:rPr>
        <w:t xml:space="preserve">                                </w:t>
      </w:r>
      <w:r w:rsidR="00323386" w:rsidRPr="0016404E">
        <w:rPr>
          <w:rFonts w:ascii="Times New Roman" w:hAnsi="Times New Roman" w:cs="Times New Roman"/>
          <w:b/>
          <w:bCs/>
          <w:sz w:val="28"/>
          <w:szCs w:val="28"/>
        </w:rPr>
        <w:t>сооружений</w:t>
      </w:r>
    </w:p>
    <w:tbl>
      <w:tblPr>
        <w:tblStyle w:val="af0"/>
        <w:tblW w:w="9493" w:type="dxa"/>
        <w:tblLayout w:type="fixed"/>
        <w:tblLook w:val="04A0" w:firstRow="1" w:lastRow="0" w:firstColumn="1" w:lastColumn="0" w:noHBand="0" w:noVBand="1"/>
      </w:tblPr>
      <w:tblGrid>
        <w:gridCol w:w="2122"/>
        <w:gridCol w:w="1559"/>
        <w:gridCol w:w="425"/>
        <w:gridCol w:w="992"/>
        <w:gridCol w:w="426"/>
        <w:gridCol w:w="992"/>
        <w:gridCol w:w="850"/>
        <w:gridCol w:w="709"/>
        <w:gridCol w:w="709"/>
        <w:gridCol w:w="709"/>
      </w:tblGrid>
      <w:tr w:rsidR="008A475C" w:rsidRPr="0016404E" w14:paraId="7B8C3BC0" w14:textId="77777777" w:rsidTr="009E2382">
        <w:tc>
          <w:tcPr>
            <w:tcW w:w="2122" w:type="dxa"/>
            <w:vMerge w:val="restart"/>
            <w:vAlign w:val="center"/>
          </w:tcPr>
          <w:p w14:paraId="0AEB15CB" w14:textId="77777777" w:rsidR="00500B16" w:rsidRPr="0016404E" w:rsidRDefault="00500B16" w:rsidP="00F23056">
            <w:pPr>
              <w:widowControl/>
              <w:spacing w:before="0" w:after="0"/>
              <w:ind w:firstLine="0"/>
              <w:jc w:val="center"/>
              <w:rPr>
                <w:sz w:val="22"/>
                <w:szCs w:val="22"/>
              </w:rPr>
            </w:pPr>
            <w:r w:rsidRPr="0016404E">
              <w:rPr>
                <w:sz w:val="22"/>
                <w:szCs w:val="22"/>
              </w:rPr>
              <w:t>Нагрузки</w:t>
            </w:r>
            <w:r w:rsidR="009861CE" w:rsidRPr="0016404E">
              <w:rPr>
                <w:sz w:val="22"/>
                <w:szCs w:val="22"/>
              </w:rPr>
              <w:t xml:space="preserve"> </w:t>
            </w:r>
            <w:r w:rsidRPr="0016404E">
              <w:rPr>
                <w:sz w:val="22"/>
                <w:szCs w:val="22"/>
              </w:rPr>
              <w:t>и</w:t>
            </w:r>
            <w:r w:rsidR="009861CE" w:rsidRPr="0016404E">
              <w:rPr>
                <w:sz w:val="22"/>
                <w:szCs w:val="22"/>
              </w:rPr>
              <w:t xml:space="preserve"> </w:t>
            </w:r>
            <w:r w:rsidRPr="0016404E">
              <w:rPr>
                <w:sz w:val="22"/>
                <w:szCs w:val="22"/>
              </w:rPr>
              <w:t>воздействия</w:t>
            </w:r>
          </w:p>
        </w:tc>
        <w:tc>
          <w:tcPr>
            <w:tcW w:w="1559" w:type="dxa"/>
            <w:vMerge w:val="restart"/>
            <w:vAlign w:val="center"/>
          </w:tcPr>
          <w:p w14:paraId="77AFB115" w14:textId="77777777" w:rsidR="00500B16" w:rsidRPr="0016404E" w:rsidRDefault="00500B16" w:rsidP="00F23056">
            <w:pPr>
              <w:widowControl/>
              <w:spacing w:before="0" w:after="0"/>
              <w:ind w:firstLine="0"/>
              <w:jc w:val="center"/>
              <w:rPr>
                <w:sz w:val="22"/>
                <w:szCs w:val="22"/>
              </w:rPr>
            </w:pPr>
            <w:r w:rsidRPr="0016404E">
              <w:rPr>
                <w:sz w:val="22"/>
                <w:szCs w:val="22"/>
              </w:rPr>
              <w:t>Коэффициент</w:t>
            </w:r>
            <w:r w:rsidR="009861CE" w:rsidRPr="0016404E">
              <w:rPr>
                <w:sz w:val="22"/>
                <w:szCs w:val="22"/>
              </w:rPr>
              <w:t xml:space="preserve"> </w:t>
            </w:r>
            <w:r w:rsidRPr="0016404E">
              <w:rPr>
                <w:sz w:val="22"/>
                <w:szCs w:val="22"/>
              </w:rPr>
              <w:t>нагрузки</w:t>
            </w:r>
          </w:p>
        </w:tc>
        <w:tc>
          <w:tcPr>
            <w:tcW w:w="4394" w:type="dxa"/>
            <w:gridSpan w:val="6"/>
          </w:tcPr>
          <w:p w14:paraId="2A297681" w14:textId="77777777" w:rsidR="00500B16" w:rsidRPr="0016404E" w:rsidRDefault="00500B16" w:rsidP="00D41ECB">
            <w:pPr>
              <w:widowControl/>
              <w:spacing w:before="0" w:after="0"/>
              <w:ind w:firstLine="0"/>
              <w:jc w:val="center"/>
              <w:rPr>
                <w:sz w:val="22"/>
                <w:szCs w:val="22"/>
              </w:rPr>
            </w:pPr>
            <w:r w:rsidRPr="0016404E">
              <w:rPr>
                <w:sz w:val="22"/>
                <w:szCs w:val="22"/>
              </w:rPr>
              <w:t>Заглубленные</w:t>
            </w:r>
            <w:r w:rsidR="009861CE" w:rsidRPr="0016404E">
              <w:rPr>
                <w:sz w:val="22"/>
                <w:szCs w:val="22"/>
              </w:rPr>
              <w:t xml:space="preserve"> </w:t>
            </w:r>
            <w:r w:rsidRPr="0016404E">
              <w:rPr>
                <w:sz w:val="22"/>
                <w:szCs w:val="22"/>
              </w:rPr>
              <w:t>в</w:t>
            </w:r>
            <w:r w:rsidR="009861CE" w:rsidRPr="0016404E">
              <w:rPr>
                <w:sz w:val="22"/>
                <w:szCs w:val="22"/>
              </w:rPr>
              <w:t xml:space="preserve"> </w:t>
            </w:r>
            <w:r w:rsidRPr="0016404E">
              <w:rPr>
                <w:sz w:val="22"/>
                <w:szCs w:val="22"/>
              </w:rPr>
              <w:t>грунт</w:t>
            </w:r>
            <w:r w:rsidR="009861CE" w:rsidRPr="0016404E">
              <w:rPr>
                <w:sz w:val="22"/>
                <w:szCs w:val="22"/>
              </w:rPr>
              <w:t xml:space="preserve"> </w:t>
            </w:r>
            <w:r w:rsidRPr="0016404E">
              <w:rPr>
                <w:sz w:val="22"/>
                <w:szCs w:val="22"/>
              </w:rPr>
              <w:t>или</w:t>
            </w:r>
            <w:r w:rsidR="009861CE" w:rsidRPr="0016404E">
              <w:rPr>
                <w:sz w:val="22"/>
                <w:szCs w:val="22"/>
              </w:rPr>
              <w:t xml:space="preserve"> </w:t>
            </w:r>
            <w:r w:rsidRPr="0016404E">
              <w:rPr>
                <w:sz w:val="22"/>
                <w:szCs w:val="22"/>
              </w:rPr>
              <w:t>обвалованные</w:t>
            </w:r>
            <w:r w:rsidR="009861CE" w:rsidRPr="0016404E">
              <w:rPr>
                <w:sz w:val="22"/>
                <w:szCs w:val="22"/>
              </w:rPr>
              <w:t xml:space="preserve"> </w:t>
            </w:r>
            <w:r w:rsidRPr="0016404E">
              <w:rPr>
                <w:sz w:val="22"/>
                <w:szCs w:val="22"/>
              </w:rPr>
              <w:t>сооружения</w:t>
            </w:r>
          </w:p>
        </w:tc>
        <w:tc>
          <w:tcPr>
            <w:tcW w:w="1418" w:type="dxa"/>
            <w:gridSpan w:val="2"/>
            <w:vMerge w:val="restart"/>
          </w:tcPr>
          <w:p w14:paraId="13B400B8" w14:textId="77777777" w:rsidR="00500B16" w:rsidRPr="0016404E" w:rsidRDefault="00500B16" w:rsidP="00D41ECB">
            <w:pPr>
              <w:widowControl/>
              <w:spacing w:before="0" w:after="0"/>
              <w:ind w:firstLine="0"/>
              <w:jc w:val="center"/>
              <w:rPr>
                <w:sz w:val="22"/>
                <w:szCs w:val="22"/>
              </w:rPr>
            </w:pPr>
            <w:r w:rsidRPr="0016404E">
              <w:rPr>
                <w:sz w:val="22"/>
                <w:szCs w:val="22"/>
              </w:rPr>
              <w:t>Емкостные</w:t>
            </w:r>
            <w:r w:rsidR="009861CE" w:rsidRPr="0016404E">
              <w:rPr>
                <w:sz w:val="22"/>
                <w:szCs w:val="22"/>
              </w:rPr>
              <w:t xml:space="preserve"> </w:t>
            </w:r>
            <w:r w:rsidRPr="0016404E">
              <w:rPr>
                <w:sz w:val="22"/>
                <w:szCs w:val="22"/>
              </w:rPr>
              <w:t>сооружения</w:t>
            </w:r>
            <w:r w:rsidR="009861CE" w:rsidRPr="0016404E">
              <w:rPr>
                <w:sz w:val="22"/>
                <w:szCs w:val="22"/>
              </w:rPr>
              <w:t xml:space="preserve"> </w:t>
            </w:r>
            <w:r w:rsidRPr="0016404E">
              <w:rPr>
                <w:sz w:val="22"/>
                <w:szCs w:val="22"/>
              </w:rPr>
              <w:t>внутри</w:t>
            </w:r>
            <w:r w:rsidR="009861CE" w:rsidRPr="0016404E">
              <w:rPr>
                <w:sz w:val="22"/>
                <w:szCs w:val="22"/>
              </w:rPr>
              <w:t xml:space="preserve"> </w:t>
            </w:r>
            <w:r w:rsidRPr="0016404E">
              <w:rPr>
                <w:sz w:val="22"/>
                <w:szCs w:val="22"/>
              </w:rPr>
              <w:t>здания</w:t>
            </w:r>
          </w:p>
        </w:tc>
      </w:tr>
      <w:tr w:rsidR="008A475C" w:rsidRPr="0016404E" w14:paraId="527587D8" w14:textId="77777777" w:rsidTr="009E2382">
        <w:tc>
          <w:tcPr>
            <w:tcW w:w="2122" w:type="dxa"/>
            <w:vMerge/>
          </w:tcPr>
          <w:p w14:paraId="4DDD3BB2" w14:textId="77777777" w:rsidR="00500B16" w:rsidRPr="0016404E" w:rsidRDefault="00500B16" w:rsidP="00E267D2">
            <w:pPr>
              <w:widowControl/>
              <w:spacing w:before="0" w:after="0"/>
              <w:ind w:firstLine="0"/>
              <w:rPr>
                <w:sz w:val="22"/>
                <w:szCs w:val="22"/>
              </w:rPr>
            </w:pPr>
          </w:p>
        </w:tc>
        <w:tc>
          <w:tcPr>
            <w:tcW w:w="1559" w:type="dxa"/>
            <w:vMerge/>
          </w:tcPr>
          <w:p w14:paraId="3B47FAC0" w14:textId="77777777" w:rsidR="00500B16" w:rsidRPr="0016404E" w:rsidRDefault="00500B16" w:rsidP="00E267D2">
            <w:pPr>
              <w:widowControl/>
              <w:spacing w:before="0" w:after="0"/>
              <w:ind w:firstLine="0"/>
              <w:rPr>
                <w:sz w:val="22"/>
                <w:szCs w:val="22"/>
              </w:rPr>
            </w:pPr>
          </w:p>
        </w:tc>
        <w:tc>
          <w:tcPr>
            <w:tcW w:w="2835" w:type="dxa"/>
            <w:gridSpan w:val="4"/>
          </w:tcPr>
          <w:p w14:paraId="536B5E7B" w14:textId="77777777" w:rsidR="00500B16" w:rsidRPr="0016404E" w:rsidRDefault="00500B16" w:rsidP="00D41ECB">
            <w:pPr>
              <w:widowControl/>
              <w:spacing w:before="0" w:after="0"/>
              <w:ind w:firstLine="0"/>
              <w:jc w:val="center"/>
              <w:rPr>
                <w:sz w:val="22"/>
                <w:szCs w:val="22"/>
              </w:rPr>
            </w:pPr>
            <w:r w:rsidRPr="0016404E">
              <w:rPr>
                <w:sz w:val="22"/>
                <w:szCs w:val="22"/>
              </w:rPr>
              <w:t>Емкостные</w:t>
            </w:r>
            <w:r w:rsidR="009861CE" w:rsidRPr="0016404E">
              <w:rPr>
                <w:sz w:val="22"/>
                <w:szCs w:val="22"/>
              </w:rPr>
              <w:t xml:space="preserve"> </w:t>
            </w:r>
            <w:r w:rsidRPr="0016404E">
              <w:rPr>
                <w:sz w:val="22"/>
                <w:szCs w:val="22"/>
              </w:rPr>
              <w:t>сооружения</w:t>
            </w:r>
          </w:p>
        </w:tc>
        <w:tc>
          <w:tcPr>
            <w:tcW w:w="1559" w:type="dxa"/>
            <w:gridSpan w:val="2"/>
            <w:vMerge w:val="restart"/>
          </w:tcPr>
          <w:p w14:paraId="59148081" w14:textId="77777777" w:rsidR="00500B16" w:rsidRPr="0016404E" w:rsidRDefault="00500B16" w:rsidP="00D41ECB">
            <w:pPr>
              <w:widowControl/>
              <w:spacing w:before="0" w:after="0"/>
              <w:ind w:firstLine="0"/>
              <w:jc w:val="center"/>
              <w:rPr>
                <w:sz w:val="22"/>
                <w:szCs w:val="22"/>
              </w:rPr>
            </w:pPr>
            <w:r w:rsidRPr="0016404E">
              <w:rPr>
                <w:sz w:val="22"/>
                <w:szCs w:val="22"/>
              </w:rPr>
              <w:t>Подземные</w:t>
            </w:r>
            <w:r w:rsidR="009861CE" w:rsidRPr="0016404E">
              <w:rPr>
                <w:sz w:val="22"/>
                <w:szCs w:val="22"/>
              </w:rPr>
              <w:t xml:space="preserve"> </w:t>
            </w:r>
            <w:r w:rsidRPr="0016404E">
              <w:rPr>
                <w:sz w:val="22"/>
                <w:szCs w:val="22"/>
              </w:rPr>
              <w:t>части</w:t>
            </w:r>
            <w:r w:rsidR="009861CE" w:rsidRPr="0016404E">
              <w:rPr>
                <w:sz w:val="22"/>
                <w:szCs w:val="22"/>
              </w:rPr>
              <w:t xml:space="preserve"> </w:t>
            </w:r>
            <w:r w:rsidRPr="0016404E">
              <w:rPr>
                <w:sz w:val="22"/>
                <w:szCs w:val="22"/>
              </w:rPr>
              <w:t>зданий</w:t>
            </w:r>
          </w:p>
        </w:tc>
        <w:tc>
          <w:tcPr>
            <w:tcW w:w="1418" w:type="dxa"/>
            <w:gridSpan w:val="2"/>
            <w:vMerge/>
          </w:tcPr>
          <w:p w14:paraId="0292BD51" w14:textId="77777777" w:rsidR="00500B16" w:rsidRPr="0016404E" w:rsidRDefault="00500B16" w:rsidP="00E267D2">
            <w:pPr>
              <w:widowControl/>
              <w:spacing w:before="0" w:after="0"/>
              <w:ind w:firstLine="0"/>
              <w:rPr>
                <w:sz w:val="22"/>
                <w:szCs w:val="22"/>
              </w:rPr>
            </w:pPr>
          </w:p>
        </w:tc>
      </w:tr>
      <w:tr w:rsidR="008A475C" w:rsidRPr="0016404E" w14:paraId="2E2FF8BB" w14:textId="77777777" w:rsidTr="009E2382">
        <w:tc>
          <w:tcPr>
            <w:tcW w:w="2122" w:type="dxa"/>
            <w:vMerge/>
          </w:tcPr>
          <w:p w14:paraId="01E944E3" w14:textId="77777777" w:rsidR="00EC4FE5" w:rsidRPr="0016404E" w:rsidRDefault="00EC4FE5" w:rsidP="00E267D2">
            <w:pPr>
              <w:widowControl/>
              <w:spacing w:before="0" w:after="0"/>
              <w:ind w:firstLine="0"/>
              <w:rPr>
                <w:sz w:val="22"/>
                <w:szCs w:val="22"/>
              </w:rPr>
            </w:pPr>
          </w:p>
        </w:tc>
        <w:tc>
          <w:tcPr>
            <w:tcW w:w="1559" w:type="dxa"/>
            <w:vMerge/>
          </w:tcPr>
          <w:p w14:paraId="6D0473A8" w14:textId="77777777" w:rsidR="00EC4FE5" w:rsidRPr="0016404E" w:rsidRDefault="00EC4FE5" w:rsidP="00E267D2">
            <w:pPr>
              <w:widowControl/>
              <w:spacing w:before="0" w:after="0"/>
              <w:ind w:firstLine="0"/>
              <w:rPr>
                <w:sz w:val="22"/>
                <w:szCs w:val="22"/>
              </w:rPr>
            </w:pPr>
          </w:p>
        </w:tc>
        <w:tc>
          <w:tcPr>
            <w:tcW w:w="1417" w:type="dxa"/>
            <w:gridSpan w:val="2"/>
          </w:tcPr>
          <w:p w14:paraId="5ED5E0E7" w14:textId="77777777" w:rsidR="00EC4FE5" w:rsidRPr="0016404E" w:rsidRDefault="00EC4FE5" w:rsidP="00E267D2">
            <w:pPr>
              <w:widowControl/>
              <w:spacing w:before="0" w:after="0"/>
              <w:ind w:firstLine="0"/>
              <w:rPr>
                <w:sz w:val="22"/>
                <w:szCs w:val="22"/>
              </w:rPr>
            </w:pPr>
            <w:r w:rsidRPr="0016404E">
              <w:rPr>
                <w:sz w:val="22"/>
                <w:szCs w:val="22"/>
              </w:rPr>
              <w:t>открытые</w:t>
            </w:r>
          </w:p>
        </w:tc>
        <w:tc>
          <w:tcPr>
            <w:tcW w:w="1418" w:type="dxa"/>
            <w:gridSpan w:val="2"/>
          </w:tcPr>
          <w:p w14:paraId="4E21EBD6" w14:textId="77777777" w:rsidR="00EC4FE5" w:rsidRPr="0016404E" w:rsidRDefault="00EC4FE5" w:rsidP="00E267D2">
            <w:pPr>
              <w:widowControl/>
              <w:spacing w:before="0" w:after="0"/>
              <w:ind w:firstLine="0"/>
              <w:rPr>
                <w:sz w:val="22"/>
                <w:szCs w:val="22"/>
              </w:rPr>
            </w:pPr>
            <w:r w:rsidRPr="0016404E">
              <w:rPr>
                <w:sz w:val="22"/>
                <w:szCs w:val="22"/>
              </w:rPr>
              <w:t>закрытые</w:t>
            </w:r>
          </w:p>
        </w:tc>
        <w:tc>
          <w:tcPr>
            <w:tcW w:w="1559" w:type="dxa"/>
            <w:gridSpan w:val="2"/>
            <w:vMerge/>
          </w:tcPr>
          <w:p w14:paraId="06615C7E" w14:textId="77777777" w:rsidR="00EC4FE5" w:rsidRPr="0016404E" w:rsidRDefault="00EC4FE5" w:rsidP="00E267D2">
            <w:pPr>
              <w:widowControl/>
              <w:spacing w:before="0" w:after="0"/>
              <w:ind w:firstLine="0"/>
              <w:rPr>
                <w:sz w:val="22"/>
                <w:szCs w:val="22"/>
              </w:rPr>
            </w:pPr>
          </w:p>
        </w:tc>
        <w:tc>
          <w:tcPr>
            <w:tcW w:w="1418" w:type="dxa"/>
            <w:gridSpan w:val="2"/>
            <w:vMerge/>
          </w:tcPr>
          <w:p w14:paraId="602608E4" w14:textId="77777777" w:rsidR="00EC4FE5" w:rsidRPr="0016404E" w:rsidRDefault="00EC4FE5" w:rsidP="00E267D2">
            <w:pPr>
              <w:widowControl/>
              <w:spacing w:before="0" w:after="0"/>
              <w:ind w:firstLine="0"/>
              <w:rPr>
                <w:sz w:val="22"/>
                <w:szCs w:val="22"/>
              </w:rPr>
            </w:pPr>
          </w:p>
        </w:tc>
      </w:tr>
      <w:tr w:rsidR="008A475C" w:rsidRPr="0016404E" w14:paraId="3BB4D12D" w14:textId="77777777" w:rsidTr="009E2382">
        <w:tc>
          <w:tcPr>
            <w:tcW w:w="2122" w:type="dxa"/>
            <w:vMerge/>
          </w:tcPr>
          <w:p w14:paraId="0165F8FA" w14:textId="77777777" w:rsidR="00500B16" w:rsidRPr="0016404E" w:rsidRDefault="00500B16" w:rsidP="00E267D2">
            <w:pPr>
              <w:widowControl/>
              <w:spacing w:before="0" w:after="0"/>
              <w:ind w:firstLine="0"/>
              <w:rPr>
                <w:sz w:val="22"/>
                <w:szCs w:val="22"/>
              </w:rPr>
            </w:pPr>
          </w:p>
        </w:tc>
        <w:tc>
          <w:tcPr>
            <w:tcW w:w="1559" w:type="dxa"/>
            <w:vMerge/>
          </w:tcPr>
          <w:p w14:paraId="400D3688" w14:textId="77777777" w:rsidR="00500B16" w:rsidRPr="0016404E" w:rsidRDefault="00500B16" w:rsidP="00E267D2">
            <w:pPr>
              <w:widowControl/>
              <w:spacing w:before="0" w:after="0"/>
              <w:ind w:firstLine="0"/>
              <w:rPr>
                <w:sz w:val="22"/>
                <w:szCs w:val="22"/>
              </w:rPr>
            </w:pPr>
          </w:p>
        </w:tc>
        <w:tc>
          <w:tcPr>
            <w:tcW w:w="5812" w:type="dxa"/>
            <w:gridSpan w:val="8"/>
          </w:tcPr>
          <w:p w14:paraId="55F1E396" w14:textId="77777777" w:rsidR="00500B16" w:rsidRPr="0016404E" w:rsidRDefault="00500B16" w:rsidP="00D41ECB">
            <w:pPr>
              <w:widowControl/>
              <w:spacing w:before="0" w:after="0"/>
              <w:ind w:firstLine="0"/>
              <w:jc w:val="center"/>
              <w:rPr>
                <w:sz w:val="22"/>
                <w:szCs w:val="22"/>
              </w:rPr>
            </w:pPr>
            <w:r w:rsidRPr="0016404E">
              <w:rPr>
                <w:sz w:val="22"/>
                <w:szCs w:val="22"/>
              </w:rPr>
              <w:t>Сочетания</w:t>
            </w:r>
            <w:r w:rsidR="009861CE" w:rsidRPr="0016404E">
              <w:rPr>
                <w:sz w:val="22"/>
                <w:szCs w:val="22"/>
              </w:rPr>
              <w:t xml:space="preserve"> </w:t>
            </w:r>
            <w:r w:rsidRPr="0016404E">
              <w:rPr>
                <w:sz w:val="22"/>
                <w:szCs w:val="22"/>
              </w:rPr>
              <w:t>нагрузок</w:t>
            </w:r>
          </w:p>
        </w:tc>
      </w:tr>
      <w:tr w:rsidR="009E2382" w:rsidRPr="0016404E" w14:paraId="499A7C62" w14:textId="77777777" w:rsidTr="009E2382">
        <w:tc>
          <w:tcPr>
            <w:tcW w:w="2122" w:type="dxa"/>
            <w:vMerge/>
          </w:tcPr>
          <w:p w14:paraId="22C98377" w14:textId="77777777" w:rsidR="00500B16" w:rsidRPr="0016404E" w:rsidRDefault="00500B16" w:rsidP="00500B16">
            <w:pPr>
              <w:widowControl/>
              <w:spacing w:before="0" w:after="0"/>
              <w:ind w:firstLine="0"/>
              <w:rPr>
                <w:sz w:val="22"/>
                <w:szCs w:val="22"/>
              </w:rPr>
            </w:pPr>
          </w:p>
        </w:tc>
        <w:tc>
          <w:tcPr>
            <w:tcW w:w="1559" w:type="dxa"/>
            <w:vMerge/>
          </w:tcPr>
          <w:p w14:paraId="27C53716" w14:textId="77777777" w:rsidR="00500B16" w:rsidRPr="0016404E" w:rsidRDefault="00500B16" w:rsidP="00500B16">
            <w:pPr>
              <w:widowControl/>
              <w:spacing w:before="0" w:after="0"/>
              <w:ind w:firstLine="0"/>
              <w:rPr>
                <w:sz w:val="22"/>
                <w:szCs w:val="22"/>
              </w:rPr>
            </w:pPr>
          </w:p>
        </w:tc>
        <w:tc>
          <w:tcPr>
            <w:tcW w:w="425" w:type="dxa"/>
          </w:tcPr>
          <w:p w14:paraId="53DF0C13" w14:textId="77777777" w:rsidR="00500B16" w:rsidRPr="0016404E" w:rsidRDefault="00500B16" w:rsidP="00500B16">
            <w:pPr>
              <w:widowControl/>
              <w:spacing w:before="0" w:after="0"/>
              <w:ind w:firstLine="0"/>
              <w:jc w:val="center"/>
              <w:rPr>
                <w:sz w:val="22"/>
                <w:szCs w:val="22"/>
                <w:lang w:val="en-US"/>
              </w:rPr>
            </w:pPr>
            <w:r w:rsidRPr="0016404E">
              <w:rPr>
                <w:sz w:val="22"/>
                <w:szCs w:val="22"/>
                <w:lang w:val="en-US"/>
              </w:rPr>
              <w:t>I</w:t>
            </w:r>
          </w:p>
        </w:tc>
        <w:tc>
          <w:tcPr>
            <w:tcW w:w="992" w:type="dxa"/>
          </w:tcPr>
          <w:p w14:paraId="2EDF20E0" w14:textId="77777777" w:rsidR="00500B16" w:rsidRPr="0016404E" w:rsidRDefault="00500B16" w:rsidP="00500B16">
            <w:pPr>
              <w:widowControl/>
              <w:spacing w:before="0" w:after="0"/>
              <w:ind w:firstLine="0"/>
              <w:jc w:val="center"/>
              <w:rPr>
                <w:sz w:val="22"/>
                <w:szCs w:val="22"/>
                <w:lang w:val="en-US"/>
              </w:rPr>
            </w:pPr>
            <w:r w:rsidRPr="0016404E">
              <w:rPr>
                <w:sz w:val="22"/>
                <w:szCs w:val="22"/>
                <w:lang w:val="en-US"/>
              </w:rPr>
              <w:t>II</w:t>
            </w:r>
          </w:p>
        </w:tc>
        <w:tc>
          <w:tcPr>
            <w:tcW w:w="426" w:type="dxa"/>
          </w:tcPr>
          <w:p w14:paraId="40FD0166" w14:textId="77777777" w:rsidR="00500B16" w:rsidRPr="0016404E" w:rsidRDefault="00500B16" w:rsidP="00500B16">
            <w:pPr>
              <w:widowControl/>
              <w:spacing w:before="0" w:after="0"/>
              <w:ind w:firstLine="0"/>
              <w:jc w:val="center"/>
              <w:rPr>
                <w:sz w:val="22"/>
                <w:szCs w:val="22"/>
                <w:lang w:val="en-US"/>
              </w:rPr>
            </w:pPr>
            <w:r w:rsidRPr="0016404E">
              <w:rPr>
                <w:sz w:val="22"/>
                <w:szCs w:val="22"/>
                <w:lang w:val="en-US"/>
              </w:rPr>
              <w:t>I</w:t>
            </w:r>
          </w:p>
        </w:tc>
        <w:tc>
          <w:tcPr>
            <w:tcW w:w="992" w:type="dxa"/>
          </w:tcPr>
          <w:p w14:paraId="452B7F98" w14:textId="77777777" w:rsidR="00500B16" w:rsidRPr="0016404E" w:rsidRDefault="00500B16" w:rsidP="00500B16">
            <w:pPr>
              <w:widowControl/>
              <w:spacing w:before="0" w:after="0"/>
              <w:ind w:firstLine="0"/>
              <w:jc w:val="center"/>
              <w:rPr>
                <w:sz w:val="22"/>
                <w:szCs w:val="22"/>
                <w:lang w:val="en-US"/>
              </w:rPr>
            </w:pPr>
            <w:r w:rsidRPr="0016404E">
              <w:rPr>
                <w:sz w:val="22"/>
                <w:szCs w:val="22"/>
                <w:lang w:val="en-US"/>
              </w:rPr>
              <w:t>II</w:t>
            </w:r>
          </w:p>
        </w:tc>
        <w:tc>
          <w:tcPr>
            <w:tcW w:w="850" w:type="dxa"/>
          </w:tcPr>
          <w:p w14:paraId="30CAC662" w14:textId="77777777" w:rsidR="00500B16" w:rsidRPr="0016404E" w:rsidRDefault="00500B16" w:rsidP="00500B16">
            <w:pPr>
              <w:widowControl/>
              <w:spacing w:before="0" w:after="0"/>
              <w:ind w:firstLine="0"/>
              <w:jc w:val="center"/>
              <w:rPr>
                <w:sz w:val="22"/>
                <w:szCs w:val="22"/>
                <w:lang w:val="en-US"/>
              </w:rPr>
            </w:pPr>
            <w:r w:rsidRPr="0016404E">
              <w:rPr>
                <w:sz w:val="22"/>
                <w:szCs w:val="22"/>
                <w:lang w:val="en-US"/>
              </w:rPr>
              <w:t>I</w:t>
            </w:r>
          </w:p>
        </w:tc>
        <w:tc>
          <w:tcPr>
            <w:tcW w:w="709" w:type="dxa"/>
          </w:tcPr>
          <w:p w14:paraId="6E29611C" w14:textId="77777777" w:rsidR="00500B16" w:rsidRPr="0016404E" w:rsidRDefault="00500B16" w:rsidP="00500B16">
            <w:pPr>
              <w:widowControl/>
              <w:spacing w:before="0" w:after="0"/>
              <w:ind w:firstLine="0"/>
              <w:jc w:val="center"/>
              <w:rPr>
                <w:sz w:val="22"/>
                <w:szCs w:val="22"/>
                <w:lang w:val="en-US"/>
              </w:rPr>
            </w:pPr>
            <w:r w:rsidRPr="0016404E">
              <w:rPr>
                <w:sz w:val="22"/>
                <w:szCs w:val="22"/>
                <w:lang w:val="en-US"/>
              </w:rPr>
              <w:t>II</w:t>
            </w:r>
          </w:p>
        </w:tc>
        <w:tc>
          <w:tcPr>
            <w:tcW w:w="709" w:type="dxa"/>
          </w:tcPr>
          <w:p w14:paraId="447F6243" w14:textId="77777777" w:rsidR="00500B16" w:rsidRPr="0016404E" w:rsidRDefault="00500B16" w:rsidP="00500B16">
            <w:pPr>
              <w:widowControl/>
              <w:spacing w:before="0" w:after="0"/>
              <w:ind w:firstLine="0"/>
              <w:jc w:val="center"/>
              <w:rPr>
                <w:sz w:val="22"/>
                <w:szCs w:val="22"/>
                <w:lang w:val="en-US"/>
              </w:rPr>
            </w:pPr>
            <w:r w:rsidRPr="0016404E">
              <w:rPr>
                <w:sz w:val="22"/>
                <w:szCs w:val="22"/>
                <w:lang w:val="en-US"/>
              </w:rPr>
              <w:t>I</w:t>
            </w:r>
          </w:p>
        </w:tc>
        <w:tc>
          <w:tcPr>
            <w:tcW w:w="709" w:type="dxa"/>
          </w:tcPr>
          <w:p w14:paraId="65E97E2D" w14:textId="77777777" w:rsidR="00500B16" w:rsidRPr="0016404E" w:rsidRDefault="00500B16" w:rsidP="00500B16">
            <w:pPr>
              <w:widowControl/>
              <w:spacing w:before="0" w:after="0"/>
              <w:ind w:firstLine="0"/>
              <w:jc w:val="center"/>
              <w:rPr>
                <w:sz w:val="22"/>
                <w:szCs w:val="22"/>
                <w:lang w:val="en-US"/>
              </w:rPr>
            </w:pPr>
            <w:r w:rsidRPr="0016404E">
              <w:rPr>
                <w:sz w:val="22"/>
                <w:szCs w:val="22"/>
                <w:lang w:val="en-US"/>
              </w:rPr>
              <w:t>II</w:t>
            </w:r>
          </w:p>
        </w:tc>
      </w:tr>
      <w:tr w:rsidR="008A475C" w:rsidRPr="0016404E" w14:paraId="663AA27F" w14:textId="77777777" w:rsidTr="00F23056">
        <w:tc>
          <w:tcPr>
            <w:tcW w:w="9493" w:type="dxa"/>
            <w:gridSpan w:val="10"/>
          </w:tcPr>
          <w:p w14:paraId="46A294FE" w14:textId="77777777" w:rsidR="00500B16" w:rsidRPr="0016404E" w:rsidRDefault="00500B16" w:rsidP="00500B16">
            <w:pPr>
              <w:widowControl/>
              <w:spacing w:before="0" w:after="0"/>
              <w:ind w:firstLine="0"/>
              <w:jc w:val="center"/>
              <w:rPr>
                <w:sz w:val="22"/>
                <w:szCs w:val="22"/>
              </w:rPr>
            </w:pPr>
            <w:r w:rsidRPr="0016404E">
              <w:rPr>
                <w:sz w:val="22"/>
                <w:szCs w:val="22"/>
              </w:rPr>
              <w:t>Постоянные</w:t>
            </w:r>
          </w:p>
        </w:tc>
      </w:tr>
      <w:tr w:rsidR="009E2382" w:rsidRPr="0016404E" w14:paraId="0D9BEE19" w14:textId="77777777" w:rsidTr="009E2382">
        <w:tc>
          <w:tcPr>
            <w:tcW w:w="2122" w:type="dxa"/>
          </w:tcPr>
          <w:p w14:paraId="7278D440" w14:textId="77777777" w:rsidR="00EC4FE5" w:rsidRPr="0016404E" w:rsidRDefault="00EC4FE5" w:rsidP="00F23056">
            <w:pPr>
              <w:widowControl/>
              <w:spacing w:before="0" w:after="0"/>
              <w:ind w:firstLine="0"/>
              <w:jc w:val="left"/>
              <w:rPr>
                <w:sz w:val="22"/>
                <w:szCs w:val="22"/>
              </w:rPr>
            </w:pPr>
            <w:r w:rsidRPr="0016404E">
              <w:rPr>
                <w:sz w:val="22"/>
                <w:szCs w:val="22"/>
              </w:rPr>
              <w:t>Давление</w:t>
            </w:r>
            <w:r w:rsidR="009861CE" w:rsidRPr="0016404E">
              <w:rPr>
                <w:sz w:val="22"/>
                <w:szCs w:val="22"/>
              </w:rPr>
              <w:t xml:space="preserve"> </w:t>
            </w:r>
            <w:r w:rsidRPr="0016404E">
              <w:rPr>
                <w:sz w:val="22"/>
                <w:szCs w:val="22"/>
              </w:rPr>
              <w:t>грунта</w:t>
            </w:r>
            <w:r w:rsidR="009861CE" w:rsidRPr="0016404E">
              <w:rPr>
                <w:sz w:val="22"/>
                <w:szCs w:val="22"/>
              </w:rPr>
              <w:t xml:space="preserve"> </w:t>
            </w:r>
            <w:r w:rsidRPr="0016404E">
              <w:rPr>
                <w:sz w:val="22"/>
                <w:szCs w:val="22"/>
              </w:rPr>
              <w:t>обратной</w:t>
            </w:r>
            <w:r w:rsidR="009861CE" w:rsidRPr="0016404E">
              <w:rPr>
                <w:sz w:val="22"/>
                <w:szCs w:val="22"/>
              </w:rPr>
              <w:t xml:space="preserve"> </w:t>
            </w:r>
            <w:r w:rsidRPr="0016404E">
              <w:rPr>
                <w:sz w:val="22"/>
                <w:szCs w:val="22"/>
              </w:rPr>
              <w:t>засыпки</w:t>
            </w:r>
          </w:p>
        </w:tc>
        <w:tc>
          <w:tcPr>
            <w:tcW w:w="1559" w:type="dxa"/>
          </w:tcPr>
          <w:p w14:paraId="20738D98" w14:textId="77777777" w:rsidR="00880230" w:rsidRPr="0016404E" w:rsidRDefault="00880230" w:rsidP="00EC4FE5">
            <w:pPr>
              <w:widowControl/>
              <w:spacing w:before="0" w:after="0"/>
              <w:ind w:firstLine="0"/>
              <w:jc w:val="center"/>
              <w:rPr>
                <w:sz w:val="22"/>
                <w:szCs w:val="22"/>
              </w:rPr>
            </w:pPr>
          </w:p>
          <w:p w14:paraId="0C0BBAE4" w14:textId="77777777" w:rsidR="00323386" w:rsidRPr="0016404E" w:rsidRDefault="00EC4FE5" w:rsidP="00EC4FE5">
            <w:pPr>
              <w:widowControl/>
              <w:spacing w:before="0" w:after="0"/>
              <w:ind w:firstLine="0"/>
              <w:jc w:val="center"/>
              <w:rPr>
                <w:sz w:val="22"/>
                <w:szCs w:val="22"/>
              </w:rPr>
            </w:pPr>
            <w:r w:rsidRPr="0016404E">
              <w:rPr>
                <w:sz w:val="22"/>
                <w:szCs w:val="22"/>
              </w:rPr>
              <w:t>1,15</w:t>
            </w:r>
          </w:p>
        </w:tc>
        <w:tc>
          <w:tcPr>
            <w:tcW w:w="425" w:type="dxa"/>
          </w:tcPr>
          <w:p w14:paraId="390D78EC" w14:textId="77777777" w:rsidR="00880230" w:rsidRPr="0016404E" w:rsidRDefault="00880230" w:rsidP="00EC4FE5">
            <w:pPr>
              <w:widowControl/>
              <w:spacing w:before="0" w:after="0"/>
              <w:ind w:firstLine="0"/>
              <w:jc w:val="center"/>
              <w:rPr>
                <w:sz w:val="22"/>
                <w:szCs w:val="22"/>
              </w:rPr>
            </w:pPr>
          </w:p>
          <w:p w14:paraId="54E4C322" w14:textId="77777777" w:rsidR="00323386" w:rsidRPr="0016404E" w:rsidRDefault="00EC4FE5" w:rsidP="00EC4FE5">
            <w:pPr>
              <w:widowControl/>
              <w:spacing w:before="0" w:after="0"/>
              <w:ind w:firstLine="0"/>
              <w:jc w:val="center"/>
              <w:rPr>
                <w:sz w:val="22"/>
                <w:szCs w:val="22"/>
              </w:rPr>
            </w:pPr>
            <w:r w:rsidRPr="0016404E">
              <w:rPr>
                <w:sz w:val="22"/>
                <w:szCs w:val="22"/>
              </w:rPr>
              <w:t>–</w:t>
            </w:r>
          </w:p>
        </w:tc>
        <w:tc>
          <w:tcPr>
            <w:tcW w:w="992" w:type="dxa"/>
          </w:tcPr>
          <w:p w14:paraId="671EE18A" w14:textId="77777777" w:rsidR="00880230" w:rsidRPr="0016404E" w:rsidRDefault="00880230" w:rsidP="00EC4FE5">
            <w:pPr>
              <w:widowControl/>
              <w:spacing w:before="0" w:after="0"/>
              <w:ind w:firstLine="0"/>
              <w:jc w:val="center"/>
              <w:rPr>
                <w:sz w:val="22"/>
                <w:szCs w:val="22"/>
              </w:rPr>
            </w:pPr>
          </w:p>
          <w:p w14:paraId="26BF6472" w14:textId="77777777" w:rsidR="00323386" w:rsidRPr="0016404E" w:rsidRDefault="00EC4FE5" w:rsidP="00EC4FE5">
            <w:pPr>
              <w:widowControl/>
              <w:spacing w:before="0" w:after="0"/>
              <w:ind w:firstLine="0"/>
              <w:jc w:val="center"/>
              <w:rPr>
                <w:sz w:val="22"/>
                <w:szCs w:val="22"/>
              </w:rPr>
            </w:pPr>
            <w:r w:rsidRPr="0016404E">
              <w:rPr>
                <w:sz w:val="22"/>
                <w:szCs w:val="22"/>
              </w:rPr>
              <w:t>+</w:t>
            </w:r>
          </w:p>
        </w:tc>
        <w:tc>
          <w:tcPr>
            <w:tcW w:w="426" w:type="dxa"/>
          </w:tcPr>
          <w:p w14:paraId="177D1FD1" w14:textId="77777777" w:rsidR="00880230" w:rsidRPr="0016404E" w:rsidRDefault="00880230" w:rsidP="00EC4FE5">
            <w:pPr>
              <w:widowControl/>
              <w:spacing w:before="0" w:after="0"/>
              <w:ind w:firstLine="0"/>
              <w:jc w:val="center"/>
              <w:rPr>
                <w:sz w:val="22"/>
                <w:szCs w:val="22"/>
              </w:rPr>
            </w:pPr>
          </w:p>
          <w:p w14:paraId="363A4375" w14:textId="77777777" w:rsidR="00323386" w:rsidRPr="0016404E" w:rsidRDefault="001633FB" w:rsidP="00EC4FE5">
            <w:pPr>
              <w:widowControl/>
              <w:spacing w:before="0" w:after="0"/>
              <w:ind w:firstLine="0"/>
              <w:jc w:val="center"/>
              <w:rPr>
                <w:sz w:val="22"/>
                <w:szCs w:val="22"/>
              </w:rPr>
            </w:pPr>
            <w:r w:rsidRPr="0016404E">
              <w:rPr>
                <w:sz w:val="22"/>
                <w:szCs w:val="22"/>
              </w:rPr>
              <w:t>–</w:t>
            </w:r>
          </w:p>
        </w:tc>
        <w:tc>
          <w:tcPr>
            <w:tcW w:w="992" w:type="dxa"/>
          </w:tcPr>
          <w:p w14:paraId="743AB19F" w14:textId="77777777" w:rsidR="00880230" w:rsidRPr="0016404E" w:rsidRDefault="00880230" w:rsidP="00EC4FE5">
            <w:pPr>
              <w:widowControl/>
              <w:spacing w:before="0" w:after="0"/>
              <w:ind w:firstLine="0"/>
              <w:jc w:val="center"/>
              <w:rPr>
                <w:sz w:val="22"/>
                <w:szCs w:val="22"/>
              </w:rPr>
            </w:pPr>
          </w:p>
          <w:p w14:paraId="0ABD23F7" w14:textId="77777777" w:rsidR="00323386" w:rsidRPr="0016404E" w:rsidRDefault="00EC4FE5" w:rsidP="00EC4FE5">
            <w:pPr>
              <w:widowControl/>
              <w:spacing w:before="0" w:after="0"/>
              <w:ind w:firstLine="0"/>
              <w:jc w:val="center"/>
              <w:rPr>
                <w:sz w:val="22"/>
                <w:szCs w:val="22"/>
              </w:rPr>
            </w:pPr>
            <w:r w:rsidRPr="0016404E">
              <w:rPr>
                <w:sz w:val="22"/>
                <w:szCs w:val="22"/>
              </w:rPr>
              <w:t>+</w:t>
            </w:r>
          </w:p>
        </w:tc>
        <w:tc>
          <w:tcPr>
            <w:tcW w:w="850" w:type="dxa"/>
          </w:tcPr>
          <w:p w14:paraId="1519704F" w14:textId="77777777" w:rsidR="00880230" w:rsidRPr="0016404E" w:rsidRDefault="00880230" w:rsidP="00EC4FE5">
            <w:pPr>
              <w:widowControl/>
              <w:spacing w:before="0" w:after="0"/>
              <w:ind w:firstLine="0"/>
              <w:jc w:val="center"/>
              <w:rPr>
                <w:sz w:val="22"/>
                <w:szCs w:val="22"/>
              </w:rPr>
            </w:pPr>
          </w:p>
          <w:p w14:paraId="0BF6354F" w14:textId="77777777" w:rsidR="00323386" w:rsidRPr="0016404E" w:rsidRDefault="001633FB" w:rsidP="00EC4FE5">
            <w:pPr>
              <w:widowControl/>
              <w:spacing w:before="0" w:after="0"/>
              <w:ind w:firstLine="0"/>
              <w:jc w:val="center"/>
              <w:rPr>
                <w:sz w:val="22"/>
                <w:szCs w:val="22"/>
              </w:rPr>
            </w:pPr>
            <w:r w:rsidRPr="0016404E">
              <w:rPr>
                <w:sz w:val="22"/>
                <w:szCs w:val="22"/>
              </w:rPr>
              <w:t>–</w:t>
            </w:r>
          </w:p>
        </w:tc>
        <w:tc>
          <w:tcPr>
            <w:tcW w:w="709" w:type="dxa"/>
          </w:tcPr>
          <w:p w14:paraId="7F67CA6C" w14:textId="77777777" w:rsidR="00880230" w:rsidRPr="0016404E" w:rsidRDefault="00880230" w:rsidP="00EC4FE5">
            <w:pPr>
              <w:widowControl/>
              <w:spacing w:before="0" w:after="0"/>
              <w:ind w:firstLine="0"/>
              <w:jc w:val="center"/>
              <w:rPr>
                <w:sz w:val="22"/>
                <w:szCs w:val="22"/>
              </w:rPr>
            </w:pPr>
          </w:p>
          <w:p w14:paraId="4BCD9050" w14:textId="77777777" w:rsidR="00323386" w:rsidRPr="0016404E" w:rsidRDefault="00EC4FE5" w:rsidP="00EC4FE5">
            <w:pPr>
              <w:widowControl/>
              <w:spacing w:before="0" w:after="0"/>
              <w:ind w:firstLine="0"/>
              <w:jc w:val="center"/>
              <w:rPr>
                <w:sz w:val="22"/>
                <w:szCs w:val="22"/>
              </w:rPr>
            </w:pPr>
            <w:r w:rsidRPr="0016404E">
              <w:rPr>
                <w:sz w:val="22"/>
                <w:szCs w:val="22"/>
              </w:rPr>
              <w:t>+</w:t>
            </w:r>
          </w:p>
        </w:tc>
        <w:tc>
          <w:tcPr>
            <w:tcW w:w="709" w:type="dxa"/>
          </w:tcPr>
          <w:p w14:paraId="2826294D" w14:textId="77777777" w:rsidR="00880230" w:rsidRPr="0016404E" w:rsidRDefault="00880230" w:rsidP="00EC4FE5">
            <w:pPr>
              <w:widowControl/>
              <w:spacing w:before="0" w:after="0"/>
              <w:ind w:firstLine="0"/>
              <w:jc w:val="center"/>
              <w:rPr>
                <w:sz w:val="22"/>
                <w:szCs w:val="22"/>
              </w:rPr>
            </w:pPr>
          </w:p>
          <w:p w14:paraId="5B0B3973" w14:textId="77777777" w:rsidR="00323386" w:rsidRPr="0016404E" w:rsidRDefault="001633FB" w:rsidP="00EC4FE5">
            <w:pPr>
              <w:widowControl/>
              <w:spacing w:before="0" w:after="0"/>
              <w:ind w:firstLine="0"/>
              <w:jc w:val="center"/>
              <w:rPr>
                <w:sz w:val="22"/>
                <w:szCs w:val="22"/>
              </w:rPr>
            </w:pPr>
            <w:r w:rsidRPr="0016404E">
              <w:rPr>
                <w:sz w:val="22"/>
                <w:szCs w:val="22"/>
              </w:rPr>
              <w:t>–</w:t>
            </w:r>
          </w:p>
        </w:tc>
        <w:tc>
          <w:tcPr>
            <w:tcW w:w="709" w:type="dxa"/>
          </w:tcPr>
          <w:p w14:paraId="58A7DFBF" w14:textId="77777777" w:rsidR="00880230" w:rsidRPr="0016404E" w:rsidRDefault="00880230" w:rsidP="00EC4FE5">
            <w:pPr>
              <w:widowControl/>
              <w:spacing w:before="0" w:after="0"/>
              <w:ind w:firstLine="0"/>
              <w:jc w:val="center"/>
              <w:rPr>
                <w:sz w:val="22"/>
                <w:szCs w:val="22"/>
              </w:rPr>
            </w:pPr>
          </w:p>
          <w:p w14:paraId="3B3F7C9A" w14:textId="77777777" w:rsidR="00323386" w:rsidRPr="0016404E" w:rsidRDefault="001633FB" w:rsidP="00EC4FE5">
            <w:pPr>
              <w:widowControl/>
              <w:spacing w:before="0" w:after="0"/>
              <w:ind w:firstLine="0"/>
              <w:jc w:val="center"/>
              <w:rPr>
                <w:sz w:val="22"/>
                <w:szCs w:val="22"/>
              </w:rPr>
            </w:pPr>
            <w:r w:rsidRPr="0016404E">
              <w:rPr>
                <w:sz w:val="22"/>
                <w:szCs w:val="22"/>
              </w:rPr>
              <w:t>–</w:t>
            </w:r>
          </w:p>
        </w:tc>
      </w:tr>
      <w:tr w:rsidR="009E2382" w:rsidRPr="0016404E" w14:paraId="65FA04AB" w14:textId="77777777" w:rsidTr="009E2382">
        <w:tc>
          <w:tcPr>
            <w:tcW w:w="2122" w:type="dxa"/>
          </w:tcPr>
          <w:p w14:paraId="3209F9DE" w14:textId="77777777" w:rsidR="00EC4FE5" w:rsidRPr="0016404E" w:rsidRDefault="00EC4FE5" w:rsidP="00F23056">
            <w:pPr>
              <w:widowControl/>
              <w:spacing w:before="0" w:after="0"/>
              <w:ind w:firstLine="0"/>
              <w:jc w:val="left"/>
              <w:rPr>
                <w:sz w:val="22"/>
                <w:szCs w:val="22"/>
              </w:rPr>
            </w:pPr>
            <w:r w:rsidRPr="0016404E">
              <w:rPr>
                <w:sz w:val="22"/>
                <w:szCs w:val="22"/>
              </w:rPr>
              <w:t>Вес</w:t>
            </w:r>
            <w:r w:rsidR="009861CE" w:rsidRPr="0016404E">
              <w:rPr>
                <w:sz w:val="22"/>
                <w:szCs w:val="22"/>
              </w:rPr>
              <w:t xml:space="preserve"> </w:t>
            </w:r>
            <w:r w:rsidRPr="0016404E">
              <w:rPr>
                <w:sz w:val="22"/>
                <w:szCs w:val="22"/>
              </w:rPr>
              <w:t>грунта</w:t>
            </w:r>
            <w:r w:rsidR="009861CE" w:rsidRPr="0016404E">
              <w:rPr>
                <w:sz w:val="22"/>
                <w:szCs w:val="22"/>
              </w:rPr>
              <w:t xml:space="preserve"> </w:t>
            </w:r>
            <w:r w:rsidRPr="0016404E">
              <w:rPr>
                <w:sz w:val="22"/>
                <w:szCs w:val="22"/>
              </w:rPr>
              <w:t>обсыпки</w:t>
            </w:r>
          </w:p>
        </w:tc>
        <w:tc>
          <w:tcPr>
            <w:tcW w:w="1559" w:type="dxa"/>
          </w:tcPr>
          <w:p w14:paraId="43C389BF" w14:textId="77777777" w:rsidR="00EC4FE5" w:rsidRPr="0016404E" w:rsidRDefault="00EC4FE5" w:rsidP="00EC4FE5">
            <w:pPr>
              <w:widowControl/>
              <w:spacing w:before="0" w:after="0"/>
              <w:ind w:firstLine="0"/>
              <w:jc w:val="center"/>
              <w:rPr>
                <w:sz w:val="22"/>
                <w:szCs w:val="22"/>
              </w:rPr>
            </w:pPr>
            <w:r w:rsidRPr="0016404E">
              <w:rPr>
                <w:sz w:val="22"/>
                <w:szCs w:val="22"/>
              </w:rPr>
              <w:t>1,15</w:t>
            </w:r>
          </w:p>
        </w:tc>
        <w:tc>
          <w:tcPr>
            <w:tcW w:w="425" w:type="dxa"/>
          </w:tcPr>
          <w:p w14:paraId="3F8844E5" w14:textId="77777777" w:rsidR="00EC4FE5" w:rsidRPr="0016404E" w:rsidRDefault="001633FB" w:rsidP="00EC4FE5">
            <w:pPr>
              <w:widowControl/>
              <w:spacing w:before="0" w:after="0"/>
              <w:ind w:firstLine="0"/>
              <w:jc w:val="center"/>
              <w:rPr>
                <w:sz w:val="22"/>
                <w:szCs w:val="22"/>
              </w:rPr>
            </w:pPr>
            <w:r w:rsidRPr="0016404E">
              <w:rPr>
                <w:sz w:val="22"/>
                <w:szCs w:val="22"/>
              </w:rPr>
              <w:t>–</w:t>
            </w:r>
          </w:p>
        </w:tc>
        <w:tc>
          <w:tcPr>
            <w:tcW w:w="992" w:type="dxa"/>
          </w:tcPr>
          <w:p w14:paraId="69C7DD3B" w14:textId="77777777" w:rsidR="00EC4FE5" w:rsidRPr="0016404E" w:rsidRDefault="001633FB" w:rsidP="00EC4FE5">
            <w:pPr>
              <w:widowControl/>
              <w:spacing w:before="0" w:after="0"/>
              <w:ind w:firstLine="0"/>
              <w:jc w:val="center"/>
              <w:rPr>
                <w:sz w:val="22"/>
                <w:szCs w:val="22"/>
              </w:rPr>
            </w:pPr>
            <w:r w:rsidRPr="0016404E">
              <w:rPr>
                <w:sz w:val="22"/>
                <w:szCs w:val="22"/>
              </w:rPr>
              <w:t>+</w:t>
            </w:r>
          </w:p>
        </w:tc>
        <w:tc>
          <w:tcPr>
            <w:tcW w:w="426" w:type="dxa"/>
          </w:tcPr>
          <w:p w14:paraId="337F0AAF" w14:textId="77777777" w:rsidR="00EC4FE5" w:rsidRPr="0016404E" w:rsidRDefault="001633FB" w:rsidP="00EC4FE5">
            <w:pPr>
              <w:widowControl/>
              <w:spacing w:before="0" w:after="0"/>
              <w:ind w:firstLine="0"/>
              <w:jc w:val="center"/>
              <w:rPr>
                <w:sz w:val="22"/>
                <w:szCs w:val="22"/>
              </w:rPr>
            </w:pPr>
            <w:r w:rsidRPr="0016404E">
              <w:rPr>
                <w:sz w:val="22"/>
                <w:szCs w:val="22"/>
              </w:rPr>
              <w:t>–</w:t>
            </w:r>
          </w:p>
        </w:tc>
        <w:tc>
          <w:tcPr>
            <w:tcW w:w="992" w:type="dxa"/>
          </w:tcPr>
          <w:p w14:paraId="2BC9A4C8" w14:textId="77777777" w:rsidR="00EC4FE5" w:rsidRPr="0016404E" w:rsidRDefault="001633FB" w:rsidP="00EC4FE5">
            <w:pPr>
              <w:widowControl/>
              <w:spacing w:before="0" w:after="0"/>
              <w:ind w:firstLine="0"/>
              <w:jc w:val="center"/>
              <w:rPr>
                <w:sz w:val="22"/>
                <w:szCs w:val="22"/>
              </w:rPr>
            </w:pPr>
            <w:r w:rsidRPr="0016404E">
              <w:rPr>
                <w:sz w:val="22"/>
                <w:szCs w:val="22"/>
              </w:rPr>
              <w:t>–</w:t>
            </w:r>
          </w:p>
        </w:tc>
        <w:tc>
          <w:tcPr>
            <w:tcW w:w="850" w:type="dxa"/>
          </w:tcPr>
          <w:p w14:paraId="71C351E3" w14:textId="77777777" w:rsidR="00EC4FE5" w:rsidRPr="0016404E" w:rsidRDefault="001633FB" w:rsidP="00EC4FE5">
            <w:pPr>
              <w:widowControl/>
              <w:spacing w:before="0" w:after="0"/>
              <w:ind w:firstLine="0"/>
              <w:jc w:val="center"/>
              <w:rPr>
                <w:sz w:val="22"/>
                <w:szCs w:val="22"/>
              </w:rPr>
            </w:pPr>
            <w:r w:rsidRPr="0016404E">
              <w:rPr>
                <w:sz w:val="22"/>
                <w:szCs w:val="22"/>
              </w:rPr>
              <w:t>–</w:t>
            </w:r>
          </w:p>
        </w:tc>
        <w:tc>
          <w:tcPr>
            <w:tcW w:w="709" w:type="dxa"/>
          </w:tcPr>
          <w:p w14:paraId="6D296B5F" w14:textId="77777777" w:rsidR="00EC4FE5" w:rsidRPr="0016404E" w:rsidRDefault="001633FB" w:rsidP="00EC4FE5">
            <w:pPr>
              <w:widowControl/>
              <w:spacing w:before="0" w:after="0"/>
              <w:ind w:firstLine="0"/>
              <w:jc w:val="center"/>
              <w:rPr>
                <w:sz w:val="22"/>
                <w:szCs w:val="22"/>
              </w:rPr>
            </w:pPr>
            <w:r w:rsidRPr="0016404E">
              <w:rPr>
                <w:sz w:val="22"/>
                <w:szCs w:val="22"/>
              </w:rPr>
              <w:t>–</w:t>
            </w:r>
          </w:p>
        </w:tc>
        <w:tc>
          <w:tcPr>
            <w:tcW w:w="709" w:type="dxa"/>
          </w:tcPr>
          <w:p w14:paraId="690909BB" w14:textId="77777777" w:rsidR="00EC4FE5" w:rsidRPr="0016404E" w:rsidRDefault="001633FB" w:rsidP="00EC4FE5">
            <w:pPr>
              <w:widowControl/>
              <w:spacing w:before="0" w:after="0"/>
              <w:ind w:firstLine="0"/>
              <w:jc w:val="center"/>
              <w:rPr>
                <w:sz w:val="22"/>
                <w:szCs w:val="22"/>
              </w:rPr>
            </w:pPr>
            <w:r w:rsidRPr="0016404E">
              <w:rPr>
                <w:sz w:val="22"/>
                <w:szCs w:val="22"/>
              </w:rPr>
              <w:t>–</w:t>
            </w:r>
          </w:p>
        </w:tc>
        <w:tc>
          <w:tcPr>
            <w:tcW w:w="709" w:type="dxa"/>
          </w:tcPr>
          <w:p w14:paraId="1AC72C45" w14:textId="77777777" w:rsidR="00EC4FE5" w:rsidRPr="0016404E" w:rsidRDefault="001633FB" w:rsidP="00EC4FE5">
            <w:pPr>
              <w:widowControl/>
              <w:spacing w:before="0" w:after="0"/>
              <w:ind w:firstLine="0"/>
              <w:jc w:val="center"/>
              <w:rPr>
                <w:sz w:val="22"/>
                <w:szCs w:val="22"/>
              </w:rPr>
            </w:pPr>
            <w:r w:rsidRPr="0016404E">
              <w:rPr>
                <w:sz w:val="22"/>
                <w:szCs w:val="22"/>
              </w:rPr>
              <w:t>–</w:t>
            </w:r>
          </w:p>
        </w:tc>
      </w:tr>
      <w:tr w:rsidR="009E2382" w:rsidRPr="0016404E" w14:paraId="50C4D0BA" w14:textId="77777777" w:rsidTr="009E2382">
        <w:tc>
          <w:tcPr>
            <w:tcW w:w="2122" w:type="dxa"/>
          </w:tcPr>
          <w:p w14:paraId="4391F767" w14:textId="77777777" w:rsidR="00EC4FE5" w:rsidRPr="0016404E" w:rsidRDefault="00EC4FE5" w:rsidP="00F23056">
            <w:pPr>
              <w:widowControl/>
              <w:spacing w:before="0" w:after="0"/>
              <w:ind w:firstLine="0"/>
              <w:jc w:val="left"/>
              <w:rPr>
                <w:sz w:val="22"/>
                <w:szCs w:val="22"/>
              </w:rPr>
            </w:pPr>
            <w:r w:rsidRPr="0016404E">
              <w:rPr>
                <w:sz w:val="22"/>
                <w:szCs w:val="22"/>
              </w:rPr>
              <w:t>Собственный</w:t>
            </w:r>
            <w:r w:rsidR="009861CE" w:rsidRPr="0016404E">
              <w:rPr>
                <w:sz w:val="22"/>
                <w:szCs w:val="22"/>
              </w:rPr>
              <w:t xml:space="preserve"> </w:t>
            </w:r>
            <w:r w:rsidRPr="0016404E">
              <w:rPr>
                <w:sz w:val="22"/>
                <w:szCs w:val="22"/>
              </w:rPr>
              <w:t>вес</w:t>
            </w:r>
            <w:r w:rsidR="009861CE" w:rsidRPr="0016404E">
              <w:rPr>
                <w:sz w:val="22"/>
                <w:szCs w:val="22"/>
              </w:rPr>
              <w:t xml:space="preserve"> </w:t>
            </w:r>
            <w:r w:rsidRPr="0016404E">
              <w:rPr>
                <w:sz w:val="22"/>
                <w:szCs w:val="22"/>
              </w:rPr>
              <w:t>конструкции</w:t>
            </w:r>
          </w:p>
        </w:tc>
        <w:tc>
          <w:tcPr>
            <w:tcW w:w="1559" w:type="dxa"/>
          </w:tcPr>
          <w:p w14:paraId="51CCF7BE" w14:textId="77777777" w:rsidR="00880230" w:rsidRPr="0016404E" w:rsidRDefault="00880230" w:rsidP="00EC4FE5">
            <w:pPr>
              <w:widowControl/>
              <w:spacing w:before="0" w:after="0"/>
              <w:ind w:firstLine="0"/>
              <w:jc w:val="center"/>
              <w:rPr>
                <w:sz w:val="22"/>
                <w:szCs w:val="22"/>
              </w:rPr>
            </w:pPr>
          </w:p>
          <w:p w14:paraId="3F491F3F" w14:textId="77777777" w:rsidR="00EC4FE5" w:rsidRPr="0016404E" w:rsidRDefault="00EC4FE5" w:rsidP="00EC4FE5">
            <w:pPr>
              <w:widowControl/>
              <w:spacing w:before="0" w:after="0"/>
              <w:ind w:firstLine="0"/>
              <w:jc w:val="center"/>
              <w:rPr>
                <w:sz w:val="22"/>
                <w:szCs w:val="22"/>
              </w:rPr>
            </w:pPr>
            <w:r w:rsidRPr="0016404E">
              <w:rPr>
                <w:sz w:val="22"/>
                <w:szCs w:val="22"/>
              </w:rPr>
              <w:t>1,1</w:t>
            </w:r>
            <w:r w:rsidR="009861CE" w:rsidRPr="0016404E">
              <w:rPr>
                <w:sz w:val="22"/>
                <w:szCs w:val="22"/>
              </w:rPr>
              <w:t xml:space="preserve"> </w:t>
            </w:r>
            <w:r w:rsidRPr="0016404E">
              <w:rPr>
                <w:sz w:val="22"/>
                <w:szCs w:val="22"/>
              </w:rPr>
              <w:t>(0,9)</w:t>
            </w:r>
          </w:p>
        </w:tc>
        <w:tc>
          <w:tcPr>
            <w:tcW w:w="425" w:type="dxa"/>
          </w:tcPr>
          <w:p w14:paraId="73408AF3" w14:textId="77777777" w:rsidR="00880230" w:rsidRPr="0016404E" w:rsidRDefault="00880230" w:rsidP="00EC4FE5">
            <w:pPr>
              <w:widowControl/>
              <w:spacing w:before="0" w:after="0"/>
              <w:ind w:firstLine="0"/>
              <w:jc w:val="center"/>
              <w:rPr>
                <w:sz w:val="22"/>
                <w:szCs w:val="22"/>
              </w:rPr>
            </w:pPr>
          </w:p>
          <w:p w14:paraId="0E1F8F08" w14:textId="77777777" w:rsidR="00EC4FE5" w:rsidRPr="0016404E" w:rsidRDefault="001633FB" w:rsidP="00EC4FE5">
            <w:pPr>
              <w:widowControl/>
              <w:spacing w:before="0" w:after="0"/>
              <w:ind w:firstLine="0"/>
              <w:jc w:val="center"/>
              <w:rPr>
                <w:sz w:val="22"/>
                <w:szCs w:val="22"/>
              </w:rPr>
            </w:pPr>
            <w:r w:rsidRPr="0016404E">
              <w:rPr>
                <w:sz w:val="22"/>
                <w:szCs w:val="22"/>
              </w:rPr>
              <w:t>+</w:t>
            </w:r>
          </w:p>
        </w:tc>
        <w:tc>
          <w:tcPr>
            <w:tcW w:w="992" w:type="dxa"/>
          </w:tcPr>
          <w:p w14:paraId="6BBED808" w14:textId="77777777" w:rsidR="00880230" w:rsidRPr="0016404E" w:rsidRDefault="00880230" w:rsidP="00EC4FE5">
            <w:pPr>
              <w:widowControl/>
              <w:spacing w:before="0" w:after="0"/>
              <w:ind w:firstLine="0"/>
              <w:jc w:val="center"/>
              <w:rPr>
                <w:sz w:val="22"/>
                <w:szCs w:val="22"/>
              </w:rPr>
            </w:pPr>
          </w:p>
          <w:p w14:paraId="1372989B" w14:textId="77777777" w:rsidR="00EC4FE5" w:rsidRPr="0016404E" w:rsidRDefault="001633FB" w:rsidP="00EC4FE5">
            <w:pPr>
              <w:widowControl/>
              <w:spacing w:before="0" w:after="0"/>
              <w:ind w:firstLine="0"/>
              <w:jc w:val="center"/>
              <w:rPr>
                <w:sz w:val="22"/>
                <w:szCs w:val="22"/>
              </w:rPr>
            </w:pPr>
            <w:r w:rsidRPr="0016404E">
              <w:rPr>
                <w:sz w:val="22"/>
                <w:szCs w:val="22"/>
              </w:rPr>
              <w:t>+</w:t>
            </w:r>
          </w:p>
        </w:tc>
        <w:tc>
          <w:tcPr>
            <w:tcW w:w="426" w:type="dxa"/>
          </w:tcPr>
          <w:p w14:paraId="2E5522CA" w14:textId="77777777" w:rsidR="00880230" w:rsidRPr="0016404E" w:rsidRDefault="00880230" w:rsidP="00EC4FE5">
            <w:pPr>
              <w:widowControl/>
              <w:spacing w:before="0" w:after="0"/>
              <w:ind w:firstLine="0"/>
              <w:jc w:val="center"/>
              <w:rPr>
                <w:sz w:val="22"/>
                <w:szCs w:val="22"/>
              </w:rPr>
            </w:pPr>
          </w:p>
          <w:p w14:paraId="132466DE" w14:textId="77777777" w:rsidR="00EC4FE5" w:rsidRPr="0016404E" w:rsidRDefault="001633FB" w:rsidP="00EC4FE5">
            <w:pPr>
              <w:widowControl/>
              <w:spacing w:before="0" w:after="0"/>
              <w:ind w:firstLine="0"/>
              <w:jc w:val="center"/>
              <w:rPr>
                <w:sz w:val="22"/>
                <w:szCs w:val="22"/>
              </w:rPr>
            </w:pPr>
            <w:r w:rsidRPr="0016404E">
              <w:rPr>
                <w:sz w:val="22"/>
                <w:szCs w:val="22"/>
              </w:rPr>
              <w:t>+</w:t>
            </w:r>
          </w:p>
        </w:tc>
        <w:tc>
          <w:tcPr>
            <w:tcW w:w="992" w:type="dxa"/>
          </w:tcPr>
          <w:p w14:paraId="768B1110" w14:textId="77777777" w:rsidR="00880230" w:rsidRPr="0016404E" w:rsidRDefault="00880230" w:rsidP="00EC4FE5">
            <w:pPr>
              <w:widowControl/>
              <w:spacing w:before="0" w:after="0"/>
              <w:ind w:firstLine="0"/>
              <w:jc w:val="center"/>
              <w:rPr>
                <w:sz w:val="22"/>
                <w:szCs w:val="22"/>
              </w:rPr>
            </w:pPr>
          </w:p>
          <w:p w14:paraId="501A786A" w14:textId="77777777" w:rsidR="00EC4FE5" w:rsidRPr="0016404E" w:rsidRDefault="001633FB" w:rsidP="00EC4FE5">
            <w:pPr>
              <w:widowControl/>
              <w:spacing w:before="0" w:after="0"/>
              <w:ind w:firstLine="0"/>
              <w:jc w:val="center"/>
              <w:rPr>
                <w:sz w:val="22"/>
                <w:szCs w:val="22"/>
              </w:rPr>
            </w:pPr>
            <w:r w:rsidRPr="0016404E">
              <w:rPr>
                <w:sz w:val="22"/>
                <w:szCs w:val="22"/>
              </w:rPr>
              <w:t>+</w:t>
            </w:r>
          </w:p>
        </w:tc>
        <w:tc>
          <w:tcPr>
            <w:tcW w:w="850" w:type="dxa"/>
          </w:tcPr>
          <w:p w14:paraId="228A600A" w14:textId="77777777" w:rsidR="00880230" w:rsidRPr="0016404E" w:rsidRDefault="00880230" w:rsidP="00EC4FE5">
            <w:pPr>
              <w:widowControl/>
              <w:spacing w:before="0" w:after="0"/>
              <w:ind w:firstLine="0"/>
              <w:jc w:val="center"/>
              <w:rPr>
                <w:sz w:val="22"/>
                <w:szCs w:val="22"/>
              </w:rPr>
            </w:pPr>
          </w:p>
          <w:p w14:paraId="319317D5" w14:textId="77777777" w:rsidR="00EC4FE5" w:rsidRPr="0016404E" w:rsidRDefault="001633FB" w:rsidP="00EC4FE5">
            <w:pPr>
              <w:widowControl/>
              <w:spacing w:before="0" w:after="0"/>
              <w:ind w:firstLine="0"/>
              <w:jc w:val="center"/>
              <w:rPr>
                <w:sz w:val="22"/>
                <w:szCs w:val="22"/>
              </w:rPr>
            </w:pPr>
            <w:r w:rsidRPr="0016404E">
              <w:rPr>
                <w:sz w:val="22"/>
                <w:szCs w:val="22"/>
              </w:rPr>
              <w:t>–</w:t>
            </w:r>
          </w:p>
        </w:tc>
        <w:tc>
          <w:tcPr>
            <w:tcW w:w="709" w:type="dxa"/>
          </w:tcPr>
          <w:p w14:paraId="730602B2" w14:textId="77777777" w:rsidR="00880230" w:rsidRPr="0016404E" w:rsidRDefault="00880230" w:rsidP="00EC4FE5">
            <w:pPr>
              <w:widowControl/>
              <w:spacing w:before="0" w:after="0"/>
              <w:ind w:firstLine="0"/>
              <w:jc w:val="center"/>
              <w:rPr>
                <w:sz w:val="22"/>
                <w:szCs w:val="22"/>
              </w:rPr>
            </w:pPr>
          </w:p>
          <w:p w14:paraId="48A248F8" w14:textId="77777777" w:rsidR="00EC4FE5" w:rsidRPr="0016404E" w:rsidRDefault="001633FB" w:rsidP="00EC4FE5">
            <w:pPr>
              <w:widowControl/>
              <w:spacing w:before="0" w:after="0"/>
              <w:ind w:firstLine="0"/>
              <w:jc w:val="center"/>
              <w:rPr>
                <w:sz w:val="22"/>
                <w:szCs w:val="22"/>
              </w:rPr>
            </w:pPr>
            <w:r w:rsidRPr="0016404E">
              <w:rPr>
                <w:sz w:val="22"/>
                <w:szCs w:val="22"/>
              </w:rPr>
              <w:t>+</w:t>
            </w:r>
          </w:p>
        </w:tc>
        <w:tc>
          <w:tcPr>
            <w:tcW w:w="709" w:type="dxa"/>
          </w:tcPr>
          <w:p w14:paraId="14D637ED" w14:textId="77777777" w:rsidR="00880230" w:rsidRPr="0016404E" w:rsidRDefault="00880230" w:rsidP="00EC4FE5">
            <w:pPr>
              <w:widowControl/>
              <w:spacing w:before="0" w:after="0"/>
              <w:ind w:firstLine="0"/>
              <w:jc w:val="center"/>
              <w:rPr>
                <w:sz w:val="22"/>
                <w:szCs w:val="22"/>
              </w:rPr>
            </w:pPr>
          </w:p>
          <w:p w14:paraId="792C2CCD" w14:textId="77777777" w:rsidR="00EC4FE5" w:rsidRPr="0016404E" w:rsidRDefault="001633FB" w:rsidP="00EC4FE5">
            <w:pPr>
              <w:widowControl/>
              <w:spacing w:before="0" w:after="0"/>
              <w:ind w:firstLine="0"/>
              <w:jc w:val="center"/>
              <w:rPr>
                <w:sz w:val="22"/>
                <w:szCs w:val="22"/>
              </w:rPr>
            </w:pPr>
            <w:r w:rsidRPr="0016404E">
              <w:rPr>
                <w:sz w:val="22"/>
                <w:szCs w:val="22"/>
              </w:rPr>
              <w:t>+</w:t>
            </w:r>
          </w:p>
        </w:tc>
        <w:tc>
          <w:tcPr>
            <w:tcW w:w="709" w:type="dxa"/>
          </w:tcPr>
          <w:p w14:paraId="2EBFAD09" w14:textId="77777777" w:rsidR="00880230" w:rsidRPr="0016404E" w:rsidRDefault="00880230" w:rsidP="00EC4FE5">
            <w:pPr>
              <w:widowControl/>
              <w:spacing w:before="0" w:after="0"/>
              <w:ind w:firstLine="0"/>
              <w:jc w:val="center"/>
              <w:rPr>
                <w:sz w:val="22"/>
                <w:szCs w:val="22"/>
              </w:rPr>
            </w:pPr>
          </w:p>
          <w:p w14:paraId="0A5DEFCA" w14:textId="77777777" w:rsidR="00EC4FE5" w:rsidRPr="0016404E" w:rsidRDefault="001633FB" w:rsidP="00EC4FE5">
            <w:pPr>
              <w:widowControl/>
              <w:spacing w:before="0" w:after="0"/>
              <w:ind w:firstLine="0"/>
              <w:jc w:val="center"/>
              <w:rPr>
                <w:sz w:val="22"/>
                <w:szCs w:val="22"/>
              </w:rPr>
            </w:pPr>
            <w:r w:rsidRPr="0016404E">
              <w:rPr>
                <w:sz w:val="22"/>
                <w:szCs w:val="22"/>
              </w:rPr>
              <w:t>+</w:t>
            </w:r>
          </w:p>
        </w:tc>
      </w:tr>
      <w:tr w:rsidR="008A475C" w:rsidRPr="0016404E" w14:paraId="6FDEEB80" w14:textId="77777777" w:rsidTr="00F23056">
        <w:tc>
          <w:tcPr>
            <w:tcW w:w="9493" w:type="dxa"/>
            <w:gridSpan w:val="10"/>
          </w:tcPr>
          <w:p w14:paraId="29886030" w14:textId="77777777" w:rsidR="00EC4FE5" w:rsidRPr="0016404E" w:rsidRDefault="00EC4FE5" w:rsidP="00EC4FE5">
            <w:pPr>
              <w:widowControl/>
              <w:spacing w:before="0" w:after="0"/>
              <w:ind w:firstLine="0"/>
              <w:jc w:val="center"/>
              <w:rPr>
                <w:sz w:val="22"/>
                <w:szCs w:val="22"/>
              </w:rPr>
            </w:pPr>
            <w:r w:rsidRPr="0016404E">
              <w:rPr>
                <w:sz w:val="22"/>
                <w:szCs w:val="22"/>
              </w:rPr>
              <w:t>Временные</w:t>
            </w:r>
            <w:r w:rsidR="009861CE" w:rsidRPr="0016404E">
              <w:rPr>
                <w:sz w:val="22"/>
                <w:szCs w:val="22"/>
              </w:rPr>
              <w:t xml:space="preserve"> </w:t>
            </w:r>
            <w:r w:rsidRPr="0016404E">
              <w:rPr>
                <w:sz w:val="22"/>
                <w:szCs w:val="22"/>
              </w:rPr>
              <w:t>длительные</w:t>
            </w:r>
          </w:p>
        </w:tc>
      </w:tr>
      <w:tr w:rsidR="009E2382" w:rsidRPr="0016404E" w14:paraId="159C72A0" w14:textId="77777777" w:rsidTr="009E2382">
        <w:tc>
          <w:tcPr>
            <w:tcW w:w="2122" w:type="dxa"/>
          </w:tcPr>
          <w:p w14:paraId="55FD7413" w14:textId="77777777" w:rsidR="00EC4FE5" w:rsidRPr="0016404E" w:rsidRDefault="00FD7B23" w:rsidP="00F23056">
            <w:pPr>
              <w:widowControl/>
              <w:spacing w:before="0" w:after="0"/>
              <w:ind w:firstLine="0"/>
              <w:jc w:val="left"/>
              <w:rPr>
                <w:sz w:val="22"/>
                <w:szCs w:val="22"/>
              </w:rPr>
            </w:pPr>
            <w:r w:rsidRPr="0016404E">
              <w:rPr>
                <w:sz w:val="22"/>
                <w:szCs w:val="22"/>
              </w:rPr>
              <w:t>Давление</w:t>
            </w:r>
            <w:r w:rsidR="009861CE" w:rsidRPr="0016404E">
              <w:rPr>
                <w:sz w:val="22"/>
                <w:szCs w:val="22"/>
              </w:rPr>
              <w:t xml:space="preserve"> </w:t>
            </w:r>
            <w:r w:rsidRPr="0016404E">
              <w:rPr>
                <w:sz w:val="22"/>
                <w:szCs w:val="22"/>
              </w:rPr>
              <w:t>технологической</w:t>
            </w:r>
            <w:r w:rsidR="009861CE" w:rsidRPr="0016404E">
              <w:rPr>
                <w:sz w:val="22"/>
                <w:szCs w:val="22"/>
              </w:rPr>
              <w:t xml:space="preserve"> </w:t>
            </w:r>
            <w:r w:rsidRPr="0016404E">
              <w:rPr>
                <w:sz w:val="22"/>
                <w:szCs w:val="22"/>
              </w:rPr>
              <w:t>жидкости</w:t>
            </w:r>
          </w:p>
        </w:tc>
        <w:tc>
          <w:tcPr>
            <w:tcW w:w="1559" w:type="dxa"/>
          </w:tcPr>
          <w:p w14:paraId="775AF05D" w14:textId="77777777" w:rsidR="00880230" w:rsidRPr="0016404E" w:rsidRDefault="00880230" w:rsidP="00FD7B23">
            <w:pPr>
              <w:widowControl/>
              <w:spacing w:before="0" w:after="0"/>
              <w:ind w:firstLine="0"/>
              <w:jc w:val="center"/>
              <w:rPr>
                <w:sz w:val="22"/>
                <w:szCs w:val="22"/>
              </w:rPr>
            </w:pPr>
          </w:p>
          <w:p w14:paraId="76C41C76" w14:textId="77777777" w:rsidR="00880230" w:rsidRPr="0016404E" w:rsidRDefault="00880230" w:rsidP="00FD7B23">
            <w:pPr>
              <w:widowControl/>
              <w:spacing w:before="0" w:after="0"/>
              <w:ind w:firstLine="0"/>
              <w:jc w:val="center"/>
              <w:rPr>
                <w:sz w:val="22"/>
                <w:szCs w:val="22"/>
              </w:rPr>
            </w:pPr>
          </w:p>
          <w:p w14:paraId="5C84E4A9" w14:textId="77777777" w:rsidR="00EC4FE5" w:rsidRPr="0016404E" w:rsidRDefault="00FD7B23" w:rsidP="00FD7B23">
            <w:pPr>
              <w:widowControl/>
              <w:spacing w:before="0" w:after="0"/>
              <w:ind w:firstLine="0"/>
              <w:jc w:val="center"/>
              <w:rPr>
                <w:sz w:val="22"/>
                <w:szCs w:val="22"/>
              </w:rPr>
            </w:pPr>
            <w:r w:rsidRPr="0016404E">
              <w:rPr>
                <w:sz w:val="22"/>
                <w:szCs w:val="22"/>
              </w:rPr>
              <w:t>1</w:t>
            </w:r>
          </w:p>
        </w:tc>
        <w:tc>
          <w:tcPr>
            <w:tcW w:w="425" w:type="dxa"/>
          </w:tcPr>
          <w:p w14:paraId="714502BB" w14:textId="77777777" w:rsidR="00880230" w:rsidRPr="0016404E" w:rsidRDefault="00880230" w:rsidP="00FD7B23">
            <w:pPr>
              <w:widowControl/>
              <w:spacing w:before="0" w:after="0"/>
              <w:ind w:firstLine="0"/>
              <w:jc w:val="center"/>
              <w:rPr>
                <w:sz w:val="22"/>
                <w:szCs w:val="22"/>
              </w:rPr>
            </w:pPr>
          </w:p>
          <w:p w14:paraId="7F86A9E1" w14:textId="77777777" w:rsidR="00880230" w:rsidRPr="0016404E" w:rsidRDefault="00880230" w:rsidP="00FD7B23">
            <w:pPr>
              <w:widowControl/>
              <w:spacing w:before="0" w:after="0"/>
              <w:ind w:firstLine="0"/>
              <w:jc w:val="center"/>
              <w:rPr>
                <w:sz w:val="22"/>
                <w:szCs w:val="22"/>
              </w:rPr>
            </w:pPr>
          </w:p>
          <w:p w14:paraId="6C3016F2" w14:textId="77777777" w:rsidR="00EC4FE5" w:rsidRPr="0016404E" w:rsidRDefault="00FD7B23" w:rsidP="00FD7B23">
            <w:pPr>
              <w:widowControl/>
              <w:spacing w:before="0" w:after="0"/>
              <w:ind w:firstLine="0"/>
              <w:jc w:val="center"/>
              <w:rPr>
                <w:sz w:val="22"/>
                <w:szCs w:val="22"/>
              </w:rPr>
            </w:pPr>
            <w:r w:rsidRPr="0016404E">
              <w:rPr>
                <w:sz w:val="22"/>
                <w:szCs w:val="22"/>
              </w:rPr>
              <w:t>–</w:t>
            </w:r>
          </w:p>
        </w:tc>
        <w:tc>
          <w:tcPr>
            <w:tcW w:w="992" w:type="dxa"/>
          </w:tcPr>
          <w:p w14:paraId="0BED25A6" w14:textId="77777777" w:rsidR="00EC4FE5" w:rsidRPr="0016404E" w:rsidRDefault="00FD7B23" w:rsidP="00FD7B23">
            <w:pPr>
              <w:widowControl/>
              <w:spacing w:before="0" w:after="0"/>
              <w:ind w:firstLine="0"/>
              <w:jc w:val="center"/>
              <w:rPr>
                <w:sz w:val="22"/>
                <w:szCs w:val="22"/>
              </w:rPr>
            </w:pPr>
            <w:r w:rsidRPr="0016404E">
              <w:rPr>
                <w:sz w:val="22"/>
                <w:szCs w:val="22"/>
              </w:rPr>
              <w:t>См.</w:t>
            </w:r>
            <w:r w:rsidR="009861CE" w:rsidRPr="0016404E">
              <w:rPr>
                <w:sz w:val="22"/>
                <w:szCs w:val="22"/>
              </w:rPr>
              <w:t xml:space="preserve"> </w:t>
            </w:r>
            <w:r w:rsidRPr="0016404E">
              <w:rPr>
                <w:sz w:val="22"/>
                <w:szCs w:val="22"/>
              </w:rPr>
              <w:t>приме-</w:t>
            </w:r>
            <w:proofErr w:type="spellStart"/>
            <w:r w:rsidRPr="0016404E">
              <w:rPr>
                <w:sz w:val="22"/>
                <w:szCs w:val="22"/>
              </w:rPr>
              <w:t>чание</w:t>
            </w:r>
            <w:proofErr w:type="spellEnd"/>
            <w:r w:rsidR="009861CE" w:rsidRPr="0016404E">
              <w:rPr>
                <w:sz w:val="22"/>
                <w:szCs w:val="22"/>
              </w:rPr>
              <w:t xml:space="preserve"> </w:t>
            </w:r>
            <w:r w:rsidRPr="0016404E">
              <w:rPr>
                <w:sz w:val="22"/>
                <w:szCs w:val="22"/>
              </w:rPr>
              <w:t>2</w:t>
            </w:r>
          </w:p>
        </w:tc>
        <w:tc>
          <w:tcPr>
            <w:tcW w:w="426" w:type="dxa"/>
          </w:tcPr>
          <w:p w14:paraId="23C9FBCB" w14:textId="77777777" w:rsidR="00880230" w:rsidRPr="0016404E" w:rsidRDefault="00880230" w:rsidP="00FD7B23">
            <w:pPr>
              <w:widowControl/>
              <w:spacing w:before="0" w:after="0"/>
              <w:ind w:firstLine="0"/>
              <w:jc w:val="center"/>
              <w:rPr>
                <w:sz w:val="22"/>
                <w:szCs w:val="22"/>
              </w:rPr>
            </w:pPr>
          </w:p>
          <w:p w14:paraId="16CD4DDA" w14:textId="77777777" w:rsidR="00880230" w:rsidRPr="0016404E" w:rsidRDefault="00880230" w:rsidP="00FD7B23">
            <w:pPr>
              <w:widowControl/>
              <w:spacing w:before="0" w:after="0"/>
              <w:ind w:firstLine="0"/>
              <w:jc w:val="center"/>
              <w:rPr>
                <w:sz w:val="22"/>
                <w:szCs w:val="22"/>
              </w:rPr>
            </w:pPr>
          </w:p>
          <w:p w14:paraId="5D305306" w14:textId="77777777" w:rsidR="00EC4FE5" w:rsidRPr="0016404E" w:rsidRDefault="00FD7B23" w:rsidP="00FD7B23">
            <w:pPr>
              <w:widowControl/>
              <w:spacing w:before="0" w:after="0"/>
              <w:ind w:firstLine="0"/>
              <w:jc w:val="center"/>
              <w:rPr>
                <w:sz w:val="22"/>
                <w:szCs w:val="22"/>
              </w:rPr>
            </w:pPr>
            <w:r w:rsidRPr="0016404E">
              <w:rPr>
                <w:sz w:val="22"/>
                <w:szCs w:val="22"/>
              </w:rPr>
              <w:t>–</w:t>
            </w:r>
          </w:p>
        </w:tc>
        <w:tc>
          <w:tcPr>
            <w:tcW w:w="992" w:type="dxa"/>
          </w:tcPr>
          <w:p w14:paraId="21EDFB2D" w14:textId="77777777" w:rsidR="00EC4FE5" w:rsidRPr="0016404E" w:rsidRDefault="00FD7B23" w:rsidP="00FD7B23">
            <w:pPr>
              <w:widowControl/>
              <w:spacing w:before="0" w:after="0"/>
              <w:ind w:firstLine="0"/>
              <w:jc w:val="center"/>
              <w:rPr>
                <w:sz w:val="22"/>
                <w:szCs w:val="22"/>
              </w:rPr>
            </w:pPr>
            <w:r w:rsidRPr="0016404E">
              <w:rPr>
                <w:sz w:val="22"/>
                <w:szCs w:val="22"/>
              </w:rPr>
              <w:t>См.</w:t>
            </w:r>
            <w:r w:rsidR="009861CE" w:rsidRPr="0016404E">
              <w:rPr>
                <w:sz w:val="22"/>
                <w:szCs w:val="22"/>
              </w:rPr>
              <w:t xml:space="preserve"> </w:t>
            </w:r>
            <w:r w:rsidRPr="0016404E">
              <w:rPr>
                <w:sz w:val="22"/>
                <w:szCs w:val="22"/>
              </w:rPr>
              <w:t>приме-</w:t>
            </w:r>
            <w:proofErr w:type="spellStart"/>
            <w:r w:rsidRPr="0016404E">
              <w:rPr>
                <w:sz w:val="22"/>
                <w:szCs w:val="22"/>
              </w:rPr>
              <w:t>чание</w:t>
            </w:r>
            <w:proofErr w:type="spellEnd"/>
            <w:r w:rsidR="009861CE" w:rsidRPr="0016404E">
              <w:rPr>
                <w:sz w:val="22"/>
                <w:szCs w:val="22"/>
              </w:rPr>
              <w:t xml:space="preserve"> </w:t>
            </w:r>
            <w:r w:rsidRPr="0016404E">
              <w:rPr>
                <w:sz w:val="22"/>
                <w:szCs w:val="22"/>
              </w:rPr>
              <w:t>2</w:t>
            </w:r>
          </w:p>
        </w:tc>
        <w:tc>
          <w:tcPr>
            <w:tcW w:w="850" w:type="dxa"/>
          </w:tcPr>
          <w:p w14:paraId="41C9B9B3" w14:textId="77777777" w:rsidR="00880230" w:rsidRPr="0016404E" w:rsidRDefault="00880230" w:rsidP="00FD7B23">
            <w:pPr>
              <w:widowControl/>
              <w:spacing w:before="0" w:after="0"/>
              <w:ind w:firstLine="0"/>
              <w:jc w:val="center"/>
              <w:rPr>
                <w:sz w:val="22"/>
                <w:szCs w:val="22"/>
              </w:rPr>
            </w:pPr>
          </w:p>
          <w:p w14:paraId="72E5E563" w14:textId="77777777" w:rsidR="00880230" w:rsidRPr="0016404E" w:rsidRDefault="00880230" w:rsidP="00FD7B23">
            <w:pPr>
              <w:widowControl/>
              <w:spacing w:before="0" w:after="0"/>
              <w:ind w:firstLine="0"/>
              <w:jc w:val="center"/>
              <w:rPr>
                <w:sz w:val="22"/>
                <w:szCs w:val="22"/>
              </w:rPr>
            </w:pPr>
          </w:p>
          <w:p w14:paraId="789DED3D" w14:textId="77777777" w:rsidR="00EC4FE5" w:rsidRPr="0016404E" w:rsidRDefault="00FD7B23" w:rsidP="00FD7B23">
            <w:pPr>
              <w:widowControl/>
              <w:spacing w:before="0" w:after="0"/>
              <w:ind w:firstLine="0"/>
              <w:jc w:val="center"/>
              <w:rPr>
                <w:sz w:val="22"/>
                <w:szCs w:val="22"/>
              </w:rPr>
            </w:pPr>
            <w:r w:rsidRPr="0016404E">
              <w:rPr>
                <w:sz w:val="22"/>
                <w:szCs w:val="22"/>
              </w:rPr>
              <w:t>–</w:t>
            </w:r>
          </w:p>
        </w:tc>
        <w:tc>
          <w:tcPr>
            <w:tcW w:w="709" w:type="dxa"/>
          </w:tcPr>
          <w:p w14:paraId="5DA33B1D" w14:textId="77777777" w:rsidR="00880230" w:rsidRPr="0016404E" w:rsidRDefault="00880230" w:rsidP="00FD7B23">
            <w:pPr>
              <w:widowControl/>
              <w:spacing w:before="0" w:after="0"/>
              <w:ind w:firstLine="0"/>
              <w:jc w:val="center"/>
              <w:rPr>
                <w:sz w:val="22"/>
                <w:szCs w:val="22"/>
              </w:rPr>
            </w:pPr>
          </w:p>
          <w:p w14:paraId="5A1FAE69" w14:textId="77777777" w:rsidR="00880230" w:rsidRPr="0016404E" w:rsidRDefault="00880230" w:rsidP="00FD7B23">
            <w:pPr>
              <w:widowControl/>
              <w:spacing w:before="0" w:after="0"/>
              <w:ind w:firstLine="0"/>
              <w:jc w:val="center"/>
              <w:rPr>
                <w:sz w:val="22"/>
                <w:szCs w:val="22"/>
              </w:rPr>
            </w:pPr>
          </w:p>
          <w:p w14:paraId="0C72DB0C" w14:textId="77777777" w:rsidR="00EC4FE5" w:rsidRPr="0016404E" w:rsidRDefault="00FD7B23" w:rsidP="00FD7B23">
            <w:pPr>
              <w:widowControl/>
              <w:spacing w:before="0" w:after="0"/>
              <w:ind w:firstLine="0"/>
              <w:jc w:val="center"/>
              <w:rPr>
                <w:sz w:val="22"/>
                <w:szCs w:val="22"/>
              </w:rPr>
            </w:pPr>
            <w:r w:rsidRPr="0016404E">
              <w:rPr>
                <w:sz w:val="22"/>
                <w:szCs w:val="22"/>
              </w:rPr>
              <w:t>–</w:t>
            </w:r>
          </w:p>
        </w:tc>
        <w:tc>
          <w:tcPr>
            <w:tcW w:w="709" w:type="dxa"/>
          </w:tcPr>
          <w:p w14:paraId="2D4A1A3A" w14:textId="77777777" w:rsidR="00880230" w:rsidRPr="0016404E" w:rsidRDefault="00880230" w:rsidP="00FD7B23">
            <w:pPr>
              <w:widowControl/>
              <w:spacing w:before="0" w:after="0"/>
              <w:ind w:firstLine="0"/>
              <w:jc w:val="center"/>
              <w:rPr>
                <w:sz w:val="22"/>
                <w:szCs w:val="22"/>
              </w:rPr>
            </w:pPr>
          </w:p>
          <w:p w14:paraId="0EDCE5C3" w14:textId="77777777" w:rsidR="00880230" w:rsidRPr="0016404E" w:rsidRDefault="00880230" w:rsidP="00FD7B23">
            <w:pPr>
              <w:widowControl/>
              <w:spacing w:before="0" w:after="0"/>
              <w:ind w:firstLine="0"/>
              <w:jc w:val="center"/>
              <w:rPr>
                <w:sz w:val="22"/>
                <w:szCs w:val="22"/>
              </w:rPr>
            </w:pPr>
          </w:p>
          <w:p w14:paraId="4B671047" w14:textId="77777777" w:rsidR="00EC4FE5" w:rsidRPr="0016404E" w:rsidRDefault="00FD7B23" w:rsidP="00FD7B23">
            <w:pPr>
              <w:widowControl/>
              <w:spacing w:before="0" w:after="0"/>
              <w:ind w:firstLine="0"/>
              <w:jc w:val="center"/>
              <w:rPr>
                <w:sz w:val="22"/>
                <w:szCs w:val="22"/>
              </w:rPr>
            </w:pPr>
            <w:r w:rsidRPr="0016404E">
              <w:rPr>
                <w:sz w:val="22"/>
                <w:szCs w:val="22"/>
              </w:rPr>
              <w:t>–</w:t>
            </w:r>
          </w:p>
        </w:tc>
        <w:tc>
          <w:tcPr>
            <w:tcW w:w="709" w:type="dxa"/>
          </w:tcPr>
          <w:p w14:paraId="4BE8549A" w14:textId="77777777" w:rsidR="00880230" w:rsidRPr="0016404E" w:rsidRDefault="00880230" w:rsidP="00FD7B23">
            <w:pPr>
              <w:widowControl/>
              <w:spacing w:before="0" w:after="0"/>
              <w:ind w:firstLine="0"/>
              <w:jc w:val="center"/>
              <w:rPr>
                <w:sz w:val="22"/>
                <w:szCs w:val="22"/>
              </w:rPr>
            </w:pPr>
          </w:p>
          <w:p w14:paraId="2B02657F" w14:textId="77777777" w:rsidR="00880230" w:rsidRPr="0016404E" w:rsidRDefault="00880230" w:rsidP="00FD7B23">
            <w:pPr>
              <w:widowControl/>
              <w:spacing w:before="0" w:after="0"/>
              <w:ind w:firstLine="0"/>
              <w:jc w:val="center"/>
              <w:rPr>
                <w:sz w:val="22"/>
                <w:szCs w:val="22"/>
              </w:rPr>
            </w:pPr>
          </w:p>
          <w:p w14:paraId="15FC92E7" w14:textId="77777777" w:rsidR="00EC4FE5" w:rsidRPr="0016404E" w:rsidRDefault="00FD7B23" w:rsidP="00FD7B23">
            <w:pPr>
              <w:widowControl/>
              <w:spacing w:before="0" w:after="0"/>
              <w:ind w:firstLine="0"/>
              <w:jc w:val="center"/>
              <w:rPr>
                <w:sz w:val="22"/>
                <w:szCs w:val="22"/>
              </w:rPr>
            </w:pPr>
            <w:r w:rsidRPr="0016404E">
              <w:rPr>
                <w:sz w:val="22"/>
                <w:szCs w:val="22"/>
              </w:rPr>
              <w:t>+</w:t>
            </w:r>
          </w:p>
        </w:tc>
      </w:tr>
      <w:tr w:rsidR="009E2382" w:rsidRPr="0016404E" w14:paraId="411A1434" w14:textId="77777777" w:rsidTr="009E2382">
        <w:tc>
          <w:tcPr>
            <w:tcW w:w="2122" w:type="dxa"/>
          </w:tcPr>
          <w:p w14:paraId="2DE61B46" w14:textId="77777777" w:rsidR="00FD7B23" w:rsidRPr="0016404E" w:rsidRDefault="00FD7B23" w:rsidP="00F23056">
            <w:pPr>
              <w:widowControl/>
              <w:spacing w:before="0" w:after="0"/>
              <w:ind w:firstLine="0"/>
              <w:jc w:val="left"/>
              <w:rPr>
                <w:sz w:val="22"/>
                <w:szCs w:val="22"/>
              </w:rPr>
            </w:pPr>
            <w:r w:rsidRPr="0016404E">
              <w:rPr>
                <w:sz w:val="22"/>
                <w:szCs w:val="22"/>
              </w:rPr>
              <w:t>Давление</w:t>
            </w:r>
            <w:r w:rsidR="009861CE" w:rsidRPr="0016404E">
              <w:rPr>
                <w:sz w:val="22"/>
                <w:szCs w:val="22"/>
              </w:rPr>
              <w:t xml:space="preserve"> </w:t>
            </w:r>
            <w:r w:rsidRPr="0016404E">
              <w:rPr>
                <w:sz w:val="22"/>
                <w:szCs w:val="22"/>
              </w:rPr>
              <w:t>грунтовых</w:t>
            </w:r>
            <w:r w:rsidR="009861CE" w:rsidRPr="0016404E">
              <w:rPr>
                <w:sz w:val="22"/>
                <w:szCs w:val="22"/>
              </w:rPr>
              <w:t xml:space="preserve"> </w:t>
            </w:r>
            <w:r w:rsidRPr="0016404E">
              <w:rPr>
                <w:sz w:val="22"/>
                <w:szCs w:val="22"/>
              </w:rPr>
              <w:t>вод</w:t>
            </w:r>
          </w:p>
        </w:tc>
        <w:tc>
          <w:tcPr>
            <w:tcW w:w="1559" w:type="dxa"/>
          </w:tcPr>
          <w:p w14:paraId="6FB11A47" w14:textId="77777777" w:rsidR="00880230" w:rsidRPr="0016404E" w:rsidRDefault="00880230" w:rsidP="00FD7B23">
            <w:pPr>
              <w:widowControl/>
              <w:spacing w:before="0" w:after="0"/>
              <w:ind w:firstLine="0"/>
              <w:jc w:val="center"/>
              <w:rPr>
                <w:sz w:val="22"/>
                <w:szCs w:val="22"/>
              </w:rPr>
            </w:pPr>
          </w:p>
          <w:p w14:paraId="784A0B6D" w14:textId="77777777" w:rsidR="00FD7B23" w:rsidRPr="0016404E" w:rsidRDefault="00FD7B23" w:rsidP="00FD7B23">
            <w:pPr>
              <w:widowControl/>
              <w:spacing w:before="0" w:after="0"/>
              <w:ind w:firstLine="0"/>
              <w:jc w:val="center"/>
              <w:rPr>
                <w:sz w:val="22"/>
                <w:szCs w:val="22"/>
              </w:rPr>
            </w:pPr>
            <w:r w:rsidRPr="0016404E">
              <w:rPr>
                <w:sz w:val="22"/>
                <w:szCs w:val="22"/>
              </w:rPr>
              <w:t>1,1</w:t>
            </w:r>
          </w:p>
        </w:tc>
        <w:tc>
          <w:tcPr>
            <w:tcW w:w="425" w:type="dxa"/>
          </w:tcPr>
          <w:p w14:paraId="4BA55BB1" w14:textId="77777777" w:rsidR="00880230" w:rsidRPr="0016404E" w:rsidRDefault="00880230" w:rsidP="00FD7B23">
            <w:pPr>
              <w:widowControl/>
              <w:spacing w:before="0" w:after="0"/>
              <w:ind w:firstLine="0"/>
              <w:jc w:val="center"/>
              <w:rPr>
                <w:sz w:val="22"/>
                <w:szCs w:val="22"/>
              </w:rPr>
            </w:pPr>
          </w:p>
          <w:p w14:paraId="21BB8253" w14:textId="77777777" w:rsidR="00FD7B23" w:rsidRPr="0016404E" w:rsidRDefault="00FD7B23" w:rsidP="00FD7B23">
            <w:pPr>
              <w:widowControl/>
              <w:spacing w:before="0" w:after="0"/>
              <w:ind w:firstLine="0"/>
              <w:jc w:val="center"/>
              <w:rPr>
                <w:sz w:val="22"/>
                <w:szCs w:val="22"/>
              </w:rPr>
            </w:pPr>
            <w:r w:rsidRPr="0016404E">
              <w:rPr>
                <w:sz w:val="22"/>
                <w:szCs w:val="22"/>
              </w:rPr>
              <w:t>–</w:t>
            </w:r>
          </w:p>
        </w:tc>
        <w:tc>
          <w:tcPr>
            <w:tcW w:w="992" w:type="dxa"/>
          </w:tcPr>
          <w:p w14:paraId="318368A5" w14:textId="77777777" w:rsidR="00880230" w:rsidRPr="0016404E" w:rsidRDefault="00880230" w:rsidP="00FD7B23">
            <w:pPr>
              <w:widowControl/>
              <w:spacing w:before="0" w:after="0"/>
              <w:ind w:firstLine="0"/>
              <w:jc w:val="center"/>
              <w:rPr>
                <w:sz w:val="22"/>
                <w:szCs w:val="22"/>
              </w:rPr>
            </w:pPr>
          </w:p>
          <w:p w14:paraId="19524827" w14:textId="77777777" w:rsidR="00FD7B23" w:rsidRPr="0016404E" w:rsidRDefault="00FD7B23" w:rsidP="00FD7B23">
            <w:pPr>
              <w:widowControl/>
              <w:spacing w:before="0" w:after="0"/>
              <w:ind w:firstLine="0"/>
              <w:jc w:val="center"/>
              <w:rPr>
                <w:sz w:val="22"/>
                <w:szCs w:val="22"/>
              </w:rPr>
            </w:pPr>
            <w:r w:rsidRPr="0016404E">
              <w:rPr>
                <w:sz w:val="22"/>
                <w:szCs w:val="22"/>
              </w:rPr>
              <w:t>+</w:t>
            </w:r>
          </w:p>
        </w:tc>
        <w:tc>
          <w:tcPr>
            <w:tcW w:w="426" w:type="dxa"/>
          </w:tcPr>
          <w:p w14:paraId="04A6BB37" w14:textId="77777777" w:rsidR="00880230" w:rsidRPr="0016404E" w:rsidRDefault="00880230" w:rsidP="00FD7B23">
            <w:pPr>
              <w:widowControl/>
              <w:spacing w:before="0" w:after="0"/>
              <w:ind w:firstLine="0"/>
              <w:jc w:val="center"/>
              <w:rPr>
                <w:sz w:val="22"/>
                <w:szCs w:val="22"/>
              </w:rPr>
            </w:pPr>
          </w:p>
          <w:p w14:paraId="0B68E58E" w14:textId="77777777" w:rsidR="00FD7B23" w:rsidRPr="0016404E" w:rsidRDefault="00FD7B23" w:rsidP="00FD7B23">
            <w:pPr>
              <w:widowControl/>
              <w:spacing w:before="0" w:after="0"/>
              <w:ind w:firstLine="0"/>
              <w:jc w:val="center"/>
              <w:rPr>
                <w:sz w:val="22"/>
                <w:szCs w:val="22"/>
              </w:rPr>
            </w:pPr>
            <w:r w:rsidRPr="0016404E">
              <w:rPr>
                <w:sz w:val="22"/>
                <w:szCs w:val="22"/>
              </w:rPr>
              <w:t>–</w:t>
            </w:r>
          </w:p>
        </w:tc>
        <w:tc>
          <w:tcPr>
            <w:tcW w:w="992" w:type="dxa"/>
          </w:tcPr>
          <w:p w14:paraId="523B3161" w14:textId="77777777" w:rsidR="00880230" w:rsidRPr="0016404E" w:rsidRDefault="00880230" w:rsidP="00FD7B23">
            <w:pPr>
              <w:widowControl/>
              <w:spacing w:before="0" w:after="0"/>
              <w:ind w:firstLine="0"/>
              <w:jc w:val="center"/>
              <w:rPr>
                <w:sz w:val="22"/>
                <w:szCs w:val="22"/>
              </w:rPr>
            </w:pPr>
          </w:p>
          <w:p w14:paraId="43E24A4D" w14:textId="77777777" w:rsidR="00FD7B23" w:rsidRPr="0016404E" w:rsidRDefault="00FD7B23" w:rsidP="00FD7B23">
            <w:pPr>
              <w:widowControl/>
              <w:spacing w:before="0" w:after="0"/>
              <w:ind w:firstLine="0"/>
              <w:jc w:val="center"/>
              <w:rPr>
                <w:sz w:val="22"/>
                <w:szCs w:val="22"/>
              </w:rPr>
            </w:pPr>
            <w:r w:rsidRPr="0016404E">
              <w:rPr>
                <w:sz w:val="22"/>
                <w:szCs w:val="22"/>
              </w:rPr>
              <w:t>+</w:t>
            </w:r>
          </w:p>
        </w:tc>
        <w:tc>
          <w:tcPr>
            <w:tcW w:w="850" w:type="dxa"/>
          </w:tcPr>
          <w:p w14:paraId="5B4953AC" w14:textId="77777777" w:rsidR="00880230" w:rsidRPr="0016404E" w:rsidRDefault="00880230" w:rsidP="00FD7B23">
            <w:pPr>
              <w:widowControl/>
              <w:spacing w:before="0" w:after="0"/>
              <w:ind w:firstLine="0"/>
              <w:jc w:val="center"/>
              <w:rPr>
                <w:sz w:val="22"/>
                <w:szCs w:val="22"/>
              </w:rPr>
            </w:pPr>
          </w:p>
          <w:p w14:paraId="271BD650" w14:textId="77777777" w:rsidR="00FD7B23" w:rsidRPr="0016404E" w:rsidRDefault="00FD7B23" w:rsidP="00FD7B23">
            <w:pPr>
              <w:widowControl/>
              <w:spacing w:before="0" w:after="0"/>
              <w:ind w:firstLine="0"/>
              <w:jc w:val="center"/>
              <w:rPr>
                <w:sz w:val="22"/>
                <w:szCs w:val="22"/>
              </w:rPr>
            </w:pPr>
            <w:r w:rsidRPr="0016404E">
              <w:rPr>
                <w:sz w:val="22"/>
                <w:szCs w:val="22"/>
              </w:rPr>
              <w:t>–</w:t>
            </w:r>
          </w:p>
        </w:tc>
        <w:tc>
          <w:tcPr>
            <w:tcW w:w="709" w:type="dxa"/>
          </w:tcPr>
          <w:p w14:paraId="71F972F5" w14:textId="77777777" w:rsidR="00880230" w:rsidRPr="0016404E" w:rsidRDefault="00880230" w:rsidP="00FD7B23">
            <w:pPr>
              <w:widowControl/>
              <w:spacing w:before="0" w:after="0"/>
              <w:ind w:firstLine="0"/>
              <w:jc w:val="center"/>
              <w:rPr>
                <w:sz w:val="22"/>
                <w:szCs w:val="22"/>
              </w:rPr>
            </w:pPr>
          </w:p>
          <w:p w14:paraId="09BC0E2E" w14:textId="77777777" w:rsidR="00FD7B23" w:rsidRPr="0016404E" w:rsidRDefault="00FD7B23" w:rsidP="00FD7B23">
            <w:pPr>
              <w:widowControl/>
              <w:spacing w:before="0" w:after="0"/>
              <w:ind w:firstLine="0"/>
              <w:jc w:val="center"/>
              <w:rPr>
                <w:sz w:val="22"/>
                <w:szCs w:val="22"/>
              </w:rPr>
            </w:pPr>
            <w:r w:rsidRPr="0016404E">
              <w:rPr>
                <w:sz w:val="22"/>
                <w:szCs w:val="22"/>
              </w:rPr>
              <w:t>+</w:t>
            </w:r>
          </w:p>
        </w:tc>
        <w:tc>
          <w:tcPr>
            <w:tcW w:w="709" w:type="dxa"/>
          </w:tcPr>
          <w:p w14:paraId="0E78A0DA" w14:textId="77777777" w:rsidR="00880230" w:rsidRPr="0016404E" w:rsidRDefault="00880230" w:rsidP="00FD7B23">
            <w:pPr>
              <w:widowControl/>
              <w:spacing w:before="0" w:after="0"/>
              <w:ind w:firstLine="0"/>
              <w:jc w:val="center"/>
              <w:rPr>
                <w:sz w:val="22"/>
                <w:szCs w:val="22"/>
              </w:rPr>
            </w:pPr>
          </w:p>
          <w:p w14:paraId="44BF9021" w14:textId="77777777" w:rsidR="00FD7B23" w:rsidRPr="0016404E" w:rsidRDefault="00FD7B23" w:rsidP="00FD7B23">
            <w:pPr>
              <w:widowControl/>
              <w:spacing w:before="0" w:after="0"/>
              <w:ind w:firstLine="0"/>
              <w:jc w:val="center"/>
              <w:rPr>
                <w:sz w:val="22"/>
                <w:szCs w:val="22"/>
              </w:rPr>
            </w:pPr>
            <w:r w:rsidRPr="0016404E">
              <w:rPr>
                <w:sz w:val="22"/>
                <w:szCs w:val="22"/>
              </w:rPr>
              <w:t>–</w:t>
            </w:r>
          </w:p>
        </w:tc>
        <w:tc>
          <w:tcPr>
            <w:tcW w:w="709" w:type="dxa"/>
          </w:tcPr>
          <w:p w14:paraId="04092007" w14:textId="77777777" w:rsidR="00880230" w:rsidRPr="0016404E" w:rsidRDefault="00880230" w:rsidP="00FD7B23">
            <w:pPr>
              <w:widowControl/>
              <w:spacing w:before="0" w:after="0"/>
              <w:ind w:firstLine="0"/>
              <w:jc w:val="center"/>
              <w:rPr>
                <w:sz w:val="22"/>
                <w:szCs w:val="22"/>
              </w:rPr>
            </w:pPr>
          </w:p>
          <w:p w14:paraId="6D1E5E71" w14:textId="77777777" w:rsidR="00FD7B23" w:rsidRPr="0016404E" w:rsidRDefault="00FD7B23" w:rsidP="00FD7B23">
            <w:pPr>
              <w:widowControl/>
              <w:spacing w:before="0" w:after="0"/>
              <w:ind w:firstLine="0"/>
              <w:jc w:val="center"/>
              <w:rPr>
                <w:sz w:val="22"/>
                <w:szCs w:val="22"/>
              </w:rPr>
            </w:pPr>
            <w:r w:rsidRPr="0016404E">
              <w:rPr>
                <w:sz w:val="22"/>
                <w:szCs w:val="22"/>
              </w:rPr>
              <w:t>–</w:t>
            </w:r>
          </w:p>
        </w:tc>
      </w:tr>
      <w:tr w:rsidR="009E2382" w:rsidRPr="0016404E" w14:paraId="5B1A66F9" w14:textId="77777777" w:rsidTr="009E2382">
        <w:tc>
          <w:tcPr>
            <w:tcW w:w="2122" w:type="dxa"/>
          </w:tcPr>
          <w:p w14:paraId="2085F22C" w14:textId="77777777" w:rsidR="00FD7B23" w:rsidRPr="0016404E" w:rsidRDefault="00FD7B23" w:rsidP="00F23056">
            <w:pPr>
              <w:widowControl/>
              <w:spacing w:before="0" w:after="0"/>
              <w:ind w:firstLine="0"/>
              <w:jc w:val="left"/>
              <w:rPr>
                <w:sz w:val="22"/>
                <w:szCs w:val="22"/>
              </w:rPr>
            </w:pPr>
            <w:r w:rsidRPr="0016404E">
              <w:rPr>
                <w:sz w:val="22"/>
                <w:szCs w:val="22"/>
              </w:rPr>
              <w:t>Температурные</w:t>
            </w:r>
            <w:r w:rsidR="009861CE" w:rsidRPr="0016404E">
              <w:rPr>
                <w:sz w:val="22"/>
                <w:szCs w:val="22"/>
              </w:rPr>
              <w:t xml:space="preserve"> </w:t>
            </w:r>
            <w:r w:rsidRPr="0016404E">
              <w:rPr>
                <w:sz w:val="22"/>
                <w:szCs w:val="22"/>
              </w:rPr>
              <w:t>воздействия</w:t>
            </w:r>
            <w:r w:rsidR="009861CE" w:rsidRPr="0016404E">
              <w:rPr>
                <w:sz w:val="22"/>
                <w:szCs w:val="22"/>
              </w:rPr>
              <w:t xml:space="preserve"> </w:t>
            </w:r>
            <w:r w:rsidRPr="0016404E">
              <w:rPr>
                <w:sz w:val="22"/>
                <w:szCs w:val="22"/>
              </w:rPr>
              <w:t>от</w:t>
            </w:r>
            <w:r w:rsidR="009861CE" w:rsidRPr="0016404E">
              <w:rPr>
                <w:sz w:val="22"/>
                <w:szCs w:val="22"/>
              </w:rPr>
              <w:t xml:space="preserve"> </w:t>
            </w:r>
            <w:r w:rsidRPr="0016404E">
              <w:rPr>
                <w:sz w:val="22"/>
                <w:szCs w:val="22"/>
              </w:rPr>
              <w:t>технологической</w:t>
            </w:r>
            <w:r w:rsidR="009861CE" w:rsidRPr="0016404E">
              <w:rPr>
                <w:sz w:val="22"/>
                <w:szCs w:val="22"/>
              </w:rPr>
              <w:t xml:space="preserve"> </w:t>
            </w:r>
            <w:r w:rsidRPr="0016404E">
              <w:rPr>
                <w:sz w:val="22"/>
                <w:szCs w:val="22"/>
              </w:rPr>
              <w:t>жидкости</w:t>
            </w:r>
          </w:p>
        </w:tc>
        <w:tc>
          <w:tcPr>
            <w:tcW w:w="1559" w:type="dxa"/>
          </w:tcPr>
          <w:p w14:paraId="4DA84F4F" w14:textId="77777777" w:rsidR="00880230" w:rsidRPr="0016404E" w:rsidRDefault="00880230" w:rsidP="00FD7B23">
            <w:pPr>
              <w:widowControl/>
              <w:spacing w:before="0" w:after="0"/>
              <w:ind w:firstLine="0"/>
              <w:jc w:val="center"/>
              <w:rPr>
                <w:sz w:val="22"/>
                <w:szCs w:val="22"/>
              </w:rPr>
            </w:pPr>
          </w:p>
          <w:p w14:paraId="4CF774EC" w14:textId="77777777" w:rsidR="00880230" w:rsidRPr="0016404E" w:rsidRDefault="00880230" w:rsidP="00FD7B23">
            <w:pPr>
              <w:widowControl/>
              <w:spacing w:before="0" w:after="0"/>
              <w:ind w:firstLine="0"/>
              <w:jc w:val="center"/>
              <w:rPr>
                <w:sz w:val="22"/>
                <w:szCs w:val="22"/>
              </w:rPr>
            </w:pPr>
          </w:p>
          <w:p w14:paraId="4C4D58CD" w14:textId="77777777" w:rsidR="00880230" w:rsidRPr="0016404E" w:rsidRDefault="00880230" w:rsidP="00FD7B23">
            <w:pPr>
              <w:widowControl/>
              <w:spacing w:before="0" w:after="0"/>
              <w:ind w:firstLine="0"/>
              <w:jc w:val="center"/>
              <w:rPr>
                <w:sz w:val="22"/>
                <w:szCs w:val="22"/>
              </w:rPr>
            </w:pPr>
          </w:p>
          <w:p w14:paraId="4E548CDC" w14:textId="77777777" w:rsidR="00FD7B23" w:rsidRPr="0016404E" w:rsidRDefault="00FD7B23" w:rsidP="00FD7B23">
            <w:pPr>
              <w:widowControl/>
              <w:spacing w:before="0" w:after="0"/>
              <w:ind w:firstLine="0"/>
              <w:jc w:val="center"/>
              <w:rPr>
                <w:sz w:val="22"/>
                <w:szCs w:val="22"/>
              </w:rPr>
            </w:pPr>
            <w:r w:rsidRPr="0016404E">
              <w:rPr>
                <w:sz w:val="22"/>
                <w:szCs w:val="22"/>
              </w:rPr>
              <w:t>1,2</w:t>
            </w:r>
          </w:p>
        </w:tc>
        <w:tc>
          <w:tcPr>
            <w:tcW w:w="425" w:type="dxa"/>
          </w:tcPr>
          <w:p w14:paraId="1CACAC57" w14:textId="77777777" w:rsidR="00880230" w:rsidRPr="0016404E" w:rsidRDefault="00880230" w:rsidP="00FD7B23">
            <w:pPr>
              <w:widowControl/>
              <w:spacing w:before="0" w:after="0"/>
              <w:ind w:firstLine="0"/>
              <w:jc w:val="center"/>
              <w:rPr>
                <w:sz w:val="22"/>
                <w:szCs w:val="22"/>
              </w:rPr>
            </w:pPr>
          </w:p>
          <w:p w14:paraId="275C45F9" w14:textId="77777777" w:rsidR="00880230" w:rsidRPr="0016404E" w:rsidRDefault="00880230" w:rsidP="00FD7B23">
            <w:pPr>
              <w:widowControl/>
              <w:spacing w:before="0" w:after="0"/>
              <w:ind w:firstLine="0"/>
              <w:jc w:val="center"/>
              <w:rPr>
                <w:sz w:val="22"/>
                <w:szCs w:val="22"/>
              </w:rPr>
            </w:pPr>
          </w:p>
          <w:p w14:paraId="19F5160F" w14:textId="77777777" w:rsidR="00880230" w:rsidRPr="0016404E" w:rsidRDefault="00880230" w:rsidP="00FD7B23">
            <w:pPr>
              <w:widowControl/>
              <w:spacing w:before="0" w:after="0"/>
              <w:ind w:firstLine="0"/>
              <w:jc w:val="center"/>
              <w:rPr>
                <w:sz w:val="22"/>
                <w:szCs w:val="22"/>
              </w:rPr>
            </w:pPr>
          </w:p>
          <w:p w14:paraId="6A5C048E" w14:textId="77777777" w:rsidR="00FD7B23" w:rsidRPr="0016404E" w:rsidRDefault="00FD7B23" w:rsidP="00FD7B23">
            <w:pPr>
              <w:widowControl/>
              <w:spacing w:before="0" w:after="0"/>
              <w:ind w:firstLine="0"/>
              <w:jc w:val="center"/>
              <w:rPr>
                <w:sz w:val="22"/>
                <w:szCs w:val="22"/>
              </w:rPr>
            </w:pPr>
            <w:r w:rsidRPr="0016404E">
              <w:rPr>
                <w:sz w:val="22"/>
                <w:szCs w:val="22"/>
              </w:rPr>
              <w:t>–</w:t>
            </w:r>
          </w:p>
        </w:tc>
        <w:tc>
          <w:tcPr>
            <w:tcW w:w="992" w:type="dxa"/>
          </w:tcPr>
          <w:p w14:paraId="6727A3E2" w14:textId="77777777" w:rsidR="00880230" w:rsidRPr="0016404E" w:rsidRDefault="00880230" w:rsidP="00FD7B23">
            <w:pPr>
              <w:widowControl/>
              <w:spacing w:before="0" w:after="0"/>
              <w:ind w:firstLine="0"/>
              <w:jc w:val="center"/>
              <w:rPr>
                <w:sz w:val="22"/>
                <w:szCs w:val="22"/>
              </w:rPr>
            </w:pPr>
          </w:p>
          <w:p w14:paraId="76C70F4E" w14:textId="77777777" w:rsidR="00880230" w:rsidRPr="0016404E" w:rsidRDefault="00880230" w:rsidP="00FD7B23">
            <w:pPr>
              <w:widowControl/>
              <w:spacing w:before="0" w:after="0"/>
              <w:ind w:firstLine="0"/>
              <w:jc w:val="center"/>
              <w:rPr>
                <w:sz w:val="22"/>
                <w:szCs w:val="22"/>
              </w:rPr>
            </w:pPr>
          </w:p>
          <w:p w14:paraId="4DA32D5A" w14:textId="77777777" w:rsidR="00880230" w:rsidRPr="0016404E" w:rsidRDefault="00880230" w:rsidP="00FD7B23">
            <w:pPr>
              <w:widowControl/>
              <w:spacing w:before="0" w:after="0"/>
              <w:ind w:firstLine="0"/>
              <w:jc w:val="center"/>
              <w:rPr>
                <w:sz w:val="22"/>
                <w:szCs w:val="22"/>
              </w:rPr>
            </w:pPr>
          </w:p>
          <w:p w14:paraId="080FC604" w14:textId="77777777" w:rsidR="00FD7B23" w:rsidRPr="0016404E" w:rsidRDefault="00FD7B23" w:rsidP="00FD7B23">
            <w:pPr>
              <w:widowControl/>
              <w:spacing w:before="0" w:after="0"/>
              <w:ind w:firstLine="0"/>
              <w:jc w:val="center"/>
              <w:rPr>
                <w:sz w:val="22"/>
                <w:szCs w:val="22"/>
              </w:rPr>
            </w:pPr>
            <w:r w:rsidRPr="0016404E">
              <w:rPr>
                <w:sz w:val="22"/>
                <w:szCs w:val="22"/>
              </w:rPr>
              <w:t>+</w:t>
            </w:r>
          </w:p>
        </w:tc>
        <w:tc>
          <w:tcPr>
            <w:tcW w:w="426" w:type="dxa"/>
          </w:tcPr>
          <w:p w14:paraId="602C45A4" w14:textId="77777777" w:rsidR="00880230" w:rsidRPr="0016404E" w:rsidRDefault="00880230" w:rsidP="00FD7B23">
            <w:pPr>
              <w:widowControl/>
              <w:spacing w:before="0" w:after="0"/>
              <w:ind w:firstLine="0"/>
              <w:jc w:val="center"/>
              <w:rPr>
                <w:sz w:val="22"/>
                <w:szCs w:val="22"/>
              </w:rPr>
            </w:pPr>
          </w:p>
          <w:p w14:paraId="1D789BA4" w14:textId="77777777" w:rsidR="00880230" w:rsidRPr="0016404E" w:rsidRDefault="00880230" w:rsidP="00FD7B23">
            <w:pPr>
              <w:widowControl/>
              <w:spacing w:before="0" w:after="0"/>
              <w:ind w:firstLine="0"/>
              <w:jc w:val="center"/>
              <w:rPr>
                <w:sz w:val="22"/>
                <w:szCs w:val="22"/>
              </w:rPr>
            </w:pPr>
          </w:p>
          <w:p w14:paraId="36F7AE1B" w14:textId="77777777" w:rsidR="00880230" w:rsidRPr="0016404E" w:rsidRDefault="00880230" w:rsidP="00FD7B23">
            <w:pPr>
              <w:widowControl/>
              <w:spacing w:before="0" w:after="0"/>
              <w:ind w:firstLine="0"/>
              <w:jc w:val="center"/>
              <w:rPr>
                <w:sz w:val="22"/>
                <w:szCs w:val="22"/>
              </w:rPr>
            </w:pPr>
          </w:p>
          <w:p w14:paraId="56DF1F3E" w14:textId="77777777" w:rsidR="00FD7B23" w:rsidRPr="0016404E" w:rsidRDefault="00FD7B23" w:rsidP="00FD7B23">
            <w:pPr>
              <w:widowControl/>
              <w:spacing w:before="0" w:after="0"/>
              <w:ind w:firstLine="0"/>
              <w:jc w:val="center"/>
              <w:rPr>
                <w:sz w:val="22"/>
                <w:szCs w:val="22"/>
              </w:rPr>
            </w:pPr>
            <w:r w:rsidRPr="0016404E">
              <w:rPr>
                <w:sz w:val="22"/>
                <w:szCs w:val="22"/>
              </w:rPr>
              <w:t>–</w:t>
            </w:r>
          </w:p>
        </w:tc>
        <w:tc>
          <w:tcPr>
            <w:tcW w:w="992" w:type="dxa"/>
          </w:tcPr>
          <w:p w14:paraId="48BE7AC5" w14:textId="77777777" w:rsidR="00880230" w:rsidRPr="0016404E" w:rsidRDefault="00880230" w:rsidP="00FD7B23">
            <w:pPr>
              <w:widowControl/>
              <w:spacing w:before="0" w:after="0"/>
              <w:ind w:firstLine="0"/>
              <w:jc w:val="center"/>
              <w:rPr>
                <w:sz w:val="22"/>
                <w:szCs w:val="22"/>
              </w:rPr>
            </w:pPr>
          </w:p>
          <w:p w14:paraId="4E78AAF6" w14:textId="77777777" w:rsidR="00880230" w:rsidRPr="0016404E" w:rsidRDefault="00880230" w:rsidP="00FD7B23">
            <w:pPr>
              <w:widowControl/>
              <w:spacing w:before="0" w:after="0"/>
              <w:ind w:firstLine="0"/>
              <w:jc w:val="center"/>
              <w:rPr>
                <w:sz w:val="22"/>
                <w:szCs w:val="22"/>
              </w:rPr>
            </w:pPr>
          </w:p>
          <w:p w14:paraId="06437F94" w14:textId="77777777" w:rsidR="00880230" w:rsidRPr="0016404E" w:rsidRDefault="00880230" w:rsidP="00FD7B23">
            <w:pPr>
              <w:widowControl/>
              <w:spacing w:before="0" w:after="0"/>
              <w:ind w:firstLine="0"/>
              <w:jc w:val="center"/>
              <w:rPr>
                <w:sz w:val="22"/>
                <w:szCs w:val="22"/>
              </w:rPr>
            </w:pPr>
          </w:p>
          <w:p w14:paraId="66820CEE" w14:textId="77777777" w:rsidR="00FD7B23" w:rsidRPr="0016404E" w:rsidRDefault="00FD7B23" w:rsidP="00FD7B23">
            <w:pPr>
              <w:widowControl/>
              <w:spacing w:before="0" w:after="0"/>
              <w:ind w:firstLine="0"/>
              <w:jc w:val="center"/>
              <w:rPr>
                <w:sz w:val="22"/>
                <w:szCs w:val="22"/>
              </w:rPr>
            </w:pPr>
            <w:r w:rsidRPr="0016404E">
              <w:rPr>
                <w:sz w:val="22"/>
                <w:szCs w:val="22"/>
              </w:rPr>
              <w:t>+</w:t>
            </w:r>
          </w:p>
        </w:tc>
        <w:tc>
          <w:tcPr>
            <w:tcW w:w="850" w:type="dxa"/>
          </w:tcPr>
          <w:p w14:paraId="26370132" w14:textId="77777777" w:rsidR="00880230" w:rsidRPr="0016404E" w:rsidRDefault="00880230" w:rsidP="00FD7B23">
            <w:pPr>
              <w:widowControl/>
              <w:spacing w:before="0" w:after="0"/>
              <w:ind w:firstLine="0"/>
              <w:jc w:val="center"/>
              <w:rPr>
                <w:sz w:val="22"/>
                <w:szCs w:val="22"/>
              </w:rPr>
            </w:pPr>
          </w:p>
          <w:p w14:paraId="2735A2DF" w14:textId="77777777" w:rsidR="00880230" w:rsidRPr="0016404E" w:rsidRDefault="00880230" w:rsidP="00FD7B23">
            <w:pPr>
              <w:widowControl/>
              <w:spacing w:before="0" w:after="0"/>
              <w:ind w:firstLine="0"/>
              <w:jc w:val="center"/>
              <w:rPr>
                <w:sz w:val="22"/>
                <w:szCs w:val="22"/>
              </w:rPr>
            </w:pPr>
          </w:p>
          <w:p w14:paraId="4FB61855" w14:textId="77777777" w:rsidR="00880230" w:rsidRPr="0016404E" w:rsidRDefault="00880230" w:rsidP="00FD7B23">
            <w:pPr>
              <w:widowControl/>
              <w:spacing w:before="0" w:after="0"/>
              <w:ind w:firstLine="0"/>
              <w:jc w:val="center"/>
              <w:rPr>
                <w:sz w:val="22"/>
                <w:szCs w:val="22"/>
              </w:rPr>
            </w:pPr>
          </w:p>
          <w:p w14:paraId="17D04E1F" w14:textId="77777777" w:rsidR="00FD7B23" w:rsidRPr="0016404E" w:rsidRDefault="00FD7B23" w:rsidP="00FD7B23">
            <w:pPr>
              <w:widowControl/>
              <w:spacing w:before="0" w:after="0"/>
              <w:ind w:firstLine="0"/>
              <w:jc w:val="center"/>
              <w:rPr>
                <w:sz w:val="22"/>
                <w:szCs w:val="22"/>
              </w:rPr>
            </w:pPr>
            <w:r w:rsidRPr="0016404E">
              <w:rPr>
                <w:sz w:val="22"/>
                <w:szCs w:val="22"/>
              </w:rPr>
              <w:t>–</w:t>
            </w:r>
          </w:p>
        </w:tc>
        <w:tc>
          <w:tcPr>
            <w:tcW w:w="709" w:type="dxa"/>
          </w:tcPr>
          <w:p w14:paraId="2D51BB8D" w14:textId="77777777" w:rsidR="00880230" w:rsidRPr="0016404E" w:rsidRDefault="00880230" w:rsidP="00FD7B23">
            <w:pPr>
              <w:widowControl/>
              <w:spacing w:before="0" w:after="0"/>
              <w:ind w:firstLine="0"/>
              <w:jc w:val="center"/>
              <w:rPr>
                <w:sz w:val="22"/>
                <w:szCs w:val="22"/>
              </w:rPr>
            </w:pPr>
          </w:p>
          <w:p w14:paraId="3394E438" w14:textId="77777777" w:rsidR="00880230" w:rsidRPr="0016404E" w:rsidRDefault="00880230" w:rsidP="00FD7B23">
            <w:pPr>
              <w:widowControl/>
              <w:spacing w:before="0" w:after="0"/>
              <w:ind w:firstLine="0"/>
              <w:jc w:val="center"/>
              <w:rPr>
                <w:sz w:val="22"/>
                <w:szCs w:val="22"/>
              </w:rPr>
            </w:pPr>
          </w:p>
          <w:p w14:paraId="72040392" w14:textId="77777777" w:rsidR="00880230" w:rsidRPr="0016404E" w:rsidRDefault="00880230" w:rsidP="00FD7B23">
            <w:pPr>
              <w:widowControl/>
              <w:spacing w:before="0" w:after="0"/>
              <w:ind w:firstLine="0"/>
              <w:jc w:val="center"/>
              <w:rPr>
                <w:sz w:val="22"/>
                <w:szCs w:val="22"/>
              </w:rPr>
            </w:pPr>
          </w:p>
          <w:p w14:paraId="1F09DFF8" w14:textId="77777777" w:rsidR="00FD7B23" w:rsidRPr="0016404E" w:rsidRDefault="00FD7B23" w:rsidP="00FD7B23">
            <w:pPr>
              <w:widowControl/>
              <w:spacing w:before="0" w:after="0"/>
              <w:ind w:firstLine="0"/>
              <w:jc w:val="center"/>
              <w:rPr>
                <w:sz w:val="22"/>
                <w:szCs w:val="22"/>
              </w:rPr>
            </w:pPr>
            <w:r w:rsidRPr="0016404E">
              <w:rPr>
                <w:sz w:val="22"/>
                <w:szCs w:val="22"/>
              </w:rPr>
              <w:t>–</w:t>
            </w:r>
          </w:p>
        </w:tc>
        <w:tc>
          <w:tcPr>
            <w:tcW w:w="709" w:type="dxa"/>
          </w:tcPr>
          <w:p w14:paraId="58E1DE2C" w14:textId="77777777" w:rsidR="00880230" w:rsidRPr="0016404E" w:rsidRDefault="00880230" w:rsidP="00FD7B23">
            <w:pPr>
              <w:widowControl/>
              <w:spacing w:before="0" w:after="0"/>
              <w:ind w:firstLine="0"/>
              <w:jc w:val="center"/>
              <w:rPr>
                <w:sz w:val="22"/>
                <w:szCs w:val="22"/>
              </w:rPr>
            </w:pPr>
          </w:p>
          <w:p w14:paraId="6C1516D9" w14:textId="77777777" w:rsidR="00880230" w:rsidRPr="0016404E" w:rsidRDefault="00880230" w:rsidP="00FD7B23">
            <w:pPr>
              <w:widowControl/>
              <w:spacing w:before="0" w:after="0"/>
              <w:ind w:firstLine="0"/>
              <w:jc w:val="center"/>
              <w:rPr>
                <w:sz w:val="22"/>
                <w:szCs w:val="22"/>
              </w:rPr>
            </w:pPr>
          </w:p>
          <w:p w14:paraId="001A6D02" w14:textId="77777777" w:rsidR="00880230" w:rsidRPr="0016404E" w:rsidRDefault="00880230" w:rsidP="00FD7B23">
            <w:pPr>
              <w:widowControl/>
              <w:spacing w:before="0" w:after="0"/>
              <w:ind w:firstLine="0"/>
              <w:jc w:val="center"/>
              <w:rPr>
                <w:sz w:val="22"/>
                <w:szCs w:val="22"/>
              </w:rPr>
            </w:pPr>
          </w:p>
          <w:p w14:paraId="10D4A80B" w14:textId="77777777" w:rsidR="00FD7B23" w:rsidRPr="0016404E" w:rsidRDefault="00FD7B23" w:rsidP="00FD7B23">
            <w:pPr>
              <w:widowControl/>
              <w:spacing w:before="0" w:after="0"/>
              <w:ind w:firstLine="0"/>
              <w:jc w:val="center"/>
              <w:rPr>
                <w:sz w:val="22"/>
                <w:szCs w:val="22"/>
              </w:rPr>
            </w:pPr>
            <w:r w:rsidRPr="0016404E">
              <w:rPr>
                <w:sz w:val="22"/>
                <w:szCs w:val="22"/>
              </w:rPr>
              <w:t>–</w:t>
            </w:r>
          </w:p>
        </w:tc>
        <w:tc>
          <w:tcPr>
            <w:tcW w:w="709" w:type="dxa"/>
          </w:tcPr>
          <w:p w14:paraId="493F57F5" w14:textId="77777777" w:rsidR="00880230" w:rsidRPr="0016404E" w:rsidRDefault="00880230" w:rsidP="00FD7B23">
            <w:pPr>
              <w:widowControl/>
              <w:spacing w:before="0" w:after="0"/>
              <w:ind w:firstLine="0"/>
              <w:jc w:val="center"/>
              <w:rPr>
                <w:sz w:val="22"/>
                <w:szCs w:val="22"/>
              </w:rPr>
            </w:pPr>
          </w:p>
          <w:p w14:paraId="1E1E2F6C" w14:textId="77777777" w:rsidR="00880230" w:rsidRPr="0016404E" w:rsidRDefault="00880230" w:rsidP="00FD7B23">
            <w:pPr>
              <w:widowControl/>
              <w:spacing w:before="0" w:after="0"/>
              <w:ind w:firstLine="0"/>
              <w:jc w:val="center"/>
              <w:rPr>
                <w:sz w:val="22"/>
                <w:szCs w:val="22"/>
              </w:rPr>
            </w:pPr>
          </w:p>
          <w:p w14:paraId="070E10FD" w14:textId="77777777" w:rsidR="00880230" w:rsidRPr="0016404E" w:rsidRDefault="00880230" w:rsidP="00FD7B23">
            <w:pPr>
              <w:widowControl/>
              <w:spacing w:before="0" w:after="0"/>
              <w:ind w:firstLine="0"/>
              <w:jc w:val="center"/>
              <w:rPr>
                <w:sz w:val="22"/>
                <w:szCs w:val="22"/>
              </w:rPr>
            </w:pPr>
          </w:p>
          <w:p w14:paraId="41AE69B7" w14:textId="77777777" w:rsidR="00FD7B23" w:rsidRPr="0016404E" w:rsidRDefault="00FD7B23" w:rsidP="00FD7B23">
            <w:pPr>
              <w:widowControl/>
              <w:spacing w:before="0" w:after="0"/>
              <w:ind w:firstLine="0"/>
              <w:jc w:val="center"/>
              <w:rPr>
                <w:sz w:val="22"/>
                <w:szCs w:val="22"/>
              </w:rPr>
            </w:pPr>
            <w:r w:rsidRPr="0016404E">
              <w:rPr>
                <w:sz w:val="22"/>
                <w:szCs w:val="22"/>
              </w:rPr>
              <w:t>+</w:t>
            </w:r>
          </w:p>
        </w:tc>
      </w:tr>
      <w:tr w:rsidR="008A475C" w:rsidRPr="0016404E" w14:paraId="0F085C9A" w14:textId="77777777" w:rsidTr="00F23056">
        <w:tc>
          <w:tcPr>
            <w:tcW w:w="9493" w:type="dxa"/>
            <w:gridSpan w:val="10"/>
          </w:tcPr>
          <w:p w14:paraId="1EED41F7" w14:textId="77777777" w:rsidR="000904C6" w:rsidRPr="0016404E" w:rsidRDefault="000904C6" w:rsidP="000904C6">
            <w:pPr>
              <w:widowControl/>
              <w:spacing w:before="0" w:after="0"/>
              <w:ind w:firstLine="0"/>
              <w:jc w:val="center"/>
              <w:rPr>
                <w:sz w:val="22"/>
                <w:szCs w:val="22"/>
              </w:rPr>
            </w:pPr>
            <w:r w:rsidRPr="0016404E">
              <w:rPr>
                <w:sz w:val="22"/>
                <w:szCs w:val="22"/>
              </w:rPr>
              <w:t>Кратковременные</w:t>
            </w:r>
          </w:p>
        </w:tc>
      </w:tr>
      <w:tr w:rsidR="009E2382" w:rsidRPr="0016404E" w14:paraId="24D0A1E7" w14:textId="77777777" w:rsidTr="009E2382">
        <w:tc>
          <w:tcPr>
            <w:tcW w:w="2122" w:type="dxa"/>
          </w:tcPr>
          <w:p w14:paraId="4ED53871" w14:textId="77777777" w:rsidR="00FD7B23" w:rsidRPr="0016404E" w:rsidRDefault="000904C6" w:rsidP="00F23056">
            <w:pPr>
              <w:widowControl/>
              <w:spacing w:before="0" w:after="0"/>
              <w:ind w:firstLine="0"/>
              <w:jc w:val="left"/>
              <w:rPr>
                <w:sz w:val="22"/>
                <w:szCs w:val="22"/>
              </w:rPr>
            </w:pPr>
            <w:r w:rsidRPr="0016404E">
              <w:rPr>
                <w:sz w:val="22"/>
                <w:szCs w:val="22"/>
              </w:rPr>
              <w:t>Нагрузки</w:t>
            </w:r>
            <w:r w:rsidR="009861CE" w:rsidRPr="0016404E">
              <w:rPr>
                <w:sz w:val="22"/>
                <w:szCs w:val="22"/>
              </w:rPr>
              <w:t xml:space="preserve"> </w:t>
            </w:r>
            <w:r w:rsidRPr="0016404E">
              <w:rPr>
                <w:sz w:val="22"/>
                <w:szCs w:val="22"/>
              </w:rPr>
              <w:t>на</w:t>
            </w:r>
            <w:r w:rsidR="009861CE" w:rsidRPr="0016404E">
              <w:rPr>
                <w:sz w:val="22"/>
                <w:szCs w:val="22"/>
              </w:rPr>
              <w:t xml:space="preserve"> </w:t>
            </w:r>
            <w:r w:rsidRPr="0016404E">
              <w:rPr>
                <w:sz w:val="22"/>
                <w:szCs w:val="22"/>
              </w:rPr>
              <w:t>призме</w:t>
            </w:r>
            <w:r w:rsidR="009861CE" w:rsidRPr="0016404E">
              <w:rPr>
                <w:sz w:val="22"/>
                <w:szCs w:val="22"/>
              </w:rPr>
              <w:t xml:space="preserve"> </w:t>
            </w:r>
            <w:r w:rsidRPr="0016404E">
              <w:rPr>
                <w:sz w:val="22"/>
                <w:szCs w:val="22"/>
              </w:rPr>
              <w:t>обрушения</w:t>
            </w:r>
            <w:r w:rsidR="009861CE" w:rsidRPr="0016404E">
              <w:rPr>
                <w:sz w:val="22"/>
                <w:szCs w:val="22"/>
              </w:rPr>
              <w:t xml:space="preserve"> </w:t>
            </w:r>
            <w:r w:rsidRPr="0016404E">
              <w:rPr>
                <w:sz w:val="22"/>
                <w:szCs w:val="22"/>
              </w:rPr>
              <w:t>грунта</w:t>
            </w:r>
            <w:r w:rsidR="009861CE" w:rsidRPr="0016404E">
              <w:rPr>
                <w:sz w:val="22"/>
                <w:szCs w:val="22"/>
              </w:rPr>
              <w:t xml:space="preserve"> </w:t>
            </w:r>
            <w:r w:rsidRPr="0016404E">
              <w:rPr>
                <w:sz w:val="22"/>
                <w:szCs w:val="22"/>
              </w:rPr>
              <w:t>обратной</w:t>
            </w:r>
            <w:r w:rsidR="009861CE" w:rsidRPr="0016404E">
              <w:rPr>
                <w:sz w:val="22"/>
                <w:szCs w:val="22"/>
              </w:rPr>
              <w:t xml:space="preserve"> </w:t>
            </w:r>
            <w:r w:rsidRPr="0016404E">
              <w:rPr>
                <w:sz w:val="22"/>
                <w:szCs w:val="22"/>
              </w:rPr>
              <w:t>засыпки</w:t>
            </w:r>
            <w:r w:rsidR="009861CE" w:rsidRPr="0016404E">
              <w:rPr>
                <w:sz w:val="22"/>
                <w:szCs w:val="22"/>
              </w:rPr>
              <w:t xml:space="preserve"> </w:t>
            </w:r>
            <w:r w:rsidRPr="0016404E">
              <w:rPr>
                <w:sz w:val="22"/>
                <w:szCs w:val="22"/>
              </w:rPr>
              <w:t>в</w:t>
            </w:r>
            <w:r w:rsidR="009861CE" w:rsidRPr="0016404E">
              <w:rPr>
                <w:sz w:val="22"/>
                <w:szCs w:val="22"/>
              </w:rPr>
              <w:t xml:space="preserve"> </w:t>
            </w:r>
            <w:r w:rsidRPr="0016404E">
              <w:rPr>
                <w:sz w:val="22"/>
                <w:szCs w:val="22"/>
              </w:rPr>
              <w:t>основании</w:t>
            </w:r>
            <w:r w:rsidR="009861CE" w:rsidRPr="0016404E">
              <w:rPr>
                <w:sz w:val="22"/>
                <w:szCs w:val="22"/>
              </w:rPr>
              <w:t xml:space="preserve"> </w:t>
            </w:r>
            <w:r w:rsidRPr="0016404E">
              <w:rPr>
                <w:sz w:val="22"/>
                <w:szCs w:val="22"/>
              </w:rPr>
              <w:t>обваловки</w:t>
            </w:r>
            <w:r w:rsidR="009861CE" w:rsidRPr="0016404E">
              <w:rPr>
                <w:sz w:val="22"/>
                <w:szCs w:val="22"/>
              </w:rPr>
              <w:t xml:space="preserve"> </w:t>
            </w:r>
            <w:r w:rsidRPr="0016404E">
              <w:rPr>
                <w:sz w:val="22"/>
                <w:szCs w:val="22"/>
              </w:rPr>
              <w:t>по</w:t>
            </w:r>
            <w:r w:rsidR="009861CE" w:rsidRPr="0016404E">
              <w:rPr>
                <w:sz w:val="22"/>
                <w:szCs w:val="22"/>
              </w:rPr>
              <w:t xml:space="preserve"> </w:t>
            </w:r>
            <w:r w:rsidRPr="0016404E">
              <w:rPr>
                <w:sz w:val="22"/>
                <w:szCs w:val="22"/>
              </w:rPr>
              <w:t>фактическим</w:t>
            </w:r>
            <w:r w:rsidR="009861CE" w:rsidRPr="0016404E">
              <w:rPr>
                <w:sz w:val="22"/>
                <w:szCs w:val="22"/>
              </w:rPr>
              <w:t xml:space="preserve"> </w:t>
            </w:r>
            <w:r w:rsidRPr="0016404E">
              <w:rPr>
                <w:sz w:val="22"/>
                <w:szCs w:val="22"/>
              </w:rPr>
              <w:t>данным,</w:t>
            </w:r>
            <w:r w:rsidR="009861CE" w:rsidRPr="0016404E">
              <w:rPr>
                <w:sz w:val="22"/>
                <w:szCs w:val="22"/>
              </w:rPr>
              <w:t xml:space="preserve"> </w:t>
            </w:r>
            <w:r w:rsidRPr="0016404E">
              <w:rPr>
                <w:sz w:val="22"/>
                <w:szCs w:val="22"/>
              </w:rPr>
              <w:t>но</w:t>
            </w:r>
            <w:r w:rsidR="009861CE" w:rsidRPr="0016404E">
              <w:rPr>
                <w:sz w:val="22"/>
                <w:szCs w:val="22"/>
              </w:rPr>
              <w:t xml:space="preserve"> </w:t>
            </w:r>
            <w:r w:rsidRPr="0016404E">
              <w:rPr>
                <w:sz w:val="22"/>
                <w:szCs w:val="22"/>
              </w:rPr>
              <w:t>не</w:t>
            </w:r>
            <w:r w:rsidR="009861CE" w:rsidRPr="0016404E">
              <w:rPr>
                <w:sz w:val="22"/>
                <w:szCs w:val="22"/>
              </w:rPr>
              <w:t xml:space="preserve"> </w:t>
            </w:r>
            <w:r w:rsidRPr="0016404E">
              <w:rPr>
                <w:sz w:val="22"/>
                <w:szCs w:val="22"/>
              </w:rPr>
              <w:t>менее</w:t>
            </w:r>
            <w:r w:rsidR="009861CE" w:rsidRPr="0016404E">
              <w:rPr>
                <w:sz w:val="22"/>
                <w:szCs w:val="22"/>
              </w:rPr>
              <w:t xml:space="preserve"> </w:t>
            </w:r>
            <w:r w:rsidRPr="0016404E">
              <w:rPr>
                <w:sz w:val="22"/>
                <w:szCs w:val="22"/>
              </w:rPr>
              <w:t>10</w:t>
            </w:r>
            <w:r w:rsidR="009861CE" w:rsidRPr="0016404E">
              <w:rPr>
                <w:sz w:val="22"/>
                <w:szCs w:val="22"/>
              </w:rPr>
              <w:t xml:space="preserve"> </w:t>
            </w:r>
            <w:r w:rsidRPr="0016404E">
              <w:rPr>
                <w:sz w:val="22"/>
                <w:szCs w:val="22"/>
              </w:rPr>
              <w:t>кПа</w:t>
            </w:r>
          </w:p>
        </w:tc>
        <w:tc>
          <w:tcPr>
            <w:tcW w:w="1559" w:type="dxa"/>
          </w:tcPr>
          <w:p w14:paraId="64E31F3D" w14:textId="77777777" w:rsidR="00880230" w:rsidRPr="0016404E" w:rsidRDefault="00880230" w:rsidP="000904C6">
            <w:pPr>
              <w:widowControl/>
              <w:spacing w:before="0" w:after="0"/>
              <w:ind w:firstLine="0"/>
              <w:jc w:val="center"/>
              <w:rPr>
                <w:sz w:val="22"/>
                <w:szCs w:val="22"/>
              </w:rPr>
            </w:pPr>
          </w:p>
          <w:p w14:paraId="78325F58" w14:textId="77777777" w:rsidR="00880230" w:rsidRPr="0016404E" w:rsidRDefault="00880230" w:rsidP="000904C6">
            <w:pPr>
              <w:widowControl/>
              <w:spacing w:before="0" w:after="0"/>
              <w:ind w:firstLine="0"/>
              <w:jc w:val="center"/>
              <w:rPr>
                <w:sz w:val="22"/>
                <w:szCs w:val="22"/>
              </w:rPr>
            </w:pPr>
          </w:p>
          <w:p w14:paraId="3F809A4C" w14:textId="77777777" w:rsidR="00880230" w:rsidRPr="0016404E" w:rsidRDefault="00880230" w:rsidP="000904C6">
            <w:pPr>
              <w:widowControl/>
              <w:spacing w:before="0" w:after="0"/>
              <w:ind w:firstLine="0"/>
              <w:jc w:val="center"/>
              <w:rPr>
                <w:sz w:val="22"/>
                <w:szCs w:val="22"/>
              </w:rPr>
            </w:pPr>
          </w:p>
          <w:p w14:paraId="43AC1BAB" w14:textId="77777777" w:rsidR="00880230" w:rsidRPr="0016404E" w:rsidRDefault="00880230" w:rsidP="000904C6">
            <w:pPr>
              <w:widowControl/>
              <w:spacing w:before="0" w:after="0"/>
              <w:ind w:firstLine="0"/>
              <w:jc w:val="center"/>
              <w:rPr>
                <w:sz w:val="22"/>
                <w:szCs w:val="22"/>
              </w:rPr>
            </w:pPr>
          </w:p>
          <w:p w14:paraId="3CAE4297" w14:textId="77777777" w:rsidR="00880230" w:rsidRPr="0016404E" w:rsidRDefault="00880230" w:rsidP="000904C6">
            <w:pPr>
              <w:widowControl/>
              <w:spacing w:before="0" w:after="0"/>
              <w:ind w:firstLine="0"/>
              <w:jc w:val="center"/>
              <w:rPr>
                <w:sz w:val="22"/>
                <w:szCs w:val="22"/>
              </w:rPr>
            </w:pPr>
          </w:p>
          <w:p w14:paraId="043D8209" w14:textId="77777777" w:rsidR="00880230" w:rsidRPr="0016404E" w:rsidRDefault="00880230" w:rsidP="000904C6">
            <w:pPr>
              <w:widowControl/>
              <w:spacing w:before="0" w:after="0"/>
              <w:ind w:firstLine="0"/>
              <w:jc w:val="center"/>
              <w:rPr>
                <w:sz w:val="22"/>
                <w:szCs w:val="22"/>
              </w:rPr>
            </w:pPr>
          </w:p>
          <w:p w14:paraId="46B24B51" w14:textId="77777777" w:rsidR="00880230" w:rsidRPr="0016404E" w:rsidRDefault="00880230" w:rsidP="000904C6">
            <w:pPr>
              <w:widowControl/>
              <w:spacing w:before="0" w:after="0"/>
              <w:ind w:firstLine="0"/>
              <w:jc w:val="center"/>
              <w:rPr>
                <w:sz w:val="22"/>
                <w:szCs w:val="22"/>
              </w:rPr>
            </w:pPr>
          </w:p>
          <w:p w14:paraId="4100372C" w14:textId="77777777" w:rsidR="00FD7B23" w:rsidRPr="0016404E" w:rsidRDefault="000904C6" w:rsidP="000904C6">
            <w:pPr>
              <w:widowControl/>
              <w:spacing w:before="0" w:after="0"/>
              <w:ind w:firstLine="0"/>
              <w:jc w:val="center"/>
              <w:rPr>
                <w:sz w:val="22"/>
                <w:szCs w:val="22"/>
              </w:rPr>
            </w:pPr>
            <w:r w:rsidRPr="0016404E">
              <w:rPr>
                <w:sz w:val="22"/>
                <w:szCs w:val="22"/>
              </w:rPr>
              <w:t>1,3</w:t>
            </w:r>
          </w:p>
        </w:tc>
        <w:tc>
          <w:tcPr>
            <w:tcW w:w="425" w:type="dxa"/>
          </w:tcPr>
          <w:p w14:paraId="4051572B" w14:textId="77777777" w:rsidR="00880230" w:rsidRPr="0016404E" w:rsidRDefault="00880230" w:rsidP="000904C6">
            <w:pPr>
              <w:widowControl/>
              <w:spacing w:before="0" w:after="0"/>
              <w:ind w:firstLine="0"/>
              <w:jc w:val="center"/>
              <w:rPr>
                <w:sz w:val="22"/>
                <w:szCs w:val="22"/>
              </w:rPr>
            </w:pPr>
          </w:p>
          <w:p w14:paraId="0B89F1B4" w14:textId="77777777" w:rsidR="00880230" w:rsidRPr="0016404E" w:rsidRDefault="00880230" w:rsidP="000904C6">
            <w:pPr>
              <w:widowControl/>
              <w:spacing w:before="0" w:after="0"/>
              <w:ind w:firstLine="0"/>
              <w:jc w:val="center"/>
              <w:rPr>
                <w:sz w:val="22"/>
                <w:szCs w:val="22"/>
              </w:rPr>
            </w:pPr>
          </w:p>
          <w:p w14:paraId="460A3B24" w14:textId="77777777" w:rsidR="00880230" w:rsidRPr="0016404E" w:rsidRDefault="00880230" w:rsidP="000904C6">
            <w:pPr>
              <w:widowControl/>
              <w:spacing w:before="0" w:after="0"/>
              <w:ind w:firstLine="0"/>
              <w:jc w:val="center"/>
              <w:rPr>
                <w:sz w:val="22"/>
                <w:szCs w:val="22"/>
              </w:rPr>
            </w:pPr>
          </w:p>
          <w:p w14:paraId="118BA920" w14:textId="77777777" w:rsidR="00880230" w:rsidRPr="0016404E" w:rsidRDefault="00880230" w:rsidP="000904C6">
            <w:pPr>
              <w:widowControl/>
              <w:spacing w:before="0" w:after="0"/>
              <w:ind w:firstLine="0"/>
              <w:jc w:val="center"/>
              <w:rPr>
                <w:sz w:val="22"/>
                <w:szCs w:val="22"/>
              </w:rPr>
            </w:pPr>
          </w:p>
          <w:p w14:paraId="35E3EA52" w14:textId="77777777" w:rsidR="00880230" w:rsidRPr="0016404E" w:rsidRDefault="00880230" w:rsidP="000904C6">
            <w:pPr>
              <w:widowControl/>
              <w:spacing w:before="0" w:after="0"/>
              <w:ind w:firstLine="0"/>
              <w:jc w:val="center"/>
              <w:rPr>
                <w:sz w:val="22"/>
                <w:szCs w:val="22"/>
              </w:rPr>
            </w:pPr>
          </w:p>
          <w:p w14:paraId="03A12063" w14:textId="77777777" w:rsidR="00880230" w:rsidRPr="0016404E" w:rsidRDefault="00880230" w:rsidP="000904C6">
            <w:pPr>
              <w:widowControl/>
              <w:spacing w:before="0" w:after="0"/>
              <w:ind w:firstLine="0"/>
              <w:jc w:val="center"/>
              <w:rPr>
                <w:sz w:val="22"/>
                <w:szCs w:val="22"/>
              </w:rPr>
            </w:pPr>
          </w:p>
          <w:p w14:paraId="57642C36" w14:textId="77777777" w:rsidR="00880230" w:rsidRPr="0016404E" w:rsidRDefault="00880230" w:rsidP="000904C6">
            <w:pPr>
              <w:widowControl/>
              <w:spacing w:before="0" w:after="0"/>
              <w:ind w:firstLine="0"/>
              <w:jc w:val="center"/>
              <w:rPr>
                <w:sz w:val="22"/>
                <w:szCs w:val="22"/>
              </w:rPr>
            </w:pPr>
          </w:p>
          <w:p w14:paraId="390100F0" w14:textId="77777777" w:rsidR="00FD7B23" w:rsidRPr="0016404E" w:rsidRDefault="000904C6" w:rsidP="000904C6">
            <w:pPr>
              <w:widowControl/>
              <w:spacing w:before="0" w:after="0"/>
              <w:ind w:firstLine="0"/>
              <w:jc w:val="center"/>
              <w:rPr>
                <w:sz w:val="22"/>
                <w:szCs w:val="22"/>
              </w:rPr>
            </w:pPr>
            <w:r w:rsidRPr="0016404E">
              <w:rPr>
                <w:sz w:val="22"/>
                <w:szCs w:val="22"/>
              </w:rPr>
              <w:t>–</w:t>
            </w:r>
          </w:p>
        </w:tc>
        <w:tc>
          <w:tcPr>
            <w:tcW w:w="992" w:type="dxa"/>
          </w:tcPr>
          <w:p w14:paraId="768DD18C" w14:textId="77777777" w:rsidR="00880230" w:rsidRPr="0016404E" w:rsidRDefault="00880230" w:rsidP="000904C6">
            <w:pPr>
              <w:widowControl/>
              <w:spacing w:before="0" w:after="0"/>
              <w:ind w:firstLine="0"/>
              <w:jc w:val="center"/>
              <w:rPr>
                <w:sz w:val="22"/>
                <w:szCs w:val="22"/>
              </w:rPr>
            </w:pPr>
          </w:p>
          <w:p w14:paraId="39ACEA4F" w14:textId="77777777" w:rsidR="00880230" w:rsidRPr="0016404E" w:rsidRDefault="00880230" w:rsidP="000904C6">
            <w:pPr>
              <w:widowControl/>
              <w:spacing w:before="0" w:after="0"/>
              <w:ind w:firstLine="0"/>
              <w:jc w:val="center"/>
              <w:rPr>
                <w:sz w:val="22"/>
                <w:szCs w:val="22"/>
              </w:rPr>
            </w:pPr>
          </w:p>
          <w:p w14:paraId="39A5BBAE" w14:textId="77777777" w:rsidR="00880230" w:rsidRPr="0016404E" w:rsidRDefault="00880230" w:rsidP="000904C6">
            <w:pPr>
              <w:widowControl/>
              <w:spacing w:before="0" w:after="0"/>
              <w:ind w:firstLine="0"/>
              <w:jc w:val="center"/>
              <w:rPr>
                <w:sz w:val="22"/>
                <w:szCs w:val="22"/>
              </w:rPr>
            </w:pPr>
          </w:p>
          <w:p w14:paraId="261DDA07" w14:textId="77777777" w:rsidR="00880230" w:rsidRPr="0016404E" w:rsidRDefault="00880230" w:rsidP="000904C6">
            <w:pPr>
              <w:widowControl/>
              <w:spacing w:before="0" w:after="0"/>
              <w:ind w:firstLine="0"/>
              <w:jc w:val="center"/>
              <w:rPr>
                <w:sz w:val="22"/>
                <w:szCs w:val="22"/>
              </w:rPr>
            </w:pPr>
          </w:p>
          <w:p w14:paraId="624213E2" w14:textId="77777777" w:rsidR="00880230" w:rsidRPr="0016404E" w:rsidRDefault="00880230" w:rsidP="000904C6">
            <w:pPr>
              <w:widowControl/>
              <w:spacing w:before="0" w:after="0"/>
              <w:ind w:firstLine="0"/>
              <w:jc w:val="center"/>
              <w:rPr>
                <w:sz w:val="22"/>
                <w:szCs w:val="22"/>
              </w:rPr>
            </w:pPr>
          </w:p>
          <w:p w14:paraId="1C01C109" w14:textId="77777777" w:rsidR="00880230" w:rsidRPr="0016404E" w:rsidRDefault="00880230" w:rsidP="000904C6">
            <w:pPr>
              <w:widowControl/>
              <w:spacing w:before="0" w:after="0"/>
              <w:ind w:firstLine="0"/>
              <w:jc w:val="center"/>
              <w:rPr>
                <w:sz w:val="22"/>
                <w:szCs w:val="22"/>
              </w:rPr>
            </w:pPr>
          </w:p>
          <w:p w14:paraId="0A573A62" w14:textId="77777777" w:rsidR="00880230" w:rsidRPr="0016404E" w:rsidRDefault="00880230" w:rsidP="000904C6">
            <w:pPr>
              <w:widowControl/>
              <w:spacing w:before="0" w:after="0"/>
              <w:ind w:firstLine="0"/>
              <w:jc w:val="center"/>
              <w:rPr>
                <w:sz w:val="22"/>
                <w:szCs w:val="22"/>
              </w:rPr>
            </w:pPr>
          </w:p>
          <w:p w14:paraId="4F677959" w14:textId="77777777" w:rsidR="00FD7B23" w:rsidRPr="0016404E" w:rsidRDefault="000904C6" w:rsidP="000904C6">
            <w:pPr>
              <w:widowControl/>
              <w:spacing w:before="0" w:after="0"/>
              <w:ind w:firstLine="0"/>
              <w:jc w:val="center"/>
              <w:rPr>
                <w:sz w:val="22"/>
                <w:szCs w:val="22"/>
              </w:rPr>
            </w:pPr>
            <w:r w:rsidRPr="0016404E">
              <w:rPr>
                <w:sz w:val="22"/>
                <w:szCs w:val="22"/>
              </w:rPr>
              <w:t>+</w:t>
            </w:r>
          </w:p>
        </w:tc>
        <w:tc>
          <w:tcPr>
            <w:tcW w:w="426" w:type="dxa"/>
          </w:tcPr>
          <w:p w14:paraId="4FA72A91" w14:textId="77777777" w:rsidR="00880230" w:rsidRPr="0016404E" w:rsidRDefault="00880230" w:rsidP="000904C6">
            <w:pPr>
              <w:widowControl/>
              <w:spacing w:before="0" w:after="0"/>
              <w:ind w:firstLine="0"/>
              <w:jc w:val="center"/>
              <w:rPr>
                <w:sz w:val="22"/>
                <w:szCs w:val="22"/>
              </w:rPr>
            </w:pPr>
          </w:p>
          <w:p w14:paraId="5B18D158" w14:textId="77777777" w:rsidR="00880230" w:rsidRPr="0016404E" w:rsidRDefault="00880230" w:rsidP="000904C6">
            <w:pPr>
              <w:widowControl/>
              <w:spacing w:before="0" w:after="0"/>
              <w:ind w:firstLine="0"/>
              <w:jc w:val="center"/>
              <w:rPr>
                <w:sz w:val="22"/>
                <w:szCs w:val="22"/>
              </w:rPr>
            </w:pPr>
          </w:p>
          <w:p w14:paraId="6224008C" w14:textId="77777777" w:rsidR="00880230" w:rsidRPr="0016404E" w:rsidRDefault="00880230" w:rsidP="000904C6">
            <w:pPr>
              <w:widowControl/>
              <w:spacing w:before="0" w:after="0"/>
              <w:ind w:firstLine="0"/>
              <w:jc w:val="center"/>
              <w:rPr>
                <w:sz w:val="22"/>
                <w:szCs w:val="22"/>
              </w:rPr>
            </w:pPr>
          </w:p>
          <w:p w14:paraId="1A35E410" w14:textId="77777777" w:rsidR="00880230" w:rsidRPr="0016404E" w:rsidRDefault="00880230" w:rsidP="000904C6">
            <w:pPr>
              <w:widowControl/>
              <w:spacing w:before="0" w:after="0"/>
              <w:ind w:firstLine="0"/>
              <w:jc w:val="center"/>
              <w:rPr>
                <w:sz w:val="22"/>
                <w:szCs w:val="22"/>
              </w:rPr>
            </w:pPr>
          </w:p>
          <w:p w14:paraId="207AEE31" w14:textId="77777777" w:rsidR="00880230" w:rsidRPr="0016404E" w:rsidRDefault="00880230" w:rsidP="000904C6">
            <w:pPr>
              <w:widowControl/>
              <w:spacing w:before="0" w:after="0"/>
              <w:ind w:firstLine="0"/>
              <w:jc w:val="center"/>
              <w:rPr>
                <w:sz w:val="22"/>
                <w:szCs w:val="22"/>
              </w:rPr>
            </w:pPr>
          </w:p>
          <w:p w14:paraId="27108001" w14:textId="77777777" w:rsidR="00880230" w:rsidRPr="0016404E" w:rsidRDefault="00880230" w:rsidP="000904C6">
            <w:pPr>
              <w:widowControl/>
              <w:spacing w:before="0" w:after="0"/>
              <w:ind w:firstLine="0"/>
              <w:jc w:val="center"/>
              <w:rPr>
                <w:sz w:val="22"/>
                <w:szCs w:val="22"/>
              </w:rPr>
            </w:pPr>
          </w:p>
          <w:p w14:paraId="3F0B74AA" w14:textId="77777777" w:rsidR="00880230" w:rsidRPr="0016404E" w:rsidRDefault="00880230" w:rsidP="000904C6">
            <w:pPr>
              <w:widowControl/>
              <w:spacing w:before="0" w:after="0"/>
              <w:ind w:firstLine="0"/>
              <w:jc w:val="center"/>
              <w:rPr>
                <w:sz w:val="22"/>
                <w:szCs w:val="22"/>
              </w:rPr>
            </w:pPr>
          </w:p>
          <w:p w14:paraId="3587707B" w14:textId="77777777" w:rsidR="00FD7B23" w:rsidRPr="0016404E" w:rsidRDefault="000904C6" w:rsidP="000904C6">
            <w:pPr>
              <w:widowControl/>
              <w:spacing w:before="0" w:after="0"/>
              <w:ind w:firstLine="0"/>
              <w:jc w:val="center"/>
              <w:rPr>
                <w:sz w:val="22"/>
                <w:szCs w:val="22"/>
              </w:rPr>
            </w:pPr>
            <w:r w:rsidRPr="0016404E">
              <w:rPr>
                <w:sz w:val="22"/>
                <w:szCs w:val="22"/>
              </w:rPr>
              <w:t>–</w:t>
            </w:r>
          </w:p>
        </w:tc>
        <w:tc>
          <w:tcPr>
            <w:tcW w:w="992" w:type="dxa"/>
          </w:tcPr>
          <w:p w14:paraId="27F2E68B" w14:textId="77777777" w:rsidR="00880230" w:rsidRPr="0016404E" w:rsidRDefault="00880230" w:rsidP="000904C6">
            <w:pPr>
              <w:widowControl/>
              <w:spacing w:before="0" w:after="0"/>
              <w:ind w:firstLine="0"/>
              <w:jc w:val="center"/>
              <w:rPr>
                <w:sz w:val="22"/>
                <w:szCs w:val="22"/>
              </w:rPr>
            </w:pPr>
          </w:p>
          <w:p w14:paraId="2C831D64" w14:textId="77777777" w:rsidR="00880230" w:rsidRPr="0016404E" w:rsidRDefault="00880230" w:rsidP="000904C6">
            <w:pPr>
              <w:widowControl/>
              <w:spacing w:before="0" w:after="0"/>
              <w:ind w:firstLine="0"/>
              <w:jc w:val="center"/>
              <w:rPr>
                <w:sz w:val="22"/>
                <w:szCs w:val="22"/>
              </w:rPr>
            </w:pPr>
          </w:p>
          <w:p w14:paraId="3D0B5653" w14:textId="77777777" w:rsidR="00880230" w:rsidRPr="0016404E" w:rsidRDefault="00880230" w:rsidP="000904C6">
            <w:pPr>
              <w:widowControl/>
              <w:spacing w:before="0" w:after="0"/>
              <w:ind w:firstLine="0"/>
              <w:jc w:val="center"/>
              <w:rPr>
                <w:sz w:val="22"/>
                <w:szCs w:val="22"/>
              </w:rPr>
            </w:pPr>
          </w:p>
          <w:p w14:paraId="76FB958D" w14:textId="77777777" w:rsidR="00880230" w:rsidRPr="0016404E" w:rsidRDefault="00880230" w:rsidP="000904C6">
            <w:pPr>
              <w:widowControl/>
              <w:spacing w:before="0" w:after="0"/>
              <w:ind w:firstLine="0"/>
              <w:jc w:val="center"/>
              <w:rPr>
                <w:sz w:val="22"/>
                <w:szCs w:val="22"/>
              </w:rPr>
            </w:pPr>
          </w:p>
          <w:p w14:paraId="2CA5358A" w14:textId="77777777" w:rsidR="00880230" w:rsidRPr="0016404E" w:rsidRDefault="00880230" w:rsidP="000904C6">
            <w:pPr>
              <w:widowControl/>
              <w:spacing w:before="0" w:after="0"/>
              <w:ind w:firstLine="0"/>
              <w:jc w:val="center"/>
              <w:rPr>
                <w:sz w:val="22"/>
                <w:szCs w:val="22"/>
              </w:rPr>
            </w:pPr>
          </w:p>
          <w:p w14:paraId="5903B796" w14:textId="77777777" w:rsidR="00880230" w:rsidRPr="0016404E" w:rsidRDefault="00880230" w:rsidP="000904C6">
            <w:pPr>
              <w:widowControl/>
              <w:spacing w:before="0" w:after="0"/>
              <w:ind w:firstLine="0"/>
              <w:jc w:val="center"/>
              <w:rPr>
                <w:sz w:val="22"/>
                <w:szCs w:val="22"/>
              </w:rPr>
            </w:pPr>
          </w:p>
          <w:p w14:paraId="7EA6E821" w14:textId="77777777" w:rsidR="00880230" w:rsidRPr="0016404E" w:rsidRDefault="00880230" w:rsidP="000904C6">
            <w:pPr>
              <w:widowControl/>
              <w:spacing w:before="0" w:after="0"/>
              <w:ind w:firstLine="0"/>
              <w:jc w:val="center"/>
              <w:rPr>
                <w:sz w:val="22"/>
                <w:szCs w:val="22"/>
              </w:rPr>
            </w:pPr>
          </w:p>
          <w:p w14:paraId="642436BE" w14:textId="77777777" w:rsidR="00FD7B23" w:rsidRPr="0016404E" w:rsidRDefault="000904C6" w:rsidP="000904C6">
            <w:pPr>
              <w:widowControl/>
              <w:spacing w:before="0" w:after="0"/>
              <w:ind w:firstLine="0"/>
              <w:jc w:val="center"/>
              <w:rPr>
                <w:sz w:val="22"/>
                <w:szCs w:val="22"/>
              </w:rPr>
            </w:pPr>
            <w:r w:rsidRPr="0016404E">
              <w:rPr>
                <w:sz w:val="22"/>
                <w:szCs w:val="22"/>
              </w:rPr>
              <w:t>+</w:t>
            </w:r>
          </w:p>
        </w:tc>
        <w:tc>
          <w:tcPr>
            <w:tcW w:w="850" w:type="dxa"/>
          </w:tcPr>
          <w:p w14:paraId="5C55017F" w14:textId="77777777" w:rsidR="00880230" w:rsidRPr="0016404E" w:rsidRDefault="00880230" w:rsidP="000904C6">
            <w:pPr>
              <w:widowControl/>
              <w:spacing w:before="0" w:after="0"/>
              <w:ind w:firstLine="0"/>
              <w:jc w:val="center"/>
              <w:rPr>
                <w:sz w:val="22"/>
                <w:szCs w:val="22"/>
              </w:rPr>
            </w:pPr>
          </w:p>
          <w:p w14:paraId="4427433F" w14:textId="77777777" w:rsidR="00880230" w:rsidRPr="0016404E" w:rsidRDefault="00880230" w:rsidP="000904C6">
            <w:pPr>
              <w:widowControl/>
              <w:spacing w:before="0" w:after="0"/>
              <w:ind w:firstLine="0"/>
              <w:jc w:val="center"/>
              <w:rPr>
                <w:sz w:val="22"/>
                <w:szCs w:val="22"/>
              </w:rPr>
            </w:pPr>
          </w:p>
          <w:p w14:paraId="314BA71F" w14:textId="77777777" w:rsidR="00880230" w:rsidRPr="0016404E" w:rsidRDefault="00880230" w:rsidP="000904C6">
            <w:pPr>
              <w:widowControl/>
              <w:spacing w:before="0" w:after="0"/>
              <w:ind w:firstLine="0"/>
              <w:jc w:val="center"/>
              <w:rPr>
                <w:sz w:val="22"/>
                <w:szCs w:val="22"/>
              </w:rPr>
            </w:pPr>
          </w:p>
          <w:p w14:paraId="3E5724EE" w14:textId="77777777" w:rsidR="00880230" w:rsidRPr="0016404E" w:rsidRDefault="00880230" w:rsidP="000904C6">
            <w:pPr>
              <w:widowControl/>
              <w:spacing w:before="0" w:after="0"/>
              <w:ind w:firstLine="0"/>
              <w:jc w:val="center"/>
              <w:rPr>
                <w:sz w:val="22"/>
                <w:szCs w:val="22"/>
              </w:rPr>
            </w:pPr>
          </w:p>
          <w:p w14:paraId="3030A20B" w14:textId="77777777" w:rsidR="00880230" w:rsidRPr="0016404E" w:rsidRDefault="00880230" w:rsidP="000904C6">
            <w:pPr>
              <w:widowControl/>
              <w:spacing w:before="0" w:after="0"/>
              <w:ind w:firstLine="0"/>
              <w:jc w:val="center"/>
              <w:rPr>
                <w:sz w:val="22"/>
                <w:szCs w:val="22"/>
              </w:rPr>
            </w:pPr>
          </w:p>
          <w:p w14:paraId="54C542D5" w14:textId="77777777" w:rsidR="00880230" w:rsidRPr="0016404E" w:rsidRDefault="00880230" w:rsidP="000904C6">
            <w:pPr>
              <w:widowControl/>
              <w:spacing w:before="0" w:after="0"/>
              <w:ind w:firstLine="0"/>
              <w:jc w:val="center"/>
              <w:rPr>
                <w:sz w:val="22"/>
                <w:szCs w:val="22"/>
              </w:rPr>
            </w:pPr>
          </w:p>
          <w:p w14:paraId="2EA1C01E" w14:textId="77777777" w:rsidR="00880230" w:rsidRPr="0016404E" w:rsidRDefault="00880230" w:rsidP="000904C6">
            <w:pPr>
              <w:widowControl/>
              <w:spacing w:before="0" w:after="0"/>
              <w:ind w:firstLine="0"/>
              <w:jc w:val="center"/>
              <w:rPr>
                <w:sz w:val="22"/>
                <w:szCs w:val="22"/>
              </w:rPr>
            </w:pPr>
          </w:p>
          <w:p w14:paraId="0E541778" w14:textId="77777777" w:rsidR="00FD7B23" w:rsidRPr="0016404E" w:rsidRDefault="000904C6" w:rsidP="000904C6">
            <w:pPr>
              <w:widowControl/>
              <w:spacing w:before="0" w:after="0"/>
              <w:ind w:firstLine="0"/>
              <w:jc w:val="center"/>
              <w:rPr>
                <w:sz w:val="22"/>
                <w:szCs w:val="22"/>
              </w:rPr>
            </w:pPr>
            <w:r w:rsidRPr="0016404E">
              <w:rPr>
                <w:sz w:val="22"/>
                <w:szCs w:val="22"/>
              </w:rPr>
              <w:t>–</w:t>
            </w:r>
          </w:p>
        </w:tc>
        <w:tc>
          <w:tcPr>
            <w:tcW w:w="709" w:type="dxa"/>
          </w:tcPr>
          <w:p w14:paraId="4B14FE88" w14:textId="77777777" w:rsidR="00880230" w:rsidRPr="0016404E" w:rsidRDefault="00880230" w:rsidP="000904C6">
            <w:pPr>
              <w:widowControl/>
              <w:spacing w:before="0" w:after="0"/>
              <w:ind w:firstLine="0"/>
              <w:jc w:val="center"/>
              <w:rPr>
                <w:sz w:val="22"/>
                <w:szCs w:val="22"/>
              </w:rPr>
            </w:pPr>
          </w:p>
          <w:p w14:paraId="7F757A20" w14:textId="77777777" w:rsidR="00880230" w:rsidRPr="0016404E" w:rsidRDefault="00880230" w:rsidP="000904C6">
            <w:pPr>
              <w:widowControl/>
              <w:spacing w:before="0" w:after="0"/>
              <w:ind w:firstLine="0"/>
              <w:jc w:val="center"/>
              <w:rPr>
                <w:sz w:val="22"/>
                <w:szCs w:val="22"/>
              </w:rPr>
            </w:pPr>
          </w:p>
          <w:p w14:paraId="58DB0BD8" w14:textId="77777777" w:rsidR="00880230" w:rsidRPr="0016404E" w:rsidRDefault="00880230" w:rsidP="000904C6">
            <w:pPr>
              <w:widowControl/>
              <w:spacing w:before="0" w:after="0"/>
              <w:ind w:firstLine="0"/>
              <w:jc w:val="center"/>
              <w:rPr>
                <w:sz w:val="22"/>
                <w:szCs w:val="22"/>
              </w:rPr>
            </w:pPr>
          </w:p>
          <w:p w14:paraId="66623ECC" w14:textId="77777777" w:rsidR="00880230" w:rsidRPr="0016404E" w:rsidRDefault="00880230" w:rsidP="000904C6">
            <w:pPr>
              <w:widowControl/>
              <w:spacing w:before="0" w:after="0"/>
              <w:ind w:firstLine="0"/>
              <w:jc w:val="center"/>
              <w:rPr>
                <w:sz w:val="22"/>
                <w:szCs w:val="22"/>
              </w:rPr>
            </w:pPr>
          </w:p>
          <w:p w14:paraId="62101670" w14:textId="77777777" w:rsidR="00880230" w:rsidRPr="0016404E" w:rsidRDefault="00880230" w:rsidP="000904C6">
            <w:pPr>
              <w:widowControl/>
              <w:spacing w:before="0" w:after="0"/>
              <w:ind w:firstLine="0"/>
              <w:jc w:val="center"/>
              <w:rPr>
                <w:sz w:val="22"/>
                <w:szCs w:val="22"/>
              </w:rPr>
            </w:pPr>
          </w:p>
          <w:p w14:paraId="1E39A9F8" w14:textId="77777777" w:rsidR="00880230" w:rsidRPr="0016404E" w:rsidRDefault="00880230" w:rsidP="000904C6">
            <w:pPr>
              <w:widowControl/>
              <w:spacing w:before="0" w:after="0"/>
              <w:ind w:firstLine="0"/>
              <w:jc w:val="center"/>
              <w:rPr>
                <w:sz w:val="22"/>
                <w:szCs w:val="22"/>
              </w:rPr>
            </w:pPr>
          </w:p>
          <w:p w14:paraId="253A5C6C" w14:textId="77777777" w:rsidR="00880230" w:rsidRPr="0016404E" w:rsidRDefault="00880230" w:rsidP="000904C6">
            <w:pPr>
              <w:widowControl/>
              <w:spacing w:before="0" w:after="0"/>
              <w:ind w:firstLine="0"/>
              <w:jc w:val="center"/>
              <w:rPr>
                <w:sz w:val="22"/>
                <w:szCs w:val="22"/>
              </w:rPr>
            </w:pPr>
          </w:p>
          <w:p w14:paraId="4AF86018" w14:textId="77777777" w:rsidR="00FD7B23" w:rsidRPr="0016404E" w:rsidRDefault="000904C6" w:rsidP="000904C6">
            <w:pPr>
              <w:widowControl/>
              <w:spacing w:before="0" w:after="0"/>
              <w:ind w:firstLine="0"/>
              <w:jc w:val="center"/>
              <w:rPr>
                <w:sz w:val="22"/>
                <w:szCs w:val="22"/>
              </w:rPr>
            </w:pPr>
            <w:r w:rsidRPr="0016404E">
              <w:rPr>
                <w:sz w:val="22"/>
                <w:szCs w:val="22"/>
              </w:rPr>
              <w:t>+</w:t>
            </w:r>
          </w:p>
        </w:tc>
        <w:tc>
          <w:tcPr>
            <w:tcW w:w="709" w:type="dxa"/>
          </w:tcPr>
          <w:p w14:paraId="358B4FC9" w14:textId="77777777" w:rsidR="00880230" w:rsidRPr="0016404E" w:rsidRDefault="00880230" w:rsidP="000904C6">
            <w:pPr>
              <w:widowControl/>
              <w:spacing w:before="0" w:after="0"/>
              <w:ind w:firstLine="0"/>
              <w:jc w:val="center"/>
              <w:rPr>
                <w:sz w:val="22"/>
                <w:szCs w:val="22"/>
              </w:rPr>
            </w:pPr>
          </w:p>
          <w:p w14:paraId="3C80AE68" w14:textId="77777777" w:rsidR="00880230" w:rsidRPr="0016404E" w:rsidRDefault="00880230" w:rsidP="000904C6">
            <w:pPr>
              <w:widowControl/>
              <w:spacing w:before="0" w:after="0"/>
              <w:ind w:firstLine="0"/>
              <w:jc w:val="center"/>
              <w:rPr>
                <w:sz w:val="22"/>
                <w:szCs w:val="22"/>
              </w:rPr>
            </w:pPr>
          </w:p>
          <w:p w14:paraId="2FAFA433" w14:textId="77777777" w:rsidR="00880230" w:rsidRPr="0016404E" w:rsidRDefault="00880230" w:rsidP="000904C6">
            <w:pPr>
              <w:widowControl/>
              <w:spacing w:before="0" w:after="0"/>
              <w:ind w:firstLine="0"/>
              <w:jc w:val="center"/>
              <w:rPr>
                <w:sz w:val="22"/>
                <w:szCs w:val="22"/>
              </w:rPr>
            </w:pPr>
          </w:p>
          <w:p w14:paraId="003AF8E5" w14:textId="77777777" w:rsidR="00880230" w:rsidRPr="0016404E" w:rsidRDefault="00880230" w:rsidP="000904C6">
            <w:pPr>
              <w:widowControl/>
              <w:spacing w:before="0" w:after="0"/>
              <w:ind w:firstLine="0"/>
              <w:jc w:val="center"/>
              <w:rPr>
                <w:sz w:val="22"/>
                <w:szCs w:val="22"/>
              </w:rPr>
            </w:pPr>
          </w:p>
          <w:p w14:paraId="716B1DCA" w14:textId="77777777" w:rsidR="00880230" w:rsidRPr="0016404E" w:rsidRDefault="00880230" w:rsidP="000904C6">
            <w:pPr>
              <w:widowControl/>
              <w:spacing w:before="0" w:after="0"/>
              <w:ind w:firstLine="0"/>
              <w:jc w:val="center"/>
              <w:rPr>
                <w:sz w:val="22"/>
                <w:szCs w:val="22"/>
              </w:rPr>
            </w:pPr>
          </w:p>
          <w:p w14:paraId="3562BBDB" w14:textId="77777777" w:rsidR="00880230" w:rsidRPr="0016404E" w:rsidRDefault="00880230" w:rsidP="000904C6">
            <w:pPr>
              <w:widowControl/>
              <w:spacing w:before="0" w:after="0"/>
              <w:ind w:firstLine="0"/>
              <w:jc w:val="center"/>
              <w:rPr>
                <w:sz w:val="22"/>
                <w:szCs w:val="22"/>
              </w:rPr>
            </w:pPr>
          </w:p>
          <w:p w14:paraId="27CD90F5" w14:textId="77777777" w:rsidR="00880230" w:rsidRPr="0016404E" w:rsidRDefault="00880230" w:rsidP="000904C6">
            <w:pPr>
              <w:widowControl/>
              <w:spacing w:before="0" w:after="0"/>
              <w:ind w:firstLine="0"/>
              <w:jc w:val="center"/>
              <w:rPr>
                <w:sz w:val="22"/>
                <w:szCs w:val="22"/>
              </w:rPr>
            </w:pPr>
          </w:p>
          <w:p w14:paraId="143EDD06" w14:textId="77777777" w:rsidR="00FD7B23" w:rsidRPr="0016404E" w:rsidRDefault="000904C6" w:rsidP="000904C6">
            <w:pPr>
              <w:widowControl/>
              <w:spacing w:before="0" w:after="0"/>
              <w:ind w:firstLine="0"/>
              <w:jc w:val="center"/>
              <w:rPr>
                <w:sz w:val="22"/>
                <w:szCs w:val="22"/>
              </w:rPr>
            </w:pPr>
            <w:r w:rsidRPr="0016404E">
              <w:rPr>
                <w:sz w:val="22"/>
                <w:szCs w:val="22"/>
              </w:rPr>
              <w:t>–</w:t>
            </w:r>
          </w:p>
        </w:tc>
        <w:tc>
          <w:tcPr>
            <w:tcW w:w="709" w:type="dxa"/>
          </w:tcPr>
          <w:p w14:paraId="4AB1F6BC" w14:textId="77777777" w:rsidR="00880230" w:rsidRPr="0016404E" w:rsidRDefault="00880230" w:rsidP="000904C6">
            <w:pPr>
              <w:widowControl/>
              <w:spacing w:before="0" w:after="0"/>
              <w:ind w:firstLine="0"/>
              <w:jc w:val="center"/>
              <w:rPr>
                <w:sz w:val="22"/>
                <w:szCs w:val="22"/>
              </w:rPr>
            </w:pPr>
          </w:p>
          <w:p w14:paraId="2853760C" w14:textId="77777777" w:rsidR="00880230" w:rsidRPr="0016404E" w:rsidRDefault="00880230" w:rsidP="000904C6">
            <w:pPr>
              <w:widowControl/>
              <w:spacing w:before="0" w:after="0"/>
              <w:ind w:firstLine="0"/>
              <w:jc w:val="center"/>
              <w:rPr>
                <w:sz w:val="22"/>
                <w:szCs w:val="22"/>
              </w:rPr>
            </w:pPr>
          </w:p>
          <w:p w14:paraId="24E4657B" w14:textId="77777777" w:rsidR="00880230" w:rsidRPr="0016404E" w:rsidRDefault="00880230" w:rsidP="000904C6">
            <w:pPr>
              <w:widowControl/>
              <w:spacing w:before="0" w:after="0"/>
              <w:ind w:firstLine="0"/>
              <w:jc w:val="center"/>
              <w:rPr>
                <w:sz w:val="22"/>
                <w:szCs w:val="22"/>
              </w:rPr>
            </w:pPr>
          </w:p>
          <w:p w14:paraId="6915DF38" w14:textId="77777777" w:rsidR="00880230" w:rsidRPr="0016404E" w:rsidRDefault="00880230" w:rsidP="000904C6">
            <w:pPr>
              <w:widowControl/>
              <w:spacing w:before="0" w:after="0"/>
              <w:ind w:firstLine="0"/>
              <w:jc w:val="center"/>
              <w:rPr>
                <w:sz w:val="22"/>
                <w:szCs w:val="22"/>
              </w:rPr>
            </w:pPr>
          </w:p>
          <w:p w14:paraId="072168C0" w14:textId="77777777" w:rsidR="00880230" w:rsidRPr="0016404E" w:rsidRDefault="00880230" w:rsidP="000904C6">
            <w:pPr>
              <w:widowControl/>
              <w:spacing w:before="0" w:after="0"/>
              <w:ind w:firstLine="0"/>
              <w:jc w:val="center"/>
              <w:rPr>
                <w:sz w:val="22"/>
                <w:szCs w:val="22"/>
              </w:rPr>
            </w:pPr>
          </w:p>
          <w:p w14:paraId="27BC3577" w14:textId="77777777" w:rsidR="00880230" w:rsidRPr="0016404E" w:rsidRDefault="00880230" w:rsidP="000904C6">
            <w:pPr>
              <w:widowControl/>
              <w:spacing w:before="0" w:after="0"/>
              <w:ind w:firstLine="0"/>
              <w:jc w:val="center"/>
              <w:rPr>
                <w:sz w:val="22"/>
                <w:szCs w:val="22"/>
              </w:rPr>
            </w:pPr>
          </w:p>
          <w:p w14:paraId="7A5BD40B" w14:textId="77777777" w:rsidR="00880230" w:rsidRPr="0016404E" w:rsidRDefault="00880230" w:rsidP="000904C6">
            <w:pPr>
              <w:widowControl/>
              <w:spacing w:before="0" w:after="0"/>
              <w:ind w:firstLine="0"/>
              <w:jc w:val="center"/>
              <w:rPr>
                <w:sz w:val="22"/>
                <w:szCs w:val="22"/>
              </w:rPr>
            </w:pPr>
          </w:p>
          <w:p w14:paraId="2FE2A495" w14:textId="77777777" w:rsidR="00FD7B23" w:rsidRPr="0016404E" w:rsidRDefault="000904C6" w:rsidP="000904C6">
            <w:pPr>
              <w:widowControl/>
              <w:spacing w:before="0" w:after="0"/>
              <w:ind w:firstLine="0"/>
              <w:jc w:val="center"/>
              <w:rPr>
                <w:sz w:val="22"/>
                <w:szCs w:val="22"/>
              </w:rPr>
            </w:pPr>
            <w:r w:rsidRPr="0016404E">
              <w:rPr>
                <w:sz w:val="22"/>
                <w:szCs w:val="22"/>
              </w:rPr>
              <w:t>–</w:t>
            </w:r>
          </w:p>
        </w:tc>
      </w:tr>
      <w:tr w:rsidR="009E2382" w:rsidRPr="0016404E" w14:paraId="6F27A2D2" w14:textId="77777777" w:rsidTr="009E2382">
        <w:tc>
          <w:tcPr>
            <w:tcW w:w="2122" w:type="dxa"/>
            <w:tcBorders>
              <w:bottom w:val="single" w:sz="4" w:space="0" w:color="auto"/>
            </w:tcBorders>
          </w:tcPr>
          <w:p w14:paraId="72DFD01D" w14:textId="77777777" w:rsidR="00A60555" w:rsidRPr="0016404E" w:rsidRDefault="00A60555" w:rsidP="00F23056">
            <w:pPr>
              <w:widowControl/>
              <w:spacing w:before="0" w:after="0"/>
              <w:ind w:firstLine="0"/>
              <w:jc w:val="left"/>
              <w:rPr>
                <w:sz w:val="22"/>
                <w:szCs w:val="22"/>
              </w:rPr>
            </w:pPr>
            <w:r w:rsidRPr="0016404E">
              <w:rPr>
                <w:sz w:val="22"/>
                <w:szCs w:val="22"/>
              </w:rPr>
              <w:t>Давление</w:t>
            </w:r>
            <w:r w:rsidR="009861CE" w:rsidRPr="0016404E">
              <w:rPr>
                <w:sz w:val="22"/>
                <w:szCs w:val="22"/>
              </w:rPr>
              <w:t xml:space="preserve"> </w:t>
            </w:r>
            <w:r w:rsidRPr="0016404E">
              <w:rPr>
                <w:sz w:val="22"/>
                <w:szCs w:val="22"/>
              </w:rPr>
              <w:t>воды</w:t>
            </w:r>
            <w:r w:rsidR="009861CE" w:rsidRPr="0016404E">
              <w:rPr>
                <w:sz w:val="22"/>
                <w:szCs w:val="22"/>
              </w:rPr>
              <w:t xml:space="preserve"> </w:t>
            </w:r>
            <w:r w:rsidRPr="0016404E">
              <w:rPr>
                <w:sz w:val="22"/>
                <w:szCs w:val="22"/>
              </w:rPr>
              <w:t>при</w:t>
            </w:r>
            <w:r w:rsidR="009861CE" w:rsidRPr="0016404E">
              <w:rPr>
                <w:sz w:val="22"/>
                <w:szCs w:val="22"/>
              </w:rPr>
              <w:t xml:space="preserve"> </w:t>
            </w:r>
            <w:r w:rsidRPr="0016404E">
              <w:rPr>
                <w:sz w:val="22"/>
                <w:szCs w:val="22"/>
              </w:rPr>
              <w:t>гидравлическом</w:t>
            </w:r>
            <w:r w:rsidR="009861CE" w:rsidRPr="0016404E">
              <w:rPr>
                <w:sz w:val="22"/>
                <w:szCs w:val="22"/>
              </w:rPr>
              <w:t xml:space="preserve"> </w:t>
            </w:r>
            <w:r w:rsidRPr="0016404E">
              <w:rPr>
                <w:sz w:val="22"/>
                <w:szCs w:val="22"/>
              </w:rPr>
              <w:t>испытании</w:t>
            </w:r>
          </w:p>
        </w:tc>
        <w:tc>
          <w:tcPr>
            <w:tcW w:w="1559" w:type="dxa"/>
            <w:tcBorders>
              <w:bottom w:val="single" w:sz="4" w:space="0" w:color="auto"/>
            </w:tcBorders>
          </w:tcPr>
          <w:p w14:paraId="0F3FE764" w14:textId="77777777" w:rsidR="00880230" w:rsidRPr="0016404E" w:rsidRDefault="00880230" w:rsidP="000904C6">
            <w:pPr>
              <w:widowControl/>
              <w:spacing w:before="0" w:after="0"/>
              <w:ind w:firstLine="0"/>
              <w:jc w:val="center"/>
              <w:rPr>
                <w:sz w:val="22"/>
                <w:szCs w:val="22"/>
              </w:rPr>
            </w:pPr>
          </w:p>
          <w:p w14:paraId="219CAEBD" w14:textId="77777777" w:rsidR="00880230" w:rsidRPr="0016404E" w:rsidRDefault="00880230" w:rsidP="000904C6">
            <w:pPr>
              <w:widowControl/>
              <w:spacing w:before="0" w:after="0"/>
              <w:ind w:firstLine="0"/>
              <w:jc w:val="center"/>
              <w:rPr>
                <w:sz w:val="22"/>
                <w:szCs w:val="22"/>
              </w:rPr>
            </w:pPr>
          </w:p>
          <w:p w14:paraId="12E8401C" w14:textId="77777777" w:rsidR="00A60555" w:rsidRPr="0016404E" w:rsidRDefault="00A60555" w:rsidP="000904C6">
            <w:pPr>
              <w:widowControl/>
              <w:spacing w:before="0" w:after="0"/>
              <w:ind w:firstLine="0"/>
              <w:jc w:val="center"/>
              <w:rPr>
                <w:sz w:val="22"/>
                <w:szCs w:val="22"/>
              </w:rPr>
            </w:pPr>
            <w:r w:rsidRPr="0016404E">
              <w:rPr>
                <w:sz w:val="22"/>
                <w:szCs w:val="22"/>
              </w:rPr>
              <w:t>1</w:t>
            </w:r>
          </w:p>
        </w:tc>
        <w:tc>
          <w:tcPr>
            <w:tcW w:w="425" w:type="dxa"/>
            <w:tcBorders>
              <w:bottom w:val="single" w:sz="4" w:space="0" w:color="auto"/>
            </w:tcBorders>
          </w:tcPr>
          <w:p w14:paraId="72F03588" w14:textId="77777777" w:rsidR="00880230" w:rsidRPr="0016404E" w:rsidRDefault="00880230" w:rsidP="000904C6">
            <w:pPr>
              <w:widowControl/>
              <w:spacing w:before="0" w:after="0"/>
              <w:ind w:firstLine="0"/>
              <w:jc w:val="center"/>
              <w:rPr>
                <w:sz w:val="22"/>
                <w:szCs w:val="22"/>
              </w:rPr>
            </w:pPr>
          </w:p>
          <w:p w14:paraId="04428790" w14:textId="77777777" w:rsidR="00880230" w:rsidRPr="0016404E" w:rsidRDefault="00880230" w:rsidP="000904C6">
            <w:pPr>
              <w:widowControl/>
              <w:spacing w:before="0" w:after="0"/>
              <w:ind w:firstLine="0"/>
              <w:jc w:val="center"/>
              <w:rPr>
                <w:sz w:val="22"/>
                <w:szCs w:val="22"/>
              </w:rPr>
            </w:pPr>
          </w:p>
          <w:p w14:paraId="07575B2F" w14:textId="77777777" w:rsidR="00A60555" w:rsidRPr="0016404E" w:rsidRDefault="00A60555" w:rsidP="000904C6">
            <w:pPr>
              <w:widowControl/>
              <w:spacing w:before="0" w:after="0"/>
              <w:ind w:firstLine="0"/>
              <w:jc w:val="center"/>
              <w:rPr>
                <w:sz w:val="22"/>
                <w:szCs w:val="22"/>
              </w:rPr>
            </w:pPr>
            <w:r w:rsidRPr="0016404E">
              <w:rPr>
                <w:sz w:val="22"/>
                <w:szCs w:val="22"/>
              </w:rPr>
              <w:t>+</w:t>
            </w:r>
          </w:p>
        </w:tc>
        <w:tc>
          <w:tcPr>
            <w:tcW w:w="992" w:type="dxa"/>
            <w:tcBorders>
              <w:bottom w:val="single" w:sz="4" w:space="0" w:color="auto"/>
            </w:tcBorders>
          </w:tcPr>
          <w:p w14:paraId="3D51D292" w14:textId="77777777" w:rsidR="00880230" w:rsidRPr="0016404E" w:rsidRDefault="00880230" w:rsidP="000904C6">
            <w:pPr>
              <w:widowControl/>
              <w:spacing w:before="0" w:after="0"/>
              <w:ind w:firstLine="0"/>
              <w:jc w:val="center"/>
              <w:rPr>
                <w:sz w:val="22"/>
                <w:szCs w:val="22"/>
              </w:rPr>
            </w:pPr>
          </w:p>
          <w:p w14:paraId="0708033C" w14:textId="77777777" w:rsidR="00880230" w:rsidRPr="0016404E" w:rsidRDefault="00880230" w:rsidP="000904C6">
            <w:pPr>
              <w:widowControl/>
              <w:spacing w:before="0" w:after="0"/>
              <w:ind w:firstLine="0"/>
              <w:jc w:val="center"/>
              <w:rPr>
                <w:sz w:val="22"/>
                <w:szCs w:val="22"/>
              </w:rPr>
            </w:pPr>
          </w:p>
          <w:p w14:paraId="5970C041" w14:textId="77777777" w:rsidR="00A60555" w:rsidRPr="0016404E" w:rsidRDefault="00637363" w:rsidP="000904C6">
            <w:pPr>
              <w:widowControl/>
              <w:spacing w:before="0" w:after="0"/>
              <w:ind w:firstLine="0"/>
              <w:jc w:val="center"/>
              <w:rPr>
                <w:sz w:val="22"/>
                <w:szCs w:val="22"/>
              </w:rPr>
            </w:pPr>
            <w:r w:rsidRPr="0016404E">
              <w:rPr>
                <w:sz w:val="22"/>
                <w:szCs w:val="22"/>
              </w:rPr>
              <w:t>–</w:t>
            </w:r>
          </w:p>
        </w:tc>
        <w:tc>
          <w:tcPr>
            <w:tcW w:w="426" w:type="dxa"/>
            <w:tcBorders>
              <w:bottom w:val="single" w:sz="4" w:space="0" w:color="auto"/>
            </w:tcBorders>
          </w:tcPr>
          <w:p w14:paraId="558C64F0" w14:textId="77777777" w:rsidR="00880230" w:rsidRPr="0016404E" w:rsidRDefault="00880230" w:rsidP="000904C6">
            <w:pPr>
              <w:widowControl/>
              <w:spacing w:before="0" w:after="0"/>
              <w:ind w:firstLine="0"/>
              <w:jc w:val="center"/>
              <w:rPr>
                <w:sz w:val="22"/>
                <w:szCs w:val="22"/>
              </w:rPr>
            </w:pPr>
          </w:p>
          <w:p w14:paraId="0609378A" w14:textId="77777777" w:rsidR="00880230" w:rsidRPr="0016404E" w:rsidRDefault="00880230" w:rsidP="000904C6">
            <w:pPr>
              <w:widowControl/>
              <w:spacing w:before="0" w:after="0"/>
              <w:ind w:firstLine="0"/>
              <w:jc w:val="center"/>
              <w:rPr>
                <w:sz w:val="22"/>
                <w:szCs w:val="22"/>
              </w:rPr>
            </w:pPr>
          </w:p>
          <w:p w14:paraId="2AA44F46" w14:textId="77777777" w:rsidR="00A60555" w:rsidRPr="0016404E" w:rsidRDefault="00637363" w:rsidP="000904C6">
            <w:pPr>
              <w:widowControl/>
              <w:spacing w:before="0" w:after="0"/>
              <w:ind w:firstLine="0"/>
              <w:jc w:val="center"/>
              <w:rPr>
                <w:sz w:val="22"/>
                <w:szCs w:val="22"/>
              </w:rPr>
            </w:pPr>
            <w:r w:rsidRPr="0016404E">
              <w:rPr>
                <w:sz w:val="22"/>
                <w:szCs w:val="22"/>
              </w:rPr>
              <w:t>+</w:t>
            </w:r>
          </w:p>
        </w:tc>
        <w:tc>
          <w:tcPr>
            <w:tcW w:w="992" w:type="dxa"/>
            <w:tcBorders>
              <w:bottom w:val="single" w:sz="4" w:space="0" w:color="auto"/>
            </w:tcBorders>
          </w:tcPr>
          <w:p w14:paraId="7C81F55C" w14:textId="77777777" w:rsidR="00880230" w:rsidRPr="0016404E" w:rsidRDefault="00880230" w:rsidP="000904C6">
            <w:pPr>
              <w:widowControl/>
              <w:spacing w:before="0" w:after="0"/>
              <w:ind w:firstLine="0"/>
              <w:jc w:val="center"/>
              <w:rPr>
                <w:sz w:val="22"/>
                <w:szCs w:val="22"/>
              </w:rPr>
            </w:pPr>
          </w:p>
          <w:p w14:paraId="20AECED3" w14:textId="77777777" w:rsidR="00880230" w:rsidRPr="0016404E" w:rsidRDefault="00880230" w:rsidP="000904C6">
            <w:pPr>
              <w:widowControl/>
              <w:spacing w:before="0" w:after="0"/>
              <w:ind w:firstLine="0"/>
              <w:jc w:val="center"/>
              <w:rPr>
                <w:sz w:val="22"/>
                <w:szCs w:val="22"/>
              </w:rPr>
            </w:pPr>
          </w:p>
          <w:p w14:paraId="6D4126A1" w14:textId="77777777" w:rsidR="00A60555" w:rsidRPr="0016404E" w:rsidRDefault="00637363" w:rsidP="000904C6">
            <w:pPr>
              <w:widowControl/>
              <w:spacing w:before="0" w:after="0"/>
              <w:ind w:firstLine="0"/>
              <w:jc w:val="center"/>
              <w:rPr>
                <w:sz w:val="22"/>
                <w:szCs w:val="22"/>
              </w:rPr>
            </w:pPr>
            <w:r w:rsidRPr="0016404E">
              <w:rPr>
                <w:sz w:val="22"/>
                <w:szCs w:val="22"/>
              </w:rPr>
              <w:t>–</w:t>
            </w:r>
          </w:p>
        </w:tc>
        <w:tc>
          <w:tcPr>
            <w:tcW w:w="850" w:type="dxa"/>
            <w:tcBorders>
              <w:bottom w:val="single" w:sz="4" w:space="0" w:color="auto"/>
            </w:tcBorders>
          </w:tcPr>
          <w:p w14:paraId="7773CE3E" w14:textId="77777777" w:rsidR="00880230" w:rsidRPr="0016404E" w:rsidRDefault="00880230" w:rsidP="000904C6">
            <w:pPr>
              <w:widowControl/>
              <w:spacing w:before="0" w:after="0"/>
              <w:ind w:firstLine="0"/>
              <w:jc w:val="center"/>
              <w:rPr>
                <w:sz w:val="22"/>
                <w:szCs w:val="22"/>
              </w:rPr>
            </w:pPr>
          </w:p>
          <w:p w14:paraId="30BC261F" w14:textId="77777777" w:rsidR="00880230" w:rsidRPr="0016404E" w:rsidRDefault="00880230" w:rsidP="000904C6">
            <w:pPr>
              <w:widowControl/>
              <w:spacing w:before="0" w:after="0"/>
              <w:ind w:firstLine="0"/>
              <w:jc w:val="center"/>
              <w:rPr>
                <w:sz w:val="22"/>
                <w:szCs w:val="22"/>
              </w:rPr>
            </w:pPr>
          </w:p>
          <w:p w14:paraId="3D0F4802" w14:textId="77777777" w:rsidR="00A60555" w:rsidRPr="0016404E" w:rsidRDefault="00637363" w:rsidP="000904C6">
            <w:pPr>
              <w:widowControl/>
              <w:spacing w:before="0" w:after="0"/>
              <w:ind w:firstLine="0"/>
              <w:jc w:val="center"/>
              <w:rPr>
                <w:sz w:val="22"/>
                <w:szCs w:val="22"/>
              </w:rPr>
            </w:pPr>
            <w:r w:rsidRPr="0016404E">
              <w:rPr>
                <w:sz w:val="22"/>
                <w:szCs w:val="22"/>
              </w:rPr>
              <w:t>–</w:t>
            </w:r>
          </w:p>
        </w:tc>
        <w:tc>
          <w:tcPr>
            <w:tcW w:w="709" w:type="dxa"/>
            <w:tcBorders>
              <w:bottom w:val="single" w:sz="4" w:space="0" w:color="auto"/>
            </w:tcBorders>
          </w:tcPr>
          <w:p w14:paraId="0E4A38EA" w14:textId="77777777" w:rsidR="00880230" w:rsidRPr="0016404E" w:rsidRDefault="00880230" w:rsidP="000904C6">
            <w:pPr>
              <w:widowControl/>
              <w:spacing w:before="0" w:after="0"/>
              <w:ind w:firstLine="0"/>
              <w:jc w:val="center"/>
              <w:rPr>
                <w:sz w:val="22"/>
                <w:szCs w:val="22"/>
              </w:rPr>
            </w:pPr>
          </w:p>
          <w:p w14:paraId="507627B9" w14:textId="77777777" w:rsidR="00880230" w:rsidRPr="0016404E" w:rsidRDefault="00880230" w:rsidP="000904C6">
            <w:pPr>
              <w:widowControl/>
              <w:spacing w:before="0" w:after="0"/>
              <w:ind w:firstLine="0"/>
              <w:jc w:val="center"/>
              <w:rPr>
                <w:sz w:val="22"/>
                <w:szCs w:val="22"/>
              </w:rPr>
            </w:pPr>
          </w:p>
          <w:p w14:paraId="5FDEBF51" w14:textId="77777777" w:rsidR="00A60555" w:rsidRPr="0016404E" w:rsidRDefault="00637363" w:rsidP="000904C6">
            <w:pPr>
              <w:widowControl/>
              <w:spacing w:before="0" w:after="0"/>
              <w:ind w:firstLine="0"/>
              <w:jc w:val="center"/>
              <w:rPr>
                <w:sz w:val="22"/>
                <w:szCs w:val="22"/>
              </w:rPr>
            </w:pPr>
            <w:r w:rsidRPr="0016404E">
              <w:rPr>
                <w:sz w:val="22"/>
                <w:szCs w:val="22"/>
              </w:rPr>
              <w:t>–</w:t>
            </w:r>
          </w:p>
        </w:tc>
        <w:tc>
          <w:tcPr>
            <w:tcW w:w="709" w:type="dxa"/>
            <w:tcBorders>
              <w:bottom w:val="single" w:sz="4" w:space="0" w:color="auto"/>
            </w:tcBorders>
          </w:tcPr>
          <w:p w14:paraId="7F5E81D4" w14:textId="77777777" w:rsidR="00880230" w:rsidRPr="0016404E" w:rsidRDefault="00880230" w:rsidP="000904C6">
            <w:pPr>
              <w:widowControl/>
              <w:spacing w:before="0" w:after="0"/>
              <w:ind w:firstLine="0"/>
              <w:jc w:val="center"/>
              <w:rPr>
                <w:sz w:val="22"/>
                <w:szCs w:val="22"/>
              </w:rPr>
            </w:pPr>
          </w:p>
          <w:p w14:paraId="67A7A86F" w14:textId="77777777" w:rsidR="00880230" w:rsidRPr="0016404E" w:rsidRDefault="00880230" w:rsidP="000904C6">
            <w:pPr>
              <w:widowControl/>
              <w:spacing w:before="0" w:after="0"/>
              <w:ind w:firstLine="0"/>
              <w:jc w:val="center"/>
              <w:rPr>
                <w:sz w:val="22"/>
                <w:szCs w:val="22"/>
              </w:rPr>
            </w:pPr>
          </w:p>
          <w:p w14:paraId="25F5A56F" w14:textId="77777777" w:rsidR="00A60555" w:rsidRPr="0016404E" w:rsidRDefault="00637363" w:rsidP="000904C6">
            <w:pPr>
              <w:widowControl/>
              <w:spacing w:before="0" w:after="0"/>
              <w:ind w:firstLine="0"/>
              <w:jc w:val="center"/>
              <w:rPr>
                <w:sz w:val="22"/>
                <w:szCs w:val="22"/>
              </w:rPr>
            </w:pPr>
            <w:r w:rsidRPr="0016404E">
              <w:rPr>
                <w:sz w:val="22"/>
                <w:szCs w:val="22"/>
              </w:rPr>
              <w:t>+</w:t>
            </w:r>
          </w:p>
        </w:tc>
        <w:tc>
          <w:tcPr>
            <w:tcW w:w="709" w:type="dxa"/>
            <w:tcBorders>
              <w:bottom w:val="single" w:sz="4" w:space="0" w:color="auto"/>
            </w:tcBorders>
          </w:tcPr>
          <w:p w14:paraId="5BD85782" w14:textId="77777777" w:rsidR="00880230" w:rsidRPr="0016404E" w:rsidRDefault="00880230" w:rsidP="000904C6">
            <w:pPr>
              <w:widowControl/>
              <w:spacing w:before="0" w:after="0"/>
              <w:ind w:firstLine="0"/>
              <w:jc w:val="center"/>
              <w:rPr>
                <w:sz w:val="22"/>
                <w:szCs w:val="22"/>
              </w:rPr>
            </w:pPr>
          </w:p>
          <w:p w14:paraId="15A1FB4F" w14:textId="77777777" w:rsidR="00880230" w:rsidRPr="0016404E" w:rsidRDefault="00880230" w:rsidP="000904C6">
            <w:pPr>
              <w:widowControl/>
              <w:spacing w:before="0" w:after="0"/>
              <w:ind w:firstLine="0"/>
              <w:jc w:val="center"/>
              <w:rPr>
                <w:sz w:val="22"/>
                <w:szCs w:val="22"/>
              </w:rPr>
            </w:pPr>
          </w:p>
          <w:p w14:paraId="0232BA74" w14:textId="77777777" w:rsidR="00A60555" w:rsidRPr="0016404E" w:rsidRDefault="00637363" w:rsidP="000904C6">
            <w:pPr>
              <w:widowControl/>
              <w:spacing w:before="0" w:after="0"/>
              <w:ind w:firstLine="0"/>
              <w:jc w:val="center"/>
              <w:rPr>
                <w:sz w:val="22"/>
                <w:szCs w:val="22"/>
              </w:rPr>
            </w:pPr>
            <w:r w:rsidRPr="0016404E">
              <w:rPr>
                <w:sz w:val="22"/>
                <w:szCs w:val="22"/>
              </w:rPr>
              <w:t>–</w:t>
            </w:r>
          </w:p>
        </w:tc>
      </w:tr>
      <w:tr w:rsidR="009E2382" w:rsidRPr="0016404E" w14:paraId="64F1682F" w14:textId="77777777" w:rsidTr="009E2382">
        <w:tc>
          <w:tcPr>
            <w:tcW w:w="2122" w:type="dxa"/>
            <w:tcBorders>
              <w:top w:val="single" w:sz="4" w:space="0" w:color="auto"/>
            </w:tcBorders>
          </w:tcPr>
          <w:p w14:paraId="5E9E3259" w14:textId="77777777" w:rsidR="00A60555" w:rsidRPr="0016404E" w:rsidRDefault="00A60555" w:rsidP="009E2382">
            <w:pPr>
              <w:widowControl/>
              <w:spacing w:before="0" w:after="0"/>
              <w:ind w:firstLine="0"/>
              <w:jc w:val="left"/>
              <w:rPr>
                <w:sz w:val="22"/>
                <w:szCs w:val="22"/>
              </w:rPr>
            </w:pPr>
            <w:r w:rsidRPr="0016404E">
              <w:rPr>
                <w:sz w:val="22"/>
                <w:szCs w:val="22"/>
              </w:rPr>
              <w:t>Нагрузка</w:t>
            </w:r>
            <w:r w:rsidR="009861CE" w:rsidRPr="0016404E">
              <w:rPr>
                <w:sz w:val="22"/>
                <w:szCs w:val="22"/>
              </w:rPr>
              <w:t xml:space="preserve"> </w:t>
            </w:r>
            <w:r w:rsidRPr="0016404E">
              <w:rPr>
                <w:sz w:val="22"/>
                <w:szCs w:val="22"/>
              </w:rPr>
              <w:t>на</w:t>
            </w:r>
            <w:r w:rsidR="009861CE" w:rsidRPr="0016404E">
              <w:rPr>
                <w:sz w:val="22"/>
                <w:szCs w:val="22"/>
              </w:rPr>
              <w:t xml:space="preserve"> </w:t>
            </w:r>
            <w:r w:rsidRPr="0016404E">
              <w:rPr>
                <w:sz w:val="22"/>
                <w:szCs w:val="22"/>
              </w:rPr>
              <w:t>покрытии</w:t>
            </w:r>
            <w:r w:rsidR="009861CE" w:rsidRPr="0016404E">
              <w:rPr>
                <w:sz w:val="22"/>
                <w:szCs w:val="22"/>
              </w:rPr>
              <w:t xml:space="preserve"> </w:t>
            </w:r>
            <w:r w:rsidRPr="0016404E">
              <w:rPr>
                <w:sz w:val="22"/>
                <w:szCs w:val="22"/>
              </w:rPr>
              <w:t>и</w:t>
            </w:r>
            <w:r w:rsidR="009861CE" w:rsidRPr="0016404E">
              <w:rPr>
                <w:sz w:val="22"/>
                <w:szCs w:val="22"/>
              </w:rPr>
              <w:t xml:space="preserve"> </w:t>
            </w:r>
            <w:r w:rsidRPr="0016404E">
              <w:rPr>
                <w:sz w:val="22"/>
                <w:szCs w:val="22"/>
              </w:rPr>
              <w:t>обваловке,</w:t>
            </w:r>
            <w:r w:rsidR="009861CE" w:rsidRPr="0016404E">
              <w:rPr>
                <w:sz w:val="22"/>
                <w:szCs w:val="22"/>
              </w:rPr>
              <w:t xml:space="preserve"> </w:t>
            </w:r>
            <w:r w:rsidRPr="0016404E">
              <w:rPr>
                <w:sz w:val="22"/>
                <w:szCs w:val="22"/>
              </w:rPr>
              <w:t>включая</w:t>
            </w:r>
            <w:r w:rsidR="009861CE" w:rsidRPr="0016404E">
              <w:rPr>
                <w:sz w:val="22"/>
                <w:szCs w:val="22"/>
              </w:rPr>
              <w:t xml:space="preserve"> </w:t>
            </w:r>
            <w:r w:rsidRPr="0016404E">
              <w:rPr>
                <w:sz w:val="22"/>
                <w:szCs w:val="22"/>
              </w:rPr>
              <w:t>временную</w:t>
            </w:r>
            <w:r w:rsidR="009861CE" w:rsidRPr="0016404E">
              <w:rPr>
                <w:sz w:val="22"/>
                <w:szCs w:val="22"/>
              </w:rPr>
              <w:t xml:space="preserve"> </w:t>
            </w:r>
            <w:r w:rsidRPr="0016404E">
              <w:rPr>
                <w:sz w:val="22"/>
                <w:szCs w:val="22"/>
              </w:rPr>
              <w:t>нагрузку</w:t>
            </w:r>
            <w:r w:rsidR="009861CE" w:rsidRPr="0016404E">
              <w:rPr>
                <w:sz w:val="22"/>
                <w:szCs w:val="22"/>
              </w:rPr>
              <w:t xml:space="preserve"> </w:t>
            </w:r>
            <w:r w:rsidRPr="0016404E">
              <w:rPr>
                <w:sz w:val="22"/>
                <w:szCs w:val="22"/>
              </w:rPr>
              <w:t>или</w:t>
            </w:r>
            <w:r w:rsidR="009861CE" w:rsidRPr="0016404E">
              <w:rPr>
                <w:sz w:val="22"/>
                <w:szCs w:val="22"/>
              </w:rPr>
              <w:t xml:space="preserve"> </w:t>
            </w:r>
            <w:r w:rsidRPr="0016404E">
              <w:rPr>
                <w:sz w:val="22"/>
                <w:szCs w:val="22"/>
              </w:rPr>
              <w:t>вакуум,</w:t>
            </w:r>
            <w:r w:rsidR="009861CE" w:rsidRPr="0016404E">
              <w:rPr>
                <w:sz w:val="22"/>
                <w:szCs w:val="22"/>
              </w:rPr>
              <w:t xml:space="preserve"> </w:t>
            </w:r>
            <w:r w:rsidRPr="0016404E">
              <w:rPr>
                <w:sz w:val="22"/>
                <w:szCs w:val="22"/>
              </w:rPr>
              <w:t>возникающий</w:t>
            </w:r>
            <w:r w:rsidR="009861CE" w:rsidRPr="0016404E">
              <w:rPr>
                <w:sz w:val="22"/>
                <w:szCs w:val="22"/>
              </w:rPr>
              <w:t xml:space="preserve"> </w:t>
            </w:r>
            <w:r w:rsidRPr="0016404E">
              <w:rPr>
                <w:sz w:val="22"/>
                <w:szCs w:val="22"/>
              </w:rPr>
              <w:t>при</w:t>
            </w:r>
            <w:r w:rsidR="009861CE" w:rsidRPr="0016404E">
              <w:rPr>
                <w:sz w:val="22"/>
                <w:szCs w:val="22"/>
              </w:rPr>
              <w:t xml:space="preserve"> </w:t>
            </w:r>
            <w:r w:rsidRPr="0016404E">
              <w:rPr>
                <w:sz w:val="22"/>
                <w:szCs w:val="22"/>
              </w:rPr>
              <w:t>опорожнении,</w:t>
            </w:r>
            <w:r w:rsidR="009861CE" w:rsidRPr="0016404E">
              <w:rPr>
                <w:sz w:val="22"/>
                <w:szCs w:val="22"/>
              </w:rPr>
              <w:t xml:space="preserve"> </w:t>
            </w:r>
            <w:r w:rsidRPr="0016404E">
              <w:rPr>
                <w:sz w:val="22"/>
                <w:szCs w:val="22"/>
              </w:rPr>
              <w:t>а</w:t>
            </w:r>
            <w:r w:rsidR="009861CE" w:rsidRPr="0016404E">
              <w:rPr>
                <w:sz w:val="22"/>
                <w:szCs w:val="22"/>
              </w:rPr>
              <w:t xml:space="preserve"> </w:t>
            </w:r>
            <w:r w:rsidRPr="0016404E">
              <w:rPr>
                <w:sz w:val="22"/>
                <w:szCs w:val="22"/>
              </w:rPr>
              <w:t>также</w:t>
            </w:r>
            <w:r w:rsidR="009861CE" w:rsidRPr="0016404E">
              <w:rPr>
                <w:sz w:val="22"/>
                <w:szCs w:val="22"/>
              </w:rPr>
              <w:t xml:space="preserve"> </w:t>
            </w:r>
            <w:r w:rsidRPr="0016404E">
              <w:rPr>
                <w:sz w:val="22"/>
                <w:szCs w:val="22"/>
              </w:rPr>
              <w:t>снеговую,</w:t>
            </w:r>
            <w:r w:rsidR="009861CE" w:rsidRPr="0016404E">
              <w:rPr>
                <w:sz w:val="22"/>
                <w:szCs w:val="22"/>
              </w:rPr>
              <w:t xml:space="preserve"> </w:t>
            </w:r>
            <w:r w:rsidRPr="0016404E">
              <w:rPr>
                <w:sz w:val="22"/>
                <w:szCs w:val="22"/>
              </w:rPr>
              <w:t>не</w:t>
            </w:r>
            <w:r w:rsidR="009861CE" w:rsidRPr="0016404E">
              <w:rPr>
                <w:sz w:val="22"/>
                <w:szCs w:val="22"/>
              </w:rPr>
              <w:t xml:space="preserve"> </w:t>
            </w:r>
            <w:r w:rsidRPr="0016404E">
              <w:rPr>
                <w:sz w:val="22"/>
                <w:szCs w:val="22"/>
              </w:rPr>
              <w:t>более</w:t>
            </w:r>
            <w:r w:rsidR="009861CE" w:rsidRPr="0016404E">
              <w:rPr>
                <w:sz w:val="22"/>
                <w:szCs w:val="22"/>
              </w:rPr>
              <w:t xml:space="preserve"> </w:t>
            </w:r>
            <w:r w:rsidRPr="0016404E">
              <w:rPr>
                <w:sz w:val="22"/>
                <w:szCs w:val="22"/>
              </w:rPr>
              <w:t>2,5</w:t>
            </w:r>
            <w:r w:rsidR="009861CE" w:rsidRPr="0016404E">
              <w:rPr>
                <w:sz w:val="22"/>
                <w:szCs w:val="22"/>
              </w:rPr>
              <w:t xml:space="preserve"> </w:t>
            </w:r>
            <w:r w:rsidRPr="0016404E">
              <w:rPr>
                <w:sz w:val="22"/>
                <w:szCs w:val="22"/>
              </w:rPr>
              <w:t>кПа</w:t>
            </w:r>
          </w:p>
        </w:tc>
        <w:tc>
          <w:tcPr>
            <w:tcW w:w="1559" w:type="dxa"/>
            <w:tcBorders>
              <w:top w:val="single" w:sz="4" w:space="0" w:color="auto"/>
            </w:tcBorders>
          </w:tcPr>
          <w:p w14:paraId="75FE6C00" w14:textId="77777777" w:rsidR="00880230" w:rsidRPr="0016404E" w:rsidRDefault="00880230" w:rsidP="000904C6">
            <w:pPr>
              <w:widowControl/>
              <w:spacing w:before="0" w:after="0"/>
              <w:ind w:firstLine="0"/>
              <w:jc w:val="center"/>
              <w:rPr>
                <w:sz w:val="22"/>
                <w:szCs w:val="22"/>
              </w:rPr>
            </w:pPr>
          </w:p>
          <w:p w14:paraId="3C823CE1" w14:textId="77777777" w:rsidR="00880230" w:rsidRPr="0016404E" w:rsidRDefault="00880230" w:rsidP="000904C6">
            <w:pPr>
              <w:widowControl/>
              <w:spacing w:before="0" w:after="0"/>
              <w:ind w:firstLine="0"/>
              <w:jc w:val="center"/>
              <w:rPr>
                <w:sz w:val="22"/>
                <w:szCs w:val="22"/>
              </w:rPr>
            </w:pPr>
          </w:p>
          <w:p w14:paraId="6B664765" w14:textId="77777777" w:rsidR="00880230" w:rsidRPr="0016404E" w:rsidRDefault="00880230" w:rsidP="000904C6">
            <w:pPr>
              <w:widowControl/>
              <w:spacing w:before="0" w:after="0"/>
              <w:ind w:firstLine="0"/>
              <w:jc w:val="center"/>
              <w:rPr>
                <w:sz w:val="22"/>
                <w:szCs w:val="22"/>
              </w:rPr>
            </w:pPr>
          </w:p>
          <w:p w14:paraId="4DCDEEB8" w14:textId="77777777" w:rsidR="00880230" w:rsidRPr="0016404E" w:rsidRDefault="00880230" w:rsidP="000904C6">
            <w:pPr>
              <w:widowControl/>
              <w:spacing w:before="0" w:after="0"/>
              <w:ind w:firstLine="0"/>
              <w:jc w:val="center"/>
              <w:rPr>
                <w:sz w:val="22"/>
                <w:szCs w:val="22"/>
              </w:rPr>
            </w:pPr>
          </w:p>
          <w:p w14:paraId="704BDA97" w14:textId="77777777" w:rsidR="00880230" w:rsidRPr="0016404E" w:rsidRDefault="00880230" w:rsidP="000904C6">
            <w:pPr>
              <w:widowControl/>
              <w:spacing w:before="0" w:after="0"/>
              <w:ind w:firstLine="0"/>
              <w:jc w:val="center"/>
              <w:rPr>
                <w:sz w:val="22"/>
                <w:szCs w:val="22"/>
              </w:rPr>
            </w:pPr>
          </w:p>
          <w:p w14:paraId="290DB337" w14:textId="77777777" w:rsidR="00880230" w:rsidRPr="0016404E" w:rsidRDefault="00880230" w:rsidP="000904C6">
            <w:pPr>
              <w:widowControl/>
              <w:spacing w:before="0" w:after="0"/>
              <w:ind w:firstLine="0"/>
              <w:jc w:val="center"/>
              <w:rPr>
                <w:sz w:val="22"/>
                <w:szCs w:val="22"/>
              </w:rPr>
            </w:pPr>
          </w:p>
          <w:p w14:paraId="0DA10F3D" w14:textId="77777777" w:rsidR="00A60555" w:rsidRPr="0016404E" w:rsidRDefault="00A60555" w:rsidP="000904C6">
            <w:pPr>
              <w:widowControl/>
              <w:spacing w:before="0" w:after="0"/>
              <w:ind w:firstLine="0"/>
              <w:jc w:val="center"/>
              <w:rPr>
                <w:sz w:val="22"/>
                <w:szCs w:val="22"/>
              </w:rPr>
            </w:pPr>
            <w:r w:rsidRPr="0016404E">
              <w:rPr>
                <w:sz w:val="22"/>
                <w:szCs w:val="22"/>
              </w:rPr>
              <w:t>1,2</w:t>
            </w:r>
          </w:p>
        </w:tc>
        <w:tc>
          <w:tcPr>
            <w:tcW w:w="425" w:type="dxa"/>
            <w:tcBorders>
              <w:top w:val="single" w:sz="4" w:space="0" w:color="auto"/>
            </w:tcBorders>
          </w:tcPr>
          <w:p w14:paraId="76D24ADC" w14:textId="77777777" w:rsidR="00880230" w:rsidRPr="0016404E" w:rsidRDefault="00880230" w:rsidP="000904C6">
            <w:pPr>
              <w:widowControl/>
              <w:spacing w:before="0" w:after="0"/>
              <w:ind w:firstLine="0"/>
              <w:jc w:val="center"/>
              <w:rPr>
                <w:sz w:val="22"/>
                <w:szCs w:val="22"/>
              </w:rPr>
            </w:pPr>
          </w:p>
          <w:p w14:paraId="7C8EC07F" w14:textId="77777777" w:rsidR="00880230" w:rsidRPr="0016404E" w:rsidRDefault="00880230" w:rsidP="000904C6">
            <w:pPr>
              <w:widowControl/>
              <w:spacing w:before="0" w:after="0"/>
              <w:ind w:firstLine="0"/>
              <w:jc w:val="center"/>
              <w:rPr>
                <w:sz w:val="22"/>
                <w:szCs w:val="22"/>
              </w:rPr>
            </w:pPr>
          </w:p>
          <w:p w14:paraId="0B7BBB9B" w14:textId="77777777" w:rsidR="00880230" w:rsidRPr="0016404E" w:rsidRDefault="00880230" w:rsidP="000904C6">
            <w:pPr>
              <w:widowControl/>
              <w:spacing w:before="0" w:after="0"/>
              <w:ind w:firstLine="0"/>
              <w:jc w:val="center"/>
              <w:rPr>
                <w:sz w:val="22"/>
                <w:szCs w:val="22"/>
              </w:rPr>
            </w:pPr>
          </w:p>
          <w:p w14:paraId="24D8D957" w14:textId="77777777" w:rsidR="00880230" w:rsidRPr="0016404E" w:rsidRDefault="00880230" w:rsidP="000904C6">
            <w:pPr>
              <w:widowControl/>
              <w:spacing w:before="0" w:after="0"/>
              <w:ind w:firstLine="0"/>
              <w:jc w:val="center"/>
              <w:rPr>
                <w:sz w:val="22"/>
                <w:szCs w:val="22"/>
              </w:rPr>
            </w:pPr>
          </w:p>
          <w:p w14:paraId="2E16A2A4" w14:textId="77777777" w:rsidR="00880230" w:rsidRPr="0016404E" w:rsidRDefault="00880230" w:rsidP="000904C6">
            <w:pPr>
              <w:widowControl/>
              <w:spacing w:before="0" w:after="0"/>
              <w:ind w:firstLine="0"/>
              <w:jc w:val="center"/>
              <w:rPr>
                <w:sz w:val="22"/>
                <w:szCs w:val="22"/>
              </w:rPr>
            </w:pPr>
          </w:p>
          <w:p w14:paraId="356A44B8" w14:textId="77777777" w:rsidR="00880230" w:rsidRPr="0016404E" w:rsidRDefault="00880230" w:rsidP="000904C6">
            <w:pPr>
              <w:widowControl/>
              <w:spacing w:before="0" w:after="0"/>
              <w:ind w:firstLine="0"/>
              <w:jc w:val="center"/>
              <w:rPr>
                <w:sz w:val="22"/>
                <w:szCs w:val="22"/>
              </w:rPr>
            </w:pPr>
          </w:p>
          <w:p w14:paraId="48DB2A33" w14:textId="77777777" w:rsidR="00A60555" w:rsidRPr="0016404E" w:rsidRDefault="00637363" w:rsidP="000904C6">
            <w:pPr>
              <w:widowControl/>
              <w:spacing w:before="0" w:after="0"/>
              <w:ind w:firstLine="0"/>
              <w:jc w:val="center"/>
              <w:rPr>
                <w:sz w:val="22"/>
                <w:szCs w:val="22"/>
              </w:rPr>
            </w:pPr>
            <w:r w:rsidRPr="0016404E">
              <w:rPr>
                <w:sz w:val="22"/>
                <w:szCs w:val="22"/>
              </w:rPr>
              <w:t>–</w:t>
            </w:r>
          </w:p>
        </w:tc>
        <w:tc>
          <w:tcPr>
            <w:tcW w:w="992" w:type="dxa"/>
            <w:tcBorders>
              <w:top w:val="single" w:sz="4" w:space="0" w:color="auto"/>
            </w:tcBorders>
          </w:tcPr>
          <w:p w14:paraId="1AEEBAD3" w14:textId="77777777" w:rsidR="00880230" w:rsidRPr="0016404E" w:rsidRDefault="00880230" w:rsidP="000904C6">
            <w:pPr>
              <w:widowControl/>
              <w:spacing w:before="0" w:after="0"/>
              <w:ind w:firstLine="0"/>
              <w:jc w:val="center"/>
              <w:rPr>
                <w:sz w:val="22"/>
                <w:szCs w:val="22"/>
              </w:rPr>
            </w:pPr>
          </w:p>
          <w:p w14:paraId="5381F164" w14:textId="77777777" w:rsidR="00880230" w:rsidRPr="0016404E" w:rsidRDefault="00880230" w:rsidP="000904C6">
            <w:pPr>
              <w:widowControl/>
              <w:spacing w:before="0" w:after="0"/>
              <w:ind w:firstLine="0"/>
              <w:jc w:val="center"/>
              <w:rPr>
                <w:sz w:val="22"/>
                <w:szCs w:val="22"/>
              </w:rPr>
            </w:pPr>
          </w:p>
          <w:p w14:paraId="3B1660C5" w14:textId="77777777" w:rsidR="00880230" w:rsidRPr="0016404E" w:rsidRDefault="00880230" w:rsidP="000904C6">
            <w:pPr>
              <w:widowControl/>
              <w:spacing w:before="0" w:after="0"/>
              <w:ind w:firstLine="0"/>
              <w:jc w:val="center"/>
              <w:rPr>
                <w:sz w:val="22"/>
                <w:szCs w:val="22"/>
              </w:rPr>
            </w:pPr>
          </w:p>
          <w:p w14:paraId="648B3E6E" w14:textId="77777777" w:rsidR="00880230" w:rsidRPr="0016404E" w:rsidRDefault="00880230" w:rsidP="000904C6">
            <w:pPr>
              <w:widowControl/>
              <w:spacing w:before="0" w:after="0"/>
              <w:ind w:firstLine="0"/>
              <w:jc w:val="center"/>
              <w:rPr>
                <w:sz w:val="22"/>
                <w:szCs w:val="22"/>
              </w:rPr>
            </w:pPr>
          </w:p>
          <w:p w14:paraId="4CE6EC22" w14:textId="77777777" w:rsidR="00880230" w:rsidRPr="0016404E" w:rsidRDefault="00880230" w:rsidP="000904C6">
            <w:pPr>
              <w:widowControl/>
              <w:spacing w:before="0" w:after="0"/>
              <w:ind w:firstLine="0"/>
              <w:jc w:val="center"/>
              <w:rPr>
                <w:sz w:val="22"/>
                <w:szCs w:val="22"/>
              </w:rPr>
            </w:pPr>
          </w:p>
          <w:p w14:paraId="51FDBCF3" w14:textId="77777777" w:rsidR="00880230" w:rsidRPr="0016404E" w:rsidRDefault="00880230" w:rsidP="000904C6">
            <w:pPr>
              <w:widowControl/>
              <w:spacing w:before="0" w:after="0"/>
              <w:ind w:firstLine="0"/>
              <w:jc w:val="center"/>
              <w:rPr>
                <w:sz w:val="22"/>
                <w:szCs w:val="22"/>
              </w:rPr>
            </w:pPr>
          </w:p>
          <w:p w14:paraId="0E46A600" w14:textId="77777777" w:rsidR="00A60555" w:rsidRPr="0016404E" w:rsidRDefault="00637363" w:rsidP="000904C6">
            <w:pPr>
              <w:widowControl/>
              <w:spacing w:before="0" w:after="0"/>
              <w:ind w:firstLine="0"/>
              <w:jc w:val="center"/>
              <w:rPr>
                <w:sz w:val="22"/>
                <w:szCs w:val="22"/>
              </w:rPr>
            </w:pPr>
            <w:r w:rsidRPr="0016404E">
              <w:rPr>
                <w:sz w:val="22"/>
                <w:szCs w:val="22"/>
              </w:rPr>
              <w:t>+</w:t>
            </w:r>
          </w:p>
        </w:tc>
        <w:tc>
          <w:tcPr>
            <w:tcW w:w="426" w:type="dxa"/>
            <w:tcBorders>
              <w:top w:val="single" w:sz="4" w:space="0" w:color="auto"/>
            </w:tcBorders>
          </w:tcPr>
          <w:p w14:paraId="475AFACF" w14:textId="77777777" w:rsidR="00880230" w:rsidRPr="0016404E" w:rsidRDefault="00880230" w:rsidP="000904C6">
            <w:pPr>
              <w:widowControl/>
              <w:spacing w:before="0" w:after="0"/>
              <w:ind w:firstLine="0"/>
              <w:jc w:val="center"/>
              <w:rPr>
                <w:sz w:val="22"/>
                <w:szCs w:val="22"/>
              </w:rPr>
            </w:pPr>
          </w:p>
          <w:p w14:paraId="0854A282" w14:textId="77777777" w:rsidR="00880230" w:rsidRPr="0016404E" w:rsidRDefault="00880230" w:rsidP="000904C6">
            <w:pPr>
              <w:widowControl/>
              <w:spacing w:before="0" w:after="0"/>
              <w:ind w:firstLine="0"/>
              <w:jc w:val="center"/>
              <w:rPr>
                <w:sz w:val="22"/>
                <w:szCs w:val="22"/>
              </w:rPr>
            </w:pPr>
          </w:p>
          <w:p w14:paraId="31EAF765" w14:textId="77777777" w:rsidR="00880230" w:rsidRPr="0016404E" w:rsidRDefault="00880230" w:rsidP="000904C6">
            <w:pPr>
              <w:widowControl/>
              <w:spacing w:before="0" w:after="0"/>
              <w:ind w:firstLine="0"/>
              <w:jc w:val="center"/>
              <w:rPr>
                <w:sz w:val="22"/>
                <w:szCs w:val="22"/>
              </w:rPr>
            </w:pPr>
          </w:p>
          <w:p w14:paraId="1E21B0F0" w14:textId="77777777" w:rsidR="00880230" w:rsidRPr="0016404E" w:rsidRDefault="00880230" w:rsidP="000904C6">
            <w:pPr>
              <w:widowControl/>
              <w:spacing w:before="0" w:after="0"/>
              <w:ind w:firstLine="0"/>
              <w:jc w:val="center"/>
              <w:rPr>
                <w:sz w:val="22"/>
                <w:szCs w:val="22"/>
              </w:rPr>
            </w:pPr>
          </w:p>
          <w:p w14:paraId="0D8DB976" w14:textId="77777777" w:rsidR="00880230" w:rsidRPr="0016404E" w:rsidRDefault="00880230" w:rsidP="000904C6">
            <w:pPr>
              <w:widowControl/>
              <w:spacing w:before="0" w:after="0"/>
              <w:ind w:firstLine="0"/>
              <w:jc w:val="center"/>
              <w:rPr>
                <w:sz w:val="22"/>
                <w:szCs w:val="22"/>
              </w:rPr>
            </w:pPr>
          </w:p>
          <w:p w14:paraId="1110A848" w14:textId="77777777" w:rsidR="00880230" w:rsidRPr="0016404E" w:rsidRDefault="00880230" w:rsidP="000904C6">
            <w:pPr>
              <w:widowControl/>
              <w:spacing w:before="0" w:after="0"/>
              <w:ind w:firstLine="0"/>
              <w:jc w:val="center"/>
              <w:rPr>
                <w:sz w:val="22"/>
                <w:szCs w:val="22"/>
              </w:rPr>
            </w:pPr>
          </w:p>
          <w:p w14:paraId="47147F6A" w14:textId="77777777" w:rsidR="00A60555" w:rsidRPr="0016404E" w:rsidRDefault="00637363" w:rsidP="000904C6">
            <w:pPr>
              <w:widowControl/>
              <w:spacing w:before="0" w:after="0"/>
              <w:ind w:firstLine="0"/>
              <w:jc w:val="center"/>
              <w:rPr>
                <w:sz w:val="22"/>
                <w:szCs w:val="22"/>
              </w:rPr>
            </w:pPr>
            <w:r w:rsidRPr="0016404E">
              <w:rPr>
                <w:sz w:val="22"/>
                <w:szCs w:val="22"/>
              </w:rPr>
              <w:t>–</w:t>
            </w:r>
          </w:p>
        </w:tc>
        <w:tc>
          <w:tcPr>
            <w:tcW w:w="992" w:type="dxa"/>
            <w:tcBorders>
              <w:top w:val="single" w:sz="4" w:space="0" w:color="auto"/>
            </w:tcBorders>
          </w:tcPr>
          <w:p w14:paraId="7868D441" w14:textId="77777777" w:rsidR="00880230" w:rsidRPr="0016404E" w:rsidRDefault="00880230" w:rsidP="000904C6">
            <w:pPr>
              <w:widowControl/>
              <w:spacing w:before="0" w:after="0"/>
              <w:ind w:firstLine="0"/>
              <w:jc w:val="center"/>
              <w:rPr>
                <w:sz w:val="22"/>
                <w:szCs w:val="22"/>
              </w:rPr>
            </w:pPr>
          </w:p>
          <w:p w14:paraId="68A3BE24" w14:textId="77777777" w:rsidR="00880230" w:rsidRPr="0016404E" w:rsidRDefault="00880230" w:rsidP="000904C6">
            <w:pPr>
              <w:widowControl/>
              <w:spacing w:before="0" w:after="0"/>
              <w:ind w:firstLine="0"/>
              <w:jc w:val="center"/>
              <w:rPr>
                <w:sz w:val="22"/>
                <w:szCs w:val="22"/>
              </w:rPr>
            </w:pPr>
          </w:p>
          <w:p w14:paraId="6CC26715" w14:textId="77777777" w:rsidR="00880230" w:rsidRPr="0016404E" w:rsidRDefault="00880230" w:rsidP="000904C6">
            <w:pPr>
              <w:widowControl/>
              <w:spacing w:before="0" w:after="0"/>
              <w:ind w:firstLine="0"/>
              <w:jc w:val="center"/>
              <w:rPr>
                <w:sz w:val="22"/>
                <w:szCs w:val="22"/>
              </w:rPr>
            </w:pPr>
          </w:p>
          <w:p w14:paraId="78F98211" w14:textId="77777777" w:rsidR="00880230" w:rsidRPr="0016404E" w:rsidRDefault="00880230" w:rsidP="000904C6">
            <w:pPr>
              <w:widowControl/>
              <w:spacing w:before="0" w:after="0"/>
              <w:ind w:firstLine="0"/>
              <w:jc w:val="center"/>
              <w:rPr>
                <w:sz w:val="22"/>
                <w:szCs w:val="22"/>
              </w:rPr>
            </w:pPr>
          </w:p>
          <w:p w14:paraId="16FFC6AE" w14:textId="77777777" w:rsidR="00880230" w:rsidRPr="0016404E" w:rsidRDefault="00880230" w:rsidP="000904C6">
            <w:pPr>
              <w:widowControl/>
              <w:spacing w:before="0" w:after="0"/>
              <w:ind w:firstLine="0"/>
              <w:jc w:val="center"/>
              <w:rPr>
                <w:sz w:val="22"/>
                <w:szCs w:val="22"/>
              </w:rPr>
            </w:pPr>
          </w:p>
          <w:p w14:paraId="6D75C877" w14:textId="77777777" w:rsidR="00880230" w:rsidRPr="0016404E" w:rsidRDefault="00880230" w:rsidP="000904C6">
            <w:pPr>
              <w:widowControl/>
              <w:spacing w:before="0" w:after="0"/>
              <w:ind w:firstLine="0"/>
              <w:jc w:val="center"/>
              <w:rPr>
                <w:sz w:val="22"/>
                <w:szCs w:val="22"/>
              </w:rPr>
            </w:pPr>
          </w:p>
          <w:p w14:paraId="5A987377" w14:textId="77777777" w:rsidR="00A60555" w:rsidRPr="0016404E" w:rsidRDefault="00637363" w:rsidP="000904C6">
            <w:pPr>
              <w:widowControl/>
              <w:spacing w:before="0" w:after="0"/>
              <w:ind w:firstLine="0"/>
              <w:jc w:val="center"/>
              <w:rPr>
                <w:sz w:val="22"/>
                <w:szCs w:val="22"/>
              </w:rPr>
            </w:pPr>
            <w:r w:rsidRPr="0016404E">
              <w:rPr>
                <w:sz w:val="22"/>
                <w:szCs w:val="22"/>
              </w:rPr>
              <w:t>–</w:t>
            </w:r>
          </w:p>
        </w:tc>
        <w:tc>
          <w:tcPr>
            <w:tcW w:w="850" w:type="dxa"/>
            <w:tcBorders>
              <w:top w:val="single" w:sz="4" w:space="0" w:color="auto"/>
            </w:tcBorders>
          </w:tcPr>
          <w:p w14:paraId="25928E59" w14:textId="77777777" w:rsidR="00880230" w:rsidRPr="0016404E" w:rsidRDefault="00880230" w:rsidP="000904C6">
            <w:pPr>
              <w:widowControl/>
              <w:spacing w:before="0" w:after="0"/>
              <w:ind w:firstLine="0"/>
              <w:jc w:val="center"/>
              <w:rPr>
                <w:sz w:val="22"/>
                <w:szCs w:val="22"/>
              </w:rPr>
            </w:pPr>
          </w:p>
          <w:p w14:paraId="026BB850" w14:textId="77777777" w:rsidR="00880230" w:rsidRPr="0016404E" w:rsidRDefault="00880230" w:rsidP="000904C6">
            <w:pPr>
              <w:widowControl/>
              <w:spacing w:before="0" w:after="0"/>
              <w:ind w:firstLine="0"/>
              <w:jc w:val="center"/>
              <w:rPr>
                <w:sz w:val="22"/>
                <w:szCs w:val="22"/>
              </w:rPr>
            </w:pPr>
          </w:p>
          <w:p w14:paraId="798A8F94" w14:textId="77777777" w:rsidR="00880230" w:rsidRPr="0016404E" w:rsidRDefault="00880230" w:rsidP="000904C6">
            <w:pPr>
              <w:widowControl/>
              <w:spacing w:before="0" w:after="0"/>
              <w:ind w:firstLine="0"/>
              <w:jc w:val="center"/>
              <w:rPr>
                <w:sz w:val="22"/>
                <w:szCs w:val="22"/>
              </w:rPr>
            </w:pPr>
          </w:p>
          <w:p w14:paraId="53B31BA6" w14:textId="77777777" w:rsidR="00880230" w:rsidRPr="0016404E" w:rsidRDefault="00880230" w:rsidP="000904C6">
            <w:pPr>
              <w:widowControl/>
              <w:spacing w:before="0" w:after="0"/>
              <w:ind w:firstLine="0"/>
              <w:jc w:val="center"/>
              <w:rPr>
                <w:sz w:val="22"/>
                <w:szCs w:val="22"/>
              </w:rPr>
            </w:pPr>
          </w:p>
          <w:p w14:paraId="19389C07" w14:textId="77777777" w:rsidR="00880230" w:rsidRPr="0016404E" w:rsidRDefault="00880230" w:rsidP="000904C6">
            <w:pPr>
              <w:widowControl/>
              <w:spacing w:before="0" w:after="0"/>
              <w:ind w:firstLine="0"/>
              <w:jc w:val="center"/>
              <w:rPr>
                <w:sz w:val="22"/>
                <w:szCs w:val="22"/>
              </w:rPr>
            </w:pPr>
          </w:p>
          <w:p w14:paraId="2BC68186" w14:textId="77777777" w:rsidR="00880230" w:rsidRPr="0016404E" w:rsidRDefault="00880230" w:rsidP="000904C6">
            <w:pPr>
              <w:widowControl/>
              <w:spacing w:before="0" w:after="0"/>
              <w:ind w:firstLine="0"/>
              <w:jc w:val="center"/>
              <w:rPr>
                <w:sz w:val="22"/>
                <w:szCs w:val="22"/>
              </w:rPr>
            </w:pPr>
          </w:p>
          <w:p w14:paraId="7963C85E" w14:textId="77777777" w:rsidR="00A60555" w:rsidRPr="0016404E" w:rsidRDefault="00637363" w:rsidP="000904C6">
            <w:pPr>
              <w:widowControl/>
              <w:spacing w:before="0" w:after="0"/>
              <w:ind w:firstLine="0"/>
              <w:jc w:val="center"/>
              <w:rPr>
                <w:sz w:val="22"/>
                <w:szCs w:val="22"/>
              </w:rPr>
            </w:pPr>
            <w:r w:rsidRPr="0016404E">
              <w:rPr>
                <w:sz w:val="22"/>
                <w:szCs w:val="22"/>
              </w:rPr>
              <w:t>–</w:t>
            </w:r>
          </w:p>
        </w:tc>
        <w:tc>
          <w:tcPr>
            <w:tcW w:w="709" w:type="dxa"/>
            <w:tcBorders>
              <w:top w:val="single" w:sz="4" w:space="0" w:color="auto"/>
            </w:tcBorders>
          </w:tcPr>
          <w:p w14:paraId="040AC46D" w14:textId="77777777" w:rsidR="00880230" w:rsidRPr="0016404E" w:rsidRDefault="00880230" w:rsidP="000904C6">
            <w:pPr>
              <w:widowControl/>
              <w:spacing w:before="0" w:after="0"/>
              <w:ind w:firstLine="0"/>
              <w:jc w:val="center"/>
              <w:rPr>
                <w:sz w:val="22"/>
                <w:szCs w:val="22"/>
              </w:rPr>
            </w:pPr>
          </w:p>
          <w:p w14:paraId="2C1E29E5" w14:textId="77777777" w:rsidR="00880230" w:rsidRPr="0016404E" w:rsidRDefault="00880230" w:rsidP="000904C6">
            <w:pPr>
              <w:widowControl/>
              <w:spacing w:before="0" w:after="0"/>
              <w:ind w:firstLine="0"/>
              <w:jc w:val="center"/>
              <w:rPr>
                <w:sz w:val="22"/>
                <w:szCs w:val="22"/>
              </w:rPr>
            </w:pPr>
          </w:p>
          <w:p w14:paraId="1C39F4AF" w14:textId="77777777" w:rsidR="00880230" w:rsidRPr="0016404E" w:rsidRDefault="00880230" w:rsidP="000904C6">
            <w:pPr>
              <w:widowControl/>
              <w:spacing w:before="0" w:after="0"/>
              <w:ind w:firstLine="0"/>
              <w:jc w:val="center"/>
              <w:rPr>
                <w:sz w:val="22"/>
                <w:szCs w:val="22"/>
              </w:rPr>
            </w:pPr>
          </w:p>
          <w:p w14:paraId="766CA3C7" w14:textId="77777777" w:rsidR="00880230" w:rsidRPr="0016404E" w:rsidRDefault="00880230" w:rsidP="000904C6">
            <w:pPr>
              <w:widowControl/>
              <w:spacing w:before="0" w:after="0"/>
              <w:ind w:firstLine="0"/>
              <w:jc w:val="center"/>
              <w:rPr>
                <w:sz w:val="22"/>
                <w:szCs w:val="22"/>
              </w:rPr>
            </w:pPr>
          </w:p>
          <w:p w14:paraId="40D41110" w14:textId="77777777" w:rsidR="00880230" w:rsidRPr="0016404E" w:rsidRDefault="00880230" w:rsidP="000904C6">
            <w:pPr>
              <w:widowControl/>
              <w:spacing w:before="0" w:after="0"/>
              <w:ind w:firstLine="0"/>
              <w:jc w:val="center"/>
              <w:rPr>
                <w:sz w:val="22"/>
                <w:szCs w:val="22"/>
              </w:rPr>
            </w:pPr>
          </w:p>
          <w:p w14:paraId="229F71C0" w14:textId="77777777" w:rsidR="00880230" w:rsidRPr="0016404E" w:rsidRDefault="00880230" w:rsidP="000904C6">
            <w:pPr>
              <w:widowControl/>
              <w:spacing w:before="0" w:after="0"/>
              <w:ind w:firstLine="0"/>
              <w:jc w:val="center"/>
              <w:rPr>
                <w:sz w:val="22"/>
                <w:szCs w:val="22"/>
              </w:rPr>
            </w:pPr>
          </w:p>
          <w:p w14:paraId="59DB8B8B" w14:textId="77777777" w:rsidR="00A60555" w:rsidRPr="0016404E" w:rsidRDefault="00637363" w:rsidP="000904C6">
            <w:pPr>
              <w:widowControl/>
              <w:spacing w:before="0" w:after="0"/>
              <w:ind w:firstLine="0"/>
              <w:jc w:val="center"/>
              <w:rPr>
                <w:sz w:val="22"/>
                <w:szCs w:val="22"/>
              </w:rPr>
            </w:pPr>
            <w:r w:rsidRPr="0016404E">
              <w:rPr>
                <w:sz w:val="22"/>
                <w:szCs w:val="22"/>
              </w:rPr>
              <w:t>–</w:t>
            </w:r>
          </w:p>
        </w:tc>
        <w:tc>
          <w:tcPr>
            <w:tcW w:w="709" w:type="dxa"/>
            <w:tcBorders>
              <w:top w:val="single" w:sz="4" w:space="0" w:color="auto"/>
            </w:tcBorders>
          </w:tcPr>
          <w:p w14:paraId="5685478F" w14:textId="77777777" w:rsidR="00880230" w:rsidRPr="0016404E" w:rsidRDefault="00880230" w:rsidP="000904C6">
            <w:pPr>
              <w:widowControl/>
              <w:spacing w:before="0" w:after="0"/>
              <w:ind w:firstLine="0"/>
              <w:jc w:val="center"/>
              <w:rPr>
                <w:sz w:val="22"/>
                <w:szCs w:val="22"/>
              </w:rPr>
            </w:pPr>
          </w:p>
          <w:p w14:paraId="521720A6" w14:textId="77777777" w:rsidR="00880230" w:rsidRPr="0016404E" w:rsidRDefault="00880230" w:rsidP="000904C6">
            <w:pPr>
              <w:widowControl/>
              <w:spacing w:before="0" w:after="0"/>
              <w:ind w:firstLine="0"/>
              <w:jc w:val="center"/>
              <w:rPr>
                <w:sz w:val="22"/>
                <w:szCs w:val="22"/>
              </w:rPr>
            </w:pPr>
          </w:p>
          <w:p w14:paraId="5C4C6921" w14:textId="77777777" w:rsidR="00880230" w:rsidRPr="0016404E" w:rsidRDefault="00880230" w:rsidP="000904C6">
            <w:pPr>
              <w:widowControl/>
              <w:spacing w:before="0" w:after="0"/>
              <w:ind w:firstLine="0"/>
              <w:jc w:val="center"/>
              <w:rPr>
                <w:sz w:val="22"/>
                <w:szCs w:val="22"/>
              </w:rPr>
            </w:pPr>
          </w:p>
          <w:p w14:paraId="7A69F53F" w14:textId="77777777" w:rsidR="00880230" w:rsidRPr="0016404E" w:rsidRDefault="00880230" w:rsidP="000904C6">
            <w:pPr>
              <w:widowControl/>
              <w:spacing w:before="0" w:after="0"/>
              <w:ind w:firstLine="0"/>
              <w:jc w:val="center"/>
              <w:rPr>
                <w:sz w:val="22"/>
                <w:szCs w:val="22"/>
              </w:rPr>
            </w:pPr>
          </w:p>
          <w:p w14:paraId="4DF25F0F" w14:textId="77777777" w:rsidR="00880230" w:rsidRPr="0016404E" w:rsidRDefault="00880230" w:rsidP="000904C6">
            <w:pPr>
              <w:widowControl/>
              <w:spacing w:before="0" w:after="0"/>
              <w:ind w:firstLine="0"/>
              <w:jc w:val="center"/>
              <w:rPr>
                <w:sz w:val="22"/>
                <w:szCs w:val="22"/>
              </w:rPr>
            </w:pPr>
          </w:p>
          <w:p w14:paraId="66358EF3" w14:textId="77777777" w:rsidR="00880230" w:rsidRPr="0016404E" w:rsidRDefault="00880230" w:rsidP="000904C6">
            <w:pPr>
              <w:widowControl/>
              <w:spacing w:before="0" w:after="0"/>
              <w:ind w:firstLine="0"/>
              <w:jc w:val="center"/>
              <w:rPr>
                <w:sz w:val="22"/>
                <w:szCs w:val="22"/>
              </w:rPr>
            </w:pPr>
          </w:p>
          <w:p w14:paraId="2FB9EB93" w14:textId="77777777" w:rsidR="00A60555" w:rsidRPr="0016404E" w:rsidRDefault="00637363" w:rsidP="000904C6">
            <w:pPr>
              <w:widowControl/>
              <w:spacing w:before="0" w:after="0"/>
              <w:ind w:firstLine="0"/>
              <w:jc w:val="center"/>
              <w:rPr>
                <w:sz w:val="22"/>
                <w:szCs w:val="22"/>
              </w:rPr>
            </w:pPr>
            <w:r w:rsidRPr="0016404E">
              <w:rPr>
                <w:sz w:val="22"/>
                <w:szCs w:val="22"/>
              </w:rPr>
              <w:t>–</w:t>
            </w:r>
          </w:p>
        </w:tc>
        <w:tc>
          <w:tcPr>
            <w:tcW w:w="709" w:type="dxa"/>
            <w:tcBorders>
              <w:top w:val="single" w:sz="4" w:space="0" w:color="auto"/>
            </w:tcBorders>
          </w:tcPr>
          <w:p w14:paraId="0A8F4471" w14:textId="77777777" w:rsidR="00880230" w:rsidRPr="0016404E" w:rsidRDefault="00880230" w:rsidP="000904C6">
            <w:pPr>
              <w:widowControl/>
              <w:spacing w:before="0" w:after="0"/>
              <w:ind w:firstLine="0"/>
              <w:jc w:val="center"/>
              <w:rPr>
                <w:sz w:val="22"/>
                <w:szCs w:val="22"/>
              </w:rPr>
            </w:pPr>
          </w:p>
          <w:p w14:paraId="354154F4" w14:textId="77777777" w:rsidR="00880230" w:rsidRPr="0016404E" w:rsidRDefault="00880230" w:rsidP="000904C6">
            <w:pPr>
              <w:widowControl/>
              <w:spacing w:before="0" w:after="0"/>
              <w:ind w:firstLine="0"/>
              <w:jc w:val="center"/>
              <w:rPr>
                <w:sz w:val="22"/>
                <w:szCs w:val="22"/>
              </w:rPr>
            </w:pPr>
          </w:p>
          <w:p w14:paraId="2664ED6F" w14:textId="77777777" w:rsidR="00880230" w:rsidRPr="0016404E" w:rsidRDefault="00880230" w:rsidP="000904C6">
            <w:pPr>
              <w:widowControl/>
              <w:spacing w:before="0" w:after="0"/>
              <w:ind w:firstLine="0"/>
              <w:jc w:val="center"/>
              <w:rPr>
                <w:sz w:val="22"/>
                <w:szCs w:val="22"/>
              </w:rPr>
            </w:pPr>
          </w:p>
          <w:p w14:paraId="08F5782B" w14:textId="77777777" w:rsidR="00880230" w:rsidRPr="0016404E" w:rsidRDefault="00880230" w:rsidP="000904C6">
            <w:pPr>
              <w:widowControl/>
              <w:spacing w:before="0" w:after="0"/>
              <w:ind w:firstLine="0"/>
              <w:jc w:val="center"/>
              <w:rPr>
                <w:sz w:val="22"/>
                <w:szCs w:val="22"/>
              </w:rPr>
            </w:pPr>
          </w:p>
          <w:p w14:paraId="4C0FCFFA" w14:textId="77777777" w:rsidR="00880230" w:rsidRPr="0016404E" w:rsidRDefault="00880230" w:rsidP="000904C6">
            <w:pPr>
              <w:widowControl/>
              <w:spacing w:before="0" w:after="0"/>
              <w:ind w:firstLine="0"/>
              <w:jc w:val="center"/>
              <w:rPr>
                <w:sz w:val="22"/>
                <w:szCs w:val="22"/>
              </w:rPr>
            </w:pPr>
          </w:p>
          <w:p w14:paraId="15AA992B" w14:textId="77777777" w:rsidR="00880230" w:rsidRPr="0016404E" w:rsidRDefault="00880230" w:rsidP="000904C6">
            <w:pPr>
              <w:widowControl/>
              <w:spacing w:before="0" w:after="0"/>
              <w:ind w:firstLine="0"/>
              <w:jc w:val="center"/>
              <w:rPr>
                <w:sz w:val="22"/>
                <w:szCs w:val="22"/>
              </w:rPr>
            </w:pPr>
          </w:p>
          <w:p w14:paraId="4CC2B6F3" w14:textId="77777777" w:rsidR="00A60555" w:rsidRPr="0016404E" w:rsidRDefault="00637363" w:rsidP="000904C6">
            <w:pPr>
              <w:widowControl/>
              <w:spacing w:before="0" w:after="0"/>
              <w:ind w:firstLine="0"/>
              <w:jc w:val="center"/>
              <w:rPr>
                <w:sz w:val="22"/>
                <w:szCs w:val="22"/>
              </w:rPr>
            </w:pPr>
            <w:r w:rsidRPr="0016404E">
              <w:rPr>
                <w:sz w:val="22"/>
                <w:szCs w:val="22"/>
              </w:rPr>
              <w:t>–</w:t>
            </w:r>
          </w:p>
        </w:tc>
      </w:tr>
      <w:tr w:rsidR="009E2382" w:rsidRPr="0016404E" w14:paraId="3F3DF4A6" w14:textId="77777777" w:rsidTr="009E2382">
        <w:tc>
          <w:tcPr>
            <w:tcW w:w="2122" w:type="dxa"/>
          </w:tcPr>
          <w:p w14:paraId="1C36C019" w14:textId="77777777" w:rsidR="00A60555" w:rsidRPr="0016404E" w:rsidRDefault="00637363" w:rsidP="009E2382">
            <w:pPr>
              <w:widowControl/>
              <w:spacing w:before="0" w:after="0"/>
              <w:ind w:firstLine="0"/>
              <w:jc w:val="left"/>
              <w:rPr>
                <w:sz w:val="22"/>
                <w:szCs w:val="22"/>
              </w:rPr>
            </w:pPr>
            <w:r w:rsidRPr="0016404E">
              <w:rPr>
                <w:sz w:val="22"/>
                <w:szCs w:val="22"/>
              </w:rPr>
              <w:t>Вакуум</w:t>
            </w:r>
            <w:r w:rsidR="009861CE" w:rsidRPr="0016404E">
              <w:rPr>
                <w:sz w:val="22"/>
                <w:szCs w:val="22"/>
              </w:rPr>
              <w:t xml:space="preserve"> </w:t>
            </w:r>
            <w:r w:rsidRPr="0016404E">
              <w:rPr>
                <w:sz w:val="22"/>
                <w:szCs w:val="22"/>
              </w:rPr>
              <w:t>при</w:t>
            </w:r>
            <w:r w:rsidR="009861CE" w:rsidRPr="0016404E">
              <w:rPr>
                <w:sz w:val="22"/>
                <w:szCs w:val="22"/>
              </w:rPr>
              <w:t xml:space="preserve"> </w:t>
            </w:r>
            <w:r w:rsidR="00F007BD" w:rsidRPr="0016404E">
              <w:rPr>
                <w:sz w:val="22"/>
                <w:szCs w:val="22"/>
              </w:rPr>
              <w:t>опорожнении</w:t>
            </w:r>
            <w:r w:rsidR="009861CE" w:rsidRPr="0016404E">
              <w:rPr>
                <w:sz w:val="22"/>
                <w:szCs w:val="22"/>
              </w:rPr>
              <w:t xml:space="preserve"> </w:t>
            </w:r>
            <w:r w:rsidR="00F007BD" w:rsidRPr="0016404E">
              <w:rPr>
                <w:sz w:val="22"/>
                <w:szCs w:val="22"/>
              </w:rPr>
              <w:t>закрытых</w:t>
            </w:r>
            <w:r w:rsidR="009861CE" w:rsidRPr="0016404E">
              <w:rPr>
                <w:sz w:val="22"/>
                <w:szCs w:val="22"/>
              </w:rPr>
              <w:t xml:space="preserve"> </w:t>
            </w:r>
            <w:r w:rsidR="00F007BD" w:rsidRPr="0016404E">
              <w:rPr>
                <w:sz w:val="22"/>
                <w:szCs w:val="22"/>
              </w:rPr>
              <w:t>емкостей</w:t>
            </w:r>
            <w:r w:rsidR="009861CE" w:rsidRPr="0016404E">
              <w:rPr>
                <w:sz w:val="22"/>
                <w:szCs w:val="22"/>
              </w:rPr>
              <w:t xml:space="preserve"> </w:t>
            </w:r>
            <w:r w:rsidR="00F007BD" w:rsidRPr="0016404E">
              <w:rPr>
                <w:sz w:val="22"/>
                <w:szCs w:val="22"/>
              </w:rPr>
              <w:t>по</w:t>
            </w:r>
            <w:r w:rsidR="009861CE" w:rsidRPr="0016404E">
              <w:rPr>
                <w:sz w:val="22"/>
                <w:szCs w:val="22"/>
              </w:rPr>
              <w:t xml:space="preserve"> </w:t>
            </w:r>
            <w:r w:rsidR="00F007BD" w:rsidRPr="0016404E">
              <w:rPr>
                <w:sz w:val="22"/>
                <w:szCs w:val="22"/>
              </w:rPr>
              <w:t>фактическим</w:t>
            </w:r>
            <w:r w:rsidR="009861CE" w:rsidRPr="0016404E">
              <w:rPr>
                <w:sz w:val="22"/>
                <w:szCs w:val="22"/>
              </w:rPr>
              <w:t xml:space="preserve"> </w:t>
            </w:r>
            <w:r w:rsidR="00F007BD" w:rsidRPr="0016404E">
              <w:rPr>
                <w:sz w:val="22"/>
                <w:szCs w:val="22"/>
              </w:rPr>
              <w:t>данным,</w:t>
            </w:r>
            <w:r w:rsidR="009861CE" w:rsidRPr="0016404E">
              <w:rPr>
                <w:sz w:val="22"/>
                <w:szCs w:val="22"/>
              </w:rPr>
              <w:t xml:space="preserve"> </w:t>
            </w:r>
            <w:r w:rsidR="00F007BD" w:rsidRPr="0016404E">
              <w:rPr>
                <w:sz w:val="22"/>
                <w:szCs w:val="22"/>
              </w:rPr>
              <w:t>но</w:t>
            </w:r>
            <w:r w:rsidR="009861CE" w:rsidRPr="0016404E">
              <w:rPr>
                <w:sz w:val="22"/>
                <w:szCs w:val="22"/>
              </w:rPr>
              <w:t xml:space="preserve"> </w:t>
            </w:r>
            <w:r w:rsidR="00F007BD" w:rsidRPr="0016404E">
              <w:rPr>
                <w:sz w:val="22"/>
                <w:szCs w:val="22"/>
              </w:rPr>
              <w:t>не</w:t>
            </w:r>
            <w:r w:rsidR="009861CE" w:rsidRPr="0016404E">
              <w:rPr>
                <w:sz w:val="22"/>
                <w:szCs w:val="22"/>
              </w:rPr>
              <w:t xml:space="preserve"> </w:t>
            </w:r>
            <w:r w:rsidR="00F007BD" w:rsidRPr="0016404E">
              <w:rPr>
                <w:sz w:val="22"/>
                <w:szCs w:val="22"/>
              </w:rPr>
              <w:t>более</w:t>
            </w:r>
            <w:r w:rsidR="009861CE" w:rsidRPr="0016404E">
              <w:rPr>
                <w:sz w:val="22"/>
                <w:szCs w:val="22"/>
              </w:rPr>
              <w:t xml:space="preserve"> </w:t>
            </w:r>
            <w:r w:rsidR="00F007BD" w:rsidRPr="0016404E">
              <w:rPr>
                <w:sz w:val="22"/>
                <w:szCs w:val="22"/>
              </w:rPr>
              <w:t>0,1</w:t>
            </w:r>
            <w:r w:rsidR="009861CE" w:rsidRPr="0016404E">
              <w:rPr>
                <w:sz w:val="22"/>
                <w:szCs w:val="22"/>
              </w:rPr>
              <w:t xml:space="preserve"> </w:t>
            </w:r>
            <w:r w:rsidR="00F007BD" w:rsidRPr="0016404E">
              <w:rPr>
                <w:sz w:val="22"/>
                <w:szCs w:val="22"/>
              </w:rPr>
              <w:t>кПа</w:t>
            </w:r>
          </w:p>
        </w:tc>
        <w:tc>
          <w:tcPr>
            <w:tcW w:w="1559" w:type="dxa"/>
          </w:tcPr>
          <w:p w14:paraId="7B743D92" w14:textId="77777777" w:rsidR="00880230" w:rsidRPr="0016404E" w:rsidRDefault="00880230" w:rsidP="000904C6">
            <w:pPr>
              <w:widowControl/>
              <w:spacing w:before="0" w:after="0"/>
              <w:ind w:firstLine="0"/>
              <w:jc w:val="center"/>
              <w:rPr>
                <w:sz w:val="22"/>
                <w:szCs w:val="22"/>
              </w:rPr>
            </w:pPr>
          </w:p>
          <w:p w14:paraId="356AF69C" w14:textId="77777777" w:rsidR="00880230" w:rsidRPr="0016404E" w:rsidRDefault="00880230" w:rsidP="000904C6">
            <w:pPr>
              <w:widowControl/>
              <w:spacing w:before="0" w:after="0"/>
              <w:ind w:firstLine="0"/>
              <w:jc w:val="center"/>
              <w:rPr>
                <w:sz w:val="22"/>
                <w:szCs w:val="22"/>
              </w:rPr>
            </w:pPr>
          </w:p>
          <w:p w14:paraId="6383A027" w14:textId="77777777" w:rsidR="00880230" w:rsidRPr="0016404E" w:rsidRDefault="00880230" w:rsidP="000904C6">
            <w:pPr>
              <w:widowControl/>
              <w:spacing w:before="0" w:after="0"/>
              <w:ind w:firstLine="0"/>
              <w:jc w:val="center"/>
              <w:rPr>
                <w:sz w:val="22"/>
                <w:szCs w:val="22"/>
              </w:rPr>
            </w:pPr>
          </w:p>
          <w:p w14:paraId="4BA3DE12" w14:textId="77777777" w:rsidR="00880230" w:rsidRPr="0016404E" w:rsidRDefault="00880230" w:rsidP="000904C6">
            <w:pPr>
              <w:widowControl/>
              <w:spacing w:before="0" w:after="0"/>
              <w:ind w:firstLine="0"/>
              <w:jc w:val="center"/>
              <w:rPr>
                <w:sz w:val="22"/>
                <w:szCs w:val="22"/>
              </w:rPr>
            </w:pPr>
          </w:p>
          <w:p w14:paraId="688B3393" w14:textId="77777777" w:rsidR="00880230" w:rsidRPr="0016404E" w:rsidRDefault="00880230" w:rsidP="000904C6">
            <w:pPr>
              <w:widowControl/>
              <w:spacing w:before="0" w:after="0"/>
              <w:ind w:firstLine="0"/>
              <w:jc w:val="center"/>
              <w:rPr>
                <w:sz w:val="22"/>
                <w:szCs w:val="22"/>
              </w:rPr>
            </w:pPr>
          </w:p>
          <w:p w14:paraId="3F4682D7" w14:textId="77777777" w:rsidR="00A60555" w:rsidRPr="0016404E" w:rsidRDefault="00F007BD" w:rsidP="000904C6">
            <w:pPr>
              <w:widowControl/>
              <w:spacing w:before="0" w:after="0"/>
              <w:ind w:firstLine="0"/>
              <w:jc w:val="center"/>
              <w:rPr>
                <w:sz w:val="22"/>
                <w:szCs w:val="22"/>
              </w:rPr>
            </w:pPr>
            <w:r w:rsidRPr="0016404E">
              <w:rPr>
                <w:sz w:val="22"/>
                <w:szCs w:val="22"/>
              </w:rPr>
              <w:t>1,1</w:t>
            </w:r>
          </w:p>
        </w:tc>
        <w:tc>
          <w:tcPr>
            <w:tcW w:w="425" w:type="dxa"/>
          </w:tcPr>
          <w:p w14:paraId="0F16564A" w14:textId="77777777" w:rsidR="00880230" w:rsidRPr="0016404E" w:rsidRDefault="00880230" w:rsidP="000904C6">
            <w:pPr>
              <w:widowControl/>
              <w:spacing w:before="0" w:after="0"/>
              <w:ind w:firstLine="0"/>
              <w:jc w:val="center"/>
              <w:rPr>
                <w:sz w:val="22"/>
                <w:szCs w:val="22"/>
              </w:rPr>
            </w:pPr>
          </w:p>
          <w:p w14:paraId="66F902BD" w14:textId="77777777" w:rsidR="00880230" w:rsidRPr="0016404E" w:rsidRDefault="00880230" w:rsidP="000904C6">
            <w:pPr>
              <w:widowControl/>
              <w:spacing w:before="0" w:after="0"/>
              <w:ind w:firstLine="0"/>
              <w:jc w:val="center"/>
              <w:rPr>
                <w:sz w:val="22"/>
                <w:szCs w:val="22"/>
              </w:rPr>
            </w:pPr>
          </w:p>
          <w:p w14:paraId="79EAECCA" w14:textId="77777777" w:rsidR="00880230" w:rsidRPr="0016404E" w:rsidRDefault="00880230" w:rsidP="000904C6">
            <w:pPr>
              <w:widowControl/>
              <w:spacing w:before="0" w:after="0"/>
              <w:ind w:firstLine="0"/>
              <w:jc w:val="center"/>
              <w:rPr>
                <w:sz w:val="22"/>
                <w:szCs w:val="22"/>
              </w:rPr>
            </w:pPr>
          </w:p>
          <w:p w14:paraId="448B034F" w14:textId="77777777" w:rsidR="00880230" w:rsidRPr="0016404E" w:rsidRDefault="00880230" w:rsidP="000904C6">
            <w:pPr>
              <w:widowControl/>
              <w:spacing w:before="0" w:after="0"/>
              <w:ind w:firstLine="0"/>
              <w:jc w:val="center"/>
              <w:rPr>
                <w:sz w:val="22"/>
                <w:szCs w:val="22"/>
              </w:rPr>
            </w:pPr>
          </w:p>
          <w:p w14:paraId="240AC657" w14:textId="77777777" w:rsidR="00880230" w:rsidRPr="0016404E" w:rsidRDefault="00880230" w:rsidP="000904C6">
            <w:pPr>
              <w:widowControl/>
              <w:spacing w:before="0" w:after="0"/>
              <w:ind w:firstLine="0"/>
              <w:jc w:val="center"/>
              <w:rPr>
                <w:sz w:val="22"/>
                <w:szCs w:val="22"/>
              </w:rPr>
            </w:pPr>
          </w:p>
          <w:p w14:paraId="4C67CCE0" w14:textId="77777777" w:rsidR="00A60555" w:rsidRPr="0016404E" w:rsidRDefault="00F007BD" w:rsidP="000904C6">
            <w:pPr>
              <w:widowControl/>
              <w:spacing w:before="0" w:after="0"/>
              <w:ind w:firstLine="0"/>
              <w:jc w:val="center"/>
              <w:rPr>
                <w:sz w:val="22"/>
                <w:szCs w:val="22"/>
              </w:rPr>
            </w:pPr>
            <w:r w:rsidRPr="0016404E">
              <w:rPr>
                <w:sz w:val="22"/>
                <w:szCs w:val="22"/>
              </w:rPr>
              <w:t>–</w:t>
            </w:r>
          </w:p>
        </w:tc>
        <w:tc>
          <w:tcPr>
            <w:tcW w:w="992" w:type="dxa"/>
          </w:tcPr>
          <w:p w14:paraId="452B7BFA" w14:textId="77777777" w:rsidR="00880230" w:rsidRPr="0016404E" w:rsidRDefault="00880230" w:rsidP="000904C6">
            <w:pPr>
              <w:widowControl/>
              <w:spacing w:before="0" w:after="0"/>
              <w:ind w:firstLine="0"/>
              <w:jc w:val="center"/>
              <w:rPr>
                <w:sz w:val="22"/>
                <w:szCs w:val="22"/>
              </w:rPr>
            </w:pPr>
          </w:p>
          <w:p w14:paraId="303FEE0D" w14:textId="77777777" w:rsidR="00880230" w:rsidRPr="0016404E" w:rsidRDefault="00880230" w:rsidP="000904C6">
            <w:pPr>
              <w:widowControl/>
              <w:spacing w:before="0" w:after="0"/>
              <w:ind w:firstLine="0"/>
              <w:jc w:val="center"/>
              <w:rPr>
                <w:sz w:val="22"/>
                <w:szCs w:val="22"/>
              </w:rPr>
            </w:pPr>
          </w:p>
          <w:p w14:paraId="1F9C4676" w14:textId="77777777" w:rsidR="00880230" w:rsidRPr="0016404E" w:rsidRDefault="00880230" w:rsidP="000904C6">
            <w:pPr>
              <w:widowControl/>
              <w:spacing w:before="0" w:after="0"/>
              <w:ind w:firstLine="0"/>
              <w:jc w:val="center"/>
              <w:rPr>
                <w:sz w:val="22"/>
                <w:szCs w:val="22"/>
              </w:rPr>
            </w:pPr>
          </w:p>
          <w:p w14:paraId="4947D942" w14:textId="77777777" w:rsidR="00880230" w:rsidRPr="0016404E" w:rsidRDefault="00880230" w:rsidP="000904C6">
            <w:pPr>
              <w:widowControl/>
              <w:spacing w:before="0" w:after="0"/>
              <w:ind w:firstLine="0"/>
              <w:jc w:val="center"/>
              <w:rPr>
                <w:sz w:val="22"/>
                <w:szCs w:val="22"/>
              </w:rPr>
            </w:pPr>
          </w:p>
          <w:p w14:paraId="6466A240" w14:textId="77777777" w:rsidR="00880230" w:rsidRPr="0016404E" w:rsidRDefault="00880230" w:rsidP="000904C6">
            <w:pPr>
              <w:widowControl/>
              <w:spacing w:before="0" w:after="0"/>
              <w:ind w:firstLine="0"/>
              <w:jc w:val="center"/>
              <w:rPr>
                <w:sz w:val="22"/>
                <w:szCs w:val="22"/>
              </w:rPr>
            </w:pPr>
          </w:p>
          <w:p w14:paraId="506B52F5" w14:textId="77777777" w:rsidR="00A60555" w:rsidRPr="0016404E" w:rsidRDefault="00F007BD" w:rsidP="000904C6">
            <w:pPr>
              <w:widowControl/>
              <w:spacing w:before="0" w:after="0"/>
              <w:ind w:firstLine="0"/>
              <w:jc w:val="center"/>
              <w:rPr>
                <w:sz w:val="22"/>
                <w:szCs w:val="22"/>
              </w:rPr>
            </w:pPr>
            <w:r w:rsidRPr="0016404E">
              <w:rPr>
                <w:sz w:val="22"/>
                <w:szCs w:val="22"/>
              </w:rPr>
              <w:t>+</w:t>
            </w:r>
          </w:p>
        </w:tc>
        <w:tc>
          <w:tcPr>
            <w:tcW w:w="426" w:type="dxa"/>
          </w:tcPr>
          <w:p w14:paraId="405A5573" w14:textId="77777777" w:rsidR="00880230" w:rsidRPr="0016404E" w:rsidRDefault="00880230" w:rsidP="000904C6">
            <w:pPr>
              <w:widowControl/>
              <w:spacing w:before="0" w:after="0"/>
              <w:ind w:firstLine="0"/>
              <w:jc w:val="center"/>
              <w:rPr>
                <w:sz w:val="22"/>
                <w:szCs w:val="22"/>
              </w:rPr>
            </w:pPr>
          </w:p>
          <w:p w14:paraId="648CEB73" w14:textId="77777777" w:rsidR="00880230" w:rsidRPr="0016404E" w:rsidRDefault="00880230" w:rsidP="000904C6">
            <w:pPr>
              <w:widowControl/>
              <w:spacing w:before="0" w:after="0"/>
              <w:ind w:firstLine="0"/>
              <w:jc w:val="center"/>
              <w:rPr>
                <w:sz w:val="22"/>
                <w:szCs w:val="22"/>
              </w:rPr>
            </w:pPr>
          </w:p>
          <w:p w14:paraId="0D319058" w14:textId="77777777" w:rsidR="00880230" w:rsidRPr="0016404E" w:rsidRDefault="00880230" w:rsidP="000904C6">
            <w:pPr>
              <w:widowControl/>
              <w:spacing w:before="0" w:after="0"/>
              <w:ind w:firstLine="0"/>
              <w:jc w:val="center"/>
              <w:rPr>
                <w:sz w:val="22"/>
                <w:szCs w:val="22"/>
              </w:rPr>
            </w:pPr>
          </w:p>
          <w:p w14:paraId="417B3338" w14:textId="77777777" w:rsidR="00880230" w:rsidRPr="0016404E" w:rsidRDefault="00880230" w:rsidP="000904C6">
            <w:pPr>
              <w:widowControl/>
              <w:spacing w:before="0" w:after="0"/>
              <w:ind w:firstLine="0"/>
              <w:jc w:val="center"/>
              <w:rPr>
                <w:sz w:val="22"/>
                <w:szCs w:val="22"/>
              </w:rPr>
            </w:pPr>
          </w:p>
          <w:p w14:paraId="2E68CE7A" w14:textId="77777777" w:rsidR="00880230" w:rsidRPr="0016404E" w:rsidRDefault="00880230" w:rsidP="000904C6">
            <w:pPr>
              <w:widowControl/>
              <w:spacing w:before="0" w:after="0"/>
              <w:ind w:firstLine="0"/>
              <w:jc w:val="center"/>
              <w:rPr>
                <w:sz w:val="22"/>
                <w:szCs w:val="22"/>
              </w:rPr>
            </w:pPr>
          </w:p>
          <w:p w14:paraId="05C5DDB7" w14:textId="77777777" w:rsidR="00A60555" w:rsidRPr="0016404E" w:rsidRDefault="00F007BD" w:rsidP="000904C6">
            <w:pPr>
              <w:widowControl/>
              <w:spacing w:before="0" w:after="0"/>
              <w:ind w:firstLine="0"/>
              <w:jc w:val="center"/>
              <w:rPr>
                <w:sz w:val="22"/>
                <w:szCs w:val="22"/>
              </w:rPr>
            </w:pPr>
            <w:r w:rsidRPr="0016404E">
              <w:rPr>
                <w:sz w:val="22"/>
                <w:szCs w:val="22"/>
              </w:rPr>
              <w:t>–</w:t>
            </w:r>
          </w:p>
        </w:tc>
        <w:tc>
          <w:tcPr>
            <w:tcW w:w="992" w:type="dxa"/>
          </w:tcPr>
          <w:p w14:paraId="12D75C39" w14:textId="77777777" w:rsidR="00880230" w:rsidRPr="0016404E" w:rsidRDefault="00880230" w:rsidP="000904C6">
            <w:pPr>
              <w:widowControl/>
              <w:spacing w:before="0" w:after="0"/>
              <w:ind w:firstLine="0"/>
              <w:jc w:val="center"/>
              <w:rPr>
                <w:sz w:val="22"/>
                <w:szCs w:val="22"/>
              </w:rPr>
            </w:pPr>
          </w:p>
          <w:p w14:paraId="6AF9A6A9" w14:textId="77777777" w:rsidR="00880230" w:rsidRPr="0016404E" w:rsidRDefault="00880230" w:rsidP="000904C6">
            <w:pPr>
              <w:widowControl/>
              <w:spacing w:before="0" w:after="0"/>
              <w:ind w:firstLine="0"/>
              <w:jc w:val="center"/>
              <w:rPr>
                <w:sz w:val="22"/>
                <w:szCs w:val="22"/>
              </w:rPr>
            </w:pPr>
          </w:p>
          <w:p w14:paraId="067B84D4" w14:textId="77777777" w:rsidR="00880230" w:rsidRPr="0016404E" w:rsidRDefault="00880230" w:rsidP="000904C6">
            <w:pPr>
              <w:widowControl/>
              <w:spacing w:before="0" w:after="0"/>
              <w:ind w:firstLine="0"/>
              <w:jc w:val="center"/>
              <w:rPr>
                <w:sz w:val="22"/>
                <w:szCs w:val="22"/>
              </w:rPr>
            </w:pPr>
          </w:p>
          <w:p w14:paraId="4BA36DFD" w14:textId="77777777" w:rsidR="00880230" w:rsidRPr="0016404E" w:rsidRDefault="00880230" w:rsidP="000904C6">
            <w:pPr>
              <w:widowControl/>
              <w:spacing w:before="0" w:after="0"/>
              <w:ind w:firstLine="0"/>
              <w:jc w:val="center"/>
              <w:rPr>
                <w:sz w:val="22"/>
                <w:szCs w:val="22"/>
              </w:rPr>
            </w:pPr>
          </w:p>
          <w:p w14:paraId="57BF6CDC" w14:textId="77777777" w:rsidR="00880230" w:rsidRPr="0016404E" w:rsidRDefault="00880230" w:rsidP="000904C6">
            <w:pPr>
              <w:widowControl/>
              <w:spacing w:before="0" w:after="0"/>
              <w:ind w:firstLine="0"/>
              <w:jc w:val="center"/>
              <w:rPr>
                <w:sz w:val="22"/>
                <w:szCs w:val="22"/>
              </w:rPr>
            </w:pPr>
          </w:p>
          <w:p w14:paraId="65C0079D" w14:textId="77777777" w:rsidR="00A60555" w:rsidRPr="0016404E" w:rsidRDefault="00F007BD" w:rsidP="000904C6">
            <w:pPr>
              <w:widowControl/>
              <w:spacing w:before="0" w:after="0"/>
              <w:ind w:firstLine="0"/>
              <w:jc w:val="center"/>
              <w:rPr>
                <w:sz w:val="22"/>
                <w:szCs w:val="22"/>
              </w:rPr>
            </w:pPr>
            <w:r w:rsidRPr="0016404E">
              <w:rPr>
                <w:sz w:val="22"/>
                <w:szCs w:val="22"/>
              </w:rPr>
              <w:t>–</w:t>
            </w:r>
          </w:p>
        </w:tc>
        <w:tc>
          <w:tcPr>
            <w:tcW w:w="850" w:type="dxa"/>
          </w:tcPr>
          <w:p w14:paraId="12F10E1F" w14:textId="77777777" w:rsidR="00880230" w:rsidRPr="0016404E" w:rsidRDefault="00880230" w:rsidP="000904C6">
            <w:pPr>
              <w:widowControl/>
              <w:spacing w:before="0" w:after="0"/>
              <w:ind w:firstLine="0"/>
              <w:jc w:val="center"/>
              <w:rPr>
                <w:sz w:val="22"/>
                <w:szCs w:val="22"/>
              </w:rPr>
            </w:pPr>
          </w:p>
          <w:p w14:paraId="44B766F2" w14:textId="77777777" w:rsidR="00880230" w:rsidRPr="0016404E" w:rsidRDefault="00880230" w:rsidP="000904C6">
            <w:pPr>
              <w:widowControl/>
              <w:spacing w:before="0" w:after="0"/>
              <w:ind w:firstLine="0"/>
              <w:jc w:val="center"/>
              <w:rPr>
                <w:sz w:val="22"/>
                <w:szCs w:val="22"/>
              </w:rPr>
            </w:pPr>
          </w:p>
          <w:p w14:paraId="4AF527C8" w14:textId="77777777" w:rsidR="00880230" w:rsidRPr="0016404E" w:rsidRDefault="00880230" w:rsidP="000904C6">
            <w:pPr>
              <w:widowControl/>
              <w:spacing w:before="0" w:after="0"/>
              <w:ind w:firstLine="0"/>
              <w:jc w:val="center"/>
              <w:rPr>
                <w:sz w:val="22"/>
                <w:szCs w:val="22"/>
              </w:rPr>
            </w:pPr>
          </w:p>
          <w:p w14:paraId="3A0403A4" w14:textId="77777777" w:rsidR="00880230" w:rsidRPr="0016404E" w:rsidRDefault="00880230" w:rsidP="000904C6">
            <w:pPr>
              <w:widowControl/>
              <w:spacing w:before="0" w:after="0"/>
              <w:ind w:firstLine="0"/>
              <w:jc w:val="center"/>
              <w:rPr>
                <w:sz w:val="22"/>
                <w:szCs w:val="22"/>
              </w:rPr>
            </w:pPr>
          </w:p>
          <w:p w14:paraId="470C7834" w14:textId="77777777" w:rsidR="00880230" w:rsidRPr="0016404E" w:rsidRDefault="00880230" w:rsidP="000904C6">
            <w:pPr>
              <w:widowControl/>
              <w:spacing w:before="0" w:after="0"/>
              <w:ind w:firstLine="0"/>
              <w:jc w:val="center"/>
              <w:rPr>
                <w:sz w:val="22"/>
                <w:szCs w:val="22"/>
              </w:rPr>
            </w:pPr>
          </w:p>
          <w:p w14:paraId="446C43A0" w14:textId="77777777" w:rsidR="00A60555" w:rsidRPr="0016404E" w:rsidRDefault="00F007BD" w:rsidP="000904C6">
            <w:pPr>
              <w:widowControl/>
              <w:spacing w:before="0" w:after="0"/>
              <w:ind w:firstLine="0"/>
              <w:jc w:val="center"/>
              <w:rPr>
                <w:sz w:val="22"/>
                <w:szCs w:val="22"/>
              </w:rPr>
            </w:pPr>
            <w:r w:rsidRPr="0016404E">
              <w:rPr>
                <w:sz w:val="22"/>
                <w:szCs w:val="22"/>
              </w:rPr>
              <w:t>–</w:t>
            </w:r>
          </w:p>
        </w:tc>
        <w:tc>
          <w:tcPr>
            <w:tcW w:w="709" w:type="dxa"/>
          </w:tcPr>
          <w:p w14:paraId="086B17B6" w14:textId="77777777" w:rsidR="00880230" w:rsidRPr="0016404E" w:rsidRDefault="00880230" w:rsidP="000904C6">
            <w:pPr>
              <w:widowControl/>
              <w:spacing w:before="0" w:after="0"/>
              <w:ind w:firstLine="0"/>
              <w:jc w:val="center"/>
              <w:rPr>
                <w:sz w:val="22"/>
                <w:szCs w:val="22"/>
              </w:rPr>
            </w:pPr>
          </w:p>
          <w:p w14:paraId="0F7958A4" w14:textId="77777777" w:rsidR="00880230" w:rsidRPr="0016404E" w:rsidRDefault="00880230" w:rsidP="000904C6">
            <w:pPr>
              <w:widowControl/>
              <w:spacing w:before="0" w:after="0"/>
              <w:ind w:firstLine="0"/>
              <w:jc w:val="center"/>
              <w:rPr>
                <w:sz w:val="22"/>
                <w:szCs w:val="22"/>
              </w:rPr>
            </w:pPr>
          </w:p>
          <w:p w14:paraId="3D4A55E8" w14:textId="77777777" w:rsidR="00880230" w:rsidRPr="0016404E" w:rsidRDefault="00880230" w:rsidP="000904C6">
            <w:pPr>
              <w:widowControl/>
              <w:spacing w:before="0" w:after="0"/>
              <w:ind w:firstLine="0"/>
              <w:jc w:val="center"/>
              <w:rPr>
                <w:sz w:val="22"/>
                <w:szCs w:val="22"/>
              </w:rPr>
            </w:pPr>
          </w:p>
          <w:p w14:paraId="67CE8650" w14:textId="77777777" w:rsidR="00880230" w:rsidRPr="0016404E" w:rsidRDefault="00880230" w:rsidP="000904C6">
            <w:pPr>
              <w:widowControl/>
              <w:spacing w:before="0" w:after="0"/>
              <w:ind w:firstLine="0"/>
              <w:jc w:val="center"/>
              <w:rPr>
                <w:sz w:val="22"/>
                <w:szCs w:val="22"/>
              </w:rPr>
            </w:pPr>
          </w:p>
          <w:p w14:paraId="79038D84" w14:textId="77777777" w:rsidR="00880230" w:rsidRPr="0016404E" w:rsidRDefault="00880230" w:rsidP="000904C6">
            <w:pPr>
              <w:widowControl/>
              <w:spacing w:before="0" w:after="0"/>
              <w:ind w:firstLine="0"/>
              <w:jc w:val="center"/>
              <w:rPr>
                <w:sz w:val="22"/>
                <w:szCs w:val="22"/>
              </w:rPr>
            </w:pPr>
          </w:p>
          <w:p w14:paraId="1858F4B8" w14:textId="77777777" w:rsidR="00A60555" w:rsidRPr="0016404E" w:rsidRDefault="00F007BD" w:rsidP="000904C6">
            <w:pPr>
              <w:widowControl/>
              <w:spacing w:before="0" w:after="0"/>
              <w:ind w:firstLine="0"/>
              <w:jc w:val="center"/>
              <w:rPr>
                <w:sz w:val="22"/>
                <w:szCs w:val="22"/>
              </w:rPr>
            </w:pPr>
            <w:r w:rsidRPr="0016404E">
              <w:rPr>
                <w:sz w:val="22"/>
                <w:szCs w:val="22"/>
              </w:rPr>
              <w:t>–</w:t>
            </w:r>
          </w:p>
        </w:tc>
        <w:tc>
          <w:tcPr>
            <w:tcW w:w="709" w:type="dxa"/>
          </w:tcPr>
          <w:p w14:paraId="27B102BF" w14:textId="77777777" w:rsidR="00880230" w:rsidRPr="0016404E" w:rsidRDefault="00880230" w:rsidP="000904C6">
            <w:pPr>
              <w:widowControl/>
              <w:spacing w:before="0" w:after="0"/>
              <w:ind w:firstLine="0"/>
              <w:jc w:val="center"/>
              <w:rPr>
                <w:sz w:val="22"/>
                <w:szCs w:val="22"/>
              </w:rPr>
            </w:pPr>
          </w:p>
          <w:p w14:paraId="4CC3334D" w14:textId="77777777" w:rsidR="00880230" w:rsidRPr="0016404E" w:rsidRDefault="00880230" w:rsidP="000904C6">
            <w:pPr>
              <w:widowControl/>
              <w:spacing w:before="0" w:after="0"/>
              <w:ind w:firstLine="0"/>
              <w:jc w:val="center"/>
              <w:rPr>
                <w:sz w:val="22"/>
                <w:szCs w:val="22"/>
              </w:rPr>
            </w:pPr>
          </w:p>
          <w:p w14:paraId="7793E99C" w14:textId="77777777" w:rsidR="00880230" w:rsidRPr="0016404E" w:rsidRDefault="00880230" w:rsidP="000904C6">
            <w:pPr>
              <w:widowControl/>
              <w:spacing w:before="0" w:after="0"/>
              <w:ind w:firstLine="0"/>
              <w:jc w:val="center"/>
              <w:rPr>
                <w:sz w:val="22"/>
                <w:szCs w:val="22"/>
              </w:rPr>
            </w:pPr>
          </w:p>
          <w:p w14:paraId="0076014F" w14:textId="77777777" w:rsidR="00880230" w:rsidRPr="0016404E" w:rsidRDefault="00880230" w:rsidP="000904C6">
            <w:pPr>
              <w:widowControl/>
              <w:spacing w:before="0" w:after="0"/>
              <w:ind w:firstLine="0"/>
              <w:jc w:val="center"/>
              <w:rPr>
                <w:sz w:val="22"/>
                <w:szCs w:val="22"/>
              </w:rPr>
            </w:pPr>
          </w:p>
          <w:p w14:paraId="4A1CDC16" w14:textId="77777777" w:rsidR="00880230" w:rsidRPr="0016404E" w:rsidRDefault="00880230" w:rsidP="000904C6">
            <w:pPr>
              <w:widowControl/>
              <w:spacing w:before="0" w:after="0"/>
              <w:ind w:firstLine="0"/>
              <w:jc w:val="center"/>
              <w:rPr>
                <w:sz w:val="22"/>
                <w:szCs w:val="22"/>
              </w:rPr>
            </w:pPr>
          </w:p>
          <w:p w14:paraId="50340E29" w14:textId="77777777" w:rsidR="00A60555" w:rsidRPr="0016404E" w:rsidRDefault="00F007BD" w:rsidP="000904C6">
            <w:pPr>
              <w:widowControl/>
              <w:spacing w:before="0" w:after="0"/>
              <w:ind w:firstLine="0"/>
              <w:jc w:val="center"/>
              <w:rPr>
                <w:sz w:val="22"/>
                <w:szCs w:val="22"/>
              </w:rPr>
            </w:pPr>
            <w:r w:rsidRPr="0016404E">
              <w:rPr>
                <w:sz w:val="22"/>
                <w:szCs w:val="22"/>
              </w:rPr>
              <w:t>–</w:t>
            </w:r>
          </w:p>
        </w:tc>
        <w:tc>
          <w:tcPr>
            <w:tcW w:w="709" w:type="dxa"/>
          </w:tcPr>
          <w:p w14:paraId="78101BD9" w14:textId="77777777" w:rsidR="00880230" w:rsidRPr="0016404E" w:rsidRDefault="00880230" w:rsidP="000904C6">
            <w:pPr>
              <w:widowControl/>
              <w:spacing w:before="0" w:after="0"/>
              <w:ind w:firstLine="0"/>
              <w:jc w:val="center"/>
              <w:rPr>
                <w:sz w:val="22"/>
                <w:szCs w:val="22"/>
              </w:rPr>
            </w:pPr>
          </w:p>
          <w:p w14:paraId="1D0955AF" w14:textId="77777777" w:rsidR="00880230" w:rsidRPr="0016404E" w:rsidRDefault="00880230" w:rsidP="000904C6">
            <w:pPr>
              <w:widowControl/>
              <w:spacing w:before="0" w:after="0"/>
              <w:ind w:firstLine="0"/>
              <w:jc w:val="center"/>
              <w:rPr>
                <w:sz w:val="22"/>
                <w:szCs w:val="22"/>
              </w:rPr>
            </w:pPr>
          </w:p>
          <w:p w14:paraId="0A28EC2D" w14:textId="77777777" w:rsidR="00880230" w:rsidRPr="0016404E" w:rsidRDefault="00880230" w:rsidP="000904C6">
            <w:pPr>
              <w:widowControl/>
              <w:spacing w:before="0" w:after="0"/>
              <w:ind w:firstLine="0"/>
              <w:jc w:val="center"/>
              <w:rPr>
                <w:sz w:val="22"/>
                <w:szCs w:val="22"/>
              </w:rPr>
            </w:pPr>
          </w:p>
          <w:p w14:paraId="5EF92667" w14:textId="77777777" w:rsidR="00880230" w:rsidRPr="0016404E" w:rsidRDefault="00880230" w:rsidP="000904C6">
            <w:pPr>
              <w:widowControl/>
              <w:spacing w:before="0" w:after="0"/>
              <w:ind w:firstLine="0"/>
              <w:jc w:val="center"/>
              <w:rPr>
                <w:sz w:val="22"/>
                <w:szCs w:val="22"/>
              </w:rPr>
            </w:pPr>
          </w:p>
          <w:p w14:paraId="17433621" w14:textId="77777777" w:rsidR="00880230" w:rsidRPr="0016404E" w:rsidRDefault="00880230" w:rsidP="000904C6">
            <w:pPr>
              <w:widowControl/>
              <w:spacing w:before="0" w:after="0"/>
              <w:ind w:firstLine="0"/>
              <w:jc w:val="center"/>
              <w:rPr>
                <w:sz w:val="22"/>
                <w:szCs w:val="22"/>
              </w:rPr>
            </w:pPr>
          </w:p>
          <w:p w14:paraId="08805B5F" w14:textId="77777777" w:rsidR="00A60555" w:rsidRPr="0016404E" w:rsidRDefault="00F007BD" w:rsidP="000904C6">
            <w:pPr>
              <w:widowControl/>
              <w:spacing w:before="0" w:after="0"/>
              <w:ind w:firstLine="0"/>
              <w:jc w:val="center"/>
              <w:rPr>
                <w:sz w:val="22"/>
                <w:szCs w:val="22"/>
              </w:rPr>
            </w:pPr>
            <w:r w:rsidRPr="0016404E">
              <w:rPr>
                <w:sz w:val="22"/>
                <w:szCs w:val="22"/>
              </w:rPr>
              <w:t>–</w:t>
            </w:r>
          </w:p>
        </w:tc>
      </w:tr>
      <w:tr w:rsidR="008A475C" w:rsidRPr="0016404E" w14:paraId="08106BEF" w14:textId="77777777" w:rsidTr="00F23056">
        <w:trPr>
          <w:trHeight w:val="585"/>
        </w:trPr>
        <w:tc>
          <w:tcPr>
            <w:tcW w:w="9493" w:type="dxa"/>
            <w:gridSpan w:val="10"/>
          </w:tcPr>
          <w:p w14:paraId="46DF536E" w14:textId="77777777" w:rsidR="00EE6937" w:rsidRPr="0016404E" w:rsidRDefault="00EE6937" w:rsidP="009E2382">
            <w:pPr>
              <w:widowControl/>
              <w:spacing w:before="0" w:after="0"/>
              <w:ind w:firstLine="456"/>
              <w:rPr>
                <w:sz w:val="20"/>
                <w:szCs w:val="20"/>
              </w:rPr>
            </w:pPr>
            <w:r w:rsidRPr="0016404E">
              <w:rPr>
                <w:sz w:val="20"/>
                <w:szCs w:val="20"/>
              </w:rPr>
              <w:t>П</w:t>
            </w:r>
            <w:r w:rsidR="009E2382" w:rsidRPr="0016404E">
              <w:rPr>
                <w:sz w:val="20"/>
                <w:szCs w:val="20"/>
              </w:rPr>
              <w:t xml:space="preserve"> </w:t>
            </w:r>
            <w:r w:rsidRPr="0016404E">
              <w:rPr>
                <w:sz w:val="20"/>
                <w:szCs w:val="20"/>
              </w:rPr>
              <w:t>р</w:t>
            </w:r>
            <w:r w:rsidR="009E2382" w:rsidRPr="0016404E">
              <w:rPr>
                <w:sz w:val="20"/>
                <w:szCs w:val="20"/>
              </w:rPr>
              <w:t xml:space="preserve"> </w:t>
            </w:r>
            <w:r w:rsidRPr="0016404E">
              <w:rPr>
                <w:sz w:val="20"/>
                <w:szCs w:val="20"/>
              </w:rPr>
              <w:t>и</w:t>
            </w:r>
            <w:r w:rsidR="009E2382" w:rsidRPr="0016404E">
              <w:rPr>
                <w:sz w:val="20"/>
                <w:szCs w:val="20"/>
              </w:rPr>
              <w:t xml:space="preserve"> </w:t>
            </w:r>
            <w:r w:rsidRPr="0016404E">
              <w:rPr>
                <w:sz w:val="20"/>
                <w:szCs w:val="20"/>
              </w:rPr>
              <w:t>м</w:t>
            </w:r>
            <w:r w:rsidR="009E2382" w:rsidRPr="0016404E">
              <w:rPr>
                <w:sz w:val="20"/>
                <w:szCs w:val="20"/>
              </w:rPr>
              <w:t xml:space="preserve"> </w:t>
            </w:r>
            <w:r w:rsidRPr="0016404E">
              <w:rPr>
                <w:sz w:val="20"/>
                <w:szCs w:val="20"/>
              </w:rPr>
              <w:t>е</w:t>
            </w:r>
            <w:r w:rsidR="009E2382" w:rsidRPr="0016404E">
              <w:rPr>
                <w:sz w:val="20"/>
                <w:szCs w:val="20"/>
              </w:rPr>
              <w:t xml:space="preserve"> </w:t>
            </w:r>
            <w:r w:rsidRPr="0016404E">
              <w:rPr>
                <w:sz w:val="20"/>
                <w:szCs w:val="20"/>
              </w:rPr>
              <w:t>ч</w:t>
            </w:r>
            <w:r w:rsidR="009E2382" w:rsidRPr="0016404E">
              <w:rPr>
                <w:sz w:val="20"/>
                <w:szCs w:val="20"/>
              </w:rPr>
              <w:t xml:space="preserve"> </w:t>
            </w:r>
            <w:r w:rsidRPr="0016404E">
              <w:rPr>
                <w:sz w:val="20"/>
                <w:szCs w:val="20"/>
              </w:rPr>
              <w:t>а</w:t>
            </w:r>
            <w:r w:rsidR="009E2382" w:rsidRPr="0016404E">
              <w:rPr>
                <w:sz w:val="20"/>
                <w:szCs w:val="20"/>
              </w:rPr>
              <w:t xml:space="preserve"> </w:t>
            </w:r>
            <w:r w:rsidRPr="0016404E">
              <w:rPr>
                <w:sz w:val="20"/>
                <w:szCs w:val="20"/>
              </w:rPr>
              <w:t>н</w:t>
            </w:r>
            <w:r w:rsidR="009E2382" w:rsidRPr="0016404E">
              <w:rPr>
                <w:sz w:val="20"/>
                <w:szCs w:val="20"/>
              </w:rPr>
              <w:t xml:space="preserve"> </w:t>
            </w:r>
            <w:r w:rsidRPr="0016404E">
              <w:rPr>
                <w:sz w:val="20"/>
                <w:szCs w:val="20"/>
              </w:rPr>
              <w:t>и</w:t>
            </w:r>
            <w:r w:rsidR="009E2382" w:rsidRPr="0016404E">
              <w:rPr>
                <w:sz w:val="20"/>
                <w:szCs w:val="20"/>
              </w:rPr>
              <w:t xml:space="preserve"> </w:t>
            </w:r>
            <w:r w:rsidRPr="0016404E">
              <w:rPr>
                <w:sz w:val="20"/>
                <w:szCs w:val="20"/>
              </w:rPr>
              <w:t>я</w:t>
            </w:r>
          </w:p>
          <w:p w14:paraId="0090759C" w14:textId="77777777" w:rsidR="00EE6937" w:rsidRPr="0016404E" w:rsidRDefault="00EE6937" w:rsidP="009E2382">
            <w:pPr>
              <w:widowControl/>
              <w:spacing w:before="0" w:after="0"/>
              <w:ind w:firstLine="456"/>
              <w:rPr>
                <w:sz w:val="20"/>
                <w:szCs w:val="20"/>
              </w:rPr>
            </w:pPr>
            <w:r w:rsidRPr="0016404E">
              <w:rPr>
                <w:sz w:val="20"/>
                <w:szCs w:val="20"/>
              </w:rPr>
              <w:t>1</w:t>
            </w:r>
            <w:r w:rsidR="009861CE" w:rsidRPr="0016404E">
              <w:rPr>
                <w:sz w:val="20"/>
                <w:szCs w:val="20"/>
              </w:rPr>
              <w:t xml:space="preserve"> </w:t>
            </w:r>
            <w:r w:rsidRPr="0016404E">
              <w:rPr>
                <w:sz w:val="20"/>
                <w:szCs w:val="20"/>
              </w:rPr>
              <w:t>Знак</w:t>
            </w:r>
            <w:r w:rsidR="009861CE" w:rsidRPr="0016404E">
              <w:rPr>
                <w:sz w:val="20"/>
                <w:szCs w:val="20"/>
              </w:rPr>
              <w:t xml:space="preserve"> </w:t>
            </w:r>
            <w:r w:rsidRPr="0016404E">
              <w:rPr>
                <w:sz w:val="20"/>
                <w:szCs w:val="20"/>
              </w:rPr>
              <w:t>«</w:t>
            </w:r>
            <w:r w:rsidR="00441D20" w:rsidRPr="0016404E">
              <w:rPr>
                <w:sz w:val="20"/>
                <w:szCs w:val="20"/>
              </w:rPr>
              <w:t>+</w:t>
            </w:r>
            <w:r w:rsidRPr="0016404E">
              <w:rPr>
                <w:sz w:val="20"/>
                <w:szCs w:val="20"/>
              </w:rPr>
              <w:t>»</w:t>
            </w:r>
            <w:r w:rsidR="009861CE" w:rsidRPr="0016404E">
              <w:rPr>
                <w:sz w:val="20"/>
                <w:szCs w:val="20"/>
              </w:rPr>
              <w:t xml:space="preserve"> </w:t>
            </w:r>
            <w:r w:rsidRPr="0016404E">
              <w:rPr>
                <w:sz w:val="20"/>
                <w:szCs w:val="20"/>
              </w:rPr>
              <w:t>означает</w:t>
            </w:r>
            <w:r w:rsidR="009861CE" w:rsidRPr="0016404E">
              <w:rPr>
                <w:sz w:val="20"/>
                <w:szCs w:val="20"/>
              </w:rPr>
              <w:t xml:space="preserve"> </w:t>
            </w:r>
            <w:r w:rsidRPr="0016404E">
              <w:rPr>
                <w:sz w:val="20"/>
                <w:szCs w:val="20"/>
              </w:rPr>
              <w:t>наличие</w:t>
            </w:r>
            <w:r w:rsidR="009861CE" w:rsidRPr="0016404E">
              <w:rPr>
                <w:sz w:val="20"/>
                <w:szCs w:val="20"/>
              </w:rPr>
              <w:t xml:space="preserve"> </w:t>
            </w:r>
            <w:r w:rsidRPr="0016404E">
              <w:rPr>
                <w:sz w:val="20"/>
                <w:szCs w:val="20"/>
              </w:rPr>
              <w:t>нагрузки</w:t>
            </w:r>
            <w:r w:rsidR="009861CE" w:rsidRPr="0016404E">
              <w:rPr>
                <w:sz w:val="20"/>
                <w:szCs w:val="20"/>
              </w:rPr>
              <w:t xml:space="preserve"> </w:t>
            </w:r>
            <w:r w:rsidRPr="0016404E">
              <w:rPr>
                <w:sz w:val="20"/>
                <w:szCs w:val="20"/>
              </w:rPr>
              <w:t>или</w:t>
            </w:r>
            <w:r w:rsidR="009861CE" w:rsidRPr="0016404E">
              <w:rPr>
                <w:sz w:val="20"/>
                <w:szCs w:val="20"/>
              </w:rPr>
              <w:t xml:space="preserve"> </w:t>
            </w:r>
            <w:r w:rsidRPr="0016404E">
              <w:rPr>
                <w:sz w:val="20"/>
                <w:szCs w:val="20"/>
              </w:rPr>
              <w:t>воздействия</w:t>
            </w:r>
            <w:r w:rsidR="009861CE" w:rsidRPr="0016404E">
              <w:rPr>
                <w:sz w:val="20"/>
                <w:szCs w:val="20"/>
              </w:rPr>
              <w:t xml:space="preserve"> </w:t>
            </w:r>
            <w:r w:rsidRPr="0016404E">
              <w:rPr>
                <w:sz w:val="20"/>
                <w:szCs w:val="20"/>
              </w:rPr>
              <w:t>в</w:t>
            </w:r>
            <w:r w:rsidR="009861CE" w:rsidRPr="0016404E">
              <w:rPr>
                <w:sz w:val="20"/>
                <w:szCs w:val="20"/>
              </w:rPr>
              <w:t xml:space="preserve"> </w:t>
            </w:r>
            <w:r w:rsidRPr="0016404E">
              <w:rPr>
                <w:sz w:val="20"/>
                <w:szCs w:val="20"/>
              </w:rPr>
              <w:t>данном</w:t>
            </w:r>
            <w:r w:rsidR="009861CE" w:rsidRPr="0016404E">
              <w:rPr>
                <w:sz w:val="20"/>
                <w:szCs w:val="20"/>
              </w:rPr>
              <w:t xml:space="preserve"> </w:t>
            </w:r>
            <w:r w:rsidRPr="0016404E">
              <w:rPr>
                <w:sz w:val="20"/>
                <w:szCs w:val="20"/>
              </w:rPr>
              <w:t>сочетании.</w:t>
            </w:r>
          </w:p>
          <w:p w14:paraId="40FCA28F" w14:textId="77777777" w:rsidR="00EE6937" w:rsidRPr="004514B6" w:rsidRDefault="008F5806" w:rsidP="009E2382">
            <w:pPr>
              <w:widowControl/>
              <w:spacing w:before="0" w:after="0"/>
              <w:ind w:firstLine="456"/>
              <w:rPr>
                <w:color w:val="FF0000"/>
                <w:sz w:val="20"/>
                <w:szCs w:val="20"/>
              </w:rPr>
            </w:pPr>
            <w:r w:rsidRPr="004514B6">
              <w:rPr>
                <w:color w:val="FF0000"/>
                <w:sz w:val="20"/>
                <w:szCs w:val="20"/>
              </w:rPr>
              <w:lastRenderedPageBreak/>
              <w:t>2</w:t>
            </w:r>
            <w:r w:rsidR="009861CE" w:rsidRPr="004514B6">
              <w:rPr>
                <w:color w:val="FF0000"/>
                <w:sz w:val="20"/>
                <w:szCs w:val="20"/>
              </w:rPr>
              <w:t xml:space="preserve"> </w:t>
            </w:r>
            <w:r w:rsidRPr="004514B6">
              <w:rPr>
                <w:color w:val="FF0000"/>
                <w:sz w:val="20"/>
                <w:szCs w:val="20"/>
              </w:rPr>
              <w:t>Давление</w:t>
            </w:r>
            <w:r w:rsidR="009861CE" w:rsidRPr="004514B6">
              <w:rPr>
                <w:color w:val="FF0000"/>
                <w:sz w:val="20"/>
                <w:szCs w:val="20"/>
              </w:rPr>
              <w:t xml:space="preserve"> </w:t>
            </w:r>
            <w:r w:rsidRPr="004514B6">
              <w:rPr>
                <w:color w:val="FF0000"/>
                <w:sz w:val="20"/>
                <w:szCs w:val="20"/>
              </w:rPr>
              <w:t>воды</w:t>
            </w:r>
            <w:r w:rsidR="009861CE" w:rsidRPr="004514B6">
              <w:rPr>
                <w:color w:val="FF0000"/>
                <w:sz w:val="20"/>
                <w:szCs w:val="20"/>
              </w:rPr>
              <w:t xml:space="preserve"> </w:t>
            </w:r>
            <w:r w:rsidRPr="004514B6">
              <w:rPr>
                <w:color w:val="FF0000"/>
                <w:sz w:val="20"/>
                <w:szCs w:val="20"/>
              </w:rPr>
              <w:t>на</w:t>
            </w:r>
            <w:r w:rsidR="009861CE" w:rsidRPr="004514B6">
              <w:rPr>
                <w:color w:val="FF0000"/>
                <w:sz w:val="20"/>
                <w:szCs w:val="20"/>
              </w:rPr>
              <w:t xml:space="preserve"> </w:t>
            </w:r>
            <w:r w:rsidRPr="004514B6">
              <w:rPr>
                <w:color w:val="FF0000"/>
                <w:sz w:val="20"/>
                <w:szCs w:val="20"/>
              </w:rPr>
              <w:t>ограждающие</w:t>
            </w:r>
            <w:r w:rsidR="009861CE" w:rsidRPr="004514B6">
              <w:rPr>
                <w:color w:val="FF0000"/>
                <w:sz w:val="20"/>
                <w:szCs w:val="20"/>
              </w:rPr>
              <w:t xml:space="preserve"> </w:t>
            </w:r>
            <w:r w:rsidRPr="004514B6">
              <w:rPr>
                <w:color w:val="FF0000"/>
                <w:sz w:val="20"/>
                <w:szCs w:val="20"/>
              </w:rPr>
              <w:t>конструкции</w:t>
            </w:r>
            <w:r w:rsidR="009861CE" w:rsidRPr="004514B6">
              <w:rPr>
                <w:color w:val="FF0000"/>
                <w:sz w:val="20"/>
                <w:szCs w:val="20"/>
              </w:rPr>
              <w:t xml:space="preserve"> </w:t>
            </w:r>
            <w:r w:rsidRPr="004514B6">
              <w:rPr>
                <w:color w:val="FF0000"/>
                <w:sz w:val="20"/>
                <w:szCs w:val="20"/>
              </w:rPr>
              <w:t>при</w:t>
            </w:r>
            <w:r w:rsidR="009861CE" w:rsidRPr="004514B6">
              <w:rPr>
                <w:color w:val="FF0000"/>
                <w:sz w:val="20"/>
                <w:szCs w:val="20"/>
              </w:rPr>
              <w:t xml:space="preserve"> </w:t>
            </w:r>
            <w:r w:rsidRPr="004514B6">
              <w:rPr>
                <w:color w:val="FF0000"/>
                <w:sz w:val="20"/>
                <w:szCs w:val="20"/>
              </w:rPr>
              <w:t>гидравлических</w:t>
            </w:r>
            <w:r w:rsidR="009861CE" w:rsidRPr="004514B6">
              <w:rPr>
                <w:color w:val="FF0000"/>
                <w:sz w:val="20"/>
                <w:szCs w:val="20"/>
              </w:rPr>
              <w:t xml:space="preserve"> </w:t>
            </w:r>
            <w:r w:rsidRPr="004514B6">
              <w:rPr>
                <w:color w:val="FF0000"/>
                <w:sz w:val="20"/>
                <w:szCs w:val="20"/>
              </w:rPr>
              <w:t>испытаниях</w:t>
            </w:r>
            <w:r w:rsidR="009861CE" w:rsidRPr="004514B6">
              <w:rPr>
                <w:color w:val="FF0000"/>
                <w:sz w:val="20"/>
                <w:szCs w:val="20"/>
              </w:rPr>
              <w:t xml:space="preserve"> </w:t>
            </w:r>
            <w:r w:rsidRPr="004514B6">
              <w:rPr>
                <w:color w:val="FF0000"/>
                <w:sz w:val="20"/>
                <w:szCs w:val="20"/>
              </w:rPr>
              <w:t>учитывается</w:t>
            </w:r>
            <w:r w:rsidR="009861CE" w:rsidRPr="004514B6">
              <w:rPr>
                <w:color w:val="FF0000"/>
                <w:sz w:val="20"/>
                <w:szCs w:val="20"/>
              </w:rPr>
              <w:t xml:space="preserve"> </w:t>
            </w:r>
            <w:r w:rsidRPr="004514B6">
              <w:rPr>
                <w:color w:val="FF0000"/>
                <w:sz w:val="20"/>
                <w:szCs w:val="20"/>
              </w:rPr>
              <w:t>как</w:t>
            </w:r>
            <w:r w:rsidR="009861CE" w:rsidRPr="004514B6">
              <w:rPr>
                <w:color w:val="FF0000"/>
                <w:sz w:val="20"/>
                <w:szCs w:val="20"/>
              </w:rPr>
              <w:t xml:space="preserve"> </w:t>
            </w:r>
            <w:r w:rsidRPr="004514B6">
              <w:rPr>
                <w:color w:val="FF0000"/>
                <w:sz w:val="20"/>
                <w:szCs w:val="20"/>
              </w:rPr>
              <w:t>временная</w:t>
            </w:r>
            <w:r w:rsidR="009861CE" w:rsidRPr="004514B6">
              <w:rPr>
                <w:color w:val="FF0000"/>
                <w:sz w:val="20"/>
                <w:szCs w:val="20"/>
              </w:rPr>
              <w:t xml:space="preserve"> </w:t>
            </w:r>
            <w:r w:rsidRPr="004514B6">
              <w:rPr>
                <w:color w:val="FF0000"/>
                <w:sz w:val="20"/>
                <w:szCs w:val="20"/>
              </w:rPr>
              <w:t>кратковременная</w:t>
            </w:r>
            <w:r w:rsidR="009861CE" w:rsidRPr="004514B6">
              <w:rPr>
                <w:color w:val="FF0000"/>
                <w:sz w:val="20"/>
                <w:szCs w:val="20"/>
              </w:rPr>
              <w:t xml:space="preserve"> </w:t>
            </w:r>
            <w:r w:rsidRPr="004514B6">
              <w:rPr>
                <w:color w:val="FF0000"/>
                <w:sz w:val="20"/>
                <w:szCs w:val="20"/>
              </w:rPr>
              <w:t>нагрузка.</w:t>
            </w:r>
            <w:r w:rsidR="009861CE" w:rsidRPr="004514B6">
              <w:rPr>
                <w:color w:val="FF0000"/>
                <w:sz w:val="20"/>
                <w:szCs w:val="20"/>
              </w:rPr>
              <w:t xml:space="preserve"> </w:t>
            </w:r>
            <w:r w:rsidRPr="004514B6">
              <w:rPr>
                <w:color w:val="FF0000"/>
                <w:sz w:val="20"/>
                <w:szCs w:val="20"/>
              </w:rPr>
              <w:t>Давление</w:t>
            </w:r>
            <w:r w:rsidR="009861CE" w:rsidRPr="004514B6">
              <w:rPr>
                <w:color w:val="FF0000"/>
                <w:sz w:val="20"/>
                <w:szCs w:val="20"/>
              </w:rPr>
              <w:t xml:space="preserve"> </w:t>
            </w:r>
            <w:r w:rsidRPr="004514B6">
              <w:rPr>
                <w:color w:val="FF0000"/>
                <w:sz w:val="20"/>
                <w:szCs w:val="20"/>
              </w:rPr>
              <w:t>технологической</w:t>
            </w:r>
            <w:r w:rsidR="009861CE" w:rsidRPr="004514B6">
              <w:rPr>
                <w:color w:val="FF0000"/>
                <w:sz w:val="20"/>
                <w:szCs w:val="20"/>
              </w:rPr>
              <w:t xml:space="preserve"> </w:t>
            </w:r>
            <w:r w:rsidRPr="004514B6">
              <w:rPr>
                <w:color w:val="FF0000"/>
                <w:sz w:val="20"/>
                <w:szCs w:val="20"/>
              </w:rPr>
              <w:t>жидкости</w:t>
            </w:r>
            <w:r w:rsidR="009861CE" w:rsidRPr="004514B6">
              <w:rPr>
                <w:color w:val="FF0000"/>
                <w:sz w:val="20"/>
                <w:szCs w:val="20"/>
              </w:rPr>
              <w:t xml:space="preserve"> </w:t>
            </w:r>
            <w:r w:rsidRPr="004514B6">
              <w:rPr>
                <w:color w:val="FF0000"/>
                <w:sz w:val="20"/>
                <w:szCs w:val="20"/>
              </w:rPr>
              <w:t>на</w:t>
            </w:r>
            <w:r w:rsidR="009861CE" w:rsidRPr="004514B6">
              <w:rPr>
                <w:color w:val="FF0000"/>
                <w:sz w:val="20"/>
                <w:szCs w:val="20"/>
              </w:rPr>
              <w:t xml:space="preserve"> </w:t>
            </w:r>
            <w:r w:rsidRPr="004514B6">
              <w:rPr>
                <w:color w:val="FF0000"/>
                <w:sz w:val="20"/>
                <w:szCs w:val="20"/>
              </w:rPr>
              <w:t>наружные</w:t>
            </w:r>
            <w:r w:rsidR="009861CE" w:rsidRPr="004514B6">
              <w:rPr>
                <w:color w:val="FF0000"/>
                <w:sz w:val="20"/>
                <w:szCs w:val="20"/>
              </w:rPr>
              <w:t xml:space="preserve"> </w:t>
            </w:r>
            <w:r w:rsidRPr="004514B6">
              <w:rPr>
                <w:color w:val="FF0000"/>
                <w:sz w:val="20"/>
                <w:szCs w:val="20"/>
              </w:rPr>
              <w:t>стены</w:t>
            </w:r>
            <w:r w:rsidR="009861CE" w:rsidRPr="004514B6">
              <w:rPr>
                <w:color w:val="FF0000"/>
                <w:sz w:val="20"/>
                <w:szCs w:val="20"/>
              </w:rPr>
              <w:t xml:space="preserve"> </w:t>
            </w:r>
            <w:r w:rsidRPr="004514B6">
              <w:rPr>
                <w:color w:val="FF0000"/>
                <w:sz w:val="20"/>
                <w:szCs w:val="20"/>
              </w:rPr>
              <w:t>в</w:t>
            </w:r>
            <w:r w:rsidR="009861CE" w:rsidRPr="004514B6">
              <w:rPr>
                <w:color w:val="FF0000"/>
                <w:sz w:val="20"/>
                <w:szCs w:val="20"/>
              </w:rPr>
              <w:t xml:space="preserve"> </w:t>
            </w:r>
            <w:r w:rsidRPr="004514B6">
              <w:rPr>
                <w:color w:val="FF0000"/>
                <w:sz w:val="20"/>
                <w:szCs w:val="20"/>
              </w:rPr>
              <w:t>течени</w:t>
            </w:r>
            <w:r w:rsidR="009E78ED" w:rsidRPr="004514B6">
              <w:rPr>
                <w:color w:val="FF0000"/>
                <w:sz w:val="20"/>
                <w:szCs w:val="20"/>
              </w:rPr>
              <w:t>е</w:t>
            </w:r>
            <w:r w:rsidR="009861CE" w:rsidRPr="004514B6">
              <w:rPr>
                <w:color w:val="FF0000"/>
                <w:sz w:val="20"/>
                <w:szCs w:val="20"/>
              </w:rPr>
              <w:t xml:space="preserve"> </w:t>
            </w:r>
            <w:r w:rsidRPr="004514B6">
              <w:rPr>
                <w:color w:val="FF0000"/>
                <w:sz w:val="20"/>
                <w:szCs w:val="20"/>
              </w:rPr>
              <w:t>эксплуатации</w:t>
            </w:r>
            <w:r w:rsidR="009861CE" w:rsidRPr="004514B6">
              <w:rPr>
                <w:color w:val="FF0000"/>
                <w:sz w:val="20"/>
                <w:szCs w:val="20"/>
              </w:rPr>
              <w:t xml:space="preserve"> </w:t>
            </w:r>
            <w:r w:rsidRPr="004514B6">
              <w:rPr>
                <w:color w:val="FF0000"/>
                <w:sz w:val="20"/>
                <w:szCs w:val="20"/>
              </w:rPr>
              <w:t>следует</w:t>
            </w:r>
            <w:r w:rsidR="009861CE" w:rsidRPr="004514B6">
              <w:rPr>
                <w:color w:val="FF0000"/>
                <w:sz w:val="20"/>
                <w:szCs w:val="20"/>
              </w:rPr>
              <w:t xml:space="preserve"> </w:t>
            </w:r>
            <w:r w:rsidRPr="004514B6">
              <w:rPr>
                <w:color w:val="FF0000"/>
                <w:sz w:val="20"/>
                <w:szCs w:val="20"/>
              </w:rPr>
              <w:t>учитывать</w:t>
            </w:r>
            <w:r w:rsidR="009861CE" w:rsidRPr="004514B6">
              <w:rPr>
                <w:color w:val="FF0000"/>
                <w:sz w:val="20"/>
                <w:szCs w:val="20"/>
              </w:rPr>
              <w:t xml:space="preserve"> </w:t>
            </w:r>
            <w:r w:rsidRPr="004514B6">
              <w:rPr>
                <w:color w:val="FF0000"/>
                <w:sz w:val="20"/>
                <w:szCs w:val="20"/>
              </w:rPr>
              <w:t>как</w:t>
            </w:r>
            <w:r w:rsidR="009861CE" w:rsidRPr="004514B6">
              <w:rPr>
                <w:color w:val="FF0000"/>
                <w:sz w:val="20"/>
                <w:szCs w:val="20"/>
              </w:rPr>
              <w:t xml:space="preserve"> </w:t>
            </w:r>
            <w:r w:rsidRPr="004514B6">
              <w:rPr>
                <w:color w:val="FF0000"/>
                <w:sz w:val="20"/>
                <w:szCs w:val="20"/>
              </w:rPr>
              <w:t>временное</w:t>
            </w:r>
            <w:r w:rsidR="009861CE" w:rsidRPr="004514B6">
              <w:rPr>
                <w:color w:val="FF0000"/>
                <w:sz w:val="20"/>
                <w:szCs w:val="20"/>
              </w:rPr>
              <w:t xml:space="preserve"> </w:t>
            </w:r>
            <w:r w:rsidRPr="004514B6">
              <w:rPr>
                <w:color w:val="FF0000"/>
                <w:sz w:val="20"/>
                <w:szCs w:val="20"/>
              </w:rPr>
              <w:t>длительное,</w:t>
            </w:r>
            <w:r w:rsidR="009861CE" w:rsidRPr="004514B6">
              <w:rPr>
                <w:color w:val="FF0000"/>
                <w:sz w:val="20"/>
                <w:szCs w:val="20"/>
              </w:rPr>
              <w:t xml:space="preserve"> </w:t>
            </w:r>
            <w:r w:rsidRPr="004514B6">
              <w:rPr>
                <w:color w:val="FF0000"/>
                <w:sz w:val="20"/>
                <w:szCs w:val="20"/>
              </w:rPr>
              <w:t>при</w:t>
            </w:r>
            <w:r w:rsidR="009861CE" w:rsidRPr="004514B6">
              <w:rPr>
                <w:color w:val="FF0000"/>
                <w:sz w:val="20"/>
                <w:szCs w:val="20"/>
              </w:rPr>
              <w:t xml:space="preserve"> </w:t>
            </w:r>
            <w:r w:rsidRPr="004514B6">
              <w:rPr>
                <w:color w:val="FF0000"/>
                <w:sz w:val="20"/>
                <w:szCs w:val="20"/>
              </w:rPr>
              <w:t>этом</w:t>
            </w:r>
            <w:r w:rsidR="009861CE" w:rsidRPr="004514B6">
              <w:rPr>
                <w:color w:val="FF0000"/>
                <w:sz w:val="20"/>
                <w:szCs w:val="20"/>
              </w:rPr>
              <w:t xml:space="preserve"> </w:t>
            </w:r>
            <w:r w:rsidRPr="004514B6">
              <w:rPr>
                <w:color w:val="FF0000"/>
                <w:sz w:val="20"/>
                <w:szCs w:val="20"/>
              </w:rPr>
              <w:t>для</w:t>
            </w:r>
            <w:r w:rsidR="009861CE" w:rsidRPr="004514B6">
              <w:rPr>
                <w:color w:val="FF0000"/>
                <w:sz w:val="20"/>
                <w:szCs w:val="20"/>
              </w:rPr>
              <w:t xml:space="preserve"> </w:t>
            </w:r>
            <w:r w:rsidRPr="004514B6">
              <w:rPr>
                <w:color w:val="FF0000"/>
                <w:sz w:val="20"/>
                <w:szCs w:val="20"/>
              </w:rPr>
              <w:t>сооружений,</w:t>
            </w:r>
            <w:r w:rsidR="009861CE" w:rsidRPr="004514B6">
              <w:rPr>
                <w:color w:val="FF0000"/>
                <w:sz w:val="20"/>
                <w:szCs w:val="20"/>
              </w:rPr>
              <w:t xml:space="preserve"> </w:t>
            </w:r>
            <w:r w:rsidRPr="004514B6">
              <w:rPr>
                <w:color w:val="FF0000"/>
                <w:sz w:val="20"/>
                <w:szCs w:val="20"/>
              </w:rPr>
              <w:t>заглубленных</w:t>
            </w:r>
            <w:r w:rsidR="009861CE" w:rsidRPr="004514B6">
              <w:rPr>
                <w:color w:val="FF0000"/>
                <w:sz w:val="20"/>
                <w:szCs w:val="20"/>
              </w:rPr>
              <w:t xml:space="preserve"> </w:t>
            </w:r>
            <w:r w:rsidRPr="004514B6">
              <w:rPr>
                <w:color w:val="FF0000"/>
                <w:sz w:val="20"/>
                <w:szCs w:val="20"/>
              </w:rPr>
              <w:t>в</w:t>
            </w:r>
            <w:r w:rsidR="009861CE" w:rsidRPr="004514B6">
              <w:rPr>
                <w:color w:val="FF0000"/>
                <w:sz w:val="20"/>
                <w:szCs w:val="20"/>
              </w:rPr>
              <w:t xml:space="preserve"> </w:t>
            </w:r>
            <w:r w:rsidRPr="004514B6">
              <w:rPr>
                <w:color w:val="FF0000"/>
                <w:sz w:val="20"/>
                <w:szCs w:val="20"/>
              </w:rPr>
              <w:t>грунт,</w:t>
            </w:r>
            <w:r w:rsidR="009861CE" w:rsidRPr="004514B6">
              <w:rPr>
                <w:color w:val="FF0000"/>
                <w:sz w:val="20"/>
                <w:szCs w:val="20"/>
              </w:rPr>
              <w:t xml:space="preserve"> </w:t>
            </w:r>
            <w:r w:rsidRPr="004514B6">
              <w:rPr>
                <w:color w:val="FF0000"/>
                <w:sz w:val="20"/>
                <w:szCs w:val="20"/>
              </w:rPr>
              <w:t>необходимо</w:t>
            </w:r>
            <w:r w:rsidR="009861CE" w:rsidRPr="004514B6">
              <w:rPr>
                <w:color w:val="FF0000"/>
                <w:sz w:val="20"/>
                <w:szCs w:val="20"/>
              </w:rPr>
              <w:t xml:space="preserve"> </w:t>
            </w:r>
            <w:r w:rsidRPr="004514B6">
              <w:rPr>
                <w:color w:val="FF0000"/>
                <w:sz w:val="20"/>
                <w:szCs w:val="20"/>
              </w:rPr>
              <w:t>учитывать</w:t>
            </w:r>
            <w:r w:rsidR="009861CE" w:rsidRPr="004514B6">
              <w:rPr>
                <w:color w:val="FF0000"/>
                <w:sz w:val="20"/>
                <w:szCs w:val="20"/>
              </w:rPr>
              <w:t xml:space="preserve"> </w:t>
            </w:r>
            <w:r w:rsidRPr="004514B6">
              <w:rPr>
                <w:color w:val="FF0000"/>
                <w:sz w:val="20"/>
                <w:szCs w:val="20"/>
              </w:rPr>
              <w:t>сочетание</w:t>
            </w:r>
            <w:r w:rsidR="009861CE" w:rsidRPr="004514B6">
              <w:rPr>
                <w:color w:val="FF0000"/>
                <w:sz w:val="20"/>
                <w:szCs w:val="20"/>
              </w:rPr>
              <w:t xml:space="preserve"> </w:t>
            </w:r>
            <w:r w:rsidRPr="004514B6">
              <w:rPr>
                <w:color w:val="FF0000"/>
                <w:sz w:val="20"/>
                <w:szCs w:val="20"/>
              </w:rPr>
              <w:t>с</w:t>
            </w:r>
            <w:r w:rsidR="009861CE" w:rsidRPr="004514B6">
              <w:rPr>
                <w:color w:val="FF0000"/>
                <w:sz w:val="20"/>
                <w:szCs w:val="20"/>
              </w:rPr>
              <w:t xml:space="preserve"> </w:t>
            </w:r>
            <w:r w:rsidRPr="004514B6">
              <w:rPr>
                <w:color w:val="FF0000"/>
                <w:sz w:val="20"/>
                <w:szCs w:val="20"/>
              </w:rPr>
              <w:t>одновременным</w:t>
            </w:r>
            <w:r w:rsidR="009861CE" w:rsidRPr="004514B6">
              <w:rPr>
                <w:color w:val="FF0000"/>
                <w:sz w:val="20"/>
                <w:szCs w:val="20"/>
              </w:rPr>
              <w:t xml:space="preserve"> </w:t>
            </w:r>
            <w:r w:rsidRPr="004514B6">
              <w:rPr>
                <w:color w:val="FF0000"/>
                <w:sz w:val="20"/>
                <w:szCs w:val="20"/>
              </w:rPr>
              <w:t>давлением</w:t>
            </w:r>
            <w:r w:rsidR="009861CE" w:rsidRPr="004514B6">
              <w:rPr>
                <w:color w:val="FF0000"/>
                <w:sz w:val="20"/>
                <w:szCs w:val="20"/>
              </w:rPr>
              <w:t xml:space="preserve"> </w:t>
            </w:r>
            <w:r w:rsidRPr="004514B6">
              <w:rPr>
                <w:color w:val="FF0000"/>
                <w:sz w:val="20"/>
                <w:szCs w:val="20"/>
              </w:rPr>
              <w:t>грунта</w:t>
            </w:r>
            <w:r w:rsidR="009861CE" w:rsidRPr="004514B6">
              <w:rPr>
                <w:color w:val="FF0000"/>
                <w:sz w:val="20"/>
                <w:szCs w:val="20"/>
              </w:rPr>
              <w:t xml:space="preserve"> </w:t>
            </w:r>
            <w:r w:rsidRPr="004514B6">
              <w:rPr>
                <w:color w:val="FF0000"/>
                <w:sz w:val="20"/>
                <w:szCs w:val="20"/>
              </w:rPr>
              <w:t>обсыпки.</w:t>
            </w:r>
            <w:r w:rsidR="009861CE" w:rsidRPr="004514B6">
              <w:rPr>
                <w:color w:val="FF0000"/>
                <w:sz w:val="20"/>
                <w:szCs w:val="20"/>
              </w:rPr>
              <w:t xml:space="preserve"> </w:t>
            </w:r>
            <w:r w:rsidRPr="004514B6">
              <w:rPr>
                <w:color w:val="FF0000"/>
                <w:sz w:val="20"/>
                <w:szCs w:val="20"/>
              </w:rPr>
              <w:t>Давление</w:t>
            </w:r>
            <w:r w:rsidR="009861CE" w:rsidRPr="004514B6">
              <w:rPr>
                <w:color w:val="FF0000"/>
                <w:sz w:val="20"/>
                <w:szCs w:val="20"/>
              </w:rPr>
              <w:t xml:space="preserve"> </w:t>
            </w:r>
            <w:r w:rsidR="00B42581" w:rsidRPr="004514B6">
              <w:rPr>
                <w:color w:val="FF0000"/>
                <w:sz w:val="20"/>
                <w:szCs w:val="20"/>
              </w:rPr>
              <w:t>на</w:t>
            </w:r>
            <w:r w:rsidR="009861CE" w:rsidRPr="004514B6">
              <w:rPr>
                <w:color w:val="FF0000"/>
                <w:sz w:val="20"/>
                <w:szCs w:val="20"/>
              </w:rPr>
              <w:t xml:space="preserve"> </w:t>
            </w:r>
            <w:r w:rsidR="00B42581" w:rsidRPr="004514B6">
              <w:rPr>
                <w:color w:val="FF0000"/>
                <w:sz w:val="20"/>
                <w:szCs w:val="20"/>
              </w:rPr>
              <w:t>внутренние</w:t>
            </w:r>
            <w:r w:rsidR="009861CE" w:rsidRPr="004514B6">
              <w:rPr>
                <w:color w:val="FF0000"/>
                <w:sz w:val="20"/>
                <w:szCs w:val="20"/>
              </w:rPr>
              <w:t xml:space="preserve"> </w:t>
            </w:r>
            <w:r w:rsidR="00B42581" w:rsidRPr="004514B6">
              <w:rPr>
                <w:color w:val="FF0000"/>
                <w:sz w:val="20"/>
                <w:szCs w:val="20"/>
              </w:rPr>
              <w:t>стены</w:t>
            </w:r>
            <w:r w:rsidR="009861CE" w:rsidRPr="004514B6">
              <w:rPr>
                <w:color w:val="FF0000"/>
                <w:sz w:val="20"/>
                <w:szCs w:val="20"/>
              </w:rPr>
              <w:t xml:space="preserve"> </w:t>
            </w:r>
            <w:r w:rsidR="00B42581" w:rsidRPr="004514B6">
              <w:rPr>
                <w:color w:val="FF0000"/>
                <w:sz w:val="20"/>
                <w:szCs w:val="20"/>
              </w:rPr>
              <w:t>многосекционных</w:t>
            </w:r>
            <w:r w:rsidR="009861CE" w:rsidRPr="004514B6">
              <w:rPr>
                <w:color w:val="FF0000"/>
                <w:sz w:val="20"/>
                <w:szCs w:val="20"/>
              </w:rPr>
              <w:t xml:space="preserve"> </w:t>
            </w:r>
            <w:r w:rsidR="00B42581" w:rsidRPr="004514B6">
              <w:rPr>
                <w:color w:val="FF0000"/>
                <w:sz w:val="20"/>
                <w:szCs w:val="20"/>
              </w:rPr>
              <w:t>емкостных</w:t>
            </w:r>
            <w:r w:rsidR="009861CE" w:rsidRPr="004514B6">
              <w:rPr>
                <w:color w:val="FF0000"/>
                <w:sz w:val="20"/>
                <w:szCs w:val="20"/>
              </w:rPr>
              <w:t xml:space="preserve"> </w:t>
            </w:r>
            <w:r w:rsidR="00B42581" w:rsidRPr="004514B6">
              <w:rPr>
                <w:color w:val="FF0000"/>
                <w:sz w:val="20"/>
                <w:szCs w:val="20"/>
              </w:rPr>
              <w:t>сооружений</w:t>
            </w:r>
            <w:r w:rsidR="009861CE" w:rsidRPr="004514B6">
              <w:rPr>
                <w:color w:val="FF0000"/>
                <w:sz w:val="20"/>
                <w:szCs w:val="20"/>
              </w:rPr>
              <w:t xml:space="preserve"> </w:t>
            </w:r>
            <w:r w:rsidR="00B42581" w:rsidRPr="004514B6">
              <w:rPr>
                <w:color w:val="FF0000"/>
                <w:sz w:val="20"/>
                <w:szCs w:val="20"/>
              </w:rPr>
              <w:t>учитывать</w:t>
            </w:r>
            <w:r w:rsidR="009861CE" w:rsidRPr="004514B6">
              <w:rPr>
                <w:color w:val="FF0000"/>
                <w:sz w:val="20"/>
                <w:szCs w:val="20"/>
              </w:rPr>
              <w:t xml:space="preserve"> </w:t>
            </w:r>
            <w:r w:rsidR="00B42581" w:rsidRPr="004514B6">
              <w:rPr>
                <w:color w:val="FF0000"/>
                <w:sz w:val="20"/>
                <w:szCs w:val="20"/>
              </w:rPr>
              <w:t>как</w:t>
            </w:r>
            <w:r w:rsidR="009861CE" w:rsidRPr="004514B6">
              <w:rPr>
                <w:color w:val="FF0000"/>
                <w:sz w:val="20"/>
                <w:szCs w:val="20"/>
              </w:rPr>
              <w:t xml:space="preserve"> </w:t>
            </w:r>
            <w:r w:rsidR="00B42581" w:rsidRPr="004514B6">
              <w:rPr>
                <w:color w:val="FF0000"/>
                <w:sz w:val="20"/>
                <w:szCs w:val="20"/>
              </w:rPr>
              <w:t>временную</w:t>
            </w:r>
            <w:r w:rsidR="009861CE" w:rsidRPr="004514B6">
              <w:rPr>
                <w:color w:val="FF0000"/>
                <w:sz w:val="20"/>
                <w:szCs w:val="20"/>
              </w:rPr>
              <w:t xml:space="preserve"> </w:t>
            </w:r>
            <w:r w:rsidR="00B42581" w:rsidRPr="004514B6">
              <w:rPr>
                <w:color w:val="FF0000"/>
                <w:sz w:val="20"/>
                <w:szCs w:val="20"/>
              </w:rPr>
              <w:t>кратковременную</w:t>
            </w:r>
            <w:r w:rsidR="009861CE" w:rsidRPr="004514B6">
              <w:rPr>
                <w:color w:val="FF0000"/>
                <w:sz w:val="20"/>
                <w:szCs w:val="20"/>
              </w:rPr>
              <w:t xml:space="preserve"> </w:t>
            </w:r>
            <w:r w:rsidR="00B42581" w:rsidRPr="004514B6">
              <w:rPr>
                <w:color w:val="FF0000"/>
                <w:sz w:val="20"/>
                <w:szCs w:val="20"/>
              </w:rPr>
              <w:t>нагрузку,</w:t>
            </w:r>
            <w:r w:rsidR="009861CE" w:rsidRPr="004514B6">
              <w:rPr>
                <w:color w:val="FF0000"/>
                <w:sz w:val="20"/>
                <w:szCs w:val="20"/>
              </w:rPr>
              <w:t xml:space="preserve"> </w:t>
            </w:r>
            <w:r w:rsidR="00B42581" w:rsidRPr="004514B6">
              <w:rPr>
                <w:color w:val="FF0000"/>
                <w:sz w:val="20"/>
                <w:szCs w:val="20"/>
              </w:rPr>
              <w:t>если</w:t>
            </w:r>
            <w:r w:rsidR="009861CE" w:rsidRPr="004514B6">
              <w:rPr>
                <w:color w:val="FF0000"/>
                <w:sz w:val="20"/>
                <w:szCs w:val="20"/>
              </w:rPr>
              <w:t xml:space="preserve"> </w:t>
            </w:r>
            <w:r w:rsidR="00B42581" w:rsidRPr="004514B6">
              <w:rPr>
                <w:color w:val="FF0000"/>
                <w:sz w:val="20"/>
                <w:szCs w:val="20"/>
              </w:rPr>
              <w:t>при</w:t>
            </w:r>
            <w:r w:rsidR="009861CE" w:rsidRPr="004514B6">
              <w:rPr>
                <w:color w:val="FF0000"/>
                <w:sz w:val="20"/>
                <w:szCs w:val="20"/>
              </w:rPr>
              <w:t xml:space="preserve"> </w:t>
            </w:r>
            <w:r w:rsidR="00B42581" w:rsidRPr="004514B6">
              <w:rPr>
                <w:color w:val="FF0000"/>
                <w:sz w:val="20"/>
                <w:szCs w:val="20"/>
              </w:rPr>
              <w:t>эксплуатации</w:t>
            </w:r>
            <w:r w:rsidR="009861CE" w:rsidRPr="004514B6">
              <w:rPr>
                <w:color w:val="FF0000"/>
                <w:sz w:val="20"/>
                <w:szCs w:val="20"/>
              </w:rPr>
              <w:t xml:space="preserve"> </w:t>
            </w:r>
            <w:r w:rsidR="00B42581" w:rsidRPr="004514B6">
              <w:rPr>
                <w:color w:val="FF0000"/>
                <w:sz w:val="20"/>
                <w:szCs w:val="20"/>
              </w:rPr>
              <w:t>этих</w:t>
            </w:r>
            <w:r w:rsidR="009861CE" w:rsidRPr="004514B6">
              <w:rPr>
                <w:color w:val="FF0000"/>
                <w:sz w:val="20"/>
                <w:szCs w:val="20"/>
              </w:rPr>
              <w:t xml:space="preserve"> </w:t>
            </w:r>
            <w:r w:rsidR="00B42581" w:rsidRPr="004514B6">
              <w:rPr>
                <w:color w:val="FF0000"/>
                <w:sz w:val="20"/>
                <w:szCs w:val="20"/>
              </w:rPr>
              <w:t>сооружений</w:t>
            </w:r>
            <w:r w:rsidR="009861CE" w:rsidRPr="004514B6">
              <w:rPr>
                <w:color w:val="FF0000"/>
                <w:sz w:val="20"/>
                <w:szCs w:val="20"/>
              </w:rPr>
              <w:t xml:space="preserve"> </w:t>
            </w:r>
            <w:r w:rsidR="008A4E29" w:rsidRPr="004514B6">
              <w:rPr>
                <w:color w:val="FF0000"/>
                <w:sz w:val="20"/>
                <w:szCs w:val="20"/>
              </w:rPr>
              <w:t>соседние</w:t>
            </w:r>
            <w:r w:rsidR="009861CE" w:rsidRPr="004514B6">
              <w:rPr>
                <w:color w:val="FF0000"/>
                <w:sz w:val="20"/>
                <w:szCs w:val="20"/>
              </w:rPr>
              <w:t xml:space="preserve"> </w:t>
            </w:r>
            <w:r w:rsidR="008A4E29" w:rsidRPr="004514B6">
              <w:rPr>
                <w:color w:val="FF0000"/>
                <w:sz w:val="20"/>
                <w:szCs w:val="20"/>
              </w:rPr>
              <w:t>секции</w:t>
            </w:r>
            <w:r w:rsidR="009861CE" w:rsidRPr="004514B6">
              <w:rPr>
                <w:color w:val="FF0000"/>
                <w:sz w:val="20"/>
                <w:szCs w:val="20"/>
              </w:rPr>
              <w:t xml:space="preserve"> </w:t>
            </w:r>
            <w:r w:rsidR="008A4E29" w:rsidRPr="004514B6">
              <w:rPr>
                <w:color w:val="FF0000"/>
                <w:sz w:val="20"/>
                <w:szCs w:val="20"/>
              </w:rPr>
              <w:t>опорожня</w:t>
            </w:r>
            <w:r w:rsidR="00441D20" w:rsidRPr="004514B6">
              <w:rPr>
                <w:color w:val="FF0000"/>
                <w:sz w:val="20"/>
                <w:szCs w:val="20"/>
              </w:rPr>
              <w:t>ются</w:t>
            </w:r>
            <w:r w:rsidR="009861CE" w:rsidRPr="004514B6">
              <w:rPr>
                <w:color w:val="FF0000"/>
                <w:sz w:val="20"/>
                <w:szCs w:val="20"/>
              </w:rPr>
              <w:t xml:space="preserve"> </w:t>
            </w:r>
            <w:r w:rsidR="008A4E29" w:rsidRPr="004514B6">
              <w:rPr>
                <w:color w:val="FF0000"/>
                <w:sz w:val="20"/>
                <w:szCs w:val="20"/>
              </w:rPr>
              <w:t>кратковременно.</w:t>
            </w:r>
          </w:p>
          <w:p w14:paraId="36F52D54" w14:textId="77777777" w:rsidR="008A4E29" w:rsidRPr="004514B6" w:rsidRDefault="008A4E29" w:rsidP="009E2382">
            <w:pPr>
              <w:widowControl/>
              <w:spacing w:before="0" w:after="0"/>
              <w:ind w:firstLine="456"/>
              <w:rPr>
                <w:color w:val="FF0000"/>
                <w:sz w:val="20"/>
                <w:szCs w:val="20"/>
              </w:rPr>
            </w:pPr>
            <w:r w:rsidRPr="004514B6">
              <w:rPr>
                <w:color w:val="FF0000"/>
                <w:sz w:val="20"/>
                <w:szCs w:val="20"/>
              </w:rPr>
              <w:t>3</w:t>
            </w:r>
            <w:r w:rsidR="009861CE" w:rsidRPr="004514B6">
              <w:rPr>
                <w:color w:val="FF0000"/>
                <w:sz w:val="20"/>
                <w:szCs w:val="20"/>
              </w:rPr>
              <w:t xml:space="preserve"> </w:t>
            </w:r>
            <w:r w:rsidRPr="004514B6">
              <w:rPr>
                <w:color w:val="FF0000"/>
                <w:sz w:val="20"/>
                <w:szCs w:val="20"/>
              </w:rPr>
              <w:t>Нормативная</w:t>
            </w:r>
            <w:r w:rsidR="009861CE" w:rsidRPr="004514B6">
              <w:rPr>
                <w:color w:val="FF0000"/>
                <w:sz w:val="20"/>
                <w:szCs w:val="20"/>
              </w:rPr>
              <w:t xml:space="preserve"> </w:t>
            </w:r>
            <w:r w:rsidRPr="004514B6">
              <w:rPr>
                <w:color w:val="FF0000"/>
                <w:sz w:val="20"/>
                <w:szCs w:val="20"/>
              </w:rPr>
              <w:t>нагрузка</w:t>
            </w:r>
            <w:r w:rsidR="009861CE" w:rsidRPr="004514B6">
              <w:rPr>
                <w:color w:val="FF0000"/>
                <w:sz w:val="20"/>
                <w:szCs w:val="20"/>
              </w:rPr>
              <w:t xml:space="preserve"> </w:t>
            </w:r>
            <w:r w:rsidRPr="004514B6">
              <w:rPr>
                <w:color w:val="FF0000"/>
                <w:sz w:val="20"/>
                <w:szCs w:val="20"/>
              </w:rPr>
              <w:t>на</w:t>
            </w:r>
            <w:r w:rsidR="009861CE" w:rsidRPr="004514B6">
              <w:rPr>
                <w:color w:val="FF0000"/>
                <w:sz w:val="20"/>
                <w:szCs w:val="20"/>
              </w:rPr>
              <w:t xml:space="preserve"> </w:t>
            </w:r>
            <w:r w:rsidRPr="004514B6">
              <w:rPr>
                <w:color w:val="FF0000"/>
                <w:sz w:val="20"/>
                <w:szCs w:val="20"/>
              </w:rPr>
              <w:t>стены</w:t>
            </w:r>
            <w:r w:rsidR="009861CE" w:rsidRPr="004514B6">
              <w:rPr>
                <w:color w:val="FF0000"/>
                <w:sz w:val="20"/>
                <w:szCs w:val="20"/>
              </w:rPr>
              <w:t xml:space="preserve"> </w:t>
            </w:r>
            <w:r w:rsidRPr="004514B6">
              <w:rPr>
                <w:color w:val="FF0000"/>
                <w:sz w:val="20"/>
                <w:szCs w:val="20"/>
              </w:rPr>
              <w:t>и</w:t>
            </w:r>
            <w:r w:rsidR="009861CE" w:rsidRPr="004514B6">
              <w:rPr>
                <w:color w:val="FF0000"/>
                <w:sz w:val="20"/>
                <w:szCs w:val="20"/>
              </w:rPr>
              <w:t xml:space="preserve"> </w:t>
            </w:r>
            <w:r w:rsidRPr="004514B6">
              <w:rPr>
                <w:color w:val="FF0000"/>
                <w:sz w:val="20"/>
                <w:szCs w:val="20"/>
              </w:rPr>
              <w:t>днища</w:t>
            </w:r>
            <w:r w:rsidR="009861CE" w:rsidRPr="004514B6">
              <w:rPr>
                <w:color w:val="FF0000"/>
                <w:sz w:val="20"/>
                <w:szCs w:val="20"/>
              </w:rPr>
              <w:t xml:space="preserve"> </w:t>
            </w:r>
            <w:r w:rsidRPr="004514B6">
              <w:rPr>
                <w:color w:val="FF0000"/>
                <w:sz w:val="20"/>
                <w:szCs w:val="20"/>
              </w:rPr>
              <w:t>емкостных</w:t>
            </w:r>
            <w:r w:rsidR="009861CE" w:rsidRPr="004514B6">
              <w:rPr>
                <w:color w:val="FF0000"/>
                <w:sz w:val="20"/>
                <w:szCs w:val="20"/>
              </w:rPr>
              <w:t xml:space="preserve"> </w:t>
            </w:r>
            <w:r w:rsidRPr="004514B6">
              <w:rPr>
                <w:color w:val="FF0000"/>
                <w:sz w:val="20"/>
                <w:szCs w:val="20"/>
              </w:rPr>
              <w:t>сооружений</w:t>
            </w:r>
            <w:r w:rsidR="009861CE" w:rsidRPr="004514B6">
              <w:rPr>
                <w:color w:val="FF0000"/>
                <w:sz w:val="20"/>
                <w:szCs w:val="20"/>
              </w:rPr>
              <w:t xml:space="preserve"> </w:t>
            </w:r>
            <w:r w:rsidRPr="004514B6">
              <w:rPr>
                <w:color w:val="FF0000"/>
                <w:sz w:val="20"/>
                <w:szCs w:val="20"/>
              </w:rPr>
              <w:t>от</w:t>
            </w:r>
            <w:r w:rsidR="009861CE" w:rsidRPr="004514B6">
              <w:rPr>
                <w:color w:val="FF0000"/>
                <w:sz w:val="20"/>
                <w:szCs w:val="20"/>
              </w:rPr>
              <w:t xml:space="preserve"> </w:t>
            </w:r>
            <w:r w:rsidRPr="004514B6">
              <w:rPr>
                <w:color w:val="FF0000"/>
                <w:sz w:val="20"/>
                <w:szCs w:val="20"/>
              </w:rPr>
              <w:t>давления</w:t>
            </w:r>
            <w:r w:rsidR="009861CE" w:rsidRPr="004514B6">
              <w:rPr>
                <w:color w:val="FF0000"/>
                <w:sz w:val="20"/>
                <w:szCs w:val="20"/>
              </w:rPr>
              <w:t xml:space="preserve"> </w:t>
            </w:r>
            <w:r w:rsidRPr="004514B6">
              <w:rPr>
                <w:color w:val="FF0000"/>
                <w:sz w:val="20"/>
                <w:szCs w:val="20"/>
              </w:rPr>
              <w:t>технологической</w:t>
            </w:r>
            <w:r w:rsidR="009861CE" w:rsidRPr="004514B6">
              <w:rPr>
                <w:color w:val="FF0000"/>
                <w:sz w:val="20"/>
                <w:szCs w:val="20"/>
              </w:rPr>
              <w:t xml:space="preserve"> </w:t>
            </w:r>
            <w:r w:rsidRPr="004514B6">
              <w:rPr>
                <w:color w:val="FF0000"/>
                <w:sz w:val="20"/>
                <w:szCs w:val="20"/>
              </w:rPr>
              <w:t>жидкости</w:t>
            </w:r>
            <w:r w:rsidR="009861CE" w:rsidRPr="004514B6">
              <w:rPr>
                <w:color w:val="FF0000"/>
                <w:sz w:val="20"/>
                <w:szCs w:val="20"/>
              </w:rPr>
              <w:t xml:space="preserve"> </w:t>
            </w:r>
            <w:r w:rsidRPr="004514B6">
              <w:rPr>
                <w:color w:val="FF0000"/>
                <w:sz w:val="20"/>
                <w:szCs w:val="20"/>
              </w:rPr>
              <w:t>(или</w:t>
            </w:r>
            <w:r w:rsidR="009861CE" w:rsidRPr="004514B6">
              <w:rPr>
                <w:color w:val="FF0000"/>
                <w:sz w:val="20"/>
                <w:szCs w:val="20"/>
              </w:rPr>
              <w:t xml:space="preserve"> </w:t>
            </w:r>
            <w:r w:rsidRPr="004514B6">
              <w:rPr>
                <w:color w:val="FF0000"/>
                <w:sz w:val="20"/>
                <w:szCs w:val="20"/>
              </w:rPr>
              <w:t>воды</w:t>
            </w:r>
            <w:r w:rsidR="009861CE" w:rsidRPr="004514B6">
              <w:rPr>
                <w:color w:val="FF0000"/>
                <w:sz w:val="20"/>
                <w:szCs w:val="20"/>
              </w:rPr>
              <w:t xml:space="preserve"> </w:t>
            </w:r>
            <w:r w:rsidRPr="004514B6">
              <w:rPr>
                <w:color w:val="FF0000"/>
                <w:sz w:val="20"/>
                <w:szCs w:val="20"/>
              </w:rPr>
              <w:t>при</w:t>
            </w:r>
            <w:r w:rsidR="009861CE" w:rsidRPr="004514B6">
              <w:rPr>
                <w:color w:val="FF0000"/>
                <w:sz w:val="20"/>
                <w:szCs w:val="20"/>
              </w:rPr>
              <w:t xml:space="preserve"> </w:t>
            </w:r>
            <w:r w:rsidRPr="004514B6">
              <w:rPr>
                <w:color w:val="FF0000"/>
                <w:sz w:val="20"/>
                <w:szCs w:val="20"/>
              </w:rPr>
              <w:t>гидравлическом</w:t>
            </w:r>
            <w:r w:rsidR="009861CE" w:rsidRPr="004514B6">
              <w:rPr>
                <w:color w:val="FF0000"/>
                <w:sz w:val="20"/>
                <w:szCs w:val="20"/>
              </w:rPr>
              <w:t xml:space="preserve"> </w:t>
            </w:r>
            <w:r w:rsidRPr="004514B6">
              <w:rPr>
                <w:color w:val="FF0000"/>
                <w:sz w:val="20"/>
                <w:szCs w:val="20"/>
              </w:rPr>
              <w:t>испытании)</w:t>
            </w:r>
            <w:r w:rsidR="009861CE" w:rsidRPr="004514B6">
              <w:rPr>
                <w:color w:val="FF0000"/>
                <w:sz w:val="20"/>
                <w:szCs w:val="20"/>
              </w:rPr>
              <w:t xml:space="preserve"> </w:t>
            </w:r>
            <w:r w:rsidRPr="004514B6">
              <w:rPr>
                <w:color w:val="FF0000"/>
                <w:sz w:val="20"/>
                <w:szCs w:val="20"/>
              </w:rPr>
              <w:t>должна</w:t>
            </w:r>
            <w:r w:rsidR="009861CE" w:rsidRPr="004514B6">
              <w:rPr>
                <w:color w:val="FF0000"/>
                <w:sz w:val="20"/>
                <w:szCs w:val="20"/>
              </w:rPr>
              <w:t xml:space="preserve"> </w:t>
            </w:r>
            <w:r w:rsidRPr="004514B6">
              <w:rPr>
                <w:color w:val="FF0000"/>
                <w:sz w:val="20"/>
                <w:szCs w:val="20"/>
              </w:rPr>
              <w:t>приниматься</w:t>
            </w:r>
            <w:r w:rsidR="009861CE" w:rsidRPr="004514B6">
              <w:rPr>
                <w:color w:val="FF0000"/>
                <w:sz w:val="20"/>
                <w:szCs w:val="20"/>
              </w:rPr>
              <w:t xml:space="preserve"> </w:t>
            </w:r>
            <w:r w:rsidRPr="004514B6">
              <w:rPr>
                <w:color w:val="FF0000"/>
                <w:sz w:val="20"/>
                <w:szCs w:val="20"/>
              </w:rPr>
              <w:t>равной</w:t>
            </w:r>
            <w:r w:rsidR="009861CE" w:rsidRPr="004514B6">
              <w:rPr>
                <w:color w:val="FF0000"/>
                <w:sz w:val="20"/>
                <w:szCs w:val="20"/>
              </w:rPr>
              <w:t xml:space="preserve"> </w:t>
            </w:r>
            <w:r w:rsidRPr="004514B6">
              <w:rPr>
                <w:color w:val="FF0000"/>
                <w:sz w:val="20"/>
                <w:szCs w:val="20"/>
              </w:rPr>
              <w:t>гидростатическому</w:t>
            </w:r>
            <w:r w:rsidR="009861CE" w:rsidRPr="004514B6">
              <w:rPr>
                <w:color w:val="FF0000"/>
                <w:sz w:val="20"/>
                <w:szCs w:val="20"/>
              </w:rPr>
              <w:t xml:space="preserve"> </w:t>
            </w:r>
            <w:r w:rsidRPr="004514B6">
              <w:rPr>
                <w:color w:val="FF0000"/>
                <w:sz w:val="20"/>
                <w:szCs w:val="20"/>
              </w:rPr>
              <w:t>давлению</w:t>
            </w:r>
            <w:r w:rsidR="009861CE" w:rsidRPr="004514B6">
              <w:rPr>
                <w:color w:val="FF0000"/>
                <w:sz w:val="20"/>
                <w:szCs w:val="20"/>
              </w:rPr>
              <w:t xml:space="preserve"> </w:t>
            </w:r>
            <w:r w:rsidRPr="004514B6">
              <w:rPr>
                <w:color w:val="FF0000"/>
                <w:sz w:val="20"/>
                <w:szCs w:val="20"/>
              </w:rPr>
              <w:t>жидкости</w:t>
            </w:r>
            <w:r w:rsidR="009861CE" w:rsidRPr="004514B6">
              <w:rPr>
                <w:color w:val="FF0000"/>
                <w:sz w:val="20"/>
                <w:szCs w:val="20"/>
              </w:rPr>
              <w:t xml:space="preserve"> </w:t>
            </w:r>
            <w:r w:rsidRPr="004514B6">
              <w:rPr>
                <w:color w:val="FF0000"/>
                <w:sz w:val="20"/>
                <w:szCs w:val="20"/>
              </w:rPr>
              <w:t>при</w:t>
            </w:r>
            <w:r w:rsidR="009861CE" w:rsidRPr="004514B6">
              <w:rPr>
                <w:color w:val="FF0000"/>
                <w:sz w:val="20"/>
                <w:szCs w:val="20"/>
              </w:rPr>
              <w:t xml:space="preserve"> </w:t>
            </w:r>
            <w:r w:rsidRPr="004514B6">
              <w:rPr>
                <w:color w:val="FF0000"/>
                <w:sz w:val="20"/>
                <w:szCs w:val="20"/>
              </w:rPr>
              <w:t>максимальном</w:t>
            </w:r>
            <w:r w:rsidR="009861CE" w:rsidRPr="004514B6">
              <w:rPr>
                <w:color w:val="FF0000"/>
                <w:sz w:val="20"/>
                <w:szCs w:val="20"/>
              </w:rPr>
              <w:t xml:space="preserve"> </w:t>
            </w:r>
            <w:r w:rsidRPr="004514B6">
              <w:rPr>
                <w:color w:val="FF0000"/>
                <w:sz w:val="20"/>
                <w:szCs w:val="20"/>
              </w:rPr>
              <w:t>проектном</w:t>
            </w:r>
            <w:r w:rsidR="009861CE" w:rsidRPr="004514B6">
              <w:rPr>
                <w:color w:val="FF0000"/>
                <w:sz w:val="20"/>
                <w:szCs w:val="20"/>
              </w:rPr>
              <w:t xml:space="preserve"> </w:t>
            </w:r>
            <w:r w:rsidRPr="004514B6">
              <w:rPr>
                <w:color w:val="FF0000"/>
                <w:sz w:val="20"/>
                <w:szCs w:val="20"/>
              </w:rPr>
              <w:t>уровне.</w:t>
            </w:r>
            <w:r w:rsidR="009861CE" w:rsidRPr="004514B6">
              <w:rPr>
                <w:color w:val="FF0000"/>
                <w:sz w:val="20"/>
                <w:szCs w:val="20"/>
              </w:rPr>
              <w:t xml:space="preserve"> </w:t>
            </w:r>
            <w:r w:rsidRPr="004514B6">
              <w:rPr>
                <w:color w:val="FF0000"/>
                <w:sz w:val="20"/>
                <w:szCs w:val="20"/>
              </w:rPr>
              <w:t>Расчетная</w:t>
            </w:r>
            <w:r w:rsidR="009861CE" w:rsidRPr="004514B6">
              <w:rPr>
                <w:color w:val="FF0000"/>
                <w:sz w:val="20"/>
                <w:szCs w:val="20"/>
              </w:rPr>
              <w:t xml:space="preserve"> </w:t>
            </w:r>
            <w:r w:rsidRPr="004514B6">
              <w:rPr>
                <w:color w:val="FF0000"/>
                <w:sz w:val="20"/>
                <w:szCs w:val="20"/>
              </w:rPr>
              <w:t>нагрузка</w:t>
            </w:r>
            <w:r w:rsidR="009861CE" w:rsidRPr="004514B6">
              <w:rPr>
                <w:color w:val="FF0000"/>
                <w:sz w:val="20"/>
                <w:szCs w:val="20"/>
              </w:rPr>
              <w:t xml:space="preserve"> </w:t>
            </w:r>
            <w:r w:rsidRPr="004514B6">
              <w:rPr>
                <w:color w:val="FF0000"/>
                <w:sz w:val="20"/>
                <w:szCs w:val="20"/>
              </w:rPr>
              <w:t>должна</w:t>
            </w:r>
            <w:r w:rsidR="009861CE" w:rsidRPr="004514B6">
              <w:rPr>
                <w:color w:val="FF0000"/>
                <w:sz w:val="20"/>
                <w:szCs w:val="20"/>
              </w:rPr>
              <w:t xml:space="preserve"> </w:t>
            </w:r>
            <w:r w:rsidRPr="004514B6">
              <w:rPr>
                <w:color w:val="FF0000"/>
                <w:sz w:val="20"/>
                <w:szCs w:val="20"/>
              </w:rPr>
              <w:t>приниматься</w:t>
            </w:r>
            <w:r w:rsidR="009861CE" w:rsidRPr="004514B6">
              <w:rPr>
                <w:color w:val="FF0000"/>
                <w:sz w:val="20"/>
                <w:szCs w:val="20"/>
              </w:rPr>
              <w:t xml:space="preserve"> </w:t>
            </w:r>
            <w:r w:rsidRPr="004514B6">
              <w:rPr>
                <w:color w:val="FF0000"/>
                <w:sz w:val="20"/>
                <w:szCs w:val="20"/>
              </w:rPr>
              <w:t>равной</w:t>
            </w:r>
            <w:r w:rsidR="009861CE" w:rsidRPr="004514B6">
              <w:rPr>
                <w:color w:val="FF0000"/>
                <w:sz w:val="20"/>
                <w:szCs w:val="20"/>
              </w:rPr>
              <w:t xml:space="preserve"> </w:t>
            </w:r>
            <w:r w:rsidRPr="004514B6">
              <w:rPr>
                <w:color w:val="FF0000"/>
                <w:sz w:val="20"/>
                <w:szCs w:val="20"/>
              </w:rPr>
              <w:t>гидростатическому</w:t>
            </w:r>
            <w:r w:rsidR="009861CE" w:rsidRPr="004514B6">
              <w:rPr>
                <w:color w:val="FF0000"/>
                <w:sz w:val="20"/>
                <w:szCs w:val="20"/>
              </w:rPr>
              <w:t xml:space="preserve"> </w:t>
            </w:r>
            <w:r w:rsidRPr="004514B6">
              <w:rPr>
                <w:color w:val="FF0000"/>
                <w:sz w:val="20"/>
                <w:szCs w:val="20"/>
              </w:rPr>
              <w:t>давлению</w:t>
            </w:r>
            <w:r w:rsidR="009861CE" w:rsidRPr="004514B6">
              <w:rPr>
                <w:color w:val="FF0000"/>
                <w:sz w:val="20"/>
                <w:szCs w:val="20"/>
              </w:rPr>
              <w:t xml:space="preserve"> </w:t>
            </w:r>
            <w:r w:rsidRPr="004514B6">
              <w:rPr>
                <w:color w:val="FF0000"/>
                <w:sz w:val="20"/>
                <w:szCs w:val="20"/>
              </w:rPr>
              <w:t>жидкости</w:t>
            </w:r>
            <w:r w:rsidR="009861CE" w:rsidRPr="004514B6">
              <w:rPr>
                <w:color w:val="FF0000"/>
                <w:sz w:val="20"/>
                <w:szCs w:val="20"/>
              </w:rPr>
              <w:t xml:space="preserve"> </w:t>
            </w:r>
            <w:r w:rsidRPr="004514B6">
              <w:rPr>
                <w:color w:val="FF0000"/>
                <w:sz w:val="20"/>
                <w:szCs w:val="20"/>
              </w:rPr>
              <w:t>при</w:t>
            </w:r>
            <w:r w:rsidR="009861CE" w:rsidRPr="004514B6">
              <w:rPr>
                <w:color w:val="FF0000"/>
                <w:sz w:val="20"/>
                <w:szCs w:val="20"/>
              </w:rPr>
              <w:t xml:space="preserve"> </w:t>
            </w:r>
            <w:r w:rsidRPr="004514B6">
              <w:rPr>
                <w:color w:val="FF0000"/>
                <w:sz w:val="20"/>
                <w:szCs w:val="20"/>
              </w:rPr>
              <w:t>уровне</w:t>
            </w:r>
            <w:r w:rsidR="009861CE" w:rsidRPr="004514B6">
              <w:rPr>
                <w:color w:val="FF0000"/>
                <w:sz w:val="20"/>
                <w:szCs w:val="20"/>
              </w:rPr>
              <w:t xml:space="preserve"> </w:t>
            </w:r>
            <w:r w:rsidRPr="004514B6">
              <w:rPr>
                <w:color w:val="FF0000"/>
                <w:sz w:val="20"/>
                <w:szCs w:val="20"/>
              </w:rPr>
              <w:t>жидкости</w:t>
            </w:r>
            <w:r w:rsidR="009861CE" w:rsidRPr="004514B6">
              <w:rPr>
                <w:color w:val="FF0000"/>
                <w:sz w:val="20"/>
                <w:szCs w:val="20"/>
              </w:rPr>
              <w:t xml:space="preserve"> </w:t>
            </w:r>
            <w:r w:rsidRPr="004514B6">
              <w:rPr>
                <w:color w:val="FF0000"/>
                <w:sz w:val="20"/>
                <w:szCs w:val="20"/>
              </w:rPr>
              <w:t>на</w:t>
            </w:r>
            <w:r w:rsidR="009861CE" w:rsidRPr="004514B6">
              <w:rPr>
                <w:color w:val="FF0000"/>
                <w:sz w:val="20"/>
                <w:szCs w:val="20"/>
              </w:rPr>
              <w:t xml:space="preserve"> </w:t>
            </w:r>
            <w:r w:rsidRPr="004514B6">
              <w:rPr>
                <w:color w:val="FF0000"/>
                <w:sz w:val="20"/>
                <w:szCs w:val="20"/>
              </w:rPr>
              <w:t>100</w:t>
            </w:r>
            <w:r w:rsidR="009861CE" w:rsidRPr="004514B6">
              <w:rPr>
                <w:color w:val="FF0000"/>
                <w:sz w:val="20"/>
                <w:szCs w:val="20"/>
              </w:rPr>
              <w:t xml:space="preserve"> </w:t>
            </w:r>
            <w:r w:rsidRPr="004514B6">
              <w:rPr>
                <w:color w:val="FF0000"/>
                <w:sz w:val="20"/>
                <w:szCs w:val="20"/>
              </w:rPr>
              <w:t>мм</w:t>
            </w:r>
            <w:r w:rsidR="009861CE" w:rsidRPr="004514B6">
              <w:rPr>
                <w:color w:val="FF0000"/>
                <w:sz w:val="20"/>
                <w:szCs w:val="20"/>
              </w:rPr>
              <w:t xml:space="preserve"> </w:t>
            </w:r>
            <w:r w:rsidRPr="004514B6">
              <w:rPr>
                <w:color w:val="FF0000"/>
                <w:sz w:val="20"/>
                <w:szCs w:val="20"/>
              </w:rPr>
              <w:t>выше</w:t>
            </w:r>
            <w:r w:rsidR="009861CE" w:rsidRPr="004514B6">
              <w:rPr>
                <w:color w:val="FF0000"/>
                <w:sz w:val="20"/>
                <w:szCs w:val="20"/>
              </w:rPr>
              <w:t xml:space="preserve"> </w:t>
            </w:r>
            <w:r w:rsidRPr="004514B6">
              <w:rPr>
                <w:color w:val="FF0000"/>
                <w:sz w:val="20"/>
                <w:szCs w:val="20"/>
              </w:rPr>
              <w:t>кромки</w:t>
            </w:r>
            <w:r w:rsidR="009861CE" w:rsidRPr="004514B6">
              <w:rPr>
                <w:color w:val="FF0000"/>
                <w:sz w:val="20"/>
                <w:szCs w:val="20"/>
              </w:rPr>
              <w:t xml:space="preserve"> </w:t>
            </w:r>
            <w:r w:rsidRPr="004514B6">
              <w:rPr>
                <w:color w:val="FF0000"/>
                <w:sz w:val="20"/>
                <w:szCs w:val="20"/>
              </w:rPr>
              <w:t>переливного</w:t>
            </w:r>
            <w:r w:rsidR="009861CE" w:rsidRPr="004514B6">
              <w:rPr>
                <w:color w:val="FF0000"/>
                <w:sz w:val="20"/>
                <w:szCs w:val="20"/>
              </w:rPr>
              <w:t xml:space="preserve"> </w:t>
            </w:r>
            <w:r w:rsidRPr="004514B6">
              <w:rPr>
                <w:color w:val="FF0000"/>
                <w:sz w:val="20"/>
                <w:szCs w:val="20"/>
              </w:rPr>
              <w:t>устройства,</w:t>
            </w:r>
            <w:r w:rsidR="009861CE" w:rsidRPr="004514B6">
              <w:rPr>
                <w:color w:val="FF0000"/>
                <w:sz w:val="20"/>
                <w:szCs w:val="20"/>
              </w:rPr>
              <w:t xml:space="preserve"> </w:t>
            </w:r>
            <w:r w:rsidRPr="004514B6">
              <w:rPr>
                <w:color w:val="FF0000"/>
                <w:sz w:val="20"/>
                <w:szCs w:val="20"/>
              </w:rPr>
              <w:t>а</w:t>
            </w:r>
            <w:r w:rsidR="009861CE" w:rsidRPr="004514B6">
              <w:rPr>
                <w:color w:val="FF0000"/>
                <w:sz w:val="20"/>
                <w:szCs w:val="20"/>
              </w:rPr>
              <w:t xml:space="preserve"> </w:t>
            </w:r>
            <w:r w:rsidRPr="004514B6">
              <w:rPr>
                <w:color w:val="FF0000"/>
                <w:sz w:val="20"/>
                <w:szCs w:val="20"/>
              </w:rPr>
              <w:t>при</w:t>
            </w:r>
            <w:r w:rsidR="00441D20" w:rsidRPr="004514B6">
              <w:rPr>
                <w:color w:val="FF0000"/>
                <w:sz w:val="20"/>
                <w:szCs w:val="20"/>
              </w:rPr>
              <w:t xml:space="preserve"> </w:t>
            </w:r>
            <w:r w:rsidRPr="004514B6">
              <w:rPr>
                <w:color w:val="FF0000"/>
                <w:sz w:val="20"/>
                <w:szCs w:val="20"/>
              </w:rPr>
              <w:t>его</w:t>
            </w:r>
            <w:r w:rsidR="009861CE" w:rsidRPr="004514B6">
              <w:rPr>
                <w:color w:val="FF0000"/>
                <w:sz w:val="20"/>
                <w:szCs w:val="20"/>
              </w:rPr>
              <w:t xml:space="preserve"> </w:t>
            </w:r>
            <w:r w:rsidRPr="004514B6">
              <w:rPr>
                <w:color w:val="FF0000"/>
                <w:sz w:val="20"/>
                <w:szCs w:val="20"/>
              </w:rPr>
              <w:t>отсутствии</w:t>
            </w:r>
            <w:r w:rsidR="009861CE" w:rsidRPr="004514B6">
              <w:rPr>
                <w:color w:val="FF0000"/>
                <w:sz w:val="20"/>
                <w:szCs w:val="20"/>
              </w:rPr>
              <w:t xml:space="preserve"> </w:t>
            </w:r>
            <w:r w:rsidR="009E2382" w:rsidRPr="004514B6">
              <w:rPr>
                <w:color w:val="FF0000"/>
                <w:sz w:val="20"/>
                <w:szCs w:val="20"/>
              </w:rPr>
              <w:t>–</w:t>
            </w:r>
            <w:r w:rsidR="009861CE" w:rsidRPr="004514B6">
              <w:rPr>
                <w:color w:val="FF0000"/>
                <w:sz w:val="20"/>
                <w:szCs w:val="20"/>
              </w:rPr>
              <w:t xml:space="preserve"> </w:t>
            </w:r>
            <w:r w:rsidRPr="004514B6">
              <w:rPr>
                <w:color w:val="FF0000"/>
                <w:sz w:val="20"/>
                <w:szCs w:val="20"/>
              </w:rPr>
              <w:t>до</w:t>
            </w:r>
            <w:r w:rsidR="009861CE" w:rsidRPr="004514B6">
              <w:rPr>
                <w:color w:val="FF0000"/>
                <w:sz w:val="20"/>
                <w:szCs w:val="20"/>
              </w:rPr>
              <w:t xml:space="preserve"> </w:t>
            </w:r>
            <w:r w:rsidRPr="004514B6">
              <w:rPr>
                <w:color w:val="FF0000"/>
                <w:sz w:val="20"/>
                <w:szCs w:val="20"/>
              </w:rPr>
              <w:t>верха</w:t>
            </w:r>
            <w:r w:rsidR="009861CE" w:rsidRPr="004514B6">
              <w:rPr>
                <w:color w:val="FF0000"/>
                <w:sz w:val="20"/>
                <w:szCs w:val="20"/>
              </w:rPr>
              <w:t xml:space="preserve"> </w:t>
            </w:r>
            <w:r w:rsidRPr="004514B6">
              <w:rPr>
                <w:color w:val="FF0000"/>
                <w:sz w:val="20"/>
                <w:szCs w:val="20"/>
              </w:rPr>
              <w:t>стен.</w:t>
            </w:r>
          </w:p>
          <w:p w14:paraId="76D8CB99" w14:textId="77777777" w:rsidR="00C332A5" w:rsidRPr="004514B6" w:rsidRDefault="00C332A5" w:rsidP="009E2382">
            <w:pPr>
              <w:widowControl/>
              <w:spacing w:before="0" w:after="0"/>
              <w:ind w:firstLine="456"/>
              <w:rPr>
                <w:color w:val="FF0000"/>
                <w:sz w:val="20"/>
                <w:szCs w:val="20"/>
              </w:rPr>
            </w:pPr>
            <w:r w:rsidRPr="004514B6">
              <w:rPr>
                <w:color w:val="FF0000"/>
                <w:sz w:val="20"/>
                <w:szCs w:val="20"/>
              </w:rPr>
              <w:t>4</w:t>
            </w:r>
            <w:r w:rsidR="009861CE" w:rsidRPr="004514B6">
              <w:rPr>
                <w:color w:val="FF0000"/>
                <w:sz w:val="20"/>
                <w:szCs w:val="20"/>
              </w:rPr>
              <w:t xml:space="preserve"> </w:t>
            </w:r>
            <w:r w:rsidRPr="004514B6">
              <w:rPr>
                <w:color w:val="FF0000"/>
                <w:sz w:val="20"/>
                <w:szCs w:val="20"/>
              </w:rPr>
              <w:t>На</w:t>
            </w:r>
            <w:r w:rsidR="009861CE" w:rsidRPr="004514B6">
              <w:rPr>
                <w:color w:val="FF0000"/>
                <w:sz w:val="20"/>
                <w:szCs w:val="20"/>
              </w:rPr>
              <w:t xml:space="preserve"> </w:t>
            </w:r>
            <w:r w:rsidRPr="004514B6">
              <w:rPr>
                <w:color w:val="FF0000"/>
                <w:sz w:val="20"/>
                <w:szCs w:val="20"/>
              </w:rPr>
              <w:t>температурные</w:t>
            </w:r>
            <w:r w:rsidR="009861CE" w:rsidRPr="004514B6">
              <w:rPr>
                <w:color w:val="FF0000"/>
                <w:sz w:val="20"/>
                <w:szCs w:val="20"/>
              </w:rPr>
              <w:t xml:space="preserve"> </w:t>
            </w:r>
            <w:r w:rsidRPr="004514B6">
              <w:rPr>
                <w:color w:val="FF0000"/>
                <w:sz w:val="20"/>
                <w:szCs w:val="20"/>
              </w:rPr>
              <w:t>воздействия</w:t>
            </w:r>
            <w:r w:rsidR="009861CE" w:rsidRPr="004514B6">
              <w:rPr>
                <w:color w:val="FF0000"/>
                <w:sz w:val="20"/>
                <w:szCs w:val="20"/>
              </w:rPr>
              <w:t xml:space="preserve"> </w:t>
            </w:r>
            <w:r w:rsidRPr="004514B6">
              <w:rPr>
                <w:color w:val="FF0000"/>
                <w:sz w:val="20"/>
                <w:szCs w:val="20"/>
              </w:rPr>
              <w:t>следует</w:t>
            </w:r>
            <w:r w:rsidR="009861CE" w:rsidRPr="004514B6">
              <w:rPr>
                <w:color w:val="FF0000"/>
                <w:sz w:val="20"/>
                <w:szCs w:val="20"/>
              </w:rPr>
              <w:t xml:space="preserve"> </w:t>
            </w:r>
            <w:proofErr w:type="spellStart"/>
            <w:r w:rsidRPr="004514B6">
              <w:rPr>
                <w:color w:val="FF0000"/>
                <w:sz w:val="20"/>
                <w:szCs w:val="20"/>
              </w:rPr>
              <w:t>расчитывать</w:t>
            </w:r>
            <w:proofErr w:type="spellEnd"/>
            <w:r w:rsidR="009861CE" w:rsidRPr="004514B6">
              <w:rPr>
                <w:color w:val="FF0000"/>
                <w:sz w:val="20"/>
                <w:szCs w:val="20"/>
              </w:rPr>
              <w:t xml:space="preserve"> </w:t>
            </w:r>
            <w:r w:rsidRPr="004514B6">
              <w:rPr>
                <w:color w:val="FF0000"/>
                <w:sz w:val="20"/>
                <w:szCs w:val="20"/>
              </w:rPr>
              <w:t>конструкции</w:t>
            </w:r>
            <w:r w:rsidR="009861CE" w:rsidRPr="004514B6">
              <w:rPr>
                <w:color w:val="FF0000"/>
                <w:sz w:val="20"/>
                <w:szCs w:val="20"/>
              </w:rPr>
              <w:t xml:space="preserve"> </w:t>
            </w:r>
            <w:r w:rsidRPr="004514B6">
              <w:rPr>
                <w:color w:val="FF0000"/>
                <w:sz w:val="20"/>
                <w:szCs w:val="20"/>
              </w:rPr>
              <w:t>сооружений,</w:t>
            </w:r>
            <w:r w:rsidR="009861CE" w:rsidRPr="004514B6">
              <w:rPr>
                <w:color w:val="FF0000"/>
                <w:sz w:val="20"/>
                <w:szCs w:val="20"/>
              </w:rPr>
              <w:t xml:space="preserve"> </w:t>
            </w:r>
            <w:r w:rsidRPr="004514B6">
              <w:rPr>
                <w:color w:val="FF0000"/>
                <w:sz w:val="20"/>
                <w:szCs w:val="20"/>
              </w:rPr>
              <w:t>заполненных</w:t>
            </w:r>
            <w:r w:rsidR="009861CE" w:rsidRPr="004514B6">
              <w:rPr>
                <w:color w:val="FF0000"/>
                <w:sz w:val="20"/>
                <w:szCs w:val="20"/>
              </w:rPr>
              <w:t xml:space="preserve"> </w:t>
            </w:r>
            <w:r w:rsidRPr="004514B6">
              <w:rPr>
                <w:color w:val="FF0000"/>
                <w:sz w:val="20"/>
                <w:szCs w:val="20"/>
              </w:rPr>
              <w:t>жидкостью</w:t>
            </w:r>
            <w:r w:rsidR="009861CE" w:rsidRPr="004514B6">
              <w:rPr>
                <w:color w:val="FF0000"/>
                <w:sz w:val="20"/>
                <w:szCs w:val="20"/>
              </w:rPr>
              <w:t xml:space="preserve"> </w:t>
            </w:r>
            <w:r w:rsidRPr="004514B6">
              <w:rPr>
                <w:color w:val="FF0000"/>
                <w:sz w:val="20"/>
                <w:szCs w:val="20"/>
              </w:rPr>
              <w:t>с</w:t>
            </w:r>
            <w:r w:rsidR="009861CE" w:rsidRPr="004514B6">
              <w:rPr>
                <w:color w:val="FF0000"/>
                <w:sz w:val="20"/>
                <w:szCs w:val="20"/>
              </w:rPr>
              <w:t xml:space="preserve"> </w:t>
            </w:r>
            <w:r w:rsidRPr="004514B6">
              <w:rPr>
                <w:color w:val="FF0000"/>
                <w:sz w:val="20"/>
                <w:szCs w:val="20"/>
              </w:rPr>
              <w:t>температурой</w:t>
            </w:r>
            <w:r w:rsidR="009861CE" w:rsidRPr="004514B6">
              <w:rPr>
                <w:color w:val="FF0000"/>
                <w:sz w:val="20"/>
                <w:szCs w:val="20"/>
              </w:rPr>
              <w:t xml:space="preserve"> </w:t>
            </w:r>
            <w:r w:rsidRPr="004514B6">
              <w:rPr>
                <w:color w:val="FF0000"/>
                <w:sz w:val="20"/>
                <w:szCs w:val="20"/>
              </w:rPr>
              <w:t>выше</w:t>
            </w:r>
            <w:r w:rsidR="009861CE" w:rsidRPr="004514B6">
              <w:rPr>
                <w:color w:val="FF0000"/>
                <w:sz w:val="20"/>
                <w:szCs w:val="20"/>
              </w:rPr>
              <w:t xml:space="preserve"> </w:t>
            </w:r>
            <w:r w:rsidRPr="004514B6">
              <w:rPr>
                <w:color w:val="FF0000"/>
                <w:sz w:val="20"/>
                <w:szCs w:val="20"/>
              </w:rPr>
              <w:t>50</w:t>
            </w:r>
            <w:r w:rsidR="009861CE" w:rsidRPr="004514B6">
              <w:rPr>
                <w:color w:val="FF0000"/>
                <w:sz w:val="20"/>
                <w:szCs w:val="20"/>
              </w:rPr>
              <w:t xml:space="preserve"> </w:t>
            </w:r>
            <w:r w:rsidR="00CF06B7" w:rsidRPr="004514B6">
              <w:rPr>
                <w:color w:val="FF0000"/>
                <w:sz w:val="20"/>
                <w:szCs w:val="20"/>
              </w:rPr>
              <w:t>º</w:t>
            </w:r>
            <w:r w:rsidRPr="004514B6">
              <w:rPr>
                <w:color w:val="FF0000"/>
                <w:sz w:val="20"/>
                <w:szCs w:val="20"/>
              </w:rPr>
              <w:t>С</w:t>
            </w:r>
            <w:r w:rsidR="009861CE" w:rsidRPr="004514B6">
              <w:rPr>
                <w:color w:val="FF0000"/>
                <w:sz w:val="20"/>
                <w:szCs w:val="20"/>
              </w:rPr>
              <w:t xml:space="preserve"> </w:t>
            </w:r>
            <w:r w:rsidR="00CF06B7" w:rsidRPr="004514B6">
              <w:rPr>
                <w:color w:val="FF0000"/>
                <w:sz w:val="20"/>
                <w:szCs w:val="20"/>
              </w:rPr>
              <w:t>или</w:t>
            </w:r>
            <w:r w:rsidR="009861CE" w:rsidRPr="004514B6">
              <w:rPr>
                <w:color w:val="FF0000"/>
                <w:sz w:val="20"/>
                <w:szCs w:val="20"/>
              </w:rPr>
              <w:t xml:space="preserve"> </w:t>
            </w:r>
            <w:r w:rsidR="00CF06B7" w:rsidRPr="004514B6">
              <w:rPr>
                <w:color w:val="FF0000"/>
                <w:sz w:val="20"/>
                <w:szCs w:val="20"/>
              </w:rPr>
              <w:t>при</w:t>
            </w:r>
            <w:r w:rsidR="009861CE" w:rsidRPr="004514B6">
              <w:rPr>
                <w:color w:val="FF0000"/>
                <w:sz w:val="20"/>
                <w:szCs w:val="20"/>
              </w:rPr>
              <w:t xml:space="preserve"> </w:t>
            </w:r>
            <w:r w:rsidR="00CF06B7" w:rsidRPr="004514B6">
              <w:rPr>
                <w:color w:val="FF0000"/>
                <w:sz w:val="20"/>
                <w:szCs w:val="20"/>
              </w:rPr>
              <w:t>перепаде</w:t>
            </w:r>
            <w:r w:rsidR="009861CE" w:rsidRPr="004514B6">
              <w:rPr>
                <w:color w:val="FF0000"/>
                <w:sz w:val="20"/>
                <w:szCs w:val="20"/>
              </w:rPr>
              <w:t xml:space="preserve"> </w:t>
            </w:r>
            <w:r w:rsidR="00CF06B7" w:rsidRPr="004514B6">
              <w:rPr>
                <w:color w:val="FF0000"/>
                <w:sz w:val="20"/>
                <w:szCs w:val="20"/>
              </w:rPr>
              <w:t>температур</w:t>
            </w:r>
            <w:r w:rsidR="009861CE" w:rsidRPr="004514B6">
              <w:rPr>
                <w:color w:val="FF0000"/>
                <w:sz w:val="20"/>
                <w:szCs w:val="20"/>
              </w:rPr>
              <w:t xml:space="preserve"> </w:t>
            </w:r>
            <w:r w:rsidR="00CF06B7" w:rsidRPr="004514B6">
              <w:rPr>
                <w:color w:val="FF0000"/>
                <w:sz w:val="20"/>
                <w:szCs w:val="20"/>
              </w:rPr>
              <w:t>более</w:t>
            </w:r>
            <w:r w:rsidR="009861CE" w:rsidRPr="004514B6">
              <w:rPr>
                <w:color w:val="FF0000"/>
                <w:sz w:val="20"/>
                <w:szCs w:val="20"/>
              </w:rPr>
              <w:t xml:space="preserve"> </w:t>
            </w:r>
            <w:r w:rsidR="00CF06B7" w:rsidRPr="004514B6">
              <w:rPr>
                <w:color w:val="FF0000"/>
                <w:sz w:val="20"/>
                <w:szCs w:val="20"/>
              </w:rPr>
              <w:t>30</w:t>
            </w:r>
            <w:r w:rsidR="009861CE" w:rsidRPr="004514B6">
              <w:rPr>
                <w:color w:val="FF0000"/>
                <w:sz w:val="20"/>
                <w:szCs w:val="20"/>
              </w:rPr>
              <w:t xml:space="preserve"> </w:t>
            </w:r>
            <w:r w:rsidR="00CF06B7" w:rsidRPr="004514B6">
              <w:rPr>
                <w:color w:val="FF0000"/>
                <w:sz w:val="20"/>
                <w:szCs w:val="20"/>
              </w:rPr>
              <w:t>ºС.</w:t>
            </w:r>
          </w:p>
          <w:p w14:paraId="7607B5D9" w14:textId="77777777" w:rsidR="00CF06B7" w:rsidRPr="004514B6" w:rsidRDefault="00CF06B7" w:rsidP="009E2382">
            <w:pPr>
              <w:widowControl/>
              <w:spacing w:before="0" w:after="0"/>
              <w:ind w:firstLine="456"/>
              <w:rPr>
                <w:color w:val="FF0000"/>
                <w:sz w:val="20"/>
                <w:szCs w:val="20"/>
              </w:rPr>
            </w:pPr>
            <w:r w:rsidRPr="004514B6">
              <w:rPr>
                <w:color w:val="FF0000"/>
                <w:sz w:val="20"/>
                <w:szCs w:val="20"/>
              </w:rPr>
              <w:t>5</w:t>
            </w:r>
            <w:r w:rsidR="009861CE" w:rsidRPr="004514B6">
              <w:rPr>
                <w:color w:val="FF0000"/>
                <w:sz w:val="20"/>
                <w:szCs w:val="20"/>
              </w:rPr>
              <w:t xml:space="preserve"> </w:t>
            </w:r>
            <w:r w:rsidRPr="004514B6">
              <w:rPr>
                <w:color w:val="FF0000"/>
                <w:sz w:val="20"/>
                <w:szCs w:val="20"/>
              </w:rPr>
              <w:t>Покрытия</w:t>
            </w:r>
            <w:r w:rsidR="009861CE" w:rsidRPr="004514B6">
              <w:rPr>
                <w:color w:val="FF0000"/>
                <w:sz w:val="20"/>
                <w:szCs w:val="20"/>
              </w:rPr>
              <w:t xml:space="preserve"> </w:t>
            </w:r>
            <w:r w:rsidRPr="004514B6">
              <w:rPr>
                <w:color w:val="FF0000"/>
                <w:sz w:val="20"/>
                <w:szCs w:val="20"/>
              </w:rPr>
              <w:t>заглубленных</w:t>
            </w:r>
            <w:r w:rsidR="009861CE" w:rsidRPr="004514B6">
              <w:rPr>
                <w:color w:val="FF0000"/>
                <w:sz w:val="20"/>
                <w:szCs w:val="20"/>
              </w:rPr>
              <w:t xml:space="preserve"> </w:t>
            </w:r>
            <w:r w:rsidRPr="004514B6">
              <w:rPr>
                <w:color w:val="FF0000"/>
                <w:sz w:val="20"/>
                <w:szCs w:val="20"/>
              </w:rPr>
              <w:t>или</w:t>
            </w:r>
            <w:r w:rsidR="009861CE" w:rsidRPr="004514B6">
              <w:rPr>
                <w:color w:val="FF0000"/>
                <w:sz w:val="20"/>
                <w:szCs w:val="20"/>
              </w:rPr>
              <w:t xml:space="preserve"> </w:t>
            </w:r>
            <w:r w:rsidRPr="004514B6">
              <w:rPr>
                <w:color w:val="FF0000"/>
                <w:sz w:val="20"/>
                <w:szCs w:val="20"/>
              </w:rPr>
              <w:t>обвалованных</w:t>
            </w:r>
            <w:r w:rsidR="009861CE" w:rsidRPr="004514B6">
              <w:rPr>
                <w:color w:val="FF0000"/>
                <w:sz w:val="20"/>
                <w:szCs w:val="20"/>
              </w:rPr>
              <w:t xml:space="preserve"> </w:t>
            </w:r>
            <w:r w:rsidRPr="004514B6">
              <w:rPr>
                <w:color w:val="FF0000"/>
                <w:sz w:val="20"/>
                <w:szCs w:val="20"/>
              </w:rPr>
              <w:t>емкостных</w:t>
            </w:r>
            <w:r w:rsidR="009861CE" w:rsidRPr="004514B6">
              <w:rPr>
                <w:color w:val="FF0000"/>
                <w:sz w:val="20"/>
                <w:szCs w:val="20"/>
              </w:rPr>
              <w:t xml:space="preserve"> </w:t>
            </w:r>
            <w:r w:rsidRPr="004514B6">
              <w:rPr>
                <w:color w:val="FF0000"/>
                <w:sz w:val="20"/>
                <w:szCs w:val="20"/>
              </w:rPr>
              <w:t>сооружений</w:t>
            </w:r>
            <w:r w:rsidR="009861CE" w:rsidRPr="004514B6">
              <w:rPr>
                <w:color w:val="FF0000"/>
                <w:sz w:val="20"/>
                <w:szCs w:val="20"/>
              </w:rPr>
              <w:t xml:space="preserve"> </w:t>
            </w:r>
            <w:r w:rsidRPr="004514B6">
              <w:rPr>
                <w:color w:val="FF0000"/>
                <w:sz w:val="20"/>
                <w:szCs w:val="20"/>
              </w:rPr>
              <w:t>следует</w:t>
            </w:r>
            <w:r w:rsidR="009861CE" w:rsidRPr="004514B6">
              <w:rPr>
                <w:color w:val="FF0000"/>
                <w:sz w:val="20"/>
                <w:szCs w:val="20"/>
              </w:rPr>
              <w:t xml:space="preserve"> </w:t>
            </w:r>
            <w:r w:rsidRPr="004514B6">
              <w:rPr>
                <w:color w:val="FF0000"/>
                <w:sz w:val="20"/>
                <w:szCs w:val="20"/>
              </w:rPr>
              <w:t>рас</w:t>
            </w:r>
            <w:r w:rsidR="009E78ED" w:rsidRPr="004514B6">
              <w:rPr>
                <w:color w:val="FF0000"/>
                <w:sz w:val="20"/>
                <w:szCs w:val="20"/>
              </w:rPr>
              <w:t>с</w:t>
            </w:r>
            <w:r w:rsidRPr="004514B6">
              <w:rPr>
                <w:color w:val="FF0000"/>
                <w:sz w:val="20"/>
                <w:szCs w:val="20"/>
              </w:rPr>
              <w:t>читывать</w:t>
            </w:r>
            <w:r w:rsidR="009861CE" w:rsidRPr="004514B6">
              <w:rPr>
                <w:color w:val="FF0000"/>
                <w:sz w:val="20"/>
                <w:szCs w:val="20"/>
              </w:rPr>
              <w:t xml:space="preserve"> </w:t>
            </w:r>
            <w:r w:rsidRPr="004514B6">
              <w:rPr>
                <w:color w:val="FF0000"/>
                <w:sz w:val="20"/>
                <w:szCs w:val="20"/>
              </w:rPr>
              <w:t>на</w:t>
            </w:r>
            <w:r w:rsidR="009861CE" w:rsidRPr="004514B6">
              <w:rPr>
                <w:color w:val="FF0000"/>
                <w:sz w:val="20"/>
                <w:szCs w:val="20"/>
              </w:rPr>
              <w:t xml:space="preserve"> </w:t>
            </w:r>
            <w:r w:rsidRPr="004514B6">
              <w:rPr>
                <w:color w:val="FF0000"/>
                <w:sz w:val="20"/>
                <w:szCs w:val="20"/>
              </w:rPr>
              <w:t>кратковременную</w:t>
            </w:r>
            <w:r w:rsidR="009861CE" w:rsidRPr="004514B6">
              <w:rPr>
                <w:color w:val="FF0000"/>
                <w:sz w:val="20"/>
                <w:szCs w:val="20"/>
              </w:rPr>
              <w:t xml:space="preserve"> </w:t>
            </w:r>
            <w:r w:rsidRPr="004514B6">
              <w:rPr>
                <w:color w:val="FF0000"/>
                <w:sz w:val="20"/>
                <w:szCs w:val="20"/>
              </w:rPr>
              <w:t>нагрузку</w:t>
            </w:r>
            <w:r w:rsidR="009861CE" w:rsidRPr="004514B6">
              <w:rPr>
                <w:color w:val="FF0000"/>
                <w:sz w:val="20"/>
                <w:szCs w:val="20"/>
              </w:rPr>
              <w:t xml:space="preserve"> </w:t>
            </w:r>
            <w:r w:rsidRPr="004514B6">
              <w:rPr>
                <w:color w:val="FF0000"/>
                <w:sz w:val="20"/>
                <w:szCs w:val="20"/>
              </w:rPr>
              <w:t>от</w:t>
            </w:r>
            <w:r w:rsidR="009861CE" w:rsidRPr="004514B6">
              <w:rPr>
                <w:color w:val="FF0000"/>
                <w:sz w:val="20"/>
                <w:szCs w:val="20"/>
              </w:rPr>
              <w:t xml:space="preserve"> </w:t>
            </w:r>
            <w:r w:rsidRPr="004514B6">
              <w:rPr>
                <w:color w:val="FF0000"/>
                <w:sz w:val="20"/>
                <w:szCs w:val="20"/>
              </w:rPr>
              <w:t>строительных</w:t>
            </w:r>
            <w:r w:rsidR="009861CE" w:rsidRPr="004514B6">
              <w:rPr>
                <w:color w:val="FF0000"/>
                <w:sz w:val="20"/>
                <w:szCs w:val="20"/>
              </w:rPr>
              <w:t xml:space="preserve"> </w:t>
            </w:r>
            <w:r w:rsidRPr="004514B6">
              <w:rPr>
                <w:color w:val="FF0000"/>
                <w:sz w:val="20"/>
                <w:szCs w:val="20"/>
              </w:rPr>
              <w:t>механизмов,</w:t>
            </w:r>
            <w:r w:rsidR="009861CE" w:rsidRPr="004514B6">
              <w:rPr>
                <w:color w:val="FF0000"/>
                <w:sz w:val="20"/>
                <w:szCs w:val="20"/>
              </w:rPr>
              <w:t xml:space="preserve"> </w:t>
            </w:r>
            <w:r w:rsidRPr="004514B6">
              <w:rPr>
                <w:color w:val="FF0000"/>
                <w:sz w:val="20"/>
                <w:szCs w:val="20"/>
              </w:rPr>
              <w:t>перемещающихся</w:t>
            </w:r>
            <w:r w:rsidR="009861CE" w:rsidRPr="004514B6">
              <w:rPr>
                <w:color w:val="FF0000"/>
                <w:sz w:val="20"/>
                <w:szCs w:val="20"/>
              </w:rPr>
              <w:t xml:space="preserve"> </w:t>
            </w:r>
            <w:r w:rsidRPr="004514B6">
              <w:rPr>
                <w:color w:val="FF0000"/>
                <w:sz w:val="20"/>
                <w:szCs w:val="20"/>
              </w:rPr>
              <w:t>по</w:t>
            </w:r>
            <w:r w:rsidR="009861CE" w:rsidRPr="004514B6">
              <w:rPr>
                <w:color w:val="FF0000"/>
                <w:sz w:val="20"/>
                <w:szCs w:val="20"/>
              </w:rPr>
              <w:t xml:space="preserve"> </w:t>
            </w:r>
            <w:r w:rsidRPr="004514B6">
              <w:rPr>
                <w:color w:val="FF0000"/>
                <w:sz w:val="20"/>
                <w:szCs w:val="20"/>
              </w:rPr>
              <w:t>слою</w:t>
            </w:r>
            <w:r w:rsidR="009861CE" w:rsidRPr="004514B6">
              <w:rPr>
                <w:color w:val="FF0000"/>
                <w:sz w:val="20"/>
                <w:szCs w:val="20"/>
              </w:rPr>
              <w:t xml:space="preserve"> </w:t>
            </w:r>
            <w:r w:rsidRPr="004514B6">
              <w:rPr>
                <w:color w:val="FF0000"/>
                <w:sz w:val="20"/>
                <w:szCs w:val="20"/>
              </w:rPr>
              <w:t>грунта</w:t>
            </w:r>
            <w:r w:rsidR="009861CE" w:rsidRPr="004514B6">
              <w:rPr>
                <w:color w:val="FF0000"/>
                <w:sz w:val="20"/>
                <w:szCs w:val="20"/>
              </w:rPr>
              <w:t xml:space="preserve"> </w:t>
            </w:r>
            <w:r w:rsidRPr="004514B6">
              <w:rPr>
                <w:color w:val="FF0000"/>
                <w:sz w:val="20"/>
                <w:szCs w:val="20"/>
              </w:rPr>
              <w:t>толщиной</w:t>
            </w:r>
            <w:r w:rsidR="009861CE" w:rsidRPr="004514B6">
              <w:rPr>
                <w:color w:val="FF0000"/>
                <w:sz w:val="20"/>
                <w:szCs w:val="20"/>
              </w:rPr>
              <w:t xml:space="preserve"> </w:t>
            </w:r>
            <w:r w:rsidRPr="004514B6">
              <w:rPr>
                <w:color w:val="FF0000"/>
                <w:sz w:val="20"/>
                <w:szCs w:val="20"/>
              </w:rPr>
              <w:t>не</w:t>
            </w:r>
            <w:r w:rsidR="009861CE" w:rsidRPr="004514B6">
              <w:rPr>
                <w:color w:val="FF0000"/>
                <w:sz w:val="20"/>
                <w:szCs w:val="20"/>
              </w:rPr>
              <w:t xml:space="preserve"> </w:t>
            </w:r>
            <w:r w:rsidRPr="004514B6">
              <w:rPr>
                <w:color w:val="FF0000"/>
                <w:sz w:val="20"/>
                <w:szCs w:val="20"/>
              </w:rPr>
              <w:t>менее</w:t>
            </w:r>
            <w:r w:rsidR="009861CE" w:rsidRPr="004514B6">
              <w:rPr>
                <w:color w:val="FF0000"/>
                <w:sz w:val="20"/>
                <w:szCs w:val="20"/>
              </w:rPr>
              <w:t xml:space="preserve"> </w:t>
            </w:r>
            <w:r w:rsidRPr="004514B6">
              <w:rPr>
                <w:color w:val="FF0000"/>
                <w:sz w:val="20"/>
                <w:szCs w:val="20"/>
              </w:rPr>
              <w:t>0,3</w:t>
            </w:r>
            <w:r w:rsidR="009861CE" w:rsidRPr="004514B6">
              <w:rPr>
                <w:color w:val="FF0000"/>
                <w:sz w:val="20"/>
                <w:szCs w:val="20"/>
              </w:rPr>
              <w:t xml:space="preserve"> </w:t>
            </w:r>
            <w:r w:rsidRPr="004514B6">
              <w:rPr>
                <w:color w:val="FF0000"/>
                <w:sz w:val="20"/>
                <w:szCs w:val="20"/>
              </w:rPr>
              <w:t>м,</w:t>
            </w:r>
            <w:r w:rsidR="009861CE" w:rsidRPr="004514B6">
              <w:rPr>
                <w:color w:val="FF0000"/>
                <w:sz w:val="20"/>
                <w:szCs w:val="20"/>
              </w:rPr>
              <w:t xml:space="preserve"> </w:t>
            </w:r>
            <w:r w:rsidRPr="004514B6">
              <w:rPr>
                <w:color w:val="FF0000"/>
                <w:sz w:val="20"/>
                <w:szCs w:val="20"/>
              </w:rPr>
              <w:t>без</w:t>
            </w:r>
            <w:r w:rsidR="009861CE" w:rsidRPr="004514B6">
              <w:rPr>
                <w:color w:val="FF0000"/>
                <w:sz w:val="20"/>
                <w:szCs w:val="20"/>
              </w:rPr>
              <w:t xml:space="preserve"> </w:t>
            </w:r>
            <w:r w:rsidRPr="004514B6">
              <w:rPr>
                <w:color w:val="FF0000"/>
                <w:sz w:val="20"/>
                <w:szCs w:val="20"/>
              </w:rPr>
              <w:t>учета</w:t>
            </w:r>
            <w:r w:rsidR="009861CE" w:rsidRPr="004514B6">
              <w:rPr>
                <w:color w:val="FF0000"/>
                <w:sz w:val="20"/>
                <w:szCs w:val="20"/>
              </w:rPr>
              <w:t xml:space="preserve"> </w:t>
            </w:r>
            <w:r w:rsidRPr="004514B6">
              <w:rPr>
                <w:color w:val="FF0000"/>
                <w:sz w:val="20"/>
                <w:szCs w:val="20"/>
              </w:rPr>
              <w:t>других</w:t>
            </w:r>
            <w:r w:rsidR="009861CE" w:rsidRPr="004514B6">
              <w:rPr>
                <w:color w:val="FF0000"/>
                <w:sz w:val="20"/>
                <w:szCs w:val="20"/>
              </w:rPr>
              <w:t xml:space="preserve"> </w:t>
            </w:r>
            <w:r w:rsidRPr="004514B6">
              <w:rPr>
                <w:color w:val="FF0000"/>
                <w:sz w:val="20"/>
                <w:szCs w:val="20"/>
              </w:rPr>
              <w:t>временных</w:t>
            </w:r>
            <w:r w:rsidR="009861CE" w:rsidRPr="004514B6">
              <w:rPr>
                <w:color w:val="FF0000"/>
                <w:sz w:val="20"/>
                <w:szCs w:val="20"/>
              </w:rPr>
              <w:t xml:space="preserve"> </w:t>
            </w:r>
            <w:r w:rsidRPr="004514B6">
              <w:rPr>
                <w:color w:val="FF0000"/>
                <w:sz w:val="20"/>
                <w:szCs w:val="20"/>
              </w:rPr>
              <w:t>нагрузок.</w:t>
            </w:r>
          </w:p>
          <w:p w14:paraId="20D83D0C" w14:textId="77777777" w:rsidR="00CF06B7" w:rsidRPr="004514B6" w:rsidRDefault="00CF06B7" w:rsidP="009E2382">
            <w:pPr>
              <w:widowControl/>
              <w:spacing w:before="0" w:after="0"/>
              <w:ind w:firstLine="456"/>
              <w:rPr>
                <w:color w:val="FF0000"/>
                <w:sz w:val="20"/>
                <w:szCs w:val="20"/>
              </w:rPr>
            </w:pPr>
            <w:r w:rsidRPr="004514B6">
              <w:rPr>
                <w:color w:val="FF0000"/>
                <w:sz w:val="20"/>
                <w:szCs w:val="20"/>
              </w:rPr>
              <w:t>6</w:t>
            </w:r>
            <w:r w:rsidR="009861CE" w:rsidRPr="004514B6">
              <w:rPr>
                <w:color w:val="FF0000"/>
                <w:sz w:val="20"/>
                <w:szCs w:val="20"/>
              </w:rPr>
              <w:t xml:space="preserve"> </w:t>
            </w:r>
            <w:r w:rsidRPr="004514B6">
              <w:rPr>
                <w:color w:val="FF0000"/>
                <w:sz w:val="20"/>
                <w:szCs w:val="20"/>
              </w:rPr>
              <w:t>Расчет</w:t>
            </w:r>
            <w:r w:rsidR="009861CE" w:rsidRPr="004514B6">
              <w:rPr>
                <w:color w:val="FF0000"/>
                <w:sz w:val="20"/>
                <w:szCs w:val="20"/>
              </w:rPr>
              <w:t xml:space="preserve"> </w:t>
            </w:r>
            <w:r w:rsidRPr="004514B6">
              <w:rPr>
                <w:color w:val="FF0000"/>
                <w:sz w:val="20"/>
                <w:szCs w:val="20"/>
              </w:rPr>
              <w:t>элементов</w:t>
            </w:r>
            <w:r w:rsidR="009861CE" w:rsidRPr="004514B6">
              <w:rPr>
                <w:color w:val="FF0000"/>
                <w:sz w:val="20"/>
                <w:szCs w:val="20"/>
              </w:rPr>
              <w:t xml:space="preserve"> </w:t>
            </w:r>
            <w:r w:rsidRPr="004514B6">
              <w:rPr>
                <w:color w:val="FF0000"/>
                <w:sz w:val="20"/>
                <w:szCs w:val="20"/>
              </w:rPr>
              <w:t>покрытия</w:t>
            </w:r>
            <w:r w:rsidR="009861CE" w:rsidRPr="004514B6">
              <w:rPr>
                <w:color w:val="FF0000"/>
                <w:sz w:val="20"/>
                <w:szCs w:val="20"/>
              </w:rPr>
              <w:t xml:space="preserve"> </w:t>
            </w:r>
            <w:r w:rsidRPr="004514B6">
              <w:rPr>
                <w:color w:val="FF0000"/>
                <w:sz w:val="20"/>
                <w:szCs w:val="20"/>
              </w:rPr>
              <w:t>на</w:t>
            </w:r>
            <w:r w:rsidR="009861CE" w:rsidRPr="004514B6">
              <w:rPr>
                <w:color w:val="FF0000"/>
                <w:sz w:val="20"/>
                <w:szCs w:val="20"/>
              </w:rPr>
              <w:t xml:space="preserve"> </w:t>
            </w:r>
            <w:r w:rsidRPr="004514B6">
              <w:rPr>
                <w:color w:val="FF0000"/>
                <w:sz w:val="20"/>
                <w:szCs w:val="20"/>
              </w:rPr>
              <w:t>внецентренное</w:t>
            </w:r>
            <w:r w:rsidR="009861CE" w:rsidRPr="004514B6">
              <w:rPr>
                <w:color w:val="FF0000"/>
                <w:sz w:val="20"/>
                <w:szCs w:val="20"/>
              </w:rPr>
              <w:t xml:space="preserve"> </w:t>
            </w:r>
            <w:r w:rsidRPr="004514B6">
              <w:rPr>
                <w:color w:val="FF0000"/>
                <w:sz w:val="20"/>
                <w:szCs w:val="20"/>
              </w:rPr>
              <w:t>растяжение</w:t>
            </w:r>
            <w:r w:rsidR="009861CE" w:rsidRPr="004514B6">
              <w:rPr>
                <w:color w:val="FF0000"/>
                <w:sz w:val="20"/>
                <w:szCs w:val="20"/>
              </w:rPr>
              <w:t xml:space="preserve"> </w:t>
            </w:r>
            <w:r w:rsidRPr="004514B6">
              <w:rPr>
                <w:color w:val="FF0000"/>
                <w:sz w:val="20"/>
                <w:szCs w:val="20"/>
              </w:rPr>
              <w:t>при</w:t>
            </w:r>
            <w:r w:rsidR="009861CE" w:rsidRPr="004514B6">
              <w:rPr>
                <w:color w:val="FF0000"/>
                <w:sz w:val="20"/>
                <w:szCs w:val="20"/>
              </w:rPr>
              <w:t xml:space="preserve"> </w:t>
            </w:r>
            <w:r w:rsidRPr="004514B6">
              <w:rPr>
                <w:color w:val="FF0000"/>
                <w:sz w:val="20"/>
                <w:szCs w:val="20"/>
              </w:rPr>
              <w:t>эксплуатации</w:t>
            </w:r>
            <w:r w:rsidR="009861CE" w:rsidRPr="004514B6">
              <w:rPr>
                <w:color w:val="FF0000"/>
                <w:sz w:val="20"/>
                <w:szCs w:val="20"/>
              </w:rPr>
              <w:t xml:space="preserve"> </w:t>
            </w:r>
            <w:r w:rsidRPr="004514B6">
              <w:rPr>
                <w:color w:val="FF0000"/>
                <w:sz w:val="20"/>
                <w:szCs w:val="20"/>
              </w:rPr>
              <w:t>от</w:t>
            </w:r>
            <w:r w:rsidR="009861CE" w:rsidRPr="004514B6">
              <w:rPr>
                <w:color w:val="FF0000"/>
                <w:sz w:val="20"/>
                <w:szCs w:val="20"/>
              </w:rPr>
              <w:t xml:space="preserve"> </w:t>
            </w:r>
            <w:r w:rsidRPr="004514B6">
              <w:rPr>
                <w:color w:val="FF0000"/>
                <w:sz w:val="20"/>
                <w:szCs w:val="20"/>
              </w:rPr>
              <w:t>давления</w:t>
            </w:r>
            <w:r w:rsidR="009861CE" w:rsidRPr="004514B6">
              <w:rPr>
                <w:color w:val="FF0000"/>
                <w:sz w:val="20"/>
                <w:szCs w:val="20"/>
              </w:rPr>
              <w:t xml:space="preserve"> </w:t>
            </w:r>
            <w:r w:rsidRPr="004514B6">
              <w:rPr>
                <w:color w:val="FF0000"/>
                <w:sz w:val="20"/>
                <w:szCs w:val="20"/>
              </w:rPr>
              <w:t>технологической</w:t>
            </w:r>
            <w:r w:rsidR="009861CE" w:rsidRPr="004514B6">
              <w:rPr>
                <w:color w:val="FF0000"/>
                <w:sz w:val="20"/>
                <w:szCs w:val="20"/>
              </w:rPr>
              <w:t xml:space="preserve"> </w:t>
            </w:r>
            <w:r w:rsidRPr="004514B6">
              <w:rPr>
                <w:color w:val="FF0000"/>
                <w:sz w:val="20"/>
                <w:szCs w:val="20"/>
              </w:rPr>
              <w:t>жидкости</w:t>
            </w:r>
            <w:r w:rsidR="009861CE" w:rsidRPr="004514B6">
              <w:rPr>
                <w:color w:val="FF0000"/>
                <w:sz w:val="20"/>
                <w:szCs w:val="20"/>
              </w:rPr>
              <w:t xml:space="preserve"> </w:t>
            </w:r>
            <w:r w:rsidRPr="004514B6">
              <w:rPr>
                <w:color w:val="FF0000"/>
                <w:sz w:val="20"/>
                <w:szCs w:val="20"/>
              </w:rPr>
              <w:t>в</w:t>
            </w:r>
            <w:r w:rsidR="009861CE" w:rsidRPr="004514B6">
              <w:rPr>
                <w:color w:val="FF0000"/>
                <w:sz w:val="20"/>
                <w:szCs w:val="20"/>
              </w:rPr>
              <w:t xml:space="preserve"> </w:t>
            </w:r>
            <w:r w:rsidRPr="004514B6">
              <w:rPr>
                <w:color w:val="FF0000"/>
                <w:sz w:val="20"/>
                <w:szCs w:val="20"/>
              </w:rPr>
              <w:t>емкости</w:t>
            </w:r>
            <w:r w:rsidR="009861CE" w:rsidRPr="004514B6">
              <w:rPr>
                <w:color w:val="FF0000"/>
                <w:sz w:val="20"/>
                <w:szCs w:val="20"/>
              </w:rPr>
              <w:t xml:space="preserve"> </w:t>
            </w:r>
            <w:r w:rsidRPr="004514B6">
              <w:rPr>
                <w:color w:val="FF0000"/>
                <w:sz w:val="20"/>
                <w:szCs w:val="20"/>
              </w:rPr>
              <w:t>следует</w:t>
            </w:r>
            <w:r w:rsidR="009861CE" w:rsidRPr="004514B6">
              <w:rPr>
                <w:color w:val="FF0000"/>
                <w:sz w:val="20"/>
                <w:szCs w:val="20"/>
              </w:rPr>
              <w:t xml:space="preserve"> </w:t>
            </w:r>
            <w:r w:rsidRPr="004514B6">
              <w:rPr>
                <w:color w:val="FF0000"/>
                <w:sz w:val="20"/>
                <w:szCs w:val="20"/>
              </w:rPr>
              <w:t>выполнять</w:t>
            </w:r>
            <w:r w:rsidR="009861CE" w:rsidRPr="004514B6">
              <w:rPr>
                <w:color w:val="FF0000"/>
                <w:sz w:val="20"/>
                <w:szCs w:val="20"/>
              </w:rPr>
              <w:t xml:space="preserve"> </w:t>
            </w:r>
            <w:r w:rsidRPr="004514B6">
              <w:rPr>
                <w:color w:val="FF0000"/>
                <w:sz w:val="20"/>
                <w:szCs w:val="20"/>
              </w:rPr>
              <w:t>на</w:t>
            </w:r>
            <w:r w:rsidR="009861CE" w:rsidRPr="004514B6">
              <w:rPr>
                <w:color w:val="FF0000"/>
                <w:sz w:val="20"/>
                <w:szCs w:val="20"/>
              </w:rPr>
              <w:t xml:space="preserve"> </w:t>
            </w:r>
            <w:r w:rsidRPr="004514B6">
              <w:rPr>
                <w:color w:val="FF0000"/>
                <w:sz w:val="20"/>
                <w:szCs w:val="20"/>
              </w:rPr>
              <w:t>максимально</w:t>
            </w:r>
            <w:r w:rsidR="009861CE" w:rsidRPr="004514B6">
              <w:rPr>
                <w:color w:val="FF0000"/>
                <w:sz w:val="20"/>
                <w:szCs w:val="20"/>
              </w:rPr>
              <w:t xml:space="preserve"> </w:t>
            </w:r>
            <w:r w:rsidRPr="004514B6">
              <w:rPr>
                <w:color w:val="FF0000"/>
                <w:sz w:val="20"/>
                <w:szCs w:val="20"/>
              </w:rPr>
              <w:t>возможную</w:t>
            </w:r>
            <w:r w:rsidR="009861CE" w:rsidRPr="004514B6">
              <w:rPr>
                <w:color w:val="FF0000"/>
                <w:sz w:val="20"/>
                <w:szCs w:val="20"/>
              </w:rPr>
              <w:t xml:space="preserve"> </w:t>
            </w:r>
            <w:r w:rsidRPr="004514B6">
              <w:rPr>
                <w:color w:val="FF0000"/>
                <w:sz w:val="20"/>
                <w:szCs w:val="20"/>
              </w:rPr>
              <w:t>нагрузку</w:t>
            </w:r>
            <w:r w:rsidR="009861CE" w:rsidRPr="004514B6">
              <w:rPr>
                <w:color w:val="FF0000"/>
                <w:sz w:val="20"/>
                <w:szCs w:val="20"/>
              </w:rPr>
              <w:t xml:space="preserve"> </w:t>
            </w:r>
            <w:r w:rsidRPr="004514B6">
              <w:rPr>
                <w:color w:val="FF0000"/>
                <w:sz w:val="20"/>
                <w:szCs w:val="20"/>
              </w:rPr>
              <w:t>на</w:t>
            </w:r>
            <w:r w:rsidR="009861CE" w:rsidRPr="004514B6">
              <w:rPr>
                <w:color w:val="FF0000"/>
                <w:sz w:val="20"/>
                <w:szCs w:val="20"/>
              </w:rPr>
              <w:t xml:space="preserve"> </w:t>
            </w:r>
            <w:r w:rsidRPr="004514B6">
              <w:rPr>
                <w:color w:val="FF0000"/>
                <w:sz w:val="20"/>
                <w:szCs w:val="20"/>
              </w:rPr>
              <w:t>покрытие</w:t>
            </w:r>
            <w:r w:rsidR="009861CE" w:rsidRPr="004514B6">
              <w:rPr>
                <w:color w:val="FF0000"/>
                <w:sz w:val="20"/>
                <w:szCs w:val="20"/>
              </w:rPr>
              <w:t xml:space="preserve"> </w:t>
            </w:r>
            <w:r w:rsidRPr="004514B6">
              <w:rPr>
                <w:color w:val="FF0000"/>
                <w:sz w:val="20"/>
                <w:szCs w:val="20"/>
              </w:rPr>
              <w:t>и</w:t>
            </w:r>
            <w:r w:rsidR="009861CE" w:rsidRPr="004514B6">
              <w:rPr>
                <w:color w:val="FF0000"/>
                <w:sz w:val="20"/>
                <w:szCs w:val="20"/>
              </w:rPr>
              <w:t xml:space="preserve"> </w:t>
            </w:r>
            <w:r w:rsidRPr="004514B6">
              <w:rPr>
                <w:color w:val="FF0000"/>
                <w:sz w:val="20"/>
                <w:szCs w:val="20"/>
              </w:rPr>
              <w:t>давление</w:t>
            </w:r>
            <w:r w:rsidR="009861CE" w:rsidRPr="004514B6">
              <w:rPr>
                <w:color w:val="FF0000"/>
                <w:sz w:val="20"/>
                <w:szCs w:val="20"/>
              </w:rPr>
              <w:t xml:space="preserve"> </w:t>
            </w:r>
            <w:r w:rsidRPr="004514B6">
              <w:rPr>
                <w:color w:val="FF0000"/>
                <w:sz w:val="20"/>
                <w:szCs w:val="20"/>
              </w:rPr>
              <w:t>на</w:t>
            </w:r>
            <w:r w:rsidR="009861CE" w:rsidRPr="004514B6">
              <w:rPr>
                <w:color w:val="FF0000"/>
                <w:sz w:val="20"/>
                <w:szCs w:val="20"/>
              </w:rPr>
              <w:t xml:space="preserve"> </w:t>
            </w:r>
            <w:r w:rsidRPr="004514B6">
              <w:rPr>
                <w:color w:val="FF0000"/>
                <w:sz w:val="20"/>
                <w:szCs w:val="20"/>
              </w:rPr>
              <w:t>стены</w:t>
            </w:r>
            <w:r w:rsidR="009861CE" w:rsidRPr="004514B6">
              <w:rPr>
                <w:color w:val="FF0000"/>
                <w:sz w:val="20"/>
                <w:szCs w:val="20"/>
              </w:rPr>
              <w:t xml:space="preserve"> </w:t>
            </w:r>
            <w:r w:rsidRPr="004514B6">
              <w:rPr>
                <w:color w:val="FF0000"/>
                <w:sz w:val="20"/>
                <w:szCs w:val="20"/>
              </w:rPr>
              <w:t>от</w:t>
            </w:r>
            <w:r w:rsidR="009861CE" w:rsidRPr="004514B6">
              <w:rPr>
                <w:color w:val="FF0000"/>
                <w:sz w:val="20"/>
                <w:szCs w:val="20"/>
              </w:rPr>
              <w:t xml:space="preserve"> </w:t>
            </w:r>
            <w:r w:rsidRPr="004514B6">
              <w:rPr>
                <w:color w:val="FF0000"/>
                <w:sz w:val="20"/>
                <w:szCs w:val="20"/>
              </w:rPr>
              <w:t>грунта</w:t>
            </w:r>
            <w:r w:rsidR="009861CE" w:rsidRPr="004514B6">
              <w:rPr>
                <w:color w:val="FF0000"/>
                <w:sz w:val="20"/>
                <w:szCs w:val="20"/>
              </w:rPr>
              <w:t xml:space="preserve"> </w:t>
            </w:r>
            <w:r w:rsidRPr="004514B6">
              <w:rPr>
                <w:color w:val="FF0000"/>
                <w:sz w:val="20"/>
                <w:szCs w:val="20"/>
              </w:rPr>
              <w:t>с</w:t>
            </w:r>
            <w:r w:rsidR="009861CE" w:rsidRPr="004514B6">
              <w:rPr>
                <w:color w:val="FF0000"/>
                <w:sz w:val="20"/>
                <w:szCs w:val="20"/>
              </w:rPr>
              <w:t xml:space="preserve"> </w:t>
            </w:r>
            <w:r w:rsidRPr="004514B6">
              <w:rPr>
                <w:color w:val="FF0000"/>
                <w:sz w:val="20"/>
                <w:szCs w:val="20"/>
              </w:rPr>
              <w:t>коэффициентом</w:t>
            </w:r>
            <w:r w:rsidR="009861CE" w:rsidRPr="004514B6">
              <w:rPr>
                <w:color w:val="FF0000"/>
                <w:sz w:val="20"/>
                <w:szCs w:val="20"/>
              </w:rPr>
              <w:t xml:space="preserve"> </w:t>
            </w:r>
            <w:r w:rsidRPr="004514B6">
              <w:rPr>
                <w:color w:val="FF0000"/>
                <w:sz w:val="20"/>
                <w:szCs w:val="20"/>
              </w:rPr>
              <w:t>перегрузки</w:t>
            </w:r>
            <w:r w:rsidR="009861CE" w:rsidRPr="004514B6">
              <w:rPr>
                <w:color w:val="FF0000"/>
                <w:sz w:val="20"/>
                <w:szCs w:val="20"/>
              </w:rPr>
              <w:t xml:space="preserve"> </w:t>
            </w:r>
            <w:r w:rsidRPr="004514B6">
              <w:rPr>
                <w:color w:val="FF0000"/>
                <w:sz w:val="20"/>
                <w:szCs w:val="20"/>
              </w:rPr>
              <w:t>0,9</w:t>
            </w:r>
            <w:r w:rsidR="009861CE" w:rsidRPr="004514B6">
              <w:rPr>
                <w:color w:val="FF0000"/>
                <w:sz w:val="20"/>
                <w:szCs w:val="20"/>
              </w:rPr>
              <w:t xml:space="preserve"> </w:t>
            </w:r>
            <w:r w:rsidRPr="004514B6">
              <w:rPr>
                <w:color w:val="FF0000"/>
                <w:sz w:val="20"/>
                <w:szCs w:val="20"/>
              </w:rPr>
              <w:t>и</w:t>
            </w:r>
            <w:r w:rsidR="009861CE" w:rsidRPr="004514B6">
              <w:rPr>
                <w:color w:val="FF0000"/>
                <w:sz w:val="20"/>
                <w:szCs w:val="20"/>
              </w:rPr>
              <w:t xml:space="preserve"> </w:t>
            </w:r>
            <w:r w:rsidRPr="004514B6">
              <w:rPr>
                <w:color w:val="FF0000"/>
                <w:sz w:val="20"/>
                <w:szCs w:val="20"/>
              </w:rPr>
              <w:t>углом</w:t>
            </w:r>
            <w:r w:rsidR="009861CE" w:rsidRPr="004514B6">
              <w:rPr>
                <w:color w:val="FF0000"/>
                <w:sz w:val="20"/>
                <w:szCs w:val="20"/>
              </w:rPr>
              <w:t xml:space="preserve"> </w:t>
            </w:r>
            <w:r w:rsidRPr="004514B6">
              <w:rPr>
                <w:color w:val="FF0000"/>
                <w:sz w:val="20"/>
                <w:szCs w:val="20"/>
              </w:rPr>
              <w:t>внутреннего</w:t>
            </w:r>
            <w:r w:rsidR="009861CE" w:rsidRPr="004514B6">
              <w:rPr>
                <w:color w:val="FF0000"/>
                <w:sz w:val="20"/>
                <w:szCs w:val="20"/>
              </w:rPr>
              <w:t xml:space="preserve"> </w:t>
            </w:r>
            <w:r w:rsidRPr="004514B6">
              <w:rPr>
                <w:color w:val="FF0000"/>
                <w:sz w:val="20"/>
                <w:szCs w:val="20"/>
              </w:rPr>
              <w:t>трения</w:t>
            </w:r>
            <w:r w:rsidR="009861CE" w:rsidRPr="004514B6">
              <w:rPr>
                <w:color w:val="FF0000"/>
                <w:sz w:val="20"/>
                <w:szCs w:val="20"/>
              </w:rPr>
              <w:t xml:space="preserve"> </w:t>
            </w:r>
            <w:r w:rsidRPr="004514B6">
              <w:rPr>
                <w:color w:val="FF0000"/>
                <w:sz w:val="20"/>
                <w:szCs w:val="20"/>
              </w:rPr>
              <w:t>с</w:t>
            </w:r>
            <w:r w:rsidR="009861CE" w:rsidRPr="004514B6">
              <w:rPr>
                <w:color w:val="FF0000"/>
                <w:sz w:val="20"/>
                <w:szCs w:val="20"/>
              </w:rPr>
              <w:t xml:space="preserve"> </w:t>
            </w:r>
            <w:r w:rsidRPr="004514B6">
              <w:rPr>
                <w:color w:val="FF0000"/>
                <w:sz w:val="20"/>
                <w:szCs w:val="20"/>
              </w:rPr>
              <w:t>коэффициентом</w:t>
            </w:r>
            <w:r w:rsidR="009861CE" w:rsidRPr="004514B6">
              <w:rPr>
                <w:color w:val="FF0000"/>
                <w:sz w:val="20"/>
                <w:szCs w:val="20"/>
              </w:rPr>
              <w:t xml:space="preserve"> </w:t>
            </w:r>
            <w:r w:rsidRPr="004514B6">
              <w:rPr>
                <w:color w:val="FF0000"/>
                <w:sz w:val="20"/>
                <w:szCs w:val="20"/>
              </w:rPr>
              <w:t>1,1</w:t>
            </w:r>
            <w:r w:rsidR="00475994" w:rsidRPr="004514B6">
              <w:rPr>
                <w:color w:val="FF0000"/>
                <w:sz w:val="20"/>
                <w:szCs w:val="20"/>
              </w:rPr>
              <w:t>.</w:t>
            </w:r>
          </w:p>
          <w:p w14:paraId="22AAA88A" w14:textId="77777777" w:rsidR="00EE6937" w:rsidRPr="0016404E" w:rsidRDefault="00475994" w:rsidP="009E2382">
            <w:pPr>
              <w:widowControl/>
              <w:spacing w:before="0" w:after="0"/>
              <w:ind w:firstLine="456"/>
              <w:rPr>
                <w:sz w:val="22"/>
                <w:szCs w:val="22"/>
              </w:rPr>
            </w:pPr>
            <w:r w:rsidRPr="004514B6">
              <w:rPr>
                <w:color w:val="FF0000"/>
                <w:sz w:val="20"/>
                <w:szCs w:val="20"/>
              </w:rPr>
              <w:t>7</w:t>
            </w:r>
            <w:r w:rsidR="009861CE" w:rsidRPr="004514B6">
              <w:rPr>
                <w:color w:val="FF0000"/>
                <w:sz w:val="20"/>
                <w:szCs w:val="20"/>
              </w:rPr>
              <w:t xml:space="preserve"> </w:t>
            </w:r>
            <w:r w:rsidRPr="004514B6">
              <w:rPr>
                <w:color w:val="FF0000"/>
                <w:sz w:val="20"/>
                <w:szCs w:val="20"/>
              </w:rPr>
              <w:t>Перегородки,</w:t>
            </w:r>
            <w:r w:rsidR="009861CE" w:rsidRPr="004514B6">
              <w:rPr>
                <w:color w:val="FF0000"/>
                <w:sz w:val="20"/>
                <w:szCs w:val="20"/>
              </w:rPr>
              <w:t xml:space="preserve"> </w:t>
            </w:r>
            <w:r w:rsidRPr="004514B6">
              <w:rPr>
                <w:color w:val="FF0000"/>
                <w:sz w:val="20"/>
                <w:szCs w:val="20"/>
              </w:rPr>
              <w:t>не</w:t>
            </w:r>
            <w:r w:rsidR="009861CE" w:rsidRPr="004514B6">
              <w:rPr>
                <w:color w:val="FF0000"/>
                <w:sz w:val="20"/>
                <w:szCs w:val="20"/>
              </w:rPr>
              <w:t xml:space="preserve"> </w:t>
            </w:r>
            <w:proofErr w:type="spellStart"/>
            <w:r w:rsidRPr="004514B6">
              <w:rPr>
                <w:color w:val="FF0000"/>
                <w:sz w:val="20"/>
                <w:szCs w:val="20"/>
              </w:rPr>
              <w:t>расчитанные</w:t>
            </w:r>
            <w:proofErr w:type="spellEnd"/>
            <w:r w:rsidR="009861CE" w:rsidRPr="004514B6">
              <w:rPr>
                <w:color w:val="FF0000"/>
                <w:sz w:val="20"/>
                <w:szCs w:val="20"/>
              </w:rPr>
              <w:t xml:space="preserve"> </w:t>
            </w:r>
            <w:r w:rsidRPr="004514B6">
              <w:rPr>
                <w:color w:val="FF0000"/>
                <w:sz w:val="20"/>
                <w:szCs w:val="20"/>
              </w:rPr>
              <w:t>на</w:t>
            </w:r>
            <w:r w:rsidR="009861CE" w:rsidRPr="004514B6">
              <w:rPr>
                <w:color w:val="FF0000"/>
                <w:sz w:val="20"/>
                <w:szCs w:val="20"/>
              </w:rPr>
              <w:t xml:space="preserve"> </w:t>
            </w:r>
            <w:r w:rsidRPr="004514B6">
              <w:rPr>
                <w:color w:val="FF0000"/>
                <w:sz w:val="20"/>
                <w:szCs w:val="20"/>
              </w:rPr>
              <w:t>гидростатическое</w:t>
            </w:r>
            <w:r w:rsidR="009861CE" w:rsidRPr="004514B6">
              <w:rPr>
                <w:color w:val="FF0000"/>
                <w:sz w:val="20"/>
                <w:szCs w:val="20"/>
              </w:rPr>
              <w:t xml:space="preserve"> </w:t>
            </w:r>
            <w:r w:rsidRPr="004514B6">
              <w:rPr>
                <w:color w:val="FF0000"/>
                <w:sz w:val="20"/>
                <w:szCs w:val="20"/>
              </w:rPr>
              <w:t>давление,</w:t>
            </w:r>
            <w:r w:rsidR="009861CE" w:rsidRPr="004514B6">
              <w:rPr>
                <w:color w:val="FF0000"/>
                <w:sz w:val="20"/>
                <w:szCs w:val="20"/>
              </w:rPr>
              <w:t xml:space="preserve"> </w:t>
            </w:r>
            <w:r w:rsidRPr="004514B6">
              <w:rPr>
                <w:color w:val="FF0000"/>
                <w:sz w:val="20"/>
                <w:szCs w:val="20"/>
              </w:rPr>
              <w:t>должны</w:t>
            </w:r>
            <w:r w:rsidR="009861CE" w:rsidRPr="004514B6">
              <w:rPr>
                <w:color w:val="FF0000"/>
                <w:sz w:val="20"/>
                <w:szCs w:val="20"/>
              </w:rPr>
              <w:t xml:space="preserve"> </w:t>
            </w:r>
            <w:r w:rsidRPr="004514B6">
              <w:rPr>
                <w:color w:val="FF0000"/>
                <w:sz w:val="20"/>
                <w:szCs w:val="20"/>
              </w:rPr>
              <w:t>быть</w:t>
            </w:r>
            <w:r w:rsidR="009861CE" w:rsidRPr="004514B6">
              <w:rPr>
                <w:color w:val="FF0000"/>
                <w:sz w:val="20"/>
                <w:szCs w:val="20"/>
              </w:rPr>
              <w:t xml:space="preserve"> </w:t>
            </w:r>
            <w:r w:rsidRPr="004514B6">
              <w:rPr>
                <w:color w:val="FF0000"/>
                <w:sz w:val="20"/>
                <w:szCs w:val="20"/>
              </w:rPr>
              <w:t>проверены</w:t>
            </w:r>
            <w:r w:rsidR="009861CE" w:rsidRPr="004514B6">
              <w:rPr>
                <w:color w:val="FF0000"/>
                <w:sz w:val="20"/>
                <w:szCs w:val="20"/>
              </w:rPr>
              <w:t xml:space="preserve"> </w:t>
            </w:r>
            <w:r w:rsidRPr="004514B6">
              <w:rPr>
                <w:color w:val="FF0000"/>
                <w:sz w:val="20"/>
                <w:szCs w:val="20"/>
              </w:rPr>
              <w:t>на</w:t>
            </w:r>
            <w:r w:rsidR="009861CE" w:rsidRPr="004514B6">
              <w:rPr>
                <w:color w:val="FF0000"/>
                <w:sz w:val="20"/>
                <w:szCs w:val="20"/>
              </w:rPr>
              <w:t xml:space="preserve"> </w:t>
            </w:r>
            <w:r w:rsidRPr="004514B6">
              <w:rPr>
                <w:color w:val="FF0000"/>
                <w:sz w:val="20"/>
                <w:szCs w:val="20"/>
              </w:rPr>
              <w:t>ветровую</w:t>
            </w:r>
            <w:r w:rsidR="009861CE" w:rsidRPr="004514B6">
              <w:rPr>
                <w:color w:val="FF0000"/>
                <w:sz w:val="20"/>
                <w:szCs w:val="20"/>
              </w:rPr>
              <w:t xml:space="preserve"> </w:t>
            </w:r>
            <w:r w:rsidRPr="004514B6">
              <w:rPr>
                <w:color w:val="FF0000"/>
                <w:sz w:val="20"/>
                <w:szCs w:val="20"/>
              </w:rPr>
              <w:t>нагрузку</w:t>
            </w:r>
            <w:r w:rsidR="009861CE" w:rsidRPr="004514B6">
              <w:rPr>
                <w:color w:val="FF0000"/>
                <w:sz w:val="20"/>
                <w:szCs w:val="20"/>
              </w:rPr>
              <w:t xml:space="preserve"> </w:t>
            </w:r>
            <w:r w:rsidRPr="004514B6">
              <w:rPr>
                <w:color w:val="FF0000"/>
                <w:sz w:val="20"/>
                <w:szCs w:val="20"/>
              </w:rPr>
              <w:t>при</w:t>
            </w:r>
            <w:r w:rsidR="009861CE" w:rsidRPr="004514B6">
              <w:rPr>
                <w:color w:val="FF0000"/>
                <w:sz w:val="20"/>
                <w:szCs w:val="20"/>
              </w:rPr>
              <w:t xml:space="preserve"> </w:t>
            </w:r>
            <w:r w:rsidRPr="004514B6">
              <w:rPr>
                <w:color w:val="FF0000"/>
                <w:sz w:val="20"/>
                <w:szCs w:val="20"/>
              </w:rPr>
              <w:t>опорожнении</w:t>
            </w:r>
            <w:r w:rsidR="009861CE" w:rsidRPr="004514B6">
              <w:rPr>
                <w:color w:val="FF0000"/>
                <w:sz w:val="20"/>
                <w:szCs w:val="20"/>
              </w:rPr>
              <w:t xml:space="preserve"> </w:t>
            </w:r>
            <w:r w:rsidRPr="004514B6">
              <w:rPr>
                <w:color w:val="FF0000"/>
                <w:sz w:val="20"/>
                <w:szCs w:val="20"/>
              </w:rPr>
              <w:t>открытых</w:t>
            </w:r>
            <w:r w:rsidR="009861CE" w:rsidRPr="004514B6">
              <w:rPr>
                <w:color w:val="FF0000"/>
                <w:sz w:val="20"/>
                <w:szCs w:val="20"/>
              </w:rPr>
              <w:t xml:space="preserve"> </w:t>
            </w:r>
            <w:r w:rsidRPr="004514B6">
              <w:rPr>
                <w:color w:val="FF0000"/>
                <w:sz w:val="20"/>
                <w:szCs w:val="20"/>
              </w:rPr>
              <w:t>или</w:t>
            </w:r>
            <w:r w:rsidR="009861CE" w:rsidRPr="004514B6">
              <w:rPr>
                <w:color w:val="FF0000"/>
                <w:sz w:val="20"/>
                <w:szCs w:val="20"/>
              </w:rPr>
              <w:t xml:space="preserve"> </w:t>
            </w:r>
            <w:r w:rsidRPr="004514B6">
              <w:rPr>
                <w:color w:val="FF0000"/>
                <w:sz w:val="20"/>
                <w:szCs w:val="20"/>
              </w:rPr>
              <w:t>при</w:t>
            </w:r>
            <w:r w:rsidR="009861CE" w:rsidRPr="004514B6">
              <w:rPr>
                <w:color w:val="FF0000"/>
                <w:sz w:val="20"/>
                <w:szCs w:val="20"/>
              </w:rPr>
              <w:t xml:space="preserve"> </w:t>
            </w:r>
            <w:r w:rsidRPr="004514B6">
              <w:rPr>
                <w:color w:val="FF0000"/>
                <w:sz w:val="20"/>
                <w:szCs w:val="20"/>
              </w:rPr>
              <w:t>строительстве</w:t>
            </w:r>
            <w:r w:rsidR="009861CE" w:rsidRPr="004514B6">
              <w:rPr>
                <w:color w:val="FF0000"/>
                <w:sz w:val="20"/>
                <w:szCs w:val="20"/>
              </w:rPr>
              <w:t xml:space="preserve"> </w:t>
            </w:r>
            <w:r w:rsidRPr="004514B6">
              <w:rPr>
                <w:color w:val="FF0000"/>
                <w:sz w:val="20"/>
                <w:szCs w:val="20"/>
              </w:rPr>
              <w:t>закрытых</w:t>
            </w:r>
            <w:r w:rsidR="009861CE" w:rsidRPr="004514B6">
              <w:rPr>
                <w:color w:val="FF0000"/>
                <w:sz w:val="20"/>
                <w:szCs w:val="20"/>
              </w:rPr>
              <w:t xml:space="preserve"> </w:t>
            </w:r>
            <w:r w:rsidRPr="004514B6">
              <w:rPr>
                <w:color w:val="FF0000"/>
                <w:sz w:val="20"/>
                <w:szCs w:val="20"/>
              </w:rPr>
              <w:t>емкостных</w:t>
            </w:r>
            <w:r w:rsidR="009861CE" w:rsidRPr="004514B6">
              <w:rPr>
                <w:color w:val="FF0000"/>
                <w:sz w:val="20"/>
                <w:szCs w:val="20"/>
              </w:rPr>
              <w:t xml:space="preserve"> </w:t>
            </w:r>
            <w:r w:rsidRPr="004514B6">
              <w:rPr>
                <w:color w:val="FF0000"/>
                <w:sz w:val="20"/>
                <w:szCs w:val="20"/>
              </w:rPr>
              <w:t>сооружений.</w:t>
            </w:r>
          </w:p>
        </w:tc>
      </w:tr>
    </w:tbl>
    <w:p w14:paraId="54FBABB2" w14:textId="77777777" w:rsidR="005246AA" w:rsidRDefault="005246AA" w:rsidP="005246AA">
      <w:pPr>
        <w:widowControl/>
        <w:spacing w:before="0" w:after="0"/>
        <w:ind w:firstLine="0"/>
        <w:rPr>
          <w:sz w:val="28"/>
          <w:szCs w:val="28"/>
        </w:rPr>
      </w:pPr>
    </w:p>
    <w:p w14:paraId="7A9A76F7" w14:textId="652E4483" w:rsidR="00880230" w:rsidRPr="004514B6" w:rsidRDefault="005246AA" w:rsidP="005246AA">
      <w:pPr>
        <w:widowControl/>
        <w:spacing w:before="0" w:after="0"/>
        <w:rPr>
          <w:color w:val="FF0000"/>
          <w:sz w:val="28"/>
          <w:szCs w:val="28"/>
        </w:rPr>
      </w:pPr>
      <w:r w:rsidRPr="004514B6">
        <w:rPr>
          <w:color w:val="FF0000"/>
          <w:sz w:val="28"/>
          <w:szCs w:val="28"/>
        </w:rPr>
        <w:t xml:space="preserve">15.29 </w:t>
      </w:r>
      <w:r w:rsidR="00880230" w:rsidRPr="004514B6">
        <w:rPr>
          <w:color w:val="FF0000"/>
          <w:sz w:val="28"/>
          <w:szCs w:val="28"/>
        </w:rPr>
        <w:t xml:space="preserve">Расчет емкостных сооружений должен производиться на нагрузки и воздействия с учетом коэффициентов перегрузки, указанных в таблице </w:t>
      </w:r>
      <w:r w:rsidR="007E5F77" w:rsidRPr="004514B6">
        <w:rPr>
          <w:color w:val="FF0000"/>
          <w:sz w:val="28"/>
          <w:szCs w:val="28"/>
        </w:rPr>
        <w:t>30</w:t>
      </w:r>
      <w:r w:rsidR="00880230" w:rsidRPr="004514B6">
        <w:rPr>
          <w:color w:val="FF0000"/>
          <w:sz w:val="28"/>
          <w:szCs w:val="28"/>
        </w:rPr>
        <w:t xml:space="preserve"> на два сочетания нагрузок:</w:t>
      </w:r>
    </w:p>
    <w:p w14:paraId="12D2E1F0" w14:textId="77777777" w:rsidR="00880230" w:rsidRPr="004514B6" w:rsidRDefault="00880230" w:rsidP="00880230">
      <w:pPr>
        <w:widowControl/>
        <w:spacing w:before="0" w:after="0"/>
        <w:rPr>
          <w:color w:val="FF0000"/>
          <w:sz w:val="28"/>
          <w:szCs w:val="28"/>
        </w:rPr>
      </w:pPr>
      <w:r w:rsidRPr="004514B6">
        <w:rPr>
          <w:color w:val="FF0000"/>
          <w:sz w:val="28"/>
          <w:szCs w:val="28"/>
          <w:lang w:val="en-US"/>
        </w:rPr>
        <w:t>I</w:t>
      </w:r>
      <w:r w:rsidRPr="004514B6">
        <w:rPr>
          <w:color w:val="FF0000"/>
          <w:sz w:val="28"/>
          <w:szCs w:val="28"/>
        </w:rPr>
        <w:t xml:space="preserve"> – при гидравлических испытаниях, когда заглубленное в грунт сооружение залито водой с наиболее невыгодным посекционным заполнением. Для </w:t>
      </w:r>
      <w:proofErr w:type="spellStart"/>
      <w:r w:rsidRPr="004514B6">
        <w:rPr>
          <w:color w:val="FF0000"/>
          <w:sz w:val="28"/>
          <w:szCs w:val="28"/>
        </w:rPr>
        <w:t>необсыпаемых</w:t>
      </w:r>
      <w:proofErr w:type="spellEnd"/>
      <w:r w:rsidRPr="004514B6">
        <w:rPr>
          <w:color w:val="FF0000"/>
          <w:sz w:val="28"/>
          <w:szCs w:val="28"/>
        </w:rPr>
        <w:t xml:space="preserve"> сооружений это сочетание является эксплуатационным; </w:t>
      </w:r>
    </w:p>
    <w:p w14:paraId="68B264AA" w14:textId="77777777" w:rsidR="005246AA" w:rsidRPr="004514B6" w:rsidRDefault="00880230" w:rsidP="005246AA">
      <w:pPr>
        <w:widowControl/>
        <w:spacing w:before="0" w:after="0"/>
        <w:rPr>
          <w:color w:val="FF0000"/>
          <w:sz w:val="28"/>
          <w:szCs w:val="28"/>
        </w:rPr>
      </w:pPr>
      <w:r w:rsidRPr="004514B6">
        <w:rPr>
          <w:color w:val="FF0000"/>
          <w:sz w:val="28"/>
          <w:szCs w:val="28"/>
          <w:lang w:val="en-US"/>
        </w:rPr>
        <w:t>II</w:t>
      </w:r>
      <w:r w:rsidRPr="004514B6">
        <w:rPr>
          <w:color w:val="FF0000"/>
          <w:sz w:val="28"/>
          <w:szCs w:val="28"/>
        </w:rPr>
        <w:t xml:space="preserve"> – при эксплуатации, когда сооружение не заполнено водой и обсыпано грунтом. В этом случае необходима проверка на устойчивость против всплывания.</w:t>
      </w:r>
    </w:p>
    <w:p w14:paraId="21A8A8A7" w14:textId="77777777" w:rsidR="005246AA" w:rsidRPr="004514B6" w:rsidRDefault="005246AA" w:rsidP="005246AA">
      <w:pPr>
        <w:widowControl/>
        <w:spacing w:before="0" w:after="0"/>
        <w:rPr>
          <w:color w:val="FF0000"/>
          <w:sz w:val="28"/>
          <w:szCs w:val="28"/>
        </w:rPr>
      </w:pPr>
      <w:r w:rsidRPr="004514B6">
        <w:rPr>
          <w:color w:val="FF0000"/>
          <w:sz w:val="28"/>
          <w:szCs w:val="28"/>
        </w:rPr>
        <w:t xml:space="preserve">15.30 </w:t>
      </w:r>
      <w:r w:rsidR="00B74D28" w:rsidRPr="004514B6">
        <w:rPr>
          <w:color w:val="FF0000"/>
          <w:sz w:val="28"/>
          <w:szCs w:val="28"/>
        </w:rPr>
        <w:t>Расчетные</w:t>
      </w:r>
      <w:r w:rsidR="009861CE" w:rsidRPr="004514B6">
        <w:rPr>
          <w:color w:val="FF0000"/>
          <w:sz w:val="28"/>
          <w:szCs w:val="28"/>
        </w:rPr>
        <w:t xml:space="preserve"> </w:t>
      </w:r>
      <w:r w:rsidR="00B74D28" w:rsidRPr="004514B6">
        <w:rPr>
          <w:color w:val="FF0000"/>
          <w:sz w:val="28"/>
          <w:szCs w:val="28"/>
        </w:rPr>
        <w:t>уровни</w:t>
      </w:r>
      <w:r w:rsidR="009861CE" w:rsidRPr="004514B6">
        <w:rPr>
          <w:color w:val="FF0000"/>
          <w:sz w:val="28"/>
          <w:szCs w:val="28"/>
        </w:rPr>
        <w:t xml:space="preserve"> </w:t>
      </w:r>
      <w:r w:rsidR="00B74D28" w:rsidRPr="004514B6">
        <w:rPr>
          <w:color w:val="FF0000"/>
          <w:sz w:val="28"/>
          <w:szCs w:val="28"/>
        </w:rPr>
        <w:t>грунтовых</w:t>
      </w:r>
      <w:r w:rsidR="009861CE" w:rsidRPr="004514B6">
        <w:rPr>
          <w:color w:val="FF0000"/>
          <w:sz w:val="28"/>
          <w:szCs w:val="28"/>
        </w:rPr>
        <w:t xml:space="preserve"> </w:t>
      </w:r>
      <w:r w:rsidR="00B74D28" w:rsidRPr="004514B6">
        <w:rPr>
          <w:color w:val="FF0000"/>
          <w:sz w:val="28"/>
          <w:szCs w:val="28"/>
        </w:rPr>
        <w:t>вод</w:t>
      </w:r>
      <w:r w:rsidR="009861CE" w:rsidRPr="004514B6">
        <w:rPr>
          <w:color w:val="FF0000"/>
          <w:sz w:val="28"/>
          <w:szCs w:val="28"/>
        </w:rPr>
        <w:t xml:space="preserve"> </w:t>
      </w:r>
      <w:r w:rsidR="00B74D28" w:rsidRPr="004514B6">
        <w:rPr>
          <w:color w:val="FF0000"/>
          <w:sz w:val="28"/>
          <w:szCs w:val="28"/>
        </w:rPr>
        <w:t>на</w:t>
      </w:r>
      <w:r w:rsidR="009861CE" w:rsidRPr="004514B6">
        <w:rPr>
          <w:color w:val="FF0000"/>
          <w:sz w:val="28"/>
          <w:szCs w:val="28"/>
        </w:rPr>
        <w:t xml:space="preserve"> </w:t>
      </w:r>
      <w:r w:rsidR="00B74D28" w:rsidRPr="004514B6">
        <w:rPr>
          <w:color w:val="FF0000"/>
          <w:sz w:val="28"/>
          <w:szCs w:val="28"/>
        </w:rPr>
        <w:t>площадках</w:t>
      </w:r>
      <w:r w:rsidR="009861CE" w:rsidRPr="004514B6">
        <w:rPr>
          <w:color w:val="FF0000"/>
          <w:sz w:val="28"/>
          <w:szCs w:val="28"/>
        </w:rPr>
        <w:t xml:space="preserve"> </w:t>
      </w:r>
      <w:r w:rsidR="00B74D28" w:rsidRPr="004514B6">
        <w:rPr>
          <w:color w:val="FF0000"/>
          <w:sz w:val="28"/>
          <w:szCs w:val="28"/>
        </w:rPr>
        <w:t>водопроводных</w:t>
      </w:r>
      <w:r w:rsidR="009861CE" w:rsidRPr="004514B6">
        <w:rPr>
          <w:color w:val="FF0000"/>
          <w:sz w:val="28"/>
          <w:szCs w:val="28"/>
        </w:rPr>
        <w:t xml:space="preserve"> </w:t>
      </w:r>
      <w:r w:rsidR="00B74D28" w:rsidRPr="004514B6">
        <w:rPr>
          <w:color w:val="FF0000"/>
          <w:sz w:val="28"/>
          <w:szCs w:val="28"/>
        </w:rPr>
        <w:t>сооружений</w:t>
      </w:r>
      <w:r w:rsidR="009861CE" w:rsidRPr="004514B6">
        <w:rPr>
          <w:color w:val="FF0000"/>
          <w:sz w:val="28"/>
          <w:szCs w:val="28"/>
        </w:rPr>
        <w:t xml:space="preserve"> </w:t>
      </w:r>
      <w:r w:rsidR="00B74D28" w:rsidRPr="004514B6">
        <w:rPr>
          <w:color w:val="FF0000"/>
          <w:sz w:val="28"/>
          <w:szCs w:val="28"/>
        </w:rPr>
        <w:t>должны</w:t>
      </w:r>
      <w:r w:rsidR="009861CE" w:rsidRPr="004514B6">
        <w:rPr>
          <w:color w:val="FF0000"/>
          <w:sz w:val="28"/>
          <w:szCs w:val="28"/>
        </w:rPr>
        <w:t xml:space="preserve"> </w:t>
      </w:r>
      <w:r w:rsidR="00B74D28" w:rsidRPr="004514B6">
        <w:rPr>
          <w:color w:val="FF0000"/>
          <w:sz w:val="28"/>
          <w:szCs w:val="28"/>
        </w:rPr>
        <w:t>устанавливаться</w:t>
      </w:r>
      <w:r w:rsidR="009861CE" w:rsidRPr="004514B6">
        <w:rPr>
          <w:color w:val="FF0000"/>
          <w:sz w:val="28"/>
          <w:szCs w:val="28"/>
        </w:rPr>
        <w:t xml:space="preserve"> </w:t>
      </w:r>
      <w:r w:rsidR="00B74D28" w:rsidRPr="004514B6">
        <w:rPr>
          <w:color w:val="FF0000"/>
          <w:sz w:val="28"/>
          <w:szCs w:val="28"/>
        </w:rPr>
        <w:t>согласно</w:t>
      </w:r>
      <w:r w:rsidR="009861CE" w:rsidRPr="004514B6">
        <w:rPr>
          <w:color w:val="FF0000"/>
          <w:sz w:val="28"/>
          <w:szCs w:val="28"/>
        </w:rPr>
        <w:t xml:space="preserve"> </w:t>
      </w:r>
      <w:r w:rsidR="00B74D28" w:rsidRPr="004514B6">
        <w:rPr>
          <w:color w:val="FF0000"/>
          <w:sz w:val="28"/>
          <w:szCs w:val="28"/>
        </w:rPr>
        <w:t>долгосрочному</w:t>
      </w:r>
      <w:r w:rsidR="009861CE" w:rsidRPr="004514B6">
        <w:rPr>
          <w:color w:val="FF0000"/>
          <w:sz w:val="28"/>
          <w:szCs w:val="28"/>
        </w:rPr>
        <w:t xml:space="preserve"> </w:t>
      </w:r>
      <w:r w:rsidR="00B74D28" w:rsidRPr="004514B6">
        <w:rPr>
          <w:color w:val="FF0000"/>
          <w:sz w:val="28"/>
          <w:szCs w:val="28"/>
        </w:rPr>
        <w:t>прогнозу</w:t>
      </w:r>
      <w:r w:rsidR="009861CE" w:rsidRPr="004514B6">
        <w:rPr>
          <w:color w:val="FF0000"/>
          <w:sz w:val="28"/>
          <w:szCs w:val="28"/>
        </w:rPr>
        <w:t xml:space="preserve"> </w:t>
      </w:r>
      <w:r w:rsidR="00B74D28" w:rsidRPr="004514B6">
        <w:rPr>
          <w:color w:val="FF0000"/>
          <w:sz w:val="28"/>
          <w:szCs w:val="28"/>
        </w:rPr>
        <w:t>с</w:t>
      </w:r>
      <w:r w:rsidR="009861CE" w:rsidRPr="004514B6">
        <w:rPr>
          <w:color w:val="FF0000"/>
          <w:sz w:val="28"/>
          <w:szCs w:val="28"/>
        </w:rPr>
        <w:t xml:space="preserve"> </w:t>
      </w:r>
      <w:r w:rsidR="00B74D28" w:rsidRPr="004514B6">
        <w:rPr>
          <w:color w:val="FF0000"/>
          <w:sz w:val="28"/>
          <w:szCs w:val="28"/>
        </w:rPr>
        <w:t>учетом</w:t>
      </w:r>
      <w:r w:rsidR="009861CE" w:rsidRPr="004514B6">
        <w:rPr>
          <w:color w:val="FF0000"/>
          <w:sz w:val="28"/>
          <w:szCs w:val="28"/>
        </w:rPr>
        <w:t xml:space="preserve"> </w:t>
      </w:r>
      <w:r w:rsidR="00B74D28" w:rsidRPr="004514B6">
        <w:rPr>
          <w:color w:val="FF0000"/>
          <w:sz w:val="28"/>
          <w:szCs w:val="28"/>
        </w:rPr>
        <w:t>максимального</w:t>
      </w:r>
      <w:r w:rsidR="009861CE" w:rsidRPr="004514B6">
        <w:rPr>
          <w:color w:val="FF0000"/>
          <w:sz w:val="28"/>
          <w:szCs w:val="28"/>
        </w:rPr>
        <w:t xml:space="preserve"> </w:t>
      </w:r>
      <w:r w:rsidR="00B74D28" w:rsidRPr="004514B6">
        <w:rPr>
          <w:color w:val="FF0000"/>
          <w:sz w:val="28"/>
          <w:szCs w:val="28"/>
        </w:rPr>
        <w:t>уровня</w:t>
      </w:r>
      <w:r w:rsidR="009861CE" w:rsidRPr="004514B6">
        <w:rPr>
          <w:color w:val="FF0000"/>
          <w:sz w:val="28"/>
          <w:szCs w:val="28"/>
        </w:rPr>
        <w:t xml:space="preserve"> </w:t>
      </w:r>
      <w:r w:rsidR="00B74D28" w:rsidRPr="004514B6">
        <w:rPr>
          <w:color w:val="FF0000"/>
          <w:sz w:val="28"/>
          <w:szCs w:val="28"/>
        </w:rPr>
        <w:t>воды</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водотоке</w:t>
      </w:r>
      <w:r w:rsidR="009861CE" w:rsidRPr="004514B6">
        <w:rPr>
          <w:color w:val="FF0000"/>
          <w:sz w:val="28"/>
          <w:szCs w:val="28"/>
        </w:rPr>
        <w:t xml:space="preserve"> </w:t>
      </w:r>
      <w:r w:rsidR="00B74D28" w:rsidRPr="004514B6">
        <w:rPr>
          <w:color w:val="FF0000"/>
          <w:sz w:val="28"/>
          <w:szCs w:val="28"/>
        </w:rPr>
        <w:t>или</w:t>
      </w:r>
      <w:r w:rsidR="009861CE" w:rsidRPr="004514B6">
        <w:rPr>
          <w:color w:val="FF0000"/>
          <w:sz w:val="28"/>
          <w:szCs w:val="28"/>
        </w:rPr>
        <w:t xml:space="preserve"> </w:t>
      </w:r>
      <w:r w:rsidR="00B74D28" w:rsidRPr="004514B6">
        <w:rPr>
          <w:color w:val="FF0000"/>
          <w:sz w:val="28"/>
          <w:szCs w:val="28"/>
        </w:rPr>
        <w:t>водоеме</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зависимости</w:t>
      </w:r>
      <w:r w:rsidR="009861CE" w:rsidRPr="004514B6">
        <w:rPr>
          <w:color w:val="FF0000"/>
          <w:sz w:val="28"/>
          <w:szCs w:val="28"/>
        </w:rPr>
        <w:t xml:space="preserve"> </w:t>
      </w:r>
      <w:r w:rsidR="00B74D28" w:rsidRPr="004514B6">
        <w:rPr>
          <w:color w:val="FF0000"/>
          <w:sz w:val="28"/>
          <w:szCs w:val="28"/>
        </w:rPr>
        <w:t>от</w:t>
      </w:r>
      <w:r w:rsidR="009861CE" w:rsidRPr="004514B6">
        <w:rPr>
          <w:color w:val="FF0000"/>
          <w:sz w:val="28"/>
          <w:szCs w:val="28"/>
        </w:rPr>
        <w:t xml:space="preserve"> </w:t>
      </w:r>
      <w:r w:rsidR="00B74D28" w:rsidRPr="004514B6">
        <w:rPr>
          <w:color w:val="FF0000"/>
          <w:sz w:val="28"/>
          <w:szCs w:val="28"/>
        </w:rPr>
        <w:t>принятого</w:t>
      </w:r>
      <w:r w:rsidR="009861CE" w:rsidRPr="004514B6">
        <w:rPr>
          <w:color w:val="FF0000"/>
          <w:sz w:val="28"/>
          <w:szCs w:val="28"/>
        </w:rPr>
        <w:t xml:space="preserve"> </w:t>
      </w:r>
      <w:r w:rsidR="00B74D28" w:rsidRPr="004514B6">
        <w:rPr>
          <w:color w:val="FF0000"/>
          <w:sz w:val="28"/>
          <w:szCs w:val="28"/>
        </w:rPr>
        <w:t>про</w:t>
      </w:r>
      <w:r w:rsidR="001A6153" w:rsidRPr="004514B6">
        <w:rPr>
          <w:color w:val="FF0000"/>
          <w:sz w:val="28"/>
          <w:szCs w:val="28"/>
        </w:rPr>
        <w:t>цента</w:t>
      </w:r>
      <w:r w:rsidR="009861CE" w:rsidRPr="004514B6">
        <w:rPr>
          <w:color w:val="FF0000"/>
          <w:sz w:val="28"/>
          <w:szCs w:val="28"/>
        </w:rPr>
        <w:t xml:space="preserve"> </w:t>
      </w:r>
      <w:r w:rsidR="001A6153" w:rsidRPr="004514B6">
        <w:rPr>
          <w:color w:val="FF0000"/>
          <w:sz w:val="28"/>
          <w:szCs w:val="28"/>
        </w:rPr>
        <w:t>обеспеченности</w:t>
      </w:r>
      <w:r w:rsidR="009861CE" w:rsidRPr="004514B6">
        <w:rPr>
          <w:color w:val="FF0000"/>
          <w:sz w:val="28"/>
          <w:szCs w:val="28"/>
        </w:rPr>
        <w:t xml:space="preserve"> </w:t>
      </w:r>
      <w:r w:rsidR="001A6153" w:rsidRPr="004514B6">
        <w:rPr>
          <w:color w:val="FF0000"/>
          <w:sz w:val="28"/>
          <w:szCs w:val="28"/>
        </w:rPr>
        <w:t>по</w:t>
      </w:r>
      <w:r w:rsidR="009861CE" w:rsidRPr="004514B6">
        <w:rPr>
          <w:color w:val="FF0000"/>
          <w:sz w:val="28"/>
          <w:szCs w:val="28"/>
        </w:rPr>
        <w:t xml:space="preserve"> </w:t>
      </w:r>
      <w:r w:rsidR="001A6153" w:rsidRPr="004514B6">
        <w:rPr>
          <w:color w:val="FF0000"/>
          <w:sz w:val="28"/>
          <w:szCs w:val="28"/>
        </w:rPr>
        <w:t>таблице</w:t>
      </w:r>
      <w:r w:rsidR="009861CE" w:rsidRPr="004514B6">
        <w:rPr>
          <w:color w:val="FF0000"/>
          <w:sz w:val="28"/>
          <w:szCs w:val="28"/>
        </w:rPr>
        <w:t xml:space="preserve"> </w:t>
      </w:r>
      <w:r w:rsidR="004160AF" w:rsidRPr="004514B6">
        <w:rPr>
          <w:color w:val="FF0000"/>
          <w:sz w:val="28"/>
          <w:szCs w:val="28"/>
        </w:rPr>
        <w:t>7</w:t>
      </w:r>
      <w:r w:rsidR="001A6153" w:rsidRPr="004514B6">
        <w:rPr>
          <w:color w:val="FF0000"/>
          <w:sz w:val="28"/>
          <w:szCs w:val="28"/>
        </w:rPr>
        <w:t>.</w:t>
      </w:r>
      <w:r w:rsidR="009861CE" w:rsidRPr="004514B6">
        <w:rPr>
          <w:color w:val="FF0000"/>
          <w:sz w:val="28"/>
          <w:szCs w:val="28"/>
        </w:rPr>
        <w:t xml:space="preserve"> </w:t>
      </w:r>
      <w:r w:rsidR="00B74D28" w:rsidRPr="004514B6">
        <w:rPr>
          <w:color w:val="FF0000"/>
          <w:sz w:val="28"/>
          <w:szCs w:val="28"/>
        </w:rPr>
        <w:t>Прочность</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устойчивость</w:t>
      </w:r>
      <w:r w:rsidR="009861CE" w:rsidRPr="004514B6">
        <w:rPr>
          <w:color w:val="FF0000"/>
          <w:sz w:val="28"/>
          <w:szCs w:val="28"/>
        </w:rPr>
        <w:t xml:space="preserve"> </w:t>
      </w:r>
      <w:r w:rsidR="00B74D28" w:rsidRPr="004514B6">
        <w:rPr>
          <w:color w:val="FF0000"/>
          <w:sz w:val="28"/>
          <w:szCs w:val="28"/>
        </w:rPr>
        <w:t>зданий</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сооружений,</w:t>
      </w:r>
      <w:r w:rsidR="009861CE" w:rsidRPr="004514B6">
        <w:rPr>
          <w:color w:val="FF0000"/>
          <w:sz w:val="28"/>
          <w:szCs w:val="28"/>
        </w:rPr>
        <w:t xml:space="preserve"> </w:t>
      </w:r>
      <w:r w:rsidR="00B74D28" w:rsidRPr="004514B6">
        <w:rPr>
          <w:color w:val="FF0000"/>
          <w:sz w:val="28"/>
          <w:szCs w:val="28"/>
        </w:rPr>
        <w:t>расположенных</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поймах</w:t>
      </w:r>
      <w:r w:rsidR="009861CE" w:rsidRPr="004514B6">
        <w:rPr>
          <w:color w:val="FF0000"/>
          <w:sz w:val="28"/>
          <w:szCs w:val="28"/>
        </w:rPr>
        <w:t xml:space="preserve"> </w:t>
      </w:r>
      <w:r w:rsidR="00B74D28" w:rsidRPr="004514B6">
        <w:rPr>
          <w:color w:val="FF0000"/>
          <w:sz w:val="28"/>
          <w:szCs w:val="28"/>
        </w:rPr>
        <w:t>водотоков</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водоемов,</w:t>
      </w:r>
      <w:r w:rsidR="009861CE" w:rsidRPr="004514B6">
        <w:rPr>
          <w:color w:val="FF0000"/>
          <w:sz w:val="28"/>
          <w:szCs w:val="28"/>
        </w:rPr>
        <w:t xml:space="preserve"> </w:t>
      </w:r>
      <w:r w:rsidR="00B74D28" w:rsidRPr="004514B6">
        <w:rPr>
          <w:color w:val="FF0000"/>
          <w:sz w:val="28"/>
          <w:szCs w:val="28"/>
        </w:rPr>
        <w:t>при</w:t>
      </w:r>
      <w:r w:rsidR="009861CE" w:rsidRPr="004514B6">
        <w:rPr>
          <w:color w:val="FF0000"/>
          <w:sz w:val="28"/>
          <w:szCs w:val="28"/>
        </w:rPr>
        <w:t xml:space="preserve"> </w:t>
      </w:r>
      <w:r w:rsidR="00B74D28" w:rsidRPr="004514B6">
        <w:rPr>
          <w:color w:val="FF0000"/>
          <w:sz w:val="28"/>
          <w:szCs w:val="28"/>
        </w:rPr>
        <w:t>строительстве</w:t>
      </w:r>
      <w:r w:rsidR="009861CE" w:rsidRPr="004514B6">
        <w:rPr>
          <w:color w:val="FF0000"/>
          <w:sz w:val="28"/>
          <w:szCs w:val="28"/>
        </w:rPr>
        <w:t xml:space="preserve"> </w:t>
      </w:r>
      <w:r w:rsidR="00B74D28" w:rsidRPr="004514B6">
        <w:rPr>
          <w:color w:val="FF0000"/>
          <w:sz w:val="28"/>
          <w:szCs w:val="28"/>
        </w:rPr>
        <w:t>следует</w:t>
      </w:r>
      <w:r w:rsidR="009861CE" w:rsidRPr="004514B6">
        <w:rPr>
          <w:color w:val="FF0000"/>
          <w:sz w:val="28"/>
          <w:szCs w:val="28"/>
        </w:rPr>
        <w:t xml:space="preserve"> </w:t>
      </w:r>
      <w:r w:rsidR="00B74D28" w:rsidRPr="004514B6">
        <w:rPr>
          <w:color w:val="FF0000"/>
          <w:sz w:val="28"/>
          <w:szCs w:val="28"/>
        </w:rPr>
        <w:t>проверять</w:t>
      </w:r>
      <w:r w:rsidR="009861CE" w:rsidRPr="004514B6">
        <w:rPr>
          <w:color w:val="FF0000"/>
          <w:sz w:val="28"/>
          <w:szCs w:val="28"/>
        </w:rPr>
        <w:t xml:space="preserve"> </w:t>
      </w:r>
      <w:r w:rsidR="00B74D28" w:rsidRPr="004514B6">
        <w:rPr>
          <w:color w:val="FF0000"/>
          <w:sz w:val="28"/>
          <w:szCs w:val="28"/>
        </w:rPr>
        <w:t>при</w:t>
      </w:r>
      <w:r w:rsidR="009861CE" w:rsidRPr="004514B6">
        <w:rPr>
          <w:color w:val="FF0000"/>
          <w:sz w:val="28"/>
          <w:szCs w:val="28"/>
        </w:rPr>
        <w:t xml:space="preserve"> </w:t>
      </w:r>
      <w:r w:rsidR="00B74D28" w:rsidRPr="004514B6">
        <w:rPr>
          <w:color w:val="FF0000"/>
          <w:sz w:val="28"/>
          <w:szCs w:val="28"/>
        </w:rPr>
        <w:t>расчетном</w:t>
      </w:r>
      <w:r w:rsidR="009861CE" w:rsidRPr="004514B6">
        <w:rPr>
          <w:color w:val="FF0000"/>
          <w:sz w:val="28"/>
          <w:szCs w:val="28"/>
        </w:rPr>
        <w:t xml:space="preserve"> </w:t>
      </w:r>
      <w:r w:rsidR="00B74D28" w:rsidRPr="004514B6">
        <w:rPr>
          <w:color w:val="FF0000"/>
          <w:sz w:val="28"/>
          <w:szCs w:val="28"/>
        </w:rPr>
        <w:t>уровне</w:t>
      </w:r>
      <w:r w:rsidR="009861CE" w:rsidRPr="004514B6">
        <w:rPr>
          <w:color w:val="FF0000"/>
          <w:sz w:val="28"/>
          <w:szCs w:val="28"/>
        </w:rPr>
        <w:t xml:space="preserve"> </w:t>
      </w:r>
      <w:r w:rsidR="00B74D28" w:rsidRPr="004514B6">
        <w:rPr>
          <w:color w:val="FF0000"/>
          <w:sz w:val="28"/>
          <w:szCs w:val="28"/>
        </w:rPr>
        <w:t>воды</w:t>
      </w:r>
      <w:r w:rsidR="009861CE" w:rsidRPr="004514B6">
        <w:rPr>
          <w:color w:val="FF0000"/>
          <w:sz w:val="28"/>
          <w:szCs w:val="28"/>
        </w:rPr>
        <w:t xml:space="preserve"> </w:t>
      </w:r>
      <w:r w:rsidR="00B74D28" w:rsidRPr="004514B6">
        <w:rPr>
          <w:color w:val="FF0000"/>
          <w:sz w:val="28"/>
          <w:szCs w:val="28"/>
        </w:rPr>
        <w:t>1</w:t>
      </w:r>
      <w:r w:rsidR="007C3C61" w:rsidRPr="004514B6">
        <w:rPr>
          <w:color w:val="FF0000"/>
          <w:sz w:val="28"/>
          <w:szCs w:val="28"/>
        </w:rPr>
        <w:t>0</w:t>
      </w:r>
      <w:r w:rsidR="009861CE" w:rsidRPr="004514B6">
        <w:rPr>
          <w:color w:val="FF0000"/>
          <w:sz w:val="28"/>
          <w:szCs w:val="28"/>
        </w:rPr>
        <w:t xml:space="preserve"> </w:t>
      </w:r>
      <w:r w:rsidR="00887295" w:rsidRPr="004514B6">
        <w:rPr>
          <w:color w:val="FF0000"/>
          <w:sz w:val="28"/>
          <w:szCs w:val="28"/>
        </w:rPr>
        <w:t>%</w:t>
      </w:r>
      <w:r w:rsidR="009861CE" w:rsidRPr="004514B6">
        <w:rPr>
          <w:color w:val="FF0000"/>
          <w:sz w:val="28"/>
          <w:szCs w:val="28"/>
        </w:rPr>
        <w:t xml:space="preserve"> </w:t>
      </w:r>
      <w:r w:rsidR="00B74D28" w:rsidRPr="004514B6">
        <w:rPr>
          <w:color w:val="FF0000"/>
          <w:sz w:val="28"/>
          <w:szCs w:val="28"/>
        </w:rPr>
        <w:t>обеспеченности.</w:t>
      </w:r>
    </w:p>
    <w:p w14:paraId="4F11C728" w14:textId="3676BA26" w:rsidR="00B74D28" w:rsidRPr="004514B6" w:rsidRDefault="005246AA" w:rsidP="005246AA">
      <w:pPr>
        <w:widowControl/>
        <w:spacing w:before="0" w:after="0"/>
        <w:rPr>
          <w:color w:val="FF0000"/>
          <w:sz w:val="28"/>
          <w:szCs w:val="28"/>
        </w:rPr>
      </w:pPr>
      <w:r w:rsidRPr="004514B6">
        <w:rPr>
          <w:color w:val="FF0000"/>
          <w:sz w:val="28"/>
          <w:szCs w:val="28"/>
        </w:rPr>
        <w:t xml:space="preserve">15.31 </w:t>
      </w:r>
      <w:r w:rsidR="00B74D28" w:rsidRPr="004514B6">
        <w:rPr>
          <w:color w:val="FF0000"/>
          <w:sz w:val="28"/>
          <w:szCs w:val="28"/>
        </w:rPr>
        <w:t>Расчет</w:t>
      </w:r>
      <w:r w:rsidR="009861CE" w:rsidRPr="004514B6">
        <w:rPr>
          <w:color w:val="FF0000"/>
          <w:sz w:val="28"/>
          <w:szCs w:val="28"/>
        </w:rPr>
        <w:t xml:space="preserve"> </w:t>
      </w:r>
      <w:r w:rsidR="00B74D28" w:rsidRPr="004514B6">
        <w:rPr>
          <w:color w:val="FF0000"/>
          <w:sz w:val="28"/>
          <w:szCs w:val="28"/>
        </w:rPr>
        <w:t>емкостных</w:t>
      </w:r>
      <w:r w:rsidR="009861CE" w:rsidRPr="004514B6">
        <w:rPr>
          <w:color w:val="FF0000"/>
          <w:sz w:val="28"/>
          <w:szCs w:val="28"/>
        </w:rPr>
        <w:t xml:space="preserve"> </w:t>
      </w:r>
      <w:r w:rsidR="00B74D28" w:rsidRPr="004514B6">
        <w:rPr>
          <w:color w:val="FF0000"/>
          <w:sz w:val="28"/>
          <w:szCs w:val="28"/>
        </w:rPr>
        <w:t>сооружений</w:t>
      </w:r>
      <w:r w:rsidR="009861CE" w:rsidRPr="004514B6">
        <w:rPr>
          <w:color w:val="FF0000"/>
          <w:sz w:val="28"/>
          <w:szCs w:val="28"/>
        </w:rPr>
        <w:t xml:space="preserve"> </w:t>
      </w:r>
      <w:r w:rsidR="00B74D28" w:rsidRPr="004514B6">
        <w:rPr>
          <w:color w:val="FF0000"/>
          <w:sz w:val="28"/>
          <w:szCs w:val="28"/>
        </w:rPr>
        <w:t>на</w:t>
      </w:r>
      <w:r w:rsidR="009861CE" w:rsidRPr="004514B6">
        <w:rPr>
          <w:color w:val="FF0000"/>
          <w:sz w:val="28"/>
          <w:szCs w:val="28"/>
        </w:rPr>
        <w:t xml:space="preserve"> </w:t>
      </w:r>
      <w:r w:rsidR="00B74D28" w:rsidRPr="004514B6">
        <w:rPr>
          <w:color w:val="FF0000"/>
          <w:sz w:val="28"/>
          <w:szCs w:val="28"/>
        </w:rPr>
        <w:t>устойчивость</w:t>
      </w:r>
      <w:r w:rsidR="009861CE" w:rsidRPr="004514B6">
        <w:rPr>
          <w:color w:val="FF0000"/>
          <w:sz w:val="28"/>
          <w:szCs w:val="28"/>
        </w:rPr>
        <w:t xml:space="preserve"> </w:t>
      </w:r>
      <w:r w:rsidR="00B74D28" w:rsidRPr="004514B6">
        <w:rPr>
          <w:color w:val="FF0000"/>
          <w:sz w:val="28"/>
          <w:szCs w:val="28"/>
        </w:rPr>
        <w:t>против</w:t>
      </w:r>
      <w:r w:rsidR="009861CE" w:rsidRPr="004514B6">
        <w:rPr>
          <w:color w:val="FF0000"/>
          <w:sz w:val="28"/>
          <w:szCs w:val="28"/>
        </w:rPr>
        <w:t xml:space="preserve"> </w:t>
      </w:r>
      <w:r w:rsidR="00B74D28" w:rsidRPr="004514B6">
        <w:rPr>
          <w:color w:val="FF0000"/>
          <w:sz w:val="28"/>
          <w:szCs w:val="28"/>
        </w:rPr>
        <w:t>всплывания</w:t>
      </w:r>
      <w:r w:rsidR="009861CE" w:rsidRPr="004514B6">
        <w:rPr>
          <w:color w:val="FF0000"/>
          <w:sz w:val="28"/>
          <w:szCs w:val="28"/>
        </w:rPr>
        <w:t xml:space="preserve"> </w:t>
      </w:r>
      <w:r w:rsidR="00B74D28" w:rsidRPr="004514B6">
        <w:rPr>
          <w:color w:val="FF0000"/>
          <w:sz w:val="28"/>
          <w:szCs w:val="28"/>
        </w:rPr>
        <w:t>допускается</w:t>
      </w:r>
      <w:r w:rsidR="009861CE" w:rsidRPr="004514B6">
        <w:rPr>
          <w:color w:val="FF0000"/>
          <w:sz w:val="28"/>
          <w:szCs w:val="28"/>
        </w:rPr>
        <w:t xml:space="preserve"> </w:t>
      </w:r>
      <w:r w:rsidR="00B74D28" w:rsidRPr="004514B6">
        <w:rPr>
          <w:color w:val="FF0000"/>
          <w:sz w:val="28"/>
          <w:szCs w:val="28"/>
        </w:rPr>
        <w:t>производить</w:t>
      </w:r>
      <w:r w:rsidR="009861CE" w:rsidRPr="004514B6">
        <w:rPr>
          <w:color w:val="FF0000"/>
          <w:sz w:val="28"/>
          <w:szCs w:val="28"/>
        </w:rPr>
        <w:t xml:space="preserve"> </w:t>
      </w:r>
      <w:r w:rsidR="00B74D28" w:rsidRPr="004514B6">
        <w:rPr>
          <w:color w:val="FF0000"/>
          <w:sz w:val="28"/>
          <w:szCs w:val="28"/>
        </w:rPr>
        <w:t>без</w:t>
      </w:r>
      <w:r w:rsidR="009861CE" w:rsidRPr="004514B6">
        <w:rPr>
          <w:color w:val="FF0000"/>
          <w:sz w:val="28"/>
          <w:szCs w:val="28"/>
        </w:rPr>
        <w:t xml:space="preserve"> </w:t>
      </w:r>
      <w:r w:rsidR="00B74D28" w:rsidRPr="004514B6">
        <w:rPr>
          <w:color w:val="FF0000"/>
          <w:sz w:val="28"/>
          <w:szCs w:val="28"/>
        </w:rPr>
        <w:t>учета</w:t>
      </w:r>
      <w:r w:rsidR="009861CE" w:rsidRPr="004514B6">
        <w:rPr>
          <w:color w:val="FF0000"/>
          <w:sz w:val="28"/>
          <w:szCs w:val="28"/>
        </w:rPr>
        <w:t xml:space="preserve"> </w:t>
      </w:r>
      <w:r w:rsidR="00B74D28" w:rsidRPr="004514B6">
        <w:rPr>
          <w:color w:val="FF0000"/>
          <w:sz w:val="28"/>
          <w:szCs w:val="28"/>
        </w:rPr>
        <w:t>временного</w:t>
      </w:r>
      <w:r w:rsidR="009861CE" w:rsidRPr="004514B6">
        <w:rPr>
          <w:color w:val="FF0000"/>
          <w:sz w:val="28"/>
          <w:szCs w:val="28"/>
        </w:rPr>
        <w:t xml:space="preserve"> </w:t>
      </w:r>
      <w:r w:rsidR="00B74D28" w:rsidRPr="004514B6">
        <w:rPr>
          <w:color w:val="FF0000"/>
          <w:sz w:val="28"/>
          <w:szCs w:val="28"/>
        </w:rPr>
        <w:t>повышения</w:t>
      </w:r>
      <w:r w:rsidR="009861CE" w:rsidRPr="004514B6">
        <w:rPr>
          <w:color w:val="FF0000"/>
          <w:sz w:val="28"/>
          <w:szCs w:val="28"/>
        </w:rPr>
        <w:t xml:space="preserve"> </w:t>
      </w:r>
      <w:r w:rsidR="00B74D28" w:rsidRPr="004514B6">
        <w:rPr>
          <w:color w:val="FF0000"/>
          <w:sz w:val="28"/>
          <w:szCs w:val="28"/>
        </w:rPr>
        <w:t>грунтовых</w:t>
      </w:r>
      <w:r w:rsidR="009861CE" w:rsidRPr="004514B6">
        <w:rPr>
          <w:color w:val="FF0000"/>
          <w:sz w:val="28"/>
          <w:szCs w:val="28"/>
        </w:rPr>
        <w:t xml:space="preserve"> </w:t>
      </w:r>
      <w:r w:rsidR="00B74D28" w:rsidRPr="004514B6">
        <w:rPr>
          <w:color w:val="FF0000"/>
          <w:sz w:val="28"/>
          <w:szCs w:val="28"/>
        </w:rPr>
        <w:t>вод</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периоды</w:t>
      </w:r>
      <w:r w:rsidR="009861CE" w:rsidRPr="004514B6">
        <w:rPr>
          <w:color w:val="FF0000"/>
          <w:sz w:val="28"/>
          <w:szCs w:val="28"/>
        </w:rPr>
        <w:t xml:space="preserve"> </w:t>
      </w:r>
      <w:r w:rsidR="00B74D28" w:rsidRPr="004514B6">
        <w:rPr>
          <w:color w:val="FF0000"/>
          <w:sz w:val="28"/>
          <w:szCs w:val="28"/>
        </w:rPr>
        <w:t>паводка,</w:t>
      </w:r>
      <w:r w:rsidR="009861CE" w:rsidRPr="004514B6">
        <w:rPr>
          <w:color w:val="FF0000"/>
          <w:sz w:val="28"/>
          <w:szCs w:val="28"/>
        </w:rPr>
        <w:t xml:space="preserve"> </w:t>
      </w:r>
      <w:r w:rsidR="00B74D28" w:rsidRPr="004514B6">
        <w:rPr>
          <w:color w:val="FF0000"/>
          <w:sz w:val="28"/>
          <w:szCs w:val="28"/>
        </w:rPr>
        <w:t>если</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проектах</w:t>
      </w:r>
      <w:r w:rsidR="009861CE" w:rsidRPr="004514B6">
        <w:rPr>
          <w:color w:val="FF0000"/>
          <w:sz w:val="28"/>
          <w:szCs w:val="28"/>
        </w:rPr>
        <w:t xml:space="preserve"> </w:t>
      </w:r>
      <w:r w:rsidR="00B74D28" w:rsidRPr="004514B6">
        <w:rPr>
          <w:color w:val="FF0000"/>
          <w:sz w:val="28"/>
          <w:szCs w:val="28"/>
        </w:rPr>
        <w:t>предусмотрены</w:t>
      </w:r>
      <w:r w:rsidR="009861CE" w:rsidRPr="004514B6">
        <w:rPr>
          <w:color w:val="FF0000"/>
          <w:sz w:val="28"/>
          <w:szCs w:val="28"/>
        </w:rPr>
        <w:t xml:space="preserve"> </w:t>
      </w:r>
      <w:r w:rsidR="00B74D28" w:rsidRPr="004514B6">
        <w:rPr>
          <w:color w:val="FF0000"/>
          <w:sz w:val="28"/>
          <w:szCs w:val="28"/>
        </w:rPr>
        <w:t>мероприятия,</w:t>
      </w:r>
      <w:r w:rsidR="009861CE" w:rsidRPr="004514B6">
        <w:rPr>
          <w:color w:val="FF0000"/>
          <w:sz w:val="28"/>
          <w:szCs w:val="28"/>
        </w:rPr>
        <w:t xml:space="preserve"> </w:t>
      </w:r>
      <w:r w:rsidR="00B74D28" w:rsidRPr="004514B6">
        <w:rPr>
          <w:color w:val="FF0000"/>
          <w:sz w:val="28"/>
          <w:szCs w:val="28"/>
        </w:rPr>
        <w:t>предотвращающие</w:t>
      </w:r>
      <w:r w:rsidR="009861CE" w:rsidRPr="004514B6">
        <w:rPr>
          <w:color w:val="FF0000"/>
          <w:sz w:val="28"/>
          <w:szCs w:val="28"/>
        </w:rPr>
        <w:t xml:space="preserve"> </w:t>
      </w:r>
      <w:r w:rsidR="00B74D28" w:rsidRPr="004514B6">
        <w:rPr>
          <w:color w:val="FF0000"/>
          <w:sz w:val="28"/>
          <w:szCs w:val="28"/>
        </w:rPr>
        <w:t>опорожнение</w:t>
      </w:r>
      <w:r w:rsidR="009861CE" w:rsidRPr="004514B6">
        <w:rPr>
          <w:color w:val="FF0000"/>
          <w:sz w:val="28"/>
          <w:szCs w:val="28"/>
        </w:rPr>
        <w:t xml:space="preserve"> </w:t>
      </w:r>
      <w:r w:rsidR="00B74D28" w:rsidRPr="004514B6">
        <w:rPr>
          <w:color w:val="FF0000"/>
          <w:sz w:val="28"/>
          <w:szCs w:val="28"/>
        </w:rPr>
        <w:t>сооружений</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этот</w:t>
      </w:r>
      <w:r w:rsidR="009861CE" w:rsidRPr="004514B6">
        <w:rPr>
          <w:color w:val="FF0000"/>
          <w:sz w:val="28"/>
          <w:szCs w:val="28"/>
        </w:rPr>
        <w:t xml:space="preserve"> </w:t>
      </w:r>
      <w:r w:rsidR="00B74D28" w:rsidRPr="004514B6">
        <w:rPr>
          <w:color w:val="FF0000"/>
          <w:sz w:val="28"/>
          <w:szCs w:val="28"/>
        </w:rPr>
        <w:t>период,</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контроль</w:t>
      </w:r>
      <w:r w:rsidR="009861CE" w:rsidRPr="004514B6">
        <w:rPr>
          <w:color w:val="FF0000"/>
          <w:sz w:val="28"/>
          <w:szCs w:val="28"/>
        </w:rPr>
        <w:t xml:space="preserve"> </w:t>
      </w:r>
      <w:r w:rsidR="00B74D28" w:rsidRPr="004514B6">
        <w:rPr>
          <w:color w:val="FF0000"/>
          <w:sz w:val="28"/>
          <w:szCs w:val="28"/>
        </w:rPr>
        <w:t>за</w:t>
      </w:r>
      <w:r w:rsidR="009861CE" w:rsidRPr="004514B6">
        <w:rPr>
          <w:color w:val="FF0000"/>
          <w:sz w:val="28"/>
          <w:szCs w:val="28"/>
        </w:rPr>
        <w:t xml:space="preserve"> </w:t>
      </w:r>
      <w:r w:rsidR="00B74D28" w:rsidRPr="004514B6">
        <w:rPr>
          <w:color w:val="FF0000"/>
          <w:sz w:val="28"/>
          <w:szCs w:val="28"/>
        </w:rPr>
        <w:t>уровнем</w:t>
      </w:r>
      <w:r w:rsidR="009861CE" w:rsidRPr="004514B6">
        <w:rPr>
          <w:color w:val="FF0000"/>
          <w:sz w:val="28"/>
          <w:szCs w:val="28"/>
        </w:rPr>
        <w:t xml:space="preserve"> </w:t>
      </w:r>
      <w:r w:rsidR="00B74D28" w:rsidRPr="004514B6">
        <w:rPr>
          <w:color w:val="FF0000"/>
          <w:sz w:val="28"/>
          <w:szCs w:val="28"/>
        </w:rPr>
        <w:t>грунтовых</w:t>
      </w:r>
      <w:r w:rsidR="009861CE" w:rsidRPr="004514B6">
        <w:rPr>
          <w:color w:val="FF0000"/>
          <w:sz w:val="28"/>
          <w:szCs w:val="28"/>
        </w:rPr>
        <w:t xml:space="preserve"> </w:t>
      </w:r>
      <w:r w:rsidR="00B74D28" w:rsidRPr="004514B6">
        <w:rPr>
          <w:color w:val="FF0000"/>
          <w:sz w:val="28"/>
          <w:szCs w:val="28"/>
        </w:rPr>
        <w:t>вод.</w:t>
      </w:r>
    </w:p>
    <w:p w14:paraId="51BFD0D4" w14:textId="77777777" w:rsidR="005246AA" w:rsidRPr="004514B6" w:rsidRDefault="00B74D28" w:rsidP="005246AA">
      <w:pPr>
        <w:widowControl/>
        <w:spacing w:before="0" w:after="0"/>
        <w:rPr>
          <w:color w:val="FF0000"/>
          <w:sz w:val="28"/>
          <w:szCs w:val="28"/>
        </w:rPr>
      </w:pPr>
      <w:r w:rsidRPr="004514B6">
        <w:rPr>
          <w:color w:val="FF0000"/>
          <w:sz w:val="28"/>
          <w:szCs w:val="28"/>
        </w:rPr>
        <w:t>Коэффициент</w:t>
      </w:r>
      <w:r w:rsidR="009861CE" w:rsidRPr="004514B6">
        <w:rPr>
          <w:color w:val="FF0000"/>
          <w:sz w:val="28"/>
          <w:szCs w:val="28"/>
        </w:rPr>
        <w:t xml:space="preserve"> </w:t>
      </w:r>
      <w:r w:rsidRPr="004514B6">
        <w:rPr>
          <w:color w:val="FF0000"/>
          <w:sz w:val="28"/>
          <w:szCs w:val="28"/>
        </w:rPr>
        <w:t>устойчивости</w:t>
      </w:r>
      <w:r w:rsidR="009861CE" w:rsidRPr="004514B6">
        <w:rPr>
          <w:color w:val="FF0000"/>
          <w:sz w:val="28"/>
          <w:szCs w:val="28"/>
        </w:rPr>
        <w:t xml:space="preserve"> </w:t>
      </w:r>
      <w:r w:rsidRPr="004514B6">
        <w:rPr>
          <w:color w:val="FF0000"/>
          <w:sz w:val="28"/>
          <w:szCs w:val="28"/>
        </w:rPr>
        <w:t>против</w:t>
      </w:r>
      <w:r w:rsidR="009861CE" w:rsidRPr="004514B6">
        <w:rPr>
          <w:color w:val="FF0000"/>
          <w:sz w:val="28"/>
          <w:szCs w:val="28"/>
        </w:rPr>
        <w:t xml:space="preserve"> </w:t>
      </w:r>
      <w:r w:rsidRPr="004514B6">
        <w:rPr>
          <w:color w:val="FF0000"/>
          <w:sz w:val="28"/>
          <w:szCs w:val="28"/>
        </w:rPr>
        <w:t>всплывания</w:t>
      </w:r>
      <w:r w:rsidR="009861CE" w:rsidRPr="004514B6">
        <w:rPr>
          <w:color w:val="FF0000"/>
          <w:sz w:val="28"/>
          <w:szCs w:val="28"/>
        </w:rPr>
        <w:t xml:space="preserve"> </w:t>
      </w:r>
      <w:r w:rsidRPr="004514B6">
        <w:rPr>
          <w:color w:val="FF0000"/>
          <w:sz w:val="28"/>
          <w:szCs w:val="28"/>
        </w:rPr>
        <w:t>следует</w:t>
      </w:r>
      <w:r w:rsidR="009861CE" w:rsidRPr="004514B6">
        <w:rPr>
          <w:color w:val="FF0000"/>
          <w:sz w:val="28"/>
          <w:szCs w:val="28"/>
        </w:rPr>
        <w:t xml:space="preserve"> </w:t>
      </w:r>
      <w:r w:rsidRPr="004514B6">
        <w:rPr>
          <w:color w:val="FF0000"/>
          <w:sz w:val="28"/>
          <w:szCs w:val="28"/>
        </w:rPr>
        <w:t>принимать</w:t>
      </w:r>
      <w:r w:rsidR="009861CE" w:rsidRPr="004514B6">
        <w:rPr>
          <w:color w:val="FF0000"/>
          <w:sz w:val="28"/>
          <w:szCs w:val="28"/>
        </w:rPr>
        <w:t xml:space="preserve"> </w:t>
      </w:r>
      <w:r w:rsidRPr="004514B6">
        <w:rPr>
          <w:color w:val="FF0000"/>
          <w:sz w:val="28"/>
          <w:szCs w:val="28"/>
        </w:rPr>
        <w:t>равным</w:t>
      </w:r>
      <w:r w:rsidR="009861CE" w:rsidRPr="004514B6">
        <w:rPr>
          <w:color w:val="FF0000"/>
          <w:sz w:val="28"/>
          <w:szCs w:val="28"/>
        </w:rPr>
        <w:t xml:space="preserve"> </w:t>
      </w:r>
      <w:r w:rsidRPr="004514B6">
        <w:rPr>
          <w:color w:val="FF0000"/>
          <w:sz w:val="28"/>
          <w:szCs w:val="28"/>
        </w:rPr>
        <w:t>1,1.</w:t>
      </w:r>
    </w:p>
    <w:p w14:paraId="6E957AA2" w14:textId="3B289A76" w:rsidR="009E2382" w:rsidRPr="004514B6" w:rsidRDefault="005246AA" w:rsidP="005246AA">
      <w:pPr>
        <w:widowControl/>
        <w:spacing w:before="0" w:after="0"/>
        <w:rPr>
          <w:color w:val="FF0000"/>
          <w:sz w:val="28"/>
          <w:szCs w:val="28"/>
        </w:rPr>
      </w:pPr>
      <w:r w:rsidRPr="004514B6">
        <w:rPr>
          <w:color w:val="FF0000"/>
          <w:sz w:val="28"/>
          <w:szCs w:val="28"/>
        </w:rPr>
        <w:t xml:space="preserve">15.32 </w:t>
      </w:r>
      <w:r w:rsidR="00B74D28" w:rsidRPr="004514B6">
        <w:rPr>
          <w:color w:val="FF0000"/>
          <w:sz w:val="28"/>
          <w:szCs w:val="28"/>
        </w:rPr>
        <w:t>Напряжения</w:t>
      </w:r>
      <w:r w:rsidR="009861CE" w:rsidRPr="004514B6">
        <w:rPr>
          <w:color w:val="FF0000"/>
          <w:sz w:val="28"/>
          <w:szCs w:val="28"/>
        </w:rPr>
        <w:t xml:space="preserve"> </w:t>
      </w:r>
      <w:r w:rsidR="00B74D28" w:rsidRPr="004514B6">
        <w:rPr>
          <w:color w:val="FF0000"/>
          <w:sz w:val="28"/>
          <w:szCs w:val="28"/>
        </w:rPr>
        <w:t>сжатия</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бетоне</w:t>
      </w:r>
      <w:r w:rsidR="009861CE" w:rsidRPr="004514B6">
        <w:rPr>
          <w:color w:val="FF0000"/>
          <w:sz w:val="28"/>
          <w:szCs w:val="28"/>
        </w:rPr>
        <w:t xml:space="preserve"> </w:t>
      </w:r>
      <w:r w:rsidR="00B74D28" w:rsidRPr="004514B6">
        <w:rPr>
          <w:color w:val="FF0000"/>
          <w:sz w:val="28"/>
          <w:szCs w:val="28"/>
        </w:rPr>
        <w:t>стен</w:t>
      </w:r>
      <w:r w:rsidR="009861CE" w:rsidRPr="004514B6">
        <w:rPr>
          <w:color w:val="FF0000"/>
          <w:sz w:val="28"/>
          <w:szCs w:val="28"/>
        </w:rPr>
        <w:t xml:space="preserve"> </w:t>
      </w:r>
      <w:r w:rsidR="00B74D28" w:rsidRPr="004514B6">
        <w:rPr>
          <w:color w:val="FF0000"/>
          <w:sz w:val="28"/>
          <w:szCs w:val="28"/>
        </w:rPr>
        <w:t>цилиндрических</w:t>
      </w:r>
      <w:r w:rsidR="009861CE" w:rsidRPr="004514B6">
        <w:rPr>
          <w:color w:val="FF0000"/>
          <w:sz w:val="28"/>
          <w:szCs w:val="28"/>
        </w:rPr>
        <w:t xml:space="preserve"> </w:t>
      </w:r>
      <w:r w:rsidR="00B74D28" w:rsidRPr="004514B6">
        <w:rPr>
          <w:color w:val="FF0000"/>
          <w:sz w:val="28"/>
          <w:szCs w:val="28"/>
        </w:rPr>
        <w:t>емкостных</w:t>
      </w:r>
      <w:r w:rsidR="009861CE" w:rsidRPr="004514B6">
        <w:rPr>
          <w:color w:val="FF0000"/>
          <w:sz w:val="28"/>
          <w:szCs w:val="28"/>
        </w:rPr>
        <w:t xml:space="preserve"> </w:t>
      </w:r>
      <w:r w:rsidR="00B74D28" w:rsidRPr="004514B6">
        <w:rPr>
          <w:color w:val="FF0000"/>
          <w:sz w:val="28"/>
          <w:szCs w:val="28"/>
        </w:rPr>
        <w:t>сооружений</w:t>
      </w:r>
      <w:r w:rsidR="009861CE" w:rsidRPr="004514B6">
        <w:rPr>
          <w:color w:val="FF0000"/>
          <w:sz w:val="28"/>
          <w:szCs w:val="28"/>
        </w:rPr>
        <w:t xml:space="preserve"> </w:t>
      </w:r>
      <w:r w:rsidR="00B74D28" w:rsidRPr="004514B6">
        <w:rPr>
          <w:color w:val="FF0000"/>
          <w:sz w:val="28"/>
          <w:szCs w:val="28"/>
        </w:rPr>
        <w:t>от</w:t>
      </w:r>
      <w:r w:rsidR="009861CE" w:rsidRPr="004514B6">
        <w:rPr>
          <w:color w:val="FF0000"/>
          <w:sz w:val="28"/>
          <w:szCs w:val="28"/>
        </w:rPr>
        <w:t xml:space="preserve"> </w:t>
      </w:r>
      <w:r w:rsidR="00B74D28" w:rsidRPr="004514B6">
        <w:rPr>
          <w:color w:val="FF0000"/>
          <w:sz w:val="28"/>
          <w:szCs w:val="28"/>
        </w:rPr>
        <w:t>предварительного</w:t>
      </w:r>
      <w:r w:rsidR="009861CE" w:rsidRPr="004514B6">
        <w:rPr>
          <w:color w:val="FF0000"/>
          <w:sz w:val="28"/>
          <w:szCs w:val="28"/>
        </w:rPr>
        <w:t xml:space="preserve"> </w:t>
      </w:r>
      <w:r w:rsidR="00B74D28" w:rsidRPr="004514B6">
        <w:rPr>
          <w:color w:val="FF0000"/>
          <w:sz w:val="28"/>
          <w:szCs w:val="28"/>
        </w:rPr>
        <w:t>обжатия,</w:t>
      </w:r>
      <w:r w:rsidR="009861CE" w:rsidRPr="004514B6">
        <w:rPr>
          <w:color w:val="FF0000"/>
          <w:sz w:val="28"/>
          <w:szCs w:val="28"/>
        </w:rPr>
        <w:t xml:space="preserve"> </w:t>
      </w:r>
      <w:r w:rsidR="00B74D28" w:rsidRPr="004514B6">
        <w:rPr>
          <w:color w:val="FF0000"/>
          <w:sz w:val="28"/>
          <w:szCs w:val="28"/>
        </w:rPr>
        <w:t>после</w:t>
      </w:r>
      <w:r w:rsidR="009861CE" w:rsidRPr="004514B6">
        <w:rPr>
          <w:color w:val="FF0000"/>
          <w:sz w:val="28"/>
          <w:szCs w:val="28"/>
        </w:rPr>
        <w:t xml:space="preserve"> </w:t>
      </w:r>
      <w:r w:rsidR="00B74D28" w:rsidRPr="004514B6">
        <w:rPr>
          <w:color w:val="FF0000"/>
          <w:sz w:val="28"/>
          <w:szCs w:val="28"/>
        </w:rPr>
        <w:t>заполнения</w:t>
      </w:r>
      <w:r w:rsidR="009861CE" w:rsidRPr="004514B6">
        <w:rPr>
          <w:color w:val="FF0000"/>
          <w:sz w:val="28"/>
          <w:szCs w:val="28"/>
        </w:rPr>
        <w:t xml:space="preserve"> </w:t>
      </w:r>
      <w:r w:rsidR="00B74D28" w:rsidRPr="004514B6">
        <w:rPr>
          <w:color w:val="FF0000"/>
          <w:sz w:val="28"/>
          <w:szCs w:val="28"/>
        </w:rPr>
        <w:t>их</w:t>
      </w:r>
      <w:r w:rsidR="009861CE" w:rsidRPr="004514B6">
        <w:rPr>
          <w:color w:val="FF0000"/>
          <w:sz w:val="28"/>
          <w:szCs w:val="28"/>
        </w:rPr>
        <w:t xml:space="preserve"> </w:t>
      </w:r>
      <w:r w:rsidR="00B74D28" w:rsidRPr="004514B6">
        <w:rPr>
          <w:color w:val="FF0000"/>
          <w:sz w:val="28"/>
          <w:szCs w:val="28"/>
        </w:rPr>
        <w:t>водой</w:t>
      </w:r>
      <w:r w:rsidR="009861CE" w:rsidRPr="004514B6">
        <w:rPr>
          <w:color w:val="FF0000"/>
          <w:sz w:val="28"/>
          <w:szCs w:val="28"/>
        </w:rPr>
        <w:t xml:space="preserve"> </w:t>
      </w:r>
      <w:r w:rsidR="00B74D28" w:rsidRPr="004514B6">
        <w:rPr>
          <w:color w:val="FF0000"/>
          <w:sz w:val="28"/>
          <w:szCs w:val="28"/>
        </w:rPr>
        <w:t>при</w:t>
      </w:r>
      <w:r w:rsidR="009861CE" w:rsidRPr="004514B6">
        <w:rPr>
          <w:color w:val="FF0000"/>
          <w:sz w:val="28"/>
          <w:szCs w:val="28"/>
        </w:rPr>
        <w:t xml:space="preserve"> </w:t>
      </w:r>
      <w:r w:rsidR="00B74D28" w:rsidRPr="004514B6">
        <w:rPr>
          <w:color w:val="FF0000"/>
          <w:sz w:val="28"/>
          <w:szCs w:val="28"/>
        </w:rPr>
        <w:t>отсутствии</w:t>
      </w:r>
      <w:r w:rsidR="009861CE" w:rsidRPr="004514B6">
        <w:rPr>
          <w:color w:val="FF0000"/>
          <w:sz w:val="28"/>
          <w:szCs w:val="28"/>
        </w:rPr>
        <w:t xml:space="preserve"> </w:t>
      </w:r>
      <w:r w:rsidR="00B74D28" w:rsidRPr="004514B6">
        <w:rPr>
          <w:color w:val="FF0000"/>
          <w:sz w:val="28"/>
          <w:szCs w:val="28"/>
        </w:rPr>
        <w:t>обсыпки</w:t>
      </w:r>
      <w:r w:rsidR="009861CE" w:rsidRPr="004514B6">
        <w:rPr>
          <w:color w:val="FF0000"/>
          <w:sz w:val="28"/>
          <w:szCs w:val="28"/>
        </w:rPr>
        <w:t xml:space="preserve"> </w:t>
      </w:r>
      <w:r w:rsidR="00B74D28" w:rsidRPr="004514B6">
        <w:rPr>
          <w:color w:val="FF0000"/>
          <w:sz w:val="28"/>
          <w:szCs w:val="28"/>
        </w:rPr>
        <w:t>и</w:t>
      </w:r>
      <w:r w:rsidR="009861CE" w:rsidRPr="004514B6">
        <w:rPr>
          <w:color w:val="FF0000"/>
          <w:sz w:val="28"/>
          <w:szCs w:val="28"/>
        </w:rPr>
        <w:t xml:space="preserve"> </w:t>
      </w:r>
      <w:r w:rsidR="00B74D28" w:rsidRPr="004514B6">
        <w:rPr>
          <w:color w:val="FF0000"/>
          <w:sz w:val="28"/>
          <w:szCs w:val="28"/>
        </w:rPr>
        <w:t>с</w:t>
      </w:r>
      <w:r w:rsidR="009861CE" w:rsidRPr="004514B6">
        <w:rPr>
          <w:color w:val="FF0000"/>
          <w:sz w:val="28"/>
          <w:szCs w:val="28"/>
        </w:rPr>
        <w:t xml:space="preserve"> </w:t>
      </w:r>
      <w:r w:rsidR="00B74D28" w:rsidRPr="004514B6">
        <w:rPr>
          <w:color w:val="FF0000"/>
          <w:sz w:val="28"/>
          <w:szCs w:val="28"/>
        </w:rPr>
        <w:t>учетом</w:t>
      </w:r>
      <w:r w:rsidR="009861CE" w:rsidRPr="004514B6">
        <w:rPr>
          <w:color w:val="FF0000"/>
          <w:sz w:val="28"/>
          <w:szCs w:val="28"/>
        </w:rPr>
        <w:t xml:space="preserve"> </w:t>
      </w:r>
      <w:r w:rsidR="00B74D28" w:rsidRPr="004514B6">
        <w:rPr>
          <w:color w:val="FF0000"/>
          <w:sz w:val="28"/>
          <w:szCs w:val="28"/>
        </w:rPr>
        <w:t>всех</w:t>
      </w:r>
      <w:r w:rsidR="009861CE" w:rsidRPr="004514B6">
        <w:rPr>
          <w:color w:val="FF0000"/>
          <w:sz w:val="28"/>
          <w:szCs w:val="28"/>
        </w:rPr>
        <w:t xml:space="preserve"> </w:t>
      </w:r>
      <w:r w:rsidR="00B74D28" w:rsidRPr="004514B6">
        <w:rPr>
          <w:color w:val="FF0000"/>
          <w:sz w:val="28"/>
          <w:szCs w:val="28"/>
        </w:rPr>
        <w:t>потерь</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напрягаемой</w:t>
      </w:r>
      <w:r w:rsidR="009861CE" w:rsidRPr="004514B6">
        <w:rPr>
          <w:color w:val="FF0000"/>
          <w:sz w:val="28"/>
          <w:szCs w:val="28"/>
        </w:rPr>
        <w:t xml:space="preserve"> </w:t>
      </w:r>
      <w:r w:rsidR="00B74D28" w:rsidRPr="004514B6">
        <w:rPr>
          <w:color w:val="FF0000"/>
          <w:sz w:val="28"/>
          <w:szCs w:val="28"/>
        </w:rPr>
        <w:t>арматуре,</w:t>
      </w:r>
      <w:r w:rsidR="009861CE" w:rsidRPr="004514B6">
        <w:rPr>
          <w:color w:val="FF0000"/>
          <w:sz w:val="28"/>
          <w:szCs w:val="28"/>
        </w:rPr>
        <w:t xml:space="preserve"> </w:t>
      </w:r>
      <w:r w:rsidR="00B74D28" w:rsidRPr="004514B6">
        <w:rPr>
          <w:color w:val="FF0000"/>
          <w:sz w:val="28"/>
          <w:szCs w:val="28"/>
        </w:rPr>
        <w:t>должны</w:t>
      </w:r>
      <w:r w:rsidR="009861CE" w:rsidRPr="004514B6">
        <w:rPr>
          <w:color w:val="FF0000"/>
          <w:sz w:val="28"/>
          <w:szCs w:val="28"/>
        </w:rPr>
        <w:t xml:space="preserve"> </w:t>
      </w:r>
      <w:r w:rsidR="00B74D28" w:rsidRPr="004514B6">
        <w:rPr>
          <w:color w:val="FF0000"/>
          <w:sz w:val="28"/>
          <w:szCs w:val="28"/>
        </w:rPr>
        <w:lastRenderedPageBreak/>
        <w:t>быть</w:t>
      </w:r>
      <w:r w:rsidR="009861CE" w:rsidRPr="004514B6">
        <w:rPr>
          <w:color w:val="FF0000"/>
          <w:sz w:val="28"/>
          <w:szCs w:val="28"/>
        </w:rPr>
        <w:t xml:space="preserve"> </w:t>
      </w:r>
      <w:r w:rsidR="00B74D28" w:rsidRPr="004514B6">
        <w:rPr>
          <w:color w:val="FF0000"/>
          <w:sz w:val="28"/>
          <w:szCs w:val="28"/>
        </w:rPr>
        <w:t>не</w:t>
      </w:r>
      <w:r w:rsidR="009861CE" w:rsidRPr="004514B6">
        <w:rPr>
          <w:color w:val="FF0000"/>
          <w:sz w:val="28"/>
          <w:szCs w:val="28"/>
        </w:rPr>
        <w:t xml:space="preserve"> </w:t>
      </w:r>
      <w:r w:rsidR="00B74D28" w:rsidRPr="004514B6">
        <w:rPr>
          <w:color w:val="FF0000"/>
          <w:sz w:val="28"/>
          <w:szCs w:val="28"/>
        </w:rPr>
        <w:t>менее:</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нижней</w:t>
      </w:r>
      <w:r w:rsidR="009861CE" w:rsidRPr="004514B6">
        <w:rPr>
          <w:color w:val="FF0000"/>
          <w:sz w:val="28"/>
          <w:szCs w:val="28"/>
        </w:rPr>
        <w:t xml:space="preserve"> </w:t>
      </w:r>
      <w:r w:rsidR="00B74D28" w:rsidRPr="004514B6">
        <w:rPr>
          <w:color w:val="FF0000"/>
          <w:sz w:val="28"/>
          <w:szCs w:val="28"/>
        </w:rPr>
        <w:t>части,</w:t>
      </w:r>
      <w:r w:rsidR="009861CE" w:rsidRPr="004514B6">
        <w:rPr>
          <w:color w:val="FF0000"/>
          <w:sz w:val="28"/>
          <w:szCs w:val="28"/>
        </w:rPr>
        <w:t xml:space="preserve"> </w:t>
      </w:r>
      <w:r w:rsidR="00B74D28" w:rsidRPr="004514B6">
        <w:rPr>
          <w:color w:val="FF0000"/>
          <w:sz w:val="28"/>
          <w:szCs w:val="28"/>
        </w:rPr>
        <w:t>равной</w:t>
      </w:r>
      <w:r w:rsidR="009861CE" w:rsidRPr="004514B6">
        <w:rPr>
          <w:color w:val="FF0000"/>
          <w:sz w:val="28"/>
          <w:szCs w:val="28"/>
        </w:rPr>
        <w:t xml:space="preserve"> </w:t>
      </w:r>
      <w:r w:rsidR="00441D20" w:rsidRPr="004514B6">
        <w:rPr>
          <w:color w:val="FF0000"/>
          <w:sz w:val="28"/>
          <w:szCs w:val="28"/>
        </w:rPr>
        <w:t>1/3</w:t>
      </w:r>
      <w:r w:rsidR="009861CE" w:rsidRPr="004514B6">
        <w:rPr>
          <w:color w:val="FF0000"/>
          <w:sz w:val="28"/>
          <w:szCs w:val="28"/>
          <w:vertAlign w:val="subscript"/>
        </w:rPr>
        <w:t xml:space="preserve"> </w:t>
      </w:r>
      <w:r w:rsidR="00B74D28" w:rsidRPr="004514B6">
        <w:rPr>
          <w:color w:val="FF0000"/>
          <w:sz w:val="28"/>
          <w:szCs w:val="28"/>
        </w:rPr>
        <w:t>высоты,</w:t>
      </w:r>
      <w:r w:rsidR="009861CE" w:rsidRPr="004514B6">
        <w:rPr>
          <w:color w:val="FF0000"/>
          <w:sz w:val="28"/>
          <w:szCs w:val="28"/>
        </w:rPr>
        <w:t xml:space="preserve"> </w:t>
      </w:r>
      <w:r w:rsidR="00B74D28" w:rsidRPr="004514B6">
        <w:rPr>
          <w:color w:val="FF0000"/>
          <w:sz w:val="28"/>
          <w:szCs w:val="28"/>
        </w:rPr>
        <w:t>–</w:t>
      </w:r>
      <w:r w:rsidR="009861CE" w:rsidRPr="004514B6">
        <w:rPr>
          <w:color w:val="FF0000"/>
          <w:sz w:val="28"/>
          <w:szCs w:val="28"/>
        </w:rPr>
        <w:t xml:space="preserve"> </w:t>
      </w:r>
      <w:r w:rsidR="00B74D28" w:rsidRPr="004514B6">
        <w:rPr>
          <w:color w:val="FF0000"/>
          <w:sz w:val="28"/>
          <w:szCs w:val="28"/>
        </w:rPr>
        <w:t>0,</w:t>
      </w:r>
      <w:r w:rsidR="00A31BBB" w:rsidRPr="004514B6">
        <w:rPr>
          <w:color w:val="FF0000"/>
          <w:sz w:val="28"/>
          <w:szCs w:val="28"/>
        </w:rPr>
        <w:t>8</w:t>
      </w:r>
      <w:r w:rsidR="009861CE" w:rsidRPr="004514B6">
        <w:rPr>
          <w:color w:val="FF0000"/>
          <w:sz w:val="28"/>
          <w:szCs w:val="28"/>
        </w:rPr>
        <w:t xml:space="preserve"> </w:t>
      </w:r>
      <w:r w:rsidR="00B74D28" w:rsidRPr="004514B6">
        <w:rPr>
          <w:color w:val="FF0000"/>
          <w:sz w:val="28"/>
          <w:szCs w:val="28"/>
        </w:rPr>
        <w:t>МПа,</w:t>
      </w:r>
      <w:r w:rsidR="009861CE" w:rsidRPr="004514B6">
        <w:rPr>
          <w:color w:val="FF0000"/>
          <w:sz w:val="28"/>
          <w:szCs w:val="28"/>
        </w:rPr>
        <w:t xml:space="preserve"> </w:t>
      </w:r>
      <w:r w:rsidR="00B74D28" w:rsidRPr="004514B6">
        <w:rPr>
          <w:color w:val="FF0000"/>
          <w:sz w:val="28"/>
          <w:szCs w:val="28"/>
        </w:rPr>
        <w:t>в</w:t>
      </w:r>
      <w:r w:rsidR="009861CE" w:rsidRPr="004514B6">
        <w:rPr>
          <w:color w:val="FF0000"/>
          <w:sz w:val="28"/>
          <w:szCs w:val="28"/>
        </w:rPr>
        <w:t xml:space="preserve"> </w:t>
      </w:r>
      <w:r w:rsidR="00B74D28" w:rsidRPr="004514B6">
        <w:rPr>
          <w:color w:val="FF0000"/>
          <w:sz w:val="28"/>
          <w:szCs w:val="28"/>
        </w:rPr>
        <w:t>верхней</w:t>
      </w:r>
      <w:r w:rsidR="009861CE" w:rsidRPr="004514B6">
        <w:rPr>
          <w:color w:val="FF0000"/>
          <w:sz w:val="28"/>
          <w:szCs w:val="28"/>
        </w:rPr>
        <w:t xml:space="preserve"> </w:t>
      </w:r>
      <w:r w:rsidR="00B74D28" w:rsidRPr="004514B6">
        <w:rPr>
          <w:color w:val="FF0000"/>
          <w:sz w:val="28"/>
          <w:szCs w:val="28"/>
        </w:rPr>
        <w:t>части</w:t>
      </w:r>
      <w:r w:rsidR="009861CE" w:rsidRPr="004514B6">
        <w:rPr>
          <w:color w:val="FF0000"/>
          <w:sz w:val="28"/>
          <w:szCs w:val="28"/>
        </w:rPr>
        <w:t xml:space="preserve"> </w:t>
      </w:r>
      <w:r w:rsidR="00B74D28" w:rsidRPr="004514B6">
        <w:rPr>
          <w:color w:val="FF0000"/>
          <w:sz w:val="28"/>
          <w:szCs w:val="28"/>
        </w:rPr>
        <w:t>–</w:t>
      </w:r>
      <w:r w:rsidR="009861CE" w:rsidRPr="004514B6">
        <w:rPr>
          <w:color w:val="FF0000"/>
          <w:sz w:val="28"/>
          <w:szCs w:val="28"/>
        </w:rPr>
        <w:t xml:space="preserve"> </w:t>
      </w:r>
      <w:r w:rsidR="00B74D28" w:rsidRPr="004514B6">
        <w:rPr>
          <w:color w:val="FF0000"/>
          <w:sz w:val="28"/>
          <w:szCs w:val="28"/>
        </w:rPr>
        <w:t>0,</w:t>
      </w:r>
      <w:r w:rsidR="00A31BBB" w:rsidRPr="004514B6">
        <w:rPr>
          <w:color w:val="FF0000"/>
          <w:sz w:val="28"/>
          <w:szCs w:val="28"/>
        </w:rPr>
        <w:t>5</w:t>
      </w:r>
      <w:r w:rsidR="009861CE" w:rsidRPr="004514B6">
        <w:rPr>
          <w:color w:val="FF0000"/>
          <w:sz w:val="28"/>
          <w:szCs w:val="28"/>
        </w:rPr>
        <w:t xml:space="preserve"> </w:t>
      </w:r>
      <w:r w:rsidR="00B74D28" w:rsidRPr="004514B6">
        <w:rPr>
          <w:color w:val="FF0000"/>
          <w:sz w:val="28"/>
          <w:szCs w:val="28"/>
        </w:rPr>
        <w:t>МПа.</w:t>
      </w:r>
      <w:bookmarkStart w:id="291" w:name="_Toc310589356"/>
      <w:bookmarkStart w:id="292" w:name="_Toc313339618"/>
    </w:p>
    <w:p w14:paraId="799CDFE4" w14:textId="77777777" w:rsidR="005246AA" w:rsidRDefault="00B74D28" w:rsidP="005246AA">
      <w:pPr>
        <w:widowControl/>
        <w:spacing w:before="0" w:after="0"/>
        <w:rPr>
          <w:b/>
          <w:bCs/>
          <w:sz w:val="28"/>
          <w:szCs w:val="28"/>
        </w:rPr>
      </w:pPr>
      <w:r w:rsidRPr="0016404E">
        <w:rPr>
          <w:b/>
          <w:bCs/>
          <w:sz w:val="28"/>
          <w:szCs w:val="28"/>
        </w:rPr>
        <w:t>Антикоррозионная</w:t>
      </w:r>
      <w:r w:rsidR="009861CE" w:rsidRPr="0016404E">
        <w:rPr>
          <w:b/>
          <w:bCs/>
          <w:sz w:val="28"/>
          <w:szCs w:val="28"/>
        </w:rPr>
        <w:t xml:space="preserve"> </w:t>
      </w:r>
      <w:r w:rsidRPr="0016404E">
        <w:rPr>
          <w:b/>
          <w:bCs/>
          <w:sz w:val="28"/>
          <w:szCs w:val="28"/>
        </w:rPr>
        <w:t>защита</w:t>
      </w:r>
      <w:r w:rsidR="009861CE" w:rsidRPr="0016404E">
        <w:rPr>
          <w:b/>
          <w:bCs/>
          <w:sz w:val="28"/>
          <w:szCs w:val="28"/>
        </w:rPr>
        <w:t xml:space="preserve"> </w:t>
      </w:r>
      <w:r w:rsidRPr="0016404E">
        <w:rPr>
          <w:b/>
          <w:bCs/>
          <w:sz w:val="28"/>
          <w:szCs w:val="28"/>
        </w:rPr>
        <w:t>строительных</w:t>
      </w:r>
      <w:r w:rsidR="009861CE" w:rsidRPr="0016404E">
        <w:rPr>
          <w:b/>
          <w:bCs/>
          <w:sz w:val="28"/>
          <w:szCs w:val="28"/>
        </w:rPr>
        <w:t xml:space="preserve"> </w:t>
      </w:r>
      <w:r w:rsidRPr="0016404E">
        <w:rPr>
          <w:b/>
          <w:bCs/>
          <w:sz w:val="28"/>
          <w:szCs w:val="28"/>
        </w:rPr>
        <w:t>конструкций</w:t>
      </w:r>
      <w:bookmarkEnd w:id="291"/>
      <w:bookmarkEnd w:id="292"/>
    </w:p>
    <w:p w14:paraId="5301808C" w14:textId="77777777" w:rsidR="00E55D61" w:rsidRPr="00147A0C" w:rsidRDefault="005246AA" w:rsidP="00E55D61">
      <w:pPr>
        <w:widowControl/>
        <w:spacing w:before="0" w:after="0"/>
        <w:rPr>
          <w:b/>
          <w:bCs/>
          <w:color w:val="FF0000"/>
          <w:sz w:val="28"/>
          <w:szCs w:val="28"/>
        </w:rPr>
      </w:pPr>
      <w:r w:rsidRPr="00147A0C">
        <w:rPr>
          <w:color w:val="FF0000"/>
          <w:sz w:val="28"/>
          <w:szCs w:val="28"/>
        </w:rPr>
        <w:t>15.33</w:t>
      </w:r>
      <w:r w:rsidRPr="00147A0C">
        <w:rPr>
          <w:b/>
          <w:bCs/>
          <w:color w:val="FF0000"/>
          <w:sz w:val="28"/>
          <w:szCs w:val="28"/>
        </w:rPr>
        <w:t xml:space="preserve"> </w:t>
      </w:r>
      <w:r w:rsidR="00B74D28" w:rsidRPr="00147A0C">
        <w:rPr>
          <w:color w:val="FF0000"/>
          <w:sz w:val="28"/>
          <w:szCs w:val="28"/>
        </w:rPr>
        <w:t>Антикоррозионная</w:t>
      </w:r>
      <w:r w:rsidR="009861CE" w:rsidRPr="00147A0C">
        <w:rPr>
          <w:color w:val="FF0000"/>
          <w:sz w:val="28"/>
          <w:szCs w:val="28"/>
        </w:rPr>
        <w:t xml:space="preserve"> </w:t>
      </w:r>
      <w:r w:rsidR="00B74D28" w:rsidRPr="00147A0C">
        <w:rPr>
          <w:color w:val="FF0000"/>
          <w:sz w:val="28"/>
          <w:szCs w:val="28"/>
        </w:rPr>
        <w:t>защита</w:t>
      </w:r>
      <w:r w:rsidR="009861CE" w:rsidRPr="00147A0C">
        <w:rPr>
          <w:color w:val="FF0000"/>
          <w:sz w:val="28"/>
          <w:szCs w:val="28"/>
        </w:rPr>
        <w:t xml:space="preserve"> </w:t>
      </w:r>
      <w:r w:rsidR="00B74D28" w:rsidRPr="00147A0C">
        <w:rPr>
          <w:color w:val="FF0000"/>
          <w:sz w:val="28"/>
          <w:szCs w:val="28"/>
        </w:rPr>
        <w:t>строительных</w:t>
      </w:r>
      <w:r w:rsidR="009861CE" w:rsidRPr="00147A0C">
        <w:rPr>
          <w:color w:val="FF0000"/>
          <w:sz w:val="28"/>
          <w:szCs w:val="28"/>
        </w:rPr>
        <w:t xml:space="preserve"> </w:t>
      </w:r>
      <w:r w:rsidR="00B74D28" w:rsidRPr="00147A0C">
        <w:rPr>
          <w:color w:val="FF0000"/>
          <w:sz w:val="28"/>
          <w:szCs w:val="28"/>
        </w:rPr>
        <w:t>конструкций</w:t>
      </w:r>
      <w:r w:rsidR="009861CE" w:rsidRPr="00147A0C">
        <w:rPr>
          <w:color w:val="FF0000"/>
          <w:sz w:val="28"/>
          <w:szCs w:val="28"/>
        </w:rPr>
        <w:t xml:space="preserve"> </w:t>
      </w:r>
      <w:r w:rsidR="00B74D28" w:rsidRPr="00147A0C">
        <w:rPr>
          <w:color w:val="FF0000"/>
          <w:sz w:val="28"/>
          <w:szCs w:val="28"/>
        </w:rPr>
        <w:t>должна</w:t>
      </w:r>
      <w:r w:rsidR="009861CE" w:rsidRPr="00147A0C">
        <w:rPr>
          <w:color w:val="FF0000"/>
          <w:sz w:val="28"/>
          <w:szCs w:val="28"/>
        </w:rPr>
        <w:t xml:space="preserve"> </w:t>
      </w:r>
      <w:r w:rsidR="006155F4" w:rsidRPr="00147A0C">
        <w:rPr>
          <w:color w:val="FF0000"/>
          <w:sz w:val="28"/>
          <w:szCs w:val="28"/>
        </w:rPr>
        <w:t>предусматриваться</w:t>
      </w:r>
      <w:r w:rsidR="009861CE" w:rsidRPr="00147A0C">
        <w:rPr>
          <w:color w:val="FF0000"/>
          <w:sz w:val="28"/>
          <w:szCs w:val="28"/>
        </w:rPr>
        <w:t xml:space="preserve"> </w:t>
      </w:r>
      <w:r w:rsidR="006155F4" w:rsidRPr="00147A0C">
        <w:rPr>
          <w:color w:val="FF0000"/>
          <w:sz w:val="28"/>
          <w:szCs w:val="28"/>
        </w:rPr>
        <w:t>согласно</w:t>
      </w:r>
      <w:r w:rsidR="009861CE" w:rsidRPr="00147A0C">
        <w:rPr>
          <w:color w:val="FF0000"/>
          <w:sz w:val="28"/>
          <w:szCs w:val="28"/>
        </w:rPr>
        <w:t xml:space="preserve"> </w:t>
      </w:r>
      <w:r w:rsidR="006155F4" w:rsidRPr="00147A0C">
        <w:rPr>
          <w:color w:val="FF0000"/>
          <w:sz w:val="28"/>
          <w:szCs w:val="28"/>
        </w:rPr>
        <w:t>СП</w:t>
      </w:r>
      <w:r w:rsidR="009861CE" w:rsidRPr="00147A0C">
        <w:rPr>
          <w:color w:val="FF0000"/>
          <w:sz w:val="28"/>
          <w:szCs w:val="28"/>
        </w:rPr>
        <w:t xml:space="preserve"> </w:t>
      </w:r>
      <w:r w:rsidR="00B74D28" w:rsidRPr="00147A0C">
        <w:rPr>
          <w:color w:val="FF0000"/>
          <w:sz w:val="28"/>
          <w:szCs w:val="28"/>
        </w:rPr>
        <w:t>2</w:t>
      </w:r>
      <w:r w:rsidR="006155F4" w:rsidRPr="00147A0C">
        <w:rPr>
          <w:color w:val="FF0000"/>
          <w:sz w:val="28"/>
          <w:szCs w:val="28"/>
        </w:rPr>
        <w:t>8</w:t>
      </w:r>
      <w:r w:rsidR="00B74D28" w:rsidRPr="00147A0C">
        <w:rPr>
          <w:color w:val="FF0000"/>
          <w:sz w:val="28"/>
          <w:szCs w:val="28"/>
        </w:rPr>
        <w:t>.13330.</w:t>
      </w:r>
    </w:p>
    <w:p w14:paraId="65299EA6" w14:textId="77777777" w:rsidR="00E55D61" w:rsidRPr="00147A0C" w:rsidRDefault="00E55D61" w:rsidP="00E55D61">
      <w:pPr>
        <w:widowControl/>
        <w:spacing w:before="0" w:after="0"/>
        <w:rPr>
          <w:b/>
          <w:bCs/>
          <w:color w:val="FF0000"/>
          <w:sz w:val="28"/>
          <w:szCs w:val="28"/>
        </w:rPr>
      </w:pPr>
      <w:r w:rsidRPr="00147A0C">
        <w:rPr>
          <w:color w:val="FF0000"/>
          <w:sz w:val="28"/>
          <w:szCs w:val="28"/>
        </w:rPr>
        <w:t xml:space="preserve">15.34 </w:t>
      </w:r>
      <w:r w:rsidR="00B74D28" w:rsidRPr="00147A0C">
        <w:rPr>
          <w:color w:val="FF0000"/>
          <w:sz w:val="28"/>
          <w:szCs w:val="28"/>
        </w:rPr>
        <w:t>При</w:t>
      </w:r>
      <w:r w:rsidR="009861CE" w:rsidRPr="00147A0C">
        <w:rPr>
          <w:color w:val="FF0000"/>
          <w:sz w:val="28"/>
          <w:szCs w:val="28"/>
        </w:rPr>
        <w:t xml:space="preserve"> </w:t>
      </w:r>
      <w:r w:rsidR="00B74D28" w:rsidRPr="00147A0C">
        <w:rPr>
          <w:color w:val="FF0000"/>
          <w:sz w:val="28"/>
          <w:szCs w:val="28"/>
        </w:rPr>
        <w:t>проектировании</w:t>
      </w:r>
      <w:r w:rsidR="009861CE" w:rsidRPr="00147A0C">
        <w:rPr>
          <w:color w:val="FF0000"/>
          <w:sz w:val="28"/>
          <w:szCs w:val="28"/>
        </w:rPr>
        <w:t xml:space="preserve"> </w:t>
      </w:r>
      <w:r w:rsidR="00B74D28" w:rsidRPr="00147A0C">
        <w:rPr>
          <w:color w:val="FF0000"/>
          <w:sz w:val="28"/>
          <w:szCs w:val="28"/>
        </w:rPr>
        <w:t>подземных</w:t>
      </w:r>
      <w:r w:rsidR="009861CE" w:rsidRPr="00147A0C">
        <w:rPr>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наземных</w:t>
      </w:r>
      <w:r w:rsidR="009861CE" w:rsidRPr="00147A0C">
        <w:rPr>
          <w:color w:val="FF0000"/>
          <w:sz w:val="28"/>
          <w:szCs w:val="28"/>
        </w:rPr>
        <w:t xml:space="preserve"> </w:t>
      </w:r>
      <w:r w:rsidR="00B74D28" w:rsidRPr="00147A0C">
        <w:rPr>
          <w:color w:val="FF0000"/>
          <w:sz w:val="28"/>
          <w:szCs w:val="28"/>
        </w:rPr>
        <w:t>сооружений,</w:t>
      </w:r>
      <w:r w:rsidR="009861CE" w:rsidRPr="00147A0C">
        <w:rPr>
          <w:color w:val="FF0000"/>
          <w:sz w:val="28"/>
          <w:szCs w:val="28"/>
        </w:rPr>
        <w:t xml:space="preserve"> </w:t>
      </w:r>
      <w:r w:rsidR="00B74D28" w:rsidRPr="00147A0C">
        <w:rPr>
          <w:color w:val="FF0000"/>
          <w:sz w:val="28"/>
          <w:szCs w:val="28"/>
        </w:rPr>
        <w:t>располагаемых</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зоне</w:t>
      </w:r>
      <w:r w:rsidR="009861CE" w:rsidRPr="00147A0C">
        <w:rPr>
          <w:color w:val="FF0000"/>
          <w:sz w:val="28"/>
          <w:szCs w:val="28"/>
        </w:rPr>
        <w:t xml:space="preserve"> </w:t>
      </w:r>
      <w:r w:rsidR="00B74D28" w:rsidRPr="00147A0C">
        <w:rPr>
          <w:color w:val="FF0000"/>
          <w:sz w:val="28"/>
          <w:szCs w:val="28"/>
        </w:rPr>
        <w:t>действия</w:t>
      </w:r>
      <w:r w:rsidR="009861CE" w:rsidRPr="00147A0C">
        <w:rPr>
          <w:color w:val="FF0000"/>
          <w:sz w:val="28"/>
          <w:szCs w:val="28"/>
        </w:rPr>
        <w:t xml:space="preserve"> </w:t>
      </w:r>
      <w:r w:rsidR="00B74D28" w:rsidRPr="00147A0C">
        <w:rPr>
          <w:color w:val="FF0000"/>
          <w:sz w:val="28"/>
          <w:szCs w:val="28"/>
        </w:rPr>
        <w:t>блуждающих</w:t>
      </w:r>
      <w:r w:rsidR="009861CE" w:rsidRPr="00147A0C">
        <w:rPr>
          <w:color w:val="FF0000"/>
          <w:sz w:val="28"/>
          <w:szCs w:val="28"/>
        </w:rPr>
        <w:t xml:space="preserve"> </w:t>
      </w:r>
      <w:r w:rsidR="00B74D28" w:rsidRPr="00147A0C">
        <w:rPr>
          <w:color w:val="FF0000"/>
          <w:sz w:val="28"/>
          <w:szCs w:val="28"/>
        </w:rPr>
        <w:t>токов,</w:t>
      </w:r>
      <w:r w:rsidR="009861CE" w:rsidRPr="00147A0C">
        <w:rPr>
          <w:color w:val="FF0000"/>
          <w:sz w:val="28"/>
          <w:szCs w:val="28"/>
        </w:rPr>
        <w:t xml:space="preserve"> </w:t>
      </w:r>
      <w:r w:rsidR="00B74D28" w:rsidRPr="00147A0C">
        <w:rPr>
          <w:color w:val="FF0000"/>
          <w:sz w:val="28"/>
          <w:szCs w:val="28"/>
        </w:rPr>
        <w:t>должны</w:t>
      </w:r>
      <w:r w:rsidR="009861CE" w:rsidRPr="00147A0C">
        <w:rPr>
          <w:color w:val="FF0000"/>
          <w:sz w:val="28"/>
          <w:szCs w:val="28"/>
        </w:rPr>
        <w:t xml:space="preserve"> </w:t>
      </w:r>
      <w:r w:rsidR="00B74D28" w:rsidRPr="00147A0C">
        <w:rPr>
          <w:color w:val="FF0000"/>
          <w:sz w:val="28"/>
          <w:szCs w:val="28"/>
        </w:rPr>
        <w:t>предусматриваться</w:t>
      </w:r>
      <w:r w:rsidR="009861CE" w:rsidRPr="00147A0C">
        <w:rPr>
          <w:color w:val="FF0000"/>
          <w:sz w:val="28"/>
          <w:szCs w:val="28"/>
        </w:rPr>
        <w:t xml:space="preserve"> </w:t>
      </w:r>
      <w:r w:rsidR="00B74D28" w:rsidRPr="00147A0C">
        <w:rPr>
          <w:color w:val="FF0000"/>
          <w:sz w:val="28"/>
          <w:szCs w:val="28"/>
        </w:rPr>
        <w:t>меры</w:t>
      </w:r>
      <w:r w:rsidR="009861CE" w:rsidRPr="00147A0C">
        <w:rPr>
          <w:color w:val="FF0000"/>
          <w:sz w:val="28"/>
          <w:szCs w:val="28"/>
        </w:rPr>
        <w:t xml:space="preserve"> </w:t>
      </w:r>
      <w:r w:rsidR="00B74D28" w:rsidRPr="00147A0C">
        <w:rPr>
          <w:color w:val="FF0000"/>
          <w:sz w:val="28"/>
          <w:szCs w:val="28"/>
        </w:rPr>
        <w:t>защиты</w:t>
      </w:r>
      <w:r w:rsidR="009861CE" w:rsidRPr="00147A0C">
        <w:rPr>
          <w:color w:val="FF0000"/>
          <w:sz w:val="28"/>
          <w:szCs w:val="28"/>
        </w:rPr>
        <w:t xml:space="preserve"> </w:t>
      </w:r>
      <w:r w:rsidR="00B74D28" w:rsidRPr="00147A0C">
        <w:rPr>
          <w:color w:val="FF0000"/>
          <w:sz w:val="28"/>
          <w:szCs w:val="28"/>
        </w:rPr>
        <w:t>железобетонных</w:t>
      </w:r>
      <w:r w:rsidR="009861CE" w:rsidRPr="00147A0C">
        <w:rPr>
          <w:color w:val="FF0000"/>
          <w:sz w:val="28"/>
          <w:szCs w:val="28"/>
        </w:rPr>
        <w:t xml:space="preserve"> </w:t>
      </w:r>
      <w:r w:rsidR="00B74D28" w:rsidRPr="00147A0C">
        <w:rPr>
          <w:color w:val="FF0000"/>
          <w:sz w:val="28"/>
          <w:szCs w:val="28"/>
        </w:rPr>
        <w:t>конструкций</w:t>
      </w:r>
      <w:r w:rsidR="009861CE" w:rsidRPr="00147A0C">
        <w:rPr>
          <w:color w:val="FF0000"/>
          <w:sz w:val="28"/>
          <w:szCs w:val="28"/>
        </w:rPr>
        <w:t xml:space="preserve"> </w:t>
      </w:r>
      <w:r w:rsidR="00B74D28" w:rsidRPr="00147A0C">
        <w:rPr>
          <w:color w:val="FF0000"/>
          <w:sz w:val="28"/>
          <w:szCs w:val="28"/>
        </w:rPr>
        <w:t>от</w:t>
      </w:r>
      <w:r w:rsidR="009861CE" w:rsidRPr="00147A0C">
        <w:rPr>
          <w:color w:val="FF0000"/>
          <w:sz w:val="28"/>
          <w:szCs w:val="28"/>
        </w:rPr>
        <w:t xml:space="preserve"> </w:t>
      </w:r>
      <w:r w:rsidR="00B74D28" w:rsidRPr="00147A0C">
        <w:rPr>
          <w:color w:val="FF0000"/>
          <w:sz w:val="28"/>
          <w:szCs w:val="28"/>
        </w:rPr>
        <w:t>электрохимической</w:t>
      </w:r>
      <w:r w:rsidR="009861CE" w:rsidRPr="00147A0C">
        <w:rPr>
          <w:color w:val="FF0000"/>
          <w:sz w:val="28"/>
          <w:szCs w:val="28"/>
        </w:rPr>
        <w:t xml:space="preserve"> </w:t>
      </w:r>
      <w:r w:rsidR="00B74D28" w:rsidRPr="00147A0C">
        <w:rPr>
          <w:color w:val="FF0000"/>
          <w:sz w:val="28"/>
          <w:szCs w:val="28"/>
        </w:rPr>
        <w:t>коррозии.</w:t>
      </w:r>
    </w:p>
    <w:p w14:paraId="73E3E7C2" w14:textId="77777777" w:rsidR="00F43C7C" w:rsidRPr="00147A0C" w:rsidRDefault="00E55D61" w:rsidP="00F43C7C">
      <w:pPr>
        <w:widowControl/>
        <w:spacing w:before="0" w:after="0"/>
        <w:rPr>
          <w:color w:val="FF0000"/>
          <w:sz w:val="28"/>
          <w:szCs w:val="28"/>
        </w:rPr>
      </w:pPr>
      <w:r w:rsidRPr="00147A0C">
        <w:rPr>
          <w:color w:val="FF0000"/>
          <w:sz w:val="28"/>
          <w:szCs w:val="28"/>
        </w:rPr>
        <w:t xml:space="preserve">15.35 </w:t>
      </w:r>
      <w:r w:rsidR="00B74D28" w:rsidRPr="00147A0C">
        <w:rPr>
          <w:color w:val="FF0000"/>
          <w:sz w:val="28"/>
          <w:szCs w:val="28"/>
        </w:rPr>
        <w:t>Следует</w:t>
      </w:r>
      <w:r w:rsidR="009861CE" w:rsidRPr="00147A0C">
        <w:rPr>
          <w:color w:val="FF0000"/>
          <w:sz w:val="28"/>
          <w:szCs w:val="28"/>
        </w:rPr>
        <w:t xml:space="preserve"> </w:t>
      </w:r>
      <w:r w:rsidR="00B74D28" w:rsidRPr="00147A0C">
        <w:rPr>
          <w:color w:val="FF0000"/>
          <w:sz w:val="28"/>
          <w:szCs w:val="28"/>
        </w:rPr>
        <w:t>предусматривать</w:t>
      </w:r>
      <w:r w:rsidR="009861CE" w:rsidRPr="00147A0C">
        <w:rPr>
          <w:color w:val="FF0000"/>
          <w:sz w:val="28"/>
          <w:szCs w:val="28"/>
        </w:rPr>
        <w:t xml:space="preserve"> </w:t>
      </w:r>
      <w:r w:rsidR="00B74D28" w:rsidRPr="00147A0C">
        <w:rPr>
          <w:color w:val="FF0000"/>
          <w:sz w:val="28"/>
          <w:szCs w:val="28"/>
        </w:rPr>
        <w:t>возможность</w:t>
      </w:r>
      <w:r w:rsidR="009861CE" w:rsidRPr="00147A0C">
        <w:rPr>
          <w:color w:val="FF0000"/>
          <w:sz w:val="28"/>
          <w:szCs w:val="28"/>
        </w:rPr>
        <w:t xml:space="preserve"> </w:t>
      </w:r>
      <w:r w:rsidR="00B74D28" w:rsidRPr="00147A0C">
        <w:rPr>
          <w:color w:val="FF0000"/>
          <w:sz w:val="28"/>
          <w:szCs w:val="28"/>
        </w:rPr>
        <w:t>нанесения</w:t>
      </w:r>
      <w:r w:rsidR="009861CE" w:rsidRPr="00147A0C">
        <w:rPr>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периодического</w:t>
      </w:r>
      <w:r w:rsidR="009861CE" w:rsidRPr="00147A0C">
        <w:rPr>
          <w:color w:val="FF0000"/>
          <w:sz w:val="28"/>
          <w:szCs w:val="28"/>
        </w:rPr>
        <w:t xml:space="preserve"> </w:t>
      </w:r>
      <w:r w:rsidR="00B74D28" w:rsidRPr="00147A0C">
        <w:rPr>
          <w:color w:val="FF0000"/>
          <w:sz w:val="28"/>
          <w:szCs w:val="28"/>
        </w:rPr>
        <w:t>восстановления</w:t>
      </w:r>
      <w:r w:rsidR="009861CE" w:rsidRPr="00147A0C">
        <w:rPr>
          <w:color w:val="FF0000"/>
          <w:sz w:val="28"/>
          <w:szCs w:val="28"/>
        </w:rPr>
        <w:t xml:space="preserve"> </w:t>
      </w:r>
      <w:r w:rsidR="00B74D28" w:rsidRPr="00147A0C">
        <w:rPr>
          <w:color w:val="FF0000"/>
          <w:sz w:val="28"/>
          <w:szCs w:val="28"/>
        </w:rPr>
        <w:t>антикоррозионного</w:t>
      </w:r>
      <w:r w:rsidR="009861CE" w:rsidRPr="00147A0C">
        <w:rPr>
          <w:color w:val="FF0000"/>
          <w:sz w:val="28"/>
          <w:szCs w:val="28"/>
        </w:rPr>
        <w:t xml:space="preserve"> </w:t>
      </w:r>
      <w:r w:rsidR="00B74D28" w:rsidRPr="00147A0C">
        <w:rPr>
          <w:color w:val="FF0000"/>
          <w:sz w:val="28"/>
          <w:szCs w:val="28"/>
        </w:rPr>
        <w:t>покрытия</w:t>
      </w:r>
      <w:r w:rsidR="009861CE" w:rsidRPr="00147A0C">
        <w:rPr>
          <w:color w:val="FF0000"/>
          <w:sz w:val="28"/>
          <w:szCs w:val="28"/>
        </w:rPr>
        <w:t xml:space="preserve"> </w:t>
      </w:r>
      <w:r w:rsidR="00B74D28" w:rsidRPr="00147A0C">
        <w:rPr>
          <w:color w:val="FF0000"/>
          <w:sz w:val="28"/>
          <w:szCs w:val="28"/>
        </w:rPr>
        <w:t>элементов</w:t>
      </w:r>
      <w:r w:rsidR="009861CE" w:rsidRPr="00147A0C">
        <w:rPr>
          <w:color w:val="FF0000"/>
          <w:sz w:val="28"/>
          <w:szCs w:val="28"/>
        </w:rPr>
        <w:t xml:space="preserve"> </w:t>
      </w:r>
      <w:r w:rsidR="00B74D28" w:rsidRPr="00147A0C">
        <w:rPr>
          <w:color w:val="FF0000"/>
          <w:sz w:val="28"/>
          <w:szCs w:val="28"/>
        </w:rPr>
        <w:t>конструкции</w:t>
      </w:r>
      <w:r w:rsidR="009861CE" w:rsidRPr="00147A0C">
        <w:rPr>
          <w:color w:val="FF0000"/>
          <w:sz w:val="28"/>
          <w:szCs w:val="28"/>
        </w:rPr>
        <w:t xml:space="preserve"> </w:t>
      </w:r>
      <w:r w:rsidR="00B74D28" w:rsidRPr="00147A0C">
        <w:rPr>
          <w:color w:val="FF0000"/>
          <w:sz w:val="28"/>
          <w:szCs w:val="28"/>
        </w:rPr>
        <w:t>или</w:t>
      </w:r>
      <w:r w:rsidR="009861CE" w:rsidRPr="00147A0C">
        <w:rPr>
          <w:color w:val="FF0000"/>
          <w:sz w:val="28"/>
          <w:szCs w:val="28"/>
        </w:rPr>
        <w:t xml:space="preserve"> </w:t>
      </w:r>
      <w:r w:rsidR="00B74D28" w:rsidRPr="00147A0C">
        <w:rPr>
          <w:color w:val="FF0000"/>
          <w:sz w:val="28"/>
          <w:szCs w:val="28"/>
        </w:rPr>
        <w:t>принимать</w:t>
      </w:r>
      <w:r w:rsidR="009861CE" w:rsidRPr="00147A0C">
        <w:rPr>
          <w:color w:val="FF0000"/>
          <w:sz w:val="28"/>
          <w:szCs w:val="28"/>
        </w:rPr>
        <w:t xml:space="preserve"> </w:t>
      </w:r>
      <w:r w:rsidR="00B74D28" w:rsidRPr="00147A0C">
        <w:rPr>
          <w:color w:val="FF0000"/>
          <w:sz w:val="28"/>
          <w:szCs w:val="28"/>
        </w:rPr>
        <w:t>конструктивные</w:t>
      </w:r>
      <w:r w:rsidR="009861CE" w:rsidRPr="00147A0C">
        <w:rPr>
          <w:color w:val="FF0000"/>
          <w:sz w:val="28"/>
          <w:szCs w:val="28"/>
        </w:rPr>
        <w:t xml:space="preserve"> </w:t>
      </w:r>
      <w:r w:rsidR="00B74D28" w:rsidRPr="00147A0C">
        <w:rPr>
          <w:color w:val="FF0000"/>
          <w:sz w:val="28"/>
          <w:szCs w:val="28"/>
        </w:rPr>
        <w:t>решения,</w:t>
      </w:r>
      <w:r w:rsidR="009861CE" w:rsidRPr="00147A0C">
        <w:rPr>
          <w:color w:val="FF0000"/>
          <w:sz w:val="28"/>
          <w:szCs w:val="28"/>
        </w:rPr>
        <w:t xml:space="preserve"> </w:t>
      </w:r>
      <w:r w:rsidR="00B74D28" w:rsidRPr="00147A0C">
        <w:rPr>
          <w:color w:val="FF0000"/>
          <w:sz w:val="28"/>
          <w:szCs w:val="28"/>
        </w:rPr>
        <w:t>обеспечивающие</w:t>
      </w:r>
      <w:r w:rsidR="009861CE" w:rsidRPr="00147A0C">
        <w:rPr>
          <w:color w:val="FF0000"/>
          <w:sz w:val="28"/>
          <w:szCs w:val="28"/>
        </w:rPr>
        <w:t xml:space="preserve"> </w:t>
      </w:r>
      <w:r w:rsidR="00B74D28" w:rsidRPr="00147A0C">
        <w:rPr>
          <w:color w:val="FF0000"/>
          <w:sz w:val="28"/>
          <w:szCs w:val="28"/>
        </w:rPr>
        <w:t>сохранность</w:t>
      </w:r>
      <w:r w:rsidR="009861CE" w:rsidRPr="00147A0C">
        <w:rPr>
          <w:color w:val="FF0000"/>
          <w:sz w:val="28"/>
          <w:szCs w:val="28"/>
        </w:rPr>
        <w:t xml:space="preserve"> </w:t>
      </w:r>
      <w:r w:rsidR="00B74D28" w:rsidRPr="00147A0C">
        <w:rPr>
          <w:color w:val="FF0000"/>
          <w:sz w:val="28"/>
          <w:szCs w:val="28"/>
        </w:rPr>
        <w:t>сооружений</w:t>
      </w:r>
      <w:r w:rsidR="009861CE" w:rsidRPr="00147A0C">
        <w:rPr>
          <w:color w:val="FF0000"/>
          <w:sz w:val="28"/>
          <w:szCs w:val="28"/>
        </w:rPr>
        <w:t xml:space="preserve"> </w:t>
      </w:r>
      <w:r w:rsidR="00B74D28" w:rsidRPr="00147A0C">
        <w:rPr>
          <w:color w:val="FF0000"/>
          <w:sz w:val="28"/>
          <w:szCs w:val="28"/>
        </w:rPr>
        <w:t>на</w:t>
      </w:r>
      <w:r w:rsidR="009861CE" w:rsidRPr="00147A0C">
        <w:rPr>
          <w:color w:val="FF0000"/>
          <w:sz w:val="28"/>
          <w:szCs w:val="28"/>
        </w:rPr>
        <w:t xml:space="preserve"> </w:t>
      </w:r>
      <w:r w:rsidR="00B74D28" w:rsidRPr="00147A0C">
        <w:rPr>
          <w:color w:val="FF0000"/>
          <w:sz w:val="28"/>
          <w:szCs w:val="28"/>
        </w:rPr>
        <w:t>весь</w:t>
      </w:r>
      <w:r w:rsidR="009861CE" w:rsidRPr="00147A0C">
        <w:rPr>
          <w:color w:val="FF0000"/>
          <w:sz w:val="28"/>
          <w:szCs w:val="28"/>
        </w:rPr>
        <w:t xml:space="preserve"> </w:t>
      </w:r>
      <w:r w:rsidR="00B74D28" w:rsidRPr="00147A0C">
        <w:rPr>
          <w:color w:val="FF0000"/>
          <w:sz w:val="28"/>
          <w:szCs w:val="28"/>
        </w:rPr>
        <w:t>период</w:t>
      </w:r>
      <w:r w:rsidR="009861CE" w:rsidRPr="00147A0C">
        <w:rPr>
          <w:color w:val="FF0000"/>
          <w:sz w:val="28"/>
          <w:szCs w:val="28"/>
        </w:rPr>
        <w:t xml:space="preserve"> </w:t>
      </w:r>
      <w:r w:rsidR="00B74D28" w:rsidRPr="00147A0C">
        <w:rPr>
          <w:color w:val="FF0000"/>
          <w:sz w:val="28"/>
          <w:szCs w:val="28"/>
        </w:rPr>
        <w:t>эксплуатации.</w:t>
      </w:r>
    </w:p>
    <w:p w14:paraId="5C8F30CD" w14:textId="61A02E20" w:rsidR="00B9456F" w:rsidRPr="00147A0C" w:rsidRDefault="00F43C7C" w:rsidP="00F43C7C">
      <w:pPr>
        <w:widowControl/>
        <w:spacing w:before="0" w:after="0"/>
        <w:rPr>
          <w:b/>
          <w:bCs/>
          <w:color w:val="FF0000"/>
          <w:sz w:val="28"/>
          <w:szCs w:val="28"/>
        </w:rPr>
      </w:pPr>
      <w:r w:rsidRPr="00147A0C">
        <w:rPr>
          <w:color w:val="FF0000"/>
          <w:sz w:val="28"/>
          <w:szCs w:val="28"/>
        </w:rPr>
        <w:t xml:space="preserve">15.36 </w:t>
      </w:r>
      <w:r w:rsidR="00B9456F" w:rsidRPr="00147A0C">
        <w:rPr>
          <w:color w:val="FF0000"/>
          <w:sz w:val="28"/>
          <w:szCs w:val="28"/>
        </w:rPr>
        <w:t>Использование</w:t>
      </w:r>
      <w:r w:rsidR="009861CE" w:rsidRPr="00147A0C">
        <w:rPr>
          <w:color w:val="FF0000"/>
          <w:sz w:val="28"/>
          <w:szCs w:val="28"/>
        </w:rPr>
        <w:t xml:space="preserve"> </w:t>
      </w:r>
      <w:r w:rsidR="00B9456F" w:rsidRPr="00147A0C">
        <w:rPr>
          <w:color w:val="FF0000"/>
          <w:sz w:val="28"/>
          <w:szCs w:val="28"/>
        </w:rPr>
        <w:t>восстановленных</w:t>
      </w:r>
      <w:r w:rsidR="009861CE" w:rsidRPr="00147A0C">
        <w:rPr>
          <w:color w:val="FF0000"/>
          <w:sz w:val="28"/>
          <w:szCs w:val="28"/>
        </w:rPr>
        <w:t xml:space="preserve"> </w:t>
      </w:r>
      <w:r w:rsidR="00B9456F" w:rsidRPr="00147A0C">
        <w:rPr>
          <w:color w:val="FF0000"/>
          <w:sz w:val="28"/>
          <w:szCs w:val="28"/>
        </w:rPr>
        <w:t>стальных</w:t>
      </w:r>
      <w:r w:rsidR="009861CE" w:rsidRPr="00147A0C">
        <w:rPr>
          <w:color w:val="FF0000"/>
          <w:sz w:val="28"/>
          <w:szCs w:val="28"/>
        </w:rPr>
        <w:t xml:space="preserve"> </w:t>
      </w:r>
      <w:r w:rsidR="00B9456F" w:rsidRPr="00147A0C">
        <w:rPr>
          <w:color w:val="FF0000"/>
          <w:sz w:val="28"/>
          <w:szCs w:val="28"/>
        </w:rPr>
        <w:t>труб</w:t>
      </w:r>
      <w:r w:rsidR="009861CE" w:rsidRPr="00147A0C">
        <w:rPr>
          <w:color w:val="FF0000"/>
          <w:sz w:val="28"/>
          <w:szCs w:val="28"/>
        </w:rPr>
        <w:t xml:space="preserve"> </w:t>
      </w:r>
      <w:r w:rsidR="00B9456F" w:rsidRPr="00147A0C">
        <w:rPr>
          <w:color w:val="FF0000"/>
          <w:sz w:val="28"/>
          <w:szCs w:val="28"/>
        </w:rPr>
        <w:t>и</w:t>
      </w:r>
      <w:r w:rsidR="009861CE" w:rsidRPr="00147A0C">
        <w:rPr>
          <w:color w:val="FF0000"/>
          <w:sz w:val="28"/>
          <w:szCs w:val="28"/>
        </w:rPr>
        <w:t xml:space="preserve"> </w:t>
      </w:r>
      <w:r w:rsidR="00B9456F" w:rsidRPr="00147A0C">
        <w:rPr>
          <w:color w:val="FF0000"/>
          <w:sz w:val="28"/>
          <w:szCs w:val="28"/>
        </w:rPr>
        <w:t>других,</w:t>
      </w:r>
      <w:r w:rsidR="009861CE" w:rsidRPr="00147A0C">
        <w:rPr>
          <w:color w:val="FF0000"/>
          <w:sz w:val="28"/>
          <w:szCs w:val="28"/>
        </w:rPr>
        <w:t xml:space="preserve"> </w:t>
      </w:r>
      <w:r w:rsidR="00B9456F" w:rsidRPr="00147A0C">
        <w:rPr>
          <w:color w:val="FF0000"/>
          <w:sz w:val="28"/>
          <w:szCs w:val="28"/>
        </w:rPr>
        <w:t>бывших</w:t>
      </w:r>
      <w:r w:rsidR="009861CE" w:rsidRPr="00147A0C">
        <w:rPr>
          <w:color w:val="FF0000"/>
          <w:sz w:val="28"/>
          <w:szCs w:val="28"/>
        </w:rPr>
        <w:t xml:space="preserve"> </w:t>
      </w:r>
      <w:r w:rsidR="00B9456F" w:rsidRPr="00147A0C">
        <w:rPr>
          <w:color w:val="FF0000"/>
          <w:sz w:val="28"/>
          <w:szCs w:val="28"/>
        </w:rPr>
        <w:t>в</w:t>
      </w:r>
      <w:r w:rsidR="009861CE" w:rsidRPr="00147A0C">
        <w:rPr>
          <w:color w:val="FF0000"/>
          <w:sz w:val="28"/>
          <w:szCs w:val="28"/>
        </w:rPr>
        <w:t xml:space="preserve"> </w:t>
      </w:r>
      <w:r w:rsidR="00B9456F" w:rsidRPr="00147A0C">
        <w:rPr>
          <w:color w:val="FF0000"/>
          <w:sz w:val="28"/>
          <w:szCs w:val="28"/>
        </w:rPr>
        <w:t>употреблении</w:t>
      </w:r>
      <w:r w:rsidR="00441D20" w:rsidRPr="00147A0C">
        <w:rPr>
          <w:color w:val="FF0000"/>
          <w:sz w:val="28"/>
          <w:szCs w:val="28"/>
        </w:rPr>
        <w:t>,</w:t>
      </w:r>
      <w:r w:rsidR="009861CE" w:rsidRPr="00147A0C">
        <w:rPr>
          <w:color w:val="FF0000"/>
          <w:sz w:val="28"/>
          <w:szCs w:val="28"/>
        </w:rPr>
        <w:t xml:space="preserve"> </w:t>
      </w:r>
      <w:r w:rsidR="00B9456F" w:rsidRPr="00147A0C">
        <w:rPr>
          <w:color w:val="FF0000"/>
          <w:sz w:val="28"/>
          <w:szCs w:val="28"/>
        </w:rPr>
        <w:t>видов</w:t>
      </w:r>
      <w:r w:rsidR="009861CE" w:rsidRPr="00147A0C">
        <w:rPr>
          <w:color w:val="FF0000"/>
          <w:sz w:val="28"/>
          <w:szCs w:val="28"/>
        </w:rPr>
        <w:t xml:space="preserve"> </w:t>
      </w:r>
      <w:r w:rsidR="00B9456F" w:rsidRPr="00147A0C">
        <w:rPr>
          <w:color w:val="FF0000"/>
          <w:sz w:val="28"/>
          <w:szCs w:val="28"/>
        </w:rPr>
        <w:t>металлоконструкций</w:t>
      </w:r>
      <w:r w:rsidR="009861CE" w:rsidRPr="00147A0C">
        <w:rPr>
          <w:color w:val="FF0000"/>
          <w:sz w:val="28"/>
          <w:szCs w:val="28"/>
        </w:rPr>
        <w:t xml:space="preserve"> </w:t>
      </w:r>
      <w:r w:rsidR="00B9456F" w:rsidRPr="00147A0C">
        <w:rPr>
          <w:color w:val="FF0000"/>
          <w:sz w:val="28"/>
          <w:szCs w:val="28"/>
        </w:rPr>
        <w:t>(профилей,</w:t>
      </w:r>
      <w:r w:rsidR="009861CE" w:rsidRPr="00147A0C">
        <w:rPr>
          <w:color w:val="FF0000"/>
          <w:sz w:val="28"/>
          <w:szCs w:val="28"/>
        </w:rPr>
        <w:t xml:space="preserve"> </w:t>
      </w:r>
      <w:r w:rsidR="00B9456F" w:rsidRPr="00147A0C">
        <w:rPr>
          <w:color w:val="FF0000"/>
          <w:sz w:val="28"/>
          <w:szCs w:val="28"/>
        </w:rPr>
        <w:t>балок,</w:t>
      </w:r>
      <w:r w:rsidR="009861CE" w:rsidRPr="00147A0C">
        <w:rPr>
          <w:color w:val="FF0000"/>
          <w:sz w:val="28"/>
          <w:szCs w:val="28"/>
        </w:rPr>
        <w:t xml:space="preserve"> </w:t>
      </w:r>
      <w:r w:rsidR="00B9456F" w:rsidRPr="00147A0C">
        <w:rPr>
          <w:color w:val="FF0000"/>
          <w:sz w:val="28"/>
          <w:szCs w:val="28"/>
        </w:rPr>
        <w:t>листов,</w:t>
      </w:r>
      <w:r w:rsidR="009861CE" w:rsidRPr="00147A0C">
        <w:rPr>
          <w:color w:val="FF0000"/>
          <w:sz w:val="28"/>
          <w:szCs w:val="28"/>
        </w:rPr>
        <w:t xml:space="preserve"> </w:t>
      </w:r>
      <w:r w:rsidR="00B9456F" w:rsidRPr="00147A0C">
        <w:rPr>
          <w:color w:val="FF0000"/>
          <w:sz w:val="28"/>
          <w:szCs w:val="28"/>
        </w:rPr>
        <w:t>полос,</w:t>
      </w:r>
      <w:r w:rsidR="009861CE" w:rsidRPr="00147A0C">
        <w:rPr>
          <w:color w:val="FF0000"/>
          <w:sz w:val="28"/>
          <w:szCs w:val="28"/>
        </w:rPr>
        <w:t xml:space="preserve"> </w:t>
      </w:r>
      <w:r w:rsidR="00B9456F" w:rsidRPr="00147A0C">
        <w:rPr>
          <w:color w:val="FF0000"/>
          <w:sz w:val="28"/>
          <w:szCs w:val="28"/>
        </w:rPr>
        <w:t>свай,</w:t>
      </w:r>
      <w:r w:rsidR="009861CE" w:rsidRPr="00147A0C">
        <w:rPr>
          <w:color w:val="FF0000"/>
          <w:sz w:val="28"/>
          <w:szCs w:val="28"/>
        </w:rPr>
        <w:t xml:space="preserve"> </w:t>
      </w:r>
      <w:r w:rsidR="00B9456F" w:rsidRPr="00147A0C">
        <w:rPr>
          <w:color w:val="FF0000"/>
          <w:sz w:val="28"/>
          <w:szCs w:val="28"/>
        </w:rPr>
        <w:t>шпунтов</w:t>
      </w:r>
      <w:r w:rsidR="009861CE" w:rsidRPr="00147A0C">
        <w:rPr>
          <w:color w:val="FF0000"/>
          <w:sz w:val="28"/>
          <w:szCs w:val="28"/>
        </w:rPr>
        <w:t xml:space="preserve"> </w:t>
      </w:r>
      <w:r w:rsidR="00B9456F" w:rsidRPr="00147A0C">
        <w:rPr>
          <w:color w:val="FF0000"/>
          <w:sz w:val="28"/>
          <w:szCs w:val="28"/>
        </w:rPr>
        <w:t>и</w:t>
      </w:r>
      <w:r w:rsidR="009861CE" w:rsidRPr="00147A0C">
        <w:rPr>
          <w:color w:val="FF0000"/>
          <w:sz w:val="28"/>
          <w:szCs w:val="28"/>
        </w:rPr>
        <w:t xml:space="preserve"> </w:t>
      </w:r>
      <w:r w:rsidR="00B9456F" w:rsidRPr="00147A0C">
        <w:rPr>
          <w:color w:val="FF0000"/>
          <w:sz w:val="28"/>
          <w:szCs w:val="28"/>
        </w:rPr>
        <w:t>др.)</w:t>
      </w:r>
      <w:r w:rsidR="009861CE" w:rsidRPr="00147A0C">
        <w:rPr>
          <w:color w:val="FF0000"/>
          <w:sz w:val="28"/>
          <w:szCs w:val="28"/>
        </w:rPr>
        <w:t xml:space="preserve"> </w:t>
      </w:r>
      <w:r w:rsidR="00B9456F" w:rsidRPr="00147A0C">
        <w:rPr>
          <w:color w:val="FF0000"/>
          <w:sz w:val="28"/>
          <w:szCs w:val="28"/>
        </w:rPr>
        <w:t>не</w:t>
      </w:r>
      <w:r w:rsidR="009861CE" w:rsidRPr="00147A0C">
        <w:rPr>
          <w:color w:val="FF0000"/>
          <w:sz w:val="28"/>
          <w:szCs w:val="28"/>
        </w:rPr>
        <w:t xml:space="preserve"> </w:t>
      </w:r>
      <w:r w:rsidR="00B9456F" w:rsidRPr="00147A0C">
        <w:rPr>
          <w:color w:val="FF0000"/>
          <w:sz w:val="28"/>
          <w:szCs w:val="28"/>
        </w:rPr>
        <w:t>допускается</w:t>
      </w:r>
      <w:r w:rsidR="009861CE" w:rsidRPr="00147A0C">
        <w:rPr>
          <w:color w:val="FF0000"/>
          <w:sz w:val="28"/>
          <w:szCs w:val="28"/>
        </w:rPr>
        <w:t xml:space="preserve"> </w:t>
      </w:r>
      <w:r w:rsidR="00B9456F" w:rsidRPr="00147A0C">
        <w:rPr>
          <w:color w:val="FF0000"/>
          <w:sz w:val="28"/>
          <w:szCs w:val="28"/>
        </w:rPr>
        <w:t>предусматривать</w:t>
      </w:r>
      <w:r w:rsidR="009861CE" w:rsidRPr="00147A0C">
        <w:rPr>
          <w:color w:val="FF0000"/>
          <w:sz w:val="28"/>
          <w:szCs w:val="28"/>
        </w:rPr>
        <w:t xml:space="preserve"> </w:t>
      </w:r>
      <w:r w:rsidR="00B9456F" w:rsidRPr="00147A0C">
        <w:rPr>
          <w:color w:val="FF0000"/>
          <w:sz w:val="28"/>
          <w:szCs w:val="28"/>
        </w:rPr>
        <w:t>в</w:t>
      </w:r>
      <w:r w:rsidR="009861CE" w:rsidRPr="00147A0C">
        <w:rPr>
          <w:color w:val="FF0000"/>
          <w:sz w:val="28"/>
          <w:szCs w:val="28"/>
        </w:rPr>
        <w:t xml:space="preserve"> </w:t>
      </w:r>
      <w:r w:rsidR="00B9456F" w:rsidRPr="00147A0C">
        <w:rPr>
          <w:color w:val="FF0000"/>
          <w:sz w:val="28"/>
          <w:szCs w:val="28"/>
        </w:rPr>
        <w:t>проектной</w:t>
      </w:r>
      <w:r w:rsidR="009861CE" w:rsidRPr="00147A0C">
        <w:rPr>
          <w:color w:val="FF0000"/>
          <w:sz w:val="28"/>
          <w:szCs w:val="28"/>
        </w:rPr>
        <w:t xml:space="preserve"> </w:t>
      </w:r>
      <w:r w:rsidR="00B9456F" w:rsidRPr="00147A0C">
        <w:rPr>
          <w:color w:val="FF0000"/>
          <w:sz w:val="28"/>
          <w:szCs w:val="28"/>
        </w:rPr>
        <w:t>и</w:t>
      </w:r>
      <w:r w:rsidR="009861CE" w:rsidRPr="00147A0C">
        <w:rPr>
          <w:color w:val="FF0000"/>
          <w:sz w:val="28"/>
          <w:szCs w:val="28"/>
        </w:rPr>
        <w:t xml:space="preserve"> </w:t>
      </w:r>
      <w:r w:rsidR="00B9456F" w:rsidRPr="00147A0C">
        <w:rPr>
          <w:color w:val="FF0000"/>
          <w:sz w:val="28"/>
          <w:szCs w:val="28"/>
        </w:rPr>
        <w:t>рабочей</w:t>
      </w:r>
      <w:r w:rsidR="009861CE" w:rsidRPr="00147A0C">
        <w:rPr>
          <w:color w:val="FF0000"/>
          <w:sz w:val="28"/>
          <w:szCs w:val="28"/>
        </w:rPr>
        <w:t xml:space="preserve"> </w:t>
      </w:r>
      <w:r w:rsidR="00B9456F" w:rsidRPr="00147A0C">
        <w:rPr>
          <w:color w:val="FF0000"/>
          <w:sz w:val="28"/>
          <w:szCs w:val="28"/>
        </w:rPr>
        <w:t>документации</w:t>
      </w:r>
      <w:r w:rsidR="009861CE" w:rsidRPr="00147A0C">
        <w:rPr>
          <w:color w:val="FF0000"/>
          <w:sz w:val="28"/>
          <w:szCs w:val="28"/>
        </w:rPr>
        <w:t xml:space="preserve"> </w:t>
      </w:r>
      <w:r w:rsidR="00B9456F" w:rsidRPr="00147A0C">
        <w:rPr>
          <w:color w:val="FF0000"/>
          <w:sz w:val="28"/>
          <w:szCs w:val="28"/>
        </w:rPr>
        <w:t>на</w:t>
      </w:r>
      <w:r w:rsidR="009861CE" w:rsidRPr="00147A0C">
        <w:rPr>
          <w:color w:val="FF0000"/>
          <w:sz w:val="28"/>
          <w:szCs w:val="28"/>
        </w:rPr>
        <w:t xml:space="preserve"> </w:t>
      </w:r>
      <w:r w:rsidR="00B9456F" w:rsidRPr="00147A0C">
        <w:rPr>
          <w:color w:val="FF0000"/>
          <w:sz w:val="28"/>
          <w:szCs w:val="28"/>
        </w:rPr>
        <w:t>строительс</w:t>
      </w:r>
      <w:r w:rsidR="007C3C61" w:rsidRPr="00147A0C">
        <w:rPr>
          <w:color w:val="FF0000"/>
          <w:sz w:val="28"/>
          <w:szCs w:val="28"/>
        </w:rPr>
        <w:t>тво,</w:t>
      </w:r>
      <w:r w:rsidR="009861CE" w:rsidRPr="00147A0C">
        <w:rPr>
          <w:color w:val="FF0000"/>
          <w:sz w:val="28"/>
          <w:szCs w:val="28"/>
        </w:rPr>
        <w:t xml:space="preserve"> </w:t>
      </w:r>
      <w:r w:rsidR="007C3C61" w:rsidRPr="00147A0C">
        <w:rPr>
          <w:color w:val="FF0000"/>
          <w:sz w:val="28"/>
          <w:szCs w:val="28"/>
        </w:rPr>
        <w:t>реконструкцию</w:t>
      </w:r>
      <w:r w:rsidR="009861CE" w:rsidRPr="00147A0C">
        <w:rPr>
          <w:color w:val="FF0000"/>
          <w:sz w:val="28"/>
          <w:szCs w:val="28"/>
        </w:rPr>
        <w:t xml:space="preserve"> </w:t>
      </w:r>
      <w:r w:rsidR="007C3C61" w:rsidRPr="00147A0C">
        <w:rPr>
          <w:color w:val="FF0000"/>
          <w:sz w:val="28"/>
          <w:szCs w:val="28"/>
        </w:rPr>
        <w:t>и</w:t>
      </w:r>
      <w:r w:rsidR="009861CE" w:rsidRPr="00147A0C">
        <w:rPr>
          <w:color w:val="FF0000"/>
          <w:sz w:val="28"/>
          <w:szCs w:val="28"/>
        </w:rPr>
        <w:t xml:space="preserve"> </w:t>
      </w:r>
      <w:r w:rsidR="007C3C61" w:rsidRPr="00147A0C">
        <w:rPr>
          <w:color w:val="FF0000"/>
          <w:sz w:val="28"/>
          <w:szCs w:val="28"/>
        </w:rPr>
        <w:t>капитальный</w:t>
      </w:r>
      <w:r w:rsidR="009861CE" w:rsidRPr="00147A0C">
        <w:rPr>
          <w:color w:val="FF0000"/>
          <w:sz w:val="28"/>
          <w:szCs w:val="28"/>
        </w:rPr>
        <w:t xml:space="preserve"> </w:t>
      </w:r>
      <w:r w:rsidR="00B9456F" w:rsidRPr="00147A0C">
        <w:rPr>
          <w:color w:val="FF0000"/>
          <w:sz w:val="28"/>
          <w:szCs w:val="28"/>
        </w:rPr>
        <w:t>ремонт</w:t>
      </w:r>
      <w:r w:rsidR="009861CE" w:rsidRPr="00147A0C">
        <w:rPr>
          <w:color w:val="FF0000"/>
          <w:sz w:val="28"/>
          <w:szCs w:val="28"/>
        </w:rPr>
        <w:t xml:space="preserve"> </w:t>
      </w:r>
      <w:r w:rsidR="00B9456F" w:rsidRPr="00147A0C">
        <w:rPr>
          <w:color w:val="FF0000"/>
          <w:sz w:val="28"/>
          <w:szCs w:val="28"/>
        </w:rPr>
        <w:t>зданий</w:t>
      </w:r>
      <w:r w:rsidR="009861CE" w:rsidRPr="00147A0C">
        <w:rPr>
          <w:color w:val="FF0000"/>
          <w:sz w:val="28"/>
          <w:szCs w:val="28"/>
        </w:rPr>
        <w:t xml:space="preserve"> </w:t>
      </w:r>
      <w:r w:rsidR="00B9456F" w:rsidRPr="00147A0C">
        <w:rPr>
          <w:color w:val="FF0000"/>
          <w:sz w:val="28"/>
          <w:szCs w:val="28"/>
        </w:rPr>
        <w:t>и</w:t>
      </w:r>
      <w:r w:rsidR="009861CE" w:rsidRPr="00147A0C">
        <w:rPr>
          <w:color w:val="FF0000"/>
          <w:sz w:val="28"/>
          <w:szCs w:val="28"/>
        </w:rPr>
        <w:t xml:space="preserve"> </w:t>
      </w:r>
      <w:r w:rsidR="00B9456F" w:rsidRPr="00147A0C">
        <w:rPr>
          <w:color w:val="FF0000"/>
          <w:sz w:val="28"/>
          <w:szCs w:val="28"/>
        </w:rPr>
        <w:t>сооружений</w:t>
      </w:r>
      <w:r w:rsidR="009861CE" w:rsidRPr="00147A0C">
        <w:rPr>
          <w:color w:val="FF0000"/>
          <w:sz w:val="28"/>
          <w:szCs w:val="28"/>
        </w:rPr>
        <w:t xml:space="preserve"> </w:t>
      </w:r>
      <w:r w:rsidR="00B9456F" w:rsidRPr="00147A0C">
        <w:rPr>
          <w:color w:val="FF0000"/>
          <w:sz w:val="28"/>
          <w:szCs w:val="28"/>
        </w:rPr>
        <w:t>повышенного</w:t>
      </w:r>
      <w:r w:rsidR="009861CE" w:rsidRPr="00147A0C">
        <w:rPr>
          <w:color w:val="FF0000"/>
          <w:sz w:val="28"/>
          <w:szCs w:val="28"/>
        </w:rPr>
        <w:t xml:space="preserve"> </w:t>
      </w:r>
      <w:r w:rsidR="00B9456F" w:rsidRPr="00147A0C">
        <w:rPr>
          <w:color w:val="FF0000"/>
          <w:sz w:val="28"/>
          <w:szCs w:val="28"/>
        </w:rPr>
        <w:t>и</w:t>
      </w:r>
      <w:r w:rsidR="009861CE" w:rsidRPr="00147A0C">
        <w:rPr>
          <w:color w:val="FF0000"/>
          <w:sz w:val="28"/>
          <w:szCs w:val="28"/>
        </w:rPr>
        <w:t xml:space="preserve"> </w:t>
      </w:r>
      <w:r w:rsidR="00B9456F" w:rsidRPr="00147A0C">
        <w:rPr>
          <w:color w:val="FF0000"/>
          <w:sz w:val="28"/>
          <w:szCs w:val="28"/>
        </w:rPr>
        <w:t>нормального</w:t>
      </w:r>
      <w:r w:rsidR="009861CE" w:rsidRPr="00147A0C">
        <w:rPr>
          <w:color w:val="FF0000"/>
          <w:sz w:val="28"/>
          <w:szCs w:val="28"/>
        </w:rPr>
        <w:t xml:space="preserve"> </w:t>
      </w:r>
      <w:r w:rsidR="00B9456F" w:rsidRPr="00147A0C">
        <w:rPr>
          <w:color w:val="FF0000"/>
          <w:sz w:val="28"/>
          <w:szCs w:val="28"/>
        </w:rPr>
        <w:t>уровня</w:t>
      </w:r>
      <w:r w:rsidR="009861CE" w:rsidRPr="00147A0C">
        <w:rPr>
          <w:color w:val="FF0000"/>
          <w:sz w:val="28"/>
          <w:szCs w:val="28"/>
        </w:rPr>
        <w:t xml:space="preserve"> </w:t>
      </w:r>
      <w:r w:rsidR="00B9456F" w:rsidRPr="00147A0C">
        <w:rPr>
          <w:color w:val="FF0000"/>
          <w:sz w:val="28"/>
          <w:szCs w:val="28"/>
        </w:rPr>
        <w:t>ответственности.</w:t>
      </w:r>
    </w:p>
    <w:p w14:paraId="7C500B73" w14:textId="77777777" w:rsidR="009E2382" w:rsidRPr="00147A0C" w:rsidRDefault="00B74D28" w:rsidP="009E2382">
      <w:pPr>
        <w:widowControl/>
        <w:spacing w:before="0" w:after="0"/>
        <w:rPr>
          <w:color w:val="FF0000"/>
          <w:sz w:val="28"/>
          <w:szCs w:val="28"/>
        </w:rPr>
      </w:pPr>
      <w:r w:rsidRPr="00147A0C">
        <w:rPr>
          <w:color w:val="FF0000"/>
          <w:sz w:val="28"/>
          <w:szCs w:val="28"/>
        </w:rPr>
        <w:t>При</w:t>
      </w:r>
      <w:r w:rsidR="009861CE" w:rsidRPr="00147A0C">
        <w:rPr>
          <w:color w:val="FF0000"/>
          <w:sz w:val="28"/>
          <w:szCs w:val="28"/>
        </w:rPr>
        <w:t xml:space="preserve"> </w:t>
      </w:r>
      <w:r w:rsidRPr="00147A0C">
        <w:rPr>
          <w:color w:val="FF0000"/>
          <w:sz w:val="28"/>
          <w:szCs w:val="28"/>
        </w:rPr>
        <w:t>проектировании</w:t>
      </w:r>
      <w:r w:rsidR="009861CE" w:rsidRPr="00147A0C">
        <w:rPr>
          <w:color w:val="FF0000"/>
          <w:sz w:val="28"/>
          <w:szCs w:val="28"/>
        </w:rPr>
        <w:t xml:space="preserve"> </w:t>
      </w:r>
      <w:r w:rsidRPr="00147A0C">
        <w:rPr>
          <w:color w:val="FF0000"/>
          <w:sz w:val="28"/>
          <w:szCs w:val="28"/>
        </w:rPr>
        <w:t>емкостей</w:t>
      </w:r>
      <w:r w:rsidR="009861CE" w:rsidRPr="00147A0C">
        <w:rPr>
          <w:color w:val="FF0000"/>
          <w:sz w:val="28"/>
          <w:szCs w:val="28"/>
        </w:rPr>
        <w:t xml:space="preserve"> </w:t>
      </w:r>
      <w:r w:rsidRPr="00147A0C">
        <w:rPr>
          <w:color w:val="FF0000"/>
          <w:sz w:val="28"/>
          <w:szCs w:val="28"/>
        </w:rPr>
        <w:t>для</w:t>
      </w:r>
      <w:r w:rsidR="009861CE" w:rsidRPr="00147A0C">
        <w:rPr>
          <w:color w:val="FF0000"/>
          <w:sz w:val="28"/>
          <w:szCs w:val="28"/>
        </w:rPr>
        <w:t xml:space="preserve"> </w:t>
      </w:r>
      <w:r w:rsidRPr="00147A0C">
        <w:rPr>
          <w:color w:val="FF0000"/>
          <w:sz w:val="28"/>
          <w:szCs w:val="28"/>
        </w:rPr>
        <w:t>хранения</w:t>
      </w:r>
      <w:r w:rsidR="009861CE" w:rsidRPr="00147A0C">
        <w:rPr>
          <w:color w:val="FF0000"/>
          <w:sz w:val="28"/>
          <w:szCs w:val="28"/>
        </w:rPr>
        <w:t xml:space="preserve"> </w:t>
      </w:r>
      <w:r w:rsidRPr="00147A0C">
        <w:rPr>
          <w:color w:val="FF0000"/>
          <w:sz w:val="28"/>
          <w:szCs w:val="28"/>
        </w:rPr>
        <w:t>агрессивных</w:t>
      </w:r>
      <w:r w:rsidR="009861CE" w:rsidRPr="00147A0C">
        <w:rPr>
          <w:color w:val="FF0000"/>
          <w:sz w:val="28"/>
          <w:szCs w:val="28"/>
        </w:rPr>
        <w:t xml:space="preserve"> </w:t>
      </w:r>
      <w:r w:rsidRPr="00147A0C">
        <w:rPr>
          <w:color w:val="FF0000"/>
          <w:sz w:val="28"/>
          <w:szCs w:val="28"/>
        </w:rPr>
        <w:t>жидкостей</w:t>
      </w:r>
      <w:r w:rsidR="009861CE" w:rsidRPr="00147A0C">
        <w:rPr>
          <w:color w:val="FF0000"/>
          <w:sz w:val="28"/>
          <w:szCs w:val="28"/>
        </w:rPr>
        <w:t xml:space="preserve"> </w:t>
      </w:r>
      <w:r w:rsidRPr="00147A0C">
        <w:rPr>
          <w:color w:val="FF0000"/>
          <w:sz w:val="28"/>
          <w:szCs w:val="28"/>
        </w:rPr>
        <w:t>следует</w:t>
      </w:r>
      <w:r w:rsidR="009861CE" w:rsidRPr="00147A0C">
        <w:rPr>
          <w:color w:val="FF0000"/>
          <w:sz w:val="28"/>
          <w:szCs w:val="28"/>
        </w:rPr>
        <w:t xml:space="preserve"> </w:t>
      </w:r>
      <w:r w:rsidRPr="00147A0C">
        <w:rPr>
          <w:color w:val="FF0000"/>
          <w:sz w:val="28"/>
          <w:szCs w:val="28"/>
        </w:rPr>
        <w:t>предусматривать</w:t>
      </w:r>
      <w:r w:rsidR="009861CE" w:rsidRPr="00147A0C">
        <w:rPr>
          <w:color w:val="FF0000"/>
          <w:sz w:val="28"/>
          <w:szCs w:val="28"/>
        </w:rPr>
        <w:t xml:space="preserve"> </w:t>
      </w:r>
      <w:r w:rsidRPr="00147A0C">
        <w:rPr>
          <w:color w:val="FF0000"/>
          <w:sz w:val="28"/>
          <w:szCs w:val="28"/>
        </w:rPr>
        <w:t>возможность</w:t>
      </w:r>
      <w:r w:rsidR="009861CE" w:rsidRPr="00147A0C">
        <w:rPr>
          <w:color w:val="FF0000"/>
          <w:sz w:val="28"/>
          <w:szCs w:val="28"/>
        </w:rPr>
        <w:t xml:space="preserve"> </w:t>
      </w:r>
      <w:r w:rsidRPr="00147A0C">
        <w:rPr>
          <w:color w:val="FF0000"/>
          <w:sz w:val="28"/>
          <w:szCs w:val="28"/>
        </w:rPr>
        <w:t>регулярного</w:t>
      </w:r>
      <w:r w:rsidR="009861CE" w:rsidRPr="00147A0C">
        <w:rPr>
          <w:color w:val="FF0000"/>
          <w:sz w:val="28"/>
          <w:szCs w:val="28"/>
        </w:rPr>
        <w:t xml:space="preserve"> </w:t>
      </w:r>
      <w:r w:rsidRPr="00147A0C">
        <w:rPr>
          <w:color w:val="FF0000"/>
          <w:sz w:val="28"/>
          <w:szCs w:val="28"/>
        </w:rPr>
        <w:t>наблюдения</w:t>
      </w:r>
      <w:r w:rsidR="009861CE" w:rsidRPr="00147A0C">
        <w:rPr>
          <w:color w:val="FF0000"/>
          <w:sz w:val="28"/>
          <w:szCs w:val="28"/>
        </w:rPr>
        <w:t xml:space="preserve"> </w:t>
      </w:r>
      <w:r w:rsidRPr="00147A0C">
        <w:rPr>
          <w:color w:val="FF0000"/>
          <w:sz w:val="28"/>
          <w:szCs w:val="28"/>
        </w:rPr>
        <w:t>за</w:t>
      </w:r>
      <w:r w:rsidR="009861CE" w:rsidRPr="00147A0C">
        <w:rPr>
          <w:color w:val="FF0000"/>
          <w:sz w:val="28"/>
          <w:szCs w:val="28"/>
        </w:rPr>
        <w:t xml:space="preserve"> </w:t>
      </w:r>
      <w:r w:rsidRPr="00147A0C">
        <w:rPr>
          <w:color w:val="FF0000"/>
          <w:sz w:val="28"/>
          <w:szCs w:val="28"/>
        </w:rPr>
        <w:t>состоянием</w:t>
      </w:r>
      <w:r w:rsidR="009861CE" w:rsidRPr="00147A0C">
        <w:rPr>
          <w:color w:val="FF0000"/>
          <w:sz w:val="28"/>
          <w:szCs w:val="28"/>
        </w:rPr>
        <w:t xml:space="preserve"> </w:t>
      </w:r>
      <w:r w:rsidRPr="00147A0C">
        <w:rPr>
          <w:color w:val="FF0000"/>
          <w:sz w:val="28"/>
          <w:szCs w:val="28"/>
        </w:rPr>
        <w:t>наружных</w:t>
      </w:r>
      <w:r w:rsidR="009861CE" w:rsidRPr="00147A0C">
        <w:rPr>
          <w:color w:val="FF0000"/>
          <w:sz w:val="28"/>
          <w:szCs w:val="28"/>
        </w:rPr>
        <w:t xml:space="preserve"> </w:t>
      </w:r>
      <w:r w:rsidRPr="00147A0C">
        <w:rPr>
          <w:color w:val="FF0000"/>
          <w:sz w:val="28"/>
          <w:szCs w:val="28"/>
        </w:rPr>
        <w:t>поверхностей</w:t>
      </w:r>
      <w:r w:rsidR="009861CE" w:rsidRPr="00147A0C">
        <w:rPr>
          <w:color w:val="FF0000"/>
          <w:sz w:val="28"/>
          <w:szCs w:val="28"/>
        </w:rPr>
        <w:t xml:space="preserve"> </w:t>
      </w:r>
      <w:r w:rsidRPr="00147A0C">
        <w:rPr>
          <w:color w:val="FF0000"/>
          <w:sz w:val="28"/>
          <w:szCs w:val="28"/>
        </w:rPr>
        <w:t>стен</w:t>
      </w:r>
      <w:r w:rsidR="009861CE" w:rsidRPr="00147A0C">
        <w:rPr>
          <w:color w:val="FF0000"/>
          <w:sz w:val="28"/>
          <w:szCs w:val="28"/>
        </w:rPr>
        <w:t xml:space="preserve"> </w:t>
      </w:r>
      <w:r w:rsidRPr="00147A0C">
        <w:rPr>
          <w:color w:val="FF0000"/>
          <w:sz w:val="28"/>
          <w:szCs w:val="28"/>
        </w:rPr>
        <w:t>и</w:t>
      </w:r>
      <w:r w:rsidR="009861CE" w:rsidRPr="00147A0C">
        <w:rPr>
          <w:color w:val="FF0000"/>
          <w:sz w:val="28"/>
          <w:szCs w:val="28"/>
        </w:rPr>
        <w:t xml:space="preserve"> </w:t>
      </w:r>
      <w:r w:rsidRPr="00147A0C">
        <w:rPr>
          <w:color w:val="FF0000"/>
          <w:sz w:val="28"/>
          <w:szCs w:val="28"/>
        </w:rPr>
        <w:t>контроля</w:t>
      </w:r>
      <w:r w:rsidR="009861CE" w:rsidRPr="00147A0C">
        <w:rPr>
          <w:color w:val="FF0000"/>
          <w:sz w:val="28"/>
          <w:szCs w:val="28"/>
        </w:rPr>
        <w:t xml:space="preserve"> </w:t>
      </w:r>
      <w:r w:rsidRPr="00147A0C">
        <w:rPr>
          <w:color w:val="FF0000"/>
          <w:sz w:val="28"/>
          <w:szCs w:val="28"/>
        </w:rPr>
        <w:t>герметичности</w:t>
      </w:r>
      <w:r w:rsidR="009861CE" w:rsidRPr="00147A0C">
        <w:rPr>
          <w:color w:val="FF0000"/>
          <w:sz w:val="28"/>
          <w:szCs w:val="28"/>
        </w:rPr>
        <w:t xml:space="preserve"> </w:t>
      </w:r>
      <w:r w:rsidRPr="00147A0C">
        <w:rPr>
          <w:color w:val="FF0000"/>
          <w:sz w:val="28"/>
          <w:szCs w:val="28"/>
        </w:rPr>
        <w:t>днища.</w:t>
      </w:r>
    </w:p>
    <w:p w14:paraId="25D438F5" w14:textId="77777777" w:rsidR="00B74D28" w:rsidRPr="00147A0C" w:rsidRDefault="00B74D28" w:rsidP="009E2382">
      <w:pPr>
        <w:widowControl/>
        <w:spacing w:before="0" w:after="0"/>
        <w:rPr>
          <w:color w:val="FF0000"/>
          <w:sz w:val="28"/>
          <w:szCs w:val="28"/>
        </w:rPr>
      </w:pPr>
      <w:r w:rsidRPr="00147A0C">
        <w:rPr>
          <w:color w:val="FF0000"/>
          <w:sz w:val="28"/>
          <w:szCs w:val="28"/>
        </w:rPr>
        <w:t>Не</w:t>
      </w:r>
      <w:r w:rsidR="009861CE" w:rsidRPr="00147A0C">
        <w:rPr>
          <w:color w:val="FF0000"/>
          <w:sz w:val="28"/>
          <w:szCs w:val="28"/>
        </w:rPr>
        <w:t xml:space="preserve"> </w:t>
      </w:r>
      <w:r w:rsidRPr="00147A0C">
        <w:rPr>
          <w:color w:val="FF0000"/>
          <w:sz w:val="28"/>
          <w:szCs w:val="28"/>
        </w:rPr>
        <w:t>допускаются:</w:t>
      </w:r>
    </w:p>
    <w:p w14:paraId="5999E459" w14:textId="77777777" w:rsidR="00B74D28" w:rsidRPr="00147A0C" w:rsidRDefault="009E2382" w:rsidP="00E267D2">
      <w:pPr>
        <w:widowControl/>
        <w:spacing w:before="0" w:after="0"/>
        <w:rPr>
          <w:color w:val="FF0000"/>
          <w:sz w:val="28"/>
          <w:szCs w:val="28"/>
        </w:rPr>
      </w:pPr>
      <w:r w:rsidRPr="00147A0C">
        <w:rPr>
          <w:color w:val="FF0000"/>
          <w:sz w:val="28"/>
          <w:szCs w:val="28"/>
        </w:rPr>
        <w:t xml:space="preserve">- </w:t>
      </w:r>
      <w:r w:rsidR="00B74D28" w:rsidRPr="00147A0C">
        <w:rPr>
          <w:color w:val="FF0000"/>
          <w:sz w:val="28"/>
          <w:szCs w:val="28"/>
        </w:rPr>
        <w:t>опирание</w:t>
      </w:r>
      <w:r w:rsidR="009861CE" w:rsidRPr="00147A0C">
        <w:rPr>
          <w:color w:val="FF0000"/>
          <w:sz w:val="28"/>
          <w:szCs w:val="28"/>
        </w:rPr>
        <w:t xml:space="preserve"> </w:t>
      </w:r>
      <w:r w:rsidR="00B74D28" w:rsidRPr="00147A0C">
        <w:rPr>
          <w:color w:val="FF0000"/>
          <w:sz w:val="28"/>
          <w:szCs w:val="28"/>
        </w:rPr>
        <w:t>несущих</w:t>
      </w:r>
      <w:r w:rsidR="009861CE" w:rsidRPr="00147A0C">
        <w:rPr>
          <w:color w:val="FF0000"/>
          <w:sz w:val="28"/>
          <w:szCs w:val="28"/>
        </w:rPr>
        <w:t xml:space="preserve"> </w:t>
      </w:r>
      <w:r w:rsidR="00B74D28" w:rsidRPr="00147A0C">
        <w:rPr>
          <w:color w:val="FF0000"/>
          <w:sz w:val="28"/>
          <w:szCs w:val="28"/>
        </w:rPr>
        <w:t>стен</w:t>
      </w:r>
      <w:r w:rsidR="009861CE" w:rsidRPr="00147A0C">
        <w:rPr>
          <w:color w:val="FF0000"/>
          <w:sz w:val="28"/>
          <w:szCs w:val="28"/>
        </w:rPr>
        <w:t xml:space="preserve"> </w:t>
      </w:r>
      <w:r w:rsidR="00B74D28" w:rsidRPr="00147A0C">
        <w:rPr>
          <w:color w:val="FF0000"/>
          <w:sz w:val="28"/>
          <w:szCs w:val="28"/>
        </w:rPr>
        <w:t>зданий</w:t>
      </w:r>
      <w:r w:rsidR="009861CE" w:rsidRPr="00147A0C">
        <w:rPr>
          <w:color w:val="FF0000"/>
          <w:sz w:val="28"/>
          <w:szCs w:val="28"/>
        </w:rPr>
        <w:t xml:space="preserve"> </w:t>
      </w:r>
      <w:r w:rsidR="00B74D28" w:rsidRPr="00147A0C">
        <w:rPr>
          <w:color w:val="FF0000"/>
          <w:sz w:val="28"/>
          <w:szCs w:val="28"/>
        </w:rPr>
        <w:t>на</w:t>
      </w:r>
      <w:r w:rsidR="009861CE" w:rsidRPr="00147A0C">
        <w:rPr>
          <w:color w:val="FF0000"/>
          <w:sz w:val="28"/>
          <w:szCs w:val="28"/>
        </w:rPr>
        <w:t xml:space="preserve"> </w:t>
      </w:r>
      <w:r w:rsidR="00B74D28" w:rsidRPr="00147A0C">
        <w:rPr>
          <w:color w:val="FF0000"/>
          <w:sz w:val="28"/>
          <w:szCs w:val="28"/>
        </w:rPr>
        <w:t>стены</w:t>
      </w:r>
      <w:r w:rsidR="009861CE" w:rsidRPr="00147A0C">
        <w:rPr>
          <w:color w:val="FF0000"/>
          <w:sz w:val="28"/>
          <w:szCs w:val="28"/>
        </w:rPr>
        <w:t xml:space="preserve"> </w:t>
      </w:r>
      <w:r w:rsidR="00B74D28" w:rsidRPr="00147A0C">
        <w:rPr>
          <w:color w:val="FF0000"/>
          <w:sz w:val="28"/>
          <w:szCs w:val="28"/>
        </w:rPr>
        <w:t>емкостей;</w:t>
      </w:r>
    </w:p>
    <w:p w14:paraId="7FD9FFE6" w14:textId="77777777" w:rsidR="00B74D28" w:rsidRPr="00147A0C" w:rsidRDefault="009E2382" w:rsidP="00E267D2">
      <w:pPr>
        <w:widowControl/>
        <w:spacing w:before="0" w:after="0"/>
        <w:rPr>
          <w:color w:val="FF0000"/>
          <w:sz w:val="28"/>
          <w:szCs w:val="28"/>
        </w:rPr>
      </w:pPr>
      <w:r w:rsidRPr="00147A0C">
        <w:rPr>
          <w:color w:val="FF0000"/>
          <w:sz w:val="28"/>
          <w:szCs w:val="28"/>
        </w:rPr>
        <w:t xml:space="preserve">- </w:t>
      </w:r>
      <w:r w:rsidR="00B74D28" w:rsidRPr="00147A0C">
        <w:rPr>
          <w:color w:val="FF0000"/>
          <w:sz w:val="28"/>
          <w:szCs w:val="28"/>
        </w:rPr>
        <w:t>опирание</w:t>
      </w:r>
      <w:r w:rsidR="009861CE" w:rsidRPr="00147A0C">
        <w:rPr>
          <w:color w:val="FF0000"/>
          <w:sz w:val="28"/>
          <w:szCs w:val="28"/>
        </w:rPr>
        <w:t xml:space="preserve"> </w:t>
      </w:r>
      <w:r w:rsidR="00B74D28" w:rsidRPr="00147A0C">
        <w:rPr>
          <w:color w:val="FF0000"/>
          <w:sz w:val="28"/>
          <w:szCs w:val="28"/>
        </w:rPr>
        <w:t>на</w:t>
      </w:r>
      <w:r w:rsidR="009861CE" w:rsidRPr="00147A0C">
        <w:rPr>
          <w:color w:val="FF0000"/>
          <w:sz w:val="28"/>
          <w:szCs w:val="28"/>
        </w:rPr>
        <w:t xml:space="preserve"> </w:t>
      </w:r>
      <w:r w:rsidR="00B74D28" w:rsidRPr="00147A0C">
        <w:rPr>
          <w:color w:val="FF0000"/>
          <w:sz w:val="28"/>
          <w:szCs w:val="28"/>
        </w:rPr>
        <w:t>стены</w:t>
      </w:r>
      <w:r w:rsidR="009861CE" w:rsidRPr="00147A0C">
        <w:rPr>
          <w:color w:val="FF0000"/>
          <w:sz w:val="28"/>
          <w:szCs w:val="28"/>
        </w:rPr>
        <w:t xml:space="preserve"> </w:t>
      </w:r>
      <w:r w:rsidR="00B74D28" w:rsidRPr="00147A0C">
        <w:rPr>
          <w:color w:val="FF0000"/>
          <w:sz w:val="28"/>
          <w:szCs w:val="28"/>
        </w:rPr>
        <w:t>или</w:t>
      </w:r>
      <w:r w:rsidR="009861CE" w:rsidRPr="00147A0C">
        <w:rPr>
          <w:color w:val="FF0000"/>
          <w:sz w:val="28"/>
          <w:szCs w:val="28"/>
        </w:rPr>
        <w:t xml:space="preserve"> </w:t>
      </w:r>
      <w:r w:rsidR="00B74D28" w:rsidRPr="00147A0C">
        <w:rPr>
          <w:color w:val="FF0000"/>
          <w:sz w:val="28"/>
          <w:szCs w:val="28"/>
        </w:rPr>
        <w:t>днища</w:t>
      </w:r>
      <w:r w:rsidR="009861CE" w:rsidRPr="00147A0C">
        <w:rPr>
          <w:color w:val="FF0000"/>
          <w:sz w:val="28"/>
          <w:szCs w:val="28"/>
        </w:rPr>
        <w:t xml:space="preserve"> </w:t>
      </w:r>
      <w:r w:rsidR="00B74D28" w:rsidRPr="00147A0C">
        <w:rPr>
          <w:color w:val="FF0000"/>
          <w:sz w:val="28"/>
          <w:szCs w:val="28"/>
        </w:rPr>
        <w:t>емкостей</w:t>
      </w:r>
      <w:r w:rsidR="009861CE" w:rsidRPr="00147A0C">
        <w:rPr>
          <w:color w:val="FF0000"/>
          <w:sz w:val="28"/>
          <w:szCs w:val="28"/>
        </w:rPr>
        <w:t xml:space="preserve"> </w:t>
      </w:r>
      <w:r w:rsidR="00B74D28" w:rsidRPr="00147A0C">
        <w:rPr>
          <w:color w:val="FF0000"/>
          <w:sz w:val="28"/>
          <w:szCs w:val="28"/>
        </w:rPr>
        <w:t>междуэтажных</w:t>
      </w:r>
      <w:r w:rsidR="009861CE" w:rsidRPr="00147A0C">
        <w:rPr>
          <w:color w:val="FF0000"/>
          <w:sz w:val="28"/>
          <w:szCs w:val="28"/>
        </w:rPr>
        <w:t xml:space="preserve"> </w:t>
      </w:r>
      <w:r w:rsidR="00B74D28" w:rsidRPr="00147A0C">
        <w:rPr>
          <w:color w:val="FF0000"/>
          <w:sz w:val="28"/>
          <w:szCs w:val="28"/>
        </w:rPr>
        <w:t>перекрытий</w:t>
      </w:r>
      <w:r w:rsidR="009861CE" w:rsidRPr="00147A0C">
        <w:rPr>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колонн;</w:t>
      </w:r>
    </w:p>
    <w:p w14:paraId="693B0507" w14:textId="77777777" w:rsidR="00B74D28" w:rsidRPr="00147A0C" w:rsidRDefault="009E2382" w:rsidP="00E267D2">
      <w:pPr>
        <w:widowControl/>
        <w:spacing w:before="0" w:after="0"/>
        <w:rPr>
          <w:color w:val="FF0000"/>
          <w:sz w:val="28"/>
          <w:szCs w:val="28"/>
        </w:rPr>
      </w:pPr>
      <w:r w:rsidRPr="00147A0C">
        <w:rPr>
          <w:color w:val="FF0000"/>
          <w:sz w:val="28"/>
          <w:szCs w:val="28"/>
        </w:rPr>
        <w:t xml:space="preserve">- </w:t>
      </w:r>
      <w:r w:rsidR="00B74D28" w:rsidRPr="00147A0C">
        <w:rPr>
          <w:color w:val="FF0000"/>
          <w:sz w:val="28"/>
          <w:szCs w:val="28"/>
        </w:rPr>
        <w:t>устройство</w:t>
      </w:r>
      <w:r w:rsidR="009861CE" w:rsidRPr="00147A0C">
        <w:rPr>
          <w:color w:val="FF0000"/>
          <w:sz w:val="28"/>
          <w:szCs w:val="28"/>
        </w:rPr>
        <w:t xml:space="preserve"> </w:t>
      </w:r>
      <w:r w:rsidR="00B74D28" w:rsidRPr="00147A0C">
        <w:rPr>
          <w:color w:val="FF0000"/>
          <w:sz w:val="28"/>
          <w:szCs w:val="28"/>
        </w:rPr>
        <w:t>разделительных</w:t>
      </w:r>
      <w:r w:rsidR="009861CE" w:rsidRPr="00147A0C">
        <w:rPr>
          <w:color w:val="FF0000"/>
          <w:sz w:val="28"/>
          <w:szCs w:val="28"/>
        </w:rPr>
        <w:t xml:space="preserve"> </w:t>
      </w:r>
      <w:r w:rsidR="00B74D28" w:rsidRPr="00147A0C">
        <w:rPr>
          <w:color w:val="FF0000"/>
          <w:sz w:val="28"/>
          <w:szCs w:val="28"/>
        </w:rPr>
        <w:t>перегородок</w:t>
      </w:r>
      <w:r w:rsidR="009861CE" w:rsidRPr="00147A0C">
        <w:rPr>
          <w:color w:val="FF0000"/>
          <w:sz w:val="28"/>
          <w:szCs w:val="28"/>
        </w:rPr>
        <w:t xml:space="preserve"> </w:t>
      </w:r>
      <w:r w:rsidR="00B74D28" w:rsidRPr="00147A0C">
        <w:rPr>
          <w:color w:val="FF0000"/>
          <w:sz w:val="28"/>
          <w:szCs w:val="28"/>
        </w:rPr>
        <w:t>внутри</w:t>
      </w:r>
      <w:r w:rsidR="009861CE" w:rsidRPr="00147A0C">
        <w:rPr>
          <w:color w:val="FF0000"/>
          <w:sz w:val="28"/>
          <w:szCs w:val="28"/>
        </w:rPr>
        <w:t xml:space="preserve"> </w:t>
      </w:r>
      <w:r w:rsidR="00B74D28" w:rsidRPr="00147A0C">
        <w:rPr>
          <w:color w:val="FF0000"/>
          <w:sz w:val="28"/>
          <w:szCs w:val="28"/>
        </w:rPr>
        <w:t>емкости</w:t>
      </w:r>
      <w:r w:rsidR="009861CE" w:rsidRPr="00147A0C">
        <w:rPr>
          <w:color w:val="FF0000"/>
          <w:sz w:val="28"/>
          <w:szCs w:val="28"/>
        </w:rPr>
        <w:t xml:space="preserve"> </w:t>
      </w:r>
      <w:r w:rsidR="00B74D28" w:rsidRPr="00147A0C">
        <w:rPr>
          <w:color w:val="FF0000"/>
          <w:sz w:val="28"/>
          <w:szCs w:val="28"/>
        </w:rPr>
        <w:t>для</w:t>
      </w:r>
      <w:r w:rsidR="009861CE" w:rsidRPr="00147A0C">
        <w:rPr>
          <w:color w:val="FF0000"/>
          <w:sz w:val="28"/>
          <w:szCs w:val="28"/>
        </w:rPr>
        <w:t xml:space="preserve"> </w:t>
      </w:r>
      <w:r w:rsidR="00B74D28" w:rsidRPr="00147A0C">
        <w:rPr>
          <w:color w:val="FF0000"/>
          <w:sz w:val="28"/>
          <w:szCs w:val="28"/>
        </w:rPr>
        <w:t>хранения</w:t>
      </w:r>
      <w:r w:rsidR="009861CE" w:rsidRPr="00147A0C">
        <w:rPr>
          <w:color w:val="FF0000"/>
          <w:sz w:val="28"/>
          <w:szCs w:val="28"/>
        </w:rPr>
        <w:t xml:space="preserve"> </w:t>
      </w:r>
      <w:r w:rsidR="00B74D28" w:rsidRPr="00147A0C">
        <w:rPr>
          <w:color w:val="FF0000"/>
          <w:sz w:val="28"/>
          <w:szCs w:val="28"/>
        </w:rPr>
        <w:t>различных</w:t>
      </w:r>
      <w:r w:rsidR="009861CE" w:rsidRPr="00147A0C">
        <w:rPr>
          <w:color w:val="FF0000"/>
          <w:sz w:val="28"/>
          <w:szCs w:val="28"/>
        </w:rPr>
        <w:t xml:space="preserve"> </w:t>
      </w:r>
      <w:r w:rsidR="00B74D28" w:rsidRPr="00147A0C">
        <w:rPr>
          <w:color w:val="FF0000"/>
          <w:sz w:val="28"/>
          <w:szCs w:val="28"/>
        </w:rPr>
        <w:t>жидкостей;</w:t>
      </w:r>
    </w:p>
    <w:p w14:paraId="183CBBBB" w14:textId="77777777" w:rsidR="00B74D28" w:rsidRPr="00147A0C" w:rsidRDefault="009E2382" w:rsidP="00E267D2">
      <w:pPr>
        <w:widowControl/>
        <w:spacing w:before="0" w:after="0"/>
        <w:rPr>
          <w:color w:val="FF0000"/>
          <w:sz w:val="28"/>
          <w:szCs w:val="28"/>
        </w:rPr>
      </w:pPr>
      <w:r w:rsidRPr="00147A0C">
        <w:rPr>
          <w:color w:val="FF0000"/>
          <w:sz w:val="28"/>
          <w:szCs w:val="28"/>
        </w:rPr>
        <w:t xml:space="preserve">- </w:t>
      </w:r>
      <w:r w:rsidR="00B74D28" w:rsidRPr="00147A0C">
        <w:rPr>
          <w:color w:val="FF0000"/>
          <w:sz w:val="28"/>
          <w:szCs w:val="28"/>
        </w:rPr>
        <w:t>прокладка</w:t>
      </w:r>
      <w:r w:rsidR="009861CE" w:rsidRPr="00147A0C">
        <w:rPr>
          <w:color w:val="FF0000"/>
          <w:sz w:val="28"/>
          <w:szCs w:val="28"/>
        </w:rPr>
        <w:t xml:space="preserve"> </w:t>
      </w:r>
      <w:r w:rsidR="00B74D28" w:rsidRPr="00147A0C">
        <w:rPr>
          <w:color w:val="FF0000"/>
          <w:sz w:val="28"/>
          <w:szCs w:val="28"/>
        </w:rPr>
        <w:t>трубопроводов</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толще</w:t>
      </w:r>
      <w:r w:rsidR="009861CE" w:rsidRPr="00147A0C">
        <w:rPr>
          <w:color w:val="FF0000"/>
          <w:sz w:val="28"/>
          <w:szCs w:val="28"/>
        </w:rPr>
        <w:t xml:space="preserve"> </w:t>
      </w:r>
      <w:r w:rsidR="00B74D28" w:rsidRPr="00147A0C">
        <w:rPr>
          <w:color w:val="FF0000"/>
          <w:sz w:val="28"/>
          <w:szCs w:val="28"/>
        </w:rPr>
        <w:t>бетона</w:t>
      </w:r>
      <w:r w:rsidR="009861CE" w:rsidRPr="00147A0C">
        <w:rPr>
          <w:color w:val="FF0000"/>
          <w:sz w:val="28"/>
          <w:szCs w:val="28"/>
        </w:rPr>
        <w:t xml:space="preserve"> </w:t>
      </w:r>
      <w:r w:rsidR="00B74D28" w:rsidRPr="00147A0C">
        <w:rPr>
          <w:color w:val="FF0000"/>
          <w:sz w:val="28"/>
          <w:szCs w:val="28"/>
        </w:rPr>
        <w:t>днищ;</w:t>
      </w:r>
    </w:p>
    <w:p w14:paraId="6CFAB4C5" w14:textId="77777777" w:rsidR="009E2382" w:rsidRPr="00147A0C" w:rsidRDefault="009E2382" w:rsidP="009E2382">
      <w:pPr>
        <w:widowControl/>
        <w:spacing w:before="0" w:after="0"/>
        <w:rPr>
          <w:color w:val="FF0000"/>
          <w:sz w:val="28"/>
          <w:szCs w:val="28"/>
        </w:rPr>
      </w:pPr>
      <w:r w:rsidRPr="00147A0C">
        <w:rPr>
          <w:color w:val="FF0000"/>
          <w:sz w:val="28"/>
          <w:szCs w:val="28"/>
        </w:rPr>
        <w:t xml:space="preserve">- </w:t>
      </w:r>
      <w:r w:rsidR="00B74D28" w:rsidRPr="00147A0C">
        <w:rPr>
          <w:color w:val="FF0000"/>
          <w:sz w:val="28"/>
          <w:szCs w:val="28"/>
        </w:rPr>
        <w:t>нарушение</w:t>
      </w:r>
      <w:r w:rsidR="009861CE" w:rsidRPr="00147A0C">
        <w:rPr>
          <w:color w:val="FF0000"/>
          <w:sz w:val="28"/>
          <w:szCs w:val="28"/>
        </w:rPr>
        <w:t xml:space="preserve"> </w:t>
      </w:r>
      <w:r w:rsidR="00B74D28" w:rsidRPr="00147A0C">
        <w:rPr>
          <w:color w:val="FF0000"/>
          <w:sz w:val="28"/>
          <w:szCs w:val="28"/>
        </w:rPr>
        <w:t>цельности</w:t>
      </w:r>
      <w:r w:rsidR="009861CE" w:rsidRPr="00147A0C">
        <w:rPr>
          <w:color w:val="FF0000"/>
          <w:sz w:val="28"/>
          <w:szCs w:val="28"/>
        </w:rPr>
        <w:t xml:space="preserve"> </w:t>
      </w:r>
      <w:r w:rsidR="00B74D28" w:rsidRPr="00147A0C">
        <w:rPr>
          <w:color w:val="FF0000"/>
          <w:sz w:val="28"/>
          <w:szCs w:val="28"/>
        </w:rPr>
        <w:t>антикоррозионных</w:t>
      </w:r>
      <w:r w:rsidR="009861CE" w:rsidRPr="00147A0C">
        <w:rPr>
          <w:color w:val="FF0000"/>
          <w:sz w:val="28"/>
          <w:szCs w:val="28"/>
        </w:rPr>
        <w:t xml:space="preserve"> </w:t>
      </w:r>
      <w:r w:rsidR="00B74D28" w:rsidRPr="00147A0C">
        <w:rPr>
          <w:color w:val="FF0000"/>
          <w:sz w:val="28"/>
          <w:szCs w:val="28"/>
        </w:rPr>
        <w:t>покрытий.</w:t>
      </w:r>
    </w:p>
    <w:p w14:paraId="68F5E07A" w14:textId="77777777" w:rsidR="009E2382" w:rsidRPr="00147A0C" w:rsidRDefault="00887295" w:rsidP="009E2382">
      <w:pPr>
        <w:widowControl/>
        <w:spacing w:before="0" w:after="0"/>
        <w:rPr>
          <w:color w:val="FF0000"/>
          <w:sz w:val="20"/>
          <w:szCs w:val="20"/>
        </w:rPr>
      </w:pPr>
      <w:r w:rsidRPr="00147A0C">
        <w:rPr>
          <w:color w:val="FF0000"/>
          <w:kern w:val="24"/>
          <w:sz w:val="20"/>
          <w:szCs w:val="20"/>
        </w:rPr>
        <w:t>П</w:t>
      </w:r>
      <w:r w:rsidR="009861CE" w:rsidRPr="00147A0C">
        <w:rPr>
          <w:color w:val="FF0000"/>
          <w:kern w:val="24"/>
          <w:sz w:val="20"/>
          <w:szCs w:val="20"/>
        </w:rPr>
        <w:t xml:space="preserve"> </w:t>
      </w:r>
      <w:r w:rsidRPr="00147A0C">
        <w:rPr>
          <w:color w:val="FF0000"/>
          <w:kern w:val="24"/>
          <w:sz w:val="20"/>
          <w:szCs w:val="20"/>
        </w:rPr>
        <w:t>р</w:t>
      </w:r>
      <w:r w:rsidR="009861CE" w:rsidRPr="00147A0C">
        <w:rPr>
          <w:color w:val="FF0000"/>
          <w:kern w:val="24"/>
          <w:sz w:val="20"/>
          <w:szCs w:val="20"/>
        </w:rPr>
        <w:t xml:space="preserve"> </w:t>
      </w:r>
      <w:r w:rsidRPr="00147A0C">
        <w:rPr>
          <w:color w:val="FF0000"/>
          <w:kern w:val="24"/>
          <w:sz w:val="20"/>
          <w:szCs w:val="20"/>
        </w:rPr>
        <w:t>и</w:t>
      </w:r>
      <w:r w:rsidR="009861CE" w:rsidRPr="00147A0C">
        <w:rPr>
          <w:color w:val="FF0000"/>
          <w:kern w:val="24"/>
          <w:sz w:val="20"/>
          <w:szCs w:val="20"/>
        </w:rPr>
        <w:t xml:space="preserve"> </w:t>
      </w:r>
      <w:r w:rsidRPr="00147A0C">
        <w:rPr>
          <w:color w:val="FF0000"/>
          <w:kern w:val="24"/>
          <w:sz w:val="20"/>
          <w:szCs w:val="20"/>
        </w:rPr>
        <w:t>м</w:t>
      </w:r>
      <w:r w:rsidR="009861CE" w:rsidRPr="00147A0C">
        <w:rPr>
          <w:color w:val="FF0000"/>
          <w:kern w:val="24"/>
          <w:sz w:val="20"/>
          <w:szCs w:val="20"/>
        </w:rPr>
        <w:t xml:space="preserve"> </w:t>
      </w:r>
      <w:r w:rsidRPr="00147A0C">
        <w:rPr>
          <w:color w:val="FF0000"/>
          <w:kern w:val="24"/>
          <w:sz w:val="20"/>
          <w:szCs w:val="20"/>
        </w:rPr>
        <w:t>е</w:t>
      </w:r>
      <w:r w:rsidR="009861CE" w:rsidRPr="00147A0C">
        <w:rPr>
          <w:color w:val="FF0000"/>
          <w:kern w:val="24"/>
          <w:sz w:val="20"/>
          <w:szCs w:val="20"/>
        </w:rPr>
        <w:t xml:space="preserve"> </w:t>
      </w:r>
      <w:r w:rsidRPr="00147A0C">
        <w:rPr>
          <w:color w:val="FF0000"/>
          <w:kern w:val="24"/>
          <w:sz w:val="20"/>
          <w:szCs w:val="20"/>
        </w:rPr>
        <w:t>ч</w:t>
      </w:r>
      <w:r w:rsidR="009861CE" w:rsidRPr="00147A0C">
        <w:rPr>
          <w:color w:val="FF0000"/>
          <w:kern w:val="24"/>
          <w:sz w:val="20"/>
          <w:szCs w:val="20"/>
        </w:rPr>
        <w:t xml:space="preserve"> </w:t>
      </w:r>
      <w:r w:rsidRPr="00147A0C">
        <w:rPr>
          <w:color w:val="FF0000"/>
          <w:kern w:val="24"/>
          <w:sz w:val="20"/>
          <w:szCs w:val="20"/>
        </w:rPr>
        <w:t>а</w:t>
      </w:r>
      <w:r w:rsidR="009861CE" w:rsidRPr="00147A0C">
        <w:rPr>
          <w:color w:val="FF0000"/>
          <w:kern w:val="24"/>
          <w:sz w:val="20"/>
          <w:szCs w:val="20"/>
        </w:rPr>
        <w:t xml:space="preserve"> </w:t>
      </w:r>
      <w:r w:rsidRPr="00147A0C">
        <w:rPr>
          <w:color w:val="FF0000"/>
          <w:kern w:val="24"/>
          <w:sz w:val="20"/>
          <w:szCs w:val="20"/>
        </w:rPr>
        <w:t>н</w:t>
      </w:r>
      <w:r w:rsidR="009861CE" w:rsidRPr="00147A0C">
        <w:rPr>
          <w:color w:val="FF0000"/>
          <w:kern w:val="24"/>
          <w:sz w:val="20"/>
          <w:szCs w:val="20"/>
        </w:rPr>
        <w:t xml:space="preserve"> </w:t>
      </w:r>
      <w:r w:rsidRPr="00147A0C">
        <w:rPr>
          <w:color w:val="FF0000"/>
          <w:kern w:val="24"/>
          <w:sz w:val="20"/>
          <w:szCs w:val="20"/>
        </w:rPr>
        <w:t>и</w:t>
      </w:r>
      <w:r w:rsidR="009861CE" w:rsidRPr="00147A0C">
        <w:rPr>
          <w:color w:val="FF0000"/>
          <w:kern w:val="24"/>
          <w:sz w:val="20"/>
          <w:szCs w:val="20"/>
        </w:rPr>
        <w:t xml:space="preserve"> </w:t>
      </w:r>
      <w:r w:rsidR="00A54A23" w:rsidRPr="00147A0C">
        <w:rPr>
          <w:color w:val="FF0000"/>
          <w:kern w:val="24"/>
          <w:sz w:val="20"/>
          <w:szCs w:val="20"/>
        </w:rPr>
        <w:t>е</w:t>
      </w:r>
      <w:r w:rsidR="009861CE" w:rsidRPr="00147A0C">
        <w:rPr>
          <w:color w:val="FF0000"/>
          <w:kern w:val="24"/>
          <w:sz w:val="20"/>
          <w:szCs w:val="20"/>
        </w:rPr>
        <w:t xml:space="preserve"> </w:t>
      </w:r>
      <w:r w:rsidR="00B74D28" w:rsidRPr="00147A0C">
        <w:rPr>
          <w:color w:val="FF0000"/>
          <w:sz w:val="20"/>
          <w:szCs w:val="20"/>
        </w:rPr>
        <w:t>–</w:t>
      </w:r>
      <w:r w:rsidR="009861CE" w:rsidRPr="00147A0C">
        <w:rPr>
          <w:color w:val="FF0000"/>
          <w:sz w:val="20"/>
          <w:szCs w:val="20"/>
        </w:rPr>
        <w:t xml:space="preserve"> </w:t>
      </w:r>
      <w:r w:rsidR="00B74D28" w:rsidRPr="00147A0C">
        <w:rPr>
          <w:color w:val="FF0000"/>
          <w:sz w:val="20"/>
          <w:szCs w:val="20"/>
        </w:rPr>
        <w:t>В</w:t>
      </w:r>
      <w:r w:rsidR="009861CE" w:rsidRPr="00147A0C">
        <w:rPr>
          <w:color w:val="FF0000"/>
          <w:sz w:val="20"/>
          <w:szCs w:val="20"/>
        </w:rPr>
        <w:t xml:space="preserve"> </w:t>
      </w:r>
      <w:r w:rsidR="00B74D28" w:rsidRPr="00147A0C">
        <w:rPr>
          <w:color w:val="FF0000"/>
          <w:sz w:val="20"/>
          <w:szCs w:val="20"/>
        </w:rPr>
        <w:t>случаях,</w:t>
      </w:r>
      <w:r w:rsidR="009861CE" w:rsidRPr="00147A0C">
        <w:rPr>
          <w:color w:val="FF0000"/>
          <w:sz w:val="20"/>
          <w:szCs w:val="20"/>
        </w:rPr>
        <w:t xml:space="preserve"> </w:t>
      </w:r>
      <w:r w:rsidR="00B74D28" w:rsidRPr="00147A0C">
        <w:rPr>
          <w:color w:val="FF0000"/>
          <w:sz w:val="20"/>
          <w:szCs w:val="20"/>
        </w:rPr>
        <w:t>когда</w:t>
      </w:r>
      <w:r w:rsidR="009861CE" w:rsidRPr="00147A0C">
        <w:rPr>
          <w:color w:val="FF0000"/>
          <w:sz w:val="20"/>
          <w:szCs w:val="20"/>
        </w:rPr>
        <w:t xml:space="preserve"> </w:t>
      </w:r>
      <w:r w:rsidR="00B74D28" w:rsidRPr="00147A0C">
        <w:rPr>
          <w:color w:val="FF0000"/>
          <w:sz w:val="20"/>
          <w:szCs w:val="20"/>
        </w:rPr>
        <w:t>обеспечен</w:t>
      </w:r>
      <w:r w:rsidR="009861CE" w:rsidRPr="00147A0C">
        <w:rPr>
          <w:color w:val="FF0000"/>
          <w:sz w:val="20"/>
          <w:szCs w:val="20"/>
        </w:rPr>
        <w:t xml:space="preserve"> </w:t>
      </w:r>
      <w:r w:rsidR="00B74D28" w:rsidRPr="00147A0C">
        <w:rPr>
          <w:color w:val="FF0000"/>
          <w:sz w:val="20"/>
          <w:szCs w:val="20"/>
        </w:rPr>
        <w:t>доступ</w:t>
      </w:r>
      <w:r w:rsidR="009861CE" w:rsidRPr="00147A0C">
        <w:rPr>
          <w:color w:val="FF0000"/>
          <w:sz w:val="20"/>
          <w:szCs w:val="20"/>
        </w:rPr>
        <w:t xml:space="preserve"> </w:t>
      </w:r>
      <w:r w:rsidR="00B74D28" w:rsidRPr="00147A0C">
        <w:rPr>
          <w:color w:val="FF0000"/>
          <w:sz w:val="20"/>
          <w:szCs w:val="20"/>
        </w:rPr>
        <w:t>к</w:t>
      </w:r>
      <w:r w:rsidR="009861CE" w:rsidRPr="00147A0C">
        <w:rPr>
          <w:color w:val="FF0000"/>
          <w:sz w:val="20"/>
          <w:szCs w:val="20"/>
        </w:rPr>
        <w:t xml:space="preserve"> </w:t>
      </w:r>
      <w:r w:rsidR="00B74D28" w:rsidRPr="00147A0C">
        <w:rPr>
          <w:color w:val="FF0000"/>
          <w:sz w:val="20"/>
          <w:szCs w:val="20"/>
        </w:rPr>
        <w:t>элементам</w:t>
      </w:r>
      <w:r w:rsidR="009861CE" w:rsidRPr="00147A0C">
        <w:rPr>
          <w:color w:val="FF0000"/>
          <w:sz w:val="20"/>
          <w:szCs w:val="20"/>
        </w:rPr>
        <w:t xml:space="preserve"> </w:t>
      </w:r>
      <w:r w:rsidR="00B74D28" w:rsidRPr="00147A0C">
        <w:rPr>
          <w:color w:val="FF0000"/>
          <w:sz w:val="20"/>
          <w:szCs w:val="20"/>
        </w:rPr>
        <w:t>конструкций</w:t>
      </w:r>
      <w:r w:rsidR="009861CE" w:rsidRPr="00147A0C">
        <w:rPr>
          <w:color w:val="FF0000"/>
          <w:sz w:val="20"/>
          <w:szCs w:val="20"/>
        </w:rPr>
        <w:t xml:space="preserve"> </w:t>
      </w:r>
      <w:r w:rsidR="00B74D28" w:rsidRPr="00147A0C">
        <w:rPr>
          <w:color w:val="FF0000"/>
          <w:sz w:val="20"/>
          <w:szCs w:val="20"/>
        </w:rPr>
        <w:t>емкостей</w:t>
      </w:r>
      <w:r w:rsidR="009861CE" w:rsidRPr="00147A0C">
        <w:rPr>
          <w:color w:val="FF0000"/>
          <w:sz w:val="20"/>
          <w:szCs w:val="20"/>
        </w:rPr>
        <w:t xml:space="preserve"> </w:t>
      </w:r>
      <w:r w:rsidR="00B74D28" w:rsidRPr="00147A0C">
        <w:rPr>
          <w:color w:val="FF0000"/>
          <w:sz w:val="20"/>
          <w:szCs w:val="20"/>
        </w:rPr>
        <w:t>для</w:t>
      </w:r>
      <w:r w:rsidR="009861CE" w:rsidRPr="00147A0C">
        <w:rPr>
          <w:color w:val="FF0000"/>
          <w:sz w:val="20"/>
          <w:szCs w:val="20"/>
        </w:rPr>
        <w:t xml:space="preserve"> </w:t>
      </w:r>
      <w:r w:rsidR="00B74D28" w:rsidRPr="00147A0C">
        <w:rPr>
          <w:color w:val="FF0000"/>
          <w:sz w:val="20"/>
          <w:szCs w:val="20"/>
        </w:rPr>
        <w:t>регулярного</w:t>
      </w:r>
      <w:r w:rsidR="009861CE" w:rsidRPr="00147A0C">
        <w:rPr>
          <w:color w:val="FF0000"/>
          <w:sz w:val="20"/>
          <w:szCs w:val="20"/>
        </w:rPr>
        <w:t xml:space="preserve"> </w:t>
      </w:r>
      <w:r w:rsidR="00B74D28" w:rsidRPr="00147A0C">
        <w:rPr>
          <w:color w:val="FF0000"/>
          <w:sz w:val="20"/>
          <w:szCs w:val="20"/>
        </w:rPr>
        <w:t>осмотра</w:t>
      </w:r>
      <w:r w:rsidR="009861CE" w:rsidRPr="00147A0C">
        <w:rPr>
          <w:color w:val="FF0000"/>
          <w:sz w:val="20"/>
          <w:szCs w:val="20"/>
        </w:rPr>
        <w:t xml:space="preserve"> </w:t>
      </w:r>
      <w:r w:rsidR="00B74D28" w:rsidRPr="00147A0C">
        <w:rPr>
          <w:color w:val="FF0000"/>
          <w:sz w:val="20"/>
          <w:szCs w:val="20"/>
        </w:rPr>
        <w:t>и</w:t>
      </w:r>
      <w:r w:rsidR="009861CE" w:rsidRPr="00147A0C">
        <w:rPr>
          <w:color w:val="FF0000"/>
          <w:sz w:val="20"/>
          <w:szCs w:val="20"/>
        </w:rPr>
        <w:t xml:space="preserve"> </w:t>
      </w:r>
      <w:r w:rsidR="00B74D28" w:rsidRPr="00147A0C">
        <w:rPr>
          <w:color w:val="FF0000"/>
          <w:sz w:val="20"/>
          <w:szCs w:val="20"/>
        </w:rPr>
        <w:t>обеспечена</w:t>
      </w:r>
      <w:r w:rsidR="009861CE" w:rsidRPr="00147A0C">
        <w:rPr>
          <w:color w:val="FF0000"/>
          <w:sz w:val="20"/>
          <w:szCs w:val="20"/>
        </w:rPr>
        <w:t xml:space="preserve"> </w:t>
      </w:r>
      <w:r w:rsidR="00B74D28" w:rsidRPr="00147A0C">
        <w:rPr>
          <w:color w:val="FF0000"/>
          <w:sz w:val="20"/>
          <w:szCs w:val="20"/>
        </w:rPr>
        <w:t>возможность</w:t>
      </w:r>
      <w:r w:rsidR="009861CE" w:rsidRPr="00147A0C">
        <w:rPr>
          <w:color w:val="FF0000"/>
          <w:sz w:val="20"/>
          <w:szCs w:val="20"/>
        </w:rPr>
        <w:t xml:space="preserve"> </w:t>
      </w:r>
      <w:r w:rsidR="00B74D28" w:rsidRPr="00147A0C">
        <w:rPr>
          <w:color w:val="FF0000"/>
          <w:sz w:val="20"/>
          <w:szCs w:val="20"/>
        </w:rPr>
        <w:t>периодического</w:t>
      </w:r>
      <w:r w:rsidR="009861CE" w:rsidRPr="00147A0C">
        <w:rPr>
          <w:color w:val="FF0000"/>
          <w:sz w:val="20"/>
          <w:szCs w:val="20"/>
        </w:rPr>
        <w:t xml:space="preserve"> </w:t>
      </w:r>
      <w:r w:rsidR="00B74D28" w:rsidRPr="00147A0C">
        <w:rPr>
          <w:color w:val="FF0000"/>
          <w:sz w:val="20"/>
          <w:szCs w:val="20"/>
        </w:rPr>
        <w:t>восстановления</w:t>
      </w:r>
      <w:r w:rsidR="009861CE" w:rsidRPr="00147A0C">
        <w:rPr>
          <w:color w:val="FF0000"/>
          <w:sz w:val="20"/>
          <w:szCs w:val="20"/>
        </w:rPr>
        <w:t xml:space="preserve"> </w:t>
      </w:r>
      <w:r w:rsidR="00B74D28" w:rsidRPr="00147A0C">
        <w:rPr>
          <w:color w:val="FF0000"/>
          <w:sz w:val="20"/>
          <w:szCs w:val="20"/>
        </w:rPr>
        <w:t>антикоррозионного</w:t>
      </w:r>
      <w:r w:rsidR="009861CE" w:rsidRPr="00147A0C">
        <w:rPr>
          <w:color w:val="FF0000"/>
          <w:sz w:val="20"/>
          <w:szCs w:val="20"/>
        </w:rPr>
        <w:t xml:space="preserve"> </w:t>
      </w:r>
      <w:r w:rsidR="00B74D28" w:rsidRPr="00147A0C">
        <w:rPr>
          <w:color w:val="FF0000"/>
          <w:sz w:val="20"/>
          <w:szCs w:val="20"/>
        </w:rPr>
        <w:t>покрытия</w:t>
      </w:r>
      <w:r w:rsidR="009861CE" w:rsidRPr="00147A0C">
        <w:rPr>
          <w:color w:val="FF0000"/>
          <w:sz w:val="20"/>
          <w:szCs w:val="20"/>
        </w:rPr>
        <w:t xml:space="preserve"> </w:t>
      </w:r>
      <w:r w:rsidR="00B74D28" w:rsidRPr="00147A0C">
        <w:rPr>
          <w:color w:val="FF0000"/>
          <w:sz w:val="20"/>
          <w:szCs w:val="20"/>
        </w:rPr>
        <w:t>и</w:t>
      </w:r>
      <w:r w:rsidR="009861CE" w:rsidRPr="00147A0C">
        <w:rPr>
          <w:color w:val="FF0000"/>
          <w:sz w:val="20"/>
          <w:szCs w:val="20"/>
        </w:rPr>
        <w:t xml:space="preserve"> </w:t>
      </w:r>
      <w:r w:rsidR="00B74D28" w:rsidRPr="00147A0C">
        <w:rPr>
          <w:color w:val="FF0000"/>
          <w:sz w:val="20"/>
          <w:szCs w:val="20"/>
        </w:rPr>
        <w:t>ремонта</w:t>
      </w:r>
      <w:r w:rsidR="009861CE" w:rsidRPr="00147A0C">
        <w:rPr>
          <w:color w:val="FF0000"/>
          <w:sz w:val="20"/>
          <w:szCs w:val="20"/>
        </w:rPr>
        <w:t xml:space="preserve"> </w:t>
      </w:r>
      <w:r w:rsidR="00B74D28" w:rsidRPr="00147A0C">
        <w:rPr>
          <w:color w:val="FF0000"/>
          <w:sz w:val="20"/>
          <w:szCs w:val="20"/>
        </w:rPr>
        <w:t>конструкций,</w:t>
      </w:r>
      <w:r w:rsidR="009861CE" w:rsidRPr="00147A0C">
        <w:rPr>
          <w:color w:val="FF0000"/>
          <w:sz w:val="20"/>
          <w:szCs w:val="20"/>
        </w:rPr>
        <w:t xml:space="preserve"> </w:t>
      </w:r>
      <w:r w:rsidR="00B74D28" w:rsidRPr="00147A0C">
        <w:rPr>
          <w:color w:val="FF0000"/>
          <w:sz w:val="20"/>
          <w:szCs w:val="20"/>
        </w:rPr>
        <w:t>допускается</w:t>
      </w:r>
      <w:r w:rsidR="009861CE" w:rsidRPr="00147A0C">
        <w:rPr>
          <w:color w:val="FF0000"/>
          <w:sz w:val="20"/>
          <w:szCs w:val="20"/>
        </w:rPr>
        <w:t xml:space="preserve"> </w:t>
      </w:r>
      <w:r w:rsidR="00B74D28" w:rsidRPr="00147A0C">
        <w:rPr>
          <w:color w:val="FF0000"/>
          <w:sz w:val="20"/>
          <w:szCs w:val="20"/>
        </w:rPr>
        <w:t>опирание</w:t>
      </w:r>
      <w:r w:rsidR="009861CE" w:rsidRPr="00147A0C">
        <w:rPr>
          <w:color w:val="FF0000"/>
          <w:sz w:val="20"/>
          <w:szCs w:val="20"/>
        </w:rPr>
        <w:t xml:space="preserve"> </w:t>
      </w:r>
      <w:r w:rsidR="00B74D28" w:rsidRPr="00147A0C">
        <w:rPr>
          <w:color w:val="FF0000"/>
          <w:sz w:val="20"/>
          <w:szCs w:val="20"/>
        </w:rPr>
        <w:t>на</w:t>
      </w:r>
      <w:r w:rsidR="009861CE" w:rsidRPr="00147A0C">
        <w:rPr>
          <w:color w:val="FF0000"/>
          <w:sz w:val="20"/>
          <w:szCs w:val="20"/>
        </w:rPr>
        <w:t xml:space="preserve"> </w:t>
      </w:r>
      <w:r w:rsidR="00B74D28" w:rsidRPr="00147A0C">
        <w:rPr>
          <w:color w:val="FF0000"/>
          <w:sz w:val="20"/>
          <w:szCs w:val="20"/>
        </w:rPr>
        <w:t>стены</w:t>
      </w:r>
      <w:r w:rsidR="009861CE" w:rsidRPr="00147A0C">
        <w:rPr>
          <w:color w:val="FF0000"/>
          <w:sz w:val="20"/>
          <w:szCs w:val="20"/>
        </w:rPr>
        <w:t xml:space="preserve"> </w:t>
      </w:r>
      <w:r w:rsidR="00B74D28" w:rsidRPr="00147A0C">
        <w:rPr>
          <w:color w:val="FF0000"/>
          <w:sz w:val="20"/>
          <w:szCs w:val="20"/>
        </w:rPr>
        <w:t>емкостей</w:t>
      </w:r>
      <w:r w:rsidR="009861CE" w:rsidRPr="00147A0C">
        <w:rPr>
          <w:color w:val="FF0000"/>
          <w:sz w:val="20"/>
          <w:szCs w:val="20"/>
        </w:rPr>
        <w:t xml:space="preserve"> </w:t>
      </w:r>
      <w:r w:rsidR="00B74D28" w:rsidRPr="00147A0C">
        <w:rPr>
          <w:color w:val="FF0000"/>
          <w:sz w:val="20"/>
          <w:szCs w:val="20"/>
        </w:rPr>
        <w:t>площадок</w:t>
      </w:r>
      <w:r w:rsidR="009861CE" w:rsidRPr="00147A0C">
        <w:rPr>
          <w:color w:val="FF0000"/>
          <w:sz w:val="20"/>
          <w:szCs w:val="20"/>
        </w:rPr>
        <w:t xml:space="preserve"> </w:t>
      </w:r>
      <w:r w:rsidR="00B74D28" w:rsidRPr="00147A0C">
        <w:rPr>
          <w:color w:val="FF0000"/>
          <w:sz w:val="20"/>
          <w:szCs w:val="20"/>
        </w:rPr>
        <w:t>обслуживания</w:t>
      </w:r>
      <w:r w:rsidR="009861CE" w:rsidRPr="00147A0C">
        <w:rPr>
          <w:color w:val="FF0000"/>
          <w:sz w:val="20"/>
          <w:szCs w:val="20"/>
        </w:rPr>
        <w:t xml:space="preserve"> </w:t>
      </w:r>
      <w:r w:rsidR="00B74D28" w:rsidRPr="00147A0C">
        <w:rPr>
          <w:color w:val="FF0000"/>
          <w:sz w:val="20"/>
          <w:szCs w:val="20"/>
        </w:rPr>
        <w:t>и</w:t>
      </w:r>
      <w:r w:rsidR="009861CE" w:rsidRPr="00147A0C">
        <w:rPr>
          <w:color w:val="FF0000"/>
          <w:sz w:val="20"/>
          <w:szCs w:val="20"/>
        </w:rPr>
        <w:t xml:space="preserve"> </w:t>
      </w:r>
      <w:r w:rsidR="00B74D28" w:rsidRPr="00147A0C">
        <w:rPr>
          <w:color w:val="FF0000"/>
          <w:sz w:val="20"/>
          <w:szCs w:val="20"/>
        </w:rPr>
        <w:t>ограждающих</w:t>
      </w:r>
      <w:r w:rsidR="009861CE" w:rsidRPr="00147A0C">
        <w:rPr>
          <w:color w:val="FF0000"/>
          <w:sz w:val="20"/>
          <w:szCs w:val="20"/>
        </w:rPr>
        <w:t xml:space="preserve"> </w:t>
      </w:r>
      <w:r w:rsidR="00B74D28" w:rsidRPr="00147A0C">
        <w:rPr>
          <w:color w:val="FF0000"/>
          <w:sz w:val="20"/>
          <w:szCs w:val="20"/>
        </w:rPr>
        <w:t>конструкций</w:t>
      </w:r>
      <w:r w:rsidR="009861CE" w:rsidRPr="00147A0C">
        <w:rPr>
          <w:color w:val="FF0000"/>
          <w:sz w:val="20"/>
          <w:szCs w:val="20"/>
        </w:rPr>
        <w:t xml:space="preserve"> </w:t>
      </w:r>
      <w:r w:rsidR="00B74D28" w:rsidRPr="00147A0C">
        <w:rPr>
          <w:color w:val="FF0000"/>
          <w:sz w:val="20"/>
          <w:szCs w:val="20"/>
        </w:rPr>
        <w:t>помещения</w:t>
      </w:r>
      <w:r w:rsidR="009861CE" w:rsidRPr="00147A0C">
        <w:rPr>
          <w:color w:val="FF0000"/>
          <w:sz w:val="20"/>
          <w:szCs w:val="20"/>
        </w:rPr>
        <w:t xml:space="preserve"> </w:t>
      </w:r>
      <w:r w:rsidR="00B74D28" w:rsidRPr="00147A0C">
        <w:rPr>
          <w:color w:val="FF0000"/>
          <w:sz w:val="20"/>
          <w:szCs w:val="20"/>
        </w:rPr>
        <w:t>насосов</w:t>
      </w:r>
      <w:r w:rsidR="009861CE" w:rsidRPr="00147A0C">
        <w:rPr>
          <w:color w:val="FF0000"/>
          <w:sz w:val="20"/>
          <w:szCs w:val="20"/>
        </w:rPr>
        <w:t xml:space="preserve"> </w:t>
      </w:r>
      <w:r w:rsidR="00B74D28" w:rsidRPr="00147A0C">
        <w:rPr>
          <w:color w:val="FF0000"/>
          <w:sz w:val="20"/>
          <w:szCs w:val="20"/>
        </w:rPr>
        <w:t>для</w:t>
      </w:r>
      <w:r w:rsidR="009861CE" w:rsidRPr="00147A0C">
        <w:rPr>
          <w:color w:val="FF0000"/>
          <w:sz w:val="20"/>
          <w:szCs w:val="20"/>
        </w:rPr>
        <w:t xml:space="preserve"> </w:t>
      </w:r>
      <w:r w:rsidR="00B74D28" w:rsidRPr="00147A0C">
        <w:rPr>
          <w:color w:val="FF0000"/>
          <w:sz w:val="20"/>
          <w:szCs w:val="20"/>
        </w:rPr>
        <w:t>перекачки</w:t>
      </w:r>
      <w:r w:rsidR="009861CE" w:rsidRPr="00147A0C">
        <w:rPr>
          <w:color w:val="FF0000"/>
          <w:sz w:val="20"/>
          <w:szCs w:val="20"/>
        </w:rPr>
        <w:t xml:space="preserve"> </w:t>
      </w:r>
      <w:r w:rsidR="00B74D28" w:rsidRPr="00147A0C">
        <w:rPr>
          <w:color w:val="FF0000"/>
          <w:sz w:val="20"/>
          <w:szCs w:val="20"/>
        </w:rPr>
        <w:t>жидкостей</w:t>
      </w:r>
      <w:r w:rsidR="009861CE" w:rsidRPr="00147A0C">
        <w:rPr>
          <w:color w:val="FF0000"/>
          <w:sz w:val="20"/>
          <w:szCs w:val="20"/>
        </w:rPr>
        <w:t xml:space="preserve"> </w:t>
      </w:r>
      <w:r w:rsidR="00B74D28" w:rsidRPr="00147A0C">
        <w:rPr>
          <w:color w:val="FF0000"/>
          <w:sz w:val="20"/>
          <w:szCs w:val="20"/>
        </w:rPr>
        <w:t>из</w:t>
      </w:r>
      <w:r w:rsidR="009861CE" w:rsidRPr="00147A0C">
        <w:rPr>
          <w:color w:val="FF0000"/>
          <w:sz w:val="20"/>
          <w:szCs w:val="20"/>
        </w:rPr>
        <w:t xml:space="preserve"> </w:t>
      </w:r>
      <w:r w:rsidR="00B74D28" w:rsidRPr="00147A0C">
        <w:rPr>
          <w:color w:val="FF0000"/>
          <w:sz w:val="20"/>
          <w:szCs w:val="20"/>
        </w:rPr>
        <w:t>этих</w:t>
      </w:r>
      <w:r w:rsidR="009861CE" w:rsidRPr="00147A0C">
        <w:rPr>
          <w:color w:val="FF0000"/>
          <w:sz w:val="20"/>
          <w:szCs w:val="20"/>
        </w:rPr>
        <w:t xml:space="preserve"> </w:t>
      </w:r>
      <w:r w:rsidR="00B74D28" w:rsidRPr="00147A0C">
        <w:rPr>
          <w:color w:val="FF0000"/>
          <w:sz w:val="20"/>
          <w:szCs w:val="20"/>
        </w:rPr>
        <w:t>емкостей.</w:t>
      </w:r>
      <w:bookmarkStart w:id="293" w:name="_Toc310589357"/>
      <w:bookmarkStart w:id="294" w:name="_Toc313339619"/>
    </w:p>
    <w:p w14:paraId="0089AB52" w14:textId="77777777" w:rsidR="00F43C7C" w:rsidRDefault="00B74D28" w:rsidP="00F43C7C">
      <w:pPr>
        <w:widowControl/>
        <w:spacing w:before="0" w:after="0"/>
        <w:rPr>
          <w:b/>
          <w:bCs/>
          <w:sz w:val="28"/>
          <w:szCs w:val="28"/>
        </w:rPr>
      </w:pPr>
      <w:r w:rsidRPr="0016404E">
        <w:rPr>
          <w:b/>
          <w:bCs/>
          <w:sz w:val="28"/>
          <w:szCs w:val="28"/>
        </w:rPr>
        <w:t>Отопление</w:t>
      </w:r>
      <w:r w:rsidR="009861CE" w:rsidRPr="0016404E">
        <w:rPr>
          <w:b/>
          <w:bCs/>
          <w:sz w:val="28"/>
          <w:szCs w:val="28"/>
        </w:rPr>
        <w:t xml:space="preserve"> </w:t>
      </w:r>
      <w:r w:rsidRPr="0016404E">
        <w:rPr>
          <w:b/>
          <w:bCs/>
          <w:sz w:val="28"/>
          <w:szCs w:val="28"/>
        </w:rPr>
        <w:t>и</w:t>
      </w:r>
      <w:r w:rsidR="009861CE" w:rsidRPr="0016404E">
        <w:rPr>
          <w:b/>
          <w:bCs/>
          <w:sz w:val="28"/>
          <w:szCs w:val="28"/>
        </w:rPr>
        <w:t xml:space="preserve"> </w:t>
      </w:r>
      <w:r w:rsidRPr="0016404E">
        <w:rPr>
          <w:b/>
          <w:bCs/>
          <w:sz w:val="28"/>
          <w:szCs w:val="28"/>
        </w:rPr>
        <w:t>вентиляция</w:t>
      </w:r>
      <w:bookmarkEnd w:id="293"/>
      <w:bookmarkEnd w:id="294"/>
    </w:p>
    <w:p w14:paraId="25621EFB" w14:textId="60E9A1F9" w:rsidR="00B74D28" w:rsidRPr="00147A0C" w:rsidRDefault="00F43C7C" w:rsidP="00F43C7C">
      <w:pPr>
        <w:widowControl/>
        <w:spacing w:before="0" w:after="0"/>
        <w:rPr>
          <w:b/>
          <w:bCs/>
          <w:color w:val="FF0000"/>
          <w:sz w:val="28"/>
          <w:szCs w:val="28"/>
        </w:rPr>
      </w:pPr>
      <w:r w:rsidRPr="00147A0C">
        <w:rPr>
          <w:color w:val="FF0000"/>
          <w:sz w:val="28"/>
          <w:szCs w:val="28"/>
        </w:rPr>
        <w:t xml:space="preserve">15.37 </w:t>
      </w:r>
      <w:r w:rsidR="00B74D28" w:rsidRPr="00147A0C">
        <w:rPr>
          <w:color w:val="FF0000"/>
          <w:sz w:val="28"/>
          <w:szCs w:val="28"/>
        </w:rPr>
        <w:t>Необходимый</w:t>
      </w:r>
      <w:r w:rsidR="009861CE" w:rsidRPr="00147A0C">
        <w:rPr>
          <w:color w:val="FF0000"/>
          <w:sz w:val="28"/>
          <w:szCs w:val="28"/>
        </w:rPr>
        <w:t xml:space="preserve"> </w:t>
      </w:r>
      <w:r w:rsidR="00B74D28" w:rsidRPr="00147A0C">
        <w:rPr>
          <w:color w:val="FF0000"/>
          <w:sz w:val="28"/>
          <w:szCs w:val="28"/>
        </w:rPr>
        <w:t>воздухообмен</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производственных</w:t>
      </w:r>
      <w:r w:rsidR="009861CE" w:rsidRPr="00147A0C">
        <w:rPr>
          <w:color w:val="FF0000"/>
          <w:sz w:val="28"/>
          <w:szCs w:val="28"/>
        </w:rPr>
        <w:t xml:space="preserve"> </w:t>
      </w:r>
      <w:r w:rsidR="00B74D28" w:rsidRPr="00147A0C">
        <w:rPr>
          <w:color w:val="FF0000"/>
          <w:sz w:val="28"/>
          <w:szCs w:val="28"/>
        </w:rPr>
        <w:t>помещениях</w:t>
      </w:r>
      <w:r w:rsidR="009861CE" w:rsidRPr="00147A0C">
        <w:rPr>
          <w:color w:val="FF0000"/>
          <w:sz w:val="28"/>
          <w:szCs w:val="28"/>
        </w:rPr>
        <w:t xml:space="preserve"> </w:t>
      </w:r>
      <w:r w:rsidR="00B74D28" w:rsidRPr="00147A0C">
        <w:rPr>
          <w:color w:val="FF0000"/>
          <w:sz w:val="28"/>
          <w:szCs w:val="28"/>
        </w:rPr>
        <w:t>следует</w:t>
      </w:r>
      <w:r w:rsidR="009861CE" w:rsidRPr="00147A0C">
        <w:rPr>
          <w:color w:val="FF0000"/>
          <w:sz w:val="28"/>
          <w:szCs w:val="28"/>
        </w:rPr>
        <w:t xml:space="preserve"> </w:t>
      </w:r>
      <w:r w:rsidR="00B74D28" w:rsidRPr="00147A0C">
        <w:rPr>
          <w:color w:val="FF0000"/>
          <w:sz w:val="28"/>
          <w:szCs w:val="28"/>
        </w:rPr>
        <w:t>рассчитывать</w:t>
      </w:r>
      <w:r w:rsidR="009861CE" w:rsidRPr="00147A0C">
        <w:rPr>
          <w:color w:val="FF0000"/>
          <w:sz w:val="28"/>
          <w:szCs w:val="28"/>
        </w:rPr>
        <w:t xml:space="preserve"> </w:t>
      </w:r>
      <w:r w:rsidR="00B74D28" w:rsidRPr="00147A0C">
        <w:rPr>
          <w:color w:val="FF0000"/>
          <w:sz w:val="28"/>
          <w:szCs w:val="28"/>
        </w:rPr>
        <w:t>по</w:t>
      </w:r>
      <w:r w:rsidR="009861CE" w:rsidRPr="00147A0C">
        <w:rPr>
          <w:color w:val="FF0000"/>
          <w:sz w:val="28"/>
          <w:szCs w:val="28"/>
        </w:rPr>
        <w:t xml:space="preserve"> </w:t>
      </w:r>
      <w:r w:rsidR="00B74D28" w:rsidRPr="00147A0C">
        <w:rPr>
          <w:color w:val="FF0000"/>
          <w:sz w:val="28"/>
          <w:szCs w:val="28"/>
        </w:rPr>
        <w:t>количеству</w:t>
      </w:r>
      <w:r w:rsidR="009861CE" w:rsidRPr="00147A0C">
        <w:rPr>
          <w:color w:val="FF0000"/>
          <w:sz w:val="28"/>
          <w:szCs w:val="28"/>
        </w:rPr>
        <w:t xml:space="preserve"> </w:t>
      </w:r>
      <w:r w:rsidR="00B74D28" w:rsidRPr="00147A0C">
        <w:rPr>
          <w:color w:val="FF0000"/>
          <w:sz w:val="28"/>
          <w:szCs w:val="28"/>
        </w:rPr>
        <w:t>вредных</w:t>
      </w:r>
      <w:r w:rsidR="009861CE" w:rsidRPr="00147A0C">
        <w:rPr>
          <w:color w:val="FF0000"/>
          <w:sz w:val="28"/>
          <w:szCs w:val="28"/>
        </w:rPr>
        <w:t xml:space="preserve"> </w:t>
      </w:r>
      <w:r w:rsidR="00B74D28" w:rsidRPr="00147A0C">
        <w:rPr>
          <w:color w:val="FF0000"/>
          <w:sz w:val="28"/>
          <w:szCs w:val="28"/>
        </w:rPr>
        <w:t>выделений</w:t>
      </w:r>
      <w:r w:rsidR="009861CE" w:rsidRPr="00147A0C">
        <w:rPr>
          <w:color w:val="FF0000"/>
          <w:sz w:val="28"/>
          <w:szCs w:val="28"/>
        </w:rPr>
        <w:t xml:space="preserve"> </w:t>
      </w:r>
      <w:r w:rsidR="00B74D28" w:rsidRPr="00147A0C">
        <w:rPr>
          <w:color w:val="FF0000"/>
          <w:sz w:val="28"/>
          <w:szCs w:val="28"/>
        </w:rPr>
        <w:t>от</w:t>
      </w:r>
      <w:r w:rsidR="009861CE" w:rsidRPr="00147A0C">
        <w:rPr>
          <w:color w:val="FF0000"/>
          <w:sz w:val="28"/>
          <w:szCs w:val="28"/>
        </w:rPr>
        <w:t xml:space="preserve"> </w:t>
      </w:r>
      <w:r w:rsidR="00B74D28" w:rsidRPr="00147A0C">
        <w:rPr>
          <w:color w:val="FF0000"/>
          <w:sz w:val="28"/>
          <w:szCs w:val="28"/>
        </w:rPr>
        <w:t>открытых</w:t>
      </w:r>
      <w:r w:rsidR="009861CE" w:rsidRPr="00147A0C">
        <w:rPr>
          <w:color w:val="FF0000"/>
          <w:sz w:val="28"/>
          <w:szCs w:val="28"/>
        </w:rPr>
        <w:t xml:space="preserve"> </w:t>
      </w:r>
      <w:r w:rsidR="00B74D28" w:rsidRPr="00147A0C">
        <w:rPr>
          <w:color w:val="FF0000"/>
          <w:sz w:val="28"/>
          <w:szCs w:val="28"/>
        </w:rPr>
        <w:t>емкостных</w:t>
      </w:r>
      <w:r w:rsidR="009861CE" w:rsidRPr="00147A0C">
        <w:rPr>
          <w:color w:val="FF0000"/>
          <w:sz w:val="28"/>
          <w:szCs w:val="28"/>
        </w:rPr>
        <w:t xml:space="preserve"> </w:t>
      </w:r>
      <w:r w:rsidR="00B74D28" w:rsidRPr="00147A0C">
        <w:rPr>
          <w:color w:val="FF0000"/>
          <w:sz w:val="28"/>
          <w:szCs w:val="28"/>
        </w:rPr>
        <w:t>сооружений,</w:t>
      </w:r>
      <w:r w:rsidR="009861CE" w:rsidRPr="00147A0C">
        <w:rPr>
          <w:color w:val="FF0000"/>
          <w:sz w:val="28"/>
          <w:szCs w:val="28"/>
        </w:rPr>
        <w:t xml:space="preserve"> </w:t>
      </w:r>
      <w:r w:rsidR="00B74D28" w:rsidRPr="00147A0C">
        <w:rPr>
          <w:color w:val="FF0000"/>
          <w:sz w:val="28"/>
          <w:szCs w:val="28"/>
        </w:rPr>
        <w:t>оборудования,</w:t>
      </w:r>
      <w:r w:rsidR="009861CE" w:rsidRPr="00147A0C">
        <w:rPr>
          <w:color w:val="FF0000"/>
          <w:sz w:val="28"/>
          <w:szCs w:val="28"/>
        </w:rPr>
        <w:t xml:space="preserve"> </w:t>
      </w:r>
      <w:r w:rsidR="00B74D28" w:rsidRPr="00147A0C">
        <w:rPr>
          <w:color w:val="FF0000"/>
          <w:sz w:val="28"/>
          <w:szCs w:val="28"/>
        </w:rPr>
        <w:t>коммуникаций.</w:t>
      </w:r>
      <w:r w:rsidR="009861CE" w:rsidRPr="00147A0C">
        <w:rPr>
          <w:color w:val="FF0000"/>
          <w:sz w:val="28"/>
          <w:szCs w:val="28"/>
        </w:rPr>
        <w:t xml:space="preserve"> </w:t>
      </w:r>
      <w:r w:rsidR="00B74D28" w:rsidRPr="00147A0C">
        <w:rPr>
          <w:color w:val="FF0000"/>
          <w:sz w:val="28"/>
          <w:szCs w:val="28"/>
        </w:rPr>
        <w:t>Количество</w:t>
      </w:r>
      <w:r w:rsidR="009861CE" w:rsidRPr="00147A0C">
        <w:rPr>
          <w:color w:val="FF0000"/>
          <w:sz w:val="28"/>
          <w:szCs w:val="28"/>
        </w:rPr>
        <w:t xml:space="preserve"> </w:t>
      </w:r>
      <w:r w:rsidR="00B74D28" w:rsidRPr="00147A0C">
        <w:rPr>
          <w:color w:val="FF0000"/>
          <w:sz w:val="28"/>
          <w:szCs w:val="28"/>
        </w:rPr>
        <w:t>вредных</w:t>
      </w:r>
      <w:r w:rsidR="009861CE" w:rsidRPr="00147A0C">
        <w:rPr>
          <w:color w:val="FF0000"/>
          <w:sz w:val="28"/>
          <w:szCs w:val="28"/>
        </w:rPr>
        <w:t xml:space="preserve"> </w:t>
      </w:r>
      <w:r w:rsidR="00B74D28" w:rsidRPr="00147A0C">
        <w:rPr>
          <w:color w:val="FF0000"/>
          <w:sz w:val="28"/>
          <w:szCs w:val="28"/>
        </w:rPr>
        <w:t>выделений</w:t>
      </w:r>
      <w:r w:rsidR="009861CE" w:rsidRPr="00147A0C">
        <w:rPr>
          <w:color w:val="FF0000"/>
          <w:sz w:val="28"/>
          <w:szCs w:val="28"/>
        </w:rPr>
        <w:t xml:space="preserve"> </w:t>
      </w:r>
      <w:r w:rsidR="00B74D28" w:rsidRPr="00147A0C">
        <w:rPr>
          <w:color w:val="FF0000"/>
          <w:sz w:val="28"/>
          <w:szCs w:val="28"/>
        </w:rPr>
        <w:t>следует</w:t>
      </w:r>
      <w:r w:rsidR="009861CE" w:rsidRPr="00147A0C">
        <w:rPr>
          <w:color w:val="FF0000"/>
          <w:sz w:val="28"/>
          <w:szCs w:val="28"/>
        </w:rPr>
        <w:t xml:space="preserve"> </w:t>
      </w:r>
      <w:r w:rsidR="00B74D28" w:rsidRPr="00147A0C">
        <w:rPr>
          <w:color w:val="FF0000"/>
          <w:sz w:val="28"/>
          <w:szCs w:val="28"/>
        </w:rPr>
        <w:t>принимать</w:t>
      </w:r>
      <w:r w:rsidR="009861CE" w:rsidRPr="00147A0C">
        <w:rPr>
          <w:color w:val="FF0000"/>
          <w:sz w:val="28"/>
          <w:szCs w:val="28"/>
        </w:rPr>
        <w:t xml:space="preserve"> </w:t>
      </w:r>
      <w:r w:rsidR="00B74D28" w:rsidRPr="00147A0C">
        <w:rPr>
          <w:color w:val="FF0000"/>
          <w:sz w:val="28"/>
          <w:szCs w:val="28"/>
        </w:rPr>
        <w:t>по</w:t>
      </w:r>
      <w:r w:rsidR="009861CE" w:rsidRPr="00147A0C">
        <w:rPr>
          <w:color w:val="FF0000"/>
          <w:sz w:val="28"/>
          <w:szCs w:val="28"/>
        </w:rPr>
        <w:t xml:space="preserve"> </w:t>
      </w:r>
      <w:r w:rsidR="00B74D28" w:rsidRPr="00147A0C">
        <w:rPr>
          <w:color w:val="FF0000"/>
          <w:sz w:val="28"/>
          <w:szCs w:val="28"/>
        </w:rPr>
        <w:t>данным</w:t>
      </w:r>
      <w:r w:rsidR="009861CE" w:rsidRPr="00147A0C">
        <w:rPr>
          <w:color w:val="FF0000"/>
          <w:sz w:val="28"/>
          <w:szCs w:val="28"/>
        </w:rPr>
        <w:t xml:space="preserve"> </w:t>
      </w:r>
      <w:r w:rsidR="00B74D28" w:rsidRPr="00147A0C">
        <w:rPr>
          <w:color w:val="FF0000"/>
          <w:sz w:val="28"/>
          <w:szCs w:val="28"/>
        </w:rPr>
        <w:t>технологической</w:t>
      </w:r>
      <w:r w:rsidR="009861CE" w:rsidRPr="00147A0C">
        <w:rPr>
          <w:color w:val="FF0000"/>
          <w:sz w:val="28"/>
          <w:szCs w:val="28"/>
        </w:rPr>
        <w:t xml:space="preserve"> </w:t>
      </w:r>
      <w:r w:rsidR="00B74D28" w:rsidRPr="00147A0C">
        <w:rPr>
          <w:color w:val="FF0000"/>
          <w:sz w:val="28"/>
          <w:szCs w:val="28"/>
        </w:rPr>
        <w:t>части</w:t>
      </w:r>
      <w:r w:rsidR="009861CE" w:rsidRPr="00147A0C">
        <w:rPr>
          <w:color w:val="FF0000"/>
          <w:sz w:val="28"/>
          <w:szCs w:val="28"/>
        </w:rPr>
        <w:t xml:space="preserve"> </w:t>
      </w:r>
      <w:r w:rsidR="00B74D28" w:rsidRPr="00147A0C">
        <w:rPr>
          <w:color w:val="FF0000"/>
          <w:sz w:val="28"/>
          <w:szCs w:val="28"/>
        </w:rPr>
        <w:t>проекта.</w:t>
      </w:r>
    </w:p>
    <w:p w14:paraId="404B4532" w14:textId="77777777" w:rsidR="00B74D28" w:rsidRPr="00147A0C" w:rsidRDefault="00B74D28" w:rsidP="00E267D2">
      <w:pPr>
        <w:widowControl/>
        <w:spacing w:before="0" w:after="0"/>
        <w:rPr>
          <w:iCs/>
          <w:noProof/>
          <w:color w:val="FF0000"/>
          <w:sz w:val="28"/>
          <w:szCs w:val="28"/>
        </w:rPr>
      </w:pPr>
      <w:r w:rsidRPr="00147A0C">
        <w:rPr>
          <w:color w:val="FF0000"/>
          <w:sz w:val="28"/>
          <w:szCs w:val="28"/>
        </w:rPr>
        <w:t>При</w:t>
      </w:r>
      <w:r w:rsidR="009861CE" w:rsidRPr="00147A0C">
        <w:rPr>
          <w:color w:val="FF0000"/>
          <w:sz w:val="28"/>
          <w:szCs w:val="28"/>
        </w:rPr>
        <w:t xml:space="preserve"> </w:t>
      </w:r>
      <w:r w:rsidRPr="00147A0C">
        <w:rPr>
          <w:color w:val="FF0000"/>
          <w:sz w:val="28"/>
          <w:szCs w:val="28"/>
        </w:rPr>
        <w:t>отсутствии</w:t>
      </w:r>
      <w:r w:rsidR="009861CE" w:rsidRPr="00147A0C">
        <w:rPr>
          <w:color w:val="FF0000"/>
          <w:sz w:val="28"/>
          <w:szCs w:val="28"/>
        </w:rPr>
        <w:t xml:space="preserve"> </w:t>
      </w:r>
      <w:r w:rsidRPr="00147A0C">
        <w:rPr>
          <w:color w:val="FF0000"/>
          <w:sz w:val="28"/>
          <w:szCs w:val="28"/>
        </w:rPr>
        <w:t>данных</w:t>
      </w:r>
      <w:r w:rsidR="009861CE" w:rsidRPr="00147A0C">
        <w:rPr>
          <w:color w:val="FF0000"/>
          <w:sz w:val="28"/>
          <w:szCs w:val="28"/>
        </w:rPr>
        <w:t xml:space="preserve"> </w:t>
      </w:r>
      <w:r w:rsidRPr="00147A0C">
        <w:rPr>
          <w:color w:val="FF0000"/>
          <w:sz w:val="28"/>
          <w:szCs w:val="28"/>
        </w:rPr>
        <w:t>следует</w:t>
      </w:r>
      <w:r w:rsidR="009861CE" w:rsidRPr="00147A0C">
        <w:rPr>
          <w:color w:val="FF0000"/>
          <w:sz w:val="28"/>
          <w:szCs w:val="28"/>
        </w:rPr>
        <w:t xml:space="preserve"> </w:t>
      </w:r>
      <w:r w:rsidRPr="00147A0C">
        <w:rPr>
          <w:color w:val="FF0000"/>
          <w:sz w:val="28"/>
          <w:szCs w:val="28"/>
        </w:rPr>
        <w:t>использовать</w:t>
      </w:r>
      <w:r w:rsidR="009861CE" w:rsidRPr="00147A0C">
        <w:rPr>
          <w:color w:val="FF0000"/>
          <w:sz w:val="28"/>
          <w:szCs w:val="28"/>
        </w:rPr>
        <w:t xml:space="preserve"> </w:t>
      </w:r>
      <w:r w:rsidRPr="00147A0C">
        <w:rPr>
          <w:color w:val="FF0000"/>
          <w:sz w:val="28"/>
          <w:szCs w:val="28"/>
        </w:rPr>
        <w:t>результаты</w:t>
      </w:r>
      <w:r w:rsidR="009861CE" w:rsidRPr="00147A0C">
        <w:rPr>
          <w:color w:val="FF0000"/>
          <w:sz w:val="28"/>
          <w:szCs w:val="28"/>
        </w:rPr>
        <w:t xml:space="preserve"> </w:t>
      </w:r>
      <w:r w:rsidRPr="00147A0C">
        <w:rPr>
          <w:color w:val="FF0000"/>
          <w:sz w:val="28"/>
          <w:szCs w:val="28"/>
        </w:rPr>
        <w:t>натурных</w:t>
      </w:r>
      <w:r w:rsidR="009861CE" w:rsidRPr="00147A0C">
        <w:rPr>
          <w:color w:val="FF0000"/>
          <w:sz w:val="28"/>
          <w:szCs w:val="28"/>
        </w:rPr>
        <w:t xml:space="preserve"> </w:t>
      </w:r>
      <w:r w:rsidRPr="00147A0C">
        <w:rPr>
          <w:color w:val="FF0000"/>
          <w:sz w:val="28"/>
          <w:szCs w:val="28"/>
        </w:rPr>
        <w:t>обследований</w:t>
      </w:r>
      <w:r w:rsidR="009861CE" w:rsidRPr="00147A0C">
        <w:rPr>
          <w:color w:val="FF0000"/>
          <w:sz w:val="28"/>
          <w:szCs w:val="28"/>
        </w:rPr>
        <w:t xml:space="preserve"> </w:t>
      </w:r>
      <w:r w:rsidRPr="00147A0C">
        <w:rPr>
          <w:color w:val="FF0000"/>
          <w:sz w:val="28"/>
          <w:szCs w:val="28"/>
        </w:rPr>
        <w:t>аналогичных</w:t>
      </w:r>
      <w:r w:rsidR="009861CE" w:rsidRPr="00147A0C">
        <w:rPr>
          <w:color w:val="FF0000"/>
          <w:sz w:val="28"/>
          <w:szCs w:val="28"/>
        </w:rPr>
        <w:t xml:space="preserve"> </w:t>
      </w:r>
      <w:r w:rsidRPr="00147A0C">
        <w:rPr>
          <w:color w:val="FF0000"/>
          <w:sz w:val="28"/>
          <w:szCs w:val="28"/>
        </w:rPr>
        <w:t>действующих</w:t>
      </w:r>
      <w:r w:rsidR="009861CE" w:rsidRPr="00147A0C">
        <w:rPr>
          <w:color w:val="FF0000"/>
          <w:sz w:val="28"/>
          <w:szCs w:val="28"/>
        </w:rPr>
        <w:t xml:space="preserve"> </w:t>
      </w:r>
      <w:r w:rsidRPr="00147A0C">
        <w:rPr>
          <w:color w:val="FF0000"/>
          <w:sz w:val="28"/>
          <w:szCs w:val="28"/>
        </w:rPr>
        <w:t>сооружений.</w:t>
      </w:r>
      <w:r w:rsidR="009861CE" w:rsidRPr="00147A0C">
        <w:rPr>
          <w:color w:val="FF0000"/>
          <w:sz w:val="28"/>
          <w:szCs w:val="28"/>
        </w:rPr>
        <w:t xml:space="preserve"> </w:t>
      </w:r>
      <w:r w:rsidRPr="00147A0C">
        <w:rPr>
          <w:color w:val="FF0000"/>
          <w:sz w:val="28"/>
          <w:szCs w:val="28"/>
        </w:rPr>
        <w:t>Для</w:t>
      </w:r>
      <w:r w:rsidR="009861CE" w:rsidRPr="00147A0C">
        <w:rPr>
          <w:color w:val="FF0000"/>
          <w:sz w:val="28"/>
          <w:szCs w:val="28"/>
        </w:rPr>
        <w:t xml:space="preserve"> </w:t>
      </w:r>
      <w:r w:rsidRPr="00147A0C">
        <w:rPr>
          <w:color w:val="FF0000"/>
          <w:sz w:val="28"/>
          <w:szCs w:val="28"/>
        </w:rPr>
        <w:t>сооружений,</w:t>
      </w:r>
      <w:r w:rsidR="009861CE" w:rsidRPr="00147A0C">
        <w:rPr>
          <w:color w:val="FF0000"/>
          <w:sz w:val="28"/>
          <w:szCs w:val="28"/>
        </w:rPr>
        <w:t xml:space="preserve"> </w:t>
      </w:r>
      <w:r w:rsidRPr="00147A0C">
        <w:rPr>
          <w:color w:val="FF0000"/>
          <w:sz w:val="28"/>
          <w:szCs w:val="28"/>
        </w:rPr>
        <w:t>по</w:t>
      </w:r>
      <w:r w:rsidR="009861CE" w:rsidRPr="00147A0C">
        <w:rPr>
          <w:color w:val="FF0000"/>
          <w:sz w:val="28"/>
          <w:szCs w:val="28"/>
        </w:rPr>
        <w:t xml:space="preserve"> </w:t>
      </w:r>
      <w:r w:rsidRPr="00147A0C">
        <w:rPr>
          <w:color w:val="FF0000"/>
          <w:sz w:val="28"/>
          <w:szCs w:val="28"/>
        </w:rPr>
        <w:t>которым</w:t>
      </w:r>
      <w:r w:rsidR="009861CE" w:rsidRPr="00147A0C">
        <w:rPr>
          <w:color w:val="FF0000"/>
          <w:sz w:val="28"/>
          <w:szCs w:val="28"/>
        </w:rPr>
        <w:t xml:space="preserve"> </w:t>
      </w:r>
      <w:r w:rsidRPr="00147A0C">
        <w:rPr>
          <w:color w:val="FF0000"/>
          <w:sz w:val="28"/>
          <w:szCs w:val="28"/>
        </w:rPr>
        <w:t>нет</w:t>
      </w:r>
      <w:r w:rsidR="009861CE" w:rsidRPr="00147A0C">
        <w:rPr>
          <w:color w:val="FF0000"/>
          <w:sz w:val="28"/>
          <w:szCs w:val="28"/>
        </w:rPr>
        <w:t xml:space="preserve"> </w:t>
      </w:r>
      <w:r w:rsidRPr="00147A0C">
        <w:rPr>
          <w:color w:val="FF0000"/>
          <w:sz w:val="28"/>
          <w:szCs w:val="28"/>
        </w:rPr>
        <w:t>аналогов,</w:t>
      </w:r>
      <w:r w:rsidR="009861CE" w:rsidRPr="00147A0C">
        <w:rPr>
          <w:color w:val="FF0000"/>
          <w:sz w:val="28"/>
          <w:szCs w:val="28"/>
        </w:rPr>
        <w:t xml:space="preserve"> </w:t>
      </w:r>
      <w:r w:rsidRPr="00147A0C">
        <w:rPr>
          <w:color w:val="FF0000"/>
          <w:sz w:val="28"/>
          <w:szCs w:val="28"/>
        </w:rPr>
        <w:t>допускается</w:t>
      </w:r>
      <w:r w:rsidR="009861CE" w:rsidRPr="00147A0C">
        <w:rPr>
          <w:color w:val="FF0000"/>
          <w:sz w:val="28"/>
          <w:szCs w:val="28"/>
        </w:rPr>
        <w:t xml:space="preserve"> </w:t>
      </w:r>
      <w:r w:rsidRPr="00147A0C">
        <w:rPr>
          <w:color w:val="FF0000"/>
          <w:sz w:val="28"/>
          <w:szCs w:val="28"/>
        </w:rPr>
        <w:t>рассчитывать</w:t>
      </w:r>
      <w:r w:rsidR="009861CE" w:rsidRPr="00147A0C">
        <w:rPr>
          <w:color w:val="FF0000"/>
          <w:sz w:val="28"/>
          <w:szCs w:val="28"/>
        </w:rPr>
        <w:t xml:space="preserve"> </w:t>
      </w:r>
      <w:r w:rsidRPr="00147A0C">
        <w:rPr>
          <w:color w:val="FF0000"/>
          <w:sz w:val="28"/>
          <w:szCs w:val="28"/>
        </w:rPr>
        <w:t>количество</w:t>
      </w:r>
      <w:r w:rsidR="009861CE" w:rsidRPr="00147A0C">
        <w:rPr>
          <w:color w:val="FF0000"/>
          <w:sz w:val="28"/>
          <w:szCs w:val="28"/>
        </w:rPr>
        <w:t xml:space="preserve"> </w:t>
      </w:r>
      <w:r w:rsidRPr="00147A0C">
        <w:rPr>
          <w:color w:val="FF0000"/>
          <w:sz w:val="28"/>
          <w:szCs w:val="28"/>
        </w:rPr>
        <w:t>воздуха</w:t>
      </w:r>
      <w:r w:rsidR="009861CE" w:rsidRPr="00147A0C">
        <w:rPr>
          <w:color w:val="FF0000"/>
          <w:sz w:val="28"/>
          <w:szCs w:val="28"/>
        </w:rPr>
        <w:t xml:space="preserve"> </w:t>
      </w:r>
      <w:r w:rsidRPr="00147A0C">
        <w:rPr>
          <w:color w:val="FF0000"/>
          <w:sz w:val="28"/>
          <w:szCs w:val="28"/>
        </w:rPr>
        <w:t>по</w:t>
      </w:r>
      <w:r w:rsidR="009861CE" w:rsidRPr="00147A0C">
        <w:rPr>
          <w:color w:val="FF0000"/>
          <w:sz w:val="28"/>
          <w:szCs w:val="28"/>
        </w:rPr>
        <w:t xml:space="preserve"> </w:t>
      </w:r>
      <w:r w:rsidRPr="00147A0C">
        <w:rPr>
          <w:color w:val="FF0000"/>
          <w:sz w:val="28"/>
          <w:szCs w:val="28"/>
        </w:rPr>
        <w:t>кратности</w:t>
      </w:r>
      <w:r w:rsidR="009861CE" w:rsidRPr="00147A0C">
        <w:rPr>
          <w:color w:val="FF0000"/>
          <w:sz w:val="28"/>
          <w:szCs w:val="28"/>
        </w:rPr>
        <w:t xml:space="preserve"> </w:t>
      </w:r>
      <w:r w:rsidRPr="00147A0C">
        <w:rPr>
          <w:color w:val="FF0000"/>
          <w:sz w:val="28"/>
          <w:szCs w:val="28"/>
        </w:rPr>
        <w:t>воздухообмена</w:t>
      </w:r>
      <w:r w:rsidR="009861CE" w:rsidRPr="00147A0C">
        <w:rPr>
          <w:color w:val="FF0000"/>
          <w:sz w:val="28"/>
          <w:szCs w:val="28"/>
        </w:rPr>
        <w:t xml:space="preserve"> </w:t>
      </w:r>
      <w:r w:rsidRPr="00147A0C">
        <w:rPr>
          <w:color w:val="FF0000"/>
          <w:sz w:val="28"/>
          <w:szCs w:val="28"/>
        </w:rPr>
        <w:t>согласно</w:t>
      </w:r>
      <w:r w:rsidR="009861CE" w:rsidRPr="00147A0C">
        <w:rPr>
          <w:color w:val="FF0000"/>
          <w:sz w:val="28"/>
          <w:szCs w:val="28"/>
        </w:rPr>
        <w:t xml:space="preserve"> </w:t>
      </w:r>
      <w:r w:rsidRPr="00147A0C">
        <w:rPr>
          <w:color w:val="FF0000"/>
          <w:sz w:val="28"/>
          <w:szCs w:val="28"/>
        </w:rPr>
        <w:t>таблице</w:t>
      </w:r>
      <w:r w:rsidR="009861CE" w:rsidRPr="00147A0C">
        <w:rPr>
          <w:color w:val="FF0000"/>
          <w:sz w:val="28"/>
          <w:szCs w:val="28"/>
        </w:rPr>
        <w:t xml:space="preserve"> </w:t>
      </w:r>
      <w:r w:rsidR="002535E4" w:rsidRPr="00147A0C">
        <w:rPr>
          <w:iCs/>
          <w:noProof/>
          <w:color w:val="FF0000"/>
          <w:sz w:val="28"/>
          <w:szCs w:val="28"/>
        </w:rPr>
        <w:t>31</w:t>
      </w:r>
      <w:r w:rsidR="001A6153" w:rsidRPr="00147A0C">
        <w:rPr>
          <w:iCs/>
          <w:noProof/>
          <w:color w:val="FF0000"/>
          <w:sz w:val="28"/>
          <w:szCs w:val="28"/>
        </w:rPr>
        <w:t>.</w:t>
      </w:r>
    </w:p>
    <w:p w14:paraId="22AA69FB" w14:textId="77777777" w:rsidR="00C07933" w:rsidRDefault="00C07933" w:rsidP="00603158">
      <w:pPr>
        <w:pStyle w:val="aff5"/>
        <w:jc w:val="both"/>
        <w:rPr>
          <w:rFonts w:ascii="Times New Roman" w:hAnsi="Times New Roman" w:cs="Times New Roman"/>
          <w:sz w:val="28"/>
          <w:szCs w:val="28"/>
        </w:rPr>
      </w:pPr>
    </w:p>
    <w:p w14:paraId="7EB07B5A" w14:textId="77777777" w:rsidR="004207C5" w:rsidRDefault="004207C5" w:rsidP="00603158">
      <w:pPr>
        <w:pStyle w:val="aff5"/>
        <w:jc w:val="both"/>
        <w:rPr>
          <w:rFonts w:ascii="Times New Roman" w:hAnsi="Times New Roman" w:cs="Times New Roman"/>
          <w:sz w:val="28"/>
          <w:szCs w:val="28"/>
        </w:rPr>
      </w:pPr>
    </w:p>
    <w:p w14:paraId="53791C3D" w14:textId="77777777" w:rsidR="004207C5" w:rsidRDefault="004207C5" w:rsidP="00603158">
      <w:pPr>
        <w:pStyle w:val="aff5"/>
        <w:jc w:val="both"/>
        <w:rPr>
          <w:rFonts w:ascii="Times New Roman" w:hAnsi="Times New Roman" w:cs="Times New Roman"/>
          <w:sz w:val="28"/>
          <w:szCs w:val="28"/>
        </w:rPr>
      </w:pPr>
    </w:p>
    <w:p w14:paraId="683D2367" w14:textId="77777777" w:rsidR="004207C5" w:rsidRPr="0016404E" w:rsidRDefault="004207C5" w:rsidP="00603158">
      <w:pPr>
        <w:pStyle w:val="aff5"/>
        <w:jc w:val="both"/>
        <w:rPr>
          <w:rFonts w:ascii="Times New Roman" w:hAnsi="Times New Roman" w:cs="Times New Roman"/>
          <w:sz w:val="28"/>
          <w:szCs w:val="28"/>
        </w:rPr>
      </w:pPr>
    </w:p>
    <w:p w14:paraId="0C841F0E" w14:textId="77777777" w:rsidR="00F007BD" w:rsidRPr="0016404E" w:rsidRDefault="00F007BD" w:rsidP="00603158">
      <w:pPr>
        <w:pStyle w:val="aff5"/>
        <w:ind w:left="2268" w:hanging="2268"/>
        <w:jc w:val="both"/>
        <w:rPr>
          <w:rFonts w:ascii="Times New Roman" w:hAnsi="Times New Roman" w:cs="Times New Roman"/>
          <w:sz w:val="28"/>
          <w:szCs w:val="28"/>
        </w:rPr>
      </w:pPr>
      <w:r w:rsidRPr="0016404E">
        <w:rPr>
          <w:rFonts w:ascii="Times New Roman" w:hAnsi="Times New Roman" w:cs="Times New Roman"/>
          <w:sz w:val="28"/>
          <w:szCs w:val="28"/>
        </w:rPr>
        <w:lastRenderedPageBreak/>
        <w:t>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9861CE" w:rsidRPr="0016404E">
        <w:rPr>
          <w:rFonts w:ascii="Times New Roman" w:hAnsi="Times New Roman" w:cs="Times New Roman"/>
          <w:sz w:val="28"/>
          <w:szCs w:val="28"/>
        </w:rPr>
        <w:t xml:space="preserve">  </w:t>
      </w:r>
      <w:bookmarkStart w:id="295" w:name="табл37"/>
      <w:r w:rsidRPr="0016404E">
        <w:rPr>
          <w:rFonts w:ascii="Times New Roman" w:hAnsi="Times New Roman" w:cs="Times New Roman"/>
          <w:sz w:val="28"/>
          <w:szCs w:val="28"/>
        </w:rPr>
        <w:t>3</w:t>
      </w:r>
      <w:bookmarkEnd w:id="295"/>
      <w:r w:rsidR="002535E4" w:rsidRPr="0016404E">
        <w:rPr>
          <w:rFonts w:ascii="Times New Roman" w:hAnsi="Times New Roman" w:cs="Times New Roman"/>
          <w:sz w:val="28"/>
          <w:szCs w:val="28"/>
        </w:rPr>
        <w:t>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b/>
          <w:sz w:val="28"/>
          <w:szCs w:val="28"/>
        </w:rPr>
        <w:t>Значения</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температуры</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и</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кратности</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воздухообмена</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для</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различных</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зданий</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и</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помещений</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на</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сооружениях</w:t>
      </w:r>
      <w:r w:rsidR="009861CE" w:rsidRPr="0016404E">
        <w:rPr>
          <w:rFonts w:ascii="Times New Roman" w:hAnsi="Times New Roman" w:cs="Times New Roman"/>
          <w:b/>
          <w:sz w:val="28"/>
          <w:szCs w:val="28"/>
        </w:rPr>
        <w:t xml:space="preserve"> </w:t>
      </w:r>
      <w:r w:rsidRPr="0016404E">
        <w:rPr>
          <w:rFonts w:ascii="Times New Roman" w:hAnsi="Times New Roman" w:cs="Times New Roman"/>
          <w:b/>
          <w:sz w:val="28"/>
          <w:szCs w:val="28"/>
        </w:rPr>
        <w:t>водоснабжения</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44"/>
        <w:gridCol w:w="1680"/>
        <w:gridCol w:w="992"/>
        <w:gridCol w:w="1276"/>
        <w:gridCol w:w="1701"/>
      </w:tblGrid>
      <w:tr w:rsidR="008A475C" w:rsidRPr="0016404E" w14:paraId="0ECA14A8" w14:textId="77777777" w:rsidTr="00C31D69">
        <w:trPr>
          <w:trHeight w:val="351"/>
          <w:jc w:val="center"/>
        </w:trPr>
        <w:tc>
          <w:tcPr>
            <w:tcW w:w="3844" w:type="dxa"/>
            <w:vMerge w:val="restart"/>
            <w:tcMar>
              <w:bottom w:w="28" w:type="dxa"/>
            </w:tcMar>
            <w:vAlign w:val="center"/>
          </w:tcPr>
          <w:p w14:paraId="43A8207F" w14:textId="77777777" w:rsidR="00F007BD" w:rsidRPr="0016404E" w:rsidRDefault="00F007BD" w:rsidP="001E135E">
            <w:pPr>
              <w:pStyle w:val="af1"/>
              <w:widowControl/>
              <w:ind w:firstLine="0"/>
              <w:jc w:val="center"/>
              <w:rPr>
                <w:sz w:val="24"/>
              </w:rPr>
            </w:pPr>
            <w:r w:rsidRPr="0016404E">
              <w:rPr>
                <w:sz w:val="24"/>
              </w:rPr>
              <w:t>Сооружения</w:t>
            </w:r>
            <w:r w:rsidR="009861CE" w:rsidRPr="0016404E">
              <w:rPr>
                <w:sz w:val="24"/>
              </w:rPr>
              <w:t xml:space="preserve"> </w:t>
            </w:r>
            <w:r w:rsidRPr="0016404E">
              <w:rPr>
                <w:sz w:val="24"/>
              </w:rPr>
              <w:t>и</w:t>
            </w:r>
            <w:r w:rsidR="009861CE" w:rsidRPr="0016404E">
              <w:rPr>
                <w:sz w:val="24"/>
              </w:rPr>
              <w:t xml:space="preserve"> </w:t>
            </w:r>
            <w:r w:rsidRPr="0016404E">
              <w:rPr>
                <w:sz w:val="24"/>
              </w:rPr>
              <w:t>помещения</w:t>
            </w:r>
          </w:p>
        </w:tc>
        <w:tc>
          <w:tcPr>
            <w:tcW w:w="1680" w:type="dxa"/>
            <w:vMerge w:val="restart"/>
            <w:tcMar>
              <w:bottom w:w="28" w:type="dxa"/>
            </w:tcMar>
            <w:vAlign w:val="center"/>
          </w:tcPr>
          <w:p w14:paraId="23F37BC2" w14:textId="77777777" w:rsidR="00F007BD" w:rsidRPr="0016404E" w:rsidRDefault="00F007BD" w:rsidP="001E135E">
            <w:pPr>
              <w:pStyle w:val="af1"/>
              <w:widowControl/>
              <w:ind w:firstLine="0"/>
              <w:jc w:val="center"/>
              <w:rPr>
                <w:sz w:val="24"/>
              </w:rPr>
            </w:pPr>
            <w:r w:rsidRPr="0016404E">
              <w:rPr>
                <w:sz w:val="24"/>
              </w:rPr>
              <w:t>Температура</w:t>
            </w:r>
            <w:r w:rsidR="009861CE" w:rsidRPr="0016404E">
              <w:rPr>
                <w:sz w:val="24"/>
              </w:rPr>
              <w:t xml:space="preserve"> </w:t>
            </w:r>
            <w:r w:rsidRPr="0016404E">
              <w:rPr>
                <w:sz w:val="24"/>
              </w:rPr>
              <w:t>воздуха</w:t>
            </w:r>
            <w:r w:rsidR="009861CE" w:rsidRPr="0016404E">
              <w:rPr>
                <w:sz w:val="24"/>
              </w:rPr>
              <w:t xml:space="preserve"> </w:t>
            </w:r>
            <w:r w:rsidRPr="0016404E">
              <w:rPr>
                <w:sz w:val="24"/>
              </w:rPr>
              <w:t>для</w:t>
            </w:r>
            <w:r w:rsidR="009861CE" w:rsidRPr="0016404E">
              <w:rPr>
                <w:sz w:val="24"/>
              </w:rPr>
              <w:t xml:space="preserve"> </w:t>
            </w:r>
            <w:r w:rsidRPr="0016404E">
              <w:rPr>
                <w:sz w:val="24"/>
              </w:rPr>
              <w:t>систем</w:t>
            </w:r>
            <w:r w:rsidR="009861CE" w:rsidRPr="0016404E">
              <w:rPr>
                <w:sz w:val="24"/>
              </w:rPr>
              <w:t xml:space="preserve"> </w:t>
            </w:r>
            <w:r w:rsidRPr="0016404E">
              <w:rPr>
                <w:sz w:val="24"/>
              </w:rPr>
              <w:t>отопления,</w:t>
            </w:r>
            <w:r w:rsidR="009861CE" w:rsidRPr="0016404E">
              <w:rPr>
                <w:sz w:val="24"/>
              </w:rPr>
              <w:t xml:space="preserve"> </w:t>
            </w:r>
            <w:r w:rsidRPr="0016404E">
              <w:rPr>
                <w:sz w:val="24"/>
              </w:rPr>
              <w:t>°С</w:t>
            </w:r>
          </w:p>
        </w:tc>
        <w:tc>
          <w:tcPr>
            <w:tcW w:w="2268" w:type="dxa"/>
            <w:gridSpan w:val="2"/>
            <w:tcMar>
              <w:bottom w:w="28" w:type="dxa"/>
            </w:tcMar>
            <w:vAlign w:val="center"/>
          </w:tcPr>
          <w:p w14:paraId="4EDF903A" w14:textId="77777777" w:rsidR="00F007BD" w:rsidRPr="0016404E" w:rsidRDefault="00F007BD" w:rsidP="001E135E">
            <w:pPr>
              <w:pStyle w:val="af1"/>
              <w:widowControl/>
              <w:ind w:firstLine="0"/>
              <w:jc w:val="center"/>
              <w:rPr>
                <w:sz w:val="24"/>
              </w:rPr>
            </w:pPr>
            <w:r w:rsidRPr="0016404E">
              <w:rPr>
                <w:sz w:val="24"/>
              </w:rPr>
              <w:t>Кратность</w:t>
            </w:r>
            <w:r w:rsidR="009861CE" w:rsidRPr="0016404E">
              <w:rPr>
                <w:sz w:val="24"/>
              </w:rPr>
              <w:t xml:space="preserve"> </w:t>
            </w:r>
            <w:r w:rsidRPr="0016404E">
              <w:rPr>
                <w:sz w:val="24"/>
              </w:rPr>
              <w:t>воздухообмена,</w:t>
            </w:r>
            <w:r w:rsidR="009861CE" w:rsidRPr="0016404E">
              <w:rPr>
                <w:sz w:val="24"/>
              </w:rPr>
              <w:t xml:space="preserve"> </w:t>
            </w:r>
            <w:r w:rsidRPr="0016404E">
              <w:rPr>
                <w:sz w:val="24"/>
              </w:rPr>
              <w:t>ч</w:t>
            </w:r>
          </w:p>
        </w:tc>
        <w:tc>
          <w:tcPr>
            <w:tcW w:w="1701" w:type="dxa"/>
            <w:vMerge w:val="restart"/>
            <w:tcMar>
              <w:bottom w:w="28" w:type="dxa"/>
            </w:tcMar>
            <w:vAlign w:val="center"/>
          </w:tcPr>
          <w:p w14:paraId="71ACD73C" w14:textId="77777777" w:rsidR="00F007BD" w:rsidRPr="0016404E" w:rsidRDefault="00F007BD" w:rsidP="00C31D69">
            <w:pPr>
              <w:pStyle w:val="af1"/>
              <w:widowControl/>
              <w:ind w:firstLine="0"/>
              <w:jc w:val="center"/>
              <w:rPr>
                <w:sz w:val="24"/>
              </w:rPr>
            </w:pPr>
            <w:r w:rsidRPr="0016404E">
              <w:rPr>
                <w:sz w:val="24"/>
              </w:rPr>
              <w:t>Группа</w:t>
            </w:r>
            <w:r w:rsidR="009861CE" w:rsidRPr="0016404E">
              <w:rPr>
                <w:sz w:val="24"/>
              </w:rPr>
              <w:t xml:space="preserve"> </w:t>
            </w:r>
            <w:r w:rsidRPr="0016404E">
              <w:rPr>
                <w:sz w:val="24"/>
              </w:rPr>
              <w:t>санитарных</w:t>
            </w:r>
            <w:r w:rsidR="009861CE" w:rsidRPr="0016404E">
              <w:rPr>
                <w:sz w:val="24"/>
              </w:rPr>
              <w:t xml:space="preserve"> </w:t>
            </w:r>
            <w:r w:rsidRPr="0016404E">
              <w:rPr>
                <w:sz w:val="24"/>
              </w:rPr>
              <w:t>характеристик</w:t>
            </w:r>
            <w:r w:rsidR="00C31D69" w:rsidRPr="0016404E">
              <w:rPr>
                <w:sz w:val="24"/>
              </w:rPr>
              <w:t xml:space="preserve"> </w:t>
            </w:r>
            <w:proofErr w:type="spellStart"/>
            <w:r w:rsidRPr="0016404E">
              <w:rPr>
                <w:sz w:val="24"/>
              </w:rPr>
              <w:t>производст</w:t>
            </w:r>
            <w:proofErr w:type="spellEnd"/>
            <w:r w:rsidR="00C31D69" w:rsidRPr="0016404E">
              <w:rPr>
                <w:sz w:val="24"/>
              </w:rPr>
              <w:t>-</w:t>
            </w:r>
            <w:r w:rsidRPr="0016404E">
              <w:rPr>
                <w:sz w:val="24"/>
              </w:rPr>
              <w:t>венных</w:t>
            </w:r>
            <w:r w:rsidR="009861CE" w:rsidRPr="0016404E">
              <w:rPr>
                <w:sz w:val="24"/>
              </w:rPr>
              <w:t xml:space="preserve"> </w:t>
            </w:r>
            <w:r w:rsidRPr="0016404E">
              <w:rPr>
                <w:sz w:val="24"/>
              </w:rPr>
              <w:t>процессов</w:t>
            </w:r>
          </w:p>
        </w:tc>
      </w:tr>
      <w:tr w:rsidR="008A475C" w:rsidRPr="0016404E" w14:paraId="34923332" w14:textId="77777777" w:rsidTr="00C31D69">
        <w:trPr>
          <w:trHeight w:val="550"/>
          <w:jc w:val="center"/>
        </w:trPr>
        <w:tc>
          <w:tcPr>
            <w:tcW w:w="3844" w:type="dxa"/>
            <w:vMerge/>
            <w:vAlign w:val="center"/>
          </w:tcPr>
          <w:p w14:paraId="79872E3F" w14:textId="77777777" w:rsidR="00F007BD" w:rsidRPr="0016404E" w:rsidRDefault="00F007BD" w:rsidP="001E135E">
            <w:pPr>
              <w:pStyle w:val="af1"/>
              <w:widowControl/>
              <w:ind w:firstLine="0"/>
              <w:jc w:val="center"/>
              <w:rPr>
                <w:sz w:val="24"/>
              </w:rPr>
            </w:pPr>
          </w:p>
        </w:tc>
        <w:tc>
          <w:tcPr>
            <w:tcW w:w="1680" w:type="dxa"/>
            <w:vMerge/>
            <w:vAlign w:val="center"/>
          </w:tcPr>
          <w:p w14:paraId="52061016" w14:textId="77777777" w:rsidR="00F007BD" w:rsidRPr="0016404E" w:rsidRDefault="00F007BD" w:rsidP="001E135E">
            <w:pPr>
              <w:pStyle w:val="af1"/>
              <w:widowControl/>
              <w:ind w:firstLine="0"/>
              <w:jc w:val="center"/>
              <w:rPr>
                <w:sz w:val="24"/>
              </w:rPr>
            </w:pPr>
          </w:p>
        </w:tc>
        <w:tc>
          <w:tcPr>
            <w:tcW w:w="992" w:type="dxa"/>
            <w:vAlign w:val="center"/>
          </w:tcPr>
          <w:p w14:paraId="4DA3F6BB" w14:textId="77777777" w:rsidR="00F007BD" w:rsidRPr="0016404E" w:rsidRDefault="00F007BD" w:rsidP="001E135E">
            <w:pPr>
              <w:pStyle w:val="af1"/>
              <w:widowControl/>
              <w:ind w:firstLine="0"/>
              <w:jc w:val="center"/>
              <w:rPr>
                <w:sz w:val="24"/>
              </w:rPr>
            </w:pPr>
            <w:r w:rsidRPr="0016404E">
              <w:rPr>
                <w:sz w:val="24"/>
              </w:rPr>
              <w:t>приток</w:t>
            </w:r>
          </w:p>
        </w:tc>
        <w:tc>
          <w:tcPr>
            <w:tcW w:w="1276" w:type="dxa"/>
            <w:vAlign w:val="center"/>
          </w:tcPr>
          <w:p w14:paraId="263D3C80" w14:textId="77777777" w:rsidR="00F007BD" w:rsidRPr="0016404E" w:rsidRDefault="00F007BD" w:rsidP="001E135E">
            <w:pPr>
              <w:pStyle w:val="af1"/>
              <w:widowControl/>
              <w:ind w:firstLine="0"/>
              <w:jc w:val="center"/>
              <w:rPr>
                <w:sz w:val="24"/>
              </w:rPr>
            </w:pPr>
            <w:r w:rsidRPr="0016404E">
              <w:rPr>
                <w:sz w:val="24"/>
              </w:rPr>
              <w:t>вытяжка</w:t>
            </w:r>
          </w:p>
        </w:tc>
        <w:tc>
          <w:tcPr>
            <w:tcW w:w="1701" w:type="dxa"/>
            <w:vMerge/>
            <w:vAlign w:val="center"/>
          </w:tcPr>
          <w:p w14:paraId="1646C8CE" w14:textId="77777777" w:rsidR="00F007BD" w:rsidRPr="0016404E" w:rsidRDefault="00F007BD" w:rsidP="001E135E">
            <w:pPr>
              <w:pStyle w:val="af1"/>
              <w:widowControl/>
              <w:ind w:firstLine="0"/>
              <w:jc w:val="center"/>
              <w:rPr>
                <w:sz w:val="24"/>
              </w:rPr>
            </w:pPr>
          </w:p>
        </w:tc>
      </w:tr>
      <w:tr w:rsidR="008A475C" w:rsidRPr="0016404E" w14:paraId="7C586B62" w14:textId="77777777" w:rsidTr="00C31D69">
        <w:trPr>
          <w:trHeight w:val="499"/>
          <w:jc w:val="center"/>
        </w:trPr>
        <w:tc>
          <w:tcPr>
            <w:tcW w:w="3844" w:type="dxa"/>
            <w:tcMar>
              <w:bottom w:w="28" w:type="dxa"/>
            </w:tcMar>
          </w:tcPr>
          <w:p w14:paraId="67C2CD05" w14:textId="77777777" w:rsidR="00F007BD" w:rsidRPr="0016404E" w:rsidRDefault="00F007BD" w:rsidP="001E135E">
            <w:pPr>
              <w:pStyle w:val="af1"/>
              <w:widowControl/>
              <w:ind w:firstLine="0"/>
              <w:jc w:val="left"/>
              <w:rPr>
                <w:sz w:val="24"/>
              </w:rPr>
            </w:pPr>
            <w:r w:rsidRPr="0016404E">
              <w:rPr>
                <w:sz w:val="24"/>
              </w:rPr>
              <w:t>1</w:t>
            </w:r>
            <w:r w:rsidR="009861CE" w:rsidRPr="0016404E">
              <w:rPr>
                <w:sz w:val="24"/>
              </w:rPr>
              <w:t xml:space="preserve"> </w:t>
            </w:r>
            <w:r w:rsidRPr="0016404E">
              <w:rPr>
                <w:sz w:val="24"/>
              </w:rPr>
              <w:t>Машинные</w:t>
            </w:r>
            <w:r w:rsidR="009861CE" w:rsidRPr="0016404E">
              <w:rPr>
                <w:sz w:val="24"/>
              </w:rPr>
              <w:t xml:space="preserve"> </w:t>
            </w:r>
            <w:r w:rsidRPr="0016404E">
              <w:rPr>
                <w:sz w:val="24"/>
              </w:rPr>
              <w:t>залы</w:t>
            </w:r>
            <w:r w:rsidR="009861CE" w:rsidRPr="0016404E">
              <w:rPr>
                <w:sz w:val="24"/>
              </w:rPr>
              <w:t xml:space="preserve"> </w:t>
            </w:r>
            <w:r w:rsidRPr="0016404E">
              <w:rPr>
                <w:sz w:val="24"/>
              </w:rPr>
              <w:t>водозаборных</w:t>
            </w:r>
            <w:r w:rsidR="009861CE" w:rsidRPr="0016404E">
              <w:rPr>
                <w:sz w:val="24"/>
              </w:rPr>
              <w:t xml:space="preserve"> </w:t>
            </w:r>
            <w:r w:rsidRPr="0016404E">
              <w:rPr>
                <w:sz w:val="24"/>
              </w:rPr>
              <w:t>сооружений</w:t>
            </w:r>
          </w:p>
        </w:tc>
        <w:tc>
          <w:tcPr>
            <w:tcW w:w="1680" w:type="dxa"/>
            <w:tcMar>
              <w:bottom w:w="28" w:type="dxa"/>
            </w:tcMar>
            <w:vAlign w:val="bottom"/>
          </w:tcPr>
          <w:p w14:paraId="37401A13" w14:textId="77777777" w:rsidR="00F007BD" w:rsidRPr="0016404E" w:rsidRDefault="00F007BD" w:rsidP="00C31D69">
            <w:pPr>
              <w:pStyle w:val="af1"/>
              <w:widowControl/>
              <w:ind w:firstLine="0"/>
              <w:jc w:val="center"/>
              <w:rPr>
                <w:sz w:val="24"/>
              </w:rPr>
            </w:pPr>
            <w:r w:rsidRPr="0016404E">
              <w:rPr>
                <w:sz w:val="24"/>
              </w:rPr>
              <w:t>5</w:t>
            </w:r>
          </w:p>
        </w:tc>
        <w:tc>
          <w:tcPr>
            <w:tcW w:w="992" w:type="dxa"/>
            <w:tcMar>
              <w:bottom w:w="28" w:type="dxa"/>
            </w:tcMar>
            <w:vAlign w:val="bottom"/>
          </w:tcPr>
          <w:p w14:paraId="31351BE7" w14:textId="77777777" w:rsidR="00F007BD" w:rsidRPr="0016404E" w:rsidRDefault="00F007BD" w:rsidP="00C31D69">
            <w:pPr>
              <w:pStyle w:val="af1"/>
              <w:widowControl/>
              <w:ind w:firstLine="0"/>
              <w:jc w:val="center"/>
              <w:rPr>
                <w:sz w:val="24"/>
              </w:rPr>
            </w:pPr>
            <w:r w:rsidRPr="0016404E">
              <w:rPr>
                <w:sz w:val="24"/>
              </w:rPr>
              <w:t>1</w:t>
            </w:r>
          </w:p>
        </w:tc>
        <w:tc>
          <w:tcPr>
            <w:tcW w:w="1276" w:type="dxa"/>
            <w:tcMar>
              <w:bottom w:w="28" w:type="dxa"/>
            </w:tcMar>
            <w:vAlign w:val="bottom"/>
          </w:tcPr>
          <w:p w14:paraId="5D7C2DF4" w14:textId="77777777" w:rsidR="00F007BD" w:rsidRPr="0016404E" w:rsidRDefault="00F007BD" w:rsidP="00C31D69">
            <w:pPr>
              <w:pStyle w:val="af1"/>
              <w:widowControl/>
              <w:ind w:firstLine="0"/>
              <w:jc w:val="center"/>
              <w:rPr>
                <w:sz w:val="24"/>
              </w:rPr>
            </w:pPr>
            <w:r w:rsidRPr="0016404E">
              <w:rPr>
                <w:sz w:val="24"/>
              </w:rPr>
              <w:t>1</w:t>
            </w:r>
          </w:p>
        </w:tc>
        <w:tc>
          <w:tcPr>
            <w:tcW w:w="1701" w:type="dxa"/>
            <w:tcMar>
              <w:bottom w:w="28" w:type="dxa"/>
            </w:tcMar>
            <w:vAlign w:val="bottom"/>
          </w:tcPr>
          <w:p w14:paraId="7FFBDCF4" w14:textId="77777777" w:rsidR="00F007BD" w:rsidRPr="0016404E" w:rsidRDefault="00F007BD" w:rsidP="00C31D69">
            <w:pPr>
              <w:pStyle w:val="af1"/>
              <w:widowControl/>
              <w:ind w:firstLine="0"/>
              <w:jc w:val="center"/>
              <w:rPr>
                <w:sz w:val="24"/>
              </w:rPr>
            </w:pPr>
            <w:r w:rsidRPr="0016404E">
              <w:rPr>
                <w:sz w:val="24"/>
                <w:lang w:val="en-US"/>
              </w:rPr>
              <w:t>I-</w:t>
            </w:r>
            <w:r w:rsidRPr="0016404E">
              <w:rPr>
                <w:sz w:val="24"/>
              </w:rPr>
              <w:t>б</w:t>
            </w:r>
          </w:p>
        </w:tc>
      </w:tr>
      <w:tr w:rsidR="008A475C" w:rsidRPr="0016404E" w14:paraId="554142B6" w14:textId="77777777" w:rsidTr="00C31D69">
        <w:trPr>
          <w:trHeight w:val="476"/>
          <w:jc w:val="center"/>
        </w:trPr>
        <w:tc>
          <w:tcPr>
            <w:tcW w:w="3844" w:type="dxa"/>
            <w:tcBorders>
              <w:bottom w:val="single" w:sz="4" w:space="0" w:color="auto"/>
            </w:tcBorders>
            <w:tcMar>
              <w:bottom w:w="28" w:type="dxa"/>
            </w:tcMar>
          </w:tcPr>
          <w:p w14:paraId="671C7A6C" w14:textId="77777777" w:rsidR="00F007BD" w:rsidRPr="0016404E" w:rsidRDefault="00F007BD" w:rsidP="001E135E">
            <w:pPr>
              <w:pStyle w:val="af1"/>
              <w:widowControl/>
              <w:ind w:firstLine="0"/>
              <w:jc w:val="left"/>
              <w:rPr>
                <w:sz w:val="24"/>
              </w:rPr>
            </w:pPr>
            <w:r w:rsidRPr="0016404E">
              <w:rPr>
                <w:sz w:val="24"/>
              </w:rPr>
              <w:t>2</w:t>
            </w:r>
            <w:r w:rsidR="009861CE" w:rsidRPr="0016404E">
              <w:rPr>
                <w:sz w:val="24"/>
              </w:rPr>
              <w:t xml:space="preserve"> </w:t>
            </w:r>
            <w:r w:rsidRPr="0016404E">
              <w:rPr>
                <w:sz w:val="24"/>
              </w:rPr>
              <w:t>Машинные</w:t>
            </w:r>
            <w:r w:rsidR="009861CE" w:rsidRPr="0016404E">
              <w:rPr>
                <w:sz w:val="24"/>
              </w:rPr>
              <w:t xml:space="preserve"> </w:t>
            </w:r>
            <w:r w:rsidRPr="0016404E">
              <w:rPr>
                <w:sz w:val="24"/>
              </w:rPr>
              <w:t>залы</w:t>
            </w:r>
            <w:r w:rsidR="009861CE" w:rsidRPr="0016404E">
              <w:rPr>
                <w:sz w:val="24"/>
              </w:rPr>
              <w:t xml:space="preserve"> </w:t>
            </w:r>
            <w:r w:rsidRPr="0016404E">
              <w:rPr>
                <w:sz w:val="24"/>
              </w:rPr>
              <w:t>насосных</w:t>
            </w:r>
            <w:r w:rsidR="009861CE" w:rsidRPr="0016404E">
              <w:rPr>
                <w:sz w:val="24"/>
              </w:rPr>
              <w:t xml:space="preserve"> </w:t>
            </w:r>
            <w:r w:rsidRPr="0016404E">
              <w:rPr>
                <w:sz w:val="24"/>
              </w:rPr>
              <w:t>станций</w:t>
            </w:r>
          </w:p>
        </w:tc>
        <w:tc>
          <w:tcPr>
            <w:tcW w:w="1680" w:type="dxa"/>
            <w:tcBorders>
              <w:bottom w:val="single" w:sz="4" w:space="0" w:color="auto"/>
            </w:tcBorders>
            <w:tcMar>
              <w:bottom w:w="28" w:type="dxa"/>
            </w:tcMar>
            <w:vAlign w:val="bottom"/>
          </w:tcPr>
          <w:p w14:paraId="4A9169C2" w14:textId="77777777" w:rsidR="00F007BD" w:rsidRPr="0016404E" w:rsidRDefault="00F007BD" w:rsidP="00C31D69">
            <w:pPr>
              <w:pStyle w:val="af1"/>
              <w:widowControl/>
              <w:ind w:firstLine="0"/>
              <w:jc w:val="center"/>
              <w:rPr>
                <w:sz w:val="24"/>
              </w:rPr>
            </w:pPr>
            <w:r w:rsidRPr="0016404E">
              <w:rPr>
                <w:sz w:val="24"/>
              </w:rPr>
              <w:t>5</w:t>
            </w:r>
          </w:p>
        </w:tc>
        <w:tc>
          <w:tcPr>
            <w:tcW w:w="2268" w:type="dxa"/>
            <w:gridSpan w:val="2"/>
            <w:tcBorders>
              <w:bottom w:val="single" w:sz="4" w:space="0" w:color="auto"/>
            </w:tcBorders>
            <w:tcMar>
              <w:bottom w:w="28" w:type="dxa"/>
            </w:tcMar>
            <w:vAlign w:val="bottom"/>
          </w:tcPr>
          <w:p w14:paraId="4793203A" w14:textId="77777777" w:rsidR="00F007BD" w:rsidRPr="0016404E" w:rsidRDefault="00F007BD" w:rsidP="00C31D69">
            <w:pPr>
              <w:pStyle w:val="af1"/>
              <w:widowControl/>
              <w:ind w:firstLine="0"/>
              <w:jc w:val="center"/>
              <w:rPr>
                <w:sz w:val="24"/>
              </w:rPr>
            </w:pPr>
            <w:r w:rsidRPr="0016404E">
              <w:rPr>
                <w:sz w:val="24"/>
              </w:rPr>
              <w:t>По</w:t>
            </w:r>
            <w:r w:rsidR="009861CE" w:rsidRPr="0016404E">
              <w:rPr>
                <w:sz w:val="24"/>
              </w:rPr>
              <w:t xml:space="preserve"> </w:t>
            </w:r>
            <w:r w:rsidRPr="0016404E">
              <w:rPr>
                <w:sz w:val="24"/>
              </w:rPr>
              <w:t>расчету</w:t>
            </w:r>
            <w:r w:rsidR="009861CE" w:rsidRPr="0016404E">
              <w:rPr>
                <w:sz w:val="24"/>
              </w:rPr>
              <w:t xml:space="preserve"> </w:t>
            </w:r>
            <w:r w:rsidRPr="0016404E">
              <w:rPr>
                <w:sz w:val="24"/>
              </w:rPr>
              <w:t>на</w:t>
            </w:r>
            <w:r w:rsidR="009861CE" w:rsidRPr="0016404E">
              <w:rPr>
                <w:sz w:val="24"/>
              </w:rPr>
              <w:t xml:space="preserve"> </w:t>
            </w:r>
            <w:r w:rsidRPr="0016404E">
              <w:rPr>
                <w:sz w:val="24"/>
              </w:rPr>
              <w:t>тепловыделения</w:t>
            </w:r>
          </w:p>
        </w:tc>
        <w:tc>
          <w:tcPr>
            <w:tcW w:w="1701" w:type="dxa"/>
            <w:tcBorders>
              <w:bottom w:val="single" w:sz="4" w:space="0" w:color="auto"/>
            </w:tcBorders>
            <w:tcMar>
              <w:bottom w:w="28" w:type="dxa"/>
            </w:tcMar>
            <w:vAlign w:val="bottom"/>
          </w:tcPr>
          <w:p w14:paraId="7248285C" w14:textId="77777777" w:rsidR="00F007BD" w:rsidRPr="0016404E" w:rsidRDefault="00F007BD" w:rsidP="00C31D69">
            <w:pPr>
              <w:pStyle w:val="af1"/>
              <w:widowControl/>
              <w:ind w:firstLine="0"/>
              <w:jc w:val="center"/>
              <w:rPr>
                <w:sz w:val="24"/>
              </w:rPr>
            </w:pPr>
            <w:r w:rsidRPr="0016404E">
              <w:rPr>
                <w:sz w:val="24"/>
                <w:lang w:val="en-US"/>
              </w:rPr>
              <w:t>I-</w:t>
            </w:r>
            <w:r w:rsidRPr="0016404E">
              <w:rPr>
                <w:sz w:val="24"/>
              </w:rPr>
              <w:t>б</w:t>
            </w:r>
          </w:p>
        </w:tc>
      </w:tr>
      <w:tr w:rsidR="008A475C" w:rsidRPr="0016404E" w14:paraId="4C84A222" w14:textId="77777777" w:rsidTr="00C31D69">
        <w:trPr>
          <w:trHeight w:val="745"/>
          <w:jc w:val="center"/>
        </w:trPr>
        <w:tc>
          <w:tcPr>
            <w:tcW w:w="3844" w:type="dxa"/>
            <w:tcBorders>
              <w:bottom w:val="nil"/>
            </w:tcBorders>
            <w:tcMar>
              <w:bottom w:w="28" w:type="dxa"/>
            </w:tcMar>
          </w:tcPr>
          <w:p w14:paraId="43A93288" w14:textId="77777777" w:rsidR="00F007BD" w:rsidRPr="0016404E" w:rsidRDefault="00F007BD" w:rsidP="001E135E">
            <w:pPr>
              <w:pStyle w:val="af1"/>
              <w:widowControl/>
              <w:ind w:firstLine="0"/>
              <w:jc w:val="left"/>
              <w:rPr>
                <w:sz w:val="24"/>
              </w:rPr>
            </w:pPr>
            <w:r w:rsidRPr="0016404E">
              <w:rPr>
                <w:sz w:val="24"/>
              </w:rPr>
              <w:t>3</w:t>
            </w:r>
            <w:r w:rsidR="009861CE" w:rsidRPr="0016404E">
              <w:rPr>
                <w:sz w:val="24"/>
              </w:rPr>
              <w:t xml:space="preserve"> </w:t>
            </w:r>
            <w:r w:rsidRPr="0016404E">
              <w:rPr>
                <w:sz w:val="24"/>
              </w:rPr>
              <w:t>Станции</w:t>
            </w:r>
            <w:r w:rsidR="009861CE" w:rsidRPr="0016404E">
              <w:rPr>
                <w:sz w:val="24"/>
              </w:rPr>
              <w:t xml:space="preserve"> </w:t>
            </w:r>
            <w:r w:rsidRPr="0016404E">
              <w:rPr>
                <w:sz w:val="24"/>
              </w:rPr>
              <w:t>водоподготовки:</w:t>
            </w:r>
          </w:p>
          <w:p w14:paraId="4D047342" w14:textId="77777777" w:rsidR="00F007BD" w:rsidRPr="0016404E" w:rsidRDefault="00F007BD" w:rsidP="00C31D69">
            <w:pPr>
              <w:pStyle w:val="af1"/>
              <w:widowControl/>
              <w:ind w:firstLine="0"/>
              <w:jc w:val="left"/>
              <w:rPr>
                <w:sz w:val="24"/>
              </w:rPr>
            </w:pPr>
            <w:r w:rsidRPr="0016404E">
              <w:rPr>
                <w:sz w:val="24"/>
              </w:rPr>
              <w:t>а)</w:t>
            </w:r>
            <w:r w:rsidR="009861CE" w:rsidRPr="0016404E">
              <w:rPr>
                <w:sz w:val="24"/>
              </w:rPr>
              <w:t xml:space="preserve"> </w:t>
            </w:r>
            <w:r w:rsidRPr="0016404E">
              <w:rPr>
                <w:sz w:val="24"/>
              </w:rPr>
              <w:t>отделение</w:t>
            </w:r>
            <w:r w:rsidR="009861CE" w:rsidRPr="0016404E">
              <w:rPr>
                <w:sz w:val="24"/>
              </w:rPr>
              <w:t xml:space="preserve"> </w:t>
            </w:r>
            <w:r w:rsidRPr="0016404E">
              <w:rPr>
                <w:sz w:val="24"/>
              </w:rPr>
              <w:t>барабанных</w:t>
            </w:r>
            <w:r w:rsidR="009861CE" w:rsidRPr="0016404E">
              <w:rPr>
                <w:sz w:val="24"/>
              </w:rPr>
              <w:t xml:space="preserve"> </w:t>
            </w:r>
            <w:r w:rsidRPr="0016404E">
              <w:rPr>
                <w:sz w:val="24"/>
              </w:rPr>
              <w:t>сеток</w:t>
            </w:r>
            <w:r w:rsidR="009861CE" w:rsidRPr="0016404E">
              <w:rPr>
                <w:sz w:val="24"/>
              </w:rPr>
              <w:t xml:space="preserve"> </w:t>
            </w:r>
            <w:r w:rsidRPr="0016404E">
              <w:rPr>
                <w:sz w:val="24"/>
              </w:rPr>
              <w:t>и</w:t>
            </w:r>
            <w:r w:rsidR="009861CE" w:rsidRPr="0016404E">
              <w:rPr>
                <w:sz w:val="24"/>
              </w:rPr>
              <w:t xml:space="preserve"> </w:t>
            </w:r>
            <w:r w:rsidRPr="0016404E">
              <w:rPr>
                <w:sz w:val="24"/>
              </w:rPr>
              <w:t>микрофильтров</w:t>
            </w:r>
          </w:p>
        </w:tc>
        <w:tc>
          <w:tcPr>
            <w:tcW w:w="1680" w:type="dxa"/>
            <w:tcBorders>
              <w:bottom w:val="nil"/>
            </w:tcBorders>
            <w:tcMar>
              <w:bottom w:w="28" w:type="dxa"/>
            </w:tcMar>
            <w:vAlign w:val="bottom"/>
          </w:tcPr>
          <w:p w14:paraId="3EC67B60" w14:textId="77777777" w:rsidR="00F007BD" w:rsidRPr="0016404E" w:rsidRDefault="00F007BD" w:rsidP="00C31D69">
            <w:pPr>
              <w:pStyle w:val="af1"/>
              <w:widowControl/>
              <w:ind w:firstLine="0"/>
              <w:jc w:val="center"/>
              <w:rPr>
                <w:sz w:val="24"/>
              </w:rPr>
            </w:pPr>
            <w:r w:rsidRPr="0016404E">
              <w:rPr>
                <w:sz w:val="24"/>
              </w:rPr>
              <w:t>5</w:t>
            </w:r>
          </w:p>
        </w:tc>
        <w:tc>
          <w:tcPr>
            <w:tcW w:w="2268" w:type="dxa"/>
            <w:gridSpan w:val="2"/>
            <w:tcBorders>
              <w:bottom w:val="nil"/>
            </w:tcBorders>
            <w:tcMar>
              <w:bottom w:w="28" w:type="dxa"/>
            </w:tcMar>
            <w:vAlign w:val="bottom"/>
          </w:tcPr>
          <w:p w14:paraId="5F77E7E4" w14:textId="77777777" w:rsidR="00F007BD" w:rsidRPr="0016404E" w:rsidRDefault="00F007BD" w:rsidP="00C31D69">
            <w:pPr>
              <w:pStyle w:val="af1"/>
              <w:widowControl/>
              <w:ind w:firstLine="0"/>
              <w:jc w:val="center"/>
              <w:rPr>
                <w:sz w:val="24"/>
              </w:rPr>
            </w:pPr>
            <w:r w:rsidRPr="0016404E">
              <w:rPr>
                <w:sz w:val="24"/>
              </w:rPr>
              <w:t>По</w:t>
            </w:r>
            <w:r w:rsidR="009861CE" w:rsidRPr="0016404E">
              <w:rPr>
                <w:sz w:val="24"/>
              </w:rPr>
              <w:t xml:space="preserve"> </w:t>
            </w:r>
            <w:r w:rsidRPr="0016404E">
              <w:rPr>
                <w:sz w:val="24"/>
              </w:rPr>
              <w:t>расчету</w:t>
            </w:r>
            <w:r w:rsidR="009861CE" w:rsidRPr="0016404E">
              <w:rPr>
                <w:sz w:val="24"/>
              </w:rPr>
              <w:t xml:space="preserve"> </w:t>
            </w:r>
            <w:r w:rsidRPr="0016404E">
              <w:rPr>
                <w:sz w:val="24"/>
              </w:rPr>
              <w:t>на</w:t>
            </w:r>
            <w:r w:rsidR="009861CE" w:rsidRPr="0016404E">
              <w:rPr>
                <w:sz w:val="24"/>
              </w:rPr>
              <w:t xml:space="preserve"> </w:t>
            </w:r>
            <w:proofErr w:type="spellStart"/>
            <w:r w:rsidRPr="0016404E">
              <w:rPr>
                <w:sz w:val="24"/>
              </w:rPr>
              <w:t>влаговыделения</w:t>
            </w:r>
            <w:proofErr w:type="spellEnd"/>
          </w:p>
        </w:tc>
        <w:tc>
          <w:tcPr>
            <w:tcW w:w="1701" w:type="dxa"/>
            <w:tcBorders>
              <w:bottom w:val="nil"/>
            </w:tcBorders>
            <w:tcMar>
              <w:bottom w:w="28" w:type="dxa"/>
            </w:tcMar>
            <w:vAlign w:val="bottom"/>
          </w:tcPr>
          <w:p w14:paraId="160803C0" w14:textId="77777777" w:rsidR="00F007BD" w:rsidRPr="0016404E" w:rsidRDefault="00F007BD" w:rsidP="00C31D69">
            <w:pPr>
              <w:pStyle w:val="af1"/>
              <w:widowControl/>
              <w:ind w:firstLine="0"/>
              <w:jc w:val="center"/>
              <w:rPr>
                <w:sz w:val="24"/>
              </w:rPr>
            </w:pPr>
            <w:r w:rsidRPr="0016404E">
              <w:rPr>
                <w:sz w:val="24"/>
                <w:lang w:val="en-US"/>
              </w:rPr>
              <w:t>I-</w:t>
            </w:r>
            <w:r w:rsidRPr="0016404E">
              <w:rPr>
                <w:sz w:val="24"/>
              </w:rPr>
              <w:t>б</w:t>
            </w:r>
          </w:p>
        </w:tc>
      </w:tr>
      <w:tr w:rsidR="008A475C" w:rsidRPr="0016404E" w14:paraId="56BC0CB7" w14:textId="77777777" w:rsidTr="00441D20">
        <w:trPr>
          <w:trHeight w:val="100"/>
          <w:jc w:val="center"/>
        </w:trPr>
        <w:tc>
          <w:tcPr>
            <w:tcW w:w="3844" w:type="dxa"/>
            <w:tcBorders>
              <w:top w:val="nil"/>
            </w:tcBorders>
            <w:tcMar>
              <w:bottom w:w="28" w:type="dxa"/>
            </w:tcMar>
          </w:tcPr>
          <w:p w14:paraId="174CD3D6" w14:textId="77777777" w:rsidR="00F007BD" w:rsidRPr="0016404E" w:rsidRDefault="00F007BD" w:rsidP="00C31D69">
            <w:pPr>
              <w:pStyle w:val="af1"/>
              <w:widowControl/>
              <w:ind w:firstLine="0"/>
              <w:jc w:val="left"/>
              <w:rPr>
                <w:sz w:val="24"/>
              </w:rPr>
            </w:pPr>
            <w:r w:rsidRPr="0016404E">
              <w:rPr>
                <w:sz w:val="24"/>
              </w:rPr>
              <w:t>б)</w:t>
            </w:r>
            <w:r w:rsidR="009861CE" w:rsidRPr="0016404E">
              <w:rPr>
                <w:sz w:val="24"/>
              </w:rPr>
              <w:t xml:space="preserve"> </w:t>
            </w:r>
            <w:r w:rsidRPr="0016404E">
              <w:rPr>
                <w:sz w:val="24"/>
              </w:rPr>
              <w:t>отделение</w:t>
            </w:r>
            <w:r w:rsidR="009861CE" w:rsidRPr="0016404E">
              <w:rPr>
                <w:sz w:val="24"/>
              </w:rPr>
              <w:t xml:space="preserve"> </w:t>
            </w:r>
            <w:r w:rsidRPr="0016404E">
              <w:rPr>
                <w:sz w:val="24"/>
              </w:rPr>
              <w:t>фильтровального</w:t>
            </w:r>
            <w:r w:rsidR="009861CE" w:rsidRPr="0016404E">
              <w:rPr>
                <w:sz w:val="24"/>
              </w:rPr>
              <w:t xml:space="preserve"> </w:t>
            </w:r>
            <w:r w:rsidRPr="0016404E">
              <w:rPr>
                <w:sz w:val="24"/>
              </w:rPr>
              <w:t>зала</w:t>
            </w:r>
          </w:p>
        </w:tc>
        <w:tc>
          <w:tcPr>
            <w:tcW w:w="1680" w:type="dxa"/>
            <w:tcBorders>
              <w:top w:val="nil"/>
            </w:tcBorders>
            <w:tcMar>
              <w:bottom w:w="28" w:type="dxa"/>
            </w:tcMar>
            <w:vAlign w:val="bottom"/>
          </w:tcPr>
          <w:p w14:paraId="79677847" w14:textId="77777777" w:rsidR="00F007BD" w:rsidRPr="0016404E" w:rsidRDefault="00F007BD" w:rsidP="00C31D69">
            <w:pPr>
              <w:pStyle w:val="af1"/>
              <w:widowControl/>
              <w:ind w:firstLine="0"/>
              <w:jc w:val="center"/>
              <w:rPr>
                <w:sz w:val="24"/>
              </w:rPr>
            </w:pPr>
            <w:r w:rsidRPr="0016404E">
              <w:rPr>
                <w:sz w:val="24"/>
              </w:rPr>
              <w:t>5</w:t>
            </w:r>
          </w:p>
        </w:tc>
        <w:tc>
          <w:tcPr>
            <w:tcW w:w="992" w:type="dxa"/>
            <w:tcBorders>
              <w:top w:val="nil"/>
              <w:right w:val="nil"/>
            </w:tcBorders>
            <w:tcMar>
              <w:bottom w:w="28" w:type="dxa"/>
            </w:tcMar>
            <w:vAlign w:val="bottom"/>
          </w:tcPr>
          <w:p w14:paraId="117E3D33" w14:textId="77777777" w:rsidR="00F007BD" w:rsidRPr="0016404E" w:rsidRDefault="00F007BD" w:rsidP="00C31D69">
            <w:pPr>
              <w:pStyle w:val="af1"/>
              <w:widowControl/>
              <w:ind w:firstLine="0"/>
              <w:jc w:val="center"/>
              <w:rPr>
                <w:sz w:val="24"/>
              </w:rPr>
            </w:pPr>
          </w:p>
        </w:tc>
        <w:tc>
          <w:tcPr>
            <w:tcW w:w="1276" w:type="dxa"/>
            <w:tcBorders>
              <w:top w:val="nil"/>
              <w:left w:val="nil"/>
            </w:tcBorders>
            <w:tcMar>
              <w:bottom w:w="28" w:type="dxa"/>
            </w:tcMar>
            <w:vAlign w:val="bottom"/>
          </w:tcPr>
          <w:p w14:paraId="32FE7551" w14:textId="77777777" w:rsidR="00F007BD" w:rsidRPr="0016404E" w:rsidRDefault="00F007BD" w:rsidP="00C31D69">
            <w:pPr>
              <w:pStyle w:val="af1"/>
              <w:widowControl/>
              <w:ind w:firstLine="0"/>
              <w:jc w:val="center"/>
              <w:rPr>
                <w:sz w:val="24"/>
              </w:rPr>
            </w:pPr>
          </w:p>
        </w:tc>
        <w:tc>
          <w:tcPr>
            <w:tcW w:w="1701" w:type="dxa"/>
            <w:tcBorders>
              <w:top w:val="nil"/>
            </w:tcBorders>
            <w:tcMar>
              <w:bottom w:w="28" w:type="dxa"/>
            </w:tcMar>
            <w:vAlign w:val="bottom"/>
          </w:tcPr>
          <w:p w14:paraId="66E76935" w14:textId="77777777" w:rsidR="00F007BD" w:rsidRPr="0016404E" w:rsidRDefault="00F007BD" w:rsidP="00C31D69">
            <w:pPr>
              <w:pStyle w:val="af1"/>
              <w:widowControl/>
              <w:ind w:firstLine="0"/>
              <w:jc w:val="center"/>
              <w:rPr>
                <w:sz w:val="24"/>
              </w:rPr>
            </w:pPr>
            <w:r w:rsidRPr="0016404E">
              <w:rPr>
                <w:sz w:val="24"/>
                <w:lang w:val="en-US"/>
              </w:rPr>
              <w:t>I-</w:t>
            </w:r>
            <w:r w:rsidRPr="0016404E">
              <w:rPr>
                <w:sz w:val="24"/>
              </w:rPr>
              <w:t>б</w:t>
            </w:r>
          </w:p>
        </w:tc>
      </w:tr>
      <w:tr w:rsidR="008A475C" w:rsidRPr="0016404E" w14:paraId="5CAFB597" w14:textId="77777777" w:rsidTr="00C31D69">
        <w:trPr>
          <w:trHeight w:val="246"/>
          <w:jc w:val="center"/>
        </w:trPr>
        <w:tc>
          <w:tcPr>
            <w:tcW w:w="3844" w:type="dxa"/>
            <w:tcMar>
              <w:bottom w:w="28" w:type="dxa"/>
            </w:tcMar>
          </w:tcPr>
          <w:p w14:paraId="0740A8FE" w14:textId="77777777" w:rsidR="00F007BD" w:rsidRPr="0016404E" w:rsidRDefault="00F007BD" w:rsidP="00C31D69">
            <w:pPr>
              <w:pStyle w:val="af1"/>
              <w:widowControl/>
              <w:ind w:firstLine="0"/>
              <w:jc w:val="left"/>
              <w:rPr>
                <w:sz w:val="24"/>
              </w:rPr>
            </w:pPr>
            <w:r w:rsidRPr="0016404E">
              <w:rPr>
                <w:sz w:val="24"/>
              </w:rPr>
              <w:t>в)</w:t>
            </w:r>
            <w:r w:rsidR="009861CE" w:rsidRPr="0016404E">
              <w:rPr>
                <w:sz w:val="24"/>
              </w:rPr>
              <w:t xml:space="preserve"> </w:t>
            </w:r>
            <w:proofErr w:type="spellStart"/>
            <w:r w:rsidRPr="0016404E">
              <w:rPr>
                <w:sz w:val="24"/>
              </w:rPr>
              <w:t>хлордозаторная</w:t>
            </w:r>
            <w:proofErr w:type="spellEnd"/>
            <w:r w:rsidRPr="0016404E">
              <w:rPr>
                <w:sz w:val="24"/>
              </w:rPr>
              <w:t>,</w:t>
            </w:r>
            <w:r w:rsidR="009861CE" w:rsidRPr="0016404E">
              <w:rPr>
                <w:sz w:val="24"/>
              </w:rPr>
              <w:t xml:space="preserve"> </w:t>
            </w:r>
            <w:r w:rsidRPr="0016404E">
              <w:rPr>
                <w:sz w:val="24"/>
              </w:rPr>
              <w:t>озонаторная</w:t>
            </w:r>
          </w:p>
        </w:tc>
        <w:tc>
          <w:tcPr>
            <w:tcW w:w="1680" w:type="dxa"/>
            <w:tcMar>
              <w:bottom w:w="28" w:type="dxa"/>
            </w:tcMar>
          </w:tcPr>
          <w:p w14:paraId="569FC9F3" w14:textId="77777777" w:rsidR="00F007BD" w:rsidRPr="0016404E" w:rsidRDefault="00F007BD" w:rsidP="001E135E">
            <w:pPr>
              <w:pStyle w:val="af1"/>
              <w:widowControl/>
              <w:ind w:firstLine="0"/>
              <w:jc w:val="center"/>
              <w:rPr>
                <w:sz w:val="24"/>
              </w:rPr>
            </w:pPr>
            <w:r w:rsidRPr="0016404E">
              <w:rPr>
                <w:sz w:val="24"/>
              </w:rPr>
              <w:t>16</w:t>
            </w:r>
          </w:p>
        </w:tc>
        <w:tc>
          <w:tcPr>
            <w:tcW w:w="992" w:type="dxa"/>
            <w:tcMar>
              <w:bottom w:w="28" w:type="dxa"/>
            </w:tcMar>
          </w:tcPr>
          <w:p w14:paraId="4B135986" w14:textId="77777777" w:rsidR="00F007BD" w:rsidRPr="0016404E" w:rsidRDefault="00F007BD" w:rsidP="001E135E">
            <w:pPr>
              <w:pStyle w:val="af1"/>
              <w:widowControl/>
              <w:ind w:firstLine="0"/>
              <w:jc w:val="center"/>
              <w:rPr>
                <w:sz w:val="24"/>
              </w:rPr>
            </w:pPr>
            <w:r w:rsidRPr="0016404E">
              <w:rPr>
                <w:sz w:val="24"/>
              </w:rPr>
              <w:t>6</w:t>
            </w:r>
          </w:p>
        </w:tc>
        <w:tc>
          <w:tcPr>
            <w:tcW w:w="1276" w:type="dxa"/>
            <w:tcMar>
              <w:bottom w:w="28" w:type="dxa"/>
            </w:tcMar>
          </w:tcPr>
          <w:p w14:paraId="405E5940" w14:textId="77777777" w:rsidR="00F007BD" w:rsidRPr="0016404E" w:rsidRDefault="00F007BD" w:rsidP="001E135E">
            <w:pPr>
              <w:pStyle w:val="af1"/>
              <w:widowControl/>
              <w:ind w:firstLine="0"/>
              <w:jc w:val="center"/>
              <w:rPr>
                <w:sz w:val="24"/>
              </w:rPr>
            </w:pPr>
            <w:r w:rsidRPr="0016404E">
              <w:rPr>
                <w:sz w:val="24"/>
              </w:rPr>
              <w:t>6</w:t>
            </w:r>
          </w:p>
        </w:tc>
        <w:tc>
          <w:tcPr>
            <w:tcW w:w="1701" w:type="dxa"/>
            <w:tcMar>
              <w:bottom w:w="28" w:type="dxa"/>
            </w:tcMar>
          </w:tcPr>
          <w:p w14:paraId="7E92B17B" w14:textId="77777777" w:rsidR="00F007BD" w:rsidRPr="0016404E" w:rsidRDefault="00F007BD" w:rsidP="001E135E">
            <w:pPr>
              <w:pStyle w:val="af1"/>
              <w:widowControl/>
              <w:ind w:firstLine="0"/>
              <w:jc w:val="center"/>
              <w:rPr>
                <w:sz w:val="24"/>
              </w:rPr>
            </w:pPr>
            <w:r w:rsidRPr="0016404E">
              <w:rPr>
                <w:sz w:val="24"/>
                <w:lang w:val="en-US"/>
              </w:rPr>
              <w:t>II-</w:t>
            </w:r>
            <w:r w:rsidRPr="0016404E">
              <w:rPr>
                <w:sz w:val="24"/>
              </w:rPr>
              <w:t>в</w:t>
            </w:r>
          </w:p>
        </w:tc>
      </w:tr>
      <w:tr w:rsidR="008A475C" w:rsidRPr="0016404E" w14:paraId="682B0758" w14:textId="77777777" w:rsidTr="00C31D69">
        <w:trPr>
          <w:trHeight w:val="209"/>
          <w:jc w:val="center"/>
        </w:trPr>
        <w:tc>
          <w:tcPr>
            <w:tcW w:w="3844" w:type="dxa"/>
            <w:tcMar>
              <w:bottom w:w="28" w:type="dxa"/>
            </w:tcMar>
          </w:tcPr>
          <w:p w14:paraId="5BD65013" w14:textId="77777777" w:rsidR="00F007BD" w:rsidRPr="0016404E" w:rsidRDefault="00F007BD" w:rsidP="00C31D69">
            <w:pPr>
              <w:pStyle w:val="af1"/>
              <w:widowControl/>
              <w:ind w:firstLine="0"/>
              <w:jc w:val="left"/>
              <w:rPr>
                <w:sz w:val="24"/>
              </w:rPr>
            </w:pPr>
            <w:r w:rsidRPr="0016404E">
              <w:rPr>
                <w:sz w:val="24"/>
              </w:rPr>
              <w:t>г)</w:t>
            </w:r>
            <w:r w:rsidR="009861CE" w:rsidRPr="0016404E">
              <w:rPr>
                <w:sz w:val="24"/>
              </w:rPr>
              <w:t xml:space="preserve"> </w:t>
            </w:r>
            <w:r w:rsidRPr="0016404E">
              <w:rPr>
                <w:sz w:val="24"/>
              </w:rPr>
              <w:t>дозаторная</w:t>
            </w:r>
            <w:r w:rsidR="009861CE" w:rsidRPr="0016404E">
              <w:rPr>
                <w:sz w:val="24"/>
              </w:rPr>
              <w:t xml:space="preserve"> </w:t>
            </w:r>
            <w:r w:rsidRPr="0016404E">
              <w:rPr>
                <w:sz w:val="24"/>
              </w:rPr>
              <w:t>аммиака</w:t>
            </w:r>
          </w:p>
        </w:tc>
        <w:tc>
          <w:tcPr>
            <w:tcW w:w="1680" w:type="dxa"/>
            <w:tcMar>
              <w:bottom w:w="28" w:type="dxa"/>
            </w:tcMar>
          </w:tcPr>
          <w:p w14:paraId="47CACA29" w14:textId="77777777" w:rsidR="00F007BD" w:rsidRPr="0016404E" w:rsidRDefault="00F007BD" w:rsidP="001E135E">
            <w:pPr>
              <w:pStyle w:val="af1"/>
              <w:widowControl/>
              <w:ind w:firstLine="0"/>
              <w:jc w:val="center"/>
              <w:rPr>
                <w:sz w:val="24"/>
              </w:rPr>
            </w:pPr>
            <w:r w:rsidRPr="0016404E">
              <w:rPr>
                <w:sz w:val="24"/>
              </w:rPr>
              <w:t>16</w:t>
            </w:r>
          </w:p>
        </w:tc>
        <w:tc>
          <w:tcPr>
            <w:tcW w:w="992" w:type="dxa"/>
            <w:tcMar>
              <w:bottom w:w="28" w:type="dxa"/>
            </w:tcMar>
          </w:tcPr>
          <w:p w14:paraId="49BA57E4" w14:textId="77777777" w:rsidR="00F007BD" w:rsidRPr="0016404E" w:rsidRDefault="00F007BD" w:rsidP="001E135E">
            <w:pPr>
              <w:pStyle w:val="af1"/>
              <w:widowControl/>
              <w:ind w:firstLine="0"/>
              <w:jc w:val="center"/>
              <w:rPr>
                <w:sz w:val="24"/>
              </w:rPr>
            </w:pPr>
            <w:r w:rsidRPr="0016404E">
              <w:rPr>
                <w:sz w:val="24"/>
              </w:rPr>
              <w:t>6</w:t>
            </w:r>
          </w:p>
        </w:tc>
        <w:tc>
          <w:tcPr>
            <w:tcW w:w="1276" w:type="dxa"/>
            <w:tcMar>
              <w:bottom w:w="28" w:type="dxa"/>
            </w:tcMar>
          </w:tcPr>
          <w:p w14:paraId="0CCAAD3C" w14:textId="77777777" w:rsidR="00F007BD" w:rsidRPr="0016404E" w:rsidRDefault="00F007BD" w:rsidP="001E135E">
            <w:pPr>
              <w:pStyle w:val="af1"/>
              <w:widowControl/>
              <w:ind w:firstLine="0"/>
              <w:jc w:val="center"/>
              <w:rPr>
                <w:sz w:val="24"/>
              </w:rPr>
            </w:pPr>
            <w:r w:rsidRPr="0016404E">
              <w:rPr>
                <w:sz w:val="24"/>
              </w:rPr>
              <w:t>6</w:t>
            </w:r>
          </w:p>
        </w:tc>
        <w:tc>
          <w:tcPr>
            <w:tcW w:w="1701" w:type="dxa"/>
            <w:tcMar>
              <w:bottom w:w="28" w:type="dxa"/>
            </w:tcMar>
          </w:tcPr>
          <w:p w14:paraId="56647D62" w14:textId="77777777" w:rsidR="00F007BD" w:rsidRPr="0016404E" w:rsidRDefault="00F007BD" w:rsidP="001E135E">
            <w:pPr>
              <w:pStyle w:val="af1"/>
              <w:widowControl/>
              <w:ind w:firstLine="0"/>
              <w:jc w:val="center"/>
              <w:rPr>
                <w:sz w:val="24"/>
              </w:rPr>
            </w:pPr>
            <w:r w:rsidRPr="0016404E">
              <w:rPr>
                <w:sz w:val="24"/>
                <w:lang w:val="en-US"/>
              </w:rPr>
              <w:t>II-</w:t>
            </w:r>
            <w:r w:rsidRPr="0016404E">
              <w:rPr>
                <w:sz w:val="24"/>
              </w:rPr>
              <w:t>в</w:t>
            </w:r>
          </w:p>
        </w:tc>
      </w:tr>
      <w:tr w:rsidR="008A475C" w:rsidRPr="0016404E" w14:paraId="45DC6539" w14:textId="77777777" w:rsidTr="00C31D69">
        <w:trPr>
          <w:trHeight w:val="1616"/>
          <w:jc w:val="center"/>
        </w:trPr>
        <w:tc>
          <w:tcPr>
            <w:tcW w:w="3844" w:type="dxa"/>
            <w:tcMar>
              <w:bottom w:w="28" w:type="dxa"/>
            </w:tcMar>
          </w:tcPr>
          <w:p w14:paraId="55C5A6A4" w14:textId="77777777" w:rsidR="00F007BD" w:rsidRPr="0016404E" w:rsidRDefault="00F007BD" w:rsidP="001E135E">
            <w:pPr>
              <w:pStyle w:val="af1"/>
              <w:widowControl/>
              <w:ind w:firstLine="0"/>
              <w:jc w:val="left"/>
              <w:rPr>
                <w:sz w:val="24"/>
              </w:rPr>
            </w:pPr>
            <w:r w:rsidRPr="0016404E">
              <w:rPr>
                <w:sz w:val="24"/>
              </w:rPr>
              <w:t>4</w:t>
            </w:r>
            <w:r w:rsidR="009861CE" w:rsidRPr="0016404E">
              <w:rPr>
                <w:sz w:val="24"/>
              </w:rPr>
              <w:t xml:space="preserve"> </w:t>
            </w:r>
            <w:r w:rsidRPr="0016404E">
              <w:rPr>
                <w:sz w:val="24"/>
              </w:rPr>
              <w:t>Отделения</w:t>
            </w:r>
            <w:r w:rsidR="009861CE" w:rsidRPr="0016404E">
              <w:rPr>
                <w:sz w:val="24"/>
              </w:rPr>
              <w:t xml:space="preserve"> </w:t>
            </w:r>
            <w:proofErr w:type="spellStart"/>
            <w:r w:rsidRPr="0016404E">
              <w:rPr>
                <w:sz w:val="24"/>
              </w:rPr>
              <w:t>реагентного</w:t>
            </w:r>
            <w:proofErr w:type="spellEnd"/>
            <w:r w:rsidR="009861CE" w:rsidRPr="0016404E">
              <w:rPr>
                <w:sz w:val="24"/>
              </w:rPr>
              <w:t xml:space="preserve"> </w:t>
            </w:r>
            <w:r w:rsidRPr="0016404E">
              <w:rPr>
                <w:sz w:val="24"/>
              </w:rPr>
              <w:t>хозяйства</w:t>
            </w:r>
            <w:r w:rsidR="009861CE" w:rsidRPr="0016404E">
              <w:rPr>
                <w:sz w:val="24"/>
              </w:rPr>
              <w:t xml:space="preserve"> </w:t>
            </w:r>
            <w:r w:rsidRPr="0016404E">
              <w:rPr>
                <w:sz w:val="24"/>
              </w:rPr>
              <w:t>для</w:t>
            </w:r>
            <w:r w:rsidR="009861CE" w:rsidRPr="0016404E">
              <w:rPr>
                <w:sz w:val="24"/>
              </w:rPr>
              <w:t xml:space="preserve"> </w:t>
            </w:r>
            <w:r w:rsidRPr="0016404E">
              <w:rPr>
                <w:sz w:val="24"/>
              </w:rPr>
              <w:t>приготовления</w:t>
            </w:r>
            <w:r w:rsidR="009861CE" w:rsidRPr="0016404E">
              <w:rPr>
                <w:sz w:val="24"/>
              </w:rPr>
              <w:t xml:space="preserve"> </w:t>
            </w:r>
            <w:r w:rsidRPr="0016404E">
              <w:rPr>
                <w:sz w:val="24"/>
              </w:rPr>
              <w:t>растворов:</w:t>
            </w:r>
          </w:p>
          <w:p w14:paraId="1A96BC18" w14:textId="77777777" w:rsidR="00F007BD" w:rsidRPr="0016404E" w:rsidRDefault="00F007BD" w:rsidP="00C31D69">
            <w:pPr>
              <w:pStyle w:val="af1"/>
              <w:widowControl/>
              <w:ind w:firstLine="0"/>
              <w:jc w:val="left"/>
              <w:rPr>
                <w:sz w:val="24"/>
              </w:rPr>
            </w:pPr>
            <w:r w:rsidRPr="0016404E">
              <w:rPr>
                <w:sz w:val="24"/>
              </w:rPr>
              <w:t>а)</w:t>
            </w:r>
            <w:r w:rsidR="009861CE" w:rsidRPr="0016404E">
              <w:rPr>
                <w:sz w:val="24"/>
              </w:rPr>
              <w:t xml:space="preserve"> </w:t>
            </w:r>
            <w:r w:rsidRPr="0016404E">
              <w:rPr>
                <w:sz w:val="24"/>
              </w:rPr>
              <w:t>сернокислого</w:t>
            </w:r>
            <w:r w:rsidR="009861CE" w:rsidRPr="0016404E">
              <w:rPr>
                <w:sz w:val="24"/>
              </w:rPr>
              <w:t xml:space="preserve"> </w:t>
            </w:r>
            <w:r w:rsidRPr="0016404E">
              <w:rPr>
                <w:sz w:val="24"/>
              </w:rPr>
              <w:t>алюминия,</w:t>
            </w:r>
            <w:r w:rsidR="009861CE" w:rsidRPr="0016404E">
              <w:rPr>
                <w:sz w:val="24"/>
              </w:rPr>
              <w:t xml:space="preserve"> </w:t>
            </w:r>
            <w:r w:rsidRPr="0016404E">
              <w:rPr>
                <w:sz w:val="24"/>
              </w:rPr>
              <w:t>известкового</w:t>
            </w:r>
            <w:r w:rsidR="009861CE" w:rsidRPr="0016404E">
              <w:rPr>
                <w:sz w:val="24"/>
              </w:rPr>
              <w:t xml:space="preserve"> </w:t>
            </w:r>
            <w:r w:rsidRPr="0016404E">
              <w:rPr>
                <w:sz w:val="24"/>
              </w:rPr>
              <w:t>молока,</w:t>
            </w:r>
            <w:r w:rsidR="009861CE" w:rsidRPr="0016404E">
              <w:rPr>
                <w:sz w:val="24"/>
              </w:rPr>
              <w:t xml:space="preserve"> </w:t>
            </w:r>
            <w:proofErr w:type="spellStart"/>
            <w:r w:rsidRPr="0016404E">
              <w:rPr>
                <w:sz w:val="24"/>
              </w:rPr>
              <w:t>гексаметафосфата</w:t>
            </w:r>
            <w:proofErr w:type="spellEnd"/>
            <w:r w:rsidRPr="0016404E">
              <w:rPr>
                <w:sz w:val="24"/>
              </w:rPr>
              <w:t>,</w:t>
            </w:r>
            <w:r w:rsidR="009861CE" w:rsidRPr="0016404E">
              <w:rPr>
                <w:sz w:val="24"/>
              </w:rPr>
              <w:t xml:space="preserve"> </w:t>
            </w:r>
            <w:r w:rsidRPr="0016404E">
              <w:rPr>
                <w:sz w:val="24"/>
              </w:rPr>
              <w:t>фтористого</w:t>
            </w:r>
            <w:r w:rsidR="009861CE" w:rsidRPr="0016404E">
              <w:rPr>
                <w:sz w:val="24"/>
              </w:rPr>
              <w:t xml:space="preserve"> </w:t>
            </w:r>
            <w:r w:rsidRPr="0016404E">
              <w:rPr>
                <w:sz w:val="24"/>
              </w:rPr>
              <w:t>натрия,</w:t>
            </w:r>
            <w:r w:rsidR="009861CE" w:rsidRPr="0016404E">
              <w:rPr>
                <w:sz w:val="24"/>
              </w:rPr>
              <w:t xml:space="preserve"> </w:t>
            </w:r>
            <w:proofErr w:type="spellStart"/>
            <w:r w:rsidRPr="0016404E">
              <w:rPr>
                <w:sz w:val="24"/>
              </w:rPr>
              <w:t>полиакриламида</w:t>
            </w:r>
            <w:proofErr w:type="spellEnd"/>
            <w:r w:rsidRPr="0016404E">
              <w:rPr>
                <w:sz w:val="24"/>
              </w:rPr>
              <w:t>,</w:t>
            </w:r>
            <w:r w:rsidR="009861CE" w:rsidRPr="0016404E">
              <w:rPr>
                <w:sz w:val="24"/>
              </w:rPr>
              <w:t xml:space="preserve"> </w:t>
            </w:r>
            <w:r w:rsidRPr="0016404E">
              <w:rPr>
                <w:sz w:val="24"/>
              </w:rPr>
              <w:t>активной</w:t>
            </w:r>
            <w:r w:rsidR="009861CE" w:rsidRPr="0016404E">
              <w:rPr>
                <w:sz w:val="24"/>
              </w:rPr>
              <w:t xml:space="preserve"> </w:t>
            </w:r>
            <w:r w:rsidRPr="0016404E">
              <w:rPr>
                <w:sz w:val="24"/>
              </w:rPr>
              <w:t>кремнекислоты</w:t>
            </w:r>
          </w:p>
        </w:tc>
        <w:tc>
          <w:tcPr>
            <w:tcW w:w="1680" w:type="dxa"/>
            <w:tcMar>
              <w:bottom w:w="28" w:type="dxa"/>
            </w:tcMar>
            <w:vAlign w:val="bottom"/>
          </w:tcPr>
          <w:p w14:paraId="23BAA862" w14:textId="77777777" w:rsidR="00F007BD" w:rsidRPr="0016404E" w:rsidRDefault="00F007BD" w:rsidP="00C31D69">
            <w:pPr>
              <w:pStyle w:val="af1"/>
              <w:widowControl/>
              <w:ind w:firstLine="0"/>
              <w:jc w:val="center"/>
              <w:rPr>
                <w:sz w:val="24"/>
              </w:rPr>
            </w:pPr>
            <w:r w:rsidRPr="0016404E">
              <w:rPr>
                <w:sz w:val="24"/>
              </w:rPr>
              <w:t>16</w:t>
            </w:r>
          </w:p>
        </w:tc>
        <w:tc>
          <w:tcPr>
            <w:tcW w:w="992" w:type="dxa"/>
            <w:tcMar>
              <w:bottom w:w="28" w:type="dxa"/>
            </w:tcMar>
            <w:vAlign w:val="bottom"/>
          </w:tcPr>
          <w:p w14:paraId="4ADA6BE7" w14:textId="77777777" w:rsidR="00F007BD" w:rsidRPr="0016404E" w:rsidRDefault="00F007BD" w:rsidP="00C31D69">
            <w:pPr>
              <w:pStyle w:val="af1"/>
              <w:widowControl/>
              <w:ind w:firstLine="0"/>
              <w:jc w:val="center"/>
              <w:rPr>
                <w:sz w:val="24"/>
              </w:rPr>
            </w:pPr>
            <w:r w:rsidRPr="0016404E">
              <w:rPr>
                <w:sz w:val="24"/>
              </w:rPr>
              <w:t>3</w:t>
            </w:r>
          </w:p>
        </w:tc>
        <w:tc>
          <w:tcPr>
            <w:tcW w:w="1276" w:type="dxa"/>
            <w:tcMar>
              <w:bottom w:w="28" w:type="dxa"/>
            </w:tcMar>
            <w:vAlign w:val="bottom"/>
          </w:tcPr>
          <w:p w14:paraId="386A4E84" w14:textId="77777777" w:rsidR="00F007BD" w:rsidRPr="0016404E" w:rsidRDefault="00F007BD" w:rsidP="00C31D69">
            <w:pPr>
              <w:pStyle w:val="af1"/>
              <w:widowControl/>
              <w:ind w:firstLine="0"/>
              <w:jc w:val="center"/>
              <w:rPr>
                <w:sz w:val="24"/>
              </w:rPr>
            </w:pPr>
            <w:r w:rsidRPr="0016404E">
              <w:rPr>
                <w:sz w:val="24"/>
              </w:rPr>
              <w:t>3</w:t>
            </w:r>
          </w:p>
        </w:tc>
        <w:tc>
          <w:tcPr>
            <w:tcW w:w="1701" w:type="dxa"/>
            <w:tcMar>
              <w:bottom w:w="28" w:type="dxa"/>
            </w:tcMar>
            <w:vAlign w:val="bottom"/>
          </w:tcPr>
          <w:p w14:paraId="6152F05F" w14:textId="77777777" w:rsidR="00F007BD" w:rsidRPr="0016404E" w:rsidRDefault="00F007BD" w:rsidP="00C31D69">
            <w:pPr>
              <w:pStyle w:val="af1"/>
              <w:widowControl/>
              <w:ind w:firstLine="0"/>
              <w:jc w:val="center"/>
              <w:rPr>
                <w:sz w:val="24"/>
              </w:rPr>
            </w:pPr>
            <w:r w:rsidRPr="0016404E">
              <w:rPr>
                <w:sz w:val="24"/>
                <w:lang w:val="en-US"/>
              </w:rPr>
              <w:t>II-</w:t>
            </w:r>
            <w:r w:rsidRPr="0016404E">
              <w:rPr>
                <w:sz w:val="24"/>
              </w:rPr>
              <w:t>в</w:t>
            </w:r>
          </w:p>
        </w:tc>
      </w:tr>
      <w:tr w:rsidR="008A475C" w:rsidRPr="0016404E" w14:paraId="51A646AC" w14:textId="77777777" w:rsidTr="00C31D69">
        <w:trPr>
          <w:trHeight w:val="212"/>
          <w:jc w:val="center"/>
        </w:trPr>
        <w:tc>
          <w:tcPr>
            <w:tcW w:w="3844" w:type="dxa"/>
            <w:tcMar>
              <w:bottom w:w="28" w:type="dxa"/>
            </w:tcMar>
          </w:tcPr>
          <w:p w14:paraId="33240716" w14:textId="77777777" w:rsidR="00F007BD" w:rsidRPr="0016404E" w:rsidRDefault="00F007BD" w:rsidP="00C31D69">
            <w:pPr>
              <w:pStyle w:val="af1"/>
              <w:widowControl/>
              <w:ind w:firstLine="0"/>
              <w:jc w:val="left"/>
              <w:rPr>
                <w:sz w:val="24"/>
              </w:rPr>
            </w:pPr>
            <w:r w:rsidRPr="0016404E">
              <w:rPr>
                <w:sz w:val="24"/>
              </w:rPr>
              <w:t>б)</w:t>
            </w:r>
            <w:r w:rsidR="009861CE" w:rsidRPr="0016404E">
              <w:rPr>
                <w:sz w:val="24"/>
              </w:rPr>
              <w:t xml:space="preserve"> </w:t>
            </w:r>
            <w:r w:rsidRPr="0016404E">
              <w:rPr>
                <w:sz w:val="24"/>
              </w:rPr>
              <w:t>хлорного</w:t>
            </w:r>
            <w:r w:rsidR="009861CE" w:rsidRPr="0016404E">
              <w:rPr>
                <w:sz w:val="24"/>
              </w:rPr>
              <w:t xml:space="preserve"> </w:t>
            </w:r>
            <w:r w:rsidRPr="0016404E">
              <w:rPr>
                <w:sz w:val="24"/>
              </w:rPr>
              <w:t>железа,</w:t>
            </w:r>
            <w:r w:rsidR="009861CE" w:rsidRPr="0016404E">
              <w:rPr>
                <w:sz w:val="24"/>
              </w:rPr>
              <w:t xml:space="preserve"> </w:t>
            </w:r>
            <w:r w:rsidRPr="0016404E">
              <w:rPr>
                <w:sz w:val="24"/>
              </w:rPr>
              <w:t>гипохлорита</w:t>
            </w:r>
          </w:p>
        </w:tc>
        <w:tc>
          <w:tcPr>
            <w:tcW w:w="1680" w:type="dxa"/>
            <w:tcMar>
              <w:bottom w:w="28" w:type="dxa"/>
            </w:tcMar>
            <w:vAlign w:val="bottom"/>
          </w:tcPr>
          <w:p w14:paraId="0830A67F" w14:textId="77777777" w:rsidR="00F007BD" w:rsidRPr="0016404E" w:rsidRDefault="00F007BD" w:rsidP="00C31D69">
            <w:pPr>
              <w:pStyle w:val="af1"/>
              <w:widowControl/>
              <w:ind w:firstLine="0"/>
              <w:jc w:val="center"/>
              <w:rPr>
                <w:sz w:val="24"/>
              </w:rPr>
            </w:pPr>
            <w:r w:rsidRPr="0016404E">
              <w:rPr>
                <w:sz w:val="24"/>
              </w:rPr>
              <w:t>16</w:t>
            </w:r>
          </w:p>
        </w:tc>
        <w:tc>
          <w:tcPr>
            <w:tcW w:w="992" w:type="dxa"/>
            <w:tcMar>
              <w:bottom w:w="28" w:type="dxa"/>
            </w:tcMar>
            <w:vAlign w:val="bottom"/>
          </w:tcPr>
          <w:p w14:paraId="4D6FFEE6" w14:textId="77777777" w:rsidR="00F007BD" w:rsidRPr="0016404E" w:rsidRDefault="00F007BD" w:rsidP="00C31D69">
            <w:pPr>
              <w:pStyle w:val="af1"/>
              <w:widowControl/>
              <w:ind w:firstLine="0"/>
              <w:jc w:val="center"/>
              <w:rPr>
                <w:sz w:val="24"/>
              </w:rPr>
            </w:pPr>
            <w:r w:rsidRPr="0016404E">
              <w:rPr>
                <w:sz w:val="24"/>
              </w:rPr>
              <w:t>6</w:t>
            </w:r>
          </w:p>
        </w:tc>
        <w:tc>
          <w:tcPr>
            <w:tcW w:w="1276" w:type="dxa"/>
            <w:tcMar>
              <w:bottom w:w="28" w:type="dxa"/>
            </w:tcMar>
            <w:vAlign w:val="bottom"/>
          </w:tcPr>
          <w:p w14:paraId="5C929033" w14:textId="77777777" w:rsidR="00F007BD" w:rsidRPr="0016404E" w:rsidRDefault="00F007BD" w:rsidP="00C31D69">
            <w:pPr>
              <w:pStyle w:val="af1"/>
              <w:widowControl/>
              <w:ind w:firstLine="0"/>
              <w:jc w:val="center"/>
              <w:rPr>
                <w:sz w:val="24"/>
              </w:rPr>
            </w:pPr>
            <w:r w:rsidRPr="0016404E">
              <w:rPr>
                <w:sz w:val="24"/>
              </w:rPr>
              <w:t>6</w:t>
            </w:r>
          </w:p>
        </w:tc>
        <w:tc>
          <w:tcPr>
            <w:tcW w:w="1701" w:type="dxa"/>
            <w:tcMar>
              <w:bottom w:w="28" w:type="dxa"/>
            </w:tcMar>
            <w:vAlign w:val="bottom"/>
          </w:tcPr>
          <w:p w14:paraId="7DB2DBC6" w14:textId="77777777" w:rsidR="00F007BD" w:rsidRPr="0016404E" w:rsidRDefault="00F007BD" w:rsidP="00C31D69">
            <w:pPr>
              <w:pStyle w:val="af1"/>
              <w:widowControl/>
              <w:ind w:firstLine="0"/>
              <w:jc w:val="center"/>
              <w:rPr>
                <w:sz w:val="24"/>
              </w:rPr>
            </w:pPr>
            <w:r w:rsidRPr="0016404E">
              <w:rPr>
                <w:sz w:val="24"/>
                <w:lang w:val="en-US"/>
              </w:rPr>
              <w:t>II-</w:t>
            </w:r>
            <w:r w:rsidRPr="0016404E">
              <w:rPr>
                <w:sz w:val="24"/>
              </w:rPr>
              <w:t>в</w:t>
            </w:r>
          </w:p>
        </w:tc>
      </w:tr>
      <w:tr w:rsidR="008A475C" w:rsidRPr="0016404E" w14:paraId="58A64942" w14:textId="77777777" w:rsidTr="00C31D69">
        <w:trPr>
          <w:trHeight w:val="693"/>
          <w:jc w:val="center"/>
        </w:trPr>
        <w:tc>
          <w:tcPr>
            <w:tcW w:w="3844" w:type="dxa"/>
            <w:tcMar>
              <w:bottom w:w="28" w:type="dxa"/>
            </w:tcMar>
          </w:tcPr>
          <w:p w14:paraId="72F2052E" w14:textId="77777777" w:rsidR="00F007BD" w:rsidRPr="0016404E" w:rsidRDefault="00F007BD" w:rsidP="001E135E">
            <w:pPr>
              <w:pStyle w:val="af1"/>
              <w:widowControl/>
              <w:ind w:firstLine="0"/>
              <w:jc w:val="left"/>
              <w:rPr>
                <w:sz w:val="24"/>
              </w:rPr>
            </w:pPr>
            <w:r w:rsidRPr="0016404E">
              <w:rPr>
                <w:sz w:val="24"/>
              </w:rPr>
              <w:t>5</w:t>
            </w:r>
            <w:r w:rsidR="009861CE" w:rsidRPr="0016404E">
              <w:rPr>
                <w:sz w:val="24"/>
              </w:rPr>
              <w:t xml:space="preserve"> </w:t>
            </w:r>
            <w:r w:rsidRPr="0016404E">
              <w:rPr>
                <w:sz w:val="24"/>
              </w:rPr>
              <w:t>Склады</w:t>
            </w:r>
            <w:r w:rsidR="009861CE" w:rsidRPr="0016404E">
              <w:rPr>
                <w:sz w:val="24"/>
              </w:rPr>
              <w:t xml:space="preserve"> </w:t>
            </w:r>
            <w:r w:rsidRPr="0016404E">
              <w:rPr>
                <w:sz w:val="24"/>
              </w:rPr>
              <w:t>реагентов:</w:t>
            </w:r>
          </w:p>
          <w:p w14:paraId="49BDA79A" w14:textId="77777777" w:rsidR="00F007BD" w:rsidRPr="0016404E" w:rsidRDefault="00F007BD" w:rsidP="00C31D69">
            <w:pPr>
              <w:pStyle w:val="af1"/>
              <w:widowControl/>
              <w:ind w:firstLine="0"/>
              <w:jc w:val="left"/>
              <w:rPr>
                <w:sz w:val="24"/>
              </w:rPr>
            </w:pPr>
            <w:r w:rsidRPr="0016404E">
              <w:rPr>
                <w:sz w:val="24"/>
              </w:rPr>
              <w:t>а)</w:t>
            </w:r>
            <w:r w:rsidR="009861CE" w:rsidRPr="0016404E">
              <w:rPr>
                <w:sz w:val="24"/>
              </w:rPr>
              <w:t xml:space="preserve"> </w:t>
            </w:r>
            <w:r w:rsidRPr="0016404E">
              <w:rPr>
                <w:sz w:val="24"/>
              </w:rPr>
              <w:t>мокрого</w:t>
            </w:r>
            <w:r w:rsidR="009861CE" w:rsidRPr="0016404E">
              <w:rPr>
                <w:sz w:val="24"/>
              </w:rPr>
              <w:t xml:space="preserve"> </w:t>
            </w:r>
            <w:r w:rsidRPr="0016404E">
              <w:rPr>
                <w:sz w:val="24"/>
              </w:rPr>
              <w:t>хранения</w:t>
            </w:r>
            <w:r w:rsidR="009861CE" w:rsidRPr="0016404E">
              <w:rPr>
                <w:sz w:val="24"/>
              </w:rPr>
              <w:t xml:space="preserve"> </w:t>
            </w:r>
            <w:r w:rsidRPr="0016404E">
              <w:rPr>
                <w:sz w:val="24"/>
              </w:rPr>
              <w:t>сернокислого</w:t>
            </w:r>
            <w:r w:rsidR="009861CE" w:rsidRPr="0016404E">
              <w:rPr>
                <w:sz w:val="24"/>
              </w:rPr>
              <w:t xml:space="preserve"> </w:t>
            </w:r>
            <w:r w:rsidRPr="0016404E">
              <w:rPr>
                <w:sz w:val="24"/>
              </w:rPr>
              <w:t>алюминия,</w:t>
            </w:r>
            <w:r w:rsidR="009861CE" w:rsidRPr="0016404E">
              <w:rPr>
                <w:sz w:val="24"/>
              </w:rPr>
              <w:t xml:space="preserve"> </w:t>
            </w:r>
            <w:r w:rsidRPr="0016404E">
              <w:rPr>
                <w:sz w:val="24"/>
              </w:rPr>
              <w:t>извести,</w:t>
            </w:r>
            <w:r w:rsidR="009861CE" w:rsidRPr="0016404E">
              <w:rPr>
                <w:sz w:val="24"/>
              </w:rPr>
              <w:t xml:space="preserve"> </w:t>
            </w:r>
            <w:r w:rsidRPr="0016404E">
              <w:rPr>
                <w:sz w:val="24"/>
              </w:rPr>
              <w:t>соды</w:t>
            </w:r>
          </w:p>
        </w:tc>
        <w:tc>
          <w:tcPr>
            <w:tcW w:w="1680" w:type="dxa"/>
            <w:tcMar>
              <w:bottom w:w="28" w:type="dxa"/>
            </w:tcMar>
            <w:vAlign w:val="bottom"/>
          </w:tcPr>
          <w:p w14:paraId="0BD39C62" w14:textId="77777777" w:rsidR="00F007BD" w:rsidRPr="0016404E" w:rsidRDefault="00F007BD" w:rsidP="00C31D69">
            <w:pPr>
              <w:pStyle w:val="af1"/>
              <w:widowControl/>
              <w:ind w:firstLine="0"/>
              <w:jc w:val="center"/>
              <w:rPr>
                <w:sz w:val="24"/>
              </w:rPr>
            </w:pPr>
            <w:r w:rsidRPr="0016404E">
              <w:rPr>
                <w:sz w:val="24"/>
              </w:rPr>
              <w:t>5</w:t>
            </w:r>
          </w:p>
        </w:tc>
        <w:tc>
          <w:tcPr>
            <w:tcW w:w="2268" w:type="dxa"/>
            <w:gridSpan w:val="2"/>
            <w:tcMar>
              <w:bottom w:w="28" w:type="dxa"/>
            </w:tcMar>
            <w:vAlign w:val="bottom"/>
          </w:tcPr>
          <w:p w14:paraId="5023227C" w14:textId="77777777" w:rsidR="00F007BD" w:rsidRPr="0016404E" w:rsidRDefault="00F007BD" w:rsidP="00C31D69">
            <w:pPr>
              <w:pStyle w:val="af1"/>
              <w:widowControl/>
              <w:ind w:firstLine="0"/>
              <w:jc w:val="center"/>
              <w:rPr>
                <w:sz w:val="24"/>
              </w:rPr>
            </w:pPr>
            <w:r w:rsidRPr="0016404E">
              <w:rPr>
                <w:sz w:val="24"/>
              </w:rPr>
              <w:t>По</w:t>
            </w:r>
            <w:r w:rsidR="009861CE" w:rsidRPr="0016404E">
              <w:rPr>
                <w:sz w:val="24"/>
              </w:rPr>
              <w:t xml:space="preserve"> </w:t>
            </w:r>
            <w:r w:rsidRPr="0016404E">
              <w:rPr>
                <w:sz w:val="24"/>
              </w:rPr>
              <w:t>расчету</w:t>
            </w:r>
            <w:r w:rsidR="009861CE" w:rsidRPr="0016404E">
              <w:rPr>
                <w:sz w:val="24"/>
              </w:rPr>
              <w:t xml:space="preserve"> </w:t>
            </w:r>
            <w:r w:rsidRPr="0016404E">
              <w:rPr>
                <w:sz w:val="24"/>
              </w:rPr>
              <w:t>на</w:t>
            </w:r>
            <w:r w:rsidR="009861CE" w:rsidRPr="0016404E">
              <w:rPr>
                <w:sz w:val="24"/>
              </w:rPr>
              <w:t xml:space="preserve"> </w:t>
            </w:r>
            <w:proofErr w:type="spellStart"/>
            <w:r w:rsidRPr="0016404E">
              <w:rPr>
                <w:sz w:val="24"/>
              </w:rPr>
              <w:t>влаговыделения</w:t>
            </w:r>
            <w:proofErr w:type="spellEnd"/>
          </w:p>
        </w:tc>
        <w:tc>
          <w:tcPr>
            <w:tcW w:w="1701" w:type="dxa"/>
            <w:tcMar>
              <w:bottom w:w="28" w:type="dxa"/>
            </w:tcMar>
            <w:vAlign w:val="bottom"/>
          </w:tcPr>
          <w:p w14:paraId="6EEEC271" w14:textId="77777777" w:rsidR="00F007BD" w:rsidRPr="0016404E" w:rsidRDefault="00F007BD" w:rsidP="00C31D69">
            <w:pPr>
              <w:pStyle w:val="af1"/>
              <w:widowControl/>
              <w:ind w:firstLine="0"/>
              <w:jc w:val="center"/>
              <w:rPr>
                <w:sz w:val="24"/>
              </w:rPr>
            </w:pPr>
            <w:r w:rsidRPr="0016404E">
              <w:rPr>
                <w:sz w:val="24"/>
                <w:lang w:val="en-US"/>
              </w:rPr>
              <w:t>II-</w:t>
            </w:r>
            <w:r w:rsidRPr="0016404E">
              <w:rPr>
                <w:sz w:val="24"/>
              </w:rPr>
              <w:t>г</w:t>
            </w:r>
          </w:p>
        </w:tc>
      </w:tr>
      <w:tr w:rsidR="008A475C" w:rsidRPr="0016404E" w14:paraId="5DAE1F4F" w14:textId="77777777" w:rsidTr="00C31D69">
        <w:trPr>
          <w:trHeight w:val="456"/>
          <w:jc w:val="center"/>
        </w:trPr>
        <w:tc>
          <w:tcPr>
            <w:tcW w:w="3844" w:type="dxa"/>
            <w:tcMar>
              <w:bottom w:w="28" w:type="dxa"/>
            </w:tcMar>
          </w:tcPr>
          <w:p w14:paraId="7E554B81" w14:textId="77777777" w:rsidR="00F007BD" w:rsidRPr="0016404E" w:rsidRDefault="00F007BD" w:rsidP="00C31D69">
            <w:pPr>
              <w:pStyle w:val="af1"/>
              <w:widowControl/>
              <w:ind w:firstLine="0"/>
              <w:jc w:val="left"/>
              <w:rPr>
                <w:sz w:val="24"/>
              </w:rPr>
            </w:pPr>
            <w:r w:rsidRPr="0016404E">
              <w:rPr>
                <w:sz w:val="24"/>
              </w:rPr>
              <w:t>б)</w:t>
            </w:r>
            <w:r w:rsidR="009861CE" w:rsidRPr="0016404E">
              <w:rPr>
                <w:sz w:val="24"/>
              </w:rPr>
              <w:t xml:space="preserve"> </w:t>
            </w:r>
            <w:r w:rsidRPr="0016404E">
              <w:rPr>
                <w:sz w:val="24"/>
              </w:rPr>
              <w:t>жидкого</w:t>
            </w:r>
            <w:r w:rsidR="009861CE" w:rsidRPr="0016404E">
              <w:rPr>
                <w:sz w:val="24"/>
              </w:rPr>
              <w:t xml:space="preserve"> </w:t>
            </w:r>
            <w:r w:rsidRPr="0016404E">
              <w:rPr>
                <w:sz w:val="24"/>
              </w:rPr>
              <w:t>хлора</w:t>
            </w:r>
          </w:p>
        </w:tc>
        <w:tc>
          <w:tcPr>
            <w:tcW w:w="1680" w:type="dxa"/>
            <w:tcMar>
              <w:bottom w:w="28" w:type="dxa"/>
            </w:tcMar>
          </w:tcPr>
          <w:p w14:paraId="293E8E99" w14:textId="77777777" w:rsidR="00F007BD" w:rsidRPr="0016404E" w:rsidRDefault="00F007BD" w:rsidP="00441D20">
            <w:pPr>
              <w:pStyle w:val="af1"/>
              <w:widowControl/>
              <w:ind w:firstLine="0"/>
              <w:jc w:val="center"/>
              <w:rPr>
                <w:sz w:val="24"/>
              </w:rPr>
            </w:pPr>
            <w:r w:rsidRPr="0016404E">
              <w:rPr>
                <w:sz w:val="24"/>
              </w:rPr>
              <w:t>См.</w:t>
            </w:r>
            <w:r w:rsidR="009861CE" w:rsidRPr="0016404E">
              <w:rPr>
                <w:sz w:val="24"/>
              </w:rPr>
              <w:t xml:space="preserve"> </w:t>
            </w:r>
            <w:r w:rsidR="00441D20" w:rsidRPr="0016404E">
              <w:rPr>
                <w:sz w:val="24"/>
              </w:rPr>
              <w:t>пункт 3 примечаний</w:t>
            </w:r>
          </w:p>
        </w:tc>
        <w:tc>
          <w:tcPr>
            <w:tcW w:w="992" w:type="dxa"/>
            <w:tcMar>
              <w:bottom w:w="28" w:type="dxa"/>
            </w:tcMar>
          </w:tcPr>
          <w:p w14:paraId="5FF14B70" w14:textId="77777777" w:rsidR="00F007BD" w:rsidRPr="0016404E" w:rsidRDefault="00F007BD" w:rsidP="001E135E">
            <w:pPr>
              <w:pStyle w:val="af1"/>
              <w:widowControl/>
              <w:ind w:firstLine="0"/>
              <w:jc w:val="center"/>
              <w:rPr>
                <w:sz w:val="24"/>
              </w:rPr>
            </w:pPr>
            <w:r w:rsidRPr="0016404E">
              <w:rPr>
                <w:sz w:val="24"/>
              </w:rPr>
              <w:t>6</w:t>
            </w:r>
          </w:p>
        </w:tc>
        <w:tc>
          <w:tcPr>
            <w:tcW w:w="1276" w:type="dxa"/>
            <w:tcMar>
              <w:bottom w:w="28" w:type="dxa"/>
            </w:tcMar>
          </w:tcPr>
          <w:p w14:paraId="46E7E8F2" w14:textId="77777777" w:rsidR="00F007BD" w:rsidRPr="0016404E" w:rsidRDefault="00F007BD" w:rsidP="001E135E">
            <w:pPr>
              <w:pStyle w:val="af1"/>
              <w:widowControl/>
              <w:ind w:firstLine="0"/>
              <w:jc w:val="center"/>
              <w:rPr>
                <w:sz w:val="24"/>
              </w:rPr>
            </w:pPr>
            <w:r w:rsidRPr="0016404E">
              <w:rPr>
                <w:sz w:val="24"/>
              </w:rPr>
              <w:t>6+6</w:t>
            </w:r>
          </w:p>
          <w:p w14:paraId="49E05CE9" w14:textId="77777777" w:rsidR="00F007BD" w:rsidRPr="0016404E" w:rsidRDefault="00F007BD" w:rsidP="001E135E">
            <w:pPr>
              <w:pStyle w:val="af1"/>
              <w:widowControl/>
              <w:ind w:firstLine="0"/>
              <w:jc w:val="center"/>
              <w:rPr>
                <w:sz w:val="24"/>
              </w:rPr>
            </w:pPr>
            <w:r w:rsidRPr="0016404E">
              <w:rPr>
                <w:sz w:val="24"/>
              </w:rPr>
              <w:t>аварийная</w:t>
            </w:r>
          </w:p>
        </w:tc>
        <w:tc>
          <w:tcPr>
            <w:tcW w:w="1701" w:type="dxa"/>
            <w:tcMar>
              <w:bottom w:w="28" w:type="dxa"/>
            </w:tcMar>
          </w:tcPr>
          <w:p w14:paraId="3F593E0C" w14:textId="77777777" w:rsidR="00F007BD" w:rsidRPr="0016404E" w:rsidRDefault="00F007BD" w:rsidP="001E135E">
            <w:pPr>
              <w:pStyle w:val="af1"/>
              <w:widowControl/>
              <w:ind w:firstLine="0"/>
              <w:jc w:val="center"/>
              <w:rPr>
                <w:sz w:val="24"/>
              </w:rPr>
            </w:pPr>
            <w:r w:rsidRPr="0016404E">
              <w:rPr>
                <w:sz w:val="24"/>
                <w:lang w:val="en-US"/>
              </w:rPr>
              <w:t>II-</w:t>
            </w:r>
            <w:r w:rsidRPr="0016404E">
              <w:rPr>
                <w:sz w:val="24"/>
              </w:rPr>
              <w:t>г</w:t>
            </w:r>
          </w:p>
        </w:tc>
      </w:tr>
      <w:tr w:rsidR="008A475C" w:rsidRPr="0016404E" w14:paraId="25763330" w14:textId="77777777" w:rsidTr="00C31D69">
        <w:trPr>
          <w:trHeight w:val="476"/>
          <w:jc w:val="center"/>
        </w:trPr>
        <w:tc>
          <w:tcPr>
            <w:tcW w:w="3844" w:type="dxa"/>
            <w:tcMar>
              <w:bottom w:w="28" w:type="dxa"/>
            </w:tcMar>
          </w:tcPr>
          <w:p w14:paraId="7BF40871" w14:textId="77777777" w:rsidR="00F007BD" w:rsidRPr="0016404E" w:rsidRDefault="00F007BD" w:rsidP="00C31D69">
            <w:pPr>
              <w:pStyle w:val="af1"/>
              <w:widowControl/>
              <w:ind w:firstLine="0"/>
              <w:jc w:val="left"/>
              <w:rPr>
                <w:sz w:val="24"/>
              </w:rPr>
            </w:pPr>
            <w:r w:rsidRPr="0016404E">
              <w:rPr>
                <w:sz w:val="24"/>
              </w:rPr>
              <w:t>в)</w:t>
            </w:r>
            <w:r w:rsidR="009861CE" w:rsidRPr="0016404E">
              <w:rPr>
                <w:sz w:val="24"/>
              </w:rPr>
              <w:t xml:space="preserve"> </w:t>
            </w:r>
            <w:r w:rsidRPr="0016404E">
              <w:rPr>
                <w:sz w:val="24"/>
              </w:rPr>
              <w:t>жидкого</w:t>
            </w:r>
            <w:r w:rsidR="009861CE" w:rsidRPr="0016404E">
              <w:rPr>
                <w:sz w:val="24"/>
              </w:rPr>
              <w:t xml:space="preserve"> </w:t>
            </w:r>
            <w:r w:rsidRPr="0016404E">
              <w:rPr>
                <w:sz w:val="24"/>
              </w:rPr>
              <w:t>хлора</w:t>
            </w:r>
            <w:r w:rsidR="009861CE" w:rsidRPr="0016404E">
              <w:rPr>
                <w:sz w:val="24"/>
              </w:rPr>
              <w:t xml:space="preserve"> </w:t>
            </w:r>
            <w:r w:rsidRPr="0016404E">
              <w:rPr>
                <w:sz w:val="24"/>
              </w:rPr>
              <w:t>неотапливаемые</w:t>
            </w:r>
          </w:p>
        </w:tc>
        <w:tc>
          <w:tcPr>
            <w:tcW w:w="1680" w:type="dxa"/>
            <w:tcMar>
              <w:bottom w:w="28" w:type="dxa"/>
            </w:tcMar>
          </w:tcPr>
          <w:p w14:paraId="5BF4C2B9" w14:textId="77777777" w:rsidR="00F007BD" w:rsidRPr="0016404E" w:rsidRDefault="00F007BD" w:rsidP="001E135E">
            <w:pPr>
              <w:pStyle w:val="af1"/>
              <w:widowControl/>
              <w:ind w:firstLine="0"/>
              <w:jc w:val="center"/>
              <w:rPr>
                <w:sz w:val="24"/>
              </w:rPr>
            </w:pPr>
            <w:r w:rsidRPr="0016404E">
              <w:rPr>
                <w:sz w:val="24"/>
              </w:rPr>
              <w:t>–</w:t>
            </w:r>
          </w:p>
        </w:tc>
        <w:tc>
          <w:tcPr>
            <w:tcW w:w="992" w:type="dxa"/>
            <w:tcMar>
              <w:bottom w:w="28" w:type="dxa"/>
            </w:tcMar>
          </w:tcPr>
          <w:p w14:paraId="57DF0DCB" w14:textId="77777777" w:rsidR="00F007BD" w:rsidRPr="0016404E" w:rsidRDefault="00F007BD" w:rsidP="001E135E">
            <w:pPr>
              <w:pStyle w:val="af1"/>
              <w:widowControl/>
              <w:ind w:firstLine="0"/>
              <w:jc w:val="center"/>
              <w:rPr>
                <w:sz w:val="24"/>
              </w:rPr>
            </w:pPr>
            <w:r w:rsidRPr="0016404E">
              <w:rPr>
                <w:sz w:val="24"/>
              </w:rPr>
              <w:t>–</w:t>
            </w:r>
          </w:p>
        </w:tc>
        <w:tc>
          <w:tcPr>
            <w:tcW w:w="1276" w:type="dxa"/>
            <w:tcMar>
              <w:bottom w:w="28" w:type="dxa"/>
            </w:tcMar>
          </w:tcPr>
          <w:p w14:paraId="232115BD" w14:textId="77777777" w:rsidR="00F007BD" w:rsidRPr="0016404E" w:rsidRDefault="00F007BD" w:rsidP="001E135E">
            <w:pPr>
              <w:pStyle w:val="af1"/>
              <w:widowControl/>
              <w:ind w:firstLine="0"/>
              <w:jc w:val="center"/>
              <w:rPr>
                <w:sz w:val="24"/>
              </w:rPr>
            </w:pPr>
            <w:r w:rsidRPr="0016404E">
              <w:rPr>
                <w:sz w:val="24"/>
              </w:rPr>
              <w:t>6+6</w:t>
            </w:r>
          </w:p>
          <w:p w14:paraId="474BCA34" w14:textId="77777777" w:rsidR="00F007BD" w:rsidRPr="0016404E" w:rsidRDefault="00F007BD" w:rsidP="001E135E">
            <w:pPr>
              <w:pStyle w:val="af1"/>
              <w:widowControl/>
              <w:ind w:firstLine="0"/>
              <w:jc w:val="center"/>
              <w:rPr>
                <w:sz w:val="24"/>
              </w:rPr>
            </w:pPr>
            <w:r w:rsidRPr="0016404E">
              <w:rPr>
                <w:sz w:val="24"/>
              </w:rPr>
              <w:t>аварийная</w:t>
            </w:r>
          </w:p>
        </w:tc>
        <w:tc>
          <w:tcPr>
            <w:tcW w:w="1701" w:type="dxa"/>
            <w:tcMar>
              <w:bottom w:w="28" w:type="dxa"/>
            </w:tcMar>
          </w:tcPr>
          <w:p w14:paraId="4198FEDD" w14:textId="77777777" w:rsidR="00F007BD" w:rsidRPr="0016404E" w:rsidRDefault="00F007BD" w:rsidP="001E135E">
            <w:pPr>
              <w:pStyle w:val="af1"/>
              <w:widowControl/>
              <w:ind w:firstLine="0"/>
              <w:jc w:val="center"/>
              <w:rPr>
                <w:sz w:val="24"/>
              </w:rPr>
            </w:pPr>
            <w:r w:rsidRPr="0016404E">
              <w:rPr>
                <w:sz w:val="24"/>
                <w:lang w:val="en-US"/>
              </w:rPr>
              <w:t>II-</w:t>
            </w:r>
            <w:r w:rsidRPr="0016404E">
              <w:rPr>
                <w:sz w:val="24"/>
              </w:rPr>
              <w:t>г</w:t>
            </w:r>
          </w:p>
        </w:tc>
      </w:tr>
      <w:tr w:rsidR="008A475C" w:rsidRPr="0016404E" w14:paraId="7BA382D1" w14:textId="77777777" w:rsidTr="00C31D69">
        <w:trPr>
          <w:trHeight w:val="112"/>
          <w:jc w:val="center"/>
        </w:trPr>
        <w:tc>
          <w:tcPr>
            <w:tcW w:w="3844" w:type="dxa"/>
            <w:tcMar>
              <w:bottom w:w="28" w:type="dxa"/>
            </w:tcMar>
          </w:tcPr>
          <w:p w14:paraId="4296762E" w14:textId="77777777" w:rsidR="00F007BD" w:rsidRPr="0016404E" w:rsidRDefault="00F007BD" w:rsidP="00C31D69">
            <w:pPr>
              <w:pStyle w:val="af1"/>
              <w:widowControl/>
              <w:ind w:firstLine="0"/>
              <w:jc w:val="left"/>
              <w:rPr>
                <w:sz w:val="24"/>
              </w:rPr>
            </w:pPr>
            <w:r w:rsidRPr="0016404E">
              <w:rPr>
                <w:sz w:val="24"/>
              </w:rPr>
              <w:t>г)</w:t>
            </w:r>
            <w:r w:rsidR="009861CE" w:rsidRPr="0016404E">
              <w:rPr>
                <w:sz w:val="24"/>
              </w:rPr>
              <w:t xml:space="preserve"> </w:t>
            </w:r>
            <w:r w:rsidRPr="0016404E">
              <w:rPr>
                <w:sz w:val="24"/>
              </w:rPr>
              <w:t>аммиака</w:t>
            </w:r>
          </w:p>
        </w:tc>
        <w:tc>
          <w:tcPr>
            <w:tcW w:w="1680" w:type="dxa"/>
            <w:tcMar>
              <w:bottom w:w="28" w:type="dxa"/>
            </w:tcMar>
          </w:tcPr>
          <w:p w14:paraId="21408FF7" w14:textId="77777777" w:rsidR="00F007BD" w:rsidRPr="0016404E" w:rsidRDefault="00F007BD" w:rsidP="00C31D69">
            <w:pPr>
              <w:pStyle w:val="af1"/>
              <w:widowControl/>
              <w:ind w:left="-57" w:right="-57" w:firstLine="0"/>
              <w:jc w:val="center"/>
              <w:rPr>
                <w:sz w:val="24"/>
              </w:rPr>
            </w:pPr>
            <w:r w:rsidRPr="0016404E">
              <w:rPr>
                <w:sz w:val="24"/>
              </w:rPr>
              <w:t>Не</w:t>
            </w:r>
            <w:r w:rsidR="009861CE" w:rsidRPr="0016404E">
              <w:rPr>
                <w:sz w:val="24"/>
              </w:rPr>
              <w:t xml:space="preserve"> </w:t>
            </w:r>
            <w:r w:rsidRPr="0016404E">
              <w:rPr>
                <w:sz w:val="24"/>
              </w:rPr>
              <w:t>отапливается</w:t>
            </w:r>
          </w:p>
        </w:tc>
        <w:tc>
          <w:tcPr>
            <w:tcW w:w="992" w:type="dxa"/>
            <w:tcMar>
              <w:bottom w:w="28" w:type="dxa"/>
            </w:tcMar>
          </w:tcPr>
          <w:p w14:paraId="44DFB49F" w14:textId="77777777" w:rsidR="00F007BD" w:rsidRPr="0016404E" w:rsidRDefault="00F007BD" w:rsidP="00C31D69">
            <w:pPr>
              <w:pStyle w:val="af1"/>
              <w:widowControl/>
              <w:ind w:firstLine="0"/>
              <w:jc w:val="center"/>
              <w:rPr>
                <w:sz w:val="24"/>
              </w:rPr>
            </w:pPr>
            <w:r w:rsidRPr="0016404E">
              <w:rPr>
                <w:sz w:val="24"/>
              </w:rPr>
              <w:t>–</w:t>
            </w:r>
          </w:p>
        </w:tc>
        <w:tc>
          <w:tcPr>
            <w:tcW w:w="1276" w:type="dxa"/>
            <w:tcMar>
              <w:bottom w:w="28" w:type="dxa"/>
            </w:tcMar>
          </w:tcPr>
          <w:p w14:paraId="552112F3" w14:textId="77777777" w:rsidR="00F007BD" w:rsidRPr="0016404E" w:rsidRDefault="00F007BD" w:rsidP="00C31D69">
            <w:pPr>
              <w:pStyle w:val="af1"/>
              <w:widowControl/>
              <w:ind w:firstLine="0"/>
              <w:jc w:val="center"/>
              <w:rPr>
                <w:sz w:val="24"/>
              </w:rPr>
            </w:pPr>
            <w:r w:rsidRPr="0016404E">
              <w:rPr>
                <w:sz w:val="24"/>
              </w:rPr>
              <w:t>6</w:t>
            </w:r>
          </w:p>
        </w:tc>
        <w:tc>
          <w:tcPr>
            <w:tcW w:w="1701" w:type="dxa"/>
            <w:tcMar>
              <w:bottom w:w="28" w:type="dxa"/>
            </w:tcMar>
          </w:tcPr>
          <w:p w14:paraId="70E0D049" w14:textId="77777777" w:rsidR="00F007BD" w:rsidRPr="0016404E" w:rsidRDefault="00F007BD" w:rsidP="00C31D69">
            <w:pPr>
              <w:pStyle w:val="af1"/>
              <w:widowControl/>
              <w:ind w:firstLine="0"/>
              <w:jc w:val="center"/>
              <w:rPr>
                <w:sz w:val="24"/>
              </w:rPr>
            </w:pPr>
            <w:r w:rsidRPr="0016404E">
              <w:rPr>
                <w:sz w:val="24"/>
                <w:lang w:val="en-US"/>
              </w:rPr>
              <w:t>II-</w:t>
            </w:r>
            <w:r w:rsidRPr="0016404E">
              <w:rPr>
                <w:sz w:val="24"/>
              </w:rPr>
              <w:t>г</w:t>
            </w:r>
          </w:p>
        </w:tc>
      </w:tr>
      <w:tr w:rsidR="008A475C" w:rsidRPr="0016404E" w14:paraId="28CA08EA" w14:textId="77777777" w:rsidTr="00C31D69">
        <w:trPr>
          <w:trHeight w:val="933"/>
          <w:jc w:val="center"/>
        </w:trPr>
        <w:tc>
          <w:tcPr>
            <w:tcW w:w="3844" w:type="dxa"/>
            <w:tcMar>
              <w:bottom w:w="28" w:type="dxa"/>
            </w:tcMar>
          </w:tcPr>
          <w:p w14:paraId="4ADE8755" w14:textId="77777777" w:rsidR="00F007BD" w:rsidRPr="0016404E" w:rsidRDefault="00F007BD" w:rsidP="00C31D69">
            <w:pPr>
              <w:pStyle w:val="af1"/>
              <w:widowControl/>
              <w:ind w:firstLine="0"/>
              <w:jc w:val="left"/>
              <w:rPr>
                <w:sz w:val="24"/>
              </w:rPr>
            </w:pPr>
            <w:r w:rsidRPr="0016404E">
              <w:rPr>
                <w:sz w:val="24"/>
              </w:rPr>
              <w:t>д)</w:t>
            </w:r>
            <w:r w:rsidR="009861CE" w:rsidRPr="0016404E">
              <w:rPr>
                <w:sz w:val="24"/>
              </w:rPr>
              <w:t xml:space="preserve"> </w:t>
            </w:r>
            <w:r w:rsidRPr="0016404E">
              <w:rPr>
                <w:sz w:val="24"/>
              </w:rPr>
              <w:t>активного</w:t>
            </w:r>
            <w:r w:rsidR="009861CE" w:rsidRPr="0016404E">
              <w:rPr>
                <w:sz w:val="24"/>
              </w:rPr>
              <w:t xml:space="preserve"> </w:t>
            </w:r>
            <w:r w:rsidRPr="0016404E">
              <w:rPr>
                <w:sz w:val="24"/>
              </w:rPr>
              <w:t>угля,</w:t>
            </w:r>
            <w:r w:rsidR="009861CE" w:rsidRPr="0016404E">
              <w:rPr>
                <w:sz w:val="24"/>
              </w:rPr>
              <w:t xml:space="preserve"> </w:t>
            </w:r>
            <w:r w:rsidRPr="0016404E">
              <w:rPr>
                <w:sz w:val="24"/>
              </w:rPr>
              <w:t>фосфатов,</w:t>
            </w:r>
            <w:r w:rsidR="009861CE" w:rsidRPr="0016404E">
              <w:rPr>
                <w:sz w:val="24"/>
              </w:rPr>
              <w:t xml:space="preserve"> </w:t>
            </w:r>
            <w:proofErr w:type="spellStart"/>
            <w:r w:rsidRPr="0016404E">
              <w:rPr>
                <w:sz w:val="24"/>
              </w:rPr>
              <w:t>сульфоугля</w:t>
            </w:r>
            <w:proofErr w:type="spellEnd"/>
            <w:r w:rsidRPr="0016404E">
              <w:rPr>
                <w:sz w:val="24"/>
              </w:rPr>
              <w:t>,</w:t>
            </w:r>
            <w:r w:rsidR="009861CE" w:rsidRPr="0016404E">
              <w:rPr>
                <w:sz w:val="24"/>
              </w:rPr>
              <w:t xml:space="preserve"> </w:t>
            </w:r>
            <w:proofErr w:type="spellStart"/>
            <w:r w:rsidRPr="0016404E">
              <w:rPr>
                <w:sz w:val="24"/>
              </w:rPr>
              <w:t>полиакриламида</w:t>
            </w:r>
            <w:proofErr w:type="spellEnd"/>
            <w:r w:rsidRPr="0016404E">
              <w:rPr>
                <w:sz w:val="24"/>
              </w:rPr>
              <w:t>,</w:t>
            </w:r>
            <w:r w:rsidR="009861CE" w:rsidRPr="0016404E">
              <w:rPr>
                <w:sz w:val="24"/>
              </w:rPr>
              <w:t xml:space="preserve"> </w:t>
            </w:r>
            <w:r w:rsidRPr="0016404E">
              <w:rPr>
                <w:sz w:val="24"/>
              </w:rPr>
              <w:t>жидкого</w:t>
            </w:r>
            <w:r w:rsidR="009861CE" w:rsidRPr="0016404E">
              <w:rPr>
                <w:sz w:val="24"/>
              </w:rPr>
              <w:t xml:space="preserve"> </w:t>
            </w:r>
            <w:r w:rsidRPr="0016404E">
              <w:rPr>
                <w:sz w:val="24"/>
              </w:rPr>
              <w:t>стекла,</w:t>
            </w:r>
            <w:r w:rsidR="009861CE" w:rsidRPr="0016404E">
              <w:rPr>
                <w:sz w:val="24"/>
              </w:rPr>
              <w:t xml:space="preserve"> </w:t>
            </w:r>
            <w:r w:rsidRPr="0016404E">
              <w:rPr>
                <w:sz w:val="24"/>
              </w:rPr>
              <w:t>фторсодержащих</w:t>
            </w:r>
            <w:r w:rsidR="009861CE" w:rsidRPr="0016404E">
              <w:rPr>
                <w:sz w:val="24"/>
              </w:rPr>
              <w:t xml:space="preserve"> </w:t>
            </w:r>
            <w:r w:rsidRPr="0016404E">
              <w:rPr>
                <w:sz w:val="24"/>
              </w:rPr>
              <w:t>реагентов</w:t>
            </w:r>
          </w:p>
        </w:tc>
        <w:tc>
          <w:tcPr>
            <w:tcW w:w="1680" w:type="dxa"/>
            <w:tcMar>
              <w:bottom w:w="28" w:type="dxa"/>
            </w:tcMar>
            <w:vAlign w:val="bottom"/>
          </w:tcPr>
          <w:p w14:paraId="55FAA803" w14:textId="77777777" w:rsidR="00F007BD" w:rsidRPr="0016404E" w:rsidRDefault="00F007BD" w:rsidP="00C31D69">
            <w:pPr>
              <w:pStyle w:val="af1"/>
              <w:widowControl/>
              <w:ind w:firstLine="0"/>
              <w:jc w:val="center"/>
              <w:rPr>
                <w:sz w:val="24"/>
              </w:rPr>
            </w:pPr>
            <w:r w:rsidRPr="0016404E">
              <w:rPr>
                <w:sz w:val="24"/>
              </w:rPr>
              <w:t>5</w:t>
            </w:r>
          </w:p>
        </w:tc>
        <w:tc>
          <w:tcPr>
            <w:tcW w:w="992" w:type="dxa"/>
            <w:tcMar>
              <w:bottom w:w="28" w:type="dxa"/>
            </w:tcMar>
            <w:vAlign w:val="bottom"/>
          </w:tcPr>
          <w:p w14:paraId="0C0C56A8" w14:textId="77777777" w:rsidR="00F007BD" w:rsidRPr="0016404E" w:rsidRDefault="00F007BD" w:rsidP="00C31D69">
            <w:pPr>
              <w:pStyle w:val="af1"/>
              <w:widowControl/>
              <w:ind w:firstLine="0"/>
              <w:jc w:val="center"/>
              <w:rPr>
                <w:sz w:val="24"/>
              </w:rPr>
            </w:pPr>
            <w:r w:rsidRPr="0016404E">
              <w:rPr>
                <w:sz w:val="24"/>
              </w:rPr>
              <w:t>3</w:t>
            </w:r>
          </w:p>
        </w:tc>
        <w:tc>
          <w:tcPr>
            <w:tcW w:w="1276" w:type="dxa"/>
            <w:tcMar>
              <w:bottom w:w="28" w:type="dxa"/>
            </w:tcMar>
            <w:vAlign w:val="bottom"/>
          </w:tcPr>
          <w:p w14:paraId="50651D28" w14:textId="77777777" w:rsidR="00F007BD" w:rsidRPr="0016404E" w:rsidRDefault="00F007BD" w:rsidP="00C31D69">
            <w:pPr>
              <w:pStyle w:val="af1"/>
              <w:widowControl/>
              <w:ind w:firstLine="0"/>
              <w:jc w:val="center"/>
              <w:rPr>
                <w:sz w:val="24"/>
              </w:rPr>
            </w:pPr>
            <w:r w:rsidRPr="0016404E">
              <w:rPr>
                <w:sz w:val="24"/>
              </w:rPr>
              <w:t>3</w:t>
            </w:r>
          </w:p>
        </w:tc>
        <w:tc>
          <w:tcPr>
            <w:tcW w:w="1701" w:type="dxa"/>
            <w:tcMar>
              <w:bottom w:w="28" w:type="dxa"/>
            </w:tcMar>
            <w:vAlign w:val="bottom"/>
          </w:tcPr>
          <w:p w14:paraId="521C753A" w14:textId="77777777" w:rsidR="00F007BD" w:rsidRPr="0016404E" w:rsidRDefault="00F007BD" w:rsidP="00C31D69">
            <w:pPr>
              <w:pStyle w:val="af1"/>
              <w:widowControl/>
              <w:ind w:firstLine="0"/>
              <w:jc w:val="center"/>
              <w:rPr>
                <w:sz w:val="24"/>
              </w:rPr>
            </w:pPr>
            <w:r w:rsidRPr="0016404E">
              <w:rPr>
                <w:sz w:val="24"/>
                <w:lang w:val="en-US"/>
              </w:rPr>
              <w:t>II-</w:t>
            </w:r>
            <w:r w:rsidRPr="0016404E">
              <w:rPr>
                <w:sz w:val="24"/>
              </w:rPr>
              <w:t>в</w:t>
            </w:r>
          </w:p>
        </w:tc>
      </w:tr>
      <w:tr w:rsidR="008A475C" w:rsidRPr="0016404E" w14:paraId="720A7BF8" w14:textId="77777777" w:rsidTr="00C31D69">
        <w:trPr>
          <w:trHeight w:val="70"/>
          <w:jc w:val="center"/>
        </w:trPr>
        <w:tc>
          <w:tcPr>
            <w:tcW w:w="3844" w:type="dxa"/>
            <w:tcMar>
              <w:bottom w:w="28" w:type="dxa"/>
            </w:tcMar>
          </w:tcPr>
          <w:p w14:paraId="69C4C07D" w14:textId="77777777" w:rsidR="00F007BD" w:rsidRPr="0016404E" w:rsidRDefault="00F007BD" w:rsidP="00C31D69">
            <w:pPr>
              <w:pStyle w:val="af1"/>
              <w:widowControl/>
              <w:ind w:firstLine="0"/>
              <w:jc w:val="left"/>
              <w:rPr>
                <w:sz w:val="24"/>
              </w:rPr>
            </w:pPr>
            <w:r w:rsidRPr="0016404E">
              <w:rPr>
                <w:sz w:val="24"/>
              </w:rPr>
              <w:t>е)</w:t>
            </w:r>
            <w:r w:rsidR="009861CE" w:rsidRPr="0016404E">
              <w:rPr>
                <w:sz w:val="24"/>
              </w:rPr>
              <w:t xml:space="preserve"> </w:t>
            </w:r>
            <w:r w:rsidRPr="0016404E">
              <w:rPr>
                <w:sz w:val="24"/>
              </w:rPr>
              <w:t>серной</w:t>
            </w:r>
            <w:r w:rsidR="009861CE" w:rsidRPr="0016404E">
              <w:rPr>
                <w:sz w:val="24"/>
              </w:rPr>
              <w:t xml:space="preserve"> </w:t>
            </w:r>
            <w:r w:rsidRPr="0016404E">
              <w:rPr>
                <w:sz w:val="24"/>
              </w:rPr>
              <w:t>кислоты</w:t>
            </w:r>
          </w:p>
        </w:tc>
        <w:tc>
          <w:tcPr>
            <w:tcW w:w="1680" w:type="dxa"/>
            <w:tcMar>
              <w:bottom w:w="28" w:type="dxa"/>
            </w:tcMar>
          </w:tcPr>
          <w:p w14:paraId="3C196030" w14:textId="77777777" w:rsidR="00F007BD" w:rsidRPr="0016404E" w:rsidRDefault="00F007BD" w:rsidP="001E135E">
            <w:pPr>
              <w:pStyle w:val="af1"/>
              <w:widowControl/>
              <w:ind w:firstLine="0"/>
              <w:jc w:val="center"/>
              <w:rPr>
                <w:sz w:val="24"/>
              </w:rPr>
            </w:pPr>
            <w:r w:rsidRPr="0016404E">
              <w:rPr>
                <w:sz w:val="24"/>
              </w:rPr>
              <w:t>5</w:t>
            </w:r>
          </w:p>
        </w:tc>
        <w:tc>
          <w:tcPr>
            <w:tcW w:w="992" w:type="dxa"/>
            <w:tcMar>
              <w:bottom w:w="28" w:type="dxa"/>
            </w:tcMar>
          </w:tcPr>
          <w:p w14:paraId="348BF70B" w14:textId="77777777" w:rsidR="00F007BD" w:rsidRPr="0016404E" w:rsidRDefault="00F007BD" w:rsidP="001E135E">
            <w:pPr>
              <w:pStyle w:val="af1"/>
              <w:widowControl/>
              <w:ind w:firstLine="0"/>
              <w:jc w:val="center"/>
              <w:rPr>
                <w:sz w:val="24"/>
              </w:rPr>
            </w:pPr>
            <w:r w:rsidRPr="0016404E">
              <w:rPr>
                <w:sz w:val="24"/>
              </w:rPr>
              <w:t>6</w:t>
            </w:r>
          </w:p>
        </w:tc>
        <w:tc>
          <w:tcPr>
            <w:tcW w:w="1276" w:type="dxa"/>
            <w:tcMar>
              <w:bottom w:w="28" w:type="dxa"/>
            </w:tcMar>
          </w:tcPr>
          <w:p w14:paraId="78912028" w14:textId="77777777" w:rsidR="00F007BD" w:rsidRPr="0016404E" w:rsidRDefault="00F007BD" w:rsidP="001E135E">
            <w:pPr>
              <w:pStyle w:val="af1"/>
              <w:widowControl/>
              <w:ind w:firstLine="0"/>
              <w:jc w:val="center"/>
              <w:rPr>
                <w:sz w:val="24"/>
              </w:rPr>
            </w:pPr>
            <w:r w:rsidRPr="0016404E">
              <w:rPr>
                <w:sz w:val="24"/>
              </w:rPr>
              <w:t>6</w:t>
            </w:r>
          </w:p>
        </w:tc>
        <w:tc>
          <w:tcPr>
            <w:tcW w:w="1701" w:type="dxa"/>
            <w:tcMar>
              <w:bottom w:w="28" w:type="dxa"/>
            </w:tcMar>
          </w:tcPr>
          <w:p w14:paraId="728BA374" w14:textId="77777777" w:rsidR="00F007BD" w:rsidRPr="0016404E" w:rsidRDefault="00F007BD" w:rsidP="001E135E">
            <w:pPr>
              <w:pStyle w:val="af1"/>
              <w:widowControl/>
              <w:ind w:firstLine="0"/>
              <w:jc w:val="center"/>
              <w:rPr>
                <w:sz w:val="24"/>
              </w:rPr>
            </w:pPr>
            <w:r w:rsidRPr="0016404E">
              <w:rPr>
                <w:sz w:val="24"/>
                <w:lang w:val="en-US"/>
              </w:rPr>
              <w:t>II-</w:t>
            </w:r>
            <w:r w:rsidRPr="0016404E">
              <w:rPr>
                <w:sz w:val="24"/>
              </w:rPr>
              <w:t>г</w:t>
            </w:r>
          </w:p>
        </w:tc>
      </w:tr>
      <w:tr w:rsidR="008A475C" w:rsidRPr="0016404E" w14:paraId="69F93359" w14:textId="77777777" w:rsidTr="00C31D69">
        <w:trPr>
          <w:trHeight w:val="300"/>
          <w:jc w:val="center"/>
        </w:trPr>
        <w:tc>
          <w:tcPr>
            <w:tcW w:w="3844" w:type="dxa"/>
            <w:tcMar>
              <w:bottom w:w="28" w:type="dxa"/>
            </w:tcMar>
          </w:tcPr>
          <w:p w14:paraId="1742C96A" w14:textId="77777777" w:rsidR="00F007BD" w:rsidRPr="0016404E" w:rsidRDefault="00F007BD" w:rsidP="00C31D69">
            <w:pPr>
              <w:pStyle w:val="af1"/>
              <w:widowControl/>
              <w:ind w:firstLine="0"/>
              <w:jc w:val="left"/>
              <w:rPr>
                <w:sz w:val="24"/>
              </w:rPr>
            </w:pPr>
            <w:r w:rsidRPr="0016404E">
              <w:rPr>
                <w:sz w:val="24"/>
              </w:rPr>
              <w:t>ж)</w:t>
            </w:r>
            <w:r w:rsidR="009861CE" w:rsidRPr="0016404E">
              <w:rPr>
                <w:sz w:val="24"/>
              </w:rPr>
              <w:t xml:space="preserve"> </w:t>
            </w:r>
            <w:r w:rsidRPr="0016404E">
              <w:rPr>
                <w:sz w:val="24"/>
              </w:rPr>
              <w:t>хлорного</w:t>
            </w:r>
            <w:r w:rsidR="009861CE" w:rsidRPr="0016404E">
              <w:rPr>
                <w:sz w:val="24"/>
              </w:rPr>
              <w:t xml:space="preserve"> </w:t>
            </w:r>
            <w:r w:rsidRPr="0016404E">
              <w:rPr>
                <w:sz w:val="24"/>
              </w:rPr>
              <w:t>железа</w:t>
            </w:r>
          </w:p>
        </w:tc>
        <w:tc>
          <w:tcPr>
            <w:tcW w:w="1680" w:type="dxa"/>
            <w:tcMar>
              <w:bottom w:w="28" w:type="dxa"/>
            </w:tcMar>
          </w:tcPr>
          <w:p w14:paraId="7835A5C5" w14:textId="77777777" w:rsidR="00F007BD" w:rsidRPr="0016404E" w:rsidRDefault="00F007BD" w:rsidP="001E135E">
            <w:pPr>
              <w:pStyle w:val="af1"/>
              <w:widowControl/>
              <w:ind w:firstLine="0"/>
              <w:jc w:val="center"/>
              <w:rPr>
                <w:sz w:val="24"/>
              </w:rPr>
            </w:pPr>
            <w:r w:rsidRPr="0016404E">
              <w:rPr>
                <w:sz w:val="24"/>
              </w:rPr>
              <w:t>5</w:t>
            </w:r>
          </w:p>
        </w:tc>
        <w:tc>
          <w:tcPr>
            <w:tcW w:w="992" w:type="dxa"/>
            <w:tcMar>
              <w:bottom w:w="28" w:type="dxa"/>
            </w:tcMar>
          </w:tcPr>
          <w:p w14:paraId="3D257499" w14:textId="77777777" w:rsidR="00F007BD" w:rsidRPr="0016404E" w:rsidRDefault="00F007BD" w:rsidP="001E135E">
            <w:pPr>
              <w:pStyle w:val="af1"/>
              <w:widowControl/>
              <w:ind w:firstLine="0"/>
              <w:jc w:val="center"/>
              <w:rPr>
                <w:sz w:val="24"/>
              </w:rPr>
            </w:pPr>
            <w:r w:rsidRPr="0016404E">
              <w:rPr>
                <w:sz w:val="24"/>
              </w:rPr>
              <w:t>6</w:t>
            </w:r>
          </w:p>
        </w:tc>
        <w:tc>
          <w:tcPr>
            <w:tcW w:w="1276" w:type="dxa"/>
            <w:tcMar>
              <w:bottom w:w="28" w:type="dxa"/>
            </w:tcMar>
          </w:tcPr>
          <w:p w14:paraId="60F6D923" w14:textId="77777777" w:rsidR="00F007BD" w:rsidRPr="0016404E" w:rsidRDefault="00F007BD" w:rsidP="001E135E">
            <w:pPr>
              <w:pStyle w:val="af1"/>
              <w:widowControl/>
              <w:ind w:firstLine="0"/>
              <w:jc w:val="center"/>
              <w:rPr>
                <w:sz w:val="24"/>
              </w:rPr>
            </w:pPr>
            <w:r w:rsidRPr="0016404E">
              <w:rPr>
                <w:sz w:val="24"/>
              </w:rPr>
              <w:t>6</w:t>
            </w:r>
          </w:p>
        </w:tc>
        <w:tc>
          <w:tcPr>
            <w:tcW w:w="1701" w:type="dxa"/>
            <w:tcMar>
              <w:bottom w:w="28" w:type="dxa"/>
            </w:tcMar>
          </w:tcPr>
          <w:p w14:paraId="78F4FF75" w14:textId="77777777" w:rsidR="00F007BD" w:rsidRPr="0016404E" w:rsidRDefault="00F007BD" w:rsidP="001E135E">
            <w:pPr>
              <w:pStyle w:val="af1"/>
              <w:widowControl/>
              <w:ind w:firstLine="0"/>
              <w:jc w:val="center"/>
              <w:rPr>
                <w:sz w:val="24"/>
              </w:rPr>
            </w:pPr>
            <w:r w:rsidRPr="0016404E">
              <w:rPr>
                <w:sz w:val="24"/>
                <w:lang w:val="en-US"/>
              </w:rPr>
              <w:t>II-</w:t>
            </w:r>
            <w:r w:rsidRPr="0016404E">
              <w:rPr>
                <w:sz w:val="24"/>
              </w:rPr>
              <w:t>г</w:t>
            </w:r>
          </w:p>
        </w:tc>
      </w:tr>
      <w:tr w:rsidR="008A475C" w:rsidRPr="0016404E" w14:paraId="7E87D765" w14:textId="77777777" w:rsidTr="00C31D69">
        <w:trPr>
          <w:trHeight w:val="150"/>
          <w:jc w:val="center"/>
        </w:trPr>
        <w:tc>
          <w:tcPr>
            <w:tcW w:w="9493" w:type="dxa"/>
            <w:gridSpan w:val="5"/>
          </w:tcPr>
          <w:p w14:paraId="1833C350" w14:textId="77777777" w:rsidR="00F007BD" w:rsidRPr="0016404E" w:rsidRDefault="00F007BD" w:rsidP="00C31D69">
            <w:pPr>
              <w:pStyle w:val="aff5"/>
              <w:ind w:firstLine="315"/>
              <w:jc w:val="both"/>
              <w:rPr>
                <w:rFonts w:ascii="Times New Roman" w:hAnsi="Times New Roman" w:cs="Times New Roman"/>
                <w:sz w:val="20"/>
                <w:szCs w:val="20"/>
              </w:rPr>
            </w:pPr>
            <w:r w:rsidRPr="0016404E">
              <w:rPr>
                <w:rFonts w:ascii="Times New Roman" w:hAnsi="Times New Roman" w:cs="Times New Roman"/>
                <w:sz w:val="20"/>
                <w:szCs w:val="20"/>
              </w:rPr>
              <w:t>П</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ч</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я</w:t>
            </w:r>
          </w:p>
          <w:p w14:paraId="14D88FB5" w14:textId="77777777" w:rsidR="00F007BD" w:rsidRPr="00147A0C" w:rsidRDefault="00F007BD" w:rsidP="00C31D69">
            <w:pPr>
              <w:pStyle w:val="aff5"/>
              <w:ind w:firstLine="315"/>
              <w:jc w:val="both"/>
              <w:rPr>
                <w:rFonts w:ascii="Times New Roman" w:hAnsi="Times New Roman" w:cs="Times New Roman"/>
                <w:color w:val="FF0000"/>
                <w:sz w:val="20"/>
                <w:szCs w:val="20"/>
              </w:rPr>
            </w:pPr>
            <w:r w:rsidRPr="00147A0C">
              <w:rPr>
                <w:rFonts w:ascii="Times New Roman" w:hAnsi="Times New Roman" w:cs="Times New Roman"/>
                <w:noProof/>
                <w:color w:val="FF0000"/>
                <w:sz w:val="20"/>
                <w:szCs w:val="20"/>
              </w:rPr>
              <w:t>1</w:t>
            </w:r>
            <w:r w:rsidR="009861CE" w:rsidRPr="00147A0C">
              <w:rPr>
                <w:rFonts w:ascii="Times New Roman" w:hAnsi="Times New Roman" w:cs="Times New Roman"/>
                <w:noProof/>
                <w:color w:val="FF0000"/>
                <w:sz w:val="20"/>
                <w:szCs w:val="20"/>
              </w:rPr>
              <w:t xml:space="preserve"> </w:t>
            </w:r>
            <w:r w:rsidRPr="00147A0C">
              <w:rPr>
                <w:rFonts w:ascii="Times New Roman" w:hAnsi="Times New Roman" w:cs="Times New Roman"/>
                <w:color w:val="FF0000"/>
                <w:sz w:val="20"/>
                <w:szCs w:val="20"/>
              </w:rPr>
              <w:t>При</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наличии</w:t>
            </w:r>
            <w:r w:rsidR="009861CE" w:rsidRPr="00147A0C">
              <w:rPr>
                <w:rFonts w:ascii="Times New Roman" w:hAnsi="Times New Roman" w:cs="Times New Roman"/>
                <w:color w:val="FF0000"/>
                <w:sz w:val="20"/>
                <w:szCs w:val="20"/>
              </w:rPr>
              <w:t xml:space="preserve"> </w:t>
            </w:r>
            <w:bookmarkStart w:id="296" w:name="OCRUncertain493"/>
            <w:r w:rsidRPr="00147A0C">
              <w:rPr>
                <w:rFonts w:ascii="Times New Roman" w:hAnsi="Times New Roman" w:cs="Times New Roman"/>
                <w:color w:val="FF0000"/>
                <w:sz w:val="20"/>
                <w:szCs w:val="20"/>
              </w:rPr>
              <w:t>в</w:t>
            </w:r>
            <w:bookmarkEnd w:id="296"/>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произ</w:t>
            </w:r>
            <w:bookmarkStart w:id="297" w:name="OCRUncertain494"/>
            <w:r w:rsidRPr="00147A0C">
              <w:rPr>
                <w:rFonts w:ascii="Times New Roman" w:hAnsi="Times New Roman" w:cs="Times New Roman"/>
                <w:color w:val="FF0000"/>
                <w:sz w:val="20"/>
                <w:szCs w:val="20"/>
              </w:rPr>
              <w:t>в</w:t>
            </w:r>
            <w:bookmarkEnd w:id="297"/>
            <w:r w:rsidRPr="00147A0C">
              <w:rPr>
                <w:rFonts w:ascii="Times New Roman" w:hAnsi="Times New Roman" w:cs="Times New Roman"/>
                <w:color w:val="FF0000"/>
                <w:sz w:val="20"/>
                <w:szCs w:val="20"/>
              </w:rPr>
              <w:t>одственных</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поме</w:t>
            </w:r>
            <w:bookmarkStart w:id="298" w:name="OCRUncertain495"/>
            <w:r w:rsidRPr="00147A0C">
              <w:rPr>
                <w:rFonts w:ascii="Times New Roman" w:hAnsi="Times New Roman" w:cs="Times New Roman"/>
                <w:color w:val="FF0000"/>
                <w:sz w:val="20"/>
                <w:szCs w:val="20"/>
              </w:rPr>
              <w:t>щ</w:t>
            </w:r>
            <w:bookmarkEnd w:id="298"/>
            <w:r w:rsidRPr="00147A0C">
              <w:rPr>
                <w:rFonts w:ascii="Times New Roman" w:hAnsi="Times New Roman" w:cs="Times New Roman"/>
                <w:color w:val="FF0000"/>
                <w:sz w:val="20"/>
                <w:szCs w:val="20"/>
              </w:rPr>
              <w:t>е</w:t>
            </w:r>
            <w:bookmarkStart w:id="299" w:name="OCRUncertain496"/>
            <w:r w:rsidRPr="00147A0C">
              <w:rPr>
                <w:rFonts w:ascii="Times New Roman" w:hAnsi="Times New Roman" w:cs="Times New Roman"/>
                <w:color w:val="FF0000"/>
                <w:sz w:val="20"/>
                <w:szCs w:val="20"/>
              </w:rPr>
              <w:t>н</w:t>
            </w:r>
            <w:bookmarkEnd w:id="299"/>
            <w:r w:rsidRPr="00147A0C">
              <w:rPr>
                <w:rFonts w:ascii="Times New Roman" w:hAnsi="Times New Roman" w:cs="Times New Roman"/>
                <w:color w:val="FF0000"/>
                <w:sz w:val="20"/>
                <w:szCs w:val="20"/>
              </w:rPr>
              <w:t>иях</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пос</w:t>
            </w:r>
            <w:bookmarkStart w:id="300" w:name="OCRUncertain497"/>
            <w:r w:rsidRPr="00147A0C">
              <w:rPr>
                <w:rFonts w:ascii="Times New Roman" w:hAnsi="Times New Roman" w:cs="Times New Roman"/>
                <w:color w:val="FF0000"/>
                <w:sz w:val="20"/>
                <w:szCs w:val="20"/>
              </w:rPr>
              <w:t>то</w:t>
            </w:r>
            <w:bookmarkEnd w:id="300"/>
            <w:r w:rsidRPr="00147A0C">
              <w:rPr>
                <w:rFonts w:ascii="Times New Roman" w:hAnsi="Times New Roman" w:cs="Times New Roman"/>
                <w:color w:val="FF0000"/>
                <w:sz w:val="20"/>
                <w:szCs w:val="20"/>
              </w:rPr>
              <w:t>янного</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обслуживаю</w:t>
            </w:r>
            <w:bookmarkStart w:id="301" w:name="OCRUncertain498"/>
            <w:r w:rsidRPr="00147A0C">
              <w:rPr>
                <w:rFonts w:ascii="Times New Roman" w:hAnsi="Times New Roman" w:cs="Times New Roman"/>
                <w:color w:val="FF0000"/>
                <w:sz w:val="20"/>
                <w:szCs w:val="20"/>
              </w:rPr>
              <w:t>щ</w:t>
            </w:r>
            <w:bookmarkEnd w:id="301"/>
            <w:r w:rsidRPr="00147A0C">
              <w:rPr>
                <w:rFonts w:ascii="Times New Roman" w:hAnsi="Times New Roman" w:cs="Times New Roman"/>
                <w:color w:val="FF0000"/>
                <w:sz w:val="20"/>
                <w:szCs w:val="20"/>
              </w:rPr>
              <w:t>его</w:t>
            </w:r>
            <w:r w:rsidR="009861CE" w:rsidRPr="00147A0C">
              <w:rPr>
                <w:rFonts w:ascii="Times New Roman" w:hAnsi="Times New Roman" w:cs="Times New Roman"/>
                <w:color w:val="FF0000"/>
                <w:sz w:val="20"/>
                <w:szCs w:val="20"/>
              </w:rPr>
              <w:t xml:space="preserve"> </w:t>
            </w:r>
            <w:bookmarkStart w:id="302" w:name="OCRUncertain499"/>
            <w:r w:rsidRPr="00147A0C">
              <w:rPr>
                <w:rFonts w:ascii="Times New Roman" w:hAnsi="Times New Roman" w:cs="Times New Roman"/>
                <w:color w:val="FF0000"/>
                <w:sz w:val="20"/>
                <w:szCs w:val="20"/>
              </w:rPr>
              <w:t>п</w:t>
            </w:r>
            <w:bookmarkEnd w:id="302"/>
            <w:r w:rsidRPr="00147A0C">
              <w:rPr>
                <w:rFonts w:ascii="Times New Roman" w:hAnsi="Times New Roman" w:cs="Times New Roman"/>
                <w:color w:val="FF0000"/>
                <w:sz w:val="20"/>
                <w:szCs w:val="20"/>
              </w:rPr>
              <w:t>ерсона</w:t>
            </w:r>
            <w:bookmarkStart w:id="303" w:name="OCRUncertain500"/>
            <w:r w:rsidRPr="00147A0C">
              <w:rPr>
                <w:rFonts w:ascii="Times New Roman" w:hAnsi="Times New Roman" w:cs="Times New Roman"/>
                <w:color w:val="FF0000"/>
                <w:sz w:val="20"/>
                <w:szCs w:val="20"/>
              </w:rPr>
              <w:t>ла</w:t>
            </w:r>
            <w:r w:rsidR="009861CE" w:rsidRPr="00147A0C">
              <w:rPr>
                <w:rFonts w:ascii="Times New Roman" w:hAnsi="Times New Roman" w:cs="Times New Roman"/>
                <w:color w:val="FF0000"/>
                <w:sz w:val="20"/>
                <w:szCs w:val="20"/>
              </w:rPr>
              <w:t xml:space="preserve"> </w:t>
            </w:r>
            <w:bookmarkEnd w:id="303"/>
            <w:r w:rsidRPr="00147A0C">
              <w:rPr>
                <w:rFonts w:ascii="Times New Roman" w:hAnsi="Times New Roman" w:cs="Times New Roman"/>
                <w:color w:val="FF0000"/>
                <w:sz w:val="20"/>
                <w:szCs w:val="20"/>
              </w:rPr>
              <w:t>температура</w:t>
            </w:r>
            <w:r w:rsidR="009861CE" w:rsidRPr="00147A0C">
              <w:rPr>
                <w:rFonts w:ascii="Times New Roman" w:hAnsi="Times New Roman" w:cs="Times New Roman"/>
                <w:color w:val="FF0000"/>
                <w:sz w:val="20"/>
                <w:szCs w:val="20"/>
              </w:rPr>
              <w:t xml:space="preserve"> </w:t>
            </w:r>
            <w:bookmarkStart w:id="304" w:name="OCRUncertain501"/>
            <w:r w:rsidRPr="00147A0C">
              <w:rPr>
                <w:rFonts w:ascii="Times New Roman" w:hAnsi="Times New Roman" w:cs="Times New Roman"/>
                <w:color w:val="FF0000"/>
                <w:sz w:val="20"/>
                <w:szCs w:val="20"/>
              </w:rPr>
              <w:t>воздуха</w:t>
            </w:r>
            <w:bookmarkEnd w:id="304"/>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в</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них</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дол</w:t>
            </w:r>
            <w:bookmarkStart w:id="305" w:name="OCRUncertain502"/>
            <w:r w:rsidRPr="00147A0C">
              <w:rPr>
                <w:rFonts w:ascii="Times New Roman" w:hAnsi="Times New Roman" w:cs="Times New Roman"/>
                <w:color w:val="FF0000"/>
                <w:sz w:val="20"/>
                <w:szCs w:val="20"/>
              </w:rPr>
              <w:t>ж</w:t>
            </w:r>
            <w:bookmarkEnd w:id="305"/>
            <w:r w:rsidRPr="00147A0C">
              <w:rPr>
                <w:rFonts w:ascii="Times New Roman" w:hAnsi="Times New Roman" w:cs="Times New Roman"/>
                <w:color w:val="FF0000"/>
                <w:sz w:val="20"/>
                <w:szCs w:val="20"/>
              </w:rPr>
              <w:t>на</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бы</w:t>
            </w:r>
            <w:bookmarkStart w:id="306" w:name="OCRUncertain503"/>
            <w:r w:rsidRPr="00147A0C">
              <w:rPr>
                <w:rFonts w:ascii="Times New Roman" w:hAnsi="Times New Roman" w:cs="Times New Roman"/>
                <w:color w:val="FF0000"/>
                <w:sz w:val="20"/>
                <w:szCs w:val="20"/>
              </w:rPr>
              <w:t>т</w:t>
            </w:r>
            <w:bookmarkEnd w:id="306"/>
            <w:r w:rsidRPr="00147A0C">
              <w:rPr>
                <w:rFonts w:ascii="Times New Roman" w:hAnsi="Times New Roman" w:cs="Times New Roman"/>
                <w:color w:val="FF0000"/>
                <w:sz w:val="20"/>
                <w:szCs w:val="20"/>
              </w:rPr>
              <w:t>ь</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не</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менее</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16</w:t>
            </w:r>
            <w:r w:rsidR="00C31D69"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sym w:font="Arial" w:char="00B0"/>
            </w:r>
            <w:r w:rsidRPr="00147A0C">
              <w:rPr>
                <w:rFonts w:ascii="Times New Roman" w:hAnsi="Times New Roman" w:cs="Times New Roman"/>
                <w:color w:val="FF0000"/>
                <w:sz w:val="20"/>
                <w:szCs w:val="20"/>
              </w:rPr>
              <w:t>С.</w:t>
            </w:r>
          </w:p>
          <w:p w14:paraId="530DDCB5" w14:textId="77777777" w:rsidR="00A22A00" w:rsidRPr="00147A0C" w:rsidRDefault="00A22A00" w:rsidP="00C31D69">
            <w:pPr>
              <w:pStyle w:val="aff5"/>
              <w:ind w:firstLine="315"/>
              <w:jc w:val="both"/>
              <w:rPr>
                <w:rFonts w:ascii="Times New Roman" w:hAnsi="Times New Roman" w:cs="Times New Roman"/>
                <w:color w:val="FF0000"/>
                <w:sz w:val="20"/>
                <w:szCs w:val="20"/>
              </w:rPr>
            </w:pPr>
            <w:r w:rsidRPr="00147A0C">
              <w:rPr>
                <w:rFonts w:ascii="Times New Roman" w:hAnsi="Times New Roman" w:cs="Times New Roman"/>
                <w:noProof/>
                <w:color w:val="FF0000"/>
                <w:sz w:val="20"/>
                <w:szCs w:val="20"/>
              </w:rPr>
              <w:t>2</w:t>
            </w:r>
            <w:r w:rsidR="009861CE" w:rsidRPr="00147A0C">
              <w:rPr>
                <w:rFonts w:ascii="Times New Roman" w:hAnsi="Times New Roman" w:cs="Times New Roman"/>
                <w:noProof/>
                <w:color w:val="FF0000"/>
                <w:sz w:val="20"/>
                <w:szCs w:val="20"/>
              </w:rPr>
              <w:t xml:space="preserve"> </w:t>
            </w:r>
            <w:r w:rsidRPr="00147A0C">
              <w:rPr>
                <w:rFonts w:ascii="Times New Roman" w:hAnsi="Times New Roman" w:cs="Times New Roman"/>
                <w:color w:val="FF0000"/>
                <w:sz w:val="20"/>
                <w:szCs w:val="20"/>
              </w:rPr>
              <w:t>Температуру</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воздуха</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в</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помещениях,</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имеющих</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большие</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водные</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поверхности,</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следует</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принимать</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не</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менее</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чем</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на</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2</w:t>
            </w:r>
            <w:r w:rsidR="00C31D69"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sym w:font="Arial" w:char="00B0"/>
            </w:r>
            <w:r w:rsidRPr="00147A0C">
              <w:rPr>
                <w:rFonts w:ascii="Times New Roman" w:hAnsi="Times New Roman" w:cs="Times New Roman"/>
                <w:color w:val="FF0000"/>
                <w:sz w:val="20"/>
                <w:szCs w:val="20"/>
              </w:rPr>
              <w:t>С</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выше</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температуры</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водной</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поверхности.</w:t>
            </w:r>
          </w:p>
          <w:p w14:paraId="55D8F04F" w14:textId="77777777" w:rsidR="00A22A00" w:rsidRPr="0016404E" w:rsidRDefault="00A22A00" w:rsidP="00C31D69">
            <w:pPr>
              <w:pStyle w:val="aff5"/>
              <w:ind w:firstLine="315"/>
              <w:jc w:val="both"/>
            </w:pPr>
            <w:r w:rsidRPr="00147A0C">
              <w:rPr>
                <w:rFonts w:ascii="Times New Roman" w:hAnsi="Times New Roman" w:cs="Times New Roman"/>
                <w:noProof/>
                <w:color w:val="FF0000"/>
                <w:sz w:val="20"/>
                <w:szCs w:val="20"/>
              </w:rPr>
              <w:t>3</w:t>
            </w:r>
            <w:r w:rsidR="009861CE" w:rsidRPr="00147A0C">
              <w:rPr>
                <w:rFonts w:ascii="Times New Roman" w:hAnsi="Times New Roman" w:cs="Times New Roman"/>
                <w:noProof/>
                <w:color w:val="FF0000"/>
                <w:sz w:val="20"/>
                <w:szCs w:val="20"/>
              </w:rPr>
              <w:t xml:space="preserve"> </w:t>
            </w:r>
            <w:r w:rsidRPr="00147A0C">
              <w:rPr>
                <w:rFonts w:ascii="Times New Roman" w:hAnsi="Times New Roman" w:cs="Times New Roman"/>
                <w:color w:val="FF0000"/>
                <w:sz w:val="20"/>
                <w:szCs w:val="20"/>
              </w:rPr>
              <w:t>В</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складах</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жидкого</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хлора</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отопление,</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как</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правило,</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не</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предусматривается.</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При</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установке</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в</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расходном</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складе</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хлора,</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кроме</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тары</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с</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жидким</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хлором,</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технологического</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оборудования,</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связанного</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с</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эксплуатацией</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хлорного</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хозяйства,</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следует</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предусматривать</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отопление</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для</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обеспечения</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расчетной</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температуры</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воздуха</w:t>
            </w:r>
            <w:r w:rsidR="009861CE"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t>5</w:t>
            </w:r>
            <w:r w:rsidR="00C31D69" w:rsidRPr="00147A0C">
              <w:rPr>
                <w:rFonts w:ascii="Times New Roman" w:hAnsi="Times New Roman" w:cs="Times New Roman"/>
                <w:color w:val="FF0000"/>
                <w:sz w:val="20"/>
                <w:szCs w:val="20"/>
              </w:rPr>
              <w:t xml:space="preserve"> </w:t>
            </w:r>
            <w:r w:rsidRPr="00147A0C">
              <w:rPr>
                <w:rFonts w:ascii="Times New Roman" w:hAnsi="Times New Roman" w:cs="Times New Roman"/>
                <w:color w:val="FF0000"/>
                <w:sz w:val="20"/>
                <w:szCs w:val="20"/>
              </w:rPr>
              <w:sym w:font="Arial" w:char="00B0"/>
            </w:r>
            <w:r w:rsidRPr="00147A0C">
              <w:rPr>
                <w:rFonts w:ascii="Times New Roman" w:hAnsi="Times New Roman" w:cs="Times New Roman"/>
                <w:color w:val="FF0000"/>
                <w:sz w:val="20"/>
                <w:szCs w:val="20"/>
              </w:rPr>
              <w:t>С.</w:t>
            </w:r>
          </w:p>
        </w:tc>
      </w:tr>
    </w:tbl>
    <w:p w14:paraId="6D8ADE85" w14:textId="77777777" w:rsidR="00EB7F2E" w:rsidRPr="00147A0C" w:rsidRDefault="00F43C7C" w:rsidP="00EB7F2E">
      <w:pPr>
        <w:widowControl/>
        <w:spacing w:before="0" w:after="0"/>
        <w:rPr>
          <w:color w:val="FF0000"/>
          <w:sz w:val="28"/>
          <w:szCs w:val="28"/>
        </w:rPr>
      </w:pPr>
      <w:r w:rsidRPr="00147A0C">
        <w:rPr>
          <w:color w:val="FF0000"/>
          <w:sz w:val="28"/>
          <w:szCs w:val="28"/>
        </w:rPr>
        <w:lastRenderedPageBreak/>
        <w:t xml:space="preserve">15.38 </w:t>
      </w:r>
      <w:r w:rsidR="00B74D28" w:rsidRPr="00147A0C">
        <w:rPr>
          <w:color w:val="FF0000"/>
          <w:sz w:val="28"/>
          <w:szCs w:val="28"/>
        </w:rPr>
        <w:t>Выброс</w:t>
      </w:r>
      <w:r w:rsidR="009861CE" w:rsidRPr="00147A0C">
        <w:rPr>
          <w:color w:val="FF0000"/>
          <w:sz w:val="28"/>
          <w:szCs w:val="28"/>
        </w:rPr>
        <w:t xml:space="preserve"> </w:t>
      </w:r>
      <w:r w:rsidR="00B74D28" w:rsidRPr="00147A0C">
        <w:rPr>
          <w:color w:val="FF0000"/>
          <w:sz w:val="28"/>
          <w:szCs w:val="28"/>
        </w:rPr>
        <w:t>воздуха</w:t>
      </w:r>
      <w:r w:rsidR="009861CE" w:rsidRPr="00147A0C">
        <w:rPr>
          <w:color w:val="FF0000"/>
          <w:sz w:val="28"/>
          <w:szCs w:val="28"/>
        </w:rPr>
        <w:t xml:space="preserve"> </w:t>
      </w:r>
      <w:r w:rsidR="00B74D28" w:rsidRPr="00147A0C">
        <w:rPr>
          <w:color w:val="FF0000"/>
          <w:sz w:val="28"/>
          <w:szCs w:val="28"/>
        </w:rPr>
        <w:t>постоянно</w:t>
      </w:r>
      <w:r w:rsidR="009861CE" w:rsidRPr="00147A0C">
        <w:rPr>
          <w:color w:val="FF0000"/>
          <w:sz w:val="28"/>
          <w:szCs w:val="28"/>
        </w:rPr>
        <w:t xml:space="preserve"> </w:t>
      </w:r>
      <w:r w:rsidR="00B74D28" w:rsidRPr="00147A0C">
        <w:rPr>
          <w:color w:val="FF0000"/>
          <w:sz w:val="28"/>
          <w:szCs w:val="28"/>
        </w:rPr>
        <w:t>действующей</w:t>
      </w:r>
      <w:r w:rsidR="009861CE" w:rsidRPr="00147A0C">
        <w:rPr>
          <w:color w:val="FF0000"/>
          <w:sz w:val="28"/>
          <w:szCs w:val="28"/>
        </w:rPr>
        <w:t xml:space="preserve"> </w:t>
      </w:r>
      <w:r w:rsidR="00B74D28" w:rsidRPr="00147A0C">
        <w:rPr>
          <w:color w:val="FF0000"/>
          <w:sz w:val="28"/>
          <w:szCs w:val="28"/>
        </w:rPr>
        <w:t>вентиляцией</w:t>
      </w:r>
      <w:r w:rsidR="009861CE" w:rsidRPr="00147A0C">
        <w:rPr>
          <w:color w:val="FF0000"/>
          <w:sz w:val="28"/>
          <w:szCs w:val="28"/>
        </w:rPr>
        <w:t xml:space="preserve"> </w:t>
      </w:r>
      <w:r w:rsidR="00B74D28" w:rsidRPr="00147A0C">
        <w:rPr>
          <w:color w:val="FF0000"/>
          <w:sz w:val="28"/>
          <w:szCs w:val="28"/>
        </w:rPr>
        <w:t>из</w:t>
      </w:r>
      <w:r w:rsidR="009861CE" w:rsidRPr="00147A0C">
        <w:rPr>
          <w:color w:val="FF0000"/>
          <w:sz w:val="28"/>
          <w:szCs w:val="28"/>
        </w:rPr>
        <w:t xml:space="preserve"> </w:t>
      </w:r>
      <w:r w:rsidR="00B74D28" w:rsidRPr="00147A0C">
        <w:rPr>
          <w:color w:val="FF0000"/>
          <w:sz w:val="28"/>
          <w:szCs w:val="28"/>
        </w:rPr>
        <w:t>помещения</w:t>
      </w:r>
      <w:r w:rsidR="009861CE" w:rsidRPr="00147A0C">
        <w:rPr>
          <w:color w:val="FF0000"/>
          <w:sz w:val="28"/>
          <w:szCs w:val="28"/>
        </w:rPr>
        <w:t xml:space="preserve"> </w:t>
      </w:r>
      <w:proofErr w:type="spellStart"/>
      <w:r w:rsidR="00B74D28" w:rsidRPr="00147A0C">
        <w:rPr>
          <w:color w:val="FF0000"/>
          <w:sz w:val="28"/>
          <w:szCs w:val="28"/>
        </w:rPr>
        <w:t>хлордозаторной</w:t>
      </w:r>
      <w:proofErr w:type="spellEnd"/>
      <w:r w:rsidR="009861CE" w:rsidRPr="00147A0C">
        <w:rPr>
          <w:color w:val="FF0000"/>
          <w:sz w:val="28"/>
          <w:szCs w:val="28"/>
        </w:rPr>
        <w:t xml:space="preserve"> </w:t>
      </w:r>
      <w:r w:rsidR="00B74D28" w:rsidRPr="00147A0C">
        <w:rPr>
          <w:color w:val="FF0000"/>
          <w:sz w:val="28"/>
          <w:szCs w:val="28"/>
        </w:rPr>
        <w:t>следует</w:t>
      </w:r>
      <w:r w:rsidR="009861CE" w:rsidRPr="00147A0C">
        <w:rPr>
          <w:color w:val="FF0000"/>
          <w:sz w:val="28"/>
          <w:szCs w:val="28"/>
        </w:rPr>
        <w:t xml:space="preserve"> </w:t>
      </w:r>
      <w:r w:rsidR="00B74D28" w:rsidRPr="00147A0C">
        <w:rPr>
          <w:color w:val="FF0000"/>
          <w:sz w:val="28"/>
          <w:szCs w:val="28"/>
        </w:rPr>
        <w:t>осуществлять</w:t>
      </w:r>
      <w:r w:rsidR="009861CE" w:rsidRPr="00147A0C">
        <w:rPr>
          <w:color w:val="FF0000"/>
          <w:sz w:val="28"/>
          <w:szCs w:val="28"/>
        </w:rPr>
        <w:t xml:space="preserve"> </w:t>
      </w:r>
      <w:r w:rsidR="00B74D28" w:rsidRPr="00147A0C">
        <w:rPr>
          <w:color w:val="FF0000"/>
          <w:sz w:val="28"/>
          <w:szCs w:val="28"/>
        </w:rPr>
        <w:t>через</w:t>
      </w:r>
      <w:r w:rsidR="009861CE" w:rsidRPr="00147A0C">
        <w:rPr>
          <w:color w:val="FF0000"/>
          <w:sz w:val="28"/>
          <w:szCs w:val="28"/>
        </w:rPr>
        <w:t xml:space="preserve"> </w:t>
      </w:r>
      <w:r w:rsidR="00B74D28" w:rsidRPr="00147A0C">
        <w:rPr>
          <w:color w:val="FF0000"/>
          <w:sz w:val="28"/>
          <w:szCs w:val="28"/>
        </w:rPr>
        <w:t>трубу</w:t>
      </w:r>
      <w:r w:rsidR="009861CE" w:rsidRPr="00147A0C">
        <w:rPr>
          <w:color w:val="FF0000"/>
          <w:sz w:val="28"/>
          <w:szCs w:val="28"/>
        </w:rPr>
        <w:t xml:space="preserve"> </w:t>
      </w:r>
      <w:r w:rsidR="00B74D28" w:rsidRPr="00147A0C">
        <w:rPr>
          <w:color w:val="FF0000"/>
          <w:sz w:val="28"/>
          <w:szCs w:val="28"/>
        </w:rPr>
        <w:t>высотой</w:t>
      </w:r>
      <w:r w:rsidR="009861CE" w:rsidRPr="00147A0C">
        <w:rPr>
          <w:color w:val="FF0000"/>
          <w:sz w:val="28"/>
          <w:szCs w:val="28"/>
        </w:rPr>
        <w:t xml:space="preserve"> </w:t>
      </w:r>
      <w:r w:rsidR="00B74D28" w:rsidRPr="00147A0C">
        <w:rPr>
          <w:color w:val="FF0000"/>
          <w:sz w:val="28"/>
          <w:szCs w:val="28"/>
        </w:rPr>
        <w:t>на</w:t>
      </w:r>
      <w:r w:rsidR="009861CE" w:rsidRPr="00147A0C">
        <w:rPr>
          <w:color w:val="FF0000"/>
          <w:sz w:val="28"/>
          <w:szCs w:val="28"/>
        </w:rPr>
        <w:t xml:space="preserve"> </w:t>
      </w:r>
      <w:r w:rsidR="00A31BBB" w:rsidRPr="00147A0C">
        <w:rPr>
          <w:color w:val="FF0000"/>
          <w:sz w:val="28"/>
          <w:szCs w:val="28"/>
        </w:rPr>
        <w:t>2</w:t>
      </w:r>
      <w:r w:rsidR="009861CE" w:rsidRPr="00147A0C">
        <w:rPr>
          <w:color w:val="FF0000"/>
          <w:sz w:val="28"/>
          <w:szCs w:val="28"/>
        </w:rPr>
        <w:t xml:space="preserve"> </w:t>
      </w:r>
      <w:r w:rsidR="00B74D28" w:rsidRPr="00147A0C">
        <w:rPr>
          <w:color w:val="FF0000"/>
          <w:sz w:val="28"/>
          <w:szCs w:val="28"/>
        </w:rPr>
        <w:t>м</w:t>
      </w:r>
      <w:r w:rsidR="009861CE" w:rsidRPr="00147A0C">
        <w:rPr>
          <w:color w:val="FF0000"/>
          <w:sz w:val="28"/>
          <w:szCs w:val="28"/>
        </w:rPr>
        <w:t xml:space="preserve"> </w:t>
      </w:r>
      <w:r w:rsidR="00B74D28" w:rsidRPr="00147A0C">
        <w:rPr>
          <w:color w:val="FF0000"/>
          <w:sz w:val="28"/>
          <w:szCs w:val="28"/>
        </w:rPr>
        <w:t>выше</w:t>
      </w:r>
      <w:r w:rsidR="009861CE" w:rsidRPr="00147A0C">
        <w:rPr>
          <w:color w:val="FF0000"/>
          <w:sz w:val="28"/>
          <w:szCs w:val="28"/>
        </w:rPr>
        <w:t xml:space="preserve"> </w:t>
      </w:r>
      <w:r w:rsidR="00B74D28" w:rsidRPr="00147A0C">
        <w:rPr>
          <w:color w:val="FF0000"/>
          <w:sz w:val="28"/>
          <w:szCs w:val="28"/>
        </w:rPr>
        <w:t>конька</w:t>
      </w:r>
      <w:r w:rsidR="009861CE" w:rsidRPr="00147A0C">
        <w:rPr>
          <w:color w:val="FF0000"/>
          <w:sz w:val="28"/>
          <w:szCs w:val="28"/>
        </w:rPr>
        <w:t xml:space="preserve"> </w:t>
      </w:r>
      <w:r w:rsidR="00B74D28" w:rsidRPr="00147A0C">
        <w:rPr>
          <w:color w:val="FF0000"/>
          <w:sz w:val="28"/>
          <w:szCs w:val="28"/>
        </w:rPr>
        <w:t>кровли</w:t>
      </w:r>
      <w:r w:rsidR="009861CE" w:rsidRPr="00147A0C">
        <w:rPr>
          <w:color w:val="FF0000"/>
          <w:sz w:val="28"/>
          <w:szCs w:val="28"/>
        </w:rPr>
        <w:t xml:space="preserve"> </w:t>
      </w:r>
      <w:r w:rsidR="00B74D28" w:rsidRPr="00147A0C">
        <w:rPr>
          <w:color w:val="FF0000"/>
          <w:sz w:val="28"/>
          <w:szCs w:val="28"/>
        </w:rPr>
        <w:t>самого</w:t>
      </w:r>
      <w:r w:rsidR="009861CE" w:rsidRPr="00147A0C">
        <w:rPr>
          <w:color w:val="FF0000"/>
          <w:sz w:val="28"/>
          <w:szCs w:val="28"/>
        </w:rPr>
        <w:t xml:space="preserve"> </w:t>
      </w:r>
      <w:r w:rsidR="00B74D28" w:rsidRPr="00147A0C">
        <w:rPr>
          <w:color w:val="FF0000"/>
          <w:sz w:val="28"/>
          <w:szCs w:val="28"/>
        </w:rPr>
        <w:t>высокого</w:t>
      </w:r>
      <w:r w:rsidR="009861CE" w:rsidRPr="00147A0C">
        <w:rPr>
          <w:color w:val="FF0000"/>
          <w:sz w:val="28"/>
          <w:szCs w:val="28"/>
        </w:rPr>
        <w:t xml:space="preserve"> </w:t>
      </w:r>
      <w:r w:rsidR="00B74D28" w:rsidRPr="00147A0C">
        <w:rPr>
          <w:color w:val="FF0000"/>
          <w:sz w:val="28"/>
          <w:szCs w:val="28"/>
        </w:rPr>
        <w:t>здания,</w:t>
      </w:r>
      <w:r w:rsidR="009861CE" w:rsidRPr="00147A0C">
        <w:rPr>
          <w:color w:val="FF0000"/>
          <w:sz w:val="28"/>
          <w:szCs w:val="28"/>
        </w:rPr>
        <w:t xml:space="preserve"> </w:t>
      </w:r>
      <w:r w:rsidR="00B74D28" w:rsidRPr="00147A0C">
        <w:rPr>
          <w:color w:val="FF0000"/>
          <w:sz w:val="28"/>
          <w:szCs w:val="28"/>
        </w:rPr>
        <w:t>находящегося</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радиусе</w:t>
      </w:r>
      <w:r w:rsidR="009861CE" w:rsidRPr="00147A0C">
        <w:rPr>
          <w:color w:val="FF0000"/>
          <w:sz w:val="28"/>
          <w:szCs w:val="28"/>
        </w:rPr>
        <w:t xml:space="preserve"> </w:t>
      </w:r>
      <w:r w:rsidR="00B74D28" w:rsidRPr="00147A0C">
        <w:rPr>
          <w:color w:val="FF0000"/>
          <w:sz w:val="28"/>
          <w:szCs w:val="28"/>
        </w:rPr>
        <w:t>1</w:t>
      </w:r>
      <w:r w:rsidR="00A31BBB" w:rsidRPr="00147A0C">
        <w:rPr>
          <w:color w:val="FF0000"/>
          <w:sz w:val="28"/>
          <w:szCs w:val="28"/>
        </w:rPr>
        <w:t>5</w:t>
      </w:r>
      <w:r w:rsidR="009861CE" w:rsidRPr="00147A0C">
        <w:rPr>
          <w:color w:val="FF0000"/>
          <w:sz w:val="28"/>
          <w:szCs w:val="28"/>
        </w:rPr>
        <w:t xml:space="preserve"> </w:t>
      </w:r>
      <w:r w:rsidR="00B74D28" w:rsidRPr="00147A0C">
        <w:rPr>
          <w:color w:val="FF0000"/>
          <w:sz w:val="28"/>
          <w:szCs w:val="28"/>
        </w:rPr>
        <w:t>м,</w:t>
      </w:r>
      <w:r w:rsidR="009861CE" w:rsidRPr="00147A0C">
        <w:rPr>
          <w:color w:val="FF0000"/>
          <w:sz w:val="28"/>
          <w:szCs w:val="28"/>
        </w:rPr>
        <w:t xml:space="preserve"> </w:t>
      </w:r>
      <w:r w:rsidR="00B74D28" w:rsidRPr="00147A0C">
        <w:rPr>
          <w:color w:val="FF0000"/>
          <w:sz w:val="28"/>
          <w:szCs w:val="28"/>
        </w:rPr>
        <w:t>постоянно</w:t>
      </w:r>
      <w:r w:rsidR="009861CE" w:rsidRPr="00147A0C">
        <w:rPr>
          <w:color w:val="FF0000"/>
          <w:sz w:val="28"/>
          <w:szCs w:val="28"/>
        </w:rPr>
        <w:t xml:space="preserve"> </w:t>
      </w:r>
      <w:r w:rsidR="00B74D28" w:rsidRPr="00147A0C">
        <w:rPr>
          <w:color w:val="FF0000"/>
          <w:sz w:val="28"/>
          <w:szCs w:val="28"/>
        </w:rPr>
        <w:t>действующей</w:t>
      </w:r>
      <w:r w:rsidR="009861CE" w:rsidRPr="00147A0C">
        <w:rPr>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аварийной</w:t>
      </w:r>
      <w:r w:rsidR="009861CE" w:rsidRPr="00147A0C">
        <w:rPr>
          <w:color w:val="FF0000"/>
          <w:sz w:val="28"/>
          <w:szCs w:val="28"/>
        </w:rPr>
        <w:t xml:space="preserve"> </w:t>
      </w:r>
      <w:r w:rsidR="00B74D28" w:rsidRPr="00147A0C">
        <w:rPr>
          <w:color w:val="FF0000"/>
          <w:sz w:val="28"/>
          <w:szCs w:val="28"/>
        </w:rPr>
        <w:t>вентиляцией</w:t>
      </w:r>
      <w:r w:rsidR="009861CE" w:rsidRPr="00147A0C">
        <w:rPr>
          <w:color w:val="FF0000"/>
          <w:sz w:val="28"/>
          <w:szCs w:val="28"/>
        </w:rPr>
        <w:t xml:space="preserve"> </w:t>
      </w:r>
      <w:r w:rsidR="00B74D28" w:rsidRPr="00147A0C">
        <w:rPr>
          <w:color w:val="FF0000"/>
          <w:sz w:val="28"/>
          <w:szCs w:val="28"/>
        </w:rPr>
        <w:t>из</w:t>
      </w:r>
      <w:r w:rsidR="009861CE" w:rsidRPr="00147A0C">
        <w:rPr>
          <w:color w:val="FF0000"/>
          <w:sz w:val="28"/>
          <w:szCs w:val="28"/>
        </w:rPr>
        <w:t xml:space="preserve"> </w:t>
      </w:r>
      <w:r w:rsidR="00B74D28" w:rsidRPr="00147A0C">
        <w:rPr>
          <w:color w:val="FF0000"/>
          <w:sz w:val="28"/>
          <w:szCs w:val="28"/>
        </w:rPr>
        <w:t>расходного</w:t>
      </w:r>
      <w:r w:rsidR="009861CE" w:rsidRPr="00147A0C">
        <w:rPr>
          <w:color w:val="FF0000"/>
          <w:sz w:val="28"/>
          <w:szCs w:val="28"/>
        </w:rPr>
        <w:t xml:space="preserve"> </w:t>
      </w:r>
      <w:r w:rsidR="00B74D28" w:rsidRPr="00147A0C">
        <w:rPr>
          <w:color w:val="FF0000"/>
          <w:sz w:val="28"/>
          <w:szCs w:val="28"/>
        </w:rPr>
        <w:t>склада</w:t>
      </w:r>
      <w:r w:rsidR="009861CE" w:rsidRPr="00147A0C">
        <w:rPr>
          <w:color w:val="FF0000"/>
          <w:sz w:val="28"/>
          <w:szCs w:val="28"/>
        </w:rPr>
        <w:t xml:space="preserve"> </w:t>
      </w:r>
      <w:r w:rsidR="00B74D28" w:rsidRPr="00147A0C">
        <w:rPr>
          <w:color w:val="FF0000"/>
          <w:sz w:val="28"/>
          <w:szCs w:val="28"/>
        </w:rPr>
        <w:t>хлора</w:t>
      </w:r>
      <w:r w:rsidR="009861CE" w:rsidRPr="00147A0C">
        <w:rPr>
          <w:color w:val="FF0000"/>
          <w:sz w:val="28"/>
          <w:szCs w:val="28"/>
        </w:rPr>
        <w:t xml:space="preserve"> </w:t>
      </w:r>
      <w:r w:rsidR="00C31D69" w:rsidRPr="00147A0C">
        <w:rPr>
          <w:color w:val="FF0000"/>
          <w:sz w:val="28"/>
          <w:szCs w:val="28"/>
        </w:rPr>
        <w:t>–</w:t>
      </w:r>
      <w:r w:rsidR="009861CE" w:rsidRPr="00147A0C">
        <w:rPr>
          <w:color w:val="FF0000"/>
          <w:sz w:val="28"/>
          <w:szCs w:val="28"/>
        </w:rPr>
        <w:t xml:space="preserve"> </w:t>
      </w:r>
      <w:r w:rsidR="00B74D28" w:rsidRPr="00147A0C">
        <w:rPr>
          <w:color w:val="FF0000"/>
          <w:sz w:val="28"/>
          <w:szCs w:val="28"/>
        </w:rPr>
        <w:t>через</w:t>
      </w:r>
      <w:r w:rsidR="009861CE" w:rsidRPr="00147A0C">
        <w:rPr>
          <w:color w:val="FF0000"/>
          <w:sz w:val="28"/>
          <w:szCs w:val="28"/>
        </w:rPr>
        <w:t xml:space="preserve"> </w:t>
      </w:r>
      <w:r w:rsidR="00B74D28" w:rsidRPr="00147A0C">
        <w:rPr>
          <w:color w:val="FF0000"/>
          <w:sz w:val="28"/>
          <w:szCs w:val="28"/>
        </w:rPr>
        <w:t>трубу</w:t>
      </w:r>
      <w:r w:rsidR="009861CE" w:rsidRPr="00147A0C">
        <w:rPr>
          <w:color w:val="FF0000"/>
          <w:sz w:val="28"/>
          <w:szCs w:val="28"/>
        </w:rPr>
        <w:t xml:space="preserve"> </w:t>
      </w:r>
      <w:r w:rsidR="00B74D28" w:rsidRPr="00147A0C">
        <w:rPr>
          <w:color w:val="FF0000"/>
          <w:sz w:val="28"/>
          <w:szCs w:val="28"/>
        </w:rPr>
        <w:t>высотой</w:t>
      </w:r>
      <w:r w:rsidR="009861CE" w:rsidRPr="00147A0C">
        <w:rPr>
          <w:color w:val="FF0000"/>
          <w:sz w:val="28"/>
          <w:szCs w:val="28"/>
        </w:rPr>
        <w:t xml:space="preserve"> </w:t>
      </w:r>
      <w:r w:rsidR="00B74D28" w:rsidRPr="00147A0C">
        <w:rPr>
          <w:color w:val="FF0000"/>
          <w:sz w:val="28"/>
          <w:szCs w:val="28"/>
        </w:rPr>
        <w:t>1</w:t>
      </w:r>
      <w:r w:rsidR="00A31BBB" w:rsidRPr="00147A0C">
        <w:rPr>
          <w:color w:val="FF0000"/>
          <w:sz w:val="28"/>
          <w:szCs w:val="28"/>
        </w:rPr>
        <w:t>5</w:t>
      </w:r>
      <w:r w:rsidR="009861CE" w:rsidRPr="00147A0C">
        <w:rPr>
          <w:color w:val="FF0000"/>
          <w:sz w:val="28"/>
          <w:szCs w:val="28"/>
        </w:rPr>
        <w:t xml:space="preserve"> </w:t>
      </w:r>
      <w:r w:rsidR="00B74D28" w:rsidRPr="00147A0C">
        <w:rPr>
          <w:color w:val="FF0000"/>
          <w:sz w:val="28"/>
          <w:szCs w:val="28"/>
        </w:rPr>
        <w:t>м</w:t>
      </w:r>
      <w:r w:rsidR="009861CE" w:rsidRPr="00147A0C">
        <w:rPr>
          <w:color w:val="FF0000"/>
          <w:sz w:val="28"/>
          <w:szCs w:val="28"/>
        </w:rPr>
        <w:t xml:space="preserve"> </w:t>
      </w:r>
      <w:r w:rsidR="00B74D28" w:rsidRPr="00147A0C">
        <w:rPr>
          <w:color w:val="FF0000"/>
          <w:sz w:val="28"/>
          <w:szCs w:val="28"/>
        </w:rPr>
        <w:t>от</w:t>
      </w:r>
      <w:r w:rsidR="009861CE" w:rsidRPr="00147A0C">
        <w:rPr>
          <w:color w:val="FF0000"/>
          <w:sz w:val="28"/>
          <w:szCs w:val="28"/>
        </w:rPr>
        <w:t xml:space="preserve"> </w:t>
      </w:r>
      <w:r w:rsidR="00B74D28" w:rsidRPr="00147A0C">
        <w:rPr>
          <w:color w:val="FF0000"/>
          <w:sz w:val="28"/>
          <w:szCs w:val="28"/>
        </w:rPr>
        <w:t>уровня</w:t>
      </w:r>
      <w:r w:rsidR="009861CE" w:rsidRPr="00147A0C">
        <w:rPr>
          <w:color w:val="FF0000"/>
          <w:sz w:val="28"/>
          <w:szCs w:val="28"/>
        </w:rPr>
        <w:t xml:space="preserve"> </w:t>
      </w:r>
      <w:r w:rsidR="00B74D28" w:rsidRPr="00147A0C">
        <w:rPr>
          <w:color w:val="FF0000"/>
          <w:sz w:val="28"/>
          <w:szCs w:val="28"/>
        </w:rPr>
        <w:t>земли.</w:t>
      </w:r>
      <w:r w:rsidR="009861CE" w:rsidRPr="00147A0C">
        <w:rPr>
          <w:color w:val="FF0000"/>
          <w:sz w:val="28"/>
          <w:szCs w:val="28"/>
        </w:rPr>
        <w:t xml:space="preserve"> </w:t>
      </w:r>
      <w:r w:rsidR="00B74D28" w:rsidRPr="00147A0C">
        <w:rPr>
          <w:color w:val="FF0000"/>
          <w:sz w:val="28"/>
          <w:szCs w:val="28"/>
        </w:rPr>
        <w:t>При</w:t>
      </w:r>
      <w:r w:rsidR="009861CE" w:rsidRPr="00147A0C">
        <w:rPr>
          <w:color w:val="FF0000"/>
          <w:sz w:val="28"/>
          <w:szCs w:val="28"/>
        </w:rPr>
        <w:t xml:space="preserve"> </w:t>
      </w:r>
      <w:r w:rsidR="00B74D28" w:rsidRPr="00147A0C">
        <w:rPr>
          <w:color w:val="FF0000"/>
          <w:sz w:val="28"/>
          <w:szCs w:val="28"/>
        </w:rPr>
        <w:t>необходимости</w:t>
      </w:r>
      <w:r w:rsidR="009861CE" w:rsidRPr="00147A0C">
        <w:rPr>
          <w:color w:val="FF0000"/>
          <w:sz w:val="28"/>
          <w:szCs w:val="28"/>
        </w:rPr>
        <w:t xml:space="preserve"> </w:t>
      </w:r>
      <w:r w:rsidR="00B74D28" w:rsidRPr="00147A0C">
        <w:rPr>
          <w:color w:val="FF0000"/>
          <w:sz w:val="28"/>
          <w:szCs w:val="28"/>
        </w:rPr>
        <w:t>следует</w:t>
      </w:r>
      <w:r w:rsidR="009861CE" w:rsidRPr="00147A0C">
        <w:rPr>
          <w:color w:val="FF0000"/>
          <w:sz w:val="28"/>
          <w:szCs w:val="28"/>
        </w:rPr>
        <w:t xml:space="preserve"> </w:t>
      </w:r>
      <w:r w:rsidR="00B74D28" w:rsidRPr="00147A0C">
        <w:rPr>
          <w:color w:val="FF0000"/>
          <w:sz w:val="28"/>
          <w:szCs w:val="28"/>
        </w:rPr>
        <w:t>предусматривать</w:t>
      </w:r>
      <w:r w:rsidR="009861CE" w:rsidRPr="00147A0C">
        <w:rPr>
          <w:color w:val="FF0000"/>
          <w:sz w:val="28"/>
          <w:szCs w:val="28"/>
        </w:rPr>
        <w:t xml:space="preserve"> </w:t>
      </w:r>
      <w:r w:rsidR="00B74D28" w:rsidRPr="00147A0C">
        <w:rPr>
          <w:color w:val="FF0000"/>
          <w:sz w:val="28"/>
          <w:szCs w:val="28"/>
        </w:rPr>
        <w:t>очистку</w:t>
      </w:r>
      <w:r w:rsidR="009861CE" w:rsidRPr="00147A0C">
        <w:rPr>
          <w:color w:val="FF0000"/>
          <w:sz w:val="28"/>
          <w:szCs w:val="28"/>
        </w:rPr>
        <w:t xml:space="preserve"> </w:t>
      </w:r>
      <w:r w:rsidR="00B74D28" w:rsidRPr="00147A0C">
        <w:rPr>
          <w:color w:val="FF0000"/>
          <w:sz w:val="28"/>
          <w:szCs w:val="28"/>
        </w:rPr>
        <w:t>выбросного</w:t>
      </w:r>
      <w:r w:rsidR="009861CE" w:rsidRPr="00147A0C">
        <w:rPr>
          <w:color w:val="FF0000"/>
          <w:sz w:val="28"/>
          <w:szCs w:val="28"/>
        </w:rPr>
        <w:t xml:space="preserve"> </w:t>
      </w:r>
      <w:r w:rsidR="00B74D28" w:rsidRPr="00147A0C">
        <w:rPr>
          <w:color w:val="FF0000"/>
          <w:sz w:val="28"/>
          <w:szCs w:val="28"/>
        </w:rPr>
        <w:t>воздуха</w:t>
      </w:r>
      <w:r w:rsidR="00EB7F2E" w:rsidRPr="00147A0C">
        <w:rPr>
          <w:color w:val="FF0000"/>
          <w:sz w:val="28"/>
          <w:szCs w:val="28"/>
        </w:rPr>
        <w:t>.</w:t>
      </w:r>
    </w:p>
    <w:p w14:paraId="1B0F0054" w14:textId="38DEFDB3" w:rsidR="00EB7F2E" w:rsidRPr="00147A0C" w:rsidRDefault="00EB7F2E" w:rsidP="00EB7F2E">
      <w:pPr>
        <w:widowControl/>
        <w:spacing w:before="0" w:after="0"/>
        <w:rPr>
          <w:color w:val="FF0000"/>
          <w:sz w:val="28"/>
          <w:szCs w:val="28"/>
        </w:rPr>
      </w:pPr>
      <w:r w:rsidRPr="00147A0C">
        <w:rPr>
          <w:color w:val="FF0000"/>
          <w:sz w:val="28"/>
          <w:szCs w:val="28"/>
        </w:rPr>
        <w:t xml:space="preserve">15.39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помещении</w:t>
      </w:r>
      <w:r w:rsidR="009861CE" w:rsidRPr="00147A0C">
        <w:rPr>
          <w:color w:val="FF0000"/>
          <w:sz w:val="28"/>
          <w:szCs w:val="28"/>
        </w:rPr>
        <w:t xml:space="preserve"> </w:t>
      </w:r>
      <w:r w:rsidR="00B74D28" w:rsidRPr="00147A0C">
        <w:rPr>
          <w:color w:val="FF0000"/>
          <w:sz w:val="28"/>
          <w:szCs w:val="28"/>
        </w:rPr>
        <w:t>приготовления</w:t>
      </w:r>
      <w:r w:rsidR="009861CE" w:rsidRPr="00147A0C">
        <w:rPr>
          <w:color w:val="FF0000"/>
          <w:sz w:val="28"/>
          <w:szCs w:val="28"/>
        </w:rPr>
        <w:t xml:space="preserve"> </w:t>
      </w:r>
      <w:r w:rsidR="00B74D28" w:rsidRPr="00147A0C">
        <w:rPr>
          <w:color w:val="FF0000"/>
          <w:sz w:val="28"/>
          <w:szCs w:val="28"/>
        </w:rPr>
        <w:t>раствора</w:t>
      </w:r>
      <w:r w:rsidR="009861CE" w:rsidRPr="00147A0C">
        <w:rPr>
          <w:color w:val="FF0000"/>
          <w:sz w:val="28"/>
          <w:szCs w:val="28"/>
        </w:rPr>
        <w:t xml:space="preserve"> </w:t>
      </w:r>
      <w:r w:rsidR="00B74D28" w:rsidRPr="00147A0C">
        <w:rPr>
          <w:color w:val="FF0000"/>
          <w:sz w:val="28"/>
          <w:szCs w:val="28"/>
        </w:rPr>
        <w:t>хлорного</w:t>
      </w:r>
      <w:r w:rsidR="009861CE" w:rsidRPr="00147A0C">
        <w:rPr>
          <w:color w:val="FF0000"/>
          <w:sz w:val="28"/>
          <w:szCs w:val="28"/>
        </w:rPr>
        <w:t xml:space="preserve"> </w:t>
      </w:r>
      <w:r w:rsidR="00B74D28" w:rsidRPr="00147A0C">
        <w:rPr>
          <w:color w:val="FF0000"/>
          <w:sz w:val="28"/>
          <w:szCs w:val="28"/>
        </w:rPr>
        <w:t>железа</w:t>
      </w:r>
      <w:r w:rsidR="009861CE" w:rsidRPr="00147A0C">
        <w:rPr>
          <w:color w:val="FF0000"/>
          <w:sz w:val="28"/>
          <w:szCs w:val="28"/>
        </w:rPr>
        <w:t xml:space="preserve"> </w:t>
      </w:r>
      <w:r w:rsidR="00B74D28" w:rsidRPr="00147A0C">
        <w:rPr>
          <w:color w:val="FF0000"/>
          <w:sz w:val="28"/>
          <w:szCs w:val="28"/>
        </w:rPr>
        <w:t>кроме</w:t>
      </w:r>
      <w:r w:rsidR="009861CE" w:rsidRPr="00147A0C">
        <w:rPr>
          <w:color w:val="FF0000"/>
          <w:sz w:val="28"/>
          <w:szCs w:val="28"/>
        </w:rPr>
        <w:t xml:space="preserve"> </w:t>
      </w:r>
      <w:r w:rsidR="00B74D28" w:rsidRPr="00147A0C">
        <w:rPr>
          <w:color w:val="FF0000"/>
          <w:sz w:val="28"/>
          <w:szCs w:val="28"/>
        </w:rPr>
        <w:t>общеобменной</w:t>
      </w:r>
      <w:r w:rsidR="009861CE" w:rsidRPr="00147A0C">
        <w:rPr>
          <w:color w:val="FF0000"/>
          <w:sz w:val="28"/>
          <w:szCs w:val="28"/>
        </w:rPr>
        <w:t xml:space="preserve"> </w:t>
      </w:r>
      <w:r w:rsidR="00B74D28" w:rsidRPr="00147A0C">
        <w:rPr>
          <w:color w:val="FF0000"/>
          <w:sz w:val="28"/>
          <w:szCs w:val="28"/>
        </w:rPr>
        <w:t>вентиляции</w:t>
      </w:r>
      <w:r w:rsidR="009861CE" w:rsidRPr="00147A0C">
        <w:rPr>
          <w:color w:val="FF0000"/>
          <w:sz w:val="28"/>
          <w:szCs w:val="28"/>
        </w:rPr>
        <w:t xml:space="preserve"> </w:t>
      </w:r>
      <w:r w:rsidR="00B74D28" w:rsidRPr="00147A0C">
        <w:rPr>
          <w:color w:val="FF0000"/>
          <w:sz w:val="28"/>
          <w:szCs w:val="28"/>
        </w:rPr>
        <w:t>необходимо</w:t>
      </w:r>
      <w:r w:rsidR="009861CE" w:rsidRPr="00147A0C">
        <w:rPr>
          <w:color w:val="FF0000"/>
          <w:sz w:val="28"/>
          <w:szCs w:val="28"/>
        </w:rPr>
        <w:t xml:space="preserve"> </w:t>
      </w:r>
      <w:r w:rsidR="00B74D28" w:rsidRPr="00147A0C">
        <w:rPr>
          <w:color w:val="FF0000"/>
          <w:sz w:val="28"/>
          <w:szCs w:val="28"/>
        </w:rPr>
        <w:t>предусматривать</w:t>
      </w:r>
      <w:r w:rsidR="009861CE" w:rsidRPr="00147A0C">
        <w:rPr>
          <w:color w:val="FF0000"/>
          <w:sz w:val="28"/>
          <w:szCs w:val="28"/>
        </w:rPr>
        <w:t xml:space="preserve"> </w:t>
      </w:r>
      <w:r w:rsidR="00B74D28" w:rsidRPr="00147A0C">
        <w:rPr>
          <w:color w:val="FF0000"/>
          <w:sz w:val="28"/>
          <w:szCs w:val="28"/>
        </w:rPr>
        <w:t>местный</w:t>
      </w:r>
      <w:r w:rsidR="009861CE" w:rsidRPr="00147A0C">
        <w:rPr>
          <w:color w:val="FF0000"/>
          <w:sz w:val="28"/>
          <w:szCs w:val="28"/>
        </w:rPr>
        <w:t xml:space="preserve"> </w:t>
      </w:r>
      <w:r w:rsidR="00B74D28" w:rsidRPr="00147A0C">
        <w:rPr>
          <w:color w:val="FF0000"/>
          <w:sz w:val="28"/>
          <w:szCs w:val="28"/>
        </w:rPr>
        <w:t>отсос</w:t>
      </w:r>
      <w:r w:rsidR="009861CE" w:rsidRPr="00147A0C">
        <w:rPr>
          <w:color w:val="FF0000"/>
          <w:sz w:val="28"/>
          <w:szCs w:val="28"/>
        </w:rPr>
        <w:t xml:space="preserve"> </w:t>
      </w:r>
      <w:r w:rsidR="00B74D28" w:rsidRPr="00147A0C">
        <w:rPr>
          <w:color w:val="FF0000"/>
          <w:sz w:val="28"/>
          <w:szCs w:val="28"/>
        </w:rPr>
        <w:t>воздуха</w:t>
      </w:r>
      <w:r w:rsidR="009861CE" w:rsidRPr="00147A0C">
        <w:rPr>
          <w:color w:val="FF0000"/>
          <w:sz w:val="28"/>
          <w:szCs w:val="28"/>
        </w:rPr>
        <w:t xml:space="preserve"> </w:t>
      </w:r>
      <w:r w:rsidR="00B74D28" w:rsidRPr="00147A0C">
        <w:rPr>
          <w:color w:val="FF0000"/>
          <w:sz w:val="28"/>
          <w:szCs w:val="28"/>
        </w:rPr>
        <w:t>из</w:t>
      </w:r>
      <w:r w:rsidR="009861CE" w:rsidRPr="00147A0C">
        <w:rPr>
          <w:color w:val="FF0000"/>
          <w:sz w:val="28"/>
          <w:szCs w:val="28"/>
        </w:rPr>
        <w:t xml:space="preserve"> </w:t>
      </w:r>
      <w:r w:rsidR="00B74D28" w:rsidRPr="00147A0C">
        <w:rPr>
          <w:color w:val="FF0000"/>
          <w:sz w:val="28"/>
          <w:szCs w:val="28"/>
        </w:rPr>
        <w:t>бокса</w:t>
      </w:r>
      <w:r w:rsidR="009861CE" w:rsidRPr="00147A0C">
        <w:rPr>
          <w:color w:val="FF0000"/>
          <w:sz w:val="28"/>
          <w:szCs w:val="28"/>
        </w:rPr>
        <w:t xml:space="preserve"> </w:t>
      </w:r>
      <w:r w:rsidR="00B74D28" w:rsidRPr="00147A0C">
        <w:rPr>
          <w:color w:val="FF0000"/>
          <w:sz w:val="28"/>
          <w:szCs w:val="28"/>
        </w:rPr>
        <w:t>для</w:t>
      </w:r>
      <w:r w:rsidR="009861CE" w:rsidRPr="00147A0C">
        <w:rPr>
          <w:color w:val="FF0000"/>
          <w:sz w:val="28"/>
          <w:szCs w:val="28"/>
        </w:rPr>
        <w:t xml:space="preserve"> </w:t>
      </w:r>
      <w:r w:rsidR="00B74D28" w:rsidRPr="00147A0C">
        <w:rPr>
          <w:color w:val="FF0000"/>
          <w:sz w:val="28"/>
          <w:szCs w:val="28"/>
        </w:rPr>
        <w:t>вымывания</w:t>
      </w:r>
      <w:r w:rsidR="009861CE" w:rsidRPr="00147A0C">
        <w:rPr>
          <w:color w:val="FF0000"/>
          <w:sz w:val="28"/>
          <w:szCs w:val="28"/>
        </w:rPr>
        <w:t xml:space="preserve"> </w:t>
      </w:r>
      <w:r w:rsidR="00B74D28" w:rsidRPr="00147A0C">
        <w:rPr>
          <w:color w:val="FF0000"/>
          <w:sz w:val="28"/>
          <w:szCs w:val="28"/>
        </w:rPr>
        <w:t>хлорного</w:t>
      </w:r>
      <w:r w:rsidR="009861CE" w:rsidRPr="00147A0C">
        <w:rPr>
          <w:color w:val="FF0000"/>
          <w:sz w:val="28"/>
          <w:szCs w:val="28"/>
        </w:rPr>
        <w:t xml:space="preserve"> </w:t>
      </w:r>
      <w:r w:rsidR="00B74D28" w:rsidRPr="00147A0C">
        <w:rPr>
          <w:color w:val="FF0000"/>
          <w:sz w:val="28"/>
          <w:szCs w:val="28"/>
        </w:rPr>
        <w:t>железа</w:t>
      </w:r>
      <w:r w:rsidR="009861CE" w:rsidRPr="00147A0C">
        <w:rPr>
          <w:color w:val="FF0000"/>
          <w:sz w:val="28"/>
          <w:szCs w:val="28"/>
        </w:rPr>
        <w:t xml:space="preserve"> </w:t>
      </w:r>
      <w:r w:rsidR="00B74D28" w:rsidRPr="00147A0C">
        <w:rPr>
          <w:color w:val="FF0000"/>
          <w:sz w:val="28"/>
          <w:szCs w:val="28"/>
        </w:rPr>
        <w:t>из</w:t>
      </w:r>
      <w:r w:rsidR="009861CE" w:rsidRPr="00147A0C">
        <w:rPr>
          <w:color w:val="FF0000"/>
          <w:sz w:val="28"/>
          <w:szCs w:val="28"/>
        </w:rPr>
        <w:t xml:space="preserve"> </w:t>
      </w:r>
      <w:r w:rsidR="00B74D28" w:rsidRPr="00147A0C">
        <w:rPr>
          <w:color w:val="FF0000"/>
          <w:sz w:val="28"/>
          <w:szCs w:val="28"/>
        </w:rPr>
        <w:t>тары.</w:t>
      </w:r>
    </w:p>
    <w:p w14:paraId="7044E3AD" w14:textId="3EB39C99" w:rsidR="00EB7F2E" w:rsidRPr="00147A0C" w:rsidRDefault="00EB7F2E" w:rsidP="00EB7F2E">
      <w:pPr>
        <w:widowControl/>
        <w:spacing w:before="0" w:after="0"/>
        <w:rPr>
          <w:color w:val="FF0000"/>
          <w:sz w:val="28"/>
          <w:szCs w:val="28"/>
        </w:rPr>
      </w:pPr>
      <w:r w:rsidRPr="00147A0C">
        <w:rPr>
          <w:color w:val="FF0000"/>
          <w:sz w:val="28"/>
          <w:szCs w:val="28"/>
        </w:rPr>
        <w:t xml:space="preserve">15.40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помещении</w:t>
      </w:r>
      <w:r w:rsidR="009861CE" w:rsidRPr="00147A0C">
        <w:rPr>
          <w:color w:val="FF0000"/>
          <w:sz w:val="28"/>
          <w:szCs w:val="28"/>
        </w:rPr>
        <w:t xml:space="preserve"> </w:t>
      </w:r>
      <w:r w:rsidR="00B74D28" w:rsidRPr="00147A0C">
        <w:rPr>
          <w:color w:val="FF0000"/>
          <w:sz w:val="28"/>
          <w:szCs w:val="28"/>
        </w:rPr>
        <w:t>приготовления</w:t>
      </w:r>
      <w:r w:rsidR="009861CE" w:rsidRPr="00147A0C">
        <w:rPr>
          <w:color w:val="FF0000"/>
          <w:sz w:val="28"/>
          <w:szCs w:val="28"/>
        </w:rPr>
        <w:t xml:space="preserve"> </w:t>
      </w:r>
      <w:r w:rsidR="00B74D28" w:rsidRPr="00147A0C">
        <w:rPr>
          <w:color w:val="FF0000"/>
          <w:sz w:val="28"/>
          <w:szCs w:val="28"/>
        </w:rPr>
        <w:t>раствора</w:t>
      </w:r>
      <w:r w:rsidR="009861CE" w:rsidRPr="00147A0C">
        <w:rPr>
          <w:color w:val="FF0000"/>
          <w:sz w:val="28"/>
          <w:szCs w:val="28"/>
        </w:rPr>
        <w:t xml:space="preserve"> </w:t>
      </w:r>
      <w:r w:rsidR="00B74D28" w:rsidRPr="00147A0C">
        <w:rPr>
          <w:color w:val="FF0000"/>
          <w:sz w:val="28"/>
          <w:szCs w:val="28"/>
        </w:rPr>
        <w:t>фтористого</w:t>
      </w:r>
      <w:r w:rsidR="009861CE" w:rsidRPr="00147A0C">
        <w:rPr>
          <w:color w:val="FF0000"/>
          <w:sz w:val="28"/>
          <w:szCs w:val="28"/>
        </w:rPr>
        <w:t xml:space="preserve"> </w:t>
      </w:r>
      <w:r w:rsidR="00B74D28" w:rsidRPr="00147A0C">
        <w:rPr>
          <w:color w:val="FF0000"/>
          <w:sz w:val="28"/>
          <w:szCs w:val="28"/>
        </w:rPr>
        <w:t>натрия</w:t>
      </w:r>
      <w:r w:rsidR="009861CE" w:rsidRPr="00147A0C">
        <w:rPr>
          <w:color w:val="FF0000"/>
          <w:sz w:val="28"/>
          <w:szCs w:val="28"/>
        </w:rPr>
        <w:t xml:space="preserve"> </w:t>
      </w:r>
      <w:r w:rsidR="00B74D28" w:rsidRPr="00147A0C">
        <w:rPr>
          <w:color w:val="FF0000"/>
          <w:sz w:val="28"/>
          <w:szCs w:val="28"/>
        </w:rPr>
        <w:t>кроме</w:t>
      </w:r>
      <w:r w:rsidR="009861CE" w:rsidRPr="00147A0C">
        <w:rPr>
          <w:color w:val="FF0000"/>
          <w:sz w:val="28"/>
          <w:szCs w:val="28"/>
        </w:rPr>
        <w:t xml:space="preserve"> </w:t>
      </w:r>
      <w:r w:rsidR="00B74D28" w:rsidRPr="00147A0C">
        <w:rPr>
          <w:color w:val="FF0000"/>
          <w:sz w:val="28"/>
          <w:szCs w:val="28"/>
        </w:rPr>
        <w:t>общеобменной</w:t>
      </w:r>
      <w:r w:rsidR="009861CE" w:rsidRPr="00147A0C">
        <w:rPr>
          <w:color w:val="FF0000"/>
          <w:sz w:val="28"/>
          <w:szCs w:val="28"/>
        </w:rPr>
        <w:t xml:space="preserve"> </w:t>
      </w:r>
      <w:r w:rsidR="00B74D28" w:rsidRPr="00147A0C">
        <w:rPr>
          <w:color w:val="FF0000"/>
          <w:sz w:val="28"/>
          <w:szCs w:val="28"/>
        </w:rPr>
        <w:t>вентиляции</w:t>
      </w:r>
      <w:r w:rsidR="009861CE" w:rsidRPr="00147A0C">
        <w:rPr>
          <w:color w:val="FF0000"/>
          <w:sz w:val="28"/>
          <w:szCs w:val="28"/>
        </w:rPr>
        <w:t xml:space="preserve"> </w:t>
      </w:r>
      <w:r w:rsidR="00B74D28" w:rsidRPr="00147A0C">
        <w:rPr>
          <w:color w:val="FF0000"/>
          <w:sz w:val="28"/>
          <w:szCs w:val="28"/>
        </w:rPr>
        <w:t>необходимо</w:t>
      </w:r>
      <w:r w:rsidR="009861CE" w:rsidRPr="00147A0C">
        <w:rPr>
          <w:color w:val="FF0000"/>
          <w:sz w:val="28"/>
          <w:szCs w:val="28"/>
        </w:rPr>
        <w:t xml:space="preserve"> </w:t>
      </w:r>
      <w:r w:rsidR="00B74D28" w:rsidRPr="00147A0C">
        <w:rPr>
          <w:color w:val="FF0000"/>
          <w:sz w:val="28"/>
          <w:szCs w:val="28"/>
        </w:rPr>
        <w:t>предусматривать</w:t>
      </w:r>
      <w:r w:rsidR="009861CE" w:rsidRPr="00147A0C">
        <w:rPr>
          <w:color w:val="FF0000"/>
          <w:sz w:val="28"/>
          <w:szCs w:val="28"/>
        </w:rPr>
        <w:t xml:space="preserve"> </w:t>
      </w:r>
      <w:r w:rsidR="00B74D28" w:rsidRPr="00147A0C">
        <w:rPr>
          <w:color w:val="FF0000"/>
          <w:sz w:val="28"/>
          <w:szCs w:val="28"/>
        </w:rPr>
        <w:t>местный</w:t>
      </w:r>
      <w:r w:rsidR="009861CE" w:rsidRPr="00147A0C">
        <w:rPr>
          <w:color w:val="FF0000"/>
          <w:sz w:val="28"/>
          <w:szCs w:val="28"/>
        </w:rPr>
        <w:t xml:space="preserve"> </w:t>
      </w:r>
      <w:r w:rsidR="00B74D28" w:rsidRPr="00147A0C">
        <w:rPr>
          <w:color w:val="FF0000"/>
          <w:sz w:val="28"/>
          <w:szCs w:val="28"/>
        </w:rPr>
        <w:t>отсос</w:t>
      </w:r>
      <w:r w:rsidR="009861CE" w:rsidRPr="00147A0C">
        <w:rPr>
          <w:color w:val="FF0000"/>
          <w:sz w:val="28"/>
          <w:szCs w:val="28"/>
        </w:rPr>
        <w:t xml:space="preserve"> </w:t>
      </w:r>
      <w:r w:rsidR="00B74D28" w:rsidRPr="00147A0C">
        <w:rPr>
          <w:color w:val="FF0000"/>
          <w:sz w:val="28"/>
          <w:szCs w:val="28"/>
        </w:rPr>
        <w:t>воздуха</w:t>
      </w:r>
      <w:r w:rsidR="009861CE" w:rsidRPr="00147A0C">
        <w:rPr>
          <w:color w:val="FF0000"/>
          <w:sz w:val="28"/>
          <w:szCs w:val="28"/>
        </w:rPr>
        <w:t xml:space="preserve"> </w:t>
      </w:r>
      <w:r w:rsidR="00B74D28" w:rsidRPr="00147A0C">
        <w:rPr>
          <w:color w:val="FF0000"/>
          <w:sz w:val="28"/>
          <w:szCs w:val="28"/>
        </w:rPr>
        <w:t>из</w:t>
      </w:r>
      <w:r w:rsidR="009861CE" w:rsidRPr="00147A0C">
        <w:rPr>
          <w:color w:val="FF0000"/>
          <w:sz w:val="28"/>
          <w:szCs w:val="28"/>
        </w:rPr>
        <w:t xml:space="preserve"> </w:t>
      </w:r>
      <w:r w:rsidR="00B74D28" w:rsidRPr="00147A0C">
        <w:rPr>
          <w:color w:val="FF0000"/>
          <w:sz w:val="28"/>
          <w:szCs w:val="28"/>
        </w:rPr>
        <w:t>шкафного</w:t>
      </w:r>
      <w:r w:rsidR="009861CE" w:rsidRPr="00147A0C">
        <w:rPr>
          <w:color w:val="FF0000"/>
          <w:sz w:val="28"/>
          <w:szCs w:val="28"/>
        </w:rPr>
        <w:t xml:space="preserve"> </w:t>
      </w:r>
      <w:r w:rsidR="00B74D28" w:rsidRPr="00147A0C">
        <w:rPr>
          <w:color w:val="FF0000"/>
          <w:sz w:val="28"/>
          <w:szCs w:val="28"/>
        </w:rPr>
        <w:t>укрытия</w:t>
      </w:r>
      <w:r w:rsidR="009861CE" w:rsidRPr="00147A0C">
        <w:rPr>
          <w:color w:val="FF0000"/>
          <w:sz w:val="28"/>
          <w:szCs w:val="28"/>
        </w:rPr>
        <w:t xml:space="preserve"> </w:t>
      </w:r>
      <w:r w:rsidR="00B74D28" w:rsidRPr="00147A0C">
        <w:rPr>
          <w:color w:val="FF0000"/>
          <w:sz w:val="28"/>
          <w:szCs w:val="28"/>
        </w:rPr>
        <w:t>для</w:t>
      </w:r>
      <w:r w:rsidR="009861CE" w:rsidRPr="00147A0C">
        <w:rPr>
          <w:color w:val="FF0000"/>
          <w:sz w:val="28"/>
          <w:szCs w:val="28"/>
        </w:rPr>
        <w:t xml:space="preserve"> </w:t>
      </w:r>
      <w:proofErr w:type="spellStart"/>
      <w:r w:rsidR="00B74D28" w:rsidRPr="00147A0C">
        <w:rPr>
          <w:color w:val="FF0000"/>
          <w:sz w:val="28"/>
          <w:szCs w:val="28"/>
        </w:rPr>
        <w:t>растаривания</w:t>
      </w:r>
      <w:proofErr w:type="spellEnd"/>
      <w:r w:rsidR="009861CE" w:rsidRPr="00147A0C">
        <w:rPr>
          <w:color w:val="FF0000"/>
          <w:sz w:val="28"/>
          <w:szCs w:val="28"/>
        </w:rPr>
        <w:t xml:space="preserve"> </w:t>
      </w:r>
      <w:r w:rsidR="00B74D28" w:rsidRPr="00147A0C">
        <w:rPr>
          <w:color w:val="FF0000"/>
          <w:sz w:val="28"/>
          <w:szCs w:val="28"/>
        </w:rPr>
        <w:t>бочек</w:t>
      </w:r>
      <w:r w:rsidR="009861CE" w:rsidRPr="00147A0C">
        <w:rPr>
          <w:color w:val="FF0000"/>
          <w:sz w:val="28"/>
          <w:szCs w:val="28"/>
        </w:rPr>
        <w:t xml:space="preserve"> </w:t>
      </w:r>
      <w:r w:rsidR="00B74D28" w:rsidRPr="00147A0C">
        <w:rPr>
          <w:color w:val="FF0000"/>
          <w:sz w:val="28"/>
          <w:szCs w:val="28"/>
        </w:rPr>
        <w:t>с</w:t>
      </w:r>
      <w:r w:rsidR="009861CE" w:rsidRPr="00147A0C">
        <w:rPr>
          <w:color w:val="FF0000"/>
          <w:sz w:val="28"/>
          <w:szCs w:val="28"/>
        </w:rPr>
        <w:t xml:space="preserve"> </w:t>
      </w:r>
      <w:r w:rsidR="00B74D28" w:rsidRPr="00147A0C">
        <w:rPr>
          <w:color w:val="FF0000"/>
          <w:sz w:val="28"/>
          <w:szCs w:val="28"/>
        </w:rPr>
        <w:t>фтористым</w:t>
      </w:r>
      <w:r w:rsidR="009861CE" w:rsidRPr="00147A0C">
        <w:rPr>
          <w:color w:val="FF0000"/>
          <w:sz w:val="28"/>
          <w:szCs w:val="28"/>
        </w:rPr>
        <w:t xml:space="preserve"> </w:t>
      </w:r>
      <w:r w:rsidR="00B74D28" w:rsidRPr="00147A0C">
        <w:rPr>
          <w:color w:val="FF0000"/>
          <w:sz w:val="28"/>
          <w:szCs w:val="28"/>
        </w:rPr>
        <w:t>натрием.</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сечениях</w:t>
      </w:r>
      <w:r w:rsidR="009861CE" w:rsidRPr="00147A0C">
        <w:rPr>
          <w:color w:val="FF0000"/>
          <w:sz w:val="28"/>
          <w:szCs w:val="28"/>
        </w:rPr>
        <w:t xml:space="preserve"> </w:t>
      </w:r>
      <w:r w:rsidR="00B74D28" w:rsidRPr="00147A0C">
        <w:rPr>
          <w:color w:val="FF0000"/>
          <w:sz w:val="28"/>
          <w:szCs w:val="28"/>
        </w:rPr>
        <w:t>рабочих</w:t>
      </w:r>
      <w:r w:rsidR="009861CE" w:rsidRPr="00147A0C">
        <w:rPr>
          <w:color w:val="FF0000"/>
          <w:sz w:val="28"/>
          <w:szCs w:val="28"/>
        </w:rPr>
        <w:t xml:space="preserve"> </w:t>
      </w:r>
      <w:r w:rsidR="00B74D28" w:rsidRPr="00147A0C">
        <w:rPr>
          <w:color w:val="FF0000"/>
          <w:sz w:val="28"/>
          <w:szCs w:val="28"/>
        </w:rPr>
        <w:t>проемов</w:t>
      </w:r>
      <w:r w:rsidR="009861CE" w:rsidRPr="00147A0C">
        <w:rPr>
          <w:color w:val="FF0000"/>
          <w:sz w:val="28"/>
          <w:szCs w:val="28"/>
        </w:rPr>
        <w:t xml:space="preserve"> </w:t>
      </w:r>
      <w:r w:rsidR="00B74D28" w:rsidRPr="00147A0C">
        <w:rPr>
          <w:color w:val="FF0000"/>
          <w:sz w:val="28"/>
          <w:szCs w:val="28"/>
        </w:rPr>
        <w:t>скорость</w:t>
      </w:r>
      <w:r w:rsidR="009861CE" w:rsidRPr="00147A0C">
        <w:rPr>
          <w:color w:val="FF0000"/>
          <w:sz w:val="28"/>
          <w:szCs w:val="28"/>
        </w:rPr>
        <w:t xml:space="preserve"> </w:t>
      </w:r>
      <w:r w:rsidR="00B74D28" w:rsidRPr="00147A0C">
        <w:rPr>
          <w:color w:val="FF0000"/>
          <w:sz w:val="28"/>
          <w:szCs w:val="28"/>
        </w:rPr>
        <w:t>воздуха</w:t>
      </w:r>
      <w:r w:rsidR="009861CE" w:rsidRPr="00147A0C">
        <w:rPr>
          <w:color w:val="FF0000"/>
          <w:sz w:val="28"/>
          <w:szCs w:val="28"/>
        </w:rPr>
        <w:t xml:space="preserve"> </w:t>
      </w:r>
      <w:r w:rsidR="00B74D28" w:rsidRPr="00147A0C">
        <w:rPr>
          <w:color w:val="FF0000"/>
          <w:sz w:val="28"/>
          <w:szCs w:val="28"/>
        </w:rPr>
        <w:t>должна</w:t>
      </w:r>
      <w:r w:rsidR="009861CE" w:rsidRPr="00147A0C">
        <w:rPr>
          <w:color w:val="FF0000"/>
          <w:sz w:val="28"/>
          <w:szCs w:val="28"/>
        </w:rPr>
        <w:t xml:space="preserve"> </w:t>
      </w:r>
      <w:r w:rsidR="00B74D28" w:rsidRPr="00147A0C">
        <w:rPr>
          <w:color w:val="FF0000"/>
          <w:sz w:val="28"/>
          <w:szCs w:val="28"/>
        </w:rPr>
        <w:t>быть</w:t>
      </w:r>
      <w:r w:rsidR="009861CE" w:rsidRPr="00147A0C">
        <w:rPr>
          <w:color w:val="FF0000"/>
          <w:sz w:val="28"/>
          <w:szCs w:val="28"/>
        </w:rPr>
        <w:t xml:space="preserve"> </w:t>
      </w:r>
      <w:r w:rsidR="00B74D28" w:rsidRPr="00147A0C">
        <w:rPr>
          <w:color w:val="FF0000"/>
          <w:sz w:val="28"/>
          <w:szCs w:val="28"/>
        </w:rPr>
        <w:t>не</w:t>
      </w:r>
      <w:r w:rsidR="009861CE" w:rsidRPr="00147A0C">
        <w:rPr>
          <w:color w:val="FF0000"/>
          <w:sz w:val="28"/>
          <w:szCs w:val="28"/>
        </w:rPr>
        <w:t xml:space="preserve"> </w:t>
      </w:r>
      <w:r w:rsidR="00B74D28" w:rsidRPr="00147A0C">
        <w:rPr>
          <w:color w:val="FF0000"/>
          <w:sz w:val="28"/>
          <w:szCs w:val="28"/>
        </w:rPr>
        <w:t>менее</w:t>
      </w:r>
      <w:r w:rsidR="009861CE" w:rsidRPr="00147A0C">
        <w:rPr>
          <w:color w:val="FF0000"/>
          <w:sz w:val="28"/>
          <w:szCs w:val="28"/>
        </w:rPr>
        <w:t xml:space="preserve"> </w:t>
      </w:r>
      <w:r w:rsidR="00B74D28" w:rsidRPr="00147A0C">
        <w:rPr>
          <w:color w:val="FF0000"/>
          <w:sz w:val="28"/>
          <w:szCs w:val="28"/>
        </w:rPr>
        <w:t>0,</w:t>
      </w:r>
      <w:r w:rsidR="00A31BBB" w:rsidRPr="00147A0C">
        <w:rPr>
          <w:color w:val="FF0000"/>
          <w:sz w:val="28"/>
          <w:szCs w:val="28"/>
        </w:rPr>
        <w:t>5</w:t>
      </w:r>
      <w:r w:rsidR="009861CE" w:rsidRPr="00147A0C">
        <w:rPr>
          <w:color w:val="FF0000"/>
          <w:sz w:val="28"/>
          <w:szCs w:val="28"/>
        </w:rPr>
        <w:t xml:space="preserve"> </w:t>
      </w:r>
      <w:r w:rsidR="00B74D28" w:rsidRPr="00147A0C">
        <w:rPr>
          <w:color w:val="FF0000"/>
          <w:sz w:val="28"/>
          <w:szCs w:val="28"/>
        </w:rPr>
        <w:t>м/с.</w:t>
      </w:r>
      <w:bookmarkStart w:id="307" w:name="_Toc310589358"/>
      <w:bookmarkStart w:id="308" w:name="_Toc313339620"/>
    </w:p>
    <w:p w14:paraId="711C4A40" w14:textId="2C29AA2B" w:rsidR="00C31D69" w:rsidRPr="00147A0C" w:rsidRDefault="00EB7F2E" w:rsidP="00EB7F2E">
      <w:pPr>
        <w:widowControl/>
        <w:spacing w:before="0" w:after="0"/>
        <w:rPr>
          <w:color w:val="FF0000"/>
          <w:sz w:val="28"/>
          <w:szCs w:val="28"/>
        </w:rPr>
      </w:pPr>
      <w:r w:rsidRPr="00147A0C">
        <w:rPr>
          <w:color w:val="FF0000"/>
          <w:sz w:val="28"/>
          <w:szCs w:val="28"/>
        </w:rPr>
        <w:t xml:space="preserve">15.41 </w:t>
      </w:r>
      <w:r w:rsidR="00B9456F" w:rsidRPr="00147A0C">
        <w:rPr>
          <w:color w:val="FF0000"/>
          <w:sz w:val="28"/>
          <w:szCs w:val="28"/>
        </w:rPr>
        <w:t>При</w:t>
      </w:r>
      <w:r w:rsidR="009861CE" w:rsidRPr="00147A0C">
        <w:rPr>
          <w:color w:val="FF0000"/>
          <w:sz w:val="28"/>
          <w:szCs w:val="28"/>
        </w:rPr>
        <w:t xml:space="preserve"> </w:t>
      </w:r>
      <w:r w:rsidR="00B9456F" w:rsidRPr="00147A0C">
        <w:rPr>
          <w:color w:val="FF0000"/>
          <w:sz w:val="28"/>
          <w:szCs w:val="28"/>
        </w:rPr>
        <w:t>проектировании</w:t>
      </w:r>
      <w:r w:rsidR="009861CE" w:rsidRPr="00147A0C">
        <w:rPr>
          <w:color w:val="FF0000"/>
          <w:sz w:val="28"/>
          <w:szCs w:val="28"/>
        </w:rPr>
        <w:t xml:space="preserve"> </w:t>
      </w:r>
      <w:r w:rsidR="00B9456F" w:rsidRPr="00147A0C">
        <w:rPr>
          <w:color w:val="FF0000"/>
          <w:sz w:val="28"/>
          <w:szCs w:val="28"/>
        </w:rPr>
        <w:t>водопроводных</w:t>
      </w:r>
      <w:r w:rsidR="009861CE" w:rsidRPr="00147A0C">
        <w:rPr>
          <w:color w:val="FF0000"/>
          <w:sz w:val="28"/>
          <w:szCs w:val="28"/>
        </w:rPr>
        <w:t xml:space="preserve"> </w:t>
      </w:r>
      <w:r w:rsidR="00B9456F" w:rsidRPr="00147A0C">
        <w:rPr>
          <w:color w:val="FF0000"/>
          <w:sz w:val="28"/>
          <w:szCs w:val="28"/>
        </w:rPr>
        <w:t>сетей</w:t>
      </w:r>
      <w:r w:rsidR="009861CE" w:rsidRPr="00147A0C">
        <w:rPr>
          <w:color w:val="FF0000"/>
          <w:sz w:val="28"/>
          <w:szCs w:val="28"/>
        </w:rPr>
        <w:t xml:space="preserve"> </w:t>
      </w:r>
      <w:r w:rsidR="00B9456F" w:rsidRPr="00147A0C">
        <w:rPr>
          <w:color w:val="FF0000"/>
          <w:sz w:val="28"/>
          <w:szCs w:val="28"/>
        </w:rPr>
        <w:t>следует</w:t>
      </w:r>
      <w:r w:rsidR="009861CE" w:rsidRPr="00147A0C">
        <w:rPr>
          <w:color w:val="FF0000"/>
          <w:sz w:val="28"/>
          <w:szCs w:val="28"/>
        </w:rPr>
        <w:t xml:space="preserve"> </w:t>
      </w:r>
      <w:r w:rsidR="00B9456F" w:rsidRPr="00147A0C">
        <w:rPr>
          <w:color w:val="FF0000"/>
          <w:sz w:val="28"/>
          <w:szCs w:val="28"/>
        </w:rPr>
        <w:t>применять</w:t>
      </w:r>
      <w:r w:rsidR="009861CE" w:rsidRPr="00147A0C">
        <w:rPr>
          <w:color w:val="FF0000"/>
          <w:sz w:val="28"/>
          <w:szCs w:val="28"/>
        </w:rPr>
        <w:t xml:space="preserve"> </w:t>
      </w:r>
      <w:r w:rsidR="00B9456F" w:rsidRPr="00147A0C">
        <w:rPr>
          <w:color w:val="FF0000"/>
          <w:sz w:val="28"/>
          <w:szCs w:val="28"/>
        </w:rPr>
        <w:t>технологические</w:t>
      </w:r>
      <w:r w:rsidR="009861CE" w:rsidRPr="00147A0C">
        <w:rPr>
          <w:color w:val="FF0000"/>
          <w:sz w:val="28"/>
          <w:szCs w:val="28"/>
        </w:rPr>
        <w:t xml:space="preserve"> </w:t>
      </w:r>
      <w:r w:rsidR="00B9456F" w:rsidRPr="00147A0C">
        <w:rPr>
          <w:color w:val="FF0000"/>
          <w:sz w:val="28"/>
          <w:szCs w:val="28"/>
        </w:rPr>
        <w:t>процессы</w:t>
      </w:r>
      <w:r w:rsidR="009861CE" w:rsidRPr="00147A0C">
        <w:rPr>
          <w:color w:val="FF0000"/>
          <w:sz w:val="28"/>
          <w:szCs w:val="28"/>
        </w:rPr>
        <w:t xml:space="preserve"> </w:t>
      </w:r>
      <w:r w:rsidR="00B9456F" w:rsidRPr="00147A0C">
        <w:rPr>
          <w:color w:val="FF0000"/>
          <w:sz w:val="28"/>
          <w:szCs w:val="28"/>
        </w:rPr>
        <w:t>и</w:t>
      </w:r>
      <w:r w:rsidR="009861CE" w:rsidRPr="00147A0C">
        <w:rPr>
          <w:color w:val="FF0000"/>
          <w:sz w:val="28"/>
          <w:szCs w:val="28"/>
        </w:rPr>
        <w:t xml:space="preserve"> </w:t>
      </w:r>
      <w:r w:rsidR="00B9456F" w:rsidRPr="00147A0C">
        <w:rPr>
          <w:color w:val="FF0000"/>
          <w:sz w:val="28"/>
          <w:szCs w:val="28"/>
        </w:rPr>
        <w:t>конструктивные</w:t>
      </w:r>
      <w:r w:rsidR="009861CE" w:rsidRPr="00147A0C">
        <w:rPr>
          <w:color w:val="FF0000"/>
          <w:sz w:val="28"/>
          <w:szCs w:val="28"/>
        </w:rPr>
        <w:t xml:space="preserve"> </w:t>
      </w:r>
      <w:r w:rsidR="00B9456F" w:rsidRPr="00147A0C">
        <w:rPr>
          <w:color w:val="FF0000"/>
          <w:sz w:val="28"/>
          <w:szCs w:val="28"/>
        </w:rPr>
        <w:t>решения,</w:t>
      </w:r>
      <w:r w:rsidR="009861CE" w:rsidRPr="00147A0C">
        <w:rPr>
          <w:color w:val="FF0000"/>
          <w:sz w:val="28"/>
          <w:szCs w:val="28"/>
        </w:rPr>
        <w:t xml:space="preserve"> </w:t>
      </w:r>
      <w:r w:rsidR="00B9456F" w:rsidRPr="00147A0C">
        <w:rPr>
          <w:color w:val="FF0000"/>
          <w:sz w:val="28"/>
          <w:szCs w:val="28"/>
        </w:rPr>
        <w:t>обеспечивающие</w:t>
      </w:r>
      <w:r w:rsidR="009861CE" w:rsidRPr="00147A0C">
        <w:rPr>
          <w:color w:val="FF0000"/>
          <w:sz w:val="28"/>
          <w:szCs w:val="28"/>
        </w:rPr>
        <w:t xml:space="preserve"> </w:t>
      </w:r>
      <w:r w:rsidR="00B9456F" w:rsidRPr="00147A0C">
        <w:rPr>
          <w:color w:val="FF0000"/>
          <w:sz w:val="28"/>
          <w:szCs w:val="28"/>
        </w:rPr>
        <w:t>требуемую</w:t>
      </w:r>
      <w:r w:rsidR="009861CE" w:rsidRPr="00147A0C">
        <w:rPr>
          <w:color w:val="FF0000"/>
          <w:sz w:val="28"/>
          <w:szCs w:val="28"/>
        </w:rPr>
        <w:t xml:space="preserve"> </w:t>
      </w:r>
      <w:r w:rsidR="00B9456F" w:rsidRPr="00147A0C">
        <w:rPr>
          <w:color w:val="FF0000"/>
          <w:sz w:val="28"/>
          <w:szCs w:val="28"/>
        </w:rPr>
        <w:t>долговечность</w:t>
      </w:r>
      <w:r w:rsidR="009861CE" w:rsidRPr="00147A0C">
        <w:rPr>
          <w:color w:val="FF0000"/>
          <w:sz w:val="28"/>
          <w:szCs w:val="28"/>
        </w:rPr>
        <w:t xml:space="preserve"> </w:t>
      </w:r>
      <w:r w:rsidR="00B9456F" w:rsidRPr="00147A0C">
        <w:rPr>
          <w:color w:val="FF0000"/>
          <w:sz w:val="28"/>
          <w:szCs w:val="28"/>
        </w:rPr>
        <w:t>сооружений</w:t>
      </w:r>
      <w:r w:rsidR="009861CE" w:rsidRPr="00147A0C">
        <w:rPr>
          <w:color w:val="FF0000"/>
          <w:sz w:val="28"/>
          <w:szCs w:val="28"/>
        </w:rPr>
        <w:t xml:space="preserve"> </w:t>
      </w:r>
      <w:r w:rsidR="00B9456F" w:rsidRPr="00147A0C">
        <w:rPr>
          <w:color w:val="FF0000"/>
          <w:sz w:val="28"/>
          <w:szCs w:val="28"/>
        </w:rPr>
        <w:t>по</w:t>
      </w:r>
      <w:r w:rsidR="009861CE" w:rsidRPr="00147A0C">
        <w:rPr>
          <w:color w:val="FF0000"/>
          <w:sz w:val="28"/>
          <w:szCs w:val="28"/>
        </w:rPr>
        <w:t xml:space="preserve"> </w:t>
      </w:r>
      <w:r w:rsidR="00B9456F" w:rsidRPr="00147A0C">
        <w:rPr>
          <w:color w:val="FF0000"/>
          <w:sz w:val="28"/>
          <w:szCs w:val="28"/>
        </w:rPr>
        <w:t>СП</w:t>
      </w:r>
      <w:r w:rsidR="009861CE" w:rsidRPr="00147A0C">
        <w:rPr>
          <w:color w:val="FF0000"/>
          <w:sz w:val="28"/>
          <w:szCs w:val="28"/>
        </w:rPr>
        <w:t xml:space="preserve"> </w:t>
      </w:r>
      <w:r w:rsidR="00B9456F" w:rsidRPr="00147A0C">
        <w:rPr>
          <w:color w:val="FF0000"/>
          <w:sz w:val="28"/>
          <w:szCs w:val="28"/>
        </w:rPr>
        <w:t>255.1325800</w:t>
      </w:r>
      <w:r w:rsidRPr="00147A0C">
        <w:rPr>
          <w:color w:val="FF0000"/>
          <w:sz w:val="28"/>
          <w:szCs w:val="28"/>
        </w:rPr>
        <w:t>.</w:t>
      </w:r>
    </w:p>
    <w:p w14:paraId="01DE7C35" w14:textId="77777777" w:rsidR="00EB7F2E" w:rsidRPr="0016404E" w:rsidRDefault="00EB7F2E" w:rsidP="00EB7F2E">
      <w:pPr>
        <w:widowControl/>
        <w:spacing w:before="0" w:after="0"/>
        <w:rPr>
          <w:sz w:val="28"/>
          <w:szCs w:val="28"/>
        </w:rPr>
      </w:pPr>
    </w:p>
    <w:p w14:paraId="655962BF" w14:textId="77777777" w:rsidR="00C31D69" w:rsidRPr="0016404E" w:rsidRDefault="00C31D69" w:rsidP="00C31D69">
      <w:pPr>
        <w:pStyle w:val="aff5"/>
        <w:ind w:left="567"/>
        <w:jc w:val="both"/>
        <w:rPr>
          <w:rFonts w:ascii="Times New Roman" w:hAnsi="Times New Roman" w:cs="Times New Roman"/>
          <w:b/>
          <w:bCs/>
          <w:sz w:val="28"/>
          <w:szCs w:val="28"/>
        </w:rPr>
      </w:pPr>
      <w:r w:rsidRPr="0016404E">
        <w:rPr>
          <w:rFonts w:ascii="Times New Roman" w:hAnsi="Times New Roman" w:cs="Times New Roman"/>
          <w:b/>
          <w:bCs/>
          <w:sz w:val="28"/>
          <w:szCs w:val="28"/>
        </w:rPr>
        <w:t>16 Дополнительные требования к системам водоснабжения в особых природных и климатических условиях</w:t>
      </w:r>
    </w:p>
    <w:p w14:paraId="312E3000" w14:textId="77777777" w:rsidR="00C31D69" w:rsidRPr="0016404E" w:rsidRDefault="00C31D69" w:rsidP="00C31D69">
      <w:pPr>
        <w:pStyle w:val="aff5"/>
        <w:ind w:firstLine="567"/>
        <w:jc w:val="both"/>
        <w:rPr>
          <w:rFonts w:ascii="Times New Roman" w:hAnsi="Times New Roman" w:cs="Times New Roman"/>
          <w:b/>
          <w:bCs/>
          <w:sz w:val="28"/>
          <w:szCs w:val="28"/>
        </w:rPr>
      </w:pPr>
      <w:r w:rsidRPr="0016404E">
        <w:rPr>
          <w:rFonts w:ascii="Times New Roman" w:hAnsi="Times New Roman" w:cs="Times New Roman"/>
          <w:b/>
          <w:bCs/>
          <w:sz w:val="28"/>
          <w:szCs w:val="28"/>
        </w:rPr>
        <w:t>Сейсмические районы</w:t>
      </w:r>
    </w:p>
    <w:p w14:paraId="53F43815" w14:textId="77777777" w:rsidR="00C31D69" w:rsidRPr="0016404E" w:rsidRDefault="00C31D69" w:rsidP="00C31D69">
      <w:pPr>
        <w:pStyle w:val="aff5"/>
        <w:ind w:firstLine="567"/>
        <w:jc w:val="both"/>
        <w:rPr>
          <w:rFonts w:ascii="Times New Roman" w:hAnsi="Times New Roman" w:cs="Times New Roman"/>
          <w:b/>
          <w:bCs/>
          <w:i/>
          <w:sz w:val="28"/>
          <w:szCs w:val="28"/>
        </w:rPr>
      </w:pPr>
      <w:r w:rsidRPr="0016404E">
        <w:rPr>
          <w:rFonts w:ascii="Times New Roman" w:hAnsi="Times New Roman" w:cs="Times New Roman"/>
          <w:b/>
          <w:bCs/>
          <w:i/>
          <w:sz w:val="28"/>
          <w:szCs w:val="28"/>
        </w:rPr>
        <w:t>Общие указания</w:t>
      </w:r>
    </w:p>
    <w:bookmarkEnd w:id="307"/>
    <w:bookmarkEnd w:id="308"/>
    <w:p w14:paraId="264BF257" w14:textId="77777777" w:rsidR="00EB7F2E" w:rsidRPr="00147A0C" w:rsidRDefault="00F43C7C" w:rsidP="00EB7F2E">
      <w:pPr>
        <w:widowControl/>
        <w:spacing w:before="0" w:after="0"/>
        <w:rPr>
          <w:color w:val="FF0000"/>
          <w:sz w:val="28"/>
          <w:szCs w:val="28"/>
        </w:rPr>
      </w:pPr>
      <w:r w:rsidRPr="00147A0C">
        <w:rPr>
          <w:noProof/>
          <w:color w:val="FF0000"/>
          <w:sz w:val="28"/>
          <w:szCs w:val="28"/>
        </w:rPr>
        <w:t>16.1</w:t>
      </w:r>
      <w:r w:rsidRPr="00147A0C">
        <w:rPr>
          <w:color w:val="FF0000"/>
          <w:sz w:val="28"/>
          <w:szCs w:val="28"/>
        </w:rPr>
        <w:t xml:space="preserve"> </w:t>
      </w:r>
      <w:r w:rsidR="00B74D28" w:rsidRPr="00147A0C">
        <w:rPr>
          <w:color w:val="FF0000"/>
          <w:sz w:val="28"/>
          <w:szCs w:val="28"/>
        </w:rPr>
        <w:t>Требования</w:t>
      </w:r>
      <w:r w:rsidR="009861CE" w:rsidRPr="00147A0C">
        <w:rPr>
          <w:color w:val="FF0000"/>
          <w:sz w:val="28"/>
          <w:szCs w:val="28"/>
        </w:rPr>
        <w:t xml:space="preserve"> </w:t>
      </w:r>
      <w:r w:rsidR="00B74D28" w:rsidRPr="00147A0C">
        <w:rPr>
          <w:color w:val="FF0000"/>
          <w:sz w:val="28"/>
          <w:szCs w:val="28"/>
        </w:rPr>
        <w:t>настоящего</w:t>
      </w:r>
      <w:r w:rsidR="009861CE" w:rsidRPr="00147A0C">
        <w:rPr>
          <w:color w:val="FF0000"/>
          <w:sz w:val="28"/>
          <w:szCs w:val="28"/>
        </w:rPr>
        <w:t xml:space="preserve"> </w:t>
      </w:r>
      <w:r w:rsidR="00B74D28" w:rsidRPr="00147A0C">
        <w:rPr>
          <w:color w:val="FF0000"/>
          <w:sz w:val="28"/>
          <w:szCs w:val="28"/>
        </w:rPr>
        <w:t>подраздела</w:t>
      </w:r>
      <w:r w:rsidR="009861CE" w:rsidRPr="00147A0C">
        <w:rPr>
          <w:color w:val="FF0000"/>
          <w:sz w:val="28"/>
          <w:szCs w:val="28"/>
        </w:rPr>
        <w:t xml:space="preserve"> </w:t>
      </w:r>
      <w:r w:rsidR="00B74D28" w:rsidRPr="00147A0C">
        <w:rPr>
          <w:color w:val="FF0000"/>
          <w:sz w:val="28"/>
          <w:szCs w:val="28"/>
        </w:rPr>
        <w:t>должны</w:t>
      </w:r>
      <w:r w:rsidR="009861CE" w:rsidRPr="00147A0C">
        <w:rPr>
          <w:color w:val="FF0000"/>
          <w:sz w:val="28"/>
          <w:szCs w:val="28"/>
        </w:rPr>
        <w:t xml:space="preserve"> </w:t>
      </w:r>
      <w:r w:rsidR="00B74D28" w:rsidRPr="00147A0C">
        <w:rPr>
          <w:color w:val="FF0000"/>
          <w:sz w:val="28"/>
          <w:szCs w:val="28"/>
        </w:rPr>
        <w:t>выполняться</w:t>
      </w:r>
      <w:r w:rsidR="009861CE" w:rsidRPr="00147A0C">
        <w:rPr>
          <w:color w:val="FF0000"/>
          <w:sz w:val="28"/>
          <w:szCs w:val="28"/>
        </w:rPr>
        <w:t xml:space="preserve"> </w:t>
      </w:r>
      <w:r w:rsidR="00B74D28" w:rsidRPr="00147A0C">
        <w:rPr>
          <w:color w:val="FF0000"/>
          <w:sz w:val="28"/>
          <w:szCs w:val="28"/>
        </w:rPr>
        <w:t>при</w:t>
      </w:r>
      <w:r w:rsidR="009861CE" w:rsidRPr="00147A0C">
        <w:rPr>
          <w:color w:val="FF0000"/>
          <w:sz w:val="28"/>
          <w:szCs w:val="28"/>
        </w:rPr>
        <w:t xml:space="preserve"> </w:t>
      </w:r>
      <w:r w:rsidR="00B74D28" w:rsidRPr="00147A0C">
        <w:rPr>
          <w:color w:val="FF0000"/>
          <w:sz w:val="28"/>
          <w:szCs w:val="28"/>
        </w:rPr>
        <w:t>проектировании</w:t>
      </w:r>
      <w:r w:rsidR="009861CE" w:rsidRPr="00147A0C">
        <w:rPr>
          <w:color w:val="FF0000"/>
          <w:sz w:val="28"/>
          <w:szCs w:val="28"/>
        </w:rPr>
        <w:t xml:space="preserve"> </w:t>
      </w:r>
      <w:r w:rsidR="00B74D28" w:rsidRPr="00147A0C">
        <w:rPr>
          <w:color w:val="FF0000"/>
          <w:sz w:val="28"/>
          <w:szCs w:val="28"/>
        </w:rPr>
        <w:t>систем</w:t>
      </w:r>
      <w:r w:rsidR="009861CE" w:rsidRPr="00147A0C">
        <w:rPr>
          <w:color w:val="FF0000"/>
          <w:sz w:val="28"/>
          <w:szCs w:val="28"/>
        </w:rPr>
        <w:t xml:space="preserve"> </w:t>
      </w:r>
      <w:r w:rsidR="00B74D28" w:rsidRPr="00147A0C">
        <w:rPr>
          <w:color w:val="FF0000"/>
          <w:sz w:val="28"/>
          <w:szCs w:val="28"/>
        </w:rPr>
        <w:t>водоснабжения</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районах</w:t>
      </w:r>
      <w:r w:rsidR="009861CE" w:rsidRPr="00147A0C">
        <w:rPr>
          <w:color w:val="FF0000"/>
          <w:sz w:val="28"/>
          <w:szCs w:val="28"/>
        </w:rPr>
        <w:t xml:space="preserve"> </w:t>
      </w:r>
      <w:r w:rsidR="00B74D28" w:rsidRPr="00147A0C">
        <w:rPr>
          <w:color w:val="FF0000"/>
          <w:sz w:val="28"/>
          <w:szCs w:val="28"/>
        </w:rPr>
        <w:t>с</w:t>
      </w:r>
      <w:r w:rsidR="009861CE" w:rsidRPr="00147A0C">
        <w:rPr>
          <w:color w:val="FF0000"/>
          <w:sz w:val="28"/>
          <w:szCs w:val="28"/>
        </w:rPr>
        <w:t xml:space="preserve"> </w:t>
      </w:r>
      <w:r w:rsidR="00B74D28" w:rsidRPr="00147A0C">
        <w:rPr>
          <w:color w:val="FF0000"/>
          <w:sz w:val="28"/>
          <w:szCs w:val="28"/>
        </w:rPr>
        <w:t>сейсмичностью</w:t>
      </w:r>
      <w:r w:rsidR="009861CE" w:rsidRPr="00147A0C">
        <w:rPr>
          <w:color w:val="FF0000"/>
          <w:sz w:val="28"/>
          <w:szCs w:val="28"/>
        </w:rPr>
        <w:t xml:space="preserve"> </w:t>
      </w:r>
      <w:r w:rsidR="00B74D28" w:rsidRPr="00147A0C">
        <w:rPr>
          <w:noProof/>
          <w:color w:val="FF0000"/>
          <w:sz w:val="28"/>
          <w:szCs w:val="28"/>
        </w:rPr>
        <w:t>7,</w:t>
      </w:r>
      <w:r w:rsidR="009861CE" w:rsidRPr="00147A0C">
        <w:rPr>
          <w:noProof/>
          <w:color w:val="FF0000"/>
          <w:sz w:val="28"/>
          <w:szCs w:val="28"/>
        </w:rPr>
        <w:t xml:space="preserve"> </w:t>
      </w:r>
      <w:r w:rsidR="00A31BBB" w:rsidRPr="00147A0C">
        <w:rPr>
          <w:noProof/>
          <w:color w:val="FF0000"/>
          <w:sz w:val="28"/>
          <w:szCs w:val="28"/>
        </w:rPr>
        <w:t>8</w:t>
      </w:r>
      <w:r w:rsidR="009861CE" w:rsidRPr="00147A0C">
        <w:rPr>
          <w:noProof/>
          <w:color w:val="FF0000"/>
          <w:sz w:val="28"/>
          <w:szCs w:val="28"/>
        </w:rPr>
        <w:t xml:space="preserve"> </w:t>
      </w:r>
      <w:r w:rsidR="00B74D28" w:rsidRPr="00147A0C">
        <w:rPr>
          <w:color w:val="FF0000"/>
          <w:sz w:val="28"/>
          <w:szCs w:val="28"/>
        </w:rPr>
        <w:t>и</w:t>
      </w:r>
      <w:r w:rsidR="009861CE" w:rsidRPr="00147A0C">
        <w:rPr>
          <w:noProof/>
          <w:color w:val="FF0000"/>
          <w:sz w:val="28"/>
          <w:szCs w:val="28"/>
        </w:rPr>
        <w:t xml:space="preserve"> </w:t>
      </w:r>
      <w:r w:rsidR="00A31BBB" w:rsidRPr="00147A0C">
        <w:rPr>
          <w:noProof/>
          <w:color w:val="FF0000"/>
          <w:sz w:val="28"/>
          <w:szCs w:val="28"/>
        </w:rPr>
        <w:t>9</w:t>
      </w:r>
      <w:r w:rsidR="009861CE" w:rsidRPr="00147A0C">
        <w:rPr>
          <w:noProof/>
          <w:color w:val="FF0000"/>
          <w:sz w:val="28"/>
          <w:szCs w:val="28"/>
        </w:rPr>
        <w:t xml:space="preserve"> </w:t>
      </w:r>
      <w:r w:rsidR="00B74D28" w:rsidRPr="00147A0C">
        <w:rPr>
          <w:color w:val="FF0000"/>
          <w:sz w:val="28"/>
          <w:szCs w:val="28"/>
        </w:rPr>
        <w:t>баллов</w:t>
      </w:r>
      <w:r w:rsidR="00EB7F2E" w:rsidRPr="00147A0C">
        <w:rPr>
          <w:color w:val="FF0000"/>
          <w:sz w:val="28"/>
          <w:szCs w:val="28"/>
        </w:rPr>
        <w:t>.</w:t>
      </w:r>
    </w:p>
    <w:p w14:paraId="4E5F3998" w14:textId="41FF1A2A" w:rsidR="00B74D28" w:rsidRPr="00147A0C" w:rsidRDefault="00EB7F2E" w:rsidP="00EB7F2E">
      <w:pPr>
        <w:widowControl/>
        <w:spacing w:before="0" w:after="0"/>
        <w:rPr>
          <w:color w:val="FF0000"/>
          <w:sz w:val="28"/>
          <w:szCs w:val="28"/>
        </w:rPr>
      </w:pPr>
      <w:r w:rsidRPr="00147A0C">
        <w:rPr>
          <w:color w:val="FF0000"/>
          <w:sz w:val="28"/>
          <w:szCs w:val="28"/>
        </w:rPr>
        <w:t xml:space="preserve">16.2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районах</w:t>
      </w:r>
      <w:r w:rsidR="009861CE" w:rsidRPr="00147A0C">
        <w:rPr>
          <w:color w:val="FF0000"/>
          <w:sz w:val="28"/>
          <w:szCs w:val="28"/>
        </w:rPr>
        <w:t xml:space="preserve"> </w:t>
      </w:r>
      <w:r w:rsidR="00B74D28" w:rsidRPr="00147A0C">
        <w:rPr>
          <w:color w:val="FF0000"/>
          <w:sz w:val="28"/>
          <w:szCs w:val="28"/>
        </w:rPr>
        <w:t>с</w:t>
      </w:r>
      <w:r w:rsidR="009861CE" w:rsidRPr="00147A0C">
        <w:rPr>
          <w:color w:val="FF0000"/>
          <w:sz w:val="28"/>
          <w:szCs w:val="28"/>
        </w:rPr>
        <w:t xml:space="preserve"> </w:t>
      </w:r>
      <w:r w:rsidR="00B74D28" w:rsidRPr="00147A0C">
        <w:rPr>
          <w:color w:val="FF0000"/>
          <w:sz w:val="28"/>
          <w:szCs w:val="28"/>
        </w:rPr>
        <w:t>сейсмичностью</w:t>
      </w:r>
      <w:r w:rsidR="009861CE" w:rsidRPr="00147A0C">
        <w:rPr>
          <w:noProof/>
          <w:color w:val="FF0000"/>
          <w:sz w:val="28"/>
          <w:szCs w:val="28"/>
        </w:rPr>
        <w:t xml:space="preserve"> </w:t>
      </w:r>
      <w:r w:rsidR="00A31BBB" w:rsidRPr="00147A0C">
        <w:rPr>
          <w:noProof/>
          <w:color w:val="FF0000"/>
          <w:sz w:val="28"/>
          <w:szCs w:val="28"/>
        </w:rPr>
        <w:t>8</w:t>
      </w:r>
      <w:r w:rsidR="009861CE" w:rsidRPr="00147A0C">
        <w:rPr>
          <w:noProof/>
          <w:color w:val="FF0000"/>
          <w:sz w:val="28"/>
          <w:szCs w:val="28"/>
        </w:rPr>
        <w:t xml:space="preserve"> </w:t>
      </w:r>
      <w:r w:rsidR="00B74D28" w:rsidRPr="00147A0C">
        <w:rPr>
          <w:color w:val="FF0000"/>
          <w:sz w:val="28"/>
          <w:szCs w:val="28"/>
        </w:rPr>
        <w:t>и</w:t>
      </w:r>
      <w:r w:rsidR="009861CE" w:rsidRPr="00147A0C">
        <w:rPr>
          <w:noProof/>
          <w:color w:val="FF0000"/>
          <w:sz w:val="28"/>
          <w:szCs w:val="28"/>
        </w:rPr>
        <w:t xml:space="preserve"> </w:t>
      </w:r>
      <w:r w:rsidR="00A31BBB" w:rsidRPr="00147A0C">
        <w:rPr>
          <w:noProof/>
          <w:color w:val="FF0000"/>
          <w:sz w:val="28"/>
          <w:szCs w:val="28"/>
        </w:rPr>
        <w:t>9</w:t>
      </w:r>
      <w:r w:rsidR="009861CE" w:rsidRPr="00147A0C">
        <w:rPr>
          <w:noProof/>
          <w:color w:val="FF0000"/>
          <w:sz w:val="28"/>
          <w:szCs w:val="28"/>
        </w:rPr>
        <w:t xml:space="preserve"> </w:t>
      </w:r>
      <w:r w:rsidR="00B74D28" w:rsidRPr="00147A0C">
        <w:rPr>
          <w:color w:val="FF0000"/>
          <w:sz w:val="28"/>
          <w:szCs w:val="28"/>
        </w:rPr>
        <w:t>баллов</w:t>
      </w:r>
      <w:r w:rsidR="009861CE" w:rsidRPr="00147A0C">
        <w:rPr>
          <w:color w:val="FF0000"/>
          <w:sz w:val="28"/>
          <w:szCs w:val="28"/>
        </w:rPr>
        <w:t xml:space="preserve"> </w:t>
      </w:r>
      <w:r w:rsidR="00B74D28" w:rsidRPr="00147A0C">
        <w:rPr>
          <w:color w:val="FF0000"/>
          <w:sz w:val="28"/>
          <w:szCs w:val="28"/>
        </w:rPr>
        <w:t>при</w:t>
      </w:r>
      <w:r w:rsidR="009861CE" w:rsidRPr="00147A0C">
        <w:rPr>
          <w:color w:val="FF0000"/>
          <w:sz w:val="28"/>
          <w:szCs w:val="28"/>
        </w:rPr>
        <w:t xml:space="preserve"> </w:t>
      </w:r>
      <w:r w:rsidR="00B74D28" w:rsidRPr="00147A0C">
        <w:rPr>
          <w:color w:val="FF0000"/>
          <w:sz w:val="28"/>
          <w:szCs w:val="28"/>
        </w:rPr>
        <w:t>проектировании</w:t>
      </w:r>
      <w:r w:rsidR="009861CE" w:rsidRPr="00147A0C">
        <w:rPr>
          <w:color w:val="FF0000"/>
          <w:sz w:val="28"/>
          <w:szCs w:val="28"/>
        </w:rPr>
        <w:t xml:space="preserve"> </w:t>
      </w:r>
      <w:r w:rsidR="00B74D28" w:rsidRPr="00147A0C">
        <w:rPr>
          <w:color w:val="FF0000"/>
          <w:sz w:val="28"/>
          <w:szCs w:val="28"/>
        </w:rPr>
        <w:t>систем</w:t>
      </w:r>
      <w:r w:rsidR="009861CE" w:rsidRPr="00147A0C">
        <w:rPr>
          <w:color w:val="FF0000"/>
          <w:sz w:val="28"/>
          <w:szCs w:val="28"/>
        </w:rPr>
        <w:t xml:space="preserve"> </w:t>
      </w:r>
      <w:r w:rsidR="00B74D28" w:rsidRPr="00147A0C">
        <w:rPr>
          <w:color w:val="FF0000"/>
          <w:sz w:val="28"/>
          <w:szCs w:val="28"/>
        </w:rPr>
        <w:t>водоснабжения</w:t>
      </w:r>
      <w:r w:rsidR="009861CE" w:rsidRPr="00147A0C">
        <w:rPr>
          <w:noProof/>
          <w:color w:val="FF0000"/>
          <w:sz w:val="28"/>
          <w:szCs w:val="28"/>
        </w:rPr>
        <w:t xml:space="preserve"> </w:t>
      </w:r>
      <w:r w:rsidR="00B74D28" w:rsidRPr="00147A0C">
        <w:rPr>
          <w:noProof/>
          <w:color w:val="FF0000"/>
          <w:sz w:val="28"/>
          <w:szCs w:val="28"/>
        </w:rPr>
        <w:t>I</w:t>
      </w:r>
      <w:r w:rsidR="009861CE" w:rsidRPr="00147A0C">
        <w:rPr>
          <w:color w:val="FF0000"/>
          <w:sz w:val="28"/>
          <w:szCs w:val="28"/>
        </w:rPr>
        <w:t xml:space="preserve"> </w:t>
      </w:r>
      <w:r w:rsidR="00B74D28" w:rsidRPr="00147A0C">
        <w:rPr>
          <w:color w:val="FF0000"/>
          <w:sz w:val="28"/>
          <w:szCs w:val="28"/>
        </w:rPr>
        <w:t>и</w:t>
      </w:r>
      <w:r w:rsidR="009861CE" w:rsidRPr="00147A0C">
        <w:rPr>
          <w:noProof/>
          <w:color w:val="FF0000"/>
          <w:sz w:val="28"/>
          <w:szCs w:val="28"/>
        </w:rPr>
        <w:t xml:space="preserve"> </w:t>
      </w:r>
      <w:r w:rsidR="00B74D28" w:rsidRPr="00147A0C">
        <w:rPr>
          <w:noProof/>
          <w:color w:val="FF0000"/>
          <w:sz w:val="28"/>
          <w:szCs w:val="28"/>
        </w:rPr>
        <w:t>II</w:t>
      </w:r>
      <w:r w:rsidR="00441D20" w:rsidRPr="00147A0C">
        <w:rPr>
          <w:color w:val="FF0000"/>
          <w:sz w:val="28"/>
          <w:szCs w:val="28"/>
        </w:rPr>
        <w:t xml:space="preserve"> </w:t>
      </w:r>
      <w:r w:rsidR="00B74D28" w:rsidRPr="00147A0C">
        <w:rPr>
          <w:color w:val="FF0000"/>
          <w:sz w:val="28"/>
          <w:szCs w:val="28"/>
        </w:rPr>
        <w:t>категори</w:t>
      </w:r>
      <w:r w:rsidR="00441D20" w:rsidRPr="00147A0C">
        <w:rPr>
          <w:color w:val="FF0000"/>
          <w:sz w:val="28"/>
          <w:szCs w:val="28"/>
        </w:rPr>
        <w:t>й</w:t>
      </w:r>
      <w:r w:rsidR="009861CE" w:rsidRPr="00147A0C">
        <w:rPr>
          <w:color w:val="FF0000"/>
          <w:sz w:val="28"/>
          <w:szCs w:val="28"/>
        </w:rPr>
        <w:t xml:space="preserve"> </w:t>
      </w:r>
      <w:r w:rsidR="00B74D28" w:rsidRPr="00147A0C">
        <w:rPr>
          <w:color w:val="FF0000"/>
          <w:sz w:val="28"/>
          <w:szCs w:val="28"/>
        </w:rPr>
        <w:t>следует</w:t>
      </w:r>
      <w:r w:rsidR="009861CE" w:rsidRPr="00147A0C">
        <w:rPr>
          <w:color w:val="FF0000"/>
          <w:sz w:val="28"/>
          <w:szCs w:val="28"/>
        </w:rPr>
        <w:t xml:space="preserve"> </w:t>
      </w:r>
      <w:bookmarkStart w:id="309" w:name="OCRUncertain538"/>
      <w:r w:rsidR="00B74D28" w:rsidRPr="00147A0C">
        <w:rPr>
          <w:color w:val="FF0000"/>
          <w:sz w:val="28"/>
          <w:szCs w:val="28"/>
        </w:rPr>
        <w:t>п</w:t>
      </w:r>
      <w:bookmarkEnd w:id="309"/>
      <w:r w:rsidR="00B74D28" w:rsidRPr="00147A0C">
        <w:rPr>
          <w:color w:val="FF0000"/>
          <w:sz w:val="28"/>
          <w:szCs w:val="28"/>
        </w:rPr>
        <w:t>редусматривать</w:t>
      </w:r>
      <w:r w:rsidR="009861CE" w:rsidRPr="00147A0C">
        <w:rPr>
          <w:color w:val="FF0000"/>
          <w:sz w:val="28"/>
          <w:szCs w:val="28"/>
        </w:rPr>
        <w:t xml:space="preserve"> </w:t>
      </w:r>
      <w:r w:rsidR="00B74D28" w:rsidRPr="00147A0C">
        <w:rPr>
          <w:color w:val="FF0000"/>
          <w:sz w:val="28"/>
          <w:szCs w:val="28"/>
        </w:rPr>
        <w:t>использование</w:t>
      </w:r>
      <w:r w:rsidR="009861CE" w:rsidRPr="00147A0C">
        <w:rPr>
          <w:color w:val="FF0000"/>
          <w:sz w:val="28"/>
          <w:szCs w:val="28"/>
        </w:rPr>
        <w:t xml:space="preserve"> </w:t>
      </w:r>
      <w:r w:rsidR="00B74D28" w:rsidRPr="00147A0C">
        <w:rPr>
          <w:color w:val="FF0000"/>
          <w:sz w:val="28"/>
          <w:szCs w:val="28"/>
        </w:rPr>
        <w:t>не</w:t>
      </w:r>
      <w:r w:rsidR="009861CE" w:rsidRPr="00147A0C">
        <w:rPr>
          <w:color w:val="FF0000"/>
          <w:sz w:val="28"/>
          <w:szCs w:val="28"/>
        </w:rPr>
        <w:t xml:space="preserve"> </w:t>
      </w:r>
      <w:r w:rsidR="00B74D28" w:rsidRPr="00147A0C">
        <w:rPr>
          <w:color w:val="FF0000"/>
          <w:sz w:val="28"/>
          <w:szCs w:val="28"/>
        </w:rPr>
        <w:t>менее</w:t>
      </w:r>
      <w:r w:rsidR="009861CE" w:rsidRPr="00147A0C">
        <w:rPr>
          <w:color w:val="FF0000"/>
          <w:sz w:val="28"/>
          <w:szCs w:val="28"/>
        </w:rPr>
        <w:t xml:space="preserve"> </w:t>
      </w:r>
      <w:r w:rsidR="00B74D28" w:rsidRPr="00147A0C">
        <w:rPr>
          <w:color w:val="FF0000"/>
          <w:sz w:val="28"/>
          <w:szCs w:val="28"/>
        </w:rPr>
        <w:t>двух</w:t>
      </w:r>
      <w:r w:rsidR="009861CE" w:rsidRPr="00147A0C">
        <w:rPr>
          <w:color w:val="FF0000"/>
          <w:sz w:val="28"/>
          <w:szCs w:val="28"/>
        </w:rPr>
        <w:t xml:space="preserve"> </w:t>
      </w:r>
      <w:r w:rsidR="00B74D28" w:rsidRPr="00147A0C">
        <w:rPr>
          <w:color w:val="FF0000"/>
          <w:sz w:val="28"/>
          <w:szCs w:val="28"/>
        </w:rPr>
        <w:t>источников</w:t>
      </w:r>
      <w:r w:rsidR="009861CE" w:rsidRPr="00147A0C">
        <w:rPr>
          <w:color w:val="FF0000"/>
          <w:sz w:val="28"/>
          <w:szCs w:val="28"/>
        </w:rPr>
        <w:t xml:space="preserve"> </w:t>
      </w:r>
      <w:r w:rsidR="00B74D28" w:rsidRPr="00147A0C">
        <w:rPr>
          <w:color w:val="FF0000"/>
          <w:sz w:val="28"/>
          <w:szCs w:val="28"/>
        </w:rPr>
        <w:t>водоснабжения;</w:t>
      </w:r>
      <w:r w:rsidR="009861CE" w:rsidRPr="00147A0C">
        <w:rPr>
          <w:color w:val="FF0000"/>
          <w:sz w:val="28"/>
          <w:szCs w:val="28"/>
        </w:rPr>
        <w:t xml:space="preserve"> </w:t>
      </w:r>
      <w:r w:rsidR="00B74D28" w:rsidRPr="00147A0C">
        <w:rPr>
          <w:color w:val="FF0000"/>
          <w:sz w:val="28"/>
          <w:szCs w:val="28"/>
        </w:rPr>
        <w:t>допускается</w:t>
      </w:r>
      <w:r w:rsidR="009861CE" w:rsidRPr="00147A0C">
        <w:rPr>
          <w:color w:val="FF0000"/>
          <w:sz w:val="28"/>
          <w:szCs w:val="28"/>
        </w:rPr>
        <w:t xml:space="preserve"> </w:t>
      </w:r>
      <w:r w:rsidR="00B74D28" w:rsidRPr="00147A0C">
        <w:rPr>
          <w:color w:val="FF0000"/>
          <w:sz w:val="28"/>
          <w:szCs w:val="28"/>
        </w:rPr>
        <w:t>использование</w:t>
      </w:r>
      <w:r w:rsidR="009861CE" w:rsidRPr="00147A0C">
        <w:rPr>
          <w:color w:val="FF0000"/>
          <w:sz w:val="28"/>
          <w:szCs w:val="28"/>
        </w:rPr>
        <w:t xml:space="preserve"> </w:t>
      </w:r>
      <w:r w:rsidR="00B74D28" w:rsidRPr="00147A0C">
        <w:rPr>
          <w:color w:val="FF0000"/>
          <w:sz w:val="28"/>
          <w:szCs w:val="28"/>
        </w:rPr>
        <w:t>одного</w:t>
      </w:r>
      <w:r w:rsidR="009861CE" w:rsidRPr="00147A0C">
        <w:rPr>
          <w:color w:val="FF0000"/>
          <w:sz w:val="28"/>
          <w:szCs w:val="28"/>
        </w:rPr>
        <w:t xml:space="preserve"> </w:t>
      </w:r>
      <w:r w:rsidR="00B74D28" w:rsidRPr="00147A0C">
        <w:rPr>
          <w:color w:val="FF0000"/>
          <w:sz w:val="28"/>
          <w:szCs w:val="28"/>
        </w:rPr>
        <w:t>поверхностного</w:t>
      </w:r>
      <w:r w:rsidR="009861CE" w:rsidRPr="00147A0C">
        <w:rPr>
          <w:color w:val="FF0000"/>
          <w:sz w:val="28"/>
          <w:szCs w:val="28"/>
        </w:rPr>
        <w:t xml:space="preserve"> </w:t>
      </w:r>
      <w:r w:rsidR="00B74D28" w:rsidRPr="00147A0C">
        <w:rPr>
          <w:color w:val="FF0000"/>
          <w:sz w:val="28"/>
          <w:szCs w:val="28"/>
        </w:rPr>
        <w:t>источника</w:t>
      </w:r>
      <w:r w:rsidR="009861CE" w:rsidRPr="00147A0C">
        <w:rPr>
          <w:color w:val="FF0000"/>
          <w:sz w:val="28"/>
          <w:szCs w:val="28"/>
        </w:rPr>
        <w:t xml:space="preserve"> </w:t>
      </w:r>
      <w:r w:rsidR="00B74D28" w:rsidRPr="00147A0C">
        <w:rPr>
          <w:color w:val="FF0000"/>
          <w:sz w:val="28"/>
          <w:szCs w:val="28"/>
        </w:rPr>
        <w:t>с</w:t>
      </w:r>
      <w:r w:rsidR="009861CE" w:rsidRPr="00147A0C">
        <w:rPr>
          <w:color w:val="FF0000"/>
          <w:sz w:val="28"/>
          <w:szCs w:val="28"/>
        </w:rPr>
        <w:t xml:space="preserve"> </w:t>
      </w:r>
      <w:r w:rsidR="00B74D28" w:rsidRPr="00147A0C">
        <w:rPr>
          <w:color w:val="FF0000"/>
          <w:sz w:val="28"/>
          <w:szCs w:val="28"/>
        </w:rPr>
        <w:t>устройством</w:t>
      </w:r>
      <w:r w:rsidR="009861CE" w:rsidRPr="00147A0C">
        <w:rPr>
          <w:color w:val="FF0000"/>
          <w:sz w:val="28"/>
          <w:szCs w:val="28"/>
        </w:rPr>
        <w:t xml:space="preserve"> </w:t>
      </w:r>
      <w:r w:rsidR="00B74D28" w:rsidRPr="00147A0C">
        <w:rPr>
          <w:color w:val="FF0000"/>
          <w:sz w:val="28"/>
          <w:szCs w:val="28"/>
        </w:rPr>
        <w:t>водозаборов</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двух</w:t>
      </w:r>
      <w:r w:rsidR="009861CE" w:rsidRPr="00147A0C">
        <w:rPr>
          <w:color w:val="FF0000"/>
          <w:sz w:val="28"/>
          <w:szCs w:val="28"/>
        </w:rPr>
        <w:t xml:space="preserve"> </w:t>
      </w:r>
      <w:r w:rsidR="00B74D28" w:rsidRPr="00147A0C">
        <w:rPr>
          <w:color w:val="FF0000"/>
          <w:sz w:val="28"/>
          <w:szCs w:val="28"/>
        </w:rPr>
        <w:t>створах,</w:t>
      </w:r>
      <w:r w:rsidR="009861CE" w:rsidRPr="00147A0C">
        <w:rPr>
          <w:color w:val="FF0000"/>
          <w:sz w:val="28"/>
          <w:szCs w:val="28"/>
        </w:rPr>
        <w:t xml:space="preserve"> </w:t>
      </w:r>
      <w:r w:rsidR="00B74D28" w:rsidRPr="00147A0C">
        <w:rPr>
          <w:color w:val="FF0000"/>
          <w:sz w:val="28"/>
          <w:szCs w:val="28"/>
        </w:rPr>
        <w:t>исключаю</w:t>
      </w:r>
      <w:bookmarkStart w:id="310" w:name="OCRUncertain539"/>
      <w:r w:rsidR="00B74D28" w:rsidRPr="00147A0C">
        <w:rPr>
          <w:color w:val="FF0000"/>
          <w:sz w:val="28"/>
          <w:szCs w:val="28"/>
        </w:rPr>
        <w:t>щ</w:t>
      </w:r>
      <w:bookmarkEnd w:id="310"/>
      <w:r w:rsidR="00B74D28" w:rsidRPr="00147A0C">
        <w:rPr>
          <w:color w:val="FF0000"/>
          <w:sz w:val="28"/>
          <w:szCs w:val="28"/>
        </w:rPr>
        <w:t>их</w:t>
      </w:r>
      <w:r w:rsidR="009861CE" w:rsidRPr="00147A0C">
        <w:rPr>
          <w:color w:val="FF0000"/>
          <w:sz w:val="28"/>
          <w:szCs w:val="28"/>
        </w:rPr>
        <w:t xml:space="preserve"> </w:t>
      </w:r>
      <w:r w:rsidR="00B74D28" w:rsidRPr="00147A0C">
        <w:rPr>
          <w:color w:val="FF0000"/>
          <w:sz w:val="28"/>
          <w:szCs w:val="28"/>
        </w:rPr>
        <w:t>возможность</w:t>
      </w:r>
      <w:r w:rsidR="009861CE" w:rsidRPr="00147A0C">
        <w:rPr>
          <w:color w:val="FF0000"/>
          <w:sz w:val="28"/>
          <w:szCs w:val="28"/>
        </w:rPr>
        <w:t xml:space="preserve"> </w:t>
      </w:r>
      <w:r w:rsidR="00B74D28" w:rsidRPr="00147A0C">
        <w:rPr>
          <w:color w:val="FF0000"/>
          <w:sz w:val="28"/>
          <w:szCs w:val="28"/>
        </w:rPr>
        <w:t>одновременного</w:t>
      </w:r>
      <w:r w:rsidR="009861CE" w:rsidRPr="00147A0C">
        <w:rPr>
          <w:color w:val="FF0000"/>
          <w:sz w:val="28"/>
          <w:szCs w:val="28"/>
        </w:rPr>
        <w:t xml:space="preserve"> </w:t>
      </w:r>
      <w:r w:rsidR="00B74D28" w:rsidRPr="00147A0C">
        <w:rPr>
          <w:color w:val="FF0000"/>
          <w:sz w:val="28"/>
          <w:szCs w:val="28"/>
        </w:rPr>
        <w:t>перерыва</w:t>
      </w:r>
      <w:r w:rsidR="009861CE" w:rsidRPr="00147A0C">
        <w:rPr>
          <w:color w:val="FF0000"/>
          <w:sz w:val="28"/>
          <w:szCs w:val="28"/>
        </w:rPr>
        <w:t xml:space="preserve"> </w:t>
      </w:r>
      <w:r w:rsidR="00B74D28" w:rsidRPr="00147A0C">
        <w:rPr>
          <w:color w:val="FF0000"/>
          <w:sz w:val="28"/>
          <w:szCs w:val="28"/>
        </w:rPr>
        <w:t>подачи</w:t>
      </w:r>
      <w:r w:rsidR="009861CE" w:rsidRPr="00147A0C">
        <w:rPr>
          <w:color w:val="FF0000"/>
          <w:sz w:val="28"/>
          <w:szCs w:val="28"/>
        </w:rPr>
        <w:t xml:space="preserve"> </w:t>
      </w:r>
      <w:r w:rsidR="00B74D28" w:rsidRPr="00147A0C">
        <w:rPr>
          <w:color w:val="FF0000"/>
          <w:sz w:val="28"/>
          <w:szCs w:val="28"/>
        </w:rPr>
        <w:t>воды.</w:t>
      </w:r>
    </w:p>
    <w:p w14:paraId="363164BF" w14:textId="77777777" w:rsidR="00B74D28" w:rsidRPr="00147A0C" w:rsidRDefault="00B74D28" w:rsidP="00E267D2">
      <w:pPr>
        <w:widowControl/>
        <w:spacing w:before="0" w:after="0"/>
        <w:rPr>
          <w:color w:val="FF0000"/>
          <w:sz w:val="28"/>
          <w:szCs w:val="28"/>
        </w:rPr>
      </w:pPr>
      <w:r w:rsidRPr="00147A0C">
        <w:rPr>
          <w:color w:val="FF0000"/>
          <w:sz w:val="28"/>
          <w:szCs w:val="28"/>
        </w:rPr>
        <w:t>Для</w:t>
      </w:r>
      <w:r w:rsidR="009861CE" w:rsidRPr="00147A0C">
        <w:rPr>
          <w:color w:val="FF0000"/>
          <w:sz w:val="28"/>
          <w:szCs w:val="28"/>
        </w:rPr>
        <w:t xml:space="preserve"> </w:t>
      </w:r>
      <w:r w:rsidRPr="00147A0C">
        <w:rPr>
          <w:color w:val="FF0000"/>
          <w:sz w:val="28"/>
          <w:szCs w:val="28"/>
        </w:rPr>
        <w:t>сис</w:t>
      </w:r>
      <w:bookmarkStart w:id="311" w:name="OCRUncertain540"/>
      <w:r w:rsidRPr="00147A0C">
        <w:rPr>
          <w:color w:val="FF0000"/>
          <w:sz w:val="28"/>
          <w:szCs w:val="28"/>
        </w:rPr>
        <w:t>те</w:t>
      </w:r>
      <w:bookmarkEnd w:id="311"/>
      <w:r w:rsidRPr="00147A0C">
        <w:rPr>
          <w:color w:val="FF0000"/>
          <w:sz w:val="28"/>
          <w:szCs w:val="28"/>
        </w:rPr>
        <w:t>м</w:t>
      </w:r>
      <w:r w:rsidR="009861CE" w:rsidRPr="00147A0C">
        <w:rPr>
          <w:color w:val="FF0000"/>
          <w:sz w:val="28"/>
          <w:szCs w:val="28"/>
        </w:rPr>
        <w:t xml:space="preserve"> </w:t>
      </w:r>
      <w:r w:rsidRPr="00147A0C">
        <w:rPr>
          <w:color w:val="FF0000"/>
          <w:sz w:val="28"/>
          <w:szCs w:val="28"/>
        </w:rPr>
        <w:t>водоснабжения</w:t>
      </w:r>
      <w:r w:rsidR="009861CE" w:rsidRPr="00147A0C">
        <w:rPr>
          <w:noProof/>
          <w:color w:val="FF0000"/>
          <w:sz w:val="28"/>
          <w:szCs w:val="28"/>
        </w:rPr>
        <w:t xml:space="preserve"> </w:t>
      </w:r>
      <w:r w:rsidRPr="00147A0C">
        <w:rPr>
          <w:noProof/>
          <w:color w:val="FF0000"/>
          <w:sz w:val="28"/>
          <w:szCs w:val="28"/>
        </w:rPr>
        <w:t>III</w:t>
      </w:r>
      <w:r w:rsidR="009861CE" w:rsidRPr="00147A0C">
        <w:rPr>
          <w:color w:val="FF0000"/>
          <w:sz w:val="28"/>
          <w:szCs w:val="28"/>
        </w:rPr>
        <w:t xml:space="preserve"> </w:t>
      </w:r>
      <w:r w:rsidRPr="00147A0C">
        <w:rPr>
          <w:color w:val="FF0000"/>
          <w:sz w:val="28"/>
          <w:szCs w:val="28"/>
        </w:rPr>
        <w:t>категории</w:t>
      </w:r>
      <w:r w:rsidR="009861CE" w:rsidRPr="00147A0C">
        <w:rPr>
          <w:color w:val="FF0000"/>
          <w:sz w:val="28"/>
          <w:szCs w:val="28"/>
        </w:rPr>
        <w:t xml:space="preserve"> </w:t>
      </w:r>
      <w:r w:rsidRPr="00147A0C">
        <w:rPr>
          <w:color w:val="FF0000"/>
          <w:sz w:val="28"/>
          <w:szCs w:val="28"/>
        </w:rPr>
        <w:t>и,</w:t>
      </w:r>
      <w:r w:rsidR="009861CE" w:rsidRPr="00147A0C">
        <w:rPr>
          <w:color w:val="FF0000"/>
          <w:sz w:val="28"/>
          <w:szCs w:val="28"/>
        </w:rPr>
        <w:t xml:space="preserve"> </w:t>
      </w:r>
      <w:r w:rsidRPr="00147A0C">
        <w:rPr>
          <w:color w:val="FF0000"/>
          <w:sz w:val="28"/>
          <w:szCs w:val="28"/>
        </w:rPr>
        <w:t>при</w:t>
      </w:r>
      <w:r w:rsidR="009861CE" w:rsidRPr="00147A0C">
        <w:rPr>
          <w:color w:val="FF0000"/>
          <w:sz w:val="28"/>
          <w:szCs w:val="28"/>
        </w:rPr>
        <w:t xml:space="preserve"> </w:t>
      </w:r>
      <w:r w:rsidRPr="00147A0C">
        <w:rPr>
          <w:color w:val="FF0000"/>
          <w:sz w:val="28"/>
          <w:szCs w:val="28"/>
        </w:rPr>
        <w:t>обосновании,</w:t>
      </w:r>
      <w:r w:rsidR="009861CE" w:rsidRPr="00147A0C">
        <w:rPr>
          <w:color w:val="FF0000"/>
          <w:sz w:val="28"/>
          <w:szCs w:val="28"/>
        </w:rPr>
        <w:t xml:space="preserve"> </w:t>
      </w:r>
      <w:r w:rsidRPr="00147A0C">
        <w:rPr>
          <w:color w:val="FF0000"/>
          <w:sz w:val="28"/>
          <w:szCs w:val="28"/>
        </w:rPr>
        <w:t>для</w:t>
      </w:r>
      <w:r w:rsidR="009861CE" w:rsidRPr="00147A0C">
        <w:rPr>
          <w:noProof/>
          <w:color w:val="FF0000"/>
          <w:sz w:val="28"/>
          <w:szCs w:val="28"/>
        </w:rPr>
        <w:t xml:space="preserve"> </w:t>
      </w:r>
      <w:r w:rsidRPr="00147A0C">
        <w:rPr>
          <w:noProof/>
          <w:color w:val="FF0000"/>
          <w:sz w:val="28"/>
          <w:szCs w:val="28"/>
        </w:rPr>
        <w:t>II</w:t>
      </w:r>
      <w:r w:rsidR="009861CE" w:rsidRPr="00147A0C">
        <w:rPr>
          <w:color w:val="FF0000"/>
          <w:sz w:val="28"/>
          <w:szCs w:val="28"/>
        </w:rPr>
        <w:t xml:space="preserve"> </w:t>
      </w:r>
      <w:r w:rsidRPr="00147A0C">
        <w:rPr>
          <w:color w:val="FF0000"/>
          <w:sz w:val="28"/>
          <w:szCs w:val="28"/>
        </w:rPr>
        <w:t>к</w:t>
      </w:r>
      <w:bookmarkStart w:id="312" w:name="OCRUncertain541"/>
      <w:r w:rsidRPr="00147A0C">
        <w:rPr>
          <w:color w:val="FF0000"/>
          <w:sz w:val="28"/>
          <w:szCs w:val="28"/>
        </w:rPr>
        <w:t>ате</w:t>
      </w:r>
      <w:bookmarkEnd w:id="312"/>
      <w:r w:rsidRPr="00147A0C">
        <w:rPr>
          <w:color w:val="FF0000"/>
          <w:sz w:val="28"/>
          <w:szCs w:val="28"/>
        </w:rPr>
        <w:t>гории,</w:t>
      </w:r>
      <w:r w:rsidR="009861CE" w:rsidRPr="00147A0C">
        <w:rPr>
          <w:color w:val="FF0000"/>
          <w:sz w:val="28"/>
          <w:szCs w:val="28"/>
        </w:rPr>
        <w:t xml:space="preserve"> </w:t>
      </w:r>
      <w:r w:rsidRPr="00147A0C">
        <w:rPr>
          <w:color w:val="FF0000"/>
          <w:sz w:val="28"/>
          <w:szCs w:val="28"/>
        </w:rPr>
        <w:t>а</w:t>
      </w:r>
      <w:r w:rsidR="009861CE" w:rsidRPr="00147A0C">
        <w:rPr>
          <w:color w:val="FF0000"/>
          <w:sz w:val="28"/>
          <w:szCs w:val="28"/>
        </w:rPr>
        <w:t xml:space="preserve"> </w:t>
      </w:r>
      <w:r w:rsidRPr="00147A0C">
        <w:rPr>
          <w:color w:val="FF0000"/>
          <w:sz w:val="28"/>
          <w:szCs w:val="28"/>
        </w:rPr>
        <w:t>также</w:t>
      </w:r>
      <w:r w:rsidR="009861CE" w:rsidRPr="00147A0C">
        <w:rPr>
          <w:color w:val="FF0000"/>
          <w:sz w:val="28"/>
          <w:szCs w:val="28"/>
        </w:rPr>
        <w:t xml:space="preserve"> </w:t>
      </w:r>
      <w:r w:rsidRPr="00147A0C">
        <w:rPr>
          <w:color w:val="FF0000"/>
          <w:sz w:val="28"/>
          <w:szCs w:val="28"/>
        </w:rPr>
        <w:t>для</w:t>
      </w:r>
      <w:r w:rsidR="009861CE" w:rsidRPr="00147A0C">
        <w:rPr>
          <w:color w:val="FF0000"/>
          <w:sz w:val="28"/>
          <w:szCs w:val="28"/>
        </w:rPr>
        <w:t xml:space="preserve"> </w:t>
      </w:r>
      <w:r w:rsidRPr="00147A0C">
        <w:rPr>
          <w:color w:val="FF0000"/>
          <w:sz w:val="28"/>
          <w:szCs w:val="28"/>
        </w:rPr>
        <w:t>систем</w:t>
      </w:r>
      <w:r w:rsidR="009861CE" w:rsidRPr="00147A0C">
        <w:rPr>
          <w:color w:val="FF0000"/>
          <w:sz w:val="28"/>
          <w:szCs w:val="28"/>
        </w:rPr>
        <w:t xml:space="preserve"> </w:t>
      </w:r>
      <w:r w:rsidRPr="00147A0C">
        <w:rPr>
          <w:color w:val="FF0000"/>
          <w:sz w:val="28"/>
          <w:szCs w:val="28"/>
        </w:rPr>
        <w:t>водоснабжения</w:t>
      </w:r>
      <w:r w:rsidR="009861CE" w:rsidRPr="00147A0C">
        <w:rPr>
          <w:color w:val="FF0000"/>
          <w:sz w:val="28"/>
          <w:szCs w:val="28"/>
        </w:rPr>
        <w:t xml:space="preserve"> </w:t>
      </w:r>
      <w:r w:rsidRPr="00147A0C">
        <w:rPr>
          <w:color w:val="FF0000"/>
          <w:sz w:val="28"/>
          <w:szCs w:val="28"/>
        </w:rPr>
        <w:t>всех</w:t>
      </w:r>
      <w:r w:rsidR="009861CE" w:rsidRPr="00147A0C">
        <w:rPr>
          <w:color w:val="FF0000"/>
          <w:sz w:val="28"/>
          <w:szCs w:val="28"/>
        </w:rPr>
        <w:t xml:space="preserve"> </w:t>
      </w:r>
      <w:r w:rsidRPr="00147A0C">
        <w:rPr>
          <w:color w:val="FF0000"/>
          <w:sz w:val="28"/>
          <w:szCs w:val="28"/>
        </w:rPr>
        <w:t>категорий</w:t>
      </w:r>
      <w:r w:rsidR="009861CE" w:rsidRPr="00147A0C">
        <w:rPr>
          <w:color w:val="FF0000"/>
          <w:sz w:val="28"/>
          <w:szCs w:val="28"/>
        </w:rPr>
        <w:t xml:space="preserve"> </w:t>
      </w:r>
      <w:r w:rsidRPr="00147A0C">
        <w:rPr>
          <w:color w:val="FF0000"/>
          <w:sz w:val="28"/>
          <w:szCs w:val="28"/>
        </w:rPr>
        <w:t>в</w:t>
      </w:r>
      <w:r w:rsidR="009861CE" w:rsidRPr="00147A0C">
        <w:rPr>
          <w:color w:val="FF0000"/>
          <w:sz w:val="28"/>
          <w:szCs w:val="28"/>
        </w:rPr>
        <w:t xml:space="preserve"> </w:t>
      </w:r>
      <w:r w:rsidRPr="00147A0C">
        <w:rPr>
          <w:color w:val="FF0000"/>
          <w:sz w:val="28"/>
          <w:szCs w:val="28"/>
        </w:rPr>
        <w:t>районах</w:t>
      </w:r>
      <w:r w:rsidR="009861CE" w:rsidRPr="00147A0C">
        <w:rPr>
          <w:color w:val="FF0000"/>
          <w:sz w:val="28"/>
          <w:szCs w:val="28"/>
        </w:rPr>
        <w:t xml:space="preserve"> </w:t>
      </w:r>
      <w:r w:rsidRPr="00147A0C">
        <w:rPr>
          <w:color w:val="FF0000"/>
          <w:sz w:val="28"/>
          <w:szCs w:val="28"/>
        </w:rPr>
        <w:t>с</w:t>
      </w:r>
      <w:r w:rsidR="009861CE" w:rsidRPr="00147A0C">
        <w:rPr>
          <w:color w:val="FF0000"/>
          <w:sz w:val="28"/>
          <w:szCs w:val="28"/>
        </w:rPr>
        <w:t xml:space="preserve"> </w:t>
      </w:r>
      <w:r w:rsidRPr="00147A0C">
        <w:rPr>
          <w:color w:val="FF0000"/>
          <w:sz w:val="28"/>
          <w:szCs w:val="28"/>
        </w:rPr>
        <w:t>сейсмичностью</w:t>
      </w:r>
      <w:r w:rsidR="009861CE" w:rsidRPr="00147A0C">
        <w:rPr>
          <w:noProof/>
          <w:color w:val="FF0000"/>
          <w:sz w:val="28"/>
          <w:szCs w:val="28"/>
        </w:rPr>
        <w:t xml:space="preserve"> </w:t>
      </w:r>
      <w:r w:rsidR="00A31BBB" w:rsidRPr="00147A0C">
        <w:rPr>
          <w:noProof/>
          <w:color w:val="FF0000"/>
          <w:sz w:val="28"/>
          <w:szCs w:val="28"/>
        </w:rPr>
        <w:t>7</w:t>
      </w:r>
      <w:r w:rsidR="009861CE" w:rsidRPr="00147A0C">
        <w:rPr>
          <w:noProof/>
          <w:color w:val="FF0000"/>
          <w:sz w:val="28"/>
          <w:szCs w:val="28"/>
        </w:rPr>
        <w:t xml:space="preserve"> </w:t>
      </w:r>
      <w:r w:rsidRPr="00147A0C">
        <w:rPr>
          <w:color w:val="FF0000"/>
          <w:sz w:val="28"/>
          <w:szCs w:val="28"/>
        </w:rPr>
        <w:t>баллов</w:t>
      </w:r>
      <w:r w:rsidR="009861CE" w:rsidRPr="00147A0C">
        <w:rPr>
          <w:color w:val="FF0000"/>
          <w:sz w:val="28"/>
          <w:szCs w:val="28"/>
        </w:rPr>
        <w:t xml:space="preserve"> </w:t>
      </w:r>
      <w:r w:rsidRPr="00147A0C">
        <w:rPr>
          <w:color w:val="FF0000"/>
          <w:sz w:val="28"/>
          <w:szCs w:val="28"/>
        </w:rPr>
        <w:t>допуска</w:t>
      </w:r>
      <w:bookmarkStart w:id="313" w:name="OCRUncertain542"/>
      <w:r w:rsidRPr="00147A0C">
        <w:rPr>
          <w:color w:val="FF0000"/>
          <w:sz w:val="28"/>
          <w:szCs w:val="28"/>
        </w:rPr>
        <w:t>е</w:t>
      </w:r>
      <w:bookmarkEnd w:id="313"/>
      <w:r w:rsidRPr="00147A0C">
        <w:rPr>
          <w:color w:val="FF0000"/>
          <w:sz w:val="28"/>
          <w:szCs w:val="28"/>
        </w:rPr>
        <w:t>тся</w:t>
      </w:r>
      <w:r w:rsidR="009861CE" w:rsidRPr="00147A0C">
        <w:rPr>
          <w:color w:val="FF0000"/>
          <w:sz w:val="28"/>
          <w:szCs w:val="28"/>
        </w:rPr>
        <w:t xml:space="preserve"> </w:t>
      </w:r>
      <w:r w:rsidRPr="00147A0C">
        <w:rPr>
          <w:color w:val="FF0000"/>
          <w:sz w:val="28"/>
          <w:szCs w:val="28"/>
        </w:rPr>
        <w:t>использование</w:t>
      </w:r>
      <w:r w:rsidR="009861CE" w:rsidRPr="00147A0C">
        <w:rPr>
          <w:color w:val="FF0000"/>
          <w:sz w:val="28"/>
          <w:szCs w:val="28"/>
        </w:rPr>
        <w:t xml:space="preserve"> </w:t>
      </w:r>
      <w:bookmarkStart w:id="314" w:name="OCRUncertain543"/>
      <w:r w:rsidRPr="00147A0C">
        <w:rPr>
          <w:color w:val="FF0000"/>
          <w:sz w:val="28"/>
          <w:szCs w:val="28"/>
        </w:rPr>
        <w:t>о</w:t>
      </w:r>
      <w:bookmarkEnd w:id="314"/>
      <w:r w:rsidRPr="00147A0C">
        <w:rPr>
          <w:color w:val="FF0000"/>
          <w:sz w:val="28"/>
          <w:szCs w:val="28"/>
        </w:rPr>
        <w:t>дного</w:t>
      </w:r>
      <w:r w:rsidR="009861CE" w:rsidRPr="00147A0C">
        <w:rPr>
          <w:color w:val="FF0000"/>
          <w:sz w:val="28"/>
          <w:szCs w:val="28"/>
        </w:rPr>
        <w:t xml:space="preserve"> </w:t>
      </w:r>
      <w:r w:rsidRPr="00147A0C">
        <w:rPr>
          <w:color w:val="FF0000"/>
          <w:sz w:val="28"/>
          <w:szCs w:val="28"/>
        </w:rPr>
        <w:t>источника</w:t>
      </w:r>
      <w:r w:rsidR="009861CE" w:rsidRPr="00147A0C">
        <w:rPr>
          <w:color w:val="FF0000"/>
          <w:sz w:val="28"/>
          <w:szCs w:val="28"/>
        </w:rPr>
        <w:t xml:space="preserve"> </w:t>
      </w:r>
      <w:r w:rsidRPr="00147A0C">
        <w:rPr>
          <w:color w:val="FF0000"/>
          <w:sz w:val="28"/>
          <w:szCs w:val="28"/>
        </w:rPr>
        <w:t>водоснабжения.</w:t>
      </w:r>
    </w:p>
    <w:p w14:paraId="25AA2839" w14:textId="77777777" w:rsidR="00EB7F2E" w:rsidRPr="00147A0C" w:rsidRDefault="00B74D28" w:rsidP="00EB7F2E">
      <w:pPr>
        <w:widowControl/>
        <w:spacing w:before="0" w:after="0"/>
        <w:rPr>
          <w:color w:val="FF0000"/>
          <w:sz w:val="28"/>
          <w:szCs w:val="28"/>
        </w:rPr>
      </w:pPr>
      <w:r w:rsidRPr="00147A0C">
        <w:rPr>
          <w:color w:val="FF0000"/>
          <w:sz w:val="28"/>
          <w:szCs w:val="28"/>
        </w:rPr>
        <w:t>В</w:t>
      </w:r>
      <w:r w:rsidR="009861CE" w:rsidRPr="00147A0C">
        <w:rPr>
          <w:color w:val="FF0000"/>
          <w:sz w:val="28"/>
          <w:szCs w:val="28"/>
        </w:rPr>
        <w:t xml:space="preserve"> </w:t>
      </w:r>
      <w:r w:rsidRPr="00147A0C">
        <w:rPr>
          <w:color w:val="FF0000"/>
          <w:sz w:val="28"/>
          <w:szCs w:val="28"/>
        </w:rPr>
        <w:t>районах</w:t>
      </w:r>
      <w:r w:rsidR="009861CE" w:rsidRPr="00147A0C">
        <w:rPr>
          <w:color w:val="FF0000"/>
          <w:sz w:val="28"/>
          <w:szCs w:val="28"/>
        </w:rPr>
        <w:t xml:space="preserve"> </w:t>
      </w:r>
      <w:r w:rsidRPr="00147A0C">
        <w:rPr>
          <w:color w:val="FF0000"/>
          <w:sz w:val="28"/>
          <w:szCs w:val="28"/>
        </w:rPr>
        <w:t>с</w:t>
      </w:r>
      <w:r w:rsidR="009861CE" w:rsidRPr="00147A0C">
        <w:rPr>
          <w:color w:val="FF0000"/>
          <w:sz w:val="28"/>
          <w:szCs w:val="28"/>
        </w:rPr>
        <w:t xml:space="preserve"> </w:t>
      </w:r>
      <w:r w:rsidRPr="00147A0C">
        <w:rPr>
          <w:color w:val="FF0000"/>
          <w:sz w:val="28"/>
          <w:szCs w:val="28"/>
        </w:rPr>
        <w:t>сейсмичностью</w:t>
      </w:r>
      <w:r w:rsidR="009861CE" w:rsidRPr="00147A0C">
        <w:rPr>
          <w:color w:val="FF0000"/>
          <w:sz w:val="28"/>
          <w:szCs w:val="28"/>
        </w:rPr>
        <w:t xml:space="preserve"> </w:t>
      </w:r>
      <w:r w:rsidRPr="00147A0C">
        <w:rPr>
          <w:color w:val="FF0000"/>
          <w:sz w:val="28"/>
          <w:szCs w:val="28"/>
        </w:rPr>
        <w:t>7,</w:t>
      </w:r>
      <w:r w:rsidR="009861CE" w:rsidRPr="00147A0C">
        <w:rPr>
          <w:color w:val="FF0000"/>
          <w:sz w:val="28"/>
          <w:szCs w:val="28"/>
        </w:rPr>
        <w:t xml:space="preserve"> </w:t>
      </w:r>
      <w:r w:rsidR="00A31BBB" w:rsidRPr="00147A0C">
        <w:rPr>
          <w:color w:val="FF0000"/>
          <w:sz w:val="28"/>
          <w:szCs w:val="28"/>
        </w:rPr>
        <w:t>8</w:t>
      </w:r>
      <w:r w:rsidR="009861CE" w:rsidRPr="00147A0C">
        <w:rPr>
          <w:color w:val="FF0000"/>
          <w:sz w:val="28"/>
          <w:szCs w:val="28"/>
        </w:rPr>
        <w:t xml:space="preserve"> </w:t>
      </w:r>
      <w:r w:rsidRPr="00147A0C">
        <w:rPr>
          <w:color w:val="FF0000"/>
          <w:sz w:val="28"/>
          <w:szCs w:val="28"/>
        </w:rPr>
        <w:t>и</w:t>
      </w:r>
      <w:r w:rsidR="009861CE" w:rsidRPr="00147A0C">
        <w:rPr>
          <w:color w:val="FF0000"/>
          <w:sz w:val="28"/>
          <w:szCs w:val="28"/>
        </w:rPr>
        <w:t xml:space="preserve"> </w:t>
      </w:r>
      <w:r w:rsidR="00A31BBB" w:rsidRPr="00147A0C">
        <w:rPr>
          <w:color w:val="FF0000"/>
          <w:sz w:val="28"/>
          <w:szCs w:val="28"/>
        </w:rPr>
        <w:t>9</w:t>
      </w:r>
      <w:r w:rsidR="009861CE" w:rsidRPr="00147A0C">
        <w:rPr>
          <w:color w:val="FF0000"/>
          <w:sz w:val="28"/>
          <w:szCs w:val="28"/>
        </w:rPr>
        <w:t xml:space="preserve"> </w:t>
      </w:r>
      <w:r w:rsidRPr="00147A0C">
        <w:rPr>
          <w:color w:val="FF0000"/>
          <w:sz w:val="28"/>
          <w:szCs w:val="28"/>
        </w:rPr>
        <w:t>баллов</w:t>
      </w:r>
      <w:r w:rsidR="009861CE" w:rsidRPr="00147A0C">
        <w:rPr>
          <w:color w:val="FF0000"/>
          <w:sz w:val="28"/>
          <w:szCs w:val="28"/>
        </w:rPr>
        <w:t xml:space="preserve"> </w:t>
      </w:r>
      <w:r w:rsidRPr="00147A0C">
        <w:rPr>
          <w:color w:val="FF0000"/>
          <w:sz w:val="28"/>
          <w:szCs w:val="28"/>
        </w:rPr>
        <w:t>при</w:t>
      </w:r>
      <w:r w:rsidR="009861CE" w:rsidRPr="00147A0C">
        <w:rPr>
          <w:color w:val="FF0000"/>
          <w:sz w:val="28"/>
          <w:szCs w:val="28"/>
        </w:rPr>
        <w:t xml:space="preserve"> </w:t>
      </w:r>
      <w:r w:rsidRPr="00147A0C">
        <w:rPr>
          <w:color w:val="FF0000"/>
          <w:sz w:val="28"/>
          <w:szCs w:val="28"/>
        </w:rPr>
        <w:t>использовании</w:t>
      </w:r>
      <w:r w:rsidR="009861CE" w:rsidRPr="00147A0C">
        <w:rPr>
          <w:color w:val="FF0000"/>
          <w:sz w:val="28"/>
          <w:szCs w:val="28"/>
        </w:rPr>
        <w:t xml:space="preserve"> </w:t>
      </w:r>
      <w:r w:rsidRPr="00147A0C">
        <w:rPr>
          <w:color w:val="FF0000"/>
          <w:sz w:val="28"/>
          <w:szCs w:val="28"/>
        </w:rPr>
        <w:t>в</w:t>
      </w:r>
      <w:r w:rsidR="009861CE" w:rsidRPr="00147A0C">
        <w:rPr>
          <w:color w:val="FF0000"/>
          <w:sz w:val="28"/>
          <w:szCs w:val="28"/>
        </w:rPr>
        <w:t xml:space="preserve"> </w:t>
      </w:r>
      <w:r w:rsidRPr="00147A0C">
        <w:rPr>
          <w:color w:val="FF0000"/>
          <w:sz w:val="28"/>
          <w:szCs w:val="28"/>
        </w:rPr>
        <w:t>качестве</w:t>
      </w:r>
      <w:r w:rsidR="009861CE" w:rsidRPr="00147A0C">
        <w:rPr>
          <w:color w:val="FF0000"/>
          <w:sz w:val="28"/>
          <w:szCs w:val="28"/>
        </w:rPr>
        <w:t xml:space="preserve"> </w:t>
      </w:r>
      <w:r w:rsidRPr="00147A0C">
        <w:rPr>
          <w:color w:val="FF0000"/>
          <w:sz w:val="28"/>
          <w:szCs w:val="28"/>
        </w:rPr>
        <w:t>источника</w:t>
      </w:r>
      <w:r w:rsidR="009861CE" w:rsidRPr="00147A0C">
        <w:rPr>
          <w:color w:val="FF0000"/>
          <w:sz w:val="28"/>
          <w:szCs w:val="28"/>
        </w:rPr>
        <w:t xml:space="preserve"> </w:t>
      </w:r>
      <w:r w:rsidRPr="00147A0C">
        <w:rPr>
          <w:color w:val="FF0000"/>
          <w:sz w:val="28"/>
          <w:szCs w:val="28"/>
        </w:rPr>
        <w:t>водоснабжения</w:t>
      </w:r>
      <w:r w:rsidR="009861CE" w:rsidRPr="00147A0C">
        <w:rPr>
          <w:color w:val="FF0000"/>
          <w:sz w:val="28"/>
          <w:szCs w:val="28"/>
        </w:rPr>
        <w:t xml:space="preserve"> </w:t>
      </w:r>
      <w:r w:rsidRPr="00147A0C">
        <w:rPr>
          <w:color w:val="FF0000"/>
          <w:sz w:val="28"/>
          <w:szCs w:val="28"/>
        </w:rPr>
        <w:t>подземных</w:t>
      </w:r>
      <w:r w:rsidR="009861CE" w:rsidRPr="00147A0C">
        <w:rPr>
          <w:color w:val="FF0000"/>
          <w:sz w:val="28"/>
          <w:szCs w:val="28"/>
        </w:rPr>
        <w:t xml:space="preserve"> </w:t>
      </w:r>
      <w:r w:rsidRPr="00147A0C">
        <w:rPr>
          <w:color w:val="FF0000"/>
          <w:sz w:val="28"/>
          <w:szCs w:val="28"/>
        </w:rPr>
        <w:t>вод</w:t>
      </w:r>
      <w:r w:rsidR="009861CE" w:rsidRPr="00147A0C">
        <w:rPr>
          <w:color w:val="FF0000"/>
          <w:sz w:val="28"/>
          <w:szCs w:val="28"/>
        </w:rPr>
        <w:t xml:space="preserve"> </w:t>
      </w:r>
      <w:r w:rsidRPr="00147A0C">
        <w:rPr>
          <w:color w:val="FF0000"/>
          <w:sz w:val="28"/>
          <w:szCs w:val="28"/>
        </w:rPr>
        <w:t>из</w:t>
      </w:r>
      <w:r w:rsidR="009861CE" w:rsidRPr="00147A0C">
        <w:rPr>
          <w:color w:val="FF0000"/>
          <w:sz w:val="28"/>
          <w:szCs w:val="28"/>
        </w:rPr>
        <w:t xml:space="preserve"> </w:t>
      </w:r>
      <w:r w:rsidRPr="00147A0C">
        <w:rPr>
          <w:color w:val="FF0000"/>
          <w:sz w:val="28"/>
          <w:szCs w:val="28"/>
        </w:rPr>
        <w:t>трещиноватых</w:t>
      </w:r>
      <w:r w:rsidR="009861CE" w:rsidRPr="00147A0C">
        <w:rPr>
          <w:color w:val="FF0000"/>
          <w:sz w:val="28"/>
          <w:szCs w:val="28"/>
        </w:rPr>
        <w:t xml:space="preserve"> </w:t>
      </w:r>
      <w:r w:rsidRPr="00147A0C">
        <w:rPr>
          <w:color w:val="FF0000"/>
          <w:sz w:val="28"/>
          <w:szCs w:val="28"/>
        </w:rPr>
        <w:t>и</w:t>
      </w:r>
      <w:r w:rsidR="009861CE" w:rsidRPr="00147A0C">
        <w:rPr>
          <w:color w:val="FF0000"/>
          <w:sz w:val="28"/>
          <w:szCs w:val="28"/>
        </w:rPr>
        <w:t xml:space="preserve"> </w:t>
      </w:r>
      <w:r w:rsidRPr="00147A0C">
        <w:rPr>
          <w:color w:val="FF0000"/>
          <w:sz w:val="28"/>
          <w:szCs w:val="28"/>
        </w:rPr>
        <w:t>карстовых</w:t>
      </w:r>
      <w:r w:rsidR="009861CE" w:rsidRPr="00147A0C">
        <w:rPr>
          <w:color w:val="FF0000"/>
          <w:sz w:val="28"/>
          <w:szCs w:val="28"/>
        </w:rPr>
        <w:t xml:space="preserve"> </w:t>
      </w:r>
      <w:r w:rsidRPr="00147A0C">
        <w:rPr>
          <w:color w:val="FF0000"/>
          <w:sz w:val="28"/>
          <w:szCs w:val="28"/>
        </w:rPr>
        <w:t>пород</w:t>
      </w:r>
      <w:r w:rsidR="009861CE" w:rsidRPr="00147A0C">
        <w:rPr>
          <w:color w:val="FF0000"/>
          <w:sz w:val="28"/>
          <w:szCs w:val="28"/>
        </w:rPr>
        <w:t xml:space="preserve"> </w:t>
      </w:r>
      <w:r w:rsidRPr="00147A0C">
        <w:rPr>
          <w:color w:val="FF0000"/>
          <w:sz w:val="28"/>
          <w:szCs w:val="28"/>
        </w:rPr>
        <w:t>для</w:t>
      </w:r>
      <w:r w:rsidR="009861CE" w:rsidRPr="00147A0C">
        <w:rPr>
          <w:color w:val="FF0000"/>
          <w:sz w:val="28"/>
          <w:szCs w:val="28"/>
        </w:rPr>
        <w:t xml:space="preserve"> </w:t>
      </w:r>
      <w:r w:rsidRPr="00147A0C">
        <w:rPr>
          <w:color w:val="FF0000"/>
          <w:sz w:val="28"/>
          <w:szCs w:val="28"/>
        </w:rPr>
        <w:t>систем</w:t>
      </w:r>
      <w:r w:rsidR="009861CE" w:rsidRPr="00147A0C">
        <w:rPr>
          <w:color w:val="FF0000"/>
          <w:sz w:val="28"/>
          <w:szCs w:val="28"/>
        </w:rPr>
        <w:t xml:space="preserve"> </w:t>
      </w:r>
      <w:r w:rsidRPr="00147A0C">
        <w:rPr>
          <w:color w:val="FF0000"/>
          <w:sz w:val="28"/>
          <w:szCs w:val="28"/>
        </w:rPr>
        <w:t>водоснабжения</w:t>
      </w:r>
      <w:r w:rsidR="009861CE" w:rsidRPr="00147A0C">
        <w:rPr>
          <w:color w:val="FF0000"/>
          <w:sz w:val="28"/>
          <w:szCs w:val="28"/>
        </w:rPr>
        <w:t xml:space="preserve"> </w:t>
      </w:r>
      <w:r w:rsidRPr="00147A0C">
        <w:rPr>
          <w:color w:val="FF0000"/>
          <w:sz w:val="28"/>
          <w:szCs w:val="28"/>
        </w:rPr>
        <w:t>всех</w:t>
      </w:r>
      <w:r w:rsidR="009861CE" w:rsidRPr="00147A0C">
        <w:rPr>
          <w:color w:val="FF0000"/>
          <w:sz w:val="28"/>
          <w:szCs w:val="28"/>
        </w:rPr>
        <w:t xml:space="preserve"> </w:t>
      </w:r>
      <w:r w:rsidRPr="00147A0C">
        <w:rPr>
          <w:color w:val="FF0000"/>
          <w:sz w:val="28"/>
          <w:szCs w:val="28"/>
        </w:rPr>
        <w:t>категорий</w:t>
      </w:r>
      <w:r w:rsidR="009861CE" w:rsidRPr="00147A0C">
        <w:rPr>
          <w:color w:val="FF0000"/>
          <w:sz w:val="28"/>
          <w:szCs w:val="28"/>
        </w:rPr>
        <w:t xml:space="preserve"> </w:t>
      </w:r>
      <w:r w:rsidRPr="00147A0C">
        <w:rPr>
          <w:color w:val="FF0000"/>
          <w:sz w:val="28"/>
          <w:szCs w:val="28"/>
        </w:rPr>
        <w:t>следует</w:t>
      </w:r>
      <w:r w:rsidR="009861CE" w:rsidRPr="00147A0C">
        <w:rPr>
          <w:color w:val="FF0000"/>
          <w:sz w:val="28"/>
          <w:szCs w:val="28"/>
        </w:rPr>
        <w:t xml:space="preserve"> </w:t>
      </w:r>
      <w:r w:rsidRPr="00147A0C">
        <w:rPr>
          <w:color w:val="FF0000"/>
          <w:sz w:val="28"/>
          <w:szCs w:val="28"/>
        </w:rPr>
        <w:t>принимать</w:t>
      </w:r>
      <w:r w:rsidR="009861CE" w:rsidRPr="00147A0C">
        <w:rPr>
          <w:color w:val="FF0000"/>
          <w:sz w:val="28"/>
          <w:szCs w:val="28"/>
        </w:rPr>
        <w:t xml:space="preserve"> </w:t>
      </w:r>
      <w:r w:rsidRPr="00147A0C">
        <w:rPr>
          <w:color w:val="FF0000"/>
          <w:sz w:val="28"/>
          <w:szCs w:val="28"/>
        </w:rPr>
        <w:t>второй</w:t>
      </w:r>
      <w:r w:rsidR="009861CE" w:rsidRPr="00147A0C">
        <w:rPr>
          <w:color w:val="FF0000"/>
          <w:sz w:val="28"/>
          <w:szCs w:val="28"/>
        </w:rPr>
        <w:t xml:space="preserve"> </w:t>
      </w:r>
      <w:r w:rsidRPr="00147A0C">
        <w:rPr>
          <w:color w:val="FF0000"/>
          <w:sz w:val="28"/>
          <w:szCs w:val="28"/>
        </w:rPr>
        <w:t>источник</w:t>
      </w:r>
      <w:r w:rsidR="009861CE" w:rsidRPr="00147A0C">
        <w:rPr>
          <w:noProof/>
          <w:color w:val="FF0000"/>
          <w:sz w:val="28"/>
          <w:szCs w:val="28"/>
        </w:rPr>
        <w:t xml:space="preserve"> </w:t>
      </w:r>
      <w:r w:rsidR="00C31D69" w:rsidRPr="00147A0C">
        <w:rPr>
          <w:noProof/>
          <w:color w:val="FF0000"/>
          <w:sz w:val="28"/>
          <w:szCs w:val="28"/>
        </w:rPr>
        <w:t>–</w:t>
      </w:r>
      <w:r w:rsidR="009861CE" w:rsidRPr="00147A0C">
        <w:rPr>
          <w:color w:val="FF0000"/>
          <w:sz w:val="28"/>
          <w:szCs w:val="28"/>
        </w:rPr>
        <w:t xml:space="preserve"> </w:t>
      </w:r>
      <w:r w:rsidRPr="00147A0C">
        <w:rPr>
          <w:color w:val="FF0000"/>
          <w:sz w:val="28"/>
          <w:szCs w:val="28"/>
        </w:rPr>
        <w:t>поверхностные</w:t>
      </w:r>
      <w:r w:rsidR="009861CE" w:rsidRPr="00147A0C">
        <w:rPr>
          <w:color w:val="FF0000"/>
          <w:sz w:val="28"/>
          <w:szCs w:val="28"/>
        </w:rPr>
        <w:t xml:space="preserve"> </w:t>
      </w:r>
      <w:r w:rsidRPr="00147A0C">
        <w:rPr>
          <w:color w:val="FF0000"/>
          <w:sz w:val="28"/>
          <w:szCs w:val="28"/>
        </w:rPr>
        <w:t>или</w:t>
      </w:r>
      <w:r w:rsidR="009861CE" w:rsidRPr="00147A0C">
        <w:rPr>
          <w:color w:val="FF0000"/>
          <w:sz w:val="28"/>
          <w:szCs w:val="28"/>
        </w:rPr>
        <w:t xml:space="preserve"> </w:t>
      </w:r>
      <w:r w:rsidRPr="00147A0C">
        <w:rPr>
          <w:color w:val="FF0000"/>
          <w:sz w:val="28"/>
          <w:szCs w:val="28"/>
        </w:rPr>
        <w:t>подземные</w:t>
      </w:r>
      <w:r w:rsidR="009861CE" w:rsidRPr="00147A0C">
        <w:rPr>
          <w:color w:val="FF0000"/>
          <w:sz w:val="28"/>
          <w:szCs w:val="28"/>
        </w:rPr>
        <w:t xml:space="preserve"> </w:t>
      </w:r>
      <w:r w:rsidRPr="00147A0C">
        <w:rPr>
          <w:color w:val="FF0000"/>
          <w:sz w:val="28"/>
          <w:szCs w:val="28"/>
        </w:rPr>
        <w:t>воды</w:t>
      </w:r>
      <w:r w:rsidR="009861CE" w:rsidRPr="00147A0C">
        <w:rPr>
          <w:color w:val="FF0000"/>
          <w:sz w:val="28"/>
          <w:szCs w:val="28"/>
        </w:rPr>
        <w:t xml:space="preserve"> </w:t>
      </w:r>
      <w:r w:rsidRPr="00147A0C">
        <w:rPr>
          <w:color w:val="FF0000"/>
          <w:sz w:val="28"/>
          <w:szCs w:val="28"/>
        </w:rPr>
        <w:t>из</w:t>
      </w:r>
      <w:r w:rsidR="009861CE" w:rsidRPr="00147A0C">
        <w:rPr>
          <w:color w:val="FF0000"/>
          <w:sz w:val="28"/>
          <w:szCs w:val="28"/>
        </w:rPr>
        <w:t xml:space="preserve"> </w:t>
      </w:r>
      <w:r w:rsidRPr="00147A0C">
        <w:rPr>
          <w:color w:val="FF0000"/>
          <w:sz w:val="28"/>
          <w:szCs w:val="28"/>
        </w:rPr>
        <w:t>песчаных</w:t>
      </w:r>
      <w:r w:rsidR="009861CE" w:rsidRPr="00147A0C">
        <w:rPr>
          <w:color w:val="FF0000"/>
          <w:sz w:val="28"/>
          <w:szCs w:val="28"/>
        </w:rPr>
        <w:t xml:space="preserve"> </w:t>
      </w:r>
      <w:r w:rsidRPr="00147A0C">
        <w:rPr>
          <w:color w:val="FF0000"/>
          <w:sz w:val="28"/>
          <w:szCs w:val="28"/>
        </w:rPr>
        <w:t>и</w:t>
      </w:r>
      <w:r w:rsidR="009861CE" w:rsidRPr="00147A0C">
        <w:rPr>
          <w:color w:val="FF0000"/>
          <w:sz w:val="28"/>
          <w:szCs w:val="28"/>
        </w:rPr>
        <w:t xml:space="preserve"> </w:t>
      </w:r>
      <w:bookmarkStart w:id="315" w:name="OCRUncertain544"/>
      <w:r w:rsidRPr="00147A0C">
        <w:rPr>
          <w:color w:val="FF0000"/>
          <w:sz w:val="28"/>
          <w:szCs w:val="28"/>
        </w:rPr>
        <w:t>гравелистых</w:t>
      </w:r>
      <w:bookmarkEnd w:id="315"/>
      <w:r w:rsidR="009861CE" w:rsidRPr="00147A0C">
        <w:rPr>
          <w:color w:val="FF0000"/>
          <w:sz w:val="28"/>
          <w:szCs w:val="28"/>
        </w:rPr>
        <w:t xml:space="preserve"> </w:t>
      </w:r>
      <w:r w:rsidRPr="00147A0C">
        <w:rPr>
          <w:color w:val="FF0000"/>
          <w:sz w:val="28"/>
          <w:szCs w:val="28"/>
        </w:rPr>
        <w:t>пород.</w:t>
      </w:r>
    </w:p>
    <w:p w14:paraId="11FDE070" w14:textId="75A991A5" w:rsidR="00EB7F2E" w:rsidRPr="00147A0C" w:rsidRDefault="00EB7F2E" w:rsidP="00EB7F2E">
      <w:pPr>
        <w:widowControl/>
        <w:spacing w:before="0" w:after="0"/>
        <w:rPr>
          <w:color w:val="FF0000"/>
          <w:sz w:val="28"/>
          <w:szCs w:val="28"/>
        </w:rPr>
      </w:pPr>
      <w:r w:rsidRPr="00147A0C">
        <w:rPr>
          <w:color w:val="FF0000"/>
          <w:sz w:val="28"/>
          <w:szCs w:val="28"/>
        </w:rPr>
        <w:t xml:space="preserve">16.3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системах</w:t>
      </w:r>
      <w:r w:rsidR="009861CE" w:rsidRPr="00147A0C">
        <w:rPr>
          <w:color w:val="FF0000"/>
          <w:sz w:val="28"/>
          <w:szCs w:val="28"/>
        </w:rPr>
        <w:t xml:space="preserve"> </w:t>
      </w:r>
      <w:r w:rsidR="00B74D28" w:rsidRPr="00147A0C">
        <w:rPr>
          <w:color w:val="FF0000"/>
          <w:sz w:val="28"/>
          <w:szCs w:val="28"/>
        </w:rPr>
        <w:t>водоснабжения</w:t>
      </w:r>
      <w:r w:rsidR="009861CE" w:rsidRPr="00147A0C">
        <w:rPr>
          <w:color w:val="FF0000"/>
          <w:sz w:val="28"/>
          <w:szCs w:val="28"/>
        </w:rPr>
        <w:t xml:space="preserve"> </w:t>
      </w:r>
      <w:r w:rsidR="00B74D28" w:rsidRPr="00147A0C">
        <w:rPr>
          <w:color w:val="FF0000"/>
          <w:sz w:val="28"/>
          <w:szCs w:val="28"/>
        </w:rPr>
        <w:t>при</w:t>
      </w:r>
      <w:r w:rsidR="009861CE" w:rsidRPr="00147A0C">
        <w:rPr>
          <w:color w:val="FF0000"/>
          <w:sz w:val="28"/>
          <w:szCs w:val="28"/>
        </w:rPr>
        <w:t xml:space="preserve"> </w:t>
      </w:r>
      <w:r w:rsidR="00B74D28" w:rsidRPr="00147A0C">
        <w:rPr>
          <w:color w:val="FF0000"/>
          <w:sz w:val="28"/>
          <w:szCs w:val="28"/>
        </w:rPr>
        <w:t>использовании</w:t>
      </w:r>
      <w:r w:rsidR="009861CE" w:rsidRPr="00147A0C">
        <w:rPr>
          <w:color w:val="FF0000"/>
          <w:sz w:val="28"/>
          <w:szCs w:val="28"/>
        </w:rPr>
        <w:t xml:space="preserve"> </w:t>
      </w:r>
      <w:r w:rsidR="00B74D28" w:rsidRPr="00147A0C">
        <w:rPr>
          <w:color w:val="FF0000"/>
          <w:sz w:val="28"/>
          <w:szCs w:val="28"/>
        </w:rPr>
        <w:t>одного</w:t>
      </w:r>
      <w:r w:rsidR="009861CE" w:rsidRPr="00147A0C">
        <w:rPr>
          <w:color w:val="FF0000"/>
          <w:sz w:val="28"/>
          <w:szCs w:val="28"/>
        </w:rPr>
        <w:t xml:space="preserve"> </w:t>
      </w:r>
      <w:r w:rsidR="00B74D28" w:rsidRPr="00147A0C">
        <w:rPr>
          <w:color w:val="FF0000"/>
          <w:sz w:val="28"/>
          <w:szCs w:val="28"/>
        </w:rPr>
        <w:t>источника</w:t>
      </w:r>
      <w:r w:rsidR="009861CE" w:rsidRPr="00147A0C">
        <w:rPr>
          <w:color w:val="FF0000"/>
          <w:sz w:val="28"/>
          <w:szCs w:val="28"/>
        </w:rPr>
        <w:t xml:space="preserve"> </w:t>
      </w:r>
      <w:r w:rsidR="00B74D28" w:rsidRPr="00147A0C">
        <w:rPr>
          <w:color w:val="FF0000"/>
          <w:sz w:val="28"/>
          <w:szCs w:val="28"/>
        </w:rPr>
        <w:t>водоснабжения</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том</w:t>
      </w:r>
      <w:r w:rsidR="009861CE" w:rsidRPr="00147A0C">
        <w:rPr>
          <w:color w:val="FF0000"/>
          <w:sz w:val="28"/>
          <w:szCs w:val="28"/>
        </w:rPr>
        <w:t xml:space="preserve"> </w:t>
      </w:r>
      <w:r w:rsidR="00B74D28" w:rsidRPr="00147A0C">
        <w:rPr>
          <w:color w:val="FF0000"/>
          <w:sz w:val="28"/>
          <w:szCs w:val="28"/>
        </w:rPr>
        <w:t>числе</w:t>
      </w:r>
      <w:r w:rsidR="009861CE" w:rsidRPr="00147A0C">
        <w:rPr>
          <w:color w:val="FF0000"/>
          <w:sz w:val="28"/>
          <w:szCs w:val="28"/>
        </w:rPr>
        <w:t xml:space="preserve"> </w:t>
      </w:r>
      <w:r w:rsidR="00B74D28" w:rsidRPr="00147A0C">
        <w:rPr>
          <w:color w:val="FF0000"/>
          <w:sz w:val="28"/>
          <w:szCs w:val="28"/>
        </w:rPr>
        <w:t>поверхностного</w:t>
      </w:r>
      <w:r w:rsidR="009861CE" w:rsidRPr="00147A0C">
        <w:rPr>
          <w:color w:val="FF0000"/>
          <w:sz w:val="28"/>
          <w:szCs w:val="28"/>
        </w:rPr>
        <w:t xml:space="preserve"> </w:t>
      </w:r>
      <w:r w:rsidR="00B74D28" w:rsidRPr="00147A0C">
        <w:rPr>
          <w:color w:val="FF0000"/>
          <w:sz w:val="28"/>
          <w:szCs w:val="28"/>
        </w:rPr>
        <w:t>при</w:t>
      </w:r>
      <w:r w:rsidR="009861CE" w:rsidRPr="00147A0C">
        <w:rPr>
          <w:color w:val="FF0000"/>
          <w:sz w:val="28"/>
          <w:szCs w:val="28"/>
        </w:rPr>
        <w:t xml:space="preserve"> </w:t>
      </w:r>
      <w:r w:rsidR="00B74D28" w:rsidRPr="00147A0C">
        <w:rPr>
          <w:color w:val="FF0000"/>
          <w:sz w:val="28"/>
          <w:szCs w:val="28"/>
        </w:rPr>
        <w:t>заборе</w:t>
      </w:r>
      <w:r w:rsidR="009861CE" w:rsidRPr="00147A0C">
        <w:rPr>
          <w:color w:val="FF0000"/>
          <w:sz w:val="28"/>
          <w:szCs w:val="28"/>
        </w:rPr>
        <w:t xml:space="preserve"> </w:t>
      </w:r>
      <w:r w:rsidR="00B74D28" w:rsidRPr="00147A0C">
        <w:rPr>
          <w:color w:val="FF0000"/>
          <w:sz w:val="28"/>
          <w:szCs w:val="28"/>
        </w:rPr>
        <w:t>воды</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одном</w:t>
      </w:r>
      <w:r w:rsidR="009861CE" w:rsidRPr="00147A0C">
        <w:rPr>
          <w:color w:val="FF0000"/>
          <w:sz w:val="28"/>
          <w:szCs w:val="28"/>
        </w:rPr>
        <w:t xml:space="preserve"> </w:t>
      </w:r>
      <w:r w:rsidR="00B74D28" w:rsidRPr="00147A0C">
        <w:rPr>
          <w:color w:val="FF0000"/>
          <w:sz w:val="28"/>
          <w:szCs w:val="28"/>
        </w:rPr>
        <w:t>створе)</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районах</w:t>
      </w:r>
      <w:r w:rsidR="009861CE" w:rsidRPr="00147A0C">
        <w:rPr>
          <w:color w:val="FF0000"/>
          <w:sz w:val="28"/>
          <w:szCs w:val="28"/>
        </w:rPr>
        <w:t xml:space="preserve"> </w:t>
      </w:r>
      <w:r w:rsidR="00B74D28" w:rsidRPr="00147A0C">
        <w:rPr>
          <w:color w:val="FF0000"/>
          <w:sz w:val="28"/>
          <w:szCs w:val="28"/>
        </w:rPr>
        <w:t>с</w:t>
      </w:r>
      <w:r w:rsidR="009861CE" w:rsidRPr="00147A0C">
        <w:rPr>
          <w:color w:val="FF0000"/>
          <w:sz w:val="28"/>
          <w:szCs w:val="28"/>
        </w:rPr>
        <w:t xml:space="preserve"> </w:t>
      </w:r>
      <w:r w:rsidR="00B74D28" w:rsidRPr="00147A0C">
        <w:rPr>
          <w:color w:val="FF0000"/>
          <w:sz w:val="28"/>
          <w:szCs w:val="28"/>
        </w:rPr>
        <w:t>сейсмичностью</w:t>
      </w:r>
      <w:r w:rsidR="009861CE" w:rsidRPr="00147A0C">
        <w:rPr>
          <w:noProof/>
          <w:color w:val="FF0000"/>
          <w:sz w:val="28"/>
          <w:szCs w:val="28"/>
        </w:rPr>
        <w:t xml:space="preserve"> </w:t>
      </w:r>
      <w:r w:rsidR="00A31BBB" w:rsidRPr="00147A0C">
        <w:rPr>
          <w:noProof/>
          <w:color w:val="FF0000"/>
          <w:sz w:val="28"/>
          <w:szCs w:val="28"/>
        </w:rPr>
        <w:t>8</w:t>
      </w:r>
      <w:r w:rsidR="009861CE" w:rsidRPr="00147A0C">
        <w:rPr>
          <w:noProof/>
          <w:color w:val="FF0000"/>
          <w:sz w:val="28"/>
          <w:szCs w:val="28"/>
        </w:rPr>
        <w:t xml:space="preserve"> </w:t>
      </w:r>
      <w:r w:rsidR="00B74D28" w:rsidRPr="00147A0C">
        <w:rPr>
          <w:color w:val="FF0000"/>
          <w:sz w:val="28"/>
          <w:szCs w:val="28"/>
        </w:rPr>
        <w:t>и</w:t>
      </w:r>
      <w:r w:rsidR="009861CE" w:rsidRPr="00147A0C">
        <w:rPr>
          <w:noProof/>
          <w:color w:val="FF0000"/>
          <w:sz w:val="28"/>
          <w:szCs w:val="28"/>
        </w:rPr>
        <w:t xml:space="preserve"> </w:t>
      </w:r>
      <w:r w:rsidR="00A31BBB" w:rsidRPr="00147A0C">
        <w:rPr>
          <w:noProof/>
          <w:color w:val="FF0000"/>
          <w:sz w:val="28"/>
          <w:szCs w:val="28"/>
        </w:rPr>
        <w:t>9</w:t>
      </w:r>
      <w:r w:rsidR="009861CE" w:rsidRPr="00147A0C">
        <w:rPr>
          <w:noProof/>
          <w:color w:val="FF0000"/>
          <w:sz w:val="28"/>
          <w:szCs w:val="28"/>
        </w:rPr>
        <w:t xml:space="preserve"> </w:t>
      </w:r>
      <w:r w:rsidR="00B74D28" w:rsidRPr="00147A0C">
        <w:rPr>
          <w:color w:val="FF0000"/>
          <w:sz w:val="28"/>
          <w:szCs w:val="28"/>
        </w:rPr>
        <w:t>баллов</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емкостях</w:t>
      </w:r>
      <w:r w:rsidR="009861CE" w:rsidRPr="00147A0C">
        <w:rPr>
          <w:color w:val="FF0000"/>
          <w:sz w:val="28"/>
          <w:szCs w:val="28"/>
        </w:rPr>
        <w:t xml:space="preserve"> </w:t>
      </w:r>
      <w:r w:rsidR="00B74D28" w:rsidRPr="00147A0C">
        <w:rPr>
          <w:color w:val="FF0000"/>
          <w:sz w:val="28"/>
          <w:szCs w:val="28"/>
        </w:rPr>
        <w:t>следует</w:t>
      </w:r>
      <w:r w:rsidR="009861CE" w:rsidRPr="00147A0C">
        <w:rPr>
          <w:color w:val="FF0000"/>
          <w:sz w:val="28"/>
          <w:szCs w:val="28"/>
        </w:rPr>
        <w:t xml:space="preserve"> </w:t>
      </w:r>
      <w:r w:rsidR="00B74D28" w:rsidRPr="00147A0C">
        <w:rPr>
          <w:color w:val="FF0000"/>
          <w:sz w:val="28"/>
          <w:szCs w:val="28"/>
        </w:rPr>
        <w:t>предусматривать</w:t>
      </w:r>
      <w:r w:rsidR="009861CE" w:rsidRPr="00147A0C">
        <w:rPr>
          <w:color w:val="FF0000"/>
          <w:sz w:val="28"/>
          <w:szCs w:val="28"/>
        </w:rPr>
        <w:t xml:space="preserve"> </w:t>
      </w:r>
      <w:r w:rsidR="00C14CA3" w:rsidRPr="00147A0C">
        <w:rPr>
          <w:color w:val="FF0000"/>
          <w:sz w:val="28"/>
          <w:szCs w:val="28"/>
        </w:rPr>
        <w:t>двухкратный</w:t>
      </w:r>
      <w:r w:rsidR="009861CE" w:rsidRPr="00147A0C">
        <w:rPr>
          <w:color w:val="FF0000"/>
          <w:sz w:val="28"/>
          <w:szCs w:val="28"/>
        </w:rPr>
        <w:t xml:space="preserve"> </w:t>
      </w:r>
      <w:r w:rsidR="00B74D28" w:rsidRPr="00147A0C">
        <w:rPr>
          <w:color w:val="FF0000"/>
          <w:sz w:val="28"/>
          <w:szCs w:val="28"/>
        </w:rPr>
        <w:t>объем</w:t>
      </w:r>
      <w:r w:rsidR="009861CE" w:rsidRPr="00147A0C">
        <w:rPr>
          <w:color w:val="FF0000"/>
          <w:sz w:val="28"/>
          <w:szCs w:val="28"/>
        </w:rPr>
        <w:t xml:space="preserve"> </w:t>
      </w:r>
      <w:r w:rsidR="00B74D28" w:rsidRPr="00147A0C">
        <w:rPr>
          <w:color w:val="FF0000"/>
          <w:sz w:val="28"/>
          <w:szCs w:val="28"/>
        </w:rPr>
        <w:t>воды</w:t>
      </w:r>
      <w:r w:rsidR="009861CE" w:rsidRPr="00147A0C">
        <w:rPr>
          <w:color w:val="FF0000"/>
          <w:sz w:val="28"/>
          <w:szCs w:val="28"/>
        </w:rPr>
        <w:t xml:space="preserve"> </w:t>
      </w:r>
      <w:r w:rsidR="00B74D28" w:rsidRPr="00147A0C">
        <w:rPr>
          <w:color w:val="FF0000"/>
          <w:sz w:val="28"/>
          <w:szCs w:val="28"/>
        </w:rPr>
        <w:t>на</w:t>
      </w:r>
      <w:r w:rsidR="009861CE" w:rsidRPr="00147A0C">
        <w:rPr>
          <w:color w:val="FF0000"/>
          <w:sz w:val="28"/>
          <w:szCs w:val="28"/>
        </w:rPr>
        <w:t xml:space="preserve"> </w:t>
      </w:r>
      <w:r w:rsidR="00B74D28" w:rsidRPr="00147A0C">
        <w:rPr>
          <w:color w:val="FF0000"/>
          <w:sz w:val="28"/>
          <w:szCs w:val="28"/>
        </w:rPr>
        <w:t>пожар</w:t>
      </w:r>
      <w:bookmarkStart w:id="316" w:name="OCRUncertain545"/>
      <w:r w:rsidR="00B74D28" w:rsidRPr="00147A0C">
        <w:rPr>
          <w:color w:val="FF0000"/>
          <w:sz w:val="28"/>
          <w:szCs w:val="28"/>
        </w:rPr>
        <w:t>о</w:t>
      </w:r>
      <w:bookmarkEnd w:id="316"/>
      <w:r w:rsidR="00B74D28" w:rsidRPr="00147A0C">
        <w:rPr>
          <w:color w:val="FF0000"/>
          <w:sz w:val="28"/>
          <w:szCs w:val="28"/>
        </w:rPr>
        <w:t>тушение</w:t>
      </w:r>
      <w:r w:rsidR="009E78ED" w:rsidRPr="00147A0C">
        <w:rPr>
          <w:color w:val="FF0000"/>
          <w:sz w:val="28"/>
          <w:szCs w:val="28"/>
        </w:rPr>
        <w:t>,</w:t>
      </w:r>
      <w:r w:rsidR="009861CE" w:rsidRPr="00147A0C">
        <w:rPr>
          <w:color w:val="FF0000"/>
          <w:sz w:val="28"/>
          <w:szCs w:val="28"/>
        </w:rPr>
        <w:t xml:space="preserve"> </w:t>
      </w:r>
      <w:r w:rsidR="00B74D28" w:rsidRPr="00147A0C">
        <w:rPr>
          <w:color w:val="FF0000"/>
          <w:sz w:val="28"/>
          <w:szCs w:val="28"/>
        </w:rPr>
        <w:t>определяем</w:t>
      </w:r>
      <w:r w:rsidR="00C14CA3" w:rsidRPr="00147A0C">
        <w:rPr>
          <w:color w:val="FF0000"/>
          <w:sz w:val="28"/>
          <w:szCs w:val="28"/>
        </w:rPr>
        <w:t>ый</w:t>
      </w:r>
      <w:r w:rsidR="009861CE" w:rsidRPr="00147A0C">
        <w:rPr>
          <w:color w:val="FF0000"/>
          <w:sz w:val="28"/>
          <w:szCs w:val="28"/>
        </w:rPr>
        <w:t xml:space="preserve"> </w:t>
      </w:r>
      <w:r w:rsidR="00B74D28" w:rsidRPr="00147A0C">
        <w:rPr>
          <w:color w:val="FF0000"/>
          <w:sz w:val="28"/>
          <w:szCs w:val="28"/>
        </w:rPr>
        <w:t>по</w:t>
      </w:r>
      <w:r w:rsidR="009861CE" w:rsidRPr="00147A0C">
        <w:rPr>
          <w:color w:val="FF0000"/>
          <w:sz w:val="28"/>
          <w:szCs w:val="28"/>
        </w:rPr>
        <w:t xml:space="preserve"> </w:t>
      </w:r>
      <w:r w:rsidR="00B74D28" w:rsidRPr="00147A0C">
        <w:rPr>
          <w:noProof/>
          <w:color w:val="FF0000"/>
          <w:sz w:val="28"/>
          <w:szCs w:val="28"/>
        </w:rPr>
        <w:fldChar w:fldCharType="begin"/>
      </w:r>
      <w:r w:rsidR="00B74D28" w:rsidRPr="00147A0C">
        <w:rPr>
          <w:noProof/>
          <w:color w:val="FF0000"/>
          <w:sz w:val="28"/>
          <w:szCs w:val="28"/>
        </w:rPr>
        <w:instrText xml:space="preserve"> REF  п94  \* MERGEFORMAT </w:instrText>
      </w:r>
      <w:r w:rsidR="00B74D28" w:rsidRPr="00147A0C">
        <w:rPr>
          <w:noProof/>
          <w:color w:val="FF0000"/>
          <w:sz w:val="28"/>
          <w:szCs w:val="28"/>
        </w:rPr>
        <w:fldChar w:fldCharType="separate"/>
      </w:r>
      <w:r w:rsidR="00AE7126" w:rsidRPr="00147A0C">
        <w:rPr>
          <w:color w:val="FF0000"/>
          <w:sz w:val="28"/>
          <w:szCs w:val="28"/>
        </w:rPr>
        <w:t>11.</w:t>
      </w:r>
      <w:r w:rsidR="00B74D28" w:rsidRPr="00147A0C">
        <w:rPr>
          <w:noProof/>
          <w:color w:val="FF0000"/>
          <w:sz w:val="28"/>
          <w:szCs w:val="28"/>
        </w:rPr>
        <w:fldChar w:fldCharType="end"/>
      </w:r>
      <w:r w:rsidR="009E78ED" w:rsidRPr="00147A0C">
        <w:rPr>
          <w:noProof/>
          <w:color w:val="FF0000"/>
          <w:sz w:val="28"/>
          <w:szCs w:val="28"/>
        </w:rPr>
        <w:t>,</w:t>
      </w:r>
      <w:r w:rsidR="009861CE" w:rsidRPr="00147A0C">
        <w:rPr>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аварийный</w:t>
      </w:r>
      <w:r w:rsidR="009861CE" w:rsidRPr="00147A0C">
        <w:rPr>
          <w:color w:val="FF0000"/>
          <w:sz w:val="28"/>
          <w:szCs w:val="28"/>
        </w:rPr>
        <w:t xml:space="preserve"> </w:t>
      </w:r>
      <w:r w:rsidR="00B74D28" w:rsidRPr="00147A0C">
        <w:rPr>
          <w:color w:val="FF0000"/>
          <w:sz w:val="28"/>
          <w:szCs w:val="28"/>
        </w:rPr>
        <w:t>объем</w:t>
      </w:r>
      <w:r w:rsidR="009861CE" w:rsidRPr="00147A0C">
        <w:rPr>
          <w:color w:val="FF0000"/>
          <w:sz w:val="28"/>
          <w:szCs w:val="28"/>
        </w:rPr>
        <w:t xml:space="preserve"> </w:t>
      </w:r>
      <w:r w:rsidR="00B74D28" w:rsidRPr="00147A0C">
        <w:rPr>
          <w:color w:val="FF0000"/>
          <w:sz w:val="28"/>
          <w:szCs w:val="28"/>
        </w:rPr>
        <w:t>воды,</w:t>
      </w:r>
      <w:r w:rsidR="009861CE" w:rsidRPr="00147A0C">
        <w:rPr>
          <w:color w:val="FF0000"/>
          <w:sz w:val="28"/>
          <w:szCs w:val="28"/>
        </w:rPr>
        <w:t xml:space="preserve"> </w:t>
      </w:r>
      <w:r w:rsidR="00B74D28" w:rsidRPr="00147A0C">
        <w:rPr>
          <w:color w:val="FF0000"/>
          <w:sz w:val="28"/>
          <w:szCs w:val="28"/>
        </w:rPr>
        <w:t>обеспечивающий</w:t>
      </w:r>
      <w:r w:rsidR="009861CE" w:rsidRPr="00147A0C">
        <w:rPr>
          <w:color w:val="FF0000"/>
          <w:sz w:val="28"/>
          <w:szCs w:val="28"/>
        </w:rPr>
        <w:t xml:space="preserve"> </w:t>
      </w:r>
      <w:r w:rsidR="00B74D28" w:rsidRPr="00147A0C">
        <w:rPr>
          <w:color w:val="FF0000"/>
          <w:sz w:val="28"/>
          <w:szCs w:val="28"/>
        </w:rPr>
        <w:t>производственные</w:t>
      </w:r>
      <w:r w:rsidR="009861CE" w:rsidRPr="00147A0C">
        <w:rPr>
          <w:color w:val="FF0000"/>
          <w:sz w:val="28"/>
          <w:szCs w:val="28"/>
        </w:rPr>
        <w:t xml:space="preserve"> </w:t>
      </w:r>
      <w:r w:rsidR="00B74D28" w:rsidRPr="00147A0C">
        <w:rPr>
          <w:color w:val="FF0000"/>
          <w:sz w:val="28"/>
          <w:szCs w:val="28"/>
        </w:rPr>
        <w:t>нужды</w:t>
      </w:r>
      <w:r w:rsidR="009861CE" w:rsidRPr="00147A0C">
        <w:rPr>
          <w:color w:val="FF0000"/>
          <w:sz w:val="28"/>
          <w:szCs w:val="28"/>
        </w:rPr>
        <w:t xml:space="preserve"> </w:t>
      </w:r>
      <w:r w:rsidR="00B74D28" w:rsidRPr="00147A0C">
        <w:rPr>
          <w:color w:val="FF0000"/>
          <w:sz w:val="28"/>
          <w:szCs w:val="28"/>
        </w:rPr>
        <w:t>по</w:t>
      </w:r>
      <w:r w:rsidR="009861CE" w:rsidRPr="00147A0C">
        <w:rPr>
          <w:color w:val="FF0000"/>
          <w:sz w:val="28"/>
          <w:szCs w:val="28"/>
        </w:rPr>
        <w:t xml:space="preserve"> </w:t>
      </w:r>
      <w:r w:rsidR="00B74D28" w:rsidRPr="00147A0C">
        <w:rPr>
          <w:color w:val="FF0000"/>
          <w:sz w:val="28"/>
          <w:szCs w:val="28"/>
        </w:rPr>
        <w:t>аварийному</w:t>
      </w:r>
      <w:r w:rsidR="009861CE" w:rsidRPr="00147A0C">
        <w:rPr>
          <w:color w:val="FF0000"/>
          <w:sz w:val="28"/>
          <w:szCs w:val="28"/>
        </w:rPr>
        <w:t xml:space="preserve"> </w:t>
      </w:r>
      <w:r w:rsidR="00B74D28" w:rsidRPr="00147A0C">
        <w:rPr>
          <w:color w:val="FF0000"/>
          <w:sz w:val="28"/>
          <w:szCs w:val="28"/>
        </w:rPr>
        <w:t>графику</w:t>
      </w:r>
      <w:r w:rsidR="009861CE" w:rsidRPr="00147A0C">
        <w:rPr>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хозяйственно-питьевые</w:t>
      </w:r>
      <w:r w:rsidR="009861CE" w:rsidRPr="00147A0C">
        <w:rPr>
          <w:color w:val="FF0000"/>
          <w:sz w:val="28"/>
          <w:szCs w:val="28"/>
        </w:rPr>
        <w:t xml:space="preserve"> </w:t>
      </w:r>
      <w:r w:rsidR="00B74D28" w:rsidRPr="00147A0C">
        <w:rPr>
          <w:color w:val="FF0000"/>
          <w:sz w:val="28"/>
          <w:szCs w:val="28"/>
        </w:rPr>
        <w:t>нужды</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размере</w:t>
      </w:r>
      <w:r w:rsidR="009861CE" w:rsidRPr="00147A0C">
        <w:rPr>
          <w:noProof/>
          <w:color w:val="FF0000"/>
          <w:sz w:val="28"/>
          <w:szCs w:val="28"/>
        </w:rPr>
        <w:t xml:space="preserve"> </w:t>
      </w:r>
      <w:r w:rsidR="00B74D28" w:rsidRPr="00147A0C">
        <w:rPr>
          <w:noProof/>
          <w:color w:val="FF0000"/>
          <w:sz w:val="28"/>
          <w:szCs w:val="28"/>
        </w:rPr>
        <w:t>7</w:t>
      </w:r>
      <w:r w:rsidR="00A31BBB" w:rsidRPr="00147A0C">
        <w:rPr>
          <w:noProof/>
          <w:color w:val="FF0000"/>
          <w:sz w:val="28"/>
          <w:szCs w:val="28"/>
        </w:rPr>
        <w:t>0</w:t>
      </w:r>
      <w:r w:rsidR="009861CE" w:rsidRPr="00147A0C">
        <w:rPr>
          <w:noProof/>
          <w:color w:val="FF0000"/>
          <w:sz w:val="28"/>
          <w:szCs w:val="28"/>
        </w:rPr>
        <w:t xml:space="preserve"> </w:t>
      </w:r>
      <w:r w:rsidR="00887295" w:rsidRPr="00147A0C">
        <w:rPr>
          <w:noProof/>
          <w:color w:val="FF0000"/>
          <w:sz w:val="28"/>
          <w:szCs w:val="28"/>
        </w:rPr>
        <w:t>%</w:t>
      </w:r>
      <w:r w:rsidR="009861CE" w:rsidRPr="00147A0C">
        <w:rPr>
          <w:color w:val="FF0000"/>
          <w:sz w:val="28"/>
          <w:szCs w:val="28"/>
        </w:rPr>
        <w:t xml:space="preserve"> </w:t>
      </w:r>
      <w:r w:rsidR="00B74D28" w:rsidRPr="00147A0C">
        <w:rPr>
          <w:color w:val="FF0000"/>
          <w:sz w:val="28"/>
          <w:szCs w:val="28"/>
        </w:rPr>
        <w:t>расчетного</w:t>
      </w:r>
      <w:r w:rsidR="009861CE" w:rsidRPr="00147A0C">
        <w:rPr>
          <w:color w:val="FF0000"/>
          <w:sz w:val="28"/>
          <w:szCs w:val="28"/>
        </w:rPr>
        <w:t xml:space="preserve"> </w:t>
      </w:r>
      <w:r w:rsidR="00B74D28" w:rsidRPr="00147A0C">
        <w:rPr>
          <w:color w:val="FF0000"/>
          <w:sz w:val="28"/>
          <w:szCs w:val="28"/>
        </w:rPr>
        <w:t>расхода</w:t>
      </w:r>
      <w:r w:rsidR="009861CE" w:rsidRPr="00147A0C">
        <w:rPr>
          <w:color w:val="FF0000"/>
          <w:sz w:val="28"/>
          <w:szCs w:val="28"/>
        </w:rPr>
        <w:t xml:space="preserve"> </w:t>
      </w:r>
      <w:r w:rsidR="00B74D28" w:rsidRPr="00147A0C">
        <w:rPr>
          <w:color w:val="FF0000"/>
          <w:sz w:val="28"/>
          <w:szCs w:val="28"/>
        </w:rPr>
        <w:t>не</w:t>
      </w:r>
      <w:r w:rsidR="009861CE" w:rsidRPr="00147A0C">
        <w:rPr>
          <w:color w:val="FF0000"/>
          <w:sz w:val="28"/>
          <w:szCs w:val="28"/>
        </w:rPr>
        <w:t xml:space="preserve"> </w:t>
      </w:r>
      <w:r w:rsidR="00B74D28" w:rsidRPr="00147A0C">
        <w:rPr>
          <w:color w:val="FF0000"/>
          <w:sz w:val="28"/>
          <w:szCs w:val="28"/>
        </w:rPr>
        <w:t>менее</w:t>
      </w:r>
      <w:r w:rsidR="009861CE" w:rsidRPr="00147A0C">
        <w:rPr>
          <w:noProof/>
          <w:color w:val="FF0000"/>
          <w:sz w:val="28"/>
          <w:szCs w:val="28"/>
        </w:rPr>
        <w:t xml:space="preserve"> </w:t>
      </w:r>
      <w:r w:rsidR="00A31BBB" w:rsidRPr="00147A0C">
        <w:rPr>
          <w:noProof/>
          <w:color w:val="FF0000"/>
          <w:sz w:val="28"/>
          <w:szCs w:val="28"/>
        </w:rPr>
        <w:t>8</w:t>
      </w:r>
      <w:r w:rsidR="009861CE" w:rsidRPr="00147A0C">
        <w:rPr>
          <w:noProof/>
          <w:color w:val="FF0000"/>
          <w:sz w:val="28"/>
          <w:szCs w:val="28"/>
        </w:rPr>
        <w:t xml:space="preserve"> </w:t>
      </w:r>
      <w:r w:rsidR="00B74D28" w:rsidRPr="00147A0C">
        <w:rPr>
          <w:color w:val="FF0000"/>
          <w:sz w:val="28"/>
          <w:szCs w:val="28"/>
        </w:rPr>
        <w:t>ч</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районах</w:t>
      </w:r>
      <w:r w:rsidR="009861CE" w:rsidRPr="00147A0C">
        <w:rPr>
          <w:color w:val="FF0000"/>
          <w:sz w:val="28"/>
          <w:szCs w:val="28"/>
        </w:rPr>
        <w:t xml:space="preserve"> </w:t>
      </w:r>
      <w:r w:rsidR="00B74D28" w:rsidRPr="00147A0C">
        <w:rPr>
          <w:color w:val="FF0000"/>
          <w:sz w:val="28"/>
          <w:szCs w:val="28"/>
        </w:rPr>
        <w:t>с</w:t>
      </w:r>
      <w:r w:rsidR="009861CE" w:rsidRPr="00147A0C">
        <w:rPr>
          <w:color w:val="FF0000"/>
          <w:sz w:val="28"/>
          <w:szCs w:val="28"/>
        </w:rPr>
        <w:t xml:space="preserve"> </w:t>
      </w:r>
      <w:r w:rsidR="00B74D28" w:rsidRPr="00147A0C">
        <w:rPr>
          <w:color w:val="FF0000"/>
          <w:sz w:val="28"/>
          <w:szCs w:val="28"/>
        </w:rPr>
        <w:t>сейсмичностью</w:t>
      </w:r>
      <w:r w:rsidR="009861CE" w:rsidRPr="00147A0C">
        <w:rPr>
          <w:noProof/>
          <w:color w:val="FF0000"/>
          <w:sz w:val="28"/>
          <w:szCs w:val="28"/>
        </w:rPr>
        <w:t xml:space="preserve"> </w:t>
      </w:r>
      <w:r w:rsidR="00A31BBB" w:rsidRPr="00147A0C">
        <w:rPr>
          <w:noProof/>
          <w:color w:val="FF0000"/>
          <w:sz w:val="28"/>
          <w:szCs w:val="28"/>
        </w:rPr>
        <w:t>8</w:t>
      </w:r>
      <w:r w:rsidR="009861CE" w:rsidRPr="00147A0C">
        <w:rPr>
          <w:noProof/>
          <w:color w:val="FF0000"/>
          <w:sz w:val="28"/>
          <w:szCs w:val="28"/>
        </w:rPr>
        <w:t xml:space="preserve"> </w:t>
      </w:r>
      <w:r w:rsidR="00B74D28" w:rsidRPr="00147A0C">
        <w:rPr>
          <w:color w:val="FF0000"/>
          <w:sz w:val="28"/>
          <w:szCs w:val="28"/>
        </w:rPr>
        <w:t>баллов</w:t>
      </w:r>
      <w:r w:rsidR="009861CE" w:rsidRPr="00147A0C">
        <w:rPr>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не</w:t>
      </w:r>
      <w:r w:rsidR="009861CE" w:rsidRPr="00147A0C">
        <w:rPr>
          <w:color w:val="FF0000"/>
          <w:sz w:val="28"/>
          <w:szCs w:val="28"/>
        </w:rPr>
        <w:t xml:space="preserve"> </w:t>
      </w:r>
      <w:r w:rsidR="00B74D28" w:rsidRPr="00147A0C">
        <w:rPr>
          <w:color w:val="FF0000"/>
          <w:sz w:val="28"/>
          <w:szCs w:val="28"/>
        </w:rPr>
        <w:t>менее</w:t>
      </w:r>
      <w:r w:rsidR="009861CE" w:rsidRPr="00147A0C">
        <w:rPr>
          <w:color w:val="FF0000"/>
          <w:sz w:val="28"/>
          <w:szCs w:val="28"/>
        </w:rPr>
        <w:t xml:space="preserve"> </w:t>
      </w:r>
      <w:r w:rsidR="00B74D28" w:rsidRPr="00147A0C">
        <w:rPr>
          <w:color w:val="FF0000"/>
          <w:sz w:val="28"/>
          <w:szCs w:val="28"/>
        </w:rPr>
        <w:t>1</w:t>
      </w:r>
      <w:r w:rsidR="00A31BBB" w:rsidRPr="00147A0C">
        <w:rPr>
          <w:color w:val="FF0000"/>
          <w:sz w:val="28"/>
          <w:szCs w:val="28"/>
        </w:rPr>
        <w:t>2</w:t>
      </w:r>
      <w:r w:rsidR="009861CE" w:rsidRPr="00147A0C">
        <w:rPr>
          <w:color w:val="FF0000"/>
          <w:sz w:val="28"/>
          <w:szCs w:val="28"/>
        </w:rPr>
        <w:t xml:space="preserve"> </w:t>
      </w:r>
      <w:r w:rsidR="00B74D28" w:rsidRPr="00147A0C">
        <w:rPr>
          <w:color w:val="FF0000"/>
          <w:sz w:val="28"/>
          <w:szCs w:val="28"/>
        </w:rPr>
        <w:t>ч</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районах</w:t>
      </w:r>
      <w:r w:rsidR="009861CE" w:rsidRPr="00147A0C">
        <w:rPr>
          <w:color w:val="FF0000"/>
          <w:sz w:val="28"/>
          <w:szCs w:val="28"/>
        </w:rPr>
        <w:t xml:space="preserve"> </w:t>
      </w:r>
      <w:r w:rsidR="00B74D28" w:rsidRPr="00147A0C">
        <w:rPr>
          <w:color w:val="FF0000"/>
          <w:sz w:val="28"/>
          <w:szCs w:val="28"/>
        </w:rPr>
        <w:t>с</w:t>
      </w:r>
      <w:r w:rsidR="009861CE" w:rsidRPr="00147A0C">
        <w:rPr>
          <w:color w:val="FF0000"/>
          <w:sz w:val="28"/>
          <w:szCs w:val="28"/>
        </w:rPr>
        <w:t xml:space="preserve"> </w:t>
      </w:r>
      <w:r w:rsidR="00B74D28" w:rsidRPr="00147A0C">
        <w:rPr>
          <w:color w:val="FF0000"/>
          <w:sz w:val="28"/>
          <w:szCs w:val="28"/>
        </w:rPr>
        <w:t>сейсмичностью</w:t>
      </w:r>
      <w:r w:rsidR="009861CE" w:rsidRPr="00147A0C">
        <w:rPr>
          <w:noProof/>
          <w:color w:val="FF0000"/>
          <w:sz w:val="28"/>
          <w:szCs w:val="28"/>
        </w:rPr>
        <w:t xml:space="preserve"> </w:t>
      </w:r>
      <w:r w:rsidR="00A31BBB" w:rsidRPr="00147A0C">
        <w:rPr>
          <w:noProof/>
          <w:color w:val="FF0000"/>
          <w:sz w:val="28"/>
          <w:szCs w:val="28"/>
        </w:rPr>
        <w:t>9</w:t>
      </w:r>
      <w:r w:rsidR="009861CE" w:rsidRPr="00147A0C">
        <w:rPr>
          <w:noProof/>
          <w:color w:val="FF0000"/>
          <w:sz w:val="28"/>
          <w:szCs w:val="28"/>
        </w:rPr>
        <w:t xml:space="preserve"> </w:t>
      </w:r>
      <w:r w:rsidR="00B74D28" w:rsidRPr="00147A0C">
        <w:rPr>
          <w:color w:val="FF0000"/>
          <w:sz w:val="28"/>
          <w:szCs w:val="28"/>
        </w:rPr>
        <w:t>баллов</w:t>
      </w:r>
      <w:r w:rsidRPr="00147A0C">
        <w:rPr>
          <w:color w:val="FF0000"/>
          <w:sz w:val="28"/>
          <w:szCs w:val="28"/>
        </w:rPr>
        <w:t>.</w:t>
      </w:r>
    </w:p>
    <w:p w14:paraId="192A09A3" w14:textId="485DF778" w:rsidR="00BA5BC2" w:rsidRPr="00147A0C" w:rsidRDefault="00EB7F2E" w:rsidP="00EB7F2E">
      <w:pPr>
        <w:widowControl/>
        <w:spacing w:before="0" w:after="0"/>
        <w:rPr>
          <w:color w:val="FF0000"/>
          <w:sz w:val="28"/>
          <w:szCs w:val="28"/>
        </w:rPr>
      </w:pPr>
      <w:r w:rsidRPr="00147A0C">
        <w:rPr>
          <w:color w:val="FF0000"/>
          <w:sz w:val="28"/>
          <w:szCs w:val="28"/>
        </w:rPr>
        <w:lastRenderedPageBreak/>
        <w:t xml:space="preserve">16.4 </w:t>
      </w:r>
      <w:r w:rsidR="00B74D28" w:rsidRPr="00147A0C">
        <w:rPr>
          <w:color w:val="FF0000"/>
          <w:sz w:val="28"/>
          <w:szCs w:val="28"/>
        </w:rPr>
        <w:t>Для</w:t>
      </w:r>
      <w:r w:rsidR="009861CE" w:rsidRPr="00147A0C">
        <w:rPr>
          <w:color w:val="FF0000"/>
          <w:sz w:val="28"/>
          <w:szCs w:val="28"/>
        </w:rPr>
        <w:t xml:space="preserve"> </w:t>
      </w:r>
      <w:r w:rsidR="00B74D28" w:rsidRPr="00147A0C">
        <w:rPr>
          <w:color w:val="FF0000"/>
          <w:sz w:val="28"/>
          <w:szCs w:val="28"/>
        </w:rPr>
        <w:t>повы</w:t>
      </w:r>
      <w:bookmarkStart w:id="317" w:name="OCRUncertain551"/>
      <w:r w:rsidR="00B74D28" w:rsidRPr="00147A0C">
        <w:rPr>
          <w:color w:val="FF0000"/>
          <w:sz w:val="28"/>
          <w:szCs w:val="28"/>
        </w:rPr>
        <w:t>ш</w:t>
      </w:r>
      <w:bookmarkEnd w:id="317"/>
      <w:r w:rsidR="00B74D28" w:rsidRPr="00147A0C">
        <w:rPr>
          <w:color w:val="FF0000"/>
          <w:sz w:val="28"/>
          <w:szCs w:val="28"/>
        </w:rPr>
        <w:t>ения</w:t>
      </w:r>
      <w:r w:rsidR="009861CE" w:rsidRPr="00147A0C">
        <w:rPr>
          <w:color w:val="FF0000"/>
          <w:sz w:val="28"/>
          <w:szCs w:val="28"/>
        </w:rPr>
        <w:t xml:space="preserve"> </w:t>
      </w:r>
      <w:r w:rsidR="00B74D28" w:rsidRPr="00147A0C">
        <w:rPr>
          <w:color w:val="FF0000"/>
          <w:sz w:val="28"/>
          <w:szCs w:val="28"/>
        </w:rPr>
        <w:t>надежности</w:t>
      </w:r>
      <w:r w:rsidR="009861CE" w:rsidRPr="00147A0C">
        <w:rPr>
          <w:color w:val="FF0000"/>
          <w:sz w:val="28"/>
          <w:szCs w:val="28"/>
        </w:rPr>
        <w:t xml:space="preserve"> </w:t>
      </w:r>
      <w:r w:rsidR="00B74D28" w:rsidRPr="00147A0C">
        <w:rPr>
          <w:color w:val="FF0000"/>
          <w:sz w:val="28"/>
          <w:szCs w:val="28"/>
        </w:rPr>
        <w:t>работы</w:t>
      </w:r>
      <w:r w:rsidR="009861CE" w:rsidRPr="00147A0C">
        <w:rPr>
          <w:color w:val="FF0000"/>
          <w:sz w:val="28"/>
          <w:szCs w:val="28"/>
        </w:rPr>
        <w:t xml:space="preserve"> </w:t>
      </w:r>
      <w:r w:rsidR="00B74D28" w:rsidRPr="00147A0C">
        <w:rPr>
          <w:color w:val="FF0000"/>
          <w:sz w:val="28"/>
          <w:szCs w:val="28"/>
        </w:rPr>
        <w:t>систем</w:t>
      </w:r>
      <w:r w:rsidR="009861CE" w:rsidRPr="00147A0C">
        <w:rPr>
          <w:color w:val="FF0000"/>
          <w:sz w:val="28"/>
          <w:szCs w:val="28"/>
        </w:rPr>
        <w:t xml:space="preserve"> </w:t>
      </w:r>
      <w:r w:rsidR="00B74D28" w:rsidRPr="00147A0C">
        <w:rPr>
          <w:color w:val="FF0000"/>
          <w:sz w:val="28"/>
          <w:szCs w:val="28"/>
        </w:rPr>
        <w:t>водоснабжения</w:t>
      </w:r>
      <w:r w:rsidR="009861CE" w:rsidRPr="00147A0C">
        <w:rPr>
          <w:color w:val="FF0000"/>
          <w:sz w:val="28"/>
          <w:szCs w:val="28"/>
        </w:rPr>
        <w:t xml:space="preserve"> </w:t>
      </w:r>
      <w:r w:rsidR="00C14CA3" w:rsidRPr="00147A0C">
        <w:rPr>
          <w:color w:val="FF0000"/>
          <w:sz w:val="28"/>
          <w:szCs w:val="28"/>
        </w:rPr>
        <w:t>на</w:t>
      </w:r>
      <w:r w:rsidR="009861CE" w:rsidRPr="00147A0C">
        <w:rPr>
          <w:color w:val="FF0000"/>
          <w:sz w:val="28"/>
          <w:szCs w:val="28"/>
        </w:rPr>
        <w:t xml:space="preserve"> </w:t>
      </w:r>
      <w:r w:rsidR="00C14CA3" w:rsidRPr="00147A0C">
        <w:rPr>
          <w:color w:val="FF0000"/>
          <w:sz w:val="28"/>
          <w:szCs w:val="28"/>
        </w:rPr>
        <w:t>случай</w:t>
      </w:r>
      <w:r w:rsidR="009861CE" w:rsidRPr="00147A0C">
        <w:rPr>
          <w:color w:val="FF0000"/>
          <w:sz w:val="28"/>
          <w:szCs w:val="28"/>
        </w:rPr>
        <w:t xml:space="preserve"> </w:t>
      </w:r>
      <w:proofErr w:type="spellStart"/>
      <w:r w:rsidR="00C14CA3" w:rsidRPr="00147A0C">
        <w:rPr>
          <w:color w:val="FF0000"/>
          <w:sz w:val="28"/>
          <w:szCs w:val="28"/>
        </w:rPr>
        <w:t>черезвычайных</w:t>
      </w:r>
      <w:proofErr w:type="spellEnd"/>
      <w:r w:rsidR="009861CE" w:rsidRPr="00147A0C">
        <w:rPr>
          <w:color w:val="FF0000"/>
          <w:sz w:val="28"/>
          <w:szCs w:val="28"/>
        </w:rPr>
        <w:t xml:space="preserve"> </w:t>
      </w:r>
      <w:r w:rsidR="00C14CA3" w:rsidRPr="00147A0C">
        <w:rPr>
          <w:color w:val="FF0000"/>
          <w:sz w:val="28"/>
          <w:szCs w:val="28"/>
        </w:rPr>
        <w:t>ситуаций</w:t>
      </w:r>
      <w:r w:rsidR="009861CE" w:rsidRPr="00147A0C">
        <w:rPr>
          <w:color w:val="FF0000"/>
          <w:sz w:val="28"/>
          <w:szCs w:val="28"/>
        </w:rPr>
        <w:t xml:space="preserve"> </w:t>
      </w:r>
      <w:r w:rsidR="00C14CA3" w:rsidRPr="00147A0C">
        <w:rPr>
          <w:color w:val="FF0000"/>
          <w:sz w:val="28"/>
          <w:szCs w:val="28"/>
        </w:rPr>
        <w:t>в</w:t>
      </w:r>
      <w:r w:rsidR="009861CE" w:rsidRPr="00147A0C">
        <w:rPr>
          <w:color w:val="FF0000"/>
          <w:sz w:val="28"/>
          <w:szCs w:val="28"/>
        </w:rPr>
        <w:t xml:space="preserve"> </w:t>
      </w:r>
      <w:r w:rsidR="00C14CA3" w:rsidRPr="00147A0C">
        <w:rPr>
          <w:color w:val="FF0000"/>
          <w:sz w:val="28"/>
          <w:szCs w:val="28"/>
        </w:rPr>
        <w:t>проектной</w:t>
      </w:r>
      <w:r w:rsidR="009861CE" w:rsidRPr="00147A0C">
        <w:rPr>
          <w:color w:val="FF0000"/>
          <w:sz w:val="28"/>
          <w:szCs w:val="28"/>
        </w:rPr>
        <w:t xml:space="preserve"> </w:t>
      </w:r>
      <w:r w:rsidR="00C14CA3" w:rsidRPr="00147A0C">
        <w:rPr>
          <w:color w:val="FF0000"/>
          <w:sz w:val="28"/>
          <w:szCs w:val="28"/>
        </w:rPr>
        <w:t>документации</w:t>
      </w:r>
      <w:r w:rsidR="009861CE" w:rsidRPr="00147A0C">
        <w:rPr>
          <w:color w:val="FF0000"/>
          <w:sz w:val="28"/>
          <w:szCs w:val="28"/>
        </w:rPr>
        <w:t xml:space="preserve"> </w:t>
      </w:r>
      <w:r w:rsidR="00B74D28" w:rsidRPr="00147A0C">
        <w:rPr>
          <w:color w:val="FF0000"/>
          <w:sz w:val="28"/>
          <w:szCs w:val="28"/>
        </w:rPr>
        <w:t>следует</w:t>
      </w:r>
      <w:r w:rsidR="009861CE" w:rsidRPr="00147A0C">
        <w:rPr>
          <w:color w:val="FF0000"/>
          <w:sz w:val="28"/>
          <w:szCs w:val="28"/>
        </w:rPr>
        <w:t xml:space="preserve"> </w:t>
      </w:r>
      <w:r w:rsidR="00B74D28" w:rsidRPr="00147A0C">
        <w:rPr>
          <w:color w:val="FF0000"/>
          <w:sz w:val="28"/>
          <w:szCs w:val="28"/>
        </w:rPr>
        <w:t>рассматривать</w:t>
      </w:r>
      <w:r w:rsidR="009861CE" w:rsidRPr="00147A0C">
        <w:rPr>
          <w:color w:val="FF0000"/>
          <w:sz w:val="28"/>
          <w:szCs w:val="28"/>
        </w:rPr>
        <w:t xml:space="preserve"> </w:t>
      </w:r>
      <w:r w:rsidR="00B74D28" w:rsidRPr="00147A0C">
        <w:rPr>
          <w:color w:val="FF0000"/>
          <w:sz w:val="28"/>
          <w:szCs w:val="28"/>
        </w:rPr>
        <w:t>возможность:</w:t>
      </w:r>
    </w:p>
    <w:p w14:paraId="7CC07E44" w14:textId="77777777" w:rsidR="00BA5BC2" w:rsidRPr="00147A0C" w:rsidRDefault="00BA5BC2" w:rsidP="00E267D2">
      <w:pPr>
        <w:widowControl/>
        <w:spacing w:before="0" w:after="0"/>
        <w:rPr>
          <w:color w:val="FF0000"/>
          <w:sz w:val="28"/>
          <w:szCs w:val="28"/>
        </w:rPr>
      </w:pPr>
      <w:r w:rsidRPr="00147A0C">
        <w:rPr>
          <w:color w:val="FF0000"/>
          <w:sz w:val="28"/>
          <w:szCs w:val="28"/>
        </w:rPr>
        <w:t>-</w:t>
      </w:r>
      <w:r w:rsidR="009861CE" w:rsidRPr="00147A0C">
        <w:rPr>
          <w:color w:val="FF0000"/>
          <w:sz w:val="28"/>
          <w:szCs w:val="28"/>
        </w:rPr>
        <w:t xml:space="preserve"> </w:t>
      </w:r>
      <w:r w:rsidR="00B74D28" w:rsidRPr="00147A0C">
        <w:rPr>
          <w:color w:val="FF0000"/>
          <w:sz w:val="28"/>
          <w:szCs w:val="28"/>
        </w:rPr>
        <w:t>рассредоточения</w:t>
      </w:r>
      <w:r w:rsidR="009861CE" w:rsidRPr="00147A0C">
        <w:rPr>
          <w:color w:val="FF0000"/>
          <w:sz w:val="28"/>
          <w:szCs w:val="28"/>
        </w:rPr>
        <w:t xml:space="preserve"> </w:t>
      </w:r>
      <w:r w:rsidR="00B74D28" w:rsidRPr="00147A0C">
        <w:rPr>
          <w:color w:val="FF0000"/>
          <w:sz w:val="28"/>
          <w:szCs w:val="28"/>
        </w:rPr>
        <w:t>напорных</w:t>
      </w:r>
      <w:r w:rsidR="009861CE" w:rsidRPr="00147A0C">
        <w:rPr>
          <w:color w:val="FF0000"/>
          <w:sz w:val="28"/>
          <w:szCs w:val="28"/>
        </w:rPr>
        <w:t xml:space="preserve"> </w:t>
      </w:r>
      <w:r w:rsidR="00B74D28" w:rsidRPr="00147A0C">
        <w:rPr>
          <w:color w:val="FF0000"/>
          <w:sz w:val="28"/>
          <w:szCs w:val="28"/>
        </w:rPr>
        <w:t>резервуаров;</w:t>
      </w:r>
      <w:r w:rsidR="009861CE" w:rsidRPr="00147A0C">
        <w:rPr>
          <w:color w:val="FF0000"/>
          <w:sz w:val="28"/>
          <w:szCs w:val="28"/>
        </w:rPr>
        <w:t xml:space="preserve"> </w:t>
      </w:r>
    </w:p>
    <w:p w14:paraId="7FB8DE8D" w14:textId="77777777" w:rsidR="00BA5BC2" w:rsidRPr="00147A0C" w:rsidRDefault="00BA5BC2" w:rsidP="00E267D2">
      <w:pPr>
        <w:widowControl/>
        <w:spacing w:before="0" w:after="0"/>
        <w:rPr>
          <w:color w:val="FF0000"/>
          <w:sz w:val="28"/>
          <w:szCs w:val="28"/>
        </w:rPr>
      </w:pPr>
      <w:r w:rsidRPr="00147A0C">
        <w:rPr>
          <w:color w:val="FF0000"/>
          <w:sz w:val="28"/>
          <w:szCs w:val="28"/>
        </w:rPr>
        <w:t>-</w:t>
      </w:r>
      <w:r w:rsidR="009861CE" w:rsidRPr="00147A0C">
        <w:rPr>
          <w:color w:val="FF0000"/>
          <w:sz w:val="28"/>
          <w:szCs w:val="28"/>
        </w:rPr>
        <w:t xml:space="preserve"> </w:t>
      </w:r>
      <w:r w:rsidR="00B74D28" w:rsidRPr="00147A0C">
        <w:rPr>
          <w:color w:val="FF0000"/>
          <w:sz w:val="28"/>
          <w:szCs w:val="28"/>
        </w:rPr>
        <w:t>замены</w:t>
      </w:r>
      <w:r w:rsidR="009861CE" w:rsidRPr="00147A0C">
        <w:rPr>
          <w:color w:val="FF0000"/>
          <w:sz w:val="28"/>
          <w:szCs w:val="28"/>
        </w:rPr>
        <w:t xml:space="preserve"> </w:t>
      </w:r>
      <w:r w:rsidR="00B74D28" w:rsidRPr="00147A0C">
        <w:rPr>
          <w:color w:val="FF0000"/>
          <w:sz w:val="28"/>
          <w:szCs w:val="28"/>
        </w:rPr>
        <w:t>водонапорных</w:t>
      </w:r>
      <w:r w:rsidR="009861CE" w:rsidRPr="00147A0C">
        <w:rPr>
          <w:color w:val="FF0000"/>
          <w:sz w:val="28"/>
          <w:szCs w:val="28"/>
        </w:rPr>
        <w:t xml:space="preserve"> </w:t>
      </w:r>
      <w:r w:rsidR="00B74D28" w:rsidRPr="00147A0C">
        <w:rPr>
          <w:color w:val="FF0000"/>
          <w:sz w:val="28"/>
          <w:szCs w:val="28"/>
        </w:rPr>
        <w:t>башен</w:t>
      </w:r>
      <w:r w:rsidR="009861CE" w:rsidRPr="00147A0C">
        <w:rPr>
          <w:color w:val="FF0000"/>
          <w:sz w:val="28"/>
          <w:szCs w:val="28"/>
        </w:rPr>
        <w:t xml:space="preserve"> </w:t>
      </w:r>
      <w:r w:rsidR="00B74D28" w:rsidRPr="00147A0C">
        <w:rPr>
          <w:color w:val="FF0000"/>
          <w:sz w:val="28"/>
          <w:szCs w:val="28"/>
        </w:rPr>
        <w:t>напорными</w:t>
      </w:r>
      <w:r w:rsidR="009861CE" w:rsidRPr="00147A0C">
        <w:rPr>
          <w:color w:val="FF0000"/>
          <w:sz w:val="28"/>
          <w:szCs w:val="28"/>
        </w:rPr>
        <w:t xml:space="preserve"> </w:t>
      </w:r>
      <w:r w:rsidR="00B74D28" w:rsidRPr="00147A0C">
        <w:rPr>
          <w:color w:val="FF0000"/>
          <w:sz w:val="28"/>
          <w:szCs w:val="28"/>
        </w:rPr>
        <w:t>резервуарами;</w:t>
      </w:r>
    </w:p>
    <w:p w14:paraId="723EBE22" w14:textId="77777777" w:rsidR="00BA5BC2" w:rsidRPr="00147A0C" w:rsidRDefault="00BA5BC2" w:rsidP="00E267D2">
      <w:pPr>
        <w:widowControl/>
        <w:spacing w:before="0" w:after="0"/>
        <w:rPr>
          <w:color w:val="FF0000"/>
          <w:sz w:val="28"/>
          <w:szCs w:val="28"/>
        </w:rPr>
      </w:pPr>
      <w:r w:rsidRPr="00147A0C">
        <w:rPr>
          <w:color w:val="FF0000"/>
          <w:sz w:val="28"/>
          <w:szCs w:val="28"/>
        </w:rPr>
        <w:t>-</w:t>
      </w:r>
      <w:r w:rsidR="009861CE" w:rsidRPr="00147A0C">
        <w:rPr>
          <w:color w:val="FF0000"/>
          <w:sz w:val="28"/>
          <w:szCs w:val="28"/>
        </w:rPr>
        <w:t xml:space="preserve"> </w:t>
      </w:r>
      <w:r w:rsidR="00B74D28" w:rsidRPr="00147A0C">
        <w:rPr>
          <w:color w:val="FF0000"/>
          <w:sz w:val="28"/>
          <w:szCs w:val="28"/>
        </w:rPr>
        <w:t>устройства</w:t>
      </w:r>
      <w:r w:rsidR="009861CE" w:rsidRPr="00147A0C">
        <w:rPr>
          <w:color w:val="FF0000"/>
          <w:sz w:val="28"/>
          <w:szCs w:val="28"/>
        </w:rPr>
        <w:t xml:space="preserve"> </w:t>
      </w:r>
      <w:r w:rsidR="0045561E" w:rsidRPr="00147A0C">
        <w:rPr>
          <w:color w:val="FF0000"/>
          <w:sz w:val="28"/>
          <w:szCs w:val="28"/>
        </w:rPr>
        <w:t>законсервированных</w:t>
      </w:r>
      <w:r w:rsidR="009861CE" w:rsidRPr="00147A0C">
        <w:rPr>
          <w:color w:val="FF0000"/>
          <w:sz w:val="28"/>
          <w:szCs w:val="28"/>
        </w:rPr>
        <w:t xml:space="preserve"> </w:t>
      </w:r>
      <w:r w:rsidR="00B74D28" w:rsidRPr="00147A0C">
        <w:rPr>
          <w:color w:val="FF0000"/>
          <w:sz w:val="28"/>
          <w:szCs w:val="28"/>
        </w:rPr>
        <w:t>перемычек</w:t>
      </w:r>
      <w:r w:rsidR="009861CE" w:rsidRPr="00147A0C">
        <w:rPr>
          <w:color w:val="FF0000"/>
          <w:sz w:val="28"/>
          <w:szCs w:val="28"/>
        </w:rPr>
        <w:t xml:space="preserve"> </w:t>
      </w:r>
      <w:r w:rsidR="00B74D28" w:rsidRPr="00147A0C">
        <w:rPr>
          <w:color w:val="FF0000"/>
          <w:sz w:val="28"/>
          <w:szCs w:val="28"/>
        </w:rPr>
        <w:t>между</w:t>
      </w:r>
      <w:r w:rsidR="009861CE" w:rsidRPr="00147A0C">
        <w:rPr>
          <w:color w:val="FF0000"/>
          <w:sz w:val="28"/>
          <w:szCs w:val="28"/>
        </w:rPr>
        <w:t xml:space="preserve"> </w:t>
      </w:r>
      <w:r w:rsidR="00B74D28" w:rsidRPr="00147A0C">
        <w:rPr>
          <w:color w:val="FF0000"/>
          <w:sz w:val="28"/>
          <w:szCs w:val="28"/>
        </w:rPr>
        <w:t>сетями</w:t>
      </w:r>
      <w:r w:rsidR="009861CE" w:rsidRPr="00147A0C">
        <w:rPr>
          <w:color w:val="FF0000"/>
          <w:sz w:val="28"/>
          <w:szCs w:val="28"/>
        </w:rPr>
        <w:t xml:space="preserve"> </w:t>
      </w:r>
      <w:r w:rsidRPr="00147A0C">
        <w:rPr>
          <w:color w:val="FF0000"/>
          <w:sz w:val="28"/>
          <w:szCs w:val="28"/>
        </w:rPr>
        <w:t>различного</w:t>
      </w:r>
      <w:r w:rsidR="009861CE" w:rsidRPr="00147A0C">
        <w:rPr>
          <w:color w:val="FF0000"/>
          <w:sz w:val="28"/>
          <w:szCs w:val="28"/>
        </w:rPr>
        <w:t xml:space="preserve"> </w:t>
      </w:r>
      <w:r w:rsidRPr="00147A0C">
        <w:rPr>
          <w:color w:val="FF0000"/>
          <w:sz w:val="28"/>
          <w:szCs w:val="28"/>
        </w:rPr>
        <w:t>назначения</w:t>
      </w:r>
      <w:r w:rsidR="009861CE" w:rsidRPr="00147A0C">
        <w:rPr>
          <w:color w:val="FF0000"/>
          <w:sz w:val="28"/>
          <w:szCs w:val="28"/>
        </w:rPr>
        <w:t xml:space="preserve"> </w:t>
      </w:r>
      <w:r w:rsidR="00B74D28" w:rsidRPr="00147A0C">
        <w:rPr>
          <w:color w:val="FF0000"/>
          <w:sz w:val="28"/>
          <w:szCs w:val="28"/>
        </w:rPr>
        <w:t>хозяйственно-питьевого,</w:t>
      </w:r>
      <w:r w:rsidR="009861CE" w:rsidRPr="00147A0C">
        <w:rPr>
          <w:color w:val="FF0000"/>
          <w:sz w:val="28"/>
          <w:szCs w:val="28"/>
        </w:rPr>
        <w:t xml:space="preserve"> </w:t>
      </w:r>
      <w:r w:rsidR="00B74D28" w:rsidRPr="00147A0C">
        <w:rPr>
          <w:color w:val="FF0000"/>
          <w:sz w:val="28"/>
          <w:szCs w:val="28"/>
        </w:rPr>
        <w:t>производственного</w:t>
      </w:r>
      <w:r w:rsidR="009861CE" w:rsidRPr="00147A0C">
        <w:rPr>
          <w:color w:val="FF0000"/>
          <w:sz w:val="28"/>
          <w:szCs w:val="28"/>
        </w:rPr>
        <w:t xml:space="preserve"> </w:t>
      </w:r>
      <w:r w:rsidRPr="00147A0C">
        <w:rPr>
          <w:color w:val="FF0000"/>
          <w:sz w:val="28"/>
          <w:szCs w:val="28"/>
        </w:rPr>
        <w:t>и</w:t>
      </w:r>
      <w:r w:rsidR="009861CE" w:rsidRPr="00147A0C">
        <w:rPr>
          <w:color w:val="FF0000"/>
          <w:sz w:val="28"/>
          <w:szCs w:val="28"/>
        </w:rPr>
        <w:t xml:space="preserve"> </w:t>
      </w:r>
      <w:r w:rsidRPr="00147A0C">
        <w:rPr>
          <w:color w:val="FF0000"/>
          <w:sz w:val="28"/>
          <w:szCs w:val="28"/>
        </w:rPr>
        <w:t>противопожарного</w:t>
      </w:r>
      <w:r w:rsidR="009861CE" w:rsidRPr="00147A0C">
        <w:rPr>
          <w:color w:val="FF0000"/>
          <w:sz w:val="28"/>
          <w:szCs w:val="28"/>
        </w:rPr>
        <w:t xml:space="preserve"> </w:t>
      </w:r>
      <w:r w:rsidRPr="00147A0C">
        <w:rPr>
          <w:color w:val="FF0000"/>
          <w:sz w:val="28"/>
          <w:szCs w:val="28"/>
        </w:rPr>
        <w:t>водопровода;</w:t>
      </w:r>
    </w:p>
    <w:p w14:paraId="6FA997CE" w14:textId="77777777" w:rsidR="00EB7F2E" w:rsidRPr="00147A0C" w:rsidRDefault="00BA5BC2" w:rsidP="00EB7F2E">
      <w:pPr>
        <w:widowControl/>
        <w:spacing w:before="0" w:after="0"/>
        <w:rPr>
          <w:color w:val="FF0000"/>
          <w:sz w:val="28"/>
          <w:szCs w:val="28"/>
        </w:rPr>
      </w:pPr>
      <w:r w:rsidRPr="00147A0C">
        <w:rPr>
          <w:color w:val="FF0000"/>
          <w:sz w:val="28"/>
          <w:szCs w:val="28"/>
        </w:rPr>
        <w:t>-</w:t>
      </w:r>
      <w:r w:rsidR="009861CE" w:rsidRPr="00147A0C">
        <w:rPr>
          <w:color w:val="FF0000"/>
          <w:sz w:val="28"/>
          <w:szCs w:val="28"/>
        </w:rPr>
        <w:t xml:space="preserve"> </w:t>
      </w:r>
      <w:r w:rsidR="00B74D28" w:rsidRPr="00147A0C">
        <w:rPr>
          <w:color w:val="FF0000"/>
          <w:sz w:val="28"/>
          <w:szCs w:val="28"/>
        </w:rPr>
        <w:t>подачи</w:t>
      </w:r>
      <w:r w:rsidR="009861CE" w:rsidRPr="00147A0C">
        <w:rPr>
          <w:color w:val="FF0000"/>
          <w:sz w:val="28"/>
          <w:szCs w:val="28"/>
        </w:rPr>
        <w:t xml:space="preserve"> </w:t>
      </w:r>
      <w:r w:rsidR="00B74D28" w:rsidRPr="00147A0C">
        <w:rPr>
          <w:color w:val="FF0000"/>
          <w:sz w:val="28"/>
          <w:szCs w:val="28"/>
        </w:rPr>
        <w:t>обеззараженной</w:t>
      </w:r>
      <w:r w:rsidR="009861CE" w:rsidRPr="00147A0C">
        <w:rPr>
          <w:color w:val="FF0000"/>
          <w:sz w:val="28"/>
          <w:szCs w:val="28"/>
        </w:rPr>
        <w:t xml:space="preserve"> </w:t>
      </w:r>
      <w:r w:rsidR="00B74D28" w:rsidRPr="00147A0C">
        <w:rPr>
          <w:color w:val="FF0000"/>
          <w:sz w:val="28"/>
          <w:szCs w:val="28"/>
        </w:rPr>
        <w:t>воды</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сеть</w:t>
      </w:r>
      <w:r w:rsidR="009861CE" w:rsidRPr="00147A0C">
        <w:rPr>
          <w:color w:val="FF0000"/>
          <w:sz w:val="28"/>
          <w:szCs w:val="28"/>
        </w:rPr>
        <w:t xml:space="preserve"> </w:t>
      </w:r>
      <w:r w:rsidR="00B74D28" w:rsidRPr="00147A0C">
        <w:rPr>
          <w:color w:val="FF0000"/>
          <w:sz w:val="28"/>
          <w:szCs w:val="28"/>
        </w:rPr>
        <w:t>хозяйственно-питьевого</w:t>
      </w:r>
      <w:r w:rsidR="009861CE" w:rsidRPr="00147A0C">
        <w:rPr>
          <w:color w:val="FF0000"/>
          <w:sz w:val="28"/>
          <w:szCs w:val="28"/>
        </w:rPr>
        <w:t xml:space="preserve"> </w:t>
      </w:r>
      <w:r w:rsidR="00B74D28" w:rsidRPr="00147A0C">
        <w:rPr>
          <w:color w:val="FF0000"/>
          <w:sz w:val="28"/>
          <w:szCs w:val="28"/>
        </w:rPr>
        <w:t>водопровода</w:t>
      </w:r>
      <w:r w:rsidR="00EB7F2E" w:rsidRPr="00147A0C">
        <w:rPr>
          <w:color w:val="FF0000"/>
          <w:sz w:val="28"/>
          <w:szCs w:val="28"/>
        </w:rPr>
        <w:t>.</w:t>
      </w:r>
    </w:p>
    <w:p w14:paraId="63952FF5" w14:textId="2B56BE1A" w:rsidR="00B74D28" w:rsidRPr="00147A0C" w:rsidRDefault="00EB7F2E" w:rsidP="00EB7F2E">
      <w:pPr>
        <w:widowControl/>
        <w:spacing w:before="0" w:after="0"/>
        <w:rPr>
          <w:color w:val="FF0000"/>
          <w:sz w:val="28"/>
          <w:szCs w:val="28"/>
        </w:rPr>
      </w:pPr>
      <w:r w:rsidRPr="00147A0C">
        <w:rPr>
          <w:color w:val="FF0000"/>
          <w:sz w:val="28"/>
          <w:szCs w:val="28"/>
        </w:rPr>
        <w:t xml:space="preserve">16.5 </w:t>
      </w:r>
      <w:r w:rsidR="00B74D28" w:rsidRPr="00147A0C">
        <w:rPr>
          <w:color w:val="FF0000"/>
          <w:sz w:val="28"/>
          <w:szCs w:val="28"/>
        </w:rPr>
        <w:t>Насосные</w:t>
      </w:r>
      <w:r w:rsidR="009861CE" w:rsidRPr="00147A0C">
        <w:rPr>
          <w:color w:val="FF0000"/>
          <w:sz w:val="28"/>
          <w:szCs w:val="28"/>
        </w:rPr>
        <w:t xml:space="preserve"> </w:t>
      </w:r>
      <w:r w:rsidR="00B74D28" w:rsidRPr="00147A0C">
        <w:rPr>
          <w:color w:val="FF0000"/>
          <w:sz w:val="28"/>
          <w:szCs w:val="28"/>
        </w:rPr>
        <w:t>станции</w:t>
      </w:r>
      <w:r w:rsidR="009861CE" w:rsidRPr="00147A0C">
        <w:rPr>
          <w:color w:val="FF0000"/>
          <w:sz w:val="28"/>
          <w:szCs w:val="28"/>
        </w:rPr>
        <w:t xml:space="preserve"> </w:t>
      </w:r>
      <w:r w:rsidR="00B74D28" w:rsidRPr="00147A0C">
        <w:rPr>
          <w:color w:val="FF0000"/>
          <w:sz w:val="28"/>
          <w:szCs w:val="28"/>
        </w:rPr>
        <w:t>противопожарного</w:t>
      </w:r>
      <w:r w:rsidR="009861CE" w:rsidRPr="00147A0C">
        <w:rPr>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хозяйственно-питьево</w:t>
      </w:r>
      <w:bookmarkStart w:id="318" w:name="OCRUncertain554"/>
      <w:r w:rsidR="00B74D28" w:rsidRPr="00147A0C">
        <w:rPr>
          <w:color w:val="FF0000"/>
          <w:sz w:val="28"/>
          <w:szCs w:val="28"/>
        </w:rPr>
        <w:t>г</w:t>
      </w:r>
      <w:bookmarkEnd w:id="318"/>
      <w:r w:rsidR="00B74D28" w:rsidRPr="00147A0C">
        <w:rPr>
          <w:color w:val="FF0000"/>
          <w:sz w:val="28"/>
          <w:szCs w:val="28"/>
        </w:rPr>
        <w:t>о</w:t>
      </w:r>
      <w:r w:rsidR="009861CE" w:rsidRPr="00147A0C">
        <w:rPr>
          <w:color w:val="FF0000"/>
          <w:sz w:val="28"/>
          <w:szCs w:val="28"/>
        </w:rPr>
        <w:t xml:space="preserve"> </w:t>
      </w:r>
      <w:r w:rsidR="00B74D28" w:rsidRPr="00147A0C">
        <w:rPr>
          <w:color w:val="FF0000"/>
          <w:sz w:val="28"/>
          <w:szCs w:val="28"/>
        </w:rPr>
        <w:t>водоснабжения</w:t>
      </w:r>
      <w:r w:rsidR="009861CE" w:rsidRPr="00147A0C">
        <w:rPr>
          <w:color w:val="FF0000"/>
          <w:sz w:val="28"/>
          <w:szCs w:val="28"/>
        </w:rPr>
        <w:t xml:space="preserve"> </w:t>
      </w:r>
      <w:r w:rsidR="00B74D28" w:rsidRPr="00147A0C">
        <w:rPr>
          <w:color w:val="FF0000"/>
          <w:sz w:val="28"/>
          <w:szCs w:val="28"/>
        </w:rPr>
        <w:t>не</w:t>
      </w:r>
      <w:r w:rsidR="009861CE" w:rsidRPr="00147A0C">
        <w:rPr>
          <w:color w:val="FF0000"/>
          <w:sz w:val="28"/>
          <w:szCs w:val="28"/>
        </w:rPr>
        <w:t xml:space="preserve"> </w:t>
      </w:r>
      <w:r w:rsidR="00B74D28" w:rsidRPr="00147A0C">
        <w:rPr>
          <w:color w:val="FF0000"/>
          <w:sz w:val="28"/>
          <w:szCs w:val="28"/>
        </w:rPr>
        <w:t>допускается</w:t>
      </w:r>
      <w:r w:rsidR="009861CE" w:rsidRPr="00147A0C">
        <w:rPr>
          <w:color w:val="FF0000"/>
          <w:sz w:val="28"/>
          <w:szCs w:val="28"/>
        </w:rPr>
        <w:t xml:space="preserve"> </w:t>
      </w:r>
      <w:r w:rsidR="00B74D28" w:rsidRPr="00147A0C">
        <w:rPr>
          <w:color w:val="FF0000"/>
          <w:sz w:val="28"/>
          <w:szCs w:val="28"/>
        </w:rPr>
        <w:t>блокировать</w:t>
      </w:r>
      <w:r w:rsidR="009861CE" w:rsidRPr="00147A0C">
        <w:rPr>
          <w:color w:val="FF0000"/>
          <w:sz w:val="28"/>
          <w:szCs w:val="28"/>
        </w:rPr>
        <w:t xml:space="preserve"> </w:t>
      </w:r>
      <w:r w:rsidR="00B74D28" w:rsidRPr="00147A0C">
        <w:rPr>
          <w:color w:val="FF0000"/>
          <w:sz w:val="28"/>
          <w:szCs w:val="28"/>
        </w:rPr>
        <w:t>с</w:t>
      </w:r>
      <w:r w:rsidR="009861CE" w:rsidRPr="00147A0C">
        <w:rPr>
          <w:color w:val="FF0000"/>
          <w:sz w:val="28"/>
          <w:szCs w:val="28"/>
        </w:rPr>
        <w:t xml:space="preserve"> </w:t>
      </w:r>
      <w:r w:rsidR="00B74D28" w:rsidRPr="00147A0C">
        <w:rPr>
          <w:color w:val="FF0000"/>
          <w:sz w:val="28"/>
          <w:szCs w:val="28"/>
        </w:rPr>
        <w:t>производственными</w:t>
      </w:r>
      <w:r w:rsidR="009861CE" w:rsidRPr="00147A0C">
        <w:rPr>
          <w:color w:val="FF0000"/>
          <w:sz w:val="28"/>
          <w:szCs w:val="28"/>
        </w:rPr>
        <w:t xml:space="preserve"> </w:t>
      </w:r>
      <w:r w:rsidR="00B74D28" w:rsidRPr="00147A0C">
        <w:rPr>
          <w:color w:val="FF0000"/>
          <w:sz w:val="28"/>
          <w:szCs w:val="28"/>
        </w:rPr>
        <w:t>зданиями</w:t>
      </w:r>
      <w:r w:rsidR="009861CE" w:rsidRPr="00147A0C">
        <w:rPr>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сооружениями.</w:t>
      </w:r>
    </w:p>
    <w:p w14:paraId="2E1C62B3" w14:textId="77777777" w:rsidR="00EB7F2E" w:rsidRPr="00147A0C" w:rsidRDefault="00B74D28" w:rsidP="00EB7F2E">
      <w:pPr>
        <w:widowControl/>
        <w:spacing w:before="0" w:after="0"/>
        <w:rPr>
          <w:color w:val="FF0000"/>
          <w:sz w:val="28"/>
          <w:szCs w:val="28"/>
        </w:rPr>
      </w:pPr>
      <w:r w:rsidRPr="00147A0C">
        <w:rPr>
          <w:color w:val="FF0000"/>
          <w:sz w:val="28"/>
          <w:szCs w:val="28"/>
        </w:rPr>
        <w:t>При</w:t>
      </w:r>
      <w:r w:rsidR="009861CE" w:rsidRPr="00147A0C">
        <w:rPr>
          <w:color w:val="FF0000"/>
          <w:sz w:val="28"/>
          <w:szCs w:val="28"/>
        </w:rPr>
        <w:t xml:space="preserve"> </w:t>
      </w:r>
      <w:r w:rsidRPr="00147A0C">
        <w:rPr>
          <w:color w:val="FF0000"/>
          <w:sz w:val="28"/>
          <w:szCs w:val="28"/>
        </w:rPr>
        <w:t>блокировк</w:t>
      </w:r>
      <w:bookmarkStart w:id="319" w:name="OCRUncertain555"/>
      <w:r w:rsidRPr="00147A0C">
        <w:rPr>
          <w:color w:val="FF0000"/>
          <w:sz w:val="28"/>
          <w:szCs w:val="28"/>
        </w:rPr>
        <w:t>е</w:t>
      </w:r>
      <w:bookmarkEnd w:id="319"/>
      <w:r w:rsidR="009861CE" w:rsidRPr="00147A0C">
        <w:rPr>
          <w:color w:val="FF0000"/>
          <w:sz w:val="28"/>
          <w:szCs w:val="28"/>
        </w:rPr>
        <w:t xml:space="preserve"> </w:t>
      </w:r>
      <w:r w:rsidRPr="00147A0C">
        <w:rPr>
          <w:color w:val="FF0000"/>
          <w:sz w:val="28"/>
          <w:szCs w:val="28"/>
        </w:rPr>
        <w:t>насосных</w:t>
      </w:r>
      <w:r w:rsidR="009861CE" w:rsidRPr="00147A0C">
        <w:rPr>
          <w:color w:val="FF0000"/>
          <w:sz w:val="28"/>
          <w:szCs w:val="28"/>
        </w:rPr>
        <w:t xml:space="preserve"> </w:t>
      </w:r>
      <w:r w:rsidRPr="00147A0C">
        <w:rPr>
          <w:color w:val="FF0000"/>
          <w:sz w:val="28"/>
          <w:szCs w:val="28"/>
        </w:rPr>
        <w:t>станций</w:t>
      </w:r>
      <w:r w:rsidR="009861CE" w:rsidRPr="00147A0C">
        <w:rPr>
          <w:color w:val="FF0000"/>
          <w:sz w:val="28"/>
          <w:szCs w:val="28"/>
        </w:rPr>
        <w:t xml:space="preserve"> </w:t>
      </w:r>
      <w:r w:rsidRPr="00147A0C">
        <w:rPr>
          <w:color w:val="FF0000"/>
          <w:sz w:val="28"/>
          <w:szCs w:val="28"/>
        </w:rPr>
        <w:t>со</w:t>
      </w:r>
      <w:r w:rsidR="009861CE" w:rsidRPr="00147A0C">
        <w:rPr>
          <w:color w:val="FF0000"/>
          <w:sz w:val="28"/>
          <w:szCs w:val="28"/>
        </w:rPr>
        <w:t xml:space="preserve"> </w:t>
      </w:r>
      <w:r w:rsidRPr="00147A0C">
        <w:rPr>
          <w:color w:val="FF0000"/>
          <w:sz w:val="28"/>
          <w:szCs w:val="28"/>
        </w:rPr>
        <w:t>зданиями</w:t>
      </w:r>
      <w:r w:rsidR="009861CE" w:rsidRPr="00147A0C">
        <w:rPr>
          <w:color w:val="FF0000"/>
          <w:sz w:val="28"/>
          <w:szCs w:val="28"/>
        </w:rPr>
        <w:t xml:space="preserve"> </w:t>
      </w:r>
      <w:r w:rsidRPr="00147A0C">
        <w:rPr>
          <w:color w:val="FF0000"/>
          <w:sz w:val="28"/>
          <w:szCs w:val="28"/>
        </w:rPr>
        <w:t>и</w:t>
      </w:r>
      <w:r w:rsidR="009861CE" w:rsidRPr="00147A0C">
        <w:rPr>
          <w:color w:val="FF0000"/>
          <w:sz w:val="28"/>
          <w:szCs w:val="28"/>
        </w:rPr>
        <w:t xml:space="preserve"> </w:t>
      </w:r>
      <w:r w:rsidRPr="00147A0C">
        <w:rPr>
          <w:color w:val="FF0000"/>
          <w:sz w:val="28"/>
          <w:szCs w:val="28"/>
        </w:rPr>
        <w:t>сооружениями</w:t>
      </w:r>
      <w:r w:rsidR="009861CE" w:rsidRPr="00147A0C">
        <w:rPr>
          <w:color w:val="FF0000"/>
          <w:sz w:val="28"/>
          <w:szCs w:val="28"/>
        </w:rPr>
        <w:t xml:space="preserve"> </w:t>
      </w:r>
      <w:r w:rsidRPr="00147A0C">
        <w:rPr>
          <w:color w:val="FF0000"/>
          <w:sz w:val="28"/>
          <w:szCs w:val="28"/>
        </w:rPr>
        <w:t>водоснабжения</w:t>
      </w:r>
      <w:r w:rsidR="009861CE" w:rsidRPr="00147A0C">
        <w:rPr>
          <w:color w:val="FF0000"/>
          <w:sz w:val="28"/>
          <w:szCs w:val="28"/>
        </w:rPr>
        <w:t xml:space="preserve"> </w:t>
      </w:r>
      <w:r w:rsidRPr="00147A0C">
        <w:rPr>
          <w:color w:val="FF0000"/>
          <w:sz w:val="28"/>
          <w:szCs w:val="28"/>
        </w:rPr>
        <w:t>необходимо</w:t>
      </w:r>
      <w:r w:rsidR="009861CE" w:rsidRPr="00147A0C">
        <w:rPr>
          <w:color w:val="FF0000"/>
          <w:sz w:val="28"/>
          <w:szCs w:val="28"/>
        </w:rPr>
        <w:t xml:space="preserve"> </w:t>
      </w:r>
      <w:r w:rsidRPr="00147A0C">
        <w:rPr>
          <w:color w:val="FF0000"/>
          <w:sz w:val="28"/>
          <w:szCs w:val="28"/>
        </w:rPr>
        <w:t>предусматрива</w:t>
      </w:r>
      <w:bookmarkStart w:id="320" w:name="OCRUncertain556"/>
      <w:r w:rsidRPr="00147A0C">
        <w:rPr>
          <w:color w:val="FF0000"/>
          <w:sz w:val="28"/>
          <w:szCs w:val="28"/>
        </w:rPr>
        <w:t>т</w:t>
      </w:r>
      <w:bookmarkEnd w:id="320"/>
      <w:r w:rsidRPr="00147A0C">
        <w:rPr>
          <w:color w:val="FF0000"/>
          <w:sz w:val="28"/>
          <w:szCs w:val="28"/>
        </w:rPr>
        <w:t>ь</w:t>
      </w:r>
      <w:r w:rsidR="009861CE" w:rsidRPr="00147A0C">
        <w:rPr>
          <w:color w:val="FF0000"/>
          <w:sz w:val="28"/>
          <w:szCs w:val="28"/>
        </w:rPr>
        <w:t xml:space="preserve"> </w:t>
      </w:r>
      <w:r w:rsidRPr="00147A0C">
        <w:rPr>
          <w:color w:val="FF0000"/>
          <w:sz w:val="28"/>
          <w:szCs w:val="28"/>
        </w:rPr>
        <w:t>мероприятия,</w:t>
      </w:r>
      <w:r w:rsidR="009861CE" w:rsidRPr="00147A0C">
        <w:rPr>
          <w:color w:val="FF0000"/>
          <w:sz w:val="28"/>
          <w:szCs w:val="28"/>
        </w:rPr>
        <w:t xml:space="preserve"> </w:t>
      </w:r>
      <w:r w:rsidRPr="00147A0C">
        <w:rPr>
          <w:color w:val="FF0000"/>
          <w:sz w:val="28"/>
          <w:szCs w:val="28"/>
        </w:rPr>
        <w:t>исключающие</w:t>
      </w:r>
      <w:r w:rsidR="009861CE" w:rsidRPr="00147A0C">
        <w:rPr>
          <w:color w:val="FF0000"/>
          <w:sz w:val="28"/>
          <w:szCs w:val="28"/>
        </w:rPr>
        <w:t xml:space="preserve"> </w:t>
      </w:r>
      <w:r w:rsidRPr="00147A0C">
        <w:rPr>
          <w:color w:val="FF0000"/>
          <w:sz w:val="28"/>
          <w:szCs w:val="28"/>
        </w:rPr>
        <w:t>возможность</w:t>
      </w:r>
      <w:r w:rsidR="009861CE" w:rsidRPr="00147A0C">
        <w:rPr>
          <w:color w:val="FF0000"/>
          <w:sz w:val="28"/>
          <w:szCs w:val="28"/>
        </w:rPr>
        <w:t xml:space="preserve"> </w:t>
      </w:r>
      <w:r w:rsidRPr="00147A0C">
        <w:rPr>
          <w:color w:val="FF0000"/>
          <w:sz w:val="28"/>
          <w:szCs w:val="28"/>
        </w:rPr>
        <w:t>за</w:t>
      </w:r>
      <w:bookmarkStart w:id="321" w:name="OCRUncertain557"/>
      <w:r w:rsidRPr="00147A0C">
        <w:rPr>
          <w:color w:val="FF0000"/>
          <w:sz w:val="28"/>
          <w:szCs w:val="28"/>
        </w:rPr>
        <w:t>то</w:t>
      </w:r>
      <w:bookmarkEnd w:id="321"/>
      <w:r w:rsidRPr="00147A0C">
        <w:rPr>
          <w:color w:val="FF0000"/>
          <w:sz w:val="28"/>
          <w:szCs w:val="28"/>
        </w:rPr>
        <w:t>пления</w:t>
      </w:r>
      <w:r w:rsidR="009861CE" w:rsidRPr="00147A0C">
        <w:rPr>
          <w:color w:val="FF0000"/>
          <w:sz w:val="28"/>
          <w:szCs w:val="28"/>
        </w:rPr>
        <w:t xml:space="preserve"> </w:t>
      </w:r>
      <w:r w:rsidRPr="00147A0C">
        <w:rPr>
          <w:color w:val="FF0000"/>
          <w:sz w:val="28"/>
          <w:szCs w:val="28"/>
        </w:rPr>
        <w:t>машинных</w:t>
      </w:r>
      <w:r w:rsidR="009861CE" w:rsidRPr="00147A0C">
        <w:rPr>
          <w:color w:val="FF0000"/>
          <w:sz w:val="28"/>
          <w:szCs w:val="28"/>
        </w:rPr>
        <w:t xml:space="preserve"> </w:t>
      </w:r>
      <w:r w:rsidRPr="00147A0C">
        <w:rPr>
          <w:color w:val="FF0000"/>
          <w:sz w:val="28"/>
          <w:szCs w:val="28"/>
        </w:rPr>
        <w:t>залов</w:t>
      </w:r>
      <w:r w:rsidR="009861CE" w:rsidRPr="00147A0C">
        <w:rPr>
          <w:color w:val="FF0000"/>
          <w:sz w:val="28"/>
          <w:szCs w:val="28"/>
        </w:rPr>
        <w:t xml:space="preserve"> </w:t>
      </w:r>
      <w:r w:rsidRPr="00147A0C">
        <w:rPr>
          <w:color w:val="FF0000"/>
          <w:sz w:val="28"/>
          <w:szCs w:val="28"/>
        </w:rPr>
        <w:t>и</w:t>
      </w:r>
      <w:r w:rsidR="009861CE" w:rsidRPr="00147A0C">
        <w:rPr>
          <w:color w:val="FF0000"/>
          <w:sz w:val="28"/>
          <w:szCs w:val="28"/>
        </w:rPr>
        <w:t xml:space="preserve"> </w:t>
      </w:r>
      <w:r w:rsidRPr="00147A0C">
        <w:rPr>
          <w:color w:val="FF0000"/>
          <w:sz w:val="28"/>
          <w:szCs w:val="28"/>
        </w:rPr>
        <w:t>помещений</w:t>
      </w:r>
      <w:r w:rsidR="009861CE" w:rsidRPr="00147A0C">
        <w:rPr>
          <w:color w:val="FF0000"/>
          <w:sz w:val="28"/>
          <w:szCs w:val="28"/>
        </w:rPr>
        <w:t xml:space="preserve"> </w:t>
      </w:r>
      <w:bookmarkStart w:id="322" w:name="OCRUncertain558"/>
      <w:r w:rsidRPr="00147A0C">
        <w:rPr>
          <w:color w:val="FF0000"/>
          <w:sz w:val="28"/>
          <w:szCs w:val="28"/>
        </w:rPr>
        <w:t>электроустройств</w:t>
      </w:r>
      <w:bookmarkEnd w:id="322"/>
      <w:r w:rsidR="009861CE" w:rsidRPr="00147A0C">
        <w:rPr>
          <w:color w:val="FF0000"/>
          <w:sz w:val="28"/>
          <w:szCs w:val="28"/>
        </w:rPr>
        <w:t xml:space="preserve"> </w:t>
      </w:r>
      <w:r w:rsidRPr="00147A0C">
        <w:rPr>
          <w:color w:val="FF0000"/>
          <w:sz w:val="28"/>
          <w:szCs w:val="28"/>
        </w:rPr>
        <w:t>при</w:t>
      </w:r>
      <w:r w:rsidR="009861CE" w:rsidRPr="00147A0C">
        <w:rPr>
          <w:color w:val="FF0000"/>
          <w:sz w:val="28"/>
          <w:szCs w:val="28"/>
        </w:rPr>
        <w:t xml:space="preserve"> </w:t>
      </w:r>
      <w:r w:rsidRPr="00147A0C">
        <w:rPr>
          <w:color w:val="FF0000"/>
          <w:sz w:val="28"/>
          <w:szCs w:val="28"/>
        </w:rPr>
        <w:t>нарушении</w:t>
      </w:r>
      <w:r w:rsidR="009861CE" w:rsidRPr="00147A0C">
        <w:rPr>
          <w:color w:val="FF0000"/>
          <w:sz w:val="28"/>
          <w:szCs w:val="28"/>
        </w:rPr>
        <w:t xml:space="preserve"> </w:t>
      </w:r>
      <w:r w:rsidRPr="00147A0C">
        <w:rPr>
          <w:color w:val="FF0000"/>
          <w:sz w:val="28"/>
          <w:szCs w:val="28"/>
        </w:rPr>
        <w:t>герметичности</w:t>
      </w:r>
      <w:r w:rsidR="009861CE" w:rsidRPr="00147A0C">
        <w:rPr>
          <w:color w:val="FF0000"/>
          <w:sz w:val="28"/>
          <w:szCs w:val="28"/>
        </w:rPr>
        <w:t xml:space="preserve"> </w:t>
      </w:r>
      <w:r w:rsidRPr="00147A0C">
        <w:rPr>
          <w:color w:val="FF0000"/>
          <w:sz w:val="28"/>
          <w:szCs w:val="28"/>
        </w:rPr>
        <w:t>емкостных</w:t>
      </w:r>
      <w:r w:rsidR="009861CE" w:rsidRPr="00147A0C">
        <w:rPr>
          <w:color w:val="FF0000"/>
          <w:sz w:val="28"/>
          <w:szCs w:val="28"/>
        </w:rPr>
        <w:t xml:space="preserve"> </w:t>
      </w:r>
      <w:r w:rsidRPr="00147A0C">
        <w:rPr>
          <w:color w:val="FF0000"/>
          <w:sz w:val="28"/>
          <w:szCs w:val="28"/>
        </w:rPr>
        <w:t>сооружений</w:t>
      </w:r>
      <w:r w:rsidR="00EB7F2E" w:rsidRPr="00147A0C">
        <w:rPr>
          <w:color w:val="FF0000"/>
          <w:sz w:val="28"/>
          <w:szCs w:val="28"/>
        </w:rPr>
        <w:t>.</w:t>
      </w:r>
    </w:p>
    <w:p w14:paraId="0887DBA4" w14:textId="77777777" w:rsidR="00EB7F2E" w:rsidRPr="00147A0C" w:rsidRDefault="00EB7F2E" w:rsidP="00EB7F2E">
      <w:pPr>
        <w:widowControl/>
        <w:spacing w:before="0" w:after="0"/>
        <w:rPr>
          <w:color w:val="FF0000"/>
          <w:sz w:val="28"/>
          <w:szCs w:val="28"/>
        </w:rPr>
      </w:pPr>
      <w:r w:rsidRPr="00147A0C">
        <w:rPr>
          <w:color w:val="FF0000"/>
          <w:sz w:val="28"/>
          <w:szCs w:val="28"/>
        </w:rPr>
        <w:t xml:space="preserve">16.6 </w:t>
      </w:r>
      <w:r w:rsidR="00B74D28" w:rsidRPr="00147A0C">
        <w:rPr>
          <w:color w:val="FF0000"/>
          <w:sz w:val="28"/>
          <w:szCs w:val="28"/>
        </w:rPr>
        <w:t>Заглубленные</w:t>
      </w:r>
      <w:r w:rsidR="009861CE" w:rsidRPr="00147A0C">
        <w:rPr>
          <w:color w:val="FF0000"/>
          <w:sz w:val="28"/>
          <w:szCs w:val="28"/>
        </w:rPr>
        <w:t xml:space="preserve"> </w:t>
      </w:r>
      <w:r w:rsidR="00B74D28" w:rsidRPr="00147A0C">
        <w:rPr>
          <w:color w:val="FF0000"/>
          <w:sz w:val="28"/>
          <w:szCs w:val="28"/>
        </w:rPr>
        <w:t>насосные</w:t>
      </w:r>
      <w:r w:rsidR="009861CE" w:rsidRPr="00147A0C">
        <w:rPr>
          <w:color w:val="FF0000"/>
          <w:sz w:val="28"/>
          <w:szCs w:val="28"/>
        </w:rPr>
        <w:t xml:space="preserve"> </w:t>
      </w:r>
      <w:r w:rsidR="00B74D28" w:rsidRPr="00147A0C">
        <w:rPr>
          <w:color w:val="FF0000"/>
          <w:sz w:val="28"/>
          <w:szCs w:val="28"/>
        </w:rPr>
        <w:t>станции</w:t>
      </w:r>
      <w:r w:rsidR="009861CE" w:rsidRPr="00147A0C">
        <w:rPr>
          <w:color w:val="FF0000"/>
          <w:sz w:val="28"/>
          <w:szCs w:val="28"/>
        </w:rPr>
        <w:t xml:space="preserve"> </w:t>
      </w:r>
      <w:r w:rsidR="00B74D28" w:rsidRPr="00147A0C">
        <w:rPr>
          <w:color w:val="FF0000"/>
          <w:sz w:val="28"/>
          <w:szCs w:val="28"/>
        </w:rPr>
        <w:t>должны</w:t>
      </w:r>
      <w:r w:rsidR="009861CE" w:rsidRPr="00147A0C">
        <w:rPr>
          <w:color w:val="FF0000"/>
          <w:sz w:val="28"/>
          <w:szCs w:val="28"/>
        </w:rPr>
        <w:t xml:space="preserve"> </w:t>
      </w:r>
      <w:r w:rsidR="00B74D28" w:rsidRPr="00147A0C">
        <w:rPr>
          <w:color w:val="FF0000"/>
          <w:sz w:val="28"/>
          <w:szCs w:val="28"/>
        </w:rPr>
        <w:t>располагаться</w:t>
      </w:r>
      <w:r w:rsidR="009861CE" w:rsidRPr="00147A0C">
        <w:rPr>
          <w:color w:val="FF0000"/>
          <w:sz w:val="28"/>
          <w:szCs w:val="28"/>
        </w:rPr>
        <w:t xml:space="preserve"> </w:t>
      </w:r>
      <w:r w:rsidR="00B74D28" w:rsidRPr="00147A0C">
        <w:rPr>
          <w:color w:val="FF0000"/>
          <w:sz w:val="28"/>
          <w:szCs w:val="28"/>
        </w:rPr>
        <w:t>на</w:t>
      </w:r>
      <w:r w:rsidR="009861CE" w:rsidRPr="00147A0C">
        <w:rPr>
          <w:color w:val="FF0000"/>
          <w:sz w:val="28"/>
          <w:szCs w:val="28"/>
        </w:rPr>
        <w:t xml:space="preserve"> </w:t>
      </w:r>
      <w:r w:rsidR="00B74D28" w:rsidRPr="00147A0C">
        <w:rPr>
          <w:color w:val="FF0000"/>
          <w:sz w:val="28"/>
          <w:szCs w:val="28"/>
        </w:rPr>
        <w:t>расстоянии</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свету)</w:t>
      </w:r>
      <w:r w:rsidR="009861CE" w:rsidRPr="00147A0C">
        <w:rPr>
          <w:color w:val="FF0000"/>
          <w:sz w:val="28"/>
          <w:szCs w:val="28"/>
        </w:rPr>
        <w:t xml:space="preserve"> </w:t>
      </w:r>
      <w:r w:rsidR="00B74D28" w:rsidRPr="00147A0C">
        <w:rPr>
          <w:color w:val="FF0000"/>
          <w:sz w:val="28"/>
          <w:szCs w:val="28"/>
        </w:rPr>
        <w:t>не</w:t>
      </w:r>
      <w:r w:rsidR="009861CE" w:rsidRPr="00147A0C">
        <w:rPr>
          <w:color w:val="FF0000"/>
          <w:sz w:val="28"/>
          <w:szCs w:val="28"/>
        </w:rPr>
        <w:t xml:space="preserve"> </w:t>
      </w:r>
      <w:r w:rsidR="00B74D28" w:rsidRPr="00147A0C">
        <w:rPr>
          <w:color w:val="FF0000"/>
          <w:sz w:val="28"/>
          <w:szCs w:val="28"/>
        </w:rPr>
        <w:t>менее</w:t>
      </w:r>
      <w:r w:rsidR="009861CE" w:rsidRPr="00147A0C">
        <w:rPr>
          <w:noProof/>
          <w:color w:val="FF0000"/>
          <w:sz w:val="28"/>
          <w:szCs w:val="28"/>
        </w:rPr>
        <w:t xml:space="preserve"> </w:t>
      </w:r>
      <w:r w:rsidR="00B74D28" w:rsidRPr="00147A0C">
        <w:rPr>
          <w:noProof/>
          <w:color w:val="FF0000"/>
          <w:sz w:val="28"/>
          <w:szCs w:val="28"/>
        </w:rPr>
        <w:t>1</w:t>
      </w:r>
      <w:r w:rsidR="00A31BBB" w:rsidRPr="00147A0C">
        <w:rPr>
          <w:noProof/>
          <w:color w:val="FF0000"/>
          <w:sz w:val="28"/>
          <w:szCs w:val="28"/>
        </w:rPr>
        <w:t>0</w:t>
      </w:r>
      <w:r w:rsidR="009861CE" w:rsidRPr="00147A0C">
        <w:rPr>
          <w:noProof/>
          <w:color w:val="FF0000"/>
          <w:sz w:val="28"/>
          <w:szCs w:val="28"/>
        </w:rPr>
        <w:t xml:space="preserve"> </w:t>
      </w:r>
      <w:bookmarkStart w:id="323" w:name="OCRUncertain559"/>
      <w:r w:rsidR="00B74D28" w:rsidRPr="00147A0C">
        <w:rPr>
          <w:color w:val="FF0000"/>
          <w:sz w:val="28"/>
          <w:szCs w:val="28"/>
        </w:rPr>
        <w:t>м</w:t>
      </w:r>
      <w:bookmarkEnd w:id="323"/>
      <w:r w:rsidR="009861CE" w:rsidRPr="00147A0C">
        <w:rPr>
          <w:color w:val="FF0000"/>
          <w:sz w:val="28"/>
          <w:szCs w:val="28"/>
        </w:rPr>
        <w:t xml:space="preserve"> </w:t>
      </w:r>
      <w:r w:rsidR="00B74D28" w:rsidRPr="00147A0C">
        <w:rPr>
          <w:color w:val="FF0000"/>
          <w:sz w:val="28"/>
          <w:szCs w:val="28"/>
        </w:rPr>
        <w:t>от</w:t>
      </w:r>
      <w:r w:rsidR="009861CE" w:rsidRPr="00147A0C">
        <w:rPr>
          <w:color w:val="FF0000"/>
          <w:sz w:val="28"/>
          <w:szCs w:val="28"/>
        </w:rPr>
        <w:t xml:space="preserve"> </w:t>
      </w:r>
      <w:r w:rsidR="00B74D28" w:rsidRPr="00147A0C">
        <w:rPr>
          <w:color w:val="FF0000"/>
          <w:sz w:val="28"/>
          <w:szCs w:val="28"/>
        </w:rPr>
        <w:t>резервуаров</w:t>
      </w:r>
      <w:r w:rsidR="009861CE" w:rsidRPr="00147A0C">
        <w:rPr>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трубопроводов</w:t>
      </w:r>
      <w:r w:rsidRPr="00147A0C">
        <w:rPr>
          <w:color w:val="FF0000"/>
          <w:sz w:val="28"/>
          <w:szCs w:val="28"/>
        </w:rPr>
        <w:t>.</w:t>
      </w:r>
    </w:p>
    <w:p w14:paraId="0145DD4A" w14:textId="77777777" w:rsidR="009F21B5" w:rsidRPr="00147A0C" w:rsidRDefault="00EB7F2E" w:rsidP="009F21B5">
      <w:pPr>
        <w:widowControl/>
        <w:spacing w:before="0" w:after="0"/>
        <w:rPr>
          <w:color w:val="FF0000"/>
          <w:sz w:val="28"/>
          <w:szCs w:val="28"/>
        </w:rPr>
      </w:pPr>
      <w:r w:rsidRPr="00147A0C">
        <w:rPr>
          <w:color w:val="FF0000"/>
          <w:sz w:val="28"/>
          <w:szCs w:val="28"/>
        </w:rPr>
        <w:t xml:space="preserve">16.7 </w:t>
      </w:r>
      <w:r w:rsidR="00B74D28" w:rsidRPr="00147A0C">
        <w:rPr>
          <w:color w:val="FF0000"/>
          <w:sz w:val="28"/>
          <w:szCs w:val="28"/>
        </w:rPr>
        <w:t>На</w:t>
      </w:r>
      <w:r w:rsidR="009861CE" w:rsidRPr="00147A0C">
        <w:rPr>
          <w:color w:val="FF0000"/>
          <w:sz w:val="28"/>
          <w:szCs w:val="28"/>
        </w:rPr>
        <w:t xml:space="preserve"> </w:t>
      </w:r>
      <w:r w:rsidR="00B74D28" w:rsidRPr="00147A0C">
        <w:rPr>
          <w:color w:val="FF0000"/>
          <w:sz w:val="28"/>
          <w:szCs w:val="28"/>
        </w:rPr>
        <w:t>станциях</w:t>
      </w:r>
      <w:r w:rsidR="009861CE" w:rsidRPr="00147A0C">
        <w:rPr>
          <w:color w:val="FF0000"/>
          <w:sz w:val="28"/>
          <w:szCs w:val="28"/>
        </w:rPr>
        <w:t xml:space="preserve"> </w:t>
      </w:r>
      <w:r w:rsidR="00B74D28" w:rsidRPr="00147A0C">
        <w:rPr>
          <w:color w:val="FF0000"/>
          <w:sz w:val="28"/>
          <w:szCs w:val="28"/>
        </w:rPr>
        <w:t>подготовки</w:t>
      </w:r>
      <w:r w:rsidR="009861CE" w:rsidRPr="00147A0C">
        <w:rPr>
          <w:color w:val="FF0000"/>
          <w:sz w:val="28"/>
          <w:szCs w:val="28"/>
        </w:rPr>
        <w:t xml:space="preserve"> </w:t>
      </w:r>
      <w:r w:rsidR="00B74D28" w:rsidRPr="00147A0C">
        <w:rPr>
          <w:color w:val="FF0000"/>
          <w:sz w:val="28"/>
          <w:szCs w:val="28"/>
        </w:rPr>
        <w:t>воды</w:t>
      </w:r>
      <w:r w:rsidR="009861CE" w:rsidRPr="00147A0C">
        <w:rPr>
          <w:color w:val="FF0000"/>
          <w:sz w:val="28"/>
          <w:szCs w:val="28"/>
        </w:rPr>
        <w:t xml:space="preserve"> </w:t>
      </w:r>
      <w:r w:rsidR="00B74D28" w:rsidRPr="00147A0C">
        <w:rPr>
          <w:color w:val="FF0000"/>
          <w:sz w:val="28"/>
          <w:szCs w:val="28"/>
        </w:rPr>
        <w:t>емкостные</w:t>
      </w:r>
      <w:r w:rsidR="009861CE" w:rsidRPr="00147A0C">
        <w:rPr>
          <w:color w:val="FF0000"/>
          <w:sz w:val="28"/>
          <w:szCs w:val="28"/>
        </w:rPr>
        <w:t xml:space="preserve"> </w:t>
      </w:r>
      <w:r w:rsidR="00B74D28" w:rsidRPr="00147A0C">
        <w:rPr>
          <w:color w:val="FF0000"/>
          <w:sz w:val="28"/>
          <w:szCs w:val="28"/>
        </w:rPr>
        <w:t>сооружения</w:t>
      </w:r>
      <w:r w:rsidR="009861CE" w:rsidRPr="00147A0C">
        <w:rPr>
          <w:color w:val="FF0000"/>
          <w:sz w:val="28"/>
          <w:szCs w:val="28"/>
        </w:rPr>
        <w:t xml:space="preserve"> </w:t>
      </w:r>
      <w:r w:rsidR="00B74D28" w:rsidRPr="00147A0C">
        <w:rPr>
          <w:color w:val="FF0000"/>
          <w:sz w:val="28"/>
          <w:szCs w:val="28"/>
        </w:rPr>
        <w:t>необходимо</w:t>
      </w:r>
      <w:r w:rsidR="009861CE" w:rsidRPr="00147A0C">
        <w:rPr>
          <w:color w:val="FF0000"/>
          <w:sz w:val="28"/>
          <w:szCs w:val="28"/>
        </w:rPr>
        <w:t xml:space="preserve"> </w:t>
      </w:r>
      <w:r w:rsidR="00B74D28" w:rsidRPr="00147A0C">
        <w:rPr>
          <w:color w:val="FF0000"/>
          <w:sz w:val="28"/>
          <w:szCs w:val="28"/>
        </w:rPr>
        <w:t>разделять</w:t>
      </w:r>
      <w:r w:rsidR="009861CE" w:rsidRPr="00147A0C">
        <w:rPr>
          <w:color w:val="FF0000"/>
          <w:sz w:val="28"/>
          <w:szCs w:val="28"/>
        </w:rPr>
        <w:t xml:space="preserve"> </w:t>
      </w:r>
      <w:r w:rsidR="00B74D28" w:rsidRPr="00147A0C">
        <w:rPr>
          <w:color w:val="FF0000"/>
          <w:sz w:val="28"/>
          <w:szCs w:val="28"/>
        </w:rPr>
        <w:t>на</w:t>
      </w:r>
      <w:r w:rsidR="009861CE" w:rsidRPr="00147A0C">
        <w:rPr>
          <w:color w:val="FF0000"/>
          <w:sz w:val="28"/>
          <w:szCs w:val="28"/>
        </w:rPr>
        <w:t xml:space="preserve"> </w:t>
      </w:r>
      <w:r w:rsidR="00B74D28" w:rsidRPr="00147A0C">
        <w:rPr>
          <w:color w:val="FF0000"/>
          <w:sz w:val="28"/>
          <w:szCs w:val="28"/>
        </w:rPr>
        <w:t>отдельные</w:t>
      </w:r>
      <w:r w:rsidR="009861CE" w:rsidRPr="00147A0C">
        <w:rPr>
          <w:color w:val="FF0000"/>
          <w:sz w:val="28"/>
          <w:szCs w:val="28"/>
        </w:rPr>
        <w:t xml:space="preserve"> </w:t>
      </w:r>
      <w:r w:rsidR="00B74D28" w:rsidRPr="00147A0C">
        <w:rPr>
          <w:color w:val="FF0000"/>
          <w:sz w:val="28"/>
          <w:szCs w:val="28"/>
        </w:rPr>
        <w:t>блоки,</w:t>
      </w:r>
      <w:r w:rsidR="009861CE" w:rsidRPr="00147A0C">
        <w:rPr>
          <w:color w:val="FF0000"/>
          <w:sz w:val="28"/>
          <w:szCs w:val="28"/>
        </w:rPr>
        <w:t xml:space="preserve"> </w:t>
      </w:r>
      <w:r w:rsidR="00B74D28" w:rsidRPr="00147A0C">
        <w:rPr>
          <w:color w:val="FF0000"/>
          <w:sz w:val="28"/>
          <w:szCs w:val="28"/>
        </w:rPr>
        <w:t>количество</w:t>
      </w:r>
      <w:r w:rsidR="009861CE" w:rsidRPr="00147A0C">
        <w:rPr>
          <w:color w:val="FF0000"/>
          <w:sz w:val="28"/>
          <w:szCs w:val="28"/>
        </w:rPr>
        <w:t xml:space="preserve"> </w:t>
      </w:r>
      <w:r w:rsidR="00B74D28" w:rsidRPr="00147A0C">
        <w:rPr>
          <w:color w:val="FF0000"/>
          <w:sz w:val="28"/>
          <w:szCs w:val="28"/>
        </w:rPr>
        <w:t>которых</w:t>
      </w:r>
      <w:r w:rsidR="009861CE" w:rsidRPr="00147A0C">
        <w:rPr>
          <w:color w:val="FF0000"/>
          <w:sz w:val="28"/>
          <w:szCs w:val="28"/>
        </w:rPr>
        <w:t xml:space="preserve"> </w:t>
      </w:r>
      <w:r w:rsidR="00B74D28" w:rsidRPr="00147A0C">
        <w:rPr>
          <w:color w:val="FF0000"/>
          <w:sz w:val="28"/>
          <w:szCs w:val="28"/>
        </w:rPr>
        <w:t>должно</w:t>
      </w:r>
      <w:r w:rsidR="009861CE" w:rsidRPr="00147A0C">
        <w:rPr>
          <w:color w:val="FF0000"/>
          <w:sz w:val="28"/>
          <w:szCs w:val="28"/>
        </w:rPr>
        <w:t xml:space="preserve"> </w:t>
      </w:r>
      <w:r w:rsidR="00B74D28" w:rsidRPr="00147A0C">
        <w:rPr>
          <w:color w:val="FF0000"/>
          <w:sz w:val="28"/>
          <w:szCs w:val="28"/>
        </w:rPr>
        <w:t>быть</w:t>
      </w:r>
      <w:r w:rsidR="009861CE" w:rsidRPr="00147A0C">
        <w:rPr>
          <w:color w:val="FF0000"/>
          <w:sz w:val="28"/>
          <w:szCs w:val="28"/>
        </w:rPr>
        <w:t xml:space="preserve"> </w:t>
      </w:r>
      <w:r w:rsidR="00B74D28" w:rsidRPr="00147A0C">
        <w:rPr>
          <w:color w:val="FF0000"/>
          <w:sz w:val="28"/>
          <w:szCs w:val="28"/>
        </w:rPr>
        <w:t>не</w:t>
      </w:r>
      <w:r w:rsidR="009861CE" w:rsidRPr="00147A0C">
        <w:rPr>
          <w:color w:val="FF0000"/>
          <w:sz w:val="28"/>
          <w:szCs w:val="28"/>
        </w:rPr>
        <w:t xml:space="preserve"> </w:t>
      </w:r>
      <w:r w:rsidR="00B74D28" w:rsidRPr="00147A0C">
        <w:rPr>
          <w:color w:val="FF0000"/>
          <w:sz w:val="28"/>
          <w:szCs w:val="28"/>
        </w:rPr>
        <w:t>менее</w:t>
      </w:r>
      <w:r w:rsidR="009861CE" w:rsidRPr="00147A0C">
        <w:rPr>
          <w:color w:val="FF0000"/>
          <w:sz w:val="28"/>
          <w:szCs w:val="28"/>
        </w:rPr>
        <w:t xml:space="preserve"> </w:t>
      </w:r>
      <w:r w:rsidR="00B74D28" w:rsidRPr="00147A0C">
        <w:rPr>
          <w:color w:val="FF0000"/>
          <w:sz w:val="28"/>
          <w:szCs w:val="28"/>
        </w:rPr>
        <w:t>двух</w:t>
      </w:r>
      <w:r w:rsidR="009F21B5" w:rsidRPr="00147A0C">
        <w:rPr>
          <w:color w:val="FF0000"/>
          <w:sz w:val="28"/>
          <w:szCs w:val="28"/>
        </w:rPr>
        <w:t>.</w:t>
      </w:r>
    </w:p>
    <w:p w14:paraId="71E5F80E" w14:textId="77777777" w:rsidR="009F21B5" w:rsidRDefault="009F21B5" w:rsidP="009F21B5">
      <w:pPr>
        <w:widowControl/>
        <w:spacing w:before="0" w:after="0"/>
        <w:rPr>
          <w:sz w:val="28"/>
          <w:szCs w:val="28"/>
        </w:rPr>
      </w:pPr>
      <w:r w:rsidRPr="00147A0C">
        <w:rPr>
          <w:color w:val="FF0000"/>
          <w:sz w:val="28"/>
          <w:szCs w:val="28"/>
        </w:rPr>
        <w:t xml:space="preserve">16.8 </w:t>
      </w:r>
      <w:r w:rsidR="0045561E" w:rsidRPr="00147A0C">
        <w:rPr>
          <w:color w:val="FF0000"/>
          <w:sz w:val="28"/>
          <w:szCs w:val="28"/>
        </w:rPr>
        <w:t>Для</w:t>
      </w:r>
      <w:r w:rsidR="009861CE" w:rsidRPr="00147A0C">
        <w:rPr>
          <w:color w:val="FF0000"/>
          <w:sz w:val="28"/>
          <w:szCs w:val="28"/>
        </w:rPr>
        <w:t xml:space="preserve"> </w:t>
      </w:r>
      <w:r w:rsidR="0045561E" w:rsidRPr="00147A0C">
        <w:rPr>
          <w:color w:val="FF0000"/>
          <w:sz w:val="28"/>
          <w:szCs w:val="28"/>
        </w:rPr>
        <w:t>обеспечения</w:t>
      </w:r>
      <w:r w:rsidR="009861CE" w:rsidRPr="00147A0C">
        <w:rPr>
          <w:color w:val="FF0000"/>
          <w:sz w:val="28"/>
          <w:szCs w:val="28"/>
        </w:rPr>
        <w:t xml:space="preserve"> </w:t>
      </w:r>
      <w:r w:rsidR="0045561E" w:rsidRPr="00147A0C">
        <w:rPr>
          <w:color w:val="FF0000"/>
          <w:sz w:val="28"/>
          <w:szCs w:val="28"/>
        </w:rPr>
        <w:t>выполнения</w:t>
      </w:r>
      <w:r w:rsidR="009861CE" w:rsidRPr="00147A0C">
        <w:rPr>
          <w:color w:val="FF0000"/>
          <w:sz w:val="28"/>
          <w:szCs w:val="28"/>
        </w:rPr>
        <w:t xml:space="preserve"> </w:t>
      </w:r>
      <w:r w:rsidR="0045561E" w:rsidRPr="00147A0C">
        <w:rPr>
          <w:color w:val="FF0000"/>
          <w:sz w:val="28"/>
          <w:szCs w:val="28"/>
        </w:rPr>
        <w:t>16.4</w:t>
      </w:r>
      <w:r w:rsidR="009861CE" w:rsidRPr="00147A0C">
        <w:rPr>
          <w:color w:val="FF0000"/>
          <w:sz w:val="28"/>
          <w:szCs w:val="28"/>
        </w:rPr>
        <w:t xml:space="preserve"> </w:t>
      </w:r>
      <w:r w:rsidR="0045561E" w:rsidRPr="00147A0C">
        <w:rPr>
          <w:color w:val="FF0000"/>
          <w:sz w:val="28"/>
          <w:szCs w:val="28"/>
        </w:rPr>
        <w:t>н</w:t>
      </w:r>
      <w:r w:rsidR="00B74D28" w:rsidRPr="00147A0C">
        <w:rPr>
          <w:color w:val="FF0000"/>
          <w:sz w:val="28"/>
          <w:szCs w:val="28"/>
        </w:rPr>
        <w:t>а</w:t>
      </w:r>
      <w:r w:rsidR="009861CE" w:rsidRPr="00147A0C">
        <w:rPr>
          <w:color w:val="FF0000"/>
          <w:sz w:val="28"/>
          <w:szCs w:val="28"/>
        </w:rPr>
        <w:t xml:space="preserve"> </w:t>
      </w:r>
      <w:r w:rsidR="00B74D28" w:rsidRPr="00147A0C">
        <w:rPr>
          <w:color w:val="FF0000"/>
          <w:sz w:val="28"/>
          <w:szCs w:val="28"/>
        </w:rPr>
        <w:t>станции</w:t>
      </w:r>
      <w:r w:rsidR="009861CE" w:rsidRPr="00147A0C">
        <w:rPr>
          <w:color w:val="FF0000"/>
          <w:sz w:val="28"/>
          <w:szCs w:val="28"/>
        </w:rPr>
        <w:t xml:space="preserve"> </w:t>
      </w:r>
      <w:r w:rsidR="00B74D28" w:rsidRPr="00147A0C">
        <w:rPr>
          <w:color w:val="FF0000"/>
          <w:sz w:val="28"/>
          <w:szCs w:val="28"/>
        </w:rPr>
        <w:t>подготовки</w:t>
      </w:r>
      <w:r w:rsidR="009861CE" w:rsidRPr="00147A0C">
        <w:rPr>
          <w:color w:val="FF0000"/>
          <w:sz w:val="28"/>
          <w:szCs w:val="28"/>
        </w:rPr>
        <w:t xml:space="preserve"> </w:t>
      </w:r>
      <w:r w:rsidR="00B74D28" w:rsidRPr="00147A0C">
        <w:rPr>
          <w:color w:val="FF0000"/>
          <w:sz w:val="28"/>
          <w:szCs w:val="28"/>
        </w:rPr>
        <w:t>воды</w:t>
      </w:r>
      <w:r w:rsidR="009861CE" w:rsidRPr="00147A0C">
        <w:rPr>
          <w:color w:val="FF0000"/>
          <w:sz w:val="28"/>
          <w:szCs w:val="28"/>
        </w:rPr>
        <w:t xml:space="preserve"> </w:t>
      </w:r>
      <w:r w:rsidR="00B74D28" w:rsidRPr="00147A0C">
        <w:rPr>
          <w:color w:val="FF0000"/>
          <w:sz w:val="28"/>
          <w:szCs w:val="28"/>
        </w:rPr>
        <w:t>должны</w:t>
      </w:r>
      <w:r w:rsidR="009861CE" w:rsidRPr="00147A0C">
        <w:rPr>
          <w:color w:val="FF0000"/>
          <w:sz w:val="28"/>
          <w:szCs w:val="28"/>
        </w:rPr>
        <w:t xml:space="preserve"> </w:t>
      </w:r>
      <w:r w:rsidR="00B74D28" w:rsidRPr="00147A0C">
        <w:rPr>
          <w:color w:val="FF0000"/>
          <w:sz w:val="28"/>
          <w:szCs w:val="28"/>
        </w:rPr>
        <w:t>предусматриваться</w:t>
      </w:r>
      <w:r w:rsidR="009861CE" w:rsidRPr="00147A0C">
        <w:rPr>
          <w:color w:val="FF0000"/>
          <w:sz w:val="28"/>
          <w:szCs w:val="28"/>
        </w:rPr>
        <w:t xml:space="preserve"> </w:t>
      </w:r>
      <w:r w:rsidR="00B74D28" w:rsidRPr="00147A0C">
        <w:rPr>
          <w:color w:val="FF0000"/>
          <w:sz w:val="28"/>
          <w:szCs w:val="28"/>
        </w:rPr>
        <w:t>обводные</w:t>
      </w:r>
      <w:r w:rsidR="009861CE" w:rsidRPr="00147A0C">
        <w:rPr>
          <w:color w:val="FF0000"/>
          <w:sz w:val="28"/>
          <w:szCs w:val="28"/>
        </w:rPr>
        <w:t xml:space="preserve"> </w:t>
      </w:r>
      <w:r w:rsidR="00B74D28" w:rsidRPr="00147A0C">
        <w:rPr>
          <w:color w:val="FF0000"/>
          <w:sz w:val="28"/>
          <w:szCs w:val="28"/>
        </w:rPr>
        <w:t>линии</w:t>
      </w:r>
      <w:r w:rsidR="009861CE" w:rsidRPr="00147A0C">
        <w:rPr>
          <w:color w:val="FF0000"/>
          <w:sz w:val="28"/>
          <w:szCs w:val="28"/>
        </w:rPr>
        <w:t xml:space="preserve"> </w:t>
      </w:r>
      <w:r w:rsidR="00B74D28" w:rsidRPr="00147A0C">
        <w:rPr>
          <w:color w:val="FF0000"/>
          <w:sz w:val="28"/>
          <w:szCs w:val="28"/>
        </w:rPr>
        <w:t>для</w:t>
      </w:r>
      <w:r w:rsidR="009861CE" w:rsidRPr="00147A0C">
        <w:rPr>
          <w:color w:val="FF0000"/>
          <w:sz w:val="28"/>
          <w:szCs w:val="28"/>
        </w:rPr>
        <w:t xml:space="preserve"> </w:t>
      </w:r>
      <w:r w:rsidR="00B74D28" w:rsidRPr="00147A0C">
        <w:rPr>
          <w:color w:val="FF0000"/>
          <w:sz w:val="28"/>
          <w:szCs w:val="28"/>
        </w:rPr>
        <w:t>подачи</w:t>
      </w:r>
      <w:r w:rsidR="009861CE" w:rsidRPr="00147A0C">
        <w:rPr>
          <w:color w:val="FF0000"/>
          <w:sz w:val="28"/>
          <w:szCs w:val="28"/>
        </w:rPr>
        <w:t xml:space="preserve"> </w:t>
      </w:r>
      <w:r w:rsidR="00B74D28" w:rsidRPr="00147A0C">
        <w:rPr>
          <w:color w:val="FF0000"/>
          <w:sz w:val="28"/>
          <w:szCs w:val="28"/>
        </w:rPr>
        <w:t>воды</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сеть,</w:t>
      </w:r>
      <w:r w:rsidR="009861CE" w:rsidRPr="00147A0C">
        <w:rPr>
          <w:color w:val="FF0000"/>
          <w:sz w:val="28"/>
          <w:szCs w:val="28"/>
        </w:rPr>
        <w:t xml:space="preserve"> </w:t>
      </w:r>
      <w:r w:rsidR="00B74D28" w:rsidRPr="00147A0C">
        <w:rPr>
          <w:color w:val="FF0000"/>
          <w:sz w:val="28"/>
          <w:szCs w:val="28"/>
        </w:rPr>
        <w:t>минуя</w:t>
      </w:r>
      <w:r w:rsidR="009861CE" w:rsidRPr="00147A0C">
        <w:rPr>
          <w:color w:val="FF0000"/>
          <w:sz w:val="28"/>
          <w:szCs w:val="28"/>
        </w:rPr>
        <w:t xml:space="preserve"> </w:t>
      </w:r>
      <w:r w:rsidR="00B74D28" w:rsidRPr="00147A0C">
        <w:rPr>
          <w:color w:val="FF0000"/>
          <w:sz w:val="28"/>
          <w:szCs w:val="28"/>
        </w:rPr>
        <w:t>сооружения.</w:t>
      </w:r>
      <w:r w:rsidR="009861CE" w:rsidRPr="00147A0C">
        <w:rPr>
          <w:color w:val="FF0000"/>
          <w:sz w:val="28"/>
          <w:szCs w:val="28"/>
        </w:rPr>
        <w:t xml:space="preserve"> </w:t>
      </w:r>
      <w:r w:rsidR="00B74D28" w:rsidRPr="00147A0C">
        <w:rPr>
          <w:color w:val="FF0000"/>
          <w:sz w:val="28"/>
          <w:szCs w:val="28"/>
        </w:rPr>
        <w:t>Обводную</w:t>
      </w:r>
      <w:r w:rsidR="009861CE" w:rsidRPr="00147A0C">
        <w:rPr>
          <w:color w:val="FF0000"/>
          <w:sz w:val="28"/>
          <w:szCs w:val="28"/>
        </w:rPr>
        <w:t xml:space="preserve"> </w:t>
      </w:r>
      <w:r w:rsidR="00B74D28" w:rsidRPr="00147A0C">
        <w:rPr>
          <w:color w:val="FF0000"/>
          <w:sz w:val="28"/>
          <w:szCs w:val="28"/>
        </w:rPr>
        <w:t>линию</w:t>
      </w:r>
      <w:r w:rsidR="009861CE" w:rsidRPr="00147A0C">
        <w:rPr>
          <w:color w:val="FF0000"/>
          <w:sz w:val="28"/>
          <w:szCs w:val="28"/>
        </w:rPr>
        <w:t xml:space="preserve"> </w:t>
      </w:r>
      <w:r w:rsidR="00B74D28" w:rsidRPr="00147A0C">
        <w:rPr>
          <w:color w:val="FF0000"/>
          <w:sz w:val="28"/>
          <w:szCs w:val="28"/>
        </w:rPr>
        <w:t>следует</w:t>
      </w:r>
      <w:r w:rsidR="009861CE" w:rsidRPr="00147A0C">
        <w:rPr>
          <w:color w:val="FF0000"/>
          <w:sz w:val="28"/>
          <w:szCs w:val="28"/>
        </w:rPr>
        <w:t xml:space="preserve"> </w:t>
      </w:r>
      <w:r w:rsidR="00B74D28" w:rsidRPr="00147A0C">
        <w:rPr>
          <w:color w:val="FF0000"/>
          <w:sz w:val="28"/>
          <w:szCs w:val="28"/>
        </w:rPr>
        <w:t>прокладывать</w:t>
      </w:r>
      <w:r w:rsidR="009861CE" w:rsidRPr="00147A0C">
        <w:rPr>
          <w:color w:val="FF0000"/>
          <w:sz w:val="28"/>
          <w:szCs w:val="28"/>
        </w:rPr>
        <w:t xml:space="preserve"> </w:t>
      </w:r>
      <w:r w:rsidR="00B74D28" w:rsidRPr="00147A0C">
        <w:rPr>
          <w:color w:val="FF0000"/>
          <w:sz w:val="28"/>
          <w:szCs w:val="28"/>
        </w:rPr>
        <w:t>на</w:t>
      </w:r>
      <w:r w:rsidR="009861CE" w:rsidRPr="00147A0C">
        <w:rPr>
          <w:color w:val="FF0000"/>
          <w:sz w:val="28"/>
          <w:szCs w:val="28"/>
        </w:rPr>
        <w:t xml:space="preserve"> </w:t>
      </w:r>
      <w:r w:rsidR="00B74D28" w:rsidRPr="00147A0C">
        <w:rPr>
          <w:color w:val="FF0000"/>
          <w:sz w:val="28"/>
          <w:szCs w:val="28"/>
        </w:rPr>
        <w:t>расстоянии</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свету)</w:t>
      </w:r>
      <w:r w:rsidR="009861CE" w:rsidRPr="00147A0C">
        <w:rPr>
          <w:color w:val="FF0000"/>
          <w:sz w:val="28"/>
          <w:szCs w:val="28"/>
        </w:rPr>
        <w:t xml:space="preserve"> </w:t>
      </w:r>
      <w:r w:rsidR="00B74D28" w:rsidRPr="00147A0C">
        <w:rPr>
          <w:color w:val="FF0000"/>
          <w:sz w:val="28"/>
          <w:szCs w:val="28"/>
        </w:rPr>
        <w:t>не</w:t>
      </w:r>
      <w:r w:rsidR="009861CE" w:rsidRPr="00147A0C">
        <w:rPr>
          <w:color w:val="FF0000"/>
          <w:sz w:val="28"/>
          <w:szCs w:val="28"/>
        </w:rPr>
        <w:t xml:space="preserve"> </w:t>
      </w:r>
      <w:r w:rsidR="00B74D28" w:rsidRPr="00147A0C">
        <w:rPr>
          <w:color w:val="FF0000"/>
          <w:sz w:val="28"/>
          <w:szCs w:val="28"/>
        </w:rPr>
        <w:t>менее</w:t>
      </w:r>
      <w:r w:rsidR="009861CE" w:rsidRPr="00147A0C">
        <w:rPr>
          <w:noProof/>
          <w:color w:val="FF0000"/>
          <w:sz w:val="28"/>
          <w:szCs w:val="28"/>
        </w:rPr>
        <w:t xml:space="preserve"> </w:t>
      </w:r>
      <w:r w:rsidR="00A31BBB" w:rsidRPr="00147A0C">
        <w:rPr>
          <w:noProof/>
          <w:color w:val="FF0000"/>
          <w:sz w:val="28"/>
          <w:szCs w:val="28"/>
        </w:rPr>
        <w:t>5</w:t>
      </w:r>
      <w:r w:rsidR="009861CE" w:rsidRPr="00147A0C">
        <w:rPr>
          <w:noProof/>
          <w:color w:val="FF0000"/>
          <w:sz w:val="28"/>
          <w:szCs w:val="28"/>
        </w:rPr>
        <w:t xml:space="preserve"> </w:t>
      </w:r>
      <w:r w:rsidR="00B74D28" w:rsidRPr="00147A0C">
        <w:rPr>
          <w:color w:val="FF0000"/>
          <w:sz w:val="28"/>
          <w:szCs w:val="28"/>
        </w:rPr>
        <w:t>м</w:t>
      </w:r>
      <w:r w:rsidR="009861CE" w:rsidRPr="00147A0C">
        <w:rPr>
          <w:color w:val="FF0000"/>
          <w:sz w:val="28"/>
          <w:szCs w:val="28"/>
        </w:rPr>
        <w:t xml:space="preserve"> </w:t>
      </w:r>
      <w:r w:rsidR="00B74D28" w:rsidRPr="00147A0C">
        <w:rPr>
          <w:color w:val="FF0000"/>
          <w:sz w:val="28"/>
          <w:szCs w:val="28"/>
        </w:rPr>
        <w:t>от</w:t>
      </w:r>
      <w:r w:rsidR="009861CE" w:rsidRPr="00147A0C">
        <w:rPr>
          <w:color w:val="FF0000"/>
          <w:sz w:val="28"/>
          <w:szCs w:val="28"/>
        </w:rPr>
        <w:t xml:space="preserve"> </w:t>
      </w:r>
      <w:r w:rsidR="00B74D28" w:rsidRPr="00147A0C">
        <w:rPr>
          <w:color w:val="FF0000"/>
          <w:sz w:val="28"/>
          <w:szCs w:val="28"/>
        </w:rPr>
        <w:t>других</w:t>
      </w:r>
      <w:r w:rsidR="009861CE" w:rsidRPr="00147A0C">
        <w:rPr>
          <w:color w:val="FF0000"/>
          <w:sz w:val="28"/>
          <w:szCs w:val="28"/>
        </w:rPr>
        <w:t xml:space="preserve"> </w:t>
      </w:r>
      <w:r w:rsidR="00B74D28" w:rsidRPr="00147A0C">
        <w:rPr>
          <w:color w:val="FF0000"/>
          <w:sz w:val="28"/>
          <w:szCs w:val="28"/>
        </w:rPr>
        <w:t>сооружений</w:t>
      </w:r>
      <w:r w:rsidR="009861CE" w:rsidRPr="00147A0C">
        <w:rPr>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коммуникаций.</w:t>
      </w:r>
      <w:r w:rsidR="009861CE" w:rsidRPr="0016404E">
        <w:rPr>
          <w:sz w:val="28"/>
          <w:szCs w:val="28"/>
        </w:rPr>
        <w:t xml:space="preserve"> </w:t>
      </w:r>
      <w:r w:rsidR="00B74D28" w:rsidRPr="00147A0C">
        <w:rPr>
          <w:sz w:val="28"/>
          <w:szCs w:val="28"/>
          <w:highlight w:val="yellow"/>
        </w:rPr>
        <w:t>При</w:t>
      </w:r>
      <w:r w:rsidR="009861CE" w:rsidRPr="00147A0C">
        <w:rPr>
          <w:sz w:val="28"/>
          <w:szCs w:val="28"/>
          <w:highlight w:val="yellow"/>
        </w:rPr>
        <w:t xml:space="preserve"> </w:t>
      </w:r>
      <w:r w:rsidR="00B74D28" w:rsidRPr="00147A0C">
        <w:rPr>
          <w:sz w:val="28"/>
          <w:szCs w:val="28"/>
          <w:highlight w:val="yellow"/>
        </w:rPr>
        <w:t>этом</w:t>
      </w:r>
      <w:r w:rsidR="009861CE" w:rsidRPr="00147A0C">
        <w:rPr>
          <w:sz w:val="28"/>
          <w:szCs w:val="28"/>
          <w:highlight w:val="yellow"/>
        </w:rPr>
        <w:t xml:space="preserve"> </w:t>
      </w:r>
      <w:r w:rsidR="00B74D28" w:rsidRPr="00147A0C">
        <w:rPr>
          <w:sz w:val="28"/>
          <w:szCs w:val="28"/>
          <w:highlight w:val="yellow"/>
        </w:rPr>
        <w:t>должно</w:t>
      </w:r>
      <w:r w:rsidR="009861CE" w:rsidRPr="00147A0C">
        <w:rPr>
          <w:sz w:val="28"/>
          <w:szCs w:val="28"/>
          <w:highlight w:val="yellow"/>
        </w:rPr>
        <w:t xml:space="preserve"> </w:t>
      </w:r>
      <w:r w:rsidR="00B74D28" w:rsidRPr="00147A0C">
        <w:rPr>
          <w:sz w:val="28"/>
          <w:szCs w:val="28"/>
          <w:highlight w:val="yellow"/>
        </w:rPr>
        <w:t>быть</w:t>
      </w:r>
      <w:r w:rsidR="009861CE" w:rsidRPr="00147A0C">
        <w:rPr>
          <w:sz w:val="28"/>
          <w:szCs w:val="28"/>
          <w:highlight w:val="yellow"/>
        </w:rPr>
        <w:t xml:space="preserve"> </w:t>
      </w:r>
      <w:r w:rsidR="00B74D28" w:rsidRPr="00147A0C">
        <w:rPr>
          <w:sz w:val="28"/>
          <w:szCs w:val="28"/>
          <w:highlight w:val="yellow"/>
        </w:rPr>
        <w:t>предусмотрено</w:t>
      </w:r>
      <w:r w:rsidR="009861CE" w:rsidRPr="00147A0C">
        <w:rPr>
          <w:sz w:val="28"/>
          <w:szCs w:val="28"/>
          <w:highlight w:val="yellow"/>
        </w:rPr>
        <w:t xml:space="preserve"> </w:t>
      </w:r>
      <w:r w:rsidR="00B74D28" w:rsidRPr="00147A0C">
        <w:rPr>
          <w:sz w:val="28"/>
          <w:szCs w:val="28"/>
          <w:highlight w:val="yellow"/>
        </w:rPr>
        <w:t>простейшее</w:t>
      </w:r>
      <w:r w:rsidR="009861CE" w:rsidRPr="00147A0C">
        <w:rPr>
          <w:sz w:val="28"/>
          <w:szCs w:val="28"/>
          <w:highlight w:val="yellow"/>
        </w:rPr>
        <w:t xml:space="preserve"> </w:t>
      </w:r>
      <w:r w:rsidR="00B74D28" w:rsidRPr="00147A0C">
        <w:rPr>
          <w:sz w:val="28"/>
          <w:szCs w:val="28"/>
          <w:highlight w:val="yellow"/>
        </w:rPr>
        <w:t>устройство</w:t>
      </w:r>
      <w:r w:rsidR="009861CE" w:rsidRPr="00147A0C">
        <w:rPr>
          <w:sz w:val="28"/>
          <w:szCs w:val="28"/>
          <w:highlight w:val="yellow"/>
        </w:rPr>
        <w:t xml:space="preserve"> </w:t>
      </w:r>
      <w:r w:rsidR="00B74D28" w:rsidRPr="00147A0C">
        <w:rPr>
          <w:sz w:val="28"/>
          <w:szCs w:val="28"/>
          <w:highlight w:val="yellow"/>
        </w:rPr>
        <w:t>для</w:t>
      </w:r>
      <w:r w:rsidR="009861CE" w:rsidRPr="00147A0C">
        <w:rPr>
          <w:sz w:val="28"/>
          <w:szCs w:val="28"/>
          <w:highlight w:val="yellow"/>
        </w:rPr>
        <w:t xml:space="preserve"> </w:t>
      </w:r>
      <w:r w:rsidR="00B74D28" w:rsidRPr="00147A0C">
        <w:rPr>
          <w:sz w:val="28"/>
          <w:szCs w:val="28"/>
          <w:highlight w:val="yellow"/>
        </w:rPr>
        <w:t>хлорирования</w:t>
      </w:r>
      <w:r w:rsidR="009861CE" w:rsidRPr="00147A0C">
        <w:rPr>
          <w:sz w:val="28"/>
          <w:szCs w:val="28"/>
          <w:highlight w:val="yellow"/>
        </w:rPr>
        <w:t xml:space="preserve"> </w:t>
      </w:r>
      <w:r w:rsidR="00B74D28" w:rsidRPr="00147A0C">
        <w:rPr>
          <w:sz w:val="28"/>
          <w:szCs w:val="28"/>
          <w:highlight w:val="yellow"/>
        </w:rPr>
        <w:t>подаваемой</w:t>
      </w:r>
      <w:r w:rsidR="009861CE" w:rsidRPr="00147A0C">
        <w:rPr>
          <w:sz w:val="28"/>
          <w:szCs w:val="28"/>
          <w:highlight w:val="yellow"/>
        </w:rPr>
        <w:t xml:space="preserve"> </w:t>
      </w:r>
      <w:r w:rsidR="00B74D28" w:rsidRPr="00147A0C">
        <w:rPr>
          <w:sz w:val="28"/>
          <w:szCs w:val="28"/>
          <w:highlight w:val="yellow"/>
        </w:rPr>
        <w:t>в</w:t>
      </w:r>
      <w:r w:rsidR="009861CE" w:rsidRPr="00147A0C">
        <w:rPr>
          <w:sz w:val="28"/>
          <w:szCs w:val="28"/>
          <w:highlight w:val="yellow"/>
        </w:rPr>
        <w:t xml:space="preserve"> </w:t>
      </w:r>
      <w:r w:rsidR="00B74D28" w:rsidRPr="00147A0C">
        <w:rPr>
          <w:sz w:val="28"/>
          <w:szCs w:val="28"/>
          <w:highlight w:val="yellow"/>
        </w:rPr>
        <w:t>сеть</w:t>
      </w:r>
      <w:r w:rsidR="009861CE" w:rsidRPr="00147A0C">
        <w:rPr>
          <w:sz w:val="28"/>
          <w:szCs w:val="28"/>
          <w:highlight w:val="yellow"/>
        </w:rPr>
        <w:t xml:space="preserve"> </w:t>
      </w:r>
      <w:r w:rsidR="0045561E" w:rsidRPr="00147A0C">
        <w:rPr>
          <w:sz w:val="28"/>
          <w:szCs w:val="28"/>
          <w:highlight w:val="yellow"/>
        </w:rPr>
        <w:t>хозяйственно-питьевого</w:t>
      </w:r>
      <w:r w:rsidR="009861CE" w:rsidRPr="00147A0C">
        <w:rPr>
          <w:sz w:val="28"/>
          <w:szCs w:val="28"/>
          <w:highlight w:val="yellow"/>
        </w:rPr>
        <w:t xml:space="preserve"> </w:t>
      </w:r>
      <w:r w:rsidR="0045561E" w:rsidRPr="00147A0C">
        <w:rPr>
          <w:sz w:val="28"/>
          <w:szCs w:val="28"/>
          <w:highlight w:val="yellow"/>
        </w:rPr>
        <w:t>водопровода</w:t>
      </w:r>
      <w:r w:rsidR="009861CE" w:rsidRPr="00147A0C">
        <w:rPr>
          <w:sz w:val="28"/>
          <w:szCs w:val="28"/>
          <w:highlight w:val="yellow"/>
        </w:rPr>
        <w:t xml:space="preserve"> </w:t>
      </w:r>
      <w:r w:rsidR="0045561E" w:rsidRPr="00147A0C">
        <w:rPr>
          <w:sz w:val="28"/>
          <w:szCs w:val="28"/>
          <w:highlight w:val="yellow"/>
        </w:rPr>
        <w:t>обеззаражен</w:t>
      </w:r>
      <w:r w:rsidR="002535E4" w:rsidRPr="00147A0C">
        <w:rPr>
          <w:sz w:val="28"/>
          <w:szCs w:val="28"/>
          <w:highlight w:val="yellow"/>
        </w:rPr>
        <w:t>н</w:t>
      </w:r>
      <w:r w:rsidR="0045561E" w:rsidRPr="00147A0C">
        <w:rPr>
          <w:sz w:val="28"/>
          <w:szCs w:val="28"/>
          <w:highlight w:val="yellow"/>
        </w:rPr>
        <w:t>ой</w:t>
      </w:r>
      <w:r w:rsidR="009861CE" w:rsidRPr="00147A0C">
        <w:rPr>
          <w:sz w:val="28"/>
          <w:szCs w:val="28"/>
          <w:highlight w:val="yellow"/>
        </w:rPr>
        <w:t xml:space="preserve"> </w:t>
      </w:r>
      <w:r w:rsidR="00B74D28" w:rsidRPr="00147A0C">
        <w:rPr>
          <w:sz w:val="28"/>
          <w:szCs w:val="28"/>
          <w:highlight w:val="yellow"/>
        </w:rPr>
        <w:t>воды</w:t>
      </w:r>
      <w:r w:rsidRPr="00147A0C">
        <w:rPr>
          <w:sz w:val="28"/>
          <w:szCs w:val="28"/>
          <w:highlight w:val="yellow"/>
        </w:rPr>
        <w:t>.</w:t>
      </w:r>
    </w:p>
    <w:p w14:paraId="31BD5D8C" w14:textId="77777777" w:rsidR="009F21B5" w:rsidRPr="00147A0C" w:rsidRDefault="009F21B5" w:rsidP="009F21B5">
      <w:pPr>
        <w:widowControl/>
        <w:spacing w:before="0" w:after="0"/>
        <w:rPr>
          <w:color w:val="FF0000"/>
          <w:sz w:val="28"/>
          <w:szCs w:val="28"/>
        </w:rPr>
      </w:pPr>
      <w:r w:rsidRPr="00147A0C">
        <w:rPr>
          <w:color w:val="FF0000"/>
          <w:sz w:val="28"/>
          <w:szCs w:val="28"/>
        </w:rPr>
        <w:t xml:space="preserve">16.9 </w:t>
      </w:r>
      <w:r w:rsidR="00B74D28" w:rsidRPr="00147A0C">
        <w:rPr>
          <w:color w:val="FF0000"/>
          <w:sz w:val="28"/>
          <w:szCs w:val="28"/>
        </w:rPr>
        <w:t>Количество</w:t>
      </w:r>
      <w:r w:rsidR="009861CE" w:rsidRPr="00147A0C">
        <w:rPr>
          <w:color w:val="FF0000"/>
          <w:sz w:val="28"/>
          <w:szCs w:val="28"/>
        </w:rPr>
        <w:t xml:space="preserve"> </w:t>
      </w:r>
      <w:r w:rsidR="00B74D28" w:rsidRPr="00147A0C">
        <w:rPr>
          <w:color w:val="FF0000"/>
          <w:sz w:val="28"/>
          <w:szCs w:val="28"/>
        </w:rPr>
        <w:t>резервуаров</w:t>
      </w:r>
      <w:r w:rsidR="009861CE" w:rsidRPr="00147A0C">
        <w:rPr>
          <w:color w:val="FF0000"/>
          <w:sz w:val="28"/>
          <w:szCs w:val="28"/>
        </w:rPr>
        <w:t xml:space="preserve"> </w:t>
      </w:r>
      <w:r w:rsidR="00B74D28" w:rsidRPr="00147A0C">
        <w:rPr>
          <w:color w:val="FF0000"/>
          <w:sz w:val="28"/>
          <w:szCs w:val="28"/>
        </w:rPr>
        <w:t>одного</w:t>
      </w:r>
      <w:r w:rsidR="009861CE" w:rsidRPr="00147A0C">
        <w:rPr>
          <w:color w:val="FF0000"/>
          <w:sz w:val="28"/>
          <w:szCs w:val="28"/>
        </w:rPr>
        <w:t xml:space="preserve"> </w:t>
      </w:r>
      <w:r w:rsidR="00B74D28" w:rsidRPr="00147A0C">
        <w:rPr>
          <w:color w:val="FF0000"/>
          <w:sz w:val="28"/>
          <w:szCs w:val="28"/>
        </w:rPr>
        <w:t>назначения</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одном</w:t>
      </w:r>
      <w:r w:rsidR="009861CE" w:rsidRPr="00147A0C">
        <w:rPr>
          <w:color w:val="FF0000"/>
          <w:sz w:val="28"/>
          <w:szCs w:val="28"/>
        </w:rPr>
        <w:t xml:space="preserve"> </w:t>
      </w:r>
      <w:r w:rsidR="00B74D28" w:rsidRPr="00147A0C">
        <w:rPr>
          <w:color w:val="FF0000"/>
          <w:sz w:val="28"/>
          <w:szCs w:val="28"/>
        </w:rPr>
        <w:t>узле</w:t>
      </w:r>
      <w:r w:rsidR="009861CE" w:rsidRPr="00147A0C">
        <w:rPr>
          <w:color w:val="FF0000"/>
          <w:sz w:val="28"/>
          <w:szCs w:val="28"/>
        </w:rPr>
        <w:t xml:space="preserve"> </w:t>
      </w:r>
      <w:r w:rsidR="00B74D28" w:rsidRPr="00147A0C">
        <w:rPr>
          <w:color w:val="FF0000"/>
          <w:sz w:val="28"/>
          <w:szCs w:val="28"/>
        </w:rPr>
        <w:t>должно</w:t>
      </w:r>
      <w:r w:rsidR="009861CE" w:rsidRPr="00147A0C">
        <w:rPr>
          <w:color w:val="FF0000"/>
          <w:sz w:val="28"/>
          <w:szCs w:val="28"/>
        </w:rPr>
        <w:t xml:space="preserve"> </w:t>
      </w:r>
      <w:r w:rsidR="00B74D28" w:rsidRPr="00147A0C">
        <w:rPr>
          <w:color w:val="FF0000"/>
          <w:sz w:val="28"/>
          <w:szCs w:val="28"/>
        </w:rPr>
        <w:t>быть</w:t>
      </w:r>
      <w:r w:rsidR="009861CE" w:rsidRPr="00147A0C">
        <w:rPr>
          <w:color w:val="FF0000"/>
          <w:sz w:val="28"/>
          <w:szCs w:val="28"/>
        </w:rPr>
        <w:t xml:space="preserve"> </w:t>
      </w:r>
      <w:r w:rsidR="00B74D28" w:rsidRPr="00147A0C">
        <w:rPr>
          <w:color w:val="FF0000"/>
          <w:sz w:val="28"/>
          <w:szCs w:val="28"/>
        </w:rPr>
        <w:t>не</w:t>
      </w:r>
      <w:r w:rsidR="009861CE" w:rsidRPr="00147A0C">
        <w:rPr>
          <w:color w:val="FF0000"/>
          <w:sz w:val="28"/>
          <w:szCs w:val="28"/>
        </w:rPr>
        <w:t xml:space="preserve"> </w:t>
      </w:r>
      <w:r w:rsidR="00B74D28" w:rsidRPr="00147A0C">
        <w:rPr>
          <w:color w:val="FF0000"/>
          <w:sz w:val="28"/>
          <w:szCs w:val="28"/>
        </w:rPr>
        <w:t>менее</w:t>
      </w:r>
      <w:r w:rsidR="009861CE" w:rsidRPr="00147A0C">
        <w:rPr>
          <w:color w:val="FF0000"/>
          <w:sz w:val="28"/>
          <w:szCs w:val="28"/>
        </w:rPr>
        <w:t xml:space="preserve"> </w:t>
      </w:r>
      <w:r w:rsidR="00B74D28" w:rsidRPr="00147A0C">
        <w:rPr>
          <w:color w:val="FF0000"/>
          <w:sz w:val="28"/>
          <w:szCs w:val="28"/>
        </w:rPr>
        <w:t>двух,</w:t>
      </w:r>
      <w:r w:rsidR="009861CE" w:rsidRPr="00147A0C">
        <w:rPr>
          <w:color w:val="FF0000"/>
          <w:sz w:val="28"/>
          <w:szCs w:val="28"/>
        </w:rPr>
        <w:t xml:space="preserve"> </w:t>
      </w:r>
      <w:r w:rsidR="00B74D28" w:rsidRPr="00147A0C">
        <w:rPr>
          <w:color w:val="FF0000"/>
          <w:sz w:val="28"/>
          <w:szCs w:val="28"/>
        </w:rPr>
        <w:t>при</w:t>
      </w:r>
      <w:r w:rsidR="009861CE" w:rsidRPr="00147A0C">
        <w:rPr>
          <w:color w:val="FF0000"/>
          <w:sz w:val="28"/>
          <w:szCs w:val="28"/>
        </w:rPr>
        <w:t xml:space="preserve"> </w:t>
      </w:r>
      <w:r w:rsidR="00B74D28" w:rsidRPr="00147A0C">
        <w:rPr>
          <w:color w:val="FF0000"/>
          <w:sz w:val="28"/>
          <w:szCs w:val="28"/>
        </w:rPr>
        <w:t>этом</w:t>
      </w:r>
      <w:r w:rsidR="009861CE" w:rsidRPr="00147A0C">
        <w:rPr>
          <w:color w:val="FF0000"/>
          <w:sz w:val="28"/>
          <w:szCs w:val="28"/>
        </w:rPr>
        <w:t xml:space="preserve"> </w:t>
      </w:r>
      <w:r w:rsidR="00B74D28" w:rsidRPr="00147A0C">
        <w:rPr>
          <w:color w:val="FF0000"/>
          <w:sz w:val="28"/>
          <w:szCs w:val="28"/>
        </w:rPr>
        <w:t>соединение</w:t>
      </w:r>
      <w:r w:rsidR="009861CE" w:rsidRPr="00147A0C">
        <w:rPr>
          <w:color w:val="FF0000"/>
          <w:sz w:val="28"/>
          <w:szCs w:val="28"/>
        </w:rPr>
        <w:t xml:space="preserve"> </w:t>
      </w:r>
      <w:r w:rsidR="00B74D28" w:rsidRPr="00147A0C">
        <w:rPr>
          <w:color w:val="FF0000"/>
          <w:sz w:val="28"/>
          <w:szCs w:val="28"/>
        </w:rPr>
        <w:t>каждого</w:t>
      </w:r>
      <w:r w:rsidR="009861CE" w:rsidRPr="00147A0C">
        <w:rPr>
          <w:color w:val="FF0000"/>
          <w:sz w:val="28"/>
          <w:szCs w:val="28"/>
        </w:rPr>
        <w:t xml:space="preserve"> </w:t>
      </w:r>
      <w:r w:rsidR="00B74D28" w:rsidRPr="00147A0C">
        <w:rPr>
          <w:color w:val="FF0000"/>
          <w:sz w:val="28"/>
          <w:szCs w:val="28"/>
        </w:rPr>
        <w:t>резервуара</w:t>
      </w:r>
      <w:r w:rsidR="009861CE" w:rsidRPr="00147A0C">
        <w:rPr>
          <w:color w:val="FF0000"/>
          <w:sz w:val="28"/>
          <w:szCs w:val="28"/>
        </w:rPr>
        <w:t xml:space="preserve"> </w:t>
      </w:r>
      <w:r w:rsidR="00B74D28" w:rsidRPr="00147A0C">
        <w:rPr>
          <w:color w:val="FF0000"/>
          <w:sz w:val="28"/>
          <w:szCs w:val="28"/>
        </w:rPr>
        <w:t>с</w:t>
      </w:r>
      <w:r w:rsidR="009861CE" w:rsidRPr="00147A0C">
        <w:rPr>
          <w:color w:val="FF0000"/>
          <w:sz w:val="28"/>
          <w:szCs w:val="28"/>
        </w:rPr>
        <w:t xml:space="preserve"> </w:t>
      </w:r>
      <w:r w:rsidR="00B74D28" w:rsidRPr="00147A0C">
        <w:rPr>
          <w:color w:val="FF0000"/>
          <w:sz w:val="28"/>
          <w:szCs w:val="28"/>
        </w:rPr>
        <w:t>подающими</w:t>
      </w:r>
      <w:r w:rsidR="009861CE" w:rsidRPr="00147A0C">
        <w:rPr>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отводящими</w:t>
      </w:r>
      <w:r w:rsidR="009861CE" w:rsidRPr="00147A0C">
        <w:rPr>
          <w:color w:val="FF0000"/>
          <w:sz w:val="28"/>
          <w:szCs w:val="28"/>
        </w:rPr>
        <w:t xml:space="preserve"> </w:t>
      </w:r>
      <w:r w:rsidR="00B74D28" w:rsidRPr="00147A0C">
        <w:rPr>
          <w:color w:val="FF0000"/>
          <w:sz w:val="28"/>
          <w:szCs w:val="28"/>
        </w:rPr>
        <w:t>трубопроводами</w:t>
      </w:r>
      <w:r w:rsidR="009861CE" w:rsidRPr="00147A0C">
        <w:rPr>
          <w:color w:val="FF0000"/>
          <w:sz w:val="28"/>
          <w:szCs w:val="28"/>
        </w:rPr>
        <w:t xml:space="preserve"> </w:t>
      </w:r>
      <w:r w:rsidR="00B74D28" w:rsidRPr="00147A0C">
        <w:rPr>
          <w:color w:val="FF0000"/>
          <w:sz w:val="28"/>
          <w:szCs w:val="28"/>
        </w:rPr>
        <w:t>должно</w:t>
      </w:r>
      <w:r w:rsidR="009861CE" w:rsidRPr="00147A0C">
        <w:rPr>
          <w:color w:val="FF0000"/>
          <w:sz w:val="28"/>
          <w:szCs w:val="28"/>
        </w:rPr>
        <w:t xml:space="preserve"> </w:t>
      </w:r>
      <w:r w:rsidR="00B74D28" w:rsidRPr="00147A0C">
        <w:rPr>
          <w:color w:val="FF0000"/>
          <w:sz w:val="28"/>
          <w:szCs w:val="28"/>
        </w:rPr>
        <w:t>быть</w:t>
      </w:r>
      <w:r w:rsidR="009861CE" w:rsidRPr="00147A0C">
        <w:rPr>
          <w:color w:val="FF0000"/>
          <w:sz w:val="28"/>
          <w:szCs w:val="28"/>
        </w:rPr>
        <w:t xml:space="preserve"> </w:t>
      </w:r>
      <w:r w:rsidR="00B74D28" w:rsidRPr="00147A0C">
        <w:rPr>
          <w:color w:val="FF0000"/>
          <w:sz w:val="28"/>
          <w:szCs w:val="28"/>
        </w:rPr>
        <w:t>самостоятельным,</w:t>
      </w:r>
      <w:r w:rsidR="009861CE" w:rsidRPr="00147A0C">
        <w:rPr>
          <w:color w:val="FF0000"/>
          <w:sz w:val="28"/>
          <w:szCs w:val="28"/>
        </w:rPr>
        <w:t xml:space="preserve"> </w:t>
      </w:r>
      <w:r w:rsidR="00B74D28" w:rsidRPr="00147A0C">
        <w:rPr>
          <w:color w:val="FF0000"/>
          <w:sz w:val="28"/>
          <w:szCs w:val="28"/>
        </w:rPr>
        <w:t>без</w:t>
      </w:r>
      <w:r w:rsidR="009861CE" w:rsidRPr="00147A0C">
        <w:rPr>
          <w:color w:val="FF0000"/>
          <w:sz w:val="28"/>
          <w:szCs w:val="28"/>
        </w:rPr>
        <w:t xml:space="preserve"> </w:t>
      </w:r>
      <w:r w:rsidR="00B74D28" w:rsidRPr="00147A0C">
        <w:rPr>
          <w:color w:val="FF0000"/>
          <w:sz w:val="28"/>
          <w:szCs w:val="28"/>
        </w:rPr>
        <w:t>устройства</w:t>
      </w:r>
      <w:r w:rsidR="009861CE" w:rsidRPr="00147A0C">
        <w:rPr>
          <w:color w:val="FF0000"/>
          <w:sz w:val="28"/>
          <w:szCs w:val="28"/>
        </w:rPr>
        <w:t xml:space="preserve"> </w:t>
      </w:r>
      <w:r w:rsidR="00B74D28" w:rsidRPr="00147A0C">
        <w:rPr>
          <w:color w:val="FF0000"/>
          <w:sz w:val="28"/>
          <w:szCs w:val="28"/>
        </w:rPr>
        <w:t>между</w:t>
      </w:r>
      <w:r w:rsidR="009861CE" w:rsidRPr="00147A0C">
        <w:rPr>
          <w:color w:val="FF0000"/>
          <w:sz w:val="28"/>
          <w:szCs w:val="28"/>
        </w:rPr>
        <w:t xml:space="preserve"> </w:t>
      </w:r>
      <w:r w:rsidR="00B74D28" w:rsidRPr="00147A0C">
        <w:rPr>
          <w:color w:val="FF0000"/>
          <w:sz w:val="28"/>
          <w:szCs w:val="28"/>
        </w:rPr>
        <w:t>соседними</w:t>
      </w:r>
      <w:r w:rsidR="009861CE" w:rsidRPr="00147A0C">
        <w:rPr>
          <w:color w:val="FF0000"/>
          <w:sz w:val="28"/>
          <w:szCs w:val="28"/>
        </w:rPr>
        <w:t xml:space="preserve"> </w:t>
      </w:r>
      <w:r w:rsidR="00B74D28" w:rsidRPr="00147A0C">
        <w:rPr>
          <w:color w:val="FF0000"/>
          <w:sz w:val="28"/>
          <w:szCs w:val="28"/>
        </w:rPr>
        <w:t>резервуарами</w:t>
      </w:r>
      <w:r w:rsidR="009861CE" w:rsidRPr="00147A0C">
        <w:rPr>
          <w:color w:val="FF0000"/>
          <w:sz w:val="28"/>
          <w:szCs w:val="28"/>
        </w:rPr>
        <w:t xml:space="preserve"> </w:t>
      </w:r>
      <w:r w:rsidR="00B74D28" w:rsidRPr="00147A0C">
        <w:rPr>
          <w:color w:val="FF0000"/>
          <w:sz w:val="28"/>
          <w:szCs w:val="28"/>
        </w:rPr>
        <w:t>общей</w:t>
      </w:r>
      <w:r w:rsidR="009861CE" w:rsidRPr="00147A0C">
        <w:rPr>
          <w:color w:val="FF0000"/>
          <w:sz w:val="28"/>
          <w:szCs w:val="28"/>
        </w:rPr>
        <w:t xml:space="preserve"> </w:t>
      </w:r>
      <w:r w:rsidR="00B74D28" w:rsidRPr="00147A0C">
        <w:rPr>
          <w:color w:val="FF0000"/>
          <w:sz w:val="28"/>
          <w:szCs w:val="28"/>
        </w:rPr>
        <w:t>камеры</w:t>
      </w:r>
      <w:r w:rsidR="009861CE" w:rsidRPr="00147A0C">
        <w:rPr>
          <w:color w:val="FF0000"/>
          <w:sz w:val="28"/>
          <w:szCs w:val="28"/>
        </w:rPr>
        <w:t xml:space="preserve"> </w:t>
      </w:r>
      <w:r w:rsidR="00B74D28" w:rsidRPr="00147A0C">
        <w:rPr>
          <w:color w:val="FF0000"/>
          <w:sz w:val="28"/>
          <w:szCs w:val="28"/>
        </w:rPr>
        <w:t>переключения</w:t>
      </w:r>
      <w:r w:rsidRPr="00147A0C">
        <w:rPr>
          <w:color w:val="FF0000"/>
          <w:sz w:val="28"/>
          <w:szCs w:val="28"/>
        </w:rPr>
        <w:t>.</w:t>
      </w:r>
    </w:p>
    <w:p w14:paraId="0FD32971" w14:textId="3C2F1602" w:rsidR="00B74D28" w:rsidRPr="00147A0C" w:rsidRDefault="009F21B5" w:rsidP="009F21B5">
      <w:pPr>
        <w:widowControl/>
        <w:spacing w:before="0" w:after="0"/>
        <w:rPr>
          <w:color w:val="FF0000"/>
          <w:sz w:val="28"/>
          <w:szCs w:val="28"/>
        </w:rPr>
      </w:pPr>
      <w:r w:rsidRPr="00147A0C">
        <w:rPr>
          <w:color w:val="FF0000"/>
          <w:sz w:val="28"/>
          <w:szCs w:val="28"/>
        </w:rPr>
        <w:t xml:space="preserve">16.10 </w:t>
      </w:r>
      <w:r w:rsidR="00B74D28" w:rsidRPr="00147A0C">
        <w:rPr>
          <w:color w:val="FF0000"/>
          <w:sz w:val="28"/>
          <w:szCs w:val="28"/>
        </w:rPr>
        <w:t>Жесткая</w:t>
      </w:r>
      <w:r w:rsidR="009861CE" w:rsidRPr="00147A0C">
        <w:rPr>
          <w:color w:val="FF0000"/>
          <w:sz w:val="28"/>
          <w:szCs w:val="28"/>
        </w:rPr>
        <w:t xml:space="preserve"> </w:t>
      </w:r>
      <w:r w:rsidR="00B74D28" w:rsidRPr="00147A0C">
        <w:rPr>
          <w:color w:val="FF0000"/>
          <w:sz w:val="28"/>
          <w:szCs w:val="28"/>
        </w:rPr>
        <w:t>заделка</w:t>
      </w:r>
      <w:r w:rsidR="009861CE" w:rsidRPr="00147A0C">
        <w:rPr>
          <w:color w:val="FF0000"/>
          <w:sz w:val="28"/>
          <w:szCs w:val="28"/>
        </w:rPr>
        <w:t xml:space="preserve"> </w:t>
      </w:r>
      <w:r w:rsidR="00B74D28" w:rsidRPr="00147A0C">
        <w:rPr>
          <w:color w:val="FF0000"/>
          <w:sz w:val="28"/>
          <w:szCs w:val="28"/>
        </w:rPr>
        <w:t>труб</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стенах</w:t>
      </w:r>
      <w:r w:rsidR="009861CE" w:rsidRPr="00147A0C">
        <w:rPr>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фундаментах</w:t>
      </w:r>
      <w:r w:rsidR="009861CE" w:rsidRPr="00147A0C">
        <w:rPr>
          <w:color w:val="FF0000"/>
          <w:sz w:val="28"/>
          <w:szCs w:val="28"/>
        </w:rPr>
        <w:t xml:space="preserve"> </w:t>
      </w:r>
      <w:r w:rsidR="00B74D28" w:rsidRPr="00147A0C">
        <w:rPr>
          <w:color w:val="FF0000"/>
          <w:sz w:val="28"/>
          <w:szCs w:val="28"/>
        </w:rPr>
        <w:t>зданий</w:t>
      </w:r>
      <w:r w:rsidR="009861CE" w:rsidRPr="00147A0C">
        <w:rPr>
          <w:color w:val="FF0000"/>
          <w:sz w:val="28"/>
          <w:szCs w:val="28"/>
        </w:rPr>
        <w:t xml:space="preserve"> </w:t>
      </w:r>
      <w:r w:rsidR="00B74D28" w:rsidRPr="00147A0C">
        <w:rPr>
          <w:color w:val="FF0000"/>
          <w:sz w:val="28"/>
          <w:szCs w:val="28"/>
        </w:rPr>
        <w:t>не</w:t>
      </w:r>
      <w:r w:rsidR="009861CE" w:rsidRPr="00147A0C">
        <w:rPr>
          <w:color w:val="FF0000"/>
          <w:sz w:val="28"/>
          <w:szCs w:val="28"/>
        </w:rPr>
        <w:t xml:space="preserve"> </w:t>
      </w:r>
      <w:r w:rsidR="00B74D28" w:rsidRPr="00147A0C">
        <w:rPr>
          <w:color w:val="FF0000"/>
          <w:sz w:val="28"/>
          <w:szCs w:val="28"/>
        </w:rPr>
        <w:t>допускается.</w:t>
      </w:r>
      <w:r w:rsidR="009861CE" w:rsidRPr="00147A0C">
        <w:rPr>
          <w:color w:val="FF0000"/>
          <w:sz w:val="28"/>
          <w:szCs w:val="28"/>
        </w:rPr>
        <w:t xml:space="preserve"> </w:t>
      </w:r>
      <w:r w:rsidR="00B74D28" w:rsidRPr="00147A0C">
        <w:rPr>
          <w:color w:val="FF0000"/>
          <w:sz w:val="28"/>
          <w:szCs w:val="28"/>
        </w:rPr>
        <w:t>Размеры</w:t>
      </w:r>
      <w:r w:rsidR="009861CE" w:rsidRPr="00147A0C">
        <w:rPr>
          <w:color w:val="FF0000"/>
          <w:sz w:val="28"/>
          <w:szCs w:val="28"/>
        </w:rPr>
        <w:t xml:space="preserve"> </w:t>
      </w:r>
      <w:r w:rsidR="00B74D28" w:rsidRPr="00147A0C">
        <w:rPr>
          <w:color w:val="FF0000"/>
          <w:sz w:val="28"/>
          <w:szCs w:val="28"/>
        </w:rPr>
        <w:t>отверстий</w:t>
      </w:r>
      <w:r w:rsidR="009861CE" w:rsidRPr="00147A0C">
        <w:rPr>
          <w:color w:val="FF0000"/>
          <w:sz w:val="28"/>
          <w:szCs w:val="28"/>
        </w:rPr>
        <w:t xml:space="preserve"> </w:t>
      </w:r>
      <w:r w:rsidR="00B74D28" w:rsidRPr="00147A0C">
        <w:rPr>
          <w:color w:val="FF0000"/>
          <w:sz w:val="28"/>
          <w:szCs w:val="28"/>
        </w:rPr>
        <w:t>для</w:t>
      </w:r>
      <w:r w:rsidR="009861CE" w:rsidRPr="00147A0C">
        <w:rPr>
          <w:color w:val="FF0000"/>
          <w:sz w:val="28"/>
          <w:szCs w:val="28"/>
        </w:rPr>
        <w:t xml:space="preserve"> </w:t>
      </w:r>
      <w:r w:rsidR="00B74D28" w:rsidRPr="00147A0C">
        <w:rPr>
          <w:color w:val="FF0000"/>
          <w:sz w:val="28"/>
          <w:szCs w:val="28"/>
        </w:rPr>
        <w:t>прохода</w:t>
      </w:r>
      <w:r w:rsidR="009861CE" w:rsidRPr="00147A0C">
        <w:rPr>
          <w:color w:val="FF0000"/>
          <w:sz w:val="28"/>
          <w:szCs w:val="28"/>
        </w:rPr>
        <w:t xml:space="preserve"> </w:t>
      </w:r>
      <w:r w:rsidR="00B74D28" w:rsidRPr="00147A0C">
        <w:rPr>
          <w:color w:val="FF0000"/>
          <w:sz w:val="28"/>
          <w:szCs w:val="28"/>
        </w:rPr>
        <w:t>труб</w:t>
      </w:r>
      <w:r w:rsidR="009861CE" w:rsidRPr="00147A0C">
        <w:rPr>
          <w:color w:val="FF0000"/>
          <w:sz w:val="28"/>
          <w:szCs w:val="28"/>
        </w:rPr>
        <w:t xml:space="preserve"> </w:t>
      </w:r>
      <w:r w:rsidR="00B74D28" w:rsidRPr="00147A0C">
        <w:rPr>
          <w:color w:val="FF0000"/>
          <w:sz w:val="28"/>
          <w:szCs w:val="28"/>
        </w:rPr>
        <w:t>должны</w:t>
      </w:r>
      <w:r w:rsidR="009861CE" w:rsidRPr="00147A0C">
        <w:rPr>
          <w:color w:val="FF0000"/>
          <w:sz w:val="28"/>
          <w:szCs w:val="28"/>
        </w:rPr>
        <w:t xml:space="preserve"> </w:t>
      </w:r>
      <w:r w:rsidR="00B74D28" w:rsidRPr="00147A0C">
        <w:rPr>
          <w:color w:val="FF0000"/>
          <w:sz w:val="28"/>
          <w:szCs w:val="28"/>
        </w:rPr>
        <w:t>обеспечивать</w:t>
      </w:r>
      <w:r w:rsidR="009861CE" w:rsidRPr="00147A0C">
        <w:rPr>
          <w:color w:val="FF0000"/>
          <w:sz w:val="28"/>
          <w:szCs w:val="28"/>
        </w:rPr>
        <w:t xml:space="preserve"> </w:t>
      </w:r>
      <w:r w:rsidR="00B74D28" w:rsidRPr="00147A0C">
        <w:rPr>
          <w:color w:val="FF0000"/>
          <w:sz w:val="28"/>
          <w:szCs w:val="28"/>
        </w:rPr>
        <w:t>зазор</w:t>
      </w:r>
      <w:r w:rsidR="009861CE" w:rsidRPr="00147A0C">
        <w:rPr>
          <w:color w:val="FF0000"/>
          <w:sz w:val="28"/>
          <w:szCs w:val="28"/>
        </w:rPr>
        <w:t xml:space="preserve"> </w:t>
      </w:r>
      <w:r w:rsidR="00B74D28" w:rsidRPr="00147A0C">
        <w:rPr>
          <w:color w:val="FF0000"/>
          <w:sz w:val="28"/>
          <w:szCs w:val="28"/>
        </w:rPr>
        <w:t>по</w:t>
      </w:r>
      <w:r w:rsidR="009861CE" w:rsidRPr="00147A0C">
        <w:rPr>
          <w:color w:val="FF0000"/>
          <w:sz w:val="28"/>
          <w:szCs w:val="28"/>
        </w:rPr>
        <w:t xml:space="preserve"> </w:t>
      </w:r>
      <w:r w:rsidR="00B74D28" w:rsidRPr="00147A0C">
        <w:rPr>
          <w:color w:val="FF0000"/>
          <w:sz w:val="28"/>
          <w:szCs w:val="28"/>
        </w:rPr>
        <w:t>периметру</w:t>
      </w:r>
      <w:r w:rsidR="009861CE" w:rsidRPr="00147A0C">
        <w:rPr>
          <w:color w:val="FF0000"/>
          <w:sz w:val="28"/>
          <w:szCs w:val="28"/>
        </w:rPr>
        <w:t xml:space="preserve"> </w:t>
      </w:r>
      <w:r w:rsidR="00B74D28" w:rsidRPr="00147A0C">
        <w:rPr>
          <w:color w:val="FF0000"/>
          <w:sz w:val="28"/>
          <w:szCs w:val="28"/>
        </w:rPr>
        <w:t>не</w:t>
      </w:r>
      <w:r w:rsidR="009861CE" w:rsidRPr="00147A0C">
        <w:rPr>
          <w:color w:val="FF0000"/>
          <w:sz w:val="28"/>
          <w:szCs w:val="28"/>
        </w:rPr>
        <w:t xml:space="preserve"> </w:t>
      </w:r>
      <w:r w:rsidR="00B74D28" w:rsidRPr="00147A0C">
        <w:rPr>
          <w:color w:val="FF0000"/>
          <w:sz w:val="28"/>
          <w:szCs w:val="28"/>
        </w:rPr>
        <w:t>менее</w:t>
      </w:r>
      <w:r w:rsidR="009861CE" w:rsidRPr="00147A0C">
        <w:rPr>
          <w:noProof/>
          <w:color w:val="FF0000"/>
          <w:sz w:val="28"/>
          <w:szCs w:val="28"/>
        </w:rPr>
        <w:t xml:space="preserve"> </w:t>
      </w:r>
      <w:r w:rsidR="00B74D28" w:rsidRPr="00147A0C">
        <w:rPr>
          <w:noProof/>
          <w:color w:val="FF0000"/>
          <w:sz w:val="28"/>
          <w:szCs w:val="28"/>
        </w:rPr>
        <w:t>1</w:t>
      </w:r>
      <w:r w:rsidR="00A31BBB" w:rsidRPr="00147A0C">
        <w:rPr>
          <w:noProof/>
          <w:color w:val="FF0000"/>
          <w:sz w:val="28"/>
          <w:szCs w:val="28"/>
        </w:rPr>
        <w:t>0</w:t>
      </w:r>
      <w:r w:rsidR="009861CE" w:rsidRPr="00147A0C">
        <w:rPr>
          <w:noProof/>
          <w:color w:val="FF0000"/>
          <w:sz w:val="28"/>
          <w:szCs w:val="28"/>
        </w:rPr>
        <w:t xml:space="preserve"> </w:t>
      </w:r>
      <w:r w:rsidR="00B74D28" w:rsidRPr="00147A0C">
        <w:rPr>
          <w:color w:val="FF0000"/>
          <w:sz w:val="28"/>
          <w:szCs w:val="28"/>
        </w:rPr>
        <w:t>см;</w:t>
      </w:r>
      <w:r w:rsidR="009861CE" w:rsidRPr="00147A0C">
        <w:rPr>
          <w:color w:val="FF0000"/>
          <w:sz w:val="28"/>
          <w:szCs w:val="28"/>
        </w:rPr>
        <w:t xml:space="preserve"> </w:t>
      </w:r>
      <w:r w:rsidR="00B74D28" w:rsidRPr="00147A0C">
        <w:rPr>
          <w:color w:val="FF0000"/>
          <w:sz w:val="28"/>
          <w:szCs w:val="28"/>
        </w:rPr>
        <w:t>при</w:t>
      </w:r>
      <w:r w:rsidR="009861CE" w:rsidRPr="00147A0C">
        <w:rPr>
          <w:color w:val="FF0000"/>
          <w:sz w:val="28"/>
          <w:szCs w:val="28"/>
        </w:rPr>
        <w:t xml:space="preserve"> </w:t>
      </w:r>
      <w:r w:rsidR="00B74D28" w:rsidRPr="00147A0C">
        <w:rPr>
          <w:color w:val="FF0000"/>
          <w:sz w:val="28"/>
          <w:szCs w:val="28"/>
        </w:rPr>
        <w:t>наличии</w:t>
      </w:r>
      <w:r w:rsidR="009861CE" w:rsidRPr="00147A0C">
        <w:rPr>
          <w:color w:val="FF0000"/>
          <w:sz w:val="28"/>
          <w:szCs w:val="28"/>
        </w:rPr>
        <w:t xml:space="preserve"> </w:t>
      </w:r>
      <w:r w:rsidR="00B74D28" w:rsidRPr="00147A0C">
        <w:rPr>
          <w:color w:val="FF0000"/>
          <w:sz w:val="28"/>
          <w:szCs w:val="28"/>
        </w:rPr>
        <w:t>просадочных</w:t>
      </w:r>
      <w:r w:rsidR="009861CE" w:rsidRPr="00147A0C">
        <w:rPr>
          <w:color w:val="FF0000"/>
          <w:sz w:val="28"/>
          <w:szCs w:val="28"/>
        </w:rPr>
        <w:t xml:space="preserve"> </w:t>
      </w:r>
      <w:r w:rsidR="00B74D28" w:rsidRPr="00147A0C">
        <w:rPr>
          <w:color w:val="FF0000"/>
          <w:sz w:val="28"/>
          <w:szCs w:val="28"/>
        </w:rPr>
        <w:t>грунтов</w:t>
      </w:r>
      <w:r w:rsidR="009861CE" w:rsidRPr="00147A0C">
        <w:rPr>
          <w:color w:val="FF0000"/>
          <w:sz w:val="28"/>
          <w:szCs w:val="28"/>
        </w:rPr>
        <w:t xml:space="preserve"> </w:t>
      </w:r>
      <w:r w:rsidR="00B74D28" w:rsidRPr="00147A0C">
        <w:rPr>
          <w:color w:val="FF0000"/>
          <w:sz w:val="28"/>
          <w:szCs w:val="28"/>
        </w:rPr>
        <w:t>зазор</w:t>
      </w:r>
      <w:r w:rsidR="009861CE" w:rsidRPr="00147A0C">
        <w:rPr>
          <w:color w:val="FF0000"/>
          <w:sz w:val="28"/>
          <w:szCs w:val="28"/>
        </w:rPr>
        <w:t xml:space="preserve"> </w:t>
      </w:r>
      <w:r w:rsidR="00B74D28" w:rsidRPr="00147A0C">
        <w:rPr>
          <w:color w:val="FF0000"/>
          <w:sz w:val="28"/>
          <w:szCs w:val="28"/>
        </w:rPr>
        <w:t>по</w:t>
      </w:r>
      <w:r w:rsidR="009861CE" w:rsidRPr="00147A0C">
        <w:rPr>
          <w:color w:val="FF0000"/>
          <w:sz w:val="28"/>
          <w:szCs w:val="28"/>
        </w:rPr>
        <w:t xml:space="preserve"> </w:t>
      </w:r>
      <w:r w:rsidR="00B74D28" w:rsidRPr="00147A0C">
        <w:rPr>
          <w:color w:val="FF0000"/>
          <w:sz w:val="28"/>
          <w:szCs w:val="28"/>
        </w:rPr>
        <w:t>высоте</w:t>
      </w:r>
      <w:r w:rsidR="009861CE" w:rsidRPr="00147A0C">
        <w:rPr>
          <w:color w:val="FF0000"/>
          <w:sz w:val="28"/>
          <w:szCs w:val="28"/>
        </w:rPr>
        <w:t xml:space="preserve"> </w:t>
      </w:r>
      <w:r w:rsidR="00B74D28" w:rsidRPr="00147A0C">
        <w:rPr>
          <w:color w:val="FF0000"/>
          <w:sz w:val="28"/>
          <w:szCs w:val="28"/>
        </w:rPr>
        <w:t>должен</w:t>
      </w:r>
      <w:r w:rsidR="009861CE" w:rsidRPr="00147A0C">
        <w:rPr>
          <w:color w:val="FF0000"/>
          <w:sz w:val="28"/>
          <w:szCs w:val="28"/>
        </w:rPr>
        <w:t xml:space="preserve"> </w:t>
      </w:r>
      <w:r w:rsidR="00B74D28" w:rsidRPr="00147A0C">
        <w:rPr>
          <w:color w:val="FF0000"/>
          <w:sz w:val="28"/>
          <w:szCs w:val="28"/>
        </w:rPr>
        <w:t>быть</w:t>
      </w:r>
      <w:r w:rsidR="009861CE" w:rsidRPr="00147A0C">
        <w:rPr>
          <w:color w:val="FF0000"/>
          <w:sz w:val="28"/>
          <w:szCs w:val="28"/>
        </w:rPr>
        <w:t xml:space="preserve"> </w:t>
      </w:r>
      <w:r w:rsidR="00B74D28" w:rsidRPr="00147A0C">
        <w:rPr>
          <w:color w:val="FF0000"/>
          <w:sz w:val="28"/>
          <w:szCs w:val="28"/>
        </w:rPr>
        <w:t>не</w:t>
      </w:r>
      <w:r w:rsidR="009861CE" w:rsidRPr="00147A0C">
        <w:rPr>
          <w:color w:val="FF0000"/>
          <w:sz w:val="28"/>
          <w:szCs w:val="28"/>
        </w:rPr>
        <w:t xml:space="preserve"> </w:t>
      </w:r>
      <w:r w:rsidR="00B74D28" w:rsidRPr="00147A0C">
        <w:rPr>
          <w:color w:val="FF0000"/>
          <w:sz w:val="28"/>
          <w:szCs w:val="28"/>
        </w:rPr>
        <w:t>менее</w:t>
      </w:r>
      <w:r w:rsidR="009861CE" w:rsidRPr="00147A0C">
        <w:rPr>
          <w:noProof/>
          <w:color w:val="FF0000"/>
          <w:sz w:val="28"/>
          <w:szCs w:val="28"/>
        </w:rPr>
        <w:t xml:space="preserve"> </w:t>
      </w:r>
      <w:r w:rsidR="00B74D28" w:rsidRPr="00147A0C">
        <w:rPr>
          <w:noProof/>
          <w:color w:val="FF0000"/>
          <w:sz w:val="28"/>
          <w:szCs w:val="28"/>
        </w:rPr>
        <w:t>2</w:t>
      </w:r>
      <w:r w:rsidR="00A31BBB" w:rsidRPr="00147A0C">
        <w:rPr>
          <w:noProof/>
          <w:color w:val="FF0000"/>
          <w:sz w:val="28"/>
          <w:szCs w:val="28"/>
        </w:rPr>
        <w:t>0</w:t>
      </w:r>
      <w:r w:rsidR="009861CE" w:rsidRPr="00147A0C">
        <w:rPr>
          <w:noProof/>
          <w:color w:val="FF0000"/>
          <w:sz w:val="28"/>
          <w:szCs w:val="28"/>
        </w:rPr>
        <w:t xml:space="preserve"> </w:t>
      </w:r>
      <w:r w:rsidR="00B74D28" w:rsidRPr="00147A0C">
        <w:rPr>
          <w:color w:val="FF0000"/>
          <w:sz w:val="28"/>
          <w:szCs w:val="28"/>
        </w:rPr>
        <w:t>см;</w:t>
      </w:r>
      <w:r w:rsidR="009861CE" w:rsidRPr="00147A0C">
        <w:rPr>
          <w:color w:val="FF0000"/>
          <w:sz w:val="28"/>
          <w:szCs w:val="28"/>
        </w:rPr>
        <w:t xml:space="preserve"> </w:t>
      </w:r>
      <w:r w:rsidR="00B74D28" w:rsidRPr="00147A0C">
        <w:rPr>
          <w:color w:val="FF0000"/>
          <w:sz w:val="28"/>
          <w:szCs w:val="28"/>
        </w:rPr>
        <w:t>заделку</w:t>
      </w:r>
      <w:r w:rsidR="009861CE" w:rsidRPr="00147A0C">
        <w:rPr>
          <w:color w:val="FF0000"/>
          <w:sz w:val="28"/>
          <w:szCs w:val="28"/>
        </w:rPr>
        <w:t xml:space="preserve"> </w:t>
      </w:r>
      <w:r w:rsidR="00B74D28" w:rsidRPr="00147A0C">
        <w:rPr>
          <w:color w:val="FF0000"/>
          <w:sz w:val="28"/>
          <w:szCs w:val="28"/>
        </w:rPr>
        <w:t>зазора</w:t>
      </w:r>
      <w:r w:rsidR="009861CE" w:rsidRPr="00147A0C">
        <w:rPr>
          <w:color w:val="FF0000"/>
          <w:sz w:val="28"/>
          <w:szCs w:val="28"/>
        </w:rPr>
        <w:t xml:space="preserve"> </w:t>
      </w:r>
      <w:r w:rsidR="00B74D28" w:rsidRPr="00147A0C">
        <w:rPr>
          <w:color w:val="FF0000"/>
          <w:sz w:val="28"/>
          <w:szCs w:val="28"/>
        </w:rPr>
        <w:t>следует</w:t>
      </w:r>
      <w:r w:rsidR="009861CE" w:rsidRPr="00147A0C">
        <w:rPr>
          <w:color w:val="FF0000"/>
          <w:sz w:val="28"/>
          <w:szCs w:val="28"/>
        </w:rPr>
        <w:t xml:space="preserve"> </w:t>
      </w:r>
      <w:r w:rsidR="00B74D28" w:rsidRPr="00147A0C">
        <w:rPr>
          <w:color w:val="FF0000"/>
          <w:sz w:val="28"/>
          <w:szCs w:val="28"/>
        </w:rPr>
        <w:t>принимать</w:t>
      </w:r>
      <w:r w:rsidR="009861CE" w:rsidRPr="00147A0C">
        <w:rPr>
          <w:color w:val="FF0000"/>
          <w:sz w:val="28"/>
          <w:szCs w:val="28"/>
        </w:rPr>
        <w:t xml:space="preserve"> </w:t>
      </w:r>
      <w:r w:rsidR="00B74D28" w:rsidRPr="00147A0C">
        <w:rPr>
          <w:color w:val="FF0000"/>
          <w:sz w:val="28"/>
          <w:szCs w:val="28"/>
        </w:rPr>
        <w:t>из</w:t>
      </w:r>
      <w:r w:rsidR="009861CE" w:rsidRPr="00147A0C">
        <w:rPr>
          <w:color w:val="FF0000"/>
          <w:sz w:val="28"/>
          <w:szCs w:val="28"/>
        </w:rPr>
        <w:t xml:space="preserve"> </w:t>
      </w:r>
      <w:r w:rsidR="00B74D28" w:rsidRPr="00147A0C">
        <w:rPr>
          <w:color w:val="FF0000"/>
          <w:sz w:val="28"/>
          <w:szCs w:val="28"/>
        </w:rPr>
        <w:t>плотных</w:t>
      </w:r>
      <w:r w:rsidR="009861CE" w:rsidRPr="00147A0C">
        <w:rPr>
          <w:color w:val="FF0000"/>
          <w:sz w:val="28"/>
          <w:szCs w:val="28"/>
        </w:rPr>
        <w:t xml:space="preserve"> </w:t>
      </w:r>
      <w:r w:rsidR="00B74D28" w:rsidRPr="00147A0C">
        <w:rPr>
          <w:color w:val="FF0000"/>
          <w:sz w:val="28"/>
          <w:szCs w:val="28"/>
        </w:rPr>
        <w:t>эластичных</w:t>
      </w:r>
      <w:r w:rsidR="009861CE" w:rsidRPr="00147A0C">
        <w:rPr>
          <w:color w:val="FF0000"/>
          <w:sz w:val="28"/>
          <w:szCs w:val="28"/>
        </w:rPr>
        <w:t xml:space="preserve"> </w:t>
      </w:r>
      <w:r w:rsidR="00B74D28" w:rsidRPr="00147A0C">
        <w:rPr>
          <w:color w:val="FF0000"/>
          <w:sz w:val="28"/>
          <w:szCs w:val="28"/>
        </w:rPr>
        <w:t>материалов.</w:t>
      </w:r>
    </w:p>
    <w:p w14:paraId="7E336002" w14:textId="77777777" w:rsidR="009F21B5" w:rsidRPr="00147A0C" w:rsidRDefault="00B74D28" w:rsidP="009F21B5">
      <w:pPr>
        <w:widowControl/>
        <w:spacing w:before="0" w:after="0"/>
        <w:rPr>
          <w:color w:val="FF0000"/>
          <w:sz w:val="28"/>
          <w:szCs w:val="28"/>
        </w:rPr>
      </w:pPr>
      <w:r w:rsidRPr="00147A0C">
        <w:rPr>
          <w:color w:val="FF0000"/>
          <w:sz w:val="28"/>
          <w:szCs w:val="28"/>
        </w:rPr>
        <w:t>Проход</w:t>
      </w:r>
      <w:r w:rsidR="009861CE" w:rsidRPr="00147A0C">
        <w:rPr>
          <w:color w:val="FF0000"/>
          <w:sz w:val="28"/>
          <w:szCs w:val="28"/>
        </w:rPr>
        <w:t xml:space="preserve"> </w:t>
      </w:r>
      <w:r w:rsidRPr="00147A0C">
        <w:rPr>
          <w:color w:val="FF0000"/>
          <w:sz w:val="28"/>
          <w:szCs w:val="28"/>
        </w:rPr>
        <w:t>труб</w:t>
      </w:r>
      <w:r w:rsidR="009861CE" w:rsidRPr="00147A0C">
        <w:rPr>
          <w:color w:val="FF0000"/>
          <w:sz w:val="28"/>
          <w:szCs w:val="28"/>
        </w:rPr>
        <w:t xml:space="preserve"> </w:t>
      </w:r>
      <w:r w:rsidRPr="00147A0C">
        <w:rPr>
          <w:color w:val="FF0000"/>
          <w:sz w:val="28"/>
          <w:szCs w:val="28"/>
        </w:rPr>
        <w:t>через</w:t>
      </w:r>
      <w:r w:rsidR="009861CE" w:rsidRPr="00147A0C">
        <w:rPr>
          <w:color w:val="FF0000"/>
          <w:sz w:val="28"/>
          <w:szCs w:val="28"/>
        </w:rPr>
        <w:t xml:space="preserve"> </w:t>
      </w:r>
      <w:r w:rsidRPr="00147A0C">
        <w:rPr>
          <w:color w:val="FF0000"/>
          <w:sz w:val="28"/>
          <w:szCs w:val="28"/>
        </w:rPr>
        <w:t>стены</w:t>
      </w:r>
      <w:r w:rsidR="009861CE" w:rsidRPr="00147A0C">
        <w:rPr>
          <w:color w:val="FF0000"/>
          <w:sz w:val="28"/>
          <w:szCs w:val="28"/>
        </w:rPr>
        <w:t xml:space="preserve"> </w:t>
      </w:r>
      <w:r w:rsidRPr="00147A0C">
        <w:rPr>
          <w:color w:val="FF0000"/>
          <w:sz w:val="28"/>
          <w:szCs w:val="28"/>
        </w:rPr>
        <w:t>подземной</w:t>
      </w:r>
      <w:r w:rsidR="009861CE" w:rsidRPr="00147A0C">
        <w:rPr>
          <w:color w:val="FF0000"/>
          <w:sz w:val="28"/>
          <w:szCs w:val="28"/>
        </w:rPr>
        <w:t xml:space="preserve"> </w:t>
      </w:r>
      <w:r w:rsidRPr="00147A0C">
        <w:rPr>
          <w:color w:val="FF0000"/>
          <w:sz w:val="28"/>
          <w:szCs w:val="28"/>
        </w:rPr>
        <w:t>части</w:t>
      </w:r>
      <w:r w:rsidR="009861CE" w:rsidRPr="00147A0C">
        <w:rPr>
          <w:color w:val="FF0000"/>
          <w:sz w:val="28"/>
          <w:szCs w:val="28"/>
        </w:rPr>
        <w:t xml:space="preserve"> </w:t>
      </w:r>
      <w:r w:rsidRPr="00147A0C">
        <w:rPr>
          <w:color w:val="FF0000"/>
          <w:sz w:val="28"/>
          <w:szCs w:val="28"/>
        </w:rPr>
        <w:t>насосных</w:t>
      </w:r>
      <w:r w:rsidR="009861CE" w:rsidRPr="00147A0C">
        <w:rPr>
          <w:color w:val="FF0000"/>
          <w:sz w:val="28"/>
          <w:szCs w:val="28"/>
        </w:rPr>
        <w:t xml:space="preserve"> </w:t>
      </w:r>
      <w:r w:rsidRPr="00147A0C">
        <w:rPr>
          <w:color w:val="FF0000"/>
          <w:sz w:val="28"/>
          <w:szCs w:val="28"/>
        </w:rPr>
        <w:t>станций</w:t>
      </w:r>
      <w:r w:rsidR="009861CE" w:rsidRPr="00147A0C">
        <w:rPr>
          <w:color w:val="FF0000"/>
          <w:sz w:val="28"/>
          <w:szCs w:val="28"/>
        </w:rPr>
        <w:t xml:space="preserve"> </w:t>
      </w:r>
      <w:r w:rsidRPr="00147A0C">
        <w:rPr>
          <w:color w:val="FF0000"/>
          <w:sz w:val="28"/>
          <w:szCs w:val="28"/>
        </w:rPr>
        <w:t>и</w:t>
      </w:r>
      <w:r w:rsidR="009861CE" w:rsidRPr="00147A0C">
        <w:rPr>
          <w:color w:val="FF0000"/>
          <w:sz w:val="28"/>
          <w:szCs w:val="28"/>
        </w:rPr>
        <w:t xml:space="preserve"> </w:t>
      </w:r>
      <w:r w:rsidRPr="00147A0C">
        <w:rPr>
          <w:color w:val="FF0000"/>
          <w:sz w:val="28"/>
          <w:szCs w:val="28"/>
        </w:rPr>
        <w:t>емкостных</w:t>
      </w:r>
      <w:r w:rsidR="009861CE" w:rsidRPr="00147A0C">
        <w:rPr>
          <w:color w:val="FF0000"/>
          <w:sz w:val="28"/>
          <w:szCs w:val="28"/>
        </w:rPr>
        <w:t xml:space="preserve"> </w:t>
      </w:r>
      <w:r w:rsidRPr="00147A0C">
        <w:rPr>
          <w:color w:val="FF0000"/>
          <w:sz w:val="28"/>
          <w:szCs w:val="28"/>
        </w:rPr>
        <w:t>сооружений</w:t>
      </w:r>
      <w:r w:rsidR="009861CE" w:rsidRPr="00147A0C">
        <w:rPr>
          <w:color w:val="FF0000"/>
          <w:sz w:val="28"/>
          <w:szCs w:val="28"/>
        </w:rPr>
        <w:t xml:space="preserve"> </w:t>
      </w:r>
      <w:r w:rsidRPr="00147A0C">
        <w:rPr>
          <w:color w:val="FF0000"/>
          <w:sz w:val="28"/>
          <w:szCs w:val="28"/>
        </w:rPr>
        <w:t>следует</w:t>
      </w:r>
      <w:r w:rsidR="009861CE" w:rsidRPr="00147A0C">
        <w:rPr>
          <w:color w:val="FF0000"/>
          <w:sz w:val="28"/>
          <w:szCs w:val="28"/>
        </w:rPr>
        <w:t xml:space="preserve"> </w:t>
      </w:r>
      <w:r w:rsidRPr="00147A0C">
        <w:rPr>
          <w:color w:val="FF0000"/>
          <w:sz w:val="28"/>
          <w:szCs w:val="28"/>
        </w:rPr>
        <w:t>принимать</w:t>
      </w:r>
      <w:r w:rsidR="009861CE" w:rsidRPr="00147A0C">
        <w:rPr>
          <w:color w:val="FF0000"/>
          <w:sz w:val="28"/>
          <w:szCs w:val="28"/>
        </w:rPr>
        <w:t xml:space="preserve"> </w:t>
      </w:r>
      <w:r w:rsidRPr="00147A0C">
        <w:rPr>
          <w:color w:val="FF0000"/>
          <w:sz w:val="28"/>
          <w:szCs w:val="28"/>
        </w:rPr>
        <w:t>таким,</w:t>
      </w:r>
      <w:r w:rsidR="009861CE" w:rsidRPr="00147A0C">
        <w:rPr>
          <w:color w:val="FF0000"/>
          <w:sz w:val="28"/>
          <w:szCs w:val="28"/>
        </w:rPr>
        <w:t xml:space="preserve"> </w:t>
      </w:r>
      <w:r w:rsidRPr="00147A0C">
        <w:rPr>
          <w:color w:val="FF0000"/>
          <w:sz w:val="28"/>
          <w:szCs w:val="28"/>
        </w:rPr>
        <w:t>чтобы</w:t>
      </w:r>
      <w:r w:rsidR="009861CE" w:rsidRPr="00147A0C">
        <w:rPr>
          <w:color w:val="FF0000"/>
          <w:sz w:val="28"/>
          <w:szCs w:val="28"/>
        </w:rPr>
        <w:t xml:space="preserve"> </w:t>
      </w:r>
      <w:r w:rsidRPr="00147A0C">
        <w:rPr>
          <w:color w:val="FF0000"/>
          <w:sz w:val="28"/>
          <w:szCs w:val="28"/>
        </w:rPr>
        <w:t>взаимные</w:t>
      </w:r>
      <w:r w:rsidR="009861CE" w:rsidRPr="00147A0C">
        <w:rPr>
          <w:color w:val="FF0000"/>
          <w:sz w:val="28"/>
          <w:szCs w:val="28"/>
        </w:rPr>
        <w:t xml:space="preserve"> </w:t>
      </w:r>
      <w:r w:rsidRPr="00147A0C">
        <w:rPr>
          <w:color w:val="FF0000"/>
          <w:sz w:val="28"/>
          <w:szCs w:val="28"/>
        </w:rPr>
        <w:t>сейсмические</w:t>
      </w:r>
      <w:r w:rsidR="009861CE" w:rsidRPr="00147A0C">
        <w:rPr>
          <w:color w:val="FF0000"/>
          <w:sz w:val="28"/>
          <w:szCs w:val="28"/>
        </w:rPr>
        <w:t xml:space="preserve"> </w:t>
      </w:r>
      <w:r w:rsidRPr="00147A0C">
        <w:rPr>
          <w:color w:val="FF0000"/>
          <w:sz w:val="28"/>
          <w:szCs w:val="28"/>
        </w:rPr>
        <w:t>воздействия</w:t>
      </w:r>
      <w:r w:rsidR="009861CE" w:rsidRPr="00147A0C">
        <w:rPr>
          <w:color w:val="FF0000"/>
          <w:sz w:val="28"/>
          <w:szCs w:val="28"/>
        </w:rPr>
        <w:t xml:space="preserve"> </w:t>
      </w:r>
      <w:r w:rsidRPr="00147A0C">
        <w:rPr>
          <w:color w:val="FF0000"/>
          <w:sz w:val="28"/>
          <w:szCs w:val="28"/>
        </w:rPr>
        <w:t>стен</w:t>
      </w:r>
      <w:r w:rsidR="009861CE" w:rsidRPr="00147A0C">
        <w:rPr>
          <w:color w:val="FF0000"/>
          <w:sz w:val="28"/>
          <w:szCs w:val="28"/>
        </w:rPr>
        <w:t xml:space="preserve"> </w:t>
      </w:r>
      <w:r w:rsidRPr="00147A0C">
        <w:rPr>
          <w:color w:val="FF0000"/>
          <w:sz w:val="28"/>
          <w:szCs w:val="28"/>
        </w:rPr>
        <w:t>и</w:t>
      </w:r>
      <w:r w:rsidR="009861CE" w:rsidRPr="00147A0C">
        <w:rPr>
          <w:color w:val="FF0000"/>
          <w:sz w:val="28"/>
          <w:szCs w:val="28"/>
        </w:rPr>
        <w:t xml:space="preserve"> </w:t>
      </w:r>
      <w:r w:rsidRPr="00147A0C">
        <w:rPr>
          <w:color w:val="FF0000"/>
          <w:sz w:val="28"/>
          <w:szCs w:val="28"/>
        </w:rPr>
        <w:t>трубопроводов</w:t>
      </w:r>
      <w:r w:rsidR="009861CE" w:rsidRPr="00147A0C">
        <w:rPr>
          <w:color w:val="FF0000"/>
          <w:sz w:val="28"/>
          <w:szCs w:val="28"/>
        </w:rPr>
        <w:t xml:space="preserve"> </w:t>
      </w:r>
      <w:r w:rsidRPr="00147A0C">
        <w:rPr>
          <w:color w:val="FF0000"/>
          <w:sz w:val="28"/>
          <w:szCs w:val="28"/>
        </w:rPr>
        <w:t>исключались.</w:t>
      </w:r>
      <w:r w:rsidR="009861CE" w:rsidRPr="00147A0C">
        <w:rPr>
          <w:color w:val="FF0000"/>
          <w:sz w:val="28"/>
          <w:szCs w:val="28"/>
        </w:rPr>
        <w:t xml:space="preserve"> </w:t>
      </w:r>
      <w:r w:rsidR="00B9456F" w:rsidRPr="00147A0C">
        <w:rPr>
          <w:color w:val="FF0000"/>
          <w:sz w:val="28"/>
          <w:szCs w:val="28"/>
        </w:rPr>
        <w:t>Д</w:t>
      </w:r>
      <w:r w:rsidRPr="00147A0C">
        <w:rPr>
          <w:color w:val="FF0000"/>
          <w:sz w:val="28"/>
          <w:szCs w:val="28"/>
        </w:rPr>
        <w:t>ля</w:t>
      </w:r>
      <w:r w:rsidR="009861CE" w:rsidRPr="00147A0C">
        <w:rPr>
          <w:color w:val="FF0000"/>
          <w:sz w:val="28"/>
          <w:szCs w:val="28"/>
        </w:rPr>
        <w:t xml:space="preserve"> </w:t>
      </w:r>
      <w:r w:rsidRPr="00147A0C">
        <w:rPr>
          <w:color w:val="FF0000"/>
          <w:sz w:val="28"/>
          <w:szCs w:val="28"/>
        </w:rPr>
        <w:t>этой</w:t>
      </w:r>
      <w:r w:rsidR="009861CE" w:rsidRPr="00147A0C">
        <w:rPr>
          <w:color w:val="FF0000"/>
          <w:sz w:val="28"/>
          <w:szCs w:val="28"/>
        </w:rPr>
        <w:t xml:space="preserve"> </w:t>
      </w:r>
      <w:r w:rsidRPr="00147A0C">
        <w:rPr>
          <w:color w:val="FF0000"/>
          <w:sz w:val="28"/>
          <w:szCs w:val="28"/>
        </w:rPr>
        <w:t>цели</w:t>
      </w:r>
      <w:r w:rsidR="009861CE" w:rsidRPr="00147A0C">
        <w:rPr>
          <w:color w:val="FF0000"/>
          <w:sz w:val="28"/>
          <w:szCs w:val="28"/>
        </w:rPr>
        <w:t xml:space="preserve"> </w:t>
      </w:r>
      <w:r w:rsidRPr="00147A0C">
        <w:rPr>
          <w:color w:val="FF0000"/>
          <w:sz w:val="28"/>
          <w:szCs w:val="28"/>
        </w:rPr>
        <w:t>должны</w:t>
      </w:r>
      <w:r w:rsidR="009861CE" w:rsidRPr="00147A0C">
        <w:rPr>
          <w:color w:val="FF0000"/>
          <w:sz w:val="28"/>
          <w:szCs w:val="28"/>
        </w:rPr>
        <w:t xml:space="preserve"> </w:t>
      </w:r>
      <w:r w:rsidRPr="00147A0C">
        <w:rPr>
          <w:color w:val="FF0000"/>
          <w:sz w:val="28"/>
          <w:szCs w:val="28"/>
        </w:rPr>
        <w:t>применяться</w:t>
      </w:r>
      <w:r w:rsidR="009861CE" w:rsidRPr="00147A0C">
        <w:rPr>
          <w:color w:val="FF0000"/>
          <w:sz w:val="28"/>
          <w:szCs w:val="28"/>
        </w:rPr>
        <w:t xml:space="preserve"> </w:t>
      </w:r>
      <w:r w:rsidRPr="00147A0C">
        <w:rPr>
          <w:color w:val="FF0000"/>
          <w:sz w:val="28"/>
          <w:szCs w:val="28"/>
        </w:rPr>
        <w:t>сальники</w:t>
      </w:r>
      <w:r w:rsidR="009861CE" w:rsidRPr="00147A0C">
        <w:rPr>
          <w:color w:val="FF0000"/>
          <w:sz w:val="28"/>
          <w:szCs w:val="28"/>
        </w:rPr>
        <w:t xml:space="preserve"> </w:t>
      </w:r>
      <w:r w:rsidR="0045561E" w:rsidRPr="00147A0C">
        <w:rPr>
          <w:color w:val="FF0000"/>
          <w:sz w:val="28"/>
          <w:szCs w:val="28"/>
        </w:rPr>
        <w:t>и</w:t>
      </w:r>
      <w:r w:rsidR="009861CE" w:rsidRPr="00147A0C">
        <w:rPr>
          <w:color w:val="FF0000"/>
          <w:sz w:val="28"/>
          <w:szCs w:val="28"/>
        </w:rPr>
        <w:t xml:space="preserve"> </w:t>
      </w:r>
      <w:r w:rsidR="0045561E" w:rsidRPr="00147A0C">
        <w:rPr>
          <w:color w:val="FF0000"/>
          <w:sz w:val="28"/>
          <w:szCs w:val="28"/>
        </w:rPr>
        <w:t>уплотнения</w:t>
      </w:r>
      <w:r w:rsidR="009861CE" w:rsidRPr="00147A0C">
        <w:rPr>
          <w:color w:val="FF0000"/>
          <w:sz w:val="28"/>
          <w:szCs w:val="28"/>
        </w:rPr>
        <w:t xml:space="preserve"> </w:t>
      </w:r>
      <w:r w:rsidR="0045561E" w:rsidRPr="00147A0C">
        <w:rPr>
          <w:color w:val="FF0000"/>
          <w:sz w:val="28"/>
          <w:szCs w:val="28"/>
        </w:rPr>
        <w:t>из</w:t>
      </w:r>
      <w:r w:rsidR="009861CE" w:rsidRPr="00147A0C">
        <w:rPr>
          <w:color w:val="FF0000"/>
          <w:sz w:val="28"/>
          <w:szCs w:val="28"/>
        </w:rPr>
        <w:t xml:space="preserve"> </w:t>
      </w:r>
      <w:r w:rsidR="0045561E" w:rsidRPr="00147A0C">
        <w:rPr>
          <w:color w:val="FF0000"/>
          <w:sz w:val="28"/>
          <w:szCs w:val="28"/>
        </w:rPr>
        <w:t>эластичных</w:t>
      </w:r>
      <w:r w:rsidR="009861CE" w:rsidRPr="00147A0C">
        <w:rPr>
          <w:color w:val="FF0000"/>
          <w:sz w:val="28"/>
          <w:szCs w:val="28"/>
        </w:rPr>
        <w:t xml:space="preserve"> </w:t>
      </w:r>
      <w:r w:rsidR="0045561E" w:rsidRPr="00147A0C">
        <w:rPr>
          <w:color w:val="FF0000"/>
          <w:sz w:val="28"/>
          <w:szCs w:val="28"/>
        </w:rPr>
        <w:t>материалов</w:t>
      </w:r>
      <w:r w:rsidR="009F21B5" w:rsidRPr="00147A0C">
        <w:rPr>
          <w:color w:val="FF0000"/>
          <w:sz w:val="28"/>
          <w:szCs w:val="28"/>
        </w:rPr>
        <w:t>.</w:t>
      </w:r>
    </w:p>
    <w:p w14:paraId="420FCE17" w14:textId="5E3B2FC4" w:rsidR="00767EA9" w:rsidRPr="00147A0C" w:rsidRDefault="009F21B5" w:rsidP="009F21B5">
      <w:pPr>
        <w:widowControl/>
        <w:spacing w:before="0" w:after="0"/>
        <w:rPr>
          <w:color w:val="FF0000"/>
          <w:sz w:val="28"/>
          <w:szCs w:val="28"/>
        </w:rPr>
      </w:pPr>
      <w:r w:rsidRPr="00147A0C">
        <w:rPr>
          <w:color w:val="FF0000"/>
          <w:sz w:val="28"/>
          <w:szCs w:val="28"/>
        </w:rPr>
        <w:t xml:space="preserve">16.11 </w:t>
      </w:r>
      <w:r w:rsidR="00B74D28" w:rsidRPr="00147A0C">
        <w:rPr>
          <w:color w:val="FF0000"/>
          <w:sz w:val="28"/>
          <w:szCs w:val="28"/>
        </w:rPr>
        <w:t>На</w:t>
      </w:r>
      <w:r w:rsidR="009861CE" w:rsidRPr="00147A0C">
        <w:rPr>
          <w:color w:val="FF0000"/>
          <w:sz w:val="28"/>
          <w:szCs w:val="28"/>
        </w:rPr>
        <w:t xml:space="preserve"> </w:t>
      </w:r>
      <w:r w:rsidR="00B74D28" w:rsidRPr="00147A0C">
        <w:rPr>
          <w:color w:val="FF0000"/>
          <w:sz w:val="28"/>
          <w:szCs w:val="28"/>
        </w:rPr>
        <w:t>вводах</w:t>
      </w:r>
      <w:r w:rsidR="009861CE" w:rsidRPr="00147A0C">
        <w:rPr>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выходах</w:t>
      </w:r>
      <w:r w:rsidR="009861CE" w:rsidRPr="00147A0C">
        <w:rPr>
          <w:color w:val="FF0000"/>
          <w:sz w:val="28"/>
          <w:szCs w:val="28"/>
        </w:rPr>
        <w:t xml:space="preserve"> </w:t>
      </w:r>
      <w:r w:rsidR="00B74D28" w:rsidRPr="00147A0C">
        <w:rPr>
          <w:color w:val="FF0000"/>
          <w:sz w:val="28"/>
          <w:szCs w:val="28"/>
        </w:rPr>
        <w:t>трубопроводов</w:t>
      </w:r>
      <w:r w:rsidR="009861CE" w:rsidRPr="00147A0C">
        <w:rPr>
          <w:color w:val="FF0000"/>
          <w:sz w:val="28"/>
          <w:szCs w:val="28"/>
        </w:rPr>
        <w:t xml:space="preserve"> </w:t>
      </w:r>
      <w:r w:rsidR="00B74D28" w:rsidRPr="00147A0C">
        <w:rPr>
          <w:color w:val="FF0000"/>
          <w:sz w:val="28"/>
          <w:szCs w:val="28"/>
        </w:rPr>
        <w:t>из</w:t>
      </w:r>
      <w:r w:rsidR="009861CE" w:rsidRPr="00147A0C">
        <w:rPr>
          <w:color w:val="FF0000"/>
          <w:sz w:val="28"/>
          <w:szCs w:val="28"/>
        </w:rPr>
        <w:t xml:space="preserve"> </w:t>
      </w:r>
      <w:r w:rsidR="00B74D28" w:rsidRPr="00147A0C">
        <w:rPr>
          <w:color w:val="FF0000"/>
          <w:sz w:val="28"/>
          <w:szCs w:val="28"/>
        </w:rPr>
        <w:t>зданий</w:t>
      </w:r>
      <w:r w:rsidR="009861CE" w:rsidRPr="00147A0C">
        <w:rPr>
          <w:color w:val="FF0000"/>
          <w:sz w:val="28"/>
          <w:szCs w:val="28"/>
        </w:rPr>
        <w:t xml:space="preserve"> </w:t>
      </w:r>
      <w:r w:rsidR="00B74D28" w:rsidRPr="00147A0C">
        <w:rPr>
          <w:color w:val="FF0000"/>
          <w:sz w:val="28"/>
          <w:szCs w:val="28"/>
        </w:rPr>
        <w:t>или</w:t>
      </w:r>
      <w:r w:rsidR="009861CE" w:rsidRPr="00147A0C">
        <w:rPr>
          <w:color w:val="FF0000"/>
          <w:sz w:val="28"/>
          <w:szCs w:val="28"/>
        </w:rPr>
        <w:t xml:space="preserve"> </w:t>
      </w:r>
      <w:r w:rsidR="00B74D28" w:rsidRPr="00147A0C">
        <w:rPr>
          <w:color w:val="FF0000"/>
          <w:sz w:val="28"/>
          <w:szCs w:val="28"/>
        </w:rPr>
        <w:t>сооружений,</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местах</w:t>
      </w:r>
      <w:r w:rsidR="009861CE" w:rsidRPr="00147A0C">
        <w:rPr>
          <w:color w:val="FF0000"/>
          <w:sz w:val="28"/>
          <w:szCs w:val="28"/>
        </w:rPr>
        <w:t xml:space="preserve"> </w:t>
      </w:r>
      <w:r w:rsidR="00B74D28" w:rsidRPr="00147A0C">
        <w:rPr>
          <w:color w:val="FF0000"/>
          <w:sz w:val="28"/>
          <w:szCs w:val="28"/>
        </w:rPr>
        <w:t>присоединения</w:t>
      </w:r>
      <w:r w:rsidR="009861CE" w:rsidRPr="00147A0C">
        <w:rPr>
          <w:color w:val="FF0000"/>
          <w:sz w:val="28"/>
          <w:szCs w:val="28"/>
        </w:rPr>
        <w:t xml:space="preserve"> </w:t>
      </w:r>
      <w:r w:rsidR="00B74D28" w:rsidRPr="00147A0C">
        <w:rPr>
          <w:color w:val="FF0000"/>
          <w:sz w:val="28"/>
          <w:szCs w:val="28"/>
        </w:rPr>
        <w:t>трубопроводов</w:t>
      </w:r>
      <w:r w:rsidR="009861CE" w:rsidRPr="00147A0C">
        <w:rPr>
          <w:color w:val="FF0000"/>
          <w:sz w:val="28"/>
          <w:szCs w:val="28"/>
        </w:rPr>
        <w:t xml:space="preserve"> </w:t>
      </w:r>
      <w:r w:rsidR="00B74D28" w:rsidRPr="00147A0C">
        <w:rPr>
          <w:color w:val="FF0000"/>
          <w:sz w:val="28"/>
          <w:szCs w:val="28"/>
        </w:rPr>
        <w:t>к</w:t>
      </w:r>
      <w:r w:rsidR="009861CE" w:rsidRPr="00147A0C">
        <w:rPr>
          <w:color w:val="FF0000"/>
          <w:sz w:val="28"/>
          <w:szCs w:val="28"/>
        </w:rPr>
        <w:t xml:space="preserve"> </w:t>
      </w:r>
      <w:r w:rsidR="00B74D28" w:rsidRPr="00147A0C">
        <w:rPr>
          <w:color w:val="FF0000"/>
          <w:sz w:val="28"/>
          <w:szCs w:val="28"/>
        </w:rPr>
        <w:t>насосам,</w:t>
      </w:r>
      <w:r w:rsidR="009861CE" w:rsidRPr="00147A0C">
        <w:rPr>
          <w:color w:val="FF0000"/>
          <w:sz w:val="28"/>
          <w:szCs w:val="28"/>
        </w:rPr>
        <w:t xml:space="preserve"> </w:t>
      </w:r>
      <w:r w:rsidR="00B74D28" w:rsidRPr="00147A0C">
        <w:rPr>
          <w:color w:val="FF0000"/>
          <w:sz w:val="28"/>
          <w:szCs w:val="28"/>
        </w:rPr>
        <w:t>водозаборным</w:t>
      </w:r>
      <w:r w:rsidR="009861CE" w:rsidRPr="00147A0C">
        <w:rPr>
          <w:color w:val="FF0000"/>
          <w:sz w:val="28"/>
          <w:szCs w:val="28"/>
        </w:rPr>
        <w:t xml:space="preserve"> </w:t>
      </w:r>
      <w:r w:rsidR="00B74D28" w:rsidRPr="00147A0C">
        <w:rPr>
          <w:color w:val="FF0000"/>
          <w:sz w:val="28"/>
          <w:szCs w:val="28"/>
        </w:rPr>
        <w:t>скважинам,</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местах</w:t>
      </w:r>
      <w:r w:rsidR="009861CE" w:rsidRPr="00147A0C">
        <w:rPr>
          <w:color w:val="FF0000"/>
          <w:sz w:val="28"/>
          <w:szCs w:val="28"/>
        </w:rPr>
        <w:t xml:space="preserve"> </w:t>
      </w:r>
      <w:r w:rsidR="00B74D28" w:rsidRPr="00147A0C">
        <w:rPr>
          <w:color w:val="FF0000"/>
          <w:sz w:val="28"/>
          <w:szCs w:val="28"/>
        </w:rPr>
        <w:t>соединения</w:t>
      </w:r>
      <w:r w:rsidR="009861CE" w:rsidRPr="00147A0C">
        <w:rPr>
          <w:color w:val="FF0000"/>
          <w:sz w:val="28"/>
          <w:szCs w:val="28"/>
        </w:rPr>
        <w:t xml:space="preserve"> </w:t>
      </w:r>
      <w:r w:rsidR="00B74D28" w:rsidRPr="00147A0C">
        <w:rPr>
          <w:color w:val="FF0000"/>
          <w:sz w:val="28"/>
          <w:szCs w:val="28"/>
        </w:rPr>
        <w:t>стояков</w:t>
      </w:r>
      <w:r w:rsidR="009861CE" w:rsidRPr="00147A0C">
        <w:rPr>
          <w:color w:val="FF0000"/>
          <w:sz w:val="28"/>
          <w:szCs w:val="28"/>
        </w:rPr>
        <w:t xml:space="preserve"> </w:t>
      </w:r>
      <w:r w:rsidR="00B74D28" w:rsidRPr="00147A0C">
        <w:rPr>
          <w:color w:val="FF0000"/>
          <w:sz w:val="28"/>
          <w:szCs w:val="28"/>
        </w:rPr>
        <w:t>водонапорных</w:t>
      </w:r>
      <w:r w:rsidR="009861CE" w:rsidRPr="00147A0C">
        <w:rPr>
          <w:color w:val="FF0000"/>
          <w:sz w:val="28"/>
          <w:szCs w:val="28"/>
        </w:rPr>
        <w:t xml:space="preserve"> </w:t>
      </w:r>
      <w:r w:rsidR="00B74D28" w:rsidRPr="00147A0C">
        <w:rPr>
          <w:color w:val="FF0000"/>
          <w:sz w:val="28"/>
          <w:szCs w:val="28"/>
        </w:rPr>
        <w:t>башен</w:t>
      </w:r>
      <w:r w:rsidR="009861CE" w:rsidRPr="00147A0C">
        <w:rPr>
          <w:color w:val="FF0000"/>
          <w:sz w:val="28"/>
          <w:szCs w:val="28"/>
        </w:rPr>
        <w:t xml:space="preserve"> </w:t>
      </w:r>
      <w:r w:rsidR="00B74D28" w:rsidRPr="00147A0C">
        <w:rPr>
          <w:color w:val="FF0000"/>
          <w:sz w:val="28"/>
          <w:szCs w:val="28"/>
        </w:rPr>
        <w:t>с</w:t>
      </w:r>
      <w:r w:rsidR="009861CE" w:rsidRPr="00147A0C">
        <w:rPr>
          <w:color w:val="FF0000"/>
          <w:sz w:val="28"/>
          <w:szCs w:val="28"/>
        </w:rPr>
        <w:t xml:space="preserve"> </w:t>
      </w:r>
      <w:r w:rsidR="00B74D28" w:rsidRPr="00147A0C">
        <w:rPr>
          <w:color w:val="FF0000"/>
          <w:sz w:val="28"/>
          <w:szCs w:val="28"/>
        </w:rPr>
        <w:t>горизонтальными</w:t>
      </w:r>
      <w:r w:rsidR="009861CE" w:rsidRPr="00147A0C">
        <w:rPr>
          <w:color w:val="FF0000"/>
          <w:sz w:val="28"/>
          <w:szCs w:val="28"/>
        </w:rPr>
        <w:t xml:space="preserve"> </w:t>
      </w:r>
      <w:r w:rsidR="00B74D28" w:rsidRPr="00147A0C">
        <w:rPr>
          <w:color w:val="FF0000"/>
          <w:sz w:val="28"/>
          <w:szCs w:val="28"/>
        </w:rPr>
        <w:t>трубопроводами,</w:t>
      </w:r>
      <w:r w:rsidR="009861CE" w:rsidRPr="00147A0C">
        <w:rPr>
          <w:color w:val="FF0000"/>
          <w:sz w:val="28"/>
          <w:szCs w:val="28"/>
        </w:rPr>
        <w:t xml:space="preserve"> </w:t>
      </w:r>
      <w:r w:rsidR="00B74D28" w:rsidRPr="00147A0C">
        <w:rPr>
          <w:color w:val="FF0000"/>
          <w:sz w:val="28"/>
          <w:szCs w:val="28"/>
        </w:rPr>
        <w:t>а</w:t>
      </w:r>
      <w:r w:rsidR="009861CE" w:rsidRPr="00147A0C">
        <w:rPr>
          <w:color w:val="FF0000"/>
          <w:sz w:val="28"/>
          <w:szCs w:val="28"/>
        </w:rPr>
        <w:t xml:space="preserve"> </w:t>
      </w:r>
      <w:r w:rsidR="00B74D28" w:rsidRPr="00147A0C">
        <w:rPr>
          <w:color w:val="FF0000"/>
          <w:sz w:val="28"/>
          <w:szCs w:val="28"/>
        </w:rPr>
        <w:t>также</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местах</w:t>
      </w:r>
      <w:r w:rsidR="009861CE" w:rsidRPr="00147A0C">
        <w:rPr>
          <w:color w:val="FF0000"/>
          <w:sz w:val="28"/>
          <w:szCs w:val="28"/>
        </w:rPr>
        <w:t xml:space="preserve"> </w:t>
      </w:r>
      <w:r w:rsidR="00B74D28" w:rsidRPr="00147A0C">
        <w:rPr>
          <w:color w:val="FF0000"/>
          <w:sz w:val="28"/>
          <w:szCs w:val="28"/>
        </w:rPr>
        <w:t>резкого</w:t>
      </w:r>
      <w:r w:rsidR="009861CE" w:rsidRPr="00147A0C">
        <w:rPr>
          <w:color w:val="FF0000"/>
          <w:sz w:val="28"/>
          <w:szCs w:val="28"/>
        </w:rPr>
        <w:t xml:space="preserve"> </w:t>
      </w:r>
      <w:r w:rsidR="00B74D28" w:rsidRPr="00147A0C">
        <w:rPr>
          <w:color w:val="FF0000"/>
          <w:sz w:val="28"/>
          <w:szCs w:val="28"/>
        </w:rPr>
        <w:t>изменения</w:t>
      </w:r>
      <w:r w:rsidR="009861CE" w:rsidRPr="00147A0C">
        <w:rPr>
          <w:color w:val="FF0000"/>
          <w:sz w:val="28"/>
          <w:szCs w:val="28"/>
        </w:rPr>
        <w:t xml:space="preserve"> </w:t>
      </w:r>
      <w:r w:rsidR="00B74D28" w:rsidRPr="00147A0C">
        <w:rPr>
          <w:color w:val="FF0000"/>
          <w:sz w:val="28"/>
          <w:szCs w:val="28"/>
        </w:rPr>
        <w:t>профиля</w:t>
      </w:r>
      <w:r w:rsidR="009861CE" w:rsidRPr="00147A0C">
        <w:rPr>
          <w:color w:val="FF0000"/>
          <w:sz w:val="28"/>
          <w:szCs w:val="28"/>
        </w:rPr>
        <w:t xml:space="preserve"> </w:t>
      </w:r>
      <w:r w:rsidR="00B74D28" w:rsidRPr="00147A0C">
        <w:rPr>
          <w:color w:val="FF0000"/>
          <w:sz w:val="28"/>
          <w:szCs w:val="28"/>
        </w:rPr>
        <w:t>или</w:t>
      </w:r>
      <w:r w:rsidR="009861CE" w:rsidRPr="00147A0C">
        <w:rPr>
          <w:color w:val="FF0000"/>
          <w:sz w:val="28"/>
          <w:szCs w:val="28"/>
        </w:rPr>
        <w:t xml:space="preserve"> </w:t>
      </w:r>
      <w:r w:rsidR="00B74D28" w:rsidRPr="00147A0C">
        <w:rPr>
          <w:color w:val="FF0000"/>
          <w:sz w:val="28"/>
          <w:szCs w:val="28"/>
        </w:rPr>
        <w:lastRenderedPageBreak/>
        <w:t>направления</w:t>
      </w:r>
      <w:r w:rsidR="009861CE" w:rsidRPr="00147A0C">
        <w:rPr>
          <w:color w:val="FF0000"/>
          <w:sz w:val="28"/>
          <w:szCs w:val="28"/>
        </w:rPr>
        <w:t xml:space="preserve"> </w:t>
      </w:r>
      <w:r w:rsidR="00B74D28" w:rsidRPr="00147A0C">
        <w:rPr>
          <w:color w:val="FF0000"/>
          <w:sz w:val="28"/>
          <w:szCs w:val="28"/>
        </w:rPr>
        <w:t>трассы</w:t>
      </w:r>
      <w:r w:rsidR="009861CE" w:rsidRPr="00147A0C">
        <w:rPr>
          <w:color w:val="FF0000"/>
          <w:sz w:val="28"/>
          <w:szCs w:val="28"/>
        </w:rPr>
        <w:t xml:space="preserve"> </w:t>
      </w:r>
      <w:r w:rsidR="00B74D28" w:rsidRPr="00147A0C">
        <w:rPr>
          <w:color w:val="FF0000"/>
          <w:sz w:val="28"/>
          <w:szCs w:val="28"/>
        </w:rPr>
        <w:t>трубопроводов</w:t>
      </w:r>
      <w:r w:rsidR="009861CE" w:rsidRPr="00147A0C">
        <w:rPr>
          <w:color w:val="FF0000"/>
          <w:sz w:val="28"/>
          <w:szCs w:val="28"/>
        </w:rPr>
        <w:t xml:space="preserve"> </w:t>
      </w:r>
      <w:r w:rsidR="00B74D28" w:rsidRPr="00147A0C">
        <w:rPr>
          <w:color w:val="FF0000"/>
          <w:sz w:val="28"/>
          <w:szCs w:val="28"/>
        </w:rPr>
        <w:t>необходимо</w:t>
      </w:r>
      <w:r w:rsidR="009861CE" w:rsidRPr="00147A0C">
        <w:rPr>
          <w:color w:val="FF0000"/>
          <w:sz w:val="28"/>
          <w:szCs w:val="28"/>
        </w:rPr>
        <w:t xml:space="preserve"> </w:t>
      </w:r>
      <w:r w:rsidR="00B74D28" w:rsidRPr="00147A0C">
        <w:rPr>
          <w:color w:val="FF0000"/>
          <w:sz w:val="28"/>
          <w:szCs w:val="28"/>
        </w:rPr>
        <w:t>предусматривать</w:t>
      </w:r>
      <w:r w:rsidR="009861CE" w:rsidRPr="00147A0C">
        <w:rPr>
          <w:color w:val="FF0000"/>
          <w:sz w:val="28"/>
          <w:szCs w:val="28"/>
        </w:rPr>
        <w:t xml:space="preserve"> </w:t>
      </w:r>
      <w:r w:rsidR="00B74D28" w:rsidRPr="00147A0C">
        <w:rPr>
          <w:color w:val="FF0000"/>
          <w:sz w:val="28"/>
          <w:szCs w:val="28"/>
        </w:rPr>
        <w:t>гибкие</w:t>
      </w:r>
      <w:r w:rsidR="009861CE" w:rsidRPr="00147A0C">
        <w:rPr>
          <w:color w:val="FF0000"/>
          <w:sz w:val="28"/>
          <w:szCs w:val="28"/>
        </w:rPr>
        <w:t xml:space="preserve"> </w:t>
      </w:r>
      <w:r w:rsidR="00B74D28" w:rsidRPr="00147A0C">
        <w:rPr>
          <w:color w:val="FF0000"/>
          <w:sz w:val="28"/>
          <w:szCs w:val="28"/>
        </w:rPr>
        <w:t>соединения,</w:t>
      </w:r>
      <w:r w:rsidR="009861CE" w:rsidRPr="00147A0C">
        <w:rPr>
          <w:color w:val="FF0000"/>
          <w:sz w:val="28"/>
          <w:szCs w:val="28"/>
        </w:rPr>
        <w:t xml:space="preserve"> </w:t>
      </w:r>
      <w:r w:rsidR="00B74D28" w:rsidRPr="00147A0C">
        <w:rPr>
          <w:color w:val="FF0000"/>
          <w:sz w:val="28"/>
          <w:szCs w:val="28"/>
        </w:rPr>
        <w:t>допускающие</w:t>
      </w:r>
      <w:r w:rsidR="009861CE" w:rsidRPr="00147A0C">
        <w:rPr>
          <w:color w:val="FF0000"/>
          <w:sz w:val="28"/>
          <w:szCs w:val="28"/>
        </w:rPr>
        <w:t xml:space="preserve"> </w:t>
      </w:r>
      <w:r w:rsidR="00B74D28" w:rsidRPr="00147A0C">
        <w:rPr>
          <w:color w:val="FF0000"/>
          <w:sz w:val="28"/>
          <w:szCs w:val="28"/>
        </w:rPr>
        <w:t>угловые</w:t>
      </w:r>
      <w:r w:rsidR="009861CE" w:rsidRPr="00147A0C">
        <w:rPr>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продольные</w:t>
      </w:r>
      <w:r w:rsidR="009861CE" w:rsidRPr="00147A0C">
        <w:rPr>
          <w:color w:val="FF0000"/>
          <w:sz w:val="28"/>
          <w:szCs w:val="28"/>
        </w:rPr>
        <w:t xml:space="preserve"> </w:t>
      </w:r>
      <w:r w:rsidR="00B74D28" w:rsidRPr="00147A0C">
        <w:rPr>
          <w:color w:val="FF0000"/>
          <w:sz w:val="28"/>
          <w:szCs w:val="28"/>
        </w:rPr>
        <w:t>перемещения</w:t>
      </w:r>
      <w:r w:rsidR="009861CE" w:rsidRPr="00147A0C">
        <w:rPr>
          <w:color w:val="FF0000"/>
          <w:sz w:val="28"/>
          <w:szCs w:val="28"/>
        </w:rPr>
        <w:t xml:space="preserve"> </w:t>
      </w:r>
      <w:r w:rsidR="00B74D28" w:rsidRPr="00147A0C">
        <w:rPr>
          <w:color w:val="FF0000"/>
          <w:sz w:val="28"/>
          <w:szCs w:val="28"/>
        </w:rPr>
        <w:t>концов</w:t>
      </w:r>
      <w:r w:rsidR="009861CE" w:rsidRPr="00147A0C">
        <w:rPr>
          <w:color w:val="FF0000"/>
          <w:sz w:val="28"/>
          <w:szCs w:val="28"/>
        </w:rPr>
        <w:t xml:space="preserve"> </w:t>
      </w:r>
      <w:r w:rsidR="00B74D28" w:rsidRPr="00147A0C">
        <w:rPr>
          <w:color w:val="FF0000"/>
          <w:sz w:val="28"/>
          <w:szCs w:val="28"/>
        </w:rPr>
        <w:t>трубопроводов</w:t>
      </w:r>
      <w:r w:rsidR="009861CE" w:rsidRPr="00147A0C">
        <w:rPr>
          <w:color w:val="FF0000"/>
          <w:sz w:val="28"/>
          <w:szCs w:val="28"/>
        </w:rPr>
        <w:t xml:space="preserve"> </w:t>
      </w:r>
      <w:r w:rsidR="0045561E" w:rsidRPr="00147A0C">
        <w:rPr>
          <w:color w:val="FF0000"/>
          <w:sz w:val="28"/>
          <w:szCs w:val="28"/>
        </w:rPr>
        <w:t>в</w:t>
      </w:r>
      <w:r w:rsidR="009861CE" w:rsidRPr="00147A0C">
        <w:rPr>
          <w:color w:val="FF0000"/>
          <w:sz w:val="28"/>
          <w:szCs w:val="28"/>
        </w:rPr>
        <w:t xml:space="preserve"> </w:t>
      </w:r>
      <w:r w:rsidR="0045561E" w:rsidRPr="00147A0C">
        <w:rPr>
          <w:color w:val="FF0000"/>
          <w:sz w:val="28"/>
          <w:szCs w:val="28"/>
        </w:rPr>
        <w:t>стыках</w:t>
      </w:r>
      <w:r w:rsidR="00B74D28" w:rsidRPr="00147A0C">
        <w:rPr>
          <w:color w:val="FF0000"/>
          <w:sz w:val="28"/>
          <w:szCs w:val="28"/>
        </w:rPr>
        <w:t>.</w:t>
      </w:r>
      <w:bookmarkStart w:id="324" w:name="_Toc310589361"/>
      <w:bookmarkStart w:id="325" w:name="_Toc313339623"/>
    </w:p>
    <w:p w14:paraId="72F1DEA9" w14:textId="77777777" w:rsidR="009F21B5" w:rsidRDefault="00B74D28" w:rsidP="009F21B5">
      <w:pPr>
        <w:widowControl/>
        <w:spacing w:before="0" w:after="0"/>
        <w:rPr>
          <w:b/>
          <w:bCs/>
          <w:i/>
          <w:sz w:val="28"/>
          <w:szCs w:val="28"/>
        </w:rPr>
      </w:pPr>
      <w:r w:rsidRPr="0016404E">
        <w:rPr>
          <w:b/>
          <w:bCs/>
          <w:i/>
          <w:sz w:val="28"/>
          <w:szCs w:val="28"/>
        </w:rPr>
        <w:t>Водоводы</w:t>
      </w:r>
      <w:r w:rsidR="009861CE" w:rsidRPr="0016404E">
        <w:rPr>
          <w:b/>
          <w:bCs/>
          <w:i/>
          <w:sz w:val="28"/>
          <w:szCs w:val="28"/>
        </w:rPr>
        <w:t xml:space="preserve"> </w:t>
      </w:r>
      <w:r w:rsidRPr="0016404E">
        <w:rPr>
          <w:b/>
          <w:bCs/>
          <w:i/>
          <w:sz w:val="28"/>
          <w:szCs w:val="28"/>
        </w:rPr>
        <w:t>и</w:t>
      </w:r>
      <w:r w:rsidR="009861CE" w:rsidRPr="0016404E">
        <w:rPr>
          <w:b/>
          <w:bCs/>
          <w:i/>
          <w:sz w:val="28"/>
          <w:szCs w:val="28"/>
        </w:rPr>
        <w:t xml:space="preserve"> </w:t>
      </w:r>
      <w:r w:rsidRPr="0016404E">
        <w:rPr>
          <w:b/>
          <w:bCs/>
          <w:i/>
          <w:sz w:val="28"/>
          <w:szCs w:val="28"/>
        </w:rPr>
        <w:t>сети</w:t>
      </w:r>
      <w:bookmarkEnd w:id="324"/>
      <w:bookmarkEnd w:id="325"/>
    </w:p>
    <w:p w14:paraId="734A6C12" w14:textId="6466AD0A" w:rsidR="009F21B5" w:rsidRPr="00147A0C" w:rsidRDefault="009F21B5" w:rsidP="009F21B5">
      <w:pPr>
        <w:widowControl/>
        <w:spacing w:before="0" w:after="0"/>
        <w:rPr>
          <w:color w:val="FF0000"/>
          <w:sz w:val="28"/>
          <w:szCs w:val="28"/>
        </w:rPr>
      </w:pPr>
      <w:r w:rsidRPr="00147A0C">
        <w:rPr>
          <w:iCs/>
          <w:color w:val="FF0000"/>
          <w:sz w:val="28"/>
          <w:szCs w:val="28"/>
        </w:rPr>
        <w:t xml:space="preserve">16.12 </w:t>
      </w:r>
      <w:r w:rsidR="00B74D28" w:rsidRPr="00147A0C">
        <w:rPr>
          <w:color w:val="FF0000"/>
          <w:sz w:val="28"/>
          <w:szCs w:val="28"/>
        </w:rPr>
        <w:t>При</w:t>
      </w:r>
      <w:r w:rsidR="009861CE" w:rsidRPr="00147A0C">
        <w:rPr>
          <w:color w:val="FF0000"/>
          <w:sz w:val="28"/>
          <w:szCs w:val="28"/>
        </w:rPr>
        <w:t xml:space="preserve"> </w:t>
      </w:r>
      <w:r w:rsidR="00B74D28" w:rsidRPr="00147A0C">
        <w:rPr>
          <w:color w:val="FF0000"/>
          <w:sz w:val="28"/>
          <w:szCs w:val="28"/>
        </w:rPr>
        <w:t>проектировании</w:t>
      </w:r>
      <w:r w:rsidR="009861CE" w:rsidRPr="00147A0C">
        <w:rPr>
          <w:color w:val="FF0000"/>
          <w:sz w:val="28"/>
          <w:szCs w:val="28"/>
        </w:rPr>
        <w:t xml:space="preserve"> </w:t>
      </w:r>
      <w:r w:rsidR="00B74D28" w:rsidRPr="00147A0C">
        <w:rPr>
          <w:color w:val="FF0000"/>
          <w:sz w:val="28"/>
          <w:szCs w:val="28"/>
        </w:rPr>
        <w:t>водоводов</w:t>
      </w:r>
      <w:r w:rsidR="009861CE" w:rsidRPr="00147A0C">
        <w:rPr>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сетей</w:t>
      </w:r>
      <w:r w:rsidR="009861CE" w:rsidRPr="00147A0C">
        <w:rPr>
          <w:noProof/>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B74D28" w:rsidRPr="00147A0C">
        <w:rPr>
          <w:color w:val="FF0000"/>
          <w:sz w:val="28"/>
          <w:szCs w:val="28"/>
        </w:rPr>
        <w:t>сейсмических</w:t>
      </w:r>
      <w:r w:rsidR="009861CE" w:rsidRPr="00147A0C">
        <w:rPr>
          <w:color w:val="FF0000"/>
          <w:sz w:val="28"/>
          <w:szCs w:val="28"/>
        </w:rPr>
        <w:t xml:space="preserve"> </w:t>
      </w:r>
      <w:r w:rsidR="00B74D28" w:rsidRPr="00147A0C">
        <w:rPr>
          <w:color w:val="FF0000"/>
          <w:sz w:val="28"/>
          <w:szCs w:val="28"/>
        </w:rPr>
        <w:t>районах</w:t>
      </w:r>
      <w:r w:rsidR="009861CE" w:rsidRPr="00147A0C">
        <w:rPr>
          <w:color w:val="FF0000"/>
          <w:sz w:val="28"/>
          <w:szCs w:val="28"/>
        </w:rPr>
        <w:t xml:space="preserve"> </w:t>
      </w:r>
      <w:r w:rsidR="00B74D28" w:rsidRPr="00147A0C">
        <w:rPr>
          <w:color w:val="FF0000"/>
          <w:sz w:val="28"/>
          <w:szCs w:val="28"/>
        </w:rPr>
        <w:t>допускается</w:t>
      </w:r>
      <w:r w:rsidR="009861CE" w:rsidRPr="00147A0C">
        <w:rPr>
          <w:color w:val="FF0000"/>
          <w:sz w:val="28"/>
          <w:szCs w:val="28"/>
        </w:rPr>
        <w:t xml:space="preserve"> </w:t>
      </w:r>
      <w:r w:rsidR="00B74D28" w:rsidRPr="00147A0C">
        <w:rPr>
          <w:color w:val="FF0000"/>
          <w:sz w:val="28"/>
          <w:szCs w:val="28"/>
        </w:rPr>
        <w:t>применять</w:t>
      </w:r>
      <w:r w:rsidR="009861CE" w:rsidRPr="00147A0C">
        <w:rPr>
          <w:color w:val="FF0000"/>
          <w:sz w:val="28"/>
          <w:szCs w:val="28"/>
        </w:rPr>
        <w:t xml:space="preserve"> </w:t>
      </w:r>
      <w:r w:rsidR="00B74D28" w:rsidRPr="00147A0C">
        <w:rPr>
          <w:color w:val="FF0000"/>
          <w:sz w:val="28"/>
          <w:szCs w:val="28"/>
        </w:rPr>
        <w:t>все</w:t>
      </w:r>
      <w:r w:rsidR="009861CE" w:rsidRPr="00147A0C">
        <w:rPr>
          <w:color w:val="FF0000"/>
          <w:sz w:val="28"/>
          <w:szCs w:val="28"/>
        </w:rPr>
        <w:t xml:space="preserve"> </w:t>
      </w:r>
      <w:r w:rsidR="00B74D28" w:rsidRPr="00147A0C">
        <w:rPr>
          <w:color w:val="FF0000"/>
          <w:sz w:val="28"/>
          <w:szCs w:val="28"/>
        </w:rPr>
        <w:t>виды</w:t>
      </w:r>
      <w:r w:rsidR="009861CE" w:rsidRPr="00147A0C">
        <w:rPr>
          <w:color w:val="FF0000"/>
          <w:sz w:val="28"/>
          <w:szCs w:val="28"/>
        </w:rPr>
        <w:t xml:space="preserve"> </w:t>
      </w:r>
      <w:r w:rsidR="00B74D28" w:rsidRPr="00147A0C">
        <w:rPr>
          <w:color w:val="FF0000"/>
          <w:sz w:val="28"/>
          <w:szCs w:val="28"/>
        </w:rPr>
        <w:t>труб,</w:t>
      </w:r>
      <w:r w:rsidR="009861CE" w:rsidRPr="00147A0C">
        <w:rPr>
          <w:color w:val="FF0000"/>
          <w:sz w:val="28"/>
          <w:szCs w:val="28"/>
        </w:rPr>
        <w:t xml:space="preserve"> </w:t>
      </w:r>
      <w:r w:rsidR="00B74D28" w:rsidRPr="00147A0C">
        <w:rPr>
          <w:color w:val="FF0000"/>
          <w:sz w:val="28"/>
          <w:szCs w:val="28"/>
        </w:rPr>
        <w:t>указанные</w:t>
      </w:r>
      <w:r w:rsidR="009861CE" w:rsidRPr="00147A0C">
        <w:rPr>
          <w:color w:val="FF0000"/>
          <w:sz w:val="28"/>
          <w:szCs w:val="28"/>
        </w:rPr>
        <w:t xml:space="preserve"> </w:t>
      </w:r>
      <w:r w:rsidR="00B74D28" w:rsidRPr="00147A0C">
        <w:rPr>
          <w:color w:val="FF0000"/>
          <w:sz w:val="28"/>
          <w:szCs w:val="28"/>
        </w:rPr>
        <w:t>в</w:t>
      </w:r>
      <w:r w:rsidR="009861CE" w:rsidRPr="00147A0C">
        <w:rPr>
          <w:color w:val="FF0000"/>
          <w:sz w:val="28"/>
          <w:szCs w:val="28"/>
        </w:rPr>
        <w:t xml:space="preserve"> </w:t>
      </w:r>
      <w:r w:rsidR="00554D08" w:rsidRPr="00147A0C">
        <w:rPr>
          <w:color w:val="FF0000"/>
          <w:sz w:val="28"/>
          <w:szCs w:val="28"/>
        </w:rPr>
        <w:fldChar w:fldCharType="begin"/>
      </w:r>
      <w:r w:rsidR="00554D08" w:rsidRPr="00147A0C">
        <w:rPr>
          <w:color w:val="FF0000"/>
          <w:sz w:val="28"/>
          <w:szCs w:val="28"/>
        </w:rPr>
        <w:instrText xml:space="preserve"> REF  п921  \* MERGEFORMAT </w:instrText>
      </w:r>
      <w:r w:rsidR="00554D08" w:rsidRPr="00147A0C">
        <w:rPr>
          <w:color w:val="FF0000"/>
          <w:sz w:val="28"/>
          <w:szCs w:val="28"/>
        </w:rPr>
        <w:fldChar w:fldCharType="separate"/>
      </w:r>
      <w:r w:rsidR="00AE7126" w:rsidRPr="00147A0C">
        <w:rPr>
          <w:color w:val="FF0000"/>
          <w:sz w:val="28"/>
          <w:szCs w:val="28"/>
        </w:rPr>
        <w:t>11.</w:t>
      </w:r>
      <w:r w:rsidR="00554D08" w:rsidRPr="00147A0C">
        <w:rPr>
          <w:color w:val="FF0000"/>
          <w:sz w:val="28"/>
          <w:szCs w:val="28"/>
        </w:rPr>
        <w:fldChar w:fldCharType="end"/>
      </w:r>
      <w:r w:rsidR="009861CE" w:rsidRPr="00147A0C">
        <w:rPr>
          <w:noProof/>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обеспечивающие</w:t>
      </w:r>
      <w:r w:rsidR="009861CE" w:rsidRPr="00147A0C">
        <w:rPr>
          <w:color w:val="FF0000"/>
          <w:sz w:val="28"/>
          <w:szCs w:val="28"/>
        </w:rPr>
        <w:t xml:space="preserve"> </w:t>
      </w:r>
      <w:r w:rsidR="00B74D28" w:rsidRPr="00147A0C">
        <w:rPr>
          <w:color w:val="FF0000"/>
          <w:sz w:val="28"/>
          <w:szCs w:val="28"/>
        </w:rPr>
        <w:t>надежную</w:t>
      </w:r>
      <w:r w:rsidR="009861CE" w:rsidRPr="00147A0C">
        <w:rPr>
          <w:color w:val="FF0000"/>
          <w:sz w:val="28"/>
          <w:szCs w:val="28"/>
        </w:rPr>
        <w:t xml:space="preserve"> </w:t>
      </w:r>
      <w:r w:rsidR="00B74D28" w:rsidRPr="00147A0C">
        <w:rPr>
          <w:color w:val="FF0000"/>
          <w:sz w:val="28"/>
          <w:szCs w:val="28"/>
        </w:rPr>
        <w:t>работу</w:t>
      </w:r>
      <w:r w:rsidR="009861CE" w:rsidRPr="00147A0C">
        <w:rPr>
          <w:color w:val="FF0000"/>
          <w:sz w:val="28"/>
          <w:szCs w:val="28"/>
        </w:rPr>
        <w:t xml:space="preserve"> </w:t>
      </w:r>
      <w:r w:rsidR="00B74D28" w:rsidRPr="00147A0C">
        <w:rPr>
          <w:color w:val="FF0000"/>
          <w:sz w:val="28"/>
          <w:szCs w:val="28"/>
        </w:rPr>
        <w:t>при</w:t>
      </w:r>
      <w:r w:rsidR="009861CE" w:rsidRPr="00147A0C">
        <w:rPr>
          <w:color w:val="FF0000"/>
          <w:sz w:val="28"/>
          <w:szCs w:val="28"/>
        </w:rPr>
        <w:t xml:space="preserve"> </w:t>
      </w:r>
      <w:r w:rsidR="00B74D28" w:rsidRPr="00147A0C">
        <w:rPr>
          <w:color w:val="FF0000"/>
          <w:sz w:val="28"/>
          <w:szCs w:val="28"/>
        </w:rPr>
        <w:t>воздействии</w:t>
      </w:r>
      <w:r w:rsidR="009861CE" w:rsidRPr="00147A0C">
        <w:rPr>
          <w:color w:val="FF0000"/>
          <w:sz w:val="28"/>
          <w:szCs w:val="28"/>
        </w:rPr>
        <w:t xml:space="preserve"> </w:t>
      </w:r>
      <w:r w:rsidR="00B74D28" w:rsidRPr="00147A0C">
        <w:rPr>
          <w:color w:val="FF0000"/>
          <w:sz w:val="28"/>
          <w:szCs w:val="28"/>
        </w:rPr>
        <w:t>сейсмических</w:t>
      </w:r>
      <w:r w:rsidR="009861CE" w:rsidRPr="00147A0C">
        <w:rPr>
          <w:color w:val="FF0000"/>
          <w:sz w:val="28"/>
          <w:szCs w:val="28"/>
        </w:rPr>
        <w:t xml:space="preserve"> </w:t>
      </w:r>
      <w:r w:rsidR="00B74D28" w:rsidRPr="00147A0C">
        <w:rPr>
          <w:color w:val="FF0000"/>
          <w:sz w:val="28"/>
          <w:szCs w:val="28"/>
        </w:rPr>
        <w:t>нагрузок.</w:t>
      </w:r>
      <w:r w:rsidR="009861CE" w:rsidRPr="00147A0C">
        <w:rPr>
          <w:color w:val="FF0000"/>
          <w:sz w:val="28"/>
          <w:szCs w:val="28"/>
        </w:rPr>
        <w:t xml:space="preserve"> </w:t>
      </w:r>
      <w:r w:rsidR="00B74D28" w:rsidRPr="00147A0C">
        <w:rPr>
          <w:color w:val="FF0000"/>
          <w:sz w:val="28"/>
          <w:szCs w:val="28"/>
        </w:rPr>
        <w:t>При</w:t>
      </w:r>
      <w:r w:rsidR="009861CE" w:rsidRPr="00147A0C">
        <w:rPr>
          <w:color w:val="FF0000"/>
          <w:sz w:val="28"/>
          <w:szCs w:val="28"/>
        </w:rPr>
        <w:t xml:space="preserve"> </w:t>
      </w:r>
      <w:r w:rsidR="00B74D28" w:rsidRPr="00147A0C">
        <w:rPr>
          <w:color w:val="FF0000"/>
          <w:sz w:val="28"/>
          <w:szCs w:val="28"/>
        </w:rPr>
        <w:t>этом</w:t>
      </w:r>
      <w:r w:rsidR="009861CE" w:rsidRPr="00147A0C">
        <w:rPr>
          <w:color w:val="FF0000"/>
          <w:sz w:val="28"/>
          <w:szCs w:val="28"/>
        </w:rPr>
        <w:t xml:space="preserve"> </w:t>
      </w:r>
      <w:r w:rsidR="00B74D28" w:rsidRPr="00147A0C">
        <w:rPr>
          <w:color w:val="FF0000"/>
          <w:sz w:val="28"/>
          <w:szCs w:val="28"/>
        </w:rPr>
        <w:t>глубину</w:t>
      </w:r>
      <w:r w:rsidR="009861CE" w:rsidRPr="00147A0C">
        <w:rPr>
          <w:color w:val="FF0000"/>
          <w:sz w:val="28"/>
          <w:szCs w:val="28"/>
        </w:rPr>
        <w:t xml:space="preserve"> </w:t>
      </w:r>
      <w:r w:rsidR="00B74D28" w:rsidRPr="00147A0C">
        <w:rPr>
          <w:color w:val="FF0000"/>
          <w:sz w:val="28"/>
          <w:szCs w:val="28"/>
        </w:rPr>
        <w:t>заложения</w:t>
      </w:r>
      <w:r w:rsidR="009861CE" w:rsidRPr="00147A0C">
        <w:rPr>
          <w:color w:val="FF0000"/>
          <w:sz w:val="28"/>
          <w:szCs w:val="28"/>
        </w:rPr>
        <w:t xml:space="preserve"> </w:t>
      </w:r>
      <w:r w:rsidR="00B74D28" w:rsidRPr="00147A0C">
        <w:rPr>
          <w:color w:val="FF0000"/>
          <w:sz w:val="28"/>
          <w:szCs w:val="28"/>
        </w:rPr>
        <w:t>труб</w:t>
      </w:r>
      <w:r w:rsidR="009861CE" w:rsidRPr="00147A0C">
        <w:rPr>
          <w:color w:val="FF0000"/>
          <w:sz w:val="28"/>
          <w:szCs w:val="28"/>
        </w:rPr>
        <w:t xml:space="preserve"> </w:t>
      </w:r>
      <w:r w:rsidR="0035653E" w:rsidRPr="00147A0C">
        <w:rPr>
          <w:color w:val="FF0000"/>
          <w:sz w:val="28"/>
          <w:szCs w:val="28"/>
        </w:rPr>
        <w:t>следует</w:t>
      </w:r>
      <w:r w:rsidR="009861CE" w:rsidRPr="00147A0C">
        <w:rPr>
          <w:color w:val="FF0000"/>
          <w:sz w:val="28"/>
          <w:szCs w:val="28"/>
        </w:rPr>
        <w:t xml:space="preserve"> </w:t>
      </w:r>
      <w:r w:rsidR="0035653E" w:rsidRPr="00147A0C">
        <w:rPr>
          <w:color w:val="FF0000"/>
          <w:sz w:val="28"/>
          <w:szCs w:val="28"/>
        </w:rPr>
        <w:t>принимать</w:t>
      </w:r>
      <w:r w:rsidR="009861CE" w:rsidRPr="00147A0C">
        <w:rPr>
          <w:color w:val="FF0000"/>
          <w:sz w:val="28"/>
          <w:szCs w:val="28"/>
        </w:rPr>
        <w:t xml:space="preserve"> </w:t>
      </w:r>
      <w:r w:rsidR="0035653E" w:rsidRPr="00147A0C">
        <w:rPr>
          <w:color w:val="FF0000"/>
          <w:sz w:val="28"/>
          <w:szCs w:val="28"/>
        </w:rPr>
        <w:t>согласно</w:t>
      </w:r>
      <w:r w:rsidR="009861CE" w:rsidRPr="00147A0C">
        <w:rPr>
          <w:color w:val="FF0000"/>
          <w:sz w:val="28"/>
          <w:szCs w:val="28"/>
        </w:rPr>
        <w:t xml:space="preserve"> </w:t>
      </w:r>
      <w:r w:rsidR="00513C1E" w:rsidRPr="00147A0C">
        <w:rPr>
          <w:color w:val="FF0000"/>
          <w:sz w:val="28"/>
          <w:szCs w:val="28"/>
        </w:rPr>
        <w:t>11.4</w:t>
      </w:r>
      <w:r w:rsidRPr="00147A0C">
        <w:rPr>
          <w:color w:val="FF0000"/>
          <w:sz w:val="28"/>
          <w:szCs w:val="28"/>
        </w:rPr>
        <w:t>0.</w:t>
      </w:r>
    </w:p>
    <w:p w14:paraId="0831BA28" w14:textId="15796982" w:rsidR="00B74D28" w:rsidRPr="00147A0C" w:rsidRDefault="009F21B5" w:rsidP="009F21B5">
      <w:pPr>
        <w:widowControl/>
        <w:spacing w:before="0" w:after="0"/>
        <w:rPr>
          <w:b/>
          <w:bCs/>
          <w:i/>
          <w:color w:val="FF0000"/>
          <w:sz w:val="28"/>
          <w:szCs w:val="28"/>
        </w:rPr>
      </w:pPr>
      <w:r w:rsidRPr="00147A0C">
        <w:rPr>
          <w:color w:val="FF0000"/>
          <w:sz w:val="28"/>
          <w:szCs w:val="28"/>
        </w:rPr>
        <w:t xml:space="preserve">16.13 </w:t>
      </w:r>
      <w:r w:rsidR="00B74D28" w:rsidRPr="00147A0C">
        <w:rPr>
          <w:color w:val="FF0000"/>
          <w:sz w:val="28"/>
          <w:szCs w:val="28"/>
        </w:rPr>
        <w:t>Выбор</w:t>
      </w:r>
      <w:r w:rsidR="009861CE" w:rsidRPr="00147A0C">
        <w:rPr>
          <w:color w:val="FF0000"/>
          <w:sz w:val="28"/>
          <w:szCs w:val="28"/>
        </w:rPr>
        <w:t xml:space="preserve"> </w:t>
      </w:r>
      <w:r w:rsidR="00B74D28" w:rsidRPr="00147A0C">
        <w:rPr>
          <w:color w:val="FF0000"/>
          <w:sz w:val="28"/>
          <w:szCs w:val="28"/>
        </w:rPr>
        <w:t>класса</w:t>
      </w:r>
      <w:r w:rsidR="009861CE" w:rsidRPr="00147A0C">
        <w:rPr>
          <w:color w:val="FF0000"/>
          <w:sz w:val="28"/>
          <w:szCs w:val="28"/>
        </w:rPr>
        <w:t xml:space="preserve"> </w:t>
      </w:r>
      <w:r w:rsidR="00B74D28" w:rsidRPr="00147A0C">
        <w:rPr>
          <w:color w:val="FF0000"/>
          <w:sz w:val="28"/>
          <w:szCs w:val="28"/>
        </w:rPr>
        <w:t>прочности</w:t>
      </w:r>
      <w:r w:rsidR="009861CE" w:rsidRPr="00147A0C">
        <w:rPr>
          <w:color w:val="FF0000"/>
          <w:sz w:val="28"/>
          <w:szCs w:val="28"/>
        </w:rPr>
        <w:t xml:space="preserve"> </w:t>
      </w:r>
      <w:r w:rsidR="00B74D28" w:rsidRPr="00147A0C">
        <w:rPr>
          <w:color w:val="FF0000"/>
          <w:sz w:val="28"/>
          <w:szCs w:val="28"/>
        </w:rPr>
        <w:t>труб</w:t>
      </w:r>
      <w:r w:rsidR="009861CE" w:rsidRPr="00147A0C">
        <w:rPr>
          <w:color w:val="FF0000"/>
          <w:sz w:val="28"/>
          <w:szCs w:val="28"/>
        </w:rPr>
        <w:t xml:space="preserve"> </w:t>
      </w:r>
      <w:r w:rsidR="00B74D28" w:rsidRPr="00147A0C">
        <w:rPr>
          <w:color w:val="FF0000"/>
          <w:sz w:val="28"/>
          <w:szCs w:val="28"/>
        </w:rPr>
        <w:t>необходимо</w:t>
      </w:r>
      <w:r w:rsidR="009861CE" w:rsidRPr="00147A0C">
        <w:rPr>
          <w:color w:val="FF0000"/>
          <w:sz w:val="28"/>
          <w:szCs w:val="28"/>
        </w:rPr>
        <w:t xml:space="preserve"> </w:t>
      </w:r>
      <w:r w:rsidR="00B74D28" w:rsidRPr="00147A0C">
        <w:rPr>
          <w:color w:val="FF0000"/>
          <w:sz w:val="28"/>
          <w:szCs w:val="28"/>
        </w:rPr>
        <w:t>проводить</w:t>
      </w:r>
      <w:r w:rsidR="009861CE" w:rsidRPr="00147A0C">
        <w:rPr>
          <w:color w:val="FF0000"/>
          <w:sz w:val="28"/>
          <w:szCs w:val="28"/>
        </w:rPr>
        <w:t xml:space="preserve"> </w:t>
      </w:r>
      <w:r w:rsidR="00B74D28" w:rsidRPr="00147A0C">
        <w:rPr>
          <w:color w:val="FF0000"/>
          <w:sz w:val="28"/>
          <w:szCs w:val="28"/>
        </w:rPr>
        <w:t>с</w:t>
      </w:r>
      <w:r w:rsidR="009861CE" w:rsidRPr="00147A0C">
        <w:rPr>
          <w:color w:val="FF0000"/>
          <w:sz w:val="28"/>
          <w:szCs w:val="28"/>
        </w:rPr>
        <w:t xml:space="preserve"> </w:t>
      </w:r>
      <w:r w:rsidR="00B74D28" w:rsidRPr="00147A0C">
        <w:rPr>
          <w:color w:val="FF0000"/>
          <w:sz w:val="28"/>
          <w:szCs w:val="28"/>
        </w:rPr>
        <w:t>учетом</w:t>
      </w:r>
      <w:r w:rsidR="009861CE" w:rsidRPr="00147A0C">
        <w:rPr>
          <w:color w:val="FF0000"/>
          <w:sz w:val="28"/>
          <w:szCs w:val="28"/>
        </w:rPr>
        <w:t xml:space="preserve"> </w:t>
      </w:r>
      <w:r w:rsidR="00B74D28" w:rsidRPr="00147A0C">
        <w:rPr>
          <w:color w:val="FF0000"/>
          <w:sz w:val="28"/>
          <w:szCs w:val="28"/>
        </w:rPr>
        <w:t>основных</w:t>
      </w:r>
      <w:r w:rsidR="009861CE" w:rsidRPr="00147A0C">
        <w:rPr>
          <w:color w:val="FF0000"/>
          <w:sz w:val="28"/>
          <w:szCs w:val="28"/>
        </w:rPr>
        <w:t xml:space="preserve"> </w:t>
      </w:r>
      <w:r w:rsidR="00B74D28" w:rsidRPr="00147A0C">
        <w:rPr>
          <w:color w:val="FF0000"/>
          <w:sz w:val="28"/>
          <w:szCs w:val="28"/>
        </w:rPr>
        <w:t>и</w:t>
      </w:r>
      <w:r w:rsidR="009861CE" w:rsidRPr="00147A0C">
        <w:rPr>
          <w:color w:val="FF0000"/>
          <w:sz w:val="28"/>
          <w:szCs w:val="28"/>
        </w:rPr>
        <w:t xml:space="preserve"> </w:t>
      </w:r>
      <w:r w:rsidR="00B74D28" w:rsidRPr="00147A0C">
        <w:rPr>
          <w:color w:val="FF0000"/>
          <w:sz w:val="28"/>
          <w:szCs w:val="28"/>
        </w:rPr>
        <w:t>особых</w:t>
      </w:r>
      <w:r w:rsidR="009861CE" w:rsidRPr="00147A0C">
        <w:rPr>
          <w:color w:val="FF0000"/>
          <w:sz w:val="28"/>
          <w:szCs w:val="28"/>
        </w:rPr>
        <w:t xml:space="preserve"> </w:t>
      </w:r>
      <w:r w:rsidR="00B74D28" w:rsidRPr="00147A0C">
        <w:rPr>
          <w:color w:val="FF0000"/>
          <w:sz w:val="28"/>
          <w:szCs w:val="28"/>
        </w:rPr>
        <w:t>сочетаний</w:t>
      </w:r>
      <w:r w:rsidR="009861CE" w:rsidRPr="00147A0C">
        <w:rPr>
          <w:color w:val="FF0000"/>
          <w:sz w:val="28"/>
          <w:szCs w:val="28"/>
        </w:rPr>
        <w:t xml:space="preserve"> </w:t>
      </w:r>
      <w:r w:rsidR="00B74D28" w:rsidRPr="00147A0C">
        <w:rPr>
          <w:color w:val="FF0000"/>
          <w:sz w:val="28"/>
          <w:szCs w:val="28"/>
        </w:rPr>
        <w:t>нагрузок</w:t>
      </w:r>
      <w:r w:rsidR="009861CE" w:rsidRPr="00147A0C">
        <w:rPr>
          <w:color w:val="FF0000"/>
          <w:sz w:val="28"/>
          <w:szCs w:val="28"/>
        </w:rPr>
        <w:t xml:space="preserve"> </w:t>
      </w:r>
      <w:r w:rsidR="00B74D28" w:rsidRPr="00147A0C">
        <w:rPr>
          <w:color w:val="FF0000"/>
          <w:sz w:val="28"/>
          <w:szCs w:val="28"/>
        </w:rPr>
        <w:t>при</w:t>
      </w:r>
      <w:r w:rsidR="009861CE" w:rsidRPr="00147A0C">
        <w:rPr>
          <w:color w:val="FF0000"/>
          <w:sz w:val="28"/>
          <w:szCs w:val="28"/>
        </w:rPr>
        <w:t xml:space="preserve"> </w:t>
      </w:r>
      <w:r w:rsidR="00B74D28" w:rsidRPr="00147A0C">
        <w:rPr>
          <w:color w:val="FF0000"/>
          <w:sz w:val="28"/>
          <w:szCs w:val="28"/>
        </w:rPr>
        <w:t>сейсмических</w:t>
      </w:r>
      <w:r w:rsidR="009861CE" w:rsidRPr="00147A0C">
        <w:rPr>
          <w:color w:val="FF0000"/>
          <w:sz w:val="28"/>
          <w:szCs w:val="28"/>
        </w:rPr>
        <w:t xml:space="preserve"> </w:t>
      </w:r>
      <w:r w:rsidR="00B74D28" w:rsidRPr="00147A0C">
        <w:rPr>
          <w:color w:val="FF0000"/>
          <w:sz w:val="28"/>
          <w:szCs w:val="28"/>
        </w:rPr>
        <w:t>воздействиях.</w:t>
      </w:r>
    </w:p>
    <w:p w14:paraId="086E5624" w14:textId="77777777" w:rsidR="009F21B5" w:rsidRPr="00147A0C" w:rsidRDefault="00B74D28" w:rsidP="009F21B5">
      <w:pPr>
        <w:widowControl/>
        <w:spacing w:before="0" w:after="0"/>
        <w:rPr>
          <w:color w:val="FF0000"/>
          <w:sz w:val="28"/>
          <w:szCs w:val="28"/>
        </w:rPr>
      </w:pPr>
      <w:r w:rsidRPr="00147A0C">
        <w:rPr>
          <w:color w:val="FF0000"/>
          <w:sz w:val="28"/>
          <w:szCs w:val="28"/>
        </w:rPr>
        <w:t>Компенсационные</w:t>
      </w:r>
      <w:r w:rsidR="009861CE" w:rsidRPr="00147A0C">
        <w:rPr>
          <w:color w:val="FF0000"/>
          <w:sz w:val="28"/>
          <w:szCs w:val="28"/>
        </w:rPr>
        <w:t xml:space="preserve"> </w:t>
      </w:r>
      <w:r w:rsidRPr="00147A0C">
        <w:rPr>
          <w:color w:val="FF0000"/>
          <w:sz w:val="28"/>
          <w:szCs w:val="28"/>
        </w:rPr>
        <w:t>способности</w:t>
      </w:r>
      <w:r w:rsidR="009861CE" w:rsidRPr="00147A0C">
        <w:rPr>
          <w:color w:val="FF0000"/>
          <w:sz w:val="28"/>
          <w:szCs w:val="28"/>
        </w:rPr>
        <w:t xml:space="preserve"> </w:t>
      </w:r>
      <w:r w:rsidRPr="00147A0C">
        <w:rPr>
          <w:color w:val="FF0000"/>
          <w:sz w:val="28"/>
          <w:szCs w:val="28"/>
        </w:rPr>
        <w:t>стыков</w:t>
      </w:r>
      <w:r w:rsidR="009861CE" w:rsidRPr="00147A0C">
        <w:rPr>
          <w:color w:val="FF0000"/>
          <w:sz w:val="28"/>
          <w:szCs w:val="28"/>
        </w:rPr>
        <w:t xml:space="preserve"> </w:t>
      </w:r>
      <w:r w:rsidRPr="00147A0C">
        <w:rPr>
          <w:color w:val="FF0000"/>
          <w:sz w:val="28"/>
          <w:szCs w:val="28"/>
        </w:rPr>
        <w:t>необходимо</w:t>
      </w:r>
      <w:r w:rsidR="009861CE" w:rsidRPr="00147A0C">
        <w:rPr>
          <w:color w:val="FF0000"/>
          <w:sz w:val="28"/>
          <w:szCs w:val="28"/>
        </w:rPr>
        <w:t xml:space="preserve"> </w:t>
      </w:r>
      <w:r w:rsidRPr="00147A0C">
        <w:rPr>
          <w:color w:val="FF0000"/>
          <w:sz w:val="28"/>
          <w:szCs w:val="28"/>
        </w:rPr>
        <w:t>обеспечивать</w:t>
      </w:r>
      <w:r w:rsidR="009861CE" w:rsidRPr="00147A0C">
        <w:rPr>
          <w:color w:val="FF0000"/>
          <w:sz w:val="28"/>
          <w:szCs w:val="28"/>
        </w:rPr>
        <w:t xml:space="preserve"> </w:t>
      </w:r>
      <w:r w:rsidRPr="00147A0C">
        <w:rPr>
          <w:color w:val="FF0000"/>
          <w:sz w:val="28"/>
          <w:szCs w:val="28"/>
        </w:rPr>
        <w:t>применением</w:t>
      </w:r>
      <w:r w:rsidR="009861CE" w:rsidRPr="00147A0C">
        <w:rPr>
          <w:color w:val="FF0000"/>
          <w:sz w:val="28"/>
          <w:szCs w:val="28"/>
        </w:rPr>
        <w:t xml:space="preserve"> </w:t>
      </w:r>
      <w:r w:rsidRPr="00147A0C">
        <w:rPr>
          <w:color w:val="FF0000"/>
          <w:sz w:val="28"/>
          <w:szCs w:val="28"/>
        </w:rPr>
        <w:t>гибких</w:t>
      </w:r>
      <w:r w:rsidR="009861CE" w:rsidRPr="00147A0C">
        <w:rPr>
          <w:color w:val="FF0000"/>
          <w:sz w:val="28"/>
          <w:szCs w:val="28"/>
        </w:rPr>
        <w:t xml:space="preserve"> </w:t>
      </w:r>
      <w:r w:rsidR="0045561E" w:rsidRPr="00147A0C">
        <w:rPr>
          <w:color w:val="FF0000"/>
          <w:sz w:val="28"/>
          <w:szCs w:val="28"/>
        </w:rPr>
        <w:t>или</w:t>
      </w:r>
      <w:r w:rsidR="009861CE" w:rsidRPr="00147A0C">
        <w:rPr>
          <w:color w:val="FF0000"/>
          <w:sz w:val="28"/>
          <w:szCs w:val="28"/>
        </w:rPr>
        <w:t xml:space="preserve"> </w:t>
      </w:r>
      <w:r w:rsidR="0045561E" w:rsidRPr="00147A0C">
        <w:rPr>
          <w:color w:val="FF0000"/>
          <w:sz w:val="28"/>
          <w:szCs w:val="28"/>
        </w:rPr>
        <w:t>замковых</w:t>
      </w:r>
      <w:r w:rsidR="009861CE" w:rsidRPr="00147A0C">
        <w:rPr>
          <w:color w:val="FF0000"/>
          <w:sz w:val="28"/>
          <w:szCs w:val="28"/>
        </w:rPr>
        <w:t xml:space="preserve"> </w:t>
      </w:r>
      <w:r w:rsidRPr="00147A0C">
        <w:rPr>
          <w:color w:val="FF0000"/>
          <w:sz w:val="28"/>
          <w:szCs w:val="28"/>
        </w:rPr>
        <w:t>стыковых</w:t>
      </w:r>
      <w:r w:rsidR="009861CE" w:rsidRPr="00147A0C">
        <w:rPr>
          <w:color w:val="FF0000"/>
          <w:sz w:val="28"/>
          <w:szCs w:val="28"/>
        </w:rPr>
        <w:t xml:space="preserve"> </w:t>
      </w:r>
      <w:r w:rsidRPr="00147A0C">
        <w:rPr>
          <w:color w:val="FF0000"/>
          <w:sz w:val="28"/>
          <w:szCs w:val="28"/>
        </w:rPr>
        <w:t>соединений</w:t>
      </w:r>
      <w:r w:rsidR="009F21B5" w:rsidRPr="00147A0C">
        <w:rPr>
          <w:color w:val="FF0000"/>
          <w:sz w:val="28"/>
          <w:szCs w:val="28"/>
        </w:rPr>
        <w:t>.</w:t>
      </w:r>
    </w:p>
    <w:p w14:paraId="2122839A" w14:textId="1C9E9008" w:rsidR="00B74D28" w:rsidRPr="00147A0C" w:rsidRDefault="009F21B5" w:rsidP="009F21B5">
      <w:pPr>
        <w:widowControl/>
        <w:spacing w:before="0" w:after="0"/>
        <w:rPr>
          <w:color w:val="FF0000"/>
          <w:sz w:val="28"/>
          <w:szCs w:val="28"/>
        </w:rPr>
      </w:pPr>
      <w:r w:rsidRPr="00147A0C">
        <w:rPr>
          <w:color w:val="FF0000"/>
          <w:sz w:val="28"/>
          <w:szCs w:val="28"/>
        </w:rPr>
        <w:t xml:space="preserve">16.14 </w:t>
      </w:r>
      <w:r w:rsidR="00B74D28" w:rsidRPr="00147A0C">
        <w:rPr>
          <w:color w:val="FF0000"/>
          <w:sz w:val="28"/>
          <w:szCs w:val="28"/>
        </w:rPr>
        <w:t>Количество</w:t>
      </w:r>
      <w:r w:rsidR="009861CE" w:rsidRPr="00147A0C">
        <w:rPr>
          <w:color w:val="FF0000"/>
          <w:sz w:val="28"/>
          <w:szCs w:val="28"/>
        </w:rPr>
        <w:t xml:space="preserve"> </w:t>
      </w:r>
      <w:r w:rsidR="00B74D28" w:rsidRPr="00147A0C">
        <w:rPr>
          <w:color w:val="FF0000"/>
          <w:sz w:val="28"/>
          <w:szCs w:val="28"/>
        </w:rPr>
        <w:t>линий</w:t>
      </w:r>
      <w:r w:rsidR="009861CE" w:rsidRPr="00147A0C">
        <w:rPr>
          <w:color w:val="FF0000"/>
          <w:sz w:val="28"/>
          <w:szCs w:val="28"/>
        </w:rPr>
        <w:t xml:space="preserve"> </w:t>
      </w:r>
      <w:r w:rsidR="00B74D28" w:rsidRPr="00147A0C">
        <w:rPr>
          <w:color w:val="FF0000"/>
          <w:sz w:val="28"/>
          <w:szCs w:val="28"/>
        </w:rPr>
        <w:t>водоводов</w:t>
      </w:r>
      <w:r w:rsidR="009861CE" w:rsidRPr="00147A0C">
        <w:rPr>
          <w:color w:val="FF0000"/>
          <w:sz w:val="28"/>
          <w:szCs w:val="28"/>
        </w:rPr>
        <w:t xml:space="preserve"> </w:t>
      </w:r>
      <w:r w:rsidR="00B74D28" w:rsidRPr="00147A0C">
        <w:rPr>
          <w:color w:val="FF0000"/>
          <w:sz w:val="28"/>
          <w:szCs w:val="28"/>
        </w:rPr>
        <w:t>должно</w:t>
      </w:r>
      <w:r w:rsidR="009861CE" w:rsidRPr="00147A0C">
        <w:rPr>
          <w:color w:val="FF0000"/>
          <w:sz w:val="28"/>
          <w:szCs w:val="28"/>
        </w:rPr>
        <w:t xml:space="preserve"> </w:t>
      </w:r>
      <w:r w:rsidR="00B74D28" w:rsidRPr="00147A0C">
        <w:rPr>
          <w:color w:val="FF0000"/>
          <w:sz w:val="28"/>
          <w:szCs w:val="28"/>
        </w:rPr>
        <w:t>быть</w:t>
      </w:r>
      <w:r w:rsidR="009861CE" w:rsidRPr="00147A0C">
        <w:rPr>
          <w:color w:val="FF0000"/>
          <w:sz w:val="28"/>
          <w:szCs w:val="28"/>
        </w:rPr>
        <w:t xml:space="preserve"> </w:t>
      </w:r>
      <w:r w:rsidR="00B74D28" w:rsidRPr="00147A0C">
        <w:rPr>
          <w:color w:val="FF0000"/>
          <w:sz w:val="28"/>
          <w:szCs w:val="28"/>
        </w:rPr>
        <w:t>не</w:t>
      </w:r>
      <w:r w:rsidR="009861CE" w:rsidRPr="00147A0C">
        <w:rPr>
          <w:color w:val="FF0000"/>
          <w:sz w:val="28"/>
          <w:szCs w:val="28"/>
        </w:rPr>
        <w:t xml:space="preserve"> </w:t>
      </w:r>
      <w:r w:rsidR="00B74D28" w:rsidRPr="00147A0C">
        <w:rPr>
          <w:color w:val="FF0000"/>
          <w:sz w:val="28"/>
          <w:szCs w:val="28"/>
        </w:rPr>
        <w:t>менее</w:t>
      </w:r>
      <w:r w:rsidR="009861CE" w:rsidRPr="00147A0C">
        <w:rPr>
          <w:color w:val="FF0000"/>
          <w:sz w:val="28"/>
          <w:szCs w:val="28"/>
        </w:rPr>
        <w:t xml:space="preserve"> </w:t>
      </w:r>
      <w:r w:rsidR="00B74D28" w:rsidRPr="00147A0C">
        <w:rPr>
          <w:color w:val="FF0000"/>
          <w:sz w:val="28"/>
          <w:szCs w:val="28"/>
        </w:rPr>
        <w:t>двух.</w:t>
      </w:r>
      <w:r w:rsidR="009861CE" w:rsidRPr="00147A0C">
        <w:rPr>
          <w:color w:val="FF0000"/>
          <w:sz w:val="28"/>
          <w:szCs w:val="28"/>
        </w:rPr>
        <w:t xml:space="preserve"> </w:t>
      </w:r>
      <w:r w:rsidR="00B74D28" w:rsidRPr="00147A0C">
        <w:rPr>
          <w:color w:val="FF0000"/>
          <w:sz w:val="28"/>
          <w:szCs w:val="28"/>
        </w:rPr>
        <w:t>Количество</w:t>
      </w:r>
      <w:r w:rsidR="009861CE" w:rsidRPr="00147A0C">
        <w:rPr>
          <w:color w:val="FF0000"/>
          <w:sz w:val="28"/>
          <w:szCs w:val="28"/>
        </w:rPr>
        <w:t xml:space="preserve"> </w:t>
      </w:r>
      <w:r w:rsidR="00B74D28" w:rsidRPr="00147A0C">
        <w:rPr>
          <w:color w:val="FF0000"/>
          <w:sz w:val="28"/>
          <w:szCs w:val="28"/>
        </w:rPr>
        <w:t>переключений</w:t>
      </w:r>
      <w:r w:rsidR="009861CE" w:rsidRPr="00147A0C">
        <w:rPr>
          <w:color w:val="FF0000"/>
          <w:sz w:val="28"/>
          <w:szCs w:val="28"/>
        </w:rPr>
        <w:t xml:space="preserve"> </w:t>
      </w:r>
      <w:r w:rsidR="00B74D28" w:rsidRPr="00147A0C">
        <w:rPr>
          <w:color w:val="FF0000"/>
          <w:sz w:val="28"/>
          <w:szCs w:val="28"/>
        </w:rPr>
        <w:t>следует</w:t>
      </w:r>
      <w:r w:rsidR="009861CE" w:rsidRPr="00147A0C">
        <w:rPr>
          <w:color w:val="FF0000"/>
          <w:sz w:val="28"/>
          <w:szCs w:val="28"/>
        </w:rPr>
        <w:t xml:space="preserve"> </w:t>
      </w:r>
      <w:r w:rsidR="00B74D28" w:rsidRPr="00147A0C">
        <w:rPr>
          <w:color w:val="FF0000"/>
          <w:sz w:val="28"/>
          <w:szCs w:val="28"/>
        </w:rPr>
        <w:t>назначать,</w:t>
      </w:r>
      <w:r w:rsidR="009861CE" w:rsidRPr="00147A0C">
        <w:rPr>
          <w:color w:val="FF0000"/>
          <w:sz w:val="28"/>
          <w:szCs w:val="28"/>
        </w:rPr>
        <w:t xml:space="preserve"> </w:t>
      </w:r>
      <w:r w:rsidR="00B74D28" w:rsidRPr="00147A0C">
        <w:rPr>
          <w:color w:val="FF0000"/>
          <w:sz w:val="28"/>
          <w:szCs w:val="28"/>
        </w:rPr>
        <w:t>исходя</w:t>
      </w:r>
      <w:r w:rsidR="009861CE" w:rsidRPr="00147A0C">
        <w:rPr>
          <w:color w:val="FF0000"/>
          <w:sz w:val="28"/>
          <w:szCs w:val="28"/>
        </w:rPr>
        <w:t xml:space="preserve"> </w:t>
      </w:r>
      <w:r w:rsidR="00B74D28" w:rsidRPr="00147A0C">
        <w:rPr>
          <w:color w:val="FF0000"/>
          <w:sz w:val="28"/>
          <w:szCs w:val="28"/>
        </w:rPr>
        <w:t>из</w:t>
      </w:r>
      <w:r w:rsidR="009861CE" w:rsidRPr="00147A0C">
        <w:rPr>
          <w:color w:val="FF0000"/>
          <w:sz w:val="28"/>
          <w:szCs w:val="28"/>
        </w:rPr>
        <w:t xml:space="preserve"> </w:t>
      </w:r>
      <w:r w:rsidR="00B74D28" w:rsidRPr="00147A0C">
        <w:rPr>
          <w:color w:val="FF0000"/>
          <w:sz w:val="28"/>
          <w:szCs w:val="28"/>
        </w:rPr>
        <w:t>условия</w:t>
      </w:r>
      <w:r w:rsidR="009861CE" w:rsidRPr="00147A0C">
        <w:rPr>
          <w:color w:val="FF0000"/>
          <w:sz w:val="28"/>
          <w:szCs w:val="28"/>
        </w:rPr>
        <w:t xml:space="preserve"> </w:t>
      </w:r>
      <w:r w:rsidR="00B74D28" w:rsidRPr="00147A0C">
        <w:rPr>
          <w:color w:val="FF0000"/>
          <w:sz w:val="28"/>
          <w:szCs w:val="28"/>
        </w:rPr>
        <w:t>возникновения</w:t>
      </w:r>
      <w:r w:rsidR="009861CE" w:rsidRPr="00147A0C">
        <w:rPr>
          <w:color w:val="FF0000"/>
          <w:sz w:val="28"/>
          <w:szCs w:val="28"/>
        </w:rPr>
        <w:t xml:space="preserve"> </w:t>
      </w:r>
      <w:r w:rsidR="00B74D28" w:rsidRPr="00147A0C">
        <w:rPr>
          <w:color w:val="FF0000"/>
          <w:sz w:val="28"/>
          <w:szCs w:val="28"/>
        </w:rPr>
        <w:t>на</w:t>
      </w:r>
      <w:r w:rsidR="009861CE" w:rsidRPr="00147A0C">
        <w:rPr>
          <w:color w:val="FF0000"/>
          <w:sz w:val="28"/>
          <w:szCs w:val="28"/>
        </w:rPr>
        <w:t xml:space="preserve"> </w:t>
      </w:r>
      <w:r w:rsidR="00B74D28" w:rsidRPr="00147A0C">
        <w:rPr>
          <w:color w:val="FF0000"/>
          <w:sz w:val="28"/>
          <w:szCs w:val="28"/>
        </w:rPr>
        <w:t>водоводах</w:t>
      </w:r>
      <w:r w:rsidR="009861CE" w:rsidRPr="00147A0C">
        <w:rPr>
          <w:color w:val="FF0000"/>
          <w:sz w:val="28"/>
          <w:szCs w:val="28"/>
        </w:rPr>
        <w:t xml:space="preserve"> </w:t>
      </w:r>
      <w:r w:rsidR="00B74D28" w:rsidRPr="00147A0C">
        <w:rPr>
          <w:color w:val="FF0000"/>
          <w:sz w:val="28"/>
          <w:szCs w:val="28"/>
        </w:rPr>
        <w:t>двух</w:t>
      </w:r>
      <w:r w:rsidR="009861CE" w:rsidRPr="00147A0C">
        <w:rPr>
          <w:color w:val="FF0000"/>
          <w:sz w:val="28"/>
          <w:szCs w:val="28"/>
        </w:rPr>
        <w:t xml:space="preserve"> </w:t>
      </w:r>
      <w:r w:rsidR="00B74D28" w:rsidRPr="00147A0C">
        <w:rPr>
          <w:color w:val="FF0000"/>
          <w:sz w:val="28"/>
          <w:szCs w:val="28"/>
        </w:rPr>
        <w:t>аварий,</w:t>
      </w:r>
      <w:r w:rsidR="009861CE" w:rsidRPr="00147A0C">
        <w:rPr>
          <w:color w:val="FF0000"/>
          <w:sz w:val="28"/>
          <w:szCs w:val="28"/>
        </w:rPr>
        <w:t xml:space="preserve"> </w:t>
      </w:r>
      <w:r w:rsidR="00B74D28" w:rsidRPr="00147A0C">
        <w:rPr>
          <w:color w:val="FF0000"/>
          <w:sz w:val="28"/>
          <w:szCs w:val="28"/>
        </w:rPr>
        <w:t>при</w:t>
      </w:r>
      <w:r w:rsidR="009861CE" w:rsidRPr="00147A0C">
        <w:rPr>
          <w:color w:val="FF0000"/>
          <w:sz w:val="28"/>
          <w:szCs w:val="28"/>
        </w:rPr>
        <w:t xml:space="preserve"> </w:t>
      </w:r>
      <w:r w:rsidR="00B74D28" w:rsidRPr="00147A0C">
        <w:rPr>
          <w:color w:val="FF0000"/>
          <w:sz w:val="28"/>
          <w:szCs w:val="28"/>
        </w:rPr>
        <w:t>этом</w:t>
      </w:r>
      <w:r w:rsidR="009861CE" w:rsidRPr="00147A0C">
        <w:rPr>
          <w:color w:val="FF0000"/>
          <w:sz w:val="28"/>
          <w:szCs w:val="28"/>
        </w:rPr>
        <w:t xml:space="preserve"> </w:t>
      </w:r>
      <w:r w:rsidR="00B74D28" w:rsidRPr="00147A0C">
        <w:rPr>
          <w:color w:val="FF0000"/>
          <w:sz w:val="28"/>
          <w:szCs w:val="28"/>
        </w:rPr>
        <w:t>общую</w:t>
      </w:r>
      <w:r w:rsidR="009861CE" w:rsidRPr="00147A0C">
        <w:rPr>
          <w:color w:val="FF0000"/>
          <w:sz w:val="28"/>
          <w:szCs w:val="28"/>
        </w:rPr>
        <w:t xml:space="preserve"> </w:t>
      </w:r>
      <w:r w:rsidR="00B74D28" w:rsidRPr="00147A0C">
        <w:rPr>
          <w:color w:val="FF0000"/>
          <w:sz w:val="28"/>
          <w:szCs w:val="28"/>
        </w:rPr>
        <w:t>подачу</w:t>
      </w:r>
      <w:r w:rsidR="009861CE" w:rsidRPr="00147A0C">
        <w:rPr>
          <w:color w:val="FF0000"/>
          <w:sz w:val="28"/>
          <w:szCs w:val="28"/>
        </w:rPr>
        <w:t xml:space="preserve"> </w:t>
      </w:r>
      <w:r w:rsidR="00B74D28" w:rsidRPr="00147A0C">
        <w:rPr>
          <w:color w:val="FF0000"/>
          <w:sz w:val="28"/>
          <w:szCs w:val="28"/>
        </w:rPr>
        <w:t>воды</w:t>
      </w:r>
      <w:r w:rsidR="009861CE" w:rsidRPr="00147A0C">
        <w:rPr>
          <w:color w:val="FF0000"/>
          <w:sz w:val="28"/>
          <w:szCs w:val="28"/>
        </w:rPr>
        <w:t xml:space="preserve"> </w:t>
      </w:r>
      <w:r w:rsidR="00B74D28" w:rsidRPr="00147A0C">
        <w:rPr>
          <w:color w:val="FF0000"/>
          <w:sz w:val="28"/>
          <w:szCs w:val="28"/>
        </w:rPr>
        <w:t>на</w:t>
      </w:r>
      <w:r w:rsidR="009861CE" w:rsidRPr="00147A0C">
        <w:rPr>
          <w:color w:val="FF0000"/>
          <w:sz w:val="28"/>
          <w:szCs w:val="28"/>
        </w:rPr>
        <w:t xml:space="preserve"> </w:t>
      </w:r>
      <w:r w:rsidR="00B74D28" w:rsidRPr="00147A0C">
        <w:rPr>
          <w:color w:val="FF0000"/>
          <w:sz w:val="28"/>
          <w:szCs w:val="28"/>
        </w:rPr>
        <w:t>хозяйственно-питьевые</w:t>
      </w:r>
      <w:r w:rsidR="009861CE" w:rsidRPr="00147A0C">
        <w:rPr>
          <w:color w:val="FF0000"/>
          <w:sz w:val="28"/>
          <w:szCs w:val="28"/>
        </w:rPr>
        <w:t xml:space="preserve"> </w:t>
      </w:r>
      <w:r w:rsidR="00B74D28" w:rsidRPr="00147A0C">
        <w:rPr>
          <w:color w:val="FF0000"/>
          <w:sz w:val="28"/>
          <w:szCs w:val="28"/>
        </w:rPr>
        <w:t>нужды</w:t>
      </w:r>
      <w:r w:rsidR="009861CE" w:rsidRPr="00147A0C">
        <w:rPr>
          <w:color w:val="FF0000"/>
          <w:sz w:val="28"/>
          <w:szCs w:val="28"/>
        </w:rPr>
        <w:t xml:space="preserve"> </w:t>
      </w:r>
      <w:r w:rsidR="00B74D28" w:rsidRPr="00147A0C">
        <w:rPr>
          <w:color w:val="FF0000"/>
          <w:sz w:val="28"/>
          <w:szCs w:val="28"/>
        </w:rPr>
        <w:t>допускается</w:t>
      </w:r>
      <w:r w:rsidR="009861CE" w:rsidRPr="00147A0C">
        <w:rPr>
          <w:color w:val="FF0000"/>
          <w:sz w:val="28"/>
          <w:szCs w:val="28"/>
        </w:rPr>
        <w:t xml:space="preserve"> </w:t>
      </w:r>
      <w:r w:rsidR="00B74D28" w:rsidRPr="00147A0C">
        <w:rPr>
          <w:color w:val="FF0000"/>
          <w:sz w:val="28"/>
          <w:szCs w:val="28"/>
        </w:rPr>
        <w:t>снижать</w:t>
      </w:r>
      <w:r w:rsidR="009861CE" w:rsidRPr="00147A0C">
        <w:rPr>
          <w:color w:val="FF0000"/>
          <w:sz w:val="28"/>
          <w:szCs w:val="28"/>
        </w:rPr>
        <w:t xml:space="preserve"> </w:t>
      </w:r>
      <w:r w:rsidR="00B74D28" w:rsidRPr="00147A0C">
        <w:rPr>
          <w:color w:val="FF0000"/>
          <w:sz w:val="28"/>
          <w:szCs w:val="28"/>
        </w:rPr>
        <w:t>не</w:t>
      </w:r>
      <w:r w:rsidR="009861CE" w:rsidRPr="00147A0C">
        <w:rPr>
          <w:color w:val="FF0000"/>
          <w:sz w:val="28"/>
          <w:szCs w:val="28"/>
        </w:rPr>
        <w:t xml:space="preserve"> </w:t>
      </w:r>
      <w:r w:rsidR="00B74D28" w:rsidRPr="00147A0C">
        <w:rPr>
          <w:color w:val="FF0000"/>
          <w:sz w:val="28"/>
          <w:szCs w:val="28"/>
        </w:rPr>
        <w:t>более</w:t>
      </w:r>
      <w:r w:rsidR="009861CE" w:rsidRPr="00147A0C">
        <w:rPr>
          <w:color w:val="FF0000"/>
          <w:sz w:val="28"/>
          <w:szCs w:val="28"/>
        </w:rPr>
        <w:t xml:space="preserve"> </w:t>
      </w:r>
      <w:r w:rsidR="00B74D28" w:rsidRPr="00147A0C">
        <w:rPr>
          <w:color w:val="FF0000"/>
          <w:sz w:val="28"/>
          <w:szCs w:val="28"/>
        </w:rPr>
        <w:t>чем</w:t>
      </w:r>
      <w:r w:rsidR="009861CE" w:rsidRPr="00147A0C">
        <w:rPr>
          <w:color w:val="FF0000"/>
          <w:sz w:val="28"/>
          <w:szCs w:val="28"/>
        </w:rPr>
        <w:t xml:space="preserve"> </w:t>
      </w:r>
      <w:r w:rsidR="00B74D28" w:rsidRPr="00147A0C">
        <w:rPr>
          <w:color w:val="FF0000"/>
          <w:sz w:val="28"/>
          <w:szCs w:val="28"/>
        </w:rPr>
        <w:t>на</w:t>
      </w:r>
      <w:r w:rsidR="009861CE" w:rsidRPr="00147A0C">
        <w:rPr>
          <w:noProof/>
          <w:color w:val="FF0000"/>
          <w:sz w:val="28"/>
          <w:szCs w:val="28"/>
        </w:rPr>
        <w:t xml:space="preserve"> </w:t>
      </w:r>
      <w:r w:rsidR="00B74D28" w:rsidRPr="00147A0C">
        <w:rPr>
          <w:noProof/>
          <w:color w:val="FF0000"/>
          <w:sz w:val="28"/>
          <w:szCs w:val="28"/>
        </w:rPr>
        <w:t>3</w:t>
      </w:r>
      <w:r w:rsidR="00A31BBB" w:rsidRPr="00147A0C">
        <w:rPr>
          <w:noProof/>
          <w:color w:val="FF0000"/>
          <w:sz w:val="28"/>
          <w:szCs w:val="28"/>
        </w:rPr>
        <w:t>0</w:t>
      </w:r>
      <w:r w:rsidR="009861CE" w:rsidRPr="00147A0C">
        <w:rPr>
          <w:noProof/>
          <w:color w:val="FF0000"/>
          <w:sz w:val="28"/>
          <w:szCs w:val="28"/>
        </w:rPr>
        <w:t xml:space="preserve"> </w:t>
      </w:r>
      <w:r w:rsidR="00887295" w:rsidRPr="00147A0C">
        <w:rPr>
          <w:noProof/>
          <w:color w:val="FF0000"/>
          <w:sz w:val="28"/>
          <w:szCs w:val="28"/>
        </w:rPr>
        <w:t>%</w:t>
      </w:r>
      <w:r w:rsidR="009861CE" w:rsidRPr="00147A0C">
        <w:rPr>
          <w:color w:val="FF0000"/>
          <w:sz w:val="28"/>
          <w:szCs w:val="28"/>
        </w:rPr>
        <w:t xml:space="preserve"> </w:t>
      </w:r>
      <w:r w:rsidR="00B74D28" w:rsidRPr="00147A0C">
        <w:rPr>
          <w:color w:val="FF0000"/>
          <w:sz w:val="28"/>
          <w:szCs w:val="28"/>
        </w:rPr>
        <w:t>расчетного</w:t>
      </w:r>
      <w:r w:rsidR="009861CE" w:rsidRPr="00147A0C">
        <w:rPr>
          <w:color w:val="FF0000"/>
          <w:sz w:val="28"/>
          <w:szCs w:val="28"/>
        </w:rPr>
        <w:t xml:space="preserve"> </w:t>
      </w:r>
      <w:r w:rsidR="00B74D28" w:rsidRPr="00147A0C">
        <w:rPr>
          <w:color w:val="FF0000"/>
          <w:sz w:val="28"/>
          <w:szCs w:val="28"/>
        </w:rPr>
        <w:t>расхода,</w:t>
      </w:r>
      <w:r w:rsidR="009861CE" w:rsidRPr="00147A0C">
        <w:rPr>
          <w:color w:val="FF0000"/>
          <w:sz w:val="28"/>
          <w:szCs w:val="28"/>
        </w:rPr>
        <w:t xml:space="preserve"> </w:t>
      </w:r>
      <w:r w:rsidR="00B74D28" w:rsidRPr="00147A0C">
        <w:rPr>
          <w:color w:val="FF0000"/>
          <w:sz w:val="28"/>
          <w:szCs w:val="28"/>
        </w:rPr>
        <w:t>на</w:t>
      </w:r>
      <w:r w:rsidR="009861CE" w:rsidRPr="00147A0C">
        <w:rPr>
          <w:color w:val="FF0000"/>
          <w:sz w:val="28"/>
          <w:szCs w:val="28"/>
        </w:rPr>
        <w:t xml:space="preserve"> </w:t>
      </w:r>
      <w:r w:rsidR="00B74D28" w:rsidRPr="00147A0C">
        <w:rPr>
          <w:color w:val="FF0000"/>
          <w:sz w:val="28"/>
          <w:szCs w:val="28"/>
        </w:rPr>
        <w:t>производственные</w:t>
      </w:r>
      <w:r w:rsidR="009861CE" w:rsidRPr="00147A0C">
        <w:rPr>
          <w:color w:val="FF0000"/>
          <w:sz w:val="28"/>
          <w:szCs w:val="28"/>
        </w:rPr>
        <w:t xml:space="preserve"> </w:t>
      </w:r>
      <w:r w:rsidR="00B74D28" w:rsidRPr="00147A0C">
        <w:rPr>
          <w:color w:val="FF0000"/>
          <w:sz w:val="28"/>
          <w:szCs w:val="28"/>
        </w:rPr>
        <w:t>нужды</w:t>
      </w:r>
      <w:r w:rsidR="009861CE" w:rsidRPr="00147A0C">
        <w:rPr>
          <w:noProof/>
          <w:color w:val="FF0000"/>
          <w:sz w:val="28"/>
          <w:szCs w:val="28"/>
        </w:rPr>
        <w:t xml:space="preserve"> </w:t>
      </w:r>
      <w:r w:rsidR="00B74D28" w:rsidRPr="00147A0C">
        <w:rPr>
          <w:noProof/>
          <w:color w:val="FF0000"/>
          <w:sz w:val="28"/>
          <w:szCs w:val="28"/>
        </w:rPr>
        <w:t>—</w:t>
      </w:r>
      <w:r w:rsidR="009861CE" w:rsidRPr="00147A0C">
        <w:rPr>
          <w:color w:val="FF0000"/>
          <w:sz w:val="28"/>
          <w:szCs w:val="28"/>
        </w:rPr>
        <w:t xml:space="preserve"> </w:t>
      </w:r>
      <w:r w:rsidR="00B74D28" w:rsidRPr="00147A0C">
        <w:rPr>
          <w:color w:val="FF0000"/>
          <w:sz w:val="28"/>
          <w:szCs w:val="28"/>
        </w:rPr>
        <w:t>по</w:t>
      </w:r>
      <w:r w:rsidR="009861CE" w:rsidRPr="00147A0C">
        <w:rPr>
          <w:color w:val="FF0000"/>
          <w:sz w:val="28"/>
          <w:szCs w:val="28"/>
        </w:rPr>
        <w:t xml:space="preserve"> </w:t>
      </w:r>
      <w:r w:rsidR="00B74D28" w:rsidRPr="00147A0C">
        <w:rPr>
          <w:color w:val="FF0000"/>
          <w:sz w:val="28"/>
          <w:szCs w:val="28"/>
        </w:rPr>
        <w:t>аварийному</w:t>
      </w:r>
      <w:r w:rsidR="009861CE" w:rsidRPr="00147A0C">
        <w:rPr>
          <w:color w:val="FF0000"/>
          <w:sz w:val="28"/>
          <w:szCs w:val="28"/>
        </w:rPr>
        <w:t xml:space="preserve"> </w:t>
      </w:r>
      <w:r w:rsidR="00B74D28" w:rsidRPr="00147A0C">
        <w:rPr>
          <w:color w:val="FF0000"/>
          <w:sz w:val="28"/>
          <w:szCs w:val="28"/>
        </w:rPr>
        <w:t>графику.</w:t>
      </w:r>
    </w:p>
    <w:p w14:paraId="05FAE0B2" w14:textId="6447D86A" w:rsidR="003E781C" w:rsidRPr="00147A0C" w:rsidRDefault="00B74D28" w:rsidP="00767EA9">
      <w:pPr>
        <w:widowControl/>
        <w:spacing w:before="0" w:after="0"/>
        <w:rPr>
          <w:noProof/>
          <w:color w:val="FF0000"/>
          <w:sz w:val="28"/>
          <w:szCs w:val="28"/>
        </w:rPr>
      </w:pPr>
      <w:r w:rsidRPr="00147A0C">
        <w:rPr>
          <w:color w:val="FF0000"/>
          <w:sz w:val="28"/>
          <w:szCs w:val="28"/>
        </w:rPr>
        <w:t>В</w:t>
      </w:r>
      <w:r w:rsidR="009861CE" w:rsidRPr="00147A0C">
        <w:rPr>
          <w:color w:val="FF0000"/>
          <w:sz w:val="28"/>
          <w:szCs w:val="28"/>
        </w:rPr>
        <w:t xml:space="preserve"> </w:t>
      </w:r>
      <w:r w:rsidRPr="00147A0C">
        <w:rPr>
          <w:color w:val="FF0000"/>
          <w:sz w:val="28"/>
          <w:szCs w:val="28"/>
        </w:rPr>
        <w:t>системах</w:t>
      </w:r>
      <w:r w:rsidR="009861CE" w:rsidRPr="00147A0C">
        <w:rPr>
          <w:color w:val="FF0000"/>
          <w:sz w:val="28"/>
          <w:szCs w:val="28"/>
        </w:rPr>
        <w:t xml:space="preserve"> </w:t>
      </w:r>
      <w:r w:rsidRPr="00147A0C">
        <w:rPr>
          <w:color w:val="FF0000"/>
          <w:sz w:val="28"/>
          <w:szCs w:val="28"/>
        </w:rPr>
        <w:t>водоснабжения</w:t>
      </w:r>
      <w:r w:rsidR="009861CE" w:rsidRPr="00147A0C">
        <w:rPr>
          <w:noProof/>
          <w:color w:val="FF0000"/>
          <w:sz w:val="28"/>
          <w:szCs w:val="28"/>
        </w:rPr>
        <w:t xml:space="preserve"> </w:t>
      </w:r>
      <w:r w:rsidRPr="00147A0C">
        <w:rPr>
          <w:noProof/>
          <w:color w:val="FF0000"/>
          <w:sz w:val="28"/>
          <w:szCs w:val="28"/>
        </w:rPr>
        <w:t>III</w:t>
      </w:r>
      <w:r w:rsidR="009861CE" w:rsidRPr="00147A0C">
        <w:rPr>
          <w:color w:val="FF0000"/>
          <w:sz w:val="28"/>
          <w:szCs w:val="28"/>
        </w:rPr>
        <w:t xml:space="preserve"> </w:t>
      </w:r>
      <w:r w:rsidRPr="00147A0C">
        <w:rPr>
          <w:color w:val="FF0000"/>
          <w:sz w:val="28"/>
          <w:szCs w:val="28"/>
        </w:rPr>
        <w:t>категории</w:t>
      </w:r>
      <w:r w:rsidR="009861CE" w:rsidRPr="00147A0C">
        <w:rPr>
          <w:color w:val="FF0000"/>
          <w:sz w:val="28"/>
          <w:szCs w:val="28"/>
        </w:rPr>
        <w:t xml:space="preserve"> </w:t>
      </w:r>
      <w:r w:rsidRPr="00147A0C">
        <w:rPr>
          <w:color w:val="FF0000"/>
          <w:sz w:val="28"/>
          <w:szCs w:val="28"/>
        </w:rPr>
        <w:t>и,</w:t>
      </w:r>
      <w:r w:rsidR="009861CE" w:rsidRPr="00147A0C">
        <w:rPr>
          <w:color w:val="FF0000"/>
          <w:sz w:val="28"/>
          <w:szCs w:val="28"/>
        </w:rPr>
        <w:t xml:space="preserve"> </w:t>
      </w:r>
      <w:r w:rsidRPr="00147A0C">
        <w:rPr>
          <w:color w:val="FF0000"/>
          <w:sz w:val="28"/>
          <w:szCs w:val="28"/>
        </w:rPr>
        <w:t>при</w:t>
      </w:r>
      <w:r w:rsidR="009861CE" w:rsidRPr="00147A0C">
        <w:rPr>
          <w:color w:val="FF0000"/>
          <w:sz w:val="28"/>
          <w:szCs w:val="28"/>
        </w:rPr>
        <w:t xml:space="preserve"> </w:t>
      </w:r>
      <w:r w:rsidRPr="00147A0C">
        <w:rPr>
          <w:color w:val="FF0000"/>
          <w:sz w:val="28"/>
          <w:szCs w:val="28"/>
        </w:rPr>
        <w:t>обосновании,</w:t>
      </w:r>
      <w:r w:rsidR="009861CE" w:rsidRPr="00147A0C">
        <w:rPr>
          <w:noProof/>
          <w:color w:val="FF0000"/>
          <w:sz w:val="28"/>
          <w:szCs w:val="28"/>
        </w:rPr>
        <w:t xml:space="preserve"> </w:t>
      </w:r>
      <w:r w:rsidRPr="00147A0C">
        <w:rPr>
          <w:noProof/>
          <w:color w:val="FF0000"/>
          <w:sz w:val="28"/>
          <w:szCs w:val="28"/>
        </w:rPr>
        <w:t>II</w:t>
      </w:r>
      <w:r w:rsidR="009861CE" w:rsidRPr="00147A0C">
        <w:rPr>
          <w:color w:val="FF0000"/>
          <w:sz w:val="28"/>
          <w:szCs w:val="28"/>
        </w:rPr>
        <w:t xml:space="preserve"> </w:t>
      </w:r>
      <w:r w:rsidRPr="00147A0C">
        <w:rPr>
          <w:color w:val="FF0000"/>
          <w:sz w:val="28"/>
          <w:szCs w:val="28"/>
        </w:rPr>
        <w:t>категории</w:t>
      </w:r>
      <w:r w:rsidR="009861CE" w:rsidRPr="00147A0C">
        <w:rPr>
          <w:color w:val="FF0000"/>
          <w:sz w:val="28"/>
          <w:szCs w:val="28"/>
        </w:rPr>
        <w:t xml:space="preserve"> </w:t>
      </w:r>
      <w:r w:rsidRPr="00147A0C">
        <w:rPr>
          <w:color w:val="FF0000"/>
          <w:sz w:val="28"/>
          <w:szCs w:val="28"/>
        </w:rPr>
        <w:t>допускается</w:t>
      </w:r>
      <w:r w:rsidR="009861CE" w:rsidRPr="00147A0C">
        <w:rPr>
          <w:color w:val="FF0000"/>
          <w:sz w:val="28"/>
          <w:szCs w:val="28"/>
        </w:rPr>
        <w:t xml:space="preserve"> </w:t>
      </w:r>
      <w:r w:rsidRPr="00147A0C">
        <w:rPr>
          <w:color w:val="FF0000"/>
          <w:sz w:val="28"/>
          <w:szCs w:val="28"/>
        </w:rPr>
        <w:t>прокладка</w:t>
      </w:r>
      <w:r w:rsidR="009861CE" w:rsidRPr="00147A0C">
        <w:rPr>
          <w:color w:val="FF0000"/>
          <w:sz w:val="28"/>
          <w:szCs w:val="28"/>
        </w:rPr>
        <w:t xml:space="preserve"> </w:t>
      </w:r>
      <w:r w:rsidRPr="00147A0C">
        <w:rPr>
          <w:color w:val="FF0000"/>
          <w:sz w:val="28"/>
          <w:szCs w:val="28"/>
        </w:rPr>
        <w:t>водоводов</w:t>
      </w:r>
      <w:r w:rsidR="009861CE" w:rsidRPr="00147A0C">
        <w:rPr>
          <w:color w:val="FF0000"/>
          <w:sz w:val="28"/>
          <w:szCs w:val="28"/>
        </w:rPr>
        <w:t xml:space="preserve"> </w:t>
      </w:r>
      <w:r w:rsidRPr="00147A0C">
        <w:rPr>
          <w:color w:val="FF0000"/>
          <w:sz w:val="28"/>
          <w:szCs w:val="28"/>
        </w:rPr>
        <w:t>в</w:t>
      </w:r>
      <w:r w:rsidR="009861CE" w:rsidRPr="00147A0C">
        <w:rPr>
          <w:color w:val="FF0000"/>
          <w:sz w:val="28"/>
          <w:szCs w:val="28"/>
        </w:rPr>
        <w:t xml:space="preserve"> </w:t>
      </w:r>
      <w:r w:rsidRPr="00147A0C">
        <w:rPr>
          <w:color w:val="FF0000"/>
          <w:sz w:val="28"/>
          <w:szCs w:val="28"/>
        </w:rPr>
        <w:t>одну</w:t>
      </w:r>
      <w:r w:rsidR="009861CE" w:rsidRPr="00147A0C">
        <w:rPr>
          <w:color w:val="FF0000"/>
          <w:sz w:val="28"/>
          <w:szCs w:val="28"/>
        </w:rPr>
        <w:t xml:space="preserve"> </w:t>
      </w:r>
      <w:r w:rsidRPr="00147A0C">
        <w:rPr>
          <w:color w:val="FF0000"/>
          <w:sz w:val="28"/>
          <w:szCs w:val="28"/>
        </w:rPr>
        <w:t>линию,</w:t>
      </w:r>
      <w:r w:rsidR="009861CE" w:rsidRPr="00147A0C">
        <w:rPr>
          <w:color w:val="FF0000"/>
          <w:sz w:val="28"/>
          <w:szCs w:val="28"/>
        </w:rPr>
        <w:t xml:space="preserve"> </w:t>
      </w:r>
      <w:r w:rsidRPr="00147A0C">
        <w:rPr>
          <w:color w:val="FF0000"/>
          <w:sz w:val="28"/>
          <w:szCs w:val="28"/>
        </w:rPr>
        <w:t>при</w:t>
      </w:r>
      <w:r w:rsidR="009861CE" w:rsidRPr="00147A0C">
        <w:rPr>
          <w:color w:val="FF0000"/>
          <w:sz w:val="28"/>
          <w:szCs w:val="28"/>
        </w:rPr>
        <w:t xml:space="preserve"> </w:t>
      </w:r>
      <w:r w:rsidRPr="00147A0C">
        <w:rPr>
          <w:color w:val="FF0000"/>
          <w:sz w:val="28"/>
          <w:szCs w:val="28"/>
        </w:rPr>
        <w:t>этом</w:t>
      </w:r>
      <w:r w:rsidR="009861CE" w:rsidRPr="00147A0C">
        <w:rPr>
          <w:color w:val="FF0000"/>
          <w:sz w:val="28"/>
          <w:szCs w:val="28"/>
        </w:rPr>
        <w:t xml:space="preserve"> </w:t>
      </w:r>
      <w:r w:rsidRPr="00147A0C">
        <w:rPr>
          <w:color w:val="FF0000"/>
          <w:sz w:val="28"/>
          <w:szCs w:val="28"/>
        </w:rPr>
        <w:t>объем</w:t>
      </w:r>
      <w:r w:rsidR="009861CE" w:rsidRPr="00147A0C">
        <w:rPr>
          <w:color w:val="FF0000"/>
          <w:sz w:val="28"/>
          <w:szCs w:val="28"/>
        </w:rPr>
        <w:t xml:space="preserve"> </w:t>
      </w:r>
      <w:r w:rsidRPr="00147A0C">
        <w:rPr>
          <w:color w:val="FF0000"/>
          <w:sz w:val="28"/>
          <w:szCs w:val="28"/>
        </w:rPr>
        <w:t>емкостей</w:t>
      </w:r>
      <w:r w:rsidR="009861CE" w:rsidRPr="00147A0C">
        <w:rPr>
          <w:color w:val="FF0000"/>
          <w:sz w:val="28"/>
          <w:szCs w:val="28"/>
        </w:rPr>
        <w:t xml:space="preserve"> </w:t>
      </w:r>
      <w:r w:rsidRPr="00147A0C">
        <w:rPr>
          <w:color w:val="FF0000"/>
          <w:sz w:val="28"/>
          <w:szCs w:val="28"/>
        </w:rPr>
        <w:t>следует</w:t>
      </w:r>
      <w:r w:rsidR="009861CE" w:rsidRPr="00147A0C">
        <w:rPr>
          <w:color w:val="FF0000"/>
          <w:sz w:val="28"/>
          <w:szCs w:val="28"/>
        </w:rPr>
        <w:t xml:space="preserve"> </w:t>
      </w:r>
      <w:r w:rsidRPr="00147A0C">
        <w:rPr>
          <w:color w:val="FF0000"/>
          <w:sz w:val="28"/>
          <w:szCs w:val="28"/>
        </w:rPr>
        <w:t>принимать</w:t>
      </w:r>
      <w:r w:rsidR="009861CE" w:rsidRPr="00147A0C">
        <w:rPr>
          <w:color w:val="FF0000"/>
          <w:sz w:val="28"/>
          <w:szCs w:val="28"/>
        </w:rPr>
        <w:t xml:space="preserve"> </w:t>
      </w:r>
      <w:r w:rsidRPr="00147A0C">
        <w:rPr>
          <w:color w:val="FF0000"/>
          <w:sz w:val="28"/>
          <w:szCs w:val="28"/>
        </w:rPr>
        <w:t>по</w:t>
      </w:r>
      <w:r w:rsidR="009861CE" w:rsidRPr="00147A0C">
        <w:rPr>
          <w:color w:val="FF0000"/>
          <w:sz w:val="28"/>
          <w:szCs w:val="28"/>
        </w:rPr>
        <w:t xml:space="preserve"> </w:t>
      </w:r>
      <w:r w:rsidRPr="00147A0C">
        <w:rPr>
          <w:color w:val="FF0000"/>
          <w:sz w:val="28"/>
          <w:szCs w:val="28"/>
        </w:rPr>
        <w:t>большей</w:t>
      </w:r>
      <w:r w:rsidR="009861CE" w:rsidRPr="00147A0C">
        <w:rPr>
          <w:color w:val="FF0000"/>
          <w:sz w:val="28"/>
          <w:szCs w:val="28"/>
        </w:rPr>
        <w:t xml:space="preserve"> </w:t>
      </w:r>
      <w:r w:rsidRPr="00147A0C">
        <w:rPr>
          <w:color w:val="FF0000"/>
          <w:sz w:val="28"/>
          <w:szCs w:val="28"/>
        </w:rPr>
        <w:t>величине,</w:t>
      </w:r>
      <w:r w:rsidR="009861CE" w:rsidRPr="00147A0C">
        <w:rPr>
          <w:color w:val="FF0000"/>
          <w:sz w:val="28"/>
          <w:szCs w:val="28"/>
        </w:rPr>
        <w:t xml:space="preserve"> </w:t>
      </w:r>
      <w:r w:rsidRPr="00147A0C">
        <w:rPr>
          <w:color w:val="FF0000"/>
          <w:sz w:val="28"/>
          <w:szCs w:val="28"/>
        </w:rPr>
        <w:t>определенной</w:t>
      </w:r>
      <w:r w:rsidR="009861CE" w:rsidRPr="00147A0C">
        <w:rPr>
          <w:color w:val="FF0000"/>
          <w:sz w:val="28"/>
          <w:szCs w:val="28"/>
        </w:rPr>
        <w:t xml:space="preserve"> </w:t>
      </w:r>
      <w:r w:rsidRPr="00147A0C">
        <w:rPr>
          <w:color w:val="FF0000"/>
          <w:sz w:val="28"/>
          <w:szCs w:val="28"/>
        </w:rPr>
        <w:t>по</w:t>
      </w:r>
      <w:r w:rsidR="009861CE" w:rsidRPr="00147A0C">
        <w:rPr>
          <w:color w:val="FF0000"/>
          <w:sz w:val="28"/>
          <w:szCs w:val="28"/>
        </w:rPr>
        <w:t xml:space="preserve"> </w:t>
      </w:r>
      <w:r w:rsidR="00554D08" w:rsidRPr="00147A0C">
        <w:rPr>
          <w:color w:val="FF0000"/>
          <w:sz w:val="28"/>
          <w:szCs w:val="28"/>
        </w:rPr>
        <w:fldChar w:fldCharType="begin"/>
      </w:r>
      <w:r w:rsidR="00554D08" w:rsidRPr="00147A0C">
        <w:rPr>
          <w:color w:val="FF0000"/>
          <w:sz w:val="28"/>
          <w:szCs w:val="28"/>
        </w:rPr>
        <w:instrText xml:space="preserve"> REF  п10_6  \* MERGEFORMAT </w:instrText>
      </w:r>
      <w:r w:rsidR="00554D08" w:rsidRPr="00147A0C">
        <w:rPr>
          <w:color w:val="FF0000"/>
          <w:sz w:val="28"/>
          <w:szCs w:val="28"/>
        </w:rPr>
        <w:fldChar w:fldCharType="separate"/>
      </w:r>
      <w:r w:rsidR="00AE7126" w:rsidRPr="00147A0C">
        <w:rPr>
          <w:color w:val="FF0000"/>
          <w:sz w:val="28"/>
          <w:szCs w:val="28"/>
        </w:rPr>
        <w:t>12.4</w:t>
      </w:r>
      <w:r w:rsidR="00554D08" w:rsidRPr="00147A0C">
        <w:rPr>
          <w:color w:val="FF0000"/>
          <w:sz w:val="28"/>
          <w:szCs w:val="28"/>
        </w:rPr>
        <w:fldChar w:fldCharType="end"/>
      </w:r>
      <w:r w:rsidR="009861CE" w:rsidRPr="00147A0C">
        <w:rPr>
          <w:color w:val="FF0000"/>
          <w:sz w:val="28"/>
          <w:szCs w:val="28"/>
        </w:rPr>
        <w:t xml:space="preserve"> </w:t>
      </w:r>
      <w:r w:rsidRPr="00147A0C">
        <w:rPr>
          <w:color w:val="FF0000"/>
          <w:sz w:val="28"/>
          <w:szCs w:val="28"/>
        </w:rPr>
        <w:t>или</w:t>
      </w:r>
      <w:r w:rsidR="009861CE" w:rsidRPr="00147A0C">
        <w:rPr>
          <w:color w:val="FF0000"/>
          <w:sz w:val="28"/>
          <w:szCs w:val="28"/>
        </w:rPr>
        <w:t xml:space="preserve"> </w:t>
      </w:r>
      <w:r w:rsidR="003E781C" w:rsidRPr="00147A0C">
        <w:rPr>
          <w:noProof/>
          <w:color w:val="FF0000"/>
          <w:sz w:val="28"/>
          <w:szCs w:val="28"/>
        </w:rPr>
        <w:t>16.3.</w:t>
      </w:r>
    </w:p>
    <w:p w14:paraId="040E548C" w14:textId="048ABECC" w:rsidR="00767EA9" w:rsidRPr="00147A0C" w:rsidRDefault="003E781C" w:rsidP="00767EA9">
      <w:pPr>
        <w:widowControl/>
        <w:spacing w:before="0" w:after="0"/>
        <w:rPr>
          <w:color w:val="FF0000"/>
          <w:sz w:val="28"/>
          <w:szCs w:val="28"/>
        </w:rPr>
      </w:pPr>
      <w:r w:rsidRPr="00147A0C">
        <w:rPr>
          <w:noProof/>
          <w:color w:val="FF0000"/>
          <w:sz w:val="28"/>
          <w:szCs w:val="28"/>
        </w:rPr>
        <w:t>В</w:t>
      </w:r>
      <w:proofErr w:type="spellStart"/>
      <w:r w:rsidR="00B74D28" w:rsidRPr="00147A0C">
        <w:rPr>
          <w:color w:val="FF0000"/>
          <w:sz w:val="28"/>
          <w:szCs w:val="28"/>
        </w:rPr>
        <w:t>одопроводные</w:t>
      </w:r>
      <w:proofErr w:type="spellEnd"/>
      <w:r w:rsidR="009861CE" w:rsidRPr="00147A0C">
        <w:rPr>
          <w:color w:val="FF0000"/>
          <w:sz w:val="28"/>
          <w:szCs w:val="28"/>
        </w:rPr>
        <w:t xml:space="preserve"> </w:t>
      </w:r>
      <w:r w:rsidR="00B74D28" w:rsidRPr="00147A0C">
        <w:rPr>
          <w:color w:val="FF0000"/>
          <w:sz w:val="28"/>
          <w:szCs w:val="28"/>
        </w:rPr>
        <w:t>сети</w:t>
      </w:r>
      <w:r w:rsidR="009861CE" w:rsidRPr="00147A0C">
        <w:rPr>
          <w:color w:val="FF0000"/>
          <w:sz w:val="28"/>
          <w:szCs w:val="28"/>
        </w:rPr>
        <w:t xml:space="preserve"> </w:t>
      </w:r>
      <w:r w:rsidR="00B74D28" w:rsidRPr="00147A0C">
        <w:rPr>
          <w:color w:val="FF0000"/>
          <w:sz w:val="28"/>
          <w:szCs w:val="28"/>
        </w:rPr>
        <w:t>должны</w:t>
      </w:r>
      <w:r w:rsidR="009861CE" w:rsidRPr="00147A0C">
        <w:rPr>
          <w:color w:val="FF0000"/>
          <w:sz w:val="28"/>
          <w:szCs w:val="28"/>
        </w:rPr>
        <w:t xml:space="preserve"> </w:t>
      </w:r>
      <w:r w:rsidR="00B74D28" w:rsidRPr="00147A0C">
        <w:rPr>
          <w:color w:val="FF0000"/>
          <w:sz w:val="28"/>
          <w:szCs w:val="28"/>
        </w:rPr>
        <w:t>проектироваться</w:t>
      </w:r>
      <w:r w:rsidR="009861CE" w:rsidRPr="00147A0C">
        <w:rPr>
          <w:color w:val="FF0000"/>
          <w:sz w:val="28"/>
          <w:szCs w:val="28"/>
        </w:rPr>
        <w:t xml:space="preserve"> </w:t>
      </w:r>
      <w:r w:rsidR="00B74D28" w:rsidRPr="00147A0C">
        <w:rPr>
          <w:color w:val="FF0000"/>
          <w:sz w:val="28"/>
          <w:szCs w:val="28"/>
        </w:rPr>
        <w:t>кольцевыми.</w:t>
      </w:r>
      <w:bookmarkStart w:id="326" w:name="_Toc310589362"/>
      <w:bookmarkStart w:id="327" w:name="_Toc313339624"/>
    </w:p>
    <w:p w14:paraId="2388DF38" w14:textId="77777777" w:rsidR="009F21B5" w:rsidRDefault="00B74D28" w:rsidP="009F21B5">
      <w:pPr>
        <w:widowControl/>
        <w:spacing w:before="0" w:after="0"/>
        <w:rPr>
          <w:b/>
          <w:bCs/>
          <w:i/>
          <w:sz w:val="28"/>
          <w:szCs w:val="28"/>
        </w:rPr>
      </w:pPr>
      <w:r w:rsidRPr="0016404E">
        <w:rPr>
          <w:b/>
          <w:bCs/>
          <w:i/>
          <w:sz w:val="28"/>
          <w:szCs w:val="28"/>
        </w:rPr>
        <w:t>Строительные</w:t>
      </w:r>
      <w:r w:rsidR="009861CE" w:rsidRPr="0016404E">
        <w:rPr>
          <w:b/>
          <w:bCs/>
          <w:i/>
          <w:sz w:val="28"/>
          <w:szCs w:val="28"/>
        </w:rPr>
        <w:t xml:space="preserve"> </w:t>
      </w:r>
      <w:r w:rsidRPr="0016404E">
        <w:rPr>
          <w:b/>
          <w:bCs/>
          <w:i/>
          <w:sz w:val="28"/>
          <w:szCs w:val="28"/>
        </w:rPr>
        <w:t>конструкции</w:t>
      </w:r>
      <w:bookmarkEnd w:id="326"/>
      <w:bookmarkEnd w:id="327"/>
    </w:p>
    <w:p w14:paraId="63E6F080" w14:textId="5B5DE0EC" w:rsidR="00B74D28" w:rsidRPr="00F863F9" w:rsidRDefault="009F21B5" w:rsidP="009F21B5">
      <w:pPr>
        <w:widowControl/>
        <w:spacing w:before="0" w:after="0"/>
        <w:rPr>
          <w:b/>
          <w:bCs/>
          <w:i/>
          <w:color w:val="FF0000"/>
          <w:sz w:val="28"/>
          <w:szCs w:val="28"/>
        </w:rPr>
      </w:pPr>
      <w:r w:rsidRPr="00F863F9">
        <w:rPr>
          <w:iCs/>
          <w:color w:val="FF0000"/>
          <w:sz w:val="28"/>
          <w:szCs w:val="28"/>
        </w:rPr>
        <w:t xml:space="preserve">16.15 </w:t>
      </w:r>
      <w:r w:rsidR="00B74D28" w:rsidRPr="00F863F9">
        <w:rPr>
          <w:color w:val="FF0000"/>
          <w:sz w:val="28"/>
          <w:szCs w:val="28"/>
        </w:rPr>
        <w:t>Конструкции</w:t>
      </w:r>
      <w:r w:rsidR="009861CE" w:rsidRPr="00F863F9">
        <w:rPr>
          <w:color w:val="FF0000"/>
          <w:sz w:val="28"/>
          <w:szCs w:val="28"/>
        </w:rPr>
        <w:t xml:space="preserve"> </w:t>
      </w:r>
      <w:r w:rsidR="00B74D28" w:rsidRPr="00F863F9">
        <w:rPr>
          <w:color w:val="FF0000"/>
          <w:sz w:val="28"/>
          <w:szCs w:val="28"/>
        </w:rPr>
        <w:t>зданий</w:t>
      </w:r>
      <w:r w:rsidR="009861CE" w:rsidRPr="00F863F9">
        <w:rPr>
          <w:color w:val="FF0000"/>
          <w:sz w:val="28"/>
          <w:szCs w:val="28"/>
        </w:rPr>
        <w:t xml:space="preserve"> </w:t>
      </w:r>
      <w:r w:rsidR="00B74D28" w:rsidRPr="00F863F9">
        <w:rPr>
          <w:color w:val="FF0000"/>
          <w:sz w:val="28"/>
          <w:szCs w:val="28"/>
        </w:rPr>
        <w:t>и</w:t>
      </w:r>
      <w:r w:rsidR="009861CE" w:rsidRPr="00F863F9">
        <w:rPr>
          <w:color w:val="FF0000"/>
          <w:sz w:val="28"/>
          <w:szCs w:val="28"/>
        </w:rPr>
        <w:t xml:space="preserve"> </w:t>
      </w:r>
      <w:r w:rsidR="00B74D28" w:rsidRPr="00F863F9">
        <w:rPr>
          <w:color w:val="FF0000"/>
          <w:sz w:val="28"/>
          <w:szCs w:val="28"/>
        </w:rPr>
        <w:t>сооружений</w:t>
      </w:r>
      <w:r w:rsidR="009861CE" w:rsidRPr="00F863F9">
        <w:rPr>
          <w:color w:val="FF0000"/>
          <w:sz w:val="28"/>
          <w:szCs w:val="28"/>
        </w:rPr>
        <w:t xml:space="preserve"> </w:t>
      </w:r>
      <w:r w:rsidR="00B74D28" w:rsidRPr="00F863F9">
        <w:rPr>
          <w:color w:val="FF0000"/>
          <w:sz w:val="28"/>
          <w:szCs w:val="28"/>
        </w:rPr>
        <w:t>следует</w:t>
      </w:r>
      <w:r w:rsidR="009861CE" w:rsidRPr="00F863F9">
        <w:rPr>
          <w:color w:val="FF0000"/>
          <w:sz w:val="28"/>
          <w:szCs w:val="28"/>
        </w:rPr>
        <w:t xml:space="preserve"> </w:t>
      </w:r>
      <w:r w:rsidR="00B74D28" w:rsidRPr="00F863F9">
        <w:rPr>
          <w:color w:val="FF0000"/>
          <w:sz w:val="28"/>
          <w:szCs w:val="28"/>
        </w:rPr>
        <w:t>проектировать</w:t>
      </w:r>
      <w:r w:rsidR="009861CE" w:rsidRPr="00F863F9">
        <w:rPr>
          <w:color w:val="FF0000"/>
          <w:sz w:val="28"/>
          <w:szCs w:val="28"/>
        </w:rPr>
        <w:t xml:space="preserve"> </w:t>
      </w:r>
      <w:r w:rsidR="00B74D28" w:rsidRPr="00F863F9">
        <w:rPr>
          <w:color w:val="FF0000"/>
          <w:sz w:val="28"/>
          <w:szCs w:val="28"/>
        </w:rPr>
        <w:t>в</w:t>
      </w:r>
      <w:r w:rsidR="009861CE" w:rsidRPr="00F863F9">
        <w:rPr>
          <w:color w:val="FF0000"/>
          <w:sz w:val="28"/>
          <w:szCs w:val="28"/>
        </w:rPr>
        <w:t xml:space="preserve"> </w:t>
      </w:r>
      <w:r w:rsidR="00B74D28" w:rsidRPr="00F863F9">
        <w:rPr>
          <w:color w:val="FF0000"/>
          <w:sz w:val="28"/>
          <w:szCs w:val="28"/>
        </w:rPr>
        <w:t>соответствии</w:t>
      </w:r>
      <w:r w:rsidR="009861CE" w:rsidRPr="00F863F9">
        <w:rPr>
          <w:color w:val="FF0000"/>
          <w:sz w:val="28"/>
          <w:szCs w:val="28"/>
        </w:rPr>
        <w:t xml:space="preserve"> </w:t>
      </w:r>
      <w:r w:rsidR="00B74D28" w:rsidRPr="00F863F9">
        <w:rPr>
          <w:color w:val="FF0000"/>
          <w:sz w:val="28"/>
          <w:szCs w:val="28"/>
        </w:rPr>
        <w:t>с</w:t>
      </w:r>
      <w:r w:rsidR="009861CE" w:rsidRPr="00F863F9">
        <w:rPr>
          <w:color w:val="FF0000"/>
          <w:sz w:val="28"/>
          <w:szCs w:val="28"/>
        </w:rPr>
        <w:t xml:space="preserve"> </w:t>
      </w:r>
      <w:r w:rsidR="00B74D28" w:rsidRPr="00F863F9">
        <w:rPr>
          <w:color w:val="FF0000"/>
          <w:sz w:val="28"/>
          <w:szCs w:val="28"/>
        </w:rPr>
        <w:t>требованиями</w:t>
      </w:r>
      <w:r w:rsidR="009861CE" w:rsidRPr="00F863F9">
        <w:rPr>
          <w:color w:val="FF0000"/>
          <w:sz w:val="28"/>
          <w:szCs w:val="28"/>
        </w:rPr>
        <w:t xml:space="preserve"> </w:t>
      </w:r>
      <w:r w:rsidR="00B74D28" w:rsidRPr="00F863F9">
        <w:rPr>
          <w:color w:val="FF0000"/>
          <w:sz w:val="28"/>
          <w:szCs w:val="28"/>
        </w:rPr>
        <w:t>СП</w:t>
      </w:r>
      <w:r w:rsidR="009861CE" w:rsidRPr="00F863F9">
        <w:rPr>
          <w:color w:val="FF0000"/>
          <w:sz w:val="28"/>
          <w:szCs w:val="28"/>
        </w:rPr>
        <w:t xml:space="preserve"> </w:t>
      </w:r>
      <w:r w:rsidR="00B74D28" w:rsidRPr="00F863F9">
        <w:rPr>
          <w:color w:val="FF0000"/>
          <w:sz w:val="28"/>
          <w:szCs w:val="28"/>
        </w:rPr>
        <w:t>14.</w:t>
      </w:r>
      <w:r w:rsidR="00A31BBB" w:rsidRPr="00F863F9">
        <w:rPr>
          <w:color w:val="FF0000"/>
          <w:sz w:val="28"/>
          <w:szCs w:val="28"/>
        </w:rPr>
        <w:t>13330</w:t>
      </w:r>
      <w:r w:rsidR="0045561E" w:rsidRPr="00F863F9">
        <w:rPr>
          <w:color w:val="FF0000"/>
          <w:sz w:val="28"/>
          <w:szCs w:val="28"/>
        </w:rPr>
        <w:t>,</w:t>
      </w:r>
      <w:r w:rsidR="009861CE" w:rsidRPr="00F863F9">
        <w:rPr>
          <w:color w:val="FF0000"/>
          <w:sz w:val="28"/>
          <w:szCs w:val="28"/>
        </w:rPr>
        <w:t xml:space="preserve"> </w:t>
      </w:r>
      <w:r w:rsidR="0045561E" w:rsidRPr="00F863F9">
        <w:rPr>
          <w:color w:val="FF0000"/>
          <w:sz w:val="28"/>
          <w:szCs w:val="28"/>
        </w:rPr>
        <w:t>СП</w:t>
      </w:r>
      <w:r w:rsidR="009861CE" w:rsidRPr="00F863F9">
        <w:rPr>
          <w:color w:val="FF0000"/>
          <w:sz w:val="28"/>
          <w:szCs w:val="28"/>
        </w:rPr>
        <w:t xml:space="preserve"> </w:t>
      </w:r>
      <w:r w:rsidR="0045561E" w:rsidRPr="00F863F9">
        <w:rPr>
          <w:color w:val="FF0000"/>
          <w:sz w:val="28"/>
          <w:szCs w:val="28"/>
        </w:rPr>
        <w:t>20.13330</w:t>
      </w:r>
      <w:r w:rsidR="009861CE" w:rsidRPr="00F863F9">
        <w:rPr>
          <w:color w:val="FF0000"/>
          <w:sz w:val="28"/>
          <w:szCs w:val="28"/>
        </w:rPr>
        <w:t xml:space="preserve"> </w:t>
      </w:r>
      <w:r w:rsidR="00B74D28" w:rsidRPr="00F863F9">
        <w:rPr>
          <w:color w:val="FF0000"/>
          <w:sz w:val="28"/>
          <w:szCs w:val="28"/>
        </w:rPr>
        <w:t>и</w:t>
      </w:r>
      <w:r w:rsidR="009861CE" w:rsidRPr="00F863F9">
        <w:rPr>
          <w:color w:val="FF0000"/>
          <w:sz w:val="28"/>
          <w:szCs w:val="28"/>
        </w:rPr>
        <w:t xml:space="preserve"> </w:t>
      </w:r>
      <w:r w:rsidR="00B74D28" w:rsidRPr="00F863F9">
        <w:rPr>
          <w:color w:val="FF0000"/>
          <w:sz w:val="28"/>
          <w:szCs w:val="28"/>
        </w:rPr>
        <w:t>настоящего</w:t>
      </w:r>
      <w:r w:rsidR="009861CE" w:rsidRPr="00F863F9">
        <w:rPr>
          <w:color w:val="FF0000"/>
          <w:sz w:val="28"/>
          <w:szCs w:val="28"/>
        </w:rPr>
        <w:t xml:space="preserve"> </w:t>
      </w:r>
      <w:r w:rsidR="00B74D28" w:rsidRPr="00F863F9">
        <w:rPr>
          <w:color w:val="FF0000"/>
          <w:sz w:val="28"/>
          <w:szCs w:val="28"/>
        </w:rPr>
        <w:t>раздела.</w:t>
      </w:r>
    </w:p>
    <w:p w14:paraId="2DA54F45" w14:textId="77777777" w:rsidR="00B74D28" w:rsidRPr="00F863F9" w:rsidRDefault="00B74D28" w:rsidP="00E267D2">
      <w:pPr>
        <w:widowControl/>
        <w:spacing w:before="0" w:after="0"/>
        <w:rPr>
          <w:i/>
          <w:noProof/>
          <w:color w:val="FF0000"/>
          <w:sz w:val="28"/>
          <w:szCs w:val="28"/>
        </w:rPr>
      </w:pPr>
      <w:r w:rsidRPr="00F863F9">
        <w:rPr>
          <w:color w:val="FF0000"/>
          <w:sz w:val="28"/>
          <w:szCs w:val="28"/>
        </w:rPr>
        <w:t>Расчетная</w:t>
      </w:r>
      <w:r w:rsidR="009861CE" w:rsidRPr="00F863F9">
        <w:rPr>
          <w:color w:val="FF0000"/>
          <w:sz w:val="28"/>
          <w:szCs w:val="28"/>
        </w:rPr>
        <w:t xml:space="preserve"> </w:t>
      </w:r>
      <w:r w:rsidRPr="00F863F9">
        <w:rPr>
          <w:color w:val="FF0000"/>
          <w:sz w:val="28"/>
          <w:szCs w:val="28"/>
        </w:rPr>
        <w:t>сейсмичность</w:t>
      </w:r>
      <w:r w:rsidR="009861CE" w:rsidRPr="00F863F9">
        <w:rPr>
          <w:color w:val="FF0000"/>
          <w:sz w:val="28"/>
          <w:szCs w:val="28"/>
        </w:rPr>
        <w:t xml:space="preserve"> </w:t>
      </w:r>
      <w:r w:rsidRPr="00F863F9">
        <w:rPr>
          <w:color w:val="FF0000"/>
          <w:sz w:val="28"/>
          <w:szCs w:val="28"/>
        </w:rPr>
        <w:t>зданий</w:t>
      </w:r>
      <w:r w:rsidR="009861CE" w:rsidRPr="00F863F9">
        <w:rPr>
          <w:color w:val="FF0000"/>
          <w:sz w:val="28"/>
          <w:szCs w:val="28"/>
        </w:rPr>
        <w:t xml:space="preserve"> </w:t>
      </w:r>
      <w:r w:rsidRPr="00F863F9">
        <w:rPr>
          <w:color w:val="FF0000"/>
          <w:sz w:val="28"/>
          <w:szCs w:val="28"/>
        </w:rPr>
        <w:t>и</w:t>
      </w:r>
      <w:r w:rsidR="009861CE" w:rsidRPr="00F863F9">
        <w:rPr>
          <w:color w:val="FF0000"/>
          <w:sz w:val="28"/>
          <w:szCs w:val="28"/>
        </w:rPr>
        <w:t xml:space="preserve"> </w:t>
      </w:r>
      <w:r w:rsidRPr="00F863F9">
        <w:rPr>
          <w:color w:val="FF0000"/>
          <w:sz w:val="28"/>
          <w:szCs w:val="28"/>
        </w:rPr>
        <w:t>сооружений</w:t>
      </w:r>
      <w:r w:rsidR="009861CE" w:rsidRPr="00F863F9">
        <w:rPr>
          <w:color w:val="FF0000"/>
          <w:sz w:val="28"/>
          <w:szCs w:val="28"/>
        </w:rPr>
        <w:t xml:space="preserve"> </w:t>
      </w:r>
      <w:r w:rsidRPr="00F863F9">
        <w:rPr>
          <w:color w:val="FF0000"/>
          <w:sz w:val="28"/>
          <w:szCs w:val="28"/>
        </w:rPr>
        <w:t>систем</w:t>
      </w:r>
      <w:r w:rsidR="009861CE" w:rsidRPr="00F863F9">
        <w:rPr>
          <w:color w:val="FF0000"/>
          <w:sz w:val="28"/>
          <w:szCs w:val="28"/>
        </w:rPr>
        <w:t xml:space="preserve"> </w:t>
      </w:r>
      <w:r w:rsidRPr="00F863F9">
        <w:rPr>
          <w:color w:val="FF0000"/>
          <w:sz w:val="28"/>
          <w:szCs w:val="28"/>
        </w:rPr>
        <w:t>водоснабжения</w:t>
      </w:r>
      <w:r w:rsidR="009861CE" w:rsidRPr="00F863F9">
        <w:rPr>
          <w:color w:val="FF0000"/>
          <w:sz w:val="28"/>
          <w:szCs w:val="28"/>
        </w:rPr>
        <w:t xml:space="preserve"> </w:t>
      </w:r>
      <w:r w:rsidRPr="00F863F9">
        <w:rPr>
          <w:color w:val="FF0000"/>
          <w:sz w:val="28"/>
          <w:szCs w:val="28"/>
        </w:rPr>
        <w:t>долж</w:t>
      </w:r>
      <w:r w:rsidR="001A6153" w:rsidRPr="00F863F9">
        <w:rPr>
          <w:color w:val="FF0000"/>
          <w:sz w:val="28"/>
          <w:szCs w:val="28"/>
        </w:rPr>
        <w:t>на</w:t>
      </w:r>
      <w:r w:rsidR="009861CE" w:rsidRPr="00F863F9">
        <w:rPr>
          <w:color w:val="FF0000"/>
          <w:sz w:val="28"/>
          <w:szCs w:val="28"/>
        </w:rPr>
        <w:t xml:space="preserve"> </w:t>
      </w:r>
      <w:r w:rsidR="001A6153" w:rsidRPr="00F863F9">
        <w:rPr>
          <w:color w:val="FF0000"/>
          <w:sz w:val="28"/>
          <w:szCs w:val="28"/>
        </w:rPr>
        <w:t>приниматься</w:t>
      </w:r>
      <w:r w:rsidR="009861CE" w:rsidRPr="00F863F9">
        <w:rPr>
          <w:color w:val="FF0000"/>
          <w:sz w:val="28"/>
          <w:szCs w:val="28"/>
        </w:rPr>
        <w:t xml:space="preserve"> </w:t>
      </w:r>
      <w:r w:rsidR="001A6153" w:rsidRPr="00F863F9">
        <w:rPr>
          <w:color w:val="FF0000"/>
          <w:sz w:val="28"/>
          <w:szCs w:val="28"/>
        </w:rPr>
        <w:t>согласно</w:t>
      </w:r>
      <w:r w:rsidR="009861CE" w:rsidRPr="00F863F9">
        <w:rPr>
          <w:color w:val="FF0000"/>
          <w:sz w:val="28"/>
          <w:szCs w:val="28"/>
        </w:rPr>
        <w:t xml:space="preserve"> </w:t>
      </w:r>
      <w:r w:rsidR="001A6153" w:rsidRPr="00F863F9">
        <w:rPr>
          <w:color w:val="FF0000"/>
          <w:sz w:val="28"/>
          <w:szCs w:val="28"/>
        </w:rPr>
        <w:t>таблице</w:t>
      </w:r>
      <w:r w:rsidR="009861CE" w:rsidRPr="00F863F9">
        <w:rPr>
          <w:color w:val="FF0000"/>
          <w:sz w:val="28"/>
          <w:szCs w:val="28"/>
        </w:rPr>
        <w:t xml:space="preserve"> </w:t>
      </w:r>
      <w:r w:rsidR="001A6153" w:rsidRPr="00F863F9">
        <w:rPr>
          <w:color w:val="FF0000"/>
          <w:sz w:val="28"/>
          <w:szCs w:val="28"/>
        </w:rPr>
        <w:t>3</w:t>
      </w:r>
      <w:r w:rsidR="00152AA5" w:rsidRPr="00F863F9">
        <w:rPr>
          <w:color w:val="FF0000"/>
          <w:sz w:val="28"/>
          <w:szCs w:val="28"/>
        </w:rPr>
        <w:t>2</w:t>
      </w:r>
      <w:r w:rsidR="001A6153" w:rsidRPr="00F863F9">
        <w:rPr>
          <w:color w:val="FF0000"/>
          <w:sz w:val="28"/>
          <w:szCs w:val="28"/>
        </w:rPr>
        <w:t>.</w:t>
      </w:r>
    </w:p>
    <w:p w14:paraId="39DECBB4" w14:textId="77777777" w:rsidR="00767EA9" w:rsidRPr="0016404E" w:rsidRDefault="00767EA9" w:rsidP="00767EA9">
      <w:pPr>
        <w:pStyle w:val="aff5"/>
        <w:rPr>
          <w:rFonts w:ascii="Times New Roman" w:hAnsi="Times New Roman" w:cs="Times New Roman"/>
          <w:sz w:val="28"/>
          <w:szCs w:val="28"/>
        </w:rPr>
      </w:pPr>
    </w:p>
    <w:p w14:paraId="333996BA" w14:textId="77777777" w:rsidR="00B74D28" w:rsidRPr="0016404E" w:rsidRDefault="00584EB7" w:rsidP="00767EA9">
      <w:pPr>
        <w:pStyle w:val="aff5"/>
        <w:rPr>
          <w:rFonts w:ascii="Times New Roman" w:hAnsi="Times New Roman" w:cs="Times New Roman"/>
          <w:iCs/>
          <w:sz w:val="28"/>
          <w:szCs w:val="28"/>
        </w:rPr>
      </w:pPr>
      <w:bookmarkStart w:id="328" w:name="табл38"/>
      <w:r w:rsidRPr="0016404E">
        <w:rPr>
          <w:rFonts w:ascii="Times New Roman" w:hAnsi="Times New Roman" w:cs="Times New Roman"/>
          <w:iCs/>
          <w:spacing w:val="60"/>
          <w:kern w:val="24"/>
          <w:sz w:val="28"/>
          <w:szCs w:val="28"/>
        </w:rPr>
        <w:t>Таблица</w:t>
      </w:r>
      <w:r w:rsidR="009861CE" w:rsidRPr="0016404E">
        <w:rPr>
          <w:rFonts w:ascii="Times New Roman" w:hAnsi="Times New Roman" w:cs="Times New Roman"/>
          <w:iCs/>
          <w:sz w:val="28"/>
          <w:szCs w:val="28"/>
        </w:rPr>
        <w:t xml:space="preserve"> </w:t>
      </w:r>
      <w:bookmarkEnd w:id="328"/>
      <w:r w:rsidR="001A6153" w:rsidRPr="0016404E">
        <w:rPr>
          <w:rFonts w:ascii="Times New Roman" w:hAnsi="Times New Roman" w:cs="Times New Roman"/>
          <w:iCs/>
          <w:sz w:val="28"/>
          <w:szCs w:val="28"/>
        </w:rPr>
        <w:t>3</w:t>
      </w:r>
      <w:r w:rsidR="00152AA5" w:rsidRPr="0016404E">
        <w:rPr>
          <w:rFonts w:ascii="Times New Roman" w:hAnsi="Times New Roman" w:cs="Times New Roman"/>
          <w:iCs/>
          <w:sz w:val="28"/>
          <w:szCs w:val="28"/>
        </w:rPr>
        <w:t>2</w:t>
      </w:r>
      <w:r w:rsidR="009861CE" w:rsidRPr="0016404E">
        <w:rPr>
          <w:rFonts w:ascii="Times New Roman" w:hAnsi="Times New Roman" w:cs="Times New Roman"/>
          <w:iCs/>
          <w:sz w:val="28"/>
          <w:szCs w:val="28"/>
        </w:rPr>
        <w:t xml:space="preserve"> </w:t>
      </w:r>
      <w:r w:rsidR="00767EA9" w:rsidRPr="0016404E">
        <w:rPr>
          <w:rFonts w:ascii="Times New Roman" w:hAnsi="Times New Roman" w:cs="Times New Roman"/>
          <w:iCs/>
          <w:sz w:val="28"/>
          <w:szCs w:val="28"/>
        </w:rPr>
        <w:t>–</w:t>
      </w:r>
      <w:r w:rsidR="009861CE" w:rsidRPr="0016404E">
        <w:rPr>
          <w:rFonts w:ascii="Times New Roman" w:hAnsi="Times New Roman" w:cs="Times New Roman"/>
          <w:iCs/>
          <w:sz w:val="28"/>
          <w:szCs w:val="28"/>
        </w:rPr>
        <w:t xml:space="preserve"> </w:t>
      </w:r>
      <w:r w:rsidR="00EE6937" w:rsidRPr="0016404E">
        <w:rPr>
          <w:rFonts w:ascii="Times New Roman" w:hAnsi="Times New Roman" w:cs="Times New Roman"/>
          <w:b/>
          <w:bCs/>
          <w:sz w:val="28"/>
          <w:szCs w:val="28"/>
        </w:rPr>
        <w:t>Расчетная</w:t>
      </w:r>
      <w:r w:rsidR="009861CE" w:rsidRPr="0016404E">
        <w:rPr>
          <w:rFonts w:ascii="Times New Roman" w:hAnsi="Times New Roman" w:cs="Times New Roman"/>
          <w:b/>
          <w:bCs/>
          <w:sz w:val="28"/>
          <w:szCs w:val="28"/>
        </w:rPr>
        <w:t xml:space="preserve"> </w:t>
      </w:r>
      <w:r w:rsidR="00EE6937" w:rsidRPr="0016404E">
        <w:rPr>
          <w:rFonts w:ascii="Times New Roman" w:hAnsi="Times New Roman" w:cs="Times New Roman"/>
          <w:b/>
          <w:bCs/>
          <w:sz w:val="28"/>
          <w:szCs w:val="28"/>
        </w:rPr>
        <w:t>сейсмичность</w:t>
      </w:r>
      <w:r w:rsidR="009861CE" w:rsidRPr="0016404E">
        <w:rPr>
          <w:rFonts w:ascii="Times New Roman" w:hAnsi="Times New Roman" w:cs="Times New Roman"/>
          <w:b/>
          <w:bCs/>
          <w:sz w:val="28"/>
          <w:szCs w:val="28"/>
        </w:rPr>
        <w:t xml:space="preserve"> </w:t>
      </w:r>
      <w:r w:rsidR="00EE6937" w:rsidRPr="0016404E">
        <w:rPr>
          <w:rFonts w:ascii="Times New Roman" w:hAnsi="Times New Roman" w:cs="Times New Roman"/>
          <w:b/>
          <w:bCs/>
          <w:sz w:val="28"/>
          <w:szCs w:val="28"/>
        </w:rPr>
        <w:t>зданий</w:t>
      </w:r>
      <w:r w:rsidR="009861CE" w:rsidRPr="0016404E">
        <w:rPr>
          <w:rFonts w:ascii="Times New Roman" w:hAnsi="Times New Roman" w:cs="Times New Roman"/>
          <w:b/>
          <w:bCs/>
          <w:sz w:val="28"/>
          <w:szCs w:val="28"/>
        </w:rPr>
        <w:t xml:space="preserve"> </w:t>
      </w:r>
      <w:r w:rsidR="00EE6937"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00EE6937" w:rsidRPr="0016404E">
        <w:rPr>
          <w:rFonts w:ascii="Times New Roman" w:hAnsi="Times New Roman" w:cs="Times New Roman"/>
          <w:b/>
          <w:bCs/>
          <w:sz w:val="28"/>
          <w:szCs w:val="28"/>
        </w:rPr>
        <w:t>сооружений</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465"/>
        <w:gridCol w:w="2773"/>
        <w:gridCol w:w="2128"/>
        <w:gridCol w:w="1843"/>
      </w:tblGrid>
      <w:tr w:rsidR="008A475C" w:rsidRPr="0016404E" w14:paraId="610EFAEB" w14:textId="77777777" w:rsidTr="00767EA9">
        <w:trPr>
          <w:trHeight w:val="454"/>
          <w:jc w:val="center"/>
        </w:trPr>
        <w:tc>
          <w:tcPr>
            <w:tcW w:w="2465" w:type="dxa"/>
            <w:vMerge w:val="restart"/>
            <w:tcMar>
              <w:bottom w:w="28" w:type="dxa"/>
            </w:tcMar>
            <w:vAlign w:val="center"/>
          </w:tcPr>
          <w:p w14:paraId="43582B59" w14:textId="77777777" w:rsidR="00B74D28" w:rsidRPr="0016404E" w:rsidRDefault="00B74D28" w:rsidP="00E267D2">
            <w:pPr>
              <w:pStyle w:val="af1"/>
              <w:widowControl/>
              <w:ind w:hanging="40"/>
              <w:jc w:val="center"/>
              <w:rPr>
                <w:sz w:val="24"/>
              </w:rPr>
            </w:pPr>
            <w:r w:rsidRPr="0016404E">
              <w:rPr>
                <w:sz w:val="24"/>
              </w:rPr>
              <w:t>Класс</w:t>
            </w:r>
            <w:r w:rsidR="009861CE" w:rsidRPr="0016404E">
              <w:rPr>
                <w:sz w:val="24"/>
              </w:rPr>
              <w:t xml:space="preserve"> </w:t>
            </w:r>
            <w:r w:rsidRPr="0016404E">
              <w:rPr>
                <w:sz w:val="24"/>
              </w:rPr>
              <w:t>ответственности</w:t>
            </w:r>
            <w:r w:rsidR="009861CE" w:rsidRPr="0016404E">
              <w:rPr>
                <w:sz w:val="24"/>
              </w:rPr>
              <w:t xml:space="preserve"> </w:t>
            </w:r>
            <w:r w:rsidRPr="0016404E">
              <w:rPr>
                <w:sz w:val="24"/>
              </w:rPr>
              <w:t>зданий</w:t>
            </w:r>
            <w:r w:rsidR="009861CE" w:rsidRPr="0016404E">
              <w:rPr>
                <w:sz w:val="24"/>
              </w:rPr>
              <w:t xml:space="preserve"> </w:t>
            </w:r>
            <w:r w:rsidRPr="0016404E">
              <w:rPr>
                <w:sz w:val="24"/>
              </w:rPr>
              <w:t>и</w:t>
            </w:r>
            <w:r w:rsidR="009861CE" w:rsidRPr="0016404E">
              <w:rPr>
                <w:sz w:val="24"/>
              </w:rPr>
              <w:t xml:space="preserve"> </w:t>
            </w:r>
            <w:r w:rsidRPr="0016404E">
              <w:rPr>
                <w:sz w:val="24"/>
              </w:rPr>
              <w:t>сооружений</w:t>
            </w:r>
          </w:p>
        </w:tc>
        <w:tc>
          <w:tcPr>
            <w:tcW w:w="6744" w:type="dxa"/>
            <w:gridSpan w:val="3"/>
            <w:tcMar>
              <w:bottom w:w="28" w:type="dxa"/>
            </w:tcMar>
          </w:tcPr>
          <w:p w14:paraId="2883BDA4" w14:textId="77777777" w:rsidR="00B74D28" w:rsidRPr="0016404E" w:rsidRDefault="00B74D28" w:rsidP="00E267D2">
            <w:pPr>
              <w:pStyle w:val="af1"/>
              <w:widowControl/>
              <w:ind w:hanging="40"/>
              <w:jc w:val="center"/>
              <w:rPr>
                <w:sz w:val="24"/>
              </w:rPr>
            </w:pPr>
            <w:r w:rsidRPr="0016404E">
              <w:rPr>
                <w:sz w:val="24"/>
              </w:rPr>
              <w:t>Расчетная</w:t>
            </w:r>
            <w:r w:rsidR="009861CE" w:rsidRPr="0016404E">
              <w:rPr>
                <w:sz w:val="24"/>
              </w:rPr>
              <w:t xml:space="preserve"> </w:t>
            </w:r>
            <w:r w:rsidRPr="0016404E">
              <w:rPr>
                <w:sz w:val="24"/>
              </w:rPr>
              <w:t>сейсмичность</w:t>
            </w:r>
            <w:r w:rsidR="009861CE" w:rsidRPr="0016404E">
              <w:rPr>
                <w:sz w:val="24"/>
              </w:rPr>
              <w:t xml:space="preserve"> </w:t>
            </w:r>
            <w:r w:rsidRPr="0016404E">
              <w:rPr>
                <w:sz w:val="24"/>
              </w:rPr>
              <w:t>зданий</w:t>
            </w:r>
            <w:r w:rsidR="009861CE" w:rsidRPr="0016404E">
              <w:rPr>
                <w:sz w:val="24"/>
              </w:rPr>
              <w:t xml:space="preserve"> </w:t>
            </w:r>
            <w:r w:rsidRPr="0016404E">
              <w:rPr>
                <w:sz w:val="24"/>
              </w:rPr>
              <w:t>и</w:t>
            </w:r>
            <w:r w:rsidR="009861CE" w:rsidRPr="0016404E">
              <w:rPr>
                <w:sz w:val="24"/>
              </w:rPr>
              <w:t xml:space="preserve"> </w:t>
            </w:r>
            <w:r w:rsidRPr="0016404E">
              <w:rPr>
                <w:sz w:val="24"/>
              </w:rPr>
              <w:t>сооружений</w:t>
            </w:r>
            <w:r w:rsidR="009861CE" w:rsidRPr="0016404E">
              <w:rPr>
                <w:sz w:val="24"/>
              </w:rPr>
              <w:t xml:space="preserve"> </w:t>
            </w:r>
            <w:r w:rsidRPr="0016404E">
              <w:rPr>
                <w:sz w:val="24"/>
              </w:rPr>
              <w:t>при</w:t>
            </w:r>
            <w:r w:rsidR="009861CE" w:rsidRPr="0016404E">
              <w:rPr>
                <w:sz w:val="24"/>
              </w:rPr>
              <w:t xml:space="preserve"> </w:t>
            </w:r>
            <w:r w:rsidRPr="0016404E">
              <w:rPr>
                <w:sz w:val="24"/>
              </w:rPr>
              <w:t>сейсмичности</w:t>
            </w:r>
            <w:r w:rsidR="009861CE" w:rsidRPr="0016404E">
              <w:rPr>
                <w:sz w:val="24"/>
              </w:rPr>
              <w:t xml:space="preserve"> </w:t>
            </w:r>
            <w:r w:rsidRPr="0016404E">
              <w:rPr>
                <w:sz w:val="24"/>
              </w:rPr>
              <w:t>площадки</w:t>
            </w:r>
            <w:r w:rsidR="009861CE" w:rsidRPr="0016404E">
              <w:rPr>
                <w:sz w:val="24"/>
              </w:rPr>
              <w:t xml:space="preserve"> </w:t>
            </w:r>
            <w:r w:rsidRPr="0016404E">
              <w:rPr>
                <w:sz w:val="24"/>
              </w:rPr>
              <w:t>строительства,</w:t>
            </w:r>
            <w:r w:rsidR="009861CE" w:rsidRPr="0016404E">
              <w:rPr>
                <w:sz w:val="24"/>
              </w:rPr>
              <w:t xml:space="preserve"> </w:t>
            </w:r>
            <w:r w:rsidRPr="0016404E">
              <w:rPr>
                <w:sz w:val="24"/>
              </w:rPr>
              <w:t>балл</w:t>
            </w:r>
          </w:p>
        </w:tc>
      </w:tr>
      <w:tr w:rsidR="008A475C" w:rsidRPr="0016404E" w14:paraId="69EA5F66" w14:textId="77777777" w:rsidTr="00767EA9">
        <w:trPr>
          <w:trHeight w:val="227"/>
          <w:jc w:val="center"/>
        </w:trPr>
        <w:tc>
          <w:tcPr>
            <w:tcW w:w="2465" w:type="dxa"/>
            <w:vMerge/>
            <w:tcMar>
              <w:bottom w:w="28" w:type="dxa"/>
            </w:tcMar>
          </w:tcPr>
          <w:p w14:paraId="16BCE802" w14:textId="77777777" w:rsidR="00B74D28" w:rsidRPr="0016404E" w:rsidRDefault="00B74D28" w:rsidP="00E267D2">
            <w:pPr>
              <w:pStyle w:val="af1"/>
              <w:widowControl/>
              <w:ind w:hanging="40"/>
              <w:jc w:val="center"/>
              <w:rPr>
                <w:noProof/>
                <w:sz w:val="24"/>
              </w:rPr>
            </w:pPr>
          </w:p>
        </w:tc>
        <w:tc>
          <w:tcPr>
            <w:tcW w:w="2773" w:type="dxa"/>
            <w:tcMar>
              <w:bottom w:w="28" w:type="dxa"/>
            </w:tcMar>
          </w:tcPr>
          <w:p w14:paraId="681D5803" w14:textId="77777777" w:rsidR="00B74D28" w:rsidRPr="0016404E" w:rsidRDefault="00B74D28" w:rsidP="00E267D2">
            <w:pPr>
              <w:pStyle w:val="af1"/>
              <w:widowControl/>
              <w:ind w:hanging="40"/>
              <w:jc w:val="center"/>
              <w:rPr>
                <w:noProof/>
                <w:sz w:val="24"/>
              </w:rPr>
            </w:pPr>
            <w:r w:rsidRPr="0016404E">
              <w:rPr>
                <w:sz w:val="24"/>
              </w:rPr>
              <w:t>7</w:t>
            </w:r>
          </w:p>
        </w:tc>
        <w:tc>
          <w:tcPr>
            <w:tcW w:w="2128" w:type="dxa"/>
            <w:tcMar>
              <w:bottom w:w="28" w:type="dxa"/>
            </w:tcMar>
          </w:tcPr>
          <w:p w14:paraId="48C64946" w14:textId="77777777" w:rsidR="00B74D28" w:rsidRPr="0016404E" w:rsidRDefault="00B74D28" w:rsidP="00E267D2">
            <w:pPr>
              <w:pStyle w:val="af1"/>
              <w:widowControl/>
              <w:ind w:hanging="40"/>
              <w:jc w:val="center"/>
              <w:rPr>
                <w:noProof/>
                <w:sz w:val="24"/>
              </w:rPr>
            </w:pPr>
            <w:r w:rsidRPr="0016404E">
              <w:rPr>
                <w:sz w:val="24"/>
              </w:rPr>
              <w:t>8</w:t>
            </w:r>
          </w:p>
        </w:tc>
        <w:tc>
          <w:tcPr>
            <w:tcW w:w="1843" w:type="dxa"/>
            <w:tcMar>
              <w:bottom w:w="28" w:type="dxa"/>
            </w:tcMar>
          </w:tcPr>
          <w:p w14:paraId="79F5E8A1" w14:textId="77777777" w:rsidR="00B74D28" w:rsidRPr="0016404E" w:rsidRDefault="00B74D28" w:rsidP="00E267D2">
            <w:pPr>
              <w:pStyle w:val="af1"/>
              <w:widowControl/>
              <w:ind w:hanging="40"/>
              <w:jc w:val="center"/>
              <w:rPr>
                <w:noProof/>
                <w:sz w:val="24"/>
              </w:rPr>
            </w:pPr>
            <w:r w:rsidRPr="0016404E">
              <w:rPr>
                <w:sz w:val="24"/>
              </w:rPr>
              <w:t>9</w:t>
            </w:r>
          </w:p>
        </w:tc>
      </w:tr>
      <w:tr w:rsidR="008A475C" w:rsidRPr="0016404E" w14:paraId="1EA74BD7" w14:textId="77777777" w:rsidTr="00767EA9">
        <w:trPr>
          <w:trHeight w:val="182"/>
          <w:jc w:val="center"/>
        </w:trPr>
        <w:tc>
          <w:tcPr>
            <w:tcW w:w="2465" w:type="dxa"/>
            <w:tcMar>
              <w:bottom w:w="28" w:type="dxa"/>
            </w:tcMar>
          </w:tcPr>
          <w:p w14:paraId="5F5AB015" w14:textId="77777777" w:rsidR="00B74D28" w:rsidRPr="0016404E" w:rsidRDefault="00B74D28" w:rsidP="00E267D2">
            <w:pPr>
              <w:pStyle w:val="af1"/>
              <w:widowControl/>
              <w:ind w:firstLine="0"/>
              <w:jc w:val="center"/>
              <w:rPr>
                <w:sz w:val="24"/>
              </w:rPr>
            </w:pPr>
            <w:r w:rsidRPr="0016404E">
              <w:rPr>
                <w:sz w:val="24"/>
                <w:lang w:val="en-US"/>
              </w:rPr>
              <w:t>I</w:t>
            </w:r>
            <w:r w:rsidR="009A2A5A" w:rsidRPr="0016404E">
              <w:rPr>
                <w:sz w:val="24"/>
              </w:rPr>
              <w:t>–</w:t>
            </w:r>
            <w:r w:rsidRPr="0016404E">
              <w:rPr>
                <w:sz w:val="24"/>
                <w:lang w:val="en-US"/>
              </w:rPr>
              <w:t>II</w:t>
            </w:r>
          </w:p>
        </w:tc>
        <w:tc>
          <w:tcPr>
            <w:tcW w:w="2773" w:type="dxa"/>
            <w:tcMar>
              <w:bottom w:w="28" w:type="dxa"/>
            </w:tcMar>
          </w:tcPr>
          <w:p w14:paraId="35220247" w14:textId="77777777" w:rsidR="00B74D28" w:rsidRPr="0016404E" w:rsidRDefault="00B74D28" w:rsidP="00E267D2">
            <w:pPr>
              <w:pStyle w:val="af1"/>
              <w:widowControl/>
              <w:ind w:firstLine="0"/>
              <w:jc w:val="center"/>
              <w:rPr>
                <w:noProof/>
                <w:sz w:val="24"/>
              </w:rPr>
            </w:pPr>
            <w:r w:rsidRPr="0016404E">
              <w:rPr>
                <w:sz w:val="24"/>
              </w:rPr>
              <w:t>7</w:t>
            </w:r>
          </w:p>
        </w:tc>
        <w:tc>
          <w:tcPr>
            <w:tcW w:w="2128" w:type="dxa"/>
            <w:tcMar>
              <w:bottom w:w="28" w:type="dxa"/>
            </w:tcMar>
          </w:tcPr>
          <w:p w14:paraId="74BE1FCD" w14:textId="77777777" w:rsidR="00B74D28" w:rsidRPr="0016404E" w:rsidRDefault="00B74D28" w:rsidP="00E267D2">
            <w:pPr>
              <w:pStyle w:val="af1"/>
              <w:widowControl/>
              <w:ind w:firstLine="0"/>
              <w:jc w:val="center"/>
              <w:rPr>
                <w:sz w:val="24"/>
              </w:rPr>
            </w:pPr>
            <w:r w:rsidRPr="0016404E">
              <w:rPr>
                <w:sz w:val="24"/>
              </w:rPr>
              <w:t>8</w:t>
            </w:r>
          </w:p>
        </w:tc>
        <w:tc>
          <w:tcPr>
            <w:tcW w:w="1843" w:type="dxa"/>
            <w:tcMar>
              <w:bottom w:w="28" w:type="dxa"/>
            </w:tcMar>
          </w:tcPr>
          <w:p w14:paraId="3CD6FCA6" w14:textId="77777777" w:rsidR="00B74D28" w:rsidRPr="0016404E" w:rsidRDefault="00B74D28" w:rsidP="00E267D2">
            <w:pPr>
              <w:pStyle w:val="af1"/>
              <w:widowControl/>
              <w:ind w:firstLine="0"/>
              <w:jc w:val="center"/>
              <w:rPr>
                <w:noProof/>
                <w:sz w:val="24"/>
              </w:rPr>
            </w:pPr>
            <w:r w:rsidRPr="0016404E">
              <w:rPr>
                <w:sz w:val="24"/>
              </w:rPr>
              <w:t>9</w:t>
            </w:r>
          </w:p>
        </w:tc>
      </w:tr>
      <w:tr w:rsidR="008A475C" w:rsidRPr="0016404E" w14:paraId="263CEE26" w14:textId="77777777" w:rsidTr="00767EA9">
        <w:trPr>
          <w:trHeight w:val="450"/>
          <w:jc w:val="center"/>
        </w:trPr>
        <w:tc>
          <w:tcPr>
            <w:tcW w:w="2465" w:type="dxa"/>
            <w:tcMar>
              <w:bottom w:w="28" w:type="dxa"/>
            </w:tcMar>
          </w:tcPr>
          <w:p w14:paraId="1315414A" w14:textId="77777777" w:rsidR="00B74D28" w:rsidRPr="0016404E" w:rsidRDefault="00B74D28" w:rsidP="00E267D2">
            <w:pPr>
              <w:pStyle w:val="af1"/>
              <w:widowControl/>
              <w:ind w:firstLine="0"/>
              <w:jc w:val="center"/>
              <w:rPr>
                <w:noProof/>
                <w:sz w:val="24"/>
              </w:rPr>
            </w:pPr>
            <w:r w:rsidRPr="0016404E">
              <w:rPr>
                <w:noProof/>
                <w:sz w:val="24"/>
              </w:rPr>
              <w:t>III</w:t>
            </w:r>
          </w:p>
        </w:tc>
        <w:tc>
          <w:tcPr>
            <w:tcW w:w="2773" w:type="dxa"/>
            <w:tcMar>
              <w:bottom w:w="28" w:type="dxa"/>
            </w:tcMar>
          </w:tcPr>
          <w:p w14:paraId="3176609E" w14:textId="77777777" w:rsidR="00AB6243" w:rsidRPr="0016404E" w:rsidRDefault="00B74D28" w:rsidP="00767EA9">
            <w:pPr>
              <w:pStyle w:val="af1"/>
              <w:ind w:firstLine="17"/>
              <w:jc w:val="center"/>
              <w:rPr>
                <w:sz w:val="24"/>
              </w:rPr>
            </w:pPr>
            <w:r w:rsidRPr="0016404E">
              <w:rPr>
                <w:sz w:val="24"/>
              </w:rPr>
              <w:t>Без</w:t>
            </w:r>
            <w:r w:rsidR="009861CE" w:rsidRPr="0016404E">
              <w:rPr>
                <w:sz w:val="24"/>
              </w:rPr>
              <w:t xml:space="preserve"> </w:t>
            </w:r>
            <w:r w:rsidRPr="0016404E">
              <w:rPr>
                <w:sz w:val="24"/>
              </w:rPr>
              <w:t>учета</w:t>
            </w:r>
            <w:r w:rsidR="009861CE" w:rsidRPr="0016404E">
              <w:rPr>
                <w:sz w:val="24"/>
              </w:rPr>
              <w:t xml:space="preserve"> </w:t>
            </w:r>
            <w:r w:rsidRPr="0016404E">
              <w:rPr>
                <w:sz w:val="24"/>
              </w:rPr>
              <w:t>сейсмических</w:t>
            </w:r>
            <w:r w:rsidR="00767EA9" w:rsidRPr="0016404E">
              <w:rPr>
                <w:sz w:val="24"/>
              </w:rPr>
              <w:t xml:space="preserve"> </w:t>
            </w:r>
            <w:r w:rsidRPr="0016404E">
              <w:rPr>
                <w:sz w:val="24"/>
              </w:rPr>
              <w:t>воздействий</w:t>
            </w:r>
          </w:p>
        </w:tc>
        <w:tc>
          <w:tcPr>
            <w:tcW w:w="2128" w:type="dxa"/>
            <w:tcMar>
              <w:bottom w:w="28" w:type="dxa"/>
            </w:tcMar>
          </w:tcPr>
          <w:p w14:paraId="256551BC" w14:textId="77777777" w:rsidR="00B74D28" w:rsidRPr="0016404E" w:rsidRDefault="00B74D28" w:rsidP="00E267D2">
            <w:pPr>
              <w:pStyle w:val="af1"/>
              <w:widowControl/>
              <w:ind w:firstLine="0"/>
              <w:jc w:val="center"/>
              <w:rPr>
                <w:noProof/>
                <w:sz w:val="24"/>
              </w:rPr>
            </w:pPr>
            <w:r w:rsidRPr="0016404E">
              <w:rPr>
                <w:sz w:val="24"/>
              </w:rPr>
              <w:t>7</w:t>
            </w:r>
          </w:p>
        </w:tc>
        <w:tc>
          <w:tcPr>
            <w:tcW w:w="1843" w:type="dxa"/>
            <w:tcMar>
              <w:bottom w:w="28" w:type="dxa"/>
            </w:tcMar>
          </w:tcPr>
          <w:p w14:paraId="3AFD65F3" w14:textId="77777777" w:rsidR="00B74D28" w:rsidRPr="0016404E" w:rsidRDefault="00B74D28" w:rsidP="00E267D2">
            <w:pPr>
              <w:pStyle w:val="af1"/>
              <w:widowControl/>
              <w:ind w:firstLine="0"/>
              <w:jc w:val="center"/>
              <w:rPr>
                <w:noProof/>
                <w:sz w:val="24"/>
              </w:rPr>
            </w:pPr>
            <w:r w:rsidRPr="0016404E">
              <w:rPr>
                <w:sz w:val="24"/>
              </w:rPr>
              <w:t>7</w:t>
            </w:r>
          </w:p>
        </w:tc>
      </w:tr>
      <w:tr w:rsidR="008A475C" w:rsidRPr="0016404E" w14:paraId="4475AF99" w14:textId="77777777" w:rsidTr="00767EA9">
        <w:trPr>
          <w:trHeight w:val="225"/>
          <w:jc w:val="center"/>
        </w:trPr>
        <w:tc>
          <w:tcPr>
            <w:tcW w:w="9209" w:type="dxa"/>
            <w:gridSpan w:val="4"/>
            <w:tcMar>
              <w:bottom w:w="28" w:type="dxa"/>
            </w:tcMar>
          </w:tcPr>
          <w:p w14:paraId="0A88FD9A" w14:textId="77777777" w:rsidR="00AB6243" w:rsidRPr="0016404E" w:rsidRDefault="00887295" w:rsidP="00767EA9">
            <w:pPr>
              <w:pStyle w:val="aff5"/>
              <w:ind w:firstLine="382"/>
              <w:jc w:val="both"/>
              <w:rPr>
                <w:rFonts w:ascii="Times New Roman" w:hAnsi="Times New Roman" w:cs="Times New Roman"/>
                <w:noProof/>
                <w:sz w:val="20"/>
                <w:szCs w:val="20"/>
              </w:rPr>
            </w:pPr>
            <w:r w:rsidRPr="0016404E">
              <w:rPr>
                <w:rFonts w:ascii="Times New Roman" w:hAnsi="Times New Roman" w:cs="Times New Roman"/>
                <w:kern w:val="24"/>
                <w:sz w:val="20"/>
                <w:szCs w:val="20"/>
              </w:rPr>
              <w:t>П</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р</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и</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м</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е</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ч</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а</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н</w:t>
            </w:r>
            <w:r w:rsidR="009861CE" w:rsidRPr="0016404E">
              <w:rPr>
                <w:rFonts w:ascii="Times New Roman" w:hAnsi="Times New Roman" w:cs="Times New Roman"/>
                <w:kern w:val="24"/>
                <w:sz w:val="20"/>
                <w:szCs w:val="20"/>
              </w:rPr>
              <w:t xml:space="preserve"> </w:t>
            </w:r>
            <w:r w:rsidRPr="0016404E">
              <w:rPr>
                <w:rFonts w:ascii="Times New Roman" w:hAnsi="Times New Roman" w:cs="Times New Roman"/>
                <w:kern w:val="24"/>
                <w:sz w:val="20"/>
                <w:szCs w:val="20"/>
              </w:rPr>
              <w:t>и</w:t>
            </w:r>
            <w:r w:rsidR="009861CE" w:rsidRPr="0016404E">
              <w:rPr>
                <w:rFonts w:ascii="Times New Roman" w:hAnsi="Times New Roman" w:cs="Times New Roman"/>
                <w:kern w:val="24"/>
                <w:sz w:val="20"/>
                <w:szCs w:val="20"/>
              </w:rPr>
              <w:t xml:space="preserve"> </w:t>
            </w:r>
            <w:r w:rsidR="00A54A23" w:rsidRPr="0016404E">
              <w:rPr>
                <w:rFonts w:ascii="Times New Roman" w:hAnsi="Times New Roman" w:cs="Times New Roman"/>
                <w:kern w:val="24"/>
                <w:sz w:val="20"/>
                <w:szCs w:val="20"/>
              </w:rPr>
              <w:t>е</w:t>
            </w:r>
            <w:r w:rsidR="009861CE" w:rsidRPr="0016404E">
              <w:rPr>
                <w:rFonts w:ascii="Times New Roman" w:hAnsi="Times New Roman" w:cs="Times New Roman"/>
                <w:kern w:val="24"/>
                <w:sz w:val="20"/>
                <w:szCs w:val="20"/>
              </w:rPr>
              <w:t xml:space="preserve"> </w:t>
            </w:r>
            <w:r w:rsidR="00AB6243"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00AB6243" w:rsidRPr="00F863F9">
              <w:rPr>
                <w:rFonts w:ascii="Times New Roman" w:hAnsi="Times New Roman" w:cs="Times New Roman"/>
                <w:color w:val="FF0000"/>
                <w:sz w:val="20"/>
                <w:szCs w:val="20"/>
              </w:rPr>
              <w:t>Здания</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и</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сооружения</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рассчитываются</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на</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нагрузки,</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соответствующие</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расчетной</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сейсмичности.</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Эти</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нагрузки</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для</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зданий</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и</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сооружений,</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функционирование</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которых</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необходимо</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при</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ликвидации</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последствий</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землетрясения,</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умножаются</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на</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коэффициент</w:t>
            </w:r>
            <w:r w:rsidR="009861CE" w:rsidRPr="00F863F9">
              <w:rPr>
                <w:rFonts w:ascii="Times New Roman" w:hAnsi="Times New Roman" w:cs="Times New Roman"/>
                <w:noProof/>
                <w:color w:val="FF0000"/>
                <w:sz w:val="20"/>
                <w:szCs w:val="20"/>
              </w:rPr>
              <w:t xml:space="preserve"> </w:t>
            </w:r>
            <w:r w:rsidR="00AB6243" w:rsidRPr="00F863F9">
              <w:rPr>
                <w:rFonts w:ascii="Times New Roman" w:hAnsi="Times New Roman" w:cs="Times New Roman"/>
                <w:noProof/>
                <w:color w:val="FF0000"/>
                <w:sz w:val="20"/>
                <w:szCs w:val="20"/>
              </w:rPr>
              <w:t>1,2,</w:t>
            </w:r>
            <w:r w:rsidR="009861CE" w:rsidRPr="00F863F9">
              <w:rPr>
                <w:rFonts w:ascii="Times New Roman" w:hAnsi="Times New Roman" w:cs="Times New Roman"/>
                <w:noProof/>
                <w:color w:val="FF0000"/>
                <w:sz w:val="20"/>
                <w:szCs w:val="20"/>
              </w:rPr>
              <w:t xml:space="preserve"> </w:t>
            </w:r>
            <w:r w:rsidR="00AB6243" w:rsidRPr="00F863F9">
              <w:rPr>
                <w:rFonts w:ascii="Times New Roman" w:hAnsi="Times New Roman" w:cs="Times New Roman"/>
                <w:color w:val="FF0000"/>
                <w:sz w:val="20"/>
                <w:szCs w:val="20"/>
              </w:rPr>
              <w:t>для</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водозаборных</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сооружений</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поверхностной</w:t>
            </w:r>
            <w:r w:rsidR="009861CE" w:rsidRPr="00F863F9">
              <w:rPr>
                <w:rFonts w:ascii="Times New Roman" w:hAnsi="Times New Roman" w:cs="Times New Roman"/>
                <w:color w:val="FF0000"/>
                <w:sz w:val="20"/>
                <w:szCs w:val="20"/>
              </w:rPr>
              <w:t xml:space="preserve"> </w:t>
            </w:r>
            <w:r w:rsidR="00AB6243" w:rsidRPr="00F863F9">
              <w:rPr>
                <w:rFonts w:ascii="Times New Roman" w:hAnsi="Times New Roman" w:cs="Times New Roman"/>
                <w:color w:val="FF0000"/>
                <w:sz w:val="20"/>
                <w:szCs w:val="20"/>
              </w:rPr>
              <w:t>воды</w:t>
            </w:r>
            <w:r w:rsidR="009861CE" w:rsidRPr="00F863F9">
              <w:rPr>
                <w:rFonts w:ascii="Times New Roman" w:hAnsi="Times New Roman" w:cs="Times New Roman"/>
                <w:noProof/>
                <w:color w:val="FF0000"/>
                <w:sz w:val="20"/>
                <w:szCs w:val="20"/>
              </w:rPr>
              <w:t xml:space="preserve"> </w:t>
            </w:r>
            <w:r w:rsidR="00AB6243" w:rsidRPr="00F863F9">
              <w:rPr>
                <w:rFonts w:ascii="Times New Roman" w:hAnsi="Times New Roman" w:cs="Times New Roman"/>
                <w:noProof/>
                <w:color w:val="FF0000"/>
                <w:sz w:val="20"/>
                <w:szCs w:val="20"/>
              </w:rPr>
              <w:t>–</w:t>
            </w:r>
            <w:r w:rsidR="009861CE" w:rsidRPr="00F863F9">
              <w:rPr>
                <w:rFonts w:ascii="Times New Roman" w:hAnsi="Times New Roman" w:cs="Times New Roman"/>
                <w:noProof/>
                <w:color w:val="FF0000"/>
                <w:sz w:val="20"/>
                <w:szCs w:val="20"/>
              </w:rPr>
              <w:t xml:space="preserve"> </w:t>
            </w:r>
            <w:r w:rsidR="00AB6243" w:rsidRPr="00F863F9">
              <w:rPr>
                <w:rFonts w:ascii="Times New Roman" w:hAnsi="Times New Roman" w:cs="Times New Roman"/>
                <w:noProof/>
                <w:color w:val="FF0000"/>
                <w:sz w:val="20"/>
                <w:szCs w:val="20"/>
              </w:rPr>
              <w:t>1,5.</w:t>
            </w:r>
          </w:p>
        </w:tc>
      </w:tr>
    </w:tbl>
    <w:p w14:paraId="62EF1E78" w14:textId="77777777" w:rsidR="009F21B5" w:rsidRDefault="009F21B5" w:rsidP="009F21B5">
      <w:pPr>
        <w:widowControl/>
        <w:spacing w:before="0" w:after="0"/>
        <w:ind w:firstLine="0"/>
        <w:rPr>
          <w:noProof/>
          <w:sz w:val="28"/>
          <w:szCs w:val="28"/>
        </w:rPr>
      </w:pPr>
    </w:p>
    <w:p w14:paraId="790940DF" w14:textId="602AAB97" w:rsidR="00152AA5" w:rsidRPr="00F863F9" w:rsidRDefault="009F21B5" w:rsidP="009F21B5">
      <w:pPr>
        <w:widowControl/>
        <w:spacing w:before="0" w:after="0"/>
        <w:rPr>
          <w:noProof/>
          <w:color w:val="FF0000"/>
          <w:sz w:val="28"/>
          <w:szCs w:val="28"/>
        </w:rPr>
      </w:pPr>
      <w:r w:rsidRPr="00F863F9">
        <w:rPr>
          <w:color w:val="FF0000"/>
          <w:sz w:val="28"/>
          <w:szCs w:val="28"/>
        </w:rPr>
        <w:t>16.16 Е</w:t>
      </w:r>
      <w:r w:rsidR="00152AA5" w:rsidRPr="00F863F9">
        <w:rPr>
          <w:color w:val="FF0000"/>
          <w:sz w:val="28"/>
          <w:szCs w:val="28"/>
        </w:rPr>
        <w:t>мкостные сооружения и подземные части зданий должны рассчитываться на наиболее опасные возможные сочетания сейсмических воздействий от собственной массы конструкций, массы жидкости, заполняющей емкость, и грунта, включая обваловку. Определение величины сейсмических воздействий от массы жидкости и грунта следует выполнять по СП 14.13330</w:t>
      </w:r>
      <w:r w:rsidR="00152AA5" w:rsidRPr="00F863F9">
        <w:rPr>
          <w:noProof/>
          <w:color w:val="FF0000"/>
          <w:sz w:val="28"/>
          <w:szCs w:val="28"/>
        </w:rPr>
        <w:t>.</w:t>
      </w:r>
    </w:p>
    <w:p w14:paraId="04C6E9F5" w14:textId="77777777" w:rsidR="009F21B5" w:rsidRPr="00F863F9" w:rsidRDefault="00152AA5" w:rsidP="009F21B5">
      <w:pPr>
        <w:widowControl/>
        <w:spacing w:before="0" w:after="0"/>
        <w:rPr>
          <w:color w:val="FF0000"/>
          <w:sz w:val="20"/>
          <w:szCs w:val="20"/>
        </w:rPr>
      </w:pPr>
      <w:r w:rsidRPr="00F863F9">
        <w:rPr>
          <w:color w:val="FF0000"/>
          <w:kern w:val="24"/>
          <w:sz w:val="20"/>
          <w:szCs w:val="20"/>
        </w:rPr>
        <w:t>П р и м е ч а н и е</w:t>
      </w:r>
      <w:r w:rsidRPr="00F863F9">
        <w:rPr>
          <w:color w:val="FF0000"/>
          <w:sz w:val="20"/>
          <w:szCs w:val="20"/>
        </w:rPr>
        <w:t xml:space="preserve"> – При расчете водонапорных башен требования настоящего пункта распространяются только на расчет конструкций бака.</w:t>
      </w:r>
    </w:p>
    <w:p w14:paraId="790149A0" w14:textId="7083576B" w:rsidR="0045561E" w:rsidRPr="00441773" w:rsidRDefault="009F21B5" w:rsidP="009F21B5">
      <w:pPr>
        <w:widowControl/>
        <w:spacing w:before="0" w:after="0"/>
        <w:rPr>
          <w:color w:val="FF0000"/>
          <w:sz w:val="20"/>
          <w:szCs w:val="20"/>
        </w:rPr>
      </w:pPr>
      <w:r w:rsidRPr="00441773">
        <w:rPr>
          <w:color w:val="FF0000"/>
          <w:sz w:val="28"/>
          <w:szCs w:val="28"/>
        </w:rPr>
        <w:lastRenderedPageBreak/>
        <w:t xml:space="preserve">16.17 </w:t>
      </w:r>
      <w:r w:rsidR="00B74D28" w:rsidRPr="00441773">
        <w:rPr>
          <w:color w:val="FF0000"/>
          <w:sz w:val="28"/>
          <w:szCs w:val="28"/>
        </w:rPr>
        <w:t>Сейсмические</w:t>
      </w:r>
      <w:r w:rsidR="009861CE" w:rsidRPr="00441773">
        <w:rPr>
          <w:color w:val="FF0000"/>
          <w:sz w:val="28"/>
          <w:szCs w:val="28"/>
        </w:rPr>
        <w:t xml:space="preserve"> </w:t>
      </w:r>
      <w:r w:rsidR="00B74D28" w:rsidRPr="00441773">
        <w:rPr>
          <w:color w:val="FF0000"/>
          <w:sz w:val="28"/>
          <w:szCs w:val="28"/>
        </w:rPr>
        <w:t>воздействия</w:t>
      </w:r>
      <w:r w:rsidR="009861CE" w:rsidRPr="00441773">
        <w:rPr>
          <w:color w:val="FF0000"/>
          <w:sz w:val="28"/>
          <w:szCs w:val="28"/>
        </w:rPr>
        <w:t xml:space="preserve"> </w:t>
      </w:r>
      <w:r w:rsidR="00B74D28" w:rsidRPr="00441773">
        <w:rPr>
          <w:color w:val="FF0000"/>
          <w:sz w:val="28"/>
          <w:szCs w:val="28"/>
        </w:rPr>
        <w:t>на</w:t>
      </w:r>
      <w:r w:rsidR="009861CE" w:rsidRPr="00441773">
        <w:rPr>
          <w:color w:val="FF0000"/>
          <w:sz w:val="28"/>
          <w:szCs w:val="28"/>
        </w:rPr>
        <w:t xml:space="preserve"> </w:t>
      </w:r>
      <w:r w:rsidR="00B74D28" w:rsidRPr="00441773">
        <w:rPr>
          <w:color w:val="FF0000"/>
          <w:sz w:val="28"/>
          <w:szCs w:val="28"/>
        </w:rPr>
        <w:t>емкостные</w:t>
      </w:r>
      <w:r w:rsidR="009861CE" w:rsidRPr="00441773">
        <w:rPr>
          <w:color w:val="FF0000"/>
          <w:sz w:val="28"/>
          <w:szCs w:val="28"/>
        </w:rPr>
        <w:t xml:space="preserve"> </w:t>
      </w:r>
      <w:r w:rsidR="00B74D28" w:rsidRPr="00441773">
        <w:rPr>
          <w:color w:val="FF0000"/>
          <w:sz w:val="28"/>
          <w:szCs w:val="28"/>
        </w:rPr>
        <w:t>сооружения</w:t>
      </w:r>
      <w:r w:rsidR="009861CE" w:rsidRPr="00441773">
        <w:rPr>
          <w:color w:val="FF0000"/>
          <w:sz w:val="28"/>
          <w:szCs w:val="28"/>
        </w:rPr>
        <w:t xml:space="preserve"> </w:t>
      </w:r>
      <w:r w:rsidR="00B74D28" w:rsidRPr="00441773">
        <w:rPr>
          <w:color w:val="FF0000"/>
          <w:sz w:val="28"/>
          <w:szCs w:val="28"/>
        </w:rPr>
        <w:t>и</w:t>
      </w:r>
      <w:r w:rsidR="009861CE" w:rsidRPr="00441773">
        <w:rPr>
          <w:color w:val="FF0000"/>
          <w:sz w:val="28"/>
          <w:szCs w:val="28"/>
        </w:rPr>
        <w:t xml:space="preserve"> </w:t>
      </w:r>
      <w:r w:rsidR="00B74D28" w:rsidRPr="00441773">
        <w:rPr>
          <w:color w:val="FF0000"/>
          <w:sz w:val="28"/>
          <w:szCs w:val="28"/>
        </w:rPr>
        <w:t>подземные</w:t>
      </w:r>
      <w:r w:rsidR="009861CE" w:rsidRPr="00441773">
        <w:rPr>
          <w:color w:val="FF0000"/>
          <w:sz w:val="28"/>
          <w:szCs w:val="28"/>
        </w:rPr>
        <w:t xml:space="preserve"> </w:t>
      </w:r>
      <w:r w:rsidR="00B74D28" w:rsidRPr="00441773">
        <w:rPr>
          <w:color w:val="FF0000"/>
          <w:sz w:val="28"/>
          <w:szCs w:val="28"/>
        </w:rPr>
        <w:t>части</w:t>
      </w:r>
      <w:r w:rsidR="009861CE" w:rsidRPr="00441773">
        <w:rPr>
          <w:color w:val="FF0000"/>
          <w:sz w:val="28"/>
          <w:szCs w:val="28"/>
        </w:rPr>
        <w:t xml:space="preserve"> </w:t>
      </w:r>
      <w:r w:rsidR="00B74D28" w:rsidRPr="00441773">
        <w:rPr>
          <w:color w:val="FF0000"/>
          <w:sz w:val="28"/>
          <w:szCs w:val="28"/>
        </w:rPr>
        <w:t>зданий</w:t>
      </w:r>
      <w:r w:rsidR="009861CE" w:rsidRPr="00441773">
        <w:rPr>
          <w:color w:val="FF0000"/>
          <w:sz w:val="28"/>
          <w:szCs w:val="28"/>
        </w:rPr>
        <w:t xml:space="preserve"> </w:t>
      </w:r>
      <w:r w:rsidR="00B74D28" w:rsidRPr="00441773">
        <w:rPr>
          <w:color w:val="FF0000"/>
          <w:sz w:val="28"/>
          <w:szCs w:val="28"/>
        </w:rPr>
        <w:t>от</w:t>
      </w:r>
      <w:r w:rsidR="009861CE" w:rsidRPr="00441773">
        <w:rPr>
          <w:color w:val="FF0000"/>
          <w:sz w:val="28"/>
          <w:szCs w:val="28"/>
        </w:rPr>
        <w:t xml:space="preserve"> </w:t>
      </w:r>
      <w:r w:rsidR="00B74D28" w:rsidRPr="00441773">
        <w:rPr>
          <w:color w:val="FF0000"/>
          <w:sz w:val="28"/>
          <w:szCs w:val="28"/>
        </w:rPr>
        <w:t>собственной</w:t>
      </w:r>
      <w:r w:rsidR="009861CE" w:rsidRPr="00441773">
        <w:rPr>
          <w:color w:val="FF0000"/>
          <w:sz w:val="28"/>
          <w:szCs w:val="28"/>
        </w:rPr>
        <w:t xml:space="preserve"> </w:t>
      </w:r>
      <w:r w:rsidR="00B74D28" w:rsidRPr="00441773">
        <w:rPr>
          <w:color w:val="FF0000"/>
          <w:sz w:val="28"/>
          <w:szCs w:val="28"/>
        </w:rPr>
        <w:t>массы</w:t>
      </w:r>
      <w:r w:rsidR="009861CE" w:rsidRPr="00441773">
        <w:rPr>
          <w:color w:val="FF0000"/>
          <w:sz w:val="28"/>
          <w:szCs w:val="28"/>
        </w:rPr>
        <w:t xml:space="preserve"> </w:t>
      </w:r>
      <w:r w:rsidR="00B74D28" w:rsidRPr="00441773">
        <w:rPr>
          <w:color w:val="FF0000"/>
          <w:sz w:val="28"/>
          <w:szCs w:val="28"/>
        </w:rPr>
        <w:t>конструкций</w:t>
      </w:r>
      <w:r w:rsidR="009861CE" w:rsidRPr="00441773">
        <w:rPr>
          <w:color w:val="FF0000"/>
          <w:sz w:val="28"/>
          <w:szCs w:val="28"/>
        </w:rPr>
        <w:t xml:space="preserve"> </w:t>
      </w:r>
      <w:r w:rsidR="00B74D28" w:rsidRPr="00441773">
        <w:rPr>
          <w:color w:val="FF0000"/>
          <w:sz w:val="28"/>
          <w:szCs w:val="28"/>
        </w:rPr>
        <w:t>и</w:t>
      </w:r>
      <w:r w:rsidR="009861CE" w:rsidRPr="00441773">
        <w:rPr>
          <w:color w:val="FF0000"/>
          <w:sz w:val="28"/>
          <w:szCs w:val="28"/>
        </w:rPr>
        <w:t xml:space="preserve"> </w:t>
      </w:r>
      <w:r w:rsidR="00B74D28" w:rsidRPr="00441773">
        <w:rPr>
          <w:color w:val="FF0000"/>
          <w:sz w:val="28"/>
          <w:szCs w:val="28"/>
        </w:rPr>
        <w:t>нагрузок</w:t>
      </w:r>
      <w:r w:rsidR="009861CE" w:rsidRPr="00441773">
        <w:rPr>
          <w:color w:val="FF0000"/>
          <w:sz w:val="28"/>
          <w:szCs w:val="28"/>
        </w:rPr>
        <w:t xml:space="preserve"> </w:t>
      </w:r>
      <w:r w:rsidR="00B74D28" w:rsidRPr="00441773">
        <w:rPr>
          <w:color w:val="FF0000"/>
          <w:sz w:val="28"/>
          <w:szCs w:val="28"/>
        </w:rPr>
        <w:t>на</w:t>
      </w:r>
      <w:r w:rsidR="009861CE" w:rsidRPr="00441773">
        <w:rPr>
          <w:color w:val="FF0000"/>
          <w:sz w:val="28"/>
          <w:szCs w:val="28"/>
        </w:rPr>
        <w:t xml:space="preserve"> </w:t>
      </w:r>
      <w:r w:rsidR="00B74D28" w:rsidRPr="00441773">
        <w:rPr>
          <w:color w:val="FF0000"/>
          <w:sz w:val="28"/>
          <w:szCs w:val="28"/>
        </w:rPr>
        <w:t>них</w:t>
      </w:r>
      <w:r w:rsidR="009861CE" w:rsidRPr="00441773">
        <w:rPr>
          <w:color w:val="FF0000"/>
          <w:sz w:val="28"/>
          <w:szCs w:val="28"/>
        </w:rPr>
        <w:t xml:space="preserve"> </w:t>
      </w:r>
      <w:r w:rsidR="00B74D28" w:rsidRPr="00441773">
        <w:rPr>
          <w:color w:val="FF0000"/>
          <w:sz w:val="28"/>
          <w:szCs w:val="28"/>
        </w:rPr>
        <w:t>определяются</w:t>
      </w:r>
      <w:r w:rsidR="009861CE" w:rsidRPr="00441773">
        <w:rPr>
          <w:color w:val="FF0000"/>
          <w:sz w:val="28"/>
          <w:szCs w:val="28"/>
        </w:rPr>
        <w:t xml:space="preserve"> </w:t>
      </w:r>
      <w:r w:rsidR="00B74D28" w:rsidRPr="00441773">
        <w:rPr>
          <w:color w:val="FF0000"/>
          <w:sz w:val="28"/>
          <w:szCs w:val="28"/>
        </w:rPr>
        <w:t>как</w:t>
      </w:r>
      <w:r w:rsidR="009861CE" w:rsidRPr="00441773">
        <w:rPr>
          <w:color w:val="FF0000"/>
          <w:sz w:val="28"/>
          <w:szCs w:val="28"/>
        </w:rPr>
        <w:t xml:space="preserve"> </w:t>
      </w:r>
      <w:r w:rsidR="00B74D28" w:rsidRPr="00441773">
        <w:rPr>
          <w:color w:val="FF0000"/>
          <w:sz w:val="28"/>
          <w:szCs w:val="28"/>
        </w:rPr>
        <w:t>для</w:t>
      </w:r>
      <w:r w:rsidR="009861CE" w:rsidRPr="00441773">
        <w:rPr>
          <w:color w:val="FF0000"/>
          <w:sz w:val="28"/>
          <w:szCs w:val="28"/>
        </w:rPr>
        <w:t xml:space="preserve"> </w:t>
      </w:r>
      <w:r w:rsidR="00B74D28" w:rsidRPr="00441773">
        <w:rPr>
          <w:color w:val="FF0000"/>
          <w:sz w:val="28"/>
          <w:szCs w:val="28"/>
        </w:rPr>
        <w:t>зданий.</w:t>
      </w:r>
      <w:r w:rsidR="009861CE" w:rsidRPr="00441773">
        <w:rPr>
          <w:color w:val="FF0000"/>
          <w:sz w:val="28"/>
          <w:szCs w:val="28"/>
        </w:rPr>
        <w:t xml:space="preserve"> </w:t>
      </w:r>
      <w:r w:rsidR="00B74D28" w:rsidRPr="00441773">
        <w:rPr>
          <w:color w:val="FF0000"/>
          <w:sz w:val="28"/>
          <w:szCs w:val="28"/>
        </w:rPr>
        <w:t>При</w:t>
      </w:r>
      <w:r w:rsidR="009861CE" w:rsidRPr="00441773">
        <w:rPr>
          <w:color w:val="FF0000"/>
          <w:sz w:val="28"/>
          <w:szCs w:val="28"/>
        </w:rPr>
        <w:t xml:space="preserve"> </w:t>
      </w:r>
      <w:r w:rsidR="00B74D28" w:rsidRPr="00441773">
        <w:rPr>
          <w:color w:val="FF0000"/>
          <w:sz w:val="28"/>
          <w:szCs w:val="28"/>
        </w:rPr>
        <w:t>этом</w:t>
      </w:r>
      <w:r w:rsidR="009861CE" w:rsidRPr="00441773">
        <w:rPr>
          <w:color w:val="FF0000"/>
          <w:sz w:val="28"/>
          <w:szCs w:val="28"/>
        </w:rPr>
        <w:t xml:space="preserve"> </w:t>
      </w:r>
      <w:r w:rsidR="00B74D28" w:rsidRPr="00441773">
        <w:rPr>
          <w:color w:val="FF0000"/>
          <w:sz w:val="28"/>
          <w:szCs w:val="28"/>
        </w:rPr>
        <w:t>значения</w:t>
      </w:r>
      <w:r w:rsidR="009861CE" w:rsidRPr="00441773">
        <w:rPr>
          <w:color w:val="FF0000"/>
          <w:sz w:val="28"/>
          <w:szCs w:val="28"/>
        </w:rPr>
        <w:t xml:space="preserve"> </w:t>
      </w:r>
      <w:r w:rsidR="00B74D28" w:rsidRPr="00441773">
        <w:rPr>
          <w:color w:val="FF0000"/>
          <w:sz w:val="28"/>
          <w:szCs w:val="28"/>
        </w:rPr>
        <w:t>произведени</w:t>
      </w:r>
      <w:r w:rsidR="0035653E" w:rsidRPr="00441773">
        <w:rPr>
          <w:color w:val="FF0000"/>
          <w:sz w:val="28"/>
          <w:szCs w:val="28"/>
        </w:rPr>
        <w:t>й</w:t>
      </w:r>
      <w:r w:rsidR="009861CE" w:rsidRPr="00441773">
        <w:rPr>
          <w:color w:val="FF0000"/>
          <w:sz w:val="28"/>
          <w:szCs w:val="28"/>
        </w:rPr>
        <w:t xml:space="preserve"> </w:t>
      </w:r>
      <w:r w:rsidR="00B74D28" w:rsidRPr="00441773">
        <w:rPr>
          <w:color w:val="FF0000"/>
          <w:sz w:val="28"/>
          <w:szCs w:val="28"/>
        </w:rPr>
        <w:t>коэффициентов,</w:t>
      </w:r>
      <w:r w:rsidR="009861CE" w:rsidRPr="00441773">
        <w:rPr>
          <w:color w:val="FF0000"/>
          <w:sz w:val="28"/>
          <w:szCs w:val="28"/>
        </w:rPr>
        <w:t xml:space="preserve"> </w:t>
      </w:r>
      <w:r w:rsidR="00B74D28" w:rsidRPr="00441773">
        <w:rPr>
          <w:color w:val="FF0000"/>
          <w:sz w:val="28"/>
          <w:szCs w:val="28"/>
        </w:rPr>
        <w:t>входящих</w:t>
      </w:r>
      <w:r w:rsidR="009861CE" w:rsidRPr="00441773">
        <w:rPr>
          <w:color w:val="FF0000"/>
          <w:sz w:val="28"/>
          <w:szCs w:val="28"/>
        </w:rPr>
        <w:t xml:space="preserve"> </w:t>
      </w:r>
      <w:r w:rsidR="00B74D28" w:rsidRPr="00441773">
        <w:rPr>
          <w:color w:val="FF0000"/>
          <w:sz w:val="28"/>
          <w:szCs w:val="28"/>
        </w:rPr>
        <w:t>в</w:t>
      </w:r>
      <w:r w:rsidR="009861CE" w:rsidRPr="00441773">
        <w:rPr>
          <w:color w:val="FF0000"/>
          <w:sz w:val="28"/>
          <w:szCs w:val="28"/>
        </w:rPr>
        <w:t xml:space="preserve"> </w:t>
      </w:r>
      <w:r w:rsidR="00B74D28" w:rsidRPr="00441773">
        <w:rPr>
          <w:color w:val="FF0000"/>
          <w:sz w:val="28"/>
          <w:szCs w:val="28"/>
        </w:rPr>
        <w:t>формулы</w:t>
      </w:r>
      <w:r w:rsidR="009861CE" w:rsidRPr="00441773">
        <w:rPr>
          <w:noProof/>
          <w:color w:val="FF0000"/>
          <w:sz w:val="28"/>
          <w:szCs w:val="28"/>
        </w:rPr>
        <w:t xml:space="preserve"> </w:t>
      </w:r>
      <w:r w:rsidR="00B74D28" w:rsidRPr="00441773">
        <w:rPr>
          <w:noProof/>
          <w:color w:val="FF0000"/>
          <w:sz w:val="28"/>
          <w:szCs w:val="28"/>
        </w:rPr>
        <w:t>(</w:t>
      </w:r>
      <w:r w:rsidR="003B3B44" w:rsidRPr="00441773">
        <w:rPr>
          <w:noProof/>
          <w:color w:val="FF0000"/>
          <w:sz w:val="28"/>
          <w:szCs w:val="28"/>
        </w:rPr>
        <w:t>5.</w:t>
      </w:r>
      <w:r w:rsidR="00B74D28" w:rsidRPr="00441773">
        <w:rPr>
          <w:noProof/>
          <w:color w:val="FF0000"/>
          <w:sz w:val="28"/>
          <w:szCs w:val="28"/>
        </w:rPr>
        <w:t>1)</w:t>
      </w:r>
      <w:r w:rsidR="009861CE" w:rsidRPr="00441773">
        <w:rPr>
          <w:color w:val="FF0000"/>
          <w:sz w:val="28"/>
          <w:szCs w:val="28"/>
        </w:rPr>
        <w:t xml:space="preserve"> </w:t>
      </w:r>
      <w:r w:rsidR="00B74D28" w:rsidRPr="00441773">
        <w:rPr>
          <w:color w:val="FF0000"/>
          <w:sz w:val="28"/>
          <w:szCs w:val="28"/>
        </w:rPr>
        <w:t>и</w:t>
      </w:r>
      <w:r w:rsidR="009861CE" w:rsidRPr="00441773">
        <w:rPr>
          <w:noProof/>
          <w:color w:val="FF0000"/>
          <w:sz w:val="28"/>
          <w:szCs w:val="28"/>
        </w:rPr>
        <w:t xml:space="preserve"> </w:t>
      </w:r>
      <w:r w:rsidR="00B74D28" w:rsidRPr="00441773">
        <w:rPr>
          <w:noProof/>
          <w:color w:val="FF0000"/>
          <w:sz w:val="28"/>
          <w:szCs w:val="28"/>
        </w:rPr>
        <w:t>(</w:t>
      </w:r>
      <w:r w:rsidR="003B3B44" w:rsidRPr="00441773">
        <w:rPr>
          <w:noProof/>
          <w:color w:val="FF0000"/>
          <w:sz w:val="28"/>
          <w:szCs w:val="28"/>
        </w:rPr>
        <w:t>5.</w:t>
      </w:r>
      <w:r w:rsidR="00B74D28" w:rsidRPr="00441773">
        <w:rPr>
          <w:noProof/>
          <w:color w:val="FF0000"/>
          <w:sz w:val="28"/>
          <w:szCs w:val="28"/>
        </w:rPr>
        <w:t>2)</w:t>
      </w:r>
      <w:r w:rsidR="009861CE" w:rsidRPr="00441773">
        <w:rPr>
          <w:color w:val="FF0000"/>
          <w:sz w:val="28"/>
          <w:szCs w:val="28"/>
        </w:rPr>
        <w:t xml:space="preserve"> </w:t>
      </w:r>
      <w:r w:rsidR="00B74D28" w:rsidRPr="00441773">
        <w:rPr>
          <w:color w:val="FF0000"/>
          <w:sz w:val="28"/>
          <w:szCs w:val="28"/>
        </w:rPr>
        <w:t>СП</w:t>
      </w:r>
      <w:r w:rsidR="009861CE" w:rsidRPr="00441773">
        <w:rPr>
          <w:color w:val="FF0000"/>
          <w:sz w:val="28"/>
          <w:szCs w:val="28"/>
        </w:rPr>
        <w:t xml:space="preserve"> </w:t>
      </w:r>
      <w:r w:rsidR="00B74D28" w:rsidRPr="00441773">
        <w:rPr>
          <w:color w:val="FF0000"/>
          <w:sz w:val="28"/>
          <w:szCs w:val="28"/>
        </w:rPr>
        <w:t>14.13330</w:t>
      </w:r>
      <w:r w:rsidR="00441D20" w:rsidRPr="00441773">
        <w:rPr>
          <w:color w:val="FF0000"/>
          <w:sz w:val="28"/>
          <w:szCs w:val="28"/>
        </w:rPr>
        <w:t>.2018</w:t>
      </w:r>
      <w:r w:rsidR="00B74D28" w:rsidRPr="00441773">
        <w:rPr>
          <w:noProof/>
          <w:color w:val="FF0000"/>
          <w:sz w:val="28"/>
          <w:szCs w:val="28"/>
        </w:rPr>
        <w:t>,</w:t>
      </w:r>
      <w:r w:rsidR="009861CE" w:rsidRPr="00441773">
        <w:rPr>
          <w:color w:val="FF0000"/>
          <w:sz w:val="28"/>
          <w:szCs w:val="28"/>
        </w:rPr>
        <w:t xml:space="preserve"> </w:t>
      </w:r>
      <w:r w:rsidR="00B74D28" w:rsidRPr="00441773">
        <w:rPr>
          <w:color w:val="FF0000"/>
          <w:sz w:val="28"/>
          <w:szCs w:val="28"/>
        </w:rPr>
        <w:t>д</w:t>
      </w:r>
      <w:bookmarkStart w:id="329" w:name="табл39"/>
      <w:r w:rsidR="001A6153" w:rsidRPr="00441773">
        <w:rPr>
          <w:color w:val="FF0000"/>
          <w:sz w:val="28"/>
          <w:szCs w:val="28"/>
        </w:rPr>
        <w:t>опускается</w:t>
      </w:r>
      <w:r w:rsidR="009861CE" w:rsidRPr="00441773">
        <w:rPr>
          <w:color w:val="FF0000"/>
          <w:sz w:val="28"/>
          <w:szCs w:val="28"/>
        </w:rPr>
        <w:t xml:space="preserve"> </w:t>
      </w:r>
      <w:r w:rsidR="001A6153" w:rsidRPr="00441773">
        <w:rPr>
          <w:color w:val="FF0000"/>
          <w:sz w:val="28"/>
          <w:szCs w:val="28"/>
        </w:rPr>
        <w:t>принимать</w:t>
      </w:r>
      <w:r w:rsidR="009861CE" w:rsidRPr="00441773">
        <w:rPr>
          <w:color w:val="FF0000"/>
          <w:sz w:val="28"/>
          <w:szCs w:val="28"/>
        </w:rPr>
        <w:t xml:space="preserve"> </w:t>
      </w:r>
      <w:r w:rsidR="001A6153" w:rsidRPr="00441773">
        <w:rPr>
          <w:color w:val="FF0000"/>
          <w:sz w:val="28"/>
          <w:szCs w:val="28"/>
        </w:rPr>
        <w:t>по</w:t>
      </w:r>
      <w:r w:rsidR="009861CE" w:rsidRPr="00441773">
        <w:rPr>
          <w:color w:val="FF0000"/>
          <w:sz w:val="28"/>
          <w:szCs w:val="28"/>
        </w:rPr>
        <w:t xml:space="preserve"> </w:t>
      </w:r>
      <w:r w:rsidR="001A6153" w:rsidRPr="00441773">
        <w:rPr>
          <w:color w:val="FF0000"/>
          <w:sz w:val="28"/>
          <w:szCs w:val="28"/>
        </w:rPr>
        <w:t>таблице</w:t>
      </w:r>
      <w:r w:rsidR="009861CE" w:rsidRPr="00441773">
        <w:rPr>
          <w:color w:val="FF0000"/>
          <w:sz w:val="28"/>
          <w:szCs w:val="28"/>
        </w:rPr>
        <w:t xml:space="preserve"> </w:t>
      </w:r>
      <w:r w:rsidR="001A6153" w:rsidRPr="00441773">
        <w:rPr>
          <w:color w:val="FF0000"/>
          <w:sz w:val="28"/>
          <w:szCs w:val="28"/>
        </w:rPr>
        <w:t>3</w:t>
      </w:r>
      <w:r w:rsidR="00152AA5" w:rsidRPr="00441773">
        <w:rPr>
          <w:color w:val="FF0000"/>
          <w:sz w:val="28"/>
          <w:szCs w:val="28"/>
        </w:rPr>
        <w:t>3</w:t>
      </w:r>
      <w:r w:rsidR="001A6153" w:rsidRPr="00441773">
        <w:rPr>
          <w:color w:val="FF0000"/>
          <w:sz w:val="28"/>
          <w:szCs w:val="28"/>
        </w:rPr>
        <w:t>.</w:t>
      </w:r>
    </w:p>
    <w:p w14:paraId="41726CBF" w14:textId="77777777" w:rsidR="00767EA9" w:rsidRPr="0016404E" w:rsidRDefault="00767EA9" w:rsidP="00767EA9">
      <w:pPr>
        <w:pStyle w:val="aff5"/>
        <w:jc w:val="both"/>
        <w:rPr>
          <w:rFonts w:ascii="Times New Roman" w:hAnsi="Times New Roman" w:cs="Times New Roman"/>
          <w:sz w:val="28"/>
          <w:szCs w:val="28"/>
        </w:rPr>
      </w:pPr>
    </w:p>
    <w:p w14:paraId="5DC2AB55" w14:textId="77777777" w:rsidR="00B74D28" w:rsidRPr="0016404E" w:rsidRDefault="00584EB7" w:rsidP="00767EA9">
      <w:pPr>
        <w:pStyle w:val="aff5"/>
        <w:jc w:val="both"/>
        <w:rPr>
          <w:rFonts w:ascii="Times New Roman" w:hAnsi="Times New Roman" w:cs="Times New Roman"/>
          <w:b/>
          <w:sz w:val="28"/>
          <w:szCs w:val="28"/>
        </w:rPr>
      </w:pPr>
      <w:r w:rsidRPr="0016404E">
        <w:rPr>
          <w:rFonts w:ascii="Times New Roman" w:hAnsi="Times New Roman" w:cs="Times New Roman"/>
          <w:sz w:val="28"/>
          <w:szCs w:val="28"/>
        </w:rPr>
        <w:t>Т</w:t>
      </w:r>
      <w:r w:rsidR="00767EA9"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767EA9"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767EA9"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767EA9"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767EA9"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767EA9"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767EA9" w:rsidRPr="0016404E">
        <w:rPr>
          <w:rFonts w:ascii="Times New Roman" w:hAnsi="Times New Roman" w:cs="Times New Roman"/>
          <w:sz w:val="28"/>
          <w:szCs w:val="28"/>
        </w:rPr>
        <w:t xml:space="preserve">  </w:t>
      </w:r>
      <w:r w:rsidR="009861CE" w:rsidRPr="0016404E">
        <w:rPr>
          <w:rFonts w:ascii="Times New Roman" w:hAnsi="Times New Roman" w:cs="Times New Roman"/>
          <w:sz w:val="28"/>
          <w:szCs w:val="28"/>
        </w:rPr>
        <w:t xml:space="preserve"> </w:t>
      </w:r>
      <w:bookmarkEnd w:id="329"/>
      <w:r w:rsidR="001A6153" w:rsidRPr="0016404E">
        <w:rPr>
          <w:rFonts w:ascii="Times New Roman" w:hAnsi="Times New Roman" w:cs="Times New Roman"/>
          <w:sz w:val="28"/>
          <w:szCs w:val="28"/>
        </w:rPr>
        <w:t>3</w:t>
      </w:r>
      <w:r w:rsidR="00152AA5" w:rsidRPr="0016404E">
        <w:rPr>
          <w:rFonts w:ascii="Times New Roman" w:hAnsi="Times New Roman" w:cs="Times New Roman"/>
          <w:sz w:val="28"/>
          <w:szCs w:val="28"/>
        </w:rPr>
        <w:t>3</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b/>
          <w:bCs/>
          <w:sz w:val="28"/>
          <w:szCs w:val="28"/>
        </w:rPr>
        <w:t>Значения</w:t>
      </w:r>
      <w:r w:rsidR="009861CE" w:rsidRPr="0016404E">
        <w:rPr>
          <w:rFonts w:ascii="Times New Roman" w:hAnsi="Times New Roman" w:cs="Times New Roman"/>
          <w:b/>
          <w:bCs/>
          <w:sz w:val="28"/>
          <w:szCs w:val="28"/>
        </w:rPr>
        <w:t xml:space="preserve"> </w:t>
      </w:r>
      <w:r w:rsidR="00B74D28" w:rsidRPr="0016404E">
        <w:rPr>
          <w:rFonts w:ascii="Times New Roman" w:hAnsi="Times New Roman" w:cs="Times New Roman"/>
          <w:b/>
          <w:bCs/>
          <w:sz w:val="28"/>
          <w:szCs w:val="28"/>
        </w:rPr>
        <w:t>коэффициентов</w:t>
      </w:r>
      <w:r w:rsidR="009861CE" w:rsidRPr="0016404E">
        <w:rPr>
          <w:rFonts w:ascii="Times New Roman" w:hAnsi="Times New Roman" w:cs="Times New Roman"/>
          <w:b/>
          <w:bCs/>
          <w:sz w:val="28"/>
          <w:szCs w:val="28"/>
        </w:rPr>
        <w:t xml:space="preserve"> </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333"/>
        <w:gridCol w:w="1144"/>
        <w:gridCol w:w="1145"/>
        <w:gridCol w:w="1145"/>
        <w:gridCol w:w="1145"/>
        <w:gridCol w:w="1145"/>
        <w:gridCol w:w="1294"/>
      </w:tblGrid>
      <w:tr w:rsidR="008A475C" w:rsidRPr="0016404E" w14:paraId="4C858C57" w14:textId="77777777" w:rsidTr="00767EA9">
        <w:trPr>
          <w:trHeight w:val="974"/>
          <w:jc w:val="center"/>
        </w:trPr>
        <w:tc>
          <w:tcPr>
            <w:tcW w:w="2333" w:type="dxa"/>
            <w:vMerge w:val="restart"/>
            <w:vAlign w:val="center"/>
          </w:tcPr>
          <w:p w14:paraId="1033D4D1" w14:textId="77777777" w:rsidR="00B74D28" w:rsidRPr="0016404E" w:rsidRDefault="00B74D28" w:rsidP="00E267D2">
            <w:pPr>
              <w:pStyle w:val="af1"/>
              <w:widowControl/>
              <w:ind w:firstLine="0"/>
              <w:jc w:val="center"/>
              <w:rPr>
                <w:sz w:val="24"/>
              </w:rPr>
            </w:pPr>
            <w:r w:rsidRPr="0016404E">
              <w:rPr>
                <w:sz w:val="24"/>
              </w:rPr>
              <w:t>Расположение</w:t>
            </w:r>
            <w:r w:rsidR="009861CE" w:rsidRPr="0016404E">
              <w:rPr>
                <w:sz w:val="24"/>
              </w:rPr>
              <w:t xml:space="preserve"> </w:t>
            </w:r>
            <w:r w:rsidRPr="0016404E">
              <w:rPr>
                <w:sz w:val="24"/>
              </w:rPr>
              <w:t>зданий</w:t>
            </w:r>
            <w:r w:rsidR="009861CE" w:rsidRPr="0016404E">
              <w:rPr>
                <w:sz w:val="24"/>
              </w:rPr>
              <w:t xml:space="preserve"> </w:t>
            </w:r>
            <w:r w:rsidRPr="0016404E">
              <w:rPr>
                <w:sz w:val="24"/>
              </w:rPr>
              <w:t>и</w:t>
            </w:r>
            <w:r w:rsidR="009861CE" w:rsidRPr="0016404E">
              <w:rPr>
                <w:sz w:val="24"/>
              </w:rPr>
              <w:t xml:space="preserve"> </w:t>
            </w:r>
            <w:r w:rsidRPr="0016404E">
              <w:rPr>
                <w:sz w:val="24"/>
              </w:rPr>
              <w:t>сооружений</w:t>
            </w:r>
            <w:r w:rsidR="009861CE" w:rsidRPr="0016404E">
              <w:rPr>
                <w:sz w:val="24"/>
              </w:rPr>
              <w:t xml:space="preserve"> </w:t>
            </w:r>
            <w:r w:rsidRPr="0016404E">
              <w:rPr>
                <w:sz w:val="24"/>
              </w:rPr>
              <w:t>по</w:t>
            </w:r>
            <w:r w:rsidR="009861CE" w:rsidRPr="0016404E">
              <w:rPr>
                <w:sz w:val="24"/>
              </w:rPr>
              <w:t xml:space="preserve"> </w:t>
            </w:r>
            <w:r w:rsidRPr="0016404E">
              <w:rPr>
                <w:sz w:val="24"/>
              </w:rPr>
              <w:t>отношению</w:t>
            </w:r>
            <w:r w:rsidR="009861CE" w:rsidRPr="0016404E">
              <w:rPr>
                <w:sz w:val="24"/>
              </w:rPr>
              <w:t xml:space="preserve"> </w:t>
            </w:r>
            <w:r w:rsidRPr="0016404E">
              <w:rPr>
                <w:sz w:val="24"/>
              </w:rPr>
              <w:t>к</w:t>
            </w:r>
            <w:r w:rsidR="009861CE" w:rsidRPr="0016404E">
              <w:rPr>
                <w:sz w:val="24"/>
              </w:rPr>
              <w:t xml:space="preserve"> </w:t>
            </w:r>
            <w:r w:rsidRPr="0016404E">
              <w:rPr>
                <w:sz w:val="24"/>
              </w:rPr>
              <w:t>грунту</w:t>
            </w:r>
          </w:p>
        </w:tc>
        <w:tc>
          <w:tcPr>
            <w:tcW w:w="3434" w:type="dxa"/>
            <w:gridSpan w:val="3"/>
            <w:vAlign w:val="center"/>
          </w:tcPr>
          <w:p w14:paraId="2F780FD9" w14:textId="77777777" w:rsidR="00B74D28" w:rsidRPr="0016404E" w:rsidRDefault="00B74D28" w:rsidP="00E267D2">
            <w:pPr>
              <w:pStyle w:val="af1"/>
              <w:widowControl/>
              <w:ind w:firstLine="0"/>
              <w:jc w:val="center"/>
              <w:rPr>
                <w:sz w:val="24"/>
              </w:rPr>
            </w:pPr>
            <w:r w:rsidRPr="0016404E">
              <w:rPr>
                <w:sz w:val="24"/>
              </w:rPr>
              <w:t>Значения</w:t>
            </w:r>
            <w:r w:rsidR="009861CE" w:rsidRPr="0016404E">
              <w:rPr>
                <w:sz w:val="24"/>
              </w:rPr>
              <w:t xml:space="preserve"> </w:t>
            </w:r>
            <w:r w:rsidRPr="0016404E">
              <w:rPr>
                <w:sz w:val="24"/>
              </w:rPr>
              <w:t>произведений</w:t>
            </w:r>
            <w:r w:rsidR="009861CE" w:rsidRPr="0016404E">
              <w:rPr>
                <w:sz w:val="24"/>
              </w:rPr>
              <w:t xml:space="preserve"> </w:t>
            </w:r>
            <w:r w:rsidRPr="0016404E">
              <w:rPr>
                <w:sz w:val="24"/>
              </w:rPr>
              <w:t>коэффициентов</w:t>
            </w:r>
            <w:r w:rsidR="009861CE" w:rsidRPr="0016404E">
              <w:rPr>
                <w:sz w:val="24"/>
              </w:rPr>
              <w:t xml:space="preserve"> </w:t>
            </w:r>
            <w:r w:rsidRPr="0016404E">
              <w:rPr>
                <w:sz w:val="24"/>
                <w:lang w:val="en-US"/>
              </w:rPr>
              <w:sym w:font="Symbol" w:char="F062"/>
            </w:r>
            <w:proofErr w:type="spellStart"/>
            <w:r w:rsidRPr="0016404E">
              <w:rPr>
                <w:i/>
                <w:sz w:val="24"/>
                <w:vertAlign w:val="subscript"/>
                <w:lang w:val="en-US"/>
              </w:rPr>
              <w:t>i</w:t>
            </w:r>
            <w:proofErr w:type="spellEnd"/>
            <w:r w:rsidR="009861CE" w:rsidRPr="0016404E">
              <w:rPr>
                <w:sz w:val="24"/>
              </w:rPr>
              <w:t xml:space="preserve"> </w:t>
            </w:r>
            <w:r w:rsidR="00121ACE" w:rsidRPr="0016404E">
              <w:rPr>
                <w:sz w:val="24"/>
              </w:rPr>
              <w:t>∙</w:t>
            </w:r>
            <w:r w:rsidR="009861CE" w:rsidRPr="0016404E">
              <w:rPr>
                <w:sz w:val="24"/>
              </w:rPr>
              <w:t xml:space="preserve"> </w:t>
            </w:r>
            <w:r w:rsidRPr="0016404E">
              <w:rPr>
                <w:sz w:val="24"/>
                <w:lang w:val="en-US"/>
              </w:rPr>
              <w:sym w:font="Symbol" w:char="F068"/>
            </w:r>
            <w:proofErr w:type="spellStart"/>
            <w:r w:rsidRPr="0016404E">
              <w:rPr>
                <w:i/>
                <w:sz w:val="24"/>
                <w:vertAlign w:val="subscript"/>
                <w:lang w:val="en-US"/>
              </w:rPr>
              <w:t>ik</w:t>
            </w:r>
            <w:proofErr w:type="spellEnd"/>
            <w:r w:rsidR="009861CE" w:rsidRPr="0016404E">
              <w:rPr>
                <w:sz w:val="24"/>
              </w:rPr>
              <w:t xml:space="preserve"> </w:t>
            </w:r>
            <w:r w:rsidRPr="0016404E">
              <w:rPr>
                <w:sz w:val="24"/>
              </w:rPr>
              <w:t>в</w:t>
            </w:r>
            <w:r w:rsidR="009861CE" w:rsidRPr="0016404E">
              <w:rPr>
                <w:sz w:val="24"/>
              </w:rPr>
              <w:t xml:space="preserve"> </w:t>
            </w:r>
            <w:r w:rsidRPr="0016404E">
              <w:rPr>
                <w:sz w:val="24"/>
              </w:rPr>
              <w:t>зависимости</w:t>
            </w:r>
            <w:r w:rsidR="009861CE" w:rsidRPr="0016404E">
              <w:rPr>
                <w:sz w:val="24"/>
              </w:rPr>
              <w:t xml:space="preserve"> </w:t>
            </w:r>
            <w:r w:rsidRPr="0016404E">
              <w:rPr>
                <w:sz w:val="24"/>
              </w:rPr>
              <w:t>от</w:t>
            </w:r>
            <w:r w:rsidR="009861CE" w:rsidRPr="0016404E">
              <w:rPr>
                <w:sz w:val="24"/>
              </w:rPr>
              <w:t xml:space="preserve"> </w:t>
            </w:r>
            <w:r w:rsidRPr="0016404E">
              <w:rPr>
                <w:sz w:val="24"/>
              </w:rPr>
              <w:t>категории</w:t>
            </w:r>
            <w:r w:rsidR="009861CE" w:rsidRPr="0016404E">
              <w:rPr>
                <w:sz w:val="24"/>
              </w:rPr>
              <w:t xml:space="preserve"> </w:t>
            </w:r>
            <w:r w:rsidRPr="0016404E">
              <w:rPr>
                <w:sz w:val="24"/>
              </w:rPr>
              <w:t>грунта</w:t>
            </w:r>
            <w:r w:rsidR="009861CE" w:rsidRPr="0016404E">
              <w:rPr>
                <w:sz w:val="24"/>
              </w:rPr>
              <w:t xml:space="preserve"> </w:t>
            </w:r>
            <w:r w:rsidRPr="0016404E">
              <w:rPr>
                <w:sz w:val="24"/>
              </w:rPr>
              <w:t>по</w:t>
            </w:r>
            <w:r w:rsidR="009861CE" w:rsidRPr="0016404E">
              <w:rPr>
                <w:sz w:val="24"/>
              </w:rPr>
              <w:t xml:space="preserve"> </w:t>
            </w:r>
            <w:r w:rsidRPr="0016404E">
              <w:rPr>
                <w:sz w:val="24"/>
              </w:rPr>
              <w:t>СП</w:t>
            </w:r>
            <w:r w:rsidR="009861CE" w:rsidRPr="0016404E">
              <w:rPr>
                <w:sz w:val="24"/>
              </w:rPr>
              <w:t xml:space="preserve"> </w:t>
            </w:r>
            <w:r w:rsidR="00AB6243" w:rsidRPr="0016404E">
              <w:rPr>
                <w:sz w:val="24"/>
              </w:rPr>
              <w:t>14.13330</w:t>
            </w:r>
          </w:p>
        </w:tc>
        <w:tc>
          <w:tcPr>
            <w:tcW w:w="3584" w:type="dxa"/>
            <w:gridSpan w:val="3"/>
            <w:vAlign w:val="center"/>
          </w:tcPr>
          <w:p w14:paraId="2C04BAF8" w14:textId="77777777" w:rsidR="00B74D28" w:rsidRPr="0016404E" w:rsidRDefault="00B74D28" w:rsidP="00152AA5">
            <w:pPr>
              <w:pStyle w:val="af1"/>
              <w:widowControl/>
              <w:ind w:firstLine="0"/>
              <w:jc w:val="center"/>
              <w:rPr>
                <w:sz w:val="24"/>
              </w:rPr>
            </w:pPr>
            <w:r w:rsidRPr="0016404E">
              <w:rPr>
                <w:sz w:val="24"/>
              </w:rPr>
              <w:t>Значени</w:t>
            </w:r>
            <w:r w:rsidR="003F0F31" w:rsidRPr="0016404E">
              <w:rPr>
                <w:sz w:val="24"/>
              </w:rPr>
              <w:t>я</w:t>
            </w:r>
            <w:r w:rsidR="009861CE" w:rsidRPr="0016404E">
              <w:rPr>
                <w:sz w:val="24"/>
              </w:rPr>
              <w:t xml:space="preserve"> </w:t>
            </w:r>
            <w:r w:rsidRPr="0016404E">
              <w:rPr>
                <w:sz w:val="24"/>
              </w:rPr>
              <w:t>произведений</w:t>
            </w:r>
            <w:r w:rsidR="009861CE" w:rsidRPr="0016404E">
              <w:rPr>
                <w:sz w:val="24"/>
              </w:rPr>
              <w:t xml:space="preserve"> </w:t>
            </w:r>
            <w:r w:rsidRPr="0016404E">
              <w:rPr>
                <w:sz w:val="24"/>
              </w:rPr>
              <w:t>коэффициентов</w:t>
            </w:r>
            <w:r w:rsidR="009861CE" w:rsidRPr="0016404E">
              <w:rPr>
                <w:sz w:val="24"/>
              </w:rPr>
              <w:t xml:space="preserve"> </w:t>
            </w:r>
            <w:r w:rsidRPr="0016404E">
              <w:rPr>
                <w:i/>
                <w:sz w:val="24"/>
              </w:rPr>
              <w:t>К</w:t>
            </w:r>
            <w:r w:rsidRPr="0016404E">
              <w:rPr>
                <w:sz w:val="24"/>
                <w:vertAlign w:val="subscript"/>
              </w:rPr>
              <w:t>1</w:t>
            </w:r>
            <w:r w:rsidR="009861CE" w:rsidRPr="0016404E">
              <w:rPr>
                <w:sz w:val="24"/>
              </w:rPr>
              <w:t xml:space="preserve"> </w:t>
            </w:r>
            <w:r w:rsidR="00121ACE" w:rsidRPr="0016404E">
              <w:rPr>
                <w:sz w:val="24"/>
              </w:rPr>
              <w:t>∙</w:t>
            </w:r>
            <w:r w:rsidR="009861CE" w:rsidRPr="0016404E">
              <w:rPr>
                <w:sz w:val="24"/>
              </w:rPr>
              <w:t xml:space="preserve"> </w:t>
            </w:r>
            <w:r w:rsidRPr="0016404E">
              <w:rPr>
                <w:i/>
                <w:sz w:val="24"/>
              </w:rPr>
              <w:t>К</w:t>
            </w:r>
            <w:r w:rsidRPr="0016404E">
              <w:rPr>
                <w:sz w:val="24"/>
                <w:vertAlign w:val="subscript"/>
              </w:rPr>
              <w:t>2</w:t>
            </w:r>
            <w:r w:rsidR="009861CE" w:rsidRPr="0016404E">
              <w:rPr>
                <w:sz w:val="24"/>
              </w:rPr>
              <w:t xml:space="preserve"> </w:t>
            </w:r>
            <w:r w:rsidR="00121ACE" w:rsidRPr="0016404E">
              <w:rPr>
                <w:sz w:val="24"/>
              </w:rPr>
              <w:t>∙</w:t>
            </w:r>
            <w:r w:rsidR="009861CE" w:rsidRPr="0016404E">
              <w:rPr>
                <w:sz w:val="24"/>
              </w:rPr>
              <w:t xml:space="preserve"> </w:t>
            </w:r>
            <w:r w:rsidRPr="0016404E">
              <w:rPr>
                <w:i/>
                <w:sz w:val="24"/>
              </w:rPr>
              <w:t>К</w:t>
            </w:r>
            <w:r w:rsidRPr="0016404E">
              <w:rPr>
                <w:sz w:val="24"/>
                <w:vertAlign w:val="subscript"/>
              </w:rPr>
              <w:sym w:font="Symbol" w:char="F079"/>
            </w:r>
            <w:r w:rsidR="009861CE" w:rsidRPr="0016404E">
              <w:rPr>
                <w:sz w:val="24"/>
              </w:rPr>
              <w:t xml:space="preserve"> </w:t>
            </w:r>
            <w:r w:rsidRPr="0016404E">
              <w:rPr>
                <w:sz w:val="24"/>
              </w:rPr>
              <w:t>в</w:t>
            </w:r>
            <w:r w:rsidR="009861CE" w:rsidRPr="0016404E">
              <w:rPr>
                <w:sz w:val="24"/>
              </w:rPr>
              <w:t xml:space="preserve"> </w:t>
            </w:r>
            <w:r w:rsidRPr="0016404E">
              <w:rPr>
                <w:sz w:val="24"/>
              </w:rPr>
              <w:t>зависимости</w:t>
            </w:r>
            <w:r w:rsidR="009861CE" w:rsidRPr="0016404E">
              <w:rPr>
                <w:sz w:val="24"/>
              </w:rPr>
              <w:t xml:space="preserve"> </w:t>
            </w:r>
            <w:r w:rsidRPr="0016404E">
              <w:rPr>
                <w:sz w:val="24"/>
              </w:rPr>
              <w:t>от</w:t>
            </w:r>
            <w:r w:rsidR="009861CE" w:rsidRPr="0016404E">
              <w:rPr>
                <w:sz w:val="24"/>
              </w:rPr>
              <w:t xml:space="preserve"> </w:t>
            </w:r>
            <w:r w:rsidRPr="0016404E">
              <w:rPr>
                <w:sz w:val="24"/>
              </w:rPr>
              <w:t>класса</w:t>
            </w:r>
            <w:r w:rsidR="009861CE" w:rsidRPr="0016404E">
              <w:rPr>
                <w:sz w:val="24"/>
              </w:rPr>
              <w:t xml:space="preserve"> </w:t>
            </w:r>
            <w:r w:rsidRPr="0016404E">
              <w:rPr>
                <w:sz w:val="24"/>
              </w:rPr>
              <w:t>ответственности</w:t>
            </w:r>
            <w:r w:rsidR="009861CE" w:rsidRPr="0016404E">
              <w:rPr>
                <w:sz w:val="24"/>
              </w:rPr>
              <w:t xml:space="preserve"> </w:t>
            </w:r>
            <w:r w:rsidRPr="0016404E">
              <w:rPr>
                <w:sz w:val="24"/>
              </w:rPr>
              <w:t>зданий</w:t>
            </w:r>
            <w:r w:rsidR="009861CE" w:rsidRPr="0016404E">
              <w:rPr>
                <w:sz w:val="24"/>
              </w:rPr>
              <w:t xml:space="preserve"> </w:t>
            </w:r>
            <w:r w:rsidRPr="0016404E">
              <w:rPr>
                <w:sz w:val="24"/>
              </w:rPr>
              <w:t>и</w:t>
            </w:r>
            <w:r w:rsidR="009861CE" w:rsidRPr="0016404E">
              <w:rPr>
                <w:sz w:val="24"/>
              </w:rPr>
              <w:t xml:space="preserve"> </w:t>
            </w:r>
            <w:r w:rsidRPr="0016404E">
              <w:rPr>
                <w:sz w:val="24"/>
              </w:rPr>
              <w:t>сооружений</w:t>
            </w:r>
            <w:r w:rsidR="009861CE" w:rsidRPr="0016404E">
              <w:rPr>
                <w:sz w:val="24"/>
              </w:rPr>
              <w:t xml:space="preserve"> </w:t>
            </w:r>
            <w:r w:rsidRPr="0016404E">
              <w:rPr>
                <w:sz w:val="24"/>
              </w:rPr>
              <w:t>по</w:t>
            </w:r>
            <w:r w:rsidR="009861CE" w:rsidRPr="0016404E">
              <w:rPr>
                <w:sz w:val="24"/>
              </w:rPr>
              <w:t xml:space="preserve"> </w:t>
            </w:r>
            <w:r w:rsidRPr="0016404E">
              <w:rPr>
                <w:sz w:val="24"/>
              </w:rPr>
              <w:t>табл</w:t>
            </w:r>
            <w:r w:rsidR="0035653E" w:rsidRPr="0016404E">
              <w:rPr>
                <w:sz w:val="24"/>
              </w:rPr>
              <w:t>ице</w:t>
            </w:r>
            <w:r w:rsidR="009861CE" w:rsidRPr="0016404E">
              <w:rPr>
                <w:sz w:val="24"/>
              </w:rPr>
              <w:t xml:space="preserve"> </w:t>
            </w:r>
            <w:r w:rsidR="0078335E" w:rsidRPr="0016404E">
              <w:rPr>
                <w:sz w:val="24"/>
              </w:rPr>
              <w:t>2</w:t>
            </w:r>
            <w:r w:rsidR="00152AA5" w:rsidRPr="0016404E">
              <w:rPr>
                <w:sz w:val="24"/>
              </w:rPr>
              <w:t>8</w:t>
            </w:r>
          </w:p>
        </w:tc>
      </w:tr>
      <w:tr w:rsidR="008A475C" w:rsidRPr="0016404E" w14:paraId="2733D19D" w14:textId="77777777" w:rsidTr="00767EA9">
        <w:trPr>
          <w:trHeight w:val="421"/>
          <w:jc w:val="center"/>
        </w:trPr>
        <w:tc>
          <w:tcPr>
            <w:tcW w:w="2333" w:type="dxa"/>
            <w:vMerge/>
          </w:tcPr>
          <w:p w14:paraId="3A65D40D" w14:textId="77777777" w:rsidR="00B74D28" w:rsidRPr="0016404E" w:rsidRDefault="00B74D28" w:rsidP="00E267D2">
            <w:pPr>
              <w:pStyle w:val="af1"/>
              <w:widowControl/>
              <w:rPr>
                <w:sz w:val="24"/>
              </w:rPr>
            </w:pPr>
          </w:p>
        </w:tc>
        <w:tc>
          <w:tcPr>
            <w:tcW w:w="1144" w:type="dxa"/>
            <w:vAlign w:val="center"/>
          </w:tcPr>
          <w:p w14:paraId="6F84C685" w14:textId="77777777" w:rsidR="00B74D28" w:rsidRPr="0016404E" w:rsidRDefault="00B74D28" w:rsidP="00E267D2">
            <w:pPr>
              <w:pStyle w:val="af1"/>
              <w:widowControl/>
              <w:ind w:hanging="22"/>
              <w:jc w:val="center"/>
              <w:rPr>
                <w:sz w:val="24"/>
              </w:rPr>
            </w:pPr>
            <w:r w:rsidRPr="0016404E">
              <w:rPr>
                <w:sz w:val="24"/>
                <w:lang w:val="en-US"/>
              </w:rPr>
              <w:t>I</w:t>
            </w:r>
          </w:p>
        </w:tc>
        <w:tc>
          <w:tcPr>
            <w:tcW w:w="1145" w:type="dxa"/>
            <w:vAlign w:val="center"/>
          </w:tcPr>
          <w:p w14:paraId="53C0C750" w14:textId="77777777" w:rsidR="00B74D28" w:rsidRPr="0016404E" w:rsidRDefault="00B74D28" w:rsidP="00E267D2">
            <w:pPr>
              <w:pStyle w:val="af1"/>
              <w:widowControl/>
              <w:ind w:hanging="22"/>
              <w:jc w:val="center"/>
              <w:rPr>
                <w:sz w:val="24"/>
              </w:rPr>
            </w:pPr>
            <w:r w:rsidRPr="0016404E">
              <w:rPr>
                <w:sz w:val="24"/>
                <w:lang w:val="en-US"/>
              </w:rPr>
              <w:t>II</w:t>
            </w:r>
          </w:p>
        </w:tc>
        <w:tc>
          <w:tcPr>
            <w:tcW w:w="1145" w:type="dxa"/>
            <w:vAlign w:val="center"/>
          </w:tcPr>
          <w:p w14:paraId="25AB3097" w14:textId="77777777" w:rsidR="00B74D28" w:rsidRPr="0016404E" w:rsidRDefault="00B74D28" w:rsidP="00E267D2">
            <w:pPr>
              <w:pStyle w:val="af1"/>
              <w:widowControl/>
              <w:ind w:hanging="22"/>
              <w:jc w:val="center"/>
              <w:rPr>
                <w:sz w:val="24"/>
              </w:rPr>
            </w:pPr>
            <w:r w:rsidRPr="0016404E">
              <w:rPr>
                <w:sz w:val="24"/>
                <w:lang w:val="en-US"/>
              </w:rPr>
              <w:t>III</w:t>
            </w:r>
          </w:p>
        </w:tc>
        <w:tc>
          <w:tcPr>
            <w:tcW w:w="1145" w:type="dxa"/>
            <w:vAlign w:val="center"/>
          </w:tcPr>
          <w:p w14:paraId="3373D33E" w14:textId="77777777" w:rsidR="00B74D28" w:rsidRPr="0016404E" w:rsidRDefault="00B74D28" w:rsidP="00E267D2">
            <w:pPr>
              <w:pStyle w:val="af1"/>
              <w:widowControl/>
              <w:ind w:hanging="22"/>
              <w:jc w:val="center"/>
              <w:rPr>
                <w:sz w:val="24"/>
              </w:rPr>
            </w:pPr>
            <w:r w:rsidRPr="0016404E">
              <w:rPr>
                <w:sz w:val="24"/>
                <w:lang w:val="en-US"/>
              </w:rPr>
              <w:t>I</w:t>
            </w:r>
          </w:p>
        </w:tc>
        <w:tc>
          <w:tcPr>
            <w:tcW w:w="1145" w:type="dxa"/>
            <w:vAlign w:val="center"/>
          </w:tcPr>
          <w:p w14:paraId="7D7BC8D0" w14:textId="77777777" w:rsidR="00B74D28" w:rsidRPr="0016404E" w:rsidRDefault="00B74D28" w:rsidP="00E267D2">
            <w:pPr>
              <w:pStyle w:val="af1"/>
              <w:widowControl/>
              <w:ind w:hanging="22"/>
              <w:jc w:val="center"/>
              <w:rPr>
                <w:sz w:val="24"/>
              </w:rPr>
            </w:pPr>
            <w:r w:rsidRPr="0016404E">
              <w:rPr>
                <w:sz w:val="24"/>
                <w:lang w:val="en-US"/>
              </w:rPr>
              <w:t>II</w:t>
            </w:r>
          </w:p>
        </w:tc>
        <w:tc>
          <w:tcPr>
            <w:tcW w:w="1294" w:type="dxa"/>
            <w:vAlign w:val="center"/>
          </w:tcPr>
          <w:p w14:paraId="10D3C4DB" w14:textId="77777777" w:rsidR="00B74D28" w:rsidRPr="0016404E" w:rsidRDefault="00B74D28" w:rsidP="00E267D2">
            <w:pPr>
              <w:pStyle w:val="af1"/>
              <w:widowControl/>
              <w:ind w:hanging="22"/>
              <w:jc w:val="center"/>
              <w:rPr>
                <w:sz w:val="24"/>
              </w:rPr>
            </w:pPr>
            <w:r w:rsidRPr="0016404E">
              <w:rPr>
                <w:sz w:val="24"/>
                <w:lang w:val="en-US"/>
              </w:rPr>
              <w:t>III</w:t>
            </w:r>
          </w:p>
        </w:tc>
      </w:tr>
      <w:tr w:rsidR="008A475C" w:rsidRPr="0016404E" w14:paraId="3868DC6D" w14:textId="77777777" w:rsidTr="00767EA9">
        <w:trPr>
          <w:trHeight w:val="421"/>
          <w:jc w:val="center"/>
        </w:trPr>
        <w:tc>
          <w:tcPr>
            <w:tcW w:w="2333" w:type="dxa"/>
            <w:vAlign w:val="center"/>
          </w:tcPr>
          <w:p w14:paraId="09FD3587" w14:textId="77777777" w:rsidR="00B74D28" w:rsidRPr="0016404E" w:rsidRDefault="00B74D28" w:rsidP="00E267D2">
            <w:pPr>
              <w:pStyle w:val="af1"/>
              <w:widowControl/>
              <w:jc w:val="left"/>
              <w:rPr>
                <w:sz w:val="24"/>
              </w:rPr>
            </w:pPr>
            <w:r w:rsidRPr="0016404E">
              <w:rPr>
                <w:sz w:val="24"/>
              </w:rPr>
              <w:t>Наземные</w:t>
            </w:r>
          </w:p>
        </w:tc>
        <w:tc>
          <w:tcPr>
            <w:tcW w:w="1144" w:type="dxa"/>
            <w:vAlign w:val="center"/>
          </w:tcPr>
          <w:p w14:paraId="51FB2614" w14:textId="77777777" w:rsidR="00B74D28" w:rsidRPr="0016404E" w:rsidRDefault="00B74D28" w:rsidP="00E267D2">
            <w:pPr>
              <w:pStyle w:val="af1"/>
              <w:widowControl/>
              <w:ind w:hanging="22"/>
              <w:jc w:val="center"/>
              <w:rPr>
                <w:sz w:val="24"/>
              </w:rPr>
            </w:pPr>
            <w:r w:rsidRPr="0016404E">
              <w:rPr>
                <w:sz w:val="24"/>
              </w:rPr>
              <w:t>3</w:t>
            </w:r>
          </w:p>
        </w:tc>
        <w:tc>
          <w:tcPr>
            <w:tcW w:w="1145" w:type="dxa"/>
            <w:vAlign w:val="center"/>
          </w:tcPr>
          <w:p w14:paraId="2AF0A349" w14:textId="77777777" w:rsidR="00B74D28" w:rsidRPr="0016404E" w:rsidRDefault="00B74D28" w:rsidP="00E267D2">
            <w:pPr>
              <w:pStyle w:val="af1"/>
              <w:widowControl/>
              <w:ind w:hanging="22"/>
              <w:jc w:val="center"/>
              <w:rPr>
                <w:sz w:val="24"/>
              </w:rPr>
            </w:pPr>
            <w:r w:rsidRPr="0016404E">
              <w:rPr>
                <w:sz w:val="24"/>
              </w:rPr>
              <w:t>2,7</w:t>
            </w:r>
          </w:p>
        </w:tc>
        <w:tc>
          <w:tcPr>
            <w:tcW w:w="1145" w:type="dxa"/>
            <w:vAlign w:val="center"/>
          </w:tcPr>
          <w:p w14:paraId="6CB4EF13" w14:textId="77777777" w:rsidR="00B74D28" w:rsidRPr="0016404E" w:rsidRDefault="00B74D28" w:rsidP="00E267D2">
            <w:pPr>
              <w:pStyle w:val="af1"/>
              <w:widowControl/>
              <w:ind w:hanging="22"/>
              <w:jc w:val="center"/>
              <w:rPr>
                <w:sz w:val="24"/>
              </w:rPr>
            </w:pPr>
            <w:r w:rsidRPr="0016404E">
              <w:rPr>
                <w:sz w:val="24"/>
              </w:rPr>
              <w:t>2</w:t>
            </w:r>
          </w:p>
        </w:tc>
        <w:tc>
          <w:tcPr>
            <w:tcW w:w="1145" w:type="dxa"/>
            <w:vAlign w:val="center"/>
          </w:tcPr>
          <w:p w14:paraId="744497A5" w14:textId="77777777" w:rsidR="00B74D28" w:rsidRPr="0016404E" w:rsidRDefault="00B74D28" w:rsidP="00E267D2">
            <w:pPr>
              <w:pStyle w:val="af1"/>
              <w:widowControl/>
              <w:ind w:hanging="22"/>
              <w:jc w:val="center"/>
              <w:rPr>
                <w:sz w:val="24"/>
              </w:rPr>
            </w:pPr>
            <w:r w:rsidRPr="0016404E">
              <w:rPr>
                <w:sz w:val="24"/>
              </w:rPr>
              <w:t>0,3</w:t>
            </w:r>
          </w:p>
        </w:tc>
        <w:tc>
          <w:tcPr>
            <w:tcW w:w="1145" w:type="dxa"/>
            <w:vAlign w:val="center"/>
          </w:tcPr>
          <w:p w14:paraId="067A9CF1" w14:textId="77777777" w:rsidR="00B74D28" w:rsidRPr="0016404E" w:rsidRDefault="00B74D28" w:rsidP="00E267D2">
            <w:pPr>
              <w:pStyle w:val="af1"/>
              <w:widowControl/>
              <w:ind w:hanging="22"/>
              <w:jc w:val="center"/>
              <w:rPr>
                <w:sz w:val="24"/>
              </w:rPr>
            </w:pPr>
            <w:r w:rsidRPr="0016404E">
              <w:rPr>
                <w:sz w:val="24"/>
              </w:rPr>
              <w:t>0,25</w:t>
            </w:r>
          </w:p>
        </w:tc>
        <w:tc>
          <w:tcPr>
            <w:tcW w:w="1294" w:type="dxa"/>
            <w:vAlign w:val="center"/>
          </w:tcPr>
          <w:p w14:paraId="28E370BD" w14:textId="77777777" w:rsidR="00B74D28" w:rsidRPr="0016404E" w:rsidRDefault="00B74D28" w:rsidP="00E267D2">
            <w:pPr>
              <w:pStyle w:val="af1"/>
              <w:widowControl/>
              <w:ind w:hanging="22"/>
              <w:jc w:val="center"/>
              <w:rPr>
                <w:sz w:val="24"/>
              </w:rPr>
            </w:pPr>
            <w:r w:rsidRPr="0016404E">
              <w:rPr>
                <w:sz w:val="24"/>
              </w:rPr>
              <w:t>0,2</w:t>
            </w:r>
          </w:p>
        </w:tc>
      </w:tr>
      <w:tr w:rsidR="008A475C" w:rsidRPr="0016404E" w14:paraId="722C8B33" w14:textId="77777777" w:rsidTr="00767EA9">
        <w:trPr>
          <w:trHeight w:val="421"/>
          <w:jc w:val="center"/>
        </w:trPr>
        <w:tc>
          <w:tcPr>
            <w:tcW w:w="2333" w:type="dxa"/>
            <w:vAlign w:val="center"/>
          </w:tcPr>
          <w:p w14:paraId="29DD0C4E" w14:textId="77777777" w:rsidR="00B74D28" w:rsidRPr="0016404E" w:rsidRDefault="00B74D28" w:rsidP="00E267D2">
            <w:pPr>
              <w:pStyle w:val="af1"/>
              <w:widowControl/>
              <w:jc w:val="left"/>
              <w:rPr>
                <w:sz w:val="24"/>
              </w:rPr>
            </w:pPr>
            <w:r w:rsidRPr="0016404E">
              <w:rPr>
                <w:sz w:val="24"/>
              </w:rPr>
              <w:t>Подземные</w:t>
            </w:r>
          </w:p>
        </w:tc>
        <w:tc>
          <w:tcPr>
            <w:tcW w:w="1144" w:type="dxa"/>
            <w:vAlign w:val="center"/>
          </w:tcPr>
          <w:p w14:paraId="202DC37C" w14:textId="77777777" w:rsidR="00B74D28" w:rsidRPr="0016404E" w:rsidRDefault="00B74D28" w:rsidP="00E267D2">
            <w:pPr>
              <w:pStyle w:val="af1"/>
              <w:widowControl/>
              <w:ind w:hanging="22"/>
              <w:jc w:val="center"/>
              <w:rPr>
                <w:sz w:val="24"/>
              </w:rPr>
            </w:pPr>
            <w:r w:rsidRPr="0016404E">
              <w:rPr>
                <w:sz w:val="24"/>
              </w:rPr>
              <w:t>2</w:t>
            </w:r>
          </w:p>
        </w:tc>
        <w:tc>
          <w:tcPr>
            <w:tcW w:w="1145" w:type="dxa"/>
            <w:vAlign w:val="center"/>
          </w:tcPr>
          <w:p w14:paraId="16B139E6" w14:textId="77777777" w:rsidR="00B74D28" w:rsidRPr="0016404E" w:rsidRDefault="00B74D28" w:rsidP="00E267D2">
            <w:pPr>
              <w:pStyle w:val="af1"/>
              <w:widowControl/>
              <w:ind w:hanging="22"/>
              <w:jc w:val="center"/>
              <w:rPr>
                <w:sz w:val="24"/>
              </w:rPr>
            </w:pPr>
            <w:r w:rsidRPr="0016404E">
              <w:rPr>
                <w:sz w:val="24"/>
              </w:rPr>
              <w:t>1,8</w:t>
            </w:r>
          </w:p>
        </w:tc>
        <w:tc>
          <w:tcPr>
            <w:tcW w:w="1145" w:type="dxa"/>
            <w:vAlign w:val="center"/>
          </w:tcPr>
          <w:p w14:paraId="2806FBD5" w14:textId="77777777" w:rsidR="00B74D28" w:rsidRPr="0016404E" w:rsidRDefault="00B74D28" w:rsidP="00E267D2">
            <w:pPr>
              <w:pStyle w:val="af1"/>
              <w:widowControl/>
              <w:ind w:hanging="22"/>
              <w:jc w:val="center"/>
              <w:rPr>
                <w:sz w:val="24"/>
              </w:rPr>
            </w:pPr>
            <w:r w:rsidRPr="0016404E">
              <w:rPr>
                <w:sz w:val="24"/>
              </w:rPr>
              <w:t>1,5</w:t>
            </w:r>
          </w:p>
        </w:tc>
        <w:tc>
          <w:tcPr>
            <w:tcW w:w="1145" w:type="dxa"/>
            <w:vAlign w:val="center"/>
          </w:tcPr>
          <w:p w14:paraId="2EF7D499" w14:textId="77777777" w:rsidR="00B74D28" w:rsidRPr="0016404E" w:rsidRDefault="00B74D28" w:rsidP="00E267D2">
            <w:pPr>
              <w:pStyle w:val="af1"/>
              <w:widowControl/>
              <w:ind w:hanging="22"/>
              <w:jc w:val="center"/>
              <w:rPr>
                <w:sz w:val="24"/>
              </w:rPr>
            </w:pPr>
            <w:r w:rsidRPr="0016404E">
              <w:rPr>
                <w:sz w:val="24"/>
              </w:rPr>
              <w:t>0,25</w:t>
            </w:r>
          </w:p>
        </w:tc>
        <w:tc>
          <w:tcPr>
            <w:tcW w:w="1145" w:type="dxa"/>
            <w:vAlign w:val="center"/>
          </w:tcPr>
          <w:p w14:paraId="74A3D097" w14:textId="77777777" w:rsidR="00B74D28" w:rsidRPr="0016404E" w:rsidRDefault="00B74D28" w:rsidP="00E267D2">
            <w:pPr>
              <w:pStyle w:val="af1"/>
              <w:widowControl/>
              <w:ind w:hanging="22"/>
              <w:jc w:val="center"/>
              <w:rPr>
                <w:sz w:val="24"/>
              </w:rPr>
            </w:pPr>
            <w:r w:rsidRPr="0016404E">
              <w:rPr>
                <w:sz w:val="24"/>
              </w:rPr>
              <w:t>0,2</w:t>
            </w:r>
          </w:p>
        </w:tc>
        <w:tc>
          <w:tcPr>
            <w:tcW w:w="1294" w:type="dxa"/>
            <w:vAlign w:val="center"/>
          </w:tcPr>
          <w:p w14:paraId="4B8616FB" w14:textId="77777777" w:rsidR="00B74D28" w:rsidRPr="0016404E" w:rsidRDefault="00B74D28" w:rsidP="00E267D2">
            <w:pPr>
              <w:pStyle w:val="af1"/>
              <w:widowControl/>
              <w:ind w:hanging="22"/>
              <w:jc w:val="center"/>
              <w:rPr>
                <w:sz w:val="24"/>
              </w:rPr>
            </w:pPr>
            <w:r w:rsidRPr="0016404E">
              <w:rPr>
                <w:sz w:val="24"/>
              </w:rPr>
              <w:t>0,15</w:t>
            </w:r>
          </w:p>
        </w:tc>
      </w:tr>
      <w:tr w:rsidR="008A475C" w:rsidRPr="0016404E" w14:paraId="3C064C5F" w14:textId="77777777" w:rsidTr="00767EA9">
        <w:trPr>
          <w:trHeight w:val="421"/>
          <w:jc w:val="center"/>
        </w:trPr>
        <w:tc>
          <w:tcPr>
            <w:tcW w:w="9351" w:type="dxa"/>
            <w:gridSpan w:val="7"/>
            <w:vAlign w:val="center"/>
          </w:tcPr>
          <w:p w14:paraId="31E51293" w14:textId="77777777" w:rsidR="005E7FAC" w:rsidRPr="0016404E" w:rsidRDefault="005E7FAC" w:rsidP="00767EA9">
            <w:pPr>
              <w:pStyle w:val="aff5"/>
              <w:ind w:firstLine="397"/>
              <w:jc w:val="both"/>
              <w:rPr>
                <w:rFonts w:ascii="Times New Roman" w:hAnsi="Times New Roman" w:cs="Times New Roman"/>
                <w:sz w:val="20"/>
                <w:szCs w:val="20"/>
              </w:rPr>
            </w:pPr>
            <w:bookmarkStart w:id="330" w:name="_Toc310589363"/>
            <w:bookmarkStart w:id="331" w:name="_Toc313339625"/>
            <w:r w:rsidRPr="00441773">
              <w:rPr>
                <w:rFonts w:ascii="Times New Roman" w:hAnsi="Times New Roman" w:cs="Times New Roman"/>
                <w:color w:val="FF0000"/>
                <w:kern w:val="24"/>
                <w:sz w:val="20"/>
                <w:szCs w:val="20"/>
              </w:rPr>
              <w:t>П</w:t>
            </w:r>
            <w:r w:rsidR="009861CE" w:rsidRPr="00441773">
              <w:rPr>
                <w:rFonts w:ascii="Times New Roman" w:hAnsi="Times New Roman" w:cs="Times New Roman"/>
                <w:color w:val="FF0000"/>
                <w:kern w:val="24"/>
                <w:sz w:val="20"/>
                <w:szCs w:val="20"/>
              </w:rPr>
              <w:t xml:space="preserve"> </w:t>
            </w:r>
            <w:r w:rsidRPr="00441773">
              <w:rPr>
                <w:rFonts w:ascii="Times New Roman" w:hAnsi="Times New Roman" w:cs="Times New Roman"/>
                <w:color w:val="FF0000"/>
                <w:kern w:val="24"/>
                <w:sz w:val="20"/>
                <w:szCs w:val="20"/>
              </w:rPr>
              <w:t>р</w:t>
            </w:r>
            <w:r w:rsidR="009861CE" w:rsidRPr="00441773">
              <w:rPr>
                <w:rFonts w:ascii="Times New Roman" w:hAnsi="Times New Roman" w:cs="Times New Roman"/>
                <w:color w:val="FF0000"/>
                <w:kern w:val="24"/>
                <w:sz w:val="20"/>
                <w:szCs w:val="20"/>
              </w:rPr>
              <w:t xml:space="preserve"> </w:t>
            </w:r>
            <w:r w:rsidRPr="00441773">
              <w:rPr>
                <w:rFonts w:ascii="Times New Roman" w:hAnsi="Times New Roman" w:cs="Times New Roman"/>
                <w:color w:val="FF0000"/>
                <w:kern w:val="24"/>
                <w:sz w:val="20"/>
                <w:szCs w:val="20"/>
              </w:rPr>
              <w:t>и</w:t>
            </w:r>
            <w:r w:rsidR="009861CE" w:rsidRPr="00441773">
              <w:rPr>
                <w:rFonts w:ascii="Times New Roman" w:hAnsi="Times New Roman" w:cs="Times New Roman"/>
                <w:color w:val="FF0000"/>
                <w:kern w:val="24"/>
                <w:sz w:val="20"/>
                <w:szCs w:val="20"/>
              </w:rPr>
              <w:t xml:space="preserve"> </w:t>
            </w:r>
            <w:r w:rsidRPr="00441773">
              <w:rPr>
                <w:rFonts w:ascii="Times New Roman" w:hAnsi="Times New Roman" w:cs="Times New Roman"/>
                <w:color w:val="FF0000"/>
                <w:kern w:val="24"/>
                <w:sz w:val="20"/>
                <w:szCs w:val="20"/>
              </w:rPr>
              <w:t>м</w:t>
            </w:r>
            <w:r w:rsidR="009861CE" w:rsidRPr="00441773">
              <w:rPr>
                <w:rFonts w:ascii="Times New Roman" w:hAnsi="Times New Roman" w:cs="Times New Roman"/>
                <w:color w:val="FF0000"/>
                <w:kern w:val="24"/>
                <w:sz w:val="20"/>
                <w:szCs w:val="20"/>
              </w:rPr>
              <w:t xml:space="preserve"> </w:t>
            </w:r>
            <w:r w:rsidRPr="00441773">
              <w:rPr>
                <w:rFonts w:ascii="Times New Roman" w:hAnsi="Times New Roman" w:cs="Times New Roman"/>
                <w:color w:val="FF0000"/>
                <w:kern w:val="24"/>
                <w:sz w:val="20"/>
                <w:szCs w:val="20"/>
              </w:rPr>
              <w:t>е</w:t>
            </w:r>
            <w:r w:rsidR="009861CE" w:rsidRPr="00441773">
              <w:rPr>
                <w:rFonts w:ascii="Times New Roman" w:hAnsi="Times New Roman" w:cs="Times New Roman"/>
                <w:color w:val="FF0000"/>
                <w:kern w:val="24"/>
                <w:sz w:val="20"/>
                <w:szCs w:val="20"/>
              </w:rPr>
              <w:t xml:space="preserve"> </w:t>
            </w:r>
            <w:r w:rsidRPr="00441773">
              <w:rPr>
                <w:rFonts w:ascii="Times New Roman" w:hAnsi="Times New Roman" w:cs="Times New Roman"/>
                <w:color w:val="FF0000"/>
                <w:kern w:val="24"/>
                <w:sz w:val="20"/>
                <w:szCs w:val="20"/>
              </w:rPr>
              <w:t>ч</w:t>
            </w:r>
            <w:r w:rsidR="009861CE" w:rsidRPr="00441773">
              <w:rPr>
                <w:rFonts w:ascii="Times New Roman" w:hAnsi="Times New Roman" w:cs="Times New Roman"/>
                <w:color w:val="FF0000"/>
                <w:kern w:val="24"/>
                <w:sz w:val="20"/>
                <w:szCs w:val="20"/>
              </w:rPr>
              <w:t xml:space="preserve"> </w:t>
            </w:r>
            <w:r w:rsidRPr="00441773">
              <w:rPr>
                <w:rFonts w:ascii="Times New Roman" w:hAnsi="Times New Roman" w:cs="Times New Roman"/>
                <w:color w:val="FF0000"/>
                <w:kern w:val="24"/>
                <w:sz w:val="20"/>
                <w:szCs w:val="20"/>
              </w:rPr>
              <w:t>а</w:t>
            </w:r>
            <w:r w:rsidR="009861CE" w:rsidRPr="00441773">
              <w:rPr>
                <w:rFonts w:ascii="Times New Roman" w:hAnsi="Times New Roman" w:cs="Times New Roman"/>
                <w:color w:val="FF0000"/>
                <w:kern w:val="24"/>
                <w:sz w:val="20"/>
                <w:szCs w:val="20"/>
              </w:rPr>
              <w:t xml:space="preserve"> </w:t>
            </w:r>
            <w:r w:rsidRPr="00441773">
              <w:rPr>
                <w:rFonts w:ascii="Times New Roman" w:hAnsi="Times New Roman" w:cs="Times New Roman"/>
                <w:color w:val="FF0000"/>
                <w:kern w:val="24"/>
                <w:sz w:val="20"/>
                <w:szCs w:val="20"/>
              </w:rPr>
              <w:t>н</w:t>
            </w:r>
            <w:r w:rsidR="009861CE" w:rsidRPr="00441773">
              <w:rPr>
                <w:rFonts w:ascii="Times New Roman" w:hAnsi="Times New Roman" w:cs="Times New Roman"/>
                <w:color w:val="FF0000"/>
                <w:kern w:val="24"/>
                <w:sz w:val="20"/>
                <w:szCs w:val="20"/>
              </w:rPr>
              <w:t xml:space="preserve"> </w:t>
            </w:r>
            <w:r w:rsidRPr="00441773">
              <w:rPr>
                <w:rFonts w:ascii="Times New Roman" w:hAnsi="Times New Roman" w:cs="Times New Roman"/>
                <w:color w:val="FF0000"/>
                <w:kern w:val="24"/>
                <w:sz w:val="20"/>
                <w:szCs w:val="20"/>
              </w:rPr>
              <w:t>и</w:t>
            </w:r>
            <w:r w:rsidR="009861CE" w:rsidRPr="00441773">
              <w:rPr>
                <w:rFonts w:ascii="Times New Roman" w:hAnsi="Times New Roman" w:cs="Times New Roman"/>
                <w:color w:val="FF0000"/>
                <w:kern w:val="24"/>
                <w:sz w:val="20"/>
                <w:szCs w:val="20"/>
              </w:rPr>
              <w:t xml:space="preserve"> </w:t>
            </w:r>
            <w:r w:rsidRPr="00441773">
              <w:rPr>
                <w:rFonts w:ascii="Times New Roman" w:hAnsi="Times New Roman" w:cs="Times New Roman"/>
                <w:color w:val="FF0000"/>
                <w:kern w:val="24"/>
                <w:sz w:val="20"/>
                <w:szCs w:val="20"/>
              </w:rPr>
              <w:t>е</w:t>
            </w:r>
            <w:r w:rsidR="009861CE" w:rsidRPr="00441773">
              <w:rPr>
                <w:rFonts w:ascii="Times New Roman" w:hAnsi="Times New Roman" w:cs="Times New Roman"/>
                <w:color w:val="FF0000"/>
                <w:kern w:val="24"/>
                <w:sz w:val="20"/>
                <w:szCs w:val="20"/>
              </w:rPr>
              <w:t xml:space="preserve"> </w:t>
            </w:r>
            <w:r w:rsidRPr="00441773">
              <w:rPr>
                <w:rFonts w:ascii="Times New Roman" w:hAnsi="Times New Roman" w:cs="Times New Roman"/>
                <w:color w:val="FF0000"/>
                <w:sz w:val="20"/>
                <w:szCs w:val="20"/>
              </w:rPr>
              <w:t>–</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Сооружения,</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заглубленные</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в</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грунт,</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рассчитываются</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как</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подземные,</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если</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величина</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заглубления</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превышает</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половину</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их</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высоты,</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и</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как</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наземные</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при</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меньшем</w:t>
            </w:r>
            <w:r w:rsidR="009861CE" w:rsidRPr="00441773">
              <w:rPr>
                <w:rFonts w:ascii="Times New Roman" w:hAnsi="Times New Roman" w:cs="Times New Roman"/>
                <w:color w:val="FF0000"/>
                <w:sz w:val="20"/>
                <w:szCs w:val="20"/>
              </w:rPr>
              <w:t xml:space="preserve"> </w:t>
            </w:r>
            <w:r w:rsidRPr="00441773">
              <w:rPr>
                <w:rFonts w:ascii="Times New Roman" w:hAnsi="Times New Roman" w:cs="Times New Roman"/>
                <w:color w:val="FF0000"/>
                <w:sz w:val="20"/>
                <w:szCs w:val="20"/>
              </w:rPr>
              <w:t>заглублении.</w:t>
            </w:r>
          </w:p>
        </w:tc>
      </w:tr>
    </w:tbl>
    <w:p w14:paraId="58ACB07A" w14:textId="77777777" w:rsidR="004207C5" w:rsidRPr="003E781C" w:rsidRDefault="004207C5" w:rsidP="00767EA9">
      <w:pPr>
        <w:pStyle w:val="aff5"/>
        <w:ind w:firstLine="567"/>
        <w:jc w:val="both"/>
        <w:rPr>
          <w:rFonts w:ascii="Times New Roman" w:hAnsi="Times New Roman" w:cs="Times New Roman"/>
          <w:b/>
          <w:bCs/>
          <w:sz w:val="28"/>
          <w:szCs w:val="28"/>
        </w:rPr>
      </w:pPr>
    </w:p>
    <w:p w14:paraId="73FB1B99" w14:textId="77777777" w:rsidR="00B74D28" w:rsidRPr="003E781C" w:rsidRDefault="00B74D28" w:rsidP="00767EA9">
      <w:pPr>
        <w:pStyle w:val="aff5"/>
        <w:ind w:firstLine="567"/>
        <w:jc w:val="both"/>
        <w:rPr>
          <w:rFonts w:ascii="Times New Roman" w:hAnsi="Times New Roman" w:cs="Times New Roman"/>
          <w:b/>
          <w:bCs/>
          <w:sz w:val="28"/>
          <w:szCs w:val="28"/>
        </w:rPr>
      </w:pPr>
      <w:r w:rsidRPr="003E781C">
        <w:rPr>
          <w:rFonts w:ascii="Times New Roman" w:hAnsi="Times New Roman" w:cs="Times New Roman"/>
          <w:b/>
          <w:bCs/>
          <w:sz w:val="28"/>
          <w:szCs w:val="28"/>
        </w:rPr>
        <w:t>Подрабатываемые</w:t>
      </w:r>
      <w:r w:rsidR="009861CE" w:rsidRPr="003E781C">
        <w:rPr>
          <w:rFonts w:ascii="Times New Roman" w:hAnsi="Times New Roman" w:cs="Times New Roman"/>
          <w:b/>
          <w:bCs/>
          <w:sz w:val="28"/>
          <w:szCs w:val="28"/>
        </w:rPr>
        <w:t xml:space="preserve"> </w:t>
      </w:r>
      <w:r w:rsidRPr="003E781C">
        <w:rPr>
          <w:rFonts w:ascii="Times New Roman" w:hAnsi="Times New Roman" w:cs="Times New Roman"/>
          <w:b/>
          <w:bCs/>
          <w:sz w:val="28"/>
          <w:szCs w:val="28"/>
        </w:rPr>
        <w:t>территории</w:t>
      </w:r>
      <w:bookmarkEnd w:id="330"/>
      <w:bookmarkEnd w:id="331"/>
    </w:p>
    <w:p w14:paraId="7039955A" w14:textId="77777777" w:rsidR="009F21B5" w:rsidRPr="003E781C" w:rsidRDefault="00B74D28" w:rsidP="009F21B5">
      <w:pPr>
        <w:pStyle w:val="aff5"/>
        <w:ind w:firstLine="567"/>
        <w:jc w:val="both"/>
        <w:rPr>
          <w:rFonts w:ascii="Times New Roman" w:hAnsi="Times New Roman" w:cs="Times New Roman"/>
          <w:b/>
          <w:bCs/>
          <w:i/>
          <w:sz w:val="28"/>
          <w:szCs w:val="28"/>
        </w:rPr>
      </w:pPr>
      <w:bookmarkStart w:id="332" w:name="_Toc310589364"/>
      <w:bookmarkStart w:id="333" w:name="_Toc313339626"/>
      <w:r w:rsidRPr="003E781C">
        <w:rPr>
          <w:rFonts w:ascii="Times New Roman" w:hAnsi="Times New Roman" w:cs="Times New Roman"/>
          <w:b/>
          <w:bCs/>
          <w:i/>
          <w:sz w:val="28"/>
          <w:szCs w:val="28"/>
        </w:rPr>
        <w:t>Общие</w:t>
      </w:r>
      <w:r w:rsidR="009861CE" w:rsidRPr="003E781C">
        <w:rPr>
          <w:rFonts w:ascii="Times New Roman" w:hAnsi="Times New Roman" w:cs="Times New Roman"/>
          <w:b/>
          <w:bCs/>
          <w:i/>
          <w:sz w:val="28"/>
          <w:szCs w:val="28"/>
        </w:rPr>
        <w:t xml:space="preserve"> </w:t>
      </w:r>
      <w:r w:rsidRPr="003E781C">
        <w:rPr>
          <w:rFonts w:ascii="Times New Roman" w:hAnsi="Times New Roman" w:cs="Times New Roman"/>
          <w:b/>
          <w:bCs/>
          <w:i/>
          <w:sz w:val="28"/>
          <w:szCs w:val="28"/>
        </w:rPr>
        <w:t>указания</w:t>
      </w:r>
      <w:bookmarkEnd w:id="332"/>
      <w:bookmarkEnd w:id="333"/>
    </w:p>
    <w:p w14:paraId="0846A967" w14:textId="77777777" w:rsidR="009F21B5" w:rsidRPr="00441773" w:rsidRDefault="009F21B5" w:rsidP="009F21B5">
      <w:pPr>
        <w:pStyle w:val="aff5"/>
        <w:ind w:firstLine="567"/>
        <w:jc w:val="both"/>
        <w:rPr>
          <w:rFonts w:ascii="Times New Roman" w:hAnsi="Times New Roman" w:cs="Times New Roman"/>
          <w:color w:val="FF0000"/>
          <w:sz w:val="28"/>
          <w:szCs w:val="28"/>
        </w:rPr>
      </w:pPr>
      <w:r w:rsidRPr="00441773">
        <w:rPr>
          <w:rFonts w:ascii="Times New Roman" w:hAnsi="Times New Roman" w:cs="Times New Roman"/>
          <w:iCs/>
          <w:color w:val="FF0000"/>
          <w:sz w:val="28"/>
          <w:szCs w:val="28"/>
        </w:rPr>
        <w:t xml:space="preserve">16.18 </w:t>
      </w:r>
      <w:r w:rsidR="00B74D28" w:rsidRPr="00441773">
        <w:rPr>
          <w:rFonts w:ascii="Times New Roman" w:hAnsi="Times New Roman" w:cs="Times New Roman"/>
          <w:color w:val="FF0000"/>
          <w:sz w:val="28"/>
          <w:szCs w:val="28"/>
        </w:rPr>
        <w:t>При</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проектировании</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зданий</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и</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сооружений,</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водоводов</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и</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сетей</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необходимо</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предусматривать</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защиту</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их</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от</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влияния</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подземных</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горных</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разработок</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с</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учетом</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требований</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СП</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21.13330.</w:t>
      </w:r>
    </w:p>
    <w:p w14:paraId="09AE1890" w14:textId="77777777" w:rsidR="009F21B5" w:rsidRPr="00441773" w:rsidRDefault="009F21B5" w:rsidP="009F21B5">
      <w:pPr>
        <w:pStyle w:val="aff5"/>
        <w:ind w:firstLine="567"/>
        <w:jc w:val="both"/>
        <w:rPr>
          <w:rFonts w:ascii="Times New Roman" w:hAnsi="Times New Roman" w:cs="Times New Roman"/>
          <w:color w:val="FF0000"/>
          <w:sz w:val="28"/>
          <w:szCs w:val="28"/>
        </w:rPr>
      </w:pPr>
      <w:r w:rsidRPr="00441773">
        <w:rPr>
          <w:rFonts w:ascii="Times New Roman" w:hAnsi="Times New Roman" w:cs="Times New Roman"/>
          <w:color w:val="FF0000"/>
          <w:sz w:val="28"/>
          <w:szCs w:val="28"/>
        </w:rPr>
        <w:t xml:space="preserve">16.19 </w:t>
      </w:r>
      <w:r w:rsidR="00B74D28" w:rsidRPr="00441773">
        <w:rPr>
          <w:rFonts w:ascii="Times New Roman" w:hAnsi="Times New Roman" w:cs="Times New Roman"/>
          <w:color w:val="FF0000"/>
          <w:sz w:val="28"/>
          <w:szCs w:val="28"/>
        </w:rPr>
        <w:t>Прое</w:t>
      </w:r>
      <w:r w:rsidR="0078164D" w:rsidRPr="00441773">
        <w:rPr>
          <w:rFonts w:ascii="Times New Roman" w:hAnsi="Times New Roman" w:cs="Times New Roman"/>
          <w:color w:val="FF0000"/>
          <w:sz w:val="28"/>
          <w:szCs w:val="28"/>
        </w:rPr>
        <w:t>ктирование</w:t>
      </w:r>
      <w:r w:rsidR="009861CE" w:rsidRPr="00441773">
        <w:rPr>
          <w:rFonts w:ascii="Times New Roman" w:hAnsi="Times New Roman" w:cs="Times New Roman"/>
          <w:color w:val="FF0000"/>
          <w:sz w:val="28"/>
          <w:szCs w:val="28"/>
        </w:rPr>
        <w:t xml:space="preserve"> </w:t>
      </w:r>
      <w:r w:rsidR="0078164D" w:rsidRPr="00441773">
        <w:rPr>
          <w:rFonts w:ascii="Times New Roman" w:hAnsi="Times New Roman" w:cs="Times New Roman"/>
          <w:color w:val="FF0000"/>
          <w:sz w:val="28"/>
          <w:szCs w:val="28"/>
        </w:rPr>
        <w:t>закрытых</w:t>
      </w:r>
      <w:r w:rsidR="009861CE" w:rsidRPr="00441773">
        <w:rPr>
          <w:rFonts w:ascii="Times New Roman" w:hAnsi="Times New Roman" w:cs="Times New Roman"/>
          <w:color w:val="FF0000"/>
          <w:sz w:val="28"/>
          <w:szCs w:val="28"/>
        </w:rPr>
        <w:t xml:space="preserve"> </w:t>
      </w:r>
      <w:r w:rsidR="0078164D" w:rsidRPr="00441773">
        <w:rPr>
          <w:rFonts w:ascii="Times New Roman" w:hAnsi="Times New Roman" w:cs="Times New Roman"/>
          <w:color w:val="FF0000"/>
          <w:sz w:val="28"/>
          <w:szCs w:val="28"/>
        </w:rPr>
        <w:t>резервуаров</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допускается</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на</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подрабатываемых</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территориях</w:t>
      </w:r>
      <w:r w:rsidR="009861CE" w:rsidRPr="00441773">
        <w:rPr>
          <w:rFonts w:ascii="Times New Roman" w:hAnsi="Times New Roman" w:cs="Times New Roman"/>
          <w:noProof/>
          <w:color w:val="FF0000"/>
          <w:sz w:val="28"/>
          <w:szCs w:val="28"/>
        </w:rPr>
        <w:t xml:space="preserve"> </w:t>
      </w:r>
      <w:r w:rsidR="00B74D28" w:rsidRPr="00441773">
        <w:rPr>
          <w:rFonts w:ascii="Times New Roman" w:hAnsi="Times New Roman" w:cs="Times New Roman"/>
          <w:noProof/>
          <w:color w:val="FF0000"/>
          <w:sz w:val="28"/>
          <w:szCs w:val="28"/>
        </w:rPr>
        <w:t>I</w:t>
      </w:r>
      <w:r w:rsidR="0035653E" w:rsidRPr="00441773">
        <w:rPr>
          <w:rFonts w:ascii="Times New Roman" w:hAnsi="Times New Roman" w:cs="Times New Roman"/>
          <w:noProof/>
          <w:color w:val="FF0000"/>
          <w:sz w:val="28"/>
          <w:szCs w:val="28"/>
        </w:rPr>
        <w:t>–</w:t>
      </w:r>
      <w:r w:rsidR="00B74D28" w:rsidRPr="00441773">
        <w:rPr>
          <w:rFonts w:ascii="Times New Roman" w:hAnsi="Times New Roman" w:cs="Times New Roman"/>
          <w:noProof/>
          <w:color w:val="FF0000"/>
          <w:sz w:val="28"/>
          <w:szCs w:val="28"/>
        </w:rPr>
        <w:t>IV</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групп</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объемом</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не</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более</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600</w:t>
      </w:r>
      <w:r w:rsidR="00A31BBB" w:rsidRPr="00441773">
        <w:rPr>
          <w:rFonts w:ascii="Times New Roman" w:hAnsi="Times New Roman" w:cs="Times New Roman"/>
          <w:color w:val="FF0000"/>
          <w:sz w:val="28"/>
          <w:szCs w:val="28"/>
        </w:rPr>
        <w:t>0</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м</w:t>
      </w:r>
      <w:r w:rsidR="00B74D28" w:rsidRPr="00441773">
        <w:rPr>
          <w:rFonts w:ascii="Times New Roman" w:hAnsi="Times New Roman" w:cs="Times New Roman"/>
          <w:color w:val="FF0000"/>
          <w:sz w:val="28"/>
          <w:szCs w:val="28"/>
          <w:vertAlign w:val="superscript"/>
        </w:rPr>
        <w:t>3</w:t>
      </w:r>
      <w:r w:rsidR="00B74D28" w:rsidRPr="00441773">
        <w:rPr>
          <w:rFonts w:ascii="Times New Roman" w:hAnsi="Times New Roman" w:cs="Times New Roman"/>
          <w:color w:val="FF0000"/>
          <w:sz w:val="28"/>
          <w:szCs w:val="28"/>
        </w:rPr>
        <w:t>,</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на</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подрабатываемых</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территориях</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lang w:val="en-US"/>
        </w:rPr>
        <w:t>I</w:t>
      </w:r>
      <w:r w:rsidR="00B74D28" w:rsidRPr="00441773">
        <w:rPr>
          <w:rFonts w:ascii="Times New Roman" w:hAnsi="Times New Roman" w:cs="Times New Roman"/>
          <w:color w:val="FF0000"/>
          <w:sz w:val="28"/>
          <w:szCs w:val="28"/>
        </w:rPr>
        <w:t>к</w:t>
      </w:r>
      <w:r w:rsidR="0035653E" w:rsidRPr="00441773">
        <w:rPr>
          <w:rFonts w:ascii="Times New Roman" w:hAnsi="Times New Roman" w:cs="Times New Roman"/>
          <w:color w:val="FF0000"/>
          <w:sz w:val="28"/>
          <w:szCs w:val="28"/>
        </w:rPr>
        <w:t>–</w:t>
      </w:r>
      <w:r w:rsidR="00B74D28" w:rsidRPr="00441773">
        <w:rPr>
          <w:rFonts w:ascii="Times New Roman" w:hAnsi="Times New Roman" w:cs="Times New Roman"/>
          <w:color w:val="FF0000"/>
          <w:sz w:val="28"/>
          <w:szCs w:val="28"/>
          <w:lang w:val="en-US"/>
        </w:rPr>
        <w:t>IV</w:t>
      </w:r>
      <w:r w:rsidR="0078164D" w:rsidRPr="00441773">
        <w:rPr>
          <w:rFonts w:ascii="Times New Roman" w:hAnsi="Times New Roman" w:cs="Times New Roman"/>
          <w:color w:val="FF0000"/>
          <w:sz w:val="28"/>
          <w:szCs w:val="28"/>
        </w:rPr>
        <w:t>к</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групп</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для</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большего</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объема</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воды</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следует</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предусматривать</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несколько</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резервуаров.</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Объем</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открытых</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емкостей</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не</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нормируется.</w:t>
      </w:r>
    </w:p>
    <w:p w14:paraId="714527A3" w14:textId="77777777" w:rsidR="009F21B5" w:rsidRPr="00441773" w:rsidRDefault="009F21B5" w:rsidP="009F21B5">
      <w:pPr>
        <w:pStyle w:val="aff5"/>
        <w:ind w:firstLine="567"/>
        <w:jc w:val="both"/>
        <w:rPr>
          <w:rFonts w:ascii="Times New Roman" w:hAnsi="Times New Roman" w:cs="Times New Roman"/>
          <w:color w:val="FF0000"/>
          <w:sz w:val="28"/>
          <w:szCs w:val="28"/>
        </w:rPr>
      </w:pPr>
      <w:r w:rsidRPr="00441773">
        <w:rPr>
          <w:rFonts w:ascii="Times New Roman" w:hAnsi="Times New Roman" w:cs="Times New Roman"/>
          <w:color w:val="FF0000"/>
          <w:sz w:val="28"/>
          <w:szCs w:val="28"/>
        </w:rPr>
        <w:t xml:space="preserve">16.20 </w:t>
      </w:r>
      <w:r w:rsidR="00B74D28" w:rsidRPr="00441773">
        <w:rPr>
          <w:rFonts w:ascii="Times New Roman" w:hAnsi="Times New Roman" w:cs="Times New Roman"/>
          <w:color w:val="FF0000"/>
          <w:sz w:val="28"/>
          <w:szCs w:val="28"/>
        </w:rPr>
        <w:t>Камеры</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переключении</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должны</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быть</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отделены</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от</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резервуаров</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деформационными</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швами.</w:t>
      </w:r>
    </w:p>
    <w:p w14:paraId="05B89FBD" w14:textId="77777777" w:rsidR="009F21B5" w:rsidRPr="00441773" w:rsidRDefault="009F21B5" w:rsidP="009F21B5">
      <w:pPr>
        <w:pStyle w:val="aff5"/>
        <w:ind w:firstLine="567"/>
        <w:jc w:val="both"/>
        <w:rPr>
          <w:rFonts w:ascii="Times New Roman" w:hAnsi="Times New Roman" w:cs="Times New Roman"/>
          <w:color w:val="FF0000"/>
          <w:sz w:val="28"/>
          <w:szCs w:val="28"/>
        </w:rPr>
      </w:pPr>
      <w:r w:rsidRPr="00441773">
        <w:rPr>
          <w:rFonts w:ascii="Times New Roman" w:hAnsi="Times New Roman" w:cs="Times New Roman"/>
          <w:color w:val="FF0000"/>
          <w:sz w:val="28"/>
          <w:szCs w:val="28"/>
        </w:rPr>
        <w:t xml:space="preserve">16.21 </w:t>
      </w:r>
      <w:r w:rsidR="00B74D28" w:rsidRPr="00441773">
        <w:rPr>
          <w:rFonts w:ascii="Times New Roman" w:hAnsi="Times New Roman" w:cs="Times New Roman"/>
          <w:color w:val="FF0000"/>
          <w:sz w:val="28"/>
          <w:szCs w:val="28"/>
        </w:rPr>
        <w:t>При</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проектировании</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емкостных</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сооружений</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необходимо</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предусматривать</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свободный</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доступ</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к</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их</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основным</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элементам</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и</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узлам</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для</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обеспечения</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контроля</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за</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работой</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сооружений</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и</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для</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производства</w:t>
      </w:r>
      <w:r w:rsidR="009861CE" w:rsidRPr="00441773">
        <w:rPr>
          <w:rFonts w:ascii="Times New Roman" w:hAnsi="Times New Roman" w:cs="Times New Roman"/>
          <w:color w:val="FF0000"/>
          <w:sz w:val="28"/>
          <w:szCs w:val="28"/>
        </w:rPr>
        <w:t xml:space="preserve"> </w:t>
      </w:r>
      <w:proofErr w:type="spellStart"/>
      <w:r w:rsidR="00B74D28" w:rsidRPr="00441773">
        <w:rPr>
          <w:rFonts w:ascii="Times New Roman" w:hAnsi="Times New Roman" w:cs="Times New Roman"/>
          <w:color w:val="FF0000"/>
          <w:sz w:val="28"/>
          <w:szCs w:val="28"/>
        </w:rPr>
        <w:t>последеформационных</w:t>
      </w:r>
      <w:proofErr w:type="spellEnd"/>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ремонтов</w:t>
      </w:r>
      <w:r w:rsidRPr="00441773">
        <w:rPr>
          <w:rFonts w:ascii="Times New Roman" w:hAnsi="Times New Roman" w:cs="Times New Roman"/>
          <w:color w:val="FF0000"/>
          <w:sz w:val="28"/>
          <w:szCs w:val="28"/>
        </w:rPr>
        <w:t>.</w:t>
      </w:r>
    </w:p>
    <w:p w14:paraId="2D9CB1B6" w14:textId="13CE4D88" w:rsidR="00B74D28" w:rsidRPr="00441773" w:rsidRDefault="009F21B5" w:rsidP="009F21B5">
      <w:pPr>
        <w:pStyle w:val="aff5"/>
        <w:ind w:firstLine="567"/>
        <w:jc w:val="both"/>
        <w:rPr>
          <w:rFonts w:ascii="Times New Roman" w:hAnsi="Times New Roman" w:cs="Times New Roman"/>
          <w:b/>
          <w:bCs/>
          <w:i/>
          <w:color w:val="FF0000"/>
          <w:sz w:val="28"/>
          <w:szCs w:val="28"/>
        </w:rPr>
      </w:pPr>
      <w:r w:rsidRPr="00441773">
        <w:rPr>
          <w:rFonts w:ascii="Times New Roman" w:hAnsi="Times New Roman" w:cs="Times New Roman"/>
          <w:color w:val="FF0000"/>
          <w:sz w:val="28"/>
          <w:szCs w:val="28"/>
        </w:rPr>
        <w:t xml:space="preserve">16.22 </w:t>
      </w:r>
      <w:r w:rsidR="00B74D28" w:rsidRPr="00441773">
        <w:rPr>
          <w:rFonts w:ascii="Times New Roman" w:hAnsi="Times New Roman" w:cs="Times New Roman"/>
          <w:color w:val="FF0000"/>
          <w:sz w:val="28"/>
          <w:szCs w:val="28"/>
        </w:rPr>
        <w:t>В</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сооружениях</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для</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подготовки</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воды</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(осветлители,</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отстойники,</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фильтры</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и</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т.</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д.)</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необходимо</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предусматривать</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возможность</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выравнивания</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водосливных</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кромок</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лотков</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и</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желобов</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после</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деформаций</w:t>
      </w:r>
      <w:r w:rsidR="009861CE" w:rsidRPr="00441773">
        <w:rPr>
          <w:rFonts w:ascii="Times New Roman" w:hAnsi="Times New Roman" w:cs="Times New Roman"/>
          <w:color w:val="FF0000"/>
          <w:sz w:val="28"/>
          <w:szCs w:val="28"/>
        </w:rPr>
        <w:t xml:space="preserve"> </w:t>
      </w:r>
      <w:r w:rsidR="00B74D28" w:rsidRPr="00441773">
        <w:rPr>
          <w:rFonts w:ascii="Times New Roman" w:hAnsi="Times New Roman" w:cs="Times New Roman"/>
          <w:color w:val="FF0000"/>
          <w:sz w:val="28"/>
          <w:szCs w:val="28"/>
        </w:rPr>
        <w:t>основания.</w:t>
      </w:r>
    </w:p>
    <w:p w14:paraId="6F5A6E14" w14:textId="77777777" w:rsidR="00B74D28" w:rsidRPr="00441773" w:rsidRDefault="00B74D28" w:rsidP="00E267D2">
      <w:pPr>
        <w:widowControl/>
        <w:spacing w:before="0" w:after="0"/>
        <w:rPr>
          <w:color w:val="FF0000"/>
          <w:sz w:val="28"/>
          <w:szCs w:val="28"/>
        </w:rPr>
      </w:pPr>
      <w:r w:rsidRPr="00441773">
        <w:rPr>
          <w:color w:val="FF0000"/>
          <w:sz w:val="28"/>
          <w:szCs w:val="28"/>
        </w:rPr>
        <w:t>Для</w:t>
      </w:r>
      <w:r w:rsidR="009861CE" w:rsidRPr="00441773">
        <w:rPr>
          <w:color w:val="FF0000"/>
          <w:sz w:val="28"/>
          <w:szCs w:val="28"/>
        </w:rPr>
        <w:t xml:space="preserve"> </w:t>
      </w:r>
      <w:r w:rsidRPr="00441773">
        <w:rPr>
          <w:color w:val="FF0000"/>
          <w:sz w:val="28"/>
          <w:szCs w:val="28"/>
        </w:rPr>
        <w:t>лотков</w:t>
      </w:r>
      <w:r w:rsidR="009861CE" w:rsidRPr="00441773">
        <w:rPr>
          <w:color w:val="FF0000"/>
          <w:sz w:val="28"/>
          <w:szCs w:val="28"/>
        </w:rPr>
        <w:t xml:space="preserve"> </w:t>
      </w:r>
      <w:r w:rsidRPr="00441773">
        <w:rPr>
          <w:color w:val="FF0000"/>
          <w:sz w:val="28"/>
          <w:szCs w:val="28"/>
        </w:rPr>
        <w:t>и</w:t>
      </w:r>
      <w:r w:rsidR="009861CE" w:rsidRPr="00441773">
        <w:rPr>
          <w:color w:val="FF0000"/>
          <w:sz w:val="28"/>
          <w:szCs w:val="28"/>
        </w:rPr>
        <w:t xml:space="preserve"> </w:t>
      </w:r>
      <w:r w:rsidRPr="00441773">
        <w:rPr>
          <w:color w:val="FF0000"/>
          <w:sz w:val="28"/>
          <w:szCs w:val="28"/>
        </w:rPr>
        <w:t>желобов</w:t>
      </w:r>
      <w:r w:rsidR="009861CE" w:rsidRPr="00441773">
        <w:rPr>
          <w:color w:val="FF0000"/>
          <w:sz w:val="28"/>
          <w:szCs w:val="28"/>
        </w:rPr>
        <w:t xml:space="preserve"> </w:t>
      </w:r>
      <w:r w:rsidRPr="00441773">
        <w:rPr>
          <w:color w:val="FF0000"/>
          <w:sz w:val="28"/>
          <w:szCs w:val="28"/>
        </w:rPr>
        <w:t>с</w:t>
      </w:r>
      <w:r w:rsidR="009861CE" w:rsidRPr="00441773">
        <w:rPr>
          <w:color w:val="FF0000"/>
          <w:sz w:val="28"/>
          <w:szCs w:val="28"/>
        </w:rPr>
        <w:t xml:space="preserve"> </w:t>
      </w:r>
      <w:r w:rsidRPr="00441773">
        <w:rPr>
          <w:color w:val="FF0000"/>
          <w:sz w:val="28"/>
          <w:szCs w:val="28"/>
        </w:rPr>
        <w:t>затопленными</w:t>
      </w:r>
      <w:r w:rsidR="009861CE" w:rsidRPr="00441773">
        <w:rPr>
          <w:color w:val="FF0000"/>
          <w:sz w:val="28"/>
          <w:szCs w:val="28"/>
        </w:rPr>
        <w:t xml:space="preserve"> </w:t>
      </w:r>
      <w:r w:rsidRPr="00441773">
        <w:rPr>
          <w:color w:val="FF0000"/>
          <w:sz w:val="28"/>
          <w:szCs w:val="28"/>
        </w:rPr>
        <w:t>отверстиями</w:t>
      </w:r>
      <w:r w:rsidR="009861CE" w:rsidRPr="00441773">
        <w:rPr>
          <w:color w:val="FF0000"/>
          <w:sz w:val="28"/>
          <w:szCs w:val="28"/>
        </w:rPr>
        <w:t xml:space="preserve"> </w:t>
      </w:r>
      <w:r w:rsidRPr="00441773">
        <w:rPr>
          <w:color w:val="FF0000"/>
          <w:sz w:val="28"/>
          <w:szCs w:val="28"/>
        </w:rPr>
        <w:t>выравнивание</w:t>
      </w:r>
      <w:r w:rsidR="009861CE" w:rsidRPr="00441773">
        <w:rPr>
          <w:color w:val="FF0000"/>
          <w:sz w:val="28"/>
          <w:szCs w:val="28"/>
        </w:rPr>
        <w:t xml:space="preserve"> </w:t>
      </w:r>
      <w:r w:rsidRPr="00441773">
        <w:rPr>
          <w:color w:val="FF0000"/>
          <w:sz w:val="28"/>
          <w:szCs w:val="28"/>
        </w:rPr>
        <w:t>кромок</w:t>
      </w:r>
      <w:r w:rsidR="009861CE" w:rsidRPr="00441773">
        <w:rPr>
          <w:color w:val="FF0000"/>
          <w:sz w:val="28"/>
          <w:szCs w:val="28"/>
        </w:rPr>
        <w:t xml:space="preserve"> </w:t>
      </w:r>
      <w:r w:rsidRPr="00441773">
        <w:rPr>
          <w:color w:val="FF0000"/>
          <w:sz w:val="28"/>
          <w:szCs w:val="28"/>
        </w:rPr>
        <w:t>предусматривать</w:t>
      </w:r>
      <w:r w:rsidR="009861CE" w:rsidRPr="00441773">
        <w:rPr>
          <w:color w:val="FF0000"/>
          <w:sz w:val="28"/>
          <w:szCs w:val="28"/>
        </w:rPr>
        <w:t xml:space="preserve"> </w:t>
      </w:r>
      <w:r w:rsidRPr="00441773">
        <w:rPr>
          <w:color w:val="FF0000"/>
          <w:sz w:val="28"/>
          <w:szCs w:val="28"/>
        </w:rPr>
        <w:t>не</w:t>
      </w:r>
      <w:r w:rsidR="009861CE" w:rsidRPr="00441773">
        <w:rPr>
          <w:color w:val="FF0000"/>
          <w:sz w:val="28"/>
          <w:szCs w:val="28"/>
        </w:rPr>
        <w:t xml:space="preserve"> </w:t>
      </w:r>
      <w:r w:rsidRPr="00441773">
        <w:rPr>
          <w:color w:val="FF0000"/>
          <w:sz w:val="28"/>
          <w:szCs w:val="28"/>
        </w:rPr>
        <w:t>требуется.</w:t>
      </w:r>
    </w:p>
    <w:p w14:paraId="4C4103A1" w14:textId="77777777" w:rsidR="007A3ABA" w:rsidRPr="00441773" w:rsidRDefault="007A3ABA" w:rsidP="007A3ABA">
      <w:pPr>
        <w:widowControl/>
        <w:spacing w:before="0" w:after="0"/>
        <w:rPr>
          <w:color w:val="FF0000"/>
          <w:sz w:val="28"/>
          <w:szCs w:val="28"/>
        </w:rPr>
      </w:pPr>
      <w:r w:rsidRPr="00441773">
        <w:rPr>
          <w:noProof/>
          <w:color w:val="FF0000"/>
          <w:sz w:val="28"/>
          <w:szCs w:val="28"/>
        </w:rPr>
        <w:t xml:space="preserve">16.23 </w:t>
      </w:r>
      <w:r w:rsidR="00B74D28" w:rsidRPr="00441773">
        <w:rPr>
          <w:color w:val="FF0000"/>
          <w:sz w:val="28"/>
          <w:szCs w:val="28"/>
        </w:rPr>
        <w:t>При</w:t>
      </w:r>
      <w:r w:rsidR="009861CE" w:rsidRPr="00441773">
        <w:rPr>
          <w:color w:val="FF0000"/>
          <w:sz w:val="28"/>
          <w:szCs w:val="28"/>
        </w:rPr>
        <w:t xml:space="preserve"> </w:t>
      </w:r>
      <w:r w:rsidR="00B74D28" w:rsidRPr="00441773">
        <w:rPr>
          <w:color w:val="FF0000"/>
          <w:sz w:val="28"/>
          <w:szCs w:val="28"/>
        </w:rPr>
        <w:t>проектировании</w:t>
      </w:r>
      <w:r w:rsidR="009861CE" w:rsidRPr="00441773">
        <w:rPr>
          <w:color w:val="FF0000"/>
          <w:sz w:val="28"/>
          <w:szCs w:val="28"/>
        </w:rPr>
        <w:t xml:space="preserve"> </w:t>
      </w:r>
      <w:r w:rsidR="00B74D28" w:rsidRPr="00441773">
        <w:rPr>
          <w:color w:val="FF0000"/>
          <w:sz w:val="28"/>
          <w:szCs w:val="28"/>
        </w:rPr>
        <w:t>станций</w:t>
      </w:r>
      <w:r w:rsidR="009861CE" w:rsidRPr="00441773">
        <w:rPr>
          <w:color w:val="FF0000"/>
          <w:sz w:val="28"/>
          <w:szCs w:val="28"/>
        </w:rPr>
        <w:t xml:space="preserve"> </w:t>
      </w:r>
      <w:r w:rsidR="00B74D28" w:rsidRPr="00441773">
        <w:rPr>
          <w:color w:val="FF0000"/>
          <w:sz w:val="28"/>
          <w:szCs w:val="28"/>
        </w:rPr>
        <w:t>подготовки</w:t>
      </w:r>
      <w:r w:rsidR="009861CE" w:rsidRPr="00441773">
        <w:rPr>
          <w:color w:val="FF0000"/>
          <w:sz w:val="28"/>
          <w:szCs w:val="28"/>
        </w:rPr>
        <w:t xml:space="preserve"> </w:t>
      </w:r>
      <w:r w:rsidR="00B74D28" w:rsidRPr="00441773">
        <w:rPr>
          <w:color w:val="FF0000"/>
          <w:sz w:val="28"/>
          <w:szCs w:val="28"/>
        </w:rPr>
        <w:t>воды</w:t>
      </w:r>
      <w:r w:rsidR="009861CE" w:rsidRPr="00441773">
        <w:rPr>
          <w:color w:val="FF0000"/>
          <w:sz w:val="28"/>
          <w:szCs w:val="28"/>
        </w:rPr>
        <w:t xml:space="preserve"> </w:t>
      </w:r>
      <w:r w:rsidR="00B74D28" w:rsidRPr="00441773">
        <w:rPr>
          <w:color w:val="FF0000"/>
          <w:sz w:val="28"/>
          <w:szCs w:val="28"/>
        </w:rPr>
        <w:t>необходимо</w:t>
      </w:r>
      <w:r w:rsidR="009861CE" w:rsidRPr="00441773">
        <w:rPr>
          <w:color w:val="FF0000"/>
          <w:sz w:val="28"/>
          <w:szCs w:val="28"/>
        </w:rPr>
        <w:t xml:space="preserve"> </w:t>
      </w:r>
      <w:r w:rsidR="00B74D28" w:rsidRPr="00441773">
        <w:rPr>
          <w:color w:val="FF0000"/>
          <w:sz w:val="28"/>
          <w:szCs w:val="28"/>
        </w:rPr>
        <w:t>применять</w:t>
      </w:r>
      <w:r w:rsidR="009861CE" w:rsidRPr="00441773">
        <w:rPr>
          <w:color w:val="FF0000"/>
          <w:sz w:val="28"/>
          <w:szCs w:val="28"/>
        </w:rPr>
        <w:t xml:space="preserve"> </w:t>
      </w:r>
      <w:r w:rsidR="00B74D28" w:rsidRPr="00441773">
        <w:rPr>
          <w:color w:val="FF0000"/>
          <w:sz w:val="28"/>
          <w:szCs w:val="28"/>
        </w:rPr>
        <w:t>раздельную</w:t>
      </w:r>
      <w:r w:rsidR="009861CE" w:rsidRPr="00441773">
        <w:rPr>
          <w:color w:val="FF0000"/>
          <w:sz w:val="28"/>
          <w:szCs w:val="28"/>
        </w:rPr>
        <w:t xml:space="preserve"> </w:t>
      </w:r>
      <w:r w:rsidR="00B74D28" w:rsidRPr="00441773">
        <w:rPr>
          <w:color w:val="FF0000"/>
          <w:sz w:val="28"/>
          <w:szCs w:val="28"/>
        </w:rPr>
        <w:t>компоновку</w:t>
      </w:r>
      <w:r w:rsidR="009861CE" w:rsidRPr="00441773">
        <w:rPr>
          <w:color w:val="FF0000"/>
          <w:sz w:val="28"/>
          <w:szCs w:val="28"/>
        </w:rPr>
        <w:t xml:space="preserve"> </w:t>
      </w:r>
      <w:r w:rsidR="00B74D28" w:rsidRPr="00441773">
        <w:rPr>
          <w:color w:val="FF0000"/>
          <w:sz w:val="28"/>
          <w:szCs w:val="28"/>
        </w:rPr>
        <w:t>основных</w:t>
      </w:r>
      <w:r w:rsidR="009861CE" w:rsidRPr="00441773">
        <w:rPr>
          <w:color w:val="FF0000"/>
          <w:sz w:val="28"/>
          <w:szCs w:val="28"/>
        </w:rPr>
        <w:t xml:space="preserve"> </w:t>
      </w:r>
      <w:r w:rsidR="00B74D28" w:rsidRPr="00441773">
        <w:rPr>
          <w:color w:val="FF0000"/>
          <w:sz w:val="28"/>
          <w:szCs w:val="28"/>
        </w:rPr>
        <w:t>сооружений.</w:t>
      </w:r>
      <w:r w:rsidR="009861CE" w:rsidRPr="00441773">
        <w:rPr>
          <w:color w:val="FF0000"/>
          <w:sz w:val="28"/>
          <w:szCs w:val="28"/>
        </w:rPr>
        <w:t xml:space="preserve"> </w:t>
      </w:r>
      <w:r w:rsidR="00B74D28" w:rsidRPr="00441773">
        <w:rPr>
          <w:color w:val="FF0000"/>
          <w:sz w:val="28"/>
          <w:szCs w:val="28"/>
        </w:rPr>
        <w:t>Блокировка</w:t>
      </w:r>
      <w:r w:rsidR="009861CE" w:rsidRPr="00441773">
        <w:rPr>
          <w:color w:val="FF0000"/>
          <w:sz w:val="28"/>
          <w:szCs w:val="28"/>
        </w:rPr>
        <w:t xml:space="preserve"> </w:t>
      </w:r>
      <w:r w:rsidR="00B74D28" w:rsidRPr="00441773">
        <w:rPr>
          <w:color w:val="FF0000"/>
          <w:sz w:val="28"/>
          <w:szCs w:val="28"/>
        </w:rPr>
        <w:t>их</w:t>
      </w:r>
      <w:r w:rsidR="009861CE" w:rsidRPr="00441773">
        <w:rPr>
          <w:color w:val="FF0000"/>
          <w:sz w:val="28"/>
          <w:szCs w:val="28"/>
        </w:rPr>
        <w:t xml:space="preserve"> </w:t>
      </w:r>
      <w:r w:rsidR="00B74D28" w:rsidRPr="00441773">
        <w:rPr>
          <w:color w:val="FF0000"/>
          <w:sz w:val="28"/>
          <w:szCs w:val="28"/>
        </w:rPr>
        <w:t>допускается</w:t>
      </w:r>
      <w:r w:rsidR="009861CE" w:rsidRPr="00441773">
        <w:rPr>
          <w:color w:val="FF0000"/>
          <w:sz w:val="28"/>
          <w:szCs w:val="28"/>
        </w:rPr>
        <w:t xml:space="preserve"> </w:t>
      </w:r>
      <w:r w:rsidR="00B74D28" w:rsidRPr="00441773">
        <w:rPr>
          <w:color w:val="FF0000"/>
          <w:sz w:val="28"/>
          <w:szCs w:val="28"/>
        </w:rPr>
        <w:t>для</w:t>
      </w:r>
      <w:r w:rsidR="009861CE" w:rsidRPr="00441773">
        <w:rPr>
          <w:color w:val="FF0000"/>
          <w:sz w:val="28"/>
          <w:szCs w:val="28"/>
        </w:rPr>
        <w:t xml:space="preserve"> </w:t>
      </w:r>
      <w:r w:rsidR="00B74D28" w:rsidRPr="00441773">
        <w:rPr>
          <w:color w:val="FF0000"/>
          <w:sz w:val="28"/>
          <w:szCs w:val="28"/>
        </w:rPr>
        <w:t>станций</w:t>
      </w:r>
      <w:r w:rsidR="009861CE" w:rsidRPr="00441773">
        <w:rPr>
          <w:color w:val="FF0000"/>
          <w:sz w:val="28"/>
          <w:szCs w:val="28"/>
        </w:rPr>
        <w:t xml:space="preserve"> </w:t>
      </w:r>
      <w:r w:rsidR="00B74D28" w:rsidRPr="00441773">
        <w:rPr>
          <w:color w:val="FF0000"/>
          <w:sz w:val="28"/>
          <w:szCs w:val="28"/>
        </w:rPr>
        <w:t>производительностью</w:t>
      </w:r>
      <w:r w:rsidR="009861CE" w:rsidRPr="00441773">
        <w:rPr>
          <w:color w:val="FF0000"/>
          <w:sz w:val="28"/>
          <w:szCs w:val="28"/>
        </w:rPr>
        <w:t xml:space="preserve"> </w:t>
      </w:r>
      <w:r w:rsidR="00B74D28" w:rsidRPr="00441773">
        <w:rPr>
          <w:color w:val="FF0000"/>
          <w:sz w:val="28"/>
          <w:szCs w:val="28"/>
        </w:rPr>
        <w:t>до</w:t>
      </w:r>
      <w:r w:rsidR="009861CE" w:rsidRPr="00441773">
        <w:rPr>
          <w:noProof/>
          <w:color w:val="FF0000"/>
          <w:sz w:val="28"/>
          <w:szCs w:val="28"/>
        </w:rPr>
        <w:t xml:space="preserve"> </w:t>
      </w:r>
      <w:r w:rsidR="00B74D28" w:rsidRPr="00441773">
        <w:rPr>
          <w:noProof/>
          <w:color w:val="FF0000"/>
          <w:sz w:val="28"/>
          <w:szCs w:val="28"/>
        </w:rPr>
        <w:t>3</w:t>
      </w:r>
      <w:r w:rsidR="00A31BBB" w:rsidRPr="00441773">
        <w:rPr>
          <w:noProof/>
          <w:color w:val="FF0000"/>
          <w:sz w:val="28"/>
          <w:szCs w:val="28"/>
        </w:rPr>
        <w:t>0</w:t>
      </w:r>
      <w:r w:rsidR="009861CE" w:rsidRPr="00441773">
        <w:rPr>
          <w:noProof/>
          <w:color w:val="FF0000"/>
          <w:sz w:val="28"/>
          <w:szCs w:val="28"/>
        </w:rPr>
        <w:t xml:space="preserve"> </w:t>
      </w:r>
      <w:r w:rsidR="00B74D28" w:rsidRPr="00441773">
        <w:rPr>
          <w:noProof/>
          <w:color w:val="FF0000"/>
          <w:sz w:val="28"/>
          <w:szCs w:val="28"/>
        </w:rPr>
        <w:t>00</w:t>
      </w:r>
      <w:r w:rsidR="00A31BBB" w:rsidRPr="00441773">
        <w:rPr>
          <w:noProof/>
          <w:color w:val="FF0000"/>
          <w:sz w:val="28"/>
          <w:szCs w:val="28"/>
        </w:rPr>
        <w:t>0</w:t>
      </w:r>
      <w:r w:rsidR="009861CE" w:rsidRPr="00441773">
        <w:rPr>
          <w:noProof/>
          <w:color w:val="FF0000"/>
          <w:sz w:val="28"/>
          <w:szCs w:val="28"/>
        </w:rPr>
        <w:t xml:space="preserve"> </w:t>
      </w:r>
      <w:r w:rsidR="00B74D28" w:rsidRPr="00441773">
        <w:rPr>
          <w:color w:val="FF0000"/>
          <w:sz w:val="28"/>
          <w:szCs w:val="28"/>
        </w:rPr>
        <w:t>м</w:t>
      </w:r>
      <w:r w:rsidR="00B74D28" w:rsidRPr="00441773">
        <w:rPr>
          <w:color w:val="FF0000"/>
          <w:sz w:val="28"/>
          <w:szCs w:val="28"/>
          <w:vertAlign w:val="superscript"/>
        </w:rPr>
        <w:t>3</w:t>
      </w:r>
      <w:r w:rsidR="00B74D28" w:rsidRPr="00441773">
        <w:rPr>
          <w:color w:val="FF0000"/>
          <w:sz w:val="28"/>
          <w:szCs w:val="28"/>
        </w:rPr>
        <w:t>/</w:t>
      </w:r>
      <w:proofErr w:type="spellStart"/>
      <w:r w:rsidR="00B74D28" w:rsidRPr="00441773">
        <w:rPr>
          <w:color w:val="FF0000"/>
          <w:sz w:val="28"/>
          <w:szCs w:val="28"/>
        </w:rPr>
        <w:t>сут</w:t>
      </w:r>
      <w:proofErr w:type="spellEnd"/>
      <w:r w:rsidR="009861CE" w:rsidRPr="00441773">
        <w:rPr>
          <w:color w:val="FF0000"/>
          <w:sz w:val="28"/>
          <w:szCs w:val="28"/>
        </w:rPr>
        <w:t xml:space="preserve"> </w:t>
      </w:r>
      <w:r w:rsidR="00B74D28" w:rsidRPr="00441773">
        <w:rPr>
          <w:color w:val="FF0000"/>
          <w:sz w:val="28"/>
          <w:szCs w:val="28"/>
        </w:rPr>
        <w:t>и</w:t>
      </w:r>
      <w:r w:rsidR="009861CE" w:rsidRPr="00441773">
        <w:rPr>
          <w:color w:val="FF0000"/>
          <w:sz w:val="28"/>
          <w:szCs w:val="28"/>
        </w:rPr>
        <w:t xml:space="preserve"> </w:t>
      </w:r>
      <w:r w:rsidR="00B74D28" w:rsidRPr="00441773">
        <w:rPr>
          <w:color w:val="FF0000"/>
          <w:sz w:val="28"/>
          <w:szCs w:val="28"/>
        </w:rPr>
        <w:t>в</w:t>
      </w:r>
      <w:r w:rsidR="009861CE" w:rsidRPr="00441773">
        <w:rPr>
          <w:color w:val="FF0000"/>
          <w:sz w:val="28"/>
          <w:szCs w:val="28"/>
        </w:rPr>
        <w:t xml:space="preserve"> </w:t>
      </w:r>
      <w:r w:rsidR="00B74D28" w:rsidRPr="00441773">
        <w:rPr>
          <w:color w:val="FF0000"/>
          <w:sz w:val="28"/>
          <w:szCs w:val="28"/>
        </w:rPr>
        <w:t>случаях</w:t>
      </w:r>
      <w:r w:rsidR="009861CE" w:rsidRPr="00441773">
        <w:rPr>
          <w:color w:val="FF0000"/>
          <w:sz w:val="28"/>
          <w:szCs w:val="28"/>
        </w:rPr>
        <w:t xml:space="preserve"> </w:t>
      </w:r>
      <w:r w:rsidR="00B74D28" w:rsidRPr="00441773">
        <w:rPr>
          <w:color w:val="FF0000"/>
          <w:sz w:val="28"/>
          <w:szCs w:val="28"/>
        </w:rPr>
        <w:t>строительства</w:t>
      </w:r>
      <w:r w:rsidR="009861CE" w:rsidRPr="00441773">
        <w:rPr>
          <w:color w:val="FF0000"/>
          <w:sz w:val="28"/>
          <w:szCs w:val="28"/>
        </w:rPr>
        <w:t xml:space="preserve"> </w:t>
      </w:r>
      <w:r w:rsidR="00B74D28" w:rsidRPr="00441773">
        <w:rPr>
          <w:color w:val="FF0000"/>
          <w:sz w:val="28"/>
          <w:szCs w:val="28"/>
        </w:rPr>
        <w:t>на</w:t>
      </w:r>
      <w:r w:rsidR="009861CE" w:rsidRPr="00441773">
        <w:rPr>
          <w:color w:val="FF0000"/>
          <w:sz w:val="28"/>
          <w:szCs w:val="28"/>
        </w:rPr>
        <w:t xml:space="preserve"> </w:t>
      </w:r>
      <w:r w:rsidR="00B74D28" w:rsidRPr="00441773">
        <w:rPr>
          <w:color w:val="FF0000"/>
          <w:sz w:val="28"/>
          <w:szCs w:val="28"/>
        </w:rPr>
        <w:t>подрабатываемых</w:t>
      </w:r>
      <w:r w:rsidR="009861CE" w:rsidRPr="00441773">
        <w:rPr>
          <w:color w:val="FF0000"/>
          <w:sz w:val="28"/>
          <w:szCs w:val="28"/>
        </w:rPr>
        <w:t xml:space="preserve"> </w:t>
      </w:r>
      <w:r w:rsidR="00B74D28" w:rsidRPr="00441773">
        <w:rPr>
          <w:color w:val="FF0000"/>
          <w:sz w:val="28"/>
          <w:szCs w:val="28"/>
        </w:rPr>
        <w:t>территориях</w:t>
      </w:r>
      <w:r w:rsidR="009861CE" w:rsidRPr="00441773">
        <w:rPr>
          <w:color w:val="FF0000"/>
          <w:sz w:val="28"/>
          <w:szCs w:val="28"/>
        </w:rPr>
        <w:t xml:space="preserve"> </w:t>
      </w:r>
      <w:r w:rsidR="00B74D28" w:rsidRPr="00441773">
        <w:rPr>
          <w:noProof/>
          <w:color w:val="FF0000"/>
          <w:sz w:val="28"/>
          <w:szCs w:val="28"/>
        </w:rPr>
        <w:t>IV</w:t>
      </w:r>
      <w:r w:rsidR="009861CE" w:rsidRPr="00441773">
        <w:rPr>
          <w:color w:val="FF0000"/>
          <w:sz w:val="28"/>
          <w:szCs w:val="28"/>
        </w:rPr>
        <w:t xml:space="preserve"> </w:t>
      </w:r>
      <w:r w:rsidR="00B74D28" w:rsidRPr="00441773">
        <w:rPr>
          <w:color w:val="FF0000"/>
          <w:sz w:val="28"/>
          <w:szCs w:val="28"/>
        </w:rPr>
        <w:t>группы.</w:t>
      </w:r>
      <w:r w:rsidRPr="00441773">
        <w:rPr>
          <w:color w:val="FF0000"/>
          <w:sz w:val="28"/>
          <w:szCs w:val="28"/>
        </w:rPr>
        <w:t xml:space="preserve"> </w:t>
      </w:r>
    </w:p>
    <w:p w14:paraId="3B94B5D3" w14:textId="77777777" w:rsidR="007A3ABA" w:rsidRPr="00441773" w:rsidRDefault="007A3ABA" w:rsidP="007A3ABA">
      <w:pPr>
        <w:widowControl/>
        <w:spacing w:before="0" w:after="0"/>
        <w:rPr>
          <w:sz w:val="28"/>
          <w:szCs w:val="28"/>
        </w:rPr>
      </w:pPr>
      <w:r w:rsidRPr="00441773">
        <w:rPr>
          <w:sz w:val="28"/>
          <w:szCs w:val="28"/>
          <w:highlight w:val="yellow"/>
        </w:rPr>
        <w:t xml:space="preserve">16.24 </w:t>
      </w:r>
      <w:r w:rsidR="00B74D28" w:rsidRPr="00441773">
        <w:rPr>
          <w:sz w:val="28"/>
          <w:szCs w:val="28"/>
          <w:highlight w:val="yellow"/>
        </w:rPr>
        <w:t>В</w:t>
      </w:r>
      <w:r w:rsidR="009861CE" w:rsidRPr="00441773">
        <w:rPr>
          <w:sz w:val="28"/>
          <w:szCs w:val="28"/>
          <w:highlight w:val="yellow"/>
        </w:rPr>
        <w:t xml:space="preserve"> </w:t>
      </w:r>
      <w:r w:rsidR="00B74D28" w:rsidRPr="00441773">
        <w:rPr>
          <w:sz w:val="28"/>
          <w:szCs w:val="28"/>
          <w:highlight w:val="yellow"/>
        </w:rPr>
        <w:t>целях</w:t>
      </w:r>
      <w:r w:rsidR="009861CE" w:rsidRPr="00441773">
        <w:rPr>
          <w:sz w:val="28"/>
          <w:szCs w:val="28"/>
          <w:highlight w:val="yellow"/>
        </w:rPr>
        <w:t xml:space="preserve"> </w:t>
      </w:r>
      <w:r w:rsidR="00B74D28" w:rsidRPr="00441773">
        <w:rPr>
          <w:sz w:val="28"/>
          <w:szCs w:val="28"/>
          <w:highlight w:val="yellow"/>
        </w:rPr>
        <w:t>повышения</w:t>
      </w:r>
      <w:r w:rsidR="009861CE" w:rsidRPr="00441773">
        <w:rPr>
          <w:sz w:val="28"/>
          <w:szCs w:val="28"/>
          <w:highlight w:val="yellow"/>
        </w:rPr>
        <w:t xml:space="preserve"> </w:t>
      </w:r>
      <w:r w:rsidR="00B74D28" w:rsidRPr="00441773">
        <w:rPr>
          <w:sz w:val="28"/>
          <w:szCs w:val="28"/>
          <w:highlight w:val="yellow"/>
        </w:rPr>
        <w:t>надежности</w:t>
      </w:r>
      <w:r w:rsidR="009861CE" w:rsidRPr="00441773">
        <w:rPr>
          <w:sz w:val="28"/>
          <w:szCs w:val="28"/>
          <w:highlight w:val="yellow"/>
        </w:rPr>
        <w:t xml:space="preserve"> </w:t>
      </w:r>
      <w:r w:rsidR="00B74D28" w:rsidRPr="00441773">
        <w:rPr>
          <w:sz w:val="28"/>
          <w:szCs w:val="28"/>
          <w:highlight w:val="yellow"/>
        </w:rPr>
        <w:t>работы</w:t>
      </w:r>
      <w:r w:rsidR="009861CE" w:rsidRPr="00441773">
        <w:rPr>
          <w:sz w:val="28"/>
          <w:szCs w:val="28"/>
          <w:highlight w:val="yellow"/>
        </w:rPr>
        <w:t xml:space="preserve"> </w:t>
      </w:r>
      <w:r w:rsidR="00B74D28" w:rsidRPr="00441773">
        <w:rPr>
          <w:sz w:val="28"/>
          <w:szCs w:val="28"/>
          <w:highlight w:val="yellow"/>
        </w:rPr>
        <w:t>станций</w:t>
      </w:r>
      <w:r w:rsidR="009861CE" w:rsidRPr="00441773">
        <w:rPr>
          <w:sz w:val="28"/>
          <w:szCs w:val="28"/>
          <w:highlight w:val="yellow"/>
        </w:rPr>
        <w:t xml:space="preserve"> </w:t>
      </w:r>
      <w:r w:rsidR="00B74D28" w:rsidRPr="00441773">
        <w:rPr>
          <w:sz w:val="28"/>
          <w:szCs w:val="28"/>
          <w:highlight w:val="yellow"/>
        </w:rPr>
        <w:t>водоподготовки</w:t>
      </w:r>
      <w:r w:rsidR="009861CE" w:rsidRPr="00441773">
        <w:rPr>
          <w:sz w:val="28"/>
          <w:szCs w:val="28"/>
          <w:highlight w:val="yellow"/>
        </w:rPr>
        <w:t xml:space="preserve"> </w:t>
      </w:r>
      <w:r w:rsidR="00B74D28" w:rsidRPr="00441773">
        <w:rPr>
          <w:sz w:val="28"/>
          <w:szCs w:val="28"/>
          <w:highlight w:val="yellow"/>
        </w:rPr>
        <w:t>отдельные</w:t>
      </w:r>
      <w:r w:rsidR="009861CE" w:rsidRPr="00441773">
        <w:rPr>
          <w:sz w:val="28"/>
          <w:szCs w:val="28"/>
          <w:highlight w:val="yellow"/>
        </w:rPr>
        <w:t xml:space="preserve"> </w:t>
      </w:r>
      <w:r w:rsidR="00B74D28" w:rsidRPr="00441773">
        <w:rPr>
          <w:sz w:val="28"/>
          <w:szCs w:val="28"/>
          <w:highlight w:val="yellow"/>
        </w:rPr>
        <w:t>сооружения</w:t>
      </w:r>
      <w:r w:rsidR="009861CE" w:rsidRPr="00441773">
        <w:rPr>
          <w:sz w:val="28"/>
          <w:szCs w:val="28"/>
          <w:highlight w:val="yellow"/>
        </w:rPr>
        <w:t xml:space="preserve"> </w:t>
      </w:r>
      <w:r w:rsidR="00B74D28" w:rsidRPr="00441773">
        <w:rPr>
          <w:sz w:val="28"/>
          <w:szCs w:val="28"/>
          <w:highlight w:val="yellow"/>
        </w:rPr>
        <w:t>следует</w:t>
      </w:r>
      <w:r w:rsidR="009861CE" w:rsidRPr="00441773">
        <w:rPr>
          <w:sz w:val="28"/>
          <w:szCs w:val="28"/>
          <w:highlight w:val="yellow"/>
        </w:rPr>
        <w:t xml:space="preserve"> </w:t>
      </w:r>
      <w:r w:rsidR="00B74D28" w:rsidRPr="00441773">
        <w:rPr>
          <w:sz w:val="28"/>
          <w:szCs w:val="28"/>
          <w:highlight w:val="yellow"/>
        </w:rPr>
        <w:t>разделять</w:t>
      </w:r>
      <w:r w:rsidR="009861CE" w:rsidRPr="00441773">
        <w:rPr>
          <w:sz w:val="28"/>
          <w:szCs w:val="28"/>
          <w:highlight w:val="yellow"/>
        </w:rPr>
        <w:t xml:space="preserve"> </w:t>
      </w:r>
      <w:r w:rsidR="00B74D28" w:rsidRPr="00441773">
        <w:rPr>
          <w:sz w:val="28"/>
          <w:szCs w:val="28"/>
          <w:highlight w:val="yellow"/>
        </w:rPr>
        <w:t>на</w:t>
      </w:r>
      <w:r w:rsidR="009861CE" w:rsidRPr="00441773">
        <w:rPr>
          <w:sz w:val="28"/>
          <w:szCs w:val="28"/>
          <w:highlight w:val="yellow"/>
        </w:rPr>
        <w:t xml:space="preserve"> </w:t>
      </w:r>
      <w:r w:rsidR="00B74D28" w:rsidRPr="00441773">
        <w:rPr>
          <w:sz w:val="28"/>
          <w:szCs w:val="28"/>
          <w:highlight w:val="yellow"/>
        </w:rPr>
        <w:t>блоки</w:t>
      </w:r>
      <w:r w:rsidR="009861CE" w:rsidRPr="00441773">
        <w:rPr>
          <w:sz w:val="28"/>
          <w:szCs w:val="28"/>
          <w:highlight w:val="yellow"/>
        </w:rPr>
        <w:t xml:space="preserve"> </w:t>
      </w:r>
      <w:r w:rsidR="00B74D28" w:rsidRPr="00441773">
        <w:rPr>
          <w:sz w:val="28"/>
          <w:szCs w:val="28"/>
          <w:highlight w:val="yellow"/>
        </w:rPr>
        <w:t>и</w:t>
      </w:r>
      <w:r w:rsidR="009861CE" w:rsidRPr="00441773">
        <w:rPr>
          <w:sz w:val="28"/>
          <w:szCs w:val="28"/>
          <w:highlight w:val="yellow"/>
        </w:rPr>
        <w:t xml:space="preserve"> </w:t>
      </w:r>
      <w:r w:rsidR="00B74D28" w:rsidRPr="00441773">
        <w:rPr>
          <w:sz w:val="28"/>
          <w:szCs w:val="28"/>
          <w:highlight w:val="yellow"/>
        </w:rPr>
        <w:t>секции.</w:t>
      </w:r>
    </w:p>
    <w:p w14:paraId="035A1B79" w14:textId="77777777" w:rsidR="007A3ABA" w:rsidRPr="00441773" w:rsidRDefault="007A3ABA" w:rsidP="007A3ABA">
      <w:pPr>
        <w:widowControl/>
        <w:spacing w:before="0" w:after="0"/>
        <w:rPr>
          <w:color w:val="FF0000"/>
          <w:sz w:val="28"/>
          <w:szCs w:val="28"/>
        </w:rPr>
      </w:pPr>
      <w:r w:rsidRPr="00441773">
        <w:rPr>
          <w:color w:val="FF0000"/>
          <w:sz w:val="28"/>
          <w:szCs w:val="28"/>
        </w:rPr>
        <w:lastRenderedPageBreak/>
        <w:t xml:space="preserve">16.25 </w:t>
      </w:r>
      <w:r w:rsidR="00B74D28" w:rsidRPr="00441773">
        <w:rPr>
          <w:color w:val="FF0000"/>
          <w:sz w:val="28"/>
          <w:szCs w:val="28"/>
        </w:rPr>
        <w:t>Отметки</w:t>
      </w:r>
      <w:r w:rsidR="009861CE" w:rsidRPr="00441773">
        <w:rPr>
          <w:color w:val="FF0000"/>
          <w:sz w:val="28"/>
          <w:szCs w:val="28"/>
        </w:rPr>
        <w:t xml:space="preserve"> </w:t>
      </w:r>
      <w:r w:rsidR="00B74D28" w:rsidRPr="00441773">
        <w:rPr>
          <w:color w:val="FF0000"/>
          <w:sz w:val="28"/>
          <w:szCs w:val="28"/>
        </w:rPr>
        <w:t>днища</w:t>
      </w:r>
      <w:r w:rsidR="009861CE" w:rsidRPr="00441773">
        <w:rPr>
          <w:color w:val="FF0000"/>
          <w:sz w:val="28"/>
          <w:szCs w:val="28"/>
        </w:rPr>
        <w:t xml:space="preserve"> </w:t>
      </w:r>
      <w:r w:rsidR="00B74D28" w:rsidRPr="00441773">
        <w:rPr>
          <w:color w:val="FF0000"/>
          <w:sz w:val="28"/>
          <w:szCs w:val="28"/>
        </w:rPr>
        <w:t>и</w:t>
      </w:r>
      <w:r w:rsidR="009861CE" w:rsidRPr="00441773">
        <w:rPr>
          <w:color w:val="FF0000"/>
          <w:sz w:val="28"/>
          <w:szCs w:val="28"/>
        </w:rPr>
        <w:t xml:space="preserve"> </w:t>
      </w:r>
      <w:r w:rsidR="00B74D28" w:rsidRPr="00441773">
        <w:rPr>
          <w:color w:val="FF0000"/>
          <w:sz w:val="28"/>
          <w:szCs w:val="28"/>
        </w:rPr>
        <w:t>уровней</w:t>
      </w:r>
      <w:r w:rsidR="009861CE" w:rsidRPr="00441773">
        <w:rPr>
          <w:color w:val="FF0000"/>
          <w:sz w:val="28"/>
          <w:szCs w:val="28"/>
        </w:rPr>
        <w:t xml:space="preserve"> </w:t>
      </w:r>
      <w:r w:rsidR="00B74D28" w:rsidRPr="00441773">
        <w:rPr>
          <w:color w:val="FF0000"/>
          <w:sz w:val="28"/>
          <w:szCs w:val="28"/>
        </w:rPr>
        <w:t>воды</w:t>
      </w:r>
      <w:r w:rsidR="009861CE" w:rsidRPr="00441773">
        <w:rPr>
          <w:color w:val="FF0000"/>
          <w:sz w:val="28"/>
          <w:szCs w:val="28"/>
        </w:rPr>
        <w:t xml:space="preserve"> </w:t>
      </w:r>
      <w:r w:rsidR="00B74D28" w:rsidRPr="00441773">
        <w:rPr>
          <w:color w:val="FF0000"/>
          <w:sz w:val="28"/>
          <w:szCs w:val="28"/>
        </w:rPr>
        <w:t>в</w:t>
      </w:r>
      <w:r w:rsidR="009861CE" w:rsidRPr="00441773">
        <w:rPr>
          <w:color w:val="FF0000"/>
          <w:sz w:val="28"/>
          <w:szCs w:val="28"/>
        </w:rPr>
        <w:t xml:space="preserve"> </w:t>
      </w:r>
      <w:r w:rsidR="00B74D28" w:rsidRPr="00441773">
        <w:rPr>
          <w:color w:val="FF0000"/>
          <w:sz w:val="28"/>
          <w:szCs w:val="28"/>
        </w:rPr>
        <w:t>емкостных</w:t>
      </w:r>
      <w:r w:rsidR="009861CE" w:rsidRPr="00441773">
        <w:rPr>
          <w:color w:val="FF0000"/>
          <w:sz w:val="28"/>
          <w:szCs w:val="28"/>
        </w:rPr>
        <w:t xml:space="preserve"> </w:t>
      </w:r>
      <w:r w:rsidR="00B74D28" w:rsidRPr="00441773">
        <w:rPr>
          <w:color w:val="FF0000"/>
          <w:sz w:val="28"/>
          <w:szCs w:val="28"/>
        </w:rPr>
        <w:t>сооружениях</w:t>
      </w:r>
      <w:r w:rsidR="009861CE" w:rsidRPr="00441773">
        <w:rPr>
          <w:color w:val="FF0000"/>
          <w:sz w:val="28"/>
          <w:szCs w:val="28"/>
        </w:rPr>
        <w:t xml:space="preserve"> </w:t>
      </w:r>
      <w:r w:rsidR="00B74D28" w:rsidRPr="00441773">
        <w:rPr>
          <w:color w:val="FF0000"/>
          <w:sz w:val="28"/>
          <w:szCs w:val="28"/>
        </w:rPr>
        <w:t>необходимо</w:t>
      </w:r>
      <w:r w:rsidR="009861CE" w:rsidRPr="00441773">
        <w:rPr>
          <w:color w:val="FF0000"/>
          <w:sz w:val="28"/>
          <w:szCs w:val="28"/>
        </w:rPr>
        <w:t xml:space="preserve"> </w:t>
      </w:r>
      <w:r w:rsidR="00B74D28" w:rsidRPr="00441773">
        <w:rPr>
          <w:color w:val="FF0000"/>
          <w:sz w:val="28"/>
          <w:szCs w:val="28"/>
        </w:rPr>
        <w:t>назначать</w:t>
      </w:r>
      <w:r w:rsidR="009861CE" w:rsidRPr="00441773">
        <w:rPr>
          <w:color w:val="FF0000"/>
          <w:sz w:val="28"/>
          <w:szCs w:val="28"/>
        </w:rPr>
        <w:t xml:space="preserve"> </w:t>
      </w:r>
      <w:r w:rsidR="00B74D28" w:rsidRPr="00441773">
        <w:rPr>
          <w:color w:val="FF0000"/>
          <w:sz w:val="28"/>
          <w:szCs w:val="28"/>
        </w:rPr>
        <w:t>с</w:t>
      </w:r>
      <w:r w:rsidR="009861CE" w:rsidRPr="00441773">
        <w:rPr>
          <w:color w:val="FF0000"/>
          <w:sz w:val="28"/>
          <w:szCs w:val="28"/>
        </w:rPr>
        <w:t xml:space="preserve"> </w:t>
      </w:r>
      <w:r w:rsidR="00B74D28" w:rsidRPr="00441773">
        <w:rPr>
          <w:color w:val="FF0000"/>
          <w:sz w:val="28"/>
          <w:szCs w:val="28"/>
        </w:rPr>
        <w:t>учетом</w:t>
      </w:r>
      <w:r w:rsidR="009861CE" w:rsidRPr="00441773">
        <w:rPr>
          <w:color w:val="FF0000"/>
          <w:sz w:val="28"/>
          <w:szCs w:val="28"/>
        </w:rPr>
        <w:t xml:space="preserve"> </w:t>
      </w:r>
      <w:r w:rsidR="00B74D28" w:rsidRPr="00441773">
        <w:rPr>
          <w:color w:val="FF0000"/>
          <w:sz w:val="28"/>
          <w:szCs w:val="28"/>
        </w:rPr>
        <w:t>обеспечения</w:t>
      </w:r>
      <w:r w:rsidR="009861CE" w:rsidRPr="00441773">
        <w:rPr>
          <w:color w:val="FF0000"/>
          <w:sz w:val="28"/>
          <w:szCs w:val="28"/>
        </w:rPr>
        <w:t xml:space="preserve"> </w:t>
      </w:r>
      <w:proofErr w:type="spellStart"/>
      <w:r w:rsidR="00B74D28" w:rsidRPr="00441773">
        <w:rPr>
          <w:color w:val="FF0000"/>
          <w:sz w:val="28"/>
          <w:szCs w:val="28"/>
        </w:rPr>
        <w:t>самотечности</w:t>
      </w:r>
      <w:proofErr w:type="spellEnd"/>
      <w:r w:rsidR="009861CE" w:rsidRPr="00441773">
        <w:rPr>
          <w:color w:val="FF0000"/>
          <w:sz w:val="28"/>
          <w:szCs w:val="28"/>
        </w:rPr>
        <w:t xml:space="preserve"> </w:t>
      </w:r>
      <w:r w:rsidR="00B74D28" w:rsidRPr="00441773">
        <w:rPr>
          <w:color w:val="FF0000"/>
          <w:sz w:val="28"/>
          <w:szCs w:val="28"/>
        </w:rPr>
        <w:t>движения</w:t>
      </w:r>
      <w:r w:rsidR="009861CE" w:rsidRPr="00441773">
        <w:rPr>
          <w:color w:val="FF0000"/>
          <w:sz w:val="28"/>
          <w:szCs w:val="28"/>
        </w:rPr>
        <w:t xml:space="preserve"> </w:t>
      </w:r>
      <w:r w:rsidR="00B74D28" w:rsidRPr="00441773">
        <w:rPr>
          <w:color w:val="FF0000"/>
          <w:sz w:val="28"/>
          <w:szCs w:val="28"/>
        </w:rPr>
        <w:t>воды</w:t>
      </w:r>
      <w:r w:rsidR="009861CE" w:rsidRPr="00441773">
        <w:rPr>
          <w:color w:val="FF0000"/>
          <w:sz w:val="28"/>
          <w:szCs w:val="28"/>
        </w:rPr>
        <w:t xml:space="preserve"> </w:t>
      </w:r>
      <w:r w:rsidR="00B74D28" w:rsidRPr="00441773">
        <w:rPr>
          <w:color w:val="FF0000"/>
          <w:sz w:val="28"/>
          <w:szCs w:val="28"/>
        </w:rPr>
        <w:t>после</w:t>
      </w:r>
      <w:r w:rsidR="009861CE" w:rsidRPr="00441773">
        <w:rPr>
          <w:color w:val="FF0000"/>
          <w:sz w:val="28"/>
          <w:szCs w:val="28"/>
        </w:rPr>
        <w:t xml:space="preserve"> </w:t>
      </w:r>
      <w:r w:rsidR="00B74D28" w:rsidRPr="00441773">
        <w:rPr>
          <w:color w:val="FF0000"/>
          <w:sz w:val="28"/>
          <w:szCs w:val="28"/>
        </w:rPr>
        <w:t>деформаций</w:t>
      </w:r>
      <w:r w:rsidR="009861CE" w:rsidRPr="00441773">
        <w:rPr>
          <w:color w:val="FF0000"/>
          <w:sz w:val="28"/>
          <w:szCs w:val="28"/>
        </w:rPr>
        <w:t xml:space="preserve"> </w:t>
      </w:r>
      <w:r w:rsidR="00B74D28" w:rsidRPr="00441773">
        <w:rPr>
          <w:color w:val="FF0000"/>
          <w:sz w:val="28"/>
          <w:szCs w:val="28"/>
        </w:rPr>
        <w:t>основания.</w:t>
      </w:r>
    </w:p>
    <w:p w14:paraId="3F390A15" w14:textId="0BF47654" w:rsidR="00B74D28" w:rsidRPr="00441773" w:rsidRDefault="007A3ABA" w:rsidP="007A3ABA">
      <w:pPr>
        <w:widowControl/>
        <w:spacing w:before="0" w:after="0"/>
        <w:rPr>
          <w:color w:val="FF0000"/>
          <w:sz w:val="28"/>
          <w:szCs w:val="28"/>
        </w:rPr>
      </w:pPr>
      <w:r w:rsidRPr="00441773">
        <w:rPr>
          <w:color w:val="FF0000"/>
          <w:sz w:val="28"/>
          <w:szCs w:val="28"/>
        </w:rPr>
        <w:t xml:space="preserve">16.26 </w:t>
      </w:r>
      <w:r w:rsidR="00B74D28" w:rsidRPr="00441773">
        <w:rPr>
          <w:color w:val="FF0000"/>
          <w:sz w:val="28"/>
          <w:szCs w:val="28"/>
        </w:rPr>
        <w:t>Трубопроводы</w:t>
      </w:r>
      <w:r w:rsidR="009861CE" w:rsidRPr="00441773">
        <w:rPr>
          <w:color w:val="FF0000"/>
          <w:sz w:val="28"/>
          <w:szCs w:val="28"/>
        </w:rPr>
        <w:t xml:space="preserve"> </w:t>
      </w:r>
      <w:r w:rsidR="00B74D28" w:rsidRPr="00441773">
        <w:rPr>
          <w:color w:val="FF0000"/>
          <w:sz w:val="28"/>
          <w:szCs w:val="28"/>
        </w:rPr>
        <w:t>и</w:t>
      </w:r>
      <w:r w:rsidR="009861CE" w:rsidRPr="00441773">
        <w:rPr>
          <w:color w:val="FF0000"/>
          <w:sz w:val="28"/>
          <w:szCs w:val="28"/>
        </w:rPr>
        <w:t xml:space="preserve"> </w:t>
      </w:r>
      <w:r w:rsidR="00B74D28" w:rsidRPr="00441773">
        <w:rPr>
          <w:color w:val="FF0000"/>
          <w:sz w:val="28"/>
          <w:szCs w:val="28"/>
        </w:rPr>
        <w:t>арматура</w:t>
      </w:r>
      <w:r w:rsidR="009861CE" w:rsidRPr="00441773">
        <w:rPr>
          <w:color w:val="FF0000"/>
          <w:sz w:val="28"/>
          <w:szCs w:val="28"/>
        </w:rPr>
        <w:t xml:space="preserve"> </w:t>
      </w:r>
      <w:r w:rsidR="00B74D28" w:rsidRPr="00441773">
        <w:rPr>
          <w:color w:val="FF0000"/>
          <w:sz w:val="28"/>
          <w:szCs w:val="28"/>
        </w:rPr>
        <w:t>в</w:t>
      </w:r>
      <w:r w:rsidR="009861CE" w:rsidRPr="00441773">
        <w:rPr>
          <w:color w:val="FF0000"/>
          <w:sz w:val="28"/>
          <w:szCs w:val="28"/>
        </w:rPr>
        <w:t xml:space="preserve"> </w:t>
      </w:r>
      <w:r w:rsidR="00B74D28" w:rsidRPr="00441773">
        <w:rPr>
          <w:color w:val="FF0000"/>
          <w:sz w:val="28"/>
          <w:szCs w:val="28"/>
        </w:rPr>
        <w:t>зданиях</w:t>
      </w:r>
      <w:r w:rsidR="009861CE" w:rsidRPr="00441773">
        <w:rPr>
          <w:color w:val="FF0000"/>
          <w:sz w:val="28"/>
          <w:szCs w:val="28"/>
        </w:rPr>
        <w:t xml:space="preserve"> </w:t>
      </w:r>
      <w:r w:rsidR="00B74D28" w:rsidRPr="00441773">
        <w:rPr>
          <w:color w:val="FF0000"/>
          <w:sz w:val="28"/>
          <w:szCs w:val="28"/>
        </w:rPr>
        <w:t>и</w:t>
      </w:r>
      <w:r w:rsidR="009861CE" w:rsidRPr="00441773">
        <w:rPr>
          <w:color w:val="FF0000"/>
          <w:sz w:val="28"/>
          <w:szCs w:val="28"/>
        </w:rPr>
        <w:t xml:space="preserve"> </w:t>
      </w:r>
      <w:r w:rsidR="00B74D28" w:rsidRPr="00441773">
        <w:rPr>
          <w:color w:val="FF0000"/>
          <w:sz w:val="28"/>
          <w:szCs w:val="28"/>
        </w:rPr>
        <w:t>сооружениях</w:t>
      </w:r>
      <w:r w:rsidR="009861CE" w:rsidRPr="00441773">
        <w:rPr>
          <w:color w:val="FF0000"/>
          <w:sz w:val="28"/>
          <w:szCs w:val="28"/>
        </w:rPr>
        <w:t xml:space="preserve"> </w:t>
      </w:r>
      <w:r w:rsidR="00B74D28" w:rsidRPr="00441773">
        <w:rPr>
          <w:color w:val="FF0000"/>
          <w:sz w:val="28"/>
          <w:szCs w:val="28"/>
        </w:rPr>
        <w:t>водопровода</w:t>
      </w:r>
      <w:r w:rsidR="009861CE" w:rsidRPr="00441773">
        <w:rPr>
          <w:color w:val="FF0000"/>
          <w:sz w:val="28"/>
          <w:szCs w:val="28"/>
        </w:rPr>
        <w:t xml:space="preserve"> </w:t>
      </w:r>
      <w:r w:rsidR="00B74D28" w:rsidRPr="00441773">
        <w:rPr>
          <w:color w:val="FF0000"/>
          <w:sz w:val="28"/>
          <w:szCs w:val="28"/>
        </w:rPr>
        <w:t>должны</w:t>
      </w:r>
      <w:r w:rsidR="009861CE" w:rsidRPr="00441773">
        <w:rPr>
          <w:color w:val="FF0000"/>
          <w:sz w:val="28"/>
          <w:szCs w:val="28"/>
        </w:rPr>
        <w:t xml:space="preserve"> </w:t>
      </w:r>
      <w:r w:rsidR="00B74D28" w:rsidRPr="00441773">
        <w:rPr>
          <w:color w:val="FF0000"/>
          <w:sz w:val="28"/>
          <w:szCs w:val="28"/>
        </w:rPr>
        <w:t>приниматься</w:t>
      </w:r>
      <w:r w:rsidR="009861CE" w:rsidRPr="00441773">
        <w:rPr>
          <w:color w:val="FF0000"/>
          <w:sz w:val="28"/>
          <w:szCs w:val="28"/>
        </w:rPr>
        <w:t xml:space="preserve"> </w:t>
      </w:r>
      <w:r w:rsidR="00B74D28" w:rsidRPr="00441773">
        <w:rPr>
          <w:color w:val="FF0000"/>
          <w:sz w:val="28"/>
          <w:szCs w:val="28"/>
        </w:rPr>
        <w:t>стальными</w:t>
      </w:r>
      <w:r w:rsidR="0045561E" w:rsidRPr="00441773">
        <w:rPr>
          <w:color w:val="FF0000"/>
          <w:sz w:val="28"/>
          <w:szCs w:val="28"/>
        </w:rPr>
        <w:t>.</w:t>
      </w:r>
      <w:r w:rsidR="009861CE" w:rsidRPr="00441773">
        <w:rPr>
          <w:color w:val="FF0000"/>
          <w:sz w:val="28"/>
          <w:szCs w:val="28"/>
        </w:rPr>
        <w:t xml:space="preserve"> </w:t>
      </w:r>
      <w:r w:rsidR="0045561E" w:rsidRPr="00441773">
        <w:rPr>
          <w:color w:val="FF0000"/>
          <w:sz w:val="28"/>
          <w:szCs w:val="28"/>
        </w:rPr>
        <w:t>Допускается</w:t>
      </w:r>
      <w:r w:rsidR="009861CE" w:rsidRPr="00441773">
        <w:rPr>
          <w:color w:val="FF0000"/>
          <w:sz w:val="28"/>
          <w:szCs w:val="28"/>
        </w:rPr>
        <w:t xml:space="preserve"> </w:t>
      </w:r>
      <w:r w:rsidR="0045561E" w:rsidRPr="00441773">
        <w:rPr>
          <w:color w:val="FF0000"/>
          <w:sz w:val="28"/>
          <w:szCs w:val="28"/>
        </w:rPr>
        <w:t>применение</w:t>
      </w:r>
      <w:r w:rsidR="009861CE" w:rsidRPr="00441773">
        <w:rPr>
          <w:color w:val="FF0000"/>
          <w:sz w:val="28"/>
          <w:szCs w:val="28"/>
        </w:rPr>
        <w:t xml:space="preserve"> </w:t>
      </w:r>
      <w:r w:rsidR="0045561E" w:rsidRPr="00441773">
        <w:rPr>
          <w:color w:val="FF0000"/>
          <w:sz w:val="28"/>
          <w:szCs w:val="28"/>
        </w:rPr>
        <w:t>труб</w:t>
      </w:r>
      <w:r w:rsidR="009861CE" w:rsidRPr="00441773">
        <w:rPr>
          <w:color w:val="FF0000"/>
          <w:sz w:val="28"/>
          <w:szCs w:val="28"/>
        </w:rPr>
        <w:t xml:space="preserve"> </w:t>
      </w:r>
      <w:r w:rsidR="0045561E" w:rsidRPr="00441773">
        <w:rPr>
          <w:color w:val="FF0000"/>
          <w:sz w:val="28"/>
          <w:szCs w:val="28"/>
        </w:rPr>
        <w:t>ВЧШГ</w:t>
      </w:r>
      <w:r w:rsidR="00B74D28" w:rsidRPr="00441773">
        <w:rPr>
          <w:color w:val="FF0000"/>
          <w:sz w:val="28"/>
          <w:szCs w:val="28"/>
        </w:rPr>
        <w:t>.</w:t>
      </w:r>
    </w:p>
    <w:p w14:paraId="0A44B0C2" w14:textId="77777777" w:rsidR="00A367D1" w:rsidRPr="00441773" w:rsidRDefault="00B74D28" w:rsidP="00A367D1">
      <w:pPr>
        <w:widowControl/>
        <w:spacing w:before="0" w:after="0"/>
        <w:rPr>
          <w:color w:val="FF0000"/>
          <w:sz w:val="28"/>
          <w:szCs w:val="28"/>
        </w:rPr>
      </w:pPr>
      <w:r w:rsidRPr="00441773">
        <w:rPr>
          <w:color w:val="FF0000"/>
          <w:sz w:val="28"/>
          <w:szCs w:val="28"/>
        </w:rPr>
        <w:t>Узлы</w:t>
      </w:r>
      <w:r w:rsidR="009861CE" w:rsidRPr="00441773">
        <w:rPr>
          <w:color w:val="FF0000"/>
          <w:sz w:val="28"/>
          <w:szCs w:val="28"/>
        </w:rPr>
        <w:t xml:space="preserve"> </w:t>
      </w:r>
      <w:r w:rsidRPr="00441773">
        <w:rPr>
          <w:color w:val="FF0000"/>
          <w:sz w:val="28"/>
          <w:szCs w:val="28"/>
        </w:rPr>
        <w:t>крепления</w:t>
      </w:r>
      <w:r w:rsidR="009861CE" w:rsidRPr="00441773">
        <w:rPr>
          <w:color w:val="FF0000"/>
          <w:sz w:val="28"/>
          <w:szCs w:val="28"/>
        </w:rPr>
        <w:t xml:space="preserve"> </w:t>
      </w:r>
      <w:r w:rsidRPr="00441773">
        <w:rPr>
          <w:color w:val="FF0000"/>
          <w:sz w:val="28"/>
          <w:szCs w:val="28"/>
        </w:rPr>
        <w:t>трубопроводов</w:t>
      </w:r>
      <w:r w:rsidR="009861CE" w:rsidRPr="00441773">
        <w:rPr>
          <w:color w:val="FF0000"/>
          <w:sz w:val="28"/>
          <w:szCs w:val="28"/>
        </w:rPr>
        <w:t xml:space="preserve"> </w:t>
      </w:r>
      <w:r w:rsidRPr="00441773">
        <w:rPr>
          <w:color w:val="FF0000"/>
          <w:sz w:val="28"/>
          <w:szCs w:val="28"/>
        </w:rPr>
        <w:t>и</w:t>
      </w:r>
      <w:r w:rsidR="009861CE" w:rsidRPr="00441773">
        <w:rPr>
          <w:color w:val="FF0000"/>
          <w:sz w:val="28"/>
          <w:szCs w:val="28"/>
        </w:rPr>
        <w:t xml:space="preserve"> </w:t>
      </w:r>
      <w:r w:rsidRPr="00441773">
        <w:rPr>
          <w:color w:val="FF0000"/>
          <w:sz w:val="28"/>
          <w:szCs w:val="28"/>
        </w:rPr>
        <w:t>арматуры</w:t>
      </w:r>
      <w:r w:rsidR="009861CE" w:rsidRPr="00441773">
        <w:rPr>
          <w:color w:val="FF0000"/>
          <w:sz w:val="28"/>
          <w:szCs w:val="28"/>
        </w:rPr>
        <w:t xml:space="preserve"> </w:t>
      </w:r>
      <w:r w:rsidRPr="00441773">
        <w:rPr>
          <w:color w:val="FF0000"/>
          <w:sz w:val="28"/>
          <w:szCs w:val="28"/>
        </w:rPr>
        <w:t>к</w:t>
      </w:r>
      <w:r w:rsidR="009861CE" w:rsidRPr="00441773">
        <w:rPr>
          <w:color w:val="FF0000"/>
          <w:sz w:val="28"/>
          <w:szCs w:val="28"/>
        </w:rPr>
        <w:t xml:space="preserve"> </w:t>
      </w:r>
      <w:r w:rsidRPr="00441773">
        <w:rPr>
          <w:color w:val="FF0000"/>
          <w:sz w:val="28"/>
          <w:szCs w:val="28"/>
        </w:rPr>
        <w:t>конструкциям</w:t>
      </w:r>
      <w:r w:rsidR="009861CE" w:rsidRPr="00441773">
        <w:rPr>
          <w:color w:val="FF0000"/>
          <w:sz w:val="28"/>
          <w:szCs w:val="28"/>
        </w:rPr>
        <w:t xml:space="preserve"> </w:t>
      </w:r>
      <w:r w:rsidRPr="00441773">
        <w:rPr>
          <w:color w:val="FF0000"/>
          <w:sz w:val="28"/>
          <w:szCs w:val="28"/>
        </w:rPr>
        <w:t>сооружения</w:t>
      </w:r>
      <w:r w:rsidR="009861CE" w:rsidRPr="00441773">
        <w:rPr>
          <w:color w:val="FF0000"/>
          <w:sz w:val="28"/>
          <w:szCs w:val="28"/>
        </w:rPr>
        <w:t xml:space="preserve"> </w:t>
      </w:r>
      <w:r w:rsidRPr="00441773">
        <w:rPr>
          <w:color w:val="FF0000"/>
          <w:sz w:val="28"/>
          <w:szCs w:val="28"/>
        </w:rPr>
        <w:t>должны</w:t>
      </w:r>
      <w:r w:rsidR="009861CE" w:rsidRPr="00441773">
        <w:rPr>
          <w:color w:val="FF0000"/>
          <w:sz w:val="28"/>
          <w:szCs w:val="28"/>
        </w:rPr>
        <w:t xml:space="preserve"> </w:t>
      </w:r>
      <w:r w:rsidRPr="00441773">
        <w:rPr>
          <w:color w:val="FF0000"/>
          <w:sz w:val="28"/>
          <w:szCs w:val="28"/>
        </w:rPr>
        <w:t>проектироваться</w:t>
      </w:r>
      <w:r w:rsidR="009861CE" w:rsidRPr="00441773">
        <w:rPr>
          <w:color w:val="FF0000"/>
          <w:sz w:val="28"/>
          <w:szCs w:val="28"/>
        </w:rPr>
        <w:t xml:space="preserve"> </w:t>
      </w:r>
      <w:r w:rsidRPr="00441773">
        <w:rPr>
          <w:color w:val="FF0000"/>
          <w:sz w:val="28"/>
          <w:szCs w:val="28"/>
        </w:rPr>
        <w:t>с</w:t>
      </w:r>
      <w:r w:rsidR="009861CE" w:rsidRPr="00441773">
        <w:rPr>
          <w:color w:val="FF0000"/>
          <w:sz w:val="28"/>
          <w:szCs w:val="28"/>
        </w:rPr>
        <w:t xml:space="preserve"> </w:t>
      </w:r>
      <w:r w:rsidRPr="00441773">
        <w:rPr>
          <w:color w:val="FF0000"/>
          <w:sz w:val="28"/>
          <w:szCs w:val="28"/>
        </w:rPr>
        <w:t>учетом</w:t>
      </w:r>
      <w:r w:rsidR="009861CE" w:rsidRPr="00441773">
        <w:rPr>
          <w:color w:val="FF0000"/>
          <w:sz w:val="28"/>
          <w:szCs w:val="28"/>
        </w:rPr>
        <w:t xml:space="preserve"> </w:t>
      </w:r>
      <w:r w:rsidRPr="00441773">
        <w:rPr>
          <w:color w:val="FF0000"/>
          <w:sz w:val="28"/>
          <w:szCs w:val="28"/>
        </w:rPr>
        <w:t>их</w:t>
      </w:r>
      <w:r w:rsidR="009861CE" w:rsidRPr="00441773">
        <w:rPr>
          <w:color w:val="FF0000"/>
          <w:sz w:val="28"/>
          <w:szCs w:val="28"/>
        </w:rPr>
        <w:t xml:space="preserve"> </w:t>
      </w:r>
      <w:r w:rsidRPr="00441773">
        <w:rPr>
          <w:color w:val="FF0000"/>
          <w:sz w:val="28"/>
          <w:szCs w:val="28"/>
        </w:rPr>
        <w:t>возможных</w:t>
      </w:r>
      <w:r w:rsidR="009861CE" w:rsidRPr="00441773">
        <w:rPr>
          <w:color w:val="FF0000"/>
          <w:sz w:val="28"/>
          <w:szCs w:val="28"/>
        </w:rPr>
        <w:t xml:space="preserve"> </w:t>
      </w:r>
      <w:r w:rsidRPr="00441773">
        <w:rPr>
          <w:color w:val="FF0000"/>
          <w:sz w:val="28"/>
          <w:szCs w:val="28"/>
        </w:rPr>
        <w:t>взаимных</w:t>
      </w:r>
      <w:r w:rsidR="009861CE" w:rsidRPr="00441773">
        <w:rPr>
          <w:color w:val="FF0000"/>
          <w:sz w:val="28"/>
          <w:szCs w:val="28"/>
        </w:rPr>
        <w:t xml:space="preserve"> </w:t>
      </w:r>
      <w:r w:rsidRPr="00441773">
        <w:rPr>
          <w:color w:val="FF0000"/>
          <w:sz w:val="28"/>
          <w:szCs w:val="28"/>
        </w:rPr>
        <w:t>перемещени</w:t>
      </w:r>
      <w:r w:rsidR="009E78ED" w:rsidRPr="00441773">
        <w:rPr>
          <w:color w:val="FF0000"/>
          <w:sz w:val="28"/>
          <w:szCs w:val="28"/>
        </w:rPr>
        <w:t>й</w:t>
      </w:r>
      <w:r w:rsidR="009861CE" w:rsidRPr="00441773">
        <w:rPr>
          <w:color w:val="FF0000"/>
          <w:sz w:val="28"/>
          <w:szCs w:val="28"/>
        </w:rPr>
        <w:t xml:space="preserve"> </w:t>
      </w:r>
      <w:r w:rsidRPr="00441773">
        <w:rPr>
          <w:color w:val="FF0000"/>
          <w:sz w:val="28"/>
          <w:szCs w:val="28"/>
        </w:rPr>
        <w:t>и</w:t>
      </w:r>
      <w:r w:rsidR="009861CE" w:rsidRPr="00441773">
        <w:rPr>
          <w:color w:val="FF0000"/>
          <w:sz w:val="28"/>
          <w:szCs w:val="28"/>
        </w:rPr>
        <w:t xml:space="preserve"> </w:t>
      </w:r>
      <w:r w:rsidRPr="00441773">
        <w:rPr>
          <w:color w:val="FF0000"/>
          <w:sz w:val="28"/>
          <w:szCs w:val="28"/>
        </w:rPr>
        <w:t>усилий,</w:t>
      </w:r>
      <w:r w:rsidR="009861CE" w:rsidRPr="00441773">
        <w:rPr>
          <w:color w:val="FF0000"/>
          <w:sz w:val="28"/>
          <w:szCs w:val="28"/>
        </w:rPr>
        <w:t xml:space="preserve"> </w:t>
      </w:r>
      <w:r w:rsidRPr="00441773">
        <w:rPr>
          <w:color w:val="FF0000"/>
          <w:sz w:val="28"/>
          <w:szCs w:val="28"/>
        </w:rPr>
        <w:t>передаваемых</w:t>
      </w:r>
      <w:r w:rsidR="009861CE" w:rsidRPr="00441773">
        <w:rPr>
          <w:color w:val="FF0000"/>
          <w:sz w:val="28"/>
          <w:szCs w:val="28"/>
        </w:rPr>
        <w:t xml:space="preserve"> </w:t>
      </w:r>
      <w:r w:rsidRPr="00441773">
        <w:rPr>
          <w:color w:val="FF0000"/>
          <w:sz w:val="28"/>
          <w:szCs w:val="28"/>
        </w:rPr>
        <w:t>на</w:t>
      </w:r>
      <w:r w:rsidR="009861CE" w:rsidRPr="00441773">
        <w:rPr>
          <w:color w:val="FF0000"/>
          <w:sz w:val="28"/>
          <w:szCs w:val="28"/>
        </w:rPr>
        <w:t xml:space="preserve"> </w:t>
      </w:r>
      <w:r w:rsidRPr="00441773">
        <w:rPr>
          <w:color w:val="FF0000"/>
          <w:sz w:val="28"/>
          <w:szCs w:val="28"/>
        </w:rPr>
        <w:t>них</w:t>
      </w:r>
      <w:r w:rsidR="009861CE" w:rsidRPr="00441773">
        <w:rPr>
          <w:color w:val="FF0000"/>
          <w:sz w:val="28"/>
          <w:szCs w:val="28"/>
        </w:rPr>
        <w:t xml:space="preserve"> </w:t>
      </w:r>
      <w:r w:rsidRPr="00441773">
        <w:rPr>
          <w:color w:val="FF0000"/>
          <w:sz w:val="28"/>
          <w:szCs w:val="28"/>
        </w:rPr>
        <w:t>трубопроводами.</w:t>
      </w:r>
    </w:p>
    <w:p w14:paraId="1B509DCD" w14:textId="383011B9" w:rsidR="00CD3D95" w:rsidRPr="00441773" w:rsidRDefault="00887295" w:rsidP="00CD3D95">
      <w:pPr>
        <w:widowControl/>
        <w:spacing w:before="0" w:after="0"/>
        <w:rPr>
          <w:noProof/>
          <w:color w:val="FF0000"/>
          <w:sz w:val="20"/>
          <w:szCs w:val="20"/>
        </w:rPr>
      </w:pPr>
      <w:r w:rsidRPr="00441773">
        <w:rPr>
          <w:color w:val="FF0000"/>
          <w:kern w:val="24"/>
          <w:sz w:val="20"/>
          <w:szCs w:val="20"/>
        </w:rPr>
        <w:t>П</w:t>
      </w:r>
      <w:r w:rsidR="009861CE" w:rsidRPr="00441773">
        <w:rPr>
          <w:color w:val="FF0000"/>
          <w:kern w:val="24"/>
          <w:sz w:val="20"/>
          <w:szCs w:val="20"/>
        </w:rPr>
        <w:t xml:space="preserve"> </w:t>
      </w:r>
      <w:r w:rsidRPr="00441773">
        <w:rPr>
          <w:color w:val="FF0000"/>
          <w:kern w:val="24"/>
          <w:sz w:val="20"/>
          <w:szCs w:val="20"/>
        </w:rPr>
        <w:t>р</w:t>
      </w:r>
      <w:r w:rsidR="009861CE" w:rsidRPr="00441773">
        <w:rPr>
          <w:color w:val="FF0000"/>
          <w:kern w:val="24"/>
          <w:sz w:val="20"/>
          <w:szCs w:val="20"/>
        </w:rPr>
        <w:t xml:space="preserve"> </w:t>
      </w:r>
      <w:r w:rsidRPr="00441773">
        <w:rPr>
          <w:color w:val="FF0000"/>
          <w:kern w:val="24"/>
          <w:sz w:val="20"/>
          <w:szCs w:val="20"/>
        </w:rPr>
        <w:t>и</w:t>
      </w:r>
      <w:r w:rsidR="009861CE" w:rsidRPr="00441773">
        <w:rPr>
          <w:color w:val="FF0000"/>
          <w:kern w:val="24"/>
          <w:sz w:val="20"/>
          <w:szCs w:val="20"/>
        </w:rPr>
        <w:t xml:space="preserve"> </w:t>
      </w:r>
      <w:r w:rsidRPr="00441773">
        <w:rPr>
          <w:color w:val="FF0000"/>
          <w:kern w:val="24"/>
          <w:sz w:val="20"/>
          <w:szCs w:val="20"/>
        </w:rPr>
        <w:t>м</w:t>
      </w:r>
      <w:r w:rsidR="009861CE" w:rsidRPr="00441773">
        <w:rPr>
          <w:color w:val="FF0000"/>
          <w:kern w:val="24"/>
          <w:sz w:val="20"/>
          <w:szCs w:val="20"/>
        </w:rPr>
        <w:t xml:space="preserve"> </w:t>
      </w:r>
      <w:r w:rsidRPr="00441773">
        <w:rPr>
          <w:color w:val="FF0000"/>
          <w:kern w:val="24"/>
          <w:sz w:val="20"/>
          <w:szCs w:val="20"/>
        </w:rPr>
        <w:t>е</w:t>
      </w:r>
      <w:r w:rsidR="009861CE" w:rsidRPr="00441773">
        <w:rPr>
          <w:color w:val="FF0000"/>
          <w:kern w:val="24"/>
          <w:sz w:val="20"/>
          <w:szCs w:val="20"/>
        </w:rPr>
        <w:t xml:space="preserve"> </w:t>
      </w:r>
      <w:r w:rsidRPr="00441773">
        <w:rPr>
          <w:color w:val="FF0000"/>
          <w:kern w:val="24"/>
          <w:sz w:val="20"/>
          <w:szCs w:val="20"/>
        </w:rPr>
        <w:t>ч</w:t>
      </w:r>
      <w:r w:rsidR="009861CE" w:rsidRPr="00441773">
        <w:rPr>
          <w:color w:val="FF0000"/>
          <w:kern w:val="24"/>
          <w:sz w:val="20"/>
          <w:szCs w:val="20"/>
        </w:rPr>
        <w:t xml:space="preserve"> </w:t>
      </w:r>
      <w:r w:rsidRPr="00441773">
        <w:rPr>
          <w:color w:val="FF0000"/>
          <w:kern w:val="24"/>
          <w:sz w:val="20"/>
          <w:szCs w:val="20"/>
        </w:rPr>
        <w:t>а</w:t>
      </w:r>
      <w:r w:rsidR="009861CE" w:rsidRPr="00441773">
        <w:rPr>
          <w:color w:val="FF0000"/>
          <w:kern w:val="24"/>
          <w:sz w:val="20"/>
          <w:szCs w:val="20"/>
        </w:rPr>
        <w:t xml:space="preserve"> </w:t>
      </w:r>
      <w:r w:rsidRPr="00441773">
        <w:rPr>
          <w:color w:val="FF0000"/>
          <w:kern w:val="24"/>
          <w:sz w:val="20"/>
          <w:szCs w:val="20"/>
        </w:rPr>
        <w:t>н</w:t>
      </w:r>
      <w:r w:rsidR="009861CE" w:rsidRPr="00441773">
        <w:rPr>
          <w:color w:val="FF0000"/>
          <w:kern w:val="24"/>
          <w:sz w:val="20"/>
          <w:szCs w:val="20"/>
        </w:rPr>
        <w:t xml:space="preserve"> </w:t>
      </w:r>
      <w:r w:rsidRPr="00441773">
        <w:rPr>
          <w:color w:val="FF0000"/>
          <w:kern w:val="24"/>
          <w:sz w:val="20"/>
          <w:szCs w:val="20"/>
        </w:rPr>
        <w:t>и</w:t>
      </w:r>
      <w:r w:rsidR="009861CE" w:rsidRPr="00441773">
        <w:rPr>
          <w:color w:val="FF0000"/>
          <w:kern w:val="24"/>
          <w:sz w:val="20"/>
          <w:szCs w:val="20"/>
        </w:rPr>
        <w:t xml:space="preserve"> </w:t>
      </w:r>
      <w:r w:rsidR="00A54A23" w:rsidRPr="00441773">
        <w:rPr>
          <w:color w:val="FF0000"/>
          <w:kern w:val="24"/>
          <w:sz w:val="20"/>
          <w:szCs w:val="20"/>
        </w:rPr>
        <w:t>е</w:t>
      </w:r>
      <w:r w:rsidR="009861CE" w:rsidRPr="00441773">
        <w:rPr>
          <w:color w:val="FF0000"/>
          <w:kern w:val="24"/>
          <w:sz w:val="20"/>
          <w:szCs w:val="20"/>
        </w:rPr>
        <w:t xml:space="preserve"> </w:t>
      </w:r>
      <w:r w:rsidR="00B74D28" w:rsidRPr="00441773">
        <w:rPr>
          <w:color w:val="FF0000"/>
          <w:sz w:val="20"/>
          <w:szCs w:val="20"/>
        </w:rPr>
        <w:t>–</w:t>
      </w:r>
      <w:r w:rsidR="009861CE" w:rsidRPr="00441773">
        <w:rPr>
          <w:color w:val="FF0000"/>
          <w:sz w:val="20"/>
          <w:szCs w:val="20"/>
        </w:rPr>
        <w:t xml:space="preserve"> </w:t>
      </w:r>
      <w:r w:rsidR="00B74D28" w:rsidRPr="00441773">
        <w:rPr>
          <w:color w:val="FF0000"/>
          <w:sz w:val="20"/>
          <w:szCs w:val="20"/>
        </w:rPr>
        <w:t>Применение</w:t>
      </w:r>
      <w:r w:rsidR="009861CE" w:rsidRPr="00441773">
        <w:rPr>
          <w:color w:val="FF0000"/>
          <w:sz w:val="20"/>
          <w:szCs w:val="20"/>
        </w:rPr>
        <w:t xml:space="preserve"> </w:t>
      </w:r>
      <w:r w:rsidR="00B74D28" w:rsidRPr="00441773">
        <w:rPr>
          <w:color w:val="FF0000"/>
          <w:sz w:val="20"/>
          <w:szCs w:val="20"/>
        </w:rPr>
        <w:t>чугунной</w:t>
      </w:r>
      <w:r w:rsidR="009861CE" w:rsidRPr="00441773">
        <w:rPr>
          <w:color w:val="FF0000"/>
          <w:sz w:val="20"/>
          <w:szCs w:val="20"/>
        </w:rPr>
        <w:t xml:space="preserve"> </w:t>
      </w:r>
      <w:r w:rsidR="00B74D28" w:rsidRPr="00441773">
        <w:rPr>
          <w:color w:val="FF0000"/>
          <w:sz w:val="20"/>
          <w:szCs w:val="20"/>
        </w:rPr>
        <w:t>арматуры</w:t>
      </w:r>
      <w:r w:rsidR="009861CE" w:rsidRPr="00441773">
        <w:rPr>
          <w:color w:val="FF0000"/>
          <w:sz w:val="20"/>
          <w:szCs w:val="20"/>
        </w:rPr>
        <w:t xml:space="preserve"> </w:t>
      </w:r>
      <w:r w:rsidR="00B74D28" w:rsidRPr="00441773">
        <w:rPr>
          <w:color w:val="FF0000"/>
          <w:sz w:val="20"/>
          <w:szCs w:val="20"/>
        </w:rPr>
        <w:t>допускается</w:t>
      </w:r>
      <w:r w:rsidR="009861CE" w:rsidRPr="00441773">
        <w:rPr>
          <w:color w:val="FF0000"/>
          <w:sz w:val="20"/>
          <w:szCs w:val="20"/>
        </w:rPr>
        <w:t xml:space="preserve"> </w:t>
      </w:r>
      <w:r w:rsidR="00B74D28" w:rsidRPr="00441773">
        <w:rPr>
          <w:color w:val="FF0000"/>
          <w:sz w:val="20"/>
          <w:szCs w:val="20"/>
        </w:rPr>
        <w:t>только</w:t>
      </w:r>
      <w:r w:rsidR="009861CE" w:rsidRPr="00441773">
        <w:rPr>
          <w:color w:val="FF0000"/>
          <w:sz w:val="20"/>
          <w:szCs w:val="20"/>
        </w:rPr>
        <w:t xml:space="preserve"> </w:t>
      </w:r>
      <w:r w:rsidR="00B74D28" w:rsidRPr="00441773">
        <w:rPr>
          <w:color w:val="FF0000"/>
          <w:sz w:val="20"/>
          <w:szCs w:val="20"/>
        </w:rPr>
        <w:t>в</w:t>
      </w:r>
      <w:r w:rsidR="009861CE" w:rsidRPr="00441773">
        <w:rPr>
          <w:color w:val="FF0000"/>
          <w:sz w:val="20"/>
          <w:szCs w:val="20"/>
        </w:rPr>
        <w:t xml:space="preserve"> </w:t>
      </w:r>
      <w:r w:rsidR="00B74D28" w:rsidRPr="00441773">
        <w:rPr>
          <w:color w:val="FF0000"/>
          <w:sz w:val="20"/>
          <w:szCs w:val="20"/>
        </w:rPr>
        <w:t>сооружениях</w:t>
      </w:r>
      <w:r w:rsidR="009861CE" w:rsidRPr="00441773">
        <w:rPr>
          <w:noProof/>
          <w:color w:val="FF0000"/>
          <w:sz w:val="20"/>
          <w:szCs w:val="20"/>
        </w:rPr>
        <w:t xml:space="preserve"> </w:t>
      </w:r>
      <w:r w:rsidR="00B74D28" w:rsidRPr="00441773">
        <w:rPr>
          <w:noProof/>
          <w:color w:val="FF0000"/>
          <w:sz w:val="20"/>
          <w:szCs w:val="20"/>
        </w:rPr>
        <w:t>II</w:t>
      </w:r>
      <w:r w:rsidR="009861CE" w:rsidRPr="00441773">
        <w:rPr>
          <w:color w:val="FF0000"/>
          <w:sz w:val="20"/>
          <w:szCs w:val="20"/>
        </w:rPr>
        <w:t xml:space="preserve"> </w:t>
      </w:r>
      <w:r w:rsidR="00B74D28" w:rsidRPr="00441773">
        <w:rPr>
          <w:color w:val="FF0000"/>
          <w:sz w:val="20"/>
          <w:szCs w:val="20"/>
        </w:rPr>
        <w:t>и</w:t>
      </w:r>
      <w:r w:rsidR="009861CE" w:rsidRPr="00441773">
        <w:rPr>
          <w:noProof/>
          <w:color w:val="FF0000"/>
          <w:sz w:val="20"/>
          <w:szCs w:val="20"/>
        </w:rPr>
        <w:t xml:space="preserve"> </w:t>
      </w:r>
      <w:r w:rsidR="00B74D28" w:rsidRPr="00441773">
        <w:rPr>
          <w:noProof/>
          <w:color w:val="FF0000"/>
          <w:sz w:val="20"/>
          <w:szCs w:val="20"/>
        </w:rPr>
        <w:t>III</w:t>
      </w:r>
      <w:r w:rsidR="009861CE" w:rsidRPr="00441773">
        <w:rPr>
          <w:color w:val="FF0000"/>
          <w:sz w:val="20"/>
          <w:szCs w:val="20"/>
        </w:rPr>
        <w:t xml:space="preserve"> </w:t>
      </w:r>
      <w:r w:rsidR="00B74D28" w:rsidRPr="00441773">
        <w:rPr>
          <w:color w:val="FF0000"/>
          <w:sz w:val="20"/>
          <w:szCs w:val="20"/>
        </w:rPr>
        <w:t>категорий</w:t>
      </w:r>
      <w:r w:rsidR="009861CE" w:rsidRPr="00441773">
        <w:rPr>
          <w:color w:val="FF0000"/>
          <w:sz w:val="20"/>
          <w:szCs w:val="20"/>
        </w:rPr>
        <w:t xml:space="preserve"> </w:t>
      </w:r>
      <w:r w:rsidR="00B74D28" w:rsidRPr="00441773">
        <w:rPr>
          <w:color w:val="FF0000"/>
          <w:sz w:val="20"/>
          <w:szCs w:val="20"/>
        </w:rPr>
        <w:t>по</w:t>
      </w:r>
      <w:r w:rsidR="009861CE" w:rsidRPr="00441773">
        <w:rPr>
          <w:color w:val="FF0000"/>
          <w:sz w:val="20"/>
          <w:szCs w:val="20"/>
        </w:rPr>
        <w:t xml:space="preserve"> </w:t>
      </w:r>
      <w:r w:rsidR="00B74D28" w:rsidRPr="00441773">
        <w:rPr>
          <w:color w:val="FF0000"/>
          <w:sz w:val="20"/>
          <w:szCs w:val="20"/>
        </w:rPr>
        <w:t>степени</w:t>
      </w:r>
      <w:r w:rsidR="009861CE" w:rsidRPr="00441773">
        <w:rPr>
          <w:color w:val="FF0000"/>
          <w:sz w:val="20"/>
          <w:szCs w:val="20"/>
        </w:rPr>
        <w:t xml:space="preserve"> </w:t>
      </w:r>
      <w:r w:rsidR="00B74D28" w:rsidRPr="00441773">
        <w:rPr>
          <w:color w:val="FF0000"/>
          <w:sz w:val="20"/>
          <w:szCs w:val="20"/>
        </w:rPr>
        <w:t>обеспеченности</w:t>
      </w:r>
      <w:r w:rsidR="009861CE" w:rsidRPr="00441773">
        <w:rPr>
          <w:color w:val="FF0000"/>
          <w:sz w:val="20"/>
          <w:szCs w:val="20"/>
        </w:rPr>
        <w:t xml:space="preserve"> </w:t>
      </w:r>
      <w:r w:rsidR="00B74D28" w:rsidRPr="00441773">
        <w:rPr>
          <w:color w:val="FF0000"/>
          <w:sz w:val="20"/>
          <w:szCs w:val="20"/>
        </w:rPr>
        <w:t>подачи</w:t>
      </w:r>
      <w:r w:rsidR="009861CE" w:rsidRPr="00441773">
        <w:rPr>
          <w:color w:val="FF0000"/>
          <w:sz w:val="20"/>
          <w:szCs w:val="20"/>
        </w:rPr>
        <w:t xml:space="preserve"> </w:t>
      </w:r>
      <w:r w:rsidR="00B74D28" w:rsidRPr="00441773">
        <w:rPr>
          <w:color w:val="FF0000"/>
          <w:sz w:val="20"/>
          <w:szCs w:val="20"/>
        </w:rPr>
        <w:t>вод</w:t>
      </w:r>
      <w:bookmarkStart w:id="334" w:name="OCRUncertain585"/>
      <w:r w:rsidR="00B74D28" w:rsidRPr="00441773">
        <w:rPr>
          <w:color w:val="FF0000"/>
          <w:sz w:val="20"/>
          <w:szCs w:val="20"/>
        </w:rPr>
        <w:t>ы</w:t>
      </w:r>
      <w:bookmarkEnd w:id="334"/>
      <w:r w:rsidR="009861CE" w:rsidRPr="00441773">
        <w:rPr>
          <w:color w:val="FF0000"/>
          <w:sz w:val="20"/>
          <w:szCs w:val="20"/>
        </w:rPr>
        <w:t xml:space="preserve"> </w:t>
      </w:r>
      <w:r w:rsidR="00B74D28" w:rsidRPr="00441773">
        <w:rPr>
          <w:color w:val="FF0000"/>
          <w:sz w:val="20"/>
          <w:szCs w:val="20"/>
        </w:rPr>
        <w:t>по</w:t>
      </w:r>
      <w:r w:rsidR="009861CE" w:rsidRPr="00441773">
        <w:rPr>
          <w:color w:val="FF0000"/>
          <w:sz w:val="20"/>
          <w:szCs w:val="20"/>
        </w:rPr>
        <w:t xml:space="preserve"> </w:t>
      </w:r>
      <w:r w:rsidR="00B74D28" w:rsidRPr="00441773">
        <w:rPr>
          <w:color w:val="FF0000"/>
          <w:sz w:val="20"/>
          <w:szCs w:val="20"/>
        </w:rPr>
        <w:fldChar w:fldCharType="begin"/>
      </w:r>
      <w:r w:rsidR="00B74D28" w:rsidRPr="00441773">
        <w:rPr>
          <w:color w:val="FF0000"/>
          <w:sz w:val="20"/>
          <w:szCs w:val="20"/>
        </w:rPr>
        <w:instrText xml:space="preserve"> REF  п54  \* MERGEFORMAT </w:instrText>
      </w:r>
      <w:r w:rsidR="00B74D28" w:rsidRPr="00441773">
        <w:rPr>
          <w:color w:val="FF0000"/>
          <w:sz w:val="20"/>
          <w:szCs w:val="20"/>
        </w:rPr>
        <w:fldChar w:fldCharType="separate"/>
      </w:r>
      <w:r w:rsidR="00AE7126" w:rsidRPr="00441773">
        <w:rPr>
          <w:color w:val="FF0000"/>
          <w:sz w:val="20"/>
          <w:szCs w:val="20"/>
        </w:rPr>
        <w:t>7.4</w:t>
      </w:r>
      <w:r w:rsidR="00B74D28" w:rsidRPr="00441773">
        <w:rPr>
          <w:color w:val="FF0000"/>
          <w:sz w:val="20"/>
          <w:szCs w:val="20"/>
        </w:rPr>
        <w:fldChar w:fldCharType="end"/>
      </w:r>
      <w:r w:rsidR="00B74D28" w:rsidRPr="00441773">
        <w:rPr>
          <w:noProof/>
          <w:color w:val="FF0000"/>
          <w:sz w:val="20"/>
          <w:szCs w:val="20"/>
        </w:rPr>
        <w:t>.</w:t>
      </w:r>
    </w:p>
    <w:p w14:paraId="41914DCA" w14:textId="0929A9B3" w:rsidR="00A367D1" w:rsidRPr="00441773" w:rsidRDefault="00CD3D95" w:rsidP="00CD3D95">
      <w:pPr>
        <w:widowControl/>
        <w:spacing w:before="0" w:after="0"/>
        <w:rPr>
          <w:noProof/>
          <w:color w:val="FF0000"/>
          <w:sz w:val="20"/>
          <w:szCs w:val="20"/>
        </w:rPr>
      </w:pPr>
      <w:r w:rsidRPr="00441773">
        <w:rPr>
          <w:color w:val="FF0000"/>
          <w:sz w:val="28"/>
          <w:szCs w:val="28"/>
        </w:rPr>
        <w:t xml:space="preserve">16.27 </w:t>
      </w:r>
      <w:r w:rsidR="00B74D28" w:rsidRPr="00441773">
        <w:rPr>
          <w:color w:val="FF0000"/>
          <w:sz w:val="28"/>
          <w:szCs w:val="28"/>
        </w:rPr>
        <w:t>Для</w:t>
      </w:r>
      <w:r w:rsidR="009861CE" w:rsidRPr="00441773">
        <w:rPr>
          <w:color w:val="FF0000"/>
          <w:sz w:val="28"/>
          <w:szCs w:val="28"/>
        </w:rPr>
        <w:t xml:space="preserve"> </w:t>
      </w:r>
      <w:r w:rsidR="00B74D28" w:rsidRPr="00441773">
        <w:rPr>
          <w:color w:val="FF0000"/>
          <w:sz w:val="28"/>
          <w:szCs w:val="28"/>
        </w:rPr>
        <w:t>уменьшения</w:t>
      </w:r>
      <w:r w:rsidR="009861CE" w:rsidRPr="00441773">
        <w:rPr>
          <w:color w:val="FF0000"/>
          <w:sz w:val="28"/>
          <w:szCs w:val="28"/>
        </w:rPr>
        <w:t xml:space="preserve"> </w:t>
      </w:r>
      <w:r w:rsidR="00B74D28" w:rsidRPr="00441773">
        <w:rPr>
          <w:color w:val="FF0000"/>
          <w:sz w:val="28"/>
          <w:szCs w:val="28"/>
        </w:rPr>
        <w:t>усилий</w:t>
      </w:r>
      <w:r w:rsidR="009861CE" w:rsidRPr="00441773">
        <w:rPr>
          <w:color w:val="FF0000"/>
          <w:sz w:val="28"/>
          <w:szCs w:val="28"/>
        </w:rPr>
        <w:t xml:space="preserve"> </w:t>
      </w:r>
      <w:r w:rsidR="00B74D28" w:rsidRPr="00441773">
        <w:rPr>
          <w:color w:val="FF0000"/>
          <w:sz w:val="28"/>
          <w:szCs w:val="28"/>
        </w:rPr>
        <w:t>в</w:t>
      </w:r>
      <w:r w:rsidR="009861CE" w:rsidRPr="00441773">
        <w:rPr>
          <w:color w:val="FF0000"/>
          <w:sz w:val="28"/>
          <w:szCs w:val="28"/>
        </w:rPr>
        <w:t xml:space="preserve"> </w:t>
      </w:r>
      <w:r w:rsidR="00B74D28" w:rsidRPr="00441773">
        <w:rPr>
          <w:color w:val="FF0000"/>
          <w:sz w:val="28"/>
          <w:szCs w:val="28"/>
        </w:rPr>
        <w:t>трубопроводах,</w:t>
      </w:r>
      <w:r w:rsidR="009861CE" w:rsidRPr="00441773">
        <w:rPr>
          <w:color w:val="FF0000"/>
          <w:sz w:val="28"/>
          <w:szCs w:val="28"/>
        </w:rPr>
        <w:t xml:space="preserve"> </w:t>
      </w:r>
      <w:r w:rsidR="00B74D28" w:rsidRPr="00441773">
        <w:rPr>
          <w:color w:val="FF0000"/>
          <w:sz w:val="28"/>
          <w:szCs w:val="28"/>
        </w:rPr>
        <w:t>вызванных</w:t>
      </w:r>
      <w:r w:rsidR="009861CE" w:rsidRPr="00441773">
        <w:rPr>
          <w:color w:val="FF0000"/>
          <w:sz w:val="28"/>
          <w:szCs w:val="28"/>
        </w:rPr>
        <w:t xml:space="preserve"> </w:t>
      </w:r>
      <w:r w:rsidR="00B74D28" w:rsidRPr="00441773">
        <w:rPr>
          <w:color w:val="FF0000"/>
          <w:sz w:val="28"/>
          <w:szCs w:val="28"/>
        </w:rPr>
        <w:t>перемещениями</w:t>
      </w:r>
      <w:r w:rsidR="009861CE" w:rsidRPr="00441773">
        <w:rPr>
          <w:color w:val="FF0000"/>
          <w:sz w:val="28"/>
          <w:szCs w:val="28"/>
        </w:rPr>
        <w:t xml:space="preserve"> </w:t>
      </w:r>
      <w:r w:rsidR="00B74D28" w:rsidRPr="00441773">
        <w:rPr>
          <w:color w:val="FF0000"/>
          <w:sz w:val="28"/>
          <w:szCs w:val="28"/>
        </w:rPr>
        <w:t>конструкций</w:t>
      </w:r>
      <w:r w:rsidR="009861CE" w:rsidRPr="00441773">
        <w:rPr>
          <w:color w:val="FF0000"/>
          <w:sz w:val="28"/>
          <w:szCs w:val="28"/>
        </w:rPr>
        <w:t xml:space="preserve"> </w:t>
      </w:r>
      <w:r w:rsidR="00B74D28" w:rsidRPr="00441773">
        <w:rPr>
          <w:color w:val="FF0000"/>
          <w:sz w:val="28"/>
          <w:szCs w:val="28"/>
        </w:rPr>
        <w:t>сооружений</w:t>
      </w:r>
      <w:r w:rsidR="009861CE" w:rsidRPr="00441773">
        <w:rPr>
          <w:color w:val="FF0000"/>
          <w:sz w:val="28"/>
          <w:szCs w:val="28"/>
        </w:rPr>
        <w:t xml:space="preserve"> </w:t>
      </w:r>
      <w:r w:rsidR="00B74D28" w:rsidRPr="00441773">
        <w:rPr>
          <w:color w:val="FF0000"/>
          <w:sz w:val="28"/>
          <w:szCs w:val="28"/>
        </w:rPr>
        <w:t>и</w:t>
      </w:r>
      <w:r w:rsidR="009861CE" w:rsidRPr="00441773">
        <w:rPr>
          <w:color w:val="FF0000"/>
          <w:sz w:val="28"/>
          <w:szCs w:val="28"/>
        </w:rPr>
        <w:t xml:space="preserve"> </w:t>
      </w:r>
      <w:r w:rsidR="00B74D28" w:rsidRPr="00441773">
        <w:rPr>
          <w:color w:val="FF0000"/>
          <w:sz w:val="28"/>
          <w:szCs w:val="28"/>
        </w:rPr>
        <w:t>деформацией</w:t>
      </w:r>
      <w:r w:rsidR="009861CE" w:rsidRPr="00441773">
        <w:rPr>
          <w:color w:val="FF0000"/>
          <w:sz w:val="28"/>
          <w:szCs w:val="28"/>
        </w:rPr>
        <w:t xml:space="preserve"> </w:t>
      </w:r>
      <w:r w:rsidR="00B74D28" w:rsidRPr="00441773">
        <w:rPr>
          <w:color w:val="FF0000"/>
          <w:sz w:val="28"/>
          <w:szCs w:val="28"/>
        </w:rPr>
        <w:t>грунта</w:t>
      </w:r>
      <w:r w:rsidR="009861CE" w:rsidRPr="00441773">
        <w:rPr>
          <w:color w:val="FF0000"/>
          <w:sz w:val="28"/>
          <w:szCs w:val="28"/>
        </w:rPr>
        <w:t xml:space="preserve"> </w:t>
      </w:r>
      <w:r w:rsidR="00B74D28" w:rsidRPr="00441773">
        <w:rPr>
          <w:color w:val="FF0000"/>
          <w:sz w:val="28"/>
          <w:szCs w:val="28"/>
        </w:rPr>
        <w:t>вследствие</w:t>
      </w:r>
      <w:r w:rsidR="009861CE" w:rsidRPr="00441773">
        <w:rPr>
          <w:color w:val="FF0000"/>
          <w:sz w:val="28"/>
          <w:szCs w:val="28"/>
        </w:rPr>
        <w:t xml:space="preserve"> </w:t>
      </w:r>
      <w:r w:rsidR="00B74D28" w:rsidRPr="00441773">
        <w:rPr>
          <w:color w:val="FF0000"/>
          <w:sz w:val="28"/>
          <w:szCs w:val="28"/>
        </w:rPr>
        <w:t>подработки,</w:t>
      </w:r>
      <w:r w:rsidR="009861CE" w:rsidRPr="00441773">
        <w:rPr>
          <w:color w:val="FF0000"/>
          <w:sz w:val="28"/>
          <w:szCs w:val="28"/>
        </w:rPr>
        <w:t xml:space="preserve"> </w:t>
      </w:r>
      <w:r w:rsidR="00B74D28" w:rsidRPr="00441773">
        <w:rPr>
          <w:color w:val="FF0000"/>
          <w:sz w:val="28"/>
          <w:szCs w:val="28"/>
        </w:rPr>
        <w:t>следует</w:t>
      </w:r>
      <w:r w:rsidR="009861CE" w:rsidRPr="00441773">
        <w:rPr>
          <w:color w:val="FF0000"/>
          <w:sz w:val="28"/>
          <w:szCs w:val="28"/>
        </w:rPr>
        <w:t xml:space="preserve"> </w:t>
      </w:r>
      <w:r w:rsidR="00B74D28" w:rsidRPr="00441773">
        <w:rPr>
          <w:color w:val="FF0000"/>
          <w:sz w:val="28"/>
          <w:szCs w:val="28"/>
        </w:rPr>
        <w:t>повышать</w:t>
      </w:r>
      <w:r w:rsidR="009861CE" w:rsidRPr="00441773">
        <w:rPr>
          <w:color w:val="FF0000"/>
          <w:sz w:val="28"/>
          <w:szCs w:val="28"/>
        </w:rPr>
        <w:t xml:space="preserve"> </w:t>
      </w:r>
      <w:r w:rsidR="00B74D28" w:rsidRPr="00441773">
        <w:rPr>
          <w:color w:val="FF0000"/>
          <w:sz w:val="28"/>
          <w:szCs w:val="28"/>
        </w:rPr>
        <w:t>податливость</w:t>
      </w:r>
      <w:r w:rsidR="009861CE" w:rsidRPr="00441773">
        <w:rPr>
          <w:color w:val="FF0000"/>
          <w:sz w:val="28"/>
          <w:szCs w:val="28"/>
        </w:rPr>
        <w:t xml:space="preserve"> </w:t>
      </w:r>
      <w:r w:rsidR="00B74D28" w:rsidRPr="00441773">
        <w:rPr>
          <w:color w:val="FF0000"/>
          <w:sz w:val="28"/>
          <w:szCs w:val="28"/>
        </w:rPr>
        <w:t>трубопроводов</w:t>
      </w:r>
      <w:r w:rsidR="009861CE" w:rsidRPr="00441773">
        <w:rPr>
          <w:color w:val="FF0000"/>
          <w:sz w:val="28"/>
          <w:szCs w:val="28"/>
        </w:rPr>
        <w:t xml:space="preserve"> </w:t>
      </w:r>
      <w:r w:rsidR="00B74D28" w:rsidRPr="00441773">
        <w:rPr>
          <w:color w:val="FF0000"/>
          <w:sz w:val="28"/>
          <w:szCs w:val="28"/>
        </w:rPr>
        <w:t>за</w:t>
      </w:r>
      <w:r w:rsidR="009861CE" w:rsidRPr="00441773">
        <w:rPr>
          <w:color w:val="FF0000"/>
          <w:sz w:val="28"/>
          <w:szCs w:val="28"/>
        </w:rPr>
        <w:t xml:space="preserve"> </w:t>
      </w:r>
      <w:r w:rsidR="00B74D28" w:rsidRPr="00441773">
        <w:rPr>
          <w:color w:val="FF0000"/>
          <w:sz w:val="28"/>
          <w:szCs w:val="28"/>
        </w:rPr>
        <w:t>счет</w:t>
      </w:r>
      <w:r w:rsidR="009861CE" w:rsidRPr="00441773">
        <w:rPr>
          <w:color w:val="FF0000"/>
          <w:sz w:val="28"/>
          <w:szCs w:val="28"/>
        </w:rPr>
        <w:t xml:space="preserve"> </w:t>
      </w:r>
      <w:r w:rsidR="00B74D28" w:rsidRPr="00441773">
        <w:rPr>
          <w:color w:val="FF0000"/>
          <w:sz w:val="28"/>
          <w:szCs w:val="28"/>
        </w:rPr>
        <w:t>применения</w:t>
      </w:r>
      <w:r w:rsidR="009861CE" w:rsidRPr="00441773">
        <w:rPr>
          <w:color w:val="FF0000"/>
          <w:sz w:val="28"/>
          <w:szCs w:val="28"/>
        </w:rPr>
        <w:t xml:space="preserve"> </w:t>
      </w:r>
      <w:r w:rsidR="00B74D28" w:rsidRPr="00441773">
        <w:rPr>
          <w:color w:val="FF0000"/>
          <w:sz w:val="28"/>
          <w:szCs w:val="28"/>
        </w:rPr>
        <w:t>компенсирующих</w:t>
      </w:r>
      <w:r w:rsidR="009861CE" w:rsidRPr="00441773">
        <w:rPr>
          <w:color w:val="FF0000"/>
          <w:sz w:val="28"/>
          <w:szCs w:val="28"/>
        </w:rPr>
        <w:t xml:space="preserve"> </w:t>
      </w:r>
      <w:r w:rsidR="00B74D28" w:rsidRPr="00441773">
        <w:rPr>
          <w:color w:val="FF0000"/>
          <w:sz w:val="28"/>
          <w:szCs w:val="28"/>
        </w:rPr>
        <w:t>устройств,</w:t>
      </w:r>
      <w:r w:rsidR="009861CE" w:rsidRPr="00441773">
        <w:rPr>
          <w:color w:val="FF0000"/>
          <w:sz w:val="28"/>
          <w:szCs w:val="28"/>
        </w:rPr>
        <w:t xml:space="preserve"> </w:t>
      </w:r>
      <w:r w:rsidR="00B74D28" w:rsidRPr="00441773">
        <w:rPr>
          <w:color w:val="FF0000"/>
          <w:sz w:val="28"/>
          <w:szCs w:val="28"/>
        </w:rPr>
        <w:t>рационального</w:t>
      </w:r>
      <w:r w:rsidR="009861CE" w:rsidRPr="00441773">
        <w:rPr>
          <w:color w:val="FF0000"/>
          <w:sz w:val="28"/>
          <w:szCs w:val="28"/>
        </w:rPr>
        <w:t xml:space="preserve"> </w:t>
      </w:r>
      <w:r w:rsidR="00B74D28" w:rsidRPr="00441773">
        <w:rPr>
          <w:color w:val="FF0000"/>
          <w:sz w:val="28"/>
          <w:szCs w:val="28"/>
        </w:rPr>
        <w:t>размещения</w:t>
      </w:r>
      <w:r w:rsidR="009861CE" w:rsidRPr="00441773">
        <w:rPr>
          <w:color w:val="FF0000"/>
          <w:sz w:val="28"/>
          <w:szCs w:val="28"/>
        </w:rPr>
        <w:t xml:space="preserve"> </w:t>
      </w:r>
      <w:r w:rsidR="00B74D28" w:rsidRPr="00441773">
        <w:rPr>
          <w:color w:val="FF0000"/>
          <w:sz w:val="28"/>
          <w:szCs w:val="28"/>
        </w:rPr>
        <w:t>и</w:t>
      </w:r>
      <w:r w:rsidR="009861CE" w:rsidRPr="00441773">
        <w:rPr>
          <w:color w:val="FF0000"/>
          <w:sz w:val="28"/>
          <w:szCs w:val="28"/>
        </w:rPr>
        <w:t xml:space="preserve"> </w:t>
      </w:r>
      <w:r w:rsidR="00B74D28" w:rsidRPr="00441773">
        <w:rPr>
          <w:color w:val="FF0000"/>
          <w:sz w:val="28"/>
          <w:szCs w:val="28"/>
        </w:rPr>
        <w:t>выбора</w:t>
      </w:r>
      <w:r w:rsidR="009861CE" w:rsidRPr="00441773">
        <w:rPr>
          <w:color w:val="FF0000"/>
          <w:sz w:val="28"/>
          <w:szCs w:val="28"/>
        </w:rPr>
        <w:t xml:space="preserve"> </w:t>
      </w:r>
      <w:r w:rsidR="00B74D28" w:rsidRPr="00441773">
        <w:rPr>
          <w:color w:val="FF0000"/>
          <w:sz w:val="28"/>
          <w:szCs w:val="28"/>
        </w:rPr>
        <w:t>типа</w:t>
      </w:r>
      <w:r w:rsidR="009861CE" w:rsidRPr="00441773">
        <w:rPr>
          <w:color w:val="FF0000"/>
          <w:sz w:val="28"/>
          <w:szCs w:val="28"/>
        </w:rPr>
        <w:t xml:space="preserve"> </w:t>
      </w:r>
      <w:r w:rsidR="00B74D28" w:rsidRPr="00441773">
        <w:rPr>
          <w:color w:val="FF0000"/>
          <w:sz w:val="28"/>
          <w:szCs w:val="28"/>
        </w:rPr>
        <w:t>узлов</w:t>
      </w:r>
      <w:r w:rsidR="009861CE" w:rsidRPr="00441773">
        <w:rPr>
          <w:color w:val="FF0000"/>
          <w:sz w:val="28"/>
          <w:szCs w:val="28"/>
        </w:rPr>
        <w:t xml:space="preserve"> </w:t>
      </w:r>
      <w:r w:rsidR="00B74D28" w:rsidRPr="00441773">
        <w:rPr>
          <w:color w:val="FF0000"/>
          <w:sz w:val="28"/>
          <w:szCs w:val="28"/>
        </w:rPr>
        <w:t>крепления</w:t>
      </w:r>
      <w:r w:rsidR="009861CE" w:rsidRPr="00441773">
        <w:rPr>
          <w:color w:val="FF0000"/>
          <w:sz w:val="28"/>
          <w:szCs w:val="28"/>
        </w:rPr>
        <w:t xml:space="preserve"> </w:t>
      </w:r>
      <w:r w:rsidR="00B74D28" w:rsidRPr="00441773">
        <w:rPr>
          <w:color w:val="FF0000"/>
          <w:sz w:val="28"/>
          <w:szCs w:val="28"/>
        </w:rPr>
        <w:t>и</w:t>
      </w:r>
      <w:r w:rsidR="009861CE" w:rsidRPr="00441773">
        <w:rPr>
          <w:color w:val="FF0000"/>
          <w:sz w:val="28"/>
          <w:szCs w:val="28"/>
        </w:rPr>
        <w:t xml:space="preserve"> </w:t>
      </w:r>
      <w:r w:rsidR="00B74D28" w:rsidRPr="00441773">
        <w:rPr>
          <w:color w:val="FF0000"/>
          <w:sz w:val="28"/>
          <w:szCs w:val="28"/>
        </w:rPr>
        <w:t>конструкции</w:t>
      </w:r>
      <w:r w:rsidR="009861CE" w:rsidRPr="00441773">
        <w:rPr>
          <w:color w:val="FF0000"/>
          <w:sz w:val="28"/>
          <w:szCs w:val="28"/>
        </w:rPr>
        <w:t xml:space="preserve"> </w:t>
      </w:r>
      <w:r w:rsidR="0045561E" w:rsidRPr="00441773">
        <w:rPr>
          <w:color w:val="FF0000"/>
          <w:sz w:val="28"/>
          <w:szCs w:val="28"/>
        </w:rPr>
        <w:t>узлов</w:t>
      </w:r>
      <w:r w:rsidR="009861CE" w:rsidRPr="00441773">
        <w:rPr>
          <w:color w:val="FF0000"/>
          <w:sz w:val="28"/>
          <w:szCs w:val="28"/>
        </w:rPr>
        <w:t xml:space="preserve"> </w:t>
      </w:r>
      <w:r w:rsidR="00B74D28" w:rsidRPr="00441773">
        <w:rPr>
          <w:color w:val="FF0000"/>
          <w:sz w:val="28"/>
          <w:szCs w:val="28"/>
        </w:rPr>
        <w:t>про</w:t>
      </w:r>
      <w:r w:rsidR="0045561E" w:rsidRPr="00441773">
        <w:rPr>
          <w:color w:val="FF0000"/>
          <w:sz w:val="28"/>
          <w:szCs w:val="28"/>
        </w:rPr>
        <w:t>хода</w:t>
      </w:r>
      <w:r w:rsidR="009861CE" w:rsidRPr="00441773">
        <w:rPr>
          <w:color w:val="FF0000"/>
          <w:sz w:val="28"/>
          <w:szCs w:val="28"/>
        </w:rPr>
        <w:t xml:space="preserve"> </w:t>
      </w:r>
      <w:r w:rsidR="00B74D28" w:rsidRPr="00441773">
        <w:rPr>
          <w:color w:val="FF0000"/>
          <w:sz w:val="28"/>
          <w:szCs w:val="28"/>
        </w:rPr>
        <w:t>труб</w:t>
      </w:r>
      <w:r w:rsidR="009861CE" w:rsidRPr="00441773">
        <w:rPr>
          <w:color w:val="FF0000"/>
          <w:sz w:val="28"/>
          <w:szCs w:val="28"/>
        </w:rPr>
        <w:t xml:space="preserve"> </w:t>
      </w:r>
      <w:r w:rsidR="00B74D28" w:rsidRPr="00441773">
        <w:rPr>
          <w:color w:val="FF0000"/>
          <w:sz w:val="28"/>
          <w:szCs w:val="28"/>
        </w:rPr>
        <w:t>через</w:t>
      </w:r>
      <w:r w:rsidR="009861CE" w:rsidRPr="00441773">
        <w:rPr>
          <w:color w:val="FF0000"/>
          <w:sz w:val="28"/>
          <w:szCs w:val="28"/>
        </w:rPr>
        <w:t xml:space="preserve"> </w:t>
      </w:r>
      <w:r w:rsidR="00B74D28" w:rsidRPr="00441773">
        <w:rPr>
          <w:color w:val="FF0000"/>
          <w:sz w:val="28"/>
          <w:szCs w:val="28"/>
        </w:rPr>
        <w:t>стены</w:t>
      </w:r>
      <w:r w:rsidR="009861CE" w:rsidRPr="00441773">
        <w:rPr>
          <w:color w:val="FF0000"/>
          <w:sz w:val="28"/>
          <w:szCs w:val="28"/>
        </w:rPr>
        <w:t xml:space="preserve"> </w:t>
      </w:r>
      <w:r w:rsidR="00B74D28" w:rsidRPr="00441773">
        <w:rPr>
          <w:color w:val="FF0000"/>
          <w:sz w:val="28"/>
          <w:szCs w:val="28"/>
        </w:rPr>
        <w:t>сооружений.</w:t>
      </w:r>
      <w:bookmarkStart w:id="335" w:name="_Toc310589365"/>
      <w:bookmarkStart w:id="336" w:name="_Toc313339627"/>
    </w:p>
    <w:p w14:paraId="2036D8B0" w14:textId="77777777" w:rsidR="00CD3D95" w:rsidRDefault="00B74D28" w:rsidP="00CD3D95">
      <w:pPr>
        <w:widowControl/>
        <w:spacing w:before="0" w:after="0"/>
        <w:rPr>
          <w:b/>
          <w:bCs/>
          <w:i/>
          <w:sz w:val="28"/>
          <w:szCs w:val="28"/>
        </w:rPr>
      </w:pPr>
      <w:r w:rsidRPr="0016404E">
        <w:rPr>
          <w:b/>
          <w:bCs/>
          <w:i/>
          <w:sz w:val="28"/>
          <w:szCs w:val="28"/>
        </w:rPr>
        <w:t>Водоводы</w:t>
      </w:r>
      <w:r w:rsidR="009861CE" w:rsidRPr="0016404E">
        <w:rPr>
          <w:b/>
          <w:bCs/>
          <w:i/>
          <w:sz w:val="28"/>
          <w:szCs w:val="28"/>
        </w:rPr>
        <w:t xml:space="preserve"> </w:t>
      </w:r>
      <w:r w:rsidRPr="0016404E">
        <w:rPr>
          <w:b/>
          <w:bCs/>
          <w:i/>
          <w:sz w:val="28"/>
          <w:szCs w:val="28"/>
        </w:rPr>
        <w:t>и</w:t>
      </w:r>
      <w:r w:rsidR="009861CE" w:rsidRPr="0016404E">
        <w:rPr>
          <w:b/>
          <w:bCs/>
          <w:i/>
          <w:sz w:val="28"/>
          <w:szCs w:val="28"/>
        </w:rPr>
        <w:t xml:space="preserve"> </w:t>
      </w:r>
      <w:r w:rsidRPr="0016404E">
        <w:rPr>
          <w:b/>
          <w:bCs/>
          <w:i/>
          <w:sz w:val="28"/>
          <w:szCs w:val="28"/>
        </w:rPr>
        <w:t>сети</w:t>
      </w:r>
      <w:bookmarkEnd w:id="335"/>
      <w:bookmarkEnd w:id="336"/>
    </w:p>
    <w:p w14:paraId="1F9D159F" w14:textId="77777777" w:rsidR="00CD3D95" w:rsidRPr="00441773" w:rsidRDefault="00CD3D95" w:rsidP="00CD3D95">
      <w:pPr>
        <w:widowControl/>
        <w:spacing w:before="0" w:after="0"/>
        <w:rPr>
          <w:color w:val="FF0000"/>
          <w:sz w:val="28"/>
          <w:szCs w:val="28"/>
        </w:rPr>
      </w:pPr>
      <w:r w:rsidRPr="00441773">
        <w:rPr>
          <w:iCs/>
          <w:color w:val="FF0000"/>
          <w:sz w:val="28"/>
          <w:szCs w:val="28"/>
        </w:rPr>
        <w:t xml:space="preserve">16.28 </w:t>
      </w:r>
      <w:r w:rsidR="00B74D28" w:rsidRPr="00441773">
        <w:rPr>
          <w:color w:val="FF0000"/>
          <w:sz w:val="28"/>
          <w:szCs w:val="28"/>
        </w:rPr>
        <w:t>При</w:t>
      </w:r>
      <w:r w:rsidR="009861CE" w:rsidRPr="00441773">
        <w:rPr>
          <w:color w:val="FF0000"/>
          <w:sz w:val="28"/>
          <w:szCs w:val="28"/>
        </w:rPr>
        <w:t xml:space="preserve"> </w:t>
      </w:r>
      <w:r w:rsidR="00B74D28" w:rsidRPr="00441773">
        <w:rPr>
          <w:color w:val="FF0000"/>
          <w:sz w:val="28"/>
          <w:szCs w:val="28"/>
        </w:rPr>
        <w:t>проектировании</w:t>
      </w:r>
      <w:r w:rsidR="009861CE" w:rsidRPr="00441773">
        <w:rPr>
          <w:color w:val="FF0000"/>
          <w:sz w:val="28"/>
          <w:szCs w:val="28"/>
        </w:rPr>
        <w:t xml:space="preserve"> </w:t>
      </w:r>
      <w:r w:rsidR="00B74D28" w:rsidRPr="00441773">
        <w:rPr>
          <w:color w:val="FF0000"/>
          <w:sz w:val="28"/>
          <w:szCs w:val="28"/>
        </w:rPr>
        <w:t>трубопроводов</w:t>
      </w:r>
      <w:r w:rsidR="009861CE" w:rsidRPr="00441773">
        <w:rPr>
          <w:color w:val="FF0000"/>
          <w:sz w:val="28"/>
          <w:szCs w:val="28"/>
        </w:rPr>
        <w:t xml:space="preserve"> </w:t>
      </w:r>
      <w:r w:rsidR="00B74D28" w:rsidRPr="00441773">
        <w:rPr>
          <w:color w:val="FF0000"/>
          <w:sz w:val="28"/>
          <w:szCs w:val="28"/>
        </w:rPr>
        <w:t>на</w:t>
      </w:r>
      <w:r w:rsidR="009861CE" w:rsidRPr="00441773">
        <w:rPr>
          <w:color w:val="FF0000"/>
          <w:sz w:val="28"/>
          <w:szCs w:val="28"/>
        </w:rPr>
        <w:t xml:space="preserve"> </w:t>
      </w:r>
      <w:r w:rsidR="00B74D28" w:rsidRPr="00441773">
        <w:rPr>
          <w:color w:val="FF0000"/>
          <w:sz w:val="28"/>
          <w:szCs w:val="28"/>
        </w:rPr>
        <w:t>подрабатываемых</w:t>
      </w:r>
      <w:r w:rsidR="009861CE" w:rsidRPr="00441773">
        <w:rPr>
          <w:color w:val="FF0000"/>
          <w:sz w:val="28"/>
          <w:szCs w:val="28"/>
        </w:rPr>
        <w:t xml:space="preserve"> </w:t>
      </w:r>
      <w:r w:rsidR="00B74D28" w:rsidRPr="00441773">
        <w:rPr>
          <w:color w:val="FF0000"/>
          <w:sz w:val="28"/>
          <w:szCs w:val="28"/>
        </w:rPr>
        <w:t>территориях</w:t>
      </w:r>
      <w:r w:rsidR="009861CE" w:rsidRPr="00441773">
        <w:rPr>
          <w:color w:val="FF0000"/>
          <w:sz w:val="28"/>
          <w:szCs w:val="28"/>
        </w:rPr>
        <w:t xml:space="preserve"> </w:t>
      </w:r>
      <w:r w:rsidR="00B74D28" w:rsidRPr="00441773">
        <w:rPr>
          <w:color w:val="FF0000"/>
          <w:sz w:val="28"/>
          <w:szCs w:val="28"/>
        </w:rPr>
        <w:t>следует</w:t>
      </w:r>
      <w:r w:rsidR="009861CE" w:rsidRPr="00441773">
        <w:rPr>
          <w:color w:val="FF0000"/>
          <w:sz w:val="28"/>
          <w:szCs w:val="28"/>
        </w:rPr>
        <w:t xml:space="preserve"> </w:t>
      </w:r>
      <w:r w:rsidR="00B74D28" w:rsidRPr="00441773">
        <w:rPr>
          <w:color w:val="FF0000"/>
          <w:sz w:val="28"/>
          <w:szCs w:val="28"/>
        </w:rPr>
        <w:t>применять</w:t>
      </w:r>
      <w:r w:rsidR="009861CE" w:rsidRPr="00441773">
        <w:rPr>
          <w:color w:val="FF0000"/>
          <w:sz w:val="28"/>
          <w:szCs w:val="28"/>
        </w:rPr>
        <w:t xml:space="preserve"> </w:t>
      </w:r>
      <w:r w:rsidR="00B74D28" w:rsidRPr="00441773">
        <w:rPr>
          <w:color w:val="FF0000"/>
          <w:sz w:val="28"/>
          <w:szCs w:val="28"/>
        </w:rPr>
        <w:t>все</w:t>
      </w:r>
      <w:r w:rsidR="009861CE" w:rsidRPr="00441773">
        <w:rPr>
          <w:color w:val="FF0000"/>
          <w:sz w:val="28"/>
          <w:szCs w:val="28"/>
        </w:rPr>
        <w:t xml:space="preserve"> </w:t>
      </w:r>
      <w:r w:rsidR="00B74D28" w:rsidRPr="00441773">
        <w:rPr>
          <w:color w:val="FF0000"/>
          <w:sz w:val="28"/>
          <w:szCs w:val="28"/>
        </w:rPr>
        <w:t>виды</w:t>
      </w:r>
      <w:r w:rsidR="009861CE" w:rsidRPr="00441773">
        <w:rPr>
          <w:color w:val="FF0000"/>
          <w:sz w:val="28"/>
          <w:szCs w:val="28"/>
        </w:rPr>
        <w:t xml:space="preserve"> </w:t>
      </w:r>
      <w:r w:rsidR="00B74D28" w:rsidRPr="00441773">
        <w:rPr>
          <w:color w:val="FF0000"/>
          <w:sz w:val="28"/>
          <w:szCs w:val="28"/>
        </w:rPr>
        <w:t>труб</w:t>
      </w:r>
      <w:r w:rsidR="009861CE" w:rsidRPr="00441773">
        <w:rPr>
          <w:color w:val="FF0000"/>
          <w:sz w:val="28"/>
          <w:szCs w:val="28"/>
        </w:rPr>
        <w:t xml:space="preserve"> </w:t>
      </w:r>
      <w:r w:rsidR="00B74D28" w:rsidRPr="00441773">
        <w:rPr>
          <w:color w:val="FF0000"/>
          <w:sz w:val="28"/>
          <w:szCs w:val="28"/>
        </w:rPr>
        <w:t>с</w:t>
      </w:r>
      <w:r w:rsidR="009861CE" w:rsidRPr="00441773">
        <w:rPr>
          <w:color w:val="FF0000"/>
          <w:sz w:val="28"/>
          <w:szCs w:val="28"/>
        </w:rPr>
        <w:t xml:space="preserve"> </w:t>
      </w:r>
      <w:r w:rsidR="00B74D28" w:rsidRPr="00441773">
        <w:rPr>
          <w:color w:val="FF0000"/>
          <w:sz w:val="28"/>
          <w:szCs w:val="28"/>
        </w:rPr>
        <w:t>учетом</w:t>
      </w:r>
      <w:r w:rsidR="009861CE" w:rsidRPr="00441773">
        <w:rPr>
          <w:color w:val="FF0000"/>
          <w:sz w:val="28"/>
          <w:szCs w:val="28"/>
        </w:rPr>
        <w:t xml:space="preserve"> </w:t>
      </w:r>
      <w:r w:rsidR="00B74D28" w:rsidRPr="00441773">
        <w:rPr>
          <w:color w:val="FF0000"/>
          <w:sz w:val="28"/>
          <w:szCs w:val="28"/>
        </w:rPr>
        <w:t>назначения</w:t>
      </w:r>
      <w:r w:rsidR="009861CE" w:rsidRPr="00441773">
        <w:rPr>
          <w:color w:val="FF0000"/>
          <w:sz w:val="28"/>
          <w:szCs w:val="28"/>
        </w:rPr>
        <w:t xml:space="preserve"> </w:t>
      </w:r>
      <w:r w:rsidR="00B74D28" w:rsidRPr="00441773">
        <w:rPr>
          <w:color w:val="FF0000"/>
          <w:sz w:val="28"/>
          <w:szCs w:val="28"/>
        </w:rPr>
        <w:t>трубопроводов,</w:t>
      </w:r>
      <w:r w:rsidR="009861CE" w:rsidRPr="00441773">
        <w:rPr>
          <w:color w:val="FF0000"/>
          <w:sz w:val="28"/>
          <w:szCs w:val="28"/>
        </w:rPr>
        <w:t xml:space="preserve"> </w:t>
      </w:r>
      <w:r w:rsidR="00B74D28" w:rsidRPr="00441773">
        <w:rPr>
          <w:color w:val="FF0000"/>
          <w:sz w:val="28"/>
          <w:szCs w:val="28"/>
        </w:rPr>
        <w:t>требуемой</w:t>
      </w:r>
      <w:r w:rsidR="009861CE" w:rsidRPr="00441773">
        <w:rPr>
          <w:color w:val="FF0000"/>
          <w:sz w:val="28"/>
          <w:szCs w:val="28"/>
        </w:rPr>
        <w:t xml:space="preserve"> </w:t>
      </w:r>
      <w:r w:rsidR="00B74D28" w:rsidRPr="00441773">
        <w:rPr>
          <w:color w:val="FF0000"/>
          <w:sz w:val="28"/>
          <w:szCs w:val="28"/>
        </w:rPr>
        <w:t>прочности</w:t>
      </w:r>
      <w:r w:rsidR="009861CE" w:rsidRPr="00441773">
        <w:rPr>
          <w:color w:val="FF0000"/>
          <w:sz w:val="28"/>
          <w:szCs w:val="28"/>
        </w:rPr>
        <w:t xml:space="preserve"> </w:t>
      </w:r>
      <w:r w:rsidR="00B74D28" w:rsidRPr="00441773">
        <w:rPr>
          <w:color w:val="FF0000"/>
          <w:sz w:val="28"/>
          <w:szCs w:val="28"/>
        </w:rPr>
        <w:t>труб</w:t>
      </w:r>
      <w:r w:rsidR="009861CE" w:rsidRPr="00441773">
        <w:rPr>
          <w:color w:val="FF0000"/>
          <w:sz w:val="28"/>
          <w:szCs w:val="28"/>
        </w:rPr>
        <w:t xml:space="preserve"> </w:t>
      </w:r>
      <w:r w:rsidR="00B74D28" w:rsidRPr="00441773">
        <w:rPr>
          <w:color w:val="FF0000"/>
          <w:sz w:val="28"/>
          <w:szCs w:val="28"/>
        </w:rPr>
        <w:t>и</w:t>
      </w:r>
      <w:r w:rsidR="009861CE" w:rsidRPr="00441773">
        <w:rPr>
          <w:color w:val="FF0000"/>
          <w:sz w:val="28"/>
          <w:szCs w:val="28"/>
        </w:rPr>
        <w:t xml:space="preserve"> </w:t>
      </w:r>
      <w:r w:rsidR="00B74D28" w:rsidRPr="00441773">
        <w:rPr>
          <w:color w:val="FF0000"/>
          <w:sz w:val="28"/>
          <w:szCs w:val="28"/>
        </w:rPr>
        <w:t>компенсационной</w:t>
      </w:r>
      <w:r w:rsidR="009861CE" w:rsidRPr="00441773">
        <w:rPr>
          <w:color w:val="FF0000"/>
          <w:sz w:val="28"/>
          <w:szCs w:val="28"/>
        </w:rPr>
        <w:t xml:space="preserve"> </w:t>
      </w:r>
      <w:r w:rsidR="00B74D28" w:rsidRPr="00441773">
        <w:rPr>
          <w:color w:val="FF0000"/>
          <w:sz w:val="28"/>
          <w:szCs w:val="28"/>
        </w:rPr>
        <w:t>способности</w:t>
      </w:r>
      <w:r w:rsidR="009861CE" w:rsidRPr="00441773">
        <w:rPr>
          <w:color w:val="FF0000"/>
          <w:sz w:val="28"/>
          <w:szCs w:val="28"/>
        </w:rPr>
        <w:t xml:space="preserve"> </w:t>
      </w:r>
      <w:r w:rsidR="00B74D28" w:rsidRPr="00441773">
        <w:rPr>
          <w:color w:val="FF0000"/>
          <w:sz w:val="28"/>
          <w:szCs w:val="28"/>
        </w:rPr>
        <w:t>стыков</w:t>
      </w:r>
      <w:r w:rsidRPr="00441773">
        <w:rPr>
          <w:color w:val="FF0000"/>
          <w:sz w:val="28"/>
          <w:szCs w:val="28"/>
        </w:rPr>
        <w:t>.</w:t>
      </w:r>
    </w:p>
    <w:p w14:paraId="2E86E217" w14:textId="4A922093" w:rsidR="00B74D28" w:rsidRPr="00CD3D95" w:rsidRDefault="00CD3D95" w:rsidP="00CD3D95">
      <w:pPr>
        <w:widowControl/>
        <w:spacing w:before="0" w:after="0"/>
        <w:rPr>
          <w:b/>
          <w:bCs/>
          <w:i/>
          <w:sz w:val="28"/>
          <w:szCs w:val="28"/>
        </w:rPr>
      </w:pPr>
      <w:r w:rsidRPr="00441773">
        <w:rPr>
          <w:sz w:val="28"/>
          <w:szCs w:val="28"/>
          <w:highlight w:val="yellow"/>
        </w:rPr>
        <w:t xml:space="preserve">16.29 </w:t>
      </w:r>
      <w:r w:rsidR="00390240" w:rsidRPr="00441773">
        <w:rPr>
          <w:sz w:val="28"/>
          <w:szCs w:val="28"/>
          <w:highlight w:val="yellow"/>
        </w:rPr>
        <w:t>С</w:t>
      </w:r>
      <w:r w:rsidR="00B74D28" w:rsidRPr="00441773">
        <w:rPr>
          <w:sz w:val="28"/>
          <w:szCs w:val="28"/>
          <w:highlight w:val="yellow"/>
        </w:rPr>
        <w:t>оединения</w:t>
      </w:r>
      <w:r w:rsidR="009861CE" w:rsidRPr="00441773">
        <w:rPr>
          <w:sz w:val="28"/>
          <w:szCs w:val="28"/>
          <w:highlight w:val="yellow"/>
        </w:rPr>
        <w:t xml:space="preserve"> </w:t>
      </w:r>
      <w:r w:rsidR="00B74D28" w:rsidRPr="00441773">
        <w:rPr>
          <w:sz w:val="28"/>
          <w:szCs w:val="28"/>
          <w:highlight w:val="yellow"/>
        </w:rPr>
        <w:t>раструбных</w:t>
      </w:r>
      <w:r w:rsidR="009861CE" w:rsidRPr="00441773">
        <w:rPr>
          <w:sz w:val="28"/>
          <w:szCs w:val="28"/>
          <w:highlight w:val="yellow"/>
        </w:rPr>
        <w:t xml:space="preserve"> </w:t>
      </w:r>
      <w:r w:rsidR="00B74D28" w:rsidRPr="00441773">
        <w:rPr>
          <w:sz w:val="28"/>
          <w:szCs w:val="28"/>
          <w:highlight w:val="yellow"/>
        </w:rPr>
        <w:t>и</w:t>
      </w:r>
      <w:r w:rsidR="009861CE" w:rsidRPr="00441773">
        <w:rPr>
          <w:sz w:val="28"/>
          <w:szCs w:val="28"/>
          <w:highlight w:val="yellow"/>
        </w:rPr>
        <w:t xml:space="preserve"> </w:t>
      </w:r>
      <w:r w:rsidR="00B74D28" w:rsidRPr="00441773">
        <w:rPr>
          <w:sz w:val="28"/>
          <w:szCs w:val="28"/>
          <w:highlight w:val="yellow"/>
        </w:rPr>
        <w:t>муфтовых</w:t>
      </w:r>
      <w:r w:rsidR="009861CE" w:rsidRPr="00441773">
        <w:rPr>
          <w:sz w:val="28"/>
          <w:szCs w:val="28"/>
          <w:highlight w:val="yellow"/>
        </w:rPr>
        <w:t xml:space="preserve"> </w:t>
      </w:r>
      <w:r w:rsidR="00B74D28" w:rsidRPr="00441773">
        <w:rPr>
          <w:sz w:val="28"/>
          <w:szCs w:val="28"/>
          <w:highlight w:val="yellow"/>
        </w:rPr>
        <w:t>труб</w:t>
      </w:r>
      <w:r w:rsidR="009861CE" w:rsidRPr="00441773">
        <w:rPr>
          <w:sz w:val="28"/>
          <w:szCs w:val="28"/>
          <w:highlight w:val="yellow"/>
        </w:rPr>
        <w:t xml:space="preserve"> </w:t>
      </w:r>
      <w:r w:rsidR="00B74D28" w:rsidRPr="00441773">
        <w:rPr>
          <w:sz w:val="28"/>
          <w:szCs w:val="28"/>
          <w:highlight w:val="yellow"/>
        </w:rPr>
        <w:t>должны</w:t>
      </w:r>
      <w:r w:rsidR="009861CE" w:rsidRPr="00441773">
        <w:rPr>
          <w:sz w:val="28"/>
          <w:szCs w:val="28"/>
          <w:highlight w:val="yellow"/>
        </w:rPr>
        <w:t xml:space="preserve"> </w:t>
      </w:r>
      <w:r w:rsidR="00B74D28" w:rsidRPr="00441773">
        <w:rPr>
          <w:sz w:val="28"/>
          <w:szCs w:val="28"/>
          <w:highlight w:val="yellow"/>
        </w:rPr>
        <w:t>быть</w:t>
      </w:r>
      <w:r w:rsidR="009861CE" w:rsidRPr="00441773">
        <w:rPr>
          <w:sz w:val="28"/>
          <w:szCs w:val="28"/>
          <w:highlight w:val="yellow"/>
        </w:rPr>
        <w:t xml:space="preserve"> </w:t>
      </w:r>
      <w:r w:rsidR="00B74D28" w:rsidRPr="00441773">
        <w:rPr>
          <w:sz w:val="28"/>
          <w:szCs w:val="28"/>
          <w:highlight w:val="yellow"/>
        </w:rPr>
        <w:t>податливыми</w:t>
      </w:r>
      <w:r w:rsidR="009861CE" w:rsidRPr="00441773">
        <w:rPr>
          <w:sz w:val="28"/>
          <w:szCs w:val="28"/>
          <w:highlight w:val="yellow"/>
        </w:rPr>
        <w:t xml:space="preserve"> </w:t>
      </w:r>
      <w:r w:rsidR="00390240" w:rsidRPr="00441773">
        <w:rPr>
          <w:sz w:val="28"/>
          <w:szCs w:val="28"/>
          <w:highlight w:val="yellow"/>
        </w:rPr>
        <w:t>за</w:t>
      </w:r>
      <w:r w:rsidR="009861CE" w:rsidRPr="00441773">
        <w:rPr>
          <w:sz w:val="28"/>
          <w:szCs w:val="28"/>
          <w:highlight w:val="yellow"/>
        </w:rPr>
        <w:t xml:space="preserve"> </w:t>
      </w:r>
      <w:r w:rsidR="00390240" w:rsidRPr="00441773">
        <w:rPr>
          <w:sz w:val="28"/>
          <w:szCs w:val="28"/>
          <w:highlight w:val="yellow"/>
        </w:rPr>
        <w:t>счет</w:t>
      </w:r>
      <w:r w:rsidR="009861CE" w:rsidRPr="00441773">
        <w:rPr>
          <w:sz w:val="28"/>
          <w:szCs w:val="28"/>
          <w:highlight w:val="yellow"/>
        </w:rPr>
        <w:t xml:space="preserve"> </w:t>
      </w:r>
      <w:r w:rsidR="00B74D28" w:rsidRPr="00441773">
        <w:rPr>
          <w:sz w:val="28"/>
          <w:szCs w:val="28"/>
          <w:highlight w:val="yellow"/>
        </w:rPr>
        <w:t>применени</w:t>
      </w:r>
      <w:r w:rsidR="00390240" w:rsidRPr="00441773">
        <w:rPr>
          <w:sz w:val="28"/>
          <w:szCs w:val="28"/>
          <w:highlight w:val="yellow"/>
        </w:rPr>
        <w:t>я</w:t>
      </w:r>
      <w:r w:rsidR="009861CE" w:rsidRPr="00441773">
        <w:rPr>
          <w:sz w:val="28"/>
          <w:szCs w:val="28"/>
          <w:highlight w:val="yellow"/>
        </w:rPr>
        <w:t xml:space="preserve"> </w:t>
      </w:r>
      <w:r w:rsidR="00B74D28" w:rsidRPr="00441773">
        <w:rPr>
          <w:sz w:val="28"/>
          <w:szCs w:val="28"/>
          <w:highlight w:val="yellow"/>
        </w:rPr>
        <w:t>упругих</w:t>
      </w:r>
      <w:r w:rsidR="009861CE" w:rsidRPr="00441773">
        <w:rPr>
          <w:sz w:val="28"/>
          <w:szCs w:val="28"/>
          <w:highlight w:val="yellow"/>
        </w:rPr>
        <w:t xml:space="preserve"> </w:t>
      </w:r>
      <w:r w:rsidR="00B74D28" w:rsidRPr="00441773">
        <w:rPr>
          <w:sz w:val="28"/>
          <w:szCs w:val="28"/>
          <w:highlight w:val="yellow"/>
        </w:rPr>
        <w:t>кол</w:t>
      </w:r>
      <w:r w:rsidR="009E78ED" w:rsidRPr="00441773">
        <w:rPr>
          <w:sz w:val="28"/>
          <w:szCs w:val="28"/>
          <w:highlight w:val="yellow"/>
        </w:rPr>
        <w:t>ь</w:t>
      </w:r>
      <w:r w:rsidR="00B74D28" w:rsidRPr="00441773">
        <w:rPr>
          <w:sz w:val="28"/>
          <w:szCs w:val="28"/>
          <w:highlight w:val="yellow"/>
        </w:rPr>
        <w:t>ц</w:t>
      </w:r>
      <w:r w:rsidR="0045561E" w:rsidRPr="00441773">
        <w:rPr>
          <w:sz w:val="28"/>
          <w:szCs w:val="28"/>
          <w:highlight w:val="yellow"/>
        </w:rPr>
        <w:t>евых</w:t>
      </w:r>
      <w:r w:rsidR="009861CE" w:rsidRPr="00441773">
        <w:rPr>
          <w:sz w:val="28"/>
          <w:szCs w:val="28"/>
          <w:highlight w:val="yellow"/>
        </w:rPr>
        <w:t xml:space="preserve"> </w:t>
      </w:r>
      <w:r w:rsidR="0045561E" w:rsidRPr="00441773">
        <w:rPr>
          <w:sz w:val="28"/>
          <w:szCs w:val="28"/>
          <w:highlight w:val="yellow"/>
        </w:rPr>
        <w:t>уплотнений</w:t>
      </w:r>
      <w:r w:rsidR="00B74D28" w:rsidRPr="00441773">
        <w:rPr>
          <w:sz w:val="28"/>
          <w:szCs w:val="28"/>
          <w:highlight w:val="yellow"/>
        </w:rPr>
        <w:t>.</w:t>
      </w:r>
    </w:p>
    <w:p w14:paraId="57B82B13" w14:textId="77777777" w:rsidR="00CD3D95" w:rsidRPr="00441773" w:rsidRDefault="00B74D28" w:rsidP="00CD3D95">
      <w:pPr>
        <w:widowControl/>
        <w:spacing w:before="0" w:after="0"/>
        <w:rPr>
          <w:color w:val="FF0000"/>
          <w:sz w:val="28"/>
          <w:szCs w:val="28"/>
        </w:rPr>
      </w:pPr>
      <w:r w:rsidRPr="00441773">
        <w:rPr>
          <w:color w:val="FF0000"/>
          <w:sz w:val="28"/>
          <w:szCs w:val="28"/>
        </w:rPr>
        <w:t>Прочность</w:t>
      </w:r>
      <w:r w:rsidR="009861CE" w:rsidRPr="00441773">
        <w:rPr>
          <w:color w:val="FF0000"/>
          <w:sz w:val="28"/>
          <w:szCs w:val="28"/>
        </w:rPr>
        <w:t xml:space="preserve"> </w:t>
      </w:r>
      <w:r w:rsidRPr="00441773">
        <w:rPr>
          <w:color w:val="FF0000"/>
          <w:sz w:val="28"/>
          <w:szCs w:val="28"/>
        </w:rPr>
        <w:t>сварных</w:t>
      </w:r>
      <w:r w:rsidR="009861CE" w:rsidRPr="00441773">
        <w:rPr>
          <w:color w:val="FF0000"/>
          <w:sz w:val="28"/>
          <w:szCs w:val="28"/>
        </w:rPr>
        <w:t xml:space="preserve"> </w:t>
      </w:r>
      <w:r w:rsidRPr="00441773">
        <w:rPr>
          <w:color w:val="FF0000"/>
          <w:sz w:val="28"/>
          <w:szCs w:val="28"/>
        </w:rPr>
        <w:t>соединений</w:t>
      </w:r>
      <w:r w:rsidR="009861CE" w:rsidRPr="00441773">
        <w:rPr>
          <w:color w:val="FF0000"/>
          <w:sz w:val="28"/>
          <w:szCs w:val="28"/>
        </w:rPr>
        <w:t xml:space="preserve"> </w:t>
      </w:r>
      <w:r w:rsidRPr="00441773">
        <w:rPr>
          <w:color w:val="FF0000"/>
          <w:sz w:val="28"/>
          <w:szCs w:val="28"/>
        </w:rPr>
        <w:t>стальных</w:t>
      </w:r>
      <w:r w:rsidR="009861CE" w:rsidRPr="00441773">
        <w:rPr>
          <w:color w:val="FF0000"/>
          <w:sz w:val="28"/>
          <w:szCs w:val="28"/>
        </w:rPr>
        <w:t xml:space="preserve"> </w:t>
      </w:r>
      <w:r w:rsidRPr="00441773">
        <w:rPr>
          <w:color w:val="FF0000"/>
          <w:sz w:val="28"/>
          <w:szCs w:val="28"/>
        </w:rPr>
        <w:t>и</w:t>
      </w:r>
      <w:r w:rsidR="009861CE" w:rsidRPr="00441773">
        <w:rPr>
          <w:color w:val="FF0000"/>
          <w:sz w:val="28"/>
          <w:szCs w:val="28"/>
        </w:rPr>
        <w:t xml:space="preserve"> </w:t>
      </w:r>
      <w:r w:rsidR="0084599E" w:rsidRPr="00441773">
        <w:rPr>
          <w:color w:val="FF0000"/>
          <w:sz w:val="28"/>
          <w:szCs w:val="28"/>
        </w:rPr>
        <w:t>полимерных</w:t>
      </w:r>
      <w:r w:rsidR="009861CE" w:rsidRPr="00441773">
        <w:rPr>
          <w:color w:val="FF0000"/>
          <w:sz w:val="28"/>
          <w:szCs w:val="28"/>
        </w:rPr>
        <w:t xml:space="preserve"> </w:t>
      </w:r>
      <w:r w:rsidRPr="00441773">
        <w:rPr>
          <w:color w:val="FF0000"/>
          <w:sz w:val="28"/>
          <w:szCs w:val="28"/>
        </w:rPr>
        <w:t>труб</w:t>
      </w:r>
      <w:r w:rsidR="009861CE" w:rsidRPr="00441773">
        <w:rPr>
          <w:color w:val="FF0000"/>
          <w:sz w:val="28"/>
          <w:szCs w:val="28"/>
        </w:rPr>
        <w:t xml:space="preserve"> </w:t>
      </w:r>
      <w:r w:rsidRPr="00441773">
        <w:rPr>
          <w:color w:val="FF0000"/>
          <w:sz w:val="28"/>
          <w:szCs w:val="28"/>
        </w:rPr>
        <w:t>должна</w:t>
      </w:r>
      <w:r w:rsidR="009861CE" w:rsidRPr="00441773">
        <w:rPr>
          <w:color w:val="FF0000"/>
          <w:sz w:val="28"/>
          <w:szCs w:val="28"/>
        </w:rPr>
        <w:t xml:space="preserve"> </w:t>
      </w:r>
      <w:r w:rsidRPr="00441773">
        <w:rPr>
          <w:color w:val="FF0000"/>
          <w:sz w:val="28"/>
          <w:szCs w:val="28"/>
        </w:rPr>
        <w:t>быть</w:t>
      </w:r>
      <w:r w:rsidR="009861CE" w:rsidRPr="00441773">
        <w:rPr>
          <w:color w:val="FF0000"/>
          <w:sz w:val="28"/>
          <w:szCs w:val="28"/>
        </w:rPr>
        <w:t xml:space="preserve"> </w:t>
      </w:r>
      <w:r w:rsidRPr="00441773">
        <w:rPr>
          <w:color w:val="FF0000"/>
          <w:sz w:val="28"/>
          <w:szCs w:val="28"/>
        </w:rPr>
        <w:t>не</w:t>
      </w:r>
      <w:r w:rsidR="009861CE" w:rsidRPr="00441773">
        <w:rPr>
          <w:color w:val="FF0000"/>
          <w:sz w:val="28"/>
          <w:szCs w:val="28"/>
        </w:rPr>
        <w:t xml:space="preserve"> </w:t>
      </w:r>
      <w:r w:rsidRPr="00441773">
        <w:rPr>
          <w:color w:val="FF0000"/>
          <w:sz w:val="28"/>
          <w:szCs w:val="28"/>
        </w:rPr>
        <w:t>ниже</w:t>
      </w:r>
      <w:r w:rsidR="009861CE" w:rsidRPr="00441773">
        <w:rPr>
          <w:color w:val="FF0000"/>
          <w:sz w:val="28"/>
          <w:szCs w:val="28"/>
        </w:rPr>
        <w:t xml:space="preserve"> </w:t>
      </w:r>
      <w:r w:rsidRPr="00441773">
        <w:rPr>
          <w:color w:val="FF0000"/>
          <w:sz w:val="28"/>
          <w:szCs w:val="28"/>
        </w:rPr>
        <w:t>прочности</w:t>
      </w:r>
      <w:r w:rsidR="009861CE" w:rsidRPr="00441773">
        <w:rPr>
          <w:color w:val="FF0000"/>
          <w:sz w:val="28"/>
          <w:szCs w:val="28"/>
        </w:rPr>
        <w:t xml:space="preserve"> </w:t>
      </w:r>
      <w:r w:rsidRPr="00441773">
        <w:rPr>
          <w:color w:val="FF0000"/>
          <w:sz w:val="28"/>
          <w:szCs w:val="28"/>
        </w:rPr>
        <w:t>трубы</w:t>
      </w:r>
      <w:r w:rsidR="00CD3D95" w:rsidRPr="00441773">
        <w:rPr>
          <w:color w:val="FF0000"/>
          <w:sz w:val="28"/>
          <w:szCs w:val="28"/>
        </w:rPr>
        <w:t>.</w:t>
      </w:r>
    </w:p>
    <w:p w14:paraId="163427E6" w14:textId="77777777" w:rsidR="00CD3D95" w:rsidRPr="00441773" w:rsidRDefault="00CD3D95" w:rsidP="00CD3D95">
      <w:pPr>
        <w:widowControl/>
        <w:spacing w:before="0" w:after="0"/>
        <w:rPr>
          <w:color w:val="FF0000"/>
          <w:sz w:val="28"/>
          <w:szCs w:val="28"/>
        </w:rPr>
      </w:pPr>
      <w:r w:rsidRPr="00441773">
        <w:rPr>
          <w:color w:val="FF0000"/>
          <w:sz w:val="28"/>
          <w:szCs w:val="28"/>
        </w:rPr>
        <w:t xml:space="preserve">16.30 </w:t>
      </w:r>
      <w:r w:rsidR="00B74D28" w:rsidRPr="00441773">
        <w:rPr>
          <w:color w:val="FF0000"/>
          <w:sz w:val="28"/>
          <w:szCs w:val="28"/>
        </w:rPr>
        <w:t>На</w:t>
      </w:r>
      <w:r w:rsidR="009861CE" w:rsidRPr="00441773">
        <w:rPr>
          <w:color w:val="FF0000"/>
          <w:sz w:val="28"/>
          <w:szCs w:val="28"/>
        </w:rPr>
        <w:t xml:space="preserve"> </w:t>
      </w:r>
      <w:r w:rsidR="00B74D28" w:rsidRPr="00441773">
        <w:rPr>
          <w:color w:val="FF0000"/>
          <w:sz w:val="28"/>
          <w:szCs w:val="28"/>
        </w:rPr>
        <w:t>водоводах</w:t>
      </w:r>
      <w:r w:rsidR="009861CE" w:rsidRPr="00441773">
        <w:rPr>
          <w:color w:val="FF0000"/>
          <w:sz w:val="28"/>
          <w:szCs w:val="28"/>
        </w:rPr>
        <w:t xml:space="preserve"> </w:t>
      </w:r>
      <w:r w:rsidR="00B74D28" w:rsidRPr="00441773">
        <w:rPr>
          <w:color w:val="FF0000"/>
          <w:sz w:val="28"/>
          <w:szCs w:val="28"/>
        </w:rPr>
        <w:t>места</w:t>
      </w:r>
      <w:r w:rsidR="009861CE" w:rsidRPr="00441773">
        <w:rPr>
          <w:color w:val="FF0000"/>
          <w:sz w:val="28"/>
          <w:szCs w:val="28"/>
        </w:rPr>
        <w:t xml:space="preserve"> </w:t>
      </w:r>
      <w:r w:rsidR="00B74D28" w:rsidRPr="00441773">
        <w:rPr>
          <w:color w:val="FF0000"/>
          <w:sz w:val="28"/>
          <w:szCs w:val="28"/>
        </w:rPr>
        <w:t>установки</w:t>
      </w:r>
      <w:r w:rsidR="009861CE" w:rsidRPr="00441773">
        <w:rPr>
          <w:color w:val="FF0000"/>
          <w:sz w:val="28"/>
          <w:szCs w:val="28"/>
        </w:rPr>
        <w:t xml:space="preserve"> </w:t>
      </w:r>
      <w:r w:rsidR="00B74D28" w:rsidRPr="00441773">
        <w:rPr>
          <w:color w:val="FF0000"/>
          <w:sz w:val="28"/>
          <w:szCs w:val="28"/>
        </w:rPr>
        <w:t>вантузов</w:t>
      </w:r>
      <w:r w:rsidR="009861CE" w:rsidRPr="00441773">
        <w:rPr>
          <w:color w:val="FF0000"/>
          <w:sz w:val="28"/>
          <w:szCs w:val="28"/>
        </w:rPr>
        <w:t xml:space="preserve"> </w:t>
      </w:r>
      <w:r w:rsidR="00B74D28" w:rsidRPr="00441773">
        <w:rPr>
          <w:color w:val="FF0000"/>
          <w:sz w:val="28"/>
          <w:szCs w:val="28"/>
        </w:rPr>
        <w:t>и</w:t>
      </w:r>
      <w:r w:rsidR="009861CE" w:rsidRPr="00441773">
        <w:rPr>
          <w:color w:val="FF0000"/>
          <w:sz w:val="28"/>
          <w:szCs w:val="28"/>
        </w:rPr>
        <w:t xml:space="preserve"> </w:t>
      </w:r>
      <w:r w:rsidR="00B74D28" w:rsidRPr="00441773">
        <w:rPr>
          <w:color w:val="FF0000"/>
          <w:sz w:val="28"/>
          <w:szCs w:val="28"/>
        </w:rPr>
        <w:t>выпусков</w:t>
      </w:r>
      <w:r w:rsidR="009861CE" w:rsidRPr="00441773">
        <w:rPr>
          <w:color w:val="FF0000"/>
          <w:sz w:val="28"/>
          <w:szCs w:val="28"/>
        </w:rPr>
        <w:t xml:space="preserve"> </w:t>
      </w:r>
      <w:r w:rsidR="00B74D28" w:rsidRPr="00441773">
        <w:rPr>
          <w:color w:val="FF0000"/>
          <w:sz w:val="28"/>
          <w:szCs w:val="28"/>
        </w:rPr>
        <w:t>необходимо</w:t>
      </w:r>
      <w:r w:rsidR="009861CE" w:rsidRPr="00441773">
        <w:rPr>
          <w:color w:val="FF0000"/>
          <w:sz w:val="28"/>
          <w:szCs w:val="28"/>
        </w:rPr>
        <w:t xml:space="preserve"> </w:t>
      </w:r>
      <w:r w:rsidR="00B74D28" w:rsidRPr="00441773">
        <w:rPr>
          <w:color w:val="FF0000"/>
          <w:sz w:val="28"/>
          <w:szCs w:val="28"/>
        </w:rPr>
        <w:t>назначать</w:t>
      </w:r>
      <w:r w:rsidR="009861CE" w:rsidRPr="00441773">
        <w:rPr>
          <w:color w:val="FF0000"/>
          <w:sz w:val="28"/>
          <w:szCs w:val="28"/>
        </w:rPr>
        <w:t xml:space="preserve"> </w:t>
      </w:r>
      <w:r w:rsidR="00B74D28" w:rsidRPr="00441773">
        <w:rPr>
          <w:color w:val="FF0000"/>
          <w:sz w:val="28"/>
          <w:szCs w:val="28"/>
        </w:rPr>
        <w:t>с</w:t>
      </w:r>
      <w:r w:rsidR="009861CE" w:rsidRPr="00441773">
        <w:rPr>
          <w:color w:val="FF0000"/>
          <w:sz w:val="28"/>
          <w:szCs w:val="28"/>
        </w:rPr>
        <w:t xml:space="preserve"> </w:t>
      </w:r>
      <w:r w:rsidR="00B74D28" w:rsidRPr="00441773">
        <w:rPr>
          <w:color w:val="FF0000"/>
          <w:sz w:val="28"/>
          <w:szCs w:val="28"/>
        </w:rPr>
        <w:t>учетом</w:t>
      </w:r>
      <w:r w:rsidR="009861CE" w:rsidRPr="00441773">
        <w:rPr>
          <w:color w:val="FF0000"/>
          <w:sz w:val="28"/>
          <w:szCs w:val="28"/>
        </w:rPr>
        <w:t xml:space="preserve"> </w:t>
      </w:r>
      <w:r w:rsidR="00B74D28" w:rsidRPr="00441773">
        <w:rPr>
          <w:color w:val="FF0000"/>
          <w:sz w:val="28"/>
          <w:szCs w:val="28"/>
        </w:rPr>
        <w:t>ожидаемых</w:t>
      </w:r>
      <w:r w:rsidR="009861CE" w:rsidRPr="00441773">
        <w:rPr>
          <w:color w:val="FF0000"/>
          <w:sz w:val="28"/>
          <w:szCs w:val="28"/>
        </w:rPr>
        <w:t xml:space="preserve"> </w:t>
      </w:r>
      <w:r w:rsidR="00B74D28" w:rsidRPr="00441773">
        <w:rPr>
          <w:color w:val="FF0000"/>
          <w:sz w:val="28"/>
          <w:szCs w:val="28"/>
        </w:rPr>
        <w:t>деформаций</w:t>
      </w:r>
      <w:r w:rsidR="009861CE" w:rsidRPr="00441773">
        <w:rPr>
          <w:color w:val="FF0000"/>
          <w:sz w:val="28"/>
          <w:szCs w:val="28"/>
        </w:rPr>
        <w:t xml:space="preserve"> </w:t>
      </w:r>
      <w:r w:rsidR="00B74D28" w:rsidRPr="00441773">
        <w:rPr>
          <w:color w:val="FF0000"/>
          <w:sz w:val="28"/>
          <w:szCs w:val="28"/>
        </w:rPr>
        <w:t>оснований</w:t>
      </w:r>
      <w:r w:rsidRPr="00441773">
        <w:rPr>
          <w:color w:val="FF0000"/>
          <w:sz w:val="28"/>
          <w:szCs w:val="28"/>
        </w:rPr>
        <w:t>.</w:t>
      </w:r>
    </w:p>
    <w:p w14:paraId="0CEA1E92" w14:textId="77777777" w:rsidR="00CD3D95" w:rsidRPr="00441773" w:rsidRDefault="00CD3D95" w:rsidP="00CD3D95">
      <w:pPr>
        <w:widowControl/>
        <w:spacing w:before="0" w:after="0"/>
        <w:rPr>
          <w:color w:val="FF0000"/>
          <w:sz w:val="28"/>
          <w:szCs w:val="28"/>
        </w:rPr>
      </w:pPr>
      <w:r w:rsidRPr="00441773">
        <w:rPr>
          <w:color w:val="FF0000"/>
          <w:sz w:val="28"/>
          <w:szCs w:val="28"/>
        </w:rPr>
        <w:t xml:space="preserve">16.31 </w:t>
      </w:r>
      <w:r w:rsidR="00B74D28" w:rsidRPr="00441773">
        <w:rPr>
          <w:color w:val="FF0000"/>
          <w:sz w:val="28"/>
          <w:szCs w:val="28"/>
        </w:rPr>
        <w:t>При</w:t>
      </w:r>
      <w:r w:rsidR="009861CE" w:rsidRPr="00441773">
        <w:rPr>
          <w:color w:val="FF0000"/>
          <w:sz w:val="28"/>
          <w:szCs w:val="28"/>
        </w:rPr>
        <w:t xml:space="preserve"> </w:t>
      </w:r>
      <w:r w:rsidR="00B74D28" w:rsidRPr="00441773">
        <w:rPr>
          <w:color w:val="FF0000"/>
          <w:sz w:val="28"/>
          <w:szCs w:val="28"/>
        </w:rPr>
        <w:t>проектировании</w:t>
      </w:r>
      <w:r w:rsidR="009861CE" w:rsidRPr="00441773">
        <w:rPr>
          <w:color w:val="FF0000"/>
          <w:sz w:val="28"/>
          <w:szCs w:val="28"/>
        </w:rPr>
        <w:t xml:space="preserve"> </w:t>
      </w:r>
      <w:r w:rsidR="00B74D28" w:rsidRPr="00441773">
        <w:rPr>
          <w:color w:val="FF0000"/>
          <w:sz w:val="28"/>
          <w:szCs w:val="28"/>
        </w:rPr>
        <w:t>водоводов</w:t>
      </w:r>
      <w:r w:rsidR="009861CE" w:rsidRPr="00441773">
        <w:rPr>
          <w:color w:val="FF0000"/>
          <w:sz w:val="28"/>
          <w:szCs w:val="28"/>
        </w:rPr>
        <w:t xml:space="preserve"> </w:t>
      </w:r>
      <w:r w:rsidR="00B74D28" w:rsidRPr="00441773">
        <w:rPr>
          <w:color w:val="FF0000"/>
          <w:sz w:val="28"/>
          <w:szCs w:val="28"/>
        </w:rPr>
        <w:t>в</w:t>
      </w:r>
      <w:r w:rsidR="009861CE" w:rsidRPr="00441773">
        <w:rPr>
          <w:color w:val="FF0000"/>
          <w:sz w:val="28"/>
          <w:szCs w:val="28"/>
        </w:rPr>
        <w:t xml:space="preserve"> </w:t>
      </w:r>
      <w:r w:rsidR="00B74D28" w:rsidRPr="00441773">
        <w:rPr>
          <w:color w:val="FF0000"/>
          <w:sz w:val="28"/>
          <w:szCs w:val="28"/>
        </w:rPr>
        <w:t>две</w:t>
      </w:r>
      <w:r w:rsidR="009861CE" w:rsidRPr="00441773">
        <w:rPr>
          <w:color w:val="FF0000"/>
          <w:sz w:val="28"/>
          <w:szCs w:val="28"/>
        </w:rPr>
        <w:t xml:space="preserve"> </w:t>
      </w:r>
      <w:r w:rsidR="00B74D28" w:rsidRPr="00441773">
        <w:rPr>
          <w:color w:val="FF0000"/>
          <w:sz w:val="28"/>
          <w:szCs w:val="28"/>
        </w:rPr>
        <w:t>или</w:t>
      </w:r>
      <w:r w:rsidR="009861CE" w:rsidRPr="00441773">
        <w:rPr>
          <w:color w:val="FF0000"/>
          <w:sz w:val="28"/>
          <w:szCs w:val="28"/>
        </w:rPr>
        <w:t xml:space="preserve"> </w:t>
      </w:r>
      <w:r w:rsidR="00B74D28" w:rsidRPr="00441773">
        <w:rPr>
          <w:color w:val="FF0000"/>
          <w:sz w:val="28"/>
          <w:szCs w:val="28"/>
        </w:rPr>
        <w:t>более</w:t>
      </w:r>
      <w:r w:rsidR="009861CE" w:rsidRPr="00441773">
        <w:rPr>
          <w:color w:val="FF0000"/>
          <w:sz w:val="28"/>
          <w:szCs w:val="28"/>
        </w:rPr>
        <w:t xml:space="preserve"> </w:t>
      </w:r>
      <w:r w:rsidR="00B74D28" w:rsidRPr="00441773">
        <w:rPr>
          <w:color w:val="FF0000"/>
          <w:sz w:val="28"/>
          <w:szCs w:val="28"/>
        </w:rPr>
        <w:t>лини</w:t>
      </w:r>
      <w:r w:rsidR="009E78ED" w:rsidRPr="00441773">
        <w:rPr>
          <w:color w:val="FF0000"/>
          <w:sz w:val="28"/>
          <w:szCs w:val="28"/>
        </w:rPr>
        <w:t>й</w:t>
      </w:r>
      <w:r w:rsidR="009861CE" w:rsidRPr="00441773">
        <w:rPr>
          <w:color w:val="FF0000"/>
          <w:sz w:val="28"/>
          <w:szCs w:val="28"/>
        </w:rPr>
        <w:t xml:space="preserve"> </w:t>
      </w:r>
      <w:r w:rsidR="00B74D28" w:rsidRPr="00441773">
        <w:rPr>
          <w:color w:val="FF0000"/>
          <w:sz w:val="28"/>
          <w:szCs w:val="28"/>
        </w:rPr>
        <w:t>их</w:t>
      </w:r>
      <w:r w:rsidR="009861CE" w:rsidRPr="00441773">
        <w:rPr>
          <w:color w:val="FF0000"/>
          <w:sz w:val="28"/>
          <w:szCs w:val="28"/>
        </w:rPr>
        <w:t xml:space="preserve"> </w:t>
      </w:r>
      <w:r w:rsidR="00B74D28" w:rsidRPr="00441773">
        <w:rPr>
          <w:color w:val="FF0000"/>
          <w:sz w:val="28"/>
          <w:szCs w:val="28"/>
        </w:rPr>
        <w:t>следует</w:t>
      </w:r>
      <w:r w:rsidR="009861CE" w:rsidRPr="00441773">
        <w:rPr>
          <w:color w:val="FF0000"/>
          <w:sz w:val="28"/>
          <w:szCs w:val="28"/>
        </w:rPr>
        <w:t xml:space="preserve"> </w:t>
      </w:r>
      <w:r w:rsidR="00B74D28" w:rsidRPr="00441773">
        <w:rPr>
          <w:color w:val="FF0000"/>
          <w:sz w:val="28"/>
          <w:szCs w:val="28"/>
        </w:rPr>
        <w:t>прокладывать</w:t>
      </w:r>
      <w:r w:rsidR="009861CE" w:rsidRPr="00441773">
        <w:rPr>
          <w:color w:val="FF0000"/>
          <w:sz w:val="28"/>
          <w:szCs w:val="28"/>
        </w:rPr>
        <w:t xml:space="preserve"> </w:t>
      </w:r>
      <w:r w:rsidR="00B74D28" w:rsidRPr="00441773">
        <w:rPr>
          <w:color w:val="FF0000"/>
          <w:sz w:val="28"/>
          <w:szCs w:val="28"/>
        </w:rPr>
        <w:t>на</w:t>
      </w:r>
      <w:r w:rsidR="009861CE" w:rsidRPr="00441773">
        <w:rPr>
          <w:color w:val="FF0000"/>
          <w:sz w:val="28"/>
          <w:szCs w:val="28"/>
        </w:rPr>
        <w:t xml:space="preserve"> </w:t>
      </w:r>
      <w:r w:rsidR="00B74D28" w:rsidRPr="00441773">
        <w:rPr>
          <w:color w:val="FF0000"/>
          <w:sz w:val="28"/>
          <w:szCs w:val="28"/>
        </w:rPr>
        <w:t>площадях</w:t>
      </w:r>
      <w:r w:rsidR="009861CE" w:rsidRPr="00441773">
        <w:rPr>
          <w:color w:val="FF0000"/>
          <w:sz w:val="28"/>
          <w:szCs w:val="28"/>
        </w:rPr>
        <w:t xml:space="preserve"> </w:t>
      </w:r>
      <w:r w:rsidR="00B74D28" w:rsidRPr="00441773">
        <w:rPr>
          <w:color w:val="FF0000"/>
          <w:sz w:val="28"/>
          <w:szCs w:val="28"/>
        </w:rPr>
        <w:t>с</w:t>
      </w:r>
      <w:r w:rsidR="009861CE" w:rsidRPr="00441773">
        <w:rPr>
          <w:color w:val="FF0000"/>
          <w:sz w:val="28"/>
          <w:szCs w:val="28"/>
        </w:rPr>
        <w:t xml:space="preserve"> </w:t>
      </w:r>
      <w:r w:rsidR="00B74D28" w:rsidRPr="00441773">
        <w:rPr>
          <w:color w:val="FF0000"/>
          <w:sz w:val="28"/>
          <w:szCs w:val="28"/>
        </w:rPr>
        <w:t>разными</w:t>
      </w:r>
      <w:r w:rsidR="009861CE" w:rsidRPr="00441773">
        <w:rPr>
          <w:color w:val="FF0000"/>
          <w:sz w:val="28"/>
          <w:szCs w:val="28"/>
        </w:rPr>
        <w:t xml:space="preserve"> </w:t>
      </w:r>
      <w:r w:rsidR="00B74D28" w:rsidRPr="00441773">
        <w:rPr>
          <w:color w:val="FF0000"/>
          <w:sz w:val="28"/>
          <w:szCs w:val="28"/>
        </w:rPr>
        <w:t>сроками</w:t>
      </w:r>
      <w:r w:rsidR="009861CE" w:rsidRPr="00441773">
        <w:rPr>
          <w:color w:val="FF0000"/>
          <w:sz w:val="28"/>
          <w:szCs w:val="28"/>
        </w:rPr>
        <w:t xml:space="preserve"> </w:t>
      </w:r>
      <w:r w:rsidR="00B74D28" w:rsidRPr="00441773">
        <w:rPr>
          <w:color w:val="FF0000"/>
          <w:sz w:val="28"/>
          <w:szCs w:val="28"/>
        </w:rPr>
        <w:t>подработки</w:t>
      </w:r>
      <w:r w:rsidRPr="00441773">
        <w:rPr>
          <w:color w:val="FF0000"/>
          <w:sz w:val="28"/>
          <w:szCs w:val="28"/>
        </w:rPr>
        <w:t>.</w:t>
      </w:r>
    </w:p>
    <w:p w14:paraId="43560689" w14:textId="77777777" w:rsidR="00CD3D95" w:rsidRPr="00441773" w:rsidRDefault="00CD3D95" w:rsidP="00CD3D95">
      <w:pPr>
        <w:widowControl/>
        <w:spacing w:before="0" w:after="0"/>
        <w:rPr>
          <w:color w:val="FF0000"/>
          <w:sz w:val="28"/>
          <w:szCs w:val="28"/>
        </w:rPr>
      </w:pPr>
      <w:r w:rsidRPr="00441773">
        <w:rPr>
          <w:color w:val="FF0000"/>
          <w:sz w:val="28"/>
          <w:szCs w:val="28"/>
        </w:rPr>
        <w:t xml:space="preserve">16.32 </w:t>
      </w:r>
      <w:r w:rsidR="00B74D28" w:rsidRPr="00441773">
        <w:rPr>
          <w:color w:val="FF0000"/>
          <w:sz w:val="28"/>
          <w:szCs w:val="28"/>
        </w:rPr>
        <w:t>Допускается</w:t>
      </w:r>
      <w:r w:rsidR="009861CE" w:rsidRPr="00441773">
        <w:rPr>
          <w:color w:val="FF0000"/>
          <w:sz w:val="28"/>
          <w:szCs w:val="28"/>
        </w:rPr>
        <w:t xml:space="preserve"> </w:t>
      </w:r>
      <w:r w:rsidR="00B74D28" w:rsidRPr="00441773">
        <w:rPr>
          <w:color w:val="FF0000"/>
          <w:sz w:val="28"/>
          <w:szCs w:val="28"/>
        </w:rPr>
        <w:t>применять</w:t>
      </w:r>
      <w:r w:rsidR="009861CE" w:rsidRPr="00441773">
        <w:rPr>
          <w:color w:val="FF0000"/>
          <w:sz w:val="28"/>
          <w:szCs w:val="28"/>
        </w:rPr>
        <w:t xml:space="preserve"> </w:t>
      </w:r>
      <w:r w:rsidR="00B74D28" w:rsidRPr="00441773">
        <w:rPr>
          <w:color w:val="FF0000"/>
          <w:sz w:val="28"/>
          <w:szCs w:val="28"/>
        </w:rPr>
        <w:t>совмещенную</w:t>
      </w:r>
      <w:r w:rsidR="009861CE" w:rsidRPr="00441773">
        <w:rPr>
          <w:color w:val="FF0000"/>
          <w:sz w:val="28"/>
          <w:szCs w:val="28"/>
        </w:rPr>
        <w:t xml:space="preserve"> </w:t>
      </w:r>
      <w:r w:rsidR="00B74D28" w:rsidRPr="00441773">
        <w:rPr>
          <w:color w:val="FF0000"/>
          <w:sz w:val="28"/>
          <w:szCs w:val="28"/>
        </w:rPr>
        <w:t>прокладку</w:t>
      </w:r>
      <w:r w:rsidR="009861CE" w:rsidRPr="00441773">
        <w:rPr>
          <w:color w:val="FF0000"/>
          <w:sz w:val="28"/>
          <w:szCs w:val="28"/>
        </w:rPr>
        <w:t xml:space="preserve"> </w:t>
      </w:r>
      <w:r w:rsidR="00B74D28" w:rsidRPr="00441773">
        <w:rPr>
          <w:color w:val="FF0000"/>
          <w:sz w:val="28"/>
          <w:szCs w:val="28"/>
        </w:rPr>
        <w:t>трубопроводов</w:t>
      </w:r>
      <w:r w:rsidR="009861CE" w:rsidRPr="00441773">
        <w:rPr>
          <w:color w:val="FF0000"/>
          <w:sz w:val="28"/>
          <w:szCs w:val="28"/>
        </w:rPr>
        <w:t xml:space="preserve"> </w:t>
      </w:r>
      <w:r w:rsidR="00B74D28" w:rsidRPr="00441773">
        <w:rPr>
          <w:color w:val="FF0000"/>
          <w:sz w:val="28"/>
          <w:szCs w:val="28"/>
        </w:rPr>
        <w:t>в</w:t>
      </w:r>
      <w:r w:rsidR="009861CE" w:rsidRPr="00441773">
        <w:rPr>
          <w:color w:val="FF0000"/>
          <w:sz w:val="28"/>
          <w:szCs w:val="28"/>
        </w:rPr>
        <w:t xml:space="preserve"> </w:t>
      </w:r>
      <w:r w:rsidR="00B74D28" w:rsidRPr="00441773">
        <w:rPr>
          <w:color w:val="FF0000"/>
          <w:sz w:val="28"/>
          <w:szCs w:val="28"/>
        </w:rPr>
        <w:t>тоннелях</w:t>
      </w:r>
      <w:r w:rsidR="009861CE" w:rsidRPr="00441773">
        <w:rPr>
          <w:color w:val="FF0000"/>
          <w:sz w:val="28"/>
          <w:szCs w:val="28"/>
        </w:rPr>
        <w:t xml:space="preserve"> </w:t>
      </w:r>
      <w:r w:rsidR="00B74D28" w:rsidRPr="00441773">
        <w:rPr>
          <w:color w:val="FF0000"/>
          <w:sz w:val="28"/>
          <w:szCs w:val="28"/>
        </w:rPr>
        <w:t>или</w:t>
      </w:r>
      <w:r w:rsidR="009861CE" w:rsidRPr="00441773">
        <w:rPr>
          <w:color w:val="FF0000"/>
          <w:sz w:val="28"/>
          <w:szCs w:val="28"/>
        </w:rPr>
        <w:t xml:space="preserve"> </w:t>
      </w:r>
      <w:r w:rsidR="00B74D28" w:rsidRPr="00441773">
        <w:rPr>
          <w:color w:val="FF0000"/>
          <w:sz w:val="28"/>
          <w:szCs w:val="28"/>
        </w:rPr>
        <w:t>каналах</w:t>
      </w:r>
      <w:r w:rsidR="009861CE" w:rsidRPr="00441773">
        <w:rPr>
          <w:color w:val="FF0000"/>
          <w:sz w:val="28"/>
          <w:szCs w:val="28"/>
        </w:rPr>
        <w:t xml:space="preserve"> </w:t>
      </w:r>
      <w:r w:rsidR="00B74D28" w:rsidRPr="00441773">
        <w:rPr>
          <w:color w:val="FF0000"/>
          <w:sz w:val="28"/>
          <w:szCs w:val="28"/>
        </w:rPr>
        <w:t>с</w:t>
      </w:r>
      <w:r w:rsidR="009861CE" w:rsidRPr="00441773">
        <w:rPr>
          <w:color w:val="FF0000"/>
          <w:sz w:val="28"/>
          <w:szCs w:val="28"/>
        </w:rPr>
        <w:t xml:space="preserve"> </w:t>
      </w:r>
      <w:r w:rsidR="00B74D28" w:rsidRPr="00441773">
        <w:rPr>
          <w:color w:val="FF0000"/>
          <w:sz w:val="28"/>
          <w:szCs w:val="28"/>
        </w:rPr>
        <w:t>учетом</w:t>
      </w:r>
      <w:r w:rsidR="009861CE" w:rsidRPr="00441773">
        <w:rPr>
          <w:color w:val="FF0000"/>
          <w:sz w:val="28"/>
          <w:szCs w:val="28"/>
        </w:rPr>
        <w:t xml:space="preserve"> </w:t>
      </w:r>
      <w:r w:rsidR="00B74D28" w:rsidRPr="00441773">
        <w:rPr>
          <w:color w:val="FF0000"/>
          <w:sz w:val="28"/>
          <w:szCs w:val="28"/>
        </w:rPr>
        <w:t>воздействия</w:t>
      </w:r>
      <w:r w:rsidR="009861CE" w:rsidRPr="00441773">
        <w:rPr>
          <w:color w:val="FF0000"/>
          <w:sz w:val="28"/>
          <w:szCs w:val="28"/>
        </w:rPr>
        <w:t xml:space="preserve"> </w:t>
      </w:r>
      <w:r w:rsidR="00B74D28" w:rsidRPr="00441773">
        <w:rPr>
          <w:color w:val="FF0000"/>
          <w:sz w:val="28"/>
          <w:szCs w:val="28"/>
        </w:rPr>
        <w:t>деформаций</w:t>
      </w:r>
      <w:r w:rsidR="009861CE" w:rsidRPr="00441773">
        <w:rPr>
          <w:color w:val="FF0000"/>
          <w:sz w:val="28"/>
          <w:szCs w:val="28"/>
        </w:rPr>
        <w:t xml:space="preserve"> </w:t>
      </w:r>
      <w:r w:rsidR="00B74D28" w:rsidRPr="00441773">
        <w:rPr>
          <w:color w:val="FF0000"/>
          <w:sz w:val="28"/>
          <w:szCs w:val="28"/>
        </w:rPr>
        <w:t>земной</w:t>
      </w:r>
      <w:r w:rsidR="009861CE" w:rsidRPr="00441773">
        <w:rPr>
          <w:color w:val="FF0000"/>
          <w:sz w:val="28"/>
          <w:szCs w:val="28"/>
        </w:rPr>
        <w:t xml:space="preserve"> </w:t>
      </w:r>
      <w:r w:rsidR="00B74D28" w:rsidRPr="00441773">
        <w:rPr>
          <w:color w:val="FF0000"/>
          <w:sz w:val="28"/>
          <w:szCs w:val="28"/>
        </w:rPr>
        <w:t>поверхности</w:t>
      </w:r>
      <w:r w:rsidRPr="00441773">
        <w:rPr>
          <w:color w:val="FF0000"/>
          <w:sz w:val="28"/>
          <w:szCs w:val="28"/>
        </w:rPr>
        <w:t>.</w:t>
      </w:r>
    </w:p>
    <w:p w14:paraId="649F9D36" w14:textId="658F296D" w:rsidR="00B74D28" w:rsidRPr="00441773" w:rsidRDefault="00CD3D95" w:rsidP="00CD3D95">
      <w:pPr>
        <w:widowControl/>
        <w:spacing w:before="0" w:after="0"/>
        <w:rPr>
          <w:color w:val="FF0000"/>
          <w:sz w:val="28"/>
          <w:szCs w:val="28"/>
        </w:rPr>
      </w:pPr>
      <w:r w:rsidRPr="00441773">
        <w:rPr>
          <w:color w:val="FF0000"/>
          <w:sz w:val="28"/>
          <w:szCs w:val="28"/>
        </w:rPr>
        <w:t xml:space="preserve">16.33 </w:t>
      </w:r>
      <w:r w:rsidR="00B74D28" w:rsidRPr="00441773">
        <w:rPr>
          <w:color w:val="FF0000"/>
          <w:sz w:val="28"/>
          <w:szCs w:val="28"/>
        </w:rPr>
        <w:t>Конструктивные</w:t>
      </w:r>
      <w:r w:rsidR="009861CE" w:rsidRPr="00441773">
        <w:rPr>
          <w:color w:val="FF0000"/>
          <w:sz w:val="28"/>
          <w:szCs w:val="28"/>
        </w:rPr>
        <w:t xml:space="preserve"> </w:t>
      </w:r>
      <w:r w:rsidR="00B74D28" w:rsidRPr="00441773">
        <w:rPr>
          <w:color w:val="FF0000"/>
          <w:sz w:val="28"/>
          <w:szCs w:val="28"/>
        </w:rPr>
        <w:t>мероприятия</w:t>
      </w:r>
      <w:r w:rsidR="009861CE" w:rsidRPr="00441773">
        <w:rPr>
          <w:color w:val="FF0000"/>
          <w:sz w:val="28"/>
          <w:szCs w:val="28"/>
        </w:rPr>
        <w:t xml:space="preserve"> </w:t>
      </w:r>
      <w:r w:rsidR="00B74D28" w:rsidRPr="00441773">
        <w:rPr>
          <w:color w:val="FF0000"/>
          <w:sz w:val="28"/>
          <w:szCs w:val="28"/>
        </w:rPr>
        <w:t>по</w:t>
      </w:r>
      <w:r w:rsidR="009861CE" w:rsidRPr="00441773">
        <w:rPr>
          <w:color w:val="FF0000"/>
          <w:sz w:val="28"/>
          <w:szCs w:val="28"/>
        </w:rPr>
        <w:t xml:space="preserve"> </w:t>
      </w:r>
      <w:r w:rsidR="00B74D28" w:rsidRPr="00441773">
        <w:rPr>
          <w:color w:val="FF0000"/>
          <w:sz w:val="28"/>
          <w:szCs w:val="28"/>
        </w:rPr>
        <w:t>защите</w:t>
      </w:r>
      <w:r w:rsidR="009861CE" w:rsidRPr="00441773">
        <w:rPr>
          <w:color w:val="FF0000"/>
          <w:sz w:val="28"/>
          <w:szCs w:val="28"/>
        </w:rPr>
        <w:t xml:space="preserve"> </w:t>
      </w:r>
      <w:r w:rsidR="00B74D28" w:rsidRPr="00441773">
        <w:rPr>
          <w:color w:val="FF0000"/>
          <w:sz w:val="28"/>
          <w:szCs w:val="28"/>
        </w:rPr>
        <w:t>трубопроводов</w:t>
      </w:r>
      <w:r w:rsidR="009861CE" w:rsidRPr="00441773">
        <w:rPr>
          <w:color w:val="FF0000"/>
          <w:sz w:val="28"/>
          <w:szCs w:val="28"/>
        </w:rPr>
        <w:t xml:space="preserve"> </w:t>
      </w:r>
      <w:r w:rsidR="00B74D28" w:rsidRPr="00441773">
        <w:rPr>
          <w:color w:val="FF0000"/>
          <w:sz w:val="28"/>
          <w:szCs w:val="28"/>
        </w:rPr>
        <w:t>следует</w:t>
      </w:r>
      <w:r w:rsidR="009861CE" w:rsidRPr="00441773">
        <w:rPr>
          <w:color w:val="FF0000"/>
          <w:sz w:val="28"/>
          <w:szCs w:val="28"/>
        </w:rPr>
        <w:t xml:space="preserve"> </w:t>
      </w:r>
      <w:r w:rsidR="00B74D28" w:rsidRPr="00441773">
        <w:rPr>
          <w:color w:val="FF0000"/>
          <w:sz w:val="28"/>
          <w:szCs w:val="28"/>
        </w:rPr>
        <w:t>назначать</w:t>
      </w:r>
      <w:r w:rsidR="009861CE" w:rsidRPr="00441773">
        <w:rPr>
          <w:color w:val="FF0000"/>
          <w:sz w:val="28"/>
          <w:szCs w:val="28"/>
        </w:rPr>
        <w:t xml:space="preserve"> </w:t>
      </w:r>
      <w:r w:rsidR="00B74D28" w:rsidRPr="00441773">
        <w:rPr>
          <w:color w:val="FF0000"/>
          <w:sz w:val="28"/>
          <w:szCs w:val="28"/>
        </w:rPr>
        <w:t>исходя</w:t>
      </w:r>
      <w:r w:rsidR="009861CE" w:rsidRPr="00441773">
        <w:rPr>
          <w:color w:val="FF0000"/>
          <w:sz w:val="28"/>
          <w:szCs w:val="28"/>
        </w:rPr>
        <w:t xml:space="preserve"> </w:t>
      </w:r>
      <w:r w:rsidR="00B74D28" w:rsidRPr="00441773">
        <w:rPr>
          <w:color w:val="FF0000"/>
          <w:sz w:val="28"/>
          <w:szCs w:val="28"/>
        </w:rPr>
        <w:t>из</w:t>
      </w:r>
      <w:r w:rsidR="009861CE" w:rsidRPr="00441773">
        <w:rPr>
          <w:color w:val="FF0000"/>
          <w:sz w:val="28"/>
          <w:szCs w:val="28"/>
        </w:rPr>
        <w:t xml:space="preserve"> </w:t>
      </w:r>
      <w:r w:rsidR="00B74D28" w:rsidRPr="00441773">
        <w:rPr>
          <w:color w:val="FF0000"/>
          <w:sz w:val="28"/>
          <w:szCs w:val="28"/>
        </w:rPr>
        <w:t>расчета</w:t>
      </w:r>
      <w:r w:rsidR="009861CE" w:rsidRPr="00441773">
        <w:rPr>
          <w:color w:val="FF0000"/>
          <w:sz w:val="28"/>
          <w:szCs w:val="28"/>
        </w:rPr>
        <w:t xml:space="preserve"> </w:t>
      </w:r>
      <w:r w:rsidR="00B74D28" w:rsidRPr="00441773">
        <w:rPr>
          <w:color w:val="FF0000"/>
          <w:sz w:val="28"/>
          <w:szCs w:val="28"/>
        </w:rPr>
        <w:t>деформаций</w:t>
      </w:r>
      <w:r w:rsidR="009861CE" w:rsidRPr="00441773">
        <w:rPr>
          <w:color w:val="FF0000"/>
          <w:sz w:val="28"/>
          <w:szCs w:val="28"/>
        </w:rPr>
        <w:t xml:space="preserve"> </w:t>
      </w:r>
      <w:r w:rsidR="00B74D28" w:rsidRPr="00441773">
        <w:rPr>
          <w:color w:val="FF0000"/>
          <w:sz w:val="28"/>
          <w:szCs w:val="28"/>
        </w:rPr>
        <w:t>земной</w:t>
      </w:r>
      <w:r w:rsidR="009861CE" w:rsidRPr="00441773">
        <w:rPr>
          <w:color w:val="FF0000"/>
          <w:sz w:val="28"/>
          <w:szCs w:val="28"/>
        </w:rPr>
        <w:t xml:space="preserve"> </w:t>
      </w:r>
      <w:r w:rsidR="00B74D28" w:rsidRPr="00441773">
        <w:rPr>
          <w:color w:val="FF0000"/>
          <w:sz w:val="28"/>
          <w:szCs w:val="28"/>
        </w:rPr>
        <w:t>поверхности</w:t>
      </w:r>
      <w:r w:rsidR="009861CE" w:rsidRPr="00441773">
        <w:rPr>
          <w:color w:val="FF0000"/>
          <w:sz w:val="28"/>
          <w:szCs w:val="28"/>
        </w:rPr>
        <w:t xml:space="preserve"> </w:t>
      </w:r>
      <w:r w:rsidR="00B74D28" w:rsidRPr="00441773">
        <w:rPr>
          <w:color w:val="FF0000"/>
          <w:sz w:val="28"/>
          <w:szCs w:val="28"/>
        </w:rPr>
        <w:t>от</w:t>
      </w:r>
      <w:r w:rsidR="009861CE" w:rsidRPr="00441773">
        <w:rPr>
          <w:color w:val="FF0000"/>
          <w:sz w:val="28"/>
          <w:szCs w:val="28"/>
        </w:rPr>
        <w:t xml:space="preserve"> </w:t>
      </w:r>
      <w:r w:rsidR="00B74D28" w:rsidRPr="00441773">
        <w:rPr>
          <w:color w:val="FF0000"/>
          <w:sz w:val="28"/>
          <w:szCs w:val="28"/>
        </w:rPr>
        <w:t>разработки</w:t>
      </w:r>
      <w:r w:rsidR="009861CE" w:rsidRPr="00441773">
        <w:rPr>
          <w:color w:val="FF0000"/>
          <w:sz w:val="28"/>
          <w:szCs w:val="28"/>
        </w:rPr>
        <w:t xml:space="preserve"> </w:t>
      </w:r>
      <w:r w:rsidR="00B74D28" w:rsidRPr="00441773">
        <w:rPr>
          <w:color w:val="FF0000"/>
          <w:sz w:val="28"/>
          <w:szCs w:val="28"/>
        </w:rPr>
        <w:t>полезных</w:t>
      </w:r>
      <w:r w:rsidR="009861CE" w:rsidRPr="00441773">
        <w:rPr>
          <w:color w:val="FF0000"/>
          <w:sz w:val="28"/>
          <w:szCs w:val="28"/>
        </w:rPr>
        <w:t xml:space="preserve"> </w:t>
      </w:r>
      <w:r w:rsidR="00B74D28" w:rsidRPr="00441773">
        <w:rPr>
          <w:color w:val="FF0000"/>
          <w:sz w:val="28"/>
          <w:szCs w:val="28"/>
        </w:rPr>
        <w:t>ископаемых</w:t>
      </w:r>
      <w:r w:rsidR="009861CE" w:rsidRPr="00441773">
        <w:rPr>
          <w:color w:val="FF0000"/>
          <w:sz w:val="28"/>
          <w:szCs w:val="28"/>
        </w:rPr>
        <w:t xml:space="preserve"> </w:t>
      </w:r>
      <w:r w:rsidR="00B74D28" w:rsidRPr="00441773">
        <w:rPr>
          <w:color w:val="FF0000"/>
          <w:sz w:val="28"/>
          <w:szCs w:val="28"/>
        </w:rPr>
        <w:t>за</w:t>
      </w:r>
      <w:r w:rsidR="009861CE" w:rsidRPr="00441773">
        <w:rPr>
          <w:color w:val="FF0000"/>
          <w:sz w:val="28"/>
          <w:szCs w:val="28"/>
        </w:rPr>
        <w:t xml:space="preserve"> </w:t>
      </w:r>
      <w:r w:rsidR="00B74D28" w:rsidRPr="00441773">
        <w:rPr>
          <w:color w:val="FF0000"/>
          <w:sz w:val="28"/>
          <w:szCs w:val="28"/>
        </w:rPr>
        <w:t>20-летний</w:t>
      </w:r>
      <w:r w:rsidR="009861CE" w:rsidRPr="00441773">
        <w:rPr>
          <w:color w:val="FF0000"/>
          <w:sz w:val="28"/>
          <w:szCs w:val="28"/>
        </w:rPr>
        <w:t xml:space="preserve"> </w:t>
      </w:r>
      <w:r w:rsidR="00B74D28" w:rsidRPr="00441773">
        <w:rPr>
          <w:color w:val="FF0000"/>
          <w:sz w:val="28"/>
          <w:szCs w:val="28"/>
        </w:rPr>
        <w:t>период</w:t>
      </w:r>
      <w:r w:rsidR="009861CE" w:rsidRPr="00441773">
        <w:rPr>
          <w:color w:val="FF0000"/>
          <w:sz w:val="28"/>
          <w:szCs w:val="28"/>
        </w:rPr>
        <w:t xml:space="preserve"> </w:t>
      </w:r>
      <w:r w:rsidR="00B74D28" w:rsidRPr="00441773">
        <w:rPr>
          <w:color w:val="FF0000"/>
          <w:sz w:val="28"/>
          <w:szCs w:val="28"/>
        </w:rPr>
        <w:t>эксплуатации</w:t>
      </w:r>
      <w:r w:rsidR="009861CE" w:rsidRPr="00441773">
        <w:rPr>
          <w:color w:val="FF0000"/>
          <w:sz w:val="28"/>
          <w:szCs w:val="28"/>
        </w:rPr>
        <w:t xml:space="preserve"> </w:t>
      </w:r>
      <w:r w:rsidR="00B74D28" w:rsidRPr="00441773">
        <w:rPr>
          <w:color w:val="FF0000"/>
          <w:sz w:val="28"/>
          <w:szCs w:val="28"/>
        </w:rPr>
        <w:t>трубопроводов.</w:t>
      </w:r>
    </w:p>
    <w:p w14:paraId="5A5F1E92" w14:textId="77777777" w:rsidR="00B74D28" w:rsidRPr="00441773" w:rsidRDefault="00B74D28" w:rsidP="00E267D2">
      <w:pPr>
        <w:widowControl/>
        <w:spacing w:before="0" w:after="0"/>
        <w:rPr>
          <w:color w:val="FF0000"/>
          <w:sz w:val="28"/>
          <w:szCs w:val="28"/>
        </w:rPr>
      </w:pPr>
      <w:r w:rsidRPr="00441773">
        <w:rPr>
          <w:color w:val="FF0000"/>
          <w:sz w:val="28"/>
          <w:szCs w:val="28"/>
        </w:rPr>
        <w:t>Для</w:t>
      </w:r>
      <w:r w:rsidR="009861CE" w:rsidRPr="00441773">
        <w:rPr>
          <w:color w:val="FF0000"/>
          <w:sz w:val="28"/>
          <w:szCs w:val="28"/>
        </w:rPr>
        <w:t xml:space="preserve"> </w:t>
      </w:r>
      <w:r w:rsidRPr="00441773">
        <w:rPr>
          <w:color w:val="FF0000"/>
          <w:sz w:val="28"/>
          <w:szCs w:val="28"/>
        </w:rPr>
        <w:t>трубопроводов</w:t>
      </w:r>
      <w:r w:rsidR="009861CE" w:rsidRPr="00441773">
        <w:rPr>
          <w:color w:val="FF0000"/>
          <w:sz w:val="28"/>
          <w:szCs w:val="28"/>
        </w:rPr>
        <w:t xml:space="preserve"> </w:t>
      </w:r>
      <w:r w:rsidRPr="00441773">
        <w:rPr>
          <w:color w:val="FF0000"/>
          <w:sz w:val="28"/>
          <w:szCs w:val="28"/>
        </w:rPr>
        <w:t>систем</w:t>
      </w:r>
      <w:r w:rsidR="009861CE" w:rsidRPr="00441773">
        <w:rPr>
          <w:color w:val="FF0000"/>
          <w:sz w:val="28"/>
          <w:szCs w:val="28"/>
        </w:rPr>
        <w:t xml:space="preserve"> </w:t>
      </w:r>
      <w:r w:rsidRPr="00441773">
        <w:rPr>
          <w:color w:val="FF0000"/>
          <w:sz w:val="28"/>
          <w:szCs w:val="28"/>
        </w:rPr>
        <w:t>водоснабжения</w:t>
      </w:r>
      <w:r w:rsidR="009861CE" w:rsidRPr="00441773">
        <w:rPr>
          <w:color w:val="FF0000"/>
          <w:sz w:val="28"/>
          <w:szCs w:val="28"/>
        </w:rPr>
        <w:t xml:space="preserve"> </w:t>
      </w:r>
      <w:r w:rsidRPr="00441773">
        <w:rPr>
          <w:noProof/>
          <w:color w:val="FF0000"/>
          <w:sz w:val="28"/>
          <w:szCs w:val="28"/>
        </w:rPr>
        <w:t>II</w:t>
      </w:r>
      <w:r w:rsidR="009861CE" w:rsidRPr="00441773">
        <w:rPr>
          <w:color w:val="FF0000"/>
          <w:sz w:val="28"/>
          <w:szCs w:val="28"/>
        </w:rPr>
        <w:t xml:space="preserve"> </w:t>
      </w:r>
      <w:r w:rsidRPr="00441773">
        <w:rPr>
          <w:color w:val="FF0000"/>
          <w:sz w:val="28"/>
          <w:szCs w:val="28"/>
        </w:rPr>
        <w:t>и</w:t>
      </w:r>
      <w:r w:rsidR="009861CE" w:rsidRPr="00441773">
        <w:rPr>
          <w:noProof/>
          <w:color w:val="FF0000"/>
          <w:sz w:val="28"/>
          <w:szCs w:val="28"/>
        </w:rPr>
        <w:t xml:space="preserve"> </w:t>
      </w:r>
      <w:r w:rsidRPr="00441773">
        <w:rPr>
          <w:noProof/>
          <w:color w:val="FF0000"/>
          <w:sz w:val="28"/>
          <w:szCs w:val="28"/>
        </w:rPr>
        <w:t>III</w:t>
      </w:r>
      <w:r w:rsidR="009861CE" w:rsidRPr="00441773">
        <w:rPr>
          <w:color w:val="FF0000"/>
          <w:sz w:val="28"/>
          <w:szCs w:val="28"/>
        </w:rPr>
        <w:t xml:space="preserve"> </w:t>
      </w:r>
      <w:r w:rsidRPr="00441773">
        <w:rPr>
          <w:color w:val="FF0000"/>
          <w:sz w:val="28"/>
          <w:szCs w:val="28"/>
        </w:rPr>
        <w:t>категорий</w:t>
      </w:r>
      <w:r w:rsidR="009861CE" w:rsidRPr="00441773">
        <w:rPr>
          <w:color w:val="FF0000"/>
          <w:sz w:val="28"/>
          <w:szCs w:val="28"/>
        </w:rPr>
        <w:t xml:space="preserve"> </w:t>
      </w:r>
      <w:r w:rsidRPr="00441773">
        <w:rPr>
          <w:color w:val="FF0000"/>
          <w:sz w:val="28"/>
          <w:szCs w:val="28"/>
        </w:rPr>
        <w:t>выполнение</w:t>
      </w:r>
      <w:r w:rsidR="009861CE" w:rsidRPr="00441773">
        <w:rPr>
          <w:color w:val="FF0000"/>
          <w:sz w:val="28"/>
          <w:szCs w:val="28"/>
        </w:rPr>
        <w:t xml:space="preserve"> </w:t>
      </w:r>
      <w:r w:rsidRPr="00441773">
        <w:rPr>
          <w:color w:val="FF0000"/>
          <w:sz w:val="28"/>
          <w:szCs w:val="28"/>
        </w:rPr>
        <w:t>конструктивных</w:t>
      </w:r>
      <w:r w:rsidR="009861CE" w:rsidRPr="00441773">
        <w:rPr>
          <w:color w:val="FF0000"/>
          <w:sz w:val="28"/>
          <w:szCs w:val="28"/>
        </w:rPr>
        <w:t xml:space="preserve"> </w:t>
      </w:r>
      <w:r w:rsidRPr="00441773">
        <w:rPr>
          <w:color w:val="FF0000"/>
          <w:sz w:val="28"/>
          <w:szCs w:val="28"/>
        </w:rPr>
        <w:t>мероприятий</w:t>
      </w:r>
      <w:r w:rsidR="009861CE" w:rsidRPr="00441773">
        <w:rPr>
          <w:color w:val="FF0000"/>
          <w:sz w:val="28"/>
          <w:szCs w:val="28"/>
        </w:rPr>
        <w:t xml:space="preserve"> </w:t>
      </w:r>
      <w:r w:rsidRPr="00441773">
        <w:rPr>
          <w:color w:val="FF0000"/>
          <w:sz w:val="28"/>
          <w:szCs w:val="28"/>
        </w:rPr>
        <w:t>допускается</w:t>
      </w:r>
      <w:r w:rsidR="009861CE" w:rsidRPr="00441773">
        <w:rPr>
          <w:color w:val="FF0000"/>
          <w:sz w:val="28"/>
          <w:szCs w:val="28"/>
        </w:rPr>
        <w:t xml:space="preserve"> </w:t>
      </w:r>
      <w:r w:rsidRPr="00441773">
        <w:rPr>
          <w:color w:val="FF0000"/>
          <w:sz w:val="28"/>
          <w:szCs w:val="28"/>
        </w:rPr>
        <w:t>назначать,</w:t>
      </w:r>
      <w:r w:rsidR="009861CE" w:rsidRPr="00441773">
        <w:rPr>
          <w:color w:val="FF0000"/>
          <w:sz w:val="28"/>
          <w:szCs w:val="28"/>
        </w:rPr>
        <w:t xml:space="preserve"> </w:t>
      </w:r>
      <w:r w:rsidRPr="00441773">
        <w:rPr>
          <w:color w:val="FF0000"/>
          <w:sz w:val="28"/>
          <w:szCs w:val="28"/>
        </w:rPr>
        <w:t>исходя</w:t>
      </w:r>
      <w:r w:rsidR="009861CE" w:rsidRPr="00441773">
        <w:rPr>
          <w:color w:val="FF0000"/>
          <w:sz w:val="28"/>
          <w:szCs w:val="28"/>
        </w:rPr>
        <w:t xml:space="preserve"> </w:t>
      </w:r>
      <w:r w:rsidRPr="00441773">
        <w:rPr>
          <w:color w:val="FF0000"/>
          <w:sz w:val="28"/>
          <w:szCs w:val="28"/>
        </w:rPr>
        <w:t>из</w:t>
      </w:r>
      <w:r w:rsidR="009861CE" w:rsidRPr="00441773">
        <w:rPr>
          <w:color w:val="FF0000"/>
          <w:sz w:val="28"/>
          <w:szCs w:val="28"/>
        </w:rPr>
        <w:t xml:space="preserve"> </w:t>
      </w:r>
      <w:r w:rsidRPr="00441773">
        <w:rPr>
          <w:color w:val="FF0000"/>
          <w:sz w:val="28"/>
          <w:szCs w:val="28"/>
        </w:rPr>
        <w:t>деформаций</w:t>
      </w:r>
      <w:r w:rsidR="009861CE" w:rsidRPr="00441773">
        <w:rPr>
          <w:color w:val="FF0000"/>
          <w:sz w:val="28"/>
          <w:szCs w:val="28"/>
        </w:rPr>
        <w:t xml:space="preserve"> </w:t>
      </w:r>
      <w:r w:rsidRPr="00441773">
        <w:rPr>
          <w:color w:val="FF0000"/>
          <w:sz w:val="28"/>
          <w:szCs w:val="28"/>
        </w:rPr>
        <w:t>земной</w:t>
      </w:r>
      <w:r w:rsidR="009861CE" w:rsidRPr="00441773">
        <w:rPr>
          <w:color w:val="FF0000"/>
          <w:sz w:val="28"/>
          <w:szCs w:val="28"/>
        </w:rPr>
        <w:t xml:space="preserve"> </w:t>
      </w:r>
      <w:r w:rsidRPr="00441773">
        <w:rPr>
          <w:color w:val="FF0000"/>
          <w:sz w:val="28"/>
          <w:szCs w:val="28"/>
        </w:rPr>
        <w:t>поверхности</w:t>
      </w:r>
      <w:r w:rsidR="009861CE" w:rsidRPr="00441773">
        <w:rPr>
          <w:color w:val="FF0000"/>
          <w:sz w:val="28"/>
          <w:szCs w:val="28"/>
        </w:rPr>
        <w:t xml:space="preserve"> </w:t>
      </w:r>
      <w:r w:rsidRPr="00441773">
        <w:rPr>
          <w:color w:val="FF0000"/>
          <w:sz w:val="28"/>
          <w:szCs w:val="28"/>
        </w:rPr>
        <w:t>от</w:t>
      </w:r>
      <w:r w:rsidR="009861CE" w:rsidRPr="00441773">
        <w:rPr>
          <w:color w:val="FF0000"/>
          <w:sz w:val="28"/>
          <w:szCs w:val="28"/>
        </w:rPr>
        <w:t xml:space="preserve"> </w:t>
      </w:r>
      <w:r w:rsidRPr="00441773">
        <w:rPr>
          <w:color w:val="FF0000"/>
          <w:sz w:val="28"/>
          <w:szCs w:val="28"/>
        </w:rPr>
        <w:t>разработки</w:t>
      </w:r>
      <w:r w:rsidR="009861CE" w:rsidRPr="00441773">
        <w:rPr>
          <w:color w:val="FF0000"/>
          <w:sz w:val="28"/>
          <w:szCs w:val="28"/>
        </w:rPr>
        <w:t xml:space="preserve"> </w:t>
      </w:r>
      <w:r w:rsidRPr="00441773">
        <w:rPr>
          <w:color w:val="FF0000"/>
          <w:sz w:val="28"/>
          <w:szCs w:val="28"/>
        </w:rPr>
        <w:t>полезных</w:t>
      </w:r>
      <w:r w:rsidR="009861CE" w:rsidRPr="00441773">
        <w:rPr>
          <w:color w:val="FF0000"/>
          <w:sz w:val="28"/>
          <w:szCs w:val="28"/>
        </w:rPr>
        <w:t xml:space="preserve"> </w:t>
      </w:r>
      <w:r w:rsidRPr="00441773">
        <w:rPr>
          <w:color w:val="FF0000"/>
          <w:sz w:val="28"/>
          <w:szCs w:val="28"/>
        </w:rPr>
        <w:t>ископаемых</w:t>
      </w:r>
      <w:r w:rsidR="009861CE" w:rsidRPr="00441773">
        <w:rPr>
          <w:color w:val="FF0000"/>
          <w:sz w:val="28"/>
          <w:szCs w:val="28"/>
        </w:rPr>
        <w:t xml:space="preserve"> </w:t>
      </w:r>
      <w:r w:rsidRPr="00441773">
        <w:rPr>
          <w:color w:val="FF0000"/>
          <w:sz w:val="28"/>
          <w:szCs w:val="28"/>
        </w:rPr>
        <w:t>за</w:t>
      </w:r>
      <w:r w:rsidR="009861CE" w:rsidRPr="00441773">
        <w:rPr>
          <w:color w:val="FF0000"/>
          <w:sz w:val="28"/>
          <w:szCs w:val="28"/>
        </w:rPr>
        <w:t xml:space="preserve"> </w:t>
      </w:r>
      <w:r w:rsidRPr="00441773">
        <w:rPr>
          <w:color w:val="FF0000"/>
          <w:sz w:val="28"/>
          <w:szCs w:val="28"/>
        </w:rPr>
        <w:t>период</w:t>
      </w:r>
      <w:r w:rsidR="009861CE" w:rsidRPr="00441773">
        <w:rPr>
          <w:color w:val="FF0000"/>
          <w:sz w:val="28"/>
          <w:szCs w:val="28"/>
        </w:rPr>
        <w:t xml:space="preserve"> </w:t>
      </w:r>
      <w:r w:rsidRPr="00441773">
        <w:rPr>
          <w:color w:val="FF0000"/>
          <w:sz w:val="28"/>
          <w:szCs w:val="28"/>
        </w:rPr>
        <w:t>менее</w:t>
      </w:r>
      <w:r w:rsidR="009861CE" w:rsidRPr="00441773">
        <w:rPr>
          <w:noProof/>
          <w:color w:val="FF0000"/>
          <w:sz w:val="28"/>
          <w:szCs w:val="28"/>
        </w:rPr>
        <w:t xml:space="preserve"> </w:t>
      </w:r>
      <w:r w:rsidRPr="00441773">
        <w:rPr>
          <w:noProof/>
          <w:color w:val="FF0000"/>
          <w:sz w:val="28"/>
          <w:szCs w:val="28"/>
        </w:rPr>
        <w:t>2</w:t>
      </w:r>
      <w:r w:rsidR="00A31BBB" w:rsidRPr="00441773">
        <w:rPr>
          <w:noProof/>
          <w:color w:val="FF0000"/>
          <w:sz w:val="28"/>
          <w:szCs w:val="28"/>
        </w:rPr>
        <w:t>0</w:t>
      </w:r>
      <w:r w:rsidR="009861CE" w:rsidRPr="00441773">
        <w:rPr>
          <w:noProof/>
          <w:color w:val="FF0000"/>
          <w:sz w:val="28"/>
          <w:szCs w:val="28"/>
        </w:rPr>
        <w:t xml:space="preserve"> </w:t>
      </w:r>
      <w:r w:rsidRPr="00441773">
        <w:rPr>
          <w:color w:val="FF0000"/>
          <w:sz w:val="28"/>
          <w:szCs w:val="28"/>
        </w:rPr>
        <w:t>лет.</w:t>
      </w:r>
      <w:r w:rsidR="009861CE" w:rsidRPr="00441773">
        <w:rPr>
          <w:color w:val="FF0000"/>
          <w:sz w:val="28"/>
          <w:szCs w:val="28"/>
        </w:rPr>
        <w:t xml:space="preserve"> </w:t>
      </w:r>
      <w:r w:rsidRPr="00441773">
        <w:rPr>
          <w:color w:val="FF0000"/>
          <w:sz w:val="28"/>
          <w:szCs w:val="28"/>
        </w:rPr>
        <w:t>При</w:t>
      </w:r>
      <w:r w:rsidR="009861CE" w:rsidRPr="00441773">
        <w:rPr>
          <w:color w:val="FF0000"/>
          <w:sz w:val="28"/>
          <w:szCs w:val="28"/>
        </w:rPr>
        <w:t xml:space="preserve"> </w:t>
      </w:r>
      <w:r w:rsidRPr="00441773">
        <w:rPr>
          <w:color w:val="FF0000"/>
          <w:sz w:val="28"/>
          <w:szCs w:val="28"/>
        </w:rPr>
        <w:t>этом</w:t>
      </w:r>
      <w:r w:rsidR="009861CE" w:rsidRPr="00441773">
        <w:rPr>
          <w:color w:val="FF0000"/>
          <w:sz w:val="28"/>
          <w:szCs w:val="28"/>
        </w:rPr>
        <w:t xml:space="preserve"> </w:t>
      </w:r>
      <w:r w:rsidRPr="00441773">
        <w:rPr>
          <w:color w:val="FF0000"/>
          <w:sz w:val="28"/>
          <w:szCs w:val="28"/>
        </w:rPr>
        <w:t>в</w:t>
      </w:r>
      <w:r w:rsidR="009861CE" w:rsidRPr="00441773">
        <w:rPr>
          <w:color w:val="FF0000"/>
          <w:sz w:val="28"/>
          <w:szCs w:val="28"/>
        </w:rPr>
        <w:t xml:space="preserve"> </w:t>
      </w:r>
      <w:r w:rsidRPr="00441773">
        <w:rPr>
          <w:color w:val="FF0000"/>
          <w:sz w:val="28"/>
          <w:szCs w:val="28"/>
        </w:rPr>
        <w:t>проекте</w:t>
      </w:r>
      <w:r w:rsidR="009861CE" w:rsidRPr="00441773">
        <w:rPr>
          <w:color w:val="FF0000"/>
          <w:sz w:val="28"/>
          <w:szCs w:val="28"/>
        </w:rPr>
        <w:t xml:space="preserve"> </w:t>
      </w:r>
      <w:r w:rsidRPr="00441773">
        <w:rPr>
          <w:color w:val="FF0000"/>
          <w:sz w:val="28"/>
          <w:szCs w:val="28"/>
        </w:rPr>
        <w:t>должна</w:t>
      </w:r>
      <w:r w:rsidR="009861CE" w:rsidRPr="00441773">
        <w:rPr>
          <w:color w:val="FF0000"/>
          <w:sz w:val="28"/>
          <w:szCs w:val="28"/>
        </w:rPr>
        <w:t xml:space="preserve"> </w:t>
      </w:r>
      <w:r w:rsidRPr="00441773">
        <w:rPr>
          <w:color w:val="FF0000"/>
          <w:sz w:val="28"/>
          <w:szCs w:val="28"/>
        </w:rPr>
        <w:t>предусматриваться</w:t>
      </w:r>
      <w:r w:rsidR="009861CE" w:rsidRPr="00441773">
        <w:rPr>
          <w:color w:val="FF0000"/>
          <w:sz w:val="28"/>
          <w:szCs w:val="28"/>
        </w:rPr>
        <w:t xml:space="preserve"> </w:t>
      </w:r>
      <w:r w:rsidRPr="00441773">
        <w:rPr>
          <w:color w:val="FF0000"/>
          <w:sz w:val="28"/>
          <w:szCs w:val="28"/>
        </w:rPr>
        <w:t>возможность</w:t>
      </w:r>
      <w:r w:rsidR="009861CE" w:rsidRPr="00441773">
        <w:rPr>
          <w:color w:val="FF0000"/>
          <w:sz w:val="28"/>
          <w:szCs w:val="28"/>
        </w:rPr>
        <w:t xml:space="preserve"> </w:t>
      </w:r>
      <w:r w:rsidRPr="00441773">
        <w:rPr>
          <w:color w:val="FF0000"/>
          <w:sz w:val="28"/>
          <w:szCs w:val="28"/>
        </w:rPr>
        <w:t>осуществления</w:t>
      </w:r>
      <w:r w:rsidR="009861CE" w:rsidRPr="00441773">
        <w:rPr>
          <w:color w:val="FF0000"/>
          <w:sz w:val="28"/>
          <w:szCs w:val="28"/>
        </w:rPr>
        <w:t xml:space="preserve"> </w:t>
      </w:r>
      <w:r w:rsidRPr="00441773">
        <w:rPr>
          <w:color w:val="FF0000"/>
          <w:sz w:val="28"/>
          <w:szCs w:val="28"/>
        </w:rPr>
        <w:t>дополнительных</w:t>
      </w:r>
      <w:r w:rsidR="009861CE" w:rsidRPr="00441773">
        <w:rPr>
          <w:color w:val="FF0000"/>
          <w:sz w:val="28"/>
          <w:szCs w:val="28"/>
        </w:rPr>
        <w:t xml:space="preserve"> </w:t>
      </w:r>
      <w:r w:rsidRPr="00441773">
        <w:rPr>
          <w:color w:val="FF0000"/>
          <w:sz w:val="28"/>
          <w:szCs w:val="28"/>
        </w:rPr>
        <w:t>мер</w:t>
      </w:r>
      <w:r w:rsidR="009861CE" w:rsidRPr="00441773">
        <w:rPr>
          <w:color w:val="FF0000"/>
          <w:sz w:val="28"/>
          <w:szCs w:val="28"/>
        </w:rPr>
        <w:t xml:space="preserve"> </w:t>
      </w:r>
      <w:r w:rsidRPr="00441773">
        <w:rPr>
          <w:color w:val="FF0000"/>
          <w:sz w:val="28"/>
          <w:szCs w:val="28"/>
        </w:rPr>
        <w:t>защиты</w:t>
      </w:r>
      <w:r w:rsidR="009861CE" w:rsidRPr="00441773">
        <w:rPr>
          <w:color w:val="FF0000"/>
          <w:sz w:val="28"/>
          <w:szCs w:val="28"/>
        </w:rPr>
        <w:t xml:space="preserve"> </w:t>
      </w:r>
      <w:r w:rsidRPr="00441773">
        <w:rPr>
          <w:color w:val="FF0000"/>
          <w:sz w:val="28"/>
          <w:szCs w:val="28"/>
        </w:rPr>
        <w:t>в</w:t>
      </w:r>
      <w:r w:rsidR="009861CE" w:rsidRPr="00441773">
        <w:rPr>
          <w:color w:val="FF0000"/>
          <w:sz w:val="28"/>
          <w:szCs w:val="28"/>
        </w:rPr>
        <w:t xml:space="preserve"> </w:t>
      </w:r>
      <w:r w:rsidRPr="00441773">
        <w:rPr>
          <w:color w:val="FF0000"/>
          <w:sz w:val="28"/>
          <w:szCs w:val="28"/>
        </w:rPr>
        <w:t>процессе</w:t>
      </w:r>
      <w:r w:rsidR="009861CE" w:rsidRPr="00441773">
        <w:rPr>
          <w:color w:val="FF0000"/>
          <w:sz w:val="28"/>
          <w:szCs w:val="28"/>
        </w:rPr>
        <w:t xml:space="preserve"> </w:t>
      </w:r>
      <w:r w:rsidRPr="00441773">
        <w:rPr>
          <w:color w:val="FF0000"/>
          <w:sz w:val="28"/>
          <w:szCs w:val="28"/>
        </w:rPr>
        <w:t>эксплуатации.</w:t>
      </w:r>
    </w:p>
    <w:p w14:paraId="0E24ADD8" w14:textId="2A5F1C06" w:rsidR="00B74D28" w:rsidRPr="00DE173B" w:rsidRDefault="00CD3D95" w:rsidP="00CD3D95">
      <w:pPr>
        <w:widowControl/>
        <w:spacing w:before="0" w:after="0"/>
        <w:rPr>
          <w:color w:val="FF0000"/>
          <w:sz w:val="28"/>
          <w:szCs w:val="28"/>
        </w:rPr>
      </w:pPr>
      <w:r w:rsidRPr="00DE173B">
        <w:rPr>
          <w:color w:val="FF0000"/>
          <w:sz w:val="28"/>
          <w:szCs w:val="28"/>
        </w:rPr>
        <w:t>16.34 О</w:t>
      </w:r>
      <w:r w:rsidR="00B74D28" w:rsidRPr="00DE173B">
        <w:rPr>
          <w:color w:val="FF0000"/>
          <w:sz w:val="28"/>
          <w:szCs w:val="28"/>
        </w:rPr>
        <w:t>бъем</w:t>
      </w:r>
      <w:r w:rsidR="009861CE" w:rsidRPr="00DE173B">
        <w:rPr>
          <w:color w:val="FF0000"/>
          <w:sz w:val="28"/>
          <w:szCs w:val="28"/>
        </w:rPr>
        <w:t xml:space="preserve"> </w:t>
      </w:r>
      <w:r w:rsidR="00B74D28" w:rsidRPr="00DE173B">
        <w:rPr>
          <w:color w:val="FF0000"/>
          <w:sz w:val="28"/>
          <w:szCs w:val="28"/>
        </w:rPr>
        <w:t>конструктивных</w:t>
      </w:r>
      <w:r w:rsidR="009861CE" w:rsidRPr="00DE173B">
        <w:rPr>
          <w:color w:val="FF0000"/>
          <w:sz w:val="28"/>
          <w:szCs w:val="28"/>
        </w:rPr>
        <w:t xml:space="preserve"> </w:t>
      </w:r>
      <w:r w:rsidR="00B74D28" w:rsidRPr="00DE173B">
        <w:rPr>
          <w:color w:val="FF0000"/>
          <w:sz w:val="28"/>
          <w:szCs w:val="28"/>
        </w:rPr>
        <w:t>мер</w:t>
      </w:r>
      <w:r w:rsidR="009861CE" w:rsidRPr="00DE173B">
        <w:rPr>
          <w:color w:val="FF0000"/>
          <w:sz w:val="28"/>
          <w:szCs w:val="28"/>
        </w:rPr>
        <w:t xml:space="preserve"> </w:t>
      </w:r>
      <w:r w:rsidR="00B74D28" w:rsidRPr="00DE173B">
        <w:rPr>
          <w:color w:val="FF0000"/>
          <w:sz w:val="28"/>
          <w:szCs w:val="28"/>
        </w:rPr>
        <w:t>зашиты</w:t>
      </w:r>
      <w:r w:rsidR="009861CE" w:rsidRPr="00DE173B">
        <w:rPr>
          <w:color w:val="FF0000"/>
          <w:sz w:val="28"/>
          <w:szCs w:val="28"/>
        </w:rPr>
        <w:t xml:space="preserve"> </w:t>
      </w:r>
      <w:r w:rsidR="00B74D28" w:rsidRPr="00DE173B">
        <w:rPr>
          <w:color w:val="FF0000"/>
          <w:sz w:val="28"/>
          <w:szCs w:val="28"/>
        </w:rPr>
        <w:t>подземных</w:t>
      </w:r>
      <w:r w:rsidR="009861CE" w:rsidRPr="00DE173B">
        <w:rPr>
          <w:color w:val="FF0000"/>
          <w:sz w:val="28"/>
          <w:szCs w:val="28"/>
        </w:rPr>
        <w:t xml:space="preserve"> </w:t>
      </w:r>
      <w:r w:rsidR="00B74D28" w:rsidRPr="00DE173B">
        <w:rPr>
          <w:color w:val="FF0000"/>
          <w:sz w:val="28"/>
          <w:szCs w:val="28"/>
        </w:rPr>
        <w:t>трубопроводов</w:t>
      </w:r>
      <w:r w:rsidR="009861CE" w:rsidRPr="00DE173B">
        <w:rPr>
          <w:color w:val="FF0000"/>
          <w:sz w:val="28"/>
          <w:szCs w:val="28"/>
        </w:rPr>
        <w:t xml:space="preserve"> </w:t>
      </w:r>
      <w:r w:rsidR="00B74D28" w:rsidRPr="00DE173B">
        <w:rPr>
          <w:color w:val="FF0000"/>
          <w:sz w:val="28"/>
          <w:szCs w:val="28"/>
        </w:rPr>
        <w:t>должен</w:t>
      </w:r>
      <w:r w:rsidR="009861CE" w:rsidRPr="00DE173B">
        <w:rPr>
          <w:color w:val="FF0000"/>
          <w:sz w:val="28"/>
          <w:szCs w:val="28"/>
        </w:rPr>
        <w:t xml:space="preserve"> </w:t>
      </w:r>
      <w:r w:rsidR="00B74D28" w:rsidRPr="00DE173B">
        <w:rPr>
          <w:color w:val="FF0000"/>
          <w:sz w:val="28"/>
          <w:szCs w:val="28"/>
        </w:rPr>
        <w:t>обосновыва</w:t>
      </w:r>
      <w:bookmarkStart w:id="337" w:name="OCRUncertain600"/>
      <w:r w:rsidR="00B74D28" w:rsidRPr="00DE173B">
        <w:rPr>
          <w:color w:val="FF0000"/>
          <w:sz w:val="28"/>
          <w:szCs w:val="28"/>
        </w:rPr>
        <w:t>ть</w:t>
      </w:r>
      <w:bookmarkEnd w:id="337"/>
      <w:r w:rsidR="00B74D28" w:rsidRPr="00DE173B">
        <w:rPr>
          <w:color w:val="FF0000"/>
          <w:sz w:val="28"/>
          <w:szCs w:val="28"/>
        </w:rPr>
        <w:t>ся</w:t>
      </w:r>
      <w:r w:rsidR="009861CE" w:rsidRPr="00DE173B">
        <w:rPr>
          <w:color w:val="FF0000"/>
          <w:sz w:val="28"/>
          <w:szCs w:val="28"/>
        </w:rPr>
        <w:t xml:space="preserve"> </w:t>
      </w:r>
      <w:r w:rsidR="00B74D28" w:rsidRPr="00DE173B">
        <w:rPr>
          <w:color w:val="FF0000"/>
          <w:sz w:val="28"/>
          <w:szCs w:val="28"/>
        </w:rPr>
        <w:t>расчетом,</w:t>
      </w:r>
      <w:r w:rsidR="009861CE" w:rsidRPr="00DE173B">
        <w:rPr>
          <w:color w:val="FF0000"/>
          <w:sz w:val="28"/>
          <w:szCs w:val="28"/>
        </w:rPr>
        <w:t xml:space="preserve"> </w:t>
      </w:r>
      <w:r w:rsidR="00B74D28" w:rsidRPr="00DE173B">
        <w:rPr>
          <w:color w:val="FF0000"/>
          <w:sz w:val="28"/>
          <w:szCs w:val="28"/>
        </w:rPr>
        <w:t>при</w:t>
      </w:r>
      <w:r w:rsidR="009861CE" w:rsidRPr="00DE173B">
        <w:rPr>
          <w:color w:val="FF0000"/>
          <w:sz w:val="28"/>
          <w:szCs w:val="28"/>
        </w:rPr>
        <w:t xml:space="preserve"> </w:t>
      </w:r>
      <w:r w:rsidR="00B74D28" w:rsidRPr="00DE173B">
        <w:rPr>
          <w:color w:val="FF0000"/>
          <w:sz w:val="28"/>
          <w:szCs w:val="28"/>
        </w:rPr>
        <w:t>этом</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рассматривать:</w:t>
      </w:r>
    </w:p>
    <w:p w14:paraId="302DF30A" w14:textId="77777777" w:rsidR="00B74D28" w:rsidRPr="00DE173B" w:rsidRDefault="00A367D1" w:rsidP="00E267D2">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применение</w:t>
      </w:r>
      <w:r w:rsidR="009861CE" w:rsidRPr="00DE173B">
        <w:rPr>
          <w:color w:val="FF0000"/>
          <w:sz w:val="28"/>
          <w:szCs w:val="28"/>
        </w:rPr>
        <w:t xml:space="preserve"> </w:t>
      </w:r>
      <w:r w:rsidR="00B74D28" w:rsidRPr="00DE173B">
        <w:rPr>
          <w:color w:val="FF0000"/>
          <w:sz w:val="28"/>
          <w:szCs w:val="28"/>
        </w:rPr>
        <w:t>изоляции,</w:t>
      </w:r>
      <w:r w:rsidR="009861CE" w:rsidRPr="00DE173B">
        <w:rPr>
          <w:color w:val="FF0000"/>
          <w:sz w:val="28"/>
          <w:szCs w:val="28"/>
        </w:rPr>
        <w:t xml:space="preserve"> </w:t>
      </w:r>
      <w:r w:rsidR="00B74D28" w:rsidRPr="00DE173B">
        <w:rPr>
          <w:color w:val="FF0000"/>
          <w:sz w:val="28"/>
          <w:szCs w:val="28"/>
        </w:rPr>
        <w:t>снижающей</w:t>
      </w:r>
      <w:r w:rsidR="009861CE" w:rsidRPr="00DE173B">
        <w:rPr>
          <w:color w:val="FF0000"/>
          <w:sz w:val="28"/>
          <w:szCs w:val="28"/>
        </w:rPr>
        <w:t xml:space="preserve"> </w:t>
      </w:r>
      <w:r w:rsidR="00B74D28" w:rsidRPr="00DE173B">
        <w:rPr>
          <w:color w:val="FF0000"/>
          <w:sz w:val="28"/>
          <w:szCs w:val="28"/>
        </w:rPr>
        <w:t>силовое</w:t>
      </w:r>
      <w:r w:rsidR="009861CE" w:rsidRPr="00DE173B">
        <w:rPr>
          <w:color w:val="FF0000"/>
          <w:sz w:val="28"/>
          <w:szCs w:val="28"/>
        </w:rPr>
        <w:t xml:space="preserve"> </w:t>
      </w:r>
      <w:r w:rsidR="00B74D28" w:rsidRPr="00DE173B">
        <w:rPr>
          <w:color w:val="FF0000"/>
          <w:sz w:val="28"/>
          <w:szCs w:val="28"/>
        </w:rPr>
        <w:t>воздействие</w:t>
      </w:r>
      <w:r w:rsidR="009861CE" w:rsidRPr="00DE173B">
        <w:rPr>
          <w:color w:val="FF0000"/>
          <w:sz w:val="28"/>
          <w:szCs w:val="28"/>
        </w:rPr>
        <w:t xml:space="preserve"> </w:t>
      </w:r>
      <w:r w:rsidR="00B74D28" w:rsidRPr="00DE173B">
        <w:rPr>
          <w:color w:val="FF0000"/>
          <w:sz w:val="28"/>
          <w:szCs w:val="28"/>
        </w:rPr>
        <w:t>деформирующегося</w:t>
      </w:r>
      <w:r w:rsidR="009861CE" w:rsidRPr="00DE173B">
        <w:rPr>
          <w:color w:val="FF0000"/>
          <w:sz w:val="28"/>
          <w:szCs w:val="28"/>
        </w:rPr>
        <w:t xml:space="preserve"> </w:t>
      </w:r>
      <w:r w:rsidR="00B74D28" w:rsidRPr="00DE173B">
        <w:rPr>
          <w:color w:val="FF0000"/>
          <w:sz w:val="28"/>
          <w:szCs w:val="28"/>
        </w:rPr>
        <w:t>грунта</w:t>
      </w:r>
      <w:r w:rsidR="009861CE" w:rsidRPr="00DE173B">
        <w:rPr>
          <w:color w:val="FF0000"/>
          <w:sz w:val="28"/>
          <w:szCs w:val="28"/>
        </w:rPr>
        <w:t xml:space="preserve"> </w:t>
      </w:r>
      <w:r w:rsidR="00B74D28" w:rsidRPr="00DE173B">
        <w:rPr>
          <w:color w:val="FF0000"/>
          <w:sz w:val="28"/>
          <w:szCs w:val="28"/>
        </w:rPr>
        <w:t>на</w:t>
      </w:r>
      <w:r w:rsidR="009861CE" w:rsidRPr="00DE173B">
        <w:rPr>
          <w:color w:val="FF0000"/>
          <w:sz w:val="28"/>
          <w:szCs w:val="28"/>
        </w:rPr>
        <w:t xml:space="preserve"> </w:t>
      </w:r>
      <w:r w:rsidR="00B74D28" w:rsidRPr="00DE173B">
        <w:rPr>
          <w:color w:val="FF0000"/>
          <w:sz w:val="28"/>
          <w:szCs w:val="28"/>
        </w:rPr>
        <w:t>трубопровод;</w:t>
      </w:r>
    </w:p>
    <w:p w14:paraId="6DD1899E" w14:textId="77777777" w:rsidR="00B74D28" w:rsidRPr="00DE173B" w:rsidRDefault="00A367D1" w:rsidP="00E267D2">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применение</w:t>
      </w:r>
      <w:r w:rsidR="009861CE" w:rsidRPr="00DE173B">
        <w:rPr>
          <w:color w:val="FF0000"/>
          <w:sz w:val="28"/>
          <w:szCs w:val="28"/>
        </w:rPr>
        <w:t xml:space="preserve"> </w:t>
      </w:r>
      <w:proofErr w:type="spellStart"/>
      <w:r w:rsidR="00B74D28" w:rsidRPr="00DE173B">
        <w:rPr>
          <w:color w:val="FF0000"/>
          <w:sz w:val="28"/>
          <w:szCs w:val="28"/>
        </w:rPr>
        <w:t>малозащемляющих</w:t>
      </w:r>
      <w:proofErr w:type="spellEnd"/>
      <w:r w:rsidR="009861CE" w:rsidRPr="00DE173B">
        <w:rPr>
          <w:color w:val="FF0000"/>
          <w:sz w:val="28"/>
          <w:szCs w:val="28"/>
        </w:rPr>
        <w:t xml:space="preserve"> </w:t>
      </w:r>
      <w:r w:rsidR="00B74D28" w:rsidRPr="00DE173B">
        <w:rPr>
          <w:color w:val="FF0000"/>
          <w:sz w:val="28"/>
          <w:szCs w:val="28"/>
        </w:rPr>
        <w:t>материалов</w:t>
      </w:r>
      <w:r w:rsidR="009861CE" w:rsidRPr="00DE173B">
        <w:rPr>
          <w:color w:val="FF0000"/>
          <w:sz w:val="28"/>
          <w:szCs w:val="28"/>
        </w:rPr>
        <w:t xml:space="preserve"> </w:t>
      </w:r>
      <w:r w:rsidR="00B74D28" w:rsidRPr="00DE173B">
        <w:rPr>
          <w:color w:val="FF0000"/>
          <w:sz w:val="28"/>
          <w:szCs w:val="28"/>
        </w:rPr>
        <w:t>для</w:t>
      </w:r>
      <w:r w:rsidR="009861CE" w:rsidRPr="00DE173B">
        <w:rPr>
          <w:color w:val="FF0000"/>
          <w:sz w:val="28"/>
          <w:szCs w:val="28"/>
        </w:rPr>
        <w:t xml:space="preserve"> </w:t>
      </w:r>
      <w:r w:rsidR="00B74D28" w:rsidRPr="00DE173B">
        <w:rPr>
          <w:color w:val="FF0000"/>
          <w:sz w:val="28"/>
          <w:szCs w:val="28"/>
        </w:rPr>
        <w:t>обсыпки</w:t>
      </w:r>
      <w:r w:rsidR="009861CE" w:rsidRPr="00DE173B">
        <w:rPr>
          <w:color w:val="FF0000"/>
          <w:sz w:val="28"/>
          <w:szCs w:val="28"/>
        </w:rPr>
        <w:t xml:space="preserve"> </w:t>
      </w:r>
      <w:r w:rsidR="00B74D28" w:rsidRPr="00DE173B">
        <w:rPr>
          <w:color w:val="FF0000"/>
          <w:sz w:val="28"/>
          <w:szCs w:val="28"/>
        </w:rPr>
        <w:t>труб;</w:t>
      </w:r>
    </w:p>
    <w:p w14:paraId="1A995B13" w14:textId="77777777" w:rsidR="00B74D28" w:rsidRPr="00DE173B" w:rsidRDefault="00A367D1" w:rsidP="00E267D2">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увеличение</w:t>
      </w:r>
      <w:r w:rsidR="009861CE" w:rsidRPr="00DE173B">
        <w:rPr>
          <w:color w:val="FF0000"/>
          <w:sz w:val="28"/>
          <w:szCs w:val="28"/>
        </w:rPr>
        <w:t xml:space="preserve"> </w:t>
      </w:r>
      <w:r w:rsidR="00B74D28" w:rsidRPr="00DE173B">
        <w:rPr>
          <w:color w:val="FF0000"/>
          <w:sz w:val="28"/>
          <w:szCs w:val="28"/>
        </w:rPr>
        <w:t>толщины</w:t>
      </w:r>
      <w:r w:rsidR="009861CE" w:rsidRPr="00DE173B">
        <w:rPr>
          <w:color w:val="FF0000"/>
          <w:sz w:val="28"/>
          <w:szCs w:val="28"/>
        </w:rPr>
        <w:t xml:space="preserve"> </w:t>
      </w:r>
      <w:r w:rsidR="00B74D28" w:rsidRPr="00DE173B">
        <w:rPr>
          <w:color w:val="FF0000"/>
          <w:sz w:val="28"/>
          <w:szCs w:val="28"/>
        </w:rPr>
        <w:t>стенки</w:t>
      </w:r>
      <w:r w:rsidR="009861CE" w:rsidRPr="00DE173B">
        <w:rPr>
          <w:color w:val="FF0000"/>
          <w:sz w:val="28"/>
          <w:szCs w:val="28"/>
        </w:rPr>
        <w:t xml:space="preserve"> </w:t>
      </w:r>
      <w:r w:rsidR="00B74D28" w:rsidRPr="00DE173B">
        <w:rPr>
          <w:color w:val="FF0000"/>
          <w:sz w:val="28"/>
          <w:szCs w:val="28"/>
        </w:rPr>
        <w:t>трубы;</w:t>
      </w:r>
    </w:p>
    <w:p w14:paraId="0847B84E" w14:textId="77777777" w:rsidR="00B74D28" w:rsidRPr="00DE173B" w:rsidRDefault="00A367D1" w:rsidP="00E267D2">
      <w:pPr>
        <w:widowControl/>
        <w:spacing w:before="0" w:after="0"/>
        <w:rPr>
          <w:color w:val="FF0000"/>
          <w:sz w:val="28"/>
          <w:szCs w:val="28"/>
        </w:rPr>
      </w:pPr>
      <w:r w:rsidRPr="00DE173B">
        <w:rPr>
          <w:color w:val="FF0000"/>
          <w:sz w:val="28"/>
          <w:szCs w:val="28"/>
        </w:rPr>
        <w:lastRenderedPageBreak/>
        <w:t xml:space="preserve">- </w:t>
      </w:r>
      <w:r w:rsidR="00B74D28" w:rsidRPr="00DE173B">
        <w:rPr>
          <w:color w:val="FF0000"/>
          <w:sz w:val="28"/>
          <w:szCs w:val="28"/>
        </w:rPr>
        <w:t>применение</w:t>
      </w:r>
      <w:r w:rsidR="009861CE" w:rsidRPr="00DE173B">
        <w:rPr>
          <w:color w:val="FF0000"/>
          <w:sz w:val="28"/>
          <w:szCs w:val="28"/>
        </w:rPr>
        <w:t xml:space="preserve"> </w:t>
      </w:r>
      <w:r w:rsidR="00B74D28" w:rsidRPr="00DE173B">
        <w:rPr>
          <w:color w:val="FF0000"/>
          <w:sz w:val="28"/>
          <w:szCs w:val="28"/>
        </w:rPr>
        <w:t>труб</w:t>
      </w:r>
      <w:r w:rsidR="009861CE" w:rsidRPr="00DE173B">
        <w:rPr>
          <w:color w:val="FF0000"/>
          <w:sz w:val="28"/>
          <w:szCs w:val="28"/>
        </w:rPr>
        <w:t xml:space="preserve"> </w:t>
      </w:r>
      <w:r w:rsidR="00B74D28" w:rsidRPr="00DE173B">
        <w:rPr>
          <w:color w:val="FF0000"/>
          <w:sz w:val="28"/>
          <w:szCs w:val="28"/>
        </w:rPr>
        <w:t>из</w:t>
      </w:r>
      <w:r w:rsidR="009861CE" w:rsidRPr="00DE173B">
        <w:rPr>
          <w:color w:val="FF0000"/>
          <w:sz w:val="28"/>
          <w:szCs w:val="28"/>
        </w:rPr>
        <w:t xml:space="preserve"> </w:t>
      </w:r>
      <w:r w:rsidR="00B74D28" w:rsidRPr="00DE173B">
        <w:rPr>
          <w:color w:val="FF0000"/>
          <w:sz w:val="28"/>
          <w:szCs w:val="28"/>
        </w:rPr>
        <w:t>более</w:t>
      </w:r>
      <w:r w:rsidR="009861CE" w:rsidRPr="00DE173B">
        <w:rPr>
          <w:color w:val="FF0000"/>
          <w:sz w:val="28"/>
          <w:szCs w:val="28"/>
        </w:rPr>
        <w:t xml:space="preserve"> </w:t>
      </w:r>
      <w:r w:rsidR="00B74D28" w:rsidRPr="00DE173B">
        <w:rPr>
          <w:color w:val="FF0000"/>
          <w:sz w:val="28"/>
          <w:szCs w:val="28"/>
        </w:rPr>
        <w:t>прочных</w:t>
      </w:r>
      <w:r w:rsidR="009861CE" w:rsidRPr="00DE173B">
        <w:rPr>
          <w:color w:val="FF0000"/>
          <w:sz w:val="28"/>
          <w:szCs w:val="28"/>
        </w:rPr>
        <w:t xml:space="preserve"> </w:t>
      </w:r>
      <w:r w:rsidR="00B74D28" w:rsidRPr="00DE173B">
        <w:rPr>
          <w:color w:val="FF0000"/>
          <w:sz w:val="28"/>
          <w:szCs w:val="28"/>
        </w:rPr>
        <w:t>материалов;</w:t>
      </w:r>
    </w:p>
    <w:p w14:paraId="362E0B90" w14:textId="77777777" w:rsidR="00CD3D95" w:rsidRPr="00DE173B" w:rsidRDefault="00A367D1" w:rsidP="00CD3D95">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установку</w:t>
      </w:r>
      <w:r w:rsidR="009861CE" w:rsidRPr="00DE173B">
        <w:rPr>
          <w:color w:val="FF0000"/>
          <w:sz w:val="28"/>
          <w:szCs w:val="28"/>
        </w:rPr>
        <w:t xml:space="preserve"> </w:t>
      </w:r>
      <w:r w:rsidR="00B74D28" w:rsidRPr="00DE173B">
        <w:rPr>
          <w:color w:val="FF0000"/>
          <w:sz w:val="28"/>
          <w:szCs w:val="28"/>
        </w:rPr>
        <w:t>компенсаторов.</w:t>
      </w:r>
    </w:p>
    <w:p w14:paraId="4C4ED2D4" w14:textId="511894CA" w:rsidR="00B74D28" w:rsidRPr="00DE173B" w:rsidRDefault="00CD3D95" w:rsidP="00CD3D95">
      <w:pPr>
        <w:widowControl/>
        <w:spacing w:before="0" w:after="0"/>
        <w:rPr>
          <w:color w:val="FF0000"/>
          <w:sz w:val="28"/>
          <w:szCs w:val="28"/>
        </w:rPr>
      </w:pPr>
      <w:r w:rsidRPr="00DE173B">
        <w:rPr>
          <w:color w:val="FF0000"/>
          <w:sz w:val="28"/>
          <w:szCs w:val="28"/>
        </w:rPr>
        <w:t xml:space="preserve">16.35 </w:t>
      </w:r>
      <w:r w:rsidR="00B74D28" w:rsidRPr="00DE173B">
        <w:rPr>
          <w:color w:val="FF0000"/>
          <w:sz w:val="28"/>
          <w:szCs w:val="28"/>
        </w:rPr>
        <w:t>Проверку</w:t>
      </w:r>
      <w:r w:rsidR="009861CE" w:rsidRPr="00DE173B">
        <w:rPr>
          <w:color w:val="FF0000"/>
          <w:sz w:val="28"/>
          <w:szCs w:val="28"/>
        </w:rPr>
        <w:t xml:space="preserve"> </w:t>
      </w:r>
      <w:r w:rsidR="00B74D28" w:rsidRPr="00DE173B">
        <w:rPr>
          <w:color w:val="FF0000"/>
          <w:sz w:val="28"/>
          <w:szCs w:val="28"/>
        </w:rPr>
        <w:t>прочности</w:t>
      </w:r>
      <w:r w:rsidR="009861CE" w:rsidRPr="00DE173B">
        <w:rPr>
          <w:color w:val="FF0000"/>
          <w:sz w:val="28"/>
          <w:szCs w:val="28"/>
        </w:rPr>
        <w:t xml:space="preserve"> </w:t>
      </w:r>
      <w:r w:rsidR="00B74D28" w:rsidRPr="00DE173B">
        <w:rPr>
          <w:color w:val="FF0000"/>
          <w:sz w:val="28"/>
          <w:szCs w:val="28"/>
        </w:rPr>
        <w:t>подземных</w:t>
      </w:r>
      <w:r w:rsidR="009861CE" w:rsidRPr="00DE173B">
        <w:rPr>
          <w:color w:val="FF0000"/>
          <w:sz w:val="28"/>
          <w:szCs w:val="28"/>
        </w:rPr>
        <w:t xml:space="preserve"> </w:t>
      </w:r>
      <w:r w:rsidR="00B74D28" w:rsidRPr="00DE173B">
        <w:rPr>
          <w:color w:val="FF0000"/>
          <w:sz w:val="28"/>
          <w:szCs w:val="28"/>
        </w:rPr>
        <w:t>трубопроводов</w:t>
      </w:r>
      <w:r w:rsidR="009861CE" w:rsidRPr="00DE173B">
        <w:rPr>
          <w:color w:val="FF0000"/>
          <w:sz w:val="28"/>
          <w:szCs w:val="28"/>
        </w:rPr>
        <w:t xml:space="preserve"> </w:t>
      </w:r>
      <w:r w:rsidR="00B74D28" w:rsidRPr="00DE173B">
        <w:rPr>
          <w:color w:val="FF0000"/>
          <w:sz w:val="28"/>
          <w:szCs w:val="28"/>
        </w:rPr>
        <w:t>необходимо</w:t>
      </w:r>
      <w:r w:rsidR="009861CE" w:rsidRPr="00DE173B">
        <w:rPr>
          <w:color w:val="FF0000"/>
          <w:sz w:val="28"/>
          <w:szCs w:val="28"/>
        </w:rPr>
        <w:t xml:space="preserve"> </w:t>
      </w:r>
      <w:r w:rsidR="00B74D28" w:rsidRPr="00DE173B">
        <w:rPr>
          <w:color w:val="FF0000"/>
          <w:sz w:val="28"/>
          <w:szCs w:val="28"/>
        </w:rPr>
        <w:t>производить</w:t>
      </w:r>
      <w:r w:rsidR="009861CE" w:rsidRPr="00DE173B">
        <w:rPr>
          <w:color w:val="FF0000"/>
          <w:sz w:val="28"/>
          <w:szCs w:val="28"/>
        </w:rPr>
        <w:t xml:space="preserve"> </w:t>
      </w:r>
      <w:r w:rsidR="00B74D28" w:rsidRPr="00DE173B">
        <w:rPr>
          <w:color w:val="FF0000"/>
          <w:sz w:val="28"/>
          <w:szCs w:val="28"/>
        </w:rPr>
        <w:t>с</w:t>
      </w:r>
      <w:r w:rsidR="009861CE" w:rsidRPr="00DE173B">
        <w:rPr>
          <w:color w:val="FF0000"/>
          <w:sz w:val="28"/>
          <w:szCs w:val="28"/>
        </w:rPr>
        <w:t xml:space="preserve"> </w:t>
      </w:r>
      <w:r w:rsidR="00B74D28" w:rsidRPr="00DE173B">
        <w:rPr>
          <w:color w:val="FF0000"/>
          <w:sz w:val="28"/>
          <w:szCs w:val="28"/>
        </w:rPr>
        <w:t>учетом</w:t>
      </w:r>
      <w:r w:rsidR="009861CE" w:rsidRPr="00DE173B">
        <w:rPr>
          <w:color w:val="FF0000"/>
          <w:sz w:val="28"/>
          <w:szCs w:val="28"/>
        </w:rPr>
        <w:t xml:space="preserve"> </w:t>
      </w:r>
      <w:r w:rsidR="00B74D28" w:rsidRPr="00DE173B">
        <w:rPr>
          <w:color w:val="FF0000"/>
          <w:sz w:val="28"/>
          <w:szCs w:val="28"/>
        </w:rPr>
        <w:t>совместного</w:t>
      </w:r>
      <w:r w:rsidR="009861CE" w:rsidRPr="00DE173B">
        <w:rPr>
          <w:color w:val="FF0000"/>
          <w:sz w:val="28"/>
          <w:szCs w:val="28"/>
        </w:rPr>
        <w:t xml:space="preserve"> </w:t>
      </w:r>
      <w:r w:rsidR="00B74D28" w:rsidRPr="00DE173B">
        <w:rPr>
          <w:color w:val="FF0000"/>
          <w:sz w:val="28"/>
          <w:szCs w:val="28"/>
        </w:rPr>
        <w:t>действия</w:t>
      </w:r>
      <w:r w:rsidR="009861CE" w:rsidRPr="00DE173B">
        <w:rPr>
          <w:color w:val="FF0000"/>
          <w:sz w:val="28"/>
          <w:szCs w:val="28"/>
        </w:rPr>
        <w:t xml:space="preserve"> </w:t>
      </w:r>
      <w:r w:rsidR="00B74D28" w:rsidRPr="00DE173B">
        <w:rPr>
          <w:color w:val="FF0000"/>
          <w:sz w:val="28"/>
          <w:szCs w:val="28"/>
        </w:rPr>
        <w:t>кольцевых</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прод</w:t>
      </w:r>
      <w:bookmarkStart w:id="338" w:name="OCRUncertain606"/>
      <w:r w:rsidR="00B74D28" w:rsidRPr="00DE173B">
        <w:rPr>
          <w:color w:val="FF0000"/>
          <w:sz w:val="28"/>
          <w:szCs w:val="28"/>
        </w:rPr>
        <w:t>о</w:t>
      </w:r>
      <w:bookmarkEnd w:id="338"/>
      <w:r w:rsidR="00B74D28" w:rsidRPr="00DE173B">
        <w:rPr>
          <w:color w:val="FF0000"/>
          <w:sz w:val="28"/>
          <w:szCs w:val="28"/>
        </w:rPr>
        <w:t>льных</w:t>
      </w:r>
      <w:r w:rsidR="009861CE" w:rsidRPr="00DE173B">
        <w:rPr>
          <w:color w:val="FF0000"/>
          <w:sz w:val="28"/>
          <w:szCs w:val="28"/>
        </w:rPr>
        <w:t xml:space="preserve"> </w:t>
      </w:r>
      <w:r w:rsidR="00B74D28" w:rsidRPr="00DE173B">
        <w:rPr>
          <w:color w:val="FF0000"/>
          <w:sz w:val="28"/>
          <w:szCs w:val="28"/>
        </w:rPr>
        <w:t>напряжений.</w:t>
      </w:r>
      <w:r w:rsidR="009861CE" w:rsidRPr="00DE173B">
        <w:rPr>
          <w:color w:val="FF0000"/>
          <w:sz w:val="28"/>
          <w:szCs w:val="28"/>
        </w:rPr>
        <w:t xml:space="preserve"> </w:t>
      </w:r>
      <w:r w:rsidR="00B74D28" w:rsidRPr="00DE173B">
        <w:rPr>
          <w:color w:val="FF0000"/>
          <w:sz w:val="28"/>
          <w:szCs w:val="28"/>
        </w:rPr>
        <w:t>Кольцевые</w:t>
      </w:r>
      <w:r w:rsidR="009861CE" w:rsidRPr="00DE173B">
        <w:rPr>
          <w:color w:val="FF0000"/>
          <w:sz w:val="28"/>
          <w:szCs w:val="28"/>
        </w:rPr>
        <w:t xml:space="preserve"> </w:t>
      </w:r>
      <w:r w:rsidR="00B74D28" w:rsidRPr="00DE173B">
        <w:rPr>
          <w:color w:val="FF0000"/>
          <w:sz w:val="28"/>
          <w:szCs w:val="28"/>
        </w:rPr>
        <w:t>напряжения</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учитывать</w:t>
      </w:r>
      <w:r w:rsidR="009861CE" w:rsidRPr="00DE173B">
        <w:rPr>
          <w:color w:val="FF0000"/>
          <w:sz w:val="28"/>
          <w:szCs w:val="28"/>
        </w:rPr>
        <w:t xml:space="preserve"> </w:t>
      </w:r>
      <w:bookmarkStart w:id="339" w:name="OCRUncertain607"/>
      <w:r w:rsidR="00B74D28" w:rsidRPr="00DE173B">
        <w:rPr>
          <w:color w:val="FF0000"/>
          <w:sz w:val="28"/>
          <w:szCs w:val="28"/>
        </w:rPr>
        <w:t>о</w:t>
      </w:r>
      <w:bookmarkEnd w:id="339"/>
      <w:r w:rsidR="00B74D28" w:rsidRPr="00DE173B">
        <w:rPr>
          <w:color w:val="FF0000"/>
          <w:sz w:val="28"/>
          <w:szCs w:val="28"/>
        </w:rPr>
        <w:t>т</w:t>
      </w:r>
      <w:r w:rsidR="009861CE" w:rsidRPr="00DE173B">
        <w:rPr>
          <w:color w:val="FF0000"/>
          <w:sz w:val="28"/>
          <w:szCs w:val="28"/>
        </w:rPr>
        <w:t xml:space="preserve"> </w:t>
      </w:r>
      <w:r w:rsidR="00B74D28" w:rsidRPr="00DE173B">
        <w:rPr>
          <w:color w:val="FF0000"/>
          <w:sz w:val="28"/>
          <w:szCs w:val="28"/>
        </w:rPr>
        <w:t>воздействия</w:t>
      </w:r>
      <w:r w:rsidR="009861CE" w:rsidRPr="00DE173B">
        <w:rPr>
          <w:color w:val="FF0000"/>
          <w:sz w:val="28"/>
          <w:szCs w:val="28"/>
        </w:rPr>
        <w:t xml:space="preserve"> </w:t>
      </w:r>
      <w:r w:rsidR="00B74D28" w:rsidRPr="00DE173B">
        <w:rPr>
          <w:color w:val="FF0000"/>
          <w:sz w:val="28"/>
          <w:szCs w:val="28"/>
        </w:rPr>
        <w:t>внутреннего</w:t>
      </w:r>
      <w:r w:rsidR="009861CE" w:rsidRPr="00DE173B">
        <w:rPr>
          <w:color w:val="FF0000"/>
          <w:sz w:val="28"/>
          <w:szCs w:val="28"/>
        </w:rPr>
        <w:t xml:space="preserve"> </w:t>
      </w:r>
      <w:r w:rsidR="00B74D28" w:rsidRPr="00DE173B">
        <w:rPr>
          <w:color w:val="FF0000"/>
          <w:sz w:val="28"/>
          <w:szCs w:val="28"/>
        </w:rPr>
        <w:t>давления</w:t>
      </w:r>
      <w:r w:rsidR="009861CE" w:rsidRPr="00DE173B">
        <w:rPr>
          <w:color w:val="FF0000"/>
          <w:sz w:val="28"/>
          <w:szCs w:val="28"/>
        </w:rPr>
        <w:t xml:space="preserve"> </w:t>
      </w:r>
      <w:r w:rsidR="00B74D28" w:rsidRPr="00DE173B">
        <w:rPr>
          <w:color w:val="FF0000"/>
          <w:sz w:val="28"/>
          <w:szCs w:val="28"/>
        </w:rPr>
        <w:t>или</w:t>
      </w:r>
      <w:r w:rsidR="009861CE" w:rsidRPr="00DE173B">
        <w:rPr>
          <w:color w:val="FF0000"/>
          <w:sz w:val="28"/>
          <w:szCs w:val="28"/>
        </w:rPr>
        <w:t xml:space="preserve"> </w:t>
      </w:r>
      <w:r w:rsidR="00B74D28" w:rsidRPr="00DE173B">
        <w:rPr>
          <w:color w:val="FF0000"/>
          <w:sz w:val="28"/>
          <w:szCs w:val="28"/>
        </w:rPr>
        <w:t>вакуума,</w:t>
      </w:r>
      <w:r w:rsidR="009861CE" w:rsidRPr="00DE173B">
        <w:rPr>
          <w:color w:val="FF0000"/>
          <w:sz w:val="28"/>
          <w:szCs w:val="28"/>
        </w:rPr>
        <w:t xml:space="preserve"> </w:t>
      </w:r>
      <w:r w:rsidR="00B74D28" w:rsidRPr="00DE173B">
        <w:rPr>
          <w:color w:val="FF0000"/>
          <w:sz w:val="28"/>
          <w:szCs w:val="28"/>
        </w:rPr>
        <w:t>внешней</w:t>
      </w:r>
      <w:r w:rsidR="009861CE" w:rsidRPr="00DE173B">
        <w:rPr>
          <w:color w:val="FF0000"/>
          <w:sz w:val="28"/>
          <w:szCs w:val="28"/>
        </w:rPr>
        <w:t xml:space="preserve"> </w:t>
      </w:r>
      <w:r w:rsidR="00B74D28" w:rsidRPr="00DE173B">
        <w:rPr>
          <w:color w:val="FF0000"/>
          <w:sz w:val="28"/>
          <w:szCs w:val="28"/>
        </w:rPr>
        <w:t>нагрузки</w:t>
      </w:r>
      <w:r w:rsidR="009861CE" w:rsidRPr="00DE173B">
        <w:rPr>
          <w:color w:val="FF0000"/>
          <w:sz w:val="28"/>
          <w:szCs w:val="28"/>
        </w:rPr>
        <w:t xml:space="preserve"> </w:t>
      </w:r>
      <w:r w:rsidR="00B74D28" w:rsidRPr="00DE173B">
        <w:rPr>
          <w:color w:val="FF0000"/>
          <w:sz w:val="28"/>
          <w:szCs w:val="28"/>
        </w:rPr>
        <w:t>от</w:t>
      </w:r>
      <w:r w:rsidR="009861CE" w:rsidRPr="00DE173B">
        <w:rPr>
          <w:color w:val="FF0000"/>
          <w:sz w:val="28"/>
          <w:szCs w:val="28"/>
        </w:rPr>
        <w:t xml:space="preserve"> </w:t>
      </w:r>
      <w:r w:rsidR="00B74D28" w:rsidRPr="00DE173B">
        <w:rPr>
          <w:color w:val="FF0000"/>
          <w:sz w:val="28"/>
          <w:szCs w:val="28"/>
        </w:rPr>
        <w:t>засыпки</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транспортных</w:t>
      </w:r>
      <w:r w:rsidR="009861CE" w:rsidRPr="00DE173B">
        <w:rPr>
          <w:color w:val="FF0000"/>
          <w:sz w:val="28"/>
          <w:szCs w:val="28"/>
        </w:rPr>
        <w:t xml:space="preserve"> </w:t>
      </w:r>
      <w:r w:rsidR="00B74D28" w:rsidRPr="00DE173B">
        <w:rPr>
          <w:color w:val="FF0000"/>
          <w:sz w:val="28"/>
          <w:szCs w:val="28"/>
        </w:rPr>
        <w:t>средств</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деформации</w:t>
      </w:r>
      <w:r w:rsidR="009861CE" w:rsidRPr="00DE173B">
        <w:rPr>
          <w:color w:val="FF0000"/>
          <w:sz w:val="28"/>
          <w:szCs w:val="28"/>
        </w:rPr>
        <w:t xml:space="preserve"> </w:t>
      </w:r>
      <w:r w:rsidR="00B74D28" w:rsidRPr="00DE173B">
        <w:rPr>
          <w:color w:val="FF0000"/>
          <w:sz w:val="28"/>
          <w:szCs w:val="28"/>
        </w:rPr>
        <w:t>контура</w:t>
      </w:r>
      <w:r w:rsidR="009861CE" w:rsidRPr="00DE173B">
        <w:rPr>
          <w:color w:val="FF0000"/>
          <w:sz w:val="28"/>
          <w:szCs w:val="28"/>
        </w:rPr>
        <w:t xml:space="preserve"> </w:t>
      </w:r>
      <w:r w:rsidR="00B74D28" w:rsidRPr="00DE173B">
        <w:rPr>
          <w:color w:val="FF0000"/>
          <w:sz w:val="28"/>
          <w:szCs w:val="28"/>
        </w:rPr>
        <w:t>поперечного</w:t>
      </w:r>
      <w:r w:rsidR="009861CE" w:rsidRPr="00DE173B">
        <w:rPr>
          <w:color w:val="FF0000"/>
          <w:sz w:val="28"/>
          <w:szCs w:val="28"/>
        </w:rPr>
        <w:t xml:space="preserve"> </w:t>
      </w:r>
      <w:r w:rsidR="00B74D28" w:rsidRPr="00DE173B">
        <w:rPr>
          <w:color w:val="FF0000"/>
          <w:sz w:val="28"/>
          <w:szCs w:val="28"/>
        </w:rPr>
        <w:t>сечения</w:t>
      </w:r>
      <w:r w:rsidR="009861CE" w:rsidRPr="00DE173B">
        <w:rPr>
          <w:color w:val="FF0000"/>
          <w:sz w:val="28"/>
          <w:szCs w:val="28"/>
        </w:rPr>
        <w:t xml:space="preserve"> </w:t>
      </w:r>
      <w:r w:rsidR="00B74D28" w:rsidRPr="00DE173B">
        <w:rPr>
          <w:color w:val="FF0000"/>
          <w:sz w:val="28"/>
          <w:szCs w:val="28"/>
        </w:rPr>
        <w:t>в</w:t>
      </w:r>
      <w:r w:rsidR="009861CE" w:rsidRPr="00DE173B">
        <w:rPr>
          <w:color w:val="FF0000"/>
          <w:sz w:val="28"/>
          <w:szCs w:val="28"/>
        </w:rPr>
        <w:t xml:space="preserve"> </w:t>
      </w:r>
      <w:r w:rsidR="00B74D28" w:rsidRPr="00DE173B">
        <w:rPr>
          <w:color w:val="FF0000"/>
          <w:sz w:val="28"/>
          <w:szCs w:val="28"/>
        </w:rPr>
        <w:t>зоне</w:t>
      </w:r>
      <w:r w:rsidR="009861CE" w:rsidRPr="00DE173B">
        <w:rPr>
          <w:color w:val="FF0000"/>
          <w:sz w:val="28"/>
          <w:szCs w:val="28"/>
        </w:rPr>
        <w:t xml:space="preserve"> </w:t>
      </w:r>
      <w:r w:rsidR="00B74D28" w:rsidRPr="00DE173B">
        <w:rPr>
          <w:color w:val="FF0000"/>
          <w:sz w:val="28"/>
          <w:szCs w:val="28"/>
        </w:rPr>
        <w:t>уступа.</w:t>
      </w:r>
    </w:p>
    <w:p w14:paraId="1DDC3E3C" w14:textId="77777777" w:rsidR="00CD3D95" w:rsidRPr="00DE173B" w:rsidRDefault="00B74D28" w:rsidP="00CD3D95">
      <w:pPr>
        <w:widowControl/>
        <w:spacing w:before="0" w:after="0"/>
        <w:rPr>
          <w:color w:val="FF0000"/>
          <w:sz w:val="28"/>
          <w:szCs w:val="28"/>
        </w:rPr>
      </w:pPr>
      <w:r w:rsidRPr="00DE173B">
        <w:rPr>
          <w:color w:val="FF0000"/>
          <w:sz w:val="28"/>
          <w:szCs w:val="28"/>
        </w:rPr>
        <w:t>Прод</w:t>
      </w:r>
      <w:bookmarkStart w:id="340" w:name="OCRUncertain608"/>
      <w:r w:rsidRPr="00DE173B">
        <w:rPr>
          <w:color w:val="FF0000"/>
          <w:sz w:val="28"/>
          <w:szCs w:val="28"/>
        </w:rPr>
        <w:t>о</w:t>
      </w:r>
      <w:bookmarkEnd w:id="340"/>
      <w:r w:rsidRPr="00DE173B">
        <w:rPr>
          <w:color w:val="FF0000"/>
          <w:sz w:val="28"/>
          <w:szCs w:val="28"/>
        </w:rPr>
        <w:t>льные</w:t>
      </w:r>
      <w:r w:rsidR="009861CE" w:rsidRPr="00DE173B">
        <w:rPr>
          <w:color w:val="FF0000"/>
          <w:sz w:val="28"/>
          <w:szCs w:val="28"/>
        </w:rPr>
        <w:t xml:space="preserve"> </w:t>
      </w:r>
      <w:r w:rsidRPr="00DE173B">
        <w:rPr>
          <w:color w:val="FF0000"/>
          <w:sz w:val="28"/>
          <w:szCs w:val="28"/>
        </w:rPr>
        <w:t>напряжения</w:t>
      </w:r>
      <w:r w:rsidR="009861CE" w:rsidRPr="00DE173B">
        <w:rPr>
          <w:color w:val="FF0000"/>
          <w:sz w:val="28"/>
          <w:szCs w:val="28"/>
        </w:rPr>
        <w:t xml:space="preserve"> </w:t>
      </w:r>
      <w:r w:rsidRPr="00DE173B">
        <w:rPr>
          <w:color w:val="FF0000"/>
          <w:sz w:val="28"/>
          <w:szCs w:val="28"/>
        </w:rPr>
        <w:t>следует</w:t>
      </w:r>
      <w:r w:rsidR="009861CE" w:rsidRPr="00DE173B">
        <w:rPr>
          <w:color w:val="FF0000"/>
          <w:sz w:val="28"/>
          <w:szCs w:val="28"/>
        </w:rPr>
        <w:t xml:space="preserve"> </w:t>
      </w:r>
      <w:r w:rsidRPr="00DE173B">
        <w:rPr>
          <w:color w:val="FF0000"/>
          <w:sz w:val="28"/>
          <w:szCs w:val="28"/>
        </w:rPr>
        <w:t>учитывать</w:t>
      </w:r>
      <w:r w:rsidR="009861CE" w:rsidRPr="00DE173B">
        <w:rPr>
          <w:color w:val="FF0000"/>
          <w:sz w:val="28"/>
          <w:szCs w:val="28"/>
        </w:rPr>
        <w:t xml:space="preserve"> </w:t>
      </w:r>
      <w:r w:rsidRPr="00DE173B">
        <w:rPr>
          <w:color w:val="FF0000"/>
          <w:sz w:val="28"/>
          <w:szCs w:val="28"/>
        </w:rPr>
        <w:t>от</w:t>
      </w:r>
      <w:r w:rsidR="009861CE" w:rsidRPr="00DE173B">
        <w:rPr>
          <w:color w:val="FF0000"/>
          <w:sz w:val="28"/>
          <w:szCs w:val="28"/>
        </w:rPr>
        <w:t xml:space="preserve"> </w:t>
      </w:r>
      <w:r w:rsidRPr="00DE173B">
        <w:rPr>
          <w:color w:val="FF0000"/>
          <w:sz w:val="28"/>
          <w:szCs w:val="28"/>
        </w:rPr>
        <w:t>во</w:t>
      </w:r>
      <w:bookmarkStart w:id="341" w:name="OCRUncertain609"/>
      <w:r w:rsidRPr="00DE173B">
        <w:rPr>
          <w:color w:val="FF0000"/>
          <w:sz w:val="28"/>
          <w:szCs w:val="28"/>
        </w:rPr>
        <w:t>зде</w:t>
      </w:r>
      <w:bookmarkEnd w:id="341"/>
      <w:r w:rsidRPr="00DE173B">
        <w:rPr>
          <w:color w:val="FF0000"/>
          <w:sz w:val="28"/>
          <w:szCs w:val="28"/>
        </w:rPr>
        <w:t>йствия</w:t>
      </w:r>
      <w:r w:rsidR="009861CE" w:rsidRPr="00DE173B">
        <w:rPr>
          <w:color w:val="FF0000"/>
          <w:sz w:val="28"/>
          <w:szCs w:val="28"/>
        </w:rPr>
        <w:t xml:space="preserve"> </w:t>
      </w:r>
      <w:r w:rsidRPr="00DE173B">
        <w:rPr>
          <w:color w:val="FF0000"/>
          <w:sz w:val="28"/>
          <w:szCs w:val="28"/>
        </w:rPr>
        <w:t>в</w:t>
      </w:r>
      <w:bookmarkStart w:id="342" w:name="OCRUncertain610"/>
      <w:r w:rsidRPr="00DE173B">
        <w:rPr>
          <w:color w:val="FF0000"/>
          <w:sz w:val="28"/>
          <w:szCs w:val="28"/>
        </w:rPr>
        <w:t>н</w:t>
      </w:r>
      <w:bookmarkEnd w:id="342"/>
      <w:r w:rsidRPr="00DE173B">
        <w:rPr>
          <w:color w:val="FF0000"/>
          <w:sz w:val="28"/>
          <w:szCs w:val="28"/>
        </w:rPr>
        <w:t>у</w:t>
      </w:r>
      <w:bookmarkStart w:id="343" w:name="OCRUncertain611"/>
      <w:r w:rsidRPr="00DE173B">
        <w:rPr>
          <w:color w:val="FF0000"/>
          <w:sz w:val="28"/>
          <w:szCs w:val="28"/>
        </w:rPr>
        <w:t>т</w:t>
      </w:r>
      <w:bookmarkEnd w:id="343"/>
      <w:r w:rsidRPr="00DE173B">
        <w:rPr>
          <w:color w:val="FF0000"/>
          <w:sz w:val="28"/>
          <w:szCs w:val="28"/>
        </w:rPr>
        <w:t>ре</w:t>
      </w:r>
      <w:bookmarkStart w:id="344" w:name="OCRUncertain612"/>
      <w:r w:rsidRPr="00DE173B">
        <w:rPr>
          <w:color w:val="FF0000"/>
          <w:sz w:val="28"/>
          <w:szCs w:val="28"/>
        </w:rPr>
        <w:t>н</w:t>
      </w:r>
      <w:bookmarkEnd w:id="344"/>
      <w:r w:rsidRPr="00DE173B">
        <w:rPr>
          <w:color w:val="FF0000"/>
          <w:sz w:val="28"/>
          <w:szCs w:val="28"/>
        </w:rPr>
        <w:t>него</w:t>
      </w:r>
      <w:r w:rsidR="009861CE" w:rsidRPr="00DE173B">
        <w:rPr>
          <w:color w:val="FF0000"/>
          <w:sz w:val="28"/>
          <w:szCs w:val="28"/>
        </w:rPr>
        <w:t xml:space="preserve"> </w:t>
      </w:r>
      <w:r w:rsidRPr="00DE173B">
        <w:rPr>
          <w:color w:val="FF0000"/>
          <w:sz w:val="28"/>
          <w:szCs w:val="28"/>
        </w:rPr>
        <w:t>дав</w:t>
      </w:r>
      <w:bookmarkStart w:id="345" w:name="OCRUncertain613"/>
      <w:r w:rsidRPr="00DE173B">
        <w:rPr>
          <w:color w:val="FF0000"/>
          <w:sz w:val="28"/>
          <w:szCs w:val="28"/>
        </w:rPr>
        <w:t>л</w:t>
      </w:r>
      <w:bookmarkEnd w:id="345"/>
      <w:r w:rsidRPr="00DE173B">
        <w:rPr>
          <w:color w:val="FF0000"/>
          <w:sz w:val="28"/>
          <w:szCs w:val="28"/>
        </w:rPr>
        <w:t>ения,</w:t>
      </w:r>
      <w:r w:rsidR="009861CE" w:rsidRPr="00DE173B">
        <w:rPr>
          <w:color w:val="FF0000"/>
          <w:sz w:val="28"/>
          <w:szCs w:val="28"/>
        </w:rPr>
        <w:t xml:space="preserve"> </w:t>
      </w:r>
      <w:r w:rsidRPr="00DE173B">
        <w:rPr>
          <w:color w:val="FF0000"/>
          <w:sz w:val="28"/>
          <w:szCs w:val="28"/>
        </w:rPr>
        <w:t>изменения</w:t>
      </w:r>
      <w:r w:rsidR="009861CE" w:rsidRPr="00DE173B">
        <w:rPr>
          <w:color w:val="FF0000"/>
          <w:sz w:val="28"/>
          <w:szCs w:val="28"/>
        </w:rPr>
        <w:t xml:space="preserve"> </w:t>
      </w:r>
      <w:r w:rsidRPr="00DE173B">
        <w:rPr>
          <w:color w:val="FF0000"/>
          <w:sz w:val="28"/>
          <w:szCs w:val="28"/>
        </w:rPr>
        <w:t>температуры</w:t>
      </w:r>
      <w:r w:rsidR="009861CE" w:rsidRPr="00DE173B">
        <w:rPr>
          <w:color w:val="FF0000"/>
          <w:sz w:val="28"/>
          <w:szCs w:val="28"/>
        </w:rPr>
        <w:t xml:space="preserve"> </w:t>
      </w:r>
      <w:r w:rsidRPr="00DE173B">
        <w:rPr>
          <w:color w:val="FF0000"/>
          <w:sz w:val="28"/>
          <w:szCs w:val="28"/>
        </w:rPr>
        <w:t>и</w:t>
      </w:r>
      <w:r w:rsidR="009861CE" w:rsidRPr="00DE173B">
        <w:rPr>
          <w:color w:val="FF0000"/>
          <w:sz w:val="28"/>
          <w:szCs w:val="28"/>
        </w:rPr>
        <w:t xml:space="preserve"> </w:t>
      </w:r>
      <w:r w:rsidRPr="00DE173B">
        <w:rPr>
          <w:color w:val="FF0000"/>
          <w:sz w:val="28"/>
          <w:szCs w:val="28"/>
        </w:rPr>
        <w:t>деформирующегося</w:t>
      </w:r>
      <w:r w:rsidR="009861CE" w:rsidRPr="00DE173B">
        <w:rPr>
          <w:color w:val="FF0000"/>
          <w:sz w:val="28"/>
          <w:szCs w:val="28"/>
        </w:rPr>
        <w:t xml:space="preserve"> </w:t>
      </w:r>
      <w:r w:rsidRPr="00DE173B">
        <w:rPr>
          <w:color w:val="FF0000"/>
          <w:sz w:val="28"/>
          <w:szCs w:val="28"/>
        </w:rPr>
        <w:t>грунта.</w:t>
      </w:r>
    </w:p>
    <w:p w14:paraId="6572EC52" w14:textId="11AB0C50" w:rsidR="00B74D28" w:rsidRPr="0016404E" w:rsidRDefault="00CD3D95" w:rsidP="00CD3D95">
      <w:pPr>
        <w:widowControl/>
        <w:spacing w:before="0" w:after="0"/>
        <w:rPr>
          <w:sz w:val="28"/>
          <w:szCs w:val="28"/>
        </w:rPr>
      </w:pPr>
      <w:r>
        <w:rPr>
          <w:sz w:val="28"/>
          <w:szCs w:val="28"/>
        </w:rPr>
        <w:t xml:space="preserve">16.36 </w:t>
      </w:r>
      <w:r w:rsidR="008F2B13" w:rsidRPr="0016404E">
        <w:rPr>
          <w:sz w:val="28"/>
          <w:szCs w:val="28"/>
        </w:rPr>
        <w:t>Для</w:t>
      </w:r>
      <w:r w:rsidR="009861CE" w:rsidRPr="0016404E">
        <w:rPr>
          <w:sz w:val="28"/>
          <w:szCs w:val="28"/>
        </w:rPr>
        <w:t xml:space="preserve"> </w:t>
      </w:r>
      <w:r w:rsidR="008F2B13" w:rsidRPr="0016404E">
        <w:rPr>
          <w:sz w:val="28"/>
          <w:szCs w:val="28"/>
        </w:rPr>
        <w:t>напорных</w:t>
      </w:r>
      <w:r w:rsidR="009861CE" w:rsidRPr="0016404E">
        <w:rPr>
          <w:sz w:val="28"/>
          <w:szCs w:val="28"/>
        </w:rPr>
        <w:t xml:space="preserve"> </w:t>
      </w:r>
      <w:r w:rsidR="008F2B13" w:rsidRPr="0016404E">
        <w:rPr>
          <w:sz w:val="28"/>
          <w:szCs w:val="28"/>
        </w:rPr>
        <w:t>трубопроводов</w:t>
      </w:r>
      <w:r w:rsidR="009861CE" w:rsidRPr="0016404E">
        <w:rPr>
          <w:sz w:val="28"/>
          <w:szCs w:val="28"/>
        </w:rPr>
        <w:t xml:space="preserve"> </w:t>
      </w:r>
      <w:r w:rsidR="008F2B13" w:rsidRPr="0016404E">
        <w:rPr>
          <w:sz w:val="28"/>
          <w:szCs w:val="28"/>
        </w:rPr>
        <w:t>(неметаллических,</w:t>
      </w:r>
      <w:r w:rsidR="009861CE" w:rsidRPr="0016404E">
        <w:rPr>
          <w:sz w:val="28"/>
          <w:szCs w:val="28"/>
        </w:rPr>
        <w:t xml:space="preserve"> </w:t>
      </w:r>
      <w:r w:rsidR="008F2B13" w:rsidRPr="0016404E">
        <w:rPr>
          <w:sz w:val="28"/>
          <w:szCs w:val="28"/>
        </w:rPr>
        <w:t>чугунных</w:t>
      </w:r>
      <w:r w:rsidR="009861CE" w:rsidRPr="0016404E">
        <w:rPr>
          <w:sz w:val="28"/>
          <w:szCs w:val="28"/>
        </w:rPr>
        <w:t xml:space="preserve"> </w:t>
      </w:r>
      <w:r w:rsidR="008F2B13" w:rsidRPr="0016404E">
        <w:rPr>
          <w:sz w:val="28"/>
          <w:szCs w:val="28"/>
        </w:rPr>
        <w:t>из</w:t>
      </w:r>
      <w:r w:rsidR="009861CE" w:rsidRPr="0016404E">
        <w:rPr>
          <w:sz w:val="28"/>
          <w:szCs w:val="28"/>
        </w:rPr>
        <w:t xml:space="preserve"> </w:t>
      </w:r>
      <w:r w:rsidR="008F2B13" w:rsidRPr="0016404E">
        <w:rPr>
          <w:sz w:val="28"/>
          <w:szCs w:val="28"/>
        </w:rPr>
        <w:t>серого</w:t>
      </w:r>
      <w:r w:rsidR="009861CE" w:rsidRPr="0016404E">
        <w:rPr>
          <w:sz w:val="28"/>
          <w:szCs w:val="28"/>
        </w:rPr>
        <w:t xml:space="preserve"> </w:t>
      </w:r>
      <w:r w:rsidR="008F2B13" w:rsidRPr="0016404E">
        <w:rPr>
          <w:sz w:val="28"/>
          <w:szCs w:val="28"/>
        </w:rPr>
        <w:t>чугуна</w:t>
      </w:r>
      <w:r w:rsidR="009861CE" w:rsidRPr="0016404E">
        <w:rPr>
          <w:sz w:val="28"/>
          <w:szCs w:val="28"/>
        </w:rPr>
        <w:t xml:space="preserve"> </w:t>
      </w:r>
      <w:r w:rsidR="008F2B13" w:rsidRPr="0016404E">
        <w:rPr>
          <w:sz w:val="28"/>
          <w:szCs w:val="28"/>
        </w:rPr>
        <w:t>или</w:t>
      </w:r>
      <w:r w:rsidR="009861CE" w:rsidRPr="0016404E">
        <w:rPr>
          <w:sz w:val="28"/>
          <w:szCs w:val="28"/>
        </w:rPr>
        <w:t xml:space="preserve"> </w:t>
      </w:r>
      <w:r w:rsidR="008F2B13" w:rsidRPr="0016404E">
        <w:rPr>
          <w:sz w:val="28"/>
          <w:szCs w:val="28"/>
        </w:rPr>
        <w:t>ВЧШГ)</w:t>
      </w:r>
      <w:r w:rsidR="00603972" w:rsidRPr="0016404E">
        <w:rPr>
          <w:sz w:val="28"/>
          <w:szCs w:val="28"/>
        </w:rPr>
        <w:t>,</w:t>
      </w:r>
      <w:r w:rsidR="009861CE" w:rsidRPr="0016404E">
        <w:rPr>
          <w:sz w:val="28"/>
          <w:szCs w:val="28"/>
        </w:rPr>
        <w:t xml:space="preserve"> </w:t>
      </w:r>
      <w:r w:rsidR="008F2B13" w:rsidRPr="0016404E">
        <w:rPr>
          <w:sz w:val="28"/>
          <w:szCs w:val="28"/>
        </w:rPr>
        <w:t>соединяемых</w:t>
      </w:r>
      <w:r w:rsidR="009861CE" w:rsidRPr="0016404E">
        <w:rPr>
          <w:sz w:val="28"/>
          <w:szCs w:val="28"/>
        </w:rPr>
        <w:t xml:space="preserve"> </w:t>
      </w:r>
      <w:r w:rsidR="008F2B13" w:rsidRPr="0016404E">
        <w:rPr>
          <w:sz w:val="28"/>
          <w:szCs w:val="28"/>
        </w:rPr>
        <w:t>на</w:t>
      </w:r>
      <w:r w:rsidR="009861CE" w:rsidRPr="0016404E">
        <w:rPr>
          <w:sz w:val="28"/>
          <w:szCs w:val="28"/>
        </w:rPr>
        <w:t xml:space="preserve"> </w:t>
      </w:r>
      <w:r w:rsidR="008F2B13" w:rsidRPr="0016404E">
        <w:rPr>
          <w:sz w:val="28"/>
          <w:szCs w:val="28"/>
        </w:rPr>
        <w:t>раструбах</w:t>
      </w:r>
      <w:r w:rsidR="009861CE" w:rsidRPr="0016404E">
        <w:rPr>
          <w:sz w:val="28"/>
          <w:szCs w:val="28"/>
        </w:rPr>
        <w:t xml:space="preserve"> </w:t>
      </w:r>
      <w:r w:rsidR="008F2B13" w:rsidRPr="0016404E">
        <w:rPr>
          <w:sz w:val="28"/>
          <w:szCs w:val="28"/>
        </w:rPr>
        <w:t>и</w:t>
      </w:r>
      <w:r w:rsidR="009861CE" w:rsidRPr="0016404E">
        <w:rPr>
          <w:sz w:val="28"/>
          <w:szCs w:val="28"/>
        </w:rPr>
        <w:t xml:space="preserve"> </w:t>
      </w:r>
      <w:r w:rsidR="008F2B13" w:rsidRPr="0016404E">
        <w:rPr>
          <w:sz w:val="28"/>
          <w:szCs w:val="28"/>
        </w:rPr>
        <w:t>муфтах,</w:t>
      </w:r>
      <w:r w:rsidR="009861CE" w:rsidRPr="0016404E">
        <w:rPr>
          <w:sz w:val="28"/>
          <w:szCs w:val="28"/>
        </w:rPr>
        <w:t xml:space="preserve"> </w:t>
      </w:r>
      <w:r w:rsidR="008F2B13" w:rsidRPr="0016404E">
        <w:rPr>
          <w:sz w:val="28"/>
          <w:szCs w:val="28"/>
        </w:rPr>
        <w:t>предельное</w:t>
      </w:r>
      <w:r w:rsidR="009861CE" w:rsidRPr="0016404E">
        <w:rPr>
          <w:sz w:val="28"/>
          <w:szCs w:val="28"/>
        </w:rPr>
        <w:t xml:space="preserve"> </w:t>
      </w:r>
      <w:r w:rsidR="008F2B13" w:rsidRPr="0016404E">
        <w:rPr>
          <w:sz w:val="28"/>
          <w:szCs w:val="28"/>
        </w:rPr>
        <w:t>состояние</w:t>
      </w:r>
      <w:r w:rsidR="009861CE" w:rsidRPr="0016404E">
        <w:rPr>
          <w:sz w:val="28"/>
          <w:szCs w:val="28"/>
        </w:rPr>
        <w:t xml:space="preserve"> </w:t>
      </w:r>
      <w:r w:rsidR="008F2B13" w:rsidRPr="0016404E">
        <w:rPr>
          <w:sz w:val="28"/>
          <w:szCs w:val="28"/>
        </w:rPr>
        <w:t>определяют</w:t>
      </w:r>
      <w:r w:rsidR="009861CE" w:rsidRPr="0016404E">
        <w:rPr>
          <w:sz w:val="28"/>
          <w:szCs w:val="28"/>
        </w:rPr>
        <w:t xml:space="preserve"> </w:t>
      </w:r>
      <w:r w:rsidR="008F2B13" w:rsidRPr="0016404E">
        <w:rPr>
          <w:sz w:val="28"/>
          <w:szCs w:val="28"/>
        </w:rPr>
        <w:t>по</w:t>
      </w:r>
      <w:r w:rsidR="009861CE" w:rsidRPr="0016404E">
        <w:rPr>
          <w:sz w:val="28"/>
          <w:szCs w:val="28"/>
        </w:rPr>
        <w:t xml:space="preserve"> </w:t>
      </w:r>
      <w:r w:rsidR="008F2B13" w:rsidRPr="0016404E">
        <w:rPr>
          <w:sz w:val="28"/>
          <w:szCs w:val="28"/>
        </w:rPr>
        <w:t>максимальному</w:t>
      </w:r>
      <w:r w:rsidR="009861CE" w:rsidRPr="0016404E">
        <w:rPr>
          <w:sz w:val="28"/>
          <w:szCs w:val="28"/>
        </w:rPr>
        <w:t xml:space="preserve"> </w:t>
      </w:r>
      <w:r w:rsidR="008F2B13" w:rsidRPr="0016404E">
        <w:rPr>
          <w:sz w:val="28"/>
          <w:szCs w:val="28"/>
        </w:rPr>
        <w:t>раскрытию</w:t>
      </w:r>
      <w:r w:rsidR="009861CE" w:rsidRPr="0016404E">
        <w:rPr>
          <w:sz w:val="28"/>
          <w:szCs w:val="28"/>
        </w:rPr>
        <w:t xml:space="preserve"> </w:t>
      </w:r>
      <w:r w:rsidR="008F2B13" w:rsidRPr="0016404E">
        <w:rPr>
          <w:sz w:val="28"/>
          <w:szCs w:val="28"/>
        </w:rPr>
        <w:t>стыков,</w:t>
      </w:r>
      <w:r w:rsidR="009861CE" w:rsidRPr="0016404E">
        <w:rPr>
          <w:sz w:val="28"/>
          <w:szCs w:val="28"/>
        </w:rPr>
        <w:t xml:space="preserve"> </w:t>
      </w:r>
      <w:r w:rsidR="008F2B13" w:rsidRPr="0016404E">
        <w:rPr>
          <w:sz w:val="28"/>
          <w:szCs w:val="28"/>
        </w:rPr>
        <w:t>при</w:t>
      </w:r>
      <w:r w:rsidR="009861CE" w:rsidRPr="0016404E">
        <w:rPr>
          <w:sz w:val="28"/>
          <w:szCs w:val="28"/>
        </w:rPr>
        <w:t xml:space="preserve"> </w:t>
      </w:r>
      <w:r w:rsidR="008F2B13" w:rsidRPr="0016404E">
        <w:rPr>
          <w:sz w:val="28"/>
          <w:szCs w:val="28"/>
        </w:rPr>
        <w:t>котором</w:t>
      </w:r>
      <w:r w:rsidR="009861CE" w:rsidRPr="0016404E">
        <w:rPr>
          <w:sz w:val="28"/>
          <w:szCs w:val="28"/>
        </w:rPr>
        <w:t xml:space="preserve"> </w:t>
      </w:r>
      <w:r w:rsidR="008F2B13" w:rsidRPr="0016404E">
        <w:rPr>
          <w:sz w:val="28"/>
          <w:szCs w:val="28"/>
        </w:rPr>
        <w:t>сохраняется</w:t>
      </w:r>
      <w:r w:rsidR="009861CE" w:rsidRPr="0016404E">
        <w:rPr>
          <w:sz w:val="28"/>
          <w:szCs w:val="28"/>
        </w:rPr>
        <w:t xml:space="preserve"> </w:t>
      </w:r>
      <w:r w:rsidR="008F2B13" w:rsidRPr="0016404E">
        <w:rPr>
          <w:sz w:val="28"/>
          <w:szCs w:val="28"/>
        </w:rPr>
        <w:t>герметичность.</w:t>
      </w:r>
      <w:r w:rsidR="009861CE" w:rsidRPr="0016404E">
        <w:rPr>
          <w:sz w:val="28"/>
          <w:szCs w:val="28"/>
        </w:rPr>
        <w:t xml:space="preserve"> </w:t>
      </w:r>
      <w:r w:rsidR="008F2B13" w:rsidRPr="0016404E">
        <w:rPr>
          <w:sz w:val="28"/>
          <w:szCs w:val="28"/>
        </w:rPr>
        <w:t>Для</w:t>
      </w:r>
      <w:r w:rsidR="009861CE" w:rsidRPr="0016404E">
        <w:rPr>
          <w:sz w:val="28"/>
          <w:szCs w:val="28"/>
        </w:rPr>
        <w:t xml:space="preserve"> </w:t>
      </w:r>
      <w:proofErr w:type="spellStart"/>
      <w:r w:rsidR="008F2B13" w:rsidRPr="0016404E">
        <w:rPr>
          <w:sz w:val="28"/>
          <w:szCs w:val="28"/>
        </w:rPr>
        <w:t>стеклокомпозитных</w:t>
      </w:r>
      <w:proofErr w:type="spellEnd"/>
      <w:r w:rsidR="009861CE" w:rsidRPr="0016404E">
        <w:rPr>
          <w:sz w:val="28"/>
          <w:szCs w:val="28"/>
        </w:rPr>
        <w:t xml:space="preserve"> </w:t>
      </w:r>
      <w:r w:rsidR="008F2B13" w:rsidRPr="0016404E">
        <w:rPr>
          <w:sz w:val="28"/>
          <w:szCs w:val="28"/>
        </w:rPr>
        <w:t>труб</w:t>
      </w:r>
      <w:r w:rsidR="009861CE" w:rsidRPr="0016404E">
        <w:rPr>
          <w:sz w:val="28"/>
          <w:szCs w:val="28"/>
        </w:rPr>
        <w:t xml:space="preserve"> </w:t>
      </w:r>
      <w:r w:rsidR="008F2B13" w:rsidRPr="0016404E">
        <w:rPr>
          <w:sz w:val="28"/>
          <w:szCs w:val="28"/>
        </w:rPr>
        <w:t>определяет</w:t>
      </w:r>
      <w:r w:rsidR="00AA0A9F" w:rsidRPr="0016404E">
        <w:rPr>
          <w:sz w:val="28"/>
          <w:szCs w:val="28"/>
        </w:rPr>
        <w:t>ся</w:t>
      </w:r>
      <w:r w:rsidR="009861CE" w:rsidRPr="0016404E">
        <w:rPr>
          <w:sz w:val="28"/>
          <w:szCs w:val="28"/>
        </w:rPr>
        <w:t xml:space="preserve"> </w:t>
      </w:r>
      <w:r w:rsidR="00AA0A9F" w:rsidRPr="0016404E">
        <w:rPr>
          <w:sz w:val="28"/>
          <w:szCs w:val="28"/>
        </w:rPr>
        <w:t>показатель</w:t>
      </w:r>
      <w:r w:rsidR="009861CE" w:rsidRPr="0016404E">
        <w:rPr>
          <w:sz w:val="28"/>
          <w:szCs w:val="28"/>
        </w:rPr>
        <w:t xml:space="preserve"> </w:t>
      </w:r>
      <w:r w:rsidR="00AA0A9F" w:rsidRPr="0016404E">
        <w:rPr>
          <w:sz w:val="28"/>
          <w:szCs w:val="28"/>
        </w:rPr>
        <w:t>углового</w:t>
      </w:r>
      <w:r w:rsidR="009861CE" w:rsidRPr="0016404E">
        <w:rPr>
          <w:sz w:val="28"/>
          <w:szCs w:val="28"/>
        </w:rPr>
        <w:t xml:space="preserve"> </w:t>
      </w:r>
      <w:r w:rsidR="00AA0A9F" w:rsidRPr="0016404E">
        <w:rPr>
          <w:sz w:val="28"/>
          <w:szCs w:val="28"/>
        </w:rPr>
        <w:t>смещения</w:t>
      </w:r>
      <w:r w:rsidR="008F2B13" w:rsidRPr="0016404E">
        <w:rPr>
          <w:sz w:val="28"/>
          <w:szCs w:val="28"/>
        </w:rPr>
        <w:t>.</w:t>
      </w:r>
    </w:p>
    <w:p w14:paraId="04E0EBB2" w14:textId="77777777" w:rsidR="00B74D28" w:rsidRPr="00DE173B" w:rsidRDefault="00B74D28" w:rsidP="00E267D2">
      <w:pPr>
        <w:widowControl/>
        <w:spacing w:before="0" w:after="0"/>
        <w:rPr>
          <w:color w:val="FF0000"/>
          <w:sz w:val="28"/>
          <w:szCs w:val="28"/>
        </w:rPr>
      </w:pPr>
      <w:r w:rsidRPr="00DE173B">
        <w:rPr>
          <w:color w:val="FF0000"/>
          <w:sz w:val="28"/>
          <w:szCs w:val="28"/>
        </w:rPr>
        <w:t>Предельное</w:t>
      </w:r>
      <w:r w:rsidR="009861CE" w:rsidRPr="00DE173B">
        <w:rPr>
          <w:color w:val="FF0000"/>
          <w:sz w:val="28"/>
          <w:szCs w:val="28"/>
        </w:rPr>
        <w:t xml:space="preserve"> </w:t>
      </w:r>
      <w:r w:rsidRPr="00DE173B">
        <w:rPr>
          <w:color w:val="FF0000"/>
          <w:sz w:val="28"/>
          <w:szCs w:val="28"/>
        </w:rPr>
        <w:t>раскрытие</w:t>
      </w:r>
      <w:r w:rsidR="009861CE" w:rsidRPr="00DE173B">
        <w:rPr>
          <w:color w:val="FF0000"/>
          <w:sz w:val="28"/>
          <w:szCs w:val="28"/>
        </w:rPr>
        <w:t xml:space="preserve"> </w:t>
      </w:r>
      <w:r w:rsidRPr="00DE173B">
        <w:rPr>
          <w:color w:val="FF0000"/>
          <w:sz w:val="28"/>
          <w:szCs w:val="28"/>
        </w:rPr>
        <w:t>стыкового</w:t>
      </w:r>
      <w:r w:rsidR="009861CE" w:rsidRPr="00DE173B">
        <w:rPr>
          <w:color w:val="FF0000"/>
          <w:sz w:val="28"/>
          <w:szCs w:val="28"/>
        </w:rPr>
        <w:t xml:space="preserve"> </w:t>
      </w:r>
      <w:r w:rsidRPr="00DE173B">
        <w:rPr>
          <w:color w:val="FF0000"/>
          <w:sz w:val="28"/>
          <w:szCs w:val="28"/>
        </w:rPr>
        <w:t>соединения</w:t>
      </w:r>
      <w:r w:rsidR="009861CE" w:rsidRPr="00DE173B">
        <w:rPr>
          <w:color w:val="FF0000"/>
          <w:sz w:val="28"/>
          <w:szCs w:val="28"/>
        </w:rPr>
        <w:t xml:space="preserve"> </w:t>
      </w:r>
      <w:r w:rsidRPr="00DE173B">
        <w:rPr>
          <w:color w:val="FF0000"/>
          <w:sz w:val="28"/>
          <w:szCs w:val="28"/>
        </w:rPr>
        <w:t>напорного</w:t>
      </w:r>
      <w:r w:rsidR="009861CE" w:rsidRPr="00DE173B">
        <w:rPr>
          <w:color w:val="FF0000"/>
          <w:sz w:val="28"/>
          <w:szCs w:val="28"/>
        </w:rPr>
        <w:t xml:space="preserve"> </w:t>
      </w:r>
      <w:r w:rsidRPr="00DE173B">
        <w:rPr>
          <w:color w:val="FF0000"/>
          <w:sz w:val="28"/>
          <w:szCs w:val="28"/>
        </w:rPr>
        <w:t>трубопровода</w:t>
      </w:r>
      <w:r w:rsidR="009861CE" w:rsidRPr="00DE173B">
        <w:rPr>
          <w:color w:val="FF0000"/>
          <w:sz w:val="28"/>
          <w:szCs w:val="28"/>
        </w:rPr>
        <w:t xml:space="preserve"> </w:t>
      </w:r>
      <w:r w:rsidRPr="00DE173B">
        <w:rPr>
          <w:color w:val="FF0000"/>
          <w:sz w:val="28"/>
          <w:szCs w:val="28"/>
        </w:rPr>
        <w:t>следует</w:t>
      </w:r>
      <w:r w:rsidR="009861CE" w:rsidRPr="00DE173B">
        <w:rPr>
          <w:color w:val="FF0000"/>
          <w:sz w:val="28"/>
          <w:szCs w:val="28"/>
        </w:rPr>
        <w:t xml:space="preserve"> </w:t>
      </w:r>
      <w:r w:rsidRPr="00DE173B">
        <w:rPr>
          <w:color w:val="FF0000"/>
          <w:sz w:val="28"/>
          <w:szCs w:val="28"/>
        </w:rPr>
        <w:t>принимать,</w:t>
      </w:r>
      <w:r w:rsidR="009861CE" w:rsidRPr="00DE173B">
        <w:rPr>
          <w:color w:val="FF0000"/>
          <w:sz w:val="28"/>
          <w:szCs w:val="28"/>
        </w:rPr>
        <w:t xml:space="preserve"> </w:t>
      </w:r>
      <w:r w:rsidRPr="00DE173B">
        <w:rPr>
          <w:color w:val="FF0000"/>
          <w:sz w:val="28"/>
          <w:szCs w:val="28"/>
        </w:rPr>
        <w:t>см:</w:t>
      </w:r>
    </w:p>
    <w:p w14:paraId="43BEC057" w14:textId="77777777" w:rsidR="00B74D28" w:rsidRPr="00DE173B" w:rsidRDefault="008F2B13" w:rsidP="00E267D2">
      <w:pPr>
        <w:widowControl/>
        <w:spacing w:before="0" w:after="0"/>
        <w:rPr>
          <w:color w:val="FF0000"/>
          <w:sz w:val="28"/>
          <w:szCs w:val="28"/>
        </w:rPr>
      </w:pPr>
      <w:r w:rsidRPr="00DE173B">
        <w:rPr>
          <w:noProof/>
          <w:color w:val="FF0000"/>
          <w:sz w:val="28"/>
          <w:szCs w:val="28"/>
        </w:rPr>
        <w:t>-</w:t>
      </w:r>
      <w:r w:rsidR="009861CE" w:rsidRPr="00DE173B">
        <w:rPr>
          <w:noProof/>
          <w:color w:val="FF0000"/>
          <w:sz w:val="28"/>
          <w:szCs w:val="28"/>
        </w:rPr>
        <w:t xml:space="preserve"> </w:t>
      </w:r>
      <w:r w:rsidR="00B74D28" w:rsidRPr="00DE173B">
        <w:rPr>
          <w:noProof/>
          <w:color w:val="FF0000"/>
          <w:sz w:val="28"/>
          <w:szCs w:val="28"/>
        </w:rPr>
        <w:t>0,</w:t>
      </w:r>
      <w:r w:rsidR="00A31BBB" w:rsidRPr="00DE173B">
        <w:rPr>
          <w:noProof/>
          <w:color w:val="FF0000"/>
          <w:sz w:val="28"/>
          <w:szCs w:val="28"/>
        </w:rPr>
        <w:t>3</w:t>
      </w:r>
      <w:r w:rsidR="009861CE" w:rsidRPr="00DE173B">
        <w:rPr>
          <w:noProof/>
          <w:color w:val="FF0000"/>
          <w:sz w:val="28"/>
          <w:szCs w:val="28"/>
        </w:rPr>
        <w:t xml:space="preserve"> </w:t>
      </w:r>
      <w:r w:rsidR="00B74D28" w:rsidRPr="00DE173B">
        <w:rPr>
          <w:noProof/>
          <w:color w:val="FF0000"/>
          <w:sz w:val="28"/>
          <w:szCs w:val="28"/>
        </w:rPr>
        <w:t>–</w:t>
      </w:r>
      <w:r w:rsidR="009861CE" w:rsidRPr="00DE173B">
        <w:rPr>
          <w:color w:val="FF0000"/>
          <w:sz w:val="28"/>
          <w:szCs w:val="28"/>
        </w:rPr>
        <w:t xml:space="preserve"> </w:t>
      </w:r>
      <w:r w:rsidR="00B74D28" w:rsidRPr="00DE173B">
        <w:rPr>
          <w:color w:val="FF0000"/>
          <w:sz w:val="28"/>
          <w:szCs w:val="28"/>
        </w:rPr>
        <w:t>для</w:t>
      </w:r>
      <w:r w:rsidR="009861CE" w:rsidRPr="00DE173B">
        <w:rPr>
          <w:color w:val="FF0000"/>
          <w:sz w:val="28"/>
          <w:szCs w:val="28"/>
        </w:rPr>
        <w:t xml:space="preserve"> </w:t>
      </w:r>
      <w:r w:rsidR="00B74D28" w:rsidRPr="00DE173B">
        <w:rPr>
          <w:color w:val="FF0000"/>
          <w:sz w:val="28"/>
          <w:szCs w:val="28"/>
        </w:rPr>
        <w:t>железобетонных</w:t>
      </w:r>
      <w:r w:rsidR="009861CE" w:rsidRPr="00DE173B">
        <w:rPr>
          <w:color w:val="FF0000"/>
          <w:sz w:val="28"/>
          <w:szCs w:val="28"/>
        </w:rPr>
        <w:t xml:space="preserve"> </w:t>
      </w:r>
      <w:r w:rsidR="00B74D28" w:rsidRPr="00DE173B">
        <w:rPr>
          <w:color w:val="FF0000"/>
          <w:sz w:val="28"/>
          <w:szCs w:val="28"/>
        </w:rPr>
        <w:t>раструбных</w:t>
      </w:r>
      <w:r w:rsidR="009861CE" w:rsidRPr="00DE173B">
        <w:rPr>
          <w:color w:val="FF0000"/>
          <w:sz w:val="28"/>
          <w:szCs w:val="28"/>
        </w:rPr>
        <w:t xml:space="preserve"> </w:t>
      </w:r>
      <w:r w:rsidR="00B74D28" w:rsidRPr="00DE173B">
        <w:rPr>
          <w:color w:val="FF0000"/>
          <w:sz w:val="28"/>
          <w:szCs w:val="28"/>
        </w:rPr>
        <w:t>труб;</w:t>
      </w:r>
      <w:r w:rsidR="009861CE" w:rsidRPr="00DE173B">
        <w:rPr>
          <w:color w:val="FF0000"/>
          <w:sz w:val="28"/>
          <w:szCs w:val="28"/>
        </w:rPr>
        <w:t xml:space="preserve"> </w:t>
      </w:r>
    </w:p>
    <w:p w14:paraId="07E597AF" w14:textId="77777777" w:rsidR="00B74D28" w:rsidRPr="00DE173B" w:rsidRDefault="008F2B13" w:rsidP="00E267D2">
      <w:pPr>
        <w:widowControl/>
        <w:spacing w:before="0" w:after="0"/>
        <w:rPr>
          <w:color w:val="FF0000"/>
          <w:sz w:val="28"/>
          <w:szCs w:val="28"/>
        </w:rPr>
      </w:pPr>
      <w:r w:rsidRPr="00DE173B">
        <w:rPr>
          <w:noProof/>
          <w:color w:val="FF0000"/>
          <w:sz w:val="28"/>
          <w:szCs w:val="28"/>
        </w:rPr>
        <w:t>-</w:t>
      </w:r>
      <w:r w:rsidR="009861CE" w:rsidRPr="00DE173B">
        <w:rPr>
          <w:noProof/>
          <w:color w:val="FF0000"/>
          <w:sz w:val="28"/>
          <w:szCs w:val="28"/>
        </w:rPr>
        <w:t xml:space="preserve"> </w:t>
      </w:r>
      <w:r w:rsidR="00B74D28" w:rsidRPr="00DE173B">
        <w:rPr>
          <w:noProof/>
          <w:color w:val="FF0000"/>
          <w:sz w:val="28"/>
          <w:szCs w:val="28"/>
        </w:rPr>
        <w:t>1,</w:t>
      </w:r>
      <w:r w:rsidR="00A31BBB" w:rsidRPr="00DE173B">
        <w:rPr>
          <w:noProof/>
          <w:color w:val="FF0000"/>
          <w:sz w:val="28"/>
          <w:szCs w:val="28"/>
        </w:rPr>
        <w:t>5</w:t>
      </w:r>
      <w:r w:rsidR="009861CE" w:rsidRPr="00DE173B">
        <w:rPr>
          <w:noProof/>
          <w:color w:val="FF0000"/>
          <w:sz w:val="28"/>
          <w:szCs w:val="28"/>
        </w:rPr>
        <w:t xml:space="preserve"> </w:t>
      </w:r>
      <w:r w:rsidR="00B74D28" w:rsidRPr="00DE173B">
        <w:rPr>
          <w:noProof/>
          <w:color w:val="FF0000"/>
          <w:sz w:val="28"/>
          <w:szCs w:val="28"/>
        </w:rPr>
        <w:t>–</w:t>
      </w:r>
      <w:r w:rsidR="009861CE" w:rsidRPr="00DE173B">
        <w:rPr>
          <w:color w:val="FF0000"/>
          <w:sz w:val="28"/>
          <w:szCs w:val="28"/>
        </w:rPr>
        <w:t xml:space="preserve"> </w:t>
      </w:r>
      <w:r w:rsidR="00B74D28" w:rsidRPr="00DE173B">
        <w:rPr>
          <w:color w:val="FF0000"/>
          <w:sz w:val="28"/>
          <w:szCs w:val="28"/>
        </w:rPr>
        <w:t>для</w:t>
      </w:r>
      <w:r w:rsidR="009861CE" w:rsidRPr="00DE173B">
        <w:rPr>
          <w:color w:val="FF0000"/>
          <w:sz w:val="28"/>
          <w:szCs w:val="28"/>
        </w:rPr>
        <w:t xml:space="preserve"> </w:t>
      </w:r>
      <w:r w:rsidR="00B74D28" w:rsidRPr="00DE173B">
        <w:rPr>
          <w:color w:val="FF0000"/>
          <w:sz w:val="28"/>
          <w:szCs w:val="28"/>
        </w:rPr>
        <w:t>хризотилцементных</w:t>
      </w:r>
      <w:r w:rsidR="009861CE" w:rsidRPr="00DE173B">
        <w:rPr>
          <w:color w:val="FF0000"/>
          <w:sz w:val="28"/>
          <w:szCs w:val="28"/>
        </w:rPr>
        <w:t xml:space="preserve"> </w:t>
      </w:r>
      <w:r w:rsidR="00B74D28" w:rsidRPr="00DE173B">
        <w:rPr>
          <w:color w:val="FF0000"/>
          <w:sz w:val="28"/>
          <w:szCs w:val="28"/>
        </w:rPr>
        <w:t>труб</w:t>
      </w:r>
      <w:r w:rsidRPr="00DE173B">
        <w:rPr>
          <w:color w:val="FF0000"/>
          <w:sz w:val="28"/>
          <w:szCs w:val="28"/>
        </w:rPr>
        <w:t>;</w:t>
      </w:r>
    </w:p>
    <w:p w14:paraId="0DF8D265" w14:textId="77777777" w:rsidR="00A367D1" w:rsidRPr="00DE173B" w:rsidRDefault="008F2B13" w:rsidP="00A367D1">
      <w:pPr>
        <w:widowControl/>
        <w:spacing w:before="0" w:after="0"/>
        <w:rPr>
          <w:noProof/>
          <w:color w:val="FF0000"/>
          <w:sz w:val="28"/>
          <w:szCs w:val="28"/>
        </w:rPr>
      </w:pPr>
      <w:r w:rsidRPr="00DE173B">
        <w:rPr>
          <w:color w:val="FF0000"/>
          <w:sz w:val="28"/>
          <w:szCs w:val="28"/>
        </w:rPr>
        <w:t>-</w:t>
      </w:r>
      <w:r w:rsidR="009861CE" w:rsidRPr="00DE173B">
        <w:rPr>
          <w:color w:val="FF0000"/>
          <w:sz w:val="28"/>
          <w:szCs w:val="28"/>
        </w:rPr>
        <w:t xml:space="preserve"> </w:t>
      </w:r>
      <w:r w:rsidRPr="00DE173B">
        <w:rPr>
          <w:color w:val="FF0000"/>
          <w:sz w:val="28"/>
          <w:szCs w:val="28"/>
        </w:rPr>
        <w:t>3,0</w:t>
      </w:r>
      <w:r w:rsidR="009861CE" w:rsidRPr="00DE173B">
        <w:rPr>
          <w:color w:val="FF0000"/>
          <w:sz w:val="28"/>
          <w:szCs w:val="28"/>
        </w:rPr>
        <w:t xml:space="preserve"> </w:t>
      </w:r>
      <w:r w:rsidRPr="00DE173B">
        <w:rPr>
          <w:noProof/>
          <w:color w:val="FF0000"/>
          <w:sz w:val="28"/>
          <w:szCs w:val="28"/>
        </w:rPr>
        <w:t>–</w:t>
      </w:r>
      <w:r w:rsidR="009861CE" w:rsidRPr="00DE173B">
        <w:rPr>
          <w:noProof/>
          <w:color w:val="FF0000"/>
          <w:sz w:val="28"/>
          <w:szCs w:val="28"/>
        </w:rPr>
        <w:t xml:space="preserve"> </w:t>
      </w:r>
      <w:r w:rsidRPr="00DE173B">
        <w:rPr>
          <w:noProof/>
          <w:color w:val="FF0000"/>
          <w:sz w:val="28"/>
          <w:szCs w:val="28"/>
        </w:rPr>
        <w:t>для</w:t>
      </w:r>
      <w:r w:rsidR="009861CE" w:rsidRPr="00DE173B">
        <w:rPr>
          <w:noProof/>
          <w:color w:val="FF0000"/>
          <w:sz w:val="28"/>
          <w:szCs w:val="28"/>
        </w:rPr>
        <w:t xml:space="preserve"> </w:t>
      </w:r>
      <w:r w:rsidRPr="00DE173B">
        <w:rPr>
          <w:noProof/>
          <w:color w:val="FF0000"/>
          <w:sz w:val="28"/>
          <w:szCs w:val="28"/>
        </w:rPr>
        <w:t>диаметров</w:t>
      </w:r>
      <w:r w:rsidR="009861CE" w:rsidRPr="00DE173B">
        <w:rPr>
          <w:noProof/>
          <w:color w:val="FF0000"/>
          <w:sz w:val="28"/>
          <w:szCs w:val="28"/>
        </w:rPr>
        <w:t xml:space="preserve"> </w:t>
      </w:r>
      <w:r w:rsidRPr="00DE173B">
        <w:rPr>
          <w:noProof/>
          <w:color w:val="FF0000"/>
          <w:sz w:val="28"/>
          <w:szCs w:val="28"/>
        </w:rPr>
        <w:t>до</w:t>
      </w:r>
      <w:r w:rsidR="009861CE" w:rsidRPr="00DE173B">
        <w:rPr>
          <w:noProof/>
          <w:color w:val="FF0000"/>
          <w:sz w:val="28"/>
          <w:szCs w:val="28"/>
        </w:rPr>
        <w:t xml:space="preserve"> </w:t>
      </w:r>
      <w:r w:rsidRPr="00DE173B">
        <w:rPr>
          <w:noProof/>
          <w:color w:val="FF0000"/>
          <w:sz w:val="28"/>
          <w:szCs w:val="28"/>
        </w:rPr>
        <w:t>600</w:t>
      </w:r>
      <w:r w:rsidR="009861CE" w:rsidRPr="00DE173B">
        <w:rPr>
          <w:noProof/>
          <w:color w:val="FF0000"/>
          <w:sz w:val="28"/>
          <w:szCs w:val="28"/>
        </w:rPr>
        <w:t xml:space="preserve"> </w:t>
      </w:r>
      <w:r w:rsidRPr="00DE173B">
        <w:rPr>
          <w:noProof/>
          <w:color w:val="FF0000"/>
          <w:sz w:val="28"/>
          <w:szCs w:val="28"/>
        </w:rPr>
        <w:t>мм</w:t>
      </w:r>
      <w:r w:rsidR="009861CE" w:rsidRPr="00DE173B">
        <w:rPr>
          <w:noProof/>
          <w:color w:val="FF0000"/>
          <w:sz w:val="28"/>
          <w:szCs w:val="28"/>
        </w:rPr>
        <w:t xml:space="preserve"> </w:t>
      </w:r>
      <w:r w:rsidRPr="00DE173B">
        <w:rPr>
          <w:noProof/>
          <w:color w:val="FF0000"/>
          <w:sz w:val="28"/>
          <w:szCs w:val="28"/>
        </w:rPr>
        <w:t>для</w:t>
      </w:r>
      <w:r w:rsidR="009861CE" w:rsidRPr="00DE173B">
        <w:rPr>
          <w:noProof/>
          <w:color w:val="FF0000"/>
          <w:sz w:val="28"/>
          <w:szCs w:val="28"/>
        </w:rPr>
        <w:t xml:space="preserve"> </w:t>
      </w:r>
      <w:r w:rsidRPr="00DE173B">
        <w:rPr>
          <w:noProof/>
          <w:color w:val="FF0000"/>
          <w:sz w:val="28"/>
          <w:szCs w:val="28"/>
        </w:rPr>
        <w:t>труб</w:t>
      </w:r>
      <w:r w:rsidR="009861CE" w:rsidRPr="00DE173B">
        <w:rPr>
          <w:noProof/>
          <w:color w:val="FF0000"/>
          <w:sz w:val="28"/>
          <w:szCs w:val="28"/>
        </w:rPr>
        <w:t xml:space="preserve"> </w:t>
      </w:r>
      <w:r w:rsidRPr="00DE173B">
        <w:rPr>
          <w:noProof/>
          <w:color w:val="FF0000"/>
          <w:sz w:val="28"/>
          <w:szCs w:val="28"/>
        </w:rPr>
        <w:t>из</w:t>
      </w:r>
      <w:r w:rsidR="009861CE" w:rsidRPr="00DE173B">
        <w:rPr>
          <w:noProof/>
          <w:color w:val="FF0000"/>
          <w:sz w:val="28"/>
          <w:szCs w:val="28"/>
        </w:rPr>
        <w:t xml:space="preserve"> </w:t>
      </w:r>
      <w:r w:rsidRPr="00DE173B">
        <w:rPr>
          <w:noProof/>
          <w:color w:val="FF0000"/>
          <w:sz w:val="28"/>
          <w:szCs w:val="28"/>
        </w:rPr>
        <w:t>ВЧШГ,</w:t>
      </w:r>
      <w:r w:rsidR="009861CE" w:rsidRPr="00DE173B">
        <w:rPr>
          <w:noProof/>
          <w:color w:val="FF0000"/>
          <w:sz w:val="28"/>
          <w:szCs w:val="28"/>
        </w:rPr>
        <w:t xml:space="preserve"> </w:t>
      </w:r>
      <w:r w:rsidRPr="00DE173B">
        <w:rPr>
          <w:noProof/>
          <w:color w:val="FF0000"/>
          <w:sz w:val="28"/>
          <w:szCs w:val="28"/>
        </w:rPr>
        <w:t>4,0</w:t>
      </w:r>
      <w:r w:rsidR="009861CE" w:rsidRPr="00DE173B">
        <w:rPr>
          <w:noProof/>
          <w:color w:val="FF0000"/>
          <w:sz w:val="28"/>
          <w:szCs w:val="28"/>
        </w:rPr>
        <w:t xml:space="preserve"> </w:t>
      </w:r>
      <w:r w:rsidRPr="00DE173B">
        <w:rPr>
          <w:noProof/>
          <w:color w:val="FF0000"/>
          <w:sz w:val="28"/>
          <w:szCs w:val="28"/>
        </w:rPr>
        <w:t>–</w:t>
      </w:r>
      <w:r w:rsidR="009861CE" w:rsidRPr="00DE173B">
        <w:rPr>
          <w:noProof/>
          <w:color w:val="FF0000"/>
          <w:sz w:val="28"/>
          <w:szCs w:val="28"/>
        </w:rPr>
        <w:t xml:space="preserve"> </w:t>
      </w:r>
      <w:r w:rsidRPr="00DE173B">
        <w:rPr>
          <w:noProof/>
          <w:color w:val="FF0000"/>
          <w:sz w:val="28"/>
          <w:szCs w:val="28"/>
        </w:rPr>
        <w:t>для</w:t>
      </w:r>
      <w:r w:rsidR="009861CE" w:rsidRPr="00DE173B">
        <w:rPr>
          <w:noProof/>
          <w:color w:val="FF0000"/>
          <w:sz w:val="28"/>
          <w:szCs w:val="28"/>
        </w:rPr>
        <w:t xml:space="preserve"> </w:t>
      </w:r>
      <w:r w:rsidRPr="00DE173B">
        <w:rPr>
          <w:noProof/>
          <w:color w:val="FF0000"/>
          <w:sz w:val="28"/>
          <w:szCs w:val="28"/>
        </w:rPr>
        <w:t>диаметров</w:t>
      </w:r>
      <w:r w:rsidR="009861CE" w:rsidRPr="00DE173B">
        <w:rPr>
          <w:noProof/>
          <w:color w:val="FF0000"/>
          <w:sz w:val="28"/>
          <w:szCs w:val="28"/>
        </w:rPr>
        <w:t xml:space="preserve"> </w:t>
      </w:r>
      <w:r w:rsidRPr="00DE173B">
        <w:rPr>
          <w:noProof/>
          <w:color w:val="FF0000"/>
          <w:sz w:val="28"/>
          <w:szCs w:val="28"/>
        </w:rPr>
        <w:t>свыше</w:t>
      </w:r>
      <w:r w:rsidR="00A367D1" w:rsidRPr="00DE173B">
        <w:rPr>
          <w:noProof/>
          <w:color w:val="FF0000"/>
          <w:sz w:val="28"/>
          <w:szCs w:val="28"/>
        </w:rPr>
        <w:t xml:space="preserve"> </w:t>
      </w:r>
      <w:r w:rsidRPr="00DE173B">
        <w:rPr>
          <w:noProof/>
          <w:color w:val="FF0000"/>
          <w:sz w:val="28"/>
          <w:szCs w:val="28"/>
        </w:rPr>
        <w:t>600</w:t>
      </w:r>
      <w:r w:rsidR="009861CE" w:rsidRPr="00DE173B">
        <w:rPr>
          <w:noProof/>
          <w:color w:val="FF0000"/>
          <w:sz w:val="28"/>
          <w:szCs w:val="28"/>
        </w:rPr>
        <w:t xml:space="preserve"> </w:t>
      </w:r>
      <w:r w:rsidRPr="00DE173B">
        <w:rPr>
          <w:noProof/>
          <w:color w:val="FF0000"/>
          <w:sz w:val="28"/>
          <w:szCs w:val="28"/>
        </w:rPr>
        <w:t>мм.</w:t>
      </w:r>
      <w:bookmarkStart w:id="346" w:name="_Toc310589366"/>
      <w:bookmarkStart w:id="347" w:name="_Toc313339628"/>
    </w:p>
    <w:p w14:paraId="201E6709" w14:textId="77777777" w:rsidR="00CD3D95" w:rsidRDefault="00B74D28" w:rsidP="00CD3D95">
      <w:pPr>
        <w:widowControl/>
        <w:spacing w:before="0" w:after="0"/>
        <w:rPr>
          <w:b/>
          <w:bCs/>
          <w:i/>
          <w:sz w:val="28"/>
          <w:szCs w:val="28"/>
        </w:rPr>
      </w:pPr>
      <w:r w:rsidRPr="0016404E">
        <w:rPr>
          <w:b/>
          <w:bCs/>
          <w:i/>
          <w:sz w:val="28"/>
          <w:szCs w:val="28"/>
        </w:rPr>
        <w:t>Строительные</w:t>
      </w:r>
      <w:r w:rsidR="009861CE" w:rsidRPr="0016404E">
        <w:rPr>
          <w:b/>
          <w:bCs/>
          <w:i/>
          <w:sz w:val="28"/>
          <w:szCs w:val="28"/>
        </w:rPr>
        <w:t xml:space="preserve"> </w:t>
      </w:r>
      <w:r w:rsidRPr="0016404E">
        <w:rPr>
          <w:b/>
          <w:bCs/>
          <w:i/>
          <w:sz w:val="28"/>
          <w:szCs w:val="28"/>
        </w:rPr>
        <w:t>конструкции</w:t>
      </w:r>
      <w:bookmarkEnd w:id="346"/>
      <w:bookmarkEnd w:id="347"/>
    </w:p>
    <w:p w14:paraId="6E834CFD" w14:textId="5CDB6AEC" w:rsidR="00B74D28" w:rsidRPr="00DE173B" w:rsidRDefault="00CD3D95" w:rsidP="00CD3D95">
      <w:pPr>
        <w:widowControl/>
        <w:spacing w:before="0" w:after="0"/>
        <w:rPr>
          <w:b/>
          <w:bCs/>
          <w:i/>
          <w:color w:val="FF0000"/>
          <w:sz w:val="28"/>
          <w:szCs w:val="28"/>
        </w:rPr>
      </w:pPr>
      <w:r w:rsidRPr="00DE173B">
        <w:rPr>
          <w:color w:val="FF0000"/>
          <w:sz w:val="28"/>
          <w:szCs w:val="28"/>
        </w:rPr>
        <w:t>16.37 Е</w:t>
      </w:r>
      <w:r w:rsidR="00B74D28" w:rsidRPr="00DE173B">
        <w:rPr>
          <w:color w:val="FF0000"/>
          <w:sz w:val="28"/>
          <w:szCs w:val="28"/>
        </w:rPr>
        <w:t>мкостные</w:t>
      </w:r>
      <w:r w:rsidR="009861CE" w:rsidRPr="00DE173B">
        <w:rPr>
          <w:color w:val="FF0000"/>
          <w:sz w:val="28"/>
          <w:szCs w:val="28"/>
        </w:rPr>
        <w:t xml:space="preserve"> </w:t>
      </w:r>
      <w:r w:rsidR="00B74D28" w:rsidRPr="00DE173B">
        <w:rPr>
          <w:color w:val="FF0000"/>
          <w:sz w:val="28"/>
          <w:szCs w:val="28"/>
        </w:rPr>
        <w:t>сооружения</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проектировать</w:t>
      </w:r>
      <w:r w:rsidR="009861CE" w:rsidRPr="00DE173B">
        <w:rPr>
          <w:color w:val="FF0000"/>
          <w:sz w:val="28"/>
          <w:szCs w:val="28"/>
        </w:rPr>
        <w:t xml:space="preserve"> </w:t>
      </w:r>
      <w:r w:rsidR="00B74D28" w:rsidRPr="00DE173B">
        <w:rPr>
          <w:color w:val="FF0000"/>
          <w:sz w:val="28"/>
          <w:szCs w:val="28"/>
        </w:rPr>
        <w:t>по</w:t>
      </w:r>
      <w:r w:rsidR="009861CE" w:rsidRPr="00DE173B">
        <w:rPr>
          <w:color w:val="FF0000"/>
          <w:sz w:val="28"/>
          <w:szCs w:val="28"/>
        </w:rPr>
        <w:t xml:space="preserve"> </w:t>
      </w:r>
      <w:r w:rsidR="00B74D28" w:rsidRPr="00DE173B">
        <w:rPr>
          <w:color w:val="FF0000"/>
          <w:sz w:val="28"/>
          <w:szCs w:val="28"/>
        </w:rPr>
        <w:t>жестким,</w:t>
      </w:r>
      <w:r w:rsidR="009861CE" w:rsidRPr="00DE173B">
        <w:rPr>
          <w:color w:val="FF0000"/>
          <w:sz w:val="28"/>
          <w:szCs w:val="28"/>
        </w:rPr>
        <w:t xml:space="preserve"> </w:t>
      </w:r>
      <w:r w:rsidR="00B74D28" w:rsidRPr="00DE173B">
        <w:rPr>
          <w:color w:val="FF0000"/>
          <w:sz w:val="28"/>
          <w:szCs w:val="28"/>
        </w:rPr>
        <w:t>податливым</w:t>
      </w:r>
      <w:r w:rsidR="009861CE" w:rsidRPr="00DE173B">
        <w:rPr>
          <w:color w:val="FF0000"/>
          <w:sz w:val="28"/>
          <w:szCs w:val="28"/>
        </w:rPr>
        <w:t xml:space="preserve"> </w:t>
      </w:r>
      <w:r w:rsidR="00B74D28" w:rsidRPr="00DE173B">
        <w:rPr>
          <w:color w:val="FF0000"/>
          <w:sz w:val="28"/>
          <w:szCs w:val="28"/>
        </w:rPr>
        <w:t>или</w:t>
      </w:r>
      <w:r w:rsidR="009861CE" w:rsidRPr="00DE173B">
        <w:rPr>
          <w:color w:val="FF0000"/>
          <w:sz w:val="28"/>
          <w:szCs w:val="28"/>
        </w:rPr>
        <w:t xml:space="preserve"> </w:t>
      </w:r>
      <w:r w:rsidR="00B74D28" w:rsidRPr="00DE173B">
        <w:rPr>
          <w:color w:val="FF0000"/>
          <w:sz w:val="28"/>
          <w:szCs w:val="28"/>
        </w:rPr>
        <w:t>комбинированным</w:t>
      </w:r>
      <w:r w:rsidR="009861CE" w:rsidRPr="00DE173B">
        <w:rPr>
          <w:color w:val="FF0000"/>
          <w:sz w:val="28"/>
          <w:szCs w:val="28"/>
        </w:rPr>
        <w:t xml:space="preserve"> </w:t>
      </w:r>
      <w:r w:rsidR="00B74D28" w:rsidRPr="00DE173B">
        <w:rPr>
          <w:color w:val="FF0000"/>
          <w:sz w:val="28"/>
          <w:szCs w:val="28"/>
        </w:rPr>
        <w:t>конструктивным</w:t>
      </w:r>
      <w:r w:rsidR="009861CE" w:rsidRPr="00DE173B">
        <w:rPr>
          <w:color w:val="FF0000"/>
          <w:sz w:val="28"/>
          <w:szCs w:val="28"/>
        </w:rPr>
        <w:t xml:space="preserve"> </w:t>
      </w:r>
      <w:r w:rsidR="00B74D28" w:rsidRPr="00DE173B">
        <w:rPr>
          <w:color w:val="FF0000"/>
          <w:sz w:val="28"/>
          <w:szCs w:val="28"/>
        </w:rPr>
        <w:t>схемам,</w:t>
      </w:r>
      <w:r w:rsidR="009861CE" w:rsidRPr="00DE173B">
        <w:rPr>
          <w:color w:val="FF0000"/>
          <w:sz w:val="28"/>
          <w:szCs w:val="28"/>
        </w:rPr>
        <w:t xml:space="preserve"> </w:t>
      </w:r>
      <w:r w:rsidR="00B74D28" w:rsidRPr="00DE173B">
        <w:rPr>
          <w:color w:val="FF0000"/>
          <w:sz w:val="28"/>
          <w:szCs w:val="28"/>
        </w:rPr>
        <w:t>определяющим</w:t>
      </w:r>
      <w:r w:rsidR="009861CE" w:rsidRPr="00DE173B">
        <w:rPr>
          <w:color w:val="FF0000"/>
          <w:sz w:val="28"/>
          <w:szCs w:val="28"/>
        </w:rPr>
        <w:t xml:space="preserve"> </w:t>
      </w:r>
      <w:r w:rsidR="00B74D28" w:rsidRPr="00DE173B">
        <w:rPr>
          <w:color w:val="FF0000"/>
          <w:sz w:val="28"/>
          <w:szCs w:val="28"/>
        </w:rPr>
        <w:t>работу</w:t>
      </w:r>
      <w:r w:rsidR="009861CE" w:rsidRPr="00DE173B">
        <w:rPr>
          <w:color w:val="FF0000"/>
          <w:sz w:val="28"/>
          <w:szCs w:val="28"/>
        </w:rPr>
        <w:t xml:space="preserve"> </w:t>
      </w:r>
      <w:r w:rsidR="00B74D28" w:rsidRPr="00DE173B">
        <w:rPr>
          <w:color w:val="FF0000"/>
          <w:sz w:val="28"/>
          <w:szCs w:val="28"/>
        </w:rPr>
        <w:t>сооружения</w:t>
      </w:r>
      <w:r w:rsidR="009861CE" w:rsidRPr="00DE173B">
        <w:rPr>
          <w:color w:val="FF0000"/>
          <w:sz w:val="28"/>
          <w:szCs w:val="28"/>
        </w:rPr>
        <w:t xml:space="preserve"> </w:t>
      </w:r>
      <w:r w:rsidR="00B74D28" w:rsidRPr="00DE173B">
        <w:rPr>
          <w:color w:val="FF0000"/>
          <w:sz w:val="28"/>
          <w:szCs w:val="28"/>
        </w:rPr>
        <w:t>на</w:t>
      </w:r>
      <w:r w:rsidR="009861CE" w:rsidRPr="00DE173B">
        <w:rPr>
          <w:color w:val="FF0000"/>
          <w:sz w:val="28"/>
          <w:szCs w:val="28"/>
        </w:rPr>
        <w:t xml:space="preserve"> </w:t>
      </w:r>
      <w:r w:rsidR="00B74D28" w:rsidRPr="00DE173B">
        <w:rPr>
          <w:color w:val="FF0000"/>
          <w:sz w:val="28"/>
          <w:szCs w:val="28"/>
        </w:rPr>
        <w:t>воздействие</w:t>
      </w:r>
      <w:r w:rsidR="009861CE" w:rsidRPr="00DE173B">
        <w:rPr>
          <w:color w:val="FF0000"/>
          <w:sz w:val="28"/>
          <w:szCs w:val="28"/>
        </w:rPr>
        <w:t xml:space="preserve"> </w:t>
      </w:r>
      <w:r w:rsidR="00B74D28" w:rsidRPr="00DE173B">
        <w:rPr>
          <w:color w:val="FF0000"/>
          <w:sz w:val="28"/>
          <w:szCs w:val="28"/>
        </w:rPr>
        <w:t>деформаций</w:t>
      </w:r>
      <w:r w:rsidR="009861CE" w:rsidRPr="00DE173B">
        <w:rPr>
          <w:color w:val="FF0000"/>
          <w:sz w:val="28"/>
          <w:szCs w:val="28"/>
        </w:rPr>
        <w:t xml:space="preserve"> </w:t>
      </w:r>
      <w:r w:rsidR="00B74D28" w:rsidRPr="00DE173B">
        <w:rPr>
          <w:color w:val="FF0000"/>
          <w:sz w:val="28"/>
          <w:szCs w:val="28"/>
        </w:rPr>
        <w:t>основания,</w:t>
      </w:r>
      <w:r w:rsidR="009861CE" w:rsidRPr="00DE173B">
        <w:rPr>
          <w:color w:val="FF0000"/>
          <w:sz w:val="28"/>
          <w:szCs w:val="28"/>
        </w:rPr>
        <w:t xml:space="preserve"> </w:t>
      </w:r>
      <w:r w:rsidR="00B74D28" w:rsidRPr="00DE173B">
        <w:rPr>
          <w:color w:val="FF0000"/>
          <w:sz w:val="28"/>
          <w:szCs w:val="28"/>
        </w:rPr>
        <w:t>при</w:t>
      </w:r>
      <w:r w:rsidR="009861CE" w:rsidRPr="00DE173B">
        <w:rPr>
          <w:color w:val="FF0000"/>
          <w:sz w:val="28"/>
          <w:szCs w:val="28"/>
        </w:rPr>
        <w:t xml:space="preserve"> </w:t>
      </w:r>
      <w:r w:rsidR="00B74D28" w:rsidRPr="00DE173B">
        <w:rPr>
          <w:color w:val="FF0000"/>
          <w:sz w:val="28"/>
          <w:szCs w:val="28"/>
        </w:rPr>
        <w:t>этом</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предусматривать:</w:t>
      </w:r>
    </w:p>
    <w:p w14:paraId="3E2D87D6" w14:textId="77777777" w:rsidR="00B74D28" w:rsidRPr="00DE173B" w:rsidRDefault="00A367D1" w:rsidP="00E267D2">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по</w:t>
      </w:r>
      <w:r w:rsidR="009861CE" w:rsidRPr="00DE173B">
        <w:rPr>
          <w:color w:val="FF0000"/>
          <w:sz w:val="28"/>
          <w:szCs w:val="28"/>
        </w:rPr>
        <w:t xml:space="preserve"> </w:t>
      </w:r>
      <w:r w:rsidR="00B74D28" w:rsidRPr="00DE173B">
        <w:rPr>
          <w:color w:val="FF0000"/>
          <w:sz w:val="28"/>
          <w:szCs w:val="28"/>
        </w:rPr>
        <w:t>жесткой</w:t>
      </w:r>
      <w:r w:rsidR="009861CE" w:rsidRPr="00DE173B">
        <w:rPr>
          <w:color w:val="FF0000"/>
          <w:sz w:val="28"/>
          <w:szCs w:val="28"/>
        </w:rPr>
        <w:t xml:space="preserve"> </w:t>
      </w:r>
      <w:r w:rsidR="00B74D28" w:rsidRPr="00DE173B">
        <w:rPr>
          <w:color w:val="FF0000"/>
          <w:sz w:val="28"/>
          <w:szCs w:val="28"/>
        </w:rPr>
        <w:t>конструктивной</w:t>
      </w:r>
      <w:r w:rsidR="009861CE" w:rsidRPr="00DE173B">
        <w:rPr>
          <w:color w:val="FF0000"/>
          <w:sz w:val="28"/>
          <w:szCs w:val="28"/>
        </w:rPr>
        <w:t xml:space="preserve"> </w:t>
      </w:r>
      <w:r w:rsidR="00B74D28" w:rsidRPr="00DE173B">
        <w:rPr>
          <w:color w:val="FF0000"/>
          <w:sz w:val="28"/>
          <w:szCs w:val="28"/>
        </w:rPr>
        <w:t>схеме</w:t>
      </w:r>
      <w:r w:rsidR="009861CE" w:rsidRPr="00DE173B">
        <w:rPr>
          <w:noProof/>
          <w:color w:val="FF0000"/>
          <w:sz w:val="28"/>
          <w:szCs w:val="28"/>
        </w:rPr>
        <w:t xml:space="preserve"> </w:t>
      </w:r>
      <w:r w:rsidR="00B74D28" w:rsidRPr="00DE173B">
        <w:rPr>
          <w:noProof/>
          <w:color w:val="FF0000"/>
          <w:sz w:val="28"/>
          <w:szCs w:val="28"/>
        </w:rPr>
        <w:t>–</w:t>
      </w:r>
      <w:r w:rsidR="009861CE" w:rsidRPr="00DE173B">
        <w:rPr>
          <w:color w:val="FF0000"/>
          <w:sz w:val="28"/>
          <w:szCs w:val="28"/>
        </w:rPr>
        <w:t xml:space="preserve"> </w:t>
      </w:r>
      <w:r w:rsidR="00B74D28" w:rsidRPr="00DE173B">
        <w:rPr>
          <w:color w:val="FF0000"/>
          <w:sz w:val="28"/>
          <w:szCs w:val="28"/>
        </w:rPr>
        <w:t>исключение</w:t>
      </w:r>
      <w:r w:rsidR="009861CE" w:rsidRPr="00DE173B">
        <w:rPr>
          <w:color w:val="FF0000"/>
          <w:sz w:val="28"/>
          <w:szCs w:val="28"/>
        </w:rPr>
        <w:t xml:space="preserve"> </w:t>
      </w:r>
      <w:r w:rsidR="00B74D28" w:rsidRPr="00DE173B">
        <w:rPr>
          <w:color w:val="FF0000"/>
          <w:sz w:val="28"/>
          <w:szCs w:val="28"/>
        </w:rPr>
        <w:t>возможности</w:t>
      </w:r>
      <w:r w:rsidR="009861CE" w:rsidRPr="00DE173B">
        <w:rPr>
          <w:color w:val="FF0000"/>
          <w:sz w:val="28"/>
          <w:szCs w:val="28"/>
        </w:rPr>
        <w:t xml:space="preserve"> </w:t>
      </w:r>
      <w:r w:rsidR="00B74D28" w:rsidRPr="00DE173B">
        <w:rPr>
          <w:color w:val="FF0000"/>
          <w:sz w:val="28"/>
          <w:szCs w:val="28"/>
        </w:rPr>
        <w:t>взаимного</w:t>
      </w:r>
      <w:r w:rsidR="009861CE" w:rsidRPr="00DE173B">
        <w:rPr>
          <w:color w:val="FF0000"/>
          <w:sz w:val="28"/>
          <w:szCs w:val="28"/>
        </w:rPr>
        <w:t xml:space="preserve"> </w:t>
      </w:r>
      <w:r w:rsidR="00B74D28" w:rsidRPr="00DE173B">
        <w:rPr>
          <w:color w:val="FF0000"/>
          <w:sz w:val="28"/>
          <w:szCs w:val="28"/>
        </w:rPr>
        <w:t>перемещения</w:t>
      </w:r>
      <w:r w:rsidR="009861CE" w:rsidRPr="00DE173B">
        <w:rPr>
          <w:color w:val="FF0000"/>
          <w:sz w:val="28"/>
          <w:szCs w:val="28"/>
        </w:rPr>
        <w:t xml:space="preserve"> </w:t>
      </w:r>
      <w:r w:rsidR="00B74D28" w:rsidRPr="00DE173B">
        <w:rPr>
          <w:color w:val="FF0000"/>
          <w:sz w:val="28"/>
          <w:szCs w:val="28"/>
        </w:rPr>
        <w:t>элементов</w:t>
      </w:r>
      <w:r w:rsidR="009861CE" w:rsidRPr="00DE173B">
        <w:rPr>
          <w:color w:val="FF0000"/>
          <w:sz w:val="28"/>
          <w:szCs w:val="28"/>
        </w:rPr>
        <w:t xml:space="preserve"> </w:t>
      </w:r>
      <w:r w:rsidR="00B74D28" w:rsidRPr="00DE173B">
        <w:rPr>
          <w:color w:val="FF0000"/>
          <w:sz w:val="28"/>
          <w:szCs w:val="28"/>
        </w:rPr>
        <w:t>днища,</w:t>
      </w:r>
      <w:r w:rsidR="009861CE" w:rsidRPr="00DE173B">
        <w:rPr>
          <w:color w:val="FF0000"/>
          <w:sz w:val="28"/>
          <w:szCs w:val="28"/>
        </w:rPr>
        <w:t xml:space="preserve"> </w:t>
      </w:r>
      <w:r w:rsidR="00B74D28" w:rsidRPr="00DE173B">
        <w:rPr>
          <w:color w:val="FF0000"/>
          <w:sz w:val="28"/>
          <w:szCs w:val="28"/>
        </w:rPr>
        <w:t>стен,</w:t>
      </w:r>
      <w:r w:rsidR="009861CE" w:rsidRPr="00DE173B">
        <w:rPr>
          <w:color w:val="FF0000"/>
          <w:sz w:val="28"/>
          <w:szCs w:val="28"/>
        </w:rPr>
        <w:t xml:space="preserve"> </w:t>
      </w:r>
      <w:r w:rsidR="00B74D28" w:rsidRPr="00DE173B">
        <w:rPr>
          <w:color w:val="FF0000"/>
          <w:sz w:val="28"/>
          <w:szCs w:val="28"/>
        </w:rPr>
        <w:t>покрытия</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перегородок</w:t>
      </w:r>
      <w:r w:rsidR="009861CE" w:rsidRPr="00DE173B">
        <w:rPr>
          <w:color w:val="FF0000"/>
          <w:sz w:val="28"/>
          <w:szCs w:val="28"/>
        </w:rPr>
        <w:t xml:space="preserve"> </w:t>
      </w:r>
      <w:r w:rsidR="00B74D28" w:rsidRPr="00DE173B">
        <w:rPr>
          <w:color w:val="FF0000"/>
          <w:sz w:val="28"/>
          <w:szCs w:val="28"/>
        </w:rPr>
        <w:t>при</w:t>
      </w:r>
      <w:r w:rsidR="009861CE" w:rsidRPr="00DE173B">
        <w:rPr>
          <w:color w:val="FF0000"/>
          <w:sz w:val="28"/>
          <w:szCs w:val="28"/>
        </w:rPr>
        <w:t xml:space="preserve"> </w:t>
      </w:r>
      <w:r w:rsidR="00B74D28" w:rsidRPr="00DE173B">
        <w:rPr>
          <w:color w:val="FF0000"/>
          <w:sz w:val="28"/>
          <w:szCs w:val="28"/>
        </w:rPr>
        <w:t>всех</w:t>
      </w:r>
      <w:r w:rsidR="009861CE" w:rsidRPr="00DE173B">
        <w:rPr>
          <w:color w:val="FF0000"/>
          <w:sz w:val="28"/>
          <w:szCs w:val="28"/>
        </w:rPr>
        <w:t xml:space="preserve"> </w:t>
      </w:r>
      <w:r w:rsidR="00B74D28" w:rsidRPr="00DE173B">
        <w:rPr>
          <w:color w:val="FF0000"/>
          <w:sz w:val="28"/>
          <w:szCs w:val="28"/>
        </w:rPr>
        <w:t>видах</w:t>
      </w:r>
      <w:r w:rsidR="009861CE" w:rsidRPr="00DE173B">
        <w:rPr>
          <w:color w:val="FF0000"/>
          <w:sz w:val="28"/>
          <w:szCs w:val="28"/>
        </w:rPr>
        <w:t xml:space="preserve"> </w:t>
      </w:r>
      <w:r w:rsidR="00B74D28" w:rsidRPr="00DE173B">
        <w:rPr>
          <w:color w:val="FF0000"/>
          <w:sz w:val="28"/>
          <w:szCs w:val="28"/>
        </w:rPr>
        <w:t>неравномерных</w:t>
      </w:r>
      <w:r w:rsidR="009861CE" w:rsidRPr="00DE173B">
        <w:rPr>
          <w:color w:val="FF0000"/>
          <w:sz w:val="28"/>
          <w:szCs w:val="28"/>
        </w:rPr>
        <w:t xml:space="preserve"> </w:t>
      </w:r>
      <w:r w:rsidR="00B74D28" w:rsidRPr="00DE173B">
        <w:rPr>
          <w:color w:val="FF0000"/>
          <w:sz w:val="28"/>
          <w:szCs w:val="28"/>
        </w:rPr>
        <w:t>деформаций;</w:t>
      </w:r>
    </w:p>
    <w:p w14:paraId="73C0F561" w14:textId="77777777" w:rsidR="00B74D28" w:rsidRPr="00DE173B" w:rsidRDefault="00A367D1" w:rsidP="00E267D2">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по</w:t>
      </w:r>
      <w:r w:rsidR="009861CE" w:rsidRPr="00DE173B">
        <w:rPr>
          <w:color w:val="FF0000"/>
          <w:sz w:val="28"/>
          <w:szCs w:val="28"/>
        </w:rPr>
        <w:t xml:space="preserve"> </w:t>
      </w:r>
      <w:r w:rsidR="00B74D28" w:rsidRPr="00DE173B">
        <w:rPr>
          <w:color w:val="FF0000"/>
          <w:sz w:val="28"/>
          <w:szCs w:val="28"/>
        </w:rPr>
        <w:t>податливой</w:t>
      </w:r>
      <w:r w:rsidR="009861CE" w:rsidRPr="00DE173B">
        <w:rPr>
          <w:color w:val="FF0000"/>
          <w:sz w:val="28"/>
          <w:szCs w:val="28"/>
        </w:rPr>
        <w:t xml:space="preserve"> </w:t>
      </w:r>
      <w:r w:rsidR="00B74D28" w:rsidRPr="00DE173B">
        <w:rPr>
          <w:color w:val="FF0000"/>
          <w:sz w:val="28"/>
          <w:szCs w:val="28"/>
        </w:rPr>
        <w:t>конструктивной</w:t>
      </w:r>
      <w:r w:rsidR="009861CE" w:rsidRPr="00DE173B">
        <w:rPr>
          <w:color w:val="FF0000"/>
          <w:sz w:val="28"/>
          <w:szCs w:val="28"/>
        </w:rPr>
        <w:t xml:space="preserve"> </w:t>
      </w:r>
      <w:r w:rsidR="00B74D28" w:rsidRPr="00DE173B">
        <w:rPr>
          <w:color w:val="FF0000"/>
          <w:sz w:val="28"/>
          <w:szCs w:val="28"/>
        </w:rPr>
        <w:t>схеме</w:t>
      </w:r>
      <w:r w:rsidR="009861CE" w:rsidRPr="00DE173B">
        <w:rPr>
          <w:noProof/>
          <w:color w:val="FF0000"/>
          <w:sz w:val="28"/>
          <w:szCs w:val="28"/>
        </w:rPr>
        <w:t xml:space="preserve"> </w:t>
      </w:r>
      <w:r w:rsidR="00B74D28" w:rsidRPr="00DE173B">
        <w:rPr>
          <w:noProof/>
          <w:color w:val="FF0000"/>
          <w:sz w:val="28"/>
          <w:szCs w:val="28"/>
        </w:rPr>
        <w:t>–</w:t>
      </w:r>
      <w:r w:rsidR="009861CE" w:rsidRPr="00DE173B">
        <w:rPr>
          <w:noProof/>
          <w:color w:val="FF0000"/>
          <w:sz w:val="28"/>
          <w:szCs w:val="28"/>
        </w:rPr>
        <w:t xml:space="preserve"> </w:t>
      </w:r>
      <w:r w:rsidR="00B74D28" w:rsidRPr="00DE173B">
        <w:rPr>
          <w:color w:val="FF0000"/>
          <w:sz w:val="28"/>
          <w:szCs w:val="28"/>
        </w:rPr>
        <w:t>возможность</w:t>
      </w:r>
      <w:r w:rsidR="009861CE" w:rsidRPr="00DE173B">
        <w:rPr>
          <w:color w:val="FF0000"/>
          <w:sz w:val="28"/>
          <w:szCs w:val="28"/>
        </w:rPr>
        <w:t xml:space="preserve"> </w:t>
      </w:r>
      <w:r w:rsidR="00B74D28" w:rsidRPr="00DE173B">
        <w:rPr>
          <w:color w:val="FF0000"/>
          <w:sz w:val="28"/>
          <w:szCs w:val="28"/>
        </w:rPr>
        <w:t>приспособления</w:t>
      </w:r>
      <w:r w:rsidR="009861CE" w:rsidRPr="00DE173B">
        <w:rPr>
          <w:color w:val="FF0000"/>
          <w:sz w:val="28"/>
          <w:szCs w:val="28"/>
        </w:rPr>
        <w:t xml:space="preserve"> </w:t>
      </w:r>
      <w:r w:rsidR="00B74D28" w:rsidRPr="00DE173B">
        <w:rPr>
          <w:color w:val="FF0000"/>
          <w:sz w:val="28"/>
          <w:szCs w:val="28"/>
        </w:rPr>
        <w:t>элементов</w:t>
      </w:r>
      <w:r w:rsidR="009861CE" w:rsidRPr="00DE173B">
        <w:rPr>
          <w:color w:val="FF0000"/>
          <w:sz w:val="28"/>
          <w:szCs w:val="28"/>
        </w:rPr>
        <w:t xml:space="preserve"> </w:t>
      </w:r>
      <w:r w:rsidR="00B74D28" w:rsidRPr="00DE173B">
        <w:rPr>
          <w:color w:val="FF0000"/>
          <w:sz w:val="28"/>
          <w:szCs w:val="28"/>
        </w:rPr>
        <w:t>ко</w:t>
      </w:r>
      <w:r w:rsidR="009861CE" w:rsidRPr="00DE173B">
        <w:rPr>
          <w:color w:val="FF0000"/>
          <w:sz w:val="28"/>
          <w:szCs w:val="28"/>
        </w:rPr>
        <w:t xml:space="preserve"> </w:t>
      </w:r>
      <w:r w:rsidR="00B74D28" w:rsidRPr="00DE173B">
        <w:rPr>
          <w:color w:val="FF0000"/>
          <w:sz w:val="28"/>
          <w:szCs w:val="28"/>
        </w:rPr>
        <w:t>всем</w:t>
      </w:r>
      <w:r w:rsidR="009861CE" w:rsidRPr="00DE173B">
        <w:rPr>
          <w:color w:val="FF0000"/>
          <w:sz w:val="28"/>
          <w:szCs w:val="28"/>
        </w:rPr>
        <w:t xml:space="preserve"> </w:t>
      </w:r>
      <w:r w:rsidR="00B74D28" w:rsidRPr="00DE173B">
        <w:rPr>
          <w:color w:val="FF0000"/>
          <w:sz w:val="28"/>
          <w:szCs w:val="28"/>
        </w:rPr>
        <w:t>видам</w:t>
      </w:r>
      <w:r w:rsidR="009861CE" w:rsidRPr="00DE173B">
        <w:rPr>
          <w:color w:val="FF0000"/>
          <w:sz w:val="28"/>
          <w:szCs w:val="28"/>
        </w:rPr>
        <w:t xml:space="preserve"> </w:t>
      </w:r>
      <w:r w:rsidR="00B74D28" w:rsidRPr="00DE173B">
        <w:rPr>
          <w:color w:val="FF0000"/>
          <w:sz w:val="28"/>
          <w:szCs w:val="28"/>
        </w:rPr>
        <w:t>неравномерных</w:t>
      </w:r>
      <w:r w:rsidR="009861CE" w:rsidRPr="00DE173B">
        <w:rPr>
          <w:color w:val="FF0000"/>
          <w:sz w:val="28"/>
          <w:szCs w:val="28"/>
        </w:rPr>
        <w:t xml:space="preserve"> </w:t>
      </w:r>
      <w:r w:rsidR="00B74D28" w:rsidRPr="00DE173B">
        <w:rPr>
          <w:color w:val="FF0000"/>
          <w:sz w:val="28"/>
          <w:szCs w:val="28"/>
        </w:rPr>
        <w:t>деформаций;</w:t>
      </w:r>
    </w:p>
    <w:p w14:paraId="5A89AB46" w14:textId="77777777" w:rsidR="00CD3D95" w:rsidRPr="00DE173B" w:rsidRDefault="00A367D1" w:rsidP="00CD3D95">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по</w:t>
      </w:r>
      <w:r w:rsidR="009861CE" w:rsidRPr="00DE173B">
        <w:rPr>
          <w:color w:val="FF0000"/>
          <w:sz w:val="28"/>
          <w:szCs w:val="28"/>
        </w:rPr>
        <w:t xml:space="preserve"> </w:t>
      </w:r>
      <w:r w:rsidR="00B74D28" w:rsidRPr="00DE173B">
        <w:rPr>
          <w:color w:val="FF0000"/>
          <w:sz w:val="28"/>
          <w:szCs w:val="28"/>
        </w:rPr>
        <w:t>комбинированной</w:t>
      </w:r>
      <w:r w:rsidR="009861CE" w:rsidRPr="00DE173B">
        <w:rPr>
          <w:color w:val="FF0000"/>
          <w:sz w:val="28"/>
          <w:szCs w:val="28"/>
        </w:rPr>
        <w:t xml:space="preserve"> </w:t>
      </w:r>
      <w:r w:rsidR="00B74D28" w:rsidRPr="00DE173B">
        <w:rPr>
          <w:color w:val="FF0000"/>
          <w:sz w:val="28"/>
          <w:szCs w:val="28"/>
        </w:rPr>
        <w:t>конструктив</w:t>
      </w:r>
      <w:bookmarkStart w:id="348" w:name="OCRUncertain627"/>
      <w:r w:rsidR="00B74D28" w:rsidRPr="00DE173B">
        <w:rPr>
          <w:color w:val="FF0000"/>
          <w:sz w:val="28"/>
          <w:szCs w:val="28"/>
        </w:rPr>
        <w:t>н</w:t>
      </w:r>
      <w:bookmarkEnd w:id="348"/>
      <w:r w:rsidR="00B74D28" w:rsidRPr="00DE173B">
        <w:rPr>
          <w:color w:val="FF0000"/>
          <w:sz w:val="28"/>
          <w:szCs w:val="28"/>
        </w:rPr>
        <w:t>ой</w:t>
      </w:r>
      <w:r w:rsidR="009861CE" w:rsidRPr="00DE173B">
        <w:rPr>
          <w:color w:val="FF0000"/>
          <w:sz w:val="28"/>
          <w:szCs w:val="28"/>
        </w:rPr>
        <w:t xml:space="preserve"> </w:t>
      </w:r>
      <w:r w:rsidR="00B74D28" w:rsidRPr="00DE173B">
        <w:rPr>
          <w:color w:val="FF0000"/>
          <w:sz w:val="28"/>
          <w:szCs w:val="28"/>
        </w:rPr>
        <w:t>схеме</w:t>
      </w:r>
      <w:r w:rsidR="009861CE" w:rsidRPr="00DE173B">
        <w:rPr>
          <w:noProof/>
          <w:color w:val="FF0000"/>
          <w:sz w:val="28"/>
          <w:szCs w:val="28"/>
        </w:rPr>
        <w:t xml:space="preserve"> </w:t>
      </w:r>
      <w:r w:rsidR="00B74D28" w:rsidRPr="00DE173B">
        <w:rPr>
          <w:noProof/>
          <w:color w:val="FF0000"/>
          <w:sz w:val="28"/>
          <w:szCs w:val="28"/>
        </w:rPr>
        <w:t>–</w:t>
      </w:r>
      <w:r w:rsidR="009861CE" w:rsidRPr="00DE173B">
        <w:rPr>
          <w:color w:val="FF0000"/>
          <w:sz w:val="28"/>
          <w:szCs w:val="28"/>
        </w:rPr>
        <w:t xml:space="preserve"> </w:t>
      </w:r>
      <w:r w:rsidR="00B74D28" w:rsidRPr="00DE173B">
        <w:rPr>
          <w:color w:val="FF0000"/>
          <w:sz w:val="28"/>
          <w:szCs w:val="28"/>
        </w:rPr>
        <w:t>податливость</w:t>
      </w:r>
      <w:r w:rsidR="009861CE" w:rsidRPr="00DE173B">
        <w:rPr>
          <w:color w:val="FF0000"/>
          <w:sz w:val="28"/>
          <w:szCs w:val="28"/>
        </w:rPr>
        <w:t xml:space="preserve"> </w:t>
      </w:r>
      <w:r w:rsidR="00B74D28" w:rsidRPr="00DE173B">
        <w:rPr>
          <w:color w:val="FF0000"/>
          <w:sz w:val="28"/>
          <w:szCs w:val="28"/>
        </w:rPr>
        <w:t>для</w:t>
      </w:r>
      <w:r w:rsidR="009861CE" w:rsidRPr="00DE173B">
        <w:rPr>
          <w:color w:val="FF0000"/>
          <w:sz w:val="28"/>
          <w:szCs w:val="28"/>
        </w:rPr>
        <w:t xml:space="preserve"> </w:t>
      </w:r>
      <w:r w:rsidR="00B74D28" w:rsidRPr="00DE173B">
        <w:rPr>
          <w:color w:val="FF0000"/>
          <w:sz w:val="28"/>
          <w:szCs w:val="28"/>
        </w:rPr>
        <w:t>одних</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жесткость</w:t>
      </w:r>
      <w:r w:rsidR="009861CE" w:rsidRPr="00DE173B">
        <w:rPr>
          <w:color w:val="FF0000"/>
          <w:sz w:val="28"/>
          <w:szCs w:val="28"/>
        </w:rPr>
        <w:t xml:space="preserve"> </w:t>
      </w:r>
      <w:r w:rsidR="00B74D28" w:rsidRPr="00DE173B">
        <w:rPr>
          <w:color w:val="FF0000"/>
          <w:sz w:val="28"/>
          <w:szCs w:val="28"/>
        </w:rPr>
        <w:t>для</w:t>
      </w:r>
      <w:r w:rsidR="009861CE" w:rsidRPr="00DE173B">
        <w:rPr>
          <w:color w:val="FF0000"/>
          <w:sz w:val="28"/>
          <w:szCs w:val="28"/>
        </w:rPr>
        <w:t xml:space="preserve"> </w:t>
      </w:r>
      <w:r w:rsidR="00B74D28" w:rsidRPr="00DE173B">
        <w:rPr>
          <w:color w:val="FF0000"/>
          <w:sz w:val="28"/>
          <w:szCs w:val="28"/>
        </w:rPr>
        <w:t>других</w:t>
      </w:r>
      <w:r w:rsidR="009861CE" w:rsidRPr="00DE173B">
        <w:rPr>
          <w:color w:val="FF0000"/>
          <w:sz w:val="28"/>
          <w:szCs w:val="28"/>
        </w:rPr>
        <w:t xml:space="preserve"> </w:t>
      </w:r>
      <w:r w:rsidR="00B74D28" w:rsidRPr="00DE173B">
        <w:rPr>
          <w:color w:val="FF0000"/>
          <w:sz w:val="28"/>
          <w:szCs w:val="28"/>
        </w:rPr>
        <w:t>элементов</w:t>
      </w:r>
      <w:r w:rsidR="00CD3D95" w:rsidRPr="00DE173B">
        <w:rPr>
          <w:color w:val="FF0000"/>
          <w:sz w:val="28"/>
          <w:szCs w:val="28"/>
        </w:rPr>
        <w:t>.</w:t>
      </w:r>
    </w:p>
    <w:p w14:paraId="2C268AC3" w14:textId="28EFBD27" w:rsidR="00B74D28" w:rsidRPr="00DE173B" w:rsidRDefault="00CD3D95" w:rsidP="00CD3D95">
      <w:pPr>
        <w:widowControl/>
        <w:spacing w:before="0" w:after="0"/>
        <w:rPr>
          <w:color w:val="FF0000"/>
          <w:sz w:val="28"/>
          <w:szCs w:val="28"/>
        </w:rPr>
      </w:pPr>
      <w:r w:rsidRPr="00DE173B">
        <w:rPr>
          <w:color w:val="FF0000"/>
          <w:sz w:val="28"/>
          <w:szCs w:val="28"/>
        </w:rPr>
        <w:t xml:space="preserve">16.38 </w:t>
      </w:r>
      <w:r w:rsidR="00B74D28" w:rsidRPr="00DE173B">
        <w:rPr>
          <w:color w:val="FF0000"/>
          <w:sz w:val="28"/>
          <w:szCs w:val="28"/>
        </w:rPr>
        <w:t>Податливость</w:t>
      </w:r>
      <w:r w:rsidR="009861CE" w:rsidRPr="00DE173B">
        <w:rPr>
          <w:color w:val="FF0000"/>
          <w:sz w:val="28"/>
          <w:szCs w:val="28"/>
        </w:rPr>
        <w:t xml:space="preserve"> </w:t>
      </w:r>
      <w:r w:rsidR="00B74D28" w:rsidRPr="00DE173B">
        <w:rPr>
          <w:color w:val="FF0000"/>
          <w:sz w:val="28"/>
          <w:szCs w:val="28"/>
        </w:rPr>
        <w:t>элементов</w:t>
      </w:r>
      <w:r w:rsidR="009861CE" w:rsidRPr="00DE173B">
        <w:rPr>
          <w:color w:val="FF0000"/>
          <w:sz w:val="28"/>
          <w:szCs w:val="28"/>
        </w:rPr>
        <w:t xml:space="preserve"> </w:t>
      </w:r>
      <w:r w:rsidR="00B74D28" w:rsidRPr="00DE173B">
        <w:rPr>
          <w:color w:val="FF0000"/>
          <w:sz w:val="28"/>
          <w:szCs w:val="28"/>
        </w:rPr>
        <w:t>емкостных</w:t>
      </w:r>
      <w:r w:rsidR="009861CE" w:rsidRPr="00DE173B">
        <w:rPr>
          <w:color w:val="FF0000"/>
          <w:sz w:val="28"/>
          <w:szCs w:val="28"/>
        </w:rPr>
        <w:t xml:space="preserve"> </w:t>
      </w:r>
      <w:r w:rsidR="00B74D28" w:rsidRPr="00DE173B">
        <w:rPr>
          <w:color w:val="FF0000"/>
          <w:sz w:val="28"/>
          <w:szCs w:val="28"/>
        </w:rPr>
        <w:t>сооружений</w:t>
      </w:r>
      <w:r w:rsidR="009861CE" w:rsidRPr="00DE173B">
        <w:rPr>
          <w:color w:val="FF0000"/>
          <w:sz w:val="28"/>
          <w:szCs w:val="28"/>
        </w:rPr>
        <w:t xml:space="preserve"> </w:t>
      </w:r>
      <w:r w:rsidR="00B74D28" w:rsidRPr="00DE173B">
        <w:rPr>
          <w:color w:val="FF0000"/>
          <w:sz w:val="28"/>
          <w:szCs w:val="28"/>
        </w:rPr>
        <w:t>должна</w:t>
      </w:r>
      <w:r w:rsidR="009861CE" w:rsidRPr="00DE173B">
        <w:rPr>
          <w:color w:val="FF0000"/>
          <w:sz w:val="28"/>
          <w:szCs w:val="28"/>
        </w:rPr>
        <w:t xml:space="preserve"> </w:t>
      </w:r>
      <w:r w:rsidR="00B74D28" w:rsidRPr="00DE173B">
        <w:rPr>
          <w:color w:val="FF0000"/>
          <w:sz w:val="28"/>
          <w:szCs w:val="28"/>
        </w:rPr>
        <w:t>достигаться</w:t>
      </w:r>
      <w:r w:rsidR="009861CE" w:rsidRPr="00DE173B">
        <w:rPr>
          <w:color w:val="FF0000"/>
          <w:sz w:val="28"/>
          <w:szCs w:val="28"/>
        </w:rPr>
        <w:t xml:space="preserve"> </w:t>
      </w:r>
      <w:r w:rsidR="00B74D28" w:rsidRPr="00DE173B">
        <w:rPr>
          <w:color w:val="FF0000"/>
          <w:sz w:val="28"/>
          <w:szCs w:val="28"/>
        </w:rPr>
        <w:t>устройством</w:t>
      </w:r>
      <w:r w:rsidR="009861CE" w:rsidRPr="00DE173B">
        <w:rPr>
          <w:color w:val="FF0000"/>
          <w:sz w:val="28"/>
          <w:szCs w:val="28"/>
        </w:rPr>
        <w:t xml:space="preserve"> </w:t>
      </w:r>
      <w:r w:rsidR="00B74D28" w:rsidRPr="00DE173B">
        <w:rPr>
          <w:color w:val="FF0000"/>
          <w:sz w:val="28"/>
          <w:szCs w:val="28"/>
        </w:rPr>
        <w:t>д</w:t>
      </w:r>
      <w:bookmarkStart w:id="349" w:name="OCRUncertain628"/>
      <w:r w:rsidR="00B74D28" w:rsidRPr="00DE173B">
        <w:rPr>
          <w:color w:val="FF0000"/>
          <w:sz w:val="28"/>
          <w:szCs w:val="28"/>
        </w:rPr>
        <w:t>е</w:t>
      </w:r>
      <w:bookmarkEnd w:id="349"/>
      <w:r w:rsidR="00B74D28" w:rsidRPr="00DE173B">
        <w:rPr>
          <w:color w:val="FF0000"/>
          <w:sz w:val="28"/>
          <w:szCs w:val="28"/>
        </w:rPr>
        <w:t>формационных</w:t>
      </w:r>
      <w:r w:rsidR="009861CE" w:rsidRPr="00DE173B">
        <w:rPr>
          <w:color w:val="FF0000"/>
          <w:sz w:val="28"/>
          <w:szCs w:val="28"/>
        </w:rPr>
        <w:t xml:space="preserve"> </w:t>
      </w:r>
      <w:r w:rsidR="00B74D28" w:rsidRPr="00DE173B">
        <w:rPr>
          <w:color w:val="FF0000"/>
          <w:sz w:val="28"/>
          <w:szCs w:val="28"/>
        </w:rPr>
        <w:t>водонепроницаемых</w:t>
      </w:r>
      <w:r w:rsidR="009861CE" w:rsidRPr="00DE173B">
        <w:rPr>
          <w:color w:val="FF0000"/>
          <w:sz w:val="28"/>
          <w:szCs w:val="28"/>
        </w:rPr>
        <w:t xml:space="preserve"> </w:t>
      </w:r>
      <w:r w:rsidR="00B74D28" w:rsidRPr="00DE173B">
        <w:rPr>
          <w:color w:val="FF0000"/>
          <w:sz w:val="28"/>
          <w:szCs w:val="28"/>
        </w:rPr>
        <w:t>швов,</w:t>
      </w:r>
      <w:r w:rsidR="009861CE" w:rsidRPr="00DE173B">
        <w:rPr>
          <w:color w:val="FF0000"/>
          <w:sz w:val="28"/>
          <w:szCs w:val="28"/>
        </w:rPr>
        <w:t xml:space="preserve"> </w:t>
      </w:r>
      <w:bookmarkStart w:id="350" w:name="OCRUncertain629"/>
      <w:r w:rsidR="00B74D28" w:rsidRPr="00DE173B">
        <w:rPr>
          <w:color w:val="FF0000"/>
          <w:sz w:val="28"/>
          <w:szCs w:val="28"/>
        </w:rPr>
        <w:t>п</w:t>
      </w:r>
      <w:bookmarkEnd w:id="350"/>
      <w:r w:rsidR="00B74D28" w:rsidRPr="00DE173B">
        <w:rPr>
          <w:color w:val="FF0000"/>
          <w:sz w:val="28"/>
          <w:szCs w:val="28"/>
        </w:rPr>
        <w:t>реимущественно</w:t>
      </w:r>
      <w:r w:rsidR="009861CE" w:rsidRPr="00DE173B">
        <w:rPr>
          <w:color w:val="FF0000"/>
          <w:sz w:val="28"/>
          <w:szCs w:val="28"/>
        </w:rPr>
        <w:t xml:space="preserve"> </w:t>
      </w:r>
      <w:r w:rsidR="00B74D28" w:rsidRPr="00DE173B">
        <w:rPr>
          <w:color w:val="FF0000"/>
          <w:sz w:val="28"/>
          <w:szCs w:val="28"/>
        </w:rPr>
        <w:t>на</w:t>
      </w:r>
      <w:r w:rsidR="009861CE" w:rsidRPr="00DE173B">
        <w:rPr>
          <w:color w:val="FF0000"/>
          <w:sz w:val="28"/>
          <w:szCs w:val="28"/>
        </w:rPr>
        <w:t xml:space="preserve"> </w:t>
      </w:r>
      <w:r w:rsidR="00B74D28" w:rsidRPr="00DE173B">
        <w:rPr>
          <w:color w:val="FF0000"/>
          <w:sz w:val="28"/>
          <w:szCs w:val="28"/>
        </w:rPr>
        <w:t>стыках</w:t>
      </w:r>
      <w:r w:rsidR="009861CE" w:rsidRPr="00DE173B">
        <w:rPr>
          <w:color w:val="FF0000"/>
          <w:sz w:val="28"/>
          <w:szCs w:val="28"/>
        </w:rPr>
        <w:t xml:space="preserve"> </w:t>
      </w:r>
      <w:r w:rsidR="00B74D28" w:rsidRPr="00DE173B">
        <w:rPr>
          <w:color w:val="FF0000"/>
          <w:sz w:val="28"/>
          <w:szCs w:val="28"/>
        </w:rPr>
        <w:t>сборных</w:t>
      </w:r>
      <w:r w:rsidR="009861CE" w:rsidRPr="00DE173B">
        <w:rPr>
          <w:color w:val="FF0000"/>
          <w:sz w:val="28"/>
          <w:szCs w:val="28"/>
        </w:rPr>
        <w:t xml:space="preserve"> </w:t>
      </w:r>
      <w:r w:rsidR="00B74D28" w:rsidRPr="00DE173B">
        <w:rPr>
          <w:color w:val="FF0000"/>
          <w:sz w:val="28"/>
          <w:szCs w:val="28"/>
        </w:rPr>
        <w:t>конструкций,</w:t>
      </w:r>
      <w:r w:rsidR="009861CE" w:rsidRPr="00DE173B">
        <w:rPr>
          <w:color w:val="FF0000"/>
          <w:sz w:val="28"/>
          <w:szCs w:val="28"/>
        </w:rPr>
        <w:t xml:space="preserve"> </w:t>
      </w:r>
      <w:r w:rsidR="00B74D28" w:rsidRPr="00DE173B">
        <w:rPr>
          <w:color w:val="FF0000"/>
          <w:sz w:val="28"/>
          <w:szCs w:val="28"/>
        </w:rPr>
        <w:t>в</w:t>
      </w:r>
      <w:r w:rsidR="009861CE" w:rsidRPr="00DE173B">
        <w:rPr>
          <w:color w:val="FF0000"/>
          <w:sz w:val="28"/>
          <w:szCs w:val="28"/>
        </w:rPr>
        <w:t xml:space="preserve"> </w:t>
      </w:r>
      <w:r w:rsidR="00B74D28" w:rsidRPr="00DE173B">
        <w:rPr>
          <w:color w:val="FF0000"/>
          <w:sz w:val="28"/>
          <w:szCs w:val="28"/>
        </w:rPr>
        <w:t>соединениях</w:t>
      </w:r>
      <w:r w:rsidR="009861CE" w:rsidRPr="00DE173B">
        <w:rPr>
          <w:color w:val="FF0000"/>
          <w:sz w:val="28"/>
          <w:szCs w:val="28"/>
        </w:rPr>
        <w:t xml:space="preserve"> </w:t>
      </w:r>
      <w:r w:rsidR="00B74D28" w:rsidRPr="00DE173B">
        <w:rPr>
          <w:color w:val="FF0000"/>
          <w:sz w:val="28"/>
          <w:szCs w:val="28"/>
        </w:rPr>
        <w:t>стен</w:t>
      </w:r>
      <w:r w:rsidR="009861CE" w:rsidRPr="00DE173B">
        <w:rPr>
          <w:color w:val="FF0000"/>
          <w:sz w:val="28"/>
          <w:szCs w:val="28"/>
        </w:rPr>
        <w:t xml:space="preserve"> </w:t>
      </w:r>
      <w:r w:rsidR="00B74D28" w:rsidRPr="00DE173B">
        <w:rPr>
          <w:color w:val="FF0000"/>
          <w:sz w:val="28"/>
          <w:szCs w:val="28"/>
        </w:rPr>
        <w:t>с</w:t>
      </w:r>
      <w:r w:rsidR="009861CE" w:rsidRPr="00DE173B">
        <w:rPr>
          <w:color w:val="FF0000"/>
          <w:sz w:val="28"/>
          <w:szCs w:val="28"/>
        </w:rPr>
        <w:t xml:space="preserve"> </w:t>
      </w:r>
      <w:r w:rsidR="00B74D28" w:rsidRPr="00DE173B">
        <w:rPr>
          <w:color w:val="FF0000"/>
          <w:sz w:val="28"/>
          <w:szCs w:val="28"/>
        </w:rPr>
        <w:t>днищем,</w:t>
      </w:r>
      <w:r w:rsidR="009861CE" w:rsidRPr="00DE173B">
        <w:rPr>
          <w:color w:val="FF0000"/>
          <w:sz w:val="28"/>
          <w:szCs w:val="28"/>
        </w:rPr>
        <w:t xml:space="preserve"> </w:t>
      </w:r>
      <w:r w:rsidR="00B74D28" w:rsidRPr="00DE173B">
        <w:rPr>
          <w:color w:val="FF0000"/>
          <w:sz w:val="28"/>
          <w:szCs w:val="28"/>
        </w:rPr>
        <w:t>покрытием</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перегородками,</w:t>
      </w:r>
      <w:r w:rsidR="009861CE" w:rsidRPr="00DE173B">
        <w:rPr>
          <w:color w:val="FF0000"/>
          <w:sz w:val="28"/>
          <w:szCs w:val="28"/>
        </w:rPr>
        <w:t xml:space="preserve"> </w:t>
      </w:r>
      <w:r w:rsidR="00B74D28" w:rsidRPr="00DE173B">
        <w:rPr>
          <w:color w:val="FF0000"/>
          <w:sz w:val="28"/>
          <w:szCs w:val="28"/>
        </w:rPr>
        <w:t>а</w:t>
      </w:r>
      <w:r w:rsidR="009861CE" w:rsidRPr="00DE173B">
        <w:rPr>
          <w:color w:val="FF0000"/>
          <w:sz w:val="28"/>
          <w:szCs w:val="28"/>
        </w:rPr>
        <w:t xml:space="preserve"> </w:t>
      </w:r>
      <w:r w:rsidR="00B74D28" w:rsidRPr="00DE173B">
        <w:rPr>
          <w:color w:val="FF0000"/>
          <w:sz w:val="28"/>
          <w:szCs w:val="28"/>
        </w:rPr>
        <w:t>также</w:t>
      </w:r>
      <w:r w:rsidR="001F72F3" w:rsidRPr="00DE173B">
        <w:rPr>
          <w:color w:val="FF0000"/>
          <w:sz w:val="28"/>
          <w:szCs w:val="28"/>
        </w:rPr>
        <w:t>,</w:t>
      </w:r>
      <w:r w:rsidR="009861CE" w:rsidRPr="00DE173B">
        <w:rPr>
          <w:color w:val="FF0000"/>
          <w:sz w:val="28"/>
          <w:szCs w:val="28"/>
        </w:rPr>
        <w:t xml:space="preserve"> </w:t>
      </w:r>
      <w:r w:rsidR="00B74D28" w:rsidRPr="00DE173B">
        <w:rPr>
          <w:color w:val="FF0000"/>
          <w:sz w:val="28"/>
          <w:szCs w:val="28"/>
        </w:rPr>
        <w:t>при</w:t>
      </w:r>
      <w:r w:rsidR="009861CE" w:rsidRPr="00DE173B">
        <w:rPr>
          <w:color w:val="FF0000"/>
          <w:sz w:val="28"/>
          <w:szCs w:val="28"/>
        </w:rPr>
        <w:t xml:space="preserve"> </w:t>
      </w:r>
      <w:r w:rsidR="00B74D28" w:rsidRPr="00DE173B">
        <w:rPr>
          <w:color w:val="FF0000"/>
          <w:sz w:val="28"/>
          <w:szCs w:val="28"/>
        </w:rPr>
        <w:t>необходимости</w:t>
      </w:r>
      <w:r w:rsidR="001F72F3" w:rsidRPr="00DE173B">
        <w:rPr>
          <w:color w:val="FF0000"/>
          <w:sz w:val="28"/>
          <w:szCs w:val="28"/>
        </w:rPr>
        <w:t>,</w:t>
      </w:r>
      <w:r w:rsidR="009861CE" w:rsidRPr="00DE173B">
        <w:rPr>
          <w:noProof/>
          <w:color w:val="FF0000"/>
          <w:sz w:val="28"/>
          <w:szCs w:val="28"/>
        </w:rPr>
        <w:t xml:space="preserve"> </w:t>
      </w:r>
      <w:r w:rsidR="00B74D28" w:rsidRPr="00DE173B">
        <w:rPr>
          <w:noProof/>
          <w:color w:val="FF0000"/>
          <w:sz w:val="28"/>
          <w:szCs w:val="28"/>
        </w:rPr>
        <w:t>–</w:t>
      </w:r>
      <w:r w:rsidR="009861CE" w:rsidRPr="00DE173B">
        <w:rPr>
          <w:color w:val="FF0000"/>
          <w:sz w:val="28"/>
          <w:szCs w:val="28"/>
        </w:rPr>
        <w:t xml:space="preserve"> </w:t>
      </w:r>
      <w:r w:rsidR="00B74D28" w:rsidRPr="00DE173B">
        <w:rPr>
          <w:color w:val="FF0000"/>
          <w:sz w:val="28"/>
          <w:szCs w:val="28"/>
        </w:rPr>
        <w:t>в</w:t>
      </w:r>
      <w:r w:rsidR="009861CE" w:rsidRPr="00DE173B">
        <w:rPr>
          <w:color w:val="FF0000"/>
          <w:sz w:val="28"/>
          <w:szCs w:val="28"/>
        </w:rPr>
        <w:t xml:space="preserve"> </w:t>
      </w:r>
      <w:r w:rsidR="00B74D28" w:rsidRPr="00DE173B">
        <w:rPr>
          <w:color w:val="FF0000"/>
          <w:sz w:val="28"/>
          <w:szCs w:val="28"/>
        </w:rPr>
        <w:t>днище.</w:t>
      </w:r>
    </w:p>
    <w:p w14:paraId="17B6A68B" w14:textId="77777777" w:rsidR="00CD3D95" w:rsidRPr="00DE173B" w:rsidRDefault="00CD3D95" w:rsidP="00CD3D95">
      <w:pPr>
        <w:widowControl/>
        <w:spacing w:before="0" w:after="0"/>
        <w:rPr>
          <w:color w:val="FF0000"/>
          <w:sz w:val="28"/>
          <w:szCs w:val="28"/>
        </w:rPr>
      </w:pPr>
      <w:r w:rsidRPr="00DE173B">
        <w:rPr>
          <w:color w:val="FF0000"/>
          <w:sz w:val="28"/>
          <w:szCs w:val="28"/>
        </w:rPr>
        <w:t>16.39 Пр</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проектировании</w:t>
      </w:r>
      <w:r w:rsidR="009861CE" w:rsidRPr="00DE173B">
        <w:rPr>
          <w:color w:val="FF0000"/>
          <w:sz w:val="28"/>
          <w:szCs w:val="28"/>
        </w:rPr>
        <w:t xml:space="preserve"> </w:t>
      </w:r>
      <w:r w:rsidR="00B74D28" w:rsidRPr="00DE173B">
        <w:rPr>
          <w:color w:val="FF0000"/>
          <w:sz w:val="28"/>
          <w:szCs w:val="28"/>
        </w:rPr>
        <w:t>емкостных</w:t>
      </w:r>
      <w:r w:rsidR="009861CE" w:rsidRPr="00DE173B">
        <w:rPr>
          <w:color w:val="FF0000"/>
          <w:sz w:val="28"/>
          <w:szCs w:val="28"/>
        </w:rPr>
        <w:t xml:space="preserve"> </w:t>
      </w:r>
      <w:r w:rsidR="00B74D28" w:rsidRPr="00DE173B">
        <w:rPr>
          <w:color w:val="FF0000"/>
          <w:sz w:val="28"/>
          <w:szCs w:val="28"/>
        </w:rPr>
        <w:t>сооружений</w:t>
      </w:r>
      <w:r w:rsidR="009861CE" w:rsidRPr="00DE173B">
        <w:rPr>
          <w:color w:val="FF0000"/>
          <w:sz w:val="28"/>
          <w:szCs w:val="28"/>
        </w:rPr>
        <w:t xml:space="preserve"> </w:t>
      </w:r>
      <w:r w:rsidR="00B74D28" w:rsidRPr="00DE173B">
        <w:rPr>
          <w:color w:val="FF0000"/>
          <w:sz w:val="28"/>
          <w:szCs w:val="28"/>
        </w:rPr>
        <w:t>по</w:t>
      </w:r>
      <w:r w:rsidR="009861CE" w:rsidRPr="00DE173B">
        <w:rPr>
          <w:color w:val="FF0000"/>
          <w:sz w:val="28"/>
          <w:szCs w:val="28"/>
        </w:rPr>
        <w:t xml:space="preserve"> </w:t>
      </w:r>
      <w:r w:rsidR="00B74D28" w:rsidRPr="00DE173B">
        <w:rPr>
          <w:color w:val="FF0000"/>
          <w:sz w:val="28"/>
          <w:szCs w:val="28"/>
        </w:rPr>
        <w:t>податливым</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комбинированным</w:t>
      </w:r>
      <w:r w:rsidR="009861CE" w:rsidRPr="00DE173B">
        <w:rPr>
          <w:color w:val="FF0000"/>
          <w:sz w:val="28"/>
          <w:szCs w:val="28"/>
        </w:rPr>
        <w:t xml:space="preserve"> </w:t>
      </w:r>
      <w:r w:rsidR="00B74D28" w:rsidRPr="00DE173B">
        <w:rPr>
          <w:color w:val="FF0000"/>
          <w:sz w:val="28"/>
          <w:szCs w:val="28"/>
        </w:rPr>
        <w:t>конструктивным</w:t>
      </w:r>
      <w:r w:rsidR="009861CE" w:rsidRPr="00DE173B">
        <w:rPr>
          <w:color w:val="FF0000"/>
          <w:sz w:val="28"/>
          <w:szCs w:val="28"/>
        </w:rPr>
        <w:t xml:space="preserve"> </w:t>
      </w:r>
      <w:r w:rsidR="00B74D28" w:rsidRPr="00DE173B">
        <w:rPr>
          <w:color w:val="FF0000"/>
          <w:sz w:val="28"/>
          <w:szCs w:val="28"/>
        </w:rPr>
        <w:t>схемам</w:t>
      </w:r>
      <w:r w:rsidR="009861CE" w:rsidRPr="00DE173B">
        <w:rPr>
          <w:color w:val="FF0000"/>
          <w:sz w:val="28"/>
          <w:szCs w:val="28"/>
        </w:rPr>
        <w:t xml:space="preserve"> </w:t>
      </w:r>
      <w:r w:rsidR="00B74D28" w:rsidRPr="00DE173B">
        <w:rPr>
          <w:color w:val="FF0000"/>
          <w:sz w:val="28"/>
          <w:szCs w:val="28"/>
        </w:rPr>
        <w:t>на</w:t>
      </w:r>
      <w:r w:rsidR="009861CE" w:rsidRPr="00DE173B">
        <w:rPr>
          <w:color w:val="FF0000"/>
          <w:sz w:val="28"/>
          <w:szCs w:val="28"/>
        </w:rPr>
        <w:t xml:space="preserve"> </w:t>
      </w:r>
      <w:r w:rsidR="00B74D28" w:rsidRPr="00DE173B">
        <w:rPr>
          <w:color w:val="FF0000"/>
          <w:sz w:val="28"/>
          <w:szCs w:val="28"/>
        </w:rPr>
        <w:t>площадках</w:t>
      </w:r>
      <w:r w:rsidR="009861CE" w:rsidRPr="00DE173B">
        <w:rPr>
          <w:color w:val="FF0000"/>
          <w:sz w:val="28"/>
          <w:szCs w:val="28"/>
        </w:rPr>
        <w:t xml:space="preserve"> </w:t>
      </w:r>
      <w:r w:rsidR="00B74D28" w:rsidRPr="00DE173B">
        <w:rPr>
          <w:color w:val="FF0000"/>
          <w:sz w:val="28"/>
          <w:szCs w:val="28"/>
        </w:rPr>
        <w:t>с</w:t>
      </w:r>
      <w:r w:rsidR="009861CE" w:rsidRPr="00DE173B">
        <w:rPr>
          <w:color w:val="FF0000"/>
          <w:sz w:val="28"/>
          <w:szCs w:val="28"/>
        </w:rPr>
        <w:t xml:space="preserve"> </w:t>
      </w:r>
      <w:r w:rsidR="00B74D28" w:rsidRPr="00DE173B">
        <w:rPr>
          <w:color w:val="FF0000"/>
          <w:sz w:val="28"/>
          <w:szCs w:val="28"/>
        </w:rPr>
        <w:t>высоким</w:t>
      </w:r>
      <w:r w:rsidR="009861CE" w:rsidRPr="00DE173B">
        <w:rPr>
          <w:color w:val="FF0000"/>
          <w:sz w:val="28"/>
          <w:szCs w:val="28"/>
        </w:rPr>
        <w:t xml:space="preserve"> </w:t>
      </w:r>
      <w:r w:rsidR="00B74D28" w:rsidRPr="00DE173B">
        <w:rPr>
          <w:color w:val="FF0000"/>
          <w:sz w:val="28"/>
          <w:szCs w:val="28"/>
        </w:rPr>
        <w:t>уровнем</w:t>
      </w:r>
      <w:r w:rsidR="009861CE" w:rsidRPr="00DE173B">
        <w:rPr>
          <w:color w:val="FF0000"/>
          <w:sz w:val="28"/>
          <w:szCs w:val="28"/>
        </w:rPr>
        <w:t xml:space="preserve"> </w:t>
      </w:r>
      <w:r w:rsidR="00B74D28" w:rsidRPr="00DE173B">
        <w:rPr>
          <w:color w:val="FF0000"/>
          <w:sz w:val="28"/>
          <w:szCs w:val="28"/>
        </w:rPr>
        <w:t>грунтовых</w:t>
      </w:r>
      <w:r w:rsidR="009861CE" w:rsidRPr="00DE173B">
        <w:rPr>
          <w:color w:val="FF0000"/>
          <w:sz w:val="28"/>
          <w:szCs w:val="28"/>
        </w:rPr>
        <w:t xml:space="preserve"> </w:t>
      </w:r>
      <w:r w:rsidR="00B74D28" w:rsidRPr="00DE173B">
        <w:rPr>
          <w:color w:val="FF0000"/>
          <w:sz w:val="28"/>
          <w:szCs w:val="28"/>
        </w:rPr>
        <w:t>вод</w:t>
      </w:r>
      <w:r w:rsidR="009861CE" w:rsidRPr="00DE173B">
        <w:rPr>
          <w:color w:val="FF0000"/>
          <w:sz w:val="28"/>
          <w:szCs w:val="28"/>
        </w:rPr>
        <w:t xml:space="preserve"> </w:t>
      </w:r>
      <w:r w:rsidR="00B74D28" w:rsidRPr="00DE173B">
        <w:rPr>
          <w:color w:val="FF0000"/>
          <w:sz w:val="28"/>
          <w:szCs w:val="28"/>
        </w:rPr>
        <w:t>конструкции</w:t>
      </w:r>
      <w:r w:rsidR="009861CE" w:rsidRPr="00DE173B">
        <w:rPr>
          <w:color w:val="FF0000"/>
          <w:sz w:val="28"/>
          <w:szCs w:val="28"/>
        </w:rPr>
        <w:t xml:space="preserve"> </w:t>
      </w:r>
      <w:r w:rsidR="00B74D28" w:rsidRPr="00DE173B">
        <w:rPr>
          <w:color w:val="FF0000"/>
          <w:sz w:val="28"/>
          <w:szCs w:val="28"/>
        </w:rPr>
        <w:t>податливых</w:t>
      </w:r>
      <w:r w:rsidR="009861CE" w:rsidRPr="00DE173B">
        <w:rPr>
          <w:color w:val="FF0000"/>
          <w:sz w:val="28"/>
          <w:szCs w:val="28"/>
        </w:rPr>
        <w:t xml:space="preserve"> </w:t>
      </w:r>
      <w:r w:rsidR="00B74D28" w:rsidRPr="00DE173B">
        <w:rPr>
          <w:color w:val="FF0000"/>
          <w:sz w:val="28"/>
          <w:szCs w:val="28"/>
        </w:rPr>
        <w:t>швов</w:t>
      </w:r>
      <w:r w:rsidR="009861CE" w:rsidRPr="00DE173B">
        <w:rPr>
          <w:color w:val="FF0000"/>
          <w:sz w:val="28"/>
          <w:szCs w:val="28"/>
        </w:rPr>
        <w:t xml:space="preserve"> </w:t>
      </w:r>
      <w:r w:rsidR="00B74D28" w:rsidRPr="00DE173B">
        <w:rPr>
          <w:color w:val="FF0000"/>
          <w:sz w:val="28"/>
          <w:szCs w:val="28"/>
        </w:rPr>
        <w:t>должны</w:t>
      </w:r>
      <w:r w:rsidR="009861CE" w:rsidRPr="00DE173B">
        <w:rPr>
          <w:color w:val="FF0000"/>
          <w:sz w:val="28"/>
          <w:szCs w:val="28"/>
        </w:rPr>
        <w:t xml:space="preserve"> </w:t>
      </w:r>
      <w:r w:rsidR="00B74D28" w:rsidRPr="00DE173B">
        <w:rPr>
          <w:color w:val="FF0000"/>
          <w:sz w:val="28"/>
          <w:szCs w:val="28"/>
        </w:rPr>
        <w:t>обеспечивать</w:t>
      </w:r>
      <w:r w:rsidR="009861CE" w:rsidRPr="00DE173B">
        <w:rPr>
          <w:color w:val="FF0000"/>
          <w:sz w:val="28"/>
          <w:szCs w:val="28"/>
        </w:rPr>
        <w:t xml:space="preserve"> </w:t>
      </w:r>
      <w:r w:rsidR="00B74D28" w:rsidRPr="00DE173B">
        <w:rPr>
          <w:color w:val="FF0000"/>
          <w:sz w:val="28"/>
          <w:szCs w:val="28"/>
        </w:rPr>
        <w:t>восприятие</w:t>
      </w:r>
      <w:r w:rsidR="009861CE" w:rsidRPr="00DE173B">
        <w:rPr>
          <w:color w:val="FF0000"/>
          <w:sz w:val="28"/>
          <w:szCs w:val="28"/>
        </w:rPr>
        <w:t xml:space="preserve"> </w:t>
      </w:r>
      <w:r w:rsidR="00B74D28" w:rsidRPr="00DE173B">
        <w:rPr>
          <w:color w:val="FF0000"/>
          <w:sz w:val="28"/>
          <w:szCs w:val="28"/>
        </w:rPr>
        <w:t>двухстороннего</w:t>
      </w:r>
      <w:r w:rsidR="009861CE" w:rsidRPr="00DE173B">
        <w:rPr>
          <w:color w:val="FF0000"/>
          <w:sz w:val="28"/>
          <w:szCs w:val="28"/>
        </w:rPr>
        <w:t xml:space="preserve"> </w:t>
      </w:r>
      <w:r w:rsidR="00B74D28" w:rsidRPr="00DE173B">
        <w:rPr>
          <w:color w:val="FF0000"/>
          <w:sz w:val="28"/>
          <w:szCs w:val="28"/>
        </w:rPr>
        <w:t>гидростатического</w:t>
      </w:r>
      <w:r w:rsidR="009861CE" w:rsidRPr="00DE173B">
        <w:rPr>
          <w:color w:val="FF0000"/>
          <w:sz w:val="28"/>
          <w:szCs w:val="28"/>
        </w:rPr>
        <w:t xml:space="preserve"> </w:t>
      </w:r>
      <w:r w:rsidR="00B74D28" w:rsidRPr="00DE173B">
        <w:rPr>
          <w:color w:val="FF0000"/>
          <w:sz w:val="28"/>
          <w:szCs w:val="28"/>
        </w:rPr>
        <w:t>давления</w:t>
      </w:r>
      <w:r w:rsidRPr="00DE173B">
        <w:rPr>
          <w:color w:val="FF0000"/>
          <w:sz w:val="28"/>
          <w:szCs w:val="28"/>
        </w:rPr>
        <w:t>.</w:t>
      </w:r>
    </w:p>
    <w:p w14:paraId="68EE8921" w14:textId="77777777" w:rsidR="00CD3D95" w:rsidRPr="00DE173B" w:rsidRDefault="00CD3D95" w:rsidP="00CD3D95">
      <w:pPr>
        <w:widowControl/>
        <w:spacing w:before="0" w:after="0"/>
        <w:rPr>
          <w:color w:val="FF0000"/>
          <w:sz w:val="28"/>
          <w:szCs w:val="28"/>
        </w:rPr>
      </w:pPr>
      <w:r w:rsidRPr="00DE173B">
        <w:rPr>
          <w:color w:val="FF0000"/>
          <w:sz w:val="28"/>
          <w:szCs w:val="28"/>
        </w:rPr>
        <w:t xml:space="preserve">16.40 </w:t>
      </w:r>
      <w:r w:rsidR="00B74D28" w:rsidRPr="00DE173B">
        <w:rPr>
          <w:color w:val="FF0000"/>
          <w:sz w:val="28"/>
          <w:szCs w:val="28"/>
        </w:rPr>
        <w:t>Для</w:t>
      </w:r>
      <w:r w:rsidR="009861CE" w:rsidRPr="00DE173B">
        <w:rPr>
          <w:color w:val="FF0000"/>
          <w:sz w:val="28"/>
          <w:szCs w:val="28"/>
        </w:rPr>
        <w:t xml:space="preserve"> </w:t>
      </w:r>
      <w:r w:rsidR="00B74D28" w:rsidRPr="00DE173B">
        <w:rPr>
          <w:color w:val="FF0000"/>
          <w:sz w:val="28"/>
          <w:szCs w:val="28"/>
        </w:rPr>
        <w:t>емкостных</w:t>
      </w:r>
      <w:r w:rsidR="009861CE" w:rsidRPr="00DE173B">
        <w:rPr>
          <w:color w:val="FF0000"/>
          <w:sz w:val="28"/>
          <w:szCs w:val="28"/>
        </w:rPr>
        <w:t xml:space="preserve"> </w:t>
      </w:r>
      <w:r w:rsidR="00B74D28" w:rsidRPr="00DE173B">
        <w:rPr>
          <w:color w:val="FF0000"/>
          <w:sz w:val="28"/>
          <w:szCs w:val="28"/>
        </w:rPr>
        <w:t>со</w:t>
      </w:r>
      <w:bookmarkStart w:id="351" w:name="OCRUncertain631"/>
      <w:r w:rsidR="00B74D28" w:rsidRPr="00DE173B">
        <w:rPr>
          <w:color w:val="FF0000"/>
          <w:sz w:val="28"/>
          <w:szCs w:val="28"/>
        </w:rPr>
        <w:t>о</w:t>
      </w:r>
      <w:bookmarkEnd w:id="351"/>
      <w:r w:rsidR="00B74D28" w:rsidRPr="00DE173B">
        <w:rPr>
          <w:color w:val="FF0000"/>
          <w:sz w:val="28"/>
          <w:szCs w:val="28"/>
        </w:rPr>
        <w:t>ружений,</w:t>
      </w:r>
      <w:r w:rsidR="009861CE" w:rsidRPr="00DE173B">
        <w:rPr>
          <w:color w:val="FF0000"/>
          <w:sz w:val="28"/>
          <w:szCs w:val="28"/>
        </w:rPr>
        <w:t xml:space="preserve"> </w:t>
      </w:r>
      <w:r w:rsidR="00B74D28" w:rsidRPr="00DE173B">
        <w:rPr>
          <w:color w:val="FF0000"/>
          <w:sz w:val="28"/>
          <w:szCs w:val="28"/>
        </w:rPr>
        <w:t>запроектированных</w:t>
      </w:r>
      <w:r w:rsidR="009861CE" w:rsidRPr="00DE173B">
        <w:rPr>
          <w:color w:val="FF0000"/>
          <w:sz w:val="28"/>
          <w:szCs w:val="28"/>
        </w:rPr>
        <w:t xml:space="preserve"> </w:t>
      </w:r>
      <w:r w:rsidR="00B74D28" w:rsidRPr="00DE173B">
        <w:rPr>
          <w:color w:val="FF0000"/>
          <w:sz w:val="28"/>
          <w:szCs w:val="28"/>
        </w:rPr>
        <w:t>по</w:t>
      </w:r>
      <w:r w:rsidR="009861CE" w:rsidRPr="00DE173B">
        <w:rPr>
          <w:color w:val="FF0000"/>
          <w:sz w:val="28"/>
          <w:szCs w:val="28"/>
        </w:rPr>
        <w:t xml:space="preserve"> </w:t>
      </w:r>
      <w:r w:rsidR="00B74D28" w:rsidRPr="00DE173B">
        <w:rPr>
          <w:color w:val="FF0000"/>
          <w:sz w:val="28"/>
          <w:szCs w:val="28"/>
        </w:rPr>
        <w:t>податливым</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комбинированным</w:t>
      </w:r>
      <w:r w:rsidR="009861CE" w:rsidRPr="00DE173B">
        <w:rPr>
          <w:color w:val="FF0000"/>
          <w:sz w:val="28"/>
          <w:szCs w:val="28"/>
        </w:rPr>
        <w:t xml:space="preserve"> </w:t>
      </w:r>
      <w:r w:rsidR="00B74D28" w:rsidRPr="00DE173B">
        <w:rPr>
          <w:color w:val="FF0000"/>
          <w:sz w:val="28"/>
          <w:szCs w:val="28"/>
        </w:rPr>
        <w:t>схемам,</w:t>
      </w:r>
      <w:r w:rsidR="009861CE" w:rsidRPr="00DE173B">
        <w:rPr>
          <w:color w:val="FF0000"/>
          <w:sz w:val="28"/>
          <w:szCs w:val="28"/>
        </w:rPr>
        <w:t xml:space="preserve"> </w:t>
      </w:r>
      <w:r w:rsidR="00B74D28" w:rsidRPr="00DE173B">
        <w:rPr>
          <w:color w:val="FF0000"/>
          <w:sz w:val="28"/>
          <w:szCs w:val="28"/>
        </w:rPr>
        <w:t>в</w:t>
      </w:r>
      <w:r w:rsidR="009861CE" w:rsidRPr="00DE173B">
        <w:rPr>
          <w:color w:val="FF0000"/>
          <w:sz w:val="28"/>
          <w:szCs w:val="28"/>
        </w:rPr>
        <w:t xml:space="preserve"> </w:t>
      </w:r>
      <w:proofErr w:type="spellStart"/>
      <w:r w:rsidR="00B74D28" w:rsidRPr="00DE173B">
        <w:rPr>
          <w:color w:val="FF0000"/>
          <w:sz w:val="28"/>
          <w:szCs w:val="28"/>
        </w:rPr>
        <w:t>слабофильтрующих</w:t>
      </w:r>
      <w:proofErr w:type="spellEnd"/>
      <w:r w:rsidR="009861CE" w:rsidRPr="00DE173B">
        <w:rPr>
          <w:color w:val="FF0000"/>
          <w:sz w:val="28"/>
          <w:szCs w:val="28"/>
        </w:rPr>
        <w:t xml:space="preserve"> </w:t>
      </w:r>
      <w:r w:rsidR="00B74D28" w:rsidRPr="00DE173B">
        <w:rPr>
          <w:color w:val="FF0000"/>
          <w:sz w:val="28"/>
          <w:szCs w:val="28"/>
        </w:rPr>
        <w:t>глинистых</w:t>
      </w:r>
      <w:r w:rsidR="009861CE" w:rsidRPr="00DE173B">
        <w:rPr>
          <w:color w:val="FF0000"/>
          <w:sz w:val="28"/>
          <w:szCs w:val="28"/>
        </w:rPr>
        <w:t xml:space="preserve"> </w:t>
      </w:r>
      <w:r w:rsidR="00B74D28" w:rsidRPr="00DE173B">
        <w:rPr>
          <w:color w:val="FF0000"/>
          <w:sz w:val="28"/>
          <w:szCs w:val="28"/>
        </w:rPr>
        <w:t>грунтах</w:t>
      </w:r>
      <w:r w:rsidR="009861CE" w:rsidRPr="00DE173B">
        <w:rPr>
          <w:color w:val="FF0000"/>
          <w:sz w:val="28"/>
          <w:szCs w:val="28"/>
        </w:rPr>
        <w:t xml:space="preserve"> </w:t>
      </w:r>
      <w:r w:rsidR="00B74D28" w:rsidRPr="00DE173B">
        <w:rPr>
          <w:color w:val="FF0000"/>
          <w:sz w:val="28"/>
          <w:szCs w:val="28"/>
        </w:rPr>
        <w:t>необходимо</w:t>
      </w:r>
      <w:r w:rsidR="009861CE" w:rsidRPr="00DE173B">
        <w:rPr>
          <w:color w:val="FF0000"/>
          <w:sz w:val="28"/>
          <w:szCs w:val="28"/>
        </w:rPr>
        <w:t xml:space="preserve"> </w:t>
      </w:r>
      <w:r w:rsidR="00B74D28" w:rsidRPr="00DE173B">
        <w:rPr>
          <w:color w:val="FF0000"/>
          <w:sz w:val="28"/>
          <w:szCs w:val="28"/>
        </w:rPr>
        <w:t>предусматривать</w:t>
      </w:r>
      <w:r w:rsidR="009861CE" w:rsidRPr="00DE173B">
        <w:rPr>
          <w:color w:val="FF0000"/>
          <w:sz w:val="28"/>
          <w:szCs w:val="28"/>
        </w:rPr>
        <w:t xml:space="preserve"> </w:t>
      </w:r>
      <w:r w:rsidR="00B74D28" w:rsidRPr="00DE173B">
        <w:rPr>
          <w:color w:val="FF0000"/>
          <w:sz w:val="28"/>
          <w:szCs w:val="28"/>
        </w:rPr>
        <w:t>устройство</w:t>
      </w:r>
      <w:r w:rsidR="009861CE" w:rsidRPr="00DE173B">
        <w:rPr>
          <w:color w:val="FF0000"/>
          <w:sz w:val="28"/>
          <w:szCs w:val="28"/>
        </w:rPr>
        <w:t xml:space="preserve"> </w:t>
      </w:r>
      <w:r w:rsidR="00B74D28" w:rsidRPr="00DE173B">
        <w:rPr>
          <w:color w:val="FF0000"/>
          <w:sz w:val="28"/>
          <w:szCs w:val="28"/>
        </w:rPr>
        <w:t>дренажной</w:t>
      </w:r>
      <w:r w:rsidR="009861CE" w:rsidRPr="00DE173B">
        <w:rPr>
          <w:color w:val="FF0000"/>
          <w:sz w:val="28"/>
          <w:szCs w:val="28"/>
        </w:rPr>
        <w:t xml:space="preserve"> </w:t>
      </w:r>
      <w:r w:rsidR="00B74D28" w:rsidRPr="00DE173B">
        <w:rPr>
          <w:color w:val="FF0000"/>
          <w:sz w:val="28"/>
          <w:szCs w:val="28"/>
        </w:rPr>
        <w:t>системы</w:t>
      </w:r>
      <w:r w:rsidRPr="00DE173B">
        <w:rPr>
          <w:color w:val="FF0000"/>
          <w:sz w:val="28"/>
          <w:szCs w:val="28"/>
        </w:rPr>
        <w:t>.</w:t>
      </w:r>
    </w:p>
    <w:p w14:paraId="2A901ADA" w14:textId="7C663DD0" w:rsidR="00B74D28" w:rsidRPr="00DE173B" w:rsidRDefault="00CD3D95" w:rsidP="00CD3D95">
      <w:pPr>
        <w:widowControl/>
        <w:spacing w:before="0" w:after="0"/>
        <w:rPr>
          <w:color w:val="FF0000"/>
          <w:sz w:val="28"/>
          <w:szCs w:val="28"/>
        </w:rPr>
      </w:pPr>
      <w:r w:rsidRPr="00DE173B">
        <w:rPr>
          <w:color w:val="FF0000"/>
          <w:sz w:val="28"/>
          <w:szCs w:val="28"/>
        </w:rPr>
        <w:t xml:space="preserve">16.41 </w:t>
      </w:r>
      <w:r w:rsidR="00B74D28" w:rsidRPr="00DE173B">
        <w:rPr>
          <w:color w:val="FF0000"/>
          <w:sz w:val="28"/>
          <w:szCs w:val="28"/>
        </w:rPr>
        <w:t>Резервуары</w:t>
      </w:r>
      <w:r w:rsidR="009861CE" w:rsidRPr="00DE173B">
        <w:rPr>
          <w:color w:val="FF0000"/>
          <w:sz w:val="28"/>
          <w:szCs w:val="28"/>
        </w:rPr>
        <w:t xml:space="preserve"> </w:t>
      </w:r>
      <w:r w:rsidR="00B74D28" w:rsidRPr="00DE173B">
        <w:rPr>
          <w:color w:val="FF0000"/>
          <w:sz w:val="28"/>
          <w:szCs w:val="28"/>
        </w:rPr>
        <w:t>необходимо</w:t>
      </w:r>
      <w:r w:rsidR="009861CE" w:rsidRPr="00DE173B">
        <w:rPr>
          <w:color w:val="FF0000"/>
          <w:sz w:val="28"/>
          <w:szCs w:val="28"/>
        </w:rPr>
        <w:t xml:space="preserve"> </w:t>
      </w:r>
      <w:r w:rsidR="00B74D28" w:rsidRPr="00DE173B">
        <w:rPr>
          <w:color w:val="FF0000"/>
          <w:sz w:val="28"/>
          <w:szCs w:val="28"/>
        </w:rPr>
        <w:t>проектировать:</w:t>
      </w:r>
    </w:p>
    <w:p w14:paraId="7562D90F" w14:textId="77777777" w:rsidR="00B74D28" w:rsidRPr="00DE173B" w:rsidRDefault="00A367D1" w:rsidP="00E267D2">
      <w:pPr>
        <w:widowControl/>
        <w:spacing w:before="0" w:after="0"/>
        <w:rPr>
          <w:color w:val="FF0000"/>
          <w:sz w:val="28"/>
          <w:szCs w:val="28"/>
        </w:rPr>
      </w:pPr>
      <w:r w:rsidRPr="00DE173B">
        <w:rPr>
          <w:color w:val="FF0000"/>
          <w:sz w:val="28"/>
          <w:szCs w:val="28"/>
        </w:rPr>
        <w:lastRenderedPageBreak/>
        <w:t xml:space="preserve">- </w:t>
      </w:r>
      <w:r w:rsidR="00B74D28" w:rsidRPr="00DE173B">
        <w:rPr>
          <w:color w:val="FF0000"/>
          <w:sz w:val="28"/>
          <w:szCs w:val="28"/>
        </w:rPr>
        <w:t>по</w:t>
      </w:r>
      <w:r w:rsidR="009861CE" w:rsidRPr="00DE173B">
        <w:rPr>
          <w:color w:val="FF0000"/>
          <w:sz w:val="28"/>
          <w:szCs w:val="28"/>
        </w:rPr>
        <w:t xml:space="preserve"> </w:t>
      </w:r>
      <w:r w:rsidR="00B74D28" w:rsidRPr="00DE173B">
        <w:rPr>
          <w:color w:val="FF0000"/>
          <w:sz w:val="28"/>
          <w:szCs w:val="28"/>
        </w:rPr>
        <w:t>жестким</w:t>
      </w:r>
      <w:r w:rsidR="009861CE" w:rsidRPr="00DE173B">
        <w:rPr>
          <w:color w:val="FF0000"/>
          <w:sz w:val="28"/>
          <w:szCs w:val="28"/>
        </w:rPr>
        <w:t xml:space="preserve"> </w:t>
      </w:r>
      <w:r w:rsidR="00B74D28" w:rsidRPr="00DE173B">
        <w:rPr>
          <w:color w:val="FF0000"/>
          <w:sz w:val="28"/>
          <w:szCs w:val="28"/>
        </w:rPr>
        <w:t>конструктивным</w:t>
      </w:r>
      <w:r w:rsidR="009861CE" w:rsidRPr="00DE173B">
        <w:rPr>
          <w:color w:val="FF0000"/>
          <w:sz w:val="28"/>
          <w:szCs w:val="28"/>
        </w:rPr>
        <w:t xml:space="preserve"> </w:t>
      </w:r>
      <w:r w:rsidR="00B74D28" w:rsidRPr="00DE173B">
        <w:rPr>
          <w:color w:val="FF0000"/>
          <w:sz w:val="28"/>
          <w:szCs w:val="28"/>
        </w:rPr>
        <w:t>схемам</w:t>
      </w:r>
      <w:r w:rsidR="009861CE" w:rsidRPr="00DE173B">
        <w:rPr>
          <w:noProof/>
          <w:color w:val="FF0000"/>
          <w:sz w:val="28"/>
          <w:szCs w:val="28"/>
        </w:rPr>
        <w:t xml:space="preserve"> </w:t>
      </w:r>
      <w:r w:rsidR="00B74D28" w:rsidRPr="00DE173B">
        <w:rPr>
          <w:noProof/>
          <w:color w:val="FF0000"/>
          <w:sz w:val="28"/>
          <w:szCs w:val="28"/>
        </w:rPr>
        <w:t>–</w:t>
      </w:r>
      <w:r w:rsidR="009861CE" w:rsidRPr="00DE173B">
        <w:rPr>
          <w:color w:val="FF0000"/>
          <w:sz w:val="28"/>
          <w:szCs w:val="28"/>
        </w:rPr>
        <w:t xml:space="preserve"> </w:t>
      </w:r>
      <w:r w:rsidR="00B74D28" w:rsidRPr="00DE173B">
        <w:rPr>
          <w:color w:val="FF0000"/>
          <w:sz w:val="28"/>
          <w:szCs w:val="28"/>
        </w:rPr>
        <w:t>объемом</w:t>
      </w:r>
      <w:r w:rsidR="009861CE" w:rsidRPr="00DE173B">
        <w:rPr>
          <w:noProof/>
          <w:color w:val="FF0000"/>
          <w:sz w:val="28"/>
          <w:szCs w:val="28"/>
        </w:rPr>
        <w:t xml:space="preserve"> </w:t>
      </w:r>
      <w:r w:rsidR="00B74D28" w:rsidRPr="00DE173B">
        <w:rPr>
          <w:noProof/>
          <w:color w:val="FF0000"/>
          <w:sz w:val="28"/>
          <w:szCs w:val="28"/>
        </w:rPr>
        <w:t>5</w:t>
      </w:r>
      <w:r w:rsidR="00A31BBB" w:rsidRPr="00DE173B">
        <w:rPr>
          <w:noProof/>
          <w:color w:val="FF0000"/>
          <w:sz w:val="28"/>
          <w:szCs w:val="28"/>
        </w:rPr>
        <w:t>0</w:t>
      </w:r>
      <w:r w:rsidR="009861CE" w:rsidRPr="00DE173B">
        <w:rPr>
          <w:noProof/>
          <w:color w:val="FF0000"/>
          <w:sz w:val="28"/>
          <w:szCs w:val="28"/>
        </w:rPr>
        <w:t xml:space="preserve"> </w:t>
      </w:r>
      <w:r w:rsidR="00B74D28" w:rsidRPr="00DE173B">
        <w:rPr>
          <w:color w:val="FF0000"/>
          <w:sz w:val="28"/>
          <w:szCs w:val="28"/>
        </w:rPr>
        <w:t>и</w:t>
      </w:r>
      <w:r w:rsidR="009861CE" w:rsidRPr="00DE173B">
        <w:rPr>
          <w:noProof/>
          <w:color w:val="FF0000"/>
          <w:sz w:val="28"/>
          <w:szCs w:val="28"/>
        </w:rPr>
        <w:t xml:space="preserve"> </w:t>
      </w:r>
      <w:bookmarkStart w:id="352" w:name="OCRUncertain632"/>
      <w:r w:rsidR="00B74D28" w:rsidRPr="00DE173B">
        <w:rPr>
          <w:noProof/>
          <w:color w:val="FF0000"/>
          <w:sz w:val="28"/>
          <w:szCs w:val="28"/>
        </w:rPr>
        <w:t>1</w:t>
      </w:r>
      <w:bookmarkEnd w:id="352"/>
      <w:r w:rsidR="00B74D28" w:rsidRPr="00DE173B">
        <w:rPr>
          <w:noProof/>
          <w:color w:val="FF0000"/>
          <w:sz w:val="28"/>
          <w:szCs w:val="28"/>
        </w:rPr>
        <w:t>0</w:t>
      </w:r>
      <w:r w:rsidR="00A31BBB" w:rsidRPr="00DE173B">
        <w:rPr>
          <w:noProof/>
          <w:color w:val="FF0000"/>
          <w:sz w:val="28"/>
          <w:szCs w:val="28"/>
        </w:rPr>
        <w:t>0</w:t>
      </w:r>
      <w:r w:rsidR="009861CE" w:rsidRPr="00DE173B">
        <w:rPr>
          <w:noProof/>
          <w:color w:val="FF0000"/>
          <w:sz w:val="28"/>
          <w:szCs w:val="28"/>
        </w:rPr>
        <w:t xml:space="preserve"> </w:t>
      </w:r>
      <w:r w:rsidR="00B74D28" w:rsidRPr="00DE173B">
        <w:rPr>
          <w:color w:val="FF0000"/>
          <w:sz w:val="28"/>
          <w:szCs w:val="28"/>
        </w:rPr>
        <w:t>м</w:t>
      </w:r>
      <w:r w:rsidR="00A31BBB" w:rsidRPr="00DE173B">
        <w:rPr>
          <w:color w:val="FF0000"/>
          <w:sz w:val="28"/>
          <w:szCs w:val="28"/>
          <w:vertAlign w:val="superscript"/>
        </w:rPr>
        <w:t>3</w:t>
      </w:r>
      <w:r w:rsidR="009861CE" w:rsidRPr="00DE173B">
        <w:rPr>
          <w:color w:val="FF0000"/>
          <w:sz w:val="28"/>
          <w:szCs w:val="28"/>
          <w:vertAlign w:val="superscript"/>
        </w:rPr>
        <w:t xml:space="preserve"> </w:t>
      </w:r>
      <w:r w:rsidR="00B74D28" w:rsidRPr="00DE173B">
        <w:rPr>
          <w:color w:val="FF0000"/>
          <w:sz w:val="28"/>
          <w:szCs w:val="28"/>
        </w:rPr>
        <w:t>на</w:t>
      </w:r>
      <w:r w:rsidR="009861CE" w:rsidRPr="00DE173B">
        <w:rPr>
          <w:noProof/>
          <w:color w:val="FF0000"/>
          <w:sz w:val="28"/>
          <w:szCs w:val="28"/>
        </w:rPr>
        <w:t xml:space="preserve"> </w:t>
      </w:r>
      <w:r w:rsidR="00B74D28" w:rsidRPr="00DE173B">
        <w:rPr>
          <w:noProof/>
          <w:color w:val="FF0000"/>
          <w:sz w:val="28"/>
          <w:szCs w:val="28"/>
        </w:rPr>
        <w:t>I</w:t>
      </w:r>
      <w:r w:rsidR="0035653E" w:rsidRPr="00DE173B">
        <w:rPr>
          <w:noProof/>
          <w:color w:val="FF0000"/>
          <w:sz w:val="28"/>
          <w:szCs w:val="28"/>
        </w:rPr>
        <w:t>–</w:t>
      </w:r>
      <w:r w:rsidR="00B74D28" w:rsidRPr="00DE173B">
        <w:rPr>
          <w:noProof/>
          <w:color w:val="FF0000"/>
          <w:sz w:val="28"/>
          <w:szCs w:val="28"/>
        </w:rPr>
        <w:t>IV</w:t>
      </w:r>
      <w:r w:rsidR="009861CE" w:rsidRPr="00DE173B">
        <w:rPr>
          <w:color w:val="FF0000"/>
          <w:sz w:val="28"/>
          <w:szCs w:val="28"/>
        </w:rPr>
        <w:t xml:space="preserve"> </w:t>
      </w:r>
      <w:r w:rsidR="00B74D28" w:rsidRPr="00DE173B">
        <w:rPr>
          <w:color w:val="FF0000"/>
          <w:sz w:val="28"/>
          <w:szCs w:val="28"/>
        </w:rPr>
        <w:t>группах</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объемом</w:t>
      </w:r>
      <w:r w:rsidR="009861CE" w:rsidRPr="00DE173B">
        <w:rPr>
          <w:color w:val="FF0000"/>
          <w:sz w:val="28"/>
          <w:szCs w:val="28"/>
        </w:rPr>
        <w:t xml:space="preserve"> </w:t>
      </w:r>
      <w:r w:rsidR="00B74D28" w:rsidRPr="00DE173B">
        <w:rPr>
          <w:noProof/>
          <w:color w:val="FF0000"/>
          <w:sz w:val="28"/>
          <w:szCs w:val="28"/>
        </w:rPr>
        <w:t>25</w:t>
      </w:r>
      <w:r w:rsidR="00A31BBB" w:rsidRPr="00DE173B">
        <w:rPr>
          <w:noProof/>
          <w:color w:val="FF0000"/>
          <w:sz w:val="28"/>
          <w:szCs w:val="28"/>
        </w:rPr>
        <w:t>0</w:t>
      </w:r>
      <w:r w:rsidR="009861CE" w:rsidRPr="00DE173B">
        <w:rPr>
          <w:noProof/>
          <w:color w:val="FF0000"/>
          <w:sz w:val="28"/>
          <w:szCs w:val="28"/>
        </w:rPr>
        <w:t xml:space="preserve"> </w:t>
      </w:r>
      <w:r w:rsidR="00B74D28" w:rsidRPr="00DE173B">
        <w:rPr>
          <w:color w:val="FF0000"/>
          <w:sz w:val="28"/>
          <w:szCs w:val="28"/>
        </w:rPr>
        <w:t>и</w:t>
      </w:r>
      <w:r w:rsidR="009861CE" w:rsidRPr="00DE173B">
        <w:rPr>
          <w:noProof/>
          <w:color w:val="FF0000"/>
          <w:sz w:val="28"/>
          <w:szCs w:val="28"/>
        </w:rPr>
        <w:t xml:space="preserve"> </w:t>
      </w:r>
      <w:r w:rsidR="00B74D28" w:rsidRPr="00DE173B">
        <w:rPr>
          <w:noProof/>
          <w:color w:val="FF0000"/>
          <w:sz w:val="28"/>
          <w:szCs w:val="28"/>
        </w:rPr>
        <w:t>50</w:t>
      </w:r>
      <w:r w:rsidR="00A31BBB" w:rsidRPr="00DE173B">
        <w:rPr>
          <w:noProof/>
          <w:color w:val="FF0000"/>
          <w:sz w:val="28"/>
          <w:szCs w:val="28"/>
        </w:rPr>
        <w:t>0</w:t>
      </w:r>
      <w:r w:rsidR="009861CE" w:rsidRPr="00DE173B">
        <w:rPr>
          <w:noProof/>
          <w:color w:val="FF0000"/>
          <w:sz w:val="28"/>
          <w:szCs w:val="28"/>
        </w:rPr>
        <w:t xml:space="preserve"> </w:t>
      </w:r>
      <w:r w:rsidR="00B74D28" w:rsidRPr="00DE173B">
        <w:rPr>
          <w:color w:val="FF0000"/>
          <w:sz w:val="28"/>
          <w:szCs w:val="28"/>
        </w:rPr>
        <w:t>м</w:t>
      </w:r>
      <w:r w:rsidR="00A31BBB" w:rsidRPr="00DE173B">
        <w:rPr>
          <w:color w:val="FF0000"/>
          <w:sz w:val="28"/>
          <w:szCs w:val="28"/>
          <w:vertAlign w:val="superscript"/>
        </w:rPr>
        <w:t>3</w:t>
      </w:r>
      <w:r w:rsidR="009861CE" w:rsidRPr="00DE173B">
        <w:rPr>
          <w:color w:val="FF0000"/>
          <w:sz w:val="28"/>
          <w:szCs w:val="28"/>
          <w:vertAlign w:val="superscript"/>
        </w:rPr>
        <w:t xml:space="preserve"> </w:t>
      </w:r>
      <w:r w:rsidR="00B74D28" w:rsidRPr="00DE173B">
        <w:rPr>
          <w:color w:val="FF0000"/>
          <w:sz w:val="28"/>
          <w:szCs w:val="28"/>
        </w:rPr>
        <w:t>на</w:t>
      </w:r>
      <w:r w:rsidR="009861CE" w:rsidRPr="00DE173B">
        <w:rPr>
          <w:noProof/>
          <w:color w:val="FF0000"/>
          <w:sz w:val="28"/>
          <w:szCs w:val="28"/>
        </w:rPr>
        <w:t xml:space="preserve"> </w:t>
      </w:r>
      <w:r w:rsidR="00B74D28" w:rsidRPr="00DE173B">
        <w:rPr>
          <w:noProof/>
          <w:color w:val="FF0000"/>
          <w:sz w:val="28"/>
          <w:szCs w:val="28"/>
        </w:rPr>
        <w:t>III</w:t>
      </w:r>
      <w:r w:rsidR="00F00A86" w:rsidRPr="00DE173B">
        <w:rPr>
          <w:noProof/>
          <w:color w:val="FF0000"/>
          <w:sz w:val="28"/>
          <w:szCs w:val="28"/>
        </w:rPr>
        <w:t>–</w:t>
      </w:r>
      <w:r w:rsidR="00B74D28" w:rsidRPr="00DE173B">
        <w:rPr>
          <w:noProof/>
          <w:color w:val="FF0000"/>
          <w:sz w:val="28"/>
          <w:szCs w:val="28"/>
        </w:rPr>
        <w:t>IV</w:t>
      </w:r>
      <w:r w:rsidR="009861CE" w:rsidRPr="00DE173B">
        <w:rPr>
          <w:color w:val="FF0000"/>
          <w:sz w:val="28"/>
          <w:szCs w:val="28"/>
        </w:rPr>
        <w:t xml:space="preserve"> </w:t>
      </w:r>
      <w:r w:rsidR="00B74D28" w:rsidRPr="00DE173B">
        <w:rPr>
          <w:color w:val="FF0000"/>
          <w:sz w:val="28"/>
          <w:szCs w:val="28"/>
        </w:rPr>
        <w:t>группах</w:t>
      </w:r>
      <w:r w:rsidR="009861CE" w:rsidRPr="00DE173B">
        <w:rPr>
          <w:color w:val="FF0000"/>
          <w:sz w:val="28"/>
          <w:szCs w:val="28"/>
        </w:rPr>
        <w:t xml:space="preserve"> </w:t>
      </w:r>
      <w:r w:rsidR="00B74D28" w:rsidRPr="00DE173B">
        <w:rPr>
          <w:color w:val="FF0000"/>
          <w:sz w:val="28"/>
          <w:szCs w:val="28"/>
        </w:rPr>
        <w:t>подрабатываемы</w:t>
      </w:r>
      <w:bookmarkStart w:id="353" w:name="OCRUncertain637"/>
      <w:r w:rsidR="00B74D28" w:rsidRPr="00DE173B">
        <w:rPr>
          <w:color w:val="FF0000"/>
          <w:sz w:val="28"/>
          <w:szCs w:val="28"/>
        </w:rPr>
        <w:t>х</w:t>
      </w:r>
      <w:bookmarkEnd w:id="353"/>
      <w:r w:rsidR="009861CE" w:rsidRPr="00DE173B">
        <w:rPr>
          <w:color w:val="FF0000"/>
          <w:sz w:val="28"/>
          <w:szCs w:val="28"/>
        </w:rPr>
        <w:t xml:space="preserve"> </w:t>
      </w:r>
      <w:r w:rsidR="00B74D28" w:rsidRPr="00DE173B">
        <w:rPr>
          <w:color w:val="FF0000"/>
          <w:sz w:val="28"/>
          <w:szCs w:val="28"/>
        </w:rPr>
        <w:t>территорий;</w:t>
      </w:r>
    </w:p>
    <w:p w14:paraId="6C2E19AB" w14:textId="77777777" w:rsidR="00B74D28" w:rsidRPr="00DE173B" w:rsidRDefault="00A367D1" w:rsidP="00E267D2">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по</w:t>
      </w:r>
      <w:r w:rsidR="009861CE" w:rsidRPr="00DE173B">
        <w:rPr>
          <w:color w:val="FF0000"/>
          <w:sz w:val="28"/>
          <w:szCs w:val="28"/>
        </w:rPr>
        <w:t xml:space="preserve"> </w:t>
      </w:r>
      <w:r w:rsidR="00B74D28" w:rsidRPr="00DE173B">
        <w:rPr>
          <w:color w:val="FF0000"/>
          <w:sz w:val="28"/>
          <w:szCs w:val="28"/>
        </w:rPr>
        <w:t>податливым</w:t>
      </w:r>
      <w:r w:rsidR="009861CE" w:rsidRPr="00DE173B">
        <w:rPr>
          <w:color w:val="FF0000"/>
          <w:sz w:val="28"/>
          <w:szCs w:val="28"/>
        </w:rPr>
        <w:t xml:space="preserve"> </w:t>
      </w:r>
      <w:r w:rsidR="00B74D28" w:rsidRPr="00DE173B">
        <w:rPr>
          <w:color w:val="FF0000"/>
          <w:sz w:val="28"/>
          <w:szCs w:val="28"/>
        </w:rPr>
        <w:t>конструктивным</w:t>
      </w:r>
      <w:r w:rsidR="009861CE" w:rsidRPr="00DE173B">
        <w:rPr>
          <w:color w:val="FF0000"/>
          <w:sz w:val="28"/>
          <w:szCs w:val="28"/>
        </w:rPr>
        <w:t xml:space="preserve"> </w:t>
      </w:r>
      <w:r w:rsidR="00B74D28" w:rsidRPr="00DE173B">
        <w:rPr>
          <w:color w:val="FF0000"/>
          <w:sz w:val="28"/>
          <w:szCs w:val="28"/>
        </w:rPr>
        <w:t>сх</w:t>
      </w:r>
      <w:bookmarkStart w:id="354" w:name="OCRUncertain638"/>
      <w:r w:rsidR="00B74D28" w:rsidRPr="00DE173B">
        <w:rPr>
          <w:color w:val="FF0000"/>
          <w:sz w:val="28"/>
          <w:szCs w:val="28"/>
        </w:rPr>
        <w:t>е</w:t>
      </w:r>
      <w:bookmarkEnd w:id="354"/>
      <w:r w:rsidR="00B74D28" w:rsidRPr="00DE173B">
        <w:rPr>
          <w:color w:val="FF0000"/>
          <w:sz w:val="28"/>
          <w:szCs w:val="28"/>
        </w:rPr>
        <w:t>мам</w:t>
      </w:r>
      <w:r w:rsidR="009861CE" w:rsidRPr="00DE173B">
        <w:rPr>
          <w:noProof/>
          <w:color w:val="FF0000"/>
          <w:sz w:val="28"/>
          <w:szCs w:val="28"/>
        </w:rPr>
        <w:t xml:space="preserve"> </w:t>
      </w:r>
      <w:r w:rsidR="00B74D28" w:rsidRPr="00DE173B">
        <w:rPr>
          <w:noProof/>
          <w:color w:val="FF0000"/>
          <w:sz w:val="28"/>
          <w:szCs w:val="28"/>
        </w:rPr>
        <w:t>–</w:t>
      </w:r>
      <w:r w:rsidR="009861CE" w:rsidRPr="00DE173B">
        <w:rPr>
          <w:noProof/>
          <w:color w:val="FF0000"/>
          <w:sz w:val="28"/>
          <w:szCs w:val="28"/>
        </w:rPr>
        <w:t xml:space="preserve"> </w:t>
      </w:r>
      <w:r w:rsidR="00B74D28" w:rsidRPr="00DE173B">
        <w:rPr>
          <w:color w:val="FF0000"/>
          <w:sz w:val="28"/>
          <w:szCs w:val="28"/>
        </w:rPr>
        <w:t>объе</w:t>
      </w:r>
      <w:bookmarkStart w:id="355" w:name="OCRUncertain639"/>
      <w:r w:rsidR="00B74D28" w:rsidRPr="00DE173B">
        <w:rPr>
          <w:color w:val="FF0000"/>
          <w:sz w:val="28"/>
          <w:szCs w:val="28"/>
        </w:rPr>
        <w:t>м</w:t>
      </w:r>
      <w:bookmarkEnd w:id="355"/>
      <w:r w:rsidR="00B74D28" w:rsidRPr="00DE173B">
        <w:rPr>
          <w:color w:val="FF0000"/>
          <w:sz w:val="28"/>
          <w:szCs w:val="28"/>
        </w:rPr>
        <w:t>ом</w:t>
      </w:r>
      <w:r w:rsidR="009861CE" w:rsidRPr="00DE173B">
        <w:rPr>
          <w:noProof/>
          <w:color w:val="FF0000"/>
          <w:sz w:val="28"/>
          <w:szCs w:val="28"/>
        </w:rPr>
        <w:t xml:space="preserve"> </w:t>
      </w:r>
      <w:r w:rsidR="00B74D28" w:rsidRPr="00DE173B">
        <w:rPr>
          <w:noProof/>
          <w:color w:val="FF0000"/>
          <w:sz w:val="28"/>
          <w:szCs w:val="28"/>
        </w:rPr>
        <w:t>100</w:t>
      </w:r>
      <w:r w:rsidR="00A31BBB" w:rsidRPr="00DE173B">
        <w:rPr>
          <w:noProof/>
          <w:color w:val="FF0000"/>
          <w:sz w:val="28"/>
          <w:szCs w:val="28"/>
        </w:rPr>
        <w:t>0</w:t>
      </w:r>
      <w:r w:rsidR="009861CE" w:rsidRPr="00DE173B">
        <w:rPr>
          <w:noProof/>
          <w:color w:val="FF0000"/>
          <w:sz w:val="28"/>
          <w:szCs w:val="28"/>
        </w:rPr>
        <w:t xml:space="preserve"> </w:t>
      </w:r>
      <w:bookmarkStart w:id="356" w:name="OCRUncertain640"/>
      <w:r w:rsidR="00B74D28" w:rsidRPr="00DE173B">
        <w:rPr>
          <w:color w:val="FF0000"/>
          <w:sz w:val="28"/>
          <w:szCs w:val="28"/>
        </w:rPr>
        <w:t>м</w:t>
      </w:r>
      <w:bookmarkEnd w:id="356"/>
      <w:r w:rsidR="00A31BBB" w:rsidRPr="00DE173B">
        <w:rPr>
          <w:color w:val="FF0000"/>
          <w:sz w:val="28"/>
          <w:szCs w:val="28"/>
          <w:vertAlign w:val="superscript"/>
        </w:rPr>
        <w:t>3</w:t>
      </w:r>
      <w:r w:rsidR="009861CE" w:rsidRPr="00DE173B">
        <w:rPr>
          <w:color w:val="FF0000"/>
          <w:sz w:val="28"/>
          <w:szCs w:val="28"/>
          <w:vertAlign w:val="superscript"/>
        </w:rPr>
        <w:t xml:space="preserve"> </w:t>
      </w:r>
      <w:r w:rsidR="00B74D28" w:rsidRPr="00DE173B">
        <w:rPr>
          <w:color w:val="FF0000"/>
          <w:sz w:val="28"/>
          <w:szCs w:val="28"/>
        </w:rPr>
        <w:t>на</w:t>
      </w:r>
      <w:r w:rsidR="009861CE" w:rsidRPr="00DE173B">
        <w:rPr>
          <w:noProof/>
          <w:color w:val="FF0000"/>
          <w:sz w:val="28"/>
          <w:szCs w:val="28"/>
        </w:rPr>
        <w:t xml:space="preserve"> </w:t>
      </w:r>
      <w:r w:rsidR="00B74D28" w:rsidRPr="00DE173B">
        <w:rPr>
          <w:noProof/>
          <w:color w:val="FF0000"/>
          <w:sz w:val="28"/>
          <w:szCs w:val="28"/>
        </w:rPr>
        <w:t>I</w:t>
      </w:r>
      <w:r w:rsidR="009861CE" w:rsidRPr="00DE173B">
        <w:rPr>
          <w:color w:val="FF0000"/>
          <w:sz w:val="28"/>
          <w:szCs w:val="28"/>
        </w:rPr>
        <w:t xml:space="preserve"> </w:t>
      </w:r>
      <w:r w:rsidR="00B74D28" w:rsidRPr="00DE173B">
        <w:rPr>
          <w:color w:val="FF0000"/>
          <w:sz w:val="28"/>
          <w:szCs w:val="28"/>
        </w:rPr>
        <w:t>группе,</w:t>
      </w:r>
      <w:r w:rsidR="009861CE" w:rsidRPr="00DE173B">
        <w:rPr>
          <w:color w:val="FF0000"/>
          <w:sz w:val="28"/>
          <w:szCs w:val="28"/>
        </w:rPr>
        <w:t xml:space="preserve"> </w:t>
      </w:r>
      <w:r w:rsidR="00B74D28" w:rsidRPr="00DE173B">
        <w:rPr>
          <w:color w:val="FF0000"/>
          <w:sz w:val="28"/>
          <w:szCs w:val="28"/>
        </w:rPr>
        <w:t>объемом</w:t>
      </w:r>
      <w:r w:rsidR="009861CE" w:rsidRPr="00DE173B">
        <w:rPr>
          <w:noProof/>
          <w:color w:val="FF0000"/>
          <w:sz w:val="28"/>
          <w:szCs w:val="28"/>
        </w:rPr>
        <w:t xml:space="preserve"> </w:t>
      </w:r>
      <w:r w:rsidR="00B74D28" w:rsidRPr="00DE173B">
        <w:rPr>
          <w:noProof/>
          <w:color w:val="FF0000"/>
          <w:sz w:val="28"/>
          <w:szCs w:val="28"/>
        </w:rPr>
        <w:t>200</w:t>
      </w:r>
      <w:r w:rsidR="00A31BBB" w:rsidRPr="00DE173B">
        <w:rPr>
          <w:noProof/>
          <w:color w:val="FF0000"/>
          <w:sz w:val="28"/>
          <w:szCs w:val="28"/>
        </w:rPr>
        <w:t>0</w:t>
      </w:r>
      <w:r w:rsidR="009861CE" w:rsidRPr="00DE173B">
        <w:rPr>
          <w:noProof/>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noProof/>
          <w:color w:val="FF0000"/>
          <w:sz w:val="28"/>
          <w:szCs w:val="28"/>
        </w:rPr>
        <w:t>300</w:t>
      </w:r>
      <w:r w:rsidR="00A31BBB" w:rsidRPr="00DE173B">
        <w:rPr>
          <w:noProof/>
          <w:color w:val="FF0000"/>
          <w:sz w:val="28"/>
          <w:szCs w:val="28"/>
        </w:rPr>
        <w:t>0</w:t>
      </w:r>
      <w:r w:rsidR="009861CE" w:rsidRPr="00DE173B">
        <w:rPr>
          <w:noProof/>
          <w:color w:val="FF0000"/>
          <w:sz w:val="28"/>
          <w:szCs w:val="28"/>
        </w:rPr>
        <w:t xml:space="preserve"> </w:t>
      </w:r>
      <w:bookmarkStart w:id="357" w:name="OCRUncertain641"/>
      <w:r w:rsidR="00B74D28" w:rsidRPr="00DE173B">
        <w:rPr>
          <w:color w:val="FF0000"/>
          <w:sz w:val="28"/>
          <w:szCs w:val="28"/>
        </w:rPr>
        <w:t>м</w:t>
      </w:r>
      <w:bookmarkEnd w:id="357"/>
      <w:r w:rsidR="00A31BBB" w:rsidRPr="00DE173B">
        <w:rPr>
          <w:color w:val="FF0000"/>
          <w:sz w:val="28"/>
          <w:szCs w:val="28"/>
          <w:vertAlign w:val="superscript"/>
        </w:rPr>
        <w:t>3</w:t>
      </w:r>
      <w:r w:rsidR="009861CE" w:rsidRPr="00DE173B">
        <w:rPr>
          <w:color w:val="FF0000"/>
          <w:sz w:val="28"/>
          <w:szCs w:val="28"/>
          <w:vertAlign w:val="superscript"/>
        </w:rPr>
        <w:t xml:space="preserve"> </w:t>
      </w:r>
      <w:r w:rsidR="00B74D28" w:rsidRPr="00DE173B">
        <w:rPr>
          <w:color w:val="FF0000"/>
          <w:sz w:val="28"/>
          <w:szCs w:val="28"/>
        </w:rPr>
        <w:t>на</w:t>
      </w:r>
      <w:r w:rsidR="009861CE" w:rsidRPr="00DE173B">
        <w:rPr>
          <w:noProof/>
          <w:color w:val="FF0000"/>
          <w:sz w:val="28"/>
          <w:szCs w:val="28"/>
        </w:rPr>
        <w:t xml:space="preserve"> </w:t>
      </w:r>
      <w:r w:rsidR="00B74D28" w:rsidRPr="00DE173B">
        <w:rPr>
          <w:noProof/>
          <w:color w:val="FF0000"/>
          <w:sz w:val="28"/>
          <w:szCs w:val="28"/>
        </w:rPr>
        <w:t>I</w:t>
      </w:r>
      <w:r w:rsidR="00F00A86" w:rsidRPr="00DE173B">
        <w:rPr>
          <w:noProof/>
          <w:color w:val="FF0000"/>
          <w:sz w:val="28"/>
          <w:szCs w:val="28"/>
        </w:rPr>
        <w:t>–</w:t>
      </w:r>
      <w:r w:rsidR="00B74D28" w:rsidRPr="00DE173B">
        <w:rPr>
          <w:noProof/>
          <w:color w:val="FF0000"/>
          <w:sz w:val="28"/>
          <w:szCs w:val="28"/>
        </w:rPr>
        <w:t>II</w:t>
      </w:r>
      <w:r w:rsidR="009861CE" w:rsidRPr="00DE173B">
        <w:rPr>
          <w:color w:val="FF0000"/>
          <w:sz w:val="28"/>
          <w:szCs w:val="28"/>
        </w:rPr>
        <w:t xml:space="preserve"> </w:t>
      </w:r>
      <w:r w:rsidR="00B74D28" w:rsidRPr="00DE173B">
        <w:rPr>
          <w:color w:val="FF0000"/>
          <w:sz w:val="28"/>
          <w:szCs w:val="28"/>
        </w:rPr>
        <w:t>группах</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объемом</w:t>
      </w:r>
      <w:r w:rsidR="009861CE" w:rsidRPr="00DE173B">
        <w:rPr>
          <w:noProof/>
          <w:color w:val="FF0000"/>
          <w:sz w:val="28"/>
          <w:szCs w:val="28"/>
        </w:rPr>
        <w:t xml:space="preserve"> </w:t>
      </w:r>
      <w:r w:rsidR="00B74D28" w:rsidRPr="00DE173B">
        <w:rPr>
          <w:noProof/>
          <w:color w:val="FF0000"/>
          <w:sz w:val="28"/>
          <w:szCs w:val="28"/>
        </w:rPr>
        <w:t>600</w:t>
      </w:r>
      <w:r w:rsidR="00A31BBB" w:rsidRPr="00DE173B">
        <w:rPr>
          <w:noProof/>
          <w:color w:val="FF0000"/>
          <w:sz w:val="28"/>
          <w:szCs w:val="28"/>
        </w:rPr>
        <w:t>0</w:t>
      </w:r>
      <w:r w:rsidR="009861CE" w:rsidRPr="00DE173B">
        <w:rPr>
          <w:noProof/>
          <w:color w:val="FF0000"/>
          <w:sz w:val="28"/>
          <w:szCs w:val="28"/>
        </w:rPr>
        <w:t xml:space="preserve"> </w:t>
      </w:r>
      <w:bookmarkStart w:id="358" w:name="OCRUncertain642"/>
      <w:r w:rsidR="00B74D28" w:rsidRPr="00DE173B">
        <w:rPr>
          <w:color w:val="FF0000"/>
          <w:sz w:val="28"/>
          <w:szCs w:val="28"/>
        </w:rPr>
        <w:t>м</w:t>
      </w:r>
      <w:bookmarkEnd w:id="358"/>
      <w:r w:rsidR="00A31BBB" w:rsidRPr="00DE173B">
        <w:rPr>
          <w:color w:val="FF0000"/>
          <w:sz w:val="28"/>
          <w:szCs w:val="28"/>
          <w:vertAlign w:val="superscript"/>
        </w:rPr>
        <w:t>3</w:t>
      </w:r>
      <w:r w:rsidR="009861CE" w:rsidRPr="00DE173B">
        <w:rPr>
          <w:color w:val="FF0000"/>
          <w:sz w:val="28"/>
          <w:szCs w:val="28"/>
          <w:vertAlign w:val="superscript"/>
        </w:rPr>
        <w:t xml:space="preserve"> </w:t>
      </w:r>
      <w:r w:rsidR="00B74D28" w:rsidRPr="00DE173B">
        <w:rPr>
          <w:color w:val="FF0000"/>
          <w:sz w:val="28"/>
          <w:szCs w:val="28"/>
        </w:rPr>
        <w:t>на</w:t>
      </w:r>
      <w:r w:rsidR="009861CE" w:rsidRPr="00DE173B">
        <w:rPr>
          <w:color w:val="FF0000"/>
          <w:sz w:val="28"/>
          <w:szCs w:val="28"/>
        </w:rPr>
        <w:t xml:space="preserve"> </w:t>
      </w:r>
      <w:r w:rsidR="00B74D28" w:rsidRPr="00DE173B">
        <w:rPr>
          <w:color w:val="FF0000"/>
          <w:sz w:val="28"/>
          <w:szCs w:val="28"/>
          <w:lang w:val="en-US"/>
        </w:rPr>
        <w:t>I</w:t>
      </w:r>
      <w:r w:rsidR="00F00A86" w:rsidRPr="00DE173B">
        <w:rPr>
          <w:noProof/>
          <w:color w:val="FF0000"/>
          <w:sz w:val="28"/>
          <w:szCs w:val="28"/>
        </w:rPr>
        <w:t>–</w:t>
      </w:r>
      <w:r w:rsidR="00B74D28" w:rsidRPr="00DE173B">
        <w:rPr>
          <w:noProof/>
          <w:color w:val="FF0000"/>
          <w:sz w:val="28"/>
          <w:szCs w:val="28"/>
        </w:rPr>
        <w:t>III</w:t>
      </w:r>
      <w:r w:rsidR="009861CE" w:rsidRPr="00DE173B">
        <w:rPr>
          <w:color w:val="FF0000"/>
          <w:sz w:val="28"/>
          <w:szCs w:val="28"/>
        </w:rPr>
        <w:t xml:space="preserve"> </w:t>
      </w:r>
      <w:r w:rsidR="00B74D28" w:rsidRPr="00DE173B">
        <w:rPr>
          <w:color w:val="FF0000"/>
          <w:sz w:val="28"/>
          <w:szCs w:val="28"/>
        </w:rPr>
        <w:t>группах</w:t>
      </w:r>
      <w:r w:rsidR="009861CE" w:rsidRPr="00DE173B">
        <w:rPr>
          <w:color w:val="FF0000"/>
          <w:sz w:val="28"/>
          <w:szCs w:val="28"/>
        </w:rPr>
        <w:t xml:space="preserve"> </w:t>
      </w:r>
      <w:r w:rsidR="00B74D28" w:rsidRPr="00DE173B">
        <w:rPr>
          <w:color w:val="FF0000"/>
          <w:sz w:val="28"/>
          <w:szCs w:val="28"/>
        </w:rPr>
        <w:t>подраба</w:t>
      </w:r>
      <w:bookmarkStart w:id="359" w:name="OCRUncertain643"/>
      <w:r w:rsidR="00B74D28" w:rsidRPr="00DE173B">
        <w:rPr>
          <w:color w:val="FF0000"/>
          <w:sz w:val="28"/>
          <w:szCs w:val="28"/>
        </w:rPr>
        <w:t>т</w:t>
      </w:r>
      <w:bookmarkEnd w:id="359"/>
      <w:r w:rsidR="00B74D28" w:rsidRPr="00DE173B">
        <w:rPr>
          <w:color w:val="FF0000"/>
          <w:sz w:val="28"/>
          <w:szCs w:val="28"/>
        </w:rPr>
        <w:t>ываемых</w:t>
      </w:r>
      <w:r w:rsidR="009861CE" w:rsidRPr="00DE173B">
        <w:rPr>
          <w:color w:val="FF0000"/>
          <w:sz w:val="28"/>
          <w:szCs w:val="28"/>
        </w:rPr>
        <w:t xml:space="preserve"> </w:t>
      </w:r>
      <w:r w:rsidR="00B74D28" w:rsidRPr="00DE173B">
        <w:rPr>
          <w:color w:val="FF0000"/>
          <w:sz w:val="28"/>
          <w:szCs w:val="28"/>
        </w:rPr>
        <w:t>территорий;</w:t>
      </w:r>
    </w:p>
    <w:p w14:paraId="3F9BB3D3" w14:textId="77777777" w:rsidR="00B74D28" w:rsidRPr="00DE173B" w:rsidRDefault="00A367D1" w:rsidP="00E267D2">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по</w:t>
      </w:r>
      <w:r w:rsidR="009861CE" w:rsidRPr="00DE173B">
        <w:rPr>
          <w:color w:val="FF0000"/>
          <w:sz w:val="28"/>
          <w:szCs w:val="28"/>
        </w:rPr>
        <w:t xml:space="preserve"> </w:t>
      </w:r>
      <w:r w:rsidR="00B74D28" w:rsidRPr="00DE173B">
        <w:rPr>
          <w:color w:val="FF0000"/>
          <w:sz w:val="28"/>
          <w:szCs w:val="28"/>
        </w:rPr>
        <w:t>комбинированным</w:t>
      </w:r>
      <w:r w:rsidR="009861CE" w:rsidRPr="00DE173B">
        <w:rPr>
          <w:color w:val="FF0000"/>
          <w:sz w:val="28"/>
          <w:szCs w:val="28"/>
        </w:rPr>
        <w:t xml:space="preserve"> </w:t>
      </w:r>
      <w:r w:rsidR="00B74D28" w:rsidRPr="00DE173B">
        <w:rPr>
          <w:color w:val="FF0000"/>
          <w:sz w:val="28"/>
          <w:szCs w:val="28"/>
        </w:rPr>
        <w:t>конструктивным</w:t>
      </w:r>
      <w:r w:rsidR="009861CE" w:rsidRPr="00DE173B">
        <w:rPr>
          <w:color w:val="FF0000"/>
          <w:sz w:val="28"/>
          <w:szCs w:val="28"/>
        </w:rPr>
        <w:t xml:space="preserve"> </w:t>
      </w:r>
      <w:r w:rsidR="00B74D28" w:rsidRPr="00DE173B">
        <w:rPr>
          <w:color w:val="FF0000"/>
          <w:sz w:val="28"/>
          <w:szCs w:val="28"/>
        </w:rPr>
        <w:t>схемам</w:t>
      </w:r>
      <w:r w:rsidR="009861CE" w:rsidRPr="00DE173B">
        <w:rPr>
          <w:color w:val="FF0000"/>
          <w:sz w:val="28"/>
          <w:szCs w:val="28"/>
        </w:rPr>
        <w:t xml:space="preserve"> </w:t>
      </w:r>
      <w:r w:rsidR="00B74D28" w:rsidRPr="00DE173B">
        <w:rPr>
          <w:color w:val="FF0000"/>
          <w:sz w:val="28"/>
          <w:szCs w:val="28"/>
        </w:rPr>
        <w:t>об</w:t>
      </w:r>
      <w:bookmarkStart w:id="360" w:name="OCRUncertain644"/>
      <w:r w:rsidR="00B74D28" w:rsidRPr="00DE173B">
        <w:rPr>
          <w:color w:val="FF0000"/>
          <w:sz w:val="28"/>
          <w:szCs w:val="28"/>
        </w:rPr>
        <w:t>ъ</w:t>
      </w:r>
      <w:bookmarkEnd w:id="360"/>
      <w:r w:rsidR="00B74D28" w:rsidRPr="00DE173B">
        <w:rPr>
          <w:color w:val="FF0000"/>
          <w:sz w:val="28"/>
          <w:szCs w:val="28"/>
        </w:rPr>
        <w:t>емом</w:t>
      </w:r>
      <w:r w:rsidR="009861CE" w:rsidRPr="00DE173B">
        <w:rPr>
          <w:noProof/>
          <w:color w:val="FF0000"/>
          <w:sz w:val="28"/>
          <w:szCs w:val="28"/>
        </w:rPr>
        <w:t xml:space="preserve"> </w:t>
      </w:r>
      <w:r w:rsidR="00B74D28" w:rsidRPr="00DE173B">
        <w:rPr>
          <w:noProof/>
          <w:color w:val="FF0000"/>
          <w:sz w:val="28"/>
          <w:szCs w:val="28"/>
        </w:rPr>
        <w:t>25</w:t>
      </w:r>
      <w:r w:rsidR="00A31BBB" w:rsidRPr="00DE173B">
        <w:rPr>
          <w:noProof/>
          <w:color w:val="FF0000"/>
          <w:sz w:val="28"/>
          <w:szCs w:val="28"/>
        </w:rPr>
        <w:t>0</w:t>
      </w:r>
      <w:r w:rsidR="009861CE" w:rsidRPr="00DE173B">
        <w:rPr>
          <w:noProof/>
          <w:color w:val="FF0000"/>
          <w:sz w:val="28"/>
          <w:szCs w:val="28"/>
        </w:rPr>
        <w:t xml:space="preserve"> </w:t>
      </w:r>
      <w:r w:rsidR="00B74D28" w:rsidRPr="00DE173B">
        <w:rPr>
          <w:color w:val="FF0000"/>
          <w:sz w:val="28"/>
          <w:szCs w:val="28"/>
        </w:rPr>
        <w:t>и</w:t>
      </w:r>
      <w:r w:rsidR="009861CE" w:rsidRPr="00DE173B">
        <w:rPr>
          <w:noProof/>
          <w:color w:val="FF0000"/>
          <w:sz w:val="28"/>
          <w:szCs w:val="28"/>
        </w:rPr>
        <w:t xml:space="preserve"> </w:t>
      </w:r>
      <w:r w:rsidR="00B74D28" w:rsidRPr="00DE173B">
        <w:rPr>
          <w:noProof/>
          <w:color w:val="FF0000"/>
          <w:sz w:val="28"/>
          <w:szCs w:val="28"/>
        </w:rPr>
        <w:t>50</w:t>
      </w:r>
      <w:r w:rsidR="00A31BBB" w:rsidRPr="00DE173B">
        <w:rPr>
          <w:noProof/>
          <w:color w:val="FF0000"/>
          <w:sz w:val="28"/>
          <w:szCs w:val="28"/>
        </w:rPr>
        <w:t>0</w:t>
      </w:r>
      <w:r w:rsidR="009861CE" w:rsidRPr="00DE173B">
        <w:rPr>
          <w:noProof/>
          <w:color w:val="FF0000"/>
          <w:sz w:val="28"/>
          <w:szCs w:val="28"/>
        </w:rPr>
        <w:t xml:space="preserve"> </w:t>
      </w:r>
      <w:bookmarkStart w:id="361" w:name="OCRUncertain645"/>
      <w:r w:rsidR="00B74D28" w:rsidRPr="00DE173B">
        <w:rPr>
          <w:color w:val="FF0000"/>
          <w:sz w:val="28"/>
          <w:szCs w:val="28"/>
        </w:rPr>
        <w:t>м</w:t>
      </w:r>
      <w:bookmarkEnd w:id="361"/>
      <w:r w:rsidR="00A31BBB" w:rsidRPr="00DE173B">
        <w:rPr>
          <w:color w:val="FF0000"/>
          <w:sz w:val="28"/>
          <w:szCs w:val="28"/>
          <w:vertAlign w:val="superscript"/>
        </w:rPr>
        <w:t>3</w:t>
      </w:r>
      <w:r w:rsidR="009861CE" w:rsidRPr="00DE173B">
        <w:rPr>
          <w:color w:val="FF0000"/>
          <w:sz w:val="28"/>
          <w:szCs w:val="28"/>
          <w:vertAlign w:val="superscript"/>
        </w:rPr>
        <w:t xml:space="preserve"> </w:t>
      </w:r>
      <w:r w:rsidR="00B74D28" w:rsidRPr="00DE173B">
        <w:rPr>
          <w:color w:val="FF0000"/>
          <w:sz w:val="28"/>
          <w:szCs w:val="28"/>
        </w:rPr>
        <w:t>на</w:t>
      </w:r>
      <w:r w:rsidR="009861CE" w:rsidRPr="00DE173B">
        <w:rPr>
          <w:noProof/>
          <w:color w:val="FF0000"/>
          <w:sz w:val="28"/>
          <w:szCs w:val="28"/>
        </w:rPr>
        <w:t xml:space="preserve"> </w:t>
      </w:r>
      <w:r w:rsidR="00B74D28" w:rsidRPr="00DE173B">
        <w:rPr>
          <w:noProof/>
          <w:color w:val="FF0000"/>
          <w:sz w:val="28"/>
          <w:szCs w:val="28"/>
        </w:rPr>
        <w:t>I</w:t>
      </w:r>
      <w:r w:rsidR="0035653E" w:rsidRPr="00DE173B">
        <w:rPr>
          <w:noProof/>
          <w:color w:val="FF0000"/>
          <w:sz w:val="28"/>
          <w:szCs w:val="28"/>
        </w:rPr>
        <w:t>–</w:t>
      </w:r>
      <w:r w:rsidR="00B74D28" w:rsidRPr="00DE173B">
        <w:rPr>
          <w:noProof/>
          <w:color w:val="FF0000"/>
          <w:sz w:val="28"/>
          <w:szCs w:val="28"/>
        </w:rPr>
        <w:t>II</w:t>
      </w:r>
      <w:r w:rsidR="009861CE" w:rsidRPr="00DE173B">
        <w:rPr>
          <w:color w:val="FF0000"/>
          <w:sz w:val="28"/>
          <w:szCs w:val="28"/>
        </w:rPr>
        <w:t xml:space="preserve"> </w:t>
      </w:r>
      <w:r w:rsidR="00B74D28" w:rsidRPr="00DE173B">
        <w:rPr>
          <w:color w:val="FF0000"/>
          <w:sz w:val="28"/>
          <w:szCs w:val="28"/>
        </w:rPr>
        <w:t>группах,</w:t>
      </w:r>
      <w:r w:rsidR="009861CE" w:rsidRPr="00DE173B">
        <w:rPr>
          <w:color w:val="FF0000"/>
          <w:sz w:val="28"/>
          <w:szCs w:val="28"/>
        </w:rPr>
        <w:t xml:space="preserve"> </w:t>
      </w:r>
      <w:r w:rsidR="00B74D28" w:rsidRPr="00DE173B">
        <w:rPr>
          <w:color w:val="FF0000"/>
          <w:sz w:val="28"/>
          <w:szCs w:val="28"/>
        </w:rPr>
        <w:t>объемом</w:t>
      </w:r>
      <w:r w:rsidR="009861CE" w:rsidRPr="00DE173B">
        <w:rPr>
          <w:noProof/>
          <w:color w:val="FF0000"/>
          <w:sz w:val="28"/>
          <w:szCs w:val="28"/>
        </w:rPr>
        <w:t xml:space="preserve"> </w:t>
      </w:r>
      <w:r w:rsidR="00B74D28" w:rsidRPr="00DE173B">
        <w:rPr>
          <w:noProof/>
          <w:color w:val="FF0000"/>
          <w:sz w:val="28"/>
          <w:szCs w:val="28"/>
        </w:rPr>
        <w:t>100</w:t>
      </w:r>
      <w:r w:rsidR="00A31BBB" w:rsidRPr="00DE173B">
        <w:rPr>
          <w:noProof/>
          <w:color w:val="FF0000"/>
          <w:sz w:val="28"/>
          <w:szCs w:val="28"/>
        </w:rPr>
        <w:t>0</w:t>
      </w:r>
      <w:r w:rsidR="009861CE" w:rsidRPr="00DE173B">
        <w:rPr>
          <w:noProof/>
          <w:color w:val="FF0000"/>
          <w:sz w:val="28"/>
          <w:szCs w:val="28"/>
        </w:rPr>
        <w:t xml:space="preserve"> </w:t>
      </w:r>
      <w:r w:rsidR="00B74D28" w:rsidRPr="00DE173B">
        <w:rPr>
          <w:color w:val="FF0000"/>
          <w:sz w:val="28"/>
          <w:szCs w:val="28"/>
        </w:rPr>
        <w:t>м</w:t>
      </w:r>
      <w:r w:rsidR="00A31BBB" w:rsidRPr="00DE173B">
        <w:rPr>
          <w:color w:val="FF0000"/>
          <w:sz w:val="28"/>
          <w:szCs w:val="28"/>
          <w:vertAlign w:val="superscript"/>
        </w:rPr>
        <w:t>3</w:t>
      </w:r>
      <w:r w:rsidR="009861CE" w:rsidRPr="00DE173B">
        <w:rPr>
          <w:color w:val="FF0000"/>
          <w:sz w:val="28"/>
          <w:szCs w:val="28"/>
          <w:vertAlign w:val="superscript"/>
        </w:rPr>
        <w:t xml:space="preserve"> </w:t>
      </w:r>
      <w:r w:rsidR="00B74D28" w:rsidRPr="00DE173B">
        <w:rPr>
          <w:color w:val="FF0000"/>
          <w:sz w:val="28"/>
          <w:szCs w:val="28"/>
        </w:rPr>
        <w:t>на</w:t>
      </w:r>
      <w:r w:rsidR="009861CE" w:rsidRPr="00DE173B">
        <w:rPr>
          <w:noProof/>
          <w:color w:val="FF0000"/>
          <w:sz w:val="28"/>
          <w:szCs w:val="28"/>
        </w:rPr>
        <w:t xml:space="preserve"> </w:t>
      </w:r>
      <w:r w:rsidR="00B74D28" w:rsidRPr="00DE173B">
        <w:rPr>
          <w:noProof/>
          <w:color w:val="FF0000"/>
          <w:sz w:val="28"/>
          <w:szCs w:val="28"/>
        </w:rPr>
        <w:t>II</w:t>
      </w:r>
      <w:r w:rsidR="00F00A86" w:rsidRPr="00DE173B">
        <w:rPr>
          <w:noProof/>
          <w:color w:val="FF0000"/>
          <w:sz w:val="28"/>
          <w:szCs w:val="28"/>
        </w:rPr>
        <w:t>–</w:t>
      </w:r>
      <w:r w:rsidR="00B74D28" w:rsidRPr="00DE173B">
        <w:rPr>
          <w:noProof/>
          <w:color w:val="FF0000"/>
          <w:sz w:val="28"/>
          <w:szCs w:val="28"/>
        </w:rPr>
        <w:t>IV</w:t>
      </w:r>
      <w:r w:rsidR="009861CE" w:rsidRPr="00DE173B">
        <w:rPr>
          <w:color w:val="FF0000"/>
          <w:sz w:val="28"/>
          <w:szCs w:val="28"/>
        </w:rPr>
        <w:t xml:space="preserve"> </w:t>
      </w:r>
      <w:r w:rsidR="00B74D28" w:rsidRPr="00DE173B">
        <w:rPr>
          <w:color w:val="FF0000"/>
          <w:sz w:val="28"/>
          <w:szCs w:val="28"/>
        </w:rPr>
        <w:t>группах,</w:t>
      </w:r>
      <w:r w:rsidR="009861CE" w:rsidRPr="00DE173B">
        <w:rPr>
          <w:color w:val="FF0000"/>
          <w:sz w:val="28"/>
          <w:szCs w:val="28"/>
        </w:rPr>
        <w:t xml:space="preserve"> </w:t>
      </w:r>
      <w:r w:rsidR="00B74D28" w:rsidRPr="00DE173B">
        <w:rPr>
          <w:color w:val="FF0000"/>
          <w:sz w:val="28"/>
          <w:szCs w:val="28"/>
        </w:rPr>
        <w:t>об</w:t>
      </w:r>
      <w:bookmarkStart w:id="362" w:name="OCRUncertain648"/>
      <w:r w:rsidR="00B74D28" w:rsidRPr="00DE173B">
        <w:rPr>
          <w:color w:val="FF0000"/>
          <w:sz w:val="28"/>
          <w:szCs w:val="28"/>
        </w:rPr>
        <w:t>ъ</w:t>
      </w:r>
      <w:bookmarkEnd w:id="362"/>
      <w:r w:rsidR="00B74D28" w:rsidRPr="00DE173B">
        <w:rPr>
          <w:color w:val="FF0000"/>
          <w:sz w:val="28"/>
          <w:szCs w:val="28"/>
        </w:rPr>
        <w:t>емом</w:t>
      </w:r>
      <w:r w:rsidR="009861CE" w:rsidRPr="00DE173B">
        <w:rPr>
          <w:noProof/>
          <w:color w:val="FF0000"/>
          <w:sz w:val="28"/>
          <w:szCs w:val="28"/>
        </w:rPr>
        <w:t xml:space="preserve"> </w:t>
      </w:r>
      <w:r w:rsidR="00B74D28" w:rsidRPr="00DE173B">
        <w:rPr>
          <w:noProof/>
          <w:color w:val="FF0000"/>
          <w:sz w:val="28"/>
          <w:szCs w:val="28"/>
        </w:rPr>
        <w:t>200</w:t>
      </w:r>
      <w:r w:rsidR="00A31BBB" w:rsidRPr="00DE173B">
        <w:rPr>
          <w:noProof/>
          <w:color w:val="FF0000"/>
          <w:sz w:val="28"/>
          <w:szCs w:val="28"/>
        </w:rPr>
        <w:t>0</w:t>
      </w:r>
      <w:r w:rsidR="009861CE" w:rsidRPr="00DE173B">
        <w:rPr>
          <w:noProof/>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noProof/>
          <w:color w:val="FF0000"/>
          <w:sz w:val="28"/>
          <w:szCs w:val="28"/>
        </w:rPr>
        <w:t>300</w:t>
      </w:r>
      <w:r w:rsidR="00A31BBB" w:rsidRPr="00DE173B">
        <w:rPr>
          <w:noProof/>
          <w:color w:val="FF0000"/>
          <w:sz w:val="28"/>
          <w:szCs w:val="28"/>
        </w:rPr>
        <w:t>0</w:t>
      </w:r>
      <w:r w:rsidR="009861CE" w:rsidRPr="00DE173B">
        <w:rPr>
          <w:noProof/>
          <w:color w:val="FF0000"/>
          <w:sz w:val="28"/>
          <w:szCs w:val="28"/>
        </w:rPr>
        <w:t xml:space="preserve"> </w:t>
      </w:r>
      <w:r w:rsidR="00B74D28" w:rsidRPr="00DE173B">
        <w:rPr>
          <w:color w:val="FF0000"/>
          <w:sz w:val="28"/>
          <w:szCs w:val="28"/>
        </w:rPr>
        <w:t>м</w:t>
      </w:r>
      <w:r w:rsidR="00A31BBB" w:rsidRPr="00DE173B">
        <w:rPr>
          <w:color w:val="FF0000"/>
          <w:sz w:val="28"/>
          <w:szCs w:val="28"/>
          <w:vertAlign w:val="superscript"/>
        </w:rPr>
        <w:t>3</w:t>
      </w:r>
      <w:r w:rsidR="009861CE" w:rsidRPr="00DE173B">
        <w:rPr>
          <w:color w:val="FF0000"/>
          <w:sz w:val="28"/>
          <w:szCs w:val="28"/>
          <w:vertAlign w:val="superscript"/>
        </w:rPr>
        <w:t xml:space="preserve"> </w:t>
      </w:r>
      <w:r w:rsidR="00B74D28" w:rsidRPr="00DE173B">
        <w:rPr>
          <w:color w:val="FF0000"/>
          <w:sz w:val="28"/>
          <w:szCs w:val="28"/>
        </w:rPr>
        <w:t>на</w:t>
      </w:r>
      <w:r w:rsidR="009861CE" w:rsidRPr="00DE173B">
        <w:rPr>
          <w:noProof/>
          <w:color w:val="FF0000"/>
          <w:sz w:val="28"/>
          <w:szCs w:val="28"/>
        </w:rPr>
        <w:t xml:space="preserve"> </w:t>
      </w:r>
      <w:r w:rsidR="00B74D28" w:rsidRPr="00DE173B">
        <w:rPr>
          <w:noProof/>
          <w:color w:val="FF0000"/>
          <w:sz w:val="28"/>
          <w:szCs w:val="28"/>
        </w:rPr>
        <w:t>III</w:t>
      </w:r>
      <w:r w:rsidR="00F00A86" w:rsidRPr="00DE173B">
        <w:rPr>
          <w:noProof/>
          <w:color w:val="FF0000"/>
          <w:sz w:val="28"/>
          <w:szCs w:val="28"/>
        </w:rPr>
        <w:t>–</w:t>
      </w:r>
      <w:r w:rsidR="00B74D28" w:rsidRPr="00DE173B">
        <w:rPr>
          <w:noProof/>
          <w:color w:val="FF0000"/>
          <w:sz w:val="28"/>
          <w:szCs w:val="28"/>
        </w:rPr>
        <w:t>IV</w:t>
      </w:r>
      <w:r w:rsidR="009861CE" w:rsidRPr="00DE173B">
        <w:rPr>
          <w:color w:val="FF0000"/>
          <w:sz w:val="28"/>
          <w:szCs w:val="28"/>
        </w:rPr>
        <w:t xml:space="preserve"> </w:t>
      </w:r>
      <w:r w:rsidR="00B74D28" w:rsidRPr="00DE173B">
        <w:rPr>
          <w:color w:val="FF0000"/>
          <w:sz w:val="28"/>
          <w:szCs w:val="28"/>
        </w:rPr>
        <w:t>группах</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объемом</w:t>
      </w:r>
      <w:r w:rsidR="009861CE" w:rsidRPr="00DE173B">
        <w:rPr>
          <w:noProof/>
          <w:color w:val="FF0000"/>
          <w:sz w:val="28"/>
          <w:szCs w:val="28"/>
        </w:rPr>
        <w:t xml:space="preserve"> </w:t>
      </w:r>
      <w:r w:rsidR="00B74D28" w:rsidRPr="00DE173B">
        <w:rPr>
          <w:noProof/>
          <w:color w:val="FF0000"/>
          <w:sz w:val="28"/>
          <w:szCs w:val="28"/>
        </w:rPr>
        <w:t>600</w:t>
      </w:r>
      <w:r w:rsidR="00A31BBB" w:rsidRPr="00DE173B">
        <w:rPr>
          <w:noProof/>
          <w:color w:val="FF0000"/>
          <w:sz w:val="28"/>
          <w:szCs w:val="28"/>
        </w:rPr>
        <w:t>0</w:t>
      </w:r>
      <w:r w:rsidR="009861CE" w:rsidRPr="00DE173B">
        <w:rPr>
          <w:noProof/>
          <w:color w:val="FF0000"/>
          <w:sz w:val="28"/>
          <w:szCs w:val="28"/>
        </w:rPr>
        <w:t xml:space="preserve"> </w:t>
      </w:r>
      <w:r w:rsidR="00B74D28" w:rsidRPr="00DE173B">
        <w:rPr>
          <w:color w:val="FF0000"/>
          <w:sz w:val="28"/>
          <w:szCs w:val="28"/>
        </w:rPr>
        <w:t>м</w:t>
      </w:r>
      <w:r w:rsidR="00A31BBB" w:rsidRPr="00DE173B">
        <w:rPr>
          <w:color w:val="FF0000"/>
          <w:sz w:val="28"/>
          <w:szCs w:val="28"/>
          <w:vertAlign w:val="superscript"/>
        </w:rPr>
        <w:t>3</w:t>
      </w:r>
      <w:r w:rsidR="009861CE" w:rsidRPr="00DE173B">
        <w:rPr>
          <w:color w:val="FF0000"/>
          <w:sz w:val="28"/>
          <w:szCs w:val="28"/>
          <w:vertAlign w:val="superscript"/>
        </w:rPr>
        <w:t xml:space="preserve"> </w:t>
      </w:r>
      <w:r w:rsidR="00B74D28" w:rsidRPr="00DE173B">
        <w:rPr>
          <w:color w:val="FF0000"/>
          <w:sz w:val="28"/>
          <w:szCs w:val="28"/>
        </w:rPr>
        <w:t>на</w:t>
      </w:r>
      <w:r w:rsidR="009861CE" w:rsidRPr="00DE173B">
        <w:rPr>
          <w:noProof/>
          <w:color w:val="FF0000"/>
          <w:sz w:val="28"/>
          <w:szCs w:val="28"/>
        </w:rPr>
        <w:t xml:space="preserve"> </w:t>
      </w:r>
      <w:r w:rsidR="00B74D28" w:rsidRPr="00DE173B">
        <w:rPr>
          <w:noProof/>
          <w:color w:val="FF0000"/>
          <w:sz w:val="28"/>
          <w:szCs w:val="28"/>
        </w:rPr>
        <w:t>IV</w:t>
      </w:r>
      <w:r w:rsidR="009861CE" w:rsidRPr="00DE173B">
        <w:rPr>
          <w:color w:val="FF0000"/>
          <w:sz w:val="28"/>
          <w:szCs w:val="28"/>
        </w:rPr>
        <w:t xml:space="preserve"> </w:t>
      </w:r>
      <w:r w:rsidR="00B74D28" w:rsidRPr="00DE173B">
        <w:rPr>
          <w:color w:val="FF0000"/>
          <w:sz w:val="28"/>
          <w:szCs w:val="28"/>
        </w:rPr>
        <w:t>группе</w:t>
      </w:r>
      <w:r w:rsidR="009861CE" w:rsidRPr="00DE173B">
        <w:rPr>
          <w:color w:val="FF0000"/>
          <w:sz w:val="28"/>
          <w:szCs w:val="28"/>
        </w:rPr>
        <w:t xml:space="preserve"> </w:t>
      </w:r>
      <w:r w:rsidR="00B74D28" w:rsidRPr="00DE173B">
        <w:rPr>
          <w:color w:val="FF0000"/>
          <w:sz w:val="28"/>
          <w:szCs w:val="28"/>
        </w:rPr>
        <w:t>подрабатываемых</w:t>
      </w:r>
      <w:r w:rsidR="009861CE" w:rsidRPr="00DE173B">
        <w:rPr>
          <w:color w:val="FF0000"/>
          <w:sz w:val="28"/>
          <w:szCs w:val="28"/>
        </w:rPr>
        <w:t xml:space="preserve"> </w:t>
      </w:r>
      <w:r w:rsidR="00B74D28" w:rsidRPr="00DE173B">
        <w:rPr>
          <w:color w:val="FF0000"/>
          <w:sz w:val="28"/>
          <w:szCs w:val="28"/>
        </w:rPr>
        <w:t>территорий.</w:t>
      </w:r>
    </w:p>
    <w:p w14:paraId="4FDCB178" w14:textId="77777777" w:rsidR="00CD3D95" w:rsidRPr="00DE173B" w:rsidRDefault="00B74D28" w:rsidP="00CD3D95">
      <w:pPr>
        <w:widowControl/>
        <w:spacing w:before="0" w:after="0"/>
        <w:rPr>
          <w:color w:val="FF0000"/>
          <w:sz w:val="28"/>
          <w:szCs w:val="28"/>
        </w:rPr>
      </w:pPr>
      <w:r w:rsidRPr="00DE173B">
        <w:rPr>
          <w:color w:val="FF0000"/>
          <w:sz w:val="28"/>
          <w:szCs w:val="28"/>
        </w:rPr>
        <w:t>Резервуары</w:t>
      </w:r>
      <w:r w:rsidR="009861CE" w:rsidRPr="00DE173B">
        <w:rPr>
          <w:color w:val="FF0000"/>
          <w:sz w:val="28"/>
          <w:szCs w:val="28"/>
        </w:rPr>
        <w:t xml:space="preserve"> </w:t>
      </w:r>
      <w:r w:rsidRPr="00DE173B">
        <w:rPr>
          <w:color w:val="FF0000"/>
          <w:sz w:val="28"/>
          <w:szCs w:val="28"/>
        </w:rPr>
        <w:t>на</w:t>
      </w:r>
      <w:r w:rsidR="009861CE" w:rsidRPr="00DE173B">
        <w:rPr>
          <w:color w:val="FF0000"/>
          <w:sz w:val="28"/>
          <w:szCs w:val="28"/>
        </w:rPr>
        <w:t xml:space="preserve"> </w:t>
      </w:r>
      <w:proofErr w:type="spellStart"/>
      <w:r w:rsidRPr="00DE173B">
        <w:rPr>
          <w:color w:val="FF0000"/>
          <w:sz w:val="28"/>
          <w:szCs w:val="28"/>
        </w:rPr>
        <w:t>Iк</w:t>
      </w:r>
      <w:proofErr w:type="spellEnd"/>
      <w:r w:rsidR="00F00A86" w:rsidRPr="00DE173B">
        <w:rPr>
          <w:noProof/>
          <w:color w:val="FF0000"/>
          <w:sz w:val="28"/>
          <w:szCs w:val="28"/>
        </w:rPr>
        <w:t>–</w:t>
      </w:r>
      <w:r w:rsidRPr="00DE173B">
        <w:rPr>
          <w:color w:val="FF0000"/>
          <w:sz w:val="28"/>
          <w:szCs w:val="28"/>
          <w:lang w:val="en-US"/>
        </w:rPr>
        <w:t>IV</w:t>
      </w:r>
      <w:r w:rsidRPr="00DE173B">
        <w:rPr>
          <w:color w:val="FF0000"/>
          <w:sz w:val="28"/>
          <w:szCs w:val="28"/>
        </w:rPr>
        <w:t>к</w:t>
      </w:r>
      <w:r w:rsidR="009861CE" w:rsidRPr="00DE173B">
        <w:rPr>
          <w:color w:val="FF0000"/>
          <w:sz w:val="28"/>
          <w:szCs w:val="28"/>
        </w:rPr>
        <w:t xml:space="preserve"> </w:t>
      </w:r>
      <w:r w:rsidRPr="00DE173B">
        <w:rPr>
          <w:color w:val="FF0000"/>
          <w:sz w:val="28"/>
          <w:szCs w:val="28"/>
        </w:rPr>
        <w:t>группах</w:t>
      </w:r>
      <w:r w:rsidR="009861CE" w:rsidRPr="00DE173B">
        <w:rPr>
          <w:color w:val="FF0000"/>
          <w:sz w:val="28"/>
          <w:szCs w:val="28"/>
        </w:rPr>
        <w:t xml:space="preserve"> </w:t>
      </w:r>
      <w:r w:rsidRPr="00DE173B">
        <w:rPr>
          <w:color w:val="FF0000"/>
          <w:sz w:val="28"/>
          <w:szCs w:val="28"/>
        </w:rPr>
        <w:t>подрабатываемых</w:t>
      </w:r>
      <w:r w:rsidR="009861CE" w:rsidRPr="00DE173B">
        <w:rPr>
          <w:color w:val="FF0000"/>
          <w:sz w:val="28"/>
          <w:szCs w:val="28"/>
        </w:rPr>
        <w:t xml:space="preserve"> </w:t>
      </w:r>
      <w:r w:rsidRPr="00DE173B">
        <w:rPr>
          <w:color w:val="FF0000"/>
          <w:sz w:val="28"/>
          <w:szCs w:val="28"/>
        </w:rPr>
        <w:t>территорий</w:t>
      </w:r>
      <w:r w:rsidR="009861CE" w:rsidRPr="00DE173B">
        <w:rPr>
          <w:color w:val="FF0000"/>
          <w:sz w:val="28"/>
          <w:szCs w:val="28"/>
        </w:rPr>
        <w:t xml:space="preserve"> </w:t>
      </w:r>
      <w:r w:rsidRPr="00DE173B">
        <w:rPr>
          <w:color w:val="FF0000"/>
          <w:sz w:val="28"/>
          <w:szCs w:val="28"/>
        </w:rPr>
        <w:t>следует</w:t>
      </w:r>
      <w:r w:rsidR="009861CE" w:rsidRPr="00DE173B">
        <w:rPr>
          <w:color w:val="FF0000"/>
          <w:sz w:val="28"/>
          <w:szCs w:val="28"/>
        </w:rPr>
        <w:t xml:space="preserve"> </w:t>
      </w:r>
      <w:r w:rsidRPr="00DE173B">
        <w:rPr>
          <w:color w:val="FF0000"/>
          <w:sz w:val="28"/>
          <w:szCs w:val="28"/>
        </w:rPr>
        <w:t>проектировать</w:t>
      </w:r>
      <w:r w:rsidR="009861CE" w:rsidRPr="00DE173B">
        <w:rPr>
          <w:color w:val="FF0000"/>
          <w:sz w:val="28"/>
          <w:szCs w:val="28"/>
        </w:rPr>
        <w:t xml:space="preserve"> </w:t>
      </w:r>
      <w:r w:rsidRPr="00DE173B">
        <w:rPr>
          <w:color w:val="FF0000"/>
          <w:sz w:val="28"/>
          <w:szCs w:val="28"/>
        </w:rPr>
        <w:t>по</w:t>
      </w:r>
      <w:r w:rsidR="009861CE" w:rsidRPr="00DE173B">
        <w:rPr>
          <w:color w:val="FF0000"/>
          <w:sz w:val="28"/>
          <w:szCs w:val="28"/>
        </w:rPr>
        <w:t xml:space="preserve"> </w:t>
      </w:r>
      <w:r w:rsidRPr="00DE173B">
        <w:rPr>
          <w:color w:val="FF0000"/>
          <w:sz w:val="28"/>
          <w:szCs w:val="28"/>
        </w:rPr>
        <w:t>жестким,</w:t>
      </w:r>
      <w:r w:rsidR="009861CE" w:rsidRPr="00DE173B">
        <w:rPr>
          <w:color w:val="FF0000"/>
          <w:sz w:val="28"/>
          <w:szCs w:val="28"/>
        </w:rPr>
        <w:t xml:space="preserve"> </w:t>
      </w:r>
      <w:r w:rsidRPr="00DE173B">
        <w:rPr>
          <w:color w:val="FF0000"/>
          <w:sz w:val="28"/>
          <w:szCs w:val="28"/>
        </w:rPr>
        <w:t>конструктивным</w:t>
      </w:r>
      <w:r w:rsidR="009861CE" w:rsidRPr="00DE173B">
        <w:rPr>
          <w:color w:val="FF0000"/>
          <w:sz w:val="28"/>
          <w:szCs w:val="28"/>
        </w:rPr>
        <w:t xml:space="preserve"> </w:t>
      </w:r>
      <w:r w:rsidRPr="00DE173B">
        <w:rPr>
          <w:color w:val="FF0000"/>
          <w:sz w:val="28"/>
          <w:szCs w:val="28"/>
        </w:rPr>
        <w:t>схемам</w:t>
      </w:r>
      <w:r w:rsidR="00CD3D95" w:rsidRPr="00DE173B">
        <w:rPr>
          <w:color w:val="FF0000"/>
          <w:sz w:val="28"/>
          <w:szCs w:val="28"/>
        </w:rPr>
        <w:t>.</w:t>
      </w:r>
    </w:p>
    <w:p w14:paraId="0663CC1A" w14:textId="49D72555" w:rsidR="00B74D28" w:rsidRPr="00DE173B" w:rsidRDefault="00CD3D95" w:rsidP="00CD3D95">
      <w:pPr>
        <w:widowControl/>
        <w:spacing w:before="0" w:after="0"/>
        <w:rPr>
          <w:color w:val="FF0000"/>
          <w:sz w:val="28"/>
          <w:szCs w:val="28"/>
        </w:rPr>
      </w:pPr>
      <w:r w:rsidRPr="00DE173B">
        <w:rPr>
          <w:color w:val="FF0000"/>
          <w:sz w:val="28"/>
          <w:szCs w:val="28"/>
        </w:rPr>
        <w:t xml:space="preserve">16.42 </w:t>
      </w:r>
      <w:r w:rsidR="00B74D28" w:rsidRPr="00DE173B">
        <w:rPr>
          <w:color w:val="FF0000"/>
          <w:sz w:val="28"/>
          <w:szCs w:val="28"/>
        </w:rPr>
        <w:t>Емкостные</w:t>
      </w:r>
      <w:r w:rsidR="009861CE" w:rsidRPr="00DE173B">
        <w:rPr>
          <w:color w:val="FF0000"/>
          <w:sz w:val="28"/>
          <w:szCs w:val="28"/>
        </w:rPr>
        <w:t xml:space="preserve"> </w:t>
      </w:r>
      <w:r w:rsidR="00B74D28" w:rsidRPr="00DE173B">
        <w:rPr>
          <w:color w:val="FF0000"/>
          <w:sz w:val="28"/>
          <w:szCs w:val="28"/>
        </w:rPr>
        <w:t>сооружения</w:t>
      </w:r>
      <w:r w:rsidR="009861CE" w:rsidRPr="00DE173B">
        <w:rPr>
          <w:color w:val="FF0000"/>
          <w:sz w:val="28"/>
          <w:szCs w:val="28"/>
        </w:rPr>
        <w:t xml:space="preserve"> </w:t>
      </w:r>
      <w:r w:rsidR="00B74D28" w:rsidRPr="00DE173B">
        <w:rPr>
          <w:color w:val="FF0000"/>
          <w:sz w:val="28"/>
          <w:szCs w:val="28"/>
        </w:rPr>
        <w:t>станций</w:t>
      </w:r>
      <w:r w:rsidR="009861CE" w:rsidRPr="00DE173B">
        <w:rPr>
          <w:color w:val="FF0000"/>
          <w:sz w:val="28"/>
          <w:szCs w:val="28"/>
        </w:rPr>
        <w:t xml:space="preserve"> </w:t>
      </w:r>
      <w:r w:rsidR="00B74D28" w:rsidRPr="00DE173B">
        <w:rPr>
          <w:color w:val="FF0000"/>
          <w:sz w:val="28"/>
          <w:szCs w:val="28"/>
        </w:rPr>
        <w:t>водоподготовки</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проектировать:</w:t>
      </w:r>
    </w:p>
    <w:p w14:paraId="3D99C40F" w14:textId="77777777" w:rsidR="00B74D28" w:rsidRPr="00DE173B" w:rsidRDefault="00A367D1" w:rsidP="00E267D2">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осветлители,</w:t>
      </w:r>
      <w:r w:rsidR="009861CE" w:rsidRPr="00DE173B">
        <w:rPr>
          <w:color w:val="FF0000"/>
          <w:sz w:val="28"/>
          <w:szCs w:val="28"/>
        </w:rPr>
        <w:t xml:space="preserve"> </w:t>
      </w:r>
      <w:r w:rsidR="00B74D28" w:rsidRPr="00DE173B">
        <w:rPr>
          <w:color w:val="FF0000"/>
          <w:sz w:val="28"/>
          <w:szCs w:val="28"/>
        </w:rPr>
        <w:t>вертикальные</w:t>
      </w:r>
      <w:r w:rsidR="009861CE" w:rsidRPr="00DE173B">
        <w:rPr>
          <w:color w:val="FF0000"/>
          <w:sz w:val="28"/>
          <w:szCs w:val="28"/>
        </w:rPr>
        <w:t xml:space="preserve"> </w:t>
      </w:r>
      <w:r w:rsidR="00B74D28" w:rsidRPr="00DE173B">
        <w:rPr>
          <w:color w:val="FF0000"/>
          <w:sz w:val="28"/>
          <w:szCs w:val="28"/>
        </w:rPr>
        <w:t>отстойники,</w:t>
      </w:r>
      <w:r w:rsidR="009861CE" w:rsidRPr="00DE173B">
        <w:rPr>
          <w:color w:val="FF0000"/>
          <w:sz w:val="28"/>
          <w:szCs w:val="28"/>
        </w:rPr>
        <w:t xml:space="preserve"> </w:t>
      </w:r>
      <w:r w:rsidR="00B74D28" w:rsidRPr="00DE173B">
        <w:rPr>
          <w:color w:val="FF0000"/>
          <w:sz w:val="28"/>
          <w:szCs w:val="28"/>
        </w:rPr>
        <w:t>смесители,</w:t>
      </w:r>
      <w:r w:rsidR="009861CE" w:rsidRPr="00DE173B">
        <w:rPr>
          <w:color w:val="FF0000"/>
          <w:sz w:val="28"/>
          <w:szCs w:val="28"/>
        </w:rPr>
        <w:t xml:space="preserve"> </w:t>
      </w:r>
      <w:r w:rsidR="00B74D28" w:rsidRPr="00DE173B">
        <w:rPr>
          <w:color w:val="FF0000"/>
          <w:sz w:val="28"/>
          <w:szCs w:val="28"/>
        </w:rPr>
        <w:t>камеры</w:t>
      </w:r>
      <w:r w:rsidR="009861CE" w:rsidRPr="00DE173B">
        <w:rPr>
          <w:color w:val="FF0000"/>
          <w:sz w:val="28"/>
          <w:szCs w:val="28"/>
        </w:rPr>
        <w:t xml:space="preserve"> </w:t>
      </w:r>
      <w:r w:rsidR="00B74D28" w:rsidRPr="00DE173B">
        <w:rPr>
          <w:color w:val="FF0000"/>
          <w:sz w:val="28"/>
          <w:szCs w:val="28"/>
        </w:rPr>
        <w:t>реакции,</w:t>
      </w:r>
      <w:r w:rsidR="009861CE" w:rsidRPr="00DE173B">
        <w:rPr>
          <w:color w:val="FF0000"/>
          <w:sz w:val="28"/>
          <w:szCs w:val="28"/>
        </w:rPr>
        <w:t xml:space="preserve"> </w:t>
      </w:r>
      <w:r w:rsidR="00B74D28" w:rsidRPr="00DE173B">
        <w:rPr>
          <w:color w:val="FF0000"/>
          <w:sz w:val="28"/>
          <w:szCs w:val="28"/>
        </w:rPr>
        <w:t>фильтры</w:t>
      </w:r>
      <w:r w:rsidR="009861CE" w:rsidRPr="00DE173B">
        <w:rPr>
          <w:noProof/>
          <w:color w:val="FF0000"/>
          <w:sz w:val="28"/>
          <w:szCs w:val="28"/>
        </w:rPr>
        <w:t xml:space="preserve"> </w:t>
      </w:r>
      <w:r w:rsidRPr="00DE173B">
        <w:rPr>
          <w:noProof/>
          <w:color w:val="FF0000"/>
          <w:sz w:val="28"/>
          <w:szCs w:val="28"/>
        </w:rPr>
        <w:t>–</w:t>
      </w:r>
      <w:r w:rsidR="009861CE" w:rsidRPr="00DE173B">
        <w:rPr>
          <w:color w:val="FF0000"/>
          <w:sz w:val="28"/>
          <w:szCs w:val="28"/>
        </w:rPr>
        <w:t xml:space="preserve"> </w:t>
      </w:r>
      <w:r w:rsidR="00B74D28" w:rsidRPr="00DE173B">
        <w:rPr>
          <w:color w:val="FF0000"/>
          <w:sz w:val="28"/>
          <w:szCs w:val="28"/>
        </w:rPr>
        <w:t>по</w:t>
      </w:r>
      <w:r w:rsidR="009861CE" w:rsidRPr="00DE173B">
        <w:rPr>
          <w:color w:val="FF0000"/>
          <w:sz w:val="28"/>
          <w:szCs w:val="28"/>
        </w:rPr>
        <w:t xml:space="preserve"> </w:t>
      </w:r>
      <w:r w:rsidR="00B74D28" w:rsidRPr="00DE173B">
        <w:rPr>
          <w:color w:val="FF0000"/>
          <w:sz w:val="28"/>
          <w:szCs w:val="28"/>
        </w:rPr>
        <w:t>жесткой</w:t>
      </w:r>
      <w:r w:rsidR="009861CE" w:rsidRPr="00DE173B">
        <w:rPr>
          <w:color w:val="FF0000"/>
          <w:sz w:val="28"/>
          <w:szCs w:val="28"/>
        </w:rPr>
        <w:t xml:space="preserve"> </w:t>
      </w:r>
      <w:r w:rsidR="00B74D28" w:rsidRPr="00DE173B">
        <w:rPr>
          <w:color w:val="FF0000"/>
          <w:sz w:val="28"/>
          <w:szCs w:val="28"/>
        </w:rPr>
        <w:t>схеме;</w:t>
      </w:r>
    </w:p>
    <w:p w14:paraId="4F033948" w14:textId="77777777" w:rsidR="00B74D28" w:rsidRPr="00DE173B" w:rsidRDefault="00A367D1" w:rsidP="00E267D2">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горизонтальные</w:t>
      </w:r>
      <w:r w:rsidR="009861CE" w:rsidRPr="00DE173B">
        <w:rPr>
          <w:color w:val="FF0000"/>
          <w:sz w:val="28"/>
          <w:szCs w:val="28"/>
        </w:rPr>
        <w:t xml:space="preserve"> </w:t>
      </w:r>
      <w:r w:rsidR="00B74D28" w:rsidRPr="00DE173B">
        <w:rPr>
          <w:color w:val="FF0000"/>
          <w:sz w:val="28"/>
          <w:szCs w:val="28"/>
        </w:rPr>
        <w:t>отстойники</w:t>
      </w:r>
      <w:r w:rsidR="009861CE" w:rsidRPr="00DE173B">
        <w:rPr>
          <w:noProof/>
          <w:color w:val="FF0000"/>
          <w:sz w:val="28"/>
          <w:szCs w:val="28"/>
        </w:rPr>
        <w:t xml:space="preserve"> </w:t>
      </w:r>
      <w:r w:rsidRPr="00DE173B">
        <w:rPr>
          <w:noProof/>
          <w:color w:val="FF0000"/>
          <w:sz w:val="28"/>
          <w:szCs w:val="28"/>
        </w:rPr>
        <w:t>–</w:t>
      </w:r>
      <w:r w:rsidR="009861CE" w:rsidRPr="00DE173B">
        <w:rPr>
          <w:color w:val="FF0000"/>
          <w:sz w:val="28"/>
          <w:szCs w:val="28"/>
        </w:rPr>
        <w:t xml:space="preserve"> </w:t>
      </w:r>
      <w:r w:rsidR="00B74D28" w:rsidRPr="00DE173B">
        <w:rPr>
          <w:color w:val="FF0000"/>
          <w:sz w:val="28"/>
          <w:szCs w:val="28"/>
        </w:rPr>
        <w:t>по</w:t>
      </w:r>
      <w:r w:rsidR="009861CE" w:rsidRPr="00DE173B">
        <w:rPr>
          <w:color w:val="FF0000"/>
          <w:sz w:val="28"/>
          <w:szCs w:val="28"/>
        </w:rPr>
        <w:t xml:space="preserve"> </w:t>
      </w:r>
      <w:r w:rsidR="00B74D28" w:rsidRPr="00DE173B">
        <w:rPr>
          <w:color w:val="FF0000"/>
          <w:sz w:val="28"/>
          <w:szCs w:val="28"/>
        </w:rPr>
        <w:t>податливой</w:t>
      </w:r>
      <w:r w:rsidR="009861CE" w:rsidRPr="00DE173B">
        <w:rPr>
          <w:color w:val="FF0000"/>
          <w:sz w:val="28"/>
          <w:szCs w:val="28"/>
        </w:rPr>
        <w:t xml:space="preserve"> </w:t>
      </w:r>
      <w:r w:rsidR="00B74D28" w:rsidRPr="00DE173B">
        <w:rPr>
          <w:color w:val="FF0000"/>
          <w:sz w:val="28"/>
          <w:szCs w:val="28"/>
        </w:rPr>
        <w:t>или</w:t>
      </w:r>
      <w:r w:rsidR="009861CE" w:rsidRPr="00DE173B">
        <w:rPr>
          <w:color w:val="FF0000"/>
          <w:sz w:val="28"/>
          <w:szCs w:val="28"/>
        </w:rPr>
        <w:t xml:space="preserve"> </w:t>
      </w:r>
      <w:r w:rsidR="00B74D28" w:rsidRPr="00DE173B">
        <w:rPr>
          <w:color w:val="FF0000"/>
          <w:sz w:val="28"/>
          <w:szCs w:val="28"/>
        </w:rPr>
        <w:t>комбинированной</w:t>
      </w:r>
      <w:r w:rsidR="009861CE" w:rsidRPr="00DE173B">
        <w:rPr>
          <w:color w:val="FF0000"/>
          <w:sz w:val="28"/>
          <w:szCs w:val="28"/>
        </w:rPr>
        <w:t xml:space="preserve"> </w:t>
      </w:r>
      <w:r w:rsidR="00B74D28" w:rsidRPr="00DE173B">
        <w:rPr>
          <w:color w:val="FF0000"/>
          <w:sz w:val="28"/>
          <w:szCs w:val="28"/>
        </w:rPr>
        <w:t>схеме;</w:t>
      </w:r>
    </w:p>
    <w:p w14:paraId="104F9272" w14:textId="77777777" w:rsidR="00CD3D95" w:rsidRPr="00DE173B" w:rsidRDefault="00A367D1" w:rsidP="00CD3D95">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радиальные</w:t>
      </w:r>
      <w:r w:rsidR="009861CE" w:rsidRPr="00DE173B">
        <w:rPr>
          <w:color w:val="FF0000"/>
          <w:sz w:val="28"/>
          <w:szCs w:val="28"/>
        </w:rPr>
        <w:t xml:space="preserve"> </w:t>
      </w:r>
      <w:r w:rsidR="00B74D28" w:rsidRPr="00DE173B">
        <w:rPr>
          <w:color w:val="FF0000"/>
          <w:sz w:val="28"/>
          <w:szCs w:val="28"/>
        </w:rPr>
        <w:t>отстойники</w:t>
      </w:r>
      <w:r w:rsidR="009861CE" w:rsidRPr="00DE173B">
        <w:rPr>
          <w:noProof/>
          <w:color w:val="FF0000"/>
          <w:sz w:val="28"/>
          <w:szCs w:val="28"/>
        </w:rPr>
        <w:t xml:space="preserve"> </w:t>
      </w:r>
      <w:r w:rsidR="00280766" w:rsidRPr="00DE173B">
        <w:rPr>
          <w:noProof/>
          <w:color w:val="FF0000"/>
          <w:sz w:val="28"/>
          <w:szCs w:val="28"/>
        </w:rPr>
        <w:t>–</w:t>
      </w:r>
      <w:r w:rsidR="009861CE" w:rsidRPr="00DE173B">
        <w:rPr>
          <w:color w:val="FF0000"/>
          <w:sz w:val="28"/>
          <w:szCs w:val="28"/>
        </w:rPr>
        <w:t xml:space="preserve"> </w:t>
      </w:r>
      <w:r w:rsidR="00B74D28" w:rsidRPr="00DE173B">
        <w:rPr>
          <w:color w:val="FF0000"/>
          <w:sz w:val="28"/>
          <w:szCs w:val="28"/>
        </w:rPr>
        <w:t>по</w:t>
      </w:r>
      <w:r w:rsidR="009861CE" w:rsidRPr="00DE173B">
        <w:rPr>
          <w:color w:val="FF0000"/>
          <w:sz w:val="28"/>
          <w:szCs w:val="28"/>
        </w:rPr>
        <w:t xml:space="preserve"> </w:t>
      </w:r>
      <w:r w:rsidR="00B74D28" w:rsidRPr="00DE173B">
        <w:rPr>
          <w:color w:val="FF0000"/>
          <w:sz w:val="28"/>
          <w:szCs w:val="28"/>
        </w:rPr>
        <w:t>жесткой</w:t>
      </w:r>
      <w:r w:rsidR="009861CE" w:rsidRPr="00DE173B">
        <w:rPr>
          <w:color w:val="FF0000"/>
          <w:sz w:val="28"/>
          <w:szCs w:val="28"/>
        </w:rPr>
        <w:t xml:space="preserve"> </w:t>
      </w:r>
      <w:r w:rsidR="00B74D28" w:rsidRPr="00DE173B">
        <w:rPr>
          <w:color w:val="FF0000"/>
          <w:sz w:val="28"/>
          <w:szCs w:val="28"/>
        </w:rPr>
        <w:t>или</w:t>
      </w:r>
      <w:r w:rsidR="009861CE" w:rsidRPr="00DE173B">
        <w:rPr>
          <w:color w:val="FF0000"/>
          <w:sz w:val="28"/>
          <w:szCs w:val="28"/>
        </w:rPr>
        <w:t xml:space="preserve"> </w:t>
      </w:r>
      <w:r w:rsidR="00B74D28" w:rsidRPr="00DE173B">
        <w:rPr>
          <w:color w:val="FF0000"/>
          <w:sz w:val="28"/>
          <w:szCs w:val="28"/>
        </w:rPr>
        <w:t>комбинированной</w:t>
      </w:r>
      <w:r w:rsidR="009861CE" w:rsidRPr="00DE173B">
        <w:rPr>
          <w:color w:val="FF0000"/>
          <w:sz w:val="28"/>
          <w:szCs w:val="28"/>
        </w:rPr>
        <w:t xml:space="preserve"> </w:t>
      </w:r>
      <w:r w:rsidR="00B74D28" w:rsidRPr="00DE173B">
        <w:rPr>
          <w:color w:val="FF0000"/>
          <w:sz w:val="28"/>
          <w:szCs w:val="28"/>
        </w:rPr>
        <w:t>схеме,</w:t>
      </w:r>
      <w:r w:rsidR="009861CE" w:rsidRPr="00DE173B">
        <w:rPr>
          <w:color w:val="FF0000"/>
          <w:sz w:val="28"/>
          <w:szCs w:val="28"/>
        </w:rPr>
        <w:t xml:space="preserve"> </w:t>
      </w:r>
      <w:r w:rsidR="00B74D28" w:rsidRPr="00DE173B">
        <w:rPr>
          <w:color w:val="FF0000"/>
          <w:sz w:val="28"/>
          <w:szCs w:val="28"/>
        </w:rPr>
        <w:t>обеспечивающей</w:t>
      </w:r>
      <w:r w:rsidR="009861CE" w:rsidRPr="00DE173B">
        <w:rPr>
          <w:color w:val="FF0000"/>
          <w:sz w:val="28"/>
          <w:szCs w:val="28"/>
        </w:rPr>
        <w:t xml:space="preserve"> </w:t>
      </w:r>
      <w:r w:rsidR="00B74D28" w:rsidRPr="00DE173B">
        <w:rPr>
          <w:color w:val="FF0000"/>
          <w:sz w:val="28"/>
          <w:szCs w:val="28"/>
        </w:rPr>
        <w:t>постоянный</w:t>
      </w:r>
      <w:r w:rsidR="009861CE" w:rsidRPr="00DE173B">
        <w:rPr>
          <w:color w:val="FF0000"/>
          <w:sz w:val="28"/>
          <w:szCs w:val="28"/>
        </w:rPr>
        <w:t xml:space="preserve"> </w:t>
      </w:r>
      <w:r w:rsidR="00B74D28" w:rsidRPr="00DE173B">
        <w:rPr>
          <w:color w:val="FF0000"/>
          <w:sz w:val="28"/>
          <w:szCs w:val="28"/>
        </w:rPr>
        <w:t>зазор</w:t>
      </w:r>
      <w:r w:rsidR="009861CE" w:rsidRPr="00DE173B">
        <w:rPr>
          <w:color w:val="FF0000"/>
          <w:sz w:val="28"/>
          <w:szCs w:val="28"/>
        </w:rPr>
        <w:t xml:space="preserve"> </w:t>
      </w:r>
      <w:r w:rsidR="00B74D28" w:rsidRPr="00DE173B">
        <w:rPr>
          <w:color w:val="FF0000"/>
          <w:sz w:val="28"/>
          <w:szCs w:val="28"/>
        </w:rPr>
        <w:t>между</w:t>
      </w:r>
      <w:r w:rsidR="009861CE" w:rsidRPr="00DE173B">
        <w:rPr>
          <w:color w:val="FF0000"/>
          <w:sz w:val="28"/>
          <w:szCs w:val="28"/>
        </w:rPr>
        <w:t xml:space="preserve"> </w:t>
      </w:r>
      <w:r w:rsidR="00B74D28" w:rsidRPr="00DE173B">
        <w:rPr>
          <w:color w:val="FF0000"/>
          <w:sz w:val="28"/>
          <w:szCs w:val="28"/>
        </w:rPr>
        <w:t>днищем</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механизмом</w:t>
      </w:r>
      <w:r w:rsidR="009861CE" w:rsidRPr="00DE173B">
        <w:rPr>
          <w:color w:val="FF0000"/>
          <w:sz w:val="28"/>
          <w:szCs w:val="28"/>
        </w:rPr>
        <w:t xml:space="preserve"> </w:t>
      </w:r>
      <w:r w:rsidR="00B74D28" w:rsidRPr="00DE173B">
        <w:rPr>
          <w:color w:val="FF0000"/>
          <w:sz w:val="28"/>
          <w:szCs w:val="28"/>
        </w:rPr>
        <w:t>для</w:t>
      </w:r>
      <w:r w:rsidR="009861CE" w:rsidRPr="00DE173B">
        <w:rPr>
          <w:color w:val="FF0000"/>
          <w:sz w:val="28"/>
          <w:szCs w:val="28"/>
        </w:rPr>
        <w:t xml:space="preserve"> </w:t>
      </w:r>
      <w:r w:rsidR="00B74D28" w:rsidRPr="00DE173B">
        <w:rPr>
          <w:color w:val="FF0000"/>
          <w:sz w:val="28"/>
          <w:szCs w:val="28"/>
        </w:rPr>
        <w:t>удаления</w:t>
      </w:r>
      <w:r w:rsidR="009861CE" w:rsidRPr="00DE173B">
        <w:rPr>
          <w:color w:val="FF0000"/>
          <w:sz w:val="28"/>
          <w:szCs w:val="28"/>
        </w:rPr>
        <w:t xml:space="preserve"> </w:t>
      </w:r>
      <w:r w:rsidR="00B74D28" w:rsidRPr="00DE173B">
        <w:rPr>
          <w:color w:val="FF0000"/>
          <w:sz w:val="28"/>
          <w:szCs w:val="28"/>
        </w:rPr>
        <w:t>осадка</w:t>
      </w:r>
      <w:r w:rsidR="00CD3D95" w:rsidRPr="00DE173B">
        <w:rPr>
          <w:color w:val="FF0000"/>
          <w:sz w:val="28"/>
          <w:szCs w:val="28"/>
        </w:rPr>
        <w:t>.</w:t>
      </w:r>
    </w:p>
    <w:p w14:paraId="2F676B30" w14:textId="77777777" w:rsidR="00CD3D95" w:rsidRPr="00DE173B" w:rsidRDefault="00CD3D95" w:rsidP="00CD3D95">
      <w:pPr>
        <w:widowControl/>
        <w:spacing w:before="0" w:after="0"/>
        <w:rPr>
          <w:noProof/>
          <w:color w:val="FF0000"/>
          <w:sz w:val="28"/>
          <w:szCs w:val="28"/>
        </w:rPr>
      </w:pPr>
      <w:r w:rsidRPr="00DE173B">
        <w:rPr>
          <w:color w:val="FF0000"/>
          <w:sz w:val="28"/>
          <w:szCs w:val="28"/>
        </w:rPr>
        <w:t xml:space="preserve">16.43 </w:t>
      </w:r>
      <w:r w:rsidR="00B74D28" w:rsidRPr="00DE173B">
        <w:rPr>
          <w:color w:val="FF0000"/>
          <w:sz w:val="28"/>
          <w:szCs w:val="28"/>
        </w:rPr>
        <w:t>Открытые</w:t>
      </w:r>
      <w:r w:rsidR="009861CE" w:rsidRPr="00DE173B">
        <w:rPr>
          <w:color w:val="FF0000"/>
          <w:sz w:val="28"/>
          <w:szCs w:val="28"/>
        </w:rPr>
        <w:t xml:space="preserve"> </w:t>
      </w:r>
      <w:r w:rsidR="00B74D28" w:rsidRPr="00DE173B">
        <w:rPr>
          <w:color w:val="FF0000"/>
          <w:sz w:val="28"/>
          <w:szCs w:val="28"/>
        </w:rPr>
        <w:t>емкостные</w:t>
      </w:r>
      <w:r w:rsidR="009861CE" w:rsidRPr="00DE173B">
        <w:rPr>
          <w:color w:val="FF0000"/>
          <w:sz w:val="28"/>
          <w:szCs w:val="28"/>
        </w:rPr>
        <w:t xml:space="preserve"> </w:t>
      </w:r>
      <w:r w:rsidR="00B74D28" w:rsidRPr="00DE173B">
        <w:rPr>
          <w:color w:val="FF0000"/>
          <w:sz w:val="28"/>
          <w:szCs w:val="28"/>
        </w:rPr>
        <w:t>сооружения</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проектировать</w:t>
      </w:r>
      <w:r w:rsidR="009861CE" w:rsidRPr="00DE173B">
        <w:rPr>
          <w:color w:val="FF0000"/>
          <w:sz w:val="28"/>
          <w:szCs w:val="28"/>
        </w:rPr>
        <w:t xml:space="preserve"> </w:t>
      </w:r>
      <w:r w:rsidR="00B74D28" w:rsidRPr="00DE173B">
        <w:rPr>
          <w:color w:val="FF0000"/>
          <w:sz w:val="28"/>
          <w:szCs w:val="28"/>
        </w:rPr>
        <w:t>по</w:t>
      </w:r>
      <w:r w:rsidR="009861CE" w:rsidRPr="00DE173B">
        <w:rPr>
          <w:color w:val="FF0000"/>
          <w:sz w:val="28"/>
          <w:szCs w:val="28"/>
        </w:rPr>
        <w:t xml:space="preserve"> </w:t>
      </w:r>
      <w:r w:rsidR="00B74D28" w:rsidRPr="00DE173B">
        <w:rPr>
          <w:color w:val="FF0000"/>
          <w:sz w:val="28"/>
          <w:szCs w:val="28"/>
        </w:rPr>
        <w:t>податливой</w:t>
      </w:r>
      <w:r w:rsidR="009861CE" w:rsidRPr="00DE173B">
        <w:rPr>
          <w:color w:val="FF0000"/>
          <w:sz w:val="28"/>
          <w:szCs w:val="28"/>
        </w:rPr>
        <w:t xml:space="preserve"> </w:t>
      </w:r>
      <w:r w:rsidR="00B74D28" w:rsidRPr="00DE173B">
        <w:rPr>
          <w:color w:val="FF0000"/>
          <w:sz w:val="28"/>
          <w:szCs w:val="28"/>
        </w:rPr>
        <w:t>конструктивной</w:t>
      </w:r>
      <w:r w:rsidR="009861CE" w:rsidRPr="00DE173B">
        <w:rPr>
          <w:color w:val="FF0000"/>
          <w:sz w:val="28"/>
          <w:szCs w:val="28"/>
        </w:rPr>
        <w:t xml:space="preserve"> </w:t>
      </w:r>
      <w:r w:rsidR="00B74D28" w:rsidRPr="00DE173B">
        <w:rPr>
          <w:color w:val="FF0000"/>
          <w:sz w:val="28"/>
          <w:szCs w:val="28"/>
        </w:rPr>
        <w:t>схеме</w:t>
      </w:r>
      <w:r w:rsidR="009861CE" w:rsidRPr="00DE173B">
        <w:rPr>
          <w:color w:val="FF0000"/>
          <w:sz w:val="28"/>
          <w:szCs w:val="28"/>
        </w:rPr>
        <w:t xml:space="preserve"> </w:t>
      </w:r>
      <w:r w:rsidR="00B74D28" w:rsidRPr="00DE173B">
        <w:rPr>
          <w:color w:val="FF0000"/>
          <w:sz w:val="28"/>
          <w:szCs w:val="28"/>
        </w:rPr>
        <w:t>в</w:t>
      </w:r>
      <w:r w:rsidR="009861CE" w:rsidRPr="00DE173B">
        <w:rPr>
          <w:color w:val="FF0000"/>
          <w:sz w:val="28"/>
          <w:szCs w:val="28"/>
        </w:rPr>
        <w:t xml:space="preserve"> </w:t>
      </w:r>
      <w:r w:rsidR="00B74D28" w:rsidRPr="00DE173B">
        <w:rPr>
          <w:color w:val="FF0000"/>
          <w:sz w:val="28"/>
          <w:szCs w:val="28"/>
        </w:rPr>
        <w:t>виде</w:t>
      </w:r>
      <w:r w:rsidR="009861CE" w:rsidRPr="00DE173B">
        <w:rPr>
          <w:color w:val="FF0000"/>
          <w:sz w:val="28"/>
          <w:szCs w:val="28"/>
        </w:rPr>
        <w:t xml:space="preserve"> </w:t>
      </w:r>
      <w:r w:rsidR="00B74D28" w:rsidRPr="00DE173B">
        <w:rPr>
          <w:color w:val="FF0000"/>
          <w:sz w:val="28"/>
          <w:szCs w:val="28"/>
        </w:rPr>
        <w:t>емкостей</w:t>
      </w:r>
      <w:r w:rsidR="009861CE" w:rsidRPr="00DE173B">
        <w:rPr>
          <w:color w:val="FF0000"/>
          <w:sz w:val="28"/>
          <w:szCs w:val="28"/>
        </w:rPr>
        <w:t xml:space="preserve"> </w:t>
      </w:r>
      <w:r w:rsidR="00B74D28" w:rsidRPr="00DE173B">
        <w:rPr>
          <w:color w:val="FF0000"/>
          <w:sz w:val="28"/>
          <w:szCs w:val="28"/>
        </w:rPr>
        <w:t>в</w:t>
      </w:r>
      <w:r w:rsidR="009861CE" w:rsidRPr="00DE173B">
        <w:rPr>
          <w:color w:val="FF0000"/>
          <w:sz w:val="28"/>
          <w:szCs w:val="28"/>
        </w:rPr>
        <w:t xml:space="preserve"> </w:t>
      </w:r>
      <w:r w:rsidR="00B74D28" w:rsidRPr="00DE173B">
        <w:rPr>
          <w:color w:val="FF0000"/>
          <w:sz w:val="28"/>
          <w:szCs w:val="28"/>
        </w:rPr>
        <w:t>гру</w:t>
      </w:r>
      <w:bookmarkStart w:id="363" w:name="OCRUncertain658"/>
      <w:r w:rsidR="00B74D28" w:rsidRPr="00DE173B">
        <w:rPr>
          <w:color w:val="FF0000"/>
          <w:sz w:val="28"/>
          <w:szCs w:val="28"/>
        </w:rPr>
        <w:t>н</w:t>
      </w:r>
      <w:bookmarkEnd w:id="363"/>
      <w:r w:rsidR="00B74D28" w:rsidRPr="00DE173B">
        <w:rPr>
          <w:color w:val="FF0000"/>
          <w:sz w:val="28"/>
          <w:szCs w:val="28"/>
        </w:rPr>
        <w:t>те</w:t>
      </w:r>
      <w:r w:rsidR="009861CE" w:rsidRPr="00DE173B">
        <w:rPr>
          <w:color w:val="FF0000"/>
          <w:sz w:val="28"/>
          <w:szCs w:val="28"/>
        </w:rPr>
        <w:t xml:space="preserve"> </w:t>
      </w:r>
      <w:r w:rsidR="00B74D28" w:rsidRPr="00DE173B">
        <w:rPr>
          <w:color w:val="FF0000"/>
          <w:sz w:val="28"/>
          <w:szCs w:val="28"/>
        </w:rPr>
        <w:t>с</w:t>
      </w:r>
      <w:r w:rsidR="009861CE" w:rsidRPr="00DE173B">
        <w:rPr>
          <w:color w:val="FF0000"/>
          <w:sz w:val="28"/>
          <w:szCs w:val="28"/>
        </w:rPr>
        <w:t xml:space="preserve"> </w:t>
      </w:r>
      <w:r w:rsidR="00B74D28" w:rsidRPr="00DE173B">
        <w:rPr>
          <w:color w:val="FF0000"/>
          <w:sz w:val="28"/>
          <w:szCs w:val="28"/>
        </w:rPr>
        <w:t>облицовкой</w:t>
      </w:r>
      <w:r w:rsidR="009861CE" w:rsidRPr="00DE173B">
        <w:rPr>
          <w:color w:val="FF0000"/>
          <w:sz w:val="28"/>
          <w:szCs w:val="28"/>
        </w:rPr>
        <w:t xml:space="preserve"> </w:t>
      </w:r>
      <w:r w:rsidR="00B74D28" w:rsidRPr="00DE173B">
        <w:rPr>
          <w:color w:val="FF0000"/>
          <w:sz w:val="28"/>
          <w:szCs w:val="28"/>
        </w:rPr>
        <w:t>откосов</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днища.</w:t>
      </w:r>
      <w:r w:rsidR="009861CE" w:rsidRPr="00DE173B">
        <w:rPr>
          <w:color w:val="FF0000"/>
          <w:sz w:val="28"/>
          <w:szCs w:val="28"/>
        </w:rPr>
        <w:t xml:space="preserve"> </w:t>
      </w:r>
      <w:r w:rsidR="00B74D28" w:rsidRPr="00DE173B">
        <w:rPr>
          <w:color w:val="FF0000"/>
          <w:sz w:val="28"/>
          <w:szCs w:val="28"/>
        </w:rPr>
        <w:t>Заложение</w:t>
      </w:r>
      <w:r w:rsidR="009861CE" w:rsidRPr="00DE173B">
        <w:rPr>
          <w:color w:val="FF0000"/>
          <w:sz w:val="28"/>
          <w:szCs w:val="28"/>
        </w:rPr>
        <w:t xml:space="preserve"> </w:t>
      </w:r>
      <w:r w:rsidR="00B74D28" w:rsidRPr="00DE173B">
        <w:rPr>
          <w:color w:val="FF0000"/>
          <w:sz w:val="28"/>
          <w:szCs w:val="28"/>
        </w:rPr>
        <w:t>откосов</w:t>
      </w:r>
      <w:r w:rsidR="009861CE" w:rsidRPr="00DE173B">
        <w:rPr>
          <w:color w:val="FF0000"/>
          <w:sz w:val="28"/>
          <w:szCs w:val="28"/>
        </w:rPr>
        <w:t xml:space="preserve"> </w:t>
      </w:r>
      <w:r w:rsidR="00B74D28" w:rsidRPr="00DE173B">
        <w:rPr>
          <w:color w:val="FF0000"/>
          <w:sz w:val="28"/>
          <w:szCs w:val="28"/>
        </w:rPr>
        <w:t>необходимо</w:t>
      </w:r>
      <w:r w:rsidR="009861CE" w:rsidRPr="00DE173B">
        <w:rPr>
          <w:color w:val="FF0000"/>
          <w:sz w:val="28"/>
          <w:szCs w:val="28"/>
        </w:rPr>
        <w:t xml:space="preserve"> </w:t>
      </w:r>
      <w:r w:rsidR="00B74D28" w:rsidRPr="00DE173B">
        <w:rPr>
          <w:color w:val="FF0000"/>
          <w:sz w:val="28"/>
          <w:szCs w:val="28"/>
        </w:rPr>
        <w:t>принимать</w:t>
      </w:r>
      <w:r w:rsidR="009861CE" w:rsidRPr="00DE173B">
        <w:rPr>
          <w:color w:val="FF0000"/>
          <w:sz w:val="28"/>
          <w:szCs w:val="28"/>
        </w:rPr>
        <w:t xml:space="preserve"> </w:t>
      </w:r>
      <w:r w:rsidR="00B74D28" w:rsidRPr="00DE173B">
        <w:rPr>
          <w:color w:val="FF0000"/>
          <w:sz w:val="28"/>
          <w:szCs w:val="28"/>
        </w:rPr>
        <w:t>равным</w:t>
      </w:r>
      <w:r w:rsidR="009861CE" w:rsidRPr="00DE173B">
        <w:rPr>
          <w:noProof/>
          <w:color w:val="FF0000"/>
          <w:sz w:val="28"/>
          <w:szCs w:val="28"/>
        </w:rPr>
        <w:t xml:space="preserve"> </w:t>
      </w:r>
      <w:r w:rsidR="00B74D28" w:rsidRPr="00DE173B">
        <w:rPr>
          <w:noProof/>
          <w:color w:val="FF0000"/>
          <w:sz w:val="28"/>
          <w:szCs w:val="28"/>
        </w:rPr>
        <w:t>1:3</w:t>
      </w:r>
      <w:r w:rsidRPr="00DE173B">
        <w:rPr>
          <w:noProof/>
          <w:color w:val="FF0000"/>
          <w:sz w:val="28"/>
          <w:szCs w:val="28"/>
        </w:rPr>
        <w:t>.</w:t>
      </w:r>
    </w:p>
    <w:p w14:paraId="6DF0E3B5" w14:textId="77777777" w:rsidR="00CD3D95" w:rsidRPr="00DE173B" w:rsidRDefault="00CD3D95" w:rsidP="00CD3D95">
      <w:pPr>
        <w:widowControl/>
        <w:spacing w:before="0" w:after="0"/>
        <w:rPr>
          <w:color w:val="FF0000"/>
          <w:sz w:val="28"/>
          <w:szCs w:val="28"/>
        </w:rPr>
      </w:pPr>
      <w:r w:rsidRPr="00DE173B">
        <w:rPr>
          <w:noProof/>
          <w:color w:val="FF0000"/>
          <w:sz w:val="28"/>
          <w:szCs w:val="28"/>
        </w:rPr>
        <w:t xml:space="preserve">16.44 </w:t>
      </w:r>
      <w:r w:rsidR="00B74D28" w:rsidRPr="00DE173B">
        <w:rPr>
          <w:color w:val="FF0000"/>
          <w:sz w:val="28"/>
          <w:szCs w:val="28"/>
        </w:rPr>
        <w:t>При</w:t>
      </w:r>
      <w:r w:rsidR="009861CE" w:rsidRPr="00DE173B">
        <w:rPr>
          <w:color w:val="FF0000"/>
          <w:sz w:val="28"/>
          <w:szCs w:val="28"/>
        </w:rPr>
        <w:t xml:space="preserve"> </w:t>
      </w:r>
      <w:r w:rsidR="00B74D28" w:rsidRPr="00DE173B">
        <w:rPr>
          <w:color w:val="FF0000"/>
          <w:sz w:val="28"/>
          <w:szCs w:val="28"/>
        </w:rPr>
        <w:t>проектировании</w:t>
      </w:r>
      <w:r w:rsidR="009861CE" w:rsidRPr="00DE173B">
        <w:rPr>
          <w:color w:val="FF0000"/>
          <w:sz w:val="28"/>
          <w:szCs w:val="28"/>
        </w:rPr>
        <w:t xml:space="preserve"> </w:t>
      </w:r>
      <w:r w:rsidR="00B74D28" w:rsidRPr="00DE173B">
        <w:rPr>
          <w:color w:val="FF0000"/>
          <w:sz w:val="28"/>
          <w:szCs w:val="28"/>
        </w:rPr>
        <w:t>открытых</w:t>
      </w:r>
      <w:r w:rsidR="009861CE" w:rsidRPr="00DE173B">
        <w:rPr>
          <w:color w:val="FF0000"/>
          <w:sz w:val="28"/>
          <w:szCs w:val="28"/>
        </w:rPr>
        <w:t xml:space="preserve"> </w:t>
      </w:r>
      <w:r w:rsidR="00B74D28" w:rsidRPr="00DE173B">
        <w:rPr>
          <w:color w:val="FF0000"/>
          <w:sz w:val="28"/>
          <w:szCs w:val="28"/>
        </w:rPr>
        <w:t>емкостных</w:t>
      </w:r>
      <w:r w:rsidR="009861CE" w:rsidRPr="00DE173B">
        <w:rPr>
          <w:color w:val="FF0000"/>
          <w:sz w:val="28"/>
          <w:szCs w:val="28"/>
        </w:rPr>
        <w:t xml:space="preserve"> </w:t>
      </w:r>
      <w:r w:rsidR="00B74D28" w:rsidRPr="00DE173B">
        <w:rPr>
          <w:color w:val="FF0000"/>
          <w:sz w:val="28"/>
          <w:szCs w:val="28"/>
        </w:rPr>
        <w:t>сооружений</w:t>
      </w:r>
      <w:r w:rsidR="009861CE" w:rsidRPr="00DE173B">
        <w:rPr>
          <w:color w:val="FF0000"/>
          <w:sz w:val="28"/>
          <w:szCs w:val="28"/>
        </w:rPr>
        <w:t xml:space="preserve"> </w:t>
      </w:r>
      <w:r w:rsidR="00B74D28" w:rsidRPr="00DE173B">
        <w:rPr>
          <w:color w:val="FF0000"/>
          <w:sz w:val="28"/>
          <w:szCs w:val="28"/>
        </w:rPr>
        <w:t>на</w:t>
      </w:r>
      <w:r w:rsidR="009861CE" w:rsidRPr="00DE173B">
        <w:rPr>
          <w:color w:val="FF0000"/>
          <w:sz w:val="28"/>
          <w:szCs w:val="28"/>
        </w:rPr>
        <w:t xml:space="preserve"> </w:t>
      </w:r>
      <w:r w:rsidR="00B74D28" w:rsidRPr="00DE173B">
        <w:rPr>
          <w:color w:val="FF0000"/>
          <w:sz w:val="28"/>
          <w:szCs w:val="28"/>
        </w:rPr>
        <w:t>площадках,</w:t>
      </w:r>
      <w:r w:rsidR="009861CE" w:rsidRPr="00DE173B">
        <w:rPr>
          <w:color w:val="FF0000"/>
          <w:sz w:val="28"/>
          <w:szCs w:val="28"/>
        </w:rPr>
        <w:t xml:space="preserve"> </w:t>
      </w:r>
      <w:r w:rsidR="00B74D28" w:rsidRPr="00DE173B">
        <w:rPr>
          <w:color w:val="FF0000"/>
          <w:sz w:val="28"/>
          <w:szCs w:val="28"/>
        </w:rPr>
        <w:t>сложенных</w:t>
      </w:r>
      <w:r w:rsidR="009861CE" w:rsidRPr="00DE173B">
        <w:rPr>
          <w:color w:val="FF0000"/>
          <w:sz w:val="28"/>
          <w:szCs w:val="28"/>
        </w:rPr>
        <w:t xml:space="preserve"> </w:t>
      </w:r>
      <w:r w:rsidR="00B74D28" w:rsidRPr="00DE173B">
        <w:rPr>
          <w:color w:val="FF0000"/>
          <w:sz w:val="28"/>
          <w:szCs w:val="28"/>
        </w:rPr>
        <w:t>связными</w:t>
      </w:r>
      <w:r w:rsidR="009861CE" w:rsidRPr="00DE173B">
        <w:rPr>
          <w:color w:val="FF0000"/>
          <w:sz w:val="28"/>
          <w:szCs w:val="28"/>
        </w:rPr>
        <w:t xml:space="preserve"> </w:t>
      </w:r>
      <w:r w:rsidR="00B74D28" w:rsidRPr="00DE173B">
        <w:rPr>
          <w:color w:val="FF0000"/>
          <w:sz w:val="28"/>
          <w:szCs w:val="28"/>
        </w:rPr>
        <w:t>необводненными</w:t>
      </w:r>
      <w:r w:rsidR="009861CE" w:rsidRPr="00DE173B">
        <w:rPr>
          <w:color w:val="FF0000"/>
          <w:sz w:val="28"/>
          <w:szCs w:val="28"/>
        </w:rPr>
        <w:t xml:space="preserve"> </w:t>
      </w:r>
      <w:r w:rsidR="00B74D28" w:rsidRPr="00DE173B">
        <w:rPr>
          <w:color w:val="FF0000"/>
          <w:sz w:val="28"/>
          <w:szCs w:val="28"/>
        </w:rPr>
        <w:t>грунтами</w:t>
      </w:r>
      <w:r w:rsidR="009861CE" w:rsidRPr="00DE173B">
        <w:rPr>
          <w:color w:val="FF0000"/>
          <w:sz w:val="28"/>
          <w:szCs w:val="28"/>
        </w:rPr>
        <w:t xml:space="preserve"> </w:t>
      </w:r>
      <w:r w:rsidR="00B74D28" w:rsidRPr="00DE173B">
        <w:rPr>
          <w:color w:val="FF0000"/>
          <w:sz w:val="28"/>
          <w:szCs w:val="28"/>
        </w:rPr>
        <w:t>ненарушенной</w:t>
      </w:r>
      <w:r w:rsidR="009861CE" w:rsidRPr="00DE173B">
        <w:rPr>
          <w:color w:val="FF0000"/>
          <w:sz w:val="28"/>
          <w:szCs w:val="28"/>
        </w:rPr>
        <w:t xml:space="preserve"> </w:t>
      </w:r>
      <w:r w:rsidR="00B74D28" w:rsidRPr="00DE173B">
        <w:rPr>
          <w:color w:val="FF0000"/>
          <w:sz w:val="28"/>
          <w:szCs w:val="28"/>
        </w:rPr>
        <w:t>структуры</w:t>
      </w:r>
      <w:r w:rsidR="009861CE" w:rsidRPr="00DE173B">
        <w:rPr>
          <w:color w:val="FF0000"/>
          <w:sz w:val="28"/>
          <w:szCs w:val="28"/>
        </w:rPr>
        <w:t xml:space="preserve"> </w:t>
      </w:r>
      <w:r w:rsidR="00B74D28" w:rsidRPr="00DE173B">
        <w:rPr>
          <w:color w:val="FF0000"/>
          <w:sz w:val="28"/>
          <w:szCs w:val="28"/>
        </w:rPr>
        <w:t>при</w:t>
      </w:r>
      <w:r w:rsidR="009861CE" w:rsidRPr="00DE173B">
        <w:rPr>
          <w:color w:val="FF0000"/>
          <w:sz w:val="28"/>
          <w:szCs w:val="28"/>
        </w:rPr>
        <w:t xml:space="preserve"> </w:t>
      </w:r>
      <w:r w:rsidR="00B74D28" w:rsidRPr="00DE173B">
        <w:rPr>
          <w:color w:val="FF0000"/>
          <w:sz w:val="28"/>
          <w:szCs w:val="28"/>
        </w:rPr>
        <w:t>С</w:t>
      </w:r>
      <w:r w:rsidR="00B74D28" w:rsidRPr="00DE173B">
        <w:rPr>
          <w:color w:val="FF0000"/>
          <w:sz w:val="28"/>
          <w:szCs w:val="28"/>
          <w:vertAlign w:val="superscript"/>
        </w:rPr>
        <w:t>Н</w:t>
      </w:r>
      <w:r w:rsidR="009861CE" w:rsidRPr="00DE173B">
        <w:rPr>
          <w:color w:val="FF0000"/>
          <w:sz w:val="28"/>
          <w:szCs w:val="28"/>
        </w:rPr>
        <w:t xml:space="preserve"> </w:t>
      </w:r>
      <w:r w:rsidR="00B74D28" w:rsidRPr="00DE173B">
        <w:rPr>
          <w:color w:val="FF0000"/>
          <w:sz w:val="28"/>
          <w:szCs w:val="28"/>
        </w:rPr>
        <w:sym w:font="Symbol" w:char="F0B3"/>
      </w:r>
      <w:r w:rsidR="009861CE" w:rsidRPr="00DE173B">
        <w:rPr>
          <w:color w:val="FF0000"/>
          <w:sz w:val="28"/>
          <w:szCs w:val="28"/>
        </w:rPr>
        <w:t xml:space="preserve"> </w:t>
      </w:r>
      <w:r w:rsidR="00B74D28" w:rsidRPr="00DE173B">
        <w:rPr>
          <w:noProof/>
          <w:color w:val="FF0000"/>
          <w:sz w:val="28"/>
          <w:szCs w:val="28"/>
        </w:rPr>
        <w:t>0,2</w:t>
      </w:r>
      <w:r w:rsidR="00A31BBB" w:rsidRPr="00DE173B">
        <w:rPr>
          <w:noProof/>
          <w:color w:val="FF0000"/>
          <w:sz w:val="28"/>
          <w:szCs w:val="28"/>
        </w:rPr>
        <w:t>5</w:t>
      </w:r>
      <w:r w:rsidR="009861CE" w:rsidRPr="00DE173B">
        <w:rPr>
          <w:noProof/>
          <w:color w:val="FF0000"/>
          <w:sz w:val="28"/>
          <w:szCs w:val="28"/>
        </w:rPr>
        <w:t xml:space="preserve"> </w:t>
      </w:r>
      <w:r w:rsidR="00B74D28" w:rsidRPr="00DE173B">
        <w:rPr>
          <w:color w:val="FF0000"/>
          <w:sz w:val="28"/>
          <w:szCs w:val="28"/>
        </w:rPr>
        <w:t>кг/см</w:t>
      </w:r>
      <w:r w:rsidR="00A31BBB" w:rsidRPr="00DE173B">
        <w:rPr>
          <w:color w:val="FF0000"/>
          <w:sz w:val="28"/>
          <w:szCs w:val="28"/>
          <w:vertAlign w:val="superscript"/>
        </w:rPr>
        <w:t>2</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sym w:font="Symbol" w:char="F06A"/>
      </w:r>
      <w:r w:rsidR="00B74D28" w:rsidRPr="00DE173B">
        <w:rPr>
          <w:color w:val="FF0000"/>
          <w:sz w:val="28"/>
          <w:szCs w:val="28"/>
          <w:vertAlign w:val="superscript"/>
        </w:rPr>
        <w:t>Н</w:t>
      </w:r>
      <w:r w:rsidR="009861CE" w:rsidRPr="00DE173B">
        <w:rPr>
          <w:color w:val="FF0000"/>
          <w:sz w:val="28"/>
          <w:szCs w:val="28"/>
        </w:rPr>
        <w:t xml:space="preserve"> </w:t>
      </w:r>
      <w:r w:rsidR="00B74D28" w:rsidRPr="00DE173B">
        <w:rPr>
          <w:noProof/>
          <w:color w:val="FF0000"/>
          <w:sz w:val="28"/>
          <w:szCs w:val="28"/>
        </w:rPr>
        <w:sym w:font="Symbol" w:char="F0B3"/>
      </w:r>
      <w:r w:rsidR="00280766" w:rsidRPr="00DE173B">
        <w:rPr>
          <w:noProof/>
          <w:color w:val="FF0000"/>
          <w:sz w:val="28"/>
          <w:szCs w:val="28"/>
        </w:rPr>
        <w:t xml:space="preserve"> </w:t>
      </w:r>
      <w:r w:rsidR="00B74D28" w:rsidRPr="00DE173B">
        <w:rPr>
          <w:noProof/>
          <w:color w:val="FF0000"/>
          <w:sz w:val="28"/>
          <w:szCs w:val="28"/>
        </w:rPr>
        <w:t>2</w:t>
      </w:r>
      <w:r w:rsidR="00A31BBB" w:rsidRPr="00DE173B">
        <w:rPr>
          <w:noProof/>
          <w:color w:val="FF0000"/>
          <w:sz w:val="28"/>
          <w:szCs w:val="28"/>
        </w:rPr>
        <w:t>3</w:t>
      </w:r>
      <w:r w:rsidR="0035653E" w:rsidRPr="00DE173B">
        <w:rPr>
          <w:noProof/>
          <w:color w:val="FF0000"/>
          <w:sz w:val="28"/>
          <w:szCs w:val="28"/>
        </w:rPr>
        <w:t>°</w:t>
      </w:r>
      <w:r w:rsidR="009861CE" w:rsidRPr="00DE173B">
        <w:rPr>
          <w:color w:val="FF0000"/>
          <w:sz w:val="28"/>
          <w:szCs w:val="28"/>
        </w:rPr>
        <w:t xml:space="preserve"> </w:t>
      </w:r>
      <w:r w:rsidR="00B74D28" w:rsidRPr="00DE173B">
        <w:rPr>
          <w:color w:val="FF0000"/>
          <w:sz w:val="28"/>
          <w:szCs w:val="28"/>
        </w:rPr>
        <w:t>облицовку</w:t>
      </w:r>
      <w:r w:rsidR="009861CE" w:rsidRPr="00DE173B">
        <w:rPr>
          <w:color w:val="FF0000"/>
          <w:sz w:val="28"/>
          <w:szCs w:val="28"/>
        </w:rPr>
        <w:t xml:space="preserve"> </w:t>
      </w:r>
      <w:r w:rsidR="00B74D28" w:rsidRPr="00DE173B">
        <w:rPr>
          <w:color w:val="FF0000"/>
          <w:sz w:val="28"/>
          <w:szCs w:val="28"/>
        </w:rPr>
        <w:t>емкостей</w:t>
      </w:r>
      <w:r w:rsidR="009861CE" w:rsidRPr="00DE173B">
        <w:rPr>
          <w:color w:val="FF0000"/>
          <w:sz w:val="28"/>
          <w:szCs w:val="28"/>
        </w:rPr>
        <w:t xml:space="preserve"> </w:t>
      </w:r>
      <w:r w:rsidR="00B74D28" w:rsidRPr="00DE173B">
        <w:rPr>
          <w:color w:val="FF0000"/>
          <w:sz w:val="28"/>
          <w:szCs w:val="28"/>
        </w:rPr>
        <w:t>допускается</w:t>
      </w:r>
      <w:r w:rsidR="009861CE" w:rsidRPr="00DE173B">
        <w:rPr>
          <w:color w:val="FF0000"/>
          <w:sz w:val="28"/>
          <w:szCs w:val="28"/>
        </w:rPr>
        <w:t xml:space="preserve"> </w:t>
      </w:r>
      <w:r w:rsidR="00B74D28" w:rsidRPr="00DE173B">
        <w:rPr>
          <w:color w:val="FF0000"/>
          <w:sz w:val="28"/>
          <w:szCs w:val="28"/>
        </w:rPr>
        <w:t>принимать</w:t>
      </w:r>
      <w:r w:rsidR="009861CE" w:rsidRPr="00DE173B">
        <w:rPr>
          <w:color w:val="FF0000"/>
          <w:sz w:val="28"/>
          <w:szCs w:val="28"/>
        </w:rPr>
        <w:t xml:space="preserve"> </w:t>
      </w:r>
      <w:r w:rsidR="00B74D28" w:rsidRPr="00DE173B">
        <w:rPr>
          <w:color w:val="FF0000"/>
          <w:sz w:val="28"/>
          <w:szCs w:val="28"/>
        </w:rPr>
        <w:t>непосредственно</w:t>
      </w:r>
      <w:r w:rsidR="009861CE" w:rsidRPr="00DE173B">
        <w:rPr>
          <w:color w:val="FF0000"/>
          <w:sz w:val="28"/>
          <w:szCs w:val="28"/>
        </w:rPr>
        <w:t xml:space="preserve"> </w:t>
      </w:r>
      <w:r w:rsidR="00B74D28" w:rsidRPr="00DE173B">
        <w:rPr>
          <w:color w:val="FF0000"/>
          <w:sz w:val="28"/>
          <w:szCs w:val="28"/>
        </w:rPr>
        <w:t>по</w:t>
      </w:r>
      <w:r w:rsidR="009861CE" w:rsidRPr="00DE173B">
        <w:rPr>
          <w:color w:val="FF0000"/>
          <w:sz w:val="28"/>
          <w:szCs w:val="28"/>
        </w:rPr>
        <w:t xml:space="preserve"> </w:t>
      </w:r>
      <w:r w:rsidR="00B74D28" w:rsidRPr="00DE173B">
        <w:rPr>
          <w:color w:val="FF0000"/>
          <w:sz w:val="28"/>
          <w:szCs w:val="28"/>
        </w:rPr>
        <w:t>основанию</w:t>
      </w:r>
      <w:r w:rsidR="009861CE" w:rsidRPr="00DE173B">
        <w:rPr>
          <w:color w:val="FF0000"/>
          <w:sz w:val="28"/>
          <w:szCs w:val="28"/>
        </w:rPr>
        <w:t xml:space="preserve"> </w:t>
      </w:r>
      <w:r w:rsidR="00B74D28" w:rsidRPr="00DE173B">
        <w:rPr>
          <w:color w:val="FF0000"/>
          <w:sz w:val="28"/>
          <w:szCs w:val="28"/>
        </w:rPr>
        <w:t>полимерными</w:t>
      </w:r>
      <w:r w:rsidR="009861CE" w:rsidRPr="00DE173B">
        <w:rPr>
          <w:color w:val="FF0000"/>
          <w:sz w:val="28"/>
          <w:szCs w:val="28"/>
        </w:rPr>
        <w:t xml:space="preserve"> </w:t>
      </w:r>
      <w:r w:rsidR="00B74D28" w:rsidRPr="00DE173B">
        <w:rPr>
          <w:color w:val="FF0000"/>
          <w:sz w:val="28"/>
          <w:szCs w:val="28"/>
        </w:rPr>
        <w:t>листовыми</w:t>
      </w:r>
      <w:r w:rsidR="009861CE" w:rsidRPr="00DE173B">
        <w:rPr>
          <w:color w:val="FF0000"/>
          <w:sz w:val="28"/>
          <w:szCs w:val="28"/>
        </w:rPr>
        <w:t xml:space="preserve"> </w:t>
      </w:r>
      <w:r w:rsidR="00B74D28" w:rsidRPr="00DE173B">
        <w:rPr>
          <w:color w:val="FF0000"/>
          <w:sz w:val="28"/>
          <w:szCs w:val="28"/>
        </w:rPr>
        <w:t>материалами.</w:t>
      </w:r>
      <w:r w:rsidR="009861CE" w:rsidRPr="00DE173B">
        <w:rPr>
          <w:color w:val="FF0000"/>
          <w:sz w:val="28"/>
          <w:szCs w:val="28"/>
        </w:rPr>
        <w:t xml:space="preserve"> </w:t>
      </w:r>
      <w:r w:rsidR="00B74D28" w:rsidRPr="00DE173B">
        <w:rPr>
          <w:color w:val="FF0000"/>
          <w:sz w:val="28"/>
          <w:szCs w:val="28"/>
        </w:rPr>
        <w:t>В</w:t>
      </w:r>
      <w:r w:rsidR="009861CE" w:rsidRPr="00DE173B">
        <w:rPr>
          <w:color w:val="FF0000"/>
          <w:sz w:val="28"/>
          <w:szCs w:val="28"/>
        </w:rPr>
        <w:t xml:space="preserve"> </w:t>
      </w:r>
      <w:r w:rsidR="00B74D28" w:rsidRPr="00DE173B">
        <w:rPr>
          <w:color w:val="FF0000"/>
          <w:sz w:val="28"/>
          <w:szCs w:val="28"/>
        </w:rPr>
        <w:t>других</w:t>
      </w:r>
      <w:r w:rsidR="009861CE" w:rsidRPr="00DE173B">
        <w:rPr>
          <w:color w:val="FF0000"/>
          <w:sz w:val="28"/>
          <w:szCs w:val="28"/>
        </w:rPr>
        <w:t xml:space="preserve"> </w:t>
      </w:r>
      <w:r w:rsidR="00B74D28" w:rsidRPr="00DE173B">
        <w:rPr>
          <w:color w:val="FF0000"/>
          <w:sz w:val="28"/>
          <w:szCs w:val="28"/>
        </w:rPr>
        <w:t>случаях</w:t>
      </w:r>
      <w:r w:rsidR="009861CE" w:rsidRPr="00DE173B">
        <w:rPr>
          <w:color w:val="FF0000"/>
          <w:sz w:val="28"/>
          <w:szCs w:val="28"/>
        </w:rPr>
        <w:t xml:space="preserve"> </w:t>
      </w:r>
      <w:r w:rsidR="00B74D28" w:rsidRPr="00DE173B">
        <w:rPr>
          <w:color w:val="FF0000"/>
          <w:sz w:val="28"/>
          <w:szCs w:val="28"/>
        </w:rPr>
        <w:t>облицовку</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предусматривать</w:t>
      </w:r>
      <w:r w:rsidR="009861CE" w:rsidRPr="00DE173B">
        <w:rPr>
          <w:color w:val="FF0000"/>
          <w:sz w:val="28"/>
          <w:szCs w:val="28"/>
        </w:rPr>
        <w:t xml:space="preserve"> </w:t>
      </w:r>
      <w:r w:rsidR="00B74D28" w:rsidRPr="00DE173B">
        <w:rPr>
          <w:color w:val="FF0000"/>
          <w:sz w:val="28"/>
          <w:szCs w:val="28"/>
        </w:rPr>
        <w:t>железобетонными</w:t>
      </w:r>
      <w:r w:rsidR="009861CE" w:rsidRPr="00DE173B">
        <w:rPr>
          <w:color w:val="FF0000"/>
          <w:sz w:val="28"/>
          <w:szCs w:val="28"/>
        </w:rPr>
        <w:t xml:space="preserve"> </w:t>
      </w:r>
      <w:r w:rsidR="00B74D28" w:rsidRPr="00DE173B">
        <w:rPr>
          <w:color w:val="FF0000"/>
          <w:sz w:val="28"/>
          <w:szCs w:val="28"/>
        </w:rPr>
        <w:t>плитами</w:t>
      </w:r>
      <w:r w:rsidR="009861CE" w:rsidRPr="00DE173B">
        <w:rPr>
          <w:color w:val="FF0000"/>
          <w:sz w:val="28"/>
          <w:szCs w:val="28"/>
        </w:rPr>
        <w:t xml:space="preserve"> </w:t>
      </w:r>
      <w:r w:rsidR="00B74D28" w:rsidRPr="00DE173B">
        <w:rPr>
          <w:color w:val="FF0000"/>
          <w:sz w:val="28"/>
          <w:szCs w:val="28"/>
        </w:rPr>
        <w:t>с</w:t>
      </w:r>
      <w:r w:rsidR="009861CE" w:rsidRPr="00DE173B">
        <w:rPr>
          <w:color w:val="FF0000"/>
          <w:sz w:val="28"/>
          <w:szCs w:val="28"/>
        </w:rPr>
        <w:t xml:space="preserve"> </w:t>
      </w:r>
      <w:r w:rsidR="00B74D28" w:rsidRPr="00DE173B">
        <w:rPr>
          <w:color w:val="FF0000"/>
          <w:sz w:val="28"/>
          <w:szCs w:val="28"/>
        </w:rPr>
        <w:t>устройством</w:t>
      </w:r>
      <w:r w:rsidR="009861CE" w:rsidRPr="00DE173B">
        <w:rPr>
          <w:color w:val="FF0000"/>
          <w:sz w:val="28"/>
          <w:szCs w:val="28"/>
        </w:rPr>
        <w:t xml:space="preserve"> </w:t>
      </w:r>
      <w:r w:rsidR="00B74D28" w:rsidRPr="00DE173B">
        <w:rPr>
          <w:color w:val="FF0000"/>
          <w:sz w:val="28"/>
          <w:szCs w:val="28"/>
        </w:rPr>
        <w:t>деформационных</w:t>
      </w:r>
      <w:r w:rsidR="009861CE" w:rsidRPr="00DE173B">
        <w:rPr>
          <w:color w:val="FF0000"/>
          <w:sz w:val="28"/>
          <w:szCs w:val="28"/>
        </w:rPr>
        <w:t xml:space="preserve"> </w:t>
      </w:r>
      <w:r w:rsidR="00B74D28" w:rsidRPr="00DE173B">
        <w:rPr>
          <w:color w:val="FF0000"/>
          <w:sz w:val="28"/>
          <w:szCs w:val="28"/>
        </w:rPr>
        <w:t>швов</w:t>
      </w:r>
      <w:r w:rsidRPr="00DE173B">
        <w:rPr>
          <w:color w:val="FF0000"/>
          <w:sz w:val="28"/>
          <w:szCs w:val="28"/>
        </w:rPr>
        <w:t>.</w:t>
      </w:r>
    </w:p>
    <w:p w14:paraId="4A9E8E97" w14:textId="6ED7B9F2" w:rsidR="00B74D28" w:rsidRPr="00DE173B" w:rsidRDefault="00CD3D95" w:rsidP="00CD3D95">
      <w:pPr>
        <w:widowControl/>
        <w:spacing w:before="0" w:after="0"/>
        <w:rPr>
          <w:color w:val="FF0000"/>
          <w:sz w:val="28"/>
          <w:szCs w:val="28"/>
        </w:rPr>
      </w:pPr>
      <w:r w:rsidRPr="00DE173B">
        <w:rPr>
          <w:color w:val="FF0000"/>
          <w:sz w:val="28"/>
          <w:szCs w:val="28"/>
        </w:rPr>
        <w:t xml:space="preserve">16.45 </w:t>
      </w:r>
      <w:r w:rsidR="00B74D28" w:rsidRPr="00DE173B">
        <w:rPr>
          <w:color w:val="FF0000"/>
          <w:sz w:val="28"/>
          <w:szCs w:val="28"/>
        </w:rPr>
        <w:t>Днище</w:t>
      </w:r>
      <w:r w:rsidR="009861CE" w:rsidRPr="00DE173B">
        <w:rPr>
          <w:color w:val="FF0000"/>
          <w:sz w:val="28"/>
          <w:szCs w:val="28"/>
        </w:rPr>
        <w:t xml:space="preserve"> </w:t>
      </w:r>
      <w:r w:rsidR="00B74D28" w:rsidRPr="00DE173B">
        <w:rPr>
          <w:color w:val="FF0000"/>
          <w:sz w:val="28"/>
          <w:szCs w:val="28"/>
        </w:rPr>
        <w:t>железобетонных</w:t>
      </w:r>
      <w:r w:rsidR="009861CE" w:rsidRPr="00DE173B">
        <w:rPr>
          <w:color w:val="FF0000"/>
          <w:sz w:val="28"/>
          <w:szCs w:val="28"/>
        </w:rPr>
        <w:t xml:space="preserve"> </w:t>
      </w:r>
      <w:r w:rsidR="00B74D28" w:rsidRPr="00DE173B">
        <w:rPr>
          <w:color w:val="FF0000"/>
          <w:sz w:val="28"/>
          <w:szCs w:val="28"/>
        </w:rPr>
        <w:t>емкостных</w:t>
      </w:r>
      <w:r w:rsidR="009861CE" w:rsidRPr="00DE173B">
        <w:rPr>
          <w:color w:val="FF0000"/>
          <w:sz w:val="28"/>
          <w:szCs w:val="28"/>
        </w:rPr>
        <w:t xml:space="preserve"> </w:t>
      </w:r>
      <w:r w:rsidR="00B74D28" w:rsidRPr="00DE173B">
        <w:rPr>
          <w:color w:val="FF0000"/>
          <w:sz w:val="28"/>
          <w:szCs w:val="28"/>
        </w:rPr>
        <w:t>сооружений</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проектировать</w:t>
      </w:r>
      <w:r w:rsidR="009861CE" w:rsidRPr="00DE173B">
        <w:rPr>
          <w:color w:val="FF0000"/>
          <w:sz w:val="28"/>
          <w:szCs w:val="28"/>
        </w:rPr>
        <w:t xml:space="preserve"> </w:t>
      </w:r>
      <w:r w:rsidR="00B74D28" w:rsidRPr="00DE173B">
        <w:rPr>
          <w:color w:val="FF0000"/>
          <w:sz w:val="28"/>
          <w:szCs w:val="28"/>
        </w:rPr>
        <w:t>мон</w:t>
      </w:r>
      <w:bookmarkStart w:id="364" w:name="OCRUncertain667"/>
      <w:r w:rsidR="00B74D28" w:rsidRPr="00DE173B">
        <w:rPr>
          <w:color w:val="FF0000"/>
          <w:sz w:val="28"/>
          <w:szCs w:val="28"/>
        </w:rPr>
        <w:t>о</w:t>
      </w:r>
      <w:bookmarkEnd w:id="364"/>
      <w:r w:rsidR="00B74D28" w:rsidRPr="00DE173B">
        <w:rPr>
          <w:color w:val="FF0000"/>
          <w:sz w:val="28"/>
          <w:szCs w:val="28"/>
        </w:rPr>
        <w:t>литным</w:t>
      </w:r>
      <w:r w:rsidR="009861CE" w:rsidRPr="00DE173B">
        <w:rPr>
          <w:color w:val="FF0000"/>
          <w:sz w:val="28"/>
          <w:szCs w:val="28"/>
        </w:rPr>
        <w:t xml:space="preserve"> </w:t>
      </w:r>
      <w:r w:rsidR="00B74D28" w:rsidRPr="00DE173B">
        <w:rPr>
          <w:color w:val="FF0000"/>
          <w:sz w:val="28"/>
          <w:szCs w:val="28"/>
        </w:rPr>
        <w:t>для</w:t>
      </w:r>
      <w:r w:rsidR="009861CE" w:rsidRPr="00DE173B">
        <w:rPr>
          <w:color w:val="FF0000"/>
          <w:sz w:val="28"/>
          <w:szCs w:val="28"/>
        </w:rPr>
        <w:t xml:space="preserve"> </w:t>
      </w:r>
      <w:r w:rsidR="00B74D28" w:rsidRPr="00DE173B">
        <w:rPr>
          <w:color w:val="FF0000"/>
          <w:sz w:val="28"/>
          <w:szCs w:val="28"/>
        </w:rPr>
        <w:t>территорий</w:t>
      </w:r>
      <w:r w:rsidR="009861CE" w:rsidRPr="00DE173B">
        <w:rPr>
          <w:color w:val="FF0000"/>
          <w:sz w:val="28"/>
          <w:szCs w:val="28"/>
        </w:rPr>
        <w:t xml:space="preserve"> </w:t>
      </w:r>
      <w:r w:rsidR="00B74D28" w:rsidRPr="00DE173B">
        <w:rPr>
          <w:color w:val="FF0000"/>
          <w:sz w:val="28"/>
          <w:szCs w:val="28"/>
          <w:lang w:val="en-US"/>
        </w:rPr>
        <w:t>I</w:t>
      </w:r>
      <w:r w:rsidR="00B74D28" w:rsidRPr="00DE173B">
        <w:rPr>
          <w:color w:val="FF0000"/>
          <w:sz w:val="28"/>
          <w:szCs w:val="28"/>
        </w:rPr>
        <w:t>к</w:t>
      </w:r>
      <w:r w:rsidR="00F00A86" w:rsidRPr="00DE173B">
        <w:rPr>
          <w:noProof/>
          <w:color w:val="FF0000"/>
          <w:sz w:val="28"/>
          <w:szCs w:val="28"/>
        </w:rPr>
        <w:t>–</w:t>
      </w:r>
      <w:r w:rsidR="00B74D28" w:rsidRPr="00DE173B">
        <w:rPr>
          <w:color w:val="FF0000"/>
          <w:sz w:val="28"/>
          <w:szCs w:val="28"/>
          <w:lang w:val="en-US"/>
        </w:rPr>
        <w:t>IV</w:t>
      </w:r>
      <w:r w:rsidR="00B74D28" w:rsidRPr="00DE173B">
        <w:rPr>
          <w:color w:val="FF0000"/>
          <w:sz w:val="28"/>
          <w:szCs w:val="28"/>
        </w:rPr>
        <w:t>к</w:t>
      </w:r>
      <w:r w:rsidR="009861CE" w:rsidRPr="00DE173B">
        <w:rPr>
          <w:color w:val="FF0000"/>
          <w:sz w:val="28"/>
          <w:szCs w:val="28"/>
        </w:rPr>
        <w:t xml:space="preserve"> </w:t>
      </w:r>
      <w:r w:rsidR="00B74D28" w:rsidRPr="00DE173B">
        <w:rPr>
          <w:color w:val="FF0000"/>
          <w:sz w:val="28"/>
          <w:szCs w:val="28"/>
        </w:rPr>
        <w:t>групп</w:t>
      </w:r>
      <w:r w:rsidR="009861CE" w:rsidRPr="00DE173B">
        <w:rPr>
          <w:noProof/>
          <w:color w:val="FF0000"/>
          <w:sz w:val="28"/>
          <w:szCs w:val="28"/>
        </w:rPr>
        <w:t xml:space="preserve"> </w:t>
      </w:r>
      <w:r w:rsidR="00B74D28" w:rsidRPr="00DE173B">
        <w:rPr>
          <w:noProof/>
          <w:color w:val="FF0000"/>
          <w:sz w:val="28"/>
          <w:szCs w:val="28"/>
        </w:rPr>
        <w:t>–</w:t>
      </w:r>
      <w:r w:rsidR="009861CE" w:rsidRPr="00DE173B">
        <w:rPr>
          <w:color w:val="FF0000"/>
          <w:sz w:val="28"/>
          <w:szCs w:val="28"/>
        </w:rPr>
        <w:t xml:space="preserve"> </w:t>
      </w:r>
      <w:r w:rsidR="00B74D28" w:rsidRPr="00DE173B">
        <w:rPr>
          <w:color w:val="FF0000"/>
          <w:sz w:val="28"/>
          <w:szCs w:val="28"/>
        </w:rPr>
        <w:t>однослойным,</w:t>
      </w:r>
      <w:r w:rsidR="009861CE" w:rsidRPr="00DE173B">
        <w:rPr>
          <w:color w:val="FF0000"/>
          <w:sz w:val="28"/>
          <w:szCs w:val="28"/>
        </w:rPr>
        <w:t xml:space="preserve"> </w:t>
      </w:r>
      <w:r w:rsidR="00B74D28" w:rsidRPr="00DE173B">
        <w:rPr>
          <w:color w:val="FF0000"/>
          <w:sz w:val="28"/>
          <w:szCs w:val="28"/>
        </w:rPr>
        <w:t>для</w:t>
      </w:r>
      <w:r w:rsidR="009861CE" w:rsidRPr="00DE173B">
        <w:rPr>
          <w:color w:val="FF0000"/>
          <w:sz w:val="28"/>
          <w:szCs w:val="28"/>
        </w:rPr>
        <w:t xml:space="preserve"> </w:t>
      </w:r>
      <w:r w:rsidR="00B74D28" w:rsidRPr="00DE173B">
        <w:rPr>
          <w:color w:val="FF0000"/>
          <w:sz w:val="28"/>
          <w:szCs w:val="28"/>
        </w:rPr>
        <w:t>территорий</w:t>
      </w:r>
      <w:r w:rsidR="009861CE" w:rsidRPr="00DE173B">
        <w:rPr>
          <w:noProof/>
          <w:color w:val="FF0000"/>
          <w:sz w:val="28"/>
          <w:szCs w:val="28"/>
        </w:rPr>
        <w:t xml:space="preserve"> </w:t>
      </w:r>
      <w:r w:rsidR="00B74D28" w:rsidRPr="00DE173B">
        <w:rPr>
          <w:noProof/>
          <w:color w:val="FF0000"/>
          <w:sz w:val="28"/>
          <w:szCs w:val="28"/>
        </w:rPr>
        <w:t>I</w:t>
      </w:r>
      <w:r w:rsidR="00F00A86" w:rsidRPr="00DE173B">
        <w:rPr>
          <w:noProof/>
          <w:color w:val="FF0000"/>
          <w:sz w:val="28"/>
          <w:szCs w:val="28"/>
        </w:rPr>
        <w:t>–</w:t>
      </w:r>
      <w:r w:rsidR="00B74D28" w:rsidRPr="00DE173B">
        <w:rPr>
          <w:noProof/>
          <w:color w:val="FF0000"/>
          <w:sz w:val="28"/>
          <w:szCs w:val="28"/>
        </w:rPr>
        <w:t>IV</w:t>
      </w:r>
      <w:r w:rsidR="009861CE" w:rsidRPr="00DE173B">
        <w:rPr>
          <w:color w:val="FF0000"/>
          <w:sz w:val="28"/>
          <w:szCs w:val="28"/>
        </w:rPr>
        <w:t xml:space="preserve"> </w:t>
      </w:r>
      <w:r w:rsidR="00B74D28" w:rsidRPr="00DE173B">
        <w:rPr>
          <w:color w:val="FF0000"/>
          <w:sz w:val="28"/>
          <w:szCs w:val="28"/>
        </w:rPr>
        <w:t>групп</w:t>
      </w:r>
      <w:r w:rsidR="009861CE" w:rsidRPr="00DE173B">
        <w:rPr>
          <w:noProof/>
          <w:color w:val="FF0000"/>
          <w:sz w:val="28"/>
          <w:szCs w:val="28"/>
        </w:rPr>
        <w:t xml:space="preserve"> </w:t>
      </w:r>
      <w:r w:rsidR="00B74D28" w:rsidRPr="00DE173B">
        <w:rPr>
          <w:noProof/>
          <w:color w:val="FF0000"/>
          <w:sz w:val="28"/>
          <w:szCs w:val="28"/>
        </w:rPr>
        <w:t>–</w:t>
      </w:r>
      <w:r w:rsidR="009861CE" w:rsidRPr="00DE173B">
        <w:rPr>
          <w:color w:val="FF0000"/>
          <w:sz w:val="28"/>
          <w:szCs w:val="28"/>
        </w:rPr>
        <w:t xml:space="preserve"> </w:t>
      </w:r>
      <w:r w:rsidR="00B74D28" w:rsidRPr="00DE173B">
        <w:rPr>
          <w:color w:val="FF0000"/>
          <w:sz w:val="28"/>
          <w:szCs w:val="28"/>
        </w:rPr>
        <w:t>двухслойным.</w:t>
      </w:r>
    </w:p>
    <w:p w14:paraId="3FD1127E" w14:textId="77777777" w:rsidR="00B74D28" w:rsidRPr="00DE173B" w:rsidRDefault="00B74D28" w:rsidP="00E267D2">
      <w:pPr>
        <w:widowControl/>
        <w:spacing w:before="0" w:after="0"/>
        <w:rPr>
          <w:color w:val="FF0000"/>
          <w:sz w:val="28"/>
          <w:szCs w:val="28"/>
        </w:rPr>
      </w:pPr>
      <w:r w:rsidRPr="00DE173B">
        <w:rPr>
          <w:color w:val="FF0000"/>
          <w:sz w:val="28"/>
          <w:szCs w:val="28"/>
        </w:rPr>
        <w:t>Однослойное</w:t>
      </w:r>
      <w:r w:rsidR="009861CE" w:rsidRPr="00DE173B">
        <w:rPr>
          <w:color w:val="FF0000"/>
          <w:sz w:val="28"/>
          <w:szCs w:val="28"/>
        </w:rPr>
        <w:t xml:space="preserve"> </w:t>
      </w:r>
      <w:r w:rsidRPr="00DE173B">
        <w:rPr>
          <w:color w:val="FF0000"/>
          <w:sz w:val="28"/>
          <w:szCs w:val="28"/>
        </w:rPr>
        <w:t>днище</w:t>
      </w:r>
      <w:r w:rsidR="009861CE" w:rsidRPr="00DE173B">
        <w:rPr>
          <w:color w:val="FF0000"/>
          <w:sz w:val="28"/>
          <w:szCs w:val="28"/>
        </w:rPr>
        <w:t xml:space="preserve"> </w:t>
      </w:r>
      <w:r w:rsidRPr="00DE173B">
        <w:rPr>
          <w:color w:val="FF0000"/>
          <w:sz w:val="28"/>
          <w:szCs w:val="28"/>
        </w:rPr>
        <w:t>в</w:t>
      </w:r>
      <w:r w:rsidR="009861CE" w:rsidRPr="00DE173B">
        <w:rPr>
          <w:color w:val="FF0000"/>
          <w:sz w:val="28"/>
          <w:szCs w:val="28"/>
        </w:rPr>
        <w:t xml:space="preserve"> </w:t>
      </w:r>
      <w:r w:rsidRPr="00DE173B">
        <w:rPr>
          <w:color w:val="FF0000"/>
          <w:sz w:val="28"/>
          <w:szCs w:val="28"/>
        </w:rPr>
        <w:t>виде</w:t>
      </w:r>
      <w:r w:rsidR="009861CE" w:rsidRPr="00DE173B">
        <w:rPr>
          <w:color w:val="FF0000"/>
          <w:sz w:val="28"/>
          <w:szCs w:val="28"/>
        </w:rPr>
        <w:t xml:space="preserve"> </w:t>
      </w:r>
      <w:r w:rsidRPr="00DE173B">
        <w:rPr>
          <w:color w:val="FF0000"/>
          <w:sz w:val="28"/>
          <w:szCs w:val="28"/>
        </w:rPr>
        <w:t>железобетонной</w:t>
      </w:r>
      <w:r w:rsidR="009861CE" w:rsidRPr="00DE173B">
        <w:rPr>
          <w:color w:val="FF0000"/>
          <w:sz w:val="28"/>
          <w:szCs w:val="28"/>
        </w:rPr>
        <w:t xml:space="preserve"> </w:t>
      </w:r>
      <w:r w:rsidRPr="00DE173B">
        <w:rPr>
          <w:color w:val="FF0000"/>
          <w:sz w:val="28"/>
          <w:szCs w:val="28"/>
        </w:rPr>
        <w:t>плиты</w:t>
      </w:r>
      <w:r w:rsidR="009861CE" w:rsidRPr="00DE173B">
        <w:rPr>
          <w:color w:val="FF0000"/>
          <w:sz w:val="28"/>
          <w:szCs w:val="28"/>
        </w:rPr>
        <w:t xml:space="preserve"> </w:t>
      </w:r>
      <w:r w:rsidRPr="00DE173B">
        <w:rPr>
          <w:color w:val="FF0000"/>
          <w:sz w:val="28"/>
          <w:szCs w:val="28"/>
        </w:rPr>
        <w:t>должно</w:t>
      </w:r>
      <w:r w:rsidR="009861CE" w:rsidRPr="00DE173B">
        <w:rPr>
          <w:color w:val="FF0000"/>
          <w:sz w:val="28"/>
          <w:szCs w:val="28"/>
        </w:rPr>
        <w:t xml:space="preserve"> </w:t>
      </w:r>
      <w:r w:rsidRPr="00DE173B">
        <w:rPr>
          <w:color w:val="FF0000"/>
          <w:sz w:val="28"/>
          <w:szCs w:val="28"/>
        </w:rPr>
        <w:t>рассчитываться</w:t>
      </w:r>
      <w:r w:rsidR="009861CE" w:rsidRPr="00DE173B">
        <w:rPr>
          <w:color w:val="FF0000"/>
          <w:sz w:val="28"/>
          <w:szCs w:val="28"/>
        </w:rPr>
        <w:t xml:space="preserve"> </w:t>
      </w:r>
      <w:r w:rsidRPr="00DE173B">
        <w:rPr>
          <w:color w:val="FF0000"/>
          <w:sz w:val="28"/>
          <w:szCs w:val="28"/>
        </w:rPr>
        <w:t>на</w:t>
      </w:r>
      <w:r w:rsidR="009861CE" w:rsidRPr="00DE173B">
        <w:rPr>
          <w:color w:val="FF0000"/>
          <w:sz w:val="28"/>
          <w:szCs w:val="28"/>
        </w:rPr>
        <w:t xml:space="preserve"> </w:t>
      </w:r>
      <w:r w:rsidRPr="00DE173B">
        <w:rPr>
          <w:color w:val="FF0000"/>
          <w:sz w:val="28"/>
          <w:szCs w:val="28"/>
        </w:rPr>
        <w:t>восприятие</w:t>
      </w:r>
      <w:r w:rsidR="009861CE" w:rsidRPr="00DE173B">
        <w:rPr>
          <w:color w:val="FF0000"/>
          <w:sz w:val="28"/>
          <w:szCs w:val="28"/>
        </w:rPr>
        <w:t xml:space="preserve"> </w:t>
      </w:r>
      <w:r w:rsidRPr="00DE173B">
        <w:rPr>
          <w:color w:val="FF0000"/>
          <w:sz w:val="28"/>
          <w:szCs w:val="28"/>
        </w:rPr>
        <w:t>основного</w:t>
      </w:r>
      <w:r w:rsidR="009861CE" w:rsidRPr="00DE173B">
        <w:rPr>
          <w:color w:val="FF0000"/>
          <w:sz w:val="28"/>
          <w:szCs w:val="28"/>
        </w:rPr>
        <w:t xml:space="preserve"> </w:t>
      </w:r>
      <w:r w:rsidRPr="00DE173B">
        <w:rPr>
          <w:color w:val="FF0000"/>
          <w:sz w:val="28"/>
          <w:szCs w:val="28"/>
        </w:rPr>
        <w:t>и</w:t>
      </w:r>
      <w:r w:rsidR="009861CE" w:rsidRPr="00DE173B">
        <w:rPr>
          <w:color w:val="FF0000"/>
          <w:sz w:val="28"/>
          <w:szCs w:val="28"/>
        </w:rPr>
        <w:t xml:space="preserve"> </w:t>
      </w:r>
      <w:r w:rsidRPr="00DE173B">
        <w:rPr>
          <w:color w:val="FF0000"/>
          <w:sz w:val="28"/>
          <w:szCs w:val="28"/>
        </w:rPr>
        <w:t>особых</w:t>
      </w:r>
      <w:r w:rsidR="009861CE" w:rsidRPr="00DE173B">
        <w:rPr>
          <w:color w:val="FF0000"/>
          <w:sz w:val="28"/>
          <w:szCs w:val="28"/>
        </w:rPr>
        <w:t xml:space="preserve"> </w:t>
      </w:r>
      <w:r w:rsidRPr="00DE173B">
        <w:rPr>
          <w:color w:val="FF0000"/>
          <w:sz w:val="28"/>
          <w:szCs w:val="28"/>
        </w:rPr>
        <w:t>сочетаний</w:t>
      </w:r>
      <w:r w:rsidR="009861CE" w:rsidRPr="00DE173B">
        <w:rPr>
          <w:color w:val="FF0000"/>
          <w:sz w:val="28"/>
          <w:szCs w:val="28"/>
        </w:rPr>
        <w:t xml:space="preserve"> </w:t>
      </w:r>
      <w:r w:rsidRPr="00DE173B">
        <w:rPr>
          <w:color w:val="FF0000"/>
          <w:sz w:val="28"/>
          <w:szCs w:val="28"/>
        </w:rPr>
        <w:t>нагрузок.</w:t>
      </w:r>
    </w:p>
    <w:p w14:paraId="52BF4B3B" w14:textId="77777777" w:rsidR="00B74D28" w:rsidRPr="00DE173B" w:rsidRDefault="00B74D28" w:rsidP="00E267D2">
      <w:pPr>
        <w:widowControl/>
        <w:spacing w:before="0" w:after="0"/>
        <w:rPr>
          <w:color w:val="FF0000"/>
          <w:sz w:val="28"/>
          <w:szCs w:val="28"/>
        </w:rPr>
      </w:pPr>
      <w:r w:rsidRPr="00DE173B">
        <w:rPr>
          <w:color w:val="FF0000"/>
          <w:sz w:val="28"/>
          <w:szCs w:val="28"/>
        </w:rPr>
        <w:t>Двухслойное</w:t>
      </w:r>
      <w:r w:rsidR="009861CE" w:rsidRPr="00DE173B">
        <w:rPr>
          <w:color w:val="FF0000"/>
          <w:sz w:val="28"/>
          <w:szCs w:val="28"/>
        </w:rPr>
        <w:t xml:space="preserve"> </w:t>
      </w:r>
      <w:r w:rsidRPr="00DE173B">
        <w:rPr>
          <w:color w:val="FF0000"/>
          <w:sz w:val="28"/>
          <w:szCs w:val="28"/>
        </w:rPr>
        <w:t>днище</w:t>
      </w:r>
      <w:r w:rsidR="009861CE" w:rsidRPr="00DE173B">
        <w:rPr>
          <w:color w:val="FF0000"/>
          <w:sz w:val="28"/>
          <w:szCs w:val="28"/>
        </w:rPr>
        <w:t xml:space="preserve"> </w:t>
      </w:r>
      <w:r w:rsidRPr="00DE173B">
        <w:rPr>
          <w:color w:val="FF0000"/>
          <w:sz w:val="28"/>
          <w:szCs w:val="28"/>
        </w:rPr>
        <w:t>должно</w:t>
      </w:r>
      <w:r w:rsidR="009861CE" w:rsidRPr="00DE173B">
        <w:rPr>
          <w:color w:val="FF0000"/>
          <w:sz w:val="28"/>
          <w:szCs w:val="28"/>
        </w:rPr>
        <w:t xml:space="preserve"> </w:t>
      </w:r>
      <w:r w:rsidRPr="00DE173B">
        <w:rPr>
          <w:color w:val="FF0000"/>
          <w:sz w:val="28"/>
          <w:szCs w:val="28"/>
        </w:rPr>
        <w:t>включать</w:t>
      </w:r>
      <w:r w:rsidR="009861CE" w:rsidRPr="00DE173B">
        <w:rPr>
          <w:color w:val="FF0000"/>
          <w:sz w:val="28"/>
          <w:szCs w:val="28"/>
        </w:rPr>
        <w:t xml:space="preserve"> </w:t>
      </w:r>
      <w:r w:rsidRPr="00DE173B">
        <w:rPr>
          <w:color w:val="FF0000"/>
          <w:sz w:val="28"/>
          <w:szCs w:val="28"/>
        </w:rPr>
        <w:t>железобетонную</w:t>
      </w:r>
      <w:r w:rsidR="009861CE" w:rsidRPr="00DE173B">
        <w:rPr>
          <w:color w:val="FF0000"/>
          <w:sz w:val="28"/>
          <w:szCs w:val="28"/>
        </w:rPr>
        <w:t xml:space="preserve"> </w:t>
      </w:r>
      <w:r w:rsidRPr="00DE173B">
        <w:rPr>
          <w:color w:val="FF0000"/>
          <w:sz w:val="28"/>
          <w:szCs w:val="28"/>
        </w:rPr>
        <w:t>плиту,</w:t>
      </w:r>
      <w:r w:rsidR="009861CE" w:rsidRPr="00DE173B">
        <w:rPr>
          <w:color w:val="FF0000"/>
          <w:sz w:val="28"/>
          <w:szCs w:val="28"/>
        </w:rPr>
        <w:t xml:space="preserve"> </w:t>
      </w:r>
      <w:r w:rsidRPr="00DE173B">
        <w:rPr>
          <w:color w:val="FF0000"/>
          <w:sz w:val="28"/>
          <w:szCs w:val="28"/>
        </w:rPr>
        <w:t>рассчитанную</w:t>
      </w:r>
      <w:r w:rsidR="009861CE" w:rsidRPr="00DE173B">
        <w:rPr>
          <w:color w:val="FF0000"/>
          <w:sz w:val="28"/>
          <w:szCs w:val="28"/>
        </w:rPr>
        <w:t xml:space="preserve"> </w:t>
      </w:r>
      <w:r w:rsidRPr="00DE173B">
        <w:rPr>
          <w:color w:val="FF0000"/>
          <w:sz w:val="28"/>
          <w:szCs w:val="28"/>
        </w:rPr>
        <w:t>на</w:t>
      </w:r>
      <w:r w:rsidR="009861CE" w:rsidRPr="00DE173B">
        <w:rPr>
          <w:color w:val="FF0000"/>
          <w:sz w:val="28"/>
          <w:szCs w:val="28"/>
        </w:rPr>
        <w:t xml:space="preserve"> </w:t>
      </w:r>
      <w:r w:rsidRPr="00DE173B">
        <w:rPr>
          <w:color w:val="FF0000"/>
          <w:sz w:val="28"/>
          <w:szCs w:val="28"/>
        </w:rPr>
        <w:t>основное</w:t>
      </w:r>
      <w:r w:rsidR="009861CE" w:rsidRPr="00DE173B">
        <w:rPr>
          <w:color w:val="FF0000"/>
          <w:sz w:val="28"/>
          <w:szCs w:val="28"/>
        </w:rPr>
        <w:t xml:space="preserve"> </w:t>
      </w:r>
      <w:r w:rsidRPr="00DE173B">
        <w:rPr>
          <w:color w:val="FF0000"/>
          <w:sz w:val="28"/>
          <w:szCs w:val="28"/>
        </w:rPr>
        <w:t>сочетание</w:t>
      </w:r>
      <w:r w:rsidR="009861CE" w:rsidRPr="00DE173B">
        <w:rPr>
          <w:color w:val="FF0000"/>
          <w:sz w:val="28"/>
          <w:szCs w:val="28"/>
        </w:rPr>
        <w:t xml:space="preserve"> </w:t>
      </w:r>
      <w:r w:rsidRPr="00DE173B">
        <w:rPr>
          <w:color w:val="FF0000"/>
          <w:sz w:val="28"/>
          <w:szCs w:val="28"/>
        </w:rPr>
        <w:t>нагрузок</w:t>
      </w:r>
      <w:r w:rsidR="009861CE" w:rsidRPr="00DE173B">
        <w:rPr>
          <w:color w:val="FF0000"/>
          <w:sz w:val="28"/>
          <w:szCs w:val="28"/>
        </w:rPr>
        <w:t xml:space="preserve"> </w:t>
      </w:r>
      <w:r w:rsidRPr="00DE173B">
        <w:rPr>
          <w:color w:val="FF0000"/>
          <w:sz w:val="28"/>
          <w:szCs w:val="28"/>
        </w:rPr>
        <w:t>и</w:t>
      </w:r>
      <w:r w:rsidR="009861CE" w:rsidRPr="00DE173B">
        <w:rPr>
          <w:color w:val="FF0000"/>
          <w:sz w:val="28"/>
          <w:szCs w:val="28"/>
        </w:rPr>
        <w:t xml:space="preserve"> </w:t>
      </w:r>
      <w:r w:rsidRPr="00DE173B">
        <w:rPr>
          <w:color w:val="FF0000"/>
          <w:sz w:val="28"/>
          <w:szCs w:val="28"/>
        </w:rPr>
        <w:t>деформацию</w:t>
      </w:r>
      <w:r w:rsidR="009861CE" w:rsidRPr="00DE173B">
        <w:rPr>
          <w:color w:val="FF0000"/>
          <w:sz w:val="28"/>
          <w:szCs w:val="28"/>
        </w:rPr>
        <w:t xml:space="preserve"> </w:t>
      </w:r>
      <w:r w:rsidRPr="00DE173B">
        <w:rPr>
          <w:color w:val="FF0000"/>
          <w:sz w:val="28"/>
          <w:szCs w:val="28"/>
        </w:rPr>
        <w:t>искривления,</w:t>
      </w:r>
      <w:r w:rsidR="009861CE" w:rsidRPr="00DE173B">
        <w:rPr>
          <w:color w:val="FF0000"/>
          <w:sz w:val="28"/>
          <w:szCs w:val="28"/>
        </w:rPr>
        <w:t xml:space="preserve"> </w:t>
      </w:r>
      <w:r w:rsidRPr="00DE173B">
        <w:rPr>
          <w:color w:val="FF0000"/>
          <w:sz w:val="28"/>
          <w:szCs w:val="28"/>
        </w:rPr>
        <w:t>и</w:t>
      </w:r>
      <w:r w:rsidR="009861CE" w:rsidRPr="00DE173B">
        <w:rPr>
          <w:color w:val="FF0000"/>
          <w:sz w:val="28"/>
          <w:szCs w:val="28"/>
        </w:rPr>
        <w:t xml:space="preserve"> </w:t>
      </w:r>
      <w:r w:rsidRPr="00DE173B">
        <w:rPr>
          <w:color w:val="FF0000"/>
          <w:sz w:val="28"/>
          <w:szCs w:val="28"/>
        </w:rPr>
        <w:t>армированную</w:t>
      </w:r>
      <w:r w:rsidR="009861CE" w:rsidRPr="00DE173B">
        <w:rPr>
          <w:color w:val="FF0000"/>
          <w:sz w:val="28"/>
          <w:szCs w:val="28"/>
        </w:rPr>
        <w:t xml:space="preserve"> </w:t>
      </w:r>
      <w:r w:rsidRPr="00DE173B">
        <w:rPr>
          <w:color w:val="FF0000"/>
          <w:sz w:val="28"/>
          <w:szCs w:val="28"/>
        </w:rPr>
        <w:t>подготовку,</w:t>
      </w:r>
      <w:r w:rsidR="009861CE" w:rsidRPr="00DE173B">
        <w:rPr>
          <w:color w:val="FF0000"/>
          <w:sz w:val="28"/>
          <w:szCs w:val="28"/>
        </w:rPr>
        <w:t xml:space="preserve"> </w:t>
      </w:r>
      <w:r w:rsidRPr="00DE173B">
        <w:rPr>
          <w:color w:val="FF0000"/>
          <w:sz w:val="28"/>
          <w:szCs w:val="28"/>
        </w:rPr>
        <w:t>рассчитанную</w:t>
      </w:r>
      <w:r w:rsidR="009861CE" w:rsidRPr="00DE173B">
        <w:rPr>
          <w:color w:val="FF0000"/>
          <w:sz w:val="28"/>
          <w:szCs w:val="28"/>
        </w:rPr>
        <w:t xml:space="preserve"> </w:t>
      </w:r>
      <w:r w:rsidRPr="00DE173B">
        <w:rPr>
          <w:color w:val="FF0000"/>
          <w:sz w:val="28"/>
          <w:szCs w:val="28"/>
        </w:rPr>
        <w:t>на</w:t>
      </w:r>
      <w:r w:rsidR="009861CE" w:rsidRPr="00DE173B">
        <w:rPr>
          <w:color w:val="FF0000"/>
          <w:sz w:val="28"/>
          <w:szCs w:val="28"/>
        </w:rPr>
        <w:t xml:space="preserve"> </w:t>
      </w:r>
      <w:r w:rsidRPr="00DE173B">
        <w:rPr>
          <w:color w:val="FF0000"/>
          <w:sz w:val="28"/>
          <w:szCs w:val="28"/>
        </w:rPr>
        <w:t>горизонтальные</w:t>
      </w:r>
      <w:r w:rsidR="009861CE" w:rsidRPr="00DE173B">
        <w:rPr>
          <w:color w:val="FF0000"/>
          <w:sz w:val="28"/>
          <w:szCs w:val="28"/>
        </w:rPr>
        <w:t xml:space="preserve"> </w:t>
      </w:r>
      <w:r w:rsidRPr="00DE173B">
        <w:rPr>
          <w:color w:val="FF0000"/>
          <w:sz w:val="28"/>
          <w:szCs w:val="28"/>
        </w:rPr>
        <w:t>деформации</w:t>
      </w:r>
      <w:r w:rsidR="009861CE" w:rsidRPr="00DE173B">
        <w:rPr>
          <w:color w:val="FF0000"/>
          <w:sz w:val="28"/>
          <w:szCs w:val="28"/>
        </w:rPr>
        <w:t xml:space="preserve"> </w:t>
      </w:r>
      <w:r w:rsidRPr="00DE173B">
        <w:rPr>
          <w:color w:val="FF0000"/>
          <w:sz w:val="28"/>
          <w:szCs w:val="28"/>
        </w:rPr>
        <w:t>растяжения</w:t>
      </w:r>
      <w:r w:rsidR="009861CE" w:rsidRPr="00DE173B">
        <w:rPr>
          <w:color w:val="FF0000"/>
          <w:sz w:val="28"/>
          <w:szCs w:val="28"/>
        </w:rPr>
        <w:t xml:space="preserve"> </w:t>
      </w:r>
      <w:r w:rsidRPr="00DE173B">
        <w:rPr>
          <w:color w:val="FF0000"/>
          <w:sz w:val="28"/>
          <w:szCs w:val="28"/>
        </w:rPr>
        <w:t>с</w:t>
      </w:r>
      <w:r w:rsidR="009861CE" w:rsidRPr="00DE173B">
        <w:rPr>
          <w:color w:val="FF0000"/>
          <w:sz w:val="28"/>
          <w:szCs w:val="28"/>
        </w:rPr>
        <w:t xml:space="preserve"> </w:t>
      </w:r>
      <w:r w:rsidRPr="00DE173B">
        <w:rPr>
          <w:color w:val="FF0000"/>
          <w:sz w:val="28"/>
          <w:szCs w:val="28"/>
        </w:rPr>
        <w:t>учетом</w:t>
      </w:r>
      <w:r w:rsidR="009861CE" w:rsidRPr="00DE173B">
        <w:rPr>
          <w:color w:val="FF0000"/>
          <w:sz w:val="28"/>
          <w:szCs w:val="28"/>
        </w:rPr>
        <w:t xml:space="preserve"> </w:t>
      </w:r>
      <w:r w:rsidRPr="00DE173B">
        <w:rPr>
          <w:color w:val="FF0000"/>
          <w:sz w:val="28"/>
          <w:szCs w:val="28"/>
        </w:rPr>
        <w:t>нелинейной</w:t>
      </w:r>
      <w:r w:rsidR="009861CE" w:rsidRPr="00DE173B">
        <w:rPr>
          <w:color w:val="FF0000"/>
          <w:sz w:val="28"/>
          <w:szCs w:val="28"/>
        </w:rPr>
        <w:t xml:space="preserve"> </w:t>
      </w:r>
      <w:r w:rsidRPr="00DE173B">
        <w:rPr>
          <w:color w:val="FF0000"/>
          <w:sz w:val="28"/>
          <w:szCs w:val="28"/>
        </w:rPr>
        <w:t>работы</w:t>
      </w:r>
      <w:r w:rsidR="009861CE" w:rsidRPr="00DE173B">
        <w:rPr>
          <w:color w:val="FF0000"/>
          <w:sz w:val="28"/>
          <w:szCs w:val="28"/>
        </w:rPr>
        <w:t xml:space="preserve"> </w:t>
      </w:r>
      <w:r w:rsidRPr="00DE173B">
        <w:rPr>
          <w:color w:val="FF0000"/>
          <w:sz w:val="28"/>
          <w:szCs w:val="28"/>
        </w:rPr>
        <w:t>основания</w:t>
      </w:r>
      <w:r w:rsidR="009861CE" w:rsidRPr="00DE173B">
        <w:rPr>
          <w:color w:val="FF0000"/>
          <w:sz w:val="28"/>
          <w:szCs w:val="28"/>
        </w:rPr>
        <w:t xml:space="preserve"> </w:t>
      </w:r>
      <w:r w:rsidRPr="00DE173B">
        <w:rPr>
          <w:color w:val="FF0000"/>
          <w:sz w:val="28"/>
          <w:szCs w:val="28"/>
        </w:rPr>
        <w:t>и</w:t>
      </w:r>
      <w:r w:rsidR="009861CE" w:rsidRPr="00DE173B">
        <w:rPr>
          <w:color w:val="FF0000"/>
          <w:sz w:val="28"/>
          <w:szCs w:val="28"/>
        </w:rPr>
        <w:t xml:space="preserve"> </w:t>
      </w:r>
      <w:r w:rsidRPr="00DE173B">
        <w:rPr>
          <w:color w:val="FF0000"/>
          <w:sz w:val="28"/>
          <w:szCs w:val="28"/>
        </w:rPr>
        <w:t>трещинообразования</w:t>
      </w:r>
      <w:r w:rsidR="009861CE" w:rsidRPr="00DE173B">
        <w:rPr>
          <w:color w:val="FF0000"/>
          <w:sz w:val="28"/>
          <w:szCs w:val="28"/>
        </w:rPr>
        <w:t xml:space="preserve"> </w:t>
      </w:r>
      <w:r w:rsidRPr="00DE173B">
        <w:rPr>
          <w:color w:val="FF0000"/>
          <w:sz w:val="28"/>
          <w:szCs w:val="28"/>
        </w:rPr>
        <w:t>железобетона.</w:t>
      </w:r>
      <w:r w:rsidR="009861CE" w:rsidRPr="00DE173B">
        <w:rPr>
          <w:color w:val="FF0000"/>
          <w:sz w:val="28"/>
          <w:szCs w:val="28"/>
        </w:rPr>
        <w:t xml:space="preserve"> </w:t>
      </w:r>
      <w:r w:rsidRPr="00DE173B">
        <w:rPr>
          <w:color w:val="FF0000"/>
          <w:sz w:val="28"/>
          <w:szCs w:val="28"/>
        </w:rPr>
        <w:t>При</w:t>
      </w:r>
      <w:r w:rsidR="009861CE" w:rsidRPr="00DE173B">
        <w:rPr>
          <w:color w:val="FF0000"/>
          <w:sz w:val="28"/>
          <w:szCs w:val="28"/>
        </w:rPr>
        <w:t xml:space="preserve"> </w:t>
      </w:r>
      <w:r w:rsidRPr="00DE173B">
        <w:rPr>
          <w:color w:val="FF0000"/>
          <w:sz w:val="28"/>
          <w:szCs w:val="28"/>
        </w:rPr>
        <w:t>этом</w:t>
      </w:r>
      <w:r w:rsidR="009861CE" w:rsidRPr="00DE173B">
        <w:rPr>
          <w:color w:val="FF0000"/>
          <w:sz w:val="28"/>
          <w:szCs w:val="28"/>
        </w:rPr>
        <w:t xml:space="preserve"> </w:t>
      </w:r>
      <w:r w:rsidRPr="00DE173B">
        <w:rPr>
          <w:color w:val="FF0000"/>
          <w:sz w:val="28"/>
          <w:szCs w:val="28"/>
        </w:rPr>
        <w:t>предельно</w:t>
      </w:r>
      <w:r w:rsidR="009861CE" w:rsidRPr="00DE173B">
        <w:rPr>
          <w:color w:val="FF0000"/>
          <w:sz w:val="28"/>
          <w:szCs w:val="28"/>
        </w:rPr>
        <w:t xml:space="preserve"> </w:t>
      </w:r>
      <w:r w:rsidRPr="00DE173B">
        <w:rPr>
          <w:color w:val="FF0000"/>
          <w:sz w:val="28"/>
          <w:szCs w:val="28"/>
        </w:rPr>
        <w:t>допустимая</w:t>
      </w:r>
      <w:r w:rsidR="009861CE" w:rsidRPr="00DE173B">
        <w:rPr>
          <w:color w:val="FF0000"/>
          <w:sz w:val="28"/>
          <w:szCs w:val="28"/>
        </w:rPr>
        <w:t xml:space="preserve"> </w:t>
      </w:r>
      <w:r w:rsidRPr="00DE173B">
        <w:rPr>
          <w:color w:val="FF0000"/>
          <w:sz w:val="28"/>
          <w:szCs w:val="28"/>
        </w:rPr>
        <w:t>ширина</w:t>
      </w:r>
      <w:r w:rsidR="009861CE" w:rsidRPr="00DE173B">
        <w:rPr>
          <w:color w:val="FF0000"/>
          <w:sz w:val="28"/>
          <w:szCs w:val="28"/>
        </w:rPr>
        <w:t xml:space="preserve"> </w:t>
      </w:r>
      <w:r w:rsidRPr="00DE173B">
        <w:rPr>
          <w:color w:val="FF0000"/>
          <w:sz w:val="28"/>
          <w:szCs w:val="28"/>
        </w:rPr>
        <w:t>раскрытия</w:t>
      </w:r>
      <w:r w:rsidR="009861CE" w:rsidRPr="00DE173B">
        <w:rPr>
          <w:color w:val="FF0000"/>
          <w:sz w:val="28"/>
          <w:szCs w:val="28"/>
        </w:rPr>
        <w:t xml:space="preserve"> </w:t>
      </w:r>
      <w:r w:rsidRPr="00DE173B">
        <w:rPr>
          <w:color w:val="FF0000"/>
          <w:sz w:val="28"/>
          <w:szCs w:val="28"/>
        </w:rPr>
        <w:t>трещин</w:t>
      </w:r>
      <w:r w:rsidR="009861CE" w:rsidRPr="00DE173B">
        <w:rPr>
          <w:color w:val="FF0000"/>
          <w:sz w:val="28"/>
          <w:szCs w:val="28"/>
        </w:rPr>
        <w:t xml:space="preserve"> </w:t>
      </w:r>
      <w:r w:rsidRPr="00DE173B">
        <w:rPr>
          <w:color w:val="FF0000"/>
          <w:sz w:val="28"/>
          <w:szCs w:val="28"/>
        </w:rPr>
        <w:t>в</w:t>
      </w:r>
      <w:r w:rsidR="009861CE" w:rsidRPr="00DE173B">
        <w:rPr>
          <w:color w:val="FF0000"/>
          <w:sz w:val="28"/>
          <w:szCs w:val="28"/>
        </w:rPr>
        <w:t xml:space="preserve"> </w:t>
      </w:r>
      <w:r w:rsidRPr="00DE173B">
        <w:rPr>
          <w:color w:val="FF0000"/>
          <w:sz w:val="28"/>
          <w:szCs w:val="28"/>
        </w:rPr>
        <w:t>армированной</w:t>
      </w:r>
      <w:r w:rsidR="009861CE" w:rsidRPr="00DE173B">
        <w:rPr>
          <w:color w:val="FF0000"/>
          <w:sz w:val="28"/>
          <w:szCs w:val="28"/>
        </w:rPr>
        <w:t xml:space="preserve"> </w:t>
      </w:r>
      <w:r w:rsidRPr="00DE173B">
        <w:rPr>
          <w:color w:val="FF0000"/>
          <w:sz w:val="28"/>
          <w:szCs w:val="28"/>
        </w:rPr>
        <w:t>подготовке</w:t>
      </w:r>
      <w:r w:rsidR="009861CE" w:rsidRPr="00DE173B">
        <w:rPr>
          <w:color w:val="FF0000"/>
          <w:sz w:val="28"/>
          <w:szCs w:val="28"/>
        </w:rPr>
        <w:t xml:space="preserve"> </w:t>
      </w:r>
      <w:r w:rsidRPr="00DE173B">
        <w:rPr>
          <w:color w:val="FF0000"/>
          <w:sz w:val="28"/>
          <w:szCs w:val="28"/>
        </w:rPr>
        <w:t>должна</w:t>
      </w:r>
      <w:r w:rsidR="009861CE" w:rsidRPr="00DE173B">
        <w:rPr>
          <w:color w:val="FF0000"/>
          <w:sz w:val="28"/>
          <w:szCs w:val="28"/>
        </w:rPr>
        <w:t xml:space="preserve"> </w:t>
      </w:r>
      <w:r w:rsidRPr="00DE173B">
        <w:rPr>
          <w:color w:val="FF0000"/>
          <w:sz w:val="28"/>
          <w:szCs w:val="28"/>
        </w:rPr>
        <w:t>приниматься</w:t>
      </w:r>
      <w:r w:rsidR="009861CE" w:rsidRPr="00DE173B">
        <w:rPr>
          <w:color w:val="FF0000"/>
          <w:sz w:val="28"/>
          <w:szCs w:val="28"/>
        </w:rPr>
        <w:t xml:space="preserve"> </w:t>
      </w:r>
      <w:proofErr w:type="spellStart"/>
      <w:r w:rsidRPr="00DE173B">
        <w:rPr>
          <w:i/>
          <w:color w:val="FF0000"/>
          <w:sz w:val="28"/>
          <w:szCs w:val="28"/>
        </w:rPr>
        <w:t>а</w:t>
      </w:r>
      <w:r w:rsidRPr="00DE173B">
        <w:rPr>
          <w:color w:val="FF0000"/>
          <w:sz w:val="28"/>
          <w:szCs w:val="28"/>
          <w:vertAlign w:val="subscript"/>
        </w:rPr>
        <w:t>т.кр</w:t>
      </w:r>
      <w:proofErr w:type="spellEnd"/>
      <w:r w:rsidR="009861CE" w:rsidRPr="00DE173B">
        <w:rPr>
          <w:color w:val="FF0000"/>
          <w:sz w:val="28"/>
          <w:szCs w:val="28"/>
        </w:rPr>
        <w:t xml:space="preserve"> </w:t>
      </w:r>
      <w:r w:rsidRPr="00DE173B">
        <w:rPr>
          <w:noProof/>
          <w:color w:val="FF0000"/>
          <w:sz w:val="28"/>
          <w:szCs w:val="28"/>
        </w:rPr>
        <w:t>=</w:t>
      </w:r>
      <w:r w:rsidR="009861CE" w:rsidRPr="00DE173B">
        <w:rPr>
          <w:noProof/>
          <w:color w:val="FF0000"/>
          <w:sz w:val="28"/>
          <w:szCs w:val="28"/>
        </w:rPr>
        <w:t xml:space="preserve"> </w:t>
      </w:r>
      <w:r w:rsidRPr="00DE173B">
        <w:rPr>
          <w:noProof/>
          <w:color w:val="FF0000"/>
          <w:sz w:val="28"/>
          <w:szCs w:val="28"/>
        </w:rPr>
        <w:t>0,</w:t>
      </w:r>
      <w:r w:rsidR="00A31BBB" w:rsidRPr="00DE173B">
        <w:rPr>
          <w:noProof/>
          <w:color w:val="FF0000"/>
          <w:sz w:val="28"/>
          <w:szCs w:val="28"/>
        </w:rPr>
        <w:t>3</w:t>
      </w:r>
      <w:r w:rsidR="009861CE" w:rsidRPr="00DE173B">
        <w:rPr>
          <w:noProof/>
          <w:color w:val="FF0000"/>
          <w:sz w:val="28"/>
          <w:szCs w:val="28"/>
        </w:rPr>
        <w:t xml:space="preserve"> </w:t>
      </w:r>
      <w:r w:rsidRPr="00DE173B">
        <w:rPr>
          <w:color w:val="FF0000"/>
          <w:sz w:val="28"/>
          <w:szCs w:val="28"/>
        </w:rPr>
        <w:t>мм,</w:t>
      </w:r>
      <w:r w:rsidR="009861CE" w:rsidRPr="00DE173B">
        <w:rPr>
          <w:color w:val="FF0000"/>
          <w:sz w:val="28"/>
          <w:szCs w:val="28"/>
        </w:rPr>
        <w:t xml:space="preserve"> </w:t>
      </w:r>
      <w:proofErr w:type="spellStart"/>
      <w:r w:rsidRPr="00DE173B">
        <w:rPr>
          <w:i/>
          <w:color w:val="FF0000"/>
          <w:sz w:val="28"/>
          <w:szCs w:val="28"/>
        </w:rPr>
        <w:t>а</w:t>
      </w:r>
      <w:r w:rsidRPr="00DE173B">
        <w:rPr>
          <w:color w:val="FF0000"/>
          <w:sz w:val="28"/>
          <w:szCs w:val="28"/>
          <w:vertAlign w:val="subscript"/>
        </w:rPr>
        <w:t>т.дл</w:t>
      </w:r>
      <w:proofErr w:type="spellEnd"/>
      <w:r w:rsidR="009861CE" w:rsidRPr="00DE173B">
        <w:rPr>
          <w:i/>
          <w:noProof/>
          <w:color w:val="FF0000"/>
          <w:sz w:val="28"/>
          <w:szCs w:val="28"/>
        </w:rPr>
        <w:t xml:space="preserve"> </w:t>
      </w:r>
      <w:r w:rsidRPr="00DE173B">
        <w:rPr>
          <w:i/>
          <w:noProof/>
          <w:color w:val="FF0000"/>
          <w:sz w:val="28"/>
          <w:szCs w:val="28"/>
        </w:rPr>
        <w:t>=</w:t>
      </w:r>
      <w:r w:rsidR="009861CE" w:rsidRPr="00DE173B">
        <w:rPr>
          <w:noProof/>
          <w:color w:val="FF0000"/>
          <w:sz w:val="28"/>
          <w:szCs w:val="28"/>
        </w:rPr>
        <w:t xml:space="preserve"> </w:t>
      </w:r>
      <w:r w:rsidRPr="00DE173B">
        <w:rPr>
          <w:noProof/>
          <w:color w:val="FF0000"/>
          <w:sz w:val="28"/>
          <w:szCs w:val="28"/>
        </w:rPr>
        <w:t>0,</w:t>
      </w:r>
      <w:r w:rsidR="00A31BBB" w:rsidRPr="00DE173B">
        <w:rPr>
          <w:noProof/>
          <w:color w:val="FF0000"/>
          <w:sz w:val="28"/>
          <w:szCs w:val="28"/>
        </w:rPr>
        <w:t>2</w:t>
      </w:r>
      <w:r w:rsidR="009861CE" w:rsidRPr="00DE173B">
        <w:rPr>
          <w:noProof/>
          <w:color w:val="FF0000"/>
          <w:sz w:val="28"/>
          <w:szCs w:val="28"/>
        </w:rPr>
        <w:t xml:space="preserve"> </w:t>
      </w:r>
      <w:r w:rsidRPr="00DE173B">
        <w:rPr>
          <w:color w:val="FF0000"/>
          <w:sz w:val="28"/>
          <w:szCs w:val="28"/>
        </w:rPr>
        <w:t>мм.</w:t>
      </w:r>
    </w:p>
    <w:p w14:paraId="61C3C91B" w14:textId="77777777" w:rsidR="00CD3D95" w:rsidRPr="00DE173B" w:rsidRDefault="00B74D28" w:rsidP="00CD3D95">
      <w:pPr>
        <w:widowControl/>
        <w:spacing w:before="0" w:after="0"/>
        <w:rPr>
          <w:color w:val="FF0000"/>
          <w:sz w:val="28"/>
          <w:szCs w:val="28"/>
        </w:rPr>
      </w:pPr>
      <w:r w:rsidRPr="00DE173B">
        <w:rPr>
          <w:color w:val="FF0000"/>
          <w:sz w:val="28"/>
          <w:szCs w:val="28"/>
        </w:rPr>
        <w:t>Между</w:t>
      </w:r>
      <w:r w:rsidR="009861CE" w:rsidRPr="00DE173B">
        <w:rPr>
          <w:color w:val="FF0000"/>
          <w:sz w:val="28"/>
          <w:szCs w:val="28"/>
        </w:rPr>
        <w:t xml:space="preserve"> </w:t>
      </w:r>
      <w:r w:rsidRPr="00DE173B">
        <w:rPr>
          <w:color w:val="FF0000"/>
          <w:sz w:val="28"/>
          <w:szCs w:val="28"/>
        </w:rPr>
        <w:t>плитой</w:t>
      </w:r>
      <w:r w:rsidR="009861CE" w:rsidRPr="00DE173B">
        <w:rPr>
          <w:color w:val="FF0000"/>
          <w:sz w:val="28"/>
          <w:szCs w:val="28"/>
        </w:rPr>
        <w:t xml:space="preserve"> </w:t>
      </w:r>
      <w:r w:rsidRPr="00DE173B">
        <w:rPr>
          <w:color w:val="FF0000"/>
          <w:sz w:val="28"/>
          <w:szCs w:val="28"/>
        </w:rPr>
        <w:t>и</w:t>
      </w:r>
      <w:r w:rsidR="009861CE" w:rsidRPr="00DE173B">
        <w:rPr>
          <w:color w:val="FF0000"/>
          <w:sz w:val="28"/>
          <w:szCs w:val="28"/>
        </w:rPr>
        <w:t xml:space="preserve"> </w:t>
      </w:r>
      <w:r w:rsidRPr="00DE173B">
        <w:rPr>
          <w:color w:val="FF0000"/>
          <w:sz w:val="28"/>
          <w:szCs w:val="28"/>
        </w:rPr>
        <w:t>подготовкой</w:t>
      </w:r>
      <w:r w:rsidR="009861CE" w:rsidRPr="00DE173B">
        <w:rPr>
          <w:color w:val="FF0000"/>
          <w:sz w:val="28"/>
          <w:szCs w:val="28"/>
        </w:rPr>
        <w:t xml:space="preserve"> </w:t>
      </w:r>
      <w:r w:rsidRPr="00DE173B">
        <w:rPr>
          <w:color w:val="FF0000"/>
          <w:sz w:val="28"/>
          <w:szCs w:val="28"/>
        </w:rPr>
        <w:t>необходимо</w:t>
      </w:r>
      <w:r w:rsidR="009861CE" w:rsidRPr="00DE173B">
        <w:rPr>
          <w:color w:val="FF0000"/>
          <w:sz w:val="28"/>
          <w:szCs w:val="28"/>
        </w:rPr>
        <w:t xml:space="preserve"> </w:t>
      </w:r>
      <w:r w:rsidRPr="00DE173B">
        <w:rPr>
          <w:color w:val="FF0000"/>
          <w:sz w:val="28"/>
          <w:szCs w:val="28"/>
        </w:rPr>
        <w:t>предусматривать</w:t>
      </w:r>
      <w:r w:rsidR="009861CE" w:rsidRPr="00DE173B">
        <w:rPr>
          <w:color w:val="FF0000"/>
          <w:sz w:val="28"/>
          <w:szCs w:val="28"/>
        </w:rPr>
        <w:t xml:space="preserve"> </w:t>
      </w:r>
      <w:r w:rsidRPr="00DE173B">
        <w:rPr>
          <w:color w:val="FF0000"/>
          <w:sz w:val="28"/>
          <w:szCs w:val="28"/>
        </w:rPr>
        <w:t>гидроизоляци</w:t>
      </w:r>
      <w:r w:rsidR="00171576" w:rsidRPr="00DE173B">
        <w:rPr>
          <w:color w:val="FF0000"/>
          <w:sz w:val="28"/>
          <w:szCs w:val="28"/>
        </w:rPr>
        <w:t>ю</w:t>
      </w:r>
      <w:r w:rsidR="009861CE" w:rsidRPr="00DE173B">
        <w:rPr>
          <w:color w:val="FF0000"/>
          <w:sz w:val="28"/>
          <w:szCs w:val="28"/>
        </w:rPr>
        <w:t xml:space="preserve"> </w:t>
      </w:r>
      <w:r w:rsidR="00D10439" w:rsidRPr="00DE173B">
        <w:rPr>
          <w:color w:val="FF0000"/>
          <w:sz w:val="28"/>
          <w:szCs w:val="28"/>
        </w:rPr>
        <w:t>с</w:t>
      </w:r>
      <w:r w:rsidR="009861CE" w:rsidRPr="00DE173B">
        <w:rPr>
          <w:color w:val="FF0000"/>
          <w:sz w:val="28"/>
          <w:szCs w:val="28"/>
        </w:rPr>
        <w:t xml:space="preserve"> </w:t>
      </w:r>
      <w:r w:rsidR="00D10439" w:rsidRPr="00DE173B">
        <w:rPr>
          <w:color w:val="FF0000"/>
          <w:sz w:val="28"/>
          <w:szCs w:val="28"/>
        </w:rPr>
        <w:t>учетом</w:t>
      </w:r>
      <w:r w:rsidR="009861CE" w:rsidRPr="00DE173B">
        <w:rPr>
          <w:color w:val="FF0000"/>
          <w:sz w:val="28"/>
          <w:szCs w:val="28"/>
        </w:rPr>
        <w:t xml:space="preserve"> </w:t>
      </w:r>
      <w:r w:rsidR="00D10439" w:rsidRPr="00DE173B">
        <w:rPr>
          <w:color w:val="FF0000"/>
          <w:sz w:val="28"/>
          <w:szCs w:val="28"/>
        </w:rPr>
        <w:t>рекомендаций</w:t>
      </w:r>
      <w:r w:rsidR="009861CE" w:rsidRPr="00DE173B">
        <w:rPr>
          <w:color w:val="FF0000"/>
          <w:sz w:val="28"/>
          <w:szCs w:val="28"/>
        </w:rPr>
        <w:t xml:space="preserve"> </w:t>
      </w:r>
      <w:r w:rsidR="00D10439" w:rsidRPr="00DE173B">
        <w:rPr>
          <w:color w:val="FF0000"/>
          <w:sz w:val="28"/>
          <w:szCs w:val="28"/>
        </w:rPr>
        <w:t>СП</w:t>
      </w:r>
      <w:r w:rsidR="009861CE" w:rsidRPr="00DE173B">
        <w:rPr>
          <w:color w:val="FF0000"/>
          <w:sz w:val="28"/>
          <w:szCs w:val="28"/>
        </w:rPr>
        <w:t xml:space="preserve"> </w:t>
      </w:r>
      <w:r w:rsidR="00D10439" w:rsidRPr="00DE173B">
        <w:rPr>
          <w:color w:val="FF0000"/>
          <w:sz w:val="28"/>
          <w:szCs w:val="28"/>
        </w:rPr>
        <w:t>28.13330</w:t>
      </w:r>
      <w:r w:rsidR="00CD3D95" w:rsidRPr="00DE173B">
        <w:rPr>
          <w:color w:val="FF0000"/>
          <w:sz w:val="28"/>
          <w:szCs w:val="28"/>
        </w:rPr>
        <w:t>.</w:t>
      </w:r>
    </w:p>
    <w:p w14:paraId="45EF548A" w14:textId="77777777" w:rsidR="00CD3D95" w:rsidRPr="00DE173B" w:rsidRDefault="00CD3D95" w:rsidP="00CD3D95">
      <w:pPr>
        <w:widowControl/>
        <w:spacing w:before="0" w:after="0"/>
        <w:rPr>
          <w:color w:val="FF0000"/>
          <w:sz w:val="28"/>
          <w:szCs w:val="28"/>
        </w:rPr>
      </w:pPr>
      <w:r w:rsidRPr="00DE173B">
        <w:rPr>
          <w:color w:val="FF0000"/>
          <w:sz w:val="28"/>
          <w:szCs w:val="28"/>
        </w:rPr>
        <w:t xml:space="preserve">16.46 </w:t>
      </w:r>
      <w:r w:rsidR="00B74D28" w:rsidRPr="00DE173B">
        <w:rPr>
          <w:color w:val="FF0000"/>
          <w:sz w:val="28"/>
          <w:szCs w:val="28"/>
        </w:rPr>
        <w:t>При</w:t>
      </w:r>
      <w:r w:rsidR="009861CE" w:rsidRPr="00DE173B">
        <w:rPr>
          <w:color w:val="FF0000"/>
          <w:sz w:val="28"/>
          <w:szCs w:val="28"/>
        </w:rPr>
        <w:t xml:space="preserve"> </w:t>
      </w:r>
      <w:r w:rsidR="00B74D28" w:rsidRPr="00DE173B">
        <w:rPr>
          <w:color w:val="FF0000"/>
          <w:sz w:val="28"/>
          <w:szCs w:val="28"/>
        </w:rPr>
        <w:t>необходимости</w:t>
      </w:r>
      <w:r w:rsidR="009861CE" w:rsidRPr="00DE173B">
        <w:rPr>
          <w:color w:val="FF0000"/>
          <w:sz w:val="28"/>
          <w:szCs w:val="28"/>
        </w:rPr>
        <w:t xml:space="preserve"> </w:t>
      </w:r>
      <w:r w:rsidR="00B74D28" w:rsidRPr="00DE173B">
        <w:rPr>
          <w:color w:val="FF0000"/>
          <w:sz w:val="28"/>
          <w:szCs w:val="28"/>
        </w:rPr>
        <w:t>уменьшения</w:t>
      </w:r>
      <w:r w:rsidR="009861CE" w:rsidRPr="00DE173B">
        <w:rPr>
          <w:color w:val="FF0000"/>
          <w:sz w:val="28"/>
          <w:szCs w:val="28"/>
        </w:rPr>
        <w:t xml:space="preserve"> </w:t>
      </w:r>
      <w:r w:rsidR="00B74D28" w:rsidRPr="00DE173B">
        <w:rPr>
          <w:color w:val="FF0000"/>
          <w:sz w:val="28"/>
          <w:szCs w:val="28"/>
        </w:rPr>
        <w:t>лобового</w:t>
      </w:r>
      <w:r w:rsidR="009861CE" w:rsidRPr="00DE173B">
        <w:rPr>
          <w:color w:val="FF0000"/>
          <w:sz w:val="28"/>
          <w:szCs w:val="28"/>
        </w:rPr>
        <w:t xml:space="preserve"> </w:t>
      </w:r>
      <w:r w:rsidR="00B74D28" w:rsidRPr="00DE173B">
        <w:rPr>
          <w:color w:val="FF0000"/>
          <w:sz w:val="28"/>
          <w:szCs w:val="28"/>
        </w:rPr>
        <w:t>давления</w:t>
      </w:r>
      <w:r w:rsidR="009861CE" w:rsidRPr="00DE173B">
        <w:rPr>
          <w:color w:val="FF0000"/>
          <w:sz w:val="28"/>
          <w:szCs w:val="28"/>
        </w:rPr>
        <w:t xml:space="preserve"> </w:t>
      </w:r>
      <w:r w:rsidR="00B74D28" w:rsidRPr="00DE173B">
        <w:rPr>
          <w:color w:val="FF0000"/>
          <w:sz w:val="28"/>
          <w:szCs w:val="28"/>
        </w:rPr>
        <w:t>на</w:t>
      </w:r>
      <w:r w:rsidR="009861CE" w:rsidRPr="00DE173B">
        <w:rPr>
          <w:color w:val="FF0000"/>
          <w:sz w:val="28"/>
          <w:szCs w:val="28"/>
        </w:rPr>
        <w:t xml:space="preserve"> </w:t>
      </w:r>
      <w:r w:rsidR="00B74D28" w:rsidRPr="00DE173B">
        <w:rPr>
          <w:color w:val="FF0000"/>
          <w:sz w:val="28"/>
          <w:szCs w:val="28"/>
        </w:rPr>
        <w:t>стены</w:t>
      </w:r>
      <w:r w:rsidR="009861CE" w:rsidRPr="00DE173B">
        <w:rPr>
          <w:color w:val="FF0000"/>
          <w:sz w:val="28"/>
          <w:szCs w:val="28"/>
        </w:rPr>
        <w:t xml:space="preserve"> </w:t>
      </w:r>
      <w:r w:rsidR="00B74D28" w:rsidRPr="00DE173B">
        <w:rPr>
          <w:color w:val="FF0000"/>
          <w:sz w:val="28"/>
          <w:szCs w:val="28"/>
        </w:rPr>
        <w:t>закрытого</w:t>
      </w:r>
      <w:r w:rsidR="009861CE" w:rsidRPr="00DE173B">
        <w:rPr>
          <w:color w:val="FF0000"/>
          <w:sz w:val="28"/>
          <w:szCs w:val="28"/>
        </w:rPr>
        <w:t xml:space="preserve"> </w:t>
      </w:r>
      <w:r w:rsidR="00B74D28" w:rsidRPr="00DE173B">
        <w:rPr>
          <w:color w:val="FF0000"/>
          <w:sz w:val="28"/>
          <w:szCs w:val="28"/>
        </w:rPr>
        <w:t>емкостного</w:t>
      </w:r>
      <w:r w:rsidR="009861CE" w:rsidRPr="00DE173B">
        <w:rPr>
          <w:color w:val="FF0000"/>
          <w:sz w:val="28"/>
          <w:szCs w:val="28"/>
        </w:rPr>
        <w:t xml:space="preserve"> </w:t>
      </w:r>
      <w:r w:rsidR="00B74D28" w:rsidRPr="00DE173B">
        <w:rPr>
          <w:color w:val="FF0000"/>
          <w:sz w:val="28"/>
          <w:szCs w:val="28"/>
        </w:rPr>
        <w:t>сооружения,</w:t>
      </w:r>
      <w:r w:rsidR="009861CE" w:rsidRPr="00DE173B">
        <w:rPr>
          <w:color w:val="FF0000"/>
          <w:sz w:val="28"/>
          <w:szCs w:val="28"/>
        </w:rPr>
        <w:t xml:space="preserve"> </w:t>
      </w:r>
      <w:r w:rsidR="00B74D28" w:rsidRPr="00DE173B">
        <w:rPr>
          <w:color w:val="FF0000"/>
          <w:sz w:val="28"/>
          <w:szCs w:val="28"/>
        </w:rPr>
        <w:t>возникающего</w:t>
      </w:r>
      <w:r w:rsidR="009861CE" w:rsidRPr="00DE173B">
        <w:rPr>
          <w:color w:val="FF0000"/>
          <w:sz w:val="28"/>
          <w:szCs w:val="28"/>
        </w:rPr>
        <w:t xml:space="preserve"> </w:t>
      </w:r>
      <w:r w:rsidR="00B74D28" w:rsidRPr="00DE173B">
        <w:rPr>
          <w:color w:val="FF0000"/>
          <w:sz w:val="28"/>
          <w:szCs w:val="28"/>
        </w:rPr>
        <w:t>при</w:t>
      </w:r>
      <w:r w:rsidR="009861CE" w:rsidRPr="00DE173B">
        <w:rPr>
          <w:color w:val="FF0000"/>
          <w:sz w:val="28"/>
          <w:szCs w:val="28"/>
        </w:rPr>
        <w:t xml:space="preserve"> </w:t>
      </w:r>
      <w:r w:rsidR="00B74D28" w:rsidRPr="00DE173B">
        <w:rPr>
          <w:color w:val="FF0000"/>
          <w:sz w:val="28"/>
          <w:szCs w:val="28"/>
        </w:rPr>
        <w:t>воздействии</w:t>
      </w:r>
      <w:r w:rsidR="009861CE" w:rsidRPr="00DE173B">
        <w:rPr>
          <w:color w:val="FF0000"/>
          <w:sz w:val="28"/>
          <w:szCs w:val="28"/>
        </w:rPr>
        <w:t xml:space="preserve"> </w:t>
      </w:r>
      <w:r w:rsidR="00B74D28" w:rsidRPr="00DE173B">
        <w:rPr>
          <w:color w:val="FF0000"/>
          <w:sz w:val="28"/>
          <w:szCs w:val="28"/>
        </w:rPr>
        <w:lastRenderedPageBreak/>
        <w:t>горизонтальных</w:t>
      </w:r>
      <w:r w:rsidR="009861CE" w:rsidRPr="00DE173B">
        <w:rPr>
          <w:color w:val="FF0000"/>
          <w:sz w:val="28"/>
          <w:szCs w:val="28"/>
        </w:rPr>
        <w:t xml:space="preserve"> </w:t>
      </w:r>
      <w:r w:rsidR="00B74D28" w:rsidRPr="00DE173B">
        <w:rPr>
          <w:color w:val="FF0000"/>
          <w:sz w:val="28"/>
          <w:szCs w:val="28"/>
        </w:rPr>
        <w:t>деформаций</w:t>
      </w:r>
      <w:r w:rsidR="009861CE" w:rsidRPr="00DE173B">
        <w:rPr>
          <w:color w:val="FF0000"/>
          <w:sz w:val="28"/>
          <w:szCs w:val="28"/>
        </w:rPr>
        <w:t xml:space="preserve"> </w:t>
      </w:r>
      <w:r w:rsidR="00B74D28" w:rsidRPr="00DE173B">
        <w:rPr>
          <w:color w:val="FF0000"/>
          <w:sz w:val="28"/>
          <w:szCs w:val="28"/>
        </w:rPr>
        <w:t>сжатия</w:t>
      </w:r>
      <w:r w:rsidR="009861CE" w:rsidRPr="00DE173B">
        <w:rPr>
          <w:color w:val="FF0000"/>
          <w:sz w:val="28"/>
          <w:szCs w:val="28"/>
        </w:rPr>
        <w:t xml:space="preserve"> </w:t>
      </w:r>
      <w:r w:rsidR="00B74D28" w:rsidRPr="00DE173B">
        <w:rPr>
          <w:color w:val="FF0000"/>
          <w:sz w:val="28"/>
          <w:szCs w:val="28"/>
        </w:rPr>
        <w:t>земной</w:t>
      </w:r>
      <w:r w:rsidR="009861CE" w:rsidRPr="00DE173B">
        <w:rPr>
          <w:color w:val="FF0000"/>
          <w:sz w:val="28"/>
          <w:szCs w:val="28"/>
        </w:rPr>
        <w:t xml:space="preserve"> </w:t>
      </w:r>
      <w:r w:rsidR="00B74D28" w:rsidRPr="00DE173B">
        <w:rPr>
          <w:color w:val="FF0000"/>
          <w:sz w:val="28"/>
          <w:szCs w:val="28"/>
        </w:rPr>
        <w:t>поверхности,</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предусматривать</w:t>
      </w:r>
      <w:r w:rsidR="009861CE" w:rsidRPr="00DE173B">
        <w:rPr>
          <w:color w:val="FF0000"/>
          <w:sz w:val="28"/>
          <w:szCs w:val="28"/>
        </w:rPr>
        <w:t xml:space="preserve"> </w:t>
      </w:r>
      <w:r w:rsidR="00B74D28" w:rsidRPr="00DE173B">
        <w:rPr>
          <w:color w:val="FF0000"/>
          <w:sz w:val="28"/>
          <w:szCs w:val="28"/>
        </w:rPr>
        <w:t>обваловку</w:t>
      </w:r>
      <w:r w:rsidR="009861CE" w:rsidRPr="00DE173B">
        <w:rPr>
          <w:color w:val="FF0000"/>
          <w:sz w:val="28"/>
          <w:szCs w:val="28"/>
        </w:rPr>
        <w:t xml:space="preserve"> </w:t>
      </w:r>
      <w:r w:rsidR="00B74D28" w:rsidRPr="00DE173B">
        <w:rPr>
          <w:color w:val="FF0000"/>
          <w:sz w:val="28"/>
          <w:szCs w:val="28"/>
        </w:rPr>
        <w:t>сооружения</w:t>
      </w:r>
      <w:r w:rsidR="009861CE" w:rsidRPr="00DE173B">
        <w:rPr>
          <w:color w:val="FF0000"/>
          <w:sz w:val="28"/>
          <w:szCs w:val="28"/>
        </w:rPr>
        <w:t xml:space="preserve"> </w:t>
      </w:r>
      <w:r w:rsidR="00B74D28" w:rsidRPr="00DE173B">
        <w:rPr>
          <w:color w:val="FF0000"/>
          <w:sz w:val="28"/>
          <w:szCs w:val="28"/>
        </w:rPr>
        <w:t>песчаным</w:t>
      </w:r>
      <w:r w:rsidR="009861CE" w:rsidRPr="00DE173B">
        <w:rPr>
          <w:color w:val="FF0000"/>
          <w:sz w:val="28"/>
          <w:szCs w:val="28"/>
        </w:rPr>
        <w:t xml:space="preserve"> </w:t>
      </w:r>
      <w:r w:rsidR="00B74D28" w:rsidRPr="00DE173B">
        <w:rPr>
          <w:color w:val="FF0000"/>
          <w:sz w:val="28"/>
          <w:szCs w:val="28"/>
        </w:rPr>
        <w:t>грунтом</w:t>
      </w:r>
      <w:r w:rsidRPr="00DE173B">
        <w:rPr>
          <w:color w:val="FF0000"/>
          <w:sz w:val="28"/>
          <w:szCs w:val="28"/>
        </w:rPr>
        <w:t>.</w:t>
      </w:r>
    </w:p>
    <w:p w14:paraId="160EBEE0" w14:textId="001D8398" w:rsidR="00B74D28" w:rsidRPr="00DE173B" w:rsidRDefault="00CD3D95" w:rsidP="00CD3D95">
      <w:pPr>
        <w:widowControl/>
        <w:spacing w:before="0" w:after="0"/>
        <w:rPr>
          <w:color w:val="FF0000"/>
          <w:sz w:val="28"/>
          <w:szCs w:val="28"/>
        </w:rPr>
      </w:pPr>
      <w:r w:rsidRPr="00DE173B">
        <w:rPr>
          <w:color w:val="FF0000"/>
          <w:sz w:val="28"/>
          <w:szCs w:val="28"/>
        </w:rPr>
        <w:t xml:space="preserve">16.47 </w:t>
      </w:r>
      <w:r w:rsidR="00B74D28" w:rsidRPr="00DE173B">
        <w:rPr>
          <w:color w:val="FF0000"/>
          <w:sz w:val="28"/>
          <w:szCs w:val="28"/>
        </w:rPr>
        <w:t>При</w:t>
      </w:r>
      <w:r w:rsidR="009861CE" w:rsidRPr="00DE173B">
        <w:rPr>
          <w:color w:val="FF0000"/>
          <w:sz w:val="28"/>
          <w:szCs w:val="28"/>
        </w:rPr>
        <w:t xml:space="preserve"> </w:t>
      </w:r>
      <w:r w:rsidR="00B74D28" w:rsidRPr="00DE173B">
        <w:rPr>
          <w:color w:val="FF0000"/>
          <w:sz w:val="28"/>
          <w:szCs w:val="28"/>
        </w:rPr>
        <w:t>необходимости</w:t>
      </w:r>
      <w:r w:rsidR="009861CE" w:rsidRPr="00DE173B">
        <w:rPr>
          <w:color w:val="FF0000"/>
          <w:sz w:val="28"/>
          <w:szCs w:val="28"/>
        </w:rPr>
        <w:t xml:space="preserve"> </w:t>
      </w:r>
      <w:r w:rsidR="00B74D28" w:rsidRPr="00DE173B">
        <w:rPr>
          <w:color w:val="FF0000"/>
          <w:sz w:val="28"/>
          <w:szCs w:val="28"/>
        </w:rPr>
        <w:t>уменьшения</w:t>
      </w:r>
      <w:r w:rsidR="009861CE" w:rsidRPr="00DE173B">
        <w:rPr>
          <w:color w:val="FF0000"/>
          <w:sz w:val="28"/>
          <w:szCs w:val="28"/>
        </w:rPr>
        <w:t xml:space="preserve"> </w:t>
      </w:r>
      <w:r w:rsidR="00B74D28" w:rsidRPr="00DE173B">
        <w:rPr>
          <w:color w:val="FF0000"/>
          <w:sz w:val="28"/>
          <w:szCs w:val="28"/>
        </w:rPr>
        <w:t>горизонтальных</w:t>
      </w:r>
      <w:r w:rsidR="009861CE" w:rsidRPr="00DE173B">
        <w:rPr>
          <w:color w:val="FF0000"/>
          <w:sz w:val="28"/>
          <w:szCs w:val="28"/>
        </w:rPr>
        <w:t xml:space="preserve"> </w:t>
      </w:r>
      <w:r w:rsidR="00B74D28" w:rsidRPr="00DE173B">
        <w:rPr>
          <w:color w:val="FF0000"/>
          <w:sz w:val="28"/>
          <w:szCs w:val="28"/>
        </w:rPr>
        <w:t>нагрузок</w:t>
      </w:r>
      <w:r w:rsidR="009861CE" w:rsidRPr="00DE173B">
        <w:rPr>
          <w:color w:val="FF0000"/>
          <w:sz w:val="28"/>
          <w:szCs w:val="28"/>
        </w:rPr>
        <w:t xml:space="preserve"> </w:t>
      </w:r>
      <w:r w:rsidR="00B74D28" w:rsidRPr="00DE173B">
        <w:rPr>
          <w:color w:val="FF0000"/>
          <w:sz w:val="28"/>
          <w:szCs w:val="28"/>
        </w:rPr>
        <w:t>по</w:t>
      </w:r>
      <w:r w:rsidR="009861CE" w:rsidRPr="00DE173B">
        <w:rPr>
          <w:color w:val="FF0000"/>
          <w:sz w:val="28"/>
          <w:szCs w:val="28"/>
        </w:rPr>
        <w:t xml:space="preserve"> </w:t>
      </w:r>
      <w:r w:rsidR="00B74D28" w:rsidRPr="00DE173B">
        <w:rPr>
          <w:color w:val="FF0000"/>
          <w:sz w:val="28"/>
          <w:szCs w:val="28"/>
        </w:rPr>
        <w:t>подошве</w:t>
      </w:r>
      <w:r w:rsidR="009861CE" w:rsidRPr="00DE173B">
        <w:rPr>
          <w:color w:val="FF0000"/>
          <w:sz w:val="28"/>
          <w:szCs w:val="28"/>
        </w:rPr>
        <w:t xml:space="preserve"> </w:t>
      </w:r>
      <w:r w:rsidR="00B74D28" w:rsidRPr="00DE173B">
        <w:rPr>
          <w:color w:val="FF0000"/>
          <w:sz w:val="28"/>
          <w:szCs w:val="28"/>
        </w:rPr>
        <w:t>емкостного</w:t>
      </w:r>
      <w:r w:rsidR="009861CE" w:rsidRPr="00DE173B">
        <w:rPr>
          <w:color w:val="FF0000"/>
          <w:sz w:val="28"/>
          <w:szCs w:val="28"/>
        </w:rPr>
        <w:t xml:space="preserve"> </w:t>
      </w:r>
      <w:r w:rsidR="00B74D28" w:rsidRPr="00DE173B">
        <w:rPr>
          <w:color w:val="FF0000"/>
          <w:sz w:val="28"/>
          <w:szCs w:val="28"/>
        </w:rPr>
        <w:t>сооружения,</w:t>
      </w:r>
      <w:r w:rsidR="009861CE" w:rsidRPr="00DE173B">
        <w:rPr>
          <w:color w:val="FF0000"/>
          <w:sz w:val="28"/>
          <w:szCs w:val="28"/>
        </w:rPr>
        <w:t xml:space="preserve"> </w:t>
      </w:r>
      <w:r w:rsidR="00B74D28" w:rsidRPr="00DE173B">
        <w:rPr>
          <w:color w:val="FF0000"/>
          <w:sz w:val="28"/>
          <w:szCs w:val="28"/>
        </w:rPr>
        <w:t>возникающих</w:t>
      </w:r>
      <w:r w:rsidR="009861CE" w:rsidRPr="00DE173B">
        <w:rPr>
          <w:color w:val="FF0000"/>
          <w:sz w:val="28"/>
          <w:szCs w:val="28"/>
        </w:rPr>
        <w:t xml:space="preserve"> </w:t>
      </w:r>
      <w:r w:rsidR="00B74D28" w:rsidRPr="00DE173B">
        <w:rPr>
          <w:color w:val="FF0000"/>
          <w:sz w:val="28"/>
          <w:szCs w:val="28"/>
        </w:rPr>
        <w:t>при</w:t>
      </w:r>
      <w:r w:rsidR="009861CE" w:rsidRPr="00DE173B">
        <w:rPr>
          <w:color w:val="FF0000"/>
          <w:sz w:val="28"/>
          <w:szCs w:val="28"/>
        </w:rPr>
        <w:t xml:space="preserve"> </w:t>
      </w:r>
      <w:r w:rsidR="00B74D28" w:rsidRPr="00DE173B">
        <w:rPr>
          <w:color w:val="FF0000"/>
          <w:sz w:val="28"/>
          <w:szCs w:val="28"/>
        </w:rPr>
        <w:t>воздействии</w:t>
      </w:r>
      <w:r w:rsidR="009861CE" w:rsidRPr="00DE173B">
        <w:rPr>
          <w:color w:val="FF0000"/>
          <w:sz w:val="28"/>
          <w:szCs w:val="28"/>
        </w:rPr>
        <w:t xml:space="preserve"> </w:t>
      </w:r>
      <w:r w:rsidR="00B74D28" w:rsidRPr="00DE173B">
        <w:rPr>
          <w:color w:val="FF0000"/>
          <w:sz w:val="28"/>
          <w:szCs w:val="28"/>
        </w:rPr>
        <w:t>горизонтальных</w:t>
      </w:r>
      <w:r w:rsidR="009861CE" w:rsidRPr="00DE173B">
        <w:rPr>
          <w:color w:val="FF0000"/>
          <w:sz w:val="28"/>
          <w:szCs w:val="28"/>
        </w:rPr>
        <w:t xml:space="preserve"> </w:t>
      </w:r>
      <w:r w:rsidR="00B74D28" w:rsidRPr="00DE173B">
        <w:rPr>
          <w:color w:val="FF0000"/>
          <w:sz w:val="28"/>
          <w:szCs w:val="28"/>
        </w:rPr>
        <w:t>деформаций</w:t>
      </w:r>
      <w:r w:rsidR="009861CE" w:rsidRPr="00DE173B">
        <w:rPr>
          <w:color w:val="FF0000"/>
          <w:sz w:val="28"/>
          <w:szCs w:val="28"/>
        </w:rPr>
        <w:t xml:space="preserve"> </w:t>
      </w:r>
      <w:r w:rsidR="00B74D28" w:rsidRPr="00DE173B">
        <w:rPr>
          <w:color w:val="FF0000"/>
          <w:sz w:val="28"/>
          <w:szCs w:val="28"/>
        </w:rPr>
        <w:t>растяжения,</w:t>
      </w:r>
      <w:r w:rsidR="009861CE" w:rsidRPr="00DE173B">
        <w:rPr>
          <w:color w:val="FF0000"/>
          <w:sz w:val="28"/>
          <w:szCs w:val="28"/>
        </w:rPr>
        <w:t xml:space="preserve"> </w:t>
      </w:r>
      <w:r w:rsidR="00B74D28" w:rsidRPr="00DE173B">
        <w:rPr>
          <w:color w:val="FF0000"/>
          <w:sz w:val="28"/>
          <w:szCs w:val="28"/>
        </w:rPr>
        <w:t>а</w:t>
      </w:r>
      <w:r w:rsidR="009861CE" w:rsidRPr="00DE173B">
        <w:rPr>
          <w:color w:val="FF0000"/>
          <w:sz w:val="28"/>
          <w:szCs w:val="28"/>
        </w:rPr>
        <w:t xml:space="preserve"> </w:t>
      </w:r>
      <w:r w:rsidR="00B74D28" w:rsidRPr="00DE173B">
        <w:rPr>
          <w:color w:val="FF0000"/>
          <w:sz w:val="28"/>
          <w:szCs w:val="28"/>
        </w:rPr>
        <w:t>также</w:t>
      </w:r>
      <w:r w:rsidR="009861CE" w:rsidRPr="00DE173B">
        <w:rPr>
          <w:color w:val="FF0000"/>
          <w:sz w:val="28"/>
          <w:szCs w:val="28"/>
        </w:rPr>
        <w:t xml:space="preserve"> </w:t>
      </w:r>
      <w:r w:rsidR="00B74D28" w:rsidRPr="00DE173B">
        <w:rPr>
          <w:color w:val="FF0000"/>
          <w:sz w:val="28"/>
          <w:szCs w:val="28"/>
        </w:rPr>
        <w:t>для</w:t>
      </w:r>
      <w:r w:rsidR="009861CE" w:rsidRPr="00DE173B">
        <w:rPr>
          <w:color w:val="FF0000"/>
          <w:sz w:val="28"/>
          <w:szCs w:val="28"/>
        </w:rPr>
        <w:t xml:space="preserve"> </w:t>
      </w:r>
      <w:r w:rsidR="00B74D28" w:rsidRPr="00DE173B">
        <w:rPr>
          <w:color w:val="FF0000"/>
          <w:sz w:val="28"/>
          <w:szCs w:val="28"/>
        </w:rPr>
        <w:t>снижения</w:t>
      </w:r>
      <w:r w:rsidR="009861CE" w:rsidRPr="00DE173B">
        <w:rPr>
          <w:color w:val="FF0000"/>
          <w:sz w:val="28"/>
          <w:szCs w:val="28"/>
        </w:rPr>
        <w:t xml:space="preserve"> </w:t>
      </w:r>
      <w:r w:rsidR="00B74D28" w:rsidRPr="00DE173B">
        <w:rPr>
          <w:color w:val="FF0000"/>
          <w:sz w:val="28"/>
          <w:szCs w:val="28"/>
        </w:rPr>
        <w:t>влияния</w:t>
      </w:r>
      <w:r w:rsidR="009861CE" w:rsidRPr="00DE173B">
        <w:rPr>
          <w:color w:val="FF0000"/>
          <w:sz w:val="28"/>
          <w:szCs w:val="28"/>
        </w:rPr>
        <w:t xml:space="preserve"> </w:t>
      </w:r>
      <w:r w:rsidR="00B74D28" w:rsidRPr="00DE173B">
        <w:rPr>
          <w:color w:val="FF0000"/>
          <w:sz w:val="28"/>
          <w:szCs w:val="28"/>
        </w:rPr>
        <w:t>вертикальных</w:t>
      </w:r>
      <w:r w:rsidR="009861CE" w:rsidRPr="00DE173B">
        <w:rPr>
          <w:color w:val="FF0000"/>
          <w:sz w:val="28"/>
          <w:szCs w:val="28"/>
        </w:rPr>
        <w:t xml:space="preserve"> </w:t>
      </w:r>
      <w:r w:rsidR="00B74D28" w:rsidRPr="00DE173B">
        <w:rPr>
          <w:color w:val="FF0000"/>
          <w:sz w:val="28"/>
          <w:szCs w:val="28"/>
        </w:rPr>
        <w:t>деформаций</w:t>
      </w:r>
      <w:r w:rsidR="009861CE" w:rsidRPr="00DE173B">
        <w:rPr>
          <w:color w:val="FF0000"/>
          <w:sz w:val="28"/>
          <w:szCs w:val="28"/>
        </w:rPr>
        <w:t xml:space="preserve"> </w:t>
      </w:r>
      <w:r w:rsidR="00B74D28" w:rsidRPr="00DE173B">
        <w:rPr>
          <w:color w:val="FF0000"/>
          <w:sz w:val="28"/>
          <w:szCs w:val="28"/>
        </w:rPr>
        <w:t>скального</w:t>
      </w:r>
      <w:r w:rsidR="009861CE" w:rsidRPr="00DE173B">
        <w:rPr>
          <w:color w:val="FF0000"/>
          <w:sz w:val="28"/>
          <w:szCs w:val="28"/>
        </w:rPr>
        <w:t xml:space="preserve"> </w:t>
      </w:r>
      <w:r w:rsidR="00B74D28" w:rsidRPr="00DE173B">
        <w:rPr>
          <w:color w:val="FF0000"/>
          <w:sz w:val="28"/>
          <w:szCs w:val="28"/>
        </w:rPr>
        <w:t>основания,</w:t>
      </w:r>
      <w:r w:rsidR="009861CE" w:rsidRPr="00DE173B">
        <w:rPr>
          <w:color w:val="FF0000"/>
          <w:sz w:val="28"/>
          <w:szCs w:val="28"/>
        </w:rPr>
        <w:t xml:space="preserve"> </w:t>
      </w:r>
      <w:r w:rsidR="00B74D28" w:rsidRPr="00DE173B">
        <w:rPr>
          <w:color w:val="FF0000"/>
          <w:sz w:val="28"/>
          <w:szCs w:val="28"/>
        </w:rPr>
        <w:t>возникающих</w:t>
      </w:r>
      <w:r w:rsidR="009861CE" w:rsidRPr="00DE173B">
        <w:rPr>
          <w:color w:val="FF0000"/>
          <w:sz w:val="28"/>
          <w:szCs w:val="28"/>
        </w:rPr>
        <w:t xml:space="preserve"> </w:t>
      </w:r>
      <w:r w:rsidR="00B74D28" w:rsidRPr="00DE173B">
        <w:rPr>
          <w:color w:val="FF0000"/>
          <w:sz w:val="28"/>
          <w:szCs w:val="28"/>
        </w:rPr>
        <w:t>при</w:t>
      </w:r>
      <w:r w:rsidR="009861CE" w:rsidRPr="00DE173B">
        <w:rPr>
          <w:color w:val="FF0000"/>
          <w:sz w:val="28"/>
          <w:szCs w:val="28"/>
        </w:rPr>
        <w:t xml:space="preserve"> </w:t>
      </w:r>
      <w:r w:rsidR="00B74D28" w:rsidRPr="00DE173B">
        <w:rPr>
          <w:color w:val="FF0000"/>
          <w:sz w:val="28"/>
          <w:szCs w:val="28"/>
        </w:rPr>
        <w:t>уступах</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искривлении</w:t>
      </w:r>
      <w:r w:rsidR="009861CE" w:rsidRPr="00DE173B">
        <w:rPr>
          <w:color w:val="FF0000"/>
          <w:sz w:val="28"/>
          <w:szCs w:val="28"/>
        </w:rPr>
        <w:t xml:space="preserve"> </w:t>
      </w:r>
      <w:r w:rsidR="00B74D28" w:rsidRPr="00DE173B">
        <w:rPr>
          <w:color w:val="FF0000"/>
          <w:sz w:val="28"/>
          <w:szCs w:val="28"/>
        </w:rPr>
        <w:t>земной</w:t>
      </w:r>
      <w:r w:rsidR="009861CE" w:rsidRPr="00DE173B">
        <w:rPr>
          <w:color w:val="FF0000"/>
          <w:sz w:val="28"/>
          <w:szCs w:val="28"/>
        </w:rPr>
        <w:t xml:space="preserve"> </w:t>
      </w:r>
      <w:r w:rsidR="00B74D28" w:rsidRPr="00DE173B">
        <w:rPr>
          <w:color w:val="FF0000"/>
          <w:sz w:val="28"/>
          <w:szCs w:val="28"/>
        </w:rPr>
        <w:t>поверхности,</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предусматривать</w:t>
      </w:r>
      <w:r w:rsidR="009861CE" w:rsidRPr="00DE173B">
        <w:rPr>
          <w:color w:val="FF0000"/>
          <w:sz w:val="28"/>
          <w:szCs w:val="28"/>
        </w:rPr>
        <w:t xml:space="preserve"> </w:t>
      </w:r>
      <w:r w:rsidR="00B74D28" w:rsidRPr="00DE173B">
        <w:rPr>
          <w:color w:val="FF0000"/>
          <w:sz w:val="28"/>
          <w:szCs w:val="28"/>
        </w:rPr>
        <w:t>под</w:t>
      </w:r>
      <w:r w:rsidR="009861CE" w:rsidRPr="00DE173B">
        <w:rPr>
          <w:color w:val="FF0000"/>
          <w:sz w:val="28"/>
          <w:szCs w:val="28"/>
        </w:rPr>
        <w:t xml:space="preserve"> </w:t>
      </w:r>
      <w:r w:rsidR="00B74D28" w:rsidRPr="00DE173B">
        <w:rPr>
          <w:color w:val="FF0000"/>
          <w:sz w:val="28"/>
          <w:szCs w:val="28"/>
        </w:rPr>
        <w:t>днищем</w:t>
      </w:r>
      <w:r w:rsidR="009861CE" w:rsidRPr="00DE173B">
        <w:rPr>
          <w:color w:val="FF0000"/>
          <w:sz w:val="28"/>
          <w:szCs w:val="28"/>
        </w:rPr>
        <w:t xml:space="preserve"> </w:t>
      </w:r>
      <w:r w:rsidR="00B74D28" w:rsidRPr="00DE173B">
        <w:rPr>
          <w:color w:val="FF0000"/>
          <w:sz w:val="28"/>
          <w:szCs w:val="28"/>
        </w:rPr>
        <w:t>песчаную</w:t>
      </w:r>
      <w:r w:rsidR="009861CE" w:rsidRPr="00DE173B">
        <w:rPr>
          <w:color w:val="FF0000"/>
          <w:sz w:val="28"/>
          <w:szCs w:val="28"/>
        </w:rPr>
        <w:t xml:space="preserve"> </w:t>
      </w:r>
      <w:r w:rsidR="00B74D28" w:rsidRPr="00DE173B">
        <w:rPr>
          <w:color w:val="FF0000"/>
          <w:sz w:val="28"/>
          <w:szCs w:val="28"/>
        </w:rPr>
        <w:t>или</w:t>
      </w:r>
      <w:r w:rsidR="009861CE" w:rsidRPr="00DE173B">
        <w:rPr>
          <w:color w:val="FF0000"/>
          <w:sz w:val="28"/>
          <w:szCs w:val="28"/>
        </w:rPr>
        <w:t xml:space="preserve"> </w:t>
      </w:r>
      <w:r w:rsidR="00B74D28" w:rsidRPr="00DE173B">
        <w:rPr>
          <w:color w:val="FF0000"/>
          <w:sz w:val="28"/>
          <w:szCs w:val="28"/>
        </w:rPr>
        <w:t>грунтовую</w:t>
      </w:r>
      <w:r w:rsidR="009861CE" w:rsidRPr="00DE173B">
        <w:rPr>
          <w:color w:val="FF0000"/>
          <w:sz w:val="28"/>
          <w:szCs w:val="28"/>
        </w:rPr>
        <w:t xml:space="preserve"> </w:t>
      </w:r>
      <w:r w:rsidR="00B74D28" w:rsidRPr="00DE173B">
        <w:rPr>
          <w:color w:val="FF0000"/>
          <w:sz w:val="28"/>
          <w:szCs w:val="28"/>
        </w:rPr>
        <w:t>подушку.</w:t>
      </w:r>
    </w:p>
    <w:p w14:paraId="4EBD678C" w14:textId="77777777" w:rsidR="00280766" w:rsidRPr="00DE173B" w:rsidRDefault="00B74D28" w:rsidP="00280766">
      <w:pPr>
        <w:widowControl/>
        <w:spacing w:before="0" w:after="0"/>
        <w:rPr>
          <w:color w:val="FF0000"/>
          <w:sz w:val="28"/>
          <w:szCs w:val="28"/>
        </w:rPr>
      </w:pPr>
      <w:r w:rsidRPr="00DE173B">
        <w:rPr>
          <w:color w:val="FF0000"/>
          <w:sz w:val="28"/>
          <w:szCs w:val="28"/>
        </w:rPr>
        <w:t>Толщина</w:t>
      </w:r>
      <w:r w:rsidR="009861CE" w:rsidRPr="00DE173B">
        <w:rPr>
          <w:color w:val="FF0000"/>
          <w:sz w:val="28"/>
          <w:szCs w:val="28"/>
        </w:rPr>
        <w:t xml:space="preserve"> </w:t>
      </w:r>
      <w:r w:rsidRPr="00DE173B">
        <w:rPr>
          <w:color w:val="FF0000"/>
          <w:sz w:val="28"/>
          <w:szCs w:val="28"/>
        </w:rPr>
        <w:t>подушки</w:t>
      </w:r>
      <w:r w:rsidR="009861CE" w:rsidRPr="00DE173B">
        <w:rPr>
          <w:color w:val="FF0000"/>
          <w:sz w:val="28"/>
          <w:szCs w:val="28"/>
        </w:rPr>
        <w:t xml:space="preserve"> </w:t>
      </w:r>
      <w:r w:rsidRPr="00DE173B">
        <w:rPr>
          <w:color w:val="FF0000"/>
          <w:sz w:val="28"/>
          <w:szCs w:val="28"/>
        </w:rPr>
        <w:t>должна</w:t>
      </w:r>
      <w:r w:rsidR="009861CE" w:rsidRPr="00DE173B">
        <w:rPr>
          <w:color w:val="FF0000"/>
          <w:sz w:val="28"/>
          <w:szCs w:val="28"/>
        </w:rPr>
        <w:t xml:space="preserve"> </w:t>
      </w:r>
      <w:r w:rsidRPr="00DE173B">
        <w:rPr>
          <w:color w:val="FF0000"/>
          <w:sz w:val="28"/>
          <w:szCs w:val="28"/>
        </w:rPr>
        <w:t>назначаться</w:t>
      </w:r>
      <w:r w:rsidR="009861CE" w:rsidRPr="00DE173B">
        <w:rPr>
          <w:color w:val="FF0000"/>
          <w:sz w:val="28"/>
          <w:szCs w:val="28"/>
        </w:rPr>
        <w:t xml:space="preserve"> </w:t>
      </w:r>
      <w:r w:rsidRPr="00DE173B">
        <w:rPr>
          <w:color w:val="FF0000"/>
          <w:sz w:val="28"/>
          <w:szCs w:val="28"/>
        </w:rPr>
        <w:t>по</w:t>
      </w:r>
      <w:r w:rsidR="009861CE" w:rsidRPr="00DE173B">
        <w:rPr>
          <w:color w:val="FF0000"/>
          <w:sz w:val="28"/>
          <w:szCs w:val="28"/>
        </w:rPr>
        <w:t xml:space="preserve"> </w:t>
      </w:r>
      <w:r w:rsidRPr="00DE173B">
        <w:rPr>
          <w:color w:val="FF0000"/>
          <w:sz w:val="28"/>
          <w:szCs w:val="28"/>
        </w:rPr>
        <w:t>расчету</w:t>
      </w:r>
      <w:r w:rsidR="009861CE" w:rsidRPr="00DE173B">
        <w:rPr>
          <w:color w:val="FF0000"/>
          <w:sz w:val="28"/>
          <w:szCs w:val="28"/>
        </w:rPr>
        <w:t xml:space="preserve"> </w:t>
      </w:r>
      <w:r w:rsidRPr="00DE173B">
        <w:rPr>
          <w:color w:val="FF0000"/>
          <w:sz w:val="28"/>
          <w:szCs w:val="28"/>
        </w:rPr>
        <w:t>с</w:t>
      </w:r>
      <w:r w:rsidR="009861CE" w:rsidRPr="00DE173B">
        <w:rPr>
          <w:color w:val="FF0000"/>
          <w:sz w:val="28"/>
          <w:szCs w:val="28"/>
        </w:rPr>
        <w:t xml:space="preserve"> </w:t>
      </w:r>
      <w:r w:rsidRPr="00DE173B">
        <w:rPr>
          <w:color w:val="FF0000"/>
          <w:sz w:val="28"/>
          <w:szCs w:val="28"/>
        </w:rPr>
        <w:t>учетом</w:t>
      </w:r>
      <w:r w:rsidR="009861CE" w:rsidRPr="00DE173B">
        <w:rPr>
          <w:color w:val="FF0000"/>
          <w:sz w:val="28"/>
          <w:szCs w:val="28"/>
        </w:rPr>
        <w:t xml:space="preserve"> </w:t>
      </w:r>
      <w:r w:rsidRPr="00DE173B">
        <w:rPr>
          <w:color w:val="FF0000"/>
          <w:sz w:val="28"/>
          <w:szCs w:val="28"/>
        </w:rPr>
        <w:t>величин</w:t>
      </w:r>
      <w:r w:rsidR="009861CE" w:rsidRPr="00DE173B">
        <w:rPr>
          <w:color w:val="FF0000"/>
          <w:sz w:val="28"/>
          <w:szCs w:val="28"/>
        </w:rPr>
        <w:t xml:space="preserve"> </w:t>
      </w:r>
      <w:r w:rsidRPr="00DE173B">
        <w:rPr>
          <w:color w:val="FF0000"/>
          <w:sz w:val="28"/>
          <w:szCs w:val="28"/>
        </w:rPr>
        <w:t>неравномерных</w:t>
      </w:r>
      <w:r w:rsidR="009861CE" w:rsidRPr="00DE173B">
        <w:rPr>
          <w:color w:val="FF0000"/>
          <w:sz w:val="28"/>
          <w:szCs w:val="28"/>
        </w:rPr>
        <w:t xml:space="preserve"> </w:t>
      </w:r>
      <w:r w:rsidRPr="00DE173B">
        <w:rPr>
          <w:color w:val="FF0000"/>
          <w:sz w:val="28"/>
          <w:szCs w:val="28"/>
        </w:rPr>
        <w:t>деформаций,</w:t>
      </w:r>
      <w:r w:rsidR="009861CE" w:rsidRPr="00DE173B">
        <w:rPr>
          <w:color w:val="FF0000"/>
          <w:sz w:val="28"/>
          <w:szCs w:val="28"/>
        </w:rPr>
        <w:t xml:space="preserve"> </w:t>
      </w:r>
      <w:r w:rsidRPr="00DE173B">
        <w:rPr>
          <w:color w:val="FF0000"/>
          <w:sz w:val="28"/>
          <w:szCs w:val="28"/>
        </w:rPr>
        <w:t>конструктивной</w:t>
      </w:r>
      <w:r w:rsidR="009861CE" w:rsidRPr="00DE173B">
        <w:rPr>
          <w:color w:val="FF0000"/>
          <w:sz w:val="28"/>
          <w:szCs w:val="28"/>
        </w:rPr>
        <w:t xml:space="preserve"> </w:t>
      </w:r>
      <w:r w:rsidRPr="00DE173B">
        <w:rPr>
          <w:color w:val="FF0000"/>
          <w:sz w:val="28"/>
          <w:szCs w:val="28"/>
        </w:rPr>
        <w:t>схемы</w:t>
      </w:r>
      <w:r w:rsidR="009861CE" w:rsidRPr="00DE173B">
        <w:rPr>
          <w:color w:val="FF0000"/>
          <w:sz w:val="28"/>
          <w:szCs w:val="28"/>
        </w:rPr>
        <w:t xml:space="preserve"> </w:t>
      </w:r>
      <w:r w:rsidRPr="00DE173B">
        <w:rPr>
          <w:color w:val="FF0000"/>
          <w:sz w:val="28"/>
          <w:szCs w:val="28"/>
        </w:rPr>
        <w:t>сооружения</w:t>
      </w:r>
      <w:r w:rsidR="009861CE" w:rsidRPr="00DE173B">
        <w:rPr>
          <w:color w:val="FF0000"/>
          <w:sz w:val="28"/>
          <w:szCs w:val="28"/>
        </w:rPr>
        <w:t xml:space="preserve"> </w:t>
      </w:r>
      <w:r w:rsidRPr="00DE173B">
        <w:rPr>
          <w:color w:val="FF0000"/>
          <w:sz w:val="28"/>
          <w:szCs w:val="28"/>
        </w:rPr>
        <w:t>и</w:t>
      </w:r>
      <w:r w:rsidR="009861CE" w:rsidRPr="00DE173B">
        <w:rPr>
          <w:color w:val="FF0000"/>
          <w:sz w:val="28"/>
          <w:szCs w:val="28"/>
        </w:rPr>
        <w:t xml:space="preserve"> </w:t>
      </w:r>
      <w:r w:rsidRPr="00DE173B">
        <w:rPr>
          <w:color w:val="FF0000"/>
          <w:sz w:val="28"/>
          <w:szCs w:val="28"/>
        </w:rPr>
        <w:t>его</w:t>
      </w:r>
      <w:r w:rsidR="009861CE" w:rsidRPr="00DE173B">
        <w:rPr>
          <w:color w:val="FF0000"/>
          <w:sz w:val="28"/>
          <w:szCs w:val="28"/>
        </w:rPr>
        <w:t xml:space="preserve"> </w:t>
      </w:r>
      <w:r w:rsidRPr="00DE173B">
        <w:rPr>
          <w:color w:val="FF0000"/>
          <w:sz w:val="28"/>
          <w:szCs w:val="28"/>
        </w:rPr>
        <w:t>размеров</w:t>
      </w:r>
      <w:r w:rsidR="009861CE" w:rsidRPr="00DE173B">
        <w:rPr>
          <w:color w:val="FF0000"/>
          <w:sz w:val="28"/>
          <w:szCs w:val="28"/>
        </w:rPr>
        <w:t xml:space="preserve"> </w:t>
      </w:r>
      <w:r w:rsidRPr="00DE173B">
        <w:rPr>
          <w:color w:val="FF0000"/>
          <w:sz w:val="28"/>
          <w:szCs w:val="28"/>
        </w:rPr>
        <w:t>в</w:t>
      </w:r>
      <w:r w:rsidR="009861CE" w:rsidRPr="00DE173B">
        <w:rPr>
          <w:color w:val="FF0000"/>
          <w:sz w:val="28"/>
          <w:szCs w:val="28"/>
        </w:rPr>
        <w:t xml:space="preserve"> </w:t>
      </w:r>
      <w:r w:rsidRPr="00DE173B">
        <w:rPr>
          <w:color w:val="FF0000"/>
          <w:sz w:val="28"/>
          <w:szCs w:val="28"/>
        </w:rPr>
        <w:t>плане.</w:t>
      </w:r>
      <w:bookmarkStart w:id="365" w:name="_Toc310589367"/>
      <w:bookmarkStart w:id="366" w:name="_Toc313339629"/>
    </w:p>
    <w:p w14:paraId="533A4D56" w14:textId="77777777" w:rsidR="00280766" w:rsidRPr="0016404E" w:rsidRDefault="008F2B13" w:rsidP="00280766">
      <w:pPr>
        <w:widowControl/>
        <w:spacing w:before="0" w:after="0"/>
        <w:rPr>
          <w:b/>
          <w:bCs/>
          <w:sz w:val="28"/>
          <w:szCs w:val="28"/>
        </w:rPr>
      </w:pPr>
      <w:r w:rsidRPr="0016404E">
        <w:rPr>
          <w:b/>
          <w:bCs/>
          <w:sz w:val="28"/>
          <w:szCs w:val="28"/>
        </w:rPr>
        <w:t>Многолетнемерзлые</w:t>
      </w:r>
      <w:r w:rsidR="009861CE" w:rsidRPr="0016404E">
        <w:rPr>
          <w:b/>
          <w:bCs/>
          <w:sz w:val="28"/>
          <w:szCs w:val="28"/>
        </w:rPr>
        <w:t xml:space="preserve"> </w:t>
      </w:r>
      <w:r w:rsidR="00B74D28" w:rsidRPr="0016404E">
        <w:rPr>
          <w:b/>
          <w:bCs/>
          <w:sz w:val="28"/>
          <w:szCs w:val="28"/>
        </w:rPr>
        <w:t>грунты</w:t>
      </w:r>
      <w:bookmarkStart w:id="367" w:name="_Toc310589368"/>
      <w:bookmarkStart w:id="368" w:name="_Toc313339630"/>
      <w:bookmarkEnd w:id="365"/>
      <w:bookmarkEnd w:id="366"/>
    </w:p>
    <w:p w14:paraId="24AD28D7" w14:textId="77777777" w:rsidR="00CD3D95" w:rsidRDefault="00B74D28" w:rsidP="00CD3D95">
      <w:pPr>
        <w:widowControl/>
        <w:spacing w:before="0" w:after="0"/>
        <w:rPr>
          <w:b/>
          <w:bCs/>
          <w:i/>
          <w:sz w:val="28"/>
          <w:szCs w:val="28"/>
        </w:rPr>
      </w:pPr>
      <w:r w:rsidRPr="0016404E">
        <w:rPr>
          <w:b/>
          <w:bCs/>
          <w:i/>
          <w:sz w:val="28"/>
          <w:szCs w:val="28"/>
        </w:rPr>
        <w:t>Общие</w:t>
      </w:r>
      <w:r w:rsidR="009861CE" w:rsidRPr="0016404E">
        <w:rPr>
          <w:b/>
          <w:bCs/>
          <w:i/>
          <w:sz w:val="28"/>
          <w:szCs w:val="28"/>
        </w:rPr>
        <w:t xml:space="preserve"> </w:t>
      </w:r>
      <w:r w:rsidRPr="0016404E">
        <w:rPr>
          <w:b/>
          <w:bCs/>
          <w:i/>
          <w:sz w:val="28"/>
          <w:szCs w:val="28"/>
        </w:rPr>
        <w:t>указания</w:t>
      </w:r>
      <w:bookmarkEnd w:id="367"/>
      <w:bookmarkEnd w:id="368"/>
    </w:p>
    <w:p w14:paraId="178DEEB2" w14:textId="77777777" w:rsidR="00CD3D95" w:rsidRPr="00DE173B" w:rsidRDefault="00CD3D95" w:rsidP="00CD3D95">
      <w:pPr>
        <w:widowControl/>
        <w:spacing w:before="0" w:after="0"/>
        <w:rPr>
          <w:noProof/>
          <w:color w:val="FF0000"/>
          <w:sz w:val="28"/>
          <w:szCs w:val="28"/>
        </w:rPr>
      </w:pPr>
      <w:r w:rsidRPr="00DE173B">
        <w:rPr>
          <w:iCs/>
          <w:color w:val="FF0000"/>
          <w:sz w:val="28"/>
          <w:szCs w:val="28"/>
        </w:rPr>
        <w:t xml:space="preserve">16.48 </w:t>
      </w:r>
      <w:r w:rsidR="00B74D28" w:rsidRPr="00DE173B">
        <w:rPr>
          <w:color w:val="FF0000"/>
          <w:sz w:val="28"/>
          <w:szCs w:val="28"/>
        </w:rPr>
        <w:t>При</w:t>
      </w:r>
      <w:r w:rsidR="009861CE" w:rsidRPr="00DE173B">
        <w:rPr>
          <w:color w:val="FF0000"/>
          <w:sz w:val="28"/>
          <w:szCs w:val="28"/>
        </w:rPr>
        <w:t xml:space="preserve"> </w:t>
      </w:r>
      <w:r w:rsidR="00B74D28" w:rsidRPr="00DE173B">
        <w:rPr>
          <w:color w:val="FF0000"/>
          <w:sz w:val="28"/>
          <w:szCs w:val="28"/>
        </w:rPr>
        <w:t>проектировании</w:t>
      </w:r>
      <w:r w:rsidR="009861CE" w:rsidRPr="00DE173B">
        <w:rPr>
          <w:color w:val="FF0000"/>
          <w:sz w:val="28"/>
          <w:szCs w:val="28"/>
        </w:rPr>
        <w:t xml:space="preserve"> </w:t>
      </w:r>
      <w:r w:rsidR="00B74D28" w:rsidRPr="00DE173B">
        <w:rPr>
          <w:color w:val="FF0000"/>
          <w:sz w:val="28"/>
          <w:szCs w:val="28"/>
        </w:rPr>
        <w:t>сетей</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сооружений</w:t>
      </w:r>
      <w:r w:rsidR="009861CE" w:rsidRPr="00DE173B">
        <w:rPr>
          <w:color w:val="FF0000"/>
          <w:sz w:val="28"/>
          <w:szCs w:val="28"/>
        </w:rPr>
        <w:t xml:space="preserve"> </w:t>
      </w:r>
      <w:r w:rsidR="00B74D28" w:rsidRPr="00DE173B">
        <w:rPr>
          <w:color w:val="FF0000"/>
          <w:sz w:val="28"/>
          <w:szCs w:val="28"/>
        </w:rPr>
        <w:t>водоснабжения</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принимать</w:t>
      </w:r>
      <w:r w:rsidR="009861CE" w:rsidRPr="00DE173B">
        <w:rPr>
          <w:noProof/>
          <w:color w:val="FF0000"/>
          <w:sz w:val="28"/>
          <w:szCs w:val="28"/>
        </w:rPr>
        <w:t xml:space="preserve"> </w:t>
      </w:r>
      <w:r w:rsidR="00B74D28" w:rsidRPr="00DE173B">
        <w:rPr>
          <w:noProof/>
          <w:color w:val="FF0000"/>
          <w:sz w:val="28"/>
          <w:szCs w:val="28"/>
        </w:rPr>
        <w:t>I</w:t>
      </w:r>
      <w:r w:rsidR="009861CE" w:rsidRPr="00DE173B">
        <w:rPr>
          <w:noProof/>
          <w:color w:val="FF0000"/>
          <w:sz w:val="28"/>
          <w:szCs w:val="28"/>
        </w:rPr>
        <w:t xml:space="preserve"> </w:t>
      </w:r>
      <w:r w:rsidR="00B74D28" w:rsidRPr="00DE173B">
        <w:rPr>
          <w:color w:val="FF0000"/>
          <w:sz w:val="28"/>
          <w:szCs w:val="28"/>
        </w:rPr>
        <w:t>или</w:t>
      </w:r>
      <w:r w:rsidR="009861CE" w:rsidRPr="00DE173B">
        <w:rPr>
          <w:noProof/>
          <w:color w:val="FF0000"/>
          <w:sz w:val="28"/>
          <w:szCs w:val="28"/>
        </w:rPr>
        <w:t xml:space="preserve"> </w:t>
      </w:r>
      <w:r w:rsidR="00B74D28" w:rsidRPr="00DE173B">
        <w:rPr>
          <w:noProof/>
          <w:color w:val="FF0000"/>
          <w:sz w:val="28"/>
          <w:szCs w:val="28"/>
        </w:rPr>
        <w:t>II</w:t>
      </w:r>
      <w:r w:rsidR="009861CE" w:rsidRPr="00DE173B">
        <w:rPr>
          <w:color w:val="FF0000"/>
          <w:sz w:val="28"/>
          <w:szCs w:val="28"/>
        </w:rPr>
        <w:t xml:space="preserve"> </w:t>
      </w:r>
      <w:r w:rsidR="00B74D28" w:rsidRPr="00DE173B">
        <w:rPr>
          <w:color w:val="FF0000"/>
          <w:sz w:val="28"/>
          <w:szCs w:val="28"/>
        </w:rPr>
        <w:t>принцип</w:t>
      </w:r>
      <w:r w:rsidR="009861CE" w:rsidRPr="00DE173B">
        <w:rPr>
          <w:color w:val="FF0000"/>
          <w:sz w:val="28"/>
          <w:szCs w:val="28"/>
        </w:rPr>
        <w:t xml:space="preserve"> </w:t>
      </w:r>
      <w:r w:rsidR="00B74D28" w:rsidRPr="00DE173B">
        <w:rPr>
          <w:color w:val="FF0000"/>
          <w:sz w:val="28"/>
          <w:szCs w:val="28"/>
        </w:rPr>
        <w:t>использования</w:t>
      </w:r>
      <w:r w:rsidR="009861CE" w:rsidRPr="00DE173B">
        <w:rPr>
          <w:color w:val="FF0000"/>
          <w:sz w:val="28"/>
          <w:szCs w:val="28"/>
        </w:rPr>
        <w:t xml:space="preserve"> </w:t>
      </w:r>
      <w:r w:rsidR="008F2B13" w:rsidRPr="00DE173B">
        <w:rPr>
          <w:rFonts w:eastAsia="Arial Unicode MS"/>
          <w:color w:val="FF0000"/>
          <w:sz w:val="28"/>
          <w:szCs w:val="28"/>
        </w:rPr>
        <w:t>многолетнемерзлых</w:t>
      </w:r>
      <w:r w:rsidR="009861CE" w:rsidRPr="00DE173B">
        <w:rPr>
          <w:color w:val="FF0000"/>
          <w:sz w:val="28"/>
          <w:szCs w:val="28"/>
        </w:rPr>
        <w:t xml:space="preserve"> </w:t>
      </w:r>
      <w:r w:rsidR="00B74D28" w:rsidRPr="00DE173B">
        <w:rPr>
          <w:color w:val="FF0000"/>
          <w:sz w:val="28"/>
          <w:szCs w:val="28"/>
        </w:rPr>
        <w:t>грунтов</w:t>
      </w:r>
      <w:r w:rsidR="009861CE" w:rsidRPr="00DE173B">
        <w:rPr>
          <w:color w:val="FF0000"/>
          <w:sz w:val="28"/>
          <w:szCs w:val="28"/>
        </w:rPr>
        <w:t xml:space="preserve"> </w:t>
      </w:r>
      <w:r w:rsidR="00B74D28" w:rsidRPr="00DE173B">
        <w:rPr>
          <w:color w:val="FF0000"/>
          <w:sz w:val="28"/>
          <w:szCs w:val="28"/>
        </w:rPr>
        <w:t>в</w:t>
      </w:r>
      <w:r w:rsidR="009861CE" w:rsidRPr="00DE173B">
        <w:rPr>
          <w:color w:val="FF0000"/>
          <w:sz w:val="28"/>
          <w:szCs w:val="28"/>
        </w:rPr>
        <w:t xml:space="preserve"> </w:t>
      </w:r>
      <w:r w:rsidR="00B74D28" w:rsidRPr="00DE173B">
        <w:rPr>
          <w:color w:val="FF0000"/>
          <w:sz w:val="28"/>
          <w:szCs w:val="28"/>
        </w:rPr>
        <w:t>качестве</w:t>
      </w:r>
      <w:r w:rsidR="009861CE" w:rsidRPr="00DE173B">
        <w:rPr>
          <w:color w:val="FF0000"/>
          <w:sz w:val="28"/>
          <w:szCs w:val="28"/>
        </w:rPr>
        <w:t xml:space="preserve"> </w:t>
      </w:r>
      <w:r w:rsidR="00B74D28" w:rsidRPr="00DE173B">
        <w:rPr>
          <w:color w:val="FF0000"/>
          <w:sz w:val="28"/>
          <w:szCs w:val="28"/>
        </w:rPr>
        <w:t>основания</w:t>
      </w:r>
      <w:r w:rsidR="009861CE" w:rsidRPr="00DE173B">
        <w:rPr>
          <w:color w:val="FF0000"/>
          <w:sz w:val="28"/>
          <w:szCs w:val="28"/>
        </w:rPr>
        <w:t xml:space="preserve"> </w:t>
      </w:r>
      <w:r w:rsidR="00B74D28" w:rsidRPr="00DE173B">
        <w:rPr>
          <w:color w:val="FF0000"/>
          <w:sz w:val="28"/>
          <w:szCs w:val="28"/>
        </w:rPr>
        <w:t>согласно</w:t>
      </w:r>
      <w:r w:rsidR="009861CE" w:rsidRPr="00DE173B">
        <w:rPr>
          <w:color w:val="FF0000"/>
          <w:sz w:val="28"/>
          <w:szCs w:val="28"/>
        </w:rPr>
        <w:t xml:space="preserve"> </w:t>
      </w:r>
      <w:r w:rsidR="00B74D28" w:rsidRPr="00DE173B">
        <w:rPr>
          <w:color w:val="FF0000"/>
          <w:sz w:val="28"/>
          <w:szCs w:val="28"/>
        </w:rPr>
        <w:t>СП</w:t>
      </w:r>
      <w:r w:rsidR="009861CE" w:rsidRPr="00DE173B">
        <w:rPr>
          <w:color w:val="FF0000"/>
          <w:sz w:val="28"/>
          <w:szCs w:val="28"/>
        </w:rPr>
        <w:t xml:space="preserve"> </w:t>
      </w:r>
      <w:r w:rsidR="00B74D28" w:rsidRPr="00DE173B">
        <w:rPr>
          <w:color w:val="FF0000"/>
          <w:sz w:val="28"/>
          <w:szCs w:val="28"/>
        </w:rPr>
        <w:t>25.13330</w:t>
      </w:r>
      <w:r w:rsidRPr="00DE173B">
        <w:rPr>
          <w:noProof/>
          <w:color w:val="FF0000"/>
          <w:sz w:val="28"/>
          <w:szCs w:val="28"/>
        </w:rPr>
        <w:t>.</w:t>
      </w:r>
    </w:p>
    <w:p w14:paraId="512E5C54" w14:textId="77777777" w:rsidR="00CD3D95" w:rsidRPr="00DE173B" w:rsidRDefault="00CD3D95" w:rsidP="00CD3D95">
      <w:pPr>
        <w:widowControl/>
        <w:spacing w:before="0" w:after="0"/>
        <w:rPr>
          <w:color w:val="FF0000"/>
          <w:sz w:val="28"/>
          <w:szCs w:val="28"/>
        </w:rPr>
      </w:pPr>
      <w:r w:rsidRPr="00DE173B">
        <w:rPr>
          <w:noProof/>
          <w:color w:val="FF0000"/>
          <w:sz w:val="28"/>
          <w:szCs w:val="28"/>
        </w:rPr>
        <w:t xml:space="preserve">16.49 </w:t>
      </w:r>
      <w:r w:rsidR="00B74D28" w:rsidRPr="00DE173B">
        <w:rPr>
          <w:color w:val="FF0000"/>
          <w:sz w:val="28"/>
          <w:szCs w:val="28"/>
        </w:rPr>
        <w:t>Расчетные</w:t>
      </w:r>
      <w:r w:rsidR="009861CE" w:rsidRPr="00DE173B">
        <w:rPr>
          <w:color w:val="FF0000"/>
          <w:sz w:val="28"/>
          <w:szCs w:val="28"/>
        </w:rPr>
        <w:t xml:space="preserve"> </w:t>
      </w:r>
      <w:r w:rsidR="00B74D28" w:rsidRPr="00DE173B">
        <w:rPr>
          <w:color w:val="FF0000"/>
          <w:sz w:val="28"/>
          <w:szCs w:val="28"/>
        </w:rPr>
        <w:t>расходы</w:t>
      </w:r>
      <w:r w:rsidR="009861CE" w:rsidRPr="00DE173B">
        <w:rPr>
          <w:color w:val="FF0000"/>
          <w:sz w:val="28"/>
          <w:szCs w:val="28"/>
        </w:rPr>
        <w:t xml:space="preserve"> </w:t>
      </w:r>
      <w:r w:rsidR="00B74D28" w:rsidRPr="00DE173B">
        <w:rPr>
          <w:color w:val="FF0000"/>
          <w:sz w:val="28"/>
          <w:szCs w:val="28"/>
        </w:rPr>
        <w:t>воды</w:t>
      </w:r>
      <w:r w:rsidR="009861CE" w:rsidRPr="00DE173B">
        <w:rPr>
          <w:color w:val="FF0000"/>
          <w:sz w:val="28"/>
          <w:szCs w:val="28"/>
        </w:rPr>
        <w:t xml:space="preserve"> </w:t>
      </w:r>
      <w:r w:rsidR="00B74D28" w:rsidRPr="00DE173B">
        <w:rPr>
          <w:color w:val="FF0000"/>
          <w:sz w:val="28"/>
          <w:szCs w:val="28"/>
        </w:rPr>
        <w:t>допускается</w:t>
      </w:r>
      <w:r w:rsidR="009861CE" w:rsidRPr="00DE173B">
        <w:rPr>
          <w:color w:val="FF0000"/>
          <w:sz w:val="28"/>
          <w:szCs w:val="28"/>
        </w:rPr>
        <w:t xml:space="preserve"> </w:t>
      </w:r>
      <w:r w:rsidR="00B74D28" w:rsidRPr="00DE173B">
        <w:rPr>
          <w:color w:val="FF0000"/>
          <w:sz w:val="28"/>
          <w:szCs w:val="28"/>
        </w:rPr>
        <w:t>увеличивать</w:t>
      </w:r>
      <w:r w:rsidR="009861CE" w:rsidRPr="00DE173B">
        <w:rPr>
          <w:color w:val="FF0000"/>
          <w:sz w:val="28"/>
          <w:szCs w:val="28"/>
        </w:rPr>
        <w:t xml:space="preserve"> </w:t>
      </w:r>
      <w:r w:rsidR="00B74D28" w:rsidRPr="00DE173B">
        <w:rPr>
          <w:color w:val="FF0000"/>
          <w:sz w:val="28"/>
          <w:szCs w:val="28"/>
        </w:rPr>
        <w:t>за</w:t>
      </w:r>
      <w:r w:rsidR="009861CE" w:rsidRPr="00DE173B">
        <w:rPr>
          <w:color w:val="FF0000"/>
          <w:sz w:val="28"/>
          <w:szCs w:val="28"/>
        </w:rPr>
        <w:t xml:space="preserve"> </w:t>
      </w:r>
      <w:r w:rsidR="00B74D28" w:rsidRPr="00DE173B">
        <w:rPr>
          <w:color w:val="FF0000"/>
          <w:sz w:val="28"/>
          <w:szCs w:val="28"/>
        </w:rPr>
        <w:t>счет</w:t>
      </w:r>
      <w:r w:rsidR="009861CE" w:rsidRPr="00DE173B">
        <w:rPr>
          <w:color w:val="FF0000"/>
          <w:sz w:val="28"/>
          <w:szCs w:val="28"/>
        </w:rPr>
        <w:t xml:space="preserve"> </w:t>
      </w:r>
      <w:r w:rsidR="00B74D28" w:rsidRPr="00DE173B">
        <w:rPr>
          <w:color w:val="FF0000"/>
          <w:sz w:val="28"/>
          <w:szCs w:val="28"/>
        </w:rPr>
        <w:t>сброса</w:t>
      </w:r>
      <w:r w:rsidR="009861CE" w:rsidRPr="00DE173B">
        <w:rPr>
          <w:color w:val="FF0000"/>
          <w:sz w:val="28"/>
          <w:szCs w:val="28"/>
        </w:rPr>
        <w:t xml:space="preserve"> </w:t>
      </w:r>
      <w:r w:rsidR="00B74D28" w:rsidRPr="00DE173B">
        <w:rPr>
          <w:color w:val="FF0000"/>
          <w:sz w:val="28"/>
          <w:szCs w:val="28"/>
        </w:rPr>
        <w:t>воды</w:t>
      </w:r>
      <w:r w:rsidR="009861CE" w:rsidRPr="00DE173B">
        <w:rPr>
          <w:color w:val="FF0000"/>
          <w:sz w:val="28"/>
          <w:szCs w:val="28"/>
        </w:rPr>
        <w:t xml:space="preserve"> </w:t>
      </w:r>
      <w:r w:rsidR="00B74D28" w:rsidRPr="00DE173B">
        <w:rPr>
          <w:color w:val="FF0000"/>
          <w:sz w:val="28"/>
          <w:szCs w:val="28"/>
        </w:rPr>
        <w:t>для</w:t>
      </w:r>
      <w:r w:rsidR="009861CE" w:rsidRPr="00DE173B">
        <w:rPr>
          <w:color w:val="FF0000"/>
          <w:sz w:val="28"/>
          <w:szCs w:val="28"/>
        </w:rPr>
        <w:t xml:space="preserve"> </w:t>
      </w:r>
      <w:r w:rsidR="00B74D28" w:rsidRPr="00DE173B">
        <w:rPr>
          <w:color w:val="FF0000"/>
          <w:sz w:val="28"/>
          <w:szCs w:val="28"/>
        </w:rPr>
        <w:t>предохранения</w:t>
      </w:r>
      <w:r w:rsidR="009861CE" w:rsidRPr="00DE173B">
        <w:rPr>
          <w:color w:val="FF0000"/>
          <w:sz w:val="28"/>
          <w:szCs w:val="28"/>
        </w:rPr>
        <w:t xml:space="preserve"> </w:t>
      </w:r>
      <w:r w:rsidR="00B74D28" w:rsidRPr="00DE173B">
        <w:rPr>
          <w:color w:val="FF0000"/>
          <w:sz w:val="28"/>
          <w:szCs w:val="28"/>
        </w:rPr>
        <w:t>сетей</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водоводов</w:t>
      </w:r>
      <w:r w:rsidR="009861CE" w:rsidRPr="00DE173B">
        <w:rPr>
          <w:color w:val="FF0000"/>
          <w:sz w:val="28"/>
          <w:szCs w:val="28"/>
        </w:rPr>
        <w:t xml:space="preserve"> </w:t>
      </w:r>
      <w:r w:rsidR="00B74D28" w:rsidRPr="00DE173B">
        <w:rPr>
          <w:color w:val="FF0000"/>
          <w:sz w:val="28"/>
          <w:szCs w:val="28"/>
        </w:rPr>
        <w:t>от</w:t>
      </w:r>
      <w:r w:rsidR="009861CE" w:rsidRPr="00DE173B">
        <w:rPr>
          <w:color w:val="FF0000"/>
          <w:sz w:val="28"/>
          <w:szCs w:val="28"/>
        </w:rPr>
        <w:t xml:space="preserve"> </w:t>
      </w:r>
      <w:r w:rsidR="00B74D28" w:rsidRPr="00DE173B">
        <w:rPr>
          <w:color w:val="FF0000"/>
          <w:sz w:val="28"/>
          <w:szCs w:val="28"/>
        </w:rPr>
        <w:t>замерзания.</w:t>
      </w:r>
      <w:r w:rsidR="009861CE" w:rsidRPr="00DE173B">
        <w:rPr>
          <w:color w:val="FF0000"/>
          <w:sz w:val="28"/>
          <w:szCs w:val="28"/>
        </w:rPr>
        <w:t xml:space="preserve"> </w:t>
      </w:r>
      <w:r w:rsidR="00B74D28" w:rsidRPr="00DE173B">
        <w:rPr>
          <w:color w:val="FF0000"/>
          <w:sz w:val="28"/>
          <w:szCs w:val="28"/>
        </w:rPr>
        <w:t>Целесообразность</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расход</w:t>
      </w:r>
      <w:r w:rsidR="009861CE" w:rsidRPr="00DE173B">
        <w:rPr>
          <w:color w:val="FF0000"/>
          <w:sz w:val="28"/>
          <w:szCs w:val="28"/>
        </w:rPr>
        <w:t xml:space="preserve"> </w:t>
      </w:r>
      <w:r w:rsidR="00B74D28" w:rsidRPr="00DE173B">
        <w:rPr>
          <w:color w:val="FF0000"/>
          <w:sz w:val="28"/>
          <w:szCs w:val="28"/>
        </w:rPr>
        <w:t>сбрасываемой</w:t>
      </w:r>
      <w:r w:rsidR="009861CE" w:rsidRPr="00DE173B">
        <w:rPr>
          <w:color w:val="FF0000"/>
          <w:sz w:val="28"/>
          <w:szCs w:val="28"/>
        </w:rPr>
        <w:t xml:space="preserve"> </w:t>
      </w:r>
      <w:r w:rsidR="00B74D28" w:rsidRPr="00DE173B">
        <w:rPr>
          <w:color w:val="FF0000"/>
          <w:sz w:val="28"/>
          <w:szCs w:val="28"/>
        </w:rPr>
        <w:t>в</w:t>
      </w:r>
      <w:bookmarkStart w:id="369" w:name="OCRUncertain692"/>
      <w:r w:rsidR="00B74D28" w:rsidRPr="00DE173B">
        <w:rPr>
          <w:color w:val="FF0000"/>
          <w:sz w:val="28"/>
          <w:szCs w:val="28"/>
        </w:rPr>
        <w:t>о</w:t>
      </w:r>
      <w:bookmarkEnd w:id="369"/>
      <w:r w:rsidR="00B74D28" w:rsidRPr="00DE173B">
        <w:rPr>
          <w:color w:val="FF0000"/>
          <w:sz w:val="28"/>
          <w:szCs w:val="28"/>
        </w:rPr>
        <w:t>ды</w:t>
      </w:r>
      <w:r w:rsidR="009861CE" w:rsidRPr="00DE173B">
        <w:rPr>
          <w:color w:val="FF0000"/>
          <w:sz w:val="28"/>
          <w:szCs w:val="28"/>
        </w:rPr>
        <w:t xml:space="preserve"> </w:t>
      </w:r>
      <w:r w:rsidR="00B74D28" w:rsidRPr="00DE173B">
        <w:rPr>
          <w:color w:val="FF0000"/>
          <w:sz w:val="28"/>
          <w:szCs w:val="28"/>
        </w:rPr>
        <w:t>должны</w:t>
      </w:r>
      <w:r w:rsidR="009861CE" w:rsidRPr="00DE173B">
        <w:rPr>
          <w:color w:val="FF0000"/>
          <w:sz w:val="28"/>
          <w:szCs w:val="28"/>
        </w:rPr>
        <w:t xml:space="preserve"> </w:t>
      </w:r>
      <w:r w:rsidR="00B74D28" w:rsidRPr="00DE173B">
        <w:rPr>
          <w:color w:val="FF0000"/>
          <w:sz w:val="28"/>
          <w:szCs w:val="28"/>
        </w:rPr>
        <w:t>обосновываться</w:t>
      </w:r>
      <w:r w:rsidRPr="00DE173B">
        <w:rPr>
          <w:color w:val="FF0000"/>
          <w:sz w:val="28"/>
          <w:szCs w:val="28"/>
        </w:rPr>
        <w:t>.</w:t>
      </w:r>
    </w:p>
    <w:p w14:paraId="49A010EB" w14:textId="77777777" w:rsidR="0003315D" w:rsidRPr="00DE173B" w:rsidRDefault="00CD3D95" w:rsidP="0003315D">
      <w:pPr>
        <w:widowControl/>
        <w:spacing w:before="0" w:after="0"/>
        <w:rPr>
          <w:color w:val="FF0000"/>
          <w:sz w:val="28"/>
          <w:szCs w:val="28"/>
        </w:rPr>
      </w:pPr>
      <w:r w:rsidRPr="00DE173B">
        <w:rPr>
          <w:color w:val="FF0000"/>
          <w:sz w:val="28"/>
          <w:szCs w:val="28"/>
        </w:rPr>
        <w:t xml:space="preserve">16.50 </w:t>
      </w:r>
      <w:r w:rsidR="00B74D28" w:rsidRPr="00DE173B">
        <w:rPr>
          <w:color w:val="FF0000"/>
          <w:sz w:val="28"/>
          <w:szCs w:val="28"/>
        </w:rPr>
        <w:t>При</w:t>
      </w:r>
      <w:r w:rsidR="009861CE" w:rsidRPr="00DE173B">
        <w:rPr>
          <w:color w:val="FF0000"/>
          <w:sz w:val="28"/>
          <w:szCs w:val="28"/>
        </w:rPr>
        <w:t xml:space="preserve"> </w:t>
      </w:r>
      <w:r w:rsidR="00B74D28" w:rsidRPr="00DE173B">
        <w:rPr>
          <w:color w:val="FF0000"/>
          <w:sz w:val="28"/>
          <w:szCs w:val="28"/>
        </w:rPr>
        <w:t>использовании</w:t>
      </w:r>
      <w:r w:rsidR="009861CE" w:rsidRPr="00DE173B">
        <w:rPr>
          <w:color w:val="FF0000"/>
          <w:sz w:val="28"/>
          <w:szCs w:val="28"/>
        </w:rPr>
        <w:t xml:space="preserve"> </w:t>
      </w:r>
      <w:r w:rsidR="00B74D28" w:rsidRPr="00DE173B">
        <w:rPr>
          <w:color w:val="FF0000"/>
          <w:sz w:val="28"/>
          <w:szCs w:val="28"/>
        </w:rPr>
        <w:t>в</w:t>
      </w:r>
      <w:r w:rsidR="009861CE" w:rsidRPr="00DE173B">
        <w:rPr>
          <w:color w:val="FF0000"/>
          <w:sz w:val="28"/>
          <w:szCs w:val="28"/>
        </w:rPr>
        <w:t xml:space="preserve"> </w:t>
      </w:r>
      <w:r w:rsidR="00B74D28" w:rsidRPr="00DE173B">
        <w:rPr>
          <w:color w:val="FF0000"/>
          <w:sz w:val="28"/>
          <w:szCs w:val="28"/>
        </w:rPr>
        <w:t>качестве</w:t>
      </w:r>
      <w:r w:rsidR="009861CE" w:rsidRPr="00DE173B">
        <w:rPr>
          <w:color w:val="FF0000"/>
          <w:sz w:val="28"/>
          <w:szCs w:val="28"/>
        </w:rPr>
        <w:t xml:space="preserve"> </w:t>
      </w:r>
      <w:r w:rsidR="00B74D28" w:rsidRPr="00DE173B">
        <w:rPr>
          <w:color w:val="FF0000"/>
          <w:sz w:val="28"/>
          <w:szCs w:val="28"/>
        </w:rPr>
        <w:t>источника</w:t>
      </w:r>
      <w:r w:rsidR="009861CE" w:rsidRPr="00DE173B">
        <w:rPr>
          <w:color w:val="FF0000"/>
          <w:sz w:val="28"/>
          <w:szCs w:val="28"/>
        </w:rPr>
        <w:t xml:space="preserve"> </w:t>
      </w:r>
      <w:r w:rsidR="00B74D28" w:rsidRPr="00DE173B">
        <w:rPr>
          <w:color w:val="FF0000"/>
          <w:sz w:val="28"/>
          <w:szCs w:val="28"/>
        </w:rPr>
        <w:t>водоснабжения</w:t>
      </w:r>
      <w:r w:rsidR="009861CE" w:rsidRPr="00DE173B">
        <w:rPr>
          <w:color w:val="FF0000"/>
          <w:sz w:val="28"/>
          <w:szCs w:val="28"/>
        </w:rPr>
        <w:t xml:space="preserve"> </w:t>
      </w:r>
      <w:r w:rsidR="00B74D28" w:rsidRPr="00DE173B">
        <w:rPr>
          <w:color w:val="FF0000"/>
          <w:sz w:val="28"/>
          <w:szCs w:val="28"/>
        </w:rPr>
        <w:t>подземных</w:t>
      </w:r>
      <w:r w:rsidR="009861CE" w:rsidRPr="00DE173B">
        <w:rPr>
          <w:color w:val="FF0000"/>
          <w:sz w:val="28"/>
          <w:szCs w:val="28"/>
        </w:rPr>
        <w:t xml:space="preserve"> </w:t>
      </w:r>
      <w:r w:rsidR="00B74D28" w:rsidRPr="00DE173B">
        <w:rPr>
          <w:color w:val="FF0000"/>
          <w:sz w:val="28"/>
          <w:szCs w:val="28"/>
        </w:rPr>
        <w:t>вод</w:t>
      </w:r>
      <w:r w:rsidR="009861CE" w:rsidRPr="00DE173B">
        <w:rPr>
          <w:color w:val="FF0000"/>
          <w:sz w:val="28"/>
          <w:szCs w:val="28"/>
        </w:rPr>
        <w:t xml:space="preserve"> </w:t>
      </w:r>
      <w:bookmarkStart w:id="370" w:name="OCRUncertain693"/>
      <w:r w:rsidR="00B74D28" w:rsidRPr="00DE173B">
        <w:rPr>
          <w:color w:val="FF0000"/>
          <w:sz w:val="28"/>
          <w:szCs w:val="28"/>
        </w:rPr>
        <w:t>(</w:t>
      </w:r>
      <w:proofErr w:type="spellStart"/>
      <w:r w:rsidR="00B74D28" w:rsidRPr="00DE173B">
        <w:rPr>
          <w:color w:val="FF0000"/>
          <w:sz w:val="28"/>
          <w:szCs w:val="28"/>
        </w:rPr>
        <w:t>надмерзлотных</w:t>
      </w:r>
      <w:proofErr w:type="spellEnd"/>
      <w:r w:rsidR="00B74D28" w:rsidRPr="00DE173B">
        <w:rPr>
          <w:color w:val="FF0000"/>
          <w:sz w:val="28"/>
          <w:szCs w:val="28"/>
        </w:rPr>
        <w:t>,</w:t>
      </w:r>
      <w:bookmarkEnd w:id="370"/>
      <w:r w:rsidR="009861CE" w:rsidRPr="00DE173B">
        <w:rPr>
          <w:color w:val="FF0000"/>
          <w:sz w:val="28"/>
          <w:szCs w:val="28"/>
        </w:rPr>
        <w:t xml:space="preserve"> </w:t>
      </w:r>
      <w:r w:rsidR="00B74D28" w:rsidRPr="00DE173B">
        <w:rPr>
          <w:color w:val="FF0000"/>
          <w:sz w:val="28"/>
          <w:szCs w:val="28"/>
        </w:rPr>
        <w:t>межмерзлотных,</w:t>
      </w:r>
      <w:r w:rsidR="009861CE" w:rsidRPr="00DE173B">
        <w:rPr>
          <w:color w:val="FF0000"/>
          <w:sz w:val="28"/>
          <w:szCs w:val="28"/>
        </w:rPr>
        <w:t xml:space="preserve"> </w:t>
      </w:r>
      <w:proofErr w:type="spellStart"/>
      <w:r w:rsidR="00B74D28" w:rsidRPr="00DE173B">
        <w:rPr>
          <w:color w:val="FF0000"/>
          <w:sz w:val="28"/>
          <w:szCs w:val="28"/>
        </w:rPr>
        <w:t>подмерзлотных</w:t>
      </w:r>
      <w:proofErr w:type="spellEnd"/>
      <w:r w:rsidR="00B74D28" w:rsidRPr="00DE173B">
        <w:rPr>
          <w:color w:val="FF0000"/>
          <w:sz w:val="28"/>
          <w:szCs w:val="28"/>
        </w:rPr>
        <w:t>)</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использовать</w:t>
      </w:r>
      <w:r w:rsidR="009861CE" w:rsidRPr="00DE173B">
        <w:rPr>
          <w:color w:val="FF0000"/>
          <w:sz w:val="28"/>
          <w:szCs w:val="28"/>
        </w:rPr>
        <w:t xml:space="preserve"> </w:t>
      </w:r>
      <w:r w:rsidR="00B74D28" w:rsidRPr="00DE173B">
        <w:rPr>
          <w:color w:val="FF0000"/>
          <w:sz w:val="28"/>
          <w:szCs w:val="28"/>
        </w:rPr>
        <w:t>источники</w:t>
      </w:r>
      <w:r w:rsidR="009861CE" w:rsidRPr="00DE173B">
        <w:rPr>
          <w:color w:val="FF0000"/>
          <w:sz w:val="28"/>
          <w:szCs w:val="28"/>
        </w:rPr>
        <w:t xml:space="preserve"> </w:t>
      </w:r>
      <w:r w:rsidR="00B74D28" w:rsidRPr="00DE173B">
        <w:rPr>
          <w:color w:val="FF0000"/>
          <w:sz w:val="28"/>
          <w:szCs w:val="28"/>
        </w:rPr>
        <w:t>с</w:t>
      </w:r>
      <w:r w:rsidR="009861CE" w:rsidRPr="00DE173B">
        <w:rPr>
          <w:color w:val="FF0000"/>
          <w:sz w:val="28"/>
          <w:szCs w:val="28"/>
        </w:rPr>
        <w:t xml:space="preserve"> </w:t>
      </w:r>
      <w:r w:rsidR="00B74D28" w:rsidRPr="00DE173B">
        <w:rPr>
          <w:color w:val="FF0000"/>
          <w:sz w:val="28"/>
          <w:szCs w:val="28"/>
        </w:rPr>
        <w:t>более</w:t>
      </w:r>
      <w:r w:rsidR="009861CE" w:rsidRPr="00DE173B">
        <w:rPr>
          <w:color w:val="FF0000"/>
          <w:sz w:val="28"/>
          <w:szCs w:val="28"/>
        </w:rPr>
        <w:t xml:space="preserve"> </w:t>
      </w:r>
      <w:r w:rsidR="00B74D28" w:rsidRPr="00DE173B">
        <w:rPr>
          <w:color w:val="FF0000"/>
          <w:sz w:val="28"/>
          <w:szCs w:val="28"/>
        </w:rPr>
        <w:t>высокой</w:t>
      </w:r>
      <w:r w:rsidR="009861CE" w:rsidRPr="00DE173B">
        <w:rPr>
          <w:color w:val="FF0000"/>
          <w:sz w:val="28"/>
          <w:szCs w:val="28"/>
        </w:rPr>
        <w:t xml:space="preserve"> </w:t>
      </w:r>
      <w:r w:rsidR="00B74D28" w:rsidRPr="00DE173B">
        <w:rPr>
          <w:color w:val="FF0000"/>
          <w:sz w:val="28"/>
          <w:szCs w:val="28"/>
        </w:rPr>
        <w:t>температурой</w:t>
      </w:r>
      <w:r w:rsidR="009861CE" w:rsidRPr="00DE173B">
        <w:rPr>
          <w:color w:val="FF0000"/>
          <w:sz w:val="28"/>
          <w:szCs w:val="28"/>
        </w:rPr>
        <w:t xml:space="preserve"> </w:t>
      </w:r>
      <w:r w:rsidR="00B74D28" w:rsidRPr="00DE173B">
        <w:rPr>
          <w:color w:val="FF0000"/>
          <w:sz w:val="28"/>
          <w:szCs w:val="28"/>
        </w:rPr>
        <w:t>воды</w:t>
      </w:r>
      <w:r w:rsidR="0003315D" w:rsidRPr="00DE173B">
        <w:rPr>
          <w:color w:val="FF0000"/>
          <w:sz w:val="28"/>
          <w:szCs w:val="28"/>
        </w:rPr>
        <w:t>.</w:t>
      </w:r>
    </w:p>
    <w:p w14:paraId="5BA04DBB" w14:textId="77777777" w:rsidR="0003315D" w:rsidRPr="00DE173B" w:rsidRDefault="0003315D" w:rsidP="0003315D">
      <w:pPr>
        <w:widowControl/>
        <w:spacing w:before="0" w:after="0"/>
        <w:rPr>
          <w:color w:val="FF0000"/>
          <w:sz w:val="28"/>
          <w:szCs w:val="28"/>
        </w:rPr>
      </w:pPr>
      <w:r w:rsidRPr="00DE173B">
        <w:rPr>
          <w:color w:val="FF0000"/>
          <w:sz w:val="28"/>
          <w:szCs w:val="28"/>
        </w:rPr>
        <w:t xml:space="preserve">16.51 </w:t>
      </w:r>
      <w:r w:rsidR="00B74D28" w:rsidRPr="00DE173B">
        <w:rPr>
          <w:color w:val="FF0000"/>
          <w:sz w:val="28"/>
          <w:szCs w:val="28"/>
        </w:rPr>
        <w:t>При</w:t>
      </w:r>
      <w:r w:rsidR="009861CE" w:rsidRPr="00DE173B">
        <w:rPr>
          <w:color w:val="FF0000"/>
          <w:sz w:val="28"/>
          <w:szCs w:val="28"/>
        </w:rPr>
        <w:t xml:space="preserve"> </w:t>
      </w:r>
      <w:r w:rsidR="00B74D28" w:rsidRPr="00DE173B">
        <w:rPr>
          <w:color w:val="FF0000"/>
          <w:sz w:val="28"/>
          <w:szCs w:val="28"/>
        </w:rPr>
        <w:t>определении</w:t>
      </w:r>
      <w:r w:rsidR="009861CE" w:rsidRPr="00DE173B">
        <w:rPr>
          <w:color w:val="FF0000"/>
          <w:sz w:val="28"/>
          <w:szCs w:val="28"/>
        </w:rPr>
        <w:t xml:space="preserve"> </w:t>
      </w:r>
      <w:r w:rsidR="00B74D28" w:rsidRPr="00DE173B">
        <w:rPr>
          <w:color w:val="FF0000"/>
          <w:sz w:val="28"/>
          <w:szCs w:val="28"/>
        </w:rPr>
        <w:t>диаметра</w:t>
      </w:r>
      <w:r w:rsidR="009861CE" w:rsidRPr="00DE173B">
        <w:rPr>
          <w:color w:val="FF0000"/>
          <w:sz w:val="28"/>
          <w:szCs w:val="28"/>
        </w:rPr>
        <w:t xml:space="preserve"> </w:t>
      </w:r>
      <w:r w:rsidR="00B74D28" w:rsidRPr="00DE173B">
        <w:rPr>
          <w:color w:val="FF0000"/>
          <w:sz w:val="28"/>
          <w:szCs w:val="28"/>
        </w:rPr>
        <w:t>водозаборных</w:t>
      </w:r>
      <w:r w:rsidR="009861CE" w:rsidRPr="00DE173B">
        <w:rPr>
          <w:color w:val="FF0000"/>
          <w:sz w:val="28"/>
          <w:szCs w:val="28"/>
        </w:rPr>
        <w:t xml:space="preserve"> </w:t>
      </w:r>
      <w:r w:rsidR="00B74D28" w:rsidRPr="00DE173B">
        <w:rPr>
          <w:color w:val="FF0000"/>
          <w:sz w:val="28"/>
          <w:szCs w:val="28"/>
        </w:rPr>
        <w:t>скважин</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(при</w:t>
      </w:r>
      <w:r w:rsidR="009861CE" w:rsidRPr="00DE173B">
        <w:rPr>
          <w:color w:val="FF0000"/>
          <w:sz w:val="28"/>
          <w:szCs w:val="28"/>
        </w:rPr>
        <w:t xml:space="preserve"> </w:t>
      </w:r>
      <w:r w:rsidR="00B74D28" w:rsidRPr="00DE173B">
        <w:rPr>
          <w:color w:val="FF0000"/>
          <w:sz w:val="28"/>
          <w:szCs w:val="28"/>
        </w:rPr>
        <w:t>необходимости)</w:t>
      </w:r>
      <w:r w:rsidR="009861CE" w:rsidRPr="00DE173B">
        <w:rPr>
          <w:color w:val="FF0000"/>
          <w:sz w:val="28"/>
          <w:szCs w:val="28"/>
        </w:rPr>
        <w:t xml:space="preserve"> </w:t>
      </w:r>
      <w:r w:rsidR="00B74D28" w:rsidRPr="00DE173B">
        <w:rPr>
          <w:color w:val="FF0000"/>
          <w:sz w:val="28"/>
          <w:szCs w:val="28"/>
        </w:rPr>
        <w:t>учитывать</w:t>
      </w:r>
      <w:r w:rsidR="009861CE" w:rsidRPr="00DE173B">
        <w:rPr>
          <w:color w:val="FF0000"/>
          <w:sz w:val="28"/>
          <w:szCs w:val="28"/>
        </w:rPr>
        <w:t xml:space="preserve"> </w:t>
      </w:r>
      <w:r w:rsidR="00B74D28" w:rsidRPr="00DE173B">
        <w:rPr>
          <w:color w:val="FF0000"/>
          <w:sz w:val="28"/>
          <w:szCs w:val="28"/>
        </w:rPr>
        <w:t>размеры</w:t>
      </w:r>
      <w:r w:rsidR="009861CE" w:rsidRPr="00DE173B">
        <w:rPr>
          <w:color w:val="FF0000"/>
          <w:sz w:val="28"/>
          <w:szCs w:val="28"/>
        </w:rPr>
        <w:t xml:space="preserve"> </w:t>
      </w:r>
      <w:r w:rsidR="00B74D28" w:rsidRPr="00DE173B">
        <w:rPr>
          <w:color w:val="FF0000"/>
          <w:sz w:val="28"/>
          <w:szCs w:val="28"/>
        </w:rPr>
        <w:t>устройств</w:t>
      </w:r>
      <w:r w:rsidR="009861CE" w:rsidRPr="00DE173B">
        <w:rPr>
          <w:color w:val="FF0000"/>
          <w:sz w:val="28"/>
          <w:szCs w:val="28"/>
        </w:rPr>
        <w:t xml:space="preserve"> </w:t>
      </w:r>
      <w:r w:rsidR="00B74D28" w:rsidRPr="00DE173B">
        <w:rPr>
          <w:color w:val="FF0000"/>
          <w:sz w:val="28"/>
          <w:szCs w:val="28"/>
        </w:rPr>
        <w:t>для</w:t>
      </w:r>
      <w:r w:rsidR="009861CE" w:rsidRPr="00DE173B">
        <w:rPr>
          <w:color w:val="FF0000"/>
          <w:sz w:val="28"/>
          <w:szCs w:val="28"/>
        </w:rPr>
        <w:t xml:space="preserve"> </w:t>
      </w:r>
      <w:r w:rsidR="00B74D28" w:rsidRPr="00DE173B">
        <w:rPr>
          <w:color w:val="FF0000"/>
          <w:sz w:val="28"/>
          <w:szCs w:val="28"/>
        </w:rPr>
        <w:t>их</w:t>
      </w:r>
      <w:r w:rsidR="009861CE" w:rsidRPr="00DE173B">
        <w:rPr>
          <w:color w:val="FF0000"/>
          <w:sz w:val="28"/>
          <w:szCs w:val="28"/>
        </w:rPr>
        <w:t xml:space="preserve"> </w:t>
      </w:r>
      <w:r w:rsidR="00B74D28" w:rsidRPr="00DE173B">
        <w:rPr>
          <w:color w:val="FF0000"/>
          <w:sz w:val="28"/>
          <w:szCs w:val="28"/>
        </w:rPr>
        <w:t>обогрева</w:t>
      </w:r>
      <w:r w:rsidRPr="00DE173B">
        <w:rPr>
          <w:color w:val="FF0000"/>
          <w:sz w:val="28"/>
          <w:szCs w:val="28"/>
        </w:rPr>
        <w:t>.</w:t>
      </w:r>
    </w:p>
    <w:p w14:paraId="60509D0A" w14:textId="527DD1F2" w:rsidR="00B74D28" w:rsidRPr="00DE173B" w:rsidRDefault="0003315D" w:rsidP="0003315D">
      <w:pPr>
        <w:widowControl/>
        <w:spacing w:before="0" w:after="0"/>
        <w:rPr>
          <w:b/>
          <w:bCs/>
          <w:i/>
          <w:color w:val="FF0000"/>
          <w:sz w:val="28"/>
          <w:szCs w:val="28"/>
        </w:rPr>
      </w:pPr>
      <w:r w:rsidRPr="00DE173B">
        <w:rPr>
          <w:color w:val="FF0000"/>
          <w:sz w:val="28"/>
          <w:szCs w:val="28"/>
        </w:rPr>
        <w:t xml:space="preserve">16.52 </w:t>
      </w:r>
      <w:r w:rsidR="00B74D28" w:rsidRPr="00DE173B">
        <w:rPr>
          <w:color w:val="FF0000"/>
          <w:sz w:val="28"/>
          <w:szCs w:val="28"/>
        </w:rPr>
        <w:t>Искусственное</w:t>
      </w:r>
      <w:r w:rsidR="009861CE" w:rsidRPr="00DE173B">
        <w:rPr>
          <w:color w:val="FF0000"/>
          <w:sz w:val="28"/>
          <w:szCs w:val="28"/>
        </w:rPr>
        <w:t xml:space="preserve"> </w:t>
      </w:r>
      <w:r w:rsidR="00B74D28" w:rsidRPr="00DE173B">
        <w:rPr>
          <w:color w:val="FF0000"/>
          <w:sz w:val="28"/>
          <w:szCs w:val="28"/>
        </w:rPr>
        <w:t>регулирование</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пополнение</w:t>
      </w:r>
      <w:r w:rsidR="009861CE" w:rsidRPr="00DE173B">
        <w:rPr>
          <w:color w:val="FF0000"/>
          <w:sz w:val="28"/>
          <w:szCs w:val="28"/>
        </w:rPr>
        <w:t xml:space="preserve"> </w:t>
      </w:r>
      <w:r w:rsidR="00B74D28" w:rsidRPr="00DE173B">
        <w:rPr>
          <w:color w:val="FF0000"/>
          <w:sz w:val="28"/>
          <w:szCs w:val="28"/>
        </w:rPr>
        <w:t>запасов</w:t>
      </w:r>
      <w:r w:rsidR="009861CE" w:rsidRPr="00DE173B">
        <w:rPr>
          <w:color w:val="FF0000"/>
          <w:sz w:val="28"/>
          <w:szCs w:val="28"/>
        </w:rPr>
        <w:t xml:space="preserve"> </w:t>
      </w:r>
      <w:r w:rsidR="00B74D28" w:rsidRPr="00DE173B">
        <w:rPr>
          <w:color w:val="FF0000"/>
          <w:sz w:val="28"/>
          <w:szCs w:val="28"/>
        </w:rPr>
        <w:t>подземных</w:t>
      </w:r>
      <w:r w:rsidR="009861CE" w:rsidRPr="00DE173B">
        <w:rPr>
          <w:color w:val="FF0000"/>
          <w:sz w:val="28"/>
          <w:szCs w:val="28"/>
        </w:rPr>
        <w:t xml:space="preserve"> </w:t>
      </w:r>
      <w:r w:rsidR="00B74D28" w:rsidRPr="00DE173B">
        <w:rPr>
          <w:color w:val="FF0000"/>
          <w:sz w:val="28"/>
          <w:szCs w:val="28"/>
        </w:rPr>
        <w:t>вод</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применять:</w:t>
      </w:r>
    </w:p>
    <w:p w14:paraId="0FA56B77" w14:textId="77777777" w:rsidR="00B74D28" w:rsidRPr="00DE173B" w:rsidRDefault="00280766" w:rsidP="00E267D2">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для</w:t>
      </w:r>
      <w:r w:rsidR="009861CE" w:rsidRPr="00DE173B">
        <w:rPr>
          <w:color w:val="FF0000"/>
          <w:sz w:val="28"/>
          <w:szCs w:val="28"/>
        </w:rPr>
        <w:t xml:space="preserve"> </w:t>
      </w:r>
      <w:r w:rsidR="00B74D28" w:rsidRPr="00DE173B">
        <w:rPr>
          <w:color w:val="FF0000"/>
          <w:sz w:val="28"/>
          <w:szCs w:val="28"/>
        </w:rPr>
        <w:t>внутригодового</w:t>
      </w:r>
      <w:r w:rsidR="009861CE" w:rsidRPr="00DE173B">
        <w:rPr>
          <w:color w:val="FF0000"/>
          <w:sz w:val="28"/>
          <w:szCs w:val="28"/>
        </w:rPr>
        <w:t xml:space="preserve"> </w:t>
      </w:r>
      <w:r w:rsidR="00B74D28" w:rsidRPr="00DE173B">
        <w:rPr>
          <w:color w:val="FF0000"/>
          <w:sz w:val="28"/>
          <w:szCs w:val="28"/>
        </w:rPr>
        <w:t>перераспределения</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увеличения</w:t>
      </w:r>
      <w:r w:rsidR="009861CE" w:rsidRPr="00DE173B">
        <w:rPr>
          <w:color w:val="FF0000"/>
          <w:sz w:val="28"/>
          <w:szCs w:val="28"/>
        </w:rPr>
        <w:t xml:space="preserve"> </w:t>
      </w:r>
      <w:r w:rsidR="00B74D28" w:rsidRPr="00DE173B">
        <w:rPr>
          <w:color w:val="FF0000"/>
          <w:sz w:val="28"/>
          <w:szCs w:val="28"/>
        </w:rPr>
        <w:t>запасов</w:t>
      </w:r>
      <w:r w:rsidR="009861CE" w:rsidRPr="00DE173B">
        <w:rPr>
          <w:color w:val="FF0000"/>
          <w:sz w:val="28"/>
          <w:szCs w:val="28"/>
        </w:rPr>
        <w:t xml:space="preserve"> </w:t>
      </w:r>
      <w:proofErr w:type="spellStart"/>
      <w:r w:rsidR="00B74D28" w:rsidRPr="00DE173B">
        <w:rPr>
          <w:color w:val="FF0000"/>
          <w:sz w:val="28"/>
          <w:szCs w:val="28"/>
        </w:rPr>
        <w:t>надмерзлотных</w:t>
      </w:r>
      <w:proofErr w:type="spellEnd"/>
      <w:r w:rsidR="009861CE" w:rsidRPr="00DE173B">
        <w:rPr>
          <w:color w:val="FF0000"/>
          <w:sz w:val="28"/>
          <w:szCs w:val="28"/>
        </w:rPr>
        <w:t xml:space="preserve"> </w:t>
      </w:r>
      <w:r w:rsidR="00B74D28" w:rsidRPr="00DE173B">
        <w:rPr>
          <w:color w:val="FF0000"/>
          <w:sz w:val="28"/>
          <w:szCs w:val="28"/>
        </w:rPr>
        <w:t>вод;</w:t>
      </w:r>
    </w:p>
    <w:p w14:paraId="58187E1C" w14:textId="77777777" w:rsidR="00B74D28" w:rsidRPr="00DE173B" w:rsidRDefault="00280766" w:rsidP="00E267D2">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для</w:t>
      </w:r>
      <w:r w:rsidR="009861CE" w:rsidRPr="00DE173B">
        <w:rPr>
          <w:color w:val="FF0000"/>
          <w:sz w:val="28"/>
          <w:szCs w:val="28"/>
        </w:rPr>
        <w:t xml:space="preserve"> </w:t>
      </w:r>
      <w:r w:rsidR="00B74D28" w:rsidRPr="00DE173B">
        <w:rPr>
          <w:color w:val="FF0000"/>
          <w:sz w:val="28"/>
          <w:szCs w:val="28"/>
        </w:rPr>
        <w:t>создания</w:t>
      </w:r>
      <w:r w:rsidR="009861CE" w:rsidRPr="00DE173B">
        <w:rPr>
          <w:color w:val="FF0000"/>
          <w:sz w:val="28"/>
          <w:szCs w:val="28"/>
        </w:rPr>
        <w:t xml:space="preserve"> </w:t>
      </w:r>
      <w:r w:rsidR="00B74D28" w:rsidRPr="00DE173B">
        <w:rPr>
          <w:color w:val="FF0000"/>
          <w:sz w:val="28"/>
          <w:szCs w:val="28"/>
        </w:rPr>
        <w:t>запасов</w:t>
      </w:r>
      <w:r w:rsidR="009861CE" w:rsidRPr="00DE173B">
        <w:rPr>
          <w:color w:val="FF0000"/>
          <w:sz w:val="28"/>
          <w:szCs w:val="28"/>
        </w:rPr>
        <w:t xml:space="preserve"> </w:t>
      </w:r>
      <w:r w:rsidR="00B74D28" w:rsidRPr="00DE173B">
        <w:rPr>
          <w:color w:val="FF0000"/>
          <w:sz w:val="28"/>
          <w:szCs w:val="28"/>
        </w:rPr>
        <w:t>слабоминерализованных</w:t>
      </w:r>
      <w:r w:rsidR="009861CE" w:rsidRPr="00DE173B">
        <w:rPr>
          <w:color w:val="FF0000"/>
          <w:sz w:val="28"/>
          <w:szCs w:val="28"/>
        </w:rPr>
        <w:t xml:space="preserve"> </w:t>
      </w:r>
      <w:r w:rsidR="00B74D28" w:rsidRPr="00DE173B">
        <w:rPr>
          <w:color w:val="FF0000"/>
          <w:sz w:val="28"/>
          <w:szCs w:val="28"/>
        </w:rPr>
        <w:t>вод</w:t>
      </w:r>
      <w:r w:rsidR="009861CE" w:rsidRPr="00DE173B">
        <w:rPr>
          <w:color w:val="FF0000"/>
          <w:sz w:val="28"/>
          <w:szCs w:val="28"/>
        </w:rPr>
        <w:t xml:space="preserve"> </w:t>
      </w:r>
      <w:r w:rsidR="00B74D28" w:rsidRPr="00DE173B">
        <w:rPr>
          <w:color w:val="FF0000"/>
          <w:sz w:val="28"/>
          <w:szCs w:val="28"/>
        </w:rPr>
        <w:t>путем</w:t>
      </w:r>
      <w:r w:rsidR="009861CE" w:rsidRPr="00DE173B">
        <w:rPr>
          <w:color w:val="FF0000"/>
          <w:sz w:val="28"/>
          <w:szCs w:val="28"/>
        </w:rPr>
        <w:t xml:space="preserve"> </w:t>
      </w:r>
      <w:r w:rsidR="00B74D28" w:rsidRPr="00DE173B">
        <w:rPr>
          <w:color w:val="FF0000"/>
          <w:sz w:val="28"/>
          <w:szCs w:val="28"/>
        </w:rPr>
        <w:t>вытеснения</w:t>
      </w:r>
      <w:r w:rsidR="009861CE" w:rsidRPr="00DE173B">
        <w:rPr>
          <w:color w:val="FF0000"/>
          <w:sz w:val="28"/>
          <w:szCs w:val="28"/>
        </w:rPr>
        <w:t xml:space="preserve"> </w:t>
      </w:r>
      <w:r w:rsidR="00B74D28" w:rsidRPr="00DE173B">
        <w:rPr>
          <w:color w:val="FF0000"/>
          <w:sz w:val="28"/>
          <w:szCs w:val="28"/>
        </w:rPr>
        <w:t>засоленных</w:t>
      </w:r>
      <w:r w:rsidR="009861CE" w:rsidRPr="00DE173B">
        <w:rPr>
          <w:color w:val="FF0000"/>
          <w:sz w:val="28"/>
          <w:szCs w:val="28"/>
        </w:rPr>
        <w:t xml:space="preserve"> </w:t>
      </w:r>
      <w:r w:rsidR="00B74D28" w:rsidRPr="00DE173B">
        <w:rPr>
          <w:color w:val="FF0000"/>
          <w:sz w:val="28"/>
          <w:szCs w:val="28"/>
        </w:rPr>
        <w:t>межмерзлотных</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proofErr w:type="spellStart"/>
      <w:r w:rsidR="00B74D28" w:rsidRPr="00DE173B">
        <w:rPr>
          <w:color w:val="FF0000"/>
          <w:sz w:val="28"/>
          <w:szCs w:val="28"/>
        </w:rPr>
        <w:t>подмерзлотных</w:t>
      </w:r>
      <w:proofErr w:type="spellEnd"/>
      <w:r w:rsidR="009861CE" w:rsidRPr="00DE173B">
        <w:rPr>
          <w:color w:val="FF0000"/>
          <w:sz w:val="28"/>
          <w:szCs w:val="28"/>
        </w:rPr>
        <w:t xml:space="preserve"> </w:t>
      </w:r>
      <w:r w:rsidR="00B74D28" w:rsidRPr="00DE173B">
        <w:rPr>
          <w:color w:val="FF0000"/>
          <w:sz w:val="28"/>
          <w:szCs w:val="28"/>
        </w:rPr>
        <w:t>вод</w:t>
      </w:r>
      <w:r w:rsidR="009861CE" w:rsidRPr="00DE173B">
        <w:rPr>
          <w:color w:val="FF0000"/>
          <w:sz w:val="28"/>
          <w:szCs w:val="28"/>
        </w:rPr>
        <w:t xml:space="preserve"> </w:t>
      </w:r>
      <w:r w:rsidR="00B74D28" w:rsidRPr="00DE173B">
        <w:rPr>
          <w:color w:val="FF0000"/>
          <w:sz w:val="28"/>
          <w:szCs w:val="28"/>
        </w:rPr>
        <w:t>пресными</w:t>
      </w:r>
      <w:r w:rsidR="009861CE" w:rsidRPr="00DE173B">
        <w:rPr>
          <w:color w:val="FF0000"/>
          <w:sz w:val="28"/>
          <w:szCs w:val="28"/>
        </w:rPr>
        <w:t xml:space="preserve"> </w:t>
      </w:r>
      <w:r w:rsidR="00B74D28" w:rsidRPr="00DE173B">
        <w:rPr>
          <w:color w:val="FF0000"/>
          <w:sz w:val="28"/>
          <w:szCs w:val="28"/>
        </w:rPr>
        <w:t>водами;</w:t>
      </w:r>
    </w:p>
    <w:p w14:paraId="2E513F92" w14:textId="77777777" w:rsidR="0003315D" w:rsidRPr="00DE173B" w:rsidRDefault="00280766" w:rsidP="0003315D">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для</w:t>
      </w:r>
      <w:r w:rsidR="009861CE" w:rsidRPr="00DE173B">
        <w:rPr>
          <w:color w:val="FF0000"/>
          <w:sz w:val="28"/>
          <w:szCs w:val="28"/>
        </w:rPr>
        <w:t xml:space="preserve"> </w:t>
      </w:r>
      <w:r w:rsidR="00B74D28" w:rsidRPr="00DE173B">
        <w:rPr>
          <w:color w:val="FF0000"/>
          <w:sz w:val="28"/>
          <w:szCs w:val="28"/>
        </w:rPr>
        <w:t>получения</w:t>
      </w:r>
      <w:r w:rsidR="009861CE" w:rsidRPr="00DE173B">
        <w:rPr>
          <w:color w:val="FF0000"/>
          <w:sz w:val="28"/>
          <w:szCs w:val="28"/>
        </w:rPr>
        <w:t xml:space="preserve"> </w:t>
      </w:r>
      <w:r w:rsidR="00B74D28" w:rsidRPr="00DE173B">
        <w:rPr>
          <w:color w:val="FF0000"/>
          <w:sz w:val="28"/>
          <w:szCs w:val="28"/>
        </w:rPr>
        <w:t>воды</w:t>
      </w:r>
      <w:r w:rsidR="009861CE" w:rsidRPr="00DE173B">
        <w:rPr>
          <w:color w:val="FF0000"/>
          <w:sz w:val="28"/>
          <w:szCs w:val="28"/>
        </w:rPr>
        <w:t xml:space="preserve"> </w:t>
      </w:r>
      <w:r w:rsidR="00B74D28" w:rsidRPr="00DE173B">
        <w:rPr>
          <w:color w:val="FF0000"/>
          <w:sz w:val="28"/>
          <w:szCs w:val="28"/>
        </w:rPr>
        <w:t>с</w:t>
      </w:r>
      <w:r w:rsidR="009861CE" w:rsidRPr="00DE173B">
        <w:rPr>
          <w:color w:val="FF0000"/>
          <w:sz w:val="28"/>
          <w:szCs w:val="28"/>
        </w:rPr>
        <w:t xml:space="preserve"> </w:t>
      </w:r>
      <w:r w:rsidR="00B74D28" w:rsidRPr="00DE173B">
        <w:rPr>
          <w:color w:val="FF0000"/>
          <w:sz w:val="28"/>
          <w:szCs w:val="28"/>
        </w:rPr>
        <w:t>требуемой</w:t>
      </w:r>
      <w:r w:rsidR="009861CE" w:rsidRPr="00DE173B">
        <w:rPr>
          <w:color w:val="FF0000"/>
          <w:sz w:val="28"/>
          <w:szCs w:val="28"/>
        </w:rPr>
        <w:t xml:space="preserve"> </w:t>
      </w:r>
      <w:r w:rsidR="00B74D28" w:rsidRPr="00DE173B">
        <w:rPr>
          <w:color w:val="FF0000"/>
          <w:sz w:val="28"/>
          <w:szCs w:val="28"/>
        </w:rPr>
        <w:t>температурой</w:t>
      </w:r>
      <w:r w:rsidR="0003315D" w:rsidRPr="00DE173B">
        <w:rPr>
          <w:color w:val="FF0000"/>
          <w:sz w:val="28"/>
          <w:szCs w:val="28"/>
        </w:rPr>
        <w:t>.</w:t>
      </w:r>
    </w:p>
    <w:p w14:paraId="23CEBF53" w14:textId="77777777" w:rsidR="0003315D" w:rsidRPr="00DE173B" w:rsidRDefault="0003315D" w:rsidP="0003315D">
      <w:pPr>
        <w:widowControl/>
        <w:spacing w:before="0" w:after="0"/>
        <w:rPr>
          <w:color w:val="FF0000"/>
          <w:sz w:val="28"/>
          <w:szCs w:val="28"/>
        </w:rPr>
      </w:pPr>
      <w:r w:rsidRPr="00DE173B">
        <w:rPr>
          <w:color w:val="FF0000"/>
          <w:sz w:val="28"/>
          <w:szCs w:val="28"/>
        </w:rPr>
        <w:t xml:space="preserve">16.53 </w:t>
      </w:r>
      <w:r w:rsidR="00B74D28" w:rsidRPr="00DE173B">
        <w:rPr>
          <w:color w:val="FF0000"/>
          <w:sz w:val="28"/>
          <w:szCs w:val="28"/>
        </w:rPr>
        <w:t>В</w:t>
      </w:r>
      <w:r w:rsidR="009861CE" w:rsidRPr="00DE173B">
        <w:rPr>
          <w:color w:val="FF0000"/>
          <w:sz w:val="28"/>
          <w:szCs w:val="28"/>
        </w:rPr>
        <w:t xml:space="preserve"> </w:t>
      </w:r>
      <w:r w:rsidR="00B74D28" w:rsidRPr="00DE173B">
        <w:rPr>
          <w:color w:val="FF0000"/>
          <w:sz w:val="28"/>
          <w:szCs w:val="28"/>
        </w:rPr>
        <w:t>составе</w:t>
      </w:r>
      <w:r w:rsidR="009861CE" w:rsidRPr="00DE173B">
        <w:rPr>
          <w:color w:val="FF0000"/>
          <w:sz w:val="28"/>
          <w:szCs w:val="28"/>
        </w:rPr>
        <w:t xml:space="preserve"> </w:t>
      </w:r>
      <w:r w:rsidR="00B74D28" w:rsidRPr="00DE173B">
        <w:rPr>
          <w:color w:val="FF0000"/>
          <w:sz w:val="28"/>
          <w:szCs w:val="28"/>
        </w:rPr>
        <w:t>систем</w:t>
      </w:r>
      <w:r w:rsidR="009861CE" w:rsidRPr="00DE173B">
        <w:rPr>
          <w:color w:val="FF0000"/>
          <w:sz w:val="28"/>
          <w:szCs w:val="28"/>
        </w:rPr>
        <w:t xml:space="preserve"> </w:t>
      </w:r>
      <w:r w:rsidR="00B74D28" w:rsidRPr="00DE173B">
        <w:rPr>
          <w:color w:val="FF0000"/>
          <w:sz w:val="28"/>
          <w:szCs w:val="28"/>
        </w:rPr>
        <w:t>искусственного</w:t>
      </w:r>
      <w:r w:rsidR="009861CE" w:rsidRPr="00DE173B">
        <w:rPr>
          <w:color w:val="FF0000"/>
          <w:sz w:val="28"/>
          <w:szCs w:val="28"/>
        </w:rPr>
        <w:t xml:space="preserve"> </w:t>
      </w:r>
      <w:r w:rsidR="00B74D28" w:rsidRPr="00DE173B">
        <w:rPr>
          <w:color w:val="FF0000"/>
          <w:sz w:val="28"/>
          <w:szCs w:val="28"/>
        </w:rPr>
        <w:t>пополнения</w:t>
      </w:r>
      <w:r w:rsidR="009861CE" w:rsidRPr="00DE173B">
        <w:rPr>
          <w:color w:val="FF0000"/>
          <w:sz w:val="28"/>
          <w:szCs w:val="28"/>
        </w:rPr>
        <w:t xml:space="preserve"> </w:t>
      </w:r>
      <w:r w:rsidR="00B74D28" w:rsidRPr="00DE173B">
        <w:rPr>
          <w:color w:val="FF0000"/>
          <w:sz w:val="28"/>
          <w:szCs w:val="28"/>
        </w:rPr>
        <w:t>подземных</w:t>
      </w:r>
      <w:r w:rsidR="009861CE" w:rsidRPr="00DE173B">
        <w:rPr>
          <w:color w:val="FF0000"/>
          <w:sz w:val="28"/>
          <w:szCs w:val="28"/>
        </w:rPr>
        <w:t xml:space="preserve"> </w:t>
      </w:r>
      <w:r w:rsidR="00B74D28" w:rsidRPr="00DE173B">
        <w:rPr>
          <w:color w:val="FF0000"/>
          <w:sz w:val="28"/>
          <w:szCs w:val="28"/>
        </w:rPr>
        <w:t>вод</w:t>
      </w:r>
      <w:r w:rsidR="009861CE" w:rsidRPr="00DE173B">
        <w:rPr>
          <w:color w:val="FF0000"/>
          <w:sz w:val="28"/>
          <w:szCs w:val="28"/>
        </w:rPr>
        <w:t xml:space="preserve"> </w:t>
      </w:r>
      <w:r w:rsidR="00B74D28" w:rsidRPr="00DE173B">
        <w:rPr>
          <w:color w:val="FF0000"/>
          <w:sz w:val="28"/>
          <w:szCs w:val="28"/>
        </w:rPr>
        <w:t>должны</w:t>
      </w:r>
      <w:r w:rsidR="009861CE" w:rsidRPr="00DE173B">
        <w:rPr>
          <w:color w:val="FF0000"/>
          <w:sz w:val="28"/>
          <w:szCs w:val="28"/>
        </w:rPr>
        <w:t xml:space="preserve"> </w:t>
      </w:r>
      <w:r w:rsidR="00B74D28" w:rsidRPr="00DE173B">
        <w:rPr>
          <w:color w:val="FF0000"/>
          <w:sz w:val="28"/>
          <w:szCs w:val="28"/>
        </w:rPr>
        <w:t>предусматриваться</w:t>
      </w:r>
      <w:r w:rsidR="009861CE" w:rsidRPr="00DE173B">
        <w:rPr>
          <w:color w:val="FF0000"/>
          <w:sz w:val="28"/>
          <w:szCs w:val="28"/>
        </w:rPr>
        <w:t xml:space="preserve"> </w:t>
      </w:r>
      <w:r w:rsidR="00B74D28" w:rsidRPr="00DE173B">
        <w:rPr>
          <w:color w:val="FF0000"/>
          <w:sz w:val="28"/>
          <w:szCs w:val="28"/>
        </w:rPr>
        <w:t>инфильтрационные</w:t>
      </w:r>
      <w:r w:rsidR="009861CE" w:rsidRPr="00DE173B">
        <w:rPr>
          <w:color w:val="FF0000"/>
          <w:sz w:val="28"/>
          <w:szCs w:val="28"/>
        </w:rPr>
        <w:t xml:space="preserve"> </w:t>
      </w:r>
      <w:r w:rsidR="00B74D28" w:rsidRPr="00DE173B">
        <w:rPr>
          <w:color w:val="FF0000"/>
          <w:sz w:val="28"/>
          <w:szCs w:val="28"/>
        </w:rPr>
        <w:t>сооружен</w:t>
      </w:r>
      <w:r w:rsidR="001F72F3" w:rsidRPr="00DE173B">
        <w:rPr>
          <w:color w:val="FF0000"/>
          <w:sz w:val="28"/>
          <w:szCs w:val="28"/>
        </w:rPr>
        <w:t>ия,</w:t>
      </w:r>
      <w:r w:rsidR="009861CE" w:rsidRPr="00DE173B">
        <w:rPr>
          <w:color w:val="FF0000"/>
          <w:sz w:val="28"/>
          <w:szCs w:val="28"/>
        </w:rPr>
        <w:t xml:space="preserve"> </w:t>
      </w:r>
      <w:r w:rsidR="00B74D28" w:rsidRPr="00DE173B">
        <w:rPr>
          <w:color w:val="FF0000"/>
          <w:sz w:val="28"/>
          <w:szCs w:val="28"/>
        </w:rPr>
        <w:t>как</w:t>
      </w:r>
      <w:r w:rsidR="009861CE" w:rsidRPr="00DE173B">
        <w:rPr>
          <w:color w:val="FF0000"/>
          <w:sz w:val="28"/>
          <w:szCs w:val="28"/>
        </w:rPr>
        <w:t xml:space="preserve"> </w:t>
      </w:r>
      <w:r w:rsidR="00B74D28" w:rsidRPr="00DE173B">
        <w:rPr>
          <w:color w:val="FF0000"/>
          <w:sz w:val="28"/>
          <w:szCs w:val="28"/>
        </w:rPr>
        <w:t>правило,</w:t>
      </w:r>
      <w:r w:rsidR="009861CE" w:rsidRPr="00DE173B">
        <w:rPr>
          <w:color w:val="FF0000"/>
          <w:sz w:val="28"/>
          <w:szCs w:val="28"/>
        </w:rPr>
        <w:t xml:space="preserve"> </w:t>
      </w:r>
      <w:r w:rsidR="00B74D28" w:rsidRPr="00DE173B">
        <w:rPr>
          <w:color w:val="FF0000"/>
          <w:sz w:val="28"/>
          <w:szCs w:val="28"/>
        </w:rPr>
        <w:t>закрытого</w:t>
      </w:r>
      <w:r w:rsidR="009861CE" w:rsidRPr="00DE173B">
        <w:rPr>
          <w:color w:val="FF0000"/>
          <w:sz w:val="28"/>
          <w:szCs w:val="28"/>
        </w:rPr>
        <w:t xml:space="preserve"> </w:t>
      </w:r>
      <w:r w:rsidR="00B74D28" w:rsidRPr="00DE173B">
        <w:rPr>
          <w:color w:val="FF0000"/>
          <w:sz w:val="28"/>
          <w:szCs w:val="28"/>
        </w:rPr>
        <w:t>типа.</w:t>
      </w:r>
      <w:r w:rsidR="009861CE" w:rsidRPr="00DE173B">
        <w:rPr>
          <w:color w:val="FF0000"/>
          <w:sz w:val="28"/>
          <w:szCs w:val="28"/>
        </w:rPr>
        <w:t xml:space="preserve"> </w:t>
      </w:r>
      <w:r w:rsidR="00B74D28" w:rsidRPr="00DE173B">
        <w:rPr>
          <w:color w:val="FF0000"/>
          <w:sz w:val="28"/>
          <w:szCs w:val="28"/>
        </w:rPr>
        <w:t>Применение</w:t>
      </w:r>
      <w:r w:rsidR="009861CE" w:rsidRPr="00DE173B">
        <w:rPr>
          <w:color w:val="FF0000"/>
          <w:sz w:val="28"/>
          <w:szCs w:val="28"/>
        </w:rPr>
        <w:t xml:space="preserve"> </w:t>
      </w:r>
      <w:r w:rsidR="00B74D28" w:rsidRPr="00DE173B">
        <w:rPr>
          <w:color w:val="FF0000"/>
          <w:sz w:val="28"/>
          <w:szCs w:val="28"/>
        </w:rPr>
        <w:t>сооружений</w:t>
      </w:r>
      <w:r w:rsidR="009861CE" w:rsidRPr="00DE173B">
        <w:rPr>
          <w:color w:val="FF0000"/>
          <w:sz w:val="28"/>
          <w:szCs w:val="28"/>
        </w:rPr>
        <w:t xml:space="preserve"> </w:t>
      </w:r>
      <w:r w:rsidR="00B74D28" w:rsidRPr="00DE173B">
        <w:rPr>
          <w:color w:val="FF0000"/>
          <w:sz w:val="28"/>
          <w:szCs w:val="28"/>
        </w:rPr>
        <w:t>открытого</w:t>
      </w:r>
      <w:r w:rsidR="009861CE" w:rsidRPr="00DE173B">
        <w:rPr>
          <w:color w:val="FF0000"/>
          <w:sz w:val="28"/>
          <w:szCs w:val="28"/>
        </w:rPr>
        <w:t xml:space="preserve"> </w:t>
      </w:r>
      <w:r w:rsidR="00B74D28" w:rsidRPr="00DE173B">
        <w:rPr>
          <w:color w:val="FF0000"/>
          <w:sz w:val="28"/>
          <w:szCs w:val="28"/>
        </w:rPr>
        <w:t>типа</w:t>
      </w:r>
      <w:r w:rsidR="009861CE" w:rsidRPr="00DE173B">
        <w:rPr>
          <w:color w:val="FF0000"/>
          <w:sz w:val="28"/>
          <w:szCs w:val="28"/>
        </w:rPr>
        <w:t xml:space="preserve"> </w:t>
      </w:r>
      <w:r w:rsidR="00B74D28" w:rsidRPr="00DE173B">
        <w:rPr>
          <w:color w:val="FF0000"/>
          <w:sz w:val="28"/>
          <w:szCs w:val="28"/>
        </w:rPr>
        <w:t>допускается</w:t>
      </w:r>
      <w:r w:rsidR="009861CE" w:rsidRPr="00DE173B">
        <w:rPr>
          <w:color w:val="FF0000"/>
          <w:sz w:val="28"/>
          <w:szCs w:val="28"/>
        </w:rPr>
        <w:t xml:space="preserve"> </w:t>
      </w:r>
      <w:r w:rsidR="00B74D28" w:rsidRPr="00DE173B">
        <w:rPr>
          <w:color w:val="FF0000"/>
          <w:sz w:val="28"/>
          <w:szCs w:val="28"/>
        </w:rPr>
        <w:t>при</w:t>
      </w:r>
      <w:r w:rsidR="009861CE" w:rsidRPr="00DE173B">
        <w:rPr>
          <w:color w:val="FF0000"/>
          <w:sz w:val="28"/>
          <w:szCs w:val="28"/>
        </w:rPr>
        <w:t xml:space="preserve"> </w:t>
      </w:r>
      <w:r w:rsidR="00B74D28" w:rsidRPr="00DE173B">
        <w:rPr>
          <w:color w:val="FF0000"/>
          <w:sz w:val="28"/>
          <w:szCs w:val="28"/>
        </w:rPr>
        <w:t>обосновании</w:t>
      </w:r>
      <w:r w:rsidRPr="00DE173B">
        <w:rPr>
          <w:color w:val="FF0000"/>
          <w:sz w:val="28"/>
          <w:szCs w:val="28"/>
        </w:rPr>
        <w:t>.</w:t>
      </w:r>
    </w:p>
    <w:p w14:paraId="6FFD56C3" w14:textId="5E7E9FF3" w:rsidR="00B74D28" w:rsidRPr="00DE173B" w:rsidRDefault="0003315D" w:rsidP="0003315D">
      <w:pPr>
        <w:widowControl/>
        <w:spacing w:before="0" w:after="0"/>
        <w:rPr>
          <w:color w:val="FF0000"/>
          <w:sz w:val="28"/>
          <w:szCs w:val="28"/>
        </w:rPr>
      </w:pPr>
      <w:r w:rsidRPr="00DE173B">
        <w:rPr>
          <w:color w:val="FF0000"/>
          <w:sz w:val="28"/>
          <w:szCs w:val="28"/>
        </w:rPr>
        <w:t xml:space="preserve">16.54 </w:t>
      </w:r>
      <w:r w:rsidR="00B74D28" w:rsidRPr="00DE173B">
        <w:rPr>
          <w:color w:val="FF0000"/>
          <w:sz w:val="28"/>
          <w:szCs w:val="28"/>
        </w:rPr>
        <w:t>В</w:t>
      </w:r>
      <w:r w:rsidR="009861CE" w:rsidRPr="00DE173B">
        <w:rPr>
          <w:color w:val="FF0000"/>
          <w:sz w:val="28"/>
          <w:szCs w:val="28"/>
        </w:rPr>
        <w:t xml:space="preserve"> </w:t>
      </w:r>
      <w:r w:rsidR="008F2B13" w:rsidRPr="00DE173B">
        <w:rPr>
          <w:rFonts w:eastAsia="Arial Unicode MS"/>
          <w:color w:val="FF0000"/>
          <w:sz w:val="28"/>
          <w:szCs w:val="28"/>
        </w:rPr>
        <w:t>многолетнемерзлых</w:t>
      </w:r>
      <w:r w:rsidR="009861CE" w:rsidRPr="00DE173B">
        <w:rPr>
          <w:color w:val="FF0000"/>
          <w:sz w:val="28"/>
          <w:szCs w:val="28"/>
        </w:rPr>
        <w:t xml:space="preserve"> </w:t>
      </w:r>
      <w:r w:rsidR="00B74D28" w:rsidRPr="00DE173B">
        <w:rPr>
          <w:color w:val="FF0000"/>
          <w:sz w:val="28"/>
          <w:szCs w:val="28"/>
        </w:rPr>
        <w:t>грунтах</w:t>
      </w:r>
      <w:r w:rsidR="009861CE" w:rsidRPr="00DE173B">
        <w:rPr>
          <w:color w:val="FF0000"/>
          <w:sz w:val="28"/>
          <w:szCs w:val="28"/>
        </w:rPr>
        <w:t xml:space="preserve"> </w:t>
      </w:r>
      <w:r w:rsidR="00B74D28" w:rsidRPr="00DE173B">
        <w:rPr>
          <w:color w:val="FF0000"/>
          <w:sz w:val="28"/>
          <w:szCs w:val="28"/>
        </w:rPr>
        <w:t>на</w:t>
      </w:r>
      <w:r w:rsidR="009861CE" w:rsidRPr="00DE173B">
        <w:rPr>
          <w:color w:val="FF0000"/>
          <w:sz w:val="28"/>
          <w:szCs w:val="28"/>
        </w:rPr>
        <w:t xml:space="preserve"> </w:t>
      </w:r>
      <w:r w:rsidR="00B74D28" w:rsidRPr="00DE173B">
        <w:rPr>
          <w:color w:val="FF0000"/>
          <w:sz w:val="28"/>
          <w:szCs w:val="28"/>
        </w:rPr>
        <w:t>водотоках,</w:t>
      </w:r>
      <w:r w:rsidR="009861CE" w:rsidRPr="00DE173B">
        <w:rPr>
          <w:color w:val="FF0000"/>
          <w:sz w:val="28"/>
          <w:szCs w:val="28"/>
        </w:rPr>
        <w:t xml:space="preserve"> </w:t>
      </w:r>
      <w:r w:rsidR="00B74D28" w:rsidRPr="00DE173B">
        <w:rPr>
          <w:color w:val="FF0000"/>
          <w:sz w:val="28"/>
          <w:szCs w:val="28"/>
        </w:rPr>
        <w:t>имеющих</w:t>
      </w:r>
      <w:r w:rsidR="009861CE" w:rsidRPr="00DE173B">
        <w:rPr>
          <w:color w:val="FF0000"/>
          <w:sz w:val="28"/>
          <w:szCs w:val="28"/>
        </w:rPr>
        <w:t xml:space="preserve"> </w:t>
      </w:r>
      <w:r w:rsidR="00B74D28" w:rsidRPr="00DE173B">
        <w:rPr>
          <w:color w:val="FF0000"/>
          <w:sz w:val="28"/>
          <w:szCs w:val="28"/>
        </w:rPr>
        <w:t>постоянный</w:t>
      </w:r>
      <w:r w:rsidR="009861CE" w:rsidRPr="00DE173B">
        <w:rPr>
          <w:color w:val="FF0000"/>
          <w:sz w:val="28"/>
          <w:szCs w:val="28"/>
        </w:rPr>
        <w:t xml:space="preserve"> </w:t>
      </w:r>
      <w:r w:rsidR="00B74D28" w:rsidRPr="00DE173B">
        <w:rPr>
          <w:color w:val="FF0000"/>
          <w:sz w:val="28"/>
          <w:szCs w:val="28"/>
        </w:rPr>
        <w:t>поверхностный</w:t>
      </w:r>
      <w:r w:rsidR="009861CE" w:rsidRPr="00DE173B">
        <w:rPr>
          <w:color w:val="FF0000"/>
          <w:sz w:val="28"/>
          <w:szCs w:val="28"/>
        </w:rPr>
        <w:t xml:space="preserve"> </w:t>
      </w:r>
      <w:r w:rsidR="00B74D28" w:rsidRPr="00DE173B">
        <w:rPr>
          <w:color w:val="FF0000"/>
          <w:sz w:val="28"/>
          <w:szCs w:val="28"/>
        </w:rPr>
        <w:t>сток</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устойчивое</w:t>
      </w:r>
      <w:r w:rsidR="009861CE" w:rsidRPr="00DE173B">
        <w:rPr>
          <w:color w:val="FF0000"/>
          <w:sz w:val="28"/>
          <w:szCs w:val="28"/>
        </w:rPr>
        <w:t xml:space="preserve"> </w:t>
      </w:r>
      <w:r w:rsidR="00B74D28" w:rsidRPr="00DE173B">
        <w:rPr>
          <w:color w:val="FF0000"/>
          <w:sz w:val="28"/>
          <w:szCs w:val="28"/>
        </w:rPr>
        <w:t>русло,</w:t>
      </w:r>
      <w:r w:rsidR="009861CE" w:rsidRPr="00DE173B">
        <w:rPr>
          <w:color w:val="FF0000"/>
          <w:sz w:val="28"/>
          <w:szCs w:val="28"/>
        </w:rPr>
        <w:t xml:space="preserve"> </w:t>
      </w:r>
      <w:r w:rsidR="00B74D28" w:rsidRPr="00DE173B">
        <w:rPr>
          <w:color w:val="FF0000"/>
          <w:sz w:val="28"/>
          <w:szCs w:val="28"/>
        </w:rPr>
        <w:t>тип</w:t>
      </w:r>
      <w:r w:rsidR="009861CE" w:rsidRPr="00DE173B">
        <w:rPr>
          <w:color w:val="FF0000"/>
          <w:sz w:val="28"/>
          <w:szCs w:val="28"/>
        </w:rPr>
        <w:t xml:space="preserve"> </w:t>
      </w:r>
      <w:r w:rsidR="00B74D28" w:rsidRPr="00DE173B">
        <w:rPr>
          <w:color w:val="FF0000"/>
          <w:sz w:val="28"/>
          <w:szCs w:val="28"/>
        </w:rPr>
        <w:t>водозаборных</w:t>
      </w:r>
      <w:r w:rsidR="009861CE" w:rsidRPr="00DE173B">
        <w:rPr>
          <w:color w:val="FF0000"/>
          <w:sz w:val="28"/>
          <w:szCs w:val="28"/>
        </w:rPr>
        <w:t xml:space="preserve"> </w:t>
      </w:r>
      <w:r w:rsidR="00B74D28" w:rsidRPr="00DE173B">
        <w:rPr>
          <w:color w:val="FF0000"/>
          <w:sz w:val="28"/>
          <w:szCs w:val="28"/>
        </w:rPr>
        <w:t>сооружений</w:t>
      </w:r>
      <w:r w:rsidR="009861CE" w:rsidRPr="00DE173B">
        <w:rPr>
          <w:color w:val="FF0000"/>
          <w:sz w:val="28"/>
          <w:szCs w:val="28"/>
        </w:rPr>
        <w:t xml:space="preserve"> </w:t>
      </w:r>
      <w:r w:rsidR="00B74D28" w:rsidRPr="00DE173B">
        <w:rPr>
          <w:color w:val="FF0000"/>
          <w:sz w:val="28"/>
          <w:szCs w:val="28"/>
        </w:rPr>
        <w:t>должен</w:t>
      </w:r>
      <w:r w:rsidR="009861CE" w:rsidRPr="00DE173B">
        <w:rPr>
          <w:color w:val="FF0000"/>
          <w:sz w:val="28"/>
          <w:szCs w:val="28"/>
        </w:rPr>
        <w:t xml:space="preserve"> </w:t>
      </w:r>
      <w:r w:rsidR="00B74D28" w:rsidRPr="00DE173B">
        <w:rPr>
          <w:color w:val="FF0000"/>
          <w:sz w:val="28"/>
          <w:szCs w:val="28"/>
        </w:rPr>
        <w:t>приниматься</w:t>
      </w:r>
      <w:r w:rsidR="009861CE" w:rsidRPr="00DE173B">
        <w:rPr>
          <w:color w:val="FF0000"/>
          <w:sz w:val="28"/>
          <w:szCs w:val="28"/>
        </w:rPr>
        <w:t xml:space="preserve"> </w:t>
      </w:r>
      <w:r w:rsidR="00B74D28" w:rsidRPr="00DE173B">
        <w:rPr>
          <w:color w:val="FF0000"/>
          <w:sz w:val="28"/>
          <w:szCs w:val="28"/>
        </w:rPr>
        <w:t>с</w:t>
      </w:r>
      <w:r w:rsidR="009861CE" w:rsidRPr="00DE173B">
        <w:rPr>
          <w:color w:val="FF0000"/>
          <w:sz w:val="28"/>
          <w:szCs w:val="28"/>
        </w:rPr>
        <w:t xml:space="preserve"> </w:t>
      </w:r>
      <w:r w:rsidR="00B74D28" w:rsidRPr="00DE173B">
        <w:rPr>
          <w:color w:val="FF0000"/>
          <w:sz w:val="28"/>
          <w:szCs w:val="28"/>
        </w:rPr>
        <w:t>учетом:</w:t>
      </w:r>
    </w:p>
    <w:p w14:paraId="64F657CC" w14:textId="77777777" w:rsidR="00B74D28" w:rsidRPr="00DE173B" w:rsidRDefault="00280766" w:rsidP="00E267D2">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степени</w:t>
      </w:r>
      <w:r w:rsidR="009861CE" w:rsidRPr="00DE173B">
        <w:rPr>
          <w:color w:val="FF0000"/>
          <w:sz w:val="28"/>
          <w:szCs w:val="28"/>
        </w:rPr>
        <w:t xml:space="preserve"> </w:t>
      </w:r>
      <w:r w:rsidR="00B74D28" w:rsidRPr="00DE173B">
        <w:rPr>
          <w:color w:val="FF0000"/>
          <w:sz w:val="28"/>
          <w:szCs w:val="28"/>
        </w:rPr>
        <w:t>промерзания</w:t>
      </w:r>
      <w:r w:rsidR="009861CE" w:rsidRPr="00DE173B">
        <w:rPr>
          <w:color w:val="FF0000"/>
          <w:sz w:val="28"/>
          <w:szCs w:val="28"/>
        </w:rPr>
        <w:t xml:space="preserve"> </w:t>
      </w:r>
      <w:r w:rsidR="00B74D28" w:rsidRPr="00DE173B">
        <w:rPr>
          <w:color w:val="FF0000"/>
          <w:sz w:val="28"/>
          <w:szCs w:val="28"/>
        </w:rPr>
        <w:t>водотоков;</w:t>
      </w:r>
    </w:p>
    <w:p w14:paraId="599308BF" w14:textId="77777777" w:rsidR="00B74D28" w:rsidRPr="00DE173B" w:rsidRDefault="00B74D28" w:rsidP="00E267D2">
      <w:pPr>
        <w:widowControl/>
        <w:spacing w:before="0" w:after="0"/>
        <w:rPr>
          <w:color w:val="FF0000"/>
          <w:sz w:val="28"/>
          <w:szCs w:val="28"/>
        </w:rPr>
      </w:pPr>
      <w:r w:rsidRPr="00DE173B">
        <w:rPr>
          <w:color w:val="FF0000"/>
          <w:sz w:val="28"/>
          <w:szCs w:val="28"/>
        </w:rPr>
        <w:t>формирования</w:t>
      </w:r>
      <w:r w:rsidR="009861CE" w:rsidRPr="00DE173B">
        <w:rPr>
          <w:color w:val="FF0000"/>
          <w:sz w:val="28"/>
          <w:szCs w:val="28"/>
        </w:rPr>
        <w:t xml:space="preserve"> </w:t>
      </w:r>
      <w:r w:rsidRPr="00DE173B">
        <w:rPr>
          <w:color w:val="FF0000"/>
          <w:sz w:val="28"/>
          <w:szCs w:val="28"/>
        </w:rPr>
        <w:t>зоны</w:t>
      </w:r>
      <w:r w:rsidR="009861CE" w:rsidRPr="00DE173B">
        <w:rPr>
          <w:color w:val="FF0000"/>
          <w:sz w:val="28"/>
          <w:szCs w:val="28"/>
        </w:rPr>
        <w:t xml:space="preserve"> </w:t>
      </w:r>
      <w:r w:rsidRPr="00DE173B">
        <w:rPr>
          <w:color w:val="FF0000"/>
          <w:sz w:val="28"/>
          <w:szCs w:val="28"/>
        </w:rPr>
        <w:t>оттаивания</w:t>
      </w:r>
      <w:r w:rsidR="009861CE" w:rsidRPr="00DE173B">
        <w:rPr>
          <w:color w:val="FF0000"/>
          <w:sz w:val="28"/>
          <w:szCs w:val="28"/>
        </w:rPr>
        <w:t xml:space="preserve"> </w:t>
      </w:r>
      <w:r w:rsidRPr="00DE173B">
        <w:rPr>
          <w:color w:val="FF0000"/>
          <w:sz w:val="28"/>
          <w:szCs w:val="28"/>
        </w:rPr>
        <w:t>и</w:t>
      </w:r>
      <w:r w:rsidR="009861CE" w:rsidRPr="00DE173B">
        <w:rPr>
          <w:color w:val="FF0000"/>
          <w:sz w:val="28"/>
          <w:szCs w:val="28"/>
        </w:rPr>
        <w:t xml:space="preserve"> </w:t>
      </w:r>
      <w:r w:rsidRPr="00DE173B">
        <w:rPr>
          <w:color w:val="FF0000"/>
          <w:sz w:val="28"/>
          <w:szCs w:val="28"/>
        </w:rPr>
        <w:t>изменения</w:t>
      </w:r>
      <w:r w:rsidR="009861CE" w:rsidRPr="00DE173B">
        <w:rPr>
          <w:color w:val="FF0000"/>
          <w:sz w:val="28"/>
          <w:szCs w:val="28"/>
        </w:rPr>
        <w:t xml:space="preserve"> </w:t>
      </w:r>
      <w:r w:rsidRPr="00DE173B">
        <w:rPr>
          <w:color w:val="FF0000"/>
          <w:sz w:val="28"/>
          <w:szCs w:val="28"/>
        </w:rPr>
        <w:t>в</w:t>
      </w:r>
      <w:r w:rsidR="009861CE" w:rsidRPr="00DE173B">
        <w:rPr>
          <w:color w:val="FF0000"/>
          <w:sz w:val="28"/>
          <w:szCs w:val="28"/>
        </w:rPr>
        <w:t xml:space="preserve"> </w:t>
      </w:r>
      <w:r w:rsidRPr="00DE173B">
        <w:rPr>
          <w:color w:val="FF0000"/>
          <w:sz w:val="28"/>
          <w:szCs w:val="28"/>
        </w:rPr>
        <w:t>связи</w:t>
      </w:r>
      <w:r w:rsidR="009861CE" w:rsidRPr="00DE173B">
        <w:rPr>
          <w:color w:val="FF0000"/>
          <w:sz w:val="28"/>
          <w:szCs w:val="28"/>
        </w:rPr>
        <w:t xml:space="preserve"> </w:t>
      </w:r>
      <w:r w:rsidRPr="00DE173B">
        <w:rPr>
          <w:color w:val="FF0000"/>
          <w:sz w:val="28"/>
          <w:szCs w:val="28"/>
        </w:rPr>
        <w:t>с</w:t>
      </w:r>
      <w:r w:rsidR="009861CE" w:rsidRPr="00DE173B">
        <w:rPr>
          <w:color w:val="FF0000"/>
          <w:sz w:val="28"/>
          <w:szCs w:val="28"/>
        </w:rPr>
        <w:t xml:space="preserve"> </w:t>
      </w:r>
      <w:r w:rsidRPr="00DE173B">
        <w:rPr>
          <w:color w:val="FF0000"/>
          <w:sz w:val="28"/>
          <w:szCs w:val="28"/>
        </w:rPr>
        <w:t>этим</w:t>
      </w:r>
      <w:r w:rsidR="009861CE" w:rsidRPr="00DE173B">
        <w:rPr>
          <w:color w:val="FF0000"/>
          <w:sz w:val="28"/>
          <w:szCs w:val="28"/>
        </w:rPr>
        <w:t xml:space="preserve"> </w:t>
      </w:r>
      <w:r w:rsidRPr="00DE173B">
        <w:rPr>
          <w:color w:val="FF0000"/>
          <w:sz w:val="28"/>
          <w:szCs w:val="28"/>
        </w:rPr>
        <w:t>качества</w:t>
      </w:r>
      <w:r w:rsidR="009861CE" w:rsidRPr="00DE173B">
        <w:rPr>
          <w:color w:val="FF0000"/>
          <w:sz w:val="28"/>
          <w:szCs w:val="28"/>
        </w:rPr>
        <w:t xml:space="preserve"> </w:t>
      </w:r>
      <w:r w:rsidRPr="00DE173B">
        <w:rPr>
          <w:color w:val="FF0000"/>
          <w:sz w:val="28"/>
          <w:szCs w:val="28"/>
        </w:rPr>
        <w:t>воды;</w:t>
      </w:r>
    </w:p>
    <w:p w14:paraId="0E0BB02E" w14:textId="77777777" w:rsidR="0003315D" w:rsidRPr="00DE173B" w:rsidRDefault="00280766" w:rsidP="0003315D">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мер</w:t>
      </w:r>
      <w:r w:rsidR="009861CE" w:rsidRPr="00DE173B">
        <w:rPr>
          <w:color w:val="FF0000"/>
          <w:sz w:val="28"/>
          <w:szCs w:val="28"/>
        </w:rPr>
        <w:t xml:space="preserve"> </w:t>
      </w:r>
      <w:r w:rsidR="00B74D28" w:rsidRPr="00DE173B">
        <w:rPr>
          <w:color w:val="FF0000"/>
          <w:sz w:val="28"/>
          <w:szCs w:val="28"/>
        </w:rPr>
        <w:t>защиты</w:t>
      </w:r>
      <w:r w:rsidR="009861CE" w:rsidRPr="00DE173B">
        <w:rPr>
          <w:color w:val="FF0000"/>
          <w:sz w:val="28"/>
          <w:szCs w:val="28"/>
        </w:rPr>
        <w:t xml:space="preserve"> </w:t>
      </w:r>
      <w:r w:rsidR="00B74D28" w:rsidRPr="00DE173B">
        <w:rPr>
          <w:color w:val="FF0000"/>
          <w:sz w:val="28"/>
          <w:szCs w:val="28"/>
        </w:rPr>
        <w:t>воды</w:t>
      </w:r>
      <w:r w:rsidR="009861CE" w:rsidRPr="00DE173B">
        <w:rPr>
          <w:color w:val="FF0000"/>
          <w:sz w:val="28"/>
          <w:szCs w:val="28"/>
        </w:rPr>
        <w:t xml:space="preserve"> </w:t>
      </w:r>
      <w:r w:rsidR="00B74D28" w:rsidRPr="00DE173B">
        <w:rPr>
          <w:color w:val="FF0000"/>
          <w:sz w:val="28"/>
          <w:szCs w:val="28"/>
        </w:rPr>
        <w:t>в</w:t>
      </w:r>
      <w:r w:rsidR="009861CE" w:rsidRPr="00DE173B">
        <w:rPr>
          <w:color w:val="FF0000"/>
          <w:sz w:val="28"/>
          <w:szCs w:val="28"/>
        </w:rPr>
        <w:t xml:space="preserve"> </w:t>
      </w:r>
      <w:r w:rsidR="00B74D28" w:rsidRPr="00DE173B">
        <w:rPr>
          <w:color w:val="FF0000"/>
          <w:sz w:val="28"/>
          <w:szCs w:val="28"/>
        </w:rPr>
        <w:t>водоприемных</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r w:rsidR="00B74D28" w:rsidRPr="00DE173B">
        <w:rPr>
          <w:color w:val="FF0000"/>
          <w:sz w:val="28"/>
          <w:szCs w:val="28"/>
        </w:rPr>
        <w:t>водоотводящих</w:t>
      </w:r>
      <w:r w:rsidR="009861CE" w:rsidRPr="00DE173B">
        <w:rPr>
          <w:color w:val="FF0000"/>
          <w:sz w:val="28"/>
          <w:szCs w:val="28"/>
        </w:rPr>
        <w:t xml:space="preserve"> </w:t>
      </w:r>
      <w:r w:rsidR="00B74D28" w:rsidRPr="00DE173B">
        <w:rPr>
          <w:color w:val="FF0000"/>
          <w:sz w:val="28"/>
          <w:szCs w:val="28"/>
        </w:rPr>
        <w:t>элементах</w:t>
      </w:r>
      <w:r w:rsidR="009861CE" w:rsidRPr="00DE173B">
        <w:rPr>
          <w:color w:val="FF0000"/>
          <w:sz w:val="28"/>
          <w:szCs w:val="28"/>
        </w:rPr>
        <w:t xml:space="preserve"> </w:t>
      </w:r>
      <w:r w:rsidR="00B74D28" w:rsidRPr="00DE173B">
        <w:rPr>
          <w:color w:val="FF0000"/>
          <w:sz w:val="28"/>
          <w:szCs w:val="28"/>
        </w:rPr>
        <w:t>водозабора</w:t>
      </w:r>
      <w:r w:rsidR="009861CE" w:rsidRPr="00DE173B">
        <w:rPr>
          <w:color w:val="FF0000"/>
          <w:sz w:val="28"/>
          <w:szCs w:val="28"/>
        </w:rPr>
        <w:t xml:space="preserve"> </w:t>
      </w:r>
      <w:r w:rsidR="00B74D28" w:rsidRPr="00DE173B">
        <w:rPr>
          <w:color w:val="FF0000"/>
          <w:sz w:val="28"/>
          <w:szCs w:val="28"/>
        </w:rPr>
        <w:t>от</w:t>
      </w:r>
      <w:r w:rsidR="009861CE" w:rsidRPr="00DE173B">
        <w:rPr>
          <w:color w:val="FF0000"/>
          <w:sz w:val="28"/>
          <w:szCs w:val="28"/>
        </w:rPr>
        <w:t xml:space="preserve"> </w:t>
      </w:r>
      <w:r w:rsidR="00B74D28" w:rsidRPr="00DE173B">
        <w:rPr>
          <w:color w:val="FF0000"/>
          <w:sz w:val="28"/>
          <w:szCs w:val="28"/>
        </w:rPr>
        <w:t>замерзания</w:t>
      </w:r>
      <w:r w:rsidR="0003315D" w:rsidRPr="00DE173B">
        <w:rPr>
          <w:color w:val="FF0000"/>
          <w:sz w:val="28"/>
          <w:szCs w:val="28"/>
        </w:rPr>
        <w:t>.</w:t>
      </w:r>
    </w:p>
    <w:p w14:paraId="7B4D560A" w14:textId="4A43A7E3" w:rsidR="00B74D28" w:rsidRPr="00DE173B" w:rsidRDefault="0003315D" w:rsidP="0003315D">
      <w:pPr>
        <w:widowControl/>
        <w:spacing w:before="0" w:after="0"/>
        <w:rPr>
          <w:color w:val="FF0000"/>
          <w:sz w:val="28"/>
          <w:szCs w:val="28"/>
        </w:rPr>
      </w:pPr>
      <w:r w:rsidRPr="00DE173B">
        <w:rPr>
          <w:color w:val="FF0000"/>
          <w:sz w:val="28"/>
          <w:szCs w:val="28"/>
        </w:rPr>
        <w:t xml:space="preserve">16.55 </w:t>
      </w:r>
      <w:r w:rsidR="00B74D28" w:rsidRPr="00DE173B">
        <w:rPr>
          <w:color w:val="FF0000"/>
          <w:sz w:val="28"/>
          <w:szCs w:val="28"/>
        </w:rPr>
        <w:t>Схемы</w:t>
      </w:r>
      <w:r w:rsidR="009861CE" w:rsidRPr="00DE173B">
        <w:rPr>
          <w:color w:val="FF0000"/>
          <w:sz w:val="28"/>
          <w:szCs w:val="28"/>
        </w:rPr>
        <w:t xml:space="preserve"> </w:t>
      </w:r>
      <w:r w:rsidR="00B74D28" w:rsidRPr="00DE173B">
        <w:rPr>
          <w:color w:val="FF0000"/>
          <w:sz w:val="28"/>
          <w:szCs w:val="28"/>
        </w:rPr>
        <w:t>водозабора</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принимать:</w:t>
      </w:r>
    </w:p>
    <w:p w14:paraId="60EABB49" w14:textId="77777777" w:rsidR="00B74D28" w:rsidRPr="00DE173B" w:rsidRDefault="00280766" w:rsidP="00E267D2">
      <w:pPr>
        <w:widowControl/>
        <w:spacing w:before="0" w:after="0"/>
        <w:rPr>
          <w:color w:val="FF0000"/>
          <w:sz w:val="28"/>
          <w:szCs w:val="28"/>
        </w:rPr>
      </w:pPr>
      <w:r w:rsidRPr="00DE173B">
        <w:rPr>
          <w:color w:val="FF0000"/>
          <w:sz w:val="28"/>
          <w:szCs w:val="28"/>
        </w:rPr>
        <w:lastRenderedPageBreak/>
        <w:t xml:space="preserve">- </w:t>
      </w:r>
      <w:r w:rsidR="00B74D28" w:rsidRPr="00DE173B">
        <w:rPr>
          <w:color w:val="FF0000"/>
          <w:sz w:val="28"/>
          <w:szCs w:val="28"/>
        </w:rPr>
        <w:t>с</w:t>
      </w:r>
      <w:r w:rsidR="009861CE" w:rsidRPr="00DE173B">
        <w:rPr>
          <w:color w:val="FF0000"/>
          <w:sz w:val="28"/>
          <w:szCs w:val="28"/>
        </w:rPr>
        <w:t xml:space="preserve"> </w:t>
      </w:r>
      <w:r w:rsidR="00B74D28" w:rsidRPr="00DE173B">
        <w:rPr>
          <w:color w:val="FF0000"/>
          <w:sz w:val="28"/>
          <w:szCs w:val="28"/>
        </w:rPr>
        <w:t>сильно</w:t>
      </w:r>
      <w:r w:rsidR="009861CE" w:rsidRPr="00DE173B">
        <w:rPr>
          <w:color w:val="FF0000"/>
          <w:sz w:val="28"/>
          <w:szCs w:val="28"/>
        </w:rPr>
        <w:t xml:space="preserve"> </w:t>
      </w:r>
      <w:r w:rsidR="00B74D28" w:rsidRPr="00DE173B">
        <w:rPr>
          <w:color w:val="FF0000"/>
          <w:sz w:val="28"/>
          <w:szCs w:val="28"/>
        </w:rPr>
        <w:t>развитым</w:t>
      </w:r>
      <w:r w:rsidR="009861CE" w:rsidRPr="00DE173B">
        <w:rPr>
          <w:color w:val="FF0000"/>
          <w:sz w:val="28"/>
          <w:szCs w:val="28"/>
        </w:rPr>
        <w:t xml:space="preserve"> </w:t>
      </w:r>
      <w:r w:rsidR="00B74D28" w:rsidRPr="00DE173B">
        <w:rPr>
          <w:color w:val="FF0000"/>
          <w:sz w:val="28"/>
          <w:szCs w:val="28"/>
        </w:rPr>
        <w:t>фронтом</w:t>
      </w:r>
      <w:r w:rsidR="009861CE" w:rsidRPr="00DE173B">
        <w:rPr>
          <w:color w:val="FF0000"/>
          <w:sz w:val="28"/>
          <w:szCs w:val="28"/>
        </w:rPr>
        <w:t xml:space="preserve"> </w:t>
      </w:r>
      <w:r w:rsidR="00B74D28" w:rsidRPr="00DE173B">
        <w:rPr>
          <w:color w:val="FF0000"/>
          <w:sz w:val="28"/>
          <w:szCs w:val="28"/>
        </w:rPr>
        <w:t>берегового</w:t>
      </w:r>
      <w:r w:rsidR="009861CE" w:rsidRPr="00DE173B">
        <w:rPr>
          <w:color w:val="FF0000"/>
          <w:sz w:val="28"/>
          <w:szCs w:val="28"/>
        </w:rPr>
        <w:t xml:space="preserve"> </w:t>
      </w:r>
      <w:r w:rsidR="00B74D28" w:rsidRPr="00DE173B">
        <w:rPr>
          <w:color w:val="FF0000"/>
          <w:sz w:val="28"/>
          <w:szCs w:val="28"/>
        </w:rPr>
        <w:t>или</w:t>
      </w:r>
      <w:r w:rsidR="009861CE" w:rsidRPr="00DE173B">
        <w:rPr>
          <w:color w:val="FF0000"/>
          <w:sz w:val="28"/>
          <w:szCs w:val="28"/>
        </w:rPr>
        <w:t xml:space="preserve"> </w:t>
      </w:r>
      <w:r w:rsidR="00B74D28" w:rsidRPr="00DE173B">
        <w:rPr>
          <w:color w:val="FF0000"/>
          <w:sz w:val="28"/>
          <w:szCs w:val="28"/>
        </w:rPr>
        <w:t>затопленного</w:t>
      </w:r>
      <w:r w:rsidR="009861CE" w:rsidRPr="00DE173B">
        <w:rPr>
          <w:color w:val="FF0000"/>
          <w:sz w:val="28"/>
          <w:szCs w:val="28"/>
        </w:rPr>
        <w:t xml:space="preserve"> </w:t>
      </w:r>
      <w:r w:rsidR="00B74D28" w:rsidRPr="00DE173B">
        <w:rPr>
          <w:color w:val="FF0000"/>
          <w:sz w:val="28"/>
          <w:szCs w:val="28"/>
        </w:rPr>
        <w:t>водоприемника,</w:t>
      </w:r>
      <w:r w:rsidR="009861CE" w:rsidRPr="00DE173B">
        <w:rPr>
          <w:color w:val="FF0000"/>
          <w:sz w:val="28"/>
          <w:szCs w:val="28"/>
        </w:rPr>
        <w:t xml:space="preserve"> </w:t>
      </w:r>
      <w:r w:rsidR="00B74D28" w:rsidRPr="00DE173B">
        <w:rPr>
          <w:color w:val="FF0000"/>
          <w:sz w:val="28"/>
          <w:szCs w:val="28"/>
        </w:rPr>
        <w:t>в</w:t>
      </w:r>
      <w:r w:rsidR="009861CE" w:rsidRPr="00DE173B">
        <w:rPr>
          <w:color w:val="FF0000"/>
          <w:sz w:val="28"/>
          <w:szCs w:val="28"/>
        </w:rPr>
        <w:t xml:space="preserve"> </w:t>
      </w:r>
      <w:r w:rsidR="00B74D28" w:rsidRPr="00DE173B">
        <w:rPr>
          <w:color w:val="FF0000"/>
          <w:sz w:val="28"/>
          <w:szCs w:val="28"/>
        </w:rPr>
        <w:t>месте</w:t>
      </w:r>
      <w:r w:rsidR="009861CE" w:rsidRPr="00DE173B">
        <w:rPr>
          <w:color w:val="FF0000"/>
          <w:sz w:val="28"/>
          <w:szCs w:val="28"/>
        </w:rPr>
        <w:t xml:space="preserve"> </w:t>
      </w:r>
      <w:r w:rsidR="00B74D28" w:rsidRPr="00DE173B">
        <w:rPr>
          <w:color w:val="FF0000"/>
          <w:sz w:val="28"/>
          <w:szCs w:val="28"/>
        </w:rPr>
        <w:t>расположения</w:t>
      </w:r>
      <w:r w:rsidR="009861CE" w:rsidRPr="00DE173B">
        <w:rPr>
          <w:color w:val="FF0000"/>
          <w:sz w:val="28"/>
          <w:szCs w:val="28"/>
        </w:rPr>
        <w:t xml:space="preserve"> </w:t>
      </w:r>
      <w:r w:rsidR="00B74D28" w:rsidRPr="00DE173B">
        <w:rPr>
          <w:color w:val="FF0000"/>
          <w:sz w:val="28"/>
          <w:szCs w:val="28"/>
        </w:rPr>
        <w:t>которого</w:t>
      </w:r>
      <w:r w:rsidR="009861CE" w:rsidRPr="00DE173B">
        <w:rPr>
          <w:color w:val="FF0000"/>
          <w:sz w:val="28"/>
          <w:szCs w:val="28"/>
        </w:rPr>
        <w:t xml:space="preserve"> </w:t>
      </w:r>
      <w:r w:rsidR="00B74D28" w:rsidRPr="00DE173B">
        <w:rPr>
          <w:color w:val="FF0000"/>
          <w:sz w:val="28"/>
          <w:szCs w:val="28"/>
        </w:rPr>
        <w:t>русло</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регулировать</w:t>
      </w:r>
      <w:r w:rsidR="009861CE" w:rsidRPr="00DE173B">
        <w:rPr>
          <w:color w:val="FF0000"/>
          <w:sz w:val="28"/>
          <w:szCs w:val="28"/>
        </w:rPr>
        <w:t xml:space="preserve"> </w:t>
      </w:r>
      <w:r w:rsidR="00B74D28" w:rsidRPr="00DE173B">
        <w:rPr>
          <w:color w:val="FF0000"/>
          <w:sz w:val="28"/>
          <w:szCs w:val="28"/>
        </w:rPr>
        <w:t>системой</w:t>
      </w:r>
      <w:r w:rsidR="009861CE" w:rsidRPr="00DE173B">
        <w:rPr>
          <w:color w:val="FF0000"/>
          <w:sz w:val="28"/>
          <w:szCs w:val="28"/>
        </w:rPr>
        <w:t xml:space="preserve"> </w:t>
      </w:r>
      <w:r w:rsidR="00B74D28" w:rsidRPr="00DE173B">
        <w:rPr>
          <w:color w:val="FF0000"/>
          <w:sz w:val="28"/>
          <w:szCs w:val="28"/>
        </w:rPr>
        <w:t>невысоких</w:t>
      </w:r>
      <w:r w:rsidR="009861CE" w:rsidRPr="00DE173B">
        <w:rPr>
          <w:color w:val="FF0000"/>
          <w:sz w:val="28"/>
          <w:szCs w:val="28"/>
        </w:rPr>
        <w:t xml:space="preserve"> </w:t>
      </w:r>
      <w:r w:rsidR="00B74D28" w:rsidRPr="00DE173B">
        <w:rPr>
          <w:color w:val="FF0000"/>
          <w:sz w:val="28"/>
          <w:szCs w:val="28"/>
        </w:rPr>
        <w:t>запруд,</w:t>
      </w:r>
      <w:r w:rsidR="009861CE" w:rsidRPr="00DE173B">
        <w:rPr>
          <w:color w:val="FF0000"/>
          <w:sz w:val="28"/>
          <w:szCs w:val="28"/>
        </w:rPr>
        <w:t xml:space="preserve"> </w:t>
      </w:r>
      <w:r w:rsidR="00B74D28" w:rsidRPr="00DE173B">
        <w:rPr>
          <w:color w:val="FF0000"/>
          <w:sz w:val="28"/>
          <w:szCs w:val="28"/>
        </w:rPr>
        <w:t>размещаемых</w:t>
      </w:r>
      <w:r w:rsidR="009861CE" w:rsidRPr="00DE173B">
        <w:rPr>
          <w:color w:val="FF0000"/>
          <w:sz w:val="28"/>
          <w:szCs w:val="28"/>
        </w:rPr>
        <w:t xml:space="preserve"> </w:t>
      </w:r>
      <w:r w:rsidR="00B74D28" w:rsidRPr="00DE173B">
        <w:rPr>
          <w:color w:val="FF0000"/>
          <w:sz w:val="28"/>
          <w:szCs w:val="28"/>
        </w:rPr>
        <w:t>у</w:t>
      </w:r>
      <w:r w:rsidR="009861CE" w:rsidRPr="00DE173B">
        <w:rPr>
          <w:color w:val="FF0000"/>
          <w:sz w:val="28"/>
          <w:szCs w:val="28"/>
        </w:rPr>
        <w:t xml:space="preserve"> </w:t>
      </w:r>
      <w:r w:rsidR="00B74D28" w:rsidRPr="00DE173B">
        <w:rPr>
          <w:color w:val="FF0000"/>
          <w:sz w:val="28"/>
          <w:szCs w:val="28"/>
        </w:rPr>
        <w:t>противоположного</w:t>
      </w:r>
      <w:r w:rsidR="009861CE" w:rsidRPr="00DE173B">
        <w:rPr>
          <w:color w:val="FF0000"/>
          <w:sz w:val="28"/>
          <w:szCs w:val="28"/>
        </w:rPr>
        <w:t xml:space="preserve"> </w:t>
      </w:r>
      <w:r w:rsidR="00B74D28" w:rsidRPr="00DE173B">
        <w:rPr>
          <w:color w:val="FF0000"/>
          <w:sz w:val="28"/>
          <w:szCs w:val="28"/>
        </w:rPr>
        <w:t>берега;</w:t>
      </w:r>
    </w:p>
    <w:p w14:paraId="281FD0E3" w14:textId="77777777" w:rsidR="00B74D28" w:rsidRPr="00DE173B" w:rsidRDefault="00280766" w:rsidP="00E267D2">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с</w:t>
      </w:r>
      <w:r w:rsidR="009861CE" w:rsidRPr="00DE173B">
        <w:rPr>
          <w:color w:val="FF0000"/>
          <w:sz w:val="28"/>
          <w:szCs w:val="28"/>
        </w:rPr>
        <w:t xml:space="preserve"> </w:t>
      </w:r>
      <w:r w:rsidR="00B74D28" w:rsidRPr="00DE173B">
        <w:rPr>
          <w:color w:val="FF0000"/>
          <w:sz w:val="28"/>
          <w:szCs w:val="28"/>
        </w:rPr>
        <w:t>фильтрующим</w:t>
      </w:r>
      <w:r w:rsidR="009861CE" w:rsidRPr="00DE173B">
        <w:rPr>
          <w:color w:val="FF0000"/>
          <w:sz w:val="28"/>
          <w:szCs w:val="28"/>
        </w:rPr>
        <w:t xml:space="preserve"> </w:t>
      </w:r>
      <w:r w:rsidR="00B74D28" w:rsidRPr="00DE173B">
        <w:rPr>
          <w:color w:val="FF0000"/>
          <w:sz w:val="28"/>
          <w:szCs w:val="28"/>
        </w:rPr>
        <w:t>водоприемником,</w:t>
      </w:r>
      <w:r w:rsidR="009861CE" w:rsidRPr="00DE173B">
        <w:rPr>
          <w:color w:val="FF0000"/>
          <w:sz w:val="28"/>
          <w:szCs w:val="28"/>
        </w:rPr>
        <w:t xml:space="preserve"> </w:t>
      </w:r>
      <w:r w:rsidR="00B74D28" w:rsidRPr="00DE173B">
        <w:rPr>
          <w:color w:val="FF0000"/>
          <w:sz w:val="28"/>
          <w:szCs w:val="28"/>
        </w:rPr>
        <w:t>входное</w:t>
      </w:r>
      <w:r w:rsidR="009861CE" w:rsidRPr="00DE173B">
        <w:rPr>
          <w:color w:val="FF0000"/>
          <w:sz w:val="28"/>
          <w:szCs w:val="28"/>
        </w:rPr>
        <w:t xml:space="preserve"> </w:t>
      </w:r>
      <w:r w:rsidR="00B74D28" w:rsidRPr="00DE173B">
        <w:rPr>
          <w:color w:val="FF0000"/>
          <w:sz w:val="28"/>
          <w:szCs w:val="28"/>
        </w:rPr>
        <w:t>отверстие</w:t>
      </w:r>
      <w:r w:rsidR="009861CE" w:rsidRPr="00DE173B">
        <w:rPr>
          <w:color w:val="FF0000"/>
          <w:sz w:val="28"/>
          <w:szCs w:val="28"/>
        </w:rPr>
        <w:t xml:space="preserve"> </w:t>
      </w:r>
      <w:r w:rsidR="00B74D28" w:rsidRPr="00DE173B">
        <w:rPr>
          <w:color w:val="FF0000"/>
          <w:sz w:val="28"/>
          <w:szCs w:val="28"/>
        </w:rPr>
        <w:t>которого</w:t>
      </w:r>
      <w:r w:rsidR="009861CE" w:rsidRPr="00DE173B">
        <w:rPr>
          <w:color w:val="FF0000"/>
          <w:sz w:val="28"/>
          <w:szCs w:val="28"/>
        </w:rPr>
        <w:t xml:space="preserve"> </w:t>
      </w:r>
      <w:r w:rsidR="00B74D28" w:rsidRPr="00DE173B">
        <w:rPr>
          <w:color w:val="FF0000"/>
          <w:sz w:val="28"/>
          <w:szCs w:val="28"/>
        </w:rPr>
        <w:t>расположено</w:t>
      </w:r>
      <w:r w:rsidR="009861CE" w:rsidRPr="00DE173B">
        <w:rPr>
          <w:color w:val="FF0000"/>
          <w:sz w:val="28"/>
          <w:szCs w:val="28"/>
        </w:rPr>
        <w:t xml:space="preserve"> </w:t>
      </w:r>
      <w:r w:rsidR="00B74D28" w:rsidRPr="00DE173B">
        <w:rPr>
          <w:color w:val="FF0000"/>
          <w:sz w:val="28"/>
          <w:szCs w:val="28"/>
        </w:rPr>
        <w:t>на</w:t>
      </w:r>
      <w:r w:rsidR="009861CE" w:rsidRPr="00DE173B">
        <w:rPr>
          <w:color w:val="FF0000"/>
          <w:sz w:val="28"/>
          <w:szCs w:val="28"/>
        </w:rPr>
        <w:t xml:space="preserve"> </w:t>
      </w:r>
      <w:r w:rsidR="00B74D28" w:rsidRPr="00DE173B">
        <w:rPr>
          <w:color w:val="FF0000"/>
          <w:sz w:val="28"/>
          <w:szCs w:val="28"/>
        </w:rPr>
        <w:t>уровне</w:t>
      </w:r>
      <w:r w:rsidR="009861CE" w:rsidRPr="00DE173B">
        <w:rPr>
          <w:color w:val="FF0000"/>
          <w:sz w:val="28"/>
          <w:szCs w:val="28"/>
        </w:rPr>
        <w:t xml:space="preserve"> </w:t>
      </w:r>
      <w:r w:rsidR="00B74D28" w:rsidRPr="00DE173B">
        <w:rPr>
          <w:color w:val="FF0000"/>
          <w:sz w:val="28"/>
          <w:szCs w:val="28"/>
        </w:rPr>
        <w:t>русла</w:t>
      </w:r>
      <w:r w:rsidR="009861CE" w:rsidRPr="00DE173B">
        <w:rPr>
          <w:color w:val="FF0000"/>
          <w:sz w:val="28"/>
          <w:szCs w:val="28"/>
        </w:rPr>
        <w:t xml:space="preserve"> </w:t>
      </w:r>
      <w:r w:rsidR="00B74D28" w:rsidRPr="00DE173B">
        <w:rPr>
          <w:color w:val="FF0000"/>
          <w:sz w:val="28"/>
          <w:szCs w:val="28"/>
        </w:rPr>
        <w:t>водотока;</w:t>
      </w:r>
    </w:p>
    <w:p w14:paraId="679D677C" w14:textId="77777777" w:rsidR="00280766" w:rsidRPr="00DE173B" w:rsidRDefault="00280766" w:rsidP="00280766">
      <w:pPr>
        <w:widowControl/>
        <w:spacing w:before="0" w:after="0"/>
        <w:rPr>
          <w:color w:val="FF0000"/>
          <w:sz w:val="28"/>
          <w:szCs w:val="28"/>
        </w:rPr>
      </w:pPr>
      <w:r w:rsidRPr="00DE173B">
        <w:rPr>
          <w:color w:val="FF0000"/>
          <w:sz w:val="28"/>
          <w:szCs w:val="28"/>
        </w:rPr>
        <w:t xml:space="preserve">- </w:t>
      </w:r>
      <w:r w:rsidR="00B74D28" w:rsidRPr="00DE173B">
        <w:rPr>
          <w:color w:val="FF0000"/>
          <w:sz w:val="28"/>
          <w:szCs w:val="28"/>
        </w:rPr>
        <w:t>комбинированную,</w:t>
      </w:r>
      <w:r w:rsidR="009861CE" w:rsidRPr="00DE173B">
        <w:rPr>
          <w:color w:val="FF0000"/>
          <w:sz w:val="28"/>
          <w:szCs w:val="28"/>
        </w:rPr>
        <w:t xml:space="preserve"> </w:t>
      </w:r>
      <w:r w:rsidR="00B74D28" w:rsidRPr="00DE173B">
        <w:rPr>
          <w:color w:val="FF0000"/>
          <w:sz w:val="28"/>
          <w:szCs w:val="28"/>
        </w:rPr>
        <w:t>приспособленную</w:t>
      </w:r>
      <w:r w:rsidR="009861CE" w:rsidRPr="00DE173B">
        <w:rPr>
          <w:color w:val="FF0000"/>
          <w:sz w:val="28"/>
          <w:szCs w:val="28"/>
        </w:rPr>
        <w:t xml:space="preserve"> </w:t>
      </w:r>
      <w:r w:rsidR="00B74D28" w:rsidRPr="00DE173B">
        <w:rPr>
          <w:color w:val="FF0000"/>
          <w:sz w:val="28"/>
          <w:szCs w:val="28"/>
        </w:rPr>
        <w:t>для</w:t>
      </w:r>
      <w:r w:rsidR="009861CE" w:rsidRPr="00DE173B">
        <w:rPr>
          <w:color w:val="FF0000"/>
          <w:sz w:val="28"/>
          <w:szCs w:val="28"/>
        </w:rPr>
        <w:t xml:space="preserve"> </w:t>
      </w:r>
      <w:r w:rsidR="00B74D28" w:rsidRPr="00DE173B">
        <w:rPr>
          <w:color w:val="FF0000"/>
          <w:sz w:val="28"/>
          <w:szCs w:val="28"/>
        </w:rPr>
        <w:t>забора</w:t>
      </w:r>
      <w:r w:rsidR="009861CE" w:rsidRPr="00DE173B">
        <w:rPr>
          <w:color w:val="FF0000"/>
          <w:sz w:val="28"/>
          <w:szCs w:val="28"/>
        </w:rPr>
        <w:t xml:space="preserve"> </w:t>
      </w:r>
      <w:r w:rsidR="00B74D28" w:rsidRPr="00DE173B">
        <w:rPr>
          <w:color w:val="FF0000"/>
          <w:sz w:val="28"/>
          <w:szCs w:val="28"/>
        </w:rPr>
        <w:t>поверхностных</w:t>
      </w:r>
      <w:r w:rsidR="009861CE" w:rsidRPr="00DE173B">
        <w:rPr>
          <w:color w:val="FF0000"/>
          <w:sz w:val="28"/>
          <w:szCs w:val="28"/>
        </w:rPr>
        <w:t xml:space="preserve"> </w:t>
      </w:r>
      <w:r w:rsidR="00B74D28" w:rsidRPr="00DE173B">
        <w:rPr>
          <w:color w:val="FF0000"/>
          <w:sz w:val="28"/>
          <w:szCs w:val="28"/>
        </w:rPr>
        <w:t>и</w:t>
      </w:r>
      <w:r w:rsidR="009861CE" w:rsidRPr="00DE173B">
        <w:rPr>
          <w:color w:val="FF0000"/>
          <w:sz w:val="28"/>
          <w:szCs w:val="28"/>
        </w:rPr>
        <w:t xml:space="preserve"> </w:t>
      </w:r>
      <w:proofErr w:type="spellStart"/>
      <w:r w:rsidR="00B74D28" w:rsidRPr="00DE173B">
        <w:rPr>
          <w:color w:val="FF0000"/>
          <w:sz w:val="28"/>
          <w:szCs w:val="28"/>
        </w:rPr>
        <w:t>подрусловых</w:t>
      </w:r>
      <w:proofErr w:type="spellEnd"/>
      <w:r w:rsidR="009861CE" w:rsidRPr="00DE173B">
        <w:rPr>
          <w:color w:val="FF0000"/>
          <w:sz w:val="28"/>
          <w:szCs w:val="28"/>
        </w:rPr>
        <w:t xml:space="preserve"> </w:t>
      </w:r>
      <w:r w:rsidR="00B74D28" w:rsidRPr="00DE173B">
        <w:rPr>
          <w:color w:val="FF0000"/>
          <w:sz w:val="28"/>
          <w:szCs w:val="28"/>
        </w:rPr>
        <w:t>вод.</w:t>
      </w:r>
    </w:p>
    <w:p w14:paraId="44367D9B" w14:textId="77777777" w:rsidR="0003315D" w:rsidRPr="00DE173B" w:rsidRDefault="00887295" w:rsidP="0003315D">
      <w:pPr>
        <w:widowControl/>
        <w:spacing w:before="0" w:after="0"/>
        <w:rPr>
          <w:color w:val="FF0000"/>
          <w:sz w:val="20"/>
          <w:szCs w:val="20"/>
        </w:rPr>
      </w:pPr>
      <w:r w:rsidRPr="00DE173B">
        <w:rPr>
          <w:color w:val="FF0000"/>
          <w:kern w:val="24"/>
          <w:sz w:val="20"/>
          <w:szCs w:val="20"/>
        </w:rPr>
        <w:t>П</w:t>
      </w:r>
      <w:r w:rsidR="009861CE" w:rsidRPr="00DE173B">
        <w:rPr>
          <w:color w:val="FF0000"/>
          <w:kern w:val="24"/>
          <w:sz w:val="20"/>
          <w:szCs w:val="20"/>
        </w:rPr>
        <w:t xml:space="preserve"> </w:t>
      </w:r>
      <w:r w:rsidRPr="00DE173B">
        <w:rPr>
          <w:color w:val="FF0000"/>
          <w:kern w:val="24"/>
          <w:sz w:val="20"/>
          <w:szCs w:val="20"/>
        </w:rPr>
        <w:t>р</w:t>
      </w:r>
      <w:r w:rsidR="009861CE" w:rsidRPr="00DE173B">
        <w:rPr>
          <w:color w:val="FF0000"/>
          <w:kern w:val="24"/>
          <w:sz w:val="20"/>
          <w:szCs w:val="20"/>
        </w:rPr>
        <w:t xml:space="preserve"> </w:t>
      </w:r>
      <w:r w:rsidRPr="00DE173B">
        <w:rPr>
          <w:color w:val="FF0000"/>
          <w:kern w:val="24"/>
          <w:sz w:val="20"/>
          <w:szCs w:val="20"/>
        </w:rPr>
        <w:t>и</w:t>
      </w:r>
      <w:r w:rsidR="009861CE" w:rsidRPr="00DE173B">
        <w:rPr>
          <w:color w:val="FF0000"/>
          <w:kern w:val="24"/>
          <w:sz w:val="20"/>
          <w:szCs w:val="20"/>
        </w:rPr>
        <w:t xml:space="preserve"> </w:t>
      </w:r>
      <w:r w:rsidRPr="00DE173B">
        <w:rPr>
          <w:color w:val="FF0000"/>
          <w:kern w:val="24"/>
          <w:sz w:val="20"/>
          <w:szCs w:val="20"/>
        </w:rPr>
        <w:t>м</w:t>
      </w:r>
      <w:r w:rsidR="009861CE" w:rsidRPr="00DE173B">
        <w:rPr>
          <w:color w:val="FF0000"/>
          <w:kern w:val="24"/>
          <w:sz w:val="20"/>
          <w:szCs w:val="20"/>
        </w:rPr>
        <w:t xml:space="preserve"> </w:t>
      </w:r>
      <w:r w:rsidRPr="00DE173B">
        <w:rPr>
          <w:color w:val="FF0000"/>
          <w:kern w:val="24"/>
          <w:sz w:val="20"/>
          <w:szCs w:val="20"/>
        </w:rPr>
        <w:t>е</w:t>
      </w:r>
      <w:r w:rsidR="009861CE" w:rsidRPr="00DE173B">
        <w:rPr>
          <w:color w:val="FF0000"/>
          <w:kern w:val="24"/>
          <w:sz w:val="20"/>
          <w:szCs w:val="20"/>
        </w:rPr>
        <w:t xml:space="preserve"> </w:t>
      </w:r>
      <w:r w:rsidRPr="00DE173B">
        <w:rPr>
          <w:color w:val="FF0000"/>
          <w:kern w:val="24"/>
          <w:sz w:val="20"/>
          <w:szCs w:val="20"/>
        </w:rPr>
        <w:t>ч</w:t>
      </w:r>
      <w:r w:rsidR="009861CE" w:rsidRPr="00DE173B">
        <w:rPr>
          <w:color w:val="FF0000"/>
          <w:kern w:val="24"/>
          <w:sz w:val="20"/>
          <w:szCs w:val="20"/>
        </w:rPr>
        <w:t xml:space="preserve"> </w:t>
      </w:r>
      <w:r w:rsidRPr="00DE173B">
        <w:rPr>
          <w:color w:val="FF0000"/>
          <w:kern w:val="24"/>
          <w:sz w:val="20"/>
          <w:szCs w:val="20"/>
        </w:rPr>
        <w:t>а</w:t>
      </w:r>
      <w:r w:rsidR="009861CE" w:rsidRPr="00DE173B">
        <w:rPr>
          <w:color w:val="FF0000"/>
          <w:kern w:val="24"/>
          <w:sz w:val="20"/>
          <w:szCs w:val="20"/>
        </w:rPr>
        <w:t xml:space="preserve"> </w:t>
      </w:r>
      <w:r w:rsidRPr="00DE173B">
        <w:rPr>
          <w:color w:val="FF0000"/>
          <w:kern w:val="24"/>
          <w:sz w:val="20"/>
          <w:szCs w:val="20"/>
        </w:rPr>
        <w:t>н</w:t>
      </w:r>
      <w:r w:rsidR="009861CE" w:rsidRPr="00DE173B">
        <w:rPr>
          <w:color w:val="FF0000"/>
          <w:kern w:val="24"/>
          <w:sz w:val="20"/>
          <w:szCs w:val="20"/>
        </w:rPr>
        <w:t xml:space="preserve"> </w:t>
      </w:r>
      <w:r w:rsidRPr="00DE173B">
        <w:rPr>
          <w:color w:val="FF0000"/>
          <w:kern w:val="24"/>
          <w:sz w:val="20"/>
          <w:szCs w:val="20"/>
        </w:rPr>
        <w:t>и</w:t>
      </w:r>
      <w:r w:rsidR="009861CE" w:rsidRPr="00DE173B">
        <w:rPr>
          <w:color w:val="FF0000"/>
          <w:kern w:val="24"/>
          <w:sz w:val="20"/>
          <w:szCs w:val="20"/>
        </w:rPr>
        <w:t xml:space="preserve"> </w:t>
      </w:r>
      <w:r w:rsidR="00A54A23" w:rsidRPr="00DE173B">
        <w:rPr>
          <w:color w:val="FF0000"/>
          <w:kern w:val="24"/>
          <w:sz w:val="20"/>
          <w:szCs w:val="20"/>
        </w:rPr>
        <w:t>е</w:t>
      </w:r>
      <w:r w:rsidR="009861CE" w:rsidRPr="00DE173B">
        <w:rPr>
          <w:color w:val="FF0000"/>
          <w:kern w:val="24"/>
          <w:sz w:val="20"/>
          <w:szCs w:val="20"/>
        </w:rPr>
        <w:t xml:space="preserve"> </w:t>
      </w:r>
      <w:r w:rsidR="00B74D28" w:rsidRPr="00DE173B">
        <w:rPr>
          <w:color w:val="FF0000"/>
          <w:sz w:val="20"/>
          <w:szCs w:val="20"/>
        </w:rPr>
        <w:t>–</w:t>
      </w:r>
      <w:r w:rsidR="009861CE" w:rsidRPr="00DE173B">
        <w:rPr>
          <w:color w:val="FF0000"/>
          <w:sz w:val="20"/>
          <w:szCs w:val="20"/>
        </w:rPr>
        <w:t xml:space="preserve"> </w:t>
      </w:r>
      <w:r w:rsidR="00B74D28" w:rsidRPr="00DE173B">
        <w:rPr>
          <w:color w:val="FF0000"/>
          <w:sz w:val="20"/>
          <w:szCs w:val="20"/>
        </w:rPr>
        <w:t>При</w:t>
      </w:r>
      <w:r w:rsidR="009861CE" w:rsidRPr="00DE173B">
        <w:rPr>
          <w:color w:val="FF0000"/>
          <w:sz w:val="20"/>
          <w:szCs w:val="20"/>
        </w:rPr>
        <w:t xml:space="preserve"> </w:t>
      </w:r>
      <w:r w:rsidR="00B74D28" w:rsidRPr="00DE173B">
        <w:rPr>
          <w:color w:val="FF0000"/>
          <w:sz w:val="20"/>
          <w:szCs w:val="20"/>
        </w:rPr>
        <w:t>наличии</w:t>
      </w:r>
      <w:r w:rsidR="009861CE" w:rsidRPr="00DE173B">
        <w:rPr>
          <w:color w:val="FF0000"/>
          <w:sz w:val="20"/>
          <w:szCs w:val="20"/>
        </w:rPr>
        <w:t xml:space="preserve"> </w:t>
      </w:r>
      <w:r w:rsidR="00B74D28" w:rsidRPr="00DE173B">
        <w:rPr>
          <w:color w:val="FF0000"/>
          <w:sz w:val="20"/>
          <w:szCs w:val="20"/>
        </w:rPr>
        <w:t>талых</w:t>
      </w:r>
      <w:r w:rsidR="009861CE" w:rsidRPr="00DE173B">
        <w:rPr>
          <w:color w:val="FF0000"/>
          <w:sz w:val="20"/>
          <w:szCs w:val="20"/>
        </w:rPr>
        <w:t xml:space="preserve"> </w:t>
      </w:r>
      <w:r w:rsidR="00B74D28" w:rsidRPr="00DE173B">
        <w:rPr>
          <w:color w:val="FF0000"/>
          <w:sz w:val="20"/>
          <w:szCs w:val="20"/>
        </w:rPr>
        <w:t>водопроницаемых</w:t>
      </w:r>
      <w:r w:rsidR="009861CE" w:rsidRPr="00DE173B">
        <w:rPr>
          <w:color w:val="FF0000"/>
          <w:sz w:val="20"/>
          <w:szCs w:val="20"/>
        </w:rPr>
        <w:t xml:space="preserve"> </w:t>
      </w:r>
      <w:proofErr w:type="spellStart"/>
      <w:r w:rsidR="00B74D28" w:rsidRPr="00DE173B">
        <w:rPr>
          <w:color w:val="FF0000"/>
          <w:sz w:val="20"/>
          <w:szCs w:val="20"/>
        </w:rPr>
        <w:t>подрусловых</w:t>
      </w:r>
      <w:proofErr w:type="spellEnd"/>
      <w:r w:rsidR="009861CE" w:rsidRPr="00DE173B">
        <w:rPr>
          <w:color w:val="FF0000"/>
          <w:sz w:val="20"/>
          <w:szCs w:val="20"/>
        </w:rPr>
        <w:t xml:space="preserve"> </w:t>
      </w:r>
      <w:r w:rsidR="00B74D28" w:rsidRPr="00DE173B">
        <w:rPr>
          <w:color w:val="FF0000"/>
          <w:sz w:val="20"/>
          <w:szCs w:val="20"/>
        </w:rPr>
        <w:t>пород</w:t>
      </w:r>
      <w:r w:rsidR="009861CE" w:rsidRPr="00DE173B">
        <w:rPr>
          <w:color w:val="FF0000"/>
          <w:sz w:val="20"/>
          <w:szCs w:val="20"/>
        </w:rPr>
        <w:t xml:space="preserve"> </w:t>
      </w:r>
      <w:r w:rsidR="00B74D28" w:rsidRPr="00DE173B">
        <w:rPr>
          <w:color w:val="FF0000"/>
          <w:sz w:val="20"/>
          <w:szCs w:val="20"/>
        </w:rPr>
        <w:t>с</w:t>
      </w:r>
      <w:r w:rsidR="009861CE" w:rsidRPr="00DE173B">
        <w:rPr>
          <w:color w:val="FF0000"/>
          <w:sz w:val="20"/>
          <w:szCs w:val="20"/>
        </w:rPr>
        <w:t xml:space="preserve"> </w:t>
      </w:r>
      <w:r w:rsidR="00B74D28" w:rsidRPr="00DE173B">
        <w:rPr>
          <w:color w:val="FF0000"/>
          <w:sz w:val="20"/>
          <w:szCs w:val="20"/>
        </w:rPr>
        <w:t>хорошими</w:t>
      </w:r>
      <w:r w:rsidR="009861CE" w:rsidRPr="00DE173B">
        <w:rPr>
          <w:color w:val="FF0000"/>
          <w:sz w:val="20"/>
          <w:szCs w:val="20"/>
        </w:rPr>
        <w:t xml:space="preserve"> </w:t>
      </w:r>
      <w:r w:rsidR="00B74D28" w:rsidRPr="00DE173B">
        <w:rPr>
          <w:color w:val="FF0000"/>
          <w:sz w:val="20"/>
          <w:szCs w:val="20"/>
        </w:rPr>
        <w:t>фильтрационными</w:t>
      </w:r>
      <w:r w:rsidR="009861CE" w:rsidRPr="00DE173B">
        <w:rPr>
          <w:color w:val="FF0000"/>
          <w:sz w:val="20"/>
          <w:szCs w:val="20"/>
        </w:rPr>
        <w:t xml:space="preserve"> </w:t>
      </w:r>
      <w:r w:rsidR="00B74D28" w:rsidRPr="00DE173B">
        <w:rPr>
          <w:color w:val="FF0000"/>
          <w:sz w:val="20"/>
          <w:szCs w:val="20"/>
        </w:rPr>
        <w:t>свойствами</w:t>
      </w:r>
      <w:r w:rsidR="009861CE" w:rsidRPr="00DE173B">
        <w:rPr>
          <w:color w:val="FF0000"/>
          <w:sz w:val="20"/>
          <w:szCs w:val="20"/>
        </w:rPr>
        <w:t xml:space="preserve"> </w:t>
      </w:r>
      <w:r w:rsidR="00B74D28" w:rsidRPr="00DE173B">
        <w:rPr>
          <w:color w:val="FF0000"/>
          <w:sz w:val="20"/>
          <w:szCs w:val="20"/>
        </w:rPr>
        <w:t>устройство</w:t>
      </w:r>
      <w:r w:rsidR="009861CE" w:rsidRPr="00DE173B">
        <w:rPr>
          <w:color w:val="FF0000"/>
          <w:sz w:val="20"/>
          <w:szCs w:val="20"/>
        </w:rPr>
        <w:t xml:space="preserve"> </w:t>
      </w:r>
      <w:r w:rsidR="00B74D28" w:rsidRPr="00DE173B">
        <w:rPr>
          <w:color w:val="FF0000"/>
          <w:sz w:val="20"/>
          <w:szCs w:val="20"/>
        </w:rPr>
        <w:t>водозабора</w:t>
      </w:r>
      <w:r w:rsidR="009861CE" w:rsidRPr="00DE173B">
        <w:rPr>
          <w:color w:val="FF0000"/>
          <w:sz w:val="20"/>
          <w:szCs w:val="20"/>
        </w:rPr>
        <w:t xml:space="preserve"> </w:t>
      </w:r>
      <w:r w:rsidR="00B74D28" w:rsidRPr="00DE173B">
        <w:rPr>
          <w:color w:val="FF0000"/>
          <w:sz w:val="20"/>
          <w:szCs w:val="20"/>
        </w:rPr>
        <w:t>поверхностных</w:t>
      </w:r>
      <w:r w:rsidR="009861CE" w:rsidRPr="00DE173B">
        <w:rPr>
          <w:color w:val="FF0000"/>
          <w:sz w:val="20"/>
          <w:szCs w:val="20"/>
        </w:rPr>
        <w:t xml:space="preserve"> </w:t>
      </w:r>
      <w:r w:rsidR="00B74D28" w:rsidRPr="00DE173B">
        <w:rPr>
          <w:color w:val="FF0000"/>
          <w:sz w:val="20"/>
          <w:szCs w:val="20"/>
        </w:rPr>
        <w:t>вод</w:t>
      </w:r>
      <w:r w:rsidR="009861CE" w:rsidRPr="00DE173B">
        <w:rPr>
          <w:color w:val="FF0000"/>
          <w:sz w:val="20"/>
          <w:szCs w:val="20"/>
        </w:rPr>
        <w:t xml:space="preserve"> </w:t>
      </w:r>
      <w:r w:rsidR="00B74D28" w:rsidRPr="00DE173B">
        <w:rPr>
          <w:color w:val="FF0000"/>
          <w:sz w:val="20"/>
          <w:szCs w:val="20"/>
        </w:rPr>
        <w:t>взамен</w:t>
      </w:r>
      <w:r w:rsidR="009861CE" w:rsidRPr="00DE173B">
        <w:rPr>
          <w:color w:val="FF0000"/>
          <w:sz w:val="20"/>
          <w:szCs w:val="20"/>
        </w:rPr>
        <w:t xml:space="preserve"> </w:t>
      </w:r>
      <w:r w:rsidR="00B74D28" w:rsidRPr="00DE173B">
        <w:rPr>
          <w:color w:val="FF0000"/>
          <w:sz w:val="20"/>
          <w:szCs w:val="20"/>
        </w:rPr>
        <w:t>водозабора</w:t>
      </w:r>
      <w:r w:rsidR="009861CE" w:rsidRPr="00DE173B">
        <w:rPr>
          <w:color w:val="FF0000"/>
          <w:sz w:val="20"/>
          <w:szCs w:val="20"/>
        </w:rPr>
        <w:t xml:space="preserve"> </w:t>
      </w:r>
      <w:proofErr w:type="spellStart"/>
      <w:r w:rsidR="00B74D28" w:rsidRPr="00DE173B">
        <w:rPr>
          <w:color w:val="FF0000"/>
          <w:sz w:val="20"/>
          <w:szCs w:val="20"/>
        </w:rPr>
        <w:t>подрусловых</w:t>
      </w:r>
      <w:proofErr w:type="spellEnd"/>
      <w:r w:rsidR="009861CE" w:rsidRPr="00DE173B">
        <w:rPr>
          <w:color w:val="FF0000"/>
          <w:sz w:val="20"/>
          <w:szCs w:val="20"/>
        </w:rPr>
        <w:t xml:space="preserve"> </w:t>
      </w:r>
      <w:r w:rsidR="00B74D28" w:rsidRPr="00DE173B">
        <w:rPr>
          <w:color w:val="FF0000"/>
          <w:sz w:val="20"/>
          <w:szCs w:val="20"/>
        </w:rPr>
        <w:t>вод</w:t>
      </w:r>
      <w:r w:rsidR="009861CE" w:rsidRPr="00DE173B">
        <w:rPr>
          <w:color w:val="FF0000"/>
          <w:sz w:val="20"/>
          <w:szCs w:val="20"/>
        </w:rPr>
        <w:t xml:space="preserve"> </w:t>
      </w:r>
      <w:r w:rsidR="00B74D28" w:rsidRPr="00DE173B">
        <w:rPr>
          <w:color w:val="FF0000"/>
          <w:sz w:val="20"/>
          <w:szCs w:val="20"/>
        </w:rPr>
        <w:t>необходимо</w:t>
      </w:r>
      <w:r w:rsidR="009861CE" w:rsidRPr="00DE173B">
        <w:rPr>
          <w:color w:val="FF0000"/>
          <w:sz w:val="20"/>
          <w:szCs w:val="20"/>
        </w:rPr>
        <w:t xml:space="preserve"> </w:t>
      </w:r>
      <w:r w:rsidR="00B74D28" w:rsidRPr="00DE173B">
        <w:rPr>
          <w:color w:val="FF0000"/>
          <w:sz w:val="20"/>
          <w:szCs w:val="20"/>
        </w:rPr>
        <w:t>обосновать</w:t>
      </w:r>
      <w:r w:rsidR="0003315D" w:rsidRPr="00DE173B">
        <w:rPr>
          <w:color w:val="FF0000"/>
          <w:sz w:val="20"/>
          <w:szCs w:val="20"/>
        </w:rPr>
        <w:t>.</w:t>
      </w:r>
    </w:p>
    <w:p w14:paraId="487CCD05" w14:textId="77777777" w:rsidR="0003315D" w:rsidRPr="00DE173B" w:rsidRDefault="0003315D" w:rsidP="0003315D">
      <w:pPr>
        <w:widowControl/>
        <w:spacing w:before="0" w:after="0"/>
        <w:rPr>
          <w:color w:val="FF0000"/>
          <w:sz w:val="28"/>
          <w:szCs w:val="28"/>
        </w:rPr>
      </w:pPr>
      <w:r w:rsidRPr="00DE173B">
        <w:rPr>
          <w:color w:val="FF0000"/>
          <w:sz w:val="28"/>
          <w:szCs w:val="28"/>
        </w:rPr>
        <w:t xml:space="preserve">16.56 </w:t>
      </w:r>
      <w:r w:rsidR="00B74D28" w:rsidRPr="00DE173B">
        <w:rPr>
          <w:color w:val="FF0000"/>
          <w:sz w:val="28"/>
          <w:szCs w:val="28"/>
        </w:rPr>
        <w:t>Водозаборные</w:t>
      </w:r>
      <w:r w:rsidR="009861CE" w:rsidRPr="00DE173B">
        <w:rPr>
          <w:color w:val="FF0000"/>
          <w:sz w:val="28"/>
          <w:szCs w:val="28"/>
        </w:rPr>
        <w:t xml:space="preserve"> </w:t>
      </w:r>
      <w:r w:rsidR="00B74D28" w:rsidRPr="00DE173B">
        <w:rPr>
          <w:color w:val="FF0000"/>
          <w:sz w:val="28"/>
          <w:szCs w:val="28"/>
        </w:rPr>
        <w:t>сооружения</w:t>
      </w:r>
      <w:r w:rsidR="009861CE" w:rsidRPr="00DE173B">
        <w:rPr>
          <w:color w:val="FF0000"/>
          <w:sz w:val="28"/>
          <w:szCs w:val="28"/>
        </w:rPr>
        <w:t xml:space="preserve"> </w:t>
      </w:r>
      <w:r w:rsidR="00B74D28" w:rsidRPr="00DE173B">
        <w:rPr>
          <w:color w:val="FF0000"/>
          <w:sz w:val="28"/>
          <w:szCs w:val="28"/>
        </w:rPr>
        <w:t>из</w:t>
      </w:r>
      <w:r w:rsidR="009861CE" w:rsidRPr="00DE173B">
        <w:rPr>
          <w:color w:val="FF0000"/>
          <w:sz w:val="28"/>
          <w:szCs w:val="28"/>
        </w:rPr>
        <w:t xml:space="preserve"> </w:t>
      </w:r>
      <w:r w:rsidR="00B74D28" w:rsidRPr="00DE173B">
        <w:rPr>
          <w:color w:val="FF0000"/>
          <w:sz w:val="28"/>
          <w:szCs w:val="28"/>
        </w:rPr>
        <w:t>поверхностных</w:t>
      </w:r>
      <w:r w:rsidR="009861CE" w:rsidRPr="00DE173B">
        <w:rPr>
          <w:color w:val="FF0000"/>
          <w:sz w:val="28"/>
          <w:szCs w:val="28"/>
        </w:rPr>
        <w:t xml:space="preserve"> </w:t>
      </w:r>
      <w:r w:rsidR="00B74D28" w:rsidRPr="00DE173B">
        <w:rPr>
          <w:color w:val="FF0000"/>
          <w:sz w:val="28"/>
          <w:szCs w:val="28"/>
        </w:rPr>
        <w:t>источников</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располагать</w:t>
      </w:r>
      <w:r w:rsidR="009861CE" w:rsidRPr="00DE173B">
        <w:rPr>
          <w:color w:val="FF0000"/>
          <w:sz w:val="28"/>
          <w:szCs w:val="28"/>
        </w:rPr>
        <w:t xml:space="preserve"> </w:t>
      </w:r>
      <w:r w:rsidR="00B74D28" w:rsidRPr="00DE173B">
        <w:rPr>
          <w:color w:val="FF0000"/>
          <w:sz w:val="28"/>
          <w:szCs w:val="28"/>
        </w:rPr>
        <w:t>на</w:t>
      </w:r>
      <w:r w:rsidR="009861CE" w:rsidRPr="00DE173B">
        <w:rPr>
          <w:color w:val="FF0000"/>
          <w:sz w:val="28"/>
          <w:szCs w:val="28"/>
        </w:rPr>
        <w:t xml:space="preserve"> </w:t>
      </w:r>
      <w:r w:rsidR="00B74D28" w:rsidRPr="00DE173B">
        <w:rPr>
          <w:color w:val="FF0000"/>
          <w:sz w:val="28"/>
          <w:szCs w:val="28"/>
        </w:rPr>
        <w:t>естественно</w:t>
      </w:r>
      <w:r w:rsidR="009861CE" w:rsidRPr="00DE173B">
        <w:rPr>
          <w:color w:val="FF0000"/>
          <w:sz w:val="28"/>
          <w:szCs w:val="28"/>
        </w:rPr>
        <w:t xml:space="preserve"> </w:t>
      </w:r>
      <w:r w:rsidR="00B74D28" w:rsidRPr="00DE173B">
        <w:rPr>
          <w:color w:val="FF0000"/>
          <w:sz w:val="28"/>
          <w:szCs w:val="28"/>
        </w:rPr>
        <w:t>талых</w:t>
      </w:r>
      <w:r w:rsidR="009861CE" w:rsidRPr="00DE173B">
        <w:rPr>
          <w:color w:val="FF0000"/>
          <w:sz w:val="28"/>
          <w:szCs w:val="28"/>
        </w:rPr>
        <w:t xml:space="preserve"> </w:t>
      </w:r>
      <w:r w:rsidR="00B74D28" w:rsidRPr="00DE173B">
        <w:rPr>
          <w:color w:val="FF0000"/>
          <w:sz w:val="28"/>
          <w:szCs w:val="28"/>
        </w:rPr>
        <w:t>или</w:t>
      </w:r>
      <w:r w:rsidR="009861CE" w:rsidRPr="00DE173B">
        <w:rPr>
          <w:color w:val="FF0000"/>
          <w:sz w:val="28"/>
          <w:szCs w:val="28"/>
        </w:rPr>
        <w:t xml:space="preserve"> </w:t>
      </w:r>
      <w:r w:rsidR="008F2B13" w:rsidRPr="00DE173B">
        <w:rPr>
          <w:rFonts w:eastAsia="Arial Unicode MS"/>
          <w:color w:val="FF0000"/>
          <w:sz w:val="28"/>
          <w:szCs w:val="28"/>
        </w:rPr>
        <w:t>многолетнемерзлых</w:t>
      </w:r>
      <w:r w:rsidR="009861CE" w:rsidRPr="00DE173B">
        <w:rPr>
          <w:color w:val="FF0000"/>
          <w:sz w:val="28"/>
          <w:szCs w:val="28"/>
        </w:rPr>
        <w:t xml:space="preserve"> </w:t>
      </w:r>
      <w:r w:rsidR="00B74D28" w:rsidRPr="00DE173B">
        <w:rPr>
          <w:color w:val="FF0000"/>
          <w:sz w:val="28"/>
          <w:szCs w:val="28"/>
        </w:rPr>
        <w:t>грунтах,</w:t>
      </w:r>
      <w:r w:rsidR="009861CE" w:rsidRPr="00DE173B">
        <w:rPr>
          <w:color w:val="FF0000"/>
          <w:sz w:val="28"/>
          <w:szCs w:val="28"/>
        </w:rPr>
        <w:t xml:space="preserve"> </w:t>
      </w:r>
      <w:r w:rsidR="00B74D28" w:rsidRPr="00DE173B">
        <w:rPr>
          <w:color w:val="FF0000"/>
          <w:sz w:val="28"/>
          <w:szCs w:val="28"/>
        </w:rPr>
        <w:t>при</w:t>
      </w:r>
      <w:r w:rsidR="009861CE" w:rsidRPr="00DE173B">
        <w:rPr>
          <w:color w:val="FF0000"/>
          <w:sz w:val="28"/>
          <w:szCs w:val="28"/>
        </w:rPr>
        <w:t xml:space="preserve"> </w:t>
      </w:r>
      <w:r w:rsidR="00B74D28" w:rsidRPr="00DE173B">
        <w:rPr>
          <w:color w:val="FF0000"/>
          <w:sz w:val="28"/>
          <w:szCs w:val="28"/>
        </w:rPr>
        <w:t>оттаивании</w:t>
      </w:r>
      <w:r w:rsidR="009861CE" w:rsidRPr="00DE173B">
        <w:rPr>
          <w:color w:val="FF0000"/>
          <w:sz w:val="28"/>
          <w:szCs w:val="28"/>
        </w:rPr>
        <w:t xml:space="preserve"> </w:t>
      </w:r>
      <w:r w:rsidR="00B74D28" w:rsidRPr="00DE173B">
        <w:rPr>
          <w:color w:val="FF0000"/>
          <w:sz w:val="28"/>
          <w:szCs w:val="28"/>
        </w:rPr>
        <w:t>которых</w:t>
      </w:r>
      <w:r w:rsidR="009861CE" w:rsidRPr="00DE173B">
        <w:rPr>
          <w:color w:val="FF0000"/>
          <w:sz w:val="28"/>
          <w:szCs w:val="28"/>
        </w:rPr>
        <w:t xml:space="preserve"> </w:t>
      </w:r>
      <w:r w:rsidR="00B74D28" w:rsidRPr="00DE173B">
        <w:rPr>
          <w:color w:val="FF0000"/>
          <w:sz w:val="28"/>
          <w:szCs w:val="28"/>
        </w:rPr>
        <w:t>деформации</w:t>
      </w:r>
      <w:r w:rsidR="009861CE" w:rsidRPr="00DE173B">
        <w:rPr>
          <w:color w:val="FF0000"/>
          <w:sz w:val="28"/>
          <w:szCs w:val="28"/>
        </w:rPr>
        <w:t xml:space="preserve"> </w:t>
      </w:r>
      <w:r w:rsidR="00B74D28" w:rsidRPr="00DE173B">
        <w:rPr>
          <w:color w:val="FF0000"/>
          <w:sz w:val="28"/>
          <w:szCs w:val="28"/>
        </w:rPr>
        <w:t>грунтов</w:t>
      </w:r>
      <w:r w:rsidR="009861CE" w:rsidRPr="00DE173B">
        <w:rPr>
          <w:color w:val="FF0000"/>
          <w:sz w:val="28"/>
          <w:szCs w:val="28"/>
        </w:rPr>
        <w:t xml:space="preserve"> </w:t>
      </w:r>
      <w:r w:rsidR="00B74D28" w:rsidRPr="00DE173B">
        <w:rPr>
          <w:color w:val="FF0000"/>
          <w:sz w:val="28"/>
          <w:szCs w:val="28"/>
        </w:rPr>
        <w:t>оснований</w:t>
      </w:r>
      <w:r w:rsidR="009861CE" w:rsidRPr="00DE173B">
        <w:rPr>
          <w:color w:val="FF0000"/>
          <w:sz w:val="28"/>
          <w:szCs w:val="28"/>
        </w:rPr>
        <w:t xml:space="preserve"> </w:t>
      </w:r>
      <w:r w:rsidR="00B74D28" w:rsidRPr="00DE173B">
        <w:rPr>
          <w:color w:val="FF0000"/>
          <w:sz w:val="28"/>
          <w:szCs w:val="28"/>
        </w:rPr>
        <w:t>не</w:t>
      </w:r>
      <w:r w:rsidR="009861CE" w:rsidRPr="00DE173B">
        <w:rPr>
          <w:color w:val="FF0000"/>
          <w:sz w:val="28"/>
          <w:szCs w:val="28"/>
        </w:rPr>
        <w:t xml:space="preserve"> </w:t>
      </w:r>
      <w:r w:rsidR="001F72F3" w:rsidRPr="00DE173B">
        <w:rPr>
          <w:color w:val="FF0000"/>
          <w:sz w:val="28"/>
          <w:szCs w:val="28"/>
        </w:rPr>
        <w:t>превышают</w:t>
      </w:r>
      <w:r w:rsidR="009861CE" w:rsidRPr="00DE173B">
        <w:rPr>
          <w:color w:val="FF0000"/>
          <w:sz w:val="28"/>
          <w:szCs w:val="28"/>
        </w:rPr>
        <w:t xml:space="preserve"> </w:t>
      </w:r>
      <w:r w:rsidR="00B74D28" w:rsidRPr="00DE173B">
        <w:rPr>
          <w:color w:val="FF0000"/>
          <w:sz w:val="28"/>
          <w:szCs w:val="28"/>
        </w:rPr>
        <w:t>допускаемых</w:t>
      </w:r>
      <w:r w:rsidR="009861CE" w:rsidRPr="00DE173B">
        <w:rPr>
          <w:color w:val="FF0000"/>
          <w:sz w:val="28"/>
          <w:szCs w:val="28"/>
        </w:rPr>
        <w:t xml:space="preserve"> </w:t>
      </w:r>
      <w:r w:rsidR="00B74D28" w:rsidRPr="00DE173B">
        <w:rPr>
          <w:color w:val="FF0000"/>
          <w:sz w:val="28"/>
          <w:szCs w:val="28"/>
        </w:rPr>
        <w:t>величин</w:t>
      </w:r>
      <w:r w:rsidRPr="00DE173B">
        <w:rPr>
          <w:color w:val="FF0000"/>
          <w:sz w:val="28"/>
          <w:szCs w:val="28"/>
        </w:rPr>
        <w:t>.</w:t>
      </w:r>
    </w:p>
    <w:p w14:paraId="00AFCFE6" w14:textId="77777777" w:rsidR="0003315D" w:rsidRPr="00DE173B" w:rsidRDefault="0003315D" w:rsidP="0003315D">
      <w:pPr>
        <w:widowControl/>
        <w:spacing w:before="0" w:after="0"/>
        <w:rPr>
          <w:color w:val="FF0000"/>
          <w:sz w:val="28"/>
          <w:szCs w:val="28"/>
        </w:rPr>
      </w:pPr>
      <w:r w:rsidRPr="00DE173B">
        <w:rPr>
          <w:color w:val="FF0000"/>
          <w:sz w:val="28"/>
          <w:szCs w:val="28"/>
        </w:rPr>
        <w:t xml:space="preserve">16.57 </w:t>
      </w:r>
      <w:r w:rsidR="00B74D28" w:rsidRPr="00DE173B">
        <w:rPr>
          <w:color w:val="FF0000"/>
          <w:sz w:val="28"/>
          <w:szCs w:val="28"/>
        </w:rPr>
        <w:t>На</w:t>
      </w:r>
      <w:r w:rsidR="009861CE" w:rsidRPr="00DE173B">
        <w:rPr>
          <w:color w:val="FF0000"/>
          <w:sz w:val="28"/>
          <w:szCs w:val="28"/>
        </w:rPr>
        <w:t xml:space="preserve"> </w:t>
      </w:r>
      <w:r w:rsidR="00B74D28" w:rsidRPr="00DE173B">
        <w:rPr>
          <w:color w:val="FF0000"/>
          <w:sz w:val="28"/>
          <w:szCs w:val="28"/>
        </w:rPr>
        <w:t>водотоках,</w:t>
      </w:r>
      <w:r w:rsidR="009861CE" w:rsidRPr="00DE173B">
        <w:rPr>
          <w:color w:val="FF0000"/>
          <w:sz w:val="28"/>
          <w:szCs w:val="28"/>
        </w:rPr>
        <w:t xml:space="preserve"> </w:t>
      </w:r>
      <w:r w:rsidR="00B74D28" w:rsidRPr="00DE173B">
        <w:rPr>
          <w:color w:val="FF0000"/>
          <w:sz w:val="28"/>
          <w:szCs w:val="28"/>
        </w:rPr>
        <w:t>промерзающих</w:t>
      </w:r>
      <w:r w:rsidR="009861CE" w:rsidRPr="00DE173B">
        <w:rPr>
          <w:color w:val="FF0000"/>
          <w:sz w:val="28"/>
          <w:szCs w:val="28"/>
        </w:rPr>
        <w:t xml:space="preserve"> </w:t>
      </w:r>
      <w:r w:rsidR="00B74D28" w:rsidRPr="00DE173B">
        <w:rPr>
          <w:color w:val="FF0000"/>
          <w:sz w:val="28"/>
          <w:szCs w:val="28"/>
        </w:rPr>
        <w:t>до</w:t>
      </w:r>
      <w:r w:rsidR="009861CE" w:rsidRPr="00DE173B">
        <w:rPr>
          <w:color w:val="FF0000"/>
          <w:sz w:val="28"/>
          <w:szCs w:val="28"/>
        </w:rPr>
        <w:t xml:space="preserve"> </w:t>
      </w:r>
      <w:r w:rsidR="00B74D28" w:rsidRPr="00DE173B">
        <w:rPr>
          <w:color w:val="FF0000"/>
          <w:sz w:val="28"/>
          <w:szCs w:val="28"/>
        </w:rPr>
        <w:t>дна,</w:t>
      </w:r>
      <w:r w:rsidR="009861CE" w:rsidRPr="00DE173B">
        <w:rPr>
          <w:color w:val="FF0000"/>
          <w:sz w:val="28"/>
          <w:szCs w:val="28"/>
        </w:rPr>
        <w:t xml:space="preserve"> </w:t>
      </w:r>
      <w:r w:rsidR="00B74D28" w:rsidRPr="00DE173B">
        <w:rPr>
          <w:color w:val="FF0000"/>
          <w:sz w:val="28"/>
          <w:szCs w:val="28"/>
        </w:rPr>
        <w:t>следует</w:t>
      </w:r>
      <w:r w:rsidR="009861CE" w:rsidRPr="00DE173B">
        <w:rPr>
          <w:color w:val="FF0000"/>
          <w:sz w:val="28"/>
          <w:szCs w:val="28"/>
        </w:rPr>
        <w:t xml:space="preserve"> </w:t>
      </w:r>
      <w:r w:rsidR="00B74D28" w:rsidRPr="00DE173B">
        <w:rPr>
          <w:color w:val="FF0000"/>
          <w:sz w:val="28"/>
          <w:szCs w:val="28"/>
        </w:rPr>
        <w:t>принимать</w:t>
      </w:r>
      <w:r w:rsidR="009861CE" w:rsidRPr="00DE173B">
        <w:rPr>
          <w:color w:val="FF0000"/>
          <w:sz w:val="28"/>
          <w:szCs w:val="28"/>
        </w:rPr>
        <w:t xml:space="preserve"> </w:t>
      </w:r>
      <w:r w:rsidR="00B74D28" w:rsidRPr="00DE173B">
        <w:rPr>
          <w:color w:val="FF0000"/>
          <w:sz w:val="28"/>
          <w:szCs w:val="28"/>
        </w:rPr>
        <w:t>водозаборы</w:t>
      </w:r>
      <w:r w:rsidR="009861CE" w:rsidRPr="00DE173B">
        <w:rPr>
          <w:color w:val="FF0000"/>
          <w:sz w:val="28"/>
          <w:szCs w:val="28"/>
        </w:rPr>
        <w:t xml:space="preserve"> </w:t>
      </w:r>
      <w:r w:rsidR="00B74D28" w:rsidRPr="00DE173B">
        <w:rPr>
          <w:color w:val="FF0000"/>
          <w:sz w:val="28"/>
          <w:szCs w:val="28"/>
        </w:rPr>
        <w:t>из</w:t>
      </w:r>
      <w:r w:rsidR="009861CE" w:rsidRPr="00DE173B">
        <w:rPr>
          <w:color w:val="FF0000"/>
          <w:sz w:val="28"/>
          <w:szCs w:val="28"/>
        </w:rPr>
        <w:t xml:space="preserve"> </w:t>
      </w:r>
      <w:proofErr w:type="spellStart"/>
      <w:r w:rsidR="00B74D28" w:rsidRPr="00DE173B">
        <w:rPr>
          <w:color w:val="FF0000"/>
          <w:sz w:val="28"/>
          <w:szCs w:val="28"/>
        </w:rPr>
        <w:t>подрусловых</w:t>
      </w:r>
      <w:proofErr w:type="spellEnd"/>
      <w:r w:rsidR="009861CE" w:rsidRPr="00DE173B">
        <w:rPr>
          <w:color w:val="FF0000"/>
          <w:sz w:val="28"/>
          <w:szCs w:val="28"/>
        </w:rPr>
        <w:t xml:space="preserve"> </w:t>
      </w:r>
      <w:r w:rsidR="00B74D28" w:rsidRPr="00DE173B">
        <w:rPr>
          <w:color w:val="FF0000"/>
          <w:sz w:val="28"/>
          <w:szCs w:val="28"/>
        </w:rPr>
        <w:t>вод</w:t>
      </w:r>
      <w:r w:rsidRPr="00DE173B">
        <w:rPr>
          <w:color w:val="FF0000"/>
          <w:sz w:val="28"/>
          <w:szCs w:val="28"/>
        </w:rPr>
        <w:t>.</w:t>
      </w:r>
    </w:p>
    <w:p w14:paraId="04FB2619" w14:textId="77777777" w:rsidR="0003315D" w:rsidRPr="00C971DA" w:rsidRDefault="0003315D" w:rsidP="0003315D">
      <w:pPr>
        <w:widowControl/>
        <w:spacing w:before="0" w:after="0"/>
        <w:rPr>
          <w:color w:val="FF0000"/>
          <w:sz w:val="28"/>
          <w:szCs w:val="28"/>
        </w:rPr>
      </w:pPr>
      <w:r w:rsidRPr="00C971DA">
        <w:rPr>
          <w:color w:val="FF0000"/>
          <w:sz w:val="28"/>
          <w:szCs w:val="28"/>
        </w:rPr>
        <w:t xml:space="preserve">16.58 </w:t>
      </w:r>
      <w:r w:rsidR="00B74D28" w:rsidRPr="00C971DA">
        <w:rPr>
          <w:color w:val="FF0000"/>
          <w:sz w:val="28"/>
          <w:szCs w:val="28"/>
        </w:rPr>
        <w:t>Схема</w:t>
      </w:r>
      <w:r w:rsidR="009861CE" w:rsidRPr="00C971DA">
        <w:rPr>
          <w:color w:val="FF0000"/>
          <w:sz w:val="28"/>
          <w:szCs w:val="28"/>
        </w:rPr>
        <w:t xml:space="preserve"> </w:t>
      </w:r>
      <w:r w:rsidR="00B74D28" w:rsidRPr="00C971DA">
        <w:rPr>
          <w:color w:val="FF0000"/>
          <w:sz w:val="28"/>
          <w:szCs w:val="28"/>
        </w:rPr>
        <w:t>водоснабжения</w:t>
      </w:r>
      <w:r w:rsidR="009861CE" w:rsidRPr="00C971DA">
        <w:rPr>
          <w:color w:val="FF0000"/>
          <w:sz w:val="28"/>
          <w:szCs w:val="28"/>
        </w:rPr>
        <w:t xml:space="preserve"> </w:t>
      </w:r>
      <w:r w:rsidR="00B74D28" w:rsidRPr="00C971DA">
        <w:rPr>
          <w:color w:val="FF0000"/>
          <w:sz w:val="28"/>
          <w:szCs w:val="28"/>
        </w:rPr>
        <w:t>должна</w:t>
      </w:r>
      <w:r w:rsidR="009861CE" w:rsidRPr="00C971DA">
        <w:rPr>
          <w:color w:val="FF0000"/>
          <w:sz w:val="28"/>
          <w:szCs w:val="28"/>
        </w:rPr>
        <w:t xml:space="preserve"> </w:t>
      </w:r>
      <w:r w:rsidR="00B74D28" w:rsidRPr="00C971DA">
        <w:rPr>
          <w:color w:val="FF0000"/>
          <w:sz w:val="28"/>
          <w:szCs w:val="28"/>
        </w:rPr>
        <w:t>обеспечивать</w:t>
      </w:r>
      <w:r w:rsidR="009861CE" w:rsidRPr="00C971DA">
        <w:rPr>
          <w:color w:val="FF0000"/>
          <w:sz w:val="28"/>
          <w:szCs w:val="28"/>
        </w:rPr>
        <w:t xml:space="preserve"> </w:t>
      </w:r>
      <w:r w:rsidR="00B74D28" w:rsidRPr="00C971DA">
        <w:rPr>
          <w:color w:val="FF0000"/>
          <w:sz w:val="28"/>
          <w:szCs w:val="28"/>
        </w:rPr>
        <w:t>непрерывное</w:t>
      </w:r>
      <w:r w:rsidR="009861CE" w:rsidRPr="00C971DA">
        <w:rPr>
          <w:color w:val="FF0000"/>
          <w:sz w:val="28"/>
          <w:szCs w:val="28"/>
        </w:rPr>
        <w:t xml:space="preserve"> </w:t>
      </w:r>
      <w:r w:rsidR="00B74D28" w:rsidRPr="00C971DA">
        <w:rPr>
          <w:color w:val="FF0000"/>
          <w:sz w:val="28"/>
          <w:szCs w:val="28"/>
        </w:rPr>
        <w:t>движение</w:t>
      </w:r>
      <w:r w:rsidR="009861CE" w:rsidRPr="00C971DA">
        <w:rPr>
          <w:color w:val="FF0000"/>
          <w:sz w:val="28"/>
          <w:szCs w:val="28"/>
        </w:rPr>
        <w:t xml:space="preserve"> </w:t>
      </w:r>
      <w:r w:rsidR="00B74D28" w:rsidRPr="00C971DA">
        <w:rPr>
          <w:color w:val="FF0000"/>
          <w:sz w:val="28"/>
          <w:szCs w:val="28"/>
        </w:rPr>
        <w:t>воды</w:t>
      </w:r>
      <w:r w:rsidR="009861CE" w:rsidRPr="00C971DA">
        <w:rPr>
          <w:color w:val="FF0000"/>
          <w:sz w:val="28"/>
          <w:szCs w:val="28"/>
        </w:rPr>
        <w:t xml:space="preserve"> </w:t>
      </w:r>
      <w:r w:rsidR="00B74D28" w:rsidRPr="00C971DA">
        <w:rPr>
          <w:color w:val="FF0000"/>
          <w:sz w:val="28"/>
          <w:szCs w:val="28"/>
        </w:rPr>
        <w:t>на</w:t>
      </w:r>
      <w:r w:rsidR="009861CE" w:rsidRPr="00C971DA">
        <w:rPr>
          <w:color w:val="FF0000"/>
          <w:sz w:val="28"/>
          <w:szCs w:val="28"/>
        </w:rPr>
        <w:t xml:space="preserve"> </w:t>
      </w:r>
      <w:r w:rsidR="00B74D28" w:rsidRPr="00C971DA">
        <w:rPr>
          <w:color w:val="FF0000"/>
          <w:sz w:val="28"/>
          <w:szCs w:val="28"/>
        </w:rPr>
        <w:t>всех</w:t>
      </w:r>
      <w:r w:rsidR="009861CE" w:rsidRPr="00C971DA">
        <w:rPr>
          <w:color w:val="FF0000"/>
          <w:sz w:val="28"/>
          <w:szCs w:val="28"/>
        </w:rPr>
        <w:t xml:space="preserve"> </w:t>
      </w:r>
      <w:r w:rsidR="00B74D28" w:rsidRPr="00C971DA">
        <w:rPr>
          <w:color w:val="FF0000"/>
          <w:sz w:val="28"/>
          <w:szCs w:val="28"/>
        </w:rPr>
        <w:t>участках</w:t>
      </w:r>
      <w:r w:rsidR="009861CE" w:rsidRPr="00C971DA">
        <w:rPr>
          <w:color w:val="FF0000"/>
          <w:sz w:val="28"/>
          <w:szCs w:val="28"/>
        </w:rPr>
        <w:t xml:space="preserve"> </w:t>
      </w:r>
      <w:r w:rsidR="00B74D28" w:rsidRPr="00C971DA">
        <w:rPr>
          <w:color w:val="FF0000"/>
          <w:sz w:val="28"/>
          <w:szCs w:val="28"/>
        </w:rPr>
        <w:t>водоводов</w:t>
      </w:r>
      <w:r w:rsidR="009861CE" w:rsidRPr="00C971DA">
        <w:rPr>
          <w:color w:val="FF0000"/>
          <w:sz w:val="28"/>
          <w:szCs w:val="28"/>
        </w:rPr>
        <w:t xml:space="preserve"> </w:t>
      </w:r>
      <w:r w:rsidR="00B74D28" w:rsidRPr="00C971DA">
        <w:rPr>
          <w:color w:val="FF0000"/>
          <w:sz w:val="28"/>
          <w:szCs w:val="28"/>
        </w:rPr>
        <w:t>и</w:t>
      </w:r>
      <w:r w:rsidR="009861CE" w:rsidRPr="00C971DA">
        <w:rPr>
          <w:color w:val="FF0000"/>
          <w:sz w:val="28"/>
          <w:szCs w:val="28"/>
        </w:rPr>
        <w:t xml:space="preserve"> </w:t>
      </w:r>
      <w:r w:rsidR="00B74D28" w:rsidRPr="00C971DA">
        <w:rPr>
          <w:color w:val="FF0000"/>
          <w:sz w:val="28"/>
          <w:szCs w:val="28"/>
        </w:rPr>
        <w:t>сети</w:t>
      </w:r>
      <w:r w:rsidRPr="00C971DA">
        <w:rPr>
          <w:color w:val="FF0000"/>
          <w:sz w:val="28"/>
          <w:szCs w:val="28"/>
        </w:rPr>
        <w:t>.</w:t>
      </w:r>
    </w:p>
    <w:p w14:paraId="5F8A0192" w14:textId="77777777" w:rsidR="0003315D" w:rsidRPr="00C971DA" w:rsidRDefault="0003315D" w:rsidP="0003315D">
      <w:pPr>
        <w:widowControl/>
        <w:spacing w:before="0" w:after="0"/>
        <w:rPr>
          <w:color w:val="FF0000"/>
          <w:sz w:val="28"/>
          <w:szCs w:val="28"/>
        </w:rPr>
      </w:pPr>
      <w:r w:rsidRPr="00C971DA">
        <w:rPr>
          <w:color w:val="FF0000"/>
          <w:sz w:val="28"/>
          <w:szCs w:val="28"/>
        </w:rPr>
        <w:t xml:space="preserve">16.59 </w:t>
      </w:r>
      <w:r w:rsidR="00B74D28" w:rsidRPr="00C971DA">
        <w:rPr>
          <w:color w:val="FF0000"/>
          <w:sz w:val="28"/>
          <w:szCs w:val="28"/>
        </w:rPr>
        <w:t>В</w:t>
      </w:r>
      <w:r w:rsidR="009861CE" w:rsidRPr="00C971DA">
        <w:rPr>
          <w:color w:val="FF0000"/>
          <w:sz w:val="28"/>
          <w:szCs w:val="28"/>
        </w:rPr>
        <w:t xml:space="preserve"> </w:t>
      </w:r>
      <w:r w:rsidR="00B74D28" w:rsidRPr="00C971DA">
        <w:rPr>
          <w:color w:val="FF0000"/>
          <w:sz w:val="28"/>
          <w:szCs w:val="28"/>
        </w:rPr>
        <w:t>насосных</w:t>
      </w:r>
      <w:r w:rsidR="009861CE" w:rsidRPr="00C971DA">
        <w:rPr>
          <w:color w:val="FF0000"/>
          <w:sz w:val="28"/>
          <w:szCs w:val="28"/>
        </w:rPr>
        <w:t xml:space="preserve"> </w:t>
      </w:r>
      <w:r w:rsidR="00B74D28" w:rsidRPr="00C971DA">
        <w:rPr>
          <w:color w:val="FF0000"/>
          <w:sz w:val="28"/>
          <w:szCs w:val="28"/>
        </w:rPr>
        <w:t>станциях</w:t>
      </w:r>
      <w:r w:rsidR="009861CE" w:rsidRPr="00C971DA">
        <w:rPr>
          <w:color w:val="FF0000"/>
          <w:sz w:val="28"/>
          <w:szCs w:val="28"/>
        </w:rPr>
        <w:t xml:space="preserve"> </w:t>
      </w:r>
      <w:r w:rsidR="00B74D28" w:rsidRPr="00C971DA">
        <w:rPr>
          <w:color w:val="FF0000"/>
          <w:sz w:val="28"/>
          <w:szCs w:val="28"/>
        </w:rPr>
        <w:t>должна</w:t>
      </w:r>
      <w:r w:rsidR="009861CE" w:rsidRPr="00C971DA">
        <w:rPr>
          <w:color w:val="FF0000"/>
          <w:sz w:val="28"/>
          <w:szCs w:val="28"/>
        </w:rPr>
        <w:t xml:space="preserve"> </w:t>
      </w:r>
      <w:r w:rsidR="00B74D28" w:rsidRPr="00C971DA">
        <w:rPr>
          <w:color w:val="FF0000"/>
          <w:sz w:val="28"/>
          <w:szCs w:val="28"/>
        </w:rPr>
        <w:t>предусматриваться</w:t>
      </w:r>
      <w:r w:rsidR="009861CE" w:rsidRPr="00C971DA">
        <w:rPr>
          <w:color w:val="FF0000"/>
          <w:sz w:val="28"/>
          <w:szCs w:val="28"/>
        </w:rPr>
        <w:t xml:space="preserve"> </w:t>
      </w:r>
      <w:r w:rsidR="00B74D28" w:rsidRPr="00C971DA">
        <w:rPr>
          <w:color w:val="FF0000"/>
          <w:sz w:val="28"/>
          <w:szCs w:val="28"/>
        </w:rPr>
        <w:t>возможность</w:t>
      </w:r>
      <w:r w:rsidR="009861CE" w:rsidRPr="00C971DA">
        <w:rPr>
          <w:color w:val="FF0000"/>
          <w:sz w:val="28"/>
          <w:szCs w:val="28"/>
        </w:rPr>
        <w:t xml:space="preserve"> </w:t>
      </w:r>
      <w:r w:rsidR="00B74D28" w:rsidRPr="00C971DA">
        <w:rPr>
          <w:color w:val="FF0000"/>
          <w:sz w:val="28"/>
          <w:szCs w:val="28"/>
        </w:rPr>
        <w:t>подачи</w:t>
      </w:r>
      <w:r w:rsidR="009861CE" w:rsidRPr="00C971DA">
        <w:rPr>
          <w:color w:val="FF0000"/>
          <w:sz w:val="28"/>
          <w:szCs w:val="28"/>
        </w:rPr>
        <w:t xml:space="preserve"> </w:t>
      </w:r>
      <w:r w:rsidR="00B74D28" w:rsidRPr="00C971DA">
        <w:rPr>
          <w:color w:val="FF0000"/>
          <w:sz w:val="28"/>
          <w:szCs w:val="28"/>
        </w:rPr>
        <w:t>воды</w:t>
      </w:r>
      <w:r w:rsidR="009861CE" w:rsidRPr="00C971DA">
        <w:rPr>
          <w:color w:val="FF0000"/>
          <w:sz w:val="28"/>
          <w:szCs w:val="28"/>
        </w:rPr>
        <w:t xml:space="preserve"> </w:t>
      </w:r>
      <w:r w:rsidR="00B74D28" w:rsidRPr="00C971DA">
        <w:rPr>
          <w:color w:val="FF0000"/>
          <w:sz w:val="28"/>
          <w:szCs w:val="28"/>
        </w:rPr>
        <w:t>в</w:t>
      </w:r>
      <w:r w:rsidR="009861CE" w:rsidRPr="00C971DA">
        <w:rPr>
          <w:color w:val="FF0000"/>
          <w:sz w:val="28"/>
          <w:szCs w:val="28"/>
        </w:rPr>
        <w:t xml:space="preserve"> </w:t>
      </w:r>
      <w:r w:rsidR="00B74D28" w:rsidRPr="00C971DA">
        <w:rPr>
          <w:color w:val="FF0000"/>
          <w:sz w:val="28"/>
          <w:szCs w:val="28"/>
        </w:rPr>
        <w:t>обратном</w:t>
      </w:r>
      <w:r w:rsidR="009861CE" w:rsidRPr="00C971DA">
        <w:rPr>
          <w:color w:val="FF0000"/>
          <w:sz w:val="28"/>
          <w:szCs w:val="28"/>
        </w:rPr>
        <w:t xml:space="preserve"> </w:t>
      </w:r>
      <w:r w:rsidR="00B74D28" w:rsidRPr="00C971DA">
        <w:rPr>
          <w:color w:val="FF0000"/>
          <w:sz w:val="28"/>
          <w:szCs w:val="28"/>
        </w:rPr>
        <w:t>направлении</w:t>
      </w:r>
      <w:r w:rsidR="009861CE" w:rsidRPr="00C971DA">
        <w:rPr>
          <w:noProof/>
          <w:color w:val="FF0000"/>
          <w:sz w:val="28"/>
          <w:szCs w:val="28"/>
        </w:rPr>
        <w:t xml:space="preserve"> </w:t>
      </w:r>
      <w:r w:rsidR="00F00A86" w:rsidRPr="00C971DA">
        <w:rPr>
          <w:noProof/>
          <w:color w:val="FF0000"/>
          <w:sz w:val="28"/>
          <w:szCs w:val="28"/>
        </w:rPr>
        <w:t>–</w:t>
      </w:r>
      <w:r w:rsidR="009861CE" w:rsidRPr="00C971DA">
        <w:rPr>
          <w:noProof/>
          <w:color w:val="FF0000"/>
          <w:sz w:val="28"/>
          <w:szCs w:val="28"/>
        </w:rPr>
        <w:t xml:space="preserve"> </w:t>
      </w:r>
      <w:r w:rsidR="00B74D28" w:rsidRPr="00C971DA">
        <w:rPr>
          <w:color w:val="FF0000"/>
          <w:sz w:val="28"/>
          <w:szCs w:val="28"/>
        </w:rPr>
        <w:t>во</w:t>
      </w:r>
      <w:r w:rsidR="009861CE" w:rsidRPr="00C971DA">
        <w:rPr>
          <w:color w:val="FF0000"/>
          <w:sz w:val="28"/>
          <w:szCs w:val="28"/>
        </w:rPr>
        <w:t xml:space="preserve"> </w:t>
      </w:r>
      <w:r w:rsidR="00B74D28" w:rsidRPr="00C971DA">
        <w:rPr>
          <w:color w:val="FF0000"/>
          <w:sz w:val="28"/>
          <w:szCs w:val="28"/>
        </w:rPr>
        <w:t>всасывающие</w:t>
      </w:r>
      <w:r w:rsidR="009861CE" w:rsidRPr="00C971DA">
        <w:rPr>
          <w:color w:val="FF0000"/>
          <w:sz w:val="28"/>
          <w:szCs w:val="28"/>
        </w:rPr>
        <w:t xml:space="preserve"> </w:t>
      </w:r>
      <w:r w:rsidR="00B74D28" w:rsidRPr="00C971DA">
        <w:rPr>
          <w:color w:val="FF0000"/>
          <w:sz w:val="28"/>
          <w:szCs w:val="28"/>
        </w:rPr>
        <w:t>трубопроводы,</w:t>
      </w:r>
      <w:r w:rsidR="009861CE" w:rsidRPr="00C971DA">
        <w:rPr>
          <w:color w:val="FF0000"/>
          <w:sz w:val="28"/>
          <w:szCs w:val="28"/>
        </w:rPr>
        <w:t xml:space="preserve"> </w:t>
      </w:r>
      <w:r w:rsidR="00B74D28" w:rsidRPr="00C971DA">
        <w:rPr>
          <w:color w:val="FF0000"/>
          <w:sz w:val="28"/>
          <w:szCs w:val="28"/>
        </w:rPr>
        <w:t>при</w:t>
      </w:r>
      <w:r w:rsidR="009861CE" w:rsidRPr="00C971DA">
        <w:rPr>
          <w:color w:val="FF0000"/>
          <w:sz w:val="28"/>
          <w:szCs w:val="28"/>
        </w:rPr>
        <w:t xml:space="preserve"> </w:t>
      </w:r>
      <w:r w:rsidR="00B74D28" w:rsidRPr="00C971DA">
        <w:rPr>
          <w:color w:val="FF0000"/>
          <w:sz w:val="28"/>
          <w:szCs w:val="28"/>
        </w:rPr>
        <w:t>этом</w:t>
      </w:r>
      <w:r w:rsidR="009861CE" w:rsidRPr="00C971DA">
        <w:rPr>
          <w:color w:val="FF0000"/>
          <w:sz w:val="28"/>
          <w:szCs w:val="28"/>
        </w:rPr>
        <w:t xml:space="preserve"> </w:t>
      </w:r>
      <w:r w:rsidR="00B74D28" w:rsidRPr="00C971DA">
        <w:rPr>
          <w:color w:val="FF0000"/>
          <w:sz w:val="28"/>
          <w:szCs w:val="28"/>
        </w:rPr>
        <w:t>количество</w:t>
      </w:r>
      <w:r w:rsidR="009861CE" w:rsidRPr="00C971DA">
        <w:rPr>
          <w:color w:val="FF0000"/>
          <w:sz w:val="28"/>
          <w:szCs w:val="28"/>
        </w:rPr>
        <w:t xml:space="preserve"> </w:t>
      </w:r>
      <w:r w:rsidR="00B74D28" w:rsidRPr="00C971DA">
        <w:rPr>
          <w:color w:val="FF0000"/>
          <w:sz w:val="28"/>
          <w:szCs w:val="28"/>
        </w:rPr>
        <w:t>всасывающих</w:t>
      </w:r>
      <w:r w:rsidR="009861CE" w:rsidRPr="00C971DA">
        <w:rPr>
          <w:color w:val="FF0000"/>
          <w:sz w:val="28"/>
          <w:szCs w:val="28"/>
        </w:rPr>
        <w:t xml:space="preserve"> </w:t>
      </w:r>
      <w:r w:rsidR="00B74D28" w:rsidRPr="00C971DA">
        <w:rPr>
          <w:color w:val="FF0000"/>
          <w:sz w:val="28"/>
          <w:szCs w:val="28"/>
        </w:rPr>
        <w:t>линий</w:t>
      </w:r>
      <w:r w:rsidR="009861CE" w:rsidRPr="00C971DA">
        <w:rPr>
          <w:color w:val="FF0000"/>
          <w:sz w:val="28"/>
          <w:szCs w:val="28"/>
        </w:rPr>
        <w:t xml:space="preserve"> </w:t>
      </w:r>
      <w:r w:rsidR="00B74D28" w:rsidRPr="00C971DA">
        <w:rPr>
          <w:color w:val="FF0000"/>
          <w:sz w:val="28"/>
          <w:szCs w:val="28"/>
        </w:rPr>
        <w:t>должно</w:t>
      </w:r>
      <w:r w:rsidR="009861CE" w:rsidRPr="00C971DA">
        <w:rPr>
          <w:color w:val="FF0000"/>
          <w:sz w:val="28"/>
          <w:szCs w:val="28"/>
        </w:rPr>
        <w:t xml:space="preserve"> </w:t>
      </w:r>
      <w:r w:rsidR="00B74D28" w:rsidRPr="00C971DA">
        <w:rPr>
          <w:color w:val="FF0000"/>
          <w:sz w:val="28"/>
          <w:szCs w:val="28"/>
        </w:rPr>
        <w:t>быть</w:t>
      </w:r>
      <w:r w:rsidR="009861CE" w:rsidRPr="00C971DA">
        <w:rPr>
          <w:color w:val="FF0000"/>
          <w:sz w:val="28"/>
          <w:szCs w:val="28"/>
        </w:rPr>
        <w:t xml:space="preserve"> </w:t>
      </w:r>
      <w:r w:rsidR="00B74D28" w:rsidRPr="00C971DA">
        <w:rPr>
          <w:color w:val="FF0000"/>
          <w:sz w:val="28"/>
          <w:szCs w:val="28"/>
        </w:rPr>
        <w:t>не</w:t>
      </w:r>
      <w:r w:rsidR="009861CE" w:rsidRPr="00C971DA">
        <w:rPr>
          <w:color w:val="FF0000"/>
          <w:sz w:val="28"/>
          <w:szCs w:val="28"/>
        </w:rPr>
        <w:t xml:space="preserve"> </w:t>
      </w:r>
      <w:r w:rsidR="00B74D28" w:rsidRPr="00C971DA">
        <w:rPr>
          <w:color w:val="FF0000"/>
          <w:sz w:val="28"/>
          <w:szCs w:val="28"/>
        </w:rPr>
        <w:t>менее</w:t>
      </w:r>
      <w:r w:rsidR="009861CE" w:rsidRPr="00C971DA">
        <w:rPr>
          <w:color w:val="FF0000"/>
          <w:sz w:val="28"/>
          <w:szCs w:val="28"/>
        </w:rPr>
        <w:t xml:space="preserve"> </w:t>
      </w:r>
      <w:r w:rsidR="00B74D28" w:rsidRPr="00C971DA">
        <w:rPr>
          <w:color w:val="FF0000"/>
          <w:sz w:val="28"/>
          <w:szCs w:val="28"/>
        </w:rPr>
        <w:t>двух</w:t>
      </w:r>
      <w:r w:rsidRPr="00C971DA">
        <w:rPr>
          <w:color w:val="FF0000"/>
          <w:sz w:val="28"/>
          <w:szCs w:val="28"/>
        </w:rPr>
        <w:t>.</w:t>
      </w:r>
    </w:p>
    <w:p w14:paraId="247B15EE" w14:textId="77777777" w:rsidR="0003315D" w:rsidRPr="00C971DA" w:rsidRDefault="0003315D" w:rsidP="0003315D">
      <w:pPr>
        <w:widowControl/>
        <w:spacing w:before="0" w:after="0"/>
        <w:rPr>
          <w:color w:val="FF0000"/>
          <w:sz w:val="28"/>
          <w:szCs w:val="28"/>
        </w:rPr>
      </w:pPr>
      <w:r w:rsidRPr="00C971DA">
        <w:rPr>
          <w:color w:val="FF0000"/>
          <w:sz w:val="28"/>
          <w:szCs w:val="28"/>
        </w:rPr>
        <w:t xml:space="preserve">16.60 </w:t>
      </w:r>
      <w:r w:rsidR="00B74D28" w:rsidRPr="00C971DA">
        <w:rPr>
          <w:color w:val="FF0000"/>
          <w:sz w:val="28"/>
          <w:szCs w:val="28"/>
        </w:rPr>
        <w:t>В</w:t>
      </w:r>
      <w:r w:rsidR="009861CE" w:rsidRPr="00C971DA">
        <w:rPr>
          <w:color w:val="FF0000"/>
          <w:sz w:val="28"/>
          <w:szCs w:val="28"/>
        </w:rPr>
        <w:t xml:space="preserve"> </w:t>
      </w:r>
      <w:r w:rsidR="00B74D28" w:rsidRPr="00C971DA">
        <w:rPr>
          <w:color w:val="FF0000"/>
          <w:sz w:val="28"/>
          <w:szCs w:val="28"/>
        </w:rPr>
        <w:t>насосных</w:t>
      </w:r>
      <w:r w:rsidR="009861CE" w:rsidRPr="00C971DA">
        <w:rPr>
          <w:color w:val="FF0000"/>
          <w:sz w:val="28"/>
          <w:szCs w:val="28"/>
        </w:rPr>
        <w:t xml:space="preserve"> </w:t>
      </w:r>
      <w:r w:rsidR="00B74D28" w:rsidRPr="00C971DA">
        <w:rPr>
          <w:color w:val="FF0000"/>
          <w:sz w:val="28"/>
          <w:szCs w:val="28"/>
        </w:rPr>
        <w:t>станциях</w:t>
      </w:r>
      <w:r w:rsidR="009861CE" w:rsidRPr="00C971DA">
        <w:rPr>
          <w:color w:val="FF0000"/>
          <w:sz w:val="28"/>
          <w:szCs w:val="28"/>
        </w:rPr>
        <w:t xml:space="preserve"> </w:t>
      </w:r>
      <w:r w:rsidR="00B74D28" w:rsidRPr="00C971DA">
        <w:rPr>
          <w:color w:val="FF0000"/>
          <w:sz w:val="28"/>
          <w:szCs w:val="28"/>
        </w:rPr>
        <w:t>независимо</w:t>
      </w:r>
      <w:r w:rsidR="009861CE" w:rsidRPr="00C971DA">
        <w:rPr>
          <w:color w:val="FF0000"/>
          <w:sz w:val="28"/>
          <w:szCs w:val="28"/>
        </w:rPr>
        <w:t xml:space="preserve"> </w:t>
      </w:r>
      <w:r w:rsidR="00B74D28" w:rsidRPr="00C971DA">
        <w:rPr>
          <w:color w:val="FF0000"/>
          <w:sz w:val="28"/>
          <w:szCs w:val="28"/>
        </w:rPr>
        <w:t>от</w:t>
      </w:r>
      <w:r w:rsidR="009861CE" w:rsidRPr="00C971DA">
        <w:rPr>
          <w:color w:val="FF0000"/>
          <w:sz w:val="28"/>
          <w:szCs w:val="28"/>
        </w:rPr>
        <w:t xml:space="preserve"> </w:t>
      </w:r>
      <w:r w:rsidR="00B74D28" w:rsidRPr="00C971DA">
        <w:rPr>
          <w:color w:val="FF0000"/>
          <w:sz w:val="28"/>
          <w:szCs w:val="28"/>
        </w:rPr>
        <w:t>их</w:t>
      </w:r>
      <w:r w:rsidR="009861CE" w:rsidRPr="00C971DA">
        <w:rPr>
          <w:color w:val="FF0000"/>
          <w:sz w:val="28"/>
          <w:szCs w:val="28"/>
        </w:rPr>
        <w:t xml:space="preserve"> </w:t>
      </w:r>
      <w:r w:rsidR="00B74D28" w:rsidRPr="00C971DA">
        <w:rPr>
          <w:color w:val="FF0000"/>
          <w:sz w:val="28"/>
          <w:szCs w:val="28"/>
        </w:rPr>
        <w:t>категории</w:t>
      </w:r>
      <w:r w:rsidR="009861CE" w:rsidRPr="00C971DA">
        <w:rPr>
          <w:color w:val="FF0000"/>
          <w:sz w:val="28"/>
          <w:szCs w:val="28"/>
        </w:rPr>
        <w:t xml:space="preserve"> </w:t>
      </w:r>
      <w:r w:rsidR="00B74D28" w:rsidRPr="00C971DA">
        <w:rPr>
          <w:color w:val="FF0000"/>
          <w:sz w:val="28"/>
          <w:szCs w:val="28"/>
        </w:rPr>
        <w:t>следует</w:t>
      </w:r>
      <w:r w:rsidR="009861CE" w:rsidRPr="00C971DA">
        <w:rPr>
          <w:color w:val="FF0000"/>
          <w:sz w:val="28"/>
          <w:szCs w:val="28"/>
        </w:rPr>
        <w:t xml:space="preserve"> </w:t>
      </w:r>
      <w:r w:rsidR="00B74D28" w:rsidRPr="00C971DA">
        <w:rPr>
          <w:color w:val="FF0000"/>
          <w:sz w:val="28"/>
          <w:szCs w:val="28"/>
        </w:rPr>
        <w:t>устанавливать</w:t>
      </w:r>
      <w:r w:rsidR="009861CE" w:rsidRPr="00C971DA">
        <w:rPr>
          <w:color w:val="FF0000"/>
          <w:sz w:val="28"/>
          <w:szCs w:val="28"/>
        </w:rPr>
        <w:t xml:space="preserve"> </w:t>
      </w:r>
      <w:r w:rsidR="00B74D28" w:rsidRPr="00C971DA">
        <w:rPr>
          <w:color w:val="FF0000"/>
          <w:sz w:val="28"/>
          <w:szCs w:val="28"/>
        </w:rPr>
        <w:t>не</w:t>
      </w:r>
      <w:r w:rsidR="009861CE" w:rsidRPr="00C971DA">
        <w:rPr>
          <w:color w:val="FF0000"/>
          <w:sz w:val="28"/>
          <w:szCs w:val="28"/>
        </w:rPr>
        <w:t xml:space="preserve"> </w:t>
      </w:r>
      <w:r w:rsidR="00B74D28" w:rsidRPr="00C971DA">
        <w:rPr>
          <w:color w:val="FF0000"/>
          <w:sz w:val="28"/>
          <w:szCs w:val="28"/>
        </w:rPr>
        <w:t>менее</w:t>
      </w:r>
      <w:r w:rsidR="009861CE" w:rsidRPr="00C971DA">
        <w:rPr>
          <w:color w:val="FF0000"/>
          <w:sz w:val="28"/>
          <w:szCs w:val="28"/>
        </w:rPr>
        <w:t xml:space="preserve"> </w:t>
      </w:r>
      <w:r w:rsidR="00B74D28" w:rsidRPr="00C971DA">
        <w:rPr>
          <w:color w:val="FF0000"/>
          <w:sz w:val="28"/>
          <w:szCs w:val="28"/>
        </w:rPr>
        <w:t>трех</w:t>
      </w:r>
      <w:r w:rsidR="009861CE" w:rsidRPr="00C971DA">
        <w:rPr>
          <w:color w:val="FF0000"/>
          <w:sz w:val="28"/>
          <w:szCs w:val="28"/>
        </w:rPr>
        <w:t xml:space="preserve"> </w:t>
      </w:r>
      <w:r w:rsidR="00B74D28" w:rsidRPr="00C971DA">
        <w:rPr>
          <w:color w:val="FF0000"/>
          <w:sz w:val="28"/>
          <w:szCs w:val="28"/>
        </w:rPr>
        <w:t>насосных</w:t>
      </w:r>
      <w:r w:rsidR="009861CE" w:rsidRPr="00C971DA">
        <w:rPr>
          <w:color w:val="FF0000"/>
          <w:sz w:val="28"/>
          <w:szCs w:val="28"/>
        </w:rPr>
        <w:t xml:space="preserve"> </w:t>
      </w:r>
      <w:r w:rsidR="00B74D28" w:rsidRPr="00C971DA">
        <w:rPr>
          <w:color w:val="FF0000"/>
          <w:sz w:val="28"/>
          <w:szCs w:val="28"/>
        </w:rPr>
        <w:t>агрегатов</w:t>
      </w:r>
      <w:r w:rsidRPr="00C971DA">
        <w:rPr>
          <w:color w:val="FF0000"/>
          <w:sz w:val="28"/>
          <w:szCs w:val="28"/>
        </w:rPr>
        <w:t>.</w:t>
      </w:r>
    </w:p>
    <w:p w14:paraId="6554B3BF" w14:textId="5F4C9932" w:rsidR="00B74D28" w:rsidRPr="00C971DA" w:rsidRDefault="0003315D" w:rsidP="0003315D">
      <w:pPr>
        <w:widowControl/>
        <w:spacing w:before="0" w:after="0"/>
        <w:rPr>
          <w:color w:val="FF0000"/>
          <w:sz w:val="20"/>
          <w:szCs w:val="20"/>
        </w:rPr>
      </w:pPr>
      <w:r w:rsidRPr="00C971DA">
        <w:rPr>
          <w:color w:val="FF0000"/>
          <w:sz w:val="28"/>
          <w:szCs w:val="28"/>
        </w:rPr>
        <w:t xml:space="preserve">16.61 </w:t>
      </w:r>
      <w:r w:rsidR="00B74D28" w:rsidRPr="00C971DA">
        <w:rPr>
          <w:color w:val="FF0000"/>
          <w:sz w:val="28"/>
          <w:szCs w:val="28"/>
        </w:rPr>
        <w:t>В</w:t>
      </w:r>
      <w:r w:rsidR="009861CE" w:rsidRPr="00C971DA">
        <w:rPr>
          <w:color w:val="FF0000"/>
          <w:sz w:val="28"/>
          <w:szCs w:val="28"/>
        </w:rPr>
        <w:t xml:space="preserve"> </w:t>
      </w:r>
      <w:r w:rsidR="00B74D28" w:rsidRPr="00C971DA">
        <w:rPr>
          <w:color w:val="FF0000"/>
          <w:sz w:val="28"/>
          <w:szCs w:val="28"/>
        </w:rPr>
        <w:t>резервуарах</w:t>
      </w:r>
      <w:r w:rsidR="009861CE" w:rsidRPr="00C971DA">
        <w:rPr>
          <w:color w:val="FF0000"/>
          <w:sz w:val="28"/>
          <w:szCs w:val="28"/>
        </w:rPr>
        <w:t xml:space="preserve"> </w:t>
      </w:r>
      <w:r w:rsidR="00B74D28" w:rsidRPr="00C971DA">
        <w:rPr>
          <w:color w:val="FF0000"/>
          <w:sz w:val="28"/>
          <w:szCs w:val="28"/>
        </w:rPr>
        <w:t>подводящих</w:t>
      </w:r>
      <w:r w:rsidR="009861CE" w:rsidRPr="00C971DA">
        <w:rPr>
          <w:color w:val="FF0000"/>
          <w:sz w:val="28"/>
          <w:szCs w:val="28"/>
        </w:rPr>
        <w:t xml:space="preserve"> </w:t>
      </w:r>
      <w:r w:rsidR="00B74D28" w:rsidRPr="00C971DA">
        <w:rPr>
          <w:color w:val="FF0000"/>
          <w:sz w:val="28"/>
          <w:szCs w:val="28"/>
        </w:rPr>
        <w:t>и</w:t>
      </w:r>
      <w:r w:rsidR="009861CE" w:rsidRPr="00C971DA">
        <w:rPr>
          <w:color w:val="FF0000"/>
          <w:sz w:val="28"/>
          <w:szCs w:val="28"/>
        </w:rPr>
        <w:t xml:space="preserve"> </w:t>
      </w:r>
      <w:r w:rsidR="00B74D28" w:rsidRPr="00C971DA">
        <w:rPr>
          <w:color w:val="FF0000"/>
          <w:sz w:val="28"/>
          <w:szCs w:val="28"/>
        </w:rPr>
        <w:t>отводящих</w:t>
      </w:r>
      <w:r w:rsidR="009861CE" w:rsidRPr="00C971DA">
        <w:rPr>
          <w:color w:val="FF0000"/>
          <w:sz w:val="28"/>
          <w:szCs w:val="28"/>
        </w:rPr>
        <w:t xml:space="preserve"> </w:t>
      </w:r>
      <w:r w:rsidR="00B74D28" w:rsidRPr="00C971DA">
        <w:rPr>
          <w:color w:val="FF0000"/>
          <w:sz w:val="28"/>
          <w:szCs w:val="28"/>
        </w:rPr>
        <w:t>трубопроводов</w:t>
      </w:r>
      <w:r w:rsidR="009861CE" w:rsidRPr="00C971DA">
        <w:rPr>
          <w:color w:val="FF0000"/>
          <w:sz w:val="28"/>
          <w:szCs w:val="28"/>
        </w:rPr>
        <w:t xml:space="preserve"> </w:t>
      </w:r>
      <w:r w:rsidR="00B74D28" w:rsidRPr="00C971DA">
        <w:rPr>
          <w:color w:val="FF0000"/>
          <w:sz w:val="28"/>
          <w:szCs w:val="28"/>
        </w:rPr>
        <w:t>должно</w:t>
      </w:r>
      <w:r w:rsidR="009861CE" w:rsidRPr="00C971DA">
        <w:rPr>
          <w:color w:val="FF0000"/>
          <w:sz w:val="28"/>
          <w:szCs w:val="28"/>
        </w:rPr>
        <w:t xml:space="preserve"> </w:t>
      </w:r>
      <w:r w:rsidR="00B74D28" w:rsidRPr="00C971DA">
        <w:rPr>
          <w:color w:val="FF0000"/>
          <w:sz w:val="28"/>
          <w:szCs w:val="28"/>
        </w:rPr>
        <w:t>предусматриваться</w:t>
      </w:r>
      <w:r w:rsidR="009861CE" w:rsidRPr="00C971DA">
        <w:rPr>
          <w:color w:val="FF0000"/>
          <w:sz w:val="28"/>
          <w:szCs w:val="28"/>
        </w:rPr>
        <w:t xml:space="preserve"> </w:t>
      </w:r>
      <w:r w:rsidR="00B74D28" w:rsidRPr="00C971DA">
        <w:rPr>
          <w:color w:val="FF0000"/>
          <w:sz w:val="28"/>
          <w:szCs w:val="28"/>
        </w:rPr>
        <w:t>постоянное</w:t>
      </w:r>
      <w:r w:rsidR="009861CE" w:rsidRPr="00C971DA">
        <w:rPr>
          <w:color w:val="FF0000"/>
          <w:sz w:val="28"/>
          <w:szCs w:val="28"/>
        </w:rPr>
        <w:t xml:space="preserve"> </w:t>
      </w:r>
      <w:r w:rsidR="00B74D28" w:rsidRPr="00C971DA">
        <w:rPr>
          <w:color w:val="FF0000"/>
          <w:sz w:val="28"/>
          <w:szCs w:val="28"/>
        </w:rPr>
        <w:t>движение</w:t>
      </w:r>
      <w:r w:rsidR="009861CE" w:rsidRPr="00C971DA">
        <w:rPr>
          <w:color w:val="FF0000"/>
          <w:sz w:val="28"/>
          <w:szCs w:val="28"/>
        </w:rPr>
        <w:t xml:space="preserve"> </w:t>
      </w:r>
      <w:r w:rsidR="00B74D28" w:rsidRPr="00C971DA">
        <w:rPr>
          <w:color w:val="FF0000"/>
          <w:sz w:val="28"/>
          <w:szCs w:val="28"/>
        </w:rPr>
        <w:t>воды.</w:t>
      </w:r>
    </w:p>
    <w:p w14:paraId="7D808DA2" w14:textId="77777777" w:rsidR="00280766" w:rsidRPr="00C971DA" w:rsidRDefault="00B74D28" w:rsidP="00280766">
      <w:pPr>
        <w:widowControl/>
        <w:spacing w:before="0" w:after="0"/>
        <w:rPr>
          <w:color w:val="FF0000"/>
          <w:sz w:val="28"/>
          <w:szCs w:val="28"/>
        </w:rPr>
      </w:pPr>
      <w:r w:rsidRPr="00C971DA">
        <w:rPr>
          <w:color w:val="FF0000"/>
          <w:sz w:val="28"/>
          <w:szCs w:val="28"/>
        </w:rPr>
        <w:t>Резервуары</w:t>
      </w:r>
      <w:r w:rsidR="009861CE" w:rsidRPr="00C971DA">
        <w:rPr>
          <w:color w:val="FF0000"/>
          <w:sz w:val="28"/>
          <w:szCs w:val="28"/>
        </w:rPr>
        <w:t xml:space="preserve"> </w:t>
      </w:r>
      <w:r w:rsidRPr="00C971DA">
        <w:rPr>
          <w:color w:val="FF0000"/>
          <w:sz w:val="28"/>
          <w:szCs w:val="28"/>
        </w:rPr>
        <w:t>вместимостью</w:t>
      </w:r>
      <w:r w:rsidR="009861CE" w:rsidRPr="00C971DA">
        <w:rPr>
          <w:color w:val="FF0000"/>
          <w:sz w:val="28"/>
          <w:szCs w:val="28"/>
        </w:rPr>
        <w:t xml:space="preserve"> </w:t>
      </w:r>
      <w:r w:rsidRPr="00C971DA">
        <w:rPr>
          <w:color w:val="FF0000"/>
          <w:sz w:val="28"/>
          <w:szCs w:val="28"/>
        </w:rPr>
        <w:t>до</w:t>
      </w:r>
      <w:r w:rsidR="009861CE" w:rsidRPr="00C971DA">
        <w:rPr>
          <w:noProof/>
          <w:color w:val="FF0000"/>
          <w:sz w:val="28"/>
          <w:szCs w:val="28"/>
        </w:rPr>
        <w:t xml:space="preserve"> </w:t>
      </w:r>
      <w:r w:rsidRPr="00C971DA">
        <w:rPr>
          <w:noProof/>
          <w:color w:val="FF0000"/>
          <w:sz w:val="28"/>
          <w:szCs w:val="28"/>
        </w:rPr>
        <w:t>10</w:t>
      </w:r>
      <w:r w:rsidR="00A31BBB" w:rsidRPr="00C971DA">
        <w:rPr>
          <w:noProof/>
          <w:color w:val="FF0000"/>
          <w:sz w:val="28"/>
          <w:szCs w:val="28"/>
        </w:rPr>
        <w:t>0</w:t>
      </w:r>
      <w:r w:rsidR="009861CE" w:rsidRPr="00C971DA">
        <w:rPr>
          <w:noProof/>
          <w:color w:val="FF0000"/>
          <w:sz w:val="28"/>
          <w:szCs w:val="28"/>
        </w:rPr>
        <w:t xml:space="preserve"> </w:t>
      </w:r>
      <w:r w:rsidRPr="00C971DA">
        <w:rPr>
          <w:color w:val="FF0000"/>
          <w:sz w:val="28"/>
          <w:szCs w:val="28"/>
        </w:rPr>
        <w:t>м</w:t>
      </w:r>
      <w:r w:rsidR="00A31BBB" w:rsidRPr="00C971DA">
        <w:rPr>
          <w:color w:val="FF0000"/>
          <w:sz w:val="28"/>
          <w:szCs w:val="28"/>
          <w:vertAlign w:val="superscript"/>
        </w:rPr>
        <w:t>3</w:t>
      </w:r>
      <w:r w:rsidR="009861CE" w:rsidRPr="00C971DA">
        <w:rPr>
          <w:color w:val="FF0000"/>
          <w:sz w:val="28"/>
          <w:szCs w:val="28"/>
          <w:vertAlign w:val="superscript"/>
        </w:rPr>
        <w:t xml:space="preserve"> </w:t>
      </w:r>
      <w:r w:rsidRPr="00C971DA">
        <w:rPr>
          <w:color w:val="FF0000"/>
          <w:sz w:val="28"/>
          <w:szCs w:val="28"/>
        </w:rPr>
        <w:t>допускается</w:t>
      </w:r>
      <w:r w:rsidR="009861CE" w:rsidRPr="00C971DA">
        <w:rPr>
          <w:color w:val="FF0000"/>
          <w:sz w:val="28"/>
          <w:szCs w:val="28"/>
        </w:rPr>
        <w:t xml:space="preserve"> </w:t>
      </w:r>
      <w:r w:rsidRPr="00C971DA">
        <w:rPr>
          <w:color w:val="FF0000"/>
          <w:sz w:val="28"/>
          <w:szCs w:val="28"/>
        </w:rPr>
        <w:t>размещать</w:t>
      </w:r>
      <w:r w:rsidR="009861CE" w:rsidRPr="00C971DA">
        <w:rPr>
          <w:color w:val="FF0000"/>
          <w:sz w:val="28"/>
          <w:szCs w:val="28"/>
        </w:rPr>
        <w:t xml:space="preserve"> </w:t>
      </w:r>
      <w:r w:rsidRPr="00C971DA">
        <w:rPr>
          <w:color w:val="FF0000"/>
          <w:sz w:val="28"/>
          <w:szCs w:val="28"/>
        </w:rPr>
        <w:t>в</w:t>
      </w:r>
      <w:r w:rsidR="009861CE" w:rsidRPr="00C971DA">
        <w:rPr>
          <w:color w:val="FF0000"/>
          <w:sz w:val="28"/>
          <w:szCs w:val="28"/>
        </w:rPr>
        <w:t xml:space="preserve"> </w:t>
      </w:r>
      <w:r w:rsidRPr="00C971DA">
        <w:rPr>
          <w:color w:val="FF0000"/>
          <w:sz w:val="28"/>
          <w:szCs w:val="28"/>
        </w:rPr>
        <w:t>отапливаемых</w:t>
      </w:r>
      <w:r w:rsidR="009861CE" w:rsidRPr="00C971DA">
        <w:rPr>
          <w:color w:val="FF0000"/>
          <w:sz w:val="28"/>
          <w:szCs w:val="28"/>
        </w:rPr>
        <w:t xml:space="preserve"> </w:t>
      </w:r>
      <w:r w:rsidRPr="00C971DA">
        <w:rPr>
          <w:color w:val="FF0000"/>
          <w:sz w:val="28"/>
          <w:szCs w:val="28"/>
        </w:rPr>
        <w:t>помещениях</w:t>
      </w:r>
      <w:r w:rsidR="009861CE" w:rsidRPr="00C971DA">
        <w:rPr>
          <w:color w:val="FF0000"/>
          <w:sz w:val="28"/>
          <w:szCs w:val="28"/>
        </w:rPr>
        <w:t xml:space="preserve"> </w:t>
      </w:r>
      <w:r w:rsidRPr="00C971DA">
        <w:rPr>
          <w:color w:val="FF0000"/>
          <w:sz w:val="28"/>
          <w:szCs w:val="28"/>
        </w:rPr>
        <w:t>с</w:t>
      </w:r>
      <w:r w:rsidR="009861CE" w:rsidRPr="00C971DA">
        <w:rPr>
          <w:color w:val="FF0000"/>
          <w:sz w:val="28"/>
          <w:szCs w:val="28"/>
        </w:rPr>
        <w:t xml:space="preserve"> </w:t>
      </w:r>
      <w:r w:rsidRPr="00C971DA">
        <w:rPr>
          <w:color w:val="FF0000"/>
          <w:sz w:val="28"/>
          <w:szCs w:val="28"/>
        </w:rPr>
        <w:t>устройством</w:t>
      </w:r>
      <w:r w:rsidR="009861CE" w:rsidRPr="00C971DA">
        <w:rPr>
          <w:color w:val="FF0000"/>
          <w:sz w:val="28"/>
          <w:szCs w:val="28"/>
        </w:rPr>
        <w:t xml:space="preserve"> </w:t>
      </w:r>
      <w:r w:rsidRPr="00C971DA">
        <w:rPr>
          <w:color w:val="FF0000"/>
          <w:sz w:val="28"/>
          <w:szCs w:val="28"/>
        </w:rPr>
        <w:t>вентилируемого</w:t>
      </w:r>
      <w:r w:rsidR="009861CE" w:rsidRPr="00C971DA">
        <w:rPr>
          <w:color w:val="FF0000"/>
          <w:sz w:val="28"/>
          <w:szCs w:val="28"/>
        </w:rPr>
        <w:t xml:space="preserve"> </w:t>
      </w:r>
      <w:r w:rsidRPr="00C971DA">
        <w:rPr>
          <w:color w:val="FF0000"/>
          <w:sz w:val="28"/>
          <w:szCs w:val="28"/>
        </w:rPr>
        <w:t>подполья.</w:t>
      </w:r>
      <w:bookmarkStart w:id="371" w:name="_Toc310589369"/>
      <w:bookmarkStart w:id="372" w:name="_Toc313339631"/>
    </w:p>
    <w:p w14:paraId="28D14F57" w14:textId="77777777" w:rsidR="0003315D" w:rsidRDefault="00B74D28" w:rsidP="0003315D">
      <w:pPr>
        <w:widowControl/>
        <w:spacing w:before="0" w:after="0"/>
        <w:rPr>
          <w:b/>
          <w:bCs/>
          <w:i/>
          <w:sz w:val="28"/>
          <w:szCs w:val="28"/>
        </w:rPr>
      </w:pPr>
      <w:r w:rsidRPr="0016404E">
        <w:rPr>
          <w:b/>
          <w:bCs/>
          <w:i/>
          <w:sz w:val="28"/>
          <w:szCs w:val="28"/>
        </w:rPr>
        <w:t>Водоводы</w:t>
      </w:r>
      <w:r w:rsidR="009861CE" w:rsidRPr="0016404E">
        <w:rPr>
          <w:b/>
          <w:bCs/>
          <w:i/>
          <w:sz w:val="28"/>
          <w:szCs w:val="28"/>
        </w:rPr>
        <w:t xml:space="preserve"> </w:t>
      </w:r>
      <w:r w:rsidRPr="0016404E">
        <w:rPr>
          <w:b/>
          <w:bCs/>
          <w:i/>
          <w:sz w:val="28"/>
          <w:szCs w:val="28"/>
        </w:rPr>
        <w:t>и</w:t>
      </w:r>
      <w:r w:rsidR="009861CE" w:rsidRPr="0016404E">
        <w:rPr>
          <w:b/>
          <w:bCs/>
          <w:i/>
          <w:sz w:val="28"/>
          <w:szCs w:val="28"/>
        </w:rPr>
        <w:t xml:space="preserve"> </w:t>
      </w:r>
      <w:r w:rsidRPr="0016404E">
        <w:rPr>
          <w:b/>
          <w:bCs/>
          <w:i/>
          <w:sz w:val="28"/>
          <w:szCs w:val="28"/>
        </w:rPr>
        <w:t>сети</w:t>
      </w:r>
      <w:bookmarkEnd w:id="371"/>
      <w:bookmarkEnd w:id="372"/>
    </w:p>
    <w:p w14:paraId="26E616EB" w14:textId="3E0DF85C" w:rsidR="00B74D28" w:rsidRPr="00C971DA" w:rsidRDefault="0003315D" w:rsidP="0003315D">
      <w:pPr>
        <w:widowControl/>
        <w:spacing w:before="0" w:after="0"/>
        <w:rPr>
          <w:b/>
          <w:bCs/>
          <w:i/>
          <w:color w:val="FF0000"/>
          <w:sz w:val="28"/>
          <w:szCs w:val="28"/>
        </w:rPr>
      </w:pPr>
      <w:r w:rsidRPr="00C971DA">
        <w:rPr>
          <w:color w:val="FF0000"/>
          <w:sz w:val="28"/>
          <w:szCs w:val="28"/>
        </w:rPr>
        <w:t>16.62 П</w:t>
      </w:r>
      <w:r w:rsidR="00B74D28" w:rsidRPr="00C971DA">
        <w:rPr>
          <w:color w:val="FF0000"/>
          <w:sz w:val="28"/>
          <w:szCs w:val="28"/>
        </w:rPr>
        <w:t>ри</w:t>
      </w:r>
      <w:r w:rsidR="009861CE" w:rsidRPr="00C971DA">
        <w:rPr>
          <w:color w:val="FF0000"/>
          <w:sz w:val="28"/>
          <w:szCs w:val="28"/>
        </w:rPr>
        <w:t xml:space="preserve"> </w:t>
      </w:r>
      <w:r w:rsidR="00B74D28" w:rsidRPr="00C971DA">
        <w:rPr>
          <w:color w:val="FF0000"/>
          <w:sz w:val="28"/>
          <w:szCs w:val="28"/>
        </w:rPr>
        <w:t>проектировании</w:t>
      </w:r>
      <w:r w:rsidR="009861CE" w:rsidRPr="00C971DA">
        <w:rPr>
          <w:color w:val="FF0000"/>
          <w:sz w:val="28"/>
          <w:szCs w:val="28"/>
        </w:rPr>
        <w:t xml:space="preserve"> </w:t>
      </w:r>
      <w:r w:rsidR="00B74D28" w:rsidRPr="00C971DA">
        <w:rPr>
          <w:color w:val="FF0000"/>
          <w:sz w:val="28"/>
          <w:szCs w:val="28"/>
        </w:rPr>
        <w:t>водоводов</w:t>
      </w:r>
      <w:r w:rsidR="009861CE" w:rsidRPr="00C971DA">
        <w:rPr>
          <w:color w:val="FF0000"/>
          <w:sz w:val="28"/>
          <w:szCs w:val="28"/>
        </w:rPr>
        <w:t xml:space="preserve"> </w:t>
      </w:r>
      <w:r w:rsidR="00B74D28" w:rsidRPr="00C971DA">
        <w:rPr>
          <w:color w:val="FF0000"/>
          <w:sz w:val="28"/>
          <w:szCs w:val="28"/>
        </w:rPr>
        <w:t>и</w:t>
      </w:r>
      <w:r w:rsidR="009861CE" w:rsidRPr="00C971DA">
        <w:rPr>
          <w:color w:val="FF0000"/>
          <w:sz w:val="28"/>
          <w:szCs w:val="28"/>
        </w:rPr>
        <w:t xml:space="preserve"> </w:t>
      </w:r>
      <w:r w:rsidR="00B74D28" w:rsidRPr="00C971DA">
        <w:rPr>
          <w:color w:val="FF0000"/>
          <w:sz w:val="28"/>
          <w:szCs w:val="28"/>
        </w:rPr>
        <w:t>сетей</w:t>
      </w:r>
      <w:r w:rsidR="009861CE" w:rsidRPr="00C971DA">
        <w:rPr>
          <w:color w:val="FF0000"/>
          <w:sz w:val="28"/>
          <w:szCs w:val="28"/>
        </w:rPr>
        <w:t xml:space="preserve"> </w:t>
      </w:r>
      <w:r w:rsidR="00B74D28" w:rsidRPr="00C971DA">
        <w:rPr>
          <w:color w:val="FF0000"/>
          <w:sz w:val="28"/>
          <w:szCs w:val="28"/>
        </w:rPr>
        <w:t>следует</w:t>
      </w:r>
      <w:r w:rsidR="009861CE" w:rsidRPr="00C971DA">
        <w:rPr>
          <w:color w:val="FF0000"/>
          <w:sz w:val="28"/>
          <w:szCs w:val="28"/>
        </w:rPr>
        <w:t xml:space="preserve"> </w:t>
      </w:r>
      <w:r w:rsidR="00B74D28" w:rsidRPr="00C971DA">
        <w:rPr>
          <w:color w:val="FF0000"/>
          <w:sz w:val="28"/>
          <w:szCs w:val="28"/>
        </w:rPr>
        <w:t>предусматривать:</w:t>
      </w:r>
    </w:p>
    <w:p w14:paraId="640A00E6" w14:textId="77777777" w:rsidR="00B74D28" w:rsidRPr="00C971DA" w:rsidRDefault="00280766" w:rsidP="00E267D2">
      <w:pPr>
        <w:widowControl/>
        <w:spacing w:before="0" w:after="0"/>
        <w:rPr>
          <w:color w:val="FF0000"/>
          <w:sz w:val="28"/>
          <w:szCs w:val="28"/>
        </w:rPr>
      </w:pPr>
      <w:r w:rsidRPr="00C971DA">
        <w:rPr>
          <w:color w:val="FF0000"/>
          <w:sz w:val="28"/>
          <w:szCs w:val="28"/>
        </w:rPr>
        <w:t xml:space="preserve">- </w:t>
      </w:r>
      <w:r w:rsidR="00B74D28" w:rsidRPr="00C971DA">
        <w:rPr>
          <w:color w:val="FF0000"/>
          <w:sz w:val="28"/>
          <w:szCs w:val="28"/>
        </w:rPr>
        <w:t>предохранение</w:t>
      </w:r>
      <w:r w:rsidR="009861CE" w:rsidRPr="00C971DA">
        <w:rPr>
          <w:color w:val="FF0000"/>
          <w:sz w:val="28"/>
          <w:szCs w:val="28"/>
        </w:rPr>
        <w:t xml:space="preserve"> </w:t>
      </w:r>
      <w:r w:rsidR="00B74D28" w:rsidRPr="00C971DA">
        <w:rPr>
          <w:color w:val="FF0000"/>
          <w:sz w:val="28"/>
          <w:szCs w:val="28"/>
        </w:rPr>
        <w:t>транспортируемой</w:t>
      </w:r>
      <w:r w:rsidR="009861CE" w:rsidRPr="00C971DA">
        <w:rPr>
          <w:color w:val="FF0000"/>
          <w:sz w:val="28"/>
          <w:szCs w:val="28"/>
        </w:rPr>
        <w:t xml:space="preserve"> </w:t>
      </w:r>
      <w:r w:rsidR="00B74D28" w:rsidRPr="00C971DA">
        <w:rPr>
          <w:color w:val="FF0000"/>
          <w:sz w:val="28"/>
          <w:szCs w:val="28"/>
        </w:rPr>
        <w:t>воды</w:t>
      </w:r>
      <w:r w:rsidR="009861CE" w:rsidRPr="00C971DA">
        <w:rPr>
          <w:color w:val="FF0000"/>
          <w:sz w:val="28"/>
          <w:szCs w:val="28"/>
        </w:rPr>
        <w:t xml:space="preserve"> </w:t>
      </w:r>
      <w:r w:rsidR="00B74D28" w:rsidRPr="00C971DA">
        <w:rPr>
          <w:color w:val="FF0000"/>
          <w:sz w:val="28"/>
          <w:szCs w:val="28"/>
        </w:rPr>
        <w:t>от</w:t>
      </w:r>
      <w:r w:rsidR="009861CE" w:rsidRPr="00C971DA">
        <w:rPr>
          <w:color w:val="FF0000"/>
          <w:sz w:val="28"/>
          <w:szCs w:val="28"/>
        </w:rPr>
        <w:t xml:space="preserve"> </w:t>
      </w:r>
      <w:r w:rsidR="00B74D28" w:rsidRPr="00C971DA">
        <w:rPr>
          <w:color w:val="FF0000"/>
          <w:sz w:val="28"/>
          <w:szCs w:val="28"/>
        </w:rPr>
        <w:t>замерзания;</w:t>
      </w:r>
    </w:p>
    <w:p w14:paraId="6ED154FD" w14:textId="77777777" w:rsidR="00B74D28" w:rsidRPr="00C971DA" w:rsidRDefault="00280766" w:rsidP="00E267D2">
      <w:pPr>
        <w:widowControl/>
        <w:spacing w:before="0" w:after="0"/>
        <w:rPr>
          <w:color w:val="FF0000"/>
          <w:sz w:val="28"/>
          <w:szCs w:val="28"/>
        </w:rPr>
      </w:pPr>
      <w:r w:rsidRPr="00C971DA">
        <w:rPr>
          <w:color w:val="FF0000"/>
          <w:sz w:val="28"/>
          <w:szCs w:val="28"/>
        </w:rPr>
        <w:t xml:space="preserve">- </w:t>
      </w:r>
      <w:r w:rsidR="00B74D28" w:rsidRPr="00C971DA">
        <w:rPr>
          <w:color w:val="FF0000"/>
          <w:sz w:val="28"/>
          <w:szCs w:val="28"/>
        </w:rPr>
        <w:t>обеспечение</w:t>
      </w:r>
      <w:r w:rsidR="009861CE" w:rsidRPr="00C971DA">
        <w:rPr>
          <w:color w:val="FF0000"/>
          <w:sz w:val="28"/>
          <w:szCs w:val="28"/>
        </w:rPr>
        <w:t xml:space="preserve"> </w:t>
      </w:r>
      <w:r w:rsidR="00B74D28" w:rsidRPr="00C971DA">
        <w:rPr>
          <w:color w:val="FF0000"/>
          <w:sz w:val="28"/>
          <w:szCs w:val="28"/>
        </w:rPr>
        <w:t>устойчивости</w:t>
      </w:r>
      <w:r w:rsidR="009861CE" w:rsidRPr="00C971DA">
        <w:rPr>
          <w:color w:val="FF0000"/>
          <w:sz w:val="28"/>
          <w:szCs w:val="28"/>
        </w:rPr>
        <w:t xml:space="preserve"> </w:t>
      </w:r>
      <w:r w:rsidR="00B74D28" w:rsidRPr="00C971DA">
        <w:rPr>
          <w:color w:val="FF0000"/>
          <w:sz w:val="28"/>
          <w:szCs w:val="28"/>
        </w:rPr>
        <w:t>трубопроводов</w:t>
      </w:r>
      <w:r w:rsidR="009861CE" w:rsidRPr="00C971DA">
        <w:rPr>
          <w:color w:val="FF0000"/>
          <w:sz w:val="28"/>
          <w:szCs w:val="28"/>
        </w:rPr>
        <w:t xml:space="preserve"> </w:t>
      </w:r>
      <w:r w:rsidR="00B74D28" w:rsidRPr="00C971DA">
        <w:rPr>
          <w:color w:val="FF0000"/>
          <w:sz w:val="28"/>
          <w:szCs w:val="28"/>
        </w:rPr>
        <w:t>на</w:t>
      </w:r>
      <w:r w:rsidR="009861CE" w:rsidRPr="00C971DA">
        <w:rPr>
          <w:color w:val="FF0000"/>
          <w:sz w:val="28"/>
          <w:szCs w:val="28"/>
        </w:rPr>
        <w:t xml:space="preserve"> </w:t>
      </w:r>
      <w:bookmarkStart w:id="373" w:name="OCRUncertain711"/>
      <w:r w:rsidR="008F2B13" w:rsidRPr="00C971DA">
        <w:rPr>
          <w:rFonts w:eastAsia="Arial Unicode MS"/>
          <w:color w:val="FF0000"/>
          <w:sz w:val="28"/>
          <w:szCs w:val="28"/>
        </w:rPr>
        <w:t>многолетнемерзлых</w:t>
      </w:r>
      <w:r w:rsidR="009861CE" w:rsidRPr="00C971DA">
        <w:rPr>
          <w:color w:val="FF0000"/>
          <w:sz w:val="28"/>
          <w:szCs w:val="28"/>
        </w:rPr>
        <w:t xml:space="preserve"> </w:t>
      </w:r>
      <w:r w:rsidR="00B74D28" w:rsidRPr="00C971DA">
        <w:rPr>
          <w:color w:val="FF0000"/>
          <w:sz w:val="28"/>
          <w:szCs w:val="28"/>
        </w:rPr>
        <w:t>грунтах</w:t>
      </w:r>
      <w:bookmarkEnd w:id="373"/>
      <w:r w:rsidR="009861CE" w:rsidRPr="00C971DA">
        <w:rPr>
          <w:color w:val="FF0000"/>
          <w:sz w:val="28"/>
          <w:szCs w:val="28"/>
        </w:rPr>
        <w:t xml:space="preserve"> </w:t>
      </w:r>
      <w:r w:rsidR="00B74D28" w:rsidRPr="00C971DA">
        <w:rPr>
          <w:color w:val="FF0000"/>
          <w:sz w:val="28"/>
          <w:szCs w:val="28"/>
        </w:rPr>
        <w:t>с</w:t>
      </w:r>
      <w:r w:rsidR="009861CE" w:rsidRPr="00C971DA">
        <w:rPr>
          <w:color w:val="FF0000"/>
          <w:sz w:val="28"/>
          <w:szCs w:val="28"/>
        </w:rPr>
        <w:t xml:space="preserve"> </w:t>
      </w:r>
      <w:r w:rsidR="00B74D28" w:rsidRPr="00C971DA">
        <w:rPr>
          <w:color w:val="FF0000"/>
          <w:sz w:val="28"/>
          <w:szCs w:val="28"/>
        </w:rPr>
        <w:t>учетом</w:t>
      </w:r>
      <w:r w:rsidR="009861CE" w:rsidRPr="00C971DA">
        <w:rPr>
          <w:color w:val="FF0000"/>
          <w:sz w:val="28"/>
          <w:szCs w:val="28"/>
        </w:rPr>
        <w:t xml:space="preserve"> </w:t>
      </w:r>
      <w:r w:rsidR="00B74D28" w:rsidRPr="00C971DA">
        <w:rPr>
          <w:color w:val="FF0000"/>
          <w:sz w:val="28"/>
          <w:szCs w:val="28"/>
        </w:rPr>
        <w:t>меха</w:t>
      </w:r>
      <w:bookmarkStart w:id="374" w:name="OCRUncertain712"/>
      <w:r w:rsidR="00B74D28" w:rsidRPr="00C971DA">
        <w:rPr>
          <w:color w:val="FF0000"/>
          <w:sz w:val="28"/>
          <w:szCs w:val="28"/>
        </w:rPr>
        <w:t>н</w:t>
      </w:r>
      <w:bookmarkEnd w:id="374"/>
      <w:r w:rsidR="00B74D28" w:rsidRPr="00C971DA">
        <w:rPr>
          <w:color w:val="FF0000"/>
          <w:sz w:val="28"/>
          <w:szCs w:val="28"/>
        </w:rPr>
        <w:t>ичес</w:t>
      </w:r>
      <w:bookmarkStart w:id="375" w:name="OCRUncertain713"/>
      <w:r w:rsidR="00B74D28" w:rsidRPr="00C971DA">
        <w:rPr>
          <w:color w:val="FF0000"/>
          <w:sz w:val="28"/>
          <w:szCs w:val="28"/>
        </w:rPr>
        <w:t>к</w:t>
      </w:r>
      <w:bookmarkEnd w:id="375"/>
      <w:r w:rsidR="00B74D28" w:rsidRPr="00C971DA">
        <w:rPr>
          <w:color w:val="FF0000"/>
          <w:sz w:val="28"/>
          <w:szCs w:val="28"/>
        </w:rPr>
        <w:t>ого</w:t>
      </w:r>
      <w:r w:rsidR="009861CE" w:rsidRPr="00C971DA">
        <w:rPr>
          <w:color w:val="FF0000"/>
          <w:sz w:val="28"/>
          <w:szCs w:val="28"/>
        </w:rPr>
        <w:t xml:space="preserve"> </w:t>
      </w:r>
      <w:r w:rsidR="00B74D28" w:rsidRPr="00C971DA">
        <w:rPr>
          <w:color w:val="FF0000"/>
          <w:sz w:val="28"/>
          <w:szCs w:val="28"/>
        </w:rPr>
        <w:t>воздействия</w:t>
      </w:r>
      <w:r w:rsidR="009861CE" w:rsidRPr="00C971DA">
        <w:rPr>
          <w:color w:val="FF0000"/>
          <w:sz w:val="28"/>
          <w:szCs w:val="28"/>
        </w:rPr>
        <w:t xml:space="preserve"> </w:t>
      </w:r>
      <w:r w:rsidR="00B74D28" w:rsidRPr="00C971DA">
        <w:rPr>
          <w:color w:val="FF0000"/>
          <w:sz w:val="28"/>
          <w:szCs w:val="28"/>
        </w:rPr>
        <w:t>оттаивающих</w:t>
      </w:r>
      <w:r w:rsidR="009861CE" w:rsidRPr="00C971DA">
        <w:rPr>
          <w:color w:val="FF0000"/>
          <w:sz w:val="28"/>
          <w:szCs w:val="28"/>
        </w:rPr>
        <w:t xml:space="preserve"> </w:t>
      </w:r>
      <w:r w:rsidR="00B74D28" w:rsidRPr="00C971DA">
        <w:rPr>
          <w:color w:val="FF0000"/>
          <w:sz w:val="28"/>
          <w:szCs w:val="28"/>
        </w:rPr>
        <w:t>и</w:t>
      </w:r>
      <w:r w:rsidR="009861CE" w:rsidRPr="00C971DA">
        <w:rPr>
          <w:color w:val="FF0000"/>
          <w:sz w:val="28"/>
          <w:szCs w:val="28"/>
        </w:rPr>
        <w:t xml:space="preserve"> </w:t>
      </w:r>
      <w:r w:rsidR="00B74D28" w:rsidRPr="00C971DA">
        <w:rPr>
          <w:color w:val="FF0000"/>
          <w:sz w:val="28"/>
          <w:szCs w:val="28"/>
        </w:rPr>
        <w:t>промерзающих</w:t>
      </w:r>
      <w:r w:rsidR="009861CE" w:rsidRPr="00C971DA">
        <w:rPr>
          <w:color w:val="FF0000"/>
          <w:sz w:val="28"/>
          <w:szCs w:val="28"/>
        </w:rPr>
        <w:t xml:space="preserve"> </w:t>
      </w:r>
      <w:r w:rsidR="00B74D28" w:rsidRPr="00C971DA">
        <w:rPr>
          <w:color w:val="FF0000"/>
          <w:sz w:val="28"/>
          <w:szCs w:val="28"/>
        </w:rPr>
        <w:t>грунтов</w:t>
      </w:r>
      <w:r w:rsidR="009861CE" w:rsidRPr="00C971DA">
        <w:rPr>
          <w:color w:val="FF0000"/>
          <w:sz w:val="28"/>
          <w:szCs w:val="28"/>
        </w:rPr>
        <w:t xml:space="preserve"> </w:t>
      </w:r>
      <w:r w:rsidR="00B74D28" w:rsidRPr="00C971DA">
        <w:rPr>
          <w:color w:val="FF0000"/>
          <w:sz w:val="28"/>
          <w:szCs w:val="28"/>
        </w:rPr>
        <w:t>на</w:t>
      </w:r>
      <w:r w:rsidR="009861CE" w:rsidRPr="00C971DA">
        <w:rPr>
          <w:color w:val="FF0000"/>
          <w:sz w:val="28"/>
          <w:szCs w:val="28"/>
        </w:rPr>
        <w:t xml:space="preserve"> </w:t>
      </w:r>
      <w:r w:rsidR="00B74D28" w:rsidRPr="00C971DA">
        <w:rPr>
          <w:color w:val="FF0000"/>
          <w:sz w:val="28"/>
          <w:szCs w:val="28"/>
        </w:rPr>
        <w:t>трубопроводы</w:t>
      </w:r>
      <w:r w:rsidR="009861CE" w:rsidRPr="00C971DA">
        <w:rPr>
          <w:color w:val="FF0000"/>
          <w:sz w:val="28"/>
          <w:szCs w:val="28"/>
        </w:rPr>
        <w:t xml:space="preserve"> </w:t>
      </w:r>
      <w:r w:rsidR="00B74D28" w:rsidRPr="00C971DA">
        <w:rPr>
          <w:color w:val="FF0000"/>
          <w:sz w:val="28"/>
          <w:szCs w:val="28"/>
        </w:rPr>
        <w:t>и</w:t>
      </w:r>
      <w:r w:rsidR="009861CE" w:rsidRPr="00C971DA">
        <w:rPr>
          <w:color w:val="FF0000"/>
          <w:sz w:val="28"/>
          <w:szCs w:val="28"/>
        </w:rPr>
        <w:t xml:space="preserve"> </w:t>
      </w:r>
      <w:r w:rsidR="00B74D28" w:rsidRPr="00C971DA">
        <w:rPr>
          <w:color w:val="FF0000"/>
          <w:sz w:val="28"/>
          <w:szCs w:val="28"/>
        </w:rPr>
        <w:t>сооружения</w:t>
      </w:r>
      <w:r w:rsidR="009861CE" w:rsidRPr="00C971DA">
        <w:rPr>
          <w:color w:val="FF0000"/>
          <w:sz w:val="28"/>
          <w:szCs w:val="28"/>
        </w:rPr>
        <w:t xml:space="preserve"> </w:t>
      </w:r>
      <w:r w:rsidR="00B74D28" w:rsidRPr="00C971DA">
        <w:rPr>
          <w:color w:val="FF0000"/>
          <w:sz w:val="28"/>
          <w:szCs w:val="28"/>
        </w:rPr>
        <w:t>на</w:t>
      </w:r>
      <w:r w:rsidR="009861CE" w:rsidRPr="00C971DA">
        <w:rPr>
          <w:color w:val="FF0000"/>
          <w:sz w:val="28"/>
          <w:szCs w:val="28"/>
        </w:rPr>
        <w:t xml:space="preserve"> </w:t>
      </w:r>
      <w:r w:rsidR="00B74D28" w:rsidRPr="00C971DA">
        <w:rPr>
          <w:color w:val="FF0000"/>
          <w:sz w:val="28"/>
          <w:szCs w:val="28"/>
        </w:rPr>
        <w:t>них;</w:t>
      </w:r>
    </w:p>
    <w:p w14:paraId="6FB65B27" w14:textId="77777777" w:rsidR="00B74D28" w:rsidRPr="00C971DA" w:rsidRDefault="00280766" w:rsidP="00E267D2">
      <w:pPr>
        <w:widowControl/>
        <w:spacing w:before="0" w:after="0"/>
        <w:rPr>
          <w:color w:val="FF0000"/>
          <w:sz w:val="28"/>
          <w:szCs w:val="28"/>
        </w:rPr>
      </w:pPr>
      <w:r w:rsidRPr="00C971DA">
        <w:rPr>
          <w:color w:val="FF0000"/>
          <w:sz w:val="28"/>
          <w:szCs w:val="28"/>
        </w:rPr>
        <w:t xml:space="preserve">- </w:t>
      </w:r>
      <w:r w:rsidR="00B74D28" w:rsidRPr="00C971DA">
        <w:rPr>
          <w:color w:val="FF0000"/>
          <w:sz w:val="28"/>
          <w:szCs w:val="28"/>
        </w:rPr>
        <w:t>защиту</w:t>
      </w:r>
      <w:r w:rsidR="009861CE" w:rsidRPr="00C971DA">
        <w:rPr>
          <w:color w:val="FF0000"/>
          <w:sz w:val="28"/>
          <w:szCs w:val="28"/>
        </w:rPr>
        <w:t xml:space="preserve"> </w:t>
      </w:r>
      <w:r w:rsidR="008F2B13" w:rsidRPr="00C971DA">
        <w:rPr>
          <w:rFonts w:eastAsia="Arial Unicode MS"/>
          <w:color w:val="FF0000"/>
          <w:sz w:val="28"/>
          <w:szCs w:val="28"/>
        </w:rPr>
        <w:t>многолетнемерзлых</w:t>
      </w:r>
      <w:r w:rsidR="009861CE" w:rsidRPr="00C971DA">
        <w:rPr>
          <w:color w:val="FF0000"/>
          <w:sz w:val="28"/>
          <w:szCs w:val="28"/>
        </w:rPr>
        <w:t xml:space="preserve"> </w:t>
      </w:r>
      <w:r w:rsidR="00B74D28" w:rsidRPr="00C971DA">
        <w:rPr>
          <w:color w:val="FF0000"/>
          <w:sz w:val="28"/>
          <w:szCs w:val="28"/>
        </w:rPr>
        <w:t>грунтов</w:t>
      </w:r>
      <w:r w:rsidR="009861CE" w:rsidRPr="00C971DA">
        <w:rPr>
          <w:color w:val="FF0000"/>
          <w:sz w:val="28"/>
          <w:szCs w:val="28"/>
        </w:rPr>
        <w:t xml:space="preserve"> </w:t>
      </w:r>
      <w:r w:rsidR="00B74D28" w:rsidRPr="00C971DA">
        <w:rPr>
          <w:color w:val="FF0000"/>
          <w:sz w:val="28"/>
          <w:szCs w:val="28"/>
        </w:rPr>
        <w:t>оснований</w:t>
      </w:r>
      <w:r w:rsidR="009861CE" w:rsidRPr="00C971DA">
        <w:rPr>
          <w:color w:val="FF0000"/>
          <w:sz w:val="28"/>
          <w:szCs w:val="28"/>
        </w:rPr>
        <w:t xml:space="preserve"> </w:t>
      </w:r>
      <w:r w:rsidR="00B74D28" w:rsidRPr="00C971DA">
        <w:rPr>
          <w:color w:val="FF0000"/>
          <w:sz w:val="28"/>
          <w:szCs w:val="28"/>
        </w:rPr>
        <w:t>от</w:t>
      </w:r>
      <w:r w:rsidR="009861CE" w:rsidRPr="00C971DA">
        <w:rPr>
          <w:color w:val="FF0000"/>
          <w:sz w:val="28"/>
          <w:szCs w:val="28"/>
        </w:rPr>
        <w:t xml:space="preserve"> </w:t>
      </w:r>
      <w:r w:rsidR="00B74D28" w:rsidRPr="00C971DA">
        <w:rPr>
          <w:color w:val="FF0000"/>
          <w:sz w:val="28"/>
          <w:szCs w:val="28"/>
        </w:rPr>
        <w:t>воздействия</w:t>
      </w:r>
      <w:r w:rsidR="009861CE" w:rsidRPr="00C971DA">
        <w:rPr>
          <w:color w:val="FF0000"/>
          <w:sz w:val="28"/>
          <w:szCs w:val="28"/>
        </w:rPr>
        <w:t xml:space="preserve"> </w:t>
      </w:r>
      <w:r w:rsidR="00B74D28" w:rsidRPr="00C971DA">
        <w:rPr>
          <w:color w:val="FF0000"/>
          <w:sz w:val="28"/>
          <w:szCs w:val="28"/>
        </w:rPr>
        <w:t>на</w:t>
      </w:r>
      <w:r w:rsidR="009861CE" w:rsidRPr="00C971DA">
        <w:rPr>
          <w:color w:val="FF0000"/>
          <w:sz w:val="28"/>
          <w:szCs w:val="28"/>
        </w:rPr>
        <w:t xml:space="preserve"> </w:t>
      </w:r>
      <w:r w:rsidR="00B74D28" w:rsidRPr="00C971DA">
        <w:rPr>
          <w:color w:val="FF0000"/>
          <w:sz w:val="28"/>
          <w:szCs w:val="28"/>
        </w:rPr>
        <w:t>них</w:t>
      </w:r>
      <w:r w:rsidR="009861CE" w:rsidRPr="00C971DA">
        <w:rPr>
          <w:color w:val="FF0000"/>
          <w:sz w:val="28"/>
          <w:szCs w:val="28"/>
        </w:rPr>
        <w:t xml:space="preserve"> </w:t>
      </w:r>
      <w:r w:rsidR="00B74D28" w:rsidRPr="00C971DA">
        <w:rPr>
          <w:color w:val="FF0000"/>
          <w:sz w:val="28"/>
          <w:szCs w:val="28"/>
        </w:rPr>
        <w:t>воды</w:t>
      </w:r>
      <w:r w:rsidR="009861CE" w:rsidRPr="00C971DA">
        <w:rPr>
          <w:color w:val="FF0000"/>
          <w:sz w:val="28"/>
          <w:szCs w:val="28"/>
        </w:rPr>
        <w:t xml:space="preserve"> </w:t>
      </w:r>
      <w:r w:rsidR="00B74D28" w:rsidRPr="00C971DA">
        <w:rPr>
          <w:color w:val="FF0000"/>
          <w:sz w:val="28"/>
          <w:szCs w:val="28"/>
        </w:rPr>
        <w:t>при</w:t>
      </w:r>
      <w:r w:rsidR="009861CE" w:rsidRPr="00C971DA">
        <w:rPr>
          <w:color w:val="FF0000"/>
          <w:sz w:val="28"/>
          <w:szCs w:val="28"/>
        </w:rPr>
        <w:t xml:space="preserve"> </w:t>
      </w:r>
      <w:r w:rsidR="00B74D28" w:rsidRPr="00C971DA">
        <w:rPr>
          <w:color w:val="FF0000"/>
          <w:sz w:val="28"/>
          <w:szCs w:val="28"/>
        </w:rPr>
        <w:t>авариях</w:t>
      </w:r>
      <w:r w:rsidR="009861CE" w:rsidRPr="00C971DA">
        <w:rPr>
          <w:color w:val="FF0000"/>
          <w:sz w:val="28"/>
          <w:szCs w:val="28"/>
        </w:rPr>
        <w:t xml:space="preserve"> </w:t>
      </w:r>
      <w:r w:rsidR="00B74D28" w:rsidRPr="00C971DA">
        <w:rPr>
          <w:color w:val="FF0000"/>
          <w:sz w:val="28"/>
          <w:szCs w:val="28"/>
        </w:rPr>
        <w:t>на</w:t>
      </w:r>
      <w:r w:rsidR="009861CE" w:rsidRPr="00C971DA">
        <w:rPr>
          <w:color w:val="FF0000"/>
          <w:sz w:val="28"/>
          <w:szCs w:val="28"/>
        </w:rPr>
        <w:t xml:space="preserve"> </w:t>
      </w:r>
      <w:r w:rsidR="00B74D28" w:rsidRPr="00C971DA">
        <w:rPr>
          <w:color w:val="FF0000"/>
          <w:sz w:val="28"/>
          <w:szCs w:val="28"/>
        </w:rPr>
        <w:t>трубопроводах;</w:t>
      </w:r>
    </w:p>
    <w:p w14:paraId="077FE015" w14:textId="77777777" w:rsidR="0003315D" w:rsidRPr="00C971DA" w:rsidRDefault="00280766" w:rsidP="0003315D">
      <w:pPr>
        <w:widowControl/>
        <w:spacing w:before="0" w:after="0"/>
        <w:rPr>
          <w:color w:val="FF0000"/>
          <w:sz w:val="28"/>
          <w:szCs w:val="28"/>
        </w:rPr>
      </w:pPr>
      <w:r w:rsidRPr="00C971DA">
        <w:rPr>
          <w:color w:val="FF0000"/>
          <w:sz w:val="28"/>
          <w:szCs w:val="28"/>
        </w:rPr>
        <w:t xml:space="preserve">- </w:t>
      </w:r>
      <w:r w:rsidR="00B74D28" w:rsidRPr="00C971DA">
        <w:rPr>
          <w:color w:val="FF0000"/>
          <w:sz w:val="28"/>
          <w:szCs w:val="28"/>
        </w:rPr>
        <w:t>организацию</w:t>
      </w:r>
      <w:r w:rsidR="009861CE" w:rsidRPr="00C971DA">
        <w:rPr>
          <w:color w:val="FF0000"/>
          <w:sz w:val="28"/>
          <w:szCs w:val="28"/>
        </w:rPr>
        <w:t xml:space="preserve"> </w:t>
      </w:r>
      <w:r w:rsidR="00B74D28" w:rsidRPr="00C971DA">
        <w:rPr>
          <w:color w:val="FF0000"/>
          <w:sz w:val="28"/>
          <w:szCs w:val="28"/>
        </w:rPr>
        <w:t>контроля</w:t>
      </w:r>
      <w:r w:rsidR="009861CE" w:rsidRPr="00C971DA">
        <w:rPr>
          <w:color w:val="FF0000"/>
          <w:sz w:val="28"/>
          <w:szCs w:val="28"/>
        </w:rPr>
        <w:t xml:space="preserve"> </w:t>
      </w:r>
      <w:r w:rsidR="00B74D28" w:rsidRPr="00C971DA">
        <w:rPr>
          <w:color w:val="FF0000"/>
          <w:sz w:val="28"/>
          <w:szCs w:val="28"/>
        </w:rPr>
        <w:t>за</w:t>
      </w:r>
      <w:r w:rsidR="009861CE" w:rsidRPr="00C971DA">
        <w:rPr>
          <w:color w:val="FF0000"/>
          <w:sz w:val="28"/>
          <w:szCs w:val="28"/>
        </w:rPr>
        <w:t xml:space="preserve"> </w:t>
      </w:r>
      <w:r w:rsidR="00B74D28" w:rsidRPr="00C971DA">
        <w:rPr>
          <w:color w:val="FF0000"/>
          <w:sz w:val="28"/>
          <w:szCs w:val="28"/>
        </w:rPr>
        <w:t>тепловым</w:t>
      </w:r>
      <w:r w:rsidR="009861CE" w:rsidRPr="00C971DA">
        <w:rPr>
          <w:color w:val="FF0000"/>
          <w:sz w:val="28"/>
          <w:szCs w:val="28"/>
        </w:rPr>
        <w:t xml:space="preserve"> </w:t>
      </w:r>
      <w:r w:rsidR="00B74D28" w:rsidRPr="00C971DA">
        <w:rPr>
          <w:color w:val="FF0000"/>
          <w:sz w:val="28"/>
          <w:szCs w:val="28"/>
        </w:rPr>
        <w:t>режимом</w:t>
      </w:r>
      <w:r w:rsidR="009861CE" w:rsidRPr="00C971DA">
        <w:rPr>
          <w:color w:val="FF0000"/>
          <w:sz w:val="28"/>
          <w:szCs w:val="28"/>
        </w:rPr>
        <w:t xml:space="preserve"> </w:t>
      </w:r>
      <w:r w:rsidR="00B74D28" w:rsidRPr="00C971DA">
        <w:rPr>
          <w:color w:val="FF0000"/>
          <w:sz w:val="28"/>
          <w:szCs w:val="28"/>
        </w:rPr>
        <w:t>водоводов</w:t>
      </w:r>
      <w:r w:rsidR="009861CE" w:rsidRPr="00C971DA">
        <w:rPr>
          <w:color w:val="FF0000"/>
          <w:sz w:val="28"/>
          <w:szCs w:val="28"/>
        </w:rPr>
        <w:t xml:space="preserve"> </w:t>
      </w:r>
      <w:r w:rsidR="00B74D28" w:rsidRPr="00C971DA">
        <w:rPr>
          <w:color w:val="FF0000"/>
          <w:sz w:val="28"/>
          <w:szCs w:val="28"/>
        </w:rPr>
        <w:t>и</w:t>
      </w:r>
      <w:r w:rsidR="009861CE" w:rsidRPr="00C971DA">
        <w:rPr>
          <w:color w:val="FF0000"/>
          <w:sz w:val="28"/>
          <w:szCs w:val="28"/>
        </w:rPr>
        <w:t xml:space="preserve"> </w:t>
      </w:r>
      <w:r w:rsidR="00B74D28" w:rsidRPr="00C971DA">
        <w:rPr>
          <w:color w:val="FF0000"/>
          <w:sz w:val="28"/>
          <w:szCs w:val="28"/>
        </w:rPr>
        <w:t>сетей</w:t>
      </w:r>
      <w:r w:rsidR="009861CE" w:rsidRPr="00C971DA">
        <w:rPr>
          <w:color w:val="FF0000"/>
          <w:sz w:val="28"/>
          <w:szCs w:val="28"/>
        </w:rPr>
        <w:t xml:space="preserve"> </w:t>
      </w:r>
      <w:r w:rsidR="00B74D28" w:rsidRPr="00C971DA">
        <w:rPr>
          <w:color w:val="FF0000"/>
          <w:sz w:val="28"/>
          <w:szCs w:val="28"/>
        </w:rPr>
        <w:t>и</w:t>
      </w:r>
      <w:r w:rsidR="009861CE" w:rsidRPr="00C971DA">
        <w:rPr>
          <w:color w:val="FF0000"/>
          <w:sz w:val="28"/>
          <w:szCs w:val="28"/>
        </w:rPr>
        <w:t xml:space="preserve"> </w:t>
      </w:r>
      <w:r w:rsidR="00B74D28" w:rsidRPr="00C971DA">
        <w:rPr>
          <w:color w:val="FF0000"/>
          <w:sz w:val="28"/>
          <w:szCs w:val="28"/>
        </w:rPr>
        <w:t>тепловым</w:t>
      </w:r>
      <w:r w:rsidR="009861CE" w:rsidRPr="00C971DA">
        <w:rPr>
          <w:color w:val="FF0000"/>
          <w:sz w:val="28"/>
          <w:szCs w:val="28"/>
        </w:rPr>
        <w:t xml:space="preserve"> </w:t>
      </w:r>
      <w:r w:rsidR="00B74D28" w:rsidRPr="00C971DA">
        <w:rPr>
          <w:color w:val="FF0000"/>
          <w:sz w:val="28"/>
          <w:szCs w:val="28"/>
        </w:rPr>
        <w:t>воздействием</w:t>
      </w:r>
      <w:r w:rsidR="009861CE" w:rsidRPr="00C971DA">
        <w:rPr>
          <w:color w:val="FF0000"/>
          <w:sz w:val="28"/>
          <w:szCs w:val="28"/>
        </w:rPr>
        <w:t xml:space="preserve"> </w:t>
      </w:r>
      <w:r w:rsidR="00B74D28" w:rsidRPr="00C971DA">
        <w:rPr>
          <w:color w:val="FF0000"/>
          <w:sz w:val="28"/>
          <w:szCs w:val="28"/>
        </w:rPr>
        <w:t>их</w:t>
      </w:r>
      <w:r w:rsidR="009861CE" w:rsidRPr="00C971DA">
        <w:rPr>
          <w:color w:val="FF0000"/>
          <w:sz w:val="28"/>
          <w:szCs w:val="28"/>
        </w:rPr>
        <w:t xml:space="preserve"> </w:t>
      </w:r>
      <w:r w:rsidR="00B74D28" w:rsidRPr="00C971DA">
        <w:rPr>
          <w:color w:val="FF0000"/>
          <w:sz w:val="28"/>
          <w:szCs w:val="28"/>
        </w:rPr>
        <w:t>на</w:t>
      </w:r>
      <w:r w:rsidR="009861CE" w:rsidRPr="00C971DA">
        <w:rPr>
          <w:color w:val="FF0000"/>
          <w:sz w:val="28"/>
          <w:szCs w:val="28"/>
        </w:rPr>
        <w:t xml:space="preserve"> </w:t>
      </w:r>
      <w:r w:rsidR="00B74D28" w:rsidRPr="00C971DA">
        <w:rPr>
          <w:color w:val="FF0000"/>
          <w:sz w:val="28"/>
          <w:szCs w:val="28"/>
        </w:rPr>
        <w:t>основания</w:t>
      </w:r>
      <w:r w:rsidR="009861CE" w:rsidRPr="00C971DA">
        <w:rPr>
          <w:color w:val="FF0000"/>
          <w:sz w:val="28"/>
          <w:szCs w:val="28"/>
        </w:rPr>
        <w:t xml:space="preserve"> </w:t>
      </w:r>
      <w:r w:rsidR="00B74D28" w:rsidRPr="00C971DA">
        <w:rPr>
          <w:color w:val="FF0000"/>
          <w:sz w:val="28"/>
          <w:szCs w:val="28"/>
        </w:rPr>
        <w:t>трубопроводов</w:t>
      </w:r>
      <w:r w:rsidR="009861CE" w:rsidRPr="00C971DA">
        <w:rPr>
          <w:color w:val="FF0000"/>
          <w:sz w:val="28"/>
          <w:szCs w:val="28"/>
        </w:rPr>
        <w:t xml:space="preserve"> </w:t>
      </w:r>
      <w:r w:rsidR="00B74D28" w:rsidRPr="00C971DA">
        <w:rPr>
          <w:color w:val="FF0000"/>
          <w:sz w:val="28"/>
          <w:szCs w:val="28"/>
        </w:rPr>
        <w:t>и</w:t>
      </w:r>
      <w:r w:rsidR="009861CE" w:rsidRPr="00C971DA">
        <w:rPr>
          <w:color w:val="FF0000"/>
          <w:sz w:val="28"/>
          <w:szCs w:val="28"/>
        </w:rPr>
        <w:t xml:space="preserve"> </w:t>
      </w:r>
      <w:r w:rsidR="00284A8D" w:rsidRPr="00C971DA">
        <w:rPr>
          <w:color w:val="FF0000"/>
          <w:sz w:val="28"/>
          <w:szCs w:val="28"/>
        </w:rPr>
        <w:t>близ</w:t>
      </w:r>
      <w:r w:rsidR="00152AA5" w:rsidRPr="00C971DA">
        <w:rPr>
          <w:color w:val="FF0000"/>
          <w:sz w:val="28"/>
          <w:szCs w:val="28"/>
        </w:rPr>
        <w:t>ко</w:t>
      </w:r>
      <w:r w:rsidR="00284A8D" w:rsidRPr="00C971DA">
        <w:rPr>
          <w:color w:val="FF0000"/>
          <w:sz w:val="28"/>
          <w:szCs w:val="28"/>
        </w:rPr>
        <w:t>расположенных</w:t>
      </w:r>
      <w:r w:rsidR="009861CE" w:rsidRPr="00C971DA">
        <w:rPr>
          <w:color w:val="FF0000"/>
          <w:sz w:val="28"/>
          <w:szCs w:val="28"/>
        </w:rPr>
        <w:t xml:space="preserve"> </w:t>
      </w:r>
      <w:r w:rsidR="00B74D28" w:rsidRPr="00C971DA">
        <w:rPr>
          <w:color w:val="FF0000"/>
          <w:sz w:val="28"/>
          <w:szCs w:val="28"/>
        </w:rPr>
        <w:t>зданий</w:t>
      </w:r>
      <w:r w:rsidR="009861CE" w:rsidRPr="00C971DA">
        <w:rPr>
          <w:color w:val="FF0000"/>
          <w:sz w:val="28"/>
          <w:szCs w:val="28"/>
        </w:rPr>
        <w:t xml:space="preserve"> </w:t>
      </w:r>
      <w:r w:rsidR="00B74D28" w:rsidRPr="00C971DA">
        <w:rPr>
          <w:color w:val="FF0000"/>
          <w:sz w:val="28"/>
          <w:szCs w:val="28"/>
        </w:rPr>
        <w:t>и</w:t>
      </w:r>
      <w:r w:rsidR="009861CE" w:rsidRPr="00C971DA">
        <w:rPr>
          <w:color w:val="FF0000"/>
          <w:sz w:val="28"/>
          <w:szCs w:val="28"/>
        </w:rPr>
        <w:t xml:space="preserve"> </w:t>
      </w:r>
      <w:r w:rsidR="00B74D28" w:rsidRPr="00C971DA">
        <w:rPr>
          <w:color w:val="FF0000"/>
          <w:sz w:val="28"/>
          <w:szCs w:val="28"/>
        </w:rPr>
        <w:t>сооружений</w:t>
      </w:r>
      <w:r w:rsidR="0003315D" w:rsidRPr="00C971DA">
        <w:rPr>
          <w:color w:val="FF0000"/>
          <w:sz w:val="28"/>
          <w:szCs w:val="28"/>
        </w:rPr>
        <w:t>.</w:t>
      </w:r>
    </w:p>
    <w:p w14:paraId="786E841E" w14:textId="60D5AC76" w:rsidR="00B74D28" w:rsidRPr="00C971DA" w:rsidRDefault="0003315D" w:rsidP="0003315D">
      <w:pPr>
        <w:widowControl/>
        <w:spacing w:before="0" w:after="0"/>
        <w:rPr>
          <w:color w:val="FF0000"/>
          <w:sz w:val="28"/>
          <w:szCs w:val="28"/>
        </w:rPr>
      </w:pPr>
      <w:r w:rsidRPr="00C971DA">
        <w:rPr>
          <w:color w:val="FF0000"/>
          <w:sz w:val="28"/>
          <w:szCs w:val="28"/>
        </w:rPr>
        <w:t xml:space="preserve">16.63 </w:t>
      </w:r>
      <w:r w:rsidR="00B74D28" w:rsidRPr="00C971DA">
        <w:rPr>
          <w:color w:val="FF0000"/>
          <w:sz w:val="28"/>
          <w:szCs w:val="28"/>
        </w:rPr>
        <w:t>При</w:t>
      </w:r>
      <w:r w:rsidR="009861CE" w:rsidRPr="00C971DA">
        <w:rPr>
          <w:color w:val="FF0000"/>
          <w:sz w:val="28"/>
          <w:szCs w:val="28"/>
        </w:rPr>
        <w:t xml:space="preserve"> </w:t>
      </w:r>
      <w:r w:rsidR="00B74D28" w:rsidRPr="00C971DA">
        <w:rPr>
          <w:color w:val="FF0000"/>
          <w:sz w:val="28"/>
          <w:szCs w:val="28"/>
        </w:rPr>
        <w:t>размещении</w:t>
      </w:r>
      <w:r w:rsidR="009861CE" w:rsidRPr="00C971DA">
        <w:rPr>
          <w:color w:val="FF0000"/>
          <w:sz w:val="28"/>
          <w:szCs w:val="28"/>
        </w:rPr>
        <w:t xml:space="preserve"> </w:t>
      </w:r>
      <w:r w:rsidR="00B74D28" w:rsidRPr="00C971DA">
        <w:rPr>
          <w:color w:val="FF0000"/>
          <w:sz w:val="28"/>
          <w:szCs w:val="28"/>
        </w:rPr>
        <w:t>сетей</w:t>
      </w:r>
      <w:r w:rsidR="009861CE" w:rsidRPr="00C971DA">
        <w:rPr>
          <w:color w:val="FF0000"/>
          <w:sz w:val="28"/>
          <w:szCs w:val="28"/>
        </w:rPr>
        <w:t xml:space="preserve"> </w:t>
      </w:r>
      <w:r w:rsidR="00B74D28" w:rsidRPr="00C971DA">
        <w:rPr>
          <w:color w:val="FF0000"/>
          <w:sz w:val="28"/>
          <w:szCs w:val="28"/>
        </w:rPr>
        <w:t>водопровода</w:t>
      </w:r>
      <w:r w:rsidR="009861CE" w:rsidRPr="00C971DA">
        <w:rPr>
          <w:color w:val="FF0000"/>
          <w:sz w:val="28"/>
          <w:szCs w:val="28"/>
        </w:rPr>
        <w:t xml:space="preserve"> </w:t>
      </w:r>
      <w:r w:rsidR="00B74D28" w:rsidRPr="00C971DA">
        <w:rPr>
          <w:color w:val="FF0000"/>
          <w:sz w:val="28"/>
          <w:szCs w:val="28"/>
        </w:rPr>
        <w:t>на</w:t>
      </w:r>
      <w:r w:rsidR="009861CE" w:rsidRPr="00C971DA">
        <w:rPr>
          <w:color w:val="FF0000"/>
          <w:sz w:val="28"/>
          <w:szCs w:val="28"/>
        </w:rPr>
        <w:t xml:space="preserve"> </w:t>
      </w:r>
      <w:r w:rsidR="00B74D28" w:rsidRPr="00C971DA">
        <w:rPr>
          <w:color w:val="FF0000"/>
          <w:sz w:val="28"/>
          <w:szCs w:val="28"/>
        </w:rPr>
        <w:t>генеральном</w:t>
      </w:r>
      <w:r w:rsidR="009861CE" w:rsidRPr="00C971DA">
        <w:rPr>
          <w:color w:val="FF0000"/>
          <w:sz w:val="28"/>
          <w:szCs w:val="28"/>
        </w:rPr>
        <w:t xml:space="preserve"> </w:t>
      </w:r>
      <w:r w:rsidR="00B74D28" w:rsidRPr="00C971DA">
        <w:rPr>
          <w:color w:val="FF0000"/>
          <w:sz w:val="28"/>
          <w:szCs w:val="28"/>
        </w:rPr>
        <w:t>плане</w:t>
      </w:r>
      <w:r w:rsidR="009861CE" w:rsidRPr="00C971DA">
        <w:rPr>
          <w:color w:val="FF0000"/>
          <w:sz w:val="28"/>
          <w:szCs w:val="28"/>
        </w:rPr>
        <w:t xml:space="preserve"> </w:t>
      </w:r>
      <w:r w:rsidR="00B74D28" w:rsidRPr="00C971DA">
        <w:rPr>
          <w:color w:val="FF0000"/>
          <w:sz w:val="28"/>
          <w:szCs w:val="28"/>
        </w:rPr>
        <w:t>следует</w:t>
      </w:r>
      <w:r w:rsidR="009861CE" w:rsidRPr="00C971DA">
        <w:rPr>
          <w:color w:val="FF0000"/>
          <w:sz w:val="28"/>
          <w:szCs w:val="28"/>
        </w:rPr>
        <w:t xml:space="preserve"> </w:t>
      </w:r>
      <w:r w:rsidR="00B74D28" w:rsidRPr="00C971DA">
        <w:rPr>
          <w:color w:val="FF0000"/>
          <w:sz w:val="28"/>
          <w:szCs w:val="28"/>
        </w:rPr>
        <w:t>предусматривать:</w:t>
      </w:r>
    </w:p>
    <w:p w14:paraId="42CF7A85" w14:textId="77777777" w:rsidR="00B74D28" w:rsidRPr="00C971DA" w:rsidRDefault="00280766" w:rsidP="00E267D2">
      <w:pPr>
        <w:widowControl/>
        <w:spacing w:before="0" w:after="0"/>
        <w:rPr>
          <w:color w:val="FF0000"/>
          <w:sz w:val="28"/>
          <w:szCs w:val="28"/>
        </w:rPr>
      </w:pPr>
      <w:r w:rsidRPr="00C971DA">
        <w:rPr>
          <w:color w:val="FF0000"/>
          <w:sz w:val="28"/>
          <w:szCs w:val="28"/>
        </w:rPr>
        <w:t xml:space="preserve">- </w:t>
      </w:r>
      <w:r w:rsidR="00B74D28" w:rsidRPr="00C971DA">
        <w:rPr>
          <w:color w:val="FF0000"/>
          <w:sz w:val="28"/>
          <w:szCs w:val="28"/>
        </w:rPr>
        <w:t>максимальное</w:t>
      </w:r>
      <w:r w:rsidR="009861CE" w:rsidRPr="00C971DA">
        <w:rPr>
          <w:color w:val="FF0000"/>
          <w:sz w:val="28"/>
          <w:szCs w:val="28"/>
        </w:rPr>
        <w:t xml:space="preserve"> </w:t>
      </w:r>
      <w:r w:rsidR="00B74D28" w:rsidRPr="00C971DA">
        <w:rPr>
          <w:color w:val="FF0000"/>
          <w:sz w:val="28"/>
          <w:szCs w:val="28"/>
        </w:rPr>
        <w:t>совмещение</w:t>
      </w:r>
      <w:r w:rsidR="009861CE" w:rsidRPr="00C971DA">
        <w:rPr>
          <w:color w:val="FF0000"/>
          <w:sz w:val="28"/>
          <w:szCs w:val="28"/>
        </w:rPr>
        <w:t xml:space="preserve"> </w:t>
      </w:r>
      <w:r w:rsidR="00B74D28" w:rsidRPr="00C971DA">
        <w:rPr>
          <w:color w:val="FF0000"/>
          <w:sz w:val="28"/>
          <w:szCs w:val="28"/>
        </w:rPr>
        <w:t>с</w:t>
      </w:r>
      <w:r w:rsidR="009861CE" w:rsidRPr="00C971DA">
        <w:rPr>
          <w:color w:val="FF0000"/>
          <w:sz w:val="28"/>
          <w:szCs w:val="28"/>
        </w:rPr>
        <w:t xml:space="preserve"> </w:t>
      </w:r>
      <w:r w:rsidR="00B74D28" w:rsidRPr="00C971DA">
        <w:rPr>
          <w:color w:val="FF0000"/>
          <w:sz w:val="28"/>
          <w:szCs w:val="28"/>
        </w:rPr>
        <w:t>сетями</w:t>
      </w:r>
      <w:r w:rsidR="009861CE" w:rsidRPr="00C971DA">
        <w:rPr>
          <w:color w:val="FF0000"/>
          <w:sz w:val="28"/>
          <w:szCs w:val="28"/>
        </w:rPr>
        <w:t xml:space="preserve"> </w:t>
      </w:r>
      <w:r w:rsidR="00B74D28" w:rsidRPr="00C971DA">
        <w:rPr>
          <w:color w:val="FF0000"/>
          <w:sz w:val="28"/>
          <w:szCs w:val="28"/>
        </w:rPr>
        <w:t>теплоснабжения;</w:t>
      </w:r>
    </w:p>
    <w:p w14:paraId="2C9C1177" w14:textId="77777777" w:rsidR="00B74D28" w:rsidRPr="00C971DA" w:rsidRDefault="00280766" w:rsidP="00E267D2">
      <w:pPr>
        <w:widowControl/>
        <w:spacing w:before="0" w:after="0"/>
        <w:rPr>
          <w:color w:val="FF0000"/>
          <w:sz w:val="28"/>
          <w:szCs w:val="28"/>
        </w:rPr>
      </w:pPr>
      <w:r w:rsidRPr="00C971DA">
        <w:rPr>
          <w:color w:val="FF0000"/>
          <w:sz w:val="28"/>
          <w:szCs w:val="28"/>
        </w:rPr>
        <w:t xml:space="preserve">- </w:t>
      </w:r>
      <w:r w:rsidR="00B74D28" w:rsidRPr="00C971DA">
        <w:rPr>
          <w:color w:val="FF0000"/>
          <w:sz w:val="28"/>
          <w:szCs w:val="28"/>
        </w:rPr>
        <w:t>минимальную</w:t>
      </w:r>
      <w:r w:rsidR="009861CE" w:rsidRPr="00C971DA">
        <w:rPr>
          <w:color w:val="FF0000"/>
          <w:sz w:val="28"/>
          <w:szCs w:val="28"/>
        </w:rPr>
        <w:t xml:space="preserve"> </w:t>
      </w:r>
      <w:r w:rsidR="00B74D28" w:rsidRPr="00C971DA">
        <w:rPr>
          <w:color w:val="FF0000"/>
          <w:sz w:val="28"/>
          <w:szCs w:val="28"/>
        </w:rPr>
        <w:t>протяженность</w:t>
      </w:r>
      <w:r w:rsidR="009861CE" w:rsidRPr="00C971DA">
        <w:rPr>
          <w:color w:val="FF0000"/>
          <w:sz w:val="28"/>
          <w:szCs w:val="28"/>
        </w:rPr>
        <w:t xml:space="preserve"> </w:t>
      </w:r>
      <w:r w:rsidR="00B74D28" w:rsidRPr="00C971DA">
        <w:rPr>
          <w:color w:val="FF0000"/>
          <w:sz w:val="28"/>
          <w:szCs w:val="28"/>
        </w:rPr>
        <w:t>сетей;</w:t>
      </w:r>
      <w:r w:rsidR="009861CE" w:rsidRPr="00C971DA">
        <w:rPr>
          <w:color w:val="FF0000"/>
          <w:sz w:val="28"/>
          <w:szCs w:val="28"/>
        </w:rPr>
        <w:t xml:space="preserve"> </w:t>
      </w:r>
      <w:r w:rsidR="00B74D28" w:rsidRPr="00C971DA">
        <w:rPr>
          <w:color w:val="FF0000"/>
          <w:sz w:val="28"/>
          <w:szCs w:val="28"/>
        </w:rPr>
        <w:t>использование</w:t>
      </w:r>
      <w:r w:rsidR="009861CE" w:rsidRPr="00C971DA">
        <w:rPr>
          <w:color w:val="FF0000"/>
          <w:sz w:val="28"/>
          <w:szCs w:val="28"/>
        </w:rPr>
        <w:t xml:space="preserve"> </w:t>
      </w:r>
      <w:r w:rsidR="00B74D28" w:rsidRPr="00C971DA">
        <w:rPr>
          <w:color w:val="FF0000"/>
          <w:sz w:val="28"/>
          <w:szCs w:val="28"/>
        </w:rPr>
        <w:t>блокировки</w:t>
      </w:r>
      <w:r w:rsidR="009861CE" w:rsidRPr="00C971DA">
        <w:rPr>
          <w:color w:val="FF0000"/>
          <w:sz w:val="28"/>
          <w:szCs w:val="28"/>
        </w:rPr>
        <w:t xml:space="preserve"> </w:t>
      </w:r>
      <w:r w:rsidR="00B74D28" w:rsidRPr="00C971DA">
        <w:rPr>
          <w:color w:val="FF0000"/>
          <w:sz w:val="28"/>
          <w:szCs w:val="28"/>
        </w:rPr>
        <w:t>зданий,</w:t>
      </w:r>
      <w:r w:rsidR="009861CE" w:rsidRPr="00C971DA">
        <w:rPr>
          <w:color w:val="FF0000"/>
          <w:sz w:val="28"/>
          <w:szCs w:val="28"/>
        </w:rPr>
        <w:t xml:space="preserve"> </w:t>
      </w:r>
      <w:r w:rsidR="00B74D28" w:rsidRPr="00C971DA">
        <w:rPr>
          <w:color w:val="FF0000"/>
          <w:sz w:val="28"/>
          <w:szCs w:val="28"/>
        </w:rPr>
        <w:t>позволяющей</w:t>
      </w:r>
      <w:r w:rsidR="009861CE" w:rsidRPr="00C971DA">
        <w:rPr>
          <w:color w:val="FF0000"/>
          <w:sz w:val="28"/>
          <w:szCs w:val="28"/>
        </w:rPr>
        <w:t xml:space="preserve"> </w:t>
      </w:r>
      <w:r w:rsidR="00B74D28" w:rsidRPr="00C971DA">
        <w:rPr>
          <w:color w:val="FF0000"/>
          <w:sz w:val="28"/>
          <w:szCs w:val="28"/>
        </w:rPr>
        <w:t>прокладывать</w:t>
      </w:r>
      <w:r w:rsidR="009861CE" w:rsidRPr="00C971DA">
        <w:rPr>
          <w:color w:val="FF0000"/>
          <w:sz w:val="28"/>
          <w:szCs w:val="28"/>
        </w:rPr>
        <w:t xml:space="preserve"> </w:t>
      </w:r>
      <w:r w:rsidR="00B74D28" w:rsidRPr="00C971DA">
        <w:rPr>
          <w:color w:val="FF0000"/>
          <w:sz w:val="28"/>
          <w:szCs w:val="28"/>
        </w:rPr>
        <w:t>сети</w:t>
      </w:r>
      <w:r w:rsidR="009861CE" w:rsidRPr="00C971DA">
        <w:rPr>
          <w:color w:val="FF0000"/>
          <w:sz w:val="28"/>
          <w:szCs w:val="28"/>
        </w:rPr>
        <w:t xml:space="preserve"> </w:t>
      </w:r>
      <w:r w:rsidR="00B74D28" w:rsidRPr="00C971DA">
        <w:rPr>
          <w:color w:val="FF0000"/>
          <w:sz w:val="28"/>
          <w:szCs w:val="28"/>
        </w:rPr>
        <w:t>на</w:t>
      </w:r>
      <w:r w:rsidR="009861CE" w:rsidRPr="00C971DA">
        <w:rPr>
          <w:color w:val="FF0000"/>
          <w:sz w:val="28"/>
          <w:szCs w:val="28"/>
        </w:rPr>
        <w:t xml:space="preserve"> </w:t>
      </w:r>
      <w:r w:rsidR="00B74D28" w:rsidRPr="00C971DA">
        <w:rPr>
          <w:color w:val="FF0000"/>
          <w:sz w:val="28"/>
          <w:szCs w:val="28"/>
        </w:rPr>
        <w:t>подвесках</w:t>
      </w:r>
      <w:r w:rsidR="009861CE" w:rsidRPr="00C971DA">
        <w:rPr>
          <w:color w:val="FF0000"/>
          <w:sz w:val="28"/>
          <w:szCs w:val="28"/>
        </w:rPr>
        <w:t xml:space="preserve"> </w:t>
      </w:r>
      <w:r w:rsidR="00B74D28" w:rsidRPr="00C971DA">
        <w:rPr>
          <w:color w:val="FF0000"/>
          <w:sz w:val="28"/>
          <w:szCs w:val="28"/>
        </w:rPr>
        <w:t>в</w:t>
      </w:r>
      <w:r w:rsidR="009861CE" w:rsidRPr="00C971DA">
        <w:rPr>
          <w:color w:val="FF0000"/>
          <w:sz w:val="28"/>
          <w:szCs w:val="28"/>
        </w:rPr>
        <w:t xml:space="preserve"> </w:t>
      </w:r>
      <w:r w:rsidR="00B74D28" w:rsidRPr="00C971DA">
        <w:rPr>
          <w:color w:val="FF0000"/>
          <w:sz w:val="28"/>
          <w:szCs w:val="28"/>
        </w:rPr>
        <w:t>вентилируемых</w:t>
      </w:r>
      <w:r w:rsidR="009861CE" w:rsidRPr="00C971DA">
        <w:rPr>
          <w:color w:val="FF0000"/>
          <w:sz w:val="28"/>
          <w:szCs w:val="28"/>
        </w:rPr>
        <w:t xml:space="preserve"> </w:t>
      </w:r>
      <w:r w:rsidR="00B74D28" w:rsidRPr="00C971DA">
        <w:rPr>
          <w:color w:val="FF0000"/>
          <w:sz w:val="28"/>
          <w:szCs w:val="28"/>
        </w:rPr>
        <w:t>подпольях;</w:t>
      </w:r>
    </w:p>
    <w:p w14:paraId="56965790" w14:textId="77777777" w:rsidR="0003315D" w:rsidRPr="00C971DA" w:rsidRDefault="00280766" w:rsidP="0003315D">
      <w:pPr>
        <w:widowControl/>
        <w:spacing w:before="0" w:after="0"/>
        <w:rPr>
          <w:color w:val="FF0000"/>
          <w:sz w:val="28"/>
          <w:szCs w:val="28"/>
        </w:rPr>
      </w:pPr>
      <w:r w:rsidRPr="00C971DA">
        <w:rPr>
          <w:color w:val="FF0000"/>
          <w:sz w:val="28"/>
          <w:szCs w:val="28"/>
        </w:rPr>
        <w:t xml:space="preserve">- </w:t>
      </w:r>
      <w:r w:rsidR="00B74D28" w:rsidRPr="00C971DA">
        <w:rPr>
          <w:color w:val="FF0000"/>
          <w:sz w:val="28"/>
          <w:szCs w:val="28"/>
        </w:rPr>
        <w:t>сокращение</w:t>
      </w:r>
      <w:r w:rsidR="009861CE" w:rsidRPr="00C971DA">
        <w:rPr>
          <w:color w:val="FF0000"/>
          <w:sz w:val="28"/>
          <w:szCs w:val="28"/>
        </w:rPr>
        <w:t xml:space="preserve"> </w:t>
      </w:r>
      <w:r w:rsidR="00B74D28" w:rsidRPr="00C971DA">
        <w:rPr>
          <w:color w:val="FF0000"/>
          <w:sz w:val="28"/>
          <w:szCs w:val="28"/>
        </w:rPr>
        <w:t>числа</w:t>
      </w:r>
      <w:r w:rsidR="009861CE" w:rsidRPr="00C971DA">
        <w:rPr>
          <w:color w:val="FF0000"/>
          <w:sz w:val="28"/>
          <w:szCs w:val="28"/>
        </w:rPr>
        <w:t xml:space="preserve"> </w:t>
      </w:r>
      <w:r w:rsidR="00B74D28" w:rsidRPr="00C971DA">
        <w:rPr>
          <w:color w:val="FF0000"/>
          <w:sz w:val="28"/>
          <w:szCs w:val="28"/>
        </w:rPr>
        <w:t>подключений</w:t>
      </w:r>
      <w:r w:rsidR="009861CE" w:rsidRPr="00C971DA">
        <w:rPr>
          <w:color w:val="FF0000"/>
          <w:sz w:val="28"/>
          <w:szCs w:val="28"/>
        </w:rPr>
        <w:t xml:space="preserve"> </w:t>
      </w:r>
      <w:r w:rsidR="00B74D28" w:rsidRPr="00C971DA">
        <w:rPr>
          <w:color w:val="FF0000"/>
          <w:sz w:val="28"/>
          <w:szCs w:val="28"/>
        </w:rPr>
        <w:t>к</w:t>
      </w:r>
      <w:r w:rsidR="009861CE" w:rsidRPr="00C971DA">
        <w:rPr>
          <w:color w:val="FF0000"/>
          <w:sz w:val="28"/>
          <w:szCs w:val="28"/>
        </w:rPr>
        <w:t xml:space="preserve"> </w:t>
      </w:r>
      <w:r w:rsidR="00B74D28" w:rsidRPr="00C971DA">
        <w:rPr>
          <w:color w:val="FF0000"/>
          <w:sz w:val="28"/>
          <w:szCs w:val="28"/>
        </w:rPr>
        <w:t>сети</w:t>
      </w:r>
      <w:r w:rsidR="009861CE" w:rsidRPr="00C971DA">
        <w:rPr>
          <w:color w:val="FF0000"/>
          <w:sz w:val="28"/>
          <w:szCs w:val="28"/>
        </w:rPr>
        <w:t xml:space="preserve"> </w:t>
      </w:r>
      <w:r w:rsidR="00B74D28" w:rsidRPr="00C971DA">
        <w:rPr>
          <w:color w:val="FF0000"/>
          <w:sz w:val="28"/>
          <w:szCs w:val="28"/>
        </w:rPr>
        <w:t>водопровода</w:t>
      </w:r>
      <w:r w:rsidR="009861CE" w:rsidRPr="00C971DA">
        <w:rPr>
          <w:color w:val="FF0000"/>
          <w:sz w:val="28"/>
          <w:szCs w:val="28"/>
        </w:rPr>
        <w:t xml:space="preserve"> </w:t>
      </w:r>
      <w:r w:rsidR="00B74D28" w:rsidRPr="00C971DA">
        <w:rPr>
          <w:color w:val="FF0000"/>
          <w:sz w:val="28"/>
          <w:szCs w:val="28"/>
        </w:rPr>
        <w:t>за</w:t>
      </w:r>
      <w:r w:rsidR="009861CE" w:rsidRPr="00C971DA">
        <w:rPr>
          <w:color w:val="FF0000"/>
          <w:sz w:val="28"/>
          <w:szCs w:val="28"/>
        </w:rPr>
        <w:t xml:space="preserve"> </w:t>
      </w:r>
      <w:r w:rsidR="00B74D28" w:rsidRPr="00C971DA">
        <w:rPr>
          <w:color w:val="FF0000"/>
          <w:sz w:val="28"/>
          <w:szCs w:val="28"/>
        </w:rPr>
        <w:t>счет</w:t>
      </w:r>
      <w:r w:rsidR="009861CE" w:rsidRPr="00C971DA">
        <w:rPr>
          <w:color w:val="FF0000"/>
          <w:sz w:val="28"/>
          <w:szCs w:val="28"/>
        </w:rPr>
        <w:t xml:space="preserve"> </w:t>
      </w:r>
      <w:r w:rsidR="00B74D28" w:rsidRPr="00C971DA">
        <w:rPr>
          <w:color w:val="FF0000"/>
          <w:sz w:val="28"/>
          <w:szCs w:val="28"/>
        </w:rPr>
        <w:t>присоединения</w:t>
      </w:r>
      <w:r w:rsidR="009861CE" w:rsidRPr="00C971DA">
        <w:rPr>
          <w:color w:val="FF0000"/>
          <w:sz w:val="28"/>
          <w:szCs w:val="28"/>
        </w:rPr>
        <w:t xml:space="preserve"> </w:t>
      </w:r>
      <w:r w:rsidR="00B74D28" w:rsidRPr="00C971DA">
        <w:rPr>
          <w:color w:val="FF0000"/>
          <w:sz w:val="28"/>
          <w:szCs w:val="28"/>
        </w:rPr>
        <w:t>нескольких</w:t>
      </w:r>
      <w:r w:rsidR="009861CE" w:rsidRPr="00C971DA">
        <w:rPr>
          <w:color w:val="FF0000"/>
          <w:sz w:val="28"/>
          <w:szCs w:val="28"/>
        </w:rPr>
        <w:t xml:space="preserve"> </w:t>
      </w:r>
      <w:r w:rsidR="00B74D28" w:rsidRPr="00C971DA">
        <w:rPr>
          <w:color w:val="FF0000"/>
          <w:sz w:val="28"/>
          <w:szCs w:val="28"/>
        </w:rPr>
        <w:t>зданий</w:t>
      </w:r>
      <w:r w:rsidR="009861CE" w:rsidRPr="00C971DA">
        <w:rPr>
          <w:color w:val="FF0000"/>
          <w:sz w:val="28"/>
          <w:szCs w:val="28"/>
        </w:rPr>
        <w:t xml:space="preserve"> </w:t>
      </w:r>
      <w:r w:rsidR="00B74D28" w:rsidRPr="00C971DA">
        <w:rPr>
          <w:color w:val="FF0000"/>
          <w:sz w:val="28"/>
          <w:szCs w:val="28"/>
        </w:rPr>
        <w:t>к</w:t>
      </w:r>
      <w:r w:rsidR="009861CE" w:rsidRPr="00C971DA">
        <w:rPr>
          <w:color w:val="FF0000"/>
          <w:sz w:val="28"/>
          <w:szCs w:val="28"/>
        </w:rPr>
        <w:t xml:space="preserve"> </w:t>
      </w:r>
      <w:r w:rsidR="00B74D28" w:rsidRPr="00C971DA">
        <w:rPr>
          <w:color w:val="FF0000"/>
          <w:sz w:val="28"/>
          <w:szCs w:val="28"/>
        </w:rPr>
        <w:t>одному</w:t>
      </w:r>
      <w:r w:rsidR="009861CE" w:rsidRPr="00C971DA">
        <w:rPr>
          <w:color w:val="FF0000"/>
          <w:sz w:val="28"/>
          <w:szCs w:val="28"/>
        </w:rPr>
        <w:t xml:space="preserve"> </w:t>
      </w:r>
      <w:r w:rsidR="00B74D28" w:rsidRPr="00C971DA">
        <w:rPr>
          <w:color w:val="FF0000"/>
          <w:sz w:val="28"/>
          <w:szCs w:val="28"/>
        </w:rPr>
        <w:t>вводу</w:t>
      </w:r>
      <w:r w:rsidR="009861CE" w:rsidRPr="00C971DA">
        <w:rPr>
          <w:color w:val="FF0000"/>
          <w:sz w:val="28"/>
          <w:szCs w:val="28"/>
        </w:rPr>
        <w:t xml:space="preserve"> </w:t>
      </w:r>
      <w:r w:rsidR="00B74D28" w:rsidRPr="00C971DA">
        <w:rPr>
          <w:color w:val="FF0000"/>
          <w:sz w:val="28"/>
          <w:szCs w:val="28"/>
        </w:rPr>
        <w:t>водопровода</w:t>
      </w:r>
      <w:r w:rsidR="0003315D" w:rsidRPr="00C971DA">
        <w:rPr>
          <w:color w:val="FF0000"/>
          <w:sz w:val="28"/>
          <w:szCs w:val="28"/>
        </w:rPr>
        <w:t>.</w:t>
      </w:r>
    </w:p>
    <w:p w14:paraId="6FA4A2F6" w14:textId="2A6E7BC5" w:rsidR="00B74D28" w:rsidRPr="00D33EDF" w:rsidRDefault="0003315D" w:rsidP="0003315D">
      <w:pPr>
        <w:widowControl/>
        <w:spacing w:before="0" w:after="0"/>
        <w:rPr>
          <w:color w:val="FF0000"/>
          <w:sz w:val="28"/>
          <w:szCs w:val="28"/>
        </w:rPr>
      </w:pPr>
      <w:r w:rsidRPr="00D33EDF">
        <w:rPr>
          <w:color w:val="FF0000"/>
          <w:sz w:val="28"/>
          <w:szCs w:val="28"/>
        </w:rPr>
        <w:lastRenderedPageBreak/>
        <w:t xml:space="preserve">16.64 </w:t>
      </w:r>
      <w:r w:rsidR="00B74D28" w:rsidRPr="00D33EDF">
        <w:rPr>
          <w:color w:val="FF0000"/>
          <w:sz w:val="28"/>
          <w:szCs w:val="28"/>
        </w:rPr>
        <w:t>Надземная</w:t>
      </w:r>
      <w:r w:rsidR="009861CE" w:rsidRPr="00D33EDF">
        <w:rPr>
          <w:color w:val="FF0000"/>
          <w:sz w:val="28"/>
          <w:szCs w:val="28"/>
        </w:rPr>
        <w:t xml:space="preserve"> </w:t>
      </w:r>
      <w:r w:rsidR="00B74D28" w:rsidRPr="00D33EDF">
        <w:rPr>
          <w:color w:val="FF0000"/>
          <w:sz w:val="28"/>
          <w:szCs w:val="28"/>
        </w:rPr>
        <w:t>прокладка,</w:t>
      </w:r>
      <w:r w:rsidR="009861CE" w:rsidRPr="00D33EDF">
        <w:rPr>
          <w:color w:val="FF0000"/>
          <w:sz w:val="28"/>
          <w:szCs w:val="28"/>
        </w:rPr>
        <w:t xml:space="preserve"> </w:t>
      </w:r>
      <w:r w:rsidR="00B74D28" w:rsidRPr="00D33EDF">
        <w:rPr>
          <w:color w:val="FF0000"/>
          <w:sz w:val="28"/>
          <w:szCs w:val="28"/>
        </w:rPr>
        <w:t>исключающая</w:t>
      </w:r>
      <w:r w:rsidR="009861CE" w:rsidRPr="00D33EDF">
        <w:rPr>
          <w:color w:val="FF0000"/>
          <w:sz w:val="28"/>
          <w:szCs w:val="28"/>
        </w:rPr>
        <w:t xml:space="preserve"> </w:t>
      </w:r>
      <w:r w:rsidR="00B74D28" w:rsidRPr="00D33EDF">
        <w:rPr>
          <w:color w:val="FF0000"/>
          <w:sz w:val="28"/>
          <w:szCs w:val="28"/>
        </w:rPr>
        <w:t>тепловое</w:t>
      </w:r>
      <w:r w:rsidR="009861CE" w:rsidRPr="00D33EDF">
        <w:rPr>
          <w:color w:val="FF0000"/>
          <w:sz w:val="28"/>
          <w:szCs w:val="28"/>
        </w:rPr>
        <w:t xml:space="preserve"> </w:t>
      </w:r>
      <w:r w:rsidR="00B74D28" w:rsidRPr="00D33EDF">
        <w:rPr>
          <w:color w:val="FF0000"/>
          <w:sz w:val="28"/>
          <w:szCs w:val="28"/>
        </w:rPr>
        <w:t>воздействие</w:t>
      </w:r>
      <w:r w:rsidR="009861CE" w:rsidRPr="00D33EDF">
        <w:rPr>
          <w:color w:val="FF0000"/>
          <w:sz w:val="28"/>
          <w:szCs w:val="28"/>
        </w:rPr>
        <w:t xml:space="preserve"> </w:t>
      </w:r>
      <w:r w:rsidR="00B74D28" w:rsidRPr="00D33EDF">
        <w:rPr>
          <w:color w:val="FF0000"/>
          <w:sz w:val="28"/>
          <w:szCs w:val="28"/>
        </w:rPr>
        <w:t>трубопроводов</w:t>
      </w:r>
      <w:r w:rsidR="009861CE" w:rsidRPr="00D33EDF">
        <w:rPr>
          <w:color w:val="FF0000"/>
          <w:sz w:val="28"/>
          <w:szCs w:val="28"/>
        </w:rPr>
        <w:t xml:space="preserve"> </w:t>
      </w:r>
      <w:r w:rsidR="00B74D28" w:rsidRPr="00D33EDF">
        <w:rPr>
          <w:color w:val="FF0000"/>
          <w:sz w:val="28"/>
          <w:szCs w:val="28"/>
        </w:rPr>
        <w:t>на</w:t>
      </w:r>
      <w:r w:rsidR="009861CE" w:rsidRPr="00D33EDF">
        <w:rPr>
          <w:color w:val="FF0000"/>
          <w:sz w:val="28"/>
          <w:szCs w:val="28"/>
        </w:rPr>
        <w:t xml:space="preserve"> </w:t>
      </w:r>
      <w:r w:rsidR="00B74D28" w:rsidRPr="00D33EDF">
        <w:rPr>
          <w:color w:val="FF0000"/>
          <w:sz w:val="28"/>
          <w:szCs w:val="28"/>
        </w:rPr>
        <w:t>грунт</w:t>
      </w:r>
      <w:r w:rsidR="009861CE" w:rsidRPr="00D33EDF">
        <w:rPr>
          <w:color w:val="FF0000"/>
          <w:sz w:val="28"/>
          <w:szCs w:val="28"/>
        </w:rPr>
        <w:t xml:space="preserve"> </w:t>
      </w:r>
      <w:r w:rsidR="00B74D28" w:rsidRPr="00D33EDF">
        <w:rPr>
          <w:color w:val="FF0000"/>
          <w:sz w:val="28"/>
          <w:szCs w:val="28"/>
        </w:rPr>
        <w:t>основания,</w:t>
      </w:r>
      <w:r w:rsidR="009861CE" w:rsidRPr="00D33EDF">
        <w:rPr>
          <w:color w:val="FF0000"/>
          <w:sz w:val="28"/>
          <w:szCs w:val="28"/>
        </w:rPr>
        <w:t xml:space="preserve"> </w:t>
      </w:r>
      <w:r w:rsidR="00B74D28" w:rsidRPr="00D33EDF">
        <w:rPr>
          <w:color w:val="FF0000"/>
          <w:sz w:val="28"/>
          <w:szCs w:val="28"/>
        </w:rPr>
        <w:t>должна</w:t>
      </w:r>
      <w:r w:rsidR="009861CE" w:rsidRPr="00D33EDF">
        <w:rPr>
          <w:color w:val="FF0000"/>
          <w:sz w:val="28"/>
          <w:szCs w:val="28"/>
        </w:rPr>
        <w:t xml:space="preserve"> </w:t>
      </w:r>
      <w:r w:rsidR="00B74D28" w:rsidRPr="00D33EDF">
        <w:rPr>
          <w:color w:val="FF0000"/>
          <w:sz w:val="28"/>
          <w:szCs w:val="28"/>
        </w:rPr>
        <w:t>предусматриваться</w:t>
      </w:r>
      <w:r w:rsidR="009861CE" w:rsidRPr="00D33EDF">
        <w:rPr>
          <w:color w:val="FF0000"/>
          <w:sz w:val="28"/>
          <w:szCs w:val="28"/>
        </w:rPr>
        <w:t xml:space="preserve"> </w:t>
      </w:r>
      <w:r w:rsidR="00B74D28" w:rsidRPr="00D33EDF">
        <w:rPr>
          <w:color w:val="FF0000"/>
          <w:sz w:val="28"/>
          <w:szCs w:val="28"/>
        </w:rPr>
        <w:t>на</w:t>
      </w:r>
      <w:r w:rsidR="009861CE" w:rsidRPr="00D33EDF">
        <w:rPr>
          <w:color w:val="FF0000"/>
          <w:sz w:val="28"/>
          <w:szCs w:val="28"/>
        </w:rPr>
        <w:t xml:space="preserve"> </w:t>
      </w:r>
      <w:r w:rsidR="00B74D28" w:rsidRPr="00D33EDF">
        <w:rPr>
          <w:color w:val="FF0000"/>
          <w:sz w:val="28"/>
          <w:szCs w:val="28"/>
        </w:rPr>
        <w:t>лежневых,</w:t>
      </w:r>
      <w:r w:rsidR="009861CE" w:rsidRPr="00D33EDF">
        <w:rPr>
          <w:color w:val="FF0000"/>
          <w:sz w:val="28"/>
          <w:szCs w:val="28"/>
        </w:rPr>
        <w:t xml:space="preserve"> </w:t>
      </w:r>
      <w:proofErr w:type="spellStart"/>
      <w:r w:rsidR="00B74D28" w:rsidRPr="00D33EDF">
        <w:rPr>
          <w:color w:val="FF0000"/>
          <w:sz w:val="28"/>
          <w:szCs w:val="28"/>
        </w:rPr>
        <w:t>городковых</w:t>
      </w:r>
      <w:proofErr w:type="spellEnd"/>
      <w:r w:rsidR="00B74D28" w:rsidRPr="00D33EDF">
        <w:rPr>
          <w:color w:val="FF0000"/>
          <w:sz w:val="28"/>
          <w:szCs w:val="28"/>
        </w:rPr>
        <w:t>,</w:t>
      </w:r>
      <w:r w:rsidR="009861CE" w:rsidRPr="00D33EDF">
        <w:rPr>
          <w:color w:val="FF0000"/>
          <w:sz w:val="28"/>
          <w:szCs w:val="28"/>
        </w:rPr>
        <w:t xml:space="preserve"> </w:t>
      </w:r>
      <w:r w:rsidR="00B74D28" w:rsidRPr="00D33EDF">
        <w:rPr>
          <w:color w:val="FF0000"/>
          <w:sz w:val="28"/>
          <w:szCs w:val="28"/>
        </w:rPr>
        <w:t>подвесных,</w:t>
      </w:r>
      <w:r w:rsidR="009861CE" w:rsidRPr="00D33EDF">
        <w:rPr>
          <w:color w:val="FF0000"/>
          <w:sz w:val="28"/>
          <w:szCs w:val="28"/>
        </w:rPr>
        <w:t xml:space="preserve"> </w:t>
      </w:r>
      <w:r w:rsidR="00B74D28" w:rsidRPr="00D33EDF">
        <w:rPr>
          <w:color w:val="FF0000"/>
          <w:sz w:val="28"/>
          <w:szCs w:val="28"/>
        </w:rPr>
        <w:t>свайных</w:t>
      </w:r>
      <w:r w:rsidR="009861CE" w:rsidRPr="00D33EDF">
        <w:rPr>
          <w:color w:val="FF0000"/>
          <w:sz w:val="28"/>
          <w:szCs w:val="28"/>
        </w:rPr>
        <w:t xml:space="preserve"> </w:t>
      </w:r>
      <w:r w:rsidR="00B74D28" w:rsidRPr="00D33EDF">
        <w:rPr>
          <w:color w:val="FF0000"/>
          <w:sz w:val="28"/>
          <w:szCs w:val="28"/>
        </w:rPr>
        <w:t>опорах,</w:t>
      </w:r>
      <w:r w:rsidR="009861CE" w:rsidRPr="00D33EDF">
        <w:rPr>
          <w:color w:val="FF0000"/>
          <w:sz w:val="28"/>
          <w:szCs w:val="28"/>
        </w:rPr>
        <w:t xml:space="preserve"> </w:t>
      </w:r>
      <w:r w:rsidR="00B74D28" w:rsidRPr="00D33EDF">
        <w:rPr>
          <w:color w:val="FF0000"/>
          <w:sz w:val="28"/>
          <w:szCs w:val="28"/>
        </w:rPr>
        <w:t>на</w:t>
      </w:r>
      <w:r w:rsidR="009861CE" w:rsidRPr="00D33EDF">
        <w:rPr>
          <w:color w:val="FF0000"/>
          <w:sz w:val="28"/>
          <w:szCs w:val="28"/>
        </w:rPr>
        <w:t xml:space="preserve"> </w:t>
      </w:r>
      <w:r w:rsidR="00B74D28" w:rsidRPr="00D33EDF">
        <w:rPr>
          <w:color w:val="FF0000"/>
          <w:sz w:val="28"/>
          <w:szCs w:val="28"/>
        </w:rPr>
        <w:t>мачтах,</w:t>
      </w:r>
      <w:r w:rsidR="009861CE" w:rsidRPr="00D33EDF">
        <w:rPr>
          <w:color w:val="FF0000"/>
          <w:sz w:val="28"/>
          <w:szCs w:val="28"/>
        </w:rPr>
        <w:t xml:space="preserve"> </w:t>
      </w:r>
      <w:r w:rsidR="00B74D28" w:rsidRPr="00D33EDF">
        <w:rPr>
          <w:color w:val="FF0000"/>
          <w:sz w:val="28"/>
          <w:szCs w:val="28"/>
        </w:rPr>
        <w:t>эстакадах</w:t>
      </w:r>
      <w:r w:rsidR="009861CE" w:rsidRPr="00D33EDF">
        <w:rPr>
          <w:color w:val="FF0000"/>
          <w:sz w:val="28"/>
          <w:szCs w:val="28"/>
        </w:rPr>
        <w:t xml:space="preserve"> </w:t>
      </w:r>
      <w:r w:rsidR="00B74D28" w:rsidRPr="00D33EDF">
        <w:rPr>
          <w:color w:val="FF0000"/>
          <w:sz w:val="28"/>
          <w:szCs w:val="28"/>
        </w:rPr>
        <w:t>и</w:t>
      </w:r>
      <w:r w:rsidR="009861CE" w:rsidRPr="00D33EDF">
        <w:rPr>
          <w:color w:val="FF0000"/>
          <w:sz w:val="28"/>
          <w:szCs w:val="28"/>
        </w:rPr>
        <w:t xml:space="preserve"> </w:t>
      </w:r>
      <w:r w:rsidR="00B74D28" w:rsidRPr="00D33EDF">
        <w:rPr>
          <w:color w:val="FF0000"/>
          <w:sz w:val="28"/>
          <w:szCs w:val="28"/>
        </w:rPr>
        <w:t>по</w:t>
      </w:r>
      <w:r w:rsidR="009861CE" w:rsidRPr="00D33EDF">
        <w:rPr>
          <w:color w:val="FF0000"/>
          <w:sz w:val="28"/>
          <w:szCs w:val="28"/>
        </w:rPr>
        <w:t xml:space="preserve"> </w:t>
      </w:r>
      <w:r w:rsidR="00B74D28" w:rsidRPr="00D33EDF">
        <w:rPr>
          <w:color w:val="FF0000"/>
          <w:sz w:val="28"/>
          <w:szCs w:val="28"/>
        </w:rPr>
        <w:t>конструкциям</w:t>
      </w:r>
      <w:r w:rsidR="009861CE" w:rsidRPr="00D33EDF">
        <w:rPr>
          <w:color w:val="FF0000"/>
          <w:sz w:val="28"/>
          <w:szCs w:val="28"/>
        </w:rPr>
        <w:t xml:space="preserve"> </w:t>
      </w:r>
      <w:r w:rsidR="00B74D28" w:rsidRPr="00D33EDF">
        <w:rPr>
          <w:color w:val="FF0000"/>
          <w:sz w:val="28"/>
          <w:szCs w:val="28"/>
        </w:rPr>
        <w:t>зданий</w:t>
      </w:r>
      <w:r w:rsidR="009861CE" w:rsidRPr="00D33EDF">
        <w:rPr>
          <w:color w:val="FF0000"/>
          <w:sz w:val="28"/>
          <w:szCs w:val="28"/>
        </w:rPr>
        <w:t xml:space="preserve"> </w:t>
      </w:r>
      <w:r w:rsidR="00B74D28" w:rsidRPr="00D33EDF">
        <w:rPr>
          <w:color w:val="FF0000"/>
          <w:sz w:val="28"/>
          <w:szCs w:val="28"/>
        </w:rPr>
        <w:t>и</w:t>
      </w:r>
      <w:r w:rsidR="009861CE" w:rsidRPr="00D33EDF">
        <w:rPr>
          <w:color w:val="FF0000"/>
          <w:sz w:val="28"/>
          <w:szCs w:val="28"/>
        </w:rPr>
        <w:t xml:space="preserve"> </w:t>
      </w:r>
      <w:r w:rsidR="00B74D28" w:rsidRPr="00D33EDF">
        <w:rPr>
          <w:color w:val="FF0000"/>
          <w:sz w:val="28"/>
          <w:szCs w:val="28"/>
        </w:rPr>
        <w:t>сооружений</w:t>
      </w:r>
      <w:r w:rsidR="009861CE" w:rsidRPr="00D33EDF">
        <w:rPr>
          <w:color w:val="FF0000"/>
          <w:sz w:val="28"/>
          <w:szCs w:val="28"/>
        </w:rPr>
        <w:t xml:space="preserve"> </w:t>
      </w:r>
      <w:r w:rsidR="00B74D28" w:rsidRPr="00D33EDF">
        <w:rPr>
          <w:color w:val="FF0000"/>
          <w:sz w:val="28"/>
          <w:szCs w:val="28"/>
        </w:rPr>
        <w:t>в</w:t>
      </w:r>
      <w:r w:rsidR="009861CE" w:rsidRPr="00D33EDF">
        <w:rPr>
          <w:color w:val="FF0000"/>
          <w:sz w:val="28"/>
          <w:szCs w:val="28"/>
        </w:rPr>
        <w:t xml:space="preserve"> </w:t>
      </w:r>
      <w:r w:rsidR="00B74D28" w:rsidRPr="00D33EDF">
        <w:rPr>
          <w:color w:val="FF0000"/>
          <w:sz w:val="28"/>
          <w:szCs w:val="28"/>
        </w:rPr>
        <w:t>вентилируемых</w:t>
      </w:r>
      <w:r w:rsidR="009861CE" w:rsidRPr="00D33EDF">
        <w:rPr>
          <w:color w:val="FF0000"/>
          <w:sz w:val="28"/>
          <w:szCs w:val="28"/>
        </w:rPr>
        <w:t xml:space="preserve"> </w:t>
      </w:r>
      <w:r w:rsidR="00B74D28" w:rsidRPr="00D33EDF">
        <w:rPr>
          <w:color w:val="FF0000"/>
          <w:sz w:val="28"/>
          <w:szCs w:val="28"/>
        </w:rPr>
        <w:t>подпольях</w:t>
      </w:r>
      <w:r w:rsidR="009861CE" w:rsidRPr="00D33EDF">
        <w:rPr>
          <w:color w:val="FF0000"/>
          <w:sz w:val="28"/>
          <w:szCs w:val="28"/>
        </w:rPr>
        <w:t xml:space="preserve"> </w:t>
      </w:r>
      <w:r w:rsidR="00B74D28" w:rsidRPr="00D33EDF">
        <w:rPr>
          <w:color w:val="FF0000"/>
          <w:sz w:val="28"/>
          <w:szCs w:val="28"/>
        </w:rPr>
        <w:t>зданий.</w:t>
      </w:r>
    </w:p>
    <w:p w14:paraId="21ACB4C2" w14:textId="77777777" w:rsidR="0003315D" w:rsidRPr="00D33EDF" w:rsidRDefault="00B74D28" w:rsidP="0003315D">
      <w:pPr>
        <w:widowControl/>
        <w:spacing w:before="0" w:after="0"/>
        <w:rPr>
          <w:color w:val="FF0000"/>
          <w:sz w:val="28"/>
          <w:szCs w:val="28"/>
        </w:rPr>
      </w:pPr>
      <w:r w:rsidRPr="00D33EDF">
        <w:rPr>
          <w:color w:val="FF0000"/>
          <w:sz w:val="28"/>
          <w:szCs w:val="28"/>
        </w:rPr>
        <w:t>В</w:t>
      </w:r>
      <w:r w:rsidR="009861CE" w:rsidRPr="00D33EDF">
        <w:rPr>
          <w:color w:val="FF0000"/>
          <w:sz w:val="28"/>
          <w:szCs w:val="28"/>
        </w:rPr>
        <w:t xml:space="preserve"> </w:t>
      </w:r>
      <w:r w:rsidRPr="00D33EDF">
        <w:rPr>
          <w:color w:val="FF0000"/>
          <w:sz w:val="28"/>
          <w:szCs w:val="28"/>
        </w:rPr>
        <w:t>сложных</w:t>
      </w:r>
      <w:r w:rsidR="009861CE" w:rsidRPr="00D33EDF">
        <w:rPr>
          <w:color w:val="FF0000"/>
          <w:sz w:val="28"/>
          <w:szCs w:val="28"/>
        </w:rPr>
        <w:t xml:space="preserve"> </w:t>
      </w:r>
      <w:r w:rsidRPr="00D33EDF">
        <w:rPr>
          <w:color w:val="FF0000"/>
          <w:sz w:val="28"/>
          <w:szCs w:val="28"/>
        </w:rPr>
        <w:t>грунтовых</w:t>
      </w:r>
      <w:r w:rsidR="009861CE" w:rsidRPr="00D33EDF">
        <w:rPr>
          <w:color w:val="FF0000"/>
          <w:sz w:val="28"/>
          <w:szCs w:val="28"/>
        </w:rPr>
        <w:t xml:space="preserve"> </w:t>
      </w:r>
      <w:r w:rsidRPr="00D33EDF">
        <w:rPr>
          <w:color w:val="FF0000"/>
          <w:sz w:val="28"/>
          <w:szCs w:val="28"/>
        </w:rPr>
        <w:t>условиях</w:t>
      </w:r>
      <w:r w:rsidR="009861CE" w:rsidRPr="00D33EDF">
        <w:rPr>
          <w:color w:val="FF0000"/>
          <w:sz w:val="28"/>
          <w:szCs w:val="28"/>
        </w:rPr>
        <w:t xml:space="preserve"> </w:t>
      </w:r>
      <w:r w:rsidRPr="00D33EDF">
        <w:rPr>
          <w:color w:val="FF0000"/>
          <w:sz w:val="28"/>
          <w:szCs w:val="28"/>
        </w:rPr>
        <w:t>и</w:t>
      </w:r>
      <w:r w:rsidR="009861CE" w:rsidRPr="00D33EDF">
        <w:rPr>
          <w:color w:val="FF0000"/>
          <w:sz w:val="28"/>
          <w:szCs w:val="28"/>
        </w:rPr>
        <w:t xml:space="preserve"> </w:t>
      </w:r>
      <w:r w:rsidRPr="00D33EDF">
        <w:rPr>
          <w:color w:val="FF0000"/>
          <w:sz w:val="28"/>
          <w:szCs w:val="28"/>
        </w:rPr>
        <w:t>при</w:t>
      </w:r>
      <w:r w:rsidR="009861CE" w:rsidRPr="00D33EDF">
        <w:rPr>
          <w:color w:val="FF0000"/>
          <w:sz w:val="28"/>
          <w:szCs w:val="28"/>
        </w:rPr>
        <w:t xml:space="preserve"> </w:t>
      </w:r>
      <w:r w:rsidRPr="00D33EDF">
        <w:rPr>
          <w:color w:val="FF0000"/>
          <w:sz w:val="28"/>
          <w:szCs w:val="28"/>
        </w:rPr>
        <w:t>сейсмической</w:t>
      </w:r>
      <w:r w:rsidR="009861CE" w:rsidRPr="00D33EDF">
        <w:rPr>
          <w:color w:val="FF0000"/>
          <w:sz w:val="28"/>
          <w:szCs w:val="28"/>
        </w:rPr>
        <w:t xml:space="preserve"> </w:t>
      </w:r>
      <w:r w:rsidRPr="00D33EDF">
        <w:rPr>
          <w:color w:val="FF0000"/>
          <w:sz w:val="28"/>
          <w:szCs w:val="28"/>
        </w:rPr>
        <w:t>активности</w:t>
      </w:r>
      <w:r w:rsidR="009861CE" w:rsidRPr="00D33EDF">
        <w:rPr>
          <w:color w:val="FF0000"/>
          <w:sz w:val="28"/>
          <w:szCs w:val="28"/>
        </w:rPr>
        <w:t xml:space="preserve"> </w:t>
      </w:r>
      <w:r w:rsidRPr="00D33EDF">
        <w:rPr>
          <w:color w:val="FF0000"/>
          <w:sz w:val="28"/>
          <w:szCs w:val="28"/>
        </w:rPr>
        <w:t>вне</w:t>
      </w:r>
      <w:r w:rsidR="009861CE" w:rsidRPr="00D33EDF">
        <w:rPr>
          <w:color w:val="FF0000"/>
          <w:sz w:val="28"/>
          <w:szCs w:val="28"/>
        </w:rPr>
        <w:t xml:space="preserve"> </w:t>
      </w:r>
      <w:r w:rsidR="003F1A6D" w:rsidRPr="00D33EDF">
        <w:rPr>
          <w:color w:val="FF0000"/>
          <w:sz w:val="28"/>
          <w:szCs w:val="28"/>
        </w:rPr>
        <w:t>поселений</w:t>
      </w:r>
      <w:r w:rsidR="009861CE" w:rsidRPr="00D33EDF">
        <w:rPr>
          <w:color w:val="FF0000"/>
          <w:sz w:val="28"/>
          <w:szCs w:val="28"/>
        </w:rPr>
        <w:t xml:space="preserve"> </w:t>
      </w:r>
      <w:r w:rsidRPr="00D33EDF">
        <w:rPr>
          <w:color w:val="FF0000"/>
          <w:sz w:val="28"/>
          <w:szCs w:val="28"/>
        </w:rPr>
        <w:t>следует</w:t>
      </w:r>
      <w:r w:rsidR="009861CE" w:rsidRPr="00D33EDF">
        <w:rPr>
          <w:color w:val="FF0000"/>
          <w:sz w:val="28"/>
          <w:szCs w:val="28"/>
        </w:rPr>
        <w:t xml:space="preserve"> </w:t>
      </w:r>
      <w:r w:rsidRPr="00D33EDF">
        <w:rPr>
          <w:color w:val="FF0000"/>
          <w:sz w:val="28"/>
          <w:szCs w:val="28"/>
        </w:rPr>
        <w:t>предусматривать</w:t>
      </w:r>
      <w:r w:rsidR="009861CE" w:rsidRPr="00D33EDF">
        <w:rPr>
          <w:color w:val="FF0000"/>
          <w:sz w:val="28"/>
          <w:szCs w:val="28"/>
        </w:rPr>
        <w:t xml:space="preserve"> </w:t>
      </w:r>
      <w:r w:rsidRPr="00D33EDF">
        <w:rPr>
          <w:color w:val="FF0000"/>
          <w:sz w:val="28"/>
          <w:szCs w:val="28"/>
        </w:rPr>
        <w:t>подвесную</w:t>
      </w:r>
      <w:r w:rsidR="009861CE" w:rsidRPr="00D33EDF">
        <w:rPr>
          <w:color w:val="FF0000"/>
          <w:sz w:val="28"/>
          <w:szCs w:val="28"/>
        </w:rPr>
        <w:t xml:space="preserve"> </w:t>
      </w:r>
      <w:r w:rsidRPr="00D33EDF">
        <w:rPr>
          <w:color w:val="FF0000"/>
          <w:sz w:val="28"/>
          <w:szCs w:val="28"/>
        </w:rPr>
        <w:t>зигзагообразную</w:t>
      </w:r>
      <w:r w:rsidR="009861CE" w:rsidRPr="00D33EDF">
        <w:rPr>
          <w:color w:val="FF0000"/>
          <w:sz w:val="28"/>
          <w:szCs w:val="28"/>
        </w:rPr>
        <w:t xml:space="preserve"> </w:t>
      </w:r>
      <w:r w:rsidRPr="00D33EDF">
        <w:rPr>
          <w:color w:val="FF0000"/>
          <w:sz w:val="28"/>
          <w:szCs w:val="28"/>
        </w:rPr>
        <w:t>прокладку</w:t>
      </w:r>
      <w:r w:rsidR="009861CE" w:rsidRPr="00D33EDF">
        <w:rPr>
          <w:color w:val="FF0000"/>
          <w:sz w:val="28"/>
          <w:szCs w:val="28"/>
        </w:rPr>
        <w:t xml:space="preserve"> </w:t>
      </w:r>
      <w:r w:rsidRPr="00D33EDF">
        <w:rPr>
          <w:color w:val="FF0000"/>
          <w:sz w:val="28"/>
          <w:szCs w:val="28"/>
        </w:rPr>
        <w:t>трубопроводов</w:t>
      </w:r>
      <w:r w:rsidR="0003315D" w:rsidRPr="00D33EDF">
        <w:rPr>
          <w:color w:val="FF0000"/>
          <w:sz w:val="28"/>
          <w:szCs w:val="28"/>
        </w:rPr>
        <w:t>.</w:t>
      </w:r>
    </w:p>
    <w:p w14:paraId="726D0A7E" w14:textId="4810F204" w:rsidR="00B74D28" w:rsidRPr="00D33EDF" w:rsidRDefault="0003315D" w:rsidP="0003315D">
      <w:pPr>
        <w:widowControl/>
        <w:spacing w:before="0" w:after="0"/>
        <w:rPr>
          <w:color w:val="FF0000"/>
          <w:sz w:val="28"/>
          <w:szCs w:val="28"/>
        </w:rPr>
      </w:pPr>
      <w:r w:rsidRPr="00D33EDF">
        <w:rPr>
          <w:color w:val="FF0000"/>
          <w:sz w:val="28"/>
          <w:szCs w:val="28"/>
        </w:rPr>
        <w:t xml:space="preserve">16.65 </w:t>
      </w:r>
      <w:r w:rsidR="00B74D28" w:rsidRPr="00D33EDF">
        <w:rPr>
          <w:color w:val="FF0000"/>
          <w:sz w:val="28"/>
          <w:szCs w:val="28"/>
        </w:rPr>
        <w:t>При</w:t>
      </w:r>
      <w:r w:rsidR="009861CE" w:rsidRPr="00D33EDF">
        <w:rPr>
          <w:color w:val="FF0000"/>
          <w:sz w:val="28"/>
          <w:szCs w:val="28"/>
        </w:rPr>
        <w:t xml:space="preserve"> </w:t>
      </w:r>
      <w:r w:rsidR="00B74D28" w:rsidRPr="00D33EDF">
        <w:rPr>
          <w:color w:val="FF0000"/>
          <w:sz w:val="28"/>
          <w:szCs w:val="28"/>
        </w:rPr>
        <w:t>надземной</w:t>
      </w:r>
      <w:r w:rsidR="009861CE" w:rsidRPr="00D33EDF">
        <w:rPr>
          <w:color w:val="FF0000"/>
          <w:sz w:val="28"/>
          <w:szCs w:val="28"/>
        </w:rPr>
        <w:t xml:space="preserve"> </w:t>
      </w:r>
      <w:r w:rsidR="00B74D28" w:rsidRPr="00D33EDF">
        <w:rPr>
          <w:color w:val="FF0000"/>
          <w:sz w:val="28"/>
          <w:szCs w:val="28"/>
        </w:rPr>
        <w:t>прокладке</w:t>
      </w:r>
      <w:r w:rsidR="009861CE" w:rsidRPr="00D33EDF">
        <w:rPr>
          <w:color w:val="FF0000"/>
          <w:sz w:val="28"/>
          <w:szCs w:val="28"/>
        </w:rPr>
        <w:t xml:space="preserve"> </w:t>
      </w:r>
      <w:r w:rsidR="00B74D28" w:rsidRPr="00D33EDF">
        <w:rPr>
          <w:color w:val="FF0000"/>
          <w:sz w:val="28"/>
          <w:szCs w:val="28"/>
        </w:rPr>
        <w:t>трубопроводов</w:t>
      </w:r>
      <w:r w:rsidR="009861CE" w:rsidRPr="00D33EDF">
        <w:rPr>
          <w:color w:val="FF0000"/>
          <w:sz w:val="28"/>
          <w:szCs w:val="28"/>
        </w:rPr>
        <w:t xml:space="preserve"> </w:t>
      </w:r>
      <w:r w:rsidR="00B74D28" w:rsidRPr="00D33EDF">
        <w:rPr>
          <w:color w:val="FF0000"/>
          <w:sz w:val="28"/>
          <w:szCs w:val="28"/>
        </w:rPr>
        <w:t>следует</w:t>
      </w:r>
      <w:r w:rsidR="009861CE" w:rsidRPr="00D33EDF">
        <w:rPr>
          <w:color w:val="FF0000"/>
          <w:sz w:val="28"/>
          <w:szCs w:val="28"/>
        </w:rPr>
        <w:t xml:space="preserve"> </w:t>
      </w:r>
      <w:r w:rsidR="00B74D28" w:rsidRPr="00D33EDF">
        <w:rPr>
          <w:color w:val="FF0000"/>
          <w:sz w:val="28"/>
          <w:szCs w:val="28"/>
        </w:rPr>
        <w:t>принимать</w:t>
      </w:r>
      <w:r w:rsidR="009861CE" w:rsidRPr="00D33EDF">
        <w:rPr>
          <w:color w:val="FF0000"/>
          <w:sz w:val="28"/>
          <w:szCs w:val="28"/>
        </w:rPr>
        <w:t xml:space="preserve"> </w:t>
      </w:r>
      <w:r w:rsidR="00B74D28" w:rsidRPr="00D33EDF">
        <w:rPr>
          <w:color w:val="FF0000"/>
          <w:sz w:val="28"/>
          <w:szCs w:val="28"/>
        </w:rPr>
        <w:t>кольцевую</w:t>
      </w:r>
      <w:r w:rsidR="009861CE" w:rsidRPr="00D33EDF">
        <w:rPr>
          <w:color w:val="FF0000"/>
          <w:sz w:val="28"/>
          <w:szCs w:val="28"/>
        </w:rPr>
        <w:t xml:space="preserve"> </w:t>
      </w:r>
      <w:r w:rsidR="00B74D28" w:rsidRPr="00D33EDF">
        <w:rPr>
          <w:color w:val="FF0000"/>
          <w:sz w:val="28"/>
          <w:szCs w:val="28"/>
        </w:rPr>
        <w:t>тепловую</w:t>
      </w:r>
      <w:r w:rsidR="009861CE" w:rsidRPr="00D33EDF">
        <w:rPr>
          <w:color w:val="FF0000"/>
          <w:sz w:val="28"/>
          <w:szCs w:val="28"/>
        </w:rPr>
        <w:t xml:space="preserve"> </w:t>
      </w:r>
      <w:r w:rsidR="00B74D28" w:rsidRPr="00D33EDF">
        <w:rPr>
          <w:color w:val="FF0000"/>
          <w:sz w:val="28"/>
          <w:szCs w:val="28"/>
        </w:rPr>
        <w:t>изоляцию</w:t>
      </w:r>
      <w:r w:rsidR="009861CE" w:rsidRPr="00D33EDF">
        <w:rPr>
          <w:color w:val="FF0000"/>
          <w:sz w:val="28"/>
          <w:szCs w:val="28"/>
        </w:rPr>
        <w:t xml:space="preserve"> </w:t>
      </w:r>
      <w:r w:rsidR="00B74D28" w:rsidRPr="00D33EDF">
        <w:rPr>
          <w:color w:val="FF0000"/>
          <w:sz w:val="28"/>
          <w:szCs w:val="28"/>
        </w:rPr>
        <w:t>из</w:t>
      </w:r>
      <w:r w:rsidR="009861CE" w:rsidRPr="00D33EDF">
        <w:rPr>
          <w:color w:val="FF0000"/>
          <w:sz w:val="28"/>
          <w:szCs w:val="28"/>
        </w:rPr>
        <w:t xml:space="preserve"> </w:t>
      </w:r>
      <w:r w:rsidR="004F5A70" w:rsidRPr="00D33EDF">
        <w:rPr>
          <w:color w:val="FF0000"/>
          <w:sz w:val="28"/>
          <w:szCs w:val="28"/>
        </w:rPr>
        <w:t>гидрофобного</w:t>
      </w:r>
      <w:r w:rsidR="009861CE" w:rsidRPr="00D33EDF">
        <w:rPr>
          <w:color w:val="FF0000"/>
          <w:sz w:val="28"/>
          <w:szCs w:val="28"/>
        </w:rPr>
        <w:t xml:space="preserve"> </w:t>
      </w:r>
      <w:r w:rsidR="00B74D28" w:rsidRPr="00D33EDF">
        <w:rPr>
          <w:color w:val="FF0000"/>
          <w:sz w:val="28"/>
          <w:szCs w:val="28"/>
        </w:rPr>
        <w:t>теплоизоляционного</w:t>
      </w:r>
      <w:r w:rsidR="009861CE" w:rsidRPr="00D33EDF">
        <w:rPr>
          <w:color w:val="FF0000"/>
          <w:sz w:val="28"/>
          <w:szCs w:val="28"/>
        </w:rPr>
        <w:t xml:space="preserve"> </w:t>
      </w:r>
      <w:r w:rsidR="00B74D28" w:rsidRPr="00D33EDF">
        <w:rPr>
          <w:color w:val="FF0000"/>
          <w:sz w:val="28"/>
          <w:szCs w:val="28"/>
        </w:rPr>
        <w:t>материала</w:t>
      </w:r>
      <w:r w:rsidR="009861CE" w:rsidRPr="00D33EDF">
        <w:rPr>
          <w:color w:val="FF0000"/>
          <w:sz w:val="28"/>
          <w:szCs w:val="28"/>
        </w:rPr>
        <w:t xml:space="preserve"> </w:t>
      </w:r>
      <w:r w:rsidR="00B74D28" w:rsidRPr="00D33EDF">
        <w:rPr>
          <w:color w:val="FF0000"/>
          <w:sz w:val="28"/>
          <w:szCs w:val="28"/>
        </w:rPr>
        <w:t>с</w:t>
      </w:r>
      <w:r w:rsidR="009861CE" w:rsidRPr="00D33EDF">
        <w:rPr>
          <w:color w:val="FF0000"/>
          <w:sz w:val="28"/>
          <w:szCs w:val="28"/>
        </w:rPr>
        <w:t xml:space="preserve"> </w:t>
      </w:r>
      <w:r w:rsidR="00B74D28" w:rsidRPr="00D33EDF">
        <w:rPr>
          <w:color w:val="FF0000"/>
          <w:sz w:val="28"/>
          <w:szCs w:val="28"/>
        </w:rPr>
        <w:t>защитой</w:t>
      </w:r>
      <w:r w:rsidR="009861CE" w:rsidRPr="00D33EDF">
        <w:rPr>
          <w:color w:val="FF0000"/>
          <w:sz w:val="28"/>
          <w:szCs w:val="28"/>
        </w:rPr>
        <w:t xml:space="preserve"> </w:t>
      </w:r>
      <w:r w:rsidR="00B74D28" w:rsidRPr="00D33EDF">
        <w:rPr>
          <w:color w:val="FF0000"/>
          <w:sz w:val="28"/>
          <w:szCs w:val="28"/>
        </w:rPr>
        <w:t>от</w:t>
      </w:r>
      <w:r w:rsidR="009861CE" w:rsidRPr="00D33EDF">
        <w:rPr>
          <w:color w:val="FF0000"/>
          <w:sz w:val="28"/>
          <w:szCs w:val="28"/>
        </w:rPr>
        <w:t xml:space="preserve"> </w:t>
      </w:r>
      <w:r w:rsidR="00B74D28" w:rsidRPr="00D33EDF">
        <w:rPr>
          <w:color w:val="FF0000"/>
          <w:sz w:val="28"/>
          <w:szCs w:val="28"/>
        </w:rPr>
        <w:t>механических</w:t>
      </w:r>
      <w:r w:rsidR="009861CE" w:rsidRPr="00D33EDF">
        <w:rPr>
          <w:color w:val="FF0000"/>
          <w:sz w:val="28"/>
          <w:szCs w:val="28"/>
        </w:rPr>
        <w:t xml:space="preserve"> </w:t>
      </w:r>
      <w:r w:rsidR="00B74D28" w:rsidRPr="00D33EDF">
        <w:rPr>
          <w:color w:val="FF0000"/>
          <w:sz w:val="28"/>
          <w:szCs w:val="28"/>
        </w:rPr>
        <w:t>повреждений.</w:t>
      </w:r>
      <w:r w:rsidR="009861CE" w:rsidRPr="00D33EDF">
        <w:rPr>
          <w:color w:val="FF0000"/>
          <w:sz w:val="28"/>
          <w:szCs w:val="28"/>
        </w:rPr>
        <w:t xml:space="preserve"> </w:t>
      </w:r>
      <w:r w:rsidR="00B74D28" w:rsidRPr="00D33EDF">
        <w:rPr>
          <w:color w:val="FF0000"/>
          <w:sz w:val="28"/>
          <w:szCs w:val="28"/>
        </w:rPr>
        <w:t>Водоводы</w:t>
      </w:r>
      <w:r w:rsidR="009861CE" w:rsidRPr="00D33EDF">
        <w:rPr>
          <w:color w:val="FF0000"/>
          <w:sz w:val="28"/>
          <w:szCs w:val="28"/>
        </w:rPr>
        <w:t xml:space="preserve"> </w:t>
      </w:r>
      <w:r w:rsidR="00B74D28" w:rsidRPr="00D33EDF">
        <w:rPr>
          <w:color w:val="FF0000"/>
          <w:sz w:val="28"/>
          <w:szCs w:val="28"/>
        </w:rPr>
        <w:t>и</w:t>
      </w:r>
      <w:r w:rsidR="009861CE" w:rsidRPr="00D33EDF">
        <w:rPr>
          <w:color w:val="FF0000"/>
          <w:sz w:val="28"/>
          <w:szCs w:val="28"/>
        </w:rPr>
        <w:t xml:space="preserve"> </w:t>
      </w:r>
      <w:r w:rsidR="00B74D28" w:rsidRPr="00D33EDF">
        <w:rPr>
          <w:color w:val="FF0000"/>
          <w:sz w:val="28"/>
          <w:szCs w:val="28"/>
        </w:rPr>
        <w:t>сети,</w:t>
      </w:r>
      <w:r w:rsidR="009861CE" w:rsidRPr="00D33EDF">
        <w:rPr>
          <w:color w:val="FF0000"/>
          <w:sz w:val="28"/>
          <w:szCs w:val="28"/>
        </w:rPr>
        <w:t xml:space="preserve"> </w:t>
      </w:r>
      <w:r w:rsidR="00B74D28" w:rsidRPr="00D33EDF">
        <w:rPr>
          <w:color w:val="FF0000"/>
          <w:sz w:val="28"/>
          <w:szCs w:val="28"/>
        </w:rPr>
        <w:t>прокладываемые</w:t>
      </w:r>
      <w:r w:rsidR="009861CE" w:rsidRPr="00D33EDF">
        <w:rPr>
          <w:color w:val="FF0000"/>
          <w:sz w:val="28"/>
          <w:szCs w:val="28"/>
        </w:rPr>
        <w:t xml:space="preserve"> </w:t>
      </w:r>
      <w:proofErr w:type="spellStart"/>
      <w:r w:rsidR="00B74D28" w:rsidRPr="00D33EDF">
        <w:rPr>
          <w:color w:val="FF0000"/>
          <w:sz w:val="28"/>
          <w:szCs w:val="28"/>
        </w:rPr>
        <w:t>надземно</w:t>
      </w:r>
      <w:proofErr w:type="spellEnd"/>
      <w:r w:rsidR="00B74D28" w:rsidRPr="00D33EDF">
        <w:rPr>
          <w:color w:val="FF0000"/>
          <w:sz w:val="28"/>
          <w:szCs w:val="28"/>
        </w:rPr>
        <w:t>,</w:t>
      </w:r>
      <w:r w:rsidR="009861CE" w:rsidRPr="00D33EDF">
        <w:rPr>
          <w:color w:val="FF0000"/>
          <w:sz w:val="28"/>
          <w:szCs w:val="28"/>
        </w:rPr>
        <w:t xml:space="preserve"> </w:t>
      </w:r>
      <w:r w:rsidR="00B74D28" w:rsidRPr="00D33EDF">
        <w:rPr>
          <w:color w:val="FF0000"/>
          <w:sz w:val="28"/>
          <w:szCs w:val="28"/>
        </w:rPr>
        <w:t>при</w:t>
      </w:r>
      <w:r w:rsidR="009861CE" w:rsidRPr="00D33EDF">
        <w:rPr>
          <w:color w:val="FF0000"/>
          <w:sz w:val="28"/>
          <w:szCs w:val="28"/>
        </w:rPr>
        <w:t xml:space="preserve"> </w:t>
      </w:r>
      <w:r w:rsidR="00B74D28" w:rsidRPr="00D33EDF">
        <w:rPr>
          <w:color w:val="FF0000"/>
          <w:sz w:val="28"/>
          <w:szCs w:val="28"/>
        </w:rPr>
        <w:t>любых</w:t>
      </w:r>
      <w:r w:rsidR="009861CE" w:rsidRPr="00D33EDF">
        <w:rPr>
          <w:color w:val="FF0000"/>
          <w:sz w:val="28"/>
          <w:szCs w:val="28"/>
        </w:rPr>
        <w:t xml:space="preserve"> </w:t>
      </w:r>
      <w:r w:rsidR="00B74D28" w:rsidRPr="00D33EDF">
        <w:rPr>
          <w:color w:val="FF0000"/>
          <w:sz w:val="28"/>
          <w:szCs w:val="28"/>
        </w:rPr>
        <w:t>способах</w:t>
      </w:r>
      <w:r w:rsidR="009861CE" w:rsidRPr="00D33EDF">
        <w:rPr>
          <w:color w:val="FF0000"/>
          <w:sz w:val="28"/>
          <w:szCs w:val="28"/>
        </w:rPr>
        <w:t xml:space="preserve"> </w:t>
      </w:r>
      <w:r w:rsidR="00B74D28" w:rsidRPr="00D33EDF">
        <w:rPr>
          <w:color w:val="FF0000"/>
          <w:sz w:val="28"/>
          <w:szCs w:val="28"/>
        </w:rPr>
        <w:t>компенсации</w:t>
      </w:r>
      <w:r w:rsidR="009861CE" w:rsidRPr="00D33EDF">
        <w:rPr>
          <w:color w:val="FF0000"/>
          <w:sz w:val="28"/>
          <w:szCs w:val="28"/>
        </w:rPr>
        <w:t xml:space="preserve"> </w:t>
      </w:r>
      <w:r w:rsidR="00B74D28" w:rsidRPr="00D33EDF">
        <w:rPr>
          <w:color w:val="FF0000"/>
          <w:sz w:val="28"/>
          <w:szCs w:val="28"/>
        </w:rPr>
        <w:t>температурных</w:t>
      </w:r>
      <w:r w:rsidR="009861CE" w:rsidRPr="00D33EDF">
        <w:rPr>
          <w:color w:val="FF0000"/>
          <w:sz w:val="28"/>
          <w:szCs w:val="28"/>
        </w:rPr>
        <w:t xml:space="preserve"> </w:t>
      </w:r>
      <w:r w:rsidR="00B74D28" w:rsidRPr="00D33EDF">
        <w:rPr>
          <w:color w:val="FF0000"/>
          <w:sz w:val="28"/>
          <w:szCs w:val="28"/>
        </w:rPr>
        <w:t>деформаций</w:t>
      </w:r>
      <w:r w:rsidR="009861CE" w:rsidRPr="00D33EDF">
        <w:rPr>
          <w:color w:val="FF0000"/>
          <w:sz w:val="28"/>
          <w:szCs w:val="28"/>
        </w:rPr>
        <w:t xml:space="preserve"> </w:t>
      </w:r>
      <w:r w:rsidR="00B74D28" w:rsidRPr="00D33EDF">
        <w:rPr>
          <w:color w:val="FF0000"/>
          <w:sz w:val="28"/>
          <w:szCs w:val="28"/>
        </w:rPr>
        <w:t>трубопроводов</w:t>
      </w:r>
      <w:r w:rsidR="009861CE" w:rsidRPr="00D33EDF">
        <w:rPr>
          <w:color w:val="FF0000"/>
          <w:sz w:val="28"/>
          <w:szCs w:val="28"/>
        </w:rPr>
        <w:t xml:space="preserve"> </w:t>
      </w:r>
      <w:r w:rsidR="00B74D28" w:rsidRPr="00D33EDF">
        <w:rPr>
          <w:color w:val="FF0000"/>
          <w:sz w:val="28"/>
          <w:szCs w:val="28"/>
        </w:rPr>
        <w:t>следует</w:t>
      </w:r>
      <w:r w:rsidR="009861CE" w:rsidRPr="00D33EDF">
        <w:rPr>
          <w:color w:val="FF0000"/>
          <w:sz w:val="28"/>
          <w:szCs w:val="28"/>
        </w:rPr>
        <w:t xml:space="preserve"> </w:t>
      </w:r>
      <w:r w:rsidR="00B74D28" w:rsidRPr="00D33EDF">
        <w:rPr>
          <w:color w:val="FF0000"/>
          <w:sz w:val="28"/>
          <w:szCs w:val="28"/>
        </w:rPr>
        <w:t>прокладывать</w:t>
      </w:r>
      <w:r w:rsidR="009861CE" w:rsidRPr="00D33EDF">
        <w:rPr>
          <w:color w:val="FF0000"/>
          <w:sz w:val="28"/>
          <w:szCs w:val="28"/>
        </w:rPr>
        <w:t xml:space="preserve"> </w:t>
      </w:r>
      <w:r w:rsidR="00B74D28" w:rsidRPr="00D33EDF">
        <w:rPr>
          <w:color w:val="FF0000"/>
          <w:sz w:val="28"/>
          <w:szCs w:val="28"/>
        </w:rPr>
        <w:t>ближе</w:t>
      </w:r>
      <w:r w:rsidR="009861CE" w:rsidRPr="00D33EDF">
        <w:rPr>
          <w:color w:val="FF0000"/>
          <w:sz w:val="28"/>
          <w:szCs w:val="28"/>
        </w:rPr>
        <w:t xml:space="preserve"> </w:t>
      </w:r>
      <w:r w:rsidR="00B74D28" w:rsidRPr="00D33EDF">
        <w:rPr>
          <w:color w:val="FF0000"/>
          <w:sz w:val="28"/>
          <w:szCs w:val="28"/>
        </w:rPr>
        <w:t>к</w:t>
      </w:r>
      <w:r w:rsidR="009861CE" w:rsidRPr="00D33EDF">
        <w:rPr>
          <w:color w:val="FF0000"/>
          <w:sz w:val="28"/>
          <w:szCs w:val="28"/>
        </w:rPr>
        <w:t xml:space="preserve"> </w:t>
      </w:r>
      <w:r w:rsidR="00B74D28" w:rsidRPr="00D33EDF">
        <w:rPr>
          <w:color w:val="FF0000"/>
          <w:sz w:val="28"/>
          <w:szCs w:val="28"/>
        </w:rPr>
        <w:t>поверхности</w:t>
      </w:r>
      <w:r w:rsidR="009861CE" w:rsidRPr="00D33EDF">
        <w:rPr>
          <w:color w:val="FF0000"/>
          <w:sz w:val="28"/>
          <w:szCs w:val="28"/>
        </w:rPr>
        <w:t xml:space="preserve"> </w:t>
      </w:r>
      <w:r w:rsidR="00B74D28" w:rsidRPr="00D33EDF">
        <w:rPr>
          <w:color w:val="FF0000"/>
          <w:sz w:val="28"/>
          <w:szCs w:val="28"/>
        </w:rPr>
        <w:t>земли</w:t>
      </w:r>
      <w:r w:rsidR="009861CE" w:rsidRPr="00D33EDF">
        <w:rPr>
          <w:color w:val="FF0000"/>
          <w:sz w:val="28"/>
          <w:szCs w:val="28"/>
        </w:rPr>
        <w:t xml:space="preserve"> </w:t>
      </w:r>
      <w:r w:rsidR="00B74D28" w:rsidRPr="00D33EDF">
        <w:rPr>
          <w:color w:val="FF0000"/>
          <w:sz w:val="28"/>
          <w:szCs w:val="28"/>
        </w:rPr>
        <w:t>в</w:t>
      </w:r>
      <w:r w:rsidR="009861CE" w:rsidRPr="00D33EDF">
        <w:rPr>
          <w:color w:val="FF0000"/>
          <w:sz w:val="28"/>
          <w:szCs w:val="28"/>
        </w:rPr>
        <w:t xml:space="preserve"> </w:t>
      </w:r>
      <w:r w:rsidR="00B74D28" w:rsidRPr="00D33EDF">
        <w:rPr>
          <w:color w:val="FF0000"/>
          <w:sz w:val="28"/>
          <w:szCs w:val="28"/>
        </w:rPr>
        <w:t>слое</w:t>
      </w:r>
      <w:r w:rsidR="009861CE" w:rsidRPr="00D33EDF">
        <w:rPr>
          <w:color w:val="FF0000"/>
          <w:sz w:val="28"/>
          <w:szCs w:val="28"/>
        </w:rPr>
        <w:t xml:space="preserve"> </w:t>
      </w:r>
      <w:r w:rsidR="00B74D28" w:rsidRPr="00D33EDF">
        <w:rPr>
          <w:color w:val="FF0000"/>
          <w:sz w:val="28"/>
          <w:szCs w:val="28"/>
        </w:rPr>
        <w:t>снежного</w:t>
      </w:r>
      <w:r w:rsidR="009861CE" w:rsidRPr="00D33EDF">
        <w:rPr>
          <w:color w:val="FF0000"/>
          <w:sz w:val="28"/>
          <w:szCs w:val="28"/>
        </w:rPr>
        <w:t xml:space="preserve"> </w:t>
      </w:r>
      <w:r w:rsidR="00B74D28" w:rsidRPr="00D33EDF">
        <w:rPr>
          <w:color w:val="FF0000"/>
          <w:sz w:val="28"/>
          <w:szCs w:val="28"/>
        </w:rPr>
        <w:t>покрова.</w:t>
      </w:r>
    </w:p>
    <w:p w14:paraId="34B1C8CB" w14:textId="77777777" w:rsidR="0003315D" w:rsidRPr="00D33EDF" w:rsidRDefault="00B74D28" w:rsidP="0003315D">
      <w:pPr>
        <w:widowControl/>
        <w:spacing w:before="0" w:after="0"/>
        <w:rPr>
          <w:color w:val="FF0000"/>
          <w:sz w:val="28"/>
          <w:szCs w:val="28"/>
        </w:rPr>
      </w:pPr>
      <w:r w:rsidRPr="00D33EDF">
        <w:rPr>
          <w:color w:val="FF0000"/>
          <w:sz w:val="28"/>
          <w:szCs w:val="28"/>
        </w:rPr>
        <w:t>При</w:t>
      </w:r>
      <w:r w:rsidR="009861CE" w:rsidRPr="00D33EDF">
        <w:rPr>
          <w:color w:val="FF0000"/>
          <w:sz w:val="28"/>
          <w:szCs w:val="28"/>
        </w:rPr>
        <w:t xml:space="preserve"> </w:t>
      </w:r>
      <w:r w:rsidRPr="00D33EDF">
        <w:rPr>
          <w:color w:val="FF0000"/>
          <w:sz w:val="28"/>
          <w:szCs w:val="28"/>
        </w:rPr>
        <w:t>расчете</w:t>
      </w:r>
      <w:r w:rsidR="009861CE" w:rsidRPr="00D33EDF">
        <w:rPr>
          <w:color w:val="FF0000"/>
          <w:sz w:val="28"/>
          <w:szCs w:val="28"/>
        </w:rPr>
        <w:t xml:space="preserve"> </w:t>
      </w:r>
      <w:r w:rsidRPr="00D33EDF">
        <w:rPr>
          <w:color w:val="FF0000"/>
          <w:sz w:val="28"/>
          <w:szCs w:val="28"/>
        </w:rPr>
        <w:t>тепловых</w:t>
      </w:r>
      <w:r w:rsidR="009861CE" w:rsidRPr="00D33EDF">
        <w:rPr>
          <w:color w:val="FF0000"/>
          <w:sz w:val="28"/>
          <w:szCs w:val="28"/>
        </w:rPr>
        <w:t xml:space="preserve"> </w:t>
      </w:r>
      <w:r w:rsidRPr="00D33EDF">
        <w:rPr>
          <w:color w:val="FF0000"/>
          <w:sz w:val="28"/>
          <w:szCs w:val="28"/>
        </w:rPr>
        <w:t>потерь</w:t>
      </w:r>
      <w:r w:rsidR="009861CE" w:rsidRPr="00D33EDF">
        <w:rPr>
          <w:color w:val="FF0000"/>
          <w:sz w:val="28"/>
          <w:szCs w:val="28"/>
        </w:rPr>
        <w:t xml:space="preserve"> </w:t>
      </w:r>
      <w:r w:rsidRPr="00D33EDF">
        <w:rPr>
          <w:color w:val="FF0000"/>
          <w:sz w:val="28"/>
          <w:szCs w:val="28"/>
        </w:rPr>
        <w:t>трубопроводов</w:t>
      </w:r>
      <w:r w:rsidR="009861CE" w:rsidRPr="00D33EDF">
        <w:rPr>
          <w:color w:val="FF0000"/>
          <w:sz w:val="28"/>
          <w:szCs w:val="28"/>
        </w:rPr>
        <w:t xml:space="preserve"> </w:t>
      </w:r>
      <w:r w:rsidRPr="00D33EDF">
        <w:rPr>
          <w:color w:val="FF0000"/>
          <w:sz w:val="28"/>
          <w:szCs w:val="28"/>
        </w:rPr>
        <w:t>термическое</w:t>
      </w:r>
      <w:r w:rsidR="009861CE" w:rsidRPr="00D33EDF">
        <w:rPr>
          <w:color w:val="FF0000"/>
          <w:sz w:val="28"/>
          <w:szCs w:val="28"/>
        </w:rPr>
        <w:t xml:space="preserve"> </w:t>
      </w:r>
      <w:r w:rsidRPr="00D33EDF">
        <w:rPr>
          <w:color w:val="FF0000"/>
          <w:sz w:val="28"/>
          <w:szCs w:val="28"/>
        </w:rPr>
        <w:t>сопротивление</w:t>
      </w:r>
      <w:r w:rsidR="009861CE" w:rsidRPr="00D33EDF">
        <w:rPr>
          <w:color w:val="FF0000"/>
          <w:sz w:val="28"/>
          <w:szCs w:val="28"/>
        </w:rPr>
        <w:t xml:space="preserve"> </w:t>
      </w:r>
      <w:r w:rsidRPr="00D33EDF">
        <w:rPr>
          <w:color w:val="FF0000"/>
          <w:sz w:val="28"/>
          <w:szCs w:val="28"/>
        </w:rPr>
        <w:t>снега</w:t>
      </w:r>
      <w:r w:rsidR="009861CE" w:rsidRPr="00D33EDF">
        <w:rPr>
          <w:color w:val="FF0000"/>
          <w:sz w:val="28"/>
          <w:szCs w:val="28"/>
        </w:rPr>
        <w:t xml:space="preserve"> </w:t>
      </w:r>
      <w:r w:rsidRPr="00D33EDF">
        <w:rPr>
          <w:color w:val="FF0000"/>
          <w:sz w:val="28"/>
          <w:szCs w:val="28"/>
        </w:rPr>
        <w:t>учитывать</w:t>
      </w:r>
      <w:r w:rsidR="009861CE" w:rsidRPr="00D33EDF">
        <w:rPr>
          <w:color w:val="FF0000"/>
          <w:sz w:val="28"/>
          <w:szCs w:val="28"/>
        </w:rPr>
        <w:t xml:space="preserve"> </w:t>
      </w:r>
      <w:r w:rsidRPr="00D33EDF">
        <w:rPr>
          <w:color w:val="FF0000"/>
          <w:sz w:val="28"/>
          <w:szCs w:val="28"/>
        </w:rPr>
        <w:t>не</w:t>
      </w:r>
      <w:r w:rsidR="009861CE" w:rsidRPr="00D33EDF">
        <w:rPr>
          <w:color w:val="FF0000"/>
          <w:sz w:val="28"/>
          <w:szCs w:val="28"/>
        </w:rPr>
        <w:t xml:space="preserve"> </w:t>
      </w:r>
      <w:r w:rsidRPr="00D33EDF">
        <w:rPr>
          <w:color w:val="FF0000"/>
          <w:sz w:val="28"/>
          <w:szCs w:val="28"/>
        </w:rPr>
        <w:t>следует</w:t>
      </w:r>
      <w:r w:rsidR="0003315D" w:rsidRPr="00D33EDF">
        <w:rPr>
          <w:color w:val="FF0000"/>
          <w:sz w:val="28"/>
          <w:szCs w:val="28"/>
        </w:rPr>
        <w:t>.</w:t>
      </w:r>
    </w:p>
    <w:p w14:paraId="7F45BE53" w14:textId="362004D0" w:rsidR="00B74D28" w:rsidRPr="00D33EDF" w:rsidRDefault="0003315D" w:rsidP="0003315D">
      <w:pPr>
        <w:widowControl/>
        <w:spacing w:before="0" w:after="0"/>
        <w:rPr>
          <w:color w:val="FF0000"/>
          <w:sz w:val="28"/>
          <w:szCs w:val="28"/>
        </w:rPr>
      </w:pPr>
      <w:r w:rsidRPr="00D33EDF">
        <w:rPr>
          <w:color w:val="FF0000"/>
          <w:sz w:val="28"/>
          <w:szCs w:val="28"/>
        </w:rPr>
        <w:t xml:space="preserve">16.66 </w:t>
      </w:r>
      <w:r w:rsidR="00B74D28" w:rsidRPr="00D33EDF">
        <w:rPr>
          <w:color w:val="FF0000"/>
          <w:sz w:val="28"/>
          <w:szCs w:val="28"/>
        </w:rPr>
        <w:t>Подземная</w:t>
      </w:r>
      <w:r w:rsidR="009861CE" w:rsidRPr="00D33EDF">
        <w:rPr>
          <w:color w:val="FF0000"/>
          <w:sz w:val="28"/>
          <w:szCs w:val="28"/>
        </w:rPr>
        <w:t xml:space="preserve"> </w:t>
      </w:r>
      <w:proofErr w:type="spellStart"/>
      <w:r w:rsidR="00B74D28" w:rsidRPr="00D33EDF">
        <w:rPr>
          <w:color w:val="FF0000"/>
          <w:sz w:val="28"/>
          <w:szCs w:val="28"/>
        </w:rPr>
        <w:t>бесканальная</w:t>
      </w:r>
      <w:proofErr w:type="spellEnd"/>
      <w:r w:rsidR="009861CE" w:rsidRPr="00D33EDF">
        <w:rPr>
          <w:color w:val="FF0000"/>
          <w:sz w:val="28"/>
          <w:szCs w:val="28"/>
        </w:rPr>
        <w:t xml:space="preserve"> </w:t>
      </w:r>
      <w:r w:rsidR="00B74D28" w:rsidRPr="00D33EDF">
        <w:rPr>
          <w:color w:val="FF0000"/>
          <w:sz w:val="28"/>
          <w:szCs w:val="28"/>
        </w:rPr>
        <w:t>прокладка</w:t>
      </w:r>
      <w:r w:rsidR="009861CE" w:rsidRPr="00D33EDF">
        <w:rPr>
          <w:color w:val="FF0000"/>
          <w:sz w:val="28"/>
          <w:szCs w:val="28"/>
        </w:rPr>
        <w:t xml:space="preserve"> </w:t>
      </w:r>
      <w:r w:rsidR="00B74D28" w:rsidRPr="00D33EDF">
        <w:rPr>
          <w:color w:val="FF0000"/>
          <w:sz w:val="28"/>
          <w:szCs w:val="28"/>
        </w:rPr>
        <w:t>трубопроводов</w:t>
      </w:r>
      <w:r w:rsidR="009861CE" w:rsidRPr="00D33EDF">
        <w:rPr>
          <w:color w:val="FF0000"/>
          <w:sz w:val="28"/>
          <w:szCs w:val="28"/>
        </w:rPr>
        <w:t xml:space="preserve"> </w:t>
      </w:r>
      <w:r w:rsidR="00B74D28" w:rsidRPr="00D33EDF">
        <w:rPr>
          <w:color w:val="FF0000"/>
          <w:sz w:val="28"/>
          <w:szCs w:val="28"/>
        </w:rPr>
        <w:t>должна</w:t>
      </w:r>
      <w:r w:rsidR="009861CE" w:rsidRPr="00D33EDF">
        <w:rPr>
          <w:color w:val="FF0000"/>
          <w:sz w:val="28"/>
          <w:szCs w:val="28"/>
        </w:rPr>
        <w:t xml:space="preserve"> </w:t>
      </w:r>
      <w:r w:rsidR="00B74D28" w:rsidRPr="00D33EDF">
        <w:rPr>
          <w:color w:val="FF0000"/>
          <w:sz w:val="28"/>
          <w:szCs w:val="28"/>
        </w:rPr>
        <w:t>приниматься</w:t>
      </w:r>
      <w:r w:rsidR="009861CE" w:rsidRPr="00D33EDF">
        <w:rPr>
          <w:color w:val="FF0000"/>
          <w:sz w:val="28"/>
          <w:szCs w:val="28"/>
        </w:rPr>
        <w:t xml:space="preserve"> </w:t>
      </w:r>
      <w:r w:rsidR="00B74D28" w:rsidRPr="00D33EDF">
        <w:rPr>
          <w:color w:val="FF0000"/>
          <w:sz w:val="28"/>
          <w:szCs w:val="28"/>
        </w:rPr>
        <w:t>на</w:t>
      </w:r>
      <w:r w:rsidR="009861CE" w:rsidRPr="00D33EDF">
        <w:rPr>
          <w:color w:val="FF0000"/>
          <w:sz w:val="28"/>
          <w:szCs w:val="28"/>
        </w:rPr>
        <w:t xml:space="preserve"> </w:t>
      </w:r>
      <w:r w:rsidR="00B74D28" w:rsidRPr="00D33EDF">
        <w:rPr>
          <w:color w:val="FF0000"/>
          <w:sz w:val="28"/>
          <w:szCs w:val="28"/>
        </w:rPr>
        <w:t>основе</w:t>
      </w:r>
      <w:r w:rsidR="009861CE" w:rsidRPr="00D33EDF">
        <w:rPr>
          <w:color w:val="FF0000"/>
          <w:sz w:val="28"/>
          <w:szCs w:val="28"/>
        </w:rPr>
        <w:t xml:space="preserve"> </w:t>
      </w:r>
      <w:r w:rsidR="00B74D28" w:rsidRPr="00D33EDF">
        <w:rPr>
          <w:color w:val="FF0000"/>
          <w:sz w:val="28"/>
          <w:szCs w:val="28"/>
        </w:rPr>
        <w:t>теплотехнических</w:t>
      </w:r>
      <w:r w:rsidR="009861CE" w:rsidRPr="00D33EDF">
        <w:rPr>
          <w:color w:val="FF0000"/>
          <w:sz w:val="28"/>
          <w:szCs w:val="28"/>
        </w:rPr>
        <w:t xml:space="preserve"> </w:t>
      </w:r>
      <w:r w:rsidR="00B74D28" w:rsidRPr="00D33EDF">
        <w:rPr>
          <w:color w:val="FF0000"/>
          <w:sz w:val="28"/>
          <w:szCs w:val="28"/>
        </w:rPr>
        <w:t>расчетов,</w:t>
      </w:r>
      <w:r w:rsidR="009861CE" w:rsidRPr="00D33EDF">
        <w:rPr>
          <w:color w:val="FF0000"/>
          <w:sz w:val="28"/>
          <w:szCs w:val="28"/>
        </w:rPr>
        <w:t xml:space="preserve"> </w:t>
      </w:r>
      <w:r w:rsidR="00B74D28" w:rsidRPr="00D33EDF">
        <w:rPr>
          <w:color w:val="FF0000"/>
          <w:sz w:val="28"/>
          <w:szCs w:val="28"/>
        </w:rPr>
        <w:t>при</w:t>
      </w:r>
      <w:r w:rsidR="009861CE" w:rsidRPr="00D33EDF">
        <w:rPr>
          <w:color w:val="FF0000"/>
          <w:sz w:val="28"/>
          <w:szCs w:val="28"/>
        </w:rPr>
        <w:t xml:space="preserve"> </w:t>
      </w:r>
      <w:r w:rsidR="00B74D28" w:rsidRPr="00D33EDF">
        <w:rPr>
          <w:color w:val="FF0000"/>
          <w:sz w:val="28"/>
          <w:szCs w:val="28"/>
        </w:rPr>
        <w:t>этом</w:t>
      </w:r>
      <w:r w:rsidR="009861CE" w:rsidRPr="00D33EDF">
        <w:rPr>
          <w:color w:val="FF0000"/>
          <w:sz w:val="28"/>
          <w:szCs w:val="28"/>
        </w:rPr>
        <w:t xml:space="preserve"> </w:t>
      </w:r>
      <w:r w:rsidR="00B74D28" w:rsidRPr="00D33EDF">
        <w:rPr>
          <w:color w:val="FF0000"/>
          <w:sz w:val="28"/>
          <w:szCs w:val="28"/>
        </w:rPr>
        <w:t>в</w:t>
      </w:r>
      <w:r w:rsidR="009861CE" w:rsidRPr="00D33EDF">
        <w:rPr>
          <w:color w:val="FF0000"/>
          <w:sz w:val="28"/>
          <w:szCs w:val="28"/>
        </w:rPr>
        <w:t xml:space="preserve"> </w:t>
      </w:r>
      <w:r w:rsidR="00B74D28" w:rsidRPr="00D33EDF">
        <w:rPr>
          <w:color w:val="FF0000"/>
          <w:sz w:val="28"/>
          <w:szCs w:val="28"/>
        </w:rPr>
        <w:t>летнее</w:t>
      </w:r>
      <w:r w:rsidR="009861CE" w:rsidRPr="00D33EDF">
        <w:rPr>
          <w:color w:val="FF0000"/>
          <w:sz w:val="28"/>
          <w:szCs w:val="28"/>
        </w:rPr>
        <w:t xml:space="preserve"> </w:t>
      </w:r>
      <w:r w:rsidR="00B74D28" w:rsidRPr="00D33EDF">
        <w:rPr>
          <w:color w:val="FF0000"/>
          <w:sz w:val="28"/>
          <w:szCs w:val="28"/>
        </w:rPr>
        <w:t>время</w:t>
      </w:r>
      <w:r w:rsidR="009861CE" w:rsidRPr="00D33EDF">
        <w:rPr>
          <w:color w:val="FF0000"/>
          <w:sz w:val="28"/>
          <w:szCs w:val="28"/>
        </w:rPr>
        <w:t xml:space="preserve"> </w:t>
      </w:r>
      <w:r w:rsidR="00B74D28" w:rsidRPr="00D33EDF">
        <w:rPr>
          <w:color w:val="FF0000"/>
          <w:sz w:val="28"/>
          <w:szCs w:val="28"/>
        </w:rPr>
        <w:t>зона</w:t>
      </w:r>
      <w:r w:rsidR="009861CE" w:rsidRPr="00D33EDF">
        <w:rPr>
          <w:color w:val="FF0000"/>
          <w:sz w:val="28"/>
          <w:szCs w:val="28"/>
        </w:rPr>
        <w:t xml:space="preserve"> </w:t>
      </w:r>
      <w:proofErr w:type="spellStart"/>
      <w:r w:rsidR="00B74D28" w:rsidRPr="00D33EDF">
        <w:rPr>
          <w:color w:val="FF0000"/>
          <w:sz w:val="28"/>
          <w:szCs w:val="28"/>
        </w:rPr>
        <w:t>протаивания</w:t>
      </w:r>
      <w:proofErr w:type="spellEnd"/>
      <w:r w:rsidR="009861CE" w:rsidRPr="00D33EDF">
        <w:rPr>
          <w:color w:val="FF0000"/>
          <w:sz w:val="28"/>
          <w:szCs w:val="28"/>
        </w:rPr>
        <w:t xml:space="preserve"> </w:t>
      </w:r>
      <w:r w:rsidR="00B74D28" w:rsidRPr="00D33EDF">
        <w:rPr>
          <w:color w:val="FF0000"/>
          <w:sz w:val="28"/>
          <w:szCs w:val="28"/>
        </w:rPr>
        <w:t>грунта</w:t>
      </w:r>
      <w:r w:rsidR="009861CE" w:rsidRPr="00D33EDF">
        <w:rPr>
          <w:color w:val="FF0000"/>
          <w:sz w:val="28"/>
          <w:szCs w:val="28"/>
        </w:rPr>
        <w:t xml:space="preserve"> </w:t>
      </w:r>
      <w:r w:rsidR="00B74D28" w:rsidRPr="00D33EDF">
        <w:rPr>
          <w:color w:val="FF0000"/>
          <w:sz w:val="28"/>
          <w:szCs w:val="28"/>
        </w:rPr>
        <w:t>вокруг</w:t>
      </w:r>
      <w:r w:rsidR="009861CE" w:rsidRPr="00D33EDF">
        <w:rPr>
          <w:color w:val="FF0000"/>
          <w:sz w:val="28"/>
          <w:szCs w:val="28"/>
        </w:rPr>
        <w:t xml:space="preserve"> </w:t>
      </w:r>
      <w:r w:rsidR="00B74D28" w:rsidRPr="00D33EDF">
        <w:rPr>
          <w:color w:val="FF0000"/>
          <w:sz w:val="28"/>
          <w:szCs w:val="28"/>
        </w:rPr>
        <w:t>трубы</w:t>
      </w:r>
      <w:r w:rsidR="009861CE" w:rsidRPr="00D33EDF">
        <w:rPr>
          <w:color w:val="FF0000"/>
          <w:sz w:val="28"/>
          <w:szCs w:val="28"/>
        </w:rPr>
        <w:t xml:space="preserve"> </w:t>
      </w:r>
      <w:r w:rsidR="00B74D28" w:rsidRPr="00D33EDF">
        <w:rPr>
          <w:color w:val="FF0000"/>
          <w:sz w:val="28"/>
          <w:szCs w:val="28"/>
        </w:rPr>
        <w:t>не</w:t>
      </w:r>
      <w:r w:rsidR="009861CE" w:rsidRPr="00D33EDF">
        <w:rPr>
          <w:color w:val="FF0000"/>
          <w:sz w:val="28"/>
          <w:szCs w:val="28"/>
        </w:rPr>
        <w:t xml:space="preserve"> </w:t>
      </w:r>
      <w:r w:rsidR="00B74D28" w:rsidRPr="00D33EDF">
        <w:rPr>
          <w:color w:val="FF0000"/>
          <w:sz w:val="28"/>
          <w:szCs w:val="28"/>
        </w:rPr>
        <w:t>должна</w:t>
      </w:r>
      <w:r w:rsidR="009861CE" w:rsidRPr="00D33EDF">
        <w:rPr>
          <w:color w:val="FF0000"/>
          <w:sz w:val="28"/>
          <w:szCs w:val="28"/>
        </w:rPr>
        <w:t xml:space="preserve"> </w:t>
      </w:r>
      <w:r w:rsidR="00B74D28" w:rsidRPr="00D33EDF">
        <w:rPr>
          <w:color w:val="FF0000"/>
          <w:sz w:val="28"/>
          <w:szCs w:val="28"/>
        </w:rPr>
        <w:t>влиять</w:t>
      </w:r>
      <w:r w:rsidR="009861CE" w:rsidRPr="00D33EDF">
        <w:rPr>
          <w:color w:val="FF0000"/>
          <w:sz w:val="28"/>
          <w:szCs w:val="28"/>
        </w:rPr>
        <w:t xml:space="preserve"> </w:t>
      </w:r>
      <w:r w:rsidR="00B74D28" w:rsidRPr="00D33EDF">
        <w:rPr>
          <w:color w:val="FF0000"/>
          <w:sz w:val="28"/>
          <w:szCs w:val="28"/>
        </w:rPr>
        <w:t>на</w:t>
      </w:r>
      <w:r w:rsidR="009861CE" w:rsidRPr="00D33EDF">
        <w:rPr>
          <w:color w:val="FF0000"/>
          <w:sz w:val="28"/>
          <w:szCs w:val="28"/>
        </w:rPr>
        <w:t xml:space="preserve"> </w:t>
      </w:r>
      <w:r w:rsidR="00B74D28" w:rsidRPr="00D33EDF">
        <w:rPr>
          <w:color w:val="FF0000"/>
          <w:sz w:val="28"/>
          <w:szCs w:val="28"/>
        </w:rPr>
        <w:t>устойчивость</w:t>
      </w:r>
      <w:r w:rsidR="009861CE" w:rsidRPr="00D33EDF">
        <w:rPr>
          <w:color w:val="FF0000"/>
          <w:sz w:val="28"/>
          <w:szCs w:val="28"/>
        </w:rPr>
        <w:t xml:space="preserve"> </w:t>
      </w:r>
      <w:r w:rsidR="00B74D28" w:rsidRPr="00D33EDF">
        <w:rPr>
          <w:color w:val="FF0000"/>
          <w:sz w:val="28"/>
          <w:szCs w:val="28"/>
        </w:rPr>
        <w:t>оснований</w:t>
      </w:r>
      <w:r w:rsidR="009861CE" w:rsidRPr="00D33EDF">
        <w:rPr>
          <w:color w:val="FF0000"/>
          <w:sz w:val="28"/>
          <w:szCs w:val="28"/>
        </w:rPr>
        <w:t xml:space="preserve"> </w:t>
      </w:r>
      <w:r w:rsidR="00B74D28" w:rsidRPr="00D33EDF">
        <w:rPr>
          <w:color w:val="FF0000"/>
          <w:sz w:val="28"/>
          <w:szCs w:val="28"/>
        </w:rPr>
        <w:t>трубопроводов</w:t>
      </w:r>
      <w:r w:rsidR="009861CE" w:rsidRPr="00D33EDF">
        <w:rPr>
          <w:color w:val="FF0000"/>
          <w:sz w:val="28"/>
          <w:szCs w:val="28"/>
        </w:rPr>
        <w:t xml:space="preserve"> </w:t>
      </w:r>
      <w:r w:rsidR="00B74D28" w:rsidRPr="00D33EDF">
        <w:rPr>
          <w:color w:val="FF0000"/>
          <w:sz w:val="28"/>
          <w:szCs w:val="28"/>
        </w:rPr>
        <w:t>и</w:t>
      </w:r>
      <w:r w:rsidR="009861CE" w:rsidRPr="00D33EDF">
        <w:rPr>
          <w:color w:val="FF0000"/>
          <w:sz w:val="28"/>
          <w:szCs w:val="28"/>
        </w:rPr>
        <w:t xml:space="preserve"> </w:t>
      </w:r>
      <w:r w:rsidR="00284A8D" w:rsidRPr="00D33EDF">
        <w:rPr>
          <w:color w:val="FF0000"/>
          <w:sz w:val="28"/>
          <w:szCs w:val="28"/>
        </w:rPr>
        <w:t>близ</w:t>
      </w:r>
      <w:r w:rsidR="00152AA5" w:rsidRPr="00D33EDF">
        <w:rPr>
          <w:color w:val="FF0000"/>
          <w:sz w:val="28"/>
          <w:szCs w:val="28"/>
        </w:rPr>
        <w:t>ко</w:t>
      </w:r>
      <w:r w:rsidR="00284A8D" w:rsidRPr="00D33EDF">
        <w:rPr>
          <w:color w:val="FF0000"/>
          <w:sz w:val="28"/>
          <w:szCs w:val="28"/>
        </w:rPr>
        <w:t>расположенных</w:t>
      </w:r>
      <w:r w:rsidR="009861CE" w:rsidRPr="00D33EDF">
        <w:rPr>
          <w:color w:val="FF0000"/>
          <w:sz w:val="28"/>
          <w:szCs w:val="28"/>
        </w:rPr>
        <w:t xml:space="preserve"> </w:t>
      </w:r>
      <w:r w:rsidR="00B74D28" w:rsidRPr="00D33EDF">
        <w:rPr>
          <w:color w:val="FF0000"/>
          <w:sz w:val="28"/>
          <w:szCs w:val="28"/>
        </w:rPr>
        <w:t>зданий</w:t>
      </w:r>
      <w:r w:rsidR="009861CE" w:rsidRPr="00D33EDF">
        <w:rPr>
          <w:color w:val="FF0000"/>
          <w:sz w:val="28"/>
          <w:szCs w:val="28"/>
        </w:rPr>
        <w:t xml:space="preserve"> </w:t>
      </w:r>
      <w:r w:rsidR="00B74D28" w:rsidRPr="00D33EDF">
        <w:rPr>
          <w:color w:val="FF0000"/>
          <w:sz w:val="28"/>
          <w:szCs w:val="28"/>
        </w:rPr>
        <w:t>и</w:t>
      </w:r>
      <w:r w:rsidR="009861CE" w:rsidRPr="00D33EDF">
        <w:rPr>
          <w:color w:val="FF0000"/>
          <w:sz w:val="28"/>
          <w:szCs w:val="28"/>
        </w:rPr>
        <w:t xml:space="preserve"> </w:t>
      </w:r>
      <w:r w:rsidR="00B74D28" w:rsidRPr="00D33EDF">
        <w:rPr>
          <w:color w:val="FF0000"/>
          <w:sz w:val="28"/>
          <w:szCs w:val="28"/>
        </w:rPr>
        <w:t>сооружений,</w:t>
      </w:r>
      <w:r w:rsidR="009861CE" w:rsidRPr="00D33EDF">
        <w:rPr>
          <w:color w:val="FF0000"/>
          <w:sz w:val="28"/>
          <w:szCs w:val="28"/>
        </w:rPr>
        <w:t xml:space="preserve"> </w:t>
      </w:r>
      <w:r w:rsidR="00B74D28" w:rsidRPr="00D33EDF">
        <w:rPr>
          <w:color w:val="FF0000"/>
          <w:sz w:val="28"/>
          <w:szCs w:val="28"/>
        </w:rPr>
        <w:t>а</w:t>
      </w:r>
      <w:r w:rsidR="009861CE" w:rsidRPr="00D33EDF">
        <w:rPr>
          <w:color w:val="FF0000"/>
          <w:sz w:val="28"/>
          <w:szCs w:val="28"/>
        </w:rPr>
        <w:t xml:space="preserve"> </w:t>
      </w:r>
      <w:r w:rsidR="00B74D28" w:rsidRPr="00D33EDF">
        <w:rPr>
          <w:color w:val="FF0000"/>
          <w:sz w:val="28"/>
          <w:szCs w:val="28"/>
        </w:rPr>
        <w:t>в</w:t>
      </w:r>
      <w:r w:rsidR="009861CE" w:rsidRPr="00D33EDF">
        <w:rPr>
          <w:color w:val="FF0000"/>
          <w:sz w:val="28"/>
          <w:szCs w:val="28"/>
        </w:rPr>
        <w:t xml:space="preserve"> </w:t>
      </w:r>
      <w:r w:rsidR="00B74D28" w:rsidRPr="00D33EDF">
        <w:rPr>
          <w:color w:val="FF0000"/>
          <w:sz w:val="28"/>
          <w:szCs w:val="28"/>
        </w:rPr>
        <w:t>зимнее</w:t>
      </w:r>
      <w:r w:rsidR="009861CE" w:rsidRPr="00D33EDF">
        <w:rPr>
          <w:color w:val="FF0000"/>
          <w:sz w:val="28"/>
          <w:szCs w:val="28"/>
        </w:rPr>
        <w:t xml:space="preserve"> </w:t>
      </w:r>
      <w:r w:rsidR="00B74D28" w:rsidRPr="00D33EDF">
        <w:rPr>
          <w:color w:val="FF0000"/>
          <w:sz w:val="28"/>
          <w:szCs w:val="28"/>
        </w:rPr>
        <w:t>время</w:t>
      </w:r>
      <w:r w:rsidR="009861CE" w:rsidRPr="00D33EDF">
        <w:rPr>
          <w:color w:val="FF0000"/>
          <w:sz w:val="28"/>
          <w:szCs w:val="28"/>
        </w:rPr>
        <w:t xml:space="preserve"> </w:t>
      </w:r>
      <w:r w:rsidR="00280766" w:rsidRPr="00D33EDF">
        <w:rPr>
          <w:color w:val="FF0000"/>
          <w:sz w:val="28"/>
          <w:szCs w:val="28"/>
        </w:rPr>
        <w:t>–</w:t>
      </w:r>
      <w:r w:rsidR="009861CE" w:rsidRPr="00D33EDF">
        <w:rPr>
          <w:color w:val="FF0000"/>
          <w:sz w:val="28"/>
          <w:szCs w:val="28"/>
        </w:rPr>
        <w:t xml:space="preserve"> </w:t>
      </w:r>
      <w:r w:rsidR="00B74D28" w:rsidRPr="00D33EDF">
        <w:rPr>
          <w:color w:val="FF0000"/>
          <w:sz w:val="28"/>
          <w:szCs w:val="28"/>
        </w:rPr>
        <w:t>должна</w:t>
      </w:r>
      <w:r w:rsidR="009861CE" w:rsidRPr="00D33EDF">
        <w:rPr>
          <w:color w:val="FF0000"/>
          <w:sz w:val="28"/>
          <w:szCs w:val="28"/>
        </w:rPr>
        <w:t xml:space="preserve"> </w:t>
      </w:r>
      <w:r w:rsidR="00B74D28" w:rsidRPr="00D33EDF">
        <w:rPr>
          <w:color w:val="FF0000"/>
          <w:sz w:val="28"/>
          <w:szCs w:val="28"/>
        </w:rPr>
        <w:t>предохранять</w:t>
      </w:r>
      <w:r w:rsidR="009861CE" w:rsidRPr="00D33EDF">
        <w:rPr>
          <w:color w:val="FF0000"/>
          <w:sz w:val="28"/>
          <w:szCs w:val="28"/>
        </w:rPr>
        <w:t xml:space="preserve"> </w:t>
      </w:r>
      <w:r w:rsidR="00B74D28" w:rsidRPr="00D33EDF">
        <w:rPr>
          <w:color w:val="FF0000"/>
          <w:sz w:val="28"/>
          <w:szCs w:val="28"/>
        </w:rPr>
        <w:t>транспортируемую</w:t>
      </w:r>
      <w:r w:rsidR="009861CE" w:rsidRPr="00D33EDF">
        <w:rPr>
          <w:color w:val="FF0000"/>
          <w:sz w:val="28"/>
          <w:szCs w:val="28"/>
        </w:rPr>
        <w:t xml:space="preserve"> </w:t>
      </w:r>
      <w:r w:rsidR="00B74D28" w:rsidRPr="00D33EDF">
        <w:rPr>
          <w:color w:val="FF0000"/>
          <w:sz w:val="28"/>
          <w:szCs w:val="28"/>
        </w:rPr>
        <w:t>жидкость</w:t>
      </w:r>
      <w:r w:rsidR="009861CE" w:rsidRPr="00D33EDF">
        <w:rPr>
          <w:color w:val="FF0000"/>
          <w:sz w:val="28"/>
          <w:szCs w:val="28"/>
        </w:rPr>
        <w:t xml:space="preserve"> </w:t>
      </w:r>
      <w:r w:rsidR="00B74D28" w:rsidRPr="00D33EDF">
        <w:rPr>
          <w:color w:val="FF0000"/>
          <w:sz w:val="28"/>
          <w:szCs w:val="28"/>
        </w:rPr>
        <w:t>от</w:t>
      </w:r>
      <w:r w:rsidR="009861CE" w:rsidRPr="00D33EDF">
        <w:rPr>
          <w:color w:val="FF0000"/>
          <w:sz w:val="28"/>
          <w:szCs w:val="28"/>
        </w:rPr>
        <w:t xml:space="preserve"> </w:t>
      </w:r>
      <w:r w:rsidR="00B74D28" w:rsidRPr="00D33EDF">
        <w:rPr>
          <w:color w:val="FF0000"/>
          <w:sz w:val="28"/>
          <w:szCs w:val="28"/>
        </w:rPr>
        <w:t>замерзания.</w:t>
      </w:r>
    </w:p>
    <w:p w14:paraId="6AFB94E8" w14:textId="77777777" w:rsidR="0003315D" w:rsidRPr="00D33EDF" w:rsidRDefault="00B74D28" w:rsidP="0003315D">
      <w:pPr>
        <w:widowControl/>
        <w:spacing w:before="0" w:after="0"/>
        <w:rPr>
          <w:color w:val="FF0000"/>
          <w:sz w:val="28"/>
          <w:szCs w:val="28"/>
        </w:rPr>
      </w:pPr>
      <w:r w:rsidRPr="00D33EDF">
        <w:rPr>
          <w:color w:val="FF0000"/>
          <w:sz w:val="28"/>
          <w:szCs w:val="28"/>
        </w:rPr>
        <w:t>При</w:t>
      </w:r>
      <w:r w:rsidR="009861CE" w:rsidRPr="00D33EDF">
        <w:rPr>
          <w:color w:val="FF0000"/>
          <w:sz w:val="28"/>
          <w:szCs w:val="28"/>
        </w:rPr>
        <w:t xml:space="preserve"> </w:t>
      </w:r>
      <w:r w:rsidRPr="00D33EDF">
        <w:rPr>
          <w:color w:val="FF0000"/>
          <w:sz w:val="28"/>
          <w:szCs w:val="28"/>
        </w:rPr>
        <w:t>защите</w:t>
      </w:r>
      <w:r w:rsidR="009861CE" w:rsidRPr="00D33EDF">
        <w:rPr>
          <w:color w:val="FF0000"/>
          <w:sz w:val="28"/>
          <w:szCs w:val="28"/>
        </w:rPr>
        <w:t xml:space="preserve"> </w:t>
      </w:r>
      <w:r w:rsidRPr="00D33EDF">
        <w:rPr>
          <w:color w:val="FF0000"/>
          <w:sz w:val="28"/>
          <w:szCs w:val="28"/>
        </w:rPr>
        <w:t>водопроводных</w:t>
      </w:r>
      <w:r w:rsidR="009861CE" w:rsidRPr="00D33EDF">
        <w:rPr>
          <w:color w:val="FF0000"/>
          <w:sz w:val="28"/>
          <w:szCs w:val="28"/>
        </w:rPr>
        <w:t xml:space="preserve"> </w:t>
      </w:r>
      <w:r w:rsidRPr="00D33EDF">
        <w:rPr>
          <w:color w:val="FF0000"/>
          <w:sz w:val="28"/>
          <w:szCs w:val="28"/>
        </w:rPr>
        <w:t>труб</w:t>
      </w:r>
      <w:r w:rsidR="009861CE" w:rsidRPr="00D33EDF">
        <w:rPr>
          <w:color w:val="FF0000"/>
          <w:sz w:val="28"/>
          <w:szCs w:val="28"/>
        </w:rPr>
        <w:t xml:space="preserve"> </w:t>
      </w:r>
      <w:r w:rsidRPr="00D33EDF">
        <w:rPr>
          <w:color w:val="FF0000"/>
          <w:sz w:val="28"/>
          <w:szCs w:val="28"/>
        </w:rPr>
        <w:t>от</w:t>
      </w:r>
      <w:r w:rsidR="009861CE" w:rsidRPr="00D33EDF">
        <w:rPr>
          <w:color w:val="FF0000"/>
          <w:sz w:val="28"/>
          <w:szCs w:val="28"/>
        </w:rPr>
        <w:t xml:space="preserve"> </w:t>
      </w:r>
      <w:r w:rsidRPr="00D33EDF">
        <w:rPr>
          <w:color w:val="FF0000"/>
          <w:sz w:val="28"/>
          <w:szCs w:val="28"/>
        </w:rPr>
        <w:t>замерзания</w:t>
      </w:r>
      <w:r w:rsidR="009861CE" w:rsidRPr="00D33EDF">
        <w:rPr>
          <w:color w:val="FF0000"/>
          <w:sz w:val="28"/>
          <w:szCs w:val="28"/>
        </w:rPr>
        <w:t xml:space="preserve"> </w:t>
      </w:r>
      <w:r w:rsidRPr="00D33EDF">
        <w:rPr>
          <w:color w:val="FF0000"/>
          <w:sz w:val="28"/>
          <w:szCs w:val="28"/>
        </w:rPr>
        <w:t>автоматическими</w:t>
      </w:r>
      <w:r w:rsidR="009861CE" w:rsidRPr="00D33EDF">
        <w:rPr>
          <w:color w:val="FF0000"/>
          <w:sz w:val="28"/>
          <w:szCs w:val="28"/>
        </w:rPr>
        <w:t xml:space="preserve"> </w:t>
      </w:r>
      <w:r w:rsidRPr="00D33EDF">
        <w:rPr>
          <w:color w:val="FF0000"/>
          <w:sz w:val="28"/>
          <w:szCs w:val="28"/>
        </w:rPr>
        <w:t>выпусками</w:t>
      </w:r>
      <w:r w:rsidR="009861CE" w:rsidRPr="00D33EDF">
        <w:rPr>
          <w:color w:val="FF0000"/>
          <w:sz w:val="28"/>
          <w:szCs w:val="28"/>
        </w:rPr>
        <w:t xml:space="preserve"> </w:t>
      </w:r>
      <w:r w:rsidRPr="00D33EDF">
        <w:rPr>
          <w:color w:val="FF0000"/>
          <w:sz w:val="28"/>
          <w:szCs w:val="28"/>
        </w:rPr>
        <w:t>воды</w:t>
      </w:r>
      <w:r w:rsidR="009861CE" w:rsidRPr="00D33EDF">
        <w:rPr>
          <w:color w:val="FF0000"/>
          <w:sz w:val="28"/>
          <w:szCs w:val="28"/>
        </w:rPr>
        <w:t xml:space="preserve"> </w:t>
      </w:r>
      <w:r w:rsidRPr="00D33EDF">
        <w:rPr>
          <w:color w:val="FF0000"/>
          <w:sz w:val="28"/>
          <w:szCs w:val="28"/>
        </w:rPr>
        <w:t>или</w:t>
      </w:r>
      <w:r w:rsidR="009861CE" w:rsidRPr="00D33EDF">
        <w:rPr>
          <w:color w:val="FF0000"/>
          <w:sz w:val="28"/>
          <w:szCs w:val="28"/>
        </w:rPr>
        <w:t xml:space="preserve"> </w:t>
      </w:r>
      <w:r w:rsidRPr="00D33EDF">
        <w:rPr>
          <w:color w:val="FF0000"/>
          <w:sz w:val="28"/>
          <w:szCs w:val="28"/>
        </w:rPr>
        <w:t>греющим</w:t>
      </w:r>
      <w:r w:rsidR="009861CE" w:rsidRPr="00D33EDF">
        <w:rPr>
          <w:color w:val="FF0000"/>
          <w:sz w:val="28"/>
          <w:szCs w:val="28"/>
        </w:rPr>
        <w:t xml:space="preserve"> </w:t>
      </w:r>
      <w:r w:rsidRPr="00D33EDF">
        <w:rPr>
          <w:color w:val="FF0000"/>
          <w:sz w:val="28"/>
          <w:szCs w:val="28"/>
        </w:rPr>
        <w:t>электрическим</w:t>
      </w:r>
      <w:r w:rsidR="009861CE" w:rsidRPr="00D33EDF">
        <w:rPr>
          <w:color w:val="FF0000"/>
          <w:sz w:val="28"/>
          <w:szCs w:val="28"/>
        </w:rPr>
        <w:t xml:space="preserve"> </w:t>
      </w:r>
      <w:r w:rsidRPr="00D33EDF">
        <w:rPr>
          <w:color w:val="FF0000"/>
          <w:sz w:val="28"/>
          <w:szCs w:val="28"/>
        </w:rPr>
        <w:t>кабелем</w:t>
      </w:r>
      <w:r w:rsidR="009861CE" w:rsidRPr="00D33EDF">
        <w:rPr>
          <w:color w:val="FF0000"/>
          <w:sz w:val="28"/>
          <w:szCs w:val="28"/>
        </w:rPr>
        <w:t xml:space="preserve"> </w:t>
      </w:r>
      <w:r w:rsidRPr="00D33EDF">
        <w:rPr>
          <w:color w:val="FF0000"/>
          <w:sz w:val="28"/>
          <w:szCs w:val="28"/>
        </w:rPr>
        <w:t>допускается</w:t>
      </w:r>
      <w:r w:rsidR="009861CE" w:rsidRPr="00D33EDF">
        <w:rPr>
          <w:color w:val="FF0000"/>
          <w:sz w:val="28"/>
          <w:szCs w:val="28"/>
        </w:rPr>
        <w:t xml:space="preserve"> </w:t>
      </w:r>
      <w:r w:rsidRPr="00D33EDF">
        <w:rPr>
          <w:color w:val="FF0000"/>
          <w:sz w:val="28"/>
          <w:szCs w:val="28"/>
        </w:rPr>
        <w:t>прокладка</w:t>
      </w:r>
      <w:r w:rsidR="009861CE" w:rsidRPr="00D33EDF">
        <w:rPr>
          <w:color w:val="FF0000"/>
          <w:sz w:val="28"/>
          <w:szCs w:val="28"/>
        </w:rPr>
        <w:t xml:space="preserve"> </w:t>
      </w:r>
      <w:r w:rsidRPr="00D33EDF">
        <w:rPr>
          <w:color w:val="FF0000"/>
          <w:sz w:val="28"/>
          <w:szCs w:val="28"/>
        </w:rPr>
        <w:t>их</w:t>
      </w:r>
      <w:r w:rsidR="009861CE" w:rsidRPr="00D33EDF">
        <w:rPr>
          <w:color w:val="FF0000"/>
          <w:sz w:val="28"/>
          <w:szCs w:val="28"/>
        </w:rPr>
        <w:t xml:space="preserve"> </w:t>
      </w:r>
      <w:r w:rsidRPr="00D33EDF">
        <w:rPr>
          <w:color w:val="FF0000"/>
          <w:sz w:val="28"/>
          <w:szCs w:val="28"/>
        </w:rPr>
        <w:t>в</w:t>
      </w:r>
      <w:r w:rsidR="009861CE" w:rsidRPr="00D33EDF">
        <w:rPr>
          <w:color w:val="FF0000"/>
          <w:sz w:val="28"/>
          <w:szCs w:val="28"/>
        </w:rPr>
        <w:t xml:space="preserve"> </w:t>
      </w:r>
      <w:r w:rsidRPr="00D33EDF">
        <w:rPr>
          <w:color w:val="FF0000"/>
          <w:sz w:val="28"/>
          <w:szCs w:val="28"/>
        </w:rPr>
        <w:t>слое</w:t>
      </w:r>
      <w:r w:rsidR="009861CE" w:rsidRPr="00D33EDF">
        <w:rPr>
          <w:color w:val="FF0000"/>
          <w:sz w:val="28"/>
          <w:szCs w:val="28"/>
        </w:rPr>
        <w:t xml:space="preserve"> </w:t>
      </w:r>
      <w:r w:rsidRPr="00D33EDF">
        <w:rPr>
          <w:color w:val="FF0000"/>
          <w:sz w:val="28"/>
          <w:szCs w:val="28"/>
        </w:rPr>
        <w:t>сезонного</w:t>
      </w:r>
      <w:r w:rsidR="009861CE" w:rsidRPr="00D33EDF">
        <w:rPr>
          <w:color w:val="FF0000"/>
          <w:sz w:val="28"/>
          <w:szCs w:val="28"/>
        </w:rPr>
        <w:t xml:space="preserve"> </w:t>
      </w:r>
      <w:r w:rsidRPr="00D33EDF">
        <w:rPr>
          <w:color w:val="FF0000"/>
          <w:sz w:val="28"/>
          <w:szCs w:val="28"/>
        </w:rPr>
        <w:t>промерзания</w:t>
      </w:r>
      <w:r w:rsidR="009861CE" w:rsidRPr="00D33EDF">
        <w:rPr>
          <w:color w:val="FF0000"/>
          <w:sz w:val="28"/>
          <w:szCs w:val="28"/>
        </w:rPr>
        <w:t xml:space="preserve"> </w:t>
      </w:r>
      <w:r w:rsidRPr="00D33EDF">
        <w:rPr>
          <w:color w:val="FF0000"/>
          <w:sz w:val="28"/>
          <w:szCs w:val="28"/>
        </w:rPr>
        <w:t>грунта</w:t>
      </w:r>
      <w:r w:rsidR="0003315D" w:rsidRPr="00D33EDF">
        <w:rPr>
          <w:color w:val="FF0000"/>
          <w:sz w:val="28"/>
          <w:szCs w:val="28"/>
        </w:rPr>
        <w:t>.</w:t>
      </w:r>
    </w:p>
    <w:p w14:paraId="5C7AEF0C" w14:textId="77777777" w:rsidR="0003315D" w:rsidRPr="00D33EDF" w:rsidRDefault="0003315D" w:rsidP="0003315D">
      <w:pPr>
        <w:widowControl/>
        <w:spacing w:before="0" w:after="0"/>
        <w:rPr>
          <w:color w:val="FF0000"/>
          <w:sz w:val="28"/>
          <w:szCs w:val="28"/>
        </w:rPr>
      </w:pPr>
      <w:r w:rsidRPr="00D33EDF">
        <w:rPr>
          <w:color w:val="FF0000"/>
          <w:sz w:val="28"/>
          <w:szCs w:val="28"/>
        </w:rPr>
        <w:t xml:space="preserve">16.67 </w:t>
      </w:r>
      <w:r w:rsidR="00B74D28" w:rsidRPr="00D33EDF">
        <w:rPr>
          <w:color w:val="FF0000"/>
          <w:sz w:val="28"/>
          <w:szCs w:val="28"/>
        </w:rPr>
        <w:t>Расстояния</w:t>
      </w:r>
      <w:r w:rsidR="009861CE" w:rsidRPr="00D33EDF">
        <w:rPr>
          <w:color w:val="FF0000"/>
          <w:sz w:val="28"/>
          <w:szCs w:val="28"/>
        </w:rPr>
        <w:t xml:space="preserve"> </w:t>
      </w:r>
      <w:r w:rsidR="00B74D28" w:rsidRPr="00D33EDF">
        <w:rPr>
          <w:color w:val="FF0000"/>
          <w:sz w:val="28"/>
          <w:szCs w:val="28"/>
        </w:rPr>
        <w:t>от</w:t>
      </w:r>
      <w:r w:rsidR="009861CE" w:rsidRPr="00D33EDF">
        <w:rPr>
          <w:color w:val="FF0000"/>
          <w:sz w:val="28"/>
          <w:szCs w:val="28"/>
        </w:rPr>
        <w:t xml:space="preserve"> </w:t>
      </w:r>
      <w:r w:rsidR="00B74D28" w:rsidRPr="00D33EDF">
        <w:rPr>
          <w:color w:val="FF0000"/>
          <w:sz w:val="28"/>
          <w:szCs w:val="28"/>
        </w:rPr>
        <w:t>подземных</w:t>
      </w:r>
      <w:r w:rsidR="009861CE" w:rsidRPr="00D33EDF">
        <w:rPr>
          <w:color w:val="FF0000"/>
          <w:sz w:val="28"/>
          <w:szCs w:val="28"/>
        </w:rPr>
        <w:t xml:space="preserve"> </w:t>
      </w:r>
      <w:r w:rsidR="00B74D28" w:rsidRPr="00D33EDF">
        <w:rPr>
          <w:color w:val="FF0000"/>
          <w:sz w:val="28"/>
          <w:szCs w:val="28"/>
        </w:rPr>
        <w:t>трубопроводов</w:t>
      </w:r>
      <w:r w:rsidR="009861CE" w:rsidRPr="00D33EDF">
        <w:rPr>
          <w:color w:val="FF0000"/>
          <w:sz w:val="28"/>
          <w:szCs w:val="28"/>
        </w:rPr>
        <w:t xml:space="preserve"> </w:t>
      </w:r>
      <w:r w:rsidR="00B74D28" w:rsidRPr="00D33EDF">
        <w:rPr>
          <w:color w:val="FF0000"/>
          <w:sz w:val="28"/>
          <w:szCs w:val="28"/>
        </w:rPr>
        <w:t>до</w:t>
      </w:r>
      <w:r w:rsidR="009861CE" w:rsidRPr="00D33EDF">
        <w:rPr>
          <w:color w:val="FF0000"/>
          <w:sz w:val="28"/>
          <w:szCs w:val="28"/>
        </w:rPr>
        <w:t xml:space="preserve"> </w:t>
      </w:r>
      <w:r w:rsidR="00B74D28" w:rsidRPr="00D33EDF">
        <w:rPr>
          <w:color w:val="FF0000"/>
          <w:sz w:val="28"/>
          <w:szCs w:val="28"/>
        </w:rPr>
        <w:t>фундаментов</w:t>
      </w:r>
      <w:r w:rsidR="009861CE" w:rsidRPr="00D33EDF">
        <w:rPr>
          <w:color w:val="FF0000"/>
          <w:sz w:val="28"/>
          <w:szCs w:val="28"/>
        </w:rPr>
        <w:t xml:space="preserve"> </w:t>
      </w:r>
      <w:r w:rsidR="00B74D28" w:rsidRPr="00D33EDF">
        <w:rPr>
          <w:color w:val="FF0000"/>
          <w:sz w:val="28"/>
          <w:szCs w:val="28"/>
        </w:rPr>
        <w:t>и</w:t>
      </w:r>
      <w:r w:rsidR="009861CE" w:rsidRPr="00D33EDF">
        <w:rPr>
          <w:color w:val="FF0000"/>
          <w:sz w:val="28"/>
          <w:szCs w:val="28"/>
        </w:rPr>
        <w:t xml:space="preserve"> </w:t>
      </w:r>
      <w:r w:rsidR="00B74D28" w:rsidRPr="00D33EDF">
        <w:rPr>
          <w:color w:val="FF0000"/>
          <w:sz w:val="28"/>
          <w:szCs w:val="28"/>
        </w:rPr>
        <w:t>сооружений</w:t>
      </w:r>
      <w:r w:rsidR="009861CE" w:rsidRPr="00D33EDF">
        <w:rPr>
          <w:color w:val="FF0000"/>
          <w:sz w:val="28"/>
          <w:szCs w:val="28"/>
        </w:rPr>
        <w:t xml:space="preserve"> </w:t>
      </w:r>
      <w:r w:rsidR="00B74D28" w:rsidRPr="00D33EDF">
        <w:rPr>
          <w:color w:val="FF0000"/>
          <w:sz w:val="28"/>
          <w:szCs w:val="28"/>
        </w:rPr>
        <w:t>следует</w:t>
      </w:r>
      <w:r w:rsidR="009861CE" w:rsidRPr="00D33EDF">
        <w:rPr>
          <w:color w:val="FF0000"/>
          <w:sz w:val="28"/>
          <w:szCs w:val="28"/>
        </w:rPr>
        <w:t xml:space="preserve"> </w:t>
      </w:r>
      <w:r w:rsidR="00B74D28" w:rsidRPr="00D33EDF">
        <w:rPr>
          <w:color w:val="FF0000"/>
          <w:sz w:val="28"/>
          <w:szCs w:val="28"/>
        </w:rPr>
        <w:t>принимать</w:t>
      </w:r>
      <w:r w:rsidR="009861CE" w:rsidRPr="00D33EDF">
        <w:rPr>
          <w:color w:val="FF0000"/>
          <w:sz w:val="28"/>
          <w:szCs w:val="28"/>
        </w:rPr>
        <w:t xml:space="preserve"> </w:t>
      </w:r>
      <w:r w:rsidR="00B74D28" w:rsidRPr="00D33EDF">
        <w:rPr>
          <w:color w:val="FF0000"/>
          <w:sz w:val="28"/>
          <w:szCs w:val="28"/>
        </w:rPr>
        <w:t>по</w:t>
      </w:r>
      <w:r w:rsidR="009861CE" w:rsidRPr="00D33EDF">
        <w:rPr>
          <w:color w:val="FF0000"/>
          <w:sz w:val="28"/>
          <w:szCs w:val="28"/>
        </w:rPr>
        <w:t xml:space="preserve"> </w:t>
      </w:r>
      <w:r w:rsidR="00B74D28" w:rsidRPr="00D33EDF">
        <w:rPr>
          <w:color w:val="FF0000"/>
          <w:sz w:val="28"/>
          <w:szCs w:val="28"/>
        </w:rPr>
        <w:t>теплотехническому</w:t>
      </w:r>
      <w:r w:rsidR="009861CE" w:rsidRPr="00D33EDF">
        <w:rPr>
          <w:color w:val="FF0000"/>
          <w:sz w:val="28"/>
          <w:szCs w:val="28"/>
        </w:rPr>
        <w:t xml:space="preserve"> </w:t>
      </w:r>
      <w:r w:rsidR="00B74D28" w:rsidRPr="00D33EDF">
        <w:rPr>
          <w:color w:val="FF0000"/>
          <w:sz w:val="28"/>
          <w:szCs w:val="28"/>
        </w:rPr>
        <w:t>расчету,</w:t>
      </w:r>
      <w:r w:rsidR="009861CE" w:rsidRPr="00D33EDF">
        <w:rPr>
          <w:color w:val="FF0000"/>
          <w:sz w:val="28"/>
          <w:szCs w:val="28"/>
        </w:rPr>
        <w:t xml:space="preserve"> </w:t>
      </w:r>
      <w:r w:rsidR="00B74D28" w:rsidRPr="00D33EDF">
        <w:rPr>
          <w:color w:val="FF0000"/>
          <w:sz w:val="28"/>
          <w:szCs w:val="28"/>
        </w:rPr>
        <w:t>но</w:t>
      </w:r>
      <w:r w:rsidR="009861CE" w:rsidRPr="00D33EDF">
        <w:rPr>
          <w:color w:val="FF0000"/>
          <w:sz w:val="28"/>
          <w:szCs w:val="28"/>
        </w:rPr>
        <w:t xml:space="preserve"> </w:t>
      </w:r>
      <w:r w:rsidR="00B74D28" w:rsidRPr="00D33EDF">
        <w:rPr>
          <w:color w:val="FF0000"/>
          <w:sz w:val="28"/>
          <w:szCs w:val="28"/>
        </w:rPr>
        <w:t>не</w:t>
      </w:r>
      <w:r w:rsidR="009861CE" w:rsidRPr="00D33EDF">
        <w:rPr>
          <w:color w:val="FF0000"/>
          <w:sz w:val="28"/>
          <w:szCs w:val="28"/>
        </w:rPr>
        <w:t xml:space="preserve"> </w:t>
      </w:r>
      <w:r w:rsidR="00B74D28" w:rsidRPr="00D33EDF">
        <w:rPr>
          <w:color w:val="FF0000"/>
          <w:sz w:val="28"/>
          <w:szCs w:val="28"/>
        </w:rPr>
        <w:t>менее</w:t>
      </w:r>
      <w:r w:rsidR="001F72F3" w:rsidRPr="00D33EDF">
        <w:rPr>
          <w:color w:val="FF0000"/>
          <w:sz w:val="28"/>
          <w:szCs w:val="28"/>
        </w:rPr>
        <w:t xml:space="preserve">      </w:t>
      </w:r>
      <w:r w:rsidR="009861CE" w:rsidRPr="00D33EDF">
        <w:rPr>
          <w:color w:val="FF0000"/>
          <w:sz w:val="28"/>
          <w:szCs w:val="28"/>
        </w:rPr>
        <w:t xml:space="preserve"> </w:t>
      </w:r>
      <w:r w:rsidR="00A31BBB" w:rsidRPr="00D33EDF">
        <w:rPr>
          <w:color w:val="FF0000"/>
          <w:sz w:val="28"/>
          <w:szCs w:val="28"/>
        </w:rPr>
        <w:t>6</w:t>
      </w:r>
      <w:r w:rsidR="009861CE" w:rsidRPr="00D33EDF">
        <w:rPr>
          <w:color w:val="FF0000"/>
          <w:sz w:val="28"/>
          <w:szCs w:val="28"/>
        </w:rPr>
        <w:t xml:space="preserve"> </w:t>
      </w:r>
      <w:r w:rsidR="00B74D28" w:rsidRPr="00D33EDF">
        <w:rPr>
          <w:color w:val="FF0000"/>
          <w:sz w:val="28"/>
          <w:szCs w:val="28"/>
        </w:rPr>
        <w:t>м</w:t>
      </w:r>
      <w:r w:rsidR="009861CE" w:rsidRPr="00D33EDF">
        <w:rPr>
          <w:color w:val="FF0000"/>
          <w:sz w:val="28"/>
          <w:szCs w:val="28"/>
        </w:rPr>
        <w:t xml:space="preserve"> </w:t>
      </w:r>
      <w:r w:rsidR="00B74D28" w:rsidRPr="00D33EDF">
        <w:rPr>
          <w:color w:val="FF0000"/>
          <w:sz w:val="28"/>
          <w:szCs w:val="28"/>
        </w:rPr>
        <w:t>при</w:t>
      </w:r>
      <w:r w:rsidR="009861CE" w:rsidRPr="00D33EDF">
        <w:rPr>
          <w:color w:val="FF0000"/>
          <w:sz w:val="28"/>
          <w:szCs w:val="28"/>
        </w:rPr>
        <w:t xml:space="preserve"> </w:t>
      </w:r>
      <w:proofErr w:type="spellStart"/>
      <w:r w:rsidR="00B74D28" w:rsidRPr="00D33EDF">
        <w:rPr>
          <w:color w:val="FF0000"/>
          <w:sz w:val="28"/>
          <w:szCs w:val="28"/>
        </w:rPr>
        <w:t>бесканальной</w:t>
      </w:r>
      <w:proofErr w:type="spellEnd"/>
      <w:r w:rsidR="009861CE" w:rsidRPr="00D33EDF">
        <w:rPr>
          <w:color w:val="FF0000"/>
          <w:sz w:val="28"/>
          <w:szCs w:val="28"/>
        </w:rPr>
        <w:t xml:space="preserve"> </w:t>
      </w:r>
      <w:r w:rsidR="00B74D28" w:rsidRPr="00D33EDF">
        <w:rPr>
          <w:color w:val="FF0000"/>
          <w:sz w:val="28"/>
          <w:szCs w:val="28"/>
        </w:rPr>
        <w:t>прокладке</w:t>
      </w:r>
      <w:r w:rsidR="009861CE" w:rsidRPr="00D33EDF">
        <w:rPr>
          <w:color w:val="FF0000"/>
          <w:sz w:val="28"/>
          <w:szCs w:val="28"/>
        </w:rPr>
        <w:t xml:space="preserve"> </w:t>
      </w:r>
      <w:r w:rsidR="00B74D28" w:rsidRPr="00D33EDF">
        <w:rPr>
          <w:color w:val="FF0000"/>
          <w:sz w:val="28"/>
          <w:szCs w:val="28"/>
        </w:rPr>
        <w:t>трубопроводов</w:t>
      </w:r>
      <w:r w:rsidRPr="00D33EDF">
        <w:rPr>
          <w:color w:val="FF0000"/>
          <w:sz w:val="28"/>
          <w:szCs w:val="28"/>
        </w:rPr>
        <w:t>.</w:t>
      </w:r>
    </w:p>
    <w:p w14:paraId="3BD97F73" w14:textId="77777777" w:rsidR="0003315D" w:rsidRPr="00691B7E" w:rsidRDefault="0003315D" w:rsidP="0003315D">
      <w:pPr>
        <w:widowControl/>
        <w:spacing w:before="0" w:after="0"/>
        <w:rPr>
          <w:color w:val="FF0000"/>
          <w:sz w:val="28"/>
          <w:szCs w:val="28"/>
        </w:rPr>
      </w:pPr>
      <w:r w:rsidRPr="00691B7E">
        <w:rPr>
          <w:color w:val="FF0000"/>
          <w:sz w:val="28"/>
          <w:szCs w:val="28"/>
        </w:rPr>
        <w:t xml:space="preserve">16.68 </w:t>
      </w:r>
      <w:r w:rsidR="00B74D28" w:rsidRPr="00691B7E">
        <w:rPr>
          <w:color w:val="FF0000"/>
          <w:sz w:val="28"/>
          <w:szCs w:val="28"/>
        </w:rPr>
        <w:t>Каналы</w:t>
      </w:r>
      <w:r w:rsidR="009861CE" w:rsidRPr="00691B7E">
        <w:rPr>
          <w:color w:val="FF0000"/>
          <w:sz w:val="28"/>
          <w:szCs w:val="28"/>
        </w:rPr>
        <w:t xml:space="preserve"> </w:t>
      </w:r>
      <w:r w:rsidR="00B74D28" w:rsidRPr="00691B7E">
        <w:rPr>
          <w:color w:val="FF0000"/>
          <w:sz w:val="28"/>
          <w:szCs w:val="28"/>
        </w:rPr>
        <w:t>допускается</w:t>
      </w:r>
      <w:r w:rsidR="009861CE" w:rsidRPr="00691B7E">
        <w:rPr>
          <w:color w:val="FF0000"/>
          <w:sz w:val="28"/>
          <w:szCs w:val="28"/>
        </w:rPr>
        <w:t xml:space="preserve"> </w:t>
      </w:r>
      <w:r w:rsidR="00B74D28" w:rsidRPr="00691B7E">
        <w:rPr>
          <w:color w:val="FF0000"/>
          <w:sz w:val="28"/>
          <w:szCs w:val="28"/>
        </w:rPr>
        <w:t>предусматривать</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коротких</w:t>
      </w:r>
      <w:r w:rsidR="009861CE" w:rsidRPr="00691B7E">
        <w:rPr>
          <w:color w:val="FF0000"/>
          <w:sz w:val="28"/>
          <w:szCs w:val="28"/>
        </w:rPr>
        <w:t xml:space="preserve"> </w:t>
      </w:r>
      <w:r w:rsidR="00B74D28" w:rsidRPr="00691B7E">
        <w:rPr>
          <w:color w:val="FF0000"/>
          <w:sz w:val="28"/>
          <w:szCs w:val="28"/>
        </w:rPr>
        <w:t>участках</w:t>
      </w:r>
      <w:r w:rsidR="009861CE" w:rsidRPr="00691B7E">
        <w:rPr>
          <w:color w:val="FF0000"/>
          <w:sz w:val="28"/>
          <w:szCs w:val="28"/>
        </w:rPr>
        <w:t xml:space="preserve"> </w:t>
      </w:r>
      <w:r w:rsidR="00B74D28" w:rsidRPr="00691B7E">
        <w:rPr>
          <w:color w:val="FF0000"/>
          <w:sz w:val="28"/>
          <w:szCs w:val="28"/>
        </w:rPr>
        <w:t>сети</w:t>
      </w:r>
      <w:r w:rsidRPr="00691B7E">
        <w:rPr>
          <w:color w:val="FF0000"/>
          <w:sz w:val="28"/>
          <w:szCs w:val="28"/>
        </w:rPr>
        <w:t>.</w:t>
      </w:r>
    </w:p>
    <w:p w14:paraId="0BBA098A" w14:textId="77777777" w:rsidR="0003315D" w:rsidRPr="00691B7E" w:rsidRDefault="0003315D" w:rsidP="0003315D">
      <w:pPr>
        <w:widowControl/>
        <w:spacing w:before="0" w:after="0"/>
        <w:rPr>
          <w:color w:val="FF0000"/>
          <w:sz w:val="28"/>
          <w:szCs w:val="28"/>
        </w:rPr>
      </w:pPr>
      <w:r w:rsidRPr="00691B7E">
        <w:rPr>
          <w:color w:val="FF0000"/>
          <w:sz w:val="28"/>
          <w:szCs w:val="28"/>
        </w:rPr>
        <w:t xml:space="preserve">16.69 </w:t>
      </w:r>
      <w:r w:rsidR="00B74D28" w:rsidRPr="00691B7E">
        <w:rPr>
          <w:color w:val="FF0000"/>
          <w:sz w:val="28"/>
          <w:szCs w:val="28"/>
        </w:rPr>
        <w:t>Тоннели</w:t>
      </w:r>
      <w:r w:rsidR="009861CE" w:rsidRPr="00691B7E">
        <w:rPr>
          <w:color w:val="FF0000"/>
          <w:sz w:val="28"/>
          <w:szCs w:val="28"/>
        </w:rPr>
        <w:t xml:space="preserve"> </w:t>
      </w:r>
      <w:r w:rsidR="00B74D28" w:rsidRPr="00691B7E">
        <w:rPr>
          <w:color w:val="FF0000"/>
          <w:sz w:val="28"/>
          <w:szCs w:val="28"/>
        </w:rPr>
        <w:t>следует</w:t>
      </w:r>
      <w:r w:rsidR="009861CE" w:rsidRPr="00691B7E">
        <w:rPr>
          <w:color w:val="FF0000"/>
          <w:sz w:val="28"/>
          <w:szCs w:val="28"/>
        </w:rPr>
        <w:t xml:space="preserve"> </w:t>
      </w:r>
      <w:r w:rsidR="00B74D28" w:rsidRPr="00691B7E">
        <w:rPr>
          <w:color w:val="FF0000"/>
          <w:sz w:val="28"/>
          <w:szCs w:val="28"/>
        </w:rPr>
        <w:t>принимать</w:t>
      </w:r>
      <w:r w:rsidR="009861CE" w:rsidRPr="00691B7E">
        <w:rPr>
          <w:color w:val="FF0000"/>
          <w:sz w:val="28"/>
          <w:szCs w:val="28"/>
        </w:rPr>
        <w:t xml:space="preserve"> </w:t>
      </w:r>
      <w:r w:rsidR="00B74D28" w:rsidRPr="00691B7E">
        <w:rPr>
          <w:color w:val="FF0000"/>
          <w:sz w:val="28"/>
          <w:szCs w:val="28"/>
        </w:rPr>
        <w:t>при</w:t>
      </w:r>
      <w:r w:rsidR="009861CE" w:rsidRPr="00691B7E">
        <w:rPr>
          <w:color w:val="FF0000"/>
          <w:sz w:val="28"/>
          <w:szCs w:val="28"/>
        </w:rPr>
        <w:t xml:space="preserve"> </w:t>
      </w:r>
      <w:r w:rsidR="00B74D28" w:rsidRPr="00691B7E">
        <w:rPr>
          <w:color w:val="FF0000"/>
          <w:sz w:val="28"/>
          <w:szCs w:val="28"/>
        </w:rPr>
        <w:t>совмещенной</w:t>
      </w:r>
      <w:r w:rsidR="009861CE" w:rsidRPr="00691B7E">
        <w:rPr>
          <w:color w:val="FF0000"/>
          <w:sz w:val="28"/>
          <w:szCs w:val="28"/>
        </w:rPr>
        <w:t xml:space="preserve"> </w:t>
      </w:r>
      <w:r w:rsidR="00B74D28" w:rsidRPr="00691B7E">
        <w:rPr>
          <w:color w:val="FF0000"/>
          <w:sz w:val="28"/>
          <w:szCs w:val="28"/>
        </w:rPr>
        <w:t>прокладке</w:t>
      </w:r>
      <w:r w:rsidR="009861CE" w:rsidRPr="00691B7E">
        <w:rPr>
          <w:color w:val="FF0000"/>
          <w:sz w:val="28"/>
          <w:szCs w:val="28"/>
        </w:rPr>
        <w:t xml:space="preserve"> </w:t>
      </w:r>
      <w:r w:rsidR="00B74D28" w:rsidRPr="00691B7E">
        <w:rPr>
          <w:color w:val="FF0000"/>
          <w:sz w:val="28"/>
          <w:szCs w:val="28"/>
        </w:rPr>
        <w:t>водопровода</w:t>
      </w:r>
      <w:r w:rsidR="009861CE" w:rsidRPr="00691B7E">
        <w:rPr>
          <w:color w:val="FF0000"/>
          <w:sz w:val="28"/>
          <w:szCs w:val="28"/>
        </w:rPr>
        <w:t xml:space="preserve"> </w:t>
      </w:r>
      <w:r w:rsidR="00B74D28" w:rsidRPr="00691B7E">
        <w:rPr>
          <w:color w:val="FF0000"/>
          <w:sz w:val="28"/>
          <w:szCs w:val="28"/>
        </w:rPr>
        <w:t>с</w:t>
      </w:r>
      <w:r w:rsidR="009861CE" w:rsidRPr="00691B7E">
        <w:rPr>
          <w:color w:val="FF0000"/>
          <w:sz w:val="28"/>
          <w:szCs w:val="28"/>
        </w:rPr>
        <w:t xml:space="preserve"> </w:t>
      </w:r>
      <w:r w:rsidR="00B74D28" w:rsidRPr="00691B7E">
        <w:rPr>
          <w:color w:val="FF0000"/>
          <w:sz w:val="28"/>
          <w:szCs w:val="28"/>
        </w:rPr>
        <w:t>другими</w:t>
      </w:r>
      <w:r w:rsidR="009861CE" w:rsidRPr="00691B7E">
        <w:rPr>
          <w:color w:val="FF0000"/>
          <w:sz w:val="28"/>
          <w:szCs w:val="28"/>
        </w:rPr>
        <w:t xml:space="preserve"> </w:t>
      </w:r>
      <w:r w:rsidR="00B74D28" w:rsidRPr="00691B7E">
        <w:rPr>
          <w:color w:val="FF0000"/>
          <w:sz w:val="28"/>
          <w:szCs w:val="28"/>
        </w:rPr>
        <w:t>инженерными</w:t>
      </w:r>
      <w:r w:rsidR="009861CE" w:rsidRPr="00691B7E">
        <w:rPr>
          <w:color w:val="FF0000"/>
          <w:sz w:val="28"/>
          <w:szCs w:val="28"/>
        </w:rPr>
        <w:t xml:space="preserve"> </w:t>
      </w:r>
      <w:r w:rsidR="00B74D28" w:rsidRPr="00691B7E">
        <w:rPr>
          <w:color w:val="FF0000"/>
          <w:sz w:val="28"/>
          <w:szCs w:val="28"/>
        </w:rPr>
        <w:t>коммуникациями</w:t>
      </w:r>
      <w:r w:rsidRPr="00691B7E">
        <w:rPr>
          <w:color w:val="FF0000"/>
          <w:sz w:val="28"/>
          <w:szCs w:val="28"/>
        </w:rPr>
        <w:t>.</w:t>
      </w:r>
    </w:p>
    <w:p w14:paraId="3BC86D75" w14:textId="69E85FCA" w:rsidR="00B74D28" w:rsidRPr="00691B7E" w:rsidRDefault="0003315D" w:rsidP="0003315D">
      <w:pPr>
        <w:widowControl/>
        <w:spacing w:before="0" w:after="0"/>
        <w:rPr>
          <w:color w:val="FF0000"/>
          <w:sz w:val="28"/>
          <w:szCs w:val="28"/>
        </w:rPr>
      </w:pPr>
      <w:r w:rsidRPr="00691B7E">
        <w:rPr>
          <w:color w:val="FF0000"/>
          <w:sz w:val="28"/>
          <w:szCs w:val="28"/>
        </w:rPr>
        <w:t xml:space="preserve">16.70 </w:t>
      </w:r>
      <w:r w:rsidR="00B74D28" w:rsidRPr="00691B7E">
        <w:rPr>
          <w:color w:val="FF0000"/>
          <w:sz w:val="28"/>
          <w:szCs w:val="28"/>
        </w:rPr>
        <w:t>Вводы</w:t>
      </w:r>
      <w:r w:rsidR="009861CE" w:rsidRPr="00691B7E">
        <w:rPr>
          <w:color w:val="FF0000"/>
          <w:sz w:val="28"/>
          <w:szCs w:val="28"/>
        </w:rPr>
        <w:t xml:space="preserve"> </w:t>
      </w:r>
      <w:r w:rsidR="00B74D28" w:rsidRPr="00691B7E">
        <w:rPr>
          <w:color w:val="FF0000"/>
          <w:sz w:val="28"/>
          <w:szCs w:val="28"/>
        </w:rPr>
        <w:t>трубопроводов</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здания,</w:t>
      </w:r>
      <w:r w:rsidR="009861CE" w:rsidRPr="00691B7E">
        <w:rPr>
          <w:color w:val="FF0000"/>
          <w:sz w:val="28"/>
          <w:szCs w:val="28"/>
        </w:rPr>
        <w:t xml:space="preserve"> </w:t>
      </w:r>
      <w:r w:rsidR="00B74D28" w:rsidRPr="00691B7E">
        <w:rPr>
          <w:color w:val="FF0000"/>
          <w:sz w:val="28"/>
          <w:szCs w:val="28"/>
        </w:rPr>
        <w:t>сооружаемые</w:t>
      </w:r>
      <w:r w:rsidR="009861CE" w:rsidRPr="00691B7E">
        <w:rPr>
          <w:color w:val="FF0000"/>
          <w:sz w:val="28"/>
          <w:szCs w:val="28"/>
        </w:rPr>
        <w:t xml:space="preserve"> </w:t>
      </w:r>
      <w:r w:rsidR="00B74D28" w:rsidRPr="00691B7E">
        <w:rPr>
          <w:color w:val="FF0000"/>
          <w:sz w:val="28"/>
          <w:szCs w:val="28"/>
        </w:rPr>
        <w:t>по</w:t>
      </w:r>
      <w:r w:rsidR="009861CE" w:rsidRPr="00691B7E">
        <w:rPr>
          <w:color w:val="FF0000"/>
          <w:sz w:val="28"/>
          <w:szCs w:val="28"/>
        </w:rPr>
        <w:t xml:space="preserve"> </w:t>
      </w:r>
      <w:r w:rsidR="00B74D28" w:rsidRPr="00691B7E">
        <w:rPr>
          <w:color w:val="FF0000"/>
          <w:sz w:val="28"/>
          <w:szCs w:val="28"/>
        </w:rPr>
        <w:t>принципу</w:t>
      </w:r>
      <w:r w:rsidR="009861CE" w:rsidRPr="00691B7E">
        <w:rPr>
          <w:color w:val="FF0000"/>
          <w:sz w:val="28"/>
          <w:szCs w:val="28"/>
        </w:rPr>
        <w:t xml:space="preserve"> </w:t>
      </w:r>
      <w:r w:rsidR="00B74D28" w:rsidRPr="00691B7E">
        <w:rPr>
          <w:color w:val="FF0000"/>
          <w:sz w:val="28"/>
          <w:szCs w:val="28"/>
        </w:rPr>
        <w:t>сохранения</w:t>
      </w:r>
      <w:r w:rsidR="009861CE" w:rsidRPr="00691B7E">
        <w:rPr>
          <w:color w:val="FF0000"/>
          <w:sz w:val="28"/>
          <w:szCs w:val="28"/>
        </w:rPr>
        <w:t xml:space="preserve"> </w:t>
      </w:r>
      <w:r w:rsidR="00B74D28" w:rsidRPr="00691B7E">
        <w:rPr>
          <w:color w:val="FF0000"/>
          <w:sz w:val="28"/>
          <w:szCs w:val="28"/>
        </w:rPr>
        <w:t>мерзлоты</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основании</w:t>
      </w:r>
      <w:r w:rsidR="009861CE" w:rsidRPr="00691B7E">
        <w:rPr>
          <w:color w:val="FF0000"/>
          <w:sz w:val="28"/>
          <w:szCs w:val="28"/>
        </w:rPr>
        <w:t xml:space="preserve"> </w:t>
      </w:r>
      <w:r w:rsidR="00B74D28" w:rsidRPr="00691B7E">
        <w:rPr>
          <w:color w:val="FF0000"/>
          <w:sz w:val="28"/>
          <w:szCs w:val="28"/>
        </w:rPr>
        <w:t>фундаментов,</w:t>
      </w:r>
      <w:r w:rsidR="009861CE" w:rsidRPr="00691B7E">
        <w:rPr>
          <w:color w:val="FF0000"/>
          <w:sz w:val="28"/>
          <w:szCs w:val="28"/>
        </w:rPr>
        <w:t xml:space="preserve"> </w:t>
      </w:r>
      <w:r w:rsidR="00B74D28" w:rsidRPr="00691B7E">
        <w:rPr>
          <w:color w:val="FF0000"/>
          <w:sz w:val="28"/>
          <w:szCs w:val="28"/>
        </w:rPr>
        <w:t>следует</w:t>
      </w:r>
      <w:r w:rsidR="009861CE" w:rsidRPr="00691B7E">
        <w:rPr>
          <w:color w:val="FF0000"/>
          <w:sz w:val="28"/>
          <w:szCs w:val="28"/>
        </w:rPr>
        <w:t xml:space="preserve"> </w:t>
      </w:r>
      <w:r w:rsidR="00B74D28" w:rsidRPr="00691B7E">
        <w:rPr>
          <w:color w:val="FF0000"/>
          <w:sz w:val="28"/>
          <w:szCs w:val="28"/>
        </w:rPr>
        <w:t>предусматривать</w:t>
      </w:r>
      <w:r w:rsidR="009861CE" w:rsidRPr="00691B7E">
        <w:rPr>
          <w:color w:val="FF0000"/>
          <w:sz w:val="28"/>
          <w:szCs w:val="28"/>
        </w:rPr>
        <w:t xml:space="preserve"> </w:t>
      </w:r>
      <w:r w:rsidR="00B74D28" w:rsidRPr="00691B7E">
        <w:rPr>
          <w:color w:val="FF0000"/>
          <w:sz w:val="28"/>
          <w:szCs w:val="28"/>
        </w:rPr>
        <w:t>надземные,</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вентилируемых</w:t>
      </w:r>
      <w:r w:rsidR="009861CE" w:rsidRPr="00691B7E">
        <w:rPr>
          <w:color w:val="FF0000"/>
          <w:sz w:val="28"/>
          <w:szCs w:val="28"/>
        </w:rPr>
        <w:t xml:space="preserve"> </w:t>
      </w:r>
      <w:r w:rsidR="00B74D28" w:rsidRPr="00691B7E">
        <w:rPr>
          <w:color w:val="FF0000"/>
          <w:sz w:val="28"/>
          <w:szCs w:val="28"/>
        </w:rPr>
        <w:t>каналах</w:t>
      </w:r>
      <w:r w:rsidR="009861CE" w:rsidRPr="00691B7E">
        <w:rPr>
          <w:color w:val="FF0000"/>
          <w:sz w:val="28"/>
          <w:szCs w:val="28"/>
        </w:rPr>
        <w:t xml:space="preserve"> </w:t>
      </w:r>
      <w:r w:rsidR="00B74D28" w:rsidRPr="00691B7E">
        <w:rPr>
          <w:color w:val="FF0000"/>
          <w:sz w:val="28"/>
          <w:szCs w:val="28"/>
        </w:rPr>
        <w:t>или</w:t>
      </w:r>
      <w:r w:rsidR="009861CE" w:rsidRPr="00691B7E">
        <w:rPr>
          <w:color w:val="FF0000"/>
          <w:sz w:val="28"/>
          <w:szCs w:val="28"/>
        </w:rPr>
        <w:t xml:space="preserve"> </w:t>
      </w:r>
      <w:r w:rsidR="00B74D28" w:rsidRPr="00691B7E">
        <w:rPr>
          <w:color w:val="FF0000"/>
          <w:sz w:val="28"/>
          <w:szCs w:val="28"/>
        </w:rPr>
        <w:t>подвесными</w:t>
      </w:r>
      <w:r w:rsidR="009861CE" w:rsidRPr="00691B7E">
        <w:rPr>
          <w:color w:val="FF0000"/>
          <w:sz w:val="28"/>
          <w:szCs w:val="28"/>
        </w:rPr>
        <w:t xml:space="preserve"> </w:t>
      </w:r>
      <w:r w:rsidR="00B74D28" w:rsidRPr="00691B7E">
        <w:rPr>
          <w:color w:val="FF0000"/>
          <w:sz w:val="28"/>
          <w:szCs w:val="28"/>
        </w:rPr>
        <w:t>к</w:t>
      </w:r>
      <w:r w:rsidR="009861CE" w:rsidRPr="00691B7E">
        <w:rPr>
          <w:color w:val="FF0000"/>
          <w:sz w:val="28"/>
          <w:szCs w:val="28"/>
        </w:rPr>
        <w:t xml:space="preserve"> </w:t>
      </w:r>
      <w:r w:rsidR="00B74D28" w:rsidRPr="00691B7E">
        <w:rPr>
          <w:color w:val="FF0000"/>
          <w:sz w:val="28"/>
          <w:szCs w:val="28"/>
        </w:rPr>
        <w:t>цокольному</w:t>
      </w:r>
      <w:r w:rsidR="009861CE" w:rsidRPr="00691B7E">
        <w:rPr>
          <w:color w:val="FF0000"/>
          <w:sz w:val="28"/>
          <w:szCs w:val="28"/>
        </w:rPr>
        <w:t xml:space="preserve"> </w:t>
      </w:r>
      <w:r w:rsidR="00B74D28" w:rsidRPr="00691B7E">
        <w:rPr>
          <w:color w:val="FF0000"/>
          <w:sz w:val="28"/>
          <w:szCs w:val="28"/>
        </w:rPr>
        <w:t>перекрытию</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подпольях</w:t>
      </w:r>
      <w:r w:rsidR="009861CE" w:rsidRPr="00691B7E">
        <w:rPr>
          <w:color w:val="FF0000"/>
          <w:sz w:val="28"/>
          <w:szCs w:val="28"/>
        </w:rPr>
        <w:t xml:space="preserve"> </w:t>
      </w:r>
      <w:r w:rsidR="00B74D28" w:rsidRPr="00691B7E">
        <w:rPr>
          <w:color w:val="FF0000"/>
          <w:sz w:val="28"/>
          <w:szCs w:val="28"/>
        </w:rPr>
        <w:t>зданий.</w:t>
      </w:r>
    </w:p>
    <w:p w14:paraId="355C1A9B" w14:textId="77777777" w:rsidR="0003315D" w:rsidRPr="00691B7E" w:rsidRDefault="00B74D28" w:rsidP="0003315D">
      <w:pPr>
        <w:widowControl/>
        <w:spacing w:before="0" w:after="0"/>
        <w:rPr>
          <w:color w:val="FF0000"/>
          <w:sz w:val="28"/>
          <w:szCs w:val="28"/>
        </w:rPr>
      </w:pPr>
      <w:r w:rsidRPr="00691B7E">
        <w:rPr>
          <w:color w:val="FF0000"/>
          <w:sz w:val="28"/>
          <w:szCs w:val="28"/>
        </w:rPr>
        <w:t>Каналы</w:t>
      </w:r>
      <w:r w:rsidR="009861CE" w:rsidRPr="00691B7E">
        <w:rPr>
          <w:color w:val="FF0000"/>
          <w:sz w:val="28"/>
          <w:szCs w:val="28"/>
        </w:rPr>
        <w:t xml:space="preserve"> </w:t>
      </w:r>
      <w:r w:rsidRPr="00691B7E">
        <w:rPr>
          <w:color w:val="FF0000"/>
          <w:sz w:val="28"/>
          <w:szCs w:val="28"/>
        </w:rPr>
        <w:t>и</w:t>
      </w:r>
      <w:r w:rsidR="009861CE" w:rsidRPr="00691B7E">
        <w:rPr>
          <w:color w:val="FF0000"/>
          <w:sz w:val="28"/>
          <w:szCs w:val="28"/>
        </w:rPr>
        <w:t xml:space="preserve"> </w:t>
      </w:r>
      <w:r w:rsidRPr="00691B7E">
        <w:rPr>
          <w:color w:val="FF0000"/>
          <w:sz w:val="28"/>
          <w:szCs w:val="28"/>
        </w:rPr>
        <w:t>укладываемые</w:t>
      </w:r>
      <w:r w:rsidR="009861CE" w:rsidRPr="00691B7E">
        <w:rPr>
          <w:color w:val="FF0000"/>
          <w:sz w:val="28"/>
          <w:szCs w:val="28"/>
        </w:rPr>
        <w:t xml:space="preserve"> </w:t>
      </w:r>
      <w:r w:rsidRPr="00691B7E">
        <w:rPr>
          <w:color w:val="FF0000"/>
          <w:sz w:val="28"/>
          <w:szCs w:val="28"/>
        </w:rPr>
        <w:t>в</w:t>
      </w:r>
      <w:r w:rsidR="009861CE" w:rsidRPr="00691B7E">
        <w:rPr>
          <w:color w:val="FF0000"/>
          <w:sz w:val="28"/>
          <w:szCs w:val="28"/>
        </w:rPr>
        <w:t xml:space="preserve"> </w:t>
      </w:r>
      <w:r w:rsidRPr="00691B7E">
        <w:rPr>
          <w:color w:val="FF0000"/>
          <w:sz w:val="28"/>
          <w:szCs w:val="28"/>
        </w:rPr>
        <w:t>них</w:t>
      </w:r>
      <w:r w:rsidR="009861CE" w:rsidRPr="00691B7E">
        <w:rPr>
          <w:color w:val="FF0000"/>
          <w:sz w:val="28"/>
          <w:szCs w:val="28"/>
        </w:rPr>
        <w:t xml:space="preserve"> </w:t>
      </w:r>
      <w:r w:rsidRPr="00691B7E">
        <w:rPr>
          <w:color w:val="FF0000"/>
          <w:sz w:val="28"/>
          <w:szCs w:val="28"/>
        </w:rPr>
        <w:t>трубопроводы</w:t>
      </w:r>
      <w:r w:rsidR="009861CE" w:rsidRPr="00691B7E">
        <w:rPr>
          <w:color w:val="FF0000"/>
          <w:sz w:val="28"/>
          <w:szCs w:val="28"/>
        </w:rPr>
        <w:t xml:space="preserve"> </w:t>
      </w:r>
      <w:r w:rsidRPr="00691B7E">
        <w:rPr>
          <w:color w:val="FF0000"/>
          <w:sz w:val="28"/>
          <w:szCs w:val="28"/>
        </w:rPr>
        <w:t>должны</w:t>
      </w:r>
      <w:r w:rsidR="009861CE" w:rsidRPr="00691B7E">
        <w:rPr>
          <w:color w:val="FF0000"/>
          <w:sz w:val="28"/>
          <w:szCs w:val="28"/>
        </w:rPr>
        <w:t xml:space="preserve"> </w:t>
      </w:r>
      <w:r w:rsidRPr="00691B7E">
        <w:rPr>
          <w:color w:val="FF0000"/>
          <w:sz w:val="28"/>
          <w:szCs w:val="28"/>
        </w:rPr>
        <w:t>иметь</w:t>
      </w:r>
      <w:r w:rsidR="009861CE" w:rsidRPr="00691B7E">
        <w:rPr>
          <w:color w:val="FF0000"/>
          <w:sz w:val="28"/>
          <w:szCs w:val="28"/>
        </w:rPr>
        <w:t xml:space="preserve"> </w:t>
      </w:r>
      <w:r w:rsidRPr="00691B7E">
        <w:rPr>
          <w:color w:val="FF0000"/>
          <w:sz w:val="28"/>
          <w:szCs w:val="28"/>
        </w:rPr>
        <w:t>уклон</w:t>
      </w:r>
      <w:r w:rsidR="009861CE" w:rsidRPr="00691B7E">
        <w:rPr>
          <w:color w:val="FF0000"/>
          <w:sz w:val="28"/>
          <w:szCs w:val="28"/>
        </w:rPr>
        <w:t xml:space="preserve"> </w:t>
      </w:r>
      <w:r w:rsidRPr="00691B7E">
        <w:rPr>
          <w:color w:val="FF0000"/>
          <w:sz w:val="28"/>
          <w:szCs w:val="28"/>
        </w:rPr>
        <w:t>от</w:t>
      </w:r>
      <w:r w:rsidR="009861CE" w:rsidRPr="00691B7E">
        <w:rPr>
          <w:color w:val="FF0000"/>
          <w:sz w:val="28"/>
          <w:szCs w:val="28"/>
        </w:rPr>
        <w:t xml:space="preserve"> </w:t>
      </w:r>
      <w:r w:rsidRPr="00691B7E">
        <w:rPr>
          <w:color w:val="FF0000"/>
          <w:sz w:val="28"/>
          <w:szCs w:val="28"/>
        </w:rPr>
        <w:t>зданий</w:t>
      </w:r>
      <w:r w:rsidR="0003315D" w:rsidRPr="00691B7E">
        <w:rPr>
          <w:color w:val="FF0000"/>
          <w:sz w:val="28"/>
          <w:szCs w:val="28"/>
        </w:rPr>
        <w:t>.</w:t>
      </w:r>
    </w:p>
    <w:p w14:paraId="23D38E31" w14:textId="77777777" w:rsidR="0003315D" w:rsidRPr="00691B7E" w:rsidRDefault="0003315D" w:rsidP="0003315D">
      <w:pPr>
        <w:widowControl/>
        <w:spacing w:before="0" w:after="0"/>
        <w:rPr>
          <w:color w:val="FF0000"/>
          <w:sz w:val="28"/>
          <w:szCs w:val="28"/>
        </w:rPr>
      </w:pPr>
      <w:r w:rsidRPr="00691B7E">
        <w:rPr>
          <w:color w:val="FF0000"/>
          <w:sz w:val="28"/>
          <w:szCs w:val="28"/>
        </w:rPr>
        <w:t xml:space="preserve">16.71 </w:t>
      </w:r>
      <w:r w:rsidR="00B74D28" w:rsidRPr="00691B7E">
        <w:rPr>
          <w:color w:val="FF0000"/>
          <w:sz w:val="28"/>
          <w:szCs w:val="28"/>
        </w:rPr>
        <w:t>Переходы</w:t>
      </w:r>
      <w:r w:rsidR="009861CE" w:rsidRPr="00691B7E">
        <w:rPr>
          <w:color w:val="FF0000"/>
          <w:sz w:val="28"/>
          <w:szCs w:val="28"/>
        </w:rPr>
        <w:t xml:space="preserve"> </w:t>
      </w:r>
      <w:r w:rsidR="00B74D28" w:rsidRPr="00691B7E">
        <w:rPr>
          <w:color w:val="FF0000"/>
          <w:sz w:val="28"/>
          <w:szCs w:val="28"/>
        </w:rPr>
        <w:t>трубопроводов</w:t>
      </w:r>
      <w:r w:rsidR="009861CE" w:rsidRPr="00691B7E">
        <w:rPr>
          <w:color w:val="FF0000"/>
          <w:sz w:val="28"/>
          <w:szCs w:val="28"/>
        </w:rPr>
        <w:t xml:space="preserve"> </w:t>
      </w:r>
      <w:r w:rsidR="00B74D28" w:rsidRPr="00691B7E">
        <w:rPr>
          <w:color w:val="FF0000"/>
          <w:sz w:val="28"/>
          <w:szCs w:val="28"/>
        </w:rPr>
        <w:t>через</w:t>
      </w:r>
      <w:r w:rsidR="009861CE" w:rsidRPr="00691B7E">
        <w:rPr>
          <w:color w:val="FF0000"/>
          <w:sz w:val="28"/>
          <w:szCs w:val="28"/>
        </w:rPr>
        <w:t xml:space="preserve"> </w:t>
      </w:r>
      <w:r w:rsidR="00B74D28" w:rsidRPr="00691B7E">
        <w:rPr>
          <w:color w:val="FF0000"/>
          <w:sz w:val="28"/>
          <w:szCs w:val="28"/>
        </w:rPr>
        <w:t>улицы</w:t>
      </w:r>
      <w:r w:rsidR="009861CE" w:rsidRPr="00691B7E">
        <w:rPr>
          <w:color w:val="FF0000"/>
          <w:sz w:val="28"/>
          <w:szCs w:val="28"/>
        </w:rPr>
        <w:t xml:space="preserve"> </w:t>
      </w:r>
      <w:r w:rsidR="00B74D28" w:rsidRPr="00691B7E">
        <w:rPr>
          <w:color w:val="FF0000"/>
          <w:sz w:val="28"/>
          <w:szCs w:val="28"/>
        </w:rPr>
        <w:t>или</w:t>
      </w:r>
      <w:r w:rsidR="009861CE" w:rsidRPr="00691B7E">
        <w:rPr>
          <w:color w:val="FF0000"/>
          <w:sz w:val="28"/>
          <w:szCs w:val="28"/>
        </w:rPr>
        <w:t xml:space="preserve"> </w:t>
      </w:r>
      <w:r w:rsidR="00B74D28" w:rsidRPr="00691B7E">
        <w:rPr>
          <w:color w:val="FF0000"/>
          <w:sz w:val="28"/>
          <w:szCs w:val="28"/>
        </w:rPr>
        <w:t>дороги</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каналах</w:t>
      </w:r>
      <w:r w:rsidR="009861CE" w:rsidRPr="00691B7E">
        <w:rPr>
          <w:color w:val="FF0000"/>
          <w:sz w:val="28"/>
          <w:szCs w:val="28"/>
        </w:rPr>
        <w:t xml:space="preserve"> </w:t>
      </w:r>
      <w:r w:rsidR="00B74D28" w:rsidRPr="00691B7E">
        <w:rPr>
          <w:color w:val="FF0000"/>
          <w:sz w:val="28"/>
          <w:szCs w:val="28"/>
        </w:rPr>
        <w:t>или</w:t>
      </w:r>
      <w:r w:rsidR="009861CE" w:rsidRPr="00691B7E">
        <w:rPr>
          <w:color w:val="FF0000"/>
          <w:sz w:val="28"/>
          <w:szCs w:val="28"/>
        </w:rPr>
        <w:t xml:space="preserve"> </w:t>
      </w:r>
      <w:r w:rsidR="00B74D28" w:rsidRPr="00691B7E">
        <w:rPr>
          <w:color w:val="FF0000"/>
          <w:sz w:val="28"/>
          <w:szCs w:val="28"/>
        </w:rPr>
        <w:t>стальных</w:t>
      </w:r>
      <w:r w:rsidR="009861CE" w:rsidRPr="00691B7E">
        <w:rPr>
          <w:color w:val="FF0000"/>
          <w:sz w:val="28"/>
          <w:szCs w:val="28"/>
        </w:rPr>
        <w:t xml:space="preserve"> </w:t>
      </w:r>
      <w:r w:rsidR="00B74D28" w:rsidRPr="00691B7E">
        <w:rPr>
          <w:color w:val="FF0000"/>
          <w:sz w:val="28"/>
          <w:szCs w:val="28"/>
        </w:rPr>
        <w:t>футлярах</w:t>
      </w:r>
      <w:r w:rsidR="009861CE" w:rsidRPr="00691B7E">
        <w:rPr>
          <w:color w:val="FF0000"/>
          <w:sz w:val="28"/>
          <w:szCs w:val="28"/>
        </w:rPr>
        <w:t xml:space="preserve"> </w:t>
      </w:r>
      <w:r w:rsidR="00B74D28" w:rsidRPr="00691B7E">
        <w:rPr>
          <w:color w:val="FF0000"/>
          <w:sz w:val="28"/>
          <w:szCs w:val="28"/>
        </w:rPr>
        <w:t>следует</w:t>
      </w:r>
      <w:r w:rsidR="009861CE" w:rsidRPr="00691B7E">
        <w:rPr>
          <w:color w:val="FF0000"/>
          <w:sz w:val="28"/>
          <w:szCs w:val="28"/>
        </w:rPr>
        <w:t xml:space="preserve"> </w:t>
      </w:r>
      <w:r w:rsidR="00B74D28" w:rsidRPr="00691B7E">
        <w:rPr>
          <w:color w:val="FF0000"/>
          <w:sz w:val="28"/>
          <w:szCs w:val="28"/>
        </w:rPr>
        <w:t>ограничивать</w:t>
      </w:r>
      <w:r w:rsidR="009861CE" w:rsidRPr="00691B7E">
        <w:rPr>
          <w:color w:val="FF0000"/>
          <w:sz w:val="28"/>
          <w:szCs w:val="28"/>
        </w:rPr>
        <w:t xml:space="preserve"> </w:t>
      </w:r>
      <w:r w:rsidR="00B74D28" w:rsidRPr="00691B7E">
        <w:rPr>
          <w:color w:val="FF0000"/>
          <w:sz w:val="28"/>
          <w:szCs w:val="28"/>
        </w:rPr>
        <w:t>колодцами</w:t>
      </w:r>
      <w:r w:rsidR="009861CE" w:rsidRPr="00691B7E">
        <w:rPr>
          <w:color w:val="FF0000"/>
          <w:sz w:val="28"/>
          <w:szCs w:val="28"/>
        </w:rPr>
        <w:t xml:space="preserve"> </w:t>
      </w:r>
      <w:r w:rsidR="00B74D28" w:rsidRPr="00691B7E">
        <w:rPr>
          <w:color w:val="FF0000"/>
          <w:sz w:val="28"/>
          <w:szCs w:val="28"/>
        </w:rPr>
        <w:t>с</w:t>
      </w:r>
      <w:r w:rsidR="009861CE" w:rsidRPr="00691B7E">
        <w:rPr>
          <w:color w:val="FF0000"/>
          <w:sz w:val="28"/>
          <w:szCs w:val="28"/>
        </w:rPr>
        <w:t xml:space="preserve"> </w:t>
      </w:r>
      <w:r w:rsidR="00B74D28" w:rsidRPr="00691B7E">
        <w:rPr>
          <w:color w:val="FF0000"/>
          <w:sz w:val="28"/>
          <w:szCs w:val="28"/>
        </w:rPr>
        <w:t>размещением</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них</w:t>
      </w:r>
      <w:r w:rsidR="009861CE" w:rsidRPr="00691B7E">
        <w:rPr>
          <w:color w:val="FF0000"/>
          <w:sz w:val="28"/>
          <w:szCs w:val="28"/>
        </w:rPr>
        <w:t xml:space="preserve"> </w:t>
      </w:r>
      <w:r w:rsidR="00B74D28" w:rsidRPr="00691B7E">
        <w:rPr>
          <w:color w:val="FF0000"/>
          <w:sz w:val="28"/>
          <w:szCs w:val="28"/>
        </w:rPr>
        <w:t>вентиляционных</w:t>
      </w:r>
      <w:r w:rsidR="009861CE" w:rsidRPr="00691B7E">
        <w:rPr>
          <w:color w:val="FF0000"/>
          <w:sz w:val="28"/>
          <w:szCs w:val="28"/>
        </w:rPr>
        <w:t xml:space="preserve"> </w:t>
      </w:r>
      <w:r w:rsidR="00B74D28" w:rsidRPr="00691B7E">
        <w:rPr>
          <w:color w:val="FF0000"/>
          <w:sz w:val="28"/>
          <w:szCs w:val="28"/>
        </w:rPr>
        <w:t>шахт</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водосборных</w:t>
      </w:r>
      <w:r w:rsidR="009861CE" w:rsidRPr="00691B7E">
        <w:rPr>
          <w:color w:val="FF0000"/>
          <w:sz w:val="28"/>
          <w:szCs w:val="28"/>
        </w:rPr>
        <w:t xml:space="preserve"> </w:t>
      </w:r>
      <w:r w:rsidR="00B74D28" w:rsidRPr="00691B7E">
        <w:rPr>
          <w:color w:val="FF0000"/>
          <w:sz w:val="28"/>
          <w:szCs w:val="28"/>
        </w:rPr>
        <w:t>приямков</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прокладывать</w:t>
      </w:r>
      <w:r w:rsidR="009861CE" w:rsidRPr="00691B7E">
        <w:rPr>
          <w:color w:val="FF0000"/>
          <w:sz w:val="28"/>
          <w:szCs w:val="28"/>
        </w:rPr>
        <w:t xml:space="preserve"> </w:t>
      </w:r>
      <w:r w:rsidR="00B74D28" w:rsidRPr="00691B7E">
        <w:rPr>
          <w:color w:val="FF0000"/>
          <w:sz w:val="28"/>
          <w:szCs w:val="28"/>
        </w:rPr>
        <w:t>только</w:t>
      </w:r>
      <w:r w:rsidR="009861CE" w:rsidRPr="00691B7E">
        <w:rPr>
          <w:color w:val="FF0000"/>
          <w:sz w:val="28"/>
          <w:szCs w:val="28"/>
        </w:rPr>
        <w:t xml:space="preserve"> </w:t>
      </w:r>
      <w:r w:rsidR="00B74D28" w:rsidRPr="00691B7E">
        <w:rPr>
          <w:color w:val="FF0000"/>
          <w:sz w:val="28"/>
          <w:szCs w:val="28"/>
        </w:rPr>
        <w:t>по</w:t>
      </w:r>
      <w:r w:rsidR="009861CE" w:rsidRPr="00691B7E">
        <w:rPr>
          <w:color w:val="FF0000"/>
          <w:sz w:val="28"/>
          <w:szCs w:val="28"/>
        </w:rPr>
        <w:t xml:space="preserve"> </w:t>
      </w:r>
      <w:proofErr w:type="spellStart"/>
      <w:r w:rsidR="00B74D28" w:rsidRPr="00691B7E">
        <w:rPr>
          <w:color w:val="FF0000"/>
          <w:sz w:val="28"/>
          <w:szCs w:val="28"/>
        </w:rPr>
        <w:t>непросадочным</w:t>
      </w:r>
      <w:proofErr w:type="spellEnd"/>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расчетную</w:t>
      </w:r>
      <w:r w:rsidR="009861CE" w:rsidRPr="00691B7E">
        <w:rPr>
          <w:color w:val="FF0000"/>
          <w:sz w:val="28"/>
          <w:szCs w:val="28"/>
        </w:rPr>
        <w:t xml:space="preserve"> </w:t>
      </w:r>
      <w:r w:rsidR="00B74D28" w:rsidRPr="00691B7E">
        <w:rPr>
          <w:color w:val="FF0000"/>
          <w:sz w:val="28"/>
          <w:szCs w:val="28"/>
        </w:rPr>
        <w:t>глубину</w:t>
      </w:r>
      <w:r w:rsidR="009861CE" w:rsidRPr="00691B7E">
        <w:rPr>
          <w:color w:val="FF0000"/>
          <w:sz w:val="28"/>
          <w:szCs w:val="28"/>
        </w:rPr>
        <w:t xml:space="preserve"> </w:t>
      </w:r>
      <w:proofErr w:type="spellStart"/>
      <w:r w:rsidR="00A972A4" w:rsidRPr="00691B7E">
        <w:rPr>
          <w:color w:val="FF0000"/>
          <w:sz w:val="28"/>
          <w:szCs w:val="28"/>
        </w:rPr>
        <w:t>про</w:t>
      </w:r>
      <w:r w:rsidR="00B74D28" w:rsidRPr="00691B7E">
        <w:rPr>
          <w:color w:val="FF0000"/>
          <w:sz w:val="28"/>
          <w:szCs w:val="28"/>
        </w:rPr>
        <w:t>таивания</w:t>
      </w:r>
      <w:proofErr w:type="spellEnd"/>
      <w:r w:rsidR="00B74D28" w:rsidRPr="00691B7E">
        <w:rPr>
          <w:color w:val="FF0000"/>
          <w:sz w:val="28"/>
          <w:szCs w:val="28"/>
        </w:rPr>
        <w:t>)</w:t>
      </w:r>
      <w:r w:rsidR="009861CE" w:rsidRPr="00691B7E">
        <w:rPr>
          <w:color w:val="FF0000"/>
          <w:sz w:val="28"/>
          <w:szCs w:val="28"/>
        </w:rPr>
        <w:t xml:space="preserve"> </w:t>
      </w:r>
      <w:r w:rsidR="00B74D28" w:rsidRPr="00691B7E">
        <w:rPr>
          <w:color w:val="FF0000"/>
          <w:sz w:val="28"/>
          <w:szCs w:val="28"/>
        </w:rPr>
        <w:t>грунтам</w:t>
      </w:r>
      <w:r w:rsidR="009861CE" w:rsidRPr="00691B7E">
        <w:rPr>
          <w:color w:val="FF0000"/>
          <w:sz w:val="28"/>
          <w:szCs w:val="28"/>
        </w:rPr>
        <w:t xml:space="preserve"> </w:t>
      </w:r>
      <w:r w:rsidR="00B74D28" w:rsidRPr="00691B7E">
        <w:rPr>
          <w:color w:val="FF0000"/>
          <w:sz w:val="28"/>
          <w:szCs w:val="28"/>
        </w:rPr>
        <w:t>оснований</w:t>
      </w:r>
      <w:r w:rsidRPr="00691B7E">
        <w:rPr>
          <w:color w:val="FF0000"/>
          <w:sz w:val="28"/>
          <w:szCs w:val="28"/>
        </w:rPr>
        <w:t>.</w:t>
      </w:r>
    </w:p>
    <w:p w14:paraId="4E34E655" w14:textId="250258CC" w:rsidR="00B74D28" w:rsidRPr="00691B7E" w:rsidRDefault="0003315D" w:rsidP="0003315D">
      <w:pPr>
        <w:widowControl/>
        <w:spacing w:before="0" w:after="0"/>
        <w:rPr>
          <w:color w:val="FF0000"/>
          <w:sz w:val="28"/>
          <w:szCs w:val="28"/>
        </w:rPr>
      </w:pPr>
      <w:r w:rsidRPr="00691B7E">
        <w:rPr>
          <w:color w:val="FF0000"/>
          <w:sz w:val="28"/>
          <w:szCs w:val="28"/>
        </w:rPr>
        <w:t xml:space="preserve">16.72 </w:t>
      </w:r>
      <w:r w:rsidR="00B74D28" w:rsidRPr="00691B7E">
        <w:rPr>
          <w:color w:val="FF0000"/>
          <w:sz w:val="28"/>
          <w:szCs w:val="28"/>
        </w:rPr>
        <w:t>При</w:t>
      </w:r>
      <w:r w:rsidR="009861CE" w:rsidRPr="00691B7E">
        <w:rPr>
          <w:color w:val="FF0000"/>
          <w:sz w:val="28"/>
          <w:szCs w:val="28"/>
        </w:rPr>
        <w:t xml:space="preserve"> </w:t>
      </w:r>
      <w:r w:rsidR="00B74D28" w:rsidRPr="00691B7E">
        <w:rPr>
          <w:color w:val="FF0000"/>
          <w:sz w:val="28"/>
          <w:szCs w:val="28"/>
        </w:rPr>
        <w:t>проектировании</w:t>
      </w:r>
      <w:r w:rsidR="009861CE" w:rsidRPr="00691B7E">
        <w:rPr>
          <w:color w:val="FF0000"/>
          <w:sz w:val="28"/>
          <w:szCs w:val="28"/>
        </w:rPr>
        <w:t xml:space="preserve"> </w:t>
      </w:r>
      <w:r w:rsidR="00B74D28" w:rsidRPr="00691B7E">
        <w:rPr>
          <w:color w:val="FF0000"/>
          <w:sz w:val="28"/>
          <w:szCs w:val="28"/>
        </w:rPr>
        <w:t>трубопроводов</w:t>
      </w:r>
      <w:r w:rsidR="009861CE" w:rsidRPr="00691B7E">
        <w:rPr>
          <w:color w:val="FF0000"/>
          <w:sz w:val="28"/>
          <w:szCs w:val="28"/>
        </w:rPr>
        <w:t xml:space="preserve"> </w:t>
      </w:r>
      <w:r w:rsidR="00B74D28" w:rsidRPr="00691B7E">
        <w:rPr>
          <w:color w:val="FF0000"/>
          <w:sz w:val="28"/>
          <w:szCs w:val="28"/>
        </w:rPr>
        <w:t>для</w:t>
      </w:r>
      <w:r w:rsidR="009861CE" w:rsidRPr="00691B7E">
        <w:rPr>
          <w:color w:val="FF0000"/>
          <w:sz w:val="28"/>
          <w:szCs w:val="28"/>
        </w:rPr>
        <w:t xml:space="preserve"> </w:t>
      </w:r>
      <w:r w:rsidR="00B74D28" w:rsidRPr="00691B7E">
        <w:rPr>
          <w:color w:val="FF0000"/>
          <w:sz w:val="28"/>
          <w:szCs w:val="28"/>
        </w:rPr>
        <w:t>предохранения</w:t>
      </w:r>
      <w:r w:rsidR="009861CE" w:rsidRPr="00691B7E">
        <w:rPr>
          <w:color w:val="FF0000"/>
          <w:sz w:val="28"/>
          <w:szCs w:val="28"/>
        </w:rPr>
        <w:t xml:space="preserve"> </w:t>
      </w:r>
      <w:r w:rsidR="00B74D28" w:rsidRPr="00691B7E">
        <w:rPr>
          <w:color w:val="FF0000"/>
          <w:sz w:val="28"/>
          <w:szCs w:val="28"/>
        </w:rPr>
        <w:t>транспортируемой</w:t>
      </w:r>
      <w:r w:rsidR="009861CE" w:rsidRPr="00691B7E">
        <w:rPr>
          <w:color w:val="FF0000"/>
          <w:sz w:val="28"/>
          <w:szCs w:val="28"/>
        </w:rPr>
        <w:t xml:space="preserve"> </w:t>
      </w:r>
      <w:r w:rsidR="00B74D28" w:rsidRPr="00691B7E">
        <w:rPr>
          <w:color w:val="FF0000"/>
          <w:sz w:val="28"/>
          <w:szCs w:val="28"/>
        </w:rPr>
        <w:t>воды</w:t>
      </w:r>
      <w:r w:rsidR="009861CE" w:rsidRPr="00691B7E">
        <w:rPr>
          <w:color w:val="FF0000"/>
          <w:sz w:val="28"/>
          <w:szCs w:val="28"/>
        </w:rPr>
        <w:t xml:space="preserve"> </w:t>
      </w:r>
      <w:r w:rsidR="00B74D28" w:rsidRPr="00691B7E">
        <w:rPr>
          <w:color w:val="FF0000"/>
          <w:sz w:val="28"/>
          <w:szCs w:val="28"/>
        </w:rPr>
        <w:t>от</w:t>
      </w:r>
      <w:r w:rsidR="009861CE" w:rsidRPr="00691B7E">
        <w:rPr>
          <w:color w:val="FF0000"/>
          <w:sz w:val="28"/>
          <w:szCs w:val="28"/>
        </w:rPr>
        <w:t xml:space="preserve"> </w:t>
      </w:r>
      <w:r w:rsidR="00B74D28" w:rsidRPr="00691B7E">
        <w:rPr>
          <w:color w:val="FF0000"/>
          <w:sz w:val="28"/>
          <w:szCs w:val="28"/>
        </w:rPr>
        <w:t>замерзания</w:t>
      </w:r>
      <w:r w:rsidR="009861CE" w:rsidRPr="00691B7E">
        <w:rPr>
          <w:color w:val="FF0000"/>
          <w:sz w:val="28"/>
          <w:szCs w:val="28"/>
        </w:rPr>
        <w:t xml:space="preserve"> </w:t>
      </w:r>
      <w:r w:rsidR="00B74D28" w:rsidRPr="00691B7E">
        <w:rPr>
          <w:color w:val="FF0000"/>
          <w:sz w:val="28"/>
          <w:szCs w:val="28"/>
        </w:rPr>
        <w:t>предусматриваются</w:t>
      </w:r>
      <w:r w:rsidR="009861CE" w:rsidRPr="00691B7E">
        <w:rPr>
          <w:color w:val="FF0000"/>
          <w:sz w:val="28"/>
          <w:szCs w:val="28"/>
        </w:rPr>
        <w:t xml:space="preserve"> </w:t>
      </w:r>
      <w:r w:rsidR="005C581A" w:rsidRPr="00691B7E">
        <w:rPr>
          <w:color w:val="FF0000"/>
          <w:sz w:val="28"/>
          <w:szCs w:val="28"/>
        </w:rPr>
        <w:t>следующие</w:t>
      </w:r>
      <w:r w:rsidR="009861CE" w:rsidRPr="00691B7E">
        <w:rPr>
          <w:color w:val="FF0000"/>
          <w:sz w:val="28"/>
          <w:szCs w:val="28"/>
        </w:rPr>
        <w:t xml:space="preserve"> </w:t>
      </w:r>
      <w:r w:rsidR="005C581A" w:rsidRPr="00691B7E">
        <w:rPr>
          <w:color w:val="FF0000"/>
          <w:sz w:val="28"/>
          <w:szCs w:val="28"/>
        </w:rPr>
        <w:t>мероприятия</w:t>
      </w:r>
      <w:r w:rsidR="009861CE" w:rsidRPr="00691B7E">
        <w:rPr>
          <w:color w:val="FF0000"/>
          <w:sz w:val="28"/>
          <w:szCs w:val="28"/>
        </w:rPr>
        <w:t xml:space="preserve"> </w:t>
      </w:r>
      <w:r w:rsidR="005C581A" w:rsidRPr="00691B7E">
        <w:rPr>
          <w:color w:val="FF0000"/>
          <w:sz w:val="28"/>
          <w:szCs w:val="28"/>
        </w:rPr>
        <w:t>(одно</w:t>
      </w:r>
      <w:r w:rsidR="009861CE" w:rsidRPr="00691B7E">
        <w:rPr>
          <w:color w:val="FF0000"/>
          <w:sz w:val="28"/>
          <w:szCs w:val="28"/>
        </w:rPr>
        <w:t xml:space="preserve"> </w:t>
      </w:r>
      <w:r w:rsidR="005C581A" w:rsidRPr="00691B7E">
        <w:rPr>
          <w:color w:val="FF0000"/>
          <w:sz w:val="28"/>
          <w:szCs w:val="28"/>
        </w:rPr>
        <w:t>или</w:t>
      </w:r>
      <w:r w:rsidR="009861CE" w:rsidRPr="00691B7E">
        <w:rPr>
          <w:color w:val="FF0000"/>
          <w:sz w:val="28"/>
          <w:szCs w:val="28"/>
        </w:rPr>
        <w:t xml:space="preserve"> </w:t>
      </w:r>
      <w:r w:rsidR="005C581A" w:rsidRPr="00691B7E">
        <w:rPr>
          <w:color w:val="FF0000"/>
          <w:sz w:val="28"/>
          <w:szCs w:val="28"/>
        </w:rPr>
        <w:t>в</w:t>
      </w:r>
      <w:r w:rsidR="009861CE" w:rsidRPr="00691B7E">
        <w:rPr>
          <w:color w:val="FF0000"/>
          <w:sz w:val="28"/>
          <w:szCs w:val="28"/>
        </w:rPr>
        <w:t xml:space="preserve"> </w:t>
      </w:r>
      <w:r w:rsidR="005C581A" w:rsidRPr="00691B7E">
        <w:rPr>
          <w:color w:val="FF0000"/>
          <w:sz w:val="28"/>
          <w:szCs w:val="28"/>
        </w:rPr>
        <w:t>комбинации)</w:t>
      </w:r>
      <w:r w:rsidR="00B74D28" w:rsidRPr="00691B7E">
        <w:rPr>
          <w:color w:val="FF0000"/>
          <w:sz w:val="28"/>
          <w:szCs w:val="28"/>
        </w:rPr>
        <w:t>:</w:t>
      </w:r>
    </w:p>
    <w:p w14:paraId="5E753547" w14:textId="77777777" w:rsidR="00B74D28" w:rsidRPr="00691B7E" w:rsidRDefault="00280766" w:rsidP="00E267D2">
      <w:pPr>
        <w:widowControl/>
        <w:spacing w:before="0" w:after="0"/>
        <w:rPr>
          <w:color w:val="FF0000"/>
          <w:sz w:val="28"/>
          <w:szCs w:val="28"/>
        </w:rPr>
      </w:pPr>
      <w:r w:rsidRPr="00691B7E">
        <w:rPr>
          <w:color w:val="FF0000"/>
          <w:sz w:val="28"/>
          <w:szCs w:val="28"/>
        </w:rPr>
        <w:t xml:space="preserve">- </w:t>
      </w:r>
      <w:r w:rsidR="003F1A6D" w:rsidRPr="00691B7E">
        <w:rPr>
          <w:color w:val="FF0000"/>
          <w:sz w:val="28"/>
          <w:szCs w:val="28"/>
        </w:rPr>
        <w:t>гидрофобная</w:t>
      </w:r>
      <w:r w:rsidR="009861CE" w:rsidRPr="00691B7E">
        <w:rPr>
          <w:color w:val="FF0000"/>
          <w:sz w:val="28"/>
          <w:szCs w:val="28"/>
        </w:rPr>
        <w:t xml:space="preserve"> </w:t>
      </w:r>
      <w:r w:rsidR="003F1A6D" w:rsidRPr="00691B7E">
        <w:rPr>
          <w:color w:val="FF0000"/>
          <w:sz w:val="28"/>
          <w:szCs w:val="28"/>
        </w:rPr>
        <w:t>тепловая</w:t>
      </w:r>
      <w:r w:rsidR="009861CE" w:rsidRPr="00691B7E">
        <w:rPr>
          <w:color w:val="FF0000"/>
          <w:sz w:val="28"/>
          <w:szCs w:val="28"/>
        </w:rPr>
        <w:t xml:space="preserve"> </w:t>
      </w:r>
      <w:r w:rsidR="00B74D28" w:rsidRPr="00691B7E">
        <w:rPr>
          <w:color w:val="FF0000"/>
          <w:sz w:val="28"/>
          <w:szCs w:val="28"/>
        </w:rPr>
        <w:t>изоляция</w:t>
      </w:r>
      <w:r w:rsidR="009861CE" w:rsidRPr="00691B7E">
        <w:rPr>
          <w:color w:val="FF0000"/>
          <w:sz w:val="28"/>
          <w:szCs w:val="28"/>
        </w:rPr>
        <w:t xml:space="preserve"> </w:t>
      </w:r>
      <w:r w:rsidR="00B74D28" w:rsidRPr="00691B7E">
        <w:rPr>
          <w:color w:val="FF0000"/>
          <w:sz w:val="28"/>
          <w:szCs w:val="28"/>
        </w:rPr>
        <w:t>трубопроводов</w:t>
      </w:r>
      <w:r w:rsidR="009861CE" w:rsidRPr="00691B7E">
        <w:rPr>
          <w:color w:val="FF0000"/>
          <w:sz w:val="28"/>
          <w:szCs w:val="28"/>
        </w:rPr>
        <w:t xml:space="preserve"> </w:t>
      </w:r>
      <w:r w:rsidR="003F1A6D" w:rsidRPr="00691B7E">
        <w:rPr>
          <w:color w:val="FF0000"/>
          <w:sz w:val="28"/>
          <w:szCs w:val="28"/>
        </w:rPr>
        <w:t>и</w:t>
      </w:r>
      <w:r w:rsidR="009861CE" w:rsidRPr="00691B7E">
        <w:rPr>
          <w:color w:val="FF0000"/>
          <w:sz w:val="28"/>
          <w:szCs w:val="28"/>
        </w:rPr>
        <w:t xml:space="preserve"> </w:t>
      </w:r>
      <w:r w:rsidR="003F1A6D" w:rsidRPr="00691B7E">
        <w:rPr>
          <w:color w:val="FF0000"/>
          <w:sz w:val="28"/>
          <w:szCs w:val="28"/>
        </w:rPr>
        <w:t>арматуры</w:t>
      </w:r>
      <w:r w:rsidR="00B74D28" w:rsidRPr="00691B7E">
        <w:rPr>
          <w:color w:val="FF0000"/>
          <w:sz w:val="28"/>
          <w:szCs w:val="28"/>
        </w:rPr>
        <w:t>;</w:t>
      </w:r>
    </w:p>
    <w:p w14:paraId="5189BBEF" w14:textId="77777777" w:rsidR="00B74D28" w:rsidRPr="00691B7E" w:rsidRDefault="00280766" w:rsidP="00E267D2">
      <w:pPr>
        <w:widowControl/>
        <w:spacing w:before="0" w:after="0"/>
        <w:rPr>
          <w:color w:val="FF0000"/>
          <w:sz w:val="28"/>
          <w:szCs w:val="28"/>
        </w:rPr>
      </w:pPr>
      <w:r w:rsidRPr="00691B7E">
        <w:rPr>
          <w:color w:val="FF0000"/>
          <w:sz w:val="28"/>
          <w:szCs w:val="28"/>
        </w:rPr>
        <w:t xml:space="preserve">- </w:t>
      </w:r>
      <w:r w:rsidR="00B74D28" w:rsidRPr="00691B7E">
        <w:rPr>
          <w:color w:val="FF0000"/>
          <w:sz w:val="28"/>
          <w:szCs w:val="28"/>
        </w:rPr>
        <w:t>подогрев</w:t>
      </w:r>
      <w:r w:rsidR="009861CE" w:rsidRPr="00691B7E">
        <w:rPr>
          <w:color w:val="FF0000"/>
          <w:sz w:val="28"/>
          <w:szCs w:val="28"/>
        </w:rPr>
        <w:t xml:space="preserve"> </w:t>
      </w:r>
      <w:r w:rsidR="00B74D28" w:rsidRPr="00691B7E">
        <w:rPr>
          <w:color w:val="FF0000"/>
          <w:sz w:val="28"/>
          <w:szCs w:val="28"/>
        </w:rPr>
        <w:t>воды;</w:t>
      </w:r>
    </w:p>
    <w:p w14:paraId="2BFBA32E" w14:textId="77777777" w:rsidR="00B74D28" w:rsidRPr="00691B7E" w:rsidRDefault="00280766" w:rsidP="00E267D2">
      <w:pPr>
        <w:widowControl/>
        <w:spacing w:before="0" w:after="0"/>
        <w:rPr>
          <w:color w:val="FF0000"/>
          <w:sz w:val="28"/>
          <w:szCs w:val="28"/>
        </w:rPr>
      </w:pPr>
      <w:r w:rsidRPr="00691B7E">
        <w:rPr>
          <w:color w:val="FF0000"/>
          <w:sz w:val="28"/>
          <w:szCs w:val="28"/>
        </w:rPr>
        <w:lastRenderedPageBreak/>
        <w:t xml:space="preserve">- </w:t>
      </w:r>
      <w:r w:rsidR="00B74D28" w:rsidRPr="00691B7E">
        <w:rPr>
          <w:color w:val="FF0000"/>
          <w:sz w:val="28"/>
          <w:szCs w:val="28"/>
        </w:rPr>
        <w:t>подогрев</w:t>
      </w:r>
      <w:r w:rsidR="009861CE" w:rsidRPr="00691B7E">
        <w:rPr>
          <w:color w:val="FF0000"/>
          <w:sz w:val="28"/>
          <w:szCs w:val="28"/>
        </w:rPr>
        <w:t xml:space="preserve"> </w:t>
      </w:r>
      <w:r w:rsidR="00B74D28" w:rsidRPr="00691B7E">
        <w:rPr>
          <w:color w:val="FF0000"/>
          <w:sz w:val="28"/>
          <w:szCs w:val="28"/>
        </w:rPr>
        <w:t>трубопроводов;</w:t>
      </w:r>
    </w:p>
    <w:p w14:paraId="6FAFF001" w14:textId="77777777" w:rsidR="00B74D28" w:rsidRPr="00691B7E" w:rsidRDefault="00280766" w:rsidP="00E267D2">
      <w:pPr>
        <w:widowControl/>
        <w:spacing w:before="0" w:after="0"/>
        <w:rPr>
          <w:color w:val="FF0000"/>
          <w:sz w:val="28"/>
          <w:szCs w:val="28"/>
        </w:rPr>
      </w:pPr>
      <w:r w:rsidRPr="00691B7E">
        <w:rPr>
          <w:color w:val="FF0000"/>
          <w:sz w:val="28"/>
          <w:szCs w:val="28"/>
        </w:rPr>
        <w:t xml:space="preserve">- </w:t>
      </w:r>
      <w:r w:rsidR="003F1A6D" w:rsidRPr="00691B7E">
        <w:rPr>
          <w:color w:val="FF0000"/>
          <w:sz w:val="28"/>
          <w:szCs w:val="28"/>
        </w:rPr>
        <w:t>обеспечение</w:t>
      </w:r>
      <w:r w:rsidR="009861CE" w:rsidRPr="00691B7E">
        <w:rPr>
          <w:color w:val="FF0000"/>
          <w:sz w:val="28"/>
          <w:szCs w:val="28"/>
        </w:rPr>
        <w:t xml:space="preserve"> </w:t>
      </w:r>
      <w:r w:rsidR="00B74D28" w:rsidRPr="00691B7E">
        <w:rPr>
          <w:color w:val="FF0000"/>
          <w:sz w:val="28"/>
          <w:szCs w:val="28"/>
        </w:rPr>
        <w:t>непрерывно</w:t>
      </w:r>
      <w:r w:rsidR="003F1A6D" w:rsidRPr="00691B7E">
        <w:rPr>
          <w:color w:val="FF0000"/>
          <w:sz w:val="28"/>
          <w:szCs w:val="28"/>
        </w:rPr>
        <w:t>го</w:t>
      </w:r>
      <w:r w:rsidR="009861CE" w:rsidRPr="00691B7E">
        <w:rPr>
          <w:color w:val="FF0000"/>
          <w:sz w:val="28"/>
          <w:szCs w:val="28"/>
        </w:rPr>
        <w:t xml:space="preserve"> </w:t>
      </w:r>
      <w:r w:rsidR="003F1A6D" w:rsidRPr="00691B7E">
        <w:rPr>
          <w:color w:val="FF0000"/>
          <w:sz w:val="28"/>
          <w:szCs w:val="28"/>
        </w:rPr>
        <w:t>течения</w:t>
      </w:r>
      <w:r w:rsidR="009861CE" w:rsidRPr="00691B7E">
        <w:rPr>
          <w:color w:val="FF0000"/>
          <w:sz w:val="28"/>
          <w:szCs w:val="28"/>
        </w:rPr>
        <w:t xml:space="preserve"> </w:t>
      </w:r>
      <w:r w:rsidR="00B74D28" w:rsidRPr="00691B7E">
        <w:rPr>
          <w:color w:val="FF0000"/>
          <w:sz w:val="28"/>
          <w:szCs w:val="28"/>
        </w:rPr>
        <w:t>воды;</w:t>
      </w:r>
    </w:p>
    <w:p w14:paraId="4B973D77" w14:textId="77777777" w:rsidR="00B74D28" w:rsidRPr="00691B7E" w:rsidRDefault="00280766" w:rsidP="00E267D2">
      <w:pPr>
        <w:widowControl/>
        <w:spacing w:before="0" w:after="0"/>
        <w:rPr>
          <w:color w:val="FF0000"/>
          <w:sz w:val="28"/>
          <w:szCs w:val="28"/>
        </w:rPr>
      </w:pPr>
      <w:r w:rsidRPr="00691B7E">
        <w:rPr>
          <w:color w:val="FF0000"/>
          <w:sz w:val="28"/>
          <w:szCs w:val="28"/>
        </w:rPr>
        <w:t xml:space="preserve">- </w:t>
      </w:r>
      <w:r w:rsidR="00B74D28" w:rsidRPr="00691B7E">
        <w:rPr>
          <w:color w:val="FF0000"/>
          <w:sz w:val="28"/>
          <w:szCs w:val="28"/>
        </w:rPr>
        <w:t>применение</w:t>
      </w:r>
      <w:r w:rsidR="009861CE" w:rsidRPr="00691B7E">
        <w:rPr>
          <w:color w:val="FF0000"/>
          <w:sz w:val="28"/>
          <w:szCs w:val="28"/>
        </w:rPr>
        <w:t xml:space="preserve"> </w:t>
      </w:r>
      <w:r w:rsidR="00B74D28" w:rsidRPr="00691B7E">
        <w:rPr>
          <w:color w:val="FF0000"/>
          <w:sz w:val="28"/>
          <w:szCs w:val="28"/>
        </w:rPr>
        <w:t>арматуры</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3F1A6D" w:rsidRPr="00691B7E">
        <w:rPr>
          <w:color w:val="FF0000"/>
          <w:sz w:val="28"/>
          <w:szCs w:val="28"/>
        </w:rPr>
        <w:t>соответствующем</w:t>
      </w:r>
      <w:r w:rsidR="009861CE" w:rsidRPr="00691B7E">
        <w:rPr>
          <w:color w:val="FF0000"/>
          <w:sz w:val="28"/>
          <w:szCs w:val="28"/>
        </w:rPr>
        <w:t xml:space="preserve"> </w:t>
      </w:r>
      <w:r w:rsidR="00B74D28" w:rsidRPr="00691B7E">
        <w:rPr>
          <w:color w:val="FF0000"/>
          <w:sz w:val="28"/>
          <w:szCs w:val="28"/>
        </w:rPr>
        <w:t>исполнении;</w:t>
      </w:r>
    </w:p>
    <w:p w14:paraId="49C52AA4" w14:textId="77777777" w:rsidR="0003315D" w:rsidRPr="00691B7E" w:rsidRDefault="00280766" w:rsidP="0003315D">
      <w:pPr>
        <w:widowControl/>
        <w:spacing w:before="0" w:after="0"/>
        <w:rPr>
          <w:color w:val="FF0000"/>
          <w:sz w:val="28"/>
          <w:szCs w:val="28"/>
        </w:rPr>
      </w:pPr>
      <w:r w:rsidRPr="00691B7E">
        <w:rPr>
          <w:color w:val="FF0000"/>
          <w:sz w:val="28"/>
          <w:szCs w:val="28"/>
        </w:rPr>
        <w:t xml:space="preserve">- </w:t>
      </w:r>
      <w:r w:rsidR="00B74D28" w:rsidRPr="00691B7E">
        <w:rPr>
          <w:color w:val="FF0000"/>
          <w:sz w:val="28"/>
          <w:szCs w:val="28"/>
        </w:rPr>
        <w:t>установка</w:t>
      </w:r>
      <w:r w:rsidR="009861CE" w:rsidRPr="00691B7E">
        <w:rPr>
          <w:color w:val="FF0000"/>
          <w:sz w:val="28"/>
          <w:szCs w:val="28"/>
        </w:rPr>
        <w:t xml:space="preserve"> </w:t>
      </w:r>
      <w:r w:rsidR="00B74D28" w:rsidRPr="00691B7E">
        <w:rPr>
          <w:color w:val="FF0000"/>
          <w:sz w:val="28"/>
          <w:szCs w:val="28"/>
        </w:rPr>
        <w:t>автоматических</w:t>
      </w:r>
      <w:r w:rsidR="009861CE" w:rsidRPr="00691B7E">
        <w:rPr>
          <w:color w:val="FF0000"/>
          <w:sz w:val="28"/>
          <w:szCs w:val="28"/>
        </w:rPr>
        <w:t xml:space="preserve"> </w:t>
      </w:r>
      <w:r w:rsidR="00B74D28" w:rsidRPr="00691B7E">
        <w:rPr>
          <w:color w:val="FF0000"/>
          <w:sz w:val="28"/>
          <w:szCs w:val="28"/>
        </w:rPr>
        <w:t>выпусков</w:t>
      </w:r>
      <w:r w:rsidR="009861CE" w:rsidRPr="00691B7E">
        <w:rPr>
          <w:color w:val="FF0000"/>
          <w:sz w:val="28"/>
          <w:szCs w:val="28"/>
        </w:rPr>
        <w:t xml:space="preserve"> </w:t>
      </w:r>
      <w:r w:rsidR="00B74D28" w:rsidRPr="00691B7E">
        <w:rPr>
          <w:color w:val="FF0000"/>
          <w:sz w:val="28"/>
          <w:szCs w:val="28"/>
        </w:rPr>
        <w:t>воды</w:t>
      </w:r>
      <w:r w:rsidR="0003315D" w:rsidRPr="00691B7E">
        <w:rPr>
          <w:color w:val="FF0000"/>
          <w:sz w:val="28"/>
          <w:szCs w:val="28"/>
        </w:rPr>
        <w:t>.</w:t>
      </w:r>
    </w:p>
    <w:p w14:paraId="079B005A" w14:textId="28A74085" w:rsidR="00B74D28" w:rsidRPr="00691B7E" w:rsidRDefault="0003315D" w:rsidP="0003315D">
      <w:pPr>
        <w:widowControl/>
        <w:spacing w:before="0" w:after="0"/>
        <w:rPr>
          <w:color w:val="FF0000"/>
          <w:sz w:val="28"/>
          <w:szCs w:val="28"/>
        </w:rPr>
      </w:pPr>
      <w:r w:rsidRPr="00691B7E">
        <w:rPr>
          <w:color w:val="FF0000"/>
          <w:sz w:val="28"/>
          <w:szCs w:val="28"/>
        </w:rPr>
        <w:t xml:space="preserve">16.73 </w:t>
      </w:r>
      <w:r w:rsidR="00B74D28" w:rsidRPr="00691B7E">
        <w:rPr>
          <w:color w:val="FF0000"/>
          <w:sz w:val="28"/>
          <w:szCs w:val="28"/>
        </w:rPr>
        <w:t>При</w:t>
      </w:r>
      <w:r w:rsidR="009861CE" w:rsidRPr="00691B7E">
        <w:rPr>
          <w:color w:val="FF0000"/>
          <w:sz w:val="28"/>
          <w:szCs w:val="28"/>
        </w:rPr>
        <w:t xml:space="preserve"> </w:t>
      </w:r>
      <w:r w:rsidR="007C48B5" w:rsidRPr="00691B7E">
        <w:rPr>
          <w:color w:val="FF0000"/>
          <w:sz w:val="28"/>
          <w:szCs w:val="28"/>
        </w:rPr>
        <w:t>проведен</w:t>
      </w:r>
      <w:r w:rsidR="00B74D28" w:rsidRPr="00691B7E">
        <w:rPr>
          <w:color w:val="FF0000"/>
          <w:sz w:val="28"/>
          <w:szCs w:val="28"/>
        </w:rPr>
        <w:t>ии</w:t>
      </w:r>
      <w:r w:rsidR="009861CE" w:rsidRPr="00691B7E">
        <w:rPr>
          <w:color w:val="FF0000"/>
          <w:sz w:val="28"/>
          <w:szCs w:val="28"/>
        </w:rPr>
        <w:t xml:space="preserve"> </w:t>
      </w:r>
      <w:r w:rsidR="00B74D28" w:rsidRPr="00691B7E">
        <w:rPr>
          <w:color w:val="FF0000"/>
          <w:sz w:val="28"/>
          <w:szCs w:val="28"/>
        </w:rPr>
        <w:t>теплотехнических</w:t>
      </w:r>
      <w:r w:rsidR="009861CE" w:rsidRPr="00691B7E">
        <w:rPr>
          <w:color w:val="FF0000"/>
          <w:sz w:val="28"/>
          <w:szCs w:val="28"/>
        </w:rPr>
        <w:t xml:space="preserve"> </w:t>
      </w:r>
      <w:r w:rsidR="00B74D28" w:rsidRPr="00691B7E">
        <w:rPr>
          <w:color w:val="FF0000"/>
          <w:sz w:val="28"/>
          <w:szCs w:val="28"/>
        </w:rPr>
        <w:t>расчетов</w:t>
      </w:r>
      <w:r w:rsidR="009861CE" w:rsidRPr="00691B7E">
        <w:rPr>
          <w:color w:val="FF0000"/>
          <w:sz w:val="28"/>
          <w:szCs w:val="28"/>
        </w:rPr>
        <w:t xml:space="preserve"> </w:t>
      </w:r>
      <w:r w:rsidR="00B74D28" w:rsidRPr="00691B7E">
        <w:rPr>
          <w:color w:val="FF0000"/>
          <w:sz w:val="28"/>
          <w:szCs w:val="28"/>
        </w:rPr>
        <w:t>температуру</w:t>
      </w:r>
      <w:r w:rsidR="009861CE" w:rsidRPr="00691B7E">
        <w:rPr>
          <w:color w:val="FF0000"/>
          <w:sz w:val="28"/>
          <w:szCs w:val="28"/>
        </w:rPr>
        <w:t xml:space="preserve"> </w:t>
      </w:r>
      <w:r w:rsidR="00B74D28" w:rsidRPr="00691B7E">
        <w:rPr>
          <w:color w:val="FF0000"/>
          <w:sz w:val="28"/>
          <w:szCs w:val="28"/>
        </w:rPr>
        <w:t>воды</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концевых</w:t>
      </w:r>
      <w:r w:rsidR="009861CE" w:rsidRPr="00691B7E">
        <w:rPr>
          <w:color w:val="FF0000"/>
          <w:sz w:val="28"/>
          <w:szCs w:val="28"/>
        </w:rPr>
        <w:t xml:space="preserve"> </w:t>
      </w:r>
      <w:r w:rsidR="00B74D28" w:rsidRPr="00691B7E">
        <w:rPr>
          <w:color w:val="FF0000"/>
          <w:sz w:val="28"/>
          <w:szCs w:val="28"/>
        </w:rPr>
        <w:t>участках</w:t>
      </w:r>
      <w:r w:rsidR="009861CE" w:rsidRPr="00691B7E">
        <w:rPr>
          <w:color w:val="FF0000"/>
          <w:sz w:val="28"/>
          <w:szCs w:val="28"/>
        </w:rPr>
        <w:t xml:space="preserve"> </w:t>
      </w:r>
      <w:r w:rsidR="00B74D28" w:rsidRPr="00691B7E">
        <w:rPr>
          <w:color w:val="FF0000"/>
          <w:sz w:val="28"/>
          <w:szCs w:val="28"/>
        </w:rPr>
        <w:t>сети</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водоводов</w:t>
      </w:r>
      <w:r w:rsidR="009861CE" w:rsidRPr="00691B7E">
        <w:rPr>
          <w:color w:val="FF0000"/>
          <w:sz w:val="28"/>
          <w:szCs w:val="28"/>
        </w:rPr>
        <w:t xml:space="preserve"> </w:t>
      </w:r>
      <w:r w:rsidR="004E1FD8" w:rsidRPr="00691B7E">
        <w:rPr>
          <w:color w:val="FF0000"/>
          <w:sz w:val="28"/>
          <w:szCs w:val="28"/>
        </w:rPr>
        <w:t>следует</w:t>
      </w:r>
      <w:r w:rsidR="009861CE" w:rsidRPr="00691B7E">
        <w:rPr>
          <w:color w:val="FF0000"/>
          <w:sz w:val="28"/>
          <w:szCs w:val="28"/>
        </w:rPr>
        <w:t xml:space="preserve"> </w:t>
      </w:r>
      <w:r w:rsidR="00B74D28" w:rsidRPr="00691B7E">
        <w:rPr>
          <w:color w:val="FF0000"/>
          <w:sz w:val="28"/>
          <w:szCs w:val="28"/>
        </w:rPr>
        <w:t>принимать</w:t>
      </w:r>
      <w:r w:rsidR="009861CE" w:rsidRPr="00691B7E">
        <w:rPr>
          <w:color w:val="FF0000"/>
          <w:sz w:val="28"/>
          <w:szCs w:val="28"/>
        </w:rPr>
        <w:t xml:space="preserve"> </w:t>
      </w:r>
      <w:r w:rsidR="00B74D28" w:rsidRPr="00691B7E">
        <w:rPr>
          <w:color w:val="FF0000"/>
          <w:sz w:val="28"/>
          <w:szCs w:val="28"/>
        </w:rPr>
        <w:t>для</w:t>
      </w:r>
      <w:r w:rsidR="009861CE" w:rsidRPr="00691B7E">
        <w:rPr>
          <w:color w:val="FF0000"/>
          <w:sz w:val="28"/>
          <w:szCs w:val="28"/>
        </w:rPr>
        <w:t xml:space="preserve"> </w:t>
      </w:r>
      <w:r w:rsidR="00B74D28" w:rsidRPr="00691B7E">
        <w:rPr>
          <w:color w:val="FF0000"/>
          <w:sz w:val="28"/>
          <w:szCs w:val="28"/>
        </w:rPr>
        <w:t>труб</w:t>
      </w:r>
      <w:r w:rsidR="009861CE" w:rsidRPr="00691B7E">
        <w:rPr>
          <w:color w:val="FF0000"/>
          <w:sz w:val="28"/>
          <w:szCs w:val="28"/>
        </w:rPr>
        <w:t xml:space="preserve"> </w:t>
      </w:r>
      <w:r w:rsidR="00B74D28" w:rsidRPr="00691B7E">
        <w:rPr>
          <w:color w:val="FF0000"/>
          <w:sz w:val="28"/>
          <w:szCs w:val="28"/>
        </w:rPr>
        <w:t>диаметром:</w:t>
      </w:r>
    </w:p>
    <w:p w14:paraId="60694081" w14:textId="77777777" w:rsidR="00B74D28" w:rsidRPr="00691B7E" w:rsidRDefault="00280766" w:rsidP="00E267D2">
      <w:pPr>
        <w:widowControl/>
        <w:spacing w:before="0" w:after="0"/>
        <w:rPr>
          <w:color w:val="FF0000"/>
          <w:sz w:val="28"/>
          <w:szCs w:val="28"/>
        </w:rPr>
      </w:pPr>
      <w:r w:rsidRPr="00691B7E">
        <w:rPr>
          <w:color w:val="FF0000"/>
          <w:sz w:val="28"/>
          <w:szCs w:val="28"/>
        </w:rPr>
        <w:t xml:space="preserve">- </w:t>
      </w:r>
      <w:r w:rsidR="00B74D28" w:rsidRPr="00691B7E">
        <w:rPr>
          <w:color w:val="FF0000"/>
          <w:sz w:val="28"/>
          <w:szCs w:val="28"/>
        </w:rPr>
        <w:t>до</w:t>
      </w:r>
      <w:r w:rsidR="009861CE" w:rsidRPr="00691B7E">
        <w:rPr>
          <w:noProof/>
          <w:color w:val="FF0000"/>
          <w:sz w:val="28"/>
          <w:szCs w:val="28"/>
        </w:rPr>
        <w:t xml:space="preserve"> </w:t>
      </w:r>
      <w:r w:rsidR="00B74D28" w:rsidRPr="00691B7E">
        <w:rPr>
          <w:noProof/>
          <w:color w:val="FF0000"/>
          <w:sz w:val="28"/>
          <w:szCs w:val="28"/>
        </w:rPr>
        <w:t>30</w:t>
      </w:r>
      <w:r w:rsidR="00A31BBB" w:rsidRPr="00691B7E">
        <w:rPr>
          <w:noProof/>
          <w:color w:val="FF0000"/>
          <w:sz w:val="28"/>
          <w:szCs w:val="28"/>
        </w:rPr>
        <w:t>0</w:t>
      </w:r>
      <w:r w:rsidR="009861CE" w:rsidRPr="00691B7E">
        <w:rPr>
          <w:noProof/>
          <w:color w:val="FF0000"/>
          <w:sz w:val="28"/>
          <w:szCs w:val="28"/>
        </w:rPr>
        <w:t xml:space="preserve"> </w:t>
      </w:r>
      <w:r w:rsidR="00B74D28" w:rsidRPr="00691B7E">
        <w:rPr>
          <w:color w:val="FF0000"/>
          <w:sz w:val="28"/>
          <w:szCs w:val="28"/>
        </w:rPr>
        <w:t>мм</w:t>
      </w:r>
      <w:r w:rsidR="009861CE" w:rsidRPr="00691B7E">
        <w:rPr>
          <w:noProof/>
          <w:color w:val="FF0000"/>
          <w:sz w:val="28"/>
          <w:szCs w:val="28"/>
        </w:rPr>
        <w:t xml:space="preserve"> </w:t>
      </w:r>
      <w:r w:rsidR="00B74D28" w:rsidRPr="00691B7E">
        <w:rPr>
          <w:noProof/>
          <w:color w:val="FF0000"/>
          <w:sz w:val="28"/>
          <w:szCs w:val="28"/>
        </w:rPr>
        <w:t>–</w:t>
      </w:r>
      <w:r w:rsidR="009861CE" w:rsidRPr="00691B7E">
        <w:rPr>
          <w:color w:val="FF0000"/>
          <w:sz w:val="28"/>
          <w:szCs w:val="28"/>
        </w:rPr>
        <w:t xml:space="preserve"> </w:t>
      </w:r>
      <w:r w:rsidR="00B74D28" w:rsidRPr="00691B7E">
        <w:rPr>
          <w:color w:val="FF0000"/>
          <w:sz w:val="28"/>
          <w:szCs w:val="28"/>
        </w:rPr>
        <w:t>не</w:t>
      </w:r>
      <w:r w:rsidR="009861CE" w:rsidRPr="00691B7E">
        <w:rPr>
          <w:color w:val="FF0000"/>
          <w:sz w:val="28"/>
          <w:szCs w:val="28"/>
        </w:rPr>
        <w:t xml:space="preserve"> </w:t>
      </w:r>
      <w:r w:rsidR="00B74D28" w:rsidRPr="00691B7E">
        <w:rPr>
          <w:color w:val="FF0000"/>
          <w:sz w:val="28"/>
          <w:szCs w:val="28"/>
        </w:rPr>
        <w:t>менее</w:t>
      </w:r>
      <w:r w:rsidR="009861CE" w:rsidRPr="00691B7E">
        <w:rPr>
          <w:color w:val="FF0000"/>
          <w:sz w:val="28"/>
          <w:szCs w:val="28"/>
        </w:rPr>
        <w:t xml:space="preserve"> </w:t>
      </w:r>
      <w:r w:rsidR="00B74D28" w:rsidRPr="00691B7E">
        <w:rPr>
          <w:color w:val="FF0000"/>
          <w:sz w:val="28"/>
          <w:szCs w:val="28"/>
        </w:rPr>
        <w:t>5</w:t>
      </w:r>
      <w:r w:rsidR="009861CE" w:rsidRPr="00691B7E">
        <w:rPr>
          <w:color w:val="FF0000"/>
          <w:sz w:val="28"/>
          <w:szCs w:val="28"/>
        </w:rPr>
        <w:t xml:space="preserve"> </w:t>
      </w:r>
      <w:r w:rsidR="00F00A86" w:rsidRPr="00691B7E">
        <w:rPr>
          <w:color w:val="FF0000"/>
          <w:sz w:val="28"/>
          <w:szCs w:val="28"/>
        </w:rPr>
        <w:t>°</w:t>
      </w:r>
      <w:r w:rsidR="00B74D28" w:rsidRPr="00691B7E">
        <w:rPr>
          <w:color w:val="FF0000"/>
          <w:sz w:val="28"/>
          <w:szCs w:val="28"/>
        </w:rPr>
        <w:t>С;</w:t>
      </w:r>
      <w:r w:rsidR="009861CE" w:rsidRPr="00691B7E">
        <w:rPr>
          <w:color w:val="FF0000"/>
          <w:sz w:val="28"/>
          <w:szCs w:val="28"/>
        </w:rPr>
        <w:t xml:space="preserve"> </w:t>
      </w:r>
    </w:p>
    <w:p w14:paraId="664AB937" w14:textId="77777777" w:rsidR="0003315D" w:rsidRPr="00691B7E" w:rsidRDefault="00280766" w:rsidP="0003315D">
      <w:pPr>
        <w:widowControl/>
        <w:spacing w:before="0" w:after="0"/>
        <w:rPr>
          <w:color w:val="FF0000"/>
          <w:sz w:val="28"/>
          <w:szCs w:val="28"/>
        </w:rPr>
      </w:pPr>
      <w:r w:rsidRPr="00691B7E">
        <w:rPr>
          <w:color w:val="FF0000"/>
          <w:sz w:val="28"/>
          <w:szCs w:val="28"/>
        </w:rPr>
        <w:t xml:space="preserve">- </w:t>
      </w:r>
      <w:r w:rsidR="00B74D28" w:rsidRPr="00691B7E">
        <w:rPr>
          <w:color w:val="FF0000"/>
          <w:sz w:val="28"/>
          <w:szCs w:val="28"/>
        </w:rPr>
        <w:t>свыше</w:t>
      </w:r>
      <w:r w:rsidR="009861CE" w:rsidRPr="00691B7E">
        <w:rPr>
          <w:noProof/>
          <w:color w:val="FF0000"/>
          <w:sz w:val="28"/>
          <w:szCs w:val="28"/>
        </w:rPr>
        <w:t xml:space="preserve"> </w:t>
      </w:r>
      <w:r w:rsidR="00B74D28" w:rsidRPr="00691B7E">
        <w:rPr>
          <w:noProof/>
          <w:color w:val="FF0000"/>
          <w:sz w:val="28"/>
          <w:szCs w:val="28"/>
        </w:rPr>
        <w:t>30</w:t>
      </w:r>
      <w:r w:rsidR="00A31BBB" w:rsidRPr="00691B7E">
        <w:rPr>
          <w:noProof/>
          <w:color w:val="FF0000"/>
          <w:sz w:val="28"/>
          <w:szCs w:val="28"/>
        </w:rPr>
        <w:t>0</w:t>
      </w:r>
      <w:r w:rsidR="009861CE" w:rsidRPr="00691B7E">
        <w:rPr>
          <w:noProof/>
          <w:color w:val="FF0000"/>
          <w:sz w:val="28"/>
          <w:szCs w:val="28"/>
        </w:rPr>
        <w:t xml:space="preserve"> </w:t>
      </w:r>
      <w:r w:rsidR="00B74D28" w:rsidRPr="00691B7E">
        <w:rPr>
          <w:color w:val="FF0000"/>
          <w:sz w:val="28"/>
          <w:szCs w:val="28"/>
        </w:rPr>
        <w:t>мм</w:t>
      </w:r>
      <w:r w:rsidR="009861CE" w:rsidRPr="00691B7E">
        <w:rPr>
          <w:noProof/>
          <w:color w:val="FF0000"/>
          <w:sz w:val="28"/>
          <w:szCs w:val="28"/>
        </w:rPr>
        <w:t xml:space="preserve"> </w:t>
      </w:r>
      <w:r w:rsidR="00B74D28" w:rsidRPr="00691B7E">
        <w:rPr>
          <w:noProof/>
          <w:color w:val="FF0000"/>
          <w:sz w:val="28"/>
          <w:szCs w:val="28"/>
        </w:rPr>
        <w:t>–</w:t>
      </w:r>
      <w:r w:rsidR="009861CE" w:rsidRPr="00691B7E">
        <w:rPr>
          <w:color w:val="FF0000"/>
          <w:sz w:val="28"/>
          <w:szCs w:val="28"/>
        </w:rPr>
        <w:t xml:space="preserve"> </w:t>
      </w:r>
      <w:r w:rsidR="00B74D28" w:rsidRPr="00691B7E">
        <w:rPr>
          <w:color w:val="FF0000"/>
          <w:sz w:val="28"/>
          <w:szCs w:val="28"/>
        </w:rPr>
        <w:t>не</w:t>
      </w:r>
      <w:r w:rsidR="009861CE" w:rsidRPr="00691B7E">
        <w:rPr>
          <w:color w:val="FF0000"/>
          <w:sz w:val="28"/>
          <w:szCs w:val="28"/>
        </w:rPr>
        <w:t xml:space="preserve"> </w:t>
      </w:r>
      <w:r w:rsidR="00B74D28" w:rsidRPr="00691B7E">
        <w:rPr>
          <w:color w:val="FF0000"/>
          <w:sz w:val="28"/>
          <w:szCs w:val="28"/>
        </w:rPr>
        <w:t>менее</w:t>
      </w:r>
      <w:r w:rsidR="009861CE" w:rsidRPr="00691B7E">
        <w:rPr>
          <w:color w:val="FF0000"/>
          <w:sz w:val="28"/>
          <w:szCs w:val="28"/>
        </w:rPr>
        <w:t xml:space="preserve"> </w:t>
      </w:r>
      <w:r w:rsidR="00B74D28" w:rsidRPr="00691B7E">
        <w:rPr>
          <w:color w:val="FF0000"/>
          <w:sz w:val="28"/>
          <w:szCs w:val="28"/>
        </w:rPr>
        <w:t>3</w:t>
      </w:r>
      <w:r w:rsidR="009861CE" w:rsidRPr="00691B7E">
        <w:rPr>
          <w:color w:val="FF0000"/>
          <w:sz w:val="28"/>
          <w:szCs w:val="28"/>
        </w:rPr>
        <w:t xml:space="preserve"> </w:t>
      </w:r>
      <w:r w:rsidR="00F00A86" w:rsidRPr="00691B7E">
        <w:rPr>
          <w:color w:val="FF0000"/>
          <w:sz w:val="28"/>
          <w:szCs w:val="28"/>
        </w:rPr>
        <w:t>°</w:t>
      </w:r>
      <w:r w:rsidR="00B74D28" w:rsidRPr="00691B7E">
        <w:rPr>
          <w:color w:val="FF0000"/>
          <w:sz w:val="28"/>
          <w:szCs w:val="28"/>
        </w:rPr>
        <w:t>С</w:t>
      </w:r>
      <w:r w:rsidR="0003315D" w:rsidRPr="00691B7E">
        <w:rPr>
          <w:color w:val="FF0000"/>
          <w:sz w:val="28"/>
          <w:szCs w:val="28"/>
        </w:rPr>
        <w:t>.</w:t>
      </w:r>
    </w:p>
    <w:p w14:paraId="65C60795" w14:textId="18386110" w:rsidR="00B74D28" w:rsidRPr="00691B7E" w:rsidRDefault="00000B55" w:rsidP="0003315D">
      <w:pPr>
        <w:widowControl/>
        <w:spacing w:before="0" w:after="0"/>
        <w:rPr>
          <w:color w:val="FF0000"/>
          <w:sz w:val="28"/>
          <w:szCs w:val="28"/>
        </w:rPr>
      </w:pPr>
      <w:r w:rsidRPr="00691B7E">
        <w:rPr>
          <w:color w:val="FF0000"/>
          <w:sz w:val="28"/>
          <w:szCs w:val="28"/>
        </w:rPr>
        <w:t xml:space="preserve">16.74 </w:t>
      </w:r>
      <w:r w:rsidR="00B74D28" w:rsidRPr="00691B7E">
        <w:rPr>
          <w:color w:val="FF0000"/>
          <w:sz w:val="28"/>
          <w:szCs w:val="28"/>
        </w:rPr>
        <w:t>Для</w:t>
      </w:r>
      <w:r w:rsidR="009861CE" w:rsidRPr="00691B7E">
        <w:rPr>
          <w:color w:val="FF0000"/>
          <w:sz w:val="28"/>
          <w:szCs w:val="28"/>
        </w:rPr>
        <w:t xml:space="preserve"> </w:t>
      </w:r>
      <w:r w:rsidR="00B74D28" w:rsidRPr="00691B7E">
        <w:rPr>
          <w:color w:val="FF0000"/>
          <w:sz w:val="28"/>
          <w:szCs w:val="28"/>
        </w:rPr>
        <w:t>снижения</w:t>
      </w:r>
      <w:r w:rsidR="009861CE" w:rsidRPr="00691B7E">
        <w:rPr>
          <w:color w:val="FF0000"/>
          <w:sz w:val="28"/>
          <w:szCs w:val="28"/>
        </w:rPr>
        <w:t xml:space="preserve"> </w:t>
      </w:r>
      <w:r w:rsidR="00B74D28" w:rsidRPr="00691B7E">
        <w:rPr>
          <w:color w:val="FF0000"/>
          <w:sz w:val="28"/>
          <w:szCs w:val="28"/>
        </w:rPr>
        <w:t>затрат</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подогрев</w:t>
      </w:r>
      <w:r w:rsidR="009861CE" w:rsidRPr="00691B7E">
        <w:rPr>
          <w:color w:val="FF0000"/>
          <w:sz w:val="28"/>
          <w:szCs w:val="28"/>
        </w:rPr>
        <w:t xml:space="preserve"> </w:t>
      </w:r>
      <w:r w:rsidR="00B74D28" w:rsidRPr="00691B7E">
        <w:rPr>
          <w:color w:val="FF0000"/>
          <w:sz w:val="28"/>
          <w:szCs w:val="28"/>
        </w:rPr>
        <w:t>воды</w:t>
      </w:r>
      <w:r w:rsidR="009861CE" w:rsidRPr="00691B7E">
        <w:rPr>
          <w:color w:val="FF0000"/>
          <w:sz w:val="28"/>
          <w:szCs w:val="28"/>
        </w:rPr>
        <w:t xml:space="preserve"> </w:t>
      </w:r>
      <w:r w:rsidR="00B74D28" w:rsidRPr="00691B7E">
        <w:rPr>
          <w:color w:val="FF0000"/>
          <w:sz w:val="28"/>
          <w:szCs w:val="28"/>
        </w:rPr>
        <w:t>следует</w:t>
      </w:r>
      <w:r w:rsidR="009861CE" w:rsidRPr="00691B7E">
        <w:rPr>
          <w:color w:val="FF0000"/>
          <w:sz w:val="28"/>
          <w:szCs w:val="28"/>
        </w:rPr>
        <w:t xml:space="preserve"> </w:t>
      </w:r>
      <w:r w:rsidR="00B74D28" w:rsidRPr="00691B7E">
        <w:rPr>
          <w:color w:val="FF0000"/>
          <w:sz w:val="28"/>
          <w:szCs w:val="28"/>
        </w:rPr>
        <w:t>использовать:</w:t>
      </w:r>
    </w:p>
    <w:p w14:paraId="791DD8A9" w14:textId="77777777" w:rsidR="00B74D28" w:rsidRPr="00691B7E" w:rsidRDefault="00280766" w:rsidP="00E267D2">
      <w:pPr>
        <w:widowControl/>
        <w:spacing w:before="0" w:after="0"/>
        <w:rPr>
          <w:color w:val="FF0000"/>
          <w:sz w:val="28"/>
          <w:szCs w:val="28"/>
        </w:rPr>
      </w:pPr>
      <w:r w:rsidRPr="00691B7E">
        <w:rPr>
          <w:color w:val="FF0000"/>
          <w:sz w:val="28"/>
          <w:szCs w:val="28"/>
        </w:rPr>
        <w:t xml:space="preserve">- </w:t>
      </w:r>
      <w:r w:rsidR="00B74D28" w:rsidRPr="00691B7E">
        <w:rPr>
          <w:color w:val="FF0000"/>
          <w:sz w:val="28"/>
          <w:szCs w:val="28"/>
        </w:rPr>
        <w:t>тепловые</w:t>
      </w:r>
      <w:r w:rsidR="009861CE" w:rsidRPr="00691B7E">
        <w:rPr>
          <w:color w:val="FF0000"/>
          <w:sz w:val="28"/>
          <w:szCs w:val="28"/>
        </w:rPr>
        <w:t xml:space="preserve"> </w:t>
      </w:r>
      <w:r w:rsidR="00B74D28" w:rsidRPr="00691B7E">
        <w:rPr>
          <w:color w:val="FF0000"/>
          <w:sz w:val="28"/>
          <w:szCs w:val="28"/>
        </w:rPr>
        <w:t>вторичные</w:t>
      </w:r>
      <w:r w:rsidR="009861CE" w:rsidRPr="00691B7E">
        <w:rPr>
          <w:color w:val="FF0000"/>
          <w:sz w:val="28"/>
          <w:szCs w:val="28"/>
        </w:rPr>
        <w:t xml:space="preserve"> </w:t>
      </w:r>
      <w:r w:rsidR="00B74D28" w:rsidRPr="00691B7E">
        <w:rPr>
          <w:color w:val="FF0000"/>
          <w:sz w:val="28"/>
          <w:szCs w:val="28"/>
        </w:rPr>
        <w:t>энергетические</w:t>
      </w:r>
      <w:r w:rsidR="009861CE" w:rsidRPr="00691B7E">
        <w:rPr>
          <w:color w:val="FF0000"/>
          <w:sz w:val="28"/>
          <w:szCs w:val="28"/>
        </w:rPr>
        <w:t xml:space="preserve"> </w:t>
      </w:r>
      <w:r w:rsidR="00B74D28" w:rsidRPr="00691B7E">
        <w:rPr>
          <w:color w:val="FF0000"/>
          <w:sz w:val="28"/>
          <w:szCs w:val="28"/>
        </w:rPr>
        <w:t>ресурсы;</w:t>
      </w:r>
    </w:p>
    <w:p w14:paraId="3AD7FDA1" w14:textId="77777777" w:rsidR="00000B55" w:rsidRPr="00691B7E" w:rsidRDefault="00280766" w:rsidP="00000B55">
      <w:pPr>
        <w:widowControl/>
        <w:spacing w:before="0" w:after="0"/>
        <w:rPr>
          <w:color w:val="FF0000"/>
          <w:sz w:val="28"/>
          <w:szCs w:val="28"/>
        </w:rPr>
      </w:pPr>
      <w:r w:rsidRPr="00691B7E">
        <w:rPr>
          <w:color w:val="FF0000"/>
          <w:sz w:val="28"/>
          <w:szCs w:val="28"/>
        </w:rPr>
        <w:t xml:space="preserve">- </w:t>
      </w:r>
      <w:r w:rsidR="00B74D28" w:rsidRPr="00691B7E">
        <w:rPr>
          <w:color w:val="FF0000"/>
          <w:sz w:val="28"/>
          <w:szCs w:val="28"/>
        </w:rPr>
        <w:t>теплоту</w:t>
      </w:r>
      <w:r w:rsidR="009861CE" w:rsidRPr="00691B7E">
        <w:rPr>
          <w:color w:val="FF0000"/>
          <w:sz w:val="28"/>
          <w:szCs w:val="28"/>
        </w:rPr>
        <w:t xml:space="preserve"> </w:t>
      </w:r>
      <w:r w:rsidR="00B74D28" w:rsidRPr="00691B7E">
        <w:rPr>
          <w:color w:val="FF0000"/>
          <w:sz w:val="28"/>
          <w:szCs w:val="28"/>
        </w:rPr>
        <w:t>гидродинамического</w:t>
      </w:r>
      <w:r w:rsidR="009861CE" w:rsidRPr="00691B7E">
        <w:rPr>
          <w:color w:val="FF0000"/>
          <w:sz w:val="28"/>
          <w:szCs w:val="28"/>
        </w:rPr>
        <w:t xml:space="preserve"> </w:t>
      </w:r>
      <w:r w:rsidR="00B74D28" w:rsidRPr="00691B7E">
        <w:rPr>
          <w:color w:val="FF0000"/>
          <w:sz w:val="28"/>
          <w:szCs w:val="28"/>
        </w:rPr>
        <w:t>трения</w:t>
      </w:r>
      <w:r w:rsidR="009861CE" w:rsidRPr="00691B7E">
        <w:rPr>
          <w:color w:val="FF0000"/>
          <w:sz w:val="28"/>
          <w:szCs w:val="28"/>
        </w:rPr>
        <w:t xml:space="preserve"> </w:t>
      </w:r>
      <w:r w:rsidR="00B74D28" w:rsidRPr="00691B7E">
        <w:rPr>
          <w:color w:val="FF0000"/>
          <w:sz w:val="28"/>
          <w:szCs w:val="28"/>
        </w:rPr>
        <w:t>за</w:t>
      </w:r>
      <w:r w:rsidR="009861CE" w:rsidRPr="00691B7E">
        <w:rPr>
          <w:color w:val="FF0000"/>
          <w:sz w:val="28"/>
          <w:szCs w:val="28"/>
        </w:rPr>
        <w:t xml:space="preserve"> </w:t>
      </w:r>
      <w:r w:rsidR="00B74D28" w:rsidRPr="00691B7E">
        <w:rPr>
          <w:color w:val="FF0000"/>
          <w:sz w:val="28"/>
          <w:szCs w:val="28"/>
        </w:rPr>
        <w:t>счет</w:t>
      </w:r>
      <w:r w:rsidR="009861CE" w:rsidRPr="00691B7E">
        <w:rPr>
          <w:color w:val="FF0000"/>
          <w:sz w:val="28"/>
          <w:szCs w:val="28"/>
        </w:rPr>
        <w:t xml:space="preserve"> </w:t>
      </w:r>
      <w:r w:rsidR="00B74D28" w:rsidRPr="00691B7E">
        <w:rPr>
          <w:color w:val="FF0000"/>
          <w:sz w:val="28"/>
          <w:szCs w:val="28"/>
        </w:rPr>
        <w:t>повышения</w:t>
      </w:r>
      <w:r w:rsidR="009861CE" w:rsidRPr="00691B7E">
        <w:rPr>
          <w:color w:val="FF0000"/>
          <w:sz w:val="28"/>
          <w:szCs w:val="28"/>
        </w:rPr>
        <w:t xml:space="preserve"> </w:t>
      </w:r>
      <w:r w:rsidR="00B74D28" w:rsidRPr="00691B7E">
        <w:rPr>
          <w:color w:val="FF0000"/>
          <w:sz w:val="28"/>
          <w:szCs w:val="28"/>
        </w:rPr>
        <w:t>скорости</w:t>
      </w:r>
      <w:r w:rsidR="009861CE" w:rsidRPr="00691B7E">
        <w:rPr>
          <w:color w:val="FF0000"/>
          <w:sz w:val="28"/>
          <w:szCs w:val="28"/>
        </w:rPr>
        <w:t xml:space="preserve"> </w:t>
      </w:r>
      <w:r w:rsidR="00B74D28" w:rsidRPr="00691B7E">
        <w:rPr>
          <w:color w:val="FF0000"/>
          <w:sz w:val="28"/>
          <w:szCs w:val="28"/>
        </w:rPr>
        <w:t>движения</w:t>
      </w:r>
      <w:r w:rsidR="009861CE" w:rsidRPr="00691B7E">
        <w:rPr>
          <w:color w:val="FF0000"/>
          <w:sz w:val="28"/>
          <w:szCs w:val="28"/>
        </w:rPr>
        <w:t xml:space="preserve"> </w:t>
      </w:r>
      <w:r w:rsidR="00B74D28" w:rsidRPr="00691B7E">
        <w:rPr>
          <w:color w:val="FF0000"/>
          <w:sz w:val="28"/>
          <w:szCs w:val="28"/>
        </w:rPr>
        <w:t>воды</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трубопроводах,</w:t>
      </w:r>
      <w:r w:rsidR="009861CE" w:rsidRPr="00691B7E">
        <w:rPr>
          <w:color w:val="FF0000"/>
          <w:sz w:val="28"/>
          <w:szCs w:val="28"/>
        </w:rPr>
        <w:t xml:space="preserve"> </w:t>
      </w:r>
      <w:r w:rsidR="00B74D28" w:rsidRPr="00691B7E">
        <w:rPr>
          <w:color w:val="FF0000"/>
          <w:sz w:val="28"/>
          <w:szCs w:val="28"/>
        </w:rPr>
        <w:t>оптимальное</w:t>
      </w:r>
      <w:r w:rsidR="009861CE" w:rsidRPr="00691B7E">
        <w:rPr>
          <w:color w:val="FF0000"/>
          <w:sz w:val="28"/>
          <w:szCs w:val="28"/>
        </w:rPr>
        <w:t xml:space="preserve"> </w:t>
      </w:r>
      <w:r w:rsidR="00B74D28" w:rsidRPr="00691B7E">
        <w:rPr>
          <w:color w:val="FF0000"/>
          <w:sz w:val="28"/>
          <w:szCs w:val="28"/>
        </w:rPr>
        <w:t>значение</w:t>
      </w:r>
      <w:r w:rsidR="009861CE" w:rsidRPr="00691B7E">
        <w:rPr>
          <w:color w:val="FF0000"/>
          <w:sz w:val="28"/>
          <w:szCs w:val="28"/>
        </w:rPr>
        <w:t xml:space="preserve"> </w:t>
      </w:r>
      <w:r w:rsidR="00B74D28" w:rsidRPr="00691B7E">
        <w:rPr>
          <w:color w:val="FF0000"/>
          <w:sz w:val="28"/>
          <w:szCs w:val="28"/>
        </w:rPr>
        <w:t>которых</w:t>
      </w:r>
      <w:r w:rsidR="009861CE" w:rsidRPr="00691B7E">
        <w:rPr>
          <w:color w:val="FF0000"/>
          <w:sz w:val="28"/>
          <w:szCs w:val="28"/>
        </w:rPr>
        <w:t xml:space="preserve"> </w:t>
      </w:r>
      <w:r w:rsidR="00B74D28" w:rsidRPr="00691B7E">
        <w:rPr>
          <w:color w:val="FF0000"/>
          <w:sz w:val="28"/>
          <w:szCs w:val="28"/>
        </w:rPr>
        <w:t>следует</w:t>
      </w:r>
      <w:r w:rsidR="009861CE" w:rsidRPr="00691B7E">
        <w:rPr>
          <w:color w:val="FF0000"/>
          <w:sz w:val="28"/>
          <w:szCs w:val="28"/>
        </w:rPr>
        <w:t xml:space="preserve"> </w:t>
      </w:r>
      <w:r w:rsidR="00B74D28" w:rsidRPr="00691B7E">
        <w:rPr>
          <w:color w:val="FF0000"/>
          <w:sz w:val="28"/>
          <w:szCs w:val="28"/>
        </w:rPr>
        <w:t>определять</w:t>
      </w:r>
      <w:r w:rsidR="009861CE" w:rsidRPr="00691B7E">
        <w:rPr>
          <w:color w:val="FF0000"/>
          <w:sz w:val="28"/>
          <w:szCs w:val="28"/>
        </w:rPr>
        <w:t xml:space="preserve"> </w:t>
      </w:r>
      <w:r w:rsidR="00B74D28" w:rsidRPr="00691B7E">
        <w:rPr>
          <w:color w:val="FF0000"/>
          <w:sz w:val="28"/>
          <w:szCs w:val="28"/>
        </w:rPr>
        <w:t>расчетом</w:t>
      </w:r>
      <w:r w:rsidR="00000B55" w:rsidRPr="00691B7E">
        <w:rPr>
          <w:color w:val="FF0000"/>
          <w:sz w:val="28"/>
          <w:szCs w:val="28"/>
        </w:rPr>
        <w:t>.</w:t>
      </w:r>
    </w:p>
    <w:p w14:paraId="636DDB2C" w14:textId="77777777" w:rsidR="00000B55" w:rsidRPr="00691B7E" w:rsidRDefault="00000B55" w:rsidP="00000B55">
      <w:pPr>
        <w:widowControl/>
        <w:spacing w:before="0" w:after="0"/>
        <w:rPr>
          <w:color w:val="FF0000"/>
          <w:sz w:val="28"/>
          <w:szCs w:val="28"/>
        </w:rPr>
      </w:pPr>
      <w:r w:rsidRPr="00691B7E">
        <w:rPr>
          <w:color w:val="FF0000"/>
          <w:sz w:val="28"/>
          <w:szCs w:val="28"/>
        </w:rPr>
        <w:t xml:space="preserve">16.75 </w:t>
      </w:r>
      <w:r w:rsidR="00B74D28" w:rsidRPr="00691B7E">
        <w:rPr>
          <w:color w:val="FF0000"/>
          <w:sz w:val="28"/>
          <w:szCs w:val="28"/>
        </w:rPr>
        <w:t>Подогрев</w:t>
      </w:r>
      <w:r w:rsidR="009861CE" w:rsidRPr="00691B7E">
        <w:rPr>
          <w:color w:val="FF0000"/>
          <w:sz w:val="28"/>
          <w:szCs w:val="28"/>
        </w:rPr>
        <w:t xml:space="preserve"> </w:t>
      </w:r>
      <w:r w:rsidR="00B74D28" w:rsidRPr="00691B7E">
        <w:rPr>
          <w:color w:val="FF0000"/>
          <w:sz w:val="28"/>
          <w:szCs w:val="28"/>
        </w:rPr>
        <w:t>трубопроводов</w:t>
      </w:r>
      <w:r w:rsidR="009861CE" w:rsidRPr="00691B7E">
        <w:rPr>
          <w:color w:val="FF0000"/>
          <w:sz w:val="28"/>
          <w:szCs w:val="28"/>
        </w:rPr>
        <w:t xml:space="preserve"> </w:t>
      </w:r>
      <w:r w:rsidR="00B74D28" w:rsidRPr="00691B7E">
        <w:rPr>
          <w:color w:val="FF0000"/>
          <w:sz w:val="28"/>
          <w:szCs w:val="28"/>
        </w:rPr>
        <w:t>следует</w:t>
      </w:r>
      <w:r w:rsidR="009861CE" w:rsidRPr="00691B7E">
        <w:rPr>
          <w:color w:val="FF0000"/>
          <w:sz w:val="28"/>
          <w:szCs w:val="28"/>
        </w:rPr>
        <w:t xml:space="preserve"> </w:t>
      </w:r>
      <w:r w:rsidR="00B74D28" w:rsidRPr="00691B7E">
        <w:rPr>
          <w:color w:val="FF0000"/>
          <w:sz w:val="28"/>
          <w:szCs w:val="28"/>
        </w:rPr>
        <w:t>предусматривать</w:t>
      </w:r>
      <w:r w:rsidR="009861CE" w:rsidRPr="00691B7E">
        <w:rPr>
          <w:color w:val="FF0000"/>
          <w:sz w:val="28"/>
          <w:szCs w:val="28"/>
        </w:rPr>
        <w:t xml:space="preserve"> </w:t>
      </w:r>
      <w:r w:rsidR="00B74D28" w:rsidRPr="00691B7E">
        <w:rPr>
          <w:color w:val="FF0000"/>
          <w:sz w:val="28"/>
          <w:szCs w:val="28"/>
        </w:rPr>
        <w:t>с</w:t>
      </w:r>
      <w:r w:rsidR="009861CE" w:rsidRPr="00691B7E">
        <w:rPr>
          <w:color w:val="FF0000"/>
          <w:sz w:val="28"/>
          <w:szCs w:val="28"/>
        </w:rPr>
        <w:t xml:space="preserve"> </w:t>
      </w:r>
      <w:r w:rsidR="00B74D28" w:rsidRPr="00691B7E">
        <w:rPr>
          <w:color w:val="FF0000"/>
          <w:sz w:val="28"/>
          <w:szCs w:val="28"/>
        </w:rPr>
        <w:t>помощью</w:t>
      </w:r>
      <w:r w:rsidR="009861CE" w:rsidRPr="00691B7E">
        <w:rPr>
          <w:color w:val="FF0000"/>
          <w:sz w:val="28"/>
          <w:szCs w:val="28"/>
        </w:rPr>
        <w:t xml:space="preserve"> </w:t>
      </w:r>
      <w:r w:rsidR="00B74D28" w:rsidRPr="00691B7E">
        <w:rPr>
          <w:color w:val="FF0000"/>
          <w:sz w:val="28"/>
          <w:szCs w:val="28"/>
        </w:rPr>
        <w:t>теплового</w:t>
      </w:r>
      <w:r w:rsidR="009861CE" w:rsidRPr="00691B7E">
        <w:rPr>
          <w:color w:val="FF0000"/>
          <w:sz w:val="28"/>
          <w:szCs w:val="28"/>
        </w:rPr>
        <w:t xml:space="preserve"> </w:t>
      </w:r>
      <w:r w:rsidR="00B74D28" w:rsidRPr="00691B7E">
        <w:rPr>
          <w:color w:val="FF0000"/>
          <w:sz w:val="28"/>
          <w:szCs w:val="28"/>
        </w:rPr>
        <w:t>сопровождения</w:t>
      </w:r>
      <w:r w:rsidR="009861CE" w:rsidRPr="00691B7E">
        <w:rPr>
          <w:color w:val="FF0000"/>
          <w:sz w:val="28"/>
          <w:szCs w:val="28"/>
        </w:rPr>
        <w:t xml:space="preserve"> </w:t>
      </w:r>
      <w:r w:rsidR="00B74D28" w:rsidRPr="00691B7E">
        <w:rPr>
          <w:color w:val="FF0000"/>
          <w:sz w:val="28"/>
          <w:szCs w:val="28"/>
        </w:rPr>
        <w:t>или</w:t>
      </w:r>
      <w:r w:rsidR="009861CE" w:rsidRPr="00691B7E">
        <w:rPr>
          <w:color w:val="FF0000"/>
          <w:sz w:val="28"/>
          <w:szCs w:val="28"/>
        </w:rPr>
        <w:t xml:space="preserve"> </w:t>
      </w:r>
      <w:r w:rsidR="00B74D28" w:rsidRPr="00691B7E">
        <w:rPr>
          <w:color w:val="FF0000"/>
          <w:sz w:val="28"/>
          <w:szCs w:val="28"/>
        </w:rPr>
        <w:t>греющего</w:t>
      </w:r>
      <w:r w:rsidR="009861CE" w:rsidRPr="00691B7E">
        <w:rPr>
          <w:color w:val="FF0000"/>
          <w:sz w:val="28"/>
          <w:szCs w:val="28"/>
        </w:rPr>
        <w:t xml:space="preserve"> </w:t>
      </w:r>
      <w:r w:rsidR="00B74D28" w:rsidRPr="00691B7E">
        <w:rPr>
          <w:color w:val="FF0000"/>
          <w:sz w:val="28"/>
          <w:szCs w:val="28"/>
        </w:rPr>
        <w:t>электрокабеля.</w:t>
      </w:r>
      <w:r w:rsidR="009861CE" w:rsidRPr="00691B7E">
        <w:rPr>
          <w:color w:val="FF0000"/>
          <w:sz w:val="28"/>
          <w:szCs w:val="28"/>
        </w:rPr>
        <w:t xml:space="preserve"> </w:t>
      </w:r>
      <w:r w:rsidR="00B74D28" w:rsidRPr="00691B7E">
        <w:rPr>
          <w:color w:val="FF0000"/>
          <w:sz w:val="28"/>
          <w:szCs w:val="28"/>
        </w:rPr>
        <w:t>Греющий</w:t>
      </w:r>
      <w:r w:rsidR="009861CE" w:rsidRPr="00691B7E">
        <w:rPr>
          <w:color w:val="FF0000"/>
          <w:sz w:val="28"/>
          <w:szCs w:val="28"/>
        </w:rPr>
        <w:t xml:space="preserve"> </w:t>
      </w:r>
      <w:r w:rsidR="00B74D28" w:rsidRPr="00691B7E">
        <w:rPr>
          <w:color w:val="FF0000"/>
          <w:sz w:val="28"/>
          <w:szCs w:val="28"/>
        </w:rPr>
        <w:t>кабель</w:t>
      </w:r>
      <w:r w:rsidR="009861CE" w:rsidRPr="00691B7E">
        <w:rPr>
          <w:color w:val="FF0000"/>
          <w:sz w:val="28"/>
          <w:szCs w:val="28"/>
        </w:rPr>
        <w:t xml:space="preserve"> </w:t>
      </w:r>
      <w:r w:rsidR="00B74D28" w:rsidRPr="00691B7E">
        <w:rPr>
          <w:color w:val="FF0000"/>
          <w:sz w:val="28"/>
          <w:szCs w:val="28"/>
        </w:rPr>
        <w:t>при</w:t>
      </w:r>
      <w:r w:rsidR="009861CE" w:rsidRPr="00691B7E">
        <w:rPr>
          <w:color w:val="FF0000"/>
          <w:sz w:val="28"/>
          <w:szCs w:val="28"/>
        </w:rPr>
        <w:t xml:space="preserve"> </w:t>
      </w:r>
      <w:r w:rsidR="00B74D28" w:rsidRPr="00691B7E">
        <w:rPr>
          <w:color w:val="FF0000"/>
          <w:sz w:val="28"/>
          <w:szCs w:val="28"/>
        </w:rPr>
        <w:t>подземной</w:t>
      </w:r>
      <w:r w:rsidR="009861CE" w:rsidRPr="00691B7E">
        <w:rPr>
          <w:color w:val="FF0000"/>
          <w:sz w:val="28"/>
          <w:szCs w:val="28"/>
        </w:rPr>
        <w:t xml:space="preserve"> </w:t>
      </w:r>
      <w:proofErr w:type="spellStart"/>
      <w:r w:rsidR="00B74D28" w:rsidRPr="00691B7E">
        <w:rPr>
          <w:color w:val="FF0000"/>
          <w:sz w:val="28"/>
          <w:szCs w:val="28"/>
        </w:rPr>
        <w:t>бесканальной</w:t>
      </w:r>
      <w:proofErr w:type="spellEnd"/>
      <w:r w:rsidR="009861CE" w:rsidRPr="00691B7E">
        <w:rPr>
          <w:color w:val="FF0000"/>
          <w:sz w:val="28"/>
          <w:szCs w:val="28"/>
        </w:rPr>
        <w:t xml:space="preserve"> </w:t>
      </w:r>
      <w:r w:rsidR="00B74D28" w:rsidRPr="00691B7E">
        <w:rPr>
          <w:color w:val="FF0000"/>
          <w:sz w:val="28"/>
          <w:szCs w:val="28"/>
        </w:rPr>
        <w:t>прокладке</w:t>
      </w:r>
      <w:r w:rsidR="009861CE" w:rsidRPr="00691B7E">
        <w:rPr>
          <w:color w:val="FF0000"/>
          <w:sz w:val="28"/>
          <w:szCs w:val="28"/>
        </w:rPr>
        <w:t xml:space="preserve"> </w:t>
      </w:r>
      <w:r w:rsidR="00B74D28" w:rsidRPr="00691B7E">
        <w:rPr>
          <w:color w:val="FF0000"/>
          <w:sz w:val="28"/>
          <w:szCs w:val="28"/>
        </w:rPr>
        <w:t>следует</w:t>
      </w:r>
      <w:r w:rsidR="009861CE" w:rsidRPr="00691B7E">
        <w:rPr>
          <w:color w:val="FF0000"/>
          <w:sz w:val="28"/>
          <w:szCs w:val="28"/>
        </w:rPr>
        <w:t xml:space="preserve"> </w:t>
      </w:r>
      <w:r w:rsidR="00B74D28" w:rsidRPr="00691B7E">
        <w:rPr>
          <w:color w:val="FF0000"/>
          <w:sz w:val="28"/>
          <w:szCs w:val="28"/>
        </w:rPr>
        <w:t>располагать</w:t>
      </w:r>
      <w:r w:rsidR="009861CE" w:rsidRPr="00691B7E">
        <w:rPr>
          <w:color w:val="FF0000"/>
          <w:sz w:val="28"/>
          <w:szCs w:val="28"/>
        </w:rPr>
        <w:t xml:space="preserve"> </w:t>
      </w:r>
      <w:r w:rsidR="00B74D28" w:rsidRPr="00691B7E">
        <w:rPr>
          <w:color w:val="FF0000"/>
          <w:sz w:val="28"/>
          <w:szCs w:val="28"/>
        </w:rPr>
        <w:t>над</w:t>
      </w:r>
      <w:r w:rsidR="009861CE" w:rsidRPr="00691B7E">
        <w:rPr>
          <w:color w:val="FF0000"/>
          <w:sz w:val="28"/>
          <w:szCs w:val="28"/>
        </w:rPr>
        <w:t xml:space="preserve"> </w:t>
      </w:r>
      <w:r w:rsidR="00B74D28" w:rsidRPr="00691B7E">
        <w:rPr>
          <w:color w:val="FF0000"/>
          <w:sz w:val="28"/>
          <w:szCs w:val="28"/>
        </w:rPr>
        <w:t>трубопроводом</w:t>
      </w:r>
      <w:r w:rsidRPr="00691B7E">
        <w:rPr>
          <w:color w:val="FF0000"/>
          <w:sz w:val="28"/>
          <w:szCs w:val="28"/>
        </w:rPr>
        <w:t>.</w:t>
      </w:r>
    </w:p>
    <w:p w14:paraId="73C6FE15" w14:textId="2E29D1D7" w:rsidR="00B74D28" w:rsidRPr="00691B7E" w:rsidRDefault="00000B55" w:rsidP="00000B55">
      <w:pPr>
        <w:widowControl/>
        <w:spacing w:before="0" w:after="0"/>
        <w:rPr>
          <w:color w:val="FF0000"/>
          <w:sz w:val="28"/>
          <w:szCs w:val="28"/>
        </w:rPr>
      </w:pPr>
      <w:r w:rsidRPr="00691B7E">
        <w:rPr>
          <w:color w:val="FF0000"/>
          <w:sz w:val="28"/>
          <w:szCs w:val="28"/>
        </w:rPr>
        <w:t xml:space="preserve">16.76 </w:t>
      </w:r>
      <w:r w:rsidR="00B74D28" w:rsidRPr="00691B7E">
        <w:rPr>
          <w:color w:val="FF0000"/>
          <w:sz w:val="28"/>
          <w:szCs w:val="28"/>
        </w:rPr>
        <w:t>Непрерывное</w:t>
      </w:r>
      <w:r w:rsidR="009861CE" w:rsidRPr="00691B7E">
        <w:rPr>
          <w:color w:val="FF0000"/>
          <w:sz w:val="28"/>
          <w:szCs w:val="28"/>
        </w:rPr>
        <w:t xml:space="preserve"> </w:t>
      </w:r>
      <w:r w:rsidR="00B74D28" w:rsidRPr="00691B7E">
        <w:rPr>
          <w:color w:val="FF0000"/>
          <w:sz w:val="28"/>
          <w:szCs w:val="28"/>
        </w:rPr>
        <w:t>движение</w:t>
      </w:r>
      <w:r w:rsidR="009861CE" w:rsidRPr="00691B7E">
        <w:rPr>
          <w:color w:val="FF0000"/>
          <w:sz w:val="28"/>
          <w:szCs w:val="28"/>
        </w:rPr>
        <w:t xml:space="preserve"> </w:t>
      </w:r>
      <w:r w:rsidR="00B74D28" w:rsidRPr="00691B7E">
        <w:rPr>
          <w:color w:val="FF0000"/>
          <w:sz w:val="28"/>
          <w:szCs w:val="28"/>
        </w:rPr>
        <w:t>воды</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трубопроводах</w:t>
      </w:r>
      <w:r w:rsidR="009861CE" w:rsidRPr="00691B7E">
        <w:rPr>
          <w:color w:val="FF0000"/>
          <w:sz w:val="28"/>
          <w:szCs w:val="28"/>
        </w:rPr>
        <w:t xml:space="preserve"> </w:t>
      </w:r>
      <w:r w:rsidR="00B74D28" w:rsidRPr="00691B7E">
        <w:rPr>
          <w:color w:val="FF0000"/>
          <w:sz w:val="28"/>
          <w:szCs w:val="28"/>
        </w:rPr>
        <w:t>должно</w:t>
      </w:r>
      <w:r w:rsidR="009861CE" w:rsidRPr="00691B7E">
        <w:rPr>
          <w:color w:val="FF0000"/>
          <w:sz w:val="28"/>
          <w:szCs w:val="28"/>
        </w:rPr>
        <w:t xml:space="preserve"> </w:t>
      </w:r>
      <w:r w:rsidR="00B74D28" w:rsidRPr="00691B7E">
        <w:rPr>
          <w:color w:val="FF0000"/>
          <w:sz w:val="28"/>
          <w:szCs w:val="28"/>
        </w:rPr>
        <w:t>обеспечиваться:</w:t>
      </w:r>
    </w:p>
    <w:p w14:paraId="340E6025" w14:textId="77777777" w:rsidR="00B74D28" w:rsidRPr="00691B7E" w:rsidRDefault="00280766" w:rsidP="00E267D2">
      <w:pPr>
        <w:widowControl/>
        <w:spacing w:before="0" w:after="0"/>
        <w:rPr>
          <w:color w:val="FF0000"/>
          <w:sz w:val="28"/>
          <w:szCs w:val="28"/>
        </w:rPr>
      </w:pPr>
      <w:r w:rsidRPr="00691B7E">
        <w:rPr>
          <w:color w:val="FF0000"/>
          <w:sz w:val="28"/>
          <w:szCs w:val="28"/>
        </w:rPr>
        <w:t xml:space="preserve">- </w:t>
      </w:r>
      <w:r w:rsidR="00B74D28" w:rsidRPr="00691B7E">
        <w:rPr>
          <w:color w:val="FF0000"/>
          <w:sz w:val="28"/>
          <w:szCs w:val="28"/>
        </w:rPr>
        <w:t>подключением</w:t>
      </w:r>
      <w:r w:rsidR="009861CE" w:rsidRPr="00691B7E">
        <w:rPr>
          <w:color w:val="FF0000"/>
          <w:sz w:val="28"/>
          <w:szCs w:val="28"/>
        </w:rPr>
        <w:t xml:space="preserve"> </w:t>
      </w:r>
      <w:r w:rsidR="00B74D28" w:rsidRPr="00691B7E">
        <w:rPr>
          <w:color w:val="FF0000"/>
          <w:sz w:val="28"/>
          <w:szCs w:val="28"/>
        </w:rPr>
        <w:t>крупных</w:t>
      </w:r>
      <w:r w:rsidR="009861CE" w:rsidRPr="00691B7E">
        <w:rPr>
          <w:color w:val="FF0000"/>
          <w:sz w:val="28"/>
          <w:szCs w:val="28"/>
        </w:rPr>
        <w:t xml:space="preserve"> </w:t>
      </w:r>
      <w:r w:rsidR="00B74D28" w:rsidRPr="00691B7E">
        <w:rPr>
          <w:color w:val="FF0000"/>
          <w:sz w:val="28"/>
          <w:szCs w:val="28"/>
        </w:rPr>
        <w:t>потребителей</w:t>
      </w:r>
      <w:r w:rsidR="009861CE" w:rsidRPr="00691B7E">
        <w:rPr>
          <w:color w:val="FF0000"/>
          <w:sz w:val="28"/>
          <w:szCs w:val="28"/>
        </w:rPr>
        <w:t xml:space="preserve"> </w:t>
      </w:r>
      <w:r w:rsidR="00B74D28" w:rsidRPr="00691B7E">
        <w:rPr>
          <w:color w:val="FF0000"/>
          <w:sz w:val="28"/>
          <w:szCs w:val="28"/>
        </w:rPr>
        <w:t>воды</w:t>
      </w:r>
      <w:r w:rsidR="009861CE" w:rsidRPr="00691B7E">
        <w:rPr>
          <w:color w:val="FF0000"/>
          <w:sz w:val="28"/>
          <w:szCs w:val="28"/>
        </w:rPr>
        <w:t xml:space="preserve"> </w:t>
      </w:r>
      <w:r w:rsidR="00B74D28" w:rsidRPr="00691B7E">
        <w:rPr>
          <w:color w:val="FF0000"/>
          <w:sz w:val="28"/>
          <w:szCs w:val="28"/>
        </w:rPr>
        <w:t>к</w:t>
      </w:r>
      <w:r w:rsidR="009861CE" w:rsidRPr="00691B7E">
        <w:rPr>
          <w:color w:val="FF0000"/>
          <w:sz w:val="28"/>
          <w:szCs w:val="28"/>
        </w:rPr>
        <w:t xml:space="preserve"> </w:t>
      </w:r>
      <w:r w:rsidR="00B74D28" w:rsidRPr="00691B7E">
        <w:rPr>
          <w:color w:val="FF0000"/>
          <w:sz w:val="28"/>
          <w:szCs w:val="28"/>
        </w:rPr>
        <w:t>концевым</w:t>
      </w:r>
      <w:r w:rsidR="009861CE" w:rsidRPr="00691B7E">
        <w:rPr>
          <w:color w:val="FF0000"/>
          <w:sz w:val="28"/>
          <w:szCs w:val="28"/>
        </w:rPr>
        <w:t xml:space="preserve"> </w:t>
      </w:r>
      <w:r w:rsidR="00B74D28" w:rsidRPr="00691B7E">
        <w:rPr>
          <w:color w:val="FF0000"/>
          <w:sz w:val="28"/>
          <w:szCs w:val="28"/>
        </w:rPr>
        <w:t>участкам</w:t>
      </w:r>
      <w:r w:rsidR="009861CE" w:rsidRPr="00691B7E">
        <w:rPr>
          <w:color w:val="FF0000"/>
          <w:sz w:val="28"/>
          <w:szCs w:val="28"/>
        </w:rPr>
        <w:t xml:space="preserve"> </w:t>
      </w:r>
      <w:r w:rsidR="00B74D28" w:rsidRPr="00691B7E">
        <w:rPr>
          <w:color w:val="FF0000"/>
          <w:sz w:val="28"/>
          <w:szCs w:val="28"/>
        </w:rPr>
        <w:t>тупиковой</w:t>
      </w:r>
      <w:r w:rsidR="009861CE" w:rsidRPr="00691B7E">
        <w:rPr>
          <w:color w:val="FF0000"/>
          <w:sz w:val="28"/>
          <w:szCs w:val="28"/>
        </w:rPr>
        <w:t xml:space="preserve"> </w:t>
      </w:r>
      <w:r w:rsidR="00B74D28" w:rsidRPr="00691B7E">
        <w:rPr>
          <w:color w:val="FF0000"/>
          <w:sz w:val="28"/>
          <w:szCs w:val="28"/>
        </w:rPr>
        <w:t>сети;</w:t>
      </w:r>
    </w:p>
    <w:p w14:paraId="268B304D" w14:textId="77777777" w:rsidR="00B74D28" w:rsidRPr="00691B7E" w:rsidRDefault="00280766" w:rsidP="00E267D2">
      <w:pPr>
        <w:widowControl/>
        <w:spacing w:before="0" w:after="0"/>
        <w:rPr>
          <w:color w:val="FF0000"/>
          <w:sz w:val="28"/>
          <w:szCs w:val="28"/>
        </w:rPr>
      </w:pPr>
      <w:r w:rsidRPr="00691B7E">
        <w:rPr>
          <w:color w:val="FF0000"/>
          <w:sz w:val="28"/>
          <w:szCs w:val="28"/>
        </w:rPr>
        <w:t xml:space="preserve">- </w:t>
      </w:r>
      <w:r w:rsidR="00B74D28" w:rsidRPr="00691B7E">
        <w:rPr>
          <w:color w:val="FF0000"/>
          <w:sz w:val="28"/>
          <w:szCs w:val="28"/>
        </w:rPr>
        <w:t>применением</w:t>
      </w:r>
      <w:r w:rsidR="009861CE" w:rsidRPr="00691B7E">
        <w:rPr>
          <w:color w:val="FF0000"/>
          <w:sz w:val="28"/>
          <w:szCs w:val="28"/>
        </w:rPr>
        <w:t xml:space="preserve"> </w:t>
      </w:r>
      <w:r w:rsidR="00B74D28" w:rsidRPr="00691B7E">
        <w:rPr>
          <w:color w:val="FF0000"/>
          <w:sz w:val="28"/>
          <w:szCs w:val="28"/>
        </w:rPr>
        <w:t>минимального</w:t>
      </w:r>
      <w:r w:rsidR="009861CE" w:rsidRPr="00691B7E">
        <w:rPr>
          <w:color w:val="FF0000"/>
          <w:sz w:val="28"/>
          <w:szCs w:val="28"/>
        </w:rPr>
        <w:t xml:space="preserve"> </w:t>
      </w:r>
      <w:r w:rsidR="00B74D28" w:rsidRPr="00691B7E">
        <w:rPr>
          <w:color w:val="FF0000"/>
          <w:sz w:val="28"/>
          <w:szCs w:val="28"/>
        </w:rPr>
        <w:t>числа</w:t>
      </w:r>
      <w:r w:rsidR="009861CE" w:rsidRPr="00691B7E">
        <w:rPr>
          <w:color w:val="FF0000"/>
          <w:sz w:val="28"/>
          <w:szCs w:val="28"/>
        </w:rPr>
        <w:t xml:space="preserve"> </w:t>
      </w:r>
      <w:r w:rsidR="00B74D28" w:rsidRPr="00691B7E">
        <w:rPr>
          <w:color w:val="FF0000"/>
          <w:sz w:val="28"/>
          <w:szCs w:val="28"/>
        </w:rPr>
        <w:t>колец</w:t>
      </w:r>
      <w:r w:rsidR="009861CE" w:rsidRPr="00691B7E">
        <w:rPr>
          <w:color w:val="FF0000"/>
          <w:sz w:val="28"/>
          <w:szCs w:val="28"/>
        </w:rPr>
        <w:t xml:space="preserve"> </w:t>
      </w:r>
      <w:r w:rsidR="00B74D28" w:rsidRPr="00691B7E">
        <w:rPr>
          <w:color w:val="FF0000"/>
          <w:sz w:val="28"/>
          <w:szCs w:val="28"/>
        </w:rPr>
        <w:t>сети,</w:t>
      </w:r>
      <w:r w:rsidR="009861CE" w:rsidRPr="00691B7E">
        <w:rPr>
          <w:color w:val="FF0000"/>
          <w:sz w:val="28"/>
          <w:szCs w:val="28"/>
        </w:rPr>
        <w:t xml:space="preserve"> </w:t>
      </w:r>
      <w:r w:rsidR="00B74D28" w:rsidRPr="00691B7E">
        <w:rPr>
          <w:color w:val="FF0000"/>
          <w:sz w:val="28"/>
          <w:szCs w:val="28"/>
        </w:rPr>
        <w:t>вытянутых</w:t>
      </w:r>
      <w:r w:rsidR="009861CE" w:rsidRPr="00691B7E">
        <w:rPr>
          <w:color w:val="FF0000"/>
          <w:sz w:val="28"/>
          <w:szCs w:val="28"/>
        </w:rPr>
        <w:t xml:space="preserve"> </w:t>
      </w:r>
      <w:r w:rsidR="00B74D28" w:rsidRPr="00691B7E">
        <w:rPr>
          <w:color w:val="FF0000"/>
          <w:sz w:val="28"/>
          <w:szCs w:val="28"/>
        </w:rPr>
        <w:t>по</w:t>
      </w:r>
      <w:r w:rsidR="009861CE" w:rsidRPr="00691B7E">
        <w:rPr>
          <w:color w:val="FF0000"/>
          <w:sz w:val="28"/>
          <w:szCs w:val="28"/>
        </w:rPr>
        <w:t xml:space="preserve"> </w:t>
      </w:r>
      <w:r w:rsidR="00B74D28" w:rsidRPr="00691B7E">
        <w:rPr>
          <w:color w:val="FF0000"/>
          <w:sz w:val="28"/>
          <w:szCs w:val="28"/>
        </w:rPr>
        <w:t>направлению</w:t>
      </w:r>
      <w:r w:rsidR="009861CE" w:rsidRPr="00691B7E">
        <w:rPr>
          <w:color w:val="FF0000"/>
          <w:sz w:val="28"/>
          <w:szCs w:val="28"/>
        </w:rPr>
        <w:t xml:space="preserve"> </w:t>
      </w:r>
      <w:r w:rsidR="00B74D28" w:rsidRPr="00691B7E">
        <w:rPr>
          <w:color w:val="FF0000"/>
          <w:sz w:val="28"/>
          <w:szCs w:val="28"/>
        </w:rPr>
        <w:t>основного</w:t>
      </w:r>
      <w:r w:rsidR="009861CE" w:rsidRPr="00691B7E">
        <w:rPr>
          <w:color w:val="FF0000"/>
          <w:sz w:val="28"/>
          <w:szCs w:val="28"/>
        </w:rPr>
        <w:t xml:space="preserve"> </w:t>
      </w:r>
      <w:r w:rsidR="00B74D28" w:rsidRPr="00691B7E">
        <w:rPr>
          <w:color w:val="FF0000"/>
          <w:sz w:val="28"/>
          <w:szCs w:val="28"/>
        </w:rPr>
        <w:t>потока</w:t>
      </w:r>
      <w:r w:rsidR="009861CE" w:rsidRPr="00691B7E">
        <w:rPr>
          <w:color w:val="FF0000"/>
          <w:sz w:val="28"/>
          <w:szCs w:val="28"/>
        </w:rPr>
        <w:t xml:space="preserve"> </w:t>
      </w:r>
      <w:r w:rsidR="00B74D28" w:rsidRPr="00691B7E">
        <w:rPr>
          <w:color w:val="FF0000"/>
          <w:sz w:val="28"/>
          <w:szCs w:val="28"/>
        </w:rPr>
        <w:t>воды</w:t>
      </w:r>
      <w:r w:rsidR="009861CE" w:rsidRPr="00691B7E">
        <w:rPr>
          <w:color w:val="FF0000"/>
          <w:sz w:val="28"/>
          <w:szCs w:val="28"/>
        </w:rPr>
        <w:t xml:space="preserve"> </w:t>
      </w:r>
      <w:r w:rsidR="00B74D28" w:rsidRPr="00691B7E">
        <w:rPr>
          <w:color w:val="FF0000"/>
          <w:sz w:val="28"/>
          <w:szCs w:val="28"/>
        </w:rPr>
        <w:t>к</w:t>
      </w:r>
      <w:r w:rsidR="009861CE" w:rsidRPr="00691B7E">
        <w:rPr>
          <w:color w:val="FF0000"/>
          <w:sz w:val="28"/>
          <w:szCs w:val="28"/>
        </w:rPr>
        <w:t xml:space="preserve"> </w:t>
      </w:r>
      <w:r w:rsidR="00B74D28" w:rsidRPr="00691B7E">
        <w:rPr>
          <w:color w:val="FF0000"/>
          <w:sz w:val="28"/>
          <w:szCs w:val="28"/>
        </w:rPr>
        <w:t>крупному</w:t>
      </w:r>
      <w:r w:rsidR="009861CE" w:rsidRPr="00691B7E">
        <w:rPr>
          <w:color w:val="FF0000"/>
          <w:sz w:val="28"/>
          <w:szCs w:val="28"/>
        </w:rPr>
        <w:t xml:space="preserve"> </w:t>
      </w:r>
      <w:r w:rsidR="00B74D28" w:rsidRPr="00691B7E">
        <w:rPr>
          <w:color w:val="FF0000"/>
          <w:sz w:val="28"/>
          <w:szCs w:val="28"/>
        </w:rPr>
        <w:t>потребителю;</w:t>
      </w:r>
    </w:p>
    <w:p w14:paraId="44C8D10A" w14:textId="77777777" w:rsidR="00B74D28" w:rsidRPr="00691B7E" w:rsidRDefault="00280766" w:rsidP="00E267D2">
      <w:pPr>
        <w:widowControl/>
        <w:spacing w:before="0" w:after="0"/>
        <w:rPr>
          <w:color w:val="FF0000"/>
          <w:sz w:val="28"/>
          <w:szCs w:val="28"/>
        </w:rPr>
      </w:pPr>
      <w:r w:rsidRPr="00691B7E">
        <w:rPr>
          <w:color w:val="FF0000"/>
          <w:sz w:val="28"/>
          <w:szCs w:val="28"/>
        </w:rPr>
        <w:t xml:space="preserve">- </w:t>
      </w:r>
      <w:r w:rsidR="00B74D28" w:rsidRPr="00691B7E">
        <w:rPr>
          <w:color w:val="FF0000"/>
          <w:sz w:val="28"/>
          <w:szCs w:val="28"/>
        </w:rPr>
        <w:t>принятием</w:t>
      </w:r>
      <w:r w:rsidR="009861CE" w:rsidRPr="00691B7E">
        <w:rPr>
          <w:color w:val="FF0000"/>
          <w:sz w:val="28"/>
          <w:szCs w:val="28"/>
        </w:rPr>
        <w:t xml:space="preserve"> </w:t>
      </w:r>
      <w:r w:rsidR="00B74D28" w:rsidRPr="00691B7E">
        <w:rPr>
          <w:color w:val="FF0000"/>
          <w:sz w:val="28"/>
          <w:szCs w:val="28"/>
        </w:rPr>
        <w:t>схемы</w:t>
      </w:r>
      <w:r w:rsidR="009861CE" w:rsidRPr="00691B7E">
        <w:rPr>
          <w:color w:val="FF0000"/>
          <w:sz w:val="28"/>
          <w:szCs w:val="28"/>
        </w:rPr>
        <w:t xml:space="preserve"> </w:t>
      </w:r>
      <w:r w:rsidR="00B74D28" w:rsidRPr="00691B7E">
        <w:rPr>
          <w:color w:val="FF0000"/>
          <w:sz w:val="28"/>
          <w:szCs w:val="28"/>
        </w:rPr>
        <w:t>водопроводных</w:t>
      </w:r>
      <w:r w:rsidR="009861CE" w:rsidRPr="00691B7E">
        <w:rPr>
          <w:color w:val="FF0000"/>
          <w:sz w:val="28"/>
          <w:szCs w:val="28"/>
        </w:rPr>
        <w:t xml:space="preserve"> </w:t>
      </w:r>
      <w:r w:rsidR="00B74D28" w:rsidRPr="00691B7E">
        <w:rPr>
          <w:color w:val="FF0000"/>
          <w:sz w:val="28"/>
          <w:szCs w:val="28"/>
        </w:rPr>
        <w:t>кольцевых</w:t>
      </w:r>
      <w:r w:rsidR="009861CE" w:rsidRPr="00691B7E">
        <w:rPr>
          <w:color w:val="FF0000"/>
          <w:sz w:val="28"/>
          <w:szCs w:val="28"/>
        </w:rPr>
        <w:t xml:space="preserve"> </w:t>
      </w:r>
      <w:r w:rsidR="00B74D28" w:rsidRPr="00691B7E">
        <w:rPr>
          <w:color w:val="FF0000"/>
          <w:sz w:val="28"/>
          <w:szCs w:val="28"/>
        </w:rPr>
        <w:t>сетей,</w:t>
      </w:r>
      <w:r w:rsidR="009861CE" w:rsidRPr="00691B7E">
        <w:rPr>
          <w:color w:val="FF0000"/>
          <w:sz w:val="28"/>
          <w:szCs w:val="28"/>
        </w:rPr>
        <w:t xml:space="preserve"> </w:t>
      </w:r>
      <w:r w:rsidR="00B74D28" w:rsidRPr="00691B7E">
        <w:rPr>
          <w:color w:val="FF0000"/>
          <w:sz w:val="28"/>
          <w:szCs w:val="28"/>
        </w:rPr>
        <w:t>замкнутых</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циркуляционных</w:t>
      </w:r>
      <w:r w:rsidR="009861CE" w:rsidRPr="00691B7E">
        <w:rPr>
          <w:color w:val="FF0000"/>
          <w:sz w:val="28"/>
          <w:szCs w:val="28"/>
        </w:rPr>
        <w:t xml:space="preserve"> </w:t>
      </w:r>
      <w:r w:rsidR="00B74D28" w:rsidRPr="00691B7E">
        <w:rPr>
          <w:color w:val="FF0000"/>
          <w:sz w:val="28"/>
          <w:szCs w:val="28"/>
        </w:rPr>
        <w:t>насосных</w:t>
      </w:r>
      <w:r w:rsidR="009861CE" w:rsidRPr="00691B7E">
        <w:rPr>
          <w:color w:val="FF0000"/>
          <w:sz w:val="28"/>
          <w:szCs w:val="28"/>
        </w:rPr>
        <w:t xml:space="preserve"> </w:t>
      </w:r>
      <w:r w:rsidR="00B74D28" w:rsidRPr="00691B7E">
        <w:rPr>
          <w:color w:val="FF0000"/>
          <w:sz w:val="28"/>
          <w:szCs w:val="28"/>
        </w:rPr>
        <w:t>станциях,</w:t>
      </w:r>
      <w:r w:rsidR="009861CE" w:rsidRPr="00691B7E">
        <w:rPr>
          <w:color w:val="FF0000"/>
          <w:sz w:val="28"/>
          <w:szCs w:val="28"/>
        </w:rPr>
        <w:t xml:space="preserve"> </w:t>
      </w:r>
      <w:r w:rsidR="00B74D28" w:rsidRPr="00691B7E">
        <w:rPr>
          <w:color w:val="FF0000"/>
          <w:sz w:val="28"/>
          <w:szCs w:val="28"/>
        </w:rPr>
        <w:t>совмещенных</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необходимых</w:t>
      </w:r>
      <w:r w:rsidR="009861CE" w:rsidRPr="00691B7E">
        <w:rPr>
          <w:color w:val="FF0000"/>
          <w:sz w:val="28"/>
          <w:szCs w:val="28"/>
        </w:rPr>
        <w:t xml:space="preserve"> </w:t>
      </w:r>
      <w:r w:rsidR="00B74D28" w:rsidRPr="00691B7E">
        <w:rPr>
          <w:color w:val="FF0000"/>
          <w:sz w:val="28"/>
          <w:szCs w:val="28"/>
        </w:rPr>
        <w:t>случаях</w:t>
      </w:r>
      <w:r w:rsidR="009861CE" w:rsidRPr="00691B7E">
        <w:rPr>
          <w:color w:val="FF0000"/>
          <w:sz w:val="28"/>
          <w:szCs w:val="28"/>
        </w:rPr>
        <w:t xml:space="preserve"> </w:t>
      </w:r>
      <w:r w:rsidR="00B74D28" w:rsidRPr="00691B7E">
        <w:rPr>
          <w:color w:val="FF0000"/>
          <w:sz w:val="28"/>
          <w:szCs w:val="28"/>
        </w:rPr>
        <w:t>с</w:t>
      </w:r>
      <w:r w:rsidR="009861CE" w:rsidRPr="00691B7E">
        <w:rPr>
          <w:color w:val="FF0000"/>
          <w:sz w:val="28"/>
          <w:szCs w:val="28"/>
        </w:rPr>
        <w:t xml:space="preserve"> </w:t>
      </w:r>
      <w:r w:rsidR="00B74D28" w:rsidRPr="00691B7E">
        <w:rPr>
          <w:color w:val="FF0000"/>
          <w:sz w:val="28"/>
          <w:szCs w:val="28"/>
        </w:rPr>
        <w:t>пунктами</w:t>
      </w:r>
      <w:r w:rsidR="009861CE" w:rsidRPr="00691B7E">
        <w:rPr>
          <w:color w:val="FF0000"/>
          <w:sz w:val="28"/>
          <w:szCs w:val="28"/>
        </w:rPr>
        <w:t xml:space="preserve"> </w:t>
      </w:r>
      <w:r w:rsidR="00B74D28" w:rsidRPr="00691B7E">
        <w:rPr>
          <w:color w:val="FF0000"/>
          <w:sz w:val="28"/>
          <w:szCs w:val="28"/>
        </w:rPr>
        <w:t>подогрева</w:t>
      </w:r>
      <w:r w:rsidR="009861CE" w:rsidRPr="00691B7E">
        <w:rPr>
          <w:color w:val="FF0000"/>
          <w:sz w:val="28"/>
          <w:szCs w:val="28"/>
        </w:rPr>
        <w:t xml:space="preserve"> </w:t>
      </w:r>
      <w:r w:rsidR="00B74D28" w:rsidRPr="00691B7E">
        <w:rPr>
          <w:color w:val="FF0000"/>
          <w:sz w:val="28"/>
          <w:szCs w:val="28"/>
        </w:rPr>
        <w:t>воды;</w:t>
      </w:r>
    </w:p>
    <w:p w14:paraId="67084904" w14:textId="77777777" w:rsidR="00B74D28" w:rsidRPr="00691B7E" w:rsidRDefault="00280766" w:rsidP="00E267D2">
      <w:pPr>
        <w:widowControl/>
        <w:spacing w:before="0" w:after="0"/>
        <w:rPr>
          <w:color w:val="FF0000"/>
          <w:sz w:val="28"/>
          <w:szCs w:val="28"/>
        </w:rPr>
      </w:pPr>
      <w:r w:rsidRPr="00691B7E">
        <w:rPr>
          <w:color w:val="FF0000"/>
          <w:sz w:val="28"/>
          <w:szCs w:val="28"/>
        </w:rPr>
        <w:t xml:space="preserve">- </w:t>
      </w:r>
      <w:r w:rsidR="00B74D28" w:rsidRPr="00691B7E">
        <w:rPr>
          <w:color w:val="FF0000"/>
          <w:sz w:val="28"/>
          <w:szCs w:val="28"/>
        </w:rPr>
        <w:t>сбросом</w:t>
      </w:r>
      <w:r w:rsidR="009861CE" w:rsidRPr="00691B7E">
        <w:rPr>
          <w:color w:val="FF0000"/>
          <w:sz w:val="28"/>
          <w:szCs w:val="28"/>
        </w:rPr>
        <w:t xml:space="preserve"> </w:t>
      </w:r>
      <w:r w:rsidR="00B74D28" w:rsidRPr="00691B7E">
        <w:rPr>
          <w:color w:val="FF0000"/>
          <w:sz w:val="28"/>
          <w:szCs w:val="28"/>
        </w:rPr>
        <w:t>воды</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концевом</w:t>
      </w:r>
      <w:r w:rsidR="009861CE" w:rsidRPr="00691B7E">
        <w:rPr>
          <w:color w:val="FF0000"/>
          <w:sz w:val="28"/>
          <w:szCs w:val="28"/>
        </w:rPr>
        <w:t xml:space="preserve"> </w:t>
      </w:r>
      <w:r w:rsidR="00B74D28" w:rsidRPr="00691B7E">
        <w:rPr>
          <w:color w:val="FF0000"/>
          <w:sz w:val="28"/>
          <w:szCs w:val="28"/>
        </w:rPr>
        <w:t>участке</w:t>
      </w:r>
      <w:r w:rsidR="009861CE" w:rsidRPr="00691B7E">
        <w:rPr>
          <w:color w:val="FF0000"/>
          <w:sz w:val="28"/>
          <w:szCs w:val="28"/>
        </w:rPr>
        <w:t xml:space="preserve"> </w:t>
      </w:r>
      <w:r w:rsidR="00B74D28" w:rsidRPr="00691B7E">
        <w:rPr>
          <w:color w:val="FF0000"/>
          <w:sz w:val="28"/>
          <w:szCs w:val="28"/>
        </w:rPr>
        <w:t>тупиковой</w:t>
      </w:r>
      <w:r w:rsidR="009861CE" w:rsidRPr="00691B7E">
        <w:rPr>
          <w:color w:val="FF0000"/>
          <w:sz w:val="28"/>
          <w:szCs w:val="28"/>
        </w:rPr>
        <w:t xml:space="preserve"> </w:t>
      </w:r>
      <w:r w:rsidR="00B74D28" w:rsidRPr="00691B7E">
        <w:rPr>
          <w:color w:val="FF0000"/>
          <w:sz w:val="28"/>
          <w:szCs w:val="28"/>
        </w:rPr>
        <w:t>сети;</w:t>
      </w:r>
    </w:p>
    <w:p w14:paraId="43E61D3B" w14:textId="77777777" w:rsidR="00B74D28" w:rsidRPr="00691B7E" w:rsidRDefault="00280766" w:rsidP="00E267D2">
      <w:pPr>
        <w:widowControl/>
        <w:spacing w:before="0" w:after="0"/>
        <w:rPr>
          <w:color w:val="FF0000"/>
          <w:sz w:val="28"/>
          <w:szCs w:val="28"/>
        </w:rPr>
      </w:pPr>
      <w:r w:rsidRPr="00691B7E">
        <w:rPr>
          <w:color w:val="FF0000"/>
          <w:sz w:val="28"/>
          <w:szCs w:val="28"/>
        </w:rPr>
        <w:t xml:space="preserve">- </w:t>
      </w:r>
      <w:r w:rsidR="00B74D28" w:rsidRPr="00691B7E">
        <w:rPr>
          <w:color w:val="FF0000"/>
          <w:sz w:val="28"/>
          <w:szCs w:val="28"/>
        </w:rPr>
        <w:t>бесперебойным</w:t>
      </w:r>
      <w:r w:rsidR="009861CE" w:rsidRPr="00691B7E">
        <w:rPr>
          <w:color w:val="FF0000"/>
          <w:sz w:val="28"/>
          <w:szCs w:val="28"/>
        </w:rPr>
        <w:t xml:space="preserve"> </w:t>
      </w:r>
      <w:r w:rsidR="00B74D28" w:rsidRPr="00691B7E">
        <w:rPr>
          <w:color w:val="FF0000"/>
          <w:sz w:val="28"/>
          <w:szCs w:val="28"/>
        </w:rPr>
        <w:t>электроснабжением</w:t>
      </w:r>
      <w:r w:rsidR="009861CE" w:rsidRPr="00691B7E">
        <w:rPr>
          <w:color w:val="FF0000"/>
          <w:sz w:val="28"/>
          <w:szCs w:val="28"/>
        </w:rPr>
        <w:t xml:space="preserve"> </w:t>
      </w:r>
      <w:r w:rsidR="00B74D28" w:rsidRPr="00691B7E">
        <w:rPr>
          <w:color w:val="FF0000"/>
          <w:sz w:val="28"/>
          <w:szCs w:val="28"/>
        </w:rPr>
        <w:t>насосной</w:t>
      </w:r>
      <w:r w:rsidR="009861CE" w:rsidRPr="00691B7E">
        <w:rPr>
          <w:color w:val="FF0000"/>
          <w:sz w:val="28"/>
          <w:szCs w:val="28"/>
        </w:rPr>
        <w:t xml:space="preserve"> </w:t>
      </w:r>
      <w:r w:rsidR="00B74D28" w:rsidRPr="00691B7E">
        <w:rPr>
          <w:color w:val="FF0000"/>
          <w:sz w:val="28"/>
          <w:szCs w:val="28"/>
        </w:rPr>
        <w:t>станции</w:t>
      </w:r>
      <w:r w:rsidR="009861CE" w:rsidRPr="00691B7E">
        <w:rPr>
          <w:color w:val="FF0000"/>
          <w:sz w:val="28"/>
          <w:szCs w:val="28"/>
        </w:rPr>
        <w:t xml:space="preserve"> </w:t>
      </w:r>
      <w:r w:rsidR="00B74D28" w:rsidRPr="00691B7E">
        <w:rPr>
          <w:color w:val="FF0000"/>
          <w:sz w:val="28"/>
          <w:szCs w:val="28"/>
        </w:rPr>
        <w:t>от</w:t>
      </w:r>
      <w:r w:rsidR="009861CE" w:rsidRPr="00691B7E">
        <w:rPr>
          <w:color w:val="FF0000"/>
          <w:sz w:val="28"/>
          <w:szCs w:val="28"/>
        </w:rPr>
        <w:t xml:space="preserve"> </w:t>
      </w:r>
      <w:r w:rsidR="00B74D28" w:rsidRPr="00691B7E">
        <w:rPr>
          <w:color w:val="FF0000"/>
          <w:sz w:val="28"/>
          <w:szCs w:val="28"/>
        </w:rPr>
        <w:t>двух</w:t>
      </w:r>
      <w:r w:rsidR="009861CE" w:rsidRPr="00691B7E">
        <w:rPr>
          <w:color w:val="FF0000"/>
          <w:sz w:val="28"/>
          <w:szCs w:val="28"/>
        </w:rPr>
        <w:t xml:space="preserve"> </w:t>
      </w:r>
      <w:r w:rsidR="00B74D28" w:rsidRPr="00691B7E">
        <w:rPr>
          <w:color w:val="FF0000"/>
          <w:sz w:val="28"/>
          <w:szCs w:val="28"/>
        </w:rPr>
        <w:t>независимых</w:t>
      </w:r>
      <w:r w:rsidR="009861CE" w:rsidRPr="00691B7E">
        <w:rPr>
          <w:color w:val="FF0000"/>
          <w:sz w:val="28"/>
          <w:szCs w:val="28"/>
        </w:rPr>
        <w:t xml:space="preserve"> </w:t>
      </w:r>
      <w:r w:rsidR="00B74D28" w:rsidRPr="00691B7E">
        <w:rPr>
          <w:color w:val="FF0000"/>
          <w:sz w:val="28"/>
          <w:szCs w:val="28"/>
        </w:rPr>
        <w:t>источников,</w:t>
      </w:r>
      <w:r w:rsidR="009861CE" w:rsidRPr="00691B7E">
        <w:rPr>
          <w:color w:val="FF0000"/>
          <w:sz w:val="28"/>
          <w:szCs w:val="28"/>
        </w:rPr>
        <w:t xml:space="preserve"> </w:t>
      </w:r>
      <w:r w:rsidR="00B74D28" w:rsidRPr="00691B7E">
        <w:rPr>
          <w:color w:val="FF0000"/>
          <w:sz w:val="28"/>
          <w:szCs w:val="28"/>
        </w:rPr>
        <w:t>установкой</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площадке</w:t>
      </w:r>
      <w:r w:rsidR="009861CE" w:rsidRPr="00691B7E">
        <w:rPr>
          <w:color w:val="FF0000"/>
          <w:sz w:val="28"/>
          <w:szCs w:val="28"/>
        </w:rPr>
        <w:t xml:space="preserve"> </w:t>
      </w:r>
      <w:r w:rsidR="00B74D28" w:rsidRPr="00691B7E">
        <w:rPr>
          <w:color w:val="FF0000"/>
          <w:sz w:val="28"/>
          <w:szCs w:val="28"/>
        </w:rPr>
        <w:t>насосной</w:t>
      </w:r>
      <w:r w:rsidR="009861CE" w:rsidRPr="00691B7E">
        <w:rPr>
          <w:color w:val="FF0000"/>
          <w:sz w:val="28"/>
          <w:szCs w:val="28"/>
        </w:rPr>
        <w:t xml:space="preserve"> </w:t>
      </w:r>
      <w:r w:rsidR="00B74D28" w:rsidRPr="00691B7E">
        <w:rPr>
          <w:color w:val="FF0000"/>
          <w:sz w:val="28"/>
          <w:szCs w:val="28"/>
        </w:rPr>
        <w:t>станции</w:t>
      </w:r>
      <w:r w:rsidR="009861CE" w:rsidRPr="00691B7E">
        <w:rPr>
          <w:color w:val="FF0000"/>
          <w:sz w:val="28"/>
          <w:szCs w:val="28"/>
        </w:rPr>
        <w:t xml:space="preserve"> </w:t>
      </w:r>
      <w:r w:rsidR="00B74D28" w:rsidRPr="00691B7E">
        <w:rPr>
          <w:color w:val="FF0000"/>
          <w:sz w:val="28"/>
          <w:szCs w:val="28"/>
        </w:rPr>
        <w:t>резервной</w:t>
      </w:r>
      <w:r w:rsidR="009861CE" w:rsidRPr="00691B7E">
        <w:rPr>
          <w:color w:val="FF0000"/>
          <w:sz w:val="28"/>
          <w:szCs w:val="28"/>
        </w:rPr>
        <w:t xml:space="preserve"> </w:t>
      </w:r>
      <w:r w:rsidR="00B74D28" w:rsidRPr="00691B7E">
        <w:rPr>
          <w:color w:val="FF0000"/>
          <w:sz w:val="28"/>
          <w:szCs w:val="28"/>
        </w:rPr>
        <w:t>электростанции</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жидком</w:t>
      </w:r>
      <w:r w:rsidR="009861CE" w:rsidRPr="00691B7E">
        <w:rPr>
          <w:color w:val="FF0000"/>
          <w:sz w:val="28"/>
          <w:szCs w:val="28"/>
        </w:rPr>
        <w:t xml:space="preserve"> </w:t>
      </w:r>
      <w:r w:rsidR="00B74D28" w:rsidRPr="00691B7E">
        <w:rPr>
          <w:color w:val="FF0000"/>
          <w:sz w:val="28"/>
          <w:szCs w:val="28"/>
        </w:rPr>
        <w:t>топливе</w:t>
      </w:r>
      <w:r w:rsidR="009861CE" w:rsidRPr="00691B7E">
        <w:rPr>
          <w:color w:val="FF0000"/>
          <w:sz w:val="28"/>
          <w:szCs w:val="28"/>
        </w:rPr>
        <w:t xml:space="preserve"> </w:t>
      </w:r>
      <w:r w:rsidR="00B74D28" w:rsidRPr="00691B7E">
        <w:rPr>
          <w:color w:val="FF0000"/>
          <w:sz w:val="28"/>
          <w:szCs w:val="28"/>
        </w:rPr>
        <w:t>или</w:t>
      </w:r>
      <w:r w:rsidR="009861CE" w:rsidRPr="00691B7E">
        <w:rPr>
          <w:color w:val="FF0000"/>
          <w:sz w:val="28"/>
          <w:szCs w:val="28"/>
        </w:rPr>
        <w:t xml:space="preserve"> </w:t>
      </w:r>
      <w:r w:rsidR="00B74D28" w:rsidRPr="00691B7E">
        <w:rPr>
          <w:color w:val="FF0000"/>
          <w:sz w:val="28"/>
          <w:szCs w:val="28"/>
        </w:rPr>
        <w:t>установкой</w:t>
      </w:r>
      <w:r w:rsidR="009861CE" w:rsidRPr="00691B7E">
        <w:rPr>
          <w:color w:val="FF0000"/>
          <w:sz w:val="28"/>
          <w:szCs w:val="28"/>
        </w:rPr>
        <w:t xml:space="preserve"> </w:t>
      </w:r>
      <w:r w:rsidR="00B74D28" w:rsidRPr="00691B7E">
        <w:rPr>
          <w:color w:val="FF0000"/>
          <w:sz w:val="28"/>
          <w:szCs w:val="28"/>
        </w:rPr>
        <w:t>дополнительного</w:t>
      </w:r>
      <w:r w:rsidR="009861CE" w:rsidRPr="00691B7E">
        <w:rPr>
          <w:color w:val="FF0000"/>
          <w:sz w:val="28"/>
          <w:szCs w:val="28"/>
        </w:rPr>
        <w:t xml:space="preserve"> </w:t>
      </w:r>
      <w:r w:rsidR="00B74D28" w:rsidRPr="00691B7E">
        <w:rPr>
          <w:color w:val="FF0000"/>
          <w:sz w:val="28"/>
          <w:szCs w:val="28"/>
        </w:rPr>
        <w:t>агрегата</w:t>
      </w:r>
      <w:r w:rsidR="009861CE" w:rsidRPr="00691B7E">
        <w:rPr>
          <w:color w:val="FF0000"/>
          <w:sz w:val="28"/>
          <w:szCs w:val="28"/>
        </w:rPr>
        <w:t xml:space="preserve"> </w:t>
      </w:r>
      <w:r w:rsidR="00B74D28" w:rsidRPr="00691B7E">
        <w:rPr>
          <w:color w:val="FF0000"/>
          <w:sz w:val="28"/>
          <w:szCs w:val="28"/>
        </w:rPr>
        <w:t>с</w:t>
      </w:r>
      <w:r w:rsidR="009861CE" w:rsidRPr="00691B7E">
        <w:rPr>
          <w:color w:val="FF0000"/>
          <w:sz w:val="28"/>
          <w:szCs w:val="28"/>
        </w:rPr>
        <w:t xml:space="preserve"> </w:t>
      </w:r>
      <w:r w:rsidR="00B74D28" w:rsidRPr="00691B7E">
        <w:rPr>
          <w:color w:val="FF0000"/>
          <w:sz w:val="28"/>
          <w:szCs w:val="28"/>
        </w:rPr>
        <w:t>двигателем</w:t>
      </w:r>
      <w:r w:rsidR="009861CE" w:rsidRPr="00691B7E">
        <w:rPr>
          <w:color w:val="FF0000"/>
          <w:sz w:val="28"/>
          <w:szCs w:val="28"/>
        </w:rPr>
        <w:t xml:space="preserve"> </w:t>
      </w:r>
      <w:r w:rsidR="00B74D28" w:rsidRPr="00691B7E">
        <w:rPr>
          <w:color w:val="FF0000"/>
          <w:sz w:val="28"/>
          <w:szCs w:val="28"/>
        </w:rPr>
        <w:t>внутреннего</w:t>
      </w:r>
      <w:r w:rsidR="009861CE" w:rsidRPr="00691B7E">
        <w:rPr>
          <w:color w:val="FF0000"/>
          <w:sz w:val="28"/>
          <w:szCs w:val="28"/>
        </w:rPr>
        <w:t xml:space="preserve"> </w:t>
      </w:r>
      <w:r w:rsidR="00B74D28" w:rsidRPr="00691B7E">
        <w:rPr>
          <w:color w:val="FF0000"/>
          <w:sz w:val="28"/>
          <w:szCs w:val="28"/>
        </w:rPr>
        <w:t>сгорания</w:t>
      </w:r>
      <w:r w:rsidR="009861CE" w:rsidRPr="00691B7E">
        <w:rPr>
          <w:color w:val="FF0000"/>
          <w:sz w:val="28"/>
          <w:szCs w:val="28"/>
        </w:rPr>
        <w:t xml:space="preserve"> </w:t>
      </w:r>
      <w:r w:rsidR="00B74D28" w:rsidRPr="00691B7E">
        <w:rPr>
          <w:color w:val="FF0000"/>
          <w:sz w:val="28"/>
          <w:szCs w:val="28"/>
        </w:rPr>
        <w:t>(при</w:t>
      </w:r>
      <w:r w:rsidR="009861CE" w:rsidRPr="00691B7E">
        <w:rPr>
          <w:color w:val="FF0000"/>
          <w:sz w:val="28"/>
          <w:szCs w:val="28"/>
        </w:rPr>
        <w:t xml:space="preserve"> </w:t>
      </w:r>
      <w:r w:rsidR="00B74D28" w:rsidRPr="00691B7E">
        <w:rPr>
          <w:color w:val="FF0000"/>
          <w:sz w:val="28"/>
          <w:szCs w:val="28"/>
        </w:rPr>
        <w:t>наличии</w:t>
      </w:r>
      <w:r w:rsidR="009861CE" w:rsidRPr="00691B7E">
        <w:rPr>
          <w:color w:val="FF0000"/>
          <w:sz w:val="28"/>
          <w:szCs w:val="28"/>
        </w:rPr>
        <w:t xml:space="preserve"> </w:t>
      </w:r>
      <w:r w:rsidR="00B74D28" w:rsidRPr="00691B7E">
        <w:rPr>
          <w:color w:val="FF0000"/>
          <w:sz w:val="28"/>
          <w:szCs w:val="28"/>
        </w:rPr>
        <w:t>одного</w:t>
      </w:r>
      <w:r w:rsidR="009861CE" w:rsidRPr="00691B7E">
        <w:rPr>
          <w:color w:val="FF0000"/>
          <w:sz w:val="28"/>
          <w:szCs w:val="28"/>
        </w:rPr>
        <w:t xml:space="preserve"> </w:t>
      </w:r>
      <w:r w:rsidR="00B74D28" w:rsidRPr="00691B7E">
        <w:rPr>
          <w:color w:val="FF0000"/>
          <w:sz w:val="28"/>
          <w:szCs w:val="28"/>
        </w:rPr>
        <w:t>источника</w:t>
      </w:r>
      <w:r w:rsidR="009861CE" w:rsidRPr="00691B7E">
        <w:rPr>
          <w:color w:val="FF0000"/>
          <w:sz w:val="28"/>
          <w:szCs w:val="28"/>
        </w:rPr>
        <w:t xml:space="preserve"> </w:t>
      </w:r>
      <w:r w:rsidR="00B74D28" w:rsidRPr="00691B7E">
        <w:rPr>
          <w:color w:val="FF0000"/>
          <w:sz w:val="28"/>
          <w:szCs w:val="28"/>
        </w:rPr>
        <w:t>электроснабжения);</w:t>
      </w:r>
    </w:p>
    <w:p w14:paraId="5B4C539D" w14:textId="77777777" w:rsidR="00000B55" w:rsidRPr="00691B7E" w:rsidRDefault="00280766" w:rsidP="00000B55">
      <w:pPr>
        <w:widowControl/>
        <w:spacing w:before="0" w:after="0"/>
        <w:rPr>
          <w:color w:val="FF0000"/>
          <w:sz w:val="28"/>
          <w:szCs w:val="28"/>
        </w:rPr>
      </w:pPr>
      <w:r w:rsidRPr="00691B7E">
        <w:rPr>
          <w:color w:val="FF0000"/>
          <w:sz w:val="28"/>
          <w:szCs w:val="28"/>
        </w:rPr>
        <w:t xml:space="preserve">- </w:t>
      </w:r>
      <w:r w:rsidR="00B74D28" w:rsidRPr="00691B7E">
        <w:rPr>
          <w:color w:val="FF0000"/>
          <w:sz w:val="28"/>
          <w:szCs w:val="28"/>
        </w:rPr>
        <w:t>организацией</w:t>
      </w:r>
      <w:r w:rsidR="009861CE" w:rsidRPr="00691B7E">
        <w:rPr>
          <w:color w:val="FF0000"/>
          <w:sz w:val="28"/>
          <w:szCs w:val="28"/>
        </w:rPr>
        <w:t xml:space="preserve"> </w:t>
      </w:r>
      <w:r w:rsidR="00B74D28" w:rsidRPr="00691B7E">
        <w:rPr>
          <w:color w:val="FF0000"/>
          <w:sz w:val="28"/>
          <w:szCs w:val="28"/>
        </w:rPr>
        <w:t>непрерывного</w:t>
      </w:r>
      <w:r w:rsidR="009861CE" w:rsidRPr="00691B7E">
        <w:rPr>
          <w:color w:val="FF0000"/>
          <w:sz w:val="28"/>
          <w:szCs w:val="28"/>
        </w:rPr>
        <w:t xml:space="preserve"> </w:t>
      </w:r>
      <w:r w:rsidR="00B74D28" w:rsidRPr="00691B7E">
        <w:rPr>
          <w:color w:val="FF0000"/>
          <w:sz w:val="28"/>
          <w:szCs w:val="28"/>
        </w:rPr>
        <w:t>контроля</w:t>
      </w:r>
      <w:r w:rsidR="009861CE" w:rsidRPr="00691B7E">
        <w:rPr>
          <w:color w:val="FF0000"/>
          <w:sz w:val="28"/>
          <w:szCs w:val="28"/>
        </w:rPr>
        <w:t xml:space="preserve"> </w:t>
      </w:r>
      <w:r w:rsidR="00B74D28" w:rsidRPr="00691B7E">
        <w:rPr>
          <w:color w:val="FF0000"/>
          <w:sz w:val="28"/>
          <w:szCs w:val="28"/>
        </w:rPr>
        <w:t>за</w:t>
      </w:r>
      <w:r w:rsidR="009861CE" w:rsidRPr="00691B7E">
        <w:rPr>
          <w:color w:val="FF0000"/>
          <w:sz w:val="28"/>
          <w:szCs w:val="28"/>
        </w:rPr>
        <w:t xml:space="preserve"> </w:t>
      </w:r>
      <w:r w:rsidR="00B74D28" w:rsidRPr="00691B7E">
        <w:rPr>
          <w:color w:val="FF0000"/>
          <w:sz w:val="28"/>
          <w:szCs w:val="28"/>
        </w:rPr>
        <w:t>расходом</w:t>
      </w:r>
      <w:r w:rsidR="009861CE" w:rsidRPr="00691B7E">
        <w:rPr>
          <w:color w:val="FF0000"/>
          <w:sz w:val="28"/>
          <w:szCs w:val="28"/>
        </w:rPr>
        <w:t xml:space="preserve"> </w:t>
      </w:r>
      <w:r w:rsidR="00B74D28" w:rsidRPr="00691B7E">
        <w:rPr>
          <w:color w:val="FF0000"/>
          <w:sz w:val="28"/>
          <w:szCs w:val="28"/>
        </w:rPr>
        <w:t>воды</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водоводах</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сетях</w:t>
      </w:r>
      <w:r w:rsidR="00000B55" w:rsidRPr="00691B7E">
        <w:rPr>
          <w:color w:val="FF0000"/>
          <w:sz w:val="28"/>
          <w:szCs w:val="28"/>
        </w:rPr>
        <w:t>.</w:t>
      </w:r>
    </w:p>
    <w:p w14:paraId="0242CADD" w14:textId="71D8AD5F" w:rsidR="00B74D28" w:rsidRPr="00691B7E" w:rsidRDefault="00000B55" w:rsidP="00000B55">
      <w:pPr>
        <w:widowControl/>
        <w:spacing w:before="0" w:after="0"/>
        <w:rPr>
          <w:color w:val="FF0000"/>
          <w:sz w:val="28"/>
          <w:szCs w:val="28"/>
        </w:rPr>
      </w:pPr>
      <w:r w:rsidRPr="00691B7E">
        <w:rPr>
          <w:color w:val="FF0000"/>
          <w:sz w:val="28"/>
          <w:szCs w:val="28"/>
        </w:rPr>
        <w:t xml:space="preserve">16.77 </w:t>
      </w:r>
      <w:r w:rsidR="00B74D28" w:rsidRPr="00691B7E">
        <w:rPr>
          <w:color w:val="FF0000"/>
          <w:sz w:val="28"/>
          <w:szCs w:val="28"/>
        </w:rPr>
        <w:t>Необходимо</w:t>
      </w:r>
      <w:r w:rsidR="009861CE" w:rsidRPr="00691B7E">
        <w:rPr>
          <w:color w:val="FF0000"/>
          <w:sz w:val="28"/>
          <w:szCs w:val="28"/>
        </w:rPr>
        <w:t xml:space="preserve"> </w:t>
      </w:r>
      <w:r w:rsidR="00B74D28" w:rsidRPr="00691B7E">
        <w:rPr>
          <w:color w:val="FF0000"/>
          <w:sz w:val="28"/>
          <w:szCs w:val="28"/>
        </w:rPr>
        <w:t>предусматривать</w:t>
      </w:r>
      <w:r w:rsidR="009861CE" w:rsidRPr="00691B7E">
        <w:rPr>
          <w:color w:val="FF0000"/>
          <w:sz w:val="28"/>
          <w:szCs w:val="28"/>
        </w:rPr>
        <w:t xml:space="preserve"> </w:t>
      </w:r>
      <w:r w:rsidR="00B74D28" w:rsidRPr="00691B7E">
        <w:rPr>
          <w:color w:val="FF0000"/>
          <w:sz w:val="28"/>
          <w:szCs w:val="28"/>
        </w:rPr>
        <w:t>автоматический</w:t>
      </w:r>
      <w:r w:rsidR="009861CE" w:rsidRPr="00691B7E">
        <w:rPr>
          <w:color w:val="FF0000"/>
          <w:sz w:val="28"/>
          <w:szCs w:val="28"/>
        </w:rPr>
        <w:t xml:space="preserve"> </w:t>
      </w:r>
      <w:r w:rsidR="00B74D28" w:rsidRPr="00691B7E">
        <w:rPr>
          <w:color w:val="FF0000"/>
          <w:sz w:val="28"/>
          <w:szCs w:val="28"/>
        </w:rPr>
        <w:t>контроль</w:t>
      </w:r>
      <w:r w:rsidR="009861CE" w:rsidRPr="00691B7E">
        <w:rPr>
          <w:color w:val="FF0000"/>
          <w:sz w:val="28"/>
          <w:szCs w:val="28"/>
        </w:rPr>
        <w:t xml:space="preserve"> </w:t>
      </w:r>
      <w:r w:rsidR="00B74D28" w:rsidRPr="00691B7E">
        <w:rPr>
          <w:color w:val="FF0000"/>
          <w:sz w:val="28"/>
          <w:szCs w:val="28"/>
        </w:rPr>
        <w:t>за</w:t>
      </w:r>
      <w:r w:rsidR="009861CE" w:rsidRPr="00691B7E">
        <w:rPr>
          <w:color w:val="FF0000"/>
          <w:sz w:val="28"/>
          <w:szCs w:val="28"/>
        </w:rPr>
        <w:t xml:space="preserve"> </w:t>
      </w:r>
      <w:r w:rsidR="00B74D28" w:rsidRPr="00691B7E">
        <w:rPr>
          <w:color w:val="FF0000"/>
          <w:sz w:val="28"/>
          <w:szCs w:val="28"/>
        </w:rPr>
        <w:t>температурой</w:t>
      </w:r>
      <w:r w:rsidR="009861CE" w:rsidRPr="00691B7E">
        <w:rPr>
          <w:color w:val="FF0000"/>
          <w:sz w:val="28"/>
          <w:szCs w:val="28"/>
        </w:rPr>
        <w:t xml:space="preserve"> </w:t>
      </w:r>
      <w:r w:rsidR="00B74D28" w:rsidRPr="00691B7E">
        <w:rPr>
          <w:color w:val="FF0000"/>
          <w:sz w:val="28"/>
          <w:szCs w:val="28"/>
        </w:rPr>
        <w:t>воды</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начале</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конце</w:t>
      </w:r>
      <w:r w:rsidR="009861CE" w:rsidRPr="00691B7E">
        <w:rPr>
          <w:color w:val="FF0000"/>
          <w:sz w:val="28"/>
          <w:szCs w:val="28"/>
        </w:rPr>
        <w:t xml:space="preserve"> </w:t>
      </w:r>
      <w:r w:rsidR="00B74D28" w:rsidRPr="00691B7E">
        <w:rPr>
          <w:color w:val="FF0000"/>
          <w:sz w:val="28"/>
          <w:szCs w:val="28"/>
        </w:rPr>
        <w:t>водовода,</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промежуточных</w:t>
      </w:r>
      <w:r w:rsidR="009861CE" w:rsidRPr="00691B7E">
        <w:rPr>
          <w:color w:val="FF0000"/>
          <w:sz w:val="28"/>
          <w:szCs w:val="28"/>
        </w:rPr>
        <w:t xml:space="preserve"> </w:t>
      </w:r>
      <w:r w:rsidR="00B74D28" w:rsidRPr="00691B7E">
        <w:rPr>
          <w:color w:val="FF0000"/>
          <w:sz w:val="28"/>
          <w:szCs w:val="28"/>
        </w:rPr>
        <w:t>станциях</w:t>
      </w:r>
      <w:r w:rsidR="009861CE" w:rsidRPr="00691B7E">
        <w:rPr>
          <w:color w:val="FF0000"/>
          <w:sz w:val="28"/>
          <w:szCs w:val="28"/>
        </w:rPr>
        <w:t xml:space="preserve"> </w:t>
      </w:r>
      <w:r w:rsidR="00B74D28" w:rsidRPr="00691B7E">
        <w:rPr>
          <w:color w:val="FF0000"/>
          <w:sz w:val="28"/>
          <w:szCs w:val="28"/>
        </w:rPr>
        <w:t>подогрева</w:t>
      </w:r>
      <w:r w:rsidR="009861CE" w:rsidRPr="00691B7E">
        <w:rPr>
          <w:color w:val="FF0000"/>
          <w:sz w:val="28"/>
          <w:szCs w:val="28"/>
        </w:rPr>
        <w:t xml:space="preserve"> </w:t>
      </w:r>
      <w:r w:rsidR="00B74D28" w:rsidRPr="00691B7E">
        <w:rPr>
          <w:color w:val="FF0000"/>
          <w:sz w:val="28"/>
          <w:szCs w:val="28"/>
        </w:rPr>
        <w:t>воды,</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резервуарах</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других</w:t>
      </w:r>
      <w:r w:rsidR="009861CE" w:rsidRPr="00691B7E">
        <w:rPr>
          <w:color w:val="FF0000"/>
          <w:sz w:val="28"/>
          <w:szCs w:val="28"/>
        </w:rPr>
        <w:t xml:space="preserve"> </w:t>
      </w:r>
      <w:r w:rsidR="00B74D28" w:rsidRPr="00691B7E">
        <w:rPr>
          <w:color w:val="FF0000"/>
          <w:sz w:val="28"/>
          <w:szCs w:val="28"/>
        </w:rPr>
        <w:t>сооружениях,</w:t>
      </w:r>
      <w:r w:rsidR="009861CE" w:rsidRPr="00691B7E">
        <w:rPr>
          <w:color w:val="FF0000"/>
          <w:sz w:val="28"/>
          <w:szCs w:val="28"/>
        </w:rPr>
        <w:t xml:space="preserve"> </w:t>
      </w:r>
      <w:r w:rsidR="00B74D28" w:rsidRPr="00691B7E">
        <w:rPr>
          <w:color w:val="FF0000"/>
          <w:sz w:val="28"/>
          <w:szCs w:val="28"/>
        </w:rPr>
        <w:t>а</w:t>
      </w:r>
      <w:r w:rsidR="009861CE" w:rsidRPr="00691B7E">
        <w:rPr>
          <w:color w:val="FF0000"/>
          <w:sz w:val="28"/>
          <w:szCs w:val="28"/>
        </w:rPr>
        <w:t xml:space="preserve"> </w:t>
      </w:r>
      <w:r w:rsidR="00B74D28" w:rsidRPr="00691B7E">
        <w:rPr>
          <w:color w:val="FF0000"/>
          <w:sz w:val="28"/>
          <w:szCs w:val="28"/>
        </w:rPr>
        <w:t>также</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участках</w:t>
      </w:r>
      <w:r w:rsidR="009861CE" w:rsidRPr="00691B7E">
        <w:rPr>
          <w:color w:val="FF0000"/>
          <w:sz w:val="28"/>
          <w:szCs w:val="28"/>
        </w:rPr>
        <w:t xml:space="preserve"> </w:t>
      </w:r>
      <w:r w:rsidR="00B74D28" w:rsidRPr="00691B7E">
        <w:rPr>
          <w:color w:val="FF0000"/>
          <w:sz w:val="28"/>
          <w:szCs w:val="28"/>
        </w:rPr>
        <w:t>сети,</w:t>
      </w:r>
      <w:r w:rsidR="009861CE" w:rsidRPr="00691B7E">
        <w:rPr>
          <w:color w:val="FF0000"/>
          <w:sz w:val="28"/>
          <w:szCs w:val="28"/>
        </w:rPr>
        <w:t xml:space="preserve"> </w:t>
      </w:r>
      <w:r w:rsidR="00B74D28" w:rsidRPr="00691B7E">
        <w:rPr>
          <w:color w:val="FF0000"/>
          <w:sz w:val="28"/>
          <w:szCs w:val="28"/>
        </w:rPr>
        <w:t>наиболее</w:t>
      </w:r>
      <w:r w:rsidR="009861CE" w:rsidRPr="00691B7E">
        <w:rPr>
          <w:color w:val="FF0000"/>
          <w:sz w:val="28"/>
          <w:szCs w:val="28"/>
        </w:rPr>
        <w:t xml:space="preserve"> </w:t>
      </w:r>
      <w:r w:rsidR="00B74D28" w:rsidRPr="00691B7E">
        <w:rPr>
          <w:color w:val="FF0000"/>
          <w:sz w:val="28"/>
          <w:szCs w:val="28"/>
        </w:rPr>
        <w:t>опасных</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отношении</w:t>
      </w:r>
      <w:r w:rsidR="009861CE" w:rsidRPr="00691B7E">
        <w:rPr>
          <w:color w:val="FF0000"/>
          <w:sz w:val="28"/>
          <w:szCs w:val="28"/>
        </w:rPr>
        <w:t xml:space="preserve"> </w:t>
      </w:r>
      <w:r w:rsidR="00B74D28" w:rsidRPr="00691B7E">
        <w:rPr>
          <w:color w:val="FF0000"/>
          <w:sz w:val="28"/>
          <w:szCs w:val="28"/>
        </w:rPr>
        <w:t>замерзания,</w:t>
      </w:r>
      <w:r w:rsidR="009861CE" w:rsidRPr="00691B7E">
        <w:rPr>
          <w:color w:val="FF0000"/>
          <w:sz w:val="28"/>
          <w:szCs w:val="28"/>
        </w:rPr>
        <w:t xml:space="preserve"> </w:t>
      </w:r>
      <w:r w:rsidR="00B74D28" w:rsidRPr="00691B7E">
        <w:rPr>
          <w:color w:val="FF0000"/>
          <w:sz w:val="28"/>
          <w:szCs w:val="28"/>
        </w:rPr>
        <w:t>при</w:t>
      </w:r>
      <w:r w:rsidR="009861CE" w:rsidRPr="00691B7E">
        <w:rPr>
          <w:color w:val="FF0000"/>
          <w:sz w:val="28"/>
          <w:szCs w:val="28"/>
        </w:rPr>
        <w:t xml:space="preserve"> </w:t>
      </w:r>
      <w:r w:rsidR="00B74D28" w:rsidRPr="00691B7E">
        <w:rPr>
          <w:color w:val="FF0000"/>
          <w:sz w:val="28"/>
          <w:szCs w:val="28"/>
        </w:rPr>
        <w:t>этом</w:t>
      </w:r>
      <w:r w:rsidR="009861CE" w:rsidRPr="00691B7E">
        <w:rPr>
          <w:color w:val="FF0000"/>
          <w:sz w:val="28"/>
          <w:szCs w:val="28"/>
        </w:rPr>
        <w:t xml:space="preserve"> </w:t>
      </w:r>
      <w:r w:rsidR="00B74D28" w:rsidRPr="00691B7E">
        <w:rPr>
          <w:color w:val="FF0000"/>
          <w:sz w:val="28"/>
          <w:szCs w:val="28"/>
        </w:rPr>
        <w:t>передача</w:t>
      </w:r>
      <w:r w:rsidR="009861CE" w:rsidRPr="00691B7E">
        <w:rPr>
          <w:color w:val="FF0000"/>
          <w:sz w:val="28"/>
          <w:szCs w:val="28"/>
        </w:rPr>
        <w:t xml:space="preserve"> </w:t>
      </w:r>
      <w:r w:rsidR="00B74D28" w:rsidRPr="00691B7E">
        <w:rPr>
          <w:color w:val="FF0000"/>
          <w:sz w:val="28"/>
          <w:szCs w:val="28"/>
        </w:rPr>
        <w:t>показаний</w:t>
      </w:r>
      <w:r w:rsidR="009861CE" w:rsidRPr="00691B7E">
        <w:rPr>
          <w:color w:val="FF0000"/>
          <w:sz w:val="28"/>
          <w:szCs w:val="28"/>
        </w:rPr>
        <w:t xml:space="preserve"> </w:t>
      </w:r>
      <w:r w:rsidR="00B74D28" w:rsidRPr="00691B7E">
        <w:rPr>
          <w:color w:val="FF0000"/>
          <w:sz w:val="28"/>
          <w:szCs w:val="28"/>
        </w:rPr>
        <w:t>должна</w:t>
      </w:r>
      <w:r w:rsidR="009861CE" w:rsidRPr="00691B7E">
        <w:rPr>
          <w:color w:val="FF0000"/>
          <w:sz w:val="28"/>
          <w:szCs w:val="28"/>
        </w:rPr>
        <w:t xml:space="preserve"> </w:t>
      </w:r>
      <w:r w:rsidR="00B74D28" w:rsidRPr="00691B7E">
        <w:rPr>
          <w:color w:val="FF0000"/>
          <w:sz w:val="28"/>
          <w:szCs w:val="28"/>
        </w:rPr>
        <w:t>предусматриваться</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диспетчерский</w:t>
      </w:r>
      <w:r w:rsidR="009861CE" w:rsidRPr="00691B7E">
        <w:rPr>
          <w:color w:val="FF0000"/>
          <w:sz w:val="28"/>
          <w:szCs w:val="28"/>
        </w:rPr>
        <w:t xml:space="preserve"> </w:t>
      </w:r>
      <w:r w:rsidR="00B74D28" w:rsidRPr="00691B7E">
        <w:rPr>
          <w:color w:val="FF0000"/>
          <w:sz w:val="28"/>
          <w:szCs w:val="28"/>
        </w:rPr>
        <w:t>пункт.</w:t>
      </w:r>
    </w:p>
    <w:p w14:paraId="6E93E411" w14:textId="77777777" w:rsidR="00000B55" w:rsidRPr="00691B7E" w:rsidRDefault="00000B55" w:rsidP="00000B55">
      <w:pPr>
        <w:widowControl/>
        <w:spacing w:before="0" w:after="0"/>
        <w:rPr>
          <w:color w:val="FF0000"/>
          <w:sz w:val="28"/>
          <w:szCs w:val="28"/>
        </w:rPr>
      </w:pPr>
      <w:r w:rsidRPr="00691B7E">
        <w:rPr>
          <w:color w:val="FF0000"/>
          <w:sz w:val="28"/>
          <w:szCs w:val="28"/>
        </w:rPr>
        <w:t>16.78 Д</w:t>
      </w:r>
      <w:r w:rsidR="008F2B13" w:rsidRPr="00691B7E">
        <w:rPr>
          <w:color w:val="FF0000"/>
          <w:sz w:val="28"/>
          <w:szCs w:val="28"/>
        </w:rPr>
        <w:t>ля</w:t>
      </w:r>
      <w:r w:rsidR="009861CE" w:rsidRPr="00691B7E">
        <w:rPr>
          <w:color w:val="FF0000"/>
          <w:sz w:val="28"/>
          <w:szCs w:val="28"/>
        </w:rPr>
        <w:t xml:space="preserve"> </w:t>
      </w:r>
      <w:r w:rsidR="008F2B13" w:rsidRPr="00691B7E">
        <w:rPr>
          <w:color w:val="FF0000"/>
          <w:sz w:val="28"/>
          <w:szCs w:val="28"/>
        </w:rPr>
        <w:t>водоводов</w:t>
      </w:r>
      <w:r w:rsidR="009861CE" w:rsidRPr="00691B7E">
        <w:rPr>
          <w:color w:val="FF0000"/>
          <w:sz w:val="28"/>
          <w:szCs w:val="28"/>
        </w:rPr>
        <w:t xml:space="preserve"> </w:t>
      </w:r>
      <w:r w:rsidR="008F2B13" w:rsidRPr="00691B7E">
        <w:rPr>
          <w:color w:val="FF0000"/>
          <w:sz w:val="28"/>
          <w:szCs w:val="28"/>
        </w:rPr>
        <w:t>и</w:t>
      </w:r>
      <w:r w:rsidR="009861CE" w:rsidRPr="00691B7E">
        <w:rPr>
          <w:color w:val="FF0000"/>
          <w:sz w:val="28"/>
          <w:szCs w:val="28"/>
        </w:rPr>
        <w:t xml:space="preserve"> </w:t>
      </w:r>
      <w:r w:rsidR="008F2B13" w:rsidRPr="00691B7E">
        <w:rPr>
          <w:color w:val="FF0000"/>
          <w:sz w:val="28"/>
          <w:szCs w:val="28"/>
        </w:rPr>
        <w:t>сетей</w:t>
      </w:r>
      <w:r w:rsidR="009861CE" w:rsidRPr="00691B7E">
        <w:rPr>
          <w:color w:val="FF0000"/>
          <w:sz w:val="28"/>
          <w:szCs w:val="28"/>
        </w:rPr>
        <w:t xml:space="preserve"> </w:t>
      </w:r>
      <w:r w:rsidR="008F2B13" w:rsidRPr="00691B7E">
        <w:rPr>
          <w:color w:val="FF0000"/>
          <w:sz w:val="28"/>
          <w:szCs w:val="28"/>
        </w:rPr>
        <w:t>необходимо</w:t>
      </w:r>
      <w:r w:rsidR="009861CE" w:rsidRPr="00691B7E">
        <w:rPr>
          <w:color w:val="FF0000"/>
          <w:sz w:val="28"/>
          <w:szCs w:val="28"/>
        </w:rPr>
        <w:t xml:space="preserve"> </w:t>
      </w:r>
      <w:r w:rsidR="008F2B13" w:rsidRPr="00691B7E">
        <w:rPr>
          <w:color w:val="FF0000"/>
          <w:sz w:val="28"/>
          <w:szCs w:val="28"/>
        </w:rPr>
        <w:t>применять</w:t>
      </w:r>
      <w:r w:rsidR="009861CE" w:rsidRPr="00691B7E">
        <w:rPr>
          <w:color w:val="FF0000"/>
          <w:sz w:val="28"/>
          <w:szCs w:val="28"/>
        </w:rPr>
        <w:t xml:space="preserve"> </w:t>
      </w:r>
      <w:r w:rsidR="008F2B13" w:rsidRPr="00691B7E">
        <w:rPr>
          <w:color w:val="FF0000"/>
          <w:sz w:val="28"/>
          <w:szCs w:val="28"/>
        </w:rPr>
        <w:t>стальные,</w:t>
      </w:r>
      <w:r w:rsidR="009861CE" w:rsidRPr="00691B7E">
        <w:rPr>
          <w:color w:val="FF0000"/>
          <w:sz w:val="28"/>
          <w:szCs w:val="28"/>
        </w:rPr>
        <w:t xml:space="preserve"> </w:t>
      </w:r>
      <w:proofErr w:type="spellStart"/>
      <w:r w:rsidR="008F2B13" w:rsidRPr="00691B7E">
        <w:rPr>
          <w:color w:val="FF0000"/>
          <w:sz w:val="28"/>
          <w:szCs w:val="28"/>
        </w:rPr>
        <w:t>стеклокомпозитные</w:t>
      </w:r>
      <w:proofErr w:type="spellEnd"/>
      <w:r w:rsidR="008F2B13" w:rsidRPr="00691B7E">
        <w:rPr>
          <w:color w:val="FF0000"/>
          <w:sz w:val="28"/>
          <w:szCs w:val="28"/>
        </w:rPr>
        <w:t>,</w:t>
      </w:r>
      <w:r w:rsidR="009861CE" w:rsidRPr="00691B7E">
        <w:rPr>
          <w:color w:val="FF0000"/>
          <w:sz w:val="28"/>
          <w:szCs w:val="28"/>
        </w:rPr>
        <w:t xml:space="preserve"> </w:t>
      </w:r>
      <w:r w:rsidR="008F2B13" w:rsidRPr="00691B7E">
        <w:rPr>
          <w:color w:val="FF0000"/>
          <w:sz w:val="28"/>
          <w:szCs w:val="28"/>
        </w:rPr>
        <w:t>полимерные</w:t>
      </w:r>
      <w:r w:rsidR="009861CE" w:rsidRPr="00691B7E">
        <w:rPr>
          <w:color w:val="FF0000"/>
          <w:sz w:val="28"/>
          <w:szCs w:val="28"/>
        </w:rPr>
        <w:t xml:space="preserve"> </w:t>
      </w:r>
      <w:r w:rsidR="008F2B13" w:rsidRPr="00691B7E">
        <w:rPr>
          <w:color w:val="FF0000"/>
          <w:sz w:val="28"/>
          <w:szCs w:val="28"/>
        </w:rPr>
        <w:t>трубы</w:t>
      </w:r>
      <w:r w:rsidR="009861CE" w:rsidRPr="00691B7E">
        <w:rPr>
          <w:color w:val="FF0000"/>
          <w:sz w:val="28"/>
          <w:szCs w:val="28"/>
        </w:rPr>
        <w:t xml:space="preserve"> </w:t>
      </w:r>
      <w:r w:rsidR="008F2B13" w:rsidRPr="00691B7E">
        <w:rPr>
          <w:color w:val="FF0000"/>
          <w:sz w:val="28"/>
          <w:szCs w:val="28"/>
        </w:rPr>
        <w:t>и</w:t>
      </w:r>
      <w:r w:rsidR="009861CE" w:rsidRPr="00691B7E">
        <w:rPr>
          <w:color w:val="FF0000"/>
          <w:sz w:val="28"/>
          <w:szCs w:val="28"/>
        </w:rPr>
        <w:t xml:space="preserve"> </w:t>
      </w:r>
      <w:r w:rsidR="008F2B13" w:rsidRPr="00691B7E">
        <w:rPr>
          <w:color w:val="FF0000"/>
          <w:sz w:val="28"/>
          <w:szCs w:val="28"/>
        </w:rPr>
        <w:t>трубы</w:t>
      </w:r>
      <w:r w:rsidR="009861CE" w:rsidRPr="00691B7E">
        <w:rPr>
          <w:color w:val="FF0000"/>
          <w:sz w:val="28"/>
          <w:szCs w:val="28"/>
        </w:rPr>
        <w:t xml:space="preserve"> </w:t>
      </w:r>
      <w:r w:rsidR="008F2B13" w:rsidRPr="00691B7E">
        <w:rPr>
          <w:color w:val="FF0000"/>
          <w:sz w:val="28"/>
          <w:szCs w:val="28"/>
        </w:rPr>
        <w:t>из</w:t>
      </w:r>
      <w:r w:rsidR="009861CE" w:rsidRPr="00691B7E">
        <w:rPr>
          <w:color w:val="FF0000"/>
          <w:sz w:val="28"/>
          <w:szCs w:val="28"/>
        </w:rPr>
        <w:t xml:space="preserve"> </w:t>
      </w:r>
      <w:r w:rsidR="008F2B13" w:rsidRPr="00691B7E">
        <w:rPr>
          <w:color w:val="FF0000"/>
          <w:sz w:val="28"/>
          <w:szCs w:val="28"/>
        </w:rPr>
        <w:t>ВЧШГ</w:t>
      </w:r>
      <w:r w:rsidR="009861CE" w:rsidRPr="00691B7E">
        <w:rPr>
          <w:color w:val="FF0000"/>
          <w:sz w:val="28"/>
          <w:szCs w:val="28"/>
        </w:rPr>
        <w:t xml:space="preserve"> </w:t>
      </w:r>
      <w:r w:rsidR="008F2B13" w:rsidRPr="00691B7E">
        <w:rPr>
          <w:color w:val="FF0000"/>
          <w:sz w:val="28"/>
          <w:szCs w:val="28"/>
        </w:rPr>
        <w:t>(с</w:t>
      </w:r>
      <w:r w:rsidR="009861CE" w:rsidRPr="00691B7E">
        <w:rPr>
          <w:color w:val="FF0000"/>
          <w:sz w:val="28"/>
          <w:szCs w:val="28"/>
        </w:rPr>
        <w:t xml:space="preserve"> </w:t>
      </w:r>
      <w:r w:rsidR="008F2B13" w:rsidRPr="00691B7E">
        <w:rPr>
          <w:color w:val="FF0000"/>
          <w:sz w:val="28"/>
          <w:szCs w:val="28"/>
        </w:rPr>
        <w:t>раструбными</w:t>
      </w:r>
      <w:r w:rsidR="009861CE" w:rsidRPr="00691B7E">
        <w:rPr>
          <w:color w:val="FF0000"/>
          <w:sz w:val="28"/>
          <w:szCs w:val="28"/>
        </w:rPr>
        <w:t xml:space="preserve"> </w:t>
      </w:r>
      <w:r w:rsidR="008F2B13" w:rsidRPr="00691B7E">
        <w:rPr>
          <w:color w:val="FF0000"/>
          <w:sz w:val="28"/>
          <w:szCs w:val="28"/>
        </w:rPr>
        <w:t>стыковыми</w:t>
      </w:r>
      <w:r w:rsidR="009861CE" w:rsidRPr="00691B7E">
        <w:rPr>
          <w:color w:val="FF0000"/>
          <w:sz w:val="28"/>
          <w:szCs w:val="28"/>
        </w:rPr>
        <w:t xml:space="preserve"> </w:t>
      </w:r>
      <w:r w:rsidR="008F2B13" w:rsidRPr="00691B7E">
        <w:rPr>
          <w:color w:val="FF0000"/>
          <w:sz w:val="28"/>
          <w:szCs w:val="28"/>
        </w:rPr>
        <w:t>или</w:t>
      </w:r>
      <w:r w:rsidR="009861CE" w:rsidRPr="00691B7E">
        <w:rPr>
          <w:color w:val="FF0000"/>
          <w:sz w:val="28"/>
          <w:szCs w:val="28"/>
        </w:rPr>
        <w:t xml:space="preserve"> </w:t>
      </w:r>
      <w:r w:rsidR="008F2B13" w:rsidRPr="00691B7E">
        <w:rPr>
          <w:color w:val="FF0000"/>
          <w:sz w:val="28"/>
          <w:szCs w:val="28"/>
        </w:rPr>
        <w:t>замковыми</w:t>
      </w:r>
      <w:r w:rsidR="009861CE" w:rsidRPr="00691B7E">
        <w:rPr>
          <w:color w:val="FF0000"/>
          <w:sz w:val="28"/>
          <w:szCs w:val="28"/>
        </w:rPr>
        <w:t xml:space="preserve"> </w:t>
      </w:r>
      <w:r w:rsidR="008F2B13" w:rsidRPr="00691B7E">
        <w:rPr>
          <w:color w:val="FF0000"/>
          <w:sz w:val="28"/>
          <w:szCs w:val="28"/>
        </w:rPr>
        <w:t>соединениями</w:t>
      </w:r>
      <w:r w:rsidR="009861CE" w:rsidRPr="00691B7E">
        <w:rPr>
          <w:color w:val="FF0000"/>
          <w:sz w:val="28"/>
          <w:szCs w:val="28"/>
        </w:rPr>
        <w:t xml:space="preserve"> </w:t>
      </w:r>
      <w:r w:rsidR="008F2B13" w:rsidRPr="00691B7E">
        <w:rPr>
          <w:color w:val="FF0000"/>
          <w:sz w:val="28"/>
          <w:szCs w:val="28"/>
        </w:rPr>
        <w:t>под</w:t>
      </w:r>
      <w:r w:rsidR="009861CE" w:rsidRPr="00691B7E">
        <w:rPr>
          <w:color w:val="FF0000"/>
          <w:sz w:val="28"/>
          <w:szCs w:val="28"/>
        </w:rPr>
        <w:t xml:space="preserve"> </w:t>
      </w:r>
      <w:r w:rsidR="008F2B13" w:rsidRPr="00691B7E">
        <w:rPr>
          <w:color w:val="FF0000"/>
          <w:sz w:val="28"/>
          <w:szCs w:val="28"/>
        </w:rPr>
        <w:t>р</w:t>
      </w:r>
      <w:r w:rsidR="00390240" w:rsidRPr="00691B7E">
        <w:rPr>
          <w:color w:val="FF0000"/>
          <w:sz w:val="28"/>
          <w:szCs w:val="28"/>
        </w:rPr>
        <w:t>езиновое</w:t>
      </w:r>
      <w:r w:rsidR="009861CE" w:rsidRPr="00691B7E">
        <w:rPr>
          <w:color w:val="FF0000"/>
          <w:sz w:val="28"/>
          <w:szCs w:val="28"/>
        </w:rPr>
        <w:t xml:space="preserve"> </w:t>
      </w:r>
      <w:r w:rsidR="00390240" w:rsidRPr="00691B7E">
        <w:rPr>
          <w:color w:val="FF0000"/>
          <w:sz w:val="28"/>
          <w:szCs w:val="28"/>
        </w:rPr>
        <w:t>уплотнительное</w:t>
      </w:r>
      <w:r w:rsidR="009861CE" w:rsidRPr="00691B7E">
        <w:rPr>
          <w:color w:val="FF0000"/>
          <w:sz w:val="28"/>
          <w:szCs w:val="28"/>
        </w:rPr>
        <w:t xml:space="preserve"> </w:t>
      </w:r>
      <w:r w:rsidR="00390240" w:rsidRPr="00691B7E">
        <w:rPr>
          <w:color w:val="FF0000"/>
          <w:sz w:val="28"/>
          <w:szCs w:val="28"/>
        </w:rPr>
        <w:t>кольцо).</w:t>
      </w:r>
      <w:r w:rsidR="009861CE" w:rsidRPr="00691B7E">
        <w:rPr>
          <w:color w:val="FF0000"/>
          <w:sz w:val="28"/>
          <w:szCs w:val="28"/>
        </w:rPr>
        <w:t xml:space="preserve"> </w:t>
      </w:r>
      <w:r w:rsidR="00390240" w:rsidRPr="00691B7E">
        <w:rPr>
          <w:color w:val="FF0000"/>
          <w:sz w:val="28"/>
          <w:szCs w:val="28"/>
        </w:rPr>
        <w:t>Ч</w:t>
      </w:r>
      <w:r w:rsidR="008F2B13" w:rsidRPr="00691B7E">
        <w:rPr>
          <w:color w:val="FF0000"/>
          <w:sz w:val="28"/>
          <w:szCs w:val="28"/>
        </w:rPr>
        <w:t>угунные</w:t>
      </w:r>
      <w:r w:rsidR="009861CE" w:rsidRPr="00691B7E">
        <w:rPr>
          <w:color w:val="FF0000"/>
          <w:sz w:val="28"/>
          <w:szCs w:val="28"/>
        </w:rPr>
        <w:t xml:space="preserve"> </w:t>
      </w:r>
      <w:r w:rsidR="008F2B13" w:rsidRPr="00691B7E">
        <w:rPr>
          <w:color w:val="FF0000"/>
          <w:sz w:val="28"/>
          <w:szCs w:val="28"/>
        </w:rPr>
        <w:t>трубы</w:t>
      </w:r>
      <w:r w:rsidR="009861CE" w:rsidRPr="00691B7E">
        <w:rPr>
          <w:color w:val="FF0000"/>
          <w:sz w:val="28"/>
          <w:szCs w:val="28"/>
        </w:rPr>
        <w:t xml:space="preserve"> </w:t>
      </w:r>
      <w:r w:rsidR="008F2B13" w:rsidRPr="00691B7E">
        <w:rPr>
          <w:color w:val="FF0000"/>
          <w:sz w:val="28"/>
          <w:szCs w:val="28"/>
        </w:rPr>
        <w:t>допускается</w:t>
      </w:r>
      <w:r w:rsidR="009861CE" w:rsidRPr="00691B7E">
        <w:rPr>
          <w:color w:val="FF0000"/>
          <w:sz w:val="28"/>
          <w:szCs w:val="28"/>
        </w:rPr>
        <w:t xml:space="preserve"> </w:t>
      </w:r>
      <w:r w:rsidR="008F2B13" w:rsidRPr="00691B7E">
        <w:rPr>
          <w:color w:val="FF0000"/>
          <w:sz w:val="28"/>
          <w:szCs w:val="28"/>
        </w:rPr>
        <w:t>применять</w:t>
      </w:r>
      <w:r w:rsidR="009861CE" w:rsidRPr="00691B7E">
        <w:rPr>
          <w:color w:val="FF0000"/>
          <w:sz w:val="28"/>
          <w:szCs w:val="28"/>
        </w:rPr>
        <w:t xml:space="preserve"> </w:t>
      </w:r>
      <w:r w:rsidR="008F2B13" w:rsidRPr="00691B7E">
        <w:rPr>
          <w:color w:val="FF0000"/>
          <w:sz w:val="28"/>
          <w:szCs w:val="28"/>
        </w:rPr>
        <w:t>при</w:t>
      </w:r>
      <w:r w:rsidR="009861CE" w:rsidRPr="00691B7E">
        <w:rPr>
          <w:color w:val="FF0000"/>
          <w:sz w:val="28"/>
          <w:szCs w:val="28"/>
        </w:rPr>
        <w:t xml:space="preserve"> </w:t>
      </w:r>
      <w:r w:rsidR="008F2B13" w:rsidRPr="00691B7E">
        <w:rPr>
          <w:color w:val="FF0000"/>
          <w:sz w:val="28"/>
          <w:szCs w:val="28"/>
        </w:rPr>
        <w:t>прокладке</w:t>
      </w:r>
      <w:r w:rsidR="009861CE" w:rsidRPr="00691B7E">
        <w:rPr>
          <w:color w:val="FF0000"/>
          <w:sz w:val="28"/>
          <w:szCs w:val="28"/>
        </w:rPr>
        <w:t xml:space="preserve"> </w:t>
      </w:r>
      <w:r w:rsidR="008F2B13" w:rsidRPr="00691B7E">
        <w:rPr>
          <w:color w:val="FF0000"/>
          <w:sz w:val="28"/>
          <w:szCs w:val="28"/>
        </w:rPr>
        <w:t>в</w:t>
      </w:r>
      <w:r w:rsidR="009861CE" w:rsidRPr="00691B7E">
        <w:rPr>
          <w:color w:val="FF0000"/>
          <w:sz w:val="28"/>
          <w:szCs w:val="28"/>
        </w:rPr>
        <w:t xml:space="preserve"> </w:t>
      </w:r>
      <w:r w:rsidR="008F2B13" w:rsidRPr="00691B7E">
        <w:rPr>
          <w:color w:val="FF0000"/>
          <w:sz w:val="28"/>
          <w:szCs w:val="28"/>
        </w:rPr>
        <w:t>тоннелях</w:t>
      </w:r>
      <w:r w:rsidRPr="00691B7E">
        <w:rPr>
          <w:color w:val="FF0000"/>
          <w:sz w:val="28"/>
          <w:szCs w:val="28"/>
        </w:rPr>
        <w:t>.</w:t>
      </w:r>
    </w:p>
    <w:p w14:paraId="66CD7E5C" w14:textId="77777777" w:rsidR="00000B55" w:rsidRPr="00691B7E" w:rsidRDefault="00000B55" w:rsidP="00000B55">
      <w:pPr>
        <w:widowControl/>
        <w:spacing w:before="0" w:after="0"/>
        <w:rPr>
          <w:color w:val="FF0000"/>
          <w:sz w:val="28"/>
          <w:szCs w:val="28"/>
        </w:rPr>
      </w:pPr>
      <w:r w:rsidRPr="00691B7E">
        <w:rPr>
          <w:color w:val="FF0000"/>
          <w:sz w:val="28"/>
          <w:szCs w:val="28"/>
        </w:rPr>
        <w:t xml:space="preserve">16.79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местах</w:t>
      </w:r>
      <w:r w:rsidR="009861CE" w:rsidRPr="00691B7E">
        <w:rPr>
          <w:color w:val="FF0000"/>
          <w:sz w:val="28"/>
          <w:szCs w:val="28"/>
        </w:rPr>
        <w:t xml:space="preserve"> </w:t>
      </w:r>
      <w:r w:rsidR="00B74D28" w:rsidRPr="00691B7E">
        <w:rPr>
          <w:color w:val="FF0000"/>
          <w:sz w:val="28"/>
          <w:szCs w:val="28"/>
        </w:rPr>
        <w:t>пересечений</w:t>
      </w:r>
      <w:r w:rsidR="009861CE" w:rsidRPr="00691B7E">
        <w:rPr>
          <w:color w:val="FF0000"/>
          <w:sz w:val="28"/>
          <w:szCs w:val="28"/>
        </w:rPr>
        <w:t xml:space="preserve"> </w:t>
      </w:r>
      <w:r w:rsidR="00B74D28" w:rsidRPr="00691B7E">
        <w:rPr>
          <w:color w:val="FF0000"/>
          <w:sz w:val="28"/>
          <w:szCs w:val="28"/>
        </w:rPr>
        <w:t>трубопроводами</w:t>
      </w:r>
      <w:r w:rsidR="009861CE" w:rsidRPr="00691B7E">
        <w:rPr>
          <w:color w:val="FF0000"/>
          <w:sz w:val="28"/>
          <w:szCs w:val="28"/>
        </w:rPr>
        <w:t xml:space="preserve"> </w:t>
      </w:r>
      <w:r w:rsidR="00B74D28" w:rsidRPr="00691B7E">
        <w:rPr>
          <w:color w:val="FF0000"/>
          <w:sz w:val="28"/>
          <w:szCs w:val="28"/>
        </w:rPr>
        <w:t>строительных</w:t>
      </w:r>
      <w:r w:rsidR="009861CE" w:rsidRPr="00691B7E">
        <w:rPr>
          <w:color w:val="FF0000"/>
          <w:sz w:val="28"/>
          <w:szCs w:val="28"/>
        </w:rPr>
        <w:t xml:space="preserve"> </w:t>
      </w:r>
      <w:r w:rsidR="00B74D28" w:rsidRPr="00691B7E">
        <w:rPr>
          <w:color w:val="FF0000"/>
          <w:sz w:val="28"/>
          <w:szCs w:val="28"/>
        </w:rPr>
        <w:t>конструкций</w:t>
      </w:r>
      <w:r w:rsidR="009861CE" w:rsidRPr="00691B7E">
        <w:rPr>
          <w:color w:val="FF0000"/>
          <w:sz w:val="28"/>
          <w:szCs w:val="28"/>
        </w:rPr>
        <w:t xml:space="preserve"> </w:t>
      </w:r>
      <w:r w:rsidR="00B74D28" w:rsidRPr="00691B7E">
        <w:rPr>
          <w:color w:val="FF0000"/>
          <w:sz w:val="28"/>
          <w:szCs w:val="28"/>
        </w:rPr>
        <w:t>следует</w:t>
      </w:r>
      <w:r w:rsidR="009861CE" w:rsidRPr="00691B7E">
        <w:rPr>
          <w:color w:val="FF0000"/>
          <w:sz w:val="28"/>
          <w:szCs w:val="28"/>
        </w:rPr>
        <w:t xml:space="preserve"> </w:t>
      </w:r>
      <w:r w:rsidR="00B74D28" w:rsidRPr="00691B7E">
        <w:rPr>
          <w:color w:val="FF0000"/>
          <w:sz w:val="28"/>
          <w:szCs w:val="28"/>
        </w:rPr>
        <w:t>предусматривать</w:t>
      </w:r>
      <w:r w:rsidR="009861CE" w:rsidRPr="00691B7E">
        <w:rPr>
          <w:color w:val="FF0000"/>
          <w:sz w:val="28"/>
          <w:szCs w:val="28"/>
        </w:rPr>
        <w:t xml:space="preserve"> </w:t>
      </w:r>
      <w:r w:rsidR="00B74D28" w:rsidRPr="00691B7E">
        <w:rPr>
          <w:color w:val="FF0000"/>
          <w:sz w:val="28"/>
          <w:szCs w:val="28"/>
        </w:rPr>
        <w:t>эластичные</w:t>
      </w:r>
      <w:r w:rsidR="009861CE" w:rsidRPr="00691B7E">
        <w:rPr>
          <w:color w:val="FF0000"/>
          <w:sz w:val="28"/>
          <w:szCs w:val="28"/>
        </w:rPr>
        <w:t xml:space="preserve"> </w:t>
      </w:r>
      <w:r w:rsidR="00B74D28" w:rsidRPr="00691B7E">
        <w:rPr>
          <w:color w:val="FF0000"/>
          <w:sz w:val="28"/>
          <w:szCs w:val="28"/>
        </w:rPr>
        <w:t>уплотнения,</w:t>
      </w:r>
      <w:r w:rsidR="009861CE" w:rsidRPr="00691B7E">
        <w:rPr>
          <w:color w:val="FF0000"/>
          <w:sz w:val="28"/>
          <w:szCs w:val="28"/>
        </w:rPr>
        <w:t xml:space="preserve"> </w:t>
      </w:r>
      <w:r w:rsidR="00B74D28" w:rsidRPr="00691B7E">
        <w:rPr>
          <w:color w:val="FF0000"/>
          <w:sz w:val="28"/>
          <w:szCs w:val="28"/>
        </w:rPr>
        <w:t>допускающие</w:t>
      </w:r>
      <w:r w:rsidR="009861CE" w:rsidRPr="00691B7E">
        <w:rPr>
          <w:color w:val="FF0000"/>
          <w:sz w:val="28"/>
          <w:szCs w:val="28"/>
        </w:rPr>
        <w:t xml:space="preserve"> </w:t>
      </w:r>
      <w:r w:rsidR="00B74D28" w:rsidRPr="00691B7E">
        <w:rPr>
          <w:color w:val="FF0000"/>
          <w:sz w:val="28"/>
          <w:szCs w:val="28"/>
        </w:rPr>
        <w:t>перемещение</w:t>
      </w:r>
      <w:r w:rsidR="009861CE" w:rsidRPr="00691B7E">
        <w:rPr>
          <w:color w:val="FF0000"/>
          <w:sz w:val="28"/>
          <w:szCs w:val="28"/>
        </w:rPr>
        <w:t xml:space="preserve"> </w:t>
      </w:r>
      <w:r w:rsidR="00B74D28" w:rsidRPr="00691B7E">
        <w:rPr>
          <w:color w:val="FF0000"/>
          <w:sz w:val="28"/>
          <w:szCs w:val="28"/>
        </w:rPr>
        <w:t>труб</w:t>
      </w:r>
      <w:r w:rsidRPr="00691B7E">
        <w:rPr>
          <w:color w:val="FF0000"/>
          <w:sz w:val="28"/>
          <w:szCs w:val="28"/>
        </w:rPr>
        <w:t>.</w:t>
      </w:r>
    </w:p>
    <w:p w14:paraId="330FAA19" w14:textId="328DE16A" w:rsidR="00B74D28" w:rsidRPr="00691B7E" w:rsidRDefault="00000B55" w:rsidP="00000B55">
      <w:pPr>
        <w:widowControl/>
        <w:spacing w:before="0" w:after="0"/>
        <w:rPr>
          <w:color w:val="FF0000"/>
          <w:sz w:val="28"/>
          <w:szCs w:val="28"/>
        </w:rPr>
      </w:pPr>
      <w:r w:rsidRPr="00691B7E">
        <w:rPr>
          <w:color w:val="FF0000"/>
          <w:sz w:val="28"/>
          <w:szCs w:val="28"/>
        </w:rPr>
        <w:lastRenderedPageBreak/>
        <w:t xml:space="preserve">16.80 </w:t>
      </w:r>
      <w:r w:rsidR="00B74D28" w:rsidRPr="00691B7E">
        <w:rPr>
          <w:color w:val="FF0000"/>
          <w:sz w:val="28"/>
          <w:szCs w:val="28"/>
        </w:rPr>
        <w:t>Водоводы</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водопроводные</w:t>
      </w:r>
      <w:r w:rsidR="009861CE" w:rsidRPr="00691B7E">
        <w:rPr>
          <w:color w:val="FF0000"/>
          <w:sz w:val="28"/>
          <w:szCs w:val="28"/>
        </w:rPr>
        <w:t xml:space="preserve"> </w:t>
      </w:r>
      <w:r w:rsidR="00B74D28" w:rsidRPr="00691B7E">
        <w:rPr>
          <w:color w:val="FF0000"/>
          <w:sz w:val="28"/>
          <w:szCs w:val="28"/>
        </w:rPr>
        <w:t>сети</w:t>
      </w:r>
      <w:r w:rsidR="009861CE" w:rsidRPr="00691B7E">
        <w:rPr>
          <w:color w:val="FF0000"/>
          <w:sz w:val="28"/>
          <w:szCs w:val="28"/>
        </w:rPr>
        <w:t xml:space="preserve"> </w:t>
      </w:r>
      <w:r w:rsidR="00B74D28" w:rsidRPr="00691B7E">
        <w:rPr>
          <w:color w:val="FF0000"/>
          <w:sz w:val="28"/>
          <w:szCs w:val="28"/>
        </w:rPr>
        <w:t>следует</w:t>
      </w:r>
      <w:r w:rsidR="009861CE" w:rsidRPr="00691B7E">
        <w:rPr>
          <w:color w:val="FF0000"/>
          <w:sz w:val="28"/>
          <w:szCs w:val="28"/>
        </w:rPr>
        <w:t xml:space="preserve"> </w:t>
      </w:r>
      <w:r w:rsidR="00B74D28" w:rsidRPr="00691B7E">
        <w:rPr>
          <w:color w:val="FF0000"/>
          <w:sz w:val="28"/>
          <w:szCs w:val="28"/>
        </w:rPr>
        <w:t>укладывать</w:t>
      </w:r>
      <w:r w:rsidR="009861CE" w:rsidRPr="00691B7E">
        <w:rPr>
          <w:color w:val="FF0000"/>
          <w:sz w:val="28"/>
          <w:szCs w:val="28"/>
        </w:rPr>
        <w:t xml:space="preserve"> </w:t>
      </w:r>
      <w:r w:rsidR="00B74D28" w:rsidRPr="00691B7E">
        <w:rPr>
          <w:color w:val="FF0000"/>
          <w:sz w:val="28"/>
          <w:szCs w:val="28"/>
        </w:rPr>
        <w:t>с</w:t>
      </w:r>
      <w:r w:rsidR="009861CE" w:rsidRPr="00691B7E">
        <w:rPr>
          <w:color w:val="FF0000"/>
          <w:sz w:val="28"/>
          <w:szCs w:val="28"/>
        </w:rPr>
        <w:t xml:space="preserve"> </w:t>
      </w:r>
      <w:r w:rsidR="00B74D28" w:rsidRPr="00691B7E">
        <w:rPr>
          <w:color w:val="FF0000"/>
          <w:sz w:val="28"/>
          <w:szCs w:val="28"/>
        </w:rPr>
        <w:t>уклоном</w:t>
      </w:r>
      <w:r w:rsidR="009861CE" w:rsidRPr="00691B7E">
        <w:rPr>
          <w:color w:val="FF0000"/>
          <w:sz w:val="28"/>
          <w:szCs w:val="28"/>
        </w:rPr>
        <w:t xml:space="preserve"> </w:t>
      </w:r>
      <w:r w:rsidR="00B74D28" w:rsidRPr="00691B7E">
        <w:rPr>
          <w:color w:val="FF0000"/>
          <w:sz w:val="28"/>
          <w:szCs w:val="28"/>
        </w:rPr>
        <w:t>не</w:t>
      </w:r>
      <w:r w:rsidR="009861CE" w:rsidRPr="00691B7E">
        <w:rPr>
          <w:color w:val="FF0000"/>
          <w:sz w:val="28"/>
          <w:szCs w:val="28"/>
        </w:rPr>
        <w:t xml:space="preserve"> </w:t>
      </w:r>
      <w:r w:rsidR="00B74D28" w:rsidRPr="00691B7E">
        <w:rPr>
          <w:color w:val="FF0000"/>
          <w:sz w:val="28"/>
          <w:szCs w:val="28"/>
        </w:rPr>
        <w:t>менее</w:t>
      </w:r>
      <w:r w:rsidR="009861CE" w:rsidRPr="00691B7E">
        <w:rPr>
          <w:noProof/>
          <w:color w:val="FF0000"/>
          <w:sz w:val="28"/>
          <w:szCs w:val="28"/>
        </w:rPr>
        <w:t xml:space="preserve"> </w:t>
      </w:r>
      <w:r w:rsidR="00B74D28" w:rsidRPr="00691B7E">
        <w:rPr>
          <w:noProof/>
          <w:color w:val="FF0000"/>
          <w:sz w:val="28"/>
          <w:szCs w:val="28"/>
        </w:rPr>
        <w:t>0,00</w:t>
      </w:r>
      <w:r w:rsidR="00A31BBB" w:rsidRPr="00691B7E">
        <w:rPr>
          <w:noProof/>
          <w:color w:val="FF0000"/>
          <w:sz w:val="28"/>
          <w:szCs w:val="28"/>
        </w:rPr>
        <w:t>2</w:t>
      </w:r>
      <w:r w:rsidR="009861CE" w:rsidRPr="00691B7E">
        <w:rPr>
          <w:noProof/>
          <w:color w:val="FF0000"/>
          <w:sz w:val="28"/>
          <w:szCs w:val="28"/>
        </w:rPr>
        <w:t xml:space="preserve"> </w:t>
      </w:r>
      <w:r w:rsidR="00B74D28" w:rsidRPr="00691B7E">
        <w:rPr>
          <w:color w:val="FF0000"/>
          <w:sz w:val="28"/>
          <w:szCs w:val="28"/>
        </w:rPr>
        <w:t>по</w:t>
      </w:r>
      <w:r w:rsidR="009861CE" w:rsidRPr="00691B7E">
        <w:rPr>
          <w:color w:val="FF0000"/>
          <w:sz w:val="28"/>
          <w:szCs w:val="28"/>
        </w:rPr>
        <w:t xml:space="preserve"> </w:t>
      </w:r>
      <w:r w:rsidR="00B74D28" w:rsidRPr="00691B7E">
        <w:rPr>
          <w:color w:val="FF0000"/>
          <w:sz w:val="28"/>
          <w:szCs w:val="28"/>
        </w:rPr>
        <w:t>направлению</w:t>
      </w:r>
      <w:r w:rsidR="009861CE" w:rsidRPr="00691B7E">
        <w:rPr>
          <w:color w:val="FF0000"/>
          <w:sz w:val="28"/>
          <w:szCs w:val="28"/>
        </w:rPr>
        <w:t xml:space="preserve"> </w:t>
      </w:r>
      <w:r w:rsidR="00B74D28" w:rsidRPr="00691B7E">
        <w:rPr>
          <w:color w:val="FF0000"/>
          <w:sz w:val="28"/>
          <w:szCs w:val="28"/>
        </w:rPr>
        <w:t>к</w:t>
      </w:r>
      <w:r w:rsidR="009861CE" w:rsidRPr="00691B7E">
        <w:rPr>
          <w:color w:val="FF0000"/>
          <w:sz w:val="28"/>
          <w:szCs w:val="28"/>
        </w:rPr>
        <w:t xml:space="preserve"> </w:t>
      </w:r>
      <w:r w:rsidR="00B74D28" w:rsidRPr="00691B7E">
        <w:rPr>
          <w:color w:val="FF0000"/>
          <w:sz w:val="28"/>
          <w:szCs w:val="28"/>
        </w:rPr>
        <w:t>выпуску.</w:t>
      </w:r>
    </w:p>
    <w:p w14:paraId="77DFA1CD" w14:textId="77777777" w:rsidR="00000B55" w:rsidRPr="00691B7E" w:rsidRDefault="00B74D28" w:rsidP="00000B55">
      <w:pPr>
        <w:widowControl/>
        <w:spacing w:before="0" w:after="0"/>
        <w:rPr>
          <w:color w:val="FF0000"/>
          <w:sz w:val="28"/>
          <w:szCs w:val="28"/>
        </w:rPr>
      </w:pPr>
      <w:r w:rsidRPr="00691B7E">
        <w:rPr>
          <w:color w:val="FF0000"/>
          <w:sz w:val="28"/>
          <w:szCs w:val="28"/>
        </w:rPr>
        <w:t>Длину</w:t>
      </w:r>
      <w:r w:rsidR="009861CE" w:rsidRPr="00691B7E">
        <w:rPr>
          <w:color w:val="FF0000"/>
          <w:sz w:val="28"/>
          <w:szCs w:val="28"/>
        </w:rPr>
        <w:t xml:space="preserve"> </w:t>
      </w:r>
      <w:r w:rsidRPr="00691B7E">
        <w:rPr>
          <w:color w:val="FF0000"/>
          <w:sz w:val="28"/>
          <w:szCs w:val="28"/>
        </w:rPr>
        <w:t>ремонтных</w:t>
      </w:r>
      <w:r w:rsidR="009861CE" w:rsidRPr="00691B7E">
        <w:rPr>
          <w:color w:val="FF0000"/>
          <w:sz w:val="28"/>
          <w:szCs w:val="28"/>
        </w:rPr>
        <w:t xml:space="preserve"> </w:t>
      </w:r>
      <w:r w:rsidRPr="00691B7E">
        <w:rPr>
          <w:color w:val="FF0000"/>
          <w:sz w:val="28"/>
          <w:szCs w:val="28"/>
        </w:rPr>
        <w:t>участков</w:t>
      </w:r>
      <w:r w:rsidR="009861CE" w:rsidRPr="00691B7E">
        <w:rPr>
          <w:color w:val="FF0000"/>
          <w:sz w:val="28"/>
          <w:szCs w:val="28"/>
        </w:rPr>
        <w:t xml:space="preserve"> </w:t>
      </w:r>
      <w:r w:rsidRPr="00691B7E">
        <w:rPr>
          <w:color w:val="FF0000"/>
          <w:sz w:val="28"/>
          <w:szCs w:val="28"/>
        </w:rPr>
        <w:t>и</w:t>
      </w:r>
      <w:r w:rsidR="009861CE" w:rsidRPr="00691B7E">
        <w:rPr>
          <w:color w:val="FF0000"/>
          <w:sz w:val="28"/>
          <w:szCs w:val="28"/>
        </w:rPr>
        <w:t xml:space="preserve"> </w:t>
      </w:r>
      <w:r w:rsidRPr="00691B7E">
        <w:rPr>
          <w:color w:val="FF0000"/>
          <w:sz w:val="28"/>
          <w:szCs w:val="28"/>
        </w:rPr>
        <w:t>диаметр</w:t>
      </w:r>
      <w:r w:rsidR="009861CE" w:rsidRPr="00691B7E">
        <w:rPr>
          <w:color w:val="FF0000"/>
          <w:sz w:val="28"/>
          <w:szCs w:val="28"/>
        </w:rPr>
        <w:t xml:space="preserve"> </w:t>
      </w:r>
      <w:r w:rsidRPr="00691B7E">
        <w:rPr>
          <w:color w:val="FF0000"/>
          <w:sz w:val="28"/>
          <w:szCs w:val="28"/>
        </w:rPr>
        <w:t>выпусков</w:t>
      </w:r>
      <w:r w:rsidR="009861CE" w:rsidRPr="00691B7E">
        <w:rPr>
          <w:color w:val="FF0000"/>
          <w:sz w:val="28"/>
          <w:szCs w:val="28"/>
        </w:rPr>
        <w:t xml:space="preserve"> </w:t>
      </w:r>
      <w:r w:rsidRPr="00691B7E">
        <w:rPr>
          <w:color w:val="FF0000"/>
          <w:sz w:val="28"/>
          <w:szCs w:val="28"/>
        </w:rPr>
        <w:t>следует</w:t>
      </w:r>
      <w:r w:rsidR="009861CE" w:rsidRPr="00691B7E">
        <w:rPr>
          <w:color w:val="FF0000"/>
          <w:sz w:val="28"/>
          <w:szCs w:val="28"/>
        </w:rPr>
        <w:t xml:space="preserve"> </w:t>
      </w:r>
      <w:r w:rsidRPr="00691B7E">
        <w:rPr>
          <w:color w:val="FF0000"/>
          <w:sz w:val="28"/>
          <w:szCs w:val="28"/>
        </w:rPr>
        <w:t>принимать</w:t>
      </w:r>
      <w:r w:rsidR="009861CE" w:rsidRPr="00691B7E">
        <w:rPr>
          <w:color w:val="FF0000"/>
          <w:sz w:val="28"/>
          <w:szCs w:val="28"/>
        </w:rPr>
        <w:t xml:space="preserve"> </w:t>
      </w:r>
      <w:r w:rsidRPr="00691B7E">
        <w:rPr>
          <w:color w:val="FF0000"/>
          <w:sz w:val="28"/>
          <w:szCs w:val="28"/>
        </w:rPr>
        <w:t>с</w:t>
      </w:r>
      <w:r w:rsidR="009861CE" w:rsidRPr="00691B7E">
        <w:rPr>
          <w:color w:val="FF0000"/>
          <w:sz w:val="28"/>
          <w:szCs w:val="28"/>
        </w:rPr>
        <w:t xml:space="preserve"> </w:t>
      </w:r>
      <w:r w:rsidRPr="00691B7E">
        <w:rPr>
          <w:color w:val="FF0000"/>
          <w:sz w:val="28"/>
          <w:szCs w:val="28"/>
        </w:rPr>
        <w:t>учетом</w:t>
      </w:r>
      <w:r w:rsidR="009861CE" w:rsidRPr="00691B7E">
        <w:rPr>
          <w:color w:val="FF0000"/>
          <w:sz w:val="28"/>
          <w:szCs w:val="28"/>
        </w:rPr>
        <w:t xml:space="preserve"> </w:t>
      </w:r>
      <w:r w:rsidRPr="00691B7E">
        <w:rPr>
          <w:color w:val="FF0000"/>
          <w:sz w:val="28"/>
          <w:szCs w:val="28"/>
        </w:rPr>
        <w:t>опорожнения</w:t>
      </w:r>
      <w:r w:rsidR="009861CE" w:rsidRPr="00691B7E">
        <w:rPr>
          <w:color w:val="FF0000"/>
          <w:sz w:val="28"/>
          <w:szCs w:val="28"/>
        </w:rPr>
        <w:t xml:space="preserve"> </w:t>
      </w:r>
      <w:r w:rsidRPr="00691B7E">
        <w:rPr>
          <w:color w:val="FF0000"/>
          <w:sz w:val="28"/>
          <w:szCs w:val="28"/>
        </w:rPr>
        <w:t>участков</w:t>
      </w:r>
      <w:r w:rsidR="009861CE" w:rsidRPr="00691B7E">
        <w:rPr>
          <w:color w:val="FF0000"/>
          <w:sz w:val="28"/>
          <w:szCs w:val="28"/>
        </w:rPr>
        <w:t xml:space="preserve"> </w:t>
      </w:r>
      <w:r w:rsidRPr="00691B7E">
        <w:rPr>
          <w:color w:val="FF0000"/>
          <w:sz w:val="28"/>
          <w:szCs w:val="28"/>
        </w:rPr>
        <w:t>за</w:t>
      </w:r>
      <w:r w:rsidR="009861CE" w:rsidRPr="00691B7E">
        <w:rPr>
          <w:color w:val="FF0000"/>
          <w:sz w:val="28"/>
          <w:szCs w:val="28"/>
        </w:rPr>
        <w:t xml:space="preserve"> </w:t>
      </w:r>
      <w:r w:rsidRPr="00691B7E">
        <w:rPr>
          <w:color w:val="FF0000"/>
          <w:sz w:val="28"/>
          <w:szCs w:val="28"/>
        </w:rPr>
        <w:t>время,</w:t>
      </w:r>
      <w:r w:rsidR="009861CE" w:rsidRPr="00691B7E">
        <w:rPr>
          <w:color w:val="FF0000"/>
          <w:sz w:val="28"/>
          <w:szCs w:val="28"/>
        </w:rPr>
        <w:t xml:space="preserve"> </w:t>
      </w:r>
      <w:r w:rsidRPr="00691B7E">
        <w:rPr>
          <w:color w:val="FF0000"/>
          <w:sz w:val="28"/>
          <w:szCs w:val="28"/>
        </w:rPr>
        <w:t>определяемое</w:t>
      </w:r>
      <w:r w:rsidR="009861CE" w:rsidRPr="00691B7E">
        <w:rPr>
          <w:color w:val="FF0000"/>
          <w:sz w:val="28"/>
          <w:szCs w:val="28"/>
        </w:rPr>
        <w:t xml:space="preserve"> </w:t>
      </w:r>
      <w:r w:rsidRPr="00691B7E">
        <w:rPr>
          <w:color w:val="FF0000"/>
          <w:sz w:val="28"/>
          <w:szCs w:val="28"/>
        </w:rPr>
        <w:t>теплотехническим</w:t>
      </w:r>
      <w:r w:rsidR="009861CE" w:rsidRPr="00691B7E">
        <w:rPr>
          <w:color w:val="FF0000"/>
          <w:sz w:val="28"/>
          <w:szCs w:val="28"/>
        </w:rPr>
        <w:t xml:space="preserve"> </w:t>
      </w:r>
      <w:r w:rsidRPr="00691B7E">
        <w:rPr>
          <w:color w:val="FF0000"/>
          <w:sz w:val="28"/>
          <w:szCs w:val="28"/>
        </w:rPr>
        <w:t>расчетом</w:t>
      </w:r>
      <w:r w:rsidR="00000B55" w:rsidRPr="00691B7E">
        <w:rPr>
          <w:color w:val="FF0000"/>
          <w:sz w:val="28"/>
          <w:szCs w:val="28"/>
        </w:rPr>
        <w:t>.</w:t>
      </w:r>
    </w:p>
    <w:p w14:paraId="2059E6DB" w14:textId="77777777" w:rsidR="00000B55" w:rsidRPr="00691B7E" w:rsidRDefault="00000B55" w:rsidP="00000B55">
      <w:pPr>
        <w:widowControl/>
        <w:spacing w:before="0" w:after="0"/>
        <w:rPr>
          <w:color w:val="FF0000"/>
          <w:sz w:val="28"/>
          <w:szCs w:val="28"/>
        </w:rPr>
      </w:pPr>
      <w:r w:rsidRPr="00691B7E">
        <w:rPr>
          <w:color w:val="FF0000"/>
          <w:sz w:val="28"/>
          <w:szCs w:val="28"/>
        </w:rPr>
        <w:t xml:space="preserve">16.81 </w:t>
      </w:r>
      <w:r w:rsidR="00B74D28" w:rsidRPr="00691B7E">
        <w:rPr>
          <w:color w:val="FF0000"/>
          <w:sz w:val="28"/>
          <w:szCs w:val="28"/>
        </w:rPr>
        <w:t>Пожарные</w:t>
      </w:r>
      <w:r w:rsidR="009861CE" w:rsidRPr="00691B7E">
        <w:rPr>
          <w:color w:val="FF0000"/>
          <w:sz w:val="28"/>
          <w:szCs w:val="28"/>
        </w:rPr>
        <w:t xml:space="preserve"> </w:t>
      </w:r>
      <w:r w:rsidR="00B74D28" w:rsidRPr="00691B7E">
        <w:rPr>
          <w:color w:val="FF0000"/>
          <w:sz w:val="28"/>
          <w:szCs w:val="28"/>
        </w:rPr>
        <w:t>гидранты</w:t>
      </w:r>
      <w:r w:rsidR="009861CE" w:rsidRPr="00691B7E">
        <w:rPr>
          <w:color w:val="FF0000"/>
          <w:sz w:val="28"/>
          <w:szCs w:val="28"/>
        </w:rPr>
        <w:t xml:space="preserve"> </w:t>
      </w:r>
      <w:r w:rsidR="00B74D28" w:rsidRPr="00691B7E">
        <w:rPr>
          <w:color w:val="FF0000"/>
          <w:sz w:val="28"/>
          <w:szCs w:val="28"/>
        </w:rPr>
        <w:t>специальной</w:t>
      </w:r>
      <w:r w:rsidR="009861CE" w:rsidRPr="00691B7E">
        <w:rPr>
          <w:color w:val="FF0000"/>
          <w:sz w:val="28"/>
          <w:szCs w:val="28"/>
        </w:rPr>
        <w:t xml:space="preserve"> </w:t>
      </w:r>
      <w:r w:rsidR="00B74D28" w:rsidRPr="00691B7E">
        <w:rPr>
          <w:color w:val="FF0000"/>
          <w:sz w:val="28"/>
          <w:szCs w:val="28"/>
        </w:rPr>
        <w:t>конструкции</w:t>
      </w:r>
      <w:r w:rsidR="009861CE" w:rsidRPr="00691B7E">
        <w:rPr>
          <w:color w:val="FF0000"/>
          <w:sz w:val="28"/>
          <w:szCs w:val="28"/>
        </w:rPr>
        <w:t xml:space="preserve"> </w:t>
      </w:r>
      <w:r w:rsidR="00B74D28" w:rsidRPr="00691B7E">
        <w:rPr>
          <w:color w:val="FF0000"/>
          <w:sz w:val="28"/>
          <w:szCs w:val="28"/>
        </w:rPr>
        <w:t>для</w:t>
      </w:r>
      <w:r w:rsidR="009861CE" w:rsidRPr="00691B7E">
        <w:rPr>
          <w:color w:val="FF0000"/>
          <w:sz w:val="28"/>
          <w:szCs w:val="28"/>
        </w:rPr>
        <w:t xml:space="preserve"> </w:t>
      </w:r>
      <w:r w:rsidR="00B74D28" w:rsidRPr="00691B7E">
        <w:rPr>
          <w:color w:val="FF0000"/>
          <w:sz w:val="28"/>
          <w:szCs w:val="28"/>
        </w:rPr>
        <w:t>районов</w:t>
      </w:r>
      <w:r w:rsidR="009861CE" w:rsidRPr="00691B7E">
        <w:rPr>
          <w:color w:val="FF0000"/>
          <w:sz w:val="28"/>
          <w:szCs w:val="28"/>
        </w:rPr>
        <w:t xml:space="preserve"> </w:t>
      </w:r>
      <w:r w:rsidR="00B74D28" w:rsidRPr="00691B7E">
        <w:rPr>
          <w:color w:val="FF0000"/>
          <w:sz w:val="28"/>
          <w:szCs w:val="28"/>
        </w:rPr>
        <w:t>с</w:t>
      </w:r>
      <w:r w:rsidR="009861CE" w:rsidRPr="00691B7E">
        <w:rPr>
          <w:color w:val="FF0000"/>
          <w:sz w:val="28"/>
          <w:szCs w:val="28"/>
        </w:rPr>
        <w:t xml:space="preserve"> </w:t>
      </w:r>
      <w:r w:rsidR="008F2B13" w:rsidRPr="00691B7E">
        <w:rPr>
          <w:rFonts w:eastAsia="Arial Unicode MS"/>
          <w:color w:val="FF0000"/>
          <w:sz w:val="28"/>
          <w:szCs w:val="28"/>
        </w:rPr>
        <w:t>многолетнемерзлыми</w:t>
      </w:r>
      <w:r w:rsidR="009861CE" w:rsidRPr="00691B7E">
        <w:rPr>
          <w:color w:val="FF0000"/>
          <w:sz w:val="28"/>
          <w:szCs w:val="28"/>
        </w:rPr>
        <w:t xml:space="preserve"> </w:t>
      </w:r>
      <w:r w:rsidR="00B74D28" w:rsidRPr="00691B7E">
        <w:rPr>
          <w:color w:val="FF0000"/>
          <w:sz w:val="28"/>
          <w:szCs w:val="28"/>
        </w:rPr>
        <w:t>грунтами</w:t>
      </w:r>
      <w:r w:rsidR="009861CE" w:rsidRPr="00691B7E">
        <w:rPr>
          <w:color w:val="FF0000"/>
          <w:sz w:val="28"/>
          <w:szCs w:val="28"/>
        </w:rPr>
        <w:t xml:space="preserve"> </w:t>
      </w:r>
      <w:r w:rsidR="00B74D28" w:rsidRPr="00691B7E">
        <w:rPr>
          <w:color w:val="FF0000"/>
          <w:sz w:val="28"/>
          <w:szCs w:val="28"/>
        </w:rPr>
        <w:t>следует</w:t>
      </w:r>
      <w:r w:rsidR="009861CE" w:rsidRPr="00691B7E">
        <w:rPr>
          <w:color w:val="FF0000"/>
          <w:sz w:val="28"/>
          <w:szCs w:val="28"/>
        </w:rPr>
        <w:t xml:space="preserve"> </w:t>
      </w:r>
      <w:r w:rsidR="00B74D28" w:rsidRPr="00691B7E">
        <w:rPr>
          <w:color w:val="FF0000"/>
          <w:sz w:val="28"/>
          <w:szCs w:val="28"/>
        </w:rPr>
        <w:t>располагать</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магистральных</w:t>
      </w:r>
      <w:r w:rsidR="009861CE" w:rsidRPr="00691B7E">
        <w:rPr>
          <w:color w:val="FF0000"/>
          <w:sz w:val="28"/>
          <w:szCs w:val="28"/>
        </w:rPr>
        <w:t xml:space="preserve"> </w:t>
      </w:r>
      <w:r w:rsidR="00B74D28" w:rsidRPr="00691B7E">
        <w:rPr>
          <w:color w:val="FF0000"/>
          <w:sz w:val="28"/>
          <w:szCs w:val="28"/>
        </w:rPr>
        <w:t>участках</w:t>
      </w:r>
      <w:r w:rsidR="009861CE" w:rsidRPr="00691B7E">
        <w:rPr>
          <w:color w:val="FF0000"/>
          <w:sz w:val="28"/>
          <w:szCs w:val="28"/>
        </w:rPr>
        <w:t xml:space="preserve"> </w:t>
      </w:r>
      <w:r w:rsidR="00B74D28" w:rsidRPr="00691B7E">
        <w:rPr>
          <w:color w:val="FF0000"/>
          <w:sz w:val="28"/>
          <w:szCs w:val="28"/>
        </w:rPr>
        <w:t>сети</w:t>
      </w:r>
      <w:r w:rsidRPr="00691B7E">
        <w:rPr>
          <w:color w:val="FF0000"/>
          <w:sz w:val="28"/>
          <w:szCs w:val="28"/>
        </w:rPr>
        <w:t>.</w:t>
      </w:r>
    </w:p>
    <w:p w14:paraId="1A4B045D" w14:textId="77777777" w:rsidR="00000B55" w:rsidRPr="00691B7E" w:rsidRDefault="00000B55" w:rsidP="00000B55">
      <w:pPr>
        <w:widowControl/>
        <w:spacing w:before="0" w:after="0"/>
        <w:rPr>
          <w:color w:val="FF0000"/>
          <w:sz w:val="28"/>
          <w:szCs w:val="28"/>
        </w:rPr>
      </w:pPr>
      <w:r w:rsidRPr="00691B7E">
        <w:rPr>
          <w:color w:val="FF0000"/>
          <w:sz w:val="28"/>
          <w:szCs w:val="28"/>
        </w:rPr>
        <w:t xml:space="preserve">16.82 </w:t>
      </w:r>
      <w:r w:rsidR="00B74D28" w:rsidRPr="00691B7E">
        <w:rPr>
          <w:color w:val="FF0000"/>
          <w:sz w:val="28"/>
          <w:szCs w:val="28"/>
        </w:rPr>
        <w:t>Диаметр</w:t>
      </w:r>
      <w:r w:rsidR="009861CE" w:rsidRPr="00691B7E">
        <w:rPr>
          <w:color w:val="FF0000"/>
          <w:sz w:val="28"/>
          <w:szCs w:val="28"/>
        </w:rPr>
        <w:t xml:space="preserve"> </w:t>
      </w:r>
      <w:r w:rsidR="00B74D28" w:rsidRPr="00691B7E">
        <w:rPr>
          <w:color w:val="FF0000"/>
          <w:sz w:val="28"/>
          <w:szCs w:val="28"/>
        </w:rPr>
        <w:t>труб</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вводах</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здания</w:t>
      </w:r>
      <w:r w:rsidR="009861CE" w:rsidRPr="00691B7E">
        <w:rPr>
          <w:color w:val="FF0000"/>
          <w:sz w:val="28"/>
          <w:szCs w:val="28"/>
        </w:rPr>
        <w:t xml:space="preserve"> </w:t>
      </w:r>
      <w:r w:rsidR="00B74D28" w:rsidRPr="00691B7E">
        <w:rPr>
          <w:color w:val="FF0000"/>
          <w:sz w:val="28"/>
          <w:szCs w:val="28"/>
        </w:rPr>
        <w:t>должен</w:t>
      </w:r>
      <w:r w:rsidR="009861CE" w:rsidRPr="00691B7E">
        <w:rPr>
          <w:color w:val="FF0000"/>
          <w:sz w:val="28"/>
          <w:szCs w:val="28"/>
        </w:rPr>
        <w:t xml:space="preserve"> </w:t>
      </w:r>
      <w:r w:rsidR="00B74D28" w:rsidRPr="00691B7E">
        <w:rPr>
          <w:color w:val="FF0000"/>
          <w:sz w:val="28"/>
          <w:szCs w:val="28"/>
        </w:rPr>
        <w:t>быть</w:t>
      </w:r>
      <w:r w:rsidR="009861CE" w:rsidRPr="00691B7E">
        <w:rPr>
          <w:color w:val="FF0000"/>
          <w:sz w:val="28"/>
          <w:szCs w:val="28"/>
        </w:rPr>
        <w:t xml:space="preserve"> </w:t>
      </w:r>
      <w:r w:rsidR="00B74D28" w:rsidRPr="00691B7E">
        <w:rPr>
          <w:color w:val="FF0000"/>
          <w:sz w:val="28"/>
          <w:szCs w:val="28"/>
        </w:rPr>
        <w:t>не</w:t>
      </w:r>
      <w:r w:rsidR="009861CE" w:rsidRPr="00691B7E">
        <w:rPr>
          <w:color w:val="FF0000"/>
          <w:sz w:val="28"/>
          <w:szCs w:val="28"/>
        </w:rPr>
        <w:t xml:space="preserve"> </w:t>
      </w:r>
      <w:r w:rsidR="00B74D28" w:rsidRPr="00691B7E">
        <w:rPr>
          <w:color w:val="FF0000"/>
          <w:sz w:val="28"/>
          <w:szCs w:val="28"/>
        </w:rPr>
        <w:t>менее</w:t>
      </w:r>
      <w:r w:rsidR="009861CE" w:rsidRPr="00691B7E">
        <w:rPr>
          <w:noProof/>
          <w:color w:val="FF0000"/>
          <w:sz w:val="28"/>
          <w:szCs w:val="28"/>
        </w:rPr>
        <w:t xml:space="preserve"> </w:t>
      </w:r>
      <w:r w:rsidR="00B74D28" w:rsidRPr="00691B7E">
        <w:rPr>
          <w:noProof/>
          <w:color w:val="FF0000"/>
          <w:sz w:val="28"/>
          <w:szCs w:val="28"/>
        </w:rPr>
        <w:t>5</w:t>
      </w:r>
      <w:r w:rsidR="00A31BBB" w:rsidRPr="00691B7E">
        <w:rPr>
          <w:noProof/>
          <w:color w:val="FF0000"/>
          <w:sz w:val="28"/>
          <w:szCs w:val="28"/>
        </w:rPr>
        <w:t>0</w:t>
      </w:r>
      <w:r w:rsidR="009861CE" w:rsidRPr="00691B7E">
        <w:rPr>
          <w:noProof/>
          <w:color w:val="FF0000"/>
          <w:sz w:val="28"/>
          <w:szCs w:val="28"/>
        </w:rPr>
        <w:t xml:space="preserve"> </w:t>
      </w:r>
      <w:r w:rsidR="00B74D28" w:rsidRPr="00691B7E">
        <w:rPr>
          <w:color w:val="FF0000"/>
          <w:sz w:val="28"/>
          <w:szCs w:val="28"/>
        </w:rPr>
        <w:t>мм</w:t>
      </w:r>
      <w:r w:rsidRPr="00691B7E">
        <w:rPr>
          <w:color w:val="FF0000"/>
          <w:sz w:val="28"/>
          <w:szCs w:val="28"/>
        </w:rPr>
        <w:t>.</w:t>
      </w:r>
    </w:p>
    <w:p w14:paraId="06A14C2C" w14:textId="77777777" w:rsidR="00000B55" w:rsidRPr="00691B7E" w:rsidRDefault="00000B55" w:rsidP="00000B55">
      <w:pPr>
        <w:widowControl/>
        <w:spacing w:before="0" w:after="0"/>
        <w:rPr>
          <w:color w:val="FF0000"/>
          <w:sz w:val="28"/>
          <w:szCs w:val="28"/>
        </w:rPr>
      </w:pPr>
      <w:r w:rsidRPr="00691B7E">
        <w:rPr>
          <w:color w:val="FF0000"/>
          <w:sz w:val="28"/>
          <w:szCs w:val="28"/>
        </w:rPr>
        <w:t xml:space="preserve">16.83 </w:t>
      </w:r>
      <w:r w:rsidR="00B74D28" w:rsidRPr="00691B7E">
        <w:rPr>
          <w:color w:val="FF0000"/>
          <w:sz w:val="28"/>
          <w:szCs w:val="28"/>
        </w:rPr>
        <w:t>Для</w:t>
      </w:r>
      <w:r w:rsidR="009861CE" w:rsidRPr="00691B7E">
        <w:rPr>
          <w:color w:val="FF0000"/>
          <w:sz w:val="28"/>
          <w:szCs w:val="28"/>
        </w:rPr>
        <w:t xml:space="preserve"> </w:t>
      </w:r>
      <w:r w:rsidR="00B74D28" w:rsidRPr="00691B7E">
        <w:rPr>
          <w:color w:val="FF0000"/>
          <w:sz w:val="28"/>
          <w:szCs w:val="28"/>
        </w:rPr>
        <w:t>восприятия</w:t>
      </w:r>
      <w:r w:rsidR="009861CE" w:rsidRPr="00691B7E">
        <w:rPr>
          <w:color w:val="FF0000"/>
          <w:sz w:val="28"/>
          <w:szCs w:val="28"/>
        </w:rPr>
        <w:t xml:space="preserve"> </w:t>
      </w:r>
      <w:r w:rsidR="00B74D28" w:rsidRPr="00691B7E">
        <w:rPr>
          <w:color w:val="FF0000"/>
          <w:sz w:val="28"/>
          <w:szCs w:val="28"/>
        </w:rPr>
        <w:t>температурных</w:t>
      </w:r>
      <w:r w:rsidR="009861CE" w:rsidRPr="00691B7E">
        <w:rPr>
          <w:color w:val="FF0000"/>
          <w:sz w:val="28"/>
          <w:szCs w:val="28"/>
        </w:rPr>
        <w:t xml:space="preserve"> </w:t>
      </w:r>
      <w:r w:rsidR="00B74D28" w:rsidRPr="00691B7E">
        <w:rPr>
          <w:color w:val="FF0000"/>
          <w:sz w:val="28"/>
          <w:szCs w:val="28"/>
        </w:rPr>
        <w:t>удлинений</w:t>
      </w:r>
      <w:r w:rsidR="009861CE" w:rsidRPr="00691B7E">
        <w:rPr>
          <w:color w:val="FF0000"/>
          <w:sz w:val="28"/>
          <w:szCs w:val="28"/>
        </w:rPr>
        <w:t xml:space="preserve"> </w:t>
      </w:r>
      <w:r w:rsidR="00B74D28" w:rsidRPr="00691B7E">
        <w:rPr>
          <w:color w:val="FF0000"/>
          <w:sz w:val="28"/>
          <w:szCs w:val="28"/>
        </w:rPr>
        <w:t>надземных</w:t>
      </w:r>
      <w:r w:rsidR="009861CE" w:rsidRPr="00691B7E">
        <w:rPr>
          <w:color w:val="FF0000"/>
          <w:sz w:val="28"/>
          <w:szCs w:val="28"/>
        </w:rPr>
        <w:t xml:space="preserve"> </w:t>
      </w:r>
      <w:r w:rsidR="00B74D28" w:rsidRPr="00691B7E">
        <w:rPr>
          <w:color w:val="FF0000"/>
          <w:sz w:val="28"/>
          <w:szCs w:val="28"/>
        </w:rPr>
        <w:t>стальных</w:t>
      </w:r>
      <w:r w:rsidR="009861CE" w:rsidRPr="00691B7E">
        <w:rPr>
          <w:color w:val="FF0000"/>
          <w:sz w:val="28"/>
          <w:szCs w:val="28"/>
        </w:rPr>
        <w:t xml:space="preserve"> </w:t>
      </w:r>
      <w:r w:rsidR="00B74D28" w:rsidRPr="00691B7E">
        <w:rPr>
          <w:color w:val="FF0000"/>
          <w:sz w:val="28"/>
          <w:szCs w:val="28"/>
        </w:rPr>
        <w:t>трубопроводов</w:t>
      </w:r>
      <w:r w:rsidR="009861CE" w:rsidRPr="00691B7E">
        <w:rPr>
          <w:color w:val="FF0000"/>
          <w:sz w:val="28"/>
          <w:szCs w:val="28"/>
        </w:rPr>
        <w:t xml:space="preserve"> </w:t>
      </w:r>
      <w:r w:rsidR="00B74D28" w:rsidRPr="00691B7E">
        <w:rPr>
          <w:color w:val="FF0000"/>
          <w:sz w:val="28"/>
          <w:szCs w:val="28"/>
        </w:rPr>
        <w:t>следует</w:t>
      </w:r>
      <w:r w:rsidR="009861CE" w:rsidRPr="00691B7E">
        <w:rPr>
          <w:color w:val="FF0000"/>
          <w:sz w:val="28"/>
          <w:szCs w:val="28"/>
        </w:rPr>
        <w:t xml:space="preserve"> </w:t>
      </w:r>
      <w:r w:rsidR="00B74D28" w:rsidRPr="00691B7E">
        <w:rPr>
          <w:color w:val="FF0000"/>
          <w:sz w:val="28"/>
          <w:szCs w:val="28"/>
        </w:rPr>
        <w:t>применять</w:t>
      </w:r>
      <w:r w:rsidR="009861CE" w:rsidRPr="00691B7E">
        <w:rPr>
          <w:color w:val="FF0000"/>
          <w:sz w:val="28"/>
          <w:szCs w:val="28"/>
        </w:rPr>
        <w:t xml:space="preserve"> </w:t>
      </w:r>
      <w:r w:rsidR="00B74D28" w:rsidRPr="00691B7E">
        <w:rPr>
          <w:color w:val="FF0000"/>
          <w:sz w:val="28"/>
          <w:szCs w:val="28"/>
        </w:rPr>
        <w:t>гнутые</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самоуплотняющиеся</w:t>
      </w:r>
      <w:r w:rsidR="009861CE" w:rsidRPr="00691B7E">
        <w:rPr>
          <w:color w:val="FF0000"/>
          <w:sz w:val="28"/>
          <w:szCs w:val="28"/>
        </w:rPr>
        <w:t xml:space="preserve"> </w:t>
      </w:r>
      <w:r w:rsidR="00B74D28" w:rsidRPr="00691B7E">
        <w:rPr>
          <w:color w:val="FF0000"/>
          <w:sz w:val="28"/>
          <w:szCs w:val="28"/>
        </w:rPr>
        <w:t>компенсаторы</w:t>
      </w:r>
      <w:r w:rsidRPr="00691B7E">
        <w:rPr>
          <w:color w:val="FF0000"/>
          <w:sz w:val="28"/>
          <w:szCs w:val="28"/>
        </w:rPr>
        <w:t>.</w:t>
      </w:r>
    </w:p>
    <w:p w14:paraId="4D5E2488" w14:textId="21A54C11" w:rsidR="00280766" w:rsidRPr="00691B7E" w:rsidRDefault="00000B55" w:rsidP="00000B55">
      <w:pPr>
        <w:widowControl/>
        <w:spacing w:before="0" w:after="0"/>
        <w:rPr>
          <w:color w:val="FF0000"/>
          <w:sz w:val="28"/>
          <w:szCs w:val="28"/>
        </w:rPr>
      </w:pPr>
      <w:r w:rsidRPr="00691B7E">
        <w:rPr>
          <w:color w:val="FF0000"/>
          <w:sz w:val="28"/>
          <w:szCs w:val="28"/>
        </w:rPr>
        <w:t xml:space="preserve">16.84 </w:t>
      </w:r>
      <w:r w:rsidR="00B74D28" w:rsidRPr="00691B7E">
        <w:rPr>
          <w:color w:val="FF0000"/>
          <w:sz w:val="28"/>
          <w:szCs w:val="28"/>
        </w:rPr>
        <w:t>Установка</w:t>
      </w:r>
      <w:r w:rsidR="009861CE" w:rsidRPr="00691B7E">
        <w:rPr>
          <w:color w:val="FF0000"/>
          <w:sz w:val="28"/>
          <w:szCs w:val="28"/>
        </w:rPr>
        <w:t xml:space="preserve"> </w:t>
      </w:r>
      <w:r w:rsidR="00B74D28" w:rsidRPr="00691B7E">
        <w:rPr>
          <w:color w:val="FF0000"/>
          <w:sz w:val="28"/>
          <w:szCs w:val="28"/>
        </w:rPr>
        <w:t>запорной</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регулирующей</w:t>
      </w:r>
      <w:r w:rsidR="009861CE" w:rsidRPr="00691B7E">
        <w:rPr>
          <w:color w:val="FF0000"/>
          <w:sz w:val="28"/>
          <w:szCs w:val="28"/>
        </w:rPr>
        <w:t xml:space="preserve"> </w:t>
      </w:r>
      <w:r w:rsidR="00B74D28" w:rsidRPr="00691B7E">
        <w:rPr>
          <w:color w:val="FF0000"/>
          <w:sz w:val="28"/>
          <w:szCs w:val="28"/>
        </w:rPr>
        <w:t>арматуры,</w:t>
      </w:r>
      <w:r w:rsidR="009861CE" w:rsidRPr="00691B7E">
        <w:rPr>
          <w:color w:val="FF0000"/>
          <w:sz w:val="28"/>
          <w:szCs w:val="28"/>
        </w:rPr>
        <w:t xml:space="preserve"> </w:t>
      </w:r>
      <w:r w:rsidR="00B74D28" w:rsidRPr="00691B7E">
        <w:rPr>
          <w:color w:val="FF0000"/>
          <w:sz w:val="28"/>
          <w:szCs w:val="28"/>
        </w:rPr>
        <w:t>сальниковых</w:t>
      </w:r>
      <w:r w:rsidR="009861CE" w:rsidRPr="00691B7E">
        <w:rPr>
          <w:color w:val="FF0000"/>
          <w:sz w:val="28"/>
          <w:szCs w:val="28"/>
        </w:rPr>
        <w:t xml:space="preserve"> </w:t>
      </w:r>
      <w:r w:rsidR="00B74D28" w:rsidRPr="00691B7E">
        <w:rPr>
          <w:color w:val="FF0000"/>
          <w:sz w:val="28"/>
          <w:szCs w:val="28"/>
        </w:rPr>
        <w:t>компенсаторов,</w:t>
      </w:r>
      <w:r w:rsidR="009861CE" w:rsidRPr="00691B7E">
        <w:rPr>
          <w:color w:val="FF0000"/>
          <w:sz w:val="28"/>
          <w:szCs w:val="28"/>
        </w:rPr>
        <w:t xml:space="preserve"> </w:t>
      </w:r>
      <w:r w:rsidR="00B74D28" w:rsidRPr="00691B7E">
        <w:rPr>
          <w:color w:val="FF0000"/>
          <w:sz w:val="28"/>
          <w:szCs w:val="28"/>
        </w:rPr>
        <w:t>спускных</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воздушных</w:t>
      </w:r>
      <w:r w:rsidR="009861CE" w:rsidRPr="00691B7E">
        <w:rPr>
          <w:color w:val="FF0000"/>
          <w:sz w:val="28"/>
          <w:szCs w:val="28"/>
        </w:rPr>
        <w:t xml:space="preserve"> </w:t>
      </w:r>
      <w:r w:rsidR="00B74D28" w:rsidRPr="00691B7E">
        <w:rPr>
          <w:color w:val="FF0000"/>
          <w:sz w:val="28"/>
          <w:szCs w:val="28"/>
        </w:rPr>
        <w:t>кранов</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трубопроводах,</w:t>
      </w:r>
      <w:r w:rsidR="009861CE" w:rsidRPr="00691B7E">
        <w:rPr>
          <w:color w:val="FF0000"/>
          <w:sz w:val="28"/>
          <w:szCs w:val="28"/>
        </w:rPr>
        <w:t xml:space="preserve"> </w:t>
      </w:r>
      <w:r w:rsidR="00B74D28" w:rsidRPr="00691B7E">
        <w:rPr>
          <w:color w:val="FF0000"/>
          <w:sz w:val="28"/>
          <w:szCs w:val="28"/>
        </w:rPr>
        <w:t>прокладываемых</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вентилируемых</w:t>
      </w:r>
      <w:r w:rsidR="009861CE" w:rsidRPr="00691B7E">
        <w:rPr>
          <w:color w:val="FF0000"/>
          <w:sz w:val="28"/>
          <w:szCs w:val="28"/>
        </w:rPr>
        <w:t xml:space="preserve"> </w:t>
      </w:r>
      <w:r w:rsidR="00B74D28" w:rsidRPr="00691B7E">
        <w:rPr>
          <w:color w:val="FF0000"/>
          <w:sz w:val="28"/>
          <w:szCs w:val="28"/>
        </w:rPr>
        <w:t>подпольях</w:t>
      </w:r>
      <w:r w:rsidR="009861CE" w:rsidRPr="00691B7E">
        <w:rPr>
          <w:color w:val="FF0000"/>
          <w:sz w:val="28"/>
          <w:szCs w:val="28"/>
        </w:rPr>
        <w:t xml:space="preserve"> </w:t>
      </w:r>
      <w:r w:rsidR="00B74D28" w:rsidRPr="00691B7E">
        <w:rPr>
          <w:color w:val="FF0000"/>
          <w:sz w:val="28"/>
          <w:szCs w:val="28"/>
        </w:rPr>
        <w:t>зданий,</w:t>
      </w:r>
      <w:r w:rsidR="009861CE" w:rsidRPr="00691B7E">
        <w:rPr>
          <w:color w:val="FF0000"/>
          <w:sz w:val="28"/>
          <w:szCs w:val="28"/>
        </w:rPr>
        <w:t xml:space="preserve"> </w:t>
      </w:r>
      <w:r w:rsidR="00B74D28" w:rsidRPr="00691B7E">
        <w:rPr>
          <w:color w:val="FF0000"/>
          <w:sz w:val="28"/>
          <w:szCs w:val="28"/>
        </w:rPr>
        <w:t>не</w:t>
      </w:r>
      <w:r w:rsidR="009861CE" w:rsidRPr="00691B7E">
        <w:rPr>
          <w:color w:val="FF0000"/>
          <w:sz w:val="28"/>
          <w:szCs w:val="28"/>
        </w:rPr>
        <w:t xml:space="preserve"> </w:t>
      </w:r>
      <w:r w:rsidR="00B74D28" w:rsidRPr="00691B7E">
        <w:rPr>
          <w:color w:val="FF0000"/>
          <w:sz w:val="28"/>
          <w:szCs w:val="28"/>
        </w:rPr>
        <w:t>допускается.</w:t>
      </w:r>
      <w:bookmarkStart w:id="376" w:name="_Toc310589370"/>
      <w:bookmarkStart w:id="377" w:name="_Toc313339632"/>
    </w:p>
    <w:p w14:paraId="2FAC6307" w14:textId="77777777" w:rsidR="008C2909" w:rsidRPr="0016404E" w:rsidRDefault="008C2909" w:rsidP="00280766">
      <w:pPr>
        <w:widowControl/>
        <w:spacing w:before="0" w:after="0"/>
        <w:rPr>
          <w:b/>
          <w:bCs/>
          <w:i/>
          <w:sz w:val="28"/>
          <w:szCs w:val="28"/>
        </w:rPr>
      </w:pPr>
    </w:p>
    <w:p w14:paraId="2C94280A" w14:textId="77777777" w:rsidR="00000B55" w:rsidRDefault="00B74D28" w:rsidP="00000B55">
      <w:pPr>
        <w:widowControl/>
        <w:spacing w:before="0" w:after="0"/>
        <w:rPr>
          <w:b/>
          <w:bCs/>
          <w:i/>
          <w:sz w:val="28"/>
          <w:szCs w:val="28"/>
        </w:rPr>
      </w:pPr>
      <w:r w:rsidRPr="0016404E">
        <w:rPr>
          <w:b/>
          <w:bCs/>
          <w:i/>
          <w:sz w:val="28"/>
          <w:szCs w:val="28"/>
        </w:rPr>
        <w:t>Строительные</w:t>
      </w:r>
      <w:r w:rsidR="009861CE" w:rsidRPr="0016404E">
        <w:rPr>
          <w:b/>
          <w:bCs/>
          <w:i/>
          <w:sz w:val="28"/>
          <w:szCs w:val="28"/>
        </w:rPr>
        <w:t xml:space="preserve"> </w:t>
      </w:r>
      <w:r w:rsidRPr="0016404E">
        <w:rPr>
          <w:b/>
          <w:bCs/>
          <w:i/>
          <w:sz w:val="28"/>
          <w:szCs w:val="28"/>
        </w:rPr>
        <w:t>конструкции</w:t>
      </w:r>
      <w:bookmarkEnd w:id="376"/>
      <w:bookmarkEnd w:id="377"/>
    </w:p>
    <w:p w14:paraId="0C118628" w14:textId="77777777" w:rsidR="00000B55" w:rsidRPr="00691B7E" w:rsidRDefault="00000B55" w:rsidP="00000B55">
      <w:pPr>
        <w:widowControl/>
        <w:spacing w:before="0" w:after="0"/>
        <w:rPr>
          <w:color w:val="FF0000"/>
          <w:sz w:val="28"/>
          <w:szCs w:val="28"/>
        </w:rPr>
      </w:pPr>
      <w:r w:rsidRPr="00691B7E">
        <w:rPr>
          <w:color w:val="FF0000"/>
          <w:sz w:val="28"/>
          <w:szCs w:val="28"/>
        </w:rPr>
        <w:t>16.85 З</w:t>
      </w:r>
      <w:r w:rsidR="00B74D28" w:rsidRPr="00691B7E">
        <w:rPr>
          <w:color w:val="FF0000"/>
          <w:sz w:val="28"/>
          <w:szCs w:val="28"/>
        </w:rPr>
        <w:t>аглубление</w:t>
      </w:r>
      <w:r w:rsidR="009861CE" w:rsidRPr="00691B7E">
        <w:rPr>
          <w:color w:val="FF0000"/>
          <w:sz w:val="28"/>
          <w:szCs w:val="28"/>
        </w:rPr>
        <w:t xml:space="preserve"> </w:t>
      </w:r>
      <w:r w:rsidR="00B74D28" w:rsidRPr="00691B7E">
        <w:rPr>
          <w:color w:val="FF0000"/>
          <w:sz w:val="28"/>
          <w:szCs w:val="28"/>
        </w:rPr>
        <w:t>емкостных</w:t>
      </w:r>
      <w:r w:rsidR="009861CE" w:rsidRPr="00691B7E">
        <w:rPr>
          <w:color w:val="FF0000"/>
          <w:sz w:val="28"/>
          <w:szCs w:val="28"/>
        </w:rPr>
        <w:t xml:space="preserve"> </w:t>
      </w:r>
      <w:r w:rsidR="00B74D28" w:rsidRPr="00691B7E">
        <w:rPr>
          <w:color w:val="FF0000"/>
          <w:sz w:val="28"/>
          <w:szCs w:val="28"/>
        </w:rPr>
        <w:t>сооружений</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отапливаемых</w:t>
      </w:r>
      <w:r w:rsidR="009861CE" w:rsidRPr="00691B7E">
        <w:rPr>
          <w:color w:val="FF0000"/>
          <w:sz w:val="28"/>
          <w:szCs w:val="28"/>
        </w:rPr>
        <w:t xml:space="preserve"> </w:t>
      </w:r>
      <w:r w:rsidR="00B74D28" w:rsidRPr="00691B7E">
        <w:rPr>
          <w:color w:val="FF0000"/>
          <w:sz w:val="28"/>
          <w:szCs w:val="28"/>
        </w:rPr>
        <w:t>частей</w:t>
      </w:r>
      <w:r w:rsidR="009861CE" w:rsidRPr="00691B7E">
        <w:rPr>
          <w:color w:val="FF0000"/>
          <w:sz w:val="28"/>
          <w:szCs w:val="28"/>
        </w:rPr>
        <w:t xml:space="preserve"> </w:t>
      </w:r>
      <w:r w:rsidR="00B74D28" w:rsidRPr="00691B7E">
        <w:rPr>
          <w:color w:val="FF0000"/>
          <w:sz w:val="28"/>
          <w:szCs w:val="28"/>
        </w:rPr>
        <w:t>зданий,</w:t>
      </w:r>
      <w:r w:rsidR="009861CE" w:rsidRPr="00691B7E">
        <w:rPr>
          <w:color w:val="FF0000"/>
          <w:sz w:val="28"/>
          <w:szCs w:val="28"/>
        </w:rPr>
        <w:t xml:space="preserve"> </w:t>
      </w:r>
      <w:r w:rsidR="00B74D28" w:rsidRPr="00691B7E">
        <w:rPr>
          <w:color w:val="FF0000"/>
          <w:sz w:val="28"/>
          <w:szCs w:val="28"/>
        </w:rPr>
        <w:t>а</w:t>
      </w:r>
      <w:r w:rsidR="009861CE" w:rsidRPr="00691B7E">
        <w:rPr>
          <w:color w:val="FF0000"/>
          <w:sz w:val="28"/>
          <w:szCs w:val="28"/>
        </w:rPr>
        <w:t xml:space="preserve"> </w:t>
      </w:r>
      <w:r w:rsidR="00B74D28" w:rsidRPr="00691B7E">
        <w:rPr>
          <w:color w:val="FF0000"/>
          <w:sz w:val="28"/>
          <w:szCs w:val="28"/>
        </w:rPr>
        <w:t>также</w:t>
      </w:r>
      <w:r w:rsidR="009861CE" w:rsidRPr="00691B7E">
        <w:rPr>
          <w:color w:val="FF0000"/>
          <w:sz w:val="28"/>
          <w:szCs w:val="28"/>
        </w:rPr>
        <w:t xml:space="preserve"> </w:t>
      </w:r>
      <w:r w:rsidR="00B74D28" w:rsidRPr="00691B7E">
        <w:rPr>
          <w:color w:val="FF0000"/>
          <w:sz w:val="28"/>
          <w:szCs w:val="28"/>
        </w:rPr>
        <w:t>коммуникаций</w:t>
      </w:r>
      <w:r w:rsidR="009861CE" w:rsidRPr="00691B7E">
        <w:rPr>
          <w:color w:val="FF0000"/>
          <w:sz w:val="28"/>
          <w:szCs w:val="28"/>
        </w:rPr>
        <w:t xml:space="preserve"> </w:t>
      </w:r>
      <w:r w:rsidR="00B74D28" w:rsidRPr="00691B7E">
        <w:rPr>
          <w:color w:val="FF0000"/>
          <w:sz w:val="28"/>
          <w:szCs w:val="28"/>
        </w:rPr>
        <w:t>между</w:t>
      </w:r>
      <w:r w:rsidR="009861CE" w:rsidRPr="00691B7E">
        <w:rPr>
          <w:color w:val="FF0000"/>
          <w:sz w:val="28"/>
          <w:szCs w:val="28"/>
        </w:rPr>
        <w:t xml:space="preserve"> </w:t>
      </w:r>
      <w:r w:rsidR="00B74D28" w:rsidRPr="00691B7E">
        <w:rPr>
          <w:color w:val="FF0000"/>
          <w:sz w:val="28"/>
          <w:szCs w:val="28"/>
        </w:rPr>
        <w:t>ними</w:t>
      </w:r>
      <w:r w:rsidR="009861CE" w:rsidRPr="00691B7E">
        <w:rPr>
          <w:color w:val="FF0000"/>
          <w:sz w:val="28"/>
          <w:szCs w:val="28"/>
        </w:rPr>
        <w:t xml:space="preserve"> </w:t>
      </w:r>
      <w:r w:rsidR="00B74D28" w:rsidRPr="00691B7E">
        <w:rPr>
          <w:color w:val="FF0000"/>
          <w:sz w:val="28"/>
          <w:szCs w:val="28"/>
        </w:rPr>
        <w:t>ниже</w:t>
      </w:r>
      <w:r w:rsidR="009861CE" w:rsidRPr="00691B7E">
        <w:rPr>
          <w:color w:val="FF0000"/>
          <w:sz w:val="28"/>
          <w:szCs w:val="28"/>
        </w:rPr>
        <w:t xml:space="preserve"> </w:t>
      </w:r>
      <w:r w:rsidR="00B74D28" w:rsidRPr="00691B7E">
        <w:rPr>
          <w:color w:val="FF0000"/>
          <w:sz w:val="28"/>
          <w:szCs w:val="28"/>
        </w:rPr>
        <w:t>планировочных</w:t>
      </w:r>
      <w:r w:rsidR="009861CE" w:rsidRPr="00691B7E">
        <w:rPr>
          <w:color w:val="FF0000"/>
          <w:sz w:val="28"/>
          <w:szCs w:val="28"/>
        </w:rPr>
        <w:t xml:space="preserve"> </w:t>
      </w:r>
      <w:r w:rsidR="00B74D28" w:rsidRPr="00691B7E">
        <w:rPr>
          <w:color w:val="FF0000"/>
          <w:sz w:val="28"/>
          <w:szCs w:val="28"/>
        </w:rPr>
        <w:t>отметок</w:t>
      </w:r>
      <w:r w:rsidR="009861CE" w:rsidRPr="00691B7E">
        <w:rPr>
          <w:color w:val="FF0000"/>
          <w:sz w:val="28"/>
          <w:szCs w:val="28"/>
        </w:rPr>
        <w:t xml:space="preserve"> </w:t>
      </w:r>
      <w:r w:rsidR="00B74D28" w:rsidRPr="00691B7E">
        <w:rPr>
          <w:color w:val="FF0000"/>
          <w:sz w:val="28"/>
          <w:szCs w:val="28"/>
        </w:rPr>
        <w:t>земли</w:t>
      </w:r>
      <w:r w:rsidR="009861CE" w:rsidRPr="00691B7E">
        <w:rPr>
          <w:color w:val="FF0000"/>
          <w:sz w:val="28"/>
          <w:szCs w:val="28"/>
        </w:rPr>
        <w:t xml:space="preserve"> </w:t>
      </w:r>
      <w:r w:rsidR="00B74D28" w:rsidRPr="00691B7E">
        <w:rPr>
          <w:color w:val="FF0000"/>
          <w:sz w:val="28"/>
          <w:szCs w:val="28"/>
        </w:rPr>
        <w:t>без</w:t>
      </w:r>
      <w:r w:rsidR="009861CE" w:rsidRPr="00691B7E">
        <w:rPr>
          <w:color w:val="FF0000"/>
          <w:sz w:val="28"/>
          <w:szCs w:val="28"/>
        </w:rPr>
        <w:t xml:space="preserve"> </w:t>
      </w:r>
      <w:r w:rsidR="00B74D28" w:rsidRPr="00691B7E">
        <w:rPr>
          <w:color w:val="FF0000"/>
          <w:sz w:val="28"/>
          <w:szCs w:val="28"/>
        </w:rPr>
        <w:t>обоснований</w:t>
      </w:r>
      <w:r w:rsidR="009861CE" w:rsidRPr="00691B7E">
        <w:rPr>
          <w:color w:val="FF0000"/>
          <w:sz w:val="28"/>
          <w:szCs w:val="28"/>
        </w:rPr>
        <w:t xml:space="preserve"> </w:t>
      </w:r>
      <w:r w:rsidR="00B74D28" w:rsidRPr="00691B7E">
        <w:rPr>
          <w:color w:val="FF0000"/>
          <w:sz w:val="28"/>
          <w:szCs w:val="28"/>
        </w:rPr>
        <w:t>не</w:t>
      </w:r>
      <w:r w:rsidR="009861CE" w:rsidRPr="00691B7E">
        <w:rPr>
          <w:color w:val="FF0000"/>
          <w:sz w:val="28"/>
          <w:szCs w:val="28"/>
        </w:rPr>
        <w:t xml:space="preserve"> </w:t>
      </w:r>
      <w:r w:rsidR="00B74D28" w:rsidRPr="00691B7E">
        <w:rPr>
          <w:color w:val="FF0000"/>
          <w:sz w:val="28"/>
          <w:szCs w:val="28"/>
        </w:rPr>
        <w:t>допускается</w:t>
      </w:r>
      <w:r w:rsidRPr="00691B7E">
        <w:rPr>
          <w:color w:val="FF0000"/>
          <w:sz w:val="28"/>
          <w:szCs w:val="28"/>
        </w:rPr>
        <w:t>.</w:t>
      </w:r>
    </w:p>
    <w:p w14:paraId="63378F2C" w14:textId="77777777" w:rsidR="00000B55" w:rsidRPr="00691B7E" w:rsidRDefault="00000B55" w:rsidP="00000B55">
      <w:pPr>
        <w:widowControl/>
        <w:spacing w:before="0" w:after="0"/>
        <w:rPr>
          <w:color w:val="FF0000"/>
          <w:sz w:val="28"/>
          <w:szCs w:val="28"/>
        </w:rPr>
      </w:pPr>
      <w:r w:rsidRPr="00691B7E">
        <w:rPr>
          <w:color w:val="FF0000"/>
          <w:sz w:val="28"/>
          <w:szCs w:val="28"/>
        </w:rPr>
        <w:t xml:space="preserve">16.86 </w:t>
      </w:r>
      <w:r w:rsidR="00B74D28" w:rsidRPr="00691B7E">
        <w:rPr>
          <w:color w:val="FF0000"/>
          <w:sz w:val="28"/>
          <w:szCs w:val="28"/>
        </w:rPr>
        <w:t>При</w:t>
      </w:r>
      <w:r w:rsidR="009861CE" w:rsidRPr="00691B7E">
        <w:rPr>
          <w:color w:val="FF0000"/>
          <w:sz w:val="28"/>
          <w:szCs w:val="28"/>
        </w:rPr>
        <w:t xml:space="preserve"> </w:t>
      </w:r>
      <w:r w:rsidR="00B74D28" w:rsidRPr="00691B7E">
        <w:rPr>
          <w:color w:val="FF0000"/>
          <w:sz w:val="28"/>
          <w:szCs w:val="28"/>
        </w:rPr>
        <w:t>проектировании</w:t>
      </w:r>
      <w:r w:rsidR="009861CE" w:rsidRPr="00691B7E">
        <w:rPr>
          <w:color w:val="FF0000"/>
          <w:sz w:val="28"/>
          <w:szCs w:val="28"/>
        </w:rPr>
        <w:t xml:space="preserve"> </w:t>
      </w:r>
      <w:r w:rsidR="00B74D28" w:rsidRPr="00691B7E">
        <w:rPr>
          <w:color w:val="FF0000"/>
          <w:sz w:val="28"/>
          <w:szCs w:val="28"/>
        </w:rPr>
        <w:t>емкостных</w:t>
      </w:r>
      <w:r w:rsidR="009861CE" w:rsidRPr="00691B7E">
        <w:rPr>
          <w:color w:val="FF0000"/>
          <w:sz w:val="28"/>
          <w:szCs w:val="28"/>
        </w:rPr>
        <w:t xml:space="preserve"> </w:t>
      </w:r>
      <w:r w:rsidR="00B74D28" w:rsidRPr="00691B7E">
        <w:rPr>
          <w:color w:val="FF0000"/>
          <w:sz w:val="28"/>
          <w:szCs w:val="28"/>
        </w:rPr>
        <w:t>сооружений</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нескальных</w:t>
      </w:r>
      <w:r w:rsidR="009861CE" w:rsidRPr="00691B7E">
        <w:rPr>
          <w:color w:val="FF0000"/>
          <w:sz w:val="28"/>
          <w:szCs w:val="28"/>
        </w:rPr>
        <w:t xml:space="preserve"> </w:t>
      </w:r>
      <w:r w:rsidR="00B74D28" w:rsidRPr="00691B7E">
        <w:rPr>
          <w:color w:val="FF0000"/>
          <w:sz w:val="28"/>
          <w:szCs w:val="28"/>
        </w:rPr>
        <w:t>основаниях</w:t>
      </w:r>
      <w:r w:rsidR="009861CE" w:rsidRPr="00691B7E">
        <w:rPr>
          <w:color w:val="FF0000"/>
          <w:sz w:val="28"/>
          <w:szCs w:val="28"/>
        </w:rPr>
        <w:t xml:space="preserve"> </w:t>
      </w:r>
      <w:r w:rsidR="00B74D28" w:rsidRPr="00691B7E">
        <w:rPr>
          <w:color w:val="FF0000"/>
          <w:sz w:val="28"/>
          <w:szCs w:val="28"/>
        </w:rPr>
        <w:t>необходимо</w:t>
      </w:r>
      <w:r w:rsidR="009861CE" w:rsidRPr="00691B7E">
        <w:rPr>
          <w:color w:val="FF0000"/>
          <w:sz w:val="28"/>
          <w:szCs w:val="28"/>
        </w:rPr>
        <w:t xml:space="preserve"> </w:t>
      </w:r>
      <w:r w:rsidR="00B74D28" w:rsidRPr="00691B7E">
        <w:rPr>
          <w:color w:val="FF0000"/>
          <w:sz w:val="28"/>
          <w:szCs w:val="28"/>
        </w:rPr>
        <w:t>предусматривать</w:t>
      </w:r>
      <w:r w:rsidR="009861CE" w:rsidRPr="00691B7E">
        <w:rPr>
          <w:color w:val="FF0000"/>
          <w:sz w:val="28"/>
          <w:szCs w:val="28"/>
        </w:rPr>
        <w:t xml:space="preserve"> </w:t>
      </w:r>
      <w:r w:rsidR="00B74D28" w:rsidRPr="00691B7E">
        <w:rPr>
          <w:color w:val="FF0000"/>
          <w:sz w:val="28"/>
          <w:szCs w:val="28"/>
        </w:rPr>
        <w:t>сохранение</w:t>
      </w:r>
      <w:r w:rsidR="009861CE" w:rsidRPr="00691B7E">
        <w:rPr>
          <w:color w:val="FF0000"/>
          <w:sz w:val="28"/>
          <w:szCs w:val="28"/>
        </w:rPr>
        <w:t xml:space="preserve"> </w:t>
      </w:r>
      <w:r w:rsidR="00B74D28" w:rsidRPr="00691B7E">
        <w:rPr>
          <w:color w:val="FF0000"/>
          <w:sz w:val="28"/>
          <w:szCs w:val="28"/>
        </w:rPr>
        <w:t>грунтов</w:t>
      </w:r>
      <w:r w:rsidR="009861CE" w:rsidRPr="00691B7E">
        <w:rPr>
          <w:color w:val="FF0000"/>
          <w:sz w:val="28"/>
          <w:szCs w:val="28"/>
        </w:rPr>
        <w:t xml:space="preserve"> </w:t>
      </w:r>
      <w:r w:rsidR="00B74D28" w:rsidRPr="00691B7E">
        <w:rPr>
          <w:color w:val="FF0000"/>
          <w:sz w:val="28"/>
          <w:szCs w:val="28"/>
        </w:rPr>
        <w:t>основания</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8F2B13" w:rsidRPr="00691B7E">
        <w:rPr>
          <w:rFonts w:eastAsia="Arial Unicode MS"/>
          <w:color w:val="FF0000"/>
          <w:sz w:val="28"/>
          <w:szCs w:val="28"/>
        </w:rPr>
        <w:t>многолетнемерзлом</w:t>
      </w:r>
      <w:r w:rsidR="009861CE" w:rsidRPr="00691B7E">
        <w:rPr>
          <w:color w:val="FF0000"/>
          <w:sz w:val="28"/>
          <w:szCs w:val="28"/>
        </w:rPr>
        <w:t xml:space="preserve"> </w:t>
      </w:r>
      <w:r w:rsidR="00B74D28" w:rsidRPr="00691B7E">
        <w:rPr>
          <w:color w:val="FF0000"/>
          <w:sz w:val="28"/>
          <w:szCs w:val="28"/>
        </w:rPr>
        <w:t>состоянии.</w:t>
      </w:r>
      <w:r w:rsidR="009861CE" w:rsidRPr="00691B7E">
        <w:rPr>
          <w:color w:val="FF0000"/>
          <w:sz w:val="28"/>
          <w:szCs w:val="28"/>
        </w:rPr>
        <w:t xml:space="preserve"> </w:t>
      </w:r>
      <w:r w:rsidR="00B74D28" w:rsidRPr="00691B7E">
        <w:rPr>
          <w:color w:val="FF0000"/>
          <w:sz w:val="28"/>
          <w:szCs w:val="28"/>
        </w:rPr>
        <w:t>Емкостные</w:t>
      </w:r>
      <w:r w:rsidR="009861CE" w:rsidRPr="00691B7E">
        <w:rPr>
          <w:color w:val="FF0000"/>
          <w:sz w:val="28"/>
          <w:szCs w:val="28"/>
        </w:rPr>
        <w:t xml:space="preserve"> </w:t>
      </w:r>
      <w:r w:rsidR="00B74D28" w:rsidRPr="00691B7E">
        <w:rPr>
          <w:color w:val="FF0000"/>
          <w:sz w:val="28"/>
          <w:szCs w:val="28"/>
        </w:rPr>
        <w:t>сооружения</w:t>
      </w:r>
      <w:r w:rsidR="009861CE" w:rsidRPr="00691B7E">
        <w:rPr>
          <w:color w:val="FF0000"/>
          <w:sz w:val="28"/>
          <w:szCs w:val="28"/>
        </w:rPr>
        <w:t xml:space="preserve"> </w:t>
      </w:r>
      <w:r w:rsidR="00B74D28" w:rsidRPr="00691B7E">
        <w:rPr>
          <w:color w:val="FF0000"/>
          <w:sz w:val="28"/>
          <w:szCs w:val="28"/>
        </w:rPr>
        <w:t>следует</w:t>
      </w:r>
      <w:r w:rsidR="009861CE" w:rsidRPr="00691B7E">
        <w:rPr>
          <w:color w:val="FF0000"/>
          <w:sz w:val="28"/>
          <w:szCs w:val="28"/>
        </w:rPr>
        <w:t xml:space="preserve"> </w:t>
      </w:r>
      <w:r w:rsidR="00B74D28" w:rsidRPr="00691B7E">
        <w:rPr>
          <w:color w:val="FF0000"/>
          <w:sz w:val="28"/>
          <w:szCs w:val="28"/>
        </w:rPr>
        <w:t>размещать</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насыпи</w:t>
      </w:r>
      <w:r w:rsidR="009861CE" w:rsidRPr="00691B7E">
        <w:rPr>
          <w:color w:val="FF0000"/>
          <w:sz w:val="28"/>
          <w:szCs w:val="28"/>
        </w:rPr>
        <w:t xml:space="preserve"> </w:t>
      </w:r>
      <w:r w:rsidR="00B74D28" w:rsidRPr="00691B7E">
        <w:rPr>
          <w:color w:val="FF0000"/>
          <w:sz w:val="28"/>
          <w:szCs w:val="28"/>
        </w:rPr>
        <w:t>из</w:t>
      </w:r>
      <w:r w:rsidR="009861CE" w:rsidRPr="00691B7E">
        <w:rPr>
          <w:color w:val="FF0000"/>
          <w:sz w:val="28"/>
          <w:szCs w:val="28"/>
        </w:rPr>
        <w:t xml:space="preserve"> </w:t>
      </w:r>
      <w:proofErr w:type="spellStart"/>
      <w:r w:rsidR="00B74D28" w:rsidRPr="00691B7E">
        <w:rPr>
          <w:color w:val="FF0000"/>
          <w:sz w:val="28"/>
          <w:szCs w:val="28"/>
        </w:rPr>
        <w:t>непучинистых</w:t>
      </w:r>
      <w:proofErr w:type="spellEnd"/>
      <w:r w:rsidR="009861CE" w:rsidRPr="00691B7E">
        <w:rPr>
          <w:color w:val="FF0000"/>
          <w:sz w:val="28"/>
          <w:szCs w:val="28"/>
        </w:rPr>
        <w:t xml:space="preserve"> </w:t>
      </w:r>
      <w:r w:rsidR="00B74D28" w:rsidRPr="00691B7E">
        <w:rPr>
          <w:color w:val="FF0000"/>
          <w:sz w:val="28"/>
          <w:szCs w:val="28"/>
        </w:rPr>
        <w:t>грунтов</w:t>
      </w:r>
      <w:r w:rsidR="009861CE" w:rsidRPr="00691B7E">
        <w:rPr>
          <w:color w:val="FF0000"/>
          <w:sz w:val="28"/>
          <w:szCs w:val="28"/>
        </w:rPr>
        <w:t xml:space="preserve"> </w:t>
      </w:r>
      <w:r w:rsidR="00B74D28" w:rsidRPr="00691B7E">
        <w:rPr>
          <w:color w:val="FF0000"/>
          <w:sz w:val="28"/>
          <w:szCs w:val="28"/>
        </w:rPr>
        <w:t>(крупнозернистый</w:t>
      </w:r>
      <w:r w:rsidR="009861CE" w:rsidRPr="00691B7E">
        <w:rPr>
          <w:color w:val="FF0000"/>
          <w:sz w:val="28"/>
          <w:szCs w:val="28"/>
        </w:rPr>
        <w:t xml:space="preserve"> </w:t>
      </w:r>
      <w:r w:rsidR="00B74D28" w:rsidRPr="00691B7E">
        <w:rPr>
          <w:color w:val="FF0000"/>
          <w:sz w:val="28"/>
          <w:szCs w:val="28"/>
        </w:rPr>
        <w:t>песок,</w:t>
      </w:r>
      <w:r w:rsidR="009861CE" w:rsidRPr="00691B7E">
        <w:rPr>
          <w:color w:val="FF0000"/>
          <w:sz w:val="28"/>
          <w:szCs w:val="28"/>
        </w:rPr>
        <w:t xml:space="preserve"> </w:t>
      </w:r>
      <w:r w:rsidR="00B74D28" w:rsidRPr="00691B7E">
        <w:rPr>
          <w:color w:val="FF0000"/>
          <w:sz w:val="28"/>
          <w:szCs w:val="28"/>
        </w:rPr>
        <w:t>гравелистые</w:t>
      </w:r>
      <w:r w:rsidR="009861CE" w:rsidRPr="00691B7E">
        <w:rPr>
          <w:color w:val="FF0000"/>
          <w:sz w:val="28"/>
          <w:szCs w:val="28"/>
        </w:rPr>
        <w:t xml:space="preserve"> </w:t>
      </w:r>
      <w:r w:rsidR="00B74D28" w:rsidRPr="00691B7E">
        <w:rPr>
          <w:color w:val="FF0000"/>
          <w:sz w:val="28"/>
          <w:szCs w:val="28"/>
        </w:rPr>
        <w:t>грунты</w:t>
      </w:r>
      <w:r w:rsidR="009861CE" w:rsidRPr="00691B7E">
        <w:rPr>
          <w:color w:val="FF0000"/>
          <w:sz w:val="28"/>
          <w:szCs w:val="28"/>
        </w:rPr>
        <w:t xml:space="preserve"> </w:t>
      </w:r>
      <w:r w:rsidR="00B74D28" w:rsidRPr="00691B7E">
        <w:rPr>
          <w:color w:val="FF0000"/>
          <w:sz w:val="28"/>
          <w:szCs w:val="28"/>
        </w:rPr>
        <w:t>и</w:t>
      </w:r>
      <w:r w:rsidR="009861CE" w:rsidRPr="00691B7E">
        <w:rPr>
          <w:noProof/>
          <w:color w:val="FF0000"/>
          <w:sz w:val="28"/>
          <w:szCs w:val="28"/>
        </w:rPr>
        <w:t xml:space="preserve"> </w:t>
      </w:r>
      <w:r w:rsidR="0002189A" w:rsidRPr="00691B7E">
        <w:rPr>
          <w:noProof/>
          <w:color w:val="FF0000"/>
          <w:sz w:val="28"/>
          <w:szCs w:val="28"/>
        </w:rPr>
        <w:t>т. д.</w:t>
      </w:r>
      <w:r w:rsidR="00B74D28" w:rsidRPr="00691B7E">
        <w:rPr>
          <w:noProof/>
          <w:color w:val="FF0000"/>
          <w:sz w:val="28"/>
          <w:szCs w:val="28"/>
        </w:rPr>
        <w:t>);</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случаях</w:t>
      </w:r>
      <w:r w:rsidRPr="00691B7E">
        <w:rPr>
          <w:color w:val="FF0000"/>
          <w:sz w:val="28"/>
          <w:szCs w:val="28"/>
        </w:rPr>
        <w:t>,</w:t>
      </w:r>
      <w:r w:rsidR="009861CE" w:rsidRPr="00691B7E">
        <w:rPr>
          <w:color w:val="FF0000"/>
          <w:sz w:val="28"/>
          <w:szCs w:val="28"/>
        </w:rPr>
        <w:t xml:space="preserve"> </w:t>
      </w:r>
      <w:r w:rsidR="00B74D28" w:rsidRPr="00691B7E">
        <w:rPr>
          <w:color w:val="FF0000"/>
          <w:sz w:val="28"/>
          <w:szCs w:val="28"/>
        </w:rPr>
        <w:t>когда</w:t>
      </w:r>
      <w:r w:rsidR="009861CE" w:rsidRPr="00691B7E">
        <w:rPr>
          <w:color w:val="FF0000"/>
          <w:sz w:val="28"/>
          <w:szCs w:val="28"/>
        </w:rPr>
        <w:t xml:space="preserve"> </w:t>
      </w:r>
      <w:r w:rsidR="00B74D28" w:rsidRPr="00691B7E">
        <w:rPr>
          <w:color w:val="FF0000"/>
          <w:sz w:val="28"/>
          <w:szCs w:val="28"/>
        </w:rPr>
        <w:t>устройство</w:t>
      </w:r>
      <w:r w:rsidR="009861CE" w:rsidRPr="00691B7E">
        <w:rPr>
          <w:color w:val="FF0000"/>
          <w:sz w:val="28"/>
          <w:szCs w:val="28"/>
        </w:rPr>
        <w:t xml:space="preserve"> </w:t>
      </w:r>
      <w:r w:rsidR="00B74D28" w:rsidRPr="00691B7E">
        <w:rPr>
          <w:color w:val="FF0000"/>
          <w:sz w:val="28"/>
          <w:szCs w:val="28"/>
        </w:rPr>
        <w:t>насыпи</w:t>
      </w:r>
      <w:r w:rsidR="009861CE" w:rsidRPr="00691B7E">
        <w:rPr>
          <w:color w:val="FF0000"/>
          <w:sz w:val="28"/>
          <w:szCs w:val="28"/>
        </w:rPr>
        <w:t xml:space="preserve"> </w:t>
      </w:r>
      <w:r w:rsidR="00B74D28" w:rsidRPr="00691B7E">
        <w:rPr>
          <w:color w:val="FF0000"/>
          <w:sz w:val="28"/>
          <w:szCs w:val="28"/>
        </w:rPr>
        <w:t>невозможно</w:t>
      </w:r>
      <w:r w:rsidR="009861CE" w:rsidRPr="00691B7E">
        <w:rPr>
          <w:color w:val="FF0000"/>
          <w:sz w:val="28"/>
          <w:szCs w:val="28"/>
        </w:rPr>
        <w:t xml:space="preserve"> </w:t>
      </w:r>
      <w:r w:rsidR="00B74D28" w:rsidRPr="00691B7E">
        <w:rPr>
          <w:color w:val="FF0000"/>
          <w:sz w:val="28"/>
          <w:szCs w:val="28"/>
        </w:rPr>
        <w:t>или</w:t>
      </w:r>
      <w:r w:rsidR="009861CE" w:rsidRPr="00691B7E">
        <w:rPr>
          <w:color w:val="FF0000"/>
          <w:sz w:val="28"/>
          <w:szCs w:val="28"/>
        </w:rPr>
        <w:t xml:space="preserve"> </w:t>
      </w:r>
      <w:r w:rsidR="00B74D28" w:rsidRPr="00691B7E">
        <w:rPr>
          <w:color w:val="FF0000"/>
          <w:sz w:val="28"/>
          <w:szCs w:val="28"/>
        </w:rPr>
        <w:t>нецелесообразно</w:t>
      </w:r>
      <w:r w:rsidR="009861CE" w:rsidRPr="00691B7E">
        <w:rPr>
          <w:noProof/>
          <w:color w:val="FF0000"/>
          <w:sz w:val="28"/>
          <w:szCs w:val="28"/>
        </w:rPr>
        <w:t xml:space="preserve"> </w:t>
      </w:r>
      <w:r w:rsidR="00280766" w:rsidRPr="00691B7E">
        <w:rPr>
          <w:noProof/>
          <w:color w:val="FF0000"/>
          <w:sz w:val="28"/>
          <w:szCs w:val="28"/>
        </w:rPr>
        <w:t>–</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свайных</w:t>
      </w:r>
      <w:r w:rsidR="009861CE" w:rsidRPr="00691B7E">
        <w:rPr>
          <w:color w:val="FF0000"/>
          <w:sz w:val="28"/>
          <w:szCs w:val="28"/>
        </w:rPr>
        <w:t xml:space="preserve"> </w:t>
      </w:r>
      <w:r w:rsidR="00B74D28" w:rsidRPr="00691B7E">
        <w:rPr>
          <w:color w:val="FF0000"/>
          <w:sz w:val="28"/>
          <w:szCs w:val="28"/>
        </w:rPr>
        <w:t>фундаментах</w:t>
      </w:r>
      <w:r w:rsidRPr="00691B7E">
        <w:rPr>
          <w:color w:val="FF0000"/>
          <w:sz w:val="28"/>
          <w:szCs w:val="28"/>
        </w:rPr>
        <w:t>.</w:t>
      </w:r>
    </w:p>
    <w:p w14:paraId="564880D9" w14:textId="77777777" w:rsidR="00000B55" w:rsidRPr="00691B7E" w:rsidRDefault="00000B55" w:rsidP="00000B55">
      <w:pPr>
        <w:widowControl/>
        <w:spacing w:before="0" w:after="0"/>
        <w:rPr>
          <w:color w:val="FF0000"/>
          <w:sz w:val="28"/>
          <w:szCs w:val="28"/>
        </w:rPr>
      </w:pPr>
      <w:r w:rsidRPr="00691B7E">
        <w:rPr>
          <w:color w:val="FF0000"/>
          <w:sz w:val="28"/>
          <w:szCs w:val="28"/>
        </w:rPr>
        <w:t xml:space="preserve">16.87 </w:t>
      </w:r>
      <w:r w:rsidR="00B74D28" w:rsidRPr="00691B7E">
        <w:rPr>
          <w:color w:val="FF0000"/>
          <w:sz w:val="28"/>
          <w:szCs w:val="28"/>
        </w:rPr>
        <w:t>При</w:t>
      </w:r>
      <w:r w:rsidR="009861CE" w:rsidRPr="00691B7E">
        <w:rPr>
          <w:color w:val="FF0000"/>
          <w:sz w:val="28"/>
          <w:szCs w:val="28"/>
        </w:rPr>
        <w:t xml:space="preserve"> </w:t>
      </w:r>
      <w:r w:rsidR="00B74D28" w:rsidRPr="00691B7E">
        <w:rPr>
          <w:color w:val="FF0000"/>
          <w:sz w:val="28"/>
          <w:szCs w:val="28"/>
        </w:rPr>
        <w:t>проектировании</w:t>
      </w:r>
      <w:r w:rsidR="009861CE" w:rsidRPr="00691B7E">
        <w:rPr>
          <w:color w:val="FF0000"/>
          <w:sz w:val="28"/>
          <w:szCs w:val="28"/>
        </w:rPr>
        <w:t xml:space="preserve"> </w:t>
      </w:r>
      <w:r w:rsidR="00B74D28" w:rsidRPr="00691B7E">
        <w:rPr>
          <w:color w:val="FF0000"/>
          <w:sz w:val="28"/>
          <w:szCs w:val="28"/>
        </w:rPr>
        <w:t>емкостных</w:t>
      </w:r>
      <w:r w:rsidR="009861CE" w:rsidRPr="00691B7E">
        <w:rPr>
          <w:color w:val="FF0000"/>
          <w:sz w:val="28"/>
          <w:szCs w:val="28"/>
        </w:rPr>
        <w:t xml:space="preserve"> </w:t>
      </w:r>
      <w:r w:rsidR="00B74D28" w:rsidRPr="00691B7E">
        <w:rPr>
          <w:color w:val="FF0000"/>
          <w:sz w:val="28"/>
          <w:szCs w:val="28"/>
        </w:rPr>
        <w:t>сооружений,</w:t>
      </w:r>
      <w:r w:rsidR="009861CE" w:rsidRPr="00691B7E">
        <w:rPr>
          <w:color w:val="FF0000"/>
          <w:sz w:val="28"/>
          <w:szCs w:val="28"/>
        </w:rPr>
        <w:t xml:space="preserve"> </w:t>
      </w:r>
      <w:r w:rsidR="00B74D28" w:rsidRPr="00691B7E">
        <w:rPr>
          <w:color w:val="FF0000"/>
          <w:sz w:val="28"/>
          <w:szCs w:val="28"/>
        </w:rPr>
        <w:t>тоннелей</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каналов</w:t>
      </w:r>
      <w:r w:rsidR="009861CE" w:rsidRPr="00691B7E">
        <w:rPr>
          <w:color w:val="FF0000"/>
          <w:sz w:val="28"/>
          <w:szCs w:val="28"/>
        </w:rPr>
        <w:t xml:space="preserve"> </w:t>
      </w:r>
      <w:r w:rsidR="00B74D28" w:rsidRPr="00691B7E">
        <w:rPr>
          <w:color w:val="FF0000"/>
          <w:sz w:val="28"/>
          <w:szCs w:val="28"/>
        </w:rPr>
        <w:t>допускается</w:t>
      </w:r>
      <w:r w:rsidR="009861CE" w:rsidRPr="00691B7E">
        <w:rPr>
          <w:color w:val="FF0000"/>
          <w:sz w:val="28"/>
          <w:szCs w:val="28"/>
        </w:rPr>
        <w:t xml:space="preserve"> </w:t>
      </w:r>
      <w:r w:rsidR="00DA5B54" w:rsidRPr="00691B7E">
        <w:rPr>
          <w:color w:val="FF0000"/>
          <w:sz w:val="28"/>
          <w:szCs w:val="28"/>
        </w:rPr>
        <w:t xml:space="preserve">заменять </w:t>
      </w:r>
      <w:proofErr w:type="spellStart"/>
      <w:r w:rsidR="00DA5B54" w:rsidRPr="00691B7E">
        <w:rPr>
          <w:color w:val="FF0000"/>
          <w:sz w:val="28"/>
          <w:szCs w:val="28"/>
        </w:rPr>
        <w:t>непросадочными</w:t>
      </w:r>
      <w:proofErr w:type="spellEnd"/>
      <w:r w:rsidR="00DA5B54" w:rsidRPr="00691B7E">
        <w:rPr>
          <w:color w:val="FF0000"/>
          <w:sz w:val="28"/>
          <w:szCs w:val="28"/>
        </w:rPr>
        <w:t xml:space="preserve"> грунтами оттаивающие </w:t>
      </w:r>
      <w:r w:rsidR="00B74D28" w:rsidRPr="00691B7E">
        <w:rPr>
          <w:color w:val="FF0000"/>
          <w:sz w:val="28"/>
          <w:szCs w:val="28"/>
        </w:rPr>
        <w:t>просадочные</w:t>
      </w:r>
      <w:r w:rsidR="009861CE" w:rsidRPr="00691B7E">
        <w:rPr>
          <w:color w:val="FF0000"/>
          <w:sz w:val="28"/>
          <w:szCs w:val="28"/>
        </w:rPr>
        <w:t xml:space="preserve"> </w:t>
      </w:r>
      <w:r w:rsidR="00B74D28" w:rsidRPr="00691B7E">
        <w:rPr>
          <w:color w:val="FF0000"/>
          <w:sz w:val="28"/>
          <w:szCs w:val="28"/>
        </w:rPr>
        <w:t>грунты</w:t>
      </w:r>
      <w:r w:rsidR="009861CE" w:rsidRPr="00691B7E">
        <w:rPr>
          <w:color w:val="FF0000"/>
          <w:sz w:val="28"/>
          <w:szCs w:val="28"/>
        </w:rPr>
        <w:t xml:space="preserve"> </w:t>
      </w:r>
      <w:r w:rsidR="00DA5B54" w:rsidRPr="00691B7E">
        <w:rPr>
          <w:color w:val="FF0000"/>
          <w:sz w:val="28"/>
          <w:szCs w:val="28"/>
        </w:rPr>
        <w:t>из расчета прогнозируемой глубины</w:t>
      </w:r>
      <w:r w:rsidR="009861CE" w:rsidRPr="00691B7E">
        <w:rPr>
          <w:color w:val="FF0000"/>
          <w:sz w:val="28"/>
          <w:szCs w:val="28"/>
        </w:rPr>
        <w:t xml:space="preserve"> </w:t>
      </w:r>
      <w:r w:rsidR="00B74D28" w:rsidRPr="00691B7E">
        <w:rPr>
          <w:color w:val="FF0000"/>
          <w:sz w:val="28"/>
          <w:szCs w:val="28"/>
        </w:rPr>
        <w:t>оттаивания</w:t>
      </w:r>
      <w:r w:rsidR="009861CE" w:rsidRPr="00691B7E">
        <w:rPr>
          <w:color w:val="FF0000"/>
          <w:sz w:val="28"/>
          <w:szCs w:val="28"/>
        </w:rPr>
        <w:t xml:space="preserve"> </w:t>
      </w:r>
      <w:r w:rsidR="00B74D28" w:rsidRPr="00691B7E">
        <w:rPr>
          <w:color w:val="FF0000"/>
          <w:sz w:val="28"/>
          <w:szCs w:val="28"/>
        </w:rPr>
        <w:t>с</w:t>
      </w:r>
      <w:r w:rsidR="009861CE" w:rsidRPr="00691B7E">
        <w:rPr>
          <w:color w:val="FF0000"/>
          <w:sz w:val="28"/>
          <w:szCs w:val="28"/>
        </w:rPr>
        <w:t xml:space="preserve"> </w:t>
      </w:r>
      <w:r w:rsidR="00DA5B54" w:rsidRPr="00691B7E">
        <w:rPr>
          <w:color w:val="FF0000"/>
          <w:sz w:val="28"/>
          <w:szCs w:val="28"/>
        </w:rPr>
        <w:t>запасом на</w:t>
      </w:r>
      <w:r w:rsidR="009861CE" w:rsidRPr="00691B7E">
        <w:rPr>
          <w:color w:val="FF0000"/>
          <w:sz w:val="28"/>
          <w:szCs w:val="28"/>
        </w:rPr>
        <w:t xml:space="preserve"> </w:t>
      </w:r>
      <w:r w:rsidR="00B74D28" w:rsidRPr="00691B7E">
        <w:rPr>
          <w:color w:val="FF0000"/>
          <w:sz w:val="28"/>
          <w:szCs w:val="28"/>
        </w:rPr>
        <w:t>уплотнение</w:t>
      </w:r>
      <w:r w:rsidRPr="00691B7E">
        <w:rPr>
          <w:color w:val="FF0000"/>
          <w:sz w:val="28"/>
          <w:szCs w:val="28"/>
        </w:rPr>
        <w:t>.</w:t>
      </w:r>
    </w:p>
    <w:p w14:paraId="5430C1DF" w14:textId="77777777" w:rsidR="00000B55" w:rsidRPr="00691B7E" w:rsidRDefault="00000B55" w:rsidP="00000B55">
      <w:pPr>
        <w:widowControl/>
        <w:spacing w:before="0" w:after="0"/>
        <w:rPr>
          <w:color w:val="FF0000"/>
          <w:sz w:val="28"/>
          <w:szCs w:val="28"/>
        </w:rPr>
      </w:pPr>
      <w:r w:rsidRPr="00691B7E">
        <w:rPr>
          <w:color w:val="FF0000"/>
          <w:sz w:val="28"/>
          <w:szCs w:val="28"/>
        </w:rPr>
        <w:t xml:space="preserve">16.88 </w:t>
      </w:r>
      <w:r w:rsidR="00B74D28" w:rsidRPr="00691B7E">
        <w:rPr>
          <w:color w:val="FF0000"/>
          <w:sz w:val="28"/>
          <w:szCs w:val="28"/>
        </w:rPr>
        <w:t>Под</w:t>
      </w:r>
      <w:r w:rsidR="009861CE" w:rsidRPr="00691B7E">
        <w:rPr>
          <w:color w:val="FF0000"/>
          <w:sz w:val="28"/>
          <w:szCs w:val="28"/>
        </w:rPr>
        <w:t xml:space="preserve"> </w:t>
      </w:r>
      <w:r w:rsidR="00B74D28" w:rsidRPr="00691B7E">
        <w:rPr>
          <w:color w:val="FF0000"/>
          <w:sz w:val="28"/>
          <w:szCs w:val="28"/>
        </w:rPr>
        <w:t>днищем</w:t>
      </w:r>
      <w:r w:rsidR="009861CE" w:rsidRPr="00691B7E">
        <w:rPr>
          <w:color w:val="FF0000"/>
          <w:sz w:val="28"/>
          <w:szCs w:val="28"/>
        </w:rPr>
        <w:t xml:space="preserve"> </w:t>
      </w:r>
      <w:r w:rsidR="00B74D28" w:rsidRPr="00691B7E">
        <w:rPr>
          <w:color w:val="FF0000"/>
          <w:sz w:val="28"/>
          <w:szCs w:val="28"/>
        </w:rPr>
        <w:t>каналов</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тоннелей</w:t>
      </w:r>
      <w:r w:rsidR="009861CE" w:rsidRPr="00691B7E">
        <w:rPr>
          <w:color w:val="FF0000"/>
          <w:sz w:val="28"/>
          <w:szCs w:val="28"/>
        </w:rPr>
        <w:t xml:space="preserve"> </w:t>
      </w:r>
      <w:r w:rsidR="00B74D28" w:rsidRPr="00691B7E">
        <w:rPr>
          <w:color w:val="FF0000"/>
          <w:sz w:val="28"/>
          <w:szCs w:val="28"/>
        </w:rPr>
        <w:t>следует</w:t>
      </w:r>
      <w:r w:rsidR="009861CE" w:rsidRPr="00691B7E">
        <w:rPr>
          <w:color w:val="FF0000"/>
          <w:sz w:val="28"/>
          <w:szCs w:val="28"/>
        </w:rPr>
        <w:t xml:space="preserve"> </w:t>
      </w:r>
      <w:r w:rsidR="00B74D28" w:rsidRPr="00691B7E">
        <w:rPr>
          <w:color w:val="FF0000"/>
          <w:sz w:val="28"/>
          <w:szCs w:val="28"/>
        </w:rPr>
        <w:t>предусматривать</w:t>
      </w:r>
      <w:r w:rsidR="009861CE" w:rsidRPr="00691B7E">
        <w:rPr>
          <w:color w:val="FF0000"/>
          <w:sz w:val="28"/>
          <w:szCs w:val="28"/>
        </w:rPr>
        <w:t xml:space="preserve"> </w:t>
      </w:r>
      <w:r w:rsidR="00B74D28" w:rsidRPr="00691B7E">
        <w:rPr>
          <w:color w:val="FF0000"/>
          <w:sz w:val="28"/>
          <w:szCs w:val="28"/>
        </w:rPr>
        <w:t>подготовку</w:t>
      </w:r>
      <w:r w:rsidR="009861CE" w:rsidRPr="00691B7E">
        <w:rPr>
          <w:color w:val="FF0000"/>
          <w:sz w:val="28"/>
          <w:szCs w:val="28"/>
        </w:rPr>
        <w:t xml:space="preserve"> </w:t>
      </w:r>
      <w:r w:rsidR="00B74D28" w:rsidRPr="00691B7E">
        <w:rPr>
          <w:color w:val="FF0000"/>
          <w:sz w:val="28"/>
          <w:szCs w:val="28"/>
        </w:rPr>
        <w:t>из</w:t>
      </w:r>
      <w:r w:rsidR="009861CE" w:rsidRPr="00691B7E">
        <w:rPr>
          <w:color w:val="FF0000"/>
          <w:sz w:val="28"/>
          <w:szCs w:val="28"/>
        </w:rPr>
        <w:t xml:space="preserve"> </w:t>
      </w:r>
      <w:r w:rsidR="00B74D28" w:rsidRPr="00691B7E">
        <w:rPr>
          <w:color w:val="FF0000"/>
          <w:sz w:val="28"/>
          <w:szCs w:val="28"/>
        </w:rPr>
        <w:t>слоя</w:t>
      </w:r>
      <w:r w:rsidR="009861CE" w:rsidRPr="00691B7E">
        <w:rPr>
          <w:color w:val="FF0000"/>
          <w:sz w:val="28"/>
          <w:szCs w:val="28"/>
        </w:rPr>
        <w:t xml:space="preserve"> </w:t>
      </w:r>
      <w:r w:rsidR="00B74D28" w:rsidRPr="00691B7E">
        <w:rPr>
          <w:color w:val="FF0000"/>
          <w:sz w:val="28"/>
          <w:szCs w:val="28"/>
        </w:rPr>
        <w:t>песка</w:t>
      </w:r>
      <w:r w:rsidR="009861CE" w:rsidRPr="00691B7E">
        <w:rPr>
          <w:color w:val="FF0000"/>
          <w:sz w:val="28"/>
          <w:szCs w:val="28"/>
        </w:rPr>
        <w:t xml:space="preserve"> </w:t>
      </w:r>
      <w:r w:rsidR="00B74D28" w:rsidRPr="00691B7E">
        <w:rPr>
          <w:color w:val="FF0000"/>
          <w:sz w:val="28"/>
          <w:szCs w:val="28"/>
        </w:rPr>
        <w:t>толщиной</w:t>
      </w:r>
      <w:r w:rsidR="009861CE" w:rsidRPr="00691B7E">
        <w:rPr>
          <w:color w:val="FF0000"/>
          <w:sz w:val="28"/>
          <w:szCs w:val="28"/>
        </w:rPr>
        <w:t xml:space="preserve"> </w:t>
      </w:r>
      <w:r w:rsidR="00B74D28" w:rsidRPr="00691B7E">
        <w:rPr>
          <w:color w:val="FF0000"/>
          <w:sz w:val="28"/>
          <w:szCs w:val="28"/>
        </w:rPr>
        <w:t>до</w:t>
      </w:r>
      <w:r w:rsidR="009861CE" w:rsidRPr="00691B7E">
        <w:rPr>
          <w:color w:val="FF0000"/>
          <w:sz w:val="28"/>
          <w:szCs w:val="28"/>
        </w:rPr>
        <w:t xml:space="preserve"> </w:t>
      </w:r>
      <w:r w:rsidR="00B74D28" w:rsidRPr="00691B7E">
        <w:rPr>
          <w:color w:val="FF0000"/>
          <w:sz w:val="28"/>
          <w:szCs w:val="28"/>
        </w:rPr>
        <w:t>0,1</w:t>
      </w:r>
      <w:r w:rsidR="00A31BBB" w:rsidRPr="00691B7E">
        <w:rPr>
          <w:color w:val="FF0000"/>
          <w:sz w:val="28"/>
          <w:szCs w:val="28"/>
        </w:rPr>
        <w:t>5</w:t>
      </w:r>
      <w:r w:rsidR="009861CE" w:rsidRPr="00691B7E">
        <w:rPr>
          <w:color w:val="FF0000"/>
          <w:sz w:val="28"/>
          <w:szCs w:val="28"/>
        </w:rPr>
        <w:t xml:space="preserve"> </w:t>
      </w:r>
      <w:r w:rsidR="00B74D28" w:rsidRPr="00691B7E">
        <w:rPr>
          <w:color w:val="FF0000"/>
          <w:sz w:val="28"/>
          <w:szCs w:val="28"/>
        </w:rPr>
        <w:t>м</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глинобетона</w:t>
      </w:r>
      <w:r w:rsidR="009861CE" w:rsidRPr="00691B7E">
        <w:rPr>
          <w:color w:val="FF0000"/>
          <w:sz w:val="28"/>
          <w:szCs w:val="28"/>
        </w:rPr>
        <w:t xml:space="preserve"> </w:t>
      </w:r>
      <w:r w:rsidR="00B74D28" w:rsidRPr="00691B7E">
        <w:rPr>
          <w:color w:val="FF0000"/>
          <w:sz w:val="28"/>
          <w:szCs w:val="28"/>
        </w:rPr>
        <w:t>толщиной</w:t>
      </w:r>
      <w:r w:rsidR="009861CE" w:rsidRPr="00691B7E">
        <w:rPr>
          <w:color w:val="FF0000"/>
          <w:sz w:val="28"/>
          <w:szCs w:val="28"/>
        </w:rPr>
        <w:t xml:space="preserve"> </w:t>
      </w:r>
      <w:r w:rsidR="00B74D28" w:rsidRPr="00691B7E">
        <w:rPr>
          <w:color w:val="FF0000"/>
          <w:sz w:val="28"/>
          <w:szCs w:val="28"/>
        </w:rPr>
        <w:t>до</w:t>
      </w:r>
      <w:r w:rsidR="009861CE" w:rsidRPr="00691B7E">
        <w:rPr>
          <w:noProof/>
          <w:color w:val="FF0000"/>
          <w:sz w:val="28"/>
          <w:szCs w:val="28"/>
        </w:rPr>
        <w:t xml:space="preserve"> </w:t>
      </w:r>
      <w:r w:rsidR="00DA5B54" w:rsidRPr="00691B7E">
        <w:rPr>
          <w:noProof/>
          <w:color w:val="FF0000"/>
          <w:sz w:val="28"/>
          <w:szCs w:val="28"/>
        </w:rPr>
        <w:t xml:space="preserve">        </w:t>
      </w:r>
      <w:r w:rsidR="00B74D28" w:rsidRPr="00691B7E">
        <w:rPr>
          <w:noProof/>
          <w:color w:val="FF0000"/>
          <w:sz w:val="28"/>
          <w:szCs w:val="28"/>
        </w:rPr>
        <w:t>0,</w:t>
      </w:r>
      <w:r w:rsidR="00A31BBB" w:rsidRPr="00691B7E">
        <w:rPr>
          <w:noProof/>
          <w:color w:val="FF0000"/>
          <w:sz w:val="28"/>
          <w:szCs w:val="28"/>
        </w:rPr>
        <w:t>2</w:t>
      </w:r>
      <w:r w:rsidR="009861CE" w:rsidRPr="00691B7E">
        <w:rPr>
          <w:noProof/>
          <w:color w:val="FF0000"/>
          <w:sz w:val="28"/>
          <w:szCs w:val="28"/>
        </w:rPr>
        <w:t xml:space="preserve"> </w:t>
      </w:r>
      <w:bookmarkStart w:id="378" w:name="OCRUncertain753"/>
      <w:r w:rsidR="00B74D28" w:rsidRPr="00691B7E">
        <w:rPr>
          <w:color w:val="FF0000"/>
          <w:sz w:val="28"/>
          <w:szCs w:val="28"/>
        </w:rPr>
        <w:t>м</w:t>
      </w:r>
      <w:bookmarkEnd w:id="378"/>
      <w:r w:rsidRPr="00691B7E">
        <w:rPr>
          <w:color w:val="FF0000"/>
          <w:sz w:val="28"/>
          <w:szCs w:val="28"/>
        </w:rPr>
        <w:t>.</w:t>
      </w:r>
    </w:p>
    <w:p w14:paraId="212B1E2D" w14:textId="07E472F0" w:rsidR="00B74D28" w:rsidRPr="00691B7E" w:rsidRDefault="00000B55" w:rsidP="00000B55">
      <w:pPr>
        <w:widowControl/>
        <w:spacing w:before="0" w:after="0"/>
        <w:rPr>
          <w:color w:val="FF0000"/>
          <w:sz w:val="28"/>
          <w:szCs w:val="28"/>
        </w:rPr>
      </w:pPr>
      <w:r w:rsidRPr="00691B7E">
        <w:rPr>
          <w:color w:val="FF0000"/>
          <w:sz w:val="28"/>
          <w:szCs w:val="28"/>
        </w:rPr>
        <w:t xml:space="preserve">16.89 </w:t>
      </w:r>
      <w:r w:rsidR="00B74D28" w:rsidRPr="00691B7E">
        <w:rPr>
          <w:color w:val="FF0000"/>
          <w:sz w:val="28"/>
          <w:szCs w:val="28"/>
        </w:rPr>
        <w:t>При</w:t>
      </w:r>
      <w:r w:rsidR="009861CE" w:rsidRPr="00691B7E">
        <w:rPr>
          <w:color w:val="FF0000"/>
          <w:sz w:val="28"/>
          <w:szCs w:val="28"/>
        </w:rPr>
        <w:t xml:space="preserve"> </w:t>
      </w:r>
      <w:r w:rsidR="00B74D28" w:rsidRPr="00691B7E">
        <w:rPr>
          <w:color w:val="FF0000"/>
          <w:sz w:val="28"/>
          <w:szCs w:val="28"/>
        </w:rPr>
        <w:t>проектировании</w:t>
      </w:r>
      <w:r w:rsidR="009861CE" w:rsidRPr="00691B7E">
        <w:rPr>
          <w:color w:val="FF0000"/>
          <w:sz w:val="28"/>
          <w:szCs w:val="28"/>
        </w:rPr>
        <w:t xml:space="preserve"> </w:t>
      </w:r>
      <w:r w:rsidR="00B74D28" w:rsidRPr="00691B7E">
        <w:rPr>
          <w:color w:val="FF0000"/>
          <w:sz w:val="28"/>
          <w:szCs w:val="28"/>
        </w:rPr>
        <w:t>емкостных</w:t>
      </w:r>
      <w:r w:rsidR="009861CE" w:rsidRPr="00691B7E">
        <w:rPr>
          <w:color w:val="FF0000"/>
          <w:sz w:val="28"/>
          <w:szCs w:val="28"/>
        </w:rPr>
        <w:t xml:space="preserve"> </w:t>
      </w:r>
      <w:r w:rsidR="00B74D28" w:rsidRPr="00691B7E">
        <w:rPr>
          <w:color w:val="FF0000"/>
          <w:sz w:val="28"/>
          <w:szCs w:val="28"/>
        </w:rPr>
        <w:t>сооружений</w:t>
      </w:r>
      <w:r w:rsidR="009861CE" w:rsidRPr="00691B7E">
        <w:rPr>
          <w:color w:val="FF0000"/>
          <w:sz w:val="28"/>
          <w:szCs w:val="28"/>
        </w:rPr>
        <w:t xml:space="preserve"> </w:t>
      </w:r>
      <w:r w:rsidR="00B74D28" w:rsidRPr="00691B7E">
        <w:rPr>
          <w:color w:val="FF0000"/>
          <w:sz w:val="28"/>
          <w:szCs w:val="28"/>
        </w:rPr>
        <w:t>должны</w:t>
      </w:r>
      <w:r w:rsidR="009861CE" w:rsidRPr="00691B7E">
        <w:rPr>
          <w:color w:val="FF0000"/>
          <w:sz w:val="28"/>
          <w:szCs w:val="28"/>
        </w:rPr>
        <w:t xml:space="preserve"> </w:t>
      </w:r>
      <w:r w:rsidR="00B74D28" w:rsidRPr="00691B7E">
        <w:rPr>
          <w:color w:val="FF0000"/>
          <w:sz w:val="28"/>
          <w:szCs w:val="28"/>
        </w:rPr>
        <w:t>предусматриваться</w:t>
      </w:r>
      <w:r w:rsidR="009861CE" w:rsidRPr="00691B7E">
        <w:rPr>
          <w:color w:val="FF0000"/>
          <w:sz w:val="28"/>
          <w:szCs w:val="28"/>
        </w:rPr>
        <w:t xml:space="preserve"> </w:t>
      </w:r>
      <w:r w:rsidR="00B74D28" w:rsidRPr="00691B7E">
        <w:rPr>
          <w:color w:val="FF0000"/>
          <w:sz w:val="28"/>
          <w:szCs w:val="28"/>
        </w:rPr>
        <w:t>мероприятия,</w:t>
      </w:r>
      <w:r w:rsidR="009861CE" w:rsidRPr="00691B7E">
        <w:rPr>
          <w:color w:val="FF0000"/>
          <w:sz w:val="28"/>
          <w:szCs w:val="28"/>
        </w:rPr>
        <w:t xml:space="preserve"> </w:t>
      </w:r>
      <w:r w:rsidR="00B74D28" w:rsidRPr="00691B7E">
        <w:rPr>
          <w:color w:val="FF0000"/>
          <w:sz w:val="28"/>
          <w:szCs w:val="28"/>
        </w:rPr>
        <w:t>исключающие</w:t>
      </w:r>
      <w:r w:rsidR="009861CE" w:rsidRPr="00691B7E">
        <w:rPr>
          <w:color w:val="FF0000"/>
          <w:sz w:val="28"/>
          <w:szCs w:val="28"/>
        </w:rPr>
        <w:t xml:space="preserve"> </w:t>
      </w:r>
      <w:r w:rsidR="00B74D28" w:rsidRPr="00691B7E">
        <w:rPr>
          <w:color w:val="FF0000"/>
          <w:sz w:val="28"/>
          <w:szCs w:val="28"/>
        </w:rPr>
        <w:t>замерзание</w:t>
      </w:r>
      <w:r w:rsidR="009861CE" w:rsidRPr="00691B7E">
        <w:rPr>
          <w:color w:val="FF0000"/>
          <w:sz w:val="28"/>
          <w:szCs w:val="28"/>
        </w:rPr>
        <w:t xml:space="preserve"> </w:t>
      </w:r>
      <w:r w:rsidR="00B74D28" w:rsidRPr="00691B7E">
        <w:rPr>
          <w:color w:val="FF0000"/>
          <w:sz w:val="28"/>
          <w:szCs w:val="28"/>
        </w:rPr>
        <w:t>хранящейся</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них</w:t>
      </w:r>
      <w:r w:rsidR="009861CE" w:rsidRPr="00691B7E">
        <w:rPr>
          <w:color w:val="FF0000"/>
          <w:sz w:val="28"/>
          <w:szCs w:val="28"/>
        </w:rPr>
        <w:t xml:space="preserve"> </w:t>
      </w:r>
      <w:r w:rsidR="00B74D28" w:rsidRPr="00691B7E">
        <w:rPr>
          <w:color w:val="FF0000"/>
          <w:sz w:val="28"/>
          <w:szCs w:val="28"/>
        </w:rPr>
        <w:t>воды</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bookmarkStart w:id="379" w:name="OCRUncertain754"/>
      <w:proofErr w:type="spellStart"/>
      <w:r w:rsidR="00B74D28" w:rsidRPr="00691B7E">
        <w:rPr>
          <w:color w:val="FF0000"/>
          <w:sz w:val="28"/>
          <w:szCs w:val="28"/>
        </w:rPr>
        <w:t>намерзание</w:t>
      </w:r>
      <w:bookmarkEnd w:id="379"/>
      <w:proofErr w:type="spellEnd"/>
      <w:r w:rsidR="009861CE" w:rsidRPr="00691B7E">
        <w:rPr>
          <w:color w:val="FF0000"/>
          <w:sz w:val="28"/>
          <w:szCs w:val="28"/>
        </w:rPr>
        <w:t xml:space="preserve"> </w:t>
      </w:r>
      <w:r w:rsidR="00B74D28" w:rsidRPr="00691B7E">
        <w:rPr>
          <w:color w:val="FF0000"/>
          <w:sz w:val="28"/>
          <w:szCs w:val="28"/>
        </w:rPr>
        <w:t>ее</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конструкциях</w:t>
      </w:r>
      <w:r w:rsidR="009861CE" w:rsidRPr="00691B7E">
        <w:rPr>
          <w:color w:val="FF0000"/>
          <w:sz w:val="28"/>
          <w:szCs w:val="28"/>
        </w:rPr>
        <w:t xml:space="preserve"> </w:t>
      </w:r>
      <w:r w:rsidR="00B74D28" w:rsidRPr="00691B7E">
        <w:rPr>
          <w:color w:val="FF0000"/>
          <w:sz w:val="28"/>
          <w:szCs w:val="28"/>
        </w:rPr>
        <w:t>путем</w:t>
      </w:r>
      <w:r w:rsidR="009861CE" w:rsidRPr="00691B7E">
        <w:rPr>
          <w:color w:val="FF0000"/>
          <w:sz w:val="28"/>
          <w:szCs w:val="28"/>
        </w:rPr>
        <w:t xml:space="preserve"> </w:t>
      </w:r>
      <w:r w:rsidR="00B74D28" w:rsidRPr="00691B7E">
        <w:rPr>
          <w:color w:val="FF0000"/>
          <w:sz w:val="28"/>
          <w:szCs w:val="28"/>
        </w:rPr>
        <w:t>устройства</w:t>
      </w:r>
      <w:r w:rsidR="009861CE" w:rsidRPr="00691B7E">
        <w:rPr>
          <w:color w:val="FF0000"/>
          <w:sz w:val="28"/>
          <w:szCs w:val="28"/>
        </w:rPr>
        <w:t xml:space="preserve"> </w:t>
      </w:r>
      <w:r w:rsidR="00B74D28" w:rsidRPr="00691B7E">
        <w:rPr>
          <w:color w:val="FF0000"/>
          <w:sz w:val="28"/>
          <w:szCs w:val="28"/>
        </w:rPr>
        <w:t>теплоизолирующей</w:t>
      </w:r>
      <w:r w:rsidR="009861CE" w:rsidRPr="00691B7E">
        <w:rPr>
          <w:color w:val="FF0000"/>
          <w:sz w:val="28"/>
          <w:szCs w:val="28"/>
        </w:rPr>
        <w:t xml:space="preserve"> </w:t>
      </w:r>
      <w:r w:rsidR="00B74D28" w:rsidRPr="00691B7E">
        <w:rPr>
          <w:color w:val="FF0000"/>
          <w:sz w:val="28"/>
          <w:szCs w:val="28"/>
        </w:rPr>
        <w:t>обсыпки,</w:t>
      </w:r>
      <w:r w:rsidR="009861CE" w:rsidRPr="00691B7E">
        <w:rPr>
          <w:color w:val="FF0000"/>
          <w:sz w:val="28"/>
          <w:szCs w:val="28"/>
        </w:rPr>
        <w:t xml:space="preserve"> </w:t>
      </w:r>
      <w:r w:rsidR="00B74D28" w:rsidRPr="00691B7E">
        <w:rPr>
          <w:color w:val="FF0000"/>
          <w:sz w:val="28"/>
          <w:szCs w:val="28"/>
        </w:rPr>
        <w:t>подогрева</w:t>
      </w:r>
      <w:r w:rsidR="009861CE" w:rsidRPr="00691B7E">
        <w:rPr>
          <w:color w:val="FF0000"/>
          <w:sz w:val="28"/>
          <w:szCs w:val="28"/>
        </w:rPr>
        <w:t xml:space="preserve"> </w:t>
      </w:r>
      <w:r w:rsidR="00B74D28" w:rsidRPr="00691B7E">
        <w:rPr>
          <w:color w:val="FF0000"/>
          <w:sz w:val="28"/>
          <w:szCs w:val="28"/>
        </w:rPr>
        <w:t>воды,</w:t>
      </w:r>
      <w:r w:rsidR="009861CE" w:rsidRPr="00691B7E">
        <w:rPr>
          <w:color w:val="FF0000"/>
          <w:sz w:val="28"/>
          <w:szCs w:val="28"/>
        </w:rPr>
        <w:t xml:space="preserve"> </w:t>
      </w:r>
      <w:r w:rsidR="00B74D28" w:rsidRPr="00691B7E">
        <w:rPr>
          <w:color w:val="FF0000"/>
          <w:sz w:val="28"/>
          <w:szCs w:val="28"/>
        </w:rPr>
        <w:t>устройства</w:t>
      </w:r>
      <w:r w:rsidR="009861CE" w:rsidRPr="00691B7E">
        <w:rPr>
          <w:color w:val="FF0000"/>
          <w:sz w:val="28"/>
          <w:szCs w:val="28"/>
        </w:rPr>
        <w:t xml:space="preserve"> </w:t>
      </w:r>
      <w:r w:rsidR="00B74D28" w:rsidRPr="00691B7E">
        <w:rPr>
          <w:color w:val="FF0000"/>
          <w:sz w:val="28"/>
          <w:szCs w:val="28"/>
        </w:rPr>
        <w:t>обогревающих</w:t>
      </w:r>
      <w:r w:rsidR="009861CE" w:rsidRPr="00691B7E">
        <w:rPr>
          <w:color w:val="FF0000"/>
          <w:sz w:val="28"/>
          <w:szCs w:val="28"/>
        </w:rPr>
        <w:t xml:space="preserve"> </w:t>
      </w:r>
      <w:r w:rsidR="00B74D28" w:rsidRPr="00691B7E">
        <w:rPr>
          <w:color w:val="FF0000"/>
          <w:sz w:val="28"/>
          <w:szCs w:val="28"/>
        </w:rPr>
        <w:t>камер</w:t>
      </w:r>
      <w:r w:rsidR="009861CE" w:rsidRPr="00691B7E">
        <w:rPr>
          <w:color w:val="FF0000"/>
          <w:sz w:val="28"/>
          <w:szCs w:val="28"/>
        </w:rPr>
        <w:t xml:space="preserve"> </w:t>
      </w:r>
      <w:r w:rsidR="00B74D28" w:rsidRPr="00691B7E">
        <w:rPr>
          <w:color w:val="FF0000"/>
          <w:sz w:val="28"/>
          <w:szCs w:val="28"/>
        </w:rPr>
        <w:t>с</w:t>
      </w:r>
      <w:r w:rsidR="009861CE" w:rsidRPr="00691B7E">
        <w:rPr>
          <w:color w:val="FF0000"/>
          <w:sz w:val="28"/>
          <w:szCs w:val="28"/>
        </w:rPr>
        <w:t xml:space="preserve"> </w:t>
      </w:r>
      <w:r w:rsidR="00B74D28" w:rsidRPr="00691B7E">
        <w:rPr>
          <w:color w:val="FF0000"/>
          <w:sz w:val="28"/>
          <w:szCs w:val="28"/>
        </w:rPr>
        <w:t>коридорами</w:t>
      </w:r>
      <w:r w:rsidR="009861CE" w:rsidRPr="00691B7E">
        <w:rPr>
          <w:color w:val="FF0000"/>
          <w:sz w:val="28"/>
          <w:szCs w:val="28"/>
        </w:rPr>
        <w:t xml:space="preserve"> </w:t>
      </w:r>
      <w:r w:rsidR="00B74D28" w:rsidRPr="00691B7E">
        <w:rPr>
          <w:color w:val="FF0000"/>
          <w:sz w:val="28"/>
          <w:szCs w:val="28"/>
        </w:rPr>
        <w:t>по</w:t>
      </w:r>
      <w:r w:rsidR="009861CE" w:rsidRPr="00691B7E">
        <w:rPr>
          <w:color w:val="FF0000"/>
          <w:sz w:val="28"/>
          <w:szCs w:val="28"/>
        </w:rPr>
        <w:t xml:space="preserve"> </w:t>
      </w:r>
      <w:r w:rsidR="00B74D28" w:rsidRPr="00691B7E">
        <w:rPr>
          <w:color w:val="FF0000"/>
          <w:sz w:val="28"/>
          <w:szCs w:val="28"/>
        </w:rPr>
        <w:t>периметру.</w:t>
      </w:r>
    </w:p>
    <w:p w14:paraId="5609B258" w14:textId="77777777" w:rsidR="00000B55" w:rsidRPr="00691B7E" w:rsidRDefault="00000B55" w:rsidP="00000B55">
      <w:pPr>
        <w:widowControl/>
        <w:spacing w:before="0" w:after="0"/>
        <w:rPr>
          <w:color w:val="FF0000"/>
          <w:sz w:val="28"/>
          <w:szCs w:val="28"/>
        </w:rPr>
      </w:pPr>
      <w:r w:rsidRPr="00691B7E">
        <w:rPr>
          <w:color w:val="FF0000"/>
          <w:sz w:val="28"/>
          <w:szCs w:val="28"/>
        </w:rPr>
        <w:t>16.90 В</w:t>
      </w:r>
      <w:r w:rsidR="009861CE" w:rsidRPr="00691B7E">
        <w:rPr>
          <w:color w:val="FF0000"/>
          <w:sz w:val="28"/>
          <w:szCs w:val="28"/>
        </w:rPr>
        <w:t xml:space="preserve"> </w:t>
      </w:r>
      <w:r w:rsidR="00B74D28" w:rsidRPr="00691B7E">
        <w:rPr>
          <w:color w:val="FF0000"/>
          <w:sz w:val="28"/>
          <w:szCs w:val="28"/>
        </w:rPr>
        <w:t>тех</w:t>
      </w:r>
      <w:r w:rsidR="009861CE" w:rsidRPr="00691B7E">
        <w:rPr>
          <w:color w:val="FF0000"/>
          <w:sz w:val="28"/>
          <w:szCs w:val="28"/>
        </w:rPr>
        <w:t xml:space="preserve"> </w:t>
      </w:r>
      <w:r w:rsidR="00B74D28" w:rsidRPr="00691B7E">
        <w:rPr>
          <w:color w:val="FF0000"/>
          <w:sz w:val="28"/>
          <w:szCs w:val="28"/>
        </w:rPr>
        <w:t>случаях,</w:t>
      </w:r>
      <w:r w:rsidR="009861CE" w:rsidRPr="00691B7E">
        <w:rPr>
          <w:color w:val="FF0000"/>
          <w:sz w:val="28"/>
          <w:szCs w:val="28"/>
        </w:rPr>
        <w:t xml:space="preserve"> </w:t>
      </w:r>
      <w:r w:rsidR="00B74D28" w:rsidRPr="00691B7E">
        <w:rPr>
          <w:color w:val="FF0000"/>
          <w:sz w:val="28"/>
          <w:szCs w:val="28"/>
        </w:rPr>
        <w:t>когда</w:t>
      </w:r>
      <w:r w:rsidR="009861CE" w:rsidRPr="00691B7E">
        <w:rPr>
          <w:color w:val="FF0000"/>
          <w:sz w:val="28"/>
          <w:szCs w:val="28"/>
        </w:rPr>
        <w:t xml:space="preserve"> </w:t>
      </w:r>
      <w:r w:rsidR="00B74D28" w:rsidRPr="00691B7E">
        <w:rPr>
          <w:color w:val="FF0000"/>
          <w:sz w:val="28"/>
          <w:szCs w:val="28"/>
        </w:rPr>
        <w:t>грунты</w:t>
      </w:r>
      <w:r w:rsidR="009861CE" w:rsidRPr="00691B7E">
        <w:rPr>
          <w:color w:val="FF0000"/>
          <w:sz w:val="28"/>
          <w:szCs w:val="28"/>
        </w:rPr>
        <w:t xml:space="preserve"> </w:t>
      </w:r>
      <w:r w:rsidR="00B74D28" w:rsidRPr="00691B7E">
        <w:rPr>
          <w:color w:val="FF0000"/>
          <w:sz w:val="28"/>
          <w:szCs w:val="28"/>
        </w:rPr>
        <w:t>основания</w:t>
      </w:r>
      <w:r w:rsidR="009861CE" w:rsidRPr="00691B7E">
        <w:rPr>
          <w:color w:val="FF0000"/>
          <w:sz w:val="28"/>
          <w:szCs w:val="28"/>
        </w:rPr>
        <w:t xml:space="preserve"> </w:t>
      </w:r>
      <w:r w:rsidR="00B74D28" w:rsidRPr="00691B7E">
        <w:rPr>
          <w:color w:val="FF0000"/>
          <w:sz w:val="28"/>
          <w:szCs w:val="28"/>
        </w:rPr>
        <w:t>используются</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оттаявшем</w:t>
      </w:r>
      <w:r w:rsidR="009861CE" w:rsidRPr="00691B7E">
        <w:rPr>
          <w:color w:val="FF0000"/>
          <w:sz w:val="28"/>
          <w:szCs w:val="28"/>
        </w:rPr>
        <w:t xml:space="preserve"> </w:t>
      </w:r>
      <w:r w:rsidR="00B74D28" w:rsidRPr="00691B7E">
        <w:rPr>
          <w:color w:val="FF0000"/>
          <w:sz w:val="28"/>
          <w:szCs w:val="28"/>
        </w:rPr>
        <w:t>состоянии,</w:t>
      </w:r>
      <w:r w:rsidR="009861CE" w:rsidRPr="00691B7E">
        <w:rPr>
          <w:color w:val="FF0000"/>
          <w:sz w:val="28"/>
          <w:szCs w:val="28"/>
        </w:rPr>
        <w:t xml:space="preserve"> </w:t>
      </w:r>
      <w:r w:rsidR="00B74D28" w:rsidRPr="00691B7E">
        <w:rPr>
          <w:color w:val="FF0000"/>
          <w:sz w:val="28"/>
          <w:szCs w:val="28"/>
        </w:rPr>
        <w:t>конструктивные</w:t>
      </w:r>
      <w:r w:rsidR="009861CE" w:rsidRPr="00691B7E">
        <w:rPr>
          <w:color w:val="FF0000"/>
          <w:sz w:val="28"/>
          <w:szCs w:val="28"/>
        </w:rPr>
        <w:t xml:space="preserve"> </w:t>
      </w:r>
      <w:r w:rsidR="00B74D28" w:rsidRPr="00691B7E">
        <w:rPr>
          <w:color w:val="FF0000"/>
          <w:sz w:val="28"/>
          <w:szCs w:val="28"/>
        </w:rPr>
        <w:t>решения</w:t>
      </w:r>
      <w:r w:rsidR="009861CE" w:rsidRPr="00691B7E">
        <w:rPr>
          <w:color w:val="FF0000"/>
          <w:sz w:val="28"/>
          <w:szCs w:val="28"/>
        </w:rPr>
        <w:t xml:space="preserve"> </w:t>
      </w:r>
      <w:r w:rsidR="00B74D28" w:rsidRPr="00691B7E">
        <w:rPr>
          <w:color w:val="FF0000"/>
          <w:sz w:val="28"/>
          <w:szCs w:val="28"/>
        </w:rPr>
        <w:t>сооружений</w:t>
      </w:r>
      <w:r w:rsidR="009861CE" w:rsidRPr="00691B7E">
        <w:rPr>
          <w:color w:val="FF0000"/>
          <w:sz w:val="28"/>
          <w:szCs w:val="28"/>
        </w:rPr>
        <w:t xml:space="preserve"> </w:t>
      </w:r>
      <w:r w:rsidR="00B74D28" w:rsidRPr="00691B7E">
        <w:rPr>
          <w:color w:val="FF0000"/>
          <w:sz w:val="28"/>
          <w:szCs w:val="28"/>
        </w:rPr>
        <w:t>должны</w:t>
      </w:r>
      <w:r w:rsidR="009861CE" w:rsidRPr="00691B7E">
        <w:rPr>
          <w:color w:val="FF0000"/>
          <w:sz w:val="28"/>
          <w:szCs w:val="28"/>
        </w:rPr>
        <w:t xml:space="preserve"> </w:t>
      </w:r>
      <w:r w:rsidR="00B74D28" w:rsidRPr="00691B7E">
        <w:rPr>
          <w:color w:val="FF0000"/>
          <w:sz w:val="28"/>
          <w:szCs w:val="28"/>
        </w:rPr>
        <w:t>обеспечивать</w:t>
      </w:r>
      <w:r w:rsidR="009861CE" w:rsidRPr="00691B7E">
        <w:rPr>
          <w:color w:val="FF0000"/>
          <w:sz w:val="28"/>
          <w:szCs w:val="28"/>
        </w:rPr>
        <w:t xml:space="preserve"> </w:t>
      </w:r>
      <w:r w:rsidR="00B74D28" w:rsidRPr="00691B7E">
        <w:rPr>
          <w:color w:val="FF0000"/>
          <w:sz w:val="28"/>
          <w:szCs w:val="28"/>
        </w:rPr>
        <w:t>надежную</w:t>
      </w:r>
      <w:r w:rsidR="009861CE" w:rsidRPr="00691B7E">
        <w:rPr>
          <w:color w:val="FF0000"/>
          <w:sz w:val="28"/>
          <w:szCs w:val="28"/>
        </w:rPr>
        <w:t xml:space="preserve"> </w:t>
      </w:r>
      <w:r w:rsidR="00B74D28" w:rsidRPr="00691B7E">
        <w:rPr>
          <w:color w:val="FF0000"/>
          <w:sz w:val="28"/>
          <w:szCs w:val="28"/>
        </w:rPr>
        <w:t>эксплуатацию</w:t>
      </w:r>
      <w:r w:rsidR="009861CE" w:rsidRPr="00691B7E">
        <w:rPr>
          <w:color w:val="FF0000"/>
          <w:sz w:val="28"/>
          <w:szCs w:val="28"/>
        </w:rPr>
        <w:t xml:space="preserve"> </w:t>
      </w:r>
      <w:r w:rsidR="00B74D28" w:rsidRPr="00691B7E">
        <w:rPr>
          <w:color w:val="FF0000"/>
          <w:sz w:val="28"/>
          <w:szCs w:val="28"/>
        </w:rPr>
        <w:t>их</w:t>
      </w:r>
      <w:r w:rsidR="009861CE" w:rsidRPr="00691B7E">
        <w:rPr>
          <w:color w:val="FF0000"/>
          <w:sz w:val="28"/>
          <w:szCs w:val="28"/>
        </w:rPr>
        <w:t xml:space="preserve"> </w:t>
      </w:r>
      <w:r w:rsidR="00B74D28" w:rsidRPr="00691B7E">
        <w:rPr>
          <w:color w:val="FF0000"/>
          <w:sz w:val="28"/>
          <w:szCs w:val="28"/>
        </w:rPr>
        <w:t>при</w:t>
      </w:r>
      <w:r w:rsidR="009861CE" w:rsidRPr="00691B7E">
        <w:rPr>
          <w:color w:val="FF0000"/>
          <w:sz w:val="28"/>
          <w:szCs w:val="28"/>
        </w:rPr>
        <w:t xml:space="preserve"> </w:t>
      </w:r>
      <w:r w:rsidR="00B74D28" w:rsidRPr="00691B7E">
        <w:rPr>
          <w:color w:val="FF0000"/>
          <w:sz w:val="28"/>
          <w:szCs w:val="28"/>
        </w:rPr>
        <w:t>осадках</w:t>
      </w:r>
      <w:r w:rsidR="009861CE" w:rsidRPr="00691B7E">
        <w:rPr>
          <w:color w:val="FF0000"/>
          <w:sz w:val="28"/>
          <w:szCs w:val="28"/>
        </w:rPr>
        <w:t xml:space="preserve"> </w:t>
      </w:r>
      <w:r w:rsidR="00B74D28" w:rsidRPr="00691B7E">
        <w:rPr>
          <w:color w:val="FF0000"/>
          <w:sz w:val="28"/>
          <w:szCs w:val="28"/>
        </w:rPr>
        <w:t>основания</w:t>
      </w:r>
      <w:r w:rsidRPr="00691B7E">
        <w:rPr>
          <w:color w:val="FF0000"/>
          <w:sz w:val="28"/>
          <w:szCs w:val="28"/>
        </w:rPr>
        <w:t>.</w:t>
      </w:r>
    </w:p>
    <w:p w14:paraId="19F9BDAD" w14:textId="0CD72C46" w:rsidR="00B74D28" w:rsidRPr="00691B7E" w:rsidRDefault="00000B55" w:rsidP="00000B55">
      <w:pPr>
        <w:widowControl/>
        <w:spacing w:before="0" w:after="0"/>
        <w:rPr>
          <w:color w:val="FF0000"/>
          <w:sz w:val="28"/>
          <w:szCs w:val="28"/>
        </w:rPr>
      </w:pPr>
      <w:r w:rsidRPr="00691B7E">
        <w:rPr>
          <w:color w:val="FF0000"/>
          <w:sz w:val="28"/>
          <w:szCs w:val="28"/>
        </w:rPr>
        <w:t xml:space="preserve">16.91 </w:t>
      </w:r>
      <w:r w:rsidR="00B74D28" w:rsidRPr="00691B7E">
        <w:rPr>
          <w:color w:val="FF0000"/>
          <w:sz w:val="28"/>
          <w:szCs w:val="28"/>
        </w:rPr>
        <w:t>Для</w:t>
      </w:r>
      <w:r w:rsidR="009861CE" w:rsidRPr="00691B7E">
        <w:rPr>
          <w:color w:val="FF0000"/>
          <w:sz w:val="28"/>
          <w:szCs w:val="28"/>
        </w:rPr>
        <w:t xml:space="preserve"> </w:t>
      </w:r>
      <w:r w:rsidR="00B74D28" w:rsidRPr="00691B7E">
        <w:rPr>
          <w:color w:val="FF0000"/>
          <w:sz w:val="28"/>
          <w:szCs w:val="28"/>
        </w:rPr>
        <w:t>уменьшения</w:t>
      </w:r>
      <w:r w:rsidR="009861CE" w:rsidRPr="00691B7E">
        <w:rPr>
          <w:color w:val="FF0000"/>
          <w:sz w:val="28"/>
          <w:szCs w:val="28"/>
        </w:rPr>
        <w:t xml:space="preserve"> </w:t>
      </w:r>
      <w:r w:rsidR="00B74D28" w:rsidRPr="00691B7E">
        <w:rPr>
          <w:color w:val="FF0000"/>
          <w:sz w:val="28"/>
          <w:szCs w:val="28"/>
        </w:rPr>
        <w:t>теплового</w:t>
      </w:r>
      <w:r w:rsidR="009861CE" w:rsidRPr="00691B7E">
        <w:rPr>
          <w:color w:val="FF0000"/>
          <w:sz w:val="28"/>
          <w:szCs w:val="28"/>
        </w:rPr>
        <w:t xml:space="preserve"> </w:t>
      </w:r>
      <w:r w:rsidR="00B74D28" w:rsidRPr="00691B7E">
        <w:rPr>
          <w:color w:val="FF0000"/>
          <w:sz w:val="28"/>
          <w:szCs w:val="28"/>
        </w:rPr>
        <w:t>воздействия</w:t>
      </w:r>
      <w:r w:rsidR="009861CE" w:rsidRPr="00691B7E">
        <w:rPr>
          <w:color w:val="FF0000"/>
          <w:sz w:val="28"/>
          <w:szCs w:val="28"/>
        </w:rPr>
        <w:t xml:space="preserve"> </w:t>
      </w:r>
      <w:r w:rsidR="00B74D28" w:rsidRPr="00691B7E">
        <w:rPr>
          <w:color w:val="FF0000"/>
          <w:sz w:val="28"/>
          <w:szCs w:val="28"/>
        </w:rPr>
        <w:t>тоннелей</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каналов</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грунты</w:t>
      </w:r>
      <w:r w:rsidR="009861CE" w:rsidRPr="00691B7E">
        <w:rPr>
          <w:color w:val="FF0000"/>
          <w:sz w:val="28"/>
          <w:szCs w:val="28"/>
        </w:rPr>
        <w:t xml:space="preserve"> </w:t>
      </w:r>
      <w:r w:rsidR="00B74D28" w:rsidRPr="00691B7E">
        <w:rPr>
          <w:color w:val="FF0000"/>
          <w:sz w:val="28"/>
          <w:szCs w:val="28"/>
        </w:rPr>
        <w:t>оснований</w:t>
      </w:r>
      <w:r w:rsidR="009861CE" w:rsidRPr="00691B7E">
        <w:rPr>
          <w:color w:val="FF0000"/>
          <w:sz w:val="28"/>
          <w:szCs w:val="28"/>
        </w:rPr>
        <w:t xml:space="preserve"> </w:t>
      </w:r>
      <w:r w:rsidR="00B74D28" w:rsidRPr="00691B7E">
        <w:rPr>
          <w:color w:val="FF0000"/>
          <w:sz w:val="28"/>
          <w:szCs w:val="28"/>
        </w:rPr>
        <w:t>следует</w:t>
      </w:r>
      <w:r w:rsidR="009861CE" w:rsidRPr="00691B7E">
        <w:rPr>
          <w:color w:val="FF0000"/>
          <w:sz w:val="28"/>
          <w:szCs w:val="28"/>
        </w:rPr>
        <w:t xml:space="preserve"> </w:t>
      </w:r>
      <w:r w:rsidR="00B74D28" w:rsidRPr="00691B7E">
        <w:rPr>
          <w:color w:val="FF0000"/>
          <w:sz w:val="28"/>
          <w:szCs w:val="28"/>
        </w:rPr>
        <w:t>предусматривать</w:t>
      </w:r>
      <w:r w:rsidR="009861CE" w:rsidRPr="00691B7E">
        <w:rPr>
          <w:color w:val="FF0000"/>
          <w:sz w:val="28"/>
          <w:szCs w:val="28"/>
        </w:rPr>
        <w:t xml:space="preserve"> </w:t>
      </w:r>
      <w:r w:rsidR="00B74D28" w:rsidRPr="00691B7E">
        <w:rPr>
          <w:color w:val="FF0000"/>
          <w:sz w:val="28"/>
          <w:szCs w:val="28"/>
        </w:rPr>
        <w:t>их</w:t>
      </w:r>
      <w:r w:rsidR="009861CE" w:rsidRPr="00691B7E">
        <w:rPr>
          <w:color w:val="FF0000"/>
          <w:sz w:val="28"/>
          <w:szCs w:val="28"/>
        </w:rPr>
        <w:t xml:space="preserve"> </w:t>
      </w:r>
      <w:r w:rsidR="00B74D28" w:rsidRPr="00691B7E">
        <w:rPr>
          <w:color w:val="FF0000"/>
          <w:sz w:val="28"/>
          <w:szCs w:val="28"/>
        </w:rPr>
        <w:t>вентиляцию</w:t>
      </w:r>
      <w:r w:rsidR="009861CE" w:rsidRPr="00691B7E">
        <w:rPr>
          <w:color w:val="FF0000"/>
          <w:sz w:val="28"/>
          <w:szCs w:val="28"/>
        </w:rPr>
        <w:t xml:space="preserve"> </w:t>
      </w:r>
      <w:r w:rsidR="00B74D28" w:rsidRPr="00691B7E">
        <w:rPr>
          <w:color w:val="FF0000"/>
          <w:sz w:val="28"/>
          <w:szCs w:val="28"/>
        </w:rPr>
        <w:t>с</w:t>
      </w:r>
      <w:r w:rsidR="009861CE" w:rsidRPr="00691B7E">
        <w:rPr>
          <w:color w:val="FF0000"/>
          <w:sz w:val="28"/>
          <w:szCs w:val="28"/>
        </w:rPr>
        <w:t xml:space="preserve"> </w:t>
      </w:r>
      <w:r w:rsidR="00B74D28" w:rsidRPr="00691B7E">
        <w:rPr>
          <w:color w:val="FF0000"/>
          <w:sz w:val="28"/>
          <w:szCs w:val="28"/>
        </w:rPr>
        <w:t>устройством</w:t>
      </w:r>
      <w:r w:rsidR="009861CE" w:rsidRPr="00691B7E">
        <w:rPr>
          <w:color w:val="FF0000"/>
          <w:sz w:val="28"/>
          <w:szCs w:val="28"/>
        </w:rPr>
        <w:t xml:space="preserve"> </w:t>
      </w:r>
      <w:r w:rsidR="00B74D28" w:rsidRPr="00691B7E">
        <w:rPr>
          <w:color w:val="FF0000"/>
          <w:sz w:val="28"/>
          <w:szCs w:val="28"/>
        </w:rPr>
        <w:t>приточных</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вытяжных</w:t>
      </w:r>
      <w:r w:rsidR="009861CE" w:rsidRPr="00691B7E">
        <w:rPr>
          <w:color w:val="FF0000"/>
          <w:sz w:val="28"/>
          <w:szCs w:val="28"/>
        </w:rPr>
        <w:t xml:space="preserve"> </w:t>
      </w:r>
      <w:r w:rsidR="00B74D28" w:rsidRPr="00691B7E">
        <w:rPr>
          <w:color w:val="FF0000"/>
          <w:sz w:val="28"/>
          <w:szCs w:val="28"/>
        </w:rPr>
        <w:t>шахт,</w:t>
      </w:r>
      <w:r w:rsidR="009861CE" w:rsidRPr="00691B7E">
        <w:rPr>
          <w:color w:val="FF0000"/>
          <w:sz w:val="28"/>
          <w:szCs w:val="28"/>
        </w:rPr>
        <w:t xml:space="preserve"> </w:t>
      </w:r>
      <w:r w:rsidR="00B74D28" w:rsidRPr="00691B7E">
        <w:rPr>
          <w:color w:val="FF0000"/>
          <w:sz w:val="28"/>
          <w:szCs w:val="28"/>
        </w:rPr>
        <w:t>размещаемых</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местах,</w:t>
      </w:r>
      <w:r w:rsidR="009861CE" w:rsidRPr="00691B7E">
        <w:rPr>
          <w:color w:val="FF0000"/>
          <w:sz w:val="28"/>
          <w:szCs w:val="28"/>
        </w:rPr>
        <w:t xml:space="preserve"> </w:t>
      </w:r>
      <w:r w:rsidR="00B74D28" w:rsidRPr="00691B7E">
        <w:rPr>
          <w:color w:val="FF0000"/>
          <w:sz w:val="28"/>
          <w:szCs w:val="28"/>
        </w:rPr>
        <w:t>исключающих</w:t>
      </w:r>
      <w:r w:rsidR="009861CE" w:rsidRPr="00691B7E">
        <w:rPr>
          <w:color w:val="FF0000"/>
          <w:sz w:val="28"/>
          <w:szCs w:val="28"/>
        </w:rPr>
        <w:t xml:space="preserve"> </w:t>
      </w:r>
      <w:r w:rsidR="00B74D28" w:rsidRPr="00691B7E">
        <w:rPr>
          <w:color w:val="FF0000"/>
          <w:sz w:val="28"/>
          <w:szCs w:val="28"/>
        </w:rPr>
        <w:lastRenderedPageBreak/>
        <w:t>возможность</w:t>
      </w:r>
      <w:r w:rsidR="009861CE" w:rsidRPr="00691B7E">
        <w:rPr>
          <w:color w:val="FF0000"/>
          <w:sz w:val="28"/>
          <w:szCs w:val="28"/>
        </w:rPr>
        <w:t xml:space="preserve"> </w:t>
      </w:r>
      <w:r w:rsidR="00B74D28" w:rsidRPr="00691B7E">
        <w:rPr>
          <w:color w:val="FF0000"/>
          <w:sz w:val="28"/>
          <w:szCs w:val="28"/>
        </w:rPr>
        <w:t>заноса</w:t>
      </w:r>
      <w:r w:rsidR="009861CE" w:rsidRPr="00691B7E">
        <w:rPr>
          <w:color w:val="FF0000"/>
          <w:sz w:val="28"/>
          <w:szCs w:val="28"/>
        </w:rPr>
        <w:t xml:space="preserve"> </w:t>
      </w:r>
      <w:r w:rsidR="00B74D28" w:rsidRPr="00691B7E">
        <w:rPr>
          <w:color w:val="FF0000"/>
          <w:sz w:val="28"/>
          <w:szCs w:val="28"/>
        </w:rPr>
        <w:t>шахт</w:t>
      </w:r>
      <w:r w:rsidR="009861CE" w:rsidRPr="00691B7E">
        <w:rPr>
          <w:color w:val="FF0000"/>
          <w:sz w:val="28"/>
          <w:szCs w:val="28"/>
        </w:rPr>
        <w:t xml:space="preserve"> </w:t>
      </w:r>
      <w:r w:rsidR="00B74D28" w:rsidRPr="00691B7E">
        <w:rPr>
          <w:color w:val="FF0000"/>
          <w:sz w:val="28"/>
          <w:szCs w:val="28"/>
        </w:rPr>
        <w:t>снегом;</w:t>
      </w:r>
      <w:r w:rsidR="009861CE" w:rsidRPr="00691B7E">
        <w:rPr>
          <w:color w:val="FF0000"/>
          <w:sz w:val="28"/>
          <w:szCs w:val="28"/>
        </w:rPr>
        <w:t xml:space="preserve"> </w:t>
      </w:r>
      <w:r w:rsidR="00B74D28" w:rsidRPr="00691B7E">
        <w:rPr>
          <w:color w:val="FF0000"/>
          <w:sz w:val="28"/>
          <w:szCs w:val="28"/>
        </w:rPr>
        <w:t>кроме</w:t>
      </w:r>
      <w:r w:rsidR="009861CE" w:rsidRPr="00691B7E">
        <w:rPr>
          <w:color w:val="FF0000"/>
          <w:sz w:val="28"/>
          <w:szCs w:val="28"/>
        </w:rPr>
        <w:t xml:space="preserve"> </w:t>
      </w:r>
      <w:r w:rsidR="00B74D28" w:rsidRPr="00691B7E">
        <w:rPr>
          <w:color w:val="FF0000"/>
          <w:sz w:val="28"/>
          <w:szCs w:val="28"/>
        </w:rPr>
        <w:t>того,</w:t>
      </w:r>
      <w:r w:rsidR="009861CE" w:rsidRPr="00691B7E">
        <w:rPr>
          <w:color w:val="FF0000"/>
          <w:sz w:val="28"/>
          <w:szCs w:val="28"/>
        </w:rPr>
        <w:t xml:space="preserve"> </w:t>
      </w:r>
      <w:r w:rsidR="00B74D28" w:rsidRPr="00691B7E">
        <w:rPr>
          <w:color w:val="FF0000"/>
          <w:sz w:val="28"/>
          <w:szCs w:val="28"/>
        </w:rPr>
        <w:t>необходимо</w:t>
      </w:r>
      <w:r w:rsidR="009861CE" w:rsidRPr="00691B7E">
        <w:rPr>
          <w:color w:val="FF0000"/>
          <w:sz w:val="28"/>
          <w:szCs w:val="28"/>
        </w:rPr>
        <w:t xml:space="preserve"> </w:t>
      </w:r>
      <w:r w:rsidR="00B74D28" w:rsidRPr="00691B7E">
        <w:rPr>
          <w:color w:val="FF0000"/>
          <w:sz w:val="28"/>
          <w:szCs w:val="28"/>
        </w:rPr>
        <w:t>обеспечивать</w:t>
      </w:r>
      <w:r w:rsidR="009861CE" w:rsidRPr="00691B7E">
        <w:rPr>
          <w:color w:val="FF0000"/>
          <w:sz w:val="28"/>
          <w:szCs w:val="28"/>
        </w:rPr>
        <w:t xml:space="preserve"> </w:t>
      </w:r>
      <w:r w:rsidR="00B74D28" w:rsidRPr="00691B7E">
        <w:rPr>
          <w:color w:val="FF0000"/>
          <w:sz w:val="28"/>
          <w:szCs w:val="28"/>
        </w:rPr>
        <w:t>контроль</w:t>
      </w:r>
      <w:r w:rsidR="009861CE" w:rsidRPr="00691B7E">
        <w:rPr>
          <w:color w:val="FF0000"/>
          <w:sz w:val="28"/>
          <w:szCs w:val="28"/>
        </w:rPr>
        <w:t xml:space="preserve"> </w:t>
      </w:r>
      <w:r w:rsidR="00B74D28" w:rsidRPr="00691B7E">
        <w:rPr>
          <w:color w:val="FF0000"/>
          <w:sz w:val="28"/>
          <w:szCs w:val="28"/>
        </w:rPr>
        <w:t>температуры</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удаление</w:t>
      </w:r>
      <w:r w:rsidR="009861CE" w:rsidRPr="00691B7E">
        <w:rPr>
          <w:color w:val="FF0000"/>
          <w:sz w:val="28"/>
          <w:szCs w:val="28"/>
        </w:rPr>
        <w:t xml:space="preserve"> </w:t>
      </w:r>
      <w:r w:rsidR="00B74D28" w:rsidRPr="00691B7E">
        <w:rPr>
          <w:color w:val="FF0000"/>
          <w:sz w:val="28"/>
          <w:szCs w:val="28"/>
        </w:rPr>
        <w:t>аварийных</w:t>
      </w:r>
      <w:r w:rsidR="009861CE" w:rsidRPr="00691B7E">
        <w:rPr>
          <w:color w:val="FF0000"/>
          <w:sz w:val="28"/>
          <w:szCs w:val="28"/>
        </w:rPr>
        <w:t xml:space="preserve"> </w:t>
      </w:r>
      <w:r w:rsidR="00B74D28" w:rsidRPr="00691B7E">
        <w:rPr>
          <w:color w:val="FF0000"/>
          <w:sz w:val="28"/>
          <w:szCs w:val="28"/>
        </w:rPr>
        <w:t>вод.</w:t>
      </w:r>
    </w:p>
    <w:p w14:paraId="1CEE4BF3" w14:textId="77777777" w:rsidR="00280766" w:rsidRPr="00691B7E" w:rsidRDefault="00B74D28" w:rsidP="00280766">
      <w:pPr>
        <w:widowControl/>
        <w:spacing w:before="0" w:after="0"/>
        <w:rPr>
          <w:color w:val="FF0000"/>
          <w:sz w:val="28"/>
          <w:szCs w:val="28"/>
        </w:rPr>
      </w:pPr>
      <w:r w:rsidRPr="00691B7E">
        <w:rPr>
          <w:color w:val="FF0000"/>
          <w:sz w:val="28"/>
          <w:szCs w:val="28"/>
        </w:rPr>
        <w:t>Естественную</w:t>
      </w:r>
      <w:r w:rsidR="009861CE" w:rsidRPr="00691B7E">
        <w:rPr>
          <w:color w:val="FF0000"/>
          <w:sz w:val="28"/>
          <w:szCs w:val="28"/>
        </w:rPr>
        <w:t xml:space="preserve"> </w:t>
      </w:r>
      <w:r w:rsidRPr="00691B7E">
        <w:rPr>
          <w:color w:val="FF0000"/>
          <w:sz w:val="28"/>
          <w:szCs w:val="28"/>
        </w:rPr>
        <w:t>вентиляцию</w:t>
      </w:r>
      <w:r w:rsidR="009861CE" w:rsidRPr="00691B7E">
        <w:rPr>
          <w:color w:val="FF0000"/>
          <w:sz w:val="28"/>
          <w:szCs w:val="28"/>
        </w:rPr>
        <w:t xml:space="preserve"> </w:t>
      </w:r>
      <w:r w:rsidRPr="00691B7E">
        <w:rPr>
          <w:color w:val="FF0000"/>
          <w:sz w:val="28"/>
          <w:szCs w:val="28"/>
        </w:rPr>
        <w:t>каналов</w:t>
      </w:r>
      <w:r w:rsidR="009861CE" w:rsidRPr="00691B7E">
        <w:rPr>
          <w:color w:val="FF0000"/>
          <w:sz w:val="28"/>
          <w:szCs w:val="28"/>
        </w:rPr>
        <w:t xml:space="preserve"> </w:t>
      </w:r>
      <w:r w:rsidRPr="00691B7E">
        <w:rPr>
          <w:color w:val="FF0000"/>
          <w:sz w:val="28"/>
          <w:szCs w:val="28"/>
        </w:rPr>
        <w:t>на</w:t>
      </w:r>
      <w:r w:rsidR="009861CE" w:rsidRPr="00691B7E">
        <w:rPr>
          <w:color w:val="FF0000"/>
          <w:sz w:val="28"/>
          <w:szCs w:val="28"/>
        </w:rPr>
        <w:t xml:space="preserve"> </w:t>
      </w:r>
      <w:r w:rsidRPr="00691B7E">
        <w:rPr>
          <w:color w:val="FF0000"/>
          <w:sz w:val="28"/>
          <w:szCs w:val="28"/>
        </w:rPr>
        <w:t>вводах</w:t>
      </w:r>
      <w:r w:rsidR="009861CE" w:rsidRPr="00691B7E">
        <w:rPr>
          <w:color w:val="FF0000"/>
          <w:sz w:val="28"/>
          <w:szCs w:val="28"/>
        </w:rPr>
        <w:t xml:space="preserve"> </w:t>
      </w:r>
      <w:r w:rsidRPr="00691B7E">
        <w:rPr>
          <w:color w:val="FF0000"/>
          <w:sz w:val="28"/>
          <w:szCs w:val="28"/>
        </w:rPr>
        <w:t>в</w:t>
      </w:r>
      <w:r w:rsidR="009861CE" w:rsidRPr="00691B7E">
        <w:rPr>
          <w:color w:val="FF0000"/>
          <w:sz w:val="28"/>
          <w:szCs w:val="28"/>
        </w:rPr>
        <w:t xml:space="preserve"> </w:t>
      </w:r>
      <w:r w:rsidRPr="00691B7E">
        <w:rPr>
          <w:color w:val="FF0000"/>
          <w:sz w:val="28"/>
          <w:szCs w:val="28"/>
        </w:rPr>
        <w:t>здания</w:t>
      </w:r>
      <w:r w:rsidR="009861CE" w:rsidRPr="00691B7E">
        <w:rPr>
          <w:color w:val="FF0000"/>
          <w:sz w:val="28"/>
          <w:szCs w:val="28"/>
        </w:rPr>
        <w:t xml:space="preserve"> </w:t>
      </w:r>
      <w:r w:rsidRPr="00691B7E">
        <w:rPr>
          <w:color w:val="FF0000"/>
          <w:sz w:val="28"/>
          <w:szCs w:val="28"/>
        </w:rPr>
        <w:t>следует</w:t>
      </w:r>
      <w:r w:rsidR="009861CE" w:rsidRPr="00691B7E">
        <w:rPr>
          <w:color w:val="FF0000"/>
          <w:sz w:val="28"/>
          <w:szCs w:val="28"/>
        </w:rPr>
        <w:t xml:space="preserve"> </w:t>
      </w:r>
      <w:r w:rsidRPr="00691B7E">
        <w:rPr>
          <w:color w:val="FF0000"/>
          <w:sz w:val="28"/>
          <w:szCs w:val="28"/>
        </w:rPr>
        <w:t>принимать</w:t>
      </w:r>
      <w:r w:rsidR="009861CE" w:rsidRPr="00691B7E">
        <w:rPr>
          <w:color w:val="FF0000"/>
          <w:sz w:val="28"/>
          <w:szCs w:val="28"/>
        </w:rPr>
        <w:t xml:space="preserve"> </w:t>
      </w:r>
      <w:r w:rsidRPr="00691B7E">
        <w:rPr>
          <w:color w:val="FF0000"/>
          <w:sz w:val="28"/>
          <w:szCs w:val="28"/>
        </w:rPr>
        <w:t>раздельно</w:t>
      </w:r>
      <w:r w:rsidR="009861CE" w:rsidRPr="00691B7E">
        <w:rPr>
          <w:color w:val="FF0000"/>
          <w:sz w:val="28"/>
          <w:szCs w:val="28"/>
        </w:rPr>
        <w:t xml:space="preserve"> </w:t>
      </w:r>
      <w:r w:rsidRPr="00691B7E">
        <w:rPr>
          <w:color w:val="FF0000"/>
          <w:sz w:val="28"/>
          <w:szCs w:val="28"/>
        </w:rPr>
        <w:t>от</w:t>
      </w:r>
      <w:r w:rsidR="009861CE" w:rsidRPr="00691B7E">
        <w:rPr>
          <w:color w:val="FF0000"/>
          <w:sz w:val="28"/>
          <w:szCs w:val="28"/>
        </w:rPr>
        <w:t xml:space="preserve"> </w:t>
      </w:r>
      <w:r w:rsidRPr="00691B7E">
        <w:rPr>
          <w:color w:val="FF0000"/>
          <w:sz w:val="28"/>
          <w:szCs w:val="28"/>
        </w:rPr>
        <w:t>вентиляции</w:t>
      </w:r>
      <w:r w:rsidR="009861CE" w:rsidRPr="00691B7E">
        <w:rPr>
          <w:color w:val="FF0000"/>
          <w:sz w:val="28"/>
          <w:szCs w:val="28"/>
        </w:rPr>
        <w:t xml:space="preserve"> </w:t>
      </w:r>
      <w:r w:rsidRPr="00691B7E">
        <w:rPr>
          <w:color w:val="FF0000"/>
          <w:sz w:val="28"/>
          <w:szCs w:val="28"/>
        </w:rPr>
        <w:t>тоннелей</w:t>
      </w:r>
      <w:r w:rsidR="009861CE" w:rsidRPr="00691B7E">
        <w:rPr>
          <w:color w:val="FF0000"/>
          <w:sz w:val="28"/>
          <w:szCs w:val="28"/>
        </w:rPr>
        <w:t xml:space="preserve"> </w:t>
      </w:r>
      <w:r w:rsidRPr="00691B7E">
        <w:rPr>
          <w:color w:val="FF0000"/>
          <w:sz w:val="28"/>
          <w:szCs w:val="28"/>
        </w:rPr>
        <w:t>и</w:t>
      </w:r>
      <w:r w:rsidR="009861CE" w:rsidRPr="00691B7E">
        <w:rPr>
          <w:color w:val="FF0000"/>
          <w:sz w:val="28"/>
          <w:szCs w:val="28"/>
        </w:rPr>
        <w:t xml:space="preserve"> </w:t>
      </w:r>
      <w:r w:rsidRPr="00691B7E">
        <w:rPr>
          <w:color w:val="FF0000"/>
          <w:sz w:val="28"/>
          <w:szCs w:val="28"/>
        </w:rPr>
        <w:t>каналов</w:t>
      </w:r>
      <w:r w:rsidR="009861CE" w:rsidRPr="00691B7E">
        <w:rPr>
          <w:color w:val="FF0000"/>
          <w:sz w:val="28"/>
          <w:szCs w:val="28"/>
        </w:rPr>
        <w:t xml:space="preserve"> </w:t>
      </w:r>
      <w:r w:rsidRPr="00691B7E">
        <w:rPr>
          <w:color w:val="FF0000"/>
          <w:sz w:val="28"/>
          <w:szCs w:val="28"/>
        </w:rPr>
        <w:t>для</w:t>
      </w:r>
      <w:r w:rsidR="009861CE" w:rsidRPr="00691B7E">
        <w:rPr>
          <w:color w:val="FF0000"/>
          <w:sz w:val="28"/>
          <w:szCs w:val="28"/>
        </w:rPr>
        <w:t xml:space="preserve"> </w:t>
      </w:r>
      <w:r w:rsidRPr="00691B7E">
        <w:rPr>
          <w:color w:val="FF0000"/>
          <w:sz w:val="28"/>
          <w:szCs w:val="28"/>
        </w:rPr>
        <w:t>магистральных</w:t>
      </w:r>
      <w:r w:rsidR="009861CE" w:rsidRPr="00691B7E">
        <w:rPr>
          <w:color w:val="FF0000"/>
          <w:sz w:val="28"/>
          <w:szCs w:val="28"/>
        </w:rPr>
        <w:t xml:space="preserve"> </w:t>
      </w:r>
      <w:r w:rsidRPr="00691B7E">
        <w:rPr>
          <w:color w:val="FF0000"/>
          <w:sz w:val="28"/>
          <w:szCs w:val="28"/>
        </w:rPr>
        <w:t>линий</w:t>
      </w:r>
      <w:r w:rsidR="009861CE" w:rsidRPr="00691B7E">
        <w:rPr>
          <w:color w:val="FF0000"/>
          <w:sz w:val="28"/>
          <w:szCs w:val="28"/>
        </w:rPr>
        <w:t xml:space="preserve"> </w:t>
      </w:r>
      <w:r w:rsidRPr="00691B7E">
        <w:rPr>
          <w:color w:val="FF0000"/>
          <w:sz w:val="28"/>
          <w:szCs w:val="28"/>
        </w:rPr>
        <w:t>водопровода,</w:t>
      </w:r>
      <w:r w:rsidR="009861CE" w:rsidRPr="00691B7E">
        <w:rPr>
          <w:color w:val="FF0000"/>
          <w:sz w:val="28"/>
          <w:szCs w:val="28"/>
        </w:rPr>
        <w:t xml:space="preserve"> </w:t>
      </w:r>
      <w:r w:rsidRPr="00691B7E">
        <w:rPr>
          <w:color w:val="FF0000"/>
          <w:sz w:val="28"/>
          <w:szCs w:val="28"/>
        </w:rPr>
        <w:t>при</w:t>
      </w:r>
      <w:r w:rsidR="009861CE" w:rsidRPr="00691B7E">
        <w:rPr>
          <w:color w:val="FF0000"/>
          <w:sz w:val="28"/>
          <w:szCs w:val="28"/>
        </w:rPr>
        <w:t xml:space="preserve"> </w:t>
      </w:r>
      <w:r w:rsidRPr="00691B7E">
        <w:rPr>
          <w:color w:val="FF0000"/>
          <w:sz w:val="28"/>
          <w:szCs w:val="28"/>
        </w:rPr>
        <w:t>этом</w:t>
      </w:r>
      <w:r w:rsidR="009861CE" w:rsidRPr="00691B7E">
        <w:rPr>
          <w:color w:val="FF0000"/>
          <w:sz w:val="28"/>
          <w:szCs w:val="28"/>
        </w:rPr>
        <w:t xml:space="preserve"> </w:t>
      </w:r>
      <w:r w:rsidRPr="00691B7E">
        <w:rPr>
          <w:color w:val="FF0000"/>
          <w:sz w:val="28"/>
          <w:szCs w:val="28"/>
        </w:rPr>
        <w:t>движение</w:t>
      </w:r>
      <w:r w:rsidR="009861CE" w:rsidRPr="00691B7E">
        <w:rPr>
          <w:color w:val="FF0000"/>
          <w:sz w:val="28"/>
          <w:szCs w:val="28"/>
        </w:rPr>
        <w:t xml:space="preserve"> </w:t>
      </w:r>
      <w:r w:rsidRPr="00691B7E">
        <w:rPr>
          <w:color w:val="FF0000"/>
          <w:sz w:val="28"/>
          <w:szCs w:val="28"/>
        </w:rPr>
        <w:t>воздуха</w:t>
      </w:r>
      <w:r w:rsidR="009861CE" w:rsidRPr="00691B7E">
        <w:rPr>
          <w:color w:val="FF0000"/>
          <w:sz w:val="28"/>
          <w:szCs w:val="28"/>
        </w:rPr>
        <w:t xml:space="preserve"> </w:t>
      </w:r>
      <w:r w:rsidRPr="00691B7E">
        <w:rPr>
          <w:color w:val="FF0000"/>
          <w:sz w:val="28"/>
          <w:szCs w:val="28"/>
        </w:rPr>
        <w:t>должно</w:t>
      </w:r>
      <w:r w:rsidR="009861CE" w:rsidRPr="00691B7E">
        <w:rPr>
          <w:color w:val="FF0000"/>
          <w:sz w:val="28"/>
          <w:szCs w:val="28"/>
        </w:rPr>
        <w:t xml:space="preserve"> </w:t>
      </w:r>
      <w:r w:rsidRPr="00691B7E">
        <w:rPr>
          <w:color w:val="FF0000"/>
          <w:sz w:val="28"/>
          <w:szCs w:val="28"/>
        </w:rPr>
        <w:t>быть</w:t>
      </w:r>
      <w:r w:rsidR="009861CE" w:rsidRPr="00691B7E">
        <w:rPr>
          <w:color w:val="FF0000"/>
          <w:sz w:val="28"/>
          <w:szCs w:val="28"/>
        </w:rPr>
        <w:t xml:space="preserve"> </w:t>
      </w:r>
      <w:r w:rsidRPr="00691B7E">
        <w:rPr>
          <w:color w:val="FF0000"/>
          <w:sz w:val="28"/>
          <w:szCs w:val="28"/>
        </w:rPr>
        <w:t>от</w:t>
      </w:r>
      <w:r w:rsidR="009861CE" w:rsidRPr="00691B7E">
        <w:rPr>
          <w:color w:val="FF0000"/>
          <w:sz w:val="28"/>
          <w:szCs w:val="28"/>
        </w:rPr>
        <w:t xml:space="preserve"> </w:t>
      </w:r>
      <w:r w:rsidRPr="00691B7E">
        <w:rPr>
          <w:color w:val="FF0000"/>
          <w:sz w:val="28"/>
          <w:szCs w:val="28"/>
        </w:rPr>
        <w:t>здания.</w:t>
      </w:r>
      <w:bookmarkStart w:id="380" w:name="_Toc310589371"/>
      <w:bookmarkStart w:id="381" w:name="_Toc313339633"/>
    </w:p>
    <w:p w14:paraId="7CE4624B" w14:textId="77777777" w:rsidR="00280766" w:rsidRPr="0016404E" w:rsidRDefault="00B74D28" w:rsidP="00280766">
      <w:pPr>
        <w:widowControl/>
        <w:spacing w:before="0" w:after="0"/>
        <w:rPr>
          <w:b/>
          <w:bCs/>
          <w:sz w:val="28"/>
          <w:szCs w:val="28"/>
        </w:rPr>
      </w:pPr>
      <w:r w:rsidRPr="0016404E">
        <w:rPr>
          <w:b/>
          <w:bCs/>
          <w:sz w:val="28"/>
          <w:szCs w:val="28"/>
        </w:rPr>
        <w:t>Просадочные</w:t>
      </w:r>
      <w:r w:rsidR="009861CE" w:rsidRPr="0016404E">
        <w:rPr>
          <w:b/>
          <w:bCs/>
          <w:sz w:val="28"/>
          <w:szCs w:val="28"/>
        </w:rPr>
        <w:t xml:space="preserve"> </w:t>
      </w:r>
      <w:r w:rsidRPr="0016404E">
        <w:rPr>
          <w:b/>
          <w:bCs/>
          <w:sz w:val="28"/>
          <w:szCs w:val="28"/>
        </w:rPr>
        <w:t>грунты</w:t>
      </w:r>
      <w:bookmarkStart w:id="382" w:name="_Toc310589372"/>
      <w:bookmarkStart w:id="383" w:name="_Toc313339634"/>
      <w:bookmarkEnd w:id="380"/>
      <w:bookmarkEnd w:id="381"/>
    </w:p>
    <w:p w14:paraId="73714A37" w14:textId="77777777" w:rsidR="00000B55" w:rsidRDefault="00B74D28" w:rsidP="00000B55">
      <w:pPr>
        <w:widowControl/>
        <w:spacing w:before="0" w:after="0"/>
        <w:rPr>
          <w:b/>
          <w:bCs/>
          <w:i/>
          <w:sz w:val="28"/>
          <w:szCs w:val="28"/>
        </w:rPr>
      </w:pPr>
      <w:r w:rsidRPr="0016404E">
        <w:rPr>
          <w:b/>
          <w:bCs/>
          <w:i/>
          <w:sz w:val="28"/>
          <w:szCs w:val="28"/>
        </w:rPr>
        <w:t>Общие</w:t>
      </w:r>
      <w:r w:rsidR="009861CE" w:rsidRPr="0016404E">
        <w:rPr>
          <w:b/>
          <w:bCs/>
          <w:i/>
          <w:sz w:val="28"/>
          <w:szCs w:val="28"/>
        </w:rPr>
        <w:t xml:space="preserve"> </w:t>
      </w:r>
      <w:r w:rsidRPr="0016404E">
        <w:rPr>
          <w:b/>
          <w:bCs/>
          <w:i/>
          <w:sz w:val="28"/>
          <w:szCs w:val="28"/>
        </w:rPr>
        <w:t>указания</w:t>
      </w:r>
      <w:bookmarkEnd w:id="382"/>
      <w:bookmarkEnd w:id="383"/>
    </w:p>
    <w:p w14:paraId="29EE3995" w14:textId="77777777" w:rsidR="00000B55" w:rsidRPr="00691B7E" w:rsidRDefault="00000B55" w:rsidP="00000B55">
      <w:pPr>
        <w:widowControl/>
        <w:spacing w:before="0" w:after="0"/>
        <w:rPr>
          <w:noProof/>
          <w:color w:val="FF0000"/>
          <w:sz w:val="28"/>
          <w:szCs w:val="28"/>
        </w:rPr>
      </w:pPr>
      <w:r w:rsidRPr="00691B7E">
        <w:rPr>
          <w:color w:val="FF0000"/>
          <w:sz w:val="28"/>
          <w:szCs w:val="28"/>
        </w:rPr>
        <w:t>16.92 З</w:t>
      </w:r>
      <w:r w:rsidR="00B74D28" w:rsidRPr="00691B7E">
        <w:rPr>
          <w:color w:val="FF0000"/>
          <w:sz w:val="28"/>
          <w:szCs w:val="28"/>
        </w:rPr>
        <w:t>дания</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сооружения</w:t>
      </w:r>
      <w:r w:rsidR="009861CE" w:rsidRPr="00691B7E">
        <w:rPr>
          <w:color w:val="FF0000"/>
          <w:sz w:val="28"/>
          <w:szCs w:val="28"/>
        </w:rPr>
        <w:t xml:space="preserve"> </w:t>
      </w:r>
      <w:r w:rsidR="00B74D28" w:rsidRPr="00691B7E">
        <w:rPr>
          <w:color w:val="FF0000"/>
          <w:sz w:val="28"/>
          <w:szCs w:val="28"/>
        </w:rPr>
        <w:t>водоснабжения,</w:t>
      </w:r>
      <w:r w:rsidR="009861CE" w:rsidRPr="00691B7E">
        <w:rPr>
          <w:color w:val="FF0000"/>
          <w:sz w:val="28"/>
          <w:szCs w:val="28"/>
        </w:rPr>
        <w:t xml:space="preserve"> </w:t>
      </w:r>
      <w:r w:rsidR="00B74D28" w:rsidRPr="00691B7E">
        <w:rPr>
          <w:color w:val="FF0000"/>
          <w:sz w:val="28"/>
          <w:szCs w:val="28"/>
        </w:rPr>
        <w:t>подлежащие</w:t>
      </w:r>
      <w:r w:rsidR="009861CE" w:rsidRPr="00691B7E">
        <w:rPr>
          <w:color w:val="FF0000"/>
          <w:sz w:val="28"/>
          <w:szCs w:val="28"/>
        </w:rPr>
        <w:t xml:space="preserve"> </w:t>
      </w:r>
      <w:r w:rsidR="00B74D28" w:rsidRPr="00691B7E">
        <w:rPr>
          <w:color w:val="FF0000"/>
          <w:sz w:val="28"/>
          <w:szCs w:val="28"/>
        </w:rPr>
        <w:t>строительству</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просадочных</w:t>
      </w:r>
      <w:r w:rsidR="009861CE" w:rsidRPr="00691B7E">
        <w:rPr>
          <w:color w:val="FF0000"/>
          <w:sz w:val="28"/>
          <w:szCs w:val="28"/>
        </w:rPr>
        <w:t xml:space="preserve"> </w:t>
      </w:r>
      <w:r w:rsidR="00B74D28" w:rsidRPr="00691B7E">
        <w:rPr>
          <w:color w:val="FF0000"/>
          <w:sz w:val="28"/>
          <w:szCs w:val="28"/>
        </w:rPr>
        <w:t>грунтах,</w:t>
      </w:r>
      <w:r w:rsidR="009861CE" w:rsidRPr="00691B7E">
        <w:rPr>
          <w:color w:val="FF0000"/>
          <w:sz w:val="28"/>
          <w:szCs w:val="28"/>
        </w:rPr>
        <w:t xml:space="preserve"> </w:t>
      </w:r>
      <w:r w:rsidR="00B74D28" w:rsidRPr="00691B7E">
        <w:rPr>
          <w:color w:val="FF0000"/>
          <w:sz w:val="28"/>
          <w:szCs w:val="28"/>
        </w:rPr>
        <w:t>необходимо</w:t>
      </w:r>
      <w:r w:rsidR="009861CE" w:rsidRPr="00691B7E">
        <w:rPr>
          <w:color w:val="FF0000"/>
          <w:sz w:val="28"/>
          <w:szCs w:val="28"/>
        </w:rPr>
        <w:t xml:space="preserve"> </w:t>
      </w:r>
      <w:r w:rsidR="00B74D28" w:rsidRPr="00691B7E">
        <w:rPr>
          <w:color w:val="FF0000"/>
          <w:sz w:val="28"/>
          <w:szCs w:val="28"/>
        </w:rPr>
        <w:t>проектировать</w:t>
      </w:r>
      <w:r w:rsidR="009861CE" w:rsidRPr="00691B7E">
        <w:rPr>
          <w:color w:val="FF0000"/>
          <w:sz w:val="28"/>
          <w:szCs w:val="28"/>
        </w:rPr>
        <w:t xml:space="preserve"> </w:t>
      </w:r>
      <w:r w:rsidR="00B74D28" w:rsidRPr="00691B7E">
        <w:rPr>
          <w:color w:val="FF0000"/>
          <w:sz w:val="28"/>
          <w:szCs w:val="28"/>
        </w:rPr>
        <w:t>с</w:t>
      </w:r>
      <w:r w:rsidR="009861CE" w:rsidRPr="00691B7E">
        <w:rPr>
          <w:color w:val="FF0000"/>
          <w:sz w:val="28"/>
          <w:szCs w:val="28"/>
        </w:rPr>
        <w:t xml:space="preserve"> </w:t>
      </w:r>
      <w:r w:rsidR="00B74D28" w:rsidRPr="00691B7E">
        <w:rPr>
          <w:color w:val="FF0000"/>
          <w:sz w:val="28"/>
          <w:szCs w:val="28"/>
        </w:rPr>
        <w:t>учетом</w:t>
      </w:r>
      <w:r w:rsidR="009861CE" w:rsidRPr="00691B7E">
        <w:rPr>
          <w:color w:val="FF0000"/>
          <w:sz w:val="28"/>
          <w:szCs w:val="28"/>
        </w:rPr>
        <w:t xml:space="preserve"> </w:t>
      </w:r>
      <w:r w:rsidR="00B74D28" w:rsidRPr="00691B7E">
        <w:rPr>
          <w:color w:val="FF0000"/>
          <w:sz w:val="28"/>
          <w:szCs w:val="28"/>
        </w:rPr>
        <w:t>СП</w:t>
      </w:r>
      <w:r w:rsidR="009861CE" w:rsidRPr="00691B7E">
        <w:rPr>
          <w:color w:val="FF0000"/>
          <w:sz w:val="28"/>
          <w:szCs w:val="28"/>
        </w:rPr>
        <w:t xml:space="preserve"> </w:t>
      </w:r>
      <w:r w:rsidR="00B74D28" w:rsidRPr="00691B7E">
        <w:rPr>
          <w:color w:val="FF0000"/>
          <w:sz w:val="28"/>
          <w:szCs w:val="28"/>
        </w:rPr>
        <w:t>22.13330</w:t>
      </w:r>
      <w:r w:rsidRPr="00691B7E">
        <w:rPr>
          <w:noProof/>
          <w:color w:val="FF0000"/>
          <w:sz w:val="28"/>
          <w:szCs w:val="28"/>
        </w:rPr>
        <w:t>.</w:t>
      </w:r>
    </w:p>
    <w:p w14:paraId="223C0260" w14:textId="63D58F82" w:rsidR="00280766" w:rsidRPr="00691B7E" w:rsidRDefault="00000B55" w:rsidP="00000B55">
      <w:pPr>
        <w:widowControl/>
        <w:spacing w:before="0" w:after="0"/>
        <w:rPr>
          <w:b/>
          <w:bCs/>
          <w:i/>
          <w:color w:val="FF0000"/>
          <w:sz w:val="28"/>
          <w:szCs w:val="28"/>
        </w:rPr>
      </w:pPr>
      <w:r w:rsidRPr="00691B7E">
        <w:rPr>
          <w:noProof/>
          <w:color w:val="FF0000"/>
          <w:sz w:val="28"/>
          <w:szCs w:val="28"/>
        </w:rPr>
        <w:t xml:space="preserve">16.93 </w:t>
      </w:r>
      <w:r w:rsidR="00B74D28" w:rsidRPr="00691B7E">
        <w:rPr>
          <w:color w:val="FF0000"/>
          <w:sz w:val="28"/>
          <w:szCs w:val="28"/>
        </w:rPr>
        <w:t>При</w:t>
      </w:r>
      <w:r w:rsidR="009861CE" w:rsidRPr="00691B7E">
        <w:rPr>
          <w:color w:val="FF0000"/>
          <w:sz w:val="28"/>
          <w:szCs w:val="28"/>
        </w:rPr>
        <w:t xml:space="preserve"> </w:t>
      </w:r>
      <w:r w:rsidR="00B74D28" w:rsidRPr="00691B7E">
        <w:rPr>
          <w:color w:val="FF0000"/>
          <w:sz w:val="28"/>
          <w:szCs w:val="28"/>
        </w:rPr>
        <w:t>разработке</w:t>
      </w:r>
      <w:r w:rsidR="009861CE" w:rsidRPr="00691B7E">
        <w:rPr>
          <w:color w:val="FF0000"/>
          <w:sz w:val="28"/>
          <w:szCs w:val="28"/>
        </w:rPr>
        <w:t xml:space="preserve"> </w:t>
      </w:r>
      <w:r w:rsidR="00B74D28" w:rsidRPr="00691B7E">
        <w:rPr>
          <w:color w:val="FF0000"/>
          <w:sz w:val="28"/>
          <w:szCs w:val="28"/>
        </w:rPr>
        <w:t>генеральных</w:t>
      </w:r>
      <w:r w:rsidR="009861CE" w:rsidRPr="00691B7E">
        <w:rPr>
          <w:color w:val="FF0000"/>
          <w:sz w:val="28"/>
          <w:szCs w:val="28"/>
        </w:rPr>
        <w:t xml:space="preserve"> </w:t>
      </w:r>
      <w:r w:rsidR="00B74D28" w:rsidRPr="00691B7E">
        <w:rPr>
          <w:color w:val="FF0000"/>
          <w:sz w:val="28"/>
          <w:szCs w:val="28"/>
        </w:rPr>
        <w:t>планов</w:t>
      </w:r>
      <w:r w:rsidR="009861CE" w:rsidRPr="00691B7E">
        <w:rPr>
          <w:color w:val="FF0000"/>
          <w:sz w:val="28"/>
          <w:szCs w:val="28"/>
        </w:rPr>
        <w:t xml:space="preserve"> </w:t>
      </w:r>
      <w:r w:rsidR="00B74D28" w:rsidRPr="00691B7E">
        <w:rPr>
          <w:color w:val="FF0000"/>
          <w:sz w:val="28"/>
          <w:szCs w:val="28"/>
        </w:rPr>
        <w:t>должно</w:t>
      </w:r>
      <w:r w:rsidR="009861CE" w:rsidRPr="00691B7E">
        <w:rPr>
          <w:color w:val="FF0000"/>
          <w:sz w:val="28"/>
          <w:szCs w:val="28"/>
        </w:rPr>
        <w:t xml:space="preserve"> </w:t>
      </w:r>
      <w:r w:rsidR="00B74D28" w:rsidRPr="00691B7E">
        <w:rPr>
          <w:color w:val="FF0000"/>
          <w:sz w:val="28"/>
          <w:szCs w:val="28"/>
        </w:rPr>
        <w:t>обеспечиваться</w:t>
      </w:r>
      <w:r w:rsidR="009861CE" w:rsidRPr="00691B7E">
        <w:rPr>
          <w:color w:val="FF0000"/>
          <w:sz w:val="28"/>
          <w:szCs w:val="28"/>
        </w:rPr>
        <w:t xml:space="preserve"> </w:t>
      </w:r>
      <w:r w:rsidR="00B74D28" w:rsidRPr="00691B7E">
        <w:rPr>
          <w:color w:val="FF0000"/>
          <w:sz w:val="28"/>
          <w:szCs w:val="28"/>
        </w:rPr>
        <w:t>сохранение</w:t>
      </w:r>
      <w:r w:rsidR="009861CE" w:rsidRPr="00691B7E">
        <w:rPr>
          <w:color w:val="FF0000"/>
          <w:sz w:val="28"/>
          <w:szCs w:val="28"/>
        </w:rPr>
        <w:t xml:space="preserve"> </w:t>
      </w:r>
      <w:r w:rsidR="00B74D28" w:rsidRPr="00691B7E">
        <w:rPr>
          <w:color w:val="FF0000"/>
          <w:sz w:val="28"/>
          <w:szCs w:val="28"/>
        </w:rPr>
        <w:t>естественных</w:t>
      </w:r>
      <w:r w:rsidR="009861CE" w:rsidRPr="00691B7E">
        <w:rPr>
          <w:color w:val="FF0000"/>
          <w:sz w:val="28"/>
          <w:szCs w:val="28"/>
        </w:rPr>
        <w:t xml:space="preserve"> </w:t>
      </w:r>
      <w:r w:rsidR="00B74D28" w:rsidRPr="00691B7E">
        <w:rPr>
          <w:color w:val="FF0000"/>
          <w:sz w:val="28"/>
          <w:szCs w:val="28"/>
        </w:rPr>
        <w:t>условий</w:t>
      </w:r>
      <w:r w:rsidR="009861CE" w:rsidRPr="00691B7E">
        <w:rPr>
          <w:color w:val="FF0000"/>
          <w:sz w:val="28"/>
          <w:szCs w:val="28"/>
        </w:rPr>
        <w:t xml:space="preserve"> </w:t>
      </w:r>
      <w:r w:rsidR="00B74D28" w:rsidRPr="00691B7E">
        <w:rPr>
          <w:color w:val="FF0000"/>
          <w:sz w:val="28"/>
          <w:szCs w:val="28"/>
        </w:rPr>
        <w:t>отведения</w:t>
      </w:r>
      <w:r w:rsidR="009861CE" w:rsidRPr="00691B7E">
        <w:rPr>
          <w:color w:val="FF0000"/>
          <w:sz w:val="28"/>
          <w:szCs w:val="28"/>
        </w:rPr>
        <w:t xml:space="preserve"> </w:t>
      </w:r>
      <w:r w:rsidR="00B74D28" w:rsidRPr="00691B7E">
        <w:rPr>
          <w:color w:val="FF0000"/>
          <w:sz w:val="28"/>
          <w:szCs w:val="28"/>
        </w:rPr>
        <w:t>дождевых</w:t>
      </w:r>
      <w:r w:rsidR="009861CE" w:rsidRPr="00691B7E">
        <w:rPr>
          <w:color w:val="FF0000"/>
          <w:sz w:val="28"/>
          <w:szCs w:val="28"/>
        </w:rPr>
        <w:t xml:space="preserve"> </w:t>
      </w:r>
      <w:r w:rsidR="00B74D28" w:rsidRPr="00691B7E">
        <w:rPr>
          <w:color w:val="FF0000"/>
          <w:sz w:val="28"/>
          <w:szCs w:val="28"/>
        </w:rPr>
        <w:t>и</w:t>
      </w:r>
      <w:r w:rsidR="009861CE" w:rsidRPr="00691B7E">
        <w:rPr>
          <w:color w:val="FF0000"/>
          <w:sz w:val="28"/>
          <w:szCs w:val="28"/>
        </w:rPr>
        <w:t xml:space="preserve"> </w:t>
      </w:r>
      <w:r w:rsidR="00B74D28" w:rsidRPr="00691B7E">
        <w:rPr>
          <w:color w:val="FF0000"/>
          <w:sz w:val="28"/>
          <w:szCs w:val="28"/>
        </w:rPr>
        <w:t>талых</w:t>
      </w:r>
      <w:r w:rsidR="009861CE" w:rsidRPr="00691B7E">
        <w:rPr>
          <w:color w:val="FF0000"/>
          <w:sz w:val="28"/>
          <w:szCs w:val="28"/>
        </w:rPr>
        <w:t xml:space="preserve"> </w:t>
      </w:r>
      <w:r w:rsidR="00B74D28" w:rsidRPr="00691B7E">
        <w:rPr>
          <w:color w:val="FF0000"/>
          <w:sz w:val="28"/>
          <w:szCs w:val="28"/>
        </w:rPr>
        <w:t>вод.</w:t>
      </w:r>
      <w:r w:rsidR="009861CE" w:rsidRPr="00691B7E">
        <w:rPr>
          <w:color w:val="FF0000"/>
          <w:sz w:val="28"/>
          <w:szCs w:val="28"/>
        </w:rPr>
        <w:t xml:space="preserve"> </w:t>
      </w:r>
      <w:r w:rsidR="00B74D28" w:rsidRPr="00691B7E">
        <w:rPr>
          <w:color w:val="FF0000"/>
          <w:sz w:val="28"/>
          <w:szCs w:val="28"/>
        </w:rPr>
        <w:t>Емкостные</w:t>
      </w:r>
      <w:r w:rsidR="009861CE" w:rsidRPr="00691B7E">
        <w:rPr>
          <w:color w:val="FF0000"/>
          <w:sz w:val="28"/>
          <w:szCs w:val="28"/>
        </w:rPr>
        <w:t xml:space="preserve"> </w:t>
      </w:r>
      <w:r w:rsidR="00B74D28" w:rsidRPr="00691B7E">
        <w:rPr>
          <w:color w:val="FF0000"/>
          <w:sz w:val="28"/>
          <w:szCs w:val="28"/>
        </w:rPr>
        <w:t>сооружения</w:t>
      </w:r>
      <w:r w:rsidR="009861CE" w:rsidRPr="00691B7E">
        <w:rPr>
          <w:color w:val="FF0000"/>
          <w:sz w:val="28"/>
          <w:szCs w:val="28"/>
        </w:rPr>
        <w:t xml:space="preserve"> </w:t>
      </w:r>
      <w:r w:rsidR="00B74D28" w:rsidRPr="00691B7E">
        <w:rPr>
          <w:color w:val="FF0000"/>
          <w:sz w:val="28"/>
          <w:szCs w:val="28"/>
        </w:rPr>
        <w:t>должны</w:t>
      </w:r>
      <w:r w:rsidR="009861CE" w:rsidRPr="00691B7E">
        <w:rPr>
          <w:color w:val="FF0000"/>
          <w:sz w:val="28"/>
          <w:szCs w:val="28"/>
        </w:rPr>
        <w:t xml:space="preserve"> </w:t>
      </w:r>
      <w:r w:rsidR="00B74D28" w:rsidRPr="00691B7E">
        <w:rPr>
          <w:color w:val="FF0000"/>
          <w:sz w:val="28"/>
          <w:szCs w:val="28"/>
        </w:rPr>
        <w:t>располагаться,</w:t>
      </w:r>
      <w:r w:rsidR="009861CE" w:rsidRPr="00691B7E">
        <w:rPr>
          <w:color w:val="FF0000"/>
          <w:sz w:val="28"/>
          <w:szCs w:val="28"/>
        </w:rPr>
        <w:t xml:space="preserve"> </w:t>
      </w:r>
      <w:r w:rsidR="00B74D28" w:rsidRPr="00691B7E">
        <w:rPr>
          <w:color w:val="FF0000"/>
          <w:sz w:val="28"/>
          <w:szCs w:val="28"/>
        </w:rPr>
        <w:t>как</w:t>
      </w:r>
      <w:r w:rsidR="009861CE" w:rsidRPr="00691B7E">
        <w:rPr>
          <w:color w:val="FF0000"/>
          <w:sz w:val="28"/>
          <w:szCs w:val="28"/>
        </w:rPr>
        <w:t xml:space="preserve"> </w:t>
      </w:r>
      <w:r w:rsidR="00B74D28" w:rsidRPr="00691B7E">
        <w:rPr>
          <w:color w:val="FF0000"/>
          <w:sz w:val="28"/>
          <w:szCs w:val="28"/>
        </w:rPr>
        <w:t>правило,</w:t>
      </w:r>
      <w:r w:rsidR="009861CE" w:rsidRPr="00691B7E">
        <w:rPr>
          <w:color w:val="FF0000"/>
          <w:sz w:val="28"/>
          <w:szCs w:val="28"/>
        </w:rPr>
        <w:t xml:space="preserve"> </w:t>
      </w:r>
      <w:r w:rsidR="00B74D28" w:rsidRPr="00691B7E">
        <w:rPr>
          <w:color w:val="FF0000"/>
          <w:sz w:val="28"/>
          <w:szCs w:val="28"/>
        </w:rPr>
        <w:t>на</w:t>
      </w:r>
      <w:r w:rsidR="009861CE" w:rsidRPr="00691B7E">
        <w:rPr>
          <w:color w:val="FF0000"/>
          <w:sz w:val="28"/>
          <w:szCs w:val="28"/>
        </w:rPr>
        <w:t xml:space="preserve"> </w:t>
      </w:r>
      <w:r w:rsidR="00B74D28" w:rsidRPr="00691B7E">
        <w:rPr>
          <w:color w:val="FF0000"/>
          <w:sz w:val="28"/>
          <w:szCs w:val="28"/>
        </w:rPr>
        <w:t>участках</w:t>
      </w:r>
      <w:r w:rsidR="009861CE" w:rsidRPr="00691B7E">
        <w:rPr>
          <w:color w:val="FF0000"/>
          <w:sz w:val="28"/>
          <w:szCs w:val="28"/>
        </w:rPr>
        <w:t xml:space="preserve"> </w:t>
      </w:r>
      <w:r w:rsidR="00B74D28" w:rsidRPr="00691B7E">
        <w:rPr>
          <w:color w:val="FF0000"/>
          <w:sz w:val="28"/>
          <w:szCs w:val="28"/>
        </w:rPr>
        <w:t>с</w:t>
      </w:r>
      <w:r w:rsidR="009861CE" w:rsidRPr="00691B7E">
        <w:rPr>
          <w:color w:val="FF0000"/>
          <w:sz w:val="28"/>
          <w:szCs w:val="28"/>
        </w:rPr>
        <w:t xml:space="preserve"> </w:t>
      </w:r>
      <w:r w:rsidR="00B74D28" w:rsidRPr="00691B7E">
        <w:rPr>
          <w:color w:val="FF0000"/>
          <w:sz w:val="28"/>
          <w:szCs w:val="28"/>
        </w:rPr>
        <w:t>наличием</w:t>
      </w:r>
      <w:r w:rsidR="009861CE" w:rsidRPr="00691B7E">
        <w:rPr>
          <w:color w:val="FF0000"/>
          <w:sz w:val="28"/>
          <w:szCs w:val="28"/>
        </w:rPr>
        <w:t xml:space="preserve"> </w:t>
      </w:r>
      <w:r w:rsidR="00B74D28" w:rsidRPr="00691B7E">
        <w:rPr>
          <w:color w:val="FF0000"/>
          <w:sz w:val="28"/>
          <w:szCs w:val="28"/>
        </w:rPr>
        <w:t>дренирующего</w:t>
      </w:r>
      <w:r w:rsidR="009861CE" w:rsidRPr="00691B7E">
        <w:rPr>
          <w:color w:val="FF0000"/>
          <w:sz w:val="28"/>
          <w:szCs w:val="28"/>
        </w:rPr>
        <w:t xml:space="preserve"> </w:t>
      </w:r>
      <w:r w:rsidR="00B74D28" w:rsidRPr="00691B7E">
        <w:rPr>
          <w:color w:val="FF0000"/>
          <w:sz w:val="28"/>
          <w:szCs w:val="28"/>
        </w:rPr>
        <w:t>слоя,</w:t>
      </w:r>
      <w:r w:rsidR="009861CE" w:rsidRPr="00691B7E">
        <w:rPr>
          <w:color w:val="FF0000"/>
          <w:sz w:val="28"/>
          <w:szCs w:val="28"/>
        </w:rPr>
        <w:t xml:space="preserve"> </w:t>
      </w:r>
      <w:r w:rsidR="00B74D28" w:rsidRPr="00691B7E">
        <w:rPr>
          <w:color w:val="FF0000"/>
          <w:sz w:val="28"/>
          <w:szCs w:val="28"/>
        </w:rPr>
        <w:t>минимальной</w:t>
      </w:r>
      <w:r w:rsidR="009861CE" w:rsidRPr="00691B7E">
        <w:rPr>
          <w:color w:val="FF0000"/>
          <w:sz w:val="28"/>
          <w:szCs w:val="28"/>
        </w:rPr>
        <w:t xml:space="preserve"> </w:t>
      </w:r>
      <w:r w:rsidR="00B74D28" w:rsidRPr="00691B7E">
        <w:rPr>
          <w:color w:val="FF0000"/>
          <w:sz w:val="28"/>
          <w:szCs w:val="28"/>
        </w:rPr>
        <w:t>величиной</w:t>
      </w:r>
      <w:r w:rsidR="009861CE" w:rsidRPr="00691B7E">
        <w:rPr>
          <w:color w:val="FF0000"/>
          <w:sz w:val="28"/>
          <w:szCs w:val="28"/>
        </w:rPr>
        <w:t xml:space="preserve"> </w:t>
      </w:r>
      <w:r w:rsidR="00B74D28" w:rsidRPr="00691B7E">
        <w:rPr>
          <w:color w:val="FF0000"/>
          <w:sz w:val="28"/>
          <w:szCs w:val="28"/>
        </w:rPr>
        <w:t>толщин</w:t>
      </w:r>
      <w:r w:rsidR="009861CE" w:rsidRPr="00691B7E">
        <w:rPr>
          <w:color w:val="FF0000"/>
          <w:sz w:val="28"/>
          <w:szCs w:val="28"/>
        </w:rPr>
        <w:t xml:space="preserve"> </w:t>
      </w:r>
      <w:r w:rsidR="00B74D28" w:rsidRPr="00691B7E">
        <w:rPr>
          <w:color w:val="FF0000"/>
          <w:sz w:val="28"/>
          <w:szCs w:val="28"/>
        </w:rPr>
        <w:t>просадочных</w:t>
      </w:r>
      <w:r w:rsidR="009861CE" w:rsidRPr="00691B7E">
        <w:rPr>
          <w:color w:val="FF0000"/>
          <w:sz w:val="28"/>
          <w:szCs w:val="28"/>
        </w:rPr>
        <w:t xml:space="preserve"> </w:t>
      </w:r>
      <w:r w:rsidR="00B74D28" w:rsidRPr="00691B7E">
        <w:rPr>
          <w:color w:val="FF0000"/>
          <w:sz w:val="28"/>
          <w:szCs w:val="28"/>
        </w:rPr>
        <w:t>грунтов.</w:t>
      </w:r>
    </w:p>
    <w:p w14:paraId="4508AE02" w14:textId="77777777" w:rsidR="00000B55" w:rsidRPr="00691B7E" w:rsidRDefault="00887295" w:rsidP="00000B55">
      <w:pPr>
        <w:widowControl/>
        <w:spacing w:before="0" w:after="0"/>
        <w:rPr>
          <w:color w:val="FF0000"/>
          <w:sz w:val="20"/>
          <w:szCs w:val="20"/>
        </w:rPr>
      </w:pPr>
      <w:r w:rsidRPr="00691B7E">
        <w:rPr>
          <w:color w:val="FF0000"/>
          <w:kern w:val="24"/>
          <w:sz w:val="20"/>
          <w:szCs w:val="20"/>
        </w:rPr>
        <w:t>П</w:t>
      </w:r>
      <w:r w:rsidR="009861CE" w:rsidRPr="00691B7E">
        <w:rPr>
          <w:color w:val="FF0000"/>
          <w:kern w:val="24"/>
          <w:sz w:val="20"/>
          <w:szCs w:val="20"/>
        </w:rPr>
        <w:t xml:space="preserve"> </w:t>
      </w:r>
      <w:r w:rsidRPr="00691B7E">
        <w:rPr>
          <w:color w:val="FF0000"/>
          <w:kern w:val="24"/>
          <w:sz w:val="20"/>
          <w:szCs w:val="20"/>
        </w:rPr>
        <w:t>р</w:t>
      </w:r>
      <w:r w:rsidR="009861CE" w:rsidRPr="00691B7E">
        <w:rPr>
          <w:color w:val="FF0000"/>
          <w:kern w:val="24"/>
          <w:sz w:val="20"/>
          <w:szCs w:val="20"/>
        </w:rPr>
        <w:t xml:space="preserve"> </w:t>
      </w:r>
      <w:r w:rsidRPr="00691B7E">
        <w:rPr>
          <w:color w:val="FF0000"/>
          <w:kern w:val="24"/>
          <w:sz w:val="20"/>
          <w:szCs w:val="20"/>
        </w:rPr>
        <w:t>и</w:t>
      </w:r>
      <w:r w:rsidR="009861CE" w:rsidRPr="00691B7E">
        <w:rPr>
          <w:color w:val="FF0000"/>
          <w:kern w:val="24"/>
          <w:sz w:val="20"/>
          <w:szCs w:val="20"/>
        </w:rPr>
        <w:t xml:space="preserve"> </w:t>
      </w:r>
      <w:r w:rsidRPr="00691B7E">
        <w:rPr>
          <w:color w:val="FF0000"/>
          <w:kern w:val="24"/>
          <w:sz w:val="20"/>
          <w:szCs w:val="20"/>
        </w:rPr>
        <w:t>м</w:t>
      </w:r>
      <w:r w:rsidR="009861CE" w:rsidRPr="00691B7E">
        <w:rPr>
          <w:color w:val="FF0000"/>
          <w:kern w:val="24"/>
          <w:sz w:val="20"/>
          <w:szCs w:val="20"/>
        </w:rPr>
        <w:t xml:space="preserve"> </w:t>
      </w:r>
      <w:r w:rsidRPr="00691B7E">
        <w:rPr>
          <w:color w:val="FF0000"/>
          <w:kern w:val="24"/>
          <w:sz w:val="20"/>
          <w:szCs w:val="20"/>
        </w:rPr>
        <w:t>е</w:t>
      </w:r>
      <w:r w:rsidR="009861CE" w:rsidRPr="00691B7E">
        <w:rPr>
          <w:color w:val="FF0000"/>
          <w:kern w:val="24"/>
          <w:sz w:val="20"/>
          <w:szCs w:val="20"/>
        </w:rPr>
        <w:t xml:space="preserve"> </w:t>
      </w:r>
      <w:r w:rsidRPr="00691B7E">
        <w:rPr>
          <w:color w:val="FF0000"/>
          <w:kern w:val="24"/>
          <w:sz w:val="20"/>
          <w:szCs w:val="20"/>
        </w:rPr>
        <w:t>ч</w:t>
      </w:r>
      <w:r w:rsidR="009861CE" w:rsidRPr="00691B7E">
        <w:rPr>
          <w:color w:val="FF0000"/>
          <w:kern w:val="24"/>
          <w:sz w:val="20"/>
          <w:szCs w:val="20"/>
        </w:rPr>
        <w:t xml:space="preserve"> </w:t>
      </w:r>
      <w:r w:rsidRPr="00691B7E">
        <w:rPr>
          <w:color w:val="FF0000"/>
          <w:kern w:val="24"/>
          <w:sz w:val="20"/>
          <w:szCs w:val="20"/>
        </w:rPr>
        <w:t>а</w:t>
      </w:r>
      <w:r w:rsidR="009861CE" w:rsidRPr="00691B7E">
        <w:rPr>
          <w:color w:val="FF0000"/>
          <w:kern w:val="24"/>
          <w:sz w:val="20"/>
          <w:szCs w:val="20"/>
        </w:rPr>
        <w:t xml:space="preserve"> </w:t>
      </w:r>
      <w:r w:rsidRPr="00691B7E">
        <w:rPr>
          <w:color w:val="FF0000"/>
          <w:kern w:val="24"/>
          <w:sz w:val="20"/>
          <w:szCs w:val="20"/>
        </w:rPr>
        <w:t>н</w:t>
      </w:r>
      <w:r w:rsidR="009861CE" w:rsidRPr="00691B7E">
        <w:rPr>
          <w:color w:val="FF0000"/>
          <w:kern w:val="24"/>
          <w:sz w:val="20"/>
          <w:szCs w:val="20"/>
        </w:rPr>
        <w:t xml:space="preserve"> </w:t>
      </w:r>
      <w:r w:rsidRPr="00691B7E">
        <w:rPr>
          <w:color w:val="FF0000"/>
          <w:kern w:val="24"/>
          <w:sz w:val="20"/>
          <w:szCs w:val="20"/>
        </w:rPr>
        <w:t>и</w:t>
      </w:r>
      <w:r w:rsidR="009861CE" w:rsidRPr="00691B7E">
        <w:rPr>
          <w:color w:val="FF0000"/>
          <w:kern w:val="24"/>
          <w:sz w:val="20"/>
          <w:szCs w:val="20"/>
        </w:rPr>
        <w:t xml:space="preserve"> </w:t>
      </w:r>
      <w:r w:rsidR="00A54A23" w:rsidRPr="00691B7E">
        <w:rPr>
          <w:color w:val="FF0000"/>
          <w:kern w:val="24"/>
          <w:sz w:val="20"/>
          <w:szCs w:val="20"/>
        </w:rPr>
        <w:t>е</w:t>
      </w:r>
      <w:r w:rsidR="009861CE" w:rsidRPr="00691B7E">
        <w:rPr>
          <w:color w:val="FF0000"/>
          <w:kern w:val="24"/>
          <w:sz w:val="20"/>
          <w:szCs w:val="20"/>
        </w:rPr>
        <w:t xml:space="preserve"> </w:t>
      </w:r>
      <w:r w:rsidR="00B74D28" w:rsidRPr="00691B7E">
        <w:rPr>
          <w:color w:val="FF0000"/>
          <w:sz w:val="20"/>
          <w:szCs w:val="20"/>
        </w:rPr>
        <w:t>–</w:t>
      </w:r>
      <w:r w:rsidR="009861CE" w:rsidRPr="00691B7E">
        <w:rPr>
          <w:color w:val="FF0000"/>
          <w:sz w:val="20"/>
          <w:szCs w:val="20"/>
        </w:rPr>
        <w:t xml:space="preserve"> </w:t>
      </w:r>
      <w:r w:rsidR="00B74D28" w:rsidRPr="00691B7E">
        <w:rPr>
          <w:color w:val="FF0000"/>
          <w:sz w:val="20"/>
          <w:szCs w:val="20"/>
        </w:rPr>
        <w:t>При</w:t>
      </w:r>
      <w:r w:rsidR="009861CE" w:rsidRPr="00691B7E">
        <w:rPr>
          <w:color w:val="FF0000"/>
          <w:sz w:val="20"/>
          <w:szCs w:val="20"/>
        </w:rPr>
        <w:t xml:space="preserve"> </w:t>
      </w:r>
      <w:r w:rsidR="00B74D28" w:rsidRPr="00691B7E">
        <w:rPr>
          <w:color w:val="FF0000"/>
          <w:sz w:val="20"/>
          <w:szCs w:val="20"/>
        </w:rPr>
        <w:t>расположении</w:t>
      </w:r>
      <w:r w:rsidR="009861CE" w:rsidRPr="00691B7E">
        <w:rPr>
          <w:color w:val="FF0000"/>
          <w:sz w:val="20"/>
          <w:szCs w:val="20"/>
        </w:rPr>
        <w:t xml:space="preserve"> </w:t>
      </w:r>
      <w:r w:rsidR="00B74D28" w:rsidRPr="00691B7E">
        <w:rPr>
          <w:color w:val="FF0000"/>
          <w:sz w:val="20"/>
          <w:szCs w:val="20"/>
        </w:rPr>
        <w:t>площадки</w:t>
      </w:r>
      <w:r w:rsidR="009861CE" w:rsidRPr="00691B7E">
        <w:rPr>
          <w:color w:val="FF0000"/>
          <w:sz w:val="20"/>
          <w:szCs w:val="20"/>
        </w:rPr>
        <w:t xml:space="preserve"> </w:t>
      </w:r>
      <w:r w:rsidR="00B74D28" w:rsidRPr="00691B7E">
        <w:rPr>
          <w:color w:val="FF0000"/>
          <w:sz w:val="20"/>
          <w:szCs w:val="20"/>
        </w:rPr>
        <w:t>строительства</w:t>
      </w:r>
      <w:r w:rsidR="009861CE" w:rsidRPr="00691B7E">
        <w:rPr>
          <w:color w:val="FF0000"/>
          <w:sz w:val="20"/>
          <w:szCs w:val="20"/>
        </w:rPr>
        <w:t xml:space="preserve"> </w:t>
      </w:r>
      <w:r w:rsidR="00B74D28" w:rsidRPr="00691B7E">
        <w:rPr>
          <w:color w:val="FF0000"/>
          <w:sz w:val="20"/>
          <w:szCs w:val="20"/>
        </w:rPr>
        <w:t>на</w:t>
      </w:r>
      <w:r w:rsidR="009861CE" w:rsidRPr="00691B7E">
        <w:rPr>
          <w:color w:val="FF0000"/>
          <w:sz w:val="20"/>
          <w:szCs w:val="20"/>
        </w:rPr>
        <w:t xml:space="preserve"> </w:t>
      </w:r>
      <w:r w:rsidR="00B74D28" w:rsidRPr="00691B7E">
        <w:rPr>
          <w:color w:val="FF0000"/>
          <w:sz w:val="20"/>
          <w:szCs w:val="20"/>
        </w:rPr>
        <w:t>склоне</w:t>
      </w:r>
      <w:r w:rsidR="009861CE" w:rsidRPr="00691B7E">
        <w:rPr>
          <w:color w:val="FF0000"/>
          <w:sz w:val="20"/>
          <w:szCs w:val="20"/>
        </w:rPr>
        <w:t xml:space="preserve"> </w:t>
      </w:r>
      <w:r w:rsidR="00B74D28" w:rsidRPr="00691B7E">
        <w:rPr>
          <w:color w:val="FF0000"/>
          <w:sz w:val="20"/>
          <w:szCs w:val="20"/>
        </w:rPr>
        <w:t>д</w:t>
      </w:r>
      <w:bookmarkStart w:id="384" w:name="OCRUncertain766"/>
      <w:r w:rsidR="00B74D28" w:rsidRPr="00691B7E">
        <w:rPr>
          <w:color w:val="FF0000"/>
          <w:sz w:val="20"/>
          <w:szCs w:val="20"/>
        </w:rPr>
        <w:t>о</w:t>
      </w:r>
      <w:bookmarkEnd w:id="384"/>
      <w:r w:rsidR="00B74D28" w:rsidRPr="00691B7E">
        <w:rPr>
          <w:color w:val="FF0000"/>
          <w:sz w:val="20"/>
          <w:szCs w:val="20"/>
        </w:rPr>
        <w:t>л</w:t>
      </w:r>
      <w:bookmarkStart w:id="385" w:name="OCRUncertain767"/>
      <w:r w:rsidR="00B74D28" w:rsidRPr="00691B7E">
        <w:rPr>
          <w:color w:val="FF0000"/>
          <w:sz w:val="20"/>
          <w:szCs w:val="20"/>
        </w:rPr>
        <w:t>ж</w:t>
      </w:r>
      <w:bookmarkEnd w:id="385"/>
      <w:r w:rsidR="00B74D28" w:rsidRPr="00691B7E">
        <w:rPr>
          <w:color w:val="FF0000"/>
          <w:sz w:val="20"/>
          <w:szCs w:val="20"/>
        </w:rPr>
        <w:t>на</w:t>
      </w:r>
      <w:r w:rsidR="009861CE" w:rsidRPr="00691B7E">
        <w:rPr>
          <w:color w:val="FF0000"/>
          <w:sz w:val="20"/>
          <w:szCs w:val="20"/>
        </w:rPr>
        <w:t xml:space="preserve"> </w:t>
      </w:r>
      <w:r w:rsidR="00B74D28" w:rsidRPr="00691B7E">
        <w:rPr>
          <w:color w:val="FF0000"/>
          <w:sz w:val="20"/>
          <w:szCs w:val="20"/>
        </w:rPr>
        <w:t>предусматриваться</w:t>
      </w:r>
      <w:r w:rsidR="009861CE" w:rsidRPr="00691B7E">
        <w:rPr>
          <w:color w:val="FF0000"/>
          <w:sz w:val="20"/>
          <w:szCs w:val="20"/>
        </w:rPr>
        <w:t xml:space="preserve"> </w:t>
      </w:r>
      <w:r w:rsidR="00B74D28" w:rsidRPr="00691B7E">
        <w:rPr>
          <w:color w:val="FF0000"/>
          <w:sz w:val="20"/>
          <w:szCs w:val="20"/>
        </w:rPr>
        <w:t>нагорная</w:t>
      </w:r>
      <w:r w:rsidR="009861CE" w:rsidRPr="00691B7E">
        <w:rPr>
          <w:color w:val="FF0000"/>
          <w:sz w:val="20"/>
          <w:szCs w:val="20"/>
        </w:rPr>
        <w:t xml:space="preserve"> </w:t>
      </w:r>
      <w:r w:rsidR="00B74D28" w:rsidRPr="00691B7E">
        <w:rPr>
          <w:color w:val="FF0000"/>
          <w:sz w:val="20"/>
          <w:szCs w:val="20"/>
        </w:rPr>
        <w:t>канава</w:t>
      </w:r>
      <w:r w:rsidR="009861CE" w:rsidRPr="00691B7E">
        <w:rPr>
          <w:color w:val="FF0000"/>
          <w:sz w:val="20"/>
          <w:szCs w:val="20"/>
        </w:rPr>
        <w:t xml:space="preserve"> </w:t>
      </w:r>
      <w:r w:rsidR="00B74D28" w:rsidRPr="00691B7E">
        <w:rPr>
          <w:color w:val="FF0000"/>
          <w:sz w:val="20"/>
          <w:szCs w:val="20"/>
        </w:rPr>
        <w:t>для</w:t>
      </w:r>
      <w:r w:rsidR="009861CE" w:rsidRPr="00691B7E">
        <w:rPr>
          <w:color w:val="FF0000"/>
          <w:sz w:val="20"/>
          <w:szCs w:val="20"/>
        </w:rPr>
        <w:t xml:space="preserve"> </w:t>
      </w:r>
      <w:r w:rsidR="00B74D28" w:rsidRPr="00691B7E">
        <w:rPr>
          <w:color w:val="FF0000"/>
          <w:sz w:val="20"/>
          <w:szCs w:val="20"/>
        </w:rPr>
        <w:t>отведения</w:t>
      </w:r>
      <w:r w:rsidR="009861CE" w:rsidRPr="00691B7E">
        <w:rPr>
          <w:color w:val="FF0000"/>
          <w:sz w:val="20"/>
          <w:szCs w:val="20"/>
        </w:rPr>
        <w:t xml:space="preserve"> </w:t>
      </w:r>
      <w:r w:rsidR="00B74D28" w:rsidRPr="00691B7E">
        <w:rPr>
          <w:color w:val="FF0000"/>
          <w:sz w:val="20"/>
          <w:szCs w:val="20"/>
        </w:rPr>
        <w:t>дождевых</w:t>
      </w:r>
      <w:r w:rsidR="009861CE" w:rsidRPr="00691B7E">
        <w:rPr>
          <w:color w:val="FF0000"/>
          <w:sz w:val="20"/>
          <w:szCs w:val="20"/>
        </w:rPr>
        <w:t xml:space="preserve"> </w:t>
      </w:r>
      <w:r w:rsidR="00B74D28" w:rsidRPr="00691B7E">
        <w:rPr>
          <w:color w:val="FF0000"/>
          <w:sz w:val="20"/>
          <w:szCs w:val="20"/>
        </w:rPr>
        <w:t>и</w:t>
      </w:r>
      <w:r w:rsidR="009861CE" w:rsidRPr="00691B7E">
        <w:rPr>
          <w:color w:val="FF0000"/>
          <w:sz w:val="20"/>
          <w:szCs w:val="20"/>
        </w:rPr>
        <w:t xml:space="preserve"> </w:t>
      </w:r>
      <w:r w:rsidR="00B74D28" w:rsidRPr="00691B7E">
        <w:rPr>
          <w:color w:val="FF0000"/>
          <w:sz w:val="20"/>
          <w:szCs w:val="20"/>
        </w:rPr>
        <w:t>талых</w:t>
      </w:r>
      <w:r w:rsidR="009861CE" w:rsidRPr="00691B7E">
        <w:rPr>
          <w:color w:val="FF0000"/>
          <w:sz w:val="20"/>
          <w:szCs w:val="20"/>
        </w:rPr>
        <w:t xml:space="preserve"> </w:t>
      </w:r>
      <w:r w:rsidR="00B74D28" w:rsidRPr="00691B7E">
        <w:rPr>
          <w:color w:val="FF0000"/>
          <w:sz w:val="20"/>
          <w:szCs w:val="20"/>
        </w:rPr>
        <w:t>вод</w:t>
      </w:r>
      <w:r w:rsidR="00000B55" w:rsidRPr="00691B7E">
        <w:rPr>
          <w:color w:val="FF0000"/>
          <w:sz w:val="20"/>
          <w:szCs w:val="20"/>
        </w:rPr>
        <w:t>.</w:t>
      </w:r>
    </w:p>
    <w:p w14:paraId="2AA0E6C2" w14:textId="1EDDCE85" w:rsidR="00B74D28" w:rsidRPr="00691B7E" w:rsidRDefault="00000B55" w:rsidP="00000B55">
      <w:pPr>
        <w:widowControl/>
        <w:spacing w:before="0" w:after="0"/>
        <w:rPr>
          <w:color w:val="FF0000"/>
          <w:sz w:val="20"/>
          <w:szCs w:val="20"/>
        </w:rPr>
      </w:pPr>
      <w:r w:rsidRPr="00691B7E">
        <w:rPr>
          <w:color w:val="FF0000"/>
          <w:sz w:val="28"/>
          <w:szCs w:val="28"/>
        </w:rPr>
        <w:t>16.94 Р</w:t>
      </w:r>
      <w:r w:rsidR="00B74D28" w:rsidRPr="00691B7E">
        <w:rPr>
          <w:color w:val="FF0000"/>
          <w:sz w:val="28"/>
          <w:szCs w:val="28"/>
        </w:rPr>
        <w:t>асстояние</w:t>
      </w:r>
      <w:r w:rsidR="009861CE" w:rsidRPr="00691B7E">
        <w:rPr>
          <w:color w:val="FF0000"/>
          <w:sz w:val="28"/>
          <w:szCs w:val="28"/>
        </w:rPr>
        <w:t xml:space="preserve"> </w:t>
      </w:r>
      <w:r w:rsidR="00B74D28" w:rsidRPr="00691B7E">
        <w:rPr>
          <w:color w:val="FF0000"/>
          <w:sz w:val="28"/>
          <w:szCs w:val="28"/>
        </w:rPr>
        <w:t>от</w:t>
      </w:r>
      <w:r w:rsidR="009861CE" w:rsidRPr="00691B7E">
        <w:rPr>
          <w:color w:val="FF0000"/>
          <w:sz w:val="28"/>
          <w:szCs w:val="28"/>
        </w:rPr>
        <w:t xml:space="preserve"> </w:t>
      </w:r>
      <w:r w:rsidR="00B74D28" w:rsidRPr="00691B7E">
        <w:rPr>
          <w:color w:val="FF0000"/>
          <w:sz w:val="28"/>
          <w:szCs w:val="28"/>
        </w:rPr>
        <w:t>емкостных</w:t>
      </w:r>
      <w:r w:rsidR="009861CE" w:rsidRPr="00691B7E">
        <w:rPr>
          <w:color w:val="FF0000"/>
          <w:sz w:val="28"/>
          <w:szCs w:val="28"/>
        </w:rPr>
        <w:t xml:space="preserve"> </w:t>
      </w:r>
      <w:r w:rsidR="00B74D28" w:rsidRPr="00691B7E">
        <w:rPr>
          <w:color w:val="FF0000"/>
          <w:sz w:val="28"/>
          <w:szCs w:val="28"/>
        </w:rPr>
        <w:t>сооружений</w:t>
      </w:r>
      <w:r w:rsidR="009861CE" w:rsidRPr="00691B7E">
        <w:rPr>
          <w:color w:val="FF0000"/>
          <w:sz w:val="28"/>
          <w:szCs w:val="28"/>
        </w:rPr>
        <w:t xml:space="preserve"> </w:t>
      </w:r>
      <w:r w:rsidR="00B74D28" w:rsidRPr="00691B7E">
        <w:rPr>
          <w:color w:val="FF0000"/>
          <w:sz w:val="28"/>
          <w:szCs w:val="28"/>
        </w:rPr>
        <w:t>до</w:t>
      </w:r>
      <w:r w:rsidR="009861CE" w:rsidRPr="00691B7E">
        <w:rPr>
          <w:color w:val="FF0000"/>
          <w:sz w:val="28"/>
          <w:szCs w:val="28"/>
        </w:rPr>
        <w:t xml:space="preserve"> </w:t>
      </w:r>
      <w:r w:rsidR="00B74D28" w:rsidRPr="00691B7E">
        <w:rPr>
          <w:color w:val="FF0000"/>
          <w:sz w:val="28"/>
          <w:szCs w:val="28"/>
        </w:rPr>
        <w:t>зданий</w:t>
      </w:r>
      <w:r w:rsidR="009861CE" w:rsidRPr="00691B7E">
        <w:rPr>
          <w:color w:val="FF0000"/>
          <w:sz w:val="28"/>
          <w:szCs w:val="28"/>
        </w:rPr>
        <w:t xml:space="preserve"> </w:t>
      </w:r>
      <w:r w:rsidR="00B74D28" w:rsidRPr="00691B7E">
        <w:rPr>
          <w:color w:val="FF0000"/>
          <w:sz w:val="28"/>
          <w:szCs w:val="28"/>
        </w:rPr>
        <w:t>различного</w:t>
      </w:r>
      <w:r w:rsidR="009861CE" w:rsidRPr="00691B7E">
        <w:rPr>
          <w:color w:val="FF0000"/>
          <w:sz w:val="28"/>
          <w:szCs w:val="28"/>
        </w:rPr>
        <w:t xml:space="preserve"> </w:t>
      </w:r>
      <w:r w:rsidR="00B74D28" w:rsidRPr="00691B7E">
        <w:rPr>
          <w:color w:val="FF0000"/>
          <w:sz w:val="28"/>
          <w:szCs w:val="28"/>
        </w:rPr>
        <w:t>назначения</w:t>
      </w:r>
      <w:r w:rsidR="009861CE" w:rsidRPr="00691B7E">
        <w:rPr>
          <w:color w:val="FF0000"/>
          <w:sz w:val="28"/>
          <w:szCs w:val="28"/>
        </w:rPr>
        <w:t xml:space="preserve"> </w:t>
      </w:r>
      <w:r w:rsidR="00B74D28" w:rsidRPr="00691B7E">
        <w:rPr>
          <w:color w:val="FF0000"/>
          <w:sz w:val="28"/>
          <w:szCs w:val="28"/>
        </w:rPr>
        <w:t>должно</w:t>
      </w:r>
      <w:r w:rsidR="009861CE" w:rsidRPr="00691B7E">
        <w:rPr>
          <w:color w:val="FF0000"/>
          <w:sz w:val="28"/>
          <w:szCs w:val="28"/>
        </w:rPr>
        <w:t xml:space="preserve"> </w:t>
      </w:r>
      <w:r w:rsidR="00B74D28" w:rsidRPr="00691B7E">
        <w:rPr>
          <w:color w:val="FF0000"/>
          <w:sz w:val="28"/>
          <w:szCs w:val="28"/>
        </w:rPr>
        <w:t>приниматься</w:t>
      </w:r>
      <w:r w:rsidR="009861CE" w:rsidRPr="00691B7E">
        <w:rPr>
          <w:color w:val="FF0000"/>
          <w:sz w:val="28"/>
          <w:szCs w:val="28"/>
        </w:rPr>
        <w:t xml:space="preserve"> </w:t>
      </w:r>
      <w:r w:rsidR="00B74D28" w:rsidRPr="00691B7E">
        <w:rPr>
          <w:color w:val="FF0000"/>
          <w:sz w:val="28"/>
          <w:szCs w:val="28"/>
        </w:rPr>
        <w:t>в</w:t>
      </w:r>
      <w:r w:rsidR="009861CE" w:rsidRPr="00691B7E">
        <w:rPr>
          <w:color w:val="FF0000"/>
          <w:sz w:val="28"/>
          <w:szCs w:val="28"/>
        </w:rPr>
        <w:t xml:space="preserve"> </w:t>
      </w:r>
      <w:r w:rsidR="00B74D28" w:rsidRPr="00691B7E">
        <w:rPr>
          <w:color w:val="FF0000"/>
          <w:sz w:val="28"/>
          <w:szCs w:val="28"/>
        </w:rPr>
        <w:t>грунтовых</w:t>
      </w:r>
      <w:r w:rsidR="009861CE" w:rsidRPr="00691B7E">
        <w:rPr>
          <w:color w:val="FF0000"/>
          <w:sz w:val="28"/>
          <w:szCs w:val="28"/>
        </w:rPr>
        <w:t xml:space="preserve"> </w:t>
      </w:r>
      <w:r w:rsidR="00B74D28" w:rsidRPr="00691B7E">
        <w:rPr>
          <w:color w:val="FF0000"/>
          <w:sz w:val="28"/>
          <w:szCs w:val="28"/>
        </w:rPr>
        <w:t>условиях:</w:t>
      </w:r>
    </w:p>
    <w:p w14:paraId="79C17285" w14:textId="77777777" w:rsidR="00B74D28" w:rsidRPr="00691B7E" w:rsidRDefault="00B74D28" w:rsidP="00F00A86">
      <w:pPr>
        <w:widowControl/>
        <w:spacing w:before="0" w:after="0"/>
        <w:rPr>
          <w:color w:val="FF0000"/>
          <w:sz w:val="28"/>
          <w:szCs w:val="28"/>
        </w:rPr>
      </w:pPr>
      <w:r w:rsidRPr="00691B7E">
        <w:rPr>
          <w:color w:val="FF0000"/>
          <w:sz w:val="28"/>
          <w:szCs w:val="28"/>
          <w:lang w:val="en-US"/>
        </w:rPr>
        <w:t>I</w:t>
      </w:r>
      <w:r w:rsidR="009861CE" w:rsidRPr="00691B7E">
        <w:rPr>
          <w:color w:val="FF0000"/>
          <w:sz w:val="28"/>
          <w:szCs w:val="28"/>
        </w:rPr>
        <w:t xml:space="preserve"> </w:t>
      </w:r>
      <w:r w:rsidRPr="00691B7E">
        <w:rPr>
          <w:color w:val="FF0000"/>
          <w:sz w:val="28"/>
          <w:szCs w:val="28"/>
        </w:rPr>
        <w:t>типа</w:t>
      </w:r>
      <w:r w:rsidR="009861CE" w:rsidRPr="00691B7E">
        <w:rPr>
          <w:color w:val="FF0000"/>
          <w:sz w:val="28"/>
          <w:szCs w:val="28"/>
        </w:rPr>
        <w:t xml:space="preserve"> </w:t>
      </w:r>
      <w:r w:rsidRPr="00691B7E">
        <w:rPr>
          <w:color w:val="FF0000"/>
          <w:sz w:val="28"/>
          <w:szCs w:val="28"/>
        </w:rPr>
        <w:t>по</w:t>
      </w:r>
      <w:r w:rsidR="009861CE" w:rsidRPr="00691B7E">
        <w:rPr>
          <w:color w:val="FF0000"/>
          <w:sz w:val="28"/>
          <w:szCs w:val="28"/>
        </w:rPr>
        <w:t xml:space="preserve"> </w:t>
      </w:r>
      <w:proofErr w:type="spellStart"/>
      <w:r w:rsidRPr="00691B7E">
        <w:rPr>
          <w:color w:val="FF0000"/>
          <w:sz w:val="28"/>
          <w:szCs w:val="28"/>
        </w:rPr>
        <w:t>просадочности</w:t>
      </w:r>
      <w:proofErr w:type="spellEnd"/>
      <w:r w:rsidR="009861CE" w:rsidRPr="00691B7E">
        <w:rPr>
          <w:noProof/>
          <w:color w:val="FF0000"/>
          <w:sz w:val="28"/>
          <w:szCs w:val="28"/>
        </w:rPr>
        <w:t xml:space="preserve"> </w:t>
      </w:r>
      <w:r w:rsidRPr="00691B7E">
        <w:rPr>
          <w:noProof/>
          <w:color w:val="FF0000"/>
          <w:sz w:val="28"/>
          <w:szCs w:val="28"/>
        </w:rPr>
        <w:t>–</w:t>
      </w:r>
      <w:r w:rsidR="009861CE" w:rsidRPr="00691B7E">
        <w:rPr>
          <w:color w:val="FF0000"/>
          <w:sz w:val="28"/>
          <w:szCs w:val="28"/>
        </w:rPr>
        <w:t xml:space="preserve"> </w:t>
      </w:r>
      <w:r w:rsidRPr="00691B7E">
        <w:rPr>
          <w:color w:val="FF0000"/>
          <w:sz w:val="28"/>
          <w:szCs w:val="28"/>
        </w:rPr>
        <w:t>не</w:t>
      </w:r>
      <w:r w:rsidR="009861CE" w:rsidRPr="00691B7E">
        <w:rPr>
          <w:color w:val="FF0000"/>
          <w:sz w:val="28"/>
          <w:szCs w:val="28"/>
        </w:rPr>
        <w:t xml:space="preserve"> </w:t>
      </w:r>
      <w:r w:rsidRPr="00691B7E">
        <w:rPr>
          <w:color w:val="FF0000"/>
          <w:sz w:val="28"/>
          <w:szCs w:val="28"/>
        </w:rPr>
        <w:t>менее</w:t>
      </w:r>
      <w:r w:rsidR="009861CE" w:rsidRPr="00691B7E">
        <w:rPr>
          <w:noProof/>
          <w:color w:val="FF0000"/>
          <w:sz w:val="28"/>
          <w:szCs w:val="28"/>
        </w:rPr>
        <w:t xml:space="preserve"> </w:t>
      </w:r>
      <w:r w:rsidRPr="00691B7E">
        <w:rPr>
          <w:noProof/>
          <w:color w:val="FF0000"/>
          <w:sz w:val="28"/>
          <w:szCs w:val="28"/>
        </w:rPr>
        <w:t>1,</w:t>
      </w:r>
      <w:r w:rsidR="00A31BBB" w:rsidRPr="00691B7E">
        <w:rPr>
          <w:noProof/>
          <w:color w:val="FF0000"/>
          <w:sz w:val="28"/>
          <w:szCs w:val="28"/>
        </w:rPr>
        <w:t>5</w:t>
      </w:r>
      <w:r w:rsidR="009861CE" w:rsidRPr="00691B7E">
        <w:rPr>
          <w:noProof/>
          <w:color w:val="FF0000"/>
          <w:sz w:val="28"/>
          <w:szCs w:val="28"/>
        </w:rPr>
        <w:t xml:space="preserve"> </w:t>
      </w:r>
      <w:r w:rsidRPr="00691B7E">
        <w:rPr>
          <w:color w:val="FF0000"/>
          <w:sz w:val="28"/>
          <w:szCs w:val="28"/>
        </w:rPr>
        <w:t>толщины</w:t>
      </w:r>
      <w:r w:rsidR="009861CE" w:rsidRPr="00691B7E">
        <w:rPr>
          <w:color w:val="FF0000"/>
          <w:sz w:val="28"/>
          <w:szCs w:val="28"/>
        </w:rPr>
        <w:t xml:space="preserve"> </w:t>
      </w:r>
      <w:r w:rsidRPr="00691B7E">
        <w:rPr>
          <w:color w:val="FF0000"/>
          <w:sz w:val="28"/>
          <w:szCs w:val="28"/>
        </w:rPr>
        <w:t>слоя</w:t>
      </w:r>
      <w:r w:rsidR="009861CE" w:rsidRPr="00691B7E">
        <w:rPr>
          <w:color w:val="FF0000"/>
          <w:sz w:val="28"/>
          <w:szCs w:val="28"/>
        </w:rPr>
        <w:t xml:space="preserve"> </w:t>
      </w:r>
      <w:r w:rsidRPr="00691B7E">
        <w:rPr>
          <w:color w:val="FF0000"/>
          <w:sz w:val="28"/>
          <w:szCs w:val="28"/>
        </w:rPr>
        <w:t>просадочного</w:t>
      </w:r>
      <w:r w:rsidR="009861CE" w:rsidRPr="00691B7E">
        <w:rPr>
          <w:color w:val="FF0000"/>
          <w:sz w:val="28"/>
          <w:szCs w:val="28"/>
        </w:rPr>
        <w:t xml:space="preserve"> </w:t>
      </w:r>
      <w:r w:rsidRPr="00691B7E">
        <w:rPr>
          <w:color w:val="FF0000"/>
          <w:sz w:val="28"/>
          <w:szCs w:val="28"/>
        </w:rPr>
        <w:t>грунта;</w:t>
      </w:r>
    </w:p>
    <w:p w14:paraId="0D53548D" w14:textId="77777777" w:rsidR="00B74D28" w:rsidRPr="00691B7E" w:rsidRDefault="00B74D28" w:rsidP="00F00A86">
      <w:pPr>
        <w:widowControl/>
        <w:spacing w:before="0" w:after="0"/>
        <w:rPr>
          <w:color w:val="FF0000"/>
          <w:sz w:val="28"/>
          <w:szCs w:val="28"/>
        </w:rPr>
      </w:pPr>
      <w:r w:rsidRPr="00691B7E">
        <w:rPr>
          <w:noProof/>
          <w:color w:val="FF0000"/>
          <w:sz w:val="28"/>
          <w:szCs w:val="28"/>
        </w:rPr>
        <w:t>II</w:t>
      </w:r>
      <w:r w:rsidR="009861CE" w:rsidRPr="00691B7E">
        <w:rPr>
          <w:color w:val="FF0000"/>
          <w:sz w:val="28"/>
          <w:szCs w:val="28"/>
        </w:rPr>
        <w:t xml:space="preserve"> </w:t>
      </w:r>
      <w:r w:rsidRPr="00691B7E">
        <w:rPr>
          <w:color w:val="FF0000"/>
          <w:sz w:val="28"/>
          <w:szCs w:val="28"/>
        </w:rPr>
        <w:t>типа</w:t>
      </w:r>
      <w:r w:rsidR="009861CE" w:rsidRPr="00691B7E">
        <w:rPr>
          <w:color w:val="FF0000"/>
          <w:sz w:val="28"/>
          <w:szCs w:val="28"/>
        </w:rPr>
        <w:t xml:space="preserve"> </w:t>
      </w:r>
      <w:r w:rsidRPr="00691B7E">
        <w:rPr>
          <w:color w:val="FF0000"/>
          <w:sz w:val="28"/>
          <w:szCs w:val="28"/>
        </w:rPr>
        <w:t>по</w:t>
      </w:r>
      <w:r w:rsidR="009861CE" w:rsidRPr="00691B7E">
        <w:rPr>
          <w:color w:val="FF0000"/>
          <w:sz w:val="28"/>
          <w:szCs w:val="28"/>
        </w:rPr>
        <w:t xml:space="preserve"> </w:t>
      </w:r>
      <w:proofErr w:type="spellStart"/>
      <w:r w:rsidRPr="00691B7E">
        <w:rPr>
          <w:color w:val="FF0000"/>
          <w:sz w:val="28"/>
          <w:szCs w:val="28"/>
        </w:rPr>
        <w:t>просадочности</w:t>
      </w:r>
      <w:proofErr w:type="spellEnd"/>
      <w:r w:rsidR="009861CE" w:rsidRPr="00691B7E">
        <w:rPr>
          <w:color w:val="FF0000"/>
          <w:sz w:val="28"/>
          <w:szCs w:val="28"/>
        </w:rPr>
        <w:t xml:space="preserve"> </w:t>
      </w:r>
      <w:r w:rsidRPr="00691B7E">
        <w:rPr>
          <w:color w:val="FF0000"/>
          <w:sz w:val="28"/>
          <w:szCs w:val="28"/>
        </w:rPr>
        <w:t>при</w:t>
      </w:r>
      <w:r w:rsidR="009861CE" w:rsidRPr="00691B7E">
        <w:rPr>
          <w:color w:val="FF0000"/>
          <w:sz w:val="28"/>
          <w:szCs w:val="28"/>
        </w:rPr>
        <w:t xml:space="preserve"> </w:t>
      </w:r>
      <w:r w:rsidRPr="00691B7E">
        <w:rPr>
          <w:color w:val="FF0000"/>
          <w:sz w:val="28"/>
          <w:szCs w:val="28"/>
        </w:rPr>
        <w:t>дренирующих</w:t>
      </w:r>
      <w:r w:rsidR="009861CE" w:rsidRPr="00691B7E">
        <w:rPr>
          <w:color w:val="FF0000"/>
          <w:sz w:val="28"/>
          <w:szCs w:val="28"/>
        </w:rPr>
        <w:t xml:space="preserve"> </w:t>
      </w:r>
      <w:r w:rsidRPr="00691B7E">
        <w:rPr>
          <w:color w:val="FF0000"/>
          <w:sz w:val="28"/>
          <w:szCs w:val="28"/>
        </w:rPr>
        <w:t>подстилающих</w:t>
      </w:r>
      <w:r w:rsidR="009861CE" w:rsidRPr="00691B7E">
        <w:rPr>
          <w:color w:val="FF0000"/>
          <w:sz w:val="28"/>
          <w:szCs w:val="28"/>
        </w:rPr>
        <w:t xml:space="preserve"> </w:t>
      </w:r>
      <w:r w:rsidRPr="00691B7E">
        <w:rPr>
          <w:color w:val="FF0000"/>
          <w:sz w:val="28"/>
          <w:szCs w:val="28"/>
        </w:rPr>
        <w:t>грунтах</w:t>
      </w:r>
      <w:r w:rsidR="009861CE" w:rsidRPr="00691B7E">
        <w:rPr>
          <w:noProof/>
          <w:color w:val="FF0000"/>
          <w:sz w:val="28"/>
          <w:szCs w:val="28"/>
        </w:rPr>
        <w:t xml:space="preserve"> </w:t>
      </w:r>
      <w:r w:rsidRPr="00691B7E">
        <w:rPr>
          <w:noProof/>
          <w:color w:val="FF0000"/>
          <w:sz w:val="28"/>
          <w:szCs w:val="28"/>
        </w:rPr>
        <w:t>–</w:t>
      </w:r>
      <w:r w:rsidR="009861CE" w:rsidRPr="00691B7E">
        <w:rPr>
          <w:color w:val="FF0000"/>
          <w:sz w:val="28"/>
          <w:szCs w:val="28"/>
        </w:rPr>
        <w:t xml:space="preserve"> </w:t>
      </w:r>
      <w:r w:rsidRPr="00691B7E">
        <w:rPr>
          <w:color w:val="FF0000"/>
          <w:sz w:val="28"/>
          <w:szCs w:val="28"/>
        </w:rPr>
        <w:t>не</w:t>
      </w:r>
      <w:r w:rsidR="009861CE" w:rsidRPr="00691B7E">
        <w:rPr>
          <w:color w:val="FF0000"/>
          <w:sz w:val="28"/>
          <w:szCs w:val="28"/>
        </w:rPr>
        <w:t xml:space="preserve"> </w:t>
      </w:r>
      <w:r w:rsidRPr="00691B7E">
        <w:rPr>
          <w:color w:val="FF0000"/>
          <w:sz w:val="28"/>
          <w:szCs w:val="28"/>
        </w:rPr>
        <w:t>менее</w:t>
      </w:r>
      <w:r w:rsidR="009861CE" w:rsidRPr="00691B7E">
        <w:rPr>
          <w:noProof/>
          <w:color w:val="FF0000"/>
          <w:sz w:val="28"/>
          <w:szCs w:val="28"/>
        </w:rPr>
        <w:t xml:space="preserve"> </w:t>
      </w:r>
      <w:r w:rsidRPr="00691B7E">
        <w:rPr>
          <w:noProof/>
          <w:color w:val="FF0000"/>
          <w:sz w:val="28"/>
          <w:szCs w:val="28"/>
        </w:rPr>
        <w:t>1,</w:t>
      </w:r>
      <w:r w:rsidR="00A31BBB" w:rsidRPr="00691B7E">
        <w:rPr>
          <w:noProof/>
          <w:color w:val="FF0000"/>
          <w:sz w:val="28"/>
          <w:szCs w:val="28"/>
        </w:rPr>
        <w:t>5</w:t>
      </w:r>
      <w:r w:rsidR="009861CE" w:rsidRPr="00691B7E">
        <w:rPr>
          <w:noProof/>
          <w:color w:val="FF0000"/>
          <w:sz w:val="28"/>
          <w:szCs w:val="28"/>
        </w:rPr>
        <w:t xml:space="preserve"> </w:t>
      </w:r>
      <w:r w:rsidRPr="00691B7E">
        <w:rPr>
          <w:color w:val="FF0000"/>
          <w:sz w:val="28"/>
          <w:szCs w:val="28"/>
        </w:rPr>
        <w:t>толщины</w:t>
      </w:r>
      <w:r w:rsidR="009861CE" w:rsidRPr="00691B7E">
        <w:rPr>
          <w:color w:val="FF0000"/>
          <w:sz w:val="28"/>
          <w:szCs w:val="28"/>
        </w:rPr>
        <w:t xml:space="preserve"> </w:t>
      </w:r>
      <w:r w:rsidRPr="00691B7E">
        <w:rPr>
          <w:color w:val="FF0000"/>
          <w:sz w:val="28"/>
          <w:szCs w:val="28"/>
        </w:rPr>
        <w:t>просадочного</w:t>
      </w:r>
      <w:r w:rsidR="009861CE" w:rsidRPr="00691B7E">
        <w:rPr>
          <w:color w:val="FF0000"/>
          <w:sz w:val="28"/>
          <w:szCs w:val="28"/>
        </w:rPr>
        <w:t xml:space="preserve"> </w:t>
      </w:r>
      <w:r w:rsidRPr="00691B7E">
        <w:rPr>
          <w:color w:val="FF0000"/>
          <w:sz w:val="28"/>
          <w:szCs w:val="28"/>
        </w:rPr>
        <w:t>слоя,</w:t>
      </w:r>
      <w:r w:rsidR="009861CE" w:rsidRPr="00691B7E">
        <w:rPr>
          <w:color w:val="FF0000"/>
          <w:sz w:val="28"/>
          <w:szCs w:val="28"/>
        </w:rPr>
        <w:t xml:space="preserve"> </w:t>
      </w:r>
      <w:r w:rsidRPr="00691B7E">
        <w:rPr>
          <w:color w:val="FF0000"/>
          <w:sz w:val="28"/>
          <w:szCs w:val="28"/>
        </w:rPr>
        <w:t>а</w:t>
      </w:r>
      <w:r w:rsidR="009861CE" w:rsidRPr="00691B7E">
        <w:rPr>
          <w:color w:val="FF0000"/>
          <w:sz w:val="28"/>
          <w:szCs w:val="28"/>
        </w:rPr>
        <w:t xml:space="preserve"> </w:t>
      </w:r>
      <w:r w:rsidRPr="00691B7E">
        <w:rPr>
          <w:color w:val="FF0000"/>
          <w:sz w:val="28"/>
          <w:szCs w:val="28"/>
        </w:rPr>
        <w:t>при</w:t>
      </w:r>
      <w:r w:rsidR="009861CE" w:rsidRPr="00691B7E">
        <w:rPr>
          <w:color w:val="FF0000"/>
          <w:sz w:val="28"/>
          <w:szCs w:val="28"/>
        </w:rPr>
        <w:t xml:space="preserve"> </w:t>
      </w:r>
      <w:proofErr w:type="spellStart"/>
      <w:r w:rsidRPr="00691B7E">
        <w:rPr>
          <w:color w:val="FF0000"/>
          <w:sz w:val="28"/>
          <w:szCs w:val="28"/>
        </w:rPr>
        <w:t>недренирующих</w:t>
      </w:r>
      <w:proofErr w:type="spellEnd"/>
      <w:r w:rsidR="009861CE" w:rsidRPr="00691B7E">
        <w:rPr>
          <w:color w:val="FF0000"/>
          <w:sz w:val="28"/>
          <w:szCs w:val="28"/>
        </w:rPr>
        <w:t xml:space="preserve"> </w:t>
      </w:r>
      <w:r w:rsidRPr="00691B7E">
        <w:rPr>
          <w:color w:val="FF0000"/>
          <w:sz w:val="28"/>
          <w:szCs w:val="28"/>
        </w:rPr>
        <w:t>подстилающих</w:t>
      </w:r>
      <w:r w:rsidR="009861CE" w:rsidRPr="00691B7E">
        <w:rPr>
          <w:color w:val="FF0000"/>
          <w:sz w:val="28"/>
          <w:szCs w:val="28"/>
        </w:rPr>
        <w:t xml:space="preserve"> </w:t>
      </w:r>
      <w:r w:rsidRPr="00691B7E">
        <w:rPr>
          <w:color w:val="FF0000"/>
          <w:sz w:val="28"/>
          <w:szCs w:val="28"/>
        </w:rPr>
        <w:t>грунтах</w:t>
      </w:r>
      <w:r w:rsidR="009861CE" w:rsidRPr="00691B7E">
        <w:rPr>
          <w:noProof/>
          <w:color w:val="FF0000"/>
          <w:sz w:val="28"/>
          <w:szCs w:val="28"/>
        </w:rPr>
        <w:t xml:space="preserve"> </w:t>
      </w:r>
      <w:r w:rsidRPr="00691B7E">
        <w:rPr>
          <w:noProof/>
          <w:color w:val="FF0000"/>
          <w:sz w:val="28"/>
          <w:szCs w:val="28"/>
        </w:rPr>
        <w:t>–</w:t>
      </w:r>
      <w:r w:rsidR="009861CE" w:rsidRPr="00691B7E">
        <w:rPr>
          <w:color w:val="FF0000"/>
          <w:sz w:val="28"/>
          <w:szCs w:val="28"/>
        </w:rPr>
        <w:t xml:space="preserve"> </w:t>
      </w:r>
      <w:r w:rsidRPr="00691B7E">
        <w:rPr>
          <w:color w:val="FF0000"/>
          <w:sz w:val="28"/>
          <w:szCs w:val="28"/>
        </w:rPr>
        <w:t>не</w:t>
      </w:r>
      <w:r w:rsidR="009861CE" w:rsidRPr="00691B7E">
        <w:rPr>
          <w:color w:val="FF0000"/>
          <w:sz w:val="28"/>
          <w:szCs w:val="28"/>
        </w:rPr>
        <w:t xml:space="preserve"> </w:t>
      </w:r>
      <w:r w:rsidRPr="00691B7E">
        <w:rPr>
          <w:color w:val="FF0000"/>
          <w:sz w:val="28"/>
          <w:szCs w:val="28"/>
        </w:rPr>
        <w:t>менее</w:t>
      </w:r>
      <w:r w:rsidR="009861CE" w:rsidRPr="00691B7E">
        <w:rPr>
          <w:color w:val="FF0000"/>
          <w:sz w:val="28"/>
          <w:szCs w:val="28"/>
        </w:rPr>
        <w:t xml:space="preserve"> </w:t>
      </w:r>
      <w:r w:rsidRPr="00691B7E">
        <w:rPr>
          <w:color w:val="FF0000"/>
          <w:sz w:val="28"/>
          <w:szCs w:val="28"/>
        </w:rPr>
        <w:t>трех</w:t>
      </w:r>
      <w:r w:rsidR="009861CE" w:rsidRPr="00691B7E">
        <w:rPr>
          <w:color w:val="FF0000"/>
          <w:sz w:val="28"/>
          <w:szCs w:val="28"/>
        </w:rPr>
        <w:t xml:space="preserve"> </w:t>
      </w:r>
      <w:r w:rsidRPr="00691B7E">
        <w:rPr>
          <w:color w:val="FF0000"/>
          <w:sz w:val="28"/>
          <w:szCs w:val="28"/>
        </w:rPr>
        <w:t>толщин</w:t>
      </w:r>
      <w:r w:rsidR="009861CE" w:rsidRPr="00691B7E">
        <w:rPr>
          <w:color w:val="FF0000"/>
          <w:sz w:val="28"/>
          <w:szCs w:val="28"/>
        </w:rPr>
        <w:t xml:space="preserve"> </w:t>
      </w:r>
      <w:r w:rsidRPr="00691B7E">
        <w:rPr>
          <w:color w:val="FF0000"/>
          <w:sz w:val="28"/>
          <w:szCs w:val="28"/>
        </w:rPr>
        <w:t>просадочного</w:t>
      </w:r>
      <w:r w:rsidR="009861CE" w:rsidRPr="00691B7E">
        <w:rPr>
          <w:color w:val="FF0000"/>
          <w:sz w:val="28"/>
          <w:szCs w:val="28"/>
        </w:rPr>
        <w:t xml:space="preserve"> </w:t>
      </w:r>
      <w:r w:rsidRPr="00691B7E">
        <w:rPr>
          <w:color w:val="FF0000"/>
          <w:sz w:val="28"/>
          <w:szCs w:val="28"/>
        </w:rPr>
        <w:t>слоя,</w:t>
      </w:r>
      <w:r w:rsidR="009861CE" w:rsidRPr="00691B7E">
        <w:rPr>
          <w:color w:val="FF0000"/>
          <w:sz w:val="28"/>
          <w:szCs w:val="28"/>
        </w:rPr>
        <w:t xml:space="preserve"> </w:t>
      </w:r>
      <w:r w:rsidRPr="00691B7E">
        <w:rPr>
          <w:color w:val="FF0000"/>
          <w:sz w:val="28"/>
          <w:szCs w:val="28"/>
        </w:rPr>
        <w:t>но</w:t>
      </w:r>
      <w:r w:rsidR="009861CE" w:rsidRPr="00691B7E">
        <w:rPr>
          <w:color w:val="FF0000"/>
          <w:sz w:val="28"/>
          <w:szCs w:val="28"/>
        </w:rPr>
        <w:t xml:space="preserve"> </w:t>
      </w:r>
      <w:r w:rsidRPr="00691B7E">
        <w:rPr>
          <w:color w:val="FF0000"/>
          <w:sz w:val="28"/>
          <w:szCs w:val="28"/>
        </w:rPr>
        <w:t>не</w:t>
      </w:r>
      <w:r w:rsidR="009861CE" w:rsidRPr="00691B7E">
        <w:rPr>
          <w:color w:val="FF0000"/>
          <w:sz w:val="28"/>
          <w:szCs w:val="28"/>
        </w:rPr>
        <w:t xml:space="preserve"> </w:t>
      </w:r>
      <w:r w:rsidRPr="00691B7E">
        <w:rPr>
          <w:color w:val="FF0000"/>
          <w:sz w:val="28"/>
          <w:szCs w:val="28"/>
        </w:rPr>
        <w:t>более</w:t>
      </w:r>
      <w:r w:rsidR="009861CE" w:rsidRPr="00691B7E">
        <w:rPr>
          <w:noProof/>
          <w:color w:val="FF0000"/>
          <w:sz w:val="28"/>
          <w:szCs w:val="28"/>
        </w:rPr>
        <w:t xml:space="preserve"> </w:t>
      </w:r>
      <w:r w:rsidRPr="00691B7E">
        <w:rPr>
          <w:noProof/>
          <w:color w:val="FF0000"/>
          <w:sz w:val="28"/>
          <w:szCs w:val="28"/>
        </w:rPr>
        <w:t>4</w:t>
      </w:r>
      <w:r w:rsidR="00A31BBB" w:rsidRPr="00691B7E">
        <w:rPr>
          <w:noProof/>
          <w:color w:val="FF0000"/>
          <w:sz w:val="28"/>
          <w:szCs w:val="28"/>
        </w:rPr>
        <w:t>0</w:t>
      </w:r>
      <w:r w:rsidR="009861CE" w:rsidRPr="00691B7E">
        <w:rPr>
          <w:noProof/>
          <w:color w:val="FF0000"/>
          <w:sz w:val="28"/>
          <w:szCs w:val="28"/>
        </w:rPr>
        <w:t xml:space="preserve"> </w:t>
      </w:r>
      <w:bookmarkStart w:id="386" w:name="OCRUncertain771"/>
      <w:r w:rsidRPr="00691B7E">
        <w:rPr>
          <w:color w:val="FF0000"/>
          <w:sz w:val="28"/>
          <w:szCs w:val="28"/>
        </w:rPr>
        <w:t>м.</w:t>
      </w:r>
      <w:bookmarkEnd w:id="386"/>
    </w:p>
    <w:p w14:paraId="50DF5EFE" w14:textId="77777777" w:rsidR="00B74D28" w:rsidRPr="003E781C" w:rsidRDefault="00887295" w:rsidP="00280766">
      <w:pPr>
        <w:pStyle w:val="aff5"/>
        <w:ind w:firstLine="567"/>
        <w:jc w:val="both"/>
        <w:rPr>
          <w:rFonts w:ascii="Times New Roman" w:hAnsi="Times New Roman" w:cs="Times New Roman"/>
          <w:sz w:val="20"/>
          <w:szCs w:val="20"/>
        </w:rPr>
      </w:pPr>
      <w:r w:rsidRPr="003E781C">
        <w:rPr>
          <w:rFonts w:ascii="Times New Roman" w:hAnsi="Times New Roman" w:cs="Times New Roman"/>
          <w:sz w:val="20"/>
          <w:szCs w:val="20"/>
        </w:rPr>
        <w:t>П</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р</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и</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м</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е</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ч</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а</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н</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и</w:t>
      </w:r>
      <w:r w:rsidR="009861CE" w:rsidRPr="003E781C">
        <w:rPr>
          <w:rFonts w:ascii="Times New Roman" w:hAnsi="Times New Roman" w:cs="Times New Roman"/>
          <w:sz w:val="20"/>
          <w:szCs w:val="20"/>
        </w:rPr>
        <w:t xml:space="preserve"> </w:t>
      </w:r>
      <w:r w:rsidR="00A54A23" w:rsidRPr="003E781C">
        <w:rPr>
          <w:rFonts w:ascii="Times New Roman" w:hAnsi="Times New Roman" w:cs="Times New Roman"/>
          <w:sz w:val="20"/>
          <w:szCs w:val="20"/>
        </w:rPr>
        <w:t>я</w:t>
      </w:r>
    </w:p>
    <w:p w14:paraId="244C11D6" w14:textId="77777777" w:rsidR="00B74D28" w:rsidRPr="00691B7E" w:rsidRDefault="00280766" w:rsidP="00280766">
      <w:pPr>
        <w:pStyle w:val="aff5"/>
        <w:ind w:firstLine="567"/>
        <w:jc w:val="both"/>
        <w:rPr>
          <w:rFonts w:ascii="Times New Roman" w:hAnsi="Times New Roman" w:cs="Times New Roman"/>
          <w:color w:val="FF0000"/>
          <w:sz w:val="20"/>
          <w:szCs w:val="20"/>
        </w:rPr>
      </w:pPr>
      <w:r w:rsidRPr="00691B7E">
        <w:rPr>
          <w:rFonts w:ascii="Times New Roman" w:hAnsi="Times New Roman" w:cs="Times New Roman"/>
          <w:color w:val="FF0000"/>
          <w:sz w:val="20"/>
          <w:szCs w:val="20"/>
        </w:rPr>
        <w:t xml:space="preserve">1 </w:t>
      </w:r>
      <w:r w:rsidR="00B74D28" w:rsidRPr="00691B7E">
        <w:rPr>
          <w:rFonts w:ascii="Times New Roman" w:hAnsi="Times New Roman" w:cs="Times New Roman"/>
          <w:color w:val="FF0000"/>
          <w:sz w:val="20"/>
          <w:szCs w:val="20"/>
        </w:rPr>
        <w:t>Величину</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слоя</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просадочного</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грунта</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следует</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принимать</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от</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поверхности</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естественного</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рельефа</w:t>
      </w:r>
      <w:bookmarkStart w:id="387" w:name="OCRUncertain773"/>
      <w:r w:rsidR="00B74D28" w:rsidRPr="00691B7E">
        <w:rPr>
          <w:rFonts w:ascii="Times New Roman" w:hAnsi="Times New Roman" w:cs="Times New Roman"/>
          <w:color w:val="FF0000"/>
          <w:sz w:val="20"/>
          <w:szCs w:val="20"/>
        </w:rPr>
        <w:t>,</w:t>
      </w:r>
      <w:bookmarkEnd w:id="387"/>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а</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при</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планировке</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площадки</w:t>
      </w:r>
      <w:r w:rsidR="009861CE" w:rsidRPr="00691B7E">
        <w:rPr>
          <w:rFonts w:ascii="Times New Roman" w:hAnsi="Times New Roman" w:cs="Times New Roman"/>
          <w:noProof/>
          <w:color w:val="FF0000"/>
          <w:sz w:val="20"/>
          <w:szCs w:val="20"/>
        </w:rPr>
        <w:t xml:space="preserve"> </w:t>
      </w:r>
      <w:r w:rsidR="00B74D28" w:rsidRPr="00691B7E">
        <w:rPr>
          <w:rFonts w:ascii="Times New Roman" w:hAnsi="Times New Roman" w:cs="Times New Roman"/>
          <w:noProof/>
          <w:color w:val="FF0000"/>
          <w:sz w:val="20"/>
          <w:szCs w:val="20"/>
        </w:rPr>
        <w:t>–</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от</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уровня</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срезки.</w:t>
      </w:r>
    </w:p>
    <w:p w14:paraId="1555173C" w14:textId="77777777" w:rsidR="00B74D28" w:rsidRPr="00691B7E" w:rsidRDefault="00280766" w:rsidP="00280766">
      <w:pPr>
        <w:pStyle w:val="aff5"/>
        <w:ind w:firstLine="567"/>
        <w:jc w:val="both"/>
        <w:rPr>
          <w:rFonts w:ascii="Times New Roman" w:hAnsi="Times New Roman" w:cs="Times New Roman"/>
          <w:color w:val="FF0000"/>
          <w:sz w:val="20"/>
          <w:szCs w:val="20"/>
        </w:rPr>
      </w:pPr>
      <w:r w:rsidRPr="00691B7E">
        <w:rPr>
          <w:rFonts w:ascii="Times New Roman" w:hAnsi="Times New Roman" w:cs="Times New Roman"/>
          <w:color w:val="FF0000"/>
          <w:sz w:val="20"/>
          <w:szCs w:val="20"/>
        </w:rPr>
        <w:t xml:space="preserve">2 </w:t>
      </w:r>
      <w:r w:rsidR="00B74D28" w:rsidRPr="00691B7E">
        <w:rPr>
          <w:rFonts w:ascii="Times New Roman" w:hAnsi="Times New Roman" w:cs="Times New Roman"/>
          <w:color w:val="FF0000"/>
          <w:sz w:val="20"/>
          <w:szCs w:val="20"/>
        </w:rPr>
        <w:t>Тип</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грунтовых</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условий</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по</w:t>
      </w:r>
      <w:r w:rsidR="009861CE" w:rsidRPr="00691B7E">
        <w:rPr>
          <w:rFonts w:ascii="Times New Roman" w:hAnsi="Times New Roman" w:cs="Times New Roman"/>
          <w:color w:val="FF0000"/>
          <w:sz w:val="20"/>
          <w:szCs w:val="20"/>
        </w:rPr>
        <w:t xml:space="preserve"> </w:t>
      </w:r>
      <w:proofErr w:type="spellStart"/>
      <w:r w:rsidR="00B74D28" w:rsidRPr="00691B7E">
        <w:rPr>
          <w:rFonts w:ascii="Times New Roman" w:hAnsi="Times New Roman" w:cs="Times New Roman"/>
          <w:color w:val="FF0000"/>
          <w:sz w:val="20"/>
          <w:szCs w:val="20"/>
        </w:rPr>
        <w:t>просадочности</w:t>
      </w:r>
      <w:proofErr w:type="spellEnd"/>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и</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возможные</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величины</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просадок</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грунтов</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от</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их</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собственной</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массы</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следует</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принимать</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с</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учетом</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возможной</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срезки</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и</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подсыпки</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грунта</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при</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планировке.</w:t>
      </w:r>
    </w:p>
    <w:p w14:paraId="18256E9E" w14:textId="77777777" w:rsidR="00000B55" w:rsidRPr="00691B7E" w:rsidRDefault="00280766" w:rsidP="00000B55">
      <w:pPr>
        <w:pStyle w:val="aff5"/>
        <w:ind w:firstLine="567"/>
        <w:jc w:val="both"/>
        <w:rPr>
          <w:rFonts w:ascii="Times New Roman" w:hAnsi="Times New Roman" w:cs="Times New Roman"/>
          <w:color w:val="FF0000"/>
          <w:sz w:val="20"/>
          <w:szCs w:val="20"/>
        </w:rPr>
      </w:pPr>
      <w:r w:rsidRPr="00691B7E">
        <w:rPr>
          <w:rFonts w:ascii="Times New Roman" w:hAnsi="Times New Roman" w:cs="Times New Roman"/>
          <w:color w:val="FF0000"/>
          <w:sz w:val="20"/>
          <w:szCs w:val="20"/>
        </w:rPr>
        <w:t xml:space="preserve">3 </w:t>
      </w:r>
      <w:r w:rsidR="00B74D28" w:rsidRPr="00691B7E">
        <w:rPr>
          <w:rFonts w:ascii="Times New Roman" w:hAnsi="Times New Roman" w:cs="Times New Roman"/>
          <w:color w:val="FF0000"/>
          <w:sz w:val="20"/>
          <w:szCs w:val="20"/>
        </w:rPr>
        <w:t>При</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полном</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устранении</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просадочных</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свойств</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грунтов</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в</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пределах</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застраиваемой</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площадки,</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а</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также</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при</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устройстве</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водонепроницаемых</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поддонов</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под</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емкостными</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сооружениями</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с</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отведением</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с</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них</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воды</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утечек</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за</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пределы</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площадки</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допускается</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принимать</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расстояния</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от</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емкостных</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сооружений</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до</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зданий</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без</w:t>
      </w:r>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учета</w:t>
      </w:r>
      <w:r w:rsidR="009861CE" w:rsidRPr="00691B7E">
        <w:rPr>
          <w:rFonts w:ascii="Times New Roman" w:hAnsi="Times New Roman" w:cs="Times New Roman"/>
          <w:color w:val="FF0000"/>
          <w:sz w:val="20"/>
          <w:szCs w:val="20"/>
        </w:rPr>
        <w:t xml:space="preserve"> </w:t>
      </w:r>
      <w:proofErr w:type="spellStart"/>
      <w:r w:rsidR="00B74D28" w:rsidRPr="00691B7E">
        <w:rPr>
          <w:rFonts w:ascii="Times New Roman" w:hAnsi="Times New Roman" w:cs="Times New Roman"/>
          <w:color w:val="FF0000"/>
          <w:sz w:val="20"/>
          <w:szCs w:val="20"/>
        </w:rPr>
        <w:t>просадочности</w:t>
      </w:r>
      <w:proofErr w:type="spellEnd"/>
      <w:r w:rsidR="009861CE" w:rsidRPr="00691B7E">
        <w:rPr>
          <w:rFonts w:ascii="Times New Roman" w:hAnsi="Times New Roman" w:cs="Times New Roman"/>
          <w:color w:val="FF0000"/>
          <w:sz w:val="20"/>
          <w:szCs w:val="20"/>
        </w:rPr>
        <w:t xml:space="preserve"> </w:t>
      </w:r>
      <w:r w:rsidR="00B74D28" w:rsidRPr="00691B7E">
        <w:rPr>
          <w:rFonts w:ascii="Times New Roman" w:hAnsi="Times New Roman" w:cs="Times New Roman"/>
          <w:color w:val="FF0000"/>
          <w:sz w:val="20"/>
          <w:szCs w:val="20"/>
        </w:rPr>
        <w:t>грунтов</w:t>
      </w:r>
      <w:r w:rsidR="00000B55" w:rsidRPr="00691B7E">
        <w:rPr>
          <w:rFonts w:ascii="Times New Roman" w:hAnsi="Times New Roman" w:cs="Times New Roman"/>
          <w:color w:val="FF0000"/>
          <w:sz w:val="20"/>
          <w:szCs w:val="20"/>
        </w:rPr>
        <w:t xml:space="preserve">. </w:t>
      </w:r>
    </w:p>
    <w:p w14:paraId="72091802" w14:textId="16CF430B" w:rsidR="00000B55" w:rsidRPr="00691B7E" w:rsidRDefault="00000B55" w:rsidP="00000B55">
      <w:pPr>
        <w:pStyle w:val="aff5"/>
        <w:ind w:firstLine="567"/>
        <w:jc w:val="both"/>
        <w:rPr>
          <w:rFonts w:ascii="Times New Roman" w:hAnsi="Times New Roman" w:cs="Times New Roman"/>
          <w:color w:val="FF0000"/>
          <w:sz w:val="28"/>
          <w:szCs w:val="28"/>
        </w:rPr>
      </w:pPr>
      <w:r w:rsidRPr="00691B7E">
        <w:rPr>
          <w:rFonts w:ascii="Times New Roman" w:hAnsi="Times New Roman" w:cs="Times New Roman"/>
          <w:color w:val="FF0000"/>
          <w:sz w:val="28"/>
          <w:szCs w:val="28"/>
        </w:rPr>
        <w:t>16.95 Ра</w:t>
      </w:r>
      <w:r w:rsidR="00B74D28" w:rsidRPr="00691B7E">
        <w:rPr>
          <w:rFonts w:ascii="Times New Roman" w:hAnsi="Times New Roman" w:cs="Times New Roman"/>
          <w:color w:val="FF0000"/>
          <w:sz w:val="28"/>
          <w:szCs w:val="28"/>
        </w:rPr>
        <w:t>сстояния</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от</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постоянно</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действующих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источников</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замачивания</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систем</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водоснабжения</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до</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строящихся</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зданий</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сооружений</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допускается</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уменьшать</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w:t>
      </w:r>
      <w:r w:rsidR="009861CE" w:rsidRPr="00691B7E">
        <w:rPr>
          <w:rFonts w:ascii="Times New Roman" w:hAnsi="Times New Roman" w:cs="Times New Roman"/>
          <w:noProof/>
          <w:color w:val="FF0000"/>
          <w:sz w:val="28"/>
          <w:szCs w:val="28"/>
        </w:rPr>
        <w:t xml:space="preserve"> </w:t>
      </w:r>
      <w:r w:rsidR="00B74D28" w:rsidRPr="00691B7E">
        <w:rPr>
          <w:rFonts w:ascii="Times New Roman" w:hAnsi="Times New Roman" w:cs="Times New Roman"/>
          <w:noProof/>
          <w:color w:val="FF0000"/>
          <w:sz w:val="28"/>
          <w:szCs w:val="28"/>
        </w:rPr>
        <w:t>1,</w:t>
      </w:r>
      <w:r w:rsidR="00A31BBB" w:rsidRPr="00691B7E">
        <w:rPr>
          <w:rFonts w:ascii="Times New Roman" w:hAnsi="Times New Roman" w:cs="Times New Roman"/>
          <w:noProof/>
          <w:color w:val="FF0000"/>
          <w:sz w:val="28"/>
          <w:szCs w:val="28"/>
        </w:rPr>
        <w:t>5</w:t>
      </w:r>
      <w:r w:rsidR="009861CE" w:rsidRPr="00691B7E">
        <w:rPr>
          <w:rFonts w:ascii="Times New Roman" w:hAnsi="Times New Roman" w:cs="Times New Roman"/>
          <w:noProof/>
          <w:color w:val="FF0000"/>
          <w:sz w:val="28"/>
          <w:szCs w:val="28"/>
        </w:rPr>
        <w:t xml:space="preserve"> </w:t>
      </w:r>
      <w:r w:rsidR="00B74D28" w:rsidRPr="00691B7E">
        <w:rPr>
          <w:rFonts w:ascii="Times New Roman" w:hAnsi="Times New Roman" w:cs="Times New Roman"/>
          <w:color w:val="FF0000"/>
          <w:sz w:val="28"/>
          <w:szCs w:val="28"/>
        </w:rPr>
        <w:t>раза</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по</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сравнению</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расстояниями,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указанными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w:t>
      </w:r>
      <w:r w:rsidR="009861CE" w:rsidRPr="00691B7E">
        <w:rPr>
          <w:rFonts w:ascii="Times New Roman" w:hAnsi="Times New Roman" w:cs="Times New Roman"/>
          <w:color w:val="FF0000"/>
          <w:sz w:val="28"/>
          <w:szCs w:val="28"/>
        </w:rPr>
        <w:t xml:space="preserve"> </w:t>
      </w:r>
      <w:r w:rsidR="00681001" w:rsidRPr="00691B7E">
        <w:rPr>
          <w:rFonts w:ascii="Times New Roman" w:hAnsi="Times New Roman" w:cs="Times New Roman"/>
          <w:color w:val="FF0000"/>
          <w:sz w:val="28"/>
          <w:szCs w:val="28"/>
        </w:rPr>
        <w:t xml:space="preserve">16.94 </w:t>
      </w:r>
      <w:r w:rsidR="00B74D28" w:rsidRPr="00691B7E">
        <w:rPr>
          <w:rFonts w:ascii="Times New Roman" w:hAnsi="Times New Roman" w:cs="Times New Roman"/>
          <w:color w:val="FF0000"/>
          <w:sz w:val="28"/>
          <w:szCs w:val="28"/>
        </w:rPr>
        <w:t>при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условии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полного</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или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частичного</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устранения</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просадочных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свойств</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грунтов</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пределах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деформируемой</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зоны</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или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прорезки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просадочных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грунтов</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свайными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фундаментами,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столбами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из</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закрепленного</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грунта</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w:t>
      </w:r>
      <w:r w:rsidR="00263EE7" w:rsidRPr="00691B7E">
        <w:rPr>
          <w:rFonts w:ascii="Times New Roman" w:hAnsi="Times New Roman" w:cs="Times New Roman"/>
          <w:color w:val="FF0000"/>
          <w:sz w:val="28"/>
          <w:szCs w:val="28"/>
        </w:rPr>
        <w:t xml:space="preserve"> т. п</w:t>
      </w:r>
      <w:r w:rsidRPr="00691B7E">
        <w:rPr>
          <w:rFonts w:ascii="Times New Roman" w:hAnsi="Times New Roman" w:cs="Times New Roman"/>
          <w:color w:val="FF0000"/>
          <w:sz w:val="28"/>
          <w:szCs w:val="28"/>
        </w:rPr>
        <w:t>.</w:t>
      </w:r>
    </w:p>
    <w:p w14:paraId="72285D35" w14:textId="77777777" w:rsidR="00000B55" w:rsidRPr="00691B7E" w:rsidRDefault="00000B55" w:rsidP="00000B55">
      <w:pPr>
        <w:pStyle w:val="aff5"/>
        <w:ind w:firstLine="567"/>
        <w:jc w:val="both"/>
        <w:rPr>
          <w:rFonts w:ascii="Times New Roman" w:hAnsi="Times New Roman" w:cs="Times New Roman"/>
          <w:color w:val="FF0000"/>
          <w:sz w:val="28"/>
          <w:szCs w:val="28"/>
        </w:rPr>
      </w:pPr>
      <w:r w:rsidRPr="00691B7E">
        <w:rPr>
          <w:rFonts w:ascii="Times New Roman" w:hAnsi="Times New Roman" w:cs="Times New Roman"/>
          <w:color w:val="FF0000"/>
          <w:sz w:val="28"/>
          <w:szCs w:val="28"/>
        </w:rPr>
        <w:t xml:space="preserve">16.96 </w:t>
      </w:r>
      <w:r w:rsidR="00B74D28" w:rsidRPr="00691B7E">
        <w:rPr>
          <w:rFonts w:ascii="Times New Roman" w:hAnsi="Times New Roman" w:cs="Times New Roman"/>
          <w:color w:val="FF0000"/>
          <w:sz w:val="28"/>
          <w:szCs w:val="28"/>
        </w:rPr>
        <w:t>При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проектировании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зданий,</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сооружений</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трубопроводов,</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подлежащих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строительству</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на</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просадочных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грунтах,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необходимо</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предусматривать</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герметизацию</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емкостных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сооружений</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трубопроводов,</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мероприятия</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по</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предотвращению</w:t>
      </w:r>
      <w:r w:rsidR="009861CE" w:rsidRPr="00691B7E">
        <w:rPr>
          <w:rFonts w:ascii="Times New Roman" w:hAnsi="Times New Roman" w:cs="Times New Roman"/>
          <w:color w:val="FF0000"/>
          <w:sz w:val="28"/>
          <w:szCs w:val="28"/>
        </w:rPr>
        <w:t xml:space="preserve"> </w:t>
      </w:r>
      <w:bookmarkStart w:id="388" w:name="OCRUncertain777"/>
      <w:r w:rsidR="00B74D28" w:rsidRPr="00691B7E">
        <w:rPr>
          <w:rFonts w:ascii="Times New Roman" w:hAnsi="Times New Roman" w:cs="Times New Roman"/>
          <w:color w:val="FF0000"/>
          <w:sz w:val="28"/>
          <w:szCs w:val="28"/>
        </w:rPr>
        <w:t>проникания</w:t>
      </w:r>
      <w:bookmarkEnd w:id="388"/>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воды</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грунт</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из</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трубопроводов</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сооружений,</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по</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контролю</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за</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утечками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воды,</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по</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сбору</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отводу</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воды</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местах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возможных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утечек,</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а</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также</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по</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защите</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котлованов</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траншей</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от</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замачивания</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дождевыми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талыми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водами</w:t>
      </w:r>
      <w:r w:rsidRPr="00691B7E">
        <w:rPr>
          <w:rFonts w:ascii="Times New Roman" w:hAnsi="Times New Roman" w:cs="Times New Roman"/>
          <w:color w:val="FF0000"/>
          <w:sz w:val="28"/>
          <w:szCs w:val="28"/>
        </w:rPr>
        <w:t>.</w:t>
      </w:r>
    </w:p>
    <w:p w14:paraId="66E88314" w14:textId="77777777" w:rsidR="00D47F05" w:rsidRPr="00691B7E" w:rsidRDefault="00000B55" w:rsidP="00D47F05">
      <w:pPr>
        <w:pStyle w:val="aff5"/>
        <w:ind w:firstLine="567"/>
        <w:jc w:val="both"/>
        <w:rPr>
          <w:rFonts w:ascii="Times New Roman" w:hAnsi="Times New Roman" w:cs="Times New Roman"/>
          <w:color w:val="FF0000"/>
          <w:sz w:val="28"/>
          <w:szCs w:val="28"/>
        </w:rPr>
      </w:pPr>
      <w:r w:rsidRPr="00691B7E">
        <w:rPr>
          <w:rFonts w:ascii="Times New Roman" w:hAnsi="Times New Roman" w:cs="Times New Roman"/>
          <w:color w:val="FF0000"/>
          <w:sz w:val="28"/>
          <w:szCs w:val="28"/>
        </w:rPr>
        <w:t xml:space="preserve">16.97 </w:t>
      </w:r>
      <w:r w:rsidR="00B74D28" w:rsidRPr="00691B7E">
        <w:rPr>
          <w:rFonts w:ascii="Times New Roman" w:hAnsi="Times New Roman" w:cs="Times New Roman"/>
          <w:color w:val="FF0000"/>
          <w:sz w:val="28"/>
          <w:szCs w:val="28"/>
        </w:rPr>
        <w:t>Укладка</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трубопроводов</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зданиях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сооружениях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водоснабжения</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должна</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предусматриваться</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над</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поверхностью</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пола;</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допускается</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укладка</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lastRenderedPageBreak/>
        <w:t>трубопроводов</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ниже</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пола</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водонепроницаемых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каналах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отводом</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аварийных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вод</w:t>
      </w:r>
      <w:r w:rsidR="00D47F05" w:rsidRPr="00691B7E">
        <w:rPr>
          <w:rFonts w:ascii="Times New Roman" w:hAnsi="Times New Roman" w:cs="Times New Roman"/>
          <w:color w:val="FF0000"/>
          <w:sz w:val="28"/>
          <w:szCs w:val="28"/>
        </w:rPr>
        <w:t>.</w:t>
      </w:r>
    </w:p>
    <w:p w14:paraId="6B898136" w14:textId="77777777" w:rsidR="00D47F05" w:rsidRPr="00691B7E" w:rsidRDefault="00D47F05" w:rsidP="00D47F05">
      <w:pPr>
        <w:pStyle w:val="aff5"/>
        <w:ind w:firstLine="567"/>
        <w:jc w:val="both"/>
        <w:rPr>
          <w:rFonts w:ascii="Times New Roman" w:hAnsi="Times New Roman" w:cs="Times New Roman"/>
          <w:color w:val="FF0000"/>
          <w:sz w:val="28"/>
          <w:szCs w:val="28"/>
        </w:rPr>
      </w:pPr>
      <w:r w:rsidRPr="00691B7E">
        <w:rPr>
          <w:rFonts w:ascii="Times New Roman" w:hAnsi="Times New Roman" w:cs="Times New Roman"/>
          <w:color w:val="FF0000"/>
          <w:sz w:val="28"/>
          <w:szCs w:val="28"/>
        </w:rPr>
        <w:t xml:space="preserve"> 16.98 </w:t>
      </w:r>
      <w:r w:rsidR="00B74D28" w:rsidRPr="00691B7E">
        <w:rPr>
          <w:rFonts w:ascii="Times New Roman" w:hAnsi="Times New Roman" w:cs="Times New Roman"/>
          <w:color w:val="FF0000"/>
          <w:sz w:val="28"/>
          <w:szCs w:val="28"/>
        </w:rPr>
        <w:t>При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наличии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просадочных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грунтов</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опирание</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ограждающих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конструкций</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зданий</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на</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стены</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емкостных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сооружений</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не</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допускается</w:t>
      </w:r>
      <w:r w:rsidRPr="00691B7E">
        <w:rPr>
          <w:rFonts w:ascii="Times New Roman" w:hAnsi="Times New Roman" w:cs="Times New Roman"/>
          <w:color w:val="FF0000"/>
          <w:sz w:val="28"/>
          <w:szCs w:val="28"/>
        </w:rPr>
        <w:t>.</w:t>
      </w:r>
    </w:p>
    <w:p w14:paraId="44EA6C8C" w14:textId="77777777" w:rsidR="00D47F05" w:rsidRPr="00691B7E" w:rsidRDefault="00D47F05" w:rsidP="00D47F05">
      <w:pPr>
        <w:pStyle w:val="aff5"/>
        <w:ind w:firstLine="567"/>
        <w:jc w:val="both"/>
        <w:rPr>
          <w:rFonts w:ascii="Times New Roman" w:hAnsi="Times New Roman" w:cs="Times New Roman"/>
          <w:color w:val="FF0000"/>
          <w:sz w:val="28"/>
          <w:szCs w:val="28"/>
        </w:rPr>
      </w:pPr>
      <w:r w:rsidRPr="00691B7E">
        <w:rPr>
          <w:rFonts w:ascii="Times New Roman" w:hAnsi="Times New Roman" w:cs="Times New Roman"/>
          <w:color w:val="FF0000"/>
          <w:sz w:val="28"/>
          <w:szCs w:val="28"/>
        </w:rPr>
        <w:t xml:space="preserve">16.99 </w:t>
      </w:r>
      <w:r w:rsidR="00B74D28" w:rsidRPr="00691B7E">
        <w:rPr>
          <w:rFonts w:ascii="Times New Roman" w:hAnsi="Times New Roman" w:cs="Times New Roman"/>
          <w:color w:val="FF0000"/>
          <w:sz w:val="28"/>
          <w:szCs w:val="28"/>
        </w:rPr>
        <w:t>Для</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обеспечения</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контроля</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за</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состоянием</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работой</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сооружений</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водоснабжения</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необходимо</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предусматривать</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возможность</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свободного</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доступа</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к</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основным</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конструктивным</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элементам</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узлам</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технологического</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оборудования</w:t>
      </w:r>
      <w:r w:rsidRPr="00691B7E">
        <w:rPr>
          <w:rFonts w:ascii="Times New Roman" w:hAnsi="Times New Roman" w:cs="Times New Roman"/>
          <w:color w:val="FF0000"/>
          <w:sz w:val="28"/>
          <w:szCs w:val="28"/>
        </w:rPr>
        <w:t>.</w:t>
      </w:r>
    </w:p>
    <w:p w14:paraId="4387DB62" w14:textId="78C47BC2" w:rsidR="00B74D28" w:rsidRPr="00691B7E" w:rsidRDefault="00D47F05" w:rsidP="00D47F05">
      <w:pPr>
        <w:pStyle w:val="aff5"/>
        <w:ind w:firstLine="567"/>
        <w:jc w:val="both"/>
        <w:rPr>
          <w:rFonts w:ascii="Times New Roman" w:hAnsi="Times New Roman" w:cs="Times New Roman"/>
          <w:color w:val="FF0000"/>
          <w:sz w:val="20"/>
          <w:szCs w:val="20"/>
        </w:rPr>
      </w:pPr>
      <w:r w:rsidRPr="00691B7E">
        <w:rPr>
          <w:rFonts w:ascii="Times New Roman" w:hAnsi="Times New Roman" w:cs="Times New Roman"/>
          <w:color w:val="FF0000"/>
          <w:sz w:val="28"/>
          <w:szCs w:val="28"/>
        </w:rPr>
        <w:t xml:space="preserve">16.100 </w:t>
      </w:r>
      <w:r w:rsidR="00B74D28" w:rsidRPr="00691B7E">
        <w:rPr>
          <w:rFonts w:ascii="Times New Roman" w:hAnsi="Times New Roman" w:cs="Times New Roman"/>
          <w:color w:val="FF0000"/>
          <w:sz w:val="28"/>
          <w:szCs w:val="28"/>
        </w:rPr>
        <w:t>Вводы</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выводы</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из</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зданий</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следует</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предусматривать</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согласно</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СП</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30.13330</w:t>
      </w:r>
      <w:r w:rsidR="00B74D28" w:rsidRPr="00691B7E">
        <w:rPr>
          <w:rFonts w:ascii="Times New Roman" w:hAnsi="Times New Roman" w:cs="Times New Roman"/>
          <w:noProof/>
          <w:color w:val="FF0000"/>
          <w:sz w:val="28"/>
          <w:szCs w:val="28"/>
        </w:rPr>
        <w:t>.</w:t>
      </w:r>
      <w:r w:rsidR="009861CE" w:rsidRPr="00691B7E">
        <w:rPr>
          <w:rFonts w:ascii="Times New Roman" w:hAnsi="Times New Roman" w:cs="Times New Roman"/>
          <w:noProof/>
          <w:color w:val="FF0000"/>
          <w:sz w:val="28"/>
          <w:szCs w:val="28"/>
        </w:rPr>
        <w:t xml:space="preserve"> </w:t>
      </w:r>
      <w:r w:rsidR="00B74D28" w:rsidRPr="00691B7E">
        <w:rPr>
          <w:rFonts w:ascii="Times New Roman" w:hAnsi="Times New Roman" w:cs="Times New Roman"/>
          <w:color w:val="FF0000"/>
          <w:sz w:val="28"/>
          <w:szCs w:val="28"/>
        </w:rPr>
        <w:t>При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разности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осадок</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здания</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или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сооружения</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трубопровода</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на</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вводе,</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вызывающей</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повреждение</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труб</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или</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ограждающих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конструкций,</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на</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трубопроводах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в</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колодцах</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следует</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предусматривать</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установку</w:t>
      </w:r>
      <w:r w:rsidR="009861CE" w:rsidRPr="00691B7E">
        <w:rPr>
          <w:rFonts w:ascii="Times New Roman" w:hAnsi="Times New Roman" w:cs="Times New Roman"/>
          <w:color w:val="FF0000"/>
          <w:sz w:val="28"/>
          <w:szCs w:val="28"/>
        </w:rPr>
        <w:t xml:space="preserve"> </w:t>
      </w:r>
      <w:r w:rsidR="00B74D28" w:rsidRPr="00691B7E">
        <w:rPr>
          <w:rFonts w:ascii="Times New Roman" w:hAnsi="Times New Roman" w:cs="Times New Roman"/>
          <w:color w:val="FF0000"/>
          <w:sz w:val="28"/>
          <w:szCs w:val="28"/>
        </w:rPr>
        <w:t>компенсаторов.</w:t>
      </w:r>
    </w:p>
    <w:p w14:paraId="3776CF5A" w14:textId="77777777" w:rsidR="00D47F05" w:rsidRPr="00691B7E" w:rsidRDefault="00B74D28" w:rsidP="00D47F05">
      <w:pPr>
        <w:widowControl/>
        <w:spacing w:before="0" w:after="0"/>
        <w:rPr>
          <w:color w:val="FF0000"/>
          <w:sz w:val="28"/>
          <w:szCs w:val="28"/>
        </w:rPr>
      </w:pPr>
      <w:r w:rsidRPr="00691B7E">
        <w:rPr>
          <w:color w:val="FF0000"/>
          <w:sz w:val="28"/>
          <w:szCs w:val="28"/>
        </w:rPr>
        <w:t>Жесткая</w:t>
      </w:r>
      <w:r w:rsidR="009861CE" w:rsidRPr="00691B7E">
        <w:rPr>
          <w:color w:val="FF0000"/>
          <w:sz w:val="28"/>
          <w:szCs w:val="28"/>
        </w:rPr>
        <w:t xml:space="preserve"> </w:t>
      </w:r>
      <w:r w:rsidRPr="00691B7E">
        <w:rPr>
          <w:color w:val="FF0000"/>
          <w:sz w:val="28"/>
          <w:szCs w:val="28"/>
        </w:rPr>
        <w:t>заделка</w:t>
      </w:r>
      <w:r w:rsidR="009861CE" w:rsidRPr="00691B7E">
        <w:rPr>
          <w:color w:val="FF0000"/>
          <w:sz w:val="28"/>
          <w:szCs w:val="28"/>
        </w:rPr>
        <w:t xml:space="preserve"> </w:t>
      </w:r>
      <w:r w:rsidRPr="00691B7E">
        <w:rPr>
          <w:color w:val="FF0000"/>
          <w:sz w:val="28"/>
          <w:szCs w:val="28"/>
        </w:rPr>
        <w:t>труб</w:t>
      </w:r>
      <w:r w:rsidR="009861CE" w:rsidRPr="00691B7E">
        <w:rPr>
          <w:color w:val="FF0000"/>
          <w:sz w:val="28"/>
          <w:szCs w:val="28"/>
        </w:rPr>
        <w:t xml:space="preserve"> </w:t>
      </w:r>
      <w:r w:rsidRPr="00691B7E">
        <w:rPr>
          <w:color w:val="FF0000"/>
          <w:sz w:val="28"/>
          <w:szCs w:val="28"/>
        </w:rPr>
        <w:t>в</w:t>
      </w:r>
      <w:r w:rsidR="009861CE" w:rsidRPr="00691B7E">
        <w:rPr>
          <w:color w:val="FF0000"/>
          <w:sz w:val="28"/>
          <w:szCs w:val="28"/>
        </w:rPr>
        <w:t xml:space="preserve"> </w:t>
      </w:r>
      <w:r w:rsidRPr="00691B7E">
        <w:rPr>
          <w:color w:val="FF0000"/>
          <w:sz w:val="28"/>
          <w:szCs w:val="28"/>
        </w:rPr>
        <w:t>стены</w:t>
      </w:r>
      <w:r w:rsidR="009861CE" w:rsidRPr="00691B7E">
        <w:rPr>
          <w:color w:val="FF0000"/>
          <w:sz w:val="28"/>
          <w:szCs w:val="28"/>
        </w:rPr>
        <w:t xml:space="preserve"> </w:t>
      </w:r>
      <w:r w:rsidRPr="00691B7E">
        <w:rPr>
          <w:color w:val="FF0000"/>
          <w:sz w:val="28"/>
          <w:szCs w:val="28"/>
        </w:rPr>
        <w:t>емкостных</w:t>
      </w:r>
      <w:r w:rsidR="009861CE" w:rsidRPr="00691B7E">
        <w:rPr>
          <w:color w:val="FF0000"/>
          <w:sz w:val="28"/>
          <w:szCs w:val="28"/>
        </w:rPr>
        <w:t xml:space="preserve"> </w:t>
      </w:r>
      <w:r w:rsidRPr="00691B7E">
        <w:rPr>
          <w:color w:val="FF0000"/>
          <w:sz w:val="28"/>
          <w:szCs w:val="28"/>
        </w:rPr>
        <w:t>сооружений</w:t>
      </w:r>
      <w:r w:rsidR="009861CE" w:rsidRPr="00691B7E">
        <w:rPr>
          <w:color w:val="FF0000"/>
          <w:sz w:val="28"/>
          <w:szCs w:val="28"/>
        </w:rPr>
        <w:t xml:space="preserve"> </w:t>
      </w:r>
      <w:r w:rsidRPr="00691B7E">
        <w:rPr>
          <w:color w:val="FF0000"/>
          <w:sz w:val="28"/>
          <w:szCs w:val="28"/>
        </w:rPr>
        <w:t>и</w:t>
      </w:r>
      <w:r w:rsidR="009861CE" w:rsidRPr="00691B7E">
        <w:rPr>
          <w:color w:val="FF0000"/>
          <w:sz w:val="28"/>
          <w:szCs w:val="28"/>
        </w:rPr>
        <w:t xml:space="preserve"> </w:t>
      </w:r>
      <w:r w:rsidRPr="00691B7E">
        <w:rPr>
          <w:color w:val="FF0000"/>
          <w:sz w:val="28"/>
          <w:szCs w:val="28"/>
        </w:rPr>
        <w:t>подземных</w:t>
      </w:r>
      <w:r w:rsidR="009861CE" w:rsidRPr="00691B7E">
        <w:rPr>
          <w:color w:val="FF0000"/>
          <w:sz w:val="28"/>
          <w:szCs w:val="28"/>
        </w:rPr>
        <w:t xml:space="preserve"> </w:t>
      </w:r>
      <w:r w:rsidRPr="00691B7E">
        <w:rPr>
          <w:color w:val="FF0000"/>
          <w:sz w:val="28"/>
          <w:szCs w:val="28"/>
        </w:rPr>
        <w:t>частей</w:t>
      </w:r>
      <w:r w:rsidR="009861CE" w:rsidRPr="00691B7E">
        <w:rPr>
          <w:color w:val="FF0000"/>
          <w:sz w:val="28"/>
          <w:szCs w:val="28"/>
        </w:rPr>
        <w:t xml:space="preserve"> </w:t>
      </w:r>
      <w:r w:rsidRPr="00691B7E">
        <w:rPr>
          <w:color w:val="FF0000"/>
          <w:sz w:val="28"/>
          <w:szCs w:val="28"/>
        </w:rPr>
        <w:t>зданий</w:t>
      </w:r>
      <w:r w:rsidR="009861CE" w:rsidRPr="00691B7E">
        <w:rPr>
          <w:color w:val="FF0000"/>
          <w:sz w:val="28"/>
          <w:szCs w:val="28"/>
        </w:rPr>
        <w:t xml:space="preserve"> </w:t>
      </w:r>
      <w:r w:rsidRPr="00691B7E">
        <w:rPr>
          <w:color w:val="FF0000"/>
          <w:sz w:val="28"/>
          <w:szCs w:val="28"/>
        </w:rPr>
        <w:t>не</w:t>
      </w:r>
      <w:r w:rsidR="009861CE" w:rsidRPr="00691B7E">
        <w:rPr>
          <w:color w:val="FF0000"/>
          <w:sz w:val="28"/>
          <w:szCs w:val="28"/>
        </w:rPr>
        <w:t xml:space="preserve"> </w:t>
      </w:r>
      <w:r w:rsidRPr="00691B7E">
        <w:rPr>
          <w:color w:val="FF0000"/>
          <w:sz w:val="28"/>
          <w:szCs w:val="28"/>
        </w:rPr>
        <w:t>допускается,</w:t>
      </w:r>
      <w:r w:rsidR="009861CE" w:rsidRPr="00691B7E">
        <w:rPr>
          <w:color w:val="FF0000"/>
          <w:sz w:val="28"/>
          <w:szCs w:val="28"/>
        </w:rPr>
        <w:t xml:space="preserve"> </w:t>
      </w:r>
      <w:r w:rsidRPr="00691B7E">
        <w:rPr>
          <w:color w:val="FF0000"/>
          <w:sz w:val="28"/>
          <w:szCs w:val="28"/>
        </w:rPr>
        <w:t>для</w:t>
      </w:r>
      <w:r w:rsidR="009861CE" w:rsidRPr="00691B7E">
        <w:rPr>
          <w:color w:val="FF0000"/>
          <w:sz w:val="28"/>
          <w:szCs w:val="28"/>
        </w:rPr>
        <w:t xml:space="preserve"> </w:t>
      </w:r>
      <w:r w:rsidRPr="00691B7E">
        <w:rPr>
          <w:color w:val="FF0000"/>
          <w:sz w:val="28"/>
          <w:szCs w:val="28"/>
        </w:rPr>
        <w:t>пропуска</w:t>
      </w:r>
      <w:r w:rsidR="009861CE" w:rsidRPr="00691B7E">
        <w:rPr>
          <w:color w:val="FF0000"/>
          <w:sz w:val="28"/>
          <w:szCs w:val="28"/>
        </w:rPr>
        <w:t xml:space="preserve"> </w:t>
      </w:r>
      <w:r w:rsidRPr="00691B7E">
        <w:rPr>
          <w:color w:val="FF0000"/>
          <w:sz w:val="28"/>
          <w:szCs w:val="28"/>
        </w:rPr>
        <w:t>труб</w:t>
      </w:r>
      <w:r w:rsidR="009861CE" w:rsidRPr="00691B7E">
        <w:rPr>
          <w:color w:val="FF0000"/>
          <w:sz w:val="28"/>
          <w:szCs w:val="28"/>
        </w:rPr>
        <w:t xml:space="preserve"> </w:t>
      </w:r>
      <w:r w:rsidRPr="00691B7E">
        <w:rPr>
          <w:color w:val="FF0000"/>
          <w:sz w:val="28"/>
          <w:szCs w:val="28"/>
        </w:rPr>
        <w:t>через</w:t>
      </w:r>
      <w:r w:rsidR="009861CE" w:rsidRPr="00691B7E">
        <w:rPr>
          <w:color w:val="FF0000"/>
          <w:sz w:val="28"/>
          <w:szCs w:val="28"/>
        </w:rPr>
        <w:t xml:space="preserve"> </w:t>
      </w:r>
      <w:r w:rsidRPr="00691B7E">
        <w:rPr>
          <w:color w:val="FF0000"/>
          <w:sz w:val="28"/>
          <w:szCs w:val="28"/>
        </w:rPr>
        <w:t>стены</w:t>
      </w:r>
      <w:r w:rsidR="009861CE" w:rsidRPr="00691B7E">
        <w:rPr>
          <w:color w:val="FF0000"/>
          <w:sz w:val="28"/>
          <w:szCs w:val="28"/>
        </w:rPr>
        <w:t xml:space="preserve"> </w:t>
      </w:r>
      <w:r w:rsidRPr="00691B7E">
        <w:rPr>
          <w:color w:val="FF0000"/>
          <w:sz w:val="28"/>
          <w:szCs w:val="28"/>
        </w:rPr>
        <w:t>следует</w:t>
      </w:r>
      <w:r w:rsidR="009861CE" w:rsidRPr="00691B7E">
        <w:rPr>
          <w:color w:val="FF0000"/>
          <w:sz w:val="28"/>
          <w:szCs w:val="28"/>
        </w:rPr>
        <w:t xml:space="preserve"> </w:t>
      </w:r>
      <w:r w:rsidRPr="00691B7E">
        <w:rPr>
          <w:color w:val="FF0000"/>
          <w:sz w:val="28"/>
          <w:szCs w:val="28"/>
        </w:rPr>
        <w:t>предусматривать</w:t>
      </w:r>
      <w:r w:rsidR="009861CE" w:rsidRPr="00691B7E">
        <w:rPr>
          <w:color w:val="FF0000"/>
          <w:sz w:val="28"/>
          <w:szCs w:val="28"/>
        </w:rPr>
        <w:t xml:space="preserve"> </w:t>
      </w:r>
      <w:r w:rsidRPr="00691B7E">
        <w:rPr>
          <w:color w:val="FF0000"/>
          <w:sz w:val="28"/>
          <w:szCs w:val="28"/>
        </w:rPr>
        <w:t>сальники</w:t>
      </w:r>
      <w:r w:rsidR="00D47F05" w:rsidRPr="00691B7E">
        <w:rPr>
          <w:color w:val="FF0000"/>
          <w:sz w:val="28"/>
          <w:szCs w:val="28"/>
        </w:rPr>
        <w:t>.</w:t>
      </w:r>
    </w:p>
    <w:p w14:paraId="400B2D07" w14:textId="14F69A8D" w:rsidR="00B74D28" w:rsidRPr="00D451D0" w:rsidRDefault="00D47F05" w:rsidP="00D47F05">
      <w:pPr>
        <w:widowControl/>
        <w:spacing w:before="0" w:after="0"/>
        <w:rPr>
          <w:color w:val="FF0000"/>
          <w:sz w:val="28"/>
          <w:szCs w:val="28"/>
        </w:rPr>
      </w:pPr>
      <w:r w:rsidRPr="00D451D0">
        <w:rPr>
          <w:color w:val="FF0000"/>
          <w:sz w:val="28"/>
          <w:szCs w:val="28"/>
        </w:rPr>
        <w:t xml:space="preserve">16.101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ограждающих</w:t>
      </w:r>
      <w:r w:rsidR="009861CE" w:rsidRPr="00D451D0">
        <w:rPr>
          <w:color w:val="FF0000"/>
          <w:sz w:val="28"/>
          <w:szCs w:val="28"/>
        </w:rPr>
        <w:t xml:space="preserve"> </w:t>
      </w:r>
      <w:r w:rsidR="00B74D28" w:rsidRPr="00D451D0">
        <w:rPr>
          <w:color w:val="FF0000"/>
          <w:sz w:val="28"/>
          <w:szCs w:val="28"/>
        </w:rPr>
        <w:t>конструкциях,</w:t>
      </w:r>
      <w:r w:rsidR="009861CE" w:rsidRPr="00D451D0">
        <w:rPr>
          <w:color w:val="FF0000"/>
          <w:sz w:val="28"/>
          <w:szCs w:val="28"/>
        </w:rPr>
        <w:t xml:space="preserve"> </w:t>
      </w:r>
      <w:r w:rsidR="00B74D28" w:rsidRPr="00D451D0">
        <w:rPr>
          <w:color w:val="FF0000"/>
          <w:sz w:val="28"/>
          <w:szCs w:val="28"/>
        </w:rPr>
        <w:t>к</w:t>
      </w:r>
      <w:r w:rsidR="009861CE" w:rsidRPr="00D451D0">
        <w:rPr>
          <w:color w:val="FF0000"/>
          <w:sz w:val="28"/>
          <w:szCs w:val="28"/>
        </w:rPr>
        <w:t xml:space="preserve"> </w:t>
      </w:r>
      <w:r w:rsidR="00B74D28" w:rsidRPr="00D451D0">
        <w:rPr>
          <w:color w:val="FF0000"/>
          <w:sz w:val="28"/>
          <w:szCs w:val="28"/>
        </w:rPr>
        <w:t>которым</w:t>
      </w:r>
      <w:r w:rsidR="009861CE" w:rsidRPr="00D451D0">
        <w:rPr>
          <w:color w:val="FF0000"/>
          <w:sz w:val="28"/>
          <w:szCs w:val="28"/>
        </w:rPr>
        <w:t xml:space="preserve"> </w:t>
      </w:r>
      <w:r w:rsidR="00B74D28" w:rsidRPr="00D451D0">
        <w:rPr>
          <w:color w:val="FF0000"/>
          <w:sz w:val="28"/>
          <w:szCs w:val="28"/>
        </w:rPr>
        <w:t>не</w:t>
      </w:r>
      <w:r w:rsidR="009861CE" w:rsidRPr="00D451D0">
        <w:rPr>
          <w:color w:val="FF0000"/>
          <w:sz w:val="28"/>
          <w:szCs w:val="28"/>
        </w:rPr>
        <w:t xml:space="preserve"> </w:t>
      </w:r>
      <w:r w:rsidR="00B74D28" w:rsidRPr="00D451D0">
        <w:rPr>
          <w:color w:val="FF0000"/>
          <w:sz w:val="28"/>
          <w:szCs w:val="28"/>
        </w:rPr>
        <w:t>предъявляются</w:t>
      </w:r>
      <w:r w:rsidR="009861CE" w:rsidRPr="00D451D0">
        <w:rPr>
          <w:color w:val="FF0000"/>
          <w:sz w:val="28"/>
          <w:szCs w:val="28"/>
        </w:rPr>
        <w:t xml:space="preserve"> </w:t>
      </w:r>
      <w:r w:rsidR="00B74D28" w:rsidRPr="00D451D0">
        <w:rPr>
          <w:color w:val="FF0000"/>
          <w:sz w:val="28"/>
          <w:szCs w:val="28"/>
        </w:rPr>
        <w:t>требования</w:t>
      </w:r>
      <w:r w:rsidR="009861CE" w:rsidRPr="00D451D0">
        <w:rPr>
          <w:color w:val="FF0000"/>
          <w:sz w:val="28"/>
          <w:szCs w:val="28"/>
        </w:rPr>
        <w:t xml:space="preserve"> </w:t>
      </w:r>
      <w:r w:rsidR="00B74D28" w:rsidRPr="00D451D0">
        <w:rPr>
          <w:color w:val="FF0000"/>
          <w:sz w:val="28"/>
          <w:szCs w:val="28"/>
        </w:rPr>
        <w:t>герметичности,</w:t>
      </w:r>
      <w:r w:rsidR="009861CE" w:rsidRPr="00D451D0">
        <w:rPr>
          <w:color w:val="FF0000"/>
          <w:sz w:val="28"/>
          <w:szCs w:val="28"/>
        </w:rPr>
        <w:t xml:space="preserve"> </w:t>
      </w:r>
      <w:r w:rsidR="00B74D28" w:rsidRPr="00D451D0">
        <w:rPr>
          <w:color w:val="FF0000"/>
          <w:sz w:val="28"/>
          <w:szCs w:val="28"/>
        </w:rPr>
        <w:t>следует</w:t>
      </w:r>
      <w:r w:rsidR="009861CE" w:rsidRPr="00D451D0">
        <w:rPr>
          <w:color w:val="FF0000"/>
          <w:sz w:val="28"/>
          <w:szCs w:val="28"/>
        </w:rPr>
        <w:t xml:space="preserve"> </w:t>
      </w:r>
      <w:r w:rsidR="00B74D28" w:rsidRPr="00D451D0">
        <w:rPr>
          <w:color w:val="FF0000"/>
          <w:sz w:val="28"/>
          <w:szCs w:val="28"/>
        </w:rPr>
        <w:t>назначать</w:t>
      </w:r>
      <w:r w:rsidR="009861CE" w:rsidRPr="00D451D0">
        <w:rPr>
          <w:color w:val="FF0000"/>
          <w:sz w:val="28"/>
          <w:szCs w:val="28"/>
        </w:rPr>
        <w:t xml:space="preserve"> </w:t>
      </w:r>
      <w:r w:rsidR="00B74D28" w:rsidRPr="00D451D0">
        <w:rPr>
          <w:color w:val="FF0000"/>
          <w:sz w:val="28"/>
          <w:szCs w:val="28"/>
        </w:rPr>
        <w:t>увеличенные</w:t>
      </w:r>
      <w:r w:rsidR="009861CE" w:rsidRPr="00D451D0">
        <w:rPr>
          <w:color w:val="FF0000"/>
          <w:sz w:val="28"/>
          <w:szCs w:val="28"/>
        </w:rPr>
        <w:t xml:space="preserve"> </w:t>
      </w:r>
      <w:r w:rsidR="00B74D28" w:rsidRPr="00D451D0">
        <w:rPr>
          <w:color w:val="FF0000"/>
          <w:sz w:val="28"/>
          <w:szCs w:val="28"/>
        </w:rPr>
        <w:t>размеры</w:t>
      </w:r>
      <w:r w:rsidR="009861CE" w:rsidRPr="00D451D0">
        <w:rPr>
          <w:color w:val="FF0000"/>
          <w:sz w:val="28"/>
          <w:szCs w:val="28"/>
        </w:rPr>
        <w:t xml:space="preserve"> </w:t>
      </w:r>
      <w:r w:rsidR="00B74D28" w:rsidRPr="00D451D0">
        <w:rPr>
          <w:color w:val="FF0000"/>
          <w:sz w:val="28"/>
          <w:szCs w:val="28"/>
        </w:rPr>
        <w:t>отверстий</w:t>
      </w:r>
      <w:r w:rsidR="009861CE" w:rsidRPr="00D451D0">
        <w:rPr>
          <w:color w:val="FF0000"/>
          <w:sz w:val="28"/>
          <w:szCs w:val="28"/>
        </w:rPr>
        <w:t xml:space="preserve"> </w:t>
      </w:r>
      <w:r w:rsidR="00B74D28" w:rsidRPr="00D451D0">
        <w:rPr>
          <w:color w:val="FF0000"/>
          <w:sz w:val="28"/>
          <w:szCs w:val="28"/>
        </w:rPr>
        <w:t>для</w:t>
      </w:r>
      <w:r w:rsidR="009861CE" w:rsidRPr="00D451D0">
        <w:rPr>
          <w:color w:val="FF0000"/>
          <w:sz w:val="28"/>
          <w:szCs w:val="28"/>
        </w:rPr>
        <w:t xml:space="preserve"> </w:t>
      </w:r>
      <w:r w:rsidR="00B74D28" w:rsidRPr="00D451D0">
        <w:rPr>
          <w:color w:val="FF0000"/>
          <w:sz w:val="28"/>
          <w:szCs w:val="28"/>
        </w:rPr>
        <w:t>пропуска</w:t>
      </w:r>
      <w:r w:rsidR="009861CE" w:rsidRPr="00D451D0">
        <w:rPr>
          <w:color w:val="FF0000"/>
          <w:sz w:val="28"/>
          <w:szCs w:val="28"/>
        </w:rPr>
        <w:t xml:space="preserve"> </w:t>
      </w:r>
      <w:r w:rsidR="00B74D28" w:rsidRPr="00D451D0">
        <w:rPr>
          <w:color w:val="FF0000"/>
          <w:sz w:val="28"/>
          <w:szCs w:val="28"/>
        </w:rPr>
        <w:t>труб</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лотков.</w:t>
      </w:r>
      <w:r w:rsidR="009861CE" w:rsidRPr="00D451D0">
        <w:rPr>
          <w:color w:val="FF0000"/>
          <w:sz w:val="28"/>
          <w:szCs w:val="28"/>
        </w:rPr>
        <w:t xml:space="preserve"> </w:t>
      </w:r>
      <w:r w:rsidR="00B74D28" w:rsidRPr="00D451D0">
        <w:rPr>
          <w:color w:val="FF0000"/>
          <w:sz w:val="28"/>
          <w:szCs w:val="28"/>
        </w:rPr>
        <w:t>Зазоры</w:t>
      </w:r>
      <w:r w:rsidR="009861CE" w:rsidRPr="00D451D0">
        <w:rPr>
          <w:color w:val="FF0000"/>
          <w:sz w:val="28"/>
          <w:szCs w:val="28"/>
        </w:rPr>
        <w:t xml:space="preserve"> </w:t>
      </w:r>
      <w:r w:rsidR="00B74D28" w:rsidRPr="00D451D0">
        <w:rPr>
          <w:color w:val="FF0000"/>
          <w:sz w:val="28"/>
          <w:szCs w:val="28"/>
        </w:rPr>
        <w:t>между</w:t>
      </w:r>
      <w:r w:rsidR="009861CE" w:rsidRPr="00D451D0">
        <w:rPr>
          <w:color w:val="FF0000"/>
          <w:sz w:val="28"/>
          <w:szCs w:val="28"/>
        </w:rPr>
        <w:t xml:space="preserve"> </w:t>
      </w:r>
      <w:r w:rsidR="00B74D28" w:rsidRPr="00D451D0">
        <w:rPr>
          <w:color w:val="FF0000"/>
          <w:sz w:val="28"/>
          <w:szCs w:val="28"/>
        </w:rPr>
        <w:t>верхом</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низом</w:t>
      </w:r>
      <w:r w:rsidR="009861CE" w:rsidRPr="00D451D0">
        <w:rPr>
          <w:color w:val="FF0000"/>
          <w:sz w:val="28"/>
          <w:szCs w:val="28"/>
        </w:rPr>
        <w:t xml:space="preserve"> </w:t>
      </w:r>
      <w:r w:rsidR="00B74D28" w:rsidRPr="00D451D0">
        <w:rPr>
          <w:color w:val="FF0000"/>
          <w:sz w:val="28"/>
          <w:szCs w:val="28"/>
        </w:rPr>
        <w:t>трубы</w:t>
      </w:r>
      <w:r w:rsidR="009861CE" w:rsidRPr="00D451D0">
        <w:rPr>
          <w:color w:val="FF0000"/>
          <w:sz w:val="28"/>
          <w:szCs w:val="28"/>
        </w:rPr>
        <w:t xml:space="preserve"> </w:t>
      </w:r>
      <w:r w:rsidR="00B74D28" w:rsidRPr="00D451D0">
        <w:rPr>
          <w:color w:val="FF0000"/>
          <w:sz w:val="28"/>
          <w:szCs w:val="28"/>
        </w:rPr>
        <w:t>или</w:t>
      </w:r>
      <w:r w:rsidR="009861CE" w:rsidRPr="00D451D0">
        <w:rPr>
          <w:color w:val="FF0000"/>
          <w:sz w:val="28"/>
          <w:szCs w:val="28"/>
        </w:rPr>
        <w:t xml:space="preserve"> </w:t>
      </w:r>
      <w:r w:rsidR="00B74D28" w:rsidRPr="00D451D0">
        <w:rPr>
          <w:color w:val="FF0000"/>
          <w:sz w:val="28"/>
          <w:szCs w:val="28"/>
        </w:rPr>
        <w:t>лотка</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соответствующим</w:t>
      </w:r>
      <w:r w:rsidR="009861CE" w:rsidRPr="00D451D0">
        <w:rPr>
          <w:color w:val="FF0000"/>
          <w:sz w:val="28"/>
          <w:szCs w:val="28"/>
        </w:rPr>
        <w:t xml:space="preserve"> </w:t>
      </w:r>
      <w:r w:rsidR="00B74D28" w:rsidRPr="00D451D0">
        <w:rPr>
          <w:color w:val="FF0000"/>
          <w:sz w:val="28"/>
          <w:szCs w:val="28"/>
        </w:rPr>
        <w:t>краем</w:t>
      </w:r>
      <w:r w:rsidR="009861CE" w:rsidRPr="00D451D0">
        <w:rPr>
          <w:color w:val="FF0000"/>
          <w:sz w:val="28"/>
          <w:szCs w:val="28"/>
        </w:rPr>
        <w:t xml:space="preserve"> </w:t>
      </w:r>
      <w:r w:rsidR="00B74D28" w:rsidRPr="00D451D0">
        <w:rPr>
          <w:color w:val="FF0000"/>
          <w:sz w:val="28"/>
          <w:szCs w:val="28"/>
        </w:rPr>
        <w:t>отверстия</w:t>
      </w:r>
      <w:r w:rsidR="009861CE" w:rsidRPr="00D451D0">
        <w:rPr>
          <w:color w:val="FF0000"/>
          <w:sz w:val="28"/>
          <w:szCs w:val="28"/>
        </w:rPr>
        <w:t xml:space="preserve"> </w:t>
      </w:r>
      <w:r w:rsidR="00B74D28" w:rsidRPr="00D451D0">
        <w:rPr>
          <w:color w:val="FF0000"/>
          <w:sz w:val="28"/>
          <w:szCs w:val="28"/>
        </w:rPr>
        <w:t>рекомендуется</w:t>
      </w:r>
      <w:r w:rsidR="009861CE" w:rsidRPr="00D451D0">
        <w:rPr>
          <w:color w:val="FF0000"/>
          <w:sz w:val="28"/>
          <w:szCs w:val="28"/>
        </w:rPr>
        <w:t xml:space="preserve"> </w:t>
      </w:r>
      <w:r w:rsidR="00B74D28" w:rsidRPr="00D451D0">
        <w:rPr>
          <w:color w:val="FF0000"/>
          <w:sz w:val="28"/>
          <w:szCs w:val="28"/>
        </w:rPr>
        <w:t>принимать</w:t>
      </w:r>
      <w:r w:rsidR="009861CE" w:rsidRPr="00D451D0">
        <w:rPr>
          <w:color w:val="FF0000"/>
          <w:sz w:val="28"/>
          <w:szCs w:val="28"/>
        </w:rPr>
        <w:t xml:space="preserve"> </w:t>
      </w:r>
      <w:r w:rsidR="00B74D28" w:rsidRPr="00D451D0">
        <w:rPr>
          <w:color w:val="FF0000"/>
          <w:sz w:val="28"/>
          <w:szCs w:val="28"/>
        </w:rPr>
        <w:t>равным</w:t>
      </w:r>
      <w:r w:rsidR="009861CE" w:rsidRPr="00D451D0">
        <w:rPr>
          <w:noProof/>
          <w:color w:val="FF0000"/>
          <w:sz w:val="28"/>
          <w:szCs w:val="28"/>
        </w:rPr>
        <w:t xml:space="preserve"> </w:t>
      </w:r>
      <w:r w:rsidR="00B74D28" w:rsidRPr="00D451D0">
        <w:rPr>
          <w:noProof/>
          <w:color w:val="FF0000"/>
          <w:sz w:val="28"/>
          <w:szCs w:val="28"/>
        </w:rPr>
        <w:t>1/</w:t>
      </w:r>
      <w:r w:rsidR="00A31BBB" w:rsidRPr="00D451D0">
        <w:rPr>
          <w:noProof/>
          <w:color w:val="FF0000"/>
          <w:sz w:val="28"/>
          <w:szCs w:val="28"/>
        </w:rPr>
        <w:t>3</w:t>
      </w:r>
      <w:r w:rsidR="009861CE" w:rsidRPr="00D451D0">
        <w:rPr>
          <w:noProof/>
          <w:color w:val="FF0000"/>
          <w:sz w:val="28"/>
          <w:szCs w:val="28"/>
        </w:rPr>
        <w:t xml:space="preserve"> </w:t>
      </w:r>
      <w:r w:rsidR="00B74D28" w:rsidRPr="00D451D0">
        <w:rPr>
          <w:color w:val="FF0000"/>
          <w:sz w:val="28"/>
          <w:szCs w:val="28"/>
        </w:rPr>
        <w:t>возможной</w:t>
      </w:r>
      <w:r w:rsidR="009861CE" w:rsidRPr="00D451D0">
        <w:rPr>
          <w:color w:val="FF0000"/>
          <w:sz w:val="28"/>
          <w:szCs w:val="28"/>
        </w:rPr>
        <w:t xml:space="preserve"> </w:t>
      </w:r>
      <w:r w:rsidR="00B74D28" w:rsidRPr="00D451D0">
        <w:rPr>
          <w:color w:val="FF0000"/>
          <w:sz w:val="28"/>
          <w:szCs w:val="28"/>
        </w:rPr>
        <w:t>величины</w:t>
      </w:r>
      <w:r w:rsidR="009861CE" w:rsidRPr="00D451D0">
        <w:rPr>
          <w:color w:val="FF0000"/>
          <w:sz w:val="28"/>
          <w:szCs w:val="28"/>
        </w:rPr>
        <w:t xml:space="preserve"> </w:t>
      </w:r>
      <w:r w:rsidR="00B74D28" w:rsidRPr="00D451D0">
        <w:rPr>
          <w:color w:val="FF0000"/>
          <w:sz w:val="28"/>
          <w:szCs w:val="28"/>
        </w:rPr>
        <w:t>просадки</w:t>
      </w:r>
      <w:r w:rsidR="009861CE" w:rsidRPr="00D451D0">
        <w:rPr>
          <w:color w:val="FF0000"/>
          <w:sz w:val="28"/>
          <w:szCs w:val="28"/>
        </w:rPr>
        <w:t xml:space="preserve"> </w:t>
      </w:r>
      <w:r w:rsidR="00B74D28" w:rsidRPr="00D451D0">
        <w:rPr>
          <w:color w:val="FF0000"/>
          <w:sz w:val="28"/>
          <w:szCs w:val="28"/>
        </w:rPr>
        <w:t>грунта</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основании.</w:t>
      </w:r>
      <w:r w:rsidR="009861CE" w:rsidRPr="00D451D0">
        <w:rPr>
          <w:color w:val="FF0000"/>
          <w:sz w:val="28"/>
          <w:szCs w:val="28"/>
        </w:rPr>
        <w:t xml:space="preserve"> </w:t>
      </w:r>
      <w:r w:rsidR="00B74D28" w:rsidRPr="00D451D0">
        <w:rPr>
          <w:color w:val="FF0000"/>
          <w:sz w:val="28"/>
          <w:szCs w:val="28"/>
        </w:rPr>
        <w:t>Зазоры</w:t>
      </w:r>
      <w:r w:rsidR="009861CE" w:rsidRPr="00D451D0">
        <w:rPr>
          <w:color w:val="FF0000"/>
          <w:sz w:val="28"/>
          <w:szCs w:val="28"/>
        </w:rPr>
        <w:t xml:space="preserve"> </w:t>
      </w:r>
      <w:r w:rsidR="00B74D28" w:rsidRPr="00D451D0">
        <w:rPr>
          <w:color w:val="FF0000"/>
          <w:sz w:val="28"/>
          <w:szCs w:val="28"/>
        </w:rPr>
        <w:t>должны</w:t>
      </w:r>
      <w:r w:rsidR="009861CE" w:rsidRPr="00D451D0">
        <w:rPr>
          <w:color w:val="FF0000"/>
          <w:sz w:val="28"/>
          <w:szCs w:val="28"/>
        </w:rPr>
        <w:t xml:space="preserve"> </w:t>
      </w:r>
      <w:r w:rsidR="00B74D28" w:rsidRPr="00D451D0">
        <w:rPr>
          <w:color w:val="FF0000"/>
          <w:sz w:val="28"/>
          <w:szCs w:val="28"/>
        </w:rPr>
        <w:t>заполняться</w:t>
      </w:r>
      <w:r w:rsidR="009861CE" w:rsidRPr="00D451D0">
        <w:rPr>
          <w:color w:val="FF0000"/>
          <w:sz w:val="28"/>
          <w:szCs w:val="28"/>
        </w:rPr>
        <w:t xml:space="preserve"> </w:t>
      </w:r>
      <w:r w:rsidR="00B74D28" w:rsidRPr="00D451D0">
        <w:rPr>
          <w:color w:val="FF0000"/>
          <w:sz w:val="28"/>
          <w:szCs w:val="28"/>
        </w:rPr>
        <w:t>плотным</w:t>
      </w:r>
      <w:r w:rsidR="009861CE" w:rsidRPr="00D451D0">
        <w:rPr>
          <w:color w:val="FF0000"/>
          <w:sz w:val="28"/>
          <w:szCs w:val="28"/>
        </w:rPr>
        <w:t xml:space="preserve"> </w:t>
      </w:r>
      <w:r w:rsidR="00B74D28" w:rsidRPr="00D451D0">
        <w:rPr>
          <w:color w:val="FF0000"/>
          <w:sz w:val="28"/>
          <w:szCs w:val="28"/>
        </w:rPr>
        <w:t>эластичным</w:t>
      </w:r>
      <w:r w:rsidR="009861CE" w:rsidRPr="00D451D0">
        <w:rPr>
          <w:color w:val="FF0000"/>
          <w:sz w:val="28"/>
          <w:szCs w:val="28"/>
        </w:rPr>
        <w:t xml:space="preserve"> </w:t>
      </w:r>
      <w:r w:rsidR="00B74D28" w:rsidRPr="00D451D0">
        <w:rPr>
          <w:color w:val="FF0000"/>
          <w:sz w:val="28"/>
          <w:szCs w:val="28"/>
        </w:rPr>
        <w:t>материалом.</w:t>
      </w:r>
    </w:p>
    <w:p w14:paraId="6D577938" w14:textId="77777777" w:rsidR="00D47F05" w:rsidRPr="00D451D0" w:rsidRDefault="00B74D28" w:rsidP="00D47F05">
      <w:pPr>
        <w:widowControl/>
        <w:spacing w:before="0" w:after="0"/>
        <w:rPr>
          <w:color w:val="FF0000"/>
          <w:sz w:val="28"/>
          <w:szCs w:val="28"/>
        </w:rPr>
      </w:pPr>
      <w:r w:rsidRPr="00D451D0">
        <w:rPr>
          <w:color w:val="FF0000"/>
          <w:sz w:val="28"/>
          <w:szCs w:val="28"/>
        </w:rPr>
        <w:t>Необходимо</w:t>
      </w:r>
      <w:r w:rsidR="009861CE" w:rsidRPr="00D451D0">
        <w:rPr>
          <w:color w:val="FF0000"/>
          <w:sz w:val="28"/>
          <w:szCs w:val="28"/>
        </w:rPr>
        <w:t xml:space="preserve"> </w:t>
      </w:r>
      <w:r w:rsidRPr="00D451D0">
        <w:rPr>
          <w:color w:val="FF0000"/>
          <w:sz w:val="28"/>
          <w:szCs w:val="28"/>
        </w:rPr>
        <w:t>предусматривать</w:t>
      </w:r>
      <w:r w:rsidR="009861CE" w:rsidRPr="00D451D0">
        <w:rPr>
          <w:color w:val="FF0000"/>
          <w:sz w:val="28"/>
          <w:szCs w:val="28"/>
        </w:rPr>
        <w:t xml:space="preserve"> </w:t>
      </w:r>
      <w:r w:rsidRPr="00D451D0">
        <w:rPr>
          <w:color w:val="FF0000"/>
          <w:sz w:val="28"/>
          <w:szCs w:val="28"/>
        </w:rPr>
        <w:t>при</w:t>
      </w:r>
      <w:r w:rsidR="009861CE" w:rsidRPr="00D451D0">
        <w:rPr>
          <w:color w:val="FF0000"/>
          <w:sz w:val="28"/>
          <w:szCs w:val="28"/>
        </w:rPr>
        <w:t xml:space="preserve"> </w:t>
      </w:r>
      <w:r w:rsidRPr="00D451D0">
        <w:rPr>
          <w:color w:val="FF0000"/>
          <w:sz w:val="28"/>
          <w:szCs w:val="28"/>
        </w:rPr>
        <w:t>этом</w:t>
      </w:r>
      <w:r w:rsidR="009861CE" w:rsidRPr="00D451D0">
        <w:rPr>
          <w:color w:val="FF0000"/>
          <w:sz w:val="28"/>
          <w:szCs w:val="28"/>
        </w:rPr>
        <w:t xml:space="preserve"> </w:t>
      </w:r>
      <w:r w:rsidRPr="00D451D0">
        <w:rPr>
          <w:color w:val="FF0000"/>
          <w:sz w:val="28"/>
          <w:szCs w:val="28"/>
        </w:rPr>
        <w:t>возможность</w:t>
      </w:r>
      <w:r w:rsidR="009861CE" w:rsidRPr="00D451D0">
        <w:rPr>
          <w:color w:val="FF0000"/>
          <w:sz w:val="28"/>
          <w:szCs w:val="28"/>
        </w:rPr>
        <w:t xml:space="preserve"> </w:t>
      </w:r>
      <w:r w:rsidRPr="00D451D0">
        <w:rPr>
          <w:color w:val="FF0000"/>
          <w:sz w:val="28"/>
          <w:szCs w:val="28"/>
        </w:rPr>
        <w:t>выравнивания</w:t>
      </w:r>
      <w:r w:rsidR="009861CE" w:rsidRPr="00D451D0">
        <w:rPr>
          <w:color w:val="FF0000"/>
          <w:sz w:val="28"/>
          <w:szCs w:val="28"/>
        </w:rPr>
        <w:t xml:space="preserve"> </w:t>
      </w:r>
      <w:r w:rsidRPr="00D451D0">
        <w:rPr>
          <w:color w:val="FF0000"/>
          <w:sz w:val="28"/>
          <w:szCs w:val="28"/>
        </w:rPr>
        <w:t>в</w:t>
      </w:r>
      <w:r w:rsidR="009861CE" w:rsidRPr="00D451D0">
        <w:rPr>
          <w:color w:val="FF0000"/>
          <w:sz w:val="28"/>
          <w:szCs w:val="28"/>
        </w:rPr>
        <w:t xml:space="preserve"> </w:t>
      </w:r>
      <w:r w:rsidRPr="00D451D0">
        <w:rPr>
          <w:color w:val="FF0000"/>
          <w:sz w:val="28"/>
          <w:szCs w:val="28"/>
        </w:rPr>
        <w:t>процессе</w:t>
      </w:r>
      <w:r w:rsidR="009861CE" w:rsidRPr="00D451D0">
        <w:rPr>
          <w:color w:val="FF0000"/>
          <w:sz w:val="28"/>
          <w:szCs w:val="28"/>
        </w:rPr>
        <w:t xml:space="preserve"> </w:t>
      </w:r>
      <w:r w:rsidRPr="00D451D0">
        <w:rPr>
          <w:color w:val="FF0000"/>
          <w:sz w:val="28"/>
          <w:szCs w:val="28"/>
        </w:rPr>
        <w:t>эксплуатации</w:t>
      </w:r>
      <w:r w:rsidR="009861CE" w:rsidRPr="00D451D0">
        <w:rPr>
          <w:color w:val="FF0000"/>
          <w:sz w:val="28"/>
          <w:szCs w:val="28"/>
        </w:rPr>
        <w:t xml:space="preserve"> </w:t>
      </w:r>
      <w:r w:rsidRPr="00D451D0">
        <w:rPr>
          <w:color w:val="FF0000"/>
          <w:sz w:val="28"/>
          <w:szCs w:val="28"/>
        </w:rPr>
        <w:t>водосливных</w:t>
      </w:r>
      <w:r w:rsidR="009861CE" w:rsidRPr="00D451D0">
        <w:rPr>
          <w:color w:val="FF0000"/>
          <w:sz w:val="28"/>
          <w:szCs w:val="28"/>
        </w:rPr>
        <w:t xml:space="preserve"> </w:t>
      </w:r>
      <w:r w:rsidRPr="00D451D0">
        <w:rPr>
          <w:color w:val="FF0000"/>
          <w:sz w:val="28"/>
          <w:szCs w:val="28"/>
        </w:rPr>
        <w:t>кромок</w:t>
      </w:r>
      <w:r w:rsidR="009861CE" w:rsidRPr="00D451D0">
        <w:rPr>
          <w:color w:val="FF0000"/>
          <w:sz w:val="28"/>
          <w:szCs w:val="28"/>
        </w:rPr>
        <w:t xml:space="preserve"> </w:t>
      </w:r>
      <w:r w:rsidRPr="00D451D0">
        <w:rPr>
          <w:color w:val="FF0000"/>
          <w:sz w:val="28"/>
          <w:szCs w:val="28"/>
        </w:rPr>
        <w:t>лотков</w:t>
      </w:r>
      <w:r w:rsidR="009861CE" w:rsidRPr="00D451D0">
        <w:rPr>
          <w:color w:val="FF0000"/>
          <w:sz w:val="28"/>
          <w:szCs w:val="28"/>
        </w:rPr>
        <w:t xml:space="preserve"> </w:t>
      </w:r>
      <w:r w:rsidRPr="00D451D0">
        <w:rPr>
          <w:color w:val="FF0000"/>
          <w:sz w:val="28"/>
          <w:szCs w:val="28"/>
        </w:rPr>
        <w:t>и</w:t>
      </w:r>
      <w:r w:rsidR="009861CE" w:rsidRPr="00D451D0">
        <w:rPr>
          <w:color w:val="FF0000"/>
          <w:sz w:val="28"/>
          <w:szCs w:val="28"/>
        </w:rPr>
        <w:t xml:space="preserve"> </w:t>
      </w:r>
      <w:r w:rsidRPr="00D451D0">
        <w:rPr>
          <w:color w:val="FF0000"/>
          <w:sz w:val="28"/>
          <w:szCs w:val="28"/>
        </w:rPr>
        <w:t>желобов</w:t>
      </w:r>
      <w:r w:rsidR="00D47F05" w:rsidRPr="00D451D0">
        <w:rPr>
          <w:color w:val="FF0000"/>
          <w:sz w:val="28"/>
          <w:szCs w:val="28"/>
        </w:rPr>
        <w:t>.</w:t>
      </w:r>
    </w:p>
    <w:p w14:paraId="1A73CDFA" w14:textId="37C23E6A" w:rsidR="00B74D28" w:rsidRPr="00D451D0" w:rsidRDefault="00D47F05" w:rsidP="00D47F05">
      <w:pPr>
        <w:widowControl/>
        <w:spacing w:before="0" w:after="0"/>
        <w:rPr>
          <w:color w:val="FF0000"/>
          <w:sz w:val="28"/>
          <w:szCs w:val="28"/>
        </w:rPr>
      </w:pPr>
      <w:r w:rsidRPr="00D451D0">
        <w:rPr>
          <w:color w:val="FF0000"/>
          <w:sz w:val="28"/>
          <w:szCs w:val="28"/>
        </w:rPr>
        <w:t xml:space="preserve">16.102 </w:t>
      </w:r>
      <w:r w:rsidR="00B74D28" w:rsidRPr="00D451D0">
        <w:rPr>
          <w:color w:val="FF0000"/>
          <w:sz w:val="28"/>
          <w:szCs w:val="28"/>
        </w:rPr>
        <w:t>Трубопроводы</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лотки</w:t>
      </w:r>
      <w:r w:rsidR="009861CE" w:rsidRPr="00D451D0">
        <w:rPr>
          <w:color w:val="FF0000"/>
          <w:sz w:val="28"/>
          <w:szCs w:val="28"/>
        </w:rPr>
        <w:t xml:space="preserve"> </w:t>
      </w:r>
      <w:r w:rsidR="00B74D28" w:rsidRPr="00D451D0">
        <w:rPr>
          <w:color w:val="FF0000"/>
          <w:sz w:val="28"/>
          <w:szCs w:val="28"/>
        </w:rPr>
        <w:t>между</w:t>
      </w:r>
      <w:r w:rsidR="009861CE" w:rsidRPr="00D451D0">
        <w:rPr>
          <w:color w:val="FF0000"/>
          <w:sz w:val="28"/>
          <w:szCs w:val="28"/>
        </w:rPr>
        <w:t xml:space="preserve"> </w:t>
      </w:r>
      <w:r w:rsidR="00B74D28" w:rsidRPr="00D451D0">
        <w:rPr>
          <w:color w:val="FF0000"/>
          <w:sz w:val="28"/>
          <w:szCs w:val="28"/>
        </w:rPr>
        <w:t>отдельными</w:t>
      </w:r>
      <w:r w:rsidR="009861CE" w:rsidRPr="00D451D0">
        <w:rPr>
          <w:color w:val="FF0000"/>
          <w:sz w:val="28"/>
          <w:szCs w:val="28"/>
        </w:rPr>
        <w:t xml:space="preserve"> </w:t>
      </w:r>
      <w:r w:rsidR="00B74D28" w:rsidRPr="00D451D0">
        <w:rPr>
          <w:color w:val="FF0000"/>
          <w:sz w:val="28"/>
          <w:szCs w:val="28"/>
        </w:rPr>
        <w:t>сооружениями</w:t>
      </w:r>
      <w:r w:rsidR="009861CE" w:rsidRPr="00D451D0">
        <w:rPr>
          <w:color w:val="FF0000"/>
          <w:sz w:val="28"/>
          <w:szCs w:val="28"/>
        </w:rPr>
        <w:t xml:space="preserve"> </w:t>
      </w:r>
      <w:r w:rsidR="00B74D28" w:rsidRPr="00D451D0">
        <w:rPr>
          <w:color w:val="FF0000"/>
          <w:sz w:val="28"/>
          <w:szCs w:val="28"/>
        </w:rPr>
        <w:t>должны</w:t>
      </w:r>
      <w:r w:rsidR="009861CE" w:rsidRPr="00D451D0">
        <w:rPr>
          <w:color w:val="FF0000"/>
          <w:sz w:val="28"/>
          <w:szCs w:val="28"/>
        </w:rPr>
        <w:t xml:space="preserve"> </w:t>
      </w:r>
      <w:r w:rsidR="00B74D28" w:rsidRPr="00D451D0">
        <w:rPr>
          <w:color w:val="FF0000"/>
          <w:sz w:val="28"/>
          <w:szCs w:val="28"/>
        </w:rPr>
        <w:t>иметь</w:t>
      </w:r>
      <w:r w:rsidR="009861CE" w:rsidRPr="00D451D0">
        <w:rPr>
          <w:color w:val="FF0000"/>
          <w:sz w:val="28"/>
          <w:szCs w:val="28"/>
        </w:rPr>
        <w:t xml:space="preserve"> </w:t>
      </w:r>
      <w:r w:rsidR="00B74D28" w:rsidRPr="00D451D0">
        <w:rPr>
          <w:color w:val="FF0000"/>
          <w:sz w:val="28"/>
          <w:szCs w:val="28"/>
        </w:rPr>
        <w:t>возможность</w:t>
      </w:r>
      <w:r w:rsidR="009861CE" w:rsidRPr="00D451D0">
        <w:rPr>
          <w:color w:val="FF0000"/>
          <w:sz w:val="28"/>
          <w:szCs w:val="28"/>
        </w:rPr>
        <w:t xml:space="preserve"> </w:t>
      </w:r>
      <w:r w:rsidR="00B74D28" w:rsidRPr="00D451D0">
        <w:rPr>
          <w:color w:val="FF0000"/>
          <w:sz w:val="28"/>
          <w:szCs w:val="28"/>
        </w:rPr>
        <w:t>их</w:t>
      </w:r>
      <w:r w:rsidR="009861CE" w:rsidRPr="00D451D0">
        <w:rPr>
          <w:color w:val="FF0000"/>
          <w:sz w:val="28"/>
          <w:szCs w:val="28"/>
        </w:rPr>
        <w:t xml:space="preserve"> </w:t>
      </w:r>
      <w:r w:rsidR="00B74D28" w:rsidRPr="00D451D0">
        <w:rPr>
          <w:color w:val="FF0000"/>
          <w:sz w:val="28"/>
          <w:szCs w:val="28"/>
        </w:rPr>
        <w:t>относительного</w:t>
      </w:r>
      <w:r w:rsidR="009861CE" w:rsidRPr="00D451D0">
        <w:rPr>
          <w:color w:val="FF0000"/>
          <w:sz w:val="28"/>
          <w:szCs w:val="28"/>
        </w:rPr>
        <w:t xml:space="preserve"> </w:t>
      </w:r>
      <w:r w:rsidR="00B74D28" w:rsidRPr="00D451D0">
        <w:rPr>
          <w:color w:val="FF0000"/>
          <w:sz w:val="28"/>
          <w:szCs w:val="28"/>
        </w:rPr>
        <w:t>поворота</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смещения.</w:t>
      </w:r>
    </w:p>
    <w:p w14:paraId="6DE7E13D" w14:textId="77777777" w:rsidR="00D47F05" w:rsidRPr="00D451D0" w:rsidRDefault="00B74D28" w:rsidP="00D47F05">
      <w:pPr>
        <w:widowControl/>
        <w:spacing w:before="0" w:after="0"/>
        <w:rPr>
          <w:color w:val="FF0000"/>
          <w:sz w:val="28"/>
          <w:szCs w:val="28"/>
        </w:rPr>
      </w:pPr>
      <w:r w:rsidRPr="00D451D0">
        <w:rPr>
          <w:color w:val="FF0000"/>
          <w:sz w:val="28"/>
          <w:szCs w:val="28"/>
        </w:rPr>
        <w:t>Заделка</w:t>
      </w:r>
      <w:r w:rsidR="009861CE" w:rsidRPr="00D451D0">
        <w:rPr>
          <w:color w:val="FF0000"/>
          <w:sz w:val="28"/>
          <w:szCs w:val="28"/>
        </w:rPr>
        <w:t xml:space="preserve"> </w:t>
      </w:r>
      <w:r w:rsidRPr="00D451D0">
        <w:rPr>
          <w:color w:val="FF0000"/>
          <w:sz w:val="28"/>
          <w:szCs w:val="28"/>
        </w:rPr>
        <w:t>труб</w:t>
      </w:r>
      <w:r w:rsidR="009861CE" w:rsidRPr="00D451D0">
        <w:rPr>
          <w:color w:val="FF0000"/>
          <w:sz w:val="28"/>
          <w:szCs w:val="28"/>
        </w:rPr>
        <w:t xml:space="preserve"> </w:t>
      </w:r>
      <w:r w:rsidRPr="00D451D0">
        <w:rPr>
          <w:color w:val="FF0000"/>
          <w:sz w:val="28"/>
          <w:szCs w:val="28"/>
        </w:rPr>
        <w:t>и</w:t>
      </w:r>
      <w:r w:rsidR="009861CE" w:rsidRPr="00D451D0">
        <w:rPr>
          <w:color w:val="FF0000"/>
          <w:sz w:val="28"/>
          <w:szCs w:val="28"/>
        </w:rPr>
        <w:t xml:space="preserve"> </w:t>
      </w:r>
      <w:r w:rsidRPr="00D451D0">
        <w:rPr>
          <w:color w:val="FF0000"/>
          <w:sz w:val="28"/>
          <w:szCs w:val="28"/>
        </w:rPr>
        <w:t>лотков</w:t>
      </w:r>
      <w:r w:rsidR="009861CE" w:rsidRPr="00D451D0">
        <w:rPr>
          <w:color w:val="FF0000"/>
          <w:sz w:val="28"/>
          <w:szCs w:val="28"/>
        </w:rPr>
        <w:t xml:space="preserve"> </w:t>
      </w:r>
      <w:r w:rsidRPr="00D451D0">
        <w:rPr>
          <w:color w:val="FF0000"/>
          <w:sz w:val="28"/>
          <w:szCs w:val="28"/>
        </w:rPr>
        <w:t>в</w:t>
      </w:r>
      <w:r w:rsidR="009861CE" w:rsidRPr="00D451D0">
        <w:rPr>
          <w:color w:val="FF0000"/>
          <w:sz w:val="28"/>
          <w:szCs w:val="28"/>
        </w:rPr>
        <w:t xml:space="preserve"> </w:t>
      </w:r>
      <w:r w:rsidRPr="00D451D0">
        <w:rPr>
          <w:color w:val="FF0000"/>
          <w:sz w:val="28"/>
          <w:szCs w:val="28"/>
        </w:rPr>
        <w:t>стенах</w:t>
      </w:r>
      <w:r w:rsidR="009861CE" w:rsidRPr="00D451D0">
        <w:rPr>
          <w:color w:val="FF0000"/>
          <w:sz w:val="28"/>
          <w:szCs w:val="28"/>
        </w:rPr>
        <w:t xml:space="preserve"> </w:t>
      </w:r>
      <w:r w:rsidRPr="00D451D0">
        <w:rPr>
          <w:color w:val="FF0000"/>
          <w:sz w:val="28"/>
          <w:szCs w:val="28"/>
        </w:rPr>
        <w:t>должна</w:t>
      </w:r>
      <w:r w:rsidR="009861CE" w:rsidRPr="00D451D0">
        <w:rPr>
          <w:color w:val="FF0000"/>
          <w:sz w:val="28"/>
          <w:szCs w:val="28"/>
        </w:rPr>
        <w:t xml:space="preserve"> </w:t>
      </w:r>
      <w:r w:rsidRPr="00D451D0">
        <w:rPr>
          <w:color w:val="FF0000"/>
          <w:sz w:val="28"/>
          <w:szCs w:val="28"/>
        </w:rPr>
        <w:t>обеспечивать</w:t>
      </w:r>
      <w:r w:rsidR="009861CE" w:rsidRPr="00D451D0">
        <w:rPr>
          <w:color w:val="FF0000"/>
          <w:sz w:val="28"/>
          <w:szCs w:val="28"/>
        </w:rPr>
        <w:t xml:space="preserve"> </w:t>
      </w:r>
      <w:r w:rsidRPr="00D451D0">
        <w:rPr>
          <w:color w:val="FF0000"/>
          <w:sz w:val="28"/>
          <w:szCs w:val="28"/>
        </w:rPr>
        <w:t>горизонтальное</w:t>
      </w:r>
      <w:r w:rsidR="009861CE" w:rsidRPr="00D451D0">
        <w:rPr>
          <w:color w:val="FF0000"/>
          <w:sz w:val="28"/>
          <w:szCs w:val="28"/>
        </w:rPr>
        <w:t xml:space="preserve"> </w:t>
      </w:r>
      <w:r w:rsidRPr="00D451D0">
        <w:rPr>
          <w:color w:val="FF0000"/>
          <w:sz w:val="28"/>
          <w:szCs w:val="28"/>
        </w:rPr>
        <w:t>их</w:t>
      </w:r>
      <w:r w:rsidR="009861CE" w:rsidRPr="00D451D0">
        <w:rPr>
          <w:color w:val="FF0000"/>
          <w:sz w:val="28"/>
          <w:szCs w:val="28"/>
        </w:rPr>
        <w:t xml:space="preserve"> </w:t>
      </w:r>
      <w:r w:rsidRPr="00D451D0">
        <w:rPr>
          <w:color w:val="FF0000"/>
          <w:sz w:val="28"/>
          <w:szCs w:val="28"/>
        </w:rPr>
        <w:t>смещение</w:t>
      </w:r>
      <w:r w:rsidR="009861CE" w:rsidRPr="00D451D0">
        <w:rPr>
          <w:color w:val="FF0000"/>
          <w:sz w:val="28"/>
          <w:szCs w:val="28"/>
        </w:rPr>
        <w:t xml:space="preserve"> </w:t>
      </w:r>
      <w:r w:rsidRPr="00D451D0">
        <w:rPr>
          <w:color w:val="FF0000"/>
          <w:sz w:val="28"/>
          <w:szCs w:val="28"/>
        </w:rPr>
        <w:t>внутрь</w:t>
      </w:r>
      <w:r w:rsidR="009861CE" w:rsidRPr="00D451D0">
        <w:rPr>
          <w:color w:val="FF0000"/>
          <w:sz w:val="28"/>
          <w:szCs w:val="28"/>
        </w:rPr>
        <w:t xml:space="preserve"> </w:t>
      </w:r>
      <w:r w:rsidRPr="00D451D0">
        <w:rPr>
          <w:color w:val="FF0000"/>
          <w:sz w:val="28"/>
          <w:szCs w:val="28"/>
        </w:rPr>
        <w:t>и</w:t>
      </w:r>
      <w:r w:rsidR="009861CE" w:rsidRPr="00D451D0">
        <w:rPr>
          <w:color w:val="FF0000"/>
          <w:sz w:val="28"/>
          <w:szCs w:val="28"/>
        </w:rPr>
        <w:t xml:space="preserve"> </w:t>
      </w:r>
      <w:r w:rsidRPr="00D451D0">
        <w:rPr>
          <w:color w:val="FF0000"/>
          <w:sz w:val="28"/>
          <w:szCs w:val="28"/>
        </w:rPr>
        <w:t>за</w:t>
      </w:r>
      <w:r w:rsidR="009861CE" w:rsidRPr="00D451D0">
        <w:rPr>
          <w:color w:val="FF0000"/>
          <w:sz w:val="28"/>
          <w:szCs w:val="28"/>
        </w:rPr>
        <w:t xml:space="preserve"> </w:t>
      </w:r>
      <w:r w:rsidRPr="00D451D0">
        <w:rPr>
          <w:color w:val="FF0000"/>
          <w:sz w:val="28"/>
          <w:szCs w:val="28"/>
        </w:rPr>
        <w:t>пределы</w:t>
      </w:r>
      <w:r w:rsidR="009861CE" w:rsidRPr="00D451D0">
        <w:rPr>
          <w:color w:val="FF0000"/>
          <w:sz w:val="28"/>
          <w:szCs w:val="28"/>
        </w:rPr>
        <w:t xml:space="preserve"> </w:t>
      </w:r>
      <w:r w:rsidRPr="00D451D0">
        <w:rPr>
          <w:color w:val="FF0000"/>
          <w:sz w:val="28"/>
          <w:szCs w:val="28"/>
        </w:rPr>
        <w:t>сооружения</w:t>
      </w:r>
      <w:r w:rsidR="009861CE" w:rsidRPr="00D451D0">
        <w:rPr>
          <w:color w:val="FF0000"/>
          <w:sz w:val="28"/>
          <w:szCs w:val="28"/>
        </w:rPr>
        <w:t xml:space="preserve"> </w:t>
      </w:r>
      <w:r w:rsidRPr="00D451D0">
        <w:rPr>
          <w:color w:val="FF0000"/>
          <w:sz w:val="28"/>
          <w:szCs w:val="28"/>
        </w:rPr>
        <w:t>на</w:t>
      </w:r>
      <w:r w:rsidR="009861CE" w:rsidRPr="00D451D0">
        <w:rPr>
          <w:noProof/>
          <w:color w:val="FF0000"/>
          <w:sz w:val="28"/>
          <w:szCs w:val="28"/>
        </w:rPr>
        <w:t xml:space="preserve"> </w:t>
      </w:r>
      <w:r w:rsidRPr="00D451D0">
        <w:rPr>
          <w:noProof/>
          <w:color w:val="FF0000"/>
          <w:sz w:val="28"/>
          <w:szCs w:val="28"/>
        </w:rPr>
        <w:t>1/</w:t>
      </w:r>
      <w:r w:rsidR="00A31BBB" w:rsidRPr="00D451D0">
        <w:rPr>
          <w:noProof/>
          <w:color w:val="FF0000"/>
          <w:sz w:val="28"/>
          <w:szCs w:val="28"/>
        </w:rPr>
        <w:t>5</w:t>
      </w:r>
      <w:r w:rsidR="009861CE" w:rsidRPr="00D451D0">
        <w:rPr>
          <w:noProof/>
          <w:color w:val="FF0000"/>
          <w:sz w:val="28"/>
          <w:szCs w:val="28"/>
        </w:rPr>
        <w:t xml:space="preserve"> </w:t>
      </w:r>
      <w:r w:rsidRPr="00D451D0">
        <w:rPr>
          <w:color w:val="FF0000"/>
          <w:sz w:val="28"/>
          <w:szCs w:val="28"/>
        </w:rPr>
        <w:t>возможной</w:t>
      </w:r>
      <w:r w:rsidR="009861CE" w:rsidRPr="00D451D0">
        <w:rPr>
          <w:color w:val="FF0000"/>
          <w:sz w:val="28"/>
          <w:szCs w:val="28"/>
        </w:rPr>
        <w:t xml:space="preserve"> </w:t>
      </w:r>
      <w:r w:rsidRPr="00D451D0">
        <w:rPr>
          <w:color w:val="FF0000"/>
          <w:sz w:val="28"/>
          <w:szCs w:val="28"/>
        </w:rPr>
        <w:t>величины</w:t>
      </w:r>
      <w:r w:rsidR="009861CE" w:rsidRPr="00D451D0">
        <w:rPr>
          <w:color w:val="FF0000"/>
          <w:sz w:val="28"/>
          <w:szCs w:val="28"/>
        </w:rPr>
        <w:t xml:space="preserve"> </w:t>
      </w:r>
      <w:r w:rsidRPr="00D451D0">
        <w:rPr>
          <w:color w:val="FF0000"/>
          <w:sz w:val="28"/>
          <w:szCs w:val="28"/>
        </w:rPr>
        <w:t>просадки</w:t>
      </w:r>
      <w:r w:rsidR="009861CE" w:rsidRPr="00D451D0">
        <w:rPr>
          <w:color w:val="FF0000"/>
          <w:sz w:val="28"/>
          <w:szCs w:val="28"/>
        </w:rPr>
        <w:t xml:space="preserve"> </w:t>
      </w:r>
      <w:r w:rsidRPr="00D451D0">
        <w:rPr>
          <w:color w:val="FF0000"/>
          <w:sz w:val="28"/>
          <w:szCs w:val="28"/>
        </w:rPr>
        <w:t>грунтов</w:t>
      </w:r>
      <w:r w:rsidR="009861CE" w:rsidRPr="00D451D0">
        <w:rPr>
          <w:color w:val="FF0000"/>
          <w:sz w:val="28"/>
          <w:szCs w:val="28"/>
        </w:rPr>
        <w:t xml:space="preserve"> </w:t>
      </w:r>
      <w:r w:rsidRPr="00D451D0">
        <w:rPr>
          <w:color w:val="FF0000"/>
          <w:sz w:val="28"/>
          <w:szCs w:val="28"/>
        </w:rPr>
        <w:t>в</w:t>
      </w:r>
      <w:r w:rsidR="009861CE" w:rsidRPr="00D451D0">
        <w:rPr>
          <w:color w:val="FF0000"/>
          <w:sz w:val="28"/>
          <w:szCs w:val="28"/>
        </w:rPr>
        <w:t xml:space="preserve"> </w:t>
      </w:r>
      <w:r w:rsidRPr="00D451D0">
        <w:rPr>
          <w:color w:val="FF0000"/>
          <w:sz w:val="28"/>
          <w:szCs w:val="28"/>
        </w:rPr>
        <w:t>основании</w:t>
      </w:r>
      <w:r w:rsidR="00D47F05" w:rsidRPr="00D451D0">
        <w:rPr>
          <w:color w:val="FF0000"/>
          <w:sz w:val="28"/>
          <w:szCs w:val="28"/>
        </w:rPr>
        <w:t>.</w:t>
      </w:r>
    </w:p>
    <w:p w14:paraId="2514894F" w14:textId="00A234F2" w:rsidR="00B74D28" w:rsidRPr="00D451D0" w:rsidRDefault="00D47F05" w:rsidP="00D47F05">
      <w:pPr>
        <w:widowControl/>
        <w:spacing w:before="0" w:after="0"/>
        <w:rPr>
          <w:color w:val="FF0000"/>
          <w:sz w:val="28"/>
          <w:szCs w:val="28"/>
        </w:rPr>
      </w:pPr>
      <w:r w:rsidRPr="00D451D0">
        <w:rPr>
          <w:color w:val="FF0000"/>
          <w:sz w:val="28"/>
          <w:szCs w:val="28"/>
        </w:rPr>
        <w:t xml:space="preserve">16.103 </w:t>
      </w:r>
      <w:r w:rsidR="00B74D28" w:rsidRPr="00D451D0">
        <w:rPr>
          <w:color w:val="FF0000"/>
          <w:sz w:val="28"/>
          <w:szCs w:val="28"/>
        </w:rPr>
        <w:t>Подсыпка</w:t>
      </w:r>
      <w:r w:rsidR="009861CE" w:rsidRPr="00D451D0">
        <w:rPr>
          <w:color w:val="FF0000"/>
          <w:sz w:val="28"/>
          <w:szCs w:val="28"/>
        </w:rPr>
        <w:t xml:space="preserve"> </w:t>
      </w:r>
      <w:r w:rsidR="00B74D28" w:rsidRPr="00D451D0">
        <w:rPr>
          <w:color w:val="FF0000"/>
          <w:sz w:val="28"/>
          <w:szCs w:val="28"/>
        </w:rPr>
        <w:t>при</w:t>
      </w:r>
      <w:r w:rsidR="009861CE" w:rsidRPr="00D451D0">
        <w:rPr>
          <w:color w:val="FF0000"/>
          <w:sz w:val="28"/>
          <w:szCs w:val="28"/>
        </w:rPr>
        <w:t xml:space="preserve"> </w:t>
      </w:r>
      <w:r w:rsidR="00B74D28" w:rsidRPr="00D451D0">
        <w:rPr>
          <w:color w:val="FF0000"/>
          <w:sz w:val="28"/>
          <w:szCs w:val="28"/>
        </w:rPr>
        <w:t>планировке</w:t>
      </w:r>
      <w:r w:rsidR="009861CE" w:rsidRPr="00D451D0">
        <w:rPr>
          <w:color w:val="FF0000"/>
          <w:sz w:val="28"/>
          <w:szCs w:val="28"/>
        </w:rPr>
        <w:t xml:space="preserve"> </w:t>
      </w:r>
      <w:r w:rsidR="00B74D28" w:rsidRPr="00D451D0">
        <w:rPr>
          <w:color w:val="FF0000"/>
          <w:sz w:val="28"/>
          <w:szCs w:val="28"/>
        </w:rPr>
        <w:t>территории,</w:t>
      </w:r>
      <w:r w:rsidR="009861CE" w:rsidRPr="00D451D0">
        <w:rPr>
          <w:color w:val="FF0000"/>
          <w:sz w:val="28"/>
          <w:szCs w:val="28"/>
        </w:rPr>
        <w:t xml:space="preserve"> </w:t>
      </w:r>
      <w:r w:rsidR="00B74D28" w:rsidRPr="00D451D0">
        <w:rPr>
          <w:color w:val="FF0000"/>
          <w:sz w:val="28"/>
          <w:szCs w:val="28"/>
        </w:rPr>
        <w:t>обратные</w:t>
      </w:r>
      <w:r w:rsidR="009861CE" w:rsidRPr="00D451D0">
        <w:rPr>
          <w:color w:val="FF0000"/>
          <w:sz w:val="28"/>
          <w:szCs w:val="28"/>
        </w:rPr>
        <w:t xml:space="preserve"> </w:t>
      </w:r>
      <w:r w:rsidR="00B74D28" w:rsidRPr="00D451D0">
        <w:rPr>
          <w:color w:val="FF0000"/>
          <w:sz w:val="28"/>
          <w:szCs w:val="28"/>
        </w:rPr>
        <w:t>засыпки</w:t>
      </w:r>
      <w:r w:rsidR="009861CE" w:rsidRPr="00D451D0">
        <w:rPr>
          <w:color w:val="FF0000"/>
          <w:sz w:val="28"/>
          <w:szCs w:val="28"/>
        </w:rPr>
        <w:t xml:space="preserve"> </w:t>
      </w:r>
      <w:r w:rsidR="00B74D28" w:rsidRPr="00D451D0">
        <w:rPr>
          <w:color w:val="FF0000"/>
          <w:sz w:val="28"/>
          <w:szCs w:val="28"/>
        </w:rPr>
        <w:t>котлованов</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траншей</w:t>
      </w:r>
      <w:r w:rsidR="009861CE" w:rsidRPr="00D451D0">
        <w:rPr>
          <w:color w:val="FF0000"/>
          <w:sz w:val="28"/>
          <w:szCs w:val="28"/>
        </w:rPr>
        <w:t xml:space="preserve"> </w:t>
      </w:r>
      <w:r w:rsidR="00B74D28" w:rsidRPr="00D451D0">
        <w:rPr>
          <w:color w:val="FF0000"/>
          <w:sz w:val="28"/>
          <w:szCs w:val="28"/>
        </w:rPr>
        <w:t>должны</w:t>
      </w:r>
      <w:r w:rsidR="009861CE" w:rsidRPr="00D451D0">
        <w:rPr>
          <w:color w:val="FF0000"/>
          <w:sz w:val="28"/>
          <w:szCs w:val="28"/>
        </w:rPr>
        <w:t xml:space="preserve"> </w:t>
      </w:r>
      <w:r w:rsidR="00B74D28" w:rsidRPr="00D451D0">
        <w:rPr>
          <w:color w:val="FF0000"/>
          <w:sz w:val="28"/>
          <w:szCs w:val="28"/>
        </w:rPr>
        <w:t>предусматриваться</w:t>
      </w:r>
      <w:r w:rsidR="009861CE" w:rsidRPr="00D451D0">
        <w:rPr>
          <w:color w:val="FF0000"/>
          <w:sz w:val="28"/>
          <w:szCs w:val="28"/>
        </w:rPr>
        <w:t xml:space="preserve"> </w:t>
      </w:r>
      <w:r w:rsidR="00B74D28" w:rsidRPr="00D451D0">
        <w:rPr>
          <w:color w:val="FF0000"/>
          <w:sz w:val="28"/>
          <w:szCs w:val="28"/>
        </w:rPr>
        <w:t>из</w:t>
      </w:r>
      <w:r w:rsidR="009861CE" w:rsidRPr="00D451D0">
        <w:rPr>
          <w:color w:val="FF0000"/>
          <w:sz w:val="28"/>
          <w:szCs w:val="28"/>
        </w:rPr>
        <w:t xml:space="preserve"> </w:t>
      </w:r>
      <w:r w:rsidR="00B74D28" w:rsidRPr="00D451D0">
        <w:rPr>
          <w:color w:val="FF0000"/>
          <w:sz w:val="28"/>
          <w:szCs w:val="28"/>
        </w:rPr>
        <w:t>местных</w:t>
      </w:r>
      <w:r w:rsidR="009861CE" w:rsidRPr="00D451D0">
        <w:rPr>
          <w:color w:val="FF0000"/>
          <w:sz w:val="28"/>
          <w:szCs w:val="28"/>
        </w:rPr>
        <w:t xml:space="preserve"> </w:t>
      </w:r>
      <w:r w:rsidR="00B74D28" w:rsidRPr="00D451D0">
        <w:rPr>
          <w:color w:val="FF0000"/>
          <w:sz w:val="28"/>
          <w:szCs w:val="28"/>
        </w:rPr>
        <w:t>глинистых</w:t>
      </w:r>
      <w:r w:rsidR="009861CE" w:rsidRPr="00D451D0">
        <w:rPr>
          <w:color w:val="FF0000"/>
          <w:sz w:val="28"/>
          <w:szCs w:val="28"/>
        </w:rPr>
        <w:t xml:space="preserve"> </w:t>
      </w:r>
      <w:r w:rsidR="00B74D28" w:rsidRPr="00D451D0">
        <w:rPr>
          <w:color w:val="FF0000"/>
          <w:sz w:val="28"/>
          <w:szCs w:val="28"/>
        </w:rPr>
        <w:t>грунтов.</w:t>
      </w:r>
    </w:p>
    <w:p w14:paraId="1FE46309" w14:textId="77777777" w:rsidR="00B74D28" w:rsidRPr="00D451D0" w:rsidRDefault="00B74D28" w:rsidP="00E267D2">
      <w:pPr>
        <w:widowControl/>
        <w:spacing w:before="0" w:after="0"/>
        <w:rPr>
          <w:color w:val="FF0000"/>
          <w:sz w:val="28"/>
          <w:szCs w:val="28"/>
        </w:rPr>
      </w:pPr>
      <w:r w:rsidRPr="00D451D0">
        <w:rPr>
          <w:color w:val="FF0000"/>
          <w:sz w:val="28"/>
          <w:szCs w:val="28"/>
        </w:rPr>
        <w:t>Необходимую</w:t>
      </w:r>
      <w:r w:rsidR="009861CE" w:rsidRPr="00D451D0">
        <w:rPr>
          <w:color w:val="FF0000"/>
          <w:sz w:val="28"/>
          <w:szCs w:val="28"/>
        </w:rPr>
        <w:t xml:space="preserve"> </w:t>
      </w:r>
      <w:r w:rsidRPr="00D451D0">
        <w:rPr>
          <w:color w:val="FF0000"/>
          <w:sz w:val="28"/>
          <w:szCs w:val="28"/>
        </w:rPr>
        <w:t>степень</w:t>
      </w:r>
      <w:r w:rsidR="009861CE" w:rsidRPr="00D451D0">
        <w:rPr>
          <w:color w:val="FF0000"/>
          <w:sz w:val="28"/>
          <w:szCs w:val="28"/>
        </w:rPr>
        <w:t xml:space="preserve"> </w:t>
      </w:r>
      <w:r w:rsidRPr="00D451D0">
        <w:rPr>
          <w:color w:val="FF0000"/>
          <w:sz w:val="28"/>
          <w:szCs w:val="28"/>
        </w:rPr>
        <w:t>уплотнения</w:t>
      </w:r>
      <w:r w:rsidR="009861CE" w:rsidRPr="00D451D0">
        <w:rPr>
          <w:color w:val="FF0000"/>
          <w:sz w:val="28"/>
          <w:szCs w:val="28"/>
        </w:rPr>
        <w:t xml:space="preserve"> </w:t>
      </w:r>
      <w:r w:rsidRPr="00D451D0">
        <w:rPr>
          <w:color w:val="FF0000"/>
          <w:sz w:val="28"/>
          <w:szCs w:val="28"/>
        </w:rPr>
        <w:t>грунта</w:t>
      </w:r>
      <w:r w:rsidR="009861CE" w:rsidRPr="00D451D0">
        <w:rPr>
          <w:color w:val="FF0000"/>
          <w:sz w:val="28"/>
          <w:szCs w:val="28"/>
        </w:rPr>
        <w:t xml:space="preserve"> </w:t>
      </w:r>
      <w:r w:rsidRPr="00D451D0">
        <w:rPr>
          <w:color w:val="FF0000"/>
          <w:sz w:val="28"/>
          <w:szCs w:val="28"/>
        </w:rPr>
        <w:t>следует</w:t>
      </w:r>
      <w:r w:rsidR="009861CE" w:rsidRPr="00D451D0">
        <w:rPr>
          <w:color w:val="FF0000"/>
          <w:sz w:val="28"/>
          <w:szCs w:val="28"/>
        </w:rPr>
        <w:t xml:space="preserve"> </w:t>
      </w:r>
      <w:r w:rsidRPr="00D451D0">
        <w:rPr>
          <w:color w:val="FF0000"/>
          <w:sz w:val="28"/>
          <w:szCs w:val="28"/>
        </w:rPr>
        <w:t>принимать</w:t>
      </w:r>
      <w:r w:rsidR="009861CE" w:rsidRPr="00D451D0">
        <w:rPr>
          <w:color w:val="FF0000"/>
          <w:sz w:val="28"/>
          <w:szCs w:val="28"/>
        </w:rPr>
        <w:t xml:space="preserve"> </w:t>
      </w:r>
      <w:r w:rsidRPr="00D451D0">
        <w:rPr>
          <w:color w:val="FF0000"/>
          <w:sz w:val="28"/>
          <w:szCs w:val="28"/>
        </w:rPr>
        <w:t>в</w:t>
      </w:r>
      <w:r w:rsidR="009861CE" w:rsidRPr="00D451D0">
        <w:rPr>
          <w:color w:val="FF0000"/>
          <w:sz w:val="28"/>
          <w:szCs w:val="28"/>
        </w:rPr>
        <w:t xml:space="preserve"> </w:t>
      </w:r>
      <w:r w:rsidRPr="00D451D0">
        <w:rPr>
          <w:color w:val="FF0000"/>
          <w:sz w:val="28"/>
          <w:szCs w:val="28"/>
        </w:rPr>
        <w:t>зависимости</w:t>
      </w:r>
      <w:r w:rsidR="009861CE" w:rsidRPr="00D451D0">
        <w:rPr>
          <w:color w:val="FF0000"/>
          <w:sz w:val="28"/>
          <w:szCs w:val="28"/>
        </w:rPr>
        <w:t xml:space="preserve"> </w:t>
      </w:r>
      <w:r w:rsidRPr="00D451D0">
        <w:rPr>
          <w:color w:val="FF0000"/>
          <w:sz w:val="28"/>
          <w:szCs w:val="28"/>
        </w:rPr>
        <w:t>от</w:t>
      </w:r>
      <w:r w:rsidR="009861CE" w:rsidRPr="00D451D0">
        <w:rPr>
          <w:color w:val="FF0000"/>
          <w:sz w:val="28"/>
          <w:szCs w:val="28"/>
        </w:rPr>
        <w:t xml:space="preserve"> </w:t>
      </w:r>
      <w:r w:rsidRPr="00D451D0">
        <w:rPr>
          <w:color w:val="FF0000"/>
          <w:sz w:val="28"/>
          <w:szCs w:val="28"/>
        </w:rPr>
        <w:t>возможных</w:t>
      </w:r>
      <w:r w:rsidR="009861CE" w:rsidRPr="00D451D0">
        <w:rPr>
          <w:color w:val="FF0000"/>
          <w:sz w:val="28"/>
          <w:szCs w:val="28"/>
        </w:rPr>
        <w:t xml:space="preserve"> </w:t>
      </w:r>
      <w:r w:rsidRPr="00D451D0">
        <w:rPr>
          <w:color w:val="FF0000"/>
          <w:sz w:val="28"/>
          <w:szCs w:val="28"/>
        </w:rPr>
        <w:t>нагрузок</w:t>
      </w:r>
      <w:r w:rsidR="009861CE" w:rsidRPr="00D451D0">
        <w:rPr>
          <w:color w:val="FF0000"/>
          <w:sz w:val="28"/>
          <w:szCs w:val="28"/>
        </w:rPr>
        <w:t xml:space="preserve"> </w:t>
      </w:r>
      <w:r w:rsidRPr="00D451D0">
        <w:rPr>
          <w:color w:val="FF0000"/>
          <w:sz w:val="28"/>
          <w:szCs w:val="28"/>
        </w:rPr>
        <w:t>на</w:t>
      </w:r>
      <w:r w:rsidR="009861CE" w:rsidRPr="00D451D0">
        <w:rPr>
          <w:color w:val="FF0000"/>
          <w:sz w:val="28"/>
          <w:szCs w:val="28"/>
        </w:rPr>
        <w:t xml:space="preserve"> </w:t>
      </w:r>
      <w:r w:rsidRPr="00D451D0">
        <w:rPr>
          <w:color w:val="FF0000"/>
          <w:sz w:val="28"/>
          <w:szCs w:val="28"/>
        </w:rPr>
        <w:t>уплотненный</w:t>
      </w:r>
      <w:r w:rsidR="009861CE" w:rsidRPr="00D451D0">
        <w:rPr>
          <w:color w:val="FF0000"/>
          <w:sz w:val="28"/>
          <w:szCs w:val="28"/>
        </w:rPr>
        <w:t xml:space="preserve"> </w:t>
      </w:r>
      <w:r w:rsidRPr="00D451D0">
        <w:rPr>
          <w:color w:val="FF0000"/>
          <w:sz w:val="28"/>
          <w:szCs w:val="28"/>
        </w:rPr>
        <w:t>грунт.</w:t>
      </w:r>
    </w:p>
    <w:p w14:paraId="17B800C0" w14:textId="77777777" w:rsidR="00B74D28" w:rsidRPr="00D451D0" w:rsidRDefault="00B74D28" w:rsidP="00E267D2">
      <w:pPr>
        <w:widowControl/>
        <w:spacing w:before="0" w:after="0"/>
        <w:rPr>
          <w:color w:val="FF0000"/>
          <w:sz w:val="28"/>
          <w:szCs w:val="28"/>
        </w:rPr>
      </w:pPr>
      <w:r w:rsidRPr="00D451D0">
        <w:rPr>
          <w:color w:val="FF0000"/>
          <w:sz w:val="28"/>
          <w:szCs w:val="28"/>
        </w:rPr>
        <w:t>Обратная</w:t>
      </w:r>
      <w:r w:rsidR="009861CE" w:rsidRPr="00D451D0">
        <w:rPr>
          <w:color w:val="FF0000"/>
          <w:sz w:val="28"/>
          <w:szCs w:val="28"/>
        </w:rPr>
        <w:t xml:space="preserve"> </w:t>
      </w:r>
      <w:r w:rsidRPr="00D451D0">
        <w:rPr>
          <w:color w:val="FF0000"/>
          <w:sz w:val="28"/>
          <w:szCs w:val="28"/>
        </w:rPr>
        <w:t>засыпка</w:t>
      </w:r>
      <w:r w:rsidR="009861CE" w:rsidRPr="00D451D0">
        <w:rPr>
          <w:color w:val="FF0000"/>
          <w:sz w:val="28"/>
          <w:szCs w:val="28"/>
        </w:rPr>
        <w:t xml:space="preserve"> </w:t>
      </w:r>
      <w:r w:rsidRPr="00D451D0">
        <w:rPr>
          <w:color w:val="FF0000"/>
          <w:sz w:val="28"/>
          <w:szCs w:val="28"/>
        </w:rPr>
        <w:t>должна</w:t>
      </w:r>
      <w:r w:rsidR="009861CE" w:rsidRPr="00D451D0">
        <w:rPr>
          <w:color w:val="FF0000"/>
          <w:sz w:val="28"/>
          <w:szCs w:val="28"/>
        </w:rPr>
        <w:t xml:space="preserve"> </w:t>
      </w:r>
      <w:r w:rsidRPr="00D451D0">
        <w:rPr>
          <w:color w:val="FF0000"/>
          <w:sz w:val="28"/>
          <w:szCs w:val="28"/>
        </w:rPr>
        <w:t>предусматриваться</w:t>
      </w:r>
      <w:r w:rsidR="009861CE" w:rsidRPr="00D451D0">
        <w:rPr>
          <w:color w:val="FF0000"/>
          <w:sz w:val="28"/>
          <w:szCs w:val="28"/>
        </w:rPr>
        <w:t xml:space="preserve"> </w:t>
      </w:r>
      <w:r w:rsidRPr="00D451D0">
        <w:rPr>
          <w:color w:val="FF0000"/>
          <w:sz w:val="28"/>
          <w:szCs w:val="28"/>
        </w:rPr>
        <w:t>грунтом</w:t>
      </w:r>
      <w:r w:rsidR="009861CE" w:rsidRPr="00D451D0">
        <w:rPr>
          <w:color w:val="FF0000"/>
          <w:sz w:val="28"/>
          <w:szCs w:val="28"/>
        </w:rPr>
        <w:t xml:space="preserve"> </w:t>
      </w:r>
      <w:r w:rsidRPr="00D451D0">
        <w:rPr>
          <w:color w:val="FF0000"/>
          <w:sz w:val="28"/>
          <w:szCs w:val="28"/>
        </w:rPr>
        <w:t>с</w:t>
      </w:r>
      <w:r w:rsidR="009861CE" w:rsidRPr="00D451D0">
        <w:rPr>
          <w:color w:val="FF0000"/>
          <w:sz w:val="28"/>
          <w:szCs w:val="28"/>
        </w:rPr>
        <w:t xml:space="preserve"> </w:t>
      </w:r>
      <w:r w:rsidRPr="00D451D0">
        <w:rPr>
          <w:color w:val="FF0000"/>
          <w:sz w:val="28"/>
          <w:szCs w:val="28"/>
        </w:rPr>
        <w:t>оптимальной</w:t>
      </w:r>
      <w:r w:rsidR="009861CE" w:rsidRPr="00D451D0">
        <w:rPr>
          <w:color w:val="FF0000"/>
          <w:sz w:val="28"/>
          <w:szCs w:val="28"/>
        </w:rPr>
        <w:t xml:space="preserve"> </w:t>
      </w:r>
      <w:r w:rsidRPr="00D451D0">
        <w:rPr>
          <w:color w:val="FF0000"/>
          <w:sz w:val="28"/>
          <w:szCs w:val="28"/>
        </w:rPr>
        <w:t>влажностью</w:t>
      </w:r>
      <w:r w:rsidR="009861CE" w:rsidRPr="00D451D0">
        <w:rPr>
          <w:color w:val="FF0000"/>
          <w:sz w:val="28"/>
          <w:szCs w:val="28"/>
        </w:rPr>
        <w:t xml:space="preserve"> </w:t>
      </w:r>
      <w:r w:rsidRPr="00D451D0">
        <w:rPr>
          <w:color w:val="FF0000"/>
          <w:sz w:val="28"/>
          <w:szCs w:val="28"/>
        </w:rPr>
        <w:t>о</w:t>
      </w:r>
      <w:bookmarkStart w:id="389" w:name="OCRUncertain846"/>
      <w:r w:rsidRPr="00D451D0">
        <w:rPr>
          <w:color w:val="FF0000"/>
          <w:sz w:val="28"/>
          <w:szCs w:val="28"/>
        </w:rPr>
        <w:t>т</w:t>
      </w:r>
      <w:bookmarkEnd w:id="389"/>
      <w:r w:rsidRPr="00D451D0">
        <w:rPr>
          <w:color w:val="FF0000"/>
          <w:sz w:val="28"/>
          <w:szCs w:val="28"/>
        </w:rPr>
        <w:t>дельными</w:t>
      </w:r>
      <w:r w:rsidR="009861CE" w:rsidRPr="00D451D0">
        <w:rPr>
          <w:color w:val="FF0000"/>
          <w:sz w:val="28"/>
          <w:szCs w:val="28"/>
        </w:rPr>
        <w:t xml:space="preserve"> </w:t>
      </w:r>
      <w:r w:rsidRPr="00D451D0">
        <w:rPr>
          <w:color w:val="FF0000"/>
          <w:sz w:val="28"/>
          <w:szCs w:val="28"/>
        </w:rPr>
        <w:t>слоями</w:t>
      </w:r>
      <w:r w:rsidR="009861CE" w:rsidRPr="00D451D0">
        <w:rPr>
          <w:color w:val="FF0000"/>
          <w:sz w:val="28"/>
          <w:szCs w:val="28"/>
        </w:rPr>
        <w:t xml:space="preserve"> </w:t>
      </w:r>
      <w:r w:rsidRPr="00D451D0">
        <w:rPr>
          <w:color w:val="FF0000"/>
          <w:sz w:val="28"/>
          <w:szCs w:val="28"/>
        </w:rPr>
        <w:t>с</w:t>
      </w:r>
      <w:r w:rsidR="009861CE" w:rsidRPr="00D451D0">
        <w:rPr>
          <w:color w:val="FF0000"/>
          <w:sz w:val="28"/>
          <w:szCs w:val="28"/>
        </w:rPr>
        <w:t xml:space="preserve"> </w:t>
      </w:r>
      <w:r w:rsidRPr="00D451D0">
        <w:rPr>
          <w:color w:val="FF0000"/>
          <w:sz w:val="28"/>
          <w:szCs w:val="28"/>
        </w:rPr>
        <w:t>уплотнением</w:t>
      </w:r>
      <w:r w:rsidR="009861CE" w:rsidRPr="00D451D0">
        <w:rPr>
          <w:color w:val="FF0000"/>
          <w:sz w:val="28"/>
          <w:szCs w:val="28"/>
        </w:rPr>
        <w:t xml:space="preserve"> </w:t>
      </w:r>
      <w:r w:rsidRPr="00D451D0">
        <w:rPr>
          <w:color w:val="FF0000"/>
          <w:sz w:val="28"/>
          <w:szCs w:val="28"/>
        </w:rPr>
        <w:t>их</w:t>
      </w:r>
      <w:r w:rsidR="009861CE" w:rsidRPr="00D451D0">
        <w:rPr>
          <w:color w:val="FF0000"/>
          <w:sz w:val="28"/>
          <w:szCs w:val="28"/>
        </w:rPr>
        <w:t xml:space="preserve"> </w:t>
      </w:r>
      <w:r w:rsidRPr="00D451D0">
        <w:rPr>
          <w:color w:val="FF0000"/>
          <w:sz w:val="28"/>
          <w:szCs w:val="28"/>
        </w:rPr>
        <w:t>до</w:t>
      </w:r>
      <w:r w:rsidR="009861CE" w:rsidRPr="00D451D0">
        <w:rPr>
          <w:color w:val="FF0000"/>
          <w:sz w:val="28"/>
          <w:szCs w:val="28"/>
        </w:rPr>
        <w:t xml:space="preserve"> </w:t>
      </w:r>
      <w:r w:rsidRPr="00D451D0">
        <w:rPr>
          <w:color w:val="FF0000"/>
          <w:sz w:val="28"/>
          <w:szCs w:val="28"/>
        </w:rPr>
        <w:t>плотности</w:t>
      </w:r>
      <w:r w:rsidR="009861CE" w:rsidRPr="00D451D0">
        <w:rPr>
          <w:color w:val="FF0000"/>
          <w:sz w:val="28"/>
          <w:szCs w:val="28"/>
        </w:rPr>
        <w:t xml:space="preserve"> </w:t>
      </w:r>
      <w:r w:rsidRPr="00D451D0">
        <w:rPr>
          <w:color w:val="FF0000"/>
          <w:sz w:val="28"/>
          <w:szCs w:val="28"/>
        </w:rPr>
        <w:t>сухого</w:t>
      </w:r>
      <w:r w:rsidR="009861CE" w:rsidRPr="00D451D0">
        <w:rPr>
          <w:color w:val="FF0000"/>
          <w:sz w:val="28"/>
          <w:szCs w:val="28"/>
        </w:rPr>
        <w:t xml:space="preserve"> </w:t>
      </w:r>
      <w:r w:rsidRPr="00D451D0">
        <w:rPr>
          <w:color w:val="FF0000"/>
          <w:sz w:val="28"/>
          <w:szCs w:val="28"/>
        </w:rPr>
        <w:t>грунта</w:t>
      </w:r>
      <w:r w:rsidR="009861CE" w:rsidRPr="00D451D0">
        <w:rPr>
          <w:color w:val="FF0000"/>
          <w:sz w:val="28"/>
          <w:szCs w:val="28"/>
        </w:rPr>
        <w:t xml:space="preserve"> </w:t>
      </w:r>
      <w:r w:rsidRPr="00D451D0">
        <w:rPr>
          <w:color w:val="FF0000"/>
          <w:sz w:val="28"/>
          <w:szCs w:val="28"/>
        </w:rPr>
        <w:t>не</w:t>
      </w:r>
      <w:r w:rsidR="009861CE" w:rsidRPr="00D451D0">
        <w:rPr>
          <w:color w:val="FF0000"/>
          <w:sz w:val="28"/>
          <w:szCs w:val="28"/>
        </w:rPr>
        <w:t xml:space="preserve"> </w:t>
      </w:r>
      <w:r w:rsidRPr="00D451D0">
        <w:rPr>
          <w:color w:val="FF0000"/>
          <w:sz w:val="28"/>
          <w:szCs w:val="28"/>
        </w:rPr>
        <w:t>менее</w:t>
      </w:r>
      <w:r w:rsidR="009861CE" w:rsidRPr="00D451D0">
        <w:rPr>
          <w:noProof/>
          <w:color w:val="FF0000"/>
          <w:sz w:val="28"/>
          <w:szCs w:val="28"/>
        </w:rPr>
        <w:t xml:space="preserve"> </w:t>
      </w:r>
      <w:r w:rsidRPr="00D451D0">
        <w:rPr>
          <w:noProof/>
          <w:color w:val="FF0000"/>
          <w:sz w:val="28"/>
          <w:szCs w:val="28"/>
        </w:rPr>
        <w:t>1,</w:t>
      </w:r>
      <w:r w:rsidR="00A31BBB" w:rsidRPr="00D451D0">
        <w:rPr>
          <w:noProof/>
          <w:color w:val="FF0000"/>
          <w:sz w:val="28"/>
          <w:szCs w:val="28"/>
        </w:rPr>
        <w:t>6</w:t>
      </w:r>
      <w:r w:rsidR="009861CE" w:rsidRPr="00D451D0">
        <w:rPr>
          <w:noProof/>
          <w:color w:val="FF0000"/>
          <w:sz w:val="28"/>
          <w:szCs w:val="28"/>
        </w:rPr>
        <w:t xml:space="preserve"> </w:t>
      </w:r>
      <w:bookmarkStart w:id="390" w:name="OCRUncertain847"/>
      <w:r w:rsidRPr="00D451D0">
        <w:rPr>
          <w:color w:val="FF0000"/>
          <w:sz w:val="28"/>
          <w:szCs w:val="28"/>
        </w:rPr>
        <w:t>т/м</w:t>
      </w:r>
      <w:r w:rsidRPr="00D451D0">
        <w:rPr>
          <w:color w:val="FF0000"/>
          <w:sz w:val="28"/>
          <w:szCs w:val="28"/>
          <w:vertAlign w:val="superscript"/>
        </w:rPr>
        <w:t>3</w:t>
      </w:r>
      <w:r w:rsidRPr="00D451D0">
        <w:rPr>
          <w:color w:val="FF0000"/>
          <w:sz w:val="28"/>
          <w:szCs w:val="28"/>
        </w:rPr>
        <w:t>.</w:t>
      </w:r>
      <w:bookmarkEnd w:id="390"/>
      <w:r w:rsidR="009861CE" w:rsidRPr="00D451D0">
        <w:rPr>
          <w:color w:val="FF0000"/>
          <w:sz w:val="28"/>
          <w:szCs w:val="28"/>
        </w:rPr>
        <w:t xml:space="preserve"> </w:t>
      </w:r>
      <w:r w:rsidRPr="00D451D0">
        <w:rPr>
          <w:color w:val="FF0000"/>
          <w:sz w:val="28"/>
          <w:szCs w:val="28"/>
        </w:rPr>
        <w:t>Толщину</w:t>
      </w:r>
      <w:r w:rsidR="009861CE" w:rsidRPr="00D451D0">
        <w:rPr>
          <w:color w:val="FF0000"/>
          <w:sz w:val="28"/>
          <w:szCs w:val="28"/>
        </w:rPr>
        <w:t xml:space="preserve"> </w:t>
      </w:r>
      <w:r w:rsidRPr="00D451D0">
        <w:rPr>
          <w:color w:val="FF0000"/>
          <w:sz w:val="28"/>
          <w:szCs w:val="28"/>
        </w:rPr>
        <w:t>слоев</w:t>
      </w:r>
      <w:r w:rsidR="009861CE" w:rsidRPr="00D451D0">
        <w:rPr>
          <w:color w:val="FF0000"/>
          <w:sz w:val="28"/>
          <w:szCs w:val="28"/>
        </w:rPr>
        <w:t xml:space="preserve"> </w:t>
      </w:r>
      <w:r w:rsidRPr="00D451D0">
        <w:rPr>
          <w:color w:val="FF0000"/>
          <w:sz w:val="28"/>
          <w:szCs w:val="28"/>
        </w:rPr>
        <w:t>следует</w:t>
      </w:r>
      <w:r w:rsidR="009861CE" w:rsidRPr="00D451D0">
        <w:rPr>
          <w:color w:val="FF0000"/>
          <w:sz w:val="28"/>
          <w:szCs w:val="28"/>
        </w:rPr>
        <w:t xml:space="preserve"> </w:t>
      </w:r>
      <w:r w:rsidRPr="00D451D0">
        <w:rPr>
          <w:color w:val="FF0000"/>
          <w:sz w:val="28"/>
          <w:szCs w:val="28"/>
        </w:rPr>
        <w:t>принимать</w:t>
      </w:r>
      <w:r w:rsidR="009861CE" w:rsidRPr="00D451D0">
        <w:rPr>
          <w:color w:val="FF0000"/>
          <w:sz w:val="28"/>
          <w:szCs w:val="28"/>
        </w:rPr>
        <w:t xml:space="preserve"> </w:t>
      </w:r>
      <w:r w:rsidRPr="00D451D0">
        <w:rPr>
          <w:color w:val="FF0000"/>
          <w:sz w:val="28"/>
          <w:szCs w:val="28"/>
        </w:rPr>
        <w:t>в</w:t>
      </w:r>
      <w:r w:rsidR="009861CE" w:rsidRPr="00D451D0">
        <w:rPr>
          <w:color w:val="FF0000"/>
          <w:sz w:val="28"/>
          <w:szCs w:val="28"/>
        </w:rPr>
        <w:t xml:space="preserve"> </w:t>
      </w:r>
      <w:r w:rsidRPr="00D451D0">
        <w:rPr>
          <w:color w:val="FF0000"/>
          <w:sz w:val="28"/>
          <w:szCs w:val="28"/>
        </w:rPr>
        <w:t>зависимости</w:t>
      </w:r>
      <w:r w:rsidR="009861CE" w:rsidRPr="00D451D0">
        <w:rPr>
          <w:color w:val="FF0000"/>
          <w:sz w:val="28"/>
          <w:szCs w:val="28"/>
        </w:rPr>
        <w:t xml:space="preserve"> </w:t>
      </w:r>
      <w:bookmarkStart w:id="391" w:name="OCRUncertain848"/>
      <w:r w:rsidRPr="00D451D0">
        <w:rPr>
          <w:color w:val="FF0000"/>
          <w:sz w:val="28"/>
          <w:szCs w:val="28"/>
        </w:rPr>
        <w:t>о</w:t>
      </w:r>
      <w:bookmarkEnd w:id="391"/>
      <w:r w:rsidRPr="00D451D0">
        <w:rPr>
          <w:color w:val="FF0000"/>
          <w:sz w:val="28"/>
          <w:szCs w:val="28"/>
        </w:rPr>
        <w:t>т</w:t>
      </w:r>
      <w:r w:rsidR="009861CE" w:rsidRPr="00D451D0">
        <w:rPr>
          <w:color w:val="FF0000"/>
          <w:sz w:val="28"/>
          <w:szCs w:val="28"/>
        </w:rPr>
        <w:t xml:space="preserve"> </w:t>
      </w:r>
      <w:r w:rsidRPr="00D451D0">
        <w:rPr>
          <w:color w:val="FF0000"/>
          <w:sz w:val="28"/>
          <w:szCs w:val="28"/>
        </w:rPr>
        <w:t>применяемых</w:t>
      </w:r>
      <w:r w:rsidR="009861CE" w:rsidRPr="00D451D0">
        <w:rPr>
          <w:color w:val="FF0000"/>
          <w:sz w:val="28"/>
          <w:szCs w:val="28"/>
        </w:rPr>
        <w:t xml:space="preserve"> </w:t>
      </w:r>
      <w:bookmarkStart w:id="392" w:name="OCRUncertain849"/>
      <w:r w:rsidRPr="00D451D0">
        <w:rPr>
          <w:color w:val="FF0000"/>
          <w:sz w:val="28"/>
          <w:szCs w:val="28"/>
        </w:rPr>
        <w:t>грунтоуплотняющих</w:t>
      </w:r>
      <w:bookmarkEnd w:id="392"/>
      <w:r w:rsidR="009861CE" w:rsidRPr="00D451D0">
        <w:rPr>
          <w:color w:val="FF0000"/>
          <w:sz w:val="28"/>
          <w:szCs w:val="28"/>
        </w:rPr>
        <w:t xml:space="preserve"> </w:t>
      </w:r>
      <w:r w:rsidRPr="00D451D0">
        <w:rPr>
          <w:color w:val="FF0000"/>
          <w:sz w:val="28"/>
          <w:szCs w:val="28"/>
        </w:rPr>
        <w:t>механизмов.</w:t>
      </w:r>
    </w:p>
    <w:p w14:paraId="09018D3C" w14:textId="1EA39021" w:rsidR="00B74D28" w:rsidRPr="00D451D0" w:rsidRDefault="00D47F05" w:rsidP="00D47F05">
      <w:pPr>
        <w:widowControl/>
        <w:spacing w:before="0" w:after="0"/>
        <w:rPr>
          <w:color w:val="FF0000"/>
          <w:sz w:val="28"/>
          <w:szCs w:val="28"/>
        </w:rPr>
      </w:pPr>
      <w:r w:rsidRPr="00D451D0">
        <w:rPr>
          <w:color w:val="FF0000"/>
          <w:sz w:val="28"/>
          <w:szCs w:val="28"/>
        </w:rPr>
        <w:t>16.104 Во</w:t>
      </w:r>
      <w:r w:rsidR="00B74D28" w:rsidRPr="00D451D0">
        <w:rPr>
          <w:color w:val="FF0000"/>
          <w:sz w:val="28"/>
          <w:szCs w:val="28"/>
        </w:rPr>
        <w:t>круг</w:t>
      </w:r>
      <w:r w:rsidR="009861CE" w:rsidRPr="00D451D0">
        <w:rPr>
          <w:color w:val="FF0000"/>
          <w:sz w:val="28"/>
          <w:szCs w:val="28"/>
        </w:rPr>
        <w:t xml:space="preserve"> </w:t>
      </w:r>
      <w:r w:rsidR="00B74D28" w:rsidRPr="00D451D0">
        <w:rPr>
          <w:color w:val="FF0000"/>
          <w:sz w:val="28"/>
          <w:szCs w:val="28"/>
        </w:rPr>
        <w:t>водопроводных</w:t>
      </w:r>
      <w:r w:rsidR="009861CE" w:rsidRPr="00D451D0">
        <w:rPr>
          <w:color w:val="FF0000"/>
          <w:sz w:val="28"/>
          <w:szCs w:val="28"/>
        </w:rPr>
        <w:t xml:space="preserve"> </w:t>
      </w:r>
      <w:r w:rsidR="00B74D28" w:rsidRPr="00D451D0">
        <w:rPr>
          <w:color w:val="FF0000"/>
          <w:sz w:val="28"/>
          <w:szCs w:val="28"/>
        </w:rPr>
        <w:t>сооружений</w:t>
      </w:r>
      <w:r w:rsidR="009861CE" w:rsidRPr="00D451D0">
        <w:rPr>
          <w:color w:val="FF0000"/>
          <w:sz w:val="28"/>
          <w:szCs w:val="28"/>
        </w:rPr>
        <w:t xml:space="preserve"> </w:t>
      </w:r>
      <w:r w:rsidR="00B74D28" w:rsidRPr="00D451D0">
        <w:rPr>
          <w:color w:val="FF0000"/>
          <w:sz w:val="28"/>
          <w:szCs w:val="28"/>
        </w:rPr>
        <w:t>следует</w:t>
      </w:r>
      <w:r w:rsidR="009861CE" w:rsidRPr="00D451D0">
        <w:rPr>
          <w:color w:val="FF0000"/>
          <w:sz w:val="28"/>
          <w:szCs w:val="28"/>
        </w:rPr>
        <w:t xml:space="preserve"> </w:t>
      </w:r>
      <w:r w:rsidR="00B74D28" w:rsidRPr="00D451D0">
        <w:rPr>
          <w:color w:val="FF0000"/>
          <w:sz w:val="28"/>
          <w:szCs w:val="28"/>
        </w:rPr>
        <w:t>предусматривать</w:t>
      </w:r>
      <w:r w:rsidR="009861CE" w:rsidRPr="00D451D0">
        <w:rPr>
          <w:color w:val="FF0000"/>
          <w:sz w:val="28"/>
          <w:szCs w:val="28"/>
        </w:rPr>
        <w:t xml:space="preserve"> </w:t>
      </w:r>
      <w:r w:rsidR="00B74D28" w:rsidRPr="00D451D0">
        <w:rPr>
          <w:color w:val="FF0000"/>
          <w:sz w:val="28"/>
          <w:szCs w:val="28"/>
        </w:rPr>
        <w:t>водонепроницаемые</w:t>
      </w:r>
      <w:r w:rsidR="009861CE" w:rsidRPr="00D451D0">
        <w:rPr>
          <w:color w:val="FF0000"/>
          <w:sz w:val="28"/>
          <w:szCs w:val="28"/>
        </w:rPr>
        <w:t xml:space="preserve"> </w:t>
      </w:r>
      <w:r w:rsidR="00B74D28" w:rsidRPr="00D451D0">
        <w:rPr>
          <w:color w:val="FF0000"/>
          <w:sz w:val="28"/>
          <w:szCs w:val="28"/>
        </w:rPr>
        <w:t>отмостки</w:t>
      </w:r>
      <w:r w:rsidR="009861CE" w:rsidRPr="00D451D0">
        <w:rPr>
          <w:color w:val="FF0000"/>
          <w:sz w:val="28"/>
          <w:szCs w:val="28"/>
        </w:rPr>
        <w:t xml:space="preserve"> </w:t>
      </w:r>
      <w:r w:rsidR="00B74D28" w:rsidRPr="00D451D0">
        <w:rPr>
          <w:color w:val="FF0000"/>
          <w:sz w:val="28"/>
          <w:szCs w:val="28"/>
        </w:rPr>
        <w:t>с</w:t>
      </w:r>
      <w:r w:rsidR="009861CE" w:rsidRPr="00D451D0">
        <w:rPr>
          <w:color w:val="FF0000"/>
          <w:sz w:val="28"/>
          <w:szCs w:val="28"/>
        </w:rPr>
        <w:t xml:space="preserve"> </w:t>
      </w:r>
      <w:r w:rsidR="00B74D28" w:rsidRPr="00D451D0">
        <w:rPr>
          <w:color w:val="FF0000"/>
          <w:sz w:val="28"/>
          <w:szCs w:val="28"/>
        </w:rPr>
        <w:t>уклоном</w:t>
      </w:r>
      <w:r w:rsidR="009861CE" w:rsidRPr="00D451D0">
        <w:rPr>
          <w:noProof/>
          <w:color w:val="FF0000"/>
          <w:sz w:val="28"/>
          <w:szCs w:val="28"/>
        </w:rPr>
        <w:t xml:space="preserve"> </w:t>
      </w:r>
      <w:r w:rsidR="00B74D28" w:rsidRPr="00D451D0">
        <w:rPr>
          <w:noProof/>
          <w:color w:val="FF0000"/>
          <w:sz w:val="28"/>
          <w:szCs w:val="28"/>
        </w:rPr>
        <w:t>0,0</w:t>
      </w:r>
      <w:r w:rsidR="00A31BBB" w:rsidRPr="00D451D0">
        <w:rPr>
          <w:noProof/>
          <w:color w:val="FF0000"/>
          <w:sz w:val="28"/>
          <w:szCs w:val="28"/>
        </w:rPr>
        <w:t>3</w:t>
      </w:r>
      <w:r w:rsidR="009861CE" w:rsidRPr="00D451D0">
        <w:rPr>
          <w:noProof/>
          <w:color w:val="FF0000"/>
          <w:sz w:val="28"/>
          <w:szCs w:val="28"/>
        </w:rPr>
        <w:t xml:space="preserve"> </w:t>
      </w:r>
      <w:r w:rsidR="00B74D28" w:rsidRPr="00D451D0">
        <w:rPr>
          <w:color w:val="FF0000"/>
          <w:sz w:val="28"/>
          <w:szCs w:val="28"/>
        </w:rPr>
        <w:t>от</w:t>
      </w:r>
      <w:r w:rsidR="009861CE" w:rsidRPr="00D451D0">
        <w:rPr>
          <w:color w:val="FF0000"/>
          <w:sz w:val="28"/>
          <w:szCs w:val="28"/>
        </w:rPr>
        <w:t xml:space="preserve"> </w:t>
      </w:r>
      <w:r w:rsidR="00B74D28" w:rsidRPr="00D451D0">
        <w:rPr>
          <w:color w:val="FF0000"/>
          <w:sz w:val="28"/>
          <w:szCs w:val="28"/>
        </w:rPr>
        <w:t>сооружений.</w:t>
      </w:r>
      <w:r w:rsidR="009861CE" w:rsidRPr="00D451D0">
        <w:rPr>
          <w:color w:val="FF0000"/>
          <w:sz w:val="28"/>
          <w:szCs w:val="28"/>
        </w:rPr>
        <w:t xml:space="preserve"> </w:t>
      </w:r>
      <w:r w:rsidR="00B74D28" w:rsidRPr="00D451D0">
        <w:rPr>
          <w:color w:val="FF0000"/>
          <w:sz w:val="28"/>
          <w:szCs w:val="28"/>
        </w:rPr>
        <w:t>Ширина</w:t>
      </w:r>
      <w:r w:rsidR="009861CE" w:rsidRPr="00D451D0">
        <w:rPr>
          <w:color w:val="FF0000"/>
          <w:sz w:val="28"/>
          <w:szCs w:val="28"/>
        </w:rPr>
        <w:t xml:space="preserve"> </w:t>
      </w:r>
      <w:r w:rsidR="00B74D28" w:rsidRPr="00D451D0">
        <w:rPr>
          <w:color w:val="FF0000"/>
          <w:sz w:val="28"/>
          <w:szCs w:val="28"/>
        </w:rPr>
        <w:t>отмостки</w:t>
      </w:r>
      <w:r w:rsidR="009861CE" w:rsidRPr="00D451D0">
        <w:rPr>
          <w:color w:val="FF0000"/>
          <w:sz w:val="28"/>
          <w:szCs w:val="28"/>
        </w:rPr>
        <w:t xml:space="preserve"> </w:t>
      </w:r>
      <w:r w:rsidR="00B74D28" w:rsidRPr="00D451D0">
        <w:rPr>
          <w:color w:val="FF0000"/>
          <w:sz w:val="28"/>
          <w:szCs w:val="28"/>
        </w:rPr>
        <w:t>должна</w:t>
      </w:r>
      <w:r w:rsidR="009861CE" w:rsidRPr="00D451D0">
        <w:rPr>
          <w:color w:val="FF0000"/>
          <w:sz w:val="28"/>
          <w:szCs w:val="28"/>
        </w:rPr>
        <w:t xml:space="preserve"> </w:t>
      </w:r>
      <w:r w:rsidR="00B74D28" w:rsidRPr="00D451D0">
        <w:rPr>
          <w:color w:val="FF0000"/>
          <w:sz w:val="28"/>
          <w:szCs w:val="28"/>
        </w:rPr>
        <w:t>быть:</w:t>
      </w:r>
    </w:p>
    <w:p w14:paraId="1B93F537" w14:textId="77777777" w:rsidR="00B74D28" w:rsidRPr="00D451D0" w:rsidRDefault="00B74D28" w:rsidP="00E267D2">
      <w:pPr>
        <w:widowControl/>
        <w:spacing w:before="0" w:after="0"/>
        <w:ind w:firstLine="644"/>
        <w:rPr>
          <w:color w:val="FF0000"/>
          <w:sz w:val="28"/>
          <w:szCs w:val="28"/>
        </w:rPr>
      </w:pPr>
      <w:r w:rsidRPr="00D451D0">
        <w:rPr>
          <w:noProof/>
          <w:color w:val="FF0000"/>
          <w:sz w:val="28"/>
          <w:szCs w:val="28"/>
        </w:rPr>
        <w:t>1,</w:t>
      </w:r>
      <w:r w:rsidR="00A31BBB" w:rsidRPr="00D451D0">
        <w:rPr>
          <w:noProof/>
          <w:color w:val="FF0000"/>
          <w:sz w:val="28"/>
          <w:szCs w:val="28"/>
        </w:rPr>
        <w:t>5</w:t>
      </w:r>
      <w:r w:rsidR="009861CE" w:rsidRPr="00D451D0">
        <w:rPr>
          <w:noProof/>
          <w:color w:val="FF0000"/>
          <w:sz w:val="28"/>
          <w:szCs w:val="28"/>
        </w:rPr>
        <w:t xml:space="preserve"> </w:t>
      </w:r>
      <w:r w:rsidRPr="00D451D0">
        <w:rPr>
          <w:color w:val="FF0000"/>
          <w:sz w:val="28"/>
          <w:szCs w:val="28"/>
        </w:rPr>
        <w:t>м</w:t>
      </w:r>
      <w:r w:rsidR="009861CE" w:rsidRPr="00D451D0">
        <w:rPr>
          <w:noProof/>
          <w:color w:val="FF0000"/>
          <w:sz w:val="28"/>
          <w:szCs w:val="28"/>
        </w:rPr>
        <w:t xml:space="preserve"> </w:t>
      </w:r>
      <w:r w:rsidRPr="00D451D0">
        <w:rPr>
          <w:noProof/>
          <w:color w:val="FF0000"/>
          <w:sz w:val="28"/>
          <w:szCs w:val="28"/>
        </w:rPr>
        <w:t>–</w:t>
      </w:r>
      <w:r w:rsidR="009861CE" w:rsidRPr="00D451D0">
        <w:rPr>
          <w:color w:val="FF0000"/>
          <w:sz w:val="28"/>
          <w:szCs w:val="28"/>
        </w:rPr>
        <w:t xml:space="preserve"> </w:t>
      </w:r>
      <w:r w:rsidRPr="00D451D0">
        <w:rPr>
          <w:color w:val="FF0000"/>
          <w:sz w:val="28"/>
          <w:szCs w:val="28"/>
        </w:rPr>
        <w:t>для</w:t>
      </w:r>
      <w:r w:rsidR="009861CE" w:rsidRPr="00D451D0">
        <w:rPr>
          <w:color w:val="FF0000"/>
          <w:sz w:val="28"/>
          <w:szCs w:val="28"/>
        </w:rPr>
        <w:t xml:space="preserve"> </w:t>
      </w:r>
      <w:r w:rsidRPr="00D451D0">
        <w:rPr>
          <w:color w:val="FF0000"/>
          <w:sz w:val="28"/>
          <w:szCs w:val="28"/>
        </w:rPr>
        <w:t>емкостных</w:t>
      </w:r>
      <w:r w:rsidR="009861CE" w:rsidRPr="00D451D0">
        <w:rPr>
          <w:color w:val="FF0000"/>
          <w:sz w:val="28"/>
          <w:szCs w:val="28"/>
        </w:rPr>
        <w:t xml:space="preserve"> </w:t>
      </w:r>
      <w:r w:rsidRPr="00D451D0">
        <w:rPr>
          <w:color w:val="FF0000"/>
          <w:sz w:val="28"/>
          <w:szCs w:val="28"/>
        </w:rPr>
        <w:t>сооружений</w:t>
      </w:r>
      <w:r w:rsidR="009861CE" w:rsidRPr="00D451D0">
        <w:rPr>
          <w:color w:val="FF0000"/>
          <w:sz w:val="28"/>
          <w:szCs w:val="28"/>
        </w:rPr>
        <w:t xml:space="preserve"> </w:t>
      </w:r>
      <w:r w:rsidRPr="00D451D0">
        <w:rPr>
          <w:color w:val="FF0000"/>
          <w:sz w:val="28"/>
          <w:szCs w:val="28"/>
        </w:rPr>
        <w:t>в</w:t>
      </w:r>
      <w:r w:rsidR="009861CE" w:rsidRPr="00D451D0">
        <w:rPr>
          <w:color w:val="FF0000"/>
          <w:sz w:val="28"/>
          <w:szCs w:val="28"/>
        </w:rPr>
        <w:t xml:space="preserve"> </w:t>
      </w:r>
      <w:r w:rsidRPr="00D451D0">
        <w:rPr>
          <w:color w:val="FF0000"/>
          <w:sz w:val="28"/>
          <w:szCs w:val="28"/>
        </w:rPr>
        <w:t>грунтовых</w:t>
      </w:r>
      <w:r w:rsidR="009861CE" w:rsidRPr="00D451D0">
        <w:rPr>
          <w:color w:val="FF0000"/>
          <w:sz w:val="28"/>
          <w:szCs w:val="28"/>
        </w:rPr>
        <w:t xml:space="preserve"> </w:t>
      </w:r>
      <w:r w:rsidRPr="00D451D0">
        <w:rPr>
          <w:color w:val="FF0000"/>
          <w:sz w:val="28"/>
          <w:szCs w:val="28"/>
        </w:rPr>
        <w:t>условиях</w:t>
      </w:r>
      <w:r w:rsidR="009861CE" w:rsidRPr="00D451D0">
        <w:rPr>
          <w:noProof/>
          <w:color w:val="FF0000"/>
          <w:sz w:val="28"/>
          <w:szCs w:val="28"/>
        </w:rPr>
        <w:t xml:space="preserve"> </w:t>
      </w:r>
      <w:r w:rsidRPr="00D451D0">
        <w:rPr>
          <w:noProof/>
          <w:color w:val="FF0000"/>
          <w:sz w:val="28"/>
          <w:szCs w:val="28"/>
        </w:rPr>
        <w:t>I</w:t>
      </w:r>
      <w:r w:rsidR="009861CE" w:rsidRPr="00D451D0">
        <w:rPr>
          <w:color w:val="FF0000"/>
          <w:sz w:val="28"/>
          <w:szCs w:val="28"/>
        </w:rPr>
        <w:t xml:space="preserve"> </w:t>
      </w:r>
      <w:r w:rsidRPr="00D451D0">
        <w:rPr>
          <w:color w:val="FF0000"/>
          <w:sz w:val="28"/>
          <w:szCs w:val="28"/>
        </w:rPr>
        <w:t>типа</w:t>
      </w:r>
      <w:r w:rsidR="009861CE" w:rsidRPr="00D451D0">
        <w:rPr>
          <w:color w:val="FF0000"/>
          <w:sz w:val="28"/>
          <w:szCs w:val="28"/>
        </w:rPr>
        <w:t xml:space="preserve"> </w:t>
      </w:r>
      <w:r w:rsidRPr="00D451D0">
        <w:rPr>
          <w:color w:val="FF0000"/>
          <w:sz w:val="28"/>
          <w:szCs w:val="28"/>
        </w:rPr>
        <w:t>и</w:t>
      </w:r>
      <w:r w:rsidR="009861CE" w:rsidRPr="00D451D0">
        <w:rPr>
          <w:color w:val="FF0000"/>
          <w:sz w:val="28"/>
          <w:szCs w:val="28"/>
        </w:rPr>
        <w:t xml:space="preserve"> </w:t>
      </w:r>
      <w:r w:rsidR="00A31BBB" w:rsidRPr="00D451D0">
        <w:rPr>
          <w:color w:val="FF0000"/>
          <w:sz w:val="28"/>
          <w:szCs w:val="28"/>
        </w:rPr>
        <w:t>2</w:t>
      </w:r>
      <w:r w:rsidR="009861CE" w:rsidRPr="00D451D0">
        <w:rPr>
          <w:color w:val="FF0000"/>
          <w:sz w:val="28"/>
          <w:szCs w:val="28"/>
        </w:rPr>
        <w:t xml:space="preserve"> </w:t>
      </w:r>
      <w:r w:rsidRPr="00D451D0">
        <w:rPr>
          <w:color w:val="FF0000"/>
          <w:sz w:val="28"/>
          <w:szCs w:val="28"/>
        </w:rPr>
        <w:t>м</w:t>
      </w:r>
      <w:r w:rsidR="009861CE" w:rsidRPr="00D451D0">
        <w:rPr>
          <w:color w:val="FF0000"/>
          <w:sz w:val="28"/>
          <w:szCs w:val="28"/>
        </w:rPr>
        <w:t xml:space="preserve"> </w:t>
      </w:r>
      <w:r w:rsidRPr="00D451D0">
        <w:rPr>
          <w:color w:val="FF0000"/>
          <w:sz w:val="28"/>
          <w:szCs w:val="28"/>
        </w:rPr>
        <w:t>–</w:t>
      </w:r>
      <w:r w:rsidR="009861CE" w:rsidRPr="00D451D0">
        <w:rPr>
          <w:color w:val="FF0000"/>
          <w:sz w:val="28"/>
          <w:szCs w:val="28"/>
        </w:rPr>
        <w:t xml:space="preserve"> </w:t>
      </w:r>
      <w:r w:rsidRPr="00D451D0">
        <w:rPr>
          <w:color w:val="FF0000"/>
          <w:sz w:val="28"/>
          <w:szCs w:val="28"/>
        </w:rPr>
        <w:t>для</w:t>
      </w:r>
      <w:r w:rsidR="009861CE" w:rsidRPr="00D451D0">
        <w:rPr>
          <w:noProof/>
          <w:color w:val="FF0000"/>
          <w:sz w:val="28"/>
          <w:szCs w:val="28"/>
        </w:rPr>
        <w:t xml:space="preserve"> </w:t>
      </w:r>
      <w:r w:rsidRPr="00D451D0">
        <w:rPr>
          <w:noProof/>
          <w:color w:val="FF0000"/>
          <w:sz w:val="28"/>
          <w:szCs w:val="28"/>
        </w:rPr>
        <w:t>II</w:t>
      </w:r>
      <w:r w:rsidR="009861CE" w:rsidRPr="00D451D0">
        <w:rPr>
          <w:color w:val="FF0000"/>
          <w:sz w:val="28"/>
          <w:szCs w:val="28"/>
        </w:rPr>
        <w:t xml:space="preserve"> </w:t>
      </w:r>
      <w:r w:rsidRPr="00D451D0">
        <w:rPr>
          <w:color w:val="FF0000"/>
          <w:sz w:val="28"/>
          <w:szCs w:val="28"/>
        </w:rPr>
        <w:t>типа</w:t>
      </w:r>
      <w:r w:rsidR="009861CE" w:rsidRPr="00D451D0">
        <w:rPr>
          <w:color w:val="FF0000"/>
          <w:sz w:val="28"/>
          <w:szCs w:val="28"/>
        </w:rPr>
        <w:t xml:space="preserve"> </w:t>
      </w:r>
      <w:r w:rsidRPr="00D451D0">
        <w:rPr>
          <w:color w:val="FF0000"/>
          <w:sz w:val="28"/>
          <w:szCs w:val="28"/>
        </w:rPr>
        <w:t>по</w:t>
      </w:r>
      <w:r w:rsidR="009861CE" w:rsidRPr="00D451D0">
        <w:rPr>
          <w:color w:val="FF0000"/>
          <w:sz w:val="28"/>
          <w:szCs w:val="28"/>
        </w:rPr>
        <w:t xml:space="preserve"> </w:t>
      </w:r>
      <w:proofErr w:type="spellStart"/>
      <w:r w:rsidRPr="00D451D0">
        <w:rPr>
          <w:color w:val="FF0000"/>
          <w:sz w:val="28"/>
          <w:szCs w:val="28"/>
        </w:rPr>
        <w:t>просадочности</w:t>
      </w:r>
      <w:proofErr w:type="spellEnd"/>
      <w:r w:rsidRPr="00D451D0">
        <w:rPr>
          <w:color w:val="FF0000"/>
          <w:sz w:val="28"/>
          <w:szCs w:val="28"/>
        </w:rPr>
        <w:t>;</w:t>
      </w:r>
    </w:p>
    <w:p w14:paraId="1632FE39" w14:textId="77777777" w:rsidR="00B74D28" w:rsidRPr="00D451D0" w:rsidRDefault="00A31BBB" w:rsidP="00E267D2">
      <w:pPr>
        <w:widowControl/>
        <w:spacing w:before="0" w:after="0"/>
        <w:ind w:firstLine="644"/>
        <w:rPr>
          <w:color w:val="FF0000"/>
          <w:sz w:val="28"/>
          <w:szCs w:val="28"/>
        </w:rPr>
      </w:pPr>
      <w:r w:rsidRPr="00D451D0">
        <w:rPr>
          <w:noProof/>
          <w:color w:val="FF0000"/>
          <w:sz w:val="28"/>
          <w:szCs w:val="28"/>
        </w:rPr>
        <w:t>3</w:t>
      </w:r>
      <w:r w:rsidR="009861CE" w:rsidRPr="00D451D0">
        <w:rPr>
          <w:noProof/>
          <w:color w:val="FF0000"/>
          <w:sz w:val="28"/>
          <w:szCs w:val="28"/>
        </w:rPr>
        <w:t xml:space="preserve"> </w:t>
      </w:r>
      <w:r w:rsidR="00B74D28" w:rsidRPr="00D451D0">
        <w:rPr>
          <w:color w:val="FF0000"/>
          <w:sz w:val="28"/>
          <w:szCs w:val="28"/>
        </w:rPr>
        <w:t>м</w:t>
      </w:r>
      <w:r w:rsidR="009861CE" w:rsidRPr="00D451D0">
        <w:rPr>
          <w:noProof/>
          <w:color w:val="FF0000"/>
          <w:sz w:val="28"/>
          <w:szCs w:val="28"/>
        </w:rPr>
        <w:t xml:space="preserve"> </w:t>
      </w:r>
      <w:r w:rsidR="00B74D28" w:rsidRPr="00D451D0">
        <w:rPr>
          <w:noProof/>
          <w:color w:val="FF0000"/>
          <w:sz w:val="28"/>
          <w:szCs w:val="28"/>
        </w:rPr>
        <w:t>—</w:t>
      </w:r>
      <w:r w:rsidR="009861CE" w:rsidRPr="00D451D0">
        <w:rPr>
          <w:color w:val="FF0000"/>
          <w:sz w:val="28"/>
          <w:szCs w:val="28"/>
        </w:rPr>
        <w:t xml:space="preserve"> </w:t>
      </w:r>
      <w:r w:rsidR="00B74D28" w:rsidRPr="00D451D0">
        <w:rPr>
          <w:color w:val="FF0000"/>
          <w:sz w:val="28"/>
          <w:szCs w:val="28"/>
        </w:rPr>
        <w:t>для</w:t>
      </w:r>
      <w:r w:rsidR="009861CE" w:rsidRPr="00D451D0">
        <w:rPr>
          <w:color w:val="FF0000"/>
          <w:sz w:val="28"/>
          <w:szCs w:val="28"/>
        </w:rPr>
        <w:t xml:space="preserve"> </w:t>
      </w:r>
      <w:r w:rsidR="00B74D28" w:rsidRPr="00D451D0">
        <w:rPr>
          <w:color w:val="FF0000"/>
          <w:sz w:val="28"/>
          <w:szCs w:val="28"/>
        </w:rPr>
        <w:t>водонапорных</w:t>
      </w:r>
      <w:r w:rsidR="009861CE" w:rsidRPr="00D451D0">
        <w:rPr>
          <w:color w:val="FF0000"/>
          <w:sz w:val="28"/>
          <w:szCs w:val="28"/>
        </w:rPr>
        <w:t xml:space="preserve"> </w:t>
      </w:r>
      <w:r w:rsidR="00B74D28" w:rsidRPr="00D451D0">
        <w:rPr>
          <w:color w:val="FF0000"/>
          <w:sz w:val="28"/>
          <w:szCs w:val="28"/>
        </w:rPr>
        <w:t>башен.</w:t>
      </w:r>
    </w:p>
    <w:p w14:paraId="3D4F8FDF" w14:textId="77777777" w:rsidR="00280766" w:rsidRPr="00D451D0" w:rsidRDefault="00B74D28" w:rsidP="00280766">
      <w:pPr>
        <w:widowControl/>
        <w:spacing w:before="0" w:after="0"/>
        <w:rPr>
          <w:color w:val="FF0000"/>
          <w:sz w:val="28"/>
          <w:szCs w:val="28"/>
        </w:rPr>
      </w:pPr>
      <w:r w:rsidRPr="00D451D0">
        <w:rPr>
          <w:color w:val="FF0000"/>
          <w:sz w:val="28"/>
          <w:szCs w:val="28"/>
        </w:rPr>
        <w:t>Под</w:t>
      </w:r>
      <w:r w:rsidR="009861CE" w:rsidRPr="00D451D0">
        <w:rPr>
          <w:color w:val="FF0000"/>
          <w:sz w:val="28"/>
          <w:szCs w:val="28"/>
        </w:rPr>
        <w:t xml:space="preserve"> </w:t>
      </w:r>
      <w:bookmarkStart w:id="393" w:name="OCRUncertain857"/>
      <w:r w:rsidRPr="00D451D0">
        <w:rPr>
          <w:color w:val="FF0000"/>
          <w:sz w:val="28"/>
          <w:szCs w:val="28"/>
        </w:rPr>
        <w:t>отмостками</w:t>
      </w:r>
      <w:bookmarkEnd w:id="393"/>
      <w:r w:rsidR="009861CE" w:rsidRPr="00D451D0">
        <w:rPr>
          <w:color w:val="FF0000"/>
          <w:sz w:val="28"/>
          <w:szCs w:val="28"/>
        </w:rPr>
        <w:t xml:space="preserve"> </w:t>
      </w:r>
      <w:r w:rsidRPr="00D451D0">
        <w:rPr>
          <w:color w:val="FF0000"/>
          <w:sz w:val="28"/>
          <w:szCs w:val="28"/>
        </w:rPr>
        <w:t>необходимо</w:t>
      </w:r>
      <w:r w:rsidR="009861CE" w:rsidRPr="00D451D0">
        <w:rPr>
          <w:color w:val="FF0000"/>
          <w:sz w:val="28"/>
          <w:szCs w:val="28"/>
        </w:rPr>
        <w:t xml:space="preserve"> </w:t>
      </w:r>
      <w:r w:rsidRPr="00D451D0">
        <w:rPr>
          <w:color w:val="FF0000"/>
          <w:sz w:val="28"/>
          <w:szCs w:val="28"/>
        </w:rPr>
        <w:t>предусматривать</w:t>
      </w:r>
      <w:r w:rsidR="009861CE" w:rsidRPr="00D451D0">
        <w:rPr>
          <w:color w:val="FF0000"/>
          <w:sz w:val="28"/>
          <w:szCs w:val="28"/>
        </w:rPr>
        <w:t xml:space="preserve"> </w:t>
      </w:r>
      <w:r w:rsidRPr="00D451D0">
        <w:rPr>
          <w:color w:val="FF0000"/>
          <w:sz w:val="28"/>
          <w:szCs w:val="28"/>
        </w:rPr>
        <w:t>уплотнение</w:t>
      </w:r>
      <w:r w:rsidR="009861CE" w:rsidRPr="00D451D0">
        <w:rPr>
          <w:color w:val="FF0000"/>
          <w:sz w:val="28"/>
          <w:szCs w:val="28"/>
        </w:rPr>
        <w:t xml:space="preserve"> </w:t>
      </w:r>
      <w:r w:rsidRPr="00D451D0">
        <w:rPr>
          <w:color w:val="FF0000"/>
          <w:sz w:val="28"/>
          <w:szCs w:val="28"/>
        </w:rPr>
        <w:t>грунта.</w:t>
      </w:r>
      <w:bookmarkStart w:id="394" w:name="_Toc310589373"/>
      <w:bookmarkStart w:id="395" w:name="_Toc313339635"/>
    </w:p>
    <w:p w14:paraId="2898DECC" w14:textId="77777777" w:rsidR="00D47F05" w:rsidRPr="003E781C" w:rsidRDefault="00B74D28" w:rsidP="00D47F05">
      <w:pPr>
        <w:widowControl/>
        <w:spacing w:before="0" w:after="0"/>
        <w:rPr>
          <w:b/>
          <w:bCs/>
          <w:i/>
          <w:sz w:val="28"/>
          <w:szCs w:val="28"/>
        </w:rPr>
      </w:pPr>
      <w:r w:rsidRPr="003E781C">
        <w:rPr>
          <w:b/>
          <w:bCs/>
          <w:i/>
          <w:sz w:val="28"/>
          <w:szCs w:val="28"/>
        </w:rPr>
        <w:lastRenderedPageBreak/>
        <w:t>Водоводы</w:t>
      </w:r>
      <w:r w:rsidR="009861CE" w:rsidRPr="003E781C">
        <w:rPr>
          <w:b/>
          <w:bCs/>
          <w:i/>
          <w:sz w:val="28"/>
          <w:szCs w:val="28"/>
        </w:rPr>
        <w:t xml:space="preserve"> </w:t>
      </w:r>
      <w:r w:rsidRPr="003E781C">
        <w:rPr>
          <w:b/>
          <w:bCs/>
          <w:i/>
          <w:sz w:val="28"/>
          <w:szCs w:val="28"/>
        </w:rPr>
        <w:t>и</w:t>
      </w:r>
      <w:r w:rsidR="009861CE" w:rsidRPr="003E781C">
        <w:rPr>
          <w:b/>
          <w:bCs/>
          <w:i/>
          <w:sz w:val="28"/>
          <w:szCs w:val="28"/>
        </w:rPr>
        <w:t xml:space="preserve"> </w:t>
      </w:r>
      <w:r w:rsidRPr="003E781C">
        <w:rPr>
          <w:b/>
          <w:bCs/>
          <w:i/>
          <w:sz w:val="28"/>
          <w:szCs w:val="28"/>
        </w:rPr>
        <w:t>сети</w:t>
      </w:r>
      <w:bookmarkEnd w:id="394"/>
      <w:bookmarkEnd w:id="395"/>
    </w:p>
    <w:p w14:paraId="6AD38FB8" w14:textId="6DBD0F54" w:rsidR="00B74D28" w:rsidRPr="00D451D0" w:rsidRDefault="00D47F05" w:rsidP="00D47F05">
      <w:pPr>
        <w:widowControl/>
        <w:spacing w:before="0" w:after="0"/>
        <w:rPr>
          <w:b/>
          <w:bCs/>
          <w:i/>
          <w:color w:val="FF0000"/>
          <w:sz w:val="28"/>
          <w:szCs w:val="28"/>
        </w:rPr>
      </w:pPr>
      <w:r w:rsidRPr="00D451D0">
        <w:rPr>
          <w:color w:val="FF0000"/>
          <w:sz w:val="28"/>
          <w:szCs w:val="28"/>
        </w:rPr>
        <w:t>16.105 Т</w:t>
      </w:r>
      <w:r w:rsidR="00B74D28" w:rsidRPr="00D451D0">
        <w:rPr>
          <w:color w:val="FF0000"/>
          <w:sz w:val="28"/>
          <w:szCs w:val="28"/>
        </w:rPr>
        <w:t>ребования</w:t>
      </w:r>
      <w:r w:rsidR="009861CE" w:rsidRPr="00D451D0">
        <w:rPr>
          <w:color w:val="FF0000"/>
          <w:sz w:val="28"/>
          <w:szCs w:val="28"/>
        </w:rPr>
        <w:t xml:space="preserve"> </w:t>
      </w:r>
      <w:r w:rsidR="00B74D28" w:rsidRPr="00D451D0">
        <w:rPr>
          <w:color w:val="FF0000"/>
          <w:sz w:val="28"/>
          <w:szCs w:val="28"/>
        </w:rPr>
        <w:t>к</w:t>
      </w:r>
      <w:r w:rsidR="009861CE" w:rsidRPr="00D451D0">
        <w:rPr>
          <w:color w:val="FF0000"/>
          <w:sz w:val="28"/>
          <w:szCs w:val="28"/>
        </w:rPr>
        <w:t xml:space="preserve"> </w:t>
      </w:r>
      <w:r w:rsidR="00B74D28" w:rsidRPr="00D451D0">
        <w:rPr>
          <w:color w:val="FF0000"/>
          <w:sz w:val="28"/>
          <w:szCs w:val="28"/>
        </w:rPr>
        <w:t>основаниям</w:t>
      </w:r>
      <w:r w:rsidR="009861CE" w:rsidRPr="00D451D0">
        <w:rPr>
          <w:color w:val="FF0000"/>
          <w:sz w:val="28"/>
          <w:szCs w:val="28"/>
        </w:rPr>
        <w:t xml:space="preserve"> </w:t>
      </w:r>
      <w:r w:rsidR="00B74D28" w:rsidRPr="00D451D0">
        <w:rPr>
          <w:color w:val="FF0000"/>
          <w:sz w:val="28"/>
          <w:szCs w:val="28"/>
        </w:rPr>
        <w:t>под</w:t>
      </w:r>
      <w:r w:rsidR="009861CE" w:rsidRPr="00D451D0">
        <w:rPr>
          <w:color w:val="FF0000"/>
          <w:sz w:val="28"/>
          <w:szCs w:val="28"/>
        </w:rPr>
        <w:t xml:space="preserve"> </w:t>
      </w:r>
      <w:r w:rsidR="00B74D28" w:rsidRPr="00D451D0">
        <w:rPr>
          <w:color w:val="FF0000"/>
          <w:sz w:val="28"/>
          <w:szCs w:val="28"/>
        </w:rPr>
        <w:t>напорные</w:t>
      </w:r>
      <w:r w:rsidR="009861CE" w:rsidRPr="00D451D0">
        <w:rPr>
          <w:color w:val="FF0000"/>
          <w:sz w:val="28"/>
          <w:szCs w:val="28"/>
        </w:rPr>
        <w:t xml:space="preserve"> </w:t>
      </w:r>
      <w:r w:rsidR="00B74D28" w:rsidRPr="00D451D0">
        <w:rPr>
          <w:color w:val="FF0000"/>
          <w:sz w:val="28"/>
          <w:szCs w:val="28"/>
        </w:rPr>
        <w:t>трубопроводы</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грунтовых</w:t>
      </w:r>
      <w:r w:rsidR="009861CE" w:rsidRPr="00D451D0">
        <w:rPr>
          <w:color w:val="FF0000"/>
          <w:sz w:val="28"/>
          <w:szCs w:val="28"/>
        </w:rPr>
        <w:t xml:space="preserve"> </w:t>
      </w:r>
      <w:r w:rsidR="00B74D28" w:rsidRPr="00D451D0">
        <w:rPr>
          <w:color w:val="FF0000"/>
          <w:sz w:val="28"/>
          <w:szCs w:val="28"/>
        </w:rPr>
        <w:t>условиях</w:t>
      </w:r>
      <w:r w:rsidR="009861CE" w:rsidRPr="00D451D0">
        <w:rPr>
          <w:noProof/>
          <w:color w:val="FF0000"/>
          <w:sz w:val="28"/>
          <w:szCs w:val="28"/>
        </w:rPr>
        <w:t xml:space="preserve"> </w:t>
      </w:r>
      <w:r w:rsidR="00B74D28" w:rsidRPr="00D451D0">
        <w:rPr>
          <w:noProof/>
          <w:color w:val="FF0000"/>
          <w:sz w:val="28"/>
          <w:szCs w:val="28"/>
        </w:rPr>
        <w:t>I</w:t>
      </w:r>
      <w:r w:rsidR="009861CE" w:rsidRPr="00D451D0">
        <w:rPr>
          <w:color w:val="FF0000"/>
          <w:sz w:val="28"/>
          <w:szCs w:val="28"/>
        </w:rPr>
        <w:t xml:space="preserve"> </w:t>
      </w:r>
      <w:r w:rsidR="00B74D28" w:rsidRPr="00D451D0">
        <w:rPr>
          <w:color w:val="FF0000"/>
          <w:sz w:val="28"/>
          <w:szCs w:val="28"/>
        </w:rPr>
        <w:t>и</w:t>
      </w:r>
      <w:r w:rsidR="009861CE" w:rsidRPr="00D451D0">
        <w:rPr>
          <w:noProof/>
          <w:color w:val="FF0000"/>
          <w:sz w:val="28"/>
          <w:szCs w:val="28"/>
        </w:rPr>
        <w:t xml:space="preserve"> </w:t>
      </w:r>
      <w:r w:rsidR="00B74D28" w:rsidRPr="00D451D0">
        <w:rPr>
          <w:noProof/>
          <w:color w:val="FF0000"/>
          <w:sz w:val="28"/>
          <w:szCs w:val="28"/>
        </w:rPr>
        <w:t>II</w:t>
      </w:r>
      <w:r w:rsidR="009861CE" w:rsidRPr="00D451D0">
        <w:rPr>
          <w:noProof/>
          <w:color w:val="FF0000"/>
          <w:sz w:val="28"/>
          <w:szCs w:val="28"/>
        </w:rPr>
        <w:t xml:space="preserve"> </w:t>
      </w:r>
      <w:r w:rsidR="00B74D28" w:rsidRPr="00D451D0">
        <w:rPr>
          <w:color w:val="FF0000"/>
          <w:sz w:val="28"/>
          <w:szCs w:val="28"/>
        </w:rPr>
        <w:t>типов</w:t>
      </w:r>
      <w:r w:rsidR="009861CE" w:rsidRPr="00D451D0">
        <w:rPr>
          <w:color w:val="FF0000"/>
          <w:sz w:val="28"/>
          <w:szCs w:val="28"/>
        </w:rPr>
        <w:t xml:space="preserve"> </w:t>
      </w:r>
      <w:r w:rsidR="00B74D28" w:rsidRPr="00D451D0">
        <w:rPr>
          <w:color w:val="FF0000"/>
          <w:sz w:val="28"/>
          <w:szCs w:val="28"/>
        </w:rPr>
        <w:t>по</w:t>
      </w:r>
      <w:r w:rsidR="009861CE" w:rsidRPr="00D451D0">
        <w:rPr>
          <w:color w:val="FF0000"/>
          <w:sz w:val="28"/>
          <w:szCs w:val="28"/>
        </w:rPr>
        <w:t xml:space="preserve"> </w:t>
      </w:r>
      <w:proofErr w:type="spellStart"/>
      <w:r w:rsidR="00B74D28" w:rsidRPr="00D451D0">
        <w:rPr>
          <w:color w:val="FF0000"/>
          <w:sz w:val="28"/>
          <w:szCs w:val="28"/>
        </w:rPr>
        <w:t>пр</w:t>
      </w:r>
      <w:r w:rsidR="001A6153" w:rsidRPr="00D451D0">
        <w:rPr>
          <w:color w:val="FF0000"/>
          <w:sz w:val="28"/>
          <w:szCs w:val="28"/>
        </w:rPr>
        <w:t>осадочности</w:t>
      </w:r>
      <w:proofErr w:type="spellEnd"/>
      <w:r w:rsidR="009861CE" w:rsidRPr="00D451D0">
        <w:rPr>
          <w:color w:val="FF0000"/>
          <w:sz w:val="28"/>
          <w:szCs w:val="28"/>
        </w:rPr>
        <w:t xml:space="preserve"> </w:t>
      </w:r>
      <w:r w:rsidR="001A6153" w:rsidRPr="00D451D0">
        <w:rPr>
          <w:color w:val="FF0000"/>
          <w:sz w:val="28"/>
          <w:szCs w:val="28"/>
        </w:rPr>
        <w:t>приведены</w:t>
      </w:r>
      <w:r w:rsidR="009861CE" w:rsidRPr="00D451D0">
        <w:rPr>
          <w:color w:val="FF0000"/>
          <w:sz w:val="28"/>
          <w:szCs w:val="28"/>
        </w:rPr>
        <w:t xml:space="preserve"> </w:t>
      </w:r>
      <w:r w:rsidR="001A6153" w:rsidRPr="00D451D0">
        <w:rPr>
          <w:color w:val="FF0000"/>
          <w:sz w:val="28"/>
          <w:szCs w:val="28"/>
        </w:rPr>
        <w:t>в</w:t>
      </w:r>
      <w:r w:rsidR="009861CE" w:rsidRPr="00D451D0">
        <w:rPr>
          <w:color w:val="FF0000"/>
          <w:sz w:val="28"/>
          <w:szCs w:val="28"/>
        </w:rPr>
        <w:t xml:space="preserve"> </w:t>
      </w:r>
      <w:r w:rsidR="001A6153" w:rsidRPr="00D451D0">
        <w:rPr>
          <w:color w:val="FF0000"/>
          <w:sz w:val="28"/>
          <w:szCs w:val="28"/>
        </w:rPr>
        <w:t>таблице</w:t>
      </w:r>
      <w:r w:rsidR="009861CE" w:rsidRPr="00D451D0">
        <w:rPr>
          <w:color w:val="FF0000"/>
          <w:sz w:val="28"/>
          <w:szCs w:val="28"/>
        </w:rPr>
        <w:t xml:space="preserve"> </w:t>
      </w:r>
      <w:r w:rsidR="001A6153" w:rsidRPr="00D451D0">
        <w:rPr>
          <w:color w:val="FF0000"/>
          <w:sz w:val="28"/>
          <w:szCs w:val="28"/>
        </w:rPr>
        <w:t>3</w:t>
      </w:r>
      <w:r w:rsidR="00152AA5" w:rsidRPr="00D451D0">
        <w:rPr>
          <w:color w:val="FF0000"/>
          <w:sz w:val="28"/>
          <w:szCs w:val="28"/>
        </w:rPr>
        <w:t>4</w:t>
      </w:r>
      <w:r w:rsidR="00873762" w:rsidRPr="00D451D0">
        <w:rPr>
          <w:color w:val="FF0000"/>
          <w:sz w:val="28"/>
          <w:szCs w:val="28"/>
        </w:rPr>
        <w:t>.</w:t>
      </w:r>
    </w:p>
    <w:p w14:paraId="513D6826" w14:textId="77777777" w:rsidR="003926B6" w:rsidRPr="003E781C" w:rsidRDefault="003926B6" w:rsidP="00280766">
      <w:pPr>
        <w:pStyle w:val="aff5"/>
        <w:jc w:val="both"/>
        <w:rPr>
          <w:rFonts w:ascii="Times New Roman" w:hAnsi="Times New Roman" w:cs="Times New Roman"/>
          <w:noProof/>
          <w:sz w:val="28"/>
          <w:szCs w:val="28"/>
        </w:rPr>
      </w:pPr>
    </w:p>
    <w:p w14:paraId="3BD15FA2" w14:textId="77777777" w:rsidR="003926B6" w:rsidRPr="003E781C" w:rsidRDefault="003926B6" w:rsidP="00280766">
      <w:pPr>
        <w:pStyle w:val="aff5"/>
        <w:jc w:val="both"/>
        <w:rPr>
          <w:rFonts w:ascii="Times New Roman" w:hAnsi="Times New Roman" w:cs="Times New Roman"/>
          <w:iCs/>
          <w:sz w:val="28"/>
          <w:szCs w:val="28"/>
        </w:rPr>
      </w:pPr>
      <w:r w:rsidRPr="003E781C">
        <w:rPr>
          <w:rFonts w:ascii="Times New Roman" w:hAnsi="Times New Roman" w:cs="Times New Roman"/>
          <w:iCs/>
          <w:spacing w:val="60"/>
          <w:kern w:val="24"/>
          <w:sz w:val="28"/>
          <w:szCs w:val="28"/>
        </w:rPr>
        <w:t>Таблица</w:t>
      </w:r>
      <w:r w:rsidR="00280766" w:rsidRPr="003E781C">
        <w:rPr>
          <w:rFonts w:ascii="Times New Roman" w:hAnsi="Times New Roman" w:cs="Times New Roman"/>
          <w:iCs/>
          <w:spacing w:val="60"/>
          <w:kern w:val="24"/>
          <w:sz w:val="28"/>
          <w:szCs w:val="28"/>
        </w:rPr>
        <w:t xml:space="preserve"> </w:t>
      </w:r>
      <w:r w:rsidR="00152AA5" w:rsidRPr="003E781C">
        <w:rPr>
          <w:rFonts w:ascii="Times New Roman" w:hAnsi="Times New Roman" w:cs="Times New Roman"/>
          <w:iCs/>
          <w:sz w:val="28"/>
          <w:szCs w:val="28"/>
        </w:rPr>
        <w:t>34</w:t>
      </w:r>
      <w:r w:rsidR="009861CE" w:rsidRPr="003E781C">
        <w:rPr>
          <w:rFonts w:ascii="Times New Roman" w:hAnsi="Times New Roman" w:cs="Times New Roman"/>
          <w:iCs/>
          <w:sz w:val="28"/>
          <w:szCs w:val="28"/>
        </w:rPr>
        <w:t xml:space="preserve"> </w:t>
      </w:r>
      <w:r w:rsidR="00280766" w:rsidRPr="003E781C">
        <w:rPr>
          <w:rFonts w:ascii="Times New Roman" w:hAnsi="Times New Roman" w:cs="Times New Roman"/>
          <w:iCs/>
          <w:sz w:val="28"/>
          <w:szCs w:val="28"/>
        </w:rPr>
        <w:t>–</w:t>
      </w:r>
      <w:r w:rsidR="009861CE" w:rsidRPr="003E781C">
        <w:rPr>
          <w:rFonts w:ascii="Times New Roman" w:hAnsi="Times New Roman" w:cs="Times New Roman"/>
          <w:iCs/>
          <w:sz w:val="28"/>
          <w:szCs w:val="28"/>
        </w:rPr>
        <w:t xml:space="preserve"> </w:t>
      </w:r>
      <w:r w:rsidRPr="003E781C">
        <w:rPr>
          <w:rFonts w:ascii="Times New Roman" w:hAnsi="Times New Roman" w:cs="Times New Roman"/>
          <w:b/>
          <w:bCs/>
          <w:iCs/>
          <w:sz w:val="28"/>
          <w:szCs w:val="28"/>
        </w:rPr>
        <w:t>Требования</w:t>
      </w:r>
      <w:r w:rsidR="009861CE" w:rsidRPr="003E781C">
        <w:rPr>
          <w:rFonts w:ascii="Times New Roman" w:hAnsi="Times New Roman" w:cs="Times New Roman"/>
          <w:b/>
          <w:bCs/>
          <w:iCs/>
          <w:sz w:val="28"/>
          <w:szCs w:val="28"/>
        </w:rPr>
        <w:t xml:space="preserve"> </w:t>
      </w:r>
      <w:r w:rsidRPr="003E781C">
        <w:rPr>
          <w:rFonts w:ascii="Times New Roman" w:hAnsi="Times New Roman" w:cs="Times New Roman"/>
          <w:b/>
          <w:bCs/>
          <w:iCs/>
          <w:sz w:val="28"/>
          <w:szCs w:val="28"/>
        </w:rPr>
        <w:t>к</w:t>
      </w:r>
      <w:r w:rsidR="009861CE" w:rsidRPr="003E781C">
        <w:rPr>
          <w:rFonts w:ascii="Times New Roman" w:hAnsi="Times New Roman" w:cs="Times New Roman"/>
          <w:b/>
          <w:bCs/>
          <w:iCs/>
          <w:sz w:val="28"/>
          <w:szCs w:val="28"/>
        </w:rPr>
        <w:t xml:space="preserve"> </w:t>
      </w:r>
      <w:r w:rsidRPr="003E781C">
        <w:rPr>
          <w:rFonts w:ascii="Times New Roman" w:hAnsi="Times New Roman" w:cs="Times New Roman"/>
          <w:b/>
          <w:bCs/>
          <w:iCs/>
          <w:sz w:val="28"/>
          <w:szCs w:val="28"/>
        </w:rPr>
        <w:t>основанию</w:t>
      </w:r>
      <w:r w:rsidR="009861CE" w:rsidRPr="003E781C">
        <w:rPr>
          <w:rFonts w:ascii="Times New Roman" w:hAnsi="Times New Roman" w:cs="Times New Roman"/>
          <w:b/>
          <w:bCs/>
          <w:iCs/>
          <w:sz w:val="28"/>
          <w:szCs w:val="28"/>
        </w:rPr>
        <w:t xml:space="preserve"> </w:t>
      </w:r>
      <w:r w:rsidRPr="003E781C">
        <w:rPr>
          <w:rFonts w:ascii="Times New Roman" w:hAnsi="Times New Roman" w:cs="Times New Roman"/>
          <w:b/>
          <w:bCs/>
          <w:iCs/>
          <w:sz w:val="28"/>
          <w:szCs w:val="28"/>
        </w:rPr>
        <w:t>под</w:t>
      </w:r>
      <w:r w:rsidR="009861CE" w:rsidRPr="003E781C">
        <w:rPr>
          <w:rFonts w:ascii="Times New Roman" w:hAnsi="Times New Roman" w:cs="Times New Roman"/>
          <w:b/>
          <w:bCs/>
          <w:iCs/>
          <w:sz w:val="28"/>
          <w:szCs w:val="28"/>
        </w:rPr>
        <w:t xml:space="preserve"> </w:t>
      </w:r>
      <w:r w:rsidRPr="003E781C">
        <w:rPr>
          <w:rFonts w:ascii="Times New Roman" w:hAnsi="Times New Roman" w:cs="Times New Roman"/>
          <w:b/>
          <w:bCs/>
          <w:iCs/>
          <w:sz w:val="28"/>
          <w:szCs w:val="28"/>
        </w:rPr>
        <w:t>трубопроводы</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980"/>
        <w:gridCol w:w="2268"/>
        <w:gridCol w:w="1984"/>
        <w:gridCol w:w="3261"/>
      </w:tblGrid>
      <w:tr w:rsidR="008A475C" w:rsidRPr="003E781C" w14:paraId="74EB5C12" w14:textId="77777777" w:rsidTr="00280766">
        <w:trPr>
          <w:trHeight w:val="451"/>
          <w:jc w:val="center"/>
        </w:trPr>
        <w:tc>
          <w:tcPr>
            <w:tcW w:w="1980" w:type="dxa"/>
            <w:vAlign w:val="center"/>
          </w:tcPr>
          <w:p w14:paraId="6A4E9DEB" w14:textId="77777777" w:rsidR="003926B6" w:rsidRPr="003E781C" w:rsidRDefault="003926B6" w:rsidP="001E135E">
            <w:pPr>
              <w:pStyle w:val="af1"/>
              <w:widowControl/>
              <w:ind w:firstLine="0"/>
              <w:jc w:val="center"/>
              <w:rPr>
                <w:sz w:val="24"/>
              </w:rPr>
            </w:pPr>
            <w:r w:rsidRPr="003E781C">
              <w:rPr>
                <w:sz w:val="24"/>
              </w:rPr>
              <w:t>Тип</w:t>
            </w:r>
            <w:r w:rsidR="009861CE" w:rsidRPr="003E781C">
              <w:rPr>
                <w:sz w:val="24"/>
              </w:rPr>
              <w:t xml:space="preserve"> </w:t>
            </w:r>
            <w:r w:rsidRPr="003E781C">
              <w:rPr>
                <w:sz w:val="24"/>
              </w:rPr>
              <w:t>грунта</w:t>
            </w:r>
            <w:r w:rsidR="009861CE" w:rsidRPr="003E781C">
              <w:rPr>
                <w:sz w:val="24"/>
              </w:rPr>
              <w:t xml:space="preserve"> </w:t>
            </w:r>
            <w:r w:rsidRPr="003E781C">
              <w:rPr>
                <w:sz w:val="24"/>
              </w:rPr>
              <w:t>по</w:t>
            </w:r>
            <w:r w:rsidR="009861CE" w:rsidRPr="003E781C">
              <w:rPr>
                <w:sz w:val="24"/>
              </w:rPr>
              <w:t xml:space="preserve"> </w:t>
            </w:r>
            <w:proofErr w:type="spellStart"/>
            <w:r w:rsidRPr="003E781C">
              <w:rPr>
                <w:sz w:val="24"/>
              </w:rPr>
              <w:t>просадочности</w:t>
            </w:r>
            <w:proofErr w:type="spellEnd"/>
          </w:p>
        </w:tc>
        <w:tc>
          <w:tcPr>
            <w:tcW w:w="2268" w:type="dxa"/>
            <w:vAlign w:val="center"/>
          </w:tcPr>
          <w:p w14:paraId="650D38EE" w14:textId="487483DE" w:rsidR="003926B6" w:rsidRPr="003E781C" w:rsidRDefault="003926B6" w:rsidP="00FA351E">
            <w:pPr>
              <w:pStyle w:val="af1"/>
              <w:widowControl/>
              <w:ind w:firstLine="0"/>
              <w:jc w:val="center"/>
              <w:rPr>
                <w:sz w:val="24"/>
              </w:rPr>
            </w:pPr>
            <w:r w:rsidRPr="003E781C">
              <w:rPr>
                <w:sz w:val="24"/>
              </w:rPr>
              <w:t>Ка</w:t>
            </w:r>
            <w:bookmarkStart w:id="396" w:name="OCRUncertain780"/>
            <w:r w:rsidRPr="003E781C">
              <w:rPr>
                <w:sz w:val="24"/>
              </w:rPr>
              <w:t>те</w:t>
            </w:r>
            <w:bookmarkEnd w:id="396"/>
            <w:r w:rsidRPr="003E781C">
              <w:rPr>
                <w:sz w:val="24"/>
              </w:rPr>
              <w:t>гория</w:t>
            </w:r>
            <w:r w:rsidR="009861CE" w:rsidRPr="003E781C">
              <w:rPr>
                <w:sz w:val="24"/>
              </w:rPr>
              <w:t xml:space="preserve"> </w:t>
            </w:r>
            <w:bookmarkStart w:id="397" w:name="OCRUncertain781"/>
            <w:r w:rsidRPr="003E781C">
              <w:rPr>
                <w:sz w:val="24"/>
              </w:rPr>
              <w:t>обеспеченности</w:t>
            </w:r>
            <w:bookmarkEnd w:id="397"/>
            <w:r w:rsidR="009861CE" w:rsidRPr="003E781C">
              <w:rPr>
                <w:sz w:val="24"/>
              </w:rPr>
              <w:t xml:space="preserve"> </w:t>
            </w:r>
            <w:r w:rsidRPr="003E781C">
              <w:rPr>
                <w:sz w:val="24"/>
              </w:rPr>
              <w:t>подачи</w:t>
            </w:r>
            <w:r w:rsidR="009861CE" w:rsidRPr="003E781C">
              <w:rPr>
                <w:sz w:val="24"/>
              </w:rPr>
              <w:t xml:space="preserve"> </w:t>
            </w:r>
            <w:r w:rsidRPr="003E781C">
              <w:rPr>
                <w:sz w:val="24"/>
              </w:rPr>
              <w:t>воды</w:t>
            </w:r>
            <w:r w:rsidR="009861CE" w:rsidRPr="003E781C">
              <w:rPr>
                <w:sz w:val="24"/>
              </w:rPr>
              <w:t xml:space="preserve"> </w:t>
            </w:r>
            <w:r w:rsidRPr="003E781C">
              <w:rPr>
                <w:sz w:val="24"/>
              </w:rPr>
              <w:t>по</w:t>
            </w:r>
            <w:r w:rsidR="009861CE" w:rsidRPr="003E781C">
              <w:rPr>
                <w:sz w:val="24"/>
              </w:rPr>
              <w:t xml:space="preserve"> </w:t>
            </w:r>
            <w:r w:rsidRPr="003E781C">
              <w:rPr>
                <w:sz w:val="24"/>
              </w:rPr>
              <w:fldChar w:fldCharType="begin"/>
            </w:r>
            <w:r w:rsidRPr="003E781C">
              <w:rPr>
                <w:sz w:val="24"/>
              </w:rPr>
              <w:instrText xml:space="preserve"> REF  п54  \* MERGEFORMAT </w:instrText>
            </w:r>
            <w:r w:rsidRPr="003E781C">
              <w:rPr>
                <w:sz w:val="24"/>
              </w:rPr>
              <w:fldChar w:fldCharType="separate"/>
            </w:r>
            <w:r w:rsidR="00AE7126" w:rsidRPr="00AE7126">
              <w:rPr>
                <w:sz w:val="24"/>
              </w:rPr>
              <w:t>7.4</w:t>
            </w:r>
            <w:r w:rsidRPr="003E781C">
              <w:rPr>
                <w:sz w:val="24"/>
              </w:rPr>
              <w:fldChar w:fldCharType="end"/>
            </w:r>
          </w:p>
        </w:tc>
        <w:tc>
          <w:tcPr>
            <w:tcW w:w="1984" w:type="dxa"/>
            <w:vAlign w:val="center"/>
          </w:tcPr>
          <w:p w14:paraId="474DE644" w14:textId="77777777" w:rsidR="003926B6" w:rsidRPr="003E781C" w:rsidRDefault="003926B6" w:rsidP="001E135E">
            <w:pPr>
              <w:pStyle w:val="af1"/>
              <w:widowControl/>
              <w:ind w:firstLine="0"/>
              <w:jc w:val="center"/>
              <w:rPr>
                <w:sz w:val="24"/>
              </w:rPr>
            </w:pPr>
            <w:r w:rsidRPr="003E781C">
              <w:rPr>
                <w:sz w:val="24"/>
              </w:rPr>
              <w:t>Характеристика</w:t>
            </w:r>
            <w:r w:rsidR="009861CE" w:rsidRPr="003E781C">
              <w:rPr>
                <w:sz w:val="24"/>
              </w:rPr>
              <w:t xml:space="preserve"> </w:t>
            </w:r>
            <w:r w:rsidRPr="003E781C">
              <w:rPr>
                <w:sz w:val="24"/>
              </w:rPr>
              <w:t>территории</w:t>
            </w:r>
          </w:p>
        </w:tc>
        <w:tc>
          <w:tcPr>
            <w:tcW w:w="3261" w:type="dxa"/>
            <w:vAlign w:val="center"/>
          </w:tcPr>
          <w:p w14:paraId="12879672" w14:textId="77777777" w:rsidR="003926B6" w:rsidRPr="003E781C" w:rsidRDefault="003926B6" w:rsidP="001E135E">
            <w:pPr>
              <w:pStyle w:val="af1"/>
              <w:widowControl/>
              <w:ind w:firstLine="0"/>
              <w:jc w:val="center"/>
              <w:rPr>
                <w:sz w:val="24"/>
              </w:rPr>
            </w:pPr>
            <w:r w:rsidRPr="003E781C">
              <w:rPr>
                <w:sz w:val="24"/>
              </w:rPr>
              <w:t>Требования</w:t>
            </w:r>
            <w:r w:rsidR="009861CE" w:rsidRPr="003E781C">
              <w:rPr>
                <w:sz w:val="24"/>
              </w:rPr>
              <w:t xml:space="preserve"> </w:t>
            </w:r>
            <w:r w:rsidRPr="003E781C">
              <w:rPr>
                <w:sz w:val="24"/>
              </w:rPr>
              <w:t>к</w:t>
            </w:r>
            <w:r w:rsidR="009861CE" w:rsidRPr="003E781C">
              <w:rPr>
                <w:sz w:val="24"/>
              </w:rPr>
              <w:t xml:space="preserve"> </w:t>
            </w:r>
            <w:r w:rsidRPr="003E781C">
              <w:rPr>
                <w:sz w:val="24"/>
              </w:rPr>
              <w:t>основанию</w:t>
            </w:r>
          </w:p>
          <w:p w14:paraId="76A361C9" w14:textId="77777777" w:rsidR="003926B6" w:rsidRPr="003E781C" w:rsidRDefault="003926B6" w:rsidP="001E135E">
            <w:pPr>
              <w:pStyle w:val="af1"/>
              <w:widowControl/>
              <w:ind w:firstLine="0"/>
              <w:jc w:val="center"/>
              <w:rPr>
                <w:sz w:val="24"/>
              </w:rPr>
            </w:pPr>
            <w:r w:rsidRPr="003E781C">
              <w:rPr>
                <w:sz w:val="24"/>
              </w:rPr>
              <w:t>под</w:t>
            </w:r>
            <w:r w:rsidR="009861CE" w:rsidRPr="003E781C">
              <w:rPr>
                <w:sz w:val="24"/>
              </w:rPr>
              <w:t xml:space="preserve"> </w:t>
            </w:r>
            <w:r w:rsidRPr="003E781C">
              <w:rPr>
                <w:sz w:val="24"/>
              </w:rPr>
              <w:t>трубопроводы</w:t>
            </w:r>
          </w:p>
        </w:tc>
      </w:tr>
      <w:tr w:rsidR="008A475C" w:rsidRPr="003E781C" w14:paraId="0037F3C8" w14:textId="77777777" w:rsidTr="00280766">
        <w:trPr>
          <w:trHeight w:val="459"/>
          <w:jc w:val="center"/>
        </w:trPr>
        <w:tc>
          <w:tcPr>
            <w:tcW w:w="1980" w:type="dxa"/>
            <w:vMerge w:val="restart"/>
          </w:tcPr>
          <w:p w14:paraId="043808B7" w14:textId="77777777" w:rsidR="003926B6" w:rsidRPr="003E781C" w:rsidRDefault="003926B6" w:rsidP="001E135E">
            <w:pPr>
              <w:pStyle w:val="af1"/>
              <w:widowControl/>
              <w:ind w:firstLine="0"/>
              <w:jc w:val="center"/>
              <w:rPr>
                <w:noProof/>
                <w:sz w:val="24"/>
              </w:rPr>
            </w:pPr>
            <w:r w:rsidRPr="003E781C">
              <w:rPr>
                <w:noProof/>
                <w:sz w:val="24"/>
              </w:rPr>
              <w:t>I</w:t>
            </w:r>
          </w:p>
        </w:tc>
        <w:tc>
          <w:tcPr>
            <w:tcW w:w="2268" w:type="dxa"/>
          </w:tcPr>
          <w:p w14:paraId="74B316CA" w14:textId="77777777" w:rsidR="003926B6" w:rsidRPr="003E781C" w:rsidRDefault="003926B6" w:rsidP="001E135E">
            <w:pPr>
              <w:pStyle w:val="af1"/>
              <w:widowControl/>
              <w:ind w:firstLine="0"/>
              <w:jc w:val="center"/>
              <w:rPr>
                <w:noProof/>
                <w:sz w:val="24"/>
              </w:rPr>
            </w:pPr>
            <w:r w:rsidRPr="003E781C">
              <w:rPr>
                <w:sz w:val="24"/>
              </w:rPr>
              <w:t>I</w:t>
            </w:r>
            <w:r w:rsidR="009861CE" w:rsidRPr="003E781C">
              <w:rPr>
                <w:sz w:val="24"/>
              </w:rPr>
              <w:t xml:space="preserve"> </w:t>
            </w:r>
            <w:r w:rsidRPr="003E781C">
              <w:rPr>
                <w:sz w:val="24"/>
              </w:rPr>
              <w:t>и</w:t>
            </w:r>
            <w:r w:rsidR="009861CE" w:rsidRPr="003E781C">
              <w:rPr>
                <w:noProof/>
                <w:sz w:val="24"/>
              </w:rPr>
              <w:t xml:space="preserve"> </w:t>
            </w:r>
            <w:r w:rsidRPr="003E781C">
              <w:rPr>
                <w:noProof/>
                <w:sz w:val="24"/>
              </w:rPr>
              <w:t>II</w:t>
            </w:r>
          </w:p>
        </w:tc>
        <w:tc>
          <w:tcPr>
            <w:tcW w:w="1984" w:type="dxa"/>
          </w:tcPr>
          <w:p w14:paraId="157E3A12" w14:textId="77777777" w:rsidR="003926B6" w:rsidRPr="003E781C" w:rsidRDefault="003926B6" w:rsidP="001E135E">
            <w:pPr>
              <w:pStyle w:val="af1"/>
              <w:widowControl/>
              <w:ind w:firstLine="0"/>
              <w:jc w:val="center"/>
              <w:rPr>
                <w:sz w:val="24"/>
              </w:rPr>
            </w:pPr>
            <w:r w:rsidRPr="003E781C">
              <w:rPr>
                <w:sz w:val="24"/>
              </w:rPr>
              <w:t>Застроенная</w:t>
            </w:r>
            <w:r w:rsidR="009861CE" w:rsidRPr="003E781C">
              <w:rPr>
                <w:sz w:val="24"/>
              </w:rPr>
              <w:t xml:space="preserve"> </w:t>
            </w:r>
            <w:r w:rsidRPr="003E781C">
              <w:rPr>
                <w:sz w:val="24"/>
              </w:rPr>
              <w:t>Незастроенная</w:t>
            </w:r>
          </w:p>
        </w:tc>
        <w:tc>
          <w:tcPr>
            <w:tcW w:w="3261" w:type="dxa"/>
          </w:tcPr>
          <w:p w14:paraId="26869397" w14:textId="77777777" w:rsidR="003926B6" w:rsidRPr="003E781C" w:rsidRDefault="003926B6" w:rsidP="001E135E">
            <w:pPr>
              <w:pStyle w:val="af1"/>
              <w:widowControl/>
              <w:ind w:firstLine="0"/>
              <w:jc w:val="center"/>
              <w:rPr>
                <w:sz w:val="24"/>
              </w:rPr>
            </w:pPr>
            <w:r w:rsidRPr="003E781C">
              <w:rPr>
                <w:sz w:val="24"/>
              </w:rPr>
              <w:t>Уплотнение</w:t>
            </w:r>
            <w:r w:rsidR="009861CE" w:rsidRPr="003E781C">
              <w:rPr>
                <w:sz w:val="24"/>
              </w:rPr>
              <w:t xml:space="preserve"> </w:t>
            </w:r>
            <w:r w:rsidRPr="003E781C">
              <w:rPr>
                <w:sz w:val="24"/>
              </w:rPr>
              <w:t>грунта</w:t>
            </w:r>
          </w:p>
          <w:p w14:paraId="13D8D389" w14:textId="77777777" w:rsidR="003926B6" w:rsidRPr="003E781C" w:rsidRDefault="003926B6" w:rsidP="001E135E">
            <w:pPr>
              <w:pStyle w:val="af1"/>
              <w:widowControl/>
              <w:ind w:firstLine="0"/>
              <w:jc w:val="center"/>
              <w:rPr>
                <w:sz w:val="24"/>
              </w:rPr>
            </w:pPr>
            <w:r w:rsidRPr="003E781C">
              <w:rPr>
                <w:sz w:val="24"/>
              </w:rPr>
              <w:t>Без</w:t>
            </w:r>
            <w:r w:rsidR="009861CE" w:rsidRPr="003E781C">
              <w:rPr>
                <w:sz w:val="24"/>
              </w:rPr>
              <w:t xml:space="preserve"> </w:t>
            </w:r>
            <w:r w:rsidRPr="003E781C">
              <w:rPr>
                <w:sz w:val="24"/>
              </w:rPr>
              <w:t>учета</w:t>
            </w:r>
            <w:r w:rsidR="009861CE" w:rsidRPr="003E781C">
              <w:rPr>
                <w:sz w:val="24"/>
              </w:rPr>
              <w:t xml:space="preserve"> </w:t>
            </w:r>
            <w:proofErr w:type="spellStart"/>
            <w:r w:rsidRPr="003E781C">
              <w:rPr>
                <w:sz w:val="24"/>
              </w:rPr>
              <w:t>просадочности</w:t>
            </w:r>
            <w:proofErr w:type="spellEnd"/>
          </w:p>
        </w:tc>
      </w:tr>
      <w:tr w:rsidR="008A475C" w:rsidRPr="003E781C" w14:paraId="555C2B6A" w14:textId="77777777" w:rsidTr="00280766">
        <w:trPr>
          <w:trHeight w:val="459"/>
          <w:jc w:val="center"/>
        </w:trPr>
        <w:tc>
          <w:tcPr>
            <w:tcW w:w="1980" w:type="dxa"/>
            <w:vMerge/>
          </w:tcPr>
          <w:p w14:paraId="7D8FFE4B" w14:textId="77777777" w:rsidR="003926B6" w:rsidRPr="003E781C" w:rsidRDefault="003926B6" w:rsidP="001E135E">
            <w:pPr>
              <w:pStyle w:val="af1"/>
              <w:widowControl/>
              <w:ind w:firstLine="0"/>
              <w:jc w:val="center"/>
              <w:rPr>
                <w:sz w:val="24"/>
              </w:rPr>
            </w:pPr>
          </w:p>
        </w:tc>
        <w:tc>
          <w:tcPr>
            <w:tcW w:w="2268" w:type="dxa"/>
          </w:tcPr>
          <w:p w14:paraId="181B7DC2" w14:textId="77777777" w:rsidR="003926B6" w:rsidRPr="003E781C" w:rsidRDefault="003926B6" w:rsidP="001E135E">
            <w:pPr>
              <w:pStyle w:val="af1"/>
              <w:widowControl/>
              <w:ind w:firstLine="0"/>
              <w:jc w:val="center"/>
              <w:rPr>
                <w:sz w:val="24"/>
                <w:lang w:val="en-US"/>
              </w:rPr>
            </w:pPr>
            <w:r w:rsidRPr="003E781C">
              <w:rPr>
                <w:sz w:val="24"/>
                <w:lang w:val="en-US"/>
              </w:rPr>
              <w:t>III</w:t>
            </w:r>
          </w:p>
        </w:tc>
        <w:tc>
          <w:tcPr>
            <w:tcW w:w="1984" w:type="dxa"/>
          </w:tcPr>
          <w:p w14:paraId="71B43CBD" w14:textId="77777777" w:rsidR="003926B6" w:rsidRPr="003E781C" w:rsidRDefault="003926B6" w:rsidP="001E135E">
            <w:pPr>
              <w:pStyle w:val="af1"/>
              <w:widowControl/>
              <w:ind w:firstLine="0"/>
              <w:jc w:val="center"/>
              <w:rPr>
                <w:sz w:val="24"/>
              </w:rPr>
            </w:pPr>
            <w:r w:rsidRPr="003E781C">
              <w:rPr>
                <w:sz w:val="24"/>
              </w:rPr>
              <w:t>Застро</w:t>
            </w:r>
            <w:bookmarkStart w:id="398" w:name="OCRUncertain785"/>
            <w:r w:rsidRPr="003E781C">
              <w:rPr>
                <w:sz w:val="24"/>
              </w:rPr>
              <w:t>е</w:t>
            </w:r>
            <w:bookmarkEnd w:id="398"/>
            <w:r w:rsidRPr="003E781C">
              <w:rPr>
                <w:sz w:val="24"/>
              </w:rPr>
              <w:t>нная</w:t>
            </w:r>
            <w:r w:rsidR="009861CE" w:rsidRPr="003E781C">
              <w:rPr>
                <w:sz w:val="24"/>
              </w:rPr>
              <w:t xml:space="preserve"> </w:t>
            </w:r>
            <w:r w:rsidRPr="003E781C">
              <w:rPr>
                <w:sz w:val="24"/>
              </w:rPr>
              <w:t>Н</w:t>
            </w:r>
            <w:bookmarkStart w:id="399" w:name="OCRUncertain786"/>
            <w:r w:rsidRPr="003E781C">
              <w:rPr>
                <w:sz w:val="24"/>
              </w:rPr>
              <w:t>е</w:t>
            </w:r>
            <w:bookmarkEnd w:id="399"/>
            <w:r w:rsidRPr="003E781C">
              <w:rPr>
                <w:sz w:val="24"/>
              </w:rPr>
              <w:t>застрое</w:t>
            </w:r>
            <w:bookmarkStart w:id="400" w:name="OCRUncertain787"/>
            <w:r w:rsidRPr="003E781C">
              <w:rPr>
                <w:sz w:val="24"/>
              </w:rPr>
              <w:t>н</w:t>
            </w:r>
            <w:bookmarkEnd w:id="400"/>
            <w:r w:rsidRPr="003E781C">
              <w:rPr>
                <w:sz w:val="24"/>
              </w:rPr>
              <w:t>ная</w:t>
            </w:r>
          </w:p>
        </w:tc>
        <w:tc>
          <w:tcPr>
            <w:tcW w:w="3261" w:type="dxa"/>
          </w:tcPr>
          <w:p w14:paraId="2A8B0085" w14:textId="77777777" w:rsidR="003926B6" w:rsidRPr="003E781C" w:rsidRDefault="003926B6" w:rsidP="001E135E">
            <w:pPr>
              <w:pStyle w:val="af1"/>
              <w:widowControl/>
              <w:ind w:firstLine="0"/>
              <w:jc w:val="center"/>
              <w:rPr>
                <w:sz w:val="24"/>
              </w:rPr>
            </w:pPr>
            <w:r w:rsidRPr="003E781C">
              <w:rPr>
                <w:sz w:val="24"/>
              </w:rPr>
              <w:t>Без</w:t>
            </w:r>
            <w:r w:rsidR="009861CE" w:rsidRPr="003E781C">
              <w:rPr>
                <w:sz w:val="24"/>
              </w:rPr>
              <w:t xml:space="preserve"> </w:t>
            </w:r>
            <w:r w:rsidRPr="003E781C">
              <w:rPr>
                <w:sz w:val="24"/>
              </w:rPr>
              <w:t>учета</w:t>
            </w:r>
            <w:r w:rsidR="009861CE" w:rsidRPr="003E781C">
              <w:rPr>
                <w:sz w:val="24"/>
              </w:rPr>
              <w:t xml:space="preserve"> </w:t>
            </w:r>
            <w:proofErr w:type="spellStart"/>
            <w:r w:rsidRPr="003E781C">
              <w:rPr>
                <w:sz w:val="24"/>
              </w:rPr>
              <w:t>просадочности</w:t>
            </w:r>
            <w:proofErr w:type="spellEnd"/>
          </w:p>
          <w:p w14:paraId="319FAA7C" w14:textId="77777777" w:rsidR="003926B6" w:rsidRPr="003E781C" w:rsidRDefault="003926B6" w:rsidP="001E135E">
            <w:pPr>
              <w:pStyle w:val="af1"/>
              <w:widowControl/>
              <w:ind w:firstLine="0"/>
              <w:jc w:val="center"/>
              <w:rPr>
                <w:sz w:val="24"/>
              </w:rPr>
            </w:pPr>
            <w:r w:rsidRPr="003E781C">
              <w:rPr>
                <w:sz w:val="24"/>
              </w:rPr>
              <w:t>То</w:t>
            </w:r>
            <w:r w:rsidR="009861CE" w:rsidRPr="003E781C">
              <w:rPr>
                <w:sz w:val="24"/>
              </w:rPr>
              <w:t xml:space="preserve"> </w:t>
            </w:r>
            <w:r w:rsidRPr="003E781C">
              <w:rPr>
                <w:sz w:val="24"/>
              </w:rPr>
              <w:t>же</w:t>
            </w:r>
          </w:p>
        </w:tc>
      </w:tr>
      <w:tr w:rsidR="008A475C" w:rsidRPr="003E781C" w14:paraId="7FFE6F91" w14:textId="77777777" w:rsidTr="00280766">
        <w:trPr>
          <w:trHeight w:val="688"/>
          <w:jc w:val="center"/>
        </w:trPr>
        <w:tc>
          <w:tcPr>
            <w:tcW w:w="1980" w:type="dxa"/>
            <w:vMerge w:val="restart"/>
          </w:tcPr>
          <w:p w14:paraId="4BFA6F94" w14:textId="77777777" w:rsidR="003926B6" w:rsidRPr="003E781C" w:rsidRDefault="003926B6" w:rsidP="001E135E">
            <w:pPr>
              <w:pStyle w:val="af1"/>
              <w:widowControl/>
              <w:ind w:firstLine="0"/>
              <w:jc w:val="center"/>
              <w:rPr>
                <w:noProof/>
                <w:sz w:val="24"/>
              </w:rPr>
            </w:pPr>
            <w:r w:rsidRPr="003E781C">
              <w:rPr>
                <w:noProof/>
                <w:sz w:val="24"/>
              </w:rPr>
              <w:t>II</w:t>
            </w:r>
          </w:p>
          <w:p w14:paraId="61975416" w14:textId="77777777" w:rsidR="00280766" w:rsidRPr="003E781C" w:rsidRDefault="003926B6" w:rsidP="00280766">
            <w:pPr>
              <w:pStyle w:val="af1"/>
              <w:widowControl/>
              <w:ind w:firstLine="0"/>
              <w:jc w:val="center"/>
              <w:rPr>
                <w:sz w:val="24"/>
              </w:rPr>
            </w:pPr>
            <w:r w:rsidRPr="003E781C">
              <w:rPr>
                <w:sz w:val="24"/>
              </w:rPr>
              <w:t>(величина</w:t>
            </w:r>
            <w:r w:rsidR="009861CE" w:rsidRPr="003E781C">
              <w:rPr>
                <w:sz w:val="24"/>
              </w:rPr>
              <w:t xml:space="preserve"> </w:t>
            </w:r>
            <w:r w:rsidRPr="003E781C">
              <w:rPr>
                <w:sz w:val="24"/>
              </w:rPr>
              <w:t>просадки</w:t>
            </w:r>
            <w:r w:rsidR="00280766" w:rsidRPr="003E781C">
              <w:rPr>
                <w:sz w:val="24"/>
              </w:rPr>
              <w:t xml:space="preserve"> </w:t>
            </w:r>
          </w:p>
          <w:p w14:paraId="0581A93C" w14:textId="77777777" w:rsidR="003926B6" w:rsidRPr="003E781C" w:rsidRDefault="003926B6" w:rsidP="00280766">
            <w:pPr>
              <w:pStyle w:val="af1"/>
              <w:widowControl/>
              <w:ind w:firstLine="0"/>
              <w:jc w:val="center"/>
              <w:rPr>
                <w:sz w:val="24"/>
              </w:rPr>
            </w:pPr>
            <w:r w:rsidRPr="003E781C">
              <w:rPr>
                <w:sz w:val="24"/>
              </w:rPr>
              <w:t>до</w:t>
            </w:r>
            <w:r w:rsidR="009861CE" w:rsidRPr="003E781C">
              <w:rPr>
                <w:sz w:val="24"/>
              </w:rPr>
              <w:t xml:space="preserve"> </w:t>
            </w:r>
            <w:r w:rsidRPr="003E781C">
              <w:rPr>
                <w:sz w:val="24"/>
              </w:rPr>
              <w:t>20</w:t>
            </w:r>
            <w:r w:rsidR="009861CE" w:rsidRPr="003E781C">
              <w:rPr>
                <w:sz w:val="24"/>
              </w:rPr>
              <w:t xml:space="preserve"> </w:t>
            </w:r>
            <w:r w:rsidRPr="003E781C">
              <w:rPr>
                <w:sz w:val="24"/>
              </w:rPr>
              <w:t>см)</w:t>
            </w:r>
          </w:p>
        </w:tc>
        <w:tc>
          <w:tcPr>
            <w:tcW w:w="2268" w:type="dxa"/>
          </w:tcPr>
          <w:p w14:paraId="5A462316" w14:textId="77777777" w:rsidR="003926B6" w:rsidRPr="003E781C" w:rsidRDefault="003926B6" w:rsidP="001E135E">
            <w:pPr>
              <w:pStyle w:val="af1"/>
              <w:widowControl/>
              <w:ind w:firstLine="0"/>
              <w:jc w:val="center"/>
              <w:rPr>
                <w:noProof/>
                <w:sz w:val="24"/>
              </w:rPr>
            </w:pPr>
            <w:r w:rsidRPr="003E781C">
              <w:rPr>
                <w:sz w:val="24"/>
                <w:lang w:val="en-US"/>
              </w:rPr>
              <w:t>I</w:t>
            </w:r>
            <w:r w:rsidR="009861CE" w:rsidRPr="003E781C">
              <w:rPr>
                <w:sz w:val="24"/>
              </w:rPr>
              <w:t xml:space="preserve"> </w:t>
            </w:r>
            <w:r w:rsidRPr="003E781C">
              <w:rPr>
                <w:sz w:val="24"/>
              </w:rPr>
              <w:t>и</w:t>
            </w:r>
            <w:r w:rsidR="009861CE" w:rsidRPr="003E781C">
              <w:rPr>
                <w:noProof/>
                <w:sz w:val="24"/>
              </w:rPr>
              <w:t xml:space="preserve"> </w:t>
            </w:r>
            <w:r w:rsidRPr="003E781C">
              <w:rPr>
                <w:noProof/>
                <w:sz w:val="24"/>
              </w:rPr>
              <w:t>II</w:t>
            </w:r>
          </w:p>
        </w:tc>
        <w:tc>
          <w:tcPr>
            <w:tcW w:w="1984" w:type="dxa"/>
          </w:tcPr>
          <w:p w14:paraId="4FBCD6FC" w14:textId="77777777" w:rsidR="003926B6" w:rsidRPr="003E781C" w:rsidRDefault="003926B6" w:rsidP="001E135E">
            <w:pPr>
              <w:pStyle w:val="af1"/>
              <w:widowControl/>
              <w:ind w:firstLine="0"/>
              <w:jc w:val="center"/>
              <w:rPr>
                <w:sz w:val="24"/>
                <w:lang w:val="en-US"/>
              </w:rPr>
            </w:pPr>
            <w:r w:rsidRPr="003E781C">
              <w:rPr>
                <w:sz w:val="24"/>
              </w:rPr>
              <w:t>Застроенная</w:t>
            </w:r>
          </w:p>
          <w:p w14:paraId="1A907324" w14:textId="77777777" w:rsidR="003926B6" w:rsidRPr="003E781C" w:rsidRDefault="003926B6" w:rsidP="001E135E">
            <w:pPr>
              <w:pStyle w:val="af1"/>
              <w:widowControl/>
              <w:ind w:firstLine="0"/>
              <w:jc w:val="center"/>
              <w:rPr>
                <w:sz w:val="24"/>
                <w:lang w:val="en-US"/>
              </w:rPr>
            </w:pPr>
          </w:p>
          <w:p w14:paraId="329DEDA4" w14:textId="77777777" w:rsidR="003926B6" w:rsidRPr="003E781C" w:rsidRDefault="003926B6" w:rsidP="001E135E">
            <w:pPr>
              <w:pStyle w:val="af1"/>
              <w:widowControl/>
              <w:ind w:firstLine="0"/>
              <w:jc w:val="center"/>
              <w:rPr>
                <w:sz w:val="24"/>
              </w:rPr>
            </w:pPr>
            <w:r w:rsidRPr="003E781C">
              <w:rPr>
                <w:sz w:val="24"/>
              </w:rPr>
              <w:t>Незастроенная</w:t>
            </w:r>
          </w:p>
        </w:tc>
        <w:tc>
          <w:tcPr>
            <w:tcW w:w="3261" w:type="dxa"/>
          </w:tcPr>
          <w:p w14:paraId="6FB283F1" w14:textId="77777777" w:rsidR="003926B6" w:rsidRPr="003E781C" w:rsidRDefault="003926B6" w:rsidP="001E135E">
            <w:pPr>
              <w:pStyle w:val="af1"/>
              <w:widowControl/>
              <w:ind w:firstLine="0"/>
              <w:jc w:val="center"/>
              <w:rPr>
                <w:sz w:val="24"/>
              </w:rPr>
            </w:pPr>
            <w:r w:rsidRPr="003E781C">
              <w:rPr>
                <w:sz w:val="24"/>
              </w:rPr>
              <w:t>Уплотнение</w:t>
            </w:r>
            <w:r w:rsidR="009861CE" w:rsidRPr="003E781C">
              <w:rPr>
                <w:sz w:val="24"/>
              </w:rPr>
              <w:t xml:space="preserve"> </w:t>
            </w:r>
            <w:r w:rsidRPr="003E781C">
              <w:rPr>
                <w:sz w:val="24"/>
              </w:rPr>
              <w:t>грунта</w:t>
            </w:r>
            <w:r w:rsidR="009861CE" w:rsidRPr="003E781C">
              <w:rPr>
                <w:sz w:val="24"/>
              </w:rPr>
              <w:t xml:space="preserve"> </w:t>
            </w:r>
            <w:r w:rsidRPr="003E781C">
              <w:rPr>
                <w:sz w:val="24"/>
              </w:rPr>
              <w:t>и</w:t>
            </w:r>
            <w:r w:rsidR="009861CE" w:rsidRPr="003E781C">
              <w:rPr>
                <w:sz w:val="24"/>
              </w:rPr>
              <w:t xml:space="preserve"> </w:t>
            </w:r>
            <w:r w:rsidRPr="003E781C">
              <w:rPr>
                <w:sz w:val="24"/>
              </w:rPr>
              <w:t>устройство</w:t>
            </w:r>
            <w:r w:rsidR="009861CE" w:rsidRPr="003E781C">
              <w:rPr>
                <w:sz w:val="24"/>
              </w:rPr>
              <w:t xml:space="preserve"> </w:t>
            </w:r>
            <w:r w:rsidRPr="003E781C">
              <w:rPr>
                <w:sz w:val="24"/>
              </w:rPr>
              <w:t>поддона</w:t>
            </w:r>
          </w:p>
          <w:p w14:paraId="2E7CACD0" w14:textId="77777777" w:rsidR="003926B6" w:rsidRPr="003E781C" w:rsidRDefault="003926B6" w:rsidP="001E135E">
            <w:pPr>
              <w:pStyle w:val="af1"/>
              <w:widowControl/>
              <w:ind w:firstLine="0"/>
              <w:jc w:val="center"/>
              <w:rPr>
                <w:sz w:val="24"/>
              </w:rPr>
            </w:pPr>
            <w:r w:rsidRPr="003E781C">
              <w:rPr>
                <w:sz w:val="24"/>
              </w:rPr>
              <w:t>Уплотнение</w:t>
            </w:r>
            <w:r w:rsidR="009861CE" w:rsidRPr="003E781C">
              <w:rPr>
                <w:sz w:val="24"/>
              </w:rPr>
              <w:t xml:space="preserve"> </w:t>
            </w:r>
            <w:r w:rsidRPr="003E781C">
              <w:rPr>
                <w:sz w:val="24"/>
              </w:rPr>
              <w:t>грунта</w:t>
            </w:r>
          </w:p>
        </w:tc>
      </w:tr>
      <w:tr w:rsidR="008A475C" w:rsidRPr="003E781C" w14:paraId="5609B68B" w14:textId="77777777" w:rsidTr="00280766">
        <w:trPr>
          <w:trHeight w:val="459"/>
          <w:jc w:val="center"/>
        </w:trPr>
        <w:tc>
          <w:tcPr>
            <w:tcW w:w="1980" w:type="dxa"/>
            <w:vMerge/>
            <w:tcBorders>
              <w:bottom w:val="single" w:sz="4" w:space="0" w:color="auto"/>
            </w:tcBorders>
          </w:tcPr>
          <w:p w14:paraId="5F0AFCDE" w14:textId="77777777" w:rsidR="003926B6" w:rsidRPr="003E781C" w:rsidRDefault="003926B6" w:rsidP="001E135E">
            <w:pPr>
              <w:pStyle w:val="af1"/>
              <w:widowControl/>
              <w:ind w:firstLine="0"/>
              <w:jc w:val="center"/>
              <w:rPr>
                <w:sz w:val="24"/>
              </w:rPr>
            </w:pPr>
          </w:p>
        </w:tc>
        <w:tc>
          <w:tcPr>
            <w:tcW w:w="2268" w:type="dxa"/>
          </w:tcPr>
          <w:p w14:paraId="4393BFC4" w14:textId="77777777" w:rsidR="003926B6" w:rsidRPr="003E781C" w:rsidRDefault="003926B6" w:rsidP="001E135E">
            <w:pPr>
              <w:pStyle w:val="af1"/>
              <w:widowControl/>
              <w:ind w:firstLine="0"/>
              <w:jc w:val="center"/>
              <w:rPr>
                <w:sz w:val="24"/>
                <w:lang w:val="en-US"/>
              </w:rPr>
            </w:pPr>
            <w:r w:rsidRPr="003E781C">
              <w:rPr>
                <w:sz w:val="24"/>
                <w:lang w:val="en-US"/>
              </w:rPr>
              <w:t>III</w:t>
            </w:r>
          </w:p>
        </w:tc>
        <w:tc>
          <w:tcPr>
            <w:tcW w:w="1984" w:type="dxa"/>
          </w:tcPr>
          <w:p w14:paraId="1630AA5B" w14:textId="77777777" w:rsidR="003926B6" w:rsidRPr="003E781C" w:rsidRDefault="003926B6" w:rsidP="001E135E">
            <w:pPr>
              <w:pStyle w:val="af1"/>
              <w:widowControl/>
              <w:ind w:firstLine="0"/>
              <w:jc w:val="center"/>
              <w:rPr>
                <w:sz w:val="24"/>
              </w:rPr>
            </w:pPr>
            <w:r w:rsidRPr="003E781C">
              <w:rPr>
                <w:sz w:val="24"/>
              </w:rPr>
              <w:t>Застроенная</w:t>
            </w:r>
            <w:r w:rsidR="009861CE" w:rsidRPr="003E781C">
              <w:rPr>
                <w:sz w:val="24"/>
              </w:rPr>
              <w:t xml:space="preserve"> </w:t>
            </w:r>
            <w:r w:rsidRPr="003E781C">
              <w:rPr>
                <w:sz w:val="24"/>
              </w:rPr>
              <w:t>Незас</w:t>
            </w:r>
            <w:bookmarkStart w:id="401" w:name="OCRUncertain797"/>
            <w:r w:rsidRPr="003E781C">
              <w:rPr>
                <w:sz w:val="24"/>
              </w:rPr>
              <w:t>т</w:t>
            </w:r>
            <w:bookmarkEnd w:id="401"/>
            <w:r w:rsidRPr="003E781C">
              <w:rPr>
                <w:sz w:val="24"/>
              </w:rPr>
              <w:t>роенная</w:t>
            </w:r>
          </w:p>
        </w:tc>
        <w:tc>
          <w:tcPr>
            <w:tcW w:w="3261" w:type="dxa"/>
          </w:tcPr>
          <w:p w14:paraId="64042AF7" w14:textId="77777777" w:rsidR="003926B6" w:rsidRPr="003E781C" w:rsidRDefault="003926B6" w:rsidP="001E135E">
            <w:pPr>
              <w:pStyle w:val="af1"/>
              <w:widowControl/>
              <w:ind w:firstLine="0"/>
              <w:jc w:val="center"/>
              <w:rPr>
                <w:sz w:val="24"/>
              </w:rPr>
            </w:pPr>
            <w:r w:rsidRPr="003E781C">
              <w:rPr>
                <w:sz w:val="24"/>
              </w:rPr>
              <w:t>Уплотнение</w:t>
            </w:r>
            <w:r w:rsidR="009861CE" w:rsidRPr="003E781C">
              <w:rPr>
                <w:sz w:val="24"/>
              </w:rPr>
              <w:t xml:space="preserve"> </w:t>
            </w:r>
            <w:r w:rsidRPr="003E781C">
              <w:rPr>
                <w:sz w:val="24"/>
              </w:rPr>
              <w:t>грунта</w:t>
            </w:r>
          </w:p>
          <w:p w14:paraId="0EF131A1" w14:textId="77777777" w:rsidR="003926B6" w:rsidRPr="003E781C" w:rsidRDefault="003926B6" w:rsidP="001E135E">
            <w:pPr>
              <w:pStyle w:val="af1"/>
              <w:widowControl/>
              <w:ind w:firstLine="0"/>
              <w:jc w:val="center"/>
              <w:rPr>
                <w:sz w:val="24"/>
              </w:rPr>
            </w:pPr>
            <w:r w:rsidRPr="003E781C">
              <w:rPr>
                <w:sz w:val="24"/>
              </w:rPr>
              <w:t>Б</w:t>
            </w:r>
            <w:bookmarkStart w:id="402" w:name="OCRUncertain798"/>
            <w:r w:rsidRPr="003E781C">
              <w:rPr>
                <w:sz w:val="24"/>
              </w:rPr>
              <w:t>е</w:t>
            </w:r>
            <w:bookmarkEnd w:id="402"/>
            <w:r w:rsidRPr="003E781C">
              <w:rPr>
                <w:sz w:val="24"/>
              </w:rPr>
              <w:t>з</w:t>
            </w:r>
            <w:r w:rsidR="009861CE" w:rsidRPr="003E781C">
              <w:rPr>
                <w:sz w:val="24"/>
              </w:rPr>
              <w:t xml:space="preserve"> </w:t>
            </w:r>
            <w:r w:rsidRPr="003E781C">
              <w:rPr>
                <w:sz w:val="24"/>
              </w:rPr>
              <w:t>уч</w:t>
            </w:r>
            <w:bookmarkStart w:id="403" w:name="OCRUncertain799"/>
            <w:r w:rsidRPr="003E781C">
              <w:rPr>
                <w:sz w:val="24"/>
              </w:rPr>
              <w:t>е</w:t>
            </w:r>
            <w:bookmarkEnd w:id="403"/>
            <w:r w:rsidRPr="003E781C">
              <w:rPr>
                <w:sz w:val="24"/>
              </w:rPr>
              <w:t>та</w:t>
            </w:r>
            <w:r w:rsidR="009861CE" w:rsidRPr="003E781C">
              <w:rPr>
                <w:sz w:val="24"/>
              </w:rPr>
              <w:t xml:space="preserve"> </w:t>
            </w:r>
            <w:proofErr w:type="spellStart"/>
            <w:r w:rsidRPr="003E781C">
              <w:rPr>
                <w:sz w:val="24"/>
              </w:rPr>
              <w:t>просадочности</w:t>
            </w:r>
            <w:proofErr w:type="spellEnd"/>
          </w:p>
        </w:tc>
      </w:tr>
      <w:tr w:rsidR="008A475C" w:rsidRPr="003E781C" w14:paraId="6C74C5C5" w14:textId="77777777" w:rsidTr="00280766">
        <w:trPr>
          <w:trHeight w:val="675"/>
          <w:jc w:val="center"/>
        </w:trPr>
        <w:tc>
          <w:tcPr>
            <w:tcW w:w="1980" w:type="dxa"/>
            <w:tcBorders>
              <w:top w:val="single" w:sz="4" w:space="0" w:color="auto"/>
            </w:tcBorders>
          </w:tcPr>
          <w:p w14:paraId="4DACD028" w14:textId="77777777" w:rsidR="003926B6" w:rsidRPr="003E781C" w:rsidRDefault="003926B6" w:rsidP="001E135E">
            <w:pPr>
              <w:pStyle w:val="af1"/>
              <w:widowControl/>
              <w:ind w:firstLine="0"/>
              <w:jc w:val="center"/>
              <w:rPr>
                <w:sz w:val="24"/>
              </w:rPr>
            </w:pPr>
            <w:r w:rsidRPr="003E781C">
              <w:rPr>
                <w:sz w:val="24"/>
                <w:lang w:val="en-US"/>
              </w:rPr>
              <w:t>II</w:t>
            </w:r>
            <w:r w:rsidR="009861CE" w:rsidRPr="003E781C">
              <w:rPr>
                <w:sz w:val="24"/>
              </w:rPr>
              <w:t xml:space="preserve"> </w:t>
            </w:r>
            <w:r w:rsidRPr="003E781C">
              <w:rPr>
                <w:sz w:val="24"/>
              </w:rPr>
              <w:t>(ве</w:t>
            </w:r>
            <w:bookmarkStart w:id="404" w:name="OCRUncertain800"/>
            <w:r w:rsidRPr="003E781C">
              <w:rPr>
                <w:sz w:val="24"/>
              </w:rPr>
              <w:t>л</w:t>
            </w:r>
            <w:bookmarkEnd w:id="404"/>
            <w:r w:rsidRPr="003E781C">
              <w:rPr>
                <w:sz w:val="24"/>
              </w:rPr>
              <w:t>ичина</w:t>
            </w:r>
            <w:r w:rsidR="009861CE" w:rsidRPr="003E781C">
              <w:rPr>
                <w:sz w:val="24"/>
              </w:rPr>
              <w:t xml:space="preserve"> </w:t>
            </w:r>
            <w:bookmarkStart w:id="405" w:name="OCRUncertain801"/>
            <w:r w:rsidRPr="003E781C">
              <w:rPr>
                <w:sz w:val="24"/>
              </w:rPr>
              <w:t>про</w:t>
            </w:r>
            <w:bookmarkEnd w:id="405"/>
            <w:r w:rsidRPr="003E781C">
              <w:rPr>
                <w:sz w:val="24"/>
              </w:rPr>
              <w:t>садки</w:t>
            </w:r>
          </w:p>
          <w:p w14:paraId="79BA6A51" w14:textId="77777777" w:rsidR="003926B6" w:rsidRPr="003E781C" w:rsidRDefault="003926B6" w:rsidP="00280766">
            <w:pPr>
              <w:pStyle w:val="af1"/>
              <w:widowControl/>
              <w:ind w:firstLine="0"/>
              <w:jc w:val="center"/>
              <w:rPr>
                <w:sz w:val="24"/>
              </w:rPr>
            </w:pPr>
            <w:r w:rsidRPr="003E781C">
              <w:rPr>
                <w:sz w:val="24"/>
              </w:rPr>
              <w:t>более</w:t>
            </w:r>
            <w:r w:rsidR="009861CE" w:rsidRPr="003E781C">
              <w:rPr>
                <w:sz w:val="24"/>
              </w:rPr>
              <w:t xml:space="preserve"> </w:t>
            </w:r>
            <w:r w:rsidRPr="003E781C">
              <w:rPr>
                <w:sz w:val="24"/>
              </w:rPr>
              <w:t>20</w:t>
            </w:r>
            <w:r w:rsidR="009861CE" w:rsidRPr="003E781C">
              <w:rPr>
                <w:sz w:val="24"/>
              </w:rPr>
              <w:t xml:space="preserve"> </w:t>
            </w:r>
            <w:r w:rsidRPr="003E781C">
              <w:rPr>
                <w:sz w:val="24"/>
              </w:rPr>
              <w:t>см)</w:t>
            </w:r>
          </w:p>
        </w:tc>
        <w:tc>
          <w:tcPr>
            <w:tcW w:w="2268" w:type="dxa"/>
          </w:tcPr>
          <w:p w14:paraId="7F8D92D1" w14:textId="77777777" w:rsidR="003926B6" w:rsidRPr="003E781C" w:rsidRDefault="003926B6" w:rsidP="001E135E">
            <w:pPr>
              <w:pStyle w:val="af1"/>
              <w:widowControl/>
              <w:ind w:firstLine="0"/>
              <w:jc w:val="center"/>
              <w:rPr>
                <w:sz w:val="24"/>
              </w:rPr>
            </w:pPr>
            <w:r w:rsidRPr="003E781C">
              <w:rPr>
                <w:sz w:val="24"/>
                <w:lang w:val="en-US"/>
              </w:rPr>
              <w:t>I</w:t>
            </w:r>
            <w:r w:rsidR="009861CE" w:rsidRPr="003E781C">
              <w:rPr>
                <w:sz w:val="24"/>
                <w:lang w:val="en-US"/>
              </w:rPr>
              <w:t xml:space="preserve"> </w:t>
            </w:r>
            <w:r w:rsidRPr="003E781C">
              <w:rPr>
                <w:sz w:val="24"/>
              </w:rPr>
              <w:t>и</w:t>
            </w:r>
            <w:r w:rsidR="009861CE" w:rsidRPr="003E781C">
              <w:rPr>
                <w:sz w:val="24"/>
                <w:lang w:val="en-US"/>
              </w:rPr>
              <w:t xml:space="preserve"> </w:t>
            </w:r>
            <w:r w:rsidRPr="003E781C">
              <w:rPr>
                <w:sz w:val="24"/>
                <w:lang w:val="en-US"/>
              </w:rPr>
              <w:t>II</w:t>
            </w:r>
          </w:p>
        </w:tc>
        <w:tc>
          <w:tcPr>
            <w:tcW w:w="1984" w:type="dxa"/>
          </w:tcPr>
          <w:p w14:paraId="7546639E" w14:textId="77777777" w:rsidR="003926B6" w:rsidRPr="003E781C" w:rsidRDefault="003926B6" w:rsidP="001E135E">
            <w:pPr>
              <w:pStyle w:val="af1"/>
              <w:widowControl/>
              <w:ind w:firstLine="0"/>
              <w:jc w:val="center"/>
              <w:rPr>
                <w:sz w:val="24"/>
              </w:rPr>
            </w:pPr>
            <w:r w:rsidRPr="003E781C">
              <w:rPr>
                <w:sz w:val="24"/>
              </w:rPr>
              <w:t>Застроенная</w:t>
            </w:r>
          </w:p>
          <w:p w14:paraId="2868A2CE" w14:textId="77777777" w:rsidR="003926B6" w:rsidRPr="003E781C" w:rsidRDefault="003926B6" w:rsidP="001E135E">
            <w:pPr>
              <w:pStyle w:val="af1"/>
              <w:widowControl/>
              <w:ind w:firstLine="0"/>
              <w:jc w:val="center"/>
              <w:rPr>
                <w:sz w:val="24"/>
              </w:rPr>
            </w:pPr>
          </w:p>
          <w:p w14:paraId="513A7CCC" w14:textId="77777777" w:rsidR="003926B6" w:rsidRPr="003E781C" w:rsidRDefault="003926B6" w:rsidP="001E135E">
            <w:pPr>
              <w:pStyle w:val="af1"/>
              <w:widowControl/>
              <w:ind w:firstLine="0"/>
              <w:jc w:val="center"/>
              <w:rPr>
                <w:sz w:val="24"/>
              </w:rPr>
            </w:pPr>
            <w:r w:rsidRPr="003E781C">
              <w:rPr>
                <w:sz w:val="24"/>
              </w:rPr>
              <w:t>Незастроенная</w:t>
            </w:r>
          </w:p>
        </w:tc>
        <w:tc>
          <w:tcPr>
            <w:tcW w:w="3261" w:type="dxa"/>
          </w:tcPr>
          <w:p w14:paraId="4BD26E48" w14:textId="77777777" w:rsidR="003926B6" w:rsidRPr="003E781C" w:rsidRDefault="003926B6" w:rsidP="001E135E">
            <w:pPr>
              <w:pStyle w:val="af1"/>
              <w:widowControl/>
              <w:ind w:firstLine="0"/>
              <w:jc w:val="center"/>
              <w:rPr>
                <w:sz w:val="24"/>
              </w:rPr>
            </w:pPr>
            <w:r w:rsidRPr="003E781C">
              <w:rPr>
                <w:sz w:val="24"/>
              </w:rPr>
              <w:t>Уплотнени</w:t>
            </w:r>
            <w:bookmarkStart w:id="406" w:name="OCRUncertain802"/>
            <w:r w:rsidRPr="003E781C">
              <w:rPr>
                <w:sz w:val="24"/>
              </w:rPr>
              <w:t>е</w:t>
            </w:r>
            <w:bookmarkEnd w:id="406"/>
            <w:r w:rsidR="009861CE" w:rsidRPr="003E781C">
              <w:rPr>
                <w:sz w:val="24"/>
              </w:rPr>
              <w:t xml:space="preserve"> </w:t>
            </w:r>
            <w:r w:rsidRPr="003E781C">
              <w:rPr>
                <w:sz w:val="24"/>
              </w:rPr>
              <w:t>грунта,</w:t>
            </w:r>
            <w:r w:rsidR="009861CE" w:rsidRPr="003E781C">
              <w:rPr>
                <w:sz w:val="24"/>
              </w:rPr>
              <w:t xml:space="preserve"> </w:t>
            </w:r>
            <w:r w:rsidRPr="003E781C">
              <w:rPr>
                <w:sz w:val="24"/>
              </w:rPr>
              <w:t>укладка</w:t>
            </w:r>
            <w:r w:rsidR="009861CE" w:rsidRPr="003E781C">
              <w:rPr>
                <w:sz w:val="24"/>
              </w:rPr>
              <w:t xml:space="preserve"> </w:t>
            </w:r>
            <w:r w:rsidRPr="003E781C">
              <w:rPr>
                <w:sz w:val="24"/>
              </w:rPr>
              <w:t>труб</w:t>
            </w:r>
            <w:r w:rsidR="009861CE" w:rsidRPr="003E781C">
              <w:rPr>
                <w:sz w:val="24"/>
              </w:rPr>
              <w:t xml:space="preserve"> </w:t>
            </w:r>
            <w:r w:rsidRPr="003E781C">
              <w:rPr>
                <w:sz w:val="24"/>
              </w:rPr>
              <w:t>в</w:t>
            </w:r>
            <w:r w:rsidR="009861CE" w:rsidRPr="003E781C">
              <w:rPr>
                <w:sz w:val="24"/>
              </w:rPr>
              <w:t xml:space="preserve"> </w:t>
            </w:r>
            <w:r w:rsidRPr="003E781C">
              <w:rPr>
                <w:sz w:val="24"/>
              </w:rPr>
              <w:t>канале</w:t>
            </w:r>
            <w:r w:rsidR="009861CE" w:rsidRPr="003E781C">
              <w:rPr>
                <w:sz w:val="24"/>
              </w:rPr>
              <w:t xml:space="preserve"> </w:t>
            </w:r>
            <w:r w:rsidRPr="003E781C">
              <w:rPr>
                <w:sz w:val="24"/>
              </w:rPr>
              <w:t>или</w:t>
            </w:r>
            <w:r w:rsidR="009861CE" w:rsidRPr="003E781C">
              <w:rPr>
                <w:sz w:val="24"/>
              </w:rPr>
              <w:t xml:space="preserve"> </w:t>
            </w:r>
            <w:r w:rsidRPr="003E781C">
              <w:rPr>
                <w:sz w:val="24"/>
              </w:rPr>
              <w:t>тоннеле</w:t>
            </w:r>
          </w:p>
          <w:p w14:paraId="62DDA7A1" w14:textId="77777777" w:rsidR="003926B6" w:rsidRPr="003E781C" w:rsidRDefault="003926B6" w:rsidP="001E135E">
            <w:pPr>
              <w:pStyle w:val="af1"/>
              <w:widowControl/>
              <w:ind w:firstLine="0"/>
              <w:jc w:val="center"/>
              <w:rPr>
                <w:sz w:val="24"/>
              </w:rPr>
            </w:pPr>
            <w:r w:rsidRPr="003E781C">
              <w:rPr>
                <w:sz w:val="24"/>
              </w:rPr>
              <w:t>Уплотнение</w:t>
            </w:r>
            <w:r w:rsidR="009861CE" w:rsidRPr="003E781C">
              <w:rPr>
                <w:sz w:val="24"/>
              </w:rPr>
              <w:t xml:space="preserve"> </w:t>
            </w:r>
            <w:r w:rsidRPr="003E781C">
              <w:rPr>
                <w:sz w:val="24"/>
              </w:rPr>
              <w:t>грунта</w:t>
            </w:r>
          </w:p>
        </w:tc>
      </w:tr>
      <w:tr w:rsidR="008A475C" w:rsidRPr="003E781C" w14:paraId="24AD7578" w14:textId="77777777" w:rsidTr="00280766">
        <w:trPr>
          <w:trHeight w:val="675"/>
          <w:jc w:val="center"/>
        </w:trPr>
        <w:tc>
          <w:tcPr>
            <w:tcW w:w="1980" w:type="dxa"/>
          </w:tcPr>
          <w:p w14:paraId="56D40130" w14:textId="77777777" w:rsidR="003926B6" w:rsidRPr="003E781C" w:rsidRDefault="003926B6" w:rsidP="001E135E">
            <w:pPr>
              <w:pStyle w:val="af1"/>
              <w:widowControl/>
              <w:ind w:firstLine="0"/>
              <w:jc w:val="center"/>
              <w:rPr>
                <w:sz w:val="24"/>
              </w:rPr>
            </w:pPr>
            <w:r w:rsidRPr="003E781C">
              <w:rPr>
                <w:sz w:val="24"/>
                <w:lang w:val="en-US"/>
              </w:rPr>
              <w:t>I</w:t>
            </w:r>
            <w:r w:rsidR="009861CE" w:rsidRPr="003E781C">
              <w:rPr>
                <w:sz w:val="24"/>
              </w:rPr>
              <w:t xml:space="preserve"> </w:t>
            </w:r>
            <w:r w:rsidRPr="003E781C">
              <w:rPr>
                <w:sz w:val="24"/>
              </w:rPr>
              <w:t>(величина</w:t>
            </w:r>
            <w:r w:rsidR="009861CE" w:rsidRPr="003E781C">
              <w:rPr>
                <w:sz w:val="24"/>
              </w:rPr>
              <w:t xml:space="preserve"> </w:t>
            </w:r>
            <w:r w:rsidRPr="003E781C">
              <w:rPr>
                <w:sz w:val="24"/>
              </w:rPr>
              <w:t>просадки</w:t>
            </w:r>
          </w:p>
          <w:p w14:paraId="1E3E7A90" w14:textId="77777777" w:rsidR="003926B6" w:rsidRPr="003E781C" w:rsidRDefault="003926B6" w:rsidP="001E135E">
            <w:pPr>
              <w:pStyle w:val="af1"/>
              <w:ind w:firstLine="0"/>
              <w:jc w:val="center"/>
              <w:rPr>
                <w:sz w:val="24"/>
              </w:rPr>
            </w:pPr>
            <w:r w:rsidRPr="003E781C">
              <w:rPr>
                <w:sz w:val="24"/>
              </w:rPr>
              <w:t>более</w:t>
            </w:r>
            <w:r w:rsidR="009861CE" w:rsidRPr="003E781C">
              <w:rPr>
                <w:sz w:val="24"/>
              </w:rPr>
              <w:t xml:space="preserve"> </w:t>
            </w:r>
            <w:r w:rsidRPr="003E781C">
              <w:rPr>
                <w:sz w:val="24"/>
              </w:rPr>
              <w:t>20</w:t>
            </w:r>
            <w:r w:rsidR="009861CE" w:rsidRPr="003E781C">
              <w:rPr>
                <w:sz w:val="24"/>
              </w:rPr>
              <w:t xml:space="preserve"> </w:t>
            </w:r>
            <w:r w:rsidRPr="003E781C">
              <w:rPr>
                <w:sz w:val="24"/>
              </w:rPr>
              <w:t>см)</w:t>
            </w:r>
          </w:p>
        </w:tc>
        <w:tc>
          <w:tcPr>
            <w:tcW w:w="2268" w:type="dxa"/>
          </w:tcPr>
          <w:p w14:paraId="5DF09DE8" w14:textId="77777777" w:rsidR="003926B6" w:rsidRPr="003E781C" w:rsidRDefault="003926B6" w:rsidP="001E135E">
            <w:pPr>
              <w:pStyle w:val="af1"/>
              <w:widowControl/>
              <w:ind w:firstLine="0"/>
              <w:jc w:val="center"/>
              <w:rPr>
                <w:sz w:val="24"/>
                <w:lang w:val="en-US"/>
              </w:rPr>
            </w:pPr>
            <w:r w:rsidRPr="003E781C">
              <w:rPr>
                <w:sz w:val="24"/>
                <w:lang w:val="en-US"/>
              </w:rPr>
              <w:t>III</w:t>
            </w:r>
          </w:p>
        </w:tc>
        <w:tc>
          <w:tcPr>
            <w:tcW w:w="1984" w:type="dxa"/>
          </w:tcPr>
          <w:p w14:paraId="72E6C4F0" w14:textId="77777777" w:rsidR="003926B6" w:rsidRPr="003E781C" w:rsidRDefault="003926B6" w:rsidP="001E135E">
            <w:pPr>
              <w:pStyle w:val="af1"/>
              <w:widowControl/>
              <w:ind w:firstLine="0"/>
              <w:jc w:val="center"/>
              <w:rPr>
                <w:sz w:val="24"/>
              </w:rPr>
            </w:pPr>
            <w:r w:rsidRPr="003E781C">
              <w:rPr>
                <w:sz w:val="24"/>
              </w:rPr>
              <w:t>Застроенная</w:t>
            </w:r>
          </w:p>
          <w:p w14:paraId="1A1E2E77" w14:textId="77777777" w:rsidR="003926B6" w:rsidRPr="003E781C" w:rsidRDefault="003926B6" w:rsidP="001E135E">
            <w:pPr>
              <w:pStyle w:val="af1"/>
              <w:widowControl/>
              <w:ind w:firstLine="0"/>
              <w:jc w:val="center"/>
              <w:rPr>
                <w:sz w:val="24"/>
              </w:rPr>
            </w:pPr>
          </w:p>
          <w:p w14:paraId="12E947B3" w14:textId="77777777" w:rsidR="003926B6" w:rsidRPr="003E781C" w:rsidRDefault="003926B6" w:rsidP="001E135E">
            <w:pPr>
              <w:pStyle w:val="af1"/>
              <w:widowControl/>
              <w:ind w:firstLine="0"/>
              <w:jc w:val="center"/>
              <w:rPr>
                <w:sz w:val="24"/>
              </w:rPr>
            </w:pPr>
            <w:r w:rsidRPr="003E781C">
              <w:rPr>
                <w:sz w:val="24"/>
              </w:rPr>
              <w:t>Незастроенная</w:t>
            </w:r>
          </w:p>
        </w:tc>
        <w:tc>
          <w:tcPr>
            <w:tcW w:w="3261" w:type="dxa"/>
          </w:tcPr>
          <w:p w14:paraId="1A7067E9" w14:textId="77777777" w:rsidR="003926B6" w:rsidRPr="003E781C" w:rsidRDefault="003926B6" w:rsidP="001E135E">
            <w:pPr>
              <w:pStyle w:val="af1"/>
              <w:widowControl/>
              <w:ind w:firstLine="0"/>
              <w:jc w:val="center"/>
              <w:rPr>
                <w:sz w:val="24"/>
              </w:rPr>
            </w:pPr>
            <w:r w:rsidRPr="003E781C">
              <w:rPr>
                <w:sz w:val="24"/>
              </w:rPr>
              <w:t>Уплотнени</w:t>
            </w:r>
            <w:bookmarkStart w:id="407" w:name="OCRUncertain805"/>
            <w:r w:rsidRPr="003E781C">
              <w:rPr>
                <w:sz w:val="24"/>
              </w:rPr>
              <w:t>е</w:t>
            </w:r>
            <w:bookmarkEnd w:id="407"/>
            <w:r w:rsidR="009861CE" w:rsidRPr="003E781C">
              <w:rPr>
                <w:sz w:val="24"/>
              </w:rPr>
              <w:t xml:space="preserve"> </w:t>
            </w:r>
            <w:r w:rsidRPr="003E781C">
              <w:rPr>
                <w:sz w:val="24"/>
              </w:rPr>
              <w:t>грунта</w:t>
            </w:r>
            <w:r w:rsidR="009861CE" w:rsidRPr="003E781C">
              <w:rPr>
                <w:sz w:val="24"/>
              </w:rPr>
              <w:t xml:space="preserve"> </w:t>
            </w:r>
            <w:r w:rsidRPr="003E781C">
              <w:rPr>
                <w:sz w:val="24"/>
              </w:rPr>
              <w:t>и</w:t>
            </w:r>
            <w:r w:rsidR="009861CE" w:rsidRPr="003E781C">
              <w:rPr>
                <w:sz w:val="24"/>
              </w:rPr>
              <w:t xml:space="preserve"> </w:t>
            </w:r>
            <w:r w:rsidRPr="003E781C">
              <w:rPr>
                <w:sz w:val="24"/>
              </w:rPr>
              <w:t>устройство</w:t>
            </w:r>
            <w:r w:rsidR="009861CE" w:rsidRPr="003E781C">
              <w:rPr>
                <w:sz w:val="24"/>
              </w:rPr>
              <w:t xml:space="preserve"> </w:t>
            </w:r>
            <w:r w:rsidRPr="003E781C">
              <w:rPr>
                <w:sz w:val="24"/>
              </w:rPr>
              <w:t>поддона</w:t>
            </w:r>
          </w:p>
          <w:p w14:paraId="654F0CDD" w14:textId="77777777" w:rsidR="003926B6" w:rsidRPr="003E781C" w:rsidRDefault="003926B6" w:rsidP="001E135E">
            <w:pPr>
              <w:pStyle w:val="af1"/>
              <w:ind w:firstLine="0"/>
              <w:jc w:val="center"/>
              <w:rPr>
                <w:sz w:val="24"/>
              </w:rPr>
            </w:pPr>
            <w:r w:rsidRPr="003E781C">
              <w:rPr>
                <w:sz w:val="24"/>
              </w:rPr>
              <w:t>Уплотнение</w:t>
            </w:r>
            <w:r w:rsidR="009861CE" w:rsidRPr="003E781C">
              <w:rPr>
                <w:sz w:val="24"/>
              </w:rPr>
              <w:t xml:space="preserve"> </w:t>
            </w:r>
            <w:r w:rsidRPr="003E781C">
              <w:rPr>
                <w:sz w:val="24"/>
              </w:rPr>
              <w:t>грунта</w:t>
            </w:r>
          </w:p>
        </w:tc>
      </w:tr>
      <w:tr w:rsidR="008A475C" w:rsidRPr="003E781C" w14:paraId="36A32095" w14:textId="77777777" w:rsidTr="00280766">
        <w:trPr>
          <w:trHeight w:val="240"/>
          <w:jc w:val="center"/>
        </w:trPr>
        <w:tc>
          <w:tcPr>
            <w:tcW w:w="9493" w:type="dxa"/>
            <w:gridSpan w:val="4"/>
          </w:tcPr>
          <w:p w14:paraId="2D8047C0" w14:textId="77777777" w:rsidR="003926B6" w:rsidRPr="003E781C" w:rsidRDefault="003926B6" w:rsidP="00280766">
            <w:pPr>
              <w:pStyle w:val="aff5"/>
              <w:ind w:firstLine="382"/>
              <w:jc w:val="both"/>
              <w:rPr>
                <w:rFonts w:ascii="Times New Roman" w:hAnsi="Times New Roman" w:cs="Times New Roman"/>
                <w:sz w:val="20"/>
                <w:szCs w:val="20"/>
              </w:rPr>
            </w:pPr>
            <w:r w:rsidRPr="003E781C">
              <w:rPr>
                <w:rFonts w:ascii="Times New Roman" w:hAnsi="Times New Roman" w:cs="Times New Roman"/>
                <w:sz w:val="20"/>
                <w:szCs w:val="20"/>
              </w:rPr>
              <w:t>П</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р</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и</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м</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е</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ч</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а</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н</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и</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я</w:t>
            </w:r>
          </w:p>
          <w:p w14:paraId="2D4D4B58" w14:textId="77777777" w:rsidR="003926B6" w:rsidRPr="003E781C" w:rsidRDefault="00280766" w:rsidP="00280766">
            <w:pPr>
              <w:pStyle w:val="aff5"/>
              <w:ind w:firstLine="382"/>
              <w:jc w:val="both"/>
              <w:rPr>
                <w:rFonts w:ascii="Times New Roman" w:hAnsi="Times New Roman" w:cs="Times New Roman"/>
                <w:sz w:val="20"/>
                <w:szCs w:val="20"/>
              </w:rPr>
            </w:pPr>
            <w:r w:rsidRPr="003E781C">
              <w:rPr>
                <w:rFonts w:ascii="Times New Roman" w:hAnsi="Times New Roman" w:cs="Times New Roman"/>
                <w:sz w:val="20"/>
                <w:szCs w:val="20"/>
              </w:rPr>
              <w:t xml:space="preserve">1 </w:t>
            </w:r>
            <w:r w:rsidR="003926B6" w:rsidRPr="003E781C">
              <w:rPr>
                <w:rFonts w:ascii="Times New Roman" w:hAnsi="Times New Roman" w:cs="Times New Roman"/>
                <w:sz w:val="20"/>
                <w:szCs w:val="20"/>
              </w:rPr>
              <w:t>Незастроенная</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территория</w:t>
            </w:r>
            <w:r w:rsidR="009861CE" w:rsidRPr="003E781C">
              <w:rPr>
                <w:rFonts w:ascii="Times New Roman" w:hAnsi="Times New Roman" w:cs="Times New Roman"/>
                <w:noProof/>
                <w:sz w:val="20"/>
                <w:szCs w:val="20"/>
              </w:rPr>
              <w:t xml:space="preserve"> </w:t>
            </w:r>
            <w:r w:rsidR="003926B6" w:rsidRPr="003E781C">
              <w:rPr>
                <w:rFonts w:ascii="Times New Roman" w:hAnsi="Times New Roman" w:cs="Times New Roman"/>
                <w:noProof/>
                <w:sz w:val="20"/>
                <w:szCs w:val="20"/>
              </w:rPr>
              <w:t>–</w:t>
            </w:r>
            <w:r w:rsidR="009861CE" w:rsidRPr="003E781C">
              <w:rPr>
                <w:rFonts w:ascii="Times New Roman" w:hAnsi="Times New Roman" w:cs="Times New Roman"/>
                <w:noProof/>
                <w:sz w:val="20"/>
                <w:szCs w:val="20"/>
              </w:rPr>
              <w:t xml:space="preserve"> </w:t>
            </w:r>
            <w:r w:rsidR="003926B6" w:rsidRPr="003E781C">
              <w:rPr>
                <w:rFonts w:ascii="Times New Roman" w:hAnsi="Times New Roman" w:cs="Times New Roman"/>
                <w:sz w:val="20"/>
                <w:szCs w:val="20"/>
              </w:rPr>
              <w:t>территория,</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на</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которой</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в</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ближайшие</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15</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лет</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не</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предусматривается</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строительство</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поселений</w:t>
            </w:r>
            <w:r w:rsidRPr="003E781C">
              <w:rPr>
                <w:rFonts w:ascii="Times New Roman" w:hAnsi="Times New Roman" w:cs="Times New Roman"/>
                <w:sz w:val="20"/>
                <w:szCs w:val="20"/>
              </w:rPr>
              <w:t>.</w:t>
            </w:r>
          </w:p>
          <w:p w14:paraId="09504A76" w14:textId="77777777" w:rsidR="003926B6" w:rsidRPr="003E781C" w:rsidRDefault="00280766" w:rsidP="00280766">
            <w:pPr>
              <w:pStyle w:val="aff5"/>
              <w:ind w:firstLine="382"/>
              <w:jc w:val="both"/>
              <w:rPr>
                <w:rFonts w:ascii="Times New Roman" w:hAnsi="Times New Roman" w:cs="Times New Roman"/>
                <w:sz w:val="20"/>
                <w:szCs w:val="20"/>
              </w:rPr>
            </w:pPr>
            <w:r w:rsidRPr="003E781C">
              <w:rPr>
                <w:rFonts w:ascii="Times New Roman" w:hAnsi="Times New Roman" w:cs="Times New Roman"/>
                <w:sz w:val="20"/>
                <w:szCs w:val="20"/>
              </w:rPr>
              <w:t xml:space="preserve">2 </w:t>
            </w:r>
            <w:r w:rsidR="003926B6" w:rsidRPr="003E781C">
              <w:rPr>
                <w:rFonts w:ascii="Times New Roman" w:hAnsi="Times New Roman" w:cs="Times New Roman"/>
                <w:sz w:val="20"/>
                <w:szCs w:val="20"/>
              </w:rPr>
              <w:t>Уплотнение</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грунта</w:t>
            </w:r>
            <w:r w:rsidR="009861CE" w:rsidRPr="003E781C">
              <w:rPr>
                <w:rFonts w:ascii="Times New Roman" w:hAnsi="Times New Roman" w:cs="Times New Roman"/>
                <w:noProof/>
                <w:sz w:val="20"/>
                <w:szCs w:val="20"/>
              </w:rPr>
              <w:t xml:space="preserve"> </w:t>
            </w:r>
            <w:r w:rsidR="003926B6" w:rsidRPr="003E781C">
              <w:rPr>
                <w:rFonts w:ascii="Times New Roman" w:hAnsi="Times New Roman" w:cs="Times New Roman"/>
                <w:noProof/>
                <w:sz w:val="20"/>
                <w:szCs w:val="20"/>
              </w:rPr>
              <w:t>–</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трамбование</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грунта</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основания</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на</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глубину</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0,3</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м</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до</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плотности</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сухого</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грунта</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не</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менее</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noProof/>
                <w:sz w:val="20"/>
                <w:szCs w:val="20"/>
              </w:rPr>
              <w:t>1,65</w:t>
            </w:r>
            <w:r w:rsidR="009861CE" w:rsidRPr="003E781C">
              <w:rPr>
                <w:rFonts w:ascii="Times New Roman" w:hAnsi="Times New Roman" w:cs="Times New Roman"/>
                <w:noProof/>
                <w:sz w:val="20"/>
                <w:szCs w:val="20"/>
              </w:rPr>
              <w:t xml:space="preserve"> </w:t>
            </w:r>
            <w:r w:rsidR="003926B6" w:rsidRPr="003E781C">
              <w:rPr>
                <w:rFonts w:ascii="Times New Roman" w:hAnsi="Times New Roman" w:cs="Times New Roman"/>
                <w:sz w:val="20"/>
                <w:szCs w:val="20"/>
              </w:rPr>
              <w:t>тс/м</w:t>
            </w:r>
            <w:r w:rsidR="003926B6" w:rsidRPr="003E781C">
              <w:rPr>
                <w:rFonts w:ascii="Times New Roman" w:hAnsi="Times New Roman" w:cs="Times New Roman"/>
                <w:sz w:val="20"/>
                <w:szCs w:val="20"/>
                <w:vertAlign w:val="superscript"/>
              </w:rPr>
              <w:t>3</w:t>
            </w:r>
            <w:r w:rsidR="009861CE" w:rsidRPr="003E781C">
              <w:rPr>
                <w:rFonts w:ascii="Times New Roman" w:hAnsi="Times New Roman" w:cs="Times New Roman"/>
                <w:sz w:val="20"/>
                <w:szCs w:val="20"/>
                <w:vertAlign w:val="superscript"/>
              </w:rPr>
              <w:t xml:space="preserve"> </w:t>
            </w:r>
            <w:r w:rsidR="003926B6" w:rsidRPr="003E781C">
              <w:rPr>
                <w:rFonts w:ascii="Times New Roman" w:hAnsi="Times New Roman" w:cs="Times New Roman"/>
                <w:sz w:val="20"/>
                <w:szCs w:val="20"/>
              </w:rPr>
              <w:t>на</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нижней</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границе</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уплотненного</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слоя.</w:t>
            </w:r>
          </w:p>
          <w:p w14:paraId="68453C06" w14:textId="77777777" w:rsidR="003926B6" w:rsidRPr="003E781C" w:rsidRDefault="00280766" w:rsidP="00280766">
            <w:pPr>
              <w:pStyle w:val="aff5"/>
              <w:ind w:firstLine="382"/>
              <w:jc w:val="both"/>
              <w:rPr>
                <w:rFonts w:ascii="Times New Roman" w:hAnsi="Times New Roman" w:cs="Times New Roman"/>
                <w:sz w:val="20"/>
                <w:szCs w:val="20"/>
              </w:rPr>
            </w:pPr>
            <w:r w:rsidRPr="003E781C">
              <w:rPr>
                <w:rFonts w:ascii="Times New Roman" w:hAnsi="Times New Roman" w:cs="Times New Roman"/>
                <w:sz w:val="20"/>
                <w:szCs w:val="20"/>
              </w:rPr>
              <w:t xml:space="preserve">3 </w:t>
            </w:r>
            <w:r w:rsidR="003926B6" w:rsidRPr="003E781C">
              <w:rPr>
                <w:rFonts w:ascii="Times New Roman" w:hAnsi="Times New Roman" w:cs="Times New Roman"/>
                <w:sz w:val="20"/>
                <w:szCs w:val="20"/>
              </w:rPr>
              <w:t>Поддон</w:t>
            </w:r>
            <w:r w:rsidR="009861CE" w:rsidRPr="003E781C">
              <w:rPr>
                <w:rFonts w:ascii="Times New Roman" w:hAnsi="Times New Roman" w:cs="Times New Roman"/>
                <w:noProof/>
                <w:sz w:val="20"/>
                <w:szCs w:val="20"/>
              </w:rPr>
              <w:t xml:space="preserve"> </w:t>
            </w:r>
            <w:r w:rsidR="003926B6" w:rsidRPr="003E781C">
              <w:rPr>
                <w:rFonts w:ascii="Times New Roman" w:hAnsi="Times New Roman" w:cs="Times New Roman"/>
                <w:noProof/>
                <w:sz w:val="20"/>
                <w:szCs w:val="20"/>
              </w:rPr>
              <w:t>–</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водонепроницаемая</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конструкция</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с</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бортами</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высотой</w:t>
            </w:r>
            <w:r w:rsidR="009861CE" w:rsidRPr="003E781C">
              <w:rPr>
                <w:rFonts w:ascii="Times New Roman" w:hAnsi="Times New Roman" w:cs="Times New Roman"/>
                <w:noProof/>
                <w:sz w:val="20"/>
                <w:szCs w:val="20"/>
              </w:rPr>
              <w:t xml:space="preserve"> </w:t>
            </w:r>
            <w:r w:rsidR="003926B6" w:rsidRPr="003E781C">
              <w:rPr>
                <w:rFonts w:ascii="Times New Roman" w:hAnsi="Times New Roman" w:cs="Times New Roman"/>
                <w:noProof/>
                <w:sz w:val="20"/>
                <w:szCs w:val="20"/>
              </w:rPr>
              <w:t>0,1–</w:t>
            </w:r>
            <w:r w:rsidR="003926B6" w:rsidRPr="003E781C">
              <w:rPr>
                <w:rFonts w:ascii="Times New Roman" w:hAnsi="Times New Roman" w:cs="Times New Roman"/>
                <w:sz w:val="20"/>
                <w:szCs w:val="20"/>
              </w:rPr>
              <w:t>0,</w:t>
            </w:r>
            <w:r w:rsidR="003926B6" w:rsidRPr="003E781C">
              <w:rPr>
                <w:rFonts w:ascii="Times New Roman" w:hAnsi="Times New Roman" w:cs="Times New Roman"/>
                <w:noProof/>
                <w:sz w:val="20"/>
                <w:szCs w:val="20"/>
              </w:rPr>
              <w:t>15</w:t>
            </w:r>
            <w:r w:rsidR="009861CE" w:rsidRPr="003E781C">
              <w:rPr>
                <w:rFonts w:ascii="Times New Roman" w:hAnsi="Times New Roman" w:cs="Times New Roman"/>
                <w:noProof/>
                <w:sz w:val="20"/>
                <w:szCs w:val="20"/>
              </w:rPr>
              <w:t xml:space="preserve"> </w:t>
            </w:r>
            <w:r w:rsidR="003926B6" w:rsidRPr="003E781C">
              <w:rPr>
                <w:rFonts w:ascii="Times New Roman" w:hAnsi="Times New Roman" w:cs="Times New Roman"/>
                <w:sz w:val="20"/>
                <w:szCs w:val="20"/>
              </w:rPr>
              <w:t>м,</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на</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которую</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укл</w:t>
            </w:r>
            <w:bookmarkStart w:id="408" w:name="OCRUncertain814"/>
            <w:r w:rsidR="003926B6" w:rsidRPr="003E781C">
              <w:rPr>
                <w:rFonts w:ascii="Times New Roman" w:hAnsi="Times New Roman" w:cs="Times New Roman"/>
                <w:sz w:val="20"/>
                <w:szCs w:val="20"/>
              </w:rPr>
              <w:t>а</w:t>
            </w:r>
            <w:bookmarkEnd w:id="408"/>
            <w:r w:rsidR="003926B6" w:rsidRPr="003E781C">
              <w:rPr>
                <w:rFonts w:ascii="Times New Roman" w:hAnsi="Times New Roman" w:cs="Times New Roman"/>
                <w:sz w:val="20"/>
                <w:szCs w:val="20"/>
              </w:rPr>
              <w:t>дыва</w:t>
            </w:r>
            <w:bookmarkStart w:id="409" w:name="OCRUncertain815"/>
            <w:r w:rsidR="003926B6" w:rsidRPr="003E781C">
              <w:rPr>
                <w:rFonts w:ascii="Times New Roman" w:hAnsi="Times New Roman" w:cs="Times New Roman"/>
                <w:sz w:val="20"/>
                <w:szCs w:val="20"/>
              </w:rPr>
              <w:t>е</w:t>
            </w:r>
            <w:bookmarkEnd w:id="409"/>
            <w:r w:rsidR="003926B6" w:rsidRPr="003E781C">
              <w:rPr>
                <w:rFonts w:ascii="Times New Roman" w:hAnsi="Times New Roman" w:cs="Times New Roman"/>
                <w:sz w:val="20"/>
                <w:szCs w:val="20"/>
              </w:rPr>
              <w:t>тся</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дренажный</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слой</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т</w:t>
            </w:r>
            <w:bookmarkStart w:id="410" w:name="OCRUncertain816"/>
            <w:r w:rsidR="003926B6" w:rsidRPr="003E781C">
              <w:rPr>
                <w:rFonts w:ascii="Times New Roman" w:hAnsi="Times New Roman" w:cs="Times New Roman"/>
                <w:sz w:val="20"/>
                <w:szCs w:val="20"/>
              </w:rPr>
              <w:t>о</w:t>
            </w:r>
            <w:bookmarkEnd w:id="410"/>
            <w:r w:rsidR="003926B6" w:rsidRPr="003E781C">
              <w:rPr>
                <w:rFonts w:ascii="Times New Roman" w:hAnsi="Times New Roman" w:cs="Times New Roman"/>
                <w:sz w:val="20"/>
                <w:szCs w:val="20"/>
              </w:rPr>
              <w:t>лщиной</w:t>
            </w:r>
            <w:r w:rsidR="009861CE" w:rsidRPr="003E781C">
              <w:rPr>
                <w:rFonts w:ascii="Times New Roman" w:hAnsi="Times New Roman" w:cs="Times New Roman"/>
                <w:noProof/>
                <w:sz w:val="20"/>
                <w:szCs w:val="20"/>
              </w:rPr>
              <w:t xml:space="preserve"> </w:t>
            </w:r>
            <w:r w:rsidR="003926B6" w:rsidRPr="003E781C">
              <w:rPr>
                <w:rFonts w:ascii="Times New Roman" w:hAnsi="Times New Roman" w:cs="Times New Roman"/>
                <w:noProof/>
                <w:sz w:val="20"/>
                <w:szCs w:val="20"/>
              </w:rPr>
              <w:t>0,1</w:t>
            </w:r>
            <w:r w:rsidR="009861CE" w:rsidRPr="003E781C">
              <w:rPr>
                <w:rFonts w:ascii="Times New Roman" w:hAnsi="Times New Roman" w:cs="Times New Roman"/>
                <w:noProof/>
                <w:sz w:val="20"/>
                <w:szCs w:val="20"/>
              </w:rPr>
              <w:t xml:space="preserve"> </w:t>
            </w:r>
            <w:r w:rsidR="003926B6" w:rsidRPr="003E781C">
              <w:rPr>
                <w:rFonts w:ascii="Times New Roman" w:hAnsi="Times New Roman" w:cs="Times New Roman"/>
                <w:sz w:val="20"/>
                <w:szCs w:val="20"/>
              </w:rPr>
              <w:t>м.</w:t>
            </w:r>
          </w:p>
          <w:p w14:paraId="431CA3FF" w14:textId="77777777" w:rsidR="003926B6" w:rsidRPr="003E781C" w:rsidRDefault="00280766" w:rsidP="00280766">
            <w:pPr>
              <w:pStyle w:val="aff5"/>
              <w:ind w:firstLine="382"/>
              <w:jc w:val="both"/>
              <w:rPr>
                <w:rFonts w:ascii="Times New Roman" w:hAnsi="Times New Roman" w:cs="Times New Roman"/>
                <w:sz w:val="20"/>
                <w:szCs w:val="20"/>
              </w:rPr>
            </w:pPr>
            <w:r w:rsidRPr="003E781C">
              <w:rPr>
                <w:rFonts w:ascii="Times New Roman" w:hAnsi="Times New Roman" w:cs="Times New Roman"/>
                <w:sz w:val="20"/>
                <w:szCs w:val="20"/>
              </w:rPr>
              <w:t xml:space="preserve">4 </w:t>
            </w:r>
            <w:r w:rsidR="003926B6" w:rsidRPr="003E781C">
              <w:rPr>
                <w:rFonts w:ascii="Times New Roman" w:hAnsi="Times New Roman" w:cs="Times New Roman"/>
                <w:sz w:val="20"/>
                <w:szCs w:val="20"/>
              </w:rPr>
              <w:t>Требования</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к</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основаниям</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под</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трубопроводы</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следует</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уточнять</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в</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зависимости</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от</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класса</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ответственности</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зданий</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и</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сооружений,</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расположенных</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вблизи</w:t>
            </w:r>
            <w:r w:rsidR="009861CE" w:rsidRPr="003E781C">
              <w:rPr>
                <w:rFonts w:ascii="Times New Roman" w:hAnsi="Times New Roman" w:cs="Times New Roman"/>
                <w:sz w:val="20"/>
                <w:szCs w:val="20"/>
              </w:rPr>
              <w:t xml:space="preserve"> </w:t>
            </w:r>
            <w:r w:rsidR="003926B6" w:rsidRPr="003E781C">
              <w:rPr>
                <w:rFonts w:ascii="Times New Roman" w:hAnsi="Times New Roman" w:cs="Times New Roman"/>
                <w:sz w:val="20"/>
                <w:szCs w:val="20"/>
              </w:rPr>
              <w:t>трубопровода.</w:t>
            </w:r>
          </w:p>
          <w:p w14:paraId="3CCC441B" w14:textId="77777777" w:rsidR="003926B6" w:rsidRPr="00D451D0" w:rsidRDefault="00280766" w:rsidP="00280766">
            <w:pPr>
              <w:pStyle w:val="aff5"/>
              <w:ind w:firstLine="382"/>
              <w:jc w:val="both"/>
              <w:rPr>
                <w:rFonts w:ascii="Times New Roman" w:hAnsi="Times New Roman" w:cs="Times New Roman"/>
                <w:color w:val="FF0000"/>
                <w:sz w:val="20"/>
                <w:szCs w:val="20"/>
              </w:rPr>
            </w:pPr>
            <w:r w:rsidRPr="00D451D0">
              <w:rPr>
                <w:rFonts w:ascii="Times New Roman" w:hAnsi="Times New Roman" w:cs="Times New Roman"/>
                <w:color w:val="FF0000"/>
                <w:sz w:val="20"/>
                <w:szCs w:val="20"/>
              </w:rPr>
              <w:t xml:space="preserve">5 </w:t>
            </w:r>
            <w:r w:rsidR="003926B6" w:rsidRPr="00D451D0">
              <w:rPr>
                <w:rFonts w:ascii="Times New Roman" w:hAnsi="Times New Roman" w:cs="Times New Roman"/>
                <w:color w:val="FF0000"/>
                <w:sz w:val="20"/>
                <w:szCs w:val="20"/>
              </w:rPr>
              <w:t>Для</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углубления</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т</w:t>
            </w:r>
            <w:bookmarkStart w:id="411" w:name="OCRUncertain825"/>
            <w:r w:rsidR="003926B6" w:rsidRPr="00D451D0">
              <w:rPr>
                <w:rFonts w:ascii="Times New Roman" w:hAnsi="Times New Roman" w:cs="Times New Roman"/>
                <w:color w:val="FF0000"/>
                <w:sz w:val="20"/>
                <w:szCs w:val="20"/>
              </w:rPr>
              <w:t>р</w:t>
            </w:r>
            <w:bookmarkEnd w:id="411"/>
            <w:r w:rsidR="003926B6" w:rsidRPr="00D451D0">
              <w:rPr>
                <w:rFonts w:ascii="Times New Roman" w:hAnsi="Times New Roman" w:cs="Times New Roman"/>
                <w:color w:val="FF0000"/>
                <w:sz w:val="20"/>
                <w:szCs w:val="20"/>
              </w:rPr>
              <w:t>аншей</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под</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стыковые</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соединения</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трубопроводов</w:t>
            </w:r>
            <w:r w:rsidR="009861CE" w:rsidRPr="00D451D0">
              <w:rPr>
                <w:rFonts w:ascii="Times New Roman" w:hAnsi="Times New Roman" w:cs="Times New Roman"/>
                <w:color w:val="FF0000"/>
                <w:sz w:val="20"/>
                <w:szCs w:val="20"/>
              </w:rPr>
              <w:t xml:space="preserve"> </w:t>
            </w:r>
            <w:bookmarkStart w:id="412" w:name="OCRUncertain828"/>
            <w:r w:rsidR="003926B6" w:rsidRPr="00D451D0">
              <w:rPr>
                <w:rFonts w:ascii="Times New Roman" w:hAnsi="Times New Roman" w:cs="Times New Roman"/>
                <w:color w:val="FF0000"/>
                <w:sz w:val="20"/>
                <w:szCs w:val="20"/>
              </w:rPr>
              <w:t>следует</w:t>
            </w:r>
            <w:bookmarkEnd w:id="412"/>
            <w:r w:rsidR="009861CE" w:rsidRPr="00D451D0">
              <w:rPr>
                <w:rFonts w:ascii="Times New Roman" w:hAnsi="Times New Roman" w:cs="Times New Roman"/>
                <w:color w:val="FF0000"/>
                <w:sz w:val="20"/>
                <w:szCs w:val="20"/>
              </w:rPr>
              <w:t xml:space="preserve"> </w:t>
            </w:r>
            <w:bookmarkStart w:id="413" w:name="OCRUncertain829"/>
            <w:r w:rsidR="003926B6" w:rsidRPr="00D451D0">
              <w:rPr>
                <w:rFonts w:ascii="Times New Roman" w:hAnsi="Times New Roman" w:cs="Times New Roman"/>
                <w:color w:val="FF0000"/>
                <w:sz w:val="20"/>
                <w:szCs w:val="20"/>
              </w:rPr>
              <w:t>п</w:t>
            </w:r>
            <w:bookmarkEnd w:id="413"/>
            <w:r w:rsidR="003926B6" w:rsidRPr="00D451D0">
              <w:rPr>
                <w:rFonts w:ascii="Times New Roman" w:hAnsi="Times New Roman" w:cs="Times New Roman"/>
                <w:color w:val="FF0000"/>
                <w:sz w:val="20"/>
                <w:szCs w:val="20"/>
              </w:rPr>
              <w:t>рименят</w:t>
            </w:r>
            <w:bookmarkStart w:id="414" w:name="OCRUncertain830"/>
            <w:r w:rsidR="003926B6" w:rsidRPr="00D451D0">
              <w:rPr>
                <w:rFonts w:ascii="Times New Roman" w:hAnsi="Times New Roman" w:cs="Times New Roman"/>
                <w:color w:val="FF0000"/>
                <w:sz w:val="20"/>
                <w:szCs w:val="20"/>
              </w:rPr>
              <w:t>ь</w:t>
            </w:r>
            <w:bookmarkEnd w:id="414"/>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трамбование</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грунта.</w:t>
            </w:r>
          </w:p>
          <w:p w14:paraId="035D8AD1" w14:textId="77777777" w:rsidR="003926B6" w:rsidRPr="003E781C" w:rsidRDefault="00280766" w:rsidP="001C7B3F">
            <w:pPr>
              <w:pStyle w:val="aff5"/>
              <w:ind w:firstLine="382"/>
              <w:jc w:val="both"/>
              <w:rPr>
                <w:rFonts w:ascii="Times New Roman" w:hAnsi="Times New Roman" w:cs="Times New Roman"/>
              </w:rPr>
            </w:pPr>
            <w:r w:rsidRPr="00D451D0">
              <w:rPr>
                <w:rFonts w:ascii="Times New Roman" w:hAnsi="Times New Roman" w:cs="Times New Roman"/>
                <w:color w:val="FF0000"/>
                <w:sz w:val="20"/>
                <w:szCs w:val="20"/>
              </w:rPr>
              <w:t xml:space="preserve">6 </w:t>
            </w:r>
            <w:r w:rsidR="003926B6" w:rsidRPr="00D451D0">
              <w:rPr>
                <w:rFonts w:ascii="Times New Roman" w:hAnsi="Times New Roman" w:cs="Times New Roman"/>
                <w:color w:val="FF0000"/>
                <w:sz w:val="20"/>
                <w:szCs w:val="20"/>
              </w:rPr>
              <w:t>На</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территории</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поселений</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в</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системах</w:t>
            </w:r>
            <w:r w:rsidR="009861CE" w:rsidRPr="00D451D0">
              <w:rPr>
                <w:rFonts w:ascii="Times New Roman" w:hAnsi="Times New Roman" w:cs="Times New Roman"/>
                <w:color w:val="FF0000"/>
                <w:sz w:val="20"/>
                <w:szCs w:val="20"/>
              </w:rPr>
              <w:t xml:space="preserve"> </w:t>
            </w:r>
            <w:bookmarkStart w:id="415" w:name="OCRUncertain831"/>
            <w:r w:rsidR="003926B6" w:rsidRPr="00D451D0">
              <w:rPr>
                <w:rFonts w:ascii="Times New Roman" w:hAnsi="Times New Roman" w:cs="Times New Roman"/>
                <w:color w:val="FF0000"/>
                <w:sz w:val="20"/>
                <w:szCs w:val="20"/>
              </w:rPr>
              <w:t>в</w:t>
            </w:r>
            <w:bookmarkEnd w:id="415"/>
            <w:r w:rsidR="003926B6" w:rsidRPr="00D451D0">
              <w:rPr>
                <w:rFonts w:ascii="Times New Roman" w:hAnsi="Times New Roman" w:cs="Times New Roman"/>
                <w:color w:val="FF0000"/>
                <w:sz w:val="20"/>
                <w:szCs w:val="20"/>
              </w:rPr>
              <w:t>одоснабжения</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I</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и</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II</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категорий</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прокладка</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трубопроводов</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в</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каналах</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и</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тоннелях</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д</w:t>
            </w:r>
            <w:bookmarkStart w:id="416" w:name="OCRUncertain834"/>
            <w:r w:rsidR="003926B6" w:rsidRPr="00D451D0">
              <w:rPr>
                <w:rFonts w:ascii="Times New Roman" w:hAnsi="Times New Roman" w:cs="Times New Roman"/>
                <w:color w:val="FF0000"/>
                <w:sz w:val="20"/>
                <w:szCs w:val="20"/>
              </w:rPr>
              <w:t>о</w:t>
            </w:r>
            <w:bookmarkEnd w:id="416"/>
            <w:r w:rsidR="003926B6" w:rsidRPr="00D451D0">
              <w:rPr>
                <w:rFonts w:ascii="Times New Roman" w:hAnsi="Times New Roman" w:cs="Times New Roman"/>
                <w:color w:val="FF0000"/>
                <w:sz w:val="20"/>
                <w:szCs w:val="20"/>
              </w:rPr>
              <w:t>лжна</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приниматься</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только</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в</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случаях,</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когда</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расстояние</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в</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свету</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между</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наружной</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поверхностью</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труб</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и</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фундаментами</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зданий</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менее</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длины</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каналов</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на</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вводах</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водопровода</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в</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здания</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по</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СП</w:t>
            </w:r>
            <w:r w:rsidR="009861CE" w:rsidRPr="00D451D0">
              <w:rPr>
                <w:rFonts w:ascii="Times New Roman" w:hAnsi="Times New Roman" w:cs="Times New Roman"/>
                <w:color w:val="FF0000"/>
                <w:sz w:val="20"/>
                <w:szCs w:val="20"/>
              </w:rPr>
              <w:t xml:space="preserve"> </w:t>
            </w:r>
            <w:r w:rsidR="003926B6" w:rsidRPr="00D451D0">
              <w:rPr>
                <w:rFonts w:ascii="Times New Roman" w:hAnsi="Times New Roman" w:cs="Times New Roman"/>
                <w:color w:val="FF0000"/>
                <w:sz w:val="20"/>
                <w:szCs w:val="20"/>
              </w:rPr>
              <w:t>30.13330.</w:t>
            </w:r>
          </w:p>
        </w:tc>
      </w:tr>
    </w:tbl>
    <w:p w14:paraId="0C2BFD97" w14:textId="77777777" w:rsidR="00D47F05" w:rsidRPr="003E781C" w:rsidRDefault="00D47F05" w:rsidP="00D47F05">
      <w:pPr>
        <w:widowControl/>
        <w:spacing w:before="0" w:after="0"/>
        <w:ind w:firstLine="0"/>
        <w:rPr>
          <w:noProof/>
          <w:sz w:val="28"/>
          <w:szCs w:val="28"/>
        </w:rPr>
      </w:pPr>
    </w:p>
    <w:p w14:paraId="5D3C0FA6" w14:textId="77777777" w:rsidR="00D47F05" w:rsidRPr="00D451D0" w:rsidRDefault="00D47F05" w:rsidP="00D47F05">
      <w:pPr>
        <w:widowControl/>
        <w:spacing w:before="0" w:after="0"/>
        <w:rPr>
          <w:color w:val="FF0000"/>
          <w:sz w:val="28"/>
          <w:szCs w:val="28"/>
        </w:rPr>
      </w:pPr>
      <w:r w:rsidRPr="00D451D0">
        <w:rPr>
          <w:color w:val="FF0000"/>
          <w:sz w:val="28"/>
          <w:szCs w:val="28"/>
        </w:rPr>
        <w:t>16.106 П</w:t>
      </w:r>
      <w:r w:rsidR="00B74D28" w:rsidRPr="00D451D0">
        <w:rPr>
          <w:color w:val="FF0000"/>
          <w:sz w:val="28"/>
          <w:szCs w:val="28"/>
        </w:rPr>
        <w:t>оддоны,</w:t>
      </w:r>
      <w:r w:rsidR="009861CE" w:rsidRPr="00D451D0">
        <w:rPr>
          <w:color w:val="FF0000"/>
          <w:sz w:val="28"/>
          <w:szCs w:val="28"/>
        </w:rPr>
        <w:t xml:space="preserve"> </w:t>
      </w:r>
      <w:r w:rsidR="00B74D28" w:rsidRPr="00D451D0">
        <w:rPr>
          <w:color w:val="FF0000"/>
          <w:sz w:val="28"/>
          <w:szCs w:val="28"/>
        </w:rPr>
        <w:t>днища</w:t>
      </w:r>
      <w:r w:rsidR="009861CE" w:rsidRPr="00D451D0">
        <w:rPr>
          <w:color w:val="FF0000"/>
          <w:sz w:val="28"/>
          <w:szCs w:val="28"/>
        </w:rPr>
        <w:t xml:space="preserve"> </w:t>
      </w:r>
      <w:r w:rsidR="00B74D28" w:rsidRPr="00D451D0">
        <w:rPr>
          <w:color w:val="FF0000"/>
          <w:sz w:val="28"/>
          <w:szCs w:val="28"/>
        </w:rPr>
        <w:t>каналов</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тоннелей</w:t>
      </w:r>
      <w:r w:rsidR="009861CE" w:rsidRPr="00D451D0">
        <w:rPr>
          <w:color w:val="FF0000"/>
          <w:sz w:val="28"/>
          <w:szCs w:val="28"/>
        </w:rPr>
        <w:t xml:space="preserve"> </w:t>
      </w:r>
      <w:r w:rsidR="00B74D28" w:rsidRPr="00D451D0">
        <w:rPr>
          <w:color w:val="FF0000"/>
          <w:sz w:val="28"/>
          <w:szCs w:val="28"/>
        </w:rPr>
        <w:t>должны</w:t>
      </w:r>
      <w:r w:rsidR="009861CE" w:rsidRPr="00D451D0">
        <w:rPr>
          <w:color w:val="FF0000"/>
          <w:sz w:val="28"/>
          <w:szCs w:val="28"/>
        </w:rPr>
        <w:t xml:space="preserve"> </w:t>
      </w:r>
      <w:r w:rsidR="00B74D28" w:rsidRPr="00D451D0">
        <w:rPr>
          <w:color w:val="FF0000"/>
          <w:sz w:val="28"/>
          <w:szCs w:val="28"/>
        </w:rPr>
        <w:t>иметь</w:t>
      </w:r>
      <w:r w:rsidR="009861CE" w:rsidRPr="00D451D0">
        <w:rPr>
          <w:color w:val="FF0000"/>
          <w:sz w:val="28"/>
          <w:szCs w:val="28"/>
        </w:rPr>
        <w:t xml:space="preserve"> </w:t>
      </w:r>
      <w:r w:rsidR="00B74D28" w:rsidRPr="00D451D0">
        <w:rPr>
          <w:color w:val="FF0000"/>
          <w:sz w:val="28"/>
          <w:szCs w:val="28"/>
        </w:rPr>
        <w:t>уклон</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сторону</w:t>
      </w:r>
      <w:r w:rsidR="009861CE" w:rsidRPr="00D451D0">
        <w:rPr>
          <w:color w:val="FF0000"/>
          <w:sz w:val="28"/>
          <w:szCs w:val="28"/>
        </w:rPr>
        <w:t xml:space="preserve"> </w:t>
      </w:r>
      <w:r w:rsidR="00B74D28" w:rsidRPr="00D451D0">
        <w:rPr>
          <w:color w:val="FF0000"/>
          <w:sz w:val="28"/>
          <w:szCs w:val="28"/>
        </w:rPr>
        <w:t>контрольных</w:t>
      </w:r>
      <w:r w:rsidR="009861CE" w:rsidRPr="00D451D0">
        <w:rPr>
          <w:color w:val="FF0000"/>
          <w:sz w:val="28"/>
          <w:szCs w:val="28"/>
        </w:rPr>
        <w:t xml:space="preserve"> </w:t>
      </w:r>
      <w:r w:rsidR="00B74D28" w:rsidRPr="00D451D0">
        <w:rPr>
          <w:color w:val="FF0000"/>
          <w:sz w:val="28"/>
          <w:szCs w:val="28"/>
        </w:rPr>
        <w:t>колодцев</w:t>
      </w:r>
      <w:r w:rsidRPr="00D451D0">
        <w:rPr>
          <w:color w:val="FF0000"/>
          <w:sz w:val="28"/>
          <w:szCs w:val="28"/>
        </w:rPr>
        <w:t>.</w:t>
      </w:r>
    </w:p>
    <w:p w14:paraId="0E6DE9BB" w14:textId="77777777" w:rsidR="00D47F05" w:rsidRPr="00D451D0" w:rsidRDefault="00D47F05" w:rsidP="00D47F05">
      <w:pPr>
        <w:widowControl/>
        <w:spacing w:before="0" w:after="0"/>
        <w:rPr>
          <w:color w:val="FF0000"/>
          <w:sz w:val="28"/>
          <w:szCs w:val="28"/>
        </w:rPr>
      </w:pPr>
      <w:r w:rsidRPr="00D451D0">
        <w:rPr>
          <w:color w:val="FF0000"/>
          <w:sz w:val="28"/>
          <w:szCs w:val="28"/>
        </w:rPr>
        <w:t xml:space="preserve">16.107 </w:t>
      </w:r>
      <w:r w:rsidR="00B74D28" w:rsidRPr="00D451D0">
        <w:rPr>
          <w:color w:val="FF0000"/>
          <w:sz w:val="28"/>
          <w:szCs w:val="28"/>
        </w:rPr>
        <w:t>При</w:t>
      </w:r>
      <w:r w:rsidR="009861CE" w:rsidRPr="00D451D0">
        <w:rPr>
          <w:color w:val="FF0000"/>
          <w:sz w:val="28"/>
          <w:szCs w:val="28"/>
        </w:rPr>
        <w:t xml:space="preserve"> </w:t>
      </w:r>
      <w:r w:rsidR="00B74D28" w:rsidRPr="00D451D0">
        <w:rPr>
          <w:color w:val="FF0000"/>
          <w:sz w:val="28"/>
          <w:szCs w:val="28"/>
        </w:rPr>
        <w:t>обосновании</w:t>
      </w:r>
      <w:r w:rsidR="009861CE" w:rsidRPr="00D451D0">
        <w:rPr>
          <w:color w:val="FF0000"/>
          <w:sz w:val="28"/>
          <w:szCs w:val="28"/>
        </w:rPr>
        <w:t xml:space="preserve"> </w:t>
      </w:r>
      <w:r w:rsidR="00B74D28" w:rsidRPr="00D451D0">
        <w:rPr>
          <w:color w:val="FF0000"/>
          <w:sz w:val="28"/>
          <w:szCs w:val="28"/>
        </w:rPr>
        <w:t>допускается</w:t>
      </w:r>
      <w:r w:rsidR="009861CE" w:rsidRPr="00D451D0">
        <w:rPr>
          <w:color w:val="FF0000"/>
          <w:sz w:val="28"/>
          <w:szCs w:val="28"/>
        </w:rPr>
        <w:t xml:space="preserve"> </w:t>
      </w:r>
      <w:r w:rsidR="00B74D28" w:rsidRPr="00D451D0">
        <w:rPr>
          <w:color w:val="FF0000"/>
          <w:sz w:val="28"/>
          <w:szCs w:val="28"/>
        </w:rPr>
        <w:t>принимать</w:t>
      </w:r>
      <w:r w:rsidR="009861CE" w:rsidRPr="00D451D0">
        <w:rPr>
          <w:color w:val="FF0000"/>
          <w:sz w:val="28"/>
          <w:szCs w:val="28"/>
        </w:rPr>
        <w:t xml:space="preserve"> </w:t>
      </w:r>
      <w:r w:rsidR="00B74D28" w:rsidRPr="00D451D0">
        <w:rPr>
          <w:color w:val="FF0000"/>
          <w:sz w:val="28"/>
          <w:szCs w:val="28"/>
        </w:rPr>
        <w:t>наземную</w:t>
      </w:r>
      <w:r w:rsidR="009861CE" w:rsidRPr="00D451D0">
        <w:rPr>
          <w:color w:val="FF0000"/>
          <w:sz w:val="28"/>
          <w:szCs w:val="28"/>
        </w:rPr>
        <w:t xml:space="preserve"> </w:t>
      </w:r>
      <w:r w:rsidR="00B74D28" w:rsidRPr="00D451D0">
        <w:rPr>
          <w:color w:val="FF0000"/>
          <w:sz w:val="28"/>
          <w:szCs w:val="28"/>
        </w:rPr>
        <w:t>или</w:t>
      </w:r>
      <w:r w:rsidR="009861CE" w:rsidRPr="00D451D0">
        <w:rPr>
          <w:color w:val="FF0000"/>
          <w:sz w:val="28"/>
          <w:szCs w:val="28"/>
        </w:rPr>
        <w:t xml:space="preserve"> </w:t>
      </w:r>
      <w:r w:rsidR="00B74D28" w:rsidRPr="00D451D0">
        <w:rPr>
          <w:color w:val="FF0000"/>
          <w:sz w:val="28"/>
          <w:szCs w:val="28"/>
        </w:rPr>
        <w:t>надземную</w:t>
      </w:r>
      <w:r w:rsidR="009861CE" w:rsidRPr="00D451D0">
        <w:rPr>
          <w:color w:val="FF0000"/>
          <w:sz w:val="28"/>
          <w:szCs w:val="28"/>
        </w:rPr>
        <w:t xml:space="preserve"> </w:t>
      </w:r>
      <w:r w:rsidR="00B74D28" w:rsidRPr="00D451D0">
        <w:rPr>
          <w:color w:val="FF0000"/>
          <w:sz w:val="28"/>
          <w:szCs w:val="28"/>
        </w:rPr>
        <w:t>прокладку</w:t>
      </w:r>
      <w:r w:rsidR="009861CE" w:rsidRPr="00D451D0">
        <w:rPr>
          <w:color w:val="FF0000"/>
          <w:sz w:val="28"/>
          <w:szCs w:val="28"/>
        </w:rPr>
        <w:t xml:space="preserve"> </w:t>
      </w:r>
      <w:r w:rsidR="00B74D28" w:rsidRPr="00D451D0">
        <w:rPr>
          <w:color w:val="FF0000"/>
          <w:sz w:val="28"/>
          <w:szCs w:val="28"/>
        </w:rPr>
        <w:t>водоводов</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водопроводных</w:t>
      </w:r>
      <w:r w:rsidR="009861CE" w:rsidRPr="00D451D0">
        <w:rPr>
          <w:color w:val="FF0000"/>
          <w:sz w:val="28"/>
          <w:szCs w:val="28"/>
        </w:rPr>
        <w:t xml:space="preserve"> </w:t>
      </w:r>
      <w:r w:rsidR="00B74D28" w:rsidRPr="00D451D0">
        <w:rPr>
          <w:color w:val="FF0000"/>
          <w:sz w:val="28"/>
          <w:szCs w:val="28"/>
        </w:rPr>
        <w:t>сетей.</w:t>
      </w:r>
    </w:p>
    <w:p w14:paraId="4D955C35" w14:textId="6FE2A95C" w:rsidR="008F2B13" w:rsidRPr="00D451D0" w:rsidRDefault="00D47F05" w:rsidP="00D47F05">
      <w:pPr>
        <w:widowControl/>
        <w:spacing w:before="0" w:after="0"/>
        <w:rPr>
          <w:color w:val="FF0000"/>
          <w:sz w:val="28"/>
          <w:szCs w:val="28"/>
        </w:rPr>
      </w:pPr>
      <w:r w:rsidRPr="00D451D0">
        <w:rPr>
          <w:color w:val="FF0000"/>
          <w:sz w:val="28"/>
          <w:szCs w:val="28"/>
        </w:rPr>
        <w:t xml:space="preserve">16.108 </w:t>
      </w:r>
      <w:r w:rsidR="008F2B13" w:rsidRPr="00D451D0">
        <w:rPr>
          <w:noProof/>
          <w:color w:val="FF0000"/>
          <w:sz w:val="28"/>
          <w:szCs w:val="28"/>
        </w:rPr>
        <w:t>При</w:t>
      </w:r>
      <w:r w:rsidR="009861CE" w:rsidRPr="00D451D0">
        <w:rPr>
          <w:noProof/>
          <w:color w:val="FF0000"/>
          <w:sz w:val="28"/>
          <w:szCs w:val="28"/>
        </w:rPr>
        <w:t xml:space="preserve"> </w:t>
      </w:r>
      <w:r w:rsidR="008F2B13" w:rsidRPr="00D451D0">
        <w:rPr>
          <w:noProof/>
          <w:color w:val="FF0000"/>
          <w:sz w:val="28"/>
          <w:szCs w:val="28"/>
        </w:rPr>
        <w:t>грунтовых</w:t>
      </w:r>
      <w:r w:rsidR="009861CE" w:rsidRPr="00D451D0">
        <w:rPr>
          <w:noProof/>
          <w:color w:val="FF0000"/>
          <w:sz w:val="28"/>
          <w:szCs w:val="28"/>
        </w:rPr>
        <w:t xml:space="preserve"> </w:t>
      </w:r>
      <w:r w:rsidR="008F2B13" w:rsidRPr="00D451D0">
        <w:rPr>
          <w:noProof/>
          <w:color w:val="FF0000"/>
          <w:sz w:val="28"/>
          <w:szCs w:val="28"/>
        </w:rPr>
        <w:t>условиях</w:t>
      </w:r>
      <w:r w:rsidR="009861CE" w:rsidRPr="00D451D0">
        <w:rPr>
          <w:noProof/>
          <w:color w:val="FF0000"/>
          <w:sz w:val="28"/>
          <w:szCs w:val="28"/>
        </w:rPr>
        <w:t xml:space="preserve"> </w:t>
      </w:r>
      <w:r w:rsidR="008F2B13" w:rsidRPr="00D451D0">
        <w:rPr>
          <w:noProof/>
          <w:color w:val="FF0000"/>
          <w:sz w:val="28"/>
          <w:szCs w:val="28"/>
        </w:rPr>
        <w:t>I</w:t>
      </w:r>
      <w:r w:rsidR="009861CE" w:rsidRPr="00D451D0">
        <w:rPr>
          <w:noProof/>
          <w:color w:val="FF0000"/>
          <w:sz w:val="28"/>
          <w:szCs w:val="28"/>
        </w:rPr>
        <w:t xml:space="preserve"> </w:t>
      </w:r>
      <w:r w:rsidR="008F2B13" w:rsidRPr="00D451D0">
        <w:rPr>
          <w:noProof/>
          <w:color w:val="FF0000"/>
          <w:sz w:val="28"/>
          <w:szCs w:val="28"/>
        </w:rPr>
        <w:t>и</w:t>
      </w:r>
      <w:r w:rsidR="009861CE" w:rsidRPr="00D451D0">
        <w:rPr>
          <w:noProof/>
          <w:color w:val="FF0000"/>
          <w:sz w:val="28"/>
          <w:szCs w:val="28"/>
        </w:rPr>
        <w:t xml:space="preserve"> </w:t>
      </w:r>
      <w:r w:rsidR="008F2B13" w:rsidRPr="00D451D0">
        <w:rPr>
          <w:noProof/>
          <w:color w:val="FF0000"/>
          <w:sz w:val="28"/>
          <w:szCs w:val="28"/>
        </w:rPr>
        <w:t>II</w:t>
      </w:r>
      <w:r w:rsidR="009861CE" w:rsidRPr="00D451D0">
        <w:rPr>
          <w:noProof/>
          <w:color w:val="FF0000"/>
          <w:sz w:val="28"/>
          <w:szCs w:val="28"/>
        </w:rPr>
        <w:t xml:space="preserve"> </w:t>
      </w:r>
      <w:r w:rsidR="008F2B13" w:rsidRPr="00D451D0">
        <w:rPr>
          <w:noProof/>
          <w:color w:val="FF0000"/>
          <w:sz w:val="28"/>
          <w:szCs w:val="28"/>
        </w:rPr>
        <w:t>типов</w:t>
      </w:r>
      <w:r w:rsidR="009861CE" w:rsidRPr="00D451D0">
        <w:rPr>
          <w:noProof/>
          <w:color w:val="FF0000"/>
          <w:sz w:val="28"/>
          <w:szCs w:val="28"/>
        </w:rPr>
        <w:t xml:space="preserve"> </w:t>
      </w:r>
      <w:r w:rsidR="008F2B13" w:rsidRPr="00D451D0">
        <w:rPr>
          <w:noProof/>
          <w:color w:val="FF0000"/>
          <w:sz w:val="28"/>
          <w:szCs w:val="28"/>
        </w:rPr>
        <w:t>с</w:t>
      </w:r>
      <w:r w:rsidR="009861CE" w:rsidRPr="00D451D0">
        <w:rPr>
          <w:noProof/>
          <w:color w:val="FF0000"/>
          <w:sz w:val="28"/>
          <w:szCs w:val="28"/>
        </w:rPr>
        <w:t xml:space="preserve"> </w:t>
      </w:r>
      <w:r w:rsidR="008F2B13" w:rsidRPr="00D451D0">
        <w:rPr>
          <w:noProof/>
          <w:color w:val="FF0000"/>
          <w:sz w:val="28"/>
          <w:szCs w:val="28"/>
        </w:rPr>
        <w:t>возможной</w:t>
      </w:r>
      <w:r w:rsidR="009861CE" w:rsidRPr="00D451D0">
        <w:rPr>
          <w:noProof/>
          <w:color w:val="FF0000"/>
          <w:sz w:val="28"/>
          <w:szCs w:val="28"/>
        </w:rPr>
        <w:t xml:space="preserve"> </w:t>
      </w:r>
      <w:r w:rsidR="008F2B13" w:rsidRPr="00D451D0">
        <w:rPr>
          <w:noProof/>
          <w:color w:val="FF0000"/>
          <w:sz w:val="28"/>
          <w:szCs w:val="28"/>
        </w:rPr>
        <w:t>просадкой</w:t>
      </w:r>
      <w:r w:rsidR="009861CE" w:rsidRPr="00D451D0">
        <w:rPr>
          <w:noProof/>
          <w:color w:val="FF0000"/>
          <w:sz w:val="28"/>
          <w:szCs w:val="28"/>
        </w:rPr>
        <w:t xml:space="preserve"> </w:t>
      </w:r>
      <w:r w:rsidR="008F2B13" w:rsidRPr="00D451D0">
        <w:rPr>
          <w:noProof/>
          <w:color w:val="FF0000"/>
          <w:sz w:val="28"/>
          <w:szCs w:val="28"/>
        </w:rPr>
        <w:t>грунта</w:t>
      </w:r>
      <w:r w:rsidR="009861CE" w:rsidRPr="00D451D0">
        <w:rPr>
          <w:noProof/>
          <w:color w:val="FF0000"/>
          <w:sz w:val="28"/>
          <w:szCs w:val="28"/>
        </w:rPr>
        <w:t xml:space="preserve"> </w:t>
      </w:r>
      <w:r w:rsidR="008F2B13" w:rsidRPr="00D451D0">
        <w:rPr>
          <w:noProof/>
          <w:color w:val="FF0000"/>
          <w:sz w:val="28"/>
          <w:szCs w:val="28"/>
        </w:rPr>
        <w:t>до</w:t>
      </w:r>
      <w:r w:rsidR="009861CE" w:rsidRPr="00D451D0">
        <w:rPr>
          <w:noProof/>
          <w:color w:val="FF0000"/>
          <w:sz w:val="28"/>
          <w:szCs w:val="28"/>
        </w:rPr>
        <w:t xml:space="preserve"> </w:t>
      </w:r>
      <w:r w:rsidR="008F2B13" w:rsidRPr="00D451D0">
        <w:rPr>
          <w:noProof/>
          <w:color w:val="FF0000"/>
          <w:sz w:val="28"/>
          <w:szCs w:val="28"/>
        </w:rPr>
        <w:t>20</w:t>
      </w:r>
      <w:r w:rsidR="009861CE" w:rsidRPr="00D451D0">
        <w:rPr>
          <w:noProof/>
          <w:color w:val="FF0000"/>
          <w:sz w:val="28"/>
          <w:szCs w:val="28"/>
        </w:rPr>
        <w:t xml:space="preserve"> </w:t>
      </w:r>
      <w:r w:rsidR="008F2B13" w:rsidRPr="00D451D0">
        <w:rPr>
          <w:noProof/>
          <w:color w:val="FF0000"/>
          <w:sz w:val="28"/>
          <w:szCs w:val="28"/>
        </w:rPr>
        <w:t>см</w:t>
      </w:r>
      <w:r w:rsidR="009861CE" w:rsidRPr="00D451D0">
        <w:rPr>
          <w:noProof/>
          <w:color w:val="FF0000"/>
          <w:sz w:val="28"/>
          <w:szCs w:val="28"/>
        </w:rPr>
        <w:t xml:space="preserve"> </w:t>
      </w:r>
      <w:r w:rsidR="008F2B13" w:rsidRPr="00D451D0">
        <w:rPr>
          <w:noProof/>
          <w:color w:val="FF0000"/>
          <w:sz w:val="28"/>
          <w:szCs w:val="28"/>
        </w:rPr>
        <w:t>систем</w:t>
      </w:r>
      <w:r w:rsidR="009861CE" w:rsidRPr="00D451D0">
        <w:rPr>
          <w:noProof/>
          <w:color w:val="FF0000"/>
          <w:sz w:val="28"/>
          <w:szCs w:val="28"/>
        </w:rPr>
        <w:t xml:space="preserve"> </w:t>
      </w:r>
      <w:r w:rsidR="008F2B13" w:rsidRPr="00D451D0">
        <w:rPr>
          <w:noProof/>
          <w:color w:val="FF0000"/>
          <w:sz w:val="28"/>
          <w:szCs w:val="28"/>
        </w:rPr>
        <w:t>водоснабжения</w:t>
      </w:r>
      <w:r w:rsidR="009861CE" w:rsidRPr="00D451D0">
        <w:rPr>
          <w:noProof/>
          <w:color w:val="FF0000"/>
          <w:sz w:val="28"/>
          <w:szCs w:val="28"/>
        </w:rPr>
        <w:t xml:space="preserve"> </w:t>
      </w:r>
      <w:r w:rsidR="008F2B13" w:rsidRPr="00D451D0">
        <w:rPr>
          <w:noProof/>
          <w:color w:val="FF0000"/>
          <w:sz w:val="28"/>
          <w:szCs w:val="28"/>
        </w:rPr>
        <w:t>всех</w:t>
      </w:r>
      <w:r w:rsidR="009861CE" w:rsidRPr="00D451D0">
        <w:rPr>
          <w:noProof/>
          <w:color w:val="FF0000"/>
          <w:sz w:val="28"/>
          <w:szCs w:val="28"/>
        </w:rPr>
        <w:t xml:space="preserve"> </w:t>
      </w:r>
      <w:r w:rsidR="008F2B13" w:rsidRPr="00D451D0">
        <w:rPr>
          <w:noProof/>
          <w:color w:val="FF0000"/>
          <w:sz w:val="28"/>
          <w:szCs w:val="28"/>
        </w:rPr>
        <w:t>категорий</w:t>
      </w:r>
      <w:r w:rsidR="009861CE" w:rsidRPr="00D451D0">
        <w:rPr>
          <w:noProof/>
          <w:color w:val="FF0000"/>
          <w:sz w:val="28"/>
          <w:szCs w:val="28"/>
        </w:rPr>
        <w:t xml:space="preserve"> </w:t>
      </w:r>
      <w:r w:rsidR="008F2B13" w:rsidRPr="00D451D0">
        <w:rPr>
          <w:noProof/>
          <w:color w:val="FF0000"/>
          <w:sz w:val="28"/>
          <w:szCs w:val="28"/>
        </w:rPr>
        <w:t>следует</w:t>
      </w:r>
      <w:r w:rsidR="009861CE" w:rsidRPr="00D451D0">
        <w:rPr>
          <w:noProof/>
          <w:color w:val="FF0000"/>
          <w:sz w:val="28"/>
          <w:szCs w:val="28"/>
        </w:rPr>
        <w:t xml:space="preserve"> </w:t>
      </w:r>
      <w:r w:rsidR="008F2B13" w:rsidRPr="00D451D0">
        <w:rPr>
          <w:noProof/>
          <w:color w:val="FF0000"/>
          <w:sz w:val="28"/>
          <w:szCs w:val="28"/>
        </w:rPr>
        <w:t>принимать</w:t>
      </w:r>
      <w:r w:rsidR="009861CE" w:rsidRPr="00D451D0">
        <w:rPr>
          <w:noProof/>
          <w:color w:val="FF0000"/>
          <w:sz w:val="28"/>
          <w:szCs w:val="28"/>
        </w:rPr>
        <w:t xml:space="preserve"> </w:t>
      </w:r>
      <w:r w:rsidR="008F2B13" w:rsidRPr="00D451D0">
        <w:rPr>
          <w:noProof/>
          <w:color w:val="FF0000"/>
          <w:sz w:val="28"/>
          <w:szCs w:val="28"/>
        </w:rPr>
        <w:t>м</w:t>
      </w:r>
      <w:r w:rsidR="00EE17EF" w:rsidRPr="00D451D0">
        <w:rPr>
          <w:noProof/>
          <w:color w:val="FF0000"/>
          <w:sz w:val="28"/>
          <w:szCs w:val="28"/>
        </w:rPr>
        <w:t>атериал</w:t>
      </w:r>
      <w:r w:rsidR="009861CE" w:rsidRPr="00D451D0">
        <w:rPr>
          <w:noProof/>
          <w:color w:val="FF0000"/>
          <w:sz w:val="28"/>
          <w:szCs w:val="28"/>
        </w:rPr>
        <w:t xml:space="preserve"> </w:t>
      </w:r>
      <w:r w:rsidR="00EE17EF" w:rsidRPr="00D451D0">
        <w:rPr>
          <w:noProof/>
          <w:color w:val="FF0000"/>
          <w:sz w:val="28"/>
          <w:szCs w:val="28"/>
        </w:rPr>
        <w:t>труб,</w:t>
      </w:r>
      <w:r w:rsidR="009861CE" w:rsidRPr="00D451D0">
        <w:rPr>
          <w:noProof/>
          <w:color w:val="FF0000"/>
          <w:sz w:val="28"/>
          <w:szCs w:val="28"/>
        </w:rPr>
        <w:t xml:space="preserve"> </w:t>
      </w:r>
      <w:r w:rsidR="00EE17EF" w:rsidRPr="00D451D0">
        <w:rPr>
          <w:noProof/>
          <w:color w:val="FF0000"/>
          <w:sz w:val="28"/>
          <w:szCs w:val="28"/>
        </w:rPr>
        <w:t>указанный</w:t>
      </w:r>
      <w:r w:rsidR="009861CE" w:rsidRPr="00D451D0">
        <w:rPr>
          <w:noProof/>
          <w:color w:val="FF0000"/>
          <w:sz w:val="28"/>
          <w:szCs w:val="28"/>
        </w:rPr>
        <w:t xml:space="preserve"> </w:t>
      </w:r>
      <w:r w:rsidR="00EE17EF" w:rsidRPr="00D451D0">
        <w:rPr>
          <w:noProof/>
          <w:color w:val="FF0000"/>
          <w:sz w:val="28"/>
          <w:szCs w:val="28"/>
        </w:rPr>
        <w:t>в</w:t>
      </w:r>
      <w:r w:rsidR="009861CE" w:rsidRPr="00D451D0">
        <w:rPr>
          <w:noProof/>
          <w:color w:val="FF0000"/>
          <w:sz w:val="28"/>
          <w:szCs w:val="28"/>
        </w:rPr>
        <w:t xml:space="preserve"> </w:t>
      </w:r>
      <w:r w:rsidR="00EE17EF" w:rsidRPr="00D451D0">
        <w:rPr>
          <w:noProof/>
          <w:color w:val="FF0000"/>
          <w:sz w:val="28"/>
          <w:szCs w:val="28"/>
        </w:rPr>
        <w:t>11.20</w:t>
      </w:r>
      <w:r w:rsidR="008F2B13" w:rsidRPr="00D451D0">
        <w:rPr>
          <w:noProof/>
          <w:color w:val="FF0000"/>
          <w:sz w:val="28"/>
          <w:szCs w:val="28"/>
        </w:rPr>
        <w:t>.</w:t>
      </w:r>
      <w:r w:rsidR="009861CE" w:rsidRPr="00D451D0">
        <w:rPr>
          <w:noProof/>
          <w:color w:val="FF0000"/>
          <w:sz w:val="28"/>
          <w:szCs w:val="28"/>
        </w:rPr>
        <w:t xml:space="preserve"> </w:t>
      </w:r>
      <w:r w:rsidR="008F2B13" w:rsidRPr="00D451D0">
        <w:rPr>
          <w:noProof/>
          <w:color w:val="FF0000"/>
          <w:sz w:val="28"/>
          <w:szCs w:val="28"/>
        </w:rPr>
        <w:t>Для</w:t>
      </w:r>
      <w:r w:rsidR="009861CE" w:rsidRPr="00D451D0">
        <w:rPr>
          <w:noProof/>
          <w:color w:val="FF0000"/>
          <w:sz w:val="28"/>
          <w:szCs w:val="28"/>
        </w:rPr>
        <w:t xml:space="preserve"> </w:t>
      </w:r>
      <w:r w:rsidR="008F2B13" w:rsidRPr="00D451D0">
        <w:rPr>
          <w:noProof/>
          <w:color w:val="FF0000"/>
          <w:sz w:val="28"/>
          <w:szCs w:val="28"/>
        </w:rPr>
        <w:t>заделки</w:t>
      </w:r>
      <w:r w:rsidR="009861CE" w:rsidRPr="00D451D0">
        <w:rPr>
          <w:noProof/>
          <w:color w:val="FF0000"/>
          <w:sz w:val="28"/>
          <w:szCs w:val="28"/>
        </w:rPr>
        <w:t xml:space="preserve"> </w:t>
      </w:r>
      <w:r w:rsidR="008F2B13" w:rsidRPr="00D451D0">
        <w:rPr>
          <w:noProof/>
          <w:color w:val="FF0000"/>
          <w:sz w:val="28"/>
          <w:szCs w:val="28"/>
        </w:rPr>
        <w:t>раструбных</w:t>
      </w:r>
      <w:r w:rsidR="009861CE" w:rsidRPr="00D451D0">
        <w:rPr>
          <w:noProof/>
          <w:color w:val="FF0000"/>
          <w:sz w:val="28"/>
          <w:szCs w:val="28"/>
        </w:rPr>
        <w:t xml:space="preserve"> </w:t>
      </w:r>
      <w:r w:rsidR="008F2B13" w:rsidRPr="00D451D0">
        <w:rPr>
          <w:noProof/>
          <w:color w:val="FF0000"/>
          <w:sz w:val="28"/>
          <w:szCs w:val="28"/>
        </w:rPr>
        <w:t>и</w:t>
      </w:r>
      <w:r w:rsidR="009861CE" w:rsidRPr="00D451D0">
        <w:rPr>
          <w:noProof/>
          <w:color w:val="FF0000"/>
          <w:sz w:val="28"/>
          <w:szCs w:val="28"/>
        </w:rPr>
        <w:t xml:space="preserve"> </w:t>
      </w:r>
      <w:r w:rsidR="008F2B13" w:rsidRPr="00D451D0">
        <w:rPr>
          <w:noProof/>
          <w:color w:val="FF0000"/>
          <w:sz w:val="28"/>
          <w:szCs w:val="28"/>
        </w:rPr>
        <w:t>муфтовых</w:t>
      </w:r>
      <w:r w:rsidR="009861CE" w:rsidRPr="00D451D0">
        <w:rPr>
          <w:noProof/>
          <w:color w:val="FF0000"/>
          <w:sz w:val="28"/>
          <w:szCs w:val="28"/>
        </w:rPr>
        <w:t xml:space="preserve"> </w:t>
      </w:r>
      <w:r w:rsidR="008F2B13" w:rsidRPr="00D451D0">
        <w:rPr>
          <w:noProof/>
          <w:color w:val="FF0000"/>
          <w:sz w:val="28"/>
          <w:szCs w:val="28"/>
        </w:rPr>
        <w:t>труб</w:t>
      </w:r>
      <w:r w:rsidR="009861CE" w:rsidRPr="00D451D0">
        <w:rPr>
          <w:noProof/>
          <w:color w:val="FF0000"/>
          <w:sz w:val="28"/>
          <w:szCs w:val="28"/>
        </w:rPr>
        <w:t xml:space="preserve"> </w:t>
      </w:r>
      <w:r w:rsidR="008F2B13" w:rsidRPr="00D451D0">
        <w:rPr>
          <w:noProof/>
          <w:color w:val="FF0000"/>
          <w:sz w:val="28"/>
          <w:szCs w:val="28"/>
        </w:rPr>
        <w:t>следует</w:t>
      </w:r>
      <w:r w:rsidR="009861CE" w:rsidRPr="00D451D0">
        <w:rPr>
          <w:noProof/>
          <w:color w:val="FF0000"/>
          <w:sz w:val="28"/>
          <w:szCs w:val="28"/>
        </w:rPr>
        <w:t xml:space="preserve"> </w:t>
      </w:r>
      <w:r w:rsidR="008F2B13" w:rsidRPr="00D451D0">
        <w:rPr>
          <w:noProof/>
          <w:color w:val="FF0000"/>
          <w:sz w:val="28"/>
          <w:szCs w:val="28"/>
        </w:rPr>
        <w:t>применять</w:t>
      </w:r>
      <w:r w:rsidR="009861CE" w:rsidRPr="00D451D0">
        <w:rPr>
          <w:noProof/>
          <w:color w:val="FF0000"/>
          <w:sz w:val="28"/>
          <w:szCs w:val="28"/>
        </w:rPr>
        <w:t xml:space="preserve"> </w:t>
      </w:r>
      <w:r w:rsidR="008F2B13" w:rsidRPr="00D451D0">
        <w:rPr>
          <w:noProof/>
          <w:color w:val="FF0000"/>
          <w:sz w:val="28"/>
          <w:szCs w:val="28"/>
        </w:rPr>
        <w:t>эластичные</w:t>
      </w:r>
      <w:r w:rsidR="009861CE" w:rsidRPr="00D451D0">
        <w:rPr>
          <w:noProof/>
          <w:color w:val="FF0000"/>
          <w:sz w:val="28"/>
          <w:szCs w:val="28"/>
        </w:rPr>
        <w:t xml:space="preserve"> </w:t>
      </w:r>
      <w:r w:rsidR="008F2B13" w:rsidRPr="00D451D0">
        <w:rPr>
          <w:noProof/>
          <w:color w:val="FF0000"/>
          <w:sz w:val="28"/>
          <w:szCs w:val="28"/>
        </w:rPr>
        <w:t>материалы.</w:t>
      </w:r>
    </w:p>
    <w:p w14:paraId="75FF4ADF" w14:textId="77777777" w:rsidR="008F2B13" w:rsidRPr="00D451D0" w:rsidRDefault="008F2B13" w:rsidP="008F2B13">
      <w:pPr>
        <w:widowControl/>
        <w:spacing w:before="0" w:after="0"/>
        <w:rPr>
          <w:noProof/>
          <w:color w:val="FF0000"/>
          <w:sz w:val="28"/>
          <w:szCs w:val="28"/>
        </w:rPr>
      </w:pPr>
      <w:r w:rsidRPr="00D451D0">
        <w:rPr>
          <w:noProof/>
          <w:color w:val="FF0000"/>
          <w:sz w:val="28"/>
          <w:szCs w:val="28"/>
        </w:rPr>
        <w:t>При</w:t>
      </w:r>
      <w:r w:rsidR="009861CE" w:rsidRPr="00D451D0">
        <w:rPr>
          <w:noProof/>
          <w:color w:val="FF0000"/>
          <w:sz w:val="28"/>
          <w:szCs w:val="28"/>
        </w:rPr>
        <w:t xml:space="preserve"> </w:t>
      </w:r>
      <w:r w:rsidRPr="00D451D0">
        <w:rPr>
          <w:noProof/>
          <w:color w:val="FF0000"/>
          <w:sz w:val="28"/>
          <w:szCs w:val="28"/>
        </w:rPr>
        <w:t>грунтовых</w:t>
      </w:r>
      <w:r w:rsidR="009861CE" w:rsidRPr="00D451D0">
        <w:rPr>
          <w:noProof/>
          <w:color w:val="FF0000"/>
          <w:sz w:val="28"/>
          <w:szCs w:val="28"/>
        </w:rPr>
        <w:t xml:space="preserve"> </w:t>
      </w:r>
      <w:r w:rsidRPr="00D451D0">
        <w:rPr>
          <w:noProof/>
          <w:color w:val="FF0000"/>
          <w:sz w:val="28"/>
          <w:szCs w:val="28"/>
        </w:rPr>
        <w:t>условиях</w:t>
      </w:r>
      <w:r w:rsidR="009861CE" w:rsidRPr="00D451D0">
        <w:rPr>
          <w:noProof/>
          <w:color w:val="FF0000"/>
          <w:sz w:val="28"/>
          <w:szCs w:val="28"/>
        </w:rPr>
        <w:t xml:space="preserve"> </w:t>
      </w:r>
      <w:r w:rsidRPr="00D451D0">
        <w:rPr>
          <w:noProof/>
          <w:color w:val="FF0000"/>
          <w:sz w:val="28"/>
          <w:szCs w:val="28"/>
        </w:rPr>
        <w:t>II</w:t>
      </w:r>
      <w:r w:rsidR="009861CE" w:rsidRPr="00D451D0">
        <w:rPr>
          <w:noProof/>
          <w:color w:val="FF0000"/>
          <w:sz w:val="28"/>
          <w:szCs w:val="28"/>
        </w:rPr>
        <w:t xml:space="preserve"> </w:t>
      </w:r>
      <w:r w:rsidRPr="00D451D0">
        <w:rPr>
          <w:noProof/>
          <w:color w:val="FF0000"/>
          <w:sz w:val="28"/>
          <w:szCs w:val="28"/>
        </w:rPr>
        <w:t>типа</w:t>
      </w:r>
      <w:r w:rsidR="009861CE" w:rsidRPr="00D451D0">
        <w:rPr>
          <w:noProof/>
          <w:color w:val="FF0000"/>
          <w:sz w:val="28"/>
          <w:szCs w:val="28"/>
        </w:rPr>
        <w:t xml:space="preserve"> </w:t>
      </w:r>
      <w:r w:rsidRPr="00D451D0">
        <w:rPr>
          <w:noProof/>
          <w:color w:val="FF0000"/>
          <w:sz w:val="28"/>
          <w:szCs w:val="28"/>
        </w:rPr>
        <w:t>с</w:t>
      </w:r>
      <w:r w:rsidR="009861CE" w:rsidRPr="00D451D0">
        <w:rPr>
          <w:noProof/>
          <w:color w:val="FF0000"/>
          <w:sz w:val="28"/>
          <w:szCs w:val="28"/>
        </w:rPr>
        <w:t xml:space="preserve"> </w:t>
      </w:r>
      <w:r w:rsidRPr="00D451D0">
        <w:rPr>
          <w:noProof/>
          <w:color w:val="FF0000"/>
          <w:sz w:val="28"/>
          <w:szCs w:val="28"/>
        </w:rPr>
        <w:t>возможной</w:t>
      </w:r>
      <w:r w:rsidR="009861CE" w:rsidRPr="00D451D0">
        <w:rPr>
          <w:noProof/>
          <w:color w:val="FF0000"/>
          <w:sz w:val="28"/>
          <w:szCs w:val="28"/>
        </w:rPr>
        <w:t xml:space="preserve"> </w:t>
      </w:r>
      <w:r w:rsidRPr="00D451D0">
        <w:rPr>
          <w:noProof/>
          <w:color w:val="FF0000"/>
          <w:sz w:val="28"/>
          <w:szCs w:val="28"/>
        </w:rPr>
        <w:t>просадкой</w:t>
      </w:r>
      <w:r w:rsidR="009861CE" w:rsidRPr="00D451D0">
        <w:rPr>
          <w:noProof/>
          <w:color w:val="FF0000"/>
          <w:sz w:val="28"/>
          <w:szCs w:val="28"/>
        </w:rPr>
        <w:t xml:space="preserve"> </w:t>
      </w:r>
      <w:r w:rsidRPr="00D451D0">
        <w:rPr>
          <w:noProof/>
          <w:color w:val="FF0000"/>
          <w:sz w:val="28"/>
          <w:szCs w:val="28"/>
        </w:rPr>
        <w:t>грунта</w:t>
      </w:r>
      <w:r w:rsidR="009861CE" w:rsidRPr="00D451D0">
        <w:rPr>
          <w:noProof/>
          <w:color w:val="FF0000"/>
          <w:sz w:val="28"/>
          <w:szCs w:val="28"/>
        </w:rPr>
        <w:t xml:space="preserve"> </w:t>
      </w:r>
      <w:r w:rsidRPr="00D451D0">
        <w:rPr>
          <w:noProof/>
          <w:color w:val="FF0000"/>
          <w:sz w:val="28"/>
          <w:szCs w:val="28"/>
        </w:rPr>
        <w:t>более</w:t>
      </w:r>
      <w:r w:rsidR="009861CE" w:rsidRPr="00D451D0">
        <w:rPr>
          <w:noProof/>
          <w:color w:val="FF0000"/>
          <w:sz w:val="28"/>
          <w:szCs w:val="28"/>
        </w:rPr>
        <w:t xml:space="preserve"> </w:t>
      </w:r>
      <w:r w:rsidRPr="00D451D0">
        <w:rPr>
          <w:noProof/>
          <w:color w:val="FF0000"/>
          <w:sz w:val="28"/>
          <w:szCs w:val="28"/>
        </w:rPr>
        <w:t>20</w:t>
      </w:r>
      <w:r w:rsidR="009861CE" w:rsidRPr="00D451D0">
        <w:rPr>
          <w:noProof/>
          <w:color w:val="FF0000"/>
          <w:sz w:val="28"/>
          <w:szCs w:val="28"/>
        </w:rPr>
        <w:t xml:space="preserve"> </w:t>
      </w:r>
      <w:r w:rsidRPr="00D451D0">
        <w:rPr>
          <w:noProof/>
          <w:color w:val="FF0000"/>
          <w:sz w:val="28"/>
          <w:szCs w:val="28"/>
        </w:rPr>
        <w:t>см</w:t>
      </w:r>
      <w:r w:rsidR="009861CE" w:rsidRPr="00D451D0">
        <w:rPr>
          <w:noProof/>
          <w:color w:val="FF0000"/>
          <w:sz w:val="28"/>
          <w:szCs w:val="28"/>
        </w:rPr>
        <w:t xml:space="preserve"> </w:t>
      </w:r>
      <w:r w:rsidRPr="00D451D0">
        <w:rPr>
          <w:noProof/>
          <w:color w:val="FF0000"/>
          <w:sz w:val="28"/>
          <w:szCs w:val="28"/>
        </w:rPr>
        <w:t>для</w:t>
      </w:r>
      <w:r w:rsidR="009861CE" w:rsidRPr="00D451D0">
        <w:rPr>
          <w:noProof/>
          <w:color w:val="FF0000"/>
          <w:sz w:val="28"/>
          <w:szCs w:val="28"/>
        </w:rPr>
        <w:t xml:space="preserve"> </w:t>
      </w:r>
      <w:r w:rsidRPr="00D451D0">
        <w:rPr>
          <w:noProof/>
          <w:color w:val="FF0000"/>
          <w:sz w:val="28"/>
          <w:szCs w:val="28"/>
        </w:rPr>
        <w:t>систем</w:t>
      </w:r>
      <w:r w:rsidR="009861CE" w:rsidRPr="00D451D0">
        <w:rPr>
          <w:noProof/>
          <w:color w:val="FF0000"/>
          <w:sz w:val="28"/>
          <w:szCs w:val="28"/>
        </w:rPr>
        <w:t xml:space="preserve"> </w:t>
      </w:r>
      <w:r w:rsidRPr="00D451D0">
        <w:rPr>
          <w:noProof/>
          <w:color w:val="FF0000"/>
          <w:sz w:val="28"/>
          <w:szCs w:val="28"/>
        </w:rPr>
        <w:t>водоснабжения</w:t>
      </w:r>
      <w:r w:rsidR="009861CE" w:rsidRPr="00D451D0">
        <w:rPr>
          <w:noProof/>
          <w:color w:val="FF0000"/>
          <w:sz w:val="28"/>
          <w:szCs w:val="28"/>
        </w:rPr>
        <w:t xml:space="preserve"> </w:t>
      </w:r>
      <w:r w:rsidRPr="00D451D0">
        <w:rPr>
          <w:noProof/>
          <w:color w:val="FF0000"/>
          <w:sz w:val="28"/>
          <w:szCs w:val="28"/>
        </w:rPr>
        <w:t>I</w:t>
      </w:r>
      <w:r w:rsidR="009861CE" w:rsidRPr="00D451D0">
        <w:rPr>
          <w:noProof/>
          <w:color w:val="FF0000"/>
          <w:sz w:val="28"/>
          <w:szCs w:val="28"/>
        </w:rPr>
        <w:t xml:space="preserve"> </w:t>
      </w:r>
      <w:r w:rsidRPr="00D451D0">
        <w:rPr>
          <w:noProof/>
          <w:color w:val="FF0000"/>
          <w:sz w:val="28"/>
          <w:szCs w:val="28"/>
        </w:rPr>
        <w:t>и</w:t>
      </w:r>
      <w:r w:rsidR="009861CE" w:rsidRPr="00D451D0">
        <w:rPr>
          <w:noProof/>
          <w:color w:val="FF0000"/>
          <w:sz w:val="28"/>
          <w:szCs w:val="28"/>
        </w:rPr>
        <w:t xml:space="preserve"> </w:t>
      </w:r>
      <w:r w:rsidRPr="00D451D0">
        <w:rPr>
          <w:noProof/>
          <w:color w:val="FF0000"/>
          <w:sz w:val="28"/>
          <w:szCs w:val="28"/>
        </w:rPr>
        <w:t>II</w:t>
      </w:r>
      <w:r w:rsidR="009861CE" w:rsidRPr="00D451D0">
        <w:rPr>
          <w:noProof/>
          <w:color w:val="FF0000"/>
          <w:sz w:val="28"/>
          <w:szCs w:val="28"/>
        </w:rPr>
        <w:t xml:space="preserve"> </w:t>
      </w:r>
      <w:r w:rsidRPr="00D451D0">
        <w:rPr>
          <w:noProof/>
          <w:color w:val="FF0000"/>
          <w:sz w:val="28"/>
          <w:szCs w:val="28"/>
        </w:rPr>
        <w:t>категорий</w:t>
      </w:r>
      <w:r w:rsidR="009861CE" w:rsidRPr="00D451D0">
        <w:rPr>
          <w:noProof/>
          <w:color w:val="FF0000"/>
          <w:sz w:val="28"/>
          <w:szCs w:val="28"/>
        </w:rPr>
        <w:t xml:space="preserve"> </w:t>
      </w:r>
      <w:r w:rsidRPr="00D451D0">
        <w:rPr>
          <w:noProof/>
          <w:color w:val="FF0000"/>
          <w:sz w:val="28"/>
          <w:szCs w:val="28"/>
        </w:rPr>
        <w:t>водоводы</w:t>
      </w:r>
      <w:r w:rsidR="009861CE" w:rsidRPr="00D451D0">
        <w:rPr>
          <w:noProof/>
          <w:color w:val="FF0000"/>
          <w:sz w:val="28"/>
          <w:szCs w:val="28"/>
        </w:rPr>
        <w:t xml:space="preserve"> </w:t>
      </w:r>
      <w:r w:rsidRPr="00D451D0">
        <w:rPr>
          <w:noProof/>
          <w:color w:val="FF0000"/>
          <w:sz w:val="28"/>
          <w:szCs w:val="28"/>
        </w:rPr>
        <w:t>и</w:t>
      </w:r>
      <w:r w:rsidR="009861CE" w:rsidRPr="00D451D0">
        <w:rPr>
          <w:noProof/>
          <w:color w:val="FF0000"/>
          <w:sz w:val="28"/>
          <w:szCs w:val="28"/>
        </w:rPr>
        <w:t xml:space="preserve"> </w:t>
      </w:r>
      <w:r w:rsidRPr="00D451D0">
        <w:rPr>
          <w:noProof/>
          <w:color w:val="FF0000"/>
          <w:sz w:val="28"/>
          <w:szCs w:val="28"/>
        </w:rPr>
        <w:t>сети</w:t>
      </w:r>
      <w:r w:rsidR="009861CE" w:rsidRPr="00D451D0">
        <w:rPr>
          <w:noProof/>
          <w:color w:val="FF0000"/>
          <w:sz w:val="28"/>
          <w:szCs w:val="28"/>
        </w:rPr>
        <w:t xml:space="preserve"> </w:t>
      </w:r>
      <w:r w:rsidRPr="00D451D0">
        <w:rPr>
          <w:noProof/>
          <w:color w:val="FF0000"/>
          <w:sz w:val="28"/>
          <w:szCs w:val="28"/>
        </w:rPr>
        <w:t>следует</w:t>
      </w:r>
      <w:r w:rsidR="009861CE" w:rsidRPr="00D451D0">
        <w:rPr>
          <w:noProof/>
          <w:color w:val="FF0000"/>
          <w:sz w:val="28"/>
          <w:szCs w:val="28"/>
        </w:rPr>
        <w:t xml:space="preserve"> </w:t>
      </w:r>
      <w:r w:rsidRPr="00D451D0">
        <w:rPr>
          <w:noProof/>
          <w:color w:val="FF0000"/>
          <w:sz w:val="28"/>
          <w:szCs w:val="28"/>
        </w:rPr>
        <w:t>проектировать</w:t>
      </w:r>
      <w:r w:rsidR="009861CE" w:rsidRPr="00D451D0">
        <w:rPr>
          <w:noProof/>
          <w:color w:val="FF0000"/>
          <w:sz w:val="28"/>
          <w:szCs w:val="28"/>
        </w:rPr>
        <w:t xml:space="preserve"> </w:t>
      </w:r>
      <w:r w:rsidRPr="00D451D0">
        <w:rPr>
          <w:noProof/>
          <w:color w:val="FF0000"/>
          <w:sz w:val="28"/>
          <w:szCs w:val="28"/>
        </w:rPr>
        <w:t>из</w:t>
      </w:r>
      <w:r w:rsidR="009861CE" w:rsidRPr="00D451D0">
        <w:rPr>
          <w:noProof/>
          <w:color w:val="FF0000"/>
          <w:sz w:val="28"/>
          <w:szCs w:val="28"/>
        </w:rPr>
        <w:t xml:space="preserve"> </w:t>
      </w:r>
      <w:r w:rsidRPr="00D451D0">
        <w:rPr>
          <w:noProof/>
          <w:color w:val="FF0000"/>
          <w:sz w:val="28"/>
          <w:szCs w:val="28"/>
        </w:rPr>
        <w:t>стальных,</w:t>
      </w:r>
      <w:r w:rsidR="009861CE" w:rsidRPr="00D451D0">
        <w:rPr>
          <w:noProof/>
          <w:color w:val="FF0000"/>
          <w:sz w:val="28"/>
          <w:szCs w:val="28"/>
        </w:rPr>
        <w:t xml:space="preserve"> </w:t>
      </w:r>
      <w:r w:rsidRPr="00D451D0">
        <w:rPr>
          <w:noProof/>
          <w:color w:val="FF0000"/>
          <w:sz w:val="28"/>
          <w:szCs w:val="28"/>
        </w:rPr>
        <w:t>полимерных</w:t>
      </w:r>
      <w:r w:rsidR="009861CE" w:rsidRPr="00D451D0">
        <w:rPr>
          <w:noProof/>
          <w:color w:val="FF0000"/>
          <w:sz w:val="28"/>
          <w:szCs w:val="28"/>
        </w:rPr>
        <w:t xml:space="preserve"> </w:t>
      </w:r>
      <w:r w:rsidRPr="00D451D0">
        <w:rPr>
          <w:noProof/>
          <w:color w:val="FF0000"/>
          <w:sz w:val="28"/>
          <w:szCs w:val="28"/>
        </w:rPr>
        <w:t>или</w:t>
      </w:r>
      <w:r w:rsidR="009861CE" w:rsidRPr="00D451D0">
        <w:rPr>
          <w:noProof/>
          <w:color w:val="FF0000"/>
          <w:sz w:val="28"/>
          <w:szCs w:val="28"/>
        </w:rPr>
        <w:t xml:space="preserve"> </w:t>
      </w:r>
      <w:r w:rsidRPr="00D451D0">
        <w:rPr>
          <w:noProof/>
          <w:color w:val="FF0000"/>
          <w:sz w:val="28"/>
          <w:szCs w:val="28"/>
        </w:rPr>
        <w:t>стеклокомпозитных</w:t>
      </w:r>
      <w:r w:rsidR="009861CE" w:rsidRPr="00D451D0">
        <w:rPr>
          <w:noProof/>
          <w:color w:val="FF0000"/>
          <w:sz w:val="28"/>
          <w:szCs w:val="28"/>
        </w:rPr>
        <w:t xml:space="preserve"> </w:t>
      </w:r>
      <w:r w:rsidRPr="00D451D0">
        <w:rPr>
          <w:noProof/>
          <w:color w:val="FF0000"/>
          <w:sz w:val="28"/>
          <w:szCs w:val="28"/>
        </w:rPr>
        <w:t>труб,</w:t>
      </w:r>
      <w:r w:rsidR="009861CE" w:rsidRPr="00D451D0">
        <w:rPr>
          <w:noProof/>
          <w:color w:val="FF0000"/>
          <w:sz w:val="28"/>
          <w:szCs w:val="28"/>
        </w:rPr>
        <w:t xml:space="preserve"> </w:t>
      </w:r>
      <w:r w:rsidRPr="00D451D0">
        <w:rPr>
          <w:noProof/>
          <w:color w:val="FF0000"/>
          <w:sz w:val="28"/>
          <w:szCs w:val="28"/>
        </w:rPr>
        <w:t>а</w:t>
      </w:r>
      <w:r w:rsidR="009861CE" w:rsidRPr="00D451D0">
        <w:rPr>
          <w:noProof/>
          <w:color w:val="FF0000"/>
          <w:sz w:val="28"/>
          <w:szCs w:val="28"/>
        </w:rPr>
        <w:t xml:space="preserve"> </w:t>
      </w:r>
      <w:r w:rsidRPr="00D451D0">
        <w:rPr>
          <w:noProof/>
          <w:color w:val="FF0000"/>
          <w:sz w:val="28"/>
          <w:szCs w:val="28"/>
        </w:rPr>
        <w:t>также</w:t>
      </w:r>
      <w:r w:rsidR="009861CE" w:rsidRPr="00D451D0">
        <w:rPr>
          <w:noProof/>
          <w:color w:val="FF0000"/>
          <w:sz w:val="28"/>
          <w:szCs w:val="28"/>
        </w:rPr>
        <w:t xml:space="preserve"> </w:t>
      </w:r>
      <w:r w:rsidRPr="00D451D0">
        <w:rPr>
          <w:noProof/>
          <w:color w:val="FF0000"/>
          <w:sz w:val="28"/>
          <w:szCs w:val="28"/>
        </w:rPr>
        <w:t>труб</w:t>
      </w:r>
      <w:r w:rsidR="009861CE" w:rsidRPr="00D451D0">
        <w:rPr>
          <w:noProof/>
          <w:color w:val="FF0000"/>
          <w:sz w:val="28"/>
          <w:szCs w:val="28"/>
        </w:rPr>
        <w:t xml:space="preserve"> </w:t>
      </w:r>
      <w:r w:rsidRPr="00D451D0">
        <w:rPr>
          <w:noProof/>
          <w:color w:val="FF0000"/>
          <w:sz w:val="28"/>
          <w:szCs w:val="28"/>
        </w:rPr>
        <w:t>из</w:t>
      </w:r>
      <w:r w:rsidR="009861CE" w:rsidRPr="00D451D0">
        <w:rPr>
          <w:noProof/>
          <w:color w:val="FF0000"/>
          <w:sz w:val="28"/>
          <w:szCs w:val="28"/>
        </w:rPr>
        <w:t xml:space="preserve"> </w:t>
      </w:r>
      <w:r w:rsidRPr="00D451D0">
        <w:rPr>
          <w:noProof/>
          <w:color w:val="FF0000"/>
          <w:sz w:val="28"/>
          <w:szCs w:val="28"/>
        </w:rPr>
        <w:t>ВЧШГ</w:t>
      </w:r>
      <w:r w:rsidR="009861CE" w:rsidRPr="00D451D0">
        <w:rPr>
          <w:noProof/>
          <w:color w:val="FF0000"/>
          <w:sz w:val="28"/>
          <w:szCs w:val="28"/>
        </w:rPr>
        <w:t xml:space="preserve"> </w:t>
      </w:r>
      <w:r w:rsidRPr="00D451D0">
        <w:rPr>
          <w:noProof/>
          <w:color w:val="FF0000"/>
          <w:sz w:val="28"/>
          <w:szCs w:val="28"/>
        </w:rPr>
        <w:t>с</w:t>
      </w:r>
      <w:r w:rsidR="009861CE" w:rsidRPr="00D451D0">
        <w:rPr>
          <w:noProof/>
          <w:color w:val="FF0000"/>
          <w:sz w:val="28"/>
          <w:szCs w:val="28"/>
        </w:rPr>
        <w:t xml:space="preserve"> </w:t>
      </w:r>
      <w:r w:rsidRPr="00D451D0">
        <w:rPr>
          <w:noProof/>
          <w:color w:val="FF0000"/>
          <w:sz w:val="28"/>
          <w:szCs w:val="28"/>
        </w:rPr>
        <w:t>раструбными</w:t>
      </w:r>
      <w:r w:rsidR="009861CE" w:rsidRPr="00D451D0">
        <w:rPr>
          <w:noProof/>
          <w:color w:val="FF0000"/>
          <w:sz w:val="28"/>
          <w:szCs w:val="28"/>
        </w:rPr>
        <w:t xml:space="preserve"> </w:t>
      </w:r>
      <w:r w:rsidRPr="00D451D0">
        <w:rPr>
          <w:noProof/>
          <w:color w:val="FF0000"/>
          <w:sz w:val="28"/>
          <w:szCs w:val="28"/>
        </w:rPr>
        <w:t>замковыми</w:t>
      </w:r>
      <w:r w:rsidR="009861CE" w:rsidRPr="00D451D0">
        <w:rPr>
          <w:noProof/>
          <w:color w:val="FF0000"/>
          <w:sz w:val="28"/>
          <w:szCs w:val="28"/>
        </w:rPr>
        <w:t xml:space="preserve"> </w:t>
      </w:r>
      <w:r w:rsidRPr="00D451D0">
        <w:rPr>
          <w:noProof/>
          <w:color w:val="FF0000"/>
          <w:sz w:val="28"/>
          <w:szCs w:val="28"/>
        </w:rPr>
        <w:t>соединениями</w:t>
      </w:r>
      <w:r w:rsidR="009861CE" w:rsidRPr="00D451D0">
        <w:rPr>
          <w:noProof/>
          <w:color w:val="FF0000"/>
          <w:sz w:val="28"/>
          <w:szCs w:val="28"/>
        </w:rPr>
        <w:t xml:space="preserve"> </w:t>
      </w:r>
      <w:r w:rsidRPr="00D451D0">
        <w:rPr>
          <w:noProof/>
          <w:color w:val="FF0000"/>
          <w:sz w:val="28"/>
          <w:szCs w:val="28"/>
        </w:rPr>
        <w:t>под</w:t>
      </w:r>
      <w:r w:rsidR="009861CE" w:rsidRPr="00D451D0">
        <w:rPr>
          <w:noProof/>
          <w:color w:val="FF0000"/>
          <w:sz w:val="28"/>
          <w:szCs w:val="28"/>
        </w:rPr>
        <w:t xml:space="preserve"> </w:t>
      </w:r>
      <w:r w:rsidRPr="00D451D0">
        <w:rPr>
          <w:noProof/>
          <w:color w:val="FF0000"/>
          <w:sz w:val="28"/>
          <w:szCs w:val="28"/>
        </w:rPr>
        <w:t>резиновое</w:t>
      </w:r>
      <w:r w:rsidR="009861CE" w:rsidRPr="00D451D0">
        <w:rPr>
          <w:noProof/>
          <w:color w:val="FF0000"/>
          <w:sz w:val="28"/>
          <w:szCs w:val="28"/>
        </w:rPr>
        <w:t xml:space="preserve"> </w:t>
      </w:r>
      <w:r w:rsidRPr="00D451D0">
        <w:rPr>
          <w:noProof/>
          <w:color w:val="FF0000"/>
          <w:sz w:val="28"/>
          <w:szCs w:val="28"/>
        </w:rPr>
        <w:t>уплотнительное</w:t>
      </w:r>
      <w:r w:rsidR="009861CE" w:rsidRPr="00D451D0">
        <w:rPr>
          <w:noProof/>
          <w:color w:val="FF0000"/>
          <w:sz w:val="28"/>
          <w:szCs w:val="28"/>
        </w:rPr>
        <w:t xml:space="preserve"> </w:t>
      </w:r>
      <w:r w:rsidRPr="00D451D0">
        <w:rPr>
          <w:noProof/>
          <w:color w:val="FF0000"/>
          <w:sz w:val="28"/>
          <w:szCs w:val="28"/>
        </w:rPr>
        <w:t>кольцо.</w:t>
      </w:r>
    </w:p>
    <w:p w14:paraId="340822C7" w14:textId="77777777" w:rsidR="00D47F05" w:rsidRPr="00D451D0" w:rsidRDefault="008F2B13" w:rsidP="00D47F05">
      <w:pPr>
        <w:widowControl/>
        <w:spacing w:before="0" w:after="0"/>
        <w:rPr>
          <w:noProof/>
          <w:color w:val="FF0000"/>
          <w:sz w:val="28"/>
          <w:szCs w:val="28"/>
        </w:rPr>
      </w:pPr>
      <w:r w:rsidRPr="00D451D0">
        <w:rPr>
          <w:noProof/>
          <w:color w:val="FF0000"/>
          <w:sz w:val="28"/>
          <w:szCs w:val="28"/>
        </w:rPr>
        <w:lastRenderedPageBreak/>
        <w:t>Для</w:t>
      </w:r>
      <w:r w:rsidR="009861CE" w:rsidRPr="00D451D0">
        <w:rPr>
          <w:noProof/>
          <w:color w:val="FF0000"/>
          <w:sz w:val="28"/>
          <w:szCs w:val="28"/>
        </w:rPr>
        <w:t xml:space="preserve"> </w:t>
      </w:r>
      <w:r w:rsidRPr="00D451D0">
        <w:rPr>
          <w:noProof/>
          <w:color w:val="FF0000"/>
          <w:sz w:val="28"/>
          <w:szCs w:val="28"/>
        </w:rPr>
        <w:t>систем</w:t>
      </w:r>
      <w:r w:rsidR="009861CE" w:rsidRPr="00D451D0">
        <w:rPr>
          <w:noProof/>
          <w:color w:val="FF0000"/>
          <w:sz w:val="28"/>
          <w:szCs w:val="28"/>
        </w:rPr>
        <w:t xml:space="preserve"> </w:t>
      </w:r>
      <w:r w:rsidRPr="00D451D0">
        <w:rPr>
          <w:noProof/>
          <w:color w:val="FF0000"/>
          <w:sz w:val="28"/>
          <w:szCs w:val="28"/>
        </w:rPr>
        <w:t>водоснабжения</w:t>
      </w:r>
      <w:r w:rsidR="009861CE" w:rsidRPr="00D451D0">
        <w:rPr>
          <w:noProof/>
          <w:color w:val="FF0000"/>
          <w:sz w:val="28"/>
          <w:szCs w:val="28"/>
        </w:rPr>
        <w:t xml:space="preserve"> </w:t>
      </w:r>
      <w:r w:rsidRPr="00D451D0">
        <w:rPr>
          <w:noProof/>
          <w:color w:val="FF0000"/>
          <w:sz w:val="28"/>
          <w:szCs w:val="28"/>
        </w:rPr>
        <w:t>III</w:t>
      </w:r>
      <w:r w:rsidR="009861CE" w:rsidRPr="00D451D0">
        <w:rPr>
          <w:noProof/>
          <w:color w:val="FF0000"/>
          <w:sz w:val="28"/>
          <w:szCs w:val="28"/>
        </w:rPr>
        <w:t xml:space="preserve"> </w:t>
      </w:r>
      <w:r w:rsidRPr="00D451D0">
        <w:rPr>
          <w:noProof/>
          <w:color w:val="FF0000"/>
          <w:sz w:val="28"/>
          <w:szCs w:val="28"/>
        </w:rPr>
        <w:t>категории</w:t>
      </w:r>
      <w:r w:rsidR="009861CE" w:rsidRPr="00D451D0">
        <w:rPr>
          <w:noProof/>
          <w:color w:val="FF0000"/>
          <w:sz w:val="28"/>
          <w:szCs w:val="28"/>
        </w:rPr>
        <w:t xml:space="preserve"> </w:t>
      </w:r>
      <w:r w:rsidRPr="00D451D0">
        <w:rPr>
          <w:noProof/>
          <w:color w:val="FF0000"/>
          <w:sz w:val="28"/>
          <w:szCs w:val="28"/>
        </w:rPr>
        <w:t>следует</w:t>
      </w:r>
      <w:r w:rsidR="009861CE" w:rsidRPr="00D451D0">
        <w:rPr>
          <w:noProof/>
          <w:color w:val="FF0000"/>
          <w:sz w:val="28"/>
          <w:szCs w:val="28"/>
        </w:rPr>
        <w:t xml:space="preserve"> </w:t>
      </w:r>
      <w:r w:rsidRPr="00D451D0">
        <w:rPr>
          <w:noProof/>
          <w:color w:val="FF0000"/>
          <w:sz w:val="28"/>
          <w:szCs w:val="28"/>
        </w:rPr>
        <w:t>применять</w:t>
      </w:r>
      <w:r w:rsidR="009861CE" w:rsidRPr="00D451D0">
        <w:rPr>
          <w:noProof/>
          <w:color w:val="FF0000"/>
          <w:sz w:val="28"/>
          <w:szCs w:val="28"/>
        </w:rPr>
        <w:t xml:space="preserve"> </w:t>
      </w:r>
      <w:r w:rsidRPr="00D451D0">
        <w:rPr>
          <w:noProof/>
          <w:color w:val="FF0000"/>
          <w:sz w:val="28"/>
          <w:szCs w:val="28"/>
        </w:rPr>
        <w:t>полимерные</w:t>
      </w:r>
      <w:r w:rsidR="009861CE" w:rsidRPr="00D451D0">
        <w:rPr>
          <w:noProof/>
          <w:color w:val="FF0000"/>
          <w:sz w:val="28"/>
          <w:szCs w:val="28"/>
        </w:rPr>
        <w:t xml:space="preserve"> </w:t>
      </w:r>
      <w:r w:rsidRPr="00D451D0">
        <w:rPr>
          <w:noProof/>
          <w:color w:val="FF0000"/>
          <w:sz w:val="28"/>
          <w:szCs w:val="28"/>
        </w:rPr>
        <w:t>и</w:t>
      </w:r>
      <w:r w:rsidR="009861CE" w:rsidRPr="00D451D0">
        <w:rPr>
          <w:noProof/>
          <w:color w:val="FF0000"/>
          <w:sz w:val="28"/>
          <w:szCs w:val="28"/>
        </w:rPr>
        <w:t xml:space="preserve"> </w:t>
      </w:r>
      <w:r w:rsidRPr="00D451D0">
        <w:rPr>
          <w:noProof/>
          <w:color w:val="FF0000"/>
          <w:sz w:val="28"/>
          <w:szCs w:val="28"/>
        </w:rPr>
        <w:t>стеклокомпозитные</w:t>
      </w:r>
      <w:r w:rsidR="009861CE" w:rsidRPr="00D451D0">
        <w:rPr>
          <w:noProof/>
          <w:color w:val="FF0000"/>
          <w:sz w:val="28"/>
          <w:szCs w:val="28"/>
        </w:rPr>
        <w:t xml:space="preserve"> </w:t>
      </w:r>
      <w:r w:rsidRPr="00D451D0">
        <w:rPr>
          <w:noProof/>
          <w:color w:val="FF0000"/>
          <w:sz w:val="28"/>
          <w:szCs w:val="28"/>
        </w:rPr>
        <w:t>трубы</w:t>
      </w:r>
      <w:r w:rsidR="009861CE" w:rsidRPr="00D451D0">
        <w:rPr>
          <w:noProof/>
          <w:color w:val="FF0000"/>
          <w:sz w:val="28"/>
          <w:szCs w:val="28"/>
        </w:rPr>
        <w:t xml:space="preserve"> </w:t>
      </w:r>
      <w:r w:rsidRPr="00D451D0">
        <w:rPr>
          <w:noProof/>
          <w:color w:val="FF0000"/>
          <w:sz w:val="28"/>
          <w:szCs w:val="28"/>
        </w:rPr>
        <w:t>или</w:t>
      </w:r>
      <w:r w:rsidR="009861CE" w:rsidRPr="00D451D0">
        <w:rPr>
          <w:noProof/>
          <w:color w:val="FF0000"/>
          <w:sz w:val="28"/>
          <w:szCs w:val="28"/>
        </w:rPr>
        <w:t xml:space="preserve"> </w:t>
      </w:r>
      <w:r w:rsidRPr="00D451D0">
        <w:rPr>
          <w:noProof/>
          <w:color w:val="FF0000"/>
          <w:sz w:val="28"/>
          <w:szCs w:val="28"/>
        </w:rPr>
        <w:t>напорные</w:t>
      </w:r>
      <w:r w:rsidR="009861CE" w:rsidRPr="00D451D0">
        <w:rPr>
          <w:noProof/>
          <w:color w:val="FF0000"/>
          <w:sz w:val="28"/>
          <w:szCs w:val="28"/>
        </w:rPr>
        <w:t xml:space="preserve"> </w:t>
      </w:r>
      <w:r w:rsidRPr="00D451D0">
        <w:rPr>
          <w:noProof/>
          <w:color w:val="FF0000"/>
          <w:sz w:val="28"/>
          <w:szCs w:val="28"/>
        </w:rPr>
        <w:t>железобетонные</w:t>
      </w:r>
      <w:r w:rsidR="009861CE" w:rsidRPr="00D451D0">
        <w:rPr>
          <w:noProof/>
          <w:color w:val="FF0000"/>
          <w:sz w:val="28"/>
          <w:szCs w:val="28"/>
        </w:rPr>
        <w:t xml:space="preserve"> </w:t>
      </w:r>
      <w:r w:rsidRPr="00D451D0">
        <w:rPr>
          <w:noProof/>
          <w:color w:val="FF0000"/>
          <w:sz w:val="28"/>
          <w:szCs w:val="28"/>
        </w:rPr>
        <w:t>трубы</w:t>
      </w:r>
      <w:r w:rsidR="009861CE" w:rsidRPr="00D451D0">
        <w:rPr>
          <w:noProof/>
          <w:color w:val="FF0000"/>
          <w:sz w:val="28"/>
          <w:szCs w:val="28"/>
        </w:rPr>
        <w:t xml:space="preserve"> </w:t>
      </w:r>
      <w:r w:rsidRPr="00D451D0">
        <w:rPr>
          <w:noProof/>
          <w:color w:val="FF0000"/>
          <w:sz w:val="28"/>
          <w:szCs w:val="28"/>
        </w:rPr>
        <w:t>с</w:t>
      </w:r>
      <w:r w:rsidR="009861CE" w:rsidRPr="00D451D0">
        <w:rPr>
          <w:noProof/>
          <w:color w:val="FF0000"/>
          <w:sz w:val="28"/>
          <w:szCs w:val="28"/>
        </w:rPr>
        <w:t xml:space="preserve"> </w:t>
      </w:r>
      <w:r w:rsidRPr="00D451D0">
        <w:rPr>
          <w:noProof/>
          <w:color w:val="FF0000"/>
          <w:sz w:val="28"/>
          <w:szCs w:val="28"/>
        </w:rPr>
        <w:t>эластичной</w:t>
      </w:r>
      <w:r w:rsidR="009861CE" w:rsidRPr="00D451D0">
        <w:rPr>
          <w:noProof/>
          <w:color w:val="FF0000"/>
          <w:sz w:val="28"/>
          <w:szCs w:val="28"/>
        </w:rPr>
        <w:t xml:space="preserve"> </w:t>
      </w:r>
      <w:r w:rsidRPr="00D451D0">
        <w:rPr>
          <w:noProof/>
          <w:color w:val="FF0000"/>
          <w:sz w:val="28"/>
          <w:szCs w:val="28"/>
        </w:rPr>
        <w:t>заделкой</w:t>
      </w:r>
      <w:r w:rsidR="009861CE" w:rsidRPr="00D451D0">
        <w:rPr>
          <w:noProof/>
          <w:color w:val="FF0000"/>
          <w:sz w:val="28"/>
          <w:szCs w:val="28"/>
        </w:rPr>
        <w:t xml:space="preserve"> </w:t>
      </w:r>
      <w:r w:rsidRPr="00D451D0">
        <w:rPr>
          <w:noProof/>
          <w:color w:val="FF0000"/>
          <w:sz w:val="28"/>
          <w:szCs w:val="28"/>
        </w:rPr>
        <w:t>стыков,</w:t>
      </w:r>
      <w:r w:rsidR="009861CE" w:rsidRPr="00D451D0">
        <w:rPr>
          <w:noProof/>
          <w:color w:val="FF0000"/>
          <w:sz w:val="28"/>
          <w:szCs w:val="28"/>
        </w:rPr>
        <w:t xml:space="preserve"> </w:t>
      </w:r>
      <w:r w:rsidRPr="00D451D0">
        <w:rPr>
          <w:noProof/>
          <w:color w:val="FF0000"/>
          <w:sz w:val="28"/>
          <w:szCs w:val="28"/>
        </w:rPr>
        <w:t>а</w:t>
      </w:r>
      <w:r w:rsidR="009861CE" w:rsidRPr="00D451D0">
        <w:rPr>
          <w:noProof/>
          <w:color w:val="FF0000"/>
          <w:sz w:val="28"/>
          <w:szCs w:val="28"/>
        </w:rPr>
        <w:t xml:space="preserve"> </w:t>
      </w:r>
      <w:r w:rsidRPr="00D451D0">
        <w:rPr>
          <w:noProof/>
          <w:color w:val="FF0000"/>
          <w:sz w:val="28"/>
          <w:szCs w:val="28"/>
        </w:rPr>
        <w:t>также</w:t>
      </w:r>
      <w:r w:rsidR="009861CE" w:rsidRPr="00D451D0">
        <w:rPr>
          <w:noProof/>
          <w:color w:val="FF0000"/>
          <w:sz w:val="28"/>
          <w:szCs w:val="28"/>
        </w:rPr>
        <w:t xml:space="preserve"> </w:t>
      </w:r>
      <w:r w:rsidRPr="00D451D0">
        <w:rPr>
          <w:noProof/>
          <w:color w:val="FF0000"/>
          <w:sz w:val="28"/>
          <w:szCs w:val="28"/>
        </w:rPr>
        <w:t>трубы</w:t>
      </w:r>
      <w:r w:rsidR="009861CE" w:rsidRPr="00D451D0">
        <w:rPr>
          <w:noProof/>
          <w:color w:val="FF0000"/>
          <w:sz w:val="28"/>
          <w:szCs w:val="28"/>
        </w:rPr>
        <w:t xml:space="preserve"> </w:t>
      </w:r>
      <w:r w:rsidRPr="00D451D0">
        <w:rPr>
          <w:noProof/>
          <w:color w:val="FF0000"/>
          <w:sz w:val="28"/>
          <w:szCs w:val="28"/>
        </w:rPr>
        <w:t>из</w:t>
      </w:r>
      <w:r w:rsidR="009861CE" w:rsidRPr="00D451D0">
        <w:rPr>
          <w:noProof/>
          <w:color w:val="FF0000"/>
          <w:sz w:val="28"/>
          <w:szCs w:val="28"/>
        </w:rPr>
        <w:t xml:space="preserve"> </w:t>
      </w:r>
      <w:r w:rsidRPr="00D451D0">
        <w:rPr>
          <w:noProof/>
          <w:color w:val="FF0000"/>
          <w:sz w:val="28"/>
          <w:szCs w:val="28"/>
        </w:rPr>
        <w:t>ВЧШГ</w:t>
      </w:r>
      <w:r w:rsidR="009861CE" w:rsidRPr="00D451D0">
        <w:rPr>
          <w:noProof/>
          <w:color w:val="FF0000"/>
          <w:sz w:val="28"/>
          <w:szCs w:val="28"/>
        </w:rPr>
        <w:t xml:space="preserve"> </w:t>
      </w:r>
      <w:r w:rsidRPr="00D451D0">
        <w:rPr>
          <w:noProof/>
          <w:color w:val="FF0000"/>
          <w:sz w:val="28"/>
          <w:szCs w:val="28"/>
        </w:rPr>
        <w:t>с</w:t>
      </w:r>
      <w:r w:rsidR="009861CE" w:rsidRPr="00D451D0">
        <w:rPr>
          <w:noProof/>
          <w:color w:val="FF0000"/>
          <w:sz w:val="28"/>
          <w:szCs w:val="28"/>
        </w:rPr>
        <w:t xml:space="preserve"> </w:t>
      </w:r>
      <w:r w:rsidRPr="00D451D0">
        <w:rPr>
          <w:noProof/>
          <w:color w:val="FF0000"/>
          <w:sz w:val="28"/>
          <w:szCs w:val="28"/>
        </w:rPr>
        <w:t>раструбными</w:t>
      </w:r>
      <w:r w:rsidR="009861CE" w:rsidRPr="00D451D0">
        <w:rPr>
          <w:noProof/>
          <w:color w:val="FF0000"/>
          <w:sz w:val="28"/>
          <w:szCs w:val="28"/>
        </w:rPr>
        <w:t xml:space="preserve"> </w:t>
      </w:r>
      <w:r w:rsidRPr="00D451D0">
        <w:rPr>
          <w:noProof/>
          <w:color w:val="FF0000"/>
          <w:sz w:val="28"/>
          <w:szCs w:val="28"/>
        </w:rPr>
        <w:t>замковыми</w:t>
      </w:r>
      <w:r w:rsidR="009861CE" w:rsidRPr="00D451D0">
        <w:rPr>
          <w:noProof/>
          <w:color w:val="FF0000"/>
          <w:sz w:val="28"/>
          <w:szCs w:val="28"/>
        </w:rPr>
        <w:t xml:space="preserve"> </w:t>
      </w:r>
      <w:r w:rsidRPr="00D451D0">
        <w:rPr>
          <w:noProof/>
          <w:color w:val="FF0000"/>
          <w:sz w:val="28"/>
          <w:szCs w:val="28"/>
        </w:rPr>
        <w:t>соединениями</w:t>
      </w:r>
      <w:r w:rsidR="009861CE" w:rsidRPr="00D451D0">
        <w:rPr>
          <w:noProof/>
          <w:color w:val="FF0000"/>
          <w:sz w:val="28"/>
          <w:szCs w:val="28"/>
        </w:rPr>
        <w:t xml:space="preserve"> </w:t>
      </w:r>
      <w:r w:rsidRPr="00D451D0">
        <w:rPr>
          <w:noProof/>
          <w:color w:val="FF0000"/>
          <w:sz w:val="28"/>
          <w:szCs w:val="28"/>
        </w:rPr>
        <w:t>под</w:t>
      </w:r>
      <w:r w:rsidR="009861CE" w:rsidRPr="00D451D0">
        <w:rPr>
          <w:noProof/>
          <w:color w:val="FF0000"/>
          <w:sz w:val="28"/>
          <w:szCs w:val="28"/>
        </w:rPr>
        <w:t xml:space="preserve"> </w:t>
      </w:r>
      <w:r w:rsidRPr="00D451D0">
        <w:rPr>
          <w:noProof/>
          <w:color w:val="FF0000"/>
          <w:sz w:val="28"/>
          <w:szCs w:val="28"/>
        </w:rPr>
        <w:t>резиновое</w:t>
      </w:r>
      <w:r w:rsidR="009861CE" w:rsidRPr="00D451D0">
        <w:rPr>
          <w:noProof/>
          <w:color w:val="FF0000"/>
          <w:sz w:val="28"/>
          <w:szCs w:val="28"/>
        </w:rPr>
        <w:t xml:space="preserve"> </w:t>
      </w:r>
      <w:r w:rsidRPr="00D451D0">
        <w:rPr>
          <w:noProof/>
          <w:color w:val="FF0000"/>
          <w:sz w:val="28"/>
          <w:szCs w:val="28"/>
        </w:rPr>
        <w:t>уплотнительное</w:t>
      </w:r>
      <w:r w:rsidR="009861CE" w:rsidRPr="00D451D0">
        <w:rPr>
          <w:noProof/>
          <w:color w:val="FF0000"/>
          <w:sz w:val="28"/>
          <w:szCs w:val="28"/>
        </w:rPr>
        <w:t xml:space="preserve"> </w:t>
      </w:r>
      <w:r w:rsidRPr="00D451D0">
        <w:rPr>
          <w:noProof/>
          <w:color w:val="FF0000"/>
          <w:sz w:val="28"/>
          <w:szCs w:val="28"/>
        </w:rPr>
        <w:t>кольцо</w:t>
      </w:r>
      <w:r w:rsidR="00D47F05" w:rsidRPr="00D451D0">
        <w:rPr>
          <w:noProof/>
          <w:color w:val="FF0000"/>
          <w:sz w:val="28"/>
          <w:szCs w:val="28"/>
        </w:rPr>
        <w:t>.</w:t>
      </w:r>
    </w:p>
    <w:p w14:paraId="3268BA01" w14:textId="2D9F2E6A" w:rsidR="00B74D28" w:rsidRPr="00D451D0" w:rsidRDefault="00D47F05" w:rsidP="00D47F05">
      <w:pPr>
        <w:widowControl/>
        <w:spacing w:before="0" w:after="0"/>
        <w:rPr>
          <w:noProof/>
          <w:color w:val="FF0000"/>
          <w:sz w:val="28"/>
          <w:szCs w:val="28"/>
        </w:rPr>
      </w:pPr>
      <w:r w:rsidRPr="00D451D0">
        <w:rPr>
          <w:noProof/>
          <w:color w:val="FF0000"/>
          <w:sz w:val="28"/>
          <w:szCs w:val="28"/>
        </w:rPr>
        <w:t xml:space="preserve">16.109 </w:t>
      </w:r>
      <w:r w:rsidR="00B74D28" w:rsidRPr="00D451D0">
        <w:rPr>
          <w:color w:val="FF0000"/>
          <w:sz w:val="28"/>
          <w:szCs w:val="28"/>
        </w:rPr>
        <w:t>Для</w:t>
      </w:r>
      <w:r w:rsidR="009861CE" w:rsidRPr="00D451D0">
        <w:rPr>
          <w:color w:val="FF0000"/>
          <w:sz w:val="28"/>
          <w:szCs w:val="28"/>
        </w:rPr>
        <w:t xml:space="preserve"> </w:t>
      </w:r>
      <w:r w:rsidR="00B74D28" w:rsidRPr="00D451D0">
        <w:rPr>
          <w:color w:val="FF0000"/>
          <w:sz w:val="28"/>
          <w:szCs w:val="28"/>
        </w:rPr>
        <w:t>наблюдения</w:t>
      </w:r>
      <w:r w:rsidR="009861CE" w:rsidRPr="00D451D0">
        <w:rPr>
          <w:color w:val="FF0000"/>
          <w:sz w:val="28"/>
          <w:szCs w:val="28"/>
        </w:rPr>
        <w:t xml:space="preserve"> </w:t>
      </w:r>
      <w:r w:rsidR="00B74D28" w:rsidRPr="00D451D0">
        <w:rPr>
          <w:color w:val="FF0000"/>
          <w:sz w:val="28"/>
          <w:szCs w:val="28"/>
        </w:rPr>
        <w:t>во</w:t>
      </w:r>
      <w:r w:rsidR="009861CE" w:rsidRPr="00D451D0">
        <w:rPr>
          <w:color w:val="FF0000"/>
          <w:sz w:val="28"/>
          <w:szCs w:val="28"/>
        </w:rPr>
        <w:t xml:space="preserve"> </w:t>
      </w:r>
      <w:r w:rsidR="00B74D28" w:rsidRPr="00D451D0">
        <w:rPr>
          <w:color w:val="FF0000"/>
          <w:sz w:val="28"/>
          <w:szCs w:val="28"/>
        </w:rPr>
        <w:t>время</w:t>
      </w:r>
      <w:r w:rsidR="009861CE" w:rsidRPr="00D451D0">
        <w:rPr>
          <w:color w:val="FF0000"/>
          <w:sz w:val="28"/>
          <w:szCs w:val="28"/>
        </w:rPr>
        <w:t xml:space="preserve"> </w:t>
      </w:r>
      <w:r w:rsidR="00B74D28" w:rsidRPr="00D451D0">
        <w:rPr>
          <w:color w:val="FF0000"/>
          <w:sz w:val="28"/>
          <w:szCs w:val="28"/>
        </w:rPr>
        <w:t>эксплуатации</w:t>
      </w:r>
      <w:r w:rsidR="009861CE" w:rsidRPr="00D451D0">
        <w:rPr>
          <w:color w:val="FF0000"/>
          <w:sz w:val="28"/>
          <w:szCs w:val="28"/>
        </w:rPr>
        <w:t xml:space="preserve"> </w:t>
      </w:r>
      <w:r w:rsidR="00B74D28" w:rsidRPr="00D451D0">
        <w:rPr>
          <w:color w:val="FF0000"/>
          <w:sz w:val="28"/>
          <w:szCs w:val="28"/>
        </w:rPr>
        <w:t>за</w:t>
      </w:r>
      <w:r w:rsidR="009861CE" w:rsidRPr="00D451D0">
        <w:rPr>
          <w:color w:val="FF0000"/>
          <w:sz w:val="28"/>
          <w:szCs w:val="28"/>
        </w:rPr>
        <w:t xml:space="preserve"> </w:t>
      </w:r>
      <w:r w:rsidR="00B74D28" w:rsidRPr="00D451D0">
        <w:rPr>
          <w:color w:val="FF0000"/>
          <w:sz w:val="28"/>
          <w:szCs w:val="28"/>
        </w:rPr>
        <w:t>трубопроводами,</w:t>
      </w:r>
      <w:r w:rsidR="009861CE" w:rsidRPr="00D451D0">
        <w:rPr>
          <w:color w:val="FF0000"/>
          <w:sz w:val="28"/>
          <w:szCs w:val="28"/>
        </w:rPr>
        <w:t xml:space="preserve"> </w:t>
      </w:r>
      <w:r w:rsidR="00B74D28" w:rsidRPr="00D451D0">
        <w:rPr>
          <w:color w:val="FF0000"/>
          <w:sz w:val="28"/>
          <w:szCs w:val="28"/>
        </w:rPr>
        <w:t>прокладка</w:t>
      </w:r>
      <w:r w:rsidR="009861CE" w:rsidRPr="00D451D0">
        <w:rPr>
          <w:color w:val="FF0000"/>
          <w:sz w:val="28"/>
          <w:szCs w:val="28"/>
        </w:rPr>
        <w:t xml:space="preserve"> </w:t>
      </w:r>
      <w:r w:rsidR="00B74D28" w:rsidRPr="00D451D0">
        <w:rPr>
          <w:color w:val="FF0000"/>
          <w:sz w:val="28"/>
          <w:szCs w:val="28"/>
        </w:rPr>
        <w:t>которых</w:t>
      </w:r>
      <w:r w:rsidR="009861CE" w:rsidRPr="00D451D0">
        <w:rPr>
          <w:color w:val="FF0000"/>
          <w:sz w:val="28"/>
          <w:szCs w:val="28"/>
        </w:rPr>
        <w:t xml:space="preserve"> </w:t>
      </w:r>
      <w:r w:rsidR="00B74D28" w:rsidRPr="00D451D0">
        <w:rPr>
          <w:color w:val="FF0000"/>
          <w:sz w:val="28"/>
          <w:szCs w:val="28"/>
        </w:rPr>
        <w:t>предусматривается</w:t>
      </w:r>
      <w:r w:rsidR="009861CE" w:rsidRPr="00D451D0">
        <w:rPr>
          <w:color w:val="FF0000"/>
          <w:sz w:val="28"/>
          <w:szCs w:val="28"/>
        </w:rPr>
        <w:t xml:space="preserve"> </w:t>
      </w:r>
      <w:r w:rsidR="00B74D28" w:rsidRPr="00D451D0">
        <w:rPr>
          <w:color w:val="FF0000"/>
          <w:sz w:val="28"/>
          <w:szCs w:val="28"/>
        </w:rPr>
        <w:t>на</w:t>
      </w:r>
      <w:r w:rsidR="009861CE" w:rsidRPr="00D451D0">
        <w:rPr>
          <w:color w:val="FF0000"/>
          <w:sz w:val="28"/>
          <w:szCs w:val="28"/>
        </w:rPr>
        <w:t xml:space="preserve"> </w:t>
      </w:r>
      <w:r w:rsidR="00B74D28" w:rsidRPr="00D451D0">
        <w:rPr>
          <w:color w:val="FF0000"/>
          <w:sz w:val="28"/>
          <w:szCs w:val="28"/>
        </w:rPr>
        <w:t>поддонах,</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каналах</w:t>
      </w:r>
      <w:r w:rsidR="009861CE" w:rsidRPr="00D451D0">
        <w:rPr>
          <w:color w:val="FF0000"/>
          <w:sz w:val="28"/>
          <w:szCs w:val="28"/>
        </w:rPr>
        <w:t xml:space="preserve"> </w:t>
      </w:r>
      <w:r w:rsidR="00B74D28" w:rsidRPr="00D451D0">
        <w:rPr>
          <w:color w:val="FF0000"/>
          <w:sz w:val="28"/>
          <w:szCs w:val="28"/>
        </w:rPr>
        <w:t>или</w:t>
      </w:r>
      <w:r w:rsidR="009861CE" w:rsidRPr="00D451D0">
        <w:rPr>
          <w:color w:val="FF0000"/>
          <w:sz w:val="28"/>
          <w:szCs w:val="28"/>
        </w:rPr>
        <w:t xml:space="preserve"> </w:t>
      </w:r>
      <w:r w:rsidR="00B74D28" w:rsidRPr="00D451D0">
        <w:rPr>
          <w:color w:val="FF0000"/>
          <w:sz w:val="28"/>
          <w:szCs w:val="28"/>
        </w:rPr>
        <w:t>тоннелях,</w:t>
      </w:r>
      <w:r w:rsidR="009861CE" w:rsidRPr="00D451D0">
        <w:rPr>
          <w:color w:val="FF0000"/>
          <w:sz w:val="28"/>
          <w:szCs w:val="28"/>
        </w:rPr>
        <w:t xml:space="preserve"> </w:t>
      </w:r>
      <w:r w:rsidR="00B74D28" w:rsidRPr="00D451D0">
        <w:rPr>
          <w:color w:val="FF0000"/>
          <w:sz w:val="28"/>
          <w:szCs w:val="28"/>
        </w:rPr>
        <w:t>следует</w:t>
      </w:r>
      <w:r w:rsidR="009861CE" w:rsidRPr="00D451D0">
        <w:rPr>
          <w:color w:val="FF0000"/>
          <w:sz w:val="28"/>
          <w:szCs w:val="28"/>
        </w:rPr>
        <w:t xml:space="preserve"> </w:t>
      </w:r>
      <w:r w:rsidR="00B74D28" w:rsidRPr="00D451D0">
        <w:rPr>
          <w:color w:val="FF0000"/>
          <w:sz w:val="28"/>
          <w:szCs w:val="28"/>
        </w:rPr>
        <w:t>предусматривать</w:t>
      </w:r>
      <w:r w:rsidR="009861CE" w:rsidRPr="00D451D0">
        <w:rPr>
          <w:color w:val="FF0000"/>
          <w:sz w:val="28"/>
          <w:szCs w:val="28"/>
        </w:rPr>
        <w:t xml:space="preserve"> </w:t>
      </w:r>
      <w:r w:rsidR="00B74D28" w:rsidRPr="00D451D0">
        <w:rPr>
          <w:color w:val="FF0000"/>
          <w:sz w:val="28"/>
          <w:szCs w:val="28"/>
        </w:rPr>
        <w:t>контрольные</w:t>
      </w:r>
      <w:r w:rsidR="009861CE" w:rsidRPr="00D451D0">
        <w:rPr>
          <w:color w:val="FF0000"/>
          <w:sz w:val="28"/>
          <w:szCs w:val="28"/>
        </w:rPr>
        <w:t xml:space="preserve"> </w:t>
      </w:r>
      <w:r w:rsidR="00B74D28" w:rsidRPr="00D451D0">
        <w:rPr>
          <w:color w:val="FF0000"/>
          <w:sz w:val="28"/>
          <w:szCs w:val="28"/>
        </w:rPr>
        <w:t>колодцы</w:t>
      </w:r>
      <w:r w:rsidR="009861CE" w:rsidRPr="00D451D0">
        <w:rPr>
          <w:color w:val="FF0000"/>
          <w:sz w:val="28"/>
          <w:szCs w:val="28"/>
        </w:rPr>
        <w:t xml:space="preserve"> </w:t>
      </w:r>
      <w:r w:rsidR="00B74D28" w:rsidRPr="00D451D0">
        <w:rPr>
          <w:color w:val="FF0000"/>
          <w:sz w:val="28"/>
          <w:szCs w:val="28"/>
        </w:rPr>
        <w:t>на</w:t>
      </w:r>
      <w:r w:rsidR="009861CE" w:rsidRPr="00D451D0">
        <w:rPr>
          <w:color w:val="FF0000"/>
          <w:sz w:val="28"/>
          <w:szCs w:val="28"/>
        </w:rPr>
        <w:t xml:space="preserve"> </w:t>
      </w:r>
      <w:r w:rsidR="00B74D28" w:rsidRPr="00D451D0">
        <w:rPr>
          <w:color w:val="FF0000"/>
          <w:sz w:val="28"/>
          <w:szCs w:val="28"/>
        </w:rPr>
        <w:t>расстояниях,</w:t>
      </w:r>
      <w:r w:rsidR="009861CE" w:rsidRPr="00D451D0">
        <w:rPr>
          <w:color w:val="FF0000"/>
          <w:sz w:val="28"/>
          <w:szCs w:val="28"/>
        </w:rPr>
        <w:t xml:space="preserve"> </w:t>
      </w:r>
      <w:r w:rsidR="00B74D28" w:rsidRPr="00D451D0">
        <w:rPr>
          <w:color w:val="FF0000"/>
          <w:sz w:val="28"/>
          <w:szCs w:val="28"/>
        </w:rPr>
        <w:t>определяемых</w:t>
      </w:r>
      <w:r w:rsidR="009861CE" w:rsidRPr="00D451D0">
        <w:rPr>
          <w:color w:val="FF0000"/>
          <w:sz w:val="28"/>
          <w:szCs w:val="28"/>
        </w:rPr>
        <w:t xml:space="preserve"> </w:t>
      </w:r>
      <w:r w:rsidR="00B74D28" w:rsidRPr="00D451D0">
        <w:rPr>
          <w:color w:val="FF0000"/>
          <w:sz w:val="28"/>
          <w:szCs w:val="28"/>
        </w:rPr>
        <w:t>местными</w:t>
      </w:r>
      <w:r w:rsidR="009861CE" w:rsidRPr="00D451D0">
        <w:rPr>
          <w:color w:val="FF0000"/>
          <w:sz w:val="28"/>
          <w:szCs w:val="28"/>
        </w:rPr>
        <w:t xml:space="preserve"> </w:t>
      </w:r>
      <w:r w:rsidR="00B74D28" w:rsidRPr="00D451D0">
        <w:rPr>
          <w:color w:val="FF0000"/>
          <w:sz w:val="28"/>
          <w:szCs w:val="28"/>
        </w:rPr>
        <w:t>условиями,</w:t>
      </w:r>
      <w:r w:rsidR="009861CE" w:rsidRPr="00D451D0">
        <w:rPr>
          <w:color w:val="FF0000"/>
          <w:sz w:val="28"/>
          <w:szCs w:val="28"/>
        </w:rPr>
        <w:t xml:space="preserve"> </w:t>
      </w:r>
      <w:r w:rsidR="00B74D28" w:rsidRPr="00D451D0">
        <w:rPr>
          <w:color w:val="FF0000"/>
          <w:sz w:val="28"/>
          <w:szCs w:val="28"/>
        </w:rPr>
        <w:t>но</w:t>
      </w:r>
      <w:r w:rsidR="009861CE" w:rsidRPr="00D451D0">
        <w:rPr>
          <w:color w:val="FF0000"/>
          <w:sz w:val="28"/>
          <w:szCs w:val="28"/>
        </w:rPr>
        <w:t xml:space="preserve"> </w:t>
      </w:r>
      <w:r w:rsidR="00B74D28" w:rsidRPr="00D451D0">
        <w:rPr>
          <w:color w:val="FF0000"/>
          <w:sz w:val="28"/>
          <w:szCs w:val="28"/>
        </w:rPr>
        <w:t>не</w:t>
      </w:r>
      <w:r w:rsidR="009861CE" w:rsidRPr="00D451D0">
        <w:rPr>
          <w:color w:val="FF0000"/>
          <w:sz w:val="28"/>
          <w:szCs w:val="28"/>
        </w:rPr>
        <w:t xml:space="preserve"> </w:t>
      </w:r>
      <w:r w:rsidR="00B74D28" w:rsidRPr="00D451D0">
        <w:rPr>
          <w:color w:val="FF0000"/>
          <w:sz w:val="28"/>
          <w:szCs w:val="28"/>
        </w:rPr>
        <w:t>более</w:t>
      </w:r>
      <w:r w:rsidR="009861CE" w:rsidRPr="00D451D0">
        <w:rPr>
          <w:color w:val="FF0000"/>
          <w:sz w:val="28"/>
          <w:szCs w:val="28"/>
        </w:rPr>
        <w:t xml:space="preserve"> </w:t>
      </w:r>
      <w:r w:rsidR="00B74D28" w:rsidRPr="00D451D0">
        <w:rPr>
          <w:color w:val="FF0000"/>
          <w:sz w:val="28"/>
          <w:szCs w:val="28"/>
        </w:rPr>
        <w:t>20</w:t>
      </w:r>
      <w:r w:rsidR="00A31BBB" w:rsidRPr="00D451D0">
        <w:rPr>
          <w:color w:val="FF0000"/>
          <w:sz w:val="28"/>
          <w:szCs w:val="28"/>
        </w:rPr>
        <w:t>0</w:t>
      </w:r>
      <w:r w:rsidR="009861CE" w:rsidRPr="00D451D0">
        <w:rPr>
          <w:color w:val="FF0000"/>
          <w:sz w:val="28"/>
          <w:szCs w:val="28"/>
        </w:rPr>
        <w:t xml:space="preserve"> </w:t>
      </w:r>
      <w:r w:rsidR="00B74D28" w:rsidRPr="00D451D0">
        <w:rPr>
          <w:color w:val="FF0000"/>
          <w:sz w:val="28"/>
          <w:szCs w:val="28"/>
        </w:rPr>
        <w:t>м.</w:t>
      </w:r>
      <w:r w:rsidR="009861CE" w:rsidRPr="00D451D0">
        <w:rPr>
          <w:color w:val="FF0000"/>
          <w:sz w:val="28"/>
          <w:szCs w:val="28"/>
        </w:rPr>
        <w:t xml:space="preserve"> </w:t>
      </w:r>
      <w:r w:rsidR="00B74D28" w:rsidRPr="00D451D0">
        <w:rPr>
          <w:color w:val="FF0000"/>
          <w:sz w:val="28"/>
          <w:szCs w:val="28"/>
        </w:rPr>
        <w:t>При</w:t>
      </w:r>
      <w:r w:rsidR="009861CE" w:rsidRPr="00D451D0">
        <w:rPr>
          <w:color w:val="FF0000"/>
          <w:sz w:val="28"/>
          <w:szCs w:val="28"/>
        </w:rPr>
        <w:t xml:space="preserve"> </w:t>
      </w:r>
      <w:r w:rsidR="00B74D28" w:rsidRPr="00D451D0">
        <w:rPr>
          <w:color w:val="FF0000"/>
          <w:sz w:val="28"/>
          <w:szCs w:val="28"/>
        </w:rPr>
        <w:t>этом</w:t>
      </w:r>
      <w:r w:rsidR="009861CE" w:rsidRPr="00D451D0">
        <w:rPr>
          <w:color w:val="FF0000"/>
          <w:sz w:val="28"/>
          <w:szCs w:val="28"/>
        </w:rPr>
        <w:t xml:space="preserve"> </w:t>
      </w:r>
      <w:r w:rsidR="00B74D28" w:rsidRPr="00D451D0">
        <w:rPr>
          <w:color w:val="FF0000"/>
          <w:sz w:val="28"/>
          <w:szCs w:val="28"/>
        </w:rPr>
        <w:t>должен</w:t>
      </w:r>
      <w:r w:rsidR="009861CE" w:rsidRPr="00D451D0">
        <w:rPr>
          <w:color w:val="FF0000"/>
          <w:sz w:val="28"/>
          <w:szCs w:val="28"/>
        </w:rPr>
        <w:t xml:space="preserve"> </w:t>
      </w:r>
      <w:r w:rsidR="00B74D28" w:rsidRPr="00D451D0">
        <w:rPr>
          <w:color w:val="FF0000"/>
          <w:sz w:val="28"/>
          <w:szCs w:val="28"/>
        </w:rPr>
        <w:t>быть</w:t>
      </w:r>
      <w:r w:rsidR="009861CE" w:rsidRPr="00D451D0">
        <w:rPr>
          <w:color w:val="FF0000"/>
          <w:sz w:val="28"/>
          <w:szCs w:val="28"/>
        </w:rPr>
        <w:t xml:space="preserve"> </w:t>
      </w:r>
      <w:r w:rsidR="00B74D28" w:rsidRPr="00D451D0">
        <w:rPr>
          <w:color w:val="FF0000"/>
          <w:sz w:val="28"/>
          <w:szCs w:val="28"/>
        </w:rPr>
        <w:t>обеспечен</w:t>
      </w:r>
      <w:r w:rsidR="009861CE" w:rsidRPr="00D451D0">
        <w:rPr>
          <w:color w:val="FF0000"/>
          <w:sz w:val="28"/>
          <w:szCs w:val="28"/>
        </w:rPr>
        <w:t xml:space="preserve"> </w:t>
      </w:r>
      <w:r w:rsidR="00B74D28" w:rsidRPr="00D451D0">
        <w:rPr>
          <w:color w:val="FF0000"/>
          <w:sz w:val="28"/>
          <w:szCs w:val="28"/>
        </w:rPr>
        <w:t>отвод</w:t>
      </w:r>
      <w:r w:rsidR="009861CE" w:rsidRPr="00D451D0">
        <w:rPr>
          <w:color w:val="FF0000"/>
          <w:sz w:val="28"/>
          <w:szCs w:val="28"/>
        </w:rPr>
        <w:t xml:space="preserve"> </w:t>
      </w:r>
      <w:r w:rsidR="00B74D28" w:rsidRPr="00D451D0">
        <w:rPr>
          <w:color w:val="FF0000"/>
          <w:sz w:val="28"/>
          <w:szCs w:val="28"/>
        </w:rPr>
        <w:t>воды</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обход</w:t>
      </w:r>
      <w:r w:rsidR="009861CE" w:rsidRPr="00D451D0">
        <w:rPr>
          <w:color w:val="FF0000"/>
          <w:sz w:val="28"/>
          <w:szCs w:val="28"/>
        </w:rPr>
        <w:t xml:space="preserve"> </w:t>
      </w:r>
      <w:r w:rsidR="00B74D28" w:rsidRPr="00D451D0">
        <w:rPr>
          <w:color w:val="FF0000"/>
          <w:sz w:val="28"/>
          <w:szCs w:val="28"/>
        </w:rPr>
        <w:t>колодцев</w:t>
      </w:r>
      <w:r w:rsidR="009861CE" w:rsidRPr="00D451D0">
        <w:rPr>
          <w:color w:val="FF0000"/>
          <w:sz w:val="28"/>
          <w:szCs w:val="28"/>
        </w:rPr>
        <w:t xml:space="preserve"> </w:t>
      </w:r>
      <w:r w:rsidR="00B74D28" w:rsidRPr="00D451D0">
        <w:rPr>
          <w:color w:val="FF0000"/>
          <w:sz w:val="28"/>
          <w:szCs w:val="28"/>
        </w:rPr>
        <w:t>на</w:t>
      </w:r>
      <w:r w:rsidR="009861CE" w:rsidRPr="00D451D0">
        <w:rPr>
          <w:color w:val="FF0000"/>
          <w:sz w:val="28"/>
          <w:szCs w:val="28"/>
        </w:rPr>
        <w:t xml:space="preserve"> </w:t>
      </w:r>
      <w:r w:rsidR="00B74D28" w:rsidRPr="00D451D0">
        <w:rPr>
          <w:color w:val="FF0000"/>
          <w:sz w:val="28"/>
          <w:szCs w:val="28"/>
        </w:rPr>
        <w:t>сети.</w:t>
      </w:r>
    </w:p>
    <w:p w14:paraId="76B48456" w14:textId="77777777" w:rsidR="00E32796" w:rsidRPr="00D451D0" w:rsidRDefault="00B74D28" w:rsidP="00E32796">
      <w:pPr>
        <w:widowControl/>
        <w:spacing w:before="0" w:after="0"/>
        <w:rPr>
          <w:color w:val="FF0000"/>
          <w:sz w:val="28"/>
          <w:szCs w:val="28"/>
        </w:rPr>
      </w:pPr>
      <w:r w:rsidRPr="00D451D0">
        <w:rPr>
          <w:color w:val="FF0000"/>
          <w:sz w:val="28"/>
          <w:szCs w:val="28"/>
        </w:rPr>
        <w:t>Подошва,</w:t>
      </w:r>
      <w:r w:rsidR="009861CE" w:rsidRPr="00D451D0">
        <w:rPr>
          <w:color w:val="FF0000"/>
          <w:sz w:val="28"/>
          <w:szCs w:val="28"/>
        </w:rPr>
        <w:t xml:space="preserve"> </w:t>
      </w:r>
      <w:r w:rsidRPr="00D451D0">
        <w:rPr>
          <w:color w:val="FF0000"/>
          <w:sz w:val="28"/>
          <w:szCs w:val="28"/>
        </w:rPr>
        <w:t>днища</w:t>
      </w:r>
      <w:r w:rsidR="009861CE" w:rsidRPr="00D451D0">
        <w:rPr>
          <w:color w:val="FF0000"/>
          <w:sz w:val="28"/>
          <w:szCs w:val="28"/>
        </w:rPr>
        <w:t xml:space="preserve"> </w:t>
      </w:r>
      <w:r w:rsidRPr="00D451D0">
        <w:rPr>
          <w:color w:val="FF0000"/>
          <w:sz w:val="28"/>
          <w:szCs w:val="28"/>
        </w:rPr>
        <w:t>каналов</w:t>
      </w:r>
      <w:r w:rsidR="009861CE" w:rsidRPr="00D451D0">
        <w:rPr>
          <w:color w:val="FF0000"/>
          <w:sz w:val="28"/>
          <w:szCs w:val="28"/>
        </w:rPr>
        <w:t xml:space="preserve"> </w:t>
      </w:r>
      <w:r w:rsidRPr="00D451D0">
        <w:rPr>
          <w:color w:val="FF0000"/>
          <w:sz w:val="28"/>
          <w:szCs w:val="28"/>
        </w:rPr>
        <w:t>и</w:t>
      </w:r>
      <w:r w:rsidR="009861CE" w:rsidRPr="00D451D0">
        <w:rPr>
          <w:color w:val="FF0000"/>
          <w:sz w:val="28"/>
          <w:szCs w:val="28"/>
        </w:rPr>
        <w:t xml:space="preserve"> </w:t>
      </w:r>
      <w:r w:rsidRPr="00D451D0">
        <w:rPr>
          <w:color w:val="FF0000"/>
          <w:sz w:val="28"/>
          <w:szCs w:val="28"/>
        </w:rPr>
        <w:t>тоннелей</w:t>
      </w:r>
      <w:r w:rsidR="009861CE" w:rsidRPr="00D451D0">
        <w:rPr>
          <w:color w:val="FF0000"/>
          <w:sz w:val="28"/>
          <w:szCs w:val="28"/>
        </w:rPr>
        <w:t xml:space="preserve"> </w:t>
      </w:r>
      <w:r w:rsidRPr="00D451D0">
        <w:rPr>
          <w:color w:val="FF0000"/>
          <w:sz w:val="28"/>
          <w:szCs w:val="28"/>
        </w:rPr>
        <w:t>должны</w:t>
      </w:r>
      <w:r w:rsidR="009861CE" w:rsidRPr="00D451D0">
        <w:rPr>
          <w:color w:val="FF0000"/>
          <w:sz w:val="28"/>
          <w:szCs w:val="28"/>
        </w:rPr>
        <w:t xml:space="preserve"> </w:t>
      </w:r>
      <w:r w:rsidRPr="00D451D0">
        <w:rPr>
          <w:color w:val="FF0000"/>
          <w:sz w:val="28"/>
          <w:szCs w:val="28"/>
        </w:rPr>
        <w:t>иметь</w:t>
      </w:r>
      <w:r w:rsidR="009861CE" w:rsidRPr="00D451D0">
        <w:rPr>
          <w:color w:val="FF0000"/>
          <w:sz w:val="28"/>
          <w:szCs w:val="28"/>
        </w:rPr>
        <w:t xml:space="preserve"> </w:t>
      </w:r>
      <w:r w:rsidRPr="00D451D0">
        <w:rPr>
          <w:color w:val="FF0000"/>
          <w:sz w:val="28"/>
          <w:szCs w:val="28"/>
        </w:rPr>
        <w:t>уклон</w:t>
      </w:r>
      <w:r w:rsidR="009861CE" w:rsidRPr="00D451D0">
        <w:rPr>
          <w:color w:val="FF0000"/>
          <w:sz w:val="28"/>
          <w:szCs w:val="28"/>
        </w:rPr>
        <w:t xml:space="preserve"> </w:t>
      </w:r>
      <w:r w:rsidRPr="00D451D0">
        <w:rPr>
          <w:color w:val="FF0000"/>
          <w:sz w:val="28"/>
          <w:szCs w:val="28"/>
        </w:rPr>
        <w:t>в</w:t>
      </w:r>
      <w:r w:rsidR="009861CE" w:rsidRPr="00D451D0">
        <w:rPr>
          <w:color w:val="FF0000"/>
          <w:sz w:val="28"/>
          <w:szCs w:val="28"/>
        </w:rPr>
        <w:t xml:space="preserve"> </w:t>
      </w:r>
      <w:r w:rsidRPr="00D451D0">
        <w:rPr>
          <w:color w:val="FF0000"/>
          <w:sz w:val="28"/>
          <w:szCs w:val="28"/>
        </w:rPr>
        <w:t>сторону</w:t>
      </w:r>
      <w:r w:rsidR="009861CE" w:rsidRPr="00D451D0">
        <w:rPr>
          <w:color w:val="FF0000"/>
          <w:sz w:val="28"/>
          <w:szCs w:val="28"/>
        </w:rPr>
        <w:t xml:space="preserve"> </w:t>
      </w:r>
      <w:r w:rsidRPr="00D451D0">
        <w:rPr>
          <w:color w:val="FF0000"/>
          <w:sz w:val="28"/>
          <w:szCs w:val="28"/>
        </w:rPr>
        <w:t>контрольных</w:t>
      </w:r>
      <w:r w:rsidR="009861CE" w:rsidRPr="00D451D0">
        <w:rPr>
          <w:color w:val="FF0000"/>
          <w:sz w:val="28"/>
          <w:szCs w:val="28"/>
        </w:rPr>
        <w:t xml:space="preserve"> </w:t>
      </w:r>
      <w:r w:rsidRPr="00D451D0">
        <w:rPr>
          <w:color w:val="FF0000"/>
          <w:sz w:val="28"/>
          <w:szCs w:val="28"/>
        </w:rPr>
        <w:t>колодцев.</w:t>
      </w:r>
    </w:p>
    <w:p w14:paraId="29C52776" w14:textId="77777777" w:rsidR="00D47F05" w:rsidRPr="00D451D0" w:rsidRDefault="00887295" w:rsidP="00D47F05">
      <w:pPr>
        <w:widowControl/>
        <w:spacing w:before="0" w:after="0"/>
        <w:rPr>
          <w:color w:val="FF0000"/>
          <w:sz w:val="20"/>
          <w:szCs w:val="20"/>
        </w:rPr>
      </w:pPr>
      <w:r w:rsidRPr="00D451D0">
        <w:rPr>
          <w:color w:val="FF0000"/>
          <w:kern w:val="24"/>
          <w:sz w:val="20"/>
          <w:szCs w:val="20"/>
        </w:rPr>
        <w:t>П</w:t>
      </w:r>
      <w:r w:rsidR="009861CE" w:rsidRPr="00D451D0">
        <w:rPr>
          <w:color w:val="FF0000"/>
          <w:kern w:val="24"/>
          <w:sz w:val="20"/>
          <w:szCs w:val="20"/>
        </w:rPr>
        <w:t xml:space="preserve"> </w:t>
      </w:r>
      <w:r w:rsidRPr="00D451D0">
        <w:rPr>
          <w:color w:val="FF0000"/>
          <w:kern w:val="24"/>
          <w:sz w:val="20"/>
          <w:szCs w:val="20"/>
        </w:rPr>
        <w:t>р</w:t>
      </w:r>
      <w:r w:rsidR="009861CE" w:rsidRPr="00D451D0">
        <w:rPr>
          <w:color w:val="FF0000"/>
          <w:kern w:val="24"/>
          <w:sz w:val="20"/>
          <w:szCs w:val="20"/>
        </w:rPr>
        <w:t xml:space="preserve"> </w:t>
      </w:r>
      <w:r w:rsidRPr="00D451D0">
        <w:rPr>
          <w:color w:val="FF0000"/>
          <w:kern w:val="24"/>
          <w:sz w:val="20"/>
          <w:szCs w:val="20"/>
        </w:rPr>
        <w:t>и</w:t>
      </w:r>
      <w:r w:rsidR="009861CE" w:rsidRPr="00D451D0">
        <w:rPr>
          <w:color w:val="FF0000"/>
          <w:kern w:val="24"/>
          <w:sz w:val="20"/>
          <w:szCs w:val="20"/>
        </w:rPr>
        <w:t xml:space="preserve"> </w:t>
      </w:r>
      <w:r w:rsidRPr="00D451D0">
        <w:rPr>
          <w:color w:val="FF0000"/>
          <w:kern w:val="24"/>
          <w:sz w:val="20"/>
          <w:szCs w:val="20"/>
        </w:rPr>
        <w:t>м</w:t>
      </w:r>
      <w:r w:rsidR="009861CE" w:rsidRPr="00D451D0">
        <w:rPr>
          <w:color w:val="FF0000"/>
          <w:kern w:val="24"/>
          <w:sz w:val="20"/>
          <w:szCs w:val="20"/>
        </w:rPr>
        <w:t xml:space="preserve"> </w:t>
      </w:r>
      <w:r w:rsidRPr="00D451D0">
        <w:rPr>
          <w:color w:val="FF0000"/>
          <w:kern w:val="24"/>
          <w:sz w:val="20"/>
          <w:szCs w:val="20"/>
        </w:rPr>
        <w:t>е</w:t>
      </w:r>
      <w:r w:rsidR="009861CE" w:rsidRPr="00D451D0">
        <w:rPr>
          <w:color w:val="FF0000"/>
          <w:kern w:val="24"/>
          <w:sz w:val="20"/>
          <w:szCs w:val="20"/>
        </w:rPr>
        <w:t xml:space="preserve"> </w:t>
      </w:r>
      <w:r w:rsidRPr="00D451D0">
        <w:rPr>
          <w:color w:val="FF0000"/>
          <w:kern w:val="24"/>
          <w:sz w:val="20"/>
          <w:szCs w:val="20"/>
        </w:rPr>
        <w:t>ч</w:t>
      </w:r>
      <w:r w:rsidR="009861CE" w:rsidRPr="00D451D0">
        <w:rPr>
          <w:color w:val="FF0000"/>
          <w:kern w:val="24"/>
          <w:sz w:val="20"/>
          <w:szCs w:val="20"/>
        </w:rPr>
        <w:t xml:space="preserve"> </w:t>
      </w:r>
      <w:r w:rsidRPr="00D451D0">
        <w:rPr>
          <w:color w:val="FF0000"/>
          <w:kern w:val="24"/>
          <w:sz w:val="20"/>
          <w:szCs w:val="20"/>
        </w:rPr>
        <w:t>а</w:t>
      </w:r>
      <w:r w:rsidR="009861CE" w:rsidRPr="00D451D0">
        <w:rPr>
          <w:color w:val="FF0000"/>
          <w:kern w:val="24"/>
          <w:sz w:val="20"/>
          <w:szCs w:val="20"/>
        </w:rPr>
        <w:t xml:space="preserve"> </w:t>
      </w:r>
      <w:r w:rsidRPr="00D451D0">
        <w:rPr>
          <w:color w:val="FF0000"/>
          <w:kern w:val="24"/>
          <w:sz w:val="20"/>
          <w:szCs w:val="20"/>
        </w:rPr>
        <w:t>н</w:t>
      </w:r>
      <w:r w:rsidR="009861CE" w:rsidRPr="00D451D0">
        <w:rPr>
          <w:color w:val="FF0000"/>
          <w:kern w:val="24"/>
          <w:sz w:val="20"/>
          <w:szCs w:val="20"/>
        </w:rPr>
        <w:t xml:space="preserve"> </w:t>
      </w:r>
      <w:r w:rsidRPr="00D451D0">
        <w:rPr>
          <w:color w:val="FF0000"/>
          <w:kern w:val="24"/>
          <w:sz w:val="20"/>
          <w:szCs w:val="20"/>
        </w:rPr>
        <w:t>и</w:t>
      </w:r>
      <w:r w:rsidR="009861CE" w:rsidRPr="00D451D0">
        <w:rPr>
          <w:color w:val="FF0000"/>
          <w:kern w:val="24"/>
          <w:sz w:val="20"/>
          <w:szCs w:val="20"/>
        </w:rPr>
        <w:t xml:space="preserve"> </w:t>
      </w:r>
      <w:r w:rsidR="00A54A23" w:rsidRPr="00D451D0">
        <w:rPr>
          <w:color w:val="FF0000"/>
          <w:kern w:val="24"/>
          <w:sz w:val="20"/>
          <w:szCs w:val="20"/>
        </w:rPr>
        <w:t>е</w:t>
      </w:r>
      <w:r w:rsidR="009861CE" w:rsidRPr="00D451D0">
        <w:rPr>
          <w:color w:val="FF0000"/>
          <w:kern w:val="24"/>
          <w:sz w:val="20"/>
          <w:szCs w:val="20"/>
        </w:rPr>
        <w:t xml:space="preserve"> </w:t>
      </w:r>
      <w:r w:rsidR="00B74D28" w:rsidRPr="00D451D0">
        <w:rPr>
          <w:color w:val="FF0000"/>
          <w:sz w:val="20"/>
          <w:szCs w:val="20"/>
        </w:rPr>
        <w:t>–</w:t>
      </w:r>
      <w:r w:rsidR="009861CE" w:rsidRPr="00D451D0">
        <w:rPr>
          <w:color w:val="FF0000"/>
          <w:sz w:val="20"/>
          <w:szCs w:val="20"/>
        </w:rPr>
        <w:t xml:space="preserve"> </w:t>
      </w:r>
      <w:r w:rsidR="00B74D28" w:rsidRPr="00D451D0">
        <w:rPr>
          <w:color w:val="FF0000"/>
          <w:sz w:val="20"/>
          <w:szCs w:val="20"/>
        </w:rPr>
        <w:t>При</w:t>
      </w:r>
      <w:r w:rsidR="009861CE" w:rsidRPr="00D451D0">
        <w:rPr>
          <w:color w:val="FF0000"/>
          <w:sz w:val="20"/>
          <w:szCs w:val="20"/>
        </w:rPr>
        <w:t xml:space="preserve"> </w:t>
      </w:r>
      <w:r w:rsidR="00B74D28" w:rsidRPr="00D451D0">
        <w:rPr>
          <w:color w:val="FF0000"/>
          <w:sz w:val="20"/>
          <w:szCs w:val="20"/>
        </w:rPr>
        <w:t>обосновании</w:t>
      </w:r>
      <w:r w:rsidR="009861CE" w:rsidRPr="00D451D0">
        <w:rPr>
          <w:color w:val="FF0000"/>
          <w:sz w:val="20"/>
          <w:szCs w:val="20"/>
        </w:rPr>
        <w:t xml:space="preserve"> </w:t>
      </w:r>
      <w:r w:rsidR="00B74D28" w:rsidRPr="00D451D0">
        <w:rPr>
          <w:color w:val="FF0000"/>
          <w:sz w:val="20"/>
          <w:szCs w:val="20"/>
        </w:rPr>
        <w:t>допускается</w:t>
      </w:r>
      <w:r w:rsidR="009861CE" w:rsidRPr="00D451D0">
        <w:rPr>
          <w:color w:val="FF0000"/>
          <w:sz w:val="20"/>
          <w:szCs w:val="20"/>
        </w:rPr>
        <w:t xml:space="preserve"> </w:t>
      </w:r>
      <w:r w:rsidR="00B74D28" w:rsidRPr="00D451D0">
        <w:rPr>
          <w:color w:val="FF0000"/>
          <w:sz w:val="20"/>
          <w:szCs w:val="20"/>
        </w:rPr>
        <w:t>принимать</w:t>
      </w:r>
      <w:r w:rsidR="009861CE" w:rsidRPr="00D451D0">
        <w:rPr>
          <w:color w:val="FF0000"/>
          <w:sz w:val="20"/>
          <w:szCs w:val="20"/>
        </w:rPr>
        <w:t xml:space="preserve"> </w:t>
      </w:r>
      <w:r w:rsidR="00B74D28" w:rsidRPr="00D451D0">
        <w:rPr>
          <w:color w:val="FF0000"/>
          <w:sz w:val="20"/>
          <w:szCs w:val="20"/>
        </w:rPr>
        <w:t>наземную</w:t>
      </w:r>
      <w:r w:rsidR="009861CE" w:rsidRPr="00D451D0">
        <w:rPr>
          <w:color w:val="FF0000"/>
          <w:sz w:val="20"/>
          <w:szCs w:val="20"/>
        </w:rPr>
        <w:t xml:space="preserve"> </w:t>
      </w:r>
      <w:r w:rsidR="00B74D28" w:rsidRPr="00D451D0">
        <w:rPr>
          <w:color w:val="FF0000"/>
          <w:sz w:val="20"/>
          <w:szCs w:val="20"/>
        </w:rPr>
        <w:t>или</w:t>
      </w:r>
      <w:r w:rsidR="009861CE" w:rsidRPr="00D451D0">
        <w:rPr>
          <w:color w:val="FF0000"/>
          <w:sz w:val="20"/>
          <w:szCs w:val="20"/>
        </w:rPr>
        <w:t xml:space="preserve"> </w:t>
      </w:r>
      <w:r w:rsidR="00B74D28" w:rsidRPr="00D451D0">
        <w:rPr>
          <w:color w:val="FF0000"/>
          <w:sz w:val="20"/>
          <w:szCs w:val="20"/>
        </w:rPr>
        <w:t>подземную</w:t>
      </w:r>
      <w:r w:rsidR="009861CE" w:rsidRPr="00D451D0">
        <w:rPr>
          <w:color w:val="FF0000"/>
          <w:sz w:val="20"/>
          <w:szCs w:val="20"/>
        </w:rPr>
        <w:t xml:space="preserve"> </w:t>
      </w:r>
      <w:r w:rsidR="00B74D28" w:rsidRPr="00D451D0">
        <w:rPr>
          <w:color w:val="FF0000"/>
          <w:sz w:val="20"/>
          <w:szCs w:val="20"/>
        </w:rPr>
        <w:t>прокладку</w:t>
      </w:r>
      <w:r w:rsidR="009861CE" w:rsidRPr="00D451D0">
        <w:rPr>
          <w:color w:val="FF0000"/>
          <w:sz w:val="20"/>
          <w:szCs w:val="20"/>
        </w:rPr>
        <w:t xml:space="preserve"> </w:t>
      </w:r>
      <w:r w:rsidR="00B74D28" w:rsidRPr="00D451D0">
        <w:rPr>
          <w:color w:val="FF0000"/>
          <w:sz w:val="20"/>
          <w:szCs w:val="20"/>
        </w:rPr>
        <w:t>водоводов</w:t>
      </w:r>
      <w:r w:rsidR="009861CE" w:rsidRPr="00D451D0">
        <w:rPr>
          <w:color w:val="FF0000"/>
          <w:sz w:val="20"/>
          <w:szCs w:val="20"/>
        </w:rPr>
        <w:t xml:space="preserve"> </w:t>
      </w:r>
      <w:r w:rsidR="00B74D28" w:rsidRPr="00D451D0">
        <w:rPr>
          <w:color w:val="FF0000"/>
          <w:sz w:val="20"/>
          <w:szCs w:val="20"/>
        </w:rPr>
        <w:t>и</w:t>
      </w:r>
      <w:r w:rsidR="009861CE" w:rsidRPr="00D451D0">
        <w:rPr>
          <w:color w:val="FF0000"/>
          <w:sz w:val="20"/>
          <w:szCs w:val="20"/>
        </w:rPr>
        <w:t xml:space="preserve"> </w:t>
      </w:r>
      <w:r w:rsidR="00B74D28" w:rsidRPr="00D451D0">
        <w:rPr>
          <w:color w:val="FF0000"/>
          <w:sz w:val="20"/>
          <w:szCs w:val="20"/>
        </w:rPr>
        <w:t>водопроводных</w:t>
      </w:r>
      <w:r w:rsidR="009861CE" w:rsidRPr="00D451D0">
        <w:rPr>
          <w:color w:val="FF0000"/>
          <w:sz w:val="20"/>
          <w:szCs w:val="20"/>
        </w:rPr>
        <w:t xml:space="preserve"> </w:t>
      </w:r>
      <w:r w:rsidR="00B74D28" w:rsidRPr="00D451D0">
        <w:rPr>
          <w:color w:val="FF0000"/>
          <w:sz w:val="20"/>
          <w:szCs w:val="20"/>
        </w:rPr>
        <w:t>сетей</w:t>
      </w:r>
      <w:r w:rsidR="00D47F05" w:rsidRPr="00D451D0">
        <w:rPr>
          <w:color w:val="FF0000"/>
          <w:sz w:val="20"/>
          <w:szCs w:val="20"/>
        </w:rPr>
        <w:t>.</w:t>
      </w:r>
    </w:p>
    <w:p w14:paraId="41753601" w14:textId="2C0FB39F" w:rsidR="00B74D28" w:rsidRPr="00D451D0" w:rsidRDefault="00D47F05" w:rsidP="00D47F05">
      <w:pPr>
        <w:widowControl/>
        <w:spacing w:before="0" w:after="0"/>
        <w:rPr>
          <w:color w:val="FF0000"/>
          <w:sz w:val="20"/>
          <w:szCs w:val="20"/>
        </w:rPr>
      </w:pPr>
      <w:r w:rsidRPr="00D451D0">
        <w:rPr>
          <w:color w:val="FF0000"/>
          <w:sz w:val="28"/>
          <w:szCs w:val="28"/>
        </w:rPr>
        <w:t>16.110 П</w:t>
      </w:r>
      <w:r w:rsidR="00B74D28" w:rsidRPr="00D451D0">
        <w:rPr>
          <w:color w:val="FF0000"/>
          <w:sz w:val="28"/>
          <w:szCs w:val="28"/>
        </w:rPr>
        <w:t>ри</w:t>
      </w:r>
      <w:r w:rsidR="009861CE" w:rsidRPr="00D451D0">
        <w:rPr>
          <w:color w:val="FF0000"/>
          <w:sz w:val="28"/>
          <w:szCs w:val="28"/>
        </w:rPr>
        <w:t xml:space="preserve"> </w:t>
      </w:r>
      <w:r w:rsidR="00B74D28" w:rsidRPr="00D451D0">
        <w:rPr>
          <w:color w:val="FF0000"/>
          <w:sz w:val="28"/>
          <w:szCs w:val="28"/>
        </w:rPr>
        <w:t>траншейной</w:t>
      </w:r>
      <w:r w:rsidR="009861CE" w:rsidRPr="00D451D0">
        <w:rPr>
          <w:color w:val="FF0000"/>
          <w:sz w:val="28"/>
          <w:szCs w:val="28"/>
        </w:rPr>
        <w:t xml:space="preserve"> </w:t>
      </w:r>
      <w:r w:rsidR="00B74D28" w:rsidRPr="00D451D0">
        <w:rPr>
          <w:color w:val="FF0000"/>
          <w:sz w:val="28"/>
          <w:szCs w:val="28"/>
        </w:rPr>
        <w:t>прокладке</w:t>
      </w:r>
      <w:r w:rsidR="009861CE" w:rsidRPr="00D451D0">
        <w:rPr>
          <w:color w:val="FF0000"/>
          <w:sz w:val="28"/>
          <w:szCs w:val="28"/>
        </w:rPr>
        <w:t xml:space="preserve"> </w:t>
      </w:r>
      <w:r w:rsidR="00B74D28" w:rsidRPr="00D451D0">
        <w:rPr>
          <w:color w:val="FF0000"/>
          <w:sz w:val="28"/>
          <w:szCs w:val="28"/>
        </w:rPr>
        <w:t>водопроводных</w:t>
      </w:r>
      <w:r w:rsidR="009861CE" w:rsidRPr="00D451D0">
        <w:rPr>
          <w:color w:val="FF0000"/>
          <w:sz w:val="28"/>
          <w:szCs w:val="28"/>
        </w:rPr>
        <w:t xml:space="preserve"> </w:t>
      </w:r>
      <w:r w:rsidR="00B74D28" w:rsidRPr="00D451D0">
        <w:rPr>
          <w:color w:val="FF0000"/>
          <w:sz w:val="28"/>
          <w:szCs w:val="28"/>
        </w:rPr>
        <w:t>сетей</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грунтовых</w:t>
      </w:r>
      <w:r w:rsidR="009861CE" w:rsidRPr="00D451D0">
        <w:rPr>
          <w:color w:val="FF0000"/>
          <w:sz w:val="28"/>
          <w:szCs w:val="28"/>
        </w:rPr>
        <w:t xml:space="preserve"> </w:t>
      </w:r>
      <w:r w:rsidR="00B74D28" w:rsidRPr="00D451D0">
        <w:rPr>
          <w:color w:val="FF0000"/>
          <w:sz w:val="28"/>
          <w:szCs w:val="28"/>
        </w:rPr>
        <w:t>условиях</w:t>
      </w:r>
      <w:r w:rsidR="009861CE" w:rsidRPr="00D451D0">
        <w:rPr>
          <w:noProof/>
          <w:color w:val="FF0000"/>
          <w:sz w:val="28"/>
          <w:szCs w:val="28"/>
        </w:rPr>
        <w:t xml:space="preserve"> </w:t>
      </w:r>
      <w:r w:rsidR="00B74D28" w:rsidRPr="00D451D0">
        <w:rPr>
          <w:noProof/>
          <w:color w:val="FF0000"/>
          <w:sz w:val="28"/>
          <w:szCs w:val="28"/>
        </w:rPr>
        <w:t>I</w:t>
      </w:r>
      <w:r w:rsidR="009861CE" w:rsidRPr="00D451D0">
        <w:rPr>
          <w:color w:val="FF0000"/>
          <w:sz w:val="28"/>
          <w:szCs w:val="28"/>
        </w:rPr>
        <w:t xml:space="preserve"> </w:t>
      </w:r>
      <w:r w:rsidR="00B74D28" w:rsidRPr="00D451D0">
        <w:rPr>
          <w:color w:val="FF0000"/>
          <w:sz w:val="28"/>
          <w:szCs w:val="28"/>
        </w:rPr>
        <w:t>типа</w:t>
      </w:r>
      <w:r w:rsidR="009861CE" w:rsidRPr="00D451D0">
        <w:rPr>
          <w:color w:val="FF0000"/>
          <w:sz w:val="28"/>
          <w:szCs w:val="28"/>
        </w:rPr>
        <w:t xml:space="preserve"> </w:t>
      </w:r>
      <w:r w:rsidR="00B74D28" w:rsidRPr="00D451D0">
        <w:rPr>
          <w:color w:val="FF0000"/>
          <w:sz w:val="28"/>
          <w:szCs w:val="28"/>
        </w:rPr>
        <w:t>по</w:t>
      </w:r>
      <w:r w:rsidR="009861CE" w:rsidRPr="00D451D0">
        <w:rPr>
          <w:color w:val="FF0000"/>
          <w:sz w:val="28"/>
          <w:szCs w:val="28"/>
        </w:rPr>
        <w:t xml:space="preserve"> </w:t>
      </w:r>
      <w:proofErr w:type="spellStart"/>
      <w:r w:rsidR="00B74D28" w:rsidRPr="00D451D0">
        <w:rPr>
          <w:color w:val="FF0000"/>
          <w:sz w:val="28"/>
          <w:szCs w:val="28"/>
        </w:rPr>
        <w:t>просадочности</w:t>
      </w:r>
      <w:proofErr w:type="spellEnd"/>
      <w:r w:rsidR="009861CE" w:rsidRPr="00D451D0">
        <w:rPr>
          <w:color w:val="FF0000"/>
          <w:sz w:val="28"/>
          <w:szCs w:val="28"/>
        </w:rPr>
        <w:t xml:space="preserve"> </w:t>
      </w:r>
      <w:r w:rsidR="00B74D28" w:rsidRPr="00D451D0">
        <w:rPr>
          <w:color w:val="FF0000"/>
          <w:sz w:val="28"/>
          <w:szCs w:val="28"/>
        </w:rPr>
        <w:t>расстояние</w:t>
      </w:r>
      <w:r w:rsidR="009861CE" w:rsidRPr="00D451D0">
        <w:rPr>
          <w:color w:val="FF0000"/>
          <w:sz w:val="28"/>
          <w:szCs w:val="28"/>
        </w:rPr>
        <w:t xml:space="preserve"> </w:t>
      </w:r>
      <w:r w:rsidR="00B74D28" w:rsidRPr="00D451D0">
        <w:rPr>
          <w:color w:val="FF0000"/>
          <w:sz w:val="28"/>
          <w:szCs w:val="28"/>
        </w:rPr>
        <w:t>по</w:t>
      </w:r>
      <w:r w:rsidR="009861CE" w:rsidRPr="00D451D0">
        <w:rPr>
          <w:color w:val="FF0000"/>
          <w:sz w:val="28"/>
          <w:szCs w:val="28"/>
        </w:rPr>
        <w:t xml:space="preserve"> </w:t>
      </w:r>
      <w:r w:rsidR="00B74D28" w:rsidRPr="00D451D0">
        <w:rPr>
          <w:color w:val="FF0000"/>
          <w:sz w:val="28"/>
          <w:szCs w:val="28"/>
        </w:rPr>
        <w:t>горизонтали</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свету)</w:t>
      </w:r>
      <w:r w:rsidR="009861CE" w:rsidRPr="00D451D0">
        <w:rPr>
          <w:color w:val="FF0000"/>
          <w:sz w:val="28"/>
          <w:szCs w:val="28"/>
        </w:rPr>
        <w:t xml:space="preserve"> </w:t>
      </w:r>
      <w:r w:rsidR="00B74D28" w:rsidRPr="00D451D0">
        <w:rPr>
          <w:color w:val="FF0000"/>
          <w:sz w:val="28"/>
          <w:szCs w:val="28"/>
        </w:rPr>
        <w:t>от</w:t>
      </w:r>
      <w:r w:rsidR="009861CE" w:rsidRPr="00D451D0">
        <w:rPr>
          <w:color w:val="FF0000"/>
          <w:sz w:val="28"/>
          <w:szCs w:val="28"/>
        </w:rPr>
        <w:t xml:space="preserve"> </w:t>
      </w:r>
      <w:r w:rsidR="00B74D28" w:rsidRPr="00D451D0">
        <w:rPr>
          <w:color w:val="FF0000"/>
          <w:sz w:val="28"/>
          <w:szCs w:val="28"/>
        </w:rPr>
        <w:t>сетей</w:t>
      </w:r>
      <w:r w:rsidR="009861CE" w:rsidRPr="00D451D0">
        <w:rPr>
          <w:color w:val="FF0000"/>
          <w:sz w:val="28"/>
          <w:szCs w:val="28"/>
        </w:rPr>
        <w:t xml:space="preserve"> </w:t>
      </w:r>
      <w:r w:rsidR="00B74D28" w:rsidRPr="00D451D0">
        <w:rPr>
          <w:color w:val="FF0000"/>
          <w:sz w:val="28"/>
          <w:szCs w:val="28"/>
        </w:rPr>
        <w:t>до</w:t>
      </w:r>
      <w:r w:rsidR="009861CE" w:rsidRPr="00D451D0">
        <w:rPr>
          <w:color w:val="FF0000"/>
          <w:sz w:val="28"/>
          <w:szCs w:val="28"/>
        </w:rPr>
        <w:t xml:space="preserve"> </w:t>
      </w:r>
      <w:r w:rsidR="00B74D28" w:rsidRPr="00D451D0">
        <w:rPr>
          <w:color w:val="FF0000"/>
          <w:sz w:val="28"/>
          <w:szCs w:val="28"/>
        </w:rPr>
        <w:t>фундаментов</w:t>
      </w:r>
      <w:r w:rsidR="009861CE" w:rsidRPr="00D451D0">
        <w:rPr>
          <w:color w:val="FF0000"/>
          <w:sz w:val="28"/>
          <w:szCs w:val="28"/>
        </w:rPr>
        <w:t xml:space="preserve"> </w:t>
      </w:r>
      <w:r w:rsidR="00B74D28" w:rsidRPr="00D451D0">
        <w:rPr>
          <w:color w:val="FF0000"/>
          <w:sz w:val="28"/>
          <w:szCs w:val="28"/>
        </w:rPr>
        <w:t>зданий</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сооружений</w:t>
      </w:r>
      <w:r w:rsidR="009861CE" w:rsidRPr="00D451D0">
        <w:rPr>
          <w:color w:val="FF0000"/>
          <w:sz w:val="28"/>
          <w:szCs w:val="28"/>
        </w:rPr>
        <w:t xml:space="preserve"> </w:t>
      </w:r>
      <w:r w:rsidR="00B74D28" w:rsidRPr="00D451D0">
        <w:rPr>
          <w:color w:val="FF0000"/>
          <w:sz w:val="28"/>
          <w:szCs w:val="28"/>
        </w:rPr>
        <w:t>должно</w:t>
      </w:r>
      <w:r w:rsidR="009861CE" w:rsidRPr="00D451D0">
        <w:rPr>
          <w:color w:val="FF0000"/>
          <w:sz w:val="28"/>
          <w:szCs w:val="28"/>
        </w:rPr>
        <w:t xml:space="preserve"> </w:t>
      </w:r>
      <w:r w:rsidR="00B74D28" w:rsidRPr="00D451D0">
        <w:rPr>
          <w:color w:val="FF0000"/>
          <w:sz w:val="28"/>
          <w:szCs w:val="28"/>
        </w:rPr>
        <w:t>быть</w:t>
      </w:r>
      <w:r w:rsidR="009861CE" w:rsidRPr="00D451D0">
        <w:rPr>
          <w:color w:val="FF0000"/>
          <w:sz w:val="28"/>
          <w:szCs w:val="28"/>
        </w:rPr>
        <w:t xml:space="preserve"> </w:t>
      </w:r>
      <w:r w:rsidR="00B74D28" w:rsidRPr="00D451D0">
        <w:rPr>
          <w:color w:val="FF0000"/>
          <w:sz w:val="28"/>
          <w:szCs w:val="28"/>
        </w:rPr>
        <w:t>не</w:t>
      </w:r>
      <w:r w:rsidR="009861CE" w:rsidRPr="00D451D0">
        <w:rPr>
          <w:color w:val="FF0000"/>
          <w:sz w:val="28"/>
          <w:szCs w:val="28"/>
        </w:rPr>
        <w:t xml:space="preserve"> </w:t>
      </w:r>
      <w:r w:rsidR="00B74D28" w:rsidRPr="00D451D0">
        <w:rPr>
          <w:color w:val="FF0000"/>
          <w:sz w:val="28"/>
          <w:szCs w:val="28"/>
        </w:rPr>
        <w:t>менее</w:t>
      </w:r>
      <w:r w:rsidR="009861CE" w:rsidRPr="00D451D0">
        <w:rPr>
          <w:noProof/>
          <w:color w:val="FF0000"/>
          <w:sz w:val="28"/>
          <w:szCs w:val="28"/>
        </w:rPr>
        <w:t xml:space="preserve"> </w:t>
      </w:r>
      <w:r w:rsidR="00A31BBB" w:rsidRPr="00D451D0">
        <w:rPr>
          <w:noProof/>
          <w:color w:val="FF0000"/>
          <w:sz w:val="28"/>
          <w:szCs w:val="28"/>
        </w:rPr>
        <w:t>5</w:t>
      </w:r>
      <w:r w:rsidR="009861CE" w:rsidRPr="00D451D0">
        <w:rPr>
          <w:noProof/>
          <w:color w:val="FF0000"/>
          <w:sz w:val="28"/>
          <w:szCs w:val="28"/>
        </w:rPr>
        <w:t xml:space="preserve"> </w:t>
      </w:r>
      <w:r w:rsidR="00B74D28" w:rsidRPr="00D451D0">
        <w:rPr>
          <w:color w:val="FF0000"/>
          <w:sz w:val="28"/>
          <w:szCs w:val="28"/>
        </w:rPr>
        <w:t>м,</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грунтовых</w:t>
      </w:r>
      <w:r w:rsidR="009861CE" w:rsidRPr="00D451D0">
        <w:rPr>
          <w:color w:val="FF0000"/>
          <w:sz w:val="28"/>
          <w:szCs w:val="28"/>
        </w:rPr>
        <w:t xml:space="preserve"> </w:t>
      </w:r>
      <w:r w:rsidR="00B74D28" w:rsidRPr="00D451D0">
        <w:rPr>
          <w:color w:val="FF0000"/>
          <w:sz w:val="28"/>
          <w:szCs w:val="28"/>
        </w:rPr>
        <w:t>условиях</w:t>
      </w:r>
      <w:r w:rsidR="009861CE" w:rsidRPr="00D451D0">
        <w:rPr>
          <w:noProof/>
          <w:color w:val="FF0000"/>
          <w:sz w:val="28"/>
          <w:szCs w:val="28"/>
        </w:rPr>
        <w:t xml:space="preserve"> </w:t>
      </w:r>
      <w:r w:rsidR="00B74D28" w:rsidRPr="00D451D0">
        <w:rPr>
          <w:noProof/>
          <w:color w:val="FF0000"/>
          <w:sz w:val="28"/>
          <w:szCs w:val="28"/>
        </w:rPr>
        <w:t>II</w:t>
      </w:r>
      <w:r w:rsidR="009861CE" w:rsidRPr="00D451D0">
        <w:rPr>
          <w:color w:val="FF0000"/>
          <w:sz w:val="28"/>
          <w:szCs w:val="28"/>
        </w:rPr>
        <w:t xml:space="preserve"> </w:t>
      </w:r>
      <w:r w:rsidR="00B74D28" w:rsidRPr="00D451D0">
        <w:rPr>
          <w:color w:val="FF0000"/>
          <w:sz w:val="28"/>
          <w:szCs w:val="28"/>
        </w:rPr>
        <w:t>типа</w:t>
      </w:r>
      <w:r w:rsidR="009861CE" w:rsidRPr="00D451D0">
        <w:rPr>
          <w:color w:val="FF0000"/>
          <w:sz w:val="28"/>
          <w:szCs w:val="28"/>
        </w:rPr>
        <w:t xml:space="preserve"> </w:t>
      </w:r>
      <w:r w:rsidR="00B74D28" w:rsidRPr="00D451D0">
        <w:rPr>
          <w:color w:val="FF0000"/>
          <w:sz w:val="28"/>
          <w:szCs w:val="28"/>
        </w:rPr>
        <w:t>по</w:t>
      </w:r>
      <w:r w:rsidR="009861CE" w:rsidRPr="00D451D0">
        <w:rPr>
          <w:color w:val="FF0000"/>
          <w:sz w:val="28"/>
          <w:szCs w:val="28"/>
        </w:rPr>
        <w:t xml:space="preserve"> </w:t>
      </w:r>
      <w:proofErr w:type="spellStart"/>
      <w:r w:rsidR="00B74D28" w:rsidRPr="00D451D0">
        <w:rPr>
          <w:color w:val="FF0000"/>
          <w:sz w:val="28"/>
          <w:szCs w:val="28"/>
        </w:rPr>
        <w:t>просадочности</w:t>
      </w:r>
      <w:proofErr w:type="spellEnd"/>
      <w:r w:rsidR="009861CE" w:rsidRPr="00D451D0">
        <w:rPr>
          <w:noProof/>
          <w:color w:val="FF0000"/>
          <w:sz w:val="28"/>
          <w:szCs w:val="28"/>
        </w:rPr>
        <w:t xml:space="preserve"> </w:t>
      </w:r>
      <w:r w:rsidR="00B74D28" w:rsidRPr="00D451D0">
        <w:rPr>
          <w:noProof/>
          <w:color w:val="FF0000"/>
          <w:sz w:val="28"/>
          <w:szCs w:val="28"/>
        </w:rPr>
        <w:t>–</w:t>
      </w:r>
      <w:r w:rsidR="009861CE" w:rsidRPr="00D451D0">
        <w:rPr>
          <w:noProof/>
          <w:color w:val="FF0000"/>
          <w:sz w:val="28"/>
          <w:szCs w:val="28"/>
        </w:rPr>
        <w:t xml:space="preserve"> </w:t>
      </w:r>
      <w:r w:rsidR="001A6153" w:rsidRPr="00D451D0">
        <w:rPr>
          <w:color w:val="FF0000"/>
          <w:sz w:val="28"/>
          <w:szCs w:val="28"/>
        </w:rPr>
        <w:t>согласно</w:t>
      </w:r>
      <w:r w:rsidR="009861CE" w:rsidRPr="00D451D0">
        <w:rPr>
          <w:color w:val="FF0000"/>
          <w:sz w:val="28"/>
          <w:szCs w:val="28"/>
        </w:rPr>
        <w:t xml:space="preserve"> </w:t>
      </w:r>
      <w:r w:rsidR="001A6153" w:rsidRPr="00D451D0">
        <w:rPr>
          <w:color w:val="FF0000"/>
          <w:sz w:val="28"/>
          <w:szCs w:val="28"/>
        </w:rPr>
        <w:t>таблице</w:t>
      </w:r>
      <w:r w:rsidR="009861CE" w:rsidRPr="00D451D0">
        <w:rPr>
          <w:color w:val="FF0000"/>
          <w:sz w:val="28"/>
          <w:szCs w:val="28"/>
        </w:rPr>
        <w:t xml:space="preserve"> </w:t>
      </w:r>
      <w:r w:rsidR="001A6153" w:rsidRPr="00D451D0">
        <w:rPr>
          <w:color w:val="FF0000"/>
          <w:sz w:val="28"/>
          <w:szCs w:val="28"/>
        </w:rPr>
        <w:t>3</w:t>
      </w:r>
      <w:r w:rsidR="00152AA5" w:rsidRPr="00D451D0">
        <w:rPr>
          <w:color w:val="FF0000"/>
          <w:sz w:val="28"/>
          <w:szCs w:val="28"/>
        </w:rPr>
        <w:t>5</w:t>
      </w:r>
      <w:r w:rsidR="001A6153" w:rsidRPr="00D451D0">
        <w:rPr>
          <w:color w:val="FF0000"/>
          <w:sz w:val="28"/>
          <w:szCs w:val="28"/>
        </w:rPr>
        <w:t>.</w:t>
      </w:r>
    </w:p>
    <w:p w14:paraId="48A5A0F9" w14:textId="77777777" w:rsidR="003926B6" w:rsidRPr="003E781C" w:rsidRDefault="003926B6" w:rsidP="00E32796">
      <w:pPr>
        <w:pStyle w:val="aff5"/>
        <w:jc w:val="both"/>
        <w:rPr>
          <w:rFonts w:ascii="Times New Roman" w:hAnsi="Times New Roman" w:cs="Times New Roman"/>
          <w:sz w:val="28"/>
          <w:szCs w:val="28"/>
        </w:rPr>
      </w:pPr>
    </w:p>
    <w:p w14:paraId="151D5DC8" w14:textId="77777777" w:rsidR="00B74D28" w:rsidRPr="003E781C" w:rsidRDefault="001A6153" w:rsidP="00E32796">
      <w:pPr>
        <w:pStyle w:val="aff5"/>
        <w:ind w:left="2977" w:hanging="2977"/>
        <w:jc w:val="both"/>
        <w:rPr>
          <w:rFonts w:ascii="Times New Roman" w:hAnsi="Times New Roman" w:cs="Times New Roman"/>
          <w:b/>
          <w:bCs/>
          <w:sz w:val="28"/>
          <w:szCs w:val="28"/>
        </w:rPr>
      </w:pPr>
      <w:r w:rsidRPr="003E781C">
        <w:rPr>
          <w:rFonts w:ascii="Times New Roman" w:hAnsi="Times New Roman" w:cs="Times New Roman"/>
          <w:sz w:val="28"/>
          <w:szCs w:val="28"/>
        </w:rPr>
        <w:t>Т</w:t>
      </w:r>
      <w:r w:rsidR="009861CE" w:rsidRPr="003E781C">
        <w:rPr>
          <w:rFonts w:ascii="Times New Roman" w:hAnsi="Times New Roman" w:cs="Times New Roman"/>
          <w:sz w:val="28"/>
          <w:szCs w:val="28"/>
        </w:rPr>
        <w:t xml:space="preserve"> </w:t>
      </w:r>
      <w:r w:rsidRPr="003E781C">
        <w:rPr>
          <w:rFonts w:ascii="Times New Roman" w:hAnsi="Times New Roman" w:cs="Times New Roman"/>
          <w:sz w:val="28"/>
          <w:szCs w:val="28"/>
        </w:rPr>
        <w:t>а</w:t>
      </w:r>
      <w:r w:rsidR="009861CE" w:rsidRPr="003E781C">
        <w:rPr>
          <w:rFonts w:ascii="Times New Roman" w:hAnsi="Times New Roman" w:cs="Times New Roman"/>
          <w:sz w:val="28"/>
          <w:szCs w:val="28"/>
        </w:rPr>
        <w:t xml:space="preserve"> </w:t>
      </w:r>
      <w:r w:rsidRPr="003E781C">
        <w:rPr>
          <w:rFonts w:ascii="Times New Roman" w:hAnsi="Times New Roman" w:cs="Times New Roman"/>
          <w:sz w:val="28"/>
          <w:szCs w:val="28"/>
        </w:rPr>
        <w:t>б</w:t>
      </w:r>
      <w:r w:rsidR="009861CE" w:rsidRPr="003E781C">
        <w:rPr>
          <w:rFonts w:ascii="Times New Roman" w:hAnsi="Times New Roman" w:cs="Times New Roman"/>
          <w:sz w:val="28"/>
          <w:szCs w:val="28"/>
        </w:rPr>
        <w:t xml:space="preserve"> </w:t>
      </w:r>
      <w:r w:rsidRPr="003E781C">
        <w:rPr>
          <w:rFonts w:ascii="Times New Roman" w:hAnsi="Times New Roman" w:cs="Times New Roman"/>
          <w:sz w:val="28"/>
          <w:szCs w:val="28"/>
        </w:rPr>
        <w:t>л</w:t>
      </w:r>
      <w:r w:rsidR="009861CE" w:rsidRPr="003E781C">
        <w:rPr>
          <w:rFonts w:ascii="Times New Roman" w:hAnsi="Times New Roman" w:cs="Times New Roman"/>
          <w:sz w:val="28"/>
          <w:szCs w:val="28"/>
        </w:rPr>
        <w:t xml:space="preserve"> </w:t>
      </w:r>
      <w:r w:rsidRPr="003E781C">
        <w:rPr>
          <w:rFonts w:ascii="Times New Roman" w:hAnsi="Times New Roman" w:cs="Times New Roman"/>
          <w:sz w:val="28"/>
          <w:szCs w:val="28"/>
        </w:rPr>
        <w:t>и</w:t>
      </w:r>
      <w:r w:rsidR="009861CE" w:rsidRPr="003E781C">
        <w:rPr>
          <w:rFonts w:ascii="Times New Roman" w:hAnsi="Times New Roman" w:cs="Times New Roman"/>
          <w:sz w:val="28"/>
          <w:szCs w:val="28"/>
        </w:rPr>
        <w:t xml:space="preserve"> </w:t>
      </w:r>
      <w:r w:rsidRPr="003E781C">
        <w:rPr>
          <w:rFonts w:ascii="Times New Roman" w:hAnsi="Times New Roman" w:cs="Times New Roman"/>
          <w:sz w:val="28"/>
          <w:szCs w:val="28"/>
        </w:rPr>
        <w:t>ц</w:t>
      </w:r>
      <w:r w:rsidR="009861CE" w:rsidRPr="003E781C">
        <w:rPr>
          <w:rFonts w:ascii="Times New Roman" w:hAnsi="Times New Roman" w:cs="Times New Roman"/>
          <w:sz w:val="28"/>
          <w:szCs w:val="28"/>
        </w:rPr>
        <w:t xml:space="preserve"> </w:t>
      </w:r>
      <w:r w:rsidRPr="003E781C">
        <w:rPr>
          <w:rFonts w:ascii="Times New Roman" w:hAnsi="Times New Roman" w:cs="Times New Roman"/>
          <w:sz w:val="28"/>
          <w:szCs w:val="28"/>
        </w:rPr>
        <w:t>а</w:t>
      </w:r>
      <w:r w:rsidR="009861CE" w:rsidRPr="003E781C">
        <w:rPr>
          <w:rFonts w:ascii="Times New Roman" w:hAnsi="Times New Roman" w:cs="Times New Roman"/>
          <w:sz w:val="28"/>
          <w:szCs w:val="28"/>
        </w:rPr>
        <w:t xml:space="preserve"> </w:t>
      </w:r>
      <w:r w:rsidR="00E32796" w:rsidRPr="003E781C">
        <w:rPr>
          <w:rFonts w:ascii="Times New Roman" w:hAnsi="Times New Roman" w:cs="Times New Roman"/>
          <w:sz w:val="28"/>
          <w:szCs w:val="28"/>
        </w:rPr>
        <w:t xml:space="preserve">  </w:t>
      </w:r>
      <w:r w:rsidRPr="003E781C">
        <w:rPr>
          <w:rFonts w:ascii="Times New Roman" w:hAnsi="Times New Roman" w:cs="Times New Roman"/>
          <w:sz w:val="28"/>
          <w:szCs w:val="28"/>
        </w:rPr>
        <w:t>3</w:t>
      </w:r>
      <w:r w:rsidR="00152AA5" w:rsidRPr="003E781C">
        <w:rPr>
          <w:rFonts w:ascii="Times New Roman" w:hAnsi="Times New Roman" w:cs="Times New Roman"/>
          <w:sz w:val="28"/>
          <w:szCs w:val="28"/>
        </w:rPr>
        <w:t>5</w:t>
      </w:r>
      <w:r w:rsidR="009861CE" w:rsidRPr="003E781C">
        <w:rPr>
          <w:rFonts w:ascii="Times New Roman" w:hAnsi="Times New Roman" w:cs="Times New Roman"/>
          <w:sz w:val="28"/>
          <w:szCs w:val="28"/>
        </w:rPr>
        <w:t xml:space="preserve"> </w:t>
      </w:r>
      <w:r w:rsidR="00B74D28" w:rsidRPr="003E781C">
        <w:rPr>
          <w:rFonts w:ascii="Times New Roman" w:hAnsi="Times New Roman" w:cs="Times New Roman"/>
          <w:sz w:val="28"/>
          <w:szCs w:val="28"/>
        </w:rPr>
        <w:t>–</w:t>
      </w:r>
      <w:r w:rsidR="009861CE" w:rsidRPr="003E781C">
        <w:rPr>
          <w:rFonts w:ascii="Times New Roman" w:hAnsi="Times New Roman" w:cs="Times New Roman"/>
          <w:sz w:val="28"/>
          <w:szCs w:val="28"/>
        </w:rPr>
        <w:t xml:space="preserve"> </w:t>
      </w:r>
      <w:r w:rsidR="00B74D28" w:rsidRPr="003E781C">
        <w:rPr>
          <w:rFonts w:ascii="Times New Roman" w:hAnsi="Times New Roman" w:cs="Times New Roman"/>
          <w:b/>
          <w:bCs/>
          <w:sz w:val="28"/>
          <w:szCs w:val="28"/>
        </w:rPr>
        <w:t>Минимальные</w:t>
      </w:r>
      <w:r w:rsidR="009861CE" w:rsidRPr="003E781C">
        <w:rPr>
          <w:rFonts w:ascii="Times New Roman" w:hAnsi="Times New Roman" w:cs="Times New Roman"/>
          <w:b/>
          <w:bCs/>
          <w:sz w:val="28"/>
          <w:szCs w:val="28"/>
        </w:rPr>
        <w:t xml:space="preserve"> </w:t>
      </w:r>
      <w:r w:rsidR="00B74D28" w:rsidRPr="003E781C">
        <w:rPr>
          <w:rFonts w:ascii="Times New Roman" w:hAnsi="Times New Roman" w:cs="Times New Roman"/>
          <w:b/>
          <w:bCs/>
          <w:sz w:val="28"/>
          <w:szCs w:val="28"/>
        </w:rPr>
        <w:t>расстояния</w:t>
      </w:r>
      <w:r w:rsidR="009861CE" w:rsidRPr="003E781C">
        <w:rPr>
          <w:rFonts w:ascii="Times New Roman" w:hAnsi="Times New Roman" w:cs="Times New Roman"/>
          <w:b/>
          <w:bCs/>
          <w:sz w:val="28"/>
          <w:szCs w:val="28"/>
        </w:rPr>
        <w:t xml:space="preserve"> </w:t>
      </w:r>
      <w:r w:rsidR="00B74D28" w:rsidRPr="003E781C">
        <w:rPr>
          <w:rFonts w:ascii="Times New Roman" w:hAnsi="Times New Roman" w:cs="Times New Roman"/>
          <w:b/>
          <w:bCs/>
          <w:sz w:val="28"/>
          <w:szCs w:val="28"/>
        </w:rPr>
        <w:t>(в</w:t>
      </w:r>
      <w:r w:rsidR="009861CE" w:rsidRPr="003E781C">
        <w:rPr>
          <w:rFonts w:ascii="Times New Roman" w:hAnsi="Times New Roman" w:cs="Times New Roman"/>
          <w:b/>
          <w:bCs/>
          <w:sz w:val="28"/>
          <w:szCs w:val="28"/>
        </w:rPr>
        <w:t xml:space="preserve"> </w:t>
      </w:r>
      <w:r w:rsidR="00B74D28" w:rsidRPr="003E781C">
        <w:rPr>
          <w:rFonts w:ascii="Times New Roman" w:hAnsi="Times New Roman" w:cs="Times New Roman"/>
          <w:b/>
          <w:bCs/>
          <w:sz w:val="28"/>
          <w:szCs w:val="28"/>
        </w:rPr>
        <w:t>свету)</w:t>
      </w:r>
      <w:r w:rsidR="009861CE" w:rsidRPr="003E781C">
        <w:rPr>
          <w:rFonts w:ascii="Times New Roman" w:hAnsi="Times New Roman" w:cs="Times New Roman"/>
          <w:b/>
          <w:bCs/>
          <w:sz w:val="28"/>
          <w:szCs w:val="28"/>
        </w:rPr>
        <w:t xml:space="preserve"> </w:t>
      </w:r>
      <w:r w:rsidR="00B74D28" w:rsidRPr="003E781C">
        <w:rPr>
          <w:rFonts w:ascii="Times New Roman" w:hAnsi="Times New Roman" w:cs="Times New Roman"/>
          <w:b/>
          <w:bCs/>
          <w:sz w:val="28"/>
          <w:szCs w:val="28"/>
        </w:rPr>
        <w:t>от</w:t>
      </w:r>
      <w:r w:rsidR="009861CE" w:rsidRPr="003E781C">
        <w:rPr>
          <w:rFonts w:ascii="Times New Roman" w:hAnsi="Times New Roman" w:cs="Times New Roman"/>
          <w:b/>
          <w:bCs/>
          <w:sz w:val="28"/>
          <w:szCs w:val="28"/>
        </w:rPr>
        <w:t xml:space="preserve"> </w:t>
      </w:r>
      <w:r w:rsidR="00B74D28" w:rsidRPr="003E781C">
        <w:rPr>
          <w:rFonts w:ascii="Times New Roman" w:hAnsi="Times New Roman" w:cs="Times New Roman"/>
          <w:b/>
          <w:bCs/>
          <w:sz w:val="28"/>
          <w:szCs w:val="28"/>
        </w:rPr>
        <w:t>сетей</w:t>
      </w:r>
      <w:r w:rsidR="009861CE" w:rsidRPr="003E781C">
        <w:rPr>
          <w:rFonts w:ascii="Times New Roman" w:hAnsi="Times New Roman" w:cs="Times New Roman"/>
          <w:b/>
          <w:bCs/>
          <w:sz w:val="28"/>
          <w:szCs w:val="28"/>
        </w:rPr>
        <w:t xml:space="preserve"> </w:t>
      </w:r>
      <w:r w:rsidR="00B74D28" w:rsidRPr="003E781C">
        <w:rPr>
          <w:rFonts w:ascii="Times New Roman" w:hAnsi="Times New Roman" w:cs="Times New Roman"/>
          <w:b/>
          <w:bCs/>
          <w:sz w:val="28"/>
          <w:szCs w:val="28"/>
        </w:rPr>
        <w:t>до</w:t>
      </w:r>
      <w:r w:rsidR="009861CE" w:rsidRPr="003E781C">
        <w:rPr>
          <w:rFonts w:ascii="Times New Roman" w:hAnsi="Times New Roman" w:cs="Times New Roman"/>
          <w:b/>
          <w:bCs/>
          <w:sz w:val="28"/>
          <w:szCs w:val="28"/>
        </w:rPr>
        <w:t xml:space="preserve"> </w:t>
      </w:r>
      <w:r w:rsidR="00B74D28" w:rsidRPr="003E781C">
        <w:rPr>
          <w:rFonts w:ascii="Times New Roman" w:hAnsi="Times New Roman" w:cs="Times New Roman"/>
          <w:b/>
          <w:bCs/>
          <w:sz w:val="28"/>
          <w:szCs w:val="28"/>
        </w:rPr>
        <w:t>фундаментов</w:t>
      </w:r>
      <w:r w:rsidR="009861CE" w:rsidRPr="003E781C">
        <w:rPr>
          <w:rFonts w:ascii="Times New Roman" w:hAnsi="Times New Roman" w:cs="Times New Roman"/>
          <w:b/>
          <w:bCs/>
          <w:sz w:val="28"/>
          <w:szCs w:val="28"/>
        </w:rPr>
        <w:t xml:space="preserve"> </w:t>
      </w:r>
      <w:r w:rsidR="00B74D28" w:rsidRPr="003E781C">
        <w:rPr>
          <w:rFonts w:ascii="Times New Roman" w:hAnsi="Times New Roman" w:cs="Times New Roman"/>
          <w:b/>
          <w:bCs/>
          <w:sz w:val="28"/>
          <w:szCs w:val="28"/>
        </w:rPr>
        <w:t>зданий</w:t>
      </w:r>
      <w:r w:rsidR="009861CE" w:rsidRPr="003E781C">
        <w:rPr>
          <w:rFonts w:ascii="Times New Roman" w:hAnsi="Times New Roman" w:cs="Times New Roman"/>
          <w:b/>
          <w:bCs/>
          <w:sz w:val="28"/>
          <w:szCs w:val="28"/>
        </w:rPr>
        <w:t xml:space="preserve"> </w:t>
      </w:r>
      <w:r w:rsidR="00B74D28" w:rsidRPr="003E781C">
        <w:rPr>
          <w:rFonts w:ascii="Times New Roman" w:hAnsi="Times New Roman" w:cs="Times New Roman"/>
          <w:b/>
          <w:bCs/>
          <w:sz w:val="28"/>
          <w:szCs w:val="28"/>
        </w:rPr>
        <w:t>и</w:t>
      </w:r>
      <w:r w:rsidR="009861CE" w:rsidRPr="003E781C">
        <w:rPr>
          <w:rFonts w:ascii="Times New Roman" w:hAnsi="Times New Roman" w:cs="Times New Roman"/>
          <w:b/>
          <w:bCs/>
          <w:sz w:val="28"/>
          <w:szCs w:val="28"/>
        </w:rPr>
        <w:t xml:space="preserve"> </w:t>
      </w:r>
      <w:r w:rsidR="00B74D28" w:rsidRPr="003E781C">
        <w:rPr>
          <w:rFonts w:ascii="Times New Roman" w:hAnsi="Times New Roman" w:cs="Times New Roman"/>
          <w:b/>
          <w:bCs/>
          <w:sz w:val="28"/>
          <w:szCs w:val="28"/>
        </w:rPr>
        <w:t>сооружений</w:t>
      </w:r>
      <w:r w:rsidR="009861CE" w:rsidRPr="003E781C">
        <w:rPr>
          <w:rFonts w:ascii="Times New Roman" w:hAnsi="Times New Roman" w:cs="Times New Roman"/>
          <w:b/>
          <w:bCs/>
          <w:sz w:val="28"/>
          <w:szCs w:val="28"/>
        </w:rPr>
        <w:t xml:space="preserve"> </w:t>
      </w:r>
      <w:r w:rsidR="00B74D28" w:rsidRPr="003E781C">
        <w:rPr>
          <w:rFonts w:ascii="Times New Roman" w:hAnsi="Times New Roman" w:cs="Times New Roman"/>
          <w:b/>
          <w:bCs/>
          <w:sz w:val="28"/>
          <w:szCs w:val="28"/>
        </w:rPr>
        <w:t>в</w:t>
      </w:r>
      <w:r w:rsidR="009861CE" w:rsidRPr="003E781C">
        <w:rPr>
          <w:rFonts w:ascii="Times New Roman" w:hAnsi="Times New Roman" w:cs="Times New Roman"/>
          <w:b/>
          <w:bCs/>
          <w:sz w:val="28"/>
          <w:szCs w:val="28"/>
        </w:rPr>
        <w:t xml:space="preserve"> </w:t>
      </w:r>
      <w:r w:rsidR="00B74D28" w:rsidRPr="003E781C">
        <w:rPr>
          <w:rFonts w:ascii="Times New Roman" w:hAnsi="Times New Roman" w:cs="Times New Roman"/>
          <w:b/>
          <w:bCs/>
          <w:sz w:val="28"/>
          <w:szCs w:val="28"/>
        </w:rPr>
        <w:t>грунтовых</w:t>
      </w:r>
      <w:r w:rsidR="009861CE" w:rsidRPr="003E781C">
        <w:rPr>
          <w:rFonts w:ascii="Times New Roman" w:hAnsi="Times New Roman" w:cs="Times New Roman"/>
          <w:b/>
          <w:bCs/>
          <w:sz w:val="28"/>
          <w:szCs w:val="28"/>
        </w:rPr>
        <w:t xml:space="preserve"> </w:t>
      </w:r>
      <w:r w:rsidR="00B74D28" w:rsidRPr="003E781C">
        <w:rPr>
          <w:rFonts w:ascii="Times New Roman" w:hAnsi="Times New Roman" w:cs="Times New Roman"/>
          <w:b/>
          <w:bCs/>
          <w:sz w:val="28"/>
          <w:szCs w:val="28"/>
        </w:rPr>
        <w:t>условиях</w:t>
      </w:r>
      <w:r w:rsidR="009861CE" w:rsidRPr="003E781C">
        <w:rPr>
          <w:rFonts w:ascii="Times New Roman" w:hAnsi="Times New Roman" w:cs="Times New Roman"/>
          <w:b/>
          <w:bCs/>
          <w:sz w:val="28"/>
          <w:szCs w:val="28"/>
        </w:rPr>
        <w:t xml:space="preserve"> </w:t>
      </w:r>
      <w:r w:rsidR="00B74D28" w:rsidRPr="003E781C">
        <w:rPr>
          <w:rFonts w:ascii="Times New Roman" w:hAnsi="Times New Roman" w:cs="Times New Roman"/>
          <w:b/>
          <w:bCs/>
          <w:sz w:val="28"/>
          <w:szCs w:val="28"/>
          <w:lang w:val="en-US"/>
        </w:rPr>
        <w:t>II</w:t>
      </w:r>
      <w:r w:rsidR="009861CE" w:rsidRPr="003E781C">
        <w:rPr>
          <w:rFonts w:ascii="Times New Roman" w:hAnsi="Times New Roman" w:cs="Times New Roman"/>
          <w:b/>
          <w:bCs/>
          <w:sz w:val="28"/>
          <w:szCs w:val="28"/>
        </w:rPr>
        <w:t xml:space="preserve"> </w:t>
      </w:r>
      <w:r w:rsidR="00B74D28" w:rsidRPr="003E781C">
        <w:rPr>
          <w:rFonts w:ascii="Times New Roman" w:hAnsi="Times New Roman" w:cs="Times New Roman"/>
          <w:b/>
          <w:bCs/>
          <w:sz w:val="28"/>
          <w:szCs w:val="28"/>
        </w:rPr>
        <w:t>типа</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9" w:type="dxa"/>
          <w:right w:w="39" w:type="dxa"/>
        </w:tblCellMar>
        <w:tblLook w:val="0000" w:firstRow="0" w:lastRow="0" w:firstColumn="0" w:lastColumn="0" w:noHBand="0" w:noVBand="0"/>
      </w:tblPr>
      <w:tblGrid>
        <w:gridCol w:w="1543"/>
        <w:gridCol w:w="2440"/>
        <w:gridCol w:w="2440"/>
        <w:gridCol w:w="3070"/>
      </w:tblGrid>
      <w:tr w:rsidR="008A475C" w:rsidRPr="003E781C" w14:paraId="47F083CE" w14:textId="77777777" w:rsidTr="00E32796">
        <w:trPr>
          <w:trHeight w:val="701"/>
          <w:jc w:val="center"/>
        </w:trPr>
        <w:tc>
          <w:tcPr>
            <w:tcW w:w="1543" w:type="dxa"/>
            <w:vMerge w:val="restart"/>
            <w:vAlign w:val="center"/>
          </w:tcPr>
          <w:p w14:paraId="22A375A9" w14:textId="77777777" w:rsidR="00B74D28" w:rsidRPr="003E781C" w:rsidRDefault="00B74D28" w:rsidP="00E267D2">
            <w:pPr>
              <w:pStyle w:val="af1"/>
              <w:widowControl/>
              <w:ind w:hanging="40"/>
              <w:jc w:val="center"/>
              <w:rPr>
                <w:sz w:val="24"/>
              </w:rPr>
            </w:pPr>
            <w:r w:rsidRPr="003E781C">
              <w:rPr>
                <w:sz w:val="24"/>
              </w:rPr>
              <w:t>Т</w:t>
            </w:r>
            <w:bookmarkStart w:id="417" w:name="OCRUncertain868"/>
            <w:r w:rsidRPr="003E781C">
              <w:rPr>
                <w:sz w:val="24"/>
              </w:rPr>
              <w:t>о</w:t>
            </w:r>
            <w:bookmarkEnd w:id="417"/>
            <w:r w:rsidRPr="003E781C">
              <w:rPr>
                <w:sz w:val="24"/>
              </w:rPr>
              <w:t>лщина</w:t>
            </w:r>
            <w:r w:rsidR="009861CE" w:rsidRPr="003E781C">
              <w:rPr>
                <w:sz w:val="24"/>
              </w:rPr>
              <w:t xml:space="preserve"> </w:t>
            </w:r>
            <w:r w:rsidRPr="003E781C">
              <w:rPr>
                <w:sz w:val="24"/>
              </w:rPr>
              <w:t>слоя</w:t>
            </w:r>
            <w:r w:rsidR="009861CE" w:rsidRPr="003E781C">
              <w:rPr>
                <w:sz w:val="24"/>
              </w:rPr>
              <w:t xml:space="preserve"> </w:t>
            </w:r>
            <w:r w:rsidRPr="003E781C">
              <w:rPr>
                <w:sz w:val="24"/>
              </w:rPr>
              <w:t>просадочного</w:t>
            </w:r>
            <w:r w:rsidR="009861CE" w:rsidRPr="003E781C">
              <w:rPr>
                <w:sz w:val="24"/>
              </w:rPr>
              <w:t xml:space="preserve"> </w:t>
            </w:r>
            <w:r w:rsidRPr="003E781C">
              <w:rPr>
                <w:sz w:val="24"/>
              </w:rPr>
              <w:t>грунта,</w:t>
            </w:r>
            <w:r w:rsidR="009861CE" w:rsidRPr="003E781C">
              <w:rPr>
                <w:sz w:val="24"/>
              </w:rPr>
              <w:t xml:space="preserve"> </w:t>
            </w:r>
            <w:r w:rsidRPr="003E781C">
              <w:rPr>
                <w:sz w:val="24"/>
              </w:rPr>
              <w:t>м</w:t>
            </w:r>
          </w:p>
        </w:tc>
        <w:tc>
          <w:tcPr>
            <w:tcW w:w="7950" w:type="dxa"/>
            <w:gridSpan w:val="3"/>
            <w:vAlign w:val="center"/>
          </w:tcPr>
          <w:p w14:paraId="73E58A1E" w14:textId="77777777" w:rsidR="00B74D28" w:rsidRPr="003E781C" w:rsidRDefault="00B74D28" w:rsidP="00E267D2">
            <w:pPr>
              <w:pStyle w:val="af1"/>
              <w:widowControl/>
              <w:ind w:hanging="40"/>
              <w:jc w:val="center"/>
              <w:rPr>
                <w:sz w:val="24"/>
              </w:rPr>
            </w:pPr>
            <w:r w:rsidRPr="003E781C">
              <w:rPr>
                <w:sz w:val="24"/>
              </w:rPr>
              <w:t>Минимальные</w:t>
            </w:r>
            <w:r w:rsidR="009861CE" w:rsidRPr="003E781C">
              <w:rPr>
                <w:sz w:val="24"/>
              </w:rPr>
              <w:t xml:space="preserve"> </w:t>
            </w:r>
            <w:r w:rsidRPr="003E781C">
              <w:rPr>
                <w:sz w:val="24"/>
              </w:rPr>
              <w:t>расстояния</w:t>
            </w:r>
            <w:r w:rsidR="009861CE" w:rsidRPr="003E781C">
              <w:rPr>
                <w:sz w:val="24"/>
              </w:rPr>
              <w:t xml:space="preserve"> </w:t>
            </w:r>
            <w:r w:rsidRPr="003E781C">
              <w:rPr>
                <w:sz w:val="24"/>
              </w:rPr>
              <w:t>(в</w:t>
            </w:r>
            <w:r w:rsidR="009861CE" w:rsidRPr="003E781C">
              <w:rPr>
                <w:sz w:val="24"/>
              </w:rPr>
              <w:t xml:space="preserve"> </w:t>
            </w:r>
            <w:r w:rsidRPr="003E781C">
              <w:rPr>
                <w:sz w:val="24"/>
              </w:rPr>
              <w:t>свету),</w:t>
            </w:r>
            <w:r w:rsidR="009861CE" w:rsidRPr="003E781C">
              <w:rPr>
                <w:sz w:val="24"/>
              </w:rPr>
              <w:t xml:space="preserve"> </w:t>
            </w:r>
            <w:r w:rsidRPr="003E781C">
              <w:rPr>
                <w:sz w:val="24"/>
              </w:rPr>
              <w:t>м,</w:t>
            </w:r>
            <w:r w:rsidR="009861CE" w:rsidRPr="003E781C">
              <w:rPr>
                <w:sz w:val="24"/>
              </w:rPr>
              <w:t xml:space="preserve"> </w:t>
            </w:r>
            <w:r w:rsidRPr="003E781C">
              <w:rPr>
                <w:sz w:val="24"/>
              </w:rPr>
              <w:t>от</w:t>
            </w:r>
            <w:r w:rsidR="009861CE" w:rsidRPr="003E781C">
              <w:rPr>
                <w:sz w:val="24"/>
              </w:rPr>
              <w:t xml:space="preserve"> </w:t>
            </w:r>
            <w:r w:rsidRPr="003E781C">
              <w:rPr>
                <w:sz w:val="24"/>
              </w:rPr>
              <w:t>сетей</w:t>
            </w:r>
            <w:r w:rsidR="009861CE" w:rsidRPr="003E781C">
              <w:rPr>
                <w:sz w:val="24"/>
              </w:rPr>
              <w:t xml:space="preserve"> </w:t>
            </w:r>
            <w:r w:rsidRPr="003E781C">
              <w:rPr>
                <w:sz w:val="24"/>
              </w:rPr>
              <w:t>до</w:t>
            </w:r>
            <w:r w:rsidR="009861CE" w:rsidRPr="003E781C">
              <w:rPr>
                <w:sz w:val="24"/>
              </w:rPr>
              <w:t xml:space="preserve"> </w:t>
            </w:r>
            <w:r w:rsidRPr="003E781C">
              <w:rPr>
                <w:sz w:val="24"/>
              </w:rPr>
              <w:t>фундаментов</w:t>
            </w:r>
            <w:r w:rsidR="009861CE" w:rsidRPr="003E781C">
              <w:rPr>
                <w:sz w:val="24"/>
              </w:rPr>
              <w:t xml:space="preserve"> </w:t>
            </w:r>
            <w:r w:rsidRPr="003E781C">
              <w:rPr>
                <w:sz w:val="24"/>
              </w:rPr>
              <w:t>зданий</w:t>
            </w:r>
            <w:r w:rsidR="009861CE" w:rsidRPr="003E781C">
              <w:rPr>
                <w:sz w:val="24"/>
              </w:rPr>
              <w:t xml:space="preserve"> </w:t>
            </w:r>
            <w:r w:rsidRPr="003E781C">
              <w:rPr>
                <w:sz w:val="24"/>
              </w:rPr>
              <w:t>и</w:t>
            </w:r>
            <w:r w:rsidR="009861CE" w:rsidRPr="003E781C">
              <w:rPr>
                <w:sz w:val="24"/>
              </w:rPr>
              <w:t xml:space="preserve"> </w:t>
            </w:r>
            <w:r w:rsidRPr="003E781C">
              <w:rPr>
                <w:sz w:val="24"/>
              </w:rPr>
              <w:t>сооружений</w:t>
            </w:r>
            <w:r w:rsidR="009861CE" w:rsidRPr="003E781C">
              <w:rPr>
                <w:sz w:val="24"/>
              </w:rPr>
              <w:t xml:space="preserve"> </w:t>
            </w:r>
            <w:r w:rsidRPr="003E781C">
              <w:rPr>
                <w:sz w:val="24"/>
              </w:rPr>
              <w:t>в</w:t>
            </w:r>
            <w:r w:rsidR="009861CE" w:rsidRPr="003E781C">
              <w:rPr>
                <w:sz w:val="24"/>
              </w:rPr>
              <w:t xml:space="preserve"> </w:t>
            </w:r>
            <w:r w:rsidRPr="003E781C">
              <w:rPr>
                <w:sz w:val="24"/>
              </w:rPr>
              <w:t>грунтовых</w:t>
            </w:r>
            <w:r w:rsidR="009861CE" w:rsidRPr="003E781C">
              <w:rPr>
                <w:sz w:val="24"/>
              </w:rPr>
              <w:t xml:space="preserve"> </w:t>
            </w:r>
            <w:r w:rsidRPr="003E781C">
              <w:rPr>
                <w:sz w:val="24"/>
              </w:rPr>
              <w:t>условиях</w:t>
            </w:r>
            <w:r w:rsidR="009861CE" w:rsidRPr="003E781C">
              <w:rPr>
                <w:sz w:val="24"/>
              </w:rPr>
              <w:t xml:space="preserve"> </w:t>
            </w:r>
            <w:r w:rsidRPr="003E781C">
              <w:rPr>
                <w:sz w:val="24"/>
                <w:lang w:val="en-US"/>
              </w:rPr>
              <w:t>II</w:t>
            </w:r>
            <w:r w:rsidR="009861CE" w:rsidRPr="003E781C">
              <w:rPr>
                <w:sz w:val="24"/>
              </w:rPr>
              <w:t xml:space="preserve"> </w:t>
            </w:r>
            <w:r w:rsidRPr="003E781C">
              <w:rPr>
                <w:sz w:val="24"/>
              </w:rPr>
              <w:t>типа</w:t>
            </w:r>
            <w:r w:rsidR="009861CE" w:rsidRPr="003E781C">
              <w:rPr>
                <w:sz w:val="24"/>
              </w:rPr>
              <w:t xml:space="preserve"> </w:t>
            </w:r>
            <w:r w:rsidRPr="003E781C">
              <w:rPr>
                <w:sz w:val="24"/>
              </w:rPr>
              <w:t>по</w:t>
            </w:r>
            <w:r w:rsidR="009861CE" w:rsidRPr="003E781C">
              <w:rPr>
                <w:sz w:val="24"/>
              </w:rPr>
              <w:t xml:space="preserve"> </w:t>
            </w:r>
            <w:proofErr w:type="spellStart"/>
            <w:r w:rsidRPr="003E781C">
              <w:rPr>
                <w:sz w:val="24"/>
              </w:rPr>
              <w:t>просадочности</w:t>
            </w:r>
            <w:proofErr w:type="spellEnd"/>
            <w:r w:rsidR="009861CE" w:rsidRPr="003E781C">
              <w:rPr>
                <w:sz w:val="24"/>
              </w:rPr>
              <w:t xml:space="preserve"> </w:t>
            </w:r>
            <w:r w:rsidRPr="003E781C">
              <w:rPr>
                <w:sz w:val="24"/>
              </w:rPr>
              <w:t>при</w:t>
            </w:r>
            <w:r w:rsidR="009861CE" w:rsidRPr="003E781C">
              <w:rPr>
                <w:sz w:val="24"/>
              </w:rPr>
              <w:t xml:space="preserve"> </w:t>
            </w:r>
            <w:r w:rsidRPr="003E781C">
              <w:rPr>
                <w:sz w:val="24"/>
              </w:rPr>
              <w:t>диаметре</w:t>
            </w:r>
            <w:r w:rsidR="009861CE" w:rsidRPr="003E781C">
              <w:rPr>
                <w:sz w:val="24"/>
              </w:rPr>
              <w:t xml:space="preserve"> </w:t>
            </w:r>
            <w:r w:rsidRPr="003E781C">
              <w:rPr>
                <w:sz w:val="24"/>
              </w:rPr>
              <w:t>труб,</w:t>
            </w:r>
            <w:r w:rsidR="009861CE" w:rsidRPr="003E781C">
              <w:rPr>
                <w:sz w:val="24"/>
              </w:rPr>
              <w:t xml:space="preserve"> </w:t>
            </w:r>
            <w:r w:rsidRPr="003E781C">
              <w:rPr>
                <w:sz w:val="24"/>
              </w:rPr>
              <w:t>мм</w:t>
            </w:r>
          </w:p>
        </w:tc>
      </w:tr>
      <w:tr w:rsidR="008A475C" w:rsidRPr="003E781C" w14:paraId="0F78D571" w14:textId="77777777" w:rsidTr="00E32796">
        <w:trPr>
          <w:trHeight w:val="234"/>
          <w:jc w:val="center"/>
        </w:trPr>
        <w:tc>
          <w:tcPr>
            <w:tcW w:w="1543" w:type="dxa"/>
            <w:vMerge/>
            <w:vAlign w:val="center"/>
          </w:tcPr>
          <w:p w14:paraId="70FD46AE" w14:textId="77777777" w:rsidR="00B74D28" w:rsidRPr="003E781C" w:rsidRDefault="00B74D28" w:rsidP="00E267D2">
            <w:pPr>
              <w:pStyle w:val="af1"/>
              <w:widowControl/>
              <w:ind w:hanging="40"/>
              <w:jc w:val="center"/>
              <w:rPr>
                <w:sz w:val="24"/>
              </w:rPr>
            </w:pPr>
          </w:p>
        </w:tc>
        <w:tc>
          <w:tcPr>
            <w:tcW w:w="2440" w:type="dxa"/>
            <w:vAlign w:val="center"/>
          </w:tcPr>
          <w:p w14:paraId="3F8D810A" w14:textId="77777777" w:rsidR="00B74D28" w:rsidRPr="003E781C" w:rsidRDefault="00B74D28" w:rsidP="00E267D2">
            <w:pPr>
              <w:pStyle w:val="af1"/>
              <w:widowControl/>
              <w:ind w:hanging="40"/>
              <w:jc w:val="center"/>
              <w:rPr>
                <w:noProof/>
                <w:sz w:val="24"/>
              </w:rPr>
            </w:pPr>
            <w:r w:rsidRPr="003E781C">
              <w:rPr>
                <w:sz w:val="24"/>
              </w:rPr>
              <w:t>до</w:t>
            </w:r>
            <w:r w:rsidR="009861CE" w:rsidRPr="003E781C">
              <w:rPr>
                <w:noProof/>
                <w:sz w:val="24"/>
              </w:rPr>
              <w:t xml:space="preserve"> </w:t>
            </w:r>
            <w:r w:rsidRPr="003E781C">
              <w:rPr>
                <w:noProof/>
                <w:sz w:val="24"/>
              </w:rPr>
              <w:t>100</w:t>
            </w:r>
          </w:p>
        </w:tc>
        <w:tc>
          <w:tcPr>
            <w:tcW w:w="2440" w:type="dxa"/>
            <w:vAlign w:val="center"/>
          </w:tcPr>
          <w:p w14:paraId="329C31FA" w14:textId="77777777" w:rsidR="00B74D28" w:rsidRPr="003E781C" w:rsidRDefault="00B74D28" w:rsidP="00E267D2">
            <w:pPr>
              <w:pStyle w:val="af1"/>
              <w:widowControl/>
              <w:ind w:hanging="40"/>
              <w:jc w:val="center"/>
              <w:rPr>
                <w:noProof/>
                <w:sz w:val="24"/>
              </w:rPr>
            </w:pPr>
            <w:r w:rsidRPr="003E781C">
              <w:rPr>
                <w:sz w:val="24"/>
              </w:rPr>
              <w:t>св.</w:t>
            </w:r>
            <w:r w:rsidR="009861CE" w:rsidRPr="003E781C">
              <w:rPr>
                <w:noProof/>
                <w:sz w:val="24"/>
              </w:rPr>
              <w:t xml:space="preserve"> </w:t>
            </w:r>
            <w:r w:rsidRPr="003E781C">
              <w:rPr>
                <w:noProof/>
                <w:sz w:val="24"/>
              </w:rPr>
              <w:t>10</w:t>
            </w:r>
            <w:r w:rsidR="00A31BBB" w:rsidRPr="003E781C">
              <w:rPr>
                <w:noProof/>
                <w:sz w:val="24"/>
              </w:rPr>
              <w:t>0</w:t>
            </w:r>
            <w:r w:rsidR="009861CE" w:rsidRPr="003E781C">
              <w:rPr>
                <w:noProof/>
                <w:sz w:val="24"/>
              </w:rPr>
              <w:t xml:space="preserve"> </w:t>
            </w:r>
            <w:r w:rsidRPr="003E781C">
              <w:rPr>
                <w:sz w:val="24"/>
              </w:rPr>
              <w:t>до</w:t>
            </w:r>
            <w:r w:rsidR="009861CE" w:rsidRPr="003E781C">
              <w:rPr>
                <w:noProof/>
                <w:sz w:val="24"/>
              </w:rPr>
              <w:t xml:space="preserve"> </w:t>
            </w:r>
            <w:r w:rsidRPr="003E781C">
              <w:rPr>
                <w:noProof/>
                <w:sz w:val="24"/>
              </w:rPr>
              <w:t>300</w:t>
            </w:r>
          </w:p>
        </w:tc>
        <w:tc>
          <w:tcPr>
            <w:tcW w:w="3070" w:type="dxa"/>
            <w:vAlign w:val="center"/>
          </w:tcPr>
          <w:p w14:paraId="2D361964" w14:textId="77777777" w:rsidR="00B74D28" w:rsidRPr="003E781C" w:rsidRDefault="00B74D28" w:rsidP="00E267D2">
            <w:pPr>
              <w:pStyle w:val="af1"/>
              <w:widowControl/>
              <w:ind w:hanging="40"/>
              <w:jc w:val="center"/>
              <w:rPr>
                <w:noProof/>
                <w:sz w:val="24"/>
              </w:rPr>
            </w:pPr>
            <w:r w:rsidRPr="003E781C">
              <w:rPr>
                <w:sz w:val="24"/>
              </w:rPr>
              <w:t>св.</w:t>
            </w:r>
            <w:r w:rsidR="009861CE" w:rsidRPr="003E781C">
              <w:rPr>
                <w:noProof/>
                <w:sz w:val="24"/>
              </w:rPr>
              <w:t xml:space="preserve"> </w:t>
            </w:r>
            <w:r w:rsidRPr="003E781C">
              <w:rPr>
                <w:noProof/>
                <w:sz w:val="24"/>
              </w:rPr>
              <w:t>300</w:t>
            </w:r>
          </w:p>
        </w:tc>
      </w:tr>
      <w:tr w:rsidR="008A475C" w:rsidRPr="003E781C" w14:paraId="374190A3" w14:textId="77777777" w:rsidTr="00E32796">
        <w:trPr>
          <w:trHeight w:val="234"/>
          <w:jc w:val="center"/>
        </w:trPr>
        <w:tc>
          <w:tcPr>
            <w:tcW w:w="1543" w:type="dxa"/>
          </w:tcPr>
          <w:p w14:paraId="29A107CD" w14:textId="77777777" w:rsidR="00B74D28" w:rsidRPr="003E781C" w:rsidRDefault="00B74D28" w:rsidP="00F00A86">
            <w:pPr>
              <w:pStyle w:val="af1"/>
              <w:widowControl/>
              <w:ind w:firstLine="0"/>
              <w:rPr>
                <w:noProof/>
                <w:sz w:val="24"/>
              </w:rPr>
            </w:pPr>
            <w:r w:rsidRPr="003E781C">
              <w:rPr>
                <w:sz w:val="24"/>
              </w:rPr>
              <w:t>До</w:t>
            </w:r>
            <w:r w:rsidR="009861CE" w:rsidRPr="003E781C">
              <w:rPr>
                <w:noProof/>
                <w:sz w:val="24"/>
              </w:rPr>
              <w:t xml:space="preserve"> </w:t>
            </w:r>
            <w:r w:rsidRPr="003E781C">
              <w:rPr>
                <w:noProof/>
                <w:sz w:val="24"/>
              </w:rPr>
              <w:t>5</w:t>
            </w:r>
          </w:p>
        </w:tc>
        <w:tc>
          <w:tcPr>
            <w:tcW w:w="7950" w:type="dxa"/>
            <w:gridSpan w:val="3"/>
          </w:tcPr>
          <w:p w14:paraId="21B4FC58" w14:textId="77777777" w:rsidR="00B74D28" w:rsidRPr="003E781C" w:rsidRDefault="00B74D28" w:rsidP="00E267D2">
            <w:pPr>
              <w:pStyle w:val="af1"/>
              <w:widowControl/>
              <w:ind w:firstLine="0"/>
              <w:jc w:val="center"/>
              <w:rPr>
                <w:sz w:val="24"/>
              </w:rPr>
            </w:pPr>
            <w:r w:rsidRPr="003E781C">
              <w:rPr>
                <w:sz w:val="24"/>
              </w:rPr>
              <w:t>Без</w:t>
            </w:r>
            <w:r w:rsidR="009861CE" w:rsidRPr="003E781C">
              <w:rPr>
                <w:sz w:val="24"/>
              </w:rPr>
              <w:t xml:space="preserve"> </w:t>
            </w:r>
            <w:r w:rsidRPr="003E781C">
              <w:rPr>
                <w:sz w:val="24"/>
              </w:rPr>
              <w:t>учета</w:t>
            </w:r>
            <w:r w:rsidR="009861CE" w:rsidRPr="003E781C">
              <w:rPr>
                <w:sz w:val="24"/>
              </w:rPr>
              <w:t xml:space="preserve"> </w:t>
            </w:r>
            <w:proofErr w:type="spellStart"/>
            <w:r w:rsidRPr="003E781C">
              <w:rPr>
                <w:sz w:val="24"/>
              </w:rPr>
              <w:t>просадочности</w:t>
            </w:r>
            <w:proofErr w:type="spellEnd"/>
          </w:p>
        </w:tc>
      </w:tr>
      <w:tr w:rsidR="008A475C" w:rsidRPr="003E781C" w14:paraId="0D39A140" w14:textId="77777777" w:rsidTr="00E32796">
        <w:trPr>
          <w:trHeight w:val="234"/>
          <w:jc w:val="center"/>
        </w:trPr>
        <w:tc>
          <w:tcPr>
            <w:tcW w:w="1543" w:type="dxa"/>
          </w:tcPr>
          <w:p w14:paraId="6956A0CB" w14:textId="77777777" w:rsidR="00B74D28" w:rsidRPr="003E781C" w:rsidRDefault="00B74D28" w:rsidP="00F00A86">
            <w:pPr>
              <w:pStyle w:val="af1"/>
              <w:widowControl/>
              <w:ind w:firstLine="0"/>
              <w:rPr>
                <w:noProof/>
                <w:sz w:val="24"/>
              </w:rPr>
            </w:pPr>
            <w:r w:rsidRPr="003E781C">
              <w:rPr>
                <w:sz w:val="24"/>
              </w:rPr>
              <w:t>Св.</w:t>
            </w:r>
            <w:r w:rsidR="009861CE" w:rsidRPr="003E781C">
              <w:rPr>
                <w:noProof/>
                <w:sz w:val="24"/>
              </w:rPr>
              <w:t xml:space="preserve"> </w:t>
            </w:r>
            <w:r w:rsidR="00A31BBB" w:rsidRPr="003E781C">
              <w:rPr>
                <w:noProof/>
                <w:sz w:val="24"/>
              </w:rPr>
              <w:t>5</w:t>
            </w:r>
            <w:r w:rsidR="009861CE" w:rsidRPr="003E781C">
              <w:rPr>
                <w:noProof/>
                <w:sz w:val="24"/>
              </w:rPr>
              <w:t xml:space="preserve"> </w:t>
            </w:r>
            <w:r w:rsidRPr="003E781C">
              <w:rPr>
                <w:sz w:val="24"/>
              </w:rPr>
              <w:t>до</w:t>
            </w:r>
            <w:r w:rsidR="009861CE" w:rsidRPr="003E781C">
              <w:rPr>
                <w:noProof/>
                <w:sz w:val="24"/>
              </w:rPr>
              <w:t xml:space="preserve"> </w:t>
            </w:r>
            <w:r w:rsidRPr="003E781C">
              <w:rPr>
                <w:noProof/>
                <w:sz w:val="24"/>
              </w:rPr>
              <w:t>12</w:t>
            </w:r>
          </w:p>
        </w:tc>
        <w:tc>
          <w:tcPr>
            <w:tcW w:w="2440" w:type="dxa"/>
          </w:tcPr>
          <w:p w14:paraId="3B6374F2" w14:textId="77777777" w:rsidR="00B74D28" w:rsidRPr="003E781C" w:rsidRDefault="00B74D28" w:rsidP="00E267D2">
            <w:pPr>
              <w:pStyle w:val="af1"/>
              <w:widowControl/>
              <w:ind w:firstLine="0"/>
              <w:jc w:val="center"/>
              <w:rPr>
                <w:noProof/>
                <w:sz w:val="24"/>
              </w:rPr>
            </w:pPr>
            <w:r w:rsidRPr="003E781C">
              <w:rPr>
                <w:noProof/>
                <w:sz w:val="24"/>
              </w:rPr>
              <w:t>5</w:t>
            </w:r>
          </w:p>
        </w:tc>
        <w:tc>
          <w:tcPr>
            <w:tcW w:w="2440" w:type="dxa"/>
          </w:tcPr>
          <w:p w14:paraId="718A42A6" w14:textId="77777777" w:rsidR="00B74D28" w:rsidRPr="003E781C" w:rsidRDefault="00B74D28" w:rsidP="00E267D2">
            <w:pPr>
              <w:pStyle w:val="af1"/>
              <w:widowControl/>
              <w:ind w:firstLine="0"/>
              <w:jc w:val="center"/>
              <w:rPr>
                <w:noProof/>
                <w:sz w:val="24"/>
              </w:rPr>
            </w:pPr>
            <w:r w:rsidRPr="003E781C">
              <w:rPr>
                <w:noProof/>
                <w:sz w:val="24"/>
              </w:rPr>
              <w:t>7,5</w:t>
            </w:r>
          </w:p>
        </w:tc>
        <w:tc>
          <w:tcPr>
            <w:tcW w:w="3070" w:type="dxa"/>
          </w:tcPr>
          <w:p w14:paraId="602BD93B" w14:textId="77777777" w:rsidR="00B74D28" w:rsidRPr="003E781C" w:rsidRDefault="00B74D28" w:rsidP="00E267D2">
            <w:pPr>
              <w:pStyle w:val="af1"/>
              <w:widowControl/>
              <w:ind w:firstLine="0"/>
              <w:jc w:val="center"/>
              <w:rPr>
                <w:noProof/>
                <w:sz w:val="24"/>
              </w:rPr>
            </w:pPr>
            <w:r w:rsidRPr="003E781C">
              <w:rPr>
                <w:noProof/>
                <w:sz w:val="24"/>
              </w:rPr>
              <w:t>10</w:t>
            </w:r>
          </w:p>
        </w:tc>
      </w:tr>
      <w:tr w:rsidR="008A475C" w:rsidRPr="003E781C" w14:paraId="21E12C05" w14:textId="77777777" w:rsidTr="00E32796">
        <w:trPr>
          <w:trHeight w:val="240"/>
          <w:jc w:val="center"/>
        </w:trPr>
        <w:tc>
          <w:tcPr>
            <w:tcW w:w="1543" w:type="dxa"/>
          </w:tcPr>
          <w:p w14:paraId="76EBCE8B" w14:textId="77777777" w:rsidR="007169BF" w:rsidRPr="003E781C" w:rsidRDefault="00B74D28" w:rsidP="00F00A86">
            <w:pPr>
              <w:pStyle w:val="af1"/>
              <w:ind w:firstLine="0"/>
              <w:rPr>
                <w:noProof/>
                <w:sz w:val="24"/>
              </w:rPr>
            </w:pPr>
            <w:r w:rsidRPr="003E781C">
              <w:rPr>
                <w:sz w:val="24"/>
              </w:rPr>
              <w:t>Св.</w:t>
            </w:r>
            <w:r w:rsidR="009861CE" w:rsidRPr="003E781C">
              <w:rPr>
                <w:noProof/>
                <w:sz w:val="24"/>
              </w:rPr>
              <w:t xml:space="preserve"> </w:t>
            </w:r>
            <w:r w:rsidRPr="003E781C">
              <w:rPr>
                <w:noProof/>
                <w:sz w:val="24"/>
              </w:rPr>
              <w:t>12</w:t>
            </w:r>
          </w:p>
        </w:tc>
        <w:tc>
          <w:tcPr>
            <w:tcW w:w="2440" w:type="dxa"/>
          </w:tcPr>
          <w:p w14:paraId="4F5F9079" w14:textId="77777777" w:rsidR="00B74D28" w:rsidRPr="003E781C" w:rsidRDefault="00B74D28" w:rsidP="00E267D2">
            <w:pPr>
              <w:pStyle w:val="af1"/>
              <w:widowControl/>
              <w:ind w:firstLine="0"/>
              <w:jc w:val="center"/>
              <w:rPr>
                <w:noProof/>
                <w:sz w:val="24"/>
              </w:rPr>
            </w:pPr>
            <w:r w:rsidRPr="003E781C">
              <w:rPr>
                <w:noProof/>
                <w:sz w:val="24"/>
              </w:rPr>
              <w:t>7,5</w:t>
            </w:r>
          </w:p>
        </w:tc>
        <w:tc>
          <w:tcPr>
            <w:tcW w:w="2440" w:type="dxa"/>
          </w:tcPr>
          <w:p w14:paraId="2036540A" w14:textId="77777777" w:rsidR="00B74D28" w:rsidRPr="003E781C" w:rsidRDefault="00B74D28" w:rsidP="00E267D2">
            <w:pPr>
              <w:pStyle w:val="af1"/>
              <w:widowControl/>
              <w:ind w:firstLine="0"/>
              <w:jc w:val="center"/>
              <w:rPr>
                <w:noProof/>
                <w:sz w:val="24"/>
              </w:rPr>
            </w:pPr>
            <w:r w:rsidRPr="003E781C">
              <w:rPr>
                <w:noProof/>
                <w:sz w:val="24"/>
              </w:rPr>
              <w:t>10</w:t>
            </w:r>
          </w:p>
        </w:tc>
        <w:tc>
          <w:tcPr>
            <w:tcW w:w="3070" w:type="dxa"/>
          </w:tcPr>
          <w:p w14:paraId="5F42D48E" w14:textId="77777777" w:rsidR="00B74D28" w:rsidRPr="003E781C" w:rsidRDefault="00B74D28" w:rsidP="00E267D2">
            <w:pPr>
              <w:pStyle w:val="af1"/>
              <w:widowControl/>
              <w:ind w:firstLine="0"/>
              <w:jc w:val="center"/>
              <w:rPr>
                <w:noProof/>
                <w:sz w:val="24"/>
              </w:rPr>
            </w:pPr>
            <w:r w:rsidRPr="003E781C">
              <w:rPr>
                <w:noProof/>
                <w:sz w:val="24"/>
              </w:rPr>
              <w:t>15</w:t>
            </w:r>
          </w:p>
        </w:tc>
      </w:tr>
      <w:tr w:rsidR="008A475C" w:rsidRPr="003E781C" w14:paraId="05FE2D5B" w14:textId="77777777" w:rsidTr="00E32796">
        <w:trPr>
          <w:trHeight w:val="210"/>
          <w:jc w:val="center"/>
        </w:trPr>
        <w:tc>
          <w:tcPr>
            <w:tcW w:w="9493" w:type="dxa"/>
            <w:gridSpan w:val="4"/>
          </w:tcPr>
          <w:p w14:paraId="56628CE3" w14:textId="77777777" w:rsidR="007169BF" w:rsidRPr="003E781C" w:rsidRDefault="00887295" w:rsidP="00E32796">
            <w:pPr>
              <w:pStyle w:val="aff5"/>
              <w:ind w:firstLine="382"/>
              <w:jc w:val="both"/>
              <w:rPr>
                <w:rFonts w:ascii="Times New Roman" w:hAnsi="Times New Roman" w:cs="Times New Roman"/>
                <w:sz w:val="20"/>
                <w:szCs w:val="20"/>
              </w:rPr>
            </w:pPr>
            <w:r w:rsidRPr="003E781C">
              <w:rPr>
                <w:rFonts w:ascii="Times New Roman" w:hAnsi="Times New Roman" w:cs="Times New Roman"/>
                <w:sz w:val="20"/>
                <w:szCs w:val="20"/>
              </w:rPr>
              <w:t>П</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р</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и</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м</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е</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ч</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а</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н</w:t>
            </w:r>
            <w:r w:rsidR="009861CE" w:rsidRPr="003E781C">
              <w:rPr>
                <w:rFonts w:ascii="Times New Roman" w:hAnsi="Times New Roman" w:cs="Times New Roman"/>
                <w:sz w:val="20"/>
                <w:szCs w:val="20"/>
              </w:rPr>
              <w:t xml:space="preserve"> </w:t>
            </w:r>
            <w:r w:rsidRPr="003E781C">
              <w:rPr>
                <w:rFonts w:ascii="Times New Roman" w:hAnsi="Times New Roman" w:cs="Times New Roman"/>
                <w:sz w:val="20"/>
                <w:szCs w:val="20"/>
              </w:rPr>
              <w:t>и</w:t>
            </w:r>
            <w:r w:rsidR="009861CE" w:rsidRPr="003E781C">
              <w:rPr>
                <w:rFonts w:ascii="Times New Roman" w:hAnsi="Times New Roman" w:cs="Times New Roman"/>
                <w:sz w:val="20"/>
                <w:szCs w:val="20"/>
              </w:rPr>
              <w:t xml:space="preserve"> </w:t>
            </w:r>
            <w:r w:rsidR="00A54A23" w:rsidRPr="003E781C">
              <w:rPr>
                <w:rFonts w:ascii="Times New Roman" w:hAnsi="Times New Roman" w:cs="Times New Roman"/>
                <w:sz w:val="20"/>
                <w:szCs w:val="20"/>
              </w:rPr>
              <w:t>я</w:t>
            </w:r>
          </w:p>
          <w:p w14:paraId="1DC3CED6" w14:textId="77777777" w:rsidR="007169BF" w:rsidRPr="00D451D0" w:rsidRDefault="00E32796" w:rsidP="00E32796">
            <w:pPr>
              <w:pStyle w:val="aff5"/>
              <w:ind w:firstLine="382"/>
              <w:jc w:val="both"/>
              <w:rPr>
                <w:rFonts w:ascii="Times New Roman" w:hAnsi="Times New Roman" w:cs="Times New Roman"/>
                <w:color w:val="FF0000"/>
                <w:sz w:val="20"/>
                <w:szCs w:val="20"/>
              </w:rPr>
            </w:pPr>
            <w:r w:rsidRPr="00D451D0">
              <w:rPr>
                <w:rFonts w:ascii="Times New Roman" w:hAnsi="Times New Roman" w:cs="Times New Roman"/>
                <w:color w:val="FF0000"/>
                <w:sz w:val="20"/>
                <w:szCs w:val="20"/>
              </w:rPr>
              <w:t xml:space="preserve">1 </w:t>
            </w:r>
            <w:r w:rsidR="007169BF" w:rsidRPr="00D451D0">
              <w:rPr>
                <w:rFonts w:ascii="Times New Roman" w:hAnsi="Times New Roman" w:cs="Times New Roman"/>
                <w:color w:val="FF0000"/>
                <w:sz w:val="20"/>
                <w:szCs w:val="20"/>
              </w:rPr>
              <w:t>При</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возведении</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зданий</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и</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сооружений</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в</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грунтовых</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условиях</w:t>
            </w:r>
            <w:r w:rsidR="009861CE" w:rsidRPr="00D451D0">
              <w:rPr>
                <w:rFonts w:ascii="Times New Roman" w:hAnsi="Times New Roman" w:cs="Times New Roman"/>
                <w:noProof/>
                <w:color w:val="FF0000"/>
                <w:sz w:val="20"/>
                <w:szCs w:val="20"/>
              </w:rPr>
              <w:t xml:space="preserve"> </w:t>
            </w:r>
            <w:r w:rsidR="007169BF" w:rsidRPr="00D451D0">
              <w:rPr>
                <w:rFonts w:ascii="Times New Roman" w:hAnsi="Times New Roman" w:cs="Times New Roman"/>
                <w:noProof/>
                <w:color w:val="FF0000"/>
                <w:sz w:val="20"/>
                <w:szCs w:val="20"/>
              </w:rPr>
              <w:t>II</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типа,</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просадочные</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свойства</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которых</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полностью</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устранены,</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расстояния</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от</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сетей</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до</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фундаментов</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зданий</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и</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сооружений</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следует</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принимать</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без</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учета</w:t>
            </w:r>
            <w:r w:rsidR="009861CE" w:rsidRPr="00D451D0">
              <w:rPr>
                <w:rFonts w:ascii="Times New Roman" w:hAnsi="Times New Roman" w:cs="Times New Roman"/>
                <w:color w:val="FF0000"/>
                <w:sz w:val="20"/>
                <w:szCs w:val="20"/>
              </w:rPr>
              <w:t xml:space="preserve"> </w:t>
            </w:r>
            <w:bookmarkStart w:id="418" w:name="OCRUncertain884"/>
            <w:proofErr w:type="spellStart"/>
            <w:r w:rsidR="007169BF" w:rsidRPr="00D451D0">
              <w:rPr>
                <w:rFonts w:ascii="Times New Roman" w:hAnsi="Times New Roman" w:cs="Times New Roman"/>
                <w:color w:val="FF0000"/>
                <w:sz w:val="20"/>
                <w:szCs w:val="20"/>
              </w:rPr>
              <w:t>просадочности</w:t>
            </w:r>
            <w:proofErr w:type="spellEnd"/>
            <w:r w:rsidR="007169BF" w:rsidRPr="00D451D0">
              <w:rPr>
                <w:rFonts w:ascii="Times New Roman" w:hAnsi="Times New Roman" w:cs="Times New Roman"/>
                <w:color w:val="FF0000"/>
                <w:sz w:val="20"/>
                <w:szCs w:val="20"/>
              </w:rPr>
              <w:t>.</w:t>
            </w:r>
            <w:bookmarkEnd w:id="418"/>
          </w:p>
          <w:p w14:paraId="7BE2B092" w14:textId="77777777" w:rsidR="007169BF" w:rsidRPr="00D451D0" w:rsidRDefault="00E32796" w:rsidP="00E32796">
            <w:pPr>
              <w:pStyle w:val="aff5"/>
              <w:ind w:firstLine="382"/>
              <w:jc w:val="both"/>
              <w:rPr>
                <w:rFonts w:ascii="Times New Roman" w:hAnsi="Times New Roman" w:cs="Times New Roman"/>
                <w:i/>
                <w:noProof/>
                <w:color w:val="FF0000"/>
                <w:sz w:val="20"/>
                <w:szCs w:val="20"/>
              </w:rPr>
            </w:pPr>
            <w:r w:rsidRPr="00D451D0">
              <w:rPr>
                <w:rFonts w:ascii="Times New Roman" w:hAnsi="Times New Roman" w:cs="Times New Roman"/>
                <w:color w:val="FF0000"/>
                <w:sz w:val="20"/>
                <w:szCs w:val="20"/>
              </w:rPr>
              <w:t xml:space="preserve">2 </w:t>
            </w:r>
            <w:r w:rsidR="007169BF" w:rsidRPr="00D451D0">
              <w:rPr>
                <w:rFonts w:ascii="Times New Roman" w:hAnsi="Times New Roman" w:cs="Times New Roman"/>
                <w:color w:val="FF0000"/>
                <w:sz w:val="20"/>
                <w:szCs w:val="20"/>
              </w:rPr>
              <w:t>При</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прокла</w:t>
            </w:r>
            <w:bookmarkStart w:id="419" w:name="OCRUncertain885"/>
            <w:r w:rsidR="007169BF" w:rsidRPr="00D451D0">
              <w:rPr>
                <w:rFonts w:ascii="Times New Roman" w:hAnsi="Times New Roman" w:cs="Times New Roman"/>
                <w:color w:val="FF0000"/>
                <w:sz w:val="20"/>
                <w:szCs w:val="20"/>
              </w:rPr>
              <w:t>д</w:t>
            </w:r>
            <w:bookmarkEnd w:id="419"/>
            <w:r w:rsidR="007169BF" w:rsidRPr="00D451D0">
              <w:rPr>
                <w:rFonts w:ascii="Times New Roman" w:hAnsi="Times New Roman" w:cs="Times New Roman"/>
                <w:color w:val="FF0000"/>
                <w:sz w:val="20"/>
                <w:szCs w:val="20"/>
              </w:rPr>
              <w:t>ке</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водопроводных</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линий,</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работающих</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при</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давлении</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свыше</w:t>
            </w:r>
            <w:r w:rsidR="009861CE" w:rsidRPr="00D451D0">
              <w:rPr>
                <w:rFonts w:ascii="Times New Roman" w:hAnsi="Times New Roman" w:cs="Times New Roman"/>
                <w:noProof/>
                <w:color w:val="FF0000"/>
                <w:sz w:val="20"/>
                <w:szCs w:val="20"/>
              </w:rPr>
              <w:t xml:space="preserve"> </w:t>
            </w:r>
            <w:r w:rsidR="007169BF" w:rsidRPr="00D451D0">
              <w:rPr>
                <w:rFonts w:ascii="Times New Roman" w:hAnsi="Times New Roman" w:cs="Times New Roman"/>
                <w:noProof/>
                <w:color w:val="FF0000"/>
                <w:sz w:val="20"/>
                <w:szCs w:val="20"/>
              </w:rPr>
              <w:t>0,</w:t>
            </w:r>
            <w:r w:rsidR="00A31BBB" w:rsidRPr="00D451D0">
              <w:rPr>
                <w:rFonts w:ascii="Times New Roman" w:hAnsi="Times New Roman" w:cs="Times New Roman"/>
                <w:noProof/>
                <w:color w:val="FF0000"/>
                <w:sz w:val="20"/>
                <w:szCs w:val="20"/>
              </w:rPr>
              <w:t>6</w:t>
            </w:r>
            <w:r w:rsidR="009861CE" w:rsidRPr="00D451D0">
              <w:rPr>
                <w:rFonts w:ascii="Times New Roman" w:hAnsi="Times New Roman" w:cs="Times New Roman"/>
                <w:noProof/>
                <w:color w:val="FF0000"/>
                <w:sz w:val="20"/>
                <w:szCs w:val="20"/>
              </w:rPr>
              <w:t xml:space="preserve"> </w:t>
            </w:r>
            <w:bookmarkStart w:id="420" w:name="OCRUncertain886"/>
            <w:r w:rsidR="007169BF" w:rsidRPr="00D451D0">
              <w:rPr>
                <w:rFonts w:ascii="Times New Roman" w:hAnsi="Times New Roman" w:cs="Times New Roman"/>
                <w:color w:val="FF0000"/>
                <w:sz w:val="20"/>
                <w:szCs w:val="20"/>
              </w:rPr>
              <w:t>МПа</w:t>
            </w:r>
            <w:bookmarkEnd w:id="420"/>
            <w:r w:rsidR="007169BF" w:rsidRPr="00D451D0">
              <w:rPr>
                <w:rFonts w:ascii="Times New Roman" w:hAnsi="Times New Roman" w:cs="Times New Roman"/>
                <w:color w:val="FF0000"/>
                <w:sz w:val="20"/>
                <w:szCs w:val="20"/>
              </w:rPr>
              <w:t>,</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указанные</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расстояния</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следует</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увеличивать</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на</w:t>
            </w:r>
            <w:r w:rsidR="009861CE" w:rsidRPr="00D451D0">
              <w:rPr>
                <w:rFonts w:ascii="Times New Roman" w:hAnsi="Times New Roman" w:cs="Times New Roman"/>
                <w:noProof/>
                <w:color w:val="FF0000"/>
                <w:sz w:val="20"/>
                <w:szCs w:val="20"/>
              </w:rPr>
              <w:t xml:space="preserve"> </w:t>
            </w:r>
            <w:r w:rsidR="007169BF" w:rsidRPr="00D451D0">
              <w:rPr>
                <w:rFonts w:ascii="Times New Roman" w:hAnsi="Times New Roman" w:cs="Times New Roman"/>
                <w:noProof/>
                <w:color w:val="FF0000"/>
                <w:sz w:val="20"/>
                <w:szCs w:val="20"/>
              </w:rPr>
              <w:t>3</w:t>
            </w:r>
            <w:r w:rsidR="00A31BBB" w:rsidRPr="00D451D0">
              <w:rPr>
                <w:rFonts w:ascii="Times New Roman" w:hAnsi="Times New Roman" w:cs="Times New Roman"/>
                <w:noProof/>
                <w:color w:val="FF0000"/>
                <w:sz w:val="20"/>
                <w:szCs w:val="20"/>
              </w:rPr>
              <w:t>0</w:t>
            </w:r>
            <w:r w:rsidR="009861CE" w:rsidRPr="00D451D0">
              <w:rPr>
                <w:rFonts w:ascii="Times New Roman" w:hAnsi="Times New Roman" w:cs="Times New Roman"/>
                <w:i/>
                <w:noProof/>
                <w:color w:val="FF0000"/>
                <w:sz w:val="20"/>
                <w:szCs w:val="20"/>
              </w:rPr>
              <w:t xml:space="preserve"> </w:t>
            </w:r>
            <w:r w:rsidR="00887295" w:rsidRPr="00D451D0">
              <w:rPr>
                <w:rFonts w:ascii="Times New Roman" w:hAnsi="Times New Roman" w:cs="Times New Roman"/>
                <w:noProof/>
                <w:color w:val="FF0000"/>
                <w:sz w:val="20"/>
                <w:szCs w:val="20"/>
              </w:rPr>
              <w:t>%</w:t>
            </w:r>
            <w:r w:rsidR="007169BF" w:rsidRPr="00D451D0">
              <w:rPr>
                <w:rFonts w:ascii="Times New Roman" w:hAnsi="Times New Roman" w:cs="Times New Roman"/>
                <w:noProof/>
                <w:color w:val="FF0000"/>
                <w:sz w:val="20"/>
                <w:szCs w:val="20"/>
              </w:rPr>
              <w:t>.</w:t>
            </w:r>
          </w:p>
          <w:p w14:paraId="429CC028" w14:textId="77777777" w:rsidR="007169BF" w:rsidRPr="00D451D0" w:rsidRDefault="00E32796" w:rsidP="00E32796">
            <w:pPr>
              <w:pStyle w:val="aff5"/>
              <w:ind w:firstLine="382"/>
              <w:jc w:val="both"/>
              <w:rPr>
                <w:rFonts w:ascii="Times New Roman" w:hAnsi="Times New Roman" w:cs="Times New Roman"/>
                <w:color w:val="FF0000"/>
                <w:sz w:val="20"/>
                <w:szCs w:val="20"/>
              </w:rPr>
            </w:pPr>
            <w:r w:rsidRPr="00D451D0">
              <w:rPr>
                <w:rFonts w:ascii="Times New Roman" w:hAnsi="Times New Roman" w:cs="Times New Roman"/>
                <w:color w:val="FF0000"/>
                <w:sz w:val="20"/>
                <w:szCs w:val="20"/>
              </w:rPr>
              <w:t xml:space="preserve">3 </w:t>
            </w:r>
            <w:r w:rsidR="007169BF" w:rsidRPr="00D451D0">
              <w:rPr>
                <w:rFonts w:ascii="Times New Roman" w:hAnsi="Times New Roman" w:cs="Times New Roman"/>
                <w:color w:val="FF0000"/>
                <w:sz w:val="20"/>
                <w:szCs w:val="20"/>
              </w:rPr>
              <w:t>При</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невозможности</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соблюдения</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указанных</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в</w:t>
            </w:r>
            <w:r w:rsidR="009861CE" w:rsidRPr="00D451D0">
              <w:rPr>
                <w:rFonts w:ascii="Times New Roman" w:hAnsi="Times New Roman" w:cs="Times New Roman"/>
                <w:color w:val="FF0000"/>
                <w:sz w:val="20"/>
                <w:szCs w:val="20"/>
              </w:rPr>
              <w:t xml:space="preserve"> </w:t>
            </w:r>
            <w:r w:rsidR="00DA5B54" w:rsidRPr="00D451D0">
              <w:rPr>
                <w:rFonts w:ascii="Times New Roman" w:hAnsi="Times New Roman" w:cs="Times New Roman"/>
                <w:color w:val="FF0000"/>
                <w:sz w:val="20"/>
                <w:szCs w:val="20"/>
              </w:rPr>
              <w:t xml:space="preserve">настоящей </w:t>
            </w:r>
            <w:r w:rsidR="007169BF" w:rsidRPr="00D451D0">
              <w:rPr>
                <w:rFonts w:ascii="Times New Roman" w:hAnsi="Times New Roman" w:cs="Times New Roman"/>
                <w:color w:val="FF0000"/>
                <w:sz w:val="20"/>
                <w:szCs w:val="20"/>
              </w:rPr>
              <w:t>табл</w:t>
            </w:r>
            <w:r w:rsidR="0035653E" w:rsidRPr="00D451D0">
              <w:rPr>
                <w:rFonts w:ascii="Times New Roman" w:hAnsi="Times New Roman" w:cs="Times New Roman"/>
                <w:color w:val="FF0000"/>
                <w:sz w:val="20"/>
                <w:szCs w:val="20"/>
              </w:rPr>
              <w:t>ице</w:t>
            </w:r>
            <w:r w:rsidR="009861CE" w:rsidRPr="00D451D0">
              <w:rPr>
                <w:rFonts w:ascii="Times New Roman" w:hAnsi="Times New Roman" w:cs="Times New Roman"/>
                <w:noProof/>
                <w:color w:val="FF0000"/>
                <w:sz w:val="20"/>
                <w:szCs w:val="20"/>
              </w:rPr>
              <w:t xml:space="preserve"> </w:t>
            </w:r>
            <w:r w:rsidR="007169BF" w:rsidRPr="00D451D0">
              <w:rPr>
                <w:rFonts w:ascii="Times New Roman" w:hAnsi="Times New Roman" w:cs="Times New Roman"/>
                <w:color w:val="FF0000"/>
                <w:sz w:val="20"/>
                <w:szCs w:val="20"/>
              </w:rPr>
              <w:t>расстояний</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прокладка</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трубопроводов</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должна</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предусматриваться</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в</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водонепроницаемых</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каналах,</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тоннелях</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или</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на</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поддонах</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с</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обязательным</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устройством</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выпусков</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аварийных</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вод</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в</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контрольные</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колодцы.</w:t>
            </w:r>
          </w:p>
          <w:p w14:paraId="1284A6C2" w14:textId="77777777" w:rsidR="007169BF" w:rsidRPr="003E781C" w:rsidRDefault="00E32796" w:rsidP="001C7B3F">
            <w:pPr>
              <w:pStyle w:val="aff5"/>
              <w:ind w:firstLine="382"/>
              <w:jc w:val="both"/>
              <w:rPr>
                <w:rFonts w:ascii="Times New Roman" w:hAnsi="Times New Roman" w:cs="Times New Roman"/>
              </w:rPr>
            </w:pPr>
            <w:r w:rsidRPr="00D451D0">
              <w:rPr>
                <w:rFonts w:ascii="Times New Roman" w:hAnsi="Times New Roman" w:cs="Times New Roman"/>
                <w:color w:val="FF0000"/>
                <w:sz w:val="20"/>
                <w:szCs w:val="20"/>
              </w:rPr>
              <w:t xml:space="preserve">4 </w:t>
            </w:r>
            <w:r w:rsidR="007169BF" w:rsidRPr="00D451D0">
              <w:rPr>
                <w:rFonts w:ascii="Times New Roman" w:hAnsi="Times New Roman" w:cs="Times New Roman"/>
                <w:color w:val="FF0000"/>
                <w:sz w:val="20"/>
                <w:szCs w:val="20"/>
              </w:rPr>
              <w:t>При</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невозможности</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соблюдения</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этих</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расстояний,</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а</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также</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на</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вводах</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водопровода</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в</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здания</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и</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сооружения</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прокладка</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трубопроводов</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должна</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предусматриваться</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в</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грунтовых</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условиях</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I</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категории</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по</w:t>
            </w:r>
            <w:r w:rsidR="009861CE" w:rsidRPr="00D451D0">
              <w:rPr>
                <w:rFonts w:ascii="Times New Roman" w:hAnsi="Times New Roman" w:cs="Times New Roman"/>
                <w:color w:val="FF0000"/>
                <w:sz w:val="20"/>
                <w:szCs w:val="20"/>
              </w:rPr>
              <w:t xml:space="preserve"> </w:t>
            </w:r>
            <w:proofErr w:type="spellStart"/>
            <w:r w:rsidR="007169BF" w:rsidRPr="00D451D0">
              <w:rPr>
                <w:rFonts w:ascii="Times New Roman" w:hAnsi="Times New Roman" w:cs="Times New Roman"/>
                <w:color w:val="FF0000"/>
                <w:sz w:val="20"/>
                <w:szCs w:val="20"/>
              </w:rPr>
              <w:t>просадочности</w:t>
            </w:r>
            <w:proofErr w:type="spellEnd"/>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на</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водонепроницаемых</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поддонах,</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II</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категории</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в</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каналах</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или</w:t>
            </w:r>
            <w:r w:rsidR="009861CE" w:rsidRPr="00D451D0">
              <w:rPr>
                <w:rFonts w:ascii="Times New Roman" w:hAnsi="Times New Roman" w:cs="Times New Roman"/>
                <w:color w:val="FF0000"/>
                <w:sz w:val="20"/>
                <w:szCs w:val="20"/>
              </w:rPr>
              <w:t xml:space="preserve"> </w:t>
            </w:r>
            <w:r w:rsidR="007169BF" w:rsidRPr="00D451D0">
              <w:rPr>
                <w:rFonts w:ascii="Times New Roman" w:hAnsi="Times New Roman" w:cs="Times New Roman"/>
                <w:color w:val="FF0000"/>
                <w:sz w:val="20"/>
                <w:szCs w:val="20"/>
              </w:rPr>
              <w:t>тоннелях.</w:t>
            </w:r>
          </w:p>
        </w:tc>
      </w:tr>
    </w:tbl>
    <w:p w14:paraId="031EBD7A" w14:textId="77777777" w:rsidR="00365970" w:rsidRPr="003E781C" w:rsidRDefault="00365970" w:rsidP="00365970">
      <w:pPr>
        <w:widowControl/>
        <w:spacing w:before="0" w:after="0"/>
        <w:rPr>
          <w:sz w:val="28"/>
          <w:szCs w:val="28"/>
        </w:rPr>
      </w:pPr>
    </w:p>
    <w:p w14:paraId="2D89A641" w14:textId="77777777" w:rsidR="00D47F05" w:rsidRPr="00D451D0" w:rsidRDefault="00D47F05" w:rsidP="00D47F05">
      <w:pPr>
        <w:widowControl/>
        <w:spacing w:before="0" w:after="0"/>
        <w:rPr>
          <w:color w:val="FF0000"/>
          <w:sz w:val="28"/>
          <w:szCs w:val="28"/>
        </w:rPr>
      </w:pPr>
      <w:r w:rsidRPr="00D451D0">
        <w:rPr>
          <w:color w:val="FF0000"/>
          <w:sz w:val="28"/>
          <w:szCs w:val="28"/>
        </w:rPr>
        <w:t>16.111 На</w:t>
      </w:r>
      <w:r w:rsidR="009861CE" w:rsidRPr="00D451D0">
        <w:rPr>
          <w:color w:val="FF0000"/>
          <w:sz w:val="28"/>
          <w:szCs w:val="28"/>
        </w:rPr>
        <w:t xml:space="preserve"> </w:t>
      </w:r>
      <w:r w:rsidR="00B74D28" w:rsidRPr="00D451D0">
        <w:rPr>
          <w:color w:val="FF0000"/>
          <w:sz w:val="28"/>
          <w:szCs w:val="28"/>
        </w:rPr>
        <w:t>водоводах</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водопроводных</w:t>
      </w:r>
      <w:r w:rsidR="009861CE" w:rsidRPr="00D451D0">
        <w:rPr>
          <w:color w:val="FF0000"/>
          <w:sz w:val="28"/>
          <w:szCs w:val="28"/>
        </w:rPr>
        <w:t xml:space="preserve"> </w:t>
      </w:r>
      <w:r w:rsidR="00B74D28" w:rsidRPr="00D451D0">
        <w:rPr>
          <w:color w:val="FF0000"/>
          <w:sz w:val="28"/>
          <w:szCs w:val="28"/>
        </w:rPr>
        <w:t>сетях</w:t>
      </w:r>
      <w:r w:rsidR="009861CE" w:rsidRPr="00D451D0">
        <w:rPr>
          <w:color w:val="FF0000"/>
          <w:sz w:val="28"/>
          <w:szCs w:val="28"/>
        </w:rPr>
        <w:t xml:space="preserve"> </w:t>
      </w:r>
      <w:r w:rsidR="00B74D28" w:rsidRPr="00D451D0">
        <w:rPr>
          <w:color w:val="FF0000"/>
          <w:sz w:val="28"/>
          <w:szCs w:val="28"/>
        </w:rPr>
        <w:t>перед</w:t>
      </w:r>
      <w:r w:rsidR="009861CE" w:rsidRPr="00D451D0">
        <w:rPr>
          <w:color w:val="FF0000"/>
          <w:sz w:val="28"/>
          <w:szCs w:val="28"/>
        </w:rPr>
        <w:t xml:space="preserve"> </w:t>
      </w:r>
      <w:r w:rsidR="00B74D28" w:rsidRPr="00D451D0">
        <w:rPr>
          <w:color w:val="FF0000"/>
          <w:sz w:val="28"/>
          <w:szCs w:val="28"/>
        </w:rPr>
        <w:t>фланцевой</w:t>
      </w:r>
      <w:r w:rsidR="009861CE" w:rsidRPr="00D451D0">
        <w:rPr>
          <w:color w:val="FF0000"/>
          <w:sz w:val="28"/>
          <w:szCs w:val="28"/>
        </w:rPr>
        <w:t xml:space="preserve"> </w:t>
      </w:r>
      <w:r w:rsidR="00B74D28" w:rsidRPr="00D451D0">
        <w:rPr>
          <w:color w:val="FF0000"/>
          <w:sz w:val="28"/>
          <w:szCs w:val="28"/>
        </w:rPr>
        <w:t>арматурой</w:t>
      </w:r>
      <w:r w:rsidR="009861CE" w:rsidRPr="00D451D0">
        <w:rPr>
          <w:color w:val="FF0000"/>
          <w:sz w:val="28"/>
          <w:szCs w:val="28"/>
        </w:rPr>
        <w:t xml:space="preserve"> </w:t>
      </w:r>
      <w:r w:rsidR="00B74D28" w:rsidRPr="00D451D0">
        <w:rPr>
          <w:color w:val="FF0000"/>
          <w:sz w:val="28"/>
          <w:szCs w:val="28"/>
        </w:rPr>
        <w:t>следует</w:t>
      </w:r>
      <w:r w:rsidR="009861CE" w:rsidRPr="00D451D0">
        <w:rPr>
          <w:color w:val="FF0000"/>
          <w:sz w:val="28"/>
          <w:szCs w:val="28"/>
        </w:rPr>
        <w:t xml:space="preserve"> </w:t>
      </w:r>
      <w:r w:rsidR="00B74D28" w:rsidRPr="00D451D0">
        <w:rPr>
          <w:color w:val="FF0000"/>
          <w:sz w:val="28"/>
          <w:szCs w:val="28"/>
        </w:rPr>
        <w:t>предусматривать</w:t>
      </w:r>
      <w:r w:rsidR="009861CE" w:rsidRPr="00D451D0">
        <w:rPr>
          <w:color w:val="FF0000"/>
          <w:sz w:val="28"/>
          <w:szCs w:val="28"/>
        </w:rPr>
        <w:t xml:space="preserve"> </w:t>
      </w:r>
      <w:r w:rsidR="00B74D28" w:rsidRPr="00D451D0">
        <w:rPr>
          <w:color w:val="FF0000"/>
          <w:sz w:val="28"/>
          <w:szCs w:val="28"/>
        </w:rPr>
        <w:t>установку</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колодцах,</w:t>
      </w:r>
      <w:r w:rsidR="009861CE" w:rsidRPr="00D451D0">
        <w:rPr>
          <w:color w:val="FF0000"/>
          <w:sz w:val="28"/>
          <w:szCs w:val="28"/>
        </w:rPr>
        <w:t xml:space="preserve"> </w:t>
      </w:r>
      <w:r w:rsidR="00B74D28" w:rsidRPr="00D451D0">
        <w:rPr>
          <w:color w:val="FF0000"/>
          <w:sz w:val="28"/>
          <w:szCs w:val="28"/>
        </w:rPr>
        <w:t>каналах</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тоннелях</w:t>
      </w:r>
      <w:r w:rsidR="009861CE" w:rsidRPr="00D451D0">
        <w:rPr>
          <w:color w:val="FF0000"/>
          <w:sz w:val="28"/>
          <w:szCs w:val="28"/>
        </w:rPr>
        <w:t xml:space="preserve"> </w:t>
      </w:r>
      <w:r w:rsidR="00B74D28" w:rsidRPr="00D451D0">
        <w:rPr>
          <w:color w:val="FF0000"/>
          <w:sz w:val="28"/>
          <w:szCs w:val="28"/>
        </w:rPr>
        <w:t>подвижных</w:t>
      </w:r>
      <w:r w:rsidR="009861CE" w:rsidRPr="00D451D0">
        <w:rPr>
          <w:color w:val="FF0000"/>
          <w:sz w:val="28"/>
          <w:szCs w:val="28"/>
        </w:rPr>
        <w:t xml:space="preserve"> </w:t>
      </w:r>
      <w:r w:rsidR="00B74D28" w:rsidRPr="00D451D0">
        <w:rPr>
          <w:color w:val="FF0000"/>
          <w:sz w:val="28"/>
          <w:szCs w:val="28"/>
        </w:rPr>
        <w:t>стыковых</w:t>
      </w:r>
      <w:r w:rsidR="009861CE" w:rsidRPr="00D451D0">
        <w:rPr>
          <w:color w:val="FF0000"/>
          <w:sz w:val="28"/>
          <w:szCs w:val="28"/>
        </w:rPr>
        <w:t xml:space="preserve"> </w:t>
      </w:r>
      <w:r w:rsidR="00B74D28" w:rsidRPr="00D451D0">
        <w:rPr>
          <w:color w:val="FF0000"/>
          <w:sz w:val="28"/>
          <w:szCs w:val="28"/>
        </w:rPr>
        <w:t>соединений</w:t>
      </w:r>
      <w:r w:rsidRPr="00D451D0">
        <w:rPr>
          <w:color w:val="FF0000"/>
          <w:sz w:val="28"/>
          <w:szCs w:val="28"/>
        </w:rPr>
        <w:t>.</w:t>
      </w:r>
    </w:p>
    <w:p w14:paraId="33E4741B" w14:textId="63D47D4A" w:rsidR="00B74D28" w:rsidRPr="00D451D0" w:rsidRDefault="00D47F05" w:rsidP="00D47F05">
      <w:pPr>
        <w:widowControl/>
        <w:spacing w:before="0" w:after="0"/>
        <w:rPr>
          <w:color w:val="FF0000"/>
          <w:sz w:val="28"/>
          <w:szCs w:val="28"/>
        </w:rPr>
      </w:pPr>
      <w:r w:rsidRPr="00D451D0">
        <w:rPr>
          <w:color w:val="FF0000"/>
          <w:sz w:val="28"/>
          <w:szCs w:val="28"/>
        </w:rPr>
        <w:t xml:space="preserve">16.112 </w:t>
      </w:r>
      <w:r w:rsidR="00B74D28" w:rsidRPr="00D451D0">
        <w:rPr>
          <w:color w:val="FF0000"/>
          <w:sz w:val="28"/>
          <w:szCs w:val="28"/>
        </w:rPr>
        <w:t>Колодцы</w:t>
      </w:r>
      <w:r w:rsidR="009861CE" w:rsidRPr="00D451D0">
        <w:rPr>
          <w:color w:val="FF0000"/>
          <w:sz w:val="28"/>
          <w:szCs w:val="28"/>
        </w:rPr>
        <w:t xml:space="preserve"> </w:t>
      </w:r>
      <w:r w:rsidR="00B74D28" w:rsidRPr="00D451D0">
        <w:rPr>
          <w:color w:val="FF0000"/>
          <w:sz w:val="28"/>
          <w:szCs w:val="28"/>
        </w:rPr>
        <w:t>на</w:t>
      </w:r>
      <w:r w:rsidR="009861CE" w:rsidRPr="00D451D0">
        <w:rPr>
          <w:color w:val="FF0000"/>
          <w:sz w:val="28"/>
          <w:szCs w:val="28"/>
        </w:rPr>
        <w:t xml:space="preserve"> </w:t>
      </w:r>
      <w:r w:rsidR="00B74D28" w:rsidRPr="00D451D0">
        <w:rPr>
          <w:color w:val="FF0000"/>
          <w:sz w:val="28"/>
          <w:szCs w:val="28"/>
        </w:rPr>
        <w:t>сетях</w:t>
      </w:r>
      <w:r w:rsidR="009861CE" w:rsidRPr="00D451D0">
        <w:rPr>
          <w:color w:val="FF0000"/>
          <w:sz w:val="28"/>
          <w:szCs w:val="28"/>
        </w:rPr>
        <w:t xml:space="preserve"> </w:t>
      </w:r>
      <w:r w:rsidR="00B74D28" w:rsidRPr="00D451D0">
        <w:rPr>
          <w:color w:val="FF0000"/>
          <w:sz w:val="28"/>
          <w:szCs w:val="28"/>
        </w:rPr>
        <w:t>водопровода</w:t>
      </w:r>
      <w:r w:rsidR="009861CE" w:rsidRPr="00D451D0">
        <w:rPr>
          <w:color w:val="FF0000"/>
          <w:sz w:val="28"/>
          <w:szCs w:val="28"/>
        </w:rPr>
        <w:t xml:space="preserve"> </w:t>
      </w:r>
      <w:r w:rsidR="00B74D28" w:rsidRPr="00D451D0">
        <w:rPr>
          <w:color w:val="FF0000"/>
          <w:sz w:val="28"/>
          <w:szCs w:val="28"/>
        </w:rPr>
        <w:t>следует</w:t>
      </w:r>
      <w:r w:rsidR="009861CE" w:rsidRPr="00D451D0">
        <w:rPr>
          <w:color w:val="FF0000"/>
          <w:sz w:val="28"/>
          <w:szCs w:val="28"/>
        </w:rPr>
        <w:t xml:space="preserve"> </w:t>
      </w:r>
      <w:r w:rsidR="00B74D28" w:rsidRPr="00D451D0">
        <w:rPr>
          <w:color w:val="FF0000"/>
          <w:sz w:val="28"/>
          <w:szCs w:val="28"/>
        </w:rPr>
        <w:t>проектировать</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грунтовых</w:t>
      </w:r>
      <w:r w:rsidR="009861CE" w:rsidRPr="00D451D0">
        <w:rPr>
          <w:color w:val="FF0000"/>
          <w:sz w:val="28"/>
          <w:szCs w:val="28"/>
        </w:rPr>
        <w:t xml:space="preserve"> </w:t>
      </w:r>
      <w:r w:rsidR="00B74D28" w:rsidRPr="00D451D0">
        <w:rPr>
          <w:color w:val="FF0000"/>
          <w:sz w:val="28"/>
          <w:szCs w:val="28"/>
        </w:rPr>
        <w:t>условиях</w:t>
      </w:r>
      <w:r w:rsidR="009861CE" w:rsidRPr="00D451D0">
        <w:rPr>
          <w:color w:val="FF0000"/>
          <w:sz w:val="28"/>
          <w:szCs w:val="28"/>
        </w:rPr>
        <w:t xml:space="preserve"> </w:t>
      </w:r>
      <w:r w:rsidR="00B74D28" w:rsidRPr="00D451D0">
        <w:rPr>
          <w:color w:val="FF0000"/>
          <w:sz w:val="28"/>
          <w:szCs w:val="28"/>
          <w:lang w:val="en-US"/>
        </w:rPr>
        <w:t>I</w:t>
      </w:r>
      <w:r w:rsidR="009861CE" w:rsidRPr="00D451D0">
        <w:rPr>
          <w:color w:val="FF0000"/>
          <w:sz w:val="28"/>
          <w:szCs w:val="28"/>
        </w:rPr>
        <w:t xml:space="preserve"> </w:t>
      </w:r>
      <w:r w:rsidR="00B74D28" w:rsidRPr="00D451D0">
        <w:rPr>
          <w:color w:val="FF0000"/>
          <w:sz w:val="28"/>
          <w:szCs w:val="28"/>
        </w:rPr>
        <w:t>типа</w:t>
      </w:r>
      <w:r w:rsidR="009861CE" w:rsidRPr="00D451D0">
        <w:rPr>
          <w:color w:val="FF0000"/>
          <w:sz w:val="28"/>
          <w:szCs w:val="28"/>
        </w:rPr>
        <w:t xml:space="preserve"> </w:t>
      </w:r>
      <w:r w:rsidR="00B74D28" w:rsidRPr="00D451D0">
        <w:rPr>
          <w:color w:val="FF0000"/>
          <w:sz w:val="28"/>
          <w:szCs w:val="28"/>
        </w:rPr>
        <w:t>по</w:t>
      </w:r>
      <w:r w:rsidR="009861CE" w:rsidRPr="00D451D0">
        <w:rPr>
          <w:color w:val="FF0000"/>
          <w:sz w:val="28"/>
          <w:szCs w:val="28"/>
        </w:rPr>
        <w:t xml:space="preserve"> </w:t>
      </w:r>
      <w:proofErr w:type="spellStart"/>
      <w:r w:rsidR="00B74D28" w:rsidRPr="00D451D0">
        <w:rPr>
          <w:color w:val="FF0000"/>
          <w:sz w:val="28"/>
          <w:szCs w:val="28"/>
        </w:rPr>
        <w:t>просадочности</w:t>
      </w:r>
      <w:proofErr w:type="spellEnd"/>
      <w:r w:rsidR="009861CE" w:rsidRPr="00D451D0">
        <w:rPr>
          <w:color w:val="FF0000"/>
          <w:sz w:val="28"/>
          <w:szCs w:val="28"/>
        </w:rPr>
        <w:t xml:space="preserve"> </w:t>
      </w:r>
      <w:r w:rsidR="00B74D28" w:rsidRPr="00D451D0">
        <w:rPr>
          <w:color w:val="FF0000"/>
          <w:sz w:val="28"/>
          <w:szCs w:val="28"/>
        </w:rPr>
        <w:t>с</w:t>
      </w:r>
      <w:r w:rsidR="009861CE" w:rsidRPr="00D451D0">
        <w:rPr>
          <w:color w:val="FF0000"/>
          <w:sz w:val="28"/>
          <w:szCs w:val="28"/>
        </w:rPr>
        <w:t xml:space="preserve"> </w:t>
      </w:r>
      <w:r w:rsidR="00B74D28" w:rsidRPr="00D451D0">
        <w:rPr>
          <w:color w:val="FF0000"/>
          <w:sz w:val="28"/>
          <w:szCs w:val="28"/>
        </w:rPr>
        <w:t>уплотнением</w:t>
      </w:r>
      <w:r w:rsidR="009861CE" w:rsidRPr="00D451D0">
        <w:rPr>
          <w:color w:val="FF0000"/>
          <w:sz w:val="28"/>
          <w:szCs w:val="28"/>
        </w:rPr>
        <w:t xml:space="preserve"> </w:t>
      </w:r>
      <w:r w:rsidR="00B74D28" w:rsidRPr="00D451D0">
        <w:rPr>
          <w:color w:val="FF0000"/>
          <w:sz w:val="28"/>
          <w:szCs w:val="28"/>
        </w:rPr>
        <w:t>грунта</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основании</w:t>
      </w:r>
      <w:r w:rsidR="009861CE" w:rsidRPr="00D451D0">
        <w:rPr>
          <w:color w:val="FF0000"/>
          <w:sz w:val="28"/>
          <w:szCs w:val="28"/>
        </w:rPr>
        <w:t xml:space="preserve"> </w:t>
      </w:r>
      <w:r w:rsidR="00B74D28" w:rsidRPr="00D451D0">
        <w:rPr>
          <w:color w:val="FF0000"/>
          <w:sz w:val="28"/>
          <w:szCs w:val="28"/>
        </w:rPr>
        <w:t>на</w:t>
      </w:r>
      <w:r w:rsidR="009861CE" w:rsidRPr="00D451D0">
        <w:rPr>
          <w:color w:val="FF0000"/>
          <w:sz w:val="28"/>
          <w:szCs w:val="28"/>
        </w:rPr>
        <w:t xml:space="preserve"> </w:t>
      </w:r>
      <w:r w:rsidR="00B74D28" w:rsidRPr="00D451D0">
        <w:rPr>
          <w:color w:val="FF0000"/>
          <w:sz w:val="28"/>
          <w:szCs w:val="28"/>
        </w:rPr>
        <w:t>глубину</w:t>
      </w:r>
      <w:r w:rsidR="009861CE" w:rsidRPr="00D451D0">
        <w:rPr>
          <w:noProof/>
          <w:color w:val="FF0000"/>
          <w:sz w:val="28"/>
          <w:szCs w:val="28"/>
        </w:rPr>
        <w:t xml:space="preserve"> </w:t>
      </w:r>
      <w:r w:rsidR="00B74D28" w:rsidRPr="00D451D0">
        <w:rPr>
          <w:noProof/>
          <w:color w:val="FF0000"/>
          <w:sz w:val="28"/>
          <w:szCs w:val="28"/>
        </w:rPr>
        <w:t>0,</w:t>
      </w:r>
      <w:r w:rsidR="00A31BBB" w:rsidRPr="00D451D0">
        <w:rPr>
          <w:noProof/>
          <w:color w:val="FF0000"/>
          <w:sz w:val="28"/>
          <w:szCs w:val="28"/>
        </w:rPr>
        <w:t>3</w:t>
      </w:r>
      <w:r w:rsidR="009861CE" w:rsidRPr="00D451D0">
        <w:rPr>
          <w:noProof/>
          <w:color w:val="FF0000"/>
          <w:sz w:val="28"/>
          <w:szCs w:val="28"/>
        </w:rPr>
        <w:t xml:space="preserve"> </w:t>
      </w:r>
      <w:r w:rsidR="00B74D28" w:rsidRPr="00D451D0">
        <w:rPr>
          <w:color w:val="FF0000"/>
          <w:sz w:val="28"/>
          <w:szCs w:val="28"/>
        </w:rPr>
        <w:t>м,</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грунтовых</w:t>
      </w:r>
      <w:r w:rsidR="009861CE" w:rsidRPr="00D451D0">
        <w:rPr>
          <w:color w:val="FF0000"/>
          <w:sz w:val="28"/>
          <w:szCs w:val="28"/>
        </w:rPr>
        <w:t xml:space="preserve"> </w:t>
      </w:r>
      <w:r w:rsidR="00B74D28" w:rsidRPr="00D451D0">
        <w:rPr>
          <w:color w:val="FF0000"/>
          <w:sz w:val="28"/>
          <w:szCs w:val="28"/>
        </w:rPr>
        <w:t>условиях</w:t>
      </w:r>
      <w:r w:rsidR="009861CE" w:rsidRPr="00D451D0">
        <w:rPr>
          <w:noProof/>
          <w:color w:val="FF0000"/>
          <w:sz w:val="28"/>
          <w:szCs w:val="28"/>
        </w:rPr>
        <w:t xml:space="preserve"> </w:t>
      </w:r>
      <w:r w:rsidR="00B74D28" w:rsidRPr="00D451D0">
        <w:rPr>
          <w:noProof/>
          <w:color w:val="FF0000"/>
          <w:sz w:val="28"/>
          <w:szCs w:val="28"/>
        </w:rPr>
        <w:t>II</w:t>
      </w:r>
      <w:r w:rsidR="009861CE" w:rsidRPr="00D451D0">
        <w:rPr>
          <w:color w:val="FF0000"/>
          <w:sz w:val="28"/>
          <w:szCs w:val="28"/>
        </w:rPr>
        <w:t xml:space="preserve"> </w:t>
      </w:r>
      <w:r w:rsidR="00B74D28" w:rsidRPr="00D451D0">
        <w:rPr>
          <w:color w:val="FF0000"/>
          <w:sz w:val="28"/>
          <w:szCs w:val="28"/>
        </w:rPr>
        <w:t>типа</w:t>
      </w:r>
      <w:r w:rsidR="009861CE" w:rsidRPr="00D451D0">
        <w:rPr>
          <w:noProof/>
          <w:color w:val="FF0000"/>
          <w:sz w:val="28"/>
          <w:szCs w:val="28"/>
        </w:rPr>
        <w:t xml:space="preserve"> </w:t>
      </w:r>
      <w:r w:rsidR="00B74D28" w:rsidRPr="00D451D0">
        <w:rPr>
          <w:noProof/>
          <w:color w:val="FF0000"/>
          <w:sz w:val="28"/>
          <w:szCs w:val="28"/>
        </w:rPr>
        <w:t>–</w:t>
      </w:r>
      <w:r w:rsidR="009861CE" w:rsidRPr="00D451D0">
        <w:rPr>
          <w:noProof/>
          <w:color w:val="FF0000"/>
          <w:sz w:val="28"/>
          <w:szCs w:val="28"/>
        </w:rPr>
        <w:t xml:space="preserve"> </w:t>
      </w:r>
      <w:r w:rsidR="00B74D28" w:rsidRPr="00D451D0">
        <w:rPr>
          <w:color w:val="FF0000"/>
          <w:sz w:val="28"/>
          <w:szCs w:val="28"/>
        </w:rPr>
        <w:t>с</w:t>
      </w:r>
      <w:r w:rsidR="009861CE" w:rsidRPr="00D451D0">
        <w:rPr>
          <w:color w:val="FF0000"/>
          <w:sz w:val="28"/>
          <w:szCs w:val="28"/>
        </w:rPr>
        <w:t xml:space="preserve"> </w:t>
      </w:r>
      <w:r w:rsidR="00B74D28" w:rsidRPr="00D451D0">
        <w:rPr>
          <w:color w:val="FF0000"/>
          <w:sz w:val="28"/>
          <w:szCs w:val="28"/>
        </w:rPr>
        <w:t>уплотнением</w:t>
      </w:r>
      <w:r w:rsidR="009861CE" w:rsidRPr="00D451D0">
        <w:rPr>
          <w:color w:val="FF0000"/>
          <w:sz w:val="28"/>
          <w:szCs w:val="28"/>
        </w:rPr>
        <w:t xml:space="preserve"> </w:t>
      </w:r>
      <w:r w:rsidR="00B74D28" w:rsidRPr="00D451D0">
        <w:rPr>
          <w:color w:val="FF0000"/>
          <w:sz w:val="28"/>
          <w:szCs w:val="28"/>
        </w:rPr>
        <w:t>грунта</w:t>
      </w:r>
      <w:r w:rsidR="009861CE" w:rsidRPr="00D451D0">
        <w:rPr>
          <w:color w:val="FF0000"/>
          <w:sz w:val="28"/>
          <w:szCs w:val="28"/>
        </w:rPr>
        <w:t xml:space="preserve"> </w:t>
      </w:r>
      <w:r w:rsidR="00B74D28" w:rsidRPr="00D451D0">
        <w:rPr>
          <w:color w:val="FF0000"/>
          <w:sz w:val="28"/>
          <w:szCs w:val="28"/>
        </w:rPr>
        <w:t>на</w:t>
      </w:r>
      <w:r w:rsidR="009861CE" w:rsidRPr="00D451D0">
        <w:rPr>
          <w:color w:val="FF0000"/>
          <w:sz w:val="28"/>
          <w:szCs w:val="28"/>
        </w:rPr>
        <w:t xml:space="preserve"> </w:t>
      </w:r>
      <w:r w:rsidR="00B74D28" w:rsidRPr="00D451D0">
        <w:rPr>
          <w:color w:val="FF0000"/>
          <w:sz w:val="28"/>
          <w:szCs w:val="28"/>
        </w:rPr>
        <w:t>глубину</w:t>
      </w:r>
      <w:r w:rsidR="009861CE" w:rsidRPr="00D451D0">
        <w:rPr>
          <w:noProof/>
          <w:color w:val="FF0000"/>
          <w:sz w:val="28"/>
          <w:szCs w:val="28"/>
        </w:rPr>
        <w:t xml:space="preserve"> </w:t>
      </w:r>
      <w:r w:rsidR="00A31BBB" w:rsidRPr="00D451D0">
        <w:rPr>
          <w:noProof/>
          <w:color w:val="FF0000"/>
          <w:sz w:val="28"/>
          <w:szCs w:val="28"/>
        </w:rPr>
        <w:t>1</w:t>
      </w:r>
      <w:r w:rsidR="009861CE" w:rsidRPr="00D451D0">
        <w:rPr>
          <w:noProof/>
          <w:color w:val="FF0000"/>
          <w:sz w:val="28"/>
          <w:szCs w:val="28"/>
        </w:rPr>
        <w:t xml:space="preserve"> </w:t>
      </w:r>
      <w:r w:rsidR="00B74D28" w:rsidRPr="00D451D0">
        <w:rPr>
          <w:color w:val="FF0000"/>
          <w:sz w:val="28"/>
          <w:szCs w:val="28"/>
        </w:rPr>
        <w:t>м</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устройством</w:t>
      </w:r>
      <w:r w:rsidR="009861CE" w:rsidRPr="00D451D0">
        <w:rPr>
          <w:color w:val="FF0000"/>
          <w:sz w:val="28"/>
          <w:szCs w:val="28"/>
        </w:rPr>
        <w:t xml:space="preserve"> </w:t>
      </w:r>
      <w:r w:rsidR="00B74D28" w:rsidRPr="00D451D0">
        <w:rPr>
          <w:color w:val="FF0000"/>
          <w:sz w:val="28"/>
          <w:szCs w:val="28"/>
        </w:rPr>
        <w:t>водонепроницаемых</w:t>
      </w:r>
      <w:r w:rsidR="009861CE" w:rsidRPr="00D451D0">
        <w:rPr>
          <w:color w:val="FF0000"/>
          <w:sz w:val="28"/>
          <w:szCs w:val="28"/>
        </w:rPr>
        <w:t xml:space="preserve"> </w:t>
      </w:r>
      <w:r w:rsidR="00B74D28" w:rsidRPr="00D451D0">
        <w:rPr>
          <w:color w:val="FF0000"/>
          <w:sz w:val="28"/>
          <w:szCs w:val="28"/>
        </w:rPr>
        <w:t>днища</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стен</w:t>
      </w:r>
      <w:r w:rsidR="009861CE" w:rsidRPr="00D451D0">
        <w:rPr>
          <w:color w:val="FF0000"/>
          <w:sz w:val="28"/>
          <w:szCs w:val="28"/>
        </w:rPr>
        <w:t xml:space="preserve"> </w:t>
      </w:r>
      <w:r w:rsidR="00B74D28" w:rsidRPr="00D451D0">
        <w:rPr>
          <w:color w:val="FF0000"/>
          <w:sz w:val="28"/>
          <w:szCs w:val="28"/>
        </w:rPr>
        <w:t>колодца</w:t>
      </w:r>
      <w:r w:rsidR="009861CE" w:rsidRPr="00D451D0">
        <w:rPr>
          <w:color w:val="FF0000"/>
          <w:sz w:val="28"/>
          <w:szCs w:val="28"/>
        </w:rPr>
        <w:t xml:space="preserve"> </w:t>
      </w:r>
      <w:r w:rsidR="00B74D28" w:rsidRPr="00D451D0">
        <w:rPr>
          <w:color w:val="FF0000"/>
          <w:sz w:val="28"/>
          <w:szCs w:val="28"/>
        </w:rPr>
        <w:t>ниже</w:t>
      </w:r>
      <w:r w:rsidR="009861CE" w:rsidRPr="00D451D0">
        <w:rPr>
          <w:color w:val="FF0000"/>
          <w:sz w:val="28"/>
          <w:szCs w:val="28"/>
        </w:rPr>
        <w:t xml:space="preserve"> </w:t>
      </w:r>
      <w:r w:rsidR="00B74D28" w:rsidRPr="00D451D0">
        <w:rPr>
          <w:color w:val="FF0000"/>
          <w:sz w:val="28"/>
          <w:szCs w:val="28"/>
        </w:rPr>
        <w:t>трубопровода.</w:t>
      </w:r>
    </w:p>
    <w:p w14:paraId="77E6E656" w14:textId="77777777" w:rsidR="00D47F05" w:rsidRPr="00D451D0" w:rsidRDefault="00B74D28" w:rsidP="00D47F05">
      <w:pPr>
        <w:widowControl/>
        <w:spacing w:before="0" w:after="0"/>
        <w:rPr>
          <w:color w:val="FF0000"/>
          <w:sz w:val="28"/>
          <w:szCs w:val="28"/>
        </w:rPr>
      </w:pPr>
      <w:r w:rsidRPr="00D451D0">
        <w:rPr>
          <w:color w:val="FF0000"/>
          <w:sz w:val="28"/>
          <w:szCs w:val="28"/>
        </w:rPr>
        <w:lastRenderedPageBreak/>
        <w:t>Поверхность</w:t>
      </w:r>
      <w:r w:rsidR="009861CE" w:rsidRPr="00D451D0">
        <w:rPr>
          <w:color w:val="FF0000"/>
          <w:sz w:val="28"/>
          <w:szCs w:val="28"/>
        </w:rPr>
        <w:t xml:space="preserve"> </w:t>
      </w:r>
      <w:r w:rsidRPr="00D451D0">
        <w:rPr>
          <w:color w:val="FF0000"/>
          <w:sz w:val="28"/>
          <w:szCs w:val="28"/>
        </w:rPr>
        <w:t>земли</w:t>
      </w:r>
      <w:r w:rsidR="009861CE" w:rsidRPr="00D451D0">
        <w:rPr>
          <w:color w:val="FF0000"/>
          <w:sz w:val="28"/>
          <w:szCs w:val="28"/>
        </w:rPr>
        <w:t xml:space="preserve"> </w:t>
      </w:r>
      <w:r w:rsidRPr="00D451D0">
        <w:rPr>
          <w:color w:val="FF0000"/>
          <w:sz w:val="28"/>
          <w:szCs w:val="28"/>
        </w:rPr>
        <w:t>вокруг</w:t>
      </w:r>
      <w:r w:rsidR="009861CE" w:rsidRPr="00D451D0">
        <w:rPr>
          <w:color w:val="FF0000"/>
          <w:sz w:val="28"/>
          <w:szCs w:val="28"/>
        </w:rPr>
        <w:t xml:space="preserve"> </w:t>
      </w:r>
      <w:r w:rsidRPr="00D451D0">
        <w:rPr>
          <w:color w:val="FF0000"/>
          <w:sz w:val="28"/>
          <w:szCs w:val="28"/>
        </w:rPr>
        <w:t>люков</w:t>
      </w:r>
      <w:r w:rsidR="009861CE" w:rsidRPr="00D451D0">
        <w:rPr>
          <w:color w:val="FF0000"/>
          <w:sz w:val="28"/>
          <w:szCs w:val="28"/>
        </w:rPr>
        <w:t xml:space="preserve"> </w:t>
      </w:r>
      <w:r w:rsidRPr="00D451D0">
        <w:rPr>
          <w:color w:val="FF0000"/>
          <w:sz w:val="28"/>
          <w:szCs w:val="28"/>
        </w:rPr>
        <w:t>колодцев</w:t>
      </w:r>
      <w:r w:rsidR="009861CE" w:rsidRPr="00D451D0">
        <w:rPr>
          <w:color w:val="FF0000"/>
          <w:sz w:val="28"/>
          <w:szCs w:val="28"/>
        </w:rPr>
        <w:t xml:space="preserve"> </w:t>
      </w:r>
      <w:r w:rsidRPr="00D451D0">
        <w:rPr>
          <w:color w:val="FF0000"/>
          <w:sz w:val="28"/>
          <w:szCs w:val="28"/>
        </w:rPr>
        <w:t>на</w:t>
      </w:r>
      <w:r w:rsidR="009861CE" w:rsidRPr="00D451D0">
        <w:rPr>
          <w:noProof/>
          <w:color w:val="FF0000"/>
          <w:sz w:val="28"/>
          <w:szCs w:val="28"/>
        </w:rPr>
        <w:t xml:space="preserve"> </w:t>
      </w:r>
      <w:r w:rsidRPr="00D451D0">
        <w:rPr>
          <w:noProof/>
          <w:color w:val="FF0000"/>
          <w:sz w:val="28"/>
          <w:szCs w:val="28"/>
        </w:rPr>
        <w:t>0,</w:t>
      </w:r>
      <w:r w:rsidR="00A31BBB" w:rsidRPr="00D451D0">
        <w:rPr>
          <w:noProof/>
          <w:color w:val="FF0000"/>
          <w:sz w:val="28"/>
          <w:szCs w:val="28"/>
        </w:rPr>
        <w:t>3</w:t>
      </w:r>
      <w:r w:rsidR="009861CE" w:rsidRPr="00D451D0">
        <w:rPr>
          <w:noProof/>
          <w:color w:val="FF0000"/>
          <w:sz w:val="28"/>
          <w:szCs w:val="28"/>
        </w:rPr>
        <w:t xml:space="preserve"> </w:t>
      </w:r>
      <w:r w:rsidRPr="00D451D0">
        <w:rPr>
          <w:color w:val="FF0000"/>
          <w:sz w:val="28"/>
          <w:szCs w:val="28"/>
        </w:rPr>
        <w:t>м</w:t>
      </w:r>
      <w:r w:rsidR="009861CE" w:rsidRPr="00D451D0">
        <w:rPr>
          <w:color w:val="FF0000"/>
          <w:sz w:val="28"/>
          <w:szCs w:val="28"/>
        </w:rPr>
        <w:t xml:space="preserve"> </w:t>
      </w:r>
      <w:r w:rsidRPr="00D451D0">
        <w:rPr>
          <w:color w:val="FF0000"/>
          <w:sz w:val="28"/>
          <w:szCs w:val="28"/>
        </w:rPr>
        <w:t>шире</w:t>
      </w:r>
      <w:r w:rsidR="009861CE" w:rsidRPr="00D451D0">
        <w:rPr>
          <w:color w:val="FF0000"/>
          <w:sz w:val="28"/>
          <w:szCs w:val="28"/>
        </w:rPr>
        <w:t xml:space="preserve"> </w:t>
      </w:r>
      <w:r w:rsidRPr="00D451D0">
        <w:rPr>
          <w:color w:val="FF0000"/>
          <w:sz w:val="28"/>
          <w:szCs w:val="28"/>
        </w:rPr>
        <w:t>пазух</w:t>
      </w:r>
      <w:r w:rsidR="009861CE" w:rsidRPr="00D451D0">
        <w:rPr>
          <w:color w:val="FF0000"/>
          <w:sz w:val="28"/>
          <w:szCs w:val="28"/>
        </w:rPr>
        <w:t xml:space="preserve"> </w:t>
      </w:r>
      <w:r w:rsidRPr="00D451D0">
        <w:rPr>
          <w:color w:val="FF0000"/>
          <w:sz w:val="28"/>
          <w:szCs w:val="28"/>
        </w:rPr>
        <w:t>должна</w:t>
      </w:r>
      <w:r w:rsidR="009861CE" w:rsidRPr="00D451D0">
        <w:rPr>
          <w:color w:val="FF0000"/>
          <w:sz w:val="28"/>
          <w:szCs w:val="28"/>
        </w:rPr>
        <w:t xml:space="preserve"> </w:t>
      </w:r>
      <w:r w:rsidRPr="00D451D0">
        <w:rPr>
          <w:color w:val="FF0000"/>
          <w:sz w:val="28"/>
          <w:szCs w:val="28"/>
        </w:rPr>
        <w:t>быть</w:t>
      </w:r>
      <w:r w:rsidR="009861CE" w:rsidRPr="00D451D0">
        <w:rPr>
          <w:color w:val="FF0000"/>
          <w:sz w:val="28"/>
          <w:szCs w:val="28"/>
        </w:rPr>
        <w:t xml:space="preserve"> </w:t>
      </w:r>
      <w:r w:rsidRPr="00D451D0">
        <w:rPr>
          <w:color w:val="FF0000"/>
          <w:sz w:val="28"/>
          <w:szCs w:val="28"/>
        </w:rPr>
        <w:t>спланирована</w:t>
      </w:r>
      <w:r w:rsidR="009861CE" w:rsidRPr="00D451D0">
        <w:rPr>
          <w:color w:val="FF0000"/>
          <w:sz w:val="28"/>
          <w:szCs w:val="28"/>
        </w:rPr>
        <w:t xml:space="preserve"> </w:t>
      </w:r>
      <w:r w:rsidRPr="00D451D0">
        <w:rPr>
          <w:color w:val="FF0000"/>
          <w:sz w:val="28"/>
          <w:szCs w:val="28"/>
        </w:rPr>
        <w:t>с</w:t>
      </w:r>
      <w:r w:rsidR="009861CE" w:rsidRPr="00D451D0">
        <w:rPr>
          <w:color w:val="FF0000"/>
          <w:sz w:val="28"/>
          <w:szCs w:val="28"/>
        </w:rPr>
        <w:t xml:space="preserve"> </w:t>
      </w:r>
      <w:r w:rsidRPr="00D451D0">
        <w:rPr>
          <w:color w:val="FF0000"/>
          <w:sz w:val="28"/>
          <w:szCs w:val="28"/>
        </w:rPr>
        <w:t>уклоном</w:t>
      </w:r>
      <w:r w:rsidR="009861CE" w:rsidRPr="00D451D0">
        <w:rPr>
          <w:noProof/>
          <w:color w:val="FF0000"/>
          <w:sz w:val="28"/>
          <w:szCs w:val="28"/>
        </w:rPr>
        <w:t xml:space="preserve"> </w:t>
      </w:r>
      <w:r w:rsidRPr="00D451D0">
        <w:rPr>
          <w:noProof/>
          <w:color w:val="FF0000"/>
          <w:sz w:val="28"/>
          <w:szCs w:val="28"/>
        </w:rPr>
        <w:t>0,0</w:t>
      </w:r>
      <w:r w:rsidR="00A31BBB" w:rsidRPr="00D451D0">
        <w:rPr>
          <w:noProof/>
          <w:color w:val="FF0000"/>
          <w:sz w:val="28"/>
          <w:szCs w:val="28"/>
        </w:rPr>
        <w:t>3</w:t>
      </w:r>
      <w:r w:rsidR="009861CE" w:rsidRPr="00D451D0">
        <w:rPr>
          <w:noProof/>
          <w:color w:val="FF0000"/>
          <w:sz w:val="28"/>
          <w:szCs w:val="28"/>
        </w:rPr>
        <w:t xml:space="preserve"> </w:t>
      </w:r>
      <w:r w:rsidRPr="00D451D0">
        <w:rPr>
          <w:color w:val="FF0000"/>
          <w:sz w:val="28"/>
          <w:szCs w:val="28"/>
        </w:rPr>
        <w:t>от</w:t>
      </w:r>
      <w:r w:rsidR="009861CE" w:rsidRPr="00D451D0">
        <w:rPr>
          <w:color w:val="FF0000"/>
          <w:sz w:val="28"/>
          <w:szCs w:val="28"/>
        </w:rPr>
        <w:t xml:space="preserve"> </w:t>
      </w:r>
      <w:r w:rsidRPr="00D451D0">
        <w:rPr>
          <w:color w:val="FF0000"/>
          <w:sz w:val="28"/>
          <w:szCs w:val="28"/>
        </w:rPr>
        <w:t>колодца</w:t>
      </w:r>
      <w:r w:rsidR="00D47F05" w:rsidRPr="00D451D0">
        <w:rPr>
          <w:color w:val="FF0000"/>
          <w:sz w:val="28"/>
          <w:szCs w:val="28"/>
        </w:rPr>
        <w:t>.</w:t>
      </w:r>
    </w:p>
    <w:p w14:paraId="6E93FF86" w14:textId="77777777" w:rsidR="00D47F05" w:rsidRPr="00D451D0" w:rsidRDefault="00D47F05" w:rsidP="00D47F05">
      <w:pPr>
        <w:widowControl/>
        <w:spacing w:before="0" w:after="0"/>
        <w:rPr>
          <w:color w:val="FF0000"/>
          <w:sz w:val="28"/>
          <w:szCs w:val="28"/>
        </w:rPr>
      </w:pPr>
      <w:r w:rsidRPr="00D451D0">
        <w:rPr>
          <w:color w:val="FF0000"/>
          <w:sz w:val="28"/>
          <w:szCs w:val="28"/>
        </w:rPr>
        <w:t xml:space="preserve">16.113 </w:t>
      </w:r>
      <w:r w:rsidR="00B74D28" w:rsidRPr="00D451D0">
        <w:rPr>
          <w:color w:val="FF0000"/>
          <w:sz w:val="28"/>
          <w:szCs w:val="28"/>
        </w:rPr>
        <w:t>Водозаборные</w:t>
      </w:r>
      <w:r w:rsidR="009861CE" w:rsidRPr="00D451D0">
        <w:rPr>
          <w:color w:val="FF0000"/>
          <w:sz w:val="28"/>
          <w:szCs w:val="28"/>
        </w:rPr>
        <w:t xml:space="preserve"> </w:t>
      </w:r>
      <w:r w:rsidR="00B74D28" w:rsidRPr="00D451D0">
        <w:rPr>
          <w:color w:val="FF0000"/>
          <w:sz w:val="28"/>
          <w:szCs w:val="28"/>
        </w:rPr>
        <w:t>колонки</w:t>
      </w:r>
      <w:r w:rsidR="009861CE" w:rsidRPr="00D451D0">
        <w:rPr>
          <w:color w:val="FF0000"/>
          <w:sz w:val="28"/>
          <w:szCs w:val="28"/>
        </w:rPr>
        <w:t xml:space="preserve"> </w:t>
      </w:r>
      <w:r w:rsidR="00B74D28" w:rsidRPr="00D451D0">
        <w:rPr>
          <w:color w:val="FF0000"/>
          <w:sz w:val="28"/>
          <w:szCs w:val="28"/>
        </w:rPr>
        <w:t>следует</w:t>
      </w:r>
      <w:r w:rsidR="009861CE" w:rsidRPr="00D451D0">
        <w:rPr>
          <w:color w:val="FF0000"/>
          <w:sz w:val="28"/>
          <w:szCs w:val="28"/>
        </w:rPr>
        <w:t xml:space="preserve"> </w:t>
      </w:r>
      <w:r w:rsidR="00B74D28" w:rsidRPr="00D451D0">
        <w:rPr>
          <w:color w:val="FF0000"/>
          <w:sz w:val="28"/>
          <w:szCs w:val="28"/>
        </w:rPr>
        <w:t>размещать</w:t>
      </w:r>
      <w:r w:rsidR="009861CE" w:rsidRPr="00D451D0">
        <w:rPr>
          <w:color w:val="FF0000"/>
          <w:sz w:val="28"/>
          <w:szCs w:val="28"/>
        </w:rPr>
        <w:t xml:space="preserve"> </w:t>
      </w:r>
      <w:r w:rsidR="00B74D28" w:rsidRPr="00D451D0">
        <w:rPr>
          <w:color w:val="FF0000"/>
          <w:sz w:val="28"/>
          <w:szCs w:val="28"/>
        </w:rPr>
        <w:t>на</w:t>
      </w:r>
      <w:r w:rsidR="009861CE" w:rsidRPr="00D451D0">
        <w:rPr>
          <w:color w:val="FF0000"/>
          <w:sz w:val="28"/>
          <w:szCs w:val="28"/>
        </w:rPr>
        <w:t xml:space="preserve"> </w:t>
      </w:r>
      <w:r w:rsidR="00B74D28" w:rsidRPr="00D451D0">
        <w:rPr>
          <w:color w:val="FF0000"/>
          <w:sz w:val="28"/>
          <w:szCs w:val="28"/>
        </w:rPr>
        <w:t>пониженных</w:t>
      </w:r>
      <w:r w:rsidR="009861CE" w:rsidRPr="00D451D0">
        <w:rPr>
          <w:color w:val="FF0000"/>
          <w:sz w:val="28"/>
          <w:szCs w:val="28"/>
        </w:rPr>
        <w:t xml:space="preserve"> </w:t>
      </w:r>
      <w:r w:rsidR="00B74D28" w:rsidRPr="00D451D0">
        <w:rPr>
          <w:color w:val="FF0000"/>
          <w:sz w:val="28"/>
          <w:szCs w:val="28"/>
        </w:rPr>
        <w:t>участках</w:t>
      </w:r>
      <w:r w:rsidR="009861CE" w:rsidRPr="00D451D0">
        <w:rPr>
          <w:color w:val="FF0000"/>
          <w:sz w:val="28"/>
          <w:szCs w:val="28"/>
        </w:rPr>
        <w:t xml:space="preserve"> </w:t>
      </w:r>
      <w:r w:rsidR="00B74D28" w:rsidRPr="00D451D0">
        <w:rPr>
          <w:color w:val="FF0000"/>
          <w:sz w:val="28"/>
          <w:szCs w:val="28"/>
        </w:rPr>
        <w:t>на</w:t>
      </w:r>
      <w:r w:rsidR="009861CE" w:rsidRPr="00D451D0">
        <w:rPr>
          <w:color w:val="FF0000"/>
          <w:sz w:val="28"/>
          <w:szCs w:val="28"/>
        </w:rPr>
        <w:t xml:space="preserve"> </w:t>
      </w:r>
      <w:r w:rsidR="00B74D28" w:rsidRPr="00D451D0">
        <w:rPr>
          <w:color w:val="FF0000"/>
          <w:sz w:val="28"/>
          <w:szCs w:val="28"/>
        </w:rPr>
        <w:t>расстоянии</w:t>
      </w:r>
      <w:r w:rsidR="009861CE" w:rsidRPr="00D451D0">
        <w:rPr>
          <w:color w:val="FF0000"/>
          <w:sz w:val="28"/>
          <w:szCs w:val="28"/>
        </w:rPr>
        <w:t xml:space="preserve"> </w:t>
      </w:r>
      <w:r w:rsidR="00B74D28" w:rsidRPr="00D451D0">
        <w:rPr>
          <w:color w:val="FF0000"/>
          <w:sz w:val="28"/>
          <w:szCs w:val="28"/>
        </w:rPr>
        <w:t>не</w:t>
      </w:r>
      <w:r w:rsidR="009861CE" w:rsidRPr="00D451D0">
        <w:rPr>
          <w:color w:val="FF0000"/>
          <w:sz w:val="28"/>
          <w:szCs w:val="28"/>
        </w:rPr>
        <w:t xml:space="preserve"> </w:t>
      </w:r>
      <w:r w:rsidR="00B74D28" w:rsidRPr="00D451D0">
        <w:rPr>
          <w:color w:val="FF0000"/>
          <w:sz w:val="28"/>
          <w:szCs w:val="28"/>
        </w:rPr>
        <w:t>менее</w:t>
      </w:r>
      <w:r w:rsidR="009861CE" w:rsidRPr="00D451D0">
        <w:rPr>
          <w:noProof/>
          <w:color w:val="FF0000"/>
          <w:sz w:val="28"/>
          <w:szCs w:val="28"/>
        </w:rPr>
        <w:t xml:space="preserve"> </w:t>
      </w:r>
      <w:r w:rsidR="00B74D28" w:rsidRPr="00D451D0">
        <w:rPr>
          <w:noProof/>
          <w:color w:val="FF0000"/>
          <w:sz w:val="28"/>
          <w:szCs w:val="28"/>
        </w:rPr>
        <w:t>2</w:t>
      </w:r>
      <w:r w:rsidR="00A31BBB" w:rsidRPr="00D451D0">
        <w:rPr>
          <w:noProof/>
          <w:color w:val="FF0000"/>
          <w:sz w:val="28"/>
          <w:szCs w:val="28"/>
        </w:rPr>
        <w:t>0</w:t>
      </w:r>
      <w:r w:rsidR="009861CE" w:rsidRPr="00D451D0">
        <w:rPr>
          <w:noProof/>
          <w:color w:val="FF0000"/>
          <w:sz w:val="28"/>
          <w:szCs w:val="28"/>
        </w:rPr>
        <w:t xml:space="preserve"> </w:t>
      </w:r>
      <w:r w:rsidR="00B74D28" w:rsidRPr="00D451D0">
        <w:rPr>
          <w:color w:val="FF0000"/>
          <w:sz w:val="28"/>
          <w:szCs w:val="28"/>
        </w:rPr>
        <w:t>м</w:t>
      </w:r>
      <w:r w:rsidR="009861CE" w:rsidRPr="00D451D0">
        <w:rPr>
          <w:color w:val="FF0000"/>
          <w:sz w:val="28"/>
          <w:szCs w:val="28"/>
        </w:rPr>
        <w:t xml:space="preserve"> </w:t>
      </w:r>
      <w:r w:rsidR="00B74D28" w:rsidRPr="00D451D0">
        <w:rPr>
          <w:color w:val="FF0000"/>
          <w:sz w:val="28"/>
          <w:szCs w:val="28"/>
        </w:rPr>
        <w:t>от</w:t>
      </w:r>
      <w:r w:rsidR="009861CE" w:rsidRPr="00D451D0">
        <w:rPr>
          <w:color w:val="FF0000"/>
          <w:sz w:val="28"/>
          <w:szCs w:val="28"/>
        </w:rPr>
        <w:t xml:space="preserve"> </w:t>
      </w:r>
      <w:r w:rsidR="00B74D28" w:rsidRPr="00D451D0">
        <w:rPr>
          <w:color w:val="FF0000"/>
          <w:sz w:val="28"/>
          <w:szCs w:val="28"/>
        </w:rPr>
        <w:t>зданий</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сооружений</w:t>
      </w:r>
      <w:r w:rsidRPr="00D451D0">
        <w:rPr>
          <w:color w:val="FF0000"/>
          <w:sz w:val="28"/>
          <w:szCs w:val="28"/>
        </w:rPr>
        <w:t>.</w:t>
      </w:r>
    </w:p>
    <w:p w14:paraId="3A88ABDE" w14:textId="46C8AB17" w:rsidR="00B74D28" w:rsidRPr="00D451D0" w:rsidRDefault="00D47F05" w:rsidP="00D47F05">
      <w:pPr>
        <w:widowControl/>
        <w:spacing w:before="0" w:after="0"/>
        <w:rPr>
          <w:color w:val="FF0000"/>
          <w:sz w:val="28"/>
          <w:szCs w:val="28"/>
        </w:rPr>
      </w:pPr>
      <w:r w:rsidRPr="00D451D0">
        <w:rPr>
          <w:color w:val="FF0000"/>
          <w:sz w:val="28"/>
          <w:szCs w:val="28"/>
        </w:rPr>
        <w:t xml:space="preserve">16.114 </w:t>
      </w:r>
      <w:r w:rsidR="00B74D28" w:rsidRPr="00D451D0">
        <w:rPr>
          <w:color w:val="FF0000"/>
          <w:sz w:val="28"/>
          <w:szCs w:val="28"/>
        </w:rPr>
        <w:t>Нижняя</w:t>
      </w:r>
      <w:r w:rsidR="009861CE" w:rsidRPr="00D451D0">
        <w:rPr>
          <w:color w:val="FF0000"/>
          <w:sz w:val="28"/>
          <w:szCs w:val="28"/>
        </w:rPr>
        <w:t xml:space="preserve"> </w:t>
      </w:r>
      <w:r w:rsidR="00B74D28" w:rsidRPr="00D451D0">
        <w:rPr>
          <w:color w:val="FF0000"/>
          <w:sz w:val="28"/>
          <w:szCs w:val="28"/>
        </w:rPr>
        <w:t>часть</w:t>
      </w:r>
      <w:r w:rsidR="009861CE" w:rsidRPr="00D451D0">
        <w:rPr>
          <w:color w:val="FF0000"/>
          <w:sz w:val="28"/>
          <w:szCs w:val="28"/>
        </w:rPr>
        <w:t xml:space="preserve"> </w:t>
      </w:r>
      <w:r w:rsidR="00B74D28" w:rsidRPr="00D451D0">
        <w:rPr>
          <w:color w:val="FF0000"/>
          <w:sz w:val="28"/>
          <w:szCs w:val="28"/>
        </w:rPr>
        <w:t>контрольных</w:t>
      </w:r>
      <w:r w:rsidR="009861CE" w:rsidRPr="00D451D0">
        <w:rPr>
          <w:color w:val="FF0000"/>
          <w:sz w:val="28"/>
          <w:szCs w:val="28"/>
        </w:rPr>
        <w:t xml:space="preserve"> </w:t>
      </w:r>
      <w:r w:rsidR="00B74D28" w:rsidRPr="00D451D0">
        <w:rPr>
          <w:color w:val="FF0000"/>
          <w:sz w:val="28"/>
          <w:szCs w:val="28"/>
        </w:rPr>
        <w:t>колодцев</w:t>
      </w:r>
      <w:r w:rsidR="009861CE" w:rsidRPr="00D451D0">
        <w:rPr>
          <w:color w:val="FF0000"/>
          <w:sz w:val="28"/>
          <w:szCs w:val="28"/>
        </w:rPr>
        <w:t xml:space="preserve"> </w:t>
      </w:r>
      <w:r w:rsidR="00B74D28" w:rsidRPr="00D451D0">
        <w:rPr>
          <w:color w:val="FF0000"/>
          <w:sz w:val="28"/>
          <w:szCs w:val="28"/>
        </w:rPr>
        <w:t>должна</w:t>
      </w:r>
      <w:r w:rsidR="009861CE" w:rsidRPr="00D451D0">
        <w:rPr>
          <w:color w:val="FF0000"/>
          <w:sz w:val="28"/>
          <w:szCs w:val="28"/>
        </w:rPr>
        <w:t xml:space="preserve"> </w:t>
      </w:r>
      <w:r w:rsidR="00B74D28" w:rsidRPr="00D451D0">
        <w:rPr>
          <w:color w:val="FF0000"/>
          <w:sz w:val="28"/>
          <w:szCs w:val="28"/>
        </w:rPr>
        <w:t>быть</w:t>
      </w:r>
      <w:r w:rsidR="009861CE" w:rsidRPr="00D451D0">
        <w:rPr>
          <w:color w:val="FF0000"/>
          <w:sz w:val="28"/>
          <w:szCs w:val="28"/>
        </w:rPr>
        <w:t xml:space="preserve"> </w:t>
      </w:r>
      <w:r w:rsidR="00B74D28" w:rsidRPr="00D451D0">
        <w:rPr>
          <w:color w:val="FF0000"/>
          <w:sz w:val="28"/>
          <w:szCs w:val="28"/>
        </w:rPr>
        <w:t>водонепроницаемой.</w:t>
      </w:r>
    </w:p>
    <w:p w14:paraId="2836479B" w14:textId="6102E399" w:rsidR="00B74D28" w:rsidRPr="00D451D0" w:rsidRDefault="00B74D28" w:rsidP="00E267D2">
      <w:pPr>
        <w:widowControl/>
        <w:spacing w:before="0" w:after="0"/>
        <w:rPr>
          <w:color w:val="FF0000"/>
          <w:sz w:val="28"/>
          <w:szCs w:val="28"/>
        </w:rPr>
      </w:pPr>
      <w:r w:rsidRPr="00D451D0">
        <w:rPr>
          <w:color w:val="FF0000"/>
          <w:sz w:val="28"/>
          <w:szCs w:val="28"/>
        </w:rPr>
        <w:t>Отвод</w:t>
      </w:r>
      <w:r w:rsidR="009861CE" w:rsidRPr="00D451D0">
        <w:rPr>
          <w:color w:val="FF0000"/>
          <w:sz w:val="28"/>
          <w:szCs w:val="28"/>
        </w:rPr>
        <w:t xml:space="preserve"> </w:t>
      </w:r>
      <w:r w:rsidRPr="00D451D0">
        <w:rPr>
          <w:color w:val="FF0000"/>
          <w:sz w:val="28"/>
          <w:szCs w:val="28"/>
        </w:rPr>
        <w:t>воды</w:t>
      </w:r>
      <w:r w:rsidR="009861CE" w:rsidRPr="00D451D0">
        <w:rPr>
          <w:color w:val="FF0000"/>
          <w:sz w:val="28"/>
          <w:szCs w:val="28"/>
        </w:rPr>
        <w:t xml:space="preserve"> </w:t>
      </w:r>
      <w:r w:rsidRPr="00D451D0">
        <w:rPr>
          <w:color w:val="FF0000"/>
          <w:sz w:val="28"/>
          <w:szCs w:val="28"/>
        </w:rPr>
        <w:t>из</w:t>
      </w:r>
      <w:r w:rsidR="009861CE" w:rsidRPr="00D451D0">
        <w:rPr>
          <w:color w:val="FF0000"/>
          <w:sz w:val="28"/>
          <w:szCs w:val="28"/>
        </w:rPr>
        <w:t xml:space="preserve"> </w:t>
      </w:r>
      <w:r w:rsidRPr="00D451D0">
        <w:rPr>
          <w:color w:val="FF0000"/>
          <w:sz w:val="28"/>
          <w:szCs w:val="28"/>
        </w:rPr>
        <w:t>контрольных</w:t>
      </w:r>
      <w:r w:rsidR="009861CE" w:rsidRPr="00D451D0">
        <w:rPr>
          <w:color w:val="FF0000"/>
          <w:sz w:val="28"/>
          <w:szCs w:val="28"/>
        </w:rPr>
        <w:t xml:space="preserve"> </w:t>
      </w:r>
      <w:r w:rsidRPr="00D451D0">
        <w:rPr>
          <w:color w:val="FF0000"/>
          <w:sz w:val="28"/>
          <w:szCs w:val="28"/>
        </w:rPr>
        <w:t>колодцев</w:t>
      </w:r>
      <w:r w:rsidR="009861CE" w:rsidRPr="00D451D0">
        <w:rPr>
          <w:color w:val="FF0000"/>
          <w:sz w:val="28"/>
          <w:szCs w:val="28"/>
        </w:rPr>
        <w:t xml:space="preserve"> </w:t>
      </w:r>
      <w:r w:rsidRPr="00D451D0">
        <w:rPr>
          <w:color w:val="FF0000"/>
          <w:sz w:val="28"/>
          <w:szCs w:val="28"/>
        </w:rPr>
        <w:t>следует</w:t>
      </w:r>
      <w:r w:rsidR="009861CE" w:rsidRPr="00D451D0">
        <w:rPr>
          <w:color w:val="FF0000"/>
          <w:sz w:val="28"/>
          <w:szCs w:val="28"/>
        </w:rPr>
        <w:t xml:space="preserve"> </w:t>
      </w:r>
      <w:r w:rsidRPr="00D451D0">
        <w:rPr>
          <w:color w:val="FF0000"/>
          <w:sz w:val="28"/>
          <w:szCs w:val="28"/>
        </w:rPr>
        <w:t>предусматривать</w:t>
      </w:r>
      <w:r w:rsidR="009861CE" w:rsidRPr="00D451D0">
        <w:rPr>
          <w:color w:val="FF0000"/>
          <w:sz w:val="28"/>
          <w:szCs w:val="28"/>
        </w:rPr>
        <w:t xml:space="preserve"> </w:t>
      </w:r>
      <w:r w:rsidRPr="00D451D0">
        <w:rPr>
          <w:color w:val="FF0000"/>
          <w:sz w:val="28"/>
          <w:szCs w:val="28"/>
        </w:rPr>
        <w:t>согласно</w:t>
      </w:r>
      <w:r w:rsidR="009861CE" w:rsidRPr="00D451D0">
        <w:rPr>
          <w:color w:val="FF0000"/>
          <w:sz w:val="28"/>
          <w:szCs w:val="28"/>
        </w:rPr>
        <w:t xml:space="preserve"> </w:t>
      </w:r>
      <w:r w:rsidR="00DA5B54" w:rsidRPr="00D451D0">
        <w:rPr>
          <w:noProof/>
          <w:color w:val="FF0000"/>
          <w:sz w:val="28"/>
          <w:szCs w:val="28"/>
        </w:rPr>
        <w:t>1</w:t>
      </w:r>
      <w:r w:rsidR="00D47F05" w:rsidRPr="00D451D0">
        <w:rPr>
          <w:noProof/>
          <w:color w:val="FF0000"/>
          <w:sz w:val="28"/>
          <w:szCs w:val="28"/>
        </w:rPr>
        <w:t>6.109</w:t>
      </w:r>
      <w:r w:rsidRPr="00D451D0">
        <w:rPr>
          <w:noProof/>
          <w:color w:val="FF0000"/>
          <w:sz w:val="28"/>
          <w:szCs w:val="28"/>
        </w:rPr>
        <w:t>.</w:t>
      </w:r>
      <w:r w:rsidR="009861CE" w:rsidRPr="00D451D0">
        <w:rPr>
          <w:color w:val="FF0000"/>
          <w:sz w:val="28"/>
          <w:szCs w:val="28"/>
        </w:rPr>
        <w:t xml:space="preserve"> </w:t>
      </w:r>
      <w:r w:rsidRPr="00D451D0">
        <w:rPr>
          <w:color w:val="FF0000"/>
          <w:sz w:val="28"/>
          <w:szCs w:val="28"/>
        </w:rPr>
        <w:t>При</w:t>
      </w:r>
      <w:r w:rsidR="009861CE" w:rsidRPr="00D451D0">
        <w:rPr>
          <w:color w:val="FF0000"/>
          <w:sz w:val="28"/>
          <w:szCs w:val="28"/>
        </w:rPr>
        <w:t xml:space="preserve"> </w:t>
      </w:r>
      <w:r w:rsidRPr="00D451D0">
        <w:rPr>
          <w:color w:val="FF0000"/>
          <w:sz w:val="28"/>
          <w:szCs w:val="28"/>
        </w:rPr>
        <w:t>отсутствии</w:t>
      </w:r>
      <w:r w:rsidR="009861CE" w:rsidRPr="00D451D0">
        <w:rPr>
          <w:color w:val="FF0000"/>
          <w:sz w:val="28"/>
          <w:szCs w:val="28"/>
        </w:rPr>
        <w:t xml:space="preserve"> </w:t>
      </w:r>
      <w:r w:rsidRPr="00D451D0">
        <w:rPr>
          <w:color w:val="FF0000"/>
          <w:sz w:val="28"/>
          <w:szCs w:val="28"/>
        </w:rPr>
        <w:t>отвода</w:t>
      </w:r>
      <w:r w:rsidR="009861CE" w:rsidRPr="00D451D0">
        <w:rPr>
          <w:color w:val="FF0000"/>
          <w:sz w:val="28"/>
          <w:szCs w:val="28"/>
        </w:rPr>
        <w:t xml:space="preserve"> </w:t>
      </w:r>
      <w:r w:rsidRPr="00D451D0">
        <w:rPr>
          <w:color w:val="FF0000"/>
          <w:sz w:val="28"/>
          <w:szCs w:val="28"/>
        </w:rPr>
        <w:t>воды</w:t>
      </w:r>
      <w:r w:rsidR="009861CE" w:rsidRPr="00D451D0">
        <w:rPr>
          <w:color w:val="FF0000"/>
          <w:sz w:val="28"/>
          <w:szCs w:val="28"/>
        </w:rPr>
        <w:t xml:space="preserve"> </w:t>
      </w:r>
      <w:r w:rsidRPr="00D451D0">
        <w:rPr>
          <w:color w:val="FF0000"/>
          <w:sz w:val="28"/>
          <w:szCs w:val="28"/>
        </w:rPr>
        <w:t>объем</w:t>
      </w:r>
      <w:r w:rsidR="009861CE" w:rsidRPr="00D451D0">
        <w:rPr>
          <w:color w:val="FF0000"/>
          <w:sz w:val="28"/>
          <w:szCs w:val="28"/>
        </w:rPr>
        <w:t xml:space="preserve"> </w:t>
      </w:r>
      <w:r w:rsidRPr="00D451D0">
        <w:rPr>
          <w:color w:val="FF0000"/>
          <w:sz w:val="28"/>
          <w:szCs w:val="28"/>
        </w:rPr>
        <w:t>и</w:t>
      </w:r>
      <w:r w:rsidR="009861CE" w:rsidRPr="00D451D0">
        <w:rPr>
          <w:color w:val="FF0000"/>
          <w:sz w:val="28"/>
          <w:szCs w:val="28"/>
        </w:rPr>
        <w:t xml:space="preserve"> </w:t>
      </w:r>
      <w:r w:rsidRPr="00D451D0">
        <w:rPr>
          <w:color w:val="FF0000"/>
          <w:sz w:val="28"/>
          <w:szCs w:val="28"/>
        </w:rPr>
        <w:t>заглубление</w:t>
      </w:r>
      <w:r w:rsidR="009861CE" w:rsidRPr="00D451D0">
        <w:rPr>
          <w:color w:val="FF0000"/>
          <w:sz w:val="28"/>
          <w:szCs w:val="28"/>
        </w:rPr>
        <w:t xml:space="preserve"> </w:t>
      </w:r>
      <w:r w:rsidRPr="00D451D0">
        <w:rPr>
          <w:color w:val="FF0000"/>
          <w:sz w:val="28"/>
          <w:szCs w:val="28"/>
        </w:rPr>
        <w:t>нижней</w:t>
      </w:r>
      <w:r w:rsidR="009861CE" w:rsidRPr="00D451D0">
        <w:rPr>
          <w:color w:val="FF0000"/>
          <w:sz w:val="28"/>
          <w:szCs w:val="28"/>
        </w:rPr>
        <w:t xml:space="preserve"> </w:t>
      </w:r>
      <w:r w:rsidRPr="00D451D0">
        <w:rPr>
          <w:color w:val="FF0000"/>
          <w:sz w:val="28"/>
          <w:szCs w:val="28"/>
        </w:rPr>
        <w:t>части</w:t>
      </w:r>
      <w:r w:rsidR="009861CE" w:rsidRPr="00D451D0">
        <w:rPr>
          <w:color w:val="FF0000"/>
          <w:sz w:val="28"/>
          <w:szCs w:val="28"/>
        </w:rPr>
        <w:t xml:space="preserve"> </w:t>
      </w:r>
      <w:r w:rsidRPr="00D451D0">
        <w:rPr>
          <w:color w:val="FF0000"/>
          <w:sz w:val="28"/>
          <w:szCs w:val="28"/>
        </w:rPr>
        <w:t>колодца</w:t>
      </w:r>
      <w:r w:rsidR="009861CE" w:rsidRPr="00D451D0">
        <w:rPr>
          <w:color w:val="FF0000"/>
          <w:sz w:val="28"/>
          <w:szCs w:val="28"/>
        </w:rPr>
        <w:t xml:space="preserve"> </w:t>
      </w:r>
      <w:r w:rsidRPr="00D451D0">
        <w:rPr>
          <w:color w:val="FF0000"/>
          <w:sz w:val="28"/>
          <w:szCs w:val="28"/>
        </w:rPr>
        <w:t>должны</w:t>
      </w:r>
      <w:r w:rsidR="009861CE" w:rsidRPr="00D451D0">
        <w:rPr>
          <w:color w:val="FF0000"/>
          <w:sz w:val="28"/>
          <w:szCs w:val="28"/>
        </w:rPr>
        <w:t xml:space="preserve"> </w:t>
      </w:r>
      <w:r w:rsidRPr="00D451D0">
        <w:rPr>
          <w:color w:val="FF0000"/>
          <w:sz w:val="28"/>
          <w:szCs w:val="28"/>
        </w:rPr>
        <w:t>обеспечивать</w:t>
      </w:r>
      <w:r w:rsidR="009861CE" w:rsidRPr="00D451D0">
        <w:rPr>
          <w:color w:val="FF0000"/>
          <w:sz w:val="28"/>
          <w:szCs w:val="28"/>
        </w:rPr>
        <w:t xml:space="preserve"> </w:t>
      </w:r>
      <w:r w:rsidRPr="00D451D0">
        <w:rPr>
          <w:color w:val="FF0000"/>
          <w:sz w:val="28"/>
          <w:szCs w:val="28"/>
        </w:rPr>
        <w:t>необхо</w:t>
      </w:r>
      <w:bookmarkStart w:id="421" w:name="OCRUncertain904"/>
      <w:r w:rsidRPr="00D451D0">
        <w:rPr>
          <w:color w:val="FF0000"/>
          <w:sz w:val="28"/>
          <w:szCs w:val="28"/>
        </w:rPr>
        <w:t>д</w:t>
      </w:r>
      <w:bookmarkEnd w:id="421"/>
      <w:r w:rsidRPr="00D451D0">
        <w:rPr>
          <w:color w:val="FF0000"/>
          <w:sz w:val="28"/>
          <w:szCs w:val="28"/>
        </w:rPr>
        <w:t>имость</w:t>
      </w:r>
      <w:r w:rsidR="009861CE" w:rsidRPr="00D451D0">
        <w:rPr>
          <w:color w:val="FF0000"/>
          <w:sz w:val="28"/>
          <w:szCs w:val="28"/>
        </w:rPr>
        <w:t xml:space="preserve"> </w:t>
      </w:r>
      <w:r w:rsidRPr="00D451D0">
        <w:rPr>
          <w:color w:val="FF0000"/>
          <w:sz w:val="28"/>
          <w:szCs w:val="28"/>
        </w:rPr>
        <w:t>ее</w:t>
      </w:r>
      <w:r w:rsidR="009861CE" w:rsidRPr="00D451D0">
        <w:rPr>
          <w:color w:val="FF0000"/>
          <w:sz w:val="28"/>
          <w:szCs w:val="28"/>
        </w:rPr>
        <w:t xml:space="preserve"> </w:t>
      </w:r>
      <w:r w:rsidRPr="00D451D0">
        <w:rPr>
          <w:color w:val="FF0000"/>
          <w:sz w:val="28"/>
          <w:szCs w:val="28"/>
        </w:rPr>
        <w:t>опорожнения</w:t>
      </w:r>
      <w:r w:rsidR="009861CE" w:rsidRPr="00D451D0">
        <w:rPr>
          <w:color w:val="FF0000"/>
          <w:sz w:val="28"/>
          <w:szCs w:val="28"/>
        </w:rPr>
        <w:t xml:space="preserve"> </w:t>
      </w:r>
      <w:r w:rsidRPr="00D451D0">
        <w:rPr>
          <w:color w:val="FF0000"/>
          <w:sz w:val="28"/>
          <w:szCs w:val="28"/>
        </w:rPr>
        <w:t>не</w:t>
      </w:r>
      <w:r w:rsidR="009861CE" w:rsidRPr="00D451D0">
        <w:rPr>
          <w:color w:val="FF0000"/>
          <w:sz w:val="28"/>
          <w:szCs w:val="28"/>
        </w:rPr>
        <w:t xml:space="preserve"> </w:t>
      </w:r>
      <w:r w:rsidRPr="00D451D0">
        <w:rPr>
          <w:color w:val="FF0000"/>
          <w:sz w:val="28"/>
          <w:szCs w:val="28"/>
        </w:rPr>
        <w:t>чаще</w:t>
      </w:r>
      <w:r w:rsidR="009861CE" w:rsidRPr="00D451D0">
        <w:rPr>
          <w:color w:val="FF0000"/>
          <w:sz w:val="28"/>
          <w:szCs w:val="28"/>
        </w:rPr>
        <w:t xml:space="preserve"> </w:t>
      </w:r>
      <w:r w:rsidRPr="00D451D0">
        <w:rPr>
          <w:color w:val="FF0000"/>
          <w:sz w:val="28"/>
          <w:szCs w:val="28"/>
        </w:rPr>
        <w:t>одного</w:t>
      </w:r>
      <w:r w:rsidR="009861CE" w:rsidRPr="00D451D0">
        <w:rPr>
          <w:color w:val="FF0000"/>
          <w:sz w:val="28"/>
          <w:szCs w:val="28"/>
        </w:rPr>
        <w:t xml:space="preserve"> </w:t>
      </w:r>
      <w:r w:rsidRPr="00D451D0">
        <w:rPr>
          <w:color w:val="FF0000"/>
          <w:sz w:val="28"/>
          <w:szCs w:val="28"/>
        </w:rPr>
        <w:t>раза</w:t>
      </w:r>
      <w:r w:rsidR="009861CE" w:rsidRPr="00D451D0">
        <w:rPr>
          <w:color w:val="FF0000"/>
          <w:sz w:val="28"/>
          <w:szCs w:val="28"/>
        </w:rPr>
        <w:t xml:space="preserve"> </w:t>
      </w:r>
      <w:r w:rsidRPr="00D451D0">
        <w:rPr>
          <w:color w:val="FF0000"/>
          <w:sz w:val="28"/>
          <w:szCs w:val="28"/>
        </w:rPr>
        <w:t>в</w:t>
      </w:r>
      <w:r w:rsidR="009861CE" w:rsidRPr="00D451D0">
        <w:rPr>
          <w:color w:val="FF0000"/>
          <w:sz w:val="28"/>
          <w:szCs w:val="28"/>
        </w:rPr>
        <w:t xml:space="preserve"> </w:t>
      </w:r>
      <w:r w:rsidRPr="00D451D0">
        <w:rPr>
          <w:color w:val="FF0000"/>
          <w:sz w:val="28"/>
          <w:szCs w:val="28"/>
        </w:rPr>
        <w:t>сутки.</w:t>
      </w:r>
    </w:p>
    <w:p w14:paraId="4565C49F" w14:textId="77777777" w:rsidR="00E32796" w:rsidRPr="00D451D0" w:rsidRDefault="00B74D28" w:rsidP="00E32796">
      <w:pPr>
        <w:widowControl/>
        <w:spacing w:before="0" w:after="0"/>
        <w:rPr>
          <w:color w:val="FF0000"/>
          <w:sz w:val="28"/>
          <w:szCs w:val="28"/>
        </w:rPr>
      </w:pPr>
      <w:r w:rsidRPr="00D451D0">
        <w:rPr>
          <w:color w:val="FF0000"/>
          <w:sz w:val="28"/>
          <w:szCs w:val="28"/>
        </w:rPr>
        <w:t>При</w:t>
      </w:r>
      <w:r w:rsidR="009861CE" w:rsidRPr="00D451D0">
        <w:rPr>
          <w:color w:val="FF0000"/>
          <w:sz w:val="28"/>
          <w:szCs w:val="28"/>
        </w:rPr>
        <w:t xml:space="preserve"> </w:t>
      </w:r>
      <w:r w:rsidRPr="00D451D0">
        <w:rPr>
          <w:color w:val="FF0000"/>
          <w:sz w:val="28"/>
          <w:szCs w:val="28"/>
        </w:rPr>
        <w:t>необходимости</w:t>
      </w:r>
      <w:r w:rsidR="00DA5B54" w:rsidRPr="00D451D0">
        <w:rPr>
          <w:color w:val="FF0000"/>
          <w:sz w:val="28"/>
          <w:szCs w:val="28"/>
        </w:rPr>
        <w:t>,</w:t>
      </w:r>
      <w:r w:rsidR="009861CE" w:rsidRPr="00D451D0">
        <w:rPr>
          <w:color w:val="FF0000"/>
          <w:sz w:val="28"/>
          <w:szCs w:val="28"/>
        </w:rPr>
        <w:t xml:space="preserve"> </w:t>
      </w:r>
      <w:r w:rsidRPr="00D451D0">
        <w:rPr>
          <w:color w:val="FF0000"/>
          <w:sz w:val="28"/>
          <w:szCs w:val="28"/>
        </w:rPr>
        <w:t>контрольные</w:t>
      </w:r>
      <w:r w:rsidR="009861CE" w:rsidRPr="00D451D0">
        <w:rPr>
          <w:color w:val="FF0000"/>
          <w:sz w:val="28"/>
          <w:szCs w:val="28"/>
        </w:rPr>
        <w:t xml:space="preserve"> </w:t>
      </w:r>
      <w:r w:rsidRPr="00D451D0">
        <w:rPr>
          <w:color w:val="FF0000"/>
          <w:sz w:val="28"/>
          <w:szCs w:val="28"/>
        </w:rPr>
        <w:t>колодцы</w:t>
      </w:r>
      <w:r w:rsidR="009861CE" w:rsidRPr="00D451D0">
        <w:rPr>
          <w:color w:val="FF0000"/>
          <w:sz w:val="28"/>
          <w:szCs w:val="28"/>
        </w:rPr>
        <w:t xml:space="preserve"> </w:t>
      </w:r>
      <w:r w:rsidRPr="00D451D0">
        <w:rPr>
          <w:color w:val="FF0000"/>
          <w:sz w:val="28"/>
          <w:szCs w:val="28"/>
        </w:rPr>
        <w:t>должны</w:t>
      </w:r>
      <w:r w:rsidR="009861CE" w:rsidRPr="00D451D0">
        <w:rPr>
          <w:color w:val="FF0000"/>
          <w:sz w:val="28"/>
          <w:szCs w:val="28"/>
        </w:rPr>
        <w:t xml:space="preserve"> </w:t>
      </w:r>
      <w:r w:rsidRPr="00D451D0">
        <w:rPr>
          <w:color w:val="FF0000"/>
          <w:sz w:val="28"/>
          <w:szCs w:val="28"/>
        </w:rPr>
        <w:t>быть</w:t>
      </w:r>
      <w:r w:rsidR="009861CE" w:rsidRPr="00D451D0">
        <w:rPr>
          <w:color w:val="FF0000"/>
          <w:sz w:val="28"/>
          <w:szCs w:val="28"/>
        </w:rPr>
        <w:t xml:space="preserve"> </w:t>
      </w:r>
      <w:r w:rsidRPr="00D451D0">
        <w:rPr>
          <w:color w:val="FF0000"/>
          <w:sz w:val="28"/>
          <w:szCs w:val="28"/>
        </w:rPr>
        <w:t>оборудованы</w:t>
      </w:r>
      <w:r w:rsidR="009861CE" w:rsidRPr="00D451D0">
        <w:rPr>
          <w:color w:val="FF0000"/>
          <w:sz w:val="28"/>
          <w:szCs w:val="28"/>
        </w:rPr>
        <w:t xml:space="preserve"> </w:t>
      </w:r>
      <w:r w:rsidRPr="00D451D0">
        <w:rPr>
          <w:color w:val="FF0000"/>
          <w:sz w:val="28"/>
          <w:szCs w:val="28"/>
        </w:rPr>
        <w:t>водоизмерительным</w:t>
      </w:r>
      <w:r w:rsidR="009861CE" w:rsidRPr="00D451D0">
        <w:rPr>
          <w:color w:val="FF0000"/>
          <w:sz w:val="28"/>
          <w:szCs w:val="28"/>
        </w:rPr>
        <w:t xml:space="preserve"> </w:t>
      </w:r>
      <w:r w:rsidRPr="00D451D0">
        <w:rPr>
          <w:color w:val="FF0000"/>
          <w:sz w:val="28"/>
          <w:szCs w:val="28"/>
        </w:rPr>
        <w:t>устройством</w:t>
      </w:r>
      <w:r w:rsidR="009861CE" w:rsidRPr="00D451D0">
        <w:rPr>
          <w:color w:val="FF0000"/>
          <w:sz w:val="28"/>
          <w:szCs w:val="28"/>
        </w:rPr>
        <w:t xml:space="preserve"> </w:t>
      </w:r>
      <w:r w:rsidRPr="00D451D0">
        <w:rPr>
          <w:color w:val="FF0000"/>
          <w:sz w:val="28"/>
          <w:szCs w:val="28"/>
        </w:rPr>
        <w:t>или</w:t>
      </w:r>
      <w:r w:rsidR="009861CE" w:rsidRPr="00D451D0">
        <w:rPr>
          <w:color w:val="FF0000"/>
          <w:sz w:val="28"/>
          <w:szCs w:val="28"/>
        </w:rPr>
        <w:t xml:space="preserve"> </w:t>
      </w:r>
      <w:r w:rsidRPr="00D451D0">
        <w:rPr>
          <w:color w:val="FF0000"/>
          <w:sz w:val="28"/>
          <w:szCs w:val="28"/>
        </w:rPr>
        <w:t>автоматической</w:t>
      </w:r>
      <w:r w:rsidR="009861CE" w:rsidRPr="00D451D0">
        <w:rPr>
          <w:color w:val="FF0000"/>
          <w:sz w:val="28"/>
          <w:szCs w:val="28"/>
        </w:rPr>
        <w:t xml:space="preserve"> </w:t>
      </w:r>
      <w:r w:rsidRPr="00D451D0">
        <w:rPr>
          <w:color w:val="FF0000"/>
          <w:sz w:val="28"/>
          <w:szCs w:val="28"/>
        </w:rPr>
        <w:t>сигнализацией</w:t>
      </w:r>
      <w:r w:rsidR="009861CE" w:rsidRPr="00D451D0">
        <w:rPr>
          <w:color w:val="FF0000"/>
          <w:sz w:val="28"/>
          <w:szCs w:val="28"/>
        </w:rPr>
        <w:t xml:space="preserve"> </w:t>
      </w:r>
      <w:r w:rsidRPr="00D451D0">
        <w:rPr>
          <w:color w:val="FF0000"/>
          <w:sz w:val="28"/>
          <w:szCs w:val="28"/>
        </w:rPr>
        <w:t>уровня</w:t>
      </w:r>
      <w:r w:rsidR="009861CE" w:rsidRPr="00D451D0">
        <w:rPr>
          <w:color w:val="FF0000"/>
          <w:sz w:val="28"/>
          <w:szCs w:val="28"/>
        </w:rPr>
        <w:t xml:space="preserve"> </w:t>
      </w:r>
      <w:r w:rsidRPr="00D451D0">
        <w:rPr>
          <w:color w:val="FF0000"/>
          <w:sz w:val="28"/>
          <w:szCs w:val="28"/>
        </w:rPr>
        <w:t>воды</w:t>
      </w:r>
      <w:r w:rsidR="009861CE" w:rsidRPr="00D451D0">
        <w:rPr>
          <w:color w:val="FF0000"/>
          <w:sz w:val="28"/>
          <w:szCs w:val="28"/>
        </w:rPr>
        <w:t xml:space="preserve"> </w:t>
      </w:r>
      <w:r w:rsidRPr="00D451D0">
        <w:rPr>
          <w:color w:val="FF0000"/>
          <w:sz w:val="28"/>
          <w:szCs w:val="28"/>
        </w:rPr>
        <w:t>с</w:t>
      </w:r>
      <w:r w:rsidR="009861CE" w:rsidRPr="00D451D0">
        <w:rPr>
          <w:color w:val="FF0000"/>
          <w:sz w:val="28"/>
          <w:szCs w:val="28"/>
        </w:rPr>
        <w:t xml:space="preserve"> </w:t>
      </w:r>
      <w:r w:rsidRPr="00D451D0">
        <w:rPr>
          <w:color w:val="FF0000"/>
          <w:sz w:val="28"/>
          <w:szCs w:val="28"/>
        </w:rPr>
        <w:t>подачей</w:t>
      </w:r>
      <w:r w:rsidR="009861CE" w:rsidRPr="00D451D0">
        <w:rPr>
          <w:color w:val="FF0000"/>
          <w:sz w:val="28"/>
          <w:szCs w:val="28"/>
        </w:rPr>
        <w:t xml:space="preserve"> </w:t>
      </w:r>
      <w:r w:rsidRPr="00D451D0">
        <w:rPr>
          <w:color w:val="FF0000"/>
          <w:sz w:val="28"/>
          <w:szCs w:val="28"/>
        </w:rPr>
        <w:t>сигнала</w:t>
      </w:r>
      <w:r w:rsidR="009861CE" w:rsidRPr="00D451D0">
        <w:rPr>
          <w:color w:val="FF0000"/>
          <w:sz w:val="28"/>
          <w:szCs w:val="28"/>
        </w:rPr>
        <w:t xml:space="preserve"> </w:t>
      </w:r>
      <w:r w:rsidRPr="00D451D0">
        <w:rPr>
          <w:color w:val="FF0000"/>
          <w:sz w:val="28"/>
          <w:szCs w:val="28"/>
        </w:rPr>
        <w:t>на</w:t>
      </w:r>
      <w:r w:rsidR="009861CE" w:rsidRPr="00D451D0">
        <w:rPr>
          <w:color w:val="FF0000"/>
          <w:sz w:val="28"/>
          <w:szCs w:val="28"/>
        </w:rPr>
        <w:t xml:space="preserve"> </w:t>
      </w:r>
      <w:r w:rsidRPr="00D451D0">
        <w:rPr>
          <w:color w:val="FF0000"/>
          <w:sz w:val="28"/>
          <w:szCs w:val="28"/>
        </w:rPr>
        <w:t>диспетчерский</w:t>
      </w:r>
      <w:r w:rsidR="009861CE" w:rsidRPr="00D451D0">
        <w:rPr>
          <w:color w:val="FF0000"/>
          <w:sz w:val="28"/>
          <w:szCs w:val="28"/>
        </w:rPr>
        <w:t xml:space="preserve"> </w:t>
      </w:r>
      <w:r w:rsidRPr="00D451D0">
        <w:rPr>
          <w:color w:val="FF0000"/>
          <w:sz w:val="28"/>
          <w:szCs w:val="28"/>
        </w:rPr>
        <w:t>пункт.</w:t>
      </w:r>
      <w:bookmarkStart w:id="422" w:name="п14_117"/>
    </w:p>
    <w:p w14:paraId="7CB26253" w14:textId="77777777" w:rsidR="00D47F05" w:rsidRPr="003E781C" w:rsidRDefault="00372858" w:rsidP="00D47F05">
      <w:pPr>
        <w:widowControl/>
        <w:spacing w:before="0" w:after="0"/>
        <w:rPr>
          <w:b/>
          <w:bCs/>
          <w:iCs/>
          <w:sz w:val="28"/>
          <w:szCs w:val="28"/>
        </w:rPr>
      </w:pPr>
      <w:r w:rsidRPr="003E781C">
        <w:rPr>
          <w:b/>
          <w:bCs/>
          <w:iCs/>
          <w:sz w:val="28"/>
          <w:szCs w:val="28"/>
        </w:rPr>
        <w:t>Конструктивные</w:t>
      </w:r>
      <w:r w:rsidR="009861CE" w:rsidRPr="003E781C">
        <w:rPr>
          <w:b/>
          <w:bCs/>
          <w:iCs/>
          <w:sz w:val="28"/>
          <w:szCs w:val="28"/>
        </w:rPr>
        <w:t xml:space="preserve"> </w:t>
      </w:r>
      <w:r w:rsidRPr="003E781C">
        <w:rPr>
          <w:b/>
          <w:bCs/>
          <w:iCs/>
          <w:sz w:val="28"/>
          <w:szCs w:val="28"/>
        </w:rPr>
        <w:t>решения</w:t>
      </w:r>
      <w:bookmarkEnd w:id="422"/>
    </w:p>
    <w:p w14:paraId="468B626A" w14:textId="00C85D74" w:rsidR="00B74D28" w:rsidRPr="00D451D0" w:rsidRDefault="00D47F05" w:rsidP="00D47F05">
      <w:pPr>
        <w:widowControl/>
        <w:spacing w:before="0" w:after="0"/>
        <w:rPr>
          <w:b/>
          <w:bCs/>
          <w:iCs/>
          <w:color w:val="FF0000"/>
          <w:sz w:val="28"/>
          <w:szCs w:val="28"/>
        </w:rPr>
      </w:pPr>
      <w:r w:rsidRPr="00D451D0">
        <w:rPr>
          <w:color w:val="FF0000"/>
          <w:sz w:val="28"/>
          <w:szCs w:val="28"/>
        </w:rPr>
        <w:t>16.115 П</w:t>
      </w:r>
      <w:r w:rsidR="00B74D28" w:rsidRPr="00D451D0">
        <w:rPr>
          <w:color w:val="FF0000"/>
          <w:sz w:val="28"/>
          <w:szCs w:val="28"/>
        </w:rPr>
        <w:t>ри</w:t>
      </w:r>
      <w:r w:rsidR="009861CE" w:rsidRPr="00D451D0">
        <w:rPr>
          <w:color w:val="FF0000"/>
          <w:sz w:val="28"/>
          <w:szCs w:val="28"/>
        </w:rPr>
        <w:t xml:space="preserve"> </w:t>
      </w:r>
      <w:r w:rsidR="00B74D28" w:rsidRPr="00D451D0">
        <w:rPr>
          <w:color w:val="FF0000"/>
          <w:sz w:val="28"/>
          <w:szCs w:val="28"/>
        </w:rPr>
        <w:t>грунтовых</w:t>
      </w:r>
      <w:r w:rsidR="009861CE" w:rsidRPr="00D451D0">
        <w:rPr>
          <w:color w:val="FF0000"/>
          <w:sz w:val="28"/>
          <w:szCs w:val="28"/>
        </w:rPr>
        <w:t xml:space="preserve"> </w:t>
      </w:r>
      <w:r w:rsidR="00B74D28" w:rsidRPr="00D451D0">
        <w:rPr>
          <w:color w:val="FF0000"/>
          <w:sz w:val="28"/>
          <w:szCs w:val="28"/>
        </w:rPr>
        <w:t>условиях</w:t>
      </w:r>
      <w:r w:rsidR="009861CE" w:rsidRPr="00D451D0">
        <w:rPr>
          <w:noProof/>
          <w:color w:val="FF0000"/>
          <w:sz w:val="28"/>
          <w:szCs w:val="28"/>
        </w:rPr>
        <w:t xml:space="preserve"> </w:t>
      </w:r>
      <w:r w:rsidR="00B74D28" w:rsidRPr="00D451D0">
        <w:rPr>
          <w:noProof/>
          <w:color w:val="FF0000"/>
          <w:sz w:val="28"/>
          <w:szCs w:val="28"/>
        </w:rPr>
        <w:t>I</w:t>
      </w:r>
      <w:r w:rsidR="009861CE" w:rsidRPr="00D451D0">
        <w:rPr>
          <w:color w:val="FF0000"/>
          <w:sz w:val="28"/>
          <w:szCs w:val="28"/>
        </w:rPr>
        <w:t xml:space="preserve"> </w:t>
      </w:r>
      <w:r w:rsidR="00B74D28" w:rsidRPr="00D451D0">
        <w:rPr>
          <w:color w:val="FF0000"/>
          <w:sz w:val="28"/>
          <w:szCs w:val="28"/>
        </w:rPr>
        <w:t>типа</w:t>
      </w:r>
      <w:r w:rsidR="009861CE" w:rsidRPr="00D451D0">
        <w:rPr>
          <w:color w:val="FF0000"/>
          <w:sz w:val="28"/>
          <w:szCs w:val="28"/>
        </w:rPr>
        <w:t xml:space="preserve"> </w:t>
      </w:r>
      <w:r w:rsidR="00B74D28" w:rsidRPr="00D451D0">
        <w:rPr>
          <w:color w:val="FF0000"/>
          <w:sz w:val="28"/>
          <w:szCs w:val="28"/>
        </w:rPr>
        <w:t>по</w:t>
      </w:r>
      <w:r w:rsidR="009861CE" w:rsidRPr="00D451D0">
        <w:rPr>
          <w:color w:val="FF0000"/>
          <w:sz w:val="28"/>
          <w:szCs w:val="28"/>
        </w:rPr>
        <w:t xml:space="preserve"> </w:t>
      </w:r>
      <w:proofErr w:type="spellStart"/>
      <w:r w:rsidR="00B74D28" w:rsidRPr="00D451D0">
        <w:rPr>
          <w:color w:val="FF0000"/>
          <w:sz w:val="28"/>
          <w:szCs w:val="28"/>
        </w:rPr>
        <w:t>просадочности</w:t>
      </w:r>
      <w:proofErr w:type="spellEnd"/>
      <w:r w:rsidR="009861CE" w:rsidRPr="00D451D0">
        <w:rPr>
          <w:color w:val="FF0000"/>
          <w:sz w:val="28"/>
          <w:szCs w:val="28"/>
        </w:rPr>
        <w:t xml:space="preserve"> </w:t>
      </w:r>
      <w:r w:rsidR="00B74D28" w:rsidRPr="00D451D0">
        <w:rPr>
          <w:color w:val="FF0000"/>
          <w:sz w:val="28"/>
          <w:szCs w:val="28"/>
        </w:rPr>
        <w:t>основание</w:t>
      </w:r>
      <w:r w:rsidR="009861CE" w:rsidRPr="00D451D0">
        <w:rPr>
          <w:color w:val="FF0000"/>
          <w:sz w:val="28"/>
          <w:szCs w:val="28"/>
        </w:rPr>
        <w:t xml:space="preserve"> </w:t>
      </w:r>
      <w:r w:rsidR="00B74D28" w:rsidRPr="00D451D0">
        <w:rPr>
          <w:color w:val="FF0000"/>
          <w:sz w:val="28"/>
          <w:szCs w:val="28"/>
        </w:rPr>
        <w:t>под</w:t>
      </w:r>
      <w:r w:rsidR="009861CE" w:rsidRPr="00D451D0">
        <w:rPr>
          <w:color w:val="FF0000"/>
          <w:sz w:val="28"/>
          <w:szCs w:val="28"/>
        </w:rPr>
        <w:t xml:space="preserve"> </w:t>
      </w:r>
      <w:r w:rsidR="00B74D28" w:rsidRPr="00D451D0">
        <w:rPr>
          <w:color w:val="FF0000"/>
          <w:sz w:val="28"/>
          <w:szCs w:val="28"/>
        </w:rPr>
        <w:t>емкостными</w:t>
      </w:r>
      <w:r w:rsidR="009861CE" w:rsidRPr="00D451D0">
        <w:rPr>
          <w:color w:val="FF0000"/>
          <w:sz w:val="28"/>
          <w:szCs w:val="28"/>
        </w:rPr>
        <w:t xml:space="preserve"> </w:t>
      </w:r>
      <w:r w:rsidR="00B74D28" w:rsidRPr="00D451D0">
        <w:rPr>
          <w:color w:val="FF0000"/>
          <w:sz w:val="28"/>
          <w:szCs w:val="28"/>
        </w:rPr>
        <w:t>сооружениями</w:t>
      </w:r>
      <w:r w:rsidR="009861CE" w:rsidRPr="00D451D0">
        <w:rPr>
          <w:color w:val="FF0000"/>
          <w:sz w:val="28"/>
          <w:szCs w:val="28"/>
        </w:rPr>
        <w:t xml:space="preserve"> </w:t>
      </w:r>
      <w:r w:rsidR="00B74D28" w:rsidRPr="00D451D0">
        <w:rPr>
          <w:color w:val="FF0000"/>
          <w:sz w:val="28"/>
          <w:szCs w:val="28"/>
        </w:rPr>
        <w:t>следует</w:t>
      </w:r>
      <w:r w:rsidR="009861CE" w:rsidRPr="00D451D0">
        <w:rPr>
          <w:color w:val="FF0000"/>
          <w:sz w:val="28"/>
          <w:szCs w:val="28"/>
        </w:rPr>
        <w:t xml:space="preserve"> </w:t>
      </w:r>
      <w:r w:rsidR="00B74D28" w:rsidRPr="00D451D0">
        <w:rPr>
          <w:color w:val="FF0000"/>
          <w:sz w:val="28"/>
          <w:szCs w:val="28"/>
        </w:rPr>
        <w:t>принимать:</w:t>
      </w:r>
    </w:p>
    <w:p w14:paraId="6C4B5FA3" w14:textId="77777777" w:rsidR="00B74D28" w:rsidRPr="00D451D0" w:rsidRDefault="00E32796" w:rsidP="00E267D2">
      <w:pPr>
        <w:widowControl/>
        <w:spacing w:before="0" w:after="0"/>
        <w:rPr>
          <w:noProof/>
          <w:color w:val="FF0000"/>
          <w:sz w:val="28"/>
          <w:szCs w:val="28"/>
        </w:rPr>
      </w:pPr>
      <w:r w:rsidRPr="00D451D0">
        <w:rPr>
          <w:color w:val="FF0000"/>
          <w:sz w:val="28"/>
          <w:szCs w:val="28"/>
        </w:rPr>
        <w:t xml:space="preserve">- </w:t>
      </w:r>
      <w:r w:rsidR="00B74D28" w:rsidRPr="00D451D0">
        <w:rPr>
          <w:color w:val="FF0000"/>
          <w:sz w:val="28"/>
          <w:szCs w:val="28"/>
        </w:rPr>
        <w:t>естественное,</w:t>
      </w:r>
      <w:r w:rsidR="009861CE" w:rsidRPr="00D451D0">
        <w:rPr>
          <w:color w:val="FF0000"/>
          <w:sz w:val="28"/>
          <w:szCs w:val="28"/>
        </w:rPr>
        <w:t xml:space="preserve"> </w:t>
      </w:r>
      <w:r w:rsidR="00B74D28" w:rsidRPr="00D451D0">
        <w:rPr>
          <w:color w:val="FF0000"/>
          <w:sz w:val="28"/>
          <w:szCs w:val="28"/>
        </w:rPr>
        <w:t>если</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пределах</w:t>
      </w:r>
      <w:r w:rsidR="009861CE" w:rsidRPr="00D451D0">
        <w:rPr>
          <w:color w:val="FF0000"/>
          <w:sz w:val="28"/>
          <w:szCs w:val="28"/>
        </w:rPr>
        <w:t xml:space="preserve"> </w:t>
      </w:r>
      <w:r w:rsidR="00B74D28" w:rsidRPr="00D451D0">
        <w:rPr>
          <w:color w:val="FF0000"/>
          <w:sz w:val="28"/>
          <w:szCs w:val="28"/>
        </w:rPr>
        <w:t>слоя</w:t>
      </w:r>
      <w:r w:rsidR="009861CE" w:rsidRPr="00D451D0">
        <w:rPr>
          <w:color w:val="FF0000"/>
          <w:sz w:val="28"/>
          <w:szCs w:val="28"/>
        </w:rPr>
        <w:t xml:space="preserve"> </w:t>
      </w:r>
      <w:r w:rsidR="00B74D28" w:rsidRPr="00D451D0">
        <w:rPr>
          <w:color w:val="FF0000"/>
          <w:sz w:val="28"/>
          <w:szCs w:val="28"/>
        </w:rPr>
        <w:t>просадочного</w:t>
      </w:r>
      <w:r w:rsidR="009861CE" w:rsidRPr="00D451D0">
        <w:rPr>
          <w:color w:val="FF0000"/>
          <w:sz w:val="28"/>
          <w:szCs w:val="28"/>
        </w:rPr>
        <w:t xml:space="preserve"> </w:t>
      </w:r>
      <w:r w:rsidR="00B74D28" w:rsidRPr="00D451D0">
        <w:rPr>
          <w:color w:val="FF0000"/>
          <w:sz w:val="28"/>
          <w:szCs w:val="28"/>
        </w:rPr>
        <w:t>грунта</w:t>
      </w:r>
      <w:r w:rsidR="009861CE" w:rsidRPr="00D451D0">
        <w:rPr>
          <w:color w:val="FF0000"/>
          <w:sz w:val="28"/>
          <w:szCs w:val="28"/>
        </w:rPr>
        <w:t xml:space="preserve"> </w:t>
      </w:r>
      <w:r w:rsidR="00B74D28" w:rsidRPr="00D451D0">
        <w:rPr>
          <w:color w:val="FF0000"/>
          <w:sz w:val="28"/>
          <w:szCs w:val="28"/>
        </w:rPr>
        <w:t>суммарное</w:t>
      </w:r>
      <w:r w:rsidR="009861CE" w:rsidRPr="00D451D0">
        <w:rPr>
          <w:color w:val="FF0000"/>
          <w:sz w:val="28"/>
          <w:szCs w:val="28"/>
        </w:rPr>
        <w:t xml:space="preserve"> </w:t>
      </w:r>
      <w:r w:rsidR="00B74D28" w:rsidRPr="00D451D0">
        <w:rPr>
          <w:color w:val="FF0000"/>
          <w:sz w:val="28"/>
          <w:szCs w:val="28"/>
        </w:rPr>
        <w:t>давление</w:t>
      </w:r>
      <w:r w:rsidR="009861CE" w:rsidRPr="00D451D0">
        <w:rPr>
          <w:color w:val="FF0000"/>
          <w:sz w:val="28"/>
          <w:szCs w:val="28"/>
        </w:rPr>
        <w:t xml:space="preserve"> </w:t>
      </w:r>
      <w:r w:rsidR="00B74D28" w:rsidRPr="00D451D0">
        <w:rPr>
          <w:color w:val="FF0000"/>
          <w:sz w:val="28"/>
          <w:szCs w:val="28"/>
        </w:rPr>
        <w:t>от</w:t>
      </w:r>
      <w:r w:rsidR="009861CE" w:rsidRPr="00D451D0">
        <w:rPr>
          <w:color w:val="FF0000"/>
          <w:sz w:val="28"/>
          <w:szCs w:val="28"/>
        </w:rPr>
        <w:t xml:space="preserve"> </w:t>
      </w:r>
      <w:r w:rsidR="00B74D28" w:rsidRPr="00D451D0">
        <w:rPr>
          <w:color w:val="FF0000"/>
          <w:sz w:val="28"/>
          <w:szCs w:val="28"/>
        </w:rPr>
        <w:t>сооружения</w:t>
      </w:r>
      <w:r w:rsidR="009861CE" w:rsidRPr="00D451D0">
        <w:rPr>
          <w:color w:val="FF0000"/>
          <w:sz w:val="28"/>
          <w:szCs w:val="28"/>
        </w:rPr>
        <w:t xml:space="preserve"> </w:t>
      </w:r>
      <w:r w:rsidR="00B74D28" w:rsidRPr="00D451D0">
        <w:rPr>
          <w:color w:val="FF0000"/>
          <w:sz w:val="28"/>
          <w:szCs w:val="28"/>
        </w:rPr>
        <w:sym w:font="Symbol" w:char="F073"/>
      </w:r>
      <w:proofErr w:type="spellStart"/>
      <w:r w:rsidR="00B74D28" w:rsidRPr="00D451D0">
        <w:rPr>
          <w:i/>
          <w:color w:val="FF0000"/>
          <w:sz w:val="28"/>
          <w:szCs w:val="28"/>
          <w:vertAlign w:val="subscript"/>
          <w:lang w:val="en-US"/>
        </w:rPr>
        <w:t>rp</w:t>
      </w:r>
      <w:proofErr w:type="spellEnd"/>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собственной</w:t>
      </w:r>
      <w:r w:rsidR="009861CE" w:rsidRPr="00D451D0">
        <w:rPr>
          <w:color w:val="FF0000"/>
          <w:sz w:val="28"/>
          <w:szCs w:val="28"/>
        </w:rPr>
        <w:t xml:space="preserve"> </w:t>
      </w:r>
      <w:r w:rsidR="00B74D28" w:rsidRPr="00D451D0">
        <w:rPr>
          <w:color w:val="FF0000"/>
          <w:sz w:val="28"/>
          <w:szCs w:val="28"/>
        </w:rPr>
        <w:t>массы</w:t>
      </w:r>
      <w:r w:rsidR="009861CE" w:rsidRPr="00D451D0">
        <w:rPr>
          <w:color w:val="FF0000"/>
          <w:sz w:val="28"/>
          <w:szCs w:val="28"/>
        </w:rPr>
        <w:t xml:space="preserve"> </w:t>
      </w:r>
      <w:r w:rsidR="00B74D28" w:rsidRPr="00D451D0">
        <w:rPr>
          <w:color w:val="FF0000"/>
          <w:sz w:val="28"/>
          <w:szCs w:val="28"/>
        </w:rPr>
        <w:t>грунта</w:t>
      </w:r>
      <w:r w:rsidR="009861CE" w:rsidRPr="00D451D0">
        <w:rPr>
          <w:color w:val="FF0000"/>
          <w:sz w:val="28"/>
          <w:szCs w:val="28"/>
        </w:rPr>
        <w:t xml:space="preserve"> </w:t>
      </w:r>
      <w:bookmarkStart w:id="423" w:name="OCRUncertain905"/>
      <w:r w:rsidR="00B74D28" w:rsidRPr="00D451D0">
        <w:rPr>
          <w:color w:val="FF0000"/>
          <w:sz w:val="28"/>
          <w:szCs w:val="28"/>
        </w:rPr>
        <w:sym w:font="Symbol" w:char="F073"/>
      </w:r>
      <w:proofErr w:type="spellStart"/>
      <w:r w:rsidR="00B74D28" w:rsidRPr="00D451D0">
        <w:rPr>
          <w:i/>
          <w:color w:val="FF0000"/>
          <w:sz w:val="28"/>
          <w:szCs w:val="28"/>
          <w:vertAlign w:val="subscript"/>
          <w:lang w:val="en-US"/>
        </w:rPr>
        <w:t>rg</w:t>
      </w:r>
      <w:proofErr w:type="spellEnd"/>
      <w:r w:rsidR="009861CE" w:rsidRPr="00D451D0">
        <w:rPr>
          <w:color w:val="FF0000"/>
          <w:sz w:val="28"/>
          <w:szCs w:val="28"/>
        </w:rPr>
        <w:t xml:space="preserve"> </w:t>
      </w:r>
      <w:bookmarkEnd w:id="423"/>
      <w:r w:rsidR="00B74D28" w:rsidRPr="00D451D0">
        <w:rPr>
          <w:color w:val="FF0000"/>
          <w:sz w:val="28"/>
          <w:szCs w:val="28"/>
        </w:rPr>
        <w:t>меньше</w:t>
      </w:r>
      <w:r w:rsidR="009861CE" w:rsidRPr="00D451D0">
        <w:rPr>
          <w:color w:val="FF0000"/>
          <w:sz w:val="28"/>
          <w:szCs w:val="28"/>
        </w:rPr>
        <w:t xml:space="preserve"> </w:t>
      </w:r>
      <w:r w:rsidR="00B74D28" w:rsidRPr="00D451D0">
        <w:rPr>
          <w:color w:val="FF0000"/>
          <w:sz w:val="28"/>
          <w:szCs w:val="28"/>
        </w:rPr>
        <w:t>или</w:t>
      </w:r>
      <w:r w:rsidR="009861CE" w:rsidRPr="00D451D0">
        <w:rPr>
          <w:color w:val="FF0000"/>
          <w:sz w:val="28"/>
          <w:szCs w:val="28"/>
        </w:rPr>
        <w:t xml:space="preserve"> </w:t>
      </w:r>
      <w:r w:rsidR="00B74D28" w:rsidRPr="00D451D0">
        <w:rPr>
          <w:color w:val="FF0000"/>
          <w:sz w:val="28"/>
          <w:szCs w:val="28"/>
        </w:rPr>
        <w:t>равно</w:t>
      </w:r>
      <w:r w:rsidR="009861CE" w:rsidRPr="00D451D0">
        <w:rPr>
          <w:color w:val="FF0000"/>
          <w:sz w:val="28"/>
          <w:szCs w:val="28"/>
        </w:rPr>
        <w:t xml:space="preserve"> </w:t>
      </w:r>
      <w:r w:rsidR="00B74D28" w:rsidRPr="00D451D0">
        <w:rPr>
          <w:color w:val="FF0000"/>
          <w:sz w:val="28"/>
          <w:szCs w:val="28"/>
        </w:rPr>
        <w:t>начальному</w:t>
      </w:r>
      <w:r w:rsidR="009861CE" w:rsidRPr="00D451D0">
        <w:rPr>
          <w:color w:val="FF0000"/>
          <w:sz w:val="28"/>
          <w:szCs w:val="28"/>
        </w:rPr>
        <w:t xml:space="preserve"> </w:t>
      </w:r>
      <w:bookmarkStart w:id="424" w:name="OCRUncertain906"/>
      <w:r w:rsidR="00B74D28" w:rsidRPr="00D451D0">
        <w:rPr>
          <w:color w:val="FF0000"/>
          <w:sz w:val="28"/>
          <w:szCs w:val="28"/>
        </w:rPr>
        <w:t>просадочному</w:t>
      </w:r>
      <w:r w:rsidR="009861CE" w:rsidRPr="00D451D0">
        <w:rPr>
          <w:color w:val="FF0000"/>
          <w:sz w:val="28"/>
          <w:szCs w:val="28"/>
        </w:rPr>
        <w:t xml:space="preserve"> </w:t>
      </w:r>
      <w:r w:rsidR="00B74D28" w:rsidRPr="00D451D0">
        <w:rPr>
          <w:i/>
          <w:color w:val="FF0000"/>
          <w:sz w:val="28"/>
          <w:szCs w:val="28"/>
        </w:rPr>
        <w:t>Р</w:t>
      </w:r>
      <w:bookmarkStart w:id="425" w:name="OCRUncertain907"/>
      <w:bookmarkEnd w:id="424"/>
      <w:proofErr w:type="spellStart"/>
      <w:r w:rsidR="00B74D28" w:rsidRPr="00D451D0">
        <w:rPr>
          <w:i/>
          <w:color w:val="FF0000"/>
          <w:sz w:val="28"/>
          <w:szCs w:val="28"/>
          <w:vertAlign w:val="subscript"/>
          <w:lang w:val="en-US"/>
        </w:rPr>
        <w:t>sl</w:t>
      </w:r>
      <w:proofErr w:type="spellEnd"/>
      <w:r w:rsidR="00B74D28" w:rsidRPr="00D451D0">
        <w:rPr>
          <w:i/>
          <w:noProof/>
          <w:color w:val="FF0000"/>
          <w:sz w:val="28"/>
          <w:szCs w:val="28"/>
        </w:rPr>
        <w:t>,</w:t>
      </w:r>
      <w:bookmarkEnd w:id="425"/>
      <w:r w:rsidR="009861CE" w:rsidRPr="00D451D0">
        <w:rPr>
          <w:color w:val="FF0000"/>
          <w:sz w:val="28"/>
          <w:szCs w:val="28"/>
        </w:rPr>
        <w:t xml:space="preserve"> </w:t>
      </w:r>
      <w:r w:rsidR="00B74D28" w:rsidRPr="00D451D0">
        <w:rPr>
          <w:color w:val="FF0000"/>
          <w:sz w:val="28"/>
          <w:szCs w:val="28"/>
        </w:rPr>
        <w:t>т.</w:t>
      </w:r>
      <w:r w:rsidR="009861CE" w:rsidRPr="00D451D0">
        <w:rPr>
          <w:color w:val="FF0000"/>
          <w:sz w:val="28"/>
          <w:szCs w:val="28"/>
        </w:rPr>
        <w:t xml:space="preserve"> </w:t>
      </w:r>
      <w:r w:rsidR="00B74D28" w:rsidRPr="00D451D0">
        <w:rPr>
          <w:color w:val="FF0000"/>
          <w:sz w:val="28"/>
          <w:szCs w:val="28"/>
        </w:rPr>
        <w:t>е.</w:t>
      </w:r>
      <w:r w:rsidR="009861CE" w:rsidRPr="00D451D0">
        <w:rPr>
          <w:color w:val="FF0000"/>
          <w:sz w:val="28"/>
          <w:szCs w:val="28"/>
        </w:rPr>
        <w:t xml:space="preserve"> </w:t>
      </w:r>
      <w:r w:rsidR="00B74D28" w:rsidRPr="00D451D0">
        <w:rPr>
          <w:color w:val="FF0000"/>
          <w:sz w:val="28"/>
          <w:szCs w:val="28"/>
        </w:rPr>
        <w:sym w:font="Symbol" w:char="F073"/>
      </w:r>
      <w:proofErr w:type="spellStart"/>
      <w:r w:rsidR="00B74D28" w:rsidRPr="00D451D0">
        <w:rPr>
          <w:i/>
          <w:color w:val="FF0000"/>
          <w:sz w:val="28"/>
          <w:szCs w:val="28"/>
          <w:vertAlign w:val="subscript"/>
          <w:lang w:val="en-US"/>
        </w:rPr>
        <w:t>rp</w:t>
      </w:r>
      <w:proofErr w:type="spellEnd"/>
      <w:r w:rsidR="009861CE" w:rsidRPr="00D451D0">
        <w:rPr>
          <w:noProof/>
          <w:color w:val="FF0000"/>
          <w:sz w:val="28"/>
          <w:szCs w:val="28"/>
        </w:rPr>
        <w:t xml:space="preserve"> </w:t>
      </w:r>
      <w:bookmarkStart w:id="426" w:name="OCRUncertain909"/>
      <w:r w:rsidR="00B74D28" w:rsidRPr="00D451D0">
        <w:rPr>
          <w:noProof/>
          <w:color w:val="FF0000"/>
          <w:sz w:val="28"/>
          <w:szCs w:val="28"/>
        </w:rPr>
        <w:t>+</w:t>
      </w:r>
      <w:r w:rsidR="009861CE" w:rsidRPr="00D451D0">
        <w:rPr>
          <w:noProof/>
          <w:color w:val="FF0000"/>
          <w:sz w:val="28"/>
          <w:szCs w:val="28"/>
        </w:rPr>
        <w:t xml:space="preserve"> </w:t>
      </w:r>
      <w:bookmarkEnd w:id="426"/>
      <w:r w:rsidR="00B74D28" w:rsidRPr="00D451D0">
        <w:rPr>
          <w:noProof/>
          <w:color w:val="FF0000"/>
          <w:sz w:val="28"/>
          <w:szCs w:val="28"/>
        </w:rPr>
        <w:sym w:font="Symbol" w:char="F073"/>
      </w:r>
      <w:r w:rsidR="00B74D28" w:rsidRPr="00D451D0">
        <w:rPr>
          <w:i/>
          <w:noProof/>
          <w:color w:val="FF0000"/>
          <w:sz w:val="28"/>
          <w:szCs w:val="28"/>
          <w:vertAlign w:val="subscript"/>
        </w:rPr>
        <w:t>rg</w:t>
      </w:r>
      <w:r w:rsidR="009861CE" w:rsidRPr="00D451D0">
        <w:rPr>
          <w:noProof/>
          <w:color w:val="FF0000"/>
          <w:sz w:val="28"/>
          <w:szCs w:val="28"/>
        </w:rPr>
        <w:t xml:space="preserve"> </w:t>
      </w:r>
      <w:r w:rsidR="00B74D28" w:rsidRPr="00D451D0">
        <w:rPr>
          <w:noProof/>
          <w:color w:val="FF0000"/>
          <w:sz w:val="28"/>
          <w:szCs w:val="28"/>
        </w:rPr>
        <w:sym w:font="Symbol" w:char="F0A3"/>
      </w:r>
      <w:r w:rsidR="009861CE" w:rsidRPr="00D451D0">
        <w:rPr>
          <w:i/>
          <w:color w:val="FF0000"/>
          <w:sz w:val="28"/>
          <w:szCs w:val="28"/>
        </w:rPr>
        <w:t xml:space="preserve"> </w:t>
      </w:r>
      <w:bookmarkStart w:id="427" w:name="OCRUncertain911"/>
      <w:r w:rsidR="00B74D28" w:rsidRPr="00D451D0">
        <w:rPr>
          <w:i/>
          <w:color w:val="FF0000"/>
          <w:sz w:val="28"/>
          <w:szCs w:val="28"/>
        </w:rPr>
        <w:t>Р</w:t>
      </w:r>
      <w:bookmarkEnd w:id="427"/>
      <w:proofErr w:type="spellStart"/>
      <w:r w:rsidR="00B74D28" w:rsidRPr="00D451D0">
        <w:rPr>
          <w:i/>
          <w:color w:val="FF0000"/>
          <w:sz w:val="28"/>
          <w:szCs w:val="28"/>
          <w:vertAlign w:val="subscript"/>
          <w:lang w:val="en-US"/>
        </w:rPr>
        <w:t>sl</w:t>
      </w:r>
      <w:proofErr w:type="spellEnd"/>
      <w:r w:rsidR="009861CE" w:rsidRPr="00D451D0">
        <w:rPr>
          <w:color w:val="FF0000"/>
          <w:sz w:val="28"/>
          <w:szCs w:val="28"/>
        </w:rPr>
        <w:t xml:space="preserve"> </w:t>
      </w:r>
      <w:r w:rsidR="00B74D28" w:rsidRPr="00D451D0">
        <w:rPr>
          <w:color w:val="FF0000"/>
          <w:sz w:val="28"/>
          <w:szCs w:val="28"/>
        </w:rPr>
        <w:t>или</w:t>
      </w:r>
      <w:r w:rsidR="009861CE" w:rsidRPr="00D451D0">
        <w:rPr>
          <w:color w:val="FF0000"/>
          <w:sz w:val="28"/>
          <w:szCs w:val="28"/>
        </w:rPr>
        <w:t xml:space="preserve"> </w:t>
      </w:r>
      <w:r w:rsidR="00B74D28" w:rsidRPr="00D451D0">
        <w:rPr>
          <w:color w:val="FF0000"/>
          <w:sz w:val="28"/>
          <w:szCs w:val="28"/>
        </w:rPr>
        <w:t>суммарная</w:t>
      </w:r>
      <w:r w:rsidR="009861CE" w:rsidRPr="00D451D0">
        <w:rPr>
          <w:color w:val="FF0000"/>
          <w:sz w:val="28"/>
          <w:szCs w:val="28"/>
        </w:rPr>
        <w:t xml:space="preserve"> </w:t>
      </w:r>
      <w:r w:rsidR="00B74D28" w:rsidRPr="00D451D0">
        <w:rPr>
          <w:color w:val="FF0000"/>
          <w:sz w:val="28"/>
          <w:szCs w:val="28"/>
        </w:rPr>
        <w:t>величина</w:t>
      </w:r>
      <w:r w:rsidR="009861CE" w:rsidRPr="00D451D0">
        <w:rPr>
          <w:color w:val="FF0000"/>
          <w:sz w:val="28"/>
          <w:szCs w:val="28"/>
        </w:rPr>
        <w:t xml:space="preserve"> </w:t>
      </w:r>
      <w:r w:rsidR="00B74D28" w:rsidRPr="00D451D0">
        <w:rPr>
          <w:color w:val="FF0000"/>
          <w:sz w:val="28"/>
          <w:szCs w:val="28"/>
        </w:rPr>
        <w:t>осадки</w:t>
      </w:r>
      <w:r w:rsidR="009861CE" w:rsidRPr="00D451D0">
        <w:rPr>
          <w:noProof/>
          <w:color w:val="FF0000"/>
          <w:sz w:val="28"/>
          <w:szCs w:val="28"/>
        </w:rPr>
        <w:t xml:space="preserve"> </w:t>
      </w:r>
      <w:r w:rsidR="00B74D28" w:rsidRPr="00D451D0">
        <w:rPr>
          <w:i/>
          <w:noProof/>
          <w:color w:val="FF0000"/>
          <w:sz w:val="28"/>
          <w:szCs w:val="28"/>
        </w:rPr>
        <w:t>S</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просадки</w:t>
      </w:r>
      <w:r w:rsidR="009861CE" w:rsidRPr="00D451D0">
        <w:rPr>
          <w:noProof/>
          <w:color w:val="FF0000"/>
          <w:sz w:val="28"/>
          <w:szCs w:val="28"/>
        </w:rPr>
        <w:t xml:space="preserve"> </w:t>
      </w:r>
      <w:r w:rsidR="00B74D28" w:rsidRPr="00D451D0">
        <w:rPr>
          <w:i/>
          <w:noProof/>
          <w:color w:val="FF0000"/>
          <w:sz w:val="28"/>
          <w:szCs w:val="28"/>
        </w:rPr>
        <w:t>S</w:t>
      </w:r>
      <w:r w:rsidR="00B74D28" w:rsidRPr="00D451D0">
        <w:rPr>
          <w:i/>
          <w:noProof/>
          <w:color w:val="FF0000"/>
          <w:sz w:val="28"/>
          <w:szCs w:val="28"/>
          <w:vertAlign w:val="subscript"/>
        </w:rPr>
        <w:t>sl</w:t>
      </w:r>
      <w:r w:rsidR="009861CE" w:rsidRPr="00D451D0">
        <w:rPr>
          <w:color w:val="FF0000"/>
          <w:sz w:val="28"/>
          <w:szCs w:val="28"/>
        </w:rPr>
        <w:t xml:space="preserve"> </w:t>
      </w:r>
      <w:r w:rsidR="00B74D28" w:rsidRPr="00D451D0">
        <w:rPr>
          <w:color w:val="FF0000"/>
          <w:sz w:val="28"/>
          <w:szCs w:val="28"/>
        </w:rPr>
        <w:t>фундамента</w:t>
      </w:r>
      <w:r w:rsidR="009861CE" w:rsidRPr="00D451D0">
        <w:rPr>
          <w:color w:val="FF0000"/>
          <w:sz w:val="28"/>
          <w:szCs w:val="28"/>
        </w:rPr>
        <w:t xml:space="preserve"> </w:t>
      </w:r>
      <w:r w:rsidR="00B74D28" w:rsidRPr="00D451D0">
        <w:rPr>
          <w:color w:val="FF0000"/>
          <w:sz w:val="28"/>
          <w:szCs w:val="28"/>
        </w:rPr>
        <w:t>сооружения</w:t>
      </w:r>
      <w:r w:rsidR="009861CE" w:rsidRPr="00D451D0">
        <w:rPr>
          <w:color w:val="FF0000"/>
          <w:sz w:val="28"/>
          <w:szCs w:val="28"/>
        </w:rPr>
        <w:t xml:space="preserve"> </w:t>
      </w:r>
      <w:r w:rsidR="00B74D28" w:rsidRPr="00D451D0">
        <w:rPr>
          <w:color w:val="FF0000"/>
          <w:sz w:val="28"/>
          <w:szCs w:val="28"/>
        </w:rPr>
        <w:t>меньше</w:t>
      </w:r>
      <w:r w:rsidR="009861CE" w:rsidRPr="00D451D0">
        <w:rPr>
          <w:color w:val="FF0000"/>
          <w:sz w:val="28"/>
          <w:szCs w:val="28"/>
        </w:rPr>
        <w:t xml:space="preserve"> </w:t>
      </w:r>
      <w:r w:rsidR="00B74D28" w:rsidRPr="00D451D0">
        <w:rPr>
          <w:color w:val="FF0000"/>
          <w:sz w:val="28"/>
          <w:szCs w:val="28"/>
        </w:rPr>
        <w:t>или</w:t>
      </w:r>
      <w:r w:rsidR="009861CE" w:rsidRPr="00D451D0">
        <w:rPr>
          <w:color w:val="FF0000"/>
          <w:sz w:val="28"/>
          <w:szCs w:val="28"/>
        </w:rPr>
        <w:t xml:space="preserve"> </w:t>
      </w:r>
      <w:r w:rsidR="00B74D28" w:rsidRPr="00D451D0">
        <w:rPr>
          <w:color w:val="FF0000"/>
          <w:sz w:val="28"/>
          <w:szCs w:val="28"/>
        </w:rPr>
        <w:t>равна</w:t>
      </w:r>
      <w:r w:rsidR="009861CE" w:rsidRPr="00D451D0">
        <w:rPr>
          <w:color w:val="FF0000"/>
          <w:sz w:val="28"/>
          <w:szCs w:val="28"/>
        </w:rPr>
        <w:t xml:space="preserve"> </w:t>
      </w:r>
      <w:r w:rsidR="00B74D28" w:rsidRPr="00D451D0">
        <w:rPr>
          <w:color w:val="FF0000"/>
          <w:sz w:val="28"/>
          <w:szCs w:val="28"/>
        </w:rPr>
        <w:t>предельно</w:t>
      </w:r>
      <w:r w:rsidR="009861CE" w:rsidRPr="00D451D0">
        <w:rPr>
          <w:color w:val="FF0000"/>
          <w:sz w:val="28"/>
          <w:szCs w:val="28"/>
        </w:rPr>
        <w:t xml:space="preserve"> </w:t>
      </w:r>
      <w:r w:rsidR="00B74D28" w:rsidRPr="00D451D0">
        <w:rPr>
          <w:color w:val="FF0000"/>
          <w:sz w:val="28"/>
          <w:szCs w:val="28"/>
        </w:rPr>
        <w:t>допустимой</w:t>
      </w:r>
      <w:r w:rsidR="009861CE" w:rsidRPr="00D451D0">
        <w:rPr>
          <w:color w:val="FF0000"/>
          <w:sz w:val="28"/>
          <w:szCs w:val="28"/>
        </w:rPr>
        <w:t xml:space="preserve"> </w:t>
      </w:r>
      <w:r w:rsidR="00B74D28" w:rsidRPr="00D451D0">
        <w:rPr>
          <w:i/>
          <w:color w:val="FF0000"/>
          <w:sz w:val="28"/>
          <w:szCs w:val="28"/>
          <w:lang w:val="en-US"/>
        </w:rPr>
        <w:t>S</w:t>
      </w:r>
      <w:r w:rsidR="00B74D28" w:rsidRPr="00D451D0">
        <w:rPr>
          <w:color w:val="FF0000"/>
          <w:sz w:val="28"/>
          <w:szCs w:val="28"/>
          <w:vertAlign w:val="subscript"/>
          <w:lang w:val="en-US"/>
        </w:rPr>
        <w:t>max</w:t>
      </w:r>
      <w:r w:rsidR="00B74D28" w:rsidRPr="00D451D0">
        <w:rPr>
          <w:color w:val="FF0000"/>
          <w:sz w:val="28"/>
          <w:szCs w:val="28"/>
          <w:vertAlign w:val="subscript"/>
        </w:rPr>
        <w:t>.</w:t>
      </w:r>
      <w:r w:rsidR="00B74D28" w:rsidRPr="00D451D0">
        <w:rPr>
          <w:i/>
          <w:color w:val="FF0000"/>
          <w:sz w:val="28"/>
          <w:szCs w:val="28"/>
          <w:vertAlign w:val="subscript"/>
          <w:lang w:val="en-US"/>
        </w:rPr>
        <w:t>u</w:t>
      </w:r>
      <w:r w:rsidR="009861CE" w:rsidRPr="00D451D0">
        <w:rPr>
          <w:color w:val="FF0000"/>
          <w:sz w:val="28"/>
          <w:szCs w:val="28"/>
        </w:rPr>
        <w:t xml:space="preserve"> </w:t>
      </w:r>
      <w:r w:rsidR="00B74D28" w:rsidRPr="00D451D0">
        <w:rPr>
          <w:color w:val="FF0000"/>
          <w:sz w:val="28"/>
          <w:szCs w:val="28"/>
        </w:rPr>
        <w:t>для</w:t>
      </w:r>
      <w:r w:rsidR="009861CE" w:rsidRPr="00D451D0">
        <w:rPr>
          <w:color w:val="FF0000"/>
          <w:sz w:val="28"/>
          <w:szCs w:val="28"/>
        </w:rPr>
        <w:t xml:space="preserve"> </w:t>
      </w:r>
      <w:r w:rsidR="00B74D28" w:rsidRPr="00D451D0">
        <w:rPr>
          <w:color w:val="FF0000"/>
          <w:sz w:val="28"/>
          <w:szCs w:val="28"/>
        </w:rPr>
        <w:t>рассматриваемого</w:t>
      </w:r>
      <w:r w:rsidR="009861CE" w:rsidRPr="00D451D0">
        <w:rPr>
          <w:color w:val="FF0000"/>
          <w:sz w:val="28"/>
          <w:szCs w:val="28"/>
        </w:rPr>
        <w:t xml:space="preserve"> </w:t>
      </w:r>
      <w:r w:rsidR="00B74D28" w:rsidRPr="00D451D0">
        <w:rPr>
          <w:color w:val="FF0000"/>
          <w:sz w:val="28"/>
          <w:szCs w:val="28"/>
        </w:rPr>
        <w:t>сооружения</w:t>
      </w:r>
      <w:r w:rsidR="009861CE" w:rsidRPr="00D451D0">
        <w:rPr>
          <w:color w:val="FF0000"/>
          <w:sz w:val="28"/>
          <w:szCs w:val="28"/>
        </w:rPr>
        <w:t xml:space="preserve"> </w:t>
      </w:r>
      <w:r w:rsidR="00B74D28" w:rsidRPr="00D451D0">
        <w:rPr>
          <w:color w:val="FF0000"/>
          <w:sz w:val="28"/>
          <w:szCs w:val="28"/>
        </w:rPr>
        <w:t>вели</w:t>
      </w:r>
      <w:bookmarkStart w:id="428" w:name="OCRUncertain915"/>
      <w:r w:rsidR="00B74D28" w:rsidRPr="00D451D0">
        <w:rPr>
          <w:color w:val="FF0000"/>
          <w:sz w:val="28"/>
          <w:szCs w:val="28"/>
        </w:rPr>
        <w:t>ч</w:t>
      </w:r>
      <w:bookmarkEnd w:id="428"/>
      <w:r w:rsidR="00B74D28" w:rsidRPr="00D451D0">
        <w:rPr>
          <w:color w:val="FF0000"/>
          <w:sz w:val="28"/>
          <w:szCs w:val="28"/>
        </w:rPr>
        <w:t>и</w:t>
      </w:r>
      <w:bookmarkStart w:id="429" w:name="OCRUncertain916"/>
      <w:r w:rsidR="00B74D28" w:rsidRPr="00D451D0">
        <w:rPr>
          <w:color w:val="FF0000"/>
          <w:sz w:val="28"/>
          <w:szCs w:val="28"/>
        </w:rPr>
        <w:t>не</w:t>
      </w:r>
      <w:bookmarkEnd w:id="429"/>
      <w:r w:rsidR="00B74D28" w:rsidRPr="00D451D0">
        <w:rPr>
          <w:color w:val="FF0000"/>
          <w:sz w:val="28"/>
          <w:szCs w:val="28"/>
        </w:rPr>
        <w:t>,</w:t>
      </w:r>
      <w:r w:rsidR="009861CE" w:rsidRPr="00D451D0">
        <w:rPr>
          <w:color w:val="FF0000"/>
          <w:sz w:val="28"/>
          <w:szCs w:val="28"/>
        </w:rPr>
        <w:t xml:space="preserve"> </w:t>
      </w:r>
      <w:r w:rsidR="00B74D28" w:rsidRPr="00D451D0">
        <w:rPr>
          <w:color w:val="FF0000"/>
          <w:sz w:val="28"/>
          <w:szCs w:val="28"/>
        </w:rPr>
        <w:t>т.</w:t>
      </w:r>
      <w:r w:rsidR="009861CE" w:rsidRPr="00D451D0">
        <w:rPr>
          <w:color w:val="FF0000"/>
          <w:sz w:val="28"/>
          <w:szCs w:val="28"/>
        </w:rPr>
        <w:t xml:space="preserve"> </w:t>
      </w:r>
      <w:r w:rsidR="00B74D28" w:rsidRPr="00D451D0">
        <w:rPr>
          <w:color w:val="FF0000"/>
          <w:sz w:val="28"/>
          <w:szCs w:val="28"/>
        </w:rPr>
        <w:t>е.</w:t>
      </w:r>
      <w:r w:rsidR="009861CE" w:rsidRPr="00D451D0">
        <w:rPr>
          <w:color w:val="FF0000"/>
          <w:sz w:val="28"/>
          <w:szCs w:val="28"/>
        </w:rPr>
        <w:t xml:space="preserve"> </w:t>
      </w:r>
      <w:bookmarkStart w:id="430" w:name="OCRUncertain918"/>
      <w:r w:rsidR="00B74D28" w:rsidRPr="00D451D0">
        <w:rPr>
          <w:i/>
          <w:color w:val="FF0000"/>
          <w:sz w:val="28"/>
          <w:szCs w:val="28"/>
          <w:lang w:val="en-US"/>
        </w:rPr>
        <w:t>S</w:t>
      </w:r>
      <w:r w:rsidR="009861CE" w:rsidRPr="00D451D0">
        <w:rPr>
          <w:i/>
          <w:color w:val="FF0000"/>
          <w:sz w:val="28"/>
          <w:szCs w:val="28"/>
        </w:rPr>
        <w:t xml:space="preserve"> </w:t>
      </w:r>
      <w:r w:rsidR="00B74D28" w:rsidRPr="00D451D0">
        <w:rPr>
          <w:noProof/>
          <w:color w:val="FF0000"/>
          <w:sz w:val="28"/>
          <w:szCs w:val="28"/>
        </w:rPr>
        <w:t>+</w:t>
      </w:r>
      <w:bookmarkEnd w:id="430"/>
      <w:r w:rsidR="009861CE" w:rsidRPr="00D451D0">
        <w:rPr>
          <w:color w:val="FF0000"/>
          <w:sz w:val="28"/>
          <w:szCs w:val="28"/>
        </w:rPr>
        <w:t xml:space="preserve"> </w:t>
      </w:r>
      <w:proofErr w:type="spellStart"/>
      <w:r w:rsidR="00B74D28" w:rsidRPr="00D451D0">
        <w:rPr>
          <w:i/>
          <w:color w:val="FF0000"/>
          <w:sz w:val="28"/>
          <w:szCs w:val="28"/>
          <w:lang w:val="en-US"/>
        </w:rPr>
        <w:t>S</w:t>
      </w:r>
      <w:r w:rsidR="00B74D28" w:rsidRPr="00D451D0">
        <w:rPr>
          <w:i/>
          <w:color w:val="FF0000"/>
          <w:sz w:val="28"/>
          <w:szCs w:val="28"/>
          <w:vertAlign w:val="subscript"/>
          <w:lang w:val="en-US"/>
        </w:rPr>
        <w:t>sl</w:t>
      </w:r>
      <w:proofErr w:type="spellEnd"/>
      <w:r w:rsidR="009861CE" w:rsidRPr="00D451D0">
        <w:rPr>
          <w:noProof/>
          <w:color w:val="FF0000"/>
          <w:sz w:val="28"/>
          <w:szCs w:val="28"/>
        </w:rPr>
        <w:t xml:space="preserve"> </w:t>
      </w:r>
      <w:r w:rsidR="00B74D28" w:rsidRPr="00D451D0">
        <w:rPr>
          <w:noProof/>
          <w:color w:val="FF0000"/>
          <w:sz w:val="28"/>
          <w:szCs w:val="28"/>
        </w:rPr>
        <w:sym w:font="Symbol" w:char="F0A3"/>
      </w:r>
      <w:r w:rsidR="009861CE" w:rsidRPr="00D451D0">
        <w:rPr>
          <w:color w:val="FF0000"/>
          <w:sz w:val="28"/>
          <w:szCs w:val="28"/>
        </w:rPr>
        <w:t xml:space="preserve"> </w:t>
      </w:r>
      <w:r w:rsidR="00B74D28" w:rsidRPr="00D451D0">
        <w:rPr>
          <w:i/>
          <w:color w:val="FF0000"/>
          <w:sz w:val="28"/>
          <w:szCs w:val="28"/>
          <w:lang w:val="en-US"/>
        </w:rPr>
        <w:t>S</w:t>
      </w:r>
      <w:r w:rsidR="00B74D28" w:rsidRPr="00D451D0">
        <w:rPr>
          <w:color w:val="FF0000"/>
          <w:sz w:val="28"/>
          <w:szCs w:val="28"/>
          <w:vertAlign w:val="subscript"/>
          <w:lang w:val="en-US"/>
        </w:rPr>
        <w:t>max</w:t>
      </w:r>
      <w:r w:rsidR="00B74D28" w:rsidRPr="00D451D0">
        <w:rPr>
          <w:color w:val="FF0000"/>
          <w:sz w:val="28"/>
          <w:szCs w:val="28"/>
          <w:vertAlign w:val="subscript"/>
        </w:rPr>
        <w:t>.</w:t>
      </w:r>
      <w:r w:rsidR="00B74D28" w:rsidRPr="00D451D0">
        <w:rPr>
          <w:i/>
          <w:color w:val="FF0000"/>
          <w:sz w:val="28"/>
          <w:szCs w:val="28"/>
          <w:vertAlign w:val="subscript"/>
          <w:lang w:val="en-US"/>
        </w:rPr>
        <w:t>u</w:t>
      </w:r>
      <w:r w:rsidR="00B74D28" w:rsidRPr="00D451D0">
        <w:rPr>
          <w:noProof/>
          <w:color w:val="FF0000"/>
          <w:sz w:val="28"/>
          <w:szCs w:val="28"/>
        </w:rPr>
        <w:t>;</w:t>
      </w:r>
    </w:p>
    <w:p w14:paraId="3D14DD00" w14:textId="77777777" w:rsidR="00D47F05" w:rsidRPr="00D451D0" w:rsidRDefault="00E32796" w:rsidP="00D47F05">
      <w:pPr>
        <w:widowControl/>
        <w:spacing w:before="0" w:after="0"/>
        <w:rPr>
          <w:color w:val="FF0000"/>
          <w:sz w:val="28"/>
          <w:szCs w:val="28"/>
        </w:rPr>
      </w:pPr>
      <w:r w:rsidRPr="00D451D0">
        <w:rPr>
          <w:color w:val="FF0000"/>
          <w:sz w:val="28"/>
          <w:szCs w:val="28"/>
        </w:rPr>
        <w:t xml:space="preserve">- </w:t>
      </w:r>
      <w:r w:rsidR="00B74D28" w:rsidRPr="00D451D0">
        <w:rPr>
          <w:color w:val="FF0000"/>
          <w:sz w:val="28"/>
          <w:szCs w:val="28"/>
        </w:rPr>
        <w:t>уплотненные</w:t>
      </w:r>
      <w:r w:rsidR="009861CE" w:rsidRPr="00D451D0">
        <w:rPr>
          <w:color w:val="FF0000"/>
          <w:sz w:val="28"/>
          <w:szCs w:val="28"/>
        </w:rPr>
        <w:t xml:space="preserve"> </w:t>
      </w:r>
      <w:r w:rsidR="00B74D28" w:rsidRPr="00D451D0">
        <w:rPr>
          <w:color w:val="FF0000"/>
          <w:sz w:val="28"/>
          <w:szCs w:val="28"/>
        </w:rPr>
        <w:t>просадочные</w:t>
      </w:r>
      <w:r w:rsidR="009861CE" w:rsidRPr="00D451D0">
        <w:rPr>
          <w:color w:val="FF0000"/>
          <w:sz w:val="28"/>
          <w:szCs w:val="28"/>
        </w:rPr>
        <w:t xml:space="preserve"> </w:t>
      </w:r>
      <w:r w:rsidR="00B74D28" w:rsidRPr="00D451D0">
        <w:rPr>
          <w:color w:val="FF0000"/>
          <w:sz w:val="28"/>
          <w:szCs w:val="28"/>
        </w:rPr>
        <w:t>грунты</w:t>
      </w:r>
      <w:r w:rsidR="009861CE" w:rsidRPr="00D451D0">
        <w:rPr>
          <w:color w:val="FF0000"/>
          <w:sz w:val="28"/>
          <w:szCs w:val="28"/>
        </w:rPr>
        <w:t xml:space="preserve"> </w:t>
      </w:r>
      <w:r w:rsidR="00B74D28" w:rsidRPr="00D451D0">
        <w:rPr>
          <w:color w:val="FF0000"/>
          <w:sz w:val="28"/>
          <w:szCs w:val="28"/>
        </w:rPr>
        <w:t>при</w:t>
      </w:r>
      <w:r w:rsidR="009861CE" w:rsidRPr="00D451D0">
        <w:rPr>
          <w:color w:val="FF0000"/>
          <w:sz w:val="28"/>
          <w:szCs w:val="28"/>
        </w:rPr>
        <w:t xml:space="preserve"> </w:t>
      </w:r>
      <w:r w:rsidR="00B74D28" w:rsidRPr="00D451D0">
        <w:rPr>
          <w:color w:val="FF0000"/>
          <w:sz w:val="28"/>
          <w:szCs w:val="28"/>
          <w:lang w:val="en-US"/>
        </w:rPr>
        <w:sym w:font="Symbol" w:char="F073"/>
      </w:r>
      <w:proofErr w:type="spellStart"/>
      <w:r w:rsidR="00B74D28" w:rsidRPr="00D451D0">
        <w:rPr>
          <w:i/>
          <w:color w:val="FF0000"/>
          <w:sz w:val="28"/>
          <w:szCs w:val="28"/>
          <w:vertAlign w:val="subscript"/>
          <w:lang w:val="en-US"/>
        </w:rPr>
        <w:t>rp</w:t>
      </w:r>
      <w:proofErr w:type="spellEnd"/>
      <w:r w:rsidR="009861CE" w:rsidRPr="00D451D0">
        <w:rPr>
          <w:i/>
          <w:color w:val="FF0000"/>
          <w:sz w:val="28"/>
          <w:szCs w:val="28"/>
        </w:rPr>
        <w:t xml:space="preserve"> </w:t>
      </w:r>
      <w:r w:rsidR="00B74D28" w:rsidRPr="00D451D0">
        <w:rPr>
          <w:color w:val="FF0000"/>
          <w:sz w:val="28"/>
          <w:szCs w:val="28"/>
        </w:rPr>
        <w:t>+</w:t>
      </w:r>
      <w:r w:rsidR="009861CE" w:rsidRPr="00D451D0">
        <w:rPr>
          <w:color w:val="FF0000"/>
          <w:sz w:val="28"/>
          <w:szCs w:val="28"/>
        </w:rPr>
        <w:t xml:space="preserve"> </w:t>
      </w:r>
      <w:r w:rsidR="00B74D28" w:rsidRPr="00D451D0">
        <w:rPr>
          <w:color w:val="FF0000"/>
          <w:sz w:val="28"/>
          <w:szCs w:val="28"/>
          <w:lang w:val="en-US"/>
        </w:rPr>
        <w:sym w:font="Symbol" w:char="F073"/>
      </w:r>
      <w:proofErr w:type="spellStart"/>
      <w:r w:rsidR="00B74D28" w:rsidRPr="00D451D0">
        <w:rPr>
          <w:i/>
          <w:color w:val="FF0000"/>
          <w:sz w:val="28"/>
          <w:szCs w:val="28"/>
          <w:vertAlign w:val="subscript"/>
          <w:lang w:val="en-US"/>
        </w:rPr>
        <w:t>rg</w:t>
      </w:r>
      <w:proofErr w:type="spellEnd"/>
      <w:r w:rsidR="009861CE" w:rsidRPr="00D451D0">
        <w:rPr>
          <w:color w:val="FF0000"/>
          <w:sz w:val="28"/>
          <w:szCs w:val="28"/>
        </w:rPr>
        <w:t xml:space="preserve"> </w:t>
      </w:r>
      <w:r w:rsidR="00B74D28" w:rsidRPr="00D451D0">
        <w:rPr>
          <w:color w:val="FF0000"/>
          <w:sz w:val="28"/>
          <w:szCs w:val="28"/>
          <w:lang w:val="en-US"/>
        </w:rPr>
        <w:sym w:font="Symbol" w:char="F03E"/>
      </w:r>
      <w:r w:rsidR="009861CE" w:rsidRPr="00D451D0">
        <w:rPr>
          <w:color w:val="FF0000"/>
          <w:sz w:val="28"/>
          <w:szCs w:val="28"/>
        </w:rPr>
        <w:t xml:space="preserve"> </w:t>
      </w:r>
      <w:proofErr w:type="spellStart"/>
      <w:r w:rsidR="00B74D28" w:rsidRPr="00D451D0">
        <w:rPr>
          <w:i/>
          <w:color w:val="FF0000"/>
          <w:sz w:val="28"/>
          <w:szCs w:val="28"/>
          <w:lang w:val="en-US"/>
        </w:rPr>
        <w:t>P</w:t>
      </w:r>
      <w:r w:rsidR="00B74D28" w:rsidRPr="00D451D0">
        <w:rPr>
          <w:i/>
          <w:color w:val="FF0000"/>
          <w:sz w:val="28"/>
          <w:szCs w:val="28"/>
          <w:vertAlign w:val="subscript"/>
          <w:lang w:val="en-US"/>
        </w:rPr>
        <w:t>sl</w:t>
      </w:r>
      <w:proofErr w:type="spellEnd"/>
      <w:r w:rsidR="009861CE" w:rsidRPr="00D451D0">
        <w:rPr>
          <w:color w:val="FF0000"/>
          <w:sz w:val="28"/>
          <w:szCs w:val="28"/>
        </w:rPr>
        <w:t xml:space="preserve"> </w:t>
      </w:r>
      <w:r w:rsidR="00B74D28" w:rsidRPr="00D451D0">
        <w:rPr>
          <w:color w:val="FF0000"/>
          <w:sz w:val="28"/>
          <w:szCs w:val="28"/>
        </w:rPr>
        <w:t>или</w:t>
      </w:r>
      <w:r w:rsidR="009861CE" w:rsidRPr="00D451D0">
        <w:rPr>
          <w:color w:val="FF0000"/>
          <w:sz w:val="28"/>
          <w:szCs w:val="28"/>
        </w:rPr>
        <w:t xml:space="preserve"> </w:t>
      </w:r>
      <w:r w:rsidR="00B74D28" w:rsidRPr="00D451D0">
        <w:rPr>
          <w:i/>
          <w:color w:val="FF0000"/>
          <w:sz w:val="28"/>
          <w:szCs w:val="28"/>
          <w:lang w:val="en-US"/>
        </w:rPr>
        <w:t>S</w:t>
      </w:r>
      <w:r w:rsidR="009861CE" w:rsidRPr="00D451D0">
        <w:rPr>
          <w:color w:val="FF0000"/>
          <w:sz w:val="28"/>
          <w:szCs w:val="28"/>
        </w:rPr>
        <w:t xml:space="preserve"> </w:t>
      </w:r>
      <w:r w:rsidR="00B74D28" w:rsidRPr="00D451D0">
        <w:rPr>
          <w:color w:val="FF0000"/>
          <w:sz w:val="28"/>
          <w:szCs w:val="28"/>
        </w:rPr>
        <w:t>+</w:t>
      </w:r>
      <w:r w:rsidR="009861CE" w:rsidRPr="00D451D0">
        <w:rPr>
          <w:color w:val="FF0000"/>
          <w:sz w:val="28"/>
          <w:szCs w:val="28"/>
        </w:rPr>
        <w:t xml:space="preserve"> </w:t>
      </w:r>
      <w:proofErr w:type="spellStart"/>
      <w:r w:rsidR="00B74D28" w:rsidRPr="00D451D0">
        <w:rPr>
          <w:i/>
          <w:color w:val="FF0000"/>
          <w:sz w:val="28"/>
          <w:szCs w:val="28"/>
          <w:lang w:val="en-US"/>
        </w:rPr>
        <w:t>S</w:t>
      </w:r>
      <w:r w:rsidR="00B74D28" w:rsidRPr="00D451D0">
        <w:rPr>
          <w:i/>
          <w:color w:val="FF0000"/>
          <w:sz w:val="28"/>
          <w:szCs w:val="28"/>
          <w:vertAlign w:val="subscript"/>
          <w:lang w:val="en-US"/>
        </w:rPr>
        <w:t>sl</w:t>
      </w:r>
      <w:proofErr w:type="spellEnd"/>
      <w:r w:rsidR="009861CE" w:rsidRPr="00D451D0">
        <w:rPr>
          <w:color w:val="FF0000"/>
          <w:sz w:val="28"/>
          <w:szCs w:val="28"/>
        </w:rPr>
        <w:t xml:space="preserve"> </w:t>
      </w:r>
      <w:r w:rsidR="00B74D28" w:rsidRPr="00D451D0">
        <w:rPr>
          <w:color w:val="FF0000"/>
          <w:sz w:val="28"/>
          <w:szCs w:val="28"/>
          <w:lang w:val="en-US"/>
        </w:rPr>
        <w:sym w:font="Symbol" w:char="F03E"/>
      </w:r>
      <w:r w:rsidR="009861CE" w:rsidRPr="00D451D0">
        <w:rPr>
          <w:color w:val="FF0000"/>
          <w:sz w:val="28"/>
          <w:szCs w:val="28"/>
        </w:rPr>
        <w:t xml:space="preserve"> </w:t>
      </w:r>
      <w:r w:rsidR="00B74D28" w:rsidRPr="00D451D0">
        <w:rPr>
          <w:i/>
          <w:color w:val="FF0000"/>
          <w:sz w:val="28"/>
          <w:szCs w:val="28"/>
          <w:lang w:val="en-US"/>
        </w:rPr>
        <w:t>S</w:t>
      </w:r>
      <w:r w:rsidR="00B74D28" w:rsidRPr="00D451D0">
        <w:rPr>
          <w:color w:val="FF0000"/>
          <w:sz w:val="28"/>
          <w:szCs w:val="28"/>
          <w:vertAlign w:val="subscript"/>
          <w:lang w:val="en-US"/>
        </w:rPr>
        <w:t>max</w:t>
      </w:r>
      <w:r w:rsidR="00B74D28" w:rsidRPr="00D451D0">
        <w:rPr>
          <w:color w:val="FF0000"/>
          <w:sz w:val="28"/>
          <w:szCs w:val="28"/>
          <w:vertAlign w:val="subscript"/>
        </w:rPr>
        <w:t>.</w:t>
      </w:r>
      <w:r w:rsidR="00B74D28" w:rsidRPr="00D451D0">
        <w:rPr>
          <w:i/>
          <w:color w:val="FF0000"/>
          <w:sz w:val="28"/>
          <w:szCs w:val="28"/>
          <w:vertAlign w:val="subscript"/>
          <w:lang w:val="en-US"/>
        </w:rPr>
        <w:t>u</w:t>
      </w:r>
      <w:r w:rsidR="00D47F05" w:rsidRPr="00D451D0">
        <w:rPr>
          <w:color w:val="FF0000"/>
          <w:sz w:val="28"/>
          <w:szCs w:val="28"/>
        </w:rPr>
        <w:t>.</w:t>
      </w:r>
    </w:p>
    <w:p w14:paraId="0F3D5859" w14:textId="7325169E" w:rsidR="00E32796" w:rsidRPr="00D451D0" w:rsidRDefault="00D47F05" w:rsidP="00D47F05">
      <w:pPr>
        <w:widowControl/>
        <w:spacing w:before="0" w:after="0"/>
        <w:rPr>
          <w:color w:val="FF0000"/>
          <w:sz w:val="28"/>
          <w:szCs w:val="28"/>
        </w:rPr>
      </w:pPr>
      <w:r w:rsidRPr="00D451D0">
        <w:rPr>
          <w:color w:val="FF0000"/>
          <w:sz w:val="28"/>
          <w:szCs w:val="28"/>
        </w:rPr>
        <w:t>16.116 У</w:t>
      </w:r>
      <w:r w:rsidR="00B74D28" w:rsidRPr="00D451D0">
        <w:rPr>
          <w:color w:val="FF0000"/>
          <w:sz w:val="28"/>
          <w:szCs w:val="28"/>
        </w:rPr>
        <w:t>плотнение</w:t>
      </w:r>
      <w:r w:rsidR="009861CE" w:rsidRPr="00D451D0">
        <w:rPr>
          <w:color w:val="FF0000"/>
          <w:sz w:val="28"/>
          <w:szCs w:val="28"/>
        </w:rPr>
        <w:t xml:space="preserve"> </w:t>
      </w:r>
      <w:r w:rsidR="00B74D28" w:rsidRPr="00D451D0">
        <w:rPr>
          <w:color w:val="FF0000"/>
          <w:sz w:val="28"/>
          <w:szCs w:val="28"/>
        </w:rPr>
        <w:t>грунтов</w:t>
      </w:r>
      <w:r w:rsidR="009861CE" w:rsidRPr="00D451D0">
        <w:rPr>
          <w:color w:val="FF0000"/>
          <w:sz w:val="28"/>
          <w:szCs w:val="28"/>
        </w:rPr>
        <w:t xml:space="preserve"> </w:t>
      </w:r>
      <w:r w:rsidR="00B74D28" w:rsidRPr="00D451D0">
        <w:rPr>
          <w:color w:val="FF0000"/>
          <w:sz w:val="28"/>
          <w:szCs w:val="28"/>
        </w:rPr>
        <w:t>оснований</w:t>
      </w:r>
      <w:r w:rsidR="009861CE" w:rsidRPr="00D451D0">
        <w:rPr>
          <w:color w:val="FF0000"/>
          <w:sz w:val="28"/>
          <w:szCs w:val="28"/>
        </w:rPr>
        <w:t xml:space="preserve"> </w:t>
      </w:r>
      <w:r w:rsidR="00B74D28" w:rsidRPr="00D451D0">
        <w:rPr>
          <w:color w:val="FF0000"/>
          <w:sz w:val="28"/>
          <w:szCs w:val="28"/>
          <w:lang w:val="en-US"/>
        </w:rPr>
        <w:t>I</w:t>
      </w:r>
      <w:r w:rsidR="009861CE" w:rsidRPr="00D451D0">
        <w:rPr>
          <w:color w:val="FF0000"/>
          <w:sz w:val="28"/>
          <w:szCs w:val="28"/>
        </w:rPr>
        <w:t xml:space="preserve"> </w:t>
      </w:r>
      <w:r w:rsidR="00B74D28" w:rsidRPr="00D451D0">
        <w:rPr>
          <w:color w:val="FF0000"/>
          <w:sz w:val="28"/>
          <w:szCs w:val="28"/>
        </w:rPr>
        <w:t>типа</w:t>
      </w:r>
      <w:r w:rsidR="009861CE" w:rsidRPr="00D451D0">
        <w:rPr>
          <w:color w:val="FF0000"/>
          <w:sz w:val="28"/>
          <w:szCs w:val="28"/>
        </w:rPr>
        <w:t xml:space="preserve"> </w:t>
      </w:r>
      <w:r w:rsidR="00B74D28" w:rsidRPr="00D451D0">
        <w:rPr>
          <w:color w:val="FF0000"/>
          <w:sz w:val="28"/>
          <w:szCs w:val="28"/>
        </w:rPr>
        <w:t>по</w:t>
      </w:r>
      <w:r w:rsidR="009861CE" w:rsidRPr="00D451D0">
        <w:rPr>
          <w:color w:val="FF0000"/>
          <w:sz w:val="28"/>
          <w:szCs w:val="28"/>
        </w:rPr>
        <w:t xml:space="preserve"> </w:t>
      </w:r>
      <w:proofErr w:type="spellStart"/>
      <w:r w:rsidR="00B74D28" w:rsidRPr="00D451D0">
        <w:rPr>
          <w:color w:val="FF0000"/>
          <w:sz w:val="28"/>
          <w:szCs w:val="28"/>
        </w:rPr>
        <w:t>просадочности</w:t>
      </w:r>
      <w:proofErr w:type="spellEnd"/>
      <w:r w:rsidR="009861CE" w:rsidRPr="00D451D0">
        <w:rPr>
          <w:color w:val="FF0000"/>
          <w:sz w:val="28"/>
          <w:szCs w:val="28"/>
        </w:rPr>
        <w:t xml:space="preserve"> </w:t>
      </w:r>
      <w:r w:rsidR="00B74D28" w:rsidRPr="00D451D0">
        <w:rPr>
          <w:color w:val="FF0000"/>
          <w:sz w:val="28"/>
          <w:szCs w:val="28"/>
        </w:rPr>
        <w:t>следует</w:t>
      </w:r>
      <w:r w:rsidR="009861CE" w:rsidRPr="00D451D0">
        <w:rPr>
          <w:color w:val="FF0000"/>
          <w:sz w:val="28"/>
          <w:szCs w:val="28"/>
        </w:rPr>
        <w:t xml:space="preserve"> </w:t>
      </w:r>
      <w:r w:rsidR="00B74D28" w:rsidRPr="00D451D0">
        <w:rPr>
          <w:color w:val="FF0000"/>
          <w:sz w:val="28"/>
          <w:szCs w:val="28"/>
        </w:rPr>
        <w:t>предусматривать</w:t>
      </w:r>
      <w:r w:rsidR="009861CE" w:rsidRPr="00D451D0">
        <w:rPr>
          <w:color w:val="FF0000"/>
          <w:sz w:val="28"/>
          <w:szCs w:val="28"/>
        </w:rPr>
        <w:t xml:space="preserve"> </w:t>
      </w:r>
      <w:r w:rsidR="00B74D28" w:rsidRPr="00D451D0">
        <w:rPr>
          <w:color w:val="FF0000"/>
          <w:sz w:val="28"/>
          <w:szCs w:val="28"/>
        </w:rPr>
        <w:t>тяжелыми</w:t>
      </w:r>
      <w:r w:rsidR="009861CE" w:rsidRPr="00D451D0">
        <w:rPr>
          <w:color w:val="FF0000"/>
          <w:sz w:val="28"/>
          <w:szCs w:val="28"/>
        </w:rPr>
        <w:t xml:space="preserve"> </w:t>
      </w:r>
      <w:r w:rsidR="00B74D28" w:rsidRPr="00D451D0">
        <w:rPr>
          <w:color w:val="FF0000"/>
          <w:sz w:val="28"/>
          <w:szCs w:val="28"/>
        </w:rPr>
        <w:t>трамбовками</w:t>
      </w:r>
      <w:r w:rsidR="009861CE" w:rsidRPr="00D451D0">
        <w:rPr>
          <w:color w:val="FF0000"/>
          <w:sz w:val="28"/>
          <w:szCs w:val="28"/>
        </w:rPr>
        <w:t xml:space="preserve"> </w:t>
      </w:r>
      <w:r w:rsidR="00B74D28" w:rsidRPr="00D451D0">
        <w:rPr>
          <w:color w:val="FF0000"/>
          <w:sz w:val="28"/>
          <w:szCs w:val="28"/>
        </w:rPr>
        <w:t>на</w:t>
      </w:r>
      <w:r w:rsidR="009861CE" w:rsidRPr="00D451D0">
        <w:rPr>
          <w:color w:val="FF0000"/>
          <w:sz w:val="28"/>
          <w:szCs w:val="28"/>
        </w:rPr>
        <w:t xml:space="preserve"> </w:t>
      </w:r>
      <w:r w:rsidR="00B74D28" w:rsidRPr="00D451D0">
        <w:rPr>
          <w:color w:val="FF0000"/>
          <w:sz w:val="28"/>
          <w:szCs w:val="28"/>
        </w:rPr>
        <w:t>глубину</w:t>
      </w:r>
      <w:r w:rsidR="009861CE" w:rsidRPr="00D451D0">
        <w:rPr>
          <w:color w:val="FF0000"/>
          <w:sz w:val="28"/>
          <w:szCs w:val="28"/>
        </w:rPr>
        <w:t xml:space="preserve"> </w:t>
      </w:r>
      <w:r w:rsidR="00B74D28" w:rsidRPr="00D451D0">
        <w:rPr>
          <w:color w:val="FF0000"/>
          <w:sz w:val="28"/>
          <w:szCs w:val="28"/>
        </w:rPr>
        <w:t>не</w:t>
      </w:r>
      <w:r w:rsidR="009861CE" w:rsidRPr="00D451D0">
        <w:rPr>
          <w:color w:val="FF0000"/>
          <w:sz w:val="28"/>
          <w:szCs w:val="28"/>
        </w:rPr>
        <w:t xml:space="preserve"> </w:t>
      </w:r>
      <w:r w:rsidR="00B74D28" w:rsidRPr="00D451D0">
        <w:rPr>
          <w:color w:val="FF0000"/>
          <w:sz w:val="28"/>
          <w:szCs w:val="28"/>
        </w:rPr>
        <w:t>менее</w:t>
      </w:r>
      <w:r w:rsidR="009861CE" w:rsidRPr="00D451D0">
        <w:rPr>
          <w:noProof/>
          <w:color w:val="FF0000"/>
          <w:sz w:val="28"/>
          <w:szCs w:val="28"/>
        </w:rPr>
        <w:t xml:space="preserve"> </w:t>
      </w:r>
      <w:r w:rsidR="00B74D28" w:rsidRPr="00D451D0">
        <w:rPr>
          <w:noProof/>
          <w:color w:val="FF0000"/>
          <w:sz w:val="28"/>
          <w:szCs w:val="28"/>
        </w:rPr>
        <w:t>1,</w:t>
      </w:r>
      <w:r w:rsidR="00A31BBB" w:rsidRPr="00D451D0">
        <w:rPr>
          <w:noProof/>
          <w:color w:val="FF0000"/>
          <w:sz w:val="28"/>
          <w:szCs w:val="28"/>
        </w:rPr>
        <w:t>5</w:t>
      </w:r>
      <w:r w:rsidR="009861CE" w:rsidRPr="00D451D0">
        <w:rPr>
          <w:noProof/>
          <w:color w:val="FF0000"/>
          <w:sz w:val="28"/>
          <w:szCs w:val="28"/>
        </w:rPr>
        <w:t xml:space="preserve"> </w:t>
      </w:r>
      <w:r w:rsidR="00B74D28" w:rsidRPr="00D451D0">
        <w:rPr>
          <w:color w:val="FF0000"/>
          <w:sz w:val="28"/>
          <w:szCs w:val="28"/>
        </w:rPr>
        <w:t>м</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пределах</w:t>
      </w:r>
      <w:r w:rsidR="009861CE" w:rsidRPr="00D451D0">
        <w:rPr>
          <w:color w:val="FF0000"/>
          <w:sz w:val="28"/>
          <w:szCs w:val="28"/>
        </w:rPr>
        <w:t xml:space="preserve"> </w:t>
      </w:r>
      <w:r w:rsidR="00B74D28" w:rsidRPr="00D451D0">
        <w:rPr>
          <w:color w:val="FF0000"/>
          <w:sz w:val="28"/>
          <w:szCs w:val="28"/>
        </w:rPr>
        <w:t>площадки,</w:t>
      </w:r>
      <w:r w:rsidR="009861CE" w:rsidRPr="00D451D0">
        <w:rPr>
          <w:color w:val="FF0000"/>
          <w:sz w:val="28"/>
          <w:szCs w:val="28"/>
        </w:rPr>
        <w:t xml:space="preserve"> </w:t>
      </w:r>
      <w:r w:rsidR="00B74D28" w:rsidRPr="00D451D0">
        <w:rPr>
          <w:color w:val="FF0000"/>
          <w:sz w:val="28"/>
          <w:szCs w:val="28"/>
        </w:rPr>
        <w:t>превышающей</w:t>
      </w:r>
      <w:r w:rsidR="009861CE" w:rsidRPr="00D451D0">
        <w:rPr>
          <w:color w:val="FF0000"/>
          <w:sz w:val="28"/>
          <w:szCs w:val="28"/>
        </w:rPr>
        <w:t xml:space="preserve"> </w:t>
      </w:r>
      <w:r w:rsidR="00B74D28" w:rsidRPr="00D451D0">
        <w:rPr>
          <w:color w:val="FF0000"/>
          <w:sz w:val="28"/>
          <w:szCs w:val="28"/>
        </w:rPr>
        <w:t>размеры</w:t>
      </w:r>
      <w:r w:rsidR="009861CE" w:rsidRPr="00D451D0">
        <w:rPr>
          <w:color w:val="FF0000"/>
          <w:sz w:val="28"/>
          <w:szCs w:val="28"/>
        </w:rPr>
        <w:t xml:space="preserve"> </w:t>
      </w:r>
      <w:r w:rsidR="00B74D28" w:rsidRPr="00D451D0">
        <w:rPr>
          <w:color w:val="FF0000"/>
          <w:sz w:val="28"/>
          <w:szCs w:val="28"/>
        </w:rPr>
        <w:t>сооружений</w:t>
      </w:r>
      <w:r w:rsidR="009861CE" w:rsidRPr="00D451D0">
        <w:rPr>
          <w:color w:val="FF0000"/>
          <w:sz w:val="28"/>
          <w:szCs w:val="28"/>
        </w:rPr>
        <w:t xml:space="preserve"> </w:t>
      </w:r>
      <w:r w:rsidR="00B74D28" w:rsidRPr="00D451D0">
        <w:rPr>
          <w:color w:val="FF0000"/>
          <w:sz w:val="28"/>
          <w:szCs w:val="28"/>
        </w:rPr>
        <w:t>на</w:t>
      </w:r>
      <w:r w:rsidR="009861CE" w:rsidRPr="00D451D0">
        <w:rPr>
          <w:noProof/>
          <w:color w:val="FF0000"/>
          <w:sz w:val="28"/>
          <w:szCs w:val="28"/>
        </w:rPr>
        <w:t xml:space="preserve"> </w:t>
      </w:r>
      <w:r w:rsidR="00A31BBB" w:rsidRPr="00D451D0">
        <w:rPr>
          <w:noProof/>
          <w:color w:val="FF0000"/>
          <w:sz w:val="28"/>
          <w:szCs w:val="28"/>
        </w:rPr>
        <w:t>2</w:t>
      </w:r>
      <w:r w:rsidR="009861CE" w:rsidRPr="00D451D0">
        <w:rPr>
          <w:noProof/>
          <w:color w:val="FF0000"/>
          <w:sz w:val="28"/>
          <w:szCs w:val="28"/>
        </w:rPr>
        <w:t xml:space="preserve"> </w:t>
      </w:r>
      <w:r w:rsidR="00B74D28" w:rsidRPr="00D451D0">
        <w:rPr>
          <w:color w:val="FF0000"/>
          <w:sz w:val="28"/>
          <w:szCs w:val="28"/>
        </w:rPr>
        <w:t>м</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каждую</w:t>
      </w:r>
      <w:r w:rsidR="009861CE" w:rsidRPr="00D451D0">
        <w:rPr>
          <w:color w:val="FF0000"/>
          <w:sz w:val="28"/>
          <w:szCs w:val="28"/>
        </w:rPr>
        <w:t xml:space="preserve"> </w:t>
      </w:r>
      <w:r w:rsidR="00B74D28" w:rsidRPr="00D451D0">
        <w:rPr>
          <w:color w:val="FF0000"/>
          <w:sz w:val="28"/>
          <w:szCs w:val="28"/>
        </w:rPr>
        <w:t>сторону</w:t>
      </w:r>
      <w:r w:rsidR="009861CE" w:rsidRPr="00D451D0">
        <w:rPr>
          <w:color w:val="FF0000"/>
          <w:sz w:val="28"/>
          <w:szCs w:val="28"/>
        </w:rPr>
        <w:t xml:space="preserve"> </w:t>
      </w:r>
      <w:r w:rsidR="00B74D28" w:rsidRPr="00D451D0">
        <w:rPr>
          <w:color w:val="FF0000"/>
          <w:sz w:val="28"/>
          <w:szCs w:val="28"/>
        </w:rPr>
        <w:t>от</w:t>
      </w:r>
      <w:r w:rsidR="009861CE" w:rsidRPr="00D451D0">
        <w:rPr>
          <w:color w:val="FF0000"/>
          <w:sz w:val="28"/>
          <w:szCs w:val="28"/>
        </w:rPr>
        <w:t xml:space="preserve"> </w:t>
      </w:r>
      <w:r w:rsidR="00B74D28" w:rsidRPr="00D451D0">
        <w:rPr>
          <w:color w:val="FF0000"/>
          <w:sz w:val="28"/>
          <w:szCs w:val="28"/>
        </w:rPr>
        <w:t>наружных</w:t>
      </w:r>
      <w:r w:rsidR="009861CE" w:rsidRPr="00D451D0">
        <w:rPr>
          <w:color w:val="FF0000"/>
          <w:sz w:val="28"/>
          <w:szCs w:val="28"/>
        </w:rPr>
        <w:t xml:space="preserve"> </w:t>
      </w:r>
      <w:r w:rsidR="00B74D28" w:rsidRPr="00D451D0">
        <w:rPr>
          <w:color w:val="FF0000"/>
          <w:sz w:val="28"/>
          <w:szCs w:val="28"/>
        </w:rPr>
        <w:t>граней</w:t>
      </w:r>
      <w:r w:rsidR="009861CE" w:rsidRPr="00D451D0">
        <w:rPr>
          <w:color w:val="FF0000"/>
          <w:sz w:val="28"/>
          <w:szCs w:val="28"/>
        </w:rPr>
        <w:t xml:space="preserve"> </w:t>
      </w:r>
      <w:r w:rsidR="00B74D28" w:rsidRPr="00D451D0">
        <w:rPr>
          <w:color w:val="FF0000"/>
          <w:sz w:val="28"/>
          <w:szCs w:val="28"/>
        </w:rPr>
        <w:t>фундаментов.</w:t>
      </w:r>
      <w:r w:rsidR="009861CE" w:rsidRPr="00D451D0">
        <w:rPr>
          <w:color w:val="FF0000"/>
          <w:sz w:val="28"/>
          <w:szCs w:val="28"/>
        </w:rPr>
        <w:t xml:space="preserve"> </w:t>
      </w:r>
      <w:r w:rsidR="00B74D28" w:rsidRPr="00D451D0">
        <w:rPr>
          <w:color w:val="FF0000"/>
          <w:sz w:val="28"/>
          <w:szCs w:val="28"/>
        </w:rPr>
        <w:t>Плотность</w:t>
      </w:r>
      <w:r w:rsidR="009861CE" w:rsidRPr="00D451D0">
        <w:rPr>
          <w:color w:val="FF0000"/>
          <w:sz w:val="28"/>
          <w:szCs w:val="28"/>
        </w:rPr>
        <w:t xml:space="preserve"> </w:t>
      </w:r>
      <w:r w:rsidR="00B74D28" w:rsidRPr="00D451D0">
        <w:rPr>
          <w:color w:val="FF0000"/>
          <w:sz w:val="28"/>
          <w:szCs w:val="28"/>
        </w:rPr>
        <w:t>сухого</w:t>
      </w:r>
      <w:r w:rsidR="009861CE" w:rsidRPr="00D451D0">
        <w:rPr>
          <w:color w:val="FF0000"/>
          <w:sz w:val="28"/>
          <w:szCs w:val="28"/>
        </w:rPr>
        <w:t xml:space="preserve"> </w:t>
      </w:r>
      <w:r w:rsidR="00B74D28" w:rsidRPr="00D451D0">
        <w:rPr>
          <w:color w:val="FF0000"/>
          <w:sz w:val="28"/>
          <w:szCs w:val="28"/>
        </w:rPr>
        <w:t>грунта</w:t>
      </w:r>
      <w:r w:rsidR="009861CE" w:rsidRPr="00D451D0">
        <w:rPr>
          <w:color w:val="FF0000"/>
          <w:sz w:val="28"/>
          <w:szCs w:val="28"/>
        </w:rPr>
        <w:t xml:space="preserve"> </w:t>
      </w:r>
      <w:r w:rsidR="00B74D28" w:rsidRPr="00D451D0">
        <w:rPr>
          <w:color w:val="FF0000"/>
          <w:sz w:val="28"/>
          <w:szCs w:val="28"/>
        </w:rPr>
        <w:t>на</w:t>
      </w:r>
      <w:r w:rsidR="009861CE" w:rsidRPr="00D451D0">
        <w:rPr>
          <w:color w:val="FF0000"/>
          <w:sz w:val="28"/>
          <w:szCs w:val="28"/>
        </w:rPr>
        <w:t xml:space="preserve"> </w:t>
      </w:r>
      <w:r w:rsidR="00B74D28" w:rsidRPr="00D451D0">
        <w:rPr>
          <w:color w:val="FF0000"/>
          <w:sz w:val="28"/>
          <w:szCs w:val="28"/>
        </w:rPr>
        <w:t>нижней</w:t>
      </w:r>
      <w:r w:rsidR="009861CE" w:rsidRPr="00D451D0">
        <w:rPr>
          <w:color w:val="FF0000"/>
          <w:sz w:val="28"/>
          <w:szCs w:val="28"/>
        </w:rPr>
        <w:t xml:space="preserve"> </w:t>
      </w:r>
      <w:r w:rsidR="00B74D28" w:rsidRPr="00D451D0">
        <w:rPr>
          <w:color w:val="FF0000"/>
          <w:sz w:val="28"/>
          <w:szCs w:val="28"/>
        </w:rPr>
        <w:t>границе</w:t>
      </w:r>
      <w:r w:rsidR="009861CE" w:rsidRPr="00D451D0">
        <w:rPr>
          <w:color w:val="FF0000"/>
          <w:sz w:val="28"/>
          <w:szCs w:val="28"/>
        </w:rPr>
        <w:t xml:space="preserve"> </w:t>
      </w:r>
      <w:r w:rsidR="00B74D28" w:rsidRPr="00D451D0">
        <w:rPr>
          <w:color w:val="FF0000"/>
          <w:sz w:val="28"/>
          <w:szCs w:val="28"/>
        </w:rPr>
        <w:t>уплотненной</w:t>
      </w:r>
      <w:r w:rsidR="009861CE" w:rsidRPr="00D451D0">
        <w:rPr>
          <w:color w:val="FF0000"/>
          <w:sz w:val="28"/>
          <w:szCs w:val="28"/>
        </w:rPr>
        <w:t xml:space="preserve"> </w:t>
      </w:r>
      <w:r w:rsidR="00B74D28" w:rsidRPr="00D451D0">
        <w:rPr>
          <w:color w:val="FF0000"/>
          <w:sz w:val="28"/>
          <w:szCs w:val="28"/>
        </w:rPr>
        <w:t>зоны</w:t>
      </w:r>
      <w:r w:rsidR="009861CE" w:rsidRPr="00D451D0">
        <w:rPr>
          <w:color w:val="FF0000"/>
          <w:sz w:val="28"/>
          <w:szCs w:val="28"/>
        </w:rPr>
        <w:t xml:space="preserve"> </w:t>
      </w:r>
      <w:r w:rsidR="00B74D28" w:rsidRPr="00D451D0">
        <w:rPr>
          <w:color w:val="FF0000"/>
          <w:sz w:val="28"/>
          <w:szCs w:val="28"/>
        </w:rPr>
        <w:t>должна</w:t>
      </w:r>
      <w:r w:rsidR="009861CE" w:rsidRPr="00D451D0">
        <w:rPr>
          <w:color w:val="FF0000"/>
          <w:sz w:val="28"/>
          <w:szCs w:val="28"/>
        </w:rPr>
        <w:t xml:space="preserve"> </w:t>
      </w:r>
      <w:r w:rsidR="00B74D28" w:rsidRPr="00D451D0">
        <w:rPr>
          <w:color w:val="FF0000"/>
          <w:sz w:val="28"/>
          <w:szCs w:val="28"/>
        </w:rPr>
        <w:t>быть</w:t>
      </w:r>
      <w:r w:rsidR="009861CE" w:rsidRPr="00D451D0">
        <w:rPr>
          <w:color w:val="FF0000"/>
          <w:sz w:val="28"/>
          <w:szCs w:val="28"/>
        </w:rPr>
        <w:t xml:space="preserve"> </w:t>
      </w:r>
      <w:r w:rsidR="00B74D28" w:rsidRPr="00D451D0">
        <w:rPr>
          <w:color w:val="FF0000"/>
          <w:sz w:val="28"/>
          <w:szCs w:val="28"/>
        </w:rPr>
        <w:t>не</w:t>
      </w:r>
      <w:r w:rsidR="009861CE" w:rsidRPr="00D451D0">
        <w:rPr>
          <w:color w:val="FF0000"/>
          <w:sz w:val="28"/>
          <w:szCs w:val="28"/>
        </w:rPr>
        <w:t xml:space="preserve"> </w:t>
      </w:r>
      <w:r w:rsidR="00B74D28" w:rsidRPr="00D451D0">
        <w:rPr>
          <w:color w:val="FF0000"/>
          <w:sz w:val="28"/>
          <w:szCs w:val="28"/>
        </w:rPr>
        <w:t>менее</w:t>
      </w:r>
      <w:r w:rsidR="009861CE" w:rsidRPr="00D451D0">
        <w:rPr>
          <w:noProof/>
          <w:color w:val="FF0000"/>
          <w:sz w:val="28"/>
          <w:szCs w:val="28"/>
        </w:rPr>
        <w:t xml:space="preserve"> </w:t>
      </w:r>
      <w:r w:rsidR="00B74D28" w:rsidRPr="00D451D0">
        <w:rPr>
          <w:noProof/>
          <w:color w:val="FF0000"/>
          <w:sz w:val="28"/>
          <w:szCs w:val="28"/>
        </w:rPr>
        <w:t>1,6</w:t>
      </w:r>
      <w:r w:rsidR="00A31BBB" w:rsidRPr="00D451D0">
        <w:rPr>
          <w:noProof/>
          <w:color w:val="FF0000"/>
          <w:sz w:val="28"/>
          <w:szCs w:val="28"/>
        </w:rPr>
        <w:t>5</w:t>
      </w:r>
      <w:r w:rsidR="009861CE" w:rsidRPr="00D451D0">
        <w:rPr>
          <w:noProof/>
          <w:color w:val="FF0000"/>
          <w:sz w:val="28"/>
          <w:szCs w:val="28"/>
        </w:rPr>
        <w:t xml:space="preserve"> </w:t>
      </w:r>
      <w:r w:rsidR="00B74D28" w:rsidRPr="00D451D0">
        <w:rPr>
          <w:color w:val="FF0000"/>
          <w:sz w:val="28"/>
          <w:szCs w:val="28"/>
        </w:rPr>
        <w:t>т/м</w:t>
      </w:r>
      <w:r w:rsidR="00B74D28" w:rsidRPr="00D451D0">
        <w:rPr>
          <w:color w:val="FF0000"/>
          <w:sz w:val="28"/>
          <w:szCs w:val="28"/>
          <w:vertAlign w:val="superscript"/>
        </w:rPr>
        <w:t>3</w:t>
      </w:r>
      <w:r w:rsidR="00B74D28" w:rsidRPr="00D451D0">
        <w:rPr>
          <w:color w:val="FF0000"/>
          <w:sz w:val="28"/>
          <w:szCs w:val="28"/>
        </w:rPr>
        <w:t>.</w:t>
      </w:r>
    </w:p>
    <w:p w14:paraId="4E2CD0CC" w14:textId="77777777" w:rsidR="00D47F05" w:rsidRPr="00D451D0" w:rsidRDefault="00887295" w:rsidP="00D47F05">
      <w:pPr>
        <w:widowControl/>
        <w:spacing w:before="0" w:after="0"/>
        <w:rPr>
          <w:color w:val="FF0000"/>
          <w:sz w:val="20"/>
          <w:szCs w:val="20"/>
        </w:rPr>
      </w:pPr>
      <w:r w:rsidRPr="00D451D0">
        <w:rPr>
          <w:color w:val="FF0000"/>
          <w:kern w:val="24"/>
          <w:sz w:val="20"/>
          <w:szCs w:val="20"/>
        </w:rPr>
        <w:t>П</w:t>
      </w:r>
      <w:r w:rsidR="009861CE" w:rsidRPr="00D451D0">
        <w:rPr>
          <w:color w:val="FF0000"/>
          <w:kern w:val="24"/>
          <w:sz w:val="20"/>
          <w:szCs w:val="20"/>
        </w:rPr>
        <w:t xml:space="preserve"> </w:t>
      </w:r>
      <w:r w:rsidRPr="00D451D0">
        <w:rPr>
          <w:color w:val="FF0000"/>
          <w:kern w:val="24"/>
          <w:sz w:val="20"/>
          <w:szCs w:val="20"/>
        </w:rPr>
        <w:t>р</w:t>
      </w:r>
      <w:r w:rsidR="009861CE" w:rsidRPr="00D451D0">
        <w:rPr>
          <w:color w:val="FF0000"/>
          <w:kern w:val="24"/>
          <w:sz w:val="20"/>
          <w:szCs w:val="20"/>
        </w:rPr>
        <w:t xml:space="preserve"> </w:t>
      </w:r>
      <w:r w:rsidRPr="00D451D0">
        <w:rPr>
          <w:color w:val="FF0000"/>
          <w:kern w:val="24"/>
          <w:sz w:val="20"/>
          <w:szCs w:val="20"/>
        </w:rPr>
        <w:t>и</w:t>
      </w:r>
      <w:r w:rsidR="009861CE" w:rsidRPr="00D451D0">
        <w:rPr>
          <w:color w:val="FF0000"/>
          <w:kern w:val="24"/>
          <w:sz w:val="20"/>
          <w:szCs w:val="20"/>
        </w:rPr>
        <w:t xml:space="preserve"> </w:t>
      </w:r>
      <w:r w:rsidRPr="00D451D0">
        <w:rPr>
          <w:color w:val="FF0000"/>
          <w:kern w:val="24"/>
          <w:sz w:val="20"/>
          <w:szCs w:val="20"/>
        </w:rPr>
        <w:t>м</w:t>
      </w:r>
      <w:r w:rsidR="009861CE" w:rsidRPr="00D451D0">
        <w:rPr>
          <w:color w:val="FF0000"/>
          <w:kern w:val="24"/>
          <w:sz w:val="20"/>
          <w:szCs w:val="20"/>
        </w:rPr>
        <w:t xml:space="preserve"> </w:t>
      </w:r>
      <w:r w:rsidRPr="00D451D0">
        <w:rPr>
          <w:color w:val="FF0000"/>
          <w:kern w:val="24"/>
          <w:sz w:val="20"/>
          <w:szCs w:val="20"/>
        </w:rPr>
        <w:t>е</w:t>
      </w:r>
      <w:r w:rsidR="009861CE" w:rsidRPr="00D451D0">
        <w:rPr>
          <w:color w:val="FF0000"/>
          <w:kern w:val="24"/>
          <w:sz w:val="20"/>
          <w:szCs w:val="20"/>
        </w:rPr>
        <w:t xml:space="preserve"> </w:t>
      </w:r>
      <w:r w:rsidRPr="00D451D0">
        <w:rPr>
          <w:color w:val="FF0000"/>
          <w:kern w:val="24"/>
          <w:sz w:val="20"/>
          <w:szCs w:val="20"/>
        </w:rPr>
        <w:t>ч</w:t>
      </w:r>
      <w:r w:rsidR="009861CE" w:rsidRPr="00D451D0">
        <w:rPr>
          <w:color w:val="FF0000"/>
          <w:kern w:val="24"/>
          <w:sz w:val="20"/>
          <w:szCs w:val="20"/>
        </w:rPr>
        <w:t xml:space="preserve"> </w:t>
      </w:r>
      <w:r w:rsidRPr="00D451D0">
        <w:rPr>
          <w:color w:val="FF0000"/>
          <w:kern w:val="24"/>
          <w:sz w:val="20"/>
          <w:szCs w:val="20"/>
        </w:rPr>
        <w:t>а</w:t>
      </w:r>
      <w:r w:rsidR="009861CE" w:rsidRPr="00D451D0">
        <w:rPr>
          <w:color w:val="FF0000"/>
          <w:kern w:val="24"/>
          <w:sz w:val="20"/>
          <w:szCs w:val="20"/>
        </w:rPr>
        <w:t xml:space="preserve"> </w:t>
      </w:r>
      <w:r w:rsidRPr="00D451D0">
        <w:rPr>
          <w:color w:val="FF0000"/>
          <w:kern w:val="24"/>
          <w:sz w:val="20"/>
          <w:szCs w:val="20"/>
        </w:rPr>
        <w:t>н</w:t>
      </w:r>
      <w:r w:rsidR="009861CE" w:rsidRPr="00D451D0">
        <w:rPr>
          <w:color w:val="FF0000"/>
          <w:kern w:val="24"/>
          <w:sz w:val="20"/>
          <w:szCs w:val="20"/>
        </w:rPr>
        <w:t xml:space="preserve"> </w:t>
      </w:r>
      <w:r w:rsidRPr="00D451D0">
        <w:rPr>
          <w:color w:val="FF0000"/>
          <w:kern w:val="24"/>
          <w:sz w:val="20"/>
          <w:szCs w:val="20"/>
        </w:rPr>
        <w:t>и</w:t>
      </w:r>
      <w:r w:rsidR="009861CE" w:rsidRPr="00D451D0">
        <w:rPr>
          <w:color w:val="FF0000"/>
          <w:kern w:val="24"/>
          <w:sz w:val="20"/>
          <w:szCs w:val="20"/>
        </w:rPr>
        <w:t xml:space="preserve"> </w:t>
      </w:r>
      <w:r w:rsidR="00A54A23" w:rsidRPr="00D451D0">
        <w:rPr>
          <w:color w:val="FF0000"/>
          <w:kern w:val="24"/>
          <w:sz w:val="20"/>
          <w:szCs w:val="20"/>
        </w:rPr>
        <w:t>е</w:t>
      </w:r>
      <w:r w:rsidR="009861CE" w:rsidRPr="00D451D0">
        <w:rPr>
          <w:color w:val="FF0000"/>
          <w:kern w:val="24"/>
          <w:sz w:val="20"/>
          <w:szCs w:val="20"/>
        </w:rPr>
        <w:t xml:space="preserve"> </w:t>
      </w:r>
      <w:r w:rsidR="00B74D28" w:rsidRPr="00D451D0">
        <w:rPr>
          <w:color w:val="FF0000"/>
          <w:sz w:val="20"/>
          <w:szCs w:val="20"/>
        </w:rPr>
        <w:t>–</w:t>
      </w:r>
      <w:r w:rsidR="009861CE" w:rsidRPr="00D451D0">
        <w:rPr>
          <w:color w:val="FF0000"/>
          <w:sz w:val="20"/>
          <w:szCs w:val="20"/>
        </w:rPr>
        <w:t xml:space="preserve"> </w:t>
      </w:r>
      <w:r w:rsidR="00B74D28" w:rsidRPr="00D451D0">
        <w:rPr>
          <w:color w:val="FF0000"/>
          <w:sz w:val="20"/>
          <w:szCs w:val="20"/>
        </w:rPr>
        <w:t>При</w:t>
      </w:r>
      <w:r w:rsidR="009861CE" w:rsidRPr="00D451D0">
        <w:rPr>
          <w:color w:val="FF0000"/>
          <w:sz w:val="20"/>
          <w:szCs w:val="20"/>
        </w:rPr>
        <w:t xml:space="preserve"> </w:t>
      </w:r>
      <w:r w:rsidR="00B74D28" w:rsidRPr="00D451D0">
        <w:rPr>
          <w:color w:val="FF0000"/>
          <w:sz w:val="20"/>
          <w:szCs w:val="20"/>
        </w:rPr>
        <w:t>невозможности</w:t>
      </w:r>
      <w:r w:rsidR="009861CE" w:rsidRPr="00D451D0">
        <w:rPr>
          <w:color w:val="FF0000"/>
          <w:sz w:val="20"/>
          <w:szCs w:val="20"/>
        </w:rPr>
        <w:t xml:space="preserve"> </w:t>
      </w:r>
      <w:r w:rsidR="00B74D28" w:rsidRPr="00D451D0">
        <w:rPr>
          <w:color w:val="FF0000"/>
          <w:sz w:val="20"/>
          <w:szCs w:val="20"/>
        </w:rPr>
        <w:t>уплотнения</w:t>
      </w:r>
      <w:r w:rsidR="009861CE" w:rsidRPr="00D451D0">
        <w:rPr>
          <w:color w:val="FF0000"/>
          <w:sz w:val="20"/>
          <w:szCs w:val="20"/>
        </w:rPr>
        <w:t xml:space="preserve"> </w:t>
      </w:r>
      <w:r w:rsidR="00B74D28" w:rsidRPr="00D451D0">
        <w:rPr>
          <w:color w:val="FF0000"/>
          <w:sz w:val="20"/>
          <w:szCs w:val="20"/>
        </w:rPr>
        <w:t>просадочных</w:t>
      </w:r>
      <w:r w:rsidR="009861CE" w:rsidRPr="00D451D0">
        <w:rPr>
          <w:color w:val="FF0000"/>
          <w:sz w:val="20"/>
          <w:szCs w:val="20"/>
        </w:rPr>
        <w:t xml:space="preserve"> </w:t>
      </w:r>
      <w:r w:rsidR="00B74D28" w:rsidRPr="00D451D0">
        <w:rPr>
          <w:color w:val="FF0000"/>
          <w:sz w:val="20"/>
          <w:szCs w:val="20"/>
        </w:rPr>
        <w:t>грунтов</w:t>
      </w:r>
      <w:r w:rsidR="009861CE" w:rsidRPr="00D451D0">
        <w:rPr>
          <w:color w:val="FF0000"/>
          <w:sz w:val="20"/>
          <w:szCs w:val="20"/>
        </w:rPr>
        <w:t xml:space="preserve"> </w:t>
      </w:r>
      <w:r w:rsidR="00B74D28" w:rsidRPr="00D451D0">
        <w:rPr>
          <w:color w:val="FF0000"/>
          <w:sz w:val="20"/>
          <w:szCs w:val="20"/>
        </w:rPr>
        <w:t>тяжелыми</w:t>
      </w:r>
      <w:r w:rsidR="009861CE" w:rsidRPr="00D451D0">
        <w:rPr>
          <w:color w:val="FF0000"/>
          <w:sz w:val="20"/>
          <w:szCs w:val="20"/>
        </w:rPr>
        <w:t xml:space="preserve"> </w:t>
      </w:r>
      <w:r w:rsidR="00B74D28" w:rsidRPr="00D451D0">
        <w:rPr>
          <w:color w:val="FF0000"/>
          <w:sz w:val="20"/>
          <w:szCs w:val="20"/>
        </w:rPr>
        <w:t>трамбовками</w:t>
      </w:r>
      <w:r w:rsidR="009861CE" w:rsidRPr="00D451D0">
        <w:rPr>
          <w:color w:val="FF0000"/>
          <w:sz w:val="20"/>
          <w:szCs w:val="20"/>
        </w:rPr>
        <w:t xml:space="preserve"> </w:t>
      </w:r>
      <w:r w:rsidR="00B74D28" w:rsidRPr="00D451D0">
        <w:rPr>
          <w:color w:val="FF0000"/>
          <w:sz w:val="20"/>
          <w:szCs w:val="20"/>
        </w:rPr>
        <w:t>до</w:t>
      </w:r>
      <w:r w:rsidR="009861CE" w:rsidRPr="00D451D0">
        <w:rPr>
          <w:color w:val="FF0000"/>
          <w:sz w:val="20"/>
          <w:szCs w:val="20"/>
        </w:rPr>
        <w:t xml:space="preserve"> </w:t>
      </w:r>
      <w:r w:rsidR="00B74D28" w:rsidRPr="00D451D0">
        <w:rPr>
          <w:color w:val="FF0000"/>
          <w:sz w:val="20"/>
          <w:szCs w:val="20"/>
        </w:rPr>
        <w:t>заданной</w:t>
      </w:r>
      <w:r w:rsidR="009861CE" w:rsidRPr="00D451D0">
        <w:rPr>
          <w:color w:val="FF0000"/>
          <w:sz w:val="20"/>
          <w:szCs w:val="20"/>
        </w:rPr>
        <w:t xml:space="preserve"> </w:t>
      </w:r>
      <w:r w:rsidR="00B74D28" w:rsidRPr="00D451D0">
        <w:rPr>
          <w:color w:val="FF0000"/>
          <w:sz w:val="20"/>
          <w:szCs w:val="20"/>
        </w:rPr>
        <w:t>степени</w:t>
      </w:r>
      <w:r w:rsidR="009861CE" w:rsidRPr="00D451D0">
        <w:rPr>
          <w:color w:val="FF0000"/>
          <w:sz w:val="20"/>
          <w:szCs w:val="20"/>
        </w:rPr>
        <w:t xml:space="preserve"> </w:t>
      </w:r>
      <w:r w:rsidR="00B74D28" w:rsidRPr="00D451D0">
        <w:rPr>
          <w:color w:val="FF0000"/>
          <w:sz w:val="20"/>
          <w:szCs w:val="20"/>
        </w:rPr>
        <w:t>плотности</w:t>
      </w:r>
      <w:r w:rsidR="009861CE" w:rsidRPr="00D451D0">
        <w:rPr>
          <w:color w:val="FF0000"/>
          <w:sz w:val="20"/>
          <w:szCs w:val="20"/>
        </w:rPr>
        <w:t xml:space="preserve"> </w:t>
      </w:r>
      <w:r w:rsidR="00B74D28" w:rsidRPr="00D451D0">
        <w:rPr>
          <w:color w:val="FF0000"/>
          <w:sz w:val="20"/>
          <w:szCs w:val="20"/>
        </w:rPr>
        <w:t>следует</w:t>
      </w:r>
      <w:r w:rsidR="009861CE" w:rsidRPr="00D451D0">
        <w:rPr>
          <w:color w:val="FF0000"/>
          <w:sz w:val="20"/>
          <w:szCs w:val="20"/>
        </w:rPr>
        <w:t xml:space="preserve"> </w:t>
      </w:r>
      <w:r w:rsidR="00B74D28" w:rsidRPr="00D451D0">
        <w:rPr>
          <w:color w:val="FF0000"/>
          <w:sz w:val="20"/>
          <w:szCs w:val="20"/>
        </w:rPr>
        <w:t>предусматривать</w:t>
      </w:r>
      <w:r w:rsidR="009861CE" w:rsidRPr="00D451D0">
        <w:rPr>
          <w:color w:val="FF0000"/>
          <w:sz w:val="20"/>
          <w:szCs w:val="20"/>
        </w:rPr>
        <w:t xml:space="preserve"> </w:t>
      </w:r>
      <w:r w:rsidR="00B74D28" w:rsidRPr="00D451D0">
        <w:rPr>
          <w:color w:val="FF0000"/>
          <w:sz w:val="20"/>
          <w:szCs w:val="20"/>
        </w:rPr>
        <w:t>грунтовую</w:t>
      </w:r>
      <w:r w:rsidR="009861CE" w:rsidRPr="00D451D0">
        <w:rPr>
          <w:color w:val="FF0000"/>
          <w:sz w:val="20"/>
          <w:szCs w:val="20"/>
        </w:rPr>
        <w:t xml:space="preserve"> </w:t>
      </w:r>
      <w:r w:rsidR="00B74D28" w:rsidRPr="00D451D0">
        <w:rPr>
          <w:color w:val="FF0000"/>
          <w:sz w:val="20"/>
          <w:szCs w:val="20"/>
        </w:rPr>
        <w:t>подушку</w:t>
      </w:r>
      <w:r w:rsidR="009861CE" w:rsidRPr="00D451D0">
        <w:rPr>
          <w:color w:val="FF0000"/>
          <w:sz w:val="20"/>
          <w:szCs w:val="20"/>
        </w:rPr>
        <w:t xml:space="preserve"> </w:t>
      </w:r>
      <w:r w:rsidR="00B74D28" w:rsidRPr="00D451D0">
        <w:rPr>
          <w:color w:val="FF0000"/>
          <w:sz w:val="20"/>
          <w:szCs w:val="20"/>
        </w:rPr>
        <w:t>толщиной</w:t>
      </w:r>
      <w:r w:rsidR="009861CE" w:rsidRPr="00D451D0">
        <w:rPr>
          <w:color w:val="FF0000"/>
          <w:sz w:val="20"/>
          <w:szCs w:val="20"/>
        </w:rPr>
        <w:t xml:space="preserve"> </w:t>
      </w:r>
      <w:r w:rsidR="00B74D28" w:rsidRPr="00D451D0">
        <w:rPr>
          <w:noProof/>
          <w:color w:val="FF0000"/>
          <w:sz w:val="20"/>
          <w:szCs w:val="20"/>
        </w:rPr>
        <w:t>1,</w:t>
      </w:r>
      <w:r w:rsidR="00A31BBB" w:rsidRPr="00D451D0">
        <w:rPr>
          <w:noProof/>
          <w:color w:val="FF0000"/>
          <w:sz w:val="20"/>
          <w:szCs w:val="20"/>
        </w:rPr>
        <w:t>5</w:t>
      </w:r>
      <w:r w:rsidR="009861CE" w:rsidRPr="00D451D0">
        <w:rPr>
          <w:noProof/>
          <w:color w:val="FF0000"/>
          <w:sz w:val="20"/>
          <w:szCs w:val="20"/>
        </w:rPr>
        <w:t xml:space="preserve"> </w:t>
      </w:r>
      <w:r w:rsidR="00B74D28" w:rsidRPr="00D451D0">
        <w:rPr>
          <w:color w:val="FF0000"/>
          <w:sz w:val="20"/>
          <w:szCs w:val="20"/>
        </w:rPr>
        <w:t>м</w:t>
      </w:r>
      <w:r w:rsidR="009861CE" w:rsidRPr="00D451D0">
        <w:rPr>
          <w:color w:val="FF0000"/>
          <w:sz w:val="20"/>
          <w:szCs w:val="20"/>
        </w:rPr>
        <w:t xml:space="preserve"> </w:t>
      </w:r>
      <w:r w:rsidR="00B74D28" w:rsidRPr="00D451D0">
        <w:rPr>
          <w:color w:val="FF0000"/>
          <w:sz w:val="20"/>
          <w:szCs w:val="20"/>
        </w:rPr>
        <w:t>из</w:t>
      </w:r>
      <w:r w:rsidR="009861CE" w:rsidRPr="00D451D0">
        <w:rPr>
          <w:color w:val="FF0000"/>
          <w:sz w:val="20"/>
          <w:szCs w:val="20"/>
        </w:rPr>
        <w:t xml:space="preserve"> </w:t>
      </w:r>
      <w:r w:rsidR="00B74D28" w:rsidRPr="00D451D0">
        <w:rPr>
          <w:color w:val="FF0000"/>
          <w:sz w:val="20"/>
          <w:szCs w:val="20"/>
        </w:rPr>
        <w:t>местных</w:t>
      </w:r>
      <w:r w:rsidR="009861CE" w:rsidRPr="00D451D0">
        <w:rPr>
          <w:color w:val="FF0000"/>
          <w:sz w:val="20"/>
          <w:szCs w:val="20"/>
        </w:rPr>
        <w:t xml:space="preserve"> </w:t>
      </w:r>
      <w:r w:rsidR="00B74D28" w:rsidRPr="00D451D0">
        <w:rPr>
          <w:color w:val="FF0000"/>
          <w:sz w:val="20"/>
          <w:szCs w:val="20"/>
        </w:rPr>
        <w:t>глинистых</w:t>
      </w:r>
      <w:r w:rsidR="009861CE" w:rsidRPr="00D451D0">
        <w:rPr>
          <w:color w:val="FF0000"/>
          <w:sz w:val="20"/>
          <w:szCs w:val="20"/>
        </w:rPr>
        <w:t xml:space="preserve"> </w:t>
      </w:r>
      <w:r w:rsidR="00B74D28" w:rsidRPr="00D451D0">
        <w:rPr>
          <w:color w:val="FF0000"/>
          <w:sz w:val="20"/>
          <w:szCs w:val="20"/>
        </w:rPr>
        <w:t>грунтов</w:t>
      </w:r>
      <w:r w:rsidR="009861CE" w:rsidRPr="00D451D0">
        <w:rPr>
          <w:color w:val="FF0000"/>
          <w:sz w:val="20"/>
          <w:szCs w:val="20"/>
        </w:rPr>
        <w:t xml:space="preserve"> </w:t>
      </w:r>
      <w:r w:rsidR="00B74D28" w:rsidRPr="00D451D0">
        <w:rPr>
          <w:color w:val="FF0000"/>
          <w:sz w:val="20"/>
          <w:szCs w:val="20"/>
        </w:rPr>
        <w:t>с</w:t>
      </w:r>
      <w:r w:rsidR="009861CE" w:rsidRPr="00D451D0">
        <w:rPr>
          <w:color w:val="FF0000"/>
          <w:sz w:val="20"/>
          <w:szCs w:val="20"/>
        </w:rPr>
        <w:t xml:space="preserve"> </w:t>
      </w:r>
      <w:r w:rsidR="00B74D28" w:rsidRPr="00D451D0">
        <w:rPr>
          <w:color w:val="FF0000"/>
          <w:sz w:val="20"/>
          <w:szCs w:val="20"/>
        </w:rPr>
        <w:t>уплотнением</w:t>
      </w:r>
      <w:r w:rsidR="009861CE" w:rsidRPr="00D451D0">
        <w:rPr>
          <w:color w:val="FF0000"/>
          <w:sz w:val="20"/>
          <w:szCs w:val="20"/>
        </w:rPr>
        <w:t xml:space="preserve"> </w:t>
      </w:r>
      <w:r w:rsidR="00B74D28" w:rsidRPr="00D451D0">
        <w:rPr>
          <w:color w:val="FF0000"/>
          <w:sz w:val="20"/>
          <w:szCs w:val="20"/>
        </w:rPr>
        <w:t>их</w:t>
      </w:r>
      <w:r w:rsidR="009861CE" w:rsidRPr="00D451D0">
        <w:rPr>
          <w:color w:val="FF0000"/>
          <w:sz w:val="20"/>
          <w:szCs w:val="20"/>
        </w:rPr>
        <w:t xml:space="preserve"> </w:t>
      </w:r>
      <w:r w:rsidR="00B74D28" w:rsidRPr="00D451D0">
        <w:rPr>
          <w:color w:val="FF0000"/>
          <w:sz w:val="20"/>
          <w:szCs w:val="20"/>
        </w:rPr>
        <w:t>до</w:t>
      </w:r>
      <w:r w:rsidR="009861CE" w:rsidRPr="00D451D0">
        <w:rPr>
          <w:color w:val="FF0000"/>
          <w:sz w:val="20"/>
          <w:szCs w:val="20"/>
        </w:rPr>
        <w:t xml:space="preserve"> </w:t>
      </w:r>
      <w:r w:rsidR="00B74D28" w:rsidRPr="00D451D0">
        <w:rPr>
          <w:color w:val="FF0000"/>
          <w:sz w:val="20"/>
          <w:szCs w:val="20"/>
        </w:rPr>
        <w:t>плотности</w:t>
      </w:r>
      <w:r w:rsidR="009861CE" w:rsidRPr="00D451D0">
        <w:rPr>
          <w:color w:val="FF0000"/>
          <w:sz w:val="20"/>
          <w:szCs w:val="20"/>
        </w:rPr>
        <w:t xml:space="preserve"> </w:t>
      </w:r>
      <w:r w:rsidR="00B74D28" w:rsidRPr="00D451D0">
        <w:rPr>
          <w:color w:val="FF0000"/>
          <w:sz w:val="20"/>
          <w:szCs w:val="20"/>
        </w:rPr>
        <w:t>сухого</w:t>
      </w:r>
      <w:r w:rsidR="009861CE" w:rsidRPr="00D451D0">
        <w:rPr>
          <w:color w:val="FF0000"/>
          <w:sz w:val="20"/>
          <w:szCs w:val="20"/>
        </w:rPr>
        <w:t xml:space="preserve"> </w:t>
      </w:r>
      <w:r w:rsidR="00B74D28" w:rsidRPr="00D451D0">
        <w:rPr>
          <w:color w:val="FF0000"/>
          <w:sz w:val="20"/>
          <w:szCs w:val="20"/>
        </w:rPr>
        <w:t>грунта</w:t>
      </w:r>
      <w:r w:rsidR="009861CE" w:rsidRPr="00D451D0">
        <w:rPr>
          <w:color w:val="FF0000"/>
          <w:sz w:val="20"/>
          <w:szCs w:val="20"/>
        </w:rPr>
        <w:t xml:space="preserve"> </w:t>
      </w:r>
      <w:r w:rsidR="00B74D28" w:rsidRPr="00D451D0">
        <w:rPr>
          <w:color w:val="FF0000"/>
          <w:sz w:val="20"/>
          <w:szCs w:val="20"/>
        </w:rPr>
        <w:t>не</w:t>
      </w:r>
      <w:r w:rsidR="009861CE" w:rsidRPr="00D451D0">
        <w:rPr>
          <w:color w:val="FF0000"/>
          <w:sz w:val="20"/>
          <w:szCs w:val="20"/>
        </w:rPr>
        <w:t xml:space="preserve"> </w:t>
      </w:r>
      <w:r w:rsidR="00B74D28" w:rsidRPr="00D451D0">
        <w:rPr>
          <w:color w:val="FF0000"/>
          <w:sz w:val="20"/>
          <w:szCs w:val="20"/>
        </w:rPr>
        <w:t>менее</w:t>
      </w:r>
      <w:r w:rsidR="009861CE" w:rsidRPr="00D451D0">
        <w:rPr>
          <w:noProof/>
          <w:color w:val="FF0000"/>
          <w:sz w:val="20"/>
          <w:szCs w:val="20"/>
        </w:rPr>
        <w:t xml:space="preserve"> </w:t>
      </w:r>
      <w:r w:rsidR="00B74D28" w:rsidRPr="00D451D0">
        <w:rPr>
          <w:noProof/>
          <w:color w:val="FF0000"/>
          <w:sz w:val="20"/>
          <w:szCs w:val="20"/>
        </w:rPr>
        <w:t>1,6</w:t>
      </w:r>
      <w:r w:rsidR="00A31BBB" w:rsidRPr="00D451D0">
        <w:rPr>
          <w:noProof/>
          <w:color w:val="FF0000"/>
          <w:sz w:val="20"/>
          <w:szCs w:val="20"/>
        </w:rPr>
        <w:t>5</w:t>
      </w:r>
      <w:r w:rsidR="009861CE" w:rsidRPr="00D451D0">
        <w:rPr>
          <w:noProof/>
          <w:color w:val="FF0000"/>
          <w:sz w:val="20"/>
          <w:szCs w:val="20"/>
        </w:rPr>
        <w:t xml:space="preserve"> </w:t>
      </w:r>
      <w:r w:rsidR="00B74D28" w:rsidRPr="00D451D0">
        <w:rPr>
          <w:color w:val="FF0000"/>
          <w:sz w:val="20"/>
          <w:szCs w:val="20"/>
        </w:rPr>
        <w:t>т/м</w:t>
      </w:r>
      <w:r w:rsidR="00B74D28" w:rsidRPr="00D451D0">
        <w:rPr>
          <w:color w:val="FF0000"/>
          <w:sz w:val="20"/>
          <w:szCs w:val="20"/>
          <w:vertAlign w:val="superscript"/>
        </w:rPr>
        <w:t>3</w:t>
      </w:r>
      <w:r w:rsidR="00D47F05" w:rsidRPr="00D451D0">
        <w:rPr>
          <w:color w:val="FF0000"/>
          <w:sz w:val="20"/>
          <w:szCs w:val="20"/>
        </w:rPr>
        <w:t>.</w:t>
      </w:r>
    </w:p>
    <w:p w14:paraId="3BA8C1E5" w14:textId="65177CCA" w:rsidR="00B74D28" w:rsidRPr="00D451D0" w:rsidRDefault="00D47F05" w:rsidP="00D47F05">
      <w:pPr>
        <w:widowControl/>
        <w:spacing w:before="0" w:after="0"/>
        <w:rPr>
          <w:color w:val="FF0000"/>
          <w:sz w:val="20"/>
          <w:szCs w:val="20"/>
        </w:rPr>
      </w:pPr>
      <w:r w:rsidRPr="00D451D0">
        <w:rPr>
          <w:color w:val="FF0000"/>
          <w:sz w:val="28"/>
          <w:szCs w:val="28"/>
        </w:rPr>
        <w:t>16.117 П</w:t>
      </w:r>
      <w:r w:rsidR="00B74D28" w:rsidRPr="00D451D0">
        <w:rPr>
          <w:color w:val="FF0000"/>
          <w:sz w:val="28"/>
          <w:szCs w:val="28"/>
        </w:rPr>
        <w:t>од</w:t>
      </w:r>
      <w:r w:rsidR="009861CE" w:rsidRPr="00D451D0">
        <w:rPr>
          <w:color w:val="FF0000"/>
          <w:sz w:val="28"/>
          <w:szCs w:val="28"/>
        </w:rPr>
        <w:t xml:space="preserve"> </w:t>
      </w:r>
      <w:r w:rsidR="00B74D28" w:rsidRPr="00D451D0">
        <w:rPr>
          <w:color w:val="FF0000"/>
          <w:sz w:val="28"/>
          <w:szCs w:val="28"/>
        </w:rPr>
        <w:t>емкостные</w:t>
      </w:r>
      <w:r w:rsidR="009861CE" w:rsidRPr="00D451D0">
        <w:rPr>
          <w:color w:val="FF0000"/>
          <w:sz w:val="28"/>
          <w:szCs w:val="28"/>
        </w:rPr>
        <w:t xml:space="preserve"> </w:t>
      </w:r>
      <w:r w:rsidR="00B74D28" w:rsidRPr="00D451D0">
        <w:rPr>
          <w:color w:val="FF0000"/>
          <w:sz w:val="28"/>
          <w:szCs w:val="28"/>
        </w:rPr>
        <w:t>сооружения</w:t>
      </w:r>
      <w:r w:rsidR="009861CE" w:rsidRPr="00D451D0">
        <w:rPr>
          <w:color w:val="FF0000"/>
          <w:sz w:val="28"/>
          <w:szCs w:val="28"/>
        </w:rPr>
        <w:t xml:space="preserve"> </w:t>
      </w:r>
      <w:r w:rsidR="00B74D28" w:rsidRPr="00D451D0">
        <w:rPr>
          <w:color w:val="FF0000"/>
          <w:sz w:val="28"/>
          <w:szCs w:val="28"/>
        </w:rPr>
        <w:t>с</w:t>
      </w:r>
      <w:r w:rsidR="009861CE" w:rsidRPr="00D451D0">
        <w:rPr>
          <w:color w:val="FF0000"/>
          <w:sz w:val="28"/>
          <w:szCs w:val="28"/>
        </w:rPr>
        <w:t xml:space="preserve"> </w:t>
      </w:r>
      <w:r w:rsidR="00B74D28" w:rsidRPr="00D451D0">
        <w:rPr>
          <w:color w:val="FF0000"/>
          <w:sz w:val="28"/>
          <w:szCs w:val="28"/>
        </w:rPr>
        <w:t>конусообразными</w:t>
      </w:r>
      <w:r w:rsidR="009861CE" w:rsidRPr="00D451D0">
        <w:rPr>
          <w:color w:val="FF0000"/>
          <w:sz w:val="28"/>
          <w:szCs w:val="28"/>
        </w:rPr>
        <w:t xml:space="preserve"> </w:t>
      </w:r>
      <w:r w:rsidR="00B74D28" w:rsidRPr="00D451D0">
        <w:rPr>
          <w:color w:val="FF0000"/>
          <w:sz w:val="28"/>
          <w:szCs w:val="28"/>
        </w:rPr>
        <w:t>днищами</w:t>
      </w:r>
      <w:r w:rsidR="009861CE" w:rsidRPr="00D451D0">
        <w:rPr>
          <w:color w:val="FF0000"/>
          <w:sz w:val="28"/>
          <w:szCs w:val="28"/>
        </w:rPr>
        <w:t xml:space="preserve"> </w:t>
      </w:r>
      <w:r w:rsidR="00B74D28" w:rsidRPr="00D451D0">
        <w:rPr>
          <w:color w:val="FF0000"/>
          <w:sz w:val="28"/>
          <w:szCs w:val="28"/>
        </w:rPr>
        <w:t>уплотнение</w:t>
      </w:r>
      <w:r w:rsidR="009861CE" w:rsidRPr="00D451D0">
        <w:rPr>
          <w:color w:val="FF0000"/>
          <w:sz w:val="28"/>
          <w:szCs w:val="28"/>
        </w:rPr>
        <w:t xml:space="preserve"> </w:t>
      </w:r>
      <w:r w:rsidR="00B74D28" w:rsidRPr="00D451D0">
        <w:rPr>
          <w:color w:val="FF0000"/>
          <w:sz w:val="28"/>
          <w:szCs w:val="28"/>
        </w:rPr>
        <w:t>грунтов</w:t>
      </w:r>
      <w:r w:rsidR="009861CE" w:rsidRPr="00D451D0">
        <w:rPr>
          <w:color w:val="FF0000"/>
          <w:sz w:val="28"/>
          <w:szCs w:val="28"/>
        </w:rPr>
        <w:t xml:space="preserve"> </w:t>
      </w:r>
      <w:r w:rsidR="00B74D28" w:rsidRPr="00D451D0">
        <w:rPr>
          <w:noProof/>
          <w:color w:val="FF0000"/>
          <w:sz w:val="28"/>
          <w:szCs w:val="28"/>
        </w:rPr>
        <w:t>I</w:t>
      </w:r>
      <w:r w:rsidR="009861CE" w:rsidRPr="00D451D0">
        <w:rPr>
          <w:color w:val="FF0000"/>
          <w:sz w:val="28"/>
          <w:szCs w:val="28"/>
        </w:rPr>
        <w:t xml:space="preserve"> </w:t>
      </w:r>
      <w:r w:rsidR="00B74D28" w:rsidRPr="00D451D0">
        <w:rPr>
          <w:color w:val="FF0000"/>
          <w:sz w:val="28"/>
          <w:szCs w:val="28"/>
        </w:rPr>
        <w:t>типа</w:t>
      </w:r>
      <w:r w:rsidR="009861CE" w:rsidRPr="00D451D0">
        <w:rPr>
          <w:color w:val="FF0000"/>
          <w:sz w:val="28"/>
          <w:szCs w:val="28"/>
        </w:rPr>
        <w:t xml:space="preserve"> </w:t>
      </w:r>
      <w:r w:rsidR="00B74D28" w:rsidRPr="00D451D0">
        <w:rPr>
          <w:color w:val="FF0000"/>
          <w:sz w:val="28"/>
          <w:szCs w:val="28"/>
        </w:rPr>
        <w:t>по</w:t>
      </w:r>
      <w:r w:rsidR="009861CE" w:rsidRPr="00D451D0">
        <w:rPr>
          <w:color w:val="FF0000"/>
          <w:sz w:val="28"/>
          <w:szCs w:val="28"/>
        </w:rPr>
        <w:t xml:space="preserve"> </w:t>
      </w:r>
      <w:proofErr w:type="spellStart"/>
      <w:r w:rsidR="00B74D28" w:rsidRPr="00D451D0">
        <w:rPr>
          <w:color w:val="FF0000"/>
          <w:sz w:val="28"/>
          <w:szCs w:val="28"/>
        </w:rPr>
        <w:t>просадочности</w:t>
      </w:r>
      <w:proofErr w:type="spellEnd"/>
      <w:r w:rsidR="009861CE" w:rsidRPr="00D451D0">
        <w:rPr>
          <w:color w:val="FF0000"/>
          <w:sz w:val="28"/>
          <w:szCs w:val="28"/>
        </w:rPr>
        <w:t xml:space="preserve"> </w:t>
      </w:r>
      <w:r w:rsidR="00B74D28" w:rsidRPr="00D451D0">
        <w:rPr>
          <w:color w:val="FF0000"/>
          <w:sz w:val="28"/>
          <w:szCs w:val="28"/>
        </w:rPr>
        <w:t>следует</w:t>
      </w:r>
      <w:r w:rsidR="009861CE" w:rsidRPr="00D451D0">
        <w:rPr>
          <w:color w:val="FF0000"/>
          <w:sz w:val="28"/>
          <w:szCs w:val="28"/>
        </w:rPr>
        <w:t xml:space="preserve"> </w:t>
      </w:r>
      <w:r w:rsidR="00B74D28" w:rsidRPr="00D451D0">
        <w:rPr>
          <w:color w:val="FF0000"/>
          <w:sz w:val="28"/>
          <w:szCs w:val="28"/>
        </w:rPr>
        <w:t>принимать</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несколько</w:t>
      </w:r>
      <w:r w:rsidR="009861CE" w:rsidRPr="00D451D0">
        <w:rPr>
          <w:color w:val="FF0000"/>
          <w:sz w:val="28"/>
          <w:szCs w:val="28"/>
        </w:rPr>
        <w:t xml:space="preserve"> </w:t>
      </w:r>
      <w:r w:rsidR="00B74D28" w:rsidRPr="00D451D0">
        <w:rPr>
          <w:color w:val="FF0000"/>
          <w:sz w:val="28"/>
          <w:szCs w:val="28"/>
        </w:rPr>
        <w:t>этапов</w:t>
      </w:r>
      <w:r w:rsidR="009861CE" w:rsidRPr="00D451D0">
        <w:rPr>
          <w:color w:val="FF0000"/>
          <w:sz w:val="28"/>
          <w:szCs w:val="28"/>
        </w:rPr>
        <w:t xml:space="preserve"> </w:t>
      </w:r>
      <w:r w:rsidR="00B74D28" w:rsidRPr="00D451D0">
        <w:rPr>
          <w:color w:val="FF0000"/>
          <w:sz w:val="28"/>
          <w:szCs w:val="28"/>
        </w:rPr>
        <w:t>(слоев).</w:t>
      </w:r>
    </w:p>
    <w:p w14:paraId="54234A34" w14:textId="77777777" w:rsidR="00B74D28" w:rsidRPr="00D451D0" w:rsidRDefault="00B74D28" w:rsidP="00E267D2">
      <w:pPr>
        <w:widowControl/>
        <w:spacing w:before="0" w:after="0"/>
        <w:rPr>
          <w:color w:val="FF0000"/>
          <w:sz w:val="28"/>
          <w:szCs w:val="28"/>
        </w:rPr>
      </w:pPr>
      <w:r w:rsidRPr="00D451D0">
        <w:rPr>
          <w:color w:val="FF0000"/>
          <w:sz w:val="28"/>
          <w:szCs w:val="28"/>
        </w:rPr>
        <w:t>Каждым</w:t>
      </w:r>
      <w:r w:rsidR="009861CE" w:rsidRPr="00D451D0">
        <w:rPr>
          <w:color w:val="FF0000"/>
          <w:sz w:val="28"/>
          <w:szCs w:val="28"/>
        </w:rPr>
        <w:t xml:space="preserve"> </w:t>
      </w:r>
      <w:r w:rsidRPr="00D451D0">
        <w:rPr>
          <w:color w:val="FF0000"/>
          <w:sz w:val="28"/>
          <w:szCs w:val="28"/>
        </w:rPr>
        <w:t>этапом</w:t>
      </w:r>
      <w:r w:rsidR="009861CE" w:rsidRPr="00D451D0">
        <w:rPr>
          <w:color w:val="FF0000"/>
          <w:sz w:val="28"/>
          <w:szCs w:val="28"/>
        </w:rPr>
        <w:t xml:space="preserve"> </w:t>
      </w:r>
      <w:r w:rsidRPr="00D451D0">
        <w:rPr>
          <w:color w:val="FF0000"/>
          <w:sz w:val="28"/>
          <w:szCs w:val="28"/>
        </w:rPr>
        <w:t>следует</w:t>
      </w:r>
      <w:r w:rsidR="009861CE" w:rsidRPr="00D451D0">
        <w:rPr>
          <w:color w:val="FF0000"/>
          <w:sz w:val="28"/>
          <w:szCs w:val="28"/>
        </w:rPr>
        <w:t xml:space="preserve"> </w:t>
      </w:r>
      <w:r w:rsidRPr="00D451D0">
        <w:rPr>
          <w:color w:val="FF0000"/>
          <w:sz w:val="28"/>
          <w:szCs w:val="28"/>
        </w:rPr>
        <w:t>предусматривать</w:t>
      </w:r>
      <w:r w:rsidR="009861CE" w:rsidRPr="00D451D0">
        <w:rPr>
          <w:color w:val="FF0000"/>
          <w:sz w:val="28"/>
          <w:szCs w:val="28"/>
        </w:rPr>
        <w:t xml:space="preserve"> </w:t>
      </w:r>
      <w:r w:rsidRPr="00D451D0">
        <w:rPr>
          <w:color w:val="FF0000"/>
          <w:sz w:val="28"/>
          <w:szCs w:val="28"/>
        </w:rPr>
        <w:t>уплотнение</w:t>
      </w:r>
      <w:r w:rsidR="009861CE" w:rsidRPr="00D451D0">
        <w:rPr>
          <w:color w:val="FF0000"/>
          <w:sz w:val="28"/>
          <w:szCs w:val="28"/>
        </w:rPr>
        <w:t xml:space="preserve"> </w:t>
      </w:r>
      <w:r w:rsidRPr="00D451D0">
        <w:rPr>
          <w:color w:val="FF0000"/>
          <w:sz w:val="28"/>
          <w:szCs w:val="28"/>
        </w:rPr>
        <w:t>слоя</w:t>
      </w:r>
      <w:r w:rsidR="009861CE" w:rsidRPr="00D451D0">
        <w:rPr>
          <w:color w:val="FF0000"/>
          <w:sz w:val="28"/>
          <w:szCs w:val="28"/>
        </w:rPr>
        <w:t xml:space="preserve"> </w:t>
      </w:r>
      <w:r w:rsidRPr="00D451D0">
        <w:rPr>
          <w:color w:val="FF0000"/>
          <w:sz w:val="28"/>
          <w:szCs w:val="28"/>
        </w:rPr>
        <w:t>грунта</w:t>
      </w:r>
      <w:r w:rsidR="009861CE" w:rsidRPr="00D451D0">
        <w:rPr>
          <w:color w:val="FF0000"/>
          <w:sz w:val="28"/>
          <w:szCs w:val="28"/>
        </w:rPr>
        <w:t xml:space="preserve"> </w:t>
      </w:r>
      <w:r w:rsidRPr="00D451D0">
        <w:rPr>
          <w:color w:val="FF0000"/>
          <w:sz w:val="28"/>
          <w:szCs w:val="28"/>
        </w:rPr>
        <w:t>с</w:t>
      </w:r>
      <w:r w:rsidR="009861CE" w:rsidRPr="00D451D0">
        <w:rPr>
          <w:color w:val="FF0000"/>
          <w:sz w:val="28"/>
          <w:szCs w:val="28"/>
        </w:rPr>
        <w:t xml:space="preserve"> </w:t>
      </w:r>
      <w:r w:rsidRPr="00D451D0">
        <w:rPr>
          <w:color w:val="FF0000"/>
          <w:sz w:val="28"/>
          <w:szCs w:val="28"/>
        </w:rPr>
        <w:t>последующим</w:t>
      </w:r>
      <w:r w:rsidR="009861CE" w:rsidRPr="00D451D0">
        <w:rPr>
          <w:color w:val="FF0000"/>
          <w:sz w:val="28"/>
          <w:szCs w:val="28"/>
        </w:rPr>
        <w:t xml:space="preserve"> </w:t>
      </w:r>
      <w:r w:rsidRPr="00D451D0">
        <w:rPr>
          <w:color w:val="FF0000"/>
          <w:sz w:val="28"/>
          <w:szCs w:val="28"/>
        </w:rPr>
        <w:t>рытьем</w:t>
      </w:r>
      <w:r w:rsidR="009861CE" w:rsidRPr="00D451D0">
        <w:rPr>
          <w:color w:val="FF0000"/>
          <w:sz w:val="28"/>
          <w:szCs w:val="28"/>
        </w:rPr>
        <w:t xml:space="preserve"> </w:t>
      </w:r>
      <w:r w:rsidRPr="00D451D0">
        <w:rPr>
          <w:color w:val="FF0000"/>
          <w:sz w:val="28"/>
          <w:szCs w:val="28"/>
        </w:rPr>
        <w:t>(углублением)</w:t>
      </w:r>
      <w:r w:rsidR="009861CE" w:rsidRPr="00D451D0">
        <w:rPr>
          <w:color w:val="FF0000"/>
          <w:sz w:val="28"/>
          <w:szCs w:val="28"/>
        </w:rPr>
        <w:t xml:space="preserve"> </w:t>
      </w:r>
      <w:r w:rsidRPr="00D451D0">
        <w:rPr>
          <w:color w:val="FF0000"/>
          <w:sz w:val="28"/>
          <w:szCs w:val="28"/>
        </w:rPr>
        <w:t>котлована</w:t>
      </w:r>
      <w:r w:rsidR="009861CE" w:rsidRPr="00D451D0">
        <w:rPr>
          <w:color w:val="FF0000"/>
          <w:sz w:val="28"/>
          <w:szCs w:val="28"/>
        </w:rPr>
        <w:t xml:space="preserve"> </w:t>
      </w:r>
      <w:r w:rsidRPr="00D451D0">
        <w:rPr>
          <w:color w:val="FF0000"/>
          <w:sz w:val="28"/>
          <w:szCs w:val="28"/>
        </w:rPr>
        <w:t>на</w:t>
      </w:r>
      <w:r w:rsidR="009861CE" w:rsidRPr="00D451D0">
        <w:rPr>
          <w:color w:val="FF0000"/>
          <w:sz w:val="28"/>
          <w:szCs w:val="28"/>
        </w:rPr>
        <w:t xml:space="preserve"> </w:t>
      </w:r>
      <w:r w:rsidRPr="00D451D0">
        <w:rPr>
          <w:color w:val="FF0000"/>
          <w:sz w:val="28"/>
          <w:szCs w:val="28"/>
        </w:rPr>
        <w:t>глубину</w:t>
      </w:r>
      <w:r w:rsidR="009861CE" w:rsidRPr="00D451D0">
        <w:rPr>
          <w:noProof/>
          <w:color w:val="FF0000"/>
          <w:sz w:val="28"/>
          <w:szCs w:val="28"/>
        </w:rPr>
        <w:t xml:space="preserve"> </w:t>
      </w:r>
      <w:r w:rsidRPr="00D451D0">
        <w:rPr>
          <w:noProof/>
          <w:color w:val="FF0000"/>
          <w:sz w:val="28"/>
          <w:szCs w:val="28"/>
        </w:rPr>
        <w:t>0,</w:t>
      </w:r>
      <w:r w:rsidR="00A31BBB" w:rsidRPr="00D451D0">
        <w:rPr>
          <w:noProof/>
          <w:color w:val="FF0000"/>
          <w:sz w:val="28"/>
          <w:szCs w:val="28"/>
        </w:rPr>
        <w:t>8</w:t>
      </w:r>
      <w:r w:rsidR="009861CE" w:rsidRPr="00D451D0">
        <w:rPr>
          <w:noProof/>
          <w:color w:val="FF0000"/>
          <w:sz w:val="28"/>
          <w:szCs w:val="28"/>
        </w:rPr>
        <w:t xml:space="preserve"> </w:t>
      </w:r>
      <w:r w:rsidRPr="00D451D0">
        <w:rPr>
          <w:color w:val="FF0000"/>
          <w:sz w:val="28"/>
          <w:szCs w:val="28"/>
        </w:rPr>
        <w:t>мощности</w:t>
      </w:r>
      <w:r w:rsidR="009861CE" w:rsidRPr="00D451D0">
        <w:rPr>
          <w:color w:val="FF0000"/>
          <w:sz w:val="28"/>
          <w:szCs w:val="28"/>
        </w:rPr>
        <w:t xml:space="preserve"> </w:t>
      </w:r>
      <w:r w:rsidRPr="00D451D0">
        <w:rPr>
          <w:color w:val="FF0000"/>
          <w:sz w:val="28"/>
          <w:szCs w:val="28"/>
        </w:rPr>
        <w:t>уплотненного</w:t>
      </w:r>
      <w:r w:rsidR="009861CE" w:rsidRPr="00D451D0">
        <w:rPr>
          <w:color w:val="FF0000"/>
          <w:sz w:val="28"/>
          <w:szCs w:val="28"/>
        </w:rPr>
        <w:t xml:space="preserve"> </w:t>
      </w:r>
      <w:r w:rsidRPr="00D451D0">
        <w:rPr>
          <w:color w:val="FF0000"/>
          <w:sz w:val="28"/>
          <w:szCs w:val="28"/>
        </w:rPr>
        <w:t>грунта</w:t>
      </w:r>
      <w:r w:rsidR="009861CE" w:rsidRPr="00D451D0">
        <w:rPr>
          <w:color w:val="FF0000"/>
          <w:sz w:val="28"/>
          <w:szCs w:val="28"/>
        </w:rPr>
        <w:t xml:space="preserve"> </w:t>
      </w:r>
      <w:r w:rsidRPr="00D451D0">
        <w:rPr>
          <w:color w:val="FF0000"/>
          <w:sz w:val="28"/>
          <w:szCs w:val="28"/>
        </w:rPr>
        <w:t>на</w:t>
      </w:r>
      <w:r w:rsidR="009861CE" w:rsidRPr="00D451D0">
        <w:rPr>
          <w:color w:val="FF0000"/>
          <w:sz w:val="28"/>
          <w:szCs w:val="28"/>
        </w:rPr>
        <w:t xml:space="preserve"> </w:t>
      </w:r>
      <w:r w:rsidRPr="00D451D0">
        <w:rPr>
          <w:color w:val="FF0000"/>
          <w:sz w:val="28"/>
          <w:szCs w:val="28"/>
        </w:rPr>
        <w:t>данном</w:t>
      </w:r>
      <w:r w:rsidR="009861CE" w:rsidRPr="00D451D0">
        <w:rPr>
          <w:color w:val="FF0000"/>
          <w:sz w:val="28"/>
          <w:szCs w:val="28"/>
        </w:rPr>
        <w:t xml:space="preserve"> </w:t>
      </w:r>
      <w:r w:rsidRPr="00D451D0">
        <w:rPr>
          <w:color w:val="FF0000"/>
          <w:sz w:val="28"/>
          <w:szCs w:val="28"/>
        </w:rPr>
        <w:t>этапе.</w:t>
      </w:r>
      <w:r w:rsidR="009861CE" w:rsidRPr="00D451D0">
        <w:rPr>
          <w:color w:val="FF0000"/>
          <w:sz w:val="28"/>
          <w:szCs w:val="28"/>
        </w:rPr>
        <w:t xml:space="preserve"> </w:t>
      </w:r>
      <w:r w:rsidRPr="00D451D0">
        <w:rPr>
          <w:color w:val="FF0000"/>
          <w:sz w:val="28"/>
          <w:szCs w:val="28"/>
        </w:rPr>
        <w:t>При</w:t>
      </w:r>
      <w:r w:rsidR="009861CE" w:rsidRPr="00D451D0">
        <w:rPr>
          <w:color w:val="FF0000"/>
          <w:sz w:val="28"/>
          <w:szCs w:val="28"/>
        </w:rPr>
        <w:t xml:space="preserve"> </w:t>
      </w:r>
      <w:r w:rsidRPr="00D451D0">
        <w:rPr>
          <w:color w:val="FF0000"/>
          <w:sz w:val="28"/>
          <w:szCs w:val="28"/>
        </w:rPr>
        <w:t>этом</w:t>
      </w:r>
      <w:r w:rsidR="009861CE" w:rsidRPr="00D451D0">
        <w:rPr>
          <w:color w:val="FF0000"/>
          <w:sz w:val="28"/>
          <w:szCs w:val="28"/>
        </w:rPr>
        <w:t xml:space="preserve"> </w:t>
      </w:r>
      <w:r w:rsidRPr="00D451D0">
        <w:rPr>
          <w:color w:val="FF0000"/>
          <w:sz w:val="28"/>
          <w:szCs w:val="28"/>
        </w:rPr>
        <w:t>контур</w:t>
      </w:r>
      <w:r w:rsidR="009861CE" w:rsidRPr="00D451D0">
        <w:rPr>
          <w:color w:val="FF0000"/>
          <w:sz w:val="28"/>
          <w:szCs w:val="28"/>
        </w:rPr>
        <w:t xml:space="preserve"> </w:t>
      </w:r>
      <w:r w:rsidRPr="00D451D0">
        <w:rPr>
          <w:color w:val="FF0000"/>
          <w:sz w:val="28"/>
          <w:szCs w:val="28"/>
        </w:rPr>
        <w:t>дна</w:t>
      </w:r>
      <w:r w:rsidR="009861CE" w:rsidRPr="00D451D0">
        <w:rPr>
          <w:color w:val="FF0000"/>
          <w:sz w:val="28"/>
          <w:szCs w:val="28"/>
        </w:rPr>
        <w:t xml:space="preserve"> </w:t>
      </w:r>
      <w:r w:rsidRPr="00D451D0">
        <w:rPr>
          <w:color w:val="FF0000"/>
          <w:sz w:val="28"/>
          <w:szCs w:val="28"/>
        </w:rPr>
        <w:t>котлована</w:t>
      </w:r>
      <w:r w:rsidR="009861CE" w:rsidRPr="00D451D0">
        <w:rPr>
          <w:color w:val="FF0000"/>
          <w:sz w:val="28"/>
          <w:szCs w:val="28"/>
        </w:rPr>
        <w:t xml:space="preserve"> </w:t>
      </w:r>
      <w:r w:rsidRPr="00D451D0">
        <w:rPr>
          <w:color w:val="FF0000"/>
          <w:sz w:val="28"/>
          <w:szCs w:val="28"/>
        </w:rPr>
        <w:t>на</w:t>
      </w:r>
      <w:r w:rsidR="009861CE" w:rsidRPr="00D451D0">
        <w:rPr>
          <w:color w:val="FF0000"/>
          <w:sz w:val="28"/>
          <w:szCs w:val="28"/>
        </w:rPr>
        <w:t xml:space="preserve"> </w:t>
      </w:r>
      <w:r w:rsidRPr="00D451D0">
        <w:rPr>
          <w:color w:val="FF0000"/>
          <w:sz w:val="28"/>
          <w:szCs w:val="28"/>
        </w:rPr>
        <w:t>каждом</w:t>
      </w:r>
      <w:r w:rsidR="009861CE" w:rsidRPr="00D451D0">
        <w:rPr>
          <w:color w:val="FF0000"/>
          <w:sz w:val="28"/>
          <w:szCs w:val="28"/>
        </w:rPr>
        <w:t xml:space="preserve"> </w:t>
      </w:r>
      <w:r w:rsidRPr="00D451D0">
        <w:rPr>
          <w:color w:val="FF0000"/>
          <w:sz w:val="28"/>
          <w:szCs w:val="28"/>
        </w:rPr>
        <w:t>этапе</w:t>
      </w:r>
      <w:r w:rsidR="009861CE" w:rsidRPr="00D451D0">
        <w:rPr>
          <w:color w:val="FF0000"/>
          <w:sz w:val="28"/>
          <w:szCs w:val="28"/>
        </w:rPr>
        <w:t xml:space="preserve"> </w:t>
      </w:r>
      <w:r w:rsidRPr="00D451D0">
        <w:rPr>
          <w:color w:val="FF0000"/>
          <w:sz w:val="28"/>
          <w:szCs w:val="28"/>
        </w:rPr>
        <w:t>должен</w:t>
      </w:r>
      <w:r w:rsidR="009861CE" w:rsidRPr="00D451D0">
        <w:rPr>
          <w:color w:val="FF0000"/>
          <w:sz w:val="28"/>
          <w:szCs w:val="28"/>
        </w:rPr>
        <w:t xml:space="preserve"> </w:t>
      </w:r>
      <w:r w:rsidRPr="00D451D0">
        <w:rPr>
          <w:color w:val="FF0000"/>
          <w:sz w:val="28"/>
          <w:szCs w:val="28"/>
        </w:rPr>
        <w:t>быть</w:t>
      </w:r>
      <w:r w:rsidR="009861CE" w:rsidRPr="00D451D0">
        <w:rPr>
          <w:color w:val="FF0000"/>
          <w:sz w:val="28"/>
          <w:szCs w:val="28"/>
        </w:rPr>
        <w:t xml:space="preserve"> </w:t>
      </w:r>
      <w:r w:rsidRPr="00D451D0">
        <w:rPr>
          <w:color w:val="FF0000"/>
          <w:sz w:val="28"/>
          <w:szCs w:val="28"/>
        </w:rPr>
        <w:t>на</w:t>
      </w:r>
      <w:r w:rsidR="009861CE" w:rsidRPr="00D451D0">
        <w:rPr>
          <w:noProof/>
          <w:color w:val="FF0000"/>
          <w:sz w:val="28"/>
          <w:szCs w:val="28"/>
        </w:rPr>
        <w:t xml:space="preserve"> </w:t>
      </w:r>
      <w:r w:rsidRPr="00D451D0">
        <w:rPr>
          <w:noProof/>
          <w:color w:val="FF0000"/>
          <w:sz w:val="28"/>
          <w:szCs w:val="28"/>
        </w:rPr>
        <w:t>0,</w:t>
      </w:r>
      <w:r w:rsidR="00A31BBB" w:rsidRPr="00D451D0">
        <w:rPr>
          <w:noProof/>
          <w:color w:val="FF0000"/>
          <w:sz w:val="28"/>
          <w:szCs w:val="28"/>
        </w:rPr>
        <w:t>2</w:t>
      </w:r>
      <w:r w:rsidR="009861CE" w:rsidRPr="00D451D0">
        <w:rPr>
          <w:noProof/>
          <w:color w:val="FF0000"/>
          <w:sz w:val="28"/>
          <w:szCs w:val="28"/>
        </w:rPr>
        <w:t xml:space="preserve"> </w:t>
      </w:r>
      <w:r w:rsidRPr="00D451D0">
        <w:rPr>
          <w:color w:val="FF0000"/>
          <w:sz w:val="28"/>
          <w:szCs w:val="28"/>
        </w:rPr>
        <w:t>м</w:t>
      </w:r>
      <w:r w:rsidR="009861CE" w:rsidRPr="00D451D0">
        <w:rPr>
          <w:color w:val="FF0000"/>
          <w:sz w:val="28"/>
          <w:szCs w:val="28"/>
        </w:rPr>
        <w:t xml:space="preserve"> </w:t>
      </w:r>
      <w:r w:rsidRPr="00D451D0">
        <w:rPr>
          <w:color w:val="FF0000"/>
          <w:sz w:val="28"/>
          <w:szCs w:val="28"/>
        </w:rPr>
        <w:t>больше</w:t>
      </w:r>
      <w:r w:rsidR="009861CE" w:rsidRPr="00D451D0">
        <w:rPr>
          <w:color w:val="FF0000"/>
          <w:sz w:val="28"/>
          <w:szCs w:val="28"/>
        </w:rPr>
        <w:t xml:space="preserve"> </w:t>
      </w:r>
      <w:r w:rsidRPr="00D451D0">
        <w:rPr>
          <w:color w:val="FF0000"/>
          <w:sz w:val="28"/>
          <w:szCs w:val="28"/>
        </w:rPr>
        <w:t>габаритов</w:t>
      </w:r>
      <w:r w:rsidR="009861CE" w:rsidRPr="00D451D0">
        <w:rPr>
          <w:color w:val="FF0000"/>
          <w:sz w:val="28"/>
          <w:szCs w:val="28"/>
        </w:rPr>
        <w:t xml:space="preserve"> </w:t>
      </w:r>
      <w:r w:rsidRPr="00D451D0">
        <w:rPr>
          <w:color w:val="FF0000"/>
          <w:sz w:val="28"/>
          <w:szCs w:val="28"/>
        </w:rPr>
        <w:t>конусной</w:t>
      </w:r>
      <w:r w:rsidR="009861CE" w:rsidRPr="00D451D0">
        <w:rPr>
          <w:color w:val="FF0000"/>
          <w:sz w:val="28"/>
          <w:szCs w:val="28"/>
        </w:rPr>
        <w:t xml:space="preserve"> </w:t>
      </w:r>
      <w:r w:rsidRPr="00D451D0">
        <w:rPr>
          <w:color w:val="FF0000"/>
          <w:sz w:val="28"/>
          <w:szCs w:val="28"/>
        </w:rPr>
        <w:t>части</w:t>
      </w:r>
      <w:r w:rsidR="009861CE" w:rsidRPr="00D451D0">
        <w:rPr>
          <w:color w:val="FF0000"/>
          <w:sz w:val="28"/>
          <w:szCs w:val="28"/>
        </w:rPr>
        <w:t xml:space="preserve"> </w:t>
      </w:r>
      <w:r w:rsidRPr="00D451D0">
        <w:rPr>
          <w:color w:val="FF0000"/>
          <w:sz w:val="28"/>
          <w:szCs w:val="28"/>
        </w:rPr>
        <w:t>сооружения</w:t>
      </w:r>
      <w:r w:rsidR="009861CE" w:rsidRPr="00D451D0">
        <w:rPr>
          <w:color w:val="FF0000"/>
          <w:sz w:val="28"/>
          <w:szCs w:val="28"/>
        </w:rPr>
        <w:t xml:space="preserve"> </w:t>
      </w:r>
      <w:r w:rsidRPr="00D451D0">
        <w:rPr>
          <w:color w:val="FF0000"/>
          <w:sz w:val="28"/>
          <w:szCs w:val="28"/>
        </w:rPr>
        <w:t>в</w:t>
      </w:r>
      <w:r w:rsidR="009861CE" w:rsidRPr="00D451D0">
        <w:rPr>
          <w:color w:val="FF0000"/>
          <w:sz w:val="28"/>
          <w:szCs w:val="28"/>
        </w:rPr>
        <w:t xml:space="preserve"> </w:t>
      </w:r>
      <w:r w:rsidRPr="00D451D0">
        <w:rPr>
          <w:color w:val="FF0000"/>
          <w:sz w:val="28"/>
          <w:szCs w:val="28"/>
        </w:rPr>
        <w:t>данном</w:t>
      </w:r>
      <w:r w:rsidR="009861CE" w:rsidRPr="00D451D0">
        <w:rPr>
          <w:color w:val="FF0000"/>
          <w:sz w:val="28"/>
          <w:szCs w:val="28"/>
        </w:rPr>
        <w:t xml:space="preserve"> </w:t>
      </w:r>
      <w:r w:rsidRPr="00D451D0">
        <w:rPr>
          <w:color w:val="FF0000"/>
          <w:sz w:val="28"/>
          <w:szCs w:val="28"/>
        </w:rPr>
        <w:t>сечении.</w:t>
      </w:r>
    </w:p>
    <w:p w14:paraId="3A4208E8" w14:textId="77777777" w:rsidR="00D47F05" w:rsidRPr="00D451D0" w:rsidRDefault="00B74D28" w:rsidP="00D47F05">
      <w:pPr>
        <w:widowControl/>
        <w:spacing w:before="0" w:after="0"/>
        <w:rPr>
          <w:color w:val="FF0000"/>
          <w:sz w:val="28"/>
          <w:szCs w:val="28"/>
        </w:rPr>
      </w:pPr>
      <w:r w:rsidRPr="00D451D0">
        <w:rPr>
          <w:color w:val="FF0000"/>
          <w:sz w:val="28"/>
          <w:szCs w:val="28"/>
        </w:rPr>
        <w:t>Уплотнение</w:t>
      </w:r>
      <w:r w:rsidR="009861CE" w:rsidRPr="00D451D0">
        <w:rPr>
          <w:color w:val="FF0000"/>
          <w:sz w:val="28"/>
          <w:szCs w:val="28"/>
        </w:rPr>
        <w:t xml:space="preserve"> </w:t>
      </w:r>
      <w:r w:rsidRPr="00D451D0">
        <w:rPr>
          <w:color w:val="FF0000"/>
          <w:sz w:val="28"/>
          <w:szCs w:val="28"/>
        </w:rPr>
        <w:t>последнего</w:t>
      </w:r>
      <w:r w:rsidR="009861CE" w:rsidRPr="00D451D0">
        <w:rPr>
          <w:color w:val="FF0000"/>
          <w:sz w:val="28"/>
          <w:szCs w:val="28"/>
        </w:rPr>
        <w:t xml:space="preserve"> </w:t>
      </w:r>
      <w:r w:rsidRPr="00D451D0">
        <w:rPr>
          <w:color w:val="FF0000"/>
          <w:sz w:val="28"/>
          <w:szCs w:val="28"/>
        </w:rPr>
        <w:t>слоя</w:t>
      </w:r>
      <w:r w:rsidR="009861CE" w:rsidRPr="00D451D0">
        <w:rPr>
          <w:color w:val="FF0000"/>
          <w:sz w:val="28"/>
          <w:szCs w:val="28"/>
        </w:rPr>
        <w:t xml:space="preserve"> </w:t>
      </w:r>
      <w:r w:rsidRPr="00D451D0">
        <w:rPr>
          <w:color w:val="FF0000"/>
          <w:sz w:val="28"/>
          <w:szCs w:val="28"/>
        </w:rPr>
        <w:t>следует</w:t>
      </w:r>
      <w:r w:rsidR="009861CE" w:rsidRPr="00D451D0">
        <w:rPr>
          <w:color w:val="FF0000"/>
          <w:sz w:val="28"/>
          <w:szCs w:val="28"/>
        </w:rPr>
        <w:t xml:space="preserve"> </w:t>
      </w:r>
      <w:r w:rsidRPr="00D451D0">
        <w:rPr>
          <w:color w:val="FF0000"/>
          <w:sz w:val="28"/>
          <w:szCs w:val="28"/>
        </w:rPr>
        <w:t>принимать</w:t>
      </w:r>
      <w:r w:rsidR="009861CE" w:rsidRPr="00D451D0">
        <w:rPr>
          <w:color w:val="FF0000"/>
          <w:sz w:val="28"/>
          <w:szCs w:val="28"/>
        </w:rPr>
        <w:t xml:space="preserve"> </w:t>
      </w:r>
      <w:r w:rsidRPr="00D451D0">
        <w:rPr>
          <w:color w:val="FF0000"/>
          <w:sz w:val="28"/>
          <w:szCs w:val="28"/>
        </w:rPr>
        <w:t>конусной</w:t>
      </w:r>
      <w:r w:rsidR="009861CE" w:rsidRPr="00D451D0">
        <w:rPr>
          <w:color w:val="FF0000"/>
          <w:sz w:val="28"/>
          <w:szCs w:val="28"/>
        </w:rPr>
        <w:t xml:space="preserve"> </w:t>
      </w:r>
      <w:r w:rsidRPr="00D451D0">
        <w:rPr>
          <w:color w:val="FF0000"/>
          <w:sz w:val="28"/>
          <w:szCs w:val="28"/>
        </w:rPr>
        <w:t>трамбовкой</w:t>
      </w:r>
      <w:r w:rsidR="009861CE" w:rsidRPr="00D451D0">
        <w:rPr>
          <w:color w:val="FF0000"/>
          <w:sz w:val="28"/>
          <w:szCs w:val="28"/>
        </w:rPr>
        <w:t xml:space="preserve"> </w:t>
      </w:r>
      <w:r w:rsidRPr="00D451D0">
        <w:rPr>
          <w:color w:val="FF0000"/>
          <w:sz w:val="28"/>
          <w:szCs w:val="28"/>
        </w:rPr>
        <w:t>методом</w:t>
      </w:r>
      <w:r w:rsidR="009861CE" w:rsidRPr="00D451D0">
        <w:rPr>
          <w:color w:val="FF0000"/>
          <w:sz w:val="28"/>
          <w:szCs w:val="28"/>
        </w:rPr>
        <w:t xml:space="preserve"> </w:t>
      </w:r>
      <w:proofErr w:type="spellStart"/>
      <w:r w:rsidRPr="00D451D0">
        <w:rPr>
          <w:color w:val="FF0000"/>
          <w:sz w:val="28"/>
          <w:szCs w:val="28"/>
        </w:rPr>
        <w:t>вытрамбовывания</w:t>
      </w:r>
      <w:proofErr w:type="spellEnd"/>
      <w:r w:rsidR="00D47F05" w:rsidRPr="00D451D0">
        <w:rPr>
          <w:color w:val="FF0000"/>
          <w:sz w:val="28"/>
          <w:szCs w:val="28"/>
        </w:rPr>
        <w:t>.</w:t>
      </w:r>
    </w:p>
    <w:p w14:paraId="3C09CE08" w14:textId="77777777" w:rsidR="00D47F05" w:rsidRPr="00D451D0" w:rsidRDefault="00D47F05" w:rsidP="00D47F05">
      <w:pPr>
        <w:widowControl/>
        <w:spacing w:before="0" w:after="0"/>
        <w:rPr>
          <w:color w:val="FF0000"/>
          <w:sz w:val="28"/>
          <w:szCs w:val="28"/>
        </w:rPr>
      </w:pPr>
      <w:r w:rsidRPr="00D451D0">
        <w:rPr>
          <w:color w:val="FF0000"/>
          <w:sz w:val="28"/>
          <w:szCs w:val="28"/>
        </w:rPr>
        <w:t xml:space="preserve">16.118 </w:t>
      </w:r>
      <w:r w:rsidR="00B74D28" w:rsidRPr="00D451D0">
        <w:rPr>
          <w:color w:val="FF0000"/>
          <w:sz w:val="28"/>
          <w:szCs w:val="28"/>
        </w:rPr>
        <w:t>Под</w:t>
      </w:r>
      <w:r w:rsidR="009861CE" w:rsidRPr="00D451D0">
        <w:rPr>
          <w:color w:val="FF0000"/>
          <w:sz w:val="28"/>
          <w:szCs w:val="28"/>
        </w:rPr>
        <w:t xml:space="preserve"> </w:t>
      </w:r>
      <w:r w:rsidR="00B74D28" w:rsidRPr="00D451D0">
        <w:rPr>
          <w:color w:val="FF0000"/>
          <w:sz w:val="28"/>
          <w:szCs w:val="28"/>
        </w:rPr>
        <w:t>фундаментами</w:t>
      </w:r>
      <w:r w:rsidR="009861CE" w:rsidRPr="00D451D0">
        <w:rPr>
          <w:color w:val="FF0000"/>
          <w:sz w:val="28"/>
          <w:szCs w:val="28"/>
        </w:rPr>
        <w:t xml:space="preserve"> </w:t>
      </w:r>
      <w:r w:rsidR="00B74D28" w:rsidRPr="00D451D0">
        <w:rPr>
          <w:color w:val="FF0000"/>
          <w:sz w:val="28"/>
          <w:szCs w:val="28"/>
        </w:rPr>
        <w:t>стен</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колонн</w:t>
      </w:r>
      <w:r w:rsidR="009861CE" w:rsidRPr="00D451D0">
        <w:rPr>
          <w:color w:val="FF0000"/>
          <w:sz w:val="28"/>
          <w:szCs w:val="28"/>
        </w:rPr>
        <w:t xml:space="preserve"> </w:t>
      </w:r>
      <w:r w:rsidR="00B74D28" w:rsidRPr="00D451D0">
        <w:rPr>
          <w:color w:val="FF0000"/>
          <w:sz w:val="28"/>
          <w:szCs w:val="28"/>
        </w:rPr>
        <w:t>зданий,</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которых</w:t>
      </w:r>
      <w:r w:rsidR="009861CE" w:rsidRPr="00D451D0">
        <w:rPr>
          <w:color w:val="FF0000"/>
          <w:sz w:val="28"/>
          <w:szCs w:val="28"/>
        </w:rPr>
        <w:t xml:space="preserve"> </w:t>
      </w:r>
      <w:r w:rsidR="00B74D28" w:rsidRPr="00D451D0">
        <w:rPr>
          <w:color w:val="FF0000"/>
          <w:sz w:val="28"/>
          <w:szCs w:val="28"/>
        </w:rPr>
        <w:t>размещены</w:t>
      </w:r>
      <w:r w:rsidR="009861CE" w:rsidRPr="00D451D0">
        <w:rPr>
          <w:color w:val="FF0000"/>
          <w:sz w:val="28"/>
          <w:szCs w:val="28"/>
        </w:rPr>
        <w:t xml:space="preserve"> </w:t>
      </w:r>
      <w:r w:rsidR="00B74D28" w:rsidRPr="00D451D0">
        <w:rPr>
          <w:color w:val="FF0000"/>
          <w:sz w:val="28"/>
          <w:szCs w:val="28"/>
        </w:rPr>
        <w:t>емкостные</w:t>
      </w:r>
      <w:r w:rsidR="009861CE" w:rsidRPr="00D451D0">
        <w:rPr>
          <w:color w:val="FF0000"/>
          <w:sz w:val="28"/>
          <w:szCs w:val="28"/>
        </w:rPr>
        <w:t xml:space="preserve"> </w:t>
      </w:r>
      <w:r w:rsidR="00B74D28" w:rsidRPr="00D451D0">
        <w:rPr>
          <w:color w:val="FF0000"/>
          <w:sz w:val="28"/>
          <w:szCs w:val="28"/>
        </w:rPr>
        <w:t>сооружения,</w:t>
      </w:r>
      <w:r w:rsidR="009861CE" w:rsidRPr="00D451D0">
        <w:rPr>
          <w:color w:val="FF0000"/>
          <w:sz w:val="28"/>
          <w:szCs w:val="28"/>
        </w:rPr>
        <w:t xml:space="preserve"> </w:t>
      </w:r>
      <w:r w:rsidR="00B74D28" w:rsidRPr="00D451D0">
        <w:rPr>
          <w:color w:val="FF0000"/>
          <w:sz w:val="28"/>
          <w:szCs w:val="28"/>
        </w:rPr>
        <w:t>а</w:t>
      </w:r>
      <w:r w:rsidR="009861CE" w:rsidRPr="00D451D0">
        <w:rPr>
          <w:color w:val="FF0000"/>
          <w:sz w:val="28"/>
          <w:szCs w:val="28"/>
        </w:rPr>
        <w:t xml:space="preserve"> </w:t>
      </w:r>
      <w:r w:rsidR="00B74D28" w:rsidRPr="00D451D0">
        <w:rPr>
          <w:color w:val="FF0000"/>
          <w:sz w:val="28"/>
          <w:szCs w:val="28"/>
        </w:rPr>
        <w:t>также</w:t>
      </w:r>
      <w:r w:rsidR="009861CE" w:rsidRPr="00D451D0">
        <w:rPr>
          <w:color w:val="FF0000"/>
          <w:sz w:val="28"/>
          <w:szCs w:val="28"/>
        </w:rPr>
        <w:t xml:space="preserve"> </w:t>
      </w:r>
      <w:r w:rsidR="00B74D28" w:rsidRPr="00D451D0">
        <w:rPr>
          <w:color w:val="FF0000"/>
          <w:sz w:val="28"/>
          <w:szCs w:val="28"/>
        </w:rPr>
        <w:t>под</w:t>
      </w:r>
      <w:r w:rsidR="009861CE" w:rsidRPr="00D451D0">
        <w:rPr>
          <w:color w:val="FF0000"/>
          <w:sz w:val="28"/>
          <w:szCs w:val="28"/>
        </w:rPr>
        <w:t xml:space="preserve"> </w:t>
      </w:r>
      <w:r w:rsidR="00B74D28" w:rsidRPr="00D451D0">
        <w:rPr>
          <w:color w:val="FF0000"/>
          <w:sz w:val="28"/>
          <w:szCs w:val="28"/>
        </w:rPr>
        <w:t>полами</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насосных</w:t>
      </w:r>
      <w:r w:rsidR="009861CE" w:rsidRPr="00D451D0">
        <w:rPr>
          <w:color w:val="FF0000"/>
          <w:sz w:val="28"/>
          <w:szCs w:val="28"/>
        </w:rPr>
        <w:t xml:space="preserve"> </w:t>
      </w:r>
      <w:r w:rsidR="00B74D28" w:rsidRPr="00D451D0">
        <w:rPr>
          <w:color w:val="FF0000"/>
          <w:sz w:val="28"/>
          <w:szCs w:val="28"/>
        </w:rPr>
        <w:t>станциях,</w:t>
      </w:r>
      <w:r w:rsidR="009861CE" w:rsidRPr="00D451D0">
        <w:rPr>
          <w:color w:val="FF0000"/>
          <w:sz w:val="28"/>
          <w:szCs w:val="28"/>
        </w:rPr>
        <w:t xml:space="preserve"> </w:t>
      </w:r>
      <w:r w:rsidR="00B74D28" w:rsidRPr="00D451D0">
        <w:rPr>
          <w:color w:val="FF0000"/>
          <w:sz w:val="28"/>
          <w:szCs w:val="28"/>
        </w:rPr>
        <w:t>помещениях</w:t>
      </w:r>
      <w:r w:rsidR="009861CE" w:rsidRPr="00D451D0">
        <w:rPr>
          <w:color w:val="FF0000"/>
          <w:sz w:val="28"/>
          <w:szCs w:val="28"/>
        </w:rPr>
        <w:t xml:space="preserve"> </w:t>
      </w:r>
      <w:r w:rsidR="00B74D28" w:rsidRPr="00D451D0">
        <w:rPr>
          <w:color w:val="FF0000"/>
          <w:sz w:val="28"/>
          <w:szCs w:val="28"/>
        </w:rPr>
        <w:t>с</w:t>
      </w:r>
      <w:r w:rsidR="009861CE" w:rsidRPr="00D451D0">
        <w:rPr>
          <w:color w:val="FF0000"/>
          <w:sz w:val="28"/>
          <w:szCs w:val="28"/>
        </w:rPr>
        <w:t xml:space="preserve"> </w:t>
      </w:r>
      <w:r w:rsidR="00B74D28" w:rsidRPr="00D451D0">
        <w:rPr>
          <w:color w:val="FF0000"/>
          <w:sz w:val="28"/>
          <w:szCs w:val="28"/>
        </w:rPr>
        <w:t>мокрым</w:t>
      </w:r>
      <w:r w:rsidR="009861CE" w:rsidRPr="00D451D0">
        <w:rPr>
          <w:color w:val="FF0000"/>
          <w:sz w:val="28"/>
          <w:szCs w:val="28"/>
        </w:rPr>
        <w:t xml:space="preserve"> </w:t>
      </w:r>
      <w:r w:rsidR="00B74D28" w:rsidRPr="00D451D0">
        <w:rPr>
          <w:color w:val="FF0000"/>
          <w:sz w:val="28"/>
          <w:szCs w:val="28"/>
        </w:rPr>
        <w:t>технологическим</w:t>
      </w:r>
      <w:r w:rsidR="009861CE" w:rsidRPr="00D451D0">
        <w:rPr>
          <w:color w:val="FF0000"/>
          <w:sz w:val="28"/>
          <w:szCs w:val="28"/>
        </w:rPr>
        <w:t xml:space="preserve"> </w:t>
      </w:r>
      <w:r w:rsidR="00B74D28" w:rsidRPr="00D451D0">
        <w:rPr>
          <w:color w:val="FF0000"/>
          <w:sz w:val="28"/>
          <w:szCs w:val="28"/>
        </w:rPr>
        <w:t>процессом</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под</w:t>
      </w:r>
      <w:r w:rsidR="009861CE" w:rsidRPr="00D451D0">
        <w:rPr>
          <w:color w:val="FF0000"/>
          <w:sz w:val="28"/>
          <w:szCs w:val="28"/>
        </w:rPr>
        <w:t xml:space="preserve"> </w:t>
      </w:r>
      <w:r w:rsidR="00B74D28" w:rsidRPr="00D451D0">
        <w:rPr>
          <w:color w:val="FF0000"/>
          <w:sz w:val="28"/>
          <w:szCs w:val="28"/>
        </w:rPr>
        <w:t>емкостями</w:t>
      </w:r>
      <w:r w:rsidR="009861CE" w:rsidRPr="00D451D0">
        <w:rPr>
          <w:color w:val="FF0000"/>
          <w:sz w:val="28"/>
          <w:szCs w:val="28"/>
        </w:rPr>
        <w:t xml:space="preserve"> </w:t>
      </w:r>
      <w:r w:rsidR="00B74D28" w:rsidRPr="00D451D0">
        <w:rPr>
          <w:color w:val="FF0000"/>
          <w:sz w:val="28"/>
          <w:szCs w:val="28"/>
        </w:rPr>
        <w:t>необходимо</w:t>
      </w:r>
      <w:r w:rsidR="009861CE" w:rsidRPr="00D451D0">
        <w:rPr>
          <w:color w:val="FF0000"/>
          <w:sz w:val="28"/>
          <w:szCs w:val="28"/>
        </w:rPr>
        <w:t xml:space="preserve"> </w:t>
      </w:r>
      <w:r w:rsidR="00B74D28" w:rsidRPr="00D451D0">
        <w:rPr>
          <w:color w:val="FF0000"/>
          <w:sz w:val="28"/>
          <w:szCs w:val="28"/>
        </w:rPr>
        <w:t>предусматривать</w:t>
      </w:r>
      <w:r w:rsidR="009861CE" w:rsidRPr="00D451D0">
        <w:rPr>
          <w:color w:val="FF0000"/>
          <w:sz w:val="28"/>
          <w:szCs w:val="28"/>
        </w:rPr>
        <w:t xml:space="preserve"> </w:t>
      </w:r>
      <w:r w:rsidR="00B74D28" w:rsidRPr="00D451D0">
        <w:rPr>
          <w:color w:val="FF0000"/>
          <w:sz w:val="28"/>
          <w:szCs w:val="28"/>
        </w:rPr>
        <w:t>уплотнение</w:t>
      </w:r>
      <w:r w:rsidR="009861CE" w:rsidRPr="00D451D0">
        <w:rPr>
          <w:color w:val="FF0000"/>
          <w:sz w:val="28"/>
          <w:szCs w:val="28"/>
        </w:rPr>
        <w:t xml:space="preserve"> </w:t>
      </w:r>
      <w:r w:rsidR="00B74D28" w:rsidRPr="00D451D0">
        <w:rPr>
          <w:color w:val="FF0000"/>
          <w:sz w:val="28"/>
          <w:szCs w:val="28"/>
        </w:rPr>
        <w:t>грунта</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пределах</w:t>
      </w:r>
      <w:r w:rsidR="009861CE" w:rsidRPr="00D451D0">
        <w:rPr>
          <w:color w:val="FF0000"/>
          <w:sz w:val="28"/>
          <w:szCs w:val="28"/>
        </w:rPr>
        <w:t xml:space="preserve"> </w:t>
      </w:r>
      <w:r w:rsidR="00B74D28" w:rsidRPr="00D451D0">
        <w:rPr>
          <w:color w:val="FF0000"/>
          <w:sz w:val="28"/>
          <w:szCs w:val="28"/>
        </w:rPr>
        <w:t>площади,</w:t>
      </w:r>
      <w:r w:rsidR="009861CE" w:rsidRPr="00D451D0">
        <w:rPr>
          <w:color w:val="FF0000"/>
          <w:sz w:val="28"/>
          <w:szCs w:val="28"/>
        </w:rPr>
        <w:t xml:space="preserve"> </w:t>
      </w:r>
      <w:r w:rsidR="00B74D28" w:rsidRPr="00D451D0">
        <w:rPr>
          <w:color w:val="FF0000"/>
          <w:sz w:val="28"/>
          <w:szCs w:val="28"/>
        </w:rPr>
        <w:t>превышающей</w:t>
      </w:r>
      <w:r w:rsidR="009861CE" w:rsidRPr="00D451D0">
        <w:rPr>
          <w:color w:val="FF0000"/>
          <w:sz w:val="28"/>
          <w:szCs w:val="28"/>
        </w:rPr>
        <w:t xml:space="preserve"> </w:t>
      </w:r>
      <w:r w:rsidR="00B74D28" w:rsidRPr="00D451D0">
        <w:rPr>
          <w:color w:val="FF0000"/>
          <w:sz w:val="28"/>
          <w:szCs w:val="28"/>
        </w:rPr>
        <w:lastRenderedPageBreak/>
        <w:t>размеры</w:t>
      </w:r>
      <w:r w:rsidR="009861CE" w:rsidRPr="00D451D0">
        <w:rPr>
          <w:color w:val="FF0000"/>
          <w:sz w:val="28"/>
          <w:szCs w:val="28"/>
        </w:rPr>
        <w:t xml:space="preserve"> </w:t>
      </w:r>
      <w:r w:rsidR="00B74D28" w:rsidRPr="00D451D0">
        <w:rPr>
          <w:color w:val="FF0000"/>
          <w:sz w:val="28"/>
          <w:szCs w:val="28"/>
        </w:rPr>
        <w:t>сооружений</w:t>
      </w:r>
      <w:r w:rsidR="009861CE" w:rsidRPr="00D451D0">
        <w:rPr>
          <w:color w:val="FF0000"/>
          <w:sz w:val="28"/>
          <w:szCs w:val="28"/>
        </w:rPr>
        <w:t xml:space="preserve"> </w:t>
      </w:r>
      <w:r w:rsidR="00B74D28" w:rsidRPr="00D451D0">
        <w:rPr>
          <w:color w:val="FF0000"/>
          <w:sz w:val="28"/>
          <w:szCs w:val="28"/>
        </w:rPr>
        <w:t>на</w:t>
      </w:r>
      <w:r w:rsidR="009861CE" w:rsidRPr="00D451D0">
        <w:rPr>
          <w:noProof/>
          <w:color w:val="FF0000"/>
          <w:sz w:val="28"/>
          <w:szCs w:val="28"/>
        </w:rPr>
        <w:t xml:space="preserve"> </w:t>
      </w:r>
      <w:r w:rsidR="00A31BBB" w:rsidRPr="00D451D0">
        <w:rPr>
          <w:noProof/>
          <w:color w:val="FF0000"/>
          <w:sz w:val="28"/>
          <w:szCs w:val="28"/>
        </w:rPr>
        <w:t>2</w:t>
      </w:r>
      <w:r w:rsidR="009861CE" w:rsidRPr="00D451D0">
        <w:rPr>
          <w:noProof/>
          <w:color w:val="FF0000"/>
          <w:sz w:val="28"/>
          <w:szCs w:val="28"/>
        </w:rPr>
        <w:t xml:space="preserve"> </w:t>
      </w:r>
      <w:r w:rsidR="00B74D28" w:rsidRPr="00D451D0">
        <w:rPr>
          <w:color w:val="FF0000"/>
          <w:sz w:val="28"/>
          <w:szCs w:val="28"/>
        </w:rPr>
        <w:t>м</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каждую</w:t>
      </w:r>
      <w:r w:rsidR="009861CE" w:rsidRPr="00D451D0">
        <w:rPr>
          <w:color w:val="FF0000"/>
          <w:sz w:val="28"/>
          <w:szCs w:val="28"/>
        </w:rPr>
        <w:t xml:space="preserve"> </w:t>
      </w:r>
      <w:r w:rsidR="00B74D28" w:rsidRPr="00D451D0">
        <w:rPr>
          <w:color w:val="FF0000"/>
          <w:sz w:val="28"/>
          <w:szCs w:val="28"/>
        </w:rPr>
        <w:t>сторону</w:t>
      </w:r>
      <w:r w:rsidR="009861CE" w:rsidRPr="00D451D0">
        <w:rPr>
          <w:color w:val="FF0000"/>
          <w:sz w:val="28"/>
          <w:szCs w:val="28"/>
        </w:rPr>
        <w:t xml:space="preserve"> </w:t>
      </w:r>
      <w:r w:rsidR="00B74D28" w:rsidRPr="00D451D0">
        <w:rPr>
          <w:color w:val="FF0000"/>
          <w:sz w:val="28"/>
          <w:szCs w:val="28"/>
        </w:rPr>
        <w:t>от</w:t>
      </w:r>
      <w:r w:rsidR="009861CE" w:rsidRPr="00D451D0">
        <w:rPr>
          <w:color w:val="FF0000"/>
          <w:sz w:val="28"/>
          <w:szCs w:val="28"/>
        </w:rPr>
        <w:t xml:space="preserve"> </w:t>
      </w:r>
      <w:r w:rsidR="00B74D28" w:rsidRPr="00D451D0">
        <w:rPr>
          <w:color w:val="FF0000"/>
          <w:sz w:val="28"/>
          <w:szCs w:val="28"/>
        </w:rPr>
        <w:t>наружных</w:t>
      </w:r>
      <w:r w:rsidR="009861CE" w:rsidRPr="00D451D0">
        <w:rPr>
          <w:color w:val="FF0000"/>
          <w:sz w:val="28"/>
          <w:szCs w:val="28"/>
        </w:rPr>
        <w:t xml:space="preserve"> </w:t>
      </w:r>
      <w:r w:rsidR="00B74D28" w:rsidRPr="00D451D0">
        <w:rPr>
          <w:color w:val="FF0000"/>
          <w:sz w:val="28"/>
          <w:szCs w:val="28"/>
        </w:rPr>
        <w:t>граней</w:t>
      </w:r>
      <w:r w:rsidR="009861CE" w:rsidRPr="00D451D0">
        <w:rPr>
          <w:color w:val="FF0000"/>
          <w:sz w:val="28"/>
          <w:szCs w:val="28"/>
        </w:rPr>
        <w:t xml:space="preserve"> </w:t>
      </w:r>
      <w:r w:rsidR="00B74D28" w:rsidRPr="00D451D0">
        <w:rPr>
          <w:color w:val="FF0000"/>
          <w:sz w:val="28"/>
          <w:szCs w:val="28"/>
        </w:rPr>
        <w:t>фундаментов</w:t>
      </w:r>
      <w:r w:rsidR="009861CE" w:rsidRPr="00D451D0">
        <w:rPr>
          <w:color w:val="FF0000"/>
          <w:sz w:val="28"/>
          <w:szCs w:val="28"/>
        </w:rPr>
        <w:t xml:space="preserve"> </w:t>
      </w:r>
      <w:r w:rsidR="00B74D28" w:rsidRPr="00D451D0">
        <w:rPr>
          <w:color w:val="FF0000"/>
          <w:sz w:val="28"/>
          <w:szCs w:val="28"/>
        </w:rPr>
        <w:t>на</w:t>
      </w:r>
      <w:r w:rsidR="009861CE" w:rsidRPr="00D451D0">
        <w:rPr>
          <w:color w:val="FF0000"/>
          <w:sz w:val="28"/>
          <w:szCs w:val="28"/>
        </w:rPr>
        <w:t xml:space="preserve"> </w:t>
      </w:r>
      <w:r w:rsidR="00B74D28" w:rsidRPr="00D451D0">
        <w:rPr>
          <w:color w:val="FF0000"/>
          <w:sz w:val="28"/>
          <w:szCs w:val="28"/>
        </w:rPr>
        <w:t>глубину</w:t>
      </w:r>
      <w:r w:rsidR="009861CE" w:rsidRPr="00D451D0">
        <w:rPr>
          <w:noProof/>
          <w:color w:val="FF0000"/>
          <w:sz w:val="28"/>
          <w:szCs w:val="28"/>
        </w:rPr>
        <w:t xml:space="preserve"> </w:t>
      </w:r>
      <w:r w:rsidR="00B74D28" w:rsidRPr="00D451D0">
        <w:rPr>
          <w:noProof/>
          <w:color w:val="FF0000"/>
          <w:sz w:val="28"/>
          <w:szCs w:val="28"/>
        </w:rPr>
        <w:t>1,</w:t>
      </w:r>
      <w:r w:rsidR="00A31BBB" w:rsidRPr="00D451D0">
        <w:rPr>
          <w:noProof/>
          <w:color w:val="FF0000"/>
          <w:sz w:val="28"/>
          <w:szCs w:val="28"/>
        </w:rPr>
        <w:t>5</w:t>
      </w:r>
      <w:r w:rsidR="009861CE" w:rsidRPr="00D451D0">
        <w:rPr>
          <w:noProof/>
          <w:color w:val="FF0000"/>
          <w:sz w:val="28"/>
          <w:szCs w:val="28"/>
        </w:rPr>
        <w:t xml:space="preserve"> </w:t>
      </w:r>
      <w:r w:rsidR="00B74D28" w:rsidRPr="00D451D0">
        <w:rPr>
          <w:color w:val="FF0000"/>
          <w:sz w:val="28"/>
          <w:szCs w:val="28"/>
        </w:rPr>
        <w:t>м</w:t>
      </w:r>
      <w:r w:rsidR="009861CE" w:rsidRPr="00D451D0">
        <w:rPr>
          <w:color w:val="FF0000"/>
          <w:sz w:val="28"/>
          <w:szCs w:val="28"/>
        </w:rPr>
        <w:t xml:space="preserve"> </w:t>
      </w:r>
      <w:r w:rsidR="00B74D28" w:rsidRPr="00D451D0">
        <w:rPr>
          <w:color w:val="FF0000"/>
          <w:sz w:val="28"/>
          <w:szCs w:val="28"/>
        </w:rPr>
        <w:t>для</w:t>
      </w:r>
      <w:r w:rsidR="009861CE" w:rsidRPr="00D451D0">
        <w:rPr>
          <w:color w:val="FF0000"/>
          <w:sz w:val="28"/>
          <w:szCs w:val="28"/>
        </w:rPr>
        <w:t xml:space="preserve"> </w:t>
      </w:r>
      <w:r w:rsidR="00B74D28" w:rsidRPr="00D451D0">
        <w:rPr>
          <w:color w:val="FF0000"/>
          <w:sz w:val="28"/>
          <w:szCs w:val="28"/>
        </w:rPr>
        <w:t>грунтовых</w:t>
      </w:r>
      <w:r w:rsidR="009861CE" w:rsidRPr="00D451D0">
        <w:rPr>
          <w:color w:val="FF0000"/>
          <w:sz w:val="28"/>
          <w:szCs w:val="28"/>
        </w:rPr>
        <w:t xml:space="preserve"> </w:t>
      </w:r>
      <w:r w:rsidR="00B74D28" w:rsidRPr="00D451D0">
        <w:rPr>
          <w:color w:val="FF0000"/>
          <w:sz w:val="28"/>
          <w:szCs w:val="28"/>
        </w:rPr>
        <w:t>условий</w:t>
      </w:r>
      <w:r w:rsidR="009861CE" w:rsidRPr="00D451D0">
        <w:rPr>
          <w:noProof/>
          <w:color w:val="FF0000"/>
          <w:sz w:val="28"/>
          <w:szCs w:val="28"/>
        </w:rPr>
        <w:t xml:space="preserve"> </w:t>
      </w:r>
      <w:r w:rsidR="00B74D28" w:rsidRPr="00D451D0">
        <w:rPr>
          <w:noProof/>
          <w:color w:val="FF0000"/>
          <w:sz w:val="28"/>
          <w:szCs w:val="28"/>
        </w:rPr>
        <w:t>I</w:t>
      </w:r>
      <w:r w:rsidR="009861CE" w:rsidRPr="00D451D0">
        <w:rPr>
          <w:noProof/>
          <w:color w:val="FF0000"/>
          <w:sz w:val="28"/>
          <w:szCs w:val="28"/>
        </w:rPr>
        <w:t xml:space="preserve"> </w:t>
      </w:r>
      <w:r w:rsidR="00B74D28" w:rsidRPr="00D451D0">
        <w:rPr>
          <w:color w:val="FF0000"/>
          <w:sz w:val="28"/>
          <w:szCs w:val="28"/>
        </w:rPr>
        <w:t>типа</w:t>
      </w:r>
      <w:r w:rsidR="009861CE" w:rsidRPr="00D451D0">
        <w:rPr>
          <w:color w:val="FF0000"/>
          <w:sz w:val="28"/>
          <w:szCs w:val="28"/>
        </w:rPr>
        <w:t xml:space="preserve"> </w:t>
      </w:r>
      <w:r w:rsidR="00B74D28" w:rsidRPr="00D451D0">
        <w:rPr>
          <w:color w:val="FF0000"/>
          <w:sz w:val="28"/>
          <w:szCs w:val="28"/>
        </w:rPr>
        <w:t>по</w:t>
      </w:r>
      <w:r w:rsidR="009861CE" w:rsidRPr="00D451D0">
        <w:rPr>
          <w:color w:val="FF0000"/>
          <w:sz w:val="28"/>
          <w:szCs w:val="28"/>
        </w:rPr>
        <w:t xml:space="preserve"> </w:t>
      </w:r>
      <w:proofErr w:type="spellStart"/>
      <w:r w:rsidR="00B74D28" w:rsidRPr="00D451D0">
        <w:rPr>
          <w:color w:val="FF0000"/>
          <w:sz w:val="28"/>
          <w:szCs w:val="28"/>
        </w:rPr>
        <w:t>просадочности</w:t>
      </w:r>
      <w:proofErr w:type="spellEnd"/>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A31BBB" w:rsidRPr="00D451D0">
        <w:rPr>
          <w:color w:val="FF0000"/>
          <w:sz w:val="28"/>
          <w:szCs w:val="28"/>
        </w:rPr>
        <w:t>2</w:t>
      </w:r>
      <w:r w:rsidR="009861CE" w:rsidRPr="00D451D0">
        <w:rPr>
          <w:color w:val="FF0000"/>
          <w:sz w:val="28"/>
          <w:szCs w:val="28"/>
        </w:rPr>
        <w:t xml:space="preserve"> </w:t>
      </w:r>
      <w:r w:rsidR="00B74D28" w:rsidRPr="00D451D0">
        <w:rPr>
          <w:color w:val="FF0000"/>
          <w:sz w:val="28"/>
          <w:szCs w:val="28"/>
        </w:rPr>
        <w:t>м</w:t>
      </w:r>
      <w:r w:rsidR="009861CE" w:rsidRPr="00D451D0">
        <w:rPr>
          <w:color w:val="FF0000"/>
          <w:sz w:val="28"/>
          <w:szCs w:val="28"/>
        </w:rPr>
        <w:t xml:space="preserve"> </w:t>
      </w:r>
      <w:r w:rsidR="00B74D28" w:rsidRPr="00D451D0">
        <w:rPr>
          <w:color w:val="FF0000"/>
          <w:sz w:val="28"/>
          <w:szCs w:val="28"/>
        </w:rPr>
        <w:t>–</w:t>
      </w:r>
      <w:r w:rsidR="009861CE" w:rsidRPr="00D451D0">
        <w:rPr>
          <w:color w:val="FF0000"/>
          <w:sz w:val="28"/>
          <w:szCs w:val="28"/>
        </w:rPr>
        <w:t xml:space="preserve"> </w:t>
      </w:r>
      <w:r w:rsidR="00B74D28" w:rsidRPr="00D451D0">
        <w:rPr>
          <w:color w:val="FF0000"/>
          <w:sz w:val="28"/>
          <w:szCs w:val="28"/>
        </w:rPr>
        <w:t>для</w:t>
      </w:r>
      <w:r w:rsidR="009861CE" w:rsidRPr="00D451D0">
        <w:rPr>
          <w:color w:val="FF0000"/>
          <w:sz w:val="28"/>
          <w:szCs w:val="28"/>
        </w:rPr>
        <w:t xml:space="preserve"> </w:t>
      </w:r>
      <w:r w:rsidR="00B74D28" w:rsidRPr="00D451D0">
        <w:rPr>
          <w:color w:val="FF0000"/>
          <w:sz w:val="28"/>
          <w:szCs w:val="28"/>
        </w:rPr>
        <w:t>грунтовых</w:t>
      </w:r>
      <w:r w:rsidR="009861CE" w:rsidRPr="00D451D0">
        <w:rPr>
          <w:color w:val="FF0000"/>
          <w:sz w:val="28"/>
          <w:szCs w:val="28"/>
        </w:rPr>
        <w:t xml:space="preserve"> </w:t>
      </w:r>
      <w:r w:rsidR="00B74D28" w:rsidRPr="00D451D0">
        <w:rPr>
          <w:color w:val="FF0000"/>
          <w:sz w:val="28"/>
          <w:szCs w:val="28"/>
        </w:rPr>
        <w:t>условий</w:t>
      </w:r>
      <w:r w:rsidR="009861CE" w:rsidRPr="00D451D0">
        <w:rPr>
          <w:noProof/>
          <w:color w:val="FF0000"/>
          <w:sz w:val="28"/>
          <w:szCs w:val="28"/>
        </w:rPr>
        <w:t xml:space="preserve"> </w:t>
      </w:r>
      <w:r w:rsidR="00B74D28" w:rsidRPr="00D451D0">
        <w:rPr>
          <w:noProof/>
          <w:color w:val="FF0000"/>
          <w:sz w:val="28"/>
          <w:szCs w:val="28"/>
        </w:rPr>
        <w:t>II</w:t>
      </w:r>
      <w:r w:rsidR="009861CE" w:rsidRPr="00D451D0">
        <w:rPr>
          <w:color w:val="FF0000"/>
          <w:sz w:val="28"/>
          <w:szCs w:val="28"/>
        </w:rPr>
        <w:t xml:space="preserve"> </w:t>
      </w:r>
      <w:r w:rsidR="00B74D28" w:rsidRPr="00D451D0">
        <w:rPr>
          <w:color w:val="FF0000"/>
          <w:sz w:val="28"/>
          <w:szCs w:val="28"/>
        </w:rPr>
        <w:t>типа</w:t>
      </w:r>
      <w:r w:rsidR="009861CE" w:rsidRPr="00D451D0">
        <w:rPr>
          <w:color w:val="FF0000"/>
          <w:sz w:val="28"/>
          <w:szCs w:val="28"/>
        </w:rPr>
        <w:t xml:space="preserve"> </w:t>
      </w:r>
      <w:r w:rsidR="00B74D28" w:rsidRPr="00D451D0">
        <w:rPr>
          <w:color w:val="FF0000"/>
          <w:sz w:val="28"/>
          <w:szCs w:val="28"/>
        </w:rPr>
        <w:t>до</w:t>
      </w:r>
      <w:r w:rsidR="009861CE" w:rsidRPr="00D451D0">
        <w:rPr>
          <w:color w:val="FF0000"/>
          <w:sz w:val="28"/>
          <w:szCs w:val="28"/>
        </w:rPr>
        <w:t xml:space="preserve"> </w:t>
      </w:r>
      <w:r w:rsidR="00B74D28" w:rsidRPr="00D451D0">
        <w:rPr>
          <w:color w:val="FF0000"/>
          <w:sz w:val="28"/>
          <w:szCs w:val="28"/>
        </w:rPr>
        <w:t>плотности</w:t>
      </w:r>
      <w:r w:rsidR="009861CE" w:rsidRPr="00D451D0">
        <w:rPr>
          <w:color w:val="FF0000"/>
          <w:sz w:val="28"/>
          <w:szCs w:val="28"/>
        </w:rPr>
        <w:t xml:space="preserve"> </w:t>
      </w:r>
      <w:r w:rsidR="00B74D28" w:rsidRPr="00D451D0">
        <w:rPr>
          <w:color w:val="FF0000"/>
          <w:sz w:val="28"/>
          <w:szCs w:val="28"/>
        </w:rPr>
        <w:t>сухого</w:t>
      </w:r>
      <w:r w:rsidR="009861CE" w:rsidRPr="00D451D0">
        <w:rPr>
          <w:color w:val="FF0000"/>
          <w:sz w:val="28"/>
          <w:szCs w:val="28"/>
        </w:rPr>
        <w:t xml:space="preserve"> </w:t>
      </w:r>
      <w:r w:rsidR="00B74D28" w:rsidRPr="00D451D0">
        <w:rPr>
          <w:color w:val="FF0000"/>
          <w:sz w:val="28"/>
          <w:szCs w:val="28"/>
        </w:rPr>
        <w:t>грунта</w:t>
      </w:r>
      <w:r w:rsidR="009861CE" w:rsidRPr="00D451D0">
        <w:rPr>
          <w:color w:val="FF0000"/>
          <w:sz w:val="28"/>
          <w:szCs w:val="28"/>
        </w:rPr>
        <w:t xml:space="preserve"> </w:t>
      </w:r>
      <w:r w:rsidR="00B74D28" w:rsidRPr="00D451D0">
        <w:rPr>
          <w:color w:val="FF0000"/>
          <w:sz w:val="28"/>
          <w:szCs w:val="28"/>
        </w:rPr>
        <w:t>не</w:t>
      </w:r>
      <w:r w:rsidR="009861CE" w:rsidRPr="00D451D0">
        <w:rPr>
          <w:color w:val="FF0000"/>
          <w:sz w:val="28"/>
          <w:szCs w:val="28"/>
        </w:rPr>
        <w:t xml:space="preserve"> </w:t>
      </w:r>
      <w:r w:rsidR="00B74D28" w:rsidRPr="00D451D0">
        <w:rPr>
          <w:color w:val="FF0000"/>
          <w:sz w:val="28"/>
          <w:szCs w:val="28"/>
        </w:rPr>
        <w:t>менее</w:t>
      </w:r>
      <w:r w:rsidR="009861CE" w:rsidRPr="00D451D0">
        <w:rPr>
          <w:noProof/>
          <w:color w:val="FF0000"/>
          <w:sz w:val="28"/>
          <w:szCs w:val="28"/>
        </w:rPr>
        <w:t xml:space="preserve"> </w:t>
      </w:r>
      <w:r w:rsidR="00B74D28" w:rsidRPr="00D451D0">
        <w:rPr>
          <w:noProof/>
          <w:color w:val="FF0000"/>
          <w:sz w:val="28"/>
          <w:szCs w:val="28"/>
        </w:rPr>
        <w:t>1,</w:t>
      </w:r>
      <w:r w:rsidR="00A31BBB" w:rsidRPr="00D451D0">
        <w:rPr>
          <w:noProof/>
          <w:color w:val="FF0000"/>
          <w:sz w:val="28"/>
          <w:szCs w:val="28"/>
        </w:rPr>
        <w:t>7</w:t>
      </w:r>
      <w:r w:rsidR="009861CE" w:rsidRPr="00D451D0">
        <w:rPr>
          <w:noProof/>
          <w:color w:val="FF0000"/>
          <w:sz w:val="28"/>
          <w:szCs w:val="28"/>
        </w:rPr>
        <w:t xml:space="preserve"> </w:t>
      </w:r>
      <w:r w:rsidR="00B74D28" w:rsidRPr="00D451D0">
        <w:rPr>
          <w:color w:val="FF0000"/>
          <w:sz w:val="28"/>
          <w:szCs w:val="28"/>
        </w:rPr>
        <w:t>т/м</w:t>
      </w:r>
      <w:r w:rsidR="00A31BBB" w:rsidRPr="00D451D0">
        <w:rPr>
          <w:color w:val="FF0000"/>
          <w:sz w:val="28"/>
          <w:szCs w:val="28"/>
          <w:vertAlign w:val="superscript"/>
        </w:rPr>
        <w:t>3</w:t>
      </w:r>
      <w:r w:rsidR="009861CE" w:rsidRPr="00D451D0">
        <w:rPr>
          <w:color w:val="FF0000"/>
          <w:sz w:val="28"/>
          <w:szCs w:val="28"/>
          <w:vertAlign w:val="superscript"/>
        </w:rPr>
        <w:t xml:space="preserve"> </w:t>
      </w:r>
      <w:r w:rsidR="00B74D28" w:rsidRPr="00D451D0">
        <w:rPr>
          <w:color w:val="FF0000"/>
          <w:sz w:val="28"/>
          <w:szCs w:val="28"/>
        </w:rPr>
        <w:t>на</w:t>
      </w:r>
      <w:r w:rsidR="009861CE" w:rsidRPr="00D451D0">
        <w:rPr>
          <w:color w:val="FF0000"/>
          <w:sz w:val="28"/>
          <w:szCs w:val="28"/>
        </w:rPr>
        <w:t xml:space="preserve"> </w:t>
      </w:r>
      <w:r w:rsidR="00B74D28" w:rsidRPr="00D451D0">
        <w:rPr>
          <w:color w:val="FF0000"/>
          <w:sz w:val="28"/>
          <w:szCs w:val="28"/>
        </w:rPr>
        <w:t>нижней</w:t>
      </w:r>
      <w:r w:rsidR="009861CE" w:rsidRPr="00D451D0">
        <w:rPr>
          <w:color w:val="FF0000"/>
          <w:sz w:val="28"/>
          <w:szCs w:val="28"/>
        </w:rPr>
        <w:t xml:space="preserve"> </w:t>
      </w:r>
      <w:r w:rsidR="00B74D28" w:rsidRPr="00D451D0">
        <w:rPr>
          <w:color w:val="FF0000"/>
          <w:sz w:val="28"/>
          <w:szCs w:val="28"/>
        </w:rPr>
        <w:t>границе</w:t>
      </w:r>
      <w:r w:rsidR="009861CE" w:rsidRPr="00D451D0">
        <w:rPr>
          <w:color w:val="FF0000"/>
          <w:sz w:val="28"/>
          <w:szCs w:val="28"/>
        </w:rPr>
        <w:t xml:space="preserve"> </w:t>
      </w:r>
      <w:r w:rsidR="00B74D28" w:rsidRPr="00D451D0">
        <w:rPr>
          <w:color w:val="FF0000"/>
          <w:sz w:val="28"/>
          <w:szCs w:val="28"/>
        </w:rPr>
        <w:t>уплотненной</w:t>
      </w:r>
      <w:r w:rsidR="009861CE" w:rsidRPr="00D451D0">
        <w:rPr>
          <w:color w:val="FF0000"/>
          <w:sz w:val="28"/>
          <w:szCs w:val="28"/>
        </w:rPr>
        <w:t xml:space="preserve"> </w:t>
      </w:r>
      <w:r w:rsidR="00B74D28" w:rsidRPr="00D451D0">
        <w:rPr>
          <w:color w:val="FF0000"/>
          <w:sz w:val="28"/>
          <w:szCs w:val="28"/>
        </w:rPr>
        <w:t>зоны</w:t>
      </w:r>
      <w:r w:rsidRPr="00D451D0">
        <w:rPr>
          <w:color w:val="FF0000"/>
          <w:sz w:val="28"/>
          <w:szCs w:val="28"/>
        </w:rPr>
        <w:t>.</w:t>
      </w:r>
    </w:p>
    <w:p w14:paraId="2960F9A3" w14:textId="24052BE2" w:rsidR="00B74D28" w:rsidRPr="00D451D0" w:rsidRDefault="00D47F05" w:rsidP="00D47F05">
      <w:pPr>
        <w:widowControl/>
        <w:spacing w:before="0" w:after="0"/>
        <w:rPr>
          <w:color w:val="FF0000"/>
          <w:sz w:val="28"/>
          <w:szCs w:val="28"/>
        </w:rPr>
      </w:pPr>
      <w:r w:rsidRPr="00D451D0">
        <w:rPr>
          <w:color w:val="FF0000"/>
          <w:sz w:val="28"/>
          <w:szCs w:val="28"/>
        </w:rPr>
        <w:t xml:space="preserve">16.119 </w:t>
      </w:r>
      <w:r w:rsidR="00B74D28" w:rsidRPr="00D451D0">
        <w:rPr>
          <w:color w:val="FF0000"/>
          <w:sz w:val="28"/>
          <w:szCs w:val="28"/>
        </w:rPr>
        <w:t>Полы</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помещениях,</w:t>
      </w:r>
      <w:r w:rsidR="009861CE" w:rsidRPr="00D451D0">
        <w:rPr>
          <w:color w:val="FF0000"/>
          <w:sz w:val="28"/>
          <w:szCs w:val="28"/>
        </w:rPr>
        <w:t xml:space="preserve"> </w:t>
      </w:r>
      <w:r w:rsidR="00B74D28" w:rsidRPr="00D451D0">
        <w:rPr>
          <w:color w:val="FF0000"/>
          <w:sz w:val="28"/>
          <w:szCs w:val="28"/>
        </w:rPr>
        <w:t>где</w:t>
      </w:r>
      <w:r w:rsidR="009861CE" w:rsidRPr="00D451D0">
        <w:rPr>
          <w:color w:val="FF0000"/>
          <w:sz w:val="28"/>
          <w:szCs w:val="28"/>
        </w:rPr>
        <w:t xml:space="preserve"> </w:t>
      </w:r>
      <w:r w:rsidR="00B74D28" w:rsidRPr="00D451D0">
        <w:rPr>
          <w:color w:val="FF0000"/>
          <w:sz w:val="28"/>
          <w:szCs w:val="28"/>
        </w:rPr>
        <w:t>возможен</w:t>
      </w:r>
      <w:r w:rsidR="009861CE" w:rsidRPr="00D451D0">
        <w:rPr>
          <w:color w:val="FF0000"/>
          <w:sz w:val="28"/>
          <w:szCs w:val="28"/>
        </w:rPr>
        <w:t xml:space="preserve"> </w:t>
      </w:r>
      <w:r w:rsidR="00B74D28" w:rsidRPr="00D451D0">
        <w:rPr>
          <w:color w:val="FF0000"/>
          <w:sz w:val="28"/>
          <w:szCs w:val="28"/>
        </w:rPr>
        <w:t>разлив</w:t>
      </w:r>
      <w:r w:rsidR="009861CE" w:rsidRPr="00D451D0">
        <w:rPr>
          <w:color w:val="FF0000"/>
          <w:sz w:val="28"/>
          <w:szCs w:val="28"/>
        </w:rPr>
        <w:t xml:space="preserve"> </w:t>
      </w:r>
      <w:r w:rsidR="00B74D28" w:rsidRPr="00D451D0">
        <w:rPr>
          <w:color w:val="FF0000"/>
          <w:sz w:val="28"/>
          <w:szCs w:val="28"/>
        </w:rPr>
        <w:t>воды,</w:t>
      </w:r>
      <w:r w:rsidR="009861CE" w:rsidRPr="00D451D0">
        <w:rPr>
          <w:color w:val="FF0000"/>
          <w:sz w:val="28"/>
          <w:szCs w:val="28"/>
        </w:rPr>
        <w:t xml:space="preserve"> </w:t>
      </w:r>
      <w:r w:rsidR="00B74D28" w:rsidRPr="00D451D0">
        <w:rPr>
          <w:color w:val="FF0000"/>
          <w:sz w:val="28"/>
          <w:szCs w:val="28"/>
        </w:rPr>
        <w:t>должны</w:t>
      </w:r>
      <w:r w:rsidR="009861CE" w:rsidRPr="00D451D0">
        <w:rPr>
          <w:color w:val="FF0000"/>
          <w:sz w:val="28"/>
          <w:szCs w:val="28"/>
        </w:rPr>
        <w:t xml:space="preserve"> </w:t>
      </w:r>
      <w:r w:rsidR="00B74D28" w:rsidRPr="00D451D0">
        <w:rPr>
          <w:color w:val="FF0000"/>
          <w:sz w:val="28"/>
          <w:szCs w:val="28"/>
        </w:rPr>
        <w:t>быть</w:t>
      </w:r>
      <w:r w:rsidR="009861CE" w:rsidRPr="00D451D0">
        <w:rPr>
          <w:color w:val="FF0000"/>
          <w:sz w:val="28"/>
          <w:szCs w:val="28"/>
        </w:rPr>
        <w:t xml:space="preserve"> </w:t>
      </w:r>
      <w:r w:rsidR="00B74D28" w:rsidRPr="00D451D0">
        <w:rPr>
          <w:color w:val="FF0000"/>
          <w:sz w:val="28"/>
          <w:szCs w:val="28"/>
        </w:rPr>
        <w:t>водонепроницаемыми,</w:t>
      </w:r>
      <w:r w:rsidR="009861CE" w:rsidRPr="00D451D0">
        <w:rPr>
          <w:color w:val="FF0000"/>
          <w:sz w:val="28"/>
          <w:szCs w:val="28"/>
        </w:rPr>
        <w:t xml:space="preserve"> </w:t>
      </w:r>
      <w:r w:rsidR="00B74D28" w:rsidRPr="00D451D0">
        <w:rPr>
          <w:color w:val="FF0000"/>
          <w:sz w:val="28"/>
          <w:szCs w:val="28"/>
        </w:rPr>
        <w:t>иметь</w:t>
      </w:r>
      <w:r w:rsidR="009861CE" w:rsidRPr="00D451D0">
        <w:rPr>
          <w:color w:val="FF0000"/>
          <w:sz w:val="28"/>
          <w:szCs w:val="28"/>
        </w:rPr>
        <w:t xml:space="preserve"> </w:t>
      </w:r>
      <w:r w:rsidR="00B74D28" w:rsidRPr="00D451D0">
        <w:rPr>
          <w:color w:val="FF0000"/>
          <w:sz w:val="28"/>
          <w:szCs w:val="28"/>
        </w:rPr>
        <w:t>бортики</w:t>
      </w:r>
      <w:r w:rsidR="009861CE" w:rsidRPr="00D451D0">
        <w:rPr>
          <w:color w:val="FF0000"/>
          <w:sz w:val="28"/>
          <w:szCs w:val="28"/>
        </w:rPr>
        <w:t xml:space="preserve"> </w:t>
      </w:r>
      <w:r w:rsidR="00B74D28" w:rsidRPr="00D451D0">
        <w:rPr>
          <w:color w:val="FF0000"/>
          <w:sz w:val="28"/>
          <w:szCs w:val="28"/>
        </w:rPr>
        <w:t>высотой</w:t>
      </w:r>
      <w:r w:rsidR="009861CE" w:rsidRPr="00D451D0">
        <w:rPr>
          <w:color w:val="FF0000"/>
          <w:sz w:val="28"/>
          <w:szCs w:val="28"/>
        </w:rPr>
        <w:t xml:space="preserve"> </w:t>
      </w:r>
      <w:r w:rsidR="00B74D28" w:rsidRPr="00D451D0">
        <w:rPr>
          <w:color w:val="FF0000"/>
          <w:sz w:val="28"/>
          <w:szCs w:val="28"/>
        </w:rPr>
        <w:t>0,</w:t>
      </w:r>
      <w:r w:rsidR="00A31BBB" w:rsidRPr="00D451D0">
        <w:rPr>
          <w:color w:val="FF0000"/>
          <w:sz w:val="28"/>
          <w:szCs w:val="28"/>
        </w:rPr>
        <w:t>1</w:t>
      </w:r>
      <w:r w:rsidR="009861CE" w:rsidRPr="00D451D0">
        <w:rPr>
          <w:color w:val="FF0000"/>
          <w:sz w:val="28"/>
          <w:szCs w:val="28"/>
        </w:rPr>
        <w:t xml:space="preserve"> </w:t>
      </w:r>
      <w:r w:rsidR="00B74D28" w:rsidRPr="00D451D0">
        <w:rPr>
          <w:color w:val="FF0000"/>
          <w:sz w:val="28"/>
          <w:szCs w:val="28"/>
        </w:rPr>
        <w:t>м</w:t>
      </w:r>
      <w:r w:rsidR="009861CE" w:rsidRPr="00D451D0">
        <w:rPr>
          <w:color w:val="FF0000"/>
          <w:sz w:val="28"/>
          <w:szCs w:val="28"/>
        </w:rPr>
        <w:t xml:space="preserve"> </w:t>
      </w:r>
      <w:r w:rsidR="00B74D28" w:rsidRPr="00D451D0">
        <w:rPr>
          <w:color w:val="FF0000"/>
          <w:sz w:val="28"/>
          <w:szCs w:val="28"/>
        </w:rPr>
        <w:t>по</w:t>
      </w:r>
      <w:r w:rsidR="009861CE" w:rsidRPr="00D451D0">
        <w:rPr>
          <w:color w:val="FF0000"/>
          <w:sz w:val="28"/>
          <w:szCs w:val="28"/>
        </w:rPr>
        <w:t xml:space="preserve"> </w:t>
      </w:r>
      <w:r w:rsidR="00B74D28" w:rsidRPr="00D451D0">
        <w:rPr>
          <w:color w:val="FF0000"/>
          <w:sz w:val="28"/>
          <w:szCs w:val="28"/>
        </w:rPr>
        <w:t>периметру</w:t>
      </w:r>
      <w:r w:rsidR="009861CE" w:rsidRPr="00D451D0">
        <w:rPr>
          <w:color w:val="FF0000"/>
          <w:sz w:val="28"/>
          <w:szCs w:val="28"/>
        </w:rPr>
        <w:t xml:space="preserve"> </w:t>
      </w:r>
      <w:r w:rsidR="00B74D28" w:rsidRPr="00D451D0">
        <w:rPr>
          <w:color w:val="FF0000"/>
          <w:sz w:val="28"/>
          <w:szCs w:val="28"/>
        </w:rPr>
        <w:t>примыкания</w:t>
      </w:r>
      <w:r w:rsidR="009861CE" w:rsidRPr="00D451D0">
        <w:rPr>
          <w:color w:val="FF0000"/>
          <w:sz w:val="28"/>
          <w:szCs w:val="28"/>
        </w:rPr>
        <w:t xml:space="preserve"> </w:t>
      </w:r>
      <w:r w:rsidR="00B74D28" w:rsidRPr="00D451D0">
        <w:rPr>
          <w:color w:val="FF0000"/>
          <w:sz w:val="28"/>
          <w:szCs w:val="28"/>
        </w:rPr>
        <w:t>к</w:t>
      </w:r>
      <w:r w:rsidR="009861CE" w:rsidRPr="00D451D0">
        <w:rPr>
          <w:color w:val="FF0000"/>
          <w:sz w:val="28"/>
          <w:szCs w:val="28"/>
        </w:rPr>
        <w:t xml:space="preserve"> </w:t>
      </w:r>
      <w:r w:rsidR="00B74D28" w:rsidRPr="00D451D0">
        <w:rPr>
          <w:color w:val="FF0000"/>
          <w:sz w:val="28"/>
          <w:szCs w:val="28"/>
        </w:rPr>
        <w:t>стенам,</w:t>
      </w:r>
      <w:r w:rsidR="009861CE" w:rsidRPr="00D451D0">
        <w:rPr>
          <w:color w:val="FF0000"/>
          <w:sz w:val="28"/>
          <w:szCs w:val="28"/>
        </w:rPr>
        <w:t xml:space="preserve"> </w:t>
      </w:r>
      <w:r w:rsidR="00B74D28" w:rsidRPr="00D451D0">
        <w:rPr>
          <w:color w:val="FF0000"/>
          <w:sz w:val="28"/>
          <w:szCs w:val="28"/>
        </w:rPr>
        <w:t>колоннам,</w:t>
      </w:r>
      <w:r w:rsidR="009861CE" w:rsidRPr="00D451D0">
        <w:rPr>
          <w:color w:val="FF0000"/>
          <w:sz w:val="28"/>
          <w:szCs w:val="28"/>
        </w:rPr>
        <w:t xml:space="preserve"> </w:t>
      </w:r>
      <w:r w:rsidR="00B74D28" w:rsidRPr="00D451D0">
        <w:rPr>
          <w:color w:val="FF0000"/>
          <w:sz w:val="28"/>
          <w:szCs w:val="28"/>
        </w:rPr>
        <w:t>фундаментам</w:t>
      </w:r>
      <w:r w:rsidR="009861CE" w:rsidRPr="00D451D0">
        <w:rPr>
          <w:color w:val="FF0000"/>
          <w:sz w:val="28"/>
          <w:szCs w:val="28"/>
        </w:rPr>
        <w:t xml:space="preserve"> </w:t>
      </w:r>
      <w:r w:rsidR="00B74D28" w:rsidRPr="00D451D0">
        <w:rPr>
          <w:color w:val="FF0000"/>
          <w:sz w:val="28"/>
          <w:szCs w:val="28"/>
        </w:rPr>
        <w:t>оборудования.</w:t>
      </w:r>
      <w:r w:rsidR="009861CE" w:rsidRPr="00D451D0">
        <w:rPr>
          <w:color w:val="FF0000"/>
          <w:sz w:val="28"/>
          <w:szCs w:val="28"/>
        </w:rPr>
        <w:t xml:space="preserve"> </w:t>
      </w:r>
      <w:r w:rsidR="00B74D28" w:rsidRPr="00D451D0">
        <w:rPr>
          <w:color w:val="FF0000"/>
          <w:sz w:val="28"/>
          <w:szCs w:val="28"/>
        </w:rPr>
        <w:t>Уклон</w:t>
      </w:r>
      <w:r w:rsidR="009861CE" w:rsidRPr="00D451D0">
        <w:rPr>
          <w:color w:val="FF0000"/>
          <w:sz w:val="28"/>
          <w:szCs w:val="28"/>
        </w:rPr>
        <w:t xml:space="preserve"> </w:t>
      </w:r>
      <w:r w:rsidR="00B74D28" w:rsidRPr="00D451D0">
        <w:rPr>
          <w:color w:val="FF0000"/>
          <w:sz w:val="28"/>
          <w:szCs w:val="28"/>
        </w:rPr>
        <w:t>пола</w:t>
      </w:r>
      <w:r w:rsidR="009861CE" w:rsidRPr="00D451D0">
        <w:rPr>
          <w:color w:val="FF0000"/>
          <w:sz w:val="28"/>
          <w:szCs w:val="28"/>
        </w:rPr>
        <w:t xml:space="preserve"> </w:t>
      </w:r>
      <w:r w:rsidR="00B74D28" w:rsidRPr="00D451D0">
        <w:rPr>
          <w:color w:val="FF0000"/>
          <w:sz w:val="28"/>
          <w:szCs w:val="28"/>
        </w:rPr>
        <w:t>следует</w:t>
      </w:r>
      <w:r w:rsidR="009861CE" w:rsidRPr="00D451D0">
        <w:rPr>
          <w:color w:val="FF0000"/>
          <w:sz w:val="28"/>
          <w:szCs w:val="28"/>
        </w:rPr>
        <w:t xml:space="preserve"> </w:t>
      </w:r>
      <w:r w:rsidR="00B74D28" w:rsidRPr="00D451D0">
        <w:rPr>
          <w:color w:val="FF0000"/>
          <w:sz w:val="28"/>
          <w:szCs w:val="28"/>
        </w:rPr>
        <w:t>принимать</w:t>
      </w:r>
      <w:r w:rsidR="009861CE" w:rsidRPr="00D451D0">
        <w:rPr>
          <w:color w:val="FF0000"/>
          <w:sz w:val="28"/>
          <w:szCs w:val="28"/>
        </w:rPr>
        <w:t xml:space="preserve"> </w:t>
      </w:r>
      <w:r w:rsidR="00B74D28" w:rsidRPr="00D451D0">
        <w:rPr>
          <w:color w:val="FF0000"/>
          <w:sz w:val="28"/>
          <w:szCs w:val="28"/>
        </w:rPr>
        <w:t>не</w:t>
      </w:r>
      <w:r w:rsidR="009861CE" w:rsidRPr="00D451D0">
        <w:rPr>
          <w:color w:val="FF0000"/>
          <w:sz w:val="28"/>
          <w:szCs w:val="28"/>
        </w:rPr>
        <w:t xml:space="preserve"> </w:t>
      </w:r>
      <w:r w:rsidR="00B74D28" w:rsidRPr="00D451D0">
        <w:rPr>
          <w:color w:val="FF0000"/>
          <w:sz w:val="28"/>
          <w:szCs w:val="28"/>
        </w:rPr>
        <w:t>менее</w:t>
      </w:r>
      <w:r w:rsidR="009861CE" w:rsidRPr="00D451D0">
        <w:rPr>
          <w:noProof/>
          <w:color w:val="FF0000"/>
          <w:sz w:val="28"/>
          <w:szCs w:val="28"/>
        </w:rPr>
        <w:t xml:space="preserve"> </w:t>
      </w:r>
      <w:r w:rsidR="00B74D28" w:rsidRPr="00D451D0">
        <w:rPr>
          <w:noProof/>
          <w:color w:val="FF0000"/>
          <w:sz w:val="28"/>
          <w:szCs w:val="28"/>
        </w:rPr>
        <w:t>0,0</w:t>
      </w:r>
      <w:r w:rsidR="00A31BBB" w:rsidRPr="00D451D0">
        <w:rPr>
          <w:noProof/>
          <w:color w:val="FF0000"/>
          <w:sz w:val="28"/>
          <w:szCs w:val="28"/>
        </w:rPr>
        <w:t>1</w:t>
      </w:r>
      <w:r w:rsidR="009861CE" w:rsidRPr="00D451D0">
        <w:rPr>
          <w:noProof/>
          <w:color w:val="FF0000"/>
          <w:sz w:val="28"/>
          <w:szCs w:val="28"/>
        </w:rPr>
        <w:t xml:space="preserve"> </w:t>
      </w:r>
      <w:r w:rsidR="00B74D28" w:rsidRPr="00D451D0">
        <w:rPr>
          <w:color w:val="FF0000"/>
          <w:sz w:val="28"/>
          <w:szCs w:val="28"/>
        </w:rPr>
        <w:t>к</w:t>
      </w:r>
      <w:r w:rsidR="009861CE" w:rsidRPr="00D451D0">
        <w:rPr>
          <w:color w:val="FF0000"/>
          <w:sz w:val="28"/>
          <w:szCs w:val="28"/>
        </w:rPr>
        <w:t xml:space="preserve"> </w:t>
      </w:r>
      <w:r w:rsidR="00B74D28" w:rsidRPr="00D451D0">
        <w:rPr>
          <w:color w:val="FF0000"/>
          <w:sz w:val="28"/>
          <w:szCs w:val="28"/>
        </w:rPr>
        <w:t>водосборному</w:t>
      </w:r>
      <w:r w:rsidR="009861CE" w:rsidRPr="00D451D0">
        <w:rPr>
          <w:color w:val="FF0000"/>
          <w:sz w:val="28"/>
          <w:szCs w:val="28"/>
        </w:rPr>
        <w:t xml:space="preserve"> </w:t>
      </w:r>
      <w:r w:rsidR="00B74D28" w:rsidRPr="00D451D0">
        <w:rPr>
          <w:color w:val="FF0000"/>
          <w:sz w:val="28"/>
          <w:szCs w:val="28"/>
        </w:rPr>
        <w:t>водонепроницаемому</w:t>
      </w:r>
      <w:r w:rsidR="009861CE" w:rsidRPr="00D451D0">
        <w:rPr>
          <w:color w:val="FF0000"/>
          <w:sz w:val="28"/>
          <w:szCs w:val="28"/>
        </w:rPr>
        <w:t xml:space="preserve"> </w:t>
      </w:r>
      <w:r w:rsidR="00B74D28" w:rsidRPr="00D451D0">
        <w:rPr>
          <w:color w:val="FF0000"/>
          <w:sz w:val="28"/>
          <w:szCs w:val="28"/>
        </w:rPr>
        <w:t>приямку.</w:t>
      </w:r>
    </w:p>
    <w:p w14:paraId="1401A77B" w14:textId="77777777" w:rsidR="00D47F05" w:rsidRPr="00D451D0" w:rsidRDefault="00B74D28" w:rsidP="00D47F05">
      <w:pPr>
        <w:widowControl/>
        <w:spacing w:before="0" w:after="0"/>
        <w:rPr>
          <w:color w:val="FF0000"/>
          <w:sz w:val="28"/>
          <w:szCs w:val="28"/>
        </w:rPr>
      </w:pPr>
      <w:r w:rsidRPr="00D451D0">
        <w:rPr>
          <w:color w:val="FF0000"/>
          <w:sz w:val="28"/>
          <w:szCs w:val="28"/>
        </w:rPr>
        <w:t>В</w:t>
      </w:r>
      <w:r w:rsidR="009861CE" w:rsidRPr="00D451D0">
        <w:rPr>
          <w:color w:val="FF0000"/>
          <w:sz w:val="28"/>
          <w:szCs w:val="28"/>
        </w:rPr>
        <w:t xml:space="preserve"> </w:t>
      </w:r>
      <w:r w:rsidRPr="00D451D0">
        <w:rPr>
          <w:color w:val="FF0000"/>
          <w:sz w:val="28"/>
          <w:szCs w:val="28"/>
        </w:rPr>
        <w:t>заглубленных</w:t>
      </w:r>
      <w:r w:rsidR="009861CE" w:rsidRPr="00D451D0">
        <w:rPr>
          <w:color w:val="FF0000"/>
          <w:sz w:val="28"/>
          <w:szCs w:val="28"/>
        </w:rPr>
        <w:t xml:space="preserve"> </w:t>
      </w:r>
      <w:r w:rsidRPr="00D451D0">
        <w:rPr>
          <w:color w:val="FF0000"/>
          <w:sz w:val="28"/>
          <w:szCs w:val="28"/>
        </w:rPr>
        <w:t>машинных</w:t>
      </w:r>
      <w:r w:rsidR="009861CE" w:rsidRPr="00D451D0">
        <w:rPr>
          <w:color w:val="FF0000"/>
          <w:sz w:val="28"/>
          <w:szCs w:val="28"/>
        </w:rPr>
        <w:t xml:space="preserve"> </w:t>
      </w:r>
      <w:r w:rsidRPr="00D451D0">
        <w:rPr>
          <w:color w:val="FF0000"/>
          <w:sz w:val="28"/>
          <w:szCs w:val="28"/>
        </w:rPr>
        <w:t>залах</w:t>
      </w:r>
      <w:r w:rsidR="009861CE" w:rsidRPr="00D451D0">
        <w:rPr>
          <w:color w:val="FF0000"/>
          <w:sz w:val="28"/>
          <w:szCs w:val="28"/>
        </w:rPr>
        <w:t xml:space="preserve"> </w:t>
      </w:r>
      <w:r w:rsidRPr="00D451D0">
        <w:rPr>
          <w:color w:val="FF0000"/>
          <w:sz w:val="28"/>
          <w:szCs w:val="28"/>
        </w:rPr>
        <w:t>нижняя</w:t>
      </w:r>
      <w:r w:rsidR="009861CE" w:rsidRPr="00D451D0">
        <w:rPr>
          <w:color w:val="FF0000"/>
          <w:sz w:val="28"/>
          <w:szCs w:val="28"/>
        </w:rPr>
        <w:t xml:space="preserve"> </w:t>
      </w:r>
      <w:r w:rsidRPr="00D451D0">
        <w:rPr>
          <w:color w:val="FF0000"/>
          <w:sz w:val="28"/>
          <w:szCs w:val="28"/>
        </w:rPr>
        <w:t>часть</w:t>
      </w:r>
      <w:r w:rsidR="009861CE" w:rsidRPr="00D451D0">
        <w:rPr>
          <w:color w:val="FF0000"/>
          <w:sz w:val="28"/>
          <w:szCs w:val="28"/>
        </w:rPr>
        <w:t xml:space="preserve"> </w:t>
      </w:r>
      <w:r w:rsidRPr="00D451D0">
        <w:rPr>
          <w:color w:val="FF0000"/>
          <w:sz w:val="28"/>
          <w:szCs w:val="28"/>
        </w:rPr>
        <w:t>ограждающих</w:t>
      </w:r>
      <w:r w:rsidR="009861CE" w:rsidRPr="00D451D0">
        <w:rPr>
          <w:color w:val="FF0000"/>
          <w:sz w:val="28"/>
          <w:szCs w:val="28"/>
        </w:rPr>
        <w:t xml:space="preserve"> </w:t>
      </w:r>
      <w:r w:rsidRPr="00D451D0">
        <w:rPr>
          <w:color w:val="FF0000"/>
          <w:sz w:val="28"/>
          <w:szCs w:val="28"/>
        </w:rPr>
        <w:t>конструкций</w:t>
      </w:r>
      <w:r w:rsidR="009861CE" w:rsidRPr="00D451D0">
        <w:rPr>
          <w:color w:val="FF0000"/>
          <w:sz w:val="28"/>
          <w:szCs w:val="28"/>
        </w:rPr>
        <w:t xml:space="preserve"> </w:t>
      </w:r>
      <w:r w:rsidRPr="00D451D0">
        <w:rPr>
          <w:color w:val="FF0000"/>
          <w:sz w:val="28"/>
          <w:szCs w:val="28"/>
        </w:rPr>
        <w:t>на</w:t>
      </w:r>
      <w:r w:rsidR="009861CE" w:rsidRPr="00D451D0">
        <w:rPr>
          <w:color w:val="FF0000"/>
          <w:sz w:val="28"/>
          <w:szCs w:val="28"/>
        </w:rPr>
        <w:t xml:space="preserve"> </w:t>
      </w:r>
      <w:r w:rsidRPr="00D451D0">
        <w:rPr>
          <w:color w:val="FF0000"/>
          <w:sz w:val="28"/>
          <w:szCs w:val="28"/>
        </w:rPr>
        <w:t>высоту</w:t>
      </w:r>
      <w:r w:rsidR="009861CE" w:rsidRPr="00D451D0">
        <w:rPr>
          <w:color w:val="FF0000"/>
          <w:sz w:val="28"/>
          <w:szCs w:val="28"/>
        </w:rPr>
        <w:t xml:space="preserve"> </w:t>
      </w:r>
      <w:r w:rsidRPr="00D451D0">
        <w:rPr>
          <w:color w:val="FF0000"/>
          <w:sz w:val="28"/>
          <w:szCs w:val="28"/>
        </w:rPr>
        <w:t>не</w:t>
      </w:r>
      <w:r w:rsidR="009861CE" w:rsidRPr="00D451D0">
        <w:rPr>
          <w:color w:val="FF0000"/>
          <w:sz w:val="28"/>
          <w:szCs w:val="28"/>
        </w:rPr>
        <w:t xml:space="preserve"> </w:t>
      </w:r>
      <w:r w:rsidRPr="00D451D0">
        <w:rPr>
          <w:color w:val="FF0000"/>
          <w:sz w:val="28"/>
          <w:szCs w:val="28"/>
        </w:rPr>
        <w:t>менее</w:t>
      </w:r>
      <w:r w:rsidR="009861CE" w:rsidRPr="00D451D0">
        <w:rPr>
          <w:noProof/>
          <w:color w:val="FF0000"/>
          <w:sz w:val="28"/>
          <w:szCs w:val="28"/>
        </w:rPr>
        <w:t xml:space="preserve"> </w:t>
      </w:r>
      <w:r w:rsidRPr="00D451D0">
        <w:rPr>
          <w:noProof/>
          <w:color w:val="FF0000"/>
          <w:sz w:val="28"/>
          <w:szCs w:val="28"/>
        </w:rPr>
        <w:t>0,</w:t>
      </w:r>
      <w:r w:rsidR="00A31BBB" w:rsidRPr="00D451D0">
        <w:rPr>
          <w:noProof/>
          <w:color w:val="FF0000"/>
          <w:sz w:val="28"/>
          <w:szCs w:val="28"/>
        </w:rPr>
        <w:t>6</w:t>
      </w:r>
      <w:r w:rsidR="009861CE" w:rsidRPr="00D451D0">
        <w:rPr>
          <w:noProof/>
          <w:color w:val="FF0000"/>
          <w:sz w:val="28"/>
          <w:szCs w:val="28"/>
        </w:rPr>
        <w:t xml:space="preserve"> </w:t>
      </w:r>
      <w:r w:rsidRPr="00D451D0">
        <w:rPr>
          <w:color w:val="FF0000"/>
          <w:sz w:val="28"/>
          <w:szCs w:val="28"/>
        </w:rPr>
        <w:t>м</w:t>
      </w:r>
      <w:r w:rsidR="009861CE" w:rsidRPr="00D451D0">
        <w:rPr>
          <w:color w:val="FF0000"/>
          <w:sz w:val="28"/>
          <w:szCs w:val="28"/>
        </w:rPr>
        <w:t xml:space="preserve"> </w:t>
      </w:r>
      <w:r w:rsidRPr="00D451D0">
        <w:rPr>
          <w:color w:val="FF0000"/>
          <w:sz w:val="28"/>
          <w:szCs w:val="28"/>
        </w:rPr>
        <w:t>должна</w:t>
      </w:r>
      <w:r w:rsidR="009861CE" w:rsidRPr="00D451D0">
        <w:rPr>
          <w:color w:val="FF0000"/>
          <w:sz w:val="28"/>
          <w:szCs w:val="28"/>
        </w:rPr>
        <w:t xml:space="preserve"> </w:t>
      </w:r>
      <w:r w:rsidRPr="00D451D0">
        <w:rPr>
          <w:color w:val="FF0000"/>
          <w:sz w:val="28"/>
          <w:szCs w:val="28"/>
        </w:rPr>
        <w:t>быть</w:t>
      </w:r>
      <w:r w:rsidR="009861CE" w:rsidRPr="00D451D0">
        <w:rPr>
          <w:color w:val="FF0000"/>
          <w:sz w:val="28"/>
          <w:szCs w:val="28"/>
        </w:rPr>
        <w:t xml:space="preserve"> </w:t>
      </w:r>
      <w:r w:rsidRPr="00D451D0">
        <w:rPr>
          <w:color w:val="FF0000"/>
          <w:sz w:val="28"/>
          <w:szCs w:val="28"/>
        </w:rPr>
        <w:t>водонепроницаемой</w:t>
      </w:r>
      <w:r w:rsidR="00D47F05" w:rsidRPr="00D451D0">
        <w:rPr>
          <w:color w:val="FF0000"/>
          <w:sz w:val="28"/>
          <w:szCs w:val="28"/>
        </w:rPr>
        <w:t>.</w:t>
      </w:r>
    </w:p>
    <w:p w14:paraId="5BF118B2" w14:textId="055D5A87" w:rsidR="00B74D28" w:rsidRPr="00D451D0" w:rsidRDefault="00D47F05" w:rsidP="00D47F05">
      <w:pPr>
        <w:widowControl/>
        <w:spacing w:before="0" w:after="0"/>
        <w:rPr>
          <w:color w:val="FF0000"/>
          <w:sz w:val="28"/>
          <w:szCs w:val="28"/>
        </w:rPr>
      </w:pPr>
      <w:r w:rsidRPr="00D451D0">
        <w:rPr>
          <w:color w:val="FF0000"/>
          <w:sz w:val="28"/>
          <w:szCs w:val="28"/>
        </w:rPr>
        <w:t xml:space="preserve">16.120 </w:t>
      </w:r>
      <w:r w:rsidR="00B74D28" w:rsidRPr="00D451D0">
        <w:rPr>
          <w:color w:val="FF0000"/>
          <w:sz w:val="28"/>
          <w:szCs w:val="28"/>
        </w:rPr>
        <w:t>При</w:t>
      </w:r>
      <w:r w:rsidR="009861CE" w:rsidRPr="00D451D0">
        <w:rPr>
          <w:color w:val="FF0000"/>
          <w:sz w:val="28"/>
          <w:szCs w:val="28"/>
        </w:rPr>
        <w:t xml:space="preserve"> </w:t>
      </w:r>
      <w:r w:rsidR="00B74D28" w:rsidRPr="00D451D0">
        <w:rPr>
          <w:color w:val="FF0000"/>
          <w:sz w:val="28"/>
          <w:szCs w:val="28"/>
        </w:rPr>
        <w:t>грунтовых</w:t>
      </w:r>
      <w:r w:rsidR="009861CE" w:rsidRPr="00D451D0">
        <w:rPr>
          <w:color w:val="FF0000"/>
          <w:sz w:val="28"/>
          <w:szCs w:val="28"/>
        </w:rPr>
        <w:t xml:space="preserve"> </w:t>
      </w:r>
      <w:r w:rsidR="00B74D28" w:rsidRPr="00D451D0">
        <w:rPr>
          <w:color w:val="FF0000"/>
          <w:sz w:val="28"/>
          <w:szCs w:val="28"/>
        </w:rPr>
        <w:t>условиях</w:t>
      </w:r>
      <w:r w:rsidR="009861CE" w:rsidRPr="00D451D0">
        <w:rPr>
          <w:noProof/>
          <w:color w:val="FF0000"/>
          <w:sz w:val="28"/>
          <w:szCs w:val="28"/>
        </w:rPr>
        <w:t xml:space="preserve"> </w:t>
      </w:r>
      <w:r w:rsidR="00B74D28" w:rsidRPr="00D451D0">
        <w:rPr>
          <w:noProof/>
          <w:color w:val="FF0000"/>
          <w:sz w:val="28"/>
          <w:szCs w:val="28"/>
        </w:rPr>
        <w:t>II</w:t>
      </w:r>
      <w:r w:rsidR="009861CE" w:rsidRPr="00D451D0">
        <w:rPr>
          <w:color w:val="FF0000"/>
          <w:sz w:val="28"/>
          <w:szCs w:val="28"/>
        </w:rPr>
        <w:t xml:space="preserve"> </w:t>
      </w:r>
      <w:r w:rsidR="00B74D28" w:rsidRPr="00D451D0">
        <w:rPr>
          <w:color w:val="FF0000"/>
          <w:sz w:val="28"/>
          <w:szCs w:val="28"/>
        </w:rPr>
        <w:t>типа</w:t>
      </w:r>
      <w:r w:rsidR="009861CE" w:rsidRPr="00D451D0">
        <w:rPr>
          <w:color w:val="FF0000"/>
          <w:sz w:val="28"/>
          <w:szCs w:val="28"/>
        </w:rPr>
        <w:t xml:space="preserve"> </w:t>
      </w:r>
      <w:r w:rsidR="00B74D28" w:rsidRPr="00D451D0">
        <w:rPr>
          <w:color w:val="FF0000"/>
          <w:sz w:val="28"/>
          <w:szCs w:val="28"/>
        </w:rPr>
        <w:t>по</w:t>
      </w:r>
      <w:r w:rsidR="009861CE" w:rsidRPr="00D451D0">
        <w:rPr>
          <w:color w:val="FF0000"/>
          <w:sz w:val="28"/>
          <w:szCs w:val="28"/>
        </w:rPr>
        <w:t xml:space="preserve"> </w:t>
      </w:r>
      <w:proofErr w:type="spellStart"/>
      <w:r w:rsidR="00B74D28" w:rsidRPr="00D451D0">
        <w:rPr>
          <w:color w:val="FF0000"/>
          <w:sz w:val="28"/>
          <w:szCs w:val="28"/>
        </w:rPr>
        <w:t>просадочности</w:t>
      </w:r>
      <w:proofErr w:type="spellEnd"/>
      <w:r w:rsidR="009861CE" w:rsidRPr="00D451D0">
        <w:rPr>
          <w:color w:val="FF0000"/>
          <w:sz w:val="28"/>
          <w:szCs w:val="28"/>
        </w:rPr>
        <w:t xml:space="preserve"> </w:t>
      </w:r>
      <w:r w:rsidR="00B74D28" w:rsidRPr="00D451D0">
        <w:rPr>
          <w:color w:val="FF0000"/>
          <w:sz w:val="28"/>
          <w:szCs w:val="28"/>
        </w:rPr>
        <w:t>под</w:t>
      </w:r>
      <w:r w:rsidR="009861CE" w:rsidRPr="00D451D0">
        <w:rPr>
          <w:color w:val="FF0000"/>
          <w:sz w:val="28"/>
          <w:szCs w:val="28"/>
        </w:rPr>
        <w:t xml:space="preserve"> </w:t>
      </w:r>
      <w:r w:rsidR="00B74D28" w:rsidRPr="00D451D0">
        <w:rPr>
          <w:color w:val="FF0000"/>
          <w:sz w:val="28"/>
          <w:szCs w:val="28"/>
        </w:rPr>
        <w:t>емкостными</w:t>
      </w:r>
      <w:r w:rsidR="009861CE" w:rsidRPr="00D451D0">
        <w:rPr>
          <w:color w:val="FF0000"/>
          <w:sz w:val="28"/>
          <w:szCs w:val="28"/>
        </w:rPr>
        <w:t xml:space="preserve"> </w:t>
      </w:r>
      <w:r w:rsidR="00B74D28" w:rsidRPr="00D451D0">
        <w:rPr>
          <w:color w:val="FF0000"/>
          <w:sz w:val="28"/>
          <w:szCs w:val="28"/>
        </w:rPr>
        <w:t>сооружениями</w:t>
      </w:r>
      <w:r w:rsidR="009861CE" w:rsidRPr="00D451D0">
        <w:rPr>
          <w:color w:val="FF0000"/>
          <w:sz w:val="28"/>
          <w:szCs w:val="28"/>
        </w:rPr>
        <w:t xml:space="preserve"> </w:t>
      </w:r>
      <w:r w:rsidR="00B74D28" w:rsidRPr="00D451D0">
        <w:rPr>
          <w:color w:val="FF0000"/>
          <w:sz w:val="28"/>
          <w:szCs w:val="28"/>
        </w:rPr>
        <w:t>следует</w:t>
      </w:r>
      <w:r w:rsidR="009861CE" w:rsidRPr="00D451D0">
        <w:rPr>
          <w:color w:val="FF0000"/>
          <w:sz w:val="28"/>
          <w:szCs w:val="28"/>
        </w:rPr>
        <w:t xml:space="preserve"> </w:t>
      </w:r>
      <w:r w:rsidR="00B74D28" w:rsidRPr="00D451D0">
        <w:rPr>
          <w:color w:val="FF0000"/>
          <w:sz w:val="28"/>
          <w:szCs w:val="28"/>
        </w:rPr>
        <w:t>предусматривать:</w:t>
      </w:r>
    </w:p>
    <w:p w14:paraId="4B4D5581" w14:textId="77777777" w:rsidR="00B74D28" w:rsidRPr="00D451D0" w:rsidRDefault="00DA5B54" w:rsidP="00E267D2">
      <w:pPr>
        <w:widowControl/>
        <w:spacing w:before="0" w:after="0"/>
        <w:rPr>
          <w:color w:val="FF0000"/>
          <w:sz w:val="28"/>
          <w:szCs w:val="28"/>
        </w:rPr>
      </w:pPr>
      <w:r w:rsidRPr="00D451D0">
        <w:rPr>
          <w:color w:val="FF0000"/>
          <w:sz w:val="28"/>
          <w:szCs w:val="28"/>
        </w:rPr>
        <w:t xml:space="preserve">- </w:t>
      </w:r>
      <w:r w:rsidR="00B74D28" w:rsidRPr="00D451D0">
        <w:rPr>
          <w:color w:val="FF0000"/>
          <w:sz w:val="28"/>
          <w:szCs w:val="28"/>
        </w:rPr>
        <w:t>частичное</w:t>
      </w:r>
      <w:r w:rsidR="009861CE" w:rsidRPr="00D451D0">
        <w:rPr>
          <w:color w:val="FF0000"/>
          <w:sz w:val="28"/>
          <w:szCs w:val="28"/>
        </w:rPr>
        <w:t xml:space="preserve"> </w:t>
      </w:r>
      <w:r w:rsidR="00B74D28" w:rsidRPr="00D451D0">
        <w:rPr>
          <w:color w:val="FF0000"/>
          <w:sz w:val="28"/>
          <w:szCs w:val="28"/>
        </w:rPr>
        <w:t>устранение</w:t>
      </w:r>
      <w:r w:rsidR="009861CE" w:rsidRPr="00D451D0">
        <w:rPr>
          <w:color w:val="FF0000"/>
          <w:sz w:val="28"/>
          <w:szCs w:val="28"/>
        </w:rPr>
        <w:t xml:space="preserve"> </w:t>
      </w:r>
      <w:r w:rsidR="00B74D28" w:rsidRPr="00D451D0">
        <w:rPr>
          <w:color w:val="FF0000"/>
          <w:sz w:val="28"/>
          <w:szCs w:val="28"/>
        </w:rPr>
        <w:t>просадочных</w:t>
      </w:r>
      <w:r w:rsidR="009861CE" w:rsidRPr="00D451D0">
        <w:rPr>
          <w:color w:val="FF0000"/>
          <w:sz w:val="28"/>
          <w:szCs w:val="28"/>
        </w:rPr>
        <w:t xml:space="preserve"> </w:t>
      </w:r>
      <w:r w:rsidR="00B74D28" w:rsidRPr="00D451D0">
        <w:rPr>
          <w:color w:val="FF0000"/>
          <w:sz w:val="28"/>
          <w:szCs w:val="28"/>
        </w:rPr>
        <w:t>свойств</w:t>
      </w:r>
      <w:r w:rsidR="009861CE" w:rsidRPr="00D451D0">
        <w:rPr>
          <w:color w:val="FF0000"/>
          <w:sz w:val="28"/>
          <w:szCs w:val="28"/>
        </w:rPr>
        <w:t xml:space="preserve"> </w:t>
      </w:r>
      <w:r w:rsidR="00B74D28" w:rsidRPr="00D451D0">
        <w:rPr>
          <w:color w:val="FF0000"/>
          <w:sz w:val="28"/>
          <w:szCs w:val="28"/>
        </w:rPr>
        <w:t>грунтов;</w:t>
      </w:r>
    </w:p>
    <w:p w14:paraId="70D624D4" w14:textId="77777777" w:rsidR="00E32796" w:rsidRPr="00D451D0" w:rsidRDefault="00DA5B54" w:rsidP="00E32796">
      <w:pPr>
        <w:widowControl/>
        <w:spacing w:before="0" w:after="0"/>
        <w:rPr>
          <w:color w:val="FF0000"/>
          <w:sz w:val="28"/>
          <w:szCs w:val="28"/>
        </w:rPr>
      </w:pPr>
      <w:r w:rsidRPr="00D451D0">
        <w:rPr>
          <w:color w:val="FF0000"/>
          <w:sz w:val="28"/>
          <w:szCs w:val="28"/>
        </w:rPr>
        <w:t xml:space="preserve">- </w:t>
      </w:r>
      <w:r w:rsidR="00B74D28" w:rsidRPr="00D451D0">
        <w:rPr>
          <w:color w:val="FF0000"/>
          <w:sz w:val="28"/>
          <w:szCs w:val="28"/>
        </w:rPr>
        <w:t>полное</w:t>
      </w:r>
      <w:r w:rsidR="009861CE" w:rsidRPr="00D451D0">
        <w:rPr>
          <w:color w:val="FF0000"/>
          <w:sz w:val="28"/>
          <w:szCs w:val="28"/>
        </w:rPr>
        <w:t xml:space="preserve"> </w:t>
      </w:r>
      <w:r w:rsidR="00B74D28" w:rsidRPr="00D451D0">
        <w:rPr>
          <w:color w:val="FF0000"/>
          <w:sz w:val="28"/>
          <w:szCs w:val="28"/>
        </w:rPr>
        <w:t>устранение</w:t>
      </w:r>
      <w:r w:rsidR="009861CE" w:rsidRPr="00D451D0">
        <w:rPr>
          <w:color w:val="FF0000"/>
          <w:sz w:val="28"/>
          <w:szCs w:val="28"/>
        </w:rPr>
        <w:t xml:space="preserve"> </w:t>
      </w:r>
      <w:r w:rsidR="00B74D28" w:rsidRPr="00D451D0">
        <w:rPr>
          <w:color w:val="FF0000"/>
          <w:sz w:val="28"/>
          <w:szCs w:val="28"/>
        </w:rPr>
        <w:t>просадочных</w:t>
      </w:r>
      <w:r w:rsidR="009861CE" w:rsidRPr="00D451D0">
        <w:rPr>
          <w:color w:val="FF0000"/>
          <w:sz w:val="28"/>
          <w:szCs w:val="28"/>
        </w:rPr>
        <w:t xml:space="preserve"> </w:t>
      </w:r>
      <w:r w:rsidR="00B74D28" w:rsidRPr="00D451D0">
        <w:rPr>
          <w:color w:val="FF0000"/>
          <w:sz w:val="28"/>
          <w:szCs w:val="28"/>
        </w:rPr>
        <w:t>свойств</w:t>
      </w:r>
      <w:r w:rsidR="009861CE" w:rsidRPr="00D451D0">
        <w:rPr>
          <w:color w:val="FF0000"/>
          <w:sz w:val="28"/>
          <w:szCs w:val="28"/>
        </w:rPr>
        <w:t xml:space="preserve"> </w:t>
      </w:r>
      <w:r w:rsidR="00B74D28" w:rsidRPr="00D451D0">
        <w:rPr>
          <w:color w:val="FF0000"/>
          <w:sz w:val="28"/>
          <w:szCs w:val="28"/>
        </w:rPr>
        <w:t>грунтов</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пределах</w:t>
      </w:r>
      <w:r w:rsidR="009861CE" w:rsidRPr="00D451D0">
        <w:rPr>
          <w:color w:val="FF0000"/>
          <w:sz w:val="28"/>
          <w:szCs w:val="28"/>
        </w:rPr>
        <w:t xml:space="preserve"> </w:t>
      </w:r>
      <w:r w:rsidR="00B74D28" w:rsidRPr="00D451D0">
        <w:rPr>
          <w:color w:val="FF0000"/>
          <w:sz w:val="28"/>
          <w:szCs w:val="28"/>
        </w:rPr>
        <w:t>всей</w:t>
      </w:r>
      <w:r w:rsidR="009861CE" w:rsidRPr="00D451D0">
        <w:rPr>
          <w:color w:val="FF0000"/>
          <w:sz w:val="28"/>
          <w:szCs w:val="28"/>
        </w:rPr>
        <w:t xml:space="preserve"> </w:t>
      </w:r>
      <w:r w:rsidR="00B74D28" w:rsidRPr="00D451D0">
        <w:rPr>
          <w:color w:val="FF0000"/>
          <w:sz w:val="28"/>
          <w:szCs w:val="28"/>
        </w:rPr>
        <w:t>просадочной</w:t>
      </w:r>
      <w:r w:rsidR="009861CE" w:rsidRPr="00D451D0">
        <w:rPr>
          <w:color w:val="FF0000"/>
          <w:sz w:val="28"/>
          <w:szCs w:val="28"/>
        </w:rPr>
        <w:t xml:space="preserve"> </w:t>
      </w:r>
      <w:r w:rsidR="00B74D28" w:rsidRPr="00D451D0">
        <w:rPr>
          <w:color w:val="FF0000"/>
          <w:sz w:val="28"/>
          <w:szCs w:val="28"/>
        </w:rPr>
        <w:t>толщи</w:t>
      </w:r>
      <w:r w:rsidR="009861CE" w:rsidRPr="00D451D0">
        <w:rPr>
          <w:color w:val="FF0000"/>
          <w:sz w:val="28"/>
          <w:szCs w:val="28"/>
        </w:rPr>
        <w:t xml:space="preserve"> </w:t>
      </w:r>
      <w:r w:rsidR="00B74D28" w:rsidRPr="00D451D0">
        <w:rPr>
          <w:color w:val="FF0000"/>
          <w:sz w:val="28"/>
          <w:szCs w:val="28"/>
        </w:rPr>
        <w:t>или</w:t>
      </w:r>
      <w:r w:rsidR="009861CE" w:rsidRPr="00D451D0">
        <w:rPr>
          <w:color w:val="FF0000"/>
          <w:sz w:val="28"/>
          <w:szCs w:val="28"/>
        </w:rPr>
        <w:t xml:space="preserve"> </w:t>
      </w:r>
      <w:r w:rsidR="00B74D28" w:rsidRPr="00D451D0">
        <w:rPr>
          <w:color w:val="FF0000"/>
          <w:sz w:val="28"/>
          <w:szCs w:val="28"/>
        </w:rPr>
        <w:t>прорезку</w:t>
      </w:r>
      <w:r w:rsidR="009861CE" w:rsidRPr="00D451D0">
        <w:rPr>
          <w:color w:val="FF0000"/>
          <w:sz w:val="28"/>
          <w:szCs w:val="28"/>
        </w:rPr>
        <w:t xml:space="preserve"> </w:t>
      </w:r>
      <w:r w:rsidR="00B74D28" w:rsidRPr="00D451D0">
        <w:rPr>
          <w:color w:val="FF0000"/>
          <w:sz w:val="28"/>
          <w:szCs w:val="28"/>
        </w:rPr>
        <w:t>просадочных</w:t>
      </w:r>
      <w:r w:rsidR="009861CE" w:rsidRPr="00D451D0">
        <w:rPr>
          <w:color w:val="FF0000"/>
          <w:sz w:val="28"/>
          <w:szCs w:val="28"/>
        </w:rPr>
        <w:t xml:space="preserve"> </w:t>
      </w:r>
      <w:r w:rsidR="00B74D28" w:rsidRPr="00D451D0">
        <w:rPr>
          <w:color w:val="FF0000"/>
          <w:sz w:val="28"/>
          <w:szCs w:val="28"/>
        </w:rPr>
        <w:t>грунтов.</w:t>
      </w:r>
    </w:p>
    <w:p w14:paraId="5463850C" w14:textId="77777777" w:rsidR="00D47F05" w:rsidRPr="00D451D0" w:rsidRDefault="00887295" w:rsidP="00D47F05">
      <w:pPr>
        <w:widowControl/>
        <w:spacing w:before="0" w:after="0"/>
        <w:rPr>
          <w:color w:val="FF0000"/>
          <w:sz w:val="20"/>
          <w:szCs w:val="20"/>
        </w:rPr>
      </w:pPr>
      <w:r w:rsidRPr="00D451D0">
        <w:rPr>
          <w:color w:val="FF0000"/>
          <w:kern w:val="24"/>
          <w:sz w:val="20"/>
          <w:szCs w:val="20"/>
        </w:rPr>
        <w:t>П</w:t>
      </w:r>
      <w:r w:rsidR="009861CE" w:rsidRPr="00D451D0">
        <w:rPr>
          <w:color w:val="FF0000"/>
          <w:kern w:val="24"/>
          <w:sz w:val="20"/>
          <w:szCs w:val="20"/>
        </w:rPr>
        <w:t xml:space="preserve"> </w:t>
      </w:r>
      <w:r w:rsidRPr="00D451D0">
        <w:rPr>
          <w:color w:val="FF0000"/>
          <w:kern w:val="24"/>
          <w:sz w:val="20"/>
          <w:szCs w:val="20"/>
        </w:rPr>
        <w:t>р</w:t>
      </w:r>
      <w:r w:rsidR="009861CE" w:rsidRPr="00D451D0">
        <w:rPr>
          <w:color w:val="FF0000"/>
          <w:kern w:val="24"/>
          <w:sz w:val="20"/>
          <w:szCs w:val="20"/>
        </w:rPr>
        <w:t xml:space="preserve"> </w:t>
      </w:r>
      <w:r w:rsidRPr="00D451D0">
        <w:rPr>
          <w:color w:val="FF0000"/>
          <w:kern w:val="24"/>
          <w:sz w:val="20"/>
          <w:szCs w:val="20"/>
        </w:rPr>
        <w:t>и</w:t>
      </w:r>
      <w:r w:rsidR="009861CE" w:rsidRPr="00D451D0">
        <w:rPr>
          <w:color w:val="FF0000"/>
          <w:kern w:val="24"/>
          <w:sz w:val="20"/>
          <w:szCs w:val="20"/>
        </w:rPr>
        <w:t xml:space="preserve"> </w:t>
      </w:r>
      <w:r w:rsidRPr="00D451D0">
        <w:rPr>
          <w:color w:val="FF0000"/>
          <w:kern w:val="24"/>
          <w:sz w:val="20"/>
          <w:szCs w:val="20"/>
        </w:rPr>
        <w:t>м</w:t>
      </w:r>
      <w:r w:rsidR="009861CE" w:rsidRPr="00D451D0">
        <w:rPr>
          <w:color w:val="FF0000"/>
          <w:kern w:val="24"/>
          <w:sz w:val="20"/>
          <w:szCs w:val="20"/>
        </w:rPr>
        <w:t xml:space="preserve"> </w:t>
      </w:r>
      <w:r w:rsidRPr="00D451D0">
        <w:rPr>
          <w:color w:val="FF0000"/>
          <w:kern w:val="24"/>
          <w:sz w:val="20"/>
          <w:szCs w:val="20"/>
        </w:rPr>
        <w:t>е</w:t>
      </w:r>
      <w:r w:rsidR="009861CE" w:rsidRPr="00D451D0">
        <w:rPr>
          <w:color w:val="FF0000"/>
          <w:kern w:val="24"/>
          <w:sz w:val="20"/>
          <w:szCs w:val="20"/>
        </w:rPr>
        <w:t xml:space="preserve"> </w:t>
      </w:r>
      <w:r w:rsidRPr="00D451D0">
        <w:rPr>
          <w:color w:val="FF0000"/>
          <w:kern w:val="24"/>
          <w:sz w:val="20"/>
          <w:szCs w:val="20"/>
        </w:rPr>
        <w:t>ч</w:t>
      </w:r>
      <w:r w:rsidR="009861CE" w:rsidRPr="00D451D0">
        <w:rPr>
          <w:color w:val="FF0000"/>
          <w:kern w:val="24"/>
          <w:sz w:val="20"/>
          <w:szCs w:val="20"/>
        </w:rPr>
        <w:t xml:space="preserve"> </w:t>
      </w:r>
      <w:r w:rsidRPr="00D451D0">
        <w:rPr>
          <w:color w:val="FF0000"/>
          <w:kern w:val="24"/>
          <w:sz w:val="20"/>
          <w:szCs w:val="20"/>
        </w:rPr>
        <w:t>а</w:t>
      </w:r>
      <w:r w:rsidR="009861CE" w:rsidRPr="00D451D0">
        <w:rPr>
          <w:color w:val="FF0000"/>
          <w:kern w:val="24"/>
          <w:sz w:val="20"/>
          <w:szCs w:val="20"/>
        </w:rPr>
        <w:t xml:space="preserve"> </w:t>
      </w:r>
      <w:r w:rsidRPr="00D451D0">
        <w:rPr>
          <w:color w:val="FF0000"/>
          <w:kern w:val="24"/>
          <w:sz w:val="20"/>
          <w:szCs w:val="20"/>
        </w:rPr>
        <w:t>н</w:t>
      </w:r>
      <w:r w:rsidR="009861CE" w:rsidRPr="00D451D0">
        <w:rPr>
          <w:color w:val="FF0000"/>
          <w:kern w:val="24"/>
          <w:sz w:val="20"/>
          <w:szCs w:val="20"/>
        </w:rPr>
        <w:t xml:space="preserve"> </w:t>
      </w:r>
      <w:r w:rsidRPr="00D451D0">
        <w:rPr>
          <w:color w:val="FF0000"/>
          <w:kern w:val="24"/>
          <w:sz w:val="20"/>
          <w:szCs w:val="20"/>
        </w:rPr>
        <w:t>и</w:t>
      </w:r>
      <w:r w:rsidR="009861CE" w:rsidRPr="00D451D0">
        <w:rPr>
          <w:color w:val="FF0000"/>
          <w:kern w:val="24"/>
          <w:sz w:val="20"/>
          <w:szCs w:val="20"/>
        </w:rPr>
        <w:t xml:space="preserve"> </w:t>
      </w:r>
      <w:r w:rsidR="00A54A23" w:rsidRPr="00D451D0">
        <w:rPr>
          <w:color w:val="FF0000"/>
          <w:kern w:val="24"/>
          <w:sz w:val="20"/>
          <w:szCs w:val="20"/>
        </w:rPr>
        <w:t>е</w:t>
      </w:r>
      <w:r w:rsidR="009861CE" w:rsidRPr="00D451D0">
        <w:rPr>
          <w:color w:val="FF0000"/>
          <w:kern w:val="24"/>
          <w:sz w:val="20"/>
          <w:szCs w:val="20"/>
        </w:rPr>
        <w:t xml:space="preserve"> </w:t>
      </w:r>
      <w:r w:rsidR="00B74D28" w:rsidRPr="00D451D0">
        <w:rPr>
          <w:color w:val="FF0000"/>
          <w:sz w:val="20"/>
          <w:szCs w:val="20"/>
        </w:rPr>
        <w:t>–</w:t>
      </w:r>
      <w:r w:rsidR="009861CE" w:rsidRPr="00D451D0">
        <w:rPr>
          <w:color w:val="FF0000"/>
          <w:sz w:val="20"/>
          <w:szCs w:val="20"/>
        </w:rPr>
        <w:t xml:space="preserve"> </w:t>
      </w:r>
      <w:r w:rsidR="00B74D28" w:rsidRPr="00D451D0">
        <w:rPr>
          <w:color w:val="FF0000"/>
          <w:sz w:val="20"/>
          <w:szCs w:val="20"/>
        </w:rPr>
        <w:t>Частичное</w:t>
      </w:r>
      <w:r w:rsidR="009861CE" w:rsidRPr="00D451D0">
        <w:rPr>
          <w:color w:val="FF0000"/>
          <w:sz w:val="20"/>
          <w:szCs w:val="20"/>
        </w:rPr>
        <w:t xml:space="preserve"> </w:t>
      </w:r>
      <w:r w:rsidR="00B74D28" w:rsidRPr="00D451D0">
        <w:rPr>
          <w:color w:val="FF0000"/>
          <w:sz w:val="20"/>
          <w:szCs w:val="20"/>
        </w:rPr>
        <w:t>устранение</w:t>
      </w:r>
      <w:r w:rsidR="009861CE" w:rsidRPr="00D451D0">
        <w:rPr>
          <w:color w:val="FF0000"/>
          <w:sz w:val="20"/>
          <w:szCs w:val="20"/>
        </w:rPr>
        <w:t xml:space="preserve"> </w:t>
      </w:r>
      <w:r w:rsidR="00B74D28" w:rsidRPr="00D451D0">
        <w:rPr>
          <w:color w:val="FF0000"/>
          <w:sz w:val="20"/>
          <w:szCs w:val="20"/>
        </w:rPr>
        <w:t>просадочных</w:t>
      </w:r>
      <w:r w:rsidR="009861CE" w:rsidRPr="00D451D0">
        <w:rPr>
          <w:color w:val="FF0000"/>
          <w:sz w:val="20"/>
          <w:szCs w:val="20"/>
        </w:rPr>
        <w:t xml:space="preserve"> </w:t>
      </w:r>
      <w:r w:rsidR="00B74D28" w:rsidRPr="00D451D0">
        <w:rPr>
          <w:color w:val="FF0000"/>
          <w:sz w:val="20"/>
          <w:szCs w:val="20"/>
        </w:rPr>
        <w:t>свойств</w:t>
      </w:r>
      <w:r w:rsidR="009861CE" w:rsidRPr="00D451D0">
        <w:rPr>
          <w:color w:val="FF0000"/>
          <w:sz w:val="20"/>
          <w:szCs w:val="20"/>
        </w:rPr>
        <w:t xml:space="preserve"> </w:t>
      </w:r>
      <w:bookmarkStart w:id="431" w:name="OCRUncertain946"/>
      <w:r w:rsidR="00B74D28" w:rsidRPr="00D451D0">
        <w:rPr>
          <w:color w:val="FF0000"/>
          <w:sz w:val="20"/>
          <w:szCs w:val="20"/>
        </w:rPr>
        <w:t>грунтов</w:t>
      </w:r>
      <w:bookmarkEnd w:id="431"/>
      <w:r w:rsidR="009861CE" w:rsidRPr="00D451D0">
        <w:rPr>
          <w:color w:val="FF0000"/>
          <w:sz w:val="20"/>
          <w:szCs w:val="20"/>
        </w:rPr>
        <w:t xml:space="preserve"> </w:t>
      </w:r>
      <w:r w:rsidR="00B74D28" w:rsidRPr="00D451D0">
        <w:rPr>
          <w:color w:val="FF0000"/>
          <w:sz w:val="20"/>
          <w:szCs w:val="20"/>
        </w:rPr>
        <w:t>в</w:t>
      </w:r>
      <w:r w:rsidR="009861CE" w:rsidRPr="00D451D0">
        <w:rPr>
          <w:color w:val="FF0000"/>
          <w:sz w:val="20"/>
          <w:szCs w:val="20"/>
        </w:rPr>
        <w:t xml:space="preserve"> </w:t>
      </w:r>
      <w:r w:rsidR="00B74D28" w:rsidRPr="00D451D0">
        <w:rPr>
          <w:color w:val="FF0000"/>
          <w:sz w:val="20"/>
          <w:szCs w:val="20"/>
        </w:rPr>
        <w:t>пределах</w:t>
      </w:r>
      <w:r w:rsidR="009861CE" w:rsidRPr="00D451D0">
        <w:rPr>
          <w:color w:val="FF0000"/>
          <w:sz w:val="20"/>
          <w:szCs w:val="20"/>
        </w:rPr>
        <w:t xml:space="preserve"> </w:t>
      </w:r>
      <w:r w:rsidR="00B74D28" w:rsidRPr="00D451D0">
        <w:rPr>
          <w:color w:val="FF0000"/>
          <w:sz w:val="20"/>
          <w:szCs w:val="20"/>
        </w:rPr>
        <w:t>деформируемой</w:t>
      </w:r>
      <w:r w:rsidR="009861CE" w:rsidRPr="00D451D0">
        <w:rPr>
          <w:color w:val="FF0000"/>
          <w:sz w:val="20"/>
          <w:szCs w:val="20"/>
        </w:rPr>
        <w:t xml:space="preserve"> </w:t>
      </w:r>
      <w:r w:rsidR="00B74D28" w:rsidRPr="00D451D0">
        <w:rPr>
          <w:color w:val="FF0000"/>
          <w:sz w:val="20"/>
          <w:szCs w:val="20"/>
        </w:rPr>
        <w:t>зоны</w:t>
      </w:r>
      <w:r w:rsidR="009861CE" w:rsidRPr="00D451D0">
        <w:rPr>
          <w:color w:val="FF0000"/>
          <w:sz w:val="20"/>
          <w:szCs w:val="20"/>
        </w:rPr>
        <w:t xml:space="preserve"> </w:t>
      </w:r>
      <w:r w:rsidR="00B74D28" w:rsidRPr="00D451D0">
        <w:rPr>
          <w:color w:val="FF0000"/>
          <w:sz w:val="20"/>
          <w:szCs w:val="20"/>
        </w:rPr>
        <w:t>допускается</w:t>
      </w:r>
      <w:r w:rsidR="009861CE" w:rsidRPr="00D451D0">
        <w:rPr>
          <w:color w:val="FF0000"/>
          <w:sz w:val="20"/>
          <w:szCs w:val="20"/>
        </w:rPr>
        <w:t xml:space="preserve"> </w:t>
      </w:r>
      <w:r w:rsidR="00B74D28" w:rsidRPr="00D451D0">
        <w:rPr>
          <w:color w:val="FF0000"/>
          <w:sz w:val="20"/>
          <w:szCs w:val="20"/>
        </w:rPr>
        <w:t>при</w:t>
      </w:r>
      <w:r w:rsidR="009861CE" w:rsidRPr="00D451D0">
        <w:rPr>
          <w:color w:val="FF0000"/>
          <w:sz w:val="20"/>
          <w:szCs w:val="20"/>
        </w:rPr>
        <w:t xml:space="preserve"> </w:t>
      </w:r>
      <w:r w:rsidR="00B74D28" w:rsidRPr="00D451D0">
        <w:rPr>
          <w:color w:val="FF0000"/>
          <w:sz w:val="20"/>
          <w:szCs w:val="20"/>
        </w:rPr>
        <w:t>условии,</w:t>
      </w:r>
      <w:r w:rsidR="009861CE" w:rsidRPr="00D451D0">
        <w:rPr>
          <w:color w:val="FF0000"/>
          <w:sz w:val="20"/>
          <w:szCs w:val="20"/>
        </w:rPr>
        <w:t xml:space="preserve"> </w:t>
      </w:r>
      <w:r w:rsidR="00B74D28" w:rsidRPr="00D451D0">
        <w:rPr>
          <w:color w:val="FF0000"/>
          <w:sz w:val="20"/>
          <w:szCs w:val="20"/>
        </w:rPr>
        <w:t>если</w:t>
      </w:r>
      <w:r w:rsidR="009861CE" w:rsidRPr="00D451D0">
        <w:rPr>
          <w:color w:val="FF0000"/>
          <w:sz w:val="20"/>
          <w:szCs w:val="20"/>
        </w:rPr>
        <w:t xml:space="preserve"> </w:t>
      </w:r>
      <w:r w:rsidR="00B74D28" w:rsidRPr="00D451D0">
        <w:rPr>
          <w:color w:val="FF0000"/>
          <w:sz w:val="20"/>
          <w:szCs w:val="20"/>
        </w:rPr>
        <w:t>суммарные</w:t>
      </w:r>
      <w:r w:rsidR="009861CE" w:rsidRPr="00D451D0">
        <w:rPr>
          <w:color w:val="FF0000"/>
          <w:sz w:val="20"/>
          <w:szCs w:val="20"/>
        </w:rPr>
        <w:t xml:space="preserve"> </w:t>
      </w:r>
      <w:r w:rsidR="00B74D28" w:rsidRPr="00D451D0">
        <w:rPr>
          <w:color w:val="FF0000"/>
          <w:sz w:val="20"/>
          <w:szCs w:val="20"/>
        </w:rPr>
        <w:t>величины</w:t>
      </w:r>
      <w:r w:rsidR="009861CE" w:rsidRPr="00D451D0">
        <w:rPr>
          <w:color w:val="FF0000"/>
          <w:sz w:val="20"/>
          <w:szCs w:val="20"/>
        </w:rPr>
        <w:t xml:space="preserve"> </w:t>
      </w:r>
      <w:r w:rsidR="00B74D28" w:rsidRPr="00D451D0">
        <w:rPr>
          <w:color w:val="FF0000"/>
          <w:sz w:val="20"/>
          <w:szCs w:val="20"/>
        </w:rPr>
        <w:t>ос</w:t>
      </w:r>
      <w:bookmarkStart w:id="432" w:name="OCRUncertain948"/>
      <w:r w:rsidR="00B74D28" w:rsidRPr="00D451D0">
        <w:rPr>
          <w:color w:val="FF0000"/>
          <w:sz w:val="20"/>
          <w:szCs w:val="20"/>
        </w:rPr>
        <w:t>ад</w:t>
      </w:r>
      <w:bookmarkEnd w:id="432"/>
      <w:r w:rsidR="00B74D28" w:rsidRPr="00D451D0">
        <w:rPr>
          <w:color w:val="FF0000"/>
          <w:sz w:val="20"/>
          <w:szCs w:val="20"/>
        </w:rPr>
        <w:t>ок</w:t>
      </w:r>
      <w:r w:rsidR="009861CE" w:rsidRPr="00D451D0">
        <w:rPr>
          <w:color w:val="FF0000"/>
          <w:sz w:val="20"/>
          <w:szCs w:val="20"/>
        </w:rPr>
        <w:t xml:space="preserve"> </w:t>
      </w:r>
      <w:r w:rsidR="00B74D28" w:rsidRPr="00D451D0">
        <w:rPr>
          <w:color w:val="FF0000"/>
          <w:sz w:val="20"/>
          <w:szCs w:val="20"/>
        </w:rPr>
        <w:t>и</w:t>
      </w:r>
      <w:r w:rsidR="009861CE" w:rsidRPr="00D451D0">
        <w:rPr>
          <w:color w:val="FF0000"/>
          <w:sz w:val="20"/>
          <w:szCs w:val="20"/>
        </w:rPr>
        <w:t xml:space="preserve"> </w:t>
      </w:r>
      <w:r w:rsidR="00B74D28" w:rsidRPr="00D451D0">
        <w:rPr>
          <w:color w:val="FF0000"/>
          <w:sz w:val="20"/>
          <w:szCs w:val="20"/>
        </w:rPr>
        <w:t>просадок</w:t>
      </w:r>
      <w:r w:rsidR="009861CE" w:rsidRPr="00D451D0">
        <w:rPr>
          <w:color w:val="FF0000"/>
          <w:sz w:val="20"/>
          <w:szCs w:val="20"/>
        </w:rPr>
        <w:t xml:space="preserve"> </w:t>
      </w:r>
      <w:r w:rsidR="00B74D28" w:rsidRPr="00D451D0">
        <w:rPr>
          <w:color w:val="FF0000"/>
          <w:sz w:val="20"/>
          <w:szCs w:val="20"/>
        </w:rPr>
        <w:t>не</w:t>
      </w:r>
      <w:r w:rsidR="009861CE" w:rsidRPr="00D451D0">
        <w:rPr>
          <w:color w:val="FF0000"/>
          <w:sz w:val="20"/>
          <w:szCs w:val="20"/>
        </w:rPr>
        <w:t xml:space="preserve"> </w:t>
      </w:r>
      <w:r w:rsidR="00B74D28" w:rsidRPr="00D451D0">
        <w:rPr>
          <w:color w:val="FF0000"/>
          <w:sz w:val="20"/>
          <w:szCs w:val="20"/>
        </w:rPr>
        <w:t>превышают</w:t>
      </w:r>
      <w:r w:rsidR="009861CE" w:rsidRPr="00D451D0">
        <w:rPr>
          <w:color w:val="FF0000"/>
          <w:sz w:val="20"/>
          <w:szCs w:val="20"/>
        </w:rPr>
        <w:t xml:space="preserve"> </w:t>
      </w:r>
      <w:bookmarkStart w:id="433" w:name="OCRUncertain949"/>
      <w:r w:rsidR="00B74D28" w:rsidRPr="00D451D0">
        <w:rPr>
          <w:color w:val="FF0000"/>
          <w:sz w:val="20"/>
          <w:szCs w:val="20"/>
        </w:rPr>
        <w:t>п</w:t>
      </w:r>
      <w:bookmarkEnd w:id="433"/>
      <w:r w:rsidR="00B74D28" w:rsidRPr="00D451D0">
        <w:rPr>
          <w:color w:val="FF0000"/>
          <w:sz w:val="20"/>
          <w:szCs w:val="20"/>
        </w:rPr>
        <w:t>редельно</w:t>
      </w:r>
      <w:r w:rsidR="009861CE" w:rsidRPr="00D451D0">
        <w:rPr>
          <w:color w:val="FF0000"/>
          <w:sz w:val="20"/>
          <w:szCs w:val="20"/>
        </w:rPr>
        <w:t xml:space="preserve"> </w:t>
      </w:r>
      <w:r w:rsidR="00B74D28" w:rsidRPr="00D451D0">
        <w:rPr>
          <w:color w:val="FF0000"/>
          <w:sz w:val="20"/>
          <w:szCs w:val="20"/>
        </w:rPr>
        <w:t>допустимых</w:t>
      </w:r>
      <w:r w:rsidR="009861CE" w:rsidRPr="00D451D0">
        <w:rPr>
          <w:color w:val="FF0000"/>
          <w:sz w:val="20"/>
          <w:szCs w:val="20"/>
        </w:rPr>
        <w:t xml:space="preserve"> </w:t>
      </w:r>
      <w:r w:rsidR="00B74D28" w:rsidRPr="00D451D0">
        <w:rPr>
          <w:color w:val="FF0000"/>
          <w:sz w:val="20"/>
          <w:szCs w:val="20"/>
        </w:rPr>
        <w:t>значений</w:t>
      </w:r>
      <w:r w:rsidR="009861CE" w:rsidRPr="00D451D0">
        <w:rPr>
          <w:color w:val="FF0000"/>
          <w:sz w:val="20"/>
          <w:szCs w:val="20"/>
        </w:rPr>
        <w:t xml:space="preserve"> </w:t>
      </w:r>
      <w:r w:rsidR="00B74D28" w:rsidRPr="00D451D0">
        <w:rPr>
          <w:color w:val="FF0000"/>
          <w:sz w:val="20"/>
          <w:szCs w:val="20"/>
        </w:rPr>
        <w:t>для</w:t>
      </w:r>
      <w:r w:rsidR="009861CE" w:rsidRPr="00D451D0">
        <w:rPr>
          <w:color w:val="FF0000"/>
          <w:sz w:val="20"/>
          <w:szCs w:val="20"/>
        </w:rPr>
        <w:t xml:space="preserve"> </w:t>
      </w:r>
      <w:r w:rsidR="00B74D28" w:rsidRPr="00D451D0">
        <w:rPr>
          <w:color w:val="FF0000"/>
          <w:sz w:val="20"/>
          <w:szCs w:val="20"/>
        </w:rPr>
        <w:t>про</w:t>
      </w:r>
      <w:bookmarkStart w:id="434" w:name="OCRUncertain950"/>
      <w:r w:rsidR="00B74D28" w:rsidRPr="00D451D0">
        <w:rPr>
          <w:color w:val="FF0000"/>
          <w:sz w:val="20"/>
          <w:szCs w:val="20"/>
        </w:rPr>
        <w:t>е</w:t>
      </w:r>
      <w:bookmarkEnd w:id="434"/>
      <w:r w:rsidR="00B74D28" w:rsidRPr="00D451D0">
        <w:rPr>
          <w:color w:val="FF0000"/>
          <w:sz w:val="20"/>
          <w:szCs w:val="20"/>
        </w:rPr>
        <w:t>ктируемых</w:t>
      </w:r>
      <w:r w:rsidR="009861CE" w:rsidRPr="00D451D0">
        <w:rPr>
          <w:color w:val="FF0000"/>
          <w:sz w:val="20"/>
          <w:szCs w:val="20"/>
        </w:rPr>
        <w:t xml:space="preserve"> </w:t>
      </w:r>
      <w:r w:rsidR="00B74D28" w:rsidRPr="00D451D0">
        <w:rPr>
          <w:color w:val="FF0000"/>
          <w:sz w:val="20"/>
          <w:szCs w:val="20"/>
        </w:rPr>
        <w:t>сооружений</w:t>
      </w:r>
      <w:r w:rsidR="00D47F05" w:rsidRPr="00D451D0">
        <w:rPr>
          <w:color w:val="FF0000"/>
          <w:sz w:val="20"/>
          <w:szCs w:val="20"/>
        </w:rPr>
        <w:t>.</w:t>
      </w:r>
    </w:p>
    <w:p w14:paraId="2C5B6A5F" w14:textId="7B0FB547" w:rsidR="00B74D28" w:rsidRPr="00D451D0" w:rsidRDefault="00D47F05" w:rsidP="00D47F05">
      <w:pPr>
        <w:widowControl/>
        <w:spacing w:before="0" w:after="0"/>
        <w:rPr>
          <w:color w:val="FF0000"/>
          <w:sz w:val="20"/>
          <w:szCs w:val="20"/>
        </w:rPr>
      </w:pPr>
      <w:r w:rsidRPr="00D451D0">
        <w:rPr>
          <w:color w:val="FF0000"/>
          <w:sz w:val="28"/>
          <w:szCs w:val="28"/>
        </w:rPr>
        <w:t>16.121 Ч</w:t>
      </w:r>
      <w:r w:rsidR="00B74D28" w:rsidRPr="00D451D0">
        <w:rPr>
          <w:color w:val="FF0000"/>
          <w:sz w:val="28"/>
          <w:szCs w:val="28"/>
        </w:rPr>
        <w:t>астичное</w:t>
      </w:r>
      <w:r w:rsidR="009861CE" w:rsidRPr="00D451D0">
        <w:rPr>
          <w:color w:val="FF0000"/>
          <w:sz w:val="28"/>
          <w:szCs w:val="28"/>
        </w:rPr>
        <w:t xml:space="preserve"> </w:t>
      </w:r>
      <w:r w:rsidR="00B74D28" w:rsidRPr="00D451D0">
        <w:rPr>
          <w:color w:val="FF0000"/>
          <w:sz w:val="28"/>
          <w:szCs w:val="28"/>
        </w:rPr>
        <w:t>устранение</w:t>
      </w:r>
      <w:r w:rsidR="009861CE" w:rsidRPr="00D451D0">
        <w:rPr>
          <w:color w:val="FF0000"/>
          <w:sz w:val="28"/>
          <w:szCs w:val="28"/>
        </w:rPr>
        <w:t xml:space="preserve"> </w:t>
      </w:r>
      <w:r w:rsidR="00B74D28" w:rsidRPr="00D451D0">
        <w:rPr>
          <w:color w:val="FF0000"/>
          <w:sz w:val="28"/>
          <w:szCs w:val="28"/>
        </w:rPr>
        <w:t>просадочных</w:t>
      </w:r>
      <w:r w:rsidR="009861CE" w:rsidRPr="00D451D0">
        <w:rPr>
          <w:color w:val="FF0000"/>
          <w:sz w:val="28"/>
          <w:szCs w:val="28"/>
        </w:rPr>
        <w:t xml:space="preserve"> </w:t>
      </w:r>
      <w:r w:rsidR="00B74D28" w:rsidRPr="00D451D0">
        <w:rPr>
          <w:color w:val="FF0000"/>
          <w:sz w:val="28"/>
          <w:szCs w:val="28"/>
        </w:rPr>
        <w:t>свойств</w:t>
      </w:r>
      <w:r w:rsidR="009861CE" w:rsidRPr="00D451D0">
        <w:rPr>
          <w:color w:val="FF0000"/>
          <w:sz w:val="28"/>
          <w:szCs w:val="28"/>
        </w:rPr>
        <w:t xml:space="preserve"> </w:t>
      </w:r>
      <w:r w:rsidR="00B74D28" w:rsidRPr="00D451D0">
        <w:rPr>
          <w:color w:val="FF0000"/>
          <w:sz w:val="28"/>
          <w:szCs w:val="28"/>
        </w:rPr>
        <w:t>грунтов</w:t>
      </w:r>
      <w:r w:rsidR="009861CE" w:rsidRPr="00D451D0">
        <w:rPr>
          <w:noProof/>
          <w:color w:val="FF0000"/>
          <w:sz w:val="28"/>
          <w:szCs w:val="28"/>
        </w:rPr>
        <w:t xml:space="preserve"> </w:t>
      </w:r>
      <w:r w:rsidR="00B74D28" w:rsidRPr="00D451D0">
        <w:rPr>
          <w:noProof/>
          <w:color w:val="FF0000"/>
          <w:sz w:val="28"/>
          <w:szCs w:val="28"/>
        </w:rPr>
        <w:t>II</w:t>
      </w:r>
      <w:r w:rsidR="009861CE" w:rsidRPr="00D451D0">
        <w:rPr>
          <w:color w:val="FF0000"/>
          <w:sz w:val="28"/>
          <w:szCs w:val="28"/>
        </w:rPr>
        <w:t xml:space="preserve"> </w:t>
      </w:r>
      <w:r w:rsidR="00B74D28" w:rsidRPr="00D451D0">
        <w:rPr>
          <w:color w:val="FF0000"/>
          <w:sz w:val="28"/>
          <w:szCs w:val="28"/>
        </w:rPr>
        <w:t>типа</w:t>
      </w:r>
      <w:r w:rsidR="009861CE" w:rsidRPr="00D451D0">
        <w:rPr>
          <w:color w:val="FF0000"/>
          <w:sz w:val="28"/>
          <w:szCs w:val="28"/>
        </w:rPr>
        <w:t xml:space="preserve"> </w:t>
      </w:r>
      <w:r w:rsidR="00B74D28" w:rsidRPr="00D451D0">
        <w:rPr>
          <w:color w:val="FF0000"/>
          <w:sz w:val="28"/>
          <w:szCs w:val="28"/>
        </w:rPr>
        <w:t>при</w:t>
      </w:r>
      <w:r w:rsidR="009861CE" w:rsidRPr="00D451D0">
        <w:rPr>
          <w:color w:val="FF0000"/>
          <w:sz w:val="28"/>
          <w:szCs w:val="28"/>
        </w:rPr>
        <w:t xml:space="preserve"> </w:t>
      </w:r>
      <w:r w:rsidR="00B74D28" w:rsidRPr="00D451D0">
        <w:rPr>
          <w:color w:val="FF0000"/>
          <w:sz w:val="28"/>
          <w:szCs w:val="28"/>
        </w:rPr>
        <w:t>величине</w:t>
      </w:r>
      <w:r w:rsidR="009861CE" w:rsidRPr="00D451D0">
        <w:rPr>
          <w:color w:val="FF0000"/>
          <w:sz w:val="28"/>
          <w:szCs w:val="28"/>
        </w:rPr>
        <w:t xml:space="preserve"> </w:t>
      </w:r>
      <w:r w:rsidR="00B74D28" w:rsidRPr="00D451D0">
        <w:rPr>
          <w:color w:val="FF0000"/>
          <w:sz w:val="28"/>
          <w:szCs w:val="28"/>
        </w:rPr>
        <w:t>просадки</w:t>
      </w:r>
      <w:r w:rsidR="009861CE" w:rsidRPr="00D451D0">
        <w:rPr>
          <w:color w:val="FF0000"/>
          <w:sz w:val="28"/>
          <w:szCs w:val="28"/>
        </w:rPr>
        <w:t xml:space="preserve"> </w:t>
      </w:r>
      <w:r w:rsidR="00B74D28" w:rsidRPr="00D451D0">
        <w:rPr>
          <w:color w:val="FF0000"/>
          <w:sz w:val="28"/>
          <w:szCs w:val="28"/>
        </w:rPr>
        <w:t>до</w:t>
      </w:r>
      <w:r w:rsidR="009861CE" w:rsidRPr="00D451D0">
        <w:rPr>
          <w:noProof/>
          <w:color w:val="FF0000"/>
          <w:sz w:val="28"/>
          <w:szCs w:val="28"/>
        </w:rPr>
        <w:t xml:space="preserve"> </w:t>
      </w:r>
      <w:r w:rsidR="00B74D28" w:rsidRPr="00D451D0">
        <w:rPr>
          <w:noProof/>
          <w:color w:val="FF0000"/>
          <w:sz w:val="28"/>
          <w:szCs w:val="28"/>
        </w:rPr>
        <w:t>2</w:t>
      </w:r>
      <w:r w:rsidR="00A31BBB" w:rsidRPr="00D451D0">
        <w:rPr>
          <w:noProof/>
          <w:color w:val="FF0000"/>
          <w:sz w:val="28"/>
          <w:szCs w:val="28"/>
        </w:rPr>
        <w:t>0</w:t>
      </w:r>
      <w:r w:rsidR="009861CE" w:rsidRPr="00D451D0">
        <w:rPr>
          <w:noProof/>
          <w:color w:val="FF0000"/>
          <w:sz w:val="28"/>
          <w:szCs w:val="28"/>
        </w:rPr>
        <w:t xml:space="preserve"> </w:t>
      </w:r>
      <w:r w:rsidR="00B74D28" w:rsidRPr="00D451D0">
        <w:rPr>
          <w:color w:val="FF0000"/>
          <w:sz w:val="28"/>
          <w:szCs w:val="28"/>
        </w:rPr>
        <w:t>см</w:t>
      </w:r>
      <w:r w:rsidR="009861CE" w:rsidRPr="00D451D0">
        <w:rPr>
          <w:color w:val="FF0000"/>
          <w:sz w:val="28"/>
          <w:szCs w:val="28"/>
        </w:rPr>
        <w:t xml:space="preserve"> </w:t>
      </w:r>
      <w:r w:rsidR="00B74D28" w:rsidRPr="00D451D0">
        <w:rPr>
          <w:color w:val="FF0000"/>
          <w:sz w:val="28"/>
          <w:szCs w:val="28"/>
        </w:rPr>
        <w:t>следует</w:t>
      </w:r>
      <w:r w:rsidR="009861CE" w:rsidRPr="00D451D0">
        <w:rPr>
          <w:color w:val="FF0000"/>
          <w:sz w:val="28"/>
          <w:szCs w:val="28"/>
        </w:rPr>
        <w:t xml:space="preserve"> </w:t>
      </w:r>
      <w:r w:rsidR="00B74D28" w:rsidRPr="00D451D0">
        <w:rPr>
          <w:color w:val="FF0000"/>
          <w:sz w:val="28"/>
          <w:szCs w:val="28"/>
        </w:rPr>
        <w:t>принимать</w:t>
      </w:r>
      <w:r w:rsidR="009861CE" w:rsidRPr="00D451D0">
        <w:rPr>
          <w:color w:val="FF0000"/>
          <w:sz w:val="28"/>
          <w:szCs w:val="28"/>
        </w:rPr>
        <w:t xml:space="preserve"> </w:t>
      </w:r>
      <w:r w:rsidR="00B74D28" w:rsidRPr="00D451D0">
        <w:rPr>
          <w:color w:val="FF0000"/>
          <w:sz w:val="28"/>
          <w:szCs w:val="28"/>
        </w:rPr>
        <w:t>поверхностным</w:t>
      </w:r>
      <w:r w:rsidR="009861CE" w:rsidRPr="00D451D0">
        <w:rPr>
          <w:color w:val="FF0000"/>
          <w:sz w:val="28"/>
          <w:szCs w:val="28"/>
        </w:rPr>
        <w:t xml:space="preserve"> </w:t>
      </w:r>
      <w:r w:rsidR="00B74D28" w:rsidRPr="00D451D0">
        <w:rPr>
          <w:color w:val="FF0000"/>
          <w:sz w:val="28"/>
          <w:szCs w:val="28"/>
        </w:rPr>
        <w:t>уплотнением</w:t>
      </w:r>
      <w:r w:rsidR="009861CE" w:rsidRPr="00D451D0">
        <w:rPr>
          <w:color w:val="FF0000"/>
          <w:sz w:val="28"/>
          <w:szCs w:val="28"/>
        </w:rPr>
        <w:t xml:space="preserve"> </w:t>
      </w:r>
      <w:r w:rsidR="00B74D28" w:rsidRPr="00D451D0">
        <w:rPr>
          <w:color w:val="FF0000"/>
          <w:sz w:val="28"/>
          <w:szCs w:val="28"/>
        </w:rPr>
        <w:t>грунтов</w:t>
      </w:r>
      <w:r w:rsidR="009861CE" w:rsidRPr="00D451D0">
        <w:rPr>
          <w:color w:val="FF0000"/>
          <w:sz w:val="28"/>
          <w:szCs w:val="28"/>
        </w:rPr>
        <w:t xml:space="preserve"> </w:t>
      </w:r>
      <w:r w:rsidR="00B74D28" w:rsidRPr="00D451D0">
        <w:rPr>
          <w:color w:val="FF0000"/>
          <w:sz w:val="28"/>
          <w:szCs w:val="28"/>
        </w:rPr>
        <w:t>тяжелыми</w:t>
      </w:r>
      <w:r w:rsidR="009861CE" w:rsidRPr="00D451D0">
        <w:rPr>
          <w:color w:val="FF0000"/>
          <w:sz w:val="28"/>
          <w:szCs w:val="28"/>
        </w:rPr>
        <w:t xml:space="preserve"> </w:t>
      </w:r>
      <w:r w:rsidR="00B74D28" w:rsidRPr="00D451D0">
        <w:rPr>
          <w:color w:val="FF0000"/>
          <w:sz w:val="28"/>
          <w:szCs w:val="28"/>
        </w:rPr>
        <w:t>трамбовками</w:t>
      </w:r>
      <w:r w:rsidR="009861CE" w:rsidRPr="00D451D0">
        <w:rPr>
          <w:color w:val="FF0000"/>
          <w:sz w:val="28"/>
          <w:szCs w:val="28"/>
        </w:rPr>
        <w:t xml:space="preserve"> </w:t>
      </w:r>
      <w:r w:rsidR="00B74D28" w:rsidRPr="00D451D0">
        <w:rPr>
          <w:color w:val="FF0000"/>
          <w:sz w:val="28"/>
          <w:szCs w:val="28"/>
        </w:rPr>
        <w:t>или</w:t>
      </w:r>
      <w:r w:rsidR="009861CE" w:rsidRPr="00D451D0">
        <w:rPr>
          <w:color w:val="FF0000"/>
          <w:sz w:val="28"/>
          <w:szCs w:val="28"/>
        </w:rPr>
        <w:t xml:space="preserve"> </w:t>
      </w:r>
      <w:r w:rsidR="00B74D28" w:rsidRPr="00D451D0">
        <w:rPr>
          <w:color w:val="FF0000"/>
          <w:sz w:val="28"/>
          <w:szCs w:val="28"/>
        </w:rPr>
        <w:t>устройством</w:t>
      </w:r>
      <w:r w:rsidR="009861CE" w:rsidRPr="00D451D0">
        <w:rPr>
          <w:color w:val="FF0000"/>
          <w:sz w:val="28"/>
          <w:szCs w:val="28"/>
        </w:rPr>
        <w:t xml:space="preserve"> </w:t>
      </w:r>
      <w:r w:rsidR="00B74D28" w:rsidRPr="00D451D0">
        <w:rPr>
          <w:color w:val="FF0000"/>
          <w:sz w:val="28"/>
          <w:szCs w:val="28"/>
        </w:rPr>
        <w:t>грунтовых</w:t>
      </w:r>
      <w:r w:rsidR="009861CE" w:rsidRPr="00D451D0">
        <w:rPr>
          <w:color w:val="FF0000"/>
          <w:sz w:val="28"/>
          <w:szCs w:val="28"/>
        </w:rPr>
        <w:t xml:space="preserve"> </w:t>
      </w:r>
      <w:r w:rsidR="00B74D28" w:rsidRPr="00D451D0">
        <w:rPr>
          <w:color w:val="FF0000"/>
          <w:sz w:val="28"/>
          <w:szCs w:val="28"/>
        </w:rPr>
        <w:t>подушек.</w:t>
      </w:r>
    </w:p>
    <w:p w14:paraId="03589140" w14:textId="77777777" w:rsidR="007F5A97" w:rsidRPr="00D451D0" w:rsidRDefault="00B74D28" w:rsidP="007F5A97">
      <w:pPr>
        <w:widowControl/>
        <w:spacing w:before="0" w:after="0"/>
        <w:rPr>
          <w:color w:val="FF0000"/>
          <w:sz w:val="28"/>
          <w:szCs w:val="28"/>
        </w:rPr>
      </w:pPr>
      <w:r w:rsidRPr="00D451D0">
        <w:rPr>
          <w:color w:val="FF0000"/>
          <w:sz w:val="28"/>
          <w:szCs w:val="28"/>
        </w:rPr>
        <w:t>Толщину</w:t>
      </w:r>
      <w:r w:rsidR="009861CE" w:rsidRPr="00D451D0">
        <w:rPr>
          <w:color w:val="FF0000"/>
          <w:sz w:val="28"/>
          <w:szCs w:val="28"/>
        </w:rPr>
        <w:t xml:space="preserve"> </w:t>
      </w:r>
      <w:r w:rsidRPr="00D451D0">
        <w:rPr>
          <w:color w:val="FF0000"/>
          <w:sz w:val="28"/>
          <w:szCs w:val="28"/>
        </w:rPr>
        <w:t>уплотненного</w:t>
      </w:r>
      <w:r w:rsidR="009861CE" w:rsidRPr="00D451D0">
        <w:rPr>
          <w:color w:val="FF0000"/>
          <w:sz w:val="28"/>
          <w:szCs w:val="28"/>
        </w:rPr>
        <w:t xml:space="preserve"> </w:t>
      </w:r>
      <w:r w:rsidRPr="00D451D0">
        <w:rPr>
          <w:color w:val="FF0000"/>
          <w:sz w:val="28"/>
          <w:szCs w:val="28"/>
        </w:rPr>
        <w:t>слоя</w:t>
      </w:r>
      <w:r w:rsidR="009861CE" w:rsidRPr="00D451D0">
        <w:rPr>
          <w:color w:val="FF0000"/>
          <w:sz w:val="28"/>
          <w:szCs w:val="28"/>
        </w:rPr>
        <w:t xml:space="preserve"> </w:t>
      </w:r>
      <w:r w:rsidRPr="00D451D0">
        <w:rPr>
          <w:color w:val="FF0000"/>
          <w:sz w:val="28"/>
          <w:szCs w:val="28"/>
        </w:rPr>
        <w:t>следует</w:t>
      </w:r>
      <w:r w:rsidR="009861CE" w:rsidRPr="00D451D0">
        <w:rPr>
          <w:color w:val="FF0000"/>
          <w:sz w:val="28"/>
          <w:szCs w:val="28"/>
        </w:rPr>
        <w:t xml:space="preserve"> </w:t>
      </w:r>
      <w:r w:rsidRPr="00D451D0">
        <w:rPr>
          <w:color w:val="FF0000"/>
          <w:sz w:val="28"/>
          <w:szCs w:val="28"/>
        </w:rPr>
        <w:t>принимать</w:t>
      </w:r>
      <w:r w:rsidR="009861CE" w:rsidRPr="00D451D0">
        <w:rPr>
          <w:color w:val="FF0000"/>
          <w:sz w:val="28"/>
          <w:szCs w:val="28"/>
        </w:rPr>
        <w:t xml:space="preserve"> </w:t>
      </w:r>
      <w:r w:rsidRPr="00D451D0">
        <w:rPr>
          <w:color w:val="FF0000"/>
          <w:sz w:val="28"/>
          <w:szCs w:val="28"/>
        </w:rPr>
        <w:t>равной</w:t>
      </w:r>
      <w:r w:rsidR="009861CE" w:rsidRPr="00D451D0">
        <w:rPr>
          <w:noProof/>
          <w:color w:val="FF0000"/>
          <w:sz w:val="28"/>
          <w:szCs w:val="28"/>
        </w:rPr>
        <w:t xml:space="preserve"> </w:t>
      </w:r>
      <w:r w:rsidRPr="00D451D0">
        <w:rPr>
          <w:noProof/>
          <w:color w:val="FF0000"/>
          <w:sz w:val="28"/>
          <w:szCs w:val="28"/>
        </w:rPr>
        <w:t>2</w:t>
      </w:r>
      <w:r w:rsidR="004F3F86" w:rsidRPr="00D451D0">
        <w:rPr>
          <w:noProof/>
          <w:color w:val="FF0000"/>
          <w:sz w:val="28"/>
          <w:szCs w:val="28"/>
        </w:rPr>
        <w:t>–</w:t>
      </w:r>
      <w:r w:rsidR="00A31BBB" w:rsidRPr="00D451D0">
        <w:rPr>
          <w:noProof/>
          <w:color w:val="FF0000"/>
          <w:sz w:val="28"/>
          <w:szCs w:val="28"/>
        </w:rPr>
        <w:t>5</w:t>
      </w:r>
      <w:r w:rsidR="009861CE" w:rsidRPr="00D451D0">
        <w:rPr>
          <w:noProof/>
          <w:color w:val="FF0000"/>
          <w:sz w:val="28"/>
          <w:szCs w:val="28"/>
        </w:rPr>
        <w:t xml:space="preserve"> </w:t>
      </w:r>
      <w:r w:rsidRPr="00D451D0">
        <w:rPr>
          <w:color w:val="FF0000"/>
          <w:sz w:val="28"/>
          <w:szCs w:val="28"/>
        </w:rPr>
        <w:t>см</w:t>
      </w:r>
      <w:r w:rsidR="009861CE" w:rsidRPr="00D451D0">
        <w:rPr>
          <w:color w:val="FF0000"/>
          <w:sz w:val="28"/>
          <w:szCs w:val="28"/>
        </w:rPr>
        <w:t xml:space="preserve"> </w:t>
      </w:r>
      <w:r w:rsidRPr="00D451D0">
        <w:rPr>
          <w:color w:val="FF0000"/>
          <w:sz w:val="28"/>
          <w:szCs w:val="28"/>
        </w:rPr>
        <w:t>в</w:t>
      </w:r>
      <w:r w:rsidR="009861CE" w:rsidRPr="00D451D0">
        <w:rPr>
          <w:color w:val="FF0000"/>
          <w:sz w:val="28"/>
          <w:szCs w:val="28"/>
        </w:rPr>
        <w:t xml:space="preserve"> </w:t>
      </w:r>
      <w:r w:rsidRPr="00D451D0">
        <w:rPr>
          <w:color w:val="FF0000"/>
          <w:sz w:val="28"/>
          <w:szCs w:val="28"/>
        </w:rPr>
        <w:t>зависимости</w:t>
      </w:r>
      <w:r w:rsidR="009861CE" w:rsidRPr="00D451D0">
        <w:rPr>
          <w:color w:val="FF0000"/>
          <w:sz w:val="28"/>
          <w:szCs w:val="28"/>
        </w:rPr>
        <w:t xml:space="preserve"> </w:t>
      </w:r>
      <w:r w:rsidRPr="00D451D0">
        <w:rPr>
          <w:color w:val="FF0000"/>
          <w:sz w:val="28"/>
          <w:szCs w:val="28"/>
        </w:rPr>
        <w:t>от</w:t>
      </w:r>
      <w:r w:rsidR="009861CE" w:rsidRPr="00D451D0">
        <w:rPr>
          <w:color w:val="FF0000"/>
          <w:sz w:val="28"/>
          <w:szCs w:val="28"/>
        </w:rPr>
        <w:t xml:space="preserve"> </w:t>
      </w:r>
      <w:r w:rsidRPr="00D451D0">
        <w:rPr>
          <w:color w:val="FF0000"/>
          <w:sz w:val="28"/>
          <w:szCs w:val="28"/>
        </w:rPr>
        <w:t>конструктивных</w:t>
      </w:r>
      <w:r w:rsidR="009861CE" w:rsidRPr="00D451D0">
        <w:rPr>
          <w:color w:val="FF0000"/>
          <w:sz w:val="28"/>
          <w:szCs w:val="28"/>
        </w:rPr>
        <w:t xml:space="preserve"> </w:t>
      </w:r>
      <w:r w:rsidRPr="00D451D0">
        <w:rPr>
          <w:color w:val="FF0000"/>
          <w:sz w:val="28"/>
          <w:szCs w:val="28"/>
        </w:rPr>
        <w:t>особенностей</w:t>
      </w:r>
      <w:r w:rsidR="009861CE" w:rsidRPr="00D451D0">
        <w:rPr>
          <w:color w:val="FF0000"/>
          <w:sz w:val="28"/>
          <w:szCs w:val="28"/>
        </w:rPr>
        <w:t xml:space="preserve"> </w:t>
      </w:r>
      <w:r w:rsidRPr="00D451D0">
        <w:rPr>
          <w:color w:val="FF0000"/>
          <w:sz w:val="28"/>
          <w:szCs w:val="28"/>
        </w:rPr>
        <w:t>сооружений</w:t>
      </w:r>
      <w:r w:rsidR="009861CE" w:rsidRPr="00D451D0">
        <w:rPr>
          <w:color w:val="FF0000"/>
          <w:sz w:val="28"/>
          <w:szCs w:val="28"/>
        </w:rPr>
        <w:t xml:space="preserve"> </w:t>
      </w:r>
      <w:r w:rsidRPr="00D451D0">
        <w:rPr>
          <w:color w:val="FF0000"/>
          <w:sz w:val="28"/>
          <w:szCs w:val="28"/>
        </w:rPr>
        <w:t>и</w:t>
      </w:r>
      <w:r w:rsidR="009861CE" w:rsidRPr="00D451D0">
        <w:rPr>
          <w:color w:val="FF0000"/>
          <w:sz w:val="28"/>
          <w:szCs w:val="28"/>
        </w:rPr>
        <w:t xml:space="preserve"> </w:t>
      </w:r>
      <w:r w:rsidRPr="00D451D0">
        <w:rPr>
          <w:color w:val="FF0000"/>
          <w:sz w:val="28"/>
          <w:szCs w:val="28"/>
        </w:rPr>
        <w:t>толщины</w:t>
      </w:r>
      <w:r w:rsidR="009861CE" w:rsidRPr="00D451D0">
        <w:rPr>
          <w:color w:val="FF0000"/>
          <w:sz w:val="28"/>
          <w:szCs w:val="28"/>
        </w:rPr>
        <w:t xml:space="preserve"> </w:t>
      </w:r>
      <w:r w:rsidRPr="00D451D0">
        <w:rPr>
          <w:color w:val="FF0000"/>
          <w:sz w:val="28"/>
          <w:szCs w:val="28"/>
        </w:rPr>
        <w:t>слоя</w:t>
      </w:r>
      <w:r w:rsidR="009861CE" w:rsidRPr="00D451D0">
        <w:rPr>
          <w:color w:val="FF0000"/>
          <w:sz w:val="28"/>
          <w:szCs w:val="28"/>
        </w:rPr>
        <w:t xml:space="preserve"> </w:t>
      </w:r>
      <w:r w:rsidRPr="00D451D0">
        <w:rPr>
          <w:color w:val="FF0000"/>
          <w:sz w:val="28"/>
          <w:szCs w:val="28"/>
        </w:rPr>
        <w:t>просадочных</w:t>
      </w:r>
      <w:r w:rsidR="009861CE" w:rsidRPr="00D451D0">
        <w:rPr>
          <w:color w:val="FF0000"/>
          <w:sz w:val="28"/>
          <w:szCs w:val="28"/>
        </w:rPr>
        <w:t xml:space="preserve"> </w:t>
      </w:r>
      <w:r w:rsidRPr="00D451D0">
        <w:rPr>
          <w:color w:val="FF0000"/>
          <w:sz w:val="28"/>
          <w:szCs w:val="28"/>
        </w:rPr>
        <w:t>грунтов</w:t>
      </w:r>
      <w:r w:rsidR="007F5A97" w:rsidRPr="00D451D0">
        <w:rPr>
          <w:color w:val="FF0000"/>
          <w:sz w:val="28"/>
          <w:szCs w:val="28"/>
        </w:rPr>
        <w:t>.</w:t>
      </w:r>
    </w:p>
    <w:p w14:paraId="5D15CAB5" w14:textId="1A9D6CBE" w:rsidR="00B74D28" w:rsidRPr="00D451D0" w:rsidRDefault="007F5A97" w:rsidP="007F5A97">
      <w:pPr>
        <w:widowControl/>
        <w:spacing w:before="0" w:after="0"/>
        <w:rPr>
          <w:color w:val="FF0000"/>
          <w:sz w:val="28"/>
          <w:szCs w:val="28"/>
        </w:rPr>
      </w:pPr>
      <w:r w:rsidRPr="00D451D0">
        <w:rPr>
          <w:color w:val="FF0000"/>
          <w:sz w:val="28"/>
          <w:szCs w:val="28"/>
        </w:rPr>
        <w:t xml:space="preserve">16.122 </w:t>
      </w:r>
      <w:r w:rsidR="00B74D28" w:rsidRPr="00D451D0">
        <w:rPr>
          <w:color w:val="FF0000"/>
          <w:sz w:val="28"/>
          <w:szCs w:val="28"/>
        </w:rPr>
        <w:t>При</w:t>
      </w:r>
      <w:r w:rsidR="009861CE" w:rsidRPr="00D451D0">
        <w:rPr>
          <w:color w:val="FF0000"/>
          <w:sz w:val="28"/>
          <w:szCs w:val="28"/>
        </w:rPr>
        <w:t xml:space="preserve"> </w:t>
      </w:r>
      <w:r w:rsidR="00B74D28" w:rsidRPr="00D451D0">
        <w:rPr>
          <w:color w:val="FF0000"/>
          <w:sz w:val="28"/>
          <w:szCs w:val="28"/>
        </w:rPr>
        <w:t>частичном</w:t>
      </w:r>
      <w:r w:rsidR="009861CE" w:rsidRPr="00D451D0">
        <w:rPr>
          <w:color w:val="FF0000"/>
          <w:sz w:val="28"/>
          <w:szCs w:val="28"/>
        </w:rPr>
        <w:t xml:space="preserve"> </w:t>
      </w:r>
      <w:r w:rsidR="00B74D28" w:rsidRPr="00D451D0">
        <w:rPr>
          <w:color w:val="FF0000"/>
          <w:sz w:val="28"/>
          <w:szCs w:val="28"/>
        </w:rPr>
        <w:t>устранении</w:t>
      </w:r>
      <w:r w:rsidR="009861CE" w:rsidRPr="00D451D0">
        <w:rPr>
          <w:color w:val="FF0000"/>
          <w:sz w:val="28"/>
          <w:szCs w:val="28"/>
        </w:rPr>
        <w:t xml:space="preserve"> </w:t>
      </w:r>
      <w:r w:rsidR="00B74D28" w:rsidRPr="00D451D0">
        <w:rPr>
          <w:color w:val="FF0000"/>
          <w:sz w:val="28"/>
          <w:szCs w:val="28"/>
        </w:rPr>
        <w:t>просадочных</w:t>
      </w:r>
      <w:r w:rsidR="009861CE" w:rsidRPr="00D451D0">
        <w:rPr>
          <w:color w:val="FF0000"/>
          <w:sz w:val="28"/>
          <w:szCs w:val="28"/>
        </w:rPr>
        <w:t xml:space="preserve"> </w:t>
      </w:r>
      <w:r w:rsidR="00B74D28" w:rsidRPr="00D451D0">
        <w:rPr>
          <w:color w:val="FF0000"/>
          <w:sz w:val="28"/>
          <w:szCs w:val="28"/>
        </w:rPr>
        <w:t>свойств</w:t>
      </w:r>
      <w:r w:rsidR="009861CE" w:rsidRPr="00D451D0">
        <w:rPr>
          <w:color w:val="FF0000"/>
          <w:sz w:val="28"/>
          <w:szCs w:val="28"/>
        </w:rPr>
        <w:t xml:space="preserve"> </w:t>
      </w:r>
      <w:r w:rsidR="00B74D28" w:rsidRPr="00D451D0">
        <w:rPr>
          <w:color w:val="FF0000"/>
          <w:sz w:val="28"/>
          <w:szCs w:val="28"/>
        </w:rPr>
        <w:t>грунтов</w:t>
      </w:r>
      <w:r w:rsidR="009861CE" w:rsidRPr="00D451D0">
        <w:rPr>
          <w:noProof/>
          <w:color w:val="FF0000"/>
          <w:sz w:val="28"/>
          <w:szCs w:val="28"/>
        </w:rPr>
        <w:t xml:space="preserve"> </w:t>
      </w:r>
      <w:r w:rsidR="00B74D28" w:rsidRPr="00D451D0">
        <w:rPr>
          <w:noProof/>
          <w:color w:val="FF0000"/>
          <w:sz w:val="28"/>
          <w:szCs w:val="28"/>
        </w:rPr>
        <w:t>II</w:t>
      </w:r>
      <w:r w:rsidR="009861CE" w:rsidRPr="00D451D0">
        <w:rPr>
          <w:color w:val="FF0000"/>
          <w:sz w:val="28"/>
          <w:szCs w:val="28"/>
        </w:rPr>
        <w:t xml:space="preserve"> </w:t>
      </w:r>
      <w:r w:rsidR="00B74D28" w:rsidRPr="00D451D0">
        <w:rPr>
          <w:color w:val="FF0000"/>
          <w:sz w:val="28"/>
          <w:szCs w:val="28"/>
        </w:rPr>
        <w:t>типа</w:t>
      </w:r>
      <w:r w:rsidR="009861CE" w:rsidRPr="00D451D0">
        <w:rPr>
          <w:color w:val="FF0000"/>
          <w:sz w:val="28"/>
          <w:szCs w:val="28"/>
        </w:rPr>
        <w:t xml:space="preserve"> </w:t>
      </w:r>
      <w:r w:rsidR="00B74D28" w:rsidRPr="00D451D0">
        <w:rPr>
          <w:color w:val="FF0000"/>
          <w:sz w:val="28"/>
          <w:szCs w:val="28"/>
        </w:rPr>
        <w:t>под</w:t>
      </w:r>
      <w:r w:rsidR="009861CE" w:rsidRPr="00D451D0">
        <w:rPr>
          <w:color w:val="FF0000"/>
          <w:sz w:val="28"/>
          <w:szCs w:val="28"/>
        </w:rPr>
        <w:t xml:space="preserve"> </w:t>
      </w:r>
      <w:r w:rsidR="00B74D28" w:rsidRPr="00D451D0">
        <w:rPr>
          <w:color w:val="FF0000"/>
          <w:sz w:val="28"/>
          <w:szCs w:val="28"/>
        </w:rPr>
        <w:t>днищем</w:t>
      </w:r>
      <w:r w:rsidR="009861CE" w:rsidRPr="00D451D0">
        <w:rPr>
          <w:color w:val="FF0000"/>
          <w:sz w:val="28"/>
          <w:szCs w:val="28"/>
        </w:rPr>
        <w:t xml:space="preserve"> </w:t>
      </w:r>
      <w:r w:rsidR="00B74D28" w:rsidRPr="00D451D0">
        <w:rPr>
          <w:color w:val="FF0000"/>
          <w:sz w:val="28"/>
          <w:szCs w:val="28"/>
        </w:rPr>
        <w:t>емкостного</w:t>
      </w:r>
      <w:r w:rsidR="009861CE" w:rsidRPr="00D451D0">
        <w:rPr>
          <w:color w:val="FF0000"/>
          <w:sz w:val="28"/>
          <w:szCs w:val="28"/>
        </w:rPr>
        <w:t xml:space="preserve"> </w:t>
      </w:r>
      <w:r w:rsidR="00B74D28" w:rsidRPr="00D451D0">
        <w:rPr>
          <w:color w:val="FF0000"/>
          <w:sz w:val="28"/>
          <w:szCs w:val="28"/>
        </w:rPr>
        <w:t>сооружения</w:t>
      </w:r>
      <w:r w:rsidR="009861CE" w:rsidRPr="00D451D0">
        <w:rPr>
          <w:color w:val="FF0000"/>
          <w:sz w:val="28"/>
          <w:szCs w:val="28"/>
        </w:rPr>
        <w:t xml:space="preserve"> </w:t>
      </w:r>
      <w:r w:rsidR="00B74D28" w:rsidRPr="00D451D0">
        <w:rPr>
          <w:color w:val="FF0000"/>
          <w:sz w:val="28"/>
          <w:szCs w:val="28"/>
        </w:rPr>
        <w:t>по</w:t>
      </w:r>
      <w:r w:rsidR="009861CE" w:rsidRPr="00D451D0">
        <w:rPr>
          <w:color w:val="FF0000"/>
          <w:sz w:val="28"/>
          <w:szCs w:val="28"/>
        </w:rPr>
        <w:t xml:space="preserve"> </w:t>
      </w:r>
      <w:r w:rsidR="00B74D28" w:rsidRPr="00D451D0">
        <w:rPr>
          <w:color w:val="FF0000"/>
          <w:sz w:val="28"/>
          <w:szCs w:val="28"/>
        </w:rPr>
        <w:t>уплотненному</w:t>
      </w:r>
      <w:r w:rsidR="009861CE" w:rsidRPr="00D451D0">
        <w:rPr>
          <w:color w:val="FF0000"/>
          <w:sz w:val="28"/>
          <w:szCs w:val="28"/>
        </w:rPr>
        <w:t xml:space="preserve"> </w:t>
      </w:r>
      <w:r w:rsidR="00B74D28" w:rsidRPr="00D451D0">
        <w:rPr>
          <w:color w:val="FF0000"/>
          <w:sz w:val="28"/>
          <w:szCs w:val="28"/>
        </w:rPr>
        <w:t>грунту</w:t>
      </w:r>
      <w:r w:rsidR="009861CE" w:rsidRPr="00D451D0">
        <w:rPr>
          <w:color w:val="FF0000"/>
          <w:sz w:val="28"/>
          <w:szCs w:val="28"/>
        </w:rPr>
        <w:t xml:space="preserve"> </w:t>
      </w:r>
      <w:r w:rsidR="00B74D28" w:rsidRPr="00D451D0">
        <w:rPr>
          <w:color w:val="FF0000"/>
          <w:sz w:val="28"/>
          <w:szCs w:val="28"/>
        </w:rPr>
        <w:t>необходимо</w:t>
      </w:r>
      <w:r w:rsidR="009861CE" w:rsidRPr="00D451D0">
        <w:rPr>
          <w:color w:val="FF0000"/>
          <w:sz w:val="28"/>
          <w:szCs w:val="28"/>
        </w:rPr>
        <w:t xml:space="preserve"> </w:t>
      </w:r>
      <w:r w:rsidR="00B74D28" w:rsidRPr="00D451D0">
        <w:rPr>
          <w:color w:val="FF0000"/>
          <w:sz w:val="28"/>
          <w:szCs w:val="28"/>
        </w:rPr>
        <w:t>предусматривать</w:t>
      </w:r>
      <w:r w:rsidR="009861CE" w:rsidRPr="00D451D0">
        <w:rPr>
          <w:color w:val="FF0000"/>
          <w:sz w:val="28"/>
          <w:szCs w:val="28"/>
        </w:rPr>
        <w:t xml:space="preserve"> </w:t>
      </w:r>
      <w:bookmarkStart w:id="435" w:name="OCRUncertain951"/>
      <w:r w:rsidR="00B74D28" w:rsidRPr="00D451D0">
        <w:rPr>
          <w:color w:val="FF0000"/>
          <w:sz w:val="28"/>
          <w:szCs w:val="28"/>
        </w:rPr>
        <w:t>противофильтрационный</w:t>
      </w:r>
      <w:bookmarkEnd w:id="435"/>
      <w:r w:rsidR="009861CE" w:rsidRPr="00D451D0">
        <w:rPr>
          <w:color w:val="FF0000"/>
          <w:sz w:val="28"/>
          <w:szCs w:val="28"/>
        </w:rPr>
        <w:t xml:space="preserve"> </w:t>
      </w:r>
      <w:r w:rsidR="00B74D28" w:rsidRPr="00D451D0">
        <w:rPr>
          <w:color w:val="FF0000"/>
          <w:sz w:val="28"/>
          <w:szCs w:val="28"/>
        </w:rPr>
        <w:t>поддон</w:t>
      </w:r>
      <w:r w:rsidR="009861CE" w:rsidRPr="00D451D0">
        <w:rPr>
          <w:color w:val="FF0000"/>
          <w:sz w:val="28"/>
          <w:szCs w:val="28"/>
        </w:rPr>
        <w:t xml:space="preserve"> </w:t>
      </w:r>
      <w:r w:rsidR="00B74D28" w:rsidRPr="00D451D0">
        <w:rPr>
          <w:color w:val="FF0000"/>
          <w:sz w:val="28"/>
          <w:szCs w:val="28"/>
        </w:rPr>
        <w:t>с</w:t>
      </w:r>
      <w:r w:rsidR="009861CE" w:rsidRPr="00D451D0">
        <w:rPr>
          <w:color w:val="FF0000"/>
          <w:sz w:val="28"/>
          <w:szCs w:val="28"/>
        </w:rPr>
        <w:t xml:space="preserve"> </w:t>
      </w:r>
      <w:r w:rsidR="00B74D28" w:rsidRPr="00D451D0">
        <w:rPr>
          <w:color w:val="FF0000"/>
          <w:sz w:val="28"/>
          <w:szCs w:val="28"/>
        </w:rPr>
        <w:t>дренажным</w:t>
      </w:r>
      <w:r w:rsidR="009861CE" w:rsidRPr="00D451D0">
        <w:rPr>
          <w:color w:val="FF0000"/>
          <w:sz w:val="28"/>
          <w:szCs w:val="28"/>
        </w:rPr>
        <w:t xml:space="preserve"> </w:t>
      </w:r>
      <w:r w:rsidR="00B74D28" w:rsidRPr="00D451D0">
        <w:rPr>
          <w:color w:val="FF0000"/>
          <w:sz w:val="28"/>
          <w:szCs w:val="28"/>
        </w:rPr>
        <w:t>слоем</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proofErr w:type="spellStart"/>
      <w:r w:rsidR="00B74D28" w:rsidRPr="00D451D0">
        <w:rPr>
          <w:color w:val="FF0000"/>
          <w:sz w:val="28"/>
          <w:szCs w:val="28"/>
        </w:rPr>
        <w:t>пристенный</w:t>
      </w:r>
      <w:proofErr w:type="spellEnd"/>
      <w:r w:rsidR="009861CE" w:rsidRPr="00D451D0">
        <w:rPr>
          <w:color w:val="FF0000"/>
          <w:sz w:val="28"/>
          <w:szCs w:val="28"/>
        </w:rPr>
        <w:t xml:space="preserve"> </w:t>
      </w:r>
      <w:r w:rsidR="00B74D28" w:rsidRPr="00D451D0">
        <w:rPr>
          <w:color w:val="FF0000"/>
          <w:sz w:val="28"/>
          <w:szCs w:val="28"/>
        </w:rPr>
        <w:t>дренаж</w:t>
      </w:r>
      <w:r w:rsidR="009861CE" w:rsidRPr="00D451D0">
        <w:rPr>
          <w:color w:val="FF0000"/>
          <w:sz w:val="28"/>
          <w:szCs w:val="28"/>
        </w:rPr>
        <w:t xml:space="preserve"> </w:t>
      </w:r>
      <w:r w:rsidR="00B74D28" w:rsidRPr="00D451D0">
        <w:rPr>
          <w:color w:val="FF0000"/>
          <w:sz w:val="28"/>
          <w:szCs w:val="28"/>
        </w:rPr>
        <w:t>с</w:t>
      </w:r>
      <w:r w:rsidR="009861CE" w:rsidRPr="00D451D0">
        <w:rPr>
          <w:color w:val="FF0000"/>
          <w:sz w:val="28"/>
          <w:szCs w:val="28"/>
        </w:rPr>
        <w:t xml:space="preserve"> </w:t>
      </w:r>
      <w:r w:rsidR="00B74D28" w:rsidRPr="00D451D0">
        <w:rPr>
          <w:color w:val="FF0000"/>
          <w:sz w:val="28"/>
          <w:szCs w:val="28"/>
        </w:rPr>
        <w:t>отводом</w:t>
      </w:r>
      <w:r w:rsidR="009861CE" w:rsidRPr="00D451D0">
        <w:rPr>
          <w:color w:val="FF0000"/>
          <w:sz w:val="28"/>
          <w:szCs w:val="28"/>
        </w:rPr>
        <w:t xml:space="preserve"> </w:t>
      </w:r>
      <w:r w:rsidR="00B74D28" w:rsidRPr="00D451D0">
        <w:rPr>
          <w:color w:val="FF0000"/>
          <w:sz w:val="28"/>
          <w:szCs w:val="28"/>
        </w:rPr>
        <w:t>воды</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контрольный</w:t>
      </w:r>
      <w:r w:rsidR="009861CE" w:rsidRPr="00D451D0">
        <w:rPr>
          <w:color w:val="FF0000"/>
          <w:sz w:val="28"/>
          <w:szCs w:val="28"/>
        </w:rPr>
        <w:t xml:space="preserve"> </w:t>
      </w:r>
      <w:r w:rsidR="00B74D28" w:rsidRPr="00D451D0">
        <w:rPr>
          <w:color w:val="FF0000"/>
          <w:sz w:val="28"/>
          <w:szCs w:val="28"/>
        </w:rPr>
        <w:t>колодец.</w:t>
      </w:r>
    </w:p>
    <w:p w14:paraId="607CC119" w14:textId="77777777" w:rsidR="007F5A97" w:rsidRPr="00D451D0" w:rsidRDefault="00B74D28" w:rsidP="007F5A97">
      <w:pPr>
        <w:widowControl/>
        <w:spacing w:before="0" w:after="0"/>
        <w:rPr>
          <w:color w:val="FF0000"/>
          <w:sz w:val="28"/>
          <w:szCs w:val="28"/>
        </w:rPr>
      </w:pPr>
      <w:r w:rsidRPr="00D451D0">
        <w:rPr>
          <w:color w:val="FF0000"/>
          <w:sz w:val="28"/>
          <w:szCs w:val="28"/>
        </w:rPr>
        <w:t>Емкостные</w:t>
      </w:r>
      <w:r w:rsidR="009861CE" w:rsidRPr="00D451D0">
        <w:rPr>
          <w:color w:val="FF0000"/>
          <w:sz w:val="28"/>
          <w:szCs w:val="28"/>
        </w:rPr>
        <w:t xml:space="preserve"> </w:t>
      </w:r>
      <w:r w:rsidRPr="00D451D0">
        <w:rPr>
          <w:color w:val="FF0000"/>
          <w:sz w:val="28"/>
          <w:szCs w:val="28"/>
        </w:rPr>
        <w:t>сооружения</w:t>
      </w:r>
      <w:r w:rsidR="009861CE" w:rsidRPr="00D451D0">
        <w:rPr>
          <w:color w:val="FF0000"/>
          <w:sz w:val="28"/>
          <w:szCs w:val="28"/>
        </w:rPr>
        <w:t xml:space="preserve"> </w:t>
      </w:r>
      <w:r w:rsidRPr="00D451D0">
        <w:rPr>
          <w:color w:val="FF0000"/>
          <w:sz w:val="28"/>
          <w:szCs w:val="28"/>
        </w:rPr>
        <w:t>с</w:t>
      </w:r>
      <w:r w:rsidR="009861CE" w:rsidRPr="00D451D0">
        <w:rPr>
          <w:color w:val="FF0000"/>
          <w:sz w:val="28"/>
          <w:szCs w:val="28"/>
        </w:rPr>
        <w:t xml:space="preserve"> </w:t>
      </w:r>
      <w:r w:rsidRPr="00D451D0">
        <w:rPr>
          <w:color w:val="FF0000"/>
          <w:sz w:val="28"/>
          <w:szCs w:val="28"/>
        </w:rPr>
        <w:t>конусообразными</w:t>
      </w:r>
      <w:r w:rsidR="009861CE" w:rsidRPr="00D451D0">
        <w:rPr>
          <w:color w:val="FF0000"/>
          <w:sz w:val="28"/>
          <w:szCs w:val="28"/>
        </w:rPr>
        <w:t xml:space="preserve"> </w:t>
      </w:r>
      <w:r w:rsidRPr="00D451D0">
        <w:rPr>
          <w:color w:val="FF0000"/>
          <w:sz w:val="28"/>
          <w:szCs w:val="28"/>
        </w:rPr>
        <w:t>днищами</w:t>
      </w:r>
      <w:r w:rsidR="009861CE" w:rsidRPr="00D451D0">
        <w:rPr>
          <w:color w:val="FF0000"/>
          <w:sz w:val="28"/>
          <w:szCs w:val="28"/>
        </w:rPr>
        <w:t xml:space="preserve"> </w:t>
      </w:r>
      <w:r w:rsidRPr="00D451D0">
        <w:rPr>
          <w:color w:val="FF0000"/>
          <w:sz w:val="28"/>
          <w:szCs w:val="28"/>
        </w:rPr>
        <w:t>должны</w:t>
      </w:r>
      <w:r w:rsidR="009861CE" w:rsidRPr="00D451D0">
        <w:rPr>
          <w:color w:val="FF0000"/>
          <w:sz w:val="28"/>
          <w:szCs w:val="28"/>
        </w:rPr>
        <w:t xml:space="preserve"> </w:t>
      </w:r>
      <w:r w:rsidRPr="00D451D0">
        <w:rPr>
          <w:color w:val="FF0000"/>
          <w:sz w:val="28"/>
          <w:szCs w:val="28"/>
        </w:rPr>
        <w:t>проектироваться</w:t>
      </w:r>
      <w:r w:rsidR="009861CE" w:rsidRPr="00D451D0">
        <w:rPr>
          <w:color w:val="FF0000"/>
          <w:sz w:val="28"/>
          <w:szCs w:val="28"/>
        </w:rPr>
        <w:t xml:space="preserve"> </w:t>
      </w:r>
      <w:r w:rsidRPr="00D451D0">
        <w:rPr>
          <w:color w:val="FF0000"/>
          <w:sz w:val="28"/>
          <w:szCs w:val="28"/>
        </w:rPr>
        <w:t>на</w:t>
      </w:r>
      <w:r w:rsidR="009861CE" w:rsidRPr="00D451D0">
        <w:rPr>
          <w:color w:val="FF0000"/>
          <w:sz w:val="28"/>
          <w:szCs w:val="28"/>
        </w:rPr>
        <w:t xml:space="preserve"> </w:t>
      </w:r>
      <w:r w:rsidRPr="00D451D0">
        <w:rPr>
          <w:color w:val="FF0000"/>
          <w:sz w:val="28"/>
          <w:szCs w:val="28"/>
        </w:rPr>
        <w:t>колоннах,</w:t>
      </w:r>
      <w:r w:rsidR="009861CE" w:rsidRPr="00D451D0">
        <w:rPr>
          <w:color w:val="FF0000"/>
          <w:sz w:val="28"/>
          <w:szCs w:val="28"/>
        </w:rPr>
        <w:t xml:space="preserve"> </w:t>
      </w:r>
      <w:r w:rsidRPr="00D451D0">
        <w:rPr>
          <w:color w:val="FF0000"/>
          <w:sz w:val="28"/>
          <w:szCs w:val="28"/>
        </w:rPr>
        <w:t>опирающихся</w:t>
      </w:r>
      <w:r w:rsidR="009861CE" w:rsidRPr="00D451D0">
        <w:rPr>
          <w:color w:val="FF0000"/>
          <w:sz w:val="28"/>
          <w:szCs w:val="28"/>
        </w:rPr>
        <w:t xml:space="preserve"> </w:t>
      </w:r>
      <w:r w:rsidRPr="00D451D0">
        <w:rPr>
          <w:color w:val="FF0000"/>
          <w:sz w:val="28"/>
          <w:szCs w:val="28"/>
        </w:rPr>
        <w:t>на</w:t>
      </w:r>
      <w:r w:rsidR="009861CE" w:rsidRPr="00D451D0">
        <w:rPr>
          <w:color w:val="FF0000"/>
          <w:sz w:val="28"/>
          <w:szCs w:val="28"/>
        </w:rPr>
        <w:t xml:space="preserve"> </w:t>
      </w:r>
      <w:r w:rsidRPr="00D451D0">
        <w:rPr>
          <w:color w:val="FF0000"/>
          <w:sz w:val="28"/>
          <w:szCs w:val="28"/>
        </w:rPr>
        <w:t>железобетонную</w:t>
      </w:r>
      <w:r w:rsidR="009861CE" w:rsidRPr="00D451D0">
        <w:rPr>
          <w:color w:val="FF0000"/>
          <w:sz w:val="28"/>
          <w:szCs w:val="28"/>
        </w:rPr>
        <w:t xml:space="preserve"> </w:t>
      </w:r>
      <w:r w:rsidRPr="00D451D0">
        <w:rPr>
          <w:color w:val="FF0000"/>
          <w:sz w:val="28"/>
          <w:szCs w:val="28"/>
        </w:rPr>
        <w:t>водонепроницаемую</w:t>
      </w:r>
      <w:r w:rsidR="009861CE" w:rsidRPr="00D451D0">
        <w:rPr>
          <w:color w:val="FF0000"/>
          <w:sz w:val="28"/>
          <w:szCs w:val="28"/>
        </w:rPr>
        <w:t xml:space="preserve"> </w:t>
      </w:r>
      <w:r w:rsidRPr="00D451D0">
        <w:rPr>
          <w:color w:val="FF0000"/>
          <w:sz w:val="28"/>
          <w:szCs w:val="28"/>
        </w:rPr>
        <w:t>плиту,</w:t>
      </w:r>
      <w:r w:rsidR="009861CE" w:rsidRPr="00D451D0">
        <w:rPr>
          <w:color w:val="FF0000"/>
          <w:sz w:val="28"/>
          <w:szCs w:val="28"/>
        </w:rPr>
        <w:t xml:space="preserve"> </w:t>
      </w:r>
      <w:r w:rsidRPr="00D451D0">
        <w:rPr>
          <w:color w:val="FF0000"/>
          <w:sz w:val="28"/>
          <w:szCs w:val="28"/>
        </w:rPr>
        <w:t>с</w:t>
      </w:r>
      <w:r w:rsidR="009861CE" w:rsidRPr="00D451D0">
        <w:rPr>
          <w:color w:val="FF0000"/>
          <w:sz w:val="28"/>
          <w:szCs w:val="28"/>
        </w:rPr>
        <w:t xml:space="preserve"> </w:t>
      </w:r>
      <w:r w:rsidRPr="00D451D0">
        <w:rPr>
          <w:color w:val="FF0000"/>
          <w:sz w:val="28"/>
          <w:szCs w:val="28"/>
        </w:rPr>
        <w:t>которой</w:t>
      </w:r>
      <w:r w:rsidR="009861CE" w:rsidRPr="00D451D0">
        <w:rPr>
          <w:color w:val="FF0000"/>
          <w:sz w:val="28"/>
          <w:szCs w:val="28"/>
        </w:rPr>
        <w:t xml:space="preserve"> </w:t>
      </w:r>
      <w:r w:rsidRPr="00D451D0">
        <w:rPr>
          <w:color w:val="FF0000"/>
          <w:sz w:val="28"/>
          <w:szCs w:val="28"/>
        </w:rPr>
        <w:t>должен</w:t>
      </w:r>
      <w:r w:rsidR="009861CE" w:rsidRPr="00D451D0">
        <w:rPr>
          <w:color w:val="FF0000"/>
          <w:sz w:val="28"/>
          <w:szCs w:val="28"/>
        </w:rPr>
        <w:t xml:space="preserve"> </w:t>
      </w:r>
      <w:r w:rsidRPr="00D451D0">
        <w:rPr>
          <w:color w:val="FF0000"/>
          <w:sz w:val="28"/>
          <w:szCs w:val="28"/>
        </w:rPr>
        <w:t>быть</w:t>
      </w:r>
      <w:r w:rsidR="009861CE" w:rsidRPr="00D451D0">
        <w:rPr>
          <w:color w:val="FF0000"/>
          <w:sz w:val="28"/>
          <w:szCs w:val="28"/>
        </w:rPr>
        <w:t xml:space="preserve"> </w:t>
      </w:r>
      <w:r w:rsidRPr="00D451D0">
        <w:rPr>
          <w:color w:val="FF0000"/>
          <w:sz w:val="28"/>
          <w:szCs w:val="28"/>
        </w:rPr>
        <w:t>предусмотрен</w:t>
      </w:r>
      <w:r w:rsidR="009861CE" w:rsidRPr="00D451D0">
        <w:rPr>
          <w:color w:val="FF0000"/>
          <w:sz w:val="28"/>
          <w:szCs w:val="28"/>
        </w:rPr>
        <w:t xml:space="preserve"> </w:t>
      </w:r>
      <w:r w:rsidRPr="00D451D0">
        <w:rPr>
          <w:color w:val="FF0000"/>
          <w:sz w:val="28"/>
          <w:szCs w:val="28"/>
        </w:rPr>
        <w:t>отвод</w:t>
      </w:r>
      <w:r w:rsidR="009861CE" w:rsidRPr="00D451D0">
        <w:rPr>
          <w:color w:val="FF0000"/>
          <w:sz w:val="28"/>
          <w:szCs w:val="28"/>
        </w:rPr>
        <w:t xml:space="preserve"> </w:t>
      </w:r>
      <w:r w:rsidRPr="00D451D0">
        <w:rPr>
          <w:color w:val="FF0000"/>
          <w:sz w:val="28"/>
          <w:szCs w:val="28"/>
        </w:rPr>
        <w:t>аварийной</w:t>
      </w:r>
      <w:r w:rsidR="009861CE" w:rsidRPr="00D451D0">
        <w:rPr>
          <w:color w:val="FF0000"/>
          <w:sz w:val="28"/>
          <w:szCs w:val="28"/>
        </w:rPr>
        <w:t xml:space="preserve"> </w:t>
      </w:r>
      <w:r w:rsidRPr="00D451D0">
        <w:rPr>
          <w:color w:val="FF0000"/>
          <w:sz w:val="28"/>
          <w:szCs w:val="28"/>
        </w:rPr>
        <w:t>воды</w:t>
      </w:r>
      <w:r w:rsidR="009861CE" w:rsidRPr="00D451D0">
        <w:rPr>
          <w:color w:val="FF0000"/>
          <w:sz w:val="28"/>
          <w:szCs w:val="28"/>
        </w:rPr>
        <w:t xml:space="preserve"> </w:t>
      </w:r>
      <w:r w:rsidRPr="00D451D0">
        <w:rPr>
          <w:color w:val="FF0000"/>
          <w:sz w:val="28"/>
          <w:szCs w:val="28"/>
        </w:rPr>
        <w:t>в</w:t>
      </w:r>
      <w:r w:rsidR="009861CE" w:rsidRPr="00D451D0">
        <w:rPr>
          <w:color w:val="FF0000"/>
          <w:sz w:val="28"/>
          <w:szCs w:val="28"/>
        </w:rPr>
        <w:t xml:space="preserve"> </w:t>
      </w:r>
      <w:r w:rsidRPr="00D451D0">
        <w:rPr>
          <w:color w:val="FF0000"/>
          <w:sz w:val="28"/>
          <w:szCs w:val="28"/>
        </w:rPr>
        <w:t>контрольный</w:t>
      </w:r>
      <w:r w:rsidR="009861CE" w:rsidRPr="00D451D0">
        <w:rPr>
          <w:color w:val="FF0000"/>
          <w:sz w:val="28"/>
          <w:szCs w:val="28"/>
        </w:rPr>
        <w:t xml:space="preserve"> </w:t>
      </w:r>
      <w:r w:rsidRPr="00D451D0">
        <w:rPr>
          <w:color w:val="FF0000"/>
          <w:sz w:val="28"/>
          <w:szCs w:val="28"/>
        </w:rPr>
        <w:t>колодец</w:t>
      </w:r>
      <w:r w:rsidR="007F5A97" w:rsidRPr="00D451D0">
        <w:rPr>
          <w:color w:val="FF0000"/>
          <w:sz w:val="28"/>
          <w:szCs w:val="28"/>
        </w:rPr>
        <w:t>.</w:t>
      </w:r>
    </w:p>
    <w:p w14:paraId="4DA931CE" w14:textId="5CEF31B9" w:rsidR="00CC670F" w:rsidRPr="00D451D0" w:rsidRDefault="007F5A97" w:rsidP="007F5A97">
      <w:pPr>
        <w:widowControl/>
        <w:spacing w:before="0" w:after="0"/>
        <w:rPr>
          <w:color w:val="FF0000"/>
          <w:sz w:val="28"/>
          <w:szCs w:val="28"/>
        </w:rPr>
      </w:pPr>
      <w:r w:rsidRPr="00D451D0">
        <w:rPr>
          <w:color w:val="FF0000"/>
          <w:sz w:val="28"/>
          <w:szCs w:val="28"/>
        </w:rPr>
        <w:t xml:space="preserve">16.123 </w:t>
      </w:r>
      <w:r w:rsidR="00B74D28" w:rsidRPr="00D451D0">
        <w:rPr>
          <w:color w:val="FF0000"/>
          <w:sz w:val="28"/>
          <w:szCs w:val="28"/>
        </w:rPr>
        <w:t>Под</w:t>
      </w:r>
      <w:r w:rsidR="009861CE" w:rsidRPr="00D451D0">
        <w:rPr>
          <w:color w:val="FF0000"/>
          <w:sz w:val="28"/>
          <w:szCs w:val="28"/>
        </w:rPr>
        <w:t xml:space="preserve"> </w:t>
      </w:r>
      <w:r w:rsidR="00B74D28" w:rsidRPr="00D451D0">
        <w:rPr>
          <w:color w:val="FF0000"/>
          <w:sz w:val="28"/>
          <w:szCs w:val="28"/>
        </w:rPr>
        <w:t>водонапорными</w:t>
      </w:r>
      <w:r w:rsidR="009861CE" w:rsidRPr="00D451D0">
        <w:rPr>
          <w:color w:val="FF0000"/>
          <w:sz w:val="28"/>
          <w:szCs w:val="28"/>
        </w:rPr>
        <w:t xml:space="preserve"> </w:t>
      </w:r>
      <w:r w:rsidR="00B74D28" w:rsidRPr="00D451D0">
        <w:rPr>
          <w:color w:val="FF0000"/>
          <w:sz w:val="28"/>
          <w:szCs w:val="28"/>
        </w:rPr>
        <w:t>башнями</w:t>
      </w:r>
      <w:r w:rsidR="009861CE" w:rsidRPr="00D451D0">
        <w:rPr>
          <w:color w:val="FF0000"/>
          <w:sz w:val="28"/>
          <w:szCs w:val="28"/>
        </w:rPr>
        <w:t xml:space="preserve"> </w:t>
      </w:r>
      <w:r w:rsidR="00B74D28" w:rsidRPr="00D451D0">
        <w:rPr>
          <w:color w:val="FF0000"/>
          <w:sz w:val="28"/>
          <w:szCs w:val="28"/>
        </w:rPr>
        <w:t>независимо</w:t>
      </w:r>
      <w:r w:rsidR="009861CE" w:rsidRPr="00D451D0">
        <w:rPr>
          <w:color w:val="FF0000"/>
          <w:sz w:val="28"/>
          <w:szCs w:val="28"/>
        </w:rPr>
        <w:t xml:space="preserve"> </w:t>
      </w:r>
      <w:r w:rsidR="00B74D28" w:rsidRPr="00D451D0">
        <w:rPr>
          <w:color w:val="FF0000"/>
          <w:sz w:val="28"/>
          <w:szCs w:val="28"/>
        </w:rPr>
        <w:t>от</w:t>
      </w:r>
      <w:r w:rsidR="009861CE" w:rsidRPr="00D451D0">
        <w:rPr>
          <w:color w:val="FF0000"/>
          <w:sz w:val="28"/>
          <w:szCs w:val="28"/>
        </w:rPr>
        <w:t xml:space="preserve"> </w:t>
      </w:r>
      <w:r w:rsidR="00B74D28" w:rsidRPr="00D451D0">
        <w:rPr>
          <w:color w:val="FF0000"/>
          <w:sz w:val="28"/>
          <w:szCs w:val="28"/>
        </w:rPr>
        <w:t>типа</w:t>
      </w:r>
      <w:r w:rsidR="009861CE" w:rsidRPr="00D451D0">
        <w:rPr>
          <w:color w:val="FF0000"/>
          <w:sz w:val="28"/>
          <w:szCs w:val="28"/>
        </w:rPr>
        <w:t xml:space="preserve"> </w:t>
      </w:r>
      <w:r w:rsidR="00B74D28" w:rsidRPr="00D451D0">
        <w:rPr>
          <w:color w:val="FF0000"/>
          <w:sz w:val="28"/>
          <w:szCs w:val="28"/>
        </w:rPr>
        <w:t>грунтовых</w:t>
      </w:r>
      <w:r w:rsidR="009861CE" w:rsidRPr="00D451D0">
        <w:rPr>
          <w:color w:val="FF0000"/>
          <w:sz w:val="28"/>
          <w:szCs w:val="28"/>
        </w:rPr>
        <w:t xml:space="preserve"> </w:t>
      </w:r>
      <w:r w:rsidR="00B74D28" w:rsidRPr="00D451D0">
        <w:rPr>
          <w:color w:val="FF0000"/>
          <w:sz w:val="28"/>
          <w:szCs w:val="28"/>
        </w:rPr>
        <w:t>условий</w:t>
      </w:r>
      <w:r w:rsidR="009861CE" w:rsidRPr="00D451D0">
        <w:rPr>
          <w:color w:val="FF0000"/>
          <w:sz w:val="28"/>
          <w:szCs w:val="28"/>
        </w:rPr>
        <w:t xml:space="preserve"> </w:t>
      </w:r>
      <w:r w:rsidR="00B74D28" w:rsidRPr="00D451D0">
        <w:rPr>
          <w:color w:val="FF0000"/>
          <w:sz w:val="28"/>
          <w:szCs w:val="28"/>
        </w:rPr>
        <w:t>по</w:t>
      </w:r>
      <w:r w:rsidR="009861CE" w:rsidRPr="00D451D0">
        <w:rPr>
          <w:color w:val="FF0000"/>
          <w:sz w:val="28"/>
          <w:szCs w:val="28"/>
        </w:rPr>
        <w:t xml:space="preserve"> </w:t>
      </w:r>
      <w:proofErr w:type="spellStart"/>
      <w:r w:rsidR="00B74D28" w:rsidRPr="00D451D0">
        <w:rPr>
          <w:color w:val="FF0000"/>
          <w:sz w:val="28"/>
          <w:szCs w:val="28"/>
        </w:rPr>
        <w:t>просадочности</w:t>
      </w:r>
      <w:proofErr w:type="spellEnd"/>
      <w:r w:rsidR="009861CE" w:rsidRPr="00D451D0">
        <w:rPr>
          <w:color w:val="FF0000"/>
          <w:sz w:val="28"/>
          <w:szCs w:val="28"/>
        </w:rPr>
        <w:t xml:space="preserve"> </w:t>
      </w:r>
      <w:r w:rsidR="00B74D28" w:rsidRPr="00D451D0">
        <w:rPr>
          <w:color w:val="FF0000"/>
          <w:sz w:val="28"/>
          <w:szCs w:val="28"/>
        </w:rPr>
        <w:t>следует</w:t>
      </w:r>
      <w:r w:rsidR="009861CE" w:rsidRPr="00D451D0">
        <w:rPr>
          <w:color w:val="FF0000"/>
          <w:sz w:val="28"/>
          <w:szCs w:val="28"/>
        </w:rPr>
        <w:t xml:space="preserve"> </w:t>
      </w:r>
      <w:r w:rsidR="00B74D28" w:rsidRPr="00D451D0">
        <w:rPr>
          <w:color w:val="FF0000"/>
          <w:sz w:val="28"/>
          <w:szCs w:val="28"/>
        </w:rPr>
        <w:t>предусматрив</w:t>
      </w:r>
      <w:r w:rsidR="0035653E" w:rsidRPr="00D451D0">
        <w:rPr>
          <w:color w:val="FF0000"/>
          <w:sz w:val="28"/>
          <w:szCs w:val="28"/>
        </w:rPr>
        <w:t>ать</w:t>
      </w:r>
      <w:r w:rsidR="009861CE" w:rsidRPr="00D451D0">
        <w:rPr>
          <w:color w:val="FF0000"/>
          <w:sz w:val="28"/>
          <w:szCs w:val="28"/>
        </w:rPr>
        <w:t xml:space="preserve"> </w:t>
      </w:r>
      <w:r w:rsidR="0035653E" w:rsidRPr="00D451D0">
        <w:rPr>
          <w:color w:val="FF0000"/>
          <w:sz w:val="28"/>
          <w:szCs w:val="28"/>
        </w:rPr>
        <w:t>уплотнение</w:t>
      </w:r>
      <w:r w:rsidR="009861CE" w:rsidRPr="00D451D0">
        <w:rPr>
          <w:color w:val="FF0000"/>
          <w:sz w:val="28"/>
          <w:szCs w:val="28"/>
        </w:rPr>
        <w:t xml:space="preserve"> </w:t>
      </w:r>
      <w:r w:rsidR="0035653E" w:rsidRPr="00D451D0">
        <w:rPr>
          <w:color w:val="FF0000"/>
          <w:sz w:val="28"/>
          <w:szCs w:val="28"/>
        </w:rPr>
        <w:t>грунта</w:t>
      </w:r>
      <w:r w:rsidR="009861CE" w:rsidRPr="00D451D0">
        <w:rPr>
          <w:color w:val="FF0000"/>
          <w:sz w:val="28"/>
          <w:szCs w:val="28"/>
        </w:rPr>
        <w:t xml:space="preserve"> </w:t>
      </w:r>
      <w:r w:rsidR="0035653E" w:rsidRPr="00D451D0">
        <w:rPr>
          <w:color w:val="FF0000"/>
          <w:sz w:val="28"/>
          <w:szCs w:val="28"/>
        </w:rPr>
        <w:t>согласн</w:t>
      </w:r>
      <w:r w:rsidR="00CC670F" w:rsidRPr="00D451D0">
        <w:rPr>
          <w:color w:val="FF0000"/>
          <w:sz w:val="28"/>
          <w:szCs w:val="28"/>
        </w:rPr>
        <w:t>о 16.115.</w:t>
      </w:r>
    </w:p>
    <w:p w14:paraId="27BF1790" w14:textId="00B8D3FD" w:rsidR="007F5A97" w:rsidRPr="00D451D0" w:rsidRDefault="00B74D28" w:rsidP="007F5A97">
      <w:pPr>
        <w:widowControl/>
        <w:spacing w:before="0" w:after="0"/>
        <w:rPr>
          <w:color w:val="FF0000"/>
          <w:sz w:val="28"/>
          <w:szCs w:val="28"/>
        </w:rPr>
      </w:pPr>
      <w:r w:rsidRPr="00D451D0">
        <w:rPr>
          <w:color w:val="FF0000"/>
          <w:sz w:val="28"/>
          <w:szCs w:val="28"/>
        </w:rPr>
        <w:t>В</w:t>
      </w:r>
      <w:r w:rsidR="009861CE" w:rsidRPr="00D451D0">
        <w:rPr>
          <w:color w:val="FF0000"/>
          <w:sz w:val="28"/>
          <w:szCs w:val="28"/>
        </w:rPr>
        <w:t xml:space="preserve"> </w:t>
      </w:r>
      <w:r w:rsidRPr="00D451D0">
        <w:rPr>
          <w:color w:val="FF0000"/>
          <w:sz w:val="28"/>
          <w:szCs w:val="28"/>
        </w:rPr>
        <w:t>грунтовых</w:t>
      </w:r>
      <w:r w:rsidR="009861CE" w:rsidRPr="00D451D0">
        <w:rPr>
          <w:color w:val="FF0000"/>
          <w:sz w:val="28"/>
          <w:szCs w:val="28"/>
        </w:rPr>
        <w:t xml:space="preserve"> </w:t>
      </w:r>
      <w:r w:rsidRPr="00D451D0">
        <w:rPr>
          <w:color w:val="FF0000"/>
          <w:sz w:val="28"/>
          <w:szCs w:val="28"/>
        </w:rPr>
        <w:t>условиях</w:t>
      </w:r>
      <w:r w:rsidR="009861CE" w:rsidRPr="00D451D0">
        <w:rPr>
          <w:noProof/>
          <w:color w:val="FF0000"/>
          <w:sz w:val="28"/>
          <w:szCs w:val="28"/>
        </w:rPr>
        <w:t xml:space="preserve"> </w:t>
      </w:r>
      <w:r w:rsidRPr="00D451D0">
        <w:rPr>
          <w:noProof/>
          <w:color w:val="FF0000"/>
          <w:sz w:val="28"/>
          <w:szCs w:val="28"/>
        </w:rPr>
        <w:t>II</w:t>
      </w:r>
      <w:r w:rsidR="009861CE" w:rsidRPr="00D451D0">
        <w:rPr>
          <w:color w:val="FF0000"/>
          <w:sz w:val="28"/>
          <w:szCs w:val="28"/>
        </w:rPr>
        <w:t xml:space="preserve"> </w:t>
      </w:r>
      <w:r w:rsidRPr="00D451D0">
        <w:rPr>
          <w:color w:val="FF0000"/>
          <w:sz w:val="28"/>
          <w:szCs w:val="28"/>
        </w:rPr>
        <w:t>типа</w:t>
      </w:r>
      <w:r w:rsidR="009861CE" w:rsidRPr="00D451D0">
        <w:rPr>
          <w:color w:val="FF0000"/>
          <w:sz w:val="28"/>
          <w:szCs w:val="28"/>
        </w:rPr>
        <w:t xml:space="preserve"> </w:t>
      </w:r>
      <w:r w:rsidRPr="00D451D0">
        <w:rPr>
          <w:color w:val="FF0000"/>
          <w:sz w:val="28"/>
          <w:szCs w:val="28"/>
        </w:rPr>
        <w:t>фундамент</w:t>
      </w:r>
      <w:r w:rsidR="009861CE" w:rsidRPr="00D451D0">
        <w:rPr>
          <w:color w:val="FF0000"/>
          <w:sz w:val="28"/>
          <w:szCs w:val="28"/>
        </w:rPr>
        <w:t xml:space="preserve"> </w:t>
      </w:r>
      <w:r w:rsidRPr="00D451D0">
        <w:rPr>
          <w:color w:val="FF0000"/>
          <w:sz w:val="28"/>
          <w:szCs w:val="28"/>
        </w:rPr>
        <w:t>водонапорной</w:t>
      </w:r>
      <w:r w:rsidR="009861CE" w:rsidRPr="00D451D0">
        <w:rPr>
          <w:color w:val="FF0000"/>
          <w:sz w:val="28"/>
          <w:szCs w:val="28"/>
        </w:rPr>
        <w:t xml:space="preserve"> </w:t>
      </w:r>
      <w:r w:rsidRPr="00D451D0">
        <w:rPr>
          <w:color w:val="FF0000"/>
          <w:sz w:val="28"/>
          <w:szCs w:val="28"/>
        </w:rPr>
        <w:t>башни</w:t>
      </w:r>
      <w:r w:rsidR="009861CE" w:rsidRPr="00D451D0">
        <w:rPr>
          <w:color w:val="FF0000"/>
          <w:sz w:val="28"/>
          <w:szCs w:val="28"/>
        </w:rPr>
        <w:t xml:space="preserve"> </w:t>
      </w:r>
      <w:r w:rsidRPr="00D451D0">
        <w:rPr>
          <w:color w:val="FF0000"/>
          <w:sz w:val="28"/>
          <w:szCs w:val="28"/>
        </w:rPr>
        <w:t>следует</w:t>
      </w:r>
      <w:r w:rsidR="009861CE" w:rsidRPr="00D451D0">
        <w:rPr>
          <w:color w:val="FF0000"/>
          <w:sz w:val="28"/>
          <w:szCs w:val="28"/>
        </w:rPr>
        <w:t xml:space="preserve"> </w:t>
      </w:r>
      <w:r w:rsidRPr="00D451D0">
        <w:rPr>
          <w:color w:val="FF0000"/>
          <w:sz w:val="28"/>
          <w:szCs w:val="28"/>
        </w:rPr>
        <w:t>принимать</w:t>
      </w:r>
      <w:r w:rsidR="009861CE" w:rsidRPr="00D451D0">
        <w:rPr>
          <w:color w:val="FF0000"/>
          <w:sz w:val="28"/>
          <w:szCs w:val="28"/>
        </w:rPr>
        <w:t xml:space="preserve"> </w:t>
      </w:r>
      <w:r w:rsidRPr="00D451D0">
        <w:rPr>
          <w:color w:val="FF0000"/>
          <w:sz w:val="28"/>
          <w:szCs w:val="28"/>
        </w:rPr>
        <w:t>в</w:t>
      </w:r>
      <w:r w:rsidR="009861CE" w:rsidRPr="00D451D0">
        <w:rPr>
          <w:color w:val="FF0000"/>
          <w:sz w:val="28"/>
          <w:szCs w:val="28"/>
        </w:rPr>
        <w:t xml:space="preserve"> </w:t>
      </w:r>
      <w:r w:rsidRPr="00D451D0">
        <w:rPr>
          <w:color w:val="FF0000"/>
          <w:sz w:val="28"/>
          <w:szCs w:val="28"/>
        </w:rPr>
        <w:t>виде</w:t>
      </w:r>
      <w:r w:rsidR="009861CE" w:rsidRPr="00D451D0">
        <w:rPr>
          <w:color w:val="FF0000"/>
          <w:sz w:val="28"/>
          <w:szCs w:val="28"/>
        </w:rPr>
        <w:t xml:space="preserve"> </w:t>
      </w:r>
      <w:r w:rsidRPr="00D451D0">
        <w:rPr>
          <w:color w:val="FF0000"/>
          <w:sz w:val="28"/>
          <w:szCs w:val="28"/>
        </w:rPr>
        <w:t>сплошной</w:t>
      </w:r>
      <w:r w:rsidR="009861CE" w:rsidRPr="00D451D0">
        <w:rPr>
          <w:color w:val="FF0000"/>
          <w:sz w:val="28"/>
          <w:szCs w:val="28"/>
        </w:rPr>
        <w:t xml:space="preserve"> </w:t>
      </w:r>
      <w:r w:rsidRPr="00D451D0">
        <w:rPr>
          <w:color w:val="FF0000"/>
          <w:sz w:val="28"/>
          <w:szCs w:val="28"/>
        </w:rPr>
        <w:t>железобетонной</w:t>
      </w:r>
      <w:r w:rsidR="009861CE" w:rsidRPr="00D451D0">
        <w:rPr>
          <w:color w:val="FF0000"/>
          <w:sz w:val="28"/>
          <w:szCs w:val="28"/>
        </w:rPr>
        <w:t xml:space="preserve"> </w:t>
      </w:r>
      <w:r w:rsidRPr="00D451D0">
        <w:rPr>
          <w:color w:val="FF0000"/>
          <w:sz w:val="28"/>
          <w:szCs w:val="28"/>
        </w:rPr>
        <w:t>плиты</w:t>
      </w:r>
      <w:r w:rsidR="009861CE" w:rsidRPr="00D451D0">
        <w:rPr>
          <w:color w:val="FF0000"/>
          <w:sz w:val="28"/>
          <w:szCs w:val="28"/>
        </w:rPr>
        <w:t xml:space="preserve"> </w:t>
      </w:r>
      <w:r w:rsidRPr="00D451D0">
        <w:rPr>
          <w:color w:val="FF0000"/>
          <w:sz w:val="28"/>
          <w:szCs w:val="28"/>
        </w:rPr>
        <w:t>и</w:t>
      </w:r>
      <w:r w:rsidR="009861CE" w:rsidRPr="00D451D0">
        <w:rPr>
          <w:color w:val="FF0000"/>
          <w:sz w:val="28"/>
          <w:szCs w:val="28"/>
        </w:rPr>
        <w:t xml:space="preserve"> </w:t>
      </w:r>
      <w:r w:rsidRPr="00D451D0">
        <w:rPr>
          <w:color w:val="FF0000"/>
          <w:sz w:val="28"/>
          <w:szCs w:val="28"/>
        </w:rPr>
        <w:t>предусматривать</w:t>
      </w:r>
      <w:r w:rsidR="009861CE" w:rsidRPr="00D451D0">
        <w:rPr>
          <w:color w:val="FF0000"/>
          <w:sz w:val="28"/>
          <w:szCs w:val="28"/>
        </w:rPr>
        <w:t xml:space="preserve"> </w:t>
      </w:r>
      <w:r w:rsidRPr="00D451D0">
        <w:rPr>
          <w:color w:val="FF0000"/>
          <w:sz w:val="28"/>
          <w:szCs w:val="28"/>
        </w:rPr>
        <w:t>устройство</w:t>
      </w:r>
      <w:r w:rsidR="009861CE" w:rsidRPr="00D451D0">
        <w:rPr>
          <w:color w:val="FF0000"/>
          <w:sz w:val="28"/>
          <w:szCs w:val="28"/>
        </w:rPr>
        <w:t xml:space="preserve"> </w:t>
      </w:r>
      <w:r w:rsidRPr="00D451D0">
        <w:rPr>
          <w:color w:val="FF0000"/>
          <w:sz w:val="28"/>
          <w:szCs w:val="28"/>
        </w:rPr>
        <w:t>для</w:t>
      </w:r>
      <w:r w:rsidR="009861CE" w:rsidRPr="00D451D0">
        <w:rPr>
          <w:color w:val="FF0000"/>
          <w:sz w:val="28"/>
          <w:szCs w:val="28"/>
        </w:rPr>
        <w:t xml:space="preserve"> </w:t>
      </w:r>
      <w:r w:rsidRPr="00D451D0">
        <w:rPr>
          <w:color w:val="FF0000"/>
          <w:sz w:val="28"/>
          <w:szCs w:val="28"/>
        </w:rPr>
        <w:t>отвода</w:t>
      </w:r>
      <w:r w:rsidR="009861CE" w:rsidRPr="00D451D0">
        <w:rPr>
          <w:color w:val="FF0000"/>
          <w:sz w:val="28"/>
          <w:szCs w:val="28"/>
        </w:rPr>
        <w:t xml:space="preserve"> </w:t>
      </w:r>
      <w:r w:rsidRPr="00D451D0">
        <w:rPr>
          <w:color w:val="FF0000"/>
          <w:sz w:val="28"/>
          <w:szCs w:val="28"/>
        </w:rPr>
        <w:t>с</w:t>
      </w:r>
      <w:r w:rsidR="009861CE" w:rsidRPr="00D451D0">
        <w:rPr>
          <w:color w:val="FF0000"/>
          <w:sz w:val="28"/>
          <w:szCs w:val="28"/>
        </w:rPr>
        <w:t xml:space="preserve"> </w:t>
      </w:r>
      <w:r w:rsidRPr="00D451D0">
        <w:rPr>
          <w:color w:val="FF0000"/>
          <w:sz w:val="28"/>
          <w:szCs w:val="28"/>
        </w:rPr>
        <w:t>нее</w:t>
      </w:r>
      <w:r w:rsidR="009861CE" w:rsidRPr="00D451D0">
        <w:rPr>
          <w:color w:val="FF0000"/>
          <w:sz w:val="28"/>
          <w:szCs w:val="28"/>
        </w:rPr>
        <w:t xml:space="preserve"> </w:t>
      </w:r>
      <w:r w:rsidRPr="00D451D0">
        <w:rPr>
          <w:color w:val="FF0000"/>
          <w:sz w:val="28"/>
          <w:szCs w:val="28"/>
        </w:rPr>
        <w:t>аварийной</w:t>
      </w:r>
      <w:r w:rsidR="009861CE" w:rsidRPr="00D451D0">
        <w:rPr>
          <w:color w:val="FF0000"/>
          <w:sz w:val="28"/>
          <w:szCs w:val="28"/>
        </w:rPr>
        <w:t xml:space="preserve"> </w:t>
      </w:r>
      <w:r w:rsidRPr="00D451D0">
        <w:rPr>
          <w:color w:val="FF0000"/>
          <w:sz w:val="28"/>
          <w:szCs w:val="28"/>
        </w:rPr>
        <w:t>воды</w:t>
      </w:r>
      <w:r w:rsidR="009861CE" w:rsidRPr="00D451D0">
        <w:rPr>
          <w:color w:val="FF0000"/>
          <w:sz w:val="28"/>
          <w:szCs w:val="28"/>
        </w:rPr>
        <w:t xml:space="preserve"> </w:t>
      </w:r>
      <w:r w:rsidRPr="00D451D0">
        <w:rPr>
          <w:color w:val="FF0000"/>
          <w:sz w:val="28"/>
          <w:szCs w:val="28"/>
        </w:rPr>
        <w:t>в</w:t>
      </w:r>
      <w:r w:rsidR="009861CE" w:rsidRPr="00D451D0">
        <w:rPr>
          <w:color w:val="FF0000"/>
          <w:sz w:val="28"/>
          <w:szCs w:val="28"/>
        </w:rPr>
        <w:t xml:space="preserve"> </w:t>
      </w:r>
      <w:r w:rsidRPr="00D451D0">
        <w:rPr>
          <w:color w:val="FF0000"/>
          <w:sz w:val="28"/>
          <w:szCs w:val="28"/>
        </w:rPr>
        <w:t>контрольный</w:t>
      </w:r>
      <w:r w:rsidR="009861CE" w:rsidRPr="00D451D0">
        <w:rPr>
          <w:color w:val="FF0000"/>
          <w:sz w:val="28"/>
          <w:szCs w:val="28"/>
        </w:rPr>
        <w:t xml:space="preserve"> </w:t>
      </w:r>
      <w:r w:rsidRPr="00D451D0">
        <w:rPr>
          <w:color w:val="FF0000"/>
          <w:sz w:val="28"/>
          <w:szCs w:val="28"/>
        </w:rPr>
        <w:t>колодец</w:t>
      </w:r>
      <w:r w:rsidR="007F5A97" w:rsidRPr="00D451D0">
        <w:rPr>
          <w:color w:val="FF0000"/>
          <w:sz w:val="28"/>
          <w:szCs w:val="28"/>
        </w:rPr>
        <w:t>.</w:t>
      </w:r>
    </w:p>
    <w:p w14:paraId="7F2FE999" w14:textId="77777777" w:rsidR="007F5A97" w:rsidRPr="00D451D0" w:rsidRDefault="007F5A97" w:rsidP="007F5A97">
      <w:pPr>
        <w:widowControl/>
        <w:spacing w:before="0" w:after="0"/>
        <w:rPr>
          <w:color w:val="FF0000"/>
          <w:sz w:val="28"/>
          <w:szCs w:val="28"/>
        </w:rPr>
      </w:pPr>
      <w:r w:rsidRPr="00D451D0">
        <w:rPr>
          <w:color w:val="FF0000"/>
          <w:sz w:val="28"/>
          <w:szCs w:val="28"/>
        </w:rPr>
        <w:t xml:space="preserve">16.124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грунтовых</w:t>
      </w:r>
      <w:r w:rsidR="009861CE" w:rsidRPr="00D451D0">
        <w:rPr>
          <w:color w:val="FF0000"/>
          <w:sz w:val="28"/>
          <w:szCs w:val="28"/>
        </w:rPr>
        <w:t xml:space="preserve"> </w:t>
      </w:r>
      <w:r w:rsidR="00B74D28" w:rsidRPr="00D451D0">
        <w:rPr>
          <w:color w:val="FF0000"/>
          <w:sz w:val="28"/>
          <w:szCs w:val="28"/>
        </w:rPr>
        <w:t>условиях</w:t>
      </w:r>
      <w:r w:rsidR="009861CE" w:rsidRPr="00D451D0">
        <w:rPr>
          <w:noProof/>
          <w:color w:val="FF0000"/>
          <w:sz w:val="28"/>
          <w:szCs w:val="28"/>
        </w:rPr>
        <w:t xml:space="preserve"> </w:t>
      </w:r>
      <w:r w:rsidR="00B74D28" w:rsidRPr="00D451D0">
        <w:rPr>
          <w:noProof/>
          <w:color w:val="FF0000"/>
          <w:sz w:val="28"/>
          <w:szCs w:val="28"/>
        </w:rPr>
        <w:t>II</w:t>
      </w:r>
      <w:r w:rsidR="009861CE" w:rsidRPr="00D451D0">
        <w:rPr>
          <w:color w:val="FF0000"/>
          <w:sz w:val="28"/>
          <w:szCs w:val="28"/>
        </w:rPr>
        <w:t xml:space="preserve"> </w:t>
      </w:r>
      <w:r w:rsidR="00B74D28" w:rsidRPr="00D451D0">
        <w:rPr>
          <w:color w:val="FF0000"/>
          <w:sz w:val="28"/>
          <w:szCs w:val="28"/>
        </w:rPr>
        <w:t>типа</w:t>
      </w:r>
      <w:r w:rsidR="009861CE" w:rsidRPr="00D451D0">
        <w:rPr>
          <w:color w:val="FF0000"/>
          <w:sz w:val="28"/>
          <w:szCs w:val="28"/>
        </w:rPr>
        <w:t xml:space="preserve"> </w:t>
      </w:r>
      <w:r w:rsidR="00B74D28" w:rsidRPr="00D451D0">
        <w:rPr>
          <w:color w:val="FF0000"/>
          <w:sz w:val="28"/>
          <w:szCs w:val="28"/>
        </w:rPr>
        <w:t>при</w:t>
      </w:r>
      <w:r w:rsidR="009861CE" w:rsidRPr="00D451D0">
        <w:rPr>
          <w:color w:val="FF0000"/>
          <w:sz w:val="28"/>
          <w:szCs w:val="28"/>
        </w:rPr>
        <w:t xml:space="preserve"> </w:t>
      </w:r>
      <w:r w:rsidR="00B74D28" w:rsidRPr="00D451D0">
        <w:rPr>
          <w:color w:val="FF0000"/>
          <w:sz w:val="28"/>
          <w:szCs w:val="28"/>
        </w:rPr>
        <w:t>возможных</w:t>
      </w:r>
      <w:r w:rsidR="009861CE" w:rsidRPr="00D451D0">
        <w:rPr>
          <w:color w:val="FF0000"/>
          <w:sz w:val="28"/>
          <w:szCs w:val="28"/>
        </w:rPr>
        <w:t xml:space="preserve"> </w:t>
      </w:r>
      <w:r w:rsidR="00B74D28" w:rsidRPr="00D451D0">
        <w:rPr>
          <w:color w:val="FF0000"/>
          <w:sz w:val="28"/>
          <w:szCs w:val="28"/>
        </w:rPr>
        <w:t>просадках</w:t>
      </w:r>
      <w:r w:rsidR="009861CE" w:rsidRPr="00D451D0">
        <w:rPr>
          <w:color w:val="FF0000"/>
          <w:sz w:val="28"/>
          <w:szCs w:val="28"/>
        </w:rPr>
        <w:t xml:space="preserve"> </w:t>
      </w:r>
      <w:r w:rsidR="00B74D28" w:rsidRPr="00D451D0">
        <w:rPr>
          <w:color w:val="FF0000"/>
          <w:sz w:val="28"/>
          <w:szCs w:val="28"/>
        </w:rPr>
        <w:t>более</w:t>
      </w:r>
      <w:r w:rsidR="009861CE" w:rsidRPr="00D451D0">
        <w:rPr>
          <w:noProof/>
          <w:color w:val="FF0000"/>
          <w:sz w:val="28"/>
          <w:szCs w:val="28"/>
        </w:rPr>
        <w:t xml:space="preserve"> </w:t>
      </w:r>
      <w:r w:rsidR="00B74D28" w:rsidRPr="00D451D0">
        <w:rPr>
          <w:noProof/>
          <w:color w:val="FF0000"/>
          <w:sz w:val="28"/>
          <w:szCs w:val="28"/>
        </w:rPr>
        <w:t>2</w:t>
      </w:r>
      <w:r w:rsidR="00A31BBB" w:rsidRPr="00D451D0">
        <w:rPr>
          <w:noProof/>
          <w:color w:val="FF0000"/>
          <w:sz w:val="28"/>
          <w:szCs w:val="28"/>
        </w:rPr>
        <w:t>0</w:t>
      </w:r>
      <w:r w:rsidR="009861CE" w:rsidRPr="00D451D0">
        <w:rPr>
          <w:noProof/>
          <w:color w:val="FF0000"/>
          <w:sz w:val="28"/>
          <w:szCs w:val="28"/>
        </w:rPr>
        <w:t xml:space="preserve"> </w:t>
      </w:r>
      <w:r w:rsidR="00B74D28" w:rsidRPr="00D451D0">
        <w:rPr>
          <w:color w:val="FF0000"/>
          <w:sz w:val="28"/>
          <w:szCs w:val="28"/>
        </w:rPr>
        <w:t>см</w:t>
      </w:r>
      <w:r w:rsidR="009861CE" w:rsidRPr="00D451D0">
        <w:rPr>
          <w:color w:val="FF0000"/>
          <w:sz w:val="28"/>
          <w:szCs w:val="28"/>
        </w:rPr>
        <w:t xml:space="preserve"> </w:t>
      </w:r>
      <w:r w:rsidR="00B74D28" w:rsidRPr="00D451D0">
        <w:rPr>
          <w:color w:val="FF0000"/>
          <w:sz w:val="28"/>
          <w:szCs w:val="28"/>
        </w:rPr>
        <w:t>под</w:t>
      </w:r>
      <w:r w:rsidR="009861CE" w:rsidRPr="00D451D0">
        <w:rPr>
          <w:color w:val="FF0000"/>
          <w:sz w:val="28"/>
          <w:szCs w:val="28"/>
        </w:rPr>
        <w:t xml:space="preserve"> </w:t>
      </w:r>
      <w:r w:rsidR="00B74D28" w:rsidRPr="00D451D0">
        <w:rPr>
          <w:color w:val="FF0000"/>
          <w:sz w:val="28"/>
          <w:szCs w:val="28"/>
        </w:rPr>
        <w:t>емкостными</w:t>
      </w:r>
      <w:r w:rsidR="009861CE" w:rsidRPr="00D451D0">
        <w:rPr>
          <w:color w:val="FF0000"/>
          <w:sz w:val="28"/>
          <w:szCs w:val="28"/>
        </w:rPr>
        <w:t xml:space="preserve"> </w:t>
      </w:r>
      <w:r w:rsidR="00B74D28" w:rsidRPr="00D451D0">
        <w:rPr>
          <w:color w:val="FF0000"/>
          <w:sz w:val="28"/>
          <w:szCs w:val="28"/>
        </w:rPr>
        <w:t>сооружениями</w:t>
      </w:r>
      <w:r w:rsidR="009861CE" w:rsidRPr="00D451D0">
        <w:rPr>
          <w:color w:val="FF0000"/>
          <w:sz w:val="28"/>
          <w:szCs w:val="28"/>
        </w:rPr>
        <w:t xml:space="preserve"> </w:t>
      </w:r>
      <w:r w:rsidR="00B74D28" w:rsidRPr="00D451D0">
        <w:rPr>
          <w:color w:val="FF0000"/>
          <w:sz w:val="28"/>
          <w:szCs w:val="28"/>
        </w:rPr>
        <w:t>следует</w:t>
      </w:r>
      <w:r w:rsidR="009861CE" w:rsidRPr="00D451D0">
        <w:rPr>
          <w:color w:val="FF0000"/>
          <w:sz w:val="28"/>
          <w:szCs w:val="28"/>
        </w:rPr>
        <w:t xml:space="preserve"> </w:t>
      </w:r>
      <w:r w:rsidR="00B74D28" w:rsidRPr="00D451D0">
        <w:rPr>
          <w:color w:val="FF0000"/>
          <w:sz w:val="28"/>
          <w:szCs w:val="28"/>
        </w:rPr>
        <w:t>предусматривать</w:t>
      </w:r>
      <w:r w:rsidR="009861CE" w:rsidRPr="00D451D0">
        <w:rPr>
          <w:color w:val="FF0000"/>
          <w:sz w:val="28"/>
          <w:szCs w:val="28"/>
        </w:rPr>
        <w:t xml:space="preserve"> </w:t>
      </w:r>
      <w:r w:rsidR="00B74D28" w:rsidRPr="00D451D0">
        <w:rPr>
          <w:color w:val="FF0000"/>
          <w:sz w:val="28"/>
          <w:szCs w:val="28"/>
        </w:rPr>
        <w:t>полное</w:t>
      </w:r>
      <w:r w:rsidR="009861CE" w:rsidRPr="00D451D0">
        <w:rPr>
          <w:color w:val="FF0000"/>
          <w:sz w:val="28"/>
          <w:szCs w:val="28"/>
        </w:rPr>
        <w:t xml:space="preserve"> </w:t>
      </w:r>
      <w:r w:rsidR="00B74D28" w:rsidRPr="00D451D0">
        <w:rPr>
          <w:color w:val="FF0000"/>
          <w:sz w:val="28"/>
          <w:szCs w:val="28"/>
        </w:rPr>
        <w:t>устранение</w:t>
      </w:r>
      <w:r w:rsidR="009861CE" w:rsidRPr="00D451D0">
        <w:rPr>
          <w:color w:val="FF0000"/>
          <w:sz w:val="28"/>
          <w:szCs w:val="28"/>
        </w:rPr>
        <w:t xml:space="preserve"> </w:t>
      </w:r>
      <w:r w:rsidR="00B74D28" w:rsidRPr="00D451D0">
        <w:rPr>
          <w:color w:val="FF0000"/>
          <w:sz w:val="28"/>
          <w:szCs w:val="28"/>
        </w:rPr>
        <w:t>просадочных</w:t>
      </w:r>
      <w:r w:rsidR="009861CE" w:rsidRPr="00D451D0">
        <w:rPr>
          <w:color w:val="FF0000"/>
          <w:sz w:val="28"/>
          <w:szCs w:val="28"/>
        </w:rPr>
        <w:t xml:space="preserve"> </w:t>
      </w:r>
      <w:r w:rsidR="00B74D28" w:rsidRPr="00D451D0">
        <w:rPr>
          <w:color w:val="FF0000"/>
          <w:sz w:val="28"/>
          <w:szCs w:val="28"/>
        </w:rPr>
        <w:t>свойств</w:t>
      </w:r>
      <w:r w:rsidR="009861CE" w:rsidRPr="00D451D0">
        <w:rPr>
          <w:color w:val="FF0000"/>
          <w:sz w:val="28"/>
          <w:szCs w:val="28"/>
        </w:rPr>
        <w:t xml:space="preserve"> </w:t>
      </w:r>
      <w:r w:rsidR="00B74D28" w:rsidRPr="00D451D0">
        <w:rPr>
          <w:color w:val="FF0000"/>
          <w:sz w:val="28"/>
          <w:szCs w:val="28"/>
        </w:rPr>
        <w:t>всей</w:t>
      </w:r>
      <w:r w:rsidR="009861CE" w:rsidRPr="00D451D0">
        <w:rPr>
          <w:color w:val="FF0000"/>
          <w:sz w:val="28"/>
          <w:szCs w:val="28"/>
        </w:rPr>
        <w:t xml:space="preserve"> </w:t>
      </w:r>
      <w:r w:rsidR="00B74D28" w:rsidRPr="00D451D0">
        <w:rPr>
          <w:color w:val="FF0000"/>
          <w:sz w:val="28"/>
          <w:szCs w:val="28"/>
        </w:rPr>
        <w:t>просадочной</w:t>
      </w:r>
      <w:r w:rsidR="009861CE" w:rsidRPr="00D451D0">
        <w:rPr>
          <w:color w:val="FF0000"/>
          <w:sz w:val="28"/>
          <w:szCs w:val="28"/>
        </w:rPr>
        <w:t xml:space="preserve"> </w:t>
      </w:r>
      <w:r w:rsidR="00B74D28" w:rsidRPr="00D451D0">
        <w:rPr>
          <w:color w:val="FF0000"/>
          <w:sz w:val="28"/>
          <w:szCs w:val="28"/>
        </w:rPr>
        <w:t>толщи</w:t>
      </w:r>
      <w:r w:rsidR="009861CE" w:rsidRPr="00D451D0">
        <w:rPr>
          <w:color w:val="FF0000"/>
          <w:sz w:val="28"/>
          <w:szCs w:val="28"/>
        </w:rPr>
        <w:t xml:space="preserve"> </w:t>
      </w:r>
      <w:r w:rsidR="00B74D28" w:rsidRPr="00D451D0">
        <w:rPr>
          <w:color w:val="FF0000"/>
          <w:sz w:val="28"/>
          <w:szCs w:val="28"/>
        </w:rPr>
        <w:t>грунта</w:t>
      </w:r>
      <w:r w:rsidR="009861CE" w:rsidRPr="00D451D0">
        <w:rPr>
          <w:color w:val="FF0000"/>
          <w:sz w:val="28"/>
          <w:szCs w:val="28"/>
        </w:rPr>
        <w:t xml:space="preserve"> </w:t>
      </w:r>
      <w:r w:rsidR="00B74D28" w:rsidRPr="00D451D0">
        <w:rPr>
          <w:color w:val="FF0000"/>
          <w:sz w:val="28"/>
          <w:szCs w:val="28"/>
        </w:rPr>
        <w:t>основания</w:t>
      </w:r>
      <w:r w:rsidR="009861CE" w:rsidRPr="00D451D0">
        <w:rPr>
          <w:color w:val="FF0000"/>
          <w:sz w:val="28"/>
          <w:szCs w:val="28"/>
        </w:rPr>
        <w:t xml:space="preserve"> </w:t>
      </w:r>
      <w:r w:rsidR="00B74D28" w:rsidRPr="00D451D0">
        <w:rPr>
          <w:color w:val="FF0000"/>
          <w:sz w:val="28"/>
          <w:szCs w:val="28"/>
        </w:rPr>
        <w:t>или</w:t>
      </w:r>
      <w:r w:rsidR="009861CE" w:rsidRPr="00D451D0">
        <w:rPr>
          <w:color w:val="FF0000"/>
          <w:sz w:val="28"/>
          <w:szCs w:val="28"/>
        </w:rPr>
        <w:t xml:space="preserve"> </w:t>
      </w:r>
      <w:r w:rsidR="00B74D28" w:rsidRPr="00D451D0">
        <w:rPr>
          <w:color w:val="FF0000"/>
          <w:sz w:val="28"/>
          <w:szCs w:val="28"/>
        </w:rPr>
        <w:t>ее</w:t>
      </w:r>
      <w:r w:rsidR="009861CE" w:rsidRPr="00D451D0">
        <w:rPr>
          <w:color w:val="FF0000"/>
          <w:sz w:val="28"/>
          <w:szCs w:val="28"/>
        </w:rPr>
        <w:t xml:space="preserve"> </w:t>
      </w:r>
      <w:r w:rsidR="00B74D28" w:rsidRPr="00D451D0">
        <w:rPr>
          <w:color w:val="FF0000"/>
          <w:sz w:val="28"/>
          <w:szCs w:val="28"/>
        </w:rPr>
        <w:t>прорезку</w:t>
      </w:r>
      <w:r w:rsidRPr="00D451D0">
        <w:rPr>
          <w:color w:val="FF0000"/>
          <w:sz w:val="28"/>
          <w:szCs w:val="28"/>
        </w:rPr>
        <w:t xml:space="preserve">. </w:t>
      </w:r>
    </w:p>
    <w:p w14:paraId="655B0C16" w14:textId="77777777" w:rsidR="007F5A97" w:rsidRPr="00D451D0" w:rsidRDefault="007F5A97" w:rsidP="007F5A97">
      <w:pPr>
        <w:widowControl/>
        <w:spacing w:before="0" w:after="0"/>
        <w:rPr>
          <w:color w:val="FF0000"/>
          <w:sz w:val="28"/>
          <w:szCs w:val="28"/>
        </w:rPr>
      </w:pPr>
      <w:r w:rsidRPr="00D451D0">
        <w:rPr>
          <w:color w:val="FF0000"/>
          <w:sz w:val="28"/>
          <w:szCs w:val="28"/>
        </w:rPr>
        <w:t xml:space="preserve">16.125 </w:t>
      </w:r>
      <w:r w:rsidR="00B74D28" w:rsidRPr="00D451D0">
        <w:rPr>
          <w:color w:val="FF0000"/>
          <w:sz w:val="28"/>
          <w:szCs w:val="28"/>
        </w:rPr>
        <w:t>Полное</w:t>
      </w:r>
      <w:r w:rsidR="009861CE" w:rsidRPr="00D451D0">
        <w:rPr>
          <w:color w:val="FF0000"/>
          <w:sz w:val="28"/>
          <w:szCs w:val="28"/>
        </w:rPr>
        <w:t xml:space="preserve"> </w:t>
      </w:r>
      <w:r w:rsidR="00B74D28" w:rsidRPr="00D451D0">
        <w:rPr>
          <w:color w:val="FF0000"/>
          <w:sz w:val="28"/>
          <w:szCs w:val="28"/>
        </w:rPr>
        <w:t>устранение</w:t>
      </w:r>
      <w:r w:rsidR="009861CE" w:rsidRPr="00D451D0">
        <w:rPr>
          <w:color w:val="FF0000"/>
          <w:sz w:val="28"/>
          <w:szCs w:val="28"/>
        </w:rPr>
        <w:t xml:space="preserve"> </w:t>
      </w:r>
      <w:r w:rsidR="00B74D28" w:rsidRPr="00D451D0">
        <w:rPr>
          <w:color w:val="FF0000"/>
          <w:sz w:val="28"/>
          <w:szCs w:val="28"/>
        </w:rPr>
        <w:t>просадочных</w:t>
      </w:r>
      <w:r w:rsidR="009861CE" w:rsidRPr="00D451D0">
        <w:rPr>
          <w:color w:val="FF0000"/>
          <w:sz w:val="28"/>
          <w:szCs w:val="28"/>
        </w:rPr>
        <w:t xml:space="preserve"> </w:t>
      </w:r>
      <w:r w:rsidR="00B74D28" w:rsidRPr="00D451D0">
        <w:rPr>
          <w:color w:val="FF0000"/>
          <w:sz w:val="28"/>
          <w:szCs w:val="28"/>
        </w:rPr>
        <w:t>свойств</w:t>
      </w:r>
      <w:r w:rsidR="009861CE" w:rsidRPr="00D451D0">
        <w:rPr>
          <w:color w:val="FF0000"/>
          <w:sz w:val="28"/>
          <w:szCs w:val="28"/>
        </w:rPr>
        <w:t xml:space="preserve"> </w:t>
      </w:r>
      <w:r w:rsidR="00B74D28" w:rsidRPr="00D451D0">
        <w:rPr>
          <w:color w:val="FF0000"/>
          <w:sz w:val="28"/>
          <w:szCs w:val="28"/>
        </w:rPr>
        <w:t>грунта</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пределах</w:t>
      </w:r>
      <w:r w:rsidR="009861CE" w:rsidRPr="00D451D0">
        <w:rPr>
          <w:color w:val="FF0000"/>
          <w:sz w:val="28"/>
          <w:szCs w:val="28"/>
        </w:rPr>
        <w:t xml:space="preserve"> </w:t>
      </w:r>
      <w:r w:rsidR="00B74D28" w:rsidRPr="00D451D0">
        <w:rPr>
          <w:color w:val="FF0000"/>
          <w:sz w:val="28"/>
          <w:szCs w:val="28"/>
        </w:rPr>
        <w:t>всей</w:t>
      </w:r>
      <w:r w:rsidR="009861CE" w:rsidRPr="00D451D0">
        <w:rPr>
          <w:color w:val="FF0000"/>
          <w:sz w:val="28"/>
          <w:szCs w:val="28"/>
        </w:rPr>
        <w:t xml:space="preserve"> </w:t>
      </w:r>
      <w:r w:rsidR="00B74D28" w:rsidRPr="00D451D0">
        <w:rPr>
          <w:color w:val="FF0000"/>
          <w:sz w:val="28"/>
          <w:szCs w:val="28"/>
        </w:rPr>
        <w:t>просадочной</w:t>
      </w:r>
      <w:r w:rsidR="009861CE" w:rsidRPr="00D451D0">
        <w:rPr>
          <w:color w:val="FF0000"/>
          <w:sz w:val="28"/>
          <w:szCs w:val="28"/>
        </w:rPr>
        <w:t xml:space="preserve"> </w:t>
      </w:r>
      <w:r w:rsidR="00B74D28" w:rsidRPr="00D451D0">
        <w:rPr>
          <w:color w:val="FF0000"/>
          <w:sz w:val="28"/>
          <w:szCs w:val="28"/>
        </w:rPr>
        <w:t>толщи</w:t>
      </w:r>
      <w:r w:rsidR="009861CE" w:rsidRPr="00D451D0">
        <w:rPr>
          <w:color w:val="FF0000"/>
          <w:sz w:val="28"/>
          <w:szCs w:val="28"/>
        </w:rPr>
        <w:t xml:space="preserve"> </w:t>
      </w:r>
      <w:r w:rsidR="00B74D28" w:rsidRPr="00D451D0">
        <w:rPr>
          <w:color w:val="FF0000"/>
          <w:sz w:val="28"/>
          <w:szCs w:val="28"/>
        </w:rPr>
        <w:t>под</w:t>
      </w:r>
      <w:r w:rsidR="009861CE" w:rsidRPr="00D451D0">
        <w:rPr>
          <w:color w:val="FF0000"/>
          <w:sz w:val="28"/>
          <w:szCs w:val="28"/>
        </w:rPr>
        <w:t xml:space="preserve"> </w:t>
      </w:r>
      <w:r w:rsidR="00B74D28" w:rsidRPr="00D451D0">
        <w:rPr>
          <w:color w:val="FF0000"/>
          <w:sz w:val="28"/>
          <w:szCs w:val="28"/>
        </w:rPr>
        <w:t>емкостные</w:t>
      </w:r>
      <w:r w:rsidR="009861CE" w:rsidRPr="00D451D0">
        <w:rPr>
          <w:color w:val="FF0000"/>
          <w:sz w:val="28"/>
          <w:szCs w:val="28"/>
        </w:rPr>
        <w:t xml:space="preserve"> </w:t>
      </w:r>
      <w:r w:rsidR="00B74D28" w:rsidRPr="00D451D0">
        <w:rPr>
          <w:color w:val="FF0000"/>
          <w:sz w:val="28"/>
          <w:szCs w:val="28"/>
        </w:rPr>
        <w:t>сооружения</w:t>
      </w:r>
      <w:r w:rsidR="009861CE" w:rsidRPr="00D451D0">
        <w:rPr>
          <w:color w:val="FF0000"/>
          <w:sz w:val="28"/>
          <w:szCs w:val="28"/>
        </w:rPr>
        <w:t xml:space="preserve"> </w:t>
      </w:r>
      <w:r w:rsidR="00B74D28" w:rsidRPr="00D451D0">
        <w:rPr>
          <w:color w:val="FF0000"/>
          <w:sz w:val="28"/>
          <w:szCs w:val="28"/>
        </w:rPr>
        <w:t>следует</w:t>
      </w:r>
      <w:r w:rsidR="009861CE" w:rsidRPr="00D451D0">
        <w:rPr>
          <w:color w:val="FF0000"/>
          <w:sz w:val="28"/>
          <w:szCs w:val="28"/>
        </w:rPr>
        <w:t xml:space="preserve"> </w:t>
      </w:r>
      <w:r w:rsidR="00B74D28" w:rsidRPr="00D451D0">
        <w:rPr>
          <w:color w:val="FF0000"/>
          <w:sz w:val="28"/>
          <w:szCs w:val="28"/>
        </w:rPr>
        <w:t>принимать</w:t>
      </w:r>
      <w:r w:rsidR="009861CE" w:rsidRPr="00D451D0">
        <w:rPr>
          <w:color w:val="FF0000"/>
          <w:sz w:val="28"/>
          <w:szCs w:val="28"/>
        </w:rPr>
        <w:t xml:space="preserve"> </w:t>
      </w:r>
      <w:r w:rsidR="00B74D28" w:rsidRPr="00D451D0">
        <w:rPr>
          <w:color w:val="FF0000"/>
          <w:sz w:val="28"/>
          <w:szCs w:val="28"/>
        </w:rPr>
        <w:t>уплотнением</w:t>
      </w:r>
      <w:r w:rsidR="009861CE" w:rsidRPr="00D451D0">
        <w:rPr>
          <w:color w:val="FF0000"/>
          <w:sz w:val="28"/>
          <w:szCs w:val="28"/>
        </w:rPr>
        <w:t xml:space="preserve"> </w:t>
      </w:r>
      <w:r w:rsidR="00B74D28" w:rsidRPr="00D451D0">
        <w:rPr>
          <w:color w:val="FF0000"/>
          <w:sz w:val="28"/>
          <w:szCs w:val="28"/>
        </w:rPr>
        <w:t>просадочных</w:t>
      </w:r>
      <w:r w:rsidR="009861CE" w:rsidRPr="00D451D0">
        <w:rPr>
          <w:color w:val="FF0000"/>
          <w:sz w:val="28"/>
          <w:szCs w:val="28"/>
        </w:rPr>
        <w:t xml:space="preserve"> </w:t>
      </w:r>
      <w:r w:rsidR="00B74D28" w:rsidRPr="00D451D0">
        <w:rPr>
          <w:color w:val="FF0000"/>
          <w:sz w:val="28"/>
          <w:szCs w:val="28"/>
        </w:rPr>
        <w:t>грунтов</w:t>
      </w:r>
      <w:r w:rsidR="009861CE" w:rsidRPr="00D451D0">
        <w:rPr>
          <w:color w:val="FF0000"/>
          <w:sz w:val="28"/>
          <w:szCs w:val="28"/>
        </w:rPr>
        <w:t xml:space="preserve"> </w:t>
      </w:r>
      <w:r w:rsidR="00B74D28" w:rsidRPr="00D451D0">
        <w:rPr>
          <w:color w:val="FF0000"/>
          <w:sz w:val="28"/>
          <w:szCs w:val="28"/>
        </w:rPr>
        <w:t>предварительным</w:t>
      </w:r>
      <w:r w:rsidR="009861CE" w:rsidRPr="00D451D0">
        <w:rPr>
          <w:color w:val="FF0000"/>
          <w:sz w:val="28"/>
          <w:szCs w:val="28"/>
        </w:rPr>
        <w:t xml:space="preserve"> </w:t>
      </w:r>
      <w:r w:rsidR="00B74D28" w:rsidRPr="00D451D0">
        <w:rPr>
          <w:color w:val="FF0000"/>
          <w:sz w:val="28"/>
          <w:szCs w:val="28"/>
        </w:rPr>
        <w:t>замачиванием</w:t>
      </w:r>
      <w:r w:rsidR="009861CE" w:rsidRPr="00D451D0">
        <w:rPr>
          <w:color w:val="FF0000"/>
          <w:sz w:val="28"/>
          <w:szCs w:val="28"/>
        </w:rPr>
        <w:t xml:space="preserve"> </w:t>
      </w:r>
      <w:r w:rsidR="00B74D28" w:rsidRPr="00D451D0">
        <w:rPr>
          <w:color w:val="FF0000"/>
          <w:sz w:val="28"/>
          <w:szCs w:val="28"/>
        </w:rPr>
        <w:t>или</w:t>
      </w:r>
      <w:r w:rsidR="009861CE" w:rsidRPr="00D451D0">
        <w:rPr>
          <w:color w:val="FF0000"/>
          <w:sz w:val="28"/>
          <w:szCs w:val="28"/>
        </w:rPr>
        <w:t xml:space="preserve"> </w:t>
      </w:r>
      <w:r w:rsidR="00B74D28" w:rsidRPr="00D451D0">
        <w:rPr>
          <w:color w:val="FF0000"/>
          <w:sz w:val="28"/>
          <w:szCs w:val="28"/>
        </w:rPr>
        <w:lastRenderedPageBreak/>
        <w:t>замачиванием</w:t>
      </w:r>
      <w:r w:rsidR="009861CE" w:rsidRPr="00D451D0">
        <w:rPr>
          <w:color w:val="FF0000"/>
          <w:sz w:val="28"/>
          <w:szCs w:val="28"/>
        </w:rPr>
        <w:t xml:space="preserve"> </w:t>
      </w:r>
      <w:r w:rsidR="00B74D28" w:rsidRPr="00D451D0">
        <w:rPr>
          <w:color w:val="FF0000"/>
          <w:sz w:val="28"/>
          <w:szCs w:val="28"/>
        </w:rPr>
        <w:t>с</w:t>
      </w:r>
      <w:r w:rsidR="009861CE" w:rsidRPr="00D451D0">
        <w:rPr>
          <w:color w:val="FF0000"/>
          <w:sz w:val="28"/>
          <w:szCs w:val="28"/>
        </w:rPr>
        <w:t xml:space="preserve"> </w:t>
      </w:r>
      <w:r w:rsidR="00B74D28" w:rsidRPr="00D451D0">
        <w:rPr>
          <w:color w:val="FF0000"/>
          <w:sz w:val="28"/>
          <w:szCs w:val="28"/>
        </w:rPr>
        <w:t>глубинными</w:t>
      </w:r>
      <w:r w:rsidR="009861CE" w:rsidRPr="00D451D0">
        <w:rPr>
          <w:color w:val="FF0000"/>
          <w:sz w:val="28"/>
          <w:szCs w:val="28"/>
        </w:rPr>
        <w:t xml:space="preserve"> </w:t>
      </w:r>
      <w:r w:rsidR="00B74D28" w:rsidRPr="00D451D0">
        <w:rPr>
          <w:color w:val="FF0000"/>
          <w:sz w:val="28"/>
          <w:szCs w:val="28"/>
        </w:rPr>
        <w:t>взрывами,</w:t>
      </w:r>
      <w:r w:rsidR="009861CE" w:rsidRPr="00D451D0">
        <w:rPr>
          <w:color w:val="FF0000"/>
          <w:sz w:val="28"/>
          <w:szCs w:val="28"/>
        </w:rPr>
        <w:t xml:space="preserve"> </w:t>
      </w:r>
      <w:r w:rsidR="00B74D28" w:rsidRPr="00D451D0">
        <w:rPr>
          <w:color w:val="FF0000"/>
          <w:sz w:val="28"/>
          <w:szCs w:val="28"/>
        </w:rPr>
        <w:t>которые</w:t>
      </w:r>
      <w:r w:rsidR="009861CE" w:rsidRPr="00D451D0">
        <w:rPr>
          <w:color w:val="FF0000"/>
          <w:sz w:val="28"/>
          <w:szCs w:val="28"/>
        </w:rPr>
        <w:t xml:space="preserve"> </w:t>
      </w:r>
      <w:r w:rsidR="00B74D28" w:rsidRPr="00D451D0">
        <w:rPr>
          <w:color w:val="FF0000"/>
          <w:sz w:val="28"/>
          <w:szCs w:val="28"/>
        </w:rPr>
        <w:t>комбинирую</w:t>
      </w:r>
      <w:bookmarkStart w:id="436" w:name="OCRUncertain961"/>
      <w:r w:rsidR="00B74D28" w:rsidRPr="00D451D0">
        <w:rPr>
          <w:color w:val="FF0000"/>
          <w:sz w:val="28"/>
          <w:szCs w:val="28"/>
        </w:rPr>
        <w:t>т</w:t>
      </w:r>
      <w:bookmarkEnd w:id="436"/>
      <w:r w:rsidR="00B74D28" w:rsidRPr="00D451D0">
        <w:rPr>
          <w:color w:val="FF0000"/>
          <w:sz w:val="28"/>
          <w:szCs w:val="28"/>
        </w:rPr>
        <w:t>ся</w:t>
      </w:r>
      <w:r w:rsidR="009861CE" w:rsidRPr="00D451D0">
        <w:rPr>
          <w:color w:val="FF0000"/>
          <w:sz w:val="28"/>
          <w:szCs w:val="28"/>
        </w:rPr>
        <w:t xml:space="preserve"> </w:t>
      </w:r>
      <w:r w:rsidR="00B74D28" w:rsidRPr="00D451D0">
        <w:rPr>
          <w:color w:val="FF0000"/>
          <w:sz w:val="28"/>
          <w:szCs w:val="28"/>
        </w:rPr>
        <w:t>с</w:t>
      </w:r>
      <w:r w:rsidR="009861CE" w:rsidRPr="00D451D0">
        <w:rPr>
          <w:color w:val="FF0000"/>
          <w:sz w:val="28"/>
          <w:szCs w:val="28"/>
        </w:rPr>
        <w:t xml:space="preserve"> </w:t>
      </w:r>
      <w:bookmarkStart w:id="437" w:name="OCRUncertain962"/>
      <w:proofErr w:type="spellStart"/>
      <w:r w:rsidR="00B74D28" w:rsidRPr="00D451D0">
        <w:rPr>
          <w:color w:val="FF0000"/>
          <w:sz w:val="28"/>
          <w:szCs w:val="28"/>
        </w:rPr>
        <w:t>доуплотнением</w:t>
      </w:r>
      <w:bookmarkEnd w:id="437"/>
      <w:proofErr w:type="spellEnd"/>
      <w:r w:rsidR="009861CE" w:rsidRPr="00D451D0">
        <w:rPr>
          <w:color w:val="FF0000"/>
          <w:sz w:val="28"/>
          <w:szCs w:val="28"/>
        </w:rPr>
        <w:t xml:space="preserve"> </w:t>
      </w:r>
      <w:r w:rsidR="00B74D28" w:rsidRPr="00D451D0">
        <w:rPr>
          <w:color w:val="FF0000"/>
          <w:sz w:val="28"/>
          <w:szCs w:val="28"/>
        </w:rPr>
        <w:t>верхнего</w:t>
      </w:r>
      <w:r w:rsidR="009861CE" w:rsidRPr="00D451D0">
        <w:rPr>
          <w:color w:val="FF0000"/>
          <w:sz w:val="28"/>
          <w:szCs w:val="28"/>
        </w:rPr>
        <w:t xml:space="preserve"> </w:t>
      </w:r>
      <w:r w:rsidR="00B74D28" w:rsidRPr="00D451D0">
        <w:rPr>
          <w:color w:val="FF0000"/>
          <w:sz w:val="28"/>
          <w:szCs w:val="28"/>
        </w:rPr>
        <w:t>слоя</w:t>
      </w:r>
      <w:r w:rsidR="009861CE" w:rsidRPr="00D451D0">
        <w:rPr>
          <w:color w:val="FF0000"/>
          <w:sz w:val="28"/>
          <w:szCs w:val="28"/>
        </w:rPr>
        <w:t xml:space="preserve"> </w:t>
      </w:r>
      <w:r w:rsidR="00B74D28" w:rsidRPr="00D451D0">
        <w:rPr>
          <w:color w:val="FF0000"/>
          <w:sz w:val="28"/>
          <w:szCs w:val="28"/>
        </w:rPr>
        <w:t>просадочных</w:t>
      </w:r>
      <w:r w:rsidR="009861CE" w:rsidRPr="00D451D0">
        <w:rPr>
          <w:color w:val="FF0000"/>
          <w:sz w:val="28"/>
          <w:szCs w:val="28"/>
        </w:rPr>
        <w:t xml:space="preserve"> </w:t>
      </w:r>
      <w:r w:rsidR="00B74D28" w:rsidRPr="00D451D0">
        <w:rPr>
          <w:color w:val="FF0000"/>
          <w:sz w:val="28"/>
          <w:szCs w:val="28"/>
        </w:rPr>
        <w:t>грунтов</w:t>
      </w:r>
      <w:r w:rsidR="009861CE" w:rsidRPr="00D451D0">
        <w:rPr>
          <w:color w:val="FF0000"/>
          <w:sz w:val="28"/>
          <w:szCs w:val="28"/>
        </w:rPr>
        <w:t xml:space="preserve"> </w:t>
      </w:r>
      <w:r w:rsidR="00B74D28" w:rsidRPr="00D451D0">
        <w:rPr>
          <w:color w:val="FF0000"/>
          <w:sz w:val="28"/>
          <w:szCs w:val="28"/>
        </w:rPr>
        <w:t>тяжелыми</w:t>
      </w:r>
      <w:r w:rsidR="009861CE" w:rsidRPr="00D451D0">
        <w:rPr>
          <w:color w:val="FF0000"/>
          <w:sz w:val="28"/>
          <w:szCs w:val="28"/>
        </w:rPr>
        <w:t xml:space="preserve"> </w:t>
      </w:r>
      <w:r w:rsidR="00B74D28" w:rsidRPr="00D451D0">
        <w:rPr>
          <w:color w:val="FF0000"/>
          <w:sz w:val="28"/>
          <w:szCs w:val="28"/>
        </w:rPr>
        <w:t>трамбовками</w:t>
      </w:r>
      <w:r w:rsidRPr="00D451D0">
        <w:rPr>
          <w:color w:val="FF0000"/>
          <w:sz w:val="28"/>
          <w:szCs w:val="28"/>
        </w:rPr>
        <w:t>.</w:t>
      </w:r>
    </w:p>
    <w:p w14:paraId="63A1AB75" w14:textId="77777777" w:rsidR="007F5A97" w:rsidRPr="00D451D0" w:rsidRDefault="007F5A97" w:rsidP="007F5A97">
      <w:pPr>
        <w:widowControl/>
        <w:spacing w:before="0" w:after="0"/>
        <w:rPr>
          <w:color w:val="FF0000"/>
          <w:sz w:val="28"/>
          <w:szCs w:val="28"/>
        </w:rPr>
      </w:pPr>
      <w:r w:rsidRPr="00D451D0">
        <w:rPr>
          <w:color w:val="FF0000"/>
          <w:sz w:val="28"/>
          <w:szCs w:val="28"/>
        </w:rPr>
        <w:t xml:space="preserve">16.126 </w:t>
      </w:r>
      <w:r w:rsidR="00B74D28" w:rsidRPr="00D451D0">
        <w:rPr>
          <w:color w:val="FF0000"/>
          <w:sz w:val="28"/>
          <w:szCs w:val="28"/>
        </w:rPr>
        <w:t>При</w:t>
      </w:r>
      <w:r w:rsidR="009861CE" w:rsidRPr="00D451D0">
        <w:rPr>
          <w:color w:val="FF0000"/>
          <w:sz w:val="28"/>
          <w:szCs w:val="28"/>
        </w:rPr>
        <w:t xml:space="preserve"> </w:t>
      </w:r>
      <w:r w:rsidR="00B74D28" w:rsidRPr="00D451D0">
        <w:rPr>
          <w:color w:val="FF0000"/>
          <w:sz w:val="28"/>
          <w:szCs w:val="28"/>
        </w:rPr>
        <w:t>невозможности</w:t>
      </w:r>
      <w:r w:rsidR="009861CE" w:rsidRPr="00D451D0">
        <w:rPr>
          <w:color w:val="FF0000"/>
          <w:sz w:val="28"/>
          <w:szCs w:val="28"/>
        </w:rPr>
        <w:t xml:space="preserve"> </w:t>
      </w:r>
      <w:r w:rsidR="00B74D28" w:rsidRPr="00D451D0">
        <w:rPr>
          <w:color w:val="FF0000"/>
          <w:sz w:val="28"/>
          <w:szCs w:val="28"/>
        </w:rPr>
        <w:t>применения</w:t>
      </w:r>
      <w:r w:rsidR="009861CE" w:rsidRPr="00D451D0">
        <w:rPr>
          <w:color w:val="FF0000"/>
          <w:sz w:val="28"/>
          <w:szCs w:val="28"/>
        </w:rPr>
        <w:t xml:space="preserve"> </w:t>
      </w:r>
      <w:r w:rsidR="00B74D28" w:rsidRPr="00D451D0">
        <w:rPr>
          <w:color w:val="FF0000"/>
          <w:sz w:val="28"/>
          <w:szCs w:val="28"/>
        </w:rPr>
        <w:t>предварительного</w:t>
      </w:r>
      <w:r w:rsidR="009861CE" w:rsidRPr="00D451D0">
        <w:rPr>
          <w:color w:val="FF0000"/>
          <w:sz w:val="28"/>
          <w:szCs w:val="28"/>
        </w:rPr>
        <w:t xml:space="preserve"> </w:t>
      </w:r>
      <w:r w:rsidR="00B74D28" w:rsidRPr="00D451D0">
        <w:rPr>
          <w:color w:val="FF0000"/>
          <w:sz w:val="28"/>
          <w:szCs w:val="28"/>
        </w:rPr>
        <w:t>замачивания</w:t>
      </w:r>
      <w:r w:rsidR="009861CE" w:rsidRPr="00D451D0">
        <w:rPr>
          <w:color w:val="FF0000"/>
          <w:sz w:val="28"/>
          <w:szCs w:val="28"/>
        </w:rPr>
        <w:t xml:space="preserve"> </w:t>
      </w:r>
      <w:r w:rsidR="00B74D28" w:rsidRPr="00D451D0">
        <w:rPr>
          <w:color w:val="FF0000"/>
          <w:sz w:val="28"/>
          <w:szCs w:val="28"/>
        </w:rPr>
        <w:t>(отсутствие</w:t>
      </w:r>
      <w:r w:rsidR="009861CE" w:rsidRPr="00D451D0">
        <w:rPr>
          <w:color w:val="FF0000"/>
          <w:sz w:val="28"/>
          <w:szCs w:val="28"/>
        </w:rPr>
        <w:t xml:space="preserve"> </w:t>
      </w:r>
      <w:r w:rsidR="00B74D28" w:rsidRPr="00D451D0">
        <w:rPr>
          <w:color w:val="FF0000"/>
          <w:sz w:val="28"/>
          <w:szCs w:val="28"/>
        </w:rPr>
        <w:t>воды</w:t>
      </w:r>
      <w:r w:rsidR="009861CE" w:rsidRPr="00D451D0">
        <w:rPr>
          <w:color w:val="FF0000"/>
          <w:sz w:val="28"/>
          <w:szCs w:val="28"/>
        </w:rPr>
        <w:t xml:space="preserve"> </w:t>
      </w:r>
      <w:r w:rsidR="00B74D28" w:rsidRPr="00D451D0">
        <w:rPr>
          <w:color w:val="FF0000"/>
          <w:sz w:val="28"/>
          <w:szCs w:val="28"/>
        </w:rPr>
        <w:t>для</w:t>
      </w:r>
      <w:r w:rsidR="009861CE" w:rsidRPr="00D451D0">
        <w:rPr>
          <w:color w:val="FF0000"/>
          <w:sz w:val="28"/>
          <w:szCs w:val="28"/>
        </w:rPr>
        <w:t xml:space="preserve"> </w:t>
      </w:r>
      <w:r w:rsidR="00B74D28" w:rsidRPr="00D451D0">
        <w:rPr>
          <w:color w:val="FF0000"/>
          <w:sz w:val="28"/>
          <w:szCs w:val="28"/>
        </w:rPr>
        <w:t>замачивания,</w:t>
      </w:r>
      <w:r w:rsidR="009861CE" w:rsidRPr="00D451D0">
        <w:rPr>
          <w:color w:val="FF0000"/>
          <w:sz w:val="28"/>
          <w:szCs w:val="28"/>
        </w:rPr>
        <w:t xml:space="preserve"> </w:t>
      </w:r>
      <w:r w:rsidR="00B74D28" w:rsidRPr="00D451D0">
        <w:rPr>
          <w:color w:val="FF0000"/>
          <w:sz w:val="28"/>
          <w:szCs w:val="28"/>
        </w:rPr>
        <w:t>близкое</w:t>
      </w:r>
      <w:r w:rsidR="009861CE" w:rsidRPr="00D451D0">
        <w:rPr>
          <w:color w:val="FF0000"/>
          <w:sz w:val="28"/>
          <w:szCs w:val="28"/>
        </w:rPr>
        <w:t xml:space="preserve"> </w:t>
      </w:r>
      <w:r w:rsidR="00B74D28" w:rsidRPr="00D451D0">
        <w:rPr>
          <w:color w:val="FF0000"/>
          <w:sz w:val="28"/>
          <w:szCs w:val="28"/>
        </w:rPr>
        <w:t>расположение</w:t>
      </w:r>
      <w:r w:rsidR="009861CE" w:rsidRPr="00D451D0">
        <w:rPr>
          <w:color w:val="FF0000"/>
          <w:sz w:val="28"/>
          <w:szCs w:val="28"/>
        </w:rPr>
        <w:t xml:space="preserve"> </w:t>
      </w:r>
      <w:r w:rsidR="00B74D28" w:rsidRPr="00D451D0">
        <w:rPr>
          <w:color w:val="FF0000"/>
          <w:sz w:val="28"/>
          <w:szCs w:val="28"/>
        </w:rPr>
        <w:t>существующих</w:t>
      </w:r>
      <w:r w:rsidR="009861CE" w:rsidRPr="00D451D0">
        <w:rPr>
          <w:color w:val="FF0000"/>
          <w:sz w:val="28"/>
          <w:szCs w:val="28"/>
        </w:rPr>
        <w:t xml:space="preserve"> </w:t>
      </w:r>
      <w:r w:rsidR="00B74D28" w:rsidRPr="00D451D0">
        <w:rPr>
          <w:color w:val="FF0000"/>
          <w:sz w:val="28"/>
          <w:szCs w:val="28"/>
        </w:rPr>
        <w:t>зданий</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сооружений</w:t>
      </w:r>
      <w:r w:rsidR="009861CE" w:rsidRPr="00D451D0">
        <w:rPr>
          <w:color w:val="FF0000"/>
          <w:sz w:val="28"/>
          <w:szCs w:val="28"/>
        </w:rPr>
        <w:t xml:space="preserve"> </w:t>
      </w:r>
      <w:r w:rsidR="00B74D28" w:rsidRPr="00D451D0">
        <w:rPr>
          <w:color w:val="FF0000"/>
          <w:sz w:val="28"/>
          <w:szCs w:val="28"/>
        </w:rPr>
        <w:t>и</w:t>
      </w:r>
      <w:r w:rsidR="00263EE7" w:rsidRPr="00D451D0">
        <w:rPr>
          <w:color w:val="FF0000"/>
          <w:sz w:val="28"/>
          <w:szCs w:val="28"/>
        </w:rPr>
        <w:t xml:space="preserve"> т. п.</w:t>
      </w:r>
      <w:r w:rsidR="00B74D28" w:rsidRPr="00D451D0">
        <w:rPr>
          <w:color w:val="FF0000"/>
          <w:sz w:val="28"/>
          <w:szCs w:val="28"/>
        </w:rPr>
        <w:t>)</w:t>
      </w:r>
      <w:r w:rsidR="009861CE" w:rsidRPr="00D451D0">
        <w:rPr>
          <w:color w:val="FF0000"/>
          <w:sz w:val="28"/>
          <w:szCs w:val="28"/>
        </w:rPr>
        <w:t xml:space="preserve"> </w:t>
      </w:r>
      <w:r w:rsidR="00B74D28" w:rsidRPr="00D451D0">
        <w:rPr>
          <w:color w:val="FF0000"/>
          <w:sz w:val="28"/>
          <w:szCs w:val="28"/>
        </w:rPr>
        <w:t>полное</w:t>
      </w:r>
      <w:r w:rsidR="009861CE" w:rsidRPr="00D451D0">
        <w:rPr>
          <w:color w:val="FF0000"/>
          <w:sz w:val="28"/>
          <w:szCs w:val="28"/>
        </w:rPr>
        <w:t xml:space="preserve"> </w:t>
      </w:r>
      <w:r w:rsidR="00B74D28" w:rsidRPr="00D451D0">
        <w:rPr>
          <w:color w:val="FF0000"/>
          <w:sz w:val="28"/>
          <w:szCs w:val="28"/>
        </w:rPr>
        <w:t>устранение</w:t>
      </w:r>
      <w:r w:rsidR="009861CE" w:rsidRPr="00D451D0">
        <w:rPr>
          <w:color w:val="FF0000"/>
          <w:sz w:val="28"/>
          <w:szCs w:val="28"/>
        </w:rPr>
        <w:t xml:space="preserve"> </w:t>
      </w:r>
      <w:r w:rsidR="00B74D28" w:rsidRPr="00D451D0">
        <w:rPr>
          <w:color w:val="FF0000"/>
          <w:sz w:val="28"/>
          <w:szCs w:val="28"/>
        </w:rPr>
        <w:t>просадочных</w:t>
      </w:r>
      <w:r w:rsidR="009861CE" w:rsidRPr="00D451D0">
        <w:rPr>
          <w:color w:val="FF0000"/>
          <w:sz w:val="28"/>
          <w:szCs w:val="28"/>
        </w:rPr>
        <w:t xml:space="preserve"> </w:t>
      </w:r>
      <w:r w:rsidR="00B74D28" w:rsidRPr="00D451D0">
        <w:rPr>
          <w:color w:val="FF0000"/>
          <w:sz w:val="28"/>
          <w:szCs w:val="28"/>
        </w:rPr>
        <w:t>свойств</w:t>
      </w:r>
      <w:r w:rsidR="009861CE" w:rsidRPr="00D451D0">
        <w:rPr>
          <w:color w:val="FF0000"/>
          <w:sz w:val="28"/>
          <w:szCs w:val="28"/>
        </w:rPr>
        <w:t xml:space="preserve"> </w:t>
      </w:r>
      <w:r w:rsidR="00B74D28" w:rsidRPr="00D451D0">
        <w:rPr>
          <w:color w:val="FF0000"/>
          <w:sz w:val="28"/>
          <w:szCs w:val="28"/>
        </w:rPr>
        <w:t>грунтов</w:t>
      </w:r>
      <w:r w:rsidR="009861CE" w:rsidRPr="00D451D0">
        <w:rPr>
          <w:color w:val="FF0000"/>
          <w:sz w:val="28"/>
          <w:szCs w:val="28"/>
        </w:rPr>
        <w:t xml:space="preserve"> </w:t>
      </w:r>
      <w:r w:rsidR="00B74D28" w:rsidRPr="00D451D0">
        <w:rPr>
          <w:color w:val="FF0000"/>
          <w:sz w:val="28"/>
          <w:szCs w:val="28"/>
        </w:rPr>
        <w:t>следует</w:t>
      </w:r>
      <w:r w:rsidR="009861CE" w:rsidRPr="00D451D0">
        <w:rPr>
          <w:color w:val="FF0000"/>
          <w:sz w:val="28"/>
          <w:szCs w:val="28"/>
        </w:rPr>
        <w:t xml:space="preserve"> </w:t>
      </w:r>
      <w:r w:rsidR="00B74D28" w:rsidRPr="00D451D0">
        <w:rPr>
          <w:color w:val="FF0000"/>
          <w:sz w:val="28"/>
          <w:szCs w:val="28"/>
        </w:rPr>
        <w:t>принимать</w:t>
      </w:r>
      <w:r w:rsidR="009861CE" w:rsidRPr="00D451D0">
        <w:rPr>
          <w:color w:val="FF0000"/>
          <w:sz w:val="28"/>
          <w:szCs w:val="28"/>
        </w:rPr>
        <w:t xml:space="preserve"> </w:t>
      </w:r>
      <w:r w:rsidR="00B74D28" w:rsidRPr="00D451D0">
        <w:rPr>
          <w:color w:val="FF0000"/>
          <w:sz w:val="28"/>
          <w:szCs w:val="28"/>
        </w:rPr>
        <w:t>глубинным</w:t>
      </w:r>
      <w:r w:rsidR="009861CE" w:rsidRPr="00D451D0">
        <w:rPr>
          <w:color w:val="FF0000"/>
          <w:sz w:val="28"/>
          <w:szCs w:val="28"/>
        </w:rPr>
        <w:t xml:space="preserve"> </w:t>
      </w:r>
      <w:r w:rsidR="00B74D28" w:rsidRPr="00D451D0">
        <w:rPr>
          <w:color w:val="FF0000"/>
          <w:sz w:val="28"/>
          <w:szCs w:val="28"/>
        </w:rPr>
        <w:t>уплотнением</w:t>
      </w:r>
      <w:r w:rsidR="009861CE" w:rsidRPr="00D451D0">
        <w:rPr>
          <w:color w:val="FF0000"/>
          <w:sz w:val="28"/>
          <w:szCs w:val="28"/>
        </w:rPr>
        <w:t xml:space="preserve"> </w:t>
      </w:r>
      <w:r w:rsidR="00B74D28" w:rsidRPr="00D451D0">
        <w:rPr>
          <w:color w:val="FF0000"/>
          <w:sz w:val="28"/>
          <w:szCs w:val="28"/>
        </w:rPr>
        <w:t>грунтовыми</w:t>
      </w:r>
      <w:r w:rsidR="009861CE" w:rsidRPr="00D451D0">
        <w:rPr>
          <w:color w:val="FF0000"/>
          <w:sz w:val="28"/>
          <w:szCs w:val="28"/>
        </w:rPr>
        <w:t xml:space="preserve"> </w:t>
      </w:r>
      <w:r w:rsidR="00B74D28" w:rsidRPr="00D451D0">
        <w:rPr>
          <w:color w:val="FF0000"/>
          <w:sz w:val="28"/>
          <w:szCs w:val="28"/>
        </w:rPr>
        <w:t>сваями</w:t>
      </w:r>
      <w:r w:rsidR="009861CE" w:rsidRPr="00D451D0">
        <w:rPr>
          <w:color w:val="FF0000"/>
          <w:sz w:val="28"/>
          <w:szCs w:val="28"/>
        </w:rPr>
        <w:t xml:space="preserve"> </w:t>
      </w:r>
      <w:r w:rsidR="00B74D28" w:rsidRPr="00D451D0">
        <w:rPr>
          <w:color w:val="FF0000"/>
          <w:sz w:val="28"/>
          <w:szCs w:val="28"/>
        </w:rPr>
        <w:t>на</w:t>
      </w:r>
      <w:r w:rsidR="009861CE" w:rsidRPr="00D451D0">
        <w:rPr>
          <w:color w:val="FF0000"/>
          <w:sz w:val="28"/>
          <w:szCs w:val="28"/>
        </w:rPr>
        <w:t xml:space="preserve"> </w:t>
      </w:r>
      <w:r w:rsidR="00B74D28" w:rsidRPr="00D451D0">
        <w:rPr>
          <w:color w:val="FF0000"/>
          <w:sz w:val="28"/>
          <w:szCs w:val="28"/>
        </w:rPr>
        <w:t>всю</w:t>
      </w:r>
      <w:r w:rsidR="009861CE" w:rsidRPr="00D451D0">
        <w:rPr>
          <w:color w:val="FF0000"/>
          <w:sz w:val="28"/>
          <w:szCs w:val="28"/>
        </w:rPr>
        <w:t xml:space="preserve"> </w:t>
      </w:r>
      <w:r w:rsidR="00B74D28" w:rsidRPr="00D451D0">
        <w:rPr>
          <w:color w:val="FF0000"/>
          <w:sz w:val="28"/>
          <w:szCs w:val="28"/>
        </w:rPr>
        <w:t>величину</w:t>
      </w:r>
      <w:r w:rsidR="009861CE" w:rsidRPr="00D451D0">
        <w:rPr>
          <w:color w:val="FF0000"/>
          <w:sz w:val="28"/>
          <w:szCs w:val="28"/>
        </w:rPr>
        <w:t xml:space="preserve"> </w:t>
      </w:r>
      <w:r w:rsidR="00B74D28" w:rsidRPr="00D451D0">
        <w:rPr>
          <w:color w:val="FF0000"/>
          <w:sz w:val="28"/>
          <w:szCs w:val="28"/>
        </w:rPr>
        <w:t>просадочной</w:t>
      </w:r>
      <w:r w:rsidR="009861CE" w:rsidRPr="00D451D0">
        <w:rPr>
          <w:color w:val="FF0000"/>
          <w:sz w:val="28"/>
          <w:szCs w:val="28"/>
        </w:rPr>
        <w:t xml:space="preserve"> </w:t>
      </w:r>
      <w:r w:rsidR="00B74D28" w:rsidRPr="00D451D0">
        <w:rPr>
          <w:color w:val="FF0000"/>
          <w:sz w:val="28"/>
          <w:szCs w:val="28"/>
        </w:rPr>
        <w:t>толщи</w:t>
      </w:r>
      <w:r w:rsidRPr="00D451D0">
        <w:rPr>
          <w:color w:val="FF0000"/>
          <w:sz w:val="28"/>
          <w:szCs w:val="28"/>
        </w:rPr>
        <w:t>.</w:t>
      </w:r>
    </w:p>
    <w:p w14:paraId="3FD447D6" w14:textId="3AB06A61" w:rsidR="00B74D28" w:rsidRPr="00D451D0" w:rsidRDefault="007F5A97" w:rsidP="007F5A97">
      <w:pPr>
        <w:widowControl/>
        <w:spacing w:before="0" w:after="0"/>
        <w:rPr>
          <w:color w:val="FF0000"/>
          <w:sz w:val="28"/>
          <w:szCs w:val="28"/>
        </w:rPr>
      </w:pPr>
      <w:r w:rsidRPr="00D451D0">
        <w:rPr>
          <w:color w:val="FF0000"/>
          <w:sz w:val="28"/>
          <w:szCs w:val="28"/>
        </w:rPr>
        <w:t xml:space="preserve">16.127 </w:t>
      </w:r>
      <w:r w:rsidR="00B74D28" w:rsidRPr="00D451D0">
        <w:rPr>
          <w:color w:val="FF0000"/>
          <w:sz w:val="28"/>
          <w:szCs w:val="28"/>
        </w:rPr>
        <w:t>Прорезку</w:t>
      </w:r>
      <w:r w:rsidR="009861CE" w:rsidRPr="00D451D0">
        <w:rPr>
          <w:color w:val="FF0000"/>
          <w:sz w:val="28"/>
          <w:szCs w:val="28"/>
        </w:rPr>
        <w:t xml:space="preserve"> </w:t>
      </w:r>
      <w:r w:rsidR="00B74D28" w:rsidRPr="00D451D0">
        <w:rPr>
          <w:color w:val="FF0000"/>
          <w:sz w:val="28"/>
          <w:szCs w:val="28"/>
        </w:rPr>
        <w:t>просадочных</w:t>
      </w:r>
      <w:r w:rsidR="009861CE" w:rsidRPr="00D451D0">
        <w:rPr>
          <w:color w:val="FF0000"/>
          <w:sz w:val="28"/>
          <w:szCs w:val="28"/>
        </w:rPr>
        <w:t xml:space="preserve"> </w:t>
      </w:r>
      <w:bookmarkStart w:id="438" w:name="OCRUncertain963"/>
      <w:r w:rsidR="00B74D28" w:rsidRPr="00D451D0">
        <w:rPr>
          <w:color w:val="FF0000"/>
          <w:sz w:val="28"/>
          <w:szCs w:val="28"/>
        </w:rPr>
        <w:t>грунтов</w:t>
      </w:r>
      <w:bookmarkEnd w:id="438"/>
      <w:r w:rsidR="009861CE" w:rsidRPr="00D451D0">
        <w:rPr>
          <w:color w:val="FF0000"/>
          <w:sz w:val="28"/>
          <w:szCs w:val="28"/>
        </w:rPr>
        <w:t xml:space="preserve"> </w:t>
      </w:r>
      <w:r w:rsidR="00B74D28" w:rsidRPr="00D451D0">
        <w:rPr>
          <w:color w:val="FF0000"/>
          <w:sz w:val="28"/>
          <w:szCs w:val="28"/>
        </w:rPr>
        <w:t>следует</w:t>
      </w:r>
      <w:r w:rsidR="009861CE" w:rsidRPr="00D451D0">
        <w:rPr>
          <w:color w:val="FF0000"/>
          <w:sz w:val="28"/>
          <w:szCs w:val="28"/>
        </w:rPr>
        <w:t xml:space="preserve"> </w:t>
      </w:r>
      <w:r w:rsidR="00B74D28" w:rsidRPr="00D451D0">
        <w:rPr>
          <w:color w:val="FF0000"/>
          <w:sz w:val="28"/>
          <w:szCs w:val="28"/>
        </w:rPr>
        <w:t>предусматривать:</w:t>
      </w:r>
    </w:p>
    <w:p w14:paraId="4DD4B708" w14:textId="77777777" w:rsidR="00B74D28" w:rsidRPr="00D451D0" w:rsidRDefault="003B0AA9" w:rsidP="00E267D2">
      <w:pPr>
        <w:widowControl/>
        <w:spacing w:before="0" w:after="0"/>
        <w:rPr>
          <w:color w:val="FF0000"/>
          <w:sz w:val="28"/>
          <w:szCs w:val="28"/>
        </w:rPr>
      </w:pPr>
      <w:r w:rsidRPr="00D451D0">
        <w:rPr>
          <w:color w:val="FF0000"/>
          <w:sz w:val="28"/>
          <w:szCs w:val="28"/>
        </w:rPr>
        <w:t>-</w:t>
      </w:r>
      <w:r w:rsidR="009861CE" w:rsidRPr="00D451D0">
        <w:rPr>
          <w:color w:val="FF0000"/>
          <w:sz w:val="28"/>
          <w:szCs w:val="28"/>
        </w:rPr>
        <w:t xml:space="preserve"> </w:t>
      </w:r>
      <w:r w:rsidR="00B74D28" w:rsidRPr="00D451D0">
        <w:rPr>
          <w:color w:val="FF0000"/>
          <w:sz w:val="28"/>
          <w:szCs w:val="28"/>
        </w:rPr>
        <w:t>устройством</w:t>
      </w:r>
      <w:r w:rsidR="009861CE" w:rsidRPr="00D451D0">
        <w:rPr>
          <w:color w:val="FF0000"/>
          <w:sz w:val="28"/>
          <w:szCs w:val="28"/>
        </w:rPr>
        <w:t xml:space="preserve"> </w:t>
      </w:r>
      <w:r w:rsidR="00B74D28" w:rsidRPr="00D451D0">
        <w:rPr>
          <w:color w:val="FF0000"/>
          <w:sz w:val="28"/>
          <w:szCs w:val="28"/>
        </w:rPr>
        <w:t>свайных</w:t>
      </w:r>
      <w:r w:rsidR="009861CE" w:rsidRPr="00D451D0">
        <w:rPr>
          <w:color w:val="FF0000"/>
          <w:sz w:val="28"/>
          <w:szCs w:val="28"/>
        </w:rPr>
        <w:t xml:space="preserve"> </w:t>
      </w:r>
      <w:r w:rsidR="00B74D28" w:rsidRPr="00D451D0">
        <w:rPr>
          <w:color w:val="FF0000"/>
          <w:sz w:val="28"/>
          <w:szCs w:val="28"/>
        </w:rPr>
        <w:t>фундаментов</w:t>
      </w:r>
      <w:r w:rsidR="009861CE" w:rsidRPr="00D451D0">
        <w:rPr>
          <w:color w:val="FF0000"/>
          <w:sz w:val="28"/>
          <w:szCs w:val="28"/>
        </w:rPr>
        <w:t xml:space="preserve"> </w:t>
      </w:r>
      <w:r w:rsidR="00B74D28" w:rsidRPr="00D451D0">
        <w:rPr>
          <w:color w:val="FF0000"/>
          <w:sz w:val="28"/>
          <w:szCs w:val="28"/>
        </w:rPr>
        <w:t>из</w:t>
      </w:r>
      <w:r w:rsidR="009861CE" w:rsidRPr="00D451D0">
        <w:rPr>
          <w:color w:val="FF0000"/>
          <w:sz w:val="28"/>
          <w:szCs w:val="28"/>
        </w:rPr>
        <w:t xml:space="preserve"> </w:t>
      </w:r>
      <w:bookmarkStart w:id="439" w:name="OCRUncertain964"/>
      <w:r w:rsidR="00B74D28" w:rsidRPr="00D451D0">
        <w:rPr>
          <w:color w:val="FF0000"/>
          <w:sz w:val="28"/>
          <w:szCs w:val="28"/>
        </w:rPr>
        <w:t>забивных,</w:t>
      </w:r>
      <w:bookmarkEnd w:id="439"/>
      <w:r w:rsidR="009861CE" w:rsidRPr="00D451D0">
        <w:rPr>
          <w:color w:val="FF0000"/>
          <w:sz w:val="28"/>
          <w:szCs w:val="28"/>
        </w:rPr>
        <w:t xml:space="preserve"> </w:t>
      </w:r>
      <w:r w:rsidR="00B74D28" w:rsidRPr="00D451D0">
        <w:rPr>
          <w:color w:val="FF0000"/>
          <w:sz w:val="28"/>
          <w:szCs w:val="28"/>
        </w:rPr>
        <w:t>набивных,</w:t>
      </w:r>
      <w:r w:rsidR="009861CE" w:rsidRPr="00D451D0">
        <w:rPr>
          <w:color w:val="FF0000"/>
          <w:sz w:val="28"/>
          <w:szCs w:val="28"/>
        </w:rPr>
        <w:t xml:space="preserve"> </w:t>
      </w:r>
      <w:bookmarkStart w:id="440" w:name="OCRUncertain965"/>
      <w:r w:rsidR="00B74D28" w:rsidRPr="00D451D0">
        <w:rPr>
          <w:color w:val="FF0000"/>
          <w:sz w:val="28"/>
          <w:szCs w:val="28"/>
        </w:rPr>
        <w:t>буронабивных</w:t>
      </w:r>
      <w:bookmarkEnd w:id="440"/>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других</w:t>
      </w:r>
      <w:r w:rsidR="009861CE" w:rsidRPr="00D451D0">
        <w:rPr>
          <w:color w:val="FF0000"/>
          <w:sz w:val="28"/>
          <w:szCs w:val="28"/>
        </w:rPr>
        <w:t xml:space="preserve"> </w:t>
      </w:r>
      <w:r w:rsidR="00B74D28" w:rsidRPr="00D451D0">
        <w:rPr>
          <w:color w:val="FF0000"/>
          <w:sz w:val="28"/>
          <w:szCs w:val="28"/>
        </w:rPr>
        <w:t>видов</w:t>
      </w:r>
      <w:r w:rsidR="009861CE" w:rsidRPr="00D451D0">
        <w:rPr>
          <w:color w:val="FF0000"/>
          <w:sz w:val="28"/>
          <w:szCs w:val="28"/>
        </w:rPr>
        <w:t xml:space="preserve"> </w:t>
      </w:r>
      <w:r w:rsidR="00B74D28" w:rsidRPr="00D451D0">
        <w:rPr>
          <w:color w:val="FF0000"/>
          <w:sz w:val="28"/>
          <w:szCs w:val="28"/>
        </w:rPr>
        <w:t>свай;</w:t>
      </w:r>
    </w:p>
    <w:p w14:paraId="747E9A06" w14:textId="77777777" w:rsidR="00B74D28" w:rsidRPr="00D451D0" w:rsidRDefault="003B0AA9" w:rsidP="00E267D2">
      <w:pPr>
        <w:widowControl/>
        <w:spacing w:before="0" w:after="0"/>
        <w:rPr>
          <w:color w:val="FF0000"/>
          <w:sz w:val="28"/>
          <w:szCs w:val="28"/>
        </w:rPr>
      </w:pPr>
      <w:r w:rsidRPr="00D451D0">
        <w:rPr>
          <w:color w:val="FF0000"/>
          <w:sz w:val="28"/>
          <w:szCs w:val="28"/>
        </w:rPr>
        <w:t>-</w:t>
      </w:r>
      <w:r w:rsidR="009861CE" w:rsidRPr="00D451D0">
        <w:rPr>
          <w:color w:val="FF0000"/>
          <w:sz w:val="28"/>
          <w:szCs w:val="28"/>
        </w:rPr>
        <w:t xml:space="preserve"> </w:t>
      </w:r>
      <w:r w:rsidR="00B74D28" w:rsidRPr="00D451D0">
        <w:rPr>
          <w:color w:val="FF0000"/>
          <w:sz w:val="28"/>
          <w:szCs w:val="28"/>
        </w:rPr>
        <w:t>применением</w:t>
      </w:r>
      <w:r w:rsidR="009861CE" w:rsidRPr="00D451D0">
        <w:rPr>
          <w:color w:val="FF0000"/>
          <w:sz w:val="28"/>
          <w:szCs w:val="28"/>
        </w:rPr>
        <w:t xml:space="preserve"> </w:t>
      </w:r>
      <w:r w:rsidR="00B74D28" w:rsidRPr="00D451D0">
        <w:rPr>
          <w:color w:val="FF0000"/>
          <w:sz w:val="28"/>
          <w:szCs w:val="28"/>
        </w:rPr>
        <w:t>столбов</w:t>
      </w:r>
      <w:r w:rsidR="009861CE" w:rsidRPr="00D451D0">
        <w:rPr>
          <w:color w:val="FF0000"/>
          <w:sz w:val="28"/>
          <w:szCs w:val="28"/>
        </w:rPr>
        <w:t xml:space="preserve"> </w:t>
      </w:r>
      <w:r w:rsidR="00B74D28" w:rsidRPr="00D451D0">
        <w:rPr>
          <w:color w:val="FF0000"/>
          <w:sz w:val="28"/>
          <w:szCs w:val="28"/>
        </w:rPr>
        <w:t>или</w:t>
      </w:r>
      <w:r w:rsidR="009861CE" w:rsidRPr="00D451D0">
        <w:rPr>
          <w:color w:val="FF0000"/>
          <w:sz w:val="28"/>
          <w:szCs w:val="28"/>
        </w:rPr>
        <w:t xml:space="preserve"> </w:t>
      </w:r>
      <w:r w:rsidR="00B74D28" w:rsidRPr="00D451D0">
        <w:rPr>
          <w:color w:val="FF0000"/>
          <w:sz w:val="28"/>
          <w:szCs w:val="28"/>
        </w:rPr>
        <w:t>лент</w:t>
      </w:r>
      <w:r w:rsidR="009861CE" w:rsidRPr="00D451D0">
        <w:rPr>
          <w:color w:val="FF0000"/>
          <w:sz w:val="28"/>
          <w:szCs w:val="28"/>
        </w:rPr>
        <w:t xml:space="preserve"> </w:t>
      </w:r>
      <w:r w:rsidR="00B74D28" w:rsidRPr="00D451D0">
        <w:rPr>
          <w:color w:val="FF0000"/>
          <w:sz w:val="28"/>
          <w:szCs w:val="28"/>
        </w:rPr>
        <w:t>из</w:t>
      </w:r>
      <w:r w:rsidR="009861CE" w:rsidRPr="00D451D0">
        <w:rPr>
          <w:color w:val="FF0000"/>
          <w:sz w:val="28"/>
          <w:szCs w:val="28"/>
        </w:rPr>
        <w:t xml:space="preserve"> </w:t>
      </w:r>
      <w:r w:rsidR="00B74D28" w:rsidRPr="00D451D0">
        <w:rPr>
          <w:color w:val="FF0000"/>
          <w:sz w:val="28"/>
          <w:szCs w:val="28"/>
        </w:rPr>
        <w:t>грунта,</w:t>
      </w:r>
      <w:r w:rsidR="009861CE" w:rsidRPr="00D451D0">
        <w:rPr>
          <w:color w:val="FF0000"/>
          <w:sz w:val="28"/>
          <w:szCs w:val="28"/>
        </w:rPr>
        <w:t xml:space="preserve"> </w:t>
      </w:r>
      <w:r w:rsidR="00B74D28" w:rsidRPr="00D451D0">
        <w:rPr>
          <w:color w:val="FF0000"/>
          <w:sz w:val="28"/>
          <w:szCs w:val="28"/>
        </w:rPr>
        <w:t>закрепленного</w:t>
      </w:r>
      <w:r w:rsidR="009861CE" w:rsidRPr="00D451D0">
        <w:rPr>
          <w:color w:val="FF0000"/>
          <w:sz w:val="28"/>
          <w:szCs w:val="28"/>
        </w:rPr>
        <w:t xml:space="preserve"> </w:t>
      </w:r>
      <w:r w:rsidR="00B74D28" w:rsidRPr="00D451D0">
        <w:rPr>
          <w:color w:val="FF0000"/>
          <w:sz w:val="28"/>
          <w:szCs w:val="28"/>
        </w:rPr>
        <w:t>химическим,</w:t>
      </w:r>
      <w:r w:rsidR="009861CE" w:rsidRPr="00D451D0">
        <w:rPr>
          <w:color w:val="FF0000"/>
          <w:sz w:val="28"/>
          <w:szCs w:val="28"/>
        </w:rPr>
        <w:t xml:space="preserve"> </w:t>
      </w:r>
      <w:r w:rsidR="00B74D28" w:rsidRPr="00D451D0">
        <w:rPr>
          <w:color w:val="FF0000"/>
          <w:sz w:val="28"/>
          <w:szCs w:val="28"/>
        </w:rPr>
        <w:t>термическим</w:t>
      </w:r>
      <w:r w:rsidR="009861CE" w:rsidRPr="00D451D0">
        <w:rPr>
          <w:color w:val="FF0000"/>
          <w:sz w:val="28"/>
          <w:szCs w:val="28"/>
        </w:rPr>
        <w:t xml:space="preserve"> </w:t>
      </w:r>
      <w:r w:rsidR="00B74D28" w:rsidRPr="00D451D0">
        <w:rPr>
          <w:color w:val="FF0000"/>
          <w:sz w:val="28"/>
          <w:szCs w:val="28"/>
        </w:rPr>
        <w:t>или</w:t>
      </w:r>
      <w:r w:rsidR="009861CE" w:rsidRPr="00D451D0">
        <w:rPr>
          <w:color w:val="FF0000"/>
          <w:sz w:val="28"/>
          <w:szCs w:val="28"/>
        </w:rPr>
        <w:t xml:space="preserve"> </w:t>
      </w:r>
      <w:r w:rsidR="00B74D28" w:rsidRPr="00D451D0">
        <w:rPr>
          <w:color w:val="FF0000"/>
          <w:sz w:val="28"/>
          <w:szCs w:val="28"/>
        </w:rPr>
        <w:t>другим</w:t>
      </w:r>
      <w:r w:rsidR="009861CE" w:rsidRPr="00D451D0">
        <w:rPr>
          <w:color w:val="FF0000"/>
          <w:sz w:val="28"/>
          <w:szCs w:val="28"/>
        </w:rPr>
        <w:t xml:space="preserve"> </w:t>
      </w:r>
      <w:r w:rsidR="00B74D28" w:rsidRPr="00D451D0">
        <w:rPr>
          <w:color w:val="FF0000"/>
          <w:sz w:val="28"/>
          <w:szCs w:val="28"/>
        </w:rPr>
        <w:t>способом;</w:t>
      </w:r>
    </w:p>
    <w:p w14:paraId="37E7DC81" w14:textId="77777777" w:rsidR="00B74D28" w:rsidRPr="00D451D0" w:rsidRDefault="003B0AA9" w:rsidP="00E267D2">
      <w:pPr>
        <w:widowControl/>
        <w:spacing w:before="0" w:after="0"/>
        <w:rPr>
          <w:color w:val="FF0000"/>
          <w:sz w:val="28"/>
          <w:szCs w:val="28"/>
        </w:rPr>
      </w:pPr>
      <w:r w:rsidRPr="00D451D0">
        <w:rPr>
          <w:color w:val="FF0000"/>
          <w:sz w:val="28"/>
          <w:szCs w:val="28"/>
        </w:rPr>
        <w:t>-</w:t>
      </w:r>
      <w:r w:rsidR="009861CE" w:rsidRPr="00D451D0">
        <w:rPr>
          <w:color w:val="FF0000"/>
          <w:sz w:val="28"/>
          <w:szCs w:val="28"/>
        </w:rPr>
        <w:t xml:space="preserve"> </w:t>
      </w:r>
      <w:r w:rsidR="00B74D28" w:rsidRPr="00D451D0">
        <w:rPr>
          <w:color w:val="FF0000"/>
          <w:sz w:val="28"/>
          <w:szCs w:val="28"/>
        </w:rPr>
        <w:t>заглублением</w:t>
      </w:r>
      <w:r w:rsidR="009861CE" w:rsidRPr="00D451D0">
        <w:rPr>
          <w:color w:val="FF0000"/>
          <w:sz w:val="28"/>
          <w:szCs w:val="28"/>
        </w:rPr>
        <w:t xml:space="preserve"> </w:t>
      </w:r>
      <w:r w:rsidR="00B74D28" w:rsidRPr="00D451D0">
        <w:rPr>
          <w:color w:val="FF0000"/>
          <w:sz w:val="28"/>
          <w:szCs w:val="28"/>
        </w:rPr>
        <w:t>фундаментов.</w:t>
      </w:r>
    </w:p>
    <w:p w14:paraId="2B7EFA75" w14:textId="77777777" w:rsidR="007F5A97" w:rsidRPr="00D451D0" w:rsidRDefault="00B74D28" w:rsidP="007F5A97">
      <w:pPr>
        <w:widowControl/>
        <w:spacing w:before="0" w:after="0"/>
        <w:rPr>
          <w:color w:val="FF0000"/>
          <w:sz w:val="28"/>
          <w:szCs w:val="28"/>
        </w:rPr>
      </w:pPr>
      <w:r w:rsidRPr="00D451D0">
        <w:rPr>
          <w:color w:val="FF0000"/>
          <w:sz w:val="28"/>
          <w:szCs w:val="28"/>
        </w:rPr>
        <w:t>Прорезку</w:t>
      </w:r>
      <w:r w:rsidR="009861CE" w:rsidRPr="00D451D0">
        <w:rPr>
          <w:color w:val="FF0000"/>
          <w:sz w:val="28"/>
          <w:szCs w:val="28"/>
        </w:rPr>
        <w:t xml:space="preserve"> </w:t>
      </w:r>
      <w:r w:rsidRPr="00D451D0">
        <w:rPr>
          <w:color w:val="FF0000"/>
          <w:sz w:val="28"/>
          <w:szCs w:val="28"/>
        </w:rPr>
        <w:t>просадочных</w:t>
      </w:r>
      <w:r w:rsidR="009861CE" w:rsidRPr="00D451D0">
        <w:rPr>
          <w:color w:val="FF0000"/>
          <w:sz w:val="28"/>
          <w:szCs w:val="28"/>
        </w:rPr>
        <w:t xml:space="preserve"> </w:t>
      </w:r>
      <w:r w:rsidRPr="00D451D0">
        <w:rPr>
          <w:color w:val="FF0000"/>
          <w:sz w:val="28"/>
          <w:szCs w:val="28"/>
        </w:rPr>
        <w:t>грунтов</w:t>
      </w:r>
      <w:r w:rsidR="009861CE" w:rsidRPr="00D451D0">
        <w:rPr>
          <w:color w:val="FF0000"/>
          <w:sz w:val="28"/>
          <w:szCs w:val="28"/>
        </w:rPr>
        <w:t xml:space="preserve"> </w:t>
      </w:r>
      <w:r w:rsidRPr="00D451D0">
        <w:rPr>
          <w:color w:val="FF0000"/>
          <w:sz w:val="28"/>
          <w:szCs w:val="28"/>
        </w:rPr>
        <w:t>свайными</w:t>
      </w:r>
      <w:r w:rsidR="009861CE" w:rsidRPr="00D451D0">
        <w:rPr>
          <w:color w:val="FF0000"/>
          <w:sz w:val="28"/>
          <w:szCs w:val="28"/>
        </w:rPr>
        <w:t xml:space="preserve"> </w:t>
      </w:r>
      <w:r w:rsidRPr="00D451D0">
        <w:rPr>
          <w:color w:val="FF0000"/>
          <w:sz w:val="28"/>
          <w:szCs w:val="28"/>
        </w:rPr>
        <w:t>фундаментами</w:t>
      </w:r>
      <w:r w:rsidR="009861CE" w:rsidRPr="00D451D0">
        <w:rPr>
          <w:color w:val="FF0000"/>
          <w:sz w:val="28"/>
          <w:szCs w:val="28"/>
        </w:rPr>
        <w:t xml:space="preserve"> </w:t>
      </w:r>
      <w:r w:rsidRPr="00D451D0">
        <w:rPr>
          <w:color w:val="FF0000"/>
          <w:sz w:val="28"/>
          <w:szCs w:val="28"/>
        </w:rPr>
        <w:t>следует</w:t>
      </w:r>
      <w:r w:rsidR="009861CE" w:rsidRPr="00D451D0">
        <w:rPr>
          <w:color w:val="FF0000"/>
          <w:sz w:val="28"/>
          <w:szCs w:val="28"/>
        </w:rPr>
        <w:t xml:space="preserve"> </w:t>
      </w:r>
      <w:r w:rsidRPr="00D451D0">
        <w:rPr>
          <w:color w:val="FF0000"/>
          <w:sz w:val="28"/>
          <w:szCs w:val="28"/>
        </w:rPr>
        <w:t>принимать</w:t>
      </w:r>
      <w:r w:rsidR="009861CE" w:rsidRPr="00D451D0">
        <w:rPr>
          <w:color w:val="FF0000"/>
          <w:sz w:val="28"/>
          <w:szCs w:val="28"/>
        </w:rPr>
        <w:t xml:space="preserve"> </w:t>
      </w:r>
      <w:r w:rsidRPr="00D451D0">
        <w:rPr>
          <w:color w:val="FF0000"/>
          <w:sz w:val="28"/>
          <w:szCs w:val="28"/>
        </w:rPr>
        <w:t>только</w:t>
      </w:r>
      <w:r w:rsidR="009861CE" w:rsidRPr="00D451D0">
        <w:rPr>
          <w:color w:val="FF0000"/>
          <w:sz w:val="28"/>
          <w:szCs w:val="28"/>
        </w:rPr>
        <w:t xml:space="preserve"> </w:t>
      </w:r>
      <w:r w:rsidRPr="00D451D0">
        <w:rPr>
          <w:color w:val="FF0000"/>
          <w:sz w:val="28"/>
          <w:szCs w:val="28"/>
        </w:rPr>
        <w:t>при</w:t>
      </w:r>
      <w:r w:rsidR="009861CE" w:rsidRPr="00D451D0">
        <w:rPr>
          <w:color w:val="FF0000"/>
          <w:sz w:val="28"/>
          <w:szCs w:val="28"/>
        </w:rPr>
        <w:t xml:space="preserve"> </w:t>
      </w:r>
      <w:r w:rsidRPr="00D451D0">
        <w:rPr>
          <w:color w:val="FF0000"/>
          <w:sz w:val="28"/>
          <w:szCs w:val="28"/>
        </w:rPr>
        <w:t>отсутствии</w:t>
      </w:r>
      <w:r w:rsidR="009861CE" w:rsidRPr="00D451D0">
        <w:rPr>
          <w:color w:val="FF0000"/>
          <w:sz w:val="28"/>
          <w:szCs w:val="28"/>
        </w:rPr>
        <w:t xml:space="preserve"> </w:t>
      </w:r>
      <w:r w:rsidRPr="00D451D0">
        <w:rPr>
          <w:color w:val="FF0000"/>
          <w:sz w:val="28"/>
          <w:szCs w:val="28"/>
        </w:rPr>
        <w:t>возможности</w:t>
      </w:r>
      <w:r w:rsidR="009861CE" w:rsidRPr="00D451D0">
        <w:rPr>
          <w:color w:val="FF0000"/>
          <w:sz w:val="28"/>
          <w:szCs w:val="28"/>
        </w:rPr>
        <w:t xml:space="preserve"> </w:t>
      </w:r>
      <w:r w:rsidRPr="00D451D0">
        <w:rPr>
          <w:color w:val="FF0000"/>
          <w:sz w:val="28"/>
          <w:szCs w:val="28"/>
        </w:rPr>
        <w:t>полного</w:t>
      </w:r>
      <w:r w:rsidR="009861CE" w:rsidRPr="00D451D0">
        <w:rPr>
          <w:color w:val="FF0000"/>
          <w:sz w:val="28"/>
          <w:szCs w:val="28"/>
        </w:rPr>
        <w:t xml:space="preserve"> </w:t>
      </w:r>
      <w:r w:rsidRPr="00D451D0">
        <w:rPr>
          <w:color w:val="FF0000"/>
          <w:sz w:val="28"/>
          <w:szCs w:val="28"/>
        </w:rPr>
        <w:t>у</w:t>
      </w:r>
      <w:bookmarkStart w:id="441" w:name="OCRUncertain966"/>
      <w:r w:rsidRPr="00D451D0">
        <w:rPr>
          <w:color w:val="FF0000"/>
          <w:sz w:val="28"/>
          <w:szCs w:val="28"/>
        </w:rPr>
        <w:t>с</w:t>
      </w:r>
      <w:bookmarkEnd w:id="441"/>
      <w:r w:rsidRPr="00D451D0">
        <w:rPr>
          <w:color w:val="FF0000"/>
          <w:sz w:val="28"/>
          <w:szCs w:val="28"/>
        </w:rPr>
        <w:t>транения</w:t>
      </w:r>
      <w:r w:rsidR="009861CE" w:rsidRPr="00D451D0">
        <w:rPr>
          <w:color w:val="FF0000"/>
          <w:sz w:val="28"/>
          <w:szCs w:val="28"/>
        </w:rPr>
        <w:t xml:space="preserve"> </w:t>
      </w:r>
      <w:r w:rsidRPr="00D451D0">
        <w:rPr>
          <w:color w:val="FF0000"/>
          <w:sz w:val="28"/>
          <w:szCs w:val="28"/>
        </w:rPr>
        <w:t>просадочных</w:t>
      </w:r>
      <w:r w:rsidR="009861CE" w:rsidRPr="00D451D0">
        <w:rPr>
          <w:color w:val="FF0000"/>
          <w:sz w:val="28"/>
          <w:szCs w:val="28"/>
        </w:rPr>
        <w:t xml:space="preserve"> </w:t>
      </w:r>
      <w:r w:rsidRPr="00D451D0">
        <w:rPr>
          <w:color w:val="FF0000"/>
          <w:sz w:val="28"/>
          <w:szCs w:val="28"/>
        </w:rPr>
        <w:t>свойств</w:t>
      </w:r>
      <w:r w:rsidR="009861CE" w:rsidRPr="00D451D0">
        <w:rPr>
          <w:color w:val="FF0000"/>
          <w:sz w:val="28"/>
          <w:szCs w:val="28"/>
        </w:rPr>
        <w:t xml:space="preserve"> </w:t>
      </w:r>
      <w:r w:rsidRPr="00D451D0">
        <w:rPr>
          <w:color w:val="FF0000"/>
          <w:sz w:val="28"/>
          <w:szCs w:val="28"/>
        </w:rPr>
        <w:t>грунтов</w:t>
      </w:r>
      <w:r w:rsidR="009861CE" w:rsidRPr="00D451D0">
        <w:rPr>
          <w:color w:val="FF0000"/>
          <w:sz w:val="28"/>
          <w:szCs w:val="28"/>
        </w:rPr>
        <w:t xml:space="preserve"> </w:t>
      </w:r>
      <w:r w:rsidRPr="00D451D0">
        <w:rPr>
          <w:color w:val="FF0000"/>
          <w:sz w:val="28"/>
          <w:szCs w:val="28"/>
        </w:rPr>
        <w:t>под</w:t>
      </w:r>
      <w:r w:rsidR="009861CE" w:rsidRPr="00D451D0">
        <w:rPr>
          <w:color w:val="FF0000"/>
          <w:sz w:val="28"/>
          <w:szCs w:val="28"/>
        </w:rPr>
        <w:t xml:space="preserve"> </w:t>
      </w:r>
      <w:r w:rsidRPr="00D451D0">
        <w:rPr>
          <w:color w:val="FF0000"/>
          <w:sz w:val="28"/>
          <w:szCs w:val="28"/>
        </w:rPr>
        <w:t>емкостными</w:t>
      </w:r>
      <w:r w:rsidR="009861CE" w:rsidRPr="00D451D0">
        <w:rPr>
          <w:color w:val="FF0000"/>
          <w:sz w:val="28"/>
          <w:szCs w:val="28"/>
        </w:rPr>
        <w:t xml:space="preserve"> </w:t>
      </w:r>
      <w:r w:rsidRPr="00D451D0">
        <w:rPr>
          <w:color w:val="FF0000"/>
          <w:sz w:val="28"/>
          <w:szCs w:val="28"/>
        </w:rPr>
        <w:t>сооружениями</w:t>
      </w:r>
      <w:r w:rsidR="007F5A97" w:rsidRPr="00D451D0">
        <w:rPr>
          <w:color w:val="FF0000"/>
          <w:sz w:val="28"/>
          <w:szCs w:val="28"/>
        </w:rPr>
        <w:t xml:space="preserve"> </w:t>
      </w:r>
    </w:p>
    <w:p w14:paraId="11791473" w14:textId="5EAF36B4" w:rsidR="00E32796" w:rsidRPr="00D451D0" w:rsidRDefault="007F5A97" w:rsidP="007F5A97">
      <w:pPr>
        <w:widowControl/>
        <w:spacing w:before="0" w:after="0"/>
        <w:rPr>
          <w:color w:val="FF0000"/>
          <w:sz w:val="28"/>
          <w:szCs w:val="28"/>
        </w:rPr>
      </w:pPr>
      <w:r w:rsidRPr="00D451D0">
        <w:rPr>
          <w:color w:val="FF0000"/>
          <w:sz w:val="28"/>
          <w:szCs w:val="28"/>
        </w:rPr>
        <w:t xml:space="preserve">16.128 </w:t>
      </w:r>
      <w:r w:rsidR="00B74D28" w:rsidRPr="00D451D0">
        <w:rPr>
          <w:color w:val="FF0000"/>
          <w:sz w:val="28"/>
          <w:szCs w:val="28"/>
        </w:rPr>
        <w:t>Для</w:t>
      </w:r>
      <w:r w:rsidR="009861CE" w:rsidRPr="00D451D0">
        <w:rPr>
          <w:color w:val="FF0000"/>
          <w:sz w:val="28"/>
          <w:szCs w:val="28"/>
        </w:rPr>
        <w:t xml:space="preserve"> </w:t>
      </w:r>
      <w:r w:rsidR="00B74D28" w:rsidRPr="00D451D0">
        <w:rPr>
          <w:color w:val="FF0000"/>
          <w:sz w:val="28"/>
          <w:szCs w:val="28"/>
        </w:rPr>
        <w:t>емкостных</w:t>
      </w:r>
      <w:r w:rsidR="009861CE" w:rsidRPr="00D451D0">
        <w:rPr>
          <w:color w:val="FF0000"/>
          <w:sz w:val="28"/>
          <w:szCs w:val="28"/>
        </w:rPr>
        <w:t xml:space="preserve"> </w:t>
      </w:r>
      <w:r w:rsidR="00B74D28" w:rsidRPr="00D451D0">
        <w:rPr>
          <w:color w:val="FF0000"/>
          <w:sz w:val="28"/>
          <w:szCs w:val="28"/>
        </w:rPr>
        <w:t>сооружений</w:t>
      </w:r>
      <w:r w:rsidR="009861CE" w:rsidRPr="00D451D0">
        <w:rPr>
          <w:color w:val="FF0000"/>
          <w:sz w:val="28"/>
          <w:szCs w:val="28"/>
        </w:rPr>
        <w:t xml:space="preserve"> </w:t>
      </w:r>
      <w:r w:rsidR="00B74D28" w:rsidRPr="00D451D0">
        <w:rPr>
          <w:color w:val="FF0000"/>
          <w:sz w:val="28"/>
          <w:szCs w:val="28"/>
        </w:rPr>
        <w:t>при</w:t>
      </w:r>
      <w:r w:rsidR="009861CE" w:rsidRPr="00D451D0">
        <w:rPr>
          <w:color w:val="FF0000"/>
          <w:sz w:val="28"/>
          <w:szCs w:val="28"/>
        </w:rPr>
        <w:t xml:space="preserve"> </w:t>
      </w:r>
      <w:r w:rsidR="00B74D28" w:rsidRPr="00D451D0">
        <w:rPr>
          <w:color w:val="FF0000"/>
          <w:sz w:val="28"/>
          <w:szCs w:val="28"/>
        </w:rPr>
        <w:t>грунтовых</w:t>
      </w:r>
      <w:r w:rsidR="009861CE" w:rsidRPr="00D451D0">
        <w:rPr>
          <w:color w:val="FF0000"/>
          <w:sz w:val="28"/>
          <w:szCs w:val="28"/>
        </w:rPr>
        <w:t xml:space="preserve"> </w:t>
      </w:r>
      <w:r w:rsidR="00B74D28" w:rsidRPr="00D451D0">
        <w:rPr>
          <w:color w:val="FF0000"/>
          <w:sz w:val="28"/>
          <w:szCs w:val="28"/>
        </w:rPr>
        <w:t>условиях</w:t>
      </w:r>
      <w:r w:rsidR="009861CE" w:rsidRPr="00D451D0">
        <w:rPr>
          <w:noProof/>
          <w:color w:val="FF0000"/>
          <w:sz w:val="28"/>
          <w:szCs w:val="28"/>
        </w:rPr>
        <w:t xml:space="preserve"> </w:t>
      </w:r>
      <w:r w:rsidR="00B74D28" w:rsidRPr="00D451D0">
        <w:rPr>
          <w:noProof/>
          <w:color w:val="FF0000"/>
          <w:sz w:val="28"/>
          <w:szCs w:val="28"/>
        </w:rPr>
        <w:t>II</w:t>
      </w:r>
      <w:r w:rsidR="009861CE" w:rsidRPr="00D451D0">
        <w:rPr>
          <w:color w:val="FF0000"/>
          <w:sz w:val="28"/>
          <w:szCs w:val="28"/>
        </w:rPr>
        <w:t xml:space="preserve"> </w:t>
      </w:r>
      <w:r w:rsidR="00B74D28" w:rsidRPr="00D451D0">
        <w:rPr>
          <w:color w:val="FF0000"/>
          <w:sz w:val="28"/>
          <w:szCs w:val="28"/>
        </w:rPr>
        <w:t>типа</w:t>
      </w:r>
      <w:r w:rsidR="009861CE" w:rsidRPr="00D451D0">
        <w:rPr>
          <w:color w:val="FF0000"/>
          <w:sz w:val="28"/>
          <w:szCs w:val="28"/>
        </w:rPr>
        <w:t xml:space="preserve"> </w:t>
      </w:r>
      <w:r w:rsidR="00B74D28" w:rsidRPr="00D451D0">
        <w:rPr>
          <w:color w:val="FF0000"/>
          <w:sz w:val="28"/>
          <w:szCs w:val="28"/>
        </w:rPr>
        <w:t>должны</w:t>
      </w:r>
      <w:r w:rsidR="009861CE" w:rsidRPr="00D451D0">
        <w:rPr>
          <w:color w:val="FF0000"/>
          <w:sz w:val="28"/>
          <w:szCs w:val="28"/>
        </w:rPr>
        <w:t xml:space="preserve"> </w:t>
      </w:r>
      <w:r w:rsidR="00B74D28" w:rsidRPr="00D451D0">
        <w:rPr>
          <w:color w:val="FF0000"/>
          <w:sz w:val="28"/>
          <w:szCs w:val="28"/>
        </w:rPr>
        <w:t>быть</w:t>
      </w:r>
      <w:r w:rsidR="009861CE" w:rsidRPr="00D451D0">
        <w:rPr>
          <w:color w:val="FF0000"/>
          <w:sz w:val="28"/>
          <w:szCs w:val="28"/>
        </w:rPr>
        <w:t xml:space="preserve"> </w:t>
      </w:r>
      <w:r w:rsidR="00B74D28" w:rsidRPr="00D451D0">
        <w:rPr>
          <w:color w:val="FF0000"/>
          <w:sz w:val="28"/>
          <w:szCs w:val="28"/>
        </w:rPr>
        <w:t>предусмотрены</w:t>
      </w:r>
      <w:r w:rsidR="009861CE" w:rsidRPr="00D451D0">
        <w:rPr>
          <w:color w:val="FF0000"/>
          <w:sz w:val="28"/>
          <w:szCs w:val="28"/>
        </w:rPr>
        <w:t xml:space="preserve"> </w:t>
      </w:r>
      <w:r w:rsidR="00B74D28" w:rsidRPr="00D451D0">
        <w:rPr>
          <w:color w:val="FF0000"/>
          <w:sz w:val="28"/>
          <w:szCs w:val="28"/>
        </w:rPr>
        <w:t>наблюдения</w:t>
      </w:r>
      <w:r w:rsidR="009861CE" w:rsidRPr="00D451D0">
        <w:rPr>
          <w:color w:val="FF0000"/>
          <w:sz w:val="28"/>
          <w:szCs w:val="28"/>
        </w:rPr>
        <w:t xml:space="preserve"> </w:t>
      </w:r>
      <w:r w:rsidR="00B74D28" w:rsidRPr="00D451D0">
        <w:rPr>
          <w:color w:val="FF0000"/>
          <w:sz w:val="28"/>
          <w:szCs w:val="28"/>
        </w:rPr>
        <w:t>за</w:t>
      </w:r>
      <w:r w:rsidR="009861CE" w:rsidRPr="00D451D0">
        <w:rPr>
          <w:color w:val="FF0000"/>
          <w:sz w:val="28"/>
          <w:szCs w:val="28"/>
        </w:rPr>
        <w:t xml:space="preserve"> </w:t>
      </w:r>
      <w:r w:rsidR="00B74D28" w:rsidRPr="00D451D0">
        <w:rPr>
          <w:color w:val="FF0000"/>
          <w:sz w:val="28"/>
          <w:szCs w:val="28"/>
        </w:rPr>
        <w:t>осадками</w:t>
      </w:r>
      <w:r w:rsidR="009861CE" w:rsidRPr="00D451D0">
        <w:rPr>
          <w:color w:val="FF0000"/>
          <w:sz w:val="28"/>
          <w:szCs w:val="28"/>
        </w:rPr>
        <w:t xml:space="preserve"> </w:t>
      </w:r>
      <w:r w:rsidR="00B74D28" w:rsidRPr="00D451D0">
        <w:rPr>
          <w:color w:val="FF0000"/>
          <w:sz w:val="28"/>
          <w:szCs w:val="28"/>
        </w:rPr>
        <w:t>сооружений,</w:t>
      </w:r>
      <w:r w:rsidR="009861CE" w:rsidRPr="00D451D0">
        <w:rPr>
          <w:color w:val="FF0000"/>
          <w:sz w:val="28"/>
          <w:szCs w:val="28"/>
        </w:rPr>
        <w:t xml:space="preserve"> </w:t>
      </w:r>
      <w:r w:rsidR="00B74D28" w:rsidRPr="00D451D0">
        <w:rPr>
          <w:color w:val="FF0000"/>
          <w:sz w:val="28"/>
          <w:szCs w:val="28"/>
        </w:rPr>
        <w:t>утечками</w:t>
      </w:r>
      <w:r w:rsidR="009861CE" w:rsidRPr="00D451D0">
        <w:rPr>
          <w:color w:val="FF0000"/>
          <w:sz w:val="28"/>
          <w:szCs w:val="28"/>
        </w:rPr>
        <w:t xml:space="preserve"> </w:t>
      </w:r>
      <w:r w:rsidR="00B74D28" w:rsidRPr="00D451D0">
        <w:rPr>
          <w:color w:val="FF0000"/>
          <w:sz w:val="28"/>
          <w:szCs w:val="28"/>
        </w:rPr>
        <w:t>воды</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уровнем</w:t>
      </w:r>
      <w:r w:rsidR="009861CE" w:rsidRPr="00D451D0">
        <w:rPr>
          <w:color w:val="FF0000"/>
          <w:sz w:val="28"/>
          <w:szCs w:val="28"/>
        </w:rPr>
        <w:t xml:space="preserve"> </w:t>
      </w:r>
      <w:r w:rsidR="00B74D28" w:rsidRPr="00D451D0">
        <w:rPr>
          <w:color w:val="FF0000"/>
          <w:sz w:val="28"/>
          <w:szCs w:val="28"/>
        </w:rPr>
        <w:t>грунтовых</w:t>
      </w:r>
      <w:r w:rsidR="009861CE" w:rsidRPr="00D451D0">
        <w:rPr>
          <w:color w:val="FF0000"/>
          <w:sz w:val="28"/>
          <w:szCs w:val="28"/>
        </w:rPr>
        <w:t xml:space="preserve"> </w:t>
      </w:r>
      <w:r w:rsidR="00B74D28" w:rsidRPr="00D451D0">
        <w:rPr>
          <w:color w:val="FF0000"/>
          <w:sz w:val="28"/>
          <w:szCs w:val="28"/>
        </w:rPr>
        <w:t>вод</w:t>
      </w:r>
      <w:r w:rsidR="009861CE" w:rsidRPr="00D451D0">
        <w:rPr>
          <w:color w:val="FF0000"/>
          <w:sz w:val="28"/>
          <w:szCs w:val="28"/>
        </w:rPr>
        <w:t xml:space="preserve"> </w:t>
      </w:r>
      <w:r w:rsidR="00B74D28" w:rsidRPr="00D451D0">
        <w:rPr>
          <w:color w:val="FF0000"/>
          <w:sz w:val="28"/>
          <w:szCs w:val="28"/>
        </w:rPr>
        <w:t>в</w:t>
      </w:r>
      <w:r w:rsidR="009861CE" w:rsidRPr="00D451D0">
        <w:rPr>
          <w:color w:val="FF0000"/>
          <w:sz w:val="28"/>
          <w:szCs w:val="28"/>
        </w:rPr>
        <w:t xml:space="preserve"> </w:t>
      </w:r>
      <w:r w:rsidR="00B74D28" w:rsidRPr="00D451D0">
        <w:rPr>
          <w:color w:val="FF0000"/>
          <w:sz w:val="28"/>
          <w:szCs w:val="28"/>
        </w:rPr>
        <w:t>период</w:t>
      </w:r>
      <w:r w:rsidR="009861CE" w:rsidRPr="00D451D0">
        <w:rPr>
          <w:color w:val="FF0000"/>
          <w:sz w:val="28"/>
          <w:szCs w:val="28"/>
        </w:rPr>
        <w:t xml:space="preserve"> </w:t>
      </w:r>
      <w:r w:rsidR="00B74D28" w:rsidRPr="00D451D0">
        <w:rPr>
          <w:color w:val="FF0000"/>
          <w:sz w:val="28"/>
          <w:szCs w:val="28"/>
        </w:rPr>
        <w:t>строительства</w:t>
      </w:r>
      <w:r w:rsidR="009861CE" w:rsidRPr="00D451D0">
        <w:rPr>
          <w:color w:val="FF0000"/>
          <w:sz w:val="28"/>
          <w:szCs w:val="28"/>
        </w:rPr>
        <w:t xml:space="preserve"> </w:t>
      </w:r>
      <w:r w:rsidR="00B74D28" w:rsidRPr="00D451D0">
        <w:rPr>
          <w:color w:val="FF0000"/>
          <w:sz w:val="28"/>
          <w:szCs w:val="28"/>
        </w:rPr>
        <w:t>и</w:t>
      </w:r>
      <w:r w:rsidR="009861CE" w:rsidRPr="00D451D0">
        <w:rPr>
          <w:color w:val="FF0000"/>
          <w:sz w:val="28"/>
          <w:szCs w:val="28"/>
        </w:rPr>
        <w:t xml:space="preserve"> </w:t>
      </w:r>
      <w:r w:rsidR="00B74D28" w:rsidRPr="00D451D0">
        <w:rPr>
          <w:color w:val="FF0000"/>
          <w:sz w:val="28"/>
          <w:szCs w:val="28"/>
        </w:rPr>
        <w:t>эксплуатации</w:t>
      </w:r>
      <w:r w:rsidR="009861CE" w:rsidRPr="00D451D0">
        <w:rPr>
          <w:color w:val="FF0000"/>
          <w:sz w:val="28"/>
          <w:szCs w:val="28"/>
        </w:rPr>
        <w:t xml:space="preserve"> </w:t>
      </w:r>
      <w:r w:rsidR="00B74D28" w:rsidRPr="00D451D0">
        <w:rPr>
          <w:color w:val="FF0000"/>
          <w:sz w:val="28"/>
          <w:szCs w:val="28"/>
        </w:rPr>
        <w:t>до</w:t>
      </w:r>
      <w:r w:rsidR="009861CE" w:rsidRPr="00D451D0">
        <w:rPr>
          <w:color w:val="FF0000"/>
          <w:sz w:val="28"/>
          <w:szCs w:val="28"/>
        </w:rPr>
        <w:t xml:space="preserve"> </w:t>
      </w:r>
      <w:r w:rsidR="00B74D28" w:rsidRPr="00D451D0">
        <w:rPr>
          <w:color w:val="FF0000"/>
          <w:sz w:val="28"/>
          <w:szCs w:val="28"/>
        </w:rPr>
        <w:t>стабилизации</w:t>
      </w:r>
      <w:r w:rsidR="009861CE" w:rsidRPr="00D451D0">
        <w:rPr>
          <w:color w:val="FF0000"/>
          <w:sz w:val="28"/>
          <w:szCs w:val="28"/>
        </w:rPr>
        <w:t xml:space="preserve"> </w:t>
      </w:r>
      <w:r w:rsidR="00B74D28" w:rsidRPr="00D451D0">
        <w:rPr>
          <w:color w:val="FF0000"/>
          <w:sz w:val="28"/>
          <w:szCs w:val="28"/>
        </w:rPr>
        <w:t>деформаций</w:t>
      </w:r>
    </w:p>
    <w:p w14:paraId="02D27B33" w14:textId="77777777" w:rsidR="007F5A97" w:rsidRPr="0016404E" w:rsidRDefault="007F5A97" w:rsidP="007F5A97">
      <w:pPr>
        <w:widowControl/>
        <w:spacing w:before="0" w:after="0"/>
        <w:rPr>
          <w:sz w:val="28"/>
          <w:szCs w:val="28"/>
        </w:rPr>
      </w:pPr>
    </w:p>
    <w:p w14:paraId="6D124A7A" w14:textId="77777777" w:rsidR="00F37B4F" w:rsidRPr="0016404E" w:rsidRDefault="00543779" w:rsidP="00E32796">
      <w:pPr>
        <w:widowControl/>
        <w:spacing w:before="0" w:after="0"/>
        <w:rPr>
          <w:b/>
          <w:bCs/>
          <w:sz w:val="28"/>
          <w:szCs w:val="28"/>
        </w:rPr>
      </w:pPr>
      <w:r w:rsidRPr="0016404E">
        <w:rPr>
          <w:b/>
          <w:bCs/>
          <w:sz w:val="28"/>
          <w:szCs w:val="28"/>
        </w:rPr>
        <w:t>17</w:t>
      </w:r>
      <w:r w:rsidR="009861CE" w:rsidRPr="0016404E">
        <w:rPr>
          <w:b/>
          <w:bCs/>
          <w:sz w:val="28"/>
          <w:szCs w:val="28"/>
        </w:rPr>
        <w:t xml:space="preserve"> </w:t>
      </w:r>
      <w:r w:rsidR="006419C9" w:rsidRPr="0016404E">
        <w:rPr>
          <w:b/>
          <w:bCs/>
          <w:sz w:val="28"/>
          <w:szCs w:val="28"/>
        </w:rPr>
        <w:t>Узлы</w:t>
      </w:r>
      <w:r w:rsidR="009861CE" w:rsidRPr="0016404E">
        <w:rPr>
          <w:b/>
          <w:bCs/>
          <w:sz w:val="28"/>
          <w:szCs w:val="28"/>
        </w:rPr>
        <w:t xml:space="preserve"> </w:t>
      </w:r>
      <w:r w:rsidR="006419C9" w:rsidRPr="0016404E">
        <w:rPr>
          <w:b/>
          <w:bCs/>
          <w:sz w:val="28"/>
          <w:szCs w:val="28"/>
        </w:rPr>
        <w:t>учета</w:t>
      </w:r>
    </w:p>
    <w:p w14:paraId="71C02E31" w14:textId="77777777" w:rsidR="00944120" w:rsidRPr="00D451D0" w:rsidRDefault="00543779" w:rsidP="00944120">
      <w:pPr>
        <w:widowControl/>
        <w:spacing w:before="0" w:after="0"/>
        <w:rPr>
          <w:color w:val="FF0000"/>
          <w:sz w:val="28"/>
          <w:szCs w:val="28"/>
        </w:rPr>
      </w:pPr>
      <w:r w:rsidRPr="00D451D0">
        <w:rPr>
          <w:color w:val="FF0000"/>
          <w:sz w:val="28"/>
          <w:szCs w:val="28"/>
        </w:rPr>
        <w:t>17.1</w:t>
      </w:r>
      <w:r w:rsidR="009861CE" w:rsidRPr="00D451D0">
        <w:rPr>
          <w:color w:val="FF0000"/>
          <w:sz w:val="28"/>
          <w:szCs w:val="28"/>
        </w:rPr>
        <w:t xml:space="preserve"> </w:t>
      </w:r>
      <w:r w:rsidR="00944120" w:rsidRPr="00D451D0">
        <w:rPr>
          <w:color w:val="FF0000"/>
          <w:sz w:val="28"/>
          <w:szCs w:val="28"/>
        </w:rPr>
        <w:t>Узлы</w:t>
      </w:r>
      <w:r w:rsidR="009861CE" w:rsidRPr="00D451D0">
        <w:rPr>
          <w:color w:val="FF0000"/>
          <w:sz w:val="28"/>
          <w:szCs w:val="28"/>
        </w:rPr>
        <w:t xml:space="preserve"> </w:t>
      </w:r>
      <w:r w:rsidR="00944120" w:rsidRPr="00D451D0">
        <w:rPr>
          <w:color w:val="FF0000"/>
          <w:sz w:val="28"/>
          <w:szCs w:val="28"/>
        </w:rPr>
        <w:t>учета,</w:t>
      </w:r>
      <w:r w:rsidR="009861CE" w:rsidRPr="00D451D0">
        <w:rPr>
          <w:color w:val="FF0000"/>
          <w:sz w:val="28"/>
          <w:szCs w:val="28"/>
        </w:rPr>
        <w:t xml:space="preserve"> </w:t>
      </w:r>
      <w:r w:rsidR="00944120" w:rsidRPr="00D451D0">
        <w:rPr>
          <w:color w:val="FF0000"/>
          <w:sz w:val="28"/>
          <w:szCs w:val="28"/>
        </w:rPr>
        <w:t>проектируемые</w:t>
      </w:r>
      <w:r w:rsidR="009861CE" w:rsidRPr="00D451D0">
        <w:rPr>
          <w:color w:val="FF0000"/>
          <w:sz w:val="28"/>
          <w:szCs w:val="28"/>
        </w:rPr>
        <w:t xml:space="preserve"> </w:t>
      </w:r>
      <w:bookmarkStart w:id="442" w:name="_Hlk73199870"/>
      <w:r w:rsidR="00553A2F" w:rsidRPr="00D451D0">
        <w:rPr>
          <w:color w:val="FF0000"/>
          <w:sz w:val="28"/>
          <w:szCs w:val="28"/>
        </w:rPr>
        <w:t>вне</w:t>
      </w:r>
      <w:r w:rsidR="009861CE" w:rsidRPr="00D451D0">
        <w:rPr>
          <w:color w:val="FF0000"/>
          <w:sz w:val="28"/>
          <w:szCs w:val="28"/>
        </w:rPr>
        <w:t xml:space="preserve"> </w:t>
      </w:r>
      <w:r w:rsidR="00553A2F" w:rsidRPr="00D451D0">
        <w:rPr>
          <w:color w:val="FF0000"/>
          <w:sz w:val="28"/>
          <w:szCs w:val="28"/>
        </w:rPr>
        <w:t>зданий</w:t>
      </w:r>
      <w:r w:rsidR="009861CE" w:rsidRPr="00D451D0">
        <w:rPr>
          <w:color w:val="FF0000"/>
          <w:sz w:val="28"/>
          <w:szCs w:val="28"/>
        </w:rPr>
        <w:t xml:space="preserve"> </w:t>
      </w:r>
      <w:r w:rsidR="00553A2F" w:rsidRPr="00D451D0">
        <w:rPr>
          <w:color w:val="FF0000"/>
          <w:sz w:val="28"/>
          <w:szCs w:val="28"/>
        </w:rPr>
        <w:t>и</w:t>
      </w:r>
      <w:r w:rsidR="009861CE" w:rsidRPr="00D451D0">
        <w:rPr>
          <w:color w:val="FF0000"/>
          <w:sz w:val="28"/>
          <w:szCs w:val="28"/>
        </w:rPr>
        <w:t xml:space="preserve"> </w:t>
      </w:r>
      <w:r w:rsidR="00553A2F" w:rsidRPr="00D451D0">
        <w:rPr>
          <w:color w:val="FF0000"/>
          <w:sz w:val="28"/>
          <w:szCs w:val="28"/>
        </w:rPr>
        <w:t>сооружений</w:t>
      </w:r>
      <w:r w:rsidR="009861CE" w:rsidRPr="00D451D0">
        <w:rPr>
          <w:color w:val="FF0000"/>
          <w:sz w:val="28"/>
          <w:szCs w:val="28"/>
        </w:rPr>
        <w:t xml:space="preserve"> </w:t>
      </w:r>
      <w:bookmarkStart w:id="443" w:name="_Hlk73199916"/>
      <w:r w:rsidR="00553A2F" w:rsidRPr="00D451D0">
        <w:rPr>
          <w:color w:val="FF0000"/>
          <w:sz w:val="28"/>
          <w:szCs w:val="28"/>
        </w:rPr>
        <w:t>[</w:t>
      </w:r>
      <w:r w:rsidR="00152AA5" w:rsidRPr="00D451D0">
        <w:rPr>
          <w:color w:val="FF0000"/>
          <w:sz w:val="28"/>
          <w:szCs w:val="28"/>
        </w:rPr>
        <w:t>16</w:t>
      </w:r>
      <w:r w:rsidR="00E32796" w:rsidRPr="00D451D0">
        <w:rPr>
          <w:color w:val="FF0000"/>
          <w:sz w:val="28"/>
          <w:szCs w:val="28"/>
        </w:rPr>
        <w:t>]</w:t>
      </w:r>
      <w:r w:rsidR="00553A2F" w:rsidRPr="00D451D0">
        <w:rPr>
          <w:color w:val="FF0000"/>
          <w:sz w:val="28"/>
          <w:szCs w:val="28"/>
        </w:rPr>
        <w:t>,</w:t>
      </w:r>
      <w:r w:rsidR="009861CE" w:rsidRPr="00D451D0">
        <w:rPr>
          <w:color w:val="FF0000"/>
          <w:sz w:val="28"/>
          <w:szCs w:val="28"/>
        </w:rPr>
        <w:t xml:space="preserve"> </w:t>
      </w:r>
      <w:r w:rsidR="00E32796" w:rsidRPr="00D451D0">
        <w:rPr>
          <w:color w:val="FF0000"/>
          <w:sz w:val="28"/>
          <w:szCs w:val="28"/>
        </w:rPr>
        <w:t>[</w:t>
      </w:r>
      <w:r w:rsidR="00895E36" w:rsidRPr="00D451D0">
        <w:rPr>
          <w:color w:val="FF0000"/>
          <w:sz w:val="28"/>
          <w:szCs w:val="28"/>
        </w:rPr>
        <w:t>1</w:t>
      </w:r>
      <w:r w:rsidR="00152AA5" w:rsidRPr="00D451D0">
        <w:rPr>
          <w:color w:val="FF0000"/>
          <w:sz w:val="28"/>
          <w:szCs w:val="28"/>
        </w:rPr>
        <w:t>7</w:t>
      </w:r>
      <w:r w:rsidR="00553A2F" w:rsidRPr="00D451D0">
        <w:rPr>
          <w:color w:val="FF0000"/>
          <w:sz w:val="28"/>
          <w:szCs w:val="28"/>
        </w:rPr>
        <w:t>]</w:t>
      </w:r>
      <w:r w:rsidR="009861CE" w:rsidRPr="00D451D0">
        <w:rPr>
          <w:color w:val="FF0000"/>
          <w:sz w:val="28"/>
          <w:szCs w:val="28"/>
        </w:rPr>
        <w:t xml:space="preserve"> </w:t>
      </w:r>
      <w:bookmarkEnd w:id="443"/>
      <w:r w:rsidR="00944120" w:rsidRPr="00D451D0">
        <w:rPr>
          <w:color w:val="FF0000"/>
          <w:sz w:val="28"/>
          <w:szCs w:val="28"/>
        </w:rPr>
        <w:t>во</w:t>
      </w:r>
      <w:r w:rsidR="009861CE" w:rsidRPr="00D451D0">
        <w:rPr>
          <w:color w:val="FF0000"/>
          <w:sz w:val="28"/>
          <w:szCs w:val="28"/>
        </w:rPr>
        <w:t xml:space="preserve"> </w:t>
      </w:r>
      <w:r w:rsidR="00944120" w:rsidRPr="00D451D0">
        <w:rPr>
          <w:color w:val="FF0000"/>
          <w:sz w:val="28"/>
          <w:szCs w:val="28"/>
        </w:rPr>
        <w:t>вновь</w:t>
      </w:r>
      <w:r w:rsidR="009861CE" w:rsidRPr="00D451D0">
        <w:rPr>
          <w:color w:val="FF0000"/>
          <w:sz w:val="28"/>
          <w:szCs w:val="28"/>
        </w:rPr>
        <w:t xml:space="preserve"> </w:t>
      </w:r>
      <w:r w:rsidR="00944120" w:rsidRPr="00D451D0">
        <w:rPr>
          <w:color w:val="FF0000"/>
          <w:sz w:val="28"/>
          <w:szCs w:val="28"/>
        </w:rPr>
        <w:t>создаваемом</w:t>
      </w:r>
      <w:r w:rsidR="009861CE" w:rsidRPr="00D451D0">
        <w:rPr>
          <w:color w:val="FF0000"/>
          <w:sz w:val="28"/>
          <w:szCs w:val="28"/>
        </w:rPr>
        <w:t xml:space="preserve"> </w:t>
      </w:r>
      <w:r w:rsidR="00944120" w:rsidRPr="00D451D0">
        <w:rPr>
          <w:color w:val="FF0000"/>
          <w:sz w:val="28"/>
          <w:szCs w:val="28"/>
        </w:rPr>
        <w:t>или</w:t>
      </w:r>
      <w:r w:rsidR="009861CE" w:rsidRPr="00D451D0">
        <w:rPr>
          <w:color w:val="FF0000"/>
          <w:sz w:val="28"/>
          <w:szCs w:val="28"/>
        </w:rPr>
        <w:t xml:space="preserve"> </w:t>
      </w:r>
      <w:r w:rsidR="00944120" w:rsidRPr="00D451D0">
        <w:rPr>
          <w:color w:val="FF0000"/>
          <w:sz w:val="28"/>
          <w:szCs w:val="28"/>
        </w:rPr>
        <w:t>созданном</w:t>
      </w:r>
      <w:r w:rsidR="009861CE" w:rsidRPr="00D451D0">
        <w:rPr>
          <w:color w:val="FF0000"/>
          <w:sz w:val="28"/>
          <w:szCs w:val="28"/>
        </w:rPr>
        <w:t xml:space="preserve"> </w:t>
      </w:r>
      <w:r w:rsidR="00944120" w:rsidRPr="00D451D0">
        <w:rPr>
          <w:color w:val="FF0000"/>
          <w:sz w:val="28"/>
          <w:szCs w:val="28"/>
        </w:rPr>
        <w:t>объекте</w:t>
      </w:r>
      <w:r w:rsidR="009861CE" w:rsidRPr="00D451D0">
        <w:rPr>
          <w:color w:val="FF0000"/>
          <w:sz w:val="28"/>
          <w:szCs w:val="28"/>
        </w:rPr>
        <w:t xml:space="preserve"> </w:t>
      </w:r>
      <w:r w:rsidR="00944120" w:rsidRPr="00D451D0">
        <w:rPr>
          <w:color w:val="FF0000"/>
          <w:sz w:val="28"/>
          <w:szCs w:val="28"/>
        </w:rPr>
        <w:t>капитального</w:t>
      </w:r>
      <w:r w:rsidR="009861CE" w:rsidRPr="00D451D0">
        <w:rPr>
          <w:color w:val="FF0000"/>
          <w:sz w:val="28"/>
          <w:szCs w:val="28"/>
        </w:rPr>
        <w:t xml:space="preserve"> </w:t>
      </w:r>
      <w:r w:rsidR="00944120" w:rsidRPr="00D451D0">
        <w:rPr>
          <w:color w:val="FF0000"/>
          <w:sz w:val="28"/>
          <w:szCs w:val="28"/>
        </w:rPr>
        <w:t>строительства</w:t>
      </w:r>
      <w:bookmarkEnd w:id="442"/>
      <w:r w:rsidR="00944120" w:rsidRPr="00D451D0">
        <w:rPr>
          <w:color w:val="FF0000"/>
          <w:sz w:val="28"/>
          <w:szCs w:val="28"/>
        </w:rPr>
        <w:t>,</w:t>
      </w:r>
      <w:r w:rsidR="009861CE" w:rsidRPr="00D451D0">
        <w:rPr>
          <w:color w:val="FF0000"/>
          <w:sz w:val="28"/>
          <w:szCs w:val="28"/>
        </w:rPr>
        <w:t xml:space="preserve"> </w:t>
      </w:r>
      <w:r w:rsidR="00944120" w:rsidRPr="00D451D0">
        <w:rPr>
          <w:color w:val="FF0000"/>
          <w:sz w:val="28"/>
          <w:szCs w:val="28"/>
        </w:rPr>
        <w:t>подключаемом</w:t>
      </w:r>
      <w:r w:rsidR="009861CE" w:rsidRPr="00D451D0">
        <w:rPr>
          <w:color w:val="FF0000"/>
          <w:sz w:val="28"/>
          <w:szCs w:val="28"/>
        </w:rPr>
        <w:t xml:space="preserve"> </w:t>
      </w:r>
      <w:r w:rsidR="00944120" w:rsidRPr="00D451D0">
        <w:rPr>
          <w:color w:val="FF0000"/>
          <w:sz w:val="28"/>
          <w:szCs w:val="28"/>
        </w:rPr>
        <w:t>(технологически</w:t>
      </w:r>
      <w:r w:rsidR="009861CE" w:rsidRPr="00D451D0">
        <w:rPr>
          <w:color w:val="FF0000"/>
          <w:sz w:val="28"/>
          <w:szCs w:val="28"/>
        </w:rPr>
        <w:t xml:space="preserve"> </w:t>
      </w:r>
      <w:r w:rsidR="00944120" w:rsidRPr="00D451D0">
        <w:rPr>
          <w:color w:val="FF0000"/>
          <w:sz w:val="28"/>
          <w:szCs w:val="28"/>
        </w:rPr>
        <w:t>присоединяемом)</w:t>
      </w:r>
      <w:r w:rsidR="009861CE" w:rsidRPr="00D451D0">
        <w:rPr>
          <w:color w:val="FF0000"/>
          <w:sz w:val="28"/>
          <w:szCs w:val="28"/>
        </w:rPr>
        <w:t xml:space="preserve"> </w:t>
      </w:r>
      <w:r w:rsidR="00944120" w:rsidRPr="00D451D0">
        <w:rPr>
          <w:color w:val="FF0000"/>
          <w:sz w:val="28"/>
          <w:szCs w:val="28"/>
        </w:rPr>
        <w:t>к</w:t>
      </w:r>
      <w:r w:rsidR="009861CE" w:rsidRPr="00D451D0">
        <w:rPr>
          <w:color w:val="FF0000"/>
          <w:sz w:val="28"/>
          <w:szCs w:val="28"/>
        </w:rPr>
        <w:t xml:space="preserve"> </w:t>
      </w:r>
      <w:r w:rsidR="00944120" w:rsidRPr="00D451D0">
        <w:rPr>
          <w:color w:val="FF0000"/>
          <w:sz w:val="28"/>
          <w:szCs w:val="28"/>
        </w:rPr>
        <w:t>централизованным</w:t>
      </w:r>
      <w:r w:rsidR="009861CE" w:rsidRPr="00D451D0">
        <w:rPr>
          <w:color w:val="FF0000"/>
          <w:sz w:val="28"/>
          <w:szCs w:val="28"/>
        </w:rPr>
        <w:t xml:space="preserve"> </w:t>
      </w:r>
      <w:r w:rsidR="00944120" w:rsidRPr="00D451D0">
        <w:rPr>
          <w:color w:val="FF0000"/>
          <w:sz w:val="28"/>
          <w:szCs w:val="28"/>
        </w:rPr>
        <w:t>системам</w:t>
      </w:r>
      <w:r w:rsidR="009861CE" w:rsidRPr="00D451D0">
        <w:rPr>
          <w:color w:val="FF0000"/>
          <w:sz w:val="28"/>
          <w:szCs w:val="28"/>
        </w:rPr>
        <w:t xml:space="preserve"> </w:t>
      </w:r>
      <w:r w:rsidR="00944120" w:rsidRPr="00D451D0">
        <w:rPr>
          <w:color w:val="FF0000"/>
          <w:sz w:val="28"/>
          <w:szCs w:val="28"/>
        </w:rPr>
        <w:t>водоснабжения,</w:t>
      </w:r>
      <w:r w:rsidR="009861CE" w:rsidRPr="00D451D0">
        <w:rPr>
          <w:color w:val="FF0000"/>
          <w:sz w:val="28"/>
          <w:szCs w:val="28"/>
        </w:rPr>
        <w:t xml:space="preserve"> </w:t>
      </w:r>
      <w:r w:rsidR="00944120" w:rsidRPr="00D451D0">
        <w:rPr>
          <w:color w:val="FF0000"/>
          <w:sz w:val="28"/>
          <w:szCs w:val="28"/>
        </w:rPr>
        <w:t>размещаются</w:t>
      </w:r>
      <w:r w:rsidR="009861CE" w:rsidRPr="00D451D0">
        <w:rPr>
          <w:color w:val="FF0000"/>
          <w:sz w:val="28"/>
          <w:szCs w:val="28"/>
        </w:rPr>
        <w:t xml:space="preserve"> </w:t>
      </w:r>
      <w:r w:rsidR="00944120" w:rsidRPr="00D451D0">
        <w:rPr>
          <w:color w:val="FF0000"/>
          <w:sz w:val="28"/>
          <w:szCs w:val="28"/>
        </w:rPr>
        <w:t>в</w:t>
      </w:r>
      <w:r w:rsidR="009861CE" w:rsidRPr="00D451D0">
        <w:rPr>
          <w:color w:val="FF0000"/>
          <w:sz w:val="28"/>
          <w:szCs w:val="28"/>
        </w:rPr>
        <w:t xml:space="preserve"> </w:t>
      </w:r>
      <w:r w:rsidR="00944120" w:rsidRPr="00D451D0">
        <w:rPr>
          <w:color w:val="FF0000"/>
          <w:sz w:val="28"/>
          <w:szCs w:val="28"/>
        </w:rPr>
        <w:t>камерах</w:t>
      </w:r>
      <w:r w:rsidR="009861CE" w:rsidRPr="00D451D0">
        <w:rPr>
          <w:color w:val="FF0000"/>
          <w:sz w:val="28"/>
          <w:szCs w:val="28"/>
        </w:rPr>
        <w:t xml:space="preserve"> </w:t>
      </w:r>
      <w:r w:rsidR="00553A2F" w:rsidRPr="00D451D0">
        <w:rPr>
          <w:color w:val="FF0000"/>
          <w:sz w:val="28"/>
          <w:szCs w:val="28"/>
        </w:rPr>
        <w:t>(колодцах)</w:t>
      </w:r>
      <w:r w:rsidR="009861CE" w:rsidRPr="00D451D0">
        <w:rPr>
          <w:color w:val="FF0000"/>
          <w:sz w:val="28"/>
          <w:szCs w:val="28"/>
        </w:rPr>
        <w:t xml:space="preserve"> </w:t>
      </w:r>
      <w:bookmarkStart w:id="444" w:name="_Hlk73200453"/>
      <w:r w:rsidR="00B0587A" w:rsidRPr="00D451D0">
        <w:rPr>
          <w:color w:val="FF0000"/>
          <w:sz w:val="28"/>
          <w:szCs w:val="28"/>
        </w:rPr>
        <w:t>в соответствии с</w:t>
      </w:r>
      <w:r w:rsidR="009861CE" w:rsidRPr="00D451D0">
        <w:rPr>
          <w:color w:val="FF0000"/>
          <w:sz w:val="28"/>
          <w:szCs w:val="28"/>
        </w:rPr>
        <w:t xml:space="preserve"> </w:t>
      </w:r>
      <w:bookmarkEnd w:id="444"/>
      <w:r w:rsidR="00944120" w:rsidRPr="00D451D0">
        <w:rPr>
          <w:color w:val="FF0000"/>
          <w:sz w:val="28"/>
          <w:szCs w:val="28"/>
        </w:rPr>
        <w:t>15.27.</w:t>
      </w:r>
    </w:p>
    <w:p w14:paraId="74B90203" w14:textId="77777777" w:rsidR="00944120" w:rsidRPr="0016404E" w:rsidRDefault="00944120" w:rsidP="00944120">
      <w:pPr>
        <w:widowControl/>
        <w:spacing w:before="0" w:after="0"/>
        <w:rPr>
          <w:sz w:val="28"/>
          <w:szCs w:val="28"/>
        </w:rPr>
      </w:pPr>
      <w:r w:rsidRPr="0016404E">
        <w:rPr>
          <w:sz w:val="28"/>
          <w:szCs w:val="28"/>
        </w:rPr>
        <w:t>Камеры</w:t>
      </w:r>
      <w:r w:rsidR="009861CE" w:rsidRPr="0016404E">
        <w:rPr>
          <w:sz w:val="28"/>
          <w:szCs w:val="28"/>
        </w:rPr>
        <w:t xml:space="preserve"> </w:t>
      </w:r>
      <w:r w:rsidRPr="0016404E">
        <w:rPr>
          <w:sz w:val="28"/>
          <w:szCs w:val="28"/>
        </w:rPr>
        <w:t>узлов</w:t>
      </w:r>
      <w:r w:rsidR="009861CE" w:rsidRPr="0016404E">
        <w:rPr>
          <w:sz w:val="28"/>
          <w:szCs w:val="28"/>
        </w:rPr>
        <w:t xml:space="preserve"> </w:t>
      </w:r>
      <w:r w:rsidRPr="0016404E">
        <w:rPr>
          <w:sz w:val="28"/>
          <w:szCs w:val="28"/>
        </w:rPr>
        <w:t>учета</w:t>
      </w:r>
      <w:r w:rsidR="009861CE" w:rsidRPr="0016404E">
        <w:rPr>
          <w:sz w:val="28"/>
          <w:szCs w:val="28"/>
        </w:rPr>
        <w:t xml:space="preserve"> </w:t>
      </w:r>
      <w:r w:rsidRPr="0016404E">
        <w:rPr>
          <w:sz w:val="28"/>
          <w:szCs w:val="28"/>
        </w:rPr>
        <w:t>рекомендуется</w:t>
      </w:r>
      <w:r w:rsidR="009861CE" w:rsidRPr="0016404E">
        <w:rPr>
          <w:sz w:val="28"/>
          <w:szCs w:val="28"/>
        </w:rPr>
        <w:t xml:space="preserve"> </w:t>
      </w:r>
      <w:r w:rsidRPr="0016404E">
        <w:rPr>
          <w:sz w:val="28"/>
          <w:szCs w:val="28"/>
        </w:rPr>
        <w:t>выполнять</w:t>
      </w:r>
      <w:r w:rsidR="009861CE" w:rsidRPr="0016404E">
        <w:rPr>
          <w:sz w:val="28"/>
          <w:szCs w:val="28"/>
        </w:rPr>
        <w:t xml:space="preserve"> </w:t>
      </w:r>
      <w:r w:rsidRPr="0016404E">
        <w:rPr>
          <w:sz w:val="28"/>
          <w:szCs w:val="28"/>
        </w:rPr>
        <w:t>из</w:t>
      </w:r>
      <w:r w:rsidR="009861CE" w:rsidRPr="0016404E">
        <w:rPr>
          <w:sz w:val="28"/>
          <w:szCs w:val="28"/>
        </w:rPr>
        <w:t xml:space="preserve"> </w:t>
      </w:r>
      <w:r w:rsidR="00B0587A" w:rsidRPr="0016404E">
        <w:rPr>
          <w:sz w:val="28"/>
          <w:szCs w:val="28"/>
        </w:rPr>
        <w:t>двух</w:t>
      </w:r>
      <w:r w:rsidR="009861CE" w:rsidRPr="0016404E">
        <w:rPr>
          <w:sz w:val="28"/>
          <w:szCs w:val="28"/>
        </w:rPr>
        <w:t xml:space="preserve"> </w:t>
      </w:r>
      <w:r w:rsidRPr="0016404E">
        <w:rPr>
          <w:sz w:val="28"/>
          <w:szCs w:val="28"/>
        </w:rPr>
        <w:t>отсеков</w:t>
      </w:r>
      <w:r w:rsidR="009861CE" w:rsidRPr="0016404E">
        <w:rPr>
          <w:sz w:val="28"/>
          <w:szCs w:val="28"/>
        </w:rPr>
        <w:t xml:space="preserve"> </w:t>
      </w:r>
      <w:r w:rsidR="00F46915" w:rsidRPr="0016404E">
        <w:rPr>
          <w:sz w:val="28"/>
          <w:szCs w:val="28"/>
        </w:rPr>
        <w:t>для</w:t>
      </w:r>
      <w:r w:rsidRPr="0016404E">
        <w:rPr>
          <w:sz w:val="28"/>
          <w:szCs w:val="28"/>
        </w:rPr>
        <w:t>:</w:t>
      </w:r>
    </w:p>
    <w:p w14:paraId="788F22CD" w14:textId="77777777" w:rsidR="00944120" w:rsidRPr="0016404E" w:rsidRDefault="001E565A" w:rsidP="00944120">
      <w:pPr>
        <w:widowControl/>
        <w:spacing w:before="0" w:after="0"/>
        <w:rPr>
          <w:sz w:val="28"/>
          <w:szCs w:val="28"/>
        </w:rPr>
      </w:pPr>
      <w:r w:rsidRPr="0016404E">
        <w:rPr>
          <w:sz w:val="28"/>
          <w:szCs w:val="28"/>
        </w:rPr>
        <w:t>-</w:t>
      </w:r>
      <w:r w:rsidR="009861CE" w:rsidRPr="0016404E">
        <w:rPr>
          <w:sz w:val="28"/>
          <w:szCs w:val="28"/>
        </w:rPr>
        <w:t xml:space="preserve"> </w:t>
      </w:r>
      <w:r w:rsidR="00944120" w:rsidRPr="0016404E">
        <w:rPr>
          <w:sz w:val="28"/>
          <w:szCs w:val="28"/>
        </w:rPr>
        <w:t>врезк</w:t>
      </w:r>
      <w:r w:rsidR="00F46915" w:rsidRPr="0016404E">
        <w:rPr>
          <w:sz w:val="28"/>
          <w:szCs w:val="28"/>
        </w:rPr>
        <w:t>и</w:t>
      </w:r>
      <w:r w:rsidR="009861CE" w:rsidRPr="0016404E">
        <w:rPr>
          <w:sz w:val="28"/>
          <w:szCs w:val="28"/>
        </w:rPr>
        <w:t xml:space="preserve"> </w:t>
      </w:r>
      <w:r w:rsidR="00944120" w:rsidRPr="0016404E">
        <w:rPr>
          <w:sz w:val="28"/>
          <w:szCs w:val="28"/>
        </w:rPr>
        <w:t>в</w:t>
      </w:r>
      <w:r w:rsidR="009861CE" w:rsidRPr="0016404E">
        <w:rPr>
          <w:sz w:val="28"/>
          <w:szCs w:val="28"/>
        </w:rPr>
        <w:t xml:space="preserve"> </w:t>
      </w:r>
      <w:r w:rsidR="00944120" w:rsidRPr="0016404E">
        <w:rPr>
          <w:sz w:val="28"/>
          <w:szCs w:val="28"/>
        </w:rPr>
        <w:t>магистраль</w:t>
      </w:r>
      <w:r w:rsidR="00553A2F" w:rsidRPr="0016404E">
        <w:rPr>
          <w:sz w:val="28"/>
          <w:szCs w:val="28"/>
        </w:rPr>
        <w:t>ный</w:t>
      </w:r>
      <w:r w:rsidR="009861CE" w:rsidRPr="0016404E">
        <w:rPr>
          <w:sz w:val="28"/>
          <w:szCs w:val="28"/>
        </w:rPr>
        <w:t xml:space="preserve"> </w:t>
      </w:r>
      <w:r w:rsidR="00553A2F" w:rsidRPr="0016404E">
        <w:rPr>
          <w:sz w:val="28"/>
          <w:szCs w:val="28"/>
        </w:rPr>
        <w:t>водовод</w:t>
      </w:r>
      <w:r w:rsidR="009861CE" w:rsidRPr="0016404E">
        <w:rPr>
          <w:sz w:val="28"/>
          <w:szCs w:val="28"/>
        </w:rPr>
        <w:t xml:space="preserve"> </w:t>
      </w:r>
      <w:r w:rsidR="00944120" w:rsidRPr="0016404E">
        <w:rPr>
          <w:sz w:val="28"/>
          <w:szCs w:val="28"/>
        </w:rPr>
        <w:t>и</w:t>
      </w:r>
      <w:r w:rsidR="009861CE" w:rsidRPr="0016404E">
        <w:rPr>
          <w:sz w:val="28"/>
          <w:szCs w:val="28"/>
        </w:rPr>
        <w:t xml:space="preserve"> </w:t>
      </w:r>
      <w:r w:rsidR="00944120" w:rsidRPr="0016404E">
        <w:rPr>
          <w:sz w:val="28"/>
          <w:szCs w:val="28"/>
        </w:rPr>
        <w:t>установки</w:t>
      </w:r>
      <w:r w:rsidR="009861CE" w:rsidRPr="0016404E">
        <w:rPr>
          <w:sz w:val="28"/>
          <w:szCs w:val="28"/>
        </w:rPr>
        <w:t xml:space="preserve"> </w:t>
      </w:r>
      <w:r w:rsidR="00944120" w:rsidRPr="0016404E">
        <w:rPr>
          <w:sz w:val="28"/>
          <w:szCs w:val="28"/>
        </w:rPr>
        <w:t>отключающей</w:t>
      </w:r>
      <w:r w:rsidR="009861CE" w:rsidRPr="0016404E">
        <w:rPr>
          <w:sz w:val="28"/>
          <w:szCs w:val="28"/>
        </w:rPr>
        <w:t xml:space="preserve"> </w:t>
      </w:r>
      <w:r w:rsidR="00944120" w:rsidRPr="0016404E">
        <w:rPr>
          <w:sz w:val="28"/>
          <w:szCs w:val="28"/>
        </w:rPr>
        <w:t>арматуры;</w:t>
      </w:r>
    </w:p>
    <w:p w14:paraId="2636FA1A" w14:textId="77777777" w:rsidR="00944120" w:rsidRPr="0016404E" w:rsidRDefault="001E565A" w:rsidP="00944120">
      <w:pPr>
        <w:widowControl/>
        <w:spacing w:before="0" w:after="0"/>
        <w:rPr>
          <w:sz w:val="28"/>
          <w:szCs w:val="28"/>
        </w:rPr>
      </w:pPr>
      <w:r w:rsidRPr="0016404E">
        <w:rPr>
          <w:sz w:val="28"/>
          <w:szCs w:val="28"/>
        </w:rPr>
        <w:t>-</w:t>
      </w:r>
      <w:r w:rsidR="009861CE" w:rsidRPr="0016404E">
        <w:rPr>
          <w:sz w:val="28"/>
          <w:szCs w:val="28"/>
        </w:rPr>
        <w:t xml:space="preserve"> </w:t>
      </w:r>
      <w:r w:rsidR="00944120" w:rsidRPr="0016404E">
        <w:rPr>
          <w:sz w:val="28"/>
          <w:szCs w:val="28"/>
        </w:rPr>
        <w:t>размещения</w:t>
      </w:r>
      <w:r w:rsidR="009861CE" w:rsidRPr="0016404E">
        <w:rPr>
          <w:sz w:val="28"/>
          <w:szCs w:val="28"/>
        </w:rPr>
        <w:t xml:space="preserve"> </w:t>
      </w:r>
      <w:r w:rsidR="00944120" w:rsidRPr="0016404E">
        <w:rPr>
          <w:sz w:val="28"/>
          <w:szCs w:val="28"/>
        </w:rPr>
        <w:t>оборудования</w:t>
      </w:r>
      <w:r w:rsidR="009861CE" w:rsidRPr="0016404E">
        <w:rPr>
          <w:sz w:val="28"/>
          <w:szCs w:val="28"/>
        </w:rPr>
        <w:t xml:space="preserve"> </w:t>
      </w:r>
      <w:r w:rsidR="00944120" w:rsidRPr="0016404E">
        <w:rPr>
          <w:sz w:val="28"/>
          <w:szCs w:val="28"/>
        </w:rPr>
        <w:t>водомерного</w:t>
      </w:r>
      <w:r w:rsidR="009861CE" w:rsidRPr="0016404E">
        <w:rPr>
          <w:sz w:val="28"/>
          <w:szCs w:val="28"/>
        </w:rPr>
        <w:t xml:space="preserve"> </w:t>
      </w:r>
      <w:r w:rsidR="00944120" w:rsidRPr="0016404E">
        <w:rPr>
          <w:sz w:val="28"/>
          <w:szCs w:val="28"/>
        </w:rPr>
        <w:t>узла</w:t>
      </w:r>
      <w:r w:rsidR="009861CE" w:rsidRPr="0016404E">
        <w:rPr>
          <w:sz w:val="28"/>
          <w:szCs w:val="28"/>
        </w:rPr>
        <w:t xml:space="preserve"> </w:t>
      </w:r>
      <w:r w:rsidR="00944120" w:rsidRPr="0016404E">
        <w:rPr>
          <w:sz w:val="28"/>
          <w:szCs w:val="28"/>
        </w:rPr>
        <w:t>абонента.</w:t>
      </w:r>
    </w:p>
    <w:p w14:paraId="26257304" w14:textId="77777777" w:rsidR="00944120" w:rsidRPr="00D451D0" w:rsidRDefault="00F46915" w:rsidP="00944120">
      <w:pPr>
        <w:widowControl/>
        <w:spacing w:before="0" w:after="0"/>
        <w:rPr>
          <w:color w:val="FF0000"/>
          <w:sz w:val="28"/>
          <w:szCs w:val="28"/>
        </w:rPr>
      </w:pPr>
      <w:r w:rsidRPr="00D451D0">
        <w:rPr>
          <w:color w:val="FF0000"/>
          <w:sz w:val="28"/>
          <w:szCs w:val="28"/>
        </w:rPr>
        <w:t>В</w:t>
      </w:r>
      <w:r w:rsidR="009861CE" w:rsidRPr="00D451D0">
        <w:rPr>
          <w:color w:val="FF0000"/>
          <w:sz w:val="28"/>
          <w:szCs w:val="28"/>
        </w:rPr>
        <w:t xml:space="preserve"> </w:t>
      </w:r>
      <w:r w:rsidRPr="00D451D0">
        <w:rPr>
          <w:color w:val="FF0000"/>
          <w:sz w:val="28"/>
          <w:szCs w:val="28"/>
        </w:rPr>
        <w:t>случае,</w:t>
      </w:r>
      <w:r w:rsidR="009861CE" w:rsidRPr="00D451D0">
        <w:rPr>
          <w:color w:val="FF0000"/>
          <w:sz w:val="28"/>
          <w:szCs w:val="28"/>
        </w:rPr>
        <w:t xml:space="preserve"> </w:t>
      </w:r>
      <w:r w:rsidRPr="00D451D0">
        <w:rPr>
          <w:color w:val="FF0000"/>
          <w:sz w:val="28"/>
          <w:szCs w:val="28"/>
        </w:rPr>
        <w:t>если</w:t>
      </w:r>
      <w:r w:rsidR="009861CE" w:rsidRPr="00D451D0">
        <w:rPr>
          <w:color w:val="FF0000"/>
          <w:sz w:val="28"/>
          <w:szCs w:val="28"/>
        </w:rPr>
        <w:t xml:space="preserve"> </w:t>
      </w:r>
      <w:r w:rsidRPr="00D451D0">
        <w:rPr>
          <w:color w:val="FF0000"/>
          <w:sz w:val="28"/>
          <w:szCs w:val="28"/>
        </w:rPr>
        <w:t>крышка</w:t>
      </w:r>
      <w:r w:rsidR="009861CE" w:rsidRPr="00D451D0">
        <w:rPr>
          <w:color w:val="FF0000"/>
          <w:sz w:val="28"/>
          <w:szCs w:val="28"/>
        </w:rPr>
        <w:t xml:space="preserve"> </w:t>
      </w:r>
      <w:r w:rsidRPr="00D451D0">
        <w:rPr>
          <w:color w:val="FF0000"/>
          <w:sz w:val="28"/>
          <w:szCs w:val="28"/>
        </w:rPr>
        <w:t>(люк)</w:t>
      </w:r>
      <w:r w:rsidR="009861CE" w:rsidRPr="00D451D0">
        <w:rPr>
          <w:color w:val="FF0000"/>
          <w:sz w:val="28"/>
          <w:szCs w:val="28"/>
        </w:rPr>
        <w:t xml:space="preserve"> </w:t>
      </w:r>
      <w:r w:rsidRPr="00D451D0">
        <w:rPr>
          <w:color w:val="FF0000"/>
          <w:sz w:val="28"/>
          <w:szCs w:val="28"/>
        </w:rPr>
        <w:t>камеры</w:t>
      </w:r>
      <w:r w:rsidR="009861CE" w:rsidRPr="00D451D0">
        <w:rPr>
          <w:color w:val="FF0000"/>
          <w:sz w:val="28"/>
          <w:szCs w:val="28"/>
        </w:rPr>
        <w:t xml:space="preserve"> </w:t>
      </w:r>
      <w:r w:rsidRPr="00D451D0">
        <w:rPr>
          <w:color w:val="FF0000"/>
          <w:sz w:val="28"/>
          <w:szCs w:val="28"/>
        </w:rPr>
        <w:t>по</w:t>
      </w:r>
      <w:r w:rsidR="009861CE" w:rsidRPr="00D451D0">
        <w:rPr>
          <w:color w:val="FF0000"/>
          <w:sz w:val="28"/>
          <w:szCs w:val="28"/>
        </w:rPr>
        <w:t xml:space="preserve"> </w:t>
      </w:r>
      <w:r w:rsidRPr="00D451D0">
        <w:rPr>
          <w:color w:val="FF0000"/>
          <w:sz w:val="28"/>
          <w:szCs w:val="28"/>
        </w:rPr>
        <w:t>весу</w:t>
      </w:r>
      <w:r w:rsidR="009861CE" w:rsidRPr="00D451D0">
        <w:rPr>
          <w:color w:val="FF0000"/>
          <w:sz w:val="28"/>
          <w:szCs w:val="28"/>
        </w:rPr>
        <w:t xml:space="preserve"> </w:t>
      </w:r>
      <w:r w:rsidRPr="00D451D0">
        <w:rPr>
          <w:color w:val="FF0000"/>
          <w:sz w:val="28"/>
          <w:szCs w:val="28"/>
        </w:rPr>
        <w:t>превышает</w:t>
      </w:r>
      <w:r w:rsidR="009861CE" w:rsidRPr="00D451D0">
        <w:rPr>
          <w:color w:val="FF0000"/>
          <w:sz w:val="28"/>
          <w:szCs w:val="28"/>
        </w:rPr>
        <w:t xml:space="preserve"> </w:t>
      </w:r>
      <w:r w:rsidRPr="00D451D0">
        <w:rPr>
          <w:color w:val="FF0000"/>
          <w:sz w:val="28"/>
          <w:szCs w:val="28"/>
        </w:rPr>
        <w:t>50</w:t>
      </w:r>
      <w:r w:rsidR="009861CE" w:rsidRPr="00D451D0">
        <w:rPr>
          <w:color w:val="FF0000"/>
          <w:sz w:val="28"/>
          <w:szCs w:val="28"/>
        </w:rPr>
        <w:t xml:space="preserve"> </w:t>
      </w:r>
      <w:r w:rsidRPr="00D451D0">
        <w:rPr>
          <w:color w:val="FF0000"/>
          <w:sz w:val="28"/>
          <w:szCs w:val="28"/>
        </w:rPr>
        <w:t>кг</w:t>
      </w:r>
      <w:r w:rsidR="009861CE" w:rsidRPr="00D451D0">
        <w:rPr>
          <w:color w:val="FF0000"/>
          <w:sz w:val="28"/>
          <w:szCs w:val="28"/>
        </w:rPr>
        <w:t xml:space="preserve"> </w:t>
      </w:r>
      <w:r w:rsidRPr="00D451D0">
        <w:rPr>
          <w:color w:val="FF0000"/>
          <w:sz w:val="28"/>
          <w:szCs w:val="28"/>
        </w:rPr>
        <w:t>допускается</w:t>
      </w:r>
      <w:r w:rsidR="009861CE" w:rsidRPr="00D451D0">
        <w:rPr>
          <w:color w:val="FF0000"/>
          <w:sz w:val="28"/>
          <w:szCs w:val="28"/>
        </w:rPr>
        <w:t xml:space="preserve"> </w:t>
      </w:r>
      <w:r w:rsidRPr="00D451D0">
        <w:rPr>
          <w:color w:val="FF0000"/>
          <w:sz w:val="28"/>
          <w:szCs w:val="28"/>
        </w:rPr>
        <w:t>устраивать</w:t>
      </w:r>
      <w:r w:rsidR="009861CE" w:rsidRPr="00D451D0">
        <w:rPr>
          <w:color w:val="FF0000"/>
          <w:sz w:val="28"/>
          <w:szCs w:val="28"/>
        </w:rPr>
        <w:t xml:space="preserve"> </w:t>
      </w:r>
      <w:r w:rsidRPr="00D451D0">
        <w:rPr>
          <w:color w:val="FF0000"/>
          <w:sz w:val="28"/>
          <w:szCs w:val="28"/>
        </w:rPr>
        <w:t>крышки</w:t>
      </w:r>
      <w:r w:rsidR="009861CE" w:rsidRPr="00D451D0">
        <w:rPr>
          <w:color w:val="FF0000"/>
          <w:sz w:val="28"/>
          <w:szCs w:val="28"/>
        </w:rPr>
        <w:t xml:space="preserve"> </w:t>
      </w:r>
      <w:r w:rsidRPr="00D451D0">
        <w:rPr>
          <w:color w:val="FF0000"/>
          <w:sz w:val="28"/>
          <w:szCs w:val="28"/>
        </w:rPr>
        <w:t>(люки)</w:t>
      </w:r>
      <w:r w:rsidR="009861CE" w:rsidRPr="00D451D0">
        <w:rPr>
          <w:color w:val="FF0000"/>
          <w:sz w:val="28"/>
          <w:szCs w:val="28"/>
        </w:rPr>
        <w:t xml:space="preserve"> </w:t>
      </w:r>
      <w:r w:rsidRPr="00D451D0">
        <w:rPr>
          <w:color w:val="FF0000"/>
          <w:sz w:val="28"/>
          <w:szCs w:val="28"/>
        </w:rPr>
        <w:t>на</w:t>
      </w:r>
      <w:r w:rsidR="009861CE" w:rsidRPr="00D451D0">
        <w:rPr>
          <w:color w:val="FF0000"/>
          <w:sz w:val="28"/>
          <w:szCs w:val="28"/>
        </w:rPr>
        <w:t xml:space="preserve"> </w:t>
      </w:r>
      <w:r w:rsidRPr="00D451D0">
        <w:rPr>
          <w:color w:val="FF0000"/>
          <w:sz w:val="28"/>
          <w:szCs w:val="28"/>
        </w:rPr>
        <w:t>каждый</w:t>
      </w:r>
      <w:r w:rsidR="009861CE" w:rsidRPr="00D451D0">
        <w:rPr>
          <w:color w:val="FF0000"/>
          <w:sz w:val="28"/>
          <w:szCs w:val="28"/>
        </w:rPr>
        <w:t xml:space="preserve"> </w:t>
      </w:r>
      <w:r w:rsidRPr="00D451D0">
        <w:rPr>
          <w:color w:val="FF0000"/>
          <w:sz w:val="28"/>
          <w:szCs w:val="28"/>
        </w:rPr>
        <w:t>отсек.</w:t>
      </w:r>
      <w:r w:rsidR="009861CE" w:rsidRPr="00D451D0">
        <w:rPr>
          <w:color w:val="FF0000"/>
          <w:sz w:val="28"/>
          <w:szCs w:val="28"/>
        </w:rPr>
        <w:t xml:space="preserve"> </w:t>
      </w:r>
      <w:r w:rsidR="00944120" w:rsidRPr="00D451D0">
        <w:rPr>
          <w:color w:val="FF0000"/>
          <w:sz w:val="28"/>
          <w:szCs w:val="28"/>
        </w:rPr>
        <w:t>Крышки</w:t>
      </w:r>
      <w:r w:rsidR="009861CE" w:rsidRPr="00D451D0">
        <w:rPr>
          <w:color w:val="FF0000"/>
          <w:sz w:val="28"/>
          <w:szCs w:val="28"/>
        </w:rPr>
        <w:t xml:space="preserve"> </w:t>
      </w:r>
      <w:r w:rsidR="00944120" w:rsidRPr="00D451D0">
        <w:rPr>
          <w:color w:val="FF0000"/>
          <w:sz w:val="28"/>
          <w:szCs w:val="28"/>
        </w:rPr>
        <w:t>камер</w:t>
      </w:r>
      <w:r w:rsidR="009861CE" w:rsidRPr="00D451D0">
        <w:rPr>
          <w:color w:val="FF0000"/>
          <w:sz w:val="28"/>
          <w:szCs w:val="28"/>
        </w:rPr>
        <w:t xml:space="preserve"> </w:t>
      </w:r>
      <w:r w:rsidR="00944120" w:rsidRPr="00D451D0">
        <w:rPr>
          <w:color w:val="FF0000"/>
          <w:sz w:val="28"/>
          <w:szCs w:val="28"/>
        </w:rPr>
        <w:t>узлов</w:t>
      </w:r>
      <w:r w:rsidR="009861CE" w:rsidRPr="00D451D0">
        <w:rPr>
          <w:color w:val="FF0000"/>
          <w:sz w:val="28"/>
          <w:szCs w:val="28"/>
        </w:rPr>
        <w:t xml:space="preserve"> </w:t>
      </w:r>
      <w:r w:rsidR="00944120" w:rsidRPr="00D451D0">
        <w:rPr>
          <w:color w:val="FF0000"/>
          <w:sz w:val="28"/>
          <w:szCs w:val="28"/>
        </w:rPr>
        <w:t>учета</w:t>
      </w:r>
      <w:r w:rsidR="009861CE" w:rsidRPr="00D451D0">
        <w:rPr>
          <w:color w:val="FF0000"/>
          <w:sz w:val="28"/>
          <w:szCs w:val="28"/>
        </w:rPr>
        <w:t xml:space="preserve"> </w:t>
      </w:r>
      <w:r w:rsidR="00944120" w:rsidRPr="00D451D0">
        <w:rPr>
          <w:color w:val="FF0000"/>
          <w:sz w:val="28"/>
          <w:szCs w:val="28"/>
        </w:rPr>
        <w:t>должны</w:t>
      </w:r>
      <w:r w:rsidR="009861CE" w:rsidRPr="00D451D0">
        <w:rPr>
          <w:color w:val="FF0000"/>
          <w:sz w:val="28"/>
          <w:szCs w:val="28"/>
        </w:rPr>
        <w:t xml:space="preserve"> </w:t>
      </w:r>
      <w:r w:rsidR="00944120" w:rsidRPr="00D451D0">
        <w:rPr>
          <w:color w:val="FF0000"/>
          <w:sz w:val="28"/>
          <w:szCs w:val="28"/>
        </w:rPr>
        <w:t>оснащаться</w:t>
      </w:r>
      <w:r w:rsidR="009861CE" w:rsidRPr="00D451D0">
        <w:rPr>
          <w:color w:val="FF0000"/>
          <w:sz w:val="28"/>
          <w:szCs w:val="28"/>
        </w:rPr>
        <w:t xml:space="preserve"> </w:t>
      </w:r>
      <w:r w:rsidR="00944120" w:rsidRPr="00D451D0">
        <w:rPr>
          <w:color w:val="FF0000"/>
          <w:sz w:val="28"/>
          <w:szCs w:val="28"/>
        </w:rPr>
        <w:t>навесными</w:t>
      </w:r>
      <w:r w:rsidR="009861CE" w:rsidRPr="00D451D0">
        <w:rPr>
          <w:color w:val="FF0000"/>
          <w:sz w:val="28"/>
          <w:szCs w:val="28"/>
        </w:rPr>
        <w:t xml:space="preserve"> </w:t>
      </w:r>
      <w:r w:rsidR="00944120" w:rsidRPr="00D451D0">
        <w:rPr>
          <w:color w:val="FF0000"/>
          <w:sz w:val="28"/>
          <w:szCs w:val="28"/>
        </w:rPr>
        <w:t>всепогодными</w:t>
      </w:r>
      <w:r w:rsidR="009861CE" w:rsidRPr="00D451D0">
        <w:rPr>
          <w:color w:val="FF0000"/>
          <w:sz w:val="28"/>
          <w:szCs w:val="28"/>
        </w:rPr>
        <w:t xml:space="preserve"> </w:t>
      </w:r>
      <w:r w:rsidR="00944120" w:rsidRPr="00D451D0">
        <w:rPr>
          <w:color w:val="FF0000"/>
          <w:sz w:val="28"/>
          <w:szCs w:val="28"/>
        </w:rPr>
        <w:t>замками</w:t>
      </w:r>
      <w:r w:rsidR="009861CE" w:rsidRPr="00D451D0">
        <w:rPr>
          <w:color w:val="FF0000"/>
          <w:sz w:val="28"/>
          <w:szCs w:val="28"/>
        </w:rPr>
        <w:t xml:space="preserve"> </w:t>
      </w:r>
      <w:r w:rsidR="00944120" w:rsidRPr="00D451D0">
        <w:rPr>
          <w:color w:val="FF0000"/>
          <w:sz w:val="28"/>
          <w:szCs w:val="28"/>
        </w:rPr>
        <w:t>и</w:t>
      </w:r>
      <w:r w:rsidR="009861CE" w:rsidRPr="00D451D0">
        <w:rPr>
          <w:color w:val="FF0000"/>
          <w:sz w:val="28"/>
          <w:szCs w:val="28"/>
        </w:rPr>
        <w:t xml:space="preserve"> </w:t>
      </w:r>
      <w:r w:rsidR="00944120" w:rsidRPr="00D451D0">
        <w:rPr>
          <w:color w:val="FF0000"/>
          <w:sz w:val="28"/>
          <w:szCs w:val="28"/>
        </w:rPr>
        <w:t>выполнять</w:t>
      </w:r>
      <w:r w:rsidR="009861CE" w:rsidRPr="00D451D0">
        <w:rPr>
          <w:color w:val="FF0000"/>
          <w:sz w:val="28"/>
          <w:szCs w:val="28"/>
        </w:rPr>
        <w:t xml:space="preserve"> </w:t>
      </w:r>
      <w:r w:rsidR="00944120" w:rsidRPr="00D451D0">
        <w:rPr>
          <w:color w:val="FF0000"/>
          <w:sz w:val="28"/>
          <w:szCs w:val="28"/>
        </w:rPr>
        <w:t>функции</w:t>
      </w:r>
      <w:r w:rsidR="009861CE" w:rsidRPr="00D451D0">
        <w:rPr>
          <w:color w:val="FF0000"/>
          <w:sz w:val="28"/>
          <w:szCs w:val="28"/>
        </w:rPr>
        <w:t xml:space="preserve"> </w:t>
      </w:r>
      <w:r w:rsidR="00944120" w:rsidRPr="00D451D0">
        <w:rPr>
          <w:color w:val="FF0000"/>
          <w:sz w:val="28"/>
          <w:szCs w:val="28"/>
        </w:rPr>
        <w:t>антивандальной</w:t>
      </w:r>
      <w:r w:rsidR="009861CE" w:rsidRPr="00D451D0">
        <w:rPr>
          <w:color w:val="FF0000"/>
          <w:sz w:val="28"/>
          <w:szCs w:val="28"/>
        </w:rPr>
        <w:t xml:space="preserve"> </w:t>
      </w:r>
      <w:r w:rsidR="00944120" w:rsidRPr="00D451D0">
        <w:rPr>
          <w:color w:val="FF0000"/>
          <w:sz w:val="28"/>
          <w:szCs w:val="28"/>
        </w:rPr>
        <w:t>защиты</w:t>
      </w:r>
      <w:r w:rsidR="009861CE" w:rsidRPr="00D451D0">
        <w:rPr>
          <w:color w:val="FF0000"/>
          <w:sz w:val="28"/>
          <w:szCs w:val="28"/>
        </w:rPr>
        <w:t xml:space="preserve"> </w:t>
      </w:r>
      <w:r w:rsidR="00944120" w:rsidRPr="00D451D0">
        <w:rPr>
          <w:color w:val="FF0000"/>
          <w:sz w:val="28"/>
          <w:szCs w:val="28"/>
        </w:rPr>
        <w:t>(предотвращать</w:t>
      </w:r>
      <w:r w:rsidR="009861CE" w:rsidRPr="00D451D0">
        <w:rPr>
          <w:color w:val="FF0000"/>
          <w:sz w:val="28"/>
          <w:szCs w:val="28"/>
        </w:rPr>
        <w:t xml:space="preserve"> </w:t>
      </w:r>
      <w:r w:rsidR="00944120" w:rsidRPr="00D451D0">
        <w:rPr>
          <w:color w:val="FF0000"/>
          <w:sz w:val="28"/>
          <w:szCs w:val="28"/>
        </w:rPr>
        <w:t>несанкционированный</w:t>
      </w:r>
      <w:r w:rsidR="009861CE" w:rsidRPr="00D451D0">
        <w:rPr>
          <w:color w:val="FF0000"/>
          <w:sz w:val="28"/>
          <w:szCs w:val="28"/>
        </w:rPr>
        <w:t xml:space="preserve"> </w:t>
      </w:r>
      <w:r w:rsidR="00944120" w:rsidRPr="00D451D0">
        <w:rPr>
          <w:color w:val="FF0000"/>
          <w:sz w:val="28"/>
          <w:szCs w:val="28"/>
        </w:rPr>
        <w:t>доступ).</w:t>
      </w:r>
      <w:r w:rsidR="009861CE" w:rsidRPr="00D451D0">
        <w:rPr>
          <w:color w:val="FF0000"/>
          <w:sz w:val="28"/>
          <w:szCs w:val="28"/>
        </w:rPr>
        <w:t xml:space="preserve"> </w:t>
      </w:r>
      <w:r w:rsidRPr="00D451D0">
        <w:rPr>
          <w:color w:val="FF0000"/>
          <w:sz w:val="28"/>
          <w:szCs w:val="28"/>
        </w:rPr>
        <w:t>Люки</w:t>
      </w:r>
      <w:r w:rsidR="009861CE" w:rsidRPr="00D451D0">
        <w:rPr>
          <w:color w:val="FF0000"/>
          <w:sz w:val="28"/>
          <w:szCs w:val="28"/>
        </w:rPr>
        <w:t xml:space="preserve"> </w:t>
      </w:r>
      <w:r w:rsidRPr="00D451D0">
        <w:rPr>
          <w:color w:val="FF0000"/>
          <w:sz w:val="28"/>
          <w:szCs w:val="28"/>
        </w:rPr>
        <w:t>следует</w:t>
      </w:r>
      <w:r w:rsidR="009861CE" w:rsidRPr="00D451D0">
        <w:rPr>
          <w:color w:val="FF0000"/>
          <w:sz w:val="28"/>
          <w:szCs w:val="28"/>
        </w:rPr>
        <w:t xml:space="preserve"> </w:t>
      </w:r>
      <w:r w:rsidRPr="00D451D0">
        <w:rPr>
          <w:color w:val="FF0000"/>
          <w:sz w:val="28"/>
          <w:szCs w:val="28"/>
        </w:rPr>
        <w:t>оснащать</w:t>
      </w:r>
      <w:r w:rsidR="009861CE" w:rsidRPr="00D451D0">
        <w:rPr>
          <w:color w:val="FF0000"/>
          <w:sz w:val="28"/>
          <w:szCs w:val="28"/>
        </w:rPr>
        <w:t xml:space="preserve"> </w:t>
      </w:r>
      <w:r w:rsidRPr="00D451D0">
        <w:rPr>
          <w:color w:val="FF0000"/>
          <w:sz w:val="28"/>
          <w:szCs w:val="28"/>
        </w:rPr>
        <w:t>запо</w:t>
      </w:r>
      <w:r w:rsidR="001E047C" w:rsidRPr="00D451D0">
        <w:rPr>
          <w:color w:val="FF0000"/>
          <w:sz w:val="28"/>
          <w:szCs w:val="28"/>
        </w:rPr>
        <w:t>рными</w:t>
      </w:r>
      <w:r w:rsidR="009861CE" w:rsidRPr="00D451D0">
        <w:rPr>
          <w:color w:val="FF0000"/>
          <w:sz w:val="28"/>
          <w:szCs w:val="28"/>
        </w:rPr>
        <w:t xml:space="preserve"> </w:t>
      </w:r>
      <w:r w:rsidR="001E047C" w:rsidRPr="00D451D0">
        <w:rPr>
          <w:color w:val="FF0000"/>
          <w:sz w:val="28"/>
          <w:szCs w:val="28"/>
        </w:rPr>
        <w:t>устройствами.</w:t>
      </w:r>
    </w:p>
    <w:p w14:paraId="05BA2371" w14:textId="77777777" w:rsidR="00944120" w:rsidRPr="00C9035A" w:rsidRDefault="00944120" w:rsidP="00944120">
      <w:pPr>
        <w:widowControl/>
        <w:spacing w:before="0" w:after="0"/>
        <w:rPr>
          <w:color w:val="FF0000"/>
          <w:sz w:val="28"/>
          <w:szCs w:val="28"/>
        </w:rPr>
      </w:pPr>
      <w:r w:rsidRPr="00C9035A">
        <w:rPr>
          <w:color w:val="FF0000"/>
          <w:sz w:val="28"/>
          <w:szCs w:val="28"/>
        </w:rPr>
        <w:t>17.2</w:t>
      </w:r>
      <w:r w:rsidR="009861CE" w:rsidRPr="00C9035A">
        <w:rPr>
          <w:color w:val="FF0000"/>
          <w:sz w:val="28"/>
          <w:szCs w:val="28"/>
        </w:rPr>
        <w:t xml:space="preserve"> </w:t>
      </w:r>
      <w:r w:rsidRPr="00C9035A">
        <w:rPr>
          <w:color w:val="FF0000"/>
          <w:sz w:val="28"/>
          <w:szCs w:val="28"/>
        </w:rPr>
        <w:t>Констру</w:t>
      </w:r>
      <w:r w:rsidR="00171576" w:rsidRPr="00C9035A">
        <w:rPr>
          <w:color w:val="FF0000"/>
          <w:sz w:val="28"/>
          <w:szCs w:val="28"/>
        </w:rPr>
        <w:t>кция,</w:t>
      </w:r>
      <w:r w:rsidR="009861CE" w:rsidRPr="00C9035A">
        <w:rPr>
          <w:color w:val="FF0000"/>
          <w:sz w:val="28"/>
          <w:szCs w:val="28"/>
        </w:rPr>
        <w:t xml:space="preserve"> </w:t>
      </w:r>
      <w:r w:rsidR="00171576" w:rsidRPr="00C9035A">
        <w:rPr>
          <w:color w:val="FF0000"/>
          <w:sz w:val="28"/>
          <w:szCs w:val="28"/>
        </w:rPr>
        <w:t>перекрытие</w:t>
      </w:r>
      <w:r w:rsidR="009861CE" w:rsidRPr="00C9035A">
        <w:rPr>
          <w:color w:val="FF0000"/>
          <w:sz w:val="28"/>
          <w:szCs w:val="28"/>
        </w:rPr>
        <w:t xml:space="preserve"> </w:t>
      </w:r>
      <w:r w:rsidR="00171576" w:rsidRPr="00C9035A">
        <w:rPr>
          <w:color w:val="FF0000"/>
          <w:sz w:val="28"/>
          <w:szCs w:val="28"/>
        </w:rPr>
        <w:t>и</w:t>
      </w:r>
      <w:r w:rsidR="009861CE" w:rsidRPr="00C9035A">
        <w:rPr>
          <w:color w:val="FF0000"/>
          <w:sz w:val="28"/>
          <w:szCs w:val="28"/>
        </w:rPr>
        <w:t xml:space="preserve"> </w:t>
      </w:r>
      <w:r w:rsidR="00171576" w:rsidRPr="00C9035A">
        <w:rPr>
          <w:color w:val="FF0000"/>
          <w:sz w:val="28"/>
          <w:szCs w:val="28"/>
        </w:rPr>
        <w:t>крышки</w:t>
      </w:r>
      <w:r w:rsidR="009861CE" w:rsidRPr="00C9035A">
        <w:rPr>
          <w:color w:val="FF0000"/>
          <w:sz w:val="28"/>
          <w:szCs w:val="28"/>
        </w:rPr>
        <w:t xml:space="preserve"> </w:t>
      </w:r>
      <w:r w:rsidR="00C96E4C" w:rsidRPr="00C9035A">
        <w:rPr>
          <w:color w:val="FF0000"/>
          <w:sz w:val="28"/>
          <w:szCs w:val="28"/>
        </w:rPr>
        <w:t>камеры</w:t>
      </w:r>
      <w:r w:rsidR="009861CE" w:rsidRPr="00C9035A">
        <w:rPr>
          <w:color w:val="FF0000"/>
          <w:sz w:val="28"/>
          <w:szCs w:val="28"/>
        </w:rPr>
        <w:t xml:space="preserve"> </w:t>
      </w:r>
      <w:r w:rsidRPr="00C9035A">
        <w:rPr>
          <w:color w:val="FF0000"/>
          <w:sz w:val="28"/>
          <w:szCs w:val="28"/>
        </w:rPr>
        <w:t>узла</w:t>
      </w:r>
      <w:r w:rsidR="009861CE" w:rsidRPr="00C9035A">
        <w:rPr>
          <w:color w:val="FF0000"/>
          <w:sz w:val="28"/>
          <w:szCs w:val="28"/>
        </w:rPr>
        <w:t xml:space="preserve"> </w:t>
      </w:r>
      <w:r w:rsidRPr="00C9035A">
        <w:rPr>
          <w:color w:val="FF0000"/>
          <w:sz w:val="28"/>
          <w:szCs w:val="28"/>
        </w:rPr>
        <w:t>учета</w:t>
      </w:r>
      <w:r w:rsidR="009861CE" w:rsidRPr="00C9035A">
        <w:rPr>
          <w:color w:val="FF0000"/>
          <w:sz w:val="28"/>
          <w:szCs w:val="28"/>
        </w:rPr>
        <w:t xml:space="preserve"> </w:t>
      </w:r>
      <w:r w:rsidRPr="00C9035A">
        <w:rPr>
          <w:color w:val="FF0000"/>
          <w:sz w:val="28"/>
          <w:szCs w:val="28"/>
        </w:rPr>
        <w:t>должны</w:t>
      </w:r>
      <w:r w:rsidR="009861CE" w:rsidRPr="00C9035A">
        <w:rPr>
          <w:color w:val="FF0000"/>
          <w:sz w:val="28"/>
          <w:szCs w:val="28"/>
        </w:rPr>
        <w:t xml:space="preserve"> </w:t>
      </w:r>
      <w:r w:rsidRPr="00C9035A">
        <w:rPr>
          <w:color w:val="FF0000"/>
          <w:sz w:val="28"/>
          <w:szCs w:val="28"/>
        </w:rPr>
        <w:t>быть</w:t>
      </w:r>
      <w:r w:rsidR="009861CE" w:rsidRPr="00C9035A">
        <w:rPr>
          <w:color w:val="FF0000"/>
          <w:sz w:val="28"/>
          <w:szCs w:val="28"/>
        </w:rPr>
        <w:t xml:space="preserve"> </w:t>
      </w:r>
      <w:r w:rsidRPr="00C9035A">
        <w:rPr>
          <w:color w:val="FF0000"/>
          <w:sz w:val="28"/>
          <w:szCs w:val="28"/>
        </w:rPr>
        <w:t>рассчитаны</w:t>
      </w:r>
      <w:r w:rsidR="009861CE" w:rsidRPr="00C9035A">
        <w:rPr>
          <w:color w:val="FF0000"/>
          <w:sz w:val="28"/>
          <w:szCs w:val="28"/>
        </w:rPr>
        <w:t xml:space="preserve"> </w:t>
      </w:r>
      <w:r w:rsidRPr="00C9035A">
        <w:rPr>
          <w:color w:val="FF0000"/>
          <w:sz w:val="28"/>
          <w:szCs w:val="28"/>
        </w:rPr>
        <w:t>на</w:t>
      </w:r>
      <w:r w:rsidR="009861CE" w:rsidRPr="00C9035A">
        <w:rPr>
          <w:color w:val="FF0000"/>
          <w:sz w:val="28"/>
          <w:szCs w:val="28"/>
        </w:rPr>
        <w:t xml:space="preserve"> </w:t>
      </w:r>
      <w:r w:rsidRPr="00C9035A">
        <w:rPr>
          <w:color w:val="FF0000"/>
          <w:sz w:val="28"/>
          <w:szCs w:val="28"/>
        </w:rPr>
        <w:t>восприятие</w:t>
      </w:r>
      <w:r w:rsidR="009861CE" w:rsidRPr="00C9035A">
        <w:rPr>
          <w:color w:val="FF0000"/>
          <w:sz w:val="28"/>
          <w:szCs w:val="28"/>
        </w:rPr>
        <w:t xml:space="preserve"> </w:t>
      </w:r>
      <w:r w:rsidRPr="00C9035A">
        <w:rPr>
          <w:color w:val="FF0000"/>
          <w:sz w:val="28"/>
          <w:szCs w:val="28"/>
        </w:rPr>
        <w:t>нагрузок</w:t>
      </w:r>
      <w:r w:rsidR="009861CE" w:rsidRPr="00C9035A">
        <w:rPr>
          <w:color w:val="FF0000"/>
          <w:sz w:val="28"/>
          <w:szCs w:val="28"/>
        </w:rPr>
        <w:t xml:space="preserve"> </w:t>
      </w:r>
      <w:r w:rsidRPr="00C9035A">
        <w:rPr>
          <w:color w:val="FF0000"/>
          <w:sz w:val="28"/>
          <w:szCs w:val="28"/>
        </w:rPr>
        <w:t>от</w:t>
      </w:r>
      <w:r w:rsidR="009861CE" w:rsidRPr="00C9035A">
        <w:rPr>
          <w:color w:val="FF0000"/>
          <w:sz w:val="28"/>
          <w:szCs w:val="28"/>
        </w:rPr>
        <w:t xml:space="preserve"> </w:t>
      </w:r>
      <w:r w:rsidRPr="00C9035A">
        <w:rPr>
          <w:color w:val="FF0000"/>
          <w:sz w:val="28"/>
          <w:szCs w:val="28"/>
        </w:rPr>
        <w:t>транспорта</w:t>
      </w:r>
      <w:r w:rsidR="009861CE" w:rsidRPr="00C9035A">
        <w:rPr>
          <w:color w:val="FF0000"/>
          <w:sz w:val="28"/>
          <w:szCs w:val="28"/>
        </w:rPr>
        <w:t xml:space="preserve"> </w:t>
      </w:r>
      <w:r w:rsidRPr="00C9035A">
        <w:rPr>
          <w:color w:val="FF0000"/>
          <w:sz w:val="28"/>
          <w:szCs w:val="28"/>
        </w:rPr>
        <w:t>или</w:t>
      </w:r>
      <w:r w:rsidR="009861CE" w:rsidRPr="00C9035A">
        <w:rPr>
          <w:color w:val="FF0000"/>
          <w:sz w:val="28"/>
          <w:szCs w:val="28"/>
        </w:rPr>
        <w:t xml:space="preserve"> </w:t>
      </w:r>
      <w:r w:rsidRPr="00C9035A">
        <w:rPr>
          <w:color w:val="FF0000"/>
          <w:sz w:val="28"/>
          <w:szCs w:val="28"/>
        </w:rPr>
        <w:t>механизмов.</w:t>
      </w:r>
      <w:r w:rsidR="009861CE" w:rsidRPr="00C9035A">
        <w:rPr>
          <w:color w:val="FF0000"/>
          <w:sz w:val="28"/>
          <w:szCs w:val="28"/>
        </w:rPr>
        <w:t xml:space="preserve"> </w:t>
      </w:r>
      <w:r w:rsidRPr="00C9035A">
        <w:rPr>
          <w:color w:val="FF0000"/>
          <w:sz w:val="28"/>
          <w:szCs w:val="28"/>
        </w:rPr>
        <w:t>Допускается</w:t>
      </w:r>
      <w:r w:rsidR="009861CE" w:rsidRPr="00C9035A">
        <w:rPr>
          <w:color w:val="FF0000"/>
          <w:sz w:val="28"/>
          <w:szCs w:val="28"/>
        </w:rPr>
        <w:t xml:space="preserve"> </w:t>
      </w:r>
      <w:r w:rsidRPr="00C9035A">
        <w:rPr>
          <w:color w:val="FF0000"/>
          <w:sz w:val="28"/>
          <w:szCs w:val="28"/>
        </w:rPr>
        <w:t>применение</w:t>
      </w:r>
      <w:r w:rsidR="009861CE" w:rsidRPr="00C9035A">
        <w:rPr>
          <w:color w:val="FF0000"/>
          <w:sz w:val="28"/>
          <w:szCs w:val="28"/>
        </w:rPr>
        <w:t xml:space="preserve"> </w:t>
      </w:r>
      <w:r w:rsidRPr="00C9035A">
        <w:rPr>
          <w:color w:val="FF0000"/>
          <w:sz w:val="28"/>
          <w:szCs w:val="28"/>
        </w:rPr>
        <w:t>типовых</w:t>
      </w:r>
      <w:r w:rsidR="009861CE" w:rsidRPr="00C9035A">
        <w:rPr>
          <w:color w:val="FF0000"/>
          <w:sz w:val="28"/>
          <w:szCs w:val="28"/>
        </w:rPr>
        <w:t xml:space="preserve"> </w:t>
      </w:r>
      <w:r w:rsidR="00B0587A" w:rsidRPr="00C9035A">
        <w:rPr>
          <w:color w:val="FF0000"/>
          <w:sz w:val="28"/>
          <w:szCs w:val="28"/>
        </w:rPr>
        <w:t>железобетонных</w:t>
      </w:r>
      <w:r w:rsidR="009861CE" w:rsidRPr="00C9035A">
        <w:rPr>
          <w:color w:val="FF0000"/>
          <w:sz w:val="28"/>
          <w:szCs w:val="28"/>
        </w:rPr>
        <w:t xml:space="preserve"> </w:t>
      </w:r>
      <w:r w:rsidRPr="00C9035A">
        <w:rPr>
          <w:color w:val="FF0000"/>
          <w:sz w:val="28"/>
          <w:szCs w:val="28"/>
        </w:rPr>
        <w:t>колодцев</w:t>
      </w:r>
      <w:r w:rsidR="009861CE" w:rsidRPr="00C9035A">
        <w:rPr>
          <w:color w:val="FF0000"/>
          <w:sz w:val="28"/>
          <w:szCs w:val="28"/>
        </w:rPr>
        <w:t xml:space="preserve"> </w:t>
      </w:r>
      <w:r w:rsidR="00171576" w:rsidRPr="00C9035A">
        <w:rPr>
          <w:color w:val="FF0000"/>
          <w:sz w:val="28"/>
          <w:szCs w:val="28"/>
        </w:rPr>
        <w:t>и</w:t>
      </w:r>
      <w:r w:rsidR="009861CE" w:rsidRPr="00C9035A">
        <w:rPr>
          <w:color w:val="FF0000"/>
          <w:sz w:val="28"/>
          <w:szCs w:val="28"/>
        </w:rPr>
        <w:t xml:space="preserve"> </w:t>
      </w:r>
      <w:r w:rsidR="00171576" w:rsidRPr="00C9035A">
        <w:rPr>
          <w:color w:val="FF0000"/>
          <w:sz w:val="28"/>
          <w:szCs w:val="28"/>
        </w:rPr>
        <w:t>крышек</w:t>
      </w:r>
      <w:r w:rsidRPr="00C9035A">
        <w:rPr>
          <w:color w:val="FF0000"/>
          <w:sz w:val="28"/>
          <w:szCs w:val="28"/>
        </w:rPr>
        <w:t>.</w:t>
      </w:r>
    </w:p>
    <w:p w14:paraId="50EE685D" w14:textId="77777777" w:rsidR="00944120" w:rsidRPr="00C9035A" w:rsidRDefault="00944120" w:rsidP="00944120">
      <w:pPr>
        <w:widowControl/>
        <w:spacing w:before="0" w:after="0"/>
        <w:rPr>
          <w:color w:val="FF0000"/>
          <w:sz w:val="28"/>
          <w:szCs w:val="28"/>
        </w:rPr>
      </w:pPr>
      <w:r w:rsidRPr="00C9035A">
        <w:rPr>
          <w:color w:val="FF0000"/>
          <w:sz w:val="28"/>
          <w:szCs w:val="28"/>
        </w:rPr>
        <w:t>17.3</w:t>
      </w:r>
      <w:r w:rsidR="009861CE" w:rsidRPr="00C9035A">
        <w:rPr>
          <w:color w:val="FF0000"/>
          <w:sz w:val="28"/>
          <w:szCs w:val="28"/>
        </w:rPr>
        <w:t xml:space="preserve"> </w:t>
      </w:r>
      <w:r w:rsidRPr="00C9035A">
        <w:rPr>
          <w:color w:val="FF0000"/>
          <w:sz w:val="28"/>
          <w:szCs w:val="28"/>
        </w:rPr>
        <w:t>Камеры</w:t>
      </w:r>
      <w:r w:rsidR="009861CE" w:rsidRPr="00C9035A">
        <w:rPr>
          <w:color w:val="FF0000"/>
          <w:sz w:val="28"/>
          <w:szCs w:val="28"/>
        </w:rPr>
        <w:t xml:space="preserve"> </w:t>
      </w:r>
      <w:r w:rsidRPr="00C9035A">
        <w:rPr>
          <w:color w:val="FF0000"/>
          <w:sz w:val="28"/>
          <w:szCs w:val="28"/>
        </w:rPr>
        <w:t>узлов</w:t>
      </w:r>
      <w:r w:rsidR="009861CE" w:rsidRPr="00C9035A">
        <w:rPr>
          <w:color w:val="FF0000"/>
          <w:sz w:val="28"/>
          <w:szCs w:val="28"/>
        </w:rPr>
        <w:t xml:space="preserve"> </w:t>
      </w:r>
      <w:r w:rsidRPr="00C9035A">
        <w:rPr>
          <w:color w:val="FF0000"/>
          <w:sz w:val="28"/>
          <w:szCs w:val="28"/>
        </w:rPr>
        <w:t>учета</w:t>
      </w:r>
      <w:r w:rsidR="009861CE" w:rsidRPr="00C9035A">
        <w:rPr>
          <w:color w:val="FF0000"/>
          <w:sz w:val="28"/>
          <w:szCs w:val="28"/>
        </w:rPr>
        <w:t xml:space="preserve"> </w:t>
      </w:r>
      <w:r w:rsidRPr="00C9035A">
        <w:rPr>
          <w:color w:val="FF0000"/>
          <w:sz w:val="28"/>
          <w:szCs w:val="28"/>
        </w:rPr>
        <w:t>должны</w:t>
      </w:r>
      <w:r w:rsidR="009861CE" w:rsidRPr="00C9035A">
        <w:rPr>
          <w:color w:val="FF0000"/>
          <w:sz w:val="28"/>
          <w:szCs w:val="28"/>
        </w:rPr>
        <w:t xml:space="preserve"> </w:t>
      </w:r>
      <w:r w:rsidRPr="00C9035A">
        <w:rPr>
          <w:color w:val="FF0000"/>
          <w:sz w:val="28"/>
          <w:szCs w:val="28"/>
        </w:rPr>
        <w:t>быть</w:t>
      </w:r>
      <w:r w:rsidR="009861CE" w:rsidRPr="00C9035A">
        <w:rPr>
          <w:color w:val="FF0000"/>
          <w:sz w:val="28"/>
          <w:szCs w:val="28"/>
        </w:rPr>
        <w:t xml:space="preserve"> </w:t>
      </w:r>
      <w:r w:rsidRPr="00C9035A">
        <w:rPr>
          <w:color w:val="FF0000"/>
          <w:sz w:val="28"/>
          <w:szCs w:val="28"/>
        </w:rPr>
        <w:t>защищены</w:t>
      </w:r>
      <w:r w:rsidR="009861CE" w:rsidRPr="00C9035A">
        <w:rPr>
          <w:color w:val="FF0000"/>
          <w:sz w:val="28"/>
          <w:szCs w:val="28"/>
        </w:rPr>
        <w:t xml:space="preserve"> </w:t>
      </w:r>
      <w:r w:rsidRPr="00C9035A">
        <w:rPr>
          <w:color w:val="FF0000"/>
          <w:sz w:val="28"/>
          <w:szCs w:val="28"/>
        </w:rPr>
        <w:t>от</w:t>
      </w:r>
      <w:r w:rsidR="00C96E4C" w:rsidRPr="00C9035A">
        <w:rPr>
          <w:color w:val="FF0000"/>
          <w:sz w:val="28"/>
          <w:szCs w:val="28"/>
        </w:rPr>
        <w:t>:</w:t>
      </w:r>
    </w:p>
    <w:p w14:paraId="6526881B" w14:textId="77777777" w:rsidR="00C96E4C" w:rsidRPr="00C9035A" w:rsidRDefault="00944120" w:rsidP="00C96E4C">
      <w:pPr>
        <w:widowControl/>
        <w:spacing w:before="0" w:after="0"/>
        <w:rPr>
          <w:color w:val="FF0000"/>
          <w:sz w:val="28"/>
          <w:szCs w:val="28"/>
        </w:rPr>
      </w:pPr>
      <w:r w:rsidRPr="00C9035A">
        <w:rPr>
          <w:color w:val="FF0000"/>
          <w:sz w:val="28"/>
          <w:szCs w:val="28"/>
        </w:rPr>
        <w:t>-</w:t>
      </w:r>
      <w:r w:rsidR="009861CE" w:rsidRPr="00C9035A">
        <w:rPr>
          <w:color w:val="FF0000"/>
          <w:sz w:val="28"/>
          <w:szCs w:val="28"/>
        </w:rPr>
        <w:t xml:space="preserve"> </w:t>
      </w:r>
      <w:r w:rsidRPr="00C9035A">
        <w:rPr>
          <w:color w:val="FF0000"/>
          <w:sz w:val="28"/>
          <w:szCs w:val="28"/>
        </w:rPr>
        <w:t>воздействия</w:t>
      </w:r>
      <w:r w:rsidR="009861CE" w:rsidRPr="00C9035A">
        <w:rPr>
          <w:color w:val="FF0000"/>
          <w:sz w:val="28"/>
          <w:szCs w:val="28"/>
        </w:rPr>
        <w:t xml:space="preserve"> </w:t>
      </w:r>
      <w:r w:rsidRPr="00C9035A">
        <w:rPr>
          <w:color w:val="FF0000"/>
          <w:sz w:val="28"/>
          <w:szCs w:val="28"/>
        </w:rPr>
        <w:t>отрицательных</w:t>
      </w:r>
      <w:r w:rsidR="009861CE" w:rsidRPr="00C9035A">
        <w:rPr>
          <w:color w:val="FF0000"/>
          <w:sz w:val="28"/>
          <w:szCs w:val="28"/>
        </w:rPr>
        <w:t xml:space="preserve"> </w:t>
      </w:r>
      <w:r w:rsidRPr="00C9035A">
        <w:rPr>
          <w:color w:val="FF0000"/>
          <w:sz w:val="28"/>
          <w:szCs w:val="28"/>
        </w:rPr>
        <w:t>температур</w:t>
      </w:r>
      <w:r w:rsidR="009861CE" w:rsidRPr="00C9035A">
        <w:rPr>
          <w:color w:val="FF0000"/>
          <w:sz w:val="28"/>
          <w:szCs w:val="28"/>
        </w:rPr>
        <w:t xml:space="preserve"> </w:t>
      </w:r>
      <w:r w:rsidRPr="00C9035A">
        <w:rPr>
          <w:color w:val="FF0000"/>
          <w:sz w:val="28"/>
          <w:szCs w:val="28"/>
        </w:rPr>
        <w:t>гидрофобным</w:t>
      </w:r>
      <w:r w:rsidR="009861CE" w:rsidRPr="00C9035A">
        <w:rPr>
          <w:color w:val="FF0000"/>
          <w:sz w:val="28"/>
          <w:szCs w:val="28"/>
        </w:rPr>
        <w:t xml:space="preserve"> </w:t>
      </w:r>
      <w:r w:rsidRPr="00C9035A">
        <w:rPr>
          <w:color w:val="FF0000"/>
          <w:sz w:val="28"/>
          <w:szCs w:val="28"/>
        </w:rPr>
        <w:t>утеплителем</w:t>
      </w:r>
      <w:r w:rsidR="00C96E4C" w:rsidRPr="00C9035A">
        <w:rPr>
          <w:color w:val="FF0000"/>
          <w:sz w:val="28"/>
          <w:szCs w:val="28"/>
        </w:rPr>
        <w:t>.</w:t>
      </w:r>
      <w:r w:rsidR="009861CE" w:rsidRPr="00C9035A">
        <w:rPr>
          <w:color w:val="FF0000"/>
          <w:sz w:val="28"/>
          <w:szCs w:val="28"/>
        </w:rPr>
        <w:t xml:space="preserve"> </w:t>
      </w:r>
      <w:r w:rsidR="00C96E4C" w:rsidRPr="00C9035A">
        <w:rPr>
          <w:color w:val="FF0000"/>
          <w:sz w:val="28"/>
          <w:szCs w:val="28"/>
        </w:rPr>
        <w:t>Стены</w:t>
      </w:r>
      <w:r w:rsidR="009861CE" w:rsidRPr="00C9035A">
        <w:rPr>
          <w:color w:val="FF0000"/>
          <w:sz w:val="28"/>
          <w:szCs w:val="28"/>
        </w:rPr>
        <w:t xml:space="preserve"> </w:t>
      </w:r>
      <w:r w:rsidR="00C96E4C" w:rsidRPr="00C9035A">
        <w:rPr>
          <w:color w:val="FF0000"/>
          <w:sz w:val="28"/>
          <w:szCs w:val="28"/>
        </w:rPr>
        <w:t>рекомендуется</w:t>
      </w:r>
      <w:r w:rsidR="009861CE" w:rsidRPr="00C9035A">
        <w:rPr>
          <w:color w:val="FF0000"/>
          <w:sz w:val="28"/>
          <w:szCs w:val="28"/>
        </w:rPr>
        <w:t xml:space="preserve"> </w:t>
      </w:r>
      <w:proofErr w:type="spellStart"/>
      <w:r w:rsidR="00C96E4C" w:rsidRPr="00C9035A">
        <w:rPr>
          <w:color w:val="FF0000"/>
          <w:sz w:val="28"/>
          <w:szCs w:val="28"/>
        </w:rPr>
        <w:t>теплоизолировать</w:t>
      </w:r>
      <w:proofErr w:type="spellEnd"/>
      <w:r w:rsidR="009861CE" w:rsidRPr="00C9035A">
        <w:rPr>
          <w:color w:val="FF0000"/>
          <w:sz w:val="28"/>
          <w:szCs w:val="28"/>
        </w:rPr>
        <w:t xml:space="preserve"> </w:t>
      </w:r>
      <w:r w:rsidR="00C96E4C" w:rsidRPr="00C9035A">
        <w:rPr>
          <w:color w:val="FF0000"/>
          <w:sz w:val="28"/>
          <w:szCs w:val="28"/>
        </w:rPr>
        <w:t>снаружи,</w:t>
      </w:r>
      <w:r w:rsidR="009861CE" w:rsidRPr="00C9035A">
        <w:rPr>
          <w:color w:val="FF0000"/>
          <w:sz w:val="28"/>
          <w:szCs w:val="28"/>
        </w:rPr>
        <w:t xml:space="preserve"> </w:t>
      </w:r>
      <w:r w:rsidR="00C96E4C" w:rsidRPr="00C9035A">
        <w:rPr>
          <w:color w:val="FF0000"/>
          <w:sz w:val="28"/>
          <w:szCs w:val="28"/>
        </w:rPr>
        <w:t>люки</w:t>
      </w:r>
      <w:r w:rsidR="009861CE" w:rsidRPr="00C9035A">
        <w:rPr>
          <w:color w:val="FF0000"/>
          <w:sz w:val="28"/>
          <w:szCs w:val="28"/>
        </w:rPr>
        <w:t xml:space="preserve"> </w:t>
      </w:r>
      <w:r w:rsidR="00C96E4C" w:rsidRPr="00C9035A">
        <w:rPr>
          <w:color w:val="FF0000"/>
          <w:sz w:val="28"/>
          <w:szCs w:val="28"/>
        </w:rPr>
        <w:t>(крышки)</w:t>
      </w:r>
      <w:r w:rsidR="009861CE" w:rsidRPr="00C9035A">
        <w:rPr>
          <w:color w:val="FF0000"/>
          <w:sz w:val="28"/>
          <w:szCs w:val="28"/>
        </w:rPr>
        <w:t xml:space="preserve"> </w:t>
      </w:r>
      <w:r w:rsidR="00E32796" w:rsidRPr="00C9035A">
        <w:rPr>
          <w:color w:val="FF0000"/>
          <w:sz w:val="28"/>
          <w:szCs w:val="28"/>
        </w:rPr>
        <w:t>–</w:t>
      </w:r>
      <w:r w:rsidR="009861CE" w:rsidRPr="00C9035A">
        <w:rPr>
          <w:color w:val="FF0000"/>
          <w:sz w:val="28"/>
          <w:szCs w:val="28"/>
        </w:rPr>
        <w:t xml:space="preserve"> </w:t>
      </w:r>
      <w:r w:rsidR="00C96E4C" w:rsidRPr="00C9035A">
        <w:rPr>
          <w:color w:val="FF0000"/>
          <w:sz w:val="28"/>
          <w:szCs w:val="28"/>
        </w:rPr>
        <w:t>изнутри;</w:t>
      </w:r>
    </w:p>
    <w:p w14:paraId="12406939" w14:textId="77777777" w:rsidR="00944120" w:rsidRPr="00C9035A" w:rsidRDefault="00944120" w:rsidP="00944120">
      <w:pPr>
        <w:widowControl/>
        <w:spacing w:before="0" w:after="0"/>
        <w:rPr>
          <w:color w:val="FF0000"/>
          <w:sz w:val="28"/>
          <w:szCs w:val="28"/>
        </w:rPr>
      </w:pPr>
      <w:r w:rsidRPr="00C9035A">
        <w:rPr>
          <w:color w:val="FF0000"/>
          <w:sz w:val="28"/>
          <w:szCs w:val="28"/>
        </w:rPr>
        <w:t>-</w:t>
      </w:r>
      <w:r w:rsidR="009861CE" w:rsidRPr="00C9035A">
        <w:rPr>
          <w:color w:val="FF0000"/>
          <w:sz w:val="28"/>
          <w:szCs w:val="28"/>
        </w:rPr>
        <w:t xml:space="preserve"> </w:t>
      </w:r>
      <w:r w:rsidRPr="00C9035A">
        <w:rPr>
          <w:color w:val="FF0000"/>
          <w:sz w:val="28"/>
          <w:szCs w:val="28"/>
        </w:rPr>
        <w:t>поступления</w:t>
      </w:r>
      <w:r w:rsidR="009861CE" w:rsidRPr="00C9035A">
        <w:rPr>
          <w:color w:val="FF0000"/>
          <w:sz w:val="28"/>
          <w:szCs w:val="28"/>
        </w:rPr>
        <w:t xml:space="preserve"> </w:t>
      </w:r>
      <w:r w:rsidRPr="00C9035A">
        <w:rPr>
          <w:color w:val="FF0000"/>
          <w:sz w:val="28"/>
          <w:szCs w:val="28"/>
        </w:rPr>
        <w:t>влаги</w:t>
      </w:r>
      <w:r w:rsidR="009861CE" w:rsidRPr="00C9035A">
        <w:rPr>
          <w:color w:val="FF0000"/>
          <w:sz w:val="28"/>
          <w:szCs w:val="28"/>
        </w:rPr>
        <w:t xml:space="preserve"> </w:t>
      </w:r>
      <w:r w:rsidR="00574071" w:rsidRPr="00C9035A">
        <w:rPr>
          <w:color w:val="FF0000"/>
          <w:sz w:val="28"/>
          <w:szCs w:val="28"/>
        </w:rPr>
        <w:t>нанесением</w:t>
      </w:r>
      <w:r w:rsidR="009861CE" w:rsidRPr="00C9035A">
        <w:rPr>
          <w:color w:val="FF0000"/>
          <w:sz w:val="28"/>
          <w:szCs w:val="28"/>
        </w:rPr>
        <w:t xml:space="preserve"> </w:t>
      </w:r>
      <w:r w:rsidRPr="00C9035A">
        <w:rPr>
          <w:color w:val="FF0000"/>
          <w:sz w:val="28"/>
          <w:szCs w:val="28"/>
        </w:rPr>
        <w:t>гидроизоляци</w:t>
      </w:r>
      <w:r w:rsidR="00574071" w:rsidRPr="00C9035A">
        <w:rPr>
          <w:color w:val="FF0000"/>
          <w:sz w:val="28"/>
          <w:szCs w:val="28"/>
        </w:rPr>
        <w:t>и</w:t>
      </w:r>
      <w:r w:rsidR="009861CE" w:rsidRPr="00C9035A">
        <w:rPr>
          <w:color w:val="FF0000"/>
          <w:sz w:val="28"/>
          <w:szCs w:val="28"/>
        </w:rPr>
        <w:t xml:space="preserve"> </w:t>
      </w:r>
      <w:r w:rsidRPr="00C9035A">
        <w:rPr>
          <w:color w:val="FF0000"/>
          <w:sz w:val="28"/>
          <w:szCs w:val="28"/>
        </w:rPr>
        <w:t>или</w:t>
      </w:r>
      <w:r w:rsidR="009861CE" w:rsidRPr="00C9035A">
        <w:rPr>
          <w:color w:val="FF0000"/>
          <w:sz w:val="28"/>
          <w:szCs w:val="28"/>
        </w:rPr>
        <w:t xml:space="preserve"> </w:t>
      </w:r>
      <w:r w:rsidRPr="00C9035A">
        <w:rPr>
          <w:color w:val="FF0000"/>
          <w:sz w:val="28"/>
          <w:szCs w:val="28"/>
        </w:rPr>
        <w:t>применени</w:t>
      </w:r>
      <w:r w:rsidR="00574071" w:rsidRPr="00C9035A">
        <w:rPr>
          <w:color w:val="FF0000"/>
          <w:sz w:val="28"/>
          <w:szCs w:val="28"/>
        </w:rPr>
        <w:t>ем</w:t>
      </w:r>
      <w:r w:rsidR="009861CE" w:rsidRPr="00C9035A">
        <w:rPr>
          <w:color w:val="FF0000"/>
          <w:sz w:val="28"/>
          <w:szCs w:val="28"/>
        </w:rPr>
        <w:t xml:space="preserve"> </w:t>
      </w:r>
      <w:r w:rsidR="00574071" w:rsidRPr="00C9035A">
        <w:rPr>
          <w:color w:val="FF0000"/>
          <w:sz w:val="28"/>
          <w:szCs w:val="28"/>
        </w:rPr>
        <w:t>бетона</w:t>
      </w:r>
      <w:r w:rsidR="009861CE" w:rsidRPr="00C9035A">
        <w:rPr>
          <w:color w:val="FF0000"/>
          <w:sz w:val="28"/>
          <w:szCs w:val="28"/>
        </w:rPr>
        <w:t xml:space="preserve"> </w:t>
      </w:r>
      <w:r w:rsidRPr="00C9035A">
        <w:rPr>
          <w:color w:val="FF0000"/>
          <w:sz w:val="28"/>
          <w:szCs w:val="28"/>
        </w:rPr>
        <w:t>гидротехническ</w:t>
      </w:r>
      <w:r w:rsidR="00574071" w:rsidRPr="00C9035A">
        <w:rPr>
          <w:color w:val="FF0000"/>
          <w:sz w:val="28"/>
          <w:szCs w:val="28"/>
        </w:rPr>
        <w:t>их</w:t>
      </w:r>
      <w:r w:rsidR="009861CE" w:rsidRPr="00C9035A">
        <w:rPr>
          <w:color w:val="FF0000"/>
          <w:sz w:val="28"/>
          <w:szCs w:val="28"/>
        </w:rPr>
        <w:t xml:space="preserve"> </w:t>
      </w:r>
      <w:r w:rsidR="00574071" w:rsidRPr="00C9035A">
        <w:rPr>
          <w:color w:val="FF0000"/>
          <w:sz w:val="28"/>
          <w:szCs w:val="28"/>
        </w:rPr>
        <w:t>марок</w:t>
      </w:r>
      <w:r w:rsidR="00C96E4C" w:rsidRPr="00C9035A">
        <w:rPr>
          <w:color w:val="FF0000"/>
          <w:sz w:val="28"/>
          <w:szCs w:val="28"/>
        </w:rPr>
        <w:t>.</w:t>
      </w:r>
    </w:p>
    <w:p w14:paraId="4C117B62" w14:textId="77777777" w:rsidR="00944120" w:rsidRPr="00C9035A" w:rsidRDefault="00944120" w:rsidP="00944120">
      <w:pPr>
        <w:widowControl/>
        <w:spacing w:before="0" w:after="0"/>
        <w:rPr>
          <w:color w:val="FF0000"/>
          <w:sz w:val="28"/>
          <w:szCs w:val="28"/>
        </w:rPr>
      </w:pPr>
      <w:r w:rsidRPr="00C9035A">
        <w:rPr>
          <w:color w:val="FF0000"/>
          <w:sz w:val="28"/>
          <w:szCs w:val="28"/>
        </w:rPr>
        <w:lastRenderedPageBreak/>
        <w:t>Днища</w:t>
      </w:r>
      <w:r w:rsidR="009861CE" w:rsidRPr="00C9035A">
        <w:rPr>
          <w:color w:val="FF0000"/>
          <w:sz w:val="28"/>
          <w:szCs w:val="28"/>
        </w:rPr>
        <w:t xml:space="preserve"> </w:t>
      </w:r>
      <w:r w:rsidRPr="00C9035A">
        <w:rPr>
          <w:color w:val="FF0000"/>
          <w:sz w:val="28"/>
          <w:szCs w:val="28"/>
        </w:rPr>
        <w:t>и</w:t>
      </w:r>
      <w:r w:rsidR="009861CE" w:rsidRPr="00C9035A">
        <w:rPr>
          <w:color w:val="FF0000"/>
          <w:sz w:val="28"/>
          <w:szCs w:val="28"/>
        </w:rPr>
        <w:t xml:space="preserve"> </w:t>
      </w:r>
      <w:r w:rsidRPr="00C9035A">
        <w:rPr>
          <w:color w:val="FF0000"/>
          <w:sz w:val="28"/>
          <w:szCs w:val="28"/>
        </w:rPr>
        <w:t>стены</w:t>
      </w:r>
      <w:r w:rsidR="009861CE" w:rsidRPr="00C9035A">
        <w:rPr>
          <w:color w:val="FF0000"/>
          <w:sz w:val="28"/>
          <w:szCs w:val="28"/>
        </w:rPr>
        <w:t xml:space="preserve"> </w:t>
      </w:r>
      <w:r w:rsidRPr="00C9035A">
        <w:rPr>
          <w:color w:val="FF0000"/>
          <w:sz w:val="28"/>
          <w:szCs w:val="28"/>
        </w:rPr>
        <w:t>камер</w:t>
      </w:r>
      <w:r w:rsidR="009861CE" w:rsidRPr="00C9035A">
        <w:rPr>
          <w:color w:val="FF0000"/>
          <w:sz w:val="28"/>
          <w:szCs w:val="28"/>
        </w:rPr>
        <w:t xml:space="preserve"> </w:t>
      </w:r>
      <w:r w:rsidRPr="00C9035A">
        <w:rPr>
          <w:color w:val="FF0000"/>
          <w:sz w:val="28"/>
          <w:szCs w:val="28"/>
        </w:rPr>
        <w:t>рекомендуется</w:t>
      </w:r>
      <w:r w:rsidR="009861CE" w:rsidRPr="00C9035A">
        <w:rPr>
          <w:color w:val="FF0000"/>
          <w:sz w:val="28"/>
          <w:szCs w:val="28"/>
        </w:rPr>
        <w:t xml:space="preserve"> </w:t>
      </w:r>
      <w:r w:rsidRPr="00C9035A">
        <w:rPr>
          <w:color w:val="FF0000"/>
          <w:sz w:val="28"/>
          <w:szCs w:val="28"/>
        </w:rPr>
        <w:t>выполнять</w:t>
      </w:r>
      <w:r w:rsidR="009861CE" w:rsidRPr="00C9035A">
        <w:rPr>
          <w:color w:val="FF0000"/>
          <w:sz w:val="28"/>
          <w:szCs w:val="28"/>
        </w:rPr>
        <w:t xml:space="preserve"> </w:t>
      </w:r>
      <w:r w:rsidRPr="00C9035A">
        <w:rPr>
          <w:color w:val="FF0000"/>
          <w:sz w:val="28"/>
          <w:szCs w:val="28"/>
        </w:rPr>
        <w:t>монолитными.</w:t>
      </w:r>
      <w:r w:rsidR="009861CE" w:rsidRPr="00C9035A">
        <w:rPr>
          <w:color w:val="FF0000"/>
          <w:sz w:val="28"/>
          <w:szCs w:val="28"/>
        </w:rPr>
        <w:t xml:space="preserve"> </w:t>
      </w:r>
      <w:r w:rsidRPr="00C9035A">
        <w:rPr>
          <w:color w:val="FF0000"/>
          <w:sz w:val="28"/>
          <w:szCs w:val="28"/>
        </w:rPr>
        <w:t>Марка</w:t>
      </w:r>
      <w:r w:rsidR="009861CE" w:rsidRPr="00C9035A">
        <w:rPr>
          <w:color w:val="FF0000"/>
          <w:sz w:val="28"/>
          <w:szCs w:val="28"/>
        </w:rPr>
        <w:t xml:space="preserve"> </w:t>
      </w:r>
      <w:r w:rsidRPr="00C9035A">
        <w:rPr>
          <w:color w:val="FF0000"/>
          <w:sz w:val="28"/>
          <w:szCs w:val="28"/>
        </w:rPr>
        <w:t>бетона</w:t>
      </w:r>
      <w:r w:rsidR="009861CE" w:rsidRPr="00C9035A">
        <w:rPr>
          <w:color w:val="FF0000"/>
          <w:sz w:val="28"/>
          <w:szCs w:val="28"/>
        </w:rPr>
        <w:t xml:space="preserve"> </w:t>
      </w:r>
      <w:r w:rsidRPr="00C9035A">
        <w:rPr>
          <w:color w:val="FF0000"/>
          <w:sz w:val="28"/>
          <w:szCs w:val="28"/>
        </w:rPr>
        <w:t>определяется</w:t>
      </w:r>
      <w:r w:rsidR="009861CE" w:rsidRPr="00C9035A">
        <w:rPr>
          <w:color w:val="FF0000"/>
          <w:sz w:val="28"/>
          <w:szCs w:val="28"/>
        </w:rPr>
        <w:t xml:space="preserve"> </w:t>
      </w:r>
      <w:r w:rsidRPr="00C9035A">
        <w:rPr>
          <w:color w:val="FF0000"/>
          <w:sz w:val="28"/>
          <w:szCs w:val="28"/>
        </w:rPr>
        <w:t>в</w:t>
      </w:r>
      <w:r w:rsidR="009861CE" w:rsidRPr="00C9035A">
        <w:rPr>
          <w:color w:val="FF0000"/>
          <w:sz w:val="28"/>
          <w:szCs w:val="28"/>
        </w:rPr>
        <w:t xml:space="preserve"> </w:t>
      </w:r>
      <w:r w:rsidRPr="00C9035A">
        <w:rPr>
          <w:color w:val="FF0000"/>
          <w:sz w:val="28"/>
          <w:szCs w:val="28"/>
        </w:rPr>
        <w:t>соответствии</w:t>
      </w:r>
      <w:r w:rsidR="009861CE" w:rsidRPr="00C9035A">
        <w:rPr>
          <w:color w:val="FF0000"/>
          <w:sz w:val="28"/>
          <w:szCs w:val="28"/>
        </w:rPr>
        <w:t xml:space="preserve"> </w:t>
      </w:r>
      <w:r w:rsidRPr="00C9035A">
        <w:rPr>
          <w:color w:val="FF0000"/>
          <w:sz w:val="28"/>
          <w:szCs w:val="28"/>
        </w:rPr>
        <w:t>с</w:t>
      </w:r>
      <w:r w:rsidR="009861CE" w:rsidRPr="00C9035A">
        <w:rPr>
          <w:color w:val="FF0000"/>
          <w:sz w:val="28"/>
          <w:szCs w:val="28"/>
        </w:rPr>
        <w:t xml:space="preserve"> </w:t>
      </w:r>
      <w:r w:rsidRPr="00C9035A">
        <w:rPr>
          <w:color w:val="FF0000"/>
          <w:sz w:val="28"/>
          <w:szCs w:val="28"/>
        </w:rPr>
        <w:t>СП</w:t>
      </w:r>
      <w:r w:rsidR="009861CE" w:rsidRPr="00C9035A">
        <w:rPr>
          <w:color w:val="FF0000"/>
          <w:sz w:val="28"/>
          <w:szCs w:val="28"/>
        </w:rPr>
        <w:t xml:space="preserve"> </w:t>
      </w:r>
      <w:r w:rsidRPr="00C9035A">
        <w:rPr>
          <w:color w:val="FF0000"/>
          <w:sz w:val="28"/>
          <w:szCs w:val="28"/>
        </w:rPr>
        <w:t>41.13330.</w:t>
      </w:r>
      <w:r w:rsidR="009861CE" w:rsidRPr="00C9035A">
        <w:rPr>
          <w:color w:val="FF0000"/>
          <w:sz w:val="28"/>
          <w:szCs w:val="28"/>
        </w:rPr>
        <w:t xml:space="preserve"> </w:t>
      </w:r>
      <w:r w:rsidRPr="00C9035A">
        <w:rPr>
          <w:color w:val="FF0000"/>
          <w:sz w:val="28"/>
          <w:szCs w:val="28"/>
        </w:rPr>
        <w:t>Рекомендуемая</w:t>
      </w:r>
      <w:r w:rsidR="009861CE" w:rsidRPr="00C9035A">
        <w:rPr>
          <w:color w:val="FF0000"/>
          <w:sz w:val="28"/>
          <w:szCs w:val="28"/>
        </w:rPr>
        <w:t xml:space="preserve"> </w:t>
      </w:r>
      <w:r w:rsidRPr="00C9035A">
        <w:rPr>
          <w:color w:val="FF0000"/>
          <w:sz w:val="28"/>
          <w:szCs w:val="28"/>
        </w:rPr>
        <w:t>толщина</w:t>
      </w:r>
      <w:r w:rsidR="009861CE" w:rsidRPr="00C9035A">
        <w:rPr>
          <w:color w:val="FF0000"/>
          <w:sz w:val="28"/>
          <w:szCs w:val="28"/>
        </w:rPr>
        <w:t xml:space="preserve"> </w:t>
      </w:r>
      <w:r w:rsidRPr="00C9035A">
        <w:rPr>
          <w:color w:val="FF0000"/>
          <w:sz w:val="28"/>
          <w:szCs w:val="28"/>
        </w:rPr>
        <w:t>стен</w:t>
      </w:r>
      <w:r w:rsidR="009861CE" w:rsidRPr="00C9035A">
        <w:rPr>
          <w:color w:val="FF0000"/>
          <w:sz w:val="28"/>
          <w:szCs w:val="28"/>
        </w:rPr>
        <w:t xml:space="preserve"> </w:t>
      </w:r>
      <w:r w:rsidRPr="00C9035A">
        <w:rPr>
          <w:color w:val="FF0000"/>
          <w:sz w:val="28"/>
          <w:szCs w:val="28"/>
        </w:rPr>
        <w:t>и</w:t>
      </w:r>
      <w:r w:rsidR="009861CE" w:rsidRPr="00C9035A">
        <w:rPr>
          <w:color w:val="FF0000"/>
          <w:sz w:val="28"/>
          <w:szCs w:val="28"/>
        </w:rPr>
        <w:t xml:space="preserve"> </w:t>
      </w:r>
      <w:r w:rsidRPr="00C9035A">
        <w:rPr>
          <w:color w:val="FF0000"/>
          <w:sz w:val="28"/>
          <w:szCs w:val="28"/>
        </w:rPr>
        <w:t>днища</w:t>
      </w:r>
      <w:r w:rsidR="009861CE" w:rsidRPr="00C9035A">
        <w:rPr>
          <w:color w:val="FF0000"/>
          <w:sz w:val="28"/>
          <w:szCs w:val="28"/>
        </w:rPr>
        <w:t xml:space="preserve"> </w:t>
      </w:r>
      <w:r w:rsidRPr="00C9035A">
        <w:rPr>
          <w:color w:val="FF0000"/>
          <w:sz w:val="28"/>
          <w:szCs w:val="28"/>
        </w:rPr>
        <w:t>не</w:t>
      </w:r>
      <w:r w:rsidR="009861CE" w:rsidRPr="00C9035A">
        <w:rPr>
          <w:color w:val="FF0000"/>
          <w:sz w:val="28"/>
          <w:szCs w:val="28"/>
        </w:rPr>
        <w:t xml:space="preserve"> </w:t>
      </w:r>
      <w:r w:rsidRPr="00C9035A">
        <w:rPr>
          <w:color w:val="FF0000"/>
          <w:sz w:val="28"/>
          <w:szCs w:val="28"/>
        </w:rPr>
        <w:t>менее</w:t>
      </w:r>
      <w:r w:rsidR="009861CE" w:rsidRPr="00C9035A">
        <w:rPr>
          <w:color w:val="FF0000"/>
          <w:sz w:val="28"/>
          <w:szCs w:val="28"/>
        </w:rPr>
        <w:t xml:space="preserve"> </w:t>
      </w:r>
      <w:r w:rsidRPr="00C9035A">
        <w:rPr>
          <w:color w:val="FF0000"/>
          <w:sz w:val="28"/>
          <w:szCs w:val="28"/>
        </w:rPr>
        <w:t>100</w:t>
      </w:r>
      <w:r w:rsidR="009861CE" w:rsidRPr="00C9035A">
        <w:rPr>
          <w:color w:val="FF0000"/>
          <w:sz w:val="28"/>
          <w:szCs w:val="28"/>
        </w:rPr>
        <w:t xml:space="preserve"> </w:t>
      </w:r>
      <w:r w:rsidRPr="00C9035A">
        <w:rPr>
          <w:color w:val="FF0000"/>
          <w:sz w:val="28"/>
          <w:szCs w:val="28"/>
        </w:rPr>
        <w:t>мм.</w:t>
      </w:r>
    </w:p>
    <w:p w14:paraId="55B749F9" w14:textId="77777777" w:rsidR="00944120" w:rsidRPr="00C9035A" w:rsidRDefault="00944120" w:rsidP="00944120">
      <w:pPr>
        <w:widowControl/>
        <w:spacing w:before="0" w:after="0"/>
        <w:rPr>
          <w:color w:val="FF0000"/>
          <w:sz w:val="28"/>
          <w:szCs w:val="28"/>
        </w:rPr>
      </w:pPr>
      <w:r w:rsidRPr="00C9035A">
        <w:rPr>
          <w:color w:val="FF0000"/>
          <w:sz w:val="28"/>
          <w:szCs w:val="28"/>
        </w:rPr>
        <w:t>17.4</w:t>
      </w:r>
      <w:r w:rsidR="009861CE" w:rsidRPr="00C9035A">
        <w:rPr>
          <w:color w:val="FF0000"/>
          <w:sz w:val="28"/>
          <w:szCs w:val="28"/>
        </w:rPr>
        <w:t xml:space="preserve"> </w:t>
      </w:r>
      <w:r w:rsidRPr="00C9035A">
        <w:rPr>
          <w:color w:val="FF0000"/>
          <w:sz w:val="28"/>
          <w:szCs w:val="28"/>
        </w:rPr>
        <w:t>При</w:t>
      </w:r>
      <w:r w:rsidR="009861CE" w:rsidRPr="00C9035A">
        <w:rPr>
          <w:color w:val="FF0000"/>
          <w:sz w:val="28"/>
          <w:szCs w:val="28"/>
        </w:rPr>
        <w:t xml:space="preserve"> </w:t>
      </w:r>
      <w:r w:rsidRPr="00C9035A">
        <w:rPr>
          <w:color w:val="FF0000"/>
          <w:sz w:val="28"/>
          <w:szCs w:val="28"/>
        </w:rPr>
        <w:t>определении</w:t>
      </w:r>
      <w:r w:rsidR="009861CE" w:rsidRPr="00C9035A">
        <w:rPr>
          <w:color w:val="FF0000"/>
          <w:sz w:val="28"/>
          <w:szCs w:val="28"/>
        </w:rPr>
        <w:t xml:space="preserve"> </w:t>
      </w:r>
      <w:r w:rsidRPr="00C9035A">
        <w:rPr>
          <w:color w:val="FF0000"/>
          <w:sz w:val="28"/>
          <w:szCs w:val="28"/>
        </w:rPr>
        <w:t>размеров</w:t>
      </w:r>
      <w:r w:rsidR="009861CE" w:rsidRPr="00C9035A">
        <w:rPr>
          <w:color w:val="FF0000"/>
          <w:sz w:val="28"/>
          <w:szCs w:val="28"/>
        </w:rPr>
        <w:t xml:space="preserve"> </w:t>
      </w:r>
      <w:r w:rsidRPr="00C9035A">
        <w:rPr>
          <w:color w:val="FF0000"/>
          <w:sz w:val="28"/>
          <w:szCs w:val="28"/>
        </w:rPr>
        <w:t>камер</w:t>
      </w:r>
      <w:r w:rsidR="009861CE" w:rsidRPr="00C9035A">
        <w:rPr>
          <w:color w:val="FF0000"/>
          <w:sz w:val="28"/>
          <w:szCs w:val="28"/>
        </w:rPr>
        <w:t xml:space="preserve"> </w:t>
      </w:r>
      <w:r w:rsidRPr="00C9035A">
        <w:rPr>
          <w:color w:val="FF0000"/>
          <w:sz w:val="28"/>
          <w:szCs w:val="28"/>
        </w:rPr>
        <w:t>(колодцев)</w:t>
      </w:r>
      <w:r w:rsidR="009861CE" w:rsidRPr="00C9035A">
        <w:rPr>
          <w:color w:val="FF0000"/>
          <w:sz w:val="28"/>
          <w:szCs w:val="28"/>
        </w:rPr>
        <w:t xml:space="preserve"> </w:t>
      </w:r>
      <w:r w:rsidRPr="00C9035A">
        <w:rPr>
          <w:color w:val="FF0000"/>
          <w:sz w:val="28"/>
          <w:szCs w:val="28"/>
        </w:rPr>
        <w:t>минимальные</w:t>
      </w:r>
      <w:r w:rsidR="009861CE" w:rsidRPr="00C9035A">
        <w:rPr>
          <w:color w:val="FF0000"/>
          <w:sz w:val="28"/>
          <w:szCs w:val="28"/>
        </w:rPr>
        <w:t xml:space="preserve"> </w:t>
      </w:r>
      <w:r w:rsidRPr="00C9035A">
        <w:rPr>
          <w:color w:val="FF0000"/>
          <w:sz w:val="28"/>
          <w:szCs w:val="28"/>
        </w:rPr>
        <w:t>расстояния</w:t>
      </w:r>
      <w:r w:rsidR="009861CE" w:rsidRPr="00C9035A">
        <w:rPr>
          <w:color w:val="FF0000"/>
          <w:sz w:val="28"/>
          <w:szCs w:val="28"/>
        </w:rPr>
        <w:t xml:space="preserve"> </w:t>
      </w:r>
      <w:r w:rsidRPr="00C9035A">
        <w:rPr>
          <w:color w:val="FF0000"/>
          <w:sz w:val="28"/>
          <w:szCs w:val="28"/>
        </w:rPr>
        <w:t>до</w:t>
      </w:r>
      <w:r w:rsidR="009861CE" w:rsidRPr="00C9035A">
        <w:rPr>
          <w:color w:val="FF0000"/>
          <w:sz w:val="28"/>
          <w:szCs w:val="28"/>
        </w:rPr>
        <w:t xml:space="preserve"> </w:t>
      </w:r>
      <w:r w:rsidRPr="00C9035A">
        <w:rPr>
          <w:color w:val="FF0000"/>
          <w:sz w:val="28"/>
          <w:szCs w:val="28"/>
        </w:rPr>
        <w:t>внутренних</w:t>
      </w:r>
      <w:r w:rsidR="009861CE" w:rsidRPr="00C9035A">
        <w:rPr>
          <w:color w:val="FF0000"/>
          <w:sz w:val="28"/>
          <w:szCs w:val="28"/>
        </w:rPr>
        <w:t xml:space="preserve"> </w:t>
      </w:r>
      <w:r w:rsidRPr="00C9035A">
        <w:rPr>
          <w:color w:val="FF0000"/>
          <w:sz w:val="28"/>
          <w:szCs w:val="28"/>
        </w:rPr>
        <w:t>поверхностей</w:t>
      </w:r>
      <w:r w:rsidR="009861CE" w:rsidRPr="00C9035A">
        <w:rPr>
          <w:color w:val="FF0000"/>
          <w:sz w:val="28"/>
          <w:szCs w:val="28"/>
        </w:rPr>
        <w:t xml:space="preserve"> </w:t>
      </w:r>
      <w:r w:rsidRPr="00C9035A">
        <w:rPr>
          <w:color w:val="FF0000"/>
          <w:sz w:val="28"/>
          <w:szCs w:val="28"/>
        </w:rPr>
        <w:t>колодца</w:t>
      </w:r>
      <w:r w:rsidR="009861CE" w:rsidRPr="00C9035A">
        <w:rPr>
          <w:color w:val="FF0000"/>
          <w:sz w:val="28"/>
          <w:szCs w:val="28"/>
        </w:rPr>
        <w:t xml:space="preserve"> </w:t>
      </w:r>
      <w:r w:rsidRPr="00C9035A">
        <w:rPr>
          <w:color w:val="FF0000"/>
          <w:sz w:val="28"/>
          <w:szCs w:val="28"/>
        </w:rPr>
        <w:t>следует</w:t>
      </w:r>
      <w:r w:rsidR="009861CE" w:rsidRPr="00C9035A">
        <w:rPr>
          <w:color w:val="FF0000"/>
          <w:sz w:val="28"/>
          <w:szCs w:val="28"/>
        </w:rPr>
        <w:t xml:space="preserve"> </w:t>
      </w:r>
      <w:r w:rsidRPr="00C9035A">
        <w:rPr>
          <w:color w:val="FF0000"/>
          <w:sz w:val="28"/>
          <w:szCs w:val="28"/>
        </w:rPr>
        <w:t>принимать</w:t>
      </w:r>
      <w:r w:rsidR="009861CE" w:rsidRPr="00C9035A">
        <w:rPr>
          <w:color w:val="FF0000"/>
          <w:sz w:val="28"/>
          <w:szCs w:val="28"/>
        </w:rPr>
        <w:t xml:space="preserve"> </w:t>
      </w:r>
      <w:r w:rsidRPr="00C9035A">
        <w:rPr>
          <w:color w:val="FF0000"/>
          <w:sz w:val="28"/>
          <w:szCs w:val="28"/>
        </w:rPr>
        <w:t>из</w:t>
      </w:r>
      <w:r w:rsidR="009861CE" w:rsidRPr="00C9035A">
        <w:rPr>
          <w:color w:val="FF0000"/>
          <w:sz w:val="28"/>
          <w:szCs w:val="28"/>
        </w:rPr>
        <w:t xml:space="preserve"> </w:t>
      </w:r>
      <w:r w:rsidRPr="00C9035A">
        <w:rPr>
          <w:color w:val="FF0000"/>
          <w:sz w:val="28"/>
          <w:szCs w:val="28"/>
        </w:rPr>
        <w:t>соображений</w:t>
      </w:r>
      <w:r w:rsidR="009861CE" w:rsidRPr="00C9035A">
        <w:rPr>
          <w:color w:val="FF0000"/>
          <w:sz w:val="28"/>
          <w:szCs w:val="28"/>
        </w:rPr>
        <w:t xml:space="preserve"> </w:t>
      </w:r>
      <w:r w:rsidRPr="00C9035A">
        <w:rPr>
          <w:color w:val="FF0000"/>
          <w:sz w:val="28"/>
          <w:szCs w:val="28"/>
        </w:rPr>
        <w:t>удобства</w:t>
      </w:r>
      <w:r w:rsidR="009861CE" w:rsidRPr="00C9035A">
        <w:rPr>
          <w:color w:val="FF0000"/>
          <w:sz w:val="28"/>
          <w:szCs w:val="28"/>
        </w:rPr>
        <w:t xml:space="preserve"> </w:t>
      </w:r>
      <w:r w:rsidRPr="00C9035A">
        <w:rPr>
          <w:color w:val="FF0000"/>
          <w:sz w:val="28"/>
          <w:szCs w:val="28"/>
        </w:rPr>
        <w:t>монтажа:</w:t>
      </w:r>
    </w:p>
    <w:p w14:paraId="739DBA75" w14:textId="77777777" w:rsidR="00944120" w:rsidRPr="00C9035A" w:rsidRDefault="00E32796" w:rsidP="00944120">
      <w:pPr>
        <w:widowControl/>
        <w:spacing w:before="0" w:after="0"/>
        <w:rPr>
          <w:color w:val="FF0000"/>
          <w:sz w:val="28"/>
          <w:szCs w:val="28"/>
        </w:rPr>
      </w:pPr>
      <w:r w:rsidRPr="00C9035A">
        <w:rPr>
          <w:color w:val="FF0000"/>
          <w:sz w:val="28"/>
          <w:szCs w:val="28"/>
        </w:rPr>
        <w:t xml:space="preserve">- </w:t>
      </w:r>
      <w:r w:rsidR="00944120" w:rsidRPr="00C9035A">
        <w:rPr>
          <w:color w:val="FF0000"/>
          <w:sz w:val="28"/>
          <w:szCs w:val="28"/>
        </w:rPr>
        <w:t>от</w:t>
      </w:r>
      <w:r w:rsidR="009861CE" w:rsidRPr="00C9035A">
        <w:rPr>
          <w:color w:val="FF0000"/>
          <w:sz w:val="28"/>
          <w:szCs w:val="28"/>
        </w:rPr>
        <w:t xml:space="preserve"> </w:t>
      </w:r>
      <w:r w:rsidR="00944120" w:rsidRPr="00C9035A">
        <w:rPr>
          <w:color w:val="FF0000"/>
          <w:sz w:val="28"/>
          <w:szCs w:val="28"/>
        </w:rPr>
        <w:t>стенок</w:t>
      </w:r>
      <w:r w:rsidR="009861CE" w:rsidRPr="00C9035A">
        <w:rPr>
          <w:color w:val="FF0000"/>
          <w:sz w:val="28"/>
          <w:szCs w:val="28"/>
        </w:rPr>
        <w:t xml:space="preserve"> </w:t>
      </w:r>
      <w:r w:rsidR="00944120" w:rsidRPr="00C9035A">
        <w:rPr>
          <w:color w:val="FF0000"/>
          <w:sz w:val="28"/>
          <w:szCs w:val="28"/>
        </w:rPr>
        <w:t>труб</w:t>
      </w:r>
      <w:r w:rsidR="009861CE" w:rsidRPr="00C9035A">
        <w:rPr>
          <w:color w:val="FF0000"/>
          <w:sz w:val="28"/>
          <w:szCs w:val="28"/>
        </w:rPr>
        <w:t xml:space="preserve"> </w:t>
      </w:r>
      <w:r w:rsidR="00944120" w:rsidRPr="00C9035A">
        <w:rPr>
          <w:color w:val="FF0000"/>
          <w:sz w:val="28"/>
          <w:szCs w:val="28"/>
        </w:rPr>
        <w:t>–</w:t>
      </w:r>
      <w:r w:rsidR="009861CE" w:rsidRPr="00C9035A">
        <w:rPr>
          <w:color w:val="FF0000"/>
          <w:sz w:val="28"/>
          <w:szCs w:val="28"/>
        </w:rPr>
        <w:t xml:space="preserve"> </w:t>
      </w:r>
      <w:r w:rsidR="00944120" w:rsidRPr="00C9035A">
        <w:rPr>
          <w:color w:val="FF0000"/>
          <w:sz w:val="28"/>
          <w:szCs w:val="28"/>
        </w:rPr>
        <w:t>0,3</w:t>
      </w:r>
      <w:r w:rsidR="009861CE" w:rsidRPr="00C9035A">
        <w:rPr>
          <w:color w:val="FF0000"/>
          <w:sz w:val="28"/>
          <w:szCs w:val="28"/>
        </w:rPr>
        <w:t xml:space="preserve"> </w:t>
      </w:r>
      <w:r w:rsidR="00944120" w:rsidRPr="00C9035A">
        <w:rPr>
          <w:color w:val="FF0000"/>
          <w:sz w:val="28"/>
          <w:szCs w:val="28"/>
        </w:rPr>
        <w:t>м;</w:t>
      </w:r>
    </w:p>
    <w:p w14:paraId="05071504" w14:textId="77777777" w:rsidR="00944120" w:rsidRPr="00C9035A" w:rsidRDefault="00E32796" w:rsidP="00944120">
      <w:pPr>
        <w:widowControl/>
        <w:spacing w:before="0" w:after="0"/>
        <w:rPr>
          <w:color w:val="FF0000"/>
          <w:sz w:val="28"/>
          <w:szCs w:val="28"/>
        </w:rPr>
      </w:pPr>
      <w:r w:rsidRPr="00C9035A">
        <w:rPr>
          <w:color w:val="FF0000"/>
          <w:sz w:val="28"/>
          <w:szCs w:val="28"/>
        </w:rPr>
        <w:t xml:space="preserve">- </w:t>
      </w:r>
      <w:r w:rsidR="00944120" w:rsidRPr="00C9035A">
        <w:rPr>
          <w:color w:val="FF0000"/>
          <w:sz w:val="28"/>
          <w:szCs w:val="28"/>
        </w:rPr>
        <w:t>от</w:t>
      </w:r>
      <w:r w:rsidR="009861CE" w:rsidRPr="00C9035A">
        <w:rPr>
          <w:color w:val="FF0000"/>
          <w:sz w:val="28"/>
          <w:szCs w:val="28"/>
        </w:rPr>
        <w:t xml:space="preserve"> </w:t>
      </w:r>
      <w:r w:rsidR="00944120" w:rsidRPr="00C9035A">
        <w:rPr>
          <w:color w:val="FF0000"/>
          <w:sz w:val="28"/>
          <w:szCs w:val="28"/>
        </w:rPr>
        <w:t>низа</w:t>
      </w:r>
      <w:r w:rsidR="009861CE" w:rsidRPr="00C9035A">
        <w:rPr>
          <w:color w:val="FF0000"/>
          <w:sz w:val="28"/>
          <w:szCs w:val="28"/>
        </w:rPr>
        <w:t xml:space="preserve"> </w:t>
      </w:r>
      <w:r w:rsidR="00944120" w:rsidRPr="00C9035A">
        <w:rPr>
          <w:color w:val="FF0000"/>
          <w:sz w:val="28"/>
          <w:szCs w:val="28"/>
        </w:rPr>
        <w:t>трубы</w:t>
      </w:r>
      <w:r w:rsidR="009861CE" w:rsidRPr="00C9035A">
        <w:rPr>
          <w:color w:val="FF0000"/>
          <w:sz w:val="28"/>
          <w:szCs w:val="28"/>
        </w:rPr>
        <w:t xml:space="preserve"> </w:t>
      </w:r>
      <w:r w:rsidR="00944120" w:rsidRPr="00C9035A">
        <w:rPr>
          <w:color w:val="FF0000"/>
          <w:sz w:val="28"/>
          <w:szCs w:val="28"/>
        </w:rPr>
        <w:t>до</w:t>
      </w:r>
      <w:r w:rsidR="009861CE" w:rsidRPr="00C9035A">
        <w:rPr>
          <w:color w:val="FF0000"/>
          <w:sz w:val="28"/>
          <w:szCs w:val="28"/>
        </w:rPr>
        <w:t xml:space="preserve"> </w:t>
      </w:r>
      <w:r w:rsidR="00944120" w:rsidRPr="00C9035A">
        <w:rPr>
          <w:color w:val="FF0000"/>
          <w:sz w:val="28"/>
          <w:szCs w:val="28"/>
        </w:rPr>
        <w:t>дна</w:t>
      </w:r>
      <w:r w:rsidR="009861CE" w:rsidRPr="00C9035A">
        <w:rPr>
          <w:color w:val="FF0000"/>
          <w:sz w:val="28"/>
          <w:szCs w:val="28"/>
        </w:rPr>
        <w:t xml:space="preserve"> </w:t>
      </w:r>
      <w:r w:rsidR="00944120" w:rsidRPr="00C9035A">
        <w:rPr>
          <w:color w:val="FF0000"/>
          <w:sz w:val="28"/>
          <w:szCs w:val="28"/>
        </w:rPr>
        <w:t>–</w:t>
      </w:r>
      <w:r w:rsidR="009861CE" w:rsidRPr="00C9035A">
        <w:rPr>
          <w:color w:val="FF0000"/>
          <w:sz w:val="28"/>
          <w:szCs w:val="28"/>
        </w:rPr>
        <w:t xml:space="preserve"> </w:t>
      </w:r>
      <w:r w:rsidR="00944120" w:rsidRPr="00C9035A">
        <w:rPr>
          <w:color w:val="FF0000"/>
          <w:sz w:val="28"/>
          <w:szCs w:val="28"/>
        </w:rPr>
        <w:t>0,25</w:t>
      </w:r>
      <w:r w:rsidR="009861CE" w:rsidRPr="00C9035A">
        <w:rPr>
          <w:color w:val="FF0000"/>
          <w:sz w:val="28"/>
          <w:szCs w:val="28"/>
        </w:rPr>
        <w:t xml:space="preserve"> </w:t>
      </w:r>
      <w:r w:rsidR="00944120" w:rsidRPr="00C9035A">
        <w:rPr>
          <w:color w:val="FF0000"/>
          <w:sz w:val="28"/>
          <w:szCs w:val="28"/>
        </w:rPr>
        <w:t>м;</w:t>
      </w:r>
    </w:p>
    <w:p w14:paraId="7BBDED53" w14:textId="77777777" w:rsidR="00944120" w:rsidRPr="00C9035A" w:rsidRDefault="00E32796" w:rsidP="00944120">
      <w:pPr>
        <w:widowControl/>
        <w:spacing w:before="0" w:after="0"/>
        <w:rPr>
          <w:color w:val="FF0000"/>
          <w:sz w:val="28"/>
          <w:szCs w:val="28"/>
        </w:rPr>
      </w:pPr>
      <w:r w:rsidRPr="00C9035A">
        <w:rPr>
          <w:color w:val="FF0000"/>
          <w:sz w:val="28"/>
          <w:szCs w:val="28"/>
        </w:rPr>
        <w:t xml:space="preserve">- </w:t>
      </w:r>
      <w:r w:rsidR="00944120" w:rsidRPr="00C9035A">
        <w:rPr>
          <w:color w:val="FF0000"/>
          <w:sz w:val="28"/>
          <w:szCs w:val="28"/>
        </w:rPr>
        <w:t>от</w:t>
      </w:r>
      <w:r w:rsidR="009861CE" w:rsidRPr="00C9035A">
        <w:rPr>
          <w:color w:val="FF0000"/>
          <w:sz w:val="28"/>
          <w:szCs w:val="28"/>
        </w:rPr>
        <w:t xml:space="preserve"> </w:t>
      </w:r>
      <w:r w:rsidR="00944120" w:rsidRPr="00C9035A">
        <w:rPr>
          <w:color w:val="FF0000"/>
          <w:sz w:val="28"/>
          <w:szCs w:val="28"/>
        </w:rPr>
        <w:t>верха</w:t>
      </w:r>
      <w:r w:rsidR="009861CE" w:rsidRPr="00C9035A">
        <w:rPr>
          <w:color w:val="FF0000"/>
          <w:sz w:val="28"/>
          <w:szCs w:val="28"/>
        </w:rPr>
        <w:t xml:space="preserve"> </w:t>
      </w:r>
      <w:r w:rsidR="00944120" w:rsidRPr="00C9035A">
        <w:rPr>
          <w:color w:val="FF0000"/>
          <w:sz w:val="28"/>
          <w:szCs w:val="28"/>
        </w:rPr>
        <w:t>манометра</w:t>
      </w:r>
      <w:r w:rsidR="009861CE" w:rsidRPr="00C9035A">
        <w:rPr>
          <w:color w:val="FF0000"/>
          <w:sz w:val="28"/>
          <w:szCs w:val="28"/>
        </w:rPr>
        <w:t xml:space="preserve"> </w:t>
      </w:r>
      <w:r w:rsidR="00944120" w:rsidRPr="00C9035A">
        <w:rPr>
          <w:color w:val="FF0000"/>
          <w:sz w:val="28"/>
          <w:szCs w:val="28"/>
        </w:rPr>
        <w:t>–</w:t>
      </w:r>
      <w:r w:rsidR="009861CE" w:rsidRPr="00C9035A">
        <w:rPr>
          <w:color w:val="FF0000"/>
          <w:sz w:val="28"/>
          <w:szCs w:val="28"/>
        </w:rPr>
        <w:t xml:space="preserve"> </w:t>
      </w:r>
      <w:r w:rsidR="00944120" w:rsidRPr="00C9035A">
        <w:rPr>
          <w:color w:val="FF0000"/>
          <w:sz w:val="28"/>
          <w:szCs w:val="28"/>
        </w:rPr>
        <w:t>0,3</w:t>
      </w:r>
      <w:r w:rsidR="009861CE" w:rsidRPr="00C9035A">
        <w:rPr>
          <w:color w:val="FF0000"/>
          <w:sz w:val="28"/>
          <w:szCs w:val="28"/>
        </w:rPr>
        <w:t xml:space="preserve"> </w:t>
      </w:r>
      <w:r w:rsidR="00944120" w:rsidRPr="00C9035A">
        <w:rPr>
          <w:color w:val="FF0000"/>
          <w:sz w:val="28"/>
          <w:szCs w:val="28"/>
        </w:rPr>
        <w:t>м</w:t>
      </w:r>
      <w:r w:rsidRPr="00C9035A">
        <w:rPr>
          <w:color w:val="FF0000"/>
          <w:sz w:val="28"/>
          <w:szCs w:val="28"/>
        </w:rPr>
        <w:t>.</w:t>
      </w:r>
    </w:p>
    <w:p w14:paraId="4046962B" w14:textId="77777777" w:rsidR="00944120" w:rsidRPr="0016404E" w:rsidRDefault="00C96E4C" w:rsidP="00944120">
      <w:pPr>
        <w:widowControl/>
        <w:spacing w:before="0" w:after="0"/>
        <w:rPr>
          <w:sz w:val="28"/>
          <w:szCs w:val="28"/>
        </w:rPr>
      </w:pPr>
      <w:r w:rsidRPr="0016404E">
        <w:rPr>
          <w:sz w:val="28"/>
          <w:szCs w:val="28"/>
        </w:rPr>
        <w:t>Д</w:t>
      </w:r>
      <w:r w:rsidR="00944120" w:rsidRPr="0016404E">
        <w:rPr>
          <w:sz w:val="28"/>
          <w:szCs w:val="28"/>
        </w:rPr>
        <w:t>ля</w:t>
      </w:r>
      <w:r w:rsidR="009861CE" w:rsidRPr="0016404E">
        <w:rPr>
          <w:sz w:val="28"/>
          <w:szCs w:val="28"/>
        </w:rPr>
        <w:t xml:space="preserve"> </w:t>
      </w:r>
      <w:r w:rsidR="00944120" w:rsidRPr="0016404E">
        <w:rPr>
          <w:sz w:val="28"/>
          <w:szCs w:val="28"/>
        </w:rPr>
        <w:t>сокращения</w:t>
      </w:r>
      <w:r w:rsidR="009861CE" w:rsidRPr="0016404E">
        <w:rPr>
          <w:sz w:val="28"/>
          <w:szCs w:val="28"/>
        </w:rPr>
        <w:t xml:space="preserve"> </w:t>
      </w:r>
      <w:r w:rsidR="00944120" w:rsidRPr="0016404E">
        <w:rPr>
          <w:sz w:val="28"/>
          <w:szCs w:val="28"/>
        </w:rPr>
        <w:t>габаритов</w:t>
      </w:r>
      <w:r w:rsidR="009861CE" w:rsidRPr="0016404E">
        <w:rPr>
          <w:sz w:val="28"/>
          <w:szCs w:val="28"/>
        </w:rPr>
        <w:t xml:space="preserve"> </w:t>
      </w:r>
      <w:r w:rsidR="00944120" w:rsidRPr="0016404E">
        <w:rPr>
          <w:sz w:val="28"/>
          <w:szCs w:val="28"/>
        </w:rPr>
        <w:t>камер</w:t>
      </w:r>
      <w:r w:rsidR="009861CE" w:rsidRPr="0016404E">
        <w:rPr>
          <w:sz w:val="28"/>
          <w:szCs w:val="28"/>
        </w:rPr>
        <w:t xml:space="preserve"> </w:t>
      </w:r>
      <w:r w:rsidRPr="0016404E">
        <w:rPr>
          <w:sz w:val="28"/>
          <w:szCs w:val="28"/>
        </w:rPr>
        <w:t>рекомендуется</w:t>
      </w:r>
      <w:r w:rsidR="009861CE" w:rsidRPr="0016404E">
        <w:rPr>
          <w:sz w:val="28"/>
          <w:szCs w:val="28"/>
        </w:rPr>
        <w:t xml:space="preserve"> </w:t>
      </w:r>
      <w:r w:rsidR="00944120" w:rsidRPr="0016404E">
        <w:rPr>
          <w:sz w:val="28"/>
          <w:szCs w:val="28"/>
        </w:rPr>
        <w:t>применять</w:t>
      </w:r>
      <w:r w:rsidR="009861CE" w:rsidRPr="0016404E">
        <w:rPr>
          <w:sz w:val="28"/>
          <w:szCs w:val="28"/>
        </w:rPr>
        <w:t xml:space="preserve"> </w:t>
      </w:r>
      <w:r w:rsidR="00944120" w:rsidRPr="0016404E">
        <w:rPr>
          <w:sz w:val="28"/>
          <w:szCs w:val="28"/>
        </w:rPr>
        <w:t>комбинированные</w:t>
      </w:r>
      <w:r w:rsidR="009861CE" w:rsidRPr="0016404E">
        <w:rPr>
          <w:sz w:val="28"/>
          <w:szCs w:val="28"/>
        </w:rPr>
        <w:t xml:space="preserve"> </w:t>
      </w:r>
      <w:r w:rsidR="00574071" w:rsidRPr="0016404E">
        <w:rPr>
          <w:sz w:val="28"/>
          <w:szCs w:val="28"/>
        </w:rPr>
        <w:t>компактные</w:t>
      </w:r>
      <w:r w:rsidR="009861CE" w:rsidRPr="0016404E">
        <w:rPr>
          <w:sz w:val="28"/>
          <w:szCs w:val="28"/>
        </w:rPr>
        <w:t xml:space="preserve"> </w:t>
      </w:r>
      <w:r w:rsidR="00944120" w:rsidRPr="0016404E">
        <w:rPr>
          <w:sz w:val="28"/>
          <w:szCs w:val="28"/>
        </w:rPr>
        <w:t>устройства</w:t>
      </w:r>
      <w:r w:rsidR="009861CE" w:rsidRPr="0016404E">
        <w:rPr>
          <w:sz w:val="28"/>
          <w:szCs w:val="28"/>
        </w:rPr>
        <w:t xml:space="preserve"> </w:t>
      </w:r>
      <w:r w:rsidR="00944120" w:rsidRPr="0016404E">
        <w:rPr>
          <w:sz w:val="28"/>
          <w:szCs w:val="28"/>
        </w:rPr>
        <w:t>(кран-фильтр-регулятор</w:t>
      </w:r>
      <w:r w:rsidR="009861CE" w:rsidRPr="0016404E">
        <w:rPr>
          <w:sz w:val="28"/>
          <w:szCs w:val="28"/>
        </w:rPr>
        <w:t xml:space="preserve"> </w:t>
      </w:r>
      <w:r w:rsidR="00B0587A" w:rsidRPr="0016404E">
        <w:rPr>
          <w:sz w:val="28"/>
          <w:szCs w:val="28"/>
        </w:rPr>
        <w:t>давления</w:t>
      </w:r>
      <w:r w:rsidR="009861CE" w:rsidRPr="0016404E">
        <w:rPr>
          <w:sz w:val="28"/>
          <w:szCs w:val="28"/>
        </w:rPr>
        <w:t xml:space="preserve"> </w:t>
      </w:r>
      <w:r w:rsidR="00B0587A" w:rsidRPr="0016404E">
        <w:rPr>
          <w:sz w:val="28"/>
          <w:szCs w:val="28"/>
        </w:rPr>
        <w:t>(КФРД)</w:t>
      </w:r>
      <w:r w:rsidR="008C2909" w:rsidRPr="0016404E">
        <w:rPr>
          <w:sz w:val="28"/>
          <w:szCs w:val="28"/>
        </w:rPr>
        <w:t>)</w:t>
      </w:r>
      <w:r w:rsidR="00B0587A" w:rsidRPr="0016404E">
        <w:rPr>
          <w:sz w:val="28"/>
          <w:szCs w:val="28"/>
        </w:rPr>
        <w:t xml:space="preserve"> </w:t>
      </w:r>
      <w:r w:rsidR="00944120" w:rsidRPr="0016404E">
        <w:rPr>
          <w:sz w:val="28"/>
          <w:szCs w:val="28"/>
        </w:rPr>
        <w:t>и</w:t>
      </w:r>
      <w:r w:rsidR="009861CE" w:rsidRPr="0016404E">
        <w:rPr>
          <w:sz w:val="28"/>
          <w:szCs w:val="28"/>
        </w:rPr>
        <w:t xml:space="preserve"> </w:t>
      </w:r>
      <w:r w:rsidR="00944120" w:rsidRPr="0016404E">
        <w:rPr>
          <w:sz w:val="28"/>
          <w:szCs w:val="28"/>
        </w:rPr>
        <w:t>их</w:t>
      </w:r>
      <w:r w:rsidR="009861CE" w:rsidRPr="0016404E">
        <w:rPr>
          <w:sz w:val="28"/>
          <w:szCs w:val="28"/>
        </w:rPr>
        <w:t xml:space="preserve"> </w:t>
      </w:r>
      <w:r w:rsidR="00944120" w:rsidRPr="0016404E">
        <w:rPr>
          <w:sz w:val="28"/>
          <w:szCs w:val="28"/>
        </w:rPr>
        <w:t>аналоги.</w:t>
      </w:r>
    </w:p>
    <w:p w14:paraId="6EFBC3C3" w14:textId="77777777" w:rsidR="00944120" w:rsidRPr="00C9035A" w:rsidRDefault="00944120" w:rsidP="00944120">
      <w:pPr>
        <w:widowControl/>
        <w:spacing w:before="0" w:after="0"/>
        <w:rPr>
          <w:color w:val="FF0000"/>
          <w:sz w:val="28"/>
          <w:szCs w:val="28"/>
        </w:rPr>
      </w:pPr>
      <w:r w:rsidRPr="00C9035A">
        <w:rPr>
          <w:color w:val="FF0000"/>
          <w:sz w:val="28"/>
          <w:szCs w:val="28"/>
        </w:rPr>
        <w:t>17.5</w:t>
      </w:r>
      <w:r w:rsidR="009861CE" w:rsidRPr="00C9035A">
        <w:rPr>
          <w:color w:val="FF0000"/>
          <w:sz w:val="28"/>
          <w:szCs w:val="28"/>
        </w:rPr>
        <w:t xml:space="preserve"> </w:t>
      </w:r>
      <w:r w:rsidRPr="00C9035A">
        <w:rPr>
          <w:color w:val="FF0000"/>
          <w:sz w:val="28"/>
          <w:szCs w:val="28"/>
        </w:rPr>
        <w:t>Комплект</w:t>
      </w:r>
      <w:r w:rsidR="009861CE" w:rsidRPr="00C9035A">
        <w:rPr>
          <w:color w:val="FF0000"/>
          <w:sz w:val="28"/>
          <w:szCs w:val="28"/>
        </w:rPr>
        <w:t xml:space="preserve"> </w:t>
      </w:r>
      <w:r w:rsidRPr="00C9035A">
        <w:rPr>
          <w:color w:val="FF0000"/>
          <w:sz w:val="28"/>
          <w:szCs w:val="28"/>
        </w:rPr>
        <w:t>приборов</w:t>
      </w:r>
      <w:r w:rsidR="009861CE" w:rsidRPr="00C9035A">
        <w:rPr>
          <w:color w:val="FF0000"/>
          <w:sz w:val="28"/>
          <w:szCs w:val="28"/>
        </w:rPr>
        <w:t xml:space="preserve"> </w:t>
      </w:r>
      <w:r w:rsidRPr="00C9035A">
        <w:rPr>
          <w:color w:val="FF0000"/>
          <w:sz w:val="28"/>
          <w:szCs w:val="28"/>
        </w:rPr>
        <w:t>и</w:t>
      </w:r>
      <w:r w:rsidR="009861CE" w:rsidRPr="00C9035A">
        <w:rPr>
          <w:color w:val="FF0000"/>
          <w:sz w:val="28"/>
          <w:szCs w:val="28"/>
        </w:rPr>
        <w:t xml:space="preserve"> </w:t>
      </w:r>
      <w:r w:rsidRPr="00C9035A">
        <w:rPr>
          <w:color w:val="FF0000"/>
          <w:sz w:val="28"/>
          <w:szCs w:val="28"/>
        </w:rPr>
        <w:t>устройств</w:t>
      </w:r>
      <w:r w:rsidR="009861CE" w:rsidRPr="00C9035A">
        <w:rPr>
          <w:color w:val="FF0000"/>
          <w:sz w:val="28"/>
          <w:szCs w:val="28"/>
        </w:rPr>
        <w:t xml:space="preserve"> </w:t>
      </w:r>
      <w:r w:rsidRPr="00C9035A">
        <w:rPr>
          <w:color w:val="FF0000"/>
          <w:sz w:val="28"/>
          <w:szCs w:val="28"/>
        </w:rPr>
        <w:t>узла</w:t>
      </w:r>
      <w:r w:rsidR="009861CE" w:rsidRPr="00C9035A">
        <w:rPr>
          <w:color w:val="FF0000"/>
          <w:sz w:val="28"/>
          <w:szCs w:val="28"/>
        </w:rPr>
        <w:t xml:space="preserve"> </w:t>
      </w:r>
      <w:r w:rsidRPr="00C9035A">
        <w:rPr>
          <w:color w:val="FF0000"/>
          <w:sz w:val="28"/>
          <w:szCs w:val="28"/>
        </w:rPr>
        <w:t>учета,</w:t>
      </w:r>
      <w:r w:rsidR="009861CE" w:rsidRPr="00C9035A">
        <w:rPr>
          <w:color w:val="FF0000"/>
          <w:sz w:val="28"/>
          <w:szCs w:val="28"/>
        </w:rPr>
        <w:t xml:space="preserve"> </w:t>
      </w:r>
      <w:r w:rsidRPr="00C9035A">
        <w:rPr>
          <w:color w:val="FF0000"/>
          <w:sz w:val="28"/>
          <w:szCs w:val="28"/>
        </w:rPr>
        <w:t>а</w:t>
      </w:r>
      <w:r w:rsidR="009861CE" w:rsidRPr="00C9035A">
        <w:rPr>
          <w:color w:val="FF0000"/>
          <w:sz w:val="28"/>
          <w:szCs w:val="28"/>
        </w:rPr>
        <w:t xml:space="preserve"> </w:t>
      </w:r>
      <w:r w:rsidRPr="00C9035A">
        <w:rPr>
          <w:color w:val="FF0000"/>
          <w:sz w:val="28"/>
          <w:szCs w:val="28"/>
        </w:rPr>
        <w:t>также</w:t>
      </w:r>
      <w:r w:rsidR="009861CE" w:rsidRPr="00C9035A">
        <w:rPr>
          <w:color w:val="FF0000"/>
          <w:sz w:val="28"/>
          <w:szCs w:val="28"/>
        </w:rPr>
        <w:t xml:space="preserve"> </w:t>
      </w:r>
      <w:r w:rsidRPr="00C9035A">
        <w:rPr>
          <w:color w:val="FF0000"/>
          <w:sz w:val="28"/>
          <w:szCs w:val="28"/>
        </w:rPr>
        <w:t>последовательность</w:t>
      </w:r>
      <w:r w:rsidR="009861CE" w:rsidRPr="00C9035A">
        <w:rPr>
          <w:color w:val="FF0000"/>
          <w:sz w:val="28"/>
          <w:szCs w:val="28"/>
        </w:rPr>
        <w:t xml:space="preserve"> </w:t>
      </w:r>
      <w:r w:rsidRPr="00C9035A">
        <w:rPr>
          <w:color w:val="FF0000"/>
          <w:sz w:val="28"/>
          <w:szCs w:val="28"/>
        </w:rPr>
        <w:t>их</w:t>
      </w:r>
      <w:r w:rsidR="009861CE" w:rsidRPr="00C9035A">
        <w:rPr>
          <w:color w:val="FF0000"/>
          <w:sz w:val="28"/>
          <w:szCs w:val="28"/>
        </w:rPr>
        <w:t xml:space="preserve"> </w:t>
      </w:r>
      <w:r w:rsidRPr="00C9035A">
        <w:rPr>
          <w:color w:val="FF0000"/>
          <w:sz w:val="28"/>
          <w:szCs w:val="28"/>
        </w:rPr>
        <w:t>установки</w:t>
      </w:r>
      <w:r w:rsidR="009861CE" w:rsidRPr="00C9035A">
        <w:rPr>
          <w:color w:val="FF0000"/>
          <w:sz w:val="28"/>
          <w:szCs w:val="28"/>
        </w:rPr>
        <w:t xml:space="preserve"> </w:t>
      </w:r>
      <w:r w:rsidRPr="00C9035A">
        <w:rPr>
          <w:color w:val="FF0000"/>
          <w:sz w:val="28"/>
          <w:szCs w:val="28"/>
        </w:rPr>
        <w:t>в</w:t>
      </w:r>
      <w:r w:rsidR="009861CE" w:rsidRPr="00C9035A">
        <w:rPr>
          <w:color w:val="FF0000"/>
          <w:sz w:val="28"/>
          <w:szCs w:val="28"/>
        </w:rPr>
        <w:t xml:space="preserve"> </w:t>
      </w:r>
      <w:r w:rsidRPr="00C9035A">
        <w:rPr>
          <w:color w:val="FF0000"/>
          <w:sz w:val="28"/>
          <w:szCs w:val="28"/>
        </w:rPr>
        <w:t>камере</w:t>
      </w:r>
      <w:r w:rsidR="009861CE" w:rsidRPr="00C9035A">
        <w:rPr>
          <w:color w:val="FF0000"/>
          <w:sz w:val="28"/>
          <w:szCs w:val="28"/>
        </w:rPr>
        <w:t xml:space="preserve"> </w:t>
      </w:r>
      <w:r w:rsidRPr="00C9035A">
        <w:rPr>
          <w:color w:val="FF0000"/>
          <w:sz w:val="28"/>
          <w:szCs w:val="28"/>
        </w:rPr>
        <w:t>следует</w:t>
      </w:r>
      <w:r w:rsidR="009861CE" w:rsidRPr="00C9035A">
        <w:rPr>
          <w:color w:val="FF0000"/>
          <w:sz w:val="28"/>
          <w:szCs w:val="28"/>
        </w:rPr>
        <w:t xml:space="preserve"> </w:t>
      </w:r>
      <w:r w:rsidRPr="00C9035A">
        <w:rPr>
          <w:color w:val="FF0000"/>
          <w:sz w:val="28"/>
          <w:szCs w:val="28"/>
        </w:rPr>
        <w:t>определять</w:t>
      </w:r>
      <w:r w:rsidR="009861CE" w:rsidRPr="00C9035A">
        <w:rPr>
          <w:color w:val="FF0000"/>
          <w:sz w:val="28"/>
          <w:szCs w:val="28"/>
        </w:rPr>
        <w:t xml:space="preserve"> </w:t>
      </w:r>
      <w:r w:rsidRPr="00C9035A">
        <w:rPr>
          <w:color w:val="FF0000"/>
          <w:sz w:val="28"/>
          <w:szCs w:val="28"/>
        </w:rPr>
        <w:t>в</w:t>
      </w:r>
      <w:r w:rsidR="009861CE" w:rsidRPr="00C9035A">
        <w:rPr>
          <w:color w:val="FF0000"/>
          <w:sz w:val="28"/>
          <w:szCs w:val="28"/>
        </w:rPr>
        <w:t xml:space="preserve"> </w:t>
      </w:r>
      <w:r w:rsidRPr="00C9035A">
        <w:rPr>
          <w:color w:val="FF0000"/>
          <w:sz w:val="28"/>
          <w:szCs w:val="28"/>
        </w:rPr>
        <w:t>соответствии</w:t>
      </w:r>
      <w:r w:rsidR="009861CE" w:rsidRPr="00C9035A">
        <w:rPr>
          <w:color w:val="FF0000"/>
          <w:sz w:val="28"/>
          <w:szCs w:val="28"/>
        </w:rPr>
        <w:t xml:space="preserve"> </w:t>
      </w:r>
      <w:r w:rsidRPr="00C9035A">
        <w:rPr>
          <w:color w:val="FF0000"/>
          <w:sz w:val="28"/>
          <w:szCs w:val="28"/>
        </w:rPr>
        <w:t>с</w:t>
      </w:r>
      <w:r w:rsidR="009861CE" w:rsidRPr="00C9035A">
        <w:rPr>
          <w:color w:val="FF0000"/>
          <w:sz w:val="28"/>
          <w:szCs w:val="28"/>
        </w:rPr>
        <w:t xml:space="preserve"> </w:t>
      </w:r>
      <w:r w:rsidRPr="00C9035A">
        <w:rPr>
          <w:color w:val="FF0000"/>
          <w:sz w:val="28"/>
          <w:szCs w:val="28"/>
        </w:rPr>
        <w:t>СП</w:t>
      </w:r>
      <w:r w:rsidR="009861CE" w:rsidRPr="00C9035A">
        <w:rPr>
          <w:color w:val="FF0000"/>
          <w:sz w:val="28"/>
          <w:szCs w:val="28"/>
        </w:rPr>
        <w:t xml:space="preserve"> </w:t>
      </w:r>
      <w:r w:rsidRPr="00C9035A">
        <w:rPr>
          <w:color w:val="FF0000"/>
          <w:sz w:val="28"/>
          <w:szCs w:val="28"/>
        </w:rPr>
        <w:t>30.13330.</w:t>
      </w:r>
    </w:p>
    <w:p w14:paraId="4B920F5E" w14:textId="77777777" w:rsidR="00944120" w:rsidRPr="00C9035A" w:rsidRDefault="00944120" w:rsidP="00944120">
      <w:pPr>
        <w:widowControl/>
        <w:spacing w:before="0" w:after="0"/>
        <w:rPr>
          <w:color w:val="FF0000"/>
          <w:sz w:val="28"/>
          <w:szCs w:val="28"/>
        </w:rPr>
      </w:pPr>
      <w:r w:rsidRPr="00C9035A">
        <w:rPr>
          <w:color w:val="FF0000"/>
          <w:sz w:val="28"/>
          <w:szCs w:val="28"/>
        </w:rPr>
        <w:t>17.6</w:t>
      </w:r>
      <w:r w:rsidR="009861CE" w:rsidRPr="00C9035A">
        <w:rPr>
          <w:color w:val="FF0000"/>
          <w:sz w:val="28"/>
          <w:szCs w:val="28"/>
        </w:rPr>
        <w:t xml:space="preserve"> </w:t>
      </w:r>
      <w:r w:rsidRPr="00C9035A">
        <w:rPr>
          <w:color w:val="FF0000"/>
          <w:sz w:val="28"/>
          <w:szCs w:val="28"/>
        </w:rPr>
        <w:t>Узел</w:t>
      </w:r>
      <w:r w:rsidR="009861CE" w:rsidRPr="00C9035A">
        <w:rPr>
          <w:color w:val="FF0000"/>
          <w:sz w:val="28"/>
          <w:szCs w:val="28"/>
        </w:rPr>
        <w:t xml:space="preserve"> </w:t>
      </w:r>
      <w:r w:rsidRPr="00C9035A">
        <w:rPr>
          <w:color w:val="FF0000"/>
          <w:sz w:val="28"/>
          <w:szCs w:val="28"/>
        </w:rPr>
        <w:t>учета</w:t>
      </w:r>
      <w:r w:rsidR="009861CE" w:rsidRPr="00C9035A">
        <w:rPr>
          <w:color w:val="FF0000"/>
          <w:sz w:val="28"/>
          <w:szCs w:val="28"/>
        </w:rPr>
        <w:t xml:space="preserve"> </w:t>
      </w:r>
      <w:r w:rsidRPr="00C9035A">
        <w:rPr>
          <w:color w:val="FF0000"/>
          <w:sz w:val="28"/>
          <w:szCs w:val="28"/>
        </w:rPr>
        <w:t>следует</w:t>
      </w:r>
      <w:r w:rsidR="009861CE" w:rsidRPr="00C9035A">
        <w:rPr>
          <w:color w:val="FF0000"/>
          <w:sz w:val="28"/>
          <w:szCs w:val="28"/>
        </w:rPr>
        <w:t xml:space="preserve"> </w:t>
      </w:r>
      <w:r w:rsidRPr="00C9035A">
        <w:rPr>
          <w:color w:val="FF0000"/>
          <w:sz w:val="28"/>
          <w:szCs w:val="28"/>
        </w:rPr>
        <w:t>оборудовать</w:t>
      </w:r>
      <w:r w:rsidR="009861CE" w:rsidRPr="00C9035A">
        <w:rPr>
          <w:color w:val="FF0000"/>
          <w:sz w:val="28"/>
          <w:szCs w:val="28"/>
        </w:rPr>
        <w:t xml:space="preserve"> </w:t>
      </w:r>
      <w:r w:rsidRPr="00C9035A">
        <w:rPr>
          <w:color w:val="FF0000"/>
          <w:sz w:val="28"/>
          <w:szCs w:val="28"/>
        </w:rPr>
        <w:t>прибором</w:t>
      </w:r>
      <w:r w:rsidR="009861CE" w:rsidRPr="00C9035A">
        <w:rPr>
          <w:color w:val="FF0000"/>
          <w:sz w:val="28"/>
          <w:szCs w:val="28"/>
        </w:rPr>
        <w:t xml:space="preserve"> </w:t>
      </w:r>
      <w:r w:rsidRPr="00C9035A">
        <w:rPr>
          <w:color w:val="FF0000"/>
          <w:sz w:val="28"/>
          <w:szCs w:val="28"/>
        </w:rPr>
        <w:t>учета</w:t>
      </w:r>
      <w:r w:rsidR="009861CE" w:rsidRPr="00C9035A">
        <w:rPr>
          <w:color w:val="FF0000"/>
          <w:sz w:val="28"/>
          <w:szCs w:val="28"/>
        </w:rPr>
        <w:t xml:space="preserve"> </w:t>
      </w:r>
      <w:r w:rsidRPr="00C9035A">
        <w:rPr>
          <w:color w:val="FF0000"/>
          <w:sz w:val="28"/>
          <w:szCs w:val="28"/>
        </w:rPr>
        <w:t>холодной</w:t>
      </w:r>
      <w:r w:rsidR="009861CE" w:rsidRPr="00C9035A">
        <w:rPr>
          <w:color w:val="FF0000"/>
          <w:sz w:val="28"/>
          <w:szCs w:val="28"/>
        </w:rPr>
        <w:t xml:space="preserve"> </w:t>
      </w:r>
      <w:r w:rsidRPr="00C9035A">
        <w:rPr>
          <w:color w:val="FF0000"/>
          <w:sz w:val="28"/>
          <w:szCs w:val="28"/>
        </w:rPr>
        <w:t>воды</w:t>
      </w:r>
      <w:r w:rsidR="009861CE" w:rsidRPr="00C9035A">
        <w:rPr>
          <w:color w:val="FF0000"/>
          <w:sz w:val="28"/>
          <w:szCs w:val="28"/>
        </w:rPr>
        <w:t xml:space="preserve"> </w:t>
      </w:r>
      <w:r w:rsidRPr="00C9035A">
        <w:rPr>
          <w:color w:val="FF0000"/>
          <w:sz w:val="28"/>
          <w:szCs w:val="28"/>
        </w:rPr>
        <w:t>расчетного</w:t>
      </w:r>
      <w:r w:rsidR="009861CE" w:rsidRPr="00C9035A">
        <w:rPr>
          <w:color w:val="FF0000"/>
          <w:sz w:val="28"/>
          <w:szCs w:val="28"/>
        </w:rPr>
        <w:t xml:space="preserve"> </w:t>
      </w:r>
      <w:r w:rsidRPr="00C9035A">
        <w:rPr>
          <w:color w:val="FF0000"/>
          <w:sz w:val="28"/>
          <w:szCs w:val="28"/>
        </w:rPr>
        <w:t>диаметра</w:t>
      </w:r>
      <w:r w:rsidR="009861CE" w:rsidRPr="00C9035A">
        <w:rPr>
          <w:color w:val="FF0000"/>
          <w:sz w:val="28"/>
          <w:szCs w:val="28"/>
        </w:rPr>
        <w:t xml:space="preserve"> </w:t>
      </w:r>
      <w:r w:rsidRPr="00C9035A">
        <w:rPr>
          <w:color w:val="FF0000"/>
          <w:sz w:val="28"/>
          <w:szCs w:val="28"/>
        </w:rPr>
        <w:t>с</w:t>
      </w:r>
      <w:r w:rsidR="009861CE" w:rsidRPr="00C9035A">
        <w:rPr>
          <w:color w:val="FF0000"/>
          <w:sz w:val="28"/>
          <w:szCs w:val="28"/>
        </w:rPr>
        <w:t xml:space="preserve"> </w:t>
      </w:r>
      <w:r w:rsidRPr="00C9035A">
        <w:rPr>
          <w:color w:val="FF0000"/>
          <w:sz w:val="28"/>
          <w:szCs w:val="28"/>
        </w:rPr>
        <w:t>импульсным</w:t>
      </w:r>
      <w:r w:rsidR="009861CE" w:rsidRPr="00C9035A">
        <w:rPr>
          <w:color w:val="FF0000"/>
          <w:sz w:val="28"/>
          <w:szCs w:val="28"/>
        </w:rPr>
        <w:t xml:space="preserve"> </w:t>
      </w:r>
      <w:r w:rsidRPr="00C9035A">
        <w:rPr>
          <w:color w:val="FF0000"/>
          <w:sz w:val="28"/>
          <w:szCs w:val="28"/>
        </w:rPr>
        <w:t>выходом.</w:t>
      </w:r>
      <w:r w:rsidR="009861CE" w:rsidRPr="00C9035A">
        <w:rPr>
          <w:color w:val="FF0000"/>
          <w:sz w:val="28"/>
          <w:szCs w:val="28"/>
        </w:rPr>
        <w:t xml:space="preserve"> </w:t>
      </w:r>
      <w:r w:rsidRPr="00C9035A">
        <w:rPr>
          <w:color w:val="FF0000"/>
          <w:sz w:val="28"/>
          <w:szCs w:val="28"/>
        </w:rPr>
        <w:t>Максимальный</w:t>
      </w:r>
      <w:r w:rsidR="009861CE" w:rsidRPr="00C9035A">
        <w:rPr>
          <w:color w:val="FF0000"/>
          <w:sz w:val="28"/>
          <w:szCs w:val="28"/>
        </w:rPr>
        <w:t xml:space="preserve"> </w:t>
      </w:r>
      <w:r w:rsidRPr="00C9035A">
        <w:rPr>
          <w:color w:val="FF0000"/>
          <w:sz w:val="28"/>
          <w:szCs w:val="28"/>
        </w:rPr>
        <w:t>размер</w:t>
      </w:r>
      <w:r w:rsidR="009861CE" w:rsidRPr="00C9035A">
        <w:rPr>
          <w:color w:val="FF0000"/>
          <w:sz w:val="28"/>
          <w:szCs w:val="28"/>
        </w:rPr>
        <w:t xml:space="preserve"> </w:t>
      </w:r>
      <w:r w:rsidRPr="00C9035A">
        <w:rPr>
          <w:color w:val="FF0000"/>
          <w:sz w:val="28"/>
          <w:szCs w:val="28"/>
        </w:rPr>
        <w:t>допустимой</w:t>
      </w:r>
      <w:r w:rsidR="009861CE" w:rsidRPr="00C9035A">
        <w:rPr>
          <w:color w:val="FF0000"/>
          <w:sz w:val="28"/>
          <w:szCs w:val="28"/>
        </w:rPr>
        <w:t xml:space="preserve"> </w:t>
      </w:r>
      <w:r w:rsidRPr="00C9035A">
        <w:rPr>
          <w:color w:val="FF0000"/>
          <w:sz w:val="28"/>
          <w:szCs w:val="28"/>
        </w:rPr>
        <w:t>погрешности</w:t>
      </w:r>
      <w:r w:rsidR="009861CE" w:rsidRPr="00C9035A">
        <w:rPr>
          <w:color w:val="FF0000"/>
          <w:sz w:val="28"/>
          <w:szCs w:val="28"/>
        </w:rPr>
        <w:t xml:space="preserve"> </w:t>
      </w:r>
      <w:r w:rsidRPr="00C9035A">
        <w:rPr>
          <w:color w:val="FF0000"/>
          <w:sz w:val="28"/>
          <w:szCs w:val="28"/>
        </w:rPr>
        <w:t>прибора</w:t>
      </w:r>
      <w:r w:rsidR="009861CE" w:rsidRPr="00C9035A">
        <w:rPr>
          <w:color w:val="FF0000"/>
          <w:sz w:val="28"/>
          <w:szCs w:val="28"/>
        </w:rPr>
        <w:t xml:space="preserve"> </w:t>
      </w:r>
      <w:r w:rsidRPr="00C9035A">
        <w:rPr>
          <w:color w:val="FF0000"/>
          <w:sz w:val="28"/>
          <w:szCs w:val="28"/>
        </w:rPr>
        <w:t>учета</w:t>
      </w:r>
      <w:r w:rsidR="009861CE" w:rsidRPr="00C9035A">
        <w:rPr>
          <w:color w:val="FF0000"/>
          <w:sz w:val="28"/>
          <w:szCs w:val="28"/>
        </w:rPr>
        <w:t xml:space="preserve"> </w:t>
      </w:r>
      <w:r w:rsidRPr="00C9035A">
        <w:rPr>
          <w:color w:val="FF0000"/>
          <w:sz w:val="28"/>
          <w:szCs w:val="28"/>
        </w:rPr>
        <w:t>не</w:t>
      </w:r>
      <w:r w:rsidR="009861CE" w:rsidRPr="00C9035A">
        <w:rPr>
          <w:color w:val="FF0000"/>
          <w:sz w:val="28"/>
          <w:szCs w:val="28"/>
        </w:rPr>
        <w:t xml:space="preserve"> </w:t>
      </w:r>
      <w:r w:rsidRPr="00C9035A">
        <w:rPr>
          <w:color w:val="FF0000"/>
          <w:sz w:val="28"/>
          <w:szCs w:val="28"/>
        </w:rPr>
        <w:t>должен</w:t>
      </w:r>
      <w:r w:rsidR="009861CE" w:rsidRPr="00C9035A">
        <w:rPr>
          <w:color w:val="FF0000"/>
          <w:sz w:val="28"/>
          <w:szCs w:val="28"/>
        </w:rPr>
        <w:t xml:space="preserve"> </w:t>
      </w:r>
      <w:r w:rsidRPr="00C9035A">
        <w:rPr>
          <w:color w:val="FF0000"/>
          <w:sz w:val="28"/>
          <w:szCs w:val="28"/>
        </w:rPr>
        <w:t>превышать</w:t>
      </w:r>
      <w:r w:rsidR="009861CE" w:rsidRPr="00C9035A">
        <w:rPr>
          <w:color w:val="FF0000"/>
          <w:sz w:val="28"/>
          <w:szCs w:val="28"/>
        </w:rPr>
        <w:t xml:space="preserve"> </w:t>
      </w:r>
      <w:r w:rsidRPr="00C9035A">
        <w:rPr>
          <w:color w:val="FF0000"/>
          <w:sz w:val="28"/>
          <w:szCs w:val="28"/>
        </w:rPr>
        <w:t>2</w:t>
      </w:r>
      <w:r w:rsidR="00E32796" w:rsidRPr="00C9035A">
        <w:rPr>
          <w:color w:val="FF0000"/>
          <w:sz w:val="28"/>
          <w:szCs w:val="28"/>
        </w:rPr>
        <w:t xml:space="preserve"> </w:t>
      </w:r>
      <w:r w:rsidRPr="00C9035A">
        <w:rPr>
          <w:color w:val="FF0000"/>
          <w:sz w:val="28"/>
          <w:szCs w:val="28"/>
        </w:rPr>
        <w:t>%.</w:t>
      </w:r>
      <w:r w:rsidR="009861CE" w:rsidRPr="00C9035A">
        <w:rPr>
          <w:color w:val="FF0000"/>
          <w:sz w:val="28"/>
          <w:szCs w:val="28"/>
        </w:rPr>
        <w:t xml:space="preserve"> </w:t>
      </w:r>
      <w:r w:rsidRPr="00C9035A">
        <w:rPr>
          <w:color w:val="FF0000"/>
          <w:sz w:val="28"/>
          <w:szCs w:val="28"/>
        </w:rPr>
        <w:t>Прибор</w:t>
      </w:r>
      <w:r w:rsidR="009861CE" w:rsidRPr="00C9035A">
        <w:rPr>
          <w:color w:val="FF0000"/>
          <w:sz w:val="28"/>
          <w:szCs w:val="28"/>
        </w:rPr>
        <w:t xml:space="preserve"> </w:t>
      </w:r>
      <w:r w:rsidRPr="00C9035A">
        <w:rPr>
          <w:color w:val="FF0000"/>
          <w:sz w:val="28"/>
          <w:szCs w:val="28"/>
        </w:rPr>
        <w:t>учета</w:t>
      </w:r>
      <w:r w:rsidR="009861CE" w:rsidRPr="00C9035A">
        <w:rPr>
          <w:color w:val="FF0000"/>
          <w:sz w:val="28"/>
          <w:szCs w:val="28"/>
        </w:rPr>
        <w:t xml:space="preserve"> </w:t>
      </w:r>
      <w:r w:rsidRPr="00C9035A">
        <w:rPr>
          <w:color w:val="FF0000"/>
          <w:sz w:val="28"/>
          <w:szCs w:val="28"/>
        </w:rPr>
        <w:t>должен</w:t>
      </w:r>
      <w:r w:rsidR="009861CE" w:rsidRPr="00C9035A">
        <w:rPr>
          <w:color w:val="FF0000"/>
          <w:sz w:val="28"/>
          <w:szCs w:val="28"/>
        </w:rPr>
        <w:t xml:space="preserve"> </w:t>
      </w:r>
      <w:r w:rsidRPr="00C9035A">
        <w:rPr>
          <w:color w:val="FF0000"/>
          <w:sz w:val="28"/>
          <w:szCs w:val="28"/>
        </w:rPr>
        <w:t>иметь</w:t>
      </w:r>
      <w:r w:rsidR="009861CE" w:rsidRPr="00C9035A">
        <w:rPr>
          <w:color w:val="FF0000"/>
          <w:sz w:val="28"/>
          <w:szCs w:val="28"/>
        </w:rPr>
        <w:t xml:space="preserve"> </w:t>
      </w:r>
      <w:r w:rsidR="00284A8D" w:rsidRPr="00C9035A">
        <w:rPr>
          <w:color w:val="FF0000"/>
          <w:sz w:val="28"/>
          <w:szCs w:val="28"/>
        </w:rPr>
        <w:t>маркировку</w:t>
      </w:r>
      <w:r w:rsidR="009861CE" w:rsidRPr="00C9035A">
        <w:rPr>
          <w:color w:val="FF0000"/>
          <w:sz w:val="28"/>
          <w:szCs w:val="28"/>
        </w:rPr>
        <w:t xml:space="preserve"> </w:t>
      </w:r>
      <w:r w:rsidR="00284A8D" w:rsidRPr="00C9035A">
        <w:rPr>
          <w:color w:val="FF0000"/>
          <w:sz w:val="28"/>
          <w:szCs w:val="28"/>
        </w:rPr>
        <w:t>согласно</w:t>
      </w:r>
      <w:r w:rsidR="009861CE" w:rsidRPr="00C9035A">
        <w:rPr>
          <w:color w:val="FF0000"/>
          <w:sz w:val="28"/>
          <w:szCs w:val="28"/>
        </w:rPr>
        <w:t xml:space="preserve"> </w:t>
      </w:r>
      <w:r w:rsidR="00574071" w:rsidRPr="00C9035A">
        <w:rPr>
          <w:color w:val="FF0000"/>
          <w:sz w:val="28"/>
          <w:szCs w:val="28"/>
        </w:rPr>
        <w:t>ГОСТ</w:t>
      </w:r>
      <w:r w:rsidR="009861CE" w:rsidRPr="00C9035A">
        <w:rPr>
          <w:color w:val="FF0000"/>
          <w:sz w:val="28"/>
          <w:szCs w:val="28"/>
        </w:rPr>
        <w:t xml:space="preserve"> </w:t>
      </w:r>
      <w:r w:rsidR="00574071" w:rsidRPr="00C9035A">
        <w:rPr>
          <w:color w:val="FF0000"/>
          <w:sz w:val="28"/>
          <w:szCs w:val="28"/>
        </w:rPr>
        <w:t>Р</w:t>
      </w:r>
      <w:r w:rsidR="009861CE" w:rsidRPr="00C9035A">
        <w:rPr>
          <w:color w:val="FF0000"/>
          <w:sz w:val="28"/>
          <w:szCs w:val="28"/>
        </w:rPr>
        <w:t xml:space="preserve"> </w:t>
      </w:r>
      <w:r w:rsidR="00574071" w:rsidRPr="00C9035A">
        <w:rPr>
          <w:color w:val="FF0000"/>
          <w:sz w:val="28"/>
          <w:szCs w:val="28"/>
        </w:rPr>
        <w:t>50601.</w:t>
      </w:r>
    </w:p>
    <w:p w14:paraId="3D6468FB" w14:textId="77777777" w:rsidR="00944120" w:rsidRPr="00C9035A" w:rsidRDefault="00944120" w:rsidP="00944120">
      <w:pPr>
        <w:widowControl/>
        <w:spacing w:before="0" w:after="0"/>
        <w:rPr>
          <w:color w:val="FF0000"/>
          <w:sz w:val="28"/>
          <w:szCs w:val="28"/>
        </w:rPr>
      </w:pPr>
      <w:r w:rsidRPr="00C9035A">
        <w:rPr>
          <w:color w:val="FF0000"/>
          <w:sz w:val="28"/>
          <w:szCs w:val="28"/>
        </w:rPr>
        <w:t>17.7</w:t>
      </w:r>
      <w:r w:rsidR="009861CE" w:rsidRPr="00C9035A">
        <w:rPr>
          <w:color w:val="FF0000"/>
          <w:sz w:val="28"/>
          <w:szCs w:val="28"/>
        </w:rPr>
        <w:t xml:space="preserve"> </w:t>
      </w:r>
      <w:r w:rsidRPr="00C9035A">
        <w:rPr>
          <w:color w:val="FF0000"/>
          <w:sz w:val="28"/>
          <w:szCs w:val="28"/>
        </w:rPr>
        <w:t>Узлы</w:t>
      </w:r>
      <w:r w:rsidR="009861CE" w:rsidRPr="00C9035A">
        <w:rPr>
          <w:color w:val="FF0000"/>
          <w:sz w:val="28"/>
          <w:szCs w:val="28"/>
        </w:rPr>
        <w:t xml:space="preserve"> </w:t>
      </w:r>
      <w:r w:rsidRPr="00C9035A">
        <w:rPr>
          <w:color w:val="FF0000"/>
          <w:sz w:val="28"/>
          <w:szCs w:val="28"/>
        </w:rPr>
        <w:t>прохода</w:t>
      </w:r>
      <w:r w:rsidR="009861CE" w:rsidRPr="00C9035A">
        <w:rPr>
          <w:color w:val="FF0000"/>
          <w:sz w:val="28"/>
          <w:szCs w:val="28"/>
        </w:rPr>
        <w:t xml:space="preserve"> </w:t>
      </w:r>
      <w:r w:rsidR="00B36A2D" w:rsidRPr="00C9035A">
        <w:rPr>
          <w:color w:val="FF0000"/>
          <w:sz w:val="28"/>
          <w:szCs w:val="28"/>
        </w:rPr>
        <w:t>трубопроводов</w:t>
      </w:r>
      <w:r w:rsidR="009861CE" w:rsidRPr="00C9035A">
        <w:rPr>
          <w:color w:val="FF0000"/>
          <w:sz w:val="28"/>
          <w:szCs w:val="28"/>
        </w:rPr>
        <w:t xml:space="preserve"> </w:t>
      </w:r>
      <w:r w:rsidRPr="00C9035A">
        <w:rPr>
          <w:color w:val="FF0000"/>
          <w:sz w:val="28"/>
          <w:szCs w:val="28"/>
        </w:rPr>
        <w:t>в</w:t>
      </w:r>
      <w:r w:rsidR="009861CE" w:rsidRPr="00C9035A">
        <w:rPr>
          <w:color w:val="FF0000"/>
          <w:sz w:val="28"/>
          <w:szCs w:val="28"/>
        </w:rPr>
        <w:t xml:space="preserve"> </w:t>
      </w:r>
      <w:r w:rsidRPr="00C9035A">
        <w:rPr>
          <w:color w:val="FF0000"/>
          <w:sz w:val="28"/>
          <w:szCs w:val="28"/>
        </w:rPr>
        <w:t>камере</w:t>
      </w:r>
      <w:r w:rsidR="009861CE" w:rsidRPr="00C9035A">
        <w:rPr>
          <w:color w:val="FF0000"/>
          <w:sz w:val="28"/>
          <w:szCs w:val="28"/>
        </w:rPr>
        <w:t xml:space="preserve"> </w:t>
      </w:r>
      <w:r w:rsidRPr="00C9035A">
        <w:rPr>
          <w:color w:val="FF0000"/>
          <w:sz w:val="28"/>
          <w:szCs w:val="28"/>
        </w:rPr>
        <w:t>(колодце)</w:t>
      </w:r>
      <w:r w:rsidR="009861CE" w:rsidRPr="00C9035A">
        <w:rPr>
          <w:color w:val="FF0000"/>
          <w:sz w:val="28"/>
          <w:szCs w:val="28"/>
        </w:rPr>
        <w:t xml:space="preserve"> </w:t>
      </w:r>
      <w:r w:rsidRPr="00C9035A">
        <w:rPr>
          <w:color w:val="FF0000"/>
          <w:sz w:val="28"/>
          <w:szCs w:val="28"/>
        </w:rPr>
        <w:t>следует</w:t>
      </w:r>
      <w:r w:rsidR="009861CE" w:rsidRPr="00C9035A">
        <w:rPr>
          <w:color w:val="FF0000"/>
          <w:sz w:val="28"/>
          <w:szCs w:val="28"/>
        </w:rPr>
        <w:t xml:space="preserve"> </w:t>
      </w:r>
      <w:r w:rsidRPr="00C9035A">
        <w:rPr>
          <w:color w:val="FF0000"/>
          <w:sz w:val="28"/>
          <w:szCs w:val="28"/>
        </w:rPr>
        <w:t>загерметизировать</w:t>
      </w:r>
      <w:r w:rsidR="009861CE" w:rsidRPr="00C9035A">
        <w:rPr>
          <w:color w:val="FF0000"/>
          <w:sz w:val="28"/>
          <w:szCs w:val="28"/>
        </w:rPr>
        <w:t xml:space="preserve"> </w:t>
      </w:r>
      <w:r w:rsidR="00284A8D" w:rsidRPr="00C9035A">
        <w:rPr>
          <w:color w:val="FF0000"/>
          <w:sz w:val="28"/>
          <w:szCs w:val="28"/>
        </w:rPr>
        <w:t>эластичным</w:t>
      </w:r>
      <w:r w:rsidR="009861CE" w:rsidRPr="00C9035A">
        <w:rPr>
          <w:color w:val="FF0000"/>
          <w:sz w:val="28"/>
          <w:szCs w:val="28"/>
        </w:rPr>
        <w:t xml:space="preserve"> </w:t>
      </w:r>
      <w:proofErr w:type="spellStart"/>
      <w:r w:rsidRPr="00C9035A">
        <w:rPr>
          <w:color w:val="FF0000"/>
          <w:sz w:val="28"/>
          <w:szCs w:val="28"/>
        </w:rPr>
        <w:t>герметиком</w:t>
      </w:r>
      <w:proofErr w:type="spellEnd"/>
      <w:r w:rsidRPr="00C9035A">
        <w:rPr>
          <w:color w:val="FF0000"/>
          <w:sz w:val="28"/>
          <w:szCs w:val="28"/>
        </w:rPr>
        <w:t>.</w:t>
      </w:r>
    </w:p>
    <w:p w14:paraId="501C4B3C" w14:textId="77777777" w:rsidR="000A0080" w:rsidRPr="00C9035A" w:rsidRDefault="00372858" w:rsidP="00183D77">
      <w:pPr>
        <w:widowControl/>
        <w:spacing w:before="0" w:after="0"/>
        <w:rPr>
          <w:color w:val="FF0000"/>
          <w:sz w:val="28"/>
          <w:szCs w:val="28"/>
        </w:rPr>
      </w:pPr>
      <w:r w:rsidRPr="00C9035A">
        <w:rPr>
          <w:color w:val="FF0000"/>
          <w:sz w:val="28"/>
          <w:szCs w:val="28"/>
        </w:rPr>
        <w:t>17.8</w:t>
      </w:r>
      <w:r w:rsidR="009861CE" w:rsidRPr="00C9035A">
        <w:rPr>
          <w:color w:val="FF0000"/>
          <w:sz w:val="28"/>
          <w:szCs w:val="28"/>
        </w:rPr>
        <w:t xml:space="preserve"> </w:t>
      </w:r>
      <w:r w:rsidRPr="00C9035A">
        <w:rPr>
          <w:color w:val="FF0000"/>
          <w:sz w:val="28"/>
          <w:szCs w:val="28"/>
        </w:rPr>
        <w:t>Для</w:t>
      </w:r>
      <w:r w:rsidR="009861CE" w:rsidRPr="00C9035A">
        <w:rPr>
          <w:color w:val="FF0000"/>
          <w:sz w:val="28"/>
          <w:szCs w:val="28"/>
        </w:rPr>
        <w:t xml:space="preserve"> </w:t>
      </w:r>
      <w:r w:rsidRPr="00C9035A">
        <w:rPr>
          <w:color w:val="FF0000"/>
          <w:sz w:val="28"/>
          <w:szCs w:val="28"/>
        </w:rPr>
        <w:t>многоквартирных</w:t>
      </w:r>
      <w:r w:rsidR="009861CE" w:rsidRPr="00C9035A">
        <w:rPr>
          <w:color w:val="FF0000"/>
          <w:sz w:val="28"/>
          <w:szCs w:val="28"/>
        </w:rPr>
        <w:t xml:space="preserve"> </w:t>
      </w:r>
      <w:r w:rsidRPr="00C9035A">
        <w:rPr>
          <w:color w:val="FF0000"/>
          <w:sz w:val="28"/>
          <w:szCs w:val="28"/>
        </w:rPr>
        <w:t>домов</w:t>
      </w:r>
      <w:r w:rsidR="009861CE" w:rsidRPr="00C9035A">
        <w:rPr>
          <w:color w:val="FF0000"/>
          <w:sz w:val="28"/>
          <w:szCs w:val="28"/>
        </w:rPr>
        <w:t xml:space="preserve"> </w:t>
      </w:r>
      <w:r w:rsidRPr="00C9035A">
        <w:rPr>
          <w:color w:val="FF0000"/>
          <w:sz w:val="28"/>
          <w:szCs w:val="28"/>
        </w:rPr>
        <w:t>(МКД)</w:t>
      </w:r>
      <w:r w:rsidR="009861CE" w:rsidRPr="00C9035A">
        <w:rPr>
          <w:color w:val="FF0000"/>
          <w:sz w:val="28"/>
          <w:szCs w:val="28"/>
        </w:rPr>
        <w:t xml:space="preserve"> </w:t>
      </w:r>
      <w:r w:rsidRPr="00C9035A">
        <w:rPr>
          <w:color w:val="FF0000"/>
          <w:sz w:val="28"/>
          <w:szCs w:val="28"/>
        </w:rPr>
        <w:t>узлы</w:t>
      </w:r>
      <w:r w:rsidR="009861CE" w:rsidRPr="00C9035A">
        <w:rPr>
          <w:color w:val="FF0000"/>
          <w:sz w:val="28"/>
          <w:szCs w:val="28"/>
        </w:rPr>
        <w:t xml:space="preserve"> </w:t>
      </w:r>
      <w:r w:rsidRPr="00C9035A">
        <w:rPr>
          <w:color w:val="FF0000"/>
          <w:sz w:val="28"/>
          <w:szCs w:val="28"/>
        </w:rPr>
        <w:t>учета</w:t>
      </w:r>
      <w:r w:rsidR="009861CE" w:rsidRPr="00C9035A">
        <w:rPr>
          <w:color w:val="FF0000"/>
          <w:sz w:val="28"/>
          <w:szCs w:val="28"/>
        </w:rPr>
        <w:t xml:space="preserve"> </w:t>
      </w:r>
      <w:r w:rsidRPr="00C9035A">
        <w:rPr>
          <w:color w:val="FF0000"/>
          <w:sz w:val="28"/>
          <w:szCs w:val="28"/>
        </w:rPr>
        <w:t>следует</w:t>
      </w:r>
      <w:r w:rsidR="009861CE" w:rsidRPr="00C9035A">
        <w:rPr>
          <w:color w:val="FF0000"/>
          <w:sz w:val="28"/>
          <w:szCs w:val="28"/>
        </w:rPr>
        <w:t xml:space="preserve"> </w:t>
      </w:r>
      <w:r w:rsidRPr="00C9035A">
        <w:rPr>
          <w:color w:val="FF0000"/>
          <w:sz w:val="28"/>
          <w:szCs w:val="28"/>
        </w:rPr>
        <w:t>группировать</w:t>
      </w:r>
      <w:r w:rsidR="009861CE" w:rsidRPr="00C9035A">
        <w:rPr>
          <w:color w:val="FF0000"/>
          <w:sz w:val="28"/>
          <w:szCs w:val="28"/>
        </w:rPr>
        <w:t xml:space="preserve"> </w:t>
      </w:r>
      <w:r w:rsidRPr="00C9035A">
        <w:rPr>
          <w:color w:val="FF0000"/>
          <w:sz w:val="28"/>
          <w:szCs w:val="28"/>
        </w:rPr>
        <w:t>по</w:t>
      </w:r>
      <w:r w:rsidR="009861CE" w:rsidRPr="00C9035A">
        <w:rPr>
          <w:color w:val="FF0000"/>
          <w:sz w:val="28"/>
          <w:szCs w:val="28"/>
        </w:rPr>
        <w:t xml:space="preserve"> </w:t>
      </w:r>
      <w:r w:rsidR="00B0587A" w:rsidRPr="00C9035A">
        <w:rPr>
          <w:color w:val="FF0000"/>
          <w:sz w:val="28"/>
          <w:szCs w:val="28"/>
        </w:rPr>
        <w:t>6–</w:t>
      </w:r>
      <w:r w:rsidRPr="00C9035A">
        <w:rPr>
          <w:color w:val="FF0000"/>
          <w:sz w:val="28"/>
          <w:szCs w:val="28"/>
        </w:rPr>
        <w:t>8</w:t>
      </w:r>
      <w:r w:rsidR="009861CE" w:rsidRPr="00C9035A">
        <w:rPr>
          <w:color w:val="FF0000"/>
          <w:sz w:val="28"/>
          <w:szCs w:val="28"/>
        </w:rPr>
        <w:t xml:space="preserve"> </w:t>
      </w:r>
      <w:proofErr w:type="spellStart"/>
      <w:r w:rsidR="00B0587A" w:rsidRPr="00C9035A">
        <w:rPr>
          <w:color w:val="FF0000"/>
          <w:sz w:val="28"/>
          <w:szCs w:val="28"/>
        </w:rPr>
        <w:t>шт</w:t>
      </w:r>
      <w:proofErr w:type="spellEnd"/>
      <w:r w:rsidR="009861CE" w:rsidRPr="00C9035A">
        <w:rPr>
          <w:color w:val="FF0000"/>
          <w:sz w:val="28"/>
          <w:szCs w:val="28"/>
        </w:rPr>
        <w:t xml:space="preserve"> </w:t>
      </w:r>
      <w:r w:rsidRPr="00C9035A">
        <w:rPr>
          <w:color w:val="FF0000"/>
          <w:sz w:val="28"/>
          <w:szCs w:val="28"/>
        </w:rPr>
        <w:t>в</w:t>
      </w:r>
      <w:r w:rsidR="009861CE" w:rsidRPr="00C9035A">
        <w:rPr>
          <w:color w:val="FF0000"/>
          <w:sz w:val="28"/>
          <w:szCs w:val="28"/>
        </w:rPr>
        <w:t xml:space="preserve"> </w:t>
      </w:r>
      <w:r w:rsidRPr="00C9035A">
        <w:rPr>
          <w:color w:val="FF0000"/>
          <w:sz w:val="28"/>
          <w:szCs w:val="28"/>
        </w:rPr>
        <w:t>одной</w:t>
      </w:r>
      <w:r w:rsidR="009861CE" w:rsidRPr="00C9035A">
        <w:rPr>
          <w:color w:val="FF0000"/>
          <w:sz w:val="28"/>
          <w:szCs w:val="28"/>
        </w:rPr>
        <w:t xml:space="preserve"> </w:t>
      </w:r>
      <w:r w:rsidRPr="00C9035A">
        <w:rPr>
          <w:color w:val="FF0000"/>
          <w:sz w:val="28"/>
          <w:szCs w:val="28"/>
        </w:rPr>
        <w:t>камере</w:t>
      </w:r>
      <w:r w:rsidR="009861CE" w:rsidRPr="00C9035A">
        <w:rPr>
          <w:color w:val="FF0000"/>
          <w:sz w:val="28"/>
          <w:szCs w:val="28"/>
        </w:rPr>
        <w:t xml:space="preserve"> </w:t>
      </w:r>
      <w:r w:rsidRPr="00C9035A">
        <w:rPr>
          <w:color w:val="FF0000"/>
          <w:sz w:val="28"/>
          <w:szCs w:val="28"/>
        </w:rPr>
        <w:t>с</w:t>
      </w:r>
      <w:r w:rsidR="009861CE" w:rsidRPr="00C9035A">
        <w:rPr>
          <w:color w:val="FF0000"/>
          <w:sz w:val="28"/>
          <w:szCs w:val="28"/>
        </w:rPr>
        <w:t xml:space="preserve"> </w:t>
      </w:r>
      <w:r w:rsidRPr="00C9035A">
        <w:rPr>
          <w:color w:val="FF0000"/>
          <w:sz w:val="28"/>
          <w:szCs w:val="28"/>
        </w:rPr>
        <w:t>разделением</w:t>
      </w:r>
      <w:r w:rsidR="009861CE" w:rsidRPr="00C9035A">
        <w:rPr>
          <w:color w:val="FF0000"/>
          <w:sz w:val="28"/>
          <w:szCs w:val="28"/>
        </w:rPr>
        <w:t xml:space="preserve"> </w:t>
      </w:r>
      <w:r w:rsidRPr="00C9035A">
        <w:rPr>
          <w:color w:val="FF0000"/>
          <w:sz w:val="28"/>
          <w:szCs w:val="28"/>
        </w:rPr>
        <w:t>на</w:t>
      </w:r>
      <w:r w:rsidR="009861CE" w:rsidRPr="00C9035A">
        <w:rPr>
          <w:color w:val="FF0000"/>
          <w:sz w:val="28"/>
          <w:szCs w:val="28"/>
        </w:rPr>
        <w:t xml:space="preserve"> </w:t>
      </w:r>
      <w:r w:rsidRPr="00C9035A">
        <w:rPr>
          <w:color w:val="FF0000"/>
          <w:sz w:val="28"/>
          <w:szCs w:val="28"/>
        </w:rPr>
        <w:t>индивидуальные</w:t>
      </w:r>
      <w:r w:rsidR="009861CE" w:rsidRPr="00C9035A">
        <w:rPr>
          <w:color w:val="FF0000"/>
          <w:sz w:val="28"/>
          <w:szCs w:val="28"/>
        </w:rPr>
        <w:t xml:space="preserve"> </w:t>
      </w:r>
      <w:r w:rsidRPr="00C9035A">
        <w:rPr>
          <w:color w:val="FF0000"/>
          <w:sz w:val="28"/>
          <w:szCs w:val="28"/>
        </w:rPr>
        <w:t>отсеки.</w:t>
      </w:r>
    </w:p>
    <w:p w14:paraId="687F25C5" w14:textId="77777777" w:rsidR="007169BF" w:rsidRPr="0016404E" w:rsidRDefault="00B74D28" w:rsidP="00E32796">
      <w:pPr>
        <w:pStyle w:val="aff5"/>
        <w:jc w:val="center"/>
        <w:rPr>
          <w:rFonts w:ascii="Times New Roman" w:hAnsi="Times New Roman" w:cs="Times New Roman"/>
          <w:b/>
          <w:bCs/>
          <w:sz w:val="28"/>
          <w:szCs w:val="28"/>
        </w:rPr>
      </w:pPr>
      <w:r w:rsidRPr="0016404E">
        <w:br w:type="page"/>
      </w:r>
      <w:bookmarkStart w:id="445" w:name="_Toc313339637"/>
      <w:bookmarkStart w:id="446" w:name="_Toc312622576"/>
      <w:bookmarkStart w:id="447" w:name="_Toc312667315"/>
      <w:r w:rsidRPr="0016404E">
        <w:rPr>
          <w:rFonts w:ascii="Times New Roman" w:hAnsi="Times New Roman" w:cs="Times New Roman"/>
          <w:b/>
          <w:bCs/>
          <w:sz w:val="28"/>
          <w:szCs w:val="28"/>
        </w:rPr>
        <w:lastRenderedPageBreak/>
        <w:t>Приложение</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А</w:t>
      </w:r>
    </w:p>
    <w:p w14:paraId="70D8E2C3" w14:textId="77777777" w:rsidR="00E32796" w:rsidRPr="0016404E" w:rsidRDefault="00E32796" w:rsidP="00E32796">
      <w:pPr>
        <w:pStyle w:val="aff5"/>
        <w:jc w:val="center"/>
        <w:rPr>
          <w:rFonts w:ascii="Times New Roman" w:hAnsi="Times New Roman" w:cs="Times New Roman"/>
          <w:b/>
          <w:bCs/>
          <w:sz w:val="28"/>
          <w:szCs w:val="28"/>
        </w:rPr>
      </w:pPr>
    </w:p>
    <w:bookmarkEnd w:id="445"/>
    <w:bookmarkEnd w:id="446"/>
    <w:bookmarkEnd w:id="447"/>
    <w:p w14:paraId="4B8037C5" w14:textId="77777777" w:rsidR="001E565A" w:rsidRPr="0016404E" w:rsidRDefault="001E565A" w:rsidP="00E32796">
      <w:pPr>
        <w:pStyle w:val="aff5"/>
        <w:jc w:val="center"/>
        <w:rPr>
          <w:rFonts w:ascii="Times New Roman" w:hAnsi="Times New Roman" w:cs="Times New Roman"/>
          <w:b/>
          <w:bCs/>
          <w:sz w:val="28"/>
          <w:szCs w:val="28"/>
        </w:rPr>
      </w:pPr>
      <w:r w:rsidRPr="0016404E">
        <w:rPr>
          <w:rFonts w:ascii="Times New Roman" w:hAnsi="Times New Roman" w:cs="Times New Roman"/>
          <w:b/>
          <w:bCs/>
          <w:sz w:val="28"/>
          <w:szCs w:val="28"/>
        </w:rPr>
        <w:t>Расчет</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интенсивности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отказов</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ранжирование</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дестабилизирующих</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факторов</w:t>
      </w:r>
    </w:p>
    <w:p w14:paraId="10E84DD2" w14:textId="77777777" w:rsidR="00E32796" w:rsidRPr="0016404E" w:rsidRDefault="00E32796" w:rsidP="00E32796">
      <w:pPr>
        <w:pStyle w:val="aff5"/>
        <w:jc w:val="center"/>
        <w:rPr>
          <w:rFonts w:ascii="Times New Roman" w:hAnsi="Times New Roman" w:cs="Times New Roman"/>
          <w:b/>
          <w:bCs/>
          <w:sz w:val="28"/>
          <w:szCs w:val="28"/>
        </w:rPr>
      </w:pPr>
    </w:p>
    <w:p w14:paraId="3AFE2F2E" w14:textId="77777777" w:rsidR="001E565A" w:rsidRPr="0016404E" w:rsidRDefault="005A1217" w:rsidP="001E565A">
      <w:pPr>
        <w:widowControl/>
        <w:suppressAutoHyphens w:val="0"/>
        <w:spacing w:before="0" w:after="0"/>
        <w:ind w:firstLine="709"/>
        <w:rPr>
          <w:rFonts w:eastAsiaTheme="minorHAnsi"/>
          <w:kern w:val="0"/>
          <w:sz w:val="28"/>
          <w:szCs w:val="28"/>
          <w:lang w:eastAsia="en-US"/>
        </w:rPr>
      </w:pPr>
      <w:r w:rsidRPr="0016404E">
        <w:rPr>
          <w:rFonts w:eastAsiaTheme="minorHAnsi"/>
          <w:kern w:val="0"/>
          <w:sz w:val="28"/>
          <w:szCs w:val="28"/>
          <w:lang w:eastAsia="en-US"/>
        </w:rPr>
        <w:t>А</w:t>
      </w:r>
      <w:r w:rsidR="001E565A" w:rsidRPr="0016404E">
        <w:rPr>
          <w:rFonts w:eastAsiaTheme="minorHAnsi"/>
          <w:kern w:val="0"/>
          <w:sz w:val="28"/>
          <w:szCs w:val="28"/>
          <w:lang w:eastAsia="en-US"/>
        </w:rPr>
        <w:t>.1</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При</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определении</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объемов</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работ</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по</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трубопроводам</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в</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проектах</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реконструкции</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(восстановления)</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следует</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учитывать</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данные</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эксплуатирующей</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организации</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в</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части</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интенсивности</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отказов.</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Трубопроводы,</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имеющие</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превышения</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пороговых</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значений</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интенсивности</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отказов</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(таблица</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А.1),</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должны</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быть</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в</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обязательном</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порядке</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включены</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в</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объемы</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реконструкции</w:t>
      </w:r>
      <w:r w:rsidR="009861CE" w:rsidRPr="0016404E">
        <w:rPr>
          <w:rFonts w:eastAsiaTheme="minorHAnsi"/>
          <w:kern w:val="0"/>
          <w:sz w:val="28"/>
          <w:szCs w:val="28"/>
          <w:lang w:eastAsia="en-US"/>
        </w:rPr>
        <w:t xml:space="preserve"> </w:t>
      </w:r>
      <w:r w:rsidR="00B51C88" w:rsidRPr="0016404E">
        <w:rPr>
          <w:rFonts w:eastAsiaTheme="minorHAnsi"/>
          <w:kern w:val="0"/>
          <w:sz w:val="28"/>
          <w:szCs w:val="28"/>
          <w:lang w:eastAsia="en-US"/>
        </w:rPr>
        <w:t>(восстановления).</w:t>
      </w:r>
      <w:r w:rsidR="009861CE" w:rsidRPr="0016404E">
        <w:rPr>
          <w:rFonts w:eastAsiaTheme="minorHAnsi"/>
          <w:kern w:val="0"/>
          <w:sz w:val="28"/>
          <w:szCs w:val="28"/>
          <w:lang w:eastAsia="en-US"/>
        </w:rPr>
        <w:t xml:space="preserve"> </w:t>
      </w:r>
      <w:r w:rsidR="001E565A" w:rsidRPr="0016404E">
        <w:rPr>
          <w:rFonts w:eastAsiaTheme="minorHAnsi"/>
          <w:kern w:val="0"/>
          <w:sz w:val="28"/>
          <w:szCs w:val="28"/>
          <w:lang w:eastAsia="en-US"/>
        </w:rPr>
        <w:t>К</w:t>
      </w:r>
      <w:r w:rsidR="009861CE" w:rsidRPr="0016404E">
        <w:rPr>
          <w:rFonts w:eastAsiaTheme="minorHAnsi"/>
          <w:kern w:val="0"/>
          <w:sz w:val="28"/>
          <w:szCs w:val="28"/>
          <w:lang w:eastAsia="en-US"/>
        </w:rPr>
        <w:t xml:space="preserve"> </w:t>
      </w:r>
      <w:r w:rsidR="001E565A" w:rsidRPr="0016404E">
        <w:rPr>
          <w:rFonts w:eastAsiaTheme="minorHAnsi"/>
          <w:kern w:val="0"/>
          <w:sz w:val="28"/>
          <w:szCs w:val="28"/>
          <w:lang w:eastAsia="en-US"/>
        </w:rPr>
        <w:t>показателям</w:t>
      </w:r>
      <w:r w:rsidR="009861CE" w:rsidRPr="0016404E">
        <w:rPr>
          <w:rFonts w:eastAsiaTheme="minorHAnsi"/>
          <w:kern w:val="0"/>
          <w:sz w:val="28"/>
          <w:szCs w:val="28"/>
          <w:lang w:eastAsia="en-US"/>
        </w:rPr>
        <w:t xml:space="preserve"> </w:t>
      </w:r>
      <w:r w:rsidR="001E565A" w:rsidRPr="0016404E">
        <w:rPr>
          <w:rFonts w:eastAsiaTheme="minorHAnsi"/>
          <w:kern w:val="0"/>
          <w:sz w:val="28"/>
          <w:szCs w:val="28"/>
          <w:lang w:eastAsia="en-US"/>
        </w:rPr>
        <w:t>надежности</w:t>
      </w:r>
      <w:r w:rsidR="009861CE" w:rsidRPr="0016404E">
        <w:rPr>
          <w:rFonts w:eastAsiaTheme="minorHAnsi"/>
          <w:kern w:val="0"/>
          <w:sz w:val="28"/>
          <w:szCs w:val="28"/>
          <w:lang w:eastAsia="en-US"/>
        </w:rPr>
        <w:t xml:space="preserve"> </w:t>
      </w:r>
      <w:r w:rsidR="001E565A" w:rsidRPr="0016404E">
        <w:rPr>
          <w:rFonts w:eastAsiaTheme="minorHAnsi"/>
          <w:kern w:val="0"/>
          <w:sz w:val="28"/>
          <w:szCs w:val="28"/>
          <w:lang w:eastAsia="en-US"/>
        </w:rPr>
        <w:t>участков</w:t>
      </w:r>
      <w:r w:rsidR="009861CE" w:rsidRPr="0016404E">
        <w:rPr>
          <w:rFonts w:eastAsiaTheme="minorHAnsi"/>
          <w:kern w:val="0"/>
          <w:sz w:val="28"/>
          <w:szCs w:val="28"/>
          <w:lang w:eastAsia="en-US"/>
        </w:rPr>
        <w:t xml:space="preserve"> </w:t>
      </w:r>
      <w:r w:rsidR="001E565A" w:rsidRPr="0016404E">
        <w:rPr>
          <w:rFonts w:eastAsiaTheme="minorHAnsi"/>
          <w:kern w:val="0"/>
          <w:sz w:val="28"/>
          <w:szCs w:val="28"/>
          <w:lang w:eastAsia="en-US"/>
        </w:rPr>
        <w:t>трубопроводов</w:t>
      </w:r>
      <w:r w:rsidR="009861CE" w:rsidRPr="0016404E">
        <w:rPr>
          <w:rFonts w:eastAsiaTheme="minorHAnsi"/>
          <w:kern w:val="0"/>
          <w:sz w:val="28"/>
          <w:szCs w:val="28"/>
          <w:lang w:eastAsia="en-US"/>
        </w:rPr>
        <w:t xml:space="preserve"> </w:t>
      </w:r>
      <w:r w:rsidR="001E565A" w:rsidRPr="0016404E">
        <w:rPr>
          <w:rFonts w:eastAsiaTheme="minorHAnsi"/>
          <w:kern w:val="0"/>
          <w:sz w:val="28"/>
          <w:szCs w:val="28"/>
          <w:lang w:eastAsia="en-US"/>
        </w:rPr>
        <w:t>водоводов</w:t>
      </w:r>
      <w:r w:rsidR="009861CE" w:rsidRPr="0016404E">
        <w:rPr>
          <w:rFonts w:eastAsiaTheme="minorHAnsi"/>
          <w:kern w:val="0"/>
          <w:sz w:val="28"/>
          <w:szCs w:val="28"/>
          <w:lang w:eastAsia="en-US"/>
        </w:rPr>
        <w:t xml:space="preserve"> </w:t>
      </w:r>
      <w:r w:rsidR="001E565A" w:rsidRPr="0016404E">
        <w:rPr>
          <w:rFonts w:eastAsiaTheme="minorHAnsi"/>
          <w:kern w:val="0"/>
          <w:sz w:val="28"/>
          <w:szCs w:val="28"/>
          <w:lang w:eastAsia="en-US"/>
        </w:rPr>
        <w:t>и</w:t>
      </w:r>
      <w:r w:rsidR="009861CE" w:rsidRPr="0016404E">
        <w:rPr>
          <w:rFonts w:eastAsiaTheme="minorHAnsi"/>
          <w:kern w:val="0"/>
          <w:sz w:val="28"/>
          <w:szCs w:val="28"/>
          <w:lang w:eastAsia="en-US"/>
        </w:rPr>
        <w:t xml:space="preserve"> </w:t>
      </w:r>
      <w:r w:rsidR="001E565A" w:rsidRPr="0016404E">
        <w:rPr>
          <w:rFonts w:eastAsiaTheme="minorHAnsi"/>
          <w:kern w:val="0"/>
          <w:sz w:val="28"/>
          <w:szCs w:val="28"/>
          <w:lang w:eastAsia="en-US"/>
        </w:rPr>
        <w:t>водопроводной</w:t>
      </w:r>
      <w:r w:rsidR="009861CE" w:rsidRPr="0016404E">
        <w:rPr>
          <w:rFonts w:eastAsiaTheme="minorHAnsi"/>
          <w:kern w:val="0"/>
          <w:sz w:val="28"/>
          <w:szCs w:val="28"/>
          <w:lang w:eastAsia="en-US"/>
        </w:rPr>
        <w:t xml:space="preserve"> </w:t>
      </w:r>
      <w:r w:rsidR="001E565A" w:rsidRPr="0016404E">
        <w:rPr>
          <w:rFonts w:eastAsiaTheme="minorHAnsi"/>
          <w:kern w:val="0"/>
          <w:sz w:val="28"/>
          <w:szCs w:val="28"/>
          <w:lang w:eastAsia="en-US"/>
        </w:rPr>
        <w:t>сети</w:t>
      </w:r>
      <w:r w:rsidR="009861CE" w:rsidRPr="0016404E">
        <w:rPr>
          <w:rFonts w:eastAsiaTheme="minorHAnsi"/>
          <w:kern w:val="0"/>
          <w:sz w:val="28"/>
          <w:szCs w:val="28"/>
          <w:lang w:eastAsia="en-US"/>
        </w:rPr>
        <w:t xml:space="preserve"> </w:t>
      </w:r>
      <w:r w:rsidR="001E565A" w:rsidRPr="0016404E">
        <w:rPr>
          <w:rFonts w:eastAsiaTheme="minorHAnsi"/>
          <w:kern w:val="0"/>
          <w:sz w:val="28"/>
          <w:szCs w:val="28"/>
          <w:lang w:eastAsia="en-US"/>
        </w:rPr>
        <w:t>относятся:</w:t>
      </w:r>
      <w:r w:rsidR="009861CE" w:rsidRPr="0016404E">
        <w:rPr>
          <w:rFonts w:eastAsiaTheme="minorHAnsi"/>
          <w:kern w:val="0"/>
          <w:sz w:val="28"/>
          <w:szCs w:val="28"/>
          <w:lang w:eastAsia="en-US"/>
        </w:rPr>
        <w:t xml:space="preserve"> </w:t>
      </w:r>
    </w:p>
    <w:p w14:paraId="4464D2E6" w14:textId="77777777" w:rsidR="001E565A" w:rsidRPr="0016404E" w:rsidRDefault="001E565A" w:rsidP="00E32796">
      <w:pPr>
        <w:widowControl/>
        <w:suppressAutoHyphens w:val="0"/>
        <w:spacing w:before="0" w:after="0"/>
        <w:jc w:val="left"/>
        <w:rPr>
          <w:rFonts w:eastAsiaTheme="minorHAnsi"/>
          <w:kern w:val="0"/>
          <w:sz w:val="28"/>
          <w:szCs w:val="28"/>
          <w:lang w:eastAsia="en-US"/>
        </w:rPr>
      </w:pPr>
      <w:proofErr w:type="spellStart"/>
      <w:r w:rsidRPr="0016404E">
        <w:rPr>
          <w:rFonts w:eastAsiaTheme="minorHAnsi"/>
          <w:kern w:val="0"/>
          <w:sz w:val="28"/>
          <w:szCs w:val="28"/>
          <w:lang w:eastAsia="en-US"/>
        </w:rPr>
        <w:t>λ</w:t>
      </w:r>
      <w:r w:rsidRPr="0016404E">
        <w:rPr>
          <w:rFonts w:eastAsiaTheme="minorHAnsi"/>
          <w:kern w:val="0"/>
          <w:sz w:val="28"/>
          <w:szCs w:val="28"/>
          <w:vertAlign w:val="subscript"/>
          <w:lang w:eastAsia="en-US"/>
        </w:rPr>
        <w:t>с</w:t>
      </w:r>
      <w:proofErr w:type="spellEnd"/>
      <w:r w:rsidR="009861CE" w:rsidRPr="0016404E">
        <w:rPr>
          <w:rFonts w:eastAsiaTheme="minorHAnsi"/>
          <w:kern w:val="0"/>
          <w:sz w:val="28"/>
          <w:szCs w:val="28"/>
          <w:lang w:eastAsia="en-US"/>
        </w:rPr>
        <w:t xml:space="preserve"> </w:t>
      </w:r>
      <w:r w:rsidR="00E32796" w:rsidRPr="0016404E">
        <w:rPr>
          <w:rFonts w:eastAsiaTheme="minorHAnsi"/>
          <w:kern w:val="0"/>
          <w:sz w:val="28"/>
          <w:szCs w:val="28"/>
          <w:lang w:eastAsia="en-US"/>
        </w:rPr>
        <w:t>–</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интенсивность</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отказов,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1/</w:t>
      </w:r>
      <w:r w:rsidR="009861CE" w:rsidRPr="0016404E">
        <w:rPr>
          <w:rFonts w:eastAsiaTheme="minorHAnsi"/>
          <w:kern w:val="0"/>
          <w:sz w:val="28"/>
          <w:szCs w:val="28"/>
          <w:lang w:eastAsia="en-US"/>
        </w:rPr>
        <w:t xml:space="preserve"> </w:t>
      </w:r>
      <w:proofErr w:type="spellStart"/>
      <w:r w:rsidRPr="0016404E">
        <w:rPr>
          <w:rFonts w:eastAsiaTheme="minorHAnsi"/>
          <w:kern w:val="0"/>
          <w:sz w:val="28"/>
          <w:szCs w:val="28"/>
          <w:lang w:eastAsia="en-US"/>
        </w:rPr>
        <w:t>год</w:t>
      </w:r>
      <w:r w:rsidR="00F86512" w:rsidRPr="0016404E">
        <w:rPr>
          <w:rFonts w:eastAsiaTheme="minorHAnsi"/>
          <w:kern w:val="0"/>
          <w:sz w:val="28"/>
          <w:szCs w:val="28"/>
          <w:lang w:eastAsia="en-US"/>
        </w:rPr>
        <w:t>·км</w:t>
      </w:r>
      <w:proofErr w:type="spellEnd"/>
      <w:r w:rsidR="00F86512" w:rsidRPr="0016404E">
        <w:rPr>
          <w:rFonts w:eastAsiaTheme="minorHAnsi"/>
          <w:kern w:val="0"/>
          <w:sz w:val="28"/>
          <w:szCs w:val="28"/>
          <w:lang w:eastAsia="en-US"/>
        </w:rPr>
        <w:t>;</w:t>
      </w:r>
    </w:p>
    <w:p w14:paraId="6AFB9D90" w14:textId="77777777" w:rsidR="001E565A" w:rsidRPr="0016404E" w:rsidRDefault="001E565A" w:rsidP="00E32796">
      <w:pPr>
        <w:widowControl/>
        <w:suppressAutoHyphens w:val="0"/>
        <w:spacing w:before="0" w:after="0"/>
        <w:jc w:val="left"/>
        <w:rPr>
          <w:rFonts w:eastAsiaTheme="minorHAnsi"/>
          <w:kern w:val="0"/>
          <w:sz w:val="28"/>
          <w:szCs w:val="28"/>
          <w:lang w:eastAsia="en-US"/>
        </w:rPr>
      </w:pPr>
      <w:proofErr w:type="spellStart"/>
      <w:r w:rsidRPr="0016404E">
        <w:rPr>
          <w:rFonts w:eastAsiaTheme="minorHAnsi"/>
          <w:i/>
          <w:iCs/>
          <w:kern w:val="0"/>
          <w:sz w:val="28"/>
          <w:szCs w:val="28"/>
          <w:lang w:eastAsia="en-US"/>
        </w:rPr>
        <w:t>t</w:t>
      </w:r>
      <w:r w:rsidRPr="0016404E">
        <w:rPr>
          <w:rFonts w:eastAsiaTheme="minorHAnsi"/>
          <w:kern w:val="0"/>
          <w:sz w:val="28"/>
          <w:szCs w:val="28"/>
          <w:vertAlign w:val="subscript"/>
          <w:lang w:eastAsia="en-US"/>
        </w:rPr>
        <w:t>в</w:t>
      </w:r>
      <w:proofErr w:type="spellEnd"/>
      <w:r w:rsidR="009861CE" w:rsidRPr="0016404E">
        <w:rPr>
          <w:rFonts w:eastAsiaTheme="minorHAnsi"/>
          <w:kern w:val="0"/>
          <w:sz w:val="28"/>
          <w:szCs w:val="28"/>
          <w:lang w:eastAsia="en-US"/>
        </w:rPr>
        <w:t xml:space="preserve"> </w:t>
      </w:r>
      <w:r w:rsidR="00E32796" w:rsidRPr="0016404E">
        <w:rPr>
          <w:rFonts w:eastAsiaTheme="minorHAnsi"/>
          <w:kern w:val="0"/>
          <w:sz w:val="28"/>
          <w:szCs w:val="28"/>
          <w:lang w:eastAsia="en-US"/>
        </w:rPr>
        <w:t>–</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среднее</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время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восстановления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(ликвидации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аварии),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ч</w:t>
      </w:r>
      <w:r w:rsidR="00F86512" w:rsidRPr="0016404E">
        <w:rPr>
          <w:rFonts w:eastAsiaTheme="minorHAnsi"/>
          <w:kern w:val="0"/>
          <w:sz w:val="28"/>
          <w:szCs w:val="28"/>
          <w:lang w:eastAsia="en-US"/>
        </w:rPr>
        <w:t>;</w:t>
      </w:r>
    </w:p>
    <w:p w14:paraId="51D89F9D" w14:textId="77777777" w:rsidR="001E565A" w:rsidRPr="0016404E" w:rsidRDefault="001E565A" w:rsidP="008C2909">
      <w:pPr>
        <w:widowControl/>
        <w:suppressAutoHyphens w:val="0"/>
        <w:spacing w:before="0" w:after="0"/>
        <w:rPr>
          <w:rFonts w:eastAsiaTheme="minorHAnsi"/>
          <w:kern w:val="0"/>
          <w:sz w:val="28"/>
          <w:szCs w:val="28"/>
          <w:lang w:eastAsia="en-US"/>
        </w:rPr>
      </w:pPr>
      <w:r w:rsidRPr="0016404E">
        <w:rPr>
          <w:rFonts w:eastAsiaTheme="minorHAnsi"/>
          <w:i/>
          <w:iCs/>
          <w:kern w:val="0"/>
          <w:sz w:val="28"/>
          <w:szCs w:val="28"/>
          <w:lang w:eastAsia="en-US"/>
        </w:rPr>
        <w:t>Т</w:t>
      </w:r>
      <w:r w:rsidRPr="0016404E">
        <w:rPr>
          <w:rFonts w:eastAsiaTheme="minorHAnsi"/>
          <w:kern w:val="0"/>
          <w:sz w:val="28"/>
          <w:szCs w:val="28"/>
          <w:vertAlign w:val="subscript"/>
          <w:lang w:eastAsia="en-US"/>
        </w:rPr>
        <w:t>о</w:t>
      </w:r>
      <w:r w:rsidR="009861CE" w:rsidRPr="0016404E">
        <w:rPr>
          <w:rFonts w:eastAsiaTheme="minorHAnsi"/>
          <w:kern w:val="0"/>
          <w:sz w:val="28"/>
          <w:szCs w:val="28"/>
          <w:lang w:eastAsia="en-US"/>
        </w:rPr>
        <w:t xml:space="preserve"> </w:t>
      </w:r>
      <w:r w:rsidR="00E32796" w:rsidRPr="0016404E">
        <w:rPr>
          <w:rFonts w:eastAsiaTheme="minorHAnsi"/>
          <w:kern w:val="0"/>
          <w:sz w:val="28"/>
          <w:szCs w:val="28"/>
          <w:lang w:eastAsia="en-US"/>
        </w:rPr>
        <w:t>–</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среднее</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время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работы</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элемента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(участка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трубопровода)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между</w:t>
      </w:r>
      <w:r w:rsidR="009861CE" w:rsidRPr="0016404E">
        <w:rPr>
          <w:rFonts w:eastAsiaTheme="minorHAnsi"/>
          <w:kern w:val="0"/>
          <w:sz w:val="28"/>
          <w:szCs w:val="28"/>
          <w:lang w:eastAsia="en-US"/>
        </w:rPr>
        <w:t xml:space="preserve"> </w:t>
      </w:r>
      <w:r w:rsidR="008C2909" w:rsidRPr="0016404E">
        <w:rPr>
          <w:rFonts w:eastAsiaTheme="minorHAnsi"/>
          <w:kern w:val="0"/>
          <w:sz w:val="28"/>
          <w:szCs w:val="28"/>
          <w:lang w:eastAsia="en-US"/>
        </w:rPr>
        <w:t>отказами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(наработка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на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отказ),</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год</w:t>
      </w:r>
      <w:r w:rsidR="00F86512" w:rsidRPr="0016404E">
        <w:rPr>
          <w:rFonts w:eastAsiaTheme="minorHAnsi"/>
          <w:kern w:val="0"/>
          <w:sz w:val="28"/>
          <w:szCs w:val="28"/>
          <w:lang w:eastAsia="en-US"/>
        </w:rPr>
        <w:t>;</w:t>
      </w:r>
    </w:p>
    <w:p w14:paraId="7E701F13" w14:textId="77777777" w:rsidR="001E565A" w:rsidRPr="0016404E" w:rsidRDefault="001E565A" w:rsidP="008C2909">
      <w:pPr>
        <w:widowControl/>
        <w:suppressAutoHyphens w:val="0"/>
        <w:spacing w:before="0" w:after="0"/>
        <w:rPr>
          <w:rFonts w:eastAsiaTheme="minorHAnsi"/>
          <w:kern w:val="0"/>
          <w:sz w:val="28"/>
          <w:szCs w:val="28"/>
          <w:lang w:eastAsia="en-US"/>
        </w:rPr>
      </w:pPr>
      <w:r w:rsidRPr="0016404E">
        <w:rPr>
          <w:rFonts w:eastAsiaTheme="minorHAnsi"/>
          <w:i/>
          <w:iCs/>
          <w:kern w:val="0"/>
          <w:sz w:val="28"/>
          <w:szCs w:val="28"/>
          <w:lang w:eastAsia="en-US"/>
        </w:rPr>
        <w:t>Р</w:t>
      </w:r>
      <w:r w:rsidRPr="0016404E">
        <w:rPr>
          <w:rFonts w:eastAsiaTheme="minorHAnsi"/>
          <w:kern w:val="0"/>
          <w:sz w:val="28"/>
          <w:szCs w:val="28"/>
          <w:lang w:eastAsia="en-US"/>
        </w:rPr>
        <w:t>(</w:t>
      </w:r>
      <w:r w:rsidRPr="0016404E">
        <w:rPr>
          <w:rFonts w:eastAsiaTheme="minorHAnsi"/>
          <w:i/>
          <w:iCs/>
          <w:kern w:val="0"/>
          <w:sz w:val="28"/>
          <w:szCs w:val="28"/>
          <w:lang w:eastAsia="en-US"/>
        </w:rPr>
        <w:t>t</w:t>
      </w:r>
      <w:r w:rsidRPr="0016404E">
        <w:rPr>
          <w:rFonts w:eastAsiaTheme="minorHAnsi"/>
          <w:kern w:val="0"/>
          <w:sz w:val="28"/>
          <w:szCs w:val="28"/>
          <w:lang w:eastAsia="en-US"/>
        </w:rPr>
        <w:t>)</w:t>
      </w:r>
      <w:r w:rsidR="009861CE" w:rsidRPr="0016404E">
        <w:rPr>
          <w:rFonts w:eastAsiaTheme="minorHAnsi"/>
          <w:kern w:val="0"/>
          <w:sz w:val="28"/>
          <w:szCs w:val="28"/>
          <w:lang w:eastAsia="en-US"/>
        </w:rPr>
        <w:t xml:space="preserve"> </w:t>
      </w:r>
      <w:r w:rsidR="00E32796" w:rsidRPr="0016404E">
        <w:rPr>
          <w:rFonts w:eastAsiaTheme="minorHAnsi"/>
          <w:kern w:val="0"/>
          <w:sz w:val="28"/>
          <w:szCs w:val="28"/>
          <w:lang w:eastAsia="en-US"/>
        </w:rPr>
        <w:t>–</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вероятность</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безотказной</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работы</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участка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трубопровода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интервале</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времени</w:t>
      </w:r>
      <w:r w:rsidR="009861CE" w:rsidRPr="0016404E">
        <w:rPr>
          <w:rFonts w:eastAsiaTheme="minorHAnsi"/>
          <w:kern w:val="0"/>
          <w:sz w:val="28"/>
          <w:szCs w:val="28"/>
          <w:lang w:eastAsia="en-US"/>
        </w:rPr>
        <w:t xml:space="preserve"> </w:t>
      </w:r>
      <w:r w:rsidRPr="0016404E">
        <w:rPr>
          <w:rFonts w:eastAsiaTheme="minorHAnsi"/>
          <w:i/>
          <w:iCs/>
          <w:kern w:val="0"/>
          <w:sz w:val="28"/>
          <w:szCs w:val="28"/>
          <w:lang w:eastAsia="en-US"/>
        </w:rPr>
        <w:t>t</w:t>
      </w:r>
      <w:r w:rsidRPr="0016404E">
        <w:rPr>
          <w:rFonts w:eastAsiaTheme="minorHAnsi"/>
          <w:kern w:val="0"/>
          <w:sz w:val="28"/>
          <w:szCs w:val="28"/>
          <w:lang w:eastAsia="en-US"/>
        </w:rPr>
        <w:t>.</w:t>
      </w:r>
    </w:p>
    <w:p w14:paraId="2E652253" w14:textId="77777777" w:rsidR="001E565A" w:rsidRPr="0016404E" w:rsidRDefault="001E565A" w:rsidP="001E565A">
      <w:pPr>
        <w:widowControl/>
        <w:suppressAutoHyphens w:val="0"/>
        <w:spacing w:before="0" w:after="0"/>
        <w:rPr>
          <w:rFonts w:eastAsiaTheme="minorHAnsi"/>
          <w:kern w:val="0"/>
          <w:sz w:val="28"/>
          <w:szCs w:val="28"/>
          <w:lang w:eastAsia="en-US"/>
        </w:rPr>
      </w:pPr>
      <w:r w:rsidRPr="0016404E">
        <w:rPr>
          <w:rFonts w:eastAsiaTheme="minorHAnsi"/>
          <w:kern w:val="0"/>
          <w:sz w:val="28"/>
          <w:szCs w:val="28"/>
          <w:lang w:eastAsia="en-US"/>
        </w:rPr>
        <w:t>Показатели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надежности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определяются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результате</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длительных</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наблюдений</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над</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их</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работой</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процессе</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эксплуатации,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систематического</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сбора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обработки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статистических</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данных</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обо</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всех</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повреждениях</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авариях.</w:t>
      </w:r>
    </w:p>
    <w:p w14:paraId="78E29EE5" w14:textId="77777777" w:rsidR="00E32796" w:rsidRPr="0016404E" w:rsidRDefault="00E32796" w:rsidP="00E32796">
      <w:pPr>
        <w:pStyle w:val="aff5"/>
        <w:jc w:val="both"/>
        <w:rPr>
          <w:rFonts w:ascii="Times New Roman" w:hAnsi="Times New Roman" w:cs="Times New Roman"/>
          <w:sz w:val="28"/>
          <w:szCs w:val="28"/>
        </w:rPr>
      </w:pPr>
    </w:p>
    <w:p w14:paraId="28F6A1BE" w14:textId="77777777" w:rsidR="001E565A" w:rsidRPr="0016404E" w:rsidRDefault="00584EB7" w:rsidP="00E32796">
      <w:pPr>
        <w:pStyle w:val="aff5"/>
        <w:jc w:val="both"/>
        <w:rPr>
          <w:rFonts w:ascii="Times New Roman" w:eastAsia="Arial Unicode MS" w:hAnsi="Times New Roman" w:cs="Times New Roman"/>
          <w:kern w:val="2"/>
          <w:sz w:val="28"/>
          <w:szCs w:val="28"/>
          <w:lang w:eastAsia="zh-CN"/>
        </w:rPr>
      </w:pPr>
      <w:r w:rsidRPr="0016404E">
        <w:rPr>
          <w:rFonts w:ascii="Times New Roman" w:hAnsi="Times New Roman" w:cs="Times New Roman"/>
          <w:iCs/>
          <w:spacing w:val="60"/>
          <w:kern w:val="24"/>
          <w:sz w:val="28"/>
          <w:szCs w:val="28"/>
        </w:rPr>
        <w:t>Таблица</w:t>
      </w:r>
      <w:r w:rsidR="009861CE" w:rsidRPr="0016404E">
        <w:rPr>
          <w:rFonts w:ascii="Times New Roman" w:eastAsia="Arial Unicode MS" w:hAnsi="Times New Roman" w:cs="Times New Roman"/>
          <w:kern w:val="2"/>
          <w:sz w:val="28"/>
          <w:szCs w:val="28"/>
          <w:lang w:eastAsia="zh-CN"/>
        </w:rPr>
        <w:t xml:space="preserve"> </w:t>
      </w:r>
      <w:r w:rsidR="00E32796" w:rsidRPr="0016404E">
        <w:rPr>
          <w:rFonts w:ascii="Times New Roman" w:eastAsia="Arial Unicode MS" w:hAnsi="Times New Roman" w:cs="Times New Roman"/>
          <w:kern w:val="2"/>
          <w:sz w:val="28"/>
          <w:szCs w:val="28"/>
          <w:lang w:eastAsia="zh-CN"/>
        </w:rPr>
        <w:t xml:space="preserve"> </w:t>
      </w:r>
      <w:r w:rsidR="001E565A" w:rsidRPr="0016404E">
        <w:rPr>
          <w:rFonts w:ascii="Times New Roman" w:eastAsia="Arial Unicode MS" w:hAnsi="Times New Roman" w:cs="Times New Roman"/>
          <w:kern w:val="2"/>
          <w:sz w:val="28"/>
          <w:szCs w:val="28"/>
          <w:lang w:eastAsia="zh-CN"/>
        </w:rPr>
        <w:t>А.1</w:t>
      </w:r>
      <w:r w:rsidR="009861CE" w:rsidRPr="0016404E">
        <w:rPr>
          <w:rFonts w:ascii="Times New Roman" w:eastAsia="Arial Unicode MS" w:hAnsi="Times New Roman" w:cs="Times New Roman"/>
          <w:kern w:val="2"/>
          <w:sz w:val="28"/>
          <w:szCs w:val="28"/>
          <w:lang w:eastAsia="zh-CN"/>
        </w:rPr>
        <w:t xml:space="preserve"> </w:t>
      </w:r>
      <w:r w:rsidR="001E565A" w:rsidRPr="0016404E">
        <w:rPr>
          <w:rFonts w:ascii="Times New Roman" w:eastAsia="Arial Unicode MS" w:hAnsi="Times New Roman" w:cs="Times New Roman"/>
          <w:kern w:val="2"/>
          <w:sz w:val="28"/>
          <w:szCs w:val="28"/>
          <w:lang w:eastAsia="zh-CN"/>
        </w:rPr>
        <w:t>–</w:t>
      </w:r>
      <w:r w:rsidR="009861CE" w:rsidRPr="0016404E">
        <w:rPr>
          <w:rFonts w:ascii="Times New Roman" w:eastAsia="Arial Unicode MS" w:hAnsi="Times New Roman" w:cs="Times New Roman"/>
          <w:kern w:val="2"/>
          <w:sz w:val="28"/>
          <w:szCs w:val="28"/>
          <w:lang w:eastAsia="zh-CN"/>
        </w:rPr>
        <w:t xml:space="preserve"> </w:t>
      </w:r>
      <w:r w:rsidR="001E565A" w:rsidRPr="0016404E">
        <w:rPr>
          <w:rFonts w:ascii="Times New Roman" w:eastAsia="Arial Unicode MS" w:hAnsi="Times New Roman" w:cs="Times New Roman"/>
          <w:b/>
          <w:bCs/>
          <w:kern w:val="2"/>
          <w:sz w:val="28"/>
          <w:szCs w:val="28"/>
          <w:lang w:eastAsia="zh-CN"/>
        </w:rPr>
        <w:t>Пороговые</w:t>
      </w:r>
      <w:r w:rsidR="009861CE" w:rsidRPr="0016404E">
        <w:rPr>
          <w:rFonts w:ascii="Times New Roman" w:eastAsia="Arial Unicode MS" w:hAnsi="Times New Roman" w:cs="Times New Roman"/>
          <w:b/>
          <w:bCs/>
          <w:kern w:val="2"/>
          <w:sz w:val="28"/>
          <w:szCs w:val="28"/>
          <w:lang w:eastAsia="zh-CN"/>
        </w:rPr>
        <w:t xml:space="preserve"> </w:t>
      </w:r>
      <w:r w:rsidR="001E565A" w:rsidRPr="0016404E">
        <w:rPr>
          <w:rFonts w:ascii="Times New Roman" w:eastAsia="Arial Unicode MS" w:hAnsi="Times New Roman" w:cs="Times New Roman"/>
          <w:b/>
          <w:bCs/>
          <w:kern w:val="2"/>
          <w:sz w:val="28"/>
          <w:szCs w:val="28"/>
          <w:lang w:eastAsia="zh-CN"/>
        </w:rPr>
        <w:t>значения</w:t>
      </w:r>
      <w:r w:rsidR="009861CE" w:rsidRPr="0016404E">
        <w:rPr>
          <w:rFonts w:ascii="Times New Roman" w:eastAsia="Arial Unicode MS" w:hAnsi="Times New Roman" w:cs="Times New Roman"/>
          <w:b/>
          <w:bCs/>
          <w:kern w:val="2"/>
          <w:sz w:val="28"/>
          <w:szCs w:val="28"/>
          <w:lang w:eastAsia="zh-CN"/>
        </w:rPr>
        <w:t xml:space="preserve"> </w:t>
      </w:r>
      <w:r w:rsidR="001E565A" w:rsidRPr="0016404E">
        <w:rPr>
          <w:rFonts w:ascii="Times New Roman" w:eastAsia="Arial Unicode MS" w:hAnsi="Times New Roman" w:cs="Times New Roman"/>
          <w:b/>
          <w:bCs/>
          <w:kern w:val="2"/>
          <w:sz w:val="28"/>
          <w:szCs w:val="28"/>
          <w:lang w:eastAsia="zh-CN"/>
        </w:rPr>
        <w:t>интенсивности</w:t>
      </w:r>
      <w:r w:rsidR="009861CE" w:rsidRPr="0016404E">
        <w:rPr>
          <w:rFonts w:ascii="Times New Roman" w:eastAsia="Arial Unicode MS" w:hAnsi="Times New Roman" w:cs="Times New Roman"/>
          <w:b/>
          <w:bCs/>
          <w:kern w:val="2"/>
          <w:sz w:val="28"/>
          <w:szCs w:val="28"/>
          <w:lang w:eastAsia="zh-CN"/>
        </w:rPr>
        <w:t xml:space="preserve"> </w:t>
      </w:r>
      <w:r w:rsidR="001E565A" w:rsidRPr="0016404E">
        <w:rPr>
          <w:rFonts w:ascii="Times New Roman" w:eastAsia="Arial Unicode MS" w:hAnsi="Times New Roman" w:cs="Times New Roman"/>
          <w:b/>
          <w:bCs/>
          <w:kern w:val="2"/>
          <w:sz w:val="28"/>
          <w:szCs w:val="28"/>
          <w:lang w:eastAsia="zh-CN"/>
        </w:rPr>
        <w:t>отказов</w:t>
      </w:r>
    </w:p>
    <w:tbl>
      <w:tblPr>
        <w:tblW w:w="9351"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1440"/>
        <w:gridCol w:w="1440"/>
        <w:gridCol w:w="1887"/>
        <w:gridCol w:w="1324"/>
        <w:gridCol w:w="1417"/>
        <w:gridCol w:w="1843"/>
      </w:tblGrid>
      <w:tr w:rsidR="008A475C" w:rsidRPr="0016404E" w14:paraId="69EB01C1" w14:textId="77777777" w:rsidTr="00324A7E">
        <w:trPr>
          <w:trHeight w:val="299"/>
        </w:trPr>
        <w:tc>
          <w:tcPr>
            <w:tcW w:w="4767" w:type="dxa"/>
            <w:gridSpan w:val="3"/>
            <w:tcBorders>
              <w:top w:val="single" w:sz="4" w:space="0" w:color="000000"/>
              <w:left w:val="single" w:sz="4" w:space="0" w:color="000000"/>
              <w:bottom w:val="single" w:sz="4" w:space="0" w:color="000000"/>
            </w:tcBorders>
            <w:shd w:val="clear" w:color="auto" w:fill="auto"/>
            <w:vAlign w:val="center"/>
          </w:tcPr>
          <w:p w14:paraId="18A7B4E4" w14:textId="77777777" w:rsidR="001E565A" w:rsidRPr="0016404E" w:rsidRDefault="001E565A" w:rsidP="001E565A">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Стальные</w:t>
            </w:r>
            <w:r w:rsidR="009861CE" w:rsidRPr="0016404E">
              <w:rPr>
                <w:rFonts w:eastAsiaTheme="minorHAnsi"/>
                <w:kern w:val="0"/>
                <w:lang w:eastAsia="en-US"/>
              </w:rPr>
              <w:t xml:space="preserve"> </w:t>
            </w:r>
            <w:r w:rsidRPr="0016404E">
              <w:rPr>
                <w:rFonts w:eastAsiaTheme="minorHAnsi"/>
                <w:kern w:val="0"/>
                <w:lang w:eastAsia="en-US"/>
              </w:rPr>
              <w:t>трубы</w:t>
            </w:r>
            <w:r w:rsidR="009861CE" w:rsidRPr="0016404E">
              <w:rPr>
                <w:rFonts w:eastAsiaTheme="minorHAnsi"/>
                <w:kern w:val="0"/>
                <w:lang w:eastAsia="en-US"/>
              </w:rPr>
              <w:t xml:space="preserve"> </w:t>
            </w:r>
            <w:r w:rsidRPr="0016404E">
              <w:rPr>
                <w:rFonts w:eastAsiaTheme="minorHAnsi"/>
                <w:kern w:val="0"/>
                <w:lang w:eastAsia="en-US"/>
              </w:rPr>
              <w:t>диаметром</w:t>
            </w:r>
          </w:p>
        </w:tc>
        <w:tc>
          <w:tcPr>
            <w:tcW w:w="458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4D35183" w14:textId="77777777" w:rsidR="001E565A" w:rsidRPr="0016404E" w:rsidRDefault="001E565A" w:rsidP="001E565A">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Чугунные</w:t>
            </w:r>
            <w:r w:rsidR="009861CE" w:rsidRPr="0016404E">
              <w:rPr>
                <w:rFonts w:eastAsiaTheme="minorHAnsi"/>
                <w:kern w:val="0"/>
                <w:lang w:eastAsia="en-US"/>
              </w:rPr>
              <w:t xml:space="preserve"> </w:t>
            </w:r>
            <w:r w:rsidRPr="0016404E">
              <w:rPr>
                <w:rFonts w:eastAsiaTheme="minorHAnsi"/>
                <w:kern w:val="0"/>
                <w:lang w:eastAsia="en-US"/>
              </w:rPr>
              <w:t>трубы</w:t>
            </w:r>
            <w:r w:rsidR="009861CE" w:rsidRPr="0016404E">
              <w:rPr>
                <w:rFonts w:eastAsiaTheme="minorHAnsi"/>
                <w:kern w:val="0"/>
                <w:lang w:eastAsia="en-US"/>
              </w:rPr>
              <w:t xml:space="preserve"> </w:t>
            </w:r>
            <w:r w:rsidRPr="0016404E">
              <w:rPr>
                <w:rFonts w:eastAsiaTheme="minorHAnsi"/>
                <w:kern w:val="0"/>
                <w:lang w:eastAsia="en-US"/>
              </w:rPr>
              <w:t>диаметром</w:t>
            </w:r>
          </w:p>
        </w:tc>
      </w:tr>
      <w:tr w:rsidR="008A475C" w:rsidRPr="0016404E" w14:paraId="4F45F452" w14:textId="77777777" w:rsidTr="00324A7E">
        <w:trPr>
          <w:trHeight w:val="276"/>
        </w:trPr>
        <w:tc>
          <w:tcPr>
            <w:tcW w:w="1440" w:type="dxa"/>
            <w:tcBorders>
              <w:top w:val="single" w:sz="4" w:space="0" w:color="000000"/>
              <w:left w:val="single" w:sz="4" w:space="0" w:color="000000"/>
              <w:bottom w:val="single" w:sz="4" w:space="0" w:color="000000"/>
            </w:tcBorders>
            <w:shd w:val="clear" w:color="auto" w:fill="auto"/>
            <w:vAlign w:val="center"/>
          </w:tcPr>
          <w:p w14:paraId="77AF29FE" w14:textId="77777777" w:rsidR="001E565A" w:rsidRPr="0016404E" w:rsidRDefault="001E565A" w:rsidP="001E565A">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До</w:t>
            </w:r>
            <w:r w:rsidR="009861CE" w:rsidRPr="0016404E">
              <w:rPr>
                <w:rFonts w:eastAsiaTheme="minorHAnsi"/>
                <w:kern w:val="0"/>
                <w:lang w:eastAsia="en-US"/>
              </w:rPr>
              <w:t xml:space="preserve"> </w:t>
            </w:r>
            <w:r w:rsidRPr="0016404E">
              <w:rPr>
                <w:rFonts w:eastAsiaTheme="minorHAnsi"/>
                <w:kern w:val="0"/>
                <w:lang w:eastAsia="en-US"/>
              </w:rPr>
              <w:t>200</w:t>
            </w:r>
            <w:r w:rsidR="009861CE" w:rsidRPr="0016404E">
              <w:rPr>
                <w:rFonts w:eastAsiaTheme="minorHAnsi"/>
                <w:kern w:val="0"/>
                <w:lang w:eastAsia="en-US"/>
              </w:rPr>
              <w:t xml:space="preserve"> </w:t>
            </w:r>
            <w:r w:rsidRPr="0016404E">
              <w:rPr>
                <w:rFonts w:eastAsiaTheme="minorHAnsi"/>
                <w:kern w:val="0"/>
                <w:lang w:eastAsia="en-US"/>
              </w:rPr>
              <w:t>мм</w:t>
            </w:r>
          </w:p>
        </w:tc>
        <w:tc>
          <w:tcPr>
            <w:tcW w:w="1440" w:type="dxa"/>
            <w:tcBorders>
              <w:top w:val="single" w:sz="4" w:space="0" w:color="000000"/>
              <w:left w:val="single" w:sz="4" w:space="0" w:color="000000"/>
              <w:bottom w:val="single" w:sz="4" w:space="0" w:color="000000"/>
            </w:tcBorders>
            <w:shd w:val="clear" w:color="auto" w:fill="auto"/>
            <w:vAlign w:val="center"/>
          </w:tcPr>
          <w:p w14:paraId="15EAF029" w14:textId="77777777" w:rsidR="001E565A" w:rsidRPr="0016404E" w:rsidRDefault="001E565A" w:rsidP="001E565A">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250</w:t>
            </w:r>
            <w:r w:rsidRPr="0016404E">
              <w:rPr>
                <w:rFonts w:eastAsia="Arial Unicode MS"/>
                <w:kern w:val="2"/>
                <w:lang w:eastAsia="zh-CN"/>
              </w:rPr>
              <w:t>–</w:t>
            </w:r>
            <w:r w:rsidRPr="0016404E">
              <w:rPr>
                <w:rFonts w:eastAsiaTheme="minorHAnsi"/>
                <w:kern w:val="0"/>
                <w:lang w:eastAsia="en-US"/>
              </w:rPr>
              <w:t>600</w:t>
            </w:r>
            <w:r w:rsidR="009861CE" w:rsidRPr="0016404E">
              <w:rPr>
                <w:rFonts w:eastAsiaTheme="minorHAnsi"/>
                <w:kern w:val="0"/>
                <w:lang w:eastAsia="en-US"/>
              </w:rPr>
              <w:t xml:space="preserve"> </w:t>
            </w:r>
            <w:r w:rsidRPr="0016404E">
              <w:rPr>
                <w:rFonts w:eastAsiaTheme="minorHAnsi"/>
                <w:kern w:val="0"/>
                <w:lang w:eastAsia="en-US"/>
              </w:rPr>
              <w:t>мм</w:t>
            </w:r>
          </w:p>
        </w:tc>
        <w:tc>
          <w:tcPr>
            <w:tcW w:w="1887" w:type="dxa"/>
            <w:tcBorders>
              <w:top w:val="single" w:sz="4" w:space="0" w:color="000000"/>
              <w:left w:val="single" w:sz="4" w:space="0" w:color="000000"/>
              <w:bottom w:val="single" w:sz="4" w:space="0" w:color="000000"/>
            </w:tcBorders>
            <w:shd w:val="clear" w:color="auto" w:fill="auto"/>
            <w:vAlign w:val="center"/>
          </w:tcPr>
          <w:p w14:paraId="710C042C" w14:textId="77777777" w:rsidR="001E565A" w:rsidRPr="0016404E" w:rsidRDefault="001E565A" w:rsidP="00B0587A">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Св</w:t>
            </w:r>
            <w:r w:rsidR="00B0587A" w:rsidRPr="0016404E">
              <w:rPr>
                <w:rFonts w:eastAsiaTheme="minorHAnsi"/>
                <w:kern w:val="0"/>
                <w:lang w:eastAsia="en-US"/>
              </w:rPr>
              <w:t>.</w:t>
            </w:r>
            <w:r w:rsidR="009861CE" w:rsidRPr="0016404E">
              <w:rPr>
                <w:rFonts w:eastAsiaTheme="minorHAnsi"/>
                <w:kern w:val="0"/>
                <w:lang w:eastAsia="en-US"/>
              </w:rPr>
              <w:t xml:space="preserve"> </w:t>
            </w:r>
            <w:r w:rsidRPr="0016404E">
              <w:rPr>
                <w:rFonts w:eastAsiaTheme="minorHAnsi"/>
                <w:kern w:val="0"/>
                <w:lang w:eastAsia="en-US"/>
              </w:rPr>
              <w:t>600</w:t>
            </w:r>
            <w:r w:rsidR="009861CE" w:rsidRPr="0016404E">
              <w:rPr>
                <w:rFonts w:eastAsiaTheme="minorHAnsi"/>
                <w:kern w:val="0"/>
                <w:lang w:eastAsia="en-US"/>
              </w:rPr>
              <w:t xml:space="preserve"> </w:t>
            </w:r>
            <w:r w:rsidRPr="0016404E">
              <w:rPr>
                <w:rFonts w:eastAsiaTheme="minorHAnsi"/>
                <w:kern w:val="0"/>
                <w:lang w:eastAsia="en-US"/>
              </w:rPr>
              <w:t>мм</w:t>
            </w:r>
          </w:p>
        </w:tc>
        <w:tc>
          <w:tcPr>
            <w:tcW w:w="1324" w:type="dxa"/>
            <w:tcBorders>
              <w:top w:val="single" w:sz="4" w:space="0" w:color="000000"/>
              <w:left w:val="single" w:sz="4" w:space="0" w:color="000000"/>
              <w:bottom w:val="single" w:sz="4" w:space="0" w:color="000000"/>
            </w:tcBorders>
            <w:shd w:val="clear" w:color="auto" w:fill="auto"/>
            <w:vAlign w:val="center"/>
          </w:tcPr>
          <w:p w14:paraId="7508FD6C" w14:textId="77777777" w:rsidR="001E565A" w:rsidRPr="0016404E" w:rsidRDefault="001E565A" w:rsidP="001E565A">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До</w:t>
            </w:r>
            <w:r w:rsidR="009861CE" w:rsidRPr="0016404E">
              <w:rPr>
                <w:rFonts w:eastAsiaTheme="minorHAnsi"/>
                <w:kern w:val="0"/>
                <w:lang w:eastAsia="en-US"/>
              </w:rPr>
              <w:t xml:space="preserve"> </w:t>
            </w:r>
            <w:r w:rsidRPr="0016404E">
              <w:rPr>
                <w:rFonts w:eastAsiaTheme="minorHAnsi"/>
                <w:kern w:val="0"/>
                <w:lang w:eastAsia="en-US"/>
              </w:rPr>
              <w:t>200</w:t>
            </w:r>
            <w:r w:rsidR="009861CE" w:rsidRPr="0016404E">
              <w:rPr>
                <w:rFonts w:eastAsiaTheme="minorHAnsi"/>
                <w:kern w:val="0"/>
                <w:lang w:eastAsia="en-US"/>
              </w:rPr>
              <w:t xml:space="preserve"> </w:t>
            </w:r>
            <w:r w:rsidRPr="0016404E">
              <w:rPr>
                <w:rFonts w:eastAsiaTheme="minorHAnsi"/>
                <w:kern w:val="0"/>
                <w:lang w:eastAsia="en-US"/>
              </w:rPr>
              <w:t>мм</w:t>
            </w:r>
          </w:p>
        </w:tc>
        <w:tc>
          <w:tcPr>
            <w:tcW w:w="1417" w:type="dxa"/>
            <w:tcBorders>
              <w:top w:val="single" w:sz="4" w:space="0" w:color="000000"/>
              <w:left w:val="single" w:sz="4" w:space="0" w:color="000000"/>
              <w:bottom w:val="single" w:sz="4" w:space="0" w:color="000000"/>
            </w:tcBorders>
            <w:shd w:val="clear" w:color="auto" w:fill="auto"/>
            <w:vAlign w:val="center"/>
          </w:tcPr>
          <w:p w14:paraId="74EF18BC" w14:textId="77777777" w:rsidR="001E565A" w:rsidRPr="0016404E" w:rsidRDefault="001E565A" w:rsidP="001E565A">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250</w:t>
            </w:r>
            <w:r w:rsidRPr="0016404E">
              <w:rPr>
                <w:rFonts w:eastAsia="Arial Unicode MS"/>
                <w:kern w:val="2"/>
                <w:lang w:eastAsia="zh-CN"/>
              </w:rPr>
              <w:t>–</w:t>
            </w:r>
            <w:r w:rsidRPr="0016404E">
              <w:rPr>
                <w:rFonts w:eastAsiaTheme="minorHAnsi"/>
                <w:kern w:val="0"/>
                <w:lang w:eastAsia="en-US"/>
              </w:rPr>
              <w:t>600</w:t>
            </w:r>
            <w:r w:rsidR="009861CE" w:rsidRPr="0016404E">
              <w:rPr>
                <w:rFonts w:eastAsiaTheme="minorHAnsi"/>
                <w:kern w:val="0"/>
                <w:lang w:eastAsia="en-US"/>
              </w:rPr>
              <w:t xml:space="preserve"> </w:t>
            </w:r>
            <w:r w:rsidRPr="0016404E">
              <w:rPr>
                <w:rFonts w:eastAsiaTheme="minorHAnsi"/>
                <w:kern w:val="0"/>
                <w:lang w:eastAsia="en-US"/>
              </w:rPr>
              <w:t>мм</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94D1EC" w14:textId="77777777" w:rsidR="001E565A" w:rsidRPr="0016404E" w:rsidRDefault="001E565A" w:rsidP="00B0587A">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Св</w:t>
            </w:r>
            <w:r w:rsidR="00B0587A" w:rsidRPr="0016404E">
              <w:rPr>
                <w:rFonts w:eastAsiaTheme="minorHAnsi"/>
                <w:kern w:val="0"/>
                <w:lang w:eastAsia="en-US"/>
              </w:rPr>
              <w:t>.</w:t>
            </w:r>
            <w:r w:rsidR="009861CE" w:rsidRPr="0016404E">
              <w:rPr>
                <w:rFonts w:eastAsiaTheme="minorHAnsi"/>
                <w:kern w:val="0"/>
                <w:lang w:eastAsia="en-US"/>
              </w:rPr>
              <w:t xml:space="preserve"> </w:t>
            </w:r>
            <w:r w:rsidRPr="0016404E">
              <w:rPr>
                <w:rFonts w:eastAsiaTheme="minorHAnsi"/>
                <w:kern w:val="0"/>
                <w:lang w:eastAsia="en-US"/>
              </w:rPr>
              <w:t>600</w:t>
            </w:r>
            <w:r w:rsidR="009861CE" w:rsidRPr="0016404E">
              <w:rPr>
                <w:rFonts w:eastAsiaTheme="minorHAnsi"/>
                <w:kern w:val="0"/>
                <w:lang w:eastAsia="en-US"/>
              </w:rPr>
              <w:t xml:space="preserve"> </w:t>
            </w:r>
            <w:r w:rsidRPr="0016404E">
              <w:rPr>
                <w:rFonts w:eastAsiaTheme="minorHAnsi"/>
                <w:kern w:val="0"/>
                <w:lang w:eastAsia="en-US"/>
              </w:rPr>
              <w:t>мм</w:t>
            </w:r>
          </w:p>
        </w:tc>
      </w:tr>
      <w:tr w:rsidR="008A475C" w:rsidRPr="0016404E" w14:paraId="6F51F1E0" w14:textId="77777777" w:rsidTr="00324A7E">
        <w:trPr>
          <w:trHeight w:val="265"/>
        </w:trPr>
        <w:tc>
          <w:tcPr>
            <w:tcW w:w="1440" w:type="dxa"/>
            <w:tcBorders>
              <w:top w:val="single" w:sz="4" w:space="0" w:color="000000"/>
              <w:left w:val="single" w:sz="4" w:space="0" w:color="000000"/>
              <w:bottom w:val="single" w:sz="4" w:space="0" w:color="000000"/>
            </w:tcBorders>
            <w:shd w:val="clear" w:color="auto" w:fill="auto"/>
            <w:vAlign w:val="center"/>
          </w:tcPr>
          <w:p w14:paraId="49BAC05C" w14:textId="77777777" w:rsidR="001E565A" w:rsidRPr="0016404E" w:rsidRDefault="001E565A" w:rsidP="001E565A">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0,8</w:t>
            </w:r>
          </w:p>
        </w:tc>
        <w:tc>
          <w:tcPr>
            <w:tcW w:w="1440" w:type="dxa"/>
            <w:tcBorders>
              <w:top w:val="single" w:sz="4" w:space="0" w:color="000000"/>
              <w:left w:val="single" w:sz="4" w:space="0" w:color="000000"/>
              <w:bottom w:val="single" w:sz="4" w:space="0" w:color="000000"/>
            </w:tcBorders>
            <w:shd w:val="clear" w:color="auto" w:fill="auto"/>
            <w:vAlign w:val="center"/>
          </w:tcPr>
          <w:p w14:paraId="1C7269B5" w14:textId="77777777" w:rsidR="001E565A" w:rsidRPr="0016404E" w:rsidRDefault="001E565A" w:rsidP="001E565A">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0,55</w:t>
            </w:r>
          </w:p>
        </w:tc>
        <w:tc>
          <w:tcPr>
            <w:tcW w:w="1887" w:type="dxa"/>
            <w:tcBorders>
              <w:top w:val="single" w:sz="4" w:space="0" w:color="000000"/>
              <w:left w:val="single" w:sz="4" w:space="0" w:color="000000"/>
              <w:bottom w:val="single" w:sz="4" w:space="0" w:color="000000"/>
            </w:tcBorders>
            <w:shd w:val="clear" w:color="auto" w:fill="auto"/>
            <w:vAlign w:val="center"/>
          </w:tcPr>
          <w:p w14:paraId="6C4E07E3" w14:textId="77777777" w:rsidR="001E565A" w:rsidRPr="0016404E" w:rsidRDefault="001E565A" w:rsidP="001E565A">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0,11</w:t>
            </w:r>
          </w:p>
        </w:tc>
        <w:tc>
          <w:tcPr>
            <w:tcW w:w="1324" w:type="dxa"/>
            <w:tcBorders>
              <w:top w:val="single" w:sz="4" w:space="0" w:color="000000"/>
              <w:left w:val="single" w:sz="4" w:space="0" w:color="000000"/>
              <w:bottom w:val="single" w:sz="4" w:space="0" w:color="000000"/>
            </w:tcBorders>
            <w:shd w:val="clear" w:color="auto" w:fill="auto"/>
            <w:vAlign w:val="center"/>
          </w:tcPr>
          <w:p w14:paraId="08918614" w14:textId="77777777" w:rsidR="001E565A" w:rsidRPr="0016404E" w:rsidRDefault="001E565A" w:rsidP="001E565A">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0,82</w:t>
            </w:r>
          </w:p>
        </w:tc>
        <w:tc>
          <w:tcPr>
            <w:tcW w:w="1417" w:type="dxa"/>
            <w:tcBorders>
              <w:top w:val="single" w:sz="4" w:space="0" w:color="000000"/>
              <w:left w:val="single" w:sz="4" w:space="0" w:color="000000"/>
              <w:bottom w:val="single" w:sz="4" w:space="0" w:color="000000"/>
            </w:tcBorders>
            <w:shd w:val="clear" w:color="auto" w:fill="auto"/>
            <w:vAlign w:val="center"/>
          </w:tcPr>
          <w:p w14:paraId="51D1756C" w14:textId="77777777" w:rsidR="001E565A" w:rsidRPr="0016404E" w:rsidRDefault="001E565A" w:rsidP="001E565A">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0,41</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928700" w14:textId="77777777" w:rsidR="001E565A" w:rsidRPr="0016404E" w:rsidRDefault="001E565A" w:rsidP="001E565A">
            <w:pPr>
              <w:widowControl/>
              <w:suppressAutoHyphens w:val="0"/>
              <w:spacing w:before="0" w:after="0"/>
              <w:ind w:firstLine="0"/>
              <w:jc w:val="center"/>
              <w:rPr>
                <w:rFonts w:eastAsiaTheme="minorHAnsi"/>
                <w:kern w:val="0"/>
                <w:lang w:eastAsia="en-US"/>
              </w:rPr>
            </w:pPr>
            <w:r w:rsidRPr="0016404E">
              <w:rPr>
                <w:rFonts w:eastAsiaTheme="minorHAnsi"/>
                <w:kern w:val="0"/>
                <w:lang w:eastAsia="en-US"/>
              </w:rPr>
              <w:t>0,1</w:t>
            </w:r>
          </w:p>
        </w:tc>
      </w:tr>
    </w:tbl>
    <w:p w14:paraId="35B9075A" w14:textId="77777777" w:rsidR="001E565A" w:rsidRPr="0016404E" w:rsidRDefault="001E565A" w:rsidP="001E565A">
      <w:pPr>
        <w:widowControl/>
        <w:suppressAutoHyphens w:val="0"/>
        <w:spacing w:before="0" w:after="0"/>
        <w:rPr>
          <w:rFonts w:eastAsiaTheme="minorHAnsi"/>
          <w:kern w:val="0"/>
          <w:sz w:val="28"/>
          <w:szCs w:val="28"/>
          <w:lang w:eastAsia="en-US"/>
        </w:rPr>
      </w:pPr>
    </w:p>
    <w:p w14:paraId="165BCD9B" w14:textId="77777777" w:rsidR="001E565A" w:rsidRPr="0016404E" w:rsidRDefault="001E565A" w:rsidP="001E565A">
      <w:pPr>
        <w:widowControl/>
        <w:suppressAutoHyphens w:val="0"/>
        <w:spacing w:before="0" w:after="0"/>
        <w:rPr>
          <w:rFonts w:eastAsiaTheme="minorHAnsi"/>
          <w:kern w:val="0"/>
          <w:sz w:val="28"/>
          <w:szCs w:val="28"/>
          <w:lang w:eastAsia="en-US"/>
        </w:rPr>
      </w:pPr>
      <w:r w:rsidRPr="0016404E">
        <w:rPr>
          <w:rFonts w:eastAsiaTheme="minorHAnsi"/>
          <w:kern w:val="0"/>
          <w:sz w:val="28"/>
          <w:szCs w:val="28"/>
          <w:lang w:eastAsia="en-US"/>
        </w:rPr>
        <w:t>А.2</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Интенсивность</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отказов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рассчитывают</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по</w:t>
      </w:r>
      <w:r w:rsidR="009861CE" w:rsidRPr="0016404E">
        <w:rPr>
          <w:rFonts w:eastAsiaTheme="minorHAnsi"/>
          <w:kern w:val="0"/>
          <w:sz w:val="28"/>
          <w:szCs w:val="28"/>
          <w:lang w:eastAsia="en-US"/>
        </w:rPr>
        <w:t xml:space="preserve"> </w:t>
      </w:r>
      <w:r w:rsidR="00E32796" w:rsidRPr="0016404E">
        <w:rPr>
          <w:rFonts w:eastAsiaTheme="minorHAnsi"/>
          <w:kern w:val="0"/>
          <w:sz w:val="28"/>
          <w:szCs w:val="28"/>
          <w:lang w:eastAsia="en-US"/>
        </w:rPr>
        <w:t>формуле</w:t>
      </w:r>
    </w:p>
    <w:p w14:paraId="5AEB78D7" w14:textId="77777777" w:rsidR="001E565A" w:rsidRPr="0016404E" w:rsidRDefault="0049662F" w:rsidP="001E565A">
      <w:pPr>
        <w:widowControl/>
        <w:suppressAutoHyphens w:val="0"/>
        <w:spacing w:before="0" w:after="0"/>
        <w:ind w:firstLine="0"/>
        <w:jc w:val="right"/>
        <w:rPr>
          <w:rFonts w:eastAsiaTheme="minorHAnsi"/>
          <w:kern w:val="0"/>
          <w:sz w:val="28"/>
          <w:szCs w:val="28"/>
          <w:lang w:eastAsia="en-US"/>
        </w:rPr>
      </w:pPr>
      <m:oMath>
        <m:sSub>
          <m:sSubPr>
            <m:ctrlPr>
              <w:rPr>
                <w:rFonts w:ascii="Cambria Math" w:eastAsiaTheme="minorHAnsi" w:hAnsi="Cambria Math"/>
                <w:i/>
                <w:kern w:val="0"/>
                <w:sz w:val="28"/>
                <w:szCs w:val="28"/>
                <w:lang w:eastAsia="en-US"/>
              </w:rPr>
            </m:ctrlPr>
          </m:sSubPr>
          <m:e>
            <m:r>
              <m:rPr>
                <m:sty m:val="p"/>
              </m:rPr>
              <w:rPr>
                <w:rFonts w:ascii="Cambria Math" w:eastAsiaTheme="minorHAnsi" w:hAnsi="Cambria Math"/>
                <w:kern w:val="0"/>
                <w:sz w:val="28"/>
                <w:szCs w:val="28"/>
                <w:lang w:eastAsia="en-US"/>
              </w:rPr>
              <m:t>λ</m:t>
            </m:r>
          </m:e>
          <m:sub>
            <m:r>
              <w:rPr>
                <w:rFonts w:ascii="Cambria Math" w:eastAsiaTheme="minorHAnsi" w:hAnsi="Cambria Math"/>
                <w:kern w:val="0"/>
                <w:sz w:val="28"/>
                <w:szCs w:val="28"/>
                <w:lang w:eastAsia="en-US"/>
              </w:rPr>
              <m:t>с</m:t>
            </m:r>
          </m:sub>
        </m:sSub>
        <m:r>
          <w:rPr>
            <w:rFonts w:ascii="Cambria Math" w:eastAsiaTheme="minorHAnsi" w:hAnsi="Cambria Math"/>
            <w:kern w:val="0"/>
            <w:sz w:val="28"/>
            <w:szCs w:val="28"/>
            <w:lang w:eastAsia="en-US"/>
          </w:rPr>
          <m:t>=</m:t>
        </m:r>
        <m:sSub>
          <m:sSubPr>
            <m:ctrlPr>
              <w:rPr>
                <w:rFonts w:ascii="Cambria Math" w:eastAsiaTheme="minorHAnsi" w:hAnsi="Cambria Math"/>
                <w:i/>
                <w:kern w:val="0"/>
                <w:sz w:val="28"/>
                <w:szCs w:val="28"/>
                <w:lang w:eastAsia="en-US"/>
              </w:rPr>
            </m:ctrlPr>
          </m:sSubPr>
          <m:e>
            <m:r>
              <m:rPr>
                <m:sty m:val="p"/>
              </m:rPr>
              <w:rPr>
                <w:rFonts w:ascii="Cambria Math" w:eastAsiaTheme="minorHAnsi" w:hAnsi="Cambria Math"/>
                <w:kern w:val="0"/>
                <w:sz w:val="28"/>
                <w:szCs w:val="28"/>
                <w:lang w:eastAsia="en-US"/>
              </w:rPr>
              <m:t>λ</m:t>
            </m:r>
          </m:e>
          <m:sub>
            <m:r>
              <w:rPr>
                <w:rFonts w:ascii="Cambria Math" w:eastAsiaTheme="minorHAnsi" w:hAnsi="Cambria Math"/>
                <w:kern w:val="0"/>
                <w:sz w:val="28"/>
                <w:szCs w:val="28"/>
                <w:lang w:eastAsia="en-US"/>
              </w:rPr>
              <m:t>о</m:t>
            </m:r>
          </m:sub>
        </m:sSub>
        <m:f>
          <m:fPr>
            <m:ctrlPr>
              <w:rPr>
                <w:rFonts w:ascii="Cambria Math" w:eastAsiaTheme="minorHAnsi" w:hAnsi="Cambria Math"/>
                <w:i/>
                <w:kern w:val="0"/>
                <w:sz w:val="28"/>
                <w:szCs w:val="28"/>
                <w:lang w:eastAsia="en-US"/>
              </w:rPr>
            </m:ctrlPr>
          </m:fPr>
          <m:num>
            <m:sSup>
              <m:sSupPr>
                <m:ctrlPr>
                  <w:rPr>
                    <w:rFonts w:ascii="Cambria Math" w:eastAsiaTheme="minorHAnsi" w:hAnsi="Cambria Math"/>
                    <w:i/>
                    <w:kern w:val="0"/>
                    <w:sz w:val="28"/>
                    <w:szCs w:val="28"/>
                    <w:lang w:eastAsia="en-US"/>
                  </w:rPr>
                </m:ctrlPr>
              </m:sSupPr>
              <m:e>
                <m:r>
                  <w:rPr>
                    <w:rFonts w:ascii="Cambria Math" w:eastAsiaTheme="minorHAnsi" w:hAnsi="Cambria Math"/>
                    <w:kern w:val="0"/>
                    <w:sz w:val="28"/>
                    <w:szCs w:val="28"/>
                    <w:lang w:eastAsia="en-US"/>
                  </w:rPr>
                  <m:t>е</m:t>
                </m:r>
              </m:e>
              <m:sup>
                <m:r>
                  <m:rPr>
                    <m:sty m:val="p"/>
                  </m:rPr>
                  <w:rPr>
                    <w:rFonts w:ascii="Cambria Math" w:eastAsiaTheme="minorHAnsi" w:hAnsi="Cambria Math"/>
                    <w:kern w:val="0"/>
                    <w:sz w:val="28"/>
                    <w:szCs w:val="28"/>
                    <w:lang w:eastAsia="en-US"/>
                  </w:rPr>
                  <m:t>α</m:t>
                </m:r>
                <m:sSub>
                  <m:sSubPr>
                    <m:ctrlPr>
                      <w:rPr>
                        <w:rFonts w:ascii="Cambria Math" w:eastAsiaTheme="minorHAnsi" w:hAnsi="Cambria Math"/>
                        <w:i/>
                        <w:kern w:val="0"/>
                        <w:sz w:val="28"/>
                        <w:szCs w:val="28"/>
                        <w:lang w:eastAsia="en-US"/>
                      </w:rPr>
                    </m:ctrlPr>
                  </m:sSubPr>
                  <m:e>
                    <m:r>
                      <w:rPr>
                        <w:rFonts w:ascii="Cambria Math" w:eastAsiaTheme="minorHAnsi" w:hAnsi="Cambria Math"/>
                        <w:kern w:val="0"/>
                        <w:sz w:val="28"/>
                        <w:szCs w:val="28"/>
                        <w:lang w:eastAsia="en-US"/>
                      </w:rPr>
                      <m:t>T</m:t>
                    </m:r>
                  </m:e>
                  <m:sub>
                    <m:r>
                      <w:rPr>
                        <w:rFonts w:ascii="Cambria Math" w:eastAsiaTheme="minorHAnsi" w:hAnsi="Cambria Math"/>
                        <w:kern w:val="0"/>
                        <w:sz w:val="28"/>
                        <w:szCs w:val="28"/>
                        <w:lang w:eastAsia="en-US"/>
                      </w:rPr>
                      <m:t>пр</m:t>
                    </m:r>
                  </m:sub>
                </m:sSub>
              </m:sup>
            </m:sSup>
            <m:r>
              <w:rPr>
                <w:rFonts w:ascii="Cambria Math" w:eastAsiaTheme="minorHAnsi" w:hAnsi="Cambria Math"/>
                <w:kern w:val="0"/>
                <w:sz w:val="28"/>
                <w:szCs w:val="28"/>
                <w:lang w:eastAsia="en-US"/>
              </w:rPr>
              <m:t>-1</m:t>
            </m:r>
          </m:num>
          <m:den>
            <m:sSub>
              <m:sSubPr>
                <m:ctrlPr>
                  <w:rPr>
                    <w:rFonts w:ascii="Cambria Math" w:eastAsiaTheme="minorHAnsi" w:hAnsi="Cambria Math"/>
                    <w:i/>
                    <w:kern w:val="0"/>
                    <w:sz w:val="28"/>
                    <w:szCs w:val="28"/>
                    <w:lang w:eastAsia="en-US"/>
                  </w:rPr>
                </m:ctrlPr>
              </m:sSubPr>
              <m:e>
                <m:r>
                  <m:rPr>
                    <m:sty m:val="p"/>
                  </m:rPr>
                  <w:rPr>
                    <w:rFonts w:ascii="Cambria Math" w:eastAsiaTheme="minorHAnsi" w:hAnsi="Cambria Math"/>
                    <w:kern w:val="0"/>
                    <w:sz w:val="28"/>
                    <w:szCs w:val="28"/>
                    <w:lang w:eastAsia="en-US"/>
                  </w:rPr>
                  <m:t>α</m:t>
                </m:r>
                <m:r>
                  <w:rPr>
                    <w:rFonts w:ascii="Cambria Math" w:eastAsiaTheme="minorHAnsi"/>
                    <w:kern w:val="0"/>
                    <w:sz w:val="28"/>
                    <w:szCs w:val="28"/>
                    <w:lang w:val="en-US" w:eastAsia="en-US"/>
                  </w:rPr>
                  <m:t>T</m:t>
                </m:r>
              </m:e>
              <m:sub>
                <m:r>
                  <w:rPr>
                    <w:rFonts w:ascii="Cambria Math" w:eastAsiaTheme="minorHAnsi" w:hAnsi="Cambria Math"/>
                    <w:kern w:val="0"/>
                    <w:sz w:val="28"/>
                    <w:szCs w:val="28"/>
                    <w:lang w:eastAsia="en-US"/>
                  </w:rPr>
                  <m:t>пр</m:t>
                </m:r>
              </m:sub>
            </m:sSub>
          </m:den>
        </m:f>
        <m:r>
          <w:rPr>
            <w:rFonts w:ascii="Cambria Math" w:eastAsiaTheme="minorHAnsi" w:hAnsi="Cambria Math"/>
            <w:kern w:val="0"/>
            <w:sz w:val="28"/>
            <w:szCs w:val="28"/>
            <w:lang w:eastAsia="en-US"/>
          </w:rPr>
          <m:t xml:space="preserve">   </m:t>
        </m:r>
      </m:oMath>
      <w:r w:rsidR="001E565A" w:rsidRPr="0016404E">
        <w:rPr>
          <w:rFonts w:eastAsiaTheme="minorHAnsi"/>
          <w:kern w:val="0"/>
          <w:sz w:val="28"/>
          <w:szCs w:val="28"/>
          <w:lang w:eastAsia="en-US"/>
        </w:rPr>
        <w:t>,</w:t>
      </w:r>
      <w:r w:rsidR="009861CE" w:rsidRPr="0016404E">
        <w:rPr>
          <w:rFonts w:eastAsiaTheme="minorHAnsi"/>
          <w:kern w:val="0"/>
          <w:sz w:val="28"/>
          <w:szCs w:val="28"/>
          <w:lang w:eastAsia="en-US"/>
        </w:rPr>
        <w:t xml:space="preserve">                                           </w:t>
      </w:r>
      <w:r w:rsidR="001E565A" w:rsidRPr="0016404E">
        <w:rPr>
          <w:rFonts w:eastAsiaTheme="minorHAnsi"/>
          <w:kern w:val="0"/>
          <w:sz w:val="28"/>
          <w:szCs w:val="28"/>
          <w:lang w:eastAsia="en-US"/>
        </w:rPr>
        <w:t>(А.1)</w:t>
      </w:r>
    </w:p>
    <w:p w14:paraId="1687BF87" w14:textId="77777777" w:rsidR="001E565A" w:rsidRPr="0016404E" w:rsidRDefault="001E565A" w:rsidP="001E565A">
      <w:pPr>
        <w:widowControl/>
        <w:suppressAutoHyphens w:val="0"/>
        <w:spacing w:before="0" w:after="0"/>
        <w:ind w:firstLine="0"/>
        <w:rPr>
          <w:rFonts w:eastAsiaTheme="minorHAnsi"/>
          <w:kern w:val="0"/>
          <w:sz w:val="28"/>
          <w:szCs w:val="28"/>
          <w:lang w:eastAsia="en-US"/>
        </w:rPr>
      </w:pPr>
      <w:r w:rsidRPr="0016404E">
        <w:rPr>
          <w:rFonts w:eastAsiaTheme="minorHAnsi"/>
          <w:kern w:val="0"/>
          <w:sz w:val="28"/>
          <w:szCs w:val="28"/>
          <w:lang w:eastAsia="en-US"/>
        </w:rPr>
        <w:t>где</w:t>
      </w:r>
      <w:r w:rsidR="009861CE" w:rsidRPr="0016404E">
        <w:rPr>
          <w:rFonts w:eastAsiaTheme="minorHAnsi"/>
          <w:kern w:val="0"/>
          <w:sz w:val="28"/>
          <w:szCs w:val="28"/>
          <w:lang w:eastAsia="en-US"/>
        </w:rPr>
        <w:t xml:space="preserve"> </w:t>
      </w:r>
      <w:proofErr w:type="spellStart"/>
      <w:r w:rsidRPr="0016404E">
        <w:rPr>
          <w:rFonts w:eastAsiaTheme="minorHAnsi"/>
          <w:kern w:val="0"/>
          <w:sz w:val="28"/>
          <w:szCs w:val="28"/>
          <w:lang w:eastAsia="en-US"/>
        </w:rPr>
        <w:t>λ</w:t>
      </w:r>
      <w:r w:rsidRPr="0016404E">
        <w:rPr>
          <w:rFonts w:eastAsiaTheme="minorHAnsi"/>
          <w:kern w:val="0"/>
          <w:sz w:val="28"/>
          <w:szCs w:val="28"/>
          <w:vertAlign w:val="subscript"/>
          <w:lang w:eastAsia="en-US"/>
        </w:rPr>
        <w:t>о</w:t>
      </w:r>
      <w:proofErr w:type="spellEnd"/>
      <w:r w:rsidR="009861CE" w:rsidRPr="0016404E">
        <w:rPr>
          <w:rFonts w:eastAsiaTheme="minorHAnsi"/>
          <w:kern w:val="0"/>
          <w:sz w:val="28"/>
          <w:szCs w:val="28"/>
          <w:lang w:eastAsia="en-US"/>
        </w:rPr>
        <w:t xml:space="preserve"> </w:t>
      </w:r>
      <w:r w:rsidRPr="0016404E">
        <w:rPr>
          <w:rFonts w:eastAsia="Arial Unicode MS"/>
          <w:kern w:val="2"/>
          <w:sz w:val="28"/>
          <w:szCs w:val="28"/>
          <w:lang w:eastAsia="zh-CN"/>
        </w:rPr>
        <w:t>–</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интенсивность</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отказов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настоящее</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время;</w:t>
      </w:r>
    </w:p>
    <w:p w14:paraId="70CB5556" w14:textId="77777777" w:rsidR="001E565A" w:rsidRPr="0016404E" w:rsidRDefault="001E565A" w:rsidP="001E565A">
      <w:pPr>
        <w:widowControl/>
        <w:suppressAutoHyphens w:val="0"/>
        <w:spacing w:before="0" w:after="0"/>
        <w:ind w:firstLine="397"/>
        <w:rPr>
          <w:rFonts w:eastAsiaTheme="minorHAnsi"/>
          <w:kern w:val="0"/>
          <w:sz w:val="28"/>
          <w:szCs w:val="28"/>
          <w:lang w:eastAsia="en-US"/>
        </w:rPr>
      </w:pPr>
      <w:r w:rsidRPr="0016404E">
        <w:rPr>
          <w:rFonts w:eastAsiaTheme="minorHAnsi"/>
          <w:kern w:val="0"/>
          <w:sz w:val="28"/>
          <w:szCs w:val="28"/>
          <w:lang w:eastAsia="en-US"/>
        </w:rPr>
        <w:t>α</w:t>
      </w:r>
      <w:r w:rsidR="009861CE" w:rsidRPr="0016404E">
        <w:rPr>
          <w:rFonts w:eastAsiaTheme="minorHAnsi"/>
          <w:kern w:val="0"/>
          <w:sz w:val="28"/>
          <w:szCs w:val="28"/>
          <w:lang w:eastAsia="en-US"/>
        </w:rPr>
        <w:t xml:space="preserve"> </w:t>
      </w:r>
      <w:r w:rsidRPr="0016404E">
        <w:rPr>
          <w:rFonts w:eastAsia="Arial Unicode MS"/>
          <w:kern w:val="2"/>
          <w:sz w:val="28"/>
          <w:szCs w:val="28"/>
          <w:lang w:eastAsia="zh-CN"/>
        </w:rPr>
        <w:t>–</w:t>
      </w:r>
      <w:r w:rsidR="009861CE" w:rsidRPr="0016404E">
        <w:rPr>
          <w:rFonts w:eastAsia="Arial Unicode MS"/>
          <w:kern w:val="2"/>
          <w:sz w:val="28"/>
          <w:szCs w:val="28"/>
          <w:lang w:eastAsia="zh-CN"/>
        </w:rPr>
        <w:t xml:space="preserve"> </w:t>
      </w:r>
      <w:r w:rsidRPr="0016404E">
        <w:rPr>
          <w:rFonts w:eastAsiaTheme="minorHAnsi"/>
          <w:kern w:val="0"/>
          <w:sz w:val="28"/>
          <w:szCs w:val="28"/>
          <w:lang w:eastAsia="en-US"/>
        </w:rPr>
        <w:t>коэффициент</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(показатель)</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старения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реального</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объекта;</w:t>
      </w:r>
    </w:p>
    <w:p w14:paraId="4395C665" w14:textId="77777777" w:rsidR="001E565A" w:rsidRPr="0016404E" w:rsidRDefault="001E565A" w:rsidP="001E565A">
      <w:pPr>
        <w:widowControl/>
        <w:suppressAutoHyphens w:val="0"/>
        <w:spacing w:before="0" w:after="0"/>
        <w:ind w:firstLine="227"/>
        <w:rPr>
          <w:rFonts w:eastAsiaTheme="minorHAnsi"/>
          <w:kern w:val="0"/>
          <w:sz w:val="28"/>
          <w:szCs w:val="28"/>
          <w:lang w:eastAsia="en-US"/>
        </w:rPr>
      </w:pPr>
      <w:proofErr w:type="spellStart"/>
      <w:r w:rsidRPr="0016404E">
        <w:rPr>
          <w:rFonts w:eastAsiaTheme="minorHAnsi"/>
          <w:i/>
          <w:kern w:val="0"/>
          <w:sz w:val="28"/>
          <w:szCs w:val="28"/>
          <w:lang w:eastAsia="en-US"/>
        </w:rPr>
        <w:t>Т</w:t>
      </w:r>
      <w:r w:rsidRPr="0016404E">
        <w:rPr>
          <w:rFonts w:eastAsiaTheme="minorHAnsi"/>
          <w:kern w:val="0"/>
          <w:sz w:val="28"/>
          <w:szCs w:val="28"/>
          <w:vertAlign w:val="subscript"/>
          <w:lang w:eastAsia="en-US"/>
        </w:rPr>
        <w:t>пр</w:t>
      </w:r>
      <w:proofErr w:type="spellEnd"/>
      <w:r w:rsidR="009861CE" w:rsidRPr="0016404E">
        <w:rPr>
          <w:rFonts w:eastAsiaTheme="minorHAnsi"/>
          <w:kern w:val="0"/>
          <w:sz w:val="28"/>
          <w:szCs w:val="28"/>
          <w:lang w:eastAsia="en-US"/>
        </w:rPr>
        <w:t xml:space="preserve"> </w:t>
      </w:r>
      <w:r w:rsidRPr="0016404E">
        <w:rPr>
          <w:rFonts w:eastAsia="Arial Unicode MS"/>
          <w:kern w:val="2"/>
          <w:sz w:val="28"/>
          <w:szCs w:val="28"/>
          <w:lang w:eastAsia="zh-CN"/>
        </w:rPr>
        <w:t>–</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время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прогноза.</w:t>
      </w:r>
    </w:p>
    <w:p w14:paraId="63E8D7CC" w14:textId="77777777" w:rsidR="00734620" w:rsidRPr="0016404E" w:rsidRDefault="00734620" w:rsidP="00E32796">
      <w:pPr>
        <w:widowControl/>
        <w:suppressAutoHyphens w:val="0"/>
        <w:spacing w:before="0" w:after="0"/>
        <w:rPr>
          <w:rFonts w:eastAsiaTheme="minorHAnsi"/>
          <w:kern w:val="0"/>
          <w:sz w:val="28"/>
          <w:szCs w:val="28"/>
          <w:lang w:eastAsia="en-US"/>
        </w:rPr>
      </w:pPr>
      <w:r w:rsidRPr="0016404E">
        <w:rPr>
          <w:rFonts w:eastAsiaTheme="minorHAnsi"/>
          <w:kern w:val="0"/>
          <w:sz w:val="28"/>
          <w:szCs w:val="28"/>
          <w:lang w:eastAsia="en-US"/>
        </w:rPr>
        <w:t>При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отсутствии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данных</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коэффициенте</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старения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допускается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определять</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интенсивность</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отказов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участка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трубопровода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λ(</w:t>
      </w:r>
      <w:r w:rsidRPr="0016404E">
        <w:rPr>
          <w:rFonts w:eastAsiaTheme="minorHAnsi"/>
          <w:i/>
          <w:kern w:val="0"/>
          <w:sz w:val="28"/>
          <w:szCs w:val="28"/>
          <w:lang w:eastAsia="en-US"/>
        </w:rPr>
        <w:t>t</w:t>
      </w:r>
      <w:r w:rsidRPr="0016404E">
        <w:rPr>
          <w:rFonts w:eastAsiaTheme="minorHAnsi"/>
          <w:kern w:val="0"/>
          <w:sz w:val="28"/>
          <w:szCs w:val="28"/>
          <w:lang w:eastAsia="en-US"/>
        </w:rPr>
        <w:t>)</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(1/</w:t>
      </w:r>
      <w:proofErr w:type="spellStart"/>
      <w:r w:rsidRPr="0016404E">
        <w:rPr>
          <w:rFonts w:eastAsiaTheme="minorHAnsi"/>
          <w:kern w:val="0"/>
          <w:sz w:val="28"/>
          <w:szCs w:val="28"/>
          <w:lang w:eastAsia="en-US"/>
        </w:rPr>
        <w:t>год·км</w:t>
      </w:r>
      <w:proofErr w:type="spellEnd"/>
      <w:r w:rsidRPr="0016404E">
        <w:rPr>
          <w:rFonts w:eastAsiaTheme="minorHAnsi"/>
          <w:kern w:val="0"/>
          <w:sz w:val="28"/>
          <w:szCs w:val="28"/>
          <w:lang w:eastAsia="en-US"/>
        </w:rPr>
        <w:t>)</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определяется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по</w:t>
      </w:r>
      <w:r w:rsidR="009861CE" w:rsidRPr="0016404E">
        <w:rPr>
          <w:rFonts w:eastAsiaTheme="minorHAnsi"/>
          <w:kern w:val="0"/>
          <w:sz w:val="28"/>
          <w:szCs w:val="28"/>
          <w:lang w:eastAsia="en-US"/>
        </w:rPr>
        <w:t xml:space="preserve"> </w:t>
      </w:r>
      <w:r w:rsidR="00E32796" w:rsidRPr="0016404E">
        <w:rPr>
          <w:rFonts w:eastAsiaTheme="minorHAnsi"/>
          <w:kern w:val="0"/>
          <w:sz w:val="28"/>
          <w:szCs w:val="28"/>
          <w:lang w:eastAsia="en-US"/>
        </w:rPr>
        <w:t>формуле</w:t>
      </w:r>
    </w:p>
    <w:p w14:paraId="76AB9568" w14:textId="77777777" w:rsidR="00734620" w:rsidRPr="0016404E" w:rsidRDefault="008C2909" w:rsidP="00E32796">
      <w:pPr>
        <w:widowControl/>
        <w:suppressAutoHyphens w:val="0"/>
        <w:spacing w:before="0" w:after="0"/>
        <w:ind w:firstLine="227"/>
        <w:jc w:val="right"/>
        <w:rPr>
          <w:rFonts w:eastAsiaTheme="minorEastAsia"/>
          <w:kern w:val="0"/>
          <w:sz w:val="28"/>
          <w:szCs w:val="28"/>
          <w:lang w:eastAsia="en-US"/>
        </w:rPr>
      </w:pPr>
      <m:oMath>
        <m:r>
          <m:rPr>
            <m:sty m:val="p"/>
          </m:rPr>
          <w:rPr>
            <w:rFonts w:ascii="Cambria Math" w:eastAsiaTheme="minorHAnsi" w:hAnsi="Cambria Math"/>
            <w:kern w:val="0"/>
            <w:sz w:val="28"/>
            <w:szCs w:val="28"/>
            <w:lang w:eastAsia="en-US"/>
          </w:rPr>
          <m:t>λ</m:t>
        </m:r>
        <m:d>
          <m:dPr>
            <m:ctrlPr>
              <w:rPr>
                <w:rFonts w:ascii="Cambria Math" w:eastAsiaTheme="minorHAnsi" w:hAnsi="Cambria Math"/>
                <w:i/>
                <w:kern w:val="0"/>
                <w:sz w:val="28"/>
                <w:szCs w:val="28"/>
                <w:lang w:eastAsia="en-US"/>
              </w:rPr>
            </m:ctrlPr>
          </m:dPr>
          <m:e>
            <m:r>
              <w:rPr>
                <w:rFonts w:ascii="Cambria Math" w:eastAsiaTheme="minorHAnsi" w:hAnsi="Cambria Math"/>
                <w:kern w:val="0"/>
                <w:sz w:val="28"/>
                <w:szCs w:val="28"/>
                <w:lang w:val="en-US" w:eastAsia="en-US"/>
              </w:rPr>
              <m:t>t</m:t>
            </m:r>
          </m:e>
        </m:d>
        <m:r>
          <w:rPr>
            <w:rFonts w:ascii="Cambria Math" w:eastAsiaTheme="minorHAnsi" w:hAnsi="Cambria Math"/>
            <w:kern w:val="0"/>
            <w:sz w:val="28"/>
            <w:szCs w:val="28"/>
            <w:lang w:eastAsia="en-US"/>
          </w:rPr>
          <m:t>=</m:t>
        </m:r>
        <m:f>
          <m:fPr>
            <m:ctrlPr>
              <w:rPr>
                <w:rFonts w:ascii="Cambria Math" w:eastAsiaTheme="minorHAnsi" w:hAnsi="Cambria Math"/>
                <w:i/>
                <w:kern w:val="0"/>
                <w:sz w:val="28"/>
                <w:szCs w:val="28"/>
                <w:lang w:eastAsia="en-US"/>
              </w:rPr>
            </m:ctrlPr>
          </m:fPr>
          <m:num>
            <m:nary>
              <m:naryPr>
                <m:chr m:val="∑"/>
                <m:limLoc m:val="undOvr"/>
                <m:subHide m:val="1"/>
                <m:supHide m:val="1"/>
                <m:ctrlPr>
                  <w:rPr>
                    <w:rFonts w:ascii="Cambria Math" w:eastAsiaTheme="minorHAnsi" w:hAnsi="Cambria Math"/>
                    <w:i/>
                    <w:kern w:val="0"/>
                    <w:sz w:val="28"/>
                    <w:szCs w:val="28"/>
                    <w:lang w:eastAsia="en-US"/>
                  </w:rPr>
                </m:ctrlPr>
              </m:naryPr>
              <m:sub/>
              <m:sup/>
              <m:e>
                <m:sSub>
                  <m:sSubPr>
                    <m:ctrlPr>
                      <w:rPr>
                        <w:rFonts w:ascii="Cambria Math" w:eastAsiaTheme="minorHAnsi" w:hAnsi="Cambria Math"/>
                        <w:i/>
                        <w:kern w:val="0"/>
                        <w:sz w:val="28"/>
                        <w:szCs w:val="28"/>
                        <w:lang w:eastAsia="en-US"/>
                      </w:rPr>
                    </m:ctrlPr>
                  </m:sSubPr>
                  <m:e>
                    <m:r>
                      <w:rPr>
                        <w:rFonts w:ascii="Cambria Math" w:eastAsiaTheme="minorHAnsi" w:hAnsi="Cambria Math"/>
                        <w:kern w:val="0"/>
                        <w:sz w:val="28"/>
                        <w:szCs w:val="28"/>
                        <w:lang w:eastAsia="en-US"/>
                      </w:rPr>
                      <m:t>n</m:t>
                    </m:r>
                  </m:e>
                  <m:sub>
                    <m:r>
                      <w:rPr>
                        <w:rFonts w:ascii="Cambria Math" w:eastAsiaTheme="minorHAnsi" w:hAnsi="Cambria Math"/>
                        <w:kern w:val="0"/>
                        <w:sz w:val="28"/>
                        <w:szCs w:val="28"/>
                        <w:lang w:eastAsia="en-US"/>
                      </w:rPr>
                      <m:t>i</m:t>
                    </m:r>
                  </m:sub>
                </m:sSub>
              </m:e>
            </m:nary>
          </m:num>
          <m:den>
            <m:d>
              <m:dPr>
                <m:ctrlPr>
                  <w:rPr>
                    <w:rFonts w:ascii="Cambria Math" w:eastAsiaTheme="minorHAnsi" w:hAnsi="Cambria Math"/>
                    <w:i/>
                    <w:kern w:val="0"/>
                    <w:sz w:val="28"/>
                    <w:szCs w:val="28"/>
                    <w:lang w:eastAsia="en-US"/>
                  </w:rPr>
                </m:ctrlPr>
              </m:dPr>
              <m:e>
                <m:nary>
                  <m:naryPr>
                    <m:chr m:val="∑"/>
                    <m:limLoc m:val="undOvr"/>
                    <m:subHide m:val="1"/>
                    <m:supHide m:val="1"/>
                    <m:ctrlPr>
                      <w:rPr>
                        <w:rFonts w:ascii="Cambria Math" w:eastAsiaTheme="minorHAnsi" w:hAnsi="Cambria Math"/>
                        <w:i/>
                        <w:kern w:val="0"/>
                        <w:sz w:val="28"/>
                        <w:szCs w:val="28"/>
                        <w:lang w:eastAsia="en-US"/>
                      </w:rPr>
                    </m:ctrlPr>
                  </m:naryPr>
                  <m:sub/>
                  <m:sup/>
                  <m:e>
                    <m:sSub>
                      <m:sSubPr>
                        <m:ctrlPr>
                          <w:rPr>
                            <w:rFonts w:ascii="Cambria Math" w:eastAsiaTheme="minorHAnsi" w:hAnsi="Cambria Math"/>
                            <w:i/>
                            <w:kern w:val="0"/>
                            <w:sz w:val="28"/>
                            <w:szCs w:val="28"/>
                            <w:lang w:eastAsia="en-US"/>
                          </w:rPr>
                        </m:ctrlPr>
                      </m:sSubPr>
                      <m:e>
                        <m:r>
                          <w:rPr>
                            <w:rFonts w:ascii="Cambria Math" w:eastAsiaTheme="minorHAnsi" w:hAnsi="Cambria Math"/>
                            <w:kern w:val="0"/>
                            <w:sz w:val="28"/>
                            <w:szCs w:val="28"/>
                            <w:lang w:eastAsia="en-US"/>
                          </w:rPr>
                          <m:t>l</m:t>
                        </m:r>
                      </m:e>
                      <m:sub>
                        <m:r>
                          <w:rPr>
                            <w:rFonts w:ascii="Cambria Math" w:eastAsiaTheme="minorHAnsi" w:hAnsi="Cambria Math"/>
                            <w:kern w:val="0"/>
                            <w:sz w:val="28"/>
                            <w:szCs w:val="28"/>
                            <w:lang w:eastAsia="en-US"/>
                          </w:rPr>
                          <m:t>j</m:t>
                        </m:r>
                      </m:sub>
                    </m:sSub>
                  </m:e>
                </m:nary>
              </m:e>
            </m:d>
            <m:r>
              <w:rPr>
                <w:rFonts w:ascii="Cambria Math" w:eastAsiaTheme="minorHAnsi" w:hAnsi="Cambria Math"/>
                <w:kern w:val="0"/>
                <w:sz w:val="28"/>
                <w:szCs w:val="28"/>
                <w:lang w:eastAsia="en-US"/>
              </w:rPr>
              <m:t>t</m:t>
            </m:r>
          </m:den>
        </m:f>
      </m:oMath>
      <w:r w:rsidR="00734620" w:rsidRPr="0016404E">
        <w:rPr>
          <w:rFonts w:eastAsiaTheme="minorEastAsia"/>
          <w:kern w:val="0"/>
          <w:sz w:val="28"/>
          <w:szCs w:val="28"/>
          <w:lang w:eastAsia="en-US"/>
        </w:rPr>
        <w:t>,</w:t>
      </w:r>
      <w:r w:rsidR="00E32796" w:rsidRPr="0016404E">
        <w:rPr>
          <w:rFonts w:eastAsiaTheme="minorEastAsia"/>
          <w:kern w:val="0"/>
          <w:sz w:val="28"/>
          <w:szCs w:val="28"/>
          <w:lang w:eastAsia="en-US"/>
        </w:rPr>
        <w:t xml:space="preserve">                                    </w:t>
      </w:r>
      <w:r w:rsidR="009861CE" w:rsidRPr="0016404E">
        <w:rPr>
          <w:rFonts w:eastAsiaTheme="minorEastAsia"/>
          <w:kern w:val="0"/>
          <w:sz w:val="28"/>
          <w:szCs w:val="28"/>
          <w:lang w:eastAsia="en-US"/>
        </w:rPr>
        <w:t xml:space="preserve">        </w:t>
      </w:r>
      <w:r w:rsidR="00734620" w:rsidRPr="0016404E">
        <w:rPr>
          <w:rFonts w:eastAsiaTheme="minorEastAsia"/>
          <w:kern w:val="0"/>
          <w:sz w:val="28"/>
          <w:szCs w:val="28"/>
          <w:lang w:eastAsia="en-US"/>
        </w:rPr>
        <w:t>(</w:t>
      </w:r>
      <w:r w:rsidR="00734620" w:rsidRPr="0016404E">
        <w:rPr>
          <w:rFonts w:eastAsiaTheme="minorEastAsia"/>
          <w:kern w:val="0"/>
          <w:sz w:val="28"/>
          <w:szCs w:val="28"/>
          <w:lang w:val="en-US" w:eastAsia="en-US"/>
        </w:rPr>
        <w:t>A</w:t>
      </w:r>
      <w:r w:rsidR="00734620" w:rsidRPr="0016404E">
        <w:rPr>
          <w:rFonts w:eastAsiaTheme="minorEastAsia"/>
          <w:kern w:val="0"/>
          <w:sz w:val="28"/>
          <w:szCs w:val="28"/>
          <w:lang w:eastAsia="en-US"/>
        </w:rPr>
        <w:t>.2)</w:t>
      </w:r>
    </w:p>
    <w:p w14:paraId="2F8FB0FE" w14:textId="77777777" w:rsidR="00734620" w:rsidRPr="0016404E" w:rsidRDefault="00734620" w:rsidP="00E32796">
      <w:pPr>
        <w:widowControl/>
        <w:suppressAutoHyphens w:val="0"/>
        <w:spacing w:before="0" w:after="0"/>
        <w:ind w:left="1276" w:hanging="1276"/>
        <w:rPr>
          <w:rFonts w:eastAsiaTheme="minorHAnsi"/>
          <w:kern w:val="0"/>
          <w:sz w:val="28"/>
          <w:szCs w:val="28"/>
          <w:lang w:eastAsia="en-US"/>
        </w:rPr>
      </w:pPr>
      <w:r w:rsidRPr="0016404E">
        <w:rPr>
          <w:rFonts w:eastAsiaTheme="minorHAnsi"/>
          <w:kern w:val="0"/>
          <w:sz w:val="28"/>
          <w:szCs w:val="28"/>
          <w:lang w:eastAsia="en-US"/>
        </w:rPr>
        <w:t>где</w:t>
      </w:r>
      <w:r w:rsidR="009861CE" w:rsidRPr="0016404E">
        <w:rPr>
          <w:rFonts w:eastAsiaTheme="minorHAnsi"/>
          <w:kern w:val="0"/>
          <w:sz w:val="28"/>
          <w:szCs w:val="28"/>
          <w:lang w:eastAsia="en-US"/>
        </w:rPr>
        <w:t xml:space="preserve"> </w:t>
      </w:r>
      <w:proofErr w:type="spellStart"/>
      <w:r w:rsidR="00F86512" w:rsidRPr="0016404E">
        <w:rPr>
          <w:rFonts w:eastAsiaTheme="minorHAnsi"/>
          <w:kern w:val="0"/>
          <w:sz w:val="28"/>
          <w:szCs w:val="28"/>
          <w:lang w:eastAsia="en-US"/>
        </w:rPr>
        <w:t>Σ</w:t>
      </w:r>
      <w:r w:rsidR="00F86512" w:rsidRPr="0016404E">
        <w:rPr>
          <w:rFonts w:eastAsiaTheme="minorHAnsi"/>
          <w:i/>
          <w:kern w:val="0"/>
          <w:sz w:val="28"/>
          <w:szCs w:val="28"/>
          <w:lang w:eastAsia="en-US"/>
        </w:rPr>
        <w:t>l</w:t>
      </w:r>
      <w:r w:rsidR="00F86512" w:rsidRPr="0016404E">
        <w:rPr>
          <w:rFonts w:eastAsiaTheme="minorHAnsi"/>
          <w:i/>
          <w:kern w:val="0"/>
          <w:sz w:val="28"/>
          <w:szCs w:val="28"/>
          <w:vertAlign w:val="subscript"/>
          <w:lang w:eastAsia="en-US"/>
        </w:rPr>
        <w:t>j</w:t>
      </w:r>
      <w:proofErr w:type="spellEnd"/>
      <w:r w:rsidR="009861CE" w:rsidRPr="0016404E">
        <w:rPr>
          <w:rFonts w:eastAsiaTheme="minorHAnsi"/>
          <w:kern w:val="0"/>
          <w:sz w:val="28"/>
          <w:szCs w:val="28"/>
          <w:lang w:eastAsia="en-US"/>
        </w:rPr>
        <w:t xml:space="preserve"> </w:t>
      </w:r>
      <w:r w:rsidR="00F86512" w:rsidRPr="0016404E">
        <w:rPr>
          <w:rFonts w:eastAsiaTheme="minorHAnsi"/>
          <w:kern w:val="0"/>
          <w:sz w:val="28"/>
          <w:szCs w:val="28"/>
          <w:lang w:eastAsia="en-US"/>
        </w:rPr>
        <w:t>–</w:t>
      </w:r>
      <w:r w:rsidR="009861CE" w:rsidRPr="0016404E">
        <w:rPr>
          <w:rFonts w:eastAsiaTheme="minorHAnsi"/>
          <w:kern w:val="0"/>
          <w:sz w:val="28"/>
          <w:szCs w:val="28"/>
          <w:lang w:eastAsia="en-US"/>
        </w:rPr>
        <w:t xml:space="preserve"> </w:t>
      </w:r>
      <w:r w:rsidR="00F86512" w:rsidRPr="0016404E">
        <w:rPr>
          <w:rFonts w:eastAsiaTheme="minorHAnsi"/>
          <w:kern w:val="0"/>
          <w:sz w:val="28"/>
          <w:szCs w:val="28"/>
          <w:lang w:eastAsia="en-US"/>
        </w:rPr>
        <w:t>суммарная</w:t>
      </w:r>
      <w:r w:rsidR="009861CE" w:rsidRPr="0016404E">
        <w:rPr>
          <w:rFonts w:eastAsiaTheme="minorHAnsi"/>
          <w:kern w:val="0"/>
          <w:sz w:val="28"/>
          <w:szCs w:val="28"/>
          <w:lang w:eastAsia="en-US"/>
        </w:rPr>
        <w:t xml:space="preserve"> </w:t>
      </w:r>
      <w:r w:rsidR="00F86512" w:rsidRPr="0016404E">
        <w:rPr>
          <w:rFonts w:eastAsiaTheme="minorHAnsi"/>
          <w:kern w:val="0"/>
          <w:sz w:val="28"/>
          <w:szCs w:val="28"/>
          <w:lang w:eastAsia="en-US"/>
        </w:rPr>
        <w:t>длина</w:t>
      </w:r>
      <w:r w:rsidR="009861CE" w:rsidRPr="0016404E">
        <w:rPr>
          <w:rFonts w:eastAsiaTheme="minorHAnsi"/>
          <w:kern w:val="0"/>
          <w:sz w:val="28"/>
          <w:szCs w:val="28"/>
          <w:lang w:eastAsia="en-US"/>
        </w:rPr>
        <w:t xml:space="preserve"> </w:t>
      </w:r>
      <w:r w:rsidR="00F86512" w:rsidRPr="0016404E">
        <w:rPr>
          <w:rFonts w:eastAsiaTheme="minorHAnsi"/>
          <w:kern w:val="0"/>
          <w:sz w:val="28"/>
          <w:szCs w:val="28"/>
          <w:lang w:eastAsia="en-US"/>
        </w:rPr>
        <w:t>всех</w:t>
      </w:r>
      <w:r w:rsidR="009861CE" w:rsidRPr="0016404E">
        <w:rPr>
          <w:rFonts w:eastAsiaTheme="minorHAnsi"/>
          <w:kern w:val="0"/>
          <w:sz w:val="28"/>
          <w:szCs w:val="28"/>
          <w:lang w:eastAsia="en-US"/>
        </w:rPr>
        <w:t xml:space="preserve"> </w:t>
      </w:r>
      <w:r w:rsidR="00F86512" w:rsidRPr="0016404E">
        <w:rPr>
          <w:rFonts w:eastAsiaTheme="minorHAnsi"/>
          <w:kern w:val="0"/>
          <w:sz w:val="28"/>
          <w:szCs w:val="28"/>
          <w:lang w:eastAsia="en-US"/>
        </w:rPr>
        <w:t>участков</w:t>
      </w:r>
      <w:r w:rsidR="009861CE" w:rsidRPr="0016404E">
        <w:rPr>
          <w:rFonts w:eastAsiaTheme="minorHAnsi"/>
          <w:kern w:val="0"/>
          <w:sz w:val="28"/>
          <w:szCs w:val="28"/>
          <w:lang w:eastAsia="en-US"/>
        </w:rPr>
        <w:t xml:space="preserve"> </w:t>
      </w:r>
      <w:r w:rsidR="00F86512" w:rsidRPr="0016404E">
        <w:rPr>
          <w:rFonts w:eastAsiaTheme="minorHAnsi"/>
          <w:kern w:val="0"/>
          <w:sz w:val="28"/>
          <w:szCs w:val="28"/>
          <w:lang w:eastAsia="en-US"/>
        </w:rPr>
        <w:t>трубопроводов</w:t>
      </w:r>
      <w:r w:rsidR="009861CE" w:rsidRPr="0016404E">
        <w:rPr>
          <w:rFonts w:eastAsiaTheme="minorHAnsi"/>
          <w:kern w:val="0"/>
          <w:sz w:val="28"/>
          <w:szCs w:val="28"/>
          <w:lang w:eastAsia="en-US"/>
        </w:rPr>
        <w:t xml:space="preserve"> </w:t>
      </w:r>
      <w:r w:rsidR="00F86512" w:rsidRPr="0016404E">
        <w:rPr>
          <w:rFonts w:eastAsiaTheme="minorHAnsi"/>
          <w:kern w:val="0"/>
          <w:sz w:val="28"/>
          <w:szCs w:val="28"/>
          <w:lang w:eastAsia="en-US"/>
        </w:rPr>
        <w:t>определенного</w:t>
      </w:r>
      <w:r w:rsidR="009861CE" w:rsidRPr="0016404E">
        <w:rPr>
          <w:rFonts w:eastAsiaTheme="minorHAnsi"/>
          <w:kern w:val="0"/>
          <w:sz w:val="28"/>
          <w:szCs w:val="28"/>
          <w:lang w:eastAsia="en-US"/>
        </w:rPr>
        <w:t xml:space="preserve"> </w:t>
      </w:r>
      <w:r w:rsidR="00F86512" w:rsidRPr="0016404E">
        <w:rPr>
          <w:rFonts w:eastAsiaTheme="minorHAnsi"/>
          <w:kern w:val="0"/>
          <w:sz w:val="28"/>
          <w:szCs w:val="28"/>
          <w:lang w:eastAsia="en-US"/>
        </w:rPr>
        <w:t>диаметра</w:t>
      </w:r>
      <w:r w:rsidR="009861CE" w:rsidRPr="0016404E">
        <w:rPr>
          <w:rFonts w:eastAsiaTheme="minorHAnsi"/>
          <w:kern w:val="0"/>
          <w:sz w:val="28"/>
          <w:szCs w:val="28"/>
          <w:lang w:eastAsia="en-US"/>
        </w:rPr>
        <w:t xml:space="preserve"> </w:t>
      </w:r>
      <w:r w:rsidR="00F86512" w:rsidRPr="0016404E">
        <w:rPr>
          <w:rFonts w:eastAsiaTheme="minorHAnsi"/>
          <w:kern w:val="0"/>
          <w:sz w:val="28"/>
          <w:szCs w:val="28"/>
          <w:lang w:eastAsia="en-US"/>
        </w:rPr>
        <w:t>и</w:t>
      </w:r>
      <w:r w:rsidR="009861CE" w:rsidRPr="0016404E">
        <w:rPr>
          <w:rFonts w:eastAsiaTheme="minorHAnsi"/>
          <w:kern w:val="0"/>
          <w:sz w:val="28"/>
          <w:szCs w:val="28"/>
          <w:lang w:eastAsia="en-US"/>
        </w:rPr>
        <w:t xml:space="preserve"> </w:t>
      </w:r>
      <w:r w:rsidR="00F86512" w:rsidRPr="0016404E">
        <w:rPr>
          <w:rFonts w:eastAsiaTheme="minorHAnsi"/>
          <w:kern w:val="0"/>
          <w:sz w:val="28"/>
          <w:szCs w:val="28"/>
          <w:lang w:eastAsia="en-US"/>
        </w:rPr>
        <w:t>материала</w:t>
      </w:r>
      <w:r w:rsidRPr="0016404E">
        <w:rPr>
          <w:rFonts w:eastAsiaTheme="minorHAnsi"/>
          <w:kern w:val="0"/>
          <w:sz w:val="28"/>
          <w:szCs w:val="28"/>
          <w:lang w:eastAsia="en-US"/>
        </w:rPr>
        <w:t>;</w:t>
      </w:r>
    </w:p>
    <w:p w14:paraId="3685BDA4" w14:textId="77777777" w:rsidR="00734620" w:rsidRPr="0016404E" w:rsidRDefault="00734620" w:rsidP="00E32796">
      <w:pPr>
        <w:widowControl/>
        <w:suppressAutoHyphens w:val="0"/>
        <w:spacing w:before="0" w:after="0"/>
        <w:ind w:left="1276" w:hanging="567"/>
        <w:rPr>
          <w:rFonts w:eastAsiaTheme="minorHAnsi"/>
          <w:kern w:val="0"/>
          <w:sz w:val="28"/>
          <w:szCs w:val="28"/>
          <w:lang w:eastAsia="en-US"/>
        </w:rPr>
      </w:pPr>
      <w:r w:rsidRPr="0016404E">
        <w:rPr>
          <w:rFonts w:eastAsiaTheme="minorHAnsi"/>
          <w:i/>
          <w:iCs/>
          <w:kern w:val="0"/>
          <w:sz w:val="28"/>
          <w:szCs w:val="28"/>
          <w:lang w:eastAsia="en-US"/>
        </w:rPr>
        <w:t>n</w:t>
      </w:r>
      <w:proofErr w:type="spellStart"/>
      <w:r w:rsidR="00F86512" w:rsidRPr="0016404E">
        <w:rPr>
          <w:rFonts w:eastAsiaTheme="minorHAnsi"/>
          <w:i/>
          <w:iCs/>
          <w:kern w:val="0"/>
          <w:sz w:val="28"/>
          <w:szCs w:val="28"/>
          <w:vertAlign w:val="subscript"/>
          <w:lang w:val="en-US" w:eastAsia="en-US"/>
        </w:rPr>
        <w:t>i</w:t>
      </w:r>
      <w:proofErr w:type="spellEnd"/>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w:t>
      </w:r>
      <w:r w:rsidR="009861CE" w:rsidRPr="0016404E">
        <w:rPr>
          <w:rFonts w:eastAsiaTheme="minorHAnsi"/>
          <w:kern w:val="0"/>
          <w:sz w:val="28"/>
          <w:szCs w:val="28"/>
          <w:lang w:eastAsia="en-US"/>
        </w:rPr>
        <w:t xml:space="preserve"> </w:t>
      </w:r>
      <w:r w:rsidR="00F00824" w:rsidRPr="0016404E">
        <w:rPr>
          <w:rFonts w:eastAsiaTheme="minorHAnsi"/>
          <w:kern w:val="0"/>
          <w:sz w:val="28"/>
          <w:szCs w:val="28"/>
          <w:lang w:eastAsia="en-US"/>
        </w:rPr>
        <w:t>количество</w:t>
      </w:r>
      <w:r w:rsidR="009861CE" w:rsidRPr="0016404E">
        <w:rPr>
          <w:rFonts w:eastAsiaTheme="minorHAnsi"/>
          <w:kern w:val="0"/>
          <w:sz w:val="28"/>
          <w:szCs w:val="28"/>
          <w:lang w:eastAsia="en-US"/>
        </w:rPr>
        <w:t xml:space="preserve"> </w:t>
      </w:r>
      <w:r w:rsidR="00F00824" w:rsidRPr="0016404E">
        <w:rPr>
          <w:rFonts w:eastAsiaTheme="minorHAnsi"/>
          <w:kern w:val="0"/>
          <w:sz w:val="28"/>
          <w:szCs w:val="28"/>
          <w:lang w:eastAsia="en-US"/>
        </w:rPr>
        <w:t>отказов</w:t>
      </w:r>
      <w:r w:rsidR="009861CE" w:rsidRPr="0016404E">
        <w:rPr>
          <w:rFonts w:eastAsiaTheme="minorHAnsi"/>
          <w:kern w:val="0"/>
          <w:sz w:val="28"/>
          <w:szCs w:val="28"/>
          <w:lang w:eastAsia="en-US"/>
        </w:rPr>
        <w:t xml:space="preserve"> </w:t>
      </w:r>
      <w:r w:rsidR="00F00824" w:rsidRPr="0016404E">
        <w:rPr>
          <w:rFonts w:eastAsiaTheme="minorHAnsi"/>
          <w:kern w:val="0"/>
          <w:sz w:val="28"/>
          <w:szCs w:val="28"/>
          <w:lang w:eastAsia="en-US"/>
        </w:rPr>
        <w:t>(аварий)</w:t>
      </w:r>
      <w:r w:rsidR="009861CE" w:rsidRPr="0016404E">
        <w:rPr>
          <w:rFonts w:eastAsiaTheme="minorHAnsi"/>
          <w:kern w:val="0"/>
          <w:sz w:val="28"/>
          <w:szCs w:val="28"/>
          <w:lang w:eastAsia="en-US"/>
        </w:rPr>
        <w:t xml:space="preserve"> </w:t>
      </w:r>
      <w:r w:rsidR="00F00824" w:rsidRPr="0016404E">
        <w:rPr>
          <w:rFonts w:eastAsiaTheme="minorHAnsi"/>
          <w:kern w:val="0"/>
          <w:sz w:val="28"/>
          <w:szCs w:val="28"/>
          <w:lang w:eastAsia="en-US"/>
        </w:rPr>
        <w:t>участков</w:t>
      </w:r>
      <w:r w:rsidR="009861CE" w:rsidRPr="0016404E">
        <w:rPr>
          <w:rFonts w:eastAsiaTheme="minorHAnsi"/>
          <w:kern w:val="0"/>
          <w:sz w:val="28"/>
          <w:szCs w:val="28"/>
          <w:lang w:eastAsia="en-US"/>
        </w:rPr>
        <w:t xml:space="preserve"> </w:t>
      </w:r>
      <w:r w:rsidR="00F00824" w:rsidRPr="0016404E">
        <w:rPr>
          <w:rFonts w:eastAsiaTheme="minorHAnsi"/>
          <w:kern w:val="0"/>
          <w:sz w:val="28"/>
          <w:szCs w:val="28"/>
          <w:lang w:eastAsia="en-US"/>
        </w:rPr>
        <w:t>трубопроводов</w:t>
      </w:r>
      <w:r w:rsidR="009861CE" w:rsidRPr="0016404E">
        <w:rPr>
          <w:rFonts w:eastAsiaTheme="minorHAnsi"/>
          <w:kern w:val="0"/>
          <w:sz w:val="28"/>
          <w:szCs w:val="28"/>
          <w:lang w:eastAsia="en-US"/>
        </w:rPr>
        <w:t xml:space="preserve"> </w:t>
      </w:r>
      <w:r w:rsidR="00F00824" w:rsidRPr="0016404E">
        <w:rPr>
          <w:rFonts w:eastAsiaTheme="minorHAnsi"/>
          <w:kern w:val="0"/>
          <w:sz w:val="28"/>
          <w:szCs w:val="28"/>
          <w:lang w:eastAsia="en-US"/>
        </w:rPr>
        <w:t>определенного</w:t>
      </w:r>
      <w:r w:rsidR="009861CE" w:rsidRPr="0016404E">
        <w:rPr>
          <w:rFonts w:eastAsiaTheme="minorHAnsi"/>
          <w:kern w:val="0"/>
          <w:sz w:val="28"/>
          <w:szCs w:val="28"/>
          <w:lang w:eastAsia="en-US"/>
        </w:rPr>
        <w:t xml:space="preserve"> </w:t>
      </w:r>
      <w:r w:rsidR="00F00824" w:rsidRPr="0016404E">
        <w:rPr>
          <w:rFonts w:eastAsiaTheme="minorHAnsi"/>
          <w:kern w:val="0"/>
          <w:sz w:val="28"/>
          <w:szCs w:val="28"/>
          <w:lang w:eastAsia="en-US"/>
        </w:rPr>
        <w:t>материала</w:t>
      </w:r>
      <w:r w:rsidR="009861CE" w:rsidRPr="0016404E">
        <w:rPr>
          <w:rFonts w:eastAsiaTheme="minorHAnsi"/>
          <w:kern w:val="0"/>
          <w:sz w:val="28"/>
          <w:szCs w:val="28"/>
          <w:lang w:eastAsia="en-US"/>
        </w:rPr>
        <w:t xml:space="preserve"> </w:t>
      </w:r>
      <w:r w:rsidR="00F00824" w:rsidRPr="0016404E">
        <w:rPr>
          <w:rFonts w:eastAsiaTheme="minorHAnsi"/>
          <w:kern w:val="0"/>
          <w:sz w:val="28"/>
          <w:szCs w:val="28"/>
          <w:lang w:eastAsia="en-US"/>
        </w:rPr>
        <w:t>и</w:t>
      </w:r>
      <w:r w:rsidR="009861CE" w:rsidRPr="0016404E">
        <w:rPr>
          <w:rFonts w:eastAsiaTheme="minorHAnsi"/>
          <w:kern w:val="0"/>
          <w:sz w:val="28"/>
          <w:szCs w:val="28"/>
          <w:lang w:eastAsia="en-US"/>
        </w:rPr>
        <w:t xml:space="preserve"> </w:t>
      </w:r>
      <w:r w:rsidR="00F00824" w:rsidRPr="0016404E">
        <w:rPr>
          <w:rFonts w:eastAsiaTheme="minorHAnsi"/>
          <w:kern w:val="0"/>
          <w:sz w:val="28"/>
          <w:szCs w:val="28"/>
          <w:lang w:eastAsia="en-US"/>
        </w:rPr>
        <w:t>диаметра</w:t>
      </w:r>
      <w:r w:rsidR="009861CE" w:rsidRPr="0016404E">
        <w:rPr>
          <w:rFonts w:eastAsiaTheme="minorHAnsi"/>
          <w:kern w:val="0"/>
          <w:sz w:val="28"/>
          <w:szCs w:val="28"/>
          <w:lang w:eastAsia="en-US"/>
        </w:rPr>
        <w:t xml:space="preserve"> </w:t>
      </w:r>
      <w:r w:rsidR="00F00824" w:rsidRPr="0016404E">
        <w:rPr>
          <w:rFonts w:eastAsiaTheme="minorHAnsi"/>
          <w:kern w:val="0"/>
          <w:sz w:val="28"/>
          <w:szCs w:val="28"/>
          <w:lang w:eastAsia="en-US"/>
        </w:rPr>
        <w:t>за</w:t>
      </w:r>
      <w:r w:rsidR="009861CE" w:rsidRPr="0016404E">
        <w:rPr>
          <w:rFonts w:eastAsiaTheme="minorHAnsi"/>
          <w:kern w:val="0"/>
          <w:sz w:val="28"/>
          <w:szCs w:val="28"/>
          <w:lang w:eastAsia="en-US"/>
        </w:rPr>
        <w:t xml:space="preserve"> </w:t>
      </w:r>
      <w:r w:rsidR="00F00824" w:rsidRPr="0016404E">
        <w:rPr>
          <w:rFonts w:eastAsiaTheme="minorHAnsi"/>
          <w:kern w:val="0"/>
          <w:sz w:val="28"/>
          <w:szCs w:val="28"/>
          <w:lang w:eastAsia="en-US"/>
        </w:rPr>
        <w:t>период</w:t>
      </w:r>
      <w:r w:rsidR="009861CE" w:rsidRPr="0016404E">
        <w:rPr>
          <w:rFonts w:eastAsiaTheme="minorHAnsi"/>
          <w:kern w:val="0"/>
          <w:sz w:val="28"/>
          <w:szCs w:val="28"/>
          <w:lang w:eastAsia="en-US"/>
        </w:rPr>
        <w:t xml:space="preserve"> </w:t>
      </w:r>
      <w:r w:rsidR="00F00824" w:rsidRPr="0016404E">
        <w:rPr>
          <w:rFonts w:eastAsiaTheme="minorHAnsi"/>
          <w:kern w:val="0"/>
          <w:sz w:val="28"/>
          <w:szCs w:val="28"/>
          <w:lang w:eastAsia="en-US"/>
        </w:rPr>
        <w:t>времен</w:t>
      </w:r>
      <w:r w:rsidR="00F86512" w:rsidRPr="0016404E">
        <w:rPr>
          <w:rFonts w:eastAsiaTheme="minorHAnsi"/>
          <w:kern w:val="0"/>
          <w:sz w:val="28"/>
          <w:szCs w:val="28"/>
          <w:lang w:eastAsia="en-US"/>
        </w:rPr>
        <w:t>и</w:t>
      </w:r>
      <w:r w:rsidR="009861CE" w:rsidRPr="0016404E">
        <w:rPr>
          <w:rFonts w:eastAsiaTheme="minorHAnsi"/>
          <w:kern w:val="0"/>
          <w:sz w:val="28"/>
          <w:szCs w:val="28"/>
          <w:lang w:eastAsia="en-US"/>
        </w:rPr>
        <w:t xml:space="preserve"> </w:t>
      </w:r>
      <w:r w:rsidR="00F86512" w:rsidRPr="0016404E">
        <w:rPr>
          <w:rFonts w:eastAsiaTheme="minorHAnsi"/>
          <w:kern w:val="0"/>
          <w:sz w:val="28"/>
          <w:szCs w:val="28"/>
          <w:lang w:eastAsia="en-US"/>
        </w:rPr>
        <w:t>эксплуатации</w:t>
      </w:r>
      <w:r w:rsidR="009861CE" w:rsidRPr="0016404E">
        <w:rPr>
          <w:rFonts w:eastAsiaTheme="minorHAnsi"/>
          <w:kern w:val="0"/>
          <w:sz w:val="28"/>
          <w:szCs w:val="28"/>
          <w:lang w:eastAsia="en-US"/>
        </w:rPr>
        <w:t xml:space="preserve"> </w:t>
      </w:r>
      <w:r w:rsidR="00F86512" w:rsidRPr="0016404E">
        <w:rPr>
          <w:rFonts w:eastAsiaTheme="minorHAnsi"/>
          <w:i/>
          <w:iCs/>
          <w:kern w:val="0"/>
          <w:sz w:val="28"/>
          <w:szCs w:val="28"/>
          <w:lang w:eastAsia="en-US"/>
        </w:rPr>
        <w:t>t</w:t>
      </w:r>
      <w:r w:rsidRPr="0016404E">
        <w:rPr>
          <w:rFonts w:eastAsiaTheme="minorHAnsi"/>
          <w:kern w:val="0"/>
          <w:sz w:val="28"/>
          <w:szCs w:val="28"/>
          <w:lang w:eastAsia="en-US"/>
        </w:rPr>
        <w:t>.</w:t>
      </w:r>
    </w:p>
    <w:p w14:paraId="43C90D5A" w14:textId="77777777" w:rsidR="00093273" w:rsidRPr="0016404E" w:rsidRDefault="001E565A" w:rsidP="00F86512">
      <w:pPr>
        <w:widowControl/>
        <w:suppressAutoHyphens w:val="0"/>
        <w:spacing w:before="0" w:after="0"/>
        <w:rPr>
          <w:rFonts w:eastAsiaTheme="minorHAnsi"/>
          <w:kern w:val="0"/>
          <w:sz w:val="28"/>
          <w:szCs w:val="28"/>
          <w:lang w:eastAsia="en-US"/>
        </w:rPr>
      </w:pPr>
      <w:r w:rsidRPr="0016404E">
        <w:rPr>
          <w:rFonts w:eastAsiaTheme="minorHAnsi"/>
          <w:kern w:val="0"/>
          <w:sz w:val="28"/>
          <w:szCs w:val="28"/>
          <w:lang w:eastAsia="en-US"/>
        </w:rPr>
        <w:t>А.3</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Дестабилизирующие</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надежность</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труб</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факторы</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приведены</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таблице</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А.2</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расположены</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последовательно</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по</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рангам</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значимости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(высший</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ранг</w:t>
      </w:r>
      <w:r w:rsidR="009861CE" w:rsidRPr="0016404E">
        <w:rPr>
          <w:rFonts w:eastAsiaTheme="minorHAnsi"/>
          <w:kern w:val="0"/>
          <w:sz w:val="28"/>
          <w:szCs w:val="28"/>
          <w:lang w:eastAsia="en-US"/>
        </w:rPr>
        <w:t xml:space="preserve"> </w:t>
      </w:r>
      <w:r w:rsidRPr="0016404E">
        <w:rPr>
          <w:rFonts w:eastAsiaTheme="minorHAnsi"/>
          <w:strike/>
          <w:kern w:val="0"/>
          <w:sz w:val="28"/>
          <w:szCs w:val="28"/>
          <w:lang w:eastAsia="en-US"/>
        </w:rPr>
        <w:t>–</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1)</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диапазонам</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изменения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численных</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значений</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сторону</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убывания.</w:t>
      </w:r>
    </w:p>
    <w:p w14:paraId="13120832" w14:textId="77777777" w:rsidR="00E32796" w:rsidRPr="0016404E" w:rsidRDefault="00E32796" w:rsidP="00E32796">
      <w:pPr>
        <w:pStyle w:val="aff5"/>
        <w:jc w:val="both"/>
        <w:rPr>
          <w:rFonts w:ascii="Times New Roman" w:hAnsi="Times New Roman" w:cs="Times New Roman"/>
          <w:sz w:val="28"/>
          <w:szCs w:val="28"/>
        </w:rPr>
      </w:pPr>
    </w:p>
    <w:p w14:paraId="35D1191E" w14:textId="77777777" w:rsidR="00093273" w:rsidRPr="0016404E" w:rsidRDefault="00093273" w:rsidP="00E32796">
      <w:pPr>
        <w:pStyle w:val="aff5"/>
        <w:jc w:val="both"/>
        <w:rPr>
          <w:rFonts w:ascii="Times New Roman" w:hAnsi="Times New Roman" w:cs="Times New Roman"/>
          <w:b/>
          <w:sz w:val="28"/>
          <w:szCs w:val="28"/>
        </w:rPr>
      </w:pPr>
      <w:r w:rsidRPr="0016404E">
        <w:rPr>
          <w:rFonts w:ascii="Times New Roman" w:hAnsi="Times New Roman" w:cs="Times New Roman"/>
          <w:sz w:val="28"/>
          <w:szCs w:val="28"/>
        </w:rPr>
        <w:t>Т</w:t>
      </w:r>
      <w:r w:rsidR="00E32796"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E32796"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E32796"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E32796"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E32796"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E32796"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E32796" w:rsidRPr="0016404E">
        <w:rPr>
          <w:rFonts w:ascii="Times New Roman" w:hAnsi="Times New Roman" w:cs="Times New Roman"/>
          <w:sz w:val="28"/>
          <w:szCs w:val="28"/>
        </w:rPr>
        <w:t xml:space="preserve">  </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b/>
          <w:bCs/>
          <w:sz w:val="28"/>
          <w:szCs w:val="28"/>
        </w:rPr>
        <w:t>Ранжирование</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дестабилизирующих</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факторов</w:t>
      </w:r>
    </w:p>
    <w:tbl>
      <w:tblPr>
        <w:tblW w:w="9493" w:type="dxa"/>
        <w:jc w:val="center"/>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846"/>
        <w:gridCol w:w="6520"/>
        <w:gridCol w:w="2127"/>
      </w:tblGrid>
      <w:tr w:rsidR="008A475C" w:rsidRPr="0016404E" w14:paraId="69755601" w14:textId="77777777" w:rsidTr="00E32796">
        <w:trPr>
          <w:jc w:val="center"/>
        </w:trPr>
        <w:tc>
          <w:tcPr>
            <w:tcW w:w="846" w:type="dxa"/>
            <w:tcBorders>
              <w:top w:val="single" w:sz="4" w:space="0" w:color="000000"/>
              <w:left w:val="single" w:sz="4" w:space="0" w:color="000000"/>
              <w:bottom w:val="single" w:sz="4" w:space="0" w:color="000000"/>
            </w:tcBorders>
            <w:shd w:val="clear" w:color="auto" w:fill="auto"/>
          </w:tcPr>
          <w:p w14:paraId="31BD5B28" w14:textId="77777777" w:rsidR="00093273" w:rsidRPr="0016404E" w:rsidRDefault="00093273" w:rsidP="001E135E">
            <w:pPr>
              <w:widowControl/>
              <w:spacing w:before="0" w:after="0"/>
              <w:ind w:firstLine="39"/>
              <w:jc w:val="center"/>
              <w:rPr>
                <w:rFonts w:eastAsia="Arial Unicode MS"/>
                <w:kern w:val="2"/>
                <w:lang w:eastAsia="zh-CN"/>
              </w:rPr>
            </w:pPr>
            <w:r w:rsidRPr="0016404E">
              <w:rPr>
                <w:rFonts w:eastAsia="Arial Unicode MS"/>
                <w:kern w:val="2"/>
                <w:lang w:eastAsia="zh-CN"/>
              </w:rPr>
              <w:t>Ранг</w:t>
            </w:r>
          </w:p>
        </w:tc>
        <w:tc>
          <w:tcPr>
            <w:tcW w:w="6520" w:type="dxa"/>
            <w:tcBorders>
              <w:top w:val="single" w:sz="4" w:space="0" w:color="000000"/>
              <w:left w:val="single" w:sz="4" w:space="0" w:color="000000"/>
              <w:bottom w:val="single" w:sz="4" w:space="0" w:color="000000"/>
            </w:tcBorders>
            <w:shd w:val="clear" w:color="auto" w:fill="auto"/>
          </w:tcPr>
          <w:p w14:paraId="485EDD68" w14:textId="77777777" w:rsidR="00093273" w:rsidRPr="0016404E" w:rsidRDefault="00093273" w:rsidP="001E135E">
            <w:pPr>
              <w:widowControl/>
              <w:spacing w:before="0" w:after="0"/>
              <w:ind w:right="142" w:firstLine="426"/>
              <w:jc w:val="center"/>
              <w:rPr>
                <w:rFonts w:eastAsia="Arial Unicode MS"/>
                <w:kern w:val="2"/>
                <w:lang w:eastAsia="zh-CN"/>
              </w:rPr>
            </w:pPr>
            <w:r w:rsidRPr="0016404E">
              <w:rPr>
                <w:rFonts w:eastAsia="Arial Unicode MS"/>
                <w:kern w:val="2"/>
                <w:lang w:eastAsia="zh-CN"/>
              </w:rPr>
              <w:t>Дестабилизирующий</w:t>
            </w:r>
            <w:r w:rsidR="009861CE" w:rsidRPr="0016404E">
              <w:rPr>
                <w:rFonts w:eastAsia="Arial Unicode MS"/>
                <w:kern w:val="2"/>
                <w:lang w:eastAsia="zh-CN"/>
              </w:rPr>
              <w:t xml:space="preserve"> </w:t>
            </w:r>
            <w:r w:rsidRPr="0016404E">
              <w:rPr>
                <w:rFonts w:eastAsia="Arial Unicode MS"/>
                <w:kern w:val="2"/>
                <w:lang w:eastAsia="zh-CN"/>
              </w:rPr>
              <w:t>фактор</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7A60AA61" w14:textId="77777777" w:rsidR="00093273" w:rsidRPr="0016404E" w:rsidRDefault="00093273" w:rsidP="001E135E">
            <w:pPr>
              <w:widowControl/>
              <w:spacing w:before="0" w:after="0"/>
              <w:ind w:right="32" w:firstLine="0"/>
              <w:jc w:val="center"/>
              <w:rPr>
                <w:rFonts w:eastAsia="Arial Unicode MS"/>
                <w:kern w:val="2"/>
                <w:lang w:eastAsia="zh-CN"/>
              </w:rPr>
            </w:pPr>
            <w:r w:rsidRPr="0016404E">
              <w:rPr>
                <w:rFonts w:eastAsia="Arial Unicode MS"/>
                <w:kern w:val="2"/>
                <w:lang w:eastAsia="zh-CN"/>
              </w:rPr>
              <w:t>Диапазон,</w:t>
            </w:r>
            <w:r w:rsidR="009861CE" w:rsidRPr="0016404E">
              <w:rPr>
                <w:rFonts w:eastAsia="Arial Unicode MS"/>
                <w:kern w:val="2"/>
                <w:lang w:eastAsia="zh-CN"/>
              </w:rPr>
              <w:t xml:space="preserve"> </w:t>
            </w:r>
            <w:r w:rsidRPr="0016404E">
              <w:rPr>
                <w:rFonts w:eastAsia="Arial Unicode MS"/>
                <w:kern w:val="2"/>
                <w:lang w:eastAsia="zh-CN"/>
              </w:rPr>
              <w:t>баллы</w:t>
            </w:r>
          </w:p>
        </w:tc>
      </w:tr>
      <w:tr w:rsidR="008A475C" w:rsidRPr="0016404E" w14:paraId="4FA7FC0E" w14:textId="77777777" w:rsidTr="00E32796">
        <w:trPr>
          <w:jc w:val="center"/>
        </w:trPr>
        <w:tc>
          <w:tcPr>
            <w:tcW w:w="846" w:type="dxa"/>
            <w:tcBorders>
              <w:top w:val="single" w:sz="4" w:space="0" w:color="000000"/>
              <w:left w:val="single" w:sz="4" w:space="0" w:color="000000"/>
              <w:bottom w:val="single" w:sz="4" w:space="0" w:color="000000"/>
            </w:tcBorders>
            <w:shd w:val="clear" w:color="auto" w:fill="auto"/>
          </w:tcPr>
          <w:p w14:paraId="55714D7D" w14:textId="77777777" w:rsidR="00093273" w:rsidRPr="0016404E" w:rsidRDefault="00093273" w:rsidP="001E135E">
            <w:pPr>
              <w:widowControl/>
              <w:spacing w:before="0" w:after="0"/>
              <w:ind w:firstLine="0"/>
              <w:jc w:val="center"/>
              <w:rPr>
                <w:rFonts w:eastAsia="Arial Unicode MS"/>
                <w:kern w:val="2"/>
                <w:lang w:eastAsia="zh-CN"/>
              </w:rPr>
            </w:pPr>
            <w:r w:rsidRPr="0016404E">
              <w:rPr>
                <w:rFonts w:eastAsia="Arial Unicode MS"/>
                <w:kern w:val="2"/>
                <w:lang w:eastAsia="zh-CN"/>
              </w:rPr>
              <w:t>1</w:t>
            </w:r>
          </w:p>
        </w:tc>
        <w:tc>
          <w:tcPr>
            <w:tcW w:w="6520" w:type="dxa"/>
            <w:tcBorders>
              <w:top w:val="single" w:sz="4" w:space="0" w:color="000000"/>
              <w:left w:val="single" w:sz="4" w:space="0" w:color="000000"/>
              <w:bottom w:val="single" w:sz="4" w:space="0" w:color="000000"/>
            </w:tcBorders>
            <w:shd w:val="clear" w:color="auto" w:fill="auto"/>
          </w:tcPr>
          <w:p w14:paraId="76B6882D" w14:textId="77777777" w:rsidR="00093273" w:rsidRPr="0016404E" w:rsidRDefault="00093273" w:rsidP="001E135E">
            <w:pPr>
              <w:widowControl/>
              <w:spacing w:before="0" w:after="0"/>
              <w:ind w:firstLine="34"/>
              <w:rPr>
                <w:rFonts w:eastAsia="Arial Unicode MS"/>
                <w:kern w:val="2"/>
                <w:lang w:eastAsia="zh-CN"/>
              </w:rPr>
            </w:pPr>
            <w:r w:rsidRPr="0016404E">
              <w:rPr>
                <w:rFonts w:eastAsia="Arial Unicode MS"/>
                <w:kern w:val="2"/>
                <w:lang w:eastAsia="zh-CN"/>
              </w:rPr>
              <w:t>Материал</w:t>
            </w:r>
            <w:r w:rsidR="009861CE" w:rsidRPr="0016404E">
              <w:rPr>
                <w:rFonts w:eastAsia="Arial Unicode MS"/>
                <w:kern w:val="2"/>
                <w:lang w:eastAsia="zh-CN"/>
              </w:rPr>
              <w:t xml:space="preserve"> </w:t>
            </w:r>
            <w:r w:rsidRPr="0016404E">
              <w:rPr>
                <w:rFonts w:eastAsia="Arial Unicode MS"/>
                <w:kern w:val="2"/>
                <w:lang w:eastAsia="zh-CN"/>
              </w:rPr>
              <w:t>труб</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53932965" w14:textId="77777777" w:rsidR="00093273" w:rsidRPr="0016404E" w:rsidRDefault="00093273" w:rsidP="001E135E">
            <w:pPr>
              <w:widowControl/>
              <w:spacing w:before="0" w:after="0"/>
              <w:ind w:right="32" w:firstLine="0"/>
              <w:jc w:val="center"/>
              <w:rPr>
                <w:rFonts w:eastAsia="Arial Unicode MS"/>
                <w:kern w:val="2"/>
                <w:lang w:eastAsia="zh-CN"/>
              </w:rPr>
            </w:pPr>
            <w:r w:rsidRPr="0016404E">
              <w:rPr>
                <w:rFonts w:eastAsia="Arial Unicode MS"/>
                <w:kern w:val="2"/>
                <w:lang w:eastAsia="zh-CN"/>
              </w:rPr>
              <w:t>400</w:t>
            </w:r>
            <w:r w:rsidRPr="0016404E">
              <w:rPr>
                <w:rFonts w:eastAsia="Arial Unicode MS"/>
              </w:rPr>
              <w:t>–</w:t>
            </w:r>
            <w:r w:rsidRPr="0016404E">
              <w:rPr>
                <w:rFonts w:eastAsia="Arial Unicode MS"/>
                <w:kern w:val="2"/>
                <w:lang w:eastAsia="zh-CN"/>
              </w:rPr>
              <w:t>311</w:t>
            </w:r>
          </w:p>
        </w:tc>
      </w:tr>
      <w:tr w:rsidR="008A475C" w:rsidRPr="0016404E" w14:paraId="138DD73A" w14:textId="77777777" w:rsidTr="00E32796">
        <w:trPr>
          <w:jc w:val="center"/>
        </w:trPr>
        <w:tc>
          <w:tcPr>
            <w:tcW w:w="846" w:type="dxa"/>
            <w:tcBorders>
              <w:top w:val="single" w:sz="4" w:space="0" w:color="000000"/>
              <w:left w:val="single" w:sz="4" w:space="0" w:color="000000"/>
              <w:bottom w:val="single" w:sz="4" w:space="0" w:color="000000"/>
            </w:tcBorders>
            <w:shd w:val="clear" w:color="auto" w:fill="auto"/>
          </w:tcPr>
          <w:p w14:paraId="7A7D824B" w14:textId="77777777" w:rsidR="00093273" w:rsidRPr="0016404E" w:rsidRDefault="00093273" w:rsidP="001E135E">
            <w:pPr>
              <w:widowControl/>
              <w:spacing w:before="0" w:after="0"/>
              <w:ind w:firstLine="0"/>
              <w:jc w:val="center"/>
              <w:rPr>
                <w:rFonts w:eastAsia="Arial Unicode MS"/>
                <w:kern w:val="2"/>
                <w:lang w:eastAsia="zh-CN"/>
              </w:rPr>
            </w:pPr>
            <w:r w:rsidRPr="0016404E">
              <w:rPr>
                <w:rFonts w:eastAsia="Arial Unicode MS"/>
                <w:kern w:val="2"/>
                <w:lang w:eastAsia="zh-CN"/>
              </w:rPr>
              <w:t>2</w:t>
            </w:r>
          </w:p>
        </w:tc>
        <w:tc>
          <w:tcPr>
            <w:tcW w:w="6520" w:type="dxa"/>
            <w:tcBorders>
              <w:top w:val="single" w:sz="4" w:space="0" w:color="000000"/>
              <w:left w:val="single" w:sz="4" w:space="0" w:color="000000"/>
              <w:bottom w:val="single" w:sz="4" w:space="0" w:color="000000"/>
            </w:tcBorders>
            <w:shd w:val="clear" w:color="auto" w:fill="auto"/>
          </w:tcPr>
          <w:p w14:paraId="3BFC75F3" w14:textId="77777777" w:rsidR="00093273" w:rsidRPr="0016404E" w:rsidRDefault="00093273" w:rsidP="001E135E">
            <w:pPr>
              <w:widowControl/>
              <w:spacing w:before="0" w:after="0"/>
              <w:ind w:firstLine="34"/>
              <w:rPr>
                <w:rFonts w:eastAsia="Arial Unicode MS"/>
                <w:kern w:val="2"/>
                <w:lang w:eastAsia="zh-CN"/>
              </w:rPr>
            </w:pPr>
            <w:r w:rsidRPr="0016404E">
              <w:rPr>
                <w:rFonts w:eastAsia="Arial Unicode MS"/>
                <w:kern w:val="2"/>
                <w:lang w:eastAsia="zh-CN"/>
              </w:rPr>
              <w:t>Наличие</w:t>
            </w:r>
            <w:r w:rsidR="009861CE" w:rsidRPr="0016404E">
              <w:rPr>
                <w:rFonts w:eastAsia="Arial Unicode MS"/>
                <w:kern w:val="2"/>
                <w:lang w:eastAsia="zh-CN"/>
              </w:rPr>
              <w:t xml:space="preserve"> </w:t>
            </w:r>
            <w:r w:rsidRPr="0016404E">
              <w:rPr>
                <w:rFonts w:eastAsia="Arial Unicode MS"/>
                <w:kern w:val="2"/>
                <w:lang w:eastAsia="zh-CN"/>
              </w:rPr>
              <w:t>и</w:t>
            </w:r>
            <w:r w:rsidR="009861CE" w:rsidRPr="0016404E">
              <w:rPr>
                <w:rFonts w:eastAsia="Arial Unicode MS"/>
                <w:kern w:val="2"/>
                <w:lang w:eastAsia="zh-CN"/>
              </w:rPr>
              <w:t xml:space="preserve"> </w:t>
            </w:r>
            <w:r w:rsidRPr="0016404E">
              <w:rPr>
                <w:rFonts w:eastAsia="Arial Unicode MS"/>
                <w:kern w:val="2"/>
                <w:lang w:eastAsia="zh-CN"/>
              </w:rPr>
              <w:t>качество</w:t>
            </w:r>
            <w:r w:rsidR="009861CE" w:rsidRPr="0016404E">
              <w:rPr>
                <w:rFonts w:eastAsia="Arial Unicode MS"/>
                <w:kern w:val="2"/>
                <w:lang w:eastAsia="zh-CN"/>
              </w:rPr>
              <w:t xml:space="preserve"> </w:t>
            </w:r>
            <w:r w:rsidRPr="0016404E">
              <w:rPr>
                <w:rFonts w:eastAsia="Arial Unicode MS"/>
                <w:kern w:val="2"/>
                <w:lang w:eastAsia="zh-CN"/>
              </w:rPr>
              <w:t>изоляционного</w:t>
            </w:r>
            <w:r w:rsidR="009861CE" w:rsidRPr="0016404E">
              <w:rPr>
                <w:rFonts w:eastAsia="Arial Unicode MS"/>
                <w:kern w:val="2"/>
                <w:lang w:eastAsia="zh-CN"/>
              </w:rPr>
              <w:t xml:space="preserve"> </w:t>
            </w:r>
            <w:r w:rsidRPr="0016404E">
              <w:rPr>
                <w:rFonts w:eastAsia="Arial Unicode MS"/>
                <w:kern w:val="2"/>
                <w:lang w:eastAsia="zh-CN"/>
              </w:rPr>
              <w:t>покрытия</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5F45CB1C" w14:textId="77777777" w:rsidR="00093273" w:rsidRPr="0016404E" w:rsidRDefault="00093273" w:rsidP="001E135E">
            <w:pPr>
              <w:widowControl/>
              <w:spacing w:before="0" w:after="0"/>
              <w:ind w:right="32" w:firstLine="0"/>
              <w:jc w:val="center"/>
              <w:rPr>
                <w:rFonts w:eastAsia="Arial Unicode MS"/>
                <w:kern w:val="2"/>
                <w:lang w:eastAsia="zh-CN"/>
              </w:rPr>
            </w:pPr>
            <w:r w:rsidRPr="0016404E">
              <w:rPr>
                <w:rFonts w:eastAsia="Arial Unicode MS"/>
                <w:kern w:val="2"/>
                <w:lang w:eastAsia="zh-CN"/>
              </w:rPr>
              <w:t>310</w:t>
            </w:r>
            <w:r w:rsidRPr="0016404E">
              <w:rPr>
                <w:rFonts w:eastAsia="Arial Unicode MS"/>
              </w:rPr>
              <w:t>–</w:t>
            </w:r>
            <w:r w:rsidRPr="0016404E">
              <w:rPr>
                <w:rFonts w:eastAsia="Arial Unicode MS"/>
                <w:kern w:val="2"/>
                <w:lang w:eastAsia="zh-CN"/>
              </w:rPr>
              <w:t>261</w:t>
            </w:r>
          </w:p>
        </w:tc>
      </w:tr>
      <w:tr w:rsidR="008A475C" w:rsidRPr="0016404E" w14:paraId="060E624C" w14:textId="77777777" w:rsidTr="00E32796">
        <w:trPr>
          <w:jc w:val="center"/>
        </w:trPr>
        <w:tc>
          <w:tcPr>
            <w:tcW w:w="846" w:type="dxa"/>
            <w:tcBorders>
              <w:top w:val="single" w:sz="4" w:space="0" w:color="000000"/>
              <w:left w:val="single" w:sz="4" w:space="0" w:color="000000"/>
              <w:bottom w:val="single" w:sz="4" w:space="0" w:color="000000"/>
            </w:tcBorders>
            <w:shd w:val="clear" w:color="auto" w:fill="auto"/>
          </w:tcPr>
          <w:p w14:paraId="43868EAF" w14:textId="77777777" w:rsidR="00093273" w:rsidRPr="0016404E" w:rsidRDefault="00093273" w:rsidP="001E135E">
            <w:pPr>
              <w:widowControl/>
              <w:spacing w:before="0" w:after="0"/>
              <w:ind w:firstLine="0"/>
              <w:jc w:val="center"/>
              <w:rPr>
                <w:rFonts w:eastAsia="Arial Unicode MS"/>
                <w:kern w:val="2"/>
                <w:lang w:eastAsia="zh-CN"/>
              </w:rPr>
            </w:pPr>
            <w:r w:rsidRPr="0016404E">
              <w:rPr>
                <w:rFonts w:eastAsia="Arial Unicode MS"/>
                <w:kern w:val="2"/>
                <w:lang w:eastAsia="zh-CN"/>
              </w:rPr>
              <w:t>3</w:t>
            </w:r>
          </w:p>
        </w:tc>
        <w:tc>
          <w:tcPr>
            <w:tcW w:w="6520" w:type="dxa"/>
            <w:tcBorders>
              <w:top w:val="single" w:sz="4" w:space="0" w:color="000000"/>
              <w:left w:val="single" w:sz="4" w:space="0" w:color="000000"/>
              <w:bottom w:val="single" w:sz="4" w:space="0" w:color="000000"/>
            </w:tcBorders>
            <w:shd w:val="clear" w:color="auto" w:fill="auto"/>
          </w:tcPr>
          <w:p w14:paraId="1C1C9569" w14:textId="77777777" w:rsidR="00093273" w:rsidRPr="0016404E" w:rsidRDefault="00093273" w:rsidP="001E135E">
            <w:pPr>
              <w:widowControl/>
              <w:spacing w:before="0" w:after="0"/>
              <w:ind w:firstLine="34"/>
              <w:rPr>
                <w:rFonts w:eastAsia="Arial Unicode MS"/>
                <w:kern w:val="2"/>
                <w:lang w:eastAsia="zh-CN"/>
              </w:rPr>
            </w:pPr>
            <w:r w:rsidRPr="0016404E">
              <w:rPr>
                <w:rFonts w:eastAsia="Arial Unicode MS"/>
                <w:kern w:val="2"/>
                <w:lang w:eastAsia="zh-CN"/>
              </w:rPr>
              <w:t>Возраст</w:t>
            </w:r>
            <w:r w:rsidR="009861CE" w:rsidRPr="0016404E">
              <w:rPr>
                <w:rFonts w:eastAsia="Arial Unicode MS"/>
                <w:kern w:val="2"/>
                <w:lang w:eastAsia="zh-CN"/>
              </w:rPr>
              <w:t xml:space="preserve"> </w:t>
            </w:r>
            <w:r w:rsidRPr="0016404E">
              <w:rPr>
                <w:rFonts w:eastAsia="Arial Unicode MS"/>
                <w:kern w:val="2"/>
                <w:lang w:eastAsia="zh-CN"/>
              </w:rPr>
              <w:t>трубопровода,</w:t>
            </w:r>
            <w:r w:rsidR="009861CE" w:rsidRPr="0016404E">
              <w:rPr>
                <w:rFonts w:eastAsia="Arial Unicode MS"/>
                <w:kern w:val="2"/>
                <w:lang w:eastAsia="zh-CN"/>
              </w:rPr>
              <w:t xml:space="preserve"> </w:t>
            </w:r>
            <w:r w:rsidRPr="0016404E">
              <w:rPr>
                <w:rFonts w:eastAsia="Arial Unicode MS"/>
                <w:kern w:val="2"/>
                <w:lang w:eastAsia="zh-CN"/>
              </w:rPr>
              <w:t>(год</w:t>
            </w:r>
            <w:r w:rsidR="009861CE" w:rsidRPr="0016404E">
              <w:rPr>
                <w:rFonts w:eastAsia="Arial Unicode MS"/>
                <w:kern w:val="2"/>
                <w:lang w:eastAsia="zh-CN"/>
              </w:rPr>
              <w:t xml:space="preserve"> </w:t>
            </w:r>
            <w:r w:rsidRPr="0016404E">
              <w:rPr>
                <w:rFonts w:eastAsia="Arial Unicode MS"/>
                <w:kern w:val="2"/>
                <w:lang w:eastAsia="zh-CN"/>
              </w:rPr>
              <w:t>укладки</w:t>
            </w:r>
            <w:r w:rsidR="009861CE" w:rsidRPr="0016404E">
              <w:rPr>
                <w:rFonts w:eastAsia="Arial Unicode MS"/>
                <w:kern w:val="2"/>
                <w:lang w:eastAsia="zh-CN"/>
              </w:rPr>
              <w:t xml:space="preserve"> </w:t>
            </w:r>
            <w:r w:rsidRPr="0016404E">
              <w:rPr>
                <w:rFonts w:eastAsia="Arial Unicode MS"/>
                <w:kern w:val="2"/>
                <w:lang w:eastAsia="zh-CN"/>
              </w:rPr>
              <w:t>трубопровода)</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0F9C9BB7" w14:textId="77777777" w:rsidR="00093273" w:rsidRPr="0016404E" w:rsidRDefault="00093273" w:rsidP="001E135E">
            <w:pPr>
              <w:widowControl/>
              <w:spacing w:before="0" w:after="0"/>
              <w:ind w:right="32" w:firstLine="0"/>
              <w:jc w:val="center"/>
              <w:rPr>
                <w:rFonts w:eastAsia="Arial Unicode MS"/>
                <w:kern w:val="2"/>
                <w:lang w:eastAsia="zh-CN"/>
              </w:rPr>
            </w:pPr>
            <w:r w:rsidRPr="0016404E">
              <w:rPr>
                <w:rFonts w:eastAsia="Arial Unicode MS"/>
                <w:kern w:val="2"/>
                <w:lang w:eastAsia="zh-CN"/>
              </w:rPr>
              <w:t>260</w:t>
            </w:r>
            <w:r w:rsidRPr="0016404E">
              <w:rPr>
                <w:rFonts w:eastAsia="Arial Unicode MS"/>
              </w:rPr>
              <w:t>–</w:t>
            </w:r>
            <w:r w:rsidRPr="0016404E">
              <w:rPr>
                <w:rFonts w:eastAsia="Arial Unicode MS"/>
                <w:kern w:val="2"/>
                <w:lang w:eastAsia="zh-CN"/>
              </w:rPr>
              <w:t>241</w:t>
            </w:r>
          </w:p>
        </w:tc>
      </w:tr>
      <w:tr w:rsidR="008A475C" w:rsidRPr="0016404E" w14:paraId="51B34A5B" w14:textId="77777777" w:rsidTr="00E32796">
        <w:trPr>
          <w:jc w:val="center"/>
        </w:trPr>
        <w:tc>
          <w:tcPr>
            <w:tcW w:w="846" w:type="dxa"/>
            <w:tcBorders>
              <w:top w:val="single" w:sz="4" w:space="0" w:color="000000"/>
              <w:left w:val="single" w:sz="4" w:space="0" w:color="000000"/>
              <w:bottom w:val="single" w:sz="4" w:space="0" w:color="000000"/>
            </w:tcBorders>
            <w:shd w:val="clear" w:color="auto" w:fill="auto"/>
          </w:tcPr>
          <w:p w14:paraId="70DDB487" w14:textId="77777777" w:rsidR="00093273" w:rsidRPr="0016404E" w:rsidRDefault="00093273" w:rsidP="001E135E">
            <w:pPr>
              <w:widowControl/>
              <w:spacing w:before="0" w:after="0"/>
              <w:ind w:firstLine="0"/>
              <w:jc w:val="center"/>
              <w:rPr>
                <w:rFonts w:eastAsia="Arial Unicode MS"/>
                <w:kern w:val="2"/>
                <w:lang w:eastAsia="zh-CN"/>
              </w:rPr>
            </w:pPr>
            <w:r w:rsidRPr="0016404E">
              <w:rPr>
                <w:rFonts w:eastAsia="Arial Unicode MS"/>
                <w:kern w:val="2"/>
                <w:lang w:eastAsia="zh-CN"/>
              </w:rPr>
              <w:t>4</w:t>
            </w:r>
          </w:p>
        </w:tc>
        <w:tc>
          <w:tcPr>
            <w:tcW w:w="6520" w:type="dxa"/>
            <w:tcBorders>
              <w:top w:val="single" w:sz="4" w:space="0" w:color="000000"/>
              <w:left w:val="single" w:sz="4" w:space="0" w:color="000000"/>
              <w:bottom w:val="single" w:sz="4" w:space="0" w:color="000000"/>
            </w:tcBorders>
            <w:shd w:val="clear" w:color="auto" w:fill="auto"/>
          </w:tcPr>
          <w:p w14:paraId="0463A4B8" w14:textId="77777777" w:rsidR="00093273" w:rsidRPr="0016404E" w:rsidRDefault="00093273" w:rsidP="001E135E">
            <w:pPr>
              <w:widowControl/>
              <w:spacing w:before="0" w:after="0"/>
              <w:ind w:firstLine="34"/>
              <w:rPr>
                <w:rFonts w:eastAsia="Arial Unicode MS"/>
                <w:kern w:val="2"/>
                <w:lang w:eastAsia="zh-CN"/>
              </w:rPr>
            </w:pPr>
            <w:r w:rsidRPr="0016404E">
              <w:rPr>
                <w:rFonts w:eastAsia="Arial Unicode MS"/>
                <w:kern w:val="2"/>
                <w:lang w:eastAsia="zh-CN"/>
              </w:rPr>
              <w:t>Защита</w:t>
            </w:r>
            <w:r w:rsidR="009861CE" w:rsidRPr="0016404E">
              <w:rPr>
                <w:rFonts w:eastAsia="Arial Unicode MS"/>
                <w:kern w:val="2"/>
                <w:lang w:eastAsia="zh-CN"/>
              </w:rPr>
              <w:t xml:space="preserve"> </w:t>
            </w:r>
            <w:r w:rsidRPr="0016404E">
              <w:rPr>
                <w:rFonts w:eastAsia="Arial Unicode MS"/>
                <w:kern w:val="2"/>
                <w:lang w:eastAsia="zh-CN"/>
              </w:rPr>
              <w:t>от</w:t>
            </w:r>
            <w:r w:rsidR="009861CE" w:rsidRPr="0016404E">
              <w:rPr>
                <w:rFonts w:eastAsia="Arial Unicode MS"/>
                <w:kern w:val="2"/>
                <w:lang w:eastAsia="zh-CN"/>
              </w:rPr>
              <w:t xml:space="preserve"> </w:t>
            </w:r>
            <w:r w:rsidRPr="0016404E">
              <w:rPr>
                <w:rFonts w:eastAsia="Arial Unicode MS"/>
                <w:kern w:val="2"/>
                <w:lang w:eastAsia="zh-CN"/>
              </w:rPr>
              <w:t>электрокоррозии</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7DB2DC1D" w14:textId="77777777" w:rsidR="00093273" w:rsidRPr="0016404E" w:rsidRDefault="00093273" w:rsidP="001E135E">
            <w:pPr>
              <w:widowControl/>
              <w:spacing w:before="0" w:after="0"/>
              <w:ind w:right="32" w:firstLine="0"/>
              <w:jc w:val="center"/>
              <w:rPr>
                <w:rFonts w:eastAsia="Arial Unicode MS"/>
                <w:kern w:val="2"/>
                <w:lang w:eastAsia="zh-CN"/>
              </w:rPr>
            </w:pPr>
            <w:r w:rsidRPr="0016404E">
              <w:rPr>
                <w:rFonts w:eastAsia="Arial Unicode MS"/>
                <w:kern w:val="2"/>
                <w:lang w:eastAsia="zh-CN"/>
              </w:rPr>
              <w:t>240</w:t>
            </w:r>
            <w:r w:rsidRPr="0016404E">
              <w:rPr>
                <w:rFonts w:eastAsia="Arial Unicode MS"/>
              </w:rPr>
              <w:t>–</w:t>
            </w:r>
            <w:r w:rsidRPr="0016404E">
              <w:rPr>
                <w:rFonts w:eastAsia="Arial Unicode MS"/>
                <w:kern w:val="2"/>
                <w:lang w:eastAsia="zh-CN"/>
              </w:rPr>
              <w:t>211</w:t>
            </w:r>
          </w:p>
        </w:tc>
      </w:tr>
      <w:tr w:rsidR="008A475C" w:rsidRPr="0016404E" w14:paraId="1A2F3115" w14:textId="77777777" w:rsidTr="00E32796">
        <w:trPr>
          <w:jc w:val="center"/>
        </w:trPr>
        <w:tc>
          <w:tcPr>
            <w:tcW w:w="846" w:type="dxa"/>
            <w:tcBorders>
              <w:top w:val="single" w:sz="4" w:space="0" w:color="000000"/>
              <w:left w:val="single" w:sz="4" w:space="0" w:color="000000"/>
              <w:bottom w:val="single" w:sz="4" w:space="0" w:color="000000"/>
            </w:tcBorders>
            <w:shd w:val="clear" w:color="auto" w:fill="auto"/>
          </w:tcPr>
          <w:p w14:paraId="66386EC8" w14:textId="77777777" w:rsidR="00093273" w:rsidRPr="0016404E" w:rsidRDefault="00093273" w:rsidP="001E135E">
            <w:pPr>
              <w:widowControl/>
              <w:spacing w:before="0" w:after="0"/>
              <w:ind w:firstLine="0"/>
              <w:jc w:val="center"/>
              <w:rPr>
                <w:rFonts w:eastAsia="Arial Unicode MS"/>
                <w:kern w:val="2"/>
                <w:lang w:eastAsia="zh-CN"/>
              </w:rPr>
            </w:pPr>
            <w:r w:rsidRPr="0016404E">
              <w:rPr>
                <w:rFonts w:eastAsia="Arial Unicode MS"/>
                <w:kern w:val="2"/>
                <w:lang w:eastAsia="zh-CN"/>
              </w:rPr>
              <w:t>5</w:t>
            </w:r>
          </w:p>
        </w:tc>
        <w:tc>
          <w:tcPr>
            <w:tcW w:w="6520" w:type="dxa"/>
            <w:tcBorders>
              <w:top w:val="single" w:sz="4" w:space="0" w:color="000000"/>
              <w:left w:val="single" w:sz="4" w:space="0" w:color="000000"/>
              <w:bottom w:val="single" w:sz="4" w:space="0" w:color="000000"/>
            </w:tcBorders>
            <w:shd w:val="clear" w:color="auto" w:fill="auto"/>
          </w:tcPr>
          <w:p w14:paraId="1DFED3D0" w14:textId="77777777" w:rsidR="00093273" w:rsidRPr="0016404E" w:rsidRDefault="00093273" w:rsidP="001E135E">
            <w:pPr>
              <w:widowControl/>
              <w:spacing w:before="0" w:after="0"/>
              <w:ind w:firstLine="34"/>
              <w:rPr>
                <w:rFonts w:eastAsia="Arial Unicode MS"/>
                <w:kern w:val="2"/>
                <w:lang w:eastAsia="zh-CN"/>
              </w:rPr>
            </w:pPr>
            <w:r w:rsidRPr="0016404E">
              <w:rPr>
                <w:rFonts w:eastAsia="Arial Unicode MS"/>
                <w:kern w:val="2"/>
                <w:lang w:eastAsia="zh-CN"/>
              </w:rPr>
              <w:t>Диаметр</w:t>
            </w:r>
            <w:r w:rsidR="009861CE" w:rsidRPr="0016404E">
              <w:rPr>
                <w:rFonts w:eastAsia="Arial Unicode MS"/>
                <w:kern w:val="2"/>
                <w:lang w:eastAsia="zh-CN"/>
              </w:rPr>
              <w:t xml:space="preserve"> </w:t>
            </w:r>
            <w:r w:rsidRPr="0016404E">
              <w:rPr>
                <w:rFonts w:eastAsia="Arial Unicode MS"/>
                <w:kern w:val="2"/>
                <w:lang w:eastAsia="zh-CN"/>
              </w:rPr>
              <w:t>трубопровода</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54108E48" w14:textId="77777777" w:rsidR="00093273" w:rsidRPr="0016404E" w:rsidRDefault="00093273" w:rsidP="001E135E">
            <w:pPr>
              <w:widowControl/>
              <w:spacing w:before="0" w:after="0"/>
              <w:ind w:right="32" w:firstLine="0"/>
              <w:jc w:val="center"/>
              <w:rPr>
                <w:rFonts w:eastAsia="Arial Unicode MS"/>
                <w:kern w:val="2"/>
                <w:lang w:eastAsia="zh-CN"/>
              </w:rPr>
            </w:pPr>
            <w:r w:rsidRPr="0016404E">
              <w:rPr>
                <w:rFonts w:eastAsia="Arial Unicode MS"/>
                <w:kern w:val="2"/>
                <w:lang w:eastAsia="zh-CN"/>
              </w:rPr>
              <w:t>210</w:t>
            </w:r>
            <w:r w:rsidRPr="0016404E">
              <w:rPr>
                <w:rFonts w:eastAsia="Arial Unicode MS"/>
              </w:rPr>
              <w:t>–</w:t>
            </w:r>
            <w:r w:rsidRPr="0016404E">
              <w:rPr>
                <w:rFonts w:eastAsia="Arial Unicode MS"/>
                <w:kern w:val="2"/>
                <w:lang w:eastAsia="zh-CN"/>
              </w:rPr>
              <w:t>191</w:t>
            </w:r>
          </w:p>
        </w:tc>
      </w:tr>
      <w:tr w:rsidR="008A475C" w:rsidRPr="0016404E" w14:paraId="13D423F9" w14:textId="77777777" w:rsidTr="00E32796">
        <w:trPr>
          <w:jc w:val="center"/>
        </w:trPr>
        <w:tc>
          <w:tcPr>
            <w:tcW w:w="846" w:type="dxa"/>
            <w:tcBorders>
              <w:top w:val="single" w:sz="4" w:space="0" w:color="000000"/>
              <w:left w:val="single" w:sz="4" w:space="0" w:color="000000"/>
              <w:bottom w:val="single" w:sz="4" w:space="0" w:color="000000"/>
            </w:tcBorders>
            <w:shd w:val="clear" w:color="auto" w:fill="auto"/>
          </w:tcPr>
          <w:p w14:paraId="1F7AACB3" w14:textId="77777777" w:rsidR="00093273" w:rsidRPr="0016404E" w:rsidRDefault="00093273" w:rsidP="001E135E">
            <w:pPr>
              <w:widowControl/>
              <w:spacing w:before="0" w:after="0"/>
              <w:ind w:firstLine="0"/>
              <w:jc w:val="center"/>
              <w:rPr>
                <w:rFonts w:eastAsia="Arial Unicode MS"/>
                <w:kern w:val="2"/>
                <w:lang w:eastAsia="zh-CN"/>
              </w:rPr>
            </w:pPr>
            <w:r w:rsidRPr="0016404E">
              <w:rPr>
                <w:rFonts w:eastAsia="Arial Unicode MS"/>
                <w:kern w:val="2"/>
                <w:lang w:eastAsia="zh-CN"/>
              </w:rPr>
              <w:t>6</w:t>
            </w:r>
          </w:p>
        </w:tc>
        <w:tc>
          <w:tcPr>
            <w:tcW w:w="6520" w:type="dxa"/>
            <w:tcBorders>
              <w:top w:val="single" w:sz="4" w:space="0" w:color="000000"/>
              <w:left w:val="single" w:sz="4" w:space="0" w:color="000000"/>
              <w:bottom w:val="single" w:sz="4" w:space="0" w:color="000000"/>
            </w:tcBorders>
            <w:shd w:val="clear" w:color="auto" w:fill="auto"/>
          </w:tcPr>
          <w:p w14:paraId="4040201A" w14:textId="77777777" w:rsidR="00093273" w:rsidRPr="0016404E" w:rsidRDefault="00093273" w:rsidP="001E135E">
            <w:pPr>
              <w:widowControl/>
              <w:spacing w:before="0" w:after="0"/>
              <w:ind w:firstLine="34"/>
              <w:rPr>
                <w:rFonts w:eastAsia="Arial Unicode MS"/>
                <w:kern w:val="2"/>
                <w:lang w:eastAsia="zh-CN"/>
              </w:rPr>
            </w:pPr>
            <w:r w:rsidRPr="0016404E">
              <w:rPr>
                <w:rFonts w:eastAsia="Arial Unicode MS"/>
                <w:kern w:val="2"/>
                <w:lang w:eastAsia="zh-CN"/>
              </w:rPr>
              <w:t>Коррозионная</w:t>
            </w:r>
            <w:r w:rsidR="009861CE" w:rsidRPr="0016404E">
              <w:rPr>
                <w:rFonts w:eastAsia="Arial Unicode MS"/>
                <w:kern w:val="2"/>
                <w:lang w:eastAsia="zh-CN"/>
              </w:rPr>
              <w:t xml:space="preserve"> </w:t>
            </w:r>
            <w:r w:rsidRPr="0016404E">
              <w:rPr>
                <w:rFonts w:eastAsia="Arial Unicode MS"/>
                <w:kern w:val="2"/>
                <w:lang w:eastAsia="zh-CN"/>
              </w:rPr>
              <w:t>активность</w:t>
            </w:r>
            <w:r w:rsidR="009861CE" w:rsidRPr="0016404E">
              <w:rPr>
                <w:rFonts w:eastAsia="Arial Unicode MS"/>
                <w:kern w:val="2"/>
                <w:lang w:eastAsia="zh-CN"/>
              </w:rPr>
              <w:t xml:space="preserve"> </w:t>
            </w:r>
            <w:r w:rsidRPr="0016404E">
              <w:rPr>
                <w:rFonts w:eastAsia="Arial Unicode MS"/>
                <w:kern w:val="2"/>
                <w:lang w:eastAsia="zh-CN"/>
              </w:rPr>
              <w:t>грунта</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771C4D73" w14:textId="77777777" w:rsidR="00093273" w:rsidRPr="0016404E" w:rsidRDefault="00093273" w:rsidP="001E135E">
            <w:pPr>
              <w:widowControl/>
              <w:spacing w:before="0" w:after="0"/>
              <w:ind w:right="32" w:firstLine="0"/>
              <w:jc w:val="center"/>
              <w:rPr>
                <w:rFonts w:eastAsia="Arial Unicode MS"/>
                <w:kern w:val="2"/>
                <w:lang w:eastAsia="zh-CN"/>
              </w:rPr>
            </w:pPr>
            <w:r w:rsidRPr="0016404E">
              <w:rPr>
                <w:rFonts w:eastAsia="Arial Unicode MS"/>
                <w:kern w:val="2"/>
                <w:lang w:eastAsia="zh-CN"/>
              </w:rPr>
              <w:t>190</w:t>
            </w:r>
            <w:r w:rsidRPr="0016404E">
              <w:rPr>
                <w:rFonts w:eastAsia="Arial Unicode MS"/>
              </w:rPr>
              <w:t>–</w:t>
            </w:r>
            <w:r w:rsidRPr="0016404E">
              <w:rPr>
                <w:rFonts w:eastAsia="Arial Unicode MS"/>
                <w:kern w:val="2"/>
                <w:lang w:eastAsia="zh-CN"/>
              </w:rPr>
              <w:t>171</w:t>
            </w:r>
          </w:p>
        </w:tc>
      </w:tr>
      <w:tr w:rsidR="008A475C" w:rsidRPr="0016404E" w14:paraId="762593DA" w14:textId="77777777" w:rsidTr="00E32796">
        <w:trPr>
          <w:jc w:val="center"/>
        </w:trPr>
        <w:tc>
          <w:tcPr>
            <w:tcW w:w="846" w:type="dxa"/>
            <w:tcBorders>
              <w:top w:val="single" w:sz="4" w:space="0" w:color="000000"/>
              <w:left w:val="single" w:sz="4" w:space="0" w:color="000000"/>
              <w:bottom w:val="single" w:sz="4" w:space="0" w:color="000000"/>
            </w:tcBorders>
            <w:shd w:val="clear" w:color="auto" w:fill="auto"/>
          </w:tcPr>
          <w:p w14:paraId="4C74D036" w14:textId="77777777" w:rsidR="00093273" w:rsidRPr="0016404E" w:rsidRDefault="00093273" w:rsidP="001E135E">
            <w:pPr>
              <w:widowControl/>
              <w:spacing w:before="0" w:after="0"/>
              <w:ind w:firstLine="0"/>
              <w:jc w:val="center"/>
              <w:rPr>
                <w:rFonts w:eastAsia="Arial Unicode MS"/>
                <w:kern w:val="2"/>
                <w:lang w:eastAsia="zh-CN"/>
              </w:rPr>
            </w:pPr>
            <w:r w:rsidRPr="0016404E">
              <w:rPr>
                <w:rFonts w:eastAsia="Arial Unicode MS"/>
                <w:kern w:val="2"/>
                <w:lang w:eastAsia="zh-CN"/>
              </w:rPr>
              <w:t>7</w:t>
            </w:r>
          </w:p>
        </w:tc>
        <w:tc>
          <w:tcPr>
            <w:tcW w:w="6520" w:type="dxa"/>
            <w:tcBorders>
              <w:top w:val="single" w:sz="4" w:space="0" w:color="000000"/>
              <w:left w:val="single" w:sz="4" w:space="0" w:color="000000"/>
              <w:bottom w:val="single" w:sz="4" w:space="0" w:color="000000"/>
            </w:tcBorders>
            <w:shd w:val="clear" w:color="auto" w:fill="auto"/>
          </w:tcPr>
          <w:p w14:paraId="38648FC5" w14:textId="77777777" w:rsidR="00093273" w:rsidRPr="0016404E" w:rsidRDefault="00093273" w:rsidP="001E135E">
            <w:pPr>
              <w:widowControl/>
              <w:spacing w:before="0" w:after="0"/>
              <w:ind w:firstLine="34"/>
              <w:rPr>
                <w:rFonts w:eastAsia="Arial Unicode MS"/>
                <w:kern w:val="2"/>
                <w:lang w:eastAsia="zh-CN"/>
              </w:rPr>
            </w:pPr>
            <w:r w:rsidRPr="0016404E">
              <w:rPr>
                <w:rFonts w:eastAsia="Arial Unicode MS"/>
                <w:kern w:val="2"/>
                <w:lang w:eastAsia="zh-CN"/>
              </w:rPr>
              <w:t>Гидравлические</w:t>
            </w:r>
            <w:r w:rsidR="009861CE" w:rsidRPr="0016404E">
              <w:rPr>
                <w:rFonts w:eastAsia="Arial Unicode MS"/>
                <w:kern w:val="2"/>
                <w:lang w:eastAsia="zh-CN"/>
              </w:rPr>
              <w:t xml:space="preserve"> </w:t>
            </w:r>
            <w:r w:rsidRPr="0016404E">
              <w:rPr>
                <w:rFonts w:eastAsia="Arial Unicode MS"/>
                <w:kern w:val="2"/>
                <w:lang w:eastAsia="zh-CN"/>
              </w:rPr>
              <w:t>характеристики</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04EC3E7A" w14:textId="77777777" w:rsidR="00093273" w:rsidRPr="0016404E" w:rsidRDefault="00093273" w:rsidP="001E135E">
            <w:pPr>
              <w:widowControl/>
              <w:spacing w:before="0" w:after="0"/>
              <w:ind w:right="32" w:firstLine="0"/>
              <w:jc w:val="center"/>
              <w:rPr>
                <w:rFonts w:eastAsia="Arial Unicode MS"/>
                <w:kern w:val="2"/>
                <w:lang w:eastAsia="zh-CN"/>
              </w:rPr>
            </w:pPr>
            <w:r w:rsidRPr="0016404E">
              <w:rPr>
                <w:rFonts w:eastAsia="Arial Unicode MS"/>
                <w:kern w:val="2"/>
                <w:lang w:eastAsia="zh-CN"/>
              </w:rPr>
              <w:t>170</w:t>
            </w:r>
            <w:r w:rsidRPr="0016404E">
              <w:rPr>
                <w:rFonts w:eastAsia="Arial Unicode MS"/>
              </w:rPr>
              <w:t>–</w:t>
            </w:r>
            <w:r w:rsidRPr="0016404E">
              <w:rPr>
                <w:rFonts w:eastAsia="Arial Unicode MS"/>
                <w:kern w:val="2"/>
                <w:lang w:eastAsia="zh-CN"/>
              </w:rPr>
              <w:t>141</w:t>
            </w:r>
          </w:p>
        </w:tc>
      </w:tr>
      <w:tr w:rsidR="008A475C" w:rsidRPr="0016404E" w14:paraId="175D8437" w14:textId="77777777" w:rsidTr="00E32796">
        <w:trPr>
          <w:jc w:val="center"/>
        </w:trPr>
        <w:tc>
          <w:tcPr>
            <w:tcW w:w="846" w:type="dxa"/>
            <w:tcBorders>
              <w:top w:val="single" w:sz="4" w:space="0" w:color="000000"/>
              <w:left w:val="single" w:sz="4" w:space="0" w:color="000000"/>
              <w:bottom w:val="single" w:sz="4" w:space="0" w:color="000000"/>
            </w:tcBorders>
            <w:shd w:val="clear" w:color="auto" w:fill="auto"/>
          </w:tcPr>
          <w:p w14:paraId="1AA6019E" w14:textId="77777777" w:rsidR="00093273" w:rsidRPr="0016404E" w:rsidRDefault="00093273" w:rsidP="001E135E">
            <w:pPr>
              <w:widowControl/>
              <w:spacing w:before="0" w:after="0"/>
              <w:ind w:firstLine="0"/>
              <w:jc w:val="center"/>
              <w:rPr>
                <w:rFonts w:eastAsia="Arial Unicode MS"/>
                <w:kern w:val="2"/>
                <w:lang w:eastAsia="zh-CN"/>
              </w:rPr>
            </w:pPr>
            <w:r w:rsidRPr="0016404E">
              <w:rPr>
                <w:rFonts w:eastAsia="Arial Unicode MS"/>
                <w:kern w:val="2"/>
                <w:lang w:eastAsia="zh-CN"/>
              </w:rPr>
              <w:t>8</w:t>
            </w:r>
          </w:p>
        </w:tc>
        <w:tc>
          <w:tcPr>
            <w:tcW w:w="6520" w:type="dxa"/>
            <w:tcBorders>
              <w:top w:val="single" w:sz="4" w:space="0" w:color="000000"/>
              <w:left w:val="single" w:sz="4" w:space="0" w:color="000000"/>
              <w:bottom w:val="single" w:sz="4" w:space="0" w:color="000000"/>
            </w:tcBorders>
            <w:shd w:val="clear" w:color="auto" w:fill="auto"/>
          </w:tcPr>
          <w:p w14:paraId="6D98C1C5" w14:textId="77777777" w:rsidR="00093273" w:rsidRPr="0016404E" w:rsidRDefault="00093273" w:rsidP="001E135E">
            <w:pPr>
              <w:widowControl/>
              <w:spacing w:before="0" w:after="0"/>
              <w:ind w:firstLine="34"/>
              <w:rPr>
                <w:rFonts w:eastAsia="Arial Unicode MS"/>
                <w:kern w:val="2"/>
                <w:lang w:eastAsia="zh-CN"/>
              </w:rPr>
            </w:pPr>
            <w:r w:rsidRPr="0016404E">
              <w:rPr>
                <w:rFonts w:eastAsia="Arial Unicode MS"/>
                <w:kern w:val="2"/>
                <w:lang w:eastAsia="zh-CN"/>
              </w:rPr>
              <w:t>Тип</w:t>
            </w:r>
            <w:r w:rsidR="009861CE" w:rsidRPr="0016404E">
              <w:rPr>
                <w:rFonts w:eastAsia="Arial Unicode MS"/>
                <w:kern w:val="2"/>
                <w:lang w:eastAsia="zh-CN"/>
              </w:rPr>
              <w:t xml:space="preserve"> </w:t>
            </w:r>
            <w:r w:rsidRPr="0016404E">
              <w:rPr>
                <w:rFonts w:eastAsia="Arial Unicode MS"/>
                <w:kern w:val="2"/>
                <w:lang w:eastAsia="zh-CN"/>
              </w:rPr>
              <w:t>(характер)</w:t>
            </w:r>
            <w:r w:rsidR="009861CE" w:rsidRPr="0016404E">
              <w:rPr>
                <w:rFonts w:eastAsia="Arial Unicode MS"/>
                <w:kern w:val="2"/>
                <w:lang w:eastAsia="zh-CN"/>
              </w:rPr>
              <w:t xml:space="preserve"> </w:t>
            </w:r>
            <w:r w:rsidRPr="0016404E">
              <w:rPr>
                <w:rFonts w:eastAsia="Arial Unicode MS"/>
                <w:kern w:val="2"/>
                <w:lang w:eastAsia="zh-CN"/>
              </w:rPr>
              <w:t>грунтов</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184E8553" w14:textId="77777777" w:rsidR="00093273" w:rsidRPr="0016404E" w:rsidRDefault="00093273" w:rsidP="001E135E">
            <w:pPr>
              <w:widowControl/>
              <w:spacing w:before="0" w:after="0"/>
              <w:ind w:right="32" w:firstLine="0"/>
              <w:jc w:val="center"/>
              <w:rPr>
                <w:rFonts w:eastAsia="Arial Unicode MS"/>
                <w:kern w:val="2"/>
                <w:lang w:eastAsia="zh-CN"/>
              </w:rPr>
            </w:pPr>
            <w:r w:rsidRPr="0016404E">
              <w:rPr>
                <w:rFonts w:eastAsia="Arial Unicode MS"/>
                <w:kern w:val="2"/>
                <w:lang w:eastAsia="zh-CN"/>
              </w:rPr>
              <w:t>140</w:t>
            </w:r>
            <w:r w:rsidRPr="0016404E">
              <w:rPr>
                <w:rFonts w:eastAsia="Arial Unicode MS"/>
              </w:rPr>
              <w:t>–</w:t>
            </w:r>
            <w:r w:rsidRPr="0016404E">
              <w:rPr>
                <w:rFonts w:eastAsia="Arial Unicode MS"/>
                <w:kern w:val="2"/>
                <w:lang w:eastAsia="zh-CN"/>
              </w:rPr>
              <w:t>111</w:t>
            </w:r>
          </w:p>
        </w:tc>
      </w:tr>
      <w:tr w:rsidR="008A475C" w:rsidRPr="0016404E" w14:paraId="2CDF29D6" w14:textId="77777777" w:rsidTr="00E32796">
        <w:trPr>
          <w:jc w:val="center"/>
        </w:trPr>
        <w:tc>
          <w:tcPr>
            <w:tcW w:w="846" w:type="dxa"/>
            <w:tcBorders>
              <w:top w:val="single" w:sz="4" w:space="0" w:color="000000"/>
              <w:left w:val="single" w:sz="4" w:space="0" w:color="000000"/>
              <w:bottom w:val="single" w:sz="4" w:space="0" w:color="000000"/>
            </w:tcBorders>
            <w:shd w:val="clear" w:color="auto" w:fill="auto"/>
          </w:tcPr>
          <w:p w14:paraId="79A5FB42" w14:textId="77777777" w:rsidR="00093273" w:rsidRPr="0016404E" w:rsidRDefault="00093273" w:rsidP="001E135E">
            <w:pPr>
              <w:widowControl/>
              <w:spacing w:before="0" w:after="0"/>
              <w:ind w:firstLine="0"/>
              <w:jc w:val="center"/>
              <w:rPr>
                <w:rFonts w:eastAsia="Arial Unicode MS"/>
                <w:kern w:val="2"/>
                <w:lang w:eastAsia="zh-CN"/>
              </w:rPr>
            </w:pPr>
            <w:r w:rsidRPr="0016404E">
              <w:rPr>
                <w:rFonts w:eastAsia="Arial Unicode MS"/>
                <w:kern w:val="2"/>
                <w:lang w:eastAsia="zh-CN"/>
              </w:rPr>
              <w:t>9</w:t>
            </w:r>
          </w:p>
        </w:tc>
        <w:tc>
          <w:tcPr>
            <w:tcW w:w="6520" w:type="dxa"/>
            <w:tcBorders>
              <w:top w:val="single" w:sz="4" w:space="0" w:color="000000"/>
              <w:left w:val="single" w:sz="4" w:space="0" w:color="000000"/>
              <w:bottom w:val="single" w:sz="4" w:space="0" w:color="000000"/>
            </w:tcBorders>
            <w:shd w:val="clear" w:color="auto" w:fill="auto"/>
          </w:tcPr>
          <w:p w14:paraId="6FA5058A" w14:textId="77777777" w:rsidR="00093273" w:rsidRPr="0016404E" w:rsidRDefault="00093273" w:rsidP="001E135E">
            <w:pPr>
              <w:widowControl/>
              <w:spacing w:before="0" w:after="0"/>
              <w:ind w:firstLine="34"/>
              <w:rPr>
                <w:rFonts w:eastAsia="Arial Unicode MS"/>
                <w:kern w:val="2"/>
                <w:lang w:eastAsia="zh-CN"/>
              </w:rPr>
            </w:pPr>
            <w:r w:rsidRPr="0016404E">
              <w:rPr>
                <w:rFonts w:eastAsia="Arial Unicode MS"/>
                <w:kern w:val="2"/>
                <w:lang w:eastAsia="zh-CN"/>
              </w:rPr>
              <w:t>Величина</w:t>
            </w:r>
            <w:r w:rsidR="009861CE" w:rsidRPr="0016404E">
              <w:rPr>
                <w:rFonts w:eastAsia="Arial Unicode MS"/>
                <w:kern w:val="2"/>
                <w:lang w:eastAsia="zh-CN"/>
              </w:rPr>
              <w:t xml:space="preserve"> </w:t>
            </w:r>
            <w:r w:rsidRPr="0016404E">
              <w:rPr>
                <w:rFonts w:eastAsia="Arial Unicode MS"/>
                <w:kern w:val="2"/>
                <w:lang w:eastAsia="zh-CN"/>
              </w:rPr>
              <w:t>давления</w:t>
            </w:r>
            <w:r w:rsidR="009861CE" w:rsidRPr="0016404E">
              <w:rPr>
                <w:rFonts w:eastAsia="Arial Unicode MS"/>
                <w:kern w:val="2"/>
                <w:lang w:eastAsia="zh-CN"/>
              </w:rPr>
              <w:t xml:space="preserve"> </w:t>
            </w:r>
            <w:r w:rsidRPr="0016404E">
              <w:rPr>
                <w:rFonts w:eastAsia="Arial Unicode MS"/>
                <w:kern w:val="2"/>
                <w:lang w:eastAsia="zh-CN"/>
              </w:rPr>
              <w:t>(напоров)</w:t>
            </w:r>
            <w:r w:rsidR="009861CE" w:rsidRPr="0016404E">
              <w:rPr>
                <w:rFonts w:eastAsia="Arial Unicode MS"/>
                <w:kern w:val="2"/>
                <w:lang w:eastAsia="zh-CN"/>
              </w:rPr>
              <w:t xml:space="preserve"> </w:t>
            </w:r>
            <w:r w:rsidRPr="0016404E">
              <w:rPr>
                <w:rFonts w:eastAsia="Arial Unicode MS"/>
                <w:kern w:val="2"/>
                <w:lang w:eastAsia="zh-CN"/>
              </w:rPr>
              <w:t>в</w:t>
            </w:r>
            <w:r w:rsidR="009861CE" w:rsidRPr="0016404E">
              <w:rPr>
                <w:rFonts w:eastAsia="Arial Unicode MS"/>
                <w:kern w:val="2"/>
                <w:lang w:eastAsia="zh-CN"/>
              </w:rPr>
              <w:t xml:space="preserve"> </w:t>
            </w:r>
            <w:r w:rsidRPr="0016404E">
              <w:rPr>
                <w:rFonts w:eastAsia="Arial Unicode MS"/>
                <w:kern w:val="2"/>
                <w:lang w:eastAsia="zh-CN"/>
              </w:rPr>
              <w:t>сети</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28D274FF" w14:textId="77777777" w:rsidR="00093273" w:rsidRPr="0016404E" w:rsidRDefault="00093273" w:rsidP="001E135E">
            <w:pPr>
              <w:widowControl/>
              <w:spacing w:before="0" w:after="0"/>
              <w:ind w:right="32" w:firstLine="0"/>
              <w:jc w:val="center"/>
              <w:rPr>
                <w:rFonts w:eastAsia="Arial Unicode MS"/>
                <w:kern w:val="2"/>
                <w:lang w:eastAsia="zh-CN"/>
              </w:rPr>
            </w:pPr>
            <w:r w:rsidRPr="0016404E">
              <w:rPr>
                <w:rFonts w:eastAsia="Arial Unicode MS"/>
                <w:kern w:val="2"/>
                <w:lang w:eastAsia="zh-CN"/>
              </w:rPr>
              <w:t>110</w:t>
            </w:r>
            <w:r w:rsidRPr="0016404E">
              <w:rPr>
                <w:rFonts w:eastAsia="Arial Unicode MS"/>
              </w:rPr>
              <w:t>–</w:t>
            </w:r>
            <w:r w:rsidRPr="0016404E">
              <w:rPr>
                <w:rFonts w:eastAsia="Arial Unicode MS"/>
                <w:kern w:val="2"/>
                <w:lang w:eastAsia="zh-CN"/>
              </w:rPr>
              <w:t>101</w:t>
            </w:r>
          </w:p>
        </w:tc>
      </w:tr>
      <w:tr w:rsidR="008A475C" w:rsidRPr="0016404E" w14:paraId="1FB3C5E7" w14:textId="77777777" w:rsidTr="00E32796">
        <w:trPr>
          <w:jc w:val="center"/>
        </w:trPr>
        <w:tc>
          <w:tcPr>
            <w:tcW w:w="846" w:type="dxa"/>
            <w:tcBorders>
              <w:top w:val="single" w:sz="4" w:space="0" w:color="000000"/>
              <w:left w:val="single" w:sz="4" w:space="0" w:color="000000"/>
              <w:bottom w:val="single" w:sz="4" w:space="0" w:color="000000"/>
            </w:tcBorders>
            <w:shd w:val="clear" w:color="auto" w:fill="auto"/>
          </w:tcPr>
          <w:p w14:paraId="0854D05C" w14:textId="77777777" w:rsidR="00093273" w:rsidRPr="0016404E" w:rsidRDefault="00093273" w:rsidP="001E135E">
            <w:pPr>
              <w:widowControl/>
              <w:spacing w:before="0" w:after="0"/>
              <w:ind w:firstLine="0"/>
              <w:jc w:val="center"/>
              <w:rPr>
                <w:rFonts w:eastAsia="Arial Unicode MS"/>
                <w:kern w:val="2"/>
                <w:lang w:eastAsia="zh-CN"/>
              </w:rPr>
            </w:pPr>
            <w:r w:rsidRPr="0016404E">
              <w:rPr>
                <w:rFonts w:eastAsia="Arial Unicode MS"/>
                <w:kern w:val="2"/>
                <w:lang w:eastAsia="zh-CN"/>
              </w:rPr>
              <w:t>10</w:t>
            </w:r>
          </w:p>
        </w:tc>
        <w:tc>
          <w:tcPr>
            <w:tcW w:w="6520" w:type="dxa"/>
            <w:tcBorders>
              <w:top w:val="single" w:sz="4" w:space="0" w:color="000000"/>
              <w:left w:val="single" w:sz="4" w:space="0" w:color="000000"/>
              <w:bottom w:val="single" w:sz="4" w:space="0" w:color="000000"/>
            </w:tcBorders>
            <w:shd w:val="clear" w:color="auto" w:fill="auto"/>
          </w:tcPr>
          <w:p w14:paraId="38CA1631" w14:textId="77777777" w:rsidR="00093273" w:rsidRPr="0016404E" w:rsidRDefault="00093273" w:rsidP="00F86512">
            <w:pPr>
              <w:widowControl/>
              <w:spacing w:before="0" w:after="0"/>
              <w:ind w:firstLine="34"/>
              <w:rPr>
                <w:rFonts w:eastAsia="Arial Unicode MS"/>
                <w:kern w:val="2"/>
                <w:lang w:eastAsia="zh-CN"/>
              </w:rPr>
            </w:pPr>
            <w:r w:rsidRPr="0016404E">
              <w:rPr>
                <w:rFonts w:eastAsia="Arial Unicode MS"/>
                <w:kern w:val="2"/>
                <w:lang w:eastAsia="zh-CN"/>
              </w:rPr>
              <w:t>Число</w:t>
            </w:r>
            <w:r w:rsidR="009861CE" w:rsidRPr="0016404E">
              <w:rPr>
                <w:rFonts w:eastAsia="Arial Unicode MS"/>
                <w:kern w:val="2"/>
                <w:lang w:eastAsia="zh-CN"/>
              </w:rPr>
              <w:t xml:space="preserve"> </w:t>
            </w:r>
            <w:r w:rsidRPr="0016404E">
              <w:rPr>
                <w:rFonts w:eastAsia="Arial Unicode MS"/>
                <w:kern w:val="2"/>
                <w:lang w:eastAsia="zh-CN"/>
              </w:rPr>
              <w:t>зафиксированных</w:t>
            </w:r>
            <w:r w:rsidR="009861CE" w:rsidRPr="0016404E">
              <w:rPr>
                <w:rFonts w:eastAsia="Arial Unicode MS"/>
                <w:kern w:val="2"/>
                <w:lang w:eastAsia="zh-CN"/>
              </w:rPr>
              <w:t xml:space="preserve"> </w:t>
            </w:r>
            <w:r w:rsidR="00F86512" w:rsidRPr="0016404E">
              <w:rPr>
                <w:rFonts w:eastAsia="Arial Unicode MS"/>
                <w:kern w:val="2"/>
                <w:lang w:eastAsia="zh-CN"/>
              </w:rPr>
              <w:t>повреждений</w:t>
            </w:r>
            <w:r w:rsidR="009861CE" w:rsidRPr="0016404E">
              <w:rPr>
                <w:rFonts w:eastAsia="Arial Unicode MS"/>
                <w:kern w:val="2"/>
                <w:lang w:eastAsia="zh-CN"/>
              </w:rPr>
              <w:t xml:space="preserve"> </w:t>
            </w:r>
            <w:r w:rsidR="00F86512" w:rsidRPr="0016404E">
              <w:rPr>
                <w:rFonts w:eastAsia="Arial Unicode MS"/>
                <w:kern w:val="2"/>
                <w:lang w:eastAsia="zh-CN"/>
              </w:rPr>
              <w:t>и</w:t>
            </w:r>
            <w:r w:rsidR="009861CE" w:rsidRPr="0016404E">
              <w:rPr>
                <w:rFonts w:eastAsia="Arial Unicode MS"/>
                <w:kern w:val="2"/>
                <w:lang w:eastAsia="zh-CN"/>
              </w:rPr>
              <w:t xml:space="preserve"> </w:t>
            </w:r>
            <w:r w:rsidR="00F86512" w:rsidRPr="0016404E">
              <w:rPr>
                <w:rFonts w:eastAsia="Arial Unicode MS"/>
                <w:kern w:val="2"/>
                <w:lang w:eastAsia="zh-CN"/>
              </w:rPr>
              <w:t>аварий</w:t>
            </w:r>
            <w:r w:rsidR="009861CE" w:rsidRPr="0016404E">
              <w:rPr>
                <w:rFonts w:eastAsia="Arial Unicode MS"/>
                <w:kern w:val="2"/>
                <w:lang w:eastAsia="zh-CN"/>
              </w:rPr>
              <w:t xml:space="preserve"> </w:t>
            </w:r>
            <w:r w:rsidR="00F86512" w:rsidRPr="0016404E">
              <w:rPr>
                <w:rFonts w:eastAsia="Arial Unicode MS"/>
                <w:kern w:val="2"/>
                <w:lang w:eastAsia="zh-CN"/>
              </w:rPr>
              <w:t>на</w:t>
            </w:r>
            <w:r w:rsidR="009861CE" w:rsidRPr="0016404E">
              <w:rPr>
                <w:rFonts w:eastAsia="Arial Unicode MS"/>
                <w:kern w:val="2"/>
                <w:lang w:eastAsia="zh-CN"/>
              </w:rPr>
              <w:t xml:space="preserve"> </w:t>
            </w:r>
            <w:r w:rsidR="00F86512" w:rsidRPr="0016404E">
              <w:rPr>
                <w:rFonts w:eastAsia="Arial Unicode MS"/>
                <w:kern w:val="2"/>
                <w:lang w:eastAsia="zh-CN"/>
              </w:rPr>
              <w:t>участке</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3BC21531" w14:textId="77777777" w:rsidR="00093273" w:rsidRPr="0016404E" w:rsidRDefault="00093273" w:rsidP="001E135E">
            <w:pPr>
              <w:widowControl/>
              <w:spacing w:before="0" w:after="0"/>
              <w:ind w:right="32" w:firstLine="0"/>
              <w:jc w:val="center"/>
              <w:rPr>
                <w:rFonts w:eastAsia="Arial Unicode MS"/>
                <w:kern w:val="2"/>
                <w:lang w:eastAsia="zh-CN"/>
              </w:rPr>
            </w:pPr>
            <w:r w:rsidRPr="0016404E">
              <w:rPr>
                <w:rFonts w:eastAsia="Arial Unicode MS"/>
                <w:kern w:val="2"/>
                <w:lang w:eastAsia="zh-CN"/>
              </w:rPr>
              <w:t>100</w:t>
            </w:r>
            <w:r w:rsidRPr="0016404E">
              <w:rPr>
                <w:rFonts w:eastAsia="Arial Unicode MS"/>
              </w:rPr>
              <w:t>–</w:t>
            </w:r>
            <w:r w:rsidRPr="0016404E">
              <w:rPr>
                <w:rFonts w:eastAsia="Arial Unicode MS"/>
                <w:kern w:val="2"/>
                <w:lang w:eastAsia="zh-CN"/>
              </w:rPr>
              <w:t>90</w:t>
            </w:r>
          </w:p>
        </w:tc>
      </w:tr>
      <w:tr w:rsidR="008A475C" w:rsidRPr="0016404E" w14:paraId="7B943DDB" w14:textId="77777777" w:rsidTr="00E32796">
        <w:trPr>
          <w:jc w:val="center"/>
        </w:trPr>
        <w:tc>
          <w:tcPr>
            <w:tcW w:w="846" w:type="dxa"/>
            <w:tcBorders>
              <w:top w:val="single" w:sz="4" w:space="0" w:color="000000"/>
              <w:left w:val="single" w:sz="4" w:space="0" w:color="000000"/>
              <w:bottom w:val="single" w:sz="4" w:space="0" w:color="000000"/>
            </w:tcBorders>
            <w:shd w:val="clear" w:color="auto" w:fill="auto"/>
          </w:tcPr>
          <w:p w14:paraId="4EBC053C" w14:textId="77777777" w:rsidR="00093273" w:rsidRPr="0016404E" w:rsidRDefault="00093273" w:rsidP="001E135E">
            <w:pPr>
              <w:widowControl/>
              <w:spacing w:before="0" w:after="0"/>
              <w:ind w:firstLine="0"/>
              <w:jc w:val="center"/>
              <w:rPr>
                <w:rFonts w:eastAsia="Arial Unicode MS"/>
                <w:kern w:val="2"/>
                <w:lang w:eastAsia="zh-CN"/>
              </w:rPr>
            </w:pPr>
            <w:r w:rsidRPr="0016404E">
              <w:rPr>
                <w:rFonts w:eastAsia="Arial Unicode MS"/>
                <w:kern w:val="2"/>
                <w:lang w:eastAsia="zh-CN"/>
              </w:rPr>
              <w:t>11</w:t>
            </w:r>
          </w:p>
        </w:tc>
        <w:tc>
          <w:tcPr>
            <w:tcW w:w="6520" w:type="dxa"/>
            <w:tcBorders>
              <w:top w:val="single" w:sz="4" w:space="0" w:color="000000"/>
              <w:left w:val="single" w:sz="4" w:space="0" w:color="000000"/>
              <w:bottom w:val="single" w:sz="4" w:space="0" w:color="000000"/>
            </w:tcBorders>
            <w:shd w:val="clear" w:color="auto" w:fill="auto"/>
          </w:tcPr>
          <w:p w14:paraId="1E21B23B" w14:textId="77777777" w:rsidR="00093273" w:rsidRPr="0016404E" w:rsidRDefault="00093273" w:rsidP="001E135E">
            <w:pPr>
              <w:widowControl/>
              <w:spacing w:before="0" w:after="0"/>
              <w:ind w:firstLine="34"/>
              <w:rPr>
                <w:rFonts w:eastAsia="Arial Unicode MS"/>
                <w:kern w:val="2"/>
                <w:lang w:eastAsia="zh-CN"/>
              </w:rPr>
            </w:pPr>
            <w:r w:rsidRPr="0016404E">
              <w:rPr>
                <w:rFonts w:eastAsia="Arial Unicode MS"/>
                <w:kern w:val="2"/>
                <w:lang w:eastAsia="zh-CN"/>
              </w:rPr>
              <w:t>Интенсивность</w:t>
            </w:r>
            <w:r w:rsidR="009861CE" w:rsidRPr="0016404E">
              <w:rPr>
                <w:rFonts w:eastAsia="Arial Unicode MS"/>
                <w:kern w:val="2"/>
                <w:lang w:eastAsia="zh-CN"/>
              </w:rPr>
              <w:t xml:space="preserve"> </w:t>
            </w:r>
            <w:r w:rsidRPr="0016404E">
              <w:rPr>
                <w:rFonts w:eastAsia="Arial Unicode MS"/>
                <w:kern w:val="2"/>
                <w:lang w:eastAsia="zh-CN"/>
              </w:rPr>
              <w:t>транспортных</w:t>
            </w:r>
            <w:r w:rsidR="009861CE" w:rsidRPr="0016404E">
              <w:rPr>
                <w:rFonts w:eastAsia="Arial Unicode MS"/>
                <w:kern w:val="2"/>
                <w:lang w:eastAsia="zh-CN"/>
              </w:rPr>
              <w:t xml:space="preserve"> </w:t>
            </w:r>
            <w:r w:rsidRPr="0016404E">
              <w:rPr>
                <w:rFonts w:eastAsia="Arial Unicode MS"/>
                <w:kern w:val="2"/>
                <w:lang w:eastAsia="zh-CN"/>
              </w:rPr>
              <w:t>потоков</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0DBF3656" w14:textId="77777777" w:rsidR="00093273" w:rsidRPr="0016404E" w:rsidRDefault="00093273" w:rsidP="001E135E">
            <w:pPr>
              <w:widowControl/>
              <w:spacing w:before="0" w:after="0"/>
              <w:ind w:right="32" w:firstLine="0"/>
              <w:jc w:val="center"/>
              <w:rPr>
                <w:rFonts w:eastAsia="Arial Unicode MS"/>
                <w:kern w:val="2"/>
                <w:lang w:eastAsia="zh-CN"/>
              </w:rPr>
            </w:pPr>
            <w:r w:rsidRPr="0016404E">
              <w:rPr>
                <w:rFonts w:eastAsia="Arial Unicode MS"/>
                <w:kern w:val="2"/>
                <w:lang w:eastAsia="zh-CN"/>
              </w:rPr>
              <w:t>89</w:t>
            </w:r>
            <w:r w:rsidRPr="0016404E">
              <w:rPr>
                <w:rFonts w:eastAsia="Arial Unicode MS"/>
              </w:rPr>
              <w:t>–</w:t>
            </w:r>
            <w:r w:rsidRPr="0016404E">
              <w:rPr>
                <w:rFonts w:eastAsia="Arial Unicode MS"/>
                <w:kern w:val="2"/>
                <w:lang w:eastAsia="zh-CN"/>
              </w:rPr>
              <w:t>80</w:t>
            </w:r>
          </w:p>
        </w:tc>
      </w:tr>
      <w:tr w:rsidR="008A475C" w:rsidRPr="0016404E" w14:paraId="01300F67" w14:textId="77777777" w:rsidTr="00E32796">
        <w:trPr>
          <w:jc w:val="center"/>
        </w:trPr>
        <w:tc>
          <w:tcPr>
            <w:tcW w:w="846" w:type="dxa"/>
            <w:tcBorders>
              <w:top w:val="single" w:sz="4" w:space="0" w:color="000000"/>
              <w:left w:val="single" w:sz="4" w:space="0" w:color="000000"/>
              <w:bottom w:val="single" w:sz="4" w:space="0" w:color="000000"/>
            </w:tcBorders>
            <w:shd w:val="clear" w:color="auto" w:fill="auto"/>
          </w:tcPr>
          <w:p w14:paraId="0115F8BE" w14:textId="77777777" w:rsidR="00093273" w:rsidRPr="0016404E" w:rsidRDefault="00093273" w:rsidP="001E135E">
            <w:pPr>
              <w:widowControl/>
              <w:spacing w:before="0" w:after="0"/>
              <w:ind w:firstLine="0"/>
              <w:jc w:val="center"/>
              <w:rPr>
                <w:rFonts w:eastAsia="Arial Unicode MS"/>
                <w:kern w:val="2"/>
                <w:lang w:eastAsia="zh-CN"/>
              </w:rPr>
            </w:pPr>
            <w:r w:rsidRPr="0016404E">
              <w:rPr>
                <w:rFonts w:eastAsia="Arial Unicode MS"/>
                <w:kern w:val="2"/>
                <w:lang w:eastAsia="zh-CN"/>
              </w:rPr>
              <w:t>12</w:t>
            </w:r>
          </w:p>
        </w:tc>
        <w:tc>
          <w:tcPr>
            <w:tcW w:w="6520" w:type="dxa"/>
            <w:tcBorders>
              <w:top w:val="single" w:sz="4" w:space="0" w:color="000000"/>
              <w:left w:val="single" w:sz="4" w:space="0" w:color="000000"/>
              <w:bottom w:val="single" w:sz="4" w:space="0" w:color="000000"/>
            </w:tcBorders>
            <w:shd w:val="clear" w:color="auto" w:fill="auto"/>
          </w:tcPr>
          <w:p w14:paraId="42F44001" w14:textId="77777777" w:rsidR="00093273" w:rsidRPr="0016404E" w:rsidRDefault="00093273" w:rsidP="001E135E">
            <w:pPr>
              <w:widowControl/>
              <w:spacing w:before="0" w:after="0"/>
              <w:ind w:firstLine="34"/>
              <w:rPr>
                <w:rFonts w:eastAsia="Arial Unicode MS"/>
                <w:kern w:val="2"/>
                <w:lang w:eastAsia="zh-CN"/>
              </w:rPr>
            </w:pPr>
            <w:r w:rsidRPr="0016404E">
              <w:rPr>
                <w:rFonts w:eastAsia="Arial Unicode MS"/>
                <w:kern w:val="2"/>
                <w:lang w:eastAsia="zh-CN"/>
              </w:rPr>
              <w:t>Наличие</w:t>
            </w:r>
            <w:r w:rsidR="009861CE" w:rsidRPr="0016404E">
              <w:rPr>
                <w:rFonts w:eastAsia="Arial Unicode MS"/>
                <w:kern w:val="2"/>
                <w:lang w:eastAsia="zh-CN"/>
              </w:rPr>
              <w:t xml:space="preserve"> </w:t>
            </w:r>
            <w:r w:rsidRPr="0016404E">
              <w:rPr>
                <w:rFonts w:eastAsia="Arial Unicode MS"/>
                <w:kern w:val="2"/>
                <w:lang w:eastAsia="zh-CN"/>
              </w:rPr>
              <w:t>и</w:t>
            </w:r>
            <w:r w:rsidR="009861CE" w:rsidRPr="0016404E">
              <w:rPr>
                <w:rFonts w:eastAsia="Arial Unicode MS"/>
                <w:kern w:val="2"/>
                <w:lang w:eastAsia="zh-CN"/>
              </w:rPr>
              <w:t xml:space="preserve"> </w:t>
            </w:r>
            <w:r w:rsidRPr="0016404E">
              <w:rPr>
                <w:rFonts w:eastAsia="Arial Unicode MS"/>
                <w:kern w:val="2"/>
                <w:lang w:eastAsia="zh-CN"/>
              </w:rPr>
              <w:t>глубина</w:t>
            </w:r>
            <w:r w:rsidR="009861CE" w:rsidRPr="0016404E">
              <w:rPr>
                <w:rFonts w:eastAsia="Arial Unicode MS"/>
                <w:kern w:val="2"/>
                <w:lang w:eastAsia="zh-CN"/>
              </w:rPr>
              <w:t xml:space="preserve"> </w:t>
            </w:r>
            <w:r w:rsidRPr="0016404E">
              <w:rPr>
                <w:rFonts w:eastAsia="Arial Unicode MS"/>
                <w:kern w:val="2"/>
                <w:lang w:eastAsia="zh-CN"/>
              </w:rPr>
              <w:t>залегания</w:t>
            </w:r>
            <w:r w:rsidR="009861CE" w:rsidRPr="0016404E">
              <w:rPr>
                <w:rFonts w:eastAsia="Arial Unicode MS"/>
                <w:kern w:val="2"/>
                <w:lang w:eastAsia="zh-CN"/>
              </w:rPr>
              <w:t xml:space="preserve"> </w:t>
            </w:r>
            <w:r w:rsidRPr="0016404E">
              <w:rPr>
                <w:rFonts w:eastAsia="Arial Unicode MS"/>
                <w:kern w:val="2"/>
                <w:lang w:eastAsia="zh-CN"/>
              </w:rPr>
              <w:t>подземных</w:t>
            </w:r>
            <w:r w:rsidR="009861CE" w:rsidRPr="0016404E">
              <w:rPr>
                <w:rFonts w:eastAsia="Arial Unicode MS"/>
                <w:kern w:val="2"/>
                <w:lang w:eastAsia="zh-CN"/>
              </w:rPr>
              <w:t xml:space="preserve"> </w:t>
            </w:r>
            <w:r w:rsidRPr="0016404E">
              <w:rPr>
                <w:rFonts w:eastAsia="Arial Unicode MS"/>
                <w:kern w:val="2"/>
                <w:lang w:eastAsia="zh-CN"/>
              </w:rPr>
              <w:t>вод</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2F483BEF" w14:textId="77777777" w:rsidR="00093273" w:rsidRPr="0016404E" w:rsidRDefault="00093273" w:rsidP="001E135E">
            <w:pPr>
              <w:widowControl/>
              <w:spacing w:before="0" w:after="0"/>
              <w:ind w:right="32" w:firstLine="0"/>
              <w:jc w:val="center"/>
              <w:rPr>
                <w:rFonts w:eastAsia="Arial Unicode MS"/>
                <w:kern w:val="2"/>
                <w:lang w:eastAsia="zh-CN"/>
              </w:rPr>
            </w:pPr>
            <w:r w:rsidRPr="0016404E">
              <w:rPr>
                <w:rFonts w:eastAsia="Arial Unicode MS"/>
                <w:kern w:val="2"/>
                <w:lang w:eastAsia="zh-CN"/>
              </w:rPr>
              <w:t>79</w:t>
            </w:r>
            <w:r w:rsidRPr="0016404E">
              <w:rPr>
                <w:rFonts w:eastAsia="Arial Unicode MS"/>
              </w:rPr>
              <w:t>–</w:t>
            </w:r>
            <w:r w:rsidRPr="0016404E">
              <w:rPr>
                <w:rFonts w:eastAsia="Arial Unicode MS"/>
                <w:kern w:val="2"/>
                <w:lang w:eastAsia="zh-CN"/>
              </w:rPr>
              <w:t>60</w:t>
            </w:r>
          </w:p>
        </w:tc>
      </w:tr>
      <w:tr w:rsidR="008A475C" w:rsidRPr="0016404E" w14:paraId="62D2A31E" w14:textId="77777777" w:rsidTr="00E32796">
        <w:trPr>
          <w:jc w:val="center"/>
        </w:trPr>
        <w:tc>
          <w:tcPr>
            <w:tcW w:w="846" w:type="dxa"/>
            <w:tcBorders>
              <w:top w:val="single" w:sz="4" w:space="0" w:color="000000"/>
              <w:left w:val="single" w:sz="4" w:space="0" w:color="000000"/>
              <w:bottom w:val="single" w:sz="4" w:space="0" w:color="000000"/>
            </w:tcBorders>
            <w:shd w:val="clear" w:color="auto" w:fill="auto"/>
          </w:tcPr>
          <w:p w14:paraId="2BCB9226" w14:textId="77777777" w:rsidR="00093273" w:rsidRPr="0016404E" w:rsidRDefault="00093273" w:rsidP="001E135E">
            <w:pPr>
              <w:widowControl/>
              <w:spacing w:before="0" w:after="0"/>
              <w:ind w:firstLine="0"/>
              <w:jc w:val="center"/>
              <w:rPr>
                <w:rFonts w:eastAsia="Arial Unicode MS"/>
                <w:kern w:val="2"/>
                <w:lang w:eastAsia="zh-CN"/>
              </w:rPr>
            </w:pPr>
            <w:r w:rsidRPr="0016404E">
              <w:rPr>
                <w:rFonts w:eastAsia="Arial Unicode MS"/>
                <w:kern w:val="2"/>
                <w:lang w:eastAsia="zh-CN"/>
              </w:rPr>
              <w:t>13</w:t>
            </w:r>
          </w:p>
        </w:tc>
        <w:tc>
          <w:tcPr>
            <w:tcW w:w="6520" w:type="dxa"/>
            <w:tcBorders>
              <w:top w:val="single" w:sz="4" w:space="0" w:color="000000"/>
              <w:left w:val="single" w:sz="4" w:space="0" w:color="000000"/>
              <w:bottom w:val="single" w:sz="4" w:space="0" w:color="000000"/>
            </w:tcBorders>
            <w:shd w:val="clear" w:color="auto" w:fill="auto"/>
          </w:tcPr>
          <w:p w14:paraId="3BB28A55" w14:textId="77777777" w:rsidR="00093273" w:rsidRPr="0016404E" w:rsidRDefault="00093273" w:rsidP="001E135E">
            <w:pPr>
              <w:widowControl/>
              <w:spacing w:before="0" w:after="0"/>
              <w:ind w:firstLine="34"/>
              <w:rPr>
                <w:rFonts w:eastAsia="Arial Unicode MS"/>
                <w:kern w:val="2"/>
                <w:lang w:eastAsia="zh-CN"/>
              </w:rPr>
            </w:pPr>
            <w:r w:rsidRPr="0016404E">
              <w:rPr>
                <w:rFonts w:eastAsia="Arial Unicode MS"/>
                <w:kern w:val="2"/>
                <w:lang w:eastAsia="zh-CN"/>
              </w:rPr>
              <w:t>Глубина</w:t>
            </w:r>
            <w:r w:rsidR="009861CE" w:rsidRPr="0016404E">
              <w:rPr>
                <w:rFonts w:eastAsia="Arial Unicode MS"/>
                <w:kern w:val="2"/>
                <w:lang w:eastAsia="zh-CN"/>
              </w:rPr>
              <w:t xml:space="preserve"> </w:t>
            </w:r>
            <w:r w:rsidRPr="0016404E">
              <w:rPr>
                <w:rFonts w:eastAsia="Arial Unicode MS"/>
                <w:kern w:val="2"/>
                <w:lang w:eastAsia="zh-CN"/>
              </w:rPr>
              <w:t>заложения</w:t>
            </w:r>
            <w:r w:rsidR="009861CE" w:rsidRPr="0016404E">
              <w:rPr>
                <w:rFonts w:eastAsia="Arial Unicode MS"/>
                <w:kern w:val="2"/>
                <w:lang w:eastAsia="zh-CN"/>
              </w:rPr>
              <w:t xml:space="preserve"> </w:t>
            </w:r>
            <w:r w:rsidRPr="0016404E">
              <w:rPr>
                <w:rFonts w:eastAsia="Arial Unicode MS"/>
                <w:kern w:val="2"/>
                <w:lang w:eastAsia="zh-CN"/>
              </w:rPr>
              <w:t>труб</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4B71ABA4" w14:textId="77777777" w:rsidR="00093273" w:rsidRPr="0016404E" w:rsidRDefault="00093273" w:rsidP="001E135E">
            <w:pPr>
              <w:widowControl/>
              <w:spacing w:before="0" w:after="0"/>
              <w:ind w:right="32" w:firstLine="0"/>
              <w:jc w:val="center"/>
              <w:rPr>
                <w:rFonts w:eastAsia="Arial Unicode MS"/>
                <w:kern w:val="2"/>
                <w:lang w:eastAsia="zh-CN"/>
              </w:rPr>
            </w:pPr>
            <w:r w:rsidRPr="0016404E">
              <w:rPr>
                <w:rFonts w:eastAsia="Arial Unicode MS"/>
                <w:kern w:val="2"/>
                <w:lang w:eastAsia="zh-CN"/>
              </w:rPr>
              <w:t>59</w:t>
            </w:r>
            <w:r w:rsidRPr="0016404E">
              <w:rPr>
                <w:rFonts w:eastAsia="Arial Unicode MS"/>
              </w:rPr>
              <w:t>–</w:t>
            </w:r>
            <w:r w:rsidRPr="0016404E">
              <w:rPr>
                <w:rFonts w:eastAsia="Arial Unicode MS"/>
                <w:kern w:val="2"/>
                <w:lang w:eastAsia="zh-CN"/>
              </w:rPr>
              <w:t>40</w:t>
            </w:r>
          </w:p>
        </w:tc>
      </w:tr>
      <w:tr w:rsidR="008A475C" w:rsidRPr="0016404E" w14:paraId="27F6E7DC" w14:textId="77777777" w:rsidTr="00E32796">
        <w:trPr>
          <w:jc w:val="center"/>
        </w:trPr>
        <w:tc>
          <w:tcPr>
            <w:tcW w:w="846" w:type="dxa"/>
            <w:tcBorders>
              <w:top w:val="single" w:sz="4" w:space="0" w:color="000000"/>
              <w:left w:val="single" w:sz="4" w:space="0" w:color="000000"/>
              <w:bottom w:val="single" w:sz="4" w:space="0" w:color="000000"/>
            </w:tcBorders>
            <w:shd w:val="clear" w:color="auto" w:fill="auto"/>
          </w:tcPr>
          <w:p w14:paraId="45C8AF5B" w14:textId="77777777" w:rsidR="00093273" w:rsidRPr="0016404E" w:rsidRDefault="00093273" w:rsidP="001E135E">
            <w:pPr>
              <w:widowControl/>
              <w:spacing w:before="0" w:after="0"/>
              <w:ind w:firstLine="0"/>
              <w:jc w:val="center"/>
              <w:rPr>
                <w:rFonts w:eastAsia="Arial Unicode MS"/>
                <w:kern w:val="2"/>
                <w:lang w:eastAsia="zh-CN"/>
              </w:rPr>
            </w:pPr>
            <w:r w:rsidRPr="0016404E">
              <w:rPr>
                <w:rFonts w:eastAsia="Arial Unicode MS"/>
                <w:kern w:val="2"/>
                <w:lang w:eastAsia="zh-CN"/>
              </w:rPr>
              <w:t>14</w:t>
            </w:r>
          </w:p>
        </w:tc>
        <w:tc>
          <w:tcPr>
            <w:tcW w:w="6520" w:type="dxa"/>
            <w:tcBorders>
              <w:top w:val="single" w:sz="4" w:space="0" w:color="000000"/>
              <w:left w:val="single" w:sz="4" w:space="0" w:color="000000"/>
              <w:bottom w:val="single" w:sz="4" w:space="0" w:color="000000"/>
            </w:tcBorders>
            <w:shd w:val="clear" w:color="auto" w:fill="auto"/>
          </w:tcPr>
          <w:p w14:paraId="3EFC20C2" w14:textId="77777777" w:rsidR="00093273" w:rsidRPr="0016404E" w:rsidRDefault="00093273" w:rsidP="001E135E">
            <w:pPr>
              <w:widowControl/>
              <w:spacing w:before="0" w:after="0"/>
              <w:ind w:firstLine="34"/>
              <w:rPr>
                <w:rFonts w:eastAsia="Arial Unicode MS"/>
                <w:kern w:val="2"/>
                <w:lang w:eastAsia="zh-CN"/>
              </w:rPr>
            </w:pPr>
            <w:r w:rsidRPr="0016404E">
              <w:rPr>
                <w:rFonts w:eastAsia="Arial Unicode MS"/>
                <w:kern w:val="2"/>
                <w:lang w:eastAsia="zh-CN"/>
              </w:rPr>
              <w:t>Роль</w:t>
            </w:r>
            <w:r w:rsidR="009861CE" w:rsidRPr="0016404E">
              <w:rPr>
                <w:rFonts w:eastAsia="Arial Unicode MS"/>
                <w:kern w:val="2"/>
                <w:lang w:eastAsia="zh-CN"/>
              </w:rPr>
              <w:t xml:space="preserve"> </w:t>
            </w:r>
            <w:r w:rsidRPr="0016404E">
              <w:rPr>
                <w:rFonts w:eastAsia="Arial Unicode MS"/>
                <w:kern w:val="2"/>
                <w:lang w:eastAsia="zh-CN"/>
              </w:rPr>
              <w:t>участка</w:t>
            </w:r>
            <w:r w:rsidR="009861CE" w:rsidRPr="0016404E">
              <w:rPr>
                <w:rFonts w:eastAsia="Arial Unicode MS"/>
                <w:kern w:val="2"/>
                <w:lang w:eastAsia="zh-CN"/>
              </w:rPr>
              <w:t xml:space="preserve"> </w:t>
            </w:r>
            <w:r w:rsidRPr="0016404E">
              <w:rPr>
                <w:rFonts w:eastAsia="Arial Unicode MS"/>
                <w:kern w:val="2"/>
                <w:lang w:eastAsia="zh-CN"/>
              </w:rPr>
              <w:t>в</w:t>
            </w:r>
            <w:r w:rsidR="009861CE" w:rsidRPr="0016404E">
              <w:rPr>
                <w:rFonts w:eastAsia="Arial Unicode MS"/>
                <w:kern w:val="2"/>
                <w:lang w:eastAsia="zh-CN"/>
              </w:rPr>
              <w:t xml:space="preserve"> </w:t>
            </w:r>
            <w:r w:rsidRPr="0016404E">
              <w:rPr>
                <w:rFonts w:eastAsia="Arial Unicode MS"/>
                <w:kern w:val="2"/>
                <w:lang w:eastAsia="zh-CN"/>
              </w:rPr>
              <w:t>системе,</w:t>
            </w:r>
            <w:r w:rsidR="009861CE" w:rsidRPr="0016404E">
              <w:rPr>
                <w:rFonts w:eastAsia="Arial Unicode MS"/>
                <w:kern w:val="2"/>
                <w:lang w:eastAsia="zh-CN"/>
              </w:rPr>
              <w:t xml:space="preserve"> </w:t>
            </w:r>
            <w:r w:rsidRPr="0016404E">
              <w:rPr>
                <w:rFonts w:eastAsia="Arial Unicode MS"/>
                <w:kern w:val="2"/>
                <w:lang w:eastAsia="zh-CN"/>
              </w:rPr>
              <w:t>плотность</w:t>
            </w:r>
            <w:r w:rsidR="009861CE" w:rsidRPr="0016404E">
              <w:rPr>
                <w:rFonts w:eastAsia="Arial Unicode MS"/>
                <w:kern w:val="2"/>
                <w:lang w:eastAsia="zh-CN"/>
              </w:rPr>
              <w:t xml:space="preserve"> </w:t>
            </w:r>
            <w:r w:rsidRPr="0016404E">
              <w:rPr>
                <w:rFonts w:eastAsia="Arial Unicode MS"/>
                <w:kern w:val="2"/>
                <w:lang w:eastAsia="zh-CN"/>
              </w:rPr>
              <w:t>населения</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69817F20" w14:textId="77777777" w:rsidR="00093273" w:rsidRPr="0016404E" w:rsidRDefault="00093273" w:rsidP="001E135E">
            <w:pPr>
              <w:widowControl/>
              <w:spacing w:before="0" w:after="0"/>
              <w:ind w:right="32" w:firstLine="0"/>
              <w:jc w:val="center"/>
              <w:rPr>
                <w:rFonts w:eastAsia="Arial Unicode MS"/>
                <w:kern w:val="2"/>
                <w:lang w:eastAsia="zh-CN"/>
              </w:rPr>
            </w:pPr>
            <w:r w:rsidRPr="0016404E">
              <w:rPr>
                <w:rFonts w:eastAsia="Arial Unicode MS"/>
                <w:kern w:val="2"/>
                <w:lang w:eastAsia="zh-CN"/>
              </w:rPr>
              <w:t>39</w:t>
            </w:r>
            <w:r w:rsidRPr="0016404E">
              <w:rPr>
                <w:rFonts w:eastAsia="Arial Unicode MS"/>
              </w:rPr>
              <w:t>–</w:t>
            </w:r>
            <w:r w:rsidRPr="0016404E">
              <w:rPr>
                <w:rFonts w:eastAsia="Arial Unicode MS"/>
                <w:kern w:val="2"/>
                <w:lang w:eastAsia="zh-CN"/>
              </w:rPr>
              <w:t>20</w:t>
            </w:r>
          </w:p>
        </w:tc>
      </w:tr>
    </w:tbl>
    <w:p w14:paraId="4629B8B7" w14:textId="77777777" w:rsidR="00B51C88" w:rsidRPr="0016404E" w:rsidRDefault="00B51C88" w:rsidP="001E565A">
      <w:pPr>
        <w:widowControl/>
        <w:suppressAutoHyphens w:val="0"/>
        <w:spacing w:before="0" w:after="0"/>
        <w:rPr>
          <w:rFonts w:eastAsiaTheme="minorHAnsi"/>
          <w:kern w:val="0"/>
          <w:sz w:val="28"/>
          <w:szCs w:val="28"/>
          <w:lang w:eastAsia="en-US"/>
        </w:rPr>
      </w:pPr>
    </w:p>
    <w:p w14:paraId="49A01D7F" w14:textId="77777777" w:rsidR="001E565A" w:rsidRPr="0016404E" w:rsidRDefault="001E565A" w:rsidP="001E565A">
      <w:pPr>
        <w:widowControl/>
        <w:suppressAutoHyphens w:val="0"/>
        <w:spacing w:before="0" w:after="0"/>
        <w:rPr>
          <w:rFonts w:eastAsiaTheme="minorHAnsi"/>
          <w:kern w:val="0"/>
          <w:sz w:val="28"/>
          <w:szCs w:val="28"/>
          <w:lang w:eastAsia="en-US"/>
        </w:rPr>
      </w:pPr>
      <w:r w:rsidRPr="0016404E">
        <w:rPr>
          <w:rFonts w:eastAsiaTheme="minorHAnsi"/>
          <w:kern w:val="0"/>
          <w:sz w:val="28"/>
          <w:szCs w:val="28"/>
          <w:lang w:eastAsia="en-US"/>
        </w:rPr>
        <w:t>А.4</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Прогнозировать</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общий</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объем</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реконструкции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(восстановления)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трубопроводов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сети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следует</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по</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методике</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выбора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потенциальных</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объектов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по</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критерию</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надежности.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Приоритетные</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объекты</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реконструкции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(восстановления)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определяются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путем</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оценки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влияния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на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надежность</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трубопровода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технико-экономических</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дестабилизирующих</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факторов.</w:t>
      </w:r>
    </w:p>
    <w:p w14:paraId="1E9862E3" w14:textId="77777777" w:rsidR="001E565A" w:rsidRPr="0016404E" w:rsidRDefault="001E565A" w:rsidP="00093273">
      <w:pPr>
        <w:widowControl/>
        <w:suppressAutoHyphens w:val="0"/>
        <w:spacing w:before="0" w:after="0"/>
        <w:rPr>
          <w:rFonts w:eastAsiaTheme="minorHAnsi"/>
          <w:kern w:val="0"/>
          <w:sz w:val="28"/>
          <w:szCs w:val="28"/>
          <w:lang w:eastAsia="en-US"/>
        </w:rPr>
      </w:pPr>
      <w:r w:rsidRPr="0016404E">
        <w:rPr>
          <w:rFonts w:eastAsiaTheme="minorHAnsi"/>
          <w:kern w:val="0"/>
          <w:sz w:val="28"/>
          <w:szCs w:val="28"/>
          <w:lang w:eastAsia="en-US"/>
        </w:rPr>
        <w:t>А.5</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Определение</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своевременности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очередности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мероприятий</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по</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реконструкции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(восстановлению)</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объектов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водопроводно-канализационного</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хозяйства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следует</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проводить</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после</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всестороннего</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технико-экономического</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обоснования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всех</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вариантов.</w:t>
      </w:r>
    </w:p>
    <w:p w14:paraId="57165875" w14:textId="77777777" w:rsidR="001E565A" w:rsidRPr="0016404E" w:rsidRDefault="001E565A" w:rsidP="001E565A">
      <w:pPr>
        <w:widowControl/>
        <w:suppressAutoHyphens w:val="0"/>
        <w:spacing w:before="0" w:after="0"/>
        <w:rPr>
          <w:rFonts w:eastAsiaTheme="minorHAnsi"/>
          <w:kern w:val="0"/>
          <w:sz w:val="28"/>
          <w:szCs w:val="28"/>
          <w:lang w:eastAsia="en-US"/>
        </w:rPr>
      </w:pPr>
      <w:r w:rsidRPr="0016404E">
        <w:rPr>
          <w:rFonts w:eastAsiaTheme="minorHAnsi"/>
          <w:kern w:val="0"/>
          <w:sz w:val="28"/>
          <w:szCs w:val="28"/>
          <w:lang w:eastAsia="en-US"/>
        </w:rPr>
        <w:t>А.6</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Оценка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реального</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воздействия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на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трубопровод</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дестабилизирующих</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его</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надежность</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факторов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условий</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эксплуатации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осуществляется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на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основании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анализа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результатов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технической</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диагностики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труб</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причин</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образования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дефектов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труб,</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опыта</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эксплуатации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с</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учетом</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взаимного</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влияния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(сочетаемости)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нагрузок</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и</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воздействий</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различного</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происхождения.</w:t>
      </w:r>
    </w:p>
    <w:p w14:paraId="0F4C70F9" w14:textId="77777777" w:rsidR="001E565A" w:rsidRPr="0016404E" w:rsidRDefault="001E565A" w:rsidP="001E565A">
      <w:pPr>
        <w:widowControl/>
        <w:suppressAutoHyphens w:val="0"/>
        <w:spacing w:before="0" w:after="0"/>
        <w:rPr>
          <w:rFonts w:eastAsiaTheme="minorHAnsi"/>
          <w:kern w:val="0"/>
          <w:sz w:val="28"/>
          <w:szCs w:val="28"/>
          <w:lang w:eastAsia="en-US"/>
        </w:rPr>
      </w:pPr>
      <w:r w:rsidRPr="0016404E">
        <w:rPr>
          <w:rFonts w:eastAsiaTheme="minorHAnsi"/>
          <w:kern w:val="0"/>
          <w:sz w:val="28"/>
          <w:szCs w:val="28"/>
          <w:lang w:eastAsia="en-US"/>
        </w:rPr>
        <w:t>А.7</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Указанные</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таблице</w:t>
      </w:r>
      <w:r w:rsidR="009861CE" w:rsidRPr="0016404E">
        <w:rPr>
          <w:rFonts w:eastAsiaTheme="minorHAnsi"/>
          <w:kern w:val="0"/>
          <w:sz w:val="28"/>
          <w:szCs w:val="28"/>
          <w:lang w:eastAsia="en-US"/>
        </w:rPr>
        <w:t xml:space="preserve"> </w:t>
      </w:r>
      <w:r w:rsidR="00093273" w:rsidRPr="0016404E">
        <w:rPr>
          <w:rFonts w:eastAsiaTheme="minorHAnsi"/>
          <w:kern w:val="0"/>
          <w:sz w:val="28"/>
          <w:szCs w:val="28"/>
          <w:lang w:eastAsia="en-US"/>
        </w:rPr>
        <w:t>А.2</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баллы</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сводятся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паспорт</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ранжирования</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участков</w:t>
      </w:r>
      <w:r w:rsidR="009861CE" w:rsidRPr="0016404E">
        <w:rPr>
          <w:rFonts w:eastAsiaTheme="minorHAnsi"/>
          <w:kern w:val="0"/>
          <w:sz w:val="28"/>
          <w:szCs w:val="28"/>
          <w:lang w:eastAsia="en-US"/>
        </w:rPr>
        <w:t xml:space="preserve"> </w:t>
      </w:r>
      <w:r w:rsidRPr="0016404E">
        <w:rPr>
          <w:rFonts w:eastAsiaTheme="minorHAnsi"/>
          <w:kern w:val="0"/>
          <w:sz w:val="28"/>
          <w:szCs w:val="28"/>
          <w:lang w:eastAsia="en-US"/>
        </w:rPr>
        <w:t>трубопроводов.</w:t>
      </w:r>
    </w:p>
    <w:p w14:paraId="0296CC97" w14:textId="77777777" w:rsidR="0058694F" w:rsidRPr="0016404E" w:rsidRDefault="00B74D28" w:rsidP="002121AA">
      <w:pPr>
        <w:pStyle w:val="aff5"/>
        <w:jc w:val="center"/>
        <w:rPr>
          <w:rFonts w:ascii="Times New Roman" w:hAnsi="Times New Roman" w:cs="Times New Roman"/>
          <w:b/>
          <w:bCs/>
          <w:sz w:val="28"/>
          <w:szCs w:val="28"/>
        </w:rPr>
      </w:pPr>
      <w:r w:rsidRPr="0016404E">
        <w:br w:type="page"/>
      </w:r>
      <w:bookmarkStart w:id="448" w:name="_Toc312667318"/>
      <w:bookmarkStart w:id="449" w:name="_Toc313339638"/>
      <w:r w:rsidR="0058694F" w:rsidRPr="0016404E">
        <w:rPr>
          <w:rFonts w:ascii="Times New Roman" w:hAnsi="Times New Roman" w:cs="Times New Roman"/>
          <w:b/>
          <w:bCs/>
          <w:sz w:val="28"/>
          <w:szCs w:val="28"/>
        </w:rPr>
        <w:lastRenderedPageBreak/>
        <w:t>Приложение</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Б</w:t>
      </w:r>
    </w:p>
    <w:p w14:paraId="6E335EF2" w14:textId="77777777" w:rsidR="002121AA" w:rsidRPr="0016404E" w:rsidRDefault="002121AA" w:rsidP="002121AA">
      <w:pPr>
        <w:pStyle w:val="aff5"/>
        <w:jc w:val="center"/>
        <w:rPr>
          <w:rFonts w:ascii="Times New Roman" w:hAnsi="Times New Roman" w:cs="Times New Roman"/>
          <w:b/>
          <w:bCs/>
          <w:sz w:val="28"/>
          <w:szCs w:val="28"/>
        </w:rPr>
      </w:pPr>
    </w:p>
    <w:p w14:paraId="43CE5C8F" w14:textId="77777777" w:rsidR="00C824EF" w:rsidRPr="0016404E" w:rsidRDefault="00C824EF" w:rsidP="002121AA">
      <w:pPr>
        <w:pStyle w:val="aff5"/>
        <w:jc w:val="center"/>
        <w:rPr>
          <w:rFonts w:ascii="Times New Roman" w:hAnsi="Times New Roman" w:cs="Times New Roman"/>
          <w:b/>
          <w:bCs/>
          <w:sz w:val="28"/>
          <w:szCs w:val="28"/>
        </w:rPr>
      </w:pPr>
      <w:r w:rsidRPr="0016404E">
        <w:rPr>
          <w:rFonts w:ascii="Times New Roman" w:hAnsi="Times New Roman" w:cs="Times New Roman"/>
          <w:b/>
          <w:bCs/>
          <w:sz w:val="28"/>
          <w:szCs w:val="28"/>
        </w:rPr>
        <w:t>Классы</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подклассы</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поверхностных</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вод.</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Классификатор</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технологий</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методов</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очистки</w:t>
      </w:r>
    </w:p>
    <w:p w14:paraId="5EC1A10E" w14:textId="77777777" w:rsidR="002121AA" w:rsidRPr="0016404E" w:rsidRDefault="002121AA" w:rsidP="002121AA">
      <w:pPr>
        <w:pStyle w:val="aff5"/>
        <w:jc w:val="center"/>
        <w:rPr>
          <w:rFonts w:ascii="Times New Roman" w:hAnsi="Times New Roman" w:cs="Times New Roman"/>
          <w:b/>
          <w:bCs/>
          <w:sz w:val="28"/>
          <w:szCs w:val="28"/>
        </w:rPr>
      </w:pPr>
    </w:p>
    <w:p w14:paraId="454C7E63" w14:textId="77777777" w:rsidR="0058694F" w:rsidRPr="0016404E" w:rsidRDefault="003E271E" w:rsidP="00E267D2">
      <w:pPr>
        <w:spacing w:before="0" w:after="0"/>
        <w:ind w:firstLine="708"/>
        <w:rPr>
          <w:sz w:val="28"/>
          <w:szCs w:val="28"/>
        </w:rPr>
      </w:pPr>
      <w:r w:rsidRPr="0016404E">
        <w:rPr>
          <w:sz w:val="28"/>
          <w:szCs w:val="28"/>
        </w:rPr>
        <w:t>Б.1</w:t>
      </w:r>
      <w:r w:rsidR="009861CE" w:rsidRPr="0016404E">
        <w:rPr>
          <w:sz w:val="28"/>
          <w:szCs w:val="28"/>
        </w:rPr>
        <w:t xml:space="preserve"> </w:t>
      </w:r>
      <w:r w:rsidR="0058694F" w:rsidRPr="0016404E">
        <w:rPr>
          <w:sz w:val="28"/>
          <w:szCs w:val="28"/>
        </w:rPr>
        <w:t>При</w:t>
      </w:r>
      <w:r w:rsidR="009861CE" w:rsidRPr="0016404E">
        <w:rPr>
          <w:sz w:val="28"/>
          <w:szCs w:val="28"/>
        </w:rPr>
        <w:t xml:space="preserve"> </w:t>
      </w:r>
      <w:r w:rsidR="0058694F" w:rsidRPr="0016404E">
        <w:rPr>
          <w:sz w:val="28"/>
          <w:szCs w:val="28"/>
        </w:rPr>
        <w:t>рассмотрении</w:t>
      </w:r>
      <w:r w:rsidR="009861CE" w:rsidRPr="0016404E">
        <w:rPr>
          <w:sz w:val="28"/>
          <w:szCs w:val="28"/>
        </w:rPr>
        <w:t xml:space="preserve"> </w:t>
      </w:r>
      <w:r w:rsidR="0058694F" w:rsidRPr="0016404E">
        <w:rPr>
          <w:sz w:val="28"/>
          <w:szCs w:val="28"/>
        </w:rPr>
        <w:t>качественных</w:t>
      </w:r>
      <w:r w:rsidR="009861CE" w:rsidRPr="0016404E">
        <w:rPr>
          <w:sz w:val="28"/>
          <w:szCs w:val="28"/>
        </w:rPr>
        <w:t xml:space="preserve"> </w:t>
      </w:r>
      <w:r w:rsidR="0058694F" w:rsidRPr="0016404E">
        <w:rPr>
          <w:sz w:val="28"/>
          <w:szCs w:val="28"/>
        </w:rPr>
        <w:t>характеристик</w:t>
      </w:r>
      <w:r w:rsidR="009861CE" w:rsidRPr="0016404E">
        <w:rPr>
          <w:sz w:val="28"/>
          <w:szCs w:val="28"/>
        </w:rPr>
        <w:t xml:space="preserve"> </w:t>
      </w:r>
      <w:r w:rsidR="0058694F" w:rsidRPr="0016404E">
        <w:rPr>
          <w:sz w:val="28"/>
          <w:szCs w:val="28"/>
        </w:rPr>
        <w:t>вод</w:t>
      </w:r>
      <w:r w:rsidR="009861CE" w:rsidRPr="0016404E">
        <w:rPr>
          <w:sz w:val="28"/>
          <w:szCs w:val="28"/>
        </w:rPr>
        <w:t xml:space="preserve"> </w:t>
      </w:r>
      <w:r w:rsidR="0058694F" w:rsidRPr="0016404E">
        <w:rPr>
          <w:sz w:val="28"/>
          <w:szCs w:val="28"/>
        </w:rPr>
        <w:t>следует</w:t>
      </w:r>
      <w:r w:rsidR="009861CE" w:rsidRPr="0016404E">
        <w:rPr>
          <w:sz w:val="28"/>
          <w:szCs w:val="28"/>
        </w:rPr>
        <w:t xml:space="preserve"> </w:t>
      </w:r>
      <w:r w:rsidR="0058694F" w:rsidRPr="0016404E">
        <w:rPr>
          <w:sz w:val="28"/>
          <w:szCs w:val="28"/>
        </w:rPr>
        <w:t>раздел</w:t>
      </w:r>
      <w:r w:rsidR="006E09A9" w:rsidRPr="0016404E">
        <w:rPr>
          <w:sz w:val="28"/>
          <w:szCs w:val="28"/>
        </w:rPr>
        <w:t>я</w:t>
      </w:r>
      <w:r w:rsidR="0058694F" w:rsidRPr="0016404E">
        <w:rPr>
          <w:sz w:val="28"/>
          <w:szCs w:val="28"/>
        </w:rPr>
        <w:t>ть</w:t>
      </w:r>
      <w:r w:rsidR="009861CE" w:rsidRPr="0016404E">
        <w:rPr>
          <w:sz w:val="28"/>
          <w:szCs w:val="28"/>
        </w:rPr>
        <w:t xml:space="preserve"> </w:t>
      </w:r>
      <w:r w:rsidR="0058694F" w:rsidRPr="0016404E">
        <w:rPr>
          <w:sz w:val="28"/>
          <w:szCs w:val="28"/>
        </w:rPr>
        <w:t>их</w:t>
      </w:r>
      <w:r w:rsidR="009861CE" w:rsidRPr="0016404E">
        <w:rPr>
          <w:sz w:val="28"/>
          <w:szCs w:val="28"/>
        </w:rPr>
        <w:t xml:space="preserve"> </w:t>
      </w:r>
      <w:r w:rsidR="0058694F" w:rsidRPr="0016404E">
        <w:rPr>
          <w:sz w:val="28"/>
          <w:szCs w:val="28"/>
        </w:rPr>
        <w:t>на</w:t>
      </w:r>
      <w:r w:rsidR="009861CE" w:rsidRPr="0016404E">
        <w:rPr>
          <w:sz w:val="28"/>
          <w:szCs w:val="28"/>
        </w:rPr>
        <w:t xml:space="preserve"> </w:t>
      </w:r>
      <w:r w:rsidR="0058694F" w:rsidRPr="0016404E">
        <w:rPr>
          <w:sz w:val="28"/>
          <w:szCs w:val="28"/>
        </w:rPr>
        <w:t>классы</w:t>
      </w:r>
      <w:r w:rsidR="009861CE" w:rsidRPr="0016404E">
        <w:rPr>
          <w:sz w:val="28"/>
          <w:szCs w:val="28"/>
        </w:rPr>
        <w:t xml:space="preserve"> </w:t>
      </w:r>
      <w:r w:rsidR="0058694F" w:rsidRPr="0016404E">
        <w:rPr>
          <w:sz w:val="28"/>
          <w:szCs w:val="28"/>
        </w:rPr>
        <w:t>и</w:t>
      </w:r>
      <w:r w:rsidR="009861CE" w:rsidRPr="0016404E">
        <w:rPr>
          <w:sz w:val="28"/>
          <w:szCs w:val="28"/>
        </w:rPr>
        <w:t xml:space="preserve"> </w:t>
      </w:r>
      <w:r w:rsidR="0058694F" w:rsidRPr="0016404E">
        <w:rPr>
          <w:sz w:val="28"/>
          <w:szCs w:val="28"/>
        </w:rPr>
        <w:t>подклассы</w:t>
      </w:r>
      <w:r w:rsidR="009861CE" w:rsidRPr="0016404E">
        <w:rPr>
          <w:sz w:val="28"/>
          <w:szCs w:val="28"/>
        </w:rPr>
        <w:t xml:space="preserve"> </w:t>
      </w:r>
      <w:r w:rsidR="0058694F" w:rsidRPr="0016404E">
        <w:rPr>
          <w:sz w:val="28"/>
          <w:szCs w:val="28"/>
        </w:rPr>
        <w:t>в</w:t>
      </w:r>
      <w:r w:rsidR="009861CE" w:rsidRPr="0016404E">
        <w:rPr>
          <w:sz w:val="28"/>
          <w:szCs w:val="28"/>
        </w:rPr>
        <w:t xml:space="preserve"> </w:t>
      </w:r>
      <w:r w:rsidR="0058694F" w:rsidRPr="0016404E">
        <w:rPr>
          <w:sz w:val="28"/>
          <w:szCs w:val="28"/>
        </w:rPr>
        <w:t>соответствии</w:t>
      </w:r>
      <w:r w:rsidR="009861CE" w:rsidRPr="0016404E">
        <w:rPr>
          <w:sz w:val="28"/>
          <w:szCs w:val="28"/>
        </w:rPr>
        <w:t xml:space="preserve"> </w:t>
      </w:r>
      <w:r w:rsidR="0058694F" w:rsidRPr="0016404E">
        <w:rPr>
          <w:sz w:val="28"/>
          <w:szCs w:val="28"/>
        </w:rPr>
        <w:t>с</w:t>
      </w:r>
      <w:r w:rsidR="009861CE" w:rsidRPr="0016404E">
        <w:rPr>
          <w:sz w:val="28"/>
          <w:szCs w:val="28"/>
        </w:rPr>
        <w:t xml:space="preserve"> </w:t>
      </w:r>
      <w:r w:rsidR="0058694F" w:rsidRPr="0016404E">
        <w:rPr>
          <w:sz w:val="28"/>
          <w:szCs w:val="28"/>
        </w:rPr>
        <w:t>предложенным</w:t>
      </w:r>
      <w:r w:rsidR="009861CE" w:rsidRPr="0016404E">
        <w:rPr>
          <w:sz w:val="28"/>
          <w:szCs w:val="28"/>
        </w:rPr>
        <w:t xml:space="preserve"> </w:t>
      </w:r>
      <w:r w:rsidR="0058694F" w:rsidRPr="0016404E">
        <w:rPr>
          <w:sz w:val="28"/>
          <w:szCs w:val="28"/>
        </w:rPr>
        <w:t>классификатором</w:t>
      </w:r>
      <w:r w:rsidR="009861CE" w:rsidRPr="0016404E">
        <w:rPr>
          <w:sz w:val="28"/>
          <w:szCs w:val="28"/>
        </w:rPr>
        <w:t xml:space="preserve"> </w:t>
      </w:r>
      <w:r w:rsidR="00093273" w:rsidRPr="0016404E">
        <w:rPr>
          <w:sz w:val="28"/>
          <w:szCs w:val="28"/>
        </w:rPr>
        <w:t>и</w:t>
      </w:r>
      <w:r w:rsidR="009861CE" w:rsidRPr="0016404E">
        <w:rPr>
          <w:sz w:val="28"/>
          <w:szCs w:val="28"/>
        </w:rPr>
        <w:t xml:space="preserve"> </w:t>
      </w:r>
      <w:r w:rsidR="00093273" w:rsidRPr="0016404E">
        <w:rPr>
          <w:sz w:val="28"/>
          <w:szCs w:val="28"/>
        </w:rPr>
        <w:t>таблиц</w:t>
      </w:r>
      <w:r w:rsidR="006E09A9" w:rsidRPr="0016404E">
        <w:rPr>
          <w:sz w:val="28"/>
          <w:szCs w:val="28"/>
        </w:rPr>
        <w:t>ами</w:t>
      </w:r>
      <w:r w:rsidR="009861CE" w:rsidRPr="0016404E">
        <w:rPr>
          <w:sz w:val="28"/>
          <w:szCs w:val="28"/>
        </w:rPr>
        <w:t xml:space="preserve"> </w:t>
      </w:r>
      <w:r w:rsidR="00093273" w:rsidRPr="0016404E">
        <w:rPr>
          <w:sz w:val="28"/>
          <w:szCs w:val="28"/>
        </w:rPr>
        <w:t>Б.1</w:t>
      </w:r>
      <w:r w:rsidR="009861CE" w:rsidRPr="0016404E">
        <w:rPr>
          <w:sz w:val="28"/>
          <w:szCs w:val="28"/>
        </w:rPr>
        <w:t xml:space="preserve"> </w:t>
      </w:r>
      <w:r w:rsidR="006E09A9" w:rsidRPr="0016404E">
        <w:rPr>
          <w:sz w:val="28"/>
          <w:szCs w:val="28"/>
        </w:rPr>
        <w:t>и</w:t>
      </w:r>
      <w:r w:rsidR="009861CE" w:rsidRPr="0016404E">
        <w:rPr>
          <w:sz w:val="28"/>
          <w:szCs w:val="28"/>
        </w:rPr>
        <w:t xml:space="preserve"> </w:t>
      </w:r>
      <w:r w:rsidR="006E09A9" w:rsidRPr="0016404E">
        <w:rPr>
          <w:sz w:val="28"/>
          <w:szCs w:val="28"/>
        </w:rPr>
        <w:t>Б.2</w:t>
      </w:r>
      <w:r w:rsidR="0058694F" w:rsidRPr="0016404E">
        <w:rPr>
          <w:sz w:val="28"/>
          <w:szCs w:val="28"/>
        </w:rPr>
        <w:t>,</w:t>
      </w:r>
      <w:r w:rsidR="009861CE" w:rsidRPr="0016404E">
        <w:rPr>
          <w:sz w:val="28"/>
          <w:szCs w:val="28"/>
        </w:rPr>
        <w:t xml:space="preserve"> </w:t>
      </w:r>
      <w:r w:rsidR="0058694F" w:rsidRPr="0016404E">
        <w:rPr>
          <w:sz w:val="28"/>
          <w:szCs w:val="28"/>
        </w:rPr>
        <w:t>а</w:t>
      </w:r>
      <w:r w:rsidR="009861CE" w:rsidRPr="0016404E">
        <w:rPr>
          <w:sz w:val="28"/>
          <w:szCs w:val="28"/>
        </w:rPr>
        <w:t xml:space="preserve"> </w:t>
      </w:r>
      <w:r w:rsidR="0058694F" w:rsidRPr="0016404E">
        <w:rPr>
          <w:sz w:val="28"/>
          <w:szCs w:val="28"/>
        </w:rPr>
        <w:t>затем</w:t>
      </w:r>
      <w:r w:rsidR="009861CE" w:rsidRPr="0016404E">
        <w:rPr>
          <w:sz w:val="28"/>
          <w:szCs w:val="28"/>
        </w:rPr>
        <w:t xml:space="preserve"> </w:t>
      </w:r>
      <w:r w:rsidR="0058694F" w:rsidRPr="0016404E">
        <w:rPr>
          <w:sz w:val="28"/>
          <w:szCs w:val="28"/>
        </w:rPr>
        <w:t>выб</w:t>
      </w:r>
      <w:r w:rsidR="003F35CE" w:rsidRPr="0016404E">
        <w:rPr>
          <w:sz w:val="28"/>
          <w:szCs w:val="28"/>
        </w:rPr>
        <w:t>и</w:t>
      </w:r>
      <w:r w:rsidR="0058694F" w:rsidRPr="0016404E">
        <w:rPr>
          <w:sz w:val="28"/>
          <w:szCs w:val="28"/>
        </w:rPr>
        <w:t>рать</w:t>
      </w:r>
      <w:r w:rsidR="009861CE" w:rsidRPr="0016404E">
        <w:rPr>
          <w:sz w:val="28"/>
          <w:szCs w:val="28"/>
        </w:rPr>
        <w:t xml:space="preserve"> </w:t>
      </w:r>
      <w:r w:rsidR="0058694F" w:rsidRPr="0016404E">
        <w:rPr>
          <w:sz w:val="28"/>
          <w:szCs w:val="28"/>
        </w:rPr>
        <w:t>технологию</w:t>
      </w:r>
      <w:r w:rsidR="009861CE" w:rsidRPr="0016404E">
        <w:rPr>
          <w:sz w:val="28"/>
          <w:szCs w:val="28"/>
        </w:rPr>
        <w:t xml:space="preserve"> </w:t>
      </w:r>
      <w:r w:rsidR="0058694F" w:rsidRPr="0016404E">
        <w:rPr>
          <w:sz w:val="28"/>
          <w:szCs w:val="28"/>
        </w:rPr>
        <w:t>подготовки</w:t>
      </w:r>
      <w:r w:rsidR="009861CE" w:rsidRPr="0016404E">
        <w:rPr>
          <w:sz w:val="28"/>
          <w:szCs w:val="28"/>
        </w:rPr>
        <w:t xml:space="preserve"> </w:t>
      </w:r>
      <w:r w:rsidR="0058694F" w:rsidRPr="0016404E">
        <w:rPr>
          <w:sz w:val="28"/>
          <w:szCs w:val="28"/>
        </w:rPr>
        <w:t>воды</w:t>
      </w:r>
      <w:r w:rsidR="009861CE" w:rsidRPr="0016404E">
        <w:rPr>
          <w:sz w:val="28"/>
          <w:szCs w:val="28"/>
        </w:rPr>
        <w:t xml:space="preserve"> </w:t>
      </w:r>
      <w:r w:rsidR="00DE5D51" w:rsidRPr="0016404E">
        <w:rPr>
          <w:sz w:val="28"/>
          <w:szCs w:val="28"/>
        </w:rPr>
        <w:t>по</w:t>
      </w:r>
      <w:r w:rsidR="009861CE" w:rsidRPr="0016404E">
        <w:rPr>
          <w:sz w:val="28"/>
          <w:szCs w:val="28"/>
        </w:rPr>
        <w:t xml:space="preserve"> </w:t>
      </w:r>
      <w:r w:rsidR="00DE5D51" w:rsidRPr="0016404E">
        <w:rPr>
          <w:sz w:val="28"/>
          <w:szCs w:val="28"/>
        </w:rPr>
        <w:t>таблиц</w:t>
      </w:r>
      <w:r w:rsidR="00AB2B7F" w:rsidRPr="0016404E">
        <w:rPr>
          <w:sz w:val="28"/>
          <w:szCs w:val="28"/>
        </w:rPr>
        <w:t>ам</w:t>
      </w:r>
      <w:r w:rsidR="009861CE" w:rsidRPr="0016404E">
        <w:rPr>
          <w:sz w:val="28"/>
          <w:szCs w:val="28"/>
        </w:rPr>
        <w:t xml:space="preserve"> </w:t>
      </w:r>
      <w:r w:rsidR="00DE5D51" w:rsidRPr="0016404E">
        <w:rPr>
          <w:sz w:val="28"/>
          <w:szCs w:val="28"/>
        </w:rPr>
        <w:t>Б.</w:t>
      </w:r>
      <w:r w:rsidR="00C24A8B" w:rsidRPr="0016404E">
        <w:rPr>
          <w:sz w:val="28"/>
          <w:szCs w:val="28"/>
        </w:rPr>
        <w:t>4</w:t>
      </w:r>
      <w:r w:rsidR="009861CE" w:rsidRPr="0016404E">
        <w:rPr>
          <w:sz w:val="28"/>
          <w:szCs w:val="28"/>
        </w:rPr>
        <w:t xml:space="preserve"> </w:t>
      </w:r>
      <w:r w:rsidR="00AB2B7F" w:rsidRPr="0016404E">
        <w:rPr>
          <w:sz w:val="28"/>
          <w:szCs w:val="28"/>
        </w:rPr>
        <w:t>и</w:t>
      </w:r>
      <w:r w:rsidR="009861CE" w:rsidRPr="0016404E">
        <w:rPr>
          <w:sz w:val="28"/>
          <w:szCs w:val="28"/>
        </w:rPr>
        <w:t xml:space="preserve"> </w:t>
      </w:r>
      <w:r w:rsidR="00AB2B7F" w:rsidRPr="0016404E">
        <w:rPr>
          <w:sz w:val="28"/>
          <w:szCs w:val="28"/>
        </w:rPr>
        <w:t>Б.</w:t>
      </w:r>
      <w:r w:rsidR="00C24A8B" w:rsidRPr="0016404E">
        <w:rPr>
          <w:sz w:val="28"/>
          <w:szCs w:val="28"/>
        </w:rPr>
        <w:t>6</w:t>
      </w:r>
      <w:r w:rsidR="009861CE" w:rsidRPr="0016404E">
        <w:rPr>
          <w:sz w:val="28"/>
          <w:szCs w:val="28"/>
        </w:rPr>
        <w:t xml:space="preserve"> </w:t>
      </w:r>
      <w:r w:rsidR="0058694F" w:rsidRPr="0016404E">
        <w:rPr>
          <w:sz w:val="28"/>
          <w:szCs w:val="28"/>
        </w:rPr>
        <w:t>с</w:t>
      </w:r>
      <w:r w:rsidR="009861CE" w:rsidRPr="0016404E">
        <w:rPr>
          <w:sz w:val="28"/>
          <w:szCs w:val="28"/>
        </w:rPr>
        <w:t xml:space="preserve"> </w:t>
      </w:r>
      <w:r w:rsidR="0058694F" w:rsidRPr="0016404E">
        <w:rPr>
          <w:sz w:val="28"/>
          <w:szCs w:val="28"/>
        </w:rPr>
        <w:t>учетом</w:t>
      </w:r>
      <w:r w:rsidR="009861CE" w:rsidRPr="0016404E">
        <w:rPr>
          <w:sz w:val="28"/>
          <w:szCs w:val="28"/>
        </w:rPr>
        <w:t xml:space="preserve"> </w:t>
      </w:r>
      <w:r w:rsidR="0058694F" w:rsidRPr="0016404E">
        <w:rPr>
          <w:sz w:val="28"/>
          <w:szCs w:val="28"/>
        </w:rPr>
        <w:t>факторов</w:t>
      </w:r>
      <w:r w:rsidR="009861CE" w:rsidRPr="0016404E">
        <w:rPr>
          <w:sz w:val="28"/>
          <w:szCs w:val="28"/>
        </w:rPr>
        <w:t xml:space="preserve"> </w:t>
      </w:r>
      <w:r w:rsidR="0058694F" w:rsidRPr="0016404E">
        <w:rPr>
          <w:sz w:val="28"/>
          <w:szCs w:val="28"/>
        </w:rPr>
        <w:t>надежности</w:t>
      </w:r>
      <w:r w:rsidR="009861CE" w:rsidRPr="0016404E">
        <w:rPr>
          <w:sz w:val="28"/>
          <w:szCs w:val="28"/>
        </w:rPr>
        <w:t xml:space="preserve"> </w:t>
      </w:r>
      <w:r w:rsidR="0058694F" w:rsidRPr="0016404E">
        <w:rPr>
          <w:sz w:val="28"/>
          <w:szCs w:val="28"/>
        </w:rPr>
        <w:t>и</w:t>
      </w:r>
      <w:r w:rsidR="009861CE" w:rsidRPr="0016404E">
        <w:rPr>
          <w:sz w:val="28"/>
          <w:szCs w:val="28"/>
        </w:rPr>
        <w:t xml:space="preserve"> </w:t>
      </w:r>
      <w:r w:rsidR="0058694F" w:rsidRPr="0016404E">
        <w:rPr>
          <w:sz w:val="28"/>
          <w:szCs w:val="28"/>
        </w:rPr>
        <w:t>санитарно-эпидемиологической</w:t>
      </w:r>
      <w:r w:rsidR="009861CE" w:rsidRPr="0016404E">
        <w:rPr>
          <w:sz w:val="28"/>
          <w:szCs w:val="28"/>
        </w:rPr>
        <w:t xml:space="preserve"> </w:t>
      </w:r>
      <w:r w:rsidR="0058694F" w:rsidRPr="0016404E">
        <w:rPr>
          <w:sz w:val="28"/>
          <w:szCs w:val="28"/>
        </w:rPr>
        <w:t>безопасности</w:t>
      </w:r>
      <w:r w:rsidR="009861CE" w:rsidRPr="0016404E">
        <w:rPr>
          <w:sz w:val="28"/>
          <w:szCs w:val="28"/>
        </w:rPr>
        <w:t xml:space="preserve"> </w:t>
      </w:r>
      <w:r w:rsidR="00D84216" w:rsidRPr="0016404E">
        <w:rPr>
          <w:sz w:val="28"/>
          <w:szCs w:val="28"/>
        </w:rPr>
        <w:t>по</w:t>
      </w:r>
      <w:r w:rsidR="009861CE" w:rsidRPr="0016404E">
        <w:rPr>
          <w:sz w:val="28"/>
          <w:szCs w:val="28"/>
        </w:rPr>
        <w:t xml:space="preserve"> </w:t>
      </w:r>
      <w:r w:rsidR="00D84216" w:rsidRPr="0016404E">
        <w:rPr>
          <w:sz w:val="28"/>
          <w:szCs w:val="28"/>
        </w:rPr>
        <w:t>СанПиН</w:t>
      </w:r>
      <w:r w:rsidR="009861CE" w:rsidRPr="0016404E">
        <w:rPr>
          <w:sz w:val="28"/>
          <w:szCs w:val="28"/>
        </w:rPr>
        <w:t xml:space="preserve"> </w:t>
      </w:r>
      <w:r w:rsidR="00D84216" w:rsidRPr="0016404E">
        <w:rPr>
          <w:sz w:val="28"/>
          <w:szCs w:val="28"/>
        </w:rPr>
        <w:t>1.2.3685</w:t>
      </w:r>
      <w:r w:rsidR="009861CE" w:rsidRPr="0016404E">
        <w:rPr>
          <w:sz w:val="28"/>
          <w:szCs w:val="28"/>
        </w:rPr>
        <w:t xml:space="preserve"> </w:t>
      </w:r>
      <w:r w:rsidR="00D84216" w:rsidRPr="0016404E">
        <w:rPr>
          <w:sz w:val="28"/>
          <w:szCs w:val="28"/>
        </w:rPr>
        <w:t>и</w:t>
      </w:r>
      <w:r w:rsidR="009861CE" w:rsidRPr="0016404E">
        <w:rPr>
          <w:sz w:val="28"/>
          <w:szCs w:val="28"/>
        </w:rPr>
        <w:t xml:space="preserve"> </w:t>
      </w:r>
      <w:r w:rsidR="00D84216" w:rsidRPr="0016404E">
        <w:rPr>
          <w:sz w:val="28"/>
          <w:szCs w:val="28"/>
        </w:rPr>
        <w:t>СанПиН</w:t>
      </w:r>
      <w:r w:rsidR="009861CE" w:rsidRPr="0016404E">
        <w:rPr>
          <w:sz w:val="28"/>
          <w:szCs w:val="28"/>
        </w:rPr>
        <w:t xml:space="preserve"> </w:t>
      </w:r>
      <w:r w:rsidR="00D84216" w:rsidRPr="0016404E">
        <w:rPr>
          <w:sz w:val="28"/>
          <w:szCs w:val="28"/>
        </w:rPr>
        <w:t>2.1.3684</w:t>
      </w:r>
      <w:r w:rsidR="0019324B" w:rsidRPr="0016404E">
        <w:rPr>
          <w:sz w:val="28"/>
          <w:szCs w:val="28"/>
        </w:rPr>
        <w:t>.</w:t>
      </w:r>
    </w:p>
    <w:p w14:paraId="22996FD0" w14:textId="77777777" w:rsidR="002121AA" w:rsidRPr="0016404E" w:rsidRDefault="002121AA" w:rsidP="002121AA">
      <w:pPr>
        <w:pStyle w:val="aff5"/>
        <w:jc w:val="both"/>
        <w:rPr>
          <w:rFonts w:ascii="Times New Roman" w:hAnsi="Times New Roman" w:cs="Times New Roman"/>
          <w:sz w:val="28"/>
          <w:szCs w:val="28"/>
        </w:rPr>
      </w:pPr>
    </w:p>
    <w:p w14:paraId="73633BDA" w14:textId="0BD6A318" w:rsidR="0058694F" w:rsidRDefault="00584EB7" w:rsidP="002121AA">
      <w:pPr>
        <w:pStyle w:val="aff5"/>
        <w:ind w:left="2694" w:hanging="2694"/>
        <w:jc w:val="both"/>
        <w:rPr>
          <w:rFonts w:ascii="Times New Roman" w:hAnsi="Times New Roman" w:cs="Times New Roman"/>
          <w:b/>
          <w:bCs/>
          <w:iCs/>
          <w:sz w:val="28"/>
          <w:szCs w:val="28"/>
        </w:rPr>
      </w:pPr>
      <w:r w:rsidRPr="0016404E">
        <w:rPr>
          <w:rFonts w:ascii="Times New Roman" w:hAnsi="Times New Roman" w:cs="Times New Roman"/>
          <w:iCs/>
          <w:spacing w:val="60"/>
          <w:kern w:val="24"/>
          <w:sz w:val="28"/>
          <w:szCs w:val="28"/>
        </w:rPr>
        <w:t>Таблица</w:t>
      </w:r>
      <w:r w:rsidR="009861CE" w:rsidRPr="0016404E">
        <w:rPr>
          <w:rFonts w:ascii="Times New Roman" w:hAnsi="Times New Roman" w:cs="Times New Roman"/>
          <w:iCs/>
          <w:sz w:val="28"/>
          <w:szCs w:val="28"/>
        </w:rPr>
        <w:t xml:space="preserve"> </w:t>
      </w:r>
      <w:r w:rsidR="0019324B" w:rsidRPr="0016404E">
        <w:rPr>
          <w:rFonts w:ascii="Times New Roman" w:hAnsi="Times New Roman" w:cs="Times New Roman"/>
          <w:iCs/>
          <w:sz w:val="28"/>
          <w:szCs w:val="28"/>
        </w:rPr>
        <w:t>Б.</w:t>
      </w:r>
      <w:r w:rsidR="00A31BBB" w:rsidRPr="0016404E">
        <w:rPr>
          <w:rFonts w:ascii="Times New Roman" w:hAnsi="Times New Roman" w:cs="Times New Roman"/>
          <w:iCs/>
          <w:sz w:val="28"/>
          <w:szCs w:val="28"/>
        </w:rPr>
        <w:t>1</w:t>
      </w:r>
      <w:r w:rsidR="009861CE" w:rsidRPr="0016404E">
        <w:rPr>
          <w:rFonts w:ascii="Times New Roman" w:hAnsi="Times New Roman" w:cs="Times New Roman"/>
          <w:iCs/>
          <w:sz w:val="28"/>
          <w:szCs w:val="28"/>
        </w:rPr>
        <w:t xml:space="preserve"> </w:t>
      </w:r>
      <w:r w:rsidR="0019324B" w:rsidRPr="0016404E">
        <w:rPr>
          <w:rFonts w:ascii="Times New Roman" w:hAnsi="Times New Roman" w:cs="Times New Roman"/>
          <w:iCs/>
          <w:sz w:val="28"/>
          <w:szCs w:val="28"/>
        </w:rPr>
        <w:t>–</w:t>
      </w:r>
      <w:r w:rsidR="009861CE" w:rsidRPr="0016404E">
        <w:rPr>
          <w:rFonts w:ascii="Times New Roman" w:hAnsi="Times New Roman" w:cs="Times New Roman"/>
          <w:iCs/>
          <w:sz w:val="28"/>
          <w:szCs w:val="28"/>
        </w:rPr>
        <w:t xml:space="preserve"> </w:t>
      </w:r>
      <w:r w:rsidR="0058694F" w:rsidRPr="0016404E">
        <w:rPr>
          <w:rFonts w:ascii="Times New Roman" w:hAnsi="Times New Roman" w:cs="Times New Roman"/>
          <w:b/>
          <w:bCs/>
          <w:iCs/>
          <w:sz w:val="28"/>
          <w:szCs w:val="28"/>
        </w:rPr>
        <w:t>Классы</w:t>
      </w:r>
      <w:r w:rsidR="009861CE" w:rsidRPr="0016404E">
        <w:rPr>
          <w:rFonts w:ascii="Times New Roman" w:hAnsi="Times New Roman" w:cs="Times New Roman"/>
          <w:b/>
          <w:bCs/>
          <w:iCs/>
          <w:sz w:val="28"/>
          <w:szCs w:val="28"/>
        </w:rPr>
        <w:t xml:space="preserve"> </w:t>
      </w:r>
      <w:r w:rsidR="0058694F" w:rsidRPr="0016404E">
        <w:rPr>
          <w:rFonts w:ascii="Times New Roman" w:hAnsi="Times New Roman" w:cs="Times New Roman"/>
          <w:b/>
          <w:bCs/>
          <w:iCs/>
          <w:sz w:val="28"/>
          <w:szCs w:val="28"/>
        </w:rPr>
        <w:t>поверхностных</w:t>
      </w:r>
      <w:r w:rsidR="009861CE" w:rsidRPr="0016404E">
        <w:rPr>
          <w:rFonts w:ascii="Times New Roman" w:hAnsi="Times New Roman" w:cs="Times New Roman"/>
          <w:b/>
          <w:bCs/>
          <w:iCs/>
          <w:sz w:val="28"/>
          <w:szCs w:val="28"/>
        </w:rPr>
        <w:t xml:space="preserve"> </w:t>
      </w:r>
      <w:r w:rsidR="0058694F" w:rsidRPr="0016404E">
        <w:rPr>
          <w:rFonts w:ascii="Times New Roman" w:hAnsi="Times New Roman" w:cs="Times New Roman"/>
          <w:b/>
          <w:bCs/>
          <w:iCs/>
          <w:sz w:val="28"/>
          <w:szCs w:val="28"/>
        </w:rPr>
        <w:t>вод</w:t>
      </w:r>
      <w:r w:rsidR="009861CE" w:rsidRPr="0016404E">
        <w:rPr>
          <w:rFonts w:ascii="Times New Roman" w:hAnsi="Times New Roman" w:cs="Times New Roman"/>
          <w:b/>
          <w:bCs/>
          <w:iCs/>
          <w:sz w:val="28"/>
          <w:szCs w:val="28"/>
        </w:rPr>
        <w:t xml:space="preserve"> </w:t>
      </w:r>
      <w:r w:rsidR="0058694F" w:rsidRPr="0016404E">
        <w:rPr>
          <w:rFonts w:ascii="Times New Roman" w:hAnsi="Times New Roman" w:cs="Times New Roman"/>
          <w:b/>
          <w:bCs/>
          <w:iCs/>
          <w:sz w:val="28"/>
          <w:szCs w:val="28"/>
        </w:rPr>
        <w:t>по</w:t>
      </w:r>
      <w:r w:rsidR="009861CE" w:rsidRPr="0016404E">
        <w:rPr>
          <w:rFonts w:ascii="Times New Roman" w:hAnsi="Times New Roman" w:cs="Times New Roman"/>
          <w:b/>
          <w:bCs/>
          <w:iCs/>
          <w:sz w:val="28"/>
          <w:szCs w:val="28"/>
        </w:rPr>
        <w:t xml:space="preserve"> </w:t>
      </w:r>
      <w:r w:rsidR="0058694F" w:rsidRPr="0016404E">
        <w:rPr>
          <w:rFonts w:ascii="Times New Roman" w:hAnsi="Times New Roman" w:cs="Times New Roman"/>
          <w:b/>
          <w:bCs/>
          <w:iCs/>
          <w:sz w:val="28"/>
          <w:szCs w:val="28"/>
        </w:rPr>
        <w:t>определяющим</w:t>
      </w:r>
      <w:r w:rsidR="009861CE" w:rsidRPr="0016404E">
        <w:rPr>
          <w:rFonts w:ascii="Times New Roman" w:hAnsi="Times New Roman" w:cs="Times New Roman"/>
          <w:b/>
          <w:bCs/>
          <w:iCs/>
          <w:sz w:val="28"/>
          <w:szCs w:val="28"/>
        </w:rPr>
        <w:t xml:space="preserve"> </w:t>
      </w:r>
      <w:r w:rsidR="0058694F" w:rsidRPr="0016404E">
        <w:rPr>
          <w:rFonts w:ascii="Times New Roman" w:hAnsi="Times New Roman" w:cs="Times New Roman"/>
          <w:b/>
          <w:bCs/>
          <w:iCs/>
          <w:sz w:val="28"/>
          <w:szCs w:val="28"/>
        </w:rPr>
        <w:t>природным</w:t>
      </w:r>
      <w:r w:rsidR="009861CE" w:rsidRPr="0016404E">
        <w:rPr>
          <w:rFonts w:ascii="Times New Roman" w:hAnsi="Times New Roman" w:cs="Times New Roman"/>
          <w:b/>
          <w:bCs/>
          <w:iCs/>
          <w:sz w:val="28"/>
          <w:szCs w:val="28"/>
        </w:rPr>
        <w:t xml:space="preserve"> </w:t>
      </w:r>
      <w:r w:rsidR="0058694F" w:rsidRPr="0016404E">
        <w:rPr>
          <w:rFonts w:ascii="Times New Roman" w:hAnsi="Times New Roman" w:cs="Times New Roman"/>
          <w:b/>
          <w:bCs/>
          <w:iCs/>
          <w:sz w:val="28"/>
          <w:szCs w:val="28"/>
        </w:rPr>
        <w:t>ингредиентам</w:t>
      </w:r>
    </w:p>
    <w:p w14:paraId="443B86B7" w14:textId="77777777" w:rsidR="002A0ADC" w:rsidRPr="0016404E" w:rsidRDefault="002A0ADC" w:rsidP="002121AA">
      <w:pPr>
        <w:pStyle w:val="aff5"/>
        <w:ind w:left="2694" w:hanging="2694"/>
        <w:jc w:val="both"/>
        <w:rPr>
          <w:rFonts w:ascii="Times New Roman" w:hAnsi="Times New Roman" w:cs="Times New Roman"/>
          <w:b/>
          <w:bCs/>
          <w:iCs/>
          <w:sz w:val="28"/>
          <w:szCs w:val="28"/>
        </w:rPr>
      </w:pPr>
    </w:p>
    <w:tbl>
      <w:tblPr>
        <w:tblStyle w:val="af0"/>
        <w:tblW w:w="9493" w:type="dxa"/>
        <w:tblLook w:val="01E0" w:firstRow="1" w:lastRow="1" w:firstColumn="1" w:lastColumn="1" w:noHBand="0" w:noVBand="0"/>
      </w:tblPr>
      <w:tblGrid>
        <w:gridCol w:w="846"/>
        <w:gridCol w:w="3544"/>
        <w:gridCol w:w="2816"/>
        <w:gridCol w:w="2287"/>
      </w:tblGrid>
      <w:tr w:rsidR="008A475C" w:rsidRPr="0016404E" w14:paraId="255D2D49" w14:textId="77777777" w:rsidTr="00244AFC">
        <w:tc>
          <w:tcPr>
            <w:tcW w:w="846" w:type="dxa"/>
          </w:tcPr>
          <w:p w14:paraId="40FC0A5D" w14:textId="77777777" w:rsidR="0058694F" w:rsidRPr="0016404E" w:rsidRDefault="0058694F" w:rsidP="002121AA">
            <w:pPr>
              <w:spacing w:before="0" w:after="0"/>
              <w:ind w:firstLine="0"/>
              <w:jc w:val="center"/>
            </w:pPr>
            <w:r w:rsidRPr="0016404E">
              <w:t>Класс</w:t>
            </w:r>
            <w:r w:rsidR="002121AA" w:rsidRPr="0016404E">
              <w:t xml:space="preserve"> </w:t>
            </w:r>
            <w:r w:rsidRPr="0016404E">
              <w:t>вод</w:t>
            </w:r>
          </w:p>
        </w:tc>
        <w:tc>
          <w:tcPr>
            <w:tcW w:w="3544" w:type="dxa"/>
          </w:tcPr>
          <w:p w14:paraId="2026687B" w14:textId="77777777" w:rsidR="0058694F" w:rsidRPr="0016404E" w:rsidRDefault="0058694F" w:rsidP="00E267D2">
            <w:pPr>
              <w:spacing w:before="0" w:after="0"/>
              <w:ind w:firstLine="0"/>
              <w:jc w:val="center"/>
            </w:pPr>
            <w:r w:rsidRPr="0016404E">
              <w:t>Наименование</w:t>
            </w:r>
            <w:r w:rsidR="009861CE" w:rsidRPr="0016404E">
              <w:t xml:space="preserve"> </w:t>
            </w:r>
            <w:r w:rsidRPr="0016404E">
              <w:t>класса</w:t>
            </w:r>
            <w:r w:rsidR="009861CE" w:rsidRPr="0016404E">
              <w:t xml:space="preserve"> </w:t>
            </w:r>
            <w:r w:rsidRPr="0016404E">
              <w:t>вод</w:t>
            </w:r>
          </w:p>
        </w:tc>
        <w:tc>
          <w:tcPr>
            <w:tcW w:w="2816" w:type="dxa"/>
          </w:tcPr>
          <w:p w14:paraId="7C82F03A" w14:textId="77777777" w:rsidR="0058694F" w:rsidRPr="0016404E" w:rsidRDefault="00227B96" w:rsidP="00E267D2">
            <w:pPr>
              <w:spacing w:before="0" w:after="0"/>
              <w:ind w:firstLine="0"/>
              <w:jc w:val="center"/>
            </w:pPr>
            <w:r w:rsidRPr="0016404E">
              <w:t>Ориентировочные</w:t>
            </w:r>
            <w:r w:rsidR="009861CE" w:rsidRPr="0016404E">
              <w:t xml:space="preserve"> </w:t>
            </w:r>
            <w:r w:rsidRPr="0016404E">
              <w:t>кон</w:t>
            </w:r>
            <w:r w:rsidR="0058694F" w:rsidRPr="0016404E">
              <w:t>центрации</w:t>
            </w:r>
            <w:r w:rsidR="009861CE" w:rsidRPr="0016404E">
              <w:t xml:space="preserve"> </w:t>
            </w:r>
            <w:r w:rsidR="0058694F" w:rsidRPr="0016404E">
              <w:t>определяющих</w:t>
            </w:r>
            <w:r w:rsidR="009861CE" w:rsidRPr="0016404E">
              <w:t xml:space="preserve"> </w:t>
            </w:r>
            <w:r w:rsidR="0058694F" w:rsidRPr="0016404E">
              <w:t>ингредиентов</w:t>
            </w:r>
          </w:p>
        </w:tc>
        <w:tc>
          <w:tcPr>
            <w:tcW w:w="2287" w:type="dxa"/>
          </w:tcPr>
          <w:p w14:paraId="4646CE17" w14:textId="77777777" w:rsidR="0058694F" w:rsidRPr="0016404E" w:rsidRDefault="0058694F" w:rsidP="00E267D2">
            <w:pPr>
              <w:spacing w:before="0" w:after="0"/>
              <w:ind w:firstLine="0"/>
              <w:jc w:val="center"/>
            </w:pPr>
            <w:r w:rsidRPr="0016404E">
              <w:t>Временный</w:t>
            </w:r>
            <w:r w:rsidR="009861CE" w:rsidRPr="0016404E">
              <w:t xml:space="preserve"> </w:t>
            </w:r>
            <w:r w:rsidRPr="0016404E">
              <w:t>фактор</w:t>
            </w:r>
            <w:r w:rsidR="009861CE" w:rsidRPr="0016404E">
              <w:t xml:space="preserve"> </w:t>
            </w:r>
            <w:r w:rsidRPr="0016404E">
              <w:t>присутствия</w:t>
            </w:r>
            <w:r w:rsidR="009861CE" w:rsidRPr="0016404E">
              <w:t xml:space="preserve"> </w:t>
            </w:r>
            <w:r w:rsidRPr="0016404E">
              <w:t>ингредиентов</w:t>
            </w:r>
            <w:r w:rsidR="009861CE" w:rsidRPr="0016404E">
              <w:t xml:space="preserve"> </w:t>
            </w:r>
            <w:r w:rsidRPr="0016404E">
              <w:t>в</w:t>
            </w:r>
            <w:r w:rsidR="009861CE" w:rsidRPr="0016404E">
              <w:t xml:space="preserve"> </w:t>
            </w:r>
            <w:r w:rsidRPr="0016404E">
              <w:t>воде</w:t>
            </w:r>
            <w:r w:rsidR="009861CE" w:rsidRPr="0016404E">
              <w:rPr>
                <w:vertAlign w:val="superscript"/>
              </w:rPr>
              <w:t xml:space="preserve"> </w:t>
            </w:r>
          </w:p>
        </w:tc>
      </w:tr>
      <w:tr w:rsidR="008A475C" w:rsidRPr="0016404E" w14:paraId="098C8852" w14:textId="77777777" w:rsidTr="00244AFC">
        <w:tc>
          <w:tcPr>
            <w:tcW w:w="846" w:type="dxa"/>
          </w:tcPr>
          <w:p w14:paraId="029F16B3" w14:textId="77777777" w:rsidR="0058694F" w:rsidRPr="0016404E" w:rsidRDefault="0058694F" w:rsidP="00E267D2">
            <w:pPr>
              <w:spacing w:before="0" w:after="0"/>
              <w:ind w:firstLine="0"/>
              <w:jc w:val="center"/>
              <w:rPr>
                <w:vertAlign w:val="subscript"/>
              </w:rPr>
            </w:pPr>
            <w:r w:rsidRPr="0016404E">
              <w:rPr>
                <w:i/>
              </w:rPr>
              <w:t>А</w:t>
            </w:r>
            <w:r w:rsidRPr="0016404E">
              <w:rPr>
                <w:vertAlign w:val="subscript"/>
              </w:rPr>
              <w:t>1</w:t>
            </w:r>
          </w:p>
        </w:tc>
        <w:tc>
          <w:tcPr>
            <w:tcW w:w="3544" w:type="dxa"/>
          </w:tcPr>
          <w:p w14:paraId="2C3687F4" w14:textId="77777777" w:rsidR="0058694F" w:rsidRPr="0016404E" w:rsidRDefault="0058694F" w:rsidP="002121AA">
            <w:pPr>
              <w:spacing w:before="0" w:after="0" w:line="230" w:lineRule="exact"/>
              <w:ind w:firstLine="0"/>
              <w:jc w:val="left"/>
            </w:pPr>
            <w:r w:rsidRPr="0016404E">
              <w:t>Цветные</w:t>
            </w:r>
            <w:r w:rsidR="009861CE" w:rsidRPr="0016404E">
              <w:t xml:space="preserve"> </w:t>
            </w:r>
            <w:proofErr w:type="spellStart"/>
            <w:r w:rsidRPr="0016404E">
              <w:t>маломутные</w:t>
            </w:r>
            <w:proofErr w:type="spellEnd"/>
            <w:r w:rsidR="009861CE" w:rsidRPr="0016404E">
              <w:t xml:space="preserve"> </w:t>
            </w:r>
            <w:r w:rsidRPr="0016404E">
              <w:t>воды</w:t>
            </w:r>
          </w:p>
        </w:tc>
        <w:tc>
          <w:tcPr>
            <w:tcW w:w="2816" w:type="dxa"/>
          </w:tcPr>
          <w:p w14:paraId="430A5497" w14:textId="77777777" w:rsidR="002121AA" w:rsidRPr="0016404E" w:rsidRDefault="0019324B" w:rsidP="00E267D2">
            <w:pPr>
              <w:spacing w:before="0" w:after="0"/>
              <w:ind w:firstLine="0"/>
              <w:jc w:val="center"/>
            </w:pPr>
            <w:r w:rsidRPr="0016404E">
              <w:t>Ц</w:t>
            </w:r>
            <w:r w:rsidR="002121AA" w:rsidRPr="0016404E">
              <w:t xml:space="preserve"> </w:t>
            </w:r>
            <w:r w:rsidRPr="0016404E">
              <w:t>=</w:t>
            </w:r>
            <w:r w:rsidR="002121AA" w:rsidRPr="0016404E">
              <w:t xml:space="preserve"> </w:t>
            </w:r>
            <w:r w:rsidRPr="0016404E">
              <w:t>20</w:t>
            </w:r>
            <w:r w:rsidR="002121AA" w:rsidRPr="0016404E">
              <w:t>°</w:t>
            </w:r>
            <w:r w:rsidR="00227B96" w:rsidRPr="0016404E">
              <w:t>–</w:t>
            </w:r>
            <w:r w:rsidRPr="0016404E">
              <w:t>200</w:t>
            </w:r>
            <w:r w:rsidR="00227B96" w:rsidRPr="0016404E">
              <w:t>°</w:t>
            </w:r>
            <w:r w:rsidRPr="0016404E">
              <w:t>,</w:t>
            </w:r>
          </w:p>
          <w:p w14:paraId="7E5BF121" w14:textId="77777777" w:rsidR="0058694F" w:rsidRPr="0016404E" w:rsidRDefault="0058694F" w:rsidP="00E267D2">
            <w:pPr>
              <w:spacing w:before="0" w:after="0"/>
              <w:ind w:firstLine="0"/>
              <w:jc w:val="center"/>
            </w:pPr>
            <w:r w:rsidRPr="0016404E">
              <w:t>М</w:t>
            </w:r>
            <w:r w:rsidR="002121AA" w:rsidRPr="0016404E">
              <w:t xml:space="preserve"> </w:t>
            </w:r>
            <w:r w:rsidRPr="0016404E">
              <w:t>&lt;</w:t>
            </w:r>
            <w:r w:rsidR="002121AA" w:rsidRPr="0016404E">
              <w:t xml:space="preserve"> </w:t>
            </w:r>
            <w:r w:rsidRPr="0016404E">
              <w:t>2</w:t>
            </w:r>
            <w:r w:rsidR="00A31BBB" w:rsidRPr="0016404E">
              <w:t>0</w:t>
            </w:r>
            <w:r w:rsidR="009861CE" w:rsidRPr="0016404E">
              <w:t xml:space="preserve"> </w:t>
            </w:r>
            <w:r w:rsidRPr="0016404E">
              <w:t>мг/л,</w:t>
            </w:r>
          </w:p>
          <w:p w14:paraId="283E7BBF" w14:textId="77777777" w:rsidR="002121AA" w:rsidRPr="0016404E" w:rsidRDefault="0019324B" w:rsidP="00E267D2">
            <w:pPr>
              <w:spacing w:before="0" w:after="0"/>
              <w:ind w:firstLine="0"/>
              <w:jc w:val="center"/>
            </w:pPr>
            <w:r w:rsidRPr="0016404E">
              <w:t>Т</w:t>
            </w:r>
            <w:r w:rsidR="002121AA" w:rsidRPr="0016404E">
              <w:t xml:space="preserve"> </w:t>
            </w:r>
            <w:r w:rsidRPr="0016404E">
              <w:t>=</w:t>
            </w:r>
            <w:r w:rsidR="002121AA" w:rsidRPr="0016404E">
              <w:t xml:space="preserve"> </w:t>
            </w:r>
            <w:r w:rsidRPr="0016404E">
              <w:t>0</w:t>
            </w:r>
            <w:r w:rsidR="002121AA" w:rsidRPr="0016404E">
              <w:t xml:space="preserve"> °С </w:t>
            </w:r>
            <w:r w:rsidR="00227B96" w:rsidRPr="0016404E">
              <w:t>–</w:t>
            </w:r>
            <w:r w:rsidR="002121AA" w:rsidRPr="0016404E">
              <w:t xml:space="preserve"> </w:t>
            </w:r>
            <w:r w:rsidRPr="0016404E">
              <w:t>2</w:t>
            </w:r>
            <w:r w:rsidR="00A31BBB" w:rsidRPr="0016404E">
              <w:t>5</w:t>
            </w:r>
            <w:r w:rsidR="009861CE" w:rsidRPr="0016404E">
              <w:t xml:space="preserve"> </w:t>
            </w:r>
            <w:r w:rsidR="00227B96" w:rsidRPr="0016404E">
              <w:t>°</w:t>
            </w:r>
            <w:r w:rsidR="0058694F" w:rsidRPr="0016404E">
              <w:t>С,</w:t>
            </w:r>
          </w:p>
          <w:p w14:paraId="001E1280" w14:textId="77777777" w:rsidR="0058694F" w:rsidRPr="0016404E" w:rsidRDefault="0058694F" w:rsidP="00E267D2">
            <w:pPr>
              <w:spacing w:before="0" w:after="0"/>
              <w:ind w:firstLine="0"/>
              <w:jc w:val="center"/>
            </w:pPr>
            <w:r w:rsidRPr="0016404E">
              <w:t>рН</w:t>
            </w:r>
            <w:r w:rsidR="002121AA" w:rsidRPr="0016404E">
              <w:t xml:space="preserve"> </w:t>
            </w:r>
            <w:r w:rsidRPr="0016404E">
              <w:t>=</w:t>
            </w:r>
            <w:r w:rsidR="002121AA" w:rsidRPr="0016404E">
              <w:t xml:space="preserve"> </w:t>
            </w:r>
            <w:r w:rsidRPr="0016404E">
              <w:t>6,8</w:t>
            </w:r>
            <w:r w:rsidR="00227B96" w:rsidRPr="0016404E">
              <w:t>–</w:t>
            </w:r>
            <w:r w:rsidRPr="0016404E">
              <w:t>9</w:t>
            </w:r>
            <w:r w:rsidR="0035653E" w:rsidRPr="0016404E">
              <w:t>,</w:t>
            </w:r>
          </w:p>
          <w:p w14:paraId="1CB87040" w14:textId="77777777" w:rsidR="0058694F" w:rsidRPr="0016404E" w:rsidRDefault="0058694F" w:rsidP="00E267D2">
            <w:pPr>
              <w:spacing w:before="0" w:after="0"/>
              <w:ind w:firstLine="0"/>
              <w:jc w:val="center"/>
            </w:pPr>
            <w:r w:rsidRPr="0016404E">
              <w:t>ПО</w:t>
            </w:r>
            <w:r w:rsidR="002121AA" w:rsidRPr="0016404E">
              <w:t xml:space="preserve"> </w:t>
            </w:r>
            <w:r w:rsidRPr="0016404E">
              <w:t>≈</w:t>
            </w:r>
            <w:r w:rsidR="009861CE" w:rsidRPr="0016404E">
              <w:t xml:space="preserve"> </w:t>
            </w:r>
            <w:r w:rsidRPr="0016404E">
              <w:t>6</w:t>
            </w:r>
            <w:r w:rsidR="00227B96" w:rsidRPr="0016404E">
              <w:t>–</w:t>
            </w:r>
            <w:r w:rsidRPr="0016404E">
              <w:t>1</w:t>
            </w:r>
            <w:r w:rsidR="00A31BBB" w:rsidRPr="0016404E">
              <w:t>0</w:t>
            </w:r>
            <w:r w:rsidR="009861CE" w:rsidRPr="0016404E">
              <w:t xml:space="preserve"> </w:t>
            </w:r>
            <w:r w:rsidRPr="0016404E">
              <w:t>мг</w:t>
            </w:r>
            <w:r w:rsidR="009861CE" w:rsidRPr="0016404E">
              <w:t xml:space="preserve"> </w:t>
            </w:r>
            <w:r w:rsidRPr="0016404E">
              <w:t>О</w:t>
            </w:r>
            <w:r w:rsidR="00A31BBB" w:rsidRPr="0016404E">
              <w:rPr>
                <w:vertAlign w:val="subscript"/>
              </w:rPr>
              <w:t>2</w:t>
            </w:r>
            <w:r w:rsidRPr="0016404E">
              <w:t>/л</w:t>
            </w:r>
          </w:p>
        </w:tc>
        <w:tc>
          <w:tcPr>
            <w:tcW w:w="2287" w:type="dxa"/>
          </w:tcPr>
          <w:p w14:paraId="6AB7001F" w14:textId="77777777" w:rsidR="0058694F" w:rsidRPr="0016404E" w:rsidRDefault="0058694F" w:rsidP="00E267D2">
            <w:pPr>
              <w:spacing w:before="0" w:after="0"/>
              <w:ind w:firstLine="0"/>
              <w:jc w:val="center"/>
              <w:rPr>
                <w:vertAlign w:val="subscript"/>
                <w:lang w:val="en-US"/>
              </w:rPr>
            </w:pPr>
            <w:r w:rsidRPr="0016404E">
              <w:rPr>
                <w:i/>
                <w:lang w:val="en-US"/>
              </w:rPr>
              <w:t>t</w:t>
            </w:r>
            <w:r w:rsidRPr="0016404E">
              <w:rPr>
                <w:vertAlign w:val="subscript"/>
                <w:lang w:val="en-US"/>
              </w:rPr>
              <w:t>2</w:t>
            </w:r>
          </w:p>
        </w:tc>
      </w:tr>
      <w:tr w:rsidR="008A475C" w:rsidRPr="0016404E" w14:paraId="4FDA0F48" w14:textId="77777777" w:rsidTr="00244AFC">
        <w:tc>
          <w:tcPr>
            <w:tcW w:w="846" w:type="dxa"/>
          </w:tcPr>
          <w:p w14:paraId="6F566A35" w14:textId="77777777" w:rsidR="0058694F" w:rsidRPr="0016404E" w:rsidRDefault="0058694F" w:rsidP="00E267D2">
            <w:pPr>
              <w:spacing w:before="0" w:after="0"/>
              <w:ind w:firstLine="0"/>
              <w:jc w:val="center"/>
              <w:rPr>
                <w:vertAlign w:val="subscript"/>
              </w:rPr>
            </w:pPr>
            <w:r w:rsidRPr="0016404E">
              <w:rPr>
                <w:i/>
              </w:rPr>
              <w:t>А</w:t>
            </w:r>
            <w:r w:rsidRPr="0016404E">
              <w:rPr>
                <w:vertAlign w:val="subscript"/>
              </w:rPr>
              <w:t>2</w:t>
            </w:r>
          </w:p>
        </w:tc>
        <w:tc>
          <w:tcPr>
            <w:tcW w:w="3544" w:type="dxa"/>
          </w:tcPr>
          <w:p w14:paraId="61356AD6" w14:textId="77777777" w:rsidR="0058694F" w:rsidRPr="0016404E" w:rsidRDefault="0058694F" w:rsidP="002121AA">
            <w:pPr>
              <w:spacing w:before="0" w:after="0" w:line="230" w:lineRule="exact"/>
              <w:ind w:firstLine="0"/>
              <w:jc w:val="left"/>
            </w:pPr>
            <w:proofErr w:type="spellStart"/>
            <w:r w:rsidRPr="0016404E">
              <w:t>Высокоцветные</w:t>
            </w:r>
            <w:proofErr w:type="spellEnd"/>
            <w:r w:rsidR="009861CE" w:rsidRPr="0016404E">
              <w:t xml:space="preserve"> </w:t>
            </w:r>
            <w:proofErr w:type="spellStart"/>
            <w:r w:rsidRPr="0016404E">
              <w:t>маломутные</w:t>
            </w:r>
            <w:proofErr w:type="spellEnd"/>
            <w:r w:rsidR="009861CE" w:rsidRPr="0016404E">
              <w:t xml:space="preserve"> </w:t>
            </w:r>
            <w:r w:rsidRPr="0016404E">
              <w:t>воды</w:t>
            </w:r>
          </w:p>
        </w:tc>
        <w:tc>
          <w:tcPr>
            <w:tcW w:w="2816" w:type="dxa"/>
          </w:tcPr>
          <w:p w14:paraId="5950900C" w14:textId="77777777" w:rsidR="002121AA" w:rsidRPr="0016404E" w:rsidRDefault="0058694F" w:rsidP="00E267D2">
            <w:pPr>
              <w:spacing w:before="0" w:after="0"/>
              <w:ind w:firstLine="0"/>
              <w:jc w:val="center"/>
            </w:pPr>
            <w:r w:rsidRPr="0016404E">
              <w:t>Ц</w:t>
            </w:r>
            <w:r w:rsidR="002121AA" w:rsidRPr="0016404E">
              <w:t xml:space="preserve"> </w:t>
            </w:r>
            <w:r w:rsidRPr="0016404E">
              <w:t>=</w:t>
            </w:r>
            <w:r w:rsidR="002121AA" w:rsidRPr="0016404E">
              <w:t xml:space="preserve"> </w:t>
            </w:r>
            <w:r w:rsidRPr="0016404E">
              <w:t>200</w:t>
            </w:r>
            <w:r w:rsidR="002121AA" w:rsidRPr="0016404E">
              <w:t>°</w:t>
            </w:r>
            <w:r w:rsidR="00227B96" w:rsidRPr="0016404E">
              <w:t>–</w:t>
            </w:r>
            <w:r w:rsidRPr="0016404E">
              <w:t>65</w:t>
            </w:r>
            <w:r w:rsidR="00A31BBB" w:rsidRPr="0016404E">
              <w:t>0</w:t>
            </w:r>
            <w:r w:rsidR="00227B96" w:rsidRPr="0016404E">
              <w:t>°</w:t>
            </w:r>
            <w:r w:rsidRPr="0016404E">
              <w:t>,</w:t>
            </w:r>
          </w:p>
          <w:p w14:paraId="02B30351" w14:textId="77777777" w:rsidR="0058694F" w:rsidRPr="0016404E" w:rsidRDefault="0058694F" w:rsidP="00E267D2">
            <w:pPr>
              <w:spacing w:before="0" w:after="0"/>
              <w:ind w:firstLine="0"/>
              <w:jc w:val="center"/>
            </w:pPr>
            <w:r w:rsidRPr="0016404E">
              <w:t>М</w:t>
            </w:r>
            <w:r w:rsidR="00244AFC" w:rsidRPr="0016404E">
              <w:t xml:space="preserve"> </w:t>
            </w:r>
            <w:r w:rsidRPr="0016404E">
              <w:t>=</w:t>
            </w:r>
            <w:r w:rsidR="009861CE" w:rsidRPr="0016404E">
              <w:t xml:space="preserve"> </w:t>
            </w:r>
            <w:r w:rsidRPr="0016404E">
              <w:t>5</w:t>
            </w:r>
            <w:r w:rsidR="00227B96" w:rsidRPr="0016404E">
              <w:t>–</w:t>
            </w:r>
            <w:r w:rsidRPr="0016404E">
              <w:t>5</w:t>
            </w:r>
            <w:r w:rsidR="00A31BBB" w:rsidRPr="0016404E">
              <w:t>0</w:t>
            </w:r>
            <w:r w:rsidR="009861CE" w:rsidRPr="0016404E">
              <w:t xml:space="preserve"> </w:t>
            </w:r>
            <w:r w:rsidRPr="0016404E">
              <w:t>мг/л,</w:t>
            </w:r>
          </w:p>
          <w:p w14:paraId="2892DD92" w14:textId="77777777" w:rsidR="002121AA" w:rsidRPr="0016404E" w:rsidRDefault="0058694F" w:rsidP="00E267D2">
            <w:pPr>
              <w:spacing w:before="0" w:after="0"/>
              <w:ind w:firstLine="0"/>
              <w:jc w:val="center"/>
            </w:pPr>
            <w:r w:rsidRPr="0016404E">
              <w:t>Т</w:t>
            </w:r>
            <w:r w:rsidR="002121AA" w:rsidRPr="0016404E">
              <w:t xml:space="preserve"> </w:t>
            </w:r>
            <w:r w:rsidRPr="0016404E">
              <w:t>=</w:t>
            </w:r>
            <w:r w:rsidR="002121AA" w:rsidRPr="0016404E">
              <w:t xml:space="preserve"> </w:t>
            </w:r>
            <w:r w:rsidRPr="0016404E">
              <w:t>0</w:t>
            </w:r>
            <w:r w:rsidR="002121AA" w:rsidRPr="0016404E">
              <w:t xml:space="preserve"> °С </w:t>
            </w:r>
            <w:r w:rsidR="00227B96" w:rsidRPr="0016404E">
              <w:t>–</w:t>
            </w:r>
            <w:r w:rsidR="002121AA" w:rsidRPr="0016404E">
              <w:t xml:space="preserve"> </w:t>
            </w:r>
            <w:r w:rsidRPr="0016404E">
              <w:t>3</w:t>
            </w:r>
            <w:r w:rsidR="00A31BBB" w:rsidRPr="0016404E">
              <w:t>0</w:t>
            </w:r>
            <w:r w:rsidR="009861CE" w:rsidRPr="0016404E">
              <w:t xml:space="preserve"> </w:t>
            </w:r>
            <w:r w:rsidR="00227B96" w:rsidRPr="0016404E">
              <w:t>°</w:t>
            </w:r>
            <w:r w:rsidRPr="0016404E">
              <w:t>С,</w:t>
            </w:r>
          </w:p>
          <w:p w14:paraId="254AE4CA" w14:textId="77777777" w:rsidR="0058694F" w:rsidRPr="0016404E" w:rsidRDefault="0058694F" w:rsidP="00E267D2">
            <w:pPr>
              <w:spacing w:before="0" w:after="0"/>
              <w:ind w:firstLine="0"/>
              <w:jc w:val="center"/>
            </w:pPr>
            <w:r w:rsidRPr="0016404E">
              <w:t>рН</w:t>
            </w:r>
            <w:r w:rsidR="002121AA" w:rsidRPr="0016404E">
              <w:t xml:space="preserve"> </w:t>
            </w:r>
            <w:r w:rsidRPr="0016404E">
              <w:t>=</w:t>
            </w:r>
            <w:r w:rsidR="002121AA" w:rsidRPr="0016404E">
              <w:t xml:space="preserve"> </w:t>
            </w:r>
            <w:r w:rsidR="00A31BBB" w:rsidRPr="0016404E">
              <w:t>6</w:t>
            </w:r>
            <w:r w:rsidR="00227B96" w:rsidRPr="0016404E">
              <w:t>–</w:t>
            </w:r>
            <w:r w:rsidRPr="0016404E">
              <w:t>8</w:t>
            </w:r>
            <w:r w:rsidR="002121AA" w:rsidRPr="0016404E">
              <w:t>,</w:t>
            </w:r>
          </w:p>
          <w:p w14:paraId="4537CD15" w14:textId="77777777" w:rsidR="0058694F" w:rsidRPr="0016404E" w:rsidRDefault="0058694F" w:rsidP="00E267D2">
            <w:pPr>
              <w:spacing w:before="0" w:after="0"/>
              <w:ind w:firstLine="0"/>
              <w:jc w:val="center"/>
            </w:pPr>
            <w:r w:rsidRPr="0016404E">
              <w:t>ПО</w:t>
            </w:r>
            <w:r w:rsidR="002121AA" w:rsidRPr="0016404E">
              <w:t xml:space="preserve"> </w:t>
            </w:r>
            <w:r w:rsidRPr="0016404E">
              <w:t>≈</w:t>
            </w:r>
            <w:r w:rsidR="009861CE" w:rsidRPr="0016404E">
              <w:t xml:space="preserve"> </w:t>
            </w:r>
            <w:r w:rsidRPr="0016404E">
              <w:t>8</w:t>
            </w:r>
            <w:r w:rsidR="00227B96" w:rsidRPr="0016404E">
              <w:t>–</w:t>
            </w:r>
            <w:r w:rsidRPr="0016404E">
              <w:t>25</w:t>
            </w:r>
            <w:r w:rsidR="002121AA" w:rsidRPr="0016404E">
              <w:t xml:space="preserve"> </w:t>
            </w:r>
            <w:r w:rsidRPr="0016404E">
              <w:t>мг</w:t>
            </w:r>
            <w:r w:rsidR="009861CE" w:rsidRPr="0016404E">
              <w:t xml:space="preserve"> </w:t>
            </w:r>
            <w:r w:rsidRPr="0016404E">
              <w:t>О</w:t>
            </w:r>
            <w:r w:rsidR="00A31BBB" w:rsidRPr="0016404E">
              <w:rPr>
                <w:vertAlign w:val="subscript"/>
              </w:rPr>
              <w:t>2</w:t>
            </w:r>
            <w:r w:rsidR="009861CE" w:rsidRPr="0016404E">
              <w:rPr>
                <w:vertAlign w:val="subscript"/>
              </w:rPr>
              <w:t xml:space="preserve"> </w:t>
            </w:r>
            <w:r w:rsidRPr="0016404E">
              <w:t>/л</w:t>
            </w:r>
          </w:p>
        </w:tc>
        <w:tc>
          <w:tcPr>
            <w:tcW w:w="2287" w:type="dxa"/>
          </w:tcPr>
          <w:p w14:paraId="08C38536" w14:textId="77777777" w:rsidR="0058694F" w:rsidRPr="0016404E" w:rsidRDefault="0058694F" w:rsidP="00E267D2">
            <w:pPr>
              <w:spacing w:before="0" w:after="0"/>
              <w:ind w:firstLine="0"/>
              <w:jc w:val="center"/>
            </w:pPr>
            <w:r w:rsidRPr="0016404E">
              <w:rPr>
                <w:i/>
                <w:lang w:val="en-US"/>
              </w:rPr>
              <w:t>t</w:t>
            </w:r>
            <w:r w:rsidRPr="0016404E">
              <w:rPr>
                <w:vertAlign w:val="subscript"/>
              </w:rPr>
              <w:t>1</w:t>
            </w:r>
          </w:p>
        </w:tc>
      </w:tr>
      <w:tr w:rsidR="008A475C" w:rsidRPr="0016404E" w14:paraId="37278CA9" w14:textId="77777777" w:rsidTr="00244AFC">
        <w:tc>
          <w:tcPr>
            <w:tcW w:w="846" w:type="dxa"/>
          </w:tcPr>
          <w:p w14:paraId="7B890C81" w14:textId="77777777" w:rsidR="0058694F" w:rsidRPr="0016404E" w:rsidRDefault="0058694F" w:rsidP="00E267D2">
            <w:pPr>
              <w:spacing w:before="0" w:after="0"/>
              <w:ind w:firstLine="0"/>
              <w:jc w:val="center"/>
            </w:pPr>
            <w:r w:rsidRPr="0016404E">
              <w:rPr>
                <w:i/>
              </w:rPr>
              <w:t>А</w:t>
            </w:r>
            <w:r w:rsidRPr="0016404E">
              <w:rPr>
                <w:vertAlign w:val="subscript"/>
              </w:rPr>
              <w:t>3</w:t>
            </w:r>
          </w:p>
        </w:tc>
        <w:tc>
          <w:tcPr>
            <w:tcW w:w="3544" w:type="dxa"/>
          </w:tcPr>
          <w:p w14:paraId="53B1986A" w14:textId="77777777" w:rsidR="0058694F" w:rsidRPr="0016404E" w:rsidRDefault="0058694F" w:rsidP="002121AA">
            <w:pPr>
              <w:spacing w:before="0" w:after="0" w:line="230" w:lineRule="exact"/>
              <w:ind w:firstLine="0"/>
              <w:jc w:val="left"/>
            </w:pPr>
            <w:r w:rsidRPr="0016404E">
              <w:t>Цветные</w:t>
            </w:r>
            <w:r w:rsidR="009861CE" w:rsidRPr="0016404E">
              <w:t xml:space="preserve"> </w:t>
            </w:r>
            <w:proofErr w:type="spellStart"/>
            <w:r w:rsidRPr="0016404E">
              <w:t>маломутные</w:t>
            </w:r>
            <w:proofErr w:type="spellEnd"/>
            <w:r w:rsidR="009861CE" w:rsidRPr="0016404E">
              <w:t xml:space="preserve"> </w:t>
            </w:r>
            <w:r w:rsidRPr="0016404E">
              <w:t>воды</w:t>
            </w:r>
            <w:r w:rsidR="009861CE" w:rsidRPr="0016404E">
              <w:t xml:space="preserve"> </w:t>
            </w:r>
            <w:r w:rsidRPr="0016404E">
              <w:t>с</w:t>
            </w:r>
            <w:r w:rsidR="009861CE" w:rsidRPr="0016404E">
              <w:t xml:space="preserve"> </w:t>
            </w:r>
            <w:r w:rsidRPr="0016404E">
              <w:t>повышенной</w:t>
            </w:r>
            <w:r w:rsidR="009861CE" w:rsidRPr="0016404E">
              <w:t xml:space="preserve"> </w:t>
            </w:r>
            <w:r w:rsidRPr="0016404E">
              <w:t>окисляемостью</w:t>
            </w:r>
          </w:p>
        </w:tc>
        <w:tc>
          <w:tcPr>
            <w:tcW w:w="2816" w:type="dxa"/>
          </w:tcPr>
          <w:p w14:paraId="5F30F58B" w14:textId="77777777" w:rsidR="0058694F" w:rsidRPr="0016404E" w:rsidRDefault="0058694F" w:rsidP="00E267D2">
            <w:pPr>
              <w:spacing w:before="0" w:after="0"/>
              <w:ind w:firstLine="0"/>
              <w:jc w:val="center"/>
            </w:pPr>
            <w:r w:rsidRPr="0016404E">
              <w:t>А</w:t>
            </w:r>
            <w:r w:rsidR="00A31BBB" w:rsidRPr="0016404E">
              <w:rPr>
                <w:vertAlign w:val="subscript"/>
              </w:rPr>
              <w:t>1</w:t>
            </w:r>
            <w:r w:rsidR="009861CE" w:rsidRPr="0016404E">
              <w:rPr>
                <w:vertAlign w:val="subscript"/>
              </w:rPr>
              <w:t xml:space="preserve"> </w:t>
            </w:r>
            <w:r w:rsidRPr="0016404E">
              <w:t>кроме</w:t>
            </w:r>
            <w:r w:rsidR="009861CE" w:rsidRPr="0016404E">
              <w:t xml:space="preserve"> </w:t>
            </w:r>
            <w:r w:rsidRPr="0016404E">
              <w:t>ПО</w:t>
            </w:r>
          </w:p>
          <w:p w14:paraId="7448C9EF" w14:textId="77777777" w:rsidR="0058694F" w:rsidRPr="0016404E" w:rsidRDefault="0058694F" w:rsidP="00E267D2">
            <w:pPr>
              <w:spacing w:before="0" w:after="0"/>
              <w:ind w:firstLine="0"/>
              <w:jc w:val="center"/>
            </w:pPr>
            <w:r w:rsidRPr="0016404E">
              <w:t>ПО</w:t>
            </w:r>
            <w:r w:rsidR="002121AA" w:rsidRPr="0016404E">
              <w:t xml:space="preserve"> </w:t>
            </w:r>
            <w:r w:rsidRPr="0016404E">
              <w:t>≈</w:t>
            </w:r>
            <w:r w:rsidR="009861CE" w:rsidRPr="0016404E">
              <w:t xml:space="preserve"> </w:t>
            </w:r>
            <w:r w:rsidRPr="0016404E">
              <w:t>10</w:t>
            </w:r>
            <w:r w:rsidR="00227B96" w:rsidRPr="0016404E">
              <w:t>–</w:t>
            </w:r>
            <w:r w:rsidRPr="0016404E">
              <w:t>25</w:t>
            </w:r>
            <w:r w:rsidR="002121AA" w:rsidRPr="0016404E">
              <w:t xml:space="preserve"> </w:t>
            </w:r>
            <w:r w:rsidRPr="0016404E">
              <w:t>мг</w:t>
            </w:r>
            <w:r w:rsidR="009861CE" w:rsidRPr="0016404E">
              <w:t xml:space="preserve"> </w:t>
            </w:r>
            <w:r w:rsidRPr="0016404E">
              <w:t>О</w:t>
            </w:r>
            <w:r w:rsidR="00A31BBB" w:rsidRPr="0016404E">
              <w:rPr>
                <w:vertAlign w:val="subscript"/>
              </w:rPr>
              <w:t>2</w:t>
            </w:r>
            <w:r w:rsidRPr="0016404E">
              <w:t>/л</w:t>
            </w:r>
          </w:p>
        </w:tc>
        <w:tc>
          <w:tcPr>
            <w:tcW w:w="2287" w:type="dxa"/>
          </w:tcPr>
          <w:p w14:paraId="2777BA01" w14:textId="77777777" w:rsidR="0058694F" w:rsidRPr="0016404E" w:rsidRDefault="0058694F" w:rsidP="00E267D2">
            <w:pPr>
              <w:spacing w:before="0" w:after="0"/>
              <w:ind w:firstLine="0"/>
              <w:jc w:val="center"/>
            </w:pPr>
            <w:r w:rsidRPr="0016404E">
              <w:rPr>
                <w:i/>
                <w:lang w:val="en-US"/>
              </w:rPr>
              <w:t>t</w:t>
            </w:r>
            <w:r w:rsidRPr="0016404E">
              <w:rPr>
                <w:vertAlign w:val="subscript"/>
                <w:lang w:val="en-US"/>
              </w:rPr>
              <w:t>2</w:t>
            </w:r>
          </w:p>
        </w:tc>
      </w:tr>
      <w:tr w:rsidR="008A475C" w:rsidRPr="0016404E" w14:paraId="1394B92B" w14:textId="77777777" w:rsidTr="00244AFC">
        <w:tc>
          <w:tcPr>
            <w:tcW w:w="846" w:type="dxa"/>
          </w:tcPr>
          <w:p w14:paraId="034BF023" w14:textId="77777777" w:rsidR="0058694F" w:rsidRPr="0016404E" w:rsidRDefault="0058694F" w:rsidP="00E267D2">
            <w:pPr>
              <w:spacing w:before="0" w:after="0"/>
              <w:ind w:firstLine="0"/>
              <w:jc w:val="center"/>
              <w:rPr>
                <w:vertAlign w:val="subscript"/>
              </w:rPr>
            </w:pPr>
            <w:r w:rsidRPr="0016404E">
              <w:rPr>
                <w:i/>
              </w:rPr>
              <w:t>В</w:t>
            </w:r>
            <w:r w:rsidRPr="0016404E">
              <w:rPr>
                <w:vertAlign w:val="subscript"/>
              </w:rPr>
              <w:t>1</w:t>
            </w:r>
          </w:p>
        </w:tc>
        <w:tc>
          <w:tcPr>
            <w:tcW w:w="3544" w:type="dxa"/>
          </w:tcPr>
          <w:p w14:paraId="13481FCC" w14:textId="77777777" w:rsidR="0058694F" w:rsidRPr="0016404E" w:rsidRDefault="0058694F" w:rsidP="002121AA">
            <w:pPr>
              <w:spacing w:before="0" w:after="0" w:line="230" w:lineRule="exact"/>
              <w:ind w:firstLine="0"/>
              <w:jc w:val="left"/>
            </w:pPr>
            <w:r w:rsidRPr="0016404E">
              <w:t>Воды</w:t>
            </w:r>
            <w:r w:rsidR="009861CE" w:rsidRPr="0016404E">
              <w:t xml:space="preserve"> </w:t>
            </w:r>
            <w:r w:rsidRPr="0016404E">
              <w:t>с</w:t>
            </w:r>
            <w:r w:rsidR="008C2909" w:rsidRPr="0016404E">
              <w:t>о</w:t>
            </w:r>
            <w:r w:rsidR="009861CE" w:rsidRPr="0016404E">
              <w:t xml:space="preserve"> </w:t>
            </w:r>
            <w:r w:rsidRPr="0016404E">
              <w:t>средним</w:t>
            </w:r>
            <w:r w:rsidR="009861CE" w:rsidRPr="0016404E">
              <w:t xml:space="preserve"> </w:t>
            </w:r>
            <w:r w:rsidRPr="0016404E">
              <w:t>значением</w:t>
            </w:r>
            <w:r w:rsidR="009861CE" w:rsidRPr="0016404E">
              <w:t xml:space="preserve"> </w:t>
            </w:r>
            <w:r w:rsidRPr="0016404E">
              <w:t>цветности</w:t>
            </w:r>
            <w:r w:rsidR="009861CE" w:rsidRPr="0016404E">
              <w:t xml:space="preserve"> </w:t>
            </w:r>
            <w:r w:rsidRPr="0016404E">
              <w:t>и</w:t>
            </w:r>
            <w:r w:rsidR="009861CE" w:rsidRPr="0016404E">
              <w:t xml:space="preserve"> </w:t>
            </w:r>
            <w:r w:rsidRPr="0016404E">
              <w:t>мутности</w:t>
            </w:r>
          </w:p>
        </w:tc>
        <w:tc>
          <w:tcPr>
            <w:tcW w:w="2816" w:type="dxa"/>
          </w:tcPr>
          <w:p w14:paraId="50F8879D" w14:textId="77777777" w:rsidR="002121AA" w:rsidRPr="0016404E" w:rsidRDefault="0019324B" w:rsidP="00E267D2">
            <w:pPr>
              <w:spacing w:before="0" w:after="0"/>
              <w:ind w:firstLine="0"/>
              <w:jc w:val="center"/>
            </w:pPr>
            <w:r w:rsidRPr="0016404E">
              <w:t>Ц</w:t>
            </w:r>
            <w:r w:rsidR="002121AA" w:rsidRPr="0016404E">
              <w:t xml:space="preserve"> </w:t>
            </w:r>
            <w:r w:rsidRPr="0016404E">
              <w:t>=</w:t>
            </w:r>
            <w:r w:rsidR="002121AA" w:rsidRPr="0016404E">
              <w:t xml:space="preserve"> </w:t>
            </w:r>
            <w:r w:rsidRPr="0016404E">
              <w:t>25</w:t>
            </w:r>
            <w:r w:rsidR="002121AA" w:rsidRPr="0016404E">
              <w:t>°</w:t>
            </w:r>
            <w:r w:rsidR="00227B96" w:rsidRPr="0016404E">
              <w:t>–</w:t>
            </w:r>
            <w:r w:rsidRPr="0016404E">
              <w:t>150</w:t>
            </w:r>
            <w:r w:rsidR="00227B96" w:rsidRPr="0016404E">
              <w:t>°</w:t>
            </w:r>
            <w:r w:rsidR="0058694F" w:rsidRPr="0016404E">
              <w:t>,</w:t>
            </w:r>
          </w:p>
          <w:p w14:paraId="69776CD9" w14:textId="77777777" w:rsidR="0058694F" w:rsidRPr="0016404E" w:rsidRDefault="0058694F" w:rsidP="00E267D2">
            <w:pPr>
              <w:spacing w:before="0" w:after="0"/>
              <w:ind w:firstLine="0"/>
              <w:jc w:val="center"/>
            </w:pPr>
            <w:r w:rsidRPr="0016404E">
              <w:t>М</w:t>
            </w:r>
            <w:r w:rsidR="002121AA" w:rsidRPr="0016404E">
              <w:t xml:space="preserve"> </w:t>
            </w:r>
            <w:r w:rsidRPr="0016404E">
              <w:t>=</w:t>
            </w:r>
            <w:r w:rsidR="009861CE" w:rsidRPr="0016404E">
              <w:t xml:space="preserve"> </w:t>
            </w:r>
            <w:r w:rsidRPr="0016404E">
              <w:t>20</w:t>
            </w:r>
            <w:r w:rsidR="00227B96" w:rsidRPr="0016404E">
              <w:t>–</w:t>
            </w:r>
            <w:r w:rsidRPr="0016404E">
              <w:t>15</w:t>
            </w:r>
            <w:r w:rsidR="00A31BBB" w:rsidRPr="0016404E">
              <w:t>0</w:t>
            </w:r>
            <w:r w:rsidR="009861CE" w:rsidRPr="0016404E">
              <w:t xml:space="preserve"> </w:t>
            </w:r>
            <w:r w:rsidRPr="0016404E">
              <w:t>мг/л,</w:t>
            </w:r>
          </w:p>
          <w:p w14:paraId="2597A05E" w14:textId="77777777" w:rsidR="002121AA" w:rsidRPr="0016404E" w:rsidRDefault="0058694F" w:rsidP="00E267D2">
            <w:pPr>
              <w:spacing w:before="0" w:after="0"/>
              <w:ind w:firstLine="0"/>
              <w:jc w:val="center"/>
            </w:pPr>
            <w:r w:rsidRPr="0016404E">
              <w:t>Т</w:t>
            </w:r>
            <w:r w:rsidR="002121AA" w:rsidRPr="0016404E">
              <w:t xml:space="preserve"> </w:t>
            </w:r>
            <w:r w:rsidRPr="0016404E">
              <w:t>=</w:t>
            </w:r>
            <w:r w:rsidR="00244AFC" w:rsidRPr="0016404E">
              <w:t xml:space="preserve"> </w:t>
            </w:r>
            <w:r w:rsidRPr="0016404E">
              <w:t>0</w:t>
            </w:r>
            <w:r w:rsidR="002121AA" w:rsidRPr="0016404E">
              <w:t xml:space="preserve"> °С </w:t>
            </w:r>
            <w:r w:rsidR="00227B96" w:rsidRPr="0016404E">
              <w:t>–</w:t>
            </w:r>
            <w:r w:rsidR="002121AA" w:rsidRPr="0016404E">
              <w:t xml:space="preserve"> </w:t>
            </w:r>
            <w:r w:rsidRPr="0016404E">
              <w:t>3</w:t>
            </w:r>
            <w:r w:rsidR="00A31BBB" w:rsidRPr="0016404E">
              <w:t>0</w:t>
            </w:r>
            <w:r w:rsidR="009861CE" w:rsidRPr="0016404E">
              <w:t xml:space="preserve"> </w:t>
            </w:r>
            <w:r w:rsidR="00227B96" w:rsidRPr="0016404E">
              <w:t>°</w:t>
            </w:r>
            <w:r w:rsidRPr="0016404E">
              <w:t>С,</w:t>
            </w:r>
          </w:p>
          <w:p w14:paraId="44F00054" w14:textId="77777777" w:rsidR="0058694F" w:rsidRPr="0016404E" w:rsidRDefault="0058694F" w:rsidP="00E267D2">
            <w:pPr>
              <w:spacing w:before="0" w:after="0"/>
              <w:ind w:firstLine="0"/>
              <w:jc w:val="center"/>
            </w:pPr>
            <w:r w:rsidRPr="0016404E">
              <w:t>рН</w:t>
            </w:r>
            <w:r w:rsidR="002121AA" w:rsidRPr="0016404E">
              <w:t xml:space="preserve"> </w:t>
            </w:r>
            <w:r w:rsidRPr="0016404E">
              <w:t>=</w:t>
            </w:r>
            <w:r w:rsidR="002121AA" w:rsidRPr="0016404E">
              <w:t xml:space="preserve"> </w:t>
            </w:r>
            <w:r w:rsidR="00A31BBB" w:rsidRPr="0016404E">
              <w:t>6</w:t>
            </w:r>
            <w:r w:rsidR="00227B96" w:rsidRPr="0016404E">
              <w:t>–</w:t>
            </w:r>
            <w:r w:rsidRPr="0016404E">
              <w:t>8</w:t>
            </w:r>
            <w:r w:rsidR="002121AA" w:rsidRPr="0016404E">
              <w:t>,</w:t>
            </w:r>
          </w:p>
          <w:p w14:paraId="4649699C" w14:textId="77777777" w:rsidR="0058694F" w:rsidRPr="0016404E" w:rsidRDefault="0058694F" w:rsidP="00E267D2">
            <w:pPr>
              <w:spacing w:before="0" w:after="0"/>
              <w:ind w:firstLine="0"/>
              <w:jc w:val="center"/>
            </w:pPr>
            <w:r w:rsidRPr="0016404E">
              <w:t>ПО</w:t>
            </w:r>
            <w:r w:rsidR="00244AFC" w:rsidRPr="0016404E">
              <w:t xml:space="preserve"> </w:t>
            </w:r>
            <w:r w:rsidRPr="0016404E">
              <w:t>≈</w:t>
            </w:r>
            <w:r w:rsidR="009861CE" w:rsidRPr="0016404E">
              <w:t xml:space="preserve"> </w:t>
            </w:r>
            <w:r w:rsidRPr="0016404E">
              <w:t>6</w:t>
            </w:r>
            <w:r w:rsidR="00227B96" w:rsidRPr="0016404E">
              <w:t>–</w:t>
            </w:r>
            <w:r w:rsidRPr="0016404E">
              <w:t>10</w:t>
            </w:r>
            <w:r w:rsidR="00244AFC" w:rsidRPr="0016404E">
              <w:t xml:space="preserve"> </w:t>
            </w:r>
            <w:r w:rsidRPr="0016404E">
              <w:t>мг</w:t>
            </w:r>
            <w:r w:rsidR="009861CE" w:rsidRPr="0016404E">
              <w:t xml:space="preserve"> </w:t>
            </w:r>
            <w:r w:rsidRPr="0016404E">
              <w:t>О</w:t>
            </w:r>
            <w:r w:rsidR="00A31BBB" w:rsidRPr="0016404E">
              <w:rPr>
                <w:vertAlign w:val="subscript"/>
              </w:rPr>
              <w:t>2</w:t>
            </w:r>
            <w:r w:rsidRPr="0016404E">
              <w:t>/л</w:t>
            </w:r>
          </w:p>
        </w:tc>
        <w:tc>
          <w:tcPr>
            <w:tcW w:w="2287" w:type="dxa"/>
          </w:tcPr>
          <w:p w14:paraId="09657060" w14:textId="77777777" w:rsidR="0058694F" w:rsidRPr="0016404E" w:rsidRDefault="0058694F" w:rsidP="00E267D2">
            <w:pPr>
              <w:spacing w:before="0" w:after="0"/>
              <w:ind w:firstLine="0"/>
              <w:jc w:val="center"/>
            </w:pPr>
            <w:r w:rsidRPr="0016404E">
              <w:rPr>
                <w:i/>
                <w:lang w:val="en-US"/>
              </w:rPr>
              <w:t>t</w:t>
            </w:r>
            <w:r w:rsidRPr="0016404E">
              <w:rPr>
                <w:vertAlign w:val="subscript"/>
                <w:lang w:val="en-US"/>
              </w:rPr>
              <w:t>2</w:t>
            </w:r>
          </w:p>
        </w:tc>
      </w:tr>
      <w:tr w:rsidR="008A475C" w:rsidRPr="0016404E" w14:paraId="1D016BDA" w14:textId="77777777" w:rsidTr="00244AFC">
        <w:tc>
          <w:tcPr>
            <w:tcW w:w="846" w:type="dxa"/>
          </w:tcPr>
          <w:p w14:paraId="4B905321" w14:textId="77777777" w:rsidR="0058694F" w:rsidRPr="0016404E" w:rsidRDefault="0058694F" w:rsidP="00E267D2">
            <w:pPr>
              <w:spacing w:before="0" w:after="0"/>
              <w:ind w:firstLine="0"/>
              <w:jc w:val="center"/>
            </w:pPr>
            <w:r w:rsidRPr="0016404E">
              <w:rPr>
                <w:i/>
              </w:rPr>
              <w:t>В</w:t>
            </w:r>
            <w:r w:rsidRPr="0016404E">
              <w:rPr>
                <w:vertAlign w:val="subscript"/>
              </w:rPr>
              <w:t>2</w:t>
            </w:r>
          </w:p>
        </w:tc>
        <w:tc>
          <w:tcPr>
            <w:tcW w:w="3544" w:type="dxa"/>
          </w:tcPr>
          <w:p w14:paraId="7AD1EEC7" w14:textId="77777777" w:rsidR="0058694F" w:rsidRPr="0016404E" w:rsidRDefault="0058694F" w:rsidP="002121AA">
            <w:pPr>
              <w:spacing w:before="0" w:after="0" w:line="230" w:lineRule="exact"/>
              <w:ind w:firstLine="0"/>
              <w:jc w:val="left"/>
            </w:pPr>
            <w:proofErr w:type="spellStart"/>
            <w:r w:rsidRPr="0016404E">
              <w:t>Маломутные</w:t>
            </w:r>
            <w:proofErr w:type="spellEnd"/>
            <w:r w:rsidR="009861CE" w:rsidRPr="0016404E">
              <w:t xml:space="preserve"> </w:t>
            </w:r>
            <w:r w:rsidRPr="0016404E">
              <w:t>воды</w:t>
            </w:r>
            <w:r w:rsidR="009861CE" w:rsidRPr="0016404E">
              <w:t xml:space="preserve"> </w:t>
            </w:r>
            <w:r w:rsidRPr="0016404E">
              <w:t>со</w:t>
            </w:r>
            <w:r w:rsidR="009861CE" w:rsidRPr="0016404E">
              <w:t xml:space="preserve"> </w:t>
            </w:r>
            <w:r w:rsidRPr="0016404E">
              <w:t>средними</w:t>
            </w:r>
            <w:r w:rsidR="009861CE" w:rsidRPr="0016404E">
              <w:t xml:space="preserve"> </w:t>
            </w:r>
            <w:r w:rsidRPr="0016404E">
              <w:t>значениями</w:t>
            </w:r>
            <w:r w:rsidR="009861CE" w:rsidRPr="0016404E">
              <w:t xml:space="preserve"> </w:t>
            </w:r>
            <w:r w:rsidRPr="0016404E">
              <w:t>цветности</w:t>
            </w:r>
          </w:p>
        </w:tc>
        <w:tc>
          <w:tcPr>
            <w:tcW w:w="2816" w:type="dxa"/>
          </w:tcPr>
          <w:p w14:paraId="62C247AB" w14:textId="77777777" w:rsidR="0058694F" w:rsidRPr="0016404E" w:rsidRDefault="0058694F" w:rsidP="00E267D2">
            <w:pPr>
              <w:spacing w:before="0" w:after="0"/>
              <w:ind w:firstLine="0"/>
              <w:jc w:val="center"/>
            </w:pPr>
            <w:r w:rsidRPr="0016404E">
              <w:rPr>
                <w:i/>
              </w:rPr>
              <w:t>В</w:t>
            </w:r>
            <w:r w:rsidR="00A31BBB" w:rsidRPr="0016404E">
              <w:rPr>
                <w:vertAlign w:val="subscript"/>
              </w:rPr>
              <w:t>1</w:t>
            </w:r>
            <w:r w:rsidR="009861CE" w:rsidRPr="0016404E">
              <w:t xml:space="preserve"> </w:t>
            </w:r>
            <w:r w:rsidRPr="0016404E">
              <w:t>кроме</w:t>
            </w:r>
            <w:r w:rsidR="009861CE" w:rsidRPr="0016404E">
              <w:t xml:space="preserve"> </w:t>
            </w:r>
            <w:r w:rsidRPr="0016404E">
              <w:t>М</w:t>
            </w:r>
          </w:p>
          <w:p w14:paraId="5244633B" w14:textId="77777777" w:rsidR="0058694F" w:rsidRPr="0016404E" w:rsidRDefault="0058694F" w:rsidP="00E267D2">
            <w:pPr>
              <w:spacing w:before="0" w:after="0"/>
              <w:ind w:firstLine="0"/>
              <w:jc w:val="center"/>
            </w:pPr>
            <w:r w:rsidRPr="0016404E">
              <w:t>М</w:t>
            </w:r>
            <w:r w:rsidR="002121AA" w:rsidRPr="0016404E">
              <w:t xml:space="preserve"> </w:t>
            </w:r>
            <w:r w:rsidRPr="0016404E">
              <w:t>=</w:t>
            </w:r>
            <w:r w:rsidR="009861CE" w:rsidRPr="0016404E">
              <w:t xml:space="preserve"> </w:t>
            </w:r>
            <w:r w:rsidRPr="0016404E">
              <w:t>5</w:t>
            </w:r>
            <w:r w:rsidR="00227B96" w:rsidRPr="0016404E">
              <w:t>–</w:t>
            </w:r>
            <w:r w:rsidRPr="0016404E">
              <w:t>5</w:t>
            </w:r>
            <w:r w:rsidR="00A31BBB" w:rsidRPr="0016404E">
              <w:t>0</w:t>
            </w:r>
            <w:r w:rsidR="009861CE" w:rsidRPr="0016404E">
              <w:t xml:space="preserve"> </w:t>
            </w:r>
            <w:r w:rsidRPr="0016404E">
              <w:t>мг/л</w:t>
            </w:r>
          </w:p>
        </w:tc>
        <w:tc>
          <w:tcPr>
            <w:tcW w:w="2287" w:type="dxa"/>
          </w:tcPr>
          <w:p w14:paraId="249FAECB" w14:textId="77777777" w:rsidR="0058694F" w:rsidRPr="0016404E" w:rsidRDefault="0058694F" w:rsidP="00E267D2">
            <w:pPr>
              <w:spacing w:before="0" w:after="0"/>
              <w:ind w:firstLine="0"/>
              <w:jc w:val="center"/>
            </w:pPr>
            <w:r w:rsidRPr="0016404E">
              <w:rPr>
                <w:i/>
                <w:lang w:val="en-US"/>
              </w:rPr>
              <w:t>t</w:t>
            </w:r>
            <w:r w:rsidRPr="0016404E">
              <w:rPr>
                <w:vertAlign w:val="subscript"/>
                <w:lang w:val="en-US"/>
              </w:rPr>
              <w:t>2</w:t>
            </w:r>
          </w:p>
        </w:tc>
      </w:tr>
      <w:tr w:rsidR="008A475C" w:rsidRPr="0016404E" w14:paraId="7B4A5974" w14:textId="77777777" w:rsidTr="00244AFC">
        <w:tc>
          <w:tcPr>
            <w:tcW w:w="846" w:type="dxa"/>
          </w:tcPr>
          <w:p w14:paraId="5A935652" w14:textId="77777777" w:rsidR="0058694F" w:rsidRPr="0016404E" w:rsidRDefault="0058694F" w:rsidP="00E267D2">
            <w:pPr>
              <w:spacing w:before="0" w:after="0"/>
              <w:ind w:firstLine="0"/>
              <w:jc w:val="center"/>
            </w:pPr>
            <w:r w:rsidRPr="0016404E">
              <w:rPr>
                <w:i/>
              </w:rPr>
              <w:t>В</w:t>
            </w:r>
            <w:r w:rsidRPr="0016404E">
              <w:rPr>
                <w:vertAlign w:val="subscript"/>
              </w:rPr>
              <w:t>3</w:t>
            </w:r>
          </w:p>
        </w:tc>
        <w:tc>
          <w:tcPr>
            <w:tcW w:w="3544" w:type="dxa"/>
          </w:tcPr>
          <w:p w14:paraId="6163769B" w14:textId="77777777" w:rsidR="0058694F" w:rsidRPr="0016404E" w:rsidRDefault="0058694F" w:rsidP="002121AA">
            <w:pPr>
              <w:spacing w:before="0" w:after="0" w:line="230" w:lineRule="exact"/>
              <w:ind w:firstLine="0"/>
              <w:jc w:val="left"/>
            </w:pPr>
            <w:r w:rsidRPr="0016404E">
              <w:t>Воды</w:t>
            </w:r>
            <w:r w:rsidR="009861CE" w:rsidRPr="0016404E">
              <w:t xml:space="preserve"> </w:t>
            </w:r>
            <w:r w:rsidRPr="0016404E">
              <w:t>с</w:t>
            </w:r>
            <w:r w:rsidR="008C2909" w:rsidRPr="0016404E">
              <w:t>о</w:t>
            </w:r>
            <w:r w:rsidR="009861CE" w:rsidRPr="0016404E">
              <w:t xml:space="preserve"> </w:t>
            </w:r>
            <w:r w:rsidRPr="0016404E">
              <w:t>средним</w:t>
            </w:r>
            <w:r w:rsidR="009861CE" w:rsidRPr="0016404E">
              <w:t xml:space="preserve"> </w:t>
            </w:r>
            <w:r w:rsidRPr="0016404E">
              <w:t>значением</w:t>
            </w:r>
            <w:r w:rsidR="009861CE" w:rsidRPr="0016404E">
              <w:t xml:space="preserve"> </w:t>
            </w:r>
            <w:r w:rsidRPr="0016404E">
              <w:t>цветности</w:t>
            </w:r>
            <w:r w:rsidR="009861CE" w:rsidRPr="0016404E">
              <w:t xml:space="preserve"> </w:t>
            </w:r>
            <w:r w:rsidRPr="0016404E">
              <w:t>и</w:t>
            </w:r>
            <w:r w:rsidR="009861CE" w:rsidRPr="0016404E">
              <w:t xml:space="preserve"> </w:t>
            </w:r>
            <w:r w:rsidRPr="0016404E">
              <w:t>мутности,</w:t>
            </w:r>
            <w:r w:rsidR="009861CE" w:rsidRPr="0016404E">
              <w:t xml:space="preserve"> </w:t>
            </w:r>
            <w:r w:rsidRPr="0016404E">
              <w:t>содержащие</w:t>
            </w:r>
            <w:r w:rsidR="009861CE" w:rsidRPr="0016404E">
              <w:t xml:space="preserve"> </w:t>
            </w:r>
            <w:r w:rsidRPr="0016404E">
              <w:t>в</w:t>
            </w:r>
            <w:r w:rsidR="009861CE" w:rsidRPr="0016404E">
              <w:t xml:space="preserve"> </w:t>
            </w:r>
            <w:r w:rsidRPr="0016404E">
              <w:t>большом</w:t>
            </w:r>
            <w:r w:rsidR="009861CE" w:rsidRPr="0016404E">
              <w:t xml:space="preserve"> </w:t>
            </w:r>
            <w:r w:rsidRPr="0016404E">
              <w:t>количестве</w:t>
            </w:r>
            <w:r w:rsidR="009861CE" w:rsidRPr="0016404E">
              <w:t xml:space="preserve"> </w:t>
            </w:r>
            <w:r w:rsidRPr="0016404E">
              <w:t>фитопланктон</w:t>
            </w:r>
            <w:r w:rsidR="009861CE" w:rsidRPr="0016404E">
              <w:t xml:space="preserve"> </w:t>
            </w:r>
            <w:r w:rsidRPr="0016404E">
              <w:t>и</w:t>
            </w:r>
            <w:r w:rsidR="009861CE" w:rsidRPr="0016404E">
              <w:t xml:space="preserve"> </w:t>
            </w:r>
            <w:r w:rsidRPr="0016404E">
              <w:t>зоопланктон</w:t>
            </w:r>
          </w:p>
        </w:tc>
        <w:tc>
          <w:tcPr>
            <w:tcW w:w="2816" w:type="dxa"/>
          </w:tcPr>
          <w:p w14:paraId="3FCA0AF3" w14:textId="77777777" w:rsidR="0058694F" w:rsidRPr="0016404E" w:rsidRDefault="0058694F" w:rsidP="00E267D2">
            <w:pPr>
              <w:spacing w:before="0" w:after="0"/>
              <w:ind w:firstLine="0"/>
              <w:jc w:val="center"/>
            </w:pPr>
            <w:r w:rsidRPr="0016404E">
              <w:rPr>
                <w:i/>
              </w:rPr>
              <w:t>В</w:t>
            </w:r>
            <w:r w:rsidR="00A31BBB" w:rsidRPr="0016404E">
              <w:rPr>
                <w:vertAlign w:val="subscript"/>
              </w:rPr>
              <w:t>2</w:t>
            </w:r>
            <w:r w:rsidR="009861CE" w:rsidRPr="0016404E">
              <w:t xml:space="preserve"> </w:t>
            </w:r>
            <w:r w:rsidRPr="0016404E">
              <w:t>дополнительно</w:t>
            </w:r>
          </w:p>
          <w:p w14:paraId="4512E2AB" w14:textId="77777777" w:rsidR="0058694F" w:rsidRPr="0016404E" w:rsidRDefault="0058694F" w:rsidP="00E267D2">
            <w:pPr>
              <w:spacing w:before="0" w:after="0"/>
              <w:ind w:firstLine="0"/>
              <w:jc w:val="center"/>
            </w:pPr>
            <w:r w:rsidRPr="0016404E">
              <w:t>Ф</w:t>
            </w:r>
            <w:r w:rsidR="002121AA" w:rsidRPr="0016404E">
              <w:t xml:space="preserve"> </w:t>
            </w:r>
            <w:r w:rsidRPr="0016404E">
              <w:t>=</w:t>
            </w:r>
            <w:r w:rsidR="009861CE" w:rsidRPr="0016404E">
              <w:t xml:space="preserve"> </w:t>
            </w:r>
            <w:r w:rsidRPr="0016404E">
              <w:t>10</w:t>
            </w:r>
            <w:r w:rsidRPr="0016404E">
              <w:rPr>
                <w:vertAlign w:val="superscript"/>
              </w:rPr>
              <w:t>3</w:t>
            </w:r>
            <w:r w:rsidR="00227B96" w:rsidRPr="0016404E">
              <w:t>–</w:t>
            </w:r>
            <w:r w:rsidRPr="0016404E">
              <w:t>10</w:t>
            </w:r>
            <w:r w:rsidR="00A31BBB" w:rsidRPr="0016404E">
              <w:rPr>
                <w:vertAlign w:val="superscript"/>
              </w:rPr>
              <w:t>6</w:t>
            </w:r>
            <w:r w:rsidR="009861CE" w:rsidRPr="0016404E">
              <w:t xml:space="preserve"> </w:t>
            </w:r>
            <w:proofErr w:type="spellStart"/>
            <w:r w:rsidRPr="0016404E">
              <w:t>кл</w:t>
            </w:r>
            <w:proofErr w:type="spellEnd"/>
            <w:r w:rsidRPr="0016404E">
              <w:t>/мл</w:t>
            </w:r>
          </w:p>
        </w:tc>
        <w:tc>
          <w:tcPr>
            <w:tcW w:w="2287" w:type="dxa"/>
          </w:tcPr>
          <w:p w14:paraId="008EA486" w14:textId="77777777" w:rsidR="0058694F" w:rsidRPr="0016404E" w:rsidRDefault="0058694F" w:rsidP="00E267D2">
            <w:pPr>
              <w:spacing w:before="0" w:after="0"/>
              <w:ind w:firstLine="0"/>
              <w:jc w:val="center"/>
            </w:pPr>
            <w:r w:rsidRPr="0016404E">
              <w:rPr>
                <w:i/>
                <w:lang w:val="en-US"/>
              </w:rPr>
              <w:t>t</w:t>
            </w:r>
            <w:r w:rsidRPr="0016404E">
              <w:rPr>
                <w:vertAlign w:val="subscript"/>
                <w:lang w:val="en-US"/>
              </w:rPr>
              <w:t>2</w:t>
            </w:r>
          </w:p>
        </w:tc>
      </w:tr>
      <w:tr w:rsidR="008A475C" w:rsidRPr="0016404E" w14:paraId="1EC369AF" w14:textId="77777777" w:rsidTr="00244AFC">
        <w:tc>
          <w:tcPr>
            <w:tcW w:w="846" w:type="dxa"/>
          </w:tcPr>
          <w:p w14:paraId="6E56C0DC" w14:textId="77777777" w:rsidR="0058694F" w:rsidRPr="0016404E" w:rsidRDefault="0058694F" w:rsidP="00E267D2">
            <w:pPr>
              <w:spacing w:before="0" w:after="0"/>
              <w:ind w:firstLine="0"/>
              <w:jc w:val="center"/>
              <w:rPr>
                <w:vertAlign w:val="subscript"/>
              </w:rPr>
            </w:pPr>
            <w:r w:rsidRPr="0016404E">
              <w:rPr>
                <w:i/>
              </w:rPr>
              <w:t>С</w:t>
            </w:r>
            <w:r w:rsidRPr="0016404E">
              <w:rPr>
                <w:vertAlign w:val="subscript"/>
              </w:rPr>
              <w:t>1</w:t>
            </w:r>
          </w:p>
        </w:tc>
        <w:tc>
          <w:tcPr>
            <w:tcW w:w="3544" w:type="dxa"/>
          </w:tcPr>
          <w:p w14:paraId="113197C2" w14:textId="77777777" w:rsidR="0058694F" w:rsidRPr="0016404E" w:rsidRDefault="0058694F" w:rsidP="002121AA">
            <w:pPr>
              <w:spacing w:before="0" w:after="0" w:line="230" w:lineRule="exact"/>
              <w:ind w:firstLine="0"/>
              <w:jc w:val="left"/>
            </w:pPr>
            <w:r w:rsidRPr="0016404E">
              <w:t>Мутные,</w:t>
            </w:r>
            <w:r w:rsidR="009861CE" w:rsidRPr="0016404E">
              <w:t xml:space="preserve"> </w:t>
            </w:r>
            <w:proofErr w:type="spellStart"/>
            <w:r w:rsidRPr="0016404E">
              <w:t>малоцветные</w:t>
            </w:r>
            <w:proofErr w:type="spellEnd"/>
            <w:r w:rsidR="009861CE" w:rsidRPr="0016404E">
              <w:t xml:space="preserve"> </w:t>
            </w:r>
            <w:r w:rsidRPr="0016404E">
              <w:t>воды</w:t>
            </w:r>
          </w:p>
        </w:tc>
        <w:tc>
          <w:tcPr>
            <w:tcW w:w="2816" w:type="dxa"/>
          </w:tcPr>
          <w:p w14:paraId="3697AD3E" w14:textId="77777777" w:rsidR="0058694F" w:rsidRPr="0016404E" w:rsidRDefault="0058694F" w:rsidP="00E267D2">
            <w:pPr>
              <w:spacing w:before="0" w:after="0"/>
              <w:ind w:firstLine="0"/>
              <w:jc w:val="center"/>
            </w:pPr>
            <w:r w:rsidRPr="0016404E">
              <w:t>Ц</w:t>
            </w:r>
            <w:r w:rsidR="002121AA" w:rsidRPr="0016404E">
              <w:t xml:space="preserve"> </w:t>
            </w:r>
            <w:r w:rsidRPr="0016404E">
              <w:t>≤</w:t>
            </w:r>
            <w:r w:rsidR="002121AA" w:rsidRPr="0016404E">
              <w:t xml:space="preserve"> </w:t>
            </w:r>
            <w:r w:rsidRPr="0016404E">
              <w:t>2</w:t>
            </w:r>
            <w:r w:rsidR="00A31BBB" w:rsidRPr="0016404E">
              <w:t>0</w:t>
            </w:r>
            <w:r w:rsidR="0019324B" w:rsidRPr="0016404E">
              <w:rPr>
                <w:vertAlign w:val="superscript"/>
              </w:rPr>
              <w:t>о</w:t>
            </w:r>
            <w:r w:rsidRPr="0016404E">
              <w:t>,</w:t>
            </w:r>
          </w:p>
          <w:p w14:paraId="73DDED1A" w14:textId="77777777" w:rsidR="0058694F" w:rsidRPr="0016404E" w:rsidRDefault="0058694F" w:rsidP="00E267D2">
            <w:pPr>
              <w:spacing w:before="0" w:after="0"/>
              <w:ind w:firstLine="0"/>
              <w:jc w:val="center"/>
            </w:pPr>
            <w:r w:rsidRPr="0016404E">
              <w:t>М</w:t>
            </w:r>
            <w:r w:rsidR="002121AA" w:rsidRPr="0016404E">
              <w:t xml:space="preserve"> </w:t>
            </w:r>
            <w:r w:rsidRPr="0016404E">
              <w:t>=</w:t>
            </w:r>
            <w:r w:rsidR="009861CE" w:rsidRPr="0016404E">
              <w:t xml:space="preserve"> </w:t>
            </w:r>
            <w:r w:rsidRPr="0016404E">
              <w:t>25</w:t>
            </w:r>
            <w:r w:rsidR="00A31BBB" w:rsidRPr="0016404E">
              <w:t>0</w:t>
            </w:r>
            <w:r w:rsidR="0019324B" w:rsidRPr="0016404E">
              <w:t>–</w:t>
            </w:r>
            <w:r w:rsidRPr="0016404E">
              <w:t>100</w:t>
            </w:r>
            <w:r w:rsidR="00A31BBB" w:rsidRPr="0016404E">
              <w:t>0</w:t>
            </w:r>
            <w:r w:rsidR="009861CE" w:rsidRPr="0016404E">
              <w:t xml:space="preserve"> </w:t>
            </w:r>
            <w:r w:rsidRPr="0016404E">
              <w:t>мг/л,</w:t>
            </w:r>
          </w:p>
          <w:p w14:paraId="23DDE686" w14:textId="77777777" w:rsidR="002121AA" w:rsidRPr="0016404E" w:rsidRDefault="0058694F" w:rsidP="00E267D2">
            <w:pPr>
              <w:spacing w:before="0" w:after="0"/>
              <w:ind w:firstLine="0"/>
              <w:jc w:val="center"/>
            </w:pPr>
            <w:r w:rsidRPr="0016404E">
              <w:t>Т</w:t>
            </w:r>
            <w:r w:rsidR="002121AA" w:rsidRPr="0016404E">
              <w:t xml:space="preserve"> </w:t>
            </w:r>
            <w:r w:rsidRPr="0016404E">
              <w:t>=</w:t>
            </w:r>
            <w:r w:rsidR="002121AA" w:rsidRPr="0016404E">
              <w:t xml:space="preserve"> </w:t>
            </w:r>
            <w:r w:rsidRPr="0016404E">
              <w:t>0</w:t>
            </w:r>
            <w:r w:rsidR="002121AA" w:rsidRPr="0016404E">
              <w:t xml:space="preserve"> °С </w:t>
            </w:r>
            <w:r w:rsidR="00227B96" w:rsidRPr="0016404E">
              <w:t>–</w:t>
            </w:r>
            <w:r w:rsidRPr="0016404E">
              <w:t>2</w:t>
            </w:r>
            <w:r w:rsidR="00A31BBB" w:rsidRPr="0016404E">
              <w:t>5</w:t>
            </w:r>
            <w:r w:rsidR="009861CE" w:rsidRPr="0016404E">
              <w:t xml:space="preserve"> </w:t>
            </w:r>
            <w:r w:rsidR="00CB3972" w:rsidRPr="0016404E">
              <w:t>°</w:t>
            </w:r>
            <w:r w:rsidRPr="0016404E">
              <w:t>С,</w:t>
            </w:r>
          </w:p>
          <w:p w14:paraId="12E161B3" w14:textId="77777777" w:rsidR="0058694F" w:rsidRPr="0016404E" w:rsidRDefault="0058694F" w:rsidP="00E267D2">
            <w:pPr>
              <w:spacing w:before="0" w:after="0"/>
              <w:ind w:firstLine="0"/>
              <w:jc w:val="center"/>
            </w:pPr>
            <w:r w:rsidRPr="0016404E">
              <w:t>рН</w:t>
            </w:r>
            <w:r w:rsidR="002121AA" w:rsidRPr="0016404E">
              <w:t xml:space="preserve"> </w:t>
            </w:r>
            <w:r w:rsidRPr="0016404E">
              <w:t>=</w:t>
            </w:r>
            <w:r w:rsidR="002121AA" w:rsidRPr="0016404E">
              <w:t xml:space="preserve"> </w:t>
            </w:r>
            <w:r w:rsidR="00A31BBB" w:rsidRPr="0016404E">
              <w:t>7</w:t>
            </w:r>
            <w:r w:rsidR="00227B96" w:rsidRPr="0016404E">
              <w:t>–</w:t>
            </w:r>
            <w:r w:rsidRPr="0016404E">
              <w:t>9</w:t>
            </w:r>
            <w:r w:rsidR="002121AA" w:rsidRPr="0016404E">
              <w:t>,</w:t>
            </w:r>
          </w:p>
          <w:p w14:paraId="6B6DBA49" w14:textId="77777777" w:rsidR="0058694F" w:rsidRPr="0016404E" w:rsidRDefault="0058694F" w:rsidP="00E267D2">
            <w:pPr>
              <w:spacing w:before="0" w:after="0"/>
              <w:ind w:firstLine="0"/>
              <w:jc w:val="center"/>
            </w:pPr>
            <w:r w:rsidRPr="0016404E">
              <w:t>ПО</w:t>
            </w:r>
            <w:r w:rsidR="002121AA" w:rsidRPr="0016404E">
              <w:t xml:space="preserve"> </w:t>
            </w:r>
            <w:r w:rsidRPr="0016404E">
              <w:t>≈</w:t>
            </w:r>
            <w:r w:rsidR="009861CE" w:rsidRPr="0016404E">
              <w:t xml:space="preserve"> </w:t>
            </w:r>
            <w:r w:rsidRPr="0016404E">
              <w:t>5</w:t>
            </w:r>
            <w:r w:rsidR="00227B96" w:rsidRPr="0016404E">
              <w:t>–</w:t>
            </w:r>
            <w:r w:rsidRPr="0016404E">
              <w:t>8</w:t>
            </w:r>
            <w:r w:rsidR="002121AA" w:rsidRPr="0016404E">
              <w:t xml:space="preserve"> </w:t>
            </w:r>
            <w:r w:rsidRPr="0016404E">
              <w:t>мг</w:t>
            </w:r>
            <w:r w:rsidR="009861CE" w:rsidRPr="0016404E">
              <w:t xml:space="preserve"> </w:t>
            </w:r>
            <w:r w:rsidRPr="0016404E">
              <w:t>О</w:t>
            </w:r>
            <w:r w:rsidR="00A31BBB" w:rsidRPr="0016404E">
              <w:rPr>
                <w:vertAlign w:val="subscript"/>
              </w:rPr>
              <w:t>2</w:t>
            </w:r>
            <w:r w:rsidRPr="0016404E">
              <w:t>/л</w:t>
            </w:r>
          </w:p>
        </w:tc>
        <w:tc>
          <w:tcPr>
            <w:tcW w:w="2287" w:type="dxa"/>
          </w:tcPr>
          <w:p w14:paraId="6B906D71" w14:textId="77777777" w:rsidR="0058694F" w:rsidRPr="0016404E" w:rsidRDefault="0058694F" w:rsidP="00E267D2">
            <w:pPr>
              <w:spacing w:before="0" w:after="0"/>
              <w:ind w:firstLine="0"/>
              <w:jc w:val="center"/>
            </w:pPr>
            <w:r w:rsidRPr="0016404E">
              <w:rPr>
                <w:i/>
                <w:lang w:val="en-US"/>
              </w:rPr>
              <w:t>t</w:t>
            </w:r>
            <w:r w:rsidRPr="0016404E">
              <w:rPr>
                <w:vertAlign w:val="subscript"/>
                <w:lang w:val="en-US"/>
              </w:rPr>
              <w:t>2</w:t>
            </w:r>
          </w:p>
        </w:tc>
      </w:tr>
      <w:tr w:rsidR="008A475C" w:rsidRPr="0016404E" w14:paraId="7694BCB6" w14:textId="77777777" w:rsidTr="00244AFC">
        <w:tc>
          <w:tcPr>
            <w:tcW w:w="846" w:type="dxa"/>
          </w:tcPr>
          <w:p w14:paraId="49BA2C20" w14:textId="77777777" w:rsidR="0058694F" w:rsidRPr="0016404E" w:rsidRDefault="0058694F" w:rsidP="00E267D2">
            <w:pPr>
              <w:spacing w:before="0" w:after="0"/>
              <w:ind w:firstLine="0"/>
              <w:jc w:val="center"/>
            </w:pPr>
            <w:r w:rsidRPr="0016404E">
              <w:rPr>
                <w:i/>
              </w:rPr>
              <w:t>С</w:t>
            </w:r>
            <w:r w:rsidRPr="0016404E">
              <w:rPr>
                <w:vertAlign w:val="subscript"/>
              </w:rPr>
              <w:t>2</w:t>
            </w:r>
          </w:p>
        </w:tc>
        <w:tc>
          <w:tcPr>
            <w:tcW w:w="3544" w:type="dxa"/>
          </w:tcPr>
          <w:p w14:paraId="063BA165" w14:textId="77777777" w:rsidR="0058694F" w:rsidRPr="0016404E" w:rsidRDefault="0058694F" w:rsidP="002121AA">
            <w:pPr>
              <w:spacing w:before="0" w:after="0" w:line="230" w:lineRule="exact"/>
              <w:ind w:firstLine="0"/>
              <w:jc w:val="left"/>
            </w:pPr>
            <w:r w:rsidRPr="0016404E">
              <w:t>Высокомутные</w:t>
            </w:r>
            <w:r w:rsidR="009861CE" w:rsidRPr="0016404E">
              <w:t xml:space="preserve"> </w:t>
            </w:r>
            <w:r w:rsidRPr="0016404E">
              <w:t>воды</w:t>
            </w:r>
            <w:r w:rsidR="009861CE" w:rsidRPr="0016404E">
              <w:t xml:space="preserve"> </w:t>
            </w:r>
            <w:r w:rsidRPr="0016404E">
              <w:t>с</w:t>
            </w:r>
            <w:r w:rsidR="009861CE" w:rsidRPr="0016404E">
              <w:t xml:space="preserve"> </w:t>
            </w:r>
            <w:r w:rsidRPr="0016404E">
              <w:t>преобладанием</w:t>
            </w:r>
            <w:r w:rsidR="009861CE" w:rsidRPr="0016404E">
              <w:t xml:space="preserve"> </w:t>
            </w:r>
            <w:r w:rsidRPr="0016404E">
              <w:t>минеральных</w:t>
            </w:r>
            <w:r w:rsidR="009861CE" w:rsidRPr="0016404E">
              <w:t xml:space="preserve"> </w:t>
            </w:r>
            <w:r w:rsidRPr="0016404E">
              <w:t>загрязнений</w:t>
            </w:r>
          </w:p>
        </w:tc>
        <w:tc>
          <w:tcPr>
            <w:tcW w:w="2816" w:type="dxa"/>
          </w:tcPr>
          <w:p w14:paraId="38AB4408" w14:textId="77777777" w:rsidR="0058694F" w:rsidRPr="0016404E" w:rsidRDefault="0058694F" w:rsidP="00E267D2">
            <w:pPr>
              <w:spacing w:before="0" w:after="0"/>
              <w:ind w:firstLine="0"/>
              <w:jc w:val="center"/>
            </w:pPr>
            <w:r w:rsidRPr="0016404E">
              <w:t>М</w:t>
            </w:r>
            <w:r w:rsidR="002121AA" w:rsidRPr="0016404E">
              <w:t xml:space="preserve"> </w:t>
            </w:r>
            <w:r w:rsidRPr="0016404E">
              <w:t>=</w:t>
            </w:r>
            <w:r w:rsidR="009861CE" w:rsidRPr="0016404E">
              <w:t xml:space="preserve"> </w:t>
            </w:r>
            <w:r w:rsidRPr="0016404E">
              <w:t>100</w:t>
            </w:r>
            <w:r w:rsidR="00A31BBB" w:rsidRPr="0016404E">
              <w:t>0</w:t>
            </w:r>
            <w:r w:rsidR="00227B96" w:rsidRPr="0016404E">
              <w:t>–</w:t>
            </w:r>
            <w:r w:rsidRPr="0016404E">
              <w:t>500</w:t>
            </w:r>
            <w:r w:rsidR="00A31BBB" w:rsidRPr="0016404E">
              <w:t>0</w:t>
            </w:r>
            <w:r w:rsidR="009861CE" w:rsidRPr="0016404E">
              <w:t xml:space="preserve"> </w:t>
            </w:r>
            <w:r w:rsidRPr="0016404E">
              <w:t>мг/л,</w:t>
            </w:r>
          </w:p>
          <w:p w14:paraId="1D5DC46B" w14:textId="77777777" w:rsidR="002121AA" w:rsidRPr="0016404E" w:rsidRDefault="0058694F" w:rsidP="00E267D2">
            <w:pPr>
              <w:spacing w:before="0" w:after="0"/>
              <w:ind w:firstLine="0"/>
              <w:jc w:val="center"/>
            </w:pPr>
            <w:r w:rsidRPr="0016404E">
              <w:t>Т</w:t>
            </w:r>
            <w:r w:rsidR="002121AA" w:rsidRPr="0016404E">
              <w:t xml:space="preserve"> </w:t>
            </w:r>
            <w:r w:rsidRPr="0016404E">
              <w:t>=</w:t>
            </w:r>
            <w:r w:rsidR="002121AA" w:rsidRPr="0016404E">
              <w:t xml:space="preserve"> </w:t>
            </w:r>
            <w:r w:rsidRPr="0016404E">
              <w:t>0</w:t>
            </w:r>
            <w:r w:rsidR="002121AA" w:rsidRPr="0016404E">
              <w:t xml:space="preserve"> °С </w:t>
            </w:r>
            <w:r w:rsidR="00227B96" w:rsidRPr="0016404E">
              <w:t>–</w:t>
            </w:r>
            <w:r w:rsidR="002121AA" w:rsidRPr="0016404E">
              <w:t xml:space="preserve"> </w:t>
            </w:r>
            <w:r w:rsidRPr="0016404E">
              <w:t>3</w:t>
            </w:r>
            <w:r w:rsidR="00A31BBB" w:rsidRPr="0016404E">
              <w:t>5</w:t>
            </w:r>
            <w:r w:rsidR="009861CE" w:rsidRPr="0016404E">
              <w:t xml:space="preserve"> </w:t>
            </w:r>
            <w:r w:rsidR="00CB3972" w:rsidRPr="0016404E">
              <w:t>°</w:t>
            </w:r>
            <w:r w:rsidRPr="0016404E">
              <w:t>С,</w:t>
            </w:r>
          </w:p>
          <w:p w14:paraId="31450AB9" w14:textId="77777777" w:rsidR="0058694F" w:rsidRPr="0016404E" w:rsidRDefault="0058694F" w:rsidP="00E267D2">
            <w:pPr>
              <w:spacing w:before="0" w:after="0"/>
              <w:ind w:firstLine="0"/>
              <w:jc w:val="center"/>
            </w:pPr>
            <w:r w:rsidRPr="0016404E">
              <w:lastRenderedPageBreak/>
              <w:t>рН=</w:t>
            </w:r>
            <w:r w:rsidR="00CB3972" w:rsidRPr="0016404E">
              <w:t>7</w:t>
            </w:r>
            <w:r w:rsidR="00227B96" w:rsidRPr="0016404E">
              <w:t>–</w:t>
            </w:r>
            <w:r w:rsidRPr="0016404E">
              <w:t>9</w:t>
            </w:r>
            <w:r w:rsidR="002121AA" w:rsidRPr="0016404E">
              <w:t>,</w:t>
            </w:r>
          </w:p>
          <w:p w14:paraId="40B92A7B" w14:textId="77777777" w:rsidR="0058694F" w:rsidRPr="0016404E" w:rsidRDefault="0058694F" w:rsidP="00E267D2">
            <w:pPr>
              <w:spacing w:before="0" w:after="0"/>
              <w:ind w:firstLine="0"/>
              <w:jc w:val="center"/>
            </w:pPr>
            <w:r w:rsidRPr="0016404E">
              <w:t>ПО</w:t>
            </w:r>
            <w:r w:rsidR="002121AA" w:rsidRPr="0016404E">
              <w:t xml:space="preserve"> </w:t>
            </w:r>
            <w:r w:rsidRPr="0016404E">
              <w:t>≈</w:t>
            </w:r>
            <w:r w:rsidR="009861CE" w:rsidRPr="0016404E">
              <w:t xml:space="preserve"> </w:t>
            </w:r>
            <w:r w:rsidRPr="0016404E">
              <w:t>3</w:t>
            </w:r>
            <w:r w:rsidR="00227B96" w:rsidRPr="0016404E">
              <w:t>–</w:t>
            </w:r>
            <w:r w:rsidRPr="0016404E">
              <w:t>8</w:t>
            </w:r>
            <w:r w:rsidR="002121AA" w:rsidRPr="0016404E">
              <w:t xml:space="preserve"> </w:t>
            </w:r>
            <w:r w:rsidRPr="0016404E">
              <w:t>мг</w:t>
            </w:r>
            <w:r w:rsidR="009861CE" w:rsidRPr="0016404E">
              <w:t xml:space="preserve"> </w:t>
            </w:r>
            <w:r w:rsidRPr="0016404E">
              <w:t>О</w:t>
            </w:r>
            <w:r w:rsidR="00A31BBB" w:rsidRPr="0016404E">
              <w:rPr>
                <w:vertAlign w:val="subscript"/>
              </w:rPr>
              <w:t>2</w:t>
            </w:r>
            <w:r w:rsidRPr="0016404E">
              <w:t>/л</w:t>
            </w:r>
          </w:p>
        </w:tc>
        <w:tc>
          <w:tcPr>
            <w:tcW w:w="2287" w:type="dxa"/>
          </w:tcPr>
          <w:p w14:paraId="1A9F9145" w14:textId="77777777" w:rsidR="0058694F" w:rsidRPr="0016404E" w:rsidRDefault="0058694F" w:rsidP="00E267D2">
            <w:pPr>
              <w:spacing w:before="0" w:after="0"/>
              <w:ind w:firstLine="0"/>
              <w:jc w:val="center"/>
            </w:pPr>
            <w:r w:rsidRPr="0016404E">
              <w:rPr>
                <w:i/>
                <w:lang w:val="en-US"/>
              </w:rPr>
              <w:lastRenderedPageBreak/>
              <w:t>t</w:t>
            </w:r>
            <w:r w:rsidRPr="0016404E">
              <w:rPr>
                <w:vertAlign w:val="subscript"/>
              </w:rPr>
              <w:t>1</w:t>
            </w:r>
          </w:p>
        </w:tc>
      </w:tr>
      <w:tr w:rsidR="008A475C" w:rsidRPr="0016404E" w14:paraId="67E986D8" w14:textId="77777777" w:rsidTr="00244AFC">
        <w:tc>
          <w:tcPr>
            <w:tcW w:w="846" w:type="dxa"/>
          </w:tcPr>
          <w:p w14:paraId="4318783F" w14:textId="77777777" w:rsidR="006E09A9" w:rsidRPr="0016404E" w:rsidRDefault="006E09A9" w:rsidP="001E135E">
            <w:pPr>
              <w:spacing w:before="0" w:after="0"/>
              <w:ind w:firstLine="0"/>
              <w:jc w:val="center"/>
            </w:pPr>
            <w:r w:rsidRPr="0016404E">
              <w:rPr>
                <w:i/>
              </w:rPr>
              <w:t>С</w:t>
            </w:r>
            <w:r w:rsidRPr="0016404E">
              <w:rPr>
                <w:vertAlign w:val="subscript"/>
              </w:rPr>
              <w:t>3</w:t>
            </w:r>
          </w:p>
        </w:tc>
        <w:tc>
          <w:tcPr>
            <w:tcW w:w="3544" w:type="dxa"/>
          </w:tcPr>
          <w:p w14:paraId="1CC9D28B" w14:textId="77777777" w:rsidR="006E09A9" w:rsidRPr="0016404E" w:rsidRDefault="006E09A9" w:rsidP="002121AA">
            <w:pPr>
              <w:spacing w:before="0" w:after="0" w:line="230" w:lineRule="exact"/>
              <w:ind w:firstLine="0"/>
              <w:jc w:val="left"/>
            </w:pPr>
            <w:r w:rsidRPr="0016404E">
              <w:t>Высокомутные</w:t>
            </w:r>
            <w:r w:rsidR="009861CE" w:rsidRPr="0016404E">
              <w:t xml:space="preserve"> </w:t>
            </w:r>
            <w:r w:rsidRPr="0016404E">
              <w:t>воды</w:t>
            </w:r>
            <w:r w:rsidR="009861CE" w:rsidRPr="0016404E">
              <w:t xml:space="preserve"> </w:t>
            </w:r>
            <w:r w:rsidRPr="0016404E">
              <w:t>с</w:t>
            </w:r>
            <w:r w:rsidR="009861CE" w:rsidRPr="0016404E">
              <w:t xml:space="preserve"> </w:t>
            </w:r>
            <w:r w:rsidRPr="0016404E">
              <w:t>повышенной</w:t>
            </w:r>
            <w:r w:rsidR="009861CE" w:rsidRPr="0016404E">
              <w:t xml:space="preserve"> </w:t>
            </w:r>
            <w:r w:rsidRPr="0016404E">
              <w:t>окисляемостью</w:t>
            </w:r>
          </w:p>
        </w:tc>
        <w:tc>
          <w:tcPr>
            <w:tcW w:w="2816" w:type="dxa"/>
          </w:tcPr>
          <w:p w14:paraId="059EE72E" w14:textId="77777777" w:rsidR="006E09A9" w:rsidRPr="0016404E" w:rsidRDefault="006E09A9" w:rsidP="001E135E">
            <w:pPr>
              <w:spacing w:before="0" w:after="0"/>
              <w:ind w:firstLine="0"/>
              <w:jc w:val="center"/>
            </w:pPr>
            <w:r w:rsidRPr="0016404E">
              <w:t>С</w:t>
            </w:r>
            <w:r w:rsidRPr="0016404E">
              <w:rPr>
                <w:vertAlign w:val="subscript"/>
              </w:rPr>
              <w:t>2</w:t>
            </w:r>
            <w:r w:rsidR="009861CE" w:rsidRPr="0016404E">
              <w:rPr>
                <w:vertAlign w:val="subscript"/>
              </w:rPr>
              <w:t xml:space="preserve"> </w:t>
            </w:r>
            <w:r w:rsidRPr="0016404E">
              <w:t>кроме</w:t>
            </w:r>
            <w:r w:rsidR="009861CE" w:rsidRPr="0016404E">
              <w:t xml:space="preserve"> </w:t>
            </w:r>
            <w:r w:rsidRPr="0016404E">
              <w:t>ПО</w:t>
            </w:r>
          </w:p>
          <w:p w14:paraId="3C178A88" w14:textId="77777777" w:rsidR="006E09A9" w:rsidRPr="0016404E" w:rsidRDefault="006E09A9" w:rsidP="001E135E">
            <w:pPr>
              <w:spacing w:before="0" w:after="0"/>
              <w:ind w:firstLine="0"/>
              <w:jc w:val="center"/>
            </w:pPr>
            <w:r w:rsidRPr="0016404E">
              <w:t>ПО≈</w:t>
            </w:r>
            <w:r w:rsidR="009861CE" w:rsidRPr="0016404E">
              <w:t xml:space="preserve"> </w:t>
            </w:r>
            <w:r w:rsidRPr="0016404E">
              <w:t>8–18мг</w:t>
            </w:r>
            <w:r w:rsidR="009861CE" w:rsidRPr="0016404E">
              <w:t xml:space="preserve"> </w:t>
            </w:r>
            <w:r w:rsidRPr="0016404E">
              <w:t>О</w:t>
            </w:r>
            <w:r w:rsidRPr="0016404E">
              <w:rPr>
                <w:vertAlign w:val="subscript"/>
              </w:rPr>
              <w:t>2</w:t>
            </w:r>
            <w:r w:rsidR="009861CE" w:rsidRPr="0016404E">
              <w:rPr>
                <w:vertAlign w:val="subscript"/>
              </w:rPr>
              <w:t xml:space="preserve"> </w:t>
            </w:r>
            <w:r w:rsidRPr="0016404E">
              <w:t>/л</w:t>
            </w:r>
          </w:p>
        </w:tc>
        <w:tc>
          <w:tcPr>
            <w:tcW w:w="2287" w:type="dxa"/>
          </w:tcPr>
          <w:p w14:paraId="6E2A4D6F" w14:textId="77777777" w:rsidR="006E09A9" w:rsidRPr="0016404E" w:rsidRDefault="006E09A9" w:rsidP="001E135E">
            <w:pPr>
              <w:spacing w:before="0" w:after="0"/>
              <w:ind w:firstLine="0"/>
              <w:jc w:val="center"/>
              <w:rPr>
                <w:lang w:val="en-US"/>
              </w:rPr>
            </w:pPr>
            <w:r w:rsidRPr="0016404E">
              <w:rPr>
                <w:i/>
                <w:lang w:val="en-US"/>
              </w:rPr>
              <w:t>t</w:t>
            </w:r>
            <w:r w:rsidRPr="0016404E">
              <w:rPr>
                <w:vertAlign w:val="subscript"/>
              </w:rPr>
              <w:t>1</w:t>
            </w:r>
          </w:p>
        </w:tc>
      </w:tr>
      <w:tr w:rsidR="008A475C" w:rsidRPr="0016404E" w14:paraId="73BD10FC" w14:textId="77777777" w:rsidTr="00244AFC">
        <w:tc>
          <w:tcPr>
            <w:tcW w:w="846" w:type="dxa"/>
          </w:tcPr>
          <w:p w14:paraId="04E6FF7D" w14:textId="77777777" w:rsidR="006E09A9" w:rsidRPr="0016404E" w:rsidRDefault="006E09A9" w:rsidP="001E135E">
            <w:pPr>
              <w:spacing w:before="0" w:after="0"/>
              <w:ind w:firstLine="0"/>
              <w:jc w:val="center"/>
              <w:rPr>
                <w:vertAlign w:val="subscript"/>
              </w:rPr>
            </w:pPr>
            <w:r w:rsidRPr="0016404E">
              <w:rPr>
                <w:i/>
                <w:lang w:val="en-US"/>
              </w:rPr>
              <w:t>D</w:t>
            </w:r>
            <w:r w:rsidRPr="0016404E">
              <w:rPr>
                <w:vertAlign w:val="subscript"/>
              </w:rPr>
              <w:t>1</w:t>
            </w:r>
          </w:p>
        </w:tc>
        <w:tc>
          <w:tcPr>
            <w:tcW w:w="3544" w:type="dxa"/>
          </w:tcPr>
          <w:p w14:paraId="2CE40AEB" w14:textId="77777777" w:rsidR="006E09A9" w:rsidRPr="0016404E" w:rsidRDefault="006E09A9" w:rsidP="002121AA">
            <w:pPr>
              <w:spacing w:before="0" w:after="0" w:line="230" w:lineRule="exact"/>
              <w:ind w:firstLine="0"/>
              <w:jc w:val="left"/>
            </w:pPr>
            <w:r w:rsidRPr="0016404E">
              <w:t>Воды,</w:t>
            </w:r>
            <w:r w:rsidR="009861CE" w:rsidRPr="0016404E">
              <w:t xml:space="preserve"> </w:t>
            </w:r>
            <w:r w:rsidRPr="0016404E">
              <w:t>содержащие</w:t>
            </w:r>
            <w:r w:rsidR="009861CE" w:rsidRPr="0016404E">
              <w:t xml:space="preserve"> </w:t>
            </w:r>
            <w:r w:rsidRPr="0016404E">
              <w:t>в</w:t>
            </w:r>
            <w:r w:rsidR="009861CE" w:rsidRPr="0016404E">
              <w:t xml:space="preserve"> </w:t>
            </w:r>
            <w:r w:rsidRPr="0016404E">
              <w:t>большом</w:t>
            </w:r>
            <w:r w:rsidR="009861CE" w:rsidRPr="0016404E">
              <w:t xml:space="preserve"> </w:t>
            </w:r>
            <w:r w:rsidRPr="0016404E">
              <w:t>количестве</w:t>
            </w:r>
            <w:r w:rsidR="009861CE" w:rsidRPr="0016404E">
              <w:t xml:space="preserve"> </w:t>
            </w:r>
            <w:r w:rsidRPr="0016404E">
              <w:t>фитопланктон</w:t>
            </w:r>
            <w:r w:rsidR="009861CE" w:rsidRPr="0016404E">
              <w:t xml:space="preserve"> </w:t>
            </w:r>
            <w:r w:rsidRPr="0016404E">
              <w:t>и</w:t>
            </w:r>
            <w:r w:rsidR="009861CE" w:rsidRPr="0016404E">
              <w:t xml:space="preserve"> </w:t>
            </w:r>
            <w:r w:rsidRPr="0016404E">
              <w:t>зоопланктон</w:t>
            </w:r>
            <w:r w:rsidR="009861CE" w:rsidRPr="0016404E">
              <w:t xml:space="preserve"> </w:t>
            </w:r>
            <w:r w:rsidRPr="0016404E">
              <w:t>(</w:t>
            </w:r>
            <w:proofErr w:type="spellStart"/>
            <w:r w:rsidRPr="0016404E">
              <w:t>дрейссена</w:t>
            </w:r>
            <w:proofErr w:type="spellEnd"/>
            <w:r w:rsidRPr="0016404E">
              <w:t>)</w:t>
            </w:r>
          </w:p>
        </w:tc>
        <w:tc>
          <w:tcPr>
            <w:tcW w:w="2816" w:type="dxa"/>
          </w:tcPr>
          <w:p w14:paraId="4383AF2A" w14:textId="77777777" w:rsidR="006E09A9" w:rsidRPr="0016404E" w:rsidRDefault="006E09A9" w:rsidP="001E135E">
            <w:pPr>
              <w:spacing w:before="0" w:after="0"/>
              <w:ind w:firstLine="0"/>
              <w:jc w:val="center"/>
            </w:pPr>
            <w:r w:rsidRPr="0016404E">
              <w:t>Ц</w:t>
            </w:r>
            <w:r w:rsidR="002121AA" w:rsidRPr="0016404E">
              <w:t xml:space="preserve"> </w:t>
            </w:r>
            <w:r w:rsidRPr="0016404E">
              <w:t>≤</w:t>
            </w:r>
            <w:r w:rsidR="002121AA" w:rsidRPr="0016404E">
              <w:t xml:space="preserve"> </w:t>
            </w:r>
            <w:r w:rsidRPr="0016404E">
              <w:t>200°,</w:t>
            </w:r>
          </w:p>
          <w:p w14:paraId="2DE3B746" w14:textId="77777777" w:rsidR="006E09A9" w:rsidRPr="0016404E" w:rsidRDefault="006E09A9" w:rsidP="001E135E">
            <w:pPr>
              <w:spacing w:before="0" w:after="0"/>
              <w:ind w:firstLine="0"/>
              <w:jc w:val="center"/>
            </w:pPr>
            <w:r w:rsidRPr="0016404E">
              <w:t>М</w:t>
            </w:r>
            <w:r w:rsidR="002121AA" w:rsidRPr="0016404E">
              <w:t xml:space="preserve"> </w:t>
            </w:r>
            <w:r w:rsidRPr="0016404E">
              <w:t>≤</w:t>
            </w:r>
            <w:r w:rsidR="002121AA" w:rsidRPr="0016404E">
              <w:t xml:space="preserve"> </w:t>
            </w:r>
            <w:r w:rsidRPr="0016404E">
              <w:t>5–50</w:t>
            </w:r>
            <w:r w:rsidR="009861CE" w:rsidRPr="0016404E">
              <w:t xml:space="preserve"> </w:t>
            </w:r>
            <w:r w:rsidRPr="0016404E">
              <w:t>мг/л,</w:t>
            </w:r>
          </w:p>
          <w:p w14:paraId="13FACA2E" w14:textId="77777777" w:rsidR="006E09A9" w:rsidRPr="0016404E" w:rsidRDefault="006E09A9" w:rsidP="001E135E">
            <w:pPr>
              <w:spacing w:before="0" w:after="0"/>
              <w:ind w:firstLine="0"/>
              <w:jc w:val="center"/>
            </w:pPr>
            <w:r w:rsidRPr="0016404E">
              <w:t>Ф</w:t>
            </w:r>
            <w:r w:rsidR="002121AA" w:rsidRPr="0016404E">
              <w:t xml:space="preserve"> </w:t>
            </w:r>
            <w:r w:rsidRPr="0016404E">
              <w:t>=</w:t>
            </w:r>
            <w:r w:rsidR="009861CE" w:rsidRPr="0016404E">
              <w:t xml:space="preserve"> </w:t>
            </w:r>
            <w:r w:rsidRPr="0016404E">
              <w:t>10</w:t>
            </w:r>
            <w:r w:rsidRPr="0016404E">
              <w:rPr>
                <w:vertAlign w:val="superscript"/>
              </w:rPr>
              <w:t>3</w:t>
            </w:r>
            <w:r w:rsidRPr="0016404E">
              <w:t>–10</w:t>
            </w:r>
            <w:r w:rsidRPr="0016404E">
              <w:rPr>
                <w:vertAlign w:val="superscript"/>
              </w:rPr>
              <w:t>6</w:t>
            </w:r>
            <w:r w:rsidR="009861CE" w:rsidRPr="0016404E">
              <w:t xml:space="preserve"> </w:t>
            </w:r>
            <w:proofErr w:type="spellStart"/>
            <w:r w:rsidRPr="0016404E">
              <w:t>кл</w:t>
            </w:r>
            <w:proofErr w:type="spellEnd"/>
            <w:r w:rsidRPr="0016404E">
              <w:t>/мл,</w:t>
            </w:r>
          </w:p>
          <w:p w14:paraId="172B00B5" w14:textId="77777777" w:rsidR="002121AA" w:rsidRPr="0016404E" w:rsidRDefault="006E09A9" w:rsidP="001E135E">
            <w:pPr>
              <w:spacing w:before="0" w:after="0"/>
              <w:ind w:firstLine="0"/>
              <w:jc w:val="center"/>
            </w:pPr>
            <w:r w:rsidRPr="0016404E">
              <w:t>Т</w:t>
            </w:r>
            <w:r w:rsidR="002121AA" w:rsidRPr="0016404E">
              <w:t xml:space="preserve"> </w:t>
            </w:r>
            <w:r w:rsidRPr="0016404E">
              <w:t>=</w:t>
            </w:r>
            <w:r w:rsidR="002121AA" w:rsidRPr="0016404E">
              <w:t xml:space="preserve"> </w:t>
            </w:r>
            <w:r w:rsidRPr="0016404E">
              <w:t>0</w:t>
            </w:r>
            <w:r w:rsidR="002121AA" w:rsidRPr="0016404E">
              <w:t xml:space="preserve"> °С </w:t>
            </w:r>
            <w:r w:rsidRPr="0016404E">
              <w:t>–</w:t>
            </w:r>
            <w:r w:rsidR="002121AA" w:rsidRPr="0016404E">
              <w:t xml:space="preserve"> </w:t>
            </w:r>
            <w:r w:rsidRPr="0016404E">
              <w:t>30</w:t>
            </w:r>
            <w:r w:rsidR="009861CE" w:rsidRPr="0016404E">
              <w:t xml:space="preserve"> </w:t>
            </w:r>
            <w:r w:rsidRPr="0016404E">
              <w:t>°С,</w:t>
            </w:r>
          </w:p>
          <w:p w14:paraId="67C6E9DB" w14:textId="77777777" w:rsidR="006E09A9" w:rsidRPr="0016404E" w:rsidRDefault="006E09A9" w:rsidP="001E135E">
            <w:pPr>
              <w:spacing w:before="0" w:after="0"/>
              <w:ind w:firstLine="0"/>
              <w:jc w:val="center"/>
            </w:pPr>
            <w:r w:rsidRPr="0016404E">
              <w:t>рН=6,5–9</w:t>
            </w:r>
            <w:r w:rsidR="002121AA" w:rsidRPr="0016404E">
              <w:t>,</w:t>
            </w:r>
          </w:p>
          <w:p w14:paraId="5506690C" w14:textId="77777777" w:rsidR="006E09A9" w:rsidRPr="0016404E" w:rsidRDefault="006E09A9" w:rsidP="001E135E">
            <w:pPr>
              <w:spacing w:before="0" w:after="0"/>
              <w:ind w:firstLine="0"/>
              <w:jc w:val="center"/>
            </w:pPr>
            <w:r w:rsidRPr="0016404E">
              <w:t>ПО</w:t>
            </w:r>
            <w:r w:rsidR="002121AA" w:rsidRPr="0016404E">
              <w:t xml:space="preserve"> </w:t>
            </w:r>
            <w:r w:rsidRPr="0016404E">
              <w:t>≈</w:t>
            </w:r>
            <w:r w:rsidR="009861CE" w:rsidRPr="0016404E">
              <w:t xml:space="preserve"> </w:t>
            </w:r>
            <w:r w:rsidRPr="0016404E">
              <w:t>5–8мг</w:t>
            </w:r>
            <w:r w:rsidR="009861CE" w:rsidRPr="0016404E">
              <w:t xml:space="preserve"> </w:t>
            </w:r>
            <w:r w:rsidRPr="0016404E">
              <w:t>О</w:t>
            </w:r>
            <w:r w:rsidRPr="0016404E">
              <w:rPr>
                <w:vertAlign w:val="subscript"/>
              </w:rPr>
              <w:t>2</w:t>
            </w:r>
            <w:r w:rsidRPr="0016404E">
              <w:t>/л</w:t>
            </w:r>
          </w:p>
        </w:tc>
        <w:tc>
          <w:tcPr>
            <w:tcW w:w="2287" w:type="dxa"/>
          </w:tcPr>
          <w:p w14:paraId="71F8E02D" w14:textId="77777777" w:rsidR="006E09A9" w:rsidRPr="0016404E" w:rsidRDefault="006E09A9" w:rsidP="001E135E">
            <w:pPr>
              <w:spacing w:before="0" w:after="0"/>
              <w:ind w:firstLine="0"/>
              <w:jc w:val="center"/>
              <w:rPr>
                <w:lang w:val="en-US"/>
              </w:rPr>
            </w:pPr>
            <w:r w:rsidRPr="0016404E">
              <w:rPr>
                <w:i/>
                <w:lang w:val="en-US"/>
              </w:rPr>
              <w:t>t</w:t>
            </w:r>
            <w:r w:rsidRPr="0016404E">
              <w:rPr>
                <w:vertAlign w:val="subscript"/>
              </w:rPr>
              <w:t>1</w:t>
            </w:r>
          </w:p>
        </w:tc>
      </w:tr>
      <w:tr w:rsidR="008A475C" w:rsidRPr="0016404E" w14:paraId="6F20153D" w14:textId="77777777" w:rsidTr="00244AFC">
        <w:tc>
          <w:tcPr>
            <w:tcW w:w="846" w:type="dxa"/>
          </w:tcPr>
          <w:p w14:paraId="37419074" w14:textId="77777777" w:rsidR="006E09A9" w:rsidRPr="0016404E" w:rsidRDefault="006E09A9" w:rsidP="001E135E">
            <w:pPr>
              <w:spacing w:before="0" w:after="0"/>
              <w:ind w:firstLine="0"/>
              <w:jc w:val="center"/>
              <w:rPr>
                <w:vertAlign w:val="subscript"/>
              </w:rPr>
            </w:pPr>
            <w:r w:rsidRPr="0016404E">
              <w:rPr>
                <w:i/>
                <w:lang w:val="en-US"/>
              </w:rPr>
              <w:t>D</w:t>
            </w:r>
            <w:r w:rsidRPr="0016404E">
              <w:rPr>
                <w:vertAlign w:val="subscript"/>
              </w:rPr>
              <w:t>2</w:t>
            </w:r>
          </w:p>
        </w:tc>
        <w:tc>
          <w:tcPr>
            <w:tcW w:w="3544" w:type="dxa"/>
          </w:tcPr>
          <w:p w14:paraId="694F842F" w14:textId="77777777" w:rsidR="006E09A9" w:rsidRPr="0016404E" w:rsidRDefault="006E09A9" w:rsidP="002121AA">
            <w:pPr>
              <w:spacing w:before="0" w:after="0" w:line="230" w:lineRule="exact"/>
              <w:ind w:firstLine="0"/>
              <w:jc w:val="left"/>
            </w:pPr>
            <w:r w:rsidRPr="0016404E">
              <w:t>Воды,</w:t>
            </w:r>
            <w:r w:rsidR="009861CE" w:rsidRPr="0016404E">
              <w:t xml:space="preserve"> </w:t>
            </w:r>
            <w:r w:rsidRPr="0016404E">
              <w:t>содержащие</w:t>
            </w:r>
            <w:r w:rsidR="009861CE" w:rsidRPr="0016404E">
              <w:t xml:space="preserve"> </w:t>
            </w:r>
            <w:r w:rsidRPr="0016404E">
              <w:t>в</w:t>
            </w:r>
            <w:r w:rsidR="009861CE" w:rsidRPr="0016404E">
              <w:t xml:space="preserve"> </w:t>
            </w:r>
            <w:r w:rsidRPr="0016404E">
              <w:t>большом</w:t>
            </w:r>
            <w:r w:rsidR="009861CE" w:rsidRPr="0016404E">
              <w:t xml:space="preserve"> </w:t>
            </w:r>
            <w:r w:rsidRPr="0016404E">
              <w:t>количестве</w:t>
            </w:r>
            <w:r w:rsidR="009861CE" w:rsidRPr="0016404E">
              <w:t xml:space="preserve"> </w:t>
            </w:r>
            <w:r w:rsidRPr="0016404E">
              <w:t>фитопланктон</w:t>
            </w:r>
            <w:r w:rsidR="009861CE" w:rsidRPr="0016404E">
              <w:t xml:space="preserve"> </w:t>
            </w:r>
            <w:r w:rsidRPr="0016404E">
              <w:t>и</w:t>
            </w:r>
            <w:r w:rsidR="009861CE" w:rsidRPr="0016404E">
              <w:t xml:space="preserve"> </w:t>
            </w:r>
            <w:r w:rsidRPr="0016404E">
              <w:t>зоопланктон</w:t>
            </w:r>
            <w:r w:rsidR="009861CE" w:rsidRPr="0016404E">
              <w:t xml:space="preserve"> </w:t>
            </w:r>
            <w:r w:rsidRPr="0016404E">
              <w:t>с</w:t>
            </w:r>
            <w:r w:rsidR="009861CE" w:rsidRPr="0016404E">
              <w:t xml:space="preserve"> </w:t>
            </w:r>
            <w:r w:rsidRPr="0016404E">
              <w:t>повышенным</w:t>
            </w:r>
            <w:r w:rsidR="009861CE" w:rsidRPr="0016404E">
              <w:t xml:space="preserve"> </w:t>
            </w:r>
            <w:r w:rsidRPr="0016404E">
              <w:t>содержанием</w:t>
            </w:r>
            <w:r w:rsidR="009861CE" w:rsidRPr="0016404E">
              <w:t xml:space="preserve"> </w:t>
            </w:r>
            <w:r w:rsidRPr="0016404E">
              <w:t>органического</w:t>
            </w:r>
            <w:r w:rsidR="009861CE" w:rsidRPr="0016404E">
              <w:t xml:space="preserve"> </w:t>
            </w:r>
            <w:r w:rsidRPr="0016404E">
              <w:t>вещества</w:t>
            </w:r>
          </w:p>
        </w:tc>
        <w:tc>
          <w:tcPr>
            <w:tcW w:w="2816" w:type="dxa"/>
          </w:tcPr>
          <w:p w14:paraId="2A8EFB4F" w14:textId="77777777" w:rsidR="006E09A9" w:rsidRPr="0016404E" w:rsidRDefault="006E09A9" w:rsidP="001E135E">
            <w:pPr>
              <w:spacing w:before="0" w:after="0"/>
              <w:ind w:firstLine="0"/>
              <w:jc w:val="center"/>
            </w:pPr>
            <w:r w:rsidRPr="0016404E">
              <w:rPr>
                <w:lang w:val="en-US"/>
              </w:rPr>
              <w:t>D</w:t>
            </w:r>
            <w:r w:rsidRPr="0016404E">
              <w:rPr>
                <w:vertAlign w:val="subscript"/>
              </w:rPr>
              <w:t>1</w:t>
            </w:r>
            <w:r w:rsidR="009861CE" w:rsidRPr="0016404E">
              <w:t xml:space="preserve"> </w:t>
            </w:r>
            <w:r w:rsidRPr="0016404E">
              <w:t>кроме</w:t>
            </w:r>
            <w:r w:rsidR="009861CE" w:rsidRPr="0016404E">
              <w:t xml:space="preserve"> </w:t>
            </w:r>
            <w:r w:rsidRPr="0016404E">
              <w:t>ПО</w:t>
            </w:r>
          </w:p>
          <w:p w14:paraId="4A4BBF52" w14:textId="77777777" w:rsidR="006E09A9" w:rsidRPr="0016404E" w:rsidRDefault="006E09A9" w:rsidP="001E135E">
            <w:pPr>
              <w:spacing w:before="0" w:after="0"/>
              <w:ind w:firstLine="0"/>
              <w:jc w:val="center"/>
            </w:pPr>
            <w:r w:rsidRPr="0016404E">
              <w:t>ПО≈</w:t>
            </w:r>
            <w:r w:rsidR="009861CE" w:rsidRPr="0016404E">
              <w:t xml:space="preserve"> </w:t>
            </w:r>
            <w:r w:rsidRPr="0016404E">
              <w:t>8–25мг</w:t>
            </w:r>
            <w:r w:rsidR="009861CE" w:rsidRPr="0016404E">
              <w:t xml:space="preserve"> </w:t>
            </w:r>
            <w:r w:rsidRPr="0016404E">
              <w:t>О</w:t>
            </w:r>
            <w:r w:rsidRPr="0016404E">
              <w:rPr>
                <w:vertAlign w:val="subscript"/>
              </w:rPr>
              <w:t>2</w:t>
            </w:r>
            <w:r w:rsidRPr="0016404E">
              <w:t>/л</w:t>
            </w:r>
          </w:p>
        </w:tc>
        <w:tc>
          <w:tcPr>
            <w:tcW w:w="2287" w:type="dxa"/>
          </w:tcPr>
          <w:p w14:paraId="56F77A6A" w14:textId="77777777" w:rsidR="006E09A9" w:rsidRPr="0016404E" w:rsidRDefault="006E09A9" w:rsidP="001E135E">
            <w:pPr>
              <w:spacing w:before="0" w:after="0"/>
              <w:ind w:firstLine="0"/>
              <w:jc w:val="center"/>
              <w:rPr>
                <w:lang w:val="en-US"/>
              </w:rPr>
            </w:pPr>
            <w:r w:rsidRPr="0016404E">
              <w:rPr>
                <w:i/>
                <w:lang w:val="en-US"/>
              </w:rPr>
              <w:t>t</w:t>
            </w:r>
            <w:r w:rsidRPr="0016404E">
              <w:rPr>
                <w:vertAlign w:val="subscript"/>
              </w:rPr>
              <w:t>1</w:t>
            </w:r>
          </w:p>
        </w:tc>
      </w:tr>
      <w:tr w:rsidR="008A475C" w:rsidRPr="0016404E" w14:paraId="58CBF81B" w14:textId="77777777" w:rsidTr="00244AFC">
        <w:trPr>
          <w:trHeight w:val="1031"/>
        </w:trPr>
        <w:tc>
          <w:tcPr>
            <w:tcW w:w="846" w:type="dxa"/>
            <w:tcBorders>
              <w:bottom w:val="single" w:sz="4" w:space="0" w:color="auto"/>
            </w:tcBorders>
          </w:tcPr>
          <w:p w14:paraId="3CDBB21B" w14:textId="77777777" w:rsidR="0058694F" w:rsidRPr="0016404E" w:rsidRDefault="0058694F" w:rsidP="00E267D2">
            <w:pPr>
              <w:spacing w:before="0" w:after="0"/>
              <w:ind w:firstLine="0"/>
              <w:jc w:val="center"/>
              <w:rPr>
                <w:i/>
              </w:rPr>
            </w:pPr>
            <w:r w:rsidRPr="0016404E">
              <w:rPr>
                <w:i/>
                <w:lang w:val="en-US"/>
              </w:rPr>
              <w:t>E</w:t>
            </w:r>
          </w:p>
        </w:tc>
        <w:tc>
          <w:tcPr>
            <w:tcW w:w="3544" w:type="dxa"/>
            <w:tcBorders>
              <w:bottom w:val="single" w:sz="4" w:space="0" w:color="auto"/>
            </w:tcBorders>
          </w:tcPr>
          <w:p w14:paraId="534C93D8" w14:textId="77777777" w:rsidR="0058694F" w:rsidRPr="0016404E" w:rsidRDefault="0058694F" w:rsidP="002121AA">
            <w:pPr>
              <w:spacing w:before="0" w:after="0"/>
              <w:ind w:firstLine="0"/>
              <w:jc w:val="left"/>
            </w:pPr>
            <w:r w:rsidRPr="0016404E">
              <w:t>Жесткие</w:t>
            </w:r>
            <w:r w:rsidR="009861CE" w:rsidRPr="0016404E">
              <w:t xml:space="preserve"> </w:t>
            </w:r>
            <w:r w:rsidRPr="0016404E">
              <w:t>минерализованные</w:t>
            </w:r>
            <w:r w:rsidR="009861CE" w:rsidRPr="0016404E">
              <w:t xml:space="preserve"> </w:t>
            </w:r>
            <w:r w:rsidRPr="0016404E">
              <w:t>воды</w:t>
            </w:r>
          </w:p>
        </w:tc>
        <w:tc>
          <w:tcPr>
            <w:tcW w:w="2816" w:type="dxa"/>
            <w:tcBorders>
              <w:bottom w:val="single" w:sz="4" w:space="0" w:color="auto"/>
            </w:tcBorders>
          </w:tcPr>
          <w:p w14:paraId="3BD09DBC" w14:textId="77777777" w:rsidR="0058694F" w:rsidRPr="0016404E" w:rsidRDefault="0058694F" w:rsidP="00E267D2">
            <w:pPr>
              <w:spacing w:before="0" w:after="0"/>
              <w:ind w:firstLine="0"/>
              <w:jc w:val="center"/>
            </w:pPr>
            <w:r w:rsidRPr="0016404E">
              <w:rPr>
                <w:i/>
              </w:rPr>
              <w:t>С</w:t>
            </w:r>
            <w:r w:rsidR="002121AA" w:rsidRPr="0016404E">
              <w:rPr>
                <w:iCs/>
              </w:rPr>
              <w:t xml:space="preserve"> </w:t>
            </w:r>
            <w:r w:rsidRPr="0016404E">
              <w:t>&gt;</w:t>
            </w:r>
            <w:r w:rsidR="002121AA" w:rsidRPr="0016404E">
              <w:t xml:space="preserve"> </w:t>
            </w:r>
            <w:r w:rsidRPr="0016404E">
              <w:t>100</w:t>
            </w:r>
            <w:r w:rsidR="00A31BBB" w:rsidRPr="0016404E">
              <w:t>0</w:t>
            </w:r>
            <w:r w:rsidR="009861CE" w:rsidRPr="0016404E">
              <w:t xml:space="preserve"> </w:t>
            </w:r>
            <w:r w:rsidRPr="0016404E">
              <w:t>мг/л,</w:t>
            </w:r>
          </w:p>
          <w:p w14:paraId="4D400E16" w14:textId="77777777" w:rsidR="0058694F" w:rsidRPr="0016404E" w:rsidRDefault="0058694F" w:rsidP="00E267D2">
            <w:pPr>
              <w:spacing w:before="0" w:after="0"/>
              <w:ind w:firstLine="0"/>
              <w:jc w:val="center"/>
            </w:pPr>
            <w:r w:rsidRPr="0016404E">
              <w:t>Ж</w:t>
            </w:r>
            <w:r w:rsidRPr="0016404E">
              <w:rPr>
                <w:vertAlign w:val="subscript"/>
              </w:rPr>
              <w:t>0</w:t>
            </w:r>
            <w:r w:rsidR="002121AA" w:rsidRPr="0016404E">
              <w:t xml:space="preserve"> </w:t>
            </w:r>
            <w:r w:rsidRPr="0016404E">
              <w:t>&gt;</w:t>
            </w:r>
            <w:r w:rsidR="002121AA" w:rsidRPr="0016404E">
              <w:t xml:space="preserve"> </w:t>
            </w:r>
            <w:r w:rsidR="00A31BBB" w:rsidRPr="0016404E">
              <w:t>7</w:t>
            </w:r>
            <w:r w:rsidR="009861CE" w:rsidRPr="0016404E">
              <w:t xml:space="preserve"> </w:t>
            </w:r>
            <w:r w:rsidRPr="0016404E">
              <w:t>мг-</w:t>
            </w:r>
            <w:proofErr w:type="spellStart"/>
            <w:r w:rsidRPr="0016404E">
              <w:t>экв</w:t>
            </w:r>
            <w:proofErr w:type="spellEnd"/>
            <w:r w:rsidRPr="0016404E">
              <w:t>/л,</w:t>
            </w:r>
          </w:p>
          <w:p w14:paraId="2D694533" w14:textId="77777777" w:rsidR="0058694F" w:rsidRPr="0016404E" w:rsidRDefault="0058694F" w:rsidP="00E267D2">
            <w:pPr>
              <w:spacing w:before="0" w:after="0"/>
              <w:ind w:firstLine="0"/>
              <w:jc w:val="center"/>
            </w:pPr>
            <w:r w:rsidRPr="0016404E">
              <w:t>М</w:t>
            </w:r>
            <w:r w:rsidR="002121AA" w:rsidRPr="0016404E">
              <w:t xml:space="preserve"> </w:t>
            </w:r>
            <w:r w:rsidRPr="0016404E">
              <w:t>≤</w:t>
            </w:r>
            <w:r w:rsidR="002121AA" w:rsidRPr="0016404E">
              <w:t xml:space="preserve"> </w:t>
            </w:r>
            <w:r w:rsidRPr="0016404E">
              <w:t>100</w:t>
            </w:r>
            <w:r w:rsidR="00A31BBB" w:rsidRPr="0016404E">
              <w:t>0</w:t>
            </w:r>
            <w:r w:rsidR="009861CE" w:rsidRPr="0016404E">
              <w:t xml:space="preserve"> </w:t>
            </w:r>
            <w:r w:rsidRPr="0016404E">
              <w:t>мг/л,</w:t>
            </w:r>
          </w:p>
          <w:p w14:paraId="3A907BE3" w14:textId="77777777" w:rsidR="0058694F" w:rsidRPr="0016404E" w:rsidRDefault="0058694F" w:rsidP="00E267D2">
            <w:pPr>
              <w:spacing w:before="0" w:after="0"/>
              <w:ind w:firstLine="0"/>
              <w:jc w:val="center"/>
            </w:pPr>
            <w:r w:rsidRPr="0016404E">
              <w:t>Ц</w:t>
            </w:r>
            <w:r w:rsidR="009861CE" w:rsidRPr="0016404E">
              <w:t xml:space="preserve"> </w:t>
            </w:r>
            <w:r w:rsidRPr="0016404E">
              <w:t>≤</w:t>
            </w:r>
            <w:r w:rsidR="002121AA" w:rsidRPr="0016404E">
              <w:t xml:space="preserve"> </w:t>
            </w:r>
            <w:r w:rsidRPr="0016404E">
              <w:t>20</w:t>
            </w:r>
            <w:r w:rsidR="002121AA" w:rsidRPr="0016404E">
              <w:t>°</w:t>
            </w:r>
            <w:r w:rsidR="00227B96" w:rsidRPr="0016404E">
              <w:t>–</w:t>
            </w:r>
            <w:r w:rsidRPr="0016404E">
              <w:t>150</w:t>
            </w:r>
            <w:r w:rsidR="00CB3972" w:rsidRPr="0016404E">
              <w:t>°</w:t>
            </w:r>
          </w:p>
        </w:tc>
        <w:tc>
          <w:tcPr>
            <w:tcW w:w="2287" w:type="dxa"/>
            <w:tcBorders>
              <w:bottom w:val="single" w:sz="4" w:space="0" w:color="auto"/>
            </w:tcBorders>
          </w:tcPr>
          <w:p w14:paraId="53ED7C72" w14:textId="77777777" w:rsidR="0058694F" w:rsidRPr="0016404E" w:rsidRDefault="0058694F" w:rsidP="00E267D2">
            <w:pPr>
              <w:spacing w:before="0" w:after="0"/>
              <w:ind w:firstLine="0"/>
              <w:jc w:val="center"/>
              <w:rPr>
                <w:lang w:val="en-US"/>
              </w:rPr>
            </w:pPr>
            <w:r w:rsidRPr="0016404E">
              <w:rPr>
                <w:i/>
                <w:lang w:val="en-US"/>
              </w:rPr>
              <w:t>t</w:t>
            </w:r>
            <w:r w:rsidRPr="0016404E">
              <w:rPr>
                <w:vertAlign w:val="subscript"/>
                <w:lang w:val="en-US"/>
              </w:rPr>
              <w:t>2</w:t>
            </w:r>
          </w:p>
        </w:tc>
      </w:tr>
      <w:tr w:rsidR="008A475C" w:rsidRPr="0016404E" w14:paraId="0681C35B" w14:textId="77777777" w:rsidTr="00244AFC">
        <w:trPr>
          <w:trHeight w:val="677"/>
        </w:trPr>
        <w:tc>
          <w:tcPr>
            <w:tcW w:w="9493" w:type="dxa"/>
            <w:gridSpan w:val="4"/>
            <w:tcBorders>
              <w:top w:val="single" w:sz="4" w:space="0" w:color="auto"/>
            </w:tcBorders>
          </w:tcPr>
          <w:p w14:paraId="23FA03B8" w14:textId="77777777" w:rsidR="00244AFC" w:rsidRPr="0016404E" w:rsidRDefault="00244AFC" w:rsidP="00244AFC">
            <w:pPr>
              <w:pStyle w:val="aff5"/>
              <w:ind w:firstLine="456"/>
              <w:jc w:val="both"/>
              <w:rPr>
                <w:rFonts w:ascii="Times New Roman" w:hAnsi="Times New Roman" w:cs="Times New Roman"/>
                <w:sz w:val="20"/>
                <w:szCs w:val="20"/>
              </w:rPr>
            </w:pPr>
            <w:r w:rsidRPr="0016404E">
              <w:rPr>
                <w:rFonts w:ascii="Times New Roman" w:hAnsi="Times New Roman" w:cs="Times New Roman"/>
                <w:sz w:val="20"/>
                <w:szCs w:val="20"/>
              </w:rPr>
              <w:t>В настоящей таблице приняты следующие обозначения:</w:t>
            </w:r>
          </w:p>
          <w:p w14:paraId="496D7080" w14:textId="77777777" w:rsidR="0019324B" w:rsidRPr="0016404E" w:rsidRDefault="0019324B" w:rsidP="004B5ACE">
            <w:pPr>
              <w:pStyle w:val="aff5"/>
              <w:ind w:firstLine="456"/>
              <w:jc w:val="both"/>
              <w:rPr>
                <w:rFonts w:ascii="Times New Roman" w:hAnsi="Times New Roman" w:cs="Times New Roman"/>
                <w:sz w:val="20"/>
                <w:szCs w:val="20"/>
              </w:rPr>
            </w:pPr>
            <w:r w:rsidRPr="0016404E">
              <w:rPr>
                <w:rFonts w:ascii="Times New Roman" w:hAnsi="Times New Roman" w:cs="Times New Roman"/>
                <w:sz w:val="20"/>
                <w:szCs w:val="20"/>
              </w:rPr>
              <w:t>Ц</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цветность,</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eastAsia="Arial Unicode MS" w:hAnsi="Times New Roman" w:cs="Times New Roman"/>
                <w:sz w:val="20"/>
                <w:szCs w:val="20"/>
              </w:rPr>
              <w:t>–</w:t>
            </w:r>
            <w:r w:rsidR="009861CE" w:rsidRPr="0016404E">
              <w:rPr>
                <w:rFonts w:ascii="Times New Roman" w:eastAsia="Arial Unicode MS" w:hAnsi="Times New Roman" w:cs="Times New Roman"/>
                <w:sz w:val="20"/>
                <w:szCs w:val="20"/>
              </w:rPr>
              <w:t xml:space="preserve"> </w:t>
            </w:r>
            <w:r w:rsidRPr="0016404E">
              <w:rPr>
                <w:rFonts w:ascii="Times New Roman" w:hAnsi="Times New Roman" w:cs="Times New Roman"/>
                <w:sz w:val="20"/>
                <w:szCs w:val="20"/>
              </w:rPr>
              <w:t>мутность,</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Т</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температура;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водородный</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показатель,</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ПО</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proofErr w:type="spellStart"/>
            <w:r w:rsidRPr="0016404E">
              <w:rPr>
                <w:rFonts w:ascii="Times New Roman" w:hAnsi="Times New Roman" w:cs="Times New Roman"/>
                <w:sz w:val="20"/>
                <w:szCs w:val="20"/>
              </w:rPr>
              <w:t>перманганатная</w:t>
            </w:r>
            <w:proofErr w:type="spellEnd"/>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окисляемость,</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С</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общая</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минерализация,</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Ф</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количество</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клеток</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фитопланктона,</w:t>
            </w:r>
            <w:r w:rsidR="009861CE" w:rsidRPr="0016404E">
              <w:rPr>
                <w:rFonts w:ascii="Times New Roman" w:hAnsi="Times New Roman" w:cs="Times New Roman"/>
                <w:sz w:val="20"/>
                <w:szCs w:val="20"/>
              </w:rPr>
              <w:t xml:space="preserve"> </w:t>
            </w:r>
            <w:proofErr w:type="spellStart"/>
            <w:r w:rsidRPr="0016404E">
              <w:rPr>
                <w:rFonts w:ascii="Times New Roman" w:hAnsi="Times New Roman" w:cs="Times New Roman"/>
                <w:sz w:val="20"/>
                <w:szCs w:val="20"/>
              </w:rPr>
              <w:t>Ж</w:t>
            </w:r>
            <w:r w:rsidR="004B5ACE" w:rsidRPr="0016404E">
              <w:rPr>
                <w:rFonts w:ascii="Times New Roman" w:hAnsi="Times New Roman" w:cs="Times New Roman"/>
                <w:sz w:val="20"/>
                <w:szCs w:val="20"/>
                <w:vertAlign w:val="subscript"/>
              </w:rPr>
              <w:t>о</w:t>
            </w:r>
            <w:proofErr w:type="spellEnd"/>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жесткость</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общая,</w:t>
            </w:r>
            <w:r w:rsidR="009861CE" w:rsidRPr="0016404E">
              <w:rPr>
                <w:rFonts w:ascii="Times New Roman" w:hAnsi="Times New Roman" w:cs="Times New Roman"/>
                <w:sz w:val="20"/>
                <w:szCs w:val="20"/>
              </w:rPr>
              <w:t xml:space="preserve"> </w:t>
            </w:r>
            <w:r w:rsidRPr="0016404E">
              <w:rPr>
                <w:rFonts w:ascii="Times New Roman" w:hAnsi="Times New Roman" w:cs="Times New Roman"/>
                <w:i/>
                <w:sz w:val="20"/>
                <w:szCs w:val="20"/>
                <w:lang w:val="en-US"/>
              </w:rPr>
              <w:t>t</w:t>
            </w:r>
            <w:r w:rsidR="00A31BBB" w:rsidRPr="0016404E">
              <w:rPr>
                <w:rFonts w:ascii="Times New Roman" w:hAnsi="Times New Roman" w:cs="Times New Roman"/>
                <w:sz w:val="20"/>
                <w:szCs w:val="20"/>
                <w:vertAlign w:val="subscript"/>
              </w:rPr>
              <w:t>1</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период</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появления</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до</w:t>
            </w:r>
            <w:r w:rsidR="009861CE" w:rsidRPr="0016404E">
              <w:rPr>
                <w:rFonts w:ascii="Times New Roman" w:hAnsi="Times New Roman" w:cs="Times New Roman"/>
                <w:sz w:val="20"/>
                <w:szCs w:val="20"/>
              </w:rPr>
              <w:t xml:space="preserve"> </w:t>
            </w:r>
            <w:r w:rsidR="00A31BBB" w:rsidRPr="0016404E">
              <w:rPr>
                <w:rFonts w:ascii="Times New Roman" w:hAnsi="Times New Roman" w:cs="Times New Roman"/>
                <w:sz w:val="20"/>
                <w:szCs w:val="20"/>
              </w:rPr>
              <w:t>3</w:t>
            </w:r>
            <w:r w:rsidR="009861CE" w:rsidRPr="0016404E">
              <w:rPr>
                <w:rFonts w:ascii="Times New Roman" w:hAnsi="Times New Roman" w:cs="Times New Roman"/>
                <w:sz w:val="20"/>
                <w:szCs w:val="20"/>
              </w:rPr>
              <w:t xml:space="preserve"> </w:t>
            </w:r>
            <w:proofErr w:type="spellStart"/>
            <w:r w:rsidRPr="0016404E">
              <w:rPr>
                <w:rFonts w:ascii="Times New Roman" w:hAnsi="Times New Roman" w:cs="Times New Roman"/>
                <w:sz w:val="20"/>
                <w:szCs w:val="20"/>
              </w:rPr>
              <w:t>мес</w:t>
            </w:r>
            <w:proofErr w:type="spellEnd"/>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в</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го</w:t>
            </w:r>
            <w:r w:rsidR="0035653E" w:rsidRPr="0016404E">
              <w:rPr>
                <w:rFonts w:ascii="Times New Roman" w:hAnsi="Times New Roman" w:cs="Times New Roman"/>
                <w:sz w:val="20"/>
                <w:szCs w:val="20"/>
              </w:rPr>
              <w:t>д</w:t>
            </w:r>
            <w:r w:rsidRPr="0016404E">
              <w:rPr>
                <w:rFonts w:ascii="Times New Roman" w:hAnsi="Times New Roman" w:cs="Times New Roman"/>
                <w:sz w:val="20"/>
                <w:szCs w:val="20"/>
              </w:rPr>
              <w:t>у,</w:t>
            </w:r>
            <w:r w:rsidR="009861CE" w:rsidRPr="0016404E">
              <w:rPr>
                <w:rFonts w:ascii="Times New Roman" w:hAnsi="Times New Roman" w:cs="Times New Roman"/>
                <w:sz w:val="20"/>
                <w:szCs w:val="20"/>
              </w:rPr>
              <w:t xml:space="preserve"> </w:t>
            </w:r>
            <w:r w:rsidRPr="0016404E">
              <w:rPr>
                <w:rFonts w:ascii="Times New Roman" w:hAnsi="Times New Roman" w:cs="Times New Roman"/>
                <w:i/>
                <w:sz w:val="20"/>
                <w:szCs w:val="20"/>
                <w:lang w:val="en-US"/>
              </w:rPr>
              <w:t>t</w:t>
            </w:r>
            <w:r w:rsidR="00A31BBB" w:rsidRPr="0016404E">
              <w:rPr>
                <w:rFonts w:ascii="Times New Roman" w:hAnsi="Times New Roman" w:cs="Times New Roman"/>
                <w:sz w:val="20"/>
                <w:szCs w:val="20"/>
                <w:vertAlign w:val="subscript"/>
              </w:rPr>
              <w:t>2</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постоянное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присутствие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в</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течени</w:t>
            </w:r>
            <w:r w:rsidR="0035653E"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005C5D4C" w:rsidRPr="0016404E">
              <w:rPr>
                <w:rFonts w:ascii="Times New Roman" w:hAnsi="Times New Roman" w:cs="Times New Roman"/>
                <w:sz w:val="20"/>
                <w:szCs w:val="20"/>
              </w:rPr>
              <w:t>года.</w:t>
            </w:r>
          </w:p>
        </w:tc>
      </w:tr>
    </w:tbl>
    <w:p w14:paraId="3B304044" w14:textId="77777777" w:rsidR="00244AFC" w:rsidRPr="0016404E" w:rsidRDefault="00244AFC" w:rsidP="00244AFC">
      <w:pPr>
        <w:pStyle w:val="aff5"/>
        <w:jc w:val="both"/>
        <w:rPr>
          <w:rFonts w:ascii="Times New Roman" w:hAnsi="Times New Roman" w:cs="Times New Roman"/>
          <w:spacing w:val="60"/>
          <w:kern w:val="24"/>
          <w:sz w:val="28"/>
          <w:szCs w:val="28"/>
        </w:rPr>
      </w:pPr>
    </w:p>
    <w:p w14:paraId="451E521C" w14:textId="384B2948" w:rsidR="0058694F" w:rsidRDefault="00584EB7" w:rsidP="00244AFC">
      <w:pPr>
        <w:pStyle w:val="aff5"/>
        <w:ind w:left="2410" w:hanging="2410"/>
        <w:jc w:val="both"/>
        <w:rPr>
          <w:rFonts w:ascii="Times New Roman" w:hAnsi="Times New Roman" w:cs="Times New Roman"/>
          <w:b/>
          <w:bCs/>
          <w:sz w:val="28"/>
          <w:szCs w:val="28"/>
        </w:rPr>
      </w:pPr>
      <w:r w:rsidRPr="0016404E">
        <w:rPr>
          <w:rFonts w:ascii="Times New Roman" w:hAnsi="Times New Roman" w:cs="Times New Roman"/>
          <w:spacing w:val="60"/>
          <w:kern w:val="24"/>
          <w:sz w:val="28"/>
          <w:szCs w:val="28"/>
        </w:rPr>
        <w:t>Таблица</w:t>
      </w:r>
      <w:r w:rsidR="009861CE" w:rsidRPr="0016404E">
        <w:rPr>
          <w:rFonts w:ascii="Times New Roman" w:hAnsi="Times New Roman" w:cs="Times New Roman"/>
          <w:sz w:val="28"/>
          <w:szCs w:val="28"/>
        </w:rPr>
        <w:t xml:space="preserve"> </w:t>
      </w:r>
      <w:r w:rsidR="009B2002" w:rsidRPr="0016404E">
        <w:rPr>
          <w:rFonts w:ascii="Times New Roman" w:hAnsi="Times New Roman" w:cs="Times New Roman"/>
          <w:sz w:val="28"/>
          <w:szCs w:val="28"/>
        </w:rPr>
        <w:t>Б.</w:t>
      </w:r>
      <w:r w:rsidR="00A31BBB" w:rsidRPr="0016404E">
        <w:rPr>
          <w:rFonts w:ascii="Times New Roman" w:hAnsi="Times New Roman" w:cs="Times New Roman"/>
          <w:sz w:val="28"/>
          <w:szCs w:val="28"/>
        </w:rPr>
        <w:t>2</w:t>
      </w:r>
      <w:r w:rsidR="009861CE" w:rsidRPr="0016404E">
        <w:rPr>
          <w:rFonts w:ascii="Times New Roman" w:hAnsi="Times New Roman" w:cs="Times New Roman"/>
          <w:sz w:val="28"/>
          <w:szCs w:val="28"/>
        </w:rPr>
        <w:t xml:space="preserve"> </w:t>
      </w:r>
      <w:r w:rsidR="009B2002"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58694F" w:rsidRPr="0016404E">
        <w:rPr>
          <w:rFonts w:ascii="Times New Roman" w:hAnsi="Times New Roman" w:cs="Times New Roman"/>
          <w:b/>
          <w:bCs/>
          <w:sz w:val="28"/>
          <w:szCs w:val="28"/>
        </w:rPr>
        <w:t>Подклассы</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поверхностных</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вод</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по</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определяющим</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антропогенным</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ингредиентам</w:t>
      </w:r>
    </w:p>
    <w:p w14:paraId="367B6E19" w14:textId="77777777" w:rsidR="000E2D7A" w:rsidRPr="0016404E" w:rsidRDefault="000E2D7A" w:rsidP="00244AFC">
      <w:pPr>
        <w:pStyle w:val="aff5"/>
        <w:ind w:left="2410" w:hanging="2410"/>
        <w:jc w:val="both"/>
        <w:rPr>
          <w:rFonts w:ascii="Times New Roman" w:hAnsi="Times New Roman" w:cs="Times New Roman"/>
          <w:b/>
          <w:bCs/>
          <w:sz w:val="28"/>
          <w:szCs w:val="28"/>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131"/>
        <w:gridCol w:w="8"/>
        <w:gridCol w:w="2512"/>
        <w:gridCol w:w="8"/>
        <w:gridCol w:w="2152"/>
        <w:gridCol w:w="8"/>
        <w:gridCol w:w="1792"/>
        <w:gridCol w:w="8"/>
        <w:gridCol w:w="2015"/>
      </w:tblGrid>
      <w:tr w:rsidR="008A475C" w:rsidRPr="0016404E" w14:paraId="15C00F7F" w14:textId="77777777" w:rsidTr="00244AFC">
        <w:trPr>
          <w:trHeight w:hRule="exact" w:val="1110"/>
          <w:jc w:val="center"/>
        </w:trPr>
        <w:tc>
          <w:tcPr>
            <w:tcW w:w="1139" w:type="dxa"/>
            <w:gridSpan w:val="2"/>
            <w:shd w:val="clear" w:color="auto" w:fill="FFFFFF"/>
            <w:vAlign w:val="center"/>
          </w:tcPr>
          <w:p w14:paraId="3740DB1B" w14:textId="77777777" w:rsidR="0058694F" w:rsidRPr="0016404E" w:rsidRDefault="0058694F" w:rsidP="00CB3972">
            <w:pPr>
              <w:shd w:val="clear" w:color="auto" w:fill="FFFFFF"/>
              <w:spacing w:before="0" w:after="0"/>
              <w:ind w:left="-57" w:right="-57" w:firstLine="0"/>
              <w:jc w:val="center"/>
            </w:pPr>
            <w:r w:rsidRPr="0016404E">
              <w:t>Подкласс</w:t>
            </w:r>
            <w:r w:rsidR="009861CE" w:rsidRPr="0016404E">
              <w:t xml:space="preserve"> </w:t>
            </w:r>
            <w:r w:rsidRPr="0016404E">
              <w:t>вод</w:t>
            </w:r>
          </w:p>
        </w:tc>
        <w:tc>
          <w:tcPr>
            <w:tcW w:w="2520" w:type="dxa"/>
            <w:gridSpan w:val="2"/>
            <w:shd w:val="clear" w:color="auto" w:fill="FFFFFF"/>
            <w:vAlign w:val="center"/>
          </w:tcPr>
          <w:p w14:paraId="4E2279F8" w14:textId="77777777" w:rsidR="0058694F" w:rsidRPr="0016404E" w:rsidRDefault="0058694F" w:rsidP="00244AFC">
            <w:pPr>
              <w:shd w:val="clear" w:color="auto" w:fill="FFFFFF"/>
              <w:spacing w:before="0" w:after="0"/>
              <w:ind w:firstLine="51"/>
              <w:jc w:val="center"/>
            </w:pPr>
            <w:r w:rsidRPr="0016404E">
              <w:t>Ингредиенты</w:t>
            </w:r>
            <w:r w:rsidR="00244AFC" w:rsidRPr="0016404E">
              <w:t xml:space="preserve"> </w:t>
            </w:r>
            <w:r w:rsidRPr="0016404E">
              <w:t>антропогенного</w:t>
            </w:r>
            <w:r w:rsidR="00244AFC" w:rsidRPr="0016404E">
              <w:t xml:space="preserve"> </w:t>
            </w:r>
            <w:r w:rsidRPr="0016404E">
              <w:t>происхождения</w:t>
            </w:r>
          </w:p>
        </w:tc>
        <w:tc>
          <w:tcPr>
            <w:tcW w:w="2160" w:type="dxa"/>
            <w:gridSpan w:val="2"/>
            <w:shd w:val="clear" w:color="auto" w:fill="FFFFFF"/>
            <w:vAlign w:val="center"/>
          </w:tcPr>
          <w:p w14:paraId="1BADECCC" w14:textId="77777777" w:rsidR="0058694F" w:rsidRPr="0016404E" w:rsidRDefault="0058694F" w:rsidP="00CB3972">
            <w:pPr>
              <w:shd w:val="clear" w:color="auto" w:fill="FFFFFF"/>
              <w:spacing w:before="0" w:after="0"/>
              <w:ind w:firstLine="0"/>
              <w:jc w:val="center"/>
            </w:pPr>
            <w:r w:rsidRPr="0016404E">
              <w:t>Ориентировочные</w:t>
            </w:r>
            <w:r w:rsidR="009861CE" w:rsidRPr="0016404E">
              <w:t xml:space="preserve"> </w:t>
            </w:r>
            <w:r w:rsidRPr="0016404E">
              <w:t>концентрации</w:t>
            </w:r>
            <w:r w:rsidR="009861CE" w:rsidRPr="0016404E">
              <w:t xml:space="preserve"> </w:t>
            </w:r>
            <w:r w:rsidRPr="0016404E">
              <w:t>определяющих</w:t>
            </w:r>
            <w:r w:rsidR="009861CE" w:rsidRPr="0016404E">
              <w:t xml:space="preserve"> </w:t>
            </w:r>
            <w:r w:rsidRPr="0016404E">
              <w:t>ингредиентов</w:t>
            </w:r>
          </w:p>
        </w:tc>
        <w:tc>
          <w:tcPr>
            <w:tcW w:w="1800" w:type="dxa"/>
            <w:gridSpan w:val="2"/>
            <w:shd w:val="clear" w:color="auto" w:fill="FFFFFF"/>
            <w:vAlign w:val="center"/>
          </w:tcPr>
          <w:p w14:paraId="7A620F72" w14:textId="77777777" w:rsidR="0058694F" w:rsidRPr="0016404E" w:rsidRDefault="0058694F" w:rsidP="00343D0A">
            <w:pPr>
              <w:shd w:val="clear" w:color="auto" w:fill="FFFFFF"/>
              <w:spacing w:before="0" w:after="0"/>
              <w:ind w:firstLine="0"/>
              <w:jc w:val="center"/>
            </w:pPr>
            <w:r w:rsidRPr="0016404E">
              <w:t>Нормативы</w:t>
            </w:r>
            <w:r w:rsidR="009861CE" w:rsidRPr="0016404E">
              <w:t xml:space="preserve"> </w:t>
            </w:r>
            <w:r w:rsidRPr="0016404E">
              <w:t>СанП</w:t>
            </w:r>
            <w:r w:rsidR="006743B4" w:rsidRPr="0016404E">
              <w:t>и</w:t>
            </w:r>
            <w:r w:rsidRPr="0016404E">
              <w:t>Н</w:t>
            </w:r>
            <w:r w:rsidR="009861CE" w:rsidRPr="0016404E">
              <w:t xml:space="preserve"> </w:t>
            </w:r>
            <w:r w:rsidRPr="0016404E">
              <w:t>(ВОЗ)</w:t>
            </w:r>
          </w:p>
        </w:tc>
        <w:tc>
          <w:tcPr>
            <w:tcW w:w="2015" w:type="dxa"/>
            <w:shd w:val="clear" w:color="auto" w:fill="FFFFFF"/>
            <w:vAlign w:val="center"/>
          </w:tcPr>
          <w:p w14:paraId="1EF7713E" w14:textId="77777777" w:rsidR="0058694F" w:rsidRPr="0016404E" w:rsidRDefault="0058694F" w:rsidP="00CB3972">
            <w:pPr>
              <w:shd w:val="clear" w:color="auto" w:fill="FFFFFF"/>
              <w:spacing w:before="0" w:after="0"/>
              <w:ind w:firstLine="0"/>
              <w:jc w:val="center"/>
            </w:pPr>
            <w:r w:rsidRPr="0016404E">
              <w:t>Временной</w:t>
            </w:r>
            <w:r w:rsidR="009861CE" w:rsidRPr="0016404E">
              <w:t xml:space="preserve"> </w:t>
            </w:r>
            <w:r w:rsidRPr="0016404E">
              <w:t>фактор</w:t>
            </w:r>
            <w:r w:rsidR="009861CE" w:rsidRPr="0016404E">
              <w:t xml:space="preserve"> </w:t>
            </w:r>
            <w:r w:rsidRPr="0016404E">
              <w:t>присутствия</w:t>
            </w:r>
            <w:r w:rsidR="009861CE" w:rsidRPr="0016404E">
              <w:t xml:space="preserve"> </w:t>
            </w:r>
            <w:r w:rsidRPr="0016404E">
              <w:t>ингредиентов</w:t>
            </w:r>
            <w:r w:rsidR="009861CE" w:rsidRPr="0016404E">
              <w:t xml:space="preserve"> </w:t>
            </w:r>
            <w:r w:rsidRPr="0016404E">
              <w:t>в</w:t>
            </w:r>
            <w:r w:rsidR="009861CE" w:rsidRPr="0016404E">
              <w:t xml:space="preserve"> </w:t>
            </w:r>
            <w:r w:rsidRPr="0016404E">
              <w:t>воде</w:t>
            </w:r>
          </w:p>
        </w:tc>
      </w:tr>
      <w:tr w:rsidR="008A475C" w:rsidRPr="0016404E" w14:paraId="64612483" w14:textId="77777777" w:rsidTr="00244AFC">
        <w:trPr>
          <w:trHeight w:val="57"/>
          <w:jc w:val="center"/>
        </w:trPr>
        <w:tc>
          <w:tcPr>
            <w:tcW w:w="1139" w:type="dxa"/>
            <w:gridSpan w:val="2"/>
            <w:shd w:val="clear" w:color="auto" w:fill="FFFFFF"/>
            <w:tcMar>
              <w:top w:w="28" w:type="dxa"/>
              <w:left w:w="57" w:type="dxa"/>
              <w:bottom w:w="28" w:type="dxa"/>
              <w:right w:w="57" w:type="dxa"/>
            </w:tcMar>
          </w:tcPr>
          <w:p w14:paraId="041F48EB" w14:textId="77777777" w:rsidR="0058694F" w:rsidRPr="0016404E" w:rsidRDefault="0058694F" w:rsidP="00CB3972">
            <w:pPr>
              <w:shd w:val="clear" w:color="auto" w:fill="FFFFFF"/>
              <w:spacing w:before="0" w:after="0"/>
              <w:ind w:firstLine="0"/>
              <w:jc w:val="center"/>
            </w:pPr>
            <w:r w:rsidRPr="0016404E">
              <w:t>1</w:t>
            </w:r>
          </w:p>
        </w:tc>
        <w:tc>
          <w:tcPr>
            <w:tcW w:w="2520" w:type="dxa"/>
            <w:gridSpan w:val="2"/>
            <w:shd w:val="clear" w:color="auto" w:fill="FFFFFF"/>
            <w:tcMar>
              <w:top w:w="28" w:type="dxa"/>
              <w:left w:w="57" w:type="dxa"/>
              <w:bottom w:w="28" w:type="dxa"/>
              <w:right w:w="57" w:type="dxa"/>
            </w:tcMar>
          </w:tcPr>
          <w:p w14:paraId="3F3D0150" w14:textId="77777777" w:rsidR="0058694F" w:rsidRPr="0016404E" w:rsidRDefault="0058694F" w:rsidP="00CB3972">
            <w:pPr>
              <w:shd w:val="clear" w:color="auto" w:fill="FFFFFF"/>
              <w:spacing w:before="0" w:after="0"/>
              <w:ind w:firstLine="0"/>
              <w:jc w:val="left"/>
            </w:pPr>
            <w:r w:rsidRPr="0016404E">
              <w:t>Нефтепродукты</w:t>
            </w:r>
            <w:r w:rsidR="009861CE" w:rsidRPr="0016404E">
              <w:t xml:space="preserve"> </w:t>
            </w:r>
          </w:p>
        </w:tc>
        <w:tc>
          <w:tcPr>
            <w:tcW w:w="2160" w:type="dxa"/>
            <w:gridSpan w:val="2"/>
            <w:shd w:val="clear" w:color="auto" w:fill="FFFFFF"/>
            <w:tcMar>
              <w:top w:w="28" w:type="dxa"/>
              <w:left w:w="57" w:type="dxa"/>
              <w:bottom w:w="28" w:type="dxa"/>
              <w:right w:w="57" w:type="dxa"/>
            </w:tcMar>
          </w:tcPr>
          <w:p w14:paraId="22683EC5" w14:textId="77777777" w:rsidR="0058694F" w:rsidRPr="0016404E" w:rsidRDefault="0058694F" w:rsidP="00CB3972">
            <w:pPr>
              <w:shd w:val="clear" w:color="auto" w:fill="FFFFFF"/>
              <w:spacing w:before="0" w:after="0"/>
              <w:ind w:firstLine="0"/>
              <w:jc w:val="center"/>
            </w:pPr>
            <w:r w:rsidRPr="0016404E">
              <w:t>0,1</w:t>
            </w:r>
            <w:r w:rsidR="00CB3972" w:rsidRPr="0016404E">
              <w:t>–</w:t>
            </w:r>
            <w:r w:rsidRPr="0016404E">
              <w:t>0,5</w:t>
            </w:r>
          </w:p>
        </w:tc>
        <w:tc>
          <w:tcPr>
            <w:tcW w:w="1800" w:type="dxa"/>
            <w:gridSpan w:val="2"/>
            <w:shd w:val="clear" w:color="auto" w:fill="FFFFFF"/>
            <w:tcMar>
              <w:top w:w="28" w:type="dxa"/>
              <w:left w:w="57" w:type="dxa"/>
              <w:bottom w:w="28" w:type="dxa"/>
              <w:right w:w="57" w:type="dxa"/>
            </w:tcMar>
          </w:tcPr>
          <w:p w14:paraId="143CC3D7" w14:textId="77777777" w:rsidR="0058694F" w:rsidRPr="0016404E" w:rsidRDefault="0058694F" w:rsidP="00CB3972">
            <w:pPr>
              <w:shd w:val="clear" w:color="auto" w:fill="FFFFFF"/>
              <w:spacing w:before="0" w:after="0"/>
              <w:ind w:firstLine="0"/>
              <w:jc w:val="center"/>
            </w:pPr>
            <w:r w:rsidRPr="0016404E">
              <w:t>0,</w:t>
            </w:r>
            <w:r w:rsidR="00A31BBB" w:rsidRPr="0016404E">
              <w:t>1</w:t>
            </w:r>
            <w:r w:rsidR="009861CE" w:rsidRPr="0016404E">
              <w:t xml:space="preserve"> </w:t>
            </w:r>
            <w:r w:rsidRPr="0016404E">
              <w:t>(0,3)</w:t>
            </w:r>
          </w:p>
        </w:tc>
        <w:tc>
          <w:tcPr>
            <w:tcW w:w="2015" w:type="dxa"/>
            <w:shd w:val="clear" w:color="auto" w:fill="FFFFFF"/>
            <w:tcMar>
              <w:top w:w="28" w:type="dxa"/>
              <w:left w:w="57" w:type="dxa"/>
              <w:bottom w:w="28" w:type="dxa"/>
              <w:right w:w="57" w:type="dxa"/>
            </w:tcMar>
            <w:vAlign w:val="center"/>
          </w:tcPr>
          <w:p w14:paraId="7A31D263" w14:textId="77777777" w:rsidR="0058694F" w:rsidRPr="0016404E" w:rsidRDefault="0058694F" w:rsidP="00CB3972">
            <w:pPr>
              <w:shd w:val="clear" w:color="auto" w:fill="FFFFFF"/>
              <w:spacing w:before="0" w:after="0"/>
              <w:ind w:firstLine="0"/>
              <w:jc w:val="center"/>
            </w:pPr>
            <w:r w:rsidRPr="0016404E">
              <w:rPr>
                <w:i/>
                <w:lang w:val="en-US"/>
              </w:rPr>
              <w:t>t</w:t>
            </w:r>
            <w:r w:rsidRPr="0016404E">
              <w:rPr>
                <w:vertAlign w:val="subscript"/>
              </w:rPr>
              <w:t>1</w:t>
            </w:r>
          </w:p>
        </w:tc>
      </w:tr>
      <w:tr w:rsidR="008A475C" w:rsidRPr="0016404E" w14:paraId="08E2E850" w14:textId="77777777" w:rsidTr="00244AFC">
        <w:trPr>
          <w:trHeight w:val="57"/>
          <w:jc w:val="center"/>
        </w:trPr>
        <w:tc>
          <w:tcPr>
            <w:tcW w:w="1139" w:type="dxa"/>
            <w:gridSpan w:val="2"/>
            <w:shd w:val="clear" w:color="auto" w:fill="FFFFFF"/>
            <w:tcMar>
              <w:top w:w="28" w:type="dxa"/>
              <w:left w:w="57" w:type="dxa"/>
              <w:bottom w:w="28" w:type="dxa"/>
              <w:right w:w="57" w:type="dxa"/>
            </w:tcMar>
          </w:tcPr>
          <w:p w14:paraId="7DC29BDD" w14:textId="77777777" w:rsidR="0058694F" w:rsidRPr="0016404E" w:rsidRDefault="0058694F" w:rsidP="00CB3972">
            <w:pPr>
              <w:shd w:val="clear" w:color="auto" w:fill="FFFFFF"/>
              <w:spacing w:before="0" w:after="0"/>
              <w:ind w:firstLine="0"/>
              <w:jc w:val="center"/>
            </w:pPr>
            <w:r w:rsidRPr="0016404E">
              <w:t>2</w:t>
            </w:r>
          </w:p>
        </w:tc>
        <w:tc>
          <w:tcPr>
            <w:tcW w:w="2520" w:type="dxa"/>
            <w:gridSpan w:val="2"/>
            <w:shd w:val="clear" w:color="auto" w:fill="FFFFFF"/>
            <w:tcMar>
              <w:top w:w="28" w:type="dxa"/>
              <w:left w:w="57" w:type="dxa"/>
              <w:bottom w:w="28" w:type="dxa"/>
              <w:right w:w="57" w:type="dxa"/>
            </w:tcMar>
          </w:tcPr>
          <w:p w14:paraId="2DE26B2B" w14:textId="77777777" w:rsidR="0058694F" w:rsidRPr="0016404E" w:rsidRDefault="0058694F" w:rsidP="00CB3972">
            <w:pPr>
              <w:shd w:val="clear" w:color="auto" w:fill="FFFFFF"/>
              <w:spacing w:before="0" w:after="0"/>
              <w:ind w:firstLine="0"/>
              <w:jc w:val="left"/>
            </w:pPr>
            <w:r w:rsidRPr="0016404E">
              <w:t>Фенолы</w:t>
            </w:r>
          </w:p>
        </w:tc>
        <w:tc>
          <w:tcPr>
            <w:tcW w:w="2160" w:type="dxa"/>
            <w:gridSpan w:val="2"/>
            <w:shd w:val="clear" w:color="auto" w:fill="FFFFFF"/>
            <w:tcMar>
              <w:top w:w="28" w:type="dxa"/>
              <w:left w:w="57" w:type="dxa"/>
              <w:bottom w:w="28" w:type="dxa"/>
              <w:right w:w="57" w:type="dxa"/>
            </w:tcMar>
          </w:tcPr>
          <w:p w14:paraId="62360A17" w14:textId="77777777" w:rsidR="0058694F" w:rsidRPr="0016404E" w:rsidRDefault="0058694F" w:rsidP="00CB3972">
            <w:pPr>
              <w:shd w:val="clear" w:color="auto" w:fill="FFFFFF"/>
              <w:spacing w:before="0" w:after="0"/>
              <w:ind w:firstLine="0"/>
              <w:jc w:val="center"/>
            </w:pPr>
            <w:r w:rsidRPr="0016404E">
              <w:t>0,001</w:t>
            </w:r>
            <w:r w:rsidR="00CB3972" w:rsidRPr="0016404E">
              <w:t>–</w:t>
            </w:r>
            <w:r w:rsidRPr="0016404E">
              <w:t>0,01</w:t>
            </w:r>
          </w:p>
        </w:tc>
        <w:tc>
          <w:tcPr>
            <w:tcW w:w="1800" w:type="dxa"/>
            <w:gridSpan w:val="2"/>
            <w:shd w:val="clear" w:color="auto" w:fill="FFFFFF"/>
            <w:tcMar>
              <w:top w:w="28" w:type="dxa"/>
              <w:left w:w="57" w:type="dxa"/>
              <w:bottom w:w="28" w:type="dxa"/>
              <w:right w:w="57" w:type="dxa"/>
            </w:tcMar>
          </w:tcPr>
          <w:p w14:paraId="4E2DFA68" w14:textId="77777777" w:rsidR="0058694F" w:rsidRPr="0016404E" w:rsidRDefault="0058694F" w:rsidP="00CB3972">
            <w:pPr>
              <w:shd w:val="clear" w:color="auto" w:fill="FFFFFF"/>
              <w:spacing w:before="0" w:after="0"/>
              <w:ind w:firstLine="0"/>
              <w:jc w:val="center"/>
            </w:pPr>
            <w:r w:rsidRPr="0016404E">
              <w:t>0,001</w:t>
            </w:r>
          </w:p>
        </w:tc>
        <w:tc>
          <w:tcPr>
            <w:tcW w:w="2015" w:type="dxa"/>
            <w:shd w:val="clear" w:color="auto" w:fill="FFFFFF"/>
            <w:tcMar>
              <w:top w:w="28" w:type="dxa"/>
              <w:left w:w="57" w:type="dxa"/>
              <w:bottom w:w="28" w:type="dxa"/>
              <w:right w:w="57" w:type="dxa"/>
            </w:tcMar>
            <w:vAlign w:val="center"/>
          </w:tcPr>
          <w:p w14:paraId="54EC50C1" w14:textId="77777777" w:rsidR="0058694F" w:rsidRPr="0016404E" w:rsidRDefault="0058694F" w:rsidP="00CB3972">
            <w:pPr>
              <w:shd w:val="clear" w:color="auto" w:fill="FFFFFF"/>
              <w:spacing w:before="0" w:after="0"/>
              <w:ind w:firstLine="0"/>
              <w:jc w:val="center"/>
            </w:pPr>
            <w:r w:rsidRPr="0016404E">
              <w:rPr>
                <w:i/>
                <w:lang w:val="en-US"/>
              </w:rPr>
              <w:t>t</w:t>
            </w:r>
            <w:r w:rsidRPr="0016404E">
              <w:rPr>
                <w:vertAlign w:val="subscript"/>
              </w:rPr>
              <w:t>1</w:t>
            </w:r>
          </w:p>
        </w:tc>
      </w:tr>
      <w:tr w:rsidR="008A475C" w:rsidRPr="0016404E" w14:paraId="3A7012EB" w14:textId="77777777" w:rsidTr="00244AFC">
        <w:trPr>
          <w:trHeight w:val="57"/>
          <w:jc w:val="center"/>
        </w:trPr>
        <w:tc>
          <w:tcPr>
            <w:tcW w:w="1139" w:type="dxa"/>
            <w:gridSpan w:val="2"/>
            <w:shd w:val="clear" w:color="auto" w:fill="FFFFFF"/>
            <w:tcMar>
              <w:top w:w="28" w:type="dxa"/>
              <w:left w:w="57" w:type="dxa"/>
              <w:bottom w:w="28" w:type="dxa"/>
              <w:right w:w="57" w:type="dxa"/>
            </w:tcMar>
          </w:tcPr>
          <w:p w14:paraId="03F703A2" w14:textId="77777777" w:rsidR="0058694F" w:rsidRPr="0016404E" w:rsidRDefault="0058694F" w:rsidP="00CB3972">
            <w:pPr>
              <w:shd w:val="clear" w:color="auto" w:fill="FFFFFF"/>
              <w:spacing w:before="0" w:after="0"/>
              <w:ind w:firstLine="0"/>
              <w:jc w:val="center"/>
            </w:pPr>
            <w:r w:rsidRPr="0016404E">
              <w:t>3</w:t>
            </w:r>
          </w:p>
        </w:tc>
        <w:tc>
          <w:tcPr>
            <w:tcW w:w="2520" w:type="dxa"/>
            <w:gridSpan w:val="2"/>
            <w:shd w:val="clear" w:color="auto" w:fill="FFFFFF"/>
            <w:tcMar>
              <w:top w:w="28" w:type="dxa"/>
              <w:left w:w="57" w:type="dxa"/>
              <w:bottom w:w="28" w:type="dxa"/>
              <w:right w:w="57" w:type="dxa"/>
            </w:tcMar>
          </w:tcPr>
          <w:p w14:paraId="365304AA" w14:textId="77777777" w:rsidR="0058694F" w:rsidRPr="0016404E" w:rsidRDefault="0058694F" w:rsidP="00CB3972">
            <w:pPr>
              <w:shd w:val="clear" w:color="auto" w:fill="FFFFFF"/>
              <w:spacing w:before="0" w:after="0"/>
              <w:ind w:firstLine="0"/>
              <w:jc w:val="left"/>
            </w:pPr>
            <w:r w:rsidRPr="0016404E">
              <w:t>ПАВ</w:t>
            </w:r>
            <w:r w:rsidR="009861CE" w:rsidRPr="0016404E">
              <w:t xml:space="preserve"> </w:t>
            </w:r>
            <w:proofErr w:type="spellStart"/>
            <w:r w:rsidRPr="0016404E">
              <w:t>анионоактивные</w:t>
            </w:r>
            <w:proofErr w:type="spellEnd"/>
          </w:p>
        </w:tc>
        <w:tc>
          <w:tcPr>
            <w:tcW w:w="2160" w:type="dxa"/>
            <w:gridSpan w:val="2"/>
            <w:shd w:val="clear" w:color="auto" w:fill="FFFFFF"/>
            <w:tcMar>
              <w:top w:w="28" w:type="dxa"/>
              <w:left w:w="57" w:type="dxa"/>
              <w:bottom w:w="28" w:type="dxa"/>
              <w:right w:w="57" w:type="dxa"/>
            </w:tcMar>
          </w:tcPr>
          <w:p w14:paraId="29E6CB0C" w14:textId="77777777" w:rsidR="0058694F" w:rsidRPr="0016404E" w:rsidRDefault="0058694F" w:rsidP="00CB3972">
            <w:pPr>
              <w:shd w:val="clear" w:color="auto" w:fill="FFFFFF"/>
              <w:spacing w:before="0" w:after="0"/>
              <w:ind w:firstLine="0"/>
              <w:jc w:val="center"/>
            </w:pPr>
            <w:r w:rsidRPr="0016404E">
              <w:t>0,5</w:t>
            </w:r>
            <w:r w:rsidR="00CB3972" w:rsidRPr="0016404E">
              <w:t>–</w:t>
            </w:r>
            <w:r w:rsidRPr="0016404E">
              <w:t>2,5</w:t>
            </w:r>
          </w:p>
        </w:tc>
        <w:tc>
          <w:tcPr>
            <w:tcW w:w="1800" w:type="dxa"/>
            <w:gridSpan w:val="2"/>
            <w:shd w:val="clear" w:color="auto" w:fill="FFFFFF"/>
            <w:tcMar>
              <w:top w:w="28" w:type="dxa"/>
              <w:left w:w="57" w:type="dxa"/>
              <w:bottom w:w="28" w:type="dxa"/>
              <w:right w:w="57" w:type="dxa"/>
            </w:tcMar>
          </w:tcPr>
          <w:p w14:paraId="1608444F" w14:textId="77777777" w:rsidR="0058694F" w:rsidRPr="0016404E" w:rsidRDefault="0058694F" w:rsidP="00CB3972">
            <w:pPr>
              <w:shd w:val="clear" w:color="auto" w:fill="FFFFFF"/>
              <w:spacing w:before="0" w:after="0"/>
              <w:ind w:firstLine="0"/>
              <w:jc w:val="center"/>
            </w:pPr>
            <w:r w:rsidRPr="0016404E">
              <w:t>0,</w:t>
            </w:r>
            <w:r w:rsidR="00A31BBB" w:rsidRPr="0016404E">
              <w:t>5</w:t>
            </w:r>
            <w:r w:rsidR="009861CE" w:rsidRPr="0016404E">
              <w:t xml:space="preserve"> </w:t>
            </w:r>
            <w:r w:rsidRPr="0016404E">
              <w:t>(</w:t>
            </w:r>
            <w:r w:rsidR="00CB3972" w:rsidRPr="0016404E">
              <w:t>–</w:t>
            </w:r>
            <w:r w:rsidRPr="0016404E">
              <w:t>)</w:t>
            </w:r>
          </w:p>
        </w:tc>
        <w:tc>
          <w:tcPr>
            <w:tcW w:w="2015" w:type="dxa"/>
            <w:shd w:val="clear" w:color="auto" w:fill="FFFFFF"/>
            <w:tcMar>
              <w:top w:w="28" w:type="dxa"/>
              <w:left w:w="57" w:type="dxa"/>
              <w:bottom w:w="28" w:type="dxa"/>
              <w:right w:w="57" w:type="dxa"/>
            </w:tcMar>
            <w:vAlign w:val="center"/>
          </w:tcPr>
          <w:p w14:paraId="56313FF9" w14:textId="77777777" w:rsidR="0058694F" w:rsidRPr="0016404E" w:rsidRDefault="0058694F" w:rsidP="00CB3972">
            <w:pPr>
              <w:shd w:val="clear" w:color="auto" w:fill="FFFFFF"/>
              <w:spacing w:before="0" w:after="0"/>
              <w:ind w:firstLine="0"/>
              <w:jc w:val="center"/>
            </w:pPr>
            <w:r w:rsidRPr="0016404E">
              <w:rPr>
                <w:i/>
                <w:lang w:val="en-US"/>
              </w:rPr>
              <w:t>t</w:t>
            </w:r>
            <w:r w:rsidRPr="0016404E">
              <w:rPr>
                <w:vertAlign w:val="subscript"/>
              </w:rPr>
              <w:t>1</w:t>
            </w:r>
          </w:p>
        </w:tc>
      </w:tr>
      <w:tr w:rsidR="00244AFC" w:rsidRPr="0016404E" w14:paraId="718A49A5" w14:textId="77777777" w:rsidTr="00244AFC">
        <w:trPr>
          <w:trHeight w:val="780"/>
          <w:jc w:val="center"/>
        </w:trPr>
        <w:tc>
          <w:tcPr>
            <w:tcW w:w="1139" w:type="dxa"/>
            <w:gridSpan w:val="2"/>
            <w:shd w:val="clear" w:color="auto" w:fill="FFFFFF"/>
            <w:tcMar>
              <w:top w:w="28" w:type="dxa"/>
              <w:left w:w="57" w:type="dxa"/>
              <w:bottom w:w="28" w:type="dxa"/>
              <w:right w:w="57" w:type="dxa"/>
            </w:tcMar>
          </w:tcPr>
          <w:p w14:paraId="78928494" w14:textId="77777777" w:rsidR="00244AFC" w:rsidRPr="0016404E" w:rsidRDefault="00244AFC" w:rsidP="00CB3972">
            <w:pPr>
              <w:shd w:val="clear" w:color="auto" w:fill="FFFFFF"/>
              <w:spacing w:before="0" w:after="0"/>
              <w:ind w:firstLine="0"/>
              <w:jc w:val="center"/>
            </w:pPr>
            <w:r w:rsidRPr="0016404E">
              <w:t>4</w:t>
            </w:r>
          </w:p>
        </w:tc>
        <w:tc>
          <w:tcPr>
            <w:tcW w:w="2520" w:type="dxa"/>
            <w:gridSpan w:val="2"/>
            <w:shd w:val="clear" w:color="auto" w:fill="FFFFFF"/>
            <w:tcMar>
              <w:top w:w="28" w:type="dxa"/>
              <w:left w:w="57" w:type="dxa"/>
              <w:bottom w:w="28" w:type="dxa"/>
              <w:right w:w="57" w:type="dxa"/>
            </w:tcMar>
          </w:tcPr>
          <w:p w14:paraId="27F51F59" w14:textId="77777777" w:rsidR="00244AFC" w:rsidRPr="0016404E" w:rsidRDefault="00244AFC" w:rsidP="00244AFC">
            <w:pPr>
              <w:shd w:val="clear" w:color="auto" w:fill="FFFFFF"/>
              <w:spacing w:before="0" w:after="0"/>
              <w:ind w:firstLine="0"/>
              <w:jc w:val="left"/>
            </w:pPr>
            <w:r w:rsidRPr="0016404E">
              <w:t>Азот аммонийный</w:t>
            </w:r>
          </w:p>
          <w:p w14:paraId="01C05D4C" w14:textId="77777777" w:rsidR="00A904C0" w:rsidRPr="0016404E" w:rsidRDefault="00A904C0" w:rsidP="00244AFC">
            <w:pPr>
              <w:shd w:val="clear" w:color="auto" w:fill="FFFFFF"/>
              <w:spacing w:before="0" w:after="0"/>
              <w:ind w:firstLine="0"/>
              <w:jc w:val="left"/>
            </w:pPr>
          </w:p>
          <w:p w14:paraId="4BC7D66B" w14:textId="77777777" w:rsidR="00244AFC" w:rsidRPr="0016404E" w:rsidRDefault="00244AFC" w:rsidP="00244AFC">
            <w:pPr>
              <w:shd w:val="clear" w:color="auto" w:fill="FFFFFF"/>
              <w:spacing w:before="0" w:after="0"/>
              <w:ind w:firstLine="0"/>
              <w:jc w:val="left"/>
            </w:pPr>
            <w:r w:rsidRPr="0016404E">
              <w:t>Нитраты</w:t>
            </w:r>
          </w:p>
          <w:p w14:paraId="4C79AE59" w14:textId="77777777" w:rsidR="00A904C0" w:rsidRPr="0016404E" w:rsidRDefault="00A904C0" w:rsidP="00244AFC">
            <w:pPr>
              <w:shd w:val="clear" w:color="auto" w:fill="FFFFFF"/>
              <w:spacing w:before="0" w:after="0"/>
              <w:ind w:firstLine="0"/>
              <w:jc w:val="left"/>
            </w:pPr>
          </w:p>
          <w:p w14:paraId="73227740" w14:textId="77777777" w:rsidR="00244AFC" w:rsidRPr="0016404E" w:rsidRDefault="00244AFC" w:rsidP="00244AFC">
            <w:pPr>
              <w:shd w:val="clear" w:color="auto" w:fill="FFFFFF"/>
              <w:spacing w:before="0" w:after="0"/>
              <w:ind w:firstLine="0"/>
              <w:jc w:val="left"/>
            </w:pPr>
            <w:r w:rsidRPr="0016404E">
              <w:t>Нитриты</w:t>
            </w:r>
          </w:p>
        </w:tc>
        <w:tc>
          <w:tcPr>
            <w:tcW w:w="2160" w:type="dxa"/>
            <w:gridSpan w:val="2"/>
            <w:shd w:val="clear" w:color="auto" w:fill="FFFFFF"/>
            <w:tcMar>
              <w:top w:w="28" w:type="dxa"/>
              <w:left w:w="57" w:type="dxa"/>
              <w:bottom w:w="28" w:type="dxa"/>
              <w:right w:w="57" w:type="dxa"/>
            </w:tcMar>
          </w:tcPr>
          <w:p w14:paraId="0C45DA2C" w14:textId="77777777" w:rsidR="00244AFC" w:rsidRPr="0016404E" w:rsidRDefault="00244AFC" w:rsidP="00CB3972">
            <w:pPr>
              <w:shd w:val="clear" w:color="auto" w:fill="FFFFFF"/>
              <w:spacing w:before="0" w:after="0"/>
              <w:ind w:firstLine="0"/>
              <w:jc w:val="center"/>
            </w:pPr>
            <w:r w:rsidRPr="0016404E">
              <w:t>2–10</w:t>
            </w:r>
          </w:p>
          <w:p w14:paraId="6ECF90A4" w14:textId="77777777" w:rsidR="00A904C0" w:rsidRPr="0016404E" w:rsidRDefault="00A904C0" w:rsidP="001E135E">
            <w:pPr>
              <w:shd w:val="clear" w:color="auto" w:fill="FFFFFF"/>
              <w:spacing w:before="0" w:after="0"/>
              <w:ind w:firstLine="0"/>
              <w:jc w:val="center"/>
            </w:pPr>
          </w:p>
          <w:p w14:paraId="2BECC86F" w14:textId="77777777" w:rsidR="00244AFC" w:rsidRPr="0016404E" w:rsidRDefault="00244AFC" w:rsidP="001E135E">
            <w:pPr>
              <w:shd w:val="clear" w:color="auto" w:fill="FFFFFF"/>
              <w:spacing w:before="0" w:after="0"/>
              <w:ind w:firstLine="0"/>
              <w:jc w:val="center"/>
            </w:pPr>
            <w:r w:rsidRPr="0016404E">
              <w:t>45–90</w:t>
            </w:r>
          </w:p>
          <w:p w14:paraId="35D210AF" w14:textId="77777777" w:rsidR="00A904C0" w:rsidRPr="0016404E" w:rsidRDefault="00A904C0" w:rsidP="00244AFC">
            <w:pPr>
              <w:shd w:val="clear" w:color="auto" w:fill="FFFFFF"/>
              <w:spacing w:before="0" w:after="0"/>
              <w:ind w:firstLine="0"/>
              <w:jc w:val="center"/>
            </w:pPr>
          </w:p>
          <w:p w14:paraId="56D6D28E" w14:textId="77777777" w:rsidR="00244AFC" w:rsidRPr="0016404E" w:rsidRDefault="00244AFC" w:rsidP="00244AFC">
            <w:pPr>
              <w:shd w:val="clear" w:color="auto" w:fill="FFFFFF"/>
              <w:spacing w:before="0" w:after="0"/>
              <w:ind w:firstLine="0"/>
              <w:jc w:val="center"/>
            </w:pPr>
            <w:r w:rsidRPr="0016404E">
              <w:t>3–6</w:t>
            </w:r>
          </w:p>
        </w:tc>
        <w:tc>
          <w:tcPr>
            <w:tcW w:w="1800" w:type="dxa"/>
            <w:gridSpan w:val="2"/>
            <w:shd w:val="clear" w:color="auto" w:fill="FFFFFF"/>
            <w:tcMar>
              <w:top w:w="28" w:type="dxa"/>
              <w:left w:w="57" w:type="dxa"/>
              <w:bottom w:w="28" w:type="dxa"/>
              <w:right w:w="57" w:type="dxa"/>
            </w:tcMar>
          </w:tcPr>
          <w:p w14:paraId="0A586848" w14:textId="77777777" w:rsidR="00244AFC" w:rsidRPr="0016404E" w:rsidRDefault="00244AFC" w:rsidP="00CB3972">
            <w:pPr>
              <w:shd w:val="clear" w:color="auto" w:fill="FFFFFF"/>
              <w:spacing w:before="0" w:after="0"/>
              <w:ind w:firstLine="0"/>
              <w:jc w:val="center"/>
            </w:pPr>
            <w:r w:rsidRPr="0016404E">
              <w:t>2,0 (не уст</w:t>
            </w:r>
            <w:r w:rsidR="00A904C0" w:rsidRPr="0016404E">
              <w:t>ановлено</w:t>
            </w:r>
            <w:r w:rsidRPr="0016404E">
              <w:t>)</w:t>
            </w:r>
          </w:p>
          <w:p w14:paraId="7CA54BB3" w14:textId="77777777" w:rsidR="00244AFC" w:rsidRPr="0016404E" w:rsidRDefault="00244AFC" w:rsidP="001E135E">
            <w:pPr>
              <w:shd w:val="clear" w:color="auto" w:fill="FFFFFF"/>
              <w:spacing w:before="0" w:after="0"/>
              <w:ind w:firstLine="0"/>
              <w:jc w:val="center"/>
            </w:pPr>
            <w:r w:rsidRPr="0016404E">
              <w:t>45,0 (</w:t>
            </w:r>
            <w:r w:rsidR="00A904C0" w:rsidRPr="0016404E">
              <w:t>не установлено</w:t>
            </w:r>
            <w:r w:rsidRPr="0016404E">
              <w:t>)</w:t>
            </w:r>
          </w:p>
          <w:p w14:paraId="6C55FF0C" w14:textId="77777777" w:rsidR="00244AFC" w:rsidRPr="0016404E" w:rsidRDefault="00244AFC" w:rsidP="00A904C0">
            <w:pPr>
              <w:shd w:val="clear" w:color="auto" w:fill="FFFFFF"/>
              <w:spacing w:before="0" w:after="0"/>
              <w:ind w:firstLine="0"/>
              <w:jc w:val="center"/>
            </w:pPr>
            <w:r w:rsidRPr="0016404E">
              <w:t>3,0 (не уст</w:t>
            </w:r>
            <w:r w:rsidR="00A904C0" w:rsidRPr="0016404E">
              <w:t>ановлено</w:t>
            </w:r>
            <w:r w:rsidRPr="0016404E">
              <w:t>)</w:t>
            </w:r>
          </w:p>
        </w:tc>
        <w:tc>
          <w:tcPr>
            <w:tcW w:w="2015" w:type="dxa"/>
            <w:shd w:val="clear" w:color="auto" w:fill="FFFFFF"/>
            <w:tcMar>
              <w:top w:w="28" w:type="dxa"/>
              <w:left w:w="57" w:type="dxa"/>
              <w:bottom w:w="28" w:type="dxa"/>
              <w:right w:w="57" w:type="dxa"/>
            </w:tcMar>
          </w:tcPr>
          <w:p w14:paraId="3A26544A" w14:textId="77777777" w:rsidR="00244AFC" w:rsidRPr="0016404E" w:rsidRDefault="00244AFC" w:rsidP="00244AFC">
            <w:pPr>
              <w:shd w:val="clear" w:color="auto" w:fill="FFFFFF"/>
              <w:spacing w:before="0" w:after="0"/>
              <w:ind w:firstLine="0"/>
              <w:jc w:val="center"/>
            </w:pPr>
            <w:r w:rsidRPr="0016404E">
              <w:rPr>
                <w:i/>
                <w:lang w:val="en-US"/>
              </w:rPr>
              <w:t>t</w:t>
            </w:r>
            <w:r w:rsidRPr="0016404E">
              <w:rPr>
                <w:vertAlign w:val="subscript"/>
              </w:rPr>
              <w:t>1</w:t>
            </w:r>
          </w:p>
          <w:p w14:paraId="6B7C6822" w14:textId="77777777" w:rsidR="00244AFC" w:rsidRPr="0016404E" w:rsidRDefault="00244AFC" w:rsidP="00244AFC">
            <w:pPr>
              <w:shd w:val="clear" w:color="auto" w:fill="FFFFFF"/>
              <w:spacing w:before="0" w:after="0"/>
              <w:ind w:firstLine="0"/>
              <w:jc w:val="center"/>
              <w:rPr>
                <w:vertAlign w:val="subscript"/>
              </w:rPr>
            </w:pPr>
            <w:r w:rsidRPr="0016404E">
              <w:rPr>
                <w:i/>
                <w:lang w:val="en-US"/>
              </w:rPr>
              <w:t>t</w:t>
            </w:r>
            <w:r w:rsidRPr="0016404E">
              <w:rPr>
                <w:vertAlign w:val="subscript"/>
              </w:rPr>
              <w:t>1</w:t>
            </w:r>
          </w:p>
          <w:p w14:paraId="1EB3C49C" w14:textId="77777777" w:rsidR="00244AFC" w:rsidRPr="0016404E" w:rsidRDefault="00244AFC" w:rsidP="00244AFC">
            <w:pPr>
              <w:shd w:val="clear" w:color="auto" w:fill="FFFFFF"/>
              <w:spacing w:before="0" w:after="0"/>
              <w:ind w:firstLine="0"/>
              <w:jc w:val="center"/>
            </w:pPr>
            <w:r w:rsidRPr="0016404E">
              <w:rPr>
                <w:i/>
                <w:lang w:val="en-US"/>
              </w:rPr>
              <w:t>t</w:t>
            </w:r>
            <w:r w:rsidRPr="0016404E">
              <w:rPr>
                <w:vertAlign w:val="subscript"/>
              </w:rPr>
              <w:t>1</w:t>
            </w:r>
          </w:p>
        </w:tc>
      </w:tr>
      <w:tr w:rsidR="008A475C" w:rsidRPr="0016404E" w14:paraId="4312DA85" w14:textId="77777777" w:rsidTr="00244AFC">
        <w:trPr>
          <w:trHeight w:val="57"/>
          <w:jc w:val="center"/>
        </w:trPr>
        <w:tc>
          <w:tcPr>
            <w:tcW w:w="1131" w:type="dxa"/>
            <w:shd w:val="clear" w:color="auto" w:fill="FFFFFF"/>
            <w:tcMar>
              <w:top w:w="28" w:type="dxa"/>
              <w:left w:w="57" w:type="dxa"/>
              <w:bottom w:w="28" w:type="dxa"/>
              <w:right w:w="57" w:type="dxa"/>
            </w:tcMar>
          </w:tcPr>
          <w:p w14:paraId="613828E3" w14:textId="77777777" w:rsidR="0058694F" w:rsidRPr="0016404E" w:rsidRDefault="0058694F" w:rsidP="00CB3972">
            <w:pPr>
              <w:shd w:val="clear" w:color="auto" w:fill="FFFFFF"/>
              <w:spacing w:before="0" w:after="0"/>
              <w:ind w:firstLine="0"/>
              <w:jc w:val="center"/>
            </w:pPr>
            <w:r w:rsidRPr="0016404E">
              <w:t>5</w:t>
            </w:r>
          </w:p>
        </w:tc>
        <w:tc>
          <w:tcPr>
            <w:tcW w:w="2520" w:type="dxa"/>
            <w:gridSpan w:val="2"/>
            <w:shd w:val="clear" w:color="auto" w:fill="FFFFFF"/>
            <w:tcMar>
              <w:top w:w="28" w:type="dxa"/>
              <w:left w:w="57" w:type="dxa"/>
              <w:bottom w:w="28" w:type="dxa"/>
              <w:right w:w="57" w:type="dxa"/>
            </w:tcMar>
          </w:tcPr>
          <w:p w14:paraId="428586AC" w14:textId="77777777" w:rsidR="0058694F" w:rsidRPr="0016404E" w:rsidRDefault="0058694F" w:rsidP="00CB3972">
            <w:pPr>
              <w:shd w:val="clear" w:color="auto" w:fill="FFFFFF"/>
              <w:spacing w:before="0" w:after="0"/>
              <w:ind w:firstLine="0"/>
              <w:jc w:val="left"/>
            </w:pPr>
            <w:r w:rsidRPr="0016404E">
              <w:t>Пестициды:</w:t>
            </w:r>
          </w:p>
          <w:p w14:paraId="178C5824" w14:textId="77777777" w:rsidR="00CB3972" w:rsidRPr="0016404E" w:rsidRDefault="0058694F" w:rsidP="00244AFC">
            <w:pPr>
              <w:shd w:val="clear" w:color="auto" w:fill="FFFFFF"/>
              <w:spacing w:before="0" w:after="0"/>
              <w:ind w:firstLine="0"/>
              <w:jc w:val="left"/>
            </w:pPr>
            <w:proofErr w:type="spellStart"/>
            <w:r w:rsidRPr="0016404E">
              <w:t>линдан</w:t>
            </w:r>
            <w:proofErr w:type="spellEnd"/>
          </w:p>
          <w:p w14:paraId="7E1E26E1" w14:textId="77777777" w:rsidR="0058694F" w:rsidRPr="0016404E" w:rsidRDefault="0058694F" w:rsidP="00244AFC">
            <w:pPr>
              <w:shd w:val="clear" w:color="auto" w:fill="FFFFFF"/>
              <w:spacing w:before="0" w:after="0"/>
              <w:ind w:firstLine="0"/>
              <w:jc w:val="left"/>
            </w:pPr>
            <w:r w:rsidRPr="0016404E">
              <w:t>гептахлор</w:t>
            </w:r>
          </w:p>
          <w:p w14:paraId="65C682B7" w14:textId="77777777" w:rsidR="0058694F" w:rsidRPr="0016404E" w:rsidRDefault="0058694F" w:rsidP="00244AFC">
            <w:pPr>
              <w:shd w:val="clear" w:color="auto" w:fill="FFFFFF"/>
              <w:spacing w:before="0" w:after="0"/>
              <w:ind w:firstLine="0"/>
              <w:jc w:val="left"/>
            </w:pPr>
            <w:r w:rsidRPr="0016404E">
              <w:t>ДДТ</w:t>
            </w:r>
          </w:p>
        </w:tc>
        <w:tc>
          <w:tcPr>
            <w:tcW w:w="2160" w:type="dxa"/>
            <w:gridSpan w:val="2"/>
            <w:shd w:val="clear" w:color="auto" w:fill="FFFFFF"/>
            <w:tcMar>
              <w:top w:w="28" w:type="dxa"/>
              <w:left w:w="57" w:type="dxa"/>
              <w:bottom w:w="28" w:type="dxa"/>
              <w:right w:w="57" w:type="dxa"/>
            </w:tcMar>
          </w:tcPr>
          <w:p w14:paraId="0B91A5CA" w14:textId="77777777" w:rsidR="0058694F" w:rsidRPr="0016404E" w:rsidRDefault="0058694F" w:rsidP="00CB3972">
            <w:pPr>
              <w:shd w:val="clear" w:color="auto" w:fill="FFFFFF"/>
              <w:spacing w:before="0" w:after="0"/>
              <w:ind w:firstLine="0"/>
              <w:jc w:val="center"/>
            </w:pPr>
          </w:p>
          <w:p w14:paraId="6D91DACC" w14:textId="77777777" w:rsidR="006743B4" w:rsidRPr="0016404E" w:rsidRDefault="0058694F" w:rsidP="00CB3972">
            <w:pPr>
              <w:shd w:val="clear" w:color="auto" w:fill="FFFFFF"/>
              <w:spacing w:before="0" w:after="0"/>
              <w:ind w:firstLine="0"/>
              <w:jc w:val="center"/>
            </w:pPr>
            <w:r w:rsidRPr="0016404E">
              <w:t>0,002</w:t>
            </w:r>
            <w:r w:rsidR="00CB3972" w:rsidRPr="0016404E">
              <w:t>–</w:t>
            </w:r>
            <w:r w:rsidRPr="0016404E">
              <w:t>0,0</w:t>
            </w:r>
            <w:r w:rsidR="00A31BBB" w:rsidRPr="0016404E">
              <w:t>2</w:t>
            </w:r>
          </w:p>
          <w:p w14:paraId="0F83A897" w14:textId="77777777" w:rsidR="006743B4" w:rsidRPr="0016404E" w:rsidRDefault="0058694F" w:rsidP="00CB3972">
            <w:pPr>
              <w:shd w:val="clear" w:color="auto" w:fill="FFFFFF"/>
              <w:spacing w:before="0" w:after="0"/>
              <w:ind w:firstLine="0"/>
              <w:jc w:val="center"/>
            </w:pPr>
            <w:r w:rsidRPr="0016404E">
              <w:t>0,05</w:t>
            </w:r>
            <w:r w:rsidR="00CB3972" w:rsidRPr="0016404E">
              <w:t>–</w:t>
            </w:r>
            <w:r w:rsidRPr="0016404E">
              <w:t>0,3</w:t>
            </w:r>
            <w:r w:rsidR="00A31BBB" w:rsidRPr="0016404E">
              <w:t>0</w:t>
            </w:r>
          </w:p>
          <w:p w14:paraId="48E772A9" w14:textId="77777777" w:rsidR="0058694F" w:rsidRPr="0016404E" w:rsidRDefault="0058694F" w:rsidP="00CB3972">
            <w:pPr>
              <w:shd w:val="clear" w:color="auto" w:fill="FFFFFF"/>
              <w:spacing w:before="0" w:after="0"/>
              <w:ind w:firstLine="0"/>
              <w:jc w:val="center"/>
            </w:pPr>
            <w:r w:rsidRPr="0016404E">
              <w:t>0,002</w:t>
            </w:r>
            <w:r w:rsidR="00CB3972" w:rsidRPr="0016404E">
              <w:t>–</w:t>
            </w:r>
            <w:r w:rsidRPr="0016404E">
              <w:t>0,02</w:t>
            </w:r>
          </w:p>
        </w:tc>
        <w:tc>
          <w:tcPr>
            <w:tcW w:w="1800" w:type="dxa"/>
            <w:gridSpan w:val="2"/>
            <w:shd w:val="clear" w:color="auto" w:fill="FFFFFF"/>
            <w:tcMar>
              <w:top w:w="28" w:type="dxa"/>
              <w:left w:w="57" w:type="dxa"/>
              <w:bottom w:w="28" w:type="dxa"/>
              <w:right w:w="57" w:type="dxa"/>
            </w:tcMar>
          </w:tcPr>
          <w:p w14:paraId="72269402" w14:textId="77777777" w:rsidR="0058694F" w:rsidRPr="0016404E" w:rsidRDefault="0058694F" w:rsidP="00CB3972">
            <w:pPr>
              <w:shd w:val="clear" w:color="auto" w:fill="FFFFFF"/>
              <w:spacing w:before="0" w:after="0"/>
              <w:ind w:firstLine="0"/>
              <w:jc w:val="center"/>
            </w:pPr>
          </w:p>
          <w:p w14:paraId="4D091007" w14:textId="77777777" w:rsidR="0058694F" w:rsidRPr="0016404E" w:rsidRDefault="0058694F" w:rsidP="00CB3972">
            <w:pPr>
              <w:shd w:val="clear" w:color="auto" w:fill="FFFFFF"/>
              <w:spacing w:before="0" w:after="0"/>
              <w:ind w:firstLine="0"/>
              <w:jc w:val="center"/>
            </w:pPr>
            <w:r w:rsidRPr="0016404E">
              <w:t>0,002</w:t>
            </w:r>
            <w:r w:rsidR="009861CE" w:rsidRPr="0016404E">
              <w:t xml:space="preserve"> </w:t>
            </w:r>
            <w:r w:rsidRPr="0016404E">
              <w:t>(0,003)</w:t>
            </w:r>
          </w:p>
          <w:p w14:paraId="6FB8CDC2" w14:textId="77777777" w:rsidR="0058694F" w:rsidRPr="0016404E" w:rsidRDefault="0058694F" w:rsidP="00CB3972">
            <w:pPr>
              <w:shd w:val="clear" w:color="auto" w:fill="FFFFFF"/>
              <w:spacing w:before="0" w:after="0"/>
              <w:ind w:firstLine="0"/>
              <w:jc w:val="center"/>
            </w:pPr>
            <w:r w:rsidRPr="0016404E">
              <w:t>0,05</w:t>
            </w:r>
            <w:r w:rsidR="009861CE" w:rsidRPr="0016404E">
              <w:t xml:space="preserve"> </w:t>
            </w:r>
            <w:r w:rsidRPr="0016404E">
              <w:t>(0,1)</w:t>
            </w:r>
          </w:p>
          <w:p w14:paraId="1FBA76ED" w14:textId="77777777" w:rsidR="0058694F" w:rsidRPr="0016404E" w:rsidRDefault="0058694F" w:rsidP="00CB3972">
            <w:pPr>
              <w:shd w:val="clear" w:color="auto" w:fill="FFFFFF"/>
              <w:spacing w:before="0" w:after="0"/>
              <w:ind w:firstLine="0"/>
              <w:jc w:val="center"/>
            </w:pPr>
            <w:r w:rsidRPr="0016404E">
              <w:t>0,002</w:t>
            </w:r>
          </w:p>
        </w:tc>
        <w:tc>
          <w:tcPr>
            <w:tcW w:w="2023" w:type="dxa"/>
            <w:gridSpan w:val="2"/>
            <w:shd w:val="clear" w:color="auto" w:fill="FFFFFF"/>
            <w:tcMar>
              <w:top w:w="28" w:type="dxa"/>
              <w:left w:w="57" w:type="dxa"/>
              <w:bottom w:w="28" w:type="dxa"/>
              <w:right w:w="57" w:type="dxa"/>
            </w:tcMar>
            <w:vAlign w:val="center"/>
          </w:tcPr>
          <w:p w14:paraId="4F7127DB" w14:textId="77777777" w:rsidR="0058694F" w:rsidRPr="0016404E" w:rsidRDefault="0058694F" w:rsidP="00CB3972">
            <w:pPr>
              <w:shd w:val="clear" w:color="auto" w:fill="FFFFFF"/>
              <w:spacing w:before="0" w:after="0"/>
              <w:ind w:firstLine="0"/>
              <w:jc w:val="center"/>
            </w:pPr>
            <w:r w:rsidRPr="0016404E">
              <w:rPr>
                <w:i/>
                <w:lang w:val="en-US"/>
              </w:rPr>
              <w:t>t</w:t>
            </w:r>
            <w:r w:rsidRPr="0016404E">
              <w:rPr>
                <w:vertAlign w:val="subscript"/>
              </w:rPr>
              <w:t>1</w:t>
            </w:r>
          </w:p>
        </w:tc>
      </w:tr>
      <w:tr w:rsidR="008A475C" w:rsidRPr="0016404E" w14:paraId="333D8FBC" w14:textId="77777777" w:rsidTr="00244AFC">
        <w:trPr>
          <w:trHeight w:val="57"/>
          <w:jc w:val="center"/>
        </w:trPr>
        <w:tc>
          <w:tcPr>
            <w:tcW w:w="1131" w:type="dxa"/>
            <w:shd w:val="clear" w:color="auto" w:fill="FFFFFF"/>
            <w:tcMar>
              <w:top w:w="28" w:type="dxa"/>
              <w:left w:w="57" w:type="dxa"/>
              <w:bottom w:w="28" w:type="dxa"/>
              <w:right w:w="57" w:type="dxa"/>
            </w:tcMar>
          </w:tcPr>
          <w:p w14:paraId="4555F19D" w14:textId="77777777" w:rsidR="0058694F" w:rsidRPr="0016404E" w:rsidRDefault="0058694F" w:rsidP="00CB3972">
            <w:pPr>
              <w:shd w:val="clear" w:color="auto" w:fill="FFFFFF"/>
              <w:spacing w:before="0" w:after="0"/>
              <w:ind w:firstLine="0"/>
              <w:jc w:val="center"/>
            </w:pPr>
            <w:r w:rsidRPr="0016404E">
              <w:t>6</w:t>
            </w:r>
          </w:p>
        </w:tc>
        <w:tc>
          <w:tcPr>
            <w:tcW w:w="2520" w:type="dxa"/>
            <w:gridSpan w:val="2"/>
            <w:shd w:val="clear" w:color="auto" w:fill="FFFFFF"/>
            <w:tcMar>
              <w:top w:w="28" w:type="dxa"/>
              <w:left w:w="57" w:type="dxa"/>
              <w:bottom w:w="28" w:type="dxa"/>
              <w:right w:w="57" w:type="dxa"/>
            </w:tcMar>
          </w:tcPr>
          <w:p w14:paraId="0D22F0F3" w14:textId="77777777" w:rsidR="0058694F" w:rsidRPr="0016404E" w:rsidRDefault="0058694F" w:rsidP="00CB3972">
            <w:pPr>
              <w:shd w:val="clear" w:color="auto" w:fill="FFFFFF"/>
              <w:spacing w:before="0" w:after="0"/>
              <w:ind w:firstLine="0"/>
              <w:jc w:val="left"/>
            </w:pPr>
            <w:r w:rsidRPr="0016404E">
              <w:t>Соли</w:t>
            </w:r>
            <w:r w:rsidR="009861CE" w:rsidRPr="0016404E">
              <w:t xml:space="preserve"> </w:t>
            </w:r>
            <w:r w:rsidRPr="0016404E">
              <w:t>тяж</w:t>
            </w:r>
            <w:r w:rsidR="0035653E" w:rsidRPr="0016404E">
              <w:t>е</w:t>
            </w:r>
            <w:r w:rsidRPr="0016404E">
              <w:t>лых</w:t>
            </w:r>
            <w:r w:rsidR="009861CE" w:rsidRPr="0016404E">
              <w:t xml:space="preserve"> </w:t>
            </w:r>
            <w:r w:rsidRPr="0016404E">
              <w:t>металлов:</w:t>
            </w:r>
          </w:p>
          <w:p w14:paraId="108256BF" w14:textId="77777777" w:rsidR="0058694F" w:rsidRPr="0016404E" w:rsidRDefault="0058694F" w:rsidP="00244AFC">
            <w:pPr>
              <w:shd w:val="clear" w:color="auto" w:fill="FFFFFF"/>
              <w:spacing w:before="0" w:after="0"/>
              <w:ind w:firstLine="0"/>
              <w:jc w:val="left"/>
            </w:pPr>
            <w:r w:rsidRPr="0016404E">
              <w:t>ртуть</w:t>
            </w:r>
          </w:p>
          <w:p w14:paraId="7346A743" w14:textId="77777777" w:rsidR="0058694F" w:rsidRPr="0016404E" w:rsidRDefault="0058694F" w:rsidP="00244AFC">
            <w:pPr>
              <w:shd w:val="clear" w:color="auto" w:fill="FFFFFF"/>
              <w:spacing w:before="0" w:after="0"/>
              <w:ind w:firstLine="0"/>
              <w:jc w:val="left"/>
            </w:pPr>
            <w:r w:rsidRPr="0016404E">
              <w:t>свинец</w:t>
            </w:r>
          </w:p>
          <w:p w14:paraId="788BB949" w14:textId="77777777" w:rsidR="0058694F" w:rsidRPr="0016404E" w:rsidRDefault="0058694F" w:rsidP="00244AFC">
            <w:pPr>
              <w:shd w:val="clear" w:color="auto" w:fill="FFFFFF"/>
              <w:spacing w:before="0" w:after="0"/>
              <w:ind w:firstLine="0"/>
              <w:jc w:val="left"/>
            </w:pPr>
            <w:r w:rsidRPr="0016404E">
              <w:t>хром</w:t>
            </w:r>
          </w:p>
          <w:p w14:paraId="235020C7" w14:textId="77777777" w:rsidR="0058694F" w:rsidRPr="0016404E" w:rsidRDefault="0058694F" w:rsidP="00244AFC">
            <w:pPr>
              <w:shd w:val="clear" w:color="auto" w:fill="FFFFFF"/>
              <w:spacing w:before="0" w:after="0"/>
              <w:ind w:firstLine="0"/>
              <w:jc w:val="left"/>
            </w:pPr>
            <w:r w:rsidRPr="0016404E">
              <w:t>медь</w:t>
            </w:r>
            <w:r w:rsidR="009861CE" w:rsidRPr="0016404E">
              <w:t xml:space="preserve"> </w:t>
            </w:r>
          </w:p>
          <w:p w14:paraId="5406447D" w14:textId="77777777" w:rsidR="0058694F" w:rsidRPr="0016404E" w:rsidRDefault="0058694F" w:rsidP="00244AFC">
            <w:pPr>
              <w:shd w:val="clear" w:color="auto" w:fill="FFFFFF"/>
              <w:spacing w:before="0" w:after="0"/>
              <w:ind w:firstLine="0"/>
              <w:jc w:val="left"/>
            </w:pPr>
            <w:r w:rsidRPr="0016404E">
              <w:t>цинк</w:t>
            </w:r>
          </w:p>
          <w:p w14:paraId="0F7E5338" w14:textId="77777777" w:rsidR="0058694F" w:rsidRPr="0016404E" w:rsidRDefault="0058694F" w:rsidP="00244AFC">
            <w:pPr>
              <w:shd w:val="clear" w:color="auto" w:fill="FFFFFF"/>
              <w:spacing w:before="0" w:after="0"/>
              <w:ind w:firstLine="0"/>
              <w:jc w:val="left"/>
            </w:pPr>
            <w:r w:rsidRPr="0016404E">
              <w:lastRenderedPageBreak/>
              <w:t>железо</w:t>
            </w:r>
          </w:p>
          <w:p w14:paraId="7C4B3CB8" w14:textId="77777777" w:rsidR="0058694F" w:rsidRPr="0016404E" w:rsidRDefault="0058694F" w:rsidP="00244AFC">
            <w:pPr>
              <w:shd w:val="clear" w:color="auto" w:fill="FFFFFF"/>
              <w:spacing w:before="0" w:after="0"/>
              <w:ind w:firstLine="0"/>
              <w:jc w:val="left"/>
            </w:pPr>
            <w:r w:rsidRPr="0016404E">
              <w:t>кадмий</w:t>
            </w:r>
          </w:p>
        </w:tc>
        <w:tc>
          <w:tcPr>
            <w:tcW w:w="2160" w:type="dxa"/>
            <w:gridSpan w:val="2"/>
            <w:shd w:val="clear" w:color="auto" w:fill="FFFFFF"/>
            <w:tcMar>
              <w:top w:w="28" w:type="dxa"/>
              <w:left w:w="57" w:type="dxa"/>
              <w:bottom w:w="28" w:type="dxa"/>
              <w:right w:w="57" w:type="dxa"/>
            </w:tcMar>
          </w:tcPr>
          <w:p w14:paraId="6D655394" w14:textId="77777777" w:rsidR="0058694F" w:rsidRPr="0016404E" w:rsidRDefault="0058694F" w:rsidP="00CB3972">
            <w:pPr>
              <w:shd w:val="clear" w:color="auto" w:fill="FFFFFF"/>
              <w:spacing w:before="0" w:after="0"/>
              <w:ind w:firstLine="0"/>
              <w:jc w:val="center"/>
            </w:pPr>
          </w:p>
          <w:p w14:paraId="634454F7" w14:textId="77777777" w:rsidR="00244AFC" w:rsidRPr="0016404E" w:rsidRDefault="00244AFC" w:rsidP="00CB3972">
            <w:pPr>
              <w:shd w:val="clear" w:color="auto" w:fill="FFFFFF"/>
              <w:spacing w:before="0" w:after="0"/>
              <w:ind w:firstLine="0"/>
              <w:jc w:val="center"/>
            </w:pPr>
          </w:p>
          <w:p w14:paraId="4F7C7FD7" w14:textId="77777777" w:rsidR="0058694F" w:rsidRPr="0016404E" w:rsidRDefault="0058694F" w:rsidP="00CB3972">
            <w:pPr>
              <w:shd w:val="clear" w:color="auto" w:fill="FFFFFF"/>
              <w:spacing w:before="0" w:after="0"/>
              <w:ind w:firstLine="0"/>
              <w:jc w:val="center"/>
            </w:pPr>
            <w:r w:rsidRPr="0016404E">
              <w:t>0,0005</w:t>
            </w:r>
            <w:r w:rsidR="00CB3972" w:rsidRPr="0016404E">
              <w:t>–</w:t>
            </w:r>
            <w:r w:rsidRPr="0016404E">
              <w:t>0,00</w:t>
            </w:r>
            <w:r w:rsidR="00CB3972" w:rsidRPr="0016404E">
              <w:t>1</w:t>
            </w:r>
          </w:p>
          <w:p w14:paraId="76413B76" w14:textId="77777777" w:rsidR="0058694F" w:rsidRPr="0016404E" w:rsidRDefault="0058694F" w:rsidP="00CB3972">
            <w:pPr>
              <w:shd w:val="clear" w:color="auto" w:fill="FFFFFF"/>
              <w:spacing w:before="0" w:after="0"/>
              <w:ind w:firstLine="0"/>
              <w:jc w:val="center"/>
            </w:pPr>
            <w:r w:rsidRPr="0016404E">
              <w:t>0,03</w:t>
            </w:r>
            <w:r w:rsidR="00CB3972" w:rsidRPr="0016404E">
              <w:t>–</w:t>
            </w:r>
            <w:r w:rsidRPr="0016404E">
              <w:t>0,1</w:t>
            </w:r>
          </w:p>
          <w:p w14:paraId="3F930E56" w14:textId="77777777" w:rsidR="0058694F" w:rsidRPr="0016404E" w:rsidRDefault="0058694F" w:rsidP="00CB3972">
            <w:pPr>
              <w:shd w:val="clear" w:color="auto" w:fill="FFFFFF"/>
              <w:spacing w:before="0" w:after="0"/>
              <w:ind w:firstLine="0"/>
              <w:jc w:val="center"/>
            </w:pPr>
            <w:r w:rsidRPr="0016404E">
              <w:t>0,05</w:t>
            </w:r>
            <w:r w:rsidR="00CB3972" w:rsidRPr="0016404E">
              <w:t>–</w:t>
            </w:r>
            <w:r w:rsidRPr="0016404E">
              <w:t>0,25</w:t>
            </w:r>
          </w:p>
          <w:p w14:paraId="0799C573" w14:textId="77777777" w:rsidR="0058694F" w:rsidRPr="0016404E" w:rsidRDefault="0058694F" w:rsidP="00CB3972">
            <w:pPr>
              <w:shd w:val="clear" w:color="auto" w:fill="FFFFFF"/>
              <w:spacing w:before="0" w:after="0"/>
              <w:ind w:firstLine="0"/>
              <w:jc w:val="center"/>
            </w:pPr>
            <w:r w:rsidRPr="0016404E">
              <w:t>1,0</w:t>
            </w:r>
            <w:r w:rsidR="00CB3972" w:rsidRPr="0016404E">
              <w:t>–</w:t>
            </w:r>
            <w:r w:rsidRPr="0016404E">
              <w:t>5,0</w:t>
            </w:r>
          </w:p>
          <w:p w14:paraId="313875D7" w14:textId="77777777" w:rsidR="0058694F" w:rsidRPr="0016404E" w:rsidRDefault="0058694F" w:rsidP="00CB3972">
            <w:pPr>
              <w:shd w:val="clear" w:color="auto" w:fill="FFFFFF"/>
              <w:spacing w:before="0" w:after="0"/>
              <w:ind w:firstLine="0"/>
              <w:jc w:val="center"/>
            </w:pPr>
            <w:r w:rsidRPr="0016404E">
              <w:t>5,0</w:t>
            </w:r>
            <w:r w:rsidR="00CB3972" w:rsidRPr="0016404E">
              <w:t>–</w:t>
            </w:r>
            <w:r w:rsidRPr="0016404E">
              <w:t>20,0</w:t>
            </w:r>
          </w:p>
          <w:p w14:paraId="5E0D8143" w14:textId="77777777" w:rsidR="0058694F" w:rsidRPr="0016404E" w:rsidRDefault="0058694F" w:rsidP="00CB3972">
            <w:pPr>
              <w:shd w:val="clear" w:color="auto" w:fill="FFFFFF"/>
              <w:spacing w:before="0" w:after="0"/>
              <w:ind w:firstLine="0"/>
              <w:jc w:val="center"/>
            </w:pPr>
            <w:r w:rsidRPr="0016404E">
              <w:lastRenderedPageBreak/>
              <w:t>0,3</w:t>
            </w:r>
            <w:r w:rsidR="00CB3972" w:rsidRPr="0016404E">
              <w:t>–</w:t>
            </w:r>
            <w:r w:rsidRPr="0016404E">
              <w:t>1,5</w:t>
            </w:r>
          </w:p>
          <w:p w14:paraId="4724BE1B" w14:textId="77777777" w:rsidR="0058694F" w:rsidRPr="0016404E" w:rsidRDefault="0058694F" w:rsidP="00CB3972">
            <w:pPr>
              <w:shd w:val="clear" w:color="auto" w:fill="FFFFFF"/>
              <w:spacing w:before="0" w:after="0"/>
              <w:ind w:firstLine="0"/>
              <w:jc w:val="center"/>
            </w:pPr>
            <w:r w:rsidRPr="0016404E">
              <w:t>0,001</w:t>
            </w:r>
            <w:r w:rsidR="00CB3972" w:rsidRPr="0016404E">
              <w:t>–</w:t>
            </w:r>
            <w:r w:rsidRPr="0016404E">
              <w:t>0,005</w:t>
            </w:r>
          </w:p>
        </w:tc>
        <w:tc>
          <w:tcPr>
            <w:tcW w:w="1800" w:type="dxa"/>
            <w:gridSpan w:val="2"/>
            <w:shd w:val="clear" w:color="auto" w:fill="FFFFFF"/>
            <w:tcMar>
              <w:top w:w="28" w:type="dxa"/>
              <w:left w:w="57" w:type="dxa"/>
              <w:bottom w:w="28" w:type="dxa"/>
              <w:right w:w="57" w:type="dxa"/>
            </w:tcMar>
          </w:tcPr>
          <w:p w14:paraId="679DF8AF" w14:textId="77777777" w:rsidR="0058694F" w:rsidRPr="0016404E" w:rsidRDefault="0058694F" w:rsidP="00CB3972">
            <w:pPr>
              <w:shd w:val="clear" w:color="auto" w:fill="FFFFFF"/>
              <w:spacing w:before="0" w:after="0"/>
              <w:ind w:firstLine="0"/>
              <w:jc w:val="center"/>
            </w:pPr>
          </w:p>
          <w:p w14:paraId="325A3A7A" w14:textId="77777777" w:rsidR="00244AFC" w:rsidRPr="0016404E" w:rsidRDefault="00244AFC" w:rsidP="00CB3972">
            <w:pPr>
              <w:shd w:val="clear" w:color="auto" w:fill="FFFFFF"/>
              <w:spacing w:before="0" w:after="0"/>
              <w:ind w:firstLine="0"/>
              <w:jc w:val="center"/>
            </w:pPr>
          </w:p>
          <w:p w14:paraId="4A82192F" w14:textId="77777777" w:rsidR="0058694F" w:rsidRPr="0016404E" w:rsidRDefault="0058694F" w:rsidP="00CB3972">
            <w:pPr>
              <w:shd w:val="clear" w:color="auto" w:fill="FFFFFF"/>
              <w:spacing w:before="0" w:after="0"/>
              <w:ind w:firstLine="0"/>
              <w:jc w:val="center"/>
            </w:pPr>
            <w:r w:rsidRPr="0016404E">
              <w:t>0,0005</w:t>
            </w:r>
            <w:r w:rsidR="009861CE" w:rsidRPr="0016404E">
              <w:t xml:space="preserve"> </w:t>
            </w:r>
            <w:r w:rsidRPr="0016404E">
              <w:t>(0,001)</w:t>
            </w:r>
          </w:p>
          <w:p w14:paraId="7C0D091F" w14:textId="77777777" w:rsidR="0058694F" w:rsidRPr="0016404E" w:rsidRDefault="0058694F" w:rsidP="00CB3972">
            <w:pPr>
              <w:shd w:val="clear" w:color="auto" w:fill="FFFFFF"/>
              <w:spacing w:before="0" w:after="0"/>
              <w:ind w:firstLine="0"/>
              <w:jc w:val="center"/>
            </w:pPr>
            <w:r w:rsidRPr="0016404E">
              <w:t>0,0</w:t>
            </w:r>
            <w:r w:rsidR="00A31BBB" w:rsidRPr="0016404E">
              <w:t>3</w:t>
            </w:r>
            <w:r w:rsidR="009861CE" w:rsidRPr="0016404E">
              <w:t xml:space="preserve"> </w:t>
            </w:r>
            <w:r w:rsidRPr="0016404E">
              <w:t>(0,03)</w:t>
            </w:r>
          </w:p>
          <w:p w14:paraId="1B23DD6E" w14:textId="77777777" w:rsidR="0058694F" w:rsidRPr="0016404E" w:rsidRDefault="0058694F" w:rsidP="00CB3972">
            <w:pPr>
              <w:shd w:val="clear" w:color="auto" w:fill="FFFFFF"/>
              <w:spacing w:before="0" w:after="0"/>
              <w:ind w:firstLine="0"/>
              <w:jc w:val="center"/>
            </w:pPr>
            <w:r w:rsidRPr="0016404E">
              <w:t>0,0</w:t>
            </w:r>
            <w:r w:rsidR="00A31BBB" w:rsidRPr="0016404E">
              <w:t>5</w:t>
            </w:r>
            <w:r w:rsidR="009861CE" w:rsidRPr="0016404E">
              <w:t xml:space="preserve"> </w:t>
            </w:r>
            <w:r w:rsidRPr="0016404E">
              <w:t>(0,05)</w:t>
            </w:r>
          </w:p>
          <w:p w14:paraId="49F27F7B" w14:textId="77777777" w:rsidR="0058694F" w:rsidRPr="0016404E" w:rsidRDefault="0058694F" w:rsidP="00CB3972">
            <w:pPr>
              <w:shd w:val="clear" w:color="auto" w:fill="FFFFFF"/>
              <w:spacing w:before="0" w:after="0"/>
              <w:ind w:firstLine="0"/>
              <w:jc w:val="center"/>
            </w:pPr>
            <w:r w:rsidRPr="0016404E">
              <w:t>1,0</w:t>
            </w:r>
            <w:r w:rsidR="009861CE" w:rsidRPr="0016404E">
              <w:t xml:space="preserve"> </w:t>
            </w:r>
            <w:r w:rsidRPr="0016404E">
              <w:t>(1,0)</w:t>
            </w:r>
          </w:p>
          <w:p w14:paraId="77116633" w14:textId="77777777" w:rsidR="0058694F" w:rsidRPr="0016404E" w:rsidRDefault="0058694F" w:rsidP="00CB3972">
            <w:pPr>
              <w:shd w:val="clear" w:color="auto" w:fill="FFFFFF"/>
              <w:spacing w:before="0" w:after="0"/>
              <w:ind w:firstLine="0"/>
              <w:jc w:val="center"/>
            </w:pPr>
            <w:r w:rsidRPr="0016404E">
              <w:t>5,0</w:t>
            </w:r>
            <w:r w:rsidR="009861CE" w:rsidRPr="0016404E">
              <w:t xml:space="preserve"> </w:t>
            </w:r>
            <w:r w:rsidRPr="0016404E">
              <w:t>(5,0)</w:t>
            </w:r>
          </w:p>
          <w:p w14:paraId="718AAE88" w14:textId="77777777" w:rsidR="0058694F" w:rsidRPr="0016404E" w:rsidRDefault="0058694F" w:rsidP="00CB3972">
            <w:pPr>
              <w:shd w:val="clear" w:color="auto" w:fill="FFFFFF"/>
              <w:spacing w:before="0" w:after="0"/>
              <w:ind w:firstLine="0"/>
              <w:jc w:val="center"/>
            </w:pPr>
            <w:r w:rsidRPr="0016404E">
              <w:lastRenderedPageBreak/>
              <w:t>0,3</w:t>
            </w:r>
            <w:r w:rsidR="009861CE" w:rsidRPr="0016404E">
              <w:t xml:space="preserve"> </w:t>
            </w:r>
            <w:r w:rsidRPr="0016404E">
              <w:t>(0,3)</w:t>
            </w:r>
          </w:p>
          <w:p w14:paraId="705688EC" w14:textId="77777777" w:rsidR="0058694F" w:rsidRPr="0016404E" w:rsidRDefault="0058694F" w:rsidP="00CB3972">
            <w:pPr>
              <w:shd w:val="clear" w:color="auto" w:fill="FFFFFF"/>
              <w:spacing w:before="0" w:after="0"/>
              <w:ind w:firstLine="0"/>
              <w:jc w:val="center"/>
            </w:pPr>
            <w:r w:rsidRPr="0016404E">
              <w:t>(0,001)</w:t>
            </w:r>
          </w:p>
        </w:tc>
        <w:tc>
          <w:tcPr>
            <w:tcW w:w="2023" w:type="dxa"/>
            <w:gridSpan w:val="2"/>
            <w:shd w:val="clear" w:color="auto" w:fill="FFFFFF"/>
            <w:tcMar>
              <w:top w:w="28" w:type="dxa"/>
              <w:left w:w="57" w:type="dxa"/>
              <w:bottom w:w="28" w:type="dxa"/>
              <w:right w:w="57" w:type="dxa"/>
            </w:tcMar>
            <w:vAlign w:val="center"/>
          </w:tcPr>
          <w:p w14:paraId="42CFA6C4" w14:textId="77777777" w:rsidR="0058694F" w:rsidRPr="0016404E" w:rsidRDefault="0058694F" w:rsidP="00CB3972">
            <w:pPr>
              <w:shd w:val="clear" w:color="auto" w:fill="FFFFFF"/>
              <w:spacing w:before="0" w:after="0"/>
              <w:ind w:firstLine="0"/>
              <w:jc w:val="center"/>
            </w:pPr>
            <w:r w:rsidRPr="0016404E">
              <w:rPr>
                <w:i/>
                <w:lang w:val="en-US"/>
              </w:rPr>
              <w:lastRenderedPageBreak/>
              <w:t>t</w:t>
            </w:r>
            <w:r w:rsidR="00A31BBB" w:rsidRPr="0016404E">
              <w:rPr>
                <w:vertAlign w:val="subscript"/>
              </w:rPr>
              <w:t>1</w:t>
            </w:r>
            <w:r w:rsidR="009861CE" w:rsidRPr="0016404E">
              <w:rPr>
                <w:vertAlign w:val="subscript"/>
              </w:rPr>
              <w:t xml:space="preserve"> </w:t>
            </w:r>
            <w:r w:rsidRPr="0016404E">
              <w:rPr>
                <w:i/>
                <w:lang w:val="en-US"/>
              </w:rPr>
              <w:t>t</w:t>
            </w:r>
            <w:r w:rsidRPr="0016404E">
              <w:rPr>
                <w:vertAlign w:val="subscript"/>
              </w:rPr>
              <w:t>2</w:t>
            </w:r>
          </w:p>
        </w:tc>
      </w:tr>
      <w:tr w:rsidR="008A475C" w:rsidRPr="0016404E" w14:paraId="10DBC5E2" w14:textId="77777777" w:rsidTr="00244AFC">
        <w:trPr>
          <w:trHeight w:val="57"/>
          <w:jc w:val="center"/>
        </w:trPr>
        <w:tc>
          <w:tcPr>
            <w:tcW w:w="1131" w:type="dxa"/>
            <w:shd w:val="clear" w:color="auto" w:fill="FFFFFF"/>
            <w:tcMar>
              <w:top w:w="28" w:type="dxa"/>
              <w:left w:w="57" w:type="dxa"/>
              <w:bottom w:w="28" w:type="dxa"/>
              <w:right w:w="57" w:type="dxa"/>
            </w:tcMar>
          </w:tcPr>
          <w:p w14:paraId="5BBFF3AA" w14:textId="77777777" w:rsidR="0058694F" w:rsidRPr="0016404E" w:rsidRDefault="0058694F" w:rsidP="00CB3972">
            <w:pPr>
              <w:shd w:val="clear" w:color="auto" w:fill="FFFFFF"/>
              <w:spacing w:before="0" w:after="0"/>
              <w:ind w:firstLine="0"/>
              <w:jc w:val="center"/>
            </w:pPr>
            <w:r w:rsidRPr="0016404E">
              <w:t>7</w:t>
            </w:r>
          </w:p>
        </w:tc>
        <w:tc>
          <w:tcPr>
            <w:tcW w:w="2520" w:type="dxa"/>
            <w:gridSpan w:val="2"/>
            <w:shd w:val="clear" w:color="auto" w:fill="FFFFFF"/>
            <w:tcMar>
              <w:top w:w="28" w:type="dxa"/>
              <w:left w:w="57" w:type="dxa"/>
              <w:bottom w:w="28" w:type="dxa"/>
              <w:right w:w="57" w:type="dxa"/>
            </w:tcMar>
          </w:tcPr>
          <w:p w14:paraId="6DF3AED3" w14:textId="77777777" w:rsidR="0058694F" w:rsidRPr="0016404E" w:rsidRDefault="0058694F" w:rsidP="00CB3972">
            <w:pPr>
              <w:shd w:val="clear" w:color="auto" w:fill="FFFFFF"/>
              <w:spacing w:before="0" w:after="0"/>
              <w:ind w:firstLine="0"/>
              <w:jc w:val="left"/>
            </w:pPr>
            <w:r w:rsidRPr="0016404E">
              <w:t>Хлорорганические</w:t>
            </w:r>
          </w:p>
          <w:p w14:paraId="3886CE56" w14:textId="77777777" w:rsidR="0058694F" w:rsidRPr="0016404E" w:rsidRDefault="0058694F" w:rsidP="00CB3972">
            <w:pPr>
              <w:shd w:val="clear" w:color="auto" w:fill="FFFFFF"/>
              <w:spacing w:before="0" w:after="0"/>
              <w:ind w:firstLine="0"/>
              <w:jc w:val="left"/>
            </w:pPr>
            <w:r w:rsidRPr="0016404E">
              <w:t>соединения:</w:t>
            </w:r>
          </w:p>
          <w:p w14:paraId="26A6927C" w14:textId="77777777" w:rsidR="0058694F" w:rsidRPr="0016404E" w:rsidRDefault="0058694F" w:rsidP="00244AFC">
            <w:pPr>
              <w:shd w:val="clear" w:color="auto" w:fill="FFFFFF"/>
              <w:spacing w:before="0" w:after="0"/>
              <w:ind w:firstLine="0"/>
              <w:jc w:val="left"/>
            </w:pPr>
            <w:r w:rsidRPr="0016404E">
              <w:t>четыреххлористый</w:t>
            </w:r>
            <w:r w:rsidR="009861CE" w:rsidRPr="0016404E">
              <w:t xml:space="preserve"> </w:t>
            </w:r>
            <w:r w:rsidRPr="0016404E">
              <w:t>углерод</w:t>
            </w:r>
          </w:p>
          <w:p w14:paraId="5F4E5F55" w14:textId="77777777" w:rsidR="0058694F" w:rsidRPr="0016404E" w:rsidRDefault="0058694F" w:rsidP="00244AFC">
            <w:pPr>
              <w:shd w:val="clear" w:color="auto" w:fill="FFFFFF"/>
              <w:spacing w:before="0" w:after="0"/>
              <w:ind w:firstLine="0"/>
              <w:jc w:val="left"/>
            </w:pPr>
            <w:r w:rsidRPr="0016404E">
              <w:t>хлороформ</w:t>
            </w:r>
          </w:p>
        </w:tc>
        <w:tc>
          <w:tcPr>
            <w:tcW w:w="2160" w:type="dxa"/>
            <w:gridSpan w:val="2"/>
            <w:shd w:val="clear" w:color="auto" w:fill="FFFFFF"/>
            <w:tcMar>
              <w:top w:w="28" w:type="dxa"/>
              <w:left w:w="57" w:type="dxa"/>
              <w:bottom w:w="28" w:type="dxa"/>
              <w:right w:w="57" w:type="dxa"/>
            </w:tcMar>
          </w:tcPr>
          <w:p w14:paraId="5CAC3A3C" w14:textId="77777777" w:rsidR="00517C6E" w:rsidRPr="0016404E" w:rsidRDefault="00517C6E" w:rsidP="00CB3972">
            <w:pPr>
              <w:shd w:val="clear" w:color="auto" w:fill="FFFFFF"/>
              <w:spacing w:before="0" w:after="0"/>
              <w:ind w:firstLine="0"/>
              <w:jc w:val="center"/>
            </w:pPr>
          </w:p>
          <w:p w14:paraId="56430163" w14:textId="77777777" w:rsidR="00244AFC" w:rsidRPr="0016404E" w:rsidRDefault="00244AFC" w:rsidP="00CB3972">
            <w:pPr>
              <w:shd w:val="clear" w:color="auto" w:fill="FFFFFF"/>
              <w:spacing w:before="0" w:after="0"/>
              <w:ind w:firstLine="0"/>
              <w:jc w:val="center"/>
            </w:pPr>
          </w:p>
          <w:p w14:paraId="63991AE3" w14:textId="77777777" w:rsidR="00517C6E" w:rsidRPr="0016404E" w:rsidRDefault="00517C6E" w:rsidP="00CB3972">
            <w:pPr>
              <w:shd w:val="clear" w:color="auto" w:fill="FFFFFF"/>
              <w:spacing w:before="0" w:after="0"/>
              <w:ind w:firstLine="0"/>
              <w:jc w:val="center"/>
            </w:pPr>
          </w:p>
          <w:p w14:paraId="03A97433" w14:textId="77777777" w:rsidR="0058694F" w:rsidRPr="0016404E" w:rsidRDefault="0058694F" w:rsidP="00CB3972">
            <w:pPr>
              <w:shd w:val="clear" w:color="auto" w:fill="FFFFFF"/>
              <w:spacing w:before="0" w:after="0"/>
              <w:ind w:firstLine="0"/>
              <w:jc w:val="center"/>
            </w:pPr>
            <w:r w:rsidRPr="0016404E">
              <w:t>0,006</w:t>
            </w:r>
            <w:r w:rsidR="00CB3972" w:rsidRPr="0016404E">
              <w:t>–</w:t>
            </w:r>
            <w:r w:rsidRPr="0016404E">
              <w:t>0,0</w:t>
            </w:r>
            <w:r w:rsidR="00A31BBB" w:rsidRPr="0016404E">
              <w:t>1</w:t>
            </w:r>
          </w:p>
          <w:p w14:paraId="16DB7410" w14:textId="77777777" w:rsidR="0058694F" w:rsidRPr="0016404E" w:rsidRDefault="0058694F" w:rsidP="00CB3972">
            <w:pPr>
              <w:shd w:val="clear" w:color="auto" w:fill="FFFFFF"/>
              <w:spacing w:before="0" w:after="0"/>
              <w:ind w:firstLine="0"/>
              <w:jc w:val="center"/>
            </w:pPr>
            <w:r w:rsidRPr="0016404E">
              <w:t>0,2</w:t>
            </w:r>
            <w:r w:rsidR="00CB3972" w:rsidRPr="0016404E">
              <w:t>–</w:t>
            </w:r>
            <w:r w:rsidRPr="0016404E">
              <w:t>0,5</w:t>
            </w:r>
          </w:p>
        </w:tc>
        <w:tc>
          <w:tcPr>
            <w:tcW w:w="1800" w:type="dxa"/>
            <w:gridSpan w:val="2"/>
            <w:shd w:val="clear" w:color="auto" w:fill="FFFFFF"/>
            <w:tcMar>
              <w:top w:w="28" w:type="dxa"/>
              <w:left w:w="57" w:type="dxa"/>
              <w:bottom w:w="28" w:type="dxa"/>
              <w:right w:w="57" w:type="dxa"/>
            </w:tcMar>
          </w:tcPr>
          <w:p w14:paraId="7C0051BE" w14:textId="77777777" w:rsidR="0058694F" w:rsidRPr="0016404E" w:rsidRDefault="0058694F" w:rsidP="00CB3972">
            <w:pPr>
              <w:shd w:val="clear" w:color="auto" w:fill="FFFFFF"/>
              <w:spacing w:before="0" w:after="0"/>
              <w:ind w:firstLine="0"/>
              <w:jc w:val="center"/>
            </w:pPr>
          </w:p>
          <w:p w14:paraId="334CCE40" w14:textId="77777777" w:rsidR="0058694F" w:rsidRPr="0016404E" w:rsidRDefault="0058694F" w:rsidP="00CB3972">
            <w:pPr>
              <w:shd w:val="clear" w:color="auto" w:fill="FFFFFF"/>
              <w:spacing w:before="0" w:after="0"/>
              <w:ind w:firstLine="0"/>
              <w:jc w:val="center"/>
            </w:pPr>
          </w:p>
          <w:p w14:paraId="24913A34" w14:textId="77777777" w:rsidR="00244AFC" w:rsidRPr="0016404E" w:rsidRDefault="00244AFC" w:rsidP="00CB3972">
            <w:pPr>
              <w:shd w:val="clear" w:color="auto" w:fill="FFFFFF"/>
              <w:spacing w:before="0" w:after="0"/>
              <w:ind w:firstLine="0"/>
              <w:jc w:val="center"/>
            </w:pPr>
          </w:p>
          <w:p w14:paraId="7272A545" w14:textId="77777777" w:rsidR="0058694F" w:rsidRPr="0016404E" w:rsidRDefault="0058694F" w:rsidP="00CB3972">
            <w:pPr>
              <w:shd w:val="clear" w:color="auto" w:fill="FFFFFF"/>
              <w:spacing w:before="0" w:after="0"/>
              <w:ind w:firstLine="0"/>
              <w:jc w:val="center"/>
            </w:pPr>
            <w:r w:rsidRPr="0016404E">
              <w:t>0,00</w:t>
            </w:r>
            <w:r w:rsidR="00A31BBB" w:rsidRPr="0016404E">
              <w:t>6</w:t>
            </w:r>
            <w:r w:rsidR="009861CE" w:rsidRPr="0016404E">
              <w:t xml:space="preserve"> </w:t>
            </w:r>
            <w:r w:rsidRPr="0016404E">
              <w:t>(0,003)</w:t>
            </w:r>
          </w:p>
          <w:p w14:paraId="333B33BD" w14:textId="77777777" w:rsidR="0058694F" w:rsidRPr="0016404E" w:rsidRDefault="0058694F" w:rsidP="00CB3972">
            <w:pPr>
              <w:shd w:val="clear" w:color="auto" w:fill="FFFFFF"/>
              <w:spacing w:before="0" w:after="0"/>
              <w:ind w:firstLine="0"/>
              <w:jc w:val="center"/>
            </w:pPr>
            <w:r w:rsidRPr="0016404E">
              <w:t>0,</w:t>
            </w:r>
            <w:r w:rsidR="00A31BBB" w:rsidRPr="0016404E">
              <w:t>2</w:t>
            </w:r>
            <w:r w:rsidR="009861CE" w:rsidRPr="0016404E">
              <w:t xml:space="preserve"> </w:t>
            </w:r>
            <w:r w:rsidRPr="0016404E">
              <w:t>(0,2)</w:t>
            </w:r>
          </w:p>
        </w:tc>
        <w:tc>
          <w:tcPr>
            <w:tcW w:w="2023" w:type="dxa"/>
            <w:gridSpan w:val="2"/>
            <w:shd w:val="clear" w:color="auto" w:fill="FFFFFF"/>
            <w:tcMar>
              <w:top w:w="28" w:type="dxa"/>
              <w:left w:w="57" w:type="dxa"/>
              <w:bottom w:w="28" w:type="dxa"/>
              <w:right w:w="57" w:type="dxa"/>
            </w:tcMar>
            <w:vAlign w:val="center"/>
          </w:tcPr>
          <w:p w14:paraId="013CB441" w14:textId="77777777" w:rsidR="0058694F" w:rsidRPr="0016404E" w:rsidRDefault="0058694F" w:rsidP="00CB3972">
            <w:pPr>
              <w:shd w:val="clear" w:color="auto" w:fill="FFFFFF"/>
              <w:spacing w:before="0" w:after="0"/>
              <w:ind w:firstLine="0"/>
              <w:jc w:val="center"/>
            </w:pPr>
            <w:r w:rsidRPr="0016404E">
              <w:rPr>
                <w:i/>
                <w:lang w:val="en-US"/>
              </w:rPr>
              <w:t>t</w:t>
            </w:r>
            <w:r w:rsidR="00A31BBB" w:rsidRPr="0016404E">
              <w:rPr>
                <w:vertAlign w:val="subscript"/>
              </w:rPr>
              <w:t>1</w:t>
            </w:r>
            <w:r w:rsidR="009861CE" w:rsidRPr="0016404E">
              <w:rPr>
                <w:vertAlign w:val="subscript"/>
              </w:rPr>
              <w:t xml:space="preserve"> </w:t>
            </w:r>
            <w:r w:rsidRPr="0016404E">
              <w:rPr>
                <w:i/>
                <w:lang w:val="en-US"/>
              </w:rPr>
              <w:t>t</w:t>
            </w:r>
            <w:r w:rsidRPr="0016404E">
              <w:rPr>
                <w:vertAlign w:val="subscript"/>
              </w:rPr>
              <w:t>2</w:t>
            </w:r>
          </w:p>
        </w:tc>
      </w:tr>
      <w:tr w:rsidR="008A475C" w:rsidRPr="0016404E" w14:paraId="7327E2F0" w14:textId="77777777" w:rsidTr="00244AFC">
        <w:trPr>
          <w:trHeight w:val="57"/>
          <w:jc w:val="center"/>
        </w:trPr>
        <w:tc>
          <w:tcPr>
            <w:tcW w:w="1131" w:type="dxa"/>
            <w:shd w:val="clear" w:color="auto" w:fill="FFFFFF"/>
            <w:tcMar>
              <w:top w:w="28" w:type="dxa"/>
              <w:left w:w="57" w:type="dxa"/>
              <w:bottom w:w="28" w:type="dxa"/>
              <w:right w:w="57" w:type="dxa"/>
            </w:tcMar>
          </w:tcPr>
          <w:p w14:paraId="5A431F48" w14:textId="77777777" w:rsidR="0058694F" w:rsidRPr="0016404E" w:rsidRDefault="0058694F" w:rsidP="00CB3972">
            <w:pPr>
              <w:shd w:val="clear" w:color="auto" w:fill="FFFFFF"/>
              <w:spacing w:before="0" w:after="0"/>
              <w:ind w:firstLine="0"/>
              <w:jc w:val="center"/>
            </w:pPr>
            <w:r w:rsidRPr="0016404E">
              <w:t>8</w:t>
            </w:r>
          </w:p>
        </w:tc>
        <w:tc>
          <w:tcPr>
            <w:tcW w:w="2520" w:type="dxa"/>
            <w:gridSpan w:val="2"/>
            <w:shd w:val="clear" w:color="auto" w:fill="FFFFFF"/>
            <w:tcMar>
              <w:top w:w="28" w:type="dxa"/>
              <w:left w:w="57" w:type="dxa"/>
              <w:bottom w:w="28" w:type="dxa"/>
              <w:right w:w="57" w:type="dxa"/>
            </w:tcMar>
          </w:tcPr>
          <w:p w14:paraId="5C13EAA1" w14:textId="77777777" w:rsidR="0058694F" w:rsidRPr="0016404E" w:rsidRDefault="00CB3972" w:rsidP="00CB3972">
            <w:pPr>
              <w:shd w:val="clear" w:color="auto" w:fill="FFFFFF"/>
              <w:spacing w:before="0" w:after="0"/>
              <w:ind w:firstLine="0"/>
              <w:jc w:val="left"/>
            </w:pPr>
            <w:r w:rsidRPr="0016404E">
              <w:t>Ради</w:t>
            </w:r>
            <w:r w:rsidR="0035653E" w:rsidRPr="0016404E">
              <w:t>а</w:t>
            </w:r>
            <w:r w:rsidRPr="0016404E">
              <w:t>ционные</w:t>
            </w:r>
            <w:r w:rsidR="009861CE" w:rsidRPr="0016404E">
              <w:t xml:space="preserve"> </w:t>
            </w:r>
            <w:r w:rsidRPr="0016404E">
              <w:t>загрязнители,</w:t>
            </w:r>
            <w:r w:rsidR="009861CE" w:rsidRPr="0016404E">
              <w:t xml:space="preserve"> </w:t>
            </w:r>
            <w:r w:rsidRPr="0016404E">
              <w:t>Бк/л:</w:t>
            </w:r>
          </w:p>
          <w:p w14:paraId="031D0001" w14:textId="77777777" w:rsidR="0058694F" w:rsidRPr="0016404E" w:rsidRDefault="0058694F" w:rsidP="00244AFC">
            <w:pPr>
              <w:shd w:val="clear" w:color="auto" w:fill="FFFFFF"/>
              <w:spacing w:before="0" w:after="0"/>
              <w:ind w:firstLine="0"/>
              <w:jc w:val="left"/>
            </w:pPr>
            <w:r w:rsidRPr="0016404E">
              <w:t>общая</w:t>
            </w:r>
            <w:r w:rsidR="009861CE" w:rsidRPr="0016404E">
              <w:t xml:space="preserve"> </w:t>
            </w:r>
            <w:r w:rsidRPr="0016404E">
              <w:t>α-радиация</w:t>
            </w:r>
          </w:p>
          <w:p w14:paraId="0A95CDDB" w14:textId="77777777" w:rsidR="00517C6E" w:rsidRPr="0016404E" w:rsidRDefault="0058694F" w:rsidP="001B5B3E">
            <w:pPr>
              <w:shd w:val="clear" w:color="auto" w:fill="FFFFFF"/>
              <w:spacing w:before="0" w:after="0"/>
              <w:ind w:firstLine="0"/>
              <w:jc w:val="left"/>
            </w:pPr>
            <w:r w:rsidRPr="0016404E">
              <w:t>общая</w:t>
            </w:r>
            <w:r w:rsidR="009861CE" w:rsidRPr="0016404E">
              <w:t xml:space="preserve"> </w:t>
            </w:r>
            <w:r w:rsidRPr="0016404E">
              <w:t>β</w:t>
            </w:r>
            <w:r w:rsidR="001B5B3E" w:rsidRPr="0016404E">
              <w:t>-</w:t>
            </w:r>
            <w:r w:rsidRPr="0016404E">
              <w:t>радиация</w:t>
            </w:r>
          </w:p>
        </w:tc>
        <w:tc>
          <w:tcPr>
            <w:tcW w:w="2160" w:type="dxa"/>
            <w:gridSpan w:val="2"/>
            <w:shd w:val="clear" w:color="auto" w:fill="FFFFFF"/>
            <w:tcMar>
              <w:top w:w="28" w:type="dxa"/>
              <w:left w:w="57" w:type="dxa"/>
              <w:bottom w:w="28" w:type="dxa"/>
              <w:right w:w="57" w:type="dxa"/>
            </w:tcMar>
          </w:tcPr>
          <w:p w14:paraId="3006F379" w14:textId="77777777" w:rsidR="0058694F" w:rsidRPr="0016404E" w:rsidRDefault="0058694F" w:rsidP="00CB3972">
            <w:pPr>
              <w:shd w:val="clear" w:color="auto" w:fill="FFFFFF"/>
              <w:spacing w:before="0" w:after="0"/>
              <w:ind w:firstLine="0"/>
              <w:jc w:val="center"/>
            </w:pPr>
          </w:p>
          <w:p w14:paraId="15B73A2C" w14:textId="77777777" w:rsidR="00CB3972" w:rsidRPr="0016404E" w:rsidRDefault="00CB3972" w:rsidP="00CB3972">
            <w:pPr>
              <w:shd w:val="clear" w:color="auto" w:fill="FFFFFF"/>
              <w:spacing w:before="0" w:after="0"/>
              <w:ind w:firstLine="0"/>
              <w:jc w:val="center"/>
            </w:pPr>
          </w:p>
          <w:p w14:paraId="313F70AE" w14:textId="77777777" w:rsidR="00CB3972" w:rsidRPr="0016404E" w:rsidRDefault="0058694F" w:rsidP="00CB3972">
            <w:pPr>
              <w:shd w:val="clear" w:color="auto" w:fill="FFFFFF"/>
              <w:spacing w:before="0" w:after="0"/>
              <w:ind w:firstLine="0"/>
              <w:jc w:val="center"/>
            </w:pPr>
            <w:r w:rsidRPr="0016404E">
              <w:t>0,1</w:t>
            </w:r>
            <w:r w:rsidR="00CB3972" w:rsidRPr="0016404E">
              <w:t>–</w:t>
            </w:r>
            <w:r w:rsidRPr="0016404E">
              <w:t>0,</w:t>
            </w:r>
            <w:r w:rsidR="00CB3972" w:rsidRPr="0016404E">
              <w:t>4</w:t>
            </w:r>
          </w:p>
          <w:p w14:paraId="69D2985D" w14:textId="77777777" w:rsidR="0058694F" w:rsidRPr="0016404E" w:rsidRDefault="0058694F" w:rsidP="00CB3972">
            <w:pPr>
              <w:shd w:val="clear" w:color="auto" w:fill="FFFFFF"/>
              <w:spacing w:before="0" w:after="0"/>
              <w:ind w:firstLine="0"/>
              <w:jc w:val="center"/>
            </w:pPr>
            <w:r w:rsidRPr="0016404E">
              <w:t>1,0</w:t>
            </w:r>
            <w:r w:rsidR="00CB3972" w:rsidRPr="0016404E">
              <w:t>–</w:t>
            </w:r>
            <w:r w:rsidRPr="0016404E">
              <w:t>3,0</w:t>
            </w:r>
          </w:p>
        </w:tc>
        <w:tc>
          <w:tcPr>
            <w:tcW w:w="1800" w:type="dxa"/>
            <w:gridSpan w:val="2"/>
            <w:shd w:val="clear" w:color="auto" w:fill="FFFFFF"/>
            <w:tcMar>
              <w:top w:w="28" w:type="dxa"/>
              <w:left w:w="57" w:type="dxa"/>
              <w:bottom w:w="28" w:type="dxa"/>
              <w:right w:w="57" w:type="dxa"/>
            </w:tcMar>
          </w:tcPr>
          <w:p w14:paraId="4F2C257A" w14:textId="77777777" w:rsidR="0058694F" w:rsidRPr="0016404E" w:rsidRDefault="0058694F" w:rsidP="00CB3972">
            <w:pPr>
              <w:shd w:val="clear" w:color="auto" w:fill="FFFFFF"/>
              <w:spacing w:before="0" w:after="0"/>
              <w:ind w:firstLine="0"/>
              <w:jc w:val="center"/>
            </w:pPr>
          </w:p>
          <w:p w14:paraId="6BA69AE0" w14:textId="77777777" w:rsidR="0058694F" w:rsidRPr="0016404E" w:rsidRDefault="0058694F" w:rsidP="00CB3972">
            <w:pPr>
              <w:shd w:val="clear" w:color="auto" w:fill="FFFFFF"/>
              <w:spacing w:before="0" w:after="0"/>
              <w:ind w:firstLine="0"/>
              <w:jc w:val="center"/>
            </w:pPr>
          </w:p>
          <w:p w14:paraId="7190703E" w14:textId="77777777" w:rsidR="0058694F" w:rsidRPr="0016404E" w:rsidRDefault="0058694F" w:rsidP="00CB3972">
            <w:pPr>
              <w:shd w:val="clear" w:color="auto" w:fill="FFFFFF"/>
              <w:spacing w:before="0" w:after="0"/>
              <w:ind w:firstLine="0"/>
              <w:jc w:val="center"/>
            </w:pPr>
            <w:r w:rsidRPr="0016404E">
              <w:t>0,</w:t>
            </w:r>
            <w:r w:rsidR="00A31BBB" w:rsidRPr="0016404E">
              <w:t>1</w:t>
            </w:r>
          </w:p>
          <w:p w14:paraId="4D2EF7E1" w14:textId="77777777" w:rsidR="0058694F" w:rsidRPr="0016404E" w:rsidRDefault="0058694F" w:rsidP="00CB3972">
            <w:pPr>
              <w:shd w:val="clear" w:color="auto" w:fill="FFFFFF"/>
              <w:spacing w:before="0" w:after="0"/>
              <w:ind w:firstLine="0"/>
              <w:jc w:val="center"/>
            </w:pPr>
            <w:r w:rsidRPr="0016404E">
              <w:t>1,0</w:t>
            </w:r>
          </w:p>
        </w:tc>
        <w:tc>
          <w:tcPr>
            <w:tcW w:w="2023" w:type="dxa"/>
            <w:gridSpan w:val="2"/>
            <w:shd w:val="clear" w:color="auto" w:fill="FFFFFF"/>
            <w:tcMar>
              <w:top w:w="28" w:type="dxa"/>
              <w:left w:w="57" w:type="dxa"/>
              <w:bottom w:w="28" w:type="dxa"/>
              <w:right w:w="57" w:type="dxa"/>
            </w:tcMar>
            <w:vAlign w:val="center"/>
          </w:tcPr>
          <w:p w14:paraId="1DE8483C" w14:textId="77777777" w:rsidR="0058694F" w:rsidRPr="0016404E" w:rsidRDefault="0058694F" w:rsidP="00CB3972">
            <w:pPr>
              <w:shd w:val="clear" w:color="auto" w:fill="FFFFFF"/>
              <w:spacing w:before="0" w:after="0"/>
              <w:ind w:firstLine="0"/>
              <w:jc w:val="center"/>
            </w:pPr>
            <w:r w:rsidRPr="0016404E">
              <w:rPr>
                <w:i/>
                <w:lang w:val="en-US"/>
              </w:rPr>
              <w:t>t</w:t>
            </w:r>
            <w:r w:rsidRPr="0016404E">
              <w:rPr>
                <w:vertAlign w:val="subscript"/>
              </w:rPr>
              <w:t>2</w:t>
            </w:r>
          </w:p>
        </w:tc>
      </w:tr>
      <w:tr w:rsidR="008A475C" w:rsidRPr="0016404E" w14:paraId="363C2ECE" w14:textId="77777777" w:rsidTr="00244AFC">
        <w:trPr>
          <w:trHeight w:hRule="exact" w:val="346"/>
          <w:jc w:val="center"/>
        </w:trPr>
        <w:tc>
          <w:tcPr>
            <w:tcW w:w="9634" w:type="dxa"/>
            <w:gridSpan w:val="9"/>
            <w:shd w:val="clear" w:color="auto" w:fill="FFFFFF"/>
          </w:tcPr>
          <w:p w14:paraId="5C39F36B" w14:textId="77777777" w:rsidR="00517C6E" w:rsidRPr="0016404E" w:rsidRDefault="003F35CE" w:rsidP="003F35CE">
            <w:pPr>
              <w:pStyle w:val="aff5"/>
              <w:ind w:firstLine="382"/>
              <w:jc w:val="both"/>
              <w:rPr>
                <w:rFonts w:ascii="Times New Roman" w:hAnsi="Times New Roman" w:cs="Times New Roman"/>
                <w:sz w:val="20"/>
                <w:szCs w:val="20"/>
              </w:rPr>
            </w:pPr>
            <w:r w:rsidRPr="0016404E">
              <w:rPr>
                <w:rFonts w:ascii="Times New Roman" w:hAnsi="Times New Roman" w:cs="Times New Roman"/>
                <w:sz w:val="20"/>
                <w:szCs w:val="20"/>
              </w:rPr>
              <w:t>Обозначения:</w:t>
            </w:r>
            <w:r w:rsidR="009861CE" w:rsidRPr="0016404E">
              <w:rPr>
                <w:rFonts w:ascii="Times New Roman" w:hAnsi="Times New Roman" w:cs="Times New Roman"/>
                <w:sz w:val="20"/>
                <w:szCs w:val="20"/>
              </w:rPr>
              <w:t xml:space="preserve"> </w:t>
            </w:r>
            <w:r w:rsidR="00517C6E" w:rsidRPr="0016404E">
              <w:rPr>
                <w:rFonts w:ascii="Times New Roman" w:hAnsi="Times New Roman" w:cs="Times New Roman"/>
                <w:i/>
                <w:sz w:val="20"/>
                <w:szCs w:val="20"/>
                <w:lang w:val="en-US"/>
              </w:rPr>
              <w:t>t</w:t>
            </w:r>
            <w:r w:rsidR="00A31BBB" w:rsidRPr="0016404E">
              <w:rPr>
                <w:rFonts w:ascii="Times New Roman" w:hAnsi="Times New Roman" w:cs="Times New Roman"/>
                <w:sz w:val="20"/>
                <w:szCs w:val="20"/>
                <w:vertAlign w:val="subscript"/>
              </w:rPr>
              <w:t>1</w:t>
            </w:r>
            <w:r w:rsidR="009861CE" w:rsidRPr="0016404E">
              <w:rPr>
                <w:rFonts w:ascii="Times New Roman" w:hAnsi="Times New Roman" w:cs="Times New Roman"/>
                <w:sz w:val="20"/>
                <w:szCs w:val="20"/>
                <w:vertAlign w:val="subscript"/>
              </w:rPr>
              <w:t xml:space="preserve"> </w:t>
            </w:r>
            <w:r w:rsidR="00517C6E"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00517C6E" w:rsidRPr="0016404E">
              <w:rPr>
                <w:rFonts w:ascii="Times New Roman" w:hAnsi="Times New Roman" w:cs="Times New Roman"/>
                <w:sz w:val="20"/>
                <w:szCs w:val="20"/>
              </w:rPr>
              <w:t>период</w:t>
            </w:r>
            <w:r w:rsidR="009861CE" w:rsidRPr="0016404E">
              <w:rPr>
                <w:rFonts w:ascii="Times New Roman" w:hAnsi="Times New Roman" w:cs="Times New Roman"/>
                <w:sz w:val="20"/>
                <w:szCs w:val="20"/>
              </w:rPr>
              <w:t xml:space="preserve"> </w:t>
            </w:r>
            <w:r w:rsidR="00517C6E" w:rsidRPr="0016404E">
              <w:rPr>
                <w:rFonts w:ascii="Times New Roman" w:hAnsi="Times New Roman" w:cs="Times New Roman"/>
                <w:sz w:val="20"/>
                <w:szCs w:val="20"/>
              </w:rPr>
              <w:t>появления</w:t>
            </w:r>
            <w:r w:rsidR="009861CE" w:rsidRPr="0016404E">
              <w:rPr>
                <w:rFonts w:ascii="Times New Roman" w:hAnsi="Times New Roman" w:cs="Times New Roman"/>
                <w:sz w:val="20"/>
                <w:szCs w:val="20"/>
              </w:rPr>
              <w:t xml:space="preserve"> </w:t>
            </w:r>
            <w:r w:rsidR="00517C6E"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00517C6E" w:rsidRPr="0016404E">
              <w:rPr>
                <w:rFonts w:ascii="Times New Roman" w:hAnsi="Times New Roman" w:cs="Times New Roman"/>
                <w:sz w:val="20"/>
                <w:szCs w:val="20"/>
              </w:rPr>
              <w:t>до</w:t>
            </w:r>
            <w:r w:rsidR="009861CE" w:rsidRPr="0016404E">
              <w:rPr>
                <w:rFonts w:ascii="Times New Roman" w:hAnsi="Times New Roman" w:cs="Times New Roman"/>
                <w:sz w:val="20"/>
                <w:szCs w:val="20"/>
              </w:rPr>
              <w:t xml:space="preserve"> </w:t>
            </w:r>
            <w:r w:rsidR="00A31BBB" w:rsidRPr="0016404E">
              <w:rPr>
                <w:rFonts w:ascii="Times New Roman" w:hAnsi="Times New Roman" w:cs="Times New Roman"/>
                <w:sz w:val="20"/>
                <w:szCs w:val="20"/>
              </w:rPr>
              <w:t>3</w:t>
            </w:r>
            <w:r w:rsidR="009861CE" w:rsidRPr="0016404E">
              <w:rPr>
                <w:rFonts w:ascii="Times New Roman" w:hAnsi="Times New Roman" w:cs="Times New Roman"/>
                <w:sz w:val="20"/>
                <w:szCs w:val="20"/>
              </w:rPr>
              <w:t xml:space="preserve"> </w:t>
            </w:r>
            <w:proofErr w:type="spellStart"/>
            <w:r w:rsidR="00517C6E" w:rsidRPr="0016404E">
              <w:rPr>
                <w:rFonts w:ascii="Times New Roman" w:hAnsi="Times New Roman" w:cs="Times New Roman"/>
                <w:sz w:val="20"/>
                <w:szCs w:val="20"/>
              </w:rPr>
              <w:t>мес</w:t>
            </w:r>
            <w:proofErr w:type="spellEnd"/>
            <w:r w:rsidR="009861CE" w:rsidRPr="0016404E">
              <w:rPr>
                <w:rFonts w:ascii="Times New Roman" w:hAnsi="Times New Roman" w:cs="Times New Roman"/>
                <w:sz w:val="20"/>
                <w:szCs w:val="20"/>
              </w:rPr>
              <w:t xml:space="preserve"> </w:t>
            </w:r>
            <w:r w:rsidR="00517C6E" w:rsidRPr="0016404E">
              <w:rPr>
                <w:rFonts w:ascii="Times New Roman" w:hAnsi="Times New Roman" w:cs="Times New Roman"/>
                <w:sz w:val="20"/>
                <w:szCs w:val="20"/>
              </w:rPr>
              <w:t>в</w:t>
            </w:r>
            <w:r w:rsidR="009861CE" w:rsidRPr="0016404E">
              <w:rPr>
                <w:rFonts w:ascii="Times New Roman" w:hAnsi="Times New Roman" w:cs="Times New Roman"/>
                <w:sz w:val="20"/>
                <w:szCs w:val="20"/>
              </w:rPr>
              <w:t xml:space="preserve"> </w:t>
            </w:r>
            <w:r w:rsidR="00517C6E" w:rsidRPr="0016404E">
              <w:rPr>
                <w:rFonts w:ascii="Times New Roman" w:hAnsi="Times New Roman" w:cs="Times New Roman"/>
                <w:sz w:val="20"/>
                <w:szCs w:val="20"/>
              </w:rPr>
              <w:t>го</w:t>
            </w:r>
            <w:r w:rsidR="00CB3972" w:rsidRPr="0016404E">
              <w:rPr>
                <w:rFonts w:ascii="Times New Roman" w:hAnsi="Times New Roman" w:cs="Times New Roman"/>
                <w:sz w:val="20"/>
                <w:szCs w:val="20"/>
              </w:rPr>
              <w:t>д</w:t>
            </w:r>
            <w:r w:rsidR="00517C6E" w:rsidRPr="0016404E">
              <w:rPr>
                <w:rFonts w:ascii="Times New Roman" w:hAnsi="Times New Roman" w:cs="Times New Roman"/>
                <w:sz w:val="20"/>
                <w:szCs w:val="20"/>
              </w:rPr>
              <w:t>у,</w:t>
            </w:r>
            <w:r w:rsidR="009861CE" w:rsidRPr="0016404E">
              <w:rPr>
                <w:rFonts w:ascii="Times New Roman" w:hAnsi="Times New Roman" w:cs="Times New Roman"/>
                <w:sz w:val="20"/>
                <w:szCs w:val="20"/>
              </w:rPr>
              <w:t xml:space="preserve"> </w:t>
            </w:r>
            <w:r w:rsidR="00517C6E" w:rsidRPr="0016404E">
              <w:rPr>
                <w:rFonts w:ascii="Times New Roman" w:hAnsi="Times New Roman" w:cs="Times New Roman"/>
                <w:i/>
                <w:sz w:val="20"/>
                <w:szCs w:val="20"/>
                <w:lang w:val="en-US"/>
              </w:rPr>
              <w:t>t</w:t>
            </w:r>
            <w:r w:rsidR="00A31BBB" w:rsidRPr="0016404E">
              <w:rPr>
                <w:rFonts w:ascii="Times New Roman" w:hAnsi="Times New Roman" w:cs="Times New Roman"/>
                <w:sz w:val="20"/>
                <w:szCs w:val="20"/>
                <w:vertAlign w:val="subscript"/>
              </w:rPr>
              <w:t>2</w:t>
            </w:r>
            <w:r w:rsidR="009861CE" w:rsidRPr="0016404E">
              <w:rPr>
                <w:rFonts w:ascii="Times New Roman" w:hAnsi="Times New Roman" w:cs="Times New Roman"/>
                <w:sz w:val="20"/>
                <w:szCs w:val="20"/>
                <w:vertAlign w:val="subscript"/>
              </w:rPr>
              <w:t xml:space="preserve"> </w:t>
            </w:r>
            <w:r w:rsidR="00517C6E" w:rsidRPr="0016404E">
              <w:rPr>
                <w:rFonts w:ascii="Times New Roman" w:hAnsi="Times New Roman" w:cs="Times New Roman"/>
                <w:sz w:val="20"/>
                <w:szCs w:val="20"/>
              </w:rPr>
              <w:t>–</w:t>
            </w:r>
            <w:r w:rsidR="009861CE" w:rsidRPr="0016404E">
              <w:rPr>
                <w:rFonts w:ascii="Times New Roman" w:hAnsi="Times New Roman" w:cs="Times New Roman"/>
                <w:sz w:val="20"/>
                <w:szCs w:val="20"/>
              </w:rPr>
              <w:t xml:space="preserve"> </w:t>
            </w:r>
            <w:r w:rsidR="00517C6E" w:rsidRPr="0016404E">
              <w:rPr>
                <w:rFonts w:ascii="Times New Roman" w:hAnsi="Times New Roman" w:cs="Times New Roman"/>
                <w:sz w:val="20"/>
                <w:szCs w:val="20"/>
              </w:rPr>
              <w:t>постоянное</w:t>
            </w:r>
            <w:r w:rsidR="009861CE" w:rsidRPr="0016404E">
              <w:rPr>
                <w:rFonts w:ascii="Times New Roman" w:hAnsi="Times New Roman" w:cs="Times New Roman"/>
                <w:sz w:val="20"/>
                <w:szCs w:val="20"/>
              </w:rPr>
              <w:t xml:space="preserve"> </w:t>
            </w:r>
            <w:r w:rsidR="00517C6E" w:rsidRPr="0016404E">
              <w:rPr>
                <w:rFonts w:ascii="Times New Roman" w:hAnsi="Times New Roman" w:cs="Times New Roman"/>
                <w:sz w:val="20"/>
                <w:szCs w:val="20"/>
              </w:rPr>
              <w:t>присутствие</w:t>
            </w:r>
            <w:r w:rsidR="009861CE" w:rsidRPr="0016404E">
              <w:rPr>
                <w:rFonts w:ascii="Times New Roman" w:hAnsi="Times New Roman" w:cs="Times New Roman"/>
                <w:sz w:val="20"/>
                <w:szCs w:val="20"/>
              </w:rPr>
              <w:t xml:space="preserve"> </w:t>
            </w:r>
            <w:r w:rsidR="00517C6E" w:rsidRPr="0016404E">
              <w:rPr>
                <w:rFonts w:ascii="Times New Roman" w:hAnsi="Times New Roman" w:cs="Times New Roman"/>
                <w:sz w:val="20"/>
                <w:szCs w:val="20"/>
              </w:rPr>
              <w:t>в</w:t>
            </w:r>
            <w:r w:rsidR="009861CE" w:rsidRPr="0016404E">
              <w:rPr>
                <w:rFonts w:ascii="Times New Roman" w:hAnsi="Times New Roman" w:cs="Times New Roman"/>
                <w:sz w:val="20"/>
                <w:szCs w:val="20"/>
              </w:rPr>
              <w:t xml:space="preserve"> </w:t>
            </w:r>
            <w:r w:rsidR="00517C6E" w:rsidRPr="0016404E">
              <w:rPr>
                <w:rFonts w:ascii="Times New Roman" w:hAnsi="Times New Roman" w:cs="Times New Roman"/>
                <w:sz w:val="20"/>
                <w:szCs w:val="20"/>
              </w:rPr>
              <w:t>течени</w:t>
            </w:r>
            <w:r w:rsidR="007E5013"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0035653E" w:rsidRPr="0016404E">
              <w:rPr>
                <w:rFonts w:ascii="Times New Roman" w:hAnsi="Times New Roman" w:cs="Times New Roman"/>
                <w:sz w:val="20"/>
                <w:szCs w:val="20"/>
              </w:rPr>
              <w:t>года.</w:t>
            </w:r>
          </w:p>
        </w:tc>
      </w:tr>
    </w:tbl>
    <w:p w14:paraId="3DDC73FF" w14:textId="77777777" w:rsidR="00EA4372" w:rsidRPr="0016404E" w:rsidRDefault="00EA4372" w:rsidP="00E267D2">
      <w:pPr>
        <w:tabs>
          <w:tab w:val="left" w:pos="0"/>
        </w:tabs>
        <w:spacing w:before="0" w:after="0"/>
        <w:rPr>
          <w:sz w:val="28"/>
          <w:szCs w:val="28"/>
        </w:rPr>
      </w:pPr>
    </w:p>
    <w:p w14:paraId="4D5ACB56" w14:textId="77777777" w:rsidR="0058694F" w:rsidRPr="0016404E" w:rsidRDefault="0058694F" w:rsidP="00E267D2">
      <w:pPr>
        <w:tabs>
          <w:tab w:val="left" w:pos="0"/>
        </w:tabs>
        <w:spacing w:before="0" w:after="0"/>
        <w:rPr>
          <w:sz w:val="28"/>
          <w:szCs w:val="28"/>
        </w:rPr>
      </w:pPr>
      <w:r w:rsidRPr="0016404E">
        <w:rPr>
          <w:sz w:val="28"/>
          <w:szCs w:val="28"/>
        </w:rPr>
        <w:t>Для</w:t>
      </w:r>
      <w:r w:rsidR="009861CE" w:rsidRPr="0016404E">
        <w:rPr>
          <w:sz w:val="28"/>
          <w:szCs w:val="28"/>
        </w:rPr>
        <w:t xml:space="preserve"> </w:t>
      </w:r>
      <w:r w:rsidRPr="0016404E">
        <w:rPr>
          <w:sz w:val="28"/>
          <w:szCs w:val="28"/>
        </w:rPr>
        <w:t>удобства</w:t>
      </w:r>
      <w:r w:rsidR="009861CE" w:rsidRPr="0016404E">
        <w:rPr>
          <w:sz w:val="28"/>
          <w:szCs w:val="28"/>
        </w:rPr>
        <w:t xml:space="preserve"> </w:t>
      </w:r>
      <w:r w:rsidRPr="0016404E">
        <w:rPr>
          <w:sz w:val="28"/>
          <w:szCs w:val="28"/>
        </w:rPr>
        <w:t>практического</w:t>
      </w:r>
      <w:r w:rsidR="009861CE" w:rsidRPr="0016404E">
        <w:rPr>
          <w:sz w:val="28"/>
          <w:szCs w:val="28"/>
        </w:rPr>
        <w:t xml:space="preserve"> </w:t>
      </w:r>
      <w:r w:rsidRPr="0016404E">
        <w:rPr>
          <w:sz w:val="28"/>
          <w:szCs w:val="28"/>
        </w:rPr>
        <w:t>использования</w:t>
      </w:r>
      <w:r w:rsidR="009861CE" w:rsidRPr="0016404E">
        <w:rPr>
          <w:sz w:val="28"/>
          <w:szCs w:val="28"/>
        </w:rPr>
        <w:t xml:space="preserve"> </w:t>
      </w:r>
      <w:r w:rsidRPr="0016404E">
        <w:rPr>
          <w:sz w:val="28"/>
          <w:szCs w:val="28"/>
        </w:rPr>
        <w:t>классификаторов</w:t>
      </w:r>
      <w:r w:rsidR="009861CE" w:rsidRPr="0016404E">
        <w:rPr>
          <w:sz w:val="28"/>
          <w:szCs w:val="28"/>
        </w:rPr>
        <w:t xml:space="preserve"> </w:t>
      </w:r>
      <w:r w:rsidRPr="0016404E">
        <w:rPr>
          <w:sz w:val="28"/>
          <w:szCs w:val="28"/>
        </w:rPr>
        <w:t>все</w:t>
      </w:r>
      <w:r w:rsidR="009861CE" w:rsidRPr="0016404E">
        <w:rPr>
          <w:sz w:val="28"/>
          <w:szCs w:val="28"/>
        </w:rPr>
        <w:t xml:space="preserve"> </w:t>
      </w:r>
      <w:r w:rsidRPr="0016404E">
        <w:rPr>
          <w:sz w:val="28"/>
          <w:szCs w:val="28"/>
        </w:rPr>
        <w:t>основные</w:t>
      </w:r>
      <w:r w:rsidR="009861CE" w:rsidRPr="0016404E">
        <w:rPr>
          <w:sz w:val="28"/>
          <w:szCs w:val="28"/>
        </w:rPr>
        <w:t xml:space="preserve"> </w:t>
      </w:r>
      <w:r w:rsidRPr="0016404E">
        <w:rPr>
          <w:sz w:val="28"/>
          <w:szCs w:val="28"/>
        </w:rPr>
        <w:t>методы</w:t>
      </w:r>
      <w:r w:rsidR="009861CE" w:rsidRPr="0016404E">
        <w:rPr>
          <w:sz w:val="28"/>
          <w:szCs w:val="28"/>
        </w:rPr>
        <w:t xml:space="preserve"> </w:t>
      </w:r>
      <w:r w:rsidRPr="0016404E">
        <w:rPr>
          <w:sz w:val="28"/>
          <w:szCs w:val="28"/>
        </w:rPr>
        <w:t>закодированы</w:t>
      </w:r>
      <w:r w:rsidR="009861CE" w:rsidRPr="0016404E">
        <w:rPr>
          <w:sz w:val="28"/>
          <w:szCs w:val="28"/>
        </w:rPr>
        <w:t xml:space="preserve"> </w:t>
      </w:r>
      <w:r w:rsidRPr="0016404E">
        <w:rPr>
          <w:sz w:val="28"/>
          <w:szCs w:val="28"/>
        </w:rPr>
        <w:t>с</w:t>
      </w:r>
      <w:r w:rsidR="009861CE" w:rsidRPr="0016404E">
        <w:rPr>
          <w:sz w:val="28"/>
          <w:szCs w:val="28"/>
        </w:rPr>
        <w:t xml:space="preserve"> </w:t>
      </w:r>
      <w:r w:rsidRPr="0016404E">
        <w:rPr>
          <w:sz w:val="28"/>
          <w:szCs w:val="28"/>
        </w:rPr>
        <w:t>использованием</w:t>
      </w:r>
      <w:r w:rsidR="009861CE" w:rsidRPr="0016404E">
        <w:rPr>
          <w:sz w:val="28"/>
          <w:szCs w:val="28"/>
        </w:rPr>
        <w:t xml:space="preserve"> </w:t>
      </w:r>
      <w:r w:rsidRPr="0016404E">
        <w:rPr>
          <w:sz w:val="28"/>
          <w:szCs w:val="28"/>
        </w:rPr>
        <w:t>условных</w:t>
      </w:r>
      <w:r w:rsidR="009861CE" w:rsidRPr="0016404E">
        <w:rPr>
          <w:sz w:val="28"/>
          <w:szCs w:val="28"/>
        </w:rPr>
        <w:t xml:space="preserve"> </w:t>
      </w:r>
      <w:r w:rsidRPr="0016404E">
        <w:rPr>
          <w:sz w:val="28"/>
          <w:szCs w:val="28"/>
        </w:rPr>
        <w:t>обозначений.</w:t>
      </w:r>
      <w:r w:rsidR="009861CE" w:rsidRPr="0016404E">
        <w:rPr>
          <w:sz w:val="28"/>
          <w:szCs w:val="28"/>
        </w:rPr>
        <w:t xml:space="preserve"> </w:t>
      </w:r>
      <w:r w:rsidRPr="0016404E">
        <w:rPr>
          <w:sz w:val="28"/>
          <w:szCs w:val="28"/>
        </w:rPr>
        <w:t>В</w:t>
      </w:r>
      <w:r w:rsidR="009861CE" w:rsidRPr="0016404E">
        <w:rPr>
          <w:sz w:val="28"/>
          <w:szCs w:val="28"/>
        </w:rPr>
        <w:t xml:space="preserve"> </w:t>
      </w:r>
      <w:r w:rsidRPr="0016404E">
        <w:rPr>
          <w:sz w:val="28"/>
          <w:szCs w:val="28"/>
        </w:rPr>
        <w:t>таблице</w:t>
      </w:r>
      <w:r w:rsidR="009861CE" w:rsidRPr="0016404E">
        <w:rPr>
          <w:sz w:val="28"/>
          <w:szCs w:val="28"/>
        </w:rPr>
        <w:t xml:space="preserve"> </w:t>
      </w:r>
      <w:r w:rsidR="0035653E" w:rsidRPr="0016404E">
        <w:rPr>
          <w:sz w:val="28"/>
          <w:szCs w:val="28"/>
        </w:rPr>
        <w:t>Б.</w:t>
      </w:r>
      <w:r w:rsidR="00A31BBB" w:rsidRPr="0016404E">
        <w:rPr>
          <w:sz w:val="28"/>
          <w:szCs w:val="28"/>
        </w:rPr>
        <w:t>3</w:t>
      </w:r>
      <w:r w:rsidR="009861CE" w:rsidRPr="0016404E">
        <w:rPr>
          <w:sz w:val="28"/>
          <w:szCs w:val="28"/>
        </w:rPr>
        <w:t xml:space="preserve"> </w:t>
      </w:r>
      <w:r w:rsidRPr="0016404E">
        <w:rPr>
          <w:sz w:val="28"/>
          <w:szCs w:val="28"/>
        </w:rPr>
        <w:t>приведены</w:t>
      </w:r>
      <w:r w:rsidR="009861CE" w:rsidRPr="0016404E">
        <w:rPr>
          <w:sz w:val="28"/>
          <w:szCs w:val="28"/>
        </w:rPr>
        <w:t xml:space="preserve"> </w:t>
      </w:r>
      <w:r w:rsidRPr="0016404E">
        <w:rPr>
          <w:sz w:val="28"/>
          <w:szCs w:val="28"/>
        </w:rPr>
        <w:t>основные</w:t>
      </w:r>
      <w:r w:rsidR="009861CE" w:rsidRPr="0016404E">
        <w:rPr>
          <w:sz w:val="28"/>
          <w:szCs w:val="28"/>
        </w:rPr>
        <w:t xml:space="preserve"> </w:t>
      </w:r>
      <w:r w:rsidRPr="0016404E">
        <w:rPr>
          <w:sz w:val="28"/>
          <w:szCs w:val="28"/>
        </w:rPr>
        <w:t>технологические</w:t>
      </w:r>
      <w:r w:rsidR="009861CE" w:rsidRPr="0016404E">
        <w:rPr>
          <w:sz w:val="28"/>
          <w:szCs w:val="28"/>
        </w:rPr>
        <w:t xml:space="preserve"> </w:t>
      </w:r>
      <w:r w:rsidRPr="0016404E">
        <w:rPr>
          <w:sz w:val="28"/>
          <w:szCs w:val="28"/>
        </w:rPr>
        <w:t>методы</w:t>
      </w:r>
      <w:r w:rsidR="009861CE" w:rsidRPr="0016404E">
        <w:rPr>
          <w:sz w:val="28"/>
          <w:szCs w:val="28"/>
        </w:rPr>
        <w:t xml:space="preserve"> </w:t>
      </w:r>
      <w:r w:rsidRPr="0016404E">
        <w:rPr>
          <w:sz w:val="28"/>
          <w:szCs w:val="28"/>
        </w:rPr>
        <w:t>для</w:t>
      </w:r>
      <w:r w:rsidR="009861CE" w:rsidRPr="0016404E">
        <w:rPr>
          <w:sz w:val="28"/>
          <w:szCs w:val="28"/>
        </w:rPr>
        <w:t xml:space="preserve"> </w:t>
      </w:r>
      <w:r w:rsidRPr="0016404E">
        <w:rPr>
          <w:sz w:val="28"/>
          <w:szCs w:val="28"/>
        </w:rPr>
        <w:t>очистки</w:t>
      </w:r>
      <w:r w:rsidR="009861CE" w:rsidRPr="0016404E">
        <w:rPr>
          <w:sz w:val="28"/>
          <w:szCs w:val="28"/>
        </w:rPr>
        <w:t xml:space="preserve"> </w:t>
      </w:r>
      <w:r w:rsidRPr="0016404E">
        <w:rPr>
          <w:sz w:val="28"/>
          <w:szCs w:val="28"/>
        </w:rPr>
        <w:t>воды</w:t>
      </w:r>
      <w:r w:rsidR="009861CE" w:rsidRPr="0016404E">
        <w:rPr>
          <w:sz w:val="28"/>
          <w:szCs w:val="28"/>
        </w:rPr>
        <w:t xml:space="preserve"> </w:t>
      </w:r>
      <w:r w:rsidRPr="0016404E">
        <w:rPr>
          <w:sz w:val="28"/>
          <w:szCs w:val="28"/>
        </w:rPr>
        <w:t>поверхностных</w:t>
      </w:r>
      <w:r w:rsidR="009861CE" w:rsidRPr="0016404E">
        <w:rPr>
          <w:sz w:val="28"/>
          <w:szCs w:val="28"/>
        </w:rPr>
        <w:t xml:space="preserve"> </w:t>
      </w:r>
      <w:r w:rsidRPr="0016404E">
        <w:rPr>
          <w:sz w:val="28"/>
          <w:szCs w:val="28"/>
        </w:rPr>
        <w:t>источников.</w:t>
      </w:r>
    </w:p>
    <w:p w14:paraId="2F3789F2" w14:textId="77777777" w:rsidR="001E135E" w:rsidRPr="0016404E" w:rsidRDefault="001E135E" w:rsidP="00244AFC">
      <w:pPr>
        <w:pStyle w:val="aff5"/>
        <w:jc w:val="both"/>
        <w:rPr>
          <w:rFonts w:ascii="Times New Roman" w:hAnsi="Times New Roman" w:cs="Times New Roman"/>
          <w:sz w:val="28"/>
          <w:szCs w:val="28"/>
        </w:rPr>
      </w:pPr>
    </w:p>
    <w:p w14:paraId="00B3CB61" w14:textId="5B3F39AA" w:rsidR="0058694F" w:rsidRDefault="00584EB7" w:rsidP="00D942EE">
      <w:pPr>
        <w:pStyle w:val="aff5"/>
        <w:ind w:left="2410" w:hanging="2410"/>
        <w:jc w:val="both"/>
        <w:rPr>
          <w:rFonts w:ascii="Times New Roman" w:hAnsi="Times New Roman" w:cs="Times New Roman"/>
          <w:b/>
          <w:bCs/>
          <w:sz w:val="28"/>
          <w:szCs w:val="28"/>
        </w:rPr>
      </w:pPr>
      <w:r w:rsidRPr="0016404E">
        <w:rPr>
          <w:rFonts w:ascii="Times New Roman" w:hAnsi="Times New Roman" w:cs="Times New Roman"/>
          <w:sz w:val="28"/>
          <w:szCs w:val="28"/>
        </w:rPr>
        <w:t>Т</w:t>
      </w:r>
      <w:r w:rsidR="00244AFC"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244AFC"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244AFC"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244AFC"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244AFC"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244AFC" w:rsidRPr="0016404E">
        <w:rPr>
          <w:rFonts w:ascii="Times New Roman" w:hAnsi="Times New Roman" w:cs="Times New Roman"/>
          <w:sz w:val="28"/>
          <w:szCs w:val="28"/>
        </w:rPr>
        <w:t xml:space="preserve"> </w:t>
      </w:r>
      <w:proofErr w:type="gramStart"/>
      <w:r w:rsidRPr="0016404E">
        <w:rPr>
          <w:rFonts w:ascii="Times New Roman" w:hAnsi="Times New Roman" w:cs="Times New Roman"/>
          <w:sz w:val="28"/>
          <w:szCs w:val="28"/>
        </w:rPr>
        <w:t>а</w:t>
      </w:r>
      <w:r w:rsidR="00244AFC" w:rsidRPr="0016404E">
        <w:rPr>
          <w:rFonts w:ascii="Times New Roman" w:hAnsi="Times New Roman" w:cs="Times New Roman"/>
          <w:sz w:val="28"/>
          <w:szCs w:val="28"/>
        </w:rPr>
        <w:t xml:space="preserve"> </w:t>
      </w:r>
      <w:r w:rsidR="009861CE" w:rsidRPr="0016404E">
        <w:rPr>
          <w:rFonts w:ascii="Times New Roman" w:hAnsi="Times New Roman" w:cs="Times New Roman"/>
          <w:sz w:val="28"/>
          <w:szCs w:val="28"/>
        </w:rPr>
        <w:t xml:space="preserve"> </w:t>
      </w:r>
      <w:r w:rsidR="00551C87" w:rsidRPr="0016404E">
        <w:rPr>
          <w:rFonts w:ascii="Times New Roman" w:hAnsi="Times New Roman" w:cs="Times New Roman"/>
          <w:sz w:val="28"/>
          <w:szCs w:val="28"/>
        </w:rPr>
        <w:t>Б.</w:t>
      </w:r>
      <w:r w:rsidR="00A31BBB" w:rsidRPr="0016404E">
        <w:rPr>
          <w:rFonts w:ascii="Times New Roman" w:hAnsi="Times New Roman" w:cs="Times New Roman"/>
          <w:sz w:val="28"/>
          <w:szCs w:val="28"/>
        </w:rPr>
        <w:t>3</w:t>
      </w:r>
      <w:proofErr w:type="gramEnd"/>
      <w:r w:rsidR="009861CE" w:rsidRPr="0016404E">
        <w:rPr>
          <w:rFonts w:ascii="Times New Roman" w:hAnsi="Times New Roman" w:cs="Times New Roman"/>
          <w:sz w:val="28"/>
          <w:szCs w:val="28"/>
        </w:rPr>
        <w:t xml:space="preserve"> </w:t>
      </w:r>
      <w:r w:rsidR="00517C6E"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58694F" w:rsidRPr="0016404E">
        <w:rPr>
          <w:rFonts w:ascii="Times New Roman" w:hAnsi="Times New Roman" w:cs="Times New Roman"/>
          <w:b/>
          <w:bCs/>
          <w:sz w:val="28"/>
          <w:szCs w:val="28"/>
        </w:rPr>
        <w:t>Основные</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технологические</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методы,</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применяемые</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при</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очистке</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поверхностных</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природных</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вод</w:t>
      </w:r>
    </w:p>
    <w:p w14:paraId="239421B3" w14:textId="77777777" w:rsidR="000E2D7A" w:rsidRPr="0016404E" w:rsidRDefault="000E2D7A" w:rsidP="00D942EE">
      <w:pPr>
        <w:pStyle w:val="aff5"/>
        <w:ind w:left="2410" w:hanging="2410"/>
        <w:jc w:val="both"/>
        <w:rPr>
          <w:rFonts w:ascii="Times New Roman" w:hAnsi="Times New Roman" w:cs="Times New Roman"/>
          <w:sz w:val="28"/>
          <w:szCs w:val="28"/>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3381"/>
        <w:gridCol w:w="4627"/>
        <w:gridCol w:w="1348"/>
      </w:tblGrid>
      <w:tr w:rsidR="008A475C" w:rsidRPr="0016404E" w14:paraId="212E2128" w14:textId="77777777" w:rsidTr="00D942EE">
        <w:trPr>
          <w:trHeight w:val="170"/>
          <w:jc w:val="center"/>
        </w:trPr>
        <w:tc>
          <w:tcPr>
            <w:tcW w:w="3381" w:type="dxa"/>
            <w:shd w:val="clear" w:color="auto" w:fill="FFFFFF"/>
            <w:tcMar>
              <w:top w:w="28" w:type="dxa"/>
              <w:left w:w="57" w:type="dxa"/>
              <w:bottom w:w="28" w:type="dxa"/>
              <w:right w:w="57" w:type="dxa"/>
            </w:tcMar>
            <w:vAlign w:val="center"/>
          </w:tcPr>
          <w:p w14:paraId="0C8E0023" w14:textId="77777777" w:rsidR="0058694F" w:rsidRPr="0016404E" w:rsidRDefault="0058694F" w:rsidP="00A904C0">
            <w:pPr>
              <w:shd w:val="clear" w:color="auto" w:fill="FFFFFF"/>
              <w:spacing w:before="0" w:after="0"/>
              <w:ind w:firstLine="0"/>
              <w:jc w:val="center"/>
              <w:rPr>
                <w:kern w:val="2"/>
              </w:rPr>
            </w:pPr>
            <w:r w:rsidRPr="0016404E">
              <w:rPr>
                <w:kern w:val="2"/>
              </w:rPr>
              <w:t>Метод</w:t>
            </w:r>
            <w:r w:rsidR="009861CE" w:rsidRPr="0016404E">
              <w:rPr>
                <w:kern w:val="2"/>
              </w:rPr>
              <w:t xml:space="preserve"> </w:t>
            </w:r>
            <w:r w:rsidRPr="0016404E">
              <w:rPr>
                <w:kern w:val="2"/>
              </w:rPr>
              <w:t>водоподготовки</w:t>
            </w:r>
          </w:p>
        </w:tc>
        <w:tc>
          <w:tcPr>
            <w:tcW w:w="4627" w:type="dxa"/>
            <w:shd w:val="clear" w:color="auto" w:fill="FFFFFF"/>
            <w:tcMar>
              <w:top w:w="28" w:type="dxa"/>
              <w:left w:w="57" w:type="dxa"/>
              <w:bottom w:w="28" w:type="dxa"/>
              <w:right w:w="57" w:type="dxa"/>
            </w:tcMar>
            <w:vAlign w:val="center"/>
          </w:tcPr>
          <w:p w14:paraId="3EA80586" w14:textId="77777777" w:rsidR="0058694F" w:rsidRPr="0016404E" w:rsidRDefault="0058694F" w:rsidP="007E5013">
            <w:pPr>
              <w:shd w:val="clear" w:color="auto" w:fill="FFFFFF"/>
              <w:spacing w:before="0" w:after="0"/>
              <w:ind w:firstLine="0"/>
              <w:jc w:val="center"/>
            </w:pPr>
            <w:r w:rsidRPr="0016404E">
              <w:t>Удаляемые</w:t>
            </w:r>
            <w:r w:rsidR="009861CE" w:rsidRPr="0016404E">
              <w:t xml:space="preserve"> </w:t>
            </w:r>
            <w:r w:rsidRPr="0016404E">
              <w:t>примеси,</w:t>
            </w:r>
            <w:r w:rsidR="009861CE" w:rsidRPr="0016404E">
              <w:t xml:space="preserve"> </w:t>
            </w:r>
            <w:r w:rsidRPr="0016404E">
              <w:t>форма</w:t>
            </w:r>
            <w:r w:rsidR="009861CE" w:rsidRPr="0016404E">
              <w:t xml:space="preserve"> </w:t>
            </w:r>
            <w:r w:rsidRPr="0016404E">
              <w:t>воздействия</w:t>
            </w:r>
            <w:r w:rsidR="009861CE" w:rsidRPr="0016404E">
              <w:t xml:space="preserve"> </w:t>
            </w:r>
            <w:r w:rsidRPr="0016404E">
              <w:t>на</w:t>
            </w:r>
            <w:r w:rsidR="009861CE" w:rsidRPr="0016404E">
              <w:t xml:space="preserve"> </w:t>
            </w:r>
            <w:r w:rsidRPr="0016404E">
              <w:t>них</w:t>
            </w:r>
            <w:r w:rsidR="009861CE" w:rsidRPr="0016404E">
              <w:t xml:space="preserve"> </w:t>
            </w:r>
            <w:r w:rsidRPr="0016404E">
              <w:t>и</w:t>
            </w:r>
            <w:r w:rsidR="009861CE" w:rsidRPr="0016404E">
              <w:t xml:space="preserve"> </w:t>
            </w:r>
            <w:r w:rsidRPr="0016404E">
              <w:t>условия</w:t>
            </w:r>
            <w:r w:rsidR="009861CE" w:rsidRPr="0016404E">
              <w:t xml:space="preserve"> </w:t>
            </w:r>
            <w:r w:rsidRPr="0016404E">
              <w:t>применения</w:t>
            </w:r>
          </w:p>
        </w:tc>
        <w:tc>
          <w:tcPr>
            <w:tcW w:w="1348" w:type="dxa"/>
            <w:shd w:val="clear" w:color="auto" w:fill="FFFFFF"/>
            <w:tcMar>
              <w:top w:w="28" w:type="dxa"/>
              <w:left w:w="57" w:type="dxa"/>
              <w:bottom w:w="28" w:type="dxa"/>
              <w:right w:w="57" w:type="dxa"/>
            </w:tcMar>
            <w:vAlign w:val="center"/>
          </w:tcPr>
          <w:p w14:paraId="4EE8BD9C" w14:textId="77777777" w:rsidR="0058694F" w:rsidRPr="0016404E" w:rsidRDefault="0058694F" w:rsidP="007E5013">
            <w:pPr>
              <w:shd w:val="clear" w:color="auto" w:fill="FFFFFF"/>
              <w:spacing w:before="0" w:after="0"/>
              <w:ind w:firstLine="0"/>
              <w:jc w:val="center"/>
            </w:pPr>
            <w:r w:rsidRPr="0016404E">
              <w:t>Услов</w:t>
            </w:r>
            <w:r w:rsidR="00CE4C6F" w:rsidRPr="0016404E">
              <w:t>н</w:t>
            </w:r>
            <w:r w:rsidR="00A904C0" w:rsidRPr="0016404E">
              <w:t>о</w:t>
            </w:r>
            <w:r w:rsidR="00CE4C6F" w:rsidRPr="0016404E">
              <w:t>е</w:t>
            </w:r>
            <w:r w:rsidR="00D942EE" w:rsidRPr="0016404E">
              <w:t xml:space="preserve"> </w:t>
            </w:r>
            <w:proofErr w:type="spellStart"/>
            <w:r w:rsidR="001E135E" w:rsidRPr="0016404E">
              <w:t>о</w:t>
            </w:r>
            <w:r w:rsidR="00CE4C6F" w:rsidRPr="0016404E">
              <w:t>б</w:t>
            </w:r>
            <w:r w:rsidRPr="0016404E">
              <w:t>озна</w:t>
            </w:r>
            <w:r w:rsidR="00CE4C6F" w:rsidRPr="0016404E">
              <w:t>-</w:t>
            </w:r>
            <w:r w:rsidRPr="0016404E">
              <w:t>ч</w:t>
            </w:r>
            <w:r w:rsidR="00A904C0" w:rsidRPr="0016404E">
              <w:t>ение</w:t>
            </w:r>
            <w:proofErr w:type="spellEnd"/>
          </w:p>
          <w:p w14:paraId="51BED63F" w14:textId="77777777" w:rsidR="0058694F" w:rsidRPr="0016404E" w:rsidRDefault="0058694F" w:rsidP="007E5013">
            <w:pPr>
              <w:shd w:val="clear" w:color="auto" w:fill="FFFFFF"/>
              <w:spacing w:before="0" w:after="0"/>
              <w:ind w:firstLine="0"/>
              <w:jc w:val="center"/>
            </w:pPr>
            <w:r w:rsidRPr="0016404E">
              <w:t>метода</w:t>
            </w:r>
          </w:p>
        </w:tc>
      </w:tr>
      <w:tr w:rsidR="008A475C" w:rsidRPr="0016404E" w14:paraId="71DB9144" w14:textId="77777777" w:rsidTr="00D942EE">
        <w:trPr>
          <w:trHeight w:val="170"/>
          <w:jc w:val="center"/>
        </w:trPr>
        <w:tc>
          <w:tcPr>
            <w:tcW w:w="9356" w:type="dxa"/>
            <w:gridSpan w:val="3"/>
            <w:shd w:val="clear" w:color="auto" w:fill="FFFFFF"/>
            <w:tcMar>
              <w:top w:w="28" w:type="dxa"/>
              <w:left w:w="57" w:type="dxa"/>
              <w:bottom w:w="28" w:type="dxa"/>
              <w:right w:w="57" w:type="dxa"/>
            </w:tcMar>
          </w:tcPr>
          <w:p w14:paraId="01BAAF16" w14:textId="77777777" w:rsidR="0058694F" w:rsidRPr="0016404E" w:rsidRDefault="0058694F" w:rsidP="007E5013">
            <w:pPr>
              <w:shd w:val="clear" w:color="auto" w:fill="FFFFFF"/>
              <w:spacing w:before="0" w:after="0"/>
              <w:ind w:firstLine="0"/>
              <w:jc w:val="center"/>
              <w:rPr>
                <w:kern w:val="2"/>
              </w:rPr>
            </w:pPr>
            <w:r w:rsidRPr="0016404E">
              <w:rPr>
                <w:bCs/>
                <w:kern w:val="2"/>
                <w:lang w:val="en-US"/>
              </w:rPr>
              <w:t>I</w:t>
            </w:r>
            <w:r w:rsidR="009861CE" w:rsidRPr="0016404E">
              <w:rPr>
                <w:bCs/>
                <w:kern w:val="2"/>
                <w:lang w:val="en-US"/>
              </w:rPr>
              <w:t xml:space="preserve"> </w:t>
            </w:r>
            <w:proofErr w:type="spellStart"/>
            <w:r w:rsidRPr="0016404E">
              <w:rPr>
                <w:bCs/>
                <w:kern w:val="2"/>
              </w:rPr>
              <w:t>Безреагентные</w:t>
            </w:r>
            <w:proofErr w:type="spellEnd"/>
            <w:r w:rsidR="009861CE" w:rsidRPr="0016404E">
              <w:rPr>
                <w:bCs/>
                <w:kern w:val="2"/>
              </w:rPr>
              <w:t xml:space="preserve"> </w:t>
            </w:r>
            <w:r w:rsidRPr="0016404E">
              <w:rPr>
                <w:bCs/>
                <w:kern w:val="2"/>
              </w:rPr>
              <w:t>методы</w:t>
            </w:r>
            <w:r w:rsidR="009861CE" w:rsidRPr="0016404E">
              <w:rPr>
                <w:bCs/>
                <w:kern w:val="2"/>
              </w:rPr>
              <w:t xml:space="preserve"> </w:t>
            </w:r>
            <w:r w:rsidRPr="0016404E">
              <w:rPr>
                <w:bCs/>
                <w:kern w:val="2"/>
              </w:rPr>
              <w:t>обработки</w:t>
            </w:r>
          </w:p>
        </w:tc>
      </w:tr>
      <w:tr w:rsidR="008A475C" w:rsidRPr="0016404E" w14:paraId="7A2F1B15" w14:textId="77777777" w:rsidTr="00D942EE">
        <w:trPr>
          <w:trHeight w:val="170"/>
          <w:jc w:val="center"/>
        </w:trPr>
        <w:tc>
          <w:tcPr>
            <w:tcW w:w="3381" w:type="dxa"/>
            <w:shd w:val="clear" w:color="auto" w:fill="FFFFFF"/>
            <w:tcMar>
              <w:top w:w="28" w:type="dxa"/>
              <w:left w:w="57" w:type="dxa"/>
              <w:bottom w:w="28" w:type="dxa"/>
              <w:right w:w="57" w:type="dxa"/>
            </w:tcMar>
          </w:tcPr>
          <w:p w14:paraId="0F60D957" w14:textId="77777777" w:rsidR="0058694F" w:rsidRPr="0016404E" w:rsidRDefault="0058694F" w:rsidP="007E5013">
            <w:pPr>
              <w:shd w:val="clear" w:color="auto" w:fill="FFFFFF"/>
              <w:spacing w:before="0" w:after="0"/>
              <w:ind w:firstLine="0"/>
              <w:jc w:val="left"/>
              <w:rPr>
                <w:kern w:val="2"/>
              </w:rPr>
            </w:pPr>
            <w:r w:rsidRPr="0016404E">
              <w:rPr>
                <w:kern w:val="2"/>
              </w:rPr>
              <w:t>Удаление</w:t>
            </w:r>
            <w:r w:rsidR="009861CE" w:rsidRPr="0016404E">
              <w:rPr>
                <w:kern w:val="2"/>
              </w:rPr>
              <w:t xml:space="preserve"> </w:t>
            </w:r>
            <w:r w:rsidRPr="0016404E">
              <w:rPr>
                <w:kern w:val="2"/>
              </w:rPr>
              <w:t>грубодисперсных</w:t>
            </w:r>
            <w:r w:rsidR="009861CE" w:rsidRPr="0016404E">
              <w:rPr>
                <w:kern w:val="2"/>
              </w:rPr>
              <w:t xml:space="preserve"> </w:t>
            </w:r>
            <w:r w:rsidRPr="0016404E">
              <w:rPr>
                <w:kern w:val="2"/>
              </w:rPr>
              <w:t>примесей</w:t>
            </w:r>
            <w:r w:rsidR="009861CE" w:rsidRPr="0016404E">
              <w:rPr>
                <w:kern w:val="2"/>
              </w:rPr>
              <w:t xml:space="preserve"> </w:t>
            </w:r>
            <w:r w:rsidRPr="0016404E">
              <w:rPr>
                <w:kern w:val="2"/>
              </w:rPr>
              <w:t>в</w:t>
            </w:r>
            <w:r w:rsidR="009861CE" w:rsidRPr="0016404E">
              <w:rPr>
                <w:kern w:val="2"/>
              </w:rPr>
              <w:t xml:space="preserve"> </w:t>
            </w:r>
            <w:r w:rsidRPr="0016404E">
              <w:rPr>
                <w:kern w:val="2"/>
              </w:rPr>
              <w:t>центробежном</w:t>
            </w:r>
            <w:r w:rsidR="009861CE" w:rsidRPr="0016404E">
              <w:rPr>
                <w:kern w:val="2"/>
              </w:rPr>
              <w:t xml:space="preserve"> </w:t>
            </w:r>
            <w:r w:rsidRPr="0016404E">
              <w:rPr>
                <w:kern w:val="2"/>
              </w:rPr>
              <w:t>поле</w:t>
            </w:r>
          </w:p>
        </w:tc>
        <w:tc>
          <w:tcPr>
            <w:tcW w:w="4627" w:type="dxa"/>
            <w:shd w:val="clear" w:color="auto" w:fill="FFFFFF"/>
            <w:tcMar>
              <w:top w:w="28" w:type="dxa"/>
              <w:left w:w="57" w:type="dxa"/>
              <w:bottom w:w="28" w:type="dxa"/>
              <w:right w:w="57" w:type="dxa"/>
            </w:tcMar>
          </w:tcPr>
          <w:p w14:paraId="117E9DEC" w14:textId="77777777" w:rsidR="0058694F" w:rsidRPr="0016404E" w:rsidRDefault="0058694F" w:rsidP="001B5B3E">
            <w:pPr>
              <w:shd w:val="clear" w:color="auto" w:fill="FFFFFF"/>
              <w:spacing w:before="0" w:after="0"/>
              <w:ind w:firstLine="0"/>
              <w:jc w:val="center"/>
            </w:pPr>
            <w:r w:rsidRPr="0016404E">
              <w:t>Грубо-</w:t>
            </w:r>
            <w:r w:rsidR="009861CE" w:rsidRPr="0016404E">
              <w:t xml:space="preserve"> </w:t>
            </w:r>
            <w:r w:rsidRPr="0016404E">
              <w:t>и</w:t>
            </w:r>
            <w:r w:rsidR="009861CE" w:rsidRPr="0016404E">
              <w:t xml:space="preserve"> </w:t>
            </w:r>
            <w:r w:rsidRPr="0016404E">
              <w:t>тонкодисперсные</w:t>
            </w:r>
            <w:r w:rsidR="009861CE" w:rsidRPr="0016404E">
              <w:t xml:space="preserve"> </w:t>
            </w:r>
            <w:r w:rsidRPr="0016404E">
              <w:t>примеси</w:t>
            </w:r>
            <w:r w:rsidR="009861CE" w:rsidRPr="0016404E">
              <w:t xml:space="preserve"> </w:t>
            </w:r>
            <w:r w:rsidR="001B5B3E" w:rsidRPr="0016404E">
              <w:t xml:space="preserve">(ГДП) </w:t>
            </w:r>
            <w:r w:rsidRPr="0016404E">
              <w:t>с</w:t>
            </w:r>
            <w:r w:rsidR="009861CE" w:rsidRPr="0016404E">
              <w:t xml:space="preserve"> </w:t>
            </w:r>
            <w:r w:rsidRPr="0016404E">
              <w:t>плотностью</w:t>
            </w:r>
            <w:r w:rsidR="009861CE" w:rsidRPr="0016404E">
              <w:t xml:space="preserve"> </w:t>
            </w:r>
            <w:r w:rsidRPr="0016404E">
              <w:t>частиц</w:t>
            </w:r>
            <w:r w:rsidR="009861CE" w:rsidRPr="0016404E">
              <w:t xml:space="preserve"> </w:t>
            </w:r>
            <w:r w:rsidR="001B5B3E" w:rsidRPr="0016404E">
              <w:t>более</w:t>
            </w:r>
            <w:r w:rsidR="009861CE" w:rsidRPr="0016404E">
              <w:t xml:space="preserve"> </w:t>
            </w:r>
            <w:r w:rsidRPr="0016404E">
              <w:t>100</w:t>
            </w:r>
            <w:r w:rsidR="00A31BBB" w:rsidRPr="0016404E">
              <w:t>0</w:t>
            </w:r>
            <w:r w:rsidR="009861CE" w:rsidRPr="0016404E">
              <w:t xml:space="preserve"> </w:t>
            </w:r>
            <w:r w:rsidRPr="0016404E">
              <w:t>кг/м</w:t>
            </w:r>
            <w:r w:rsidRPr="0016404E">
              <w:rPr>
                <w:vertAlign w:val="superscript"/>
              </w:rPr>
              <w:t>3</w:t>
            </w:r>
          </w:p>
        </w:tc>
        <w:tc>
          <w:tcPr>
            <w:tcW w:w="1348" w:type="dxa"/>
            <w:shd w:val="clear" w:color="auto" w:fill="FFFFFF"/>
            <w:tcMar>
              <w:top w:w="28" w:type="dxa"/>
              <w:left w:w="57" w:type="dxa"/>
              <w:bottom w:w="28" w:type="dxa"/>
              <w:right w:w="57" w:type="dxa"/>
            </w:tcMar>
          </w:tcPr>
          <w:p w14:paraId="417D2CDE" w14:textId="77777777" w:rsidR="0058694F" w:rsidRPr="0016404E" w:rsidRDefault="0058694F" w:rsidP="007E5013">
            <w:pPr>
              <w:shd w:val="clear" w:color="auto" w:fill="FFFFFF"/>
              <w:spacing w:before="0" w:after="0"/>
              <w:ind w:firstLine="0"/>
              <w:jc w:val="center"/>
            </w:pPr>
            <w:r w:rsidRPr="0016404E">
              <w:t>ГЦ</w:t>
            </w:r>
          </w:p>
        </w:tc>
      </w:tr>
      <w:tr w:rsidR="008A475C" w:rsidRPr="0016404E" w14:paraId="08726847" w14:textId="77777777" w:rsidTr="00D942EE">
        <w:trPr>
          <w:trHeight w:val="170"/>
          <w:jc w:val="center"/>
        </w:trPr>
        <w:tc>
          <w:tcPr>
            <w:tcW w:w="3381" w:type="dxa"/>
            <w:shd w:val="clear" w:color="auto" w:fill="FFFFFF"/>
            <w:tcMar>
              <w:top w:w="28" w:type="dxa"/>
              <w:left w:w="57" w:type="dxa"/>
              <w:bottom w:w="28" w:type="dxa"/>
              <w:right w:w="57" w:type="dxa"/>
            </w:tcMar>
          </w:tcPr>
          <w:p w14:paraId="7C2EFE0B" w14:textId="77777777" w:rsidR="0058694F" w:rsidRPr="0016404E" w:rsidRDefault="0058694F" w:rsidP="007E5013">
            <w:pPr>
              <w:shd w:val="clear" w:color="auto" w:fill="FFFFFF"/>
              <w:spacing w:before="0" w:after="0"/>
              <w:ind w:firstLine="0"/>
              <w:jc w:val="left"/>
              <w:rPr>
                <w:kern w:val="2"/>
              </w:rPr>
            </w:pPr>
            <w:r w:rsidRPr="0016404E">
              <w:rPr>
                <w:kern w:val="2"/>
              </w:rPr>
              <w:t>Отстаивание</w:t>
            </w:r>
            <w:r w:rsidR="009861CE" w:rsidRPr="0016404E">
              <w:rPr>
                <w:kern w:val="2"/>
              </w:rPr>
              <w:t xml:space="preserve"> </w:t>
            </w:r>
            <w:r w:rsidRPr="0016404E">
              <w:rPr>
                <w:kern w:val="2"/>
              </w:rPr>
              <w:t>в</w:t>
            </w:r>
            <w:r w:rsidR="009861CE" w:rsidRPr="0016404E">
              <w:rPr>
                <w:kern w:val="2"/>
              </w:rPr>
              <w:t xml:space="preserve"> </w:t>
            </w:r>
            <w:r w:rsidRPr="0016404E">
              <w:rPr>
                <w:kern w:val="2"/>
              </w:rPr>
              <w:t>ковшах</w:t>
            </w:r>
            <w:r w:rsidR="009861CE" w:rsidRPr="0016404E">
              <w:rPr>
                <w:kern w:val="2"/>
              </w:rPr>
              <w:t xml:space="preserve"> </w:t>
            </w:r>
            <w:r w:rsidRPr="0016404E">
              <w:rPr>
                <w:kern w:val="2"/>
              </w:rPr>
              <w:t>и</w:t>
            </w:r>
            <w:r w:rsidR="009861CE" w:rsidRPr="0016404E">
              <w:rPr>
                <w:kern w:val="2"/>
              </w:rPr>
              <w:t xml:space="preserve"> </w:t>
            </w:r>
            <w:r w:rsidRPr="0016404E">
              <w:rPr>
                <w:kern w:val="2"/>
              </w:rPr>
              <w:t>открытых</w:t>
            </w:r>
            <w:r w:rsidR="009861CE" w:rsidRPr="0016404E">
              <w:rPr>
                <w:kern w:val="2"/>
              </w:rPr>
              <w:t xml:space="preserve"> </w:t>
            </w:r>
            <w:r w:rsidRPr="0016404E">
              <w:rPr>
                <w:kern w:val="2"/>
              </w:rPr>
              <w:t>отстойниках,</w:t>
            </w:r>
            <w:r w:rsidR="009861CE" w:rsidRPr="0016404E">
              <w:rPr>
                <w:kern w:val="2"/>
              </w:rPr>
              <w:t xml:space="preserve"> </w:t>
            </w:r>
            <w:r w:rsidRPr="0016404E">
              <w:rPr>
                <w:kern w:val="2"/>
              </w:rPr>
              <w:t>в</w:t>
            </w:r>
            <w:r w:rsidR="009861CE" w:rsidRPr="0016404E">
              <w:rPr>
                <w:kern w:val="2"/>
              </w:rPr>
              <w:t xml:space="preserve"> </w:t>
            </w:r>
            <w:r w:rsidRPr="0016404E">
              <w:rPr>
                <w:kern w:val="2"/>
              </w:rPr>
              <w:t>том</w:t>
            </w:r>
            <w:r w:rsidR="009861CE" w:rsidRPr="0016404E">
              <w:rPr>
                <w:kern w:val="2"/>
              </w:rPr>
              <w:t xml:space="preserve"> </w:t>
            </w:r>
            <w:r w:rsidRPr="0016404E">
              <w:rPr>
                <w:kern w:val="2"/>
              </w:rPr>
              <w:t>числе</w:t>
            </w:r>
            <w:r w:rsidR="009861CE" w:rsidRPr="0016404E">
              <w:rPr>
                <w:kern w:val="2"/>
              </w:rPr>
              <w:t xml:space="preserve"> </w:t>
            </w:r>
            <w:r w:rsidRPr="0016404E">
              <w:rPr>
                <w:kern w:val="2"/>
              </w:rPr>
              <w:t>с</w:t>
            </w:r>
            <w:r w:rsidR="009861CE" w:rsidRPr="0016404E">
              <w:rPr>
                <w:kern w:val="2"/>
              </w:rPr>
              <w:t xml:space="preserve"> </w:t>
            </w:r>
            <w:r w:rsidRPr="0016404E">
              <w:rPr>
                <w:kern w:val="2"/>
              </w:rPr>
              <w:t>тонкослойными</w:t>
            </w:r>
            <w:r w:rsidR="009861CE" w:rsidRPr="0016404E">
              <w:rPr>
                <w:kern w:val="2"/>
              </w:rPr>
              <w:t xml:space="preserve"> </w:t>
            </w:r>
            <w:r w:rsidRPr="0016404E">
              <w:rPr>
                <w:kern w:val="2"/>
              </w:rPr>
              <w:t>модулями</w:t>
            </w:r>
            <w:r w:rsidR="009861CE" w:rsidRPr="0016404E">
              <w:rPr>
                <w:kern w:val="2"/>
              </w:rPr>
              <w:t xml:space="preserve"> </w:t>
            </w:r>
            <w:r w:rsidRPr="0016404E">
              <w:rPr>
                <w:kern w:val="2"/>
              </w:rPr>
              <w:t>и</w:t>
            </w:r>
            <w:r w:rsidR="009861CE" w:rsidRPr="0016404E">
              <w:rPr>
                <w:kern w:val="2"/>
              </w:rPr>
              <w:t xml:space="preserve"> </w:t>
            </w:r>
            <w:r w:rsidRPr="0016404E">
              <w:rPr>
                <w:kern w:val="2"/>
              </w:rPr>
              <w:t>слоем</w:t>
            </w:r>
            <w:r w:rsidR="009861CE" w:rsidRPr="0016404E">
              <w:rPr>
                <w:kern w:val="2"/>
              </w:rPr>
              <w:t xml:space="preserve"> </w:t>
            </w:r>
            <w:r w:rsidRPr="0016404E">
              <w:rPr>
                <w:kern w:val="2"/>
              </w:rPr>
              <w:t>взвешенного</w:t>
            </w:r>
            <w:r w:rsidR="009861CE" w:rsidRPr="0016404E">
              <w:rPr>
                <w:kern w:val="2"/>
              </w:rPr>
              <w:t xml:space="preserve"> </w:t>
            </w:r>
            <w:r w:rsidRPr="0016404E">
              <w:rPr>
                <w:kern w:val="2"/>
              </w:rPr>
              <w:t>осадка</w:t>
            </w:r>
          </w:p>
        </w:tc>
        <w:tc>
          <w:tcPr>
            <w:tcW w:w="4627" w:type="dxa"/>
            <w:shd w:val="clear" w:color="auto" w:fill="FFFFFF"/>
            <w:tcMar>
              <w:top w:w="28" w:type="dxa"/>
              <w:left w:w="57" w:type="dxa"/>
              <w:bottom w:w="28" w:type="dxa"/>
              <w:right w:w="57" w:type="dxa"/>
            </w:tcMar>
          </w:tcPr>
          <w:p w14:paraId="31D4F14B" w14:textId="77777777" w:rsidR="007E5013" w:rsidRPr="0016404E" w:rsidRDefault="0058694F" w:rsidP="007E5013">
            <w:pPr>
              <w:shd w:val="clear" w:color="auto" w:fill="FFFFFF"/>
              <w:spacing w:before="0" w:after="0"/>
              <w:ind w:firstLine="0"/>
              <w:jc w:val="center"/>
            </w:pPr>
            <w:r w:rsidRPr="0016404E">
              <w:t>ГДП</w:t>
            </w:r>
            <w:r w:rsidR="009861CE" w:rsidRPr="0016404E">
              <w:t xml:space="preserve"> </w:t>
            </w:r>
            <w:r w:rsidRPr="0016404E">
              <w:t>с</w:t>
            </w:r>
            <w:r w:rsidR="009861CE" w:rsidRPr="0016404E">
              <w:t xml:space="preserve"> </w:t>
            </w:r>
            <w:r w:rsidRPr="0016404E">
              <w:t>концентрацией</w:t>
            </w:r>
            <w:r w:rsidR="009861CE" w:rsidRPr="0016404E">
              <w:t xml:space="preserve"> </w:t>
            </w:r>
            <w:r w:rsidRPr="0016404E">
              <w:t>взвеси</w:t>
            </w:r>
            <w:r w:rsidR="009861CE" w:rsidRPr="0016404E">
              <w:t xml:space="preserve"> </w:t>
            </w:r>
            <w:r w:rsidRPr="0016404E">
              <w:t>более</w:t>
            </w:r>
            <w:r w:rsidR="009861CE" w:rsidRPr="0016404E">
              <w:t xml:space="preserve"> </w:t>
            </w:r>
          </w:p>
          <w:p w14:paraId="5139A97B" w14:textId="77777777" w:rsidR="0058694F" w:rsidRPr="0016404E" w:rsidRDefault="0058694F" w:rsidP="007E5013">
            <w:pPr>
              <w:shd w:val="clear" w:color="auto" w:fill="FFFFFF"/>
              <w:spacing w:before="0" w:after="0"/>
              <w:ind w:firstLine="0"/>
              <w:jc w:val="center"/>
            </w:pPr>
            <w:r w:rsidRPr="0016404E">
              <w:t>2000</w:t>
            </w:r>
            <w:r w:rsidR="007E5013" w:rsidRPr="0016404E">
              <w:t>–</w:t>
            </w:r>
            <w:r w:rsidRPr="0016404E">
              <w:t>500</w:t>
            </w:r>
            <w:r w:rsidR="00A31BBB" w:rsidRPr="0016404E">
              <w:t>0</w:t>
            </w:r>
            <w:r w:rsidR="009861CE" w:rsidRPr="0016404E">
              <w:t xml:space="preserve"> </w:t>
            </w:r>
            <w:r w:rsidRPr="0016404E">
              <w:t>мг/л</w:t>
            </w:r>
          </w:p>
        </w:tc>
        <w:tc>
          <w:tcPr>
            <w:tcW w:w="1348" w:type="dxa"/>
            <w:shd w:val="clear" w:color="auto" w:fill="FFFFFF"/>
            <w:tcMar>
              <w:top w:w="28" w:type="dxa"/>
              <w:left w:w="57" w:type="dxa"/>
              <w:bottom w:w="28" w:type="dxa"/>
              <w:right w:w="57" w:type="dxa"/>
            </w:tcMar>
          </w:tcPr>
          <w:p w14:paraId="2C27A85B" w14:textId="77777777" w:rsidR="0058694F" w:rsidRPr="0016404E" w:rsidRDefault="0058694F" w:rsidP="007E5013">
            <w:pPr>
              <w:shd w:val="clear" w:color="auto" w:fill="FFFFFF"/>
              <w:spacing w:before="0" w:after="0"/>
              <w:ind w:firstLine="0"/>
              <w:jc w:val="center"/>
            </w:pPr>
            <w:r w:rsidRPr="0016404E">
              <w:t>От</w:t>
            </w:r>
          </w:p>
        </w:tc>
      </w:tr>
      <w:tr w:rsidR="008A475C" w:rsidRPr="0016404E" w14:paraId="358427B4" w14:textId="77777777" w:rsidTr="00D942EE">
        <w:trPr>
          <w:trHeight w:val="170"/>
          <w:jc w:val="center"/>
        </w:trPr>
        <w:tc>
          <w:tcPr>
            <w:tcW w:w="3381" w:type="dxa"/>
            <w:shd w:val="clear" w:color="auto" w:fill="FFFFFF"/>
            <w:tcMar>
              <w:top w:w="28" w:type="dxa"/>
              <w:left w:w="57" w:type="dxa"/>
              <w:bottom w:w="28" w:type="dxa"/>
              <w:right w:w="57" w:type="dxa"/>
            </w:tcMar>
          </w:tcPr>
          <w:p w14:paraId="28172EA1" w14:textId="77777777" w:rsidR="0058694F" w:rsidRPr="0016404E" w:rsidRDefault="0058694F" w:rsidP="007E5013">
            <w:pPr>
              <w:shd w:val="clear" w:color="auto" w:fill="FFFFFF"/>
              <w:spacing w:before="0" w:after="0"/>
              <w:ind w:firstLine="0"/>
              <w:jc w:val="left"/>
              <w:rPr>
                <w:kern w:val="2"/>
              </w:rPr>
            </w:pPr>
            <w:r w:rsidRPr="0016404E">
              <w:rPr>
                <w:kern w:val="2"/>
              </w:rPr>
              <w:t>Фильтрование</w:t>
            </w:r>
            <w:r w:rsidR="009861CE" w:rsidRPr="0016404E">
              <w:rPr>
                <w:kern w:val="2"/>
              </w:rPr>
              <w:t xml:space="preserve"> </w:t>
            </w:r>
            <w:r w:rsidRPr="0016404E">
              <w:rPr>
                <w:kern w:val="2"/>
              </w:rPr>
              <w:t>через</w:t>
            </w:r>
            <w:r w:rsidR="009861CE" w:rsidRPr="0016404E">
              <w:rPr>
                <w:kern w:val="2"/>
              </w:rPr>
              <w:t xml:space="preserve"> </w:t>
            </w:r>
            <w:r w:rsidRPr="0016404E">
              <w:rPr>
                <w:kern w:val="2"/>
              </w:rPr>
              <w:t>сетчатые</w:t>
            </w:r>
            <w:r w:rsidR="009861CE" w:rsidRPr="0016404E">
              <w:rPr>
                <w:kern w:val="2"/>
              </w:rPr>
              <w:t xml:space="preserve"> </w:t>
            </w:r>
            <w:r w:rsidRPr="0016404E">
              <w:rPr>
                <w:kern w:val="2"/>
              </w:rPr>
              <w:t>перегородки</w:t>
            </w:r>
          </w:p>
        </w:tc>
        <w:tc>
          <w:tcPr>
            <w:tcW w:w="4627" w:type="dxa"/>
            <w:shd w:val="clear" w:color="auto" w:fill="FFFFFF"/>
            <w:tcMar>
              <w:top w:w="28" w:type="dxa"/>
              <w:left w:w="57" w:type="dxa"/>
              <w:bottom w:w="28" w:type="dxa"/>
              <w:right w:w="57" w:type="dxa"/>
            </w:tcMar>
          </w:tcPr>
          <w:p w14:paraId="1C64B13B" w14:textId="77777777" w:rsidR="00A904C0" w:rsidRPr="0016404E" w:rsidRDefault="0058694F" w:rsidP="007E5013">
            <w:pPr>
              <w:shd w:val="clear" w:color="auto" w:fill="FFFFFF"/>
              <w:spacing w:before="0" w:after="0"/>
              <w:ind w:firstLine="0"/>
              <w:jc w:val="center"/>
            </w:pPr>
            <w:r w:rsidRPr="0016404E">
              <w:t>ГДП</w:t>
            </w:r>
            <w:r w:rsidR="009861CE" w:rsidRPr="0016404E">
              <w:t xml:space="preserve"> </w:t>
            </w:r>
            <w:r w:rsidRPr="0016404E">
              <w:t>с</w:t>
            </w:r>
            <w:r w:rsidR="009861CE" w:rsidRPr="0016404E">
              <w:t xml:space="preserve"> </w:t>
            </w:r>
            <w:r w:rsidRPr="0016404E">
              <w:t>частиц</w:t>
            </w:r>
            <w:r w:rsidR="00A904C0" w:rsidRPr="0016404E">
              <w:t>ами</w:t>
            </w:r>
            <w:r w:rsidR="009861CE" w:rsidRPr="0016404E">
              <w:t xml:space="preserve"> </w:t>
            </w:r>
            <w:r w:rsidR="00A904C0" w:rsidRPr="0016404E">
              <w:t xml:space="preserve">размером </w:t>
            </w:r>
            <w:r w:rsidRPr="0016404E">
              <w:t>более</w:t>
            </w:r>
            <w:r w:rsidR="009861CE" w:rsidRPr="0016404E">
              <w:t xml:space="preserve"> </w:t>
            </w:r>
            <w:r w:rsidRPr="0016404E">
              <w:t>20</w:t>
            </w:r>
            <w:r w:rsidR="007E5013" w:rsidRPr="0016404E">
              <w:t>–</w:t>
            </w:r>
          </w:p>
          <w:p w14:paraId="5DEFD6A2" w14:textId="77777777" w:rsidR="0035653E" w:rsidRPr="0016404E" w:rsidRDefault="0058694F" w:rsidP="007E5013">
            <w:pPr>
              <w:shd w:val="clear" w:color="auto" w:fill="FFFFFF"/>
              <w:spacing w:before="0" w:after="0"/>
              <w:ind w:firstLine="0"/>
              <w:jc w:val="center"/>
            </w:pPr>
            <w:r w:rsidRPr="0016404E">
              <w:t>4</w:t>
            </w:r>
            <w:r w:rsidR="00A31BBB" w:rsidRPr="0016404E">
              <w:t>0</w:t>
            </w:r>
            <w:r w:rsidR="009861CE" w:rsidRPr="0016404E">
              <w:t xml:space="preserve"> </w:t>
            </w:r>
            <w:r w:rsidRPr="0016404E">
              <w:t>мкм,</w:t>
            </w:r>
          </w:p>
          <w:p w14:paraId="5509F984" w14:textId="77777777" w:rsidR="0058694F" w:rsidRPr="0016404E" w:rsidRDefault="0058694F" w:rsidP="007E5013">
            <w:pPr>
              <w:shd w:val="clear" w:color="auto" w:fill="FFFFFF"/>
              <w:spacing w:before="0" w:after="0"/>
              <w:ind w:firstLine="0"/>
              <w:jc w:val="center"/>
            </w:pPr>
            <w:r w:rsidRPr="0016404E">
              <w:t>Ф</w:t>
            </w:r>
            <w:r w:rsidR="009861CE" w:rsidRPr="0016404E">
              <w:t xml:space="preserve"> </w:t>
            </w:r>
            <w:r w:rsidRPr="0016404E">
              <w:t>&gt;</w:t>
            </w:r>
            <w:r w:rsidR="009861CE" w:rsidRPr="0016404E">
              <w:t xml:space="preserve"> </w:t>
            </w:r>
            <w:r w:rsidRPr="0016404E">
              <w:t>100</w:t>
            </w:r>
            <w:r w:rsidR="00A31BBB" w:rsidRPr="0016404E">
              <w:t>0</w:t>
            </w:r>
            <w:r w:rsidR="009861CE" w:rsidRPr="0016404E">
              <w:t xml:space="preserve"> </w:t>
            </w:r>
            <w:proofErr w:type="spellStart"/>
            <w:r w:rsidRPr="0016404E">
              <w:t>кл</w:t>
            </w:r>
            <w:proofErr w:type="spellEnd"/>
            <w:r w:rsidRPr="0016404E">
              <w:t>/л</w:t>
            </w:r>
          </w:p>
        </w:tc>
        <w:tc>
          <w:tcPr>
            <w:tcW w:w="1348" w:type="dxa"/>
            <w:shd w:val="clear" w:color="auto" w:fill="FFFFFF"/>
            <w:tcMar>
              <w:top w:w="28" w:type="dxa"/>
              <w:left w:w="57" w:type="dxa"/>
              <w:bottom w:w="28" w:type="dxa"/>
              <w:right w:w="57" w:type="dxa"/>
            </w:tcMar>
          </w:tcPr>
          <w:p w14:paraId="7AB60FAC" w14:textId="77777777" w:rsidR="0058694F" w:rsidRPr="0016404E" w:rsidRDefault="0058694F" w:rsidP="007E5013">
            <w:pPr>
              <w:shd w:val="clear" w:color="auto" w:fill="FFFFFF"/>
              <w:spacing w:before="0" w:after="0"/>
              <w:ind w:firstLine="0"/>
              <w:jc w:val="center"/>
            </w:pPr>
            <w:proofErr w:type="spellStart"/>
            <w:r w:rsidRPr="0016404E">
              <w:t>СтФ</w:t>
            </w:r>
            <w:proofErr w:type="spellEnd"/>
          </w:p>
        </w:tc>
      </w:tr>
      <w:tr w:rsidR="008A475C" w:rsidRPr="0016404E" w14:paraId="5EFF9F07" w14:textId="77777777" w:rsidTr="00D942EE">
        <w:trPr>
          <w:trHeight w:val="170"/>
          <w:jc w:val="center"/>
        </w:trPr>
        <w:tc>
          <w:tcPr>
            <w:tcW w:w="3381" w:type="dxa"/>
            <w:shd w:val="clear" w:color="auto" w:fill="FFFFFF"/>
            <w:tcMar>
              <w:top w:w="28" w:type="dxa"/>
              <w:left w:w="57" w:type="dxa"/>
              <w:bottom w:w="28" w:type="dxa"/>
              <w:right w:w="57" w:type="dxa"/>
            </w:tcMar>
          </w:tcPr>
          <w:p w14:paraId="29F405B9" w14:textId="77777777" w:rsidR="0058694F" w:rsidRPr="0016404E" w:rsidRDefault="0058694F" w:rsidP="007E5013">
            <w:pPr>
              <w:shd w:val="clear" w:color="auto" w:fill="FFFFFF"/>
              <w:spacing w:before="0" w:after="0"/>
              <w:ind w:firstLine="0"/>
              <w:jc w:val="left"/>
              <w:rPr>
                <w:kern w:val="2"/>
              </w:rPr>
            </w:pPr>
            <w:r w:rsidRPr="0016404E">
              <w:rPr>
                <w:kern w:val="2"/>
              </w:rPr>
              <w:t>Фильтрование</w:t>
            </w:r>
            <w:r w:rsidR="009861CE" w:rsidRPr="0016404E">
              <w:rPr>
                <w:kern w:val="2"/>
              </w:rPr>
              <w:t xml:space="preserve"> </w:t>
            </w:r>
            <w:r w:rsidRPr="0016404E">
              <w:rPr>
                <w:kern w:val="2"/>
              </w:rPr>
              <w:t>через</w:t>
            </w:r>
            <w:r w:rsidR="009861CE" w:rsidRPr="0016404E">
              <w:rPr>
                <w:kern w:val="2"/>
              </w:rPr>
              <w:t xml:space="preserve"> </w:t>
            </w:r>
            <w:r w:rsidRPr="0016404E">
              <w:rPr>
                <w:kern w:val="2"/>
              </w:rPr>
              <w:t>обсыпку</w:t>
            </w:r>
            <w:r w:rsidR="009861CE" w:rsidRPr="0016404E">
              <w:rPr>
                <w:kern w:val="2"/>
              </w:rPr>
              <w:t xml:space="preserve"> </w:t>
            </w:r>
            <w:r w:rsidRPr="0016404E">
              <w:rPr>
                <w:kern w:val="2"/>
              </w:rPr>
              <w:t>фильтрующих</w:t>
            </w:r>
            <w:r w:rsidR="009861CE" w:rsidRPr="0016404E">
              <w:rPr>
                <w:kern w:val="2"/>
              </w:rPr>
              <w:t xml:space="preserve"> </w:t>
            </w:r>
            <w:r w:rsidRPr="0016404E">
              <w:rPr>
                <w:kern w:val="2"/>
              </w:rPr>
              <w:t>оголовков</w:t>
            </w:r>
          </w:p>
        </w:tc>
        <w:tc>
          <w:tcPr>
            <w:tcW w:w="4627" w:type="dxa"/>
            <w:shd w:val="clear" w:color="auto" w:fill="FFFFFF"/>
            <w:tcMar>
              <w:top w:w="28" w:type="dxa"/>
              <w:left w:w="57" w:type="dxa"/>
              <w:bottom w:w="28" w:type="dxa"/>
              <w:right w:w="57" w:type="dxa"/>
            </w:tcMar>
          </w:tcPr>
          <w:p w14:paraId="118C622D" w14:textId="77777777" w:rsidR="0058694F" w:rsidRPr="0016404E" w:rsidRDefault="0058694F" w:rsidP="007E5013">
            <w:pPr>
              <w:shd w:val="clear" w:color="auto" w:fill="FFFFFF"/>
              <w:spacing w:before="0" w:after="0"/>
              <w:ind w:firstLine="0"/>
              <w:jc w:val="center"/>
            </w:pPr>
            <w:r w:rsidRPr="0016404E">
              <w:t>ГДП,</w:t>
            </w:r>
            <w:r w:rsidR="009861CE" w:rsidRPr="0016404E">
              <w:t xml:space="preserve"> </w:t>
            </w:r>
            <w:r w:rsidRPr="0016404E">
              <w:t>плавающие</w:t>
            </w:r>
            <w:r w:rsidR="009861CE" w:rsidRPr="0016404E">
              <w:t xml:space="preserve"> </w:t>
            </w:r>
            <w:r w:rsidRPr="0016404E">
              <w:t>вещества,</w:t>
            </w:r>
            <w:r w:rsidR="009861CE" w:rsidRPr="0016404E">
              <w:t xml:space="preserve"> </w:t>
            </w:r>
            <w:r w:rsidRPr="0016404E">
              <w:t>щепа,</w:t>
            </w:r>
            <w:r w:rsidR="009861CE" w:rsidRPr="0016404E">
              <w:t xml:space="preserve"> </w:t>
            </w:r>
            <w:r w:rsidRPr="0016404E">
              <w:t>листья,</w:t>
            </w:r>
            <w:r w:rsidR="009861CE" w:rsidRPr="0016404E">
              <w:t xml:space="preserve"> </w:t>
            </w:r>
            <w:r w:rsidRPr="0016404E">
              <w:t>остатки</w:t>
            </w:r>
            <w:r w:rsidR="009861CE" w:rsidRPr="0016404E">
              <w:t xml:space="preserve"> </w:t>
            </w:r>
            <w:r w:rsidRPr="0016404E">
              <w:t>растений</w:t>
            </w:r>
            <w:r w:rsidR="009861CE" w:rsidRPr="0016404E">
              <w:t xml:space="preserve"> </w:t>
            </w:r>
            <w:r w:rsidRPr="0016404E">
              <w:t>водотоков</w:t>
            </w:r>
            <w:r w:rsidR="009861CE" w:rsidRPr="0016404E">
              <w:t xml:space="preserve"> </w:t>
            </w:r>
            <w:r w:rsidRPr="0016404E">
              <w:t>и</w:t>
            </w:r>
            <w:r w:rsidR="009861CE" w:rsidRPr="0016404E">
              <w:t xml:space="preserve"> </w:t>
            </w:r>
            <w:r w:rsidRPr="0016404E">
              <w:t>водо</w:t>
            </w:r>
            <w:r w:rsidR="005060F8" w:rsidRPr="0016404E">
              <w:t>е</w:t>
            </w:r>
            <w:r w:rsidRPr="0016404E">
              <w:t>мов</w:t>
            </w:r>
          </w:p>
        </w:tc>
        <w:tc>
          <w:tcPr>
            <w:tcW w:w="1348" w:type="dxa"/>
            <w:shd w:val="clear" w:color="auto" w:fill="FFFFFF"/>
            <w:tcMar>
              <w:top w:w="28" w:type="dxa"/>
              <w:left w:w="57" w:type="dxa"/>
              <w:bottom w:w="28" w:type="dxa"/>
              <w:right w:w="57" w:type="dxa"/>
            </w:tcMar>
          </w:tcPr>
          <w:p w14:paraId="519F1543" w14:textId="77777777" w:rsidR="0058694F" w:rsidRPr="0016404E" w:rsidRDefault="0058694F" w:rsidP="00D942EE">
            <w:pPr>
              <w:shd w:val="clear" w:color="auto" w:fill="FFFFFF"/>
              <w:spacing w:before="0" w:after="0"/>
              <w:ind w:firstLine="0"/>
              <w:jc w:val="center"/>
            </w:pPr>
            <w:proofErr w:type="spellStart"/>
            <w:r w:rsidRPr="0016404E">
              <w:t>ОбФ</w:t>
            </w:r>
            <w:proofErr w:type="spellEnd"/>
          </w:p>
        </w:tc>
      </w:tr>
      <w:tr w:rsidR="008A475C" w:rsidRPr="0016404E" w14:paraId="7907C9A1" w14:textId="77777777" w:rsidTr="00D942EE">
        <w:trPr>
          <w:trHeight w:val="170"/>
          <w:jc w:val="center"/>
        </w:trPr>
        <w:tc>
          <w:tcPr>
            <w:tcW w:w="3381" w:type="dxa"/>
            <w:shd w:val="clear" w:color="auto" w:fill="FFFFFF"/>
            <w:tcMar>
              <w:top w:w="28" w:type="dxa"/>
              <w:left w:w="57" w:type="dxa"/>
              <w:bottom w:w="28" w:type="dxa"/>
              <w:right w:w="57" w:type="dxa"/>
            </w:tcMar>
          </w:tcPr>
          <w:p w14:paraId="0F84BAC5" w14:textId="77777777" w:rsidR="0058694F" w:rsidRPr="0016404E" w:rsidRDefault="0058694F" w:rsidP="007E5013">
            <w:pPr>
              <w:shd w:val="clear" w:color="auto" w:fill="FFFFFF"/>
              <w:spacing w:before="0" w:after="0"/>
              <w:ind w:firstLine="0"/>
              <w:jc w:val="left"/>
              <w:rPr>
                <w:kern w:val="2"/>
              </w:rPr>
            </w:pPr>
            <w:r w:rsidRPr="0016404E">
              <w:rPr>
                <w:kern w:val="2"/>
              </w:rPr>
              <w:t>Фильтрование</w:t>
            </w:r>
            <w:r w:rsidR="009861CE" w:rsidRPr="0016404E">
              <w:rPr>
                <w:kern w:val="2"/>
              </w:rPr>
              <w:t xml:space="preserve"> </w:t>
            </w:r>
            <w:r w:rsidRPr="0016404E">
              <w:rPr>
                <w:kern w:val="2"/>
              </w:rPr>
              <w:t>через</w:t>
            </w:r>
            <w:r w:rsidR="009861CE" w:rsidRPr="0016404E">
              <w:rPr>
                <w:kern w:val="2"/>
              </w:rPr>
              <w:t xml:space="preserve"> </w:t>
            </w:r>
            <w:r w:rsidRPr="0016404E">
              <w:rPr>
                <w:kern w:val="2"/>
              </w:rPr>
              <w:t>крупнозернистую</w:t>
            </w:r>
            <w:r w:rsidR="009861CE" w:rsidRPr="0016404E">
              <w:rPr>
                <w:kern w:val="2"/>
              </w:rPr>
              <w:t xml:space="preserve"> </w:t>
            </w:r>
            <w:r w:rsidRPr="0016404E">
              <w:rPr>
                <w:kern w:val="2"/>
              </w:rPr>
              <w:t>среду</w:t>
            </w:r>
            <w:r w:rsidR="009861CE" w:rsidRPr="0016404E">
              <w:rPr>
                <w:kern w:val="2"/>
              </w:rPr>
              <w:t xml:space="preserve"> </w:t>
            </w:r>
            <w:r w:rsidRPr="0016404E">
              <w:rPr>
                <w:kern w:val="2"/>
              </w:rPr>
              <w:t>в</w:t>
            </w:r>
            <w:r w:rsidR="009861CE" w:rsidRPr="0016404E">
              <w:rPr>
                <w:kern w:val="2"/>
              </w:rPr>
              <w:t xml:space="preserve"> </w:t>
            </w:r>
            <w:proofErr w:type="spellStart"/>
            <w:r w:rsidRPr="0016404E">
              <w:rPr>
                <w:kern w:val="2"/>
              </w:rPr>
              <w:t>префильтрах</w:t>
            </w:r>
            <w:proofErr w:type="spellEnd"/>
          </w:p>
        </w:tc>
        <w:tc>
          <w:tcPr>
            <w:tcW w:w="4627" w:type="dxa"/>
            <w:shd w:val="clear" w:color="auto" w:fill="FFFFFF"/>
            <w:tcMar>
              <w:top w:w="28" w:type="dxa"/>
              <w:left w:w="57" w:type="dxa"/>
              <w:bottom w:w="28" w:type="dxa"/>
              <w:right w:w="57" w:type="dxa"/>
            </w:tcMar>
          </w:tcPr>
          <w:p w14:paraId="71FDC844" w14:textId="77777777" w:rsidR="0058694F" w:rsidRPr="0016404E" w:rsidRDefault="0058694F" w:rsidP="00A904C0">
            <w:pPr>
              <w:shd w:val="clear" w:color="auto" w:fill="FFFFFF"/>
              <w:spacing w:before="0" w:after="0"/>
              <w:ind w:firstLine="0"/>
              <w:jc w:val="center"/>
            </w:pPr>
            <w:r w:rsidRPr="0016404E">
              <w:t>ГДП</w:t>
            </w:r>
            <w:r w:rsidR="009861CE" w:rsidRPr="0016404E">
              <w:t xml:space="preserve"> </w:t>
            </w:r>
            <w:r w:rsidRPr="0016404E">
              <w:t>с</w:t>
            </w:r>
            <w:r w:rsidR="009861CE" w:rsidRPr="0016404E">
              <w:t xml:space="preserve"> </w:t>
            </w:r>
            <w:r w:rsidRPr="0016404E">
              <w:t>частиц</w:t>
            </w:r>
            <w:r w:rsidR="00A904C0" w:rsidRPr="0016404E">
              <w:t>ами</w:t>
            </w:r>
            <w:r w:rsidR="009861CE" w:rsidRPr="0016404E">
              <w:t xml:space="preserve"> </w:t>
            </w:r>
            <w:r w:rsidR="00A904C0" w:rsidRPr="0016404E">
              <w:t xml:space="preserve">размером </w:t>
            </w:r>
            <w:r w:rsidRPr="0016404E">
              <w:t>менее</w:t>
            </w:r>
            <w:r w:rsidR="009861CE" w:rsidRPr="0016404E">
              <w:t xml:space="preserve"> </w:t>
            </w:r>
            <w:r w:rsidRPr="0016404E">
              <w:t>1,</w:t>
            </w:r>
            <w:r w:rsidR="00A31BBB" w:rsidRPr="0016404E">
              <w:t>0</w:t>
            </w:r>
            <w:r w:rsidR="009861CE" w:rsidRPr="0016404E">
              <w:t xml:space="preserve"> </w:t>
            </w:r>
            <w:r w:rsidRPr="0016404E">
              <w:t>мм</w:t>
            </w:r>
          </w:p>
        </w:tc>
        <w:tc>
          <w:tcPr>
            <w:tcW w:w="1348" w:type="dxa"/>
            <w:shd w:val="clear" w:color="auto" w:fill="FFFFFF"/>
            <w:tcMar>
              <w:top w:w="28" w:type="dxa"/>
              <w:left w:w="57" w:type="dxa"/>
              <w:bottom w:w="28" w:type="dxa"/>
              <w:right w:w="57" w:type="dxa"/>
            </w:tcMar>
          </w:tcPr>
          <w:p w14:paraId="2FF8DB74" w14:textId="77777777" w:rsidR="0058694F" w:rsidRPr="0016404E" w:rsidRDefault="0058694F" w:rsidP="007E5013">
            <w:pPr>
              <w:shd w:val="clear" w:color="auto" w:fill="FFFFFF"/>
              <w:spacing w:before="0" w:after="0"/>
              <w:ind w:firstLine="0"/>
              <w:jc w:val="center"/>
            </w:pPr>
            <w:r w:rsidRPr="0016404E">
              <w:t>КПФ</w:t>
            </w:r>
          </w:p>
        </w:tc>
      </w:tr>
      <w:tr w:rsidR="008A475C" w:rsidRPr="0016404E" w14:paraId="3D0C7F0F" w14:textId="77777777" w:rsidTr="00D942EE">
        <w:trPr>
          <w:trHeight w:val="170"/>
          <w:jc w:val="center"/>
        </w:trPr>
        <w:tc>
          <w:tcPr>
            <w:tcW w:w="3381" w:type="dxa"/>
            <w:shd w:val="clear" w:color="auto" w:fill="FFFFFF"/>
            <w:tcMar>
              <w:top w:w="28" w:type="dxa"/>
              <w:left w:w="57" w:type="dxa"/>
              <w:bottom w:w="28" w:type="dxa"/>
              <w:right w:w="57" w:type="dxa"/>
            </w:tcMar>
          </w:tcPr>
          <w:p w14:paraId="3ACF132F" w14:textId="77777777" w:rsidR="0058694F" w:rsidRPr="0016404E" w:rsidRDefault="0058694F" w:rsidP="007E5013">
            <w:pPr>
              <w:shd w:val="clear" w:color="auto" w:fill="FFFFFF"/>
              <w:spacing w:before="0" w:after="0"/>
              <w:ind w:firstLine="0"/>
              <w:jc w:val="left"/>
              <w:rPr>
                <w:kern w:val="2"/>
              </w:rPr>
            </w:pPr>
            <w:r w:rsidRPr="0016404E">
              <w:rPr>
                <w:kern w:val="2"/>
              </w:rPr>
              <w:t>Медленное</w:t>
            </w:r>
            <w:r w:rsidR="009861CE" w:rsidRPr="0016404E">
              <w:rPr>
                <w:kern w:val="2"/>
              </w:rPr>
              <w:t xml:space="preserve"> </w:t>
            </w:r>
            <w:r w:rsidRPr="0016404E">
              <w:rPr>
                <w:kern w:val="2"/>
              </w:rPr>
              <w:t>фильтрование</w:t>
            </w:r>
          </w:p>
        </w:tc>
        <w:tc>
          <w:tcPr>
            <w:tcW w:w="4627" w:type="dxa"/>
            <w:shd w:val="clear" w:color="auto" w:fill="FFFFFF"/>
            <w:tcMar>
              <w:top w:w="28" w:type="dxa"/>
              <w:left w:w="57" w:type="dxa"/>
              <w:bottom w:w="28" w:type="dxa"/>
              <w:right w:w="57" w:type="dxa"/>
            </w:tcMar>
          </w:tcPr>
          <w:p w14:paraId="351FC8EB" w14:textId="77777777" w:rsidR="00D942EE" w:rsidRPr="0016404E" w:rsidRDefault="0058694F" w:rsidP="007E5013">
            <w:pPr>
              <w:shd w:val="clear" w:color="auto" w:fill="FFFFFF"/>
              <w:spacing w:before="0" w:after="0"/>
              <w:ind w:firstLine="0"/>
              <w:jc w:val="center"/>
            </w:pPr>
            <w:r w:rsidRPr="0016404E">
              <w:t>ГДП,</w:t>
            </w:r>
            <w:r w:rsidR="009861CE" w:rsidRPr="0016404E">
              <w:t xml:space="preserve"> </w:t>
            </w:r>
            <w:r w:rsidRPr="0016404E">
              <w:t>коллоидные</w:t>
            </w:r>
            <w:r w:rsidR="009861CE" w:rsidRPr="0016404E">
              <w:t xml:space="preserve"> </w:t>
            </w:r>
            <w:r w:rsidRPr="0016404E">
              <w:t>взвеси</w:t>
            </w:r>
            <w:r w:rsidR="009861CE" w:rsidRPr="0016404E">
              <w:t xml:space="preserve"> </w:t>
            </w:r>
            <w:r w:rsidRPr="0016404E">
              <w:t>и</w:t>
            </w:r>
            <w:r w:rsidR="009861CE" w:rsidRPr="0016404E">
              <w:t xml:space="preserve"> </w:t>
            </w:r>
            <w:r w:rsidRPr="0016404E">
              <w:t>бактерии,</w:t>
            </w:r>
          </w:p>
          <w:p w14:paraId="1F6BA6DB" w14:textId="77777777" w:rsidR="0058694F" w:rsidRPr="0016404E" w:rsidRDefault="0058694F" w:rsidP="007E5013">
            <w:pPr>
              <w:shd w:val="clear" w:color="auto" w:fill="FFFFFF"/>
              <w:spacing w:before="0" w:after="0"/>
              <w:ind w:firstLine="0"/>
              <w:jc w:val="center"/>
            </w:pPr>
            <w:r w:rsidRPr="0016404E">
              <w:t>М</w:t>
            </w:r>
            <w:r w:rsidR="00D942EE" w:rsidRPr="0016404E">
              <w:t xml:space="preserve"> </w:t>
            </w:r>
            <w:r w:rsidRPr="0016404E">
              <w:t>&lt;</w:t>
            </w:r>
            <w:r w:rsidR="00D942EE" w:rsidRPr="0016404E">
              <w:t xml:space="preserve"> </w:t>
            </w:r>
            <w:r w:rsidRPr="0016404E">
              <w:t>50мг/д</w:t>
            </w:r>
          </w:p>
        </w:tc>
        <w:tc>
          <w:tcPr>
            <w:tcW w:w="1348" w:type="dxa"/>
            <w:shd w:val="clear" w:color="auto" w:fill="FFFFFF"/>
            <w:tcMar>
              <w:top w:w="28" w:type="dxa"/>
              <w:left w:w="57" w:type="dxa"/>
              <w:bottom w:w="28" w:type="dxa"/>
              <w:right w:w="57" w:type="dxa"/>
            </w:tcMar>
          </w:tcPr>
          <w:p w14:paraId="7FECDDF8" w14:textId="77777777" w:rsidR="0058694F" w:rsidRPr="0016404E" w:rsidRDefault="0058694F" w:rsidP="007E5013">
            <w:pPr>
              <w:shd w:val="clear" w:color="auto" w:fill="FFFFFF"/>
              <w:spacing w:before="0" w:after="0"/>
              <w:ind w:firstLine="0"/>
              <w:jc w:val="center"/>
            </w:pPr>
            <w:r w:rsidRPr="0016404E">
              <w:t>МФ</w:t>
            </w:r>
          </w:p>
        </w:tc>
      </w:tr>
      <w:tr w:rsidR="008A475C" w:rsidRPr="0016404E" w14:paraId="3A0618AD"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237347FB" w14:textId="77777777" w:rsidR="00D142B5" w:rsidRPr="0016404E" w:rsidRDefault="00D142B5" w:rsidP="00D142B5">
            <w:pPr>
              <w:shd w:val="clear" w:color="auto" w:fill="FFFFFF"/>
              <w:spacing w:before="0" w:after="0"/>
              <w:ind w:firstLine="0"/>
              <w:jc w:val="left"/>
              <w:rPr>
                <w:kern w:val="2"/>
              </w:rPr>
            </w:pPr>
            <w:r w:rsidRPr="0016404E">
              <w:rPr>
                <w:kern w:val="24"/>
              </w:rPr>
              <w:t>Ультрафильтрация</w:t>
            </w:r>
          </w:p>
        </w:tc>
        <w:tc>
          <w:tcPr>
            <w:tcW w:w="4627" w:type="dxa"/>
            <w:shd w:val="clear" w:color="auto" w:fill="auto"/>
            <w:tcMar>
              <w:top w:w="28" w:type="dxa"/>
              <w:left w:w="57" w:type="dxa"/>
              <w:bottom w:w="28" w:type="dxa"/>
              <w:right w:w="57" w:type="dxa"/>
            </w:tcMar>
            <w:vAlign w:val="center"/>
          </w:tcPr>
          <w:p w14:paraId="189D2062" w14:textId="77777777" w:rsidR="00D142B5" w:rsidRPr="0016404E" w:rsidRDefault="00D142B5" w:rsidP="00D142B5">
            <w:pPr>
              <w:shd w:val="clear" w:color="auto" w:fill="FFFFFF"/>
              <w:spacing w:before="0" w:after="0"/>
              <w:ind w:firstLine="0"/>
              <w:jc w:val="center"/>
            </w:pPr>
            <w:r w:rsidRPr="0016404E">
              <w:t>ГПД,</w:t>
            </w:r>
            <w:r w:rsidR="009861CE" w:rsidRPr="0016404E">
              <w:t xml:space="preserve"> </w:t>
            </w:r>
            <w:r w:rsidRPr="0016404E">
              <w:t>коллоидные</w:t>
            </w:r>
            <w:r w:rsidR="009861CE" w:rsidRPr="0016404E">
              <w:t xml:space="preserve"> </w:t>
            </w:r>
            <w:r w:rsidRPr="0016404E">
              <w:t>вещества</w:t>
            </w:r>
            <w:r w:rsidR="009861CE" w:rsidRPr="0016404E">
              <w:t xml:space="preserve"> </w:t>
            </w:r>
            <w:r w:rsidRPr="0016404E">
              <w:t>и</w:t>
            </w:r>
            <w:r w:rsidR="009861CE" w:rsidRPr="0016404E">
              <w:t xml:space="preserve"> </w:t>
            </w:r>
            <w:r w:rsidRPr="0016404E">
              <w:t>бактерии</w:t>
            </w:r>
            <w:r w:rsidR="009861CE" w:rsidRPr="0016404E">
              <w:t xml:space="preserve"> </w:t>
            </w:r>
            <w:r w:rsidRPr="0016404E">
              <w:t>с</w:t>
            </w:r>
            <w:r w:rsidR="009861CE" w:rsidRPr="0016404E">
              <w:t xml:space="preserve"> </w:t>
            </w:r>
            <w:r w:rsidRPr="0016404E">
              <w:t>М</w:t>
            </w:r>
            <w:r w:rsidR="00D942EE" w:rsidRPr="0016404E">
              <w:t xml:space="preserve"> </w:t>
            </w:r>
            <w:r w:rsidRPr="0016404E">
              <w:t>&lt;</w:t>
            </w:r>
            <w:r w:rsidR="00D942EE" w:rsidRPr="0016404E">
              <w:t xml:space="preserve"> </w:t>
            </w:r>
            <w:r w:rsidRPr="0016404E">
              <w:t>100</w:t>
            </w:r>
            <w:r w:rsidR="009861CE" w:rsidRPr="0016404E">
              <w:t xml:space="preserve"> </w:t>
            </w:r>
            <w:r w:rsidRPr="0016404E">
              <w:t>мг/л,</w:t>
            </w:r>
            <w:r w:rsidR="009861CE" w:rsidRPr="0016404E">
              <w:t xml:space="preserve"> </w:t>
            </w:r>
            <w:r w:rsidRPr="0016404E">
              <w:t>ПО</w:t>
            </w:r>
            <w:r w:rsidR="009861CE" w:rsidRPr="0016404E">
              <w:t xml:space="preserve"> </w:t>
            </w:r>
            <w:r w:rsidR="00D942EE" w:rsidRPr="0016404E">
              <w:t>–</w:t>
            </w:r>
            <w:r w:rsidR="009861CE" w:rsidRPr="0016404E">
              <w:t xml:space="preserve"> </w:t>
            </w:r>
            <w:r w:rsidRPr="0016404E">
              <w:t>до</w:t>
            </w:r>
            <w:r w:rsidR="009861CE" w:rsidRPr="0016404E">
              <w:t xml:space="preserve"> </w:t>
            </w:r>
            <w:r w:rsidRPr="0016404E">
              <w:t>80</w:t>
            </w:r>
            <w:r w:rsidR="009861CE" w:rsidRPr="0016404E">
              <w:t xml:space="preserve"> </w:t>
            </w:r>
            <w:r w:rsidRPr="0016404E">
              <w:t>мг</w:t>
            </w:r>
            <w:r w:rsidR="00D942EE" w:rsidRPr="0016404E">
              <w:t xml:space="preserve"> </w:t>
            </w:r>
            <w:r w:rsidRPr="0016404E">
              <w:t>О</w:t>
            </w:r>
            <w:r w:rsidRPr="0016404E">
              <w:rPr>
                <w:vertAlign w:val="subscript"/>
              </w:rPr>
              <w:t>2</w:t>
            </w:r>
            <w:r w:rsidRPr="0016404E">
              <w:t>/л,</w:t>
            </w:r>
            <w:r w:rsidR="009861CE" w:rsidRPr="0016404E">
              <w:t xml:space="preserve"> </w:t>
            </w:r>
            <w:r w:rsidRPr="0016404E">
              <w:t>болезнетворные</w:t>
            </w:r>
            <w:r w:rsidR="009861CE" w:rsidRPr="0016404E">
              <w:t xml:space="preserve"> </w:t>
            </w:r>
            <w:r w:rsidRPr="0016404E">
              <w:t>бактерии</w:t>
            </w:r>
            <w:r w:rsidR="009861CE" w:rsidRPr="0016404E">
              <w:t xml:space="preserve"> </w:t>
            </w:r>
            <w:r w:rsidRPr="0016404E">
              <w:t>и</w:t>
            </w:r>
            <w:r w:rsidR="009861CE" w:rsidRPr="0016404E">
              <w:t xml:space="preserve"> </w:t>
            </w:r>
            <w:r w:rsidRPr="0016404E">
              <w:t>другие</w:t>
            </w:r>
            <w:r w:rsidR="009861CE" w:rsidRPr="0016404E">
              <w:t xml:space="preserve"> </w:t>
            </w:r>
            <w:r w:rsidRPr="0016404E">
              <w:t>виды</w:t>
            </w:r>
            <w:r w:rsidR="009861CE" w:rsidRPr="0016404E">
              <w:t xml:space="preserve"> </w:t>
            </w:r>
            <w:r w:rsidRPr="0016404E">
              <w:t>организмов,</w:t>
            </w:r>
            <w:r w:rsidR="009861CE" w:rsidRPr="0016404E">
              <w:t xml:space="preserve"> </w:t>
            </w:r>
            <w:r w:rsidRPr="0016404E">
              <w:t>органические</w:t>
            </w:r>
            <w:r w:rsidR="009861CE" w:rsidRPr="0016404E">
              <w:t xml:space="preserve"> </w:t>
            </w:r>
            <w:r w:rsidRPr="0016404E">
              <w:t>вещества,</w:t>
            </w:r>
            <w:r w:rsidR="009861CE" w:rsidRPr="0016404E">
              <w:t xml:space="preserve"> </w:t>
            </w:r>
            <w:r w:rsidRPr="0016404E">
              <w:t>обус</w:t>
            </w:r>
            <w:r w:rsidR="008D25A2" w:rsidRPr="0016404E">
              <w:t>ло</w:t>
            </w:r>
            <w:r w:rsidRPr="0016404E">
              <w:t>вливающие</w:t>
            </w:r>
            <w:r w:rsidR="009861CE" w:rsidRPr="0016404E">
              <w:t xml:space="preserve"> </w:t>
            </w:r>
            <w:r w:rsidRPr="0016404E">
              <w:t>высокую</w:t>
            </w:r>
            <w:r w:rsidR="009861CE" w:rsidRPr="0016404E">
              <w:t xml:space="preserve"> </w:t>
            </w:r>
            <w:r w:rsidRPr="0016404E">
              <w:t>цветность</w:t>
            </w:r>
          </w:p>
        </w:tc>
        <w:tc>
          <w:tcPr>
            <w:tcW w:w="1348" w:type="dxa"/>
            <w:shd w:val="clear" w:color="auto" w:fill="auto"/>
            <w:tcMar>
              <w:top w:w="28" w:type="dxa"/>
              <w:left w:w="57" w:type="dxa"/>
              <w:bottom w:w="28" w:type="dxa"/>
              <w:right w:w="57" w:type="dxa"/>
            </w:tcMar>
            <w:vAlign w:val="center"/>
          </w:tcPr>
          <w:p w14:paraId="5EF00BEB" w14:textId="77777777" w:rsidR="00D142B5" w:rsidRPr="0016404E" w:rsidRDefault="00D142B5" w:rsidP="00D142B5">
            <w:pPr>
              <w:shd w:val="clear" w:color="auto" w:fill="FFFFFF"/>
              <w:spacing w:before="0" w:after="0"/>
              <w:ind w:firstLine="0"/>
              <w:jc w:val="center"/>
            </w:pPr>
            <w:r w:rsidRPr="0016404E">
              <w:rPr>
                <w:kern w:val="24"/>
              </w:rPr>
              <w:t>УУФ</w:t>
            </w:r>
          </w:p>
        </w:tc>
      </w:tr>
      <w:tr w:rsidR="008A475C" w:rsidRPr="0016404E" w14:paraId="38B8276D"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16ED8AAE" w14:textId="77777777" w:rsidR="00D142B5" w:rsidRPr="0016404E" w:rsidRDefault="00D142B5" w:rsidP="00D142B5">
            <w:pPr>
              <w:shd w:val="clear" w:color="auto" w:fill="FFFFFF"/>
              <w:spacing w:before="0" w:after="0"/>
              <w:ind w:firstLine="0"/>
              <w:jc w:val="left"/>
              <w:rPr>
                <w:kern w:val="2"/>
              </w:rPr>
            </w:pPr>
            <w:r w:rsidRPr="0016404E">
              <w:rPr>
                <w:kern w:val="24"/>
              </w:rPr>
              <w:lastRenderedPageBreak/>
              <w:t>Обессоливание</w:t>
            </w:r>
            <w:r w:rsidR="009861CE" w:rsidRPr="0016404E">
              <w:rPr>
                <w:kern w:val="24"/>
              </w:rPr>
              <w:t xml:space="preserve"> </w:t>
            </w:r>
            <w:r w:rsidRPr="0016404E">
              <w:rPr>
                <w:kern w:val="24"/>
              </w:rPr>
              <w:t>и</w:t>
            </w:r>
            <w:r w:rsidR="009861CE" w:rsidRPr="0016404E">
              <w:rPr>
                <w:kern w:val="24"/>
              </w:rPr>
              <w:t xml:space="preserve"> </w:t>
            </w:r>
            <w:r w:rsidRPr="0016404E">
              <w:rPr>
                <w:kern w:val="24"/>
              </w:rPr>
              <w:t>умягчение</w:t>
            </w:r>
            <w:r w:rsidR="009861CE" w:rsidRPr="0016404E">
              <w:rPr>
                <w:kern w:val="24"/>
              </w:rPr>
              <w:t xml:space="preserve"> </w:t>
            </w:r>
            <w:r w:rsidRPr="0016404E">
              <w:rPr>
                <w:kern w:val="24"/>
              </w:rPr>
              <w:t>обратным</w:t>
            </w:r>
            <w:r w:rsidR="009861CE" w:rsidRPr="0016404E">
              <w:rPr>
                <w:kern w:val="24"/>
              </w:rPr>
              <w:t xml:space="preserve"> </w:t>
            </w:r>
            <w:r w:rsidRPr="0016404E">
              <w:rPr>
                <w:kern w:val="24"/>
              </w:rPr>
              <w:t>осмосом</w:t>
            </w:r>
            <w:r w:rsidR="009861CE" w:rsidRPr="0016404E">
              <w:rPr>
                <w:kern w:val="24"/>
              </w:rPr>
              <w:t xml:space="preserve"> </w:t>
            </w:r>
          </w:p>
        </w:tc>
        <w:tc>
          <w:tcPr>
            <w:tcW w:w="4627" w:type="dxa"/>
            <w:shd w:val="clear" w:color="auto" w:fill="auto"/>
            <w:tcMar>
              <w:top w:w="28" w:type="dxa"/>
              <w:left w:w="57" w:type="dxa"/>
              <w:bottom w:w="28" w:type="dxa"/>
              <w:right w:w="57" w:type="dxa"/>
            </w:tcMar>
            <w:vAlign w:val="center"/>
          </w:tcPr>
          <w:p w14:paraId="31EDE2EB" w14:textId="77777777" w:rsidR="00D942EE" w:rsidRPr="0016404E" w:rsidRDefault="00D142B5" w:rsidP="00D142B5">
            <w:pPr>
              <w:shd w:val="clear" w:color="auto" w:fill="FFFFFF"/>
              <w:spacing w:before="0" w:after="0"/>
              <w:ind w:firstLine="0"/>
              <w:jc w:val="center"/>
              <w:rPr>
                <w:kern w:val="24"/>
              </w:rPr>
            </w:pPr>
            <w:r w:rsidRPr="0016404E">
              <w:rPr>
                <w:kern w:val="24"/>
              </w:rPr>
              <w:t>Ж</w:t>
            </w:r>
            <w:r w:rsidR="00D942EE" w:rsidRPr="0016404E">
              <w:rPr>
                <w:kern w:val="24"/>
              </w:rPr>
              <w:t xml:space="preserve"> </w:t>
            </w:r>
            <w:r w:rsidRPr="0016404E">
              <w:rPr>
                <w:kern w:val="24"/>
              </w:rPr>
              <w:t>&lt;</w:t>
            </w:r>
            <w:r w:rsidR="009861CE" w:rsidRPr="0016404E">
              <w:rPr>
                <w:kern w:val="24"/>
              </w:rPr>
              <w:t xml:space="preserve"> </w:t>
            </w:r>
            <w:r w:rsidRPr="0016404E">
              <w:rPr>
                <w:kern w:val="24"/>
              </w:rPr>
              <w:t>35</w:t>
            </w:r>
            <w:r w:rsidR="009861CE" w:rsidRPr="0016404E">
              <w:rPr>
                <w:kern w:val="24"/>
              </w:rPr>
              <w:t xml:space="preserve"> </w:t>
            </w:r>
            <w:r w:rsidRPr="0016404E">
              <w:rPr>
                <w:kern w:val="24"/>
              </w:rPr>
              <w:t>мг-</w:t>
            </w:r>
            <w:proofErr w:type="spellStart"/>
            <w:r w:rsidRPr="0016404E">
              <w:rPr>
                <w:kern w:val="24"/>
              </w:rPr>
              <w:t>экв</w:t>
            </w:r>
            <w:proofErr w:type="spellEnd"/>
            <w:r w:rsidRPr="0016404E">
              <w:rPr>
                <w:kern w:val="24"/>
              </w:rPr>
              <w:t>/</w:t>
            </w:r>
            <w:r w:rsidR="009861CE" w:rsidRPr="0016404E">
              <w:rPr>
                <w:rFonts w:eastAsiaTheme="minorHAnsi"/>
                <w:lang w:eastAsia="en-US"/>
              </w:rPr>
              <w:t xml:space="preserve"> </w:t>
            </w:r>
            <w:r w:rsidRPr="0016404E">
              <w:rPr>
                <w:rFonts w:eastAsiaTheme="minorHAnsi"/>
                <w:lang w:eastAsia="en-US"/>
              </w:rPr>
              <w:t>дм</w:t>
            </w:r>
            <w:r w:rsidRPr="0016404E">
              <w:rPr>
                <w:rFonts w:eastAsiaTheme="minorHAnsi"/>
                <w:vertAlign w:val="superscript"/>
                <w:lang w:eastAsia="en-US"/>
              </w:rPr>
              <w:t>3</w:t>
            </w:r>
            <w:r w:rsidRPr="0016404E">
              <w:rPr>
                <w:kern w:val="24"/>
              </w:rPr>
              <w:t>,</w:t>
            </w:r>
            <w:r w:rsidR="009861CE" w:rsidRPr="0016404E">
              <w:rPr>
                <w:kern w:val="24"/>
              </w:rPr>
              <w:t xml:space="preserve"> </w:t>
            </w:r>
            <w:r w:rsidRPr="0016404E">
              <w:rPr>
                <w:kern w:val="24"/>
              </w:rPr>
              <w:t>С</w:t>
            </w:r>
            <w:r w:rsidR="00D942EE" w:rsidRPr="0016404E">
              <w:rPr>
                <w:kern w:val="24"/>
              </w:rPr>
              <w:t xml:space="preserve"> </w:t>
            </w:r>
            <w:r w:rsidRPr="0016404E">
              <w:rPr>
                <w:kern w:val="24"/>
              </w:rPr>
              <w:t>&lt;</w:t>
            </w:r>
            <w:r w:rsidR="00D942EE" w:rsidRPr="0016404E">
              <w:rPr>
                <w:kern w:val="24"/>
              </w:rPr>
              <w:t xml:space="preserve"> </w:t>
            </w:r>
            <w:r w:rsidRPr="0016404E">
              <w:rPr>
                <w:kern w:val="24"/>
              </w:rPr>
              <w:t>30</w:t>
            </w:r>
            <w:r w:rsidR="009861CE" w:rsidRPr="0016404E">
              <w:rPr>
                <w:kern w:val="24"/>
              </w:rPr>
              <w:t xml:space="preserve"> </w:t>
            </w:r>
            <w:r w:rsidRPr="0016404E">
              <w:rPr>
                <w:kern w:val="24"/>
              </w:rPr>
              <w:t>г/</w:t>
            </w:r>
            <w:r w:rsidR="009861CE" w:rsidRPr="0016404E">
              <w:rPr>
                <w:rFonts w:eastAsiaTheme="minorHAnsi"/>
                <w:lang w:eastAsia="en-US"/>
              </w:rPr>
              <w:t xml:space="preserve"> </w:t>
            </w:r>
            <w:r w:rsidRPr="0016404E">
              <w:rPr>
                <w:rFonts w:eastAsiaTheme="minorHAnsi"/>
                <w:lang w:eastAsia="en-US"/>
              </w:rPr>
              <w:t>дм</w:t>
            </w:r>
            <w:r w:rsidRPr="0016404E">
              <w:rPr>
                <w:rFonts w:eastAsiaTheme="minorHAnsi"/>
                <w:vertAlign w:val="superscript"/>
                <w:lang w:eastAsia="en-US"/>
              </w:rPr>
              <w:t>3</w:t>
            </w:r>
            <w:r w:rsidRPr="0016404E">
              <w:rPr>
                <w:kern w:val="24"/>
              </w:rPr>
              <w:t>,</w:t>
            </w:r>
            <w:r w:rsidR="009861CE" w:rsidRPr="0016404E">
              <w:rPr>
                <w:kern w:val="24"/>
              </w:rPr>
              <w:t xml:space="preserve"> </w:t>
            </w:r>
            <w:r w:rsidRPr="0016404E">
              <w:rPr>
                <w:kern w:val="24"/>
              </w:rPr>
              <w:t>ПО</w:t>
            </w:r>
            <w:r w:rsidR="009861CE" w:rsidRPr="0016404E">
              <w:rPr>
                <w:kern w:val="24"/>
              </w:rPr>
              <w:t xml:space="preserve"> </w:t>
            </w:r>
            <w:r w:rsidRPr="0016404E">
              <w:rPr>
                <w:kern w:val="24"/>
              </w:rPr>
              <w:t>&lt;</w:t>
            </w:r>
            <w:r w:rsidR="009861CE" w:rsidRPr="0016404E">
              <w:rPr>
                <w:kern w:val="24"/>
              </w:rPr>
              <w:t xml:space="preserve"> </w:t>
            </w:r>
            <w:r w:rsidRPr="0016404E">
              <w:rPr>
                <w:kern w:val="24"/>
              </w:rPr>
              <w:t>7,</w:t>
            </w:r>
          </w:p>
          <w:p w14:paraId="0E272392" w14:textId="77777777" w:rsidR="00D142B5" w:rsidRPr="0016404E" w:rsidRDefault="00D142B5" w:rsidP="00D142B5">
            <w:pPr>
              <w:shd w:val="clear" w:color="auto" w:fill="FFFFFF"/>
              <w:spacing w:before="0" w:after="0"/>
              <w:ind w:firstLine="0"/>
              <w:jc w:val="center"/>
            </w:pPr>
            <w:r w:rsidRPr="0016404E">
              <w:rPr>
                <w:kern w:val="24"/>
              </w:rPr>
              <w:t>М</w:t>
            </w:r>
            <w:r w:rsidR="009861CE" w:rsidRPr="0016404E">
              <w:rPr>
                <w:kern w:val="24"/>
              </w:rPr>
              <w:t xml:space="preserve"> </w:t>
            </w:r>
            <w:r w:rsidRPr="0016404E">
              <w:rPr>
                <w:kern w:val="24"/>
              </w:rPr>
              <w:t>&lt;</w:t>
            </w:r>
            <w:r w:rsidR="009861CE" w:rsidRPr="0016404E">
              <w:rPr>
                <w:kern w:val="24"/>
              </w:rPr>
              <w:t xml:space="preserve"> </w:t>
            </w:r>
            <w:r w:rsidRPr="0016404E">
              <w:rPr>
                <w:kern w:val="24"/>
              </w:rPr>
              <w:t>0,5</w:t>
            </w:r>
            <w:r w:rsidR="009861CE" w:rsidRPr="0016404E">
              <w:rPr>
                <w:kern w:val="24"/>
              </w:rPr>
              <w:t xml:space="preserve"> </w:t>
            </w:r>
            <w:r w:rsidRPr="0016404E">
              <w:rPr>
                <w:kern w:val="24"/>
              </w:rPr>
              <w:t>мг/</w:t>
            </w:r>
            <w:r w:rsidR="009861CE" w:rsidRPr="0016404E">
              <w:rPr>
                <w:rFonts w:eastAsiaTheme="minorHAnsi"/>
                <w:lang w:eastAsia="en-US"/>
              </w:rPr>
              <w:t xml:space="preserve"> </w:t>
            </w:r>
            <w:r w:rsidRPr="0016404E">
              <w:rPr>
                <w:rFonts w:eastAsiaTheme="minorHAnsi"/>
                <w:lang w:eastAsia="en-US"/>
              </w:rPr>
              <w:t>дм</w:t>
            </w:r>
            <w:r w:rsidRPr="0016404E">
              <w:rPr>
                <w:rFonts w:eastAsiaTheme="minorHAnsi"/>
                <w:vertAlign w:val="superscript"/>
                <w:lang w:eastAsia="en-US"/>
              </w:rPr>
              <w:t>3</w:t>
            </w:r>
          </w:p>
        </w:tc>
        <w:tc>
          <w:tcPr>
            <w:tcW w:w="1348" w:type="dxa"/>
            <w:shd w:val="clear" w:color="auto" w:fill="auto"/>
            <w:tcMar>
              <w:top w:w="28" w:type="dxa"/>
              <w:left w:w="57" w:type="dxa"/>
              <w:bottom w:w="28" w:type="dxa"/>
              <w:right w:w="57" w:type="dxa"/>
            </w:tcMar>
            <w:vAlign w:val="center"/>
          </w:tcPr>
          <w:p w14:paraId="0E8C557C" w14:textId="77777777" w:rsidR="00D142B5" w:rsidRPr="0016404E" w:rsidRDefault="00D142B5" w:rsidP="00D142B5">
            <w:pPr>
              <w:shd w:val="clear" w:color="auto" w:fill="FFFFFF"/>
              <w:spacing w:before="0" w:after="0"/>
              <w:ind w:firstLine="0"/>
              <w:jc w:val="center"/>
            </w:pPr>
            <w:r w:rsidRPr="0016404E">
              <w:rPr>
                <w:kern w:val="24"/>
              </w:rPr>
              <w:t>ОО</w:t>
            </w:r>
            <w:r w:rsidR="009861CE" w:rsidRPr="0016404E">
              <w:rPr>
                <w:kern w:val="24"/>
              </w:rPr>
              <w:t xml:space="preserve"> </w:t>
            </w:r>
          </w:p>
        </w:tc>
      </w:tr>
      <w:tr w:rsidR="008A475C" w:rsidRPr="0016404E" w14:paraId="518B90C3" w14:textId="77777777" w:rsidTr="00D942EE">
        <w:trPr>
          <w:trHeight w:val="170"/>
          <w:jc w:val="center"/>
        </w:trPr>
        <w:tc>
          <w:tcPr>
            <w:tcW w:w="3381" w:type="dxa"/>
            <w:shd w:val="clear" w:color="auto" w:fill="FFFFFF"/>
            <w:tcMar>
              <w:top w:w="28" w:type="dxa"/>
              <w:left w:w="57" w:type="dxa"/>
              <w:bottom w:w="28" w:type="dxa"/>
              <w:right w:w="57" w:type="dxa"/>
            </w:tcMar>
          </w:tcPr>
          <w:p w14:paraId="0BCD4EFA" w14:textId="77777777" w:rsidR="0058694F" w:rsidRPr="0016404E" w:rsidRDefault="0058694F" w:rsidP="007E5013">
            <w:pPr>
              <w:shd w:val="clear" w:color="auto" w:fill="FFFFFF"/>
              <w:spacing w:before="0" w:after="0"/>
              <w:ind w:firstLine="0"/>
              <w:jc w:val="left"/>
              <w:rPr>
                <w:kern w:val="2"/>
              </w:rPr>
            </w:pPr>
            <w:r w:rsidRPr="0016404E">
              <w:rPr>
                <w:kern w:val="2"/>
              </w:rPr>
              <w:t>Биологическая</w:t>
            </w:r>
            <w:r w:rsidR="009861CE" w:rsidRPr="0016404E">
              <w:rPr>
                <w:kern w:val="2"/>
              </w:rPr>
              <w:t xml:space="preserve"> </w:t>
            </w:r>
            <w:proofErr w:type="spellStart"/>
            <w:r w:rsidRPr="0016404E">
              <w:rPr>
                <w:kern w:val="2"/>
              </w:rPr>
              <w:t>предочистка</w:t>
            </w:r>
            <w:proofErr w:type="spellEnd"/>
            <w:r w:rsidR="009861CE" w:rsidRPr="0016404E">
              <w:rPr>
                <w:kern w:val="2"/>
              </w:rPr>
              <w:t xml:space="preserve"> </w:t>
            </w:r>
            <w:r w:rsidRPr="0016404E">
              <w:rPr>
                <w:kern w:val="2"/>
              </w:rPr>
              <w:t>в</w:t>
            </w:r>
            <w:r w:rsidR="009861CE" w:rsidRPr="0016404E">
              <w:rPr>
                <w:kern w:val="2"/>
              </w:rPr>
              <w:t xml:space="preserve"> </w:t>
            </w:r>
            <w:r w:rsidRPr="0016404E">
              <w:rPr>
                <w:kern w:val="2"/>
              </w:rPr>
              <w:t>русле</w:t>
            </w:r>
            <w:r w:rsidR="009861CE" w:rsidRPr="0016404E">
              <w:rPr>
                <w:kern w:val="2"/>
              </w:rPr>
              <w:t xml:space="preserve"> </w:t>
            </w:r>
            <w:r w:rsidRPr="0016404E">
              <w:rPr>
                <w:kern w:val="2"/>
              </w:rPr>
              <w:t>водотоков</w:t>
            </w:r>
            <w:r w:rsidR="009861CE" w:rsidRPr="0016404E">
              <w:rPr>
                <w:kern w:val="2"/>
              </w:rPr>
              <w:t xml:space="preserve"> </w:t>
            </w:r>
            <w:r w:rsidRPr="0016404E">
              <w:rPr>
                <w:kern w:val="2"/>
              </w:rPr>
              <w:t>или</w:t>
            </w:r>
            <w:r w:rsidR="009861CE" w:rsidRPr="0016404E">
              <w:rPr>
                <w:kern w:val="2"/>
              </w:rPr>
              <w:t xml:space="preserve"> </w:t>
            </w:r>
            <w:r w:rsidRPr="0016404E">
              <w:rPr>
                <w:kern w:val="2"/>
              </w:rPr>
              <w:t>во</w:t>
            </w:r>
            <w:r w:rsidR="009861CE" w:rsidRPr="0016404E">
              <w:rPr>
                <w:kern w:val="2"/>
              </w:rPr>
              <w:t xml:space="preserve"> </w:t>
            </w:r>
            <w:r w:rsidRPr="0016404E">
              <w:rPr>
                <w:kern w:val="2"/>
              </w:rPr>
              <w:t>входных</w:t>
            </w:r>
            <w:r w:rsidR="009861CE" w:rsidRPr="0016404E">
              <w:rPr>
                <w:kern w:val="2"/>
              </w:rPr>
              <w:t xml:space="preserve"> </w:t>
            </w:r>
            <w:r w:rsidRPr="0016404E">
              <w:rPr>
                <w:kern w:val="2"/>
              </w:rPr>
              <w:t>биореакторах</w:t>
            </w:r>
            <w:r w:rsidR="009861CE" w:rsidRPr="0016404E">
              <w:rPr>
                <w:kern w:val="2"/>
              </w:rPr>
              <w:t xml:space="preserve"> </w:t>
            </w:r>
            <w:r w:rsidRPr="0016404E">
              <w:rPr>
                <w:kern w:val="2"/>
              </w:rPr>
              <w:t>с</w:t>
            </w:r>
            <w:r w:rsidR="009861CE" w:rsidRPr="0016404E">
              <w:rPr>
                <w:kern w:val="2"/>
              </w:rPr>
              <w:t xml:space="preserve"> </w:t>
            </w:r>
            <w:r w:rsidRPr="0016404E">
              <w:rPr>
                <w:kern w:val="2"/>
              </w:rPr>
              <w:t>использованием</w:t>
            </w:r>
            <w:r w:rsidR="009861CE" w:rsidRPr="0016404E">
              <w:rPr>
                <w:kern w:val="2"/>
              </w:rPr>
              <w:t xml:space="preserve"> </w:t>
            </w:r>
            <w:r w:rsidRPr="0016404E">
              <w:rPr>
                <w:kern w:val="2"/>
              </w:rPr>
              <w:t>прикрепленной</w:t>
            </w:r>
            <w:r w:rsidR="009861CE" w:rsidRPr="0016404E">
              <w:rPr>
                <w:kern w:val="2"/>
              </w:rPr>
              <w:t xml:space="preserve"> </w:t>
            </w:r>
            <w:r w:rsidRPr="0016404E">
              <w:rPr>
                <w:kern w:val="2"/>
              </w:rPr>
              <w:t>микрофлоры</w:t>
            </w:r>
          </w:p>
        </w:tc>
        <w:tc>
          <w:tcPr>
            <w:tcW w:w="4627" w:type="dxa"/>
            <w:shd w:val="clear" w:color="auto" w:fill="FFFFFF"/>
            <w:tcMar>
              <w:top w:w="28" w:type="dxa"/>
              <w:left w:w="57" w:type="dxa"/>
              <w:bottom w:w="28" w:type="dxa"/>
              <w:right w:w="57" w:type="dxa"/>
            </w:tcMar>
          </w:tcPr>
          <w:p w14:paraId="5E5B8025" w14:textId="77777777" w:rsidR="0058694F" w:rsidRPr="0016404E" w:rsidRDefault="0058694F" w:rsidP="009B242C">
            <w:pPr>
              <w:shd w:val="clear" w:color="auto" w:fill="FFFFFF"/>
              <w:spacing w:before="0" w:after="0"/>
              <w:ind w:firstLine="0"/>
              <w:jc w:val="center"/>
            </w:pPr>
            <w:r w:rsidRPr="0016404E">
              <w:t>Органические</w:t>
            </w:r>
            <w:r w:rsidR="009861CE" w:rsidRPr="0016404E">
              <w:t xml:space="preserve"> </w:t>
            </w:r>
            <w:r w:rsidRPr="0016404E">
              <w:t>и</w:t>
            </w:r>
            <w:r w:rsidR="009861CE" w:rsidRPr="0016404E">
              <w:t xml:space="preserve"> </w:t>
            </w:r>
            <w:r w:rsidRPr="0016404E">
              <w:t>минеральные</w:t>
            </w:r>
            <w:r w:rsidR="009861CE" w:rsidRPr="0016404E">
              <w:t xml:space="preserve"> </w:t>
            </w:r>
            <w:r w:rsidRPr="0016404E">
              <w:t>примеси,</w:t>
            </w:r>
            <w:r w:rsidR="009861CE" w:rsidRPr="0016404E">
              <w:t xml:space="preserve"> </w:t>
            </w:r>
            <w:r w:rsidRPr="0016404E">
              <w:t>при</w:t>
            </w:r>
            <w:r w:rsidR="00D942EE" w:rsidRPr="0016404E">
              <w:t xml:space="preserve"> </w:t>
            </w:r>
            <w:r w:rsidRPr="0016404E">
              <w:t>ПО</w:t>
            </w:r>
            <w:r w:rsidR="009861CE" w:rsidRPr="0016404E">
              <w:t xml:space="preserve"> </w:t>
            </w:r>
            <w:r w:rsidRPr="0016404E">
              <w:t>&gt;</w:t>
            </w:r>
            <w:r w:rsidR="009861CE" w:rsidRPr="0016404E">
              <w:t xml:space="preserve"> </w:t>
            </w:r>
            <w:r w:rsidR="00A31BBB" w:rsidRPr="0016404E">
              <w:t>5</w:t>
            </w:r>
            <w:r w:rsidR="009861CE" w:rsidRPr="0016404E">
              <w:t xml:space="preserve"> </w:t>
            </w:r>
            <w:r w:rsidRPr="0016404E">
              <w:t>мг</w:t>
            </w:r>
            <w:r w:rsidR="009B242C" w:rsidRPr="0016404E">
              <w:t>О</w:t>
            </w:r>
            <w:r w:rsidRPr="0016404E">
              <w:rPr>
                <w:vertAlign w:val="subscript"/>
              </w:rPr>
              <w:t>2</w:t>
            </w:r>
            <w:r w:rsidRPr="0016404E">
              <w:t>/л,</w:t>
            </w:r>
            <w:r w:rsidR="009861CE" w:rsidRPr="0016404E">
              <w:t xml:space="preserve"> </w:t>
            </w:r>
            <w:r w:rsidRPr="0016404E">
              <w:t>Т</w:t>
            </w:r>
            <w:r w:rsidR="009861CE" w:rsidRPr="0016404E">
              <w:t xml:space="preserve"> </w:t>
            </w:r>
            <w:r w:rsidRPr="0016404E">
              <w:t>&gt;</w:t>
            </w:r>
            <w:r w:rsidR="009861CE" w:rsidRPr="0016404E">
              <w:t xml:space="preserve"> </w:t>
            </w:r>
            <w:r w:rsidR="00A31BBB" w:rsidRPr="0016404E">
              <w:t>5</w:t>
            </w:r>
            <w:r w:rsidR="009861CE" w:rsidRPr="0016404E">
              <w:t xml:space="preserve"> </w:t>
            </w:r>
            <w:r w:rsidRPr="0016404E">
              <w:t>°С,</w:t>
            </w:r>
            <w:r w:rsidR="009861CE" w:rsidRPr="0016404E">
              <w:t xml:space="preserve"> </w:t>
            </w:r>
            <w:r w:rsidRPr="0016404E">
              <w:t>Ф</w:t>
            </w:r>
            <w:r w:rsidR="009861CE" w:rsidRPr="0016404E">
              <w:t xml:space="preserve"> </w:t>
            </w:r>
            <w:r w:rsidRPr="0016404E">
              <w:t>&gt;</w:t>
            </w:r>
            <w:r w:rsidR="009861CE" w:rsidRPr="0016404E">
              <w:t xml:space="preserve"> </w:t>
            </w:r>
            <w:r w:rsidRPr="0016404E">
              <w:t>50</w:t>
            </w:r>
            <w:r w:rsidR="00A31BBB" w:rsidRPr="0016404E">
              <w:t>0</w:t>
            </w:r>
            <w:r w:rsidR="009861CE" w:rsidRPr="0016404E">
              <w:t xml:space="preserve"> </w:t>
            </w:r>
            <w:proofErr w:type="spellStart"/>
            <w:r w:rsidRPr="0016404E">
              <w:t>кл</w:t>
            </w:r>
            <w:proofErr w:type="spellEnd"/>
            <w:r w:rsidRPr="0016404E">
              <w:t>/л</w:t>
            </w:r>
          </w:p>
        </w:tc>
        <w:tc>
          <w:tcPr>
            <w:tcW w:w="1348" w:type="dxa"/>
            <w:shd w:val="clear" w:color="auto" w:fill="FFFFFF"/>
            <w:tcMar>
              <w:top w:w="28" w:type="dxa"/>
              <w:left w:w="57" w:type="dxa"/>
              <w:bottom w:w="28" w:type="dxa"/>
              <w:right w:w="57" w:type="dxa"/>
            </w:tcMar>
          </w:tcPr>
          <w:p w14:paraId="774FF589" w14:textId="77777777" w:rsidR="0058694F" w:rsidRPr="0016404E" w:rsidRDefault="0058694F" w:rsidP="007E5013">
            <w:pPr>
              <w:shd w:val="clear" w:color="auto" w:fill="FFFFFF"/>
              <w:spacing w:before="0" w:after="0"/>
              <w:ind w:firstLine="0"/>
              <w:jc w:val="center"/>
            </w:pPr>
            <w:r w:rsidRPr="0016404E">
              <w:t>БПБ</w:t>
            </w:r>
          </w:p>
        </w:tc>
      </w:tr>
      <w:tr w:rsidR="008A475C" w:rsidRPr="0016404E" w14:paraId="7FA4DF4D" w14:textId="77777777" w:rsidTr="00D942EE">
        <w:trPr>
          <w:trHeight w:val="170"/>
          <w:jc w:val="center"/>
        </w:trPr>
        <w:tc>
          <w:tcPr>
            <w:tcW w:w="3381" w:type="dxa"/>
            <w:shd w:val="clear" w:color="auto" w:fill="FFFFFF"/>
            <w:tcMar>
              <w:top w:w="28" w:type="dxa"/>
              <w:left w:w="57" w:type="dxa"/>
              <w:bottom w:w="28" w:type="dxa"/>
              <w:right w:w="57" w:type="dxa"/>
            </w:tcMar>
          </w:tcPr>
          <w:p w14:paraId="723D7CC0" w14:textId="77777777" w:rsidR="0058694F" w:rsidRPr="0016404E" w:rsidRDefault="0058694F" w:rsidP="007E5013">
            <w:pPr>
              <w:shd w:val="clear" w:color="auto" w:fill="FFFFFF"/>
              <w:spacing w:before="0" w:after="0"/>
              <w:ind w:firstLine="0"/>
              <w:jc w:val="left"/>
              <w:rPr>
                <w:kern w:val="2"/>
              </w:rPr>
            </w:pPr>
            <w:r w:rsidRPr="0016404E">
              <w:rPr>
                <w:kern w:val="2"/>
              </w:rPr>
              <w:t>Аэрирование</w:t>
            </w:r>
            <w:r w:rsidR="009861CE" w:rsidRPr="0016404E">
              <w:rPr>
                <w:kern w:val="2"/>
              </w:rPr>
              <w:t xml:space="preserve"> </w:t>
            </w:r>
            <w:r w:rsidRPr="0016404E">
              <w:rPr>
                <w:kern w:val="2"/>
              </w:rPr>
              <w:t>воды</w:t>
            </w:r>
            <w:r w:rsidR="009861CE" w:rsidRPr="0016404E">
              <w:rPr>
                <w:kern w:val="2"/>
              </w:rPr>
              <w:t xml:space="preserve">   </w:t>
            </w:r>
          </w:p>
        </w:tc>
        <w:tc>
          <w:tcPr>
            <w:tcW w:w="4627" w:type="dxa"/>
            <w:shd w:val="clear" w:color="auto" w:fill="FFFFFF"/>
            <w:tcMar>
              <w:top w:w="28" w:type="dxa"/>
              <w:left w:w="57" w:type="dxa"/>
              <w:bottom w:w="28" w:type="dxa"/>
              <w:right w:w="57" w:type="dxa"/>
            </w:tcMar>
          </w:tcPr>
          <w:p w14:paraId="3BE7D1E1" w14:textId="77777777" w:rsidR="0058694F" w:rsidRPr="0016404E" w:rsidRDefault="0058694F" w:rsidP="007E5013">
            <w:pPr>
              <w:shd w:val="clear" w:color="auto" w:fill="FFFFFF"/>
              <w:spacing w:before="0" w:after="0"/>
              <w:ind w:firstLine="0"/>
              <w:jc w:val="center"/>
            </w:pPr>
            <w:r w:rsidRPr="0016404E">
              <w:t>Газообразные</w:t>
            </w:r>
            <w:r w:rsidR="009861CE" w:rsidRPr="0016404E">
              <w:t xml:space="preserve"> </w:t>
            </w:r>
            <w:r w:rsidRPr="0016404E">
              <w:t>и</w:t>
            </w:r>
            <w:r w:rsidR="009861CE" w:rsidRPr="0016404E">
              <w:t xml:space="preserve"> </w:t>
            </w:r>
            <w:r w:rsidRPr="0016404E">
              <w:t>летучие</w:t>
            </w:r>
            <w:r w:rsidR="009861CE" w:rsidRPr="0016404E">
              <w:t xml:space="preserve"> </w:t>
            </w:r>
            <w:r w:rsidRPr="0016404E">
              <w:t>органические</w:t>
            </w:r>
            <w:r w:rsidR="009861CE" w:rsidRPr="0016404E">
              <w:t xml:space="preserve"> </w:t>
            </w:r>
            <w:r w:rsidRPr="0016404E">
              <w:t>соединения,</w:t>
            </w:r>
            <w:r w:rsidR="009861CE" w:rsidRPr="0016404E">
              <w:t xml:space="preserve"> </w:t>
            </w:r>
            <w:r w:rsidRPr="0016404E">
              <w:t>взвесь</w:t>
            </w:r>
            <w:r w:rsidR="009861CE" w:rsidRPr="0016404E">
              <w:t xml:space="preserve"> </w:t>
            </w:r>
            <w:r w:rsidRPr="0016404E">
              <w:t>с</w:t>
            </w:r>
            <w:r w:rsidR="009861CE" w:rsidRPr="0016404E">
              <w:t xml:space="preserve"> </w:t>
            </w:r>
            <w:r w:rsidRPr="0016404E">
              <w:t>плотностью</w:t>
            </w:r>
            <w:r w:rsidR="009861CE" w:rsidRPr="0016404E">
              <w:t xml:space="preserve"> </w:t>
            </w:r>
            <w:r w:rsidR="005060F8" w:rsidRPr="0016404E">
              <w:t>меньше</w:t>
            </w:r>
            <w:r w:rsidR="009861CE" w:rsidRPr="0016404E">
              <w:t xml:space="preserve"> </w:t>
            </w:r>
            <w:r w:rsidRPr="0016404E">
              <w:t>100</w:t>
            </w:r>
            <w:r w:rsidR="00A31BBB" w:rsidRPr="0016404E">
              <w:t>0</w:t>
            </w:r>
            <w:r w:rsidR="009861CE" w:rsidRPr="0016404E">
              <w:t xml:space="preserve"> </w:t>
            </w:r>
            <w:r w:rsidRPr="0016404E">
              <w:t>кг/м</w:t>
            </w:r>
            <w:r w:rsidRPr="0016404E">
              <w:rPr>
                <w:vertAlign w:val="superscript"/>
              </w:rPr>
              <w:t>3</w:t>
            </w:r>
            <w:r w:rsidRPr="0016404E">
              <w:t>,</w:t>
            </w:r>
            <w:r w:rsidR="009861CE" w:rsidRPr="0016404E">
              <w:t xml:space="preserve"> </w:t>
            </w:r>
            <w:r w:rsidRPr="0016404E">
              <w:t>низкое</w:t>
            </w:r>
            <w:r w:rsidR="009861CE" w:rsidRPr="0016404E">
              <w:t xml:space="preserve"> </w:t>
            </w:r>
            <w:r w:rsidRPr="0016404E">
              <w:t>содержание</w:t>
            </w:r>
            <w:r w:rsidR="009861CE" w:rsidRPr="0016404E">
              <w:t xml:space="preserve"> </w:t>
            </w:r>
            <w:r w:rsidRPr="0016404E">
              <w:t>кислорода,</w:t>
            </w:r>
            <w:r w:rsidR="009861CE" w:rsidRPr="0016404E">
              <w:t xml:space="preserve"> </w:t>
            </w:r>
            <w:r w:rsidRPr="0016404E">
              <w:t>наличие</w:t>
            </w:r>
            <w:r w:rsidR="009861CE" w:rsidRPr="0016404E">
              <w:t xml:space="preserve"> </w:t>
            </w:r>
            <w:r w:rsidRPr="0016404E">
              <w:t>нефтепродуктов</w:t>
            </w:r>
          </w:p>
        </w:tc>
        <w:tc>
          <w:tcPr>
            <w:tcW w:w="1348" w:type="dxa"/>
            <w:shd w:val="clear" w:color="auto" w:fill="FFFFFF"/>
            <w:tcMar>
              <w:top w:w="28" w:type="dxa"/>
              <w:left w:w="57" w:type="dxa"/>
              <w:bottom w:w="28" w:type="dxa"/>
              <w:right w:w="57" w:type="dxa"/>
            </w:tcMar>
          </w:tcPr>
          <w:p w14:paraId="476B6F97" w14:textId="77777777" w:rsidR="0058694F" w:rsidRPr="0016404E" w:rsidRDefault="0058694F" w:rsidP="007E5013">
            <w:pPr>
              <w:shd w:val="clear" w:color="auto" w:fill="FFFFFF"/>
              <w:spacing w:before="0" w:after="0"/>
              <w:ind w:firstLine="0"/>
              <w:jc w:val="center"/>
            </w:pPr>
            <w:r w:rsidRPr="0016404E">
              <w:t>А</w:t>
            </w:r>
          </w:p>
        </w:tc>
      </w:tr>
      <w:tr w:rsidR="008A475C" w:rsidRPr="0016404E" w14:paraId="67D1D87E" w14:textId="77777777" w:rsidTr="00D942EE">
        <w:trPr>
          <w:trHeight w:val="170"/>
          <w:jc w:val="center"/>
        </w:trPr>
        <w:tc>
          <w:tcPr>
            <w:tcW w:w="3381" w:type="dxa"/>
            <w:shd w:val="clear" w:color="auto" w:fill="FFFFFF"/>
            <w:tcMar>
              <w:top w:w="28" w:type="dxa"/>
              <w:left w:w="57" w:type="dxa"/>
              <w:bottom w:w="28" w:type="dxa"/>
              <w:right w:w="57" w:type="dxa"/>
            </w:tcMar>
          </w:tcPr>
          <w:p w14:paraId="731778F1" w14:textId="77777777" w:rsidR="0058694F" w:rsidRPr="0016404E" w:rsidRDefault="0058694F" w:rsidP="007E5013">
            <w:pPr>
              <w:shd w:val="clear" w:color="auto" w:fill="FFFFFF"/>
              <w:spacing w:before="0" w:after="0"/>
              <w:ind w:firstLine="0"/>
              <w:jc w:val="left"/>
              <w:rPr>
                <w:kern w:val="2"/>
              </w:rPr>
            </w:pPr>
            <w:r w:rsidRPr="0016404E">
              <w:rPr>
                <w:kern w:val="2"/>
              </w:rPr>
              <w:t>Флотация</w:t>
            </w:r>
            <w:r w:rsidR="009861CE" w:rsidRPr="0016404E">
              <w:rPr>
                <w:kern w:val="2"/>
              </w:rPr>
              <w:t xml:space="preserve"> </w:t>
            </w:r>
            <w:r w:rsidRPr="0016404E">
              <w:rPr>
                <w:kern w:val="2"/>
              </w:rPr>
              <w:t>без</w:t>
            </w:r>
            <w:r w:rsidR="009861CE" w:rsidRPr="0016404E">
              <w:rPr>
                <w:kern w:val="2"/>
              </w:rPr>
              <w:t xml:space="preserve"> </w:t>
            </w:r>
            <w:r w:rsidRPr="0016404E">
              <w:rPr>
                <w:kern w:val="2"/>
              </w:rPr>
              <w:t>применения</w:t>
            </w:r>
            <w:r w:rsidR="009861CE" w:rsidRPr="0016404E">
              <w:rPr>
                <w:kern w:val="2"/>
              </w:rPr>
              <w:t xml:space="preserve"> </w:t>
            </w:r>
            <w:r w:rsidRPr="0016404E">
              <w:rPr>
                <w:kern w:val="2"/>
              </w:rPr>
              <w:t>коагулянтов</w:t>
            </w:r>
          </w:p>
        </w:tc>
        <w:tc>
          <w:tcPr>
            <w:tcW w:w="4627" w:type="dxa"/>
            <w:shd w:val="clear" w:color="auto" w:fill="FFFFFF"/>
            <w:tcMar>
              <w:top w:w="28" w:type="dxa"/>
              <w:left w:w="57" w:type="dxa"/>
              <w:bottom w:w="28" w:type="dxa"/>
              <w:right w:w="57" w:type="dxa"/>
            </w:tcMar>
          </w:tcPr>
          <w:p w14:paraId="6687AC03" w14:textId="77777777" w:rsidR="0058694F" w:rsidRPr="0016404E" w:rsidRDefault="0058694F" w:rsidP="007E5013">
            <w:pPr>
              <w:shd w:val="clear" w:color="auto" w:fill="FFFFFF"/>
              <w:spacing w:before="0" w:after="0"/>
              <w:ind w:firstLine="0"/>
              <w:jc w:val="center"/>
            </w:pPr>
            <w:r w:rsidRPr="0016404E">
              <w:t>Органические</w:t>
            </w:r>
            <w:r w:rsidR="009861CE" w:rsidRPr="0016404E">
              <w:t xml:space="preserve"> </w:t>
            </w:r>
            <w:r w:rsidRPr="0016404E">
              <w:t>вещества</w:t>
            </w:r>
            <w:r w:rsidR="009861CE" w:rsidRPr="0016404E">
              <w:t xml:space="preserve"> </w:t>
            </w:r>
            <w:r w:rsidRPr="0016404E">
              <w:t>при</w:t>
            </w:r>
            <w:r w:rsidR="009861CE" w:rsidRPr="0016404E">
              <w:t xml:space="preserve"> </w:t>
            </w:r>
            <w:r w:rsidRPr="0016404E">
              <w:t>ПО</w:t>
            </w:r>
            <w:r w:rsidR="009861CE" w:rsidRPr="0016404E">
              <w:t xml:space="preserve"> </w:t>
            </w:r>
            <w:r w:rsidRPr="0016404E">
              <w:t>&gt;</w:t>
            </w:r>
            <w:r w:rsidR="00D942EE" w:rsidRPr="0016404E">
              <w:t xml:space="preserve"> </w:t>
            </w:r>
            <w:r w:rsidRPr="0016404E">
              <w:t>6</w:t>
            </w:r>
            <w:r w:rsidR="005060F8" w:rsidRPr="0016404E">
              <w:t>–</w:t>
            </w:r>
            <w:r w:rsidR="00A31BBB" w:rsidRPr="0016404E">
              <w:t>8</w:t>
            </w:r>
            <w:r w:rsidR="009861CE" w:rsidRPr="0016404E">
              <w:t xml:space="preserve"> </w:t>
            </w:r>
            <w:r w:rsidRPr="0016404E">
              <w:t>мг</w:t>
            </w:r>
            <w:r w:rsidR="009861CE" w:rsidRPr="0016404E">
              <w:t xml:space="preserve"> </w:t>
            </w:r>
            <w:r w:rsidR="0035653E" w:rsidRPr="0016404E">
              <w:t>О</w:t>
            </w:r>
            <w:r w:rsidRPr="0016404E">
              <w:rPr>
                <w:vertAlign w:val="subscript"/>
              </w:rPr>
              <w:t>2</w:t>
            </w:r>
            <w:r w:rsidRPr="0016404E">
              <w:t>/л</w:t>
            </w:r>
            <w:r w:rsidR="009861CE" w:rsidRPr="0016404E">
              <w:t xml:space="preserve"> </w:t>
            </w:r>
            <w:r w:rsidRPr="0016404E">
              <w:t>и</w:t>
            </w:r>
            <w:r w:rsidR="009861CE" w:rsidRPr="0016404E">
              <w:t xml:space="preserve"> </w:t>
            </w:r>
            <w:r w:rsidRPr="0016404E">
              <w:t>содержании</w:t>
            </w:r>
            <w:r w:rsidR="009861CE" w:rsidRPr="0016404E">
              <w:t xml:space="preserve"> </w:t>
            </w:r>
            <w:r w:rsidRPr="0016404E">
              <w:t>нефтепродуктов</w:t>
            </w:r>
            <w:r w:rsidR="009861CE" w:rsidRPr="0016404E">
              <w:t xml:space="preserve"> </w:t>
            </w:r>
            <w:r w:rsidRPr="0016404E">
              <w:t>&gt;</w:t>
            </w:r>
            <w:r w:rsidR="009861CE" w:rsidRPr="0016404E">
              <w:t xml:space="preserve"> </w:t>
            </w:r>
            <w:r w:rsidRPr="0016404E">
              <w:t>1</w:t>
            </w:r>
            <w:r w:rsidR="005060F8" w:rsidRPr="0016404E">
              <w:t>–</w:t>
            </w:r>
            <w:r w:rsidR="00A31BBB" w:rsidRPr="0016404E">
              <w:t>2</w:t>
            </w:r>
            <w:r w:rsidR="009861CE" w:rsidRPr="0016404E">
              <w:t xml:space="preserve"> </w:t>
            </w:r>
            <w:r w:rsidRPr="0016404E">
              <w:t>мг/л;</w:t>
            </w:r>
            <w:r w:rsidR="009861CE" w:rsidRPr="0016404E">
              <w:t xml:space="preserve"> </w:t>
            </w:r>
            <w:r w:rsidRPr="0016404E">
              <w:t>интенсификация</w:t>
            </w:r>
            <w:r w:rsidR="009861CE" w:rsidRPr="0016404E">
              <w:t xml:space="preserve"> </w:t>
            </w:r>
            <w:r w:rsidRPr="0016404E">
              <w:t>процессов</w:t>
            </w:r>
            <w:r w:rsidR="009861CE" w:rsidRPr="0016404E">
              <w:t xml:space="preserve"> </w:t>
            </w:r>
            <w:r w:rsidRPr="0016404E">
              <w:t>коагулирования</w:t>
            </w:r>
          </w:p>
        </w:tc>
        <w:tc>
          <w:tcPr>
            <w:tcW w:w="1348" w:type="dxa"/>
            <w:shd w:val="clear" w:color="auto" w:fill="FFFFFF"/>
            <w:tcMar>
              <w:top w:w="28" w:type="dxa"/>
              <w:left w:w="57" w:type="dxa"/>
              <w:bottom w:w="28" w:type="dxa"/>
              <w:right w:w="57" w:type="dxa"/>
            </w:tcMar>
          </w:tcPr>
          <w:p w14:paraId="7DDECFAB" w14:textId="77777777" w:rsidR="0058694F" w:rsidRPr="0016404E" w:rsidRDefault="0058694F" w:rsidP="007E5013">
            <w:pPr>
              <w:shd w:val="clear" w:color="auto" w:fill="FFFFFF"/>
              <w:spacing w:before="0" w:after="0"/>
              <w:ind w:firstLine="0"/>
              <w:jc w:val="center"/>
            </w:pPr>
            <w:proofErr w:type="spellStart"/>
            <w:r w:rsidRPr="0016404E">
              <w:t>ФпБ</w:t>
            </w:r>
            <w:proofErr w:type="spellEnd"/>
          </w:p>
        </w:tc>
      </w:tr>
      <w:tr w:rsidR="008A475C" w:rsidRPr="0016404E" w14:paraId="73E806A9"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786B3FE6" w14:textId="77777777" w:rsidR="001E135E" w:rsidRPr="0016404E" w:rsidRDefault="001E135E" w:rsidP="001E135E">
            <w:pPr>
              <w:shd w:val="clear" w:color="auto" w:fill="FFFFFF"/>
              <w:spacing w:before="0" w:after="0"/>
              <w:ind w:firstLine="0"/>
              <w:jc w:val="left"/>
              <w:rPr>
                <w:kern w:val="2"/>
              </w:rPr>
            </w:pPr>
            <w:r w:rsidRPr="0016404E">
              <w:rPr>
                <w:kern w:val="24"/>
              </w:rPr>
              <w:t>Обработка</w:t>
            </w:r>
            <w:r w:rsidR="009861CE" w:rsidRPr="0016404E">
              <w:rPr>
                <w:kern w:val="24"/>
              </w:rPr>
              <w:t xml:space="preserve"> </w:t>
            </w:r>
            <w:r w:rsidRPr="0016404E">
              <w:rPr>
                <w:kern w:val="24"/>
              </w:rPr>
              <w:t>воды</w:t>
            </w:r>
            <w:r w:rsidR="009861CE" w:rsidRPr="0016404E">
              <w:rPr>
                <w:kern w:val="24"/>
              </w:rPr>
              <w:t xml:space="preserve"> </w:t>
            </w:r>
            <w:r w:rsidRPr="0016404E">
              <w:rPr>
                <w:kern w:val="24"/>
              </w:rPr>
              <w:t>УФ-облучением</w:t>
            </w:r>
            <w:r w:rsidR="009861CE" w:rsidRPr="0016404E">
              <w:rPr>
                <w:kern w:val="24"/>
              </w:rPr>
              <w:t xml:space="preserve"> </w:t>
            </w:r>
          </w:p>
        </w:tc>
        <w:tc>
          <w:tcPr>
            <w:tcW w:w="4627" w:type="dxa"/>
            <w:shd w:val="clear" w:color="auto" w:fill="auto"/>
            <w:tcMar>
              <w:top w:w="28" w:type="dxa"/>
              <w:left w:w="57" w:type="dxa"/>
              <w:bottom w:w="28" w:type="dxa"/>
              <w:right w:w="57" w:type="dxa"/>
            </w:tcMar>
            <w:vAlign w:val="center"/>
          </w:tcPr>
          <w:p w14:paraId="457F4A7F" w14:textId="77777777" w:rsidR="001E135E" w:rsidRPr="0016404E" w:rsidRDefault="001E135E" w:rsidP="00D942EE">
            <w:pPr>
              <w:shd w:val="clear" w:color="auto" w:fill="FFFFFF"/>
              <w:spacing w:before="0" w:after="0"/>
              <w:ind w:firstLine="0"/>
              <w:jc w:val="center"/>
            </w:pPr>
            <w:r w:rsidRPr="0016404E">
              <w:rPr>
                <w:kern w:val="24"/>
              </w:rPr>
              <w:t>Воды</w:t>
            </w:r>
            <w:r w:rsidR="009861CE" w:rsidRPr="0016404E">
              <w:rPr>
                <w:kern w:val="24"/>
              </w:rPr>
              <w:t xml:space="preserve"> </w:t>
            </w:r>
            <w:proofErr w:type="spellStart"/>
            <w:r w:rsidRPr="0016404E">
              <w:rPr>
                <w:kern w:val="24"/>
              </w:rPr>
              <w:t>малоцветные</w:t>
            </w:r>
            <w:proofErr w:type="spellEnd"/>
            <w:r w:rsidR="009861CE" w:rsidRPr="0016404E">
              <w:rPr>
                <w:kern w:val="24"/>
              </w:rPr>
              <w:t xml:space="preserve"> </w:t>
            </w:r>
            <w:r w:rsidRPr="0016404E">
              <w:rPr>
                <w:kern w:val="24"/>
              </w:rPr>
              <w:t>и</w:t>
            </w:r>
            <w:r w:rsidR="009861CE" w:rsidRPr="0016404E">
              <w:rPr>
                <w:kern w:val="24"/>
              </w:rPr>
              <w:t xml:space="preserve"> </w:t>
            </w:r>
            <w:proofErr w:type="spellStart"/>
            <w:r w:rsidRPr="0016404E">
              <w:rPr>
                <w:kern w:val="24"/>
              </w:rPr>
              <w:t>маломутные</w:t>
            </w:r>
            <w:proofErr w:type="spellEnd"/>
            <w:r w:rsidRPr="0016404E">
              <w:rPr>
                <w:kern w:val="24"/>
              </w:rPr>
              <w:t>,</w:t>
            </w:r>
            <w:r w:rsidR="009861CE" w:rsidRPr="0016404E">
              <w:rPr>
                <w:kern w:val="24"/>
              </w:rPr>
              <w:t xml:space="preserve"> </w:t>
            </w:r>
            <w:r w:rsidRPr="0016404E">
              <w:rPr>
                <w:kern w:val="24"/>
              </w:rPr>
              <w:t>болезнетворные</w:t>
            </w:r>
            <w:r w:rsidR="009861CE" w:rsidRPr="0016404E">
              <w:rPr>
                <w:kern w:val="24"/>
              </w:rPr>
              <w:t xml:space="preserve"> </w:t>
            </w:r>
            <w:r w:rsidRPr="0016404E">
              <w:rPr>
                <w:kern w:val="24"/>
              </w:rPr>
              <w:t>микроорганизмы</w:t>
            </w:r>
            <w:r w:rsidR="009861CE" w:rsidRPr="0016404E">
              <w:rPr>
                <w:kern w:val="24"/>
              </w:rPr>
              <w:t xml:space="preserve"> </w:t>
            </w:r>
            <w:r w:rsidRPr="0016404E">
              <w:rPr>
                <w:kern w:val="24"/>
              </w:rPr>
              <w:t>и</w:t>
            </w:r>
            <w:r w:rsidR="009861CE" w:rsidRPr="0016404E">
              <w:rPr>
                <w:kern w:val="24"/>
              </w:rPr>
              <w:t xml:space="preserve"> </w:t>
            </w:r>
            <w:r w:rsidRPr="0016404E">
              <w:rPr>
                <w:kern w:val="24"/>
              </w:rPr>
              <w:t>вирусы</w:t>
            </w:r>
            <w:r w:rsidR="009861CE" w:rsidRPr="0016404E">
              <w:rPr>
                <w:kern w:val="24"/>
              </w:rPr>
              <w:t xml:space="preserve"> </w:t>
            </w:r>
          </w:p>
        </w:tc>
        <w:tc>
          <w:tcPr>
            <w:tcW w:w="1348" w:type="dxa"/>
            <w:shd w:val="clear" w:color="auto" w:fill="auto"/>
            <w:tcMar>
              <w:top w:w="28" w:type="dxa"/>
              <w:left w:w="57" w:type="dxa"/>
              <w:bottom w:w="28" w:type="dxa"/>
              <w:right w:w="57" w:type="dxa"/>
            </w:tcMar>
            <w:vAlign w:val="center"/>
          </w:tcPr>
          <w:p w14:paraId="3F59D25D" w14:textId="77777777" w:rsidR="001E135E" w:rsidRPr="0016404E" w:rsidRDefault="001E135E" w:rsidP="001E135E">
            <w:pPr>
              <w:shd w:val="clear" w:color="auto" w:fill="FFFFFF"/>
              <w:spacing w:before="0" w:after="0"/>
              <w:ind w:firstLine="0"/>
              <w:jc w:val="center"/>
            </w:pPr>
            <w:r w:rsidRPr="0016404E">
              <w:rPr>
                <w:kern w:val="24"/>
              </w:rPr>
              <w:t>УФ-об</w:t>
            </w:r>
          </w:p>
        </w:tc>
      </w:tr>
      <w:tr w:rsidR="008A475C" w:rsidRPr="0016404E" w14:paraId="58469360"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2754692C" w14:textId="77777777" w:rsidR="00D142B5" w:rsidRPr="0016404E" w:rsidRDefault="00D142B5" w:rsidP="009B242C">
            <w:pPr>
              <w:shd w:val="clear" w:color="auto" w:fill="FFFFFF"/>
              <w:spacing w:before="0" w:after="0"/>
              <w:ind w:firstLine="0"/>
              <w:jc w:val="left"/>
              <w:rPr>
                <w:kern w:val="2"/>
              </w:rPr>
            </w:pPr>
            <w:r w:rsidRPr="0016404E">
              <w:rPr>
                <w:kern w:val="24"/>
              </w:rPr>
              <w:t>Обработка</w:t>
            </w:r>
            <w:r w:rsidR="009861CE" w:rsidRPr="0016404E">
              <w:rPr>
                <w:kern w:val="24"/>
              </w:rPr>
              <w:t xml:space="preserve"> </w:t>
            </w:r>
            <w:proofErr w:type="spellStart"/>
            <w:r w:rsidRPr="0016404E">
              <w:rPr>
                <w:kern w:val="24"/>
              </w:rPr>
              <w:t>водооздушного</w:t>
            </w:r>
            <w:proofErr w:type="spellEnd"/>
            <w:r w:rsidR="009861CE" w:rsidRPr="0016404E">
              <w:rPr>
                <w:kern w:val="24"/>
              </w:rPr>
              <w:t xml:space="preserve"> </w:t>
            </w:r>
            <w:r w:rsidRPr="0016404E">
              <w:rPr>
                <w:kern w:val="24"/>
              </w:rPr>
              <w:t>потока</w:t>
            </w:r>
            <w:r w:rsidR="009861CE" w:rsidRPr="0016404E">
              <w:rPr>
                <w:kern w:val="24"/>
              </w:rPr>
              <w:t xml:space="preserve"> </w:t>
            </w:r>
            <w:r w:rsidRPr="0016404E">
              <w:rPr>
                <w:kern w:val="24"/>
              </w:rPr>
              <w:t>электрическими</w:t>
            </w:r>
            <w:r w:rsidR="009861CE" w:rsidRPr="0016404E">
              <w:rPr>
                <w:kern w:val="24"/>
              </w:rPr>
              <w:t xml:space="preserve"> </w:t>
            </w:r>
            <w:r w:rsidRPr="0016404E">
              <w:rPr>
                <w:kern w:val="24"/>
              </w:rPr>
              <w:t>разрядами</w:t>
            </w:r>
            <w:r w:rsidR="009861CE" w:rsidRPr="0016404E">
              <w:rPr>
                <w:kern w:val="24"/>
              </w:rPr>
              <w:t xml:space="preserve"> </w:t>
            </w:r>
            <w:r w:rsidRPr="0016404E">
              <w:rPr>
                <w:kern w:val="24"/>
              </w:rPr>
              <w:t>(импульсным</w:t>
            </w:r>
            <w:r w:rsidR="009861CE" w:rsidRPr="0016404E">
              <w:rPr>
                <w:kern w:val="24"/>
              </w:rPr>
              <w:t xml:space="preserve"> </w:t>
            </w:r>
            <w:r w:rsidRPr="0016404E">
              <w:rPr>
                <w:kern w:val="24"/>
              </w:rPr>
              <w:t>коронным</w:t>
            </w:r>
            <w:r w:rsidR="009861CE" w:rsidRPr="0016404E">
              <w:rPr>
                <w:kern w:val="24"/>
              </w:rPr>
              <w:t xml:space="preserve"> </w:t>
            </w:r>
            <w:r w:rsidRPr="0016404E">
              <w:rPr>
                <w:kern w:val="24"/>
              </w:rPr>
              <w:t>или</w:t>
            </w:r>
            <w:r w:rsidR="009861CE" w:rsidRPr="0016404E">
              <w:rPr>
                <w:kern w:val="24"/>
              </w:rPr>
              <w:t xml:space="preserve"> </w:t>
            </w:r>
            <w:r w:rsidRPr="0016404E">
              <w:rPr>
                <w:kern w:val="24"/>
              </w:rPr>
              <w:t>импульсным</w:t>
            </w:r>
            <w:r w:rsidR="009861CE" w:rsidRPr="0016404E">
              <w:rPr>
                <w:kern w:val="24"/>
              </w:rPr>
              <w:t xml:space="preserve"> </w:t>
            </w:r>
            <w:r w:rsidRPr="0016404E">
              <w:rPr>
                <w:kern w:val="24"/>
              </w:rPr>
              <w:t>барьерным)</w:t>
            </w:r>
          </w:p>
        </w:tc>
        <w:tc>
          <w:tcPr>
            <w:tcW w:w="4627" w:type="dxa"/>
            <w:shd w:val="clear" w:color="auto" w:fill="auto"/>
            <w:tcMar>
              <w:top w:w="28" w:type="dxa"/>
              <w:left w:w="57" w:type="dxa"/>
              <w:bottom w:w="28" w:type="dxa"/>
              <w:right w:w="57" w:type="dxa"/>
            </w:tcMar>
          </w:tcPr>
          <w:p w14:paraId="6C53867D" w14:textId="77777777" w:rsidR="00D142B5" w:rsidRPr="0016404E" w:rsidRDefault="00D142B5" w:rsidP="00D142B5">
            <w:pPr>
              <w:shd w:val="clear" w:color="auto" w:fill="FFFFFF"/>
              <w:spacing w:before="0" w:after="0"/>
              <w:ind w:firstLine="0"/>
              <w:jc w:val="center"/>
            </w:pPr>
            <w:r w:rsidRPr="0016404E">
              <w:rPr>
                <w:kern w:val="24"/>
              </w:rPr>
              <w:t>Воды</w:t>
            </w:r>
            <w:r w:rsidR="009861CE" w:rsidRPr="0016404E">
              <w:rPr>
                <w:kern w:val="24"/>
              </w:rPr>
              <w:t xml:space="preserve"> </w:t>
            </w:r>
            <w:proofErr w:type="spellStart"/>
            <w:r w:rsidRPr="0016404E">
              <w:rPr>
                <w:kern w:val="24"/>
              </w:rPr>
              <w:t>малоцветные</w:t>
            </w:r>
            <w:proofErr w:type="spellEnd"/>
            <w:r w:rsidR="009861CE" w:rsidRPr="0016404E">
              <w:rPr>
                <w:kern w:val="24"/>
              </w:rPr>
              <w:t xml:space="preserve"> </w:t>
            </w:r>
            <w:r w:rsidRPr="0016404E">
              <w:rPr>
                <w:kern w:val="24"/>
              </w:rPr>
              <w:t>и</w:t>
            </w:r>
            <w:r w:rsidR="009861CE" w:rsidRPr="0016404E">
              <w:rPr>
                <w:kern w:val="24"/>
              </w:rPr>
              <w:t xml:space="preserve"> </w:t>
            </w:r>
            <w:proofErr w:type="spellStart"/>
            <w:r w:rsidRPr="0016404E">
              <w:rPr>
                <w:kern w:val="24"/>
              </w:rPr>
              <w:t>маломутные</w:t>
            </w:r>
            <w:proofErr w:type="spellEnd"/>
            <w:r w:rsidRPr="0016404E">
              <w:rPr>
                <w:kern w:val="24"/>
              </w:rPr>
              <w:t>,</w:t>
            </w:r>
            <w:r w:rsidR="009861CE" w:rsidRPr="0016404E">
              <w:rPr>
                <w:kern w:val="24"/>
              </w:rPr>
              <w:t xml:space="preserve"> </w:t>
            </w:r>
            <w:r w:rsidRPr="0016404E">
              <w:rPr>
                <w:kern w:val="24"/>
              </w:rPr>
              <w:t>болезнетворные</w:t>
            </w:r>
            <w:r w:rsidR="009861CE" w:rsidRPr="0016404E">
              <w:rPr>
                <w:kern w:val="24"/>
              </w:rPr>
              <w:t xml:space="preserve"> </w:t>
            </w:r>
            <w:r w:rsidRPr="0016404E">
              <w:rPr>
                <w:kern w:val="24"/>
              </w:rPr>
              <w:t>микроорганизмы</w:t>
            </w:r>
            <w:r w:rsidR="009861CE" w:rsidRPr="0016404E">
              <w:rPr>
                <w:kern w:val="24"/>
              </w:rPr>
              <w:t xml:space="preserve"> </w:t>
            </w:r>
            <w:r w:rsidRPr="0016404E">
              <w:rPr>
                <w:kern w:val="24"/>
              </w:rPr>
              <w:t>и</w:t>
            </w:r>
            <w:r w:rsidR="009861CE" w:rsidRPr="0016404E">
              <w:rPr>
                <w:kern w:val="24"/>
              </w:rPr>
              <w:t xml:space="preserve"> </w:t>
            </w:r>
            <w:r w:rsidRPr="0016404E">
              <w:rPr>
                <w:kern w:val="24"/>
              </w:rPr>
              <w:t>вирусы</w:t>
            </w:r>
          </w:p>
        </w:tc>
        <w:tc>
          <w:tcPr>
            <w:tcW w:w="1348" w:type="dxa"/>
            <w:shd w:val="clear" w:color="auto" w:fill="auto"/>
            <w:tcMar>
              <w:top w:w="28" w:type="dxa"/>
              <w:left w:w="57" w:type="dxa"/>
              <w:bottom w:w="28" w:type="dxa"/>
              <w:right w:w="57" w:type="dxa"/>
            </w:tcMar>
            <w:vAlign w:val="center"/>
          </w:tcPr>
          <w:p w14:paraId="5B5B4A84" w14:textId="77777777" w:rsidR="00D142B5" w:rsidRPr="0016404E" w:rsidRDefault="00D142B5" w:rsidP="00D142B5">
            <w:pPr>
              <w:shd w:val="clear" w:color="auto" w:fill="FFFFFF"/>
              <w:spacing w:before="0" w:after="0"/>
              <w:ind w:firstLine="0"/>
              <w:jc w:val="center"/>
            </w:pPr>
            <w:r w:rsidRPr="0016404E">
              <w:rPr>
                <w:kern w:val="24"/>
              </w:rPr>
              <w:t>ЭР</w:t>
            </w:r>
          </w:p>
        </w:tc>
      </w:tr>
      <w:tr w:rsidR="008A475C" w:rsidRPr="0016404E" w14:paraId="1929EF85" w14:textId="77777777" w:rsidTr="00D942EE">
        <w:trPr>
          <w:trHeight w:val="170"/>
          <w:jc w:val="center"/>
        </w:trPr>
        <w:tc>
          <w:tcPr>
            <w:tcW w:w="9356" w:type="dxa"/>
            <w:gridSpan w:val="3"/>
            <w:shd w:val="clear" w:color="auto" w:fill="FFFFFF"/>
            <w:tcMar>
              <w:top w:w="28" w:type="dxa"/>
              <w:left w:w="57" w:type="dxa"/>
              <w:bottom w:w="28" w:type="dxa"/>
              <w:right w:w="57" w:type="dxa"/>
            </w:tcMar>
          </w:tcPr>
          <w:p w14:paraId="2690B985" w14:textId="77777777" w:rsidR="0058694F" w:rsidRPr="0016404E" w:rsidRDefault="005060F8" w:rsidP="007E5013">
            <w:pPr>
              <w:shd w:val="clear" w:color="auto" w:fill="FFFFFF"/>
              <w:spacing w:before="0" w:after="0"/>
              <w:ind w:firstLine="0"/>
              <w:jc w:val="center"/>
              <w:rPr>
                <w:kern w:val="2"/>
              </w:rPr>
            </w:pPr>
            <w:r w:rsidRPr="0016404E">
              <w:rPr>
                <w:bCs/>
                <w:kern w:val="2"/>
                <w:lang w:val="en-US"/>
              </w:rPr>
              <w:t>II</w:t>
            </w:r>
            <w:r w:rsidR="009861CE" w:rsidRPr="0016404E">
              <w:rPr>
                <w:bCs/>
                <w:kern w:val="2"/>
              </w:rPr>
              <w:t xml:space="preserve"> </w:t>
            </w:r>
            <w:proofErr w:type="spellStart"/>
            <w:r w:rsidR="0058694F" w:rsidRPr="0016404E">
              <w:rPr>
                <w:bCs/>
                <w:kern w:val="2"/>
              </w:rPr>
              <w:t>Реаге</w:t>
            </w:r>
            <w:r w:rsidR="003F0F31" w:rsidRPr="0016404E">
              <w:rPr>
                <w:bCs/>
                <w:kern w:val="2"/>
              </w:rPr>
              <w:t>н</w:t>
            </w:r>
            <w:r w:rsidR="0058694F" w:rsidRPr="0016404E">
              <w:rPr>
                <w:bCs/>
                <w:kern w:val="2"/>
              </w:rPr>
              <w:t>тные</w:t>
            </w:r>
            <w:proofErr w:type="spellEnd"/>
            <w:r w:rsidR="009861CE" w:rsidRPr="0016404E">
              <w:rPr>
                <w:bCs/>
                <w:kern w:val="2"/>
              </w:rPr>
              <w:t xml:space="preserve"> </w:t>
            </w:r>
            <w:r w:rsidR="0058694F" w:rsidRPr="0016404E">
              <w:rPr>
                <w:bCs/>
                <w:kern w:val="2"/>
              </w:rPr>
              <w:t>методы</w:t>
            </w:r>
            <w:r w:rsidR="009861CE" w:rsidRPr="0016404E">
              <w:rPr>
                <w:bCs/>
                <w:kern w:val="2"/>
              </w:rPr>
              <w:t xml:space="preserve"> </w:t>
            </w:r>
            <w:r w:rsidR="0058694F" w:rsidRPr="0016404E">
              <w:rPr>
                <w:bCs/>
                <w:kern w:val="2"/>
              </w:rPr>
              <w:t>обработки</w:t>
            </w:r>
          </w:p>
        </w:tc>
      </w:tr>
      <w:tr w:rsidR="008A475C" w:rsidRPr="0016404E" w14:paraId="5320D711" w14:textId="77777777" w:rsidTr="00D942EE">
        <w:trPr>
          <w:trHeight w:val="170"/>
          <w:jc w:val="center"/>
        </w:trPr>
        <w:tc>
          <w:tcPr>
            <w:tcW w:w="3381" w:type="dxa"/>
            <w:shd w:val="clear" w:color="auto" w:fill="FFFFFF"/>
            <w:tcMar>
              <w:top w:w="28" w:type="dxa"/>
              <w:left w:w="57" w:type="dxa"/>
              <w:bottom w:w="28" w:type="dxa"/>
              <w:right w:w="57" w:type="dxa"/>
            </w:tcMar>
          </w:tcPr>
          <w:p w14:paraId="78D690BD" w14:textId="77777777" w:rsidR="0058694F" w:rsidRPr="0016404E" w:rsidRDefault="0058694F" w:rsidP="007E5013">
            <w:pPr>
              <w:shd w:val="clear" w:color="auto" w:fill="FFFFFF"/>
              <w:spacing w:before="0" w:after="0"/>
              <w:ind w:firstLine="0"/>
              <w:jc w:val="left"/>
              <w:rPr>
                <w:kern w:val="2"/>
              </w:rPr>
            </w:pPr>
            <w:r w:rsidRPr="0016404E">
              <w:rPr>
                <w:kern w:val="2"/>
              </w:rPr>
              <w:t>Обработка</w:t>
            </w:r>
            <w:r w:rsidR="009861CE" w:rsidRPr="0016404E">
              <w:rPr>
                <w:kern w:val="2"/>
              </w:rPr>
              <w:t xml:space="preserve"> </w:t>
            </w:r>
            <w:r w:rsidRPr="0016404E">
              <w:rPr>
                <w:kern w:val="2"/>
              </w:rPr>
              <w:t>воды</w:t>
            </w:r>
            <w:r w:rsidR="009861CE" w:rsidRPr="0016404E">
              <w:rPr>
                <w:kern w:val="2"/>
              </w:rPr>
              <w:t xml:space="preserve"> </w:t>
            </w:r>
            <w:r w:rsidRPr="0016404E">
              <w:rPr>
                <w:kern w:val="2"/>
              </w:rPr>
              <w:t>коагулянтами</w:t>
            </w:r>
            <w:r w:rsidR="009861CE" w:rsidRPr="0016404E">
              <w:rPr>
                <w:kern w:val="2"/>
              </w:rPr>
              <w:t xml:space="preserve"> </w:t>
            </w:r>
            <w:r w:rsidRPr="0016404E">
              <w:rPr>
                <w:kern w:val="2"/>
              </w:rPr>
              <w:t>и</w:t>
            </w:r>
            <w:r w:rsidR="009861CE" w:rsidRPr="0016404E">
              <w:rPr>
                <w:kern w:val="2"/>
              </w:rPr>
              <w:t xml:space="preserve"> </w:t>
            </w:r>
            <w:r w:rsidRPr="0016404E">
              <w:rPr>
                <w:kern w:val="2"/>
              </w:rPr>
              <w:t>флокулянтами</w:t>
            </w:r>
          </w:p>
        </w:tc>
        <w:tc>
          <w:tcPr>
            <w:tcW w:w="4627" w:type="dxa"/>
            <w:shd w:val="clear" w:color="auto" w:fill="FFFFFF"/>
            <w:tcMar>
              <w:top w:w="28" w:type="dxa"/>
              <w:left w:w="57" w:type="dxa"/>
              <w:bottom w:w="28" w:type="dxa"/>
              <w:right w:w="57" w:type="dxa"/>
            </w:tcMar>
          </w:tcPr>
          <w:p w14:paraId="5A7B912E" w14:textId="77777777" w:rsidR="0058694F" w:rsidRPr="0016404E" w:rsidRDefault="0058694F" w:rsidP="00D942EE">
            <w:pPr>
              <w:shd w:val="clear" w:color="auto" w:fill="FFFFFF"/>
              <w:spacing w:before="0" w:after="0"/>
              <w:ind w:firstLine="0"/>
              <w:jc w:val="center"/>
            </w:pPr>
            <w:r w:rsidRPr="0016404E">
              <w:t>Тонкодисперсные</w:t>
            </w:r>
            <w:r w:rsidR="009861CE" w:rsidRPr="0016404E">
              <w:t xml:space="preserve"> </w:t>
            </w:r>
            <w:r w:rsidRPr="0016404E">
              <w:t>и</w:t>
            </w:r>
            <w:r w:rsidR="009861CE" w:rsidRPr="0016404E">
              <w:t xml:space="preserve"> </w:t>
            </w:r>
            <w:r w:rsidRPr="0016404E">
              <w:t>коллоидные</w:t>
            </w:r>
            <w:r w:rsidR="009861CE" w:rsidRPr="0016404E">
              <w:t xml:space="preserve"> </w:t>
            </w:r>
            <w:r w:rsidRPr="0016404E">
              <w:t>взвеси,</w:t>
            </w:r>
            <w:r w:rsidR="009861CE" w:rsidRPr="0016404E">
              <w:t xml:space="preserve"> </w:t>
            </w:r>
            <w:r w:rsidRPr="0016404E">
              <w:t>агрегативно</w:t>
            </w:r>
            <w:r w:rsidR="009861CE" w:rsidRPr="0016404E">
              <w:t xml:space="preserve"> </w:t>
            </w:r>
            <w:r w:rsidRPr="0016404E">
              <w:t>и</w:t>
            </w:r>
            <w:r w:rsidR="009861CE" w:rsidRPr="0016404E">
              <w:t xml:space="preserve"> </w:t>
            </w:r>
            <w:r w:rsidRPr="0016404E">
              <w:t>кинетически</w:t>
            </w:r>
            <w:r w:rsidR="009861CE" w:rsidRPr="0016404E">
              <w:t xml:space="preserve"> </w:t>
            </w:r>
            <w:r w:rsidRPr="0016404E">
              <w:t>устойчивые,</w:t>
            </w:r>
            <w:r w:rsidR="009861CE" w:rsidRPr="0016404E">
              <w:t xml:space="preserve"> </w:t>
            </w:r>
            <w:r w:rsidRPr="0016404E">
              <w:t>требующие</w:t>
            </w:r>
            <w:r w:rsidR="009861CE" w:rsidRPr="0016404E">
              <w:t xml:space="preserve"> </w:t>
            </w:r>
            <w:r w:rsidRPr="0016404E">
              <w:t>агрегации</w:t>
            </w:r>
            <w:r w:rsidR="009861CE" w:rsidRPr="0016404E">
              <w:t xml:space="preserve"> </w:t>
            </w:r>
            <w:r w:rsidRPr="0016404E">
              <w:t>и</w:t>
            </w:r>
            <w:r w:rsidR="009861CE" w:rsidRPr="0016404E">
              <w:t xml:space="preserve"> </w:t>
            </w:r>
            <w:r w:rsidRPr="0016404E">
              <w:t>придания</w:t>
            </w:r>
            <w:r w:rsidR="009861CE" w:rsidRPr="0016404E">
              <w:t xml:space="preserve"> </w:t>
            </w:r>
            <w:r w:rsidRPr="0016404E">
              <w:t>им</w:t>
            </w:r>
            <w:r w:rsidR="009861CE" w:rsidRPr="0016404E">
              <w:t xml:space="preserve"> </w:t>
            </w:r>
            <w:r w:rsidRPr="0016404E">
              <w:t>когезионных</w:t>
            </w:r>
            <w:r w:rsidR="009861CE" w:rsidRPr="0016404E">
              <w:t xml:space="preserve"> </w:t>
            </w:r>
            <w:r w:rsidRPr="0016404E">
              <w:t>и</w:t>
            </w:r>
            <w:r w:rsidR="009861CE" w:rsidRPr="0016404E">
              <w:t xml:space="preserve"> </w:t>
            </w:r>
            <w:r w:rsidRPr="0016404E">
              <w:t>адгезионных</w:t>
            </w:r>
            <w:r w:rsidR="009861CE" w:rsidRPr="0016404E">
              <w:t xml:space="preserve"> </w:t>
            </w:r>
            <w:r w:rsidRPr="0016404E">
              <w:t>свойств:</w:t>
            </w:r>
            <w:r w:rsidR="009861CE" w:rsidRPr="0016404E">
              <w:t xml:space="preserve"> </w:t>
            </w:r>
            <w:r w:rsidRPr="0016404E">
              <w:t>снижения</w:t>
            </w:r>
            <w:r w:rsidR="00D942EE" w:rsidRPr="0016404E">
              <w:t xml:space="preserve"> </w:t>
            </w:r>
            <w:r w:rsidRPr="0016404E">
              <w:t>электрокинетических</w:t>
            </w:r>
            <w:r w:rsidR="009861CE" w:rsidRPr="0016404E">
              <w:t xml:space="preserve"> </w:t>
            </w:r>
            <w:r w:rsidRPr="0016404E">
              <w:t>сил</w:t>
            </w:r>
            <w:r w:rsidR="009861CE" w:rsidRPr="0016404E">
              <w:t xml:space="preserve"> </w:t>
            </w:r>
            <w:r w:rsidRPr="0016404E">
              <w:t>отталкивания</w:t>
            </w:r>
          </w:p>
        </w:tc>
        <w:tc>
          <w:tcPr>
            <w:tcW w:w="1348" w:type="dxa"/>
            <w:shd w:val="clear" w:color="auto" w:fill="FFFFFF"/>
            <w:tcMar>
              <w:top w:w="28" w:type="dxa"/>
              <w:left w:w="57" w:type="dxa"/>
              <w:bottom w:w="28" w:type="dxa"/>
              <w:right w:w="57" w:type="dxa"/>
            </w:tcMar>
          </w:tcPr>
          <w:p w14:paraId="517D688D" w14:textId="77777777" w:rsidR="0058694F" w:rsidRPr="0016404E" w:rsidRDefault="0058694F" w:rsidP="007E5013">
            <w:pPr>
              <w:shd w:val="clear" w:color="auto" w:fill="FFFFFF"/>
              <w:spacing w:before="0" w:after="0"/>
              <w:ind w:firstLine="0"/>
              <w:jc w:val="center"/>
            </w:pPr>
            <w:r w:rsidRPr="0016404E">
              <w:t>К(Ф)</w:t>
            </w:r>
          </w:p>
        </w:tc>
      </w:tr>
      <w:tr w:rsidR="008A475C" w:rsidRPr="0016404E" w14:paraId="004F9E49"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2DE78BF5" w14:textId="77777777" w:rsidR="00D142B5" w:rsidRPr="0016404E" w:rsidRDefault="00D142B5" w:rsidP="00D142B5">
            <w:pPr>
              <w:shd w:val="clear" w:color="auto" w:fill="FFFFFF"/>
              <w:spacing w:before="0" w:after="0"/>
              <w:ind w:firstLine="0"/>
              <w:jc w:val="left"/>
              <w:rPr>
                <w:kern w:val="2"/>
              </w:rPr>
            </w:pPr>
            <w:r w:rsidRPr="0016404E">
              <w:rPr>
                <w:kern w:val="24"/>
              </w:rPr>
              <w:t>Подщелачивание</w:t>
            </w:r>
          </w:p>
        </w:tc>
        <w:tc>
          <w:tcPr>
            <w:tcW w:w="4627" w:type="dxa"/>
            <w:shd w:val="clear" w:color="auto" w:fill="auto"/>
            <w:tcMar>
              <w:top w:w="28" w:type="dxa"/>
              <w:left w:w="57" w:type="dxa"/>
              <w:bottom w:w="28" w:type="dxa"/>
              <w:right w:w="57" w:type="dxa"/>
            </w:tcMar>
            <w:vAlign w:val="center"/>
          </w:tcPr>
          <w:p w14:paraId="26F0F53F" w14:textId="77777777" w:rsidR="00D142B5" w:rsidRPr="0016404E" w:rsidRDefault="00D142B5" w:rsidP="00D142B5">
            <w:pPr>
              <w:shd w:val="clear" w:color="auto" w:fill="FFFFFF"/>
              <w:spacing w:before="0" w:after="0"/>
              <w:ind w:firstLine="0"/>
              <w:jc w:val="center"/>
            </w:pPr>
            <w:r w:rsidRPr="0016404E">
              <w:rPr>
                <w:kern w:val="24"/>
              </w:rPr>
              <w:t>Обеспечение</w:t>
            </w:r>
            <w:r w:rsidR="009861CE" w:rsidRPr="0016404E">
              <w:rPr>
                <w:kern w:val="24"/>
              </w:rPr>
              <w:t xml:space="preserve"> </w:t>
            </w:r>
            <w:r w:rsidRPr="0016404E">
              <w:rPr>
                <w:kern w:val="24"/>
              </w:rPr>
              <w:t>запаса</w:t>
            </w:r>
            <w:r w:rsidR="009861CE" w:rsidRPr="0016404E">
              <w:rPr>
                <w:kern w:val="24"/>
              </w:rPr>
              <w:t xml:space="preserve"> </w:t>
            </w:r>
            <w:r w:rsidRPr="0016404E">
              <w:rPr>
                <w:kern w:val="24"/>
              </w:rPr>
              <w:t>щелочности</w:t>
            </w:r>
            <w:r w:rsidR="009861CE" w:rsidRPr="0016404E">
              <w:rPr>
                <w:kern w:val="24"/>
              </w:rPr>
              <w:t xml:space="preserve"> </w:t>
            </w:r>
            <w:r w:rsidRPr="0016404E">
              <w:rPr>
                <w:kern w:val="24"/>
              </w:rPr>
              <w:t>для</w:t>
            </w:r>
            <w:r w:rsidR="009861CE" w:rsidRPr="0016404E">
              <w:rPr>
                <w:kern w:val="24"/>
              </w:rPr>
              <w:t xml:space="preserve"> </w:t>
            </w:r>
            <w:r w:rsidRPr="0016404E">
              <w:rPr>
                <w:kern w:val="24"/>
              </w:rPr>
              <w:t>повышения</w:t>
            </w:r>
            <w:r w:rsidR="009861CE" w:rsidRPr="0016404E">
              <w:rPr>
                <w:kern w:val="24"/>
              </w:rPr>
              <w:t xml:space="preserve"> </w:t>
            </w:r>
            <w:r w:rsidRPr="0016404E">
              <w:rPr>
                <w:kern w:val="24"/>
              </w:rPr>
              <w:t>эффективности</w:t>
            </w:r>
            <w:r w:rsidR="009861CE" w:rsidRPr="0016404E">
              <w:rPr>
                <w:kern w:val="24"/>
              </w:rPr>
              <w:t xml:space="preserve"> </w:t>
            </w:r>
            <w:r w:rsidRPr="0016404E">
              <w:rPr>
                <w:kern w:val="24"/>
              </w:rPr>
              <w:t>коагуляции</w:t>
            </w:r>
            <w:r w:rsidR="009861CE" w:rsidRPr="0016404E">
              <w:rPr>
                <w:kern w:val="24"/>
              </w:rPr>
              <w:t xml:space="preserve"> </w:t>
            </w:r>
            <w:r w:rsidRPr="0016404E">
              <w:rPr>
                <w:kern w:val="24"/>
              </w:rPr>
              <w:t>при</w:t>
            </w:r>
            <w:r w:rsidR="009861CE" w:rsidRPr="0016404E">
              <w:rPr>
                <w:kern w:val="24"/>
              </w:rPr>
              <w:t xml:space="preserve"> </w:t>
            </w:r>
            <w:r w:rsidRPr="0016404E">
              <w:rPr>
                <w:kern w:val="24"/>
              </w:rPr>
              <w:t>низких</w:t>
            </w:r>
            <w:r w:rsidR="009861CE" w:rsidRPr="0016404E">
              <w:rPr>
                <w:kern w:val="24"/>
              </w:rPr>
              <w:t xml:space="preserve"> </w:t>
            </w:r>
            <w:r w:rsidRPr="0016404E">
              <w:rPr>
                <w:kern w:val="24"/>
              </w:rPr>
              <w:t>рН</w:t>
            </w:r>
            <w:r w:rsidR="009861CE" w:rsidRPr="0016404E">
              <w:rPr>
                <w:kern w:val="24"/>
              </w:rPr>
              <w:t xml:space="preserve"> </w:t>
            </w:r>
            <w:r w:rsidRPr="0016404E">
              <w:rPr>
                <w:kern w:val="24"/>
              </w:rPr>
              <w:t>(&lt;</w:t>
            </w:r>
            <w:r w:rsidR="009861CE" w:rsidRPr="0016404E">
              <w:rPr>
                <w:kern w:val="24"/>
              </w:rPr>
              <w:t xml:space="preserve"> </w:t>
            </w:r>
            <w:r w:rsidRPr="0016404E">
              <w:rPr>
                <w:kern w:val="24"/>
              </w:rPr>
              <w:t>6,5)</w:t>
            </w:r>
          </w:p>
        </w:tc>
        <w:tc>
          <w:tcPr>
            <w:tcW w:w="1348" w:type="dxa"/>
            <w:shd w:val="clear" w:color="auto" w:fill="auto"/>
            <w:tcMar>
              <w:top w:w="28" w:type="dxa"/>
              <w:left w:w="57" w:type="dxa"/>
              <w:bottom w:w="28" w:type="dxa"/>
              <w:right w:w="57" w:type="dxa"/>
            </w:tcMar>
            <w:vAlign w:val="center"/>
          </w:tcPr>
          <w:p w14:paraId="04FD310E" w14:textId="77777777" w:rsidR="00D142B5" w:rsidRPr="0016404E" w:rsidRDefault="00D142B5" w:rsidP="00D142B5">
            <w:pPr>
              <w:shd w:val="clear" w:color="auto" w:fill="FFFFFF"/>
              <w:spacing w:before="0" w:after="0"/>
              <w:ind w:firstLine="0"/>
              <w:jc w:val="center"/>
            </w:pPr>
            <w:r w:rsidRPr="0016404E">
              <w:rPr>
                <w:kern w:val="24"/>
              </w:rPr>
              <w:t>Щ</w:t>
            </w:r>
          </w:p>
        </w:tc>
      </w:tr>
      <w:tr w:rsidR="008A475C" w:rsidRPr="0016404E" w14:paraId="05D628AB" w14:textId="77777777" w:rsidTr="00D942EE">
        <w:trPr>
          <w:trHeight w:val="170"/>
          <w:jc w:val="center"/>
        </w:trPr>
        <w:tc>
          <w:tcPr>
            <w:tcW w:w="3381" w:type="dxa"/>
            <w:shd w:val="clear" w:color="auto" w:fill="FFFFFF"/>
            <w:tcMar>
              <w:top w:w="28" w:type="dxa"/>
              <w:left w:w="57" w:type="dxa"/>
              <w:bottom w:w="28" w:type="dxa"/>
              <w:right w:w="57" w:type="dxa"/>
            </w:tcMar>
          </w:tcPr>
          <w:p w14:paraId="097812D7" w14:textId="77777777" w:rsidR="0058694F" w:rsidRPr="0016404E" w:rsidRDefault="0058694F" w:rsidP="007E5013">
            <w:pPr>
              <w:shd w:val="clear" w:color="auto" w:fill="FFFFFF"/>
              <w:spacing w:before="0" w:after="0"/>
              <w:ind w:firstLine="0"/>
              <w:jc w:val="left"/>
              <w:rPr>
                <w:kern w:val="2"/>
              </w:rPr>
            </w:pPr>
            <w:r w:rsidRPr="0016404E">
              <w:rPr>
                <w:kern w:val="2"/>
              </w:rPr>
              <w:t>Хлопьеобразование</w:t>
            </w:r>
            <w:r w:rsidR="009861CE" w:rsidRPr="0016404E">
              <w:rPr>
                <w:kern w:val="2"/>
              </w:rPr>
              <w:t xml:space="preserve"> </w:t>
            </w:r>
            <w:proofErr w:type="spellStart"/>
            <w:r w:rsidRPr="0016404E">
              <w:rPr>
                <w:kern w:val="2"/>
              </w:rPr>
              <w:t>скоагулированных</w:t>
            </w:r>
            <w:proofErr w:type="spellEnd"/>
            <w:r w:rsidR="009861CE" w:rsidRPr="0016404E">
              <w:rPr>
                <w:kern w:val="2"/>
              </w:rPr>
              <w:t xml:space="preserve"> </w:t>
            </w:r>
            <w:r w:rsidRPr="0016404E">
              <w:rPr>
                <w:kern w:val="2"/>
              </w:rPr>
              <w:t>частиц</w:t>
            </w:r>
            <w:r w:rsidR="009861CE" w:rsidRPr="0016404E">
              <w:rPr>
                <w:kern w:val="2"/>
              </w:rPr>
              <w:t xml:space="preserve"> </w:t>
            </w:r>
            <w:r w:rsidRPr="0016404E">
              <w:rPr>
                <w:kern w:val="2"/>
              </w:rPr>
              <w:t>в</w:t>
            </w:r>
            <w:r w:rsidR="009861CE" w:rsidRPr="0016404E">
              <w:rPr>
                <w:kern w:val="2"/>
              </w:rPr>
              <w:t xml:space="preserve"> </w:t>
            </w:r>
            <w:r w:rsidRPr="0016404E">
              <w:rPr>
                <w:kern w:val="2"/>
              </w:rPr>
              <w:t>свободном</w:t>
            </w:r>
            <w:r w:rsidR="009861CE" w:rsidRPr="0016404E">
              <w:rPr>
                <w:kern w:val="2"/>
              </w:rPr>
              <w:t xml:space="preserve"> </w:t>
            </w:r>
            <w:r w:rsidRPr="0016404E">
              <w:rPr>
                <w:kern w:val="2"/>
              </w:rPr>
              <w:t>или</w:t>
            </w:r>
            <w:r w:rsidR="009861CE" w:rsidRPr="0016404E">
              <w:rPr>
                <w:kern w:val="2"/>
              </w:rPr>
              <w:t xml:space="preserve"> </w:t>
            </w:r>
            <w:r w:rsidRPr="0016404E">
              <w:rPr>
                <w:kern w:val="2"/>
              </w:rPr>
              <w:t>стесненном</w:t>
            </w:r>
            <w:r w:rsidR="009861CE" w:rsidRPr="0016404E">
              <w:rPr>
                <w:kern w:val="2"/>
              </w:rPr>
              <w:t xml:space="preserve"> </w:t>
            </w:r>
            <w:r w:rsidRPr="0016404E">
              <w:rPr>
                <w:kern w:val="2"/>
              </w:rPr>
              <w:t>объеме</w:t>
            </w:r>
          </w:p>
        </w:tc>
        <w:tc>
          <w:tcPr>
            <w:tcW w:w="4627" w:type="dxa"/>
            <w:shd w:val="clear" w:color="auto" w:fill="FFFFFF"/>
            <w:tcMar>
              <w:top w:w="28" w:type="dxa"/>
              <w:left w:w="57" w:type="dxa"/>
              <w:bottom w:w="28" w:type="dxa"/>
              <w:right w:w="57" w:type="dxa"/>
            </w:tcMar>
          </w:tcPr>
          <w:p w14:paraId="5E777E0C" w14:textId="77777777" w:rsidR="0058694F" w:rsidRPr="0016404E" w:rsidRDefault="0058694F" w:rsidP="007E5013">
            <w:pPr>
              <w:shd w:val="clear" w:color="auto" w:fill="FFFFFF"/>
              <w:spacing w:before="0" w:after="0"/>
              <w:ind w:firstLine="0"/>
              <w:jc w:val="center"/>
            </w:pPr>
            <w:r w:rsidRPr="0016404E">
              <w:t>Укрупнение</w:t>
            </w:r>
            <w:r w:rsidR="009861CE" w:rsidRPr="0016404E">
              <w:t xml:space="preserve"> </w:t>
            </w:r>
            <w:r w:rsidRPr="0016404E">
              <w:t>и</w:t>
            </w:r>
            <w:r w:rsidR="009861CE" w:rsidRPr="0016404E">
              <w:t xml:space="preserve"> </w:t>
            </w:r>
            <w:r w:rsidRPr="0016404E">
              <w:t>образование</w:t>
            </w:r>
            <w:r w:rsidR="009861CE" w:rsidRPr="0016404E">
              <w:t xml:space="preserve"> </w:t>
            </w:r>
            <w:r w:rsidRPr="0016404E">
              <w:t>агломератов</w:t>
            </w:r>
            <w:r w:rsidR="009861CE" w:rsidRPr="0016404E">
              <w:t xml:space="preserve"> </w:t>
            </w:r>
            <w:proofErr w:type="spellStart"/>
            <w:r w:rsidRPr="0016404E">
              <w:t>скоагулированных</w:t>
            </w:r>
            <w:proofErr w:type="spellEnd"/>
            <w:r w:rsidR="009861CE" w:rsidRPr="0016404E">
              <w:t xml:space="preserve"> </w:t>
            </w:r>
            <w:r w:rsidRPr="0016404E">
              <w:t>коллоидов</w:t>
            </w:r>
            <w:r w:rsidR="009861CE" w:rsidRPr="0016404E">
              <w:t xml:space="preserve"> </w:t>
            </w:r>
            <w:r w:rsidRPr="0016404E">
              <w:t>и</w:t>
            </w:r>
            <w:r w:rsidR="009861CE" w:rsidRPr="0016404E">
              <w:t xml:space="preserve"> </w:t>
            </w:r>
            <w:r w:rsidRPr="0016404E">
              <w:t>тонкодисперсной</w:t>
            </w:r>
            <w:r w:rsidR="009861CE" w:rsidRPr="0016404E">
              <w:t xml:space="preserve"> </w:t>
            </w:r>
            <w:r w:rsidRPr="0016404E">
              <w:t>(</w:t>
            </w:r>
            <w:r w:rsidRPr="0016404E">
              <w:rPr>
                <w:i/>
                <w:lang w:val="en-US"/>
              </w:rPr>
              <w:t>d</w:t>
            </w:r>
            <w:r w:rsidR="00D942EE" w:rsidRPr="0016404E">
              <w:t xml:space="preserve"> </w:t>
            </w:r>
            <w:r w:rsidRPr="0016404E">
              <w:t>&lt;</w:t>
            </w:r>
            <w:r w:rsidR="00D942EE" w:rsidRPr="0016404E">
              <w:t xml:space="preserve"> </w:t>
            </w:r>
            <w:r w:rsidRPr="0016404E">
              <w:t>0,</w:t>
            </w:r>
            <w:r w:rsidRPr="0016404E">
              <w:rPr>
                <w:lang w:val="en-US"/>
              </w:rPr>
              <w:t>l</w:t>
            </w:r>
            <w:r w:rsidR="009861CE" w:rsidRPr="0016404E">
              <w:t xml:space="preserve"> </w:t>
            </w:r>
            <w:r w:rsidRPr="0016404E">
              <w:t>мкм)</w:t>
            </w:r>
            <w:r w:rsidR="009861CE" w:rsidRPr="0016404E">
              <w:t xml:space="preserve"> </w:t>
            </w:r>
            <w:r w:rsidRPr="0016404E">
              <w:t>взвеси</w:t>
            </w:r>
            <w:r w:rsidR="009861CE" w:rsidRPr="0016404E">
              <w:t xml:space="preserve"> </w:t>
            </w:r>
            <w:r w:rsidRPr="0016404E">
              <w:t>минерального</w:t>
            </w:r>
            <w:r w:rsidR="009861CE" w:rsidRPr="0016404E">
              <w:t xml:space="preserve"> </w:t>
            </w:r>
            <w:r w:rsidRPr="0016404E">
              <w:t>и</w:t>
            </w:r>
            <w:r w:rsidR="009861CE" w:rsidRPr="0016404E">
              <w:t xml:space="preserve"> </w:t>
            </w:r>
            <w:r w:rsidRPr="0016404E">
              <w:t>органического</w:t>
            </w:r>
            <w:r w:rsidR="009861CE" w:rsidRPr="0016404E">
              <w:t xml:space="preserve"> </w:t>
            </w:r>
            <w:r w:rsidRPr="0016404E">
              <w:t>происхождения</w:t>
            </w:r>
          </w:p>
        </w:tc>
        <w:tc>
          <w:tcPr>
            <w:tcW w:w="1348" w:type="dxa"/>
            <w:shd w:val="clear" w:color="auto" w:fill="FFFFFF"/>
            <w:tcMar>
              <w:top w:w="28" w:type="dxa"/>
              <w:left w:w="57" w:type="dxa"/>
              <w:bottom w:w="28" w:type="dxa"/>
              <w:right w:w="57" w:type="dxa"/>
            </w:tcMar>
          </w:tcPr>
          <w:p w14:paraId="292B8691" w14:textId="77777777" w:rsidR="0058694F" w:rsidRPr="0016404E" w:rsidRDefault="0058694F" w:rsidP="007E5013">
            <w:pPr>
              <w:shd w:val="clear" w:color="auto" w:fill="FFFFFF"/>
              <w:spacing w:before="0" w:after="0"/>
              <w:ind w:firstLine="0"/>
              <w:jc w:val="center"/>
            </w:pPr>
            <w:proofErr w:type="spellStart"/>
            <w:r w:rsidRPr="0016404E">
              <w:t>ХлО</w:t>
            </w:r>
            <w:proofErr w:type="spellEnd"/>
          </w:p>
        </w:tc>
      </w:tr>
      <w:tr w:rsidR="008A475C" w:rsidRPr="0016404E" w14:paraId="1CC17A2A"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03E2E03F" w14:textId="77777777" w:rsidR="007115FB" w:rsidRPr="0016404E" w:rsidRDefault="007115FB" w:rsidP="007115FB">
            <w:pPr>
              <w:shd w:val="clear" w:color="auto" w:fill="FFFFFF"/>
              <w:spacing w:before="0" w:after="0"/>
              <w:ind w:firstLine="0"/>
              <w:jc w:val="left"/>
              <w:rPr>
                <w:kern w:val="2"/>
              </w:rPr>
            </w:pPr>
            <w:r w:rsidRPr="0016404E">
              <w:rPr>
                <w:kern w:val="24"/>
              </w:rPr>
              <w:t>Обработка</w:t>
            </w:r>
            <w:r w:rsidR="009861CE" w:rsidRPr="0016404E">
              <w:rPr>
                <w:kern w:val="24"/>
              </w:rPr>
              <w:t xml:space="preserve"> </w:t>
            </w:r>
            <w:r w:rsidRPr="0016404E">
              <w:rPr>
                <w:kern w:val="24"/>
              </w:rPr>
              <w:t>хлором,</w:t>
            </w:r>
            <w:r w:rsidR="009861CE" w:rsidRPr="0016404E">
              <w:rPr>
                <w:kern w:val="24"/>
              </w:rPr>
              <w:t xml:space="preserve"> </w:t>
            </w:r>
            <w:r w:rsidRPr="0016404E">
              <w:rPr>
                <w:kern w:val="24"/>
              </w:rPr>
              <w:t>хлорсодержащими</w:t>
            </w:r>
            <w:r w:rsidR="009861CE" w:rsidRPr="0016404E">
              <w:rPr>
                <w:kern w:val="24"/>
              </w:rPr>
              <w:t xml:space="preserve"> </w:t>
            </w:r>
            <w:r w:rsidRPr="0016404E">
              <w:rPr>
                <w:kern w:val="24"/>
              </w:rPr>
              <w:t>средствами</w:t>
            </w:r>
            <w:r w:rsidR="009861CE" w:rsidRPr="0016404E">
              <w:rPr>
                <w:kern w:val="24"/>
              </w:rPr>
              <w:t xml:space="preserve"> </w:t>
            </w:r>
            <w:r w:rsidRPr="0016404E">
              <w:rPr>
                <w:kern w:val="24"/>
              </w:rPr>
              <w:t>(в</w:t>
            </w:r>
            <w:r w:rsidR="009861CE" w:rsidRPr="0016404E">
              <w:rPr>
                <w:kern w:val="24"/>
              </w:rPr>
              <w:t xml:space="preserve"> </w:t>
            </w:r>
            <w:r w:rsidRPr="0016404E">
              <w:rPr>
                <w:kern w:val="24"/>
              </w:rPr>
              <w:t>том</w:t>
            </w:r>
            <w:r w:rsidR="009861CE" w:rsidRPr="0016404E">
              <w:rPr>
                <w:kern w:val="24"/>
              </w:rPr>
              <w:t xml:space="preserve"> </w:t>
            </w:r>
            <w:r w:rsidRPr="0016404E">
              <w:rPr>
                <w:kern w:val="24"/>
              </w:rPr>
              <w:t>числе</w:t>
            </w:r>
            <w:r w:rsidR="009861CE" w:rsidRPr="0016404E">
              <w:rPr>
                <w:kern w:val="24"/>
              </w:rPr>
              <w:t xml:space="preserve"> </w:t>
            </w:r>
            <w:r w:rsidRPr="0016404E">
              <w:rPr>
                <w:kern w:val="24"/>
              </w:rPr>
              <w:t>хлор-газ,</w:t>
            </w:r>
            <w:r w:rsidR="009861CE" w:rsidRPr="0016404E">
              <w:rPr>
                <w:kern w:val="24"/>
              </w:rPr>
              <w:t xml:space="preserve"> </w:t>
            </w:r>
            <w:r w:rsidRPr="0016404E">
              <w:rPr>
                <w:kern w:val="24"/>
              </w:rPr>
              <w:t>гипохлорит</w:t>
            </w:r>
            <w:r w:rsidR="009861CE" w:rsidRPr="0016404E">
              <w:rPr>
                <w:kern w:val="24"/>
              </w:rPr>
              <w:t xml:space="preserve"> </w:t>
            </w:r>
            <w:r w:rsidRPr="0016404E">
              <w:rPr>
                <w:kern w:val="24"/>
              </w:rPr>
              <w:t>натрия,</w:t>
            </w:r>
            <w:r w:rsidR="009861CE" w:rsidRPr="0016404E">
              <w:rPr>
                <w:kern w:val="24"/>
              </w:rPr>
              <w:t xml:space="preserve"> </w:t>
            </w:r>
            <w:r w:rsidRPr="0016404E">
              <w:rPr>
                <w:kern w:val="24"/>
              </w:rPr>
              <w:t>диоксид</w:t>
            </w:r>
            <w:r w:rsidR="009861CE" w:rsidRPr="0016404E">
              <w:rPr>
                <w:kern w:val="24"/>
              </w:rPr>
              <w:t xml:space="preserve"> </w:t>
            </w:r>
            <w:r w:rsidRPr="0016404E">
              <w:rPr>
                <w:kern w:val="24"/>
              </w:rPr>
              <w:t>хлора,</w:t>
            </w:r>
            <w:r w:rsidR="009861CE" w:rsidRPr="0016404E">
              <w:rPr>
                <w:kern w:val="24"/>
              </w:rPr>
              <w:t xml:space="preserve"> </w:t>
            </w:r>
            <w:r w:rsidRPr="0016404E">
              <w:rPr>
                <w:kern w:val="24"/>
              </w:rPr>
              <w:t>комплексные</w:t>
            </w:r>
            <w:r w:rsidR="009861CE" w:rsidRPr="0016404E">
              <w:rPr>
                <w:kern w:val="24"/>
              </w:rPr>
              <w:t xml:space="preserve"> </w:t>
            </w:r>
            <w:r w:rsidRPr="0016404E">
              <w:rPr>
                <w:kern w:val="24"/>
              </w:rPr>
              <w:t>дезинфектанты)</w:t>
            </w:r>
            <w:r w:rsidR="009861CE" w:rsidRPr="0016404E">
              <w:rPr>
                <w:kern w:val="24"/>
              </w:rPr>
              <w:t xml:space="preserve"> </w:t>
            </w:r>
          </w:p>
        </w:tc>
        <w:tc>
          <w:tcPr>
            <w:tcW w:w="4627" w:type="dxa"/>
            <w:shd w:val="clear" w:color="auto" w:fill="auto"/>
            <w:tcMar>
              <w:top w:w="28" w:type="dxa"/>
              <w:left w:w="57" w:type="dxa"/>
              <w:bottom w:w="28" w:type="dxa"/>
              <w:right w:w="57" w:type="dxa"/>
            </w:tcMar>
            <w:vAlign w:val="center"/>
          </w:tcPr>
          <w:p w14:paraId="31C1863D" w14:textId="77777777" w:rsidR="007115FB" w:rsidRPr="0016404E" w:rsidRDefault="007115FB" w:rsidP="009B242C">
            <w:pPr>
              <w:shd w:val="clear" w:color="auto" w:fill="FFFFFF"/>
              <w:spacing w:before="0" w:after="0"/>
              <w:ind w:firstLine="0"/>
              <w:jc w:val="center"/>
            </w:pPr>
            <w:r w:rsidRPr="0016404E">
              <w:rPr>
                <w:kern w:val="24"/>
              </w:rPr>
              <w:t>Органические</w:t>
            </w:r>
            <w:r w:rsidR="009861CE" w:rsidRPr="0016404E">
              <w:rPr>
                <w:kern w:val="24"/>
              </w:rPr>
              <w:t xml:space="preserve"> </w:t>
            </w:r>
            <w:r w:rsidRPr="0016404E">
              <w:rPr>
                <w:kern w:val="24"/>
              </w:rPr>
              <w:t>вещества,</w:t>
            </w:r>
            <w:r w:rsidR="009861CE" w:rsidRPr="0016404E">
              <w:rPr>
                <w:kern w:val="24"/>
              </w:rPr>
              <w:t xml:space="preserve"> </w:t>
            </w:r>
            <w:r w:rsidRPr="0016404E">
              <w:rPr>
                <w:kern w:val="24"/>
              </w:rPr>
              <w:t>обусл</w:t>
            </w:r>
            <w:r w:rsidR="009B242C" w:rsidRPr="0016404E">
              <w:rPr>
                <w:kern w:val="24"/>
              </w:rPr>
              <w:t>о</w:t>
            </w:r>
            <w:r w:rsidRPr="0016404E">
              <w:rPr>
                <w:kern w:val="24"/>
              </w:rPr>
              <w:t>вливающие</w:t>
            </w:r>
            <w:r w:rsidR="009861CE" w:rsidRPr="0016404E">
              <w:rPr>
                <w:kern w:val="24"/>
              </w:rPr>
              <w:t xml:space="preserve"> </w:t>
            </w:r>
            <w:r w:rsidRPr="0016404E">
              <w:rPr>
                <w:kern w:val="24"/>
              </w:rPr>
              <w:t>цветность</w:t>
            </w:r>
            <w:r w:rsidR="009861CE" w:rsidRPr="0016404E">
              <w:rPr>
                <w:kern w:val="24"/>
              </w:rPr>
              <w:t xml:space="preserve"> </w:t>
            </w:r>
            <w:r w:rsidRPr="0016404E">
              <w:rPr>
                <w:kern w:val="24"/>
              </w:rPr>
              <w:t>воды,</w:t>
            </w:r>
            <w:r w:rsidR="009861CE" w:rsidRPr="0016404E">
              <w:rPr>
                <w:kern w:val="24"/>
              </w:rPr>
              <w:t xml:space="preserve"> </w:t>
            </w:r>
            <w:proofErr w:type="spellStart"/>
            <w:r w:rsidRPr="0016404E">
              <w:rPr>
                <w:kern w:val="24"/>
              </w:rPr>
              <w:t>трудноокисляемая</w:t>
            </w:r>
            <w:proofErr w:type="spellEnd"/>
            <w:r w:rsidR="009861CE" w:rsidRPr="0016404E">
              <w:rPr>
                <w:kern w:val="24"/>
              </w:rPr>
              <w:t xml:space="preserve"> </w:t>
            </w:r>
            <w:r w:rsidRPr="0016404E">
              <w:rPr>
                <w:kern w:val="24"/>
              </w:rPr>
              <w:t>органика</w:t>
            </w:r>
            <w:r w:rsidR="009861CE" w:rsidRPr="0016404E">
              <w:rPr>
                <w:kern w:val="24"/>
              </w:rPr>
              <w:t xml:space="preserve"> </w:t>
            </w:r>
            <w:r w:rsidRPr="0016404E">
              <w:rPr>
                <w:spacing w:val="20"/>
                <w:kern w:val="24"/>
              </w:rPr>
              <w:t>(ПО</w:t>
            </w:r>
            <w:r w:rsidR="009861CE" w:rsidRPr="0016404E">
              <w:rPr>
                <w:spacing w:val="20"/>
                <w:kern w:val="24"/>
              </w:rPr>
              <w:t xml:space="preserve"> </w:t>
            </w:r>
            <w:r w:rsidRPr="0016404E">
              <w:rPr>
                <w:spacing w:val="20"/>
                <w:kern w:val="24"/>
              </w:rPr>
              <w:t>&lt;</w:t>
            </w:r>
            <w:r w:rsidR="00D942EE" w:rsidRPr="0016404E">
              <w:rPr>
                <w:spacing w:val="20"/>
                <w:kern w:val="24"/>
              </w:rPr>
              <w:t xml:space="preserve"> </w:t>
            </w:r>
            <w:r w:rsidRPr="0016404E">
              <w:rPr>
                <w:spacing w:val="20"/>
                <w:kern w:val="24"/>
              </w:rPr>
              <w:t>15</w:t>
            </w:r>
            <w:r w:rsidRPr="0016404E">
              <w:rPr>
                <w:kern w:val="24"/>
              </w:rPr>
              <w:t>мгО</w:t>
            </w:r>
            <w:r w:rsidRPr="0016404E">
              <w:rPr>
                <w:kern w:val="24"/>
                <w:vertAlign w:val="subscript"/>
              </w:rPr>
              <w:t>2</w:t>
            </w:r>
            <w:r w:rsidRPr="0016404E">
              <w:rPr>
                <w:kern w:val="24"/>
              </w:rPr>
              <w:t>/</w:t>
            </w:r>
            <w:r w:rsidRPr="0016404E">
              <w:rPr>
                <w:rFonts w:eastAsiaTheme="minorHAnsi"/>
                <w:lang w:eastAsia="en-US"/>
              </w:rPr>
              <w:t>дм</w:t>
            </w:r>
            <w:r w:rsidRPr="0016404E">
              <w:rPr>
                <w:rFonts w:eastAsiaTheme="minorHAnsi"/>
                <w:vertAlign w:val="superscript"/>
                <w:lang w:eastAsia="en-US"/>
              </w:rPr>
              <w:t>3</w:t>
            </w:r>
            <w:r w:rsidRPr="0016404E">
              <w:rPr>
                <w:kern w:val="24"/>
              </w:rPr>
              <w:t>)</w:t>
            </w:r>
            <w:r w:rsidR="009861CE" w:rsidRPr="0016404E">
              <w:rPr>
                <w:kern w:val="24"/>
              </w:rPr>
              <w:t xml:space="preserve"> </w:t>
            </w:r>
            <w:r w:rsidRPr="0016404E">
              <w:rPr>
                <w:kern w:val="24"/>
              </w:rPr>
              <w:t>и</w:t>
            </w:r>
            <w:r w:rsidR="009861CE" w:rsidRPr="0016404E">
              <w:rPr>
                <w:kern w:val="24"/>
              </w:rPr>
              <w:t xml:space="preserve"> </w:t>
            </w:r>
            <w:r w:rsidRPr="0016404E">
              <w:rPr>
                <w:kern w:val="24"/>
              </w:rPr>
              <w:t>наличие</w:t>
            </w:r>
            <w:r w:rsidR="009861CE" w:rsidRPr="0016404E">
              <w:rPr>
                <w:kern w:val="24"/>
              </w:rPr>
              <w:t xml:space="preserve"> </w:t>
            </w:r>
            <w:r w:rsidRPr="0016404E">
              <w:rPr>
                <w:kern w:val="24"/>
              </w:rPr>
              <w:t>отдельных</w:t>
            </w:r>
            <w:r w:rsidR="009861CE" w:rsidRPr="0016404E">
              <w:rPr>
                <w:kern w:val="24"/>
              </w:rPr>
              <w:t xml:space="preserve"> </w:t>
            </w:r>
            <w:r w:rsidRPr="0016404E">
              <w:rPr>
                <w:kern w:val="24"/>
              </w:rPr>
              <w:t>ингредиентов</w:t>
            </w:r>
            <w:r w:rsidR="009861CE" w:rsidRPr="0016404E">
              <w:rPr>
                <w:kern w:val="24"/>
              </w:rPr>
              <w:t xml:space="preserve"> </w:t>
            </w:r>
            <w:r w:rsidRPr="0016404E">
              <w:rPr>
                <w:kern w:val="24"/>
              </w:rPr>
              <w:t>(железа,</w:t>
            </w:r>
            <w:r w:rsidR="009861CE" w:rsidRPr="0016404E">
              <w:rPr>
                <w:kern w:val="24"/>
              </w:rPr>
              <w:t xml:space="preserve"> </w:t>
            </w:r>
            <w:r w:rsidRPr="0016404E">
              <w:rPr>
                <w:kern w:val="24"/>
              </w:rPr>
              <w:t>марганца,</w:t>
            </w:r>
            <w:r w:rsidR="009861CE" w:rsidRPr="0016404E">
              <w:rPr>
                <w:kern w:val="24"/>
              </w:rPr>
              <w:t xml:space="preserve"> </w:t>
            </w:r>
            <w:r w:rsidRPr="0016404E">
              <w:rPr>
                <w:kern w:val="24"/>
              </w:rPr>
              <w:t>сероводорода),</w:t>
            </w:r>
            <w:r w:rsidR="009861CE" w:rsidRPr="0016404E">
              <w:rPr>
                <w:kern w:val="24"/>
              </w:rPr>
              <w:t xml:space="preserve"> </w:t>
            </w:r>
            <w:r w:rsidRPr="0016404E">
              <w:rPr>
                <w:kern w:val="24"/>
              </w:rPr>
              <w:t>болезнетворные</w:t>
            </w:r>
            <w:r w:rsidR="009861CE" w:rsidRPr="0016404E">
              <w:rPr>
                <w:kern w:val="24"/>
              </w:rPr>
              <w:t xml:space="preserve"> </w:t>
            </w:r>
            <w:r w:rsidRPr="0016404E">
              <w:rPr>
                <w:kern w:val="24"/>
              </w:rPr>
              <w:t>бактерии</w:t>
            </w:r>
            <w:r w:rsidR="009861CE" w:rsidRPr="0016404E">
              <w:rPr>
                <w:kern w:val="24"/>
              </w:rPr>
              <w:t xml:space="preserve"> </w:t>
            </w:r>
            <w:r w:rsidRPr="0016404E">
              <w:rPr>
                <w:kern w:val="24"/>
              </w:rPr>
              <w:t>и</w:t>
            </w:r>
            <w:r w:rsidR="009861CE" w:rsidRPr="0016404E">
              <w:rPr>
                <w:kern w:val="24"/>
              </w:rPr>
              <w:t xml:space="preserve"> </w:t>
            </w:r>
            <w:r w:rsidRPr="0016404E">
              <w:rPr>
                <w:kern w:val="24"/>
              </w:rPr>
              <w:t>другие</w:t>
            </w:r>
            <w:r w:rsidR="009861CE" w:rsidRPr="0016404E">
              <w:rPr>
                <w:kern w:val="24"/>
              </w:rPr>
              <w:t xml:space="preserve"> </w:t>
            </w:r>
            <w:r w:rsidRPr="0016404E">
              <w:rPr>
                <w:kern w:val="24"/>
              </w:rPr>
              <w:t>микроорганизмы</w:t>
            </w:r>
          </w:p>
        </w:tc>
        <w:tc>
          <w:tcPr>
            <w:tcW w:w="1348" w:type="dxa"/>
            <w:shd w:val="clear" w:color="auto" w:fill="auto"/>
            <w:tcMar>
              <w:top w:w="28" w:type="dxa"/>
              <w:left w:w="57" w:type="dxa"/>
              <w:bottom w:w="28" w:type="dxa"/>
              <w:right w:w="57" w:type="dxa"/>
            </w:tcMar>
            <w:vAlign w:val="center"/>
          </w:tcPr>
          <w:p w14:paraId="68479239" w14:textId="77777777" w:rsidR="007115FB" w:rsidRPr="0016404E" w:rsidRDefault="007115FB" w:rsidP="007115FB">
            <w:pPr>
              <w:shd w:val="clear" w:color="auto" w:fill="FFFFFF"/>
              <w:spacing w:before="0" w:after="0"/>
              <w:ind w:firstLine="0"/>
              <w:jc w:val="center"/>
            </w:pPr>
            <w:proofErr w:type="spellStart"/>
            <w:r w:rsidRPr="0016404E">
              <w:rPr>
                <w:kern w:val="24"/>
              </w:rPr>
              <w:t>Хл</w:t>
            </w:r>
            <w:proofErr w:type="spellEnd"/>
          </w:p>
        </w:tc>
      </w:tr>
      <w:tr w:rsidR="008A475C" w:rsidRPr="0016404E" w14:paraId="289C4931" w14:textId="77777777" w:rsidTr="00D942EE">
        <w:trPr>
          <w:trHeight w:val="445"/>
          <w:jc w:val="center"/>
        </w:trPr>
        <w:tc>
          <w:tcPr>
            <w:tcW w:w="3381" w:type="dxa"/>
            <w:shd w:val="clear" w:color="auto" w:fill="auto"/>
            <w:tcMar>
              <w:top w:w="28" w:type="dxa"/>
              <w:left w:w="57" w:type="dxa"/>
              <w:bottom w:w="28" w:type="dxa"/>
              <w:right w:w="57" w:type="dxa"/>
            </w:tcMar>
            <w:vAlign w:val="center"/>
          </w:tcPr>
          <w:p w14:paraId="45784E7C" w14:textId="77777777" w:rsidR="00FC729F" w:rsidRPr="0016404E" w:rsidRDefault="00FC729F" w:rsidP="007115FB">
            <w:pPr>
              <w:shd w:val="clear" w:color="auto" w:fill="FFFFFF"/>
              <w:spacing w:before="0" w:after="0"/>
              <w:ind w:firstLine="0"/>
              <w:jc w:val="left"/>
              <w:rPr>
                <w:kern w:val="2"/>
              </w:rPr>
            </w:pPr>
            <w:r w:rsidRPr="0016404E">
              <w:rPr>
                <w:kern w:val="24"/>
              </w:rPr>
              <w:t>Обработка</w:t>
            </w:r>
            <w:r w:rsidR="009861CE" w:rsidRPr="0016404E">
              <w:rPr>
                <w:kern w:val="24"/>
              </w:rPr>
              <w:t xml:space="preserve"> </w:t>
            </w:r>
            <w:r w:rsidRPr="0016404E">
              <w:rPr>
                <w:kern w:val="24"/>
              </w:rPr>
              <w:t>воды</w:t>
            </w:r>
            <w:r w:rsidR="009861CE" w:rsidRPr="0016404E">
              <w:rPr>
                <w:kern w:val="24"/>
              </w:rPr>
              <w:t xml:space="preserve"> </w:t>
            </w:r>
            <w:r w:rsidRPr="0016404E">
              <w:rPr>
                <w:kern w:val="24"/>
              </w:rPr>
              <w:t>озоном</w:t>
            </w:r>
            <w:r w:rsidR="009861CE" w:rsidRPr="0016404E">
              <w:rPr>
                <w:kern w:val="24"/>
              </w:rPr>
              <w:t xml:space="preserve"> </w:t>
            </w:r>
          </w:p>
        </w:tc>
        <w:tc>
          <w:tcPr>
            <w:tcW w:w="4627" w:type="dxa"/>
            <w:vMerge w:val="restart"/>
            <w:shd w:val="clear" w:color="auto" w:fill="auto"/>
            <w:tcMar>
              <w:top w:w="28" w:type="dxa"/>
              <w:left w:w="57" w:type="dxa"/>
              <w:bottom w:w="28" w:type="dxa"/>
              <w:right w:w="57" w:type="dxa"/>
            </w:tcMar>
            <w:vAlign w:val="center"/>
          </w:tcPr>
          <w:p w14:paraId="3367D1D9" w14:textId="77777777" w:rsidR="00FC729F" w:rsidRPr="0016404E" w:rsidRDefault="00FC729F" w:rsidP="007115FB">
            <w:pPr>
              <w:shd w:val="clear" w:color="auto" w:fill="FFFFFF"/>
              <w:spacing w:before="0" w:after="0"/>
              <w:ind w:firstLine="0"/>
              <w:jc w:val="center"/>
            </w:pPr>
            <w:proofErr w:type="spellStart"/>
            <w:r w:rsidRPr="0016404E">
              <w:rPr>
                <w:kern w:val="24"/>
              </w:rPr>
              <w:t>Маломутные</w:t>
            </w:r>
            <w:proofErr w:type="spellEnd"/>
            <w:r w:rsidR="009861CE" w:rsidRPr="0016404E">
              <w:rPr>
                <w:kern w:val="24"/>
              </w:rPr>
              <w:t xml:space="preserve"> </w:t>
            </w:r>
            <w:proofErr w:type="spellStart"/>
            <w:r w:rsidRPr="0016404E">
              <w:rPr>
                <w:kern w:val="24"/>
              </w:rPr>
              <w:t>высокоцветные</w:t>
            </w:r>
            <w:proofErr w:type="spellEnd"/>
            <w:r w:rsidR="009861CE" w:rsidRPr="0016404E">
              <w:rPr>
                <w:kern w:val="24"/>
              </w:rPr>
              <w:t xml:space="preserve"> </w:t>
            </w:r>
            <w:r w:rsidRPr="0016404E">
              <w:rPr>
                <w:kern w:val="24"/>
              </w:rPr>
              <w:t>воды;</w:t>
            </w:r>
            <w:r w:rsidR="009861CE" w:rsidRPr="0016404E">
              <w:rPr>
                <w:kern w:val="24"/>
              </w:rPr>
              <w:t xml:space="preserve"> </w:t>
            </w:r>
            <w:proofErr w:type="spellStart"/>
            <w:r w:rsidRPr="0016404E">
              <w:rPr>
                <w:kern w:val="24"/>
              </w:rPr>
              <w:t>трудноокисляемые</w:t>
            </w:r>
            <w:proofErr w:type="spellEnd"/>
            <w:r w:rsidR="009861CE" w:rsidRPr="0016404E">
              <w:rPr>
                <w:kern w:val="24"/>
              </w:rPr>
              <w:t xml:space="preserve"> </w:t>
            </w:r>
            <w:r w:rsidRPr="0016404E">
              <w:rPr>
                <w:kern w:val="24"/>
              </w:rPr>
              <w:t>органические</w:t>
            </w:r>
            <w:r w:rsidR="009861CE" w:rsidRPr="0016404E">
              <w:rPr>
                <w:kern w:val="24"/>
              </w:rPr>
              <w:t xml:space="preserve"> </w:t>
            </w:r>
            <w:r w:rsidRPr="0016404E">
              <w:rPr>
                <w:kern w:val="24"/>
              </w:rPr>
              <w:t>вещества,</w:t>
            </w:r>
            <w:r w:rsidR="009861CE" w:rsidRPr="0016404E">
              <w:rPr>
                <w:kern w:val="24"/>
              </w:rPr>
              <w:t xml:space="preserve"> </w:t>
            </w:r>
            <w:r w:rsidR="009B242C" w:rsidRPr="0016404E">
              <w:rPr>
                <w:kern w:val="24"/>
              </w:rPr>
              <w:t>обусло</w:t>
            </w:r>
            <w:r w:rsidRPr="0016404E">
              <w:rPr>
                <w:kern w:val="24"/>
              </w:rPr>
              <w:t>вливающие</w:t>
            </w:r>
            <w:r w:rsidR="009861CE" w:rsidRPr="0016404E">
              <w:rPr>
                <w:kern w:val="24"/>
              </w:rPr>
              <w:t xml:space="preserve"> </w:t>
            </w:r>
            <w:r w:rsidRPr="0016404E">
              <w:rPr>
                <w:kern w:val="24"/>
              </w:rPr>
              <w:t>цветность,</w:t>
            </w:r>
            <w:r w:rsidR="009861CE" w:rsidRPr="0016404E">
              <w:rPr>
                <w:kern w:val="24"/>
              </w:rPr>
              <w:t xml:space="preserve"> </w:t>
            </w:r>
            <w:r w:rsidRPr="0016404E">
              <w:rPr>
                <w:kern w:val="24"/>
              </w:rPr>
              <w:t>запах</w:t>
            </w:r>
            <w:r w:rsidR="009861CE" w:rsidRPr="0016404E">
              <w:rPr>
                <w:kern w:val="24"/>
              </w:rPr>
              <w:t xml:space="preserve"> </w:t>
            </w:r>
            <w:r w:rsidRPr="0016404E">
              <w:rPr>
                <w:kern w:val="24"/>
              </w:rPr>
              <w:t>и</w:t>
            </w:r>
            <w:r w:rsidR="009861CE" w:rsidRPr="0016404E">
              <w:rPr>
                <w:kern w:val="24"/>
              </w:rPr>
              <w:t xml:space="preserve"> </w:t>
            </w:r>
            <w:r w:rsidRPr="0016404E">
              <w:rPr>
                <w:kern w:val="24"/>
              </w:rPr>
              <w:t>привкус;</w:t>
            </w:r>
            <w:r w:rsidR="009861CE" w:rsidRPr="0016404E">
              <w:rPr>
                <w:kern w:val="24"/>
              </w:rPr>
              <w:t xml:space="preserve"> </w:t>
            </w:r>
            <w:r w:rsidRPr="0016404E">
              <w:rPr>
                <w:kern w:val="24"/>
              </w:rPr>
              <w:t>обезжелезивание,</w:t>
            </w:r>
            <w:r w:rsidR="009861CE" w:rsidRPr="0016404E">
              <w:rPr>
                <w:kern w:val="24"/>
              </w:rPr>
              <w:t xml:space="preserve"> </w:t>
            </w:r>
            <w:proofErr w:type="spellStart"/>
            <w:r w:rsidRPr="0016404E">
              <w:rPr>
                <w:kern w:val="24"/>
              </w:rPr>
              <w:t>деманганация</w:t>
            </w:r>
            <w:proofErr w:type="spellEnd"/>
            <w:r w:rsidR="009861CE" w:rsidRPr="0016404E">
              <w:rPr>
                <w:kern w:val="24"/>
              </w:rPr>
              <w:t xml:space="preserve"> </w:t>
            </w:r>
            <w:r w:rsidRPr="0016404E">
              <w:rPr>
                <w:kern w:val="24"/>
              </w:rPr>
              <w:t>удаление</w:t>
            </w:r>
            <w:r w:rsidR="009861CE" w:rsidRPr="0016404E">
              <w:rPr>
                <w:kern w:val="24"/>
              </w:rPr>
              <w:t xml:space="preserve"> </w:t>
            </w:r>
            <w:r w:rsidRPr="0016404E">
              <w:rPr>
                <w:kern w:val="24"/>
              </w:rPr>
              <w:t>сероводорода,</w:t>
            </w:r>
            <w:r w:rsidR="009861CE" w:rsidRPr="0016404E">
              <w:rPr>
                <w:kern w:val="24"/>
              </w:rPr>
              <w:t xml:space="preserve"> </w:t>
            </w:r>
            <w:r w:rsidRPr="0016404E">
              <w:rPr>
                <w:kern w:val="24"/>
              </w:rPr>
              <w:t>нефтепродуктов,</w:t>
            </w:r>
            <w:r w:rsidR="009861CE" w:rsidRPr="0016404E">
              <w:rPr>
                <w:kern w:val="24"/>
              </w:rPr>
              <w:t xml:space="preserve"> </w:t>
            </w:r>
            <w:r w:rsidRPr="0016404E">
              <w:rPr>
                <w:kern w:val="24"/>
              </w:rPr>
              <w:t>фенолов,</w:t>
            </w:r>
            <w:r w:rsidR="009861CE" w:rsidRPr="0016404E">
              <w:rPr>
                <w:kern w:val="24"/>
              </w:rPr>
              <w:t xml:space="preserve"> </w:t>
            </w:r>
            <w:r w:rsidRPr="0016404E">
              <w:rPr>
                <w:kern w:val="24"/>
              </w:rPr>
              <w:t>болезнетворные</w:t>
            </w:r>
            <w:r w:rsidR="009861CE" w:rsidRPr="0016404E">
              <w:rPr>
                <w:kern w:val="24"/>
              </w:rPr>
              <w:t xml:space="preserve"> </w:t>
            </w:r>
            <w:r w:rsidRPr="0016404E">
              <w:rPr>
                <w:kern w:val="24"/>
              </w:rPr>
              <w:t>бактерии</w:t>
            </w:r>
            <w:r w:rsidR="009861CE" w:rsidRPr="0016404E">
              <w:rPr>
                <w:kern w:val="24"/>
              </w:rPr>
              <w:t xml:space="preserve"> </w:t>
            </w:r>
            <w:r w:rsidRPr="0016404E">
              <w:rPr>
                <w:kern w:val="24"/>
              </w:rPr>
              <w:t>и</w:t>
            </w:r>
            <w:r w:rsidR="009861CE" w:rsidRPr="0016404E">
              <w:rPr>
                <w:kern w:val="24"/>
              </w:rPr>
              <w:t xml:space="preserve"> </w:t>
            </w:r>
            <w:r w:rsidRPr="0016404E">
              <w:rPr>
                <w:kern w:val="24"/>
              </w:rPr>
              <w:lastRenderedPageBreak/>
              <w:t>другие</w:t>
            </w:r>
            <w:r w:rsidR="009861CE" w:rsidRPr="0016404E">
              <w:rPr>
                <w:kern w:val="24"/>
              </w:rPr>
              <w:t xml:space="preserve"> </w:t>
            </w:r>
            <w:r w:rsidRPr="0016404E">
              <w:rPr>
                <w:kern w:val="24"/>
              </w:rPr>
              <w:t>виды</w:t>
            </w:r>
            <w:r w:rsidR="009861CE" w:rsidRPr="0016404E">
              <w:rPr>
                <w:kern w:val="24"/>
              </w:rPr>
              <w:t xml:space="preserve"> </w:t>
            </w:r>
            <w:r w:rsidRPr="0016404E">
              <w:rPr>
                <w:kern w:val="24"/>
              </w:rPr>
              <w:t>микроорганизмов</w:t>
            </w:r>
            <w:r w:rsidR="009861CE" w:rsidRPr="0016404E">
              <w:rPr>
                <w:kern w:val="24"/>
              </w:rPr>
              <w:t xml:space="preserve"> </w:t>
            </w:r>
          </w:p>
        </w:tc>
        <w:tc>
          <w:tcPr>
            <w:tcW w:w="1348" w:type="dxa"/>
            <w:shd w:val="clear" w:color="auto" w:fill="auto"/>
            <w:tcMar>
              <w:top w:w="28" w:type="dxa"/>
              <w:left w:w="57" w:type="dxa"/>
              <w:bottom w:w="28" w:type="dxa"/>
              <w:right w:w="57" w:type="dxa"/>
            </w:tcMar>
            <w:vAlign w:val="center"/>
          </w:tcPr>
          <w:p w14:paraId="30EA53C4" w14:textId="77777777" w:rsidR="00FC729F" w:rsidRPr="0016404E" w:rsidRDefault="00FC729F" w:rsidP="007115FB">
            <w:pPr>
              <w:shd w:val="clear" w:color="auto" w:fill="FFFFFF"/>
              <w:spacing w:before="0" w:after="0"/>
              <w:ind w:firstLine="0"/>
              <w:jc w:val="center"/>
            </w:pPr>
            <w:r w:rsidRPr="0016404E">
              <w:rPr>
                <w:kern w:val="24"/>
              </w:rPr>
              <w:lastRenderedPageBreak/>
              <w:t>ОЗ</w:t>
            </w:r>
            <w:r w:rsidR="009861CE" w:rsidRPr="0016404E">
              <w:rPr>
                <w:kern w:val="24"/>
              </w:rPr>
              <w:t xml:space="preserve"> </w:t>
            </w:r>
          </w:p>
        </w:tc>
      </w:tr>
      <w:tr w:rsidR="008A475C" w:rsidRPr="0016404E" w14:paraId="5BE28D22"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0EB09F1E" w14:textId="77777777" w:rsidR="00FC729F" w:rsidRPr="0016404E" w:rsidRDefault="00FC729F" w:rsidP="007115FB">
            <w:pPr>
              <w:shd w:val="clear" w:color="auto" w:fill="FFFFFF"/>
              <w:spacing w:before="0" w:after="0"/>
              <w:ind w:firstLine="0"/>
              <w:jc w:val="left"/>
              <w:rPr>
                <w:kern w:val="2"/>
              </w:rPr>
            </w:pPr>
            <w:r w:rsidRPr="0016404E">
              <w:rPr>
                <w:kern w:val="24"/>
              </w:rPr>
              <w:t>Обработка</w:t>
            </w:r>
            <w:r w:rsidR="009861CE" w:rsidRPr="0016404E">
              <w:rPr>
                <w:kern w:val="24"/>
              </w:rPr>
              <w:t xml:space="preserve"> </w:t>
            </w:r>
            <w:r w:rsidRPr="0016404E">
              <w:rPr>
                <w:kern w:val="24"/>
              </w:rPr>
              <w:t>воды</w:t>
            </w:r>
            <w:r w:rsidR="009861CE" w:rsidRPr="0016404E">
              <w:rPr>
                <w:kern w:val="24"/>
              </w:rPr>
              <w:t xml:space="preserve"> </w:t>
            </w:r>
            <w:r w:rsidRPr="0016404E">
              <w:rPr>
                <w:kern w:val="24"/>
              </w:rPr>
              <w:t>окислителями</w:t>
            </w:r>
            <w:r w:rsidR="009861CE" w:rsidRPr="0016404E">
              <w:rPr>
                <w:kern w:val="24"/>
              </w:rPr>
              <w:t xml:space="preserve"> </w:t>
            </w:r>
            <w:r w:rsidRPr="0016404E">
              <w:rPr>
                <w:kern w:val="24"/>
              </w:rPr>
              <w:t>(перекисью</w:t>
            </w:r>
            <w:r w:rsidR="009861CE" w:rsidRPr="0016404E">
              <w:rPr>
                <w:kern w:val="24"/>
              </w:rPr>
              <w:t xml:space="preserve"> </w:t>
            </w:r>
            <w:r w:rsidRPr="0016404E">
              <w:rPr>
                <w:kern w:val="24"/>
              </w:rPr>
              <w:t>водорода,</w:t>
            </w:r>
            <w:r w:rsidR="009861CE" w:rsidRPr="0016404E">
              <w:rPr>
                <w:kern w:val="24"/>
              </w:rPr>
              <w:t xml:space="preserve"> </w:t>
            </w:r>
            <w:r w:rsidRPr="0016404E">
              <w:rPr>
                <w:kern w:val="24"/>
              </w:rPr>
              <w:t>перманганатом</w:t>
            </w:r>
            <w:r w:rsidR="009861CE" w:rsidRPr="0016404E">
              <w:rPr>
                <w:kern w:val="24"/>
              </w:rPr>
              <w:t xml:space="preserve"> </w:t>
            </w:r>
            <w:r w:rsidRPr="0016404E">
              <w:rPr>
                <w:kern w:val="24"/>
              </w:rPr>
              <w:t>калия)</w:t>
            </w:r>
          </w:p>
        </w:tc>
        <w:tc>
          <w:tcPr>
            <w:tcW w:w="4627" w:type="dxa"/>
            <w:vMerge/>
            <w:shd w:val="clear" w:color="auto" w:fill="auto"/>
            <w:tcMar>
              <w:top w:w="28" w:type="dxa"/>
              <w:left w:w="57" w:type="dxa"/>
              <w:bottom w:w="28" w:type="dxa"/>
              <w:right w:w="57" w:type="dxa"/>
            </w:tcMar>
            <w:vAlign w:val="center"/>
          </w:tcPr>
          <w:p w14:paraId="28D4EBDC" w14:textId="77777777" w:rsidR="00FC729F" w:rsidRPr="0016404E" w:rsidRDefault="00FC729F" w:rsidP="007115FB">
            <w:pPr>
              <w:shd w:val="clear" w:color="auto" w:fill="FFFFFF"/>
              <w:spacing w:before="0" w:after="0"/>
              <w:ind w:firstLine="0"/>
              <w:jc w:val="center"/>
            </w:pPr>
          </w:p>
        </w:tc>
        <w:tc>
          <w:tcPr>
            <w:tcW w:w="1348" w:type="dxa"/>
            <w:shd w:val="clear" w:color="auto" w:fill="auto"/>
            <w:tcMar>
              <w:top w:w="28" w:type="dxa"/>
              <w:left w:w="57" w:type="dxa"/>
              <w:bottom w:w="28" w:type="dxa"/>
              <w:right w:w="57" w:type="dxa"/>
            </w:tcMar>
            <w:vAlign w:val="center"/>
          </w:tcPr>
          <w:p w14:paraId="0B6925FA" w14:textId="77777777" w:rsidR="00FC729F" w:rsidRPr="0016404E" w:rsidRDefault="00FC729F" w:rsidP="007115FB">
            <w:pPr>
              <w:shd w:val="clear" w:color="auto" w:fill="FFFFFF"/>
              <w:spacing w:before="0" w:after="0"/>
              <w:ind w:firstLine="0"/>
              <w:jc w:val="center"/>
            </w:pPr>
            <w:r w:rsidRPr="0016404E">
              <w:rPr>
                <w:kern w:val="24"/>
              </w:rPr>
              <w:t>Ок</w:t>
            </w:r>
          </w:p>
        </w:tc>
      </w:tr>
      <w:tr w:rsidR="008A475C" w:rsidRPr="0016404E" w14:paraId="3E5A250C"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1D4D3CBA" w14:textId="77777777" w:rsidR="007115FB" w:rsidRPr="0016404E" w:rsidRDefault="007115FB" w:rsidP="007115FB">
            <w:pPr>
              <w:shd w:val="clear" w:color="auto" w:fill="FFFFFF"/>
              <w:spacing w:before="0" w:after="0"/>
              <w:ind w:firstLine="0"/>
              <w:jc w:val="left"/>
              <w:rPr>
                <w:kern w:val="2"/>
              </w:rPr>
            </w:pPr>
            <w:r w:rsidRPr="0016404E">
              <w:rPr>
                <w:kern w:val="24"/>
              </w:rPr>
              <w:t>Обессоливание</w:t>
            </w:r>
            <w:r w:rsidR="009861CE" w:rsidRPr="0016404E">
              <w:rPr>
                <w:kern w:val="24"/>
              </w:rPr>
              <w:t xml:space="preserve"> </w:t>
            </w:r>
            <w:r w:rsidRPr="0016404E">
              <w:rPr>
                <w:kern w:val="24"/>
              </w:rPr>
              <w:t>на</w:t>
            </w:r>
            <w:r w:rsidR="009861CE" w:rsidRPr="0016404E">
              <w:rPr>
                <w:kern w:val="24"/>
              </w:rPr>
              <w:t xml:space="preserve"> </w:t>
            </w:r>
            <w:r w:rsidRPr="0016404E">
              <w:rPr>
                <w:kern w:val="24"/>
              </w:rPr>
              <w:t>ионообменных</w:t>
            </w:r>
            <w:r w:rsidR="009861CE" w:rsidRPr="0016404E">
              <w:rPr>
                <w:kern w:val="24"/>
              </w:rPr>
              <w:t xml:space="preserve"> </w:t>
            </w:r>
            <w:r w:rsidRPr="0016404E">
              <w:rPr>
                <w:kern w:val="24"/>
              </w:rPr>
              <w:t>фильтрах</w:t>
            </w:r>
            <w:r w:rsidR="009861CE" w:rsidRPr="0016404E">
              <w:rPr>
                <w:kern w:val="24"/>
              </w:rPr>
              <w:t xml:space="preserve"> </w:t>
            </w:r>
          </w:p>
        </w:tc>
        <w:tc>
          <w:tcPr>
            <w:tcW w:w="4627" w:type="dxa"/>
            <w:shd w:val="clear" w:color="auto" w:fill="auto"/>
            <w:tcMar>
              <w:top w:w="28" w:type="dxa"/>
              <w:left w:w="57" w:type="dxa"/>
              <w:bottom w:w="28" w:type="dxa"/>
              <w:right w:w="57" w:type="dxa"/>
            </w:tcMar>
            <w:vAlign w:val="center"/>
          </w:tcPr>
          <w:p w14:paraId="371F6A36" w14:textId="77777777" w:rsidR="00D942EE" w:rsidRPr="0016404E" w:rsidRDefault="007115FB" w:rsidP="007115FB">
            <w:pPr>
              <w:shd w:val="clear" w:color="auto" w:fill="FFFFFF"/>
              <w:spacing w:before="0" w:after="0"/>
              <w:ind w:firstLine="0"/>
              <w:jc w:val="center"/>
              <w:rPr>
                <w:kern w:val="24"/>
              </w:rPr>
            </w:pPr>
            <w:r w:rsidRPr="0016404E">
              <w:rPr>
                <w:spacing w:val="20"/>
                <w:kern w:val="24"/>
              </w:rPr>
              <w:t>С</w:t>
            </w:r>
            <w:r w:rsidR="009861CE" w:rsidRPr="0016404E">
              <w:rPr>
                <w:spacing w:val="20"/>
                <w:kern w:val="24"/>
              </w:rPr>
              <w:t xml:space="preserve"> </w:t>
            </w:r>
            <w:r w:rsidRPr="0016404E">
              <w:rPr>
                <w:spacing w:val="20"/>
                <w:kern w:val="24"/>
              </w:rPr>
              <w:t>&lt;</w:t>
            </w:r>
            <w:r w:rsidR="00D942EE" w:rsidRPr="0016404E">
              <w:rPr>
                <w:spacing w:val="20"/>
                <w:kern w:val="24"/>
              </w:rPr>
              <w:t xml:space="preserve"> </w:t>
            </w:r>
            <w:r w:rsidRPr="0016404E">
              <w:rPr>
                <w:spacing w:val="20"/>
                <w:kern w:val="24"/>
              </w:rPr>
              <w:t>2</w:t>
            </w:r>
            <w:r w:rsidR="00D942EE" w:rsidRPr="0016404E">
              <w:t>–</w:t>
            </w:r>
            <w:r w:rsidRPr="0016404E">
              <w:rPr>
                <w:spacing w:val="20"/>
                <w:kern w:val="24"/>
              </w:rPr>
              <w:t>3</w:t>
            </w:r>
            <w:r w:rsidR="009861CE" w:rsidRPr="0016404E">
              <w:rPr>
                <w:kern w:val="24"/>
              </w:rPr>
              <w:t xml:space="preserve"> </w:t>
            </w:r>
            <w:r w:rsidRPr="0016404E">
              <w:rPr>
                <w:kern w:val="24"/>
              </w:rPr>
              <w:t>г/</w:t>
            </w:r>
            <w:r w:rsidRPr="0016404E">
              <w:rPr>
                <w:rFonts w:eastAsiaTheme="minorHAnsi"/>
                <w:lang w:eastAsia="en-US"/>
              </w:rPr>
              <w:t>дм</w:t>
            </w:r>
            <w:r w:rsidRPr="0016404E">
              <w:rPr>
                <w:rFonts w:eastAsiaTheme="minorHAnsi"/>
                <w:vertAlign w:val="superscript"/>
                <w:lang w:eastAsia="en-US"/>
              </w:rPr>
              <w:t>3</w:t>
            </w:r>
            <w:r w:rsidRPr="0016404E">
              <w:rPr>
                <w:kern w:val="24"/>
              </w:rPr>
              <w:t>;</w:t>
            </w:r>
            <w:r w:rsidR="009861CE" w:rsidRPr="0016404E">
              <w:rPr>
                <w:kern w:val="24"/>
              </w:rPr>
              <w:t xml:space="preserve"> </w:t>
            </w:r>
            <w:proofErr w:type="spellStart"/>
            <w:r w:rsidR="00A904C0" w:rsidRPr="0016404E">
              <w:rPr>
                <w:kern w:val="24"/>
              </w:rPr>
              <w:t>Ж</w:t>
            </w:r>
            <w:r w:rsidR="00A904C0" w:rsidRPr="0016404E">
              <w:rPr>
                <w:kern w:val="24"/>
                <w:vertAlign w:val="subscript"/>
              </w:rPr>
              <w:t>о</w:t>
            </w:r>
            <w:proofErr w:type="spellEnd"/>
            <w:r w:rsidR="009861CE" w:rsidRPr="0016404E">
              <w:rPr>
                <w:kern w:val="24"/>
              </w:rPr>
              <w:t xml:space="preserve"> </w:t>
            </w:r>
            <w:r w:rsidRPr="0016404E">
              <w:rPr>
                <w:kern w:val="24"/>
              </w:rPr>
              <w:t>&lt;</w:t>
            </w:r>
            <w:r w:rsidR="00D942EE" w:rsidRPr="0016404E">
              <w:rPr>
                <w:kern w:val="24"/>
              </w:rPr>
              <w:t xml:space="preserve"> </w:t>
            </w:r>
            <w:r w:rsidRPr="0016404E">
              <w:rPr>
                <w:kern w:val="24"/>
              </w:rPr>
              <w:t>10</w:t>
            </w:r>
            <w:r w:rsidR="00D942EE" w:rsidRPr="0016404E">
              <w:t>–</w:t>
            </w:r>
            <w:r w:rsidRPr="0016404E">
              <w:rPr>
                <w:kern w:val="24"/>
              </w:rPr>
              <w:t>15</w:t>
            </w:r>
            <w:r w:rsidR="009861CE" w:rsidRPr="0016404E">
              <w:rPr>
                <w:kern w:val="24"/>
              </w:rPr>
              <w:t xml:space="preserve"> </w:t>
            </w:r>
            <w:r w:rsidRPr="0016404E">
              <w:rPr>
                <w:kern w:val="24"/>
              </w:rPr>
              <w:t>мг-</w:t>
            </w:r>
            <w:proofErr w:type="spellStart"/>
            <w:r w:rsidRPr="0016404E">
              <w:rPr>
                <w:kern w:val="24"/>
              </w:rPr>
              <w:t>экв</w:t>
            </w:r>
            <w:proofErr w:type="spellEnd"/>
            <w:r w:rsidRPr="0016404E">
              <w:rPr>
                <w:kern w:val="24"/>
              </w:rPr>
              <w:t>/</w:t>
            </w:r>
            <w:r w:rsidRPr="0016404E">
              <w:rPr>
                <w:rFonts w:eastAsiaTheme="minorHAnsi"/>
                <w:lang w:eastAsia="en-US"/>
              </w:rPr>
              <w:t>дм</w:t>
            </w:r>
            <w:r w:rsidRPr="0016404E">
              <w:rPr>
                <w:rFonts w:eastAsiaTheme="minorHAnsi"/>
                <w:vertAlign w:val="superscript"/>
                <w:lang w:eastAsia="en-US"/>
              </w:rPr>
              <w:t>3</w:t>
            </w:r>
            <w:r w:rsidRPr="0016404E">
              <w:rPr>
                <w:kern w:val="24"/>
              </w:rPr>
              <w:t>;</w:t>
            </w:r>
          </w:p>
          <w:p w14:paraId="4B3A6DC3" w14:textId="77777777" w:rsidR="007115FB" w:rsidRPr="0016404E" w:rsidRDefault="007115FB" w:rsidP="007115FB">
            <w:pPr>
              <w:shd w:val="clear" w:color="auto" w:fill="FFFFFF"/>
              <w:spacing w:before="0" w:after="0"/>
              <w:ind w:firstLine="0"/>
              <w:jc w:val="center"/>
            </w:pPr>
            <w:r w:rsidRPr="0016404E">
              <w:rPr>
                <w:kern w:val="24"/>
              </w:rPr>
              <w:t>М</w:t>
            </w:r>
            <w:r w:rsidR="009861CE" w:rsidRPr="0016404E">
              <w:rPr>
                <w:kern w:val="24"/>
              </w:rPr>
              <w:t xml:space="preserve"> </w:t>
            </w:r>
            <w:r w:rsidRPr="0016404E">
              <w:rPr>
                <w:kern w:val="24"/>
              </w:rPr>
              <w:t>&lt;</w:t>
            </w:r>
            <w:r w:rsidR="009861CE" w:rsidRPr="0016404E">
              <w:rPr>
                <w:kern w:val="24"/>
              </w:rPr>
              <w:t xml:space="preserve"> </w:t>
            </w:r>
            <w:r w:rsidRPr="0016404E">
              <w:rPr>
                <w:kern w:val="24"/>
              </w:rPr>
              <w:t>1,5</w:t>
            </w:r>
            <w:r w:rsidR="00D942EE" w:rsidRPr="0016404E">
              <w:t>–</w:t>
            </w:r>
            <w:r w:rsidRPr="0016404E">
              <w:rPr>
                <w:kern w:val="24"/>
              </w:rPr>
              <w:t>5</w:t>
            </w:r>
            <w:r w:rsidR="009861CE" w:rsidRPr="0016404E">
              <w:rPr>
                <w:kern w:val="24"/>
              </w:rPr>
              <w:t xml:space="preserve"> </w:t>
            </w:r>
            <w:r w:rsidRPr="0016404E">
              <w:rPr>
                <w:kern w:val="24"/>
              </w:rPr>
              <w:t>мг/</w:t>
            </w:r>
            <w:r w:rsidRPr="0016404E">
              <w:rPr>
                <w:rFonts w:eastAsiaTheme="minorHAnsi"/>
                <w:lang w:eastAsia="en-US"/>
              </w:rPr>
              <w:t>дм</w:t>
            </w:r>
            <w:r w:rsidRPr="0016404E">
              <w:rPr>
                <w:rFonts w:eastAsiaTheme="minorHAnsi"/>
                <w:vertAlign w:val="superscript"/>
                <w:lang w:eastAsia="en-US"/>
              </w:rPr>
              <w:t>3</w:t>
            </w:r>
            <w:r w:rsidRPr="0016404E">
              <w:rPr>
                <w:kern w:val="24"/>
              </w:rPr>
              <w:t>;</w:t>
            </w:r>
            <w:r w:rsidR="009861CE" w:rsidRPr="0016404E">
              <w:rPr>
                <w:kern w:val="24"/>
              </w:rPr>
              <w:t xml:space="preserve"> </w:t>
            </w:r>
            <w:r w:rsidRPr="0016404E">
              <w:rPr>
                <w:kern w:val="24"/>
              </w:rPr>
              <w:t>Ц</w:t>
            </w:r>
            <w:r w:rsidR="009861CE" w:rsidRPr="0016404E">
              <w:rPr>
                <w:kern w:val="24"/>
              </w:rPr>
              <w:t xml:space="preserve"> </w:t>
            </w:r>
            <w:r w:rsidRPr="0016404E">
              <w:rPr>
                <w:kern w:val="24"/>
              </w:rPr>
              <w:t>&lt;</w:t>
            </w:r>
            <w:r w:rsidR="009861CE" w:rsidRPr="0016404E">
              <w:rPr>
                <w:kern w:val="24"/>
              </w:rPr>
              <w:t xml:space="preserve"> </w:t>
            </w:r>
            <w:r w:rsidRPr="0016404E">
              <w:rPr>
                <w:kern w:val="24"/>
              </w:rPr>
              <w:t>20</w:t>
            </w:r>
            <w:r w:rsidR="00D942EE" w:rsidRPr="0016404E">
              <w:t xml:space="preserve">° </w:t>
            </w:r>
            <w:r w:rsidRPr="0016404E">
              <w:rPr>
                <w:kern w:val="24"/>
              </w:rPr>
              <w:t>ПКШ</w:t>
            </w:r>
          </w:p>
        </w:tc>
        <w:tc>
          <w:tcPr>
            <w:tcW w:w="1348" w:type="dxa"/>
            <w:shd w:val="clear" w:color="auto" w:fill="auto"/>
            <w:tcMar>
              <w:top w:w="28" w:type="dxa"/>
              <w:left w:w="57" w:type="dxa"/>
              <w:bottom w:w="28" w:type="dxa"/>
              <w:right w:w="57" w:type="dxa"/>
            </w:tcMar>
            <w:vAlign w:val="center"/>
          </w:tcPr>
          <w:p w14:paraId="1B91AB02" w14:textId="77777777" w:rsidR="007115FB" w:rsidRPr="0016404E" w:rsidRDefault="007115FB" w:rsidP="007115FB">
            <w:pPr>
              <w:shd w:val="clear" w:color="auto" w:fill="FFFFFF"/>
              <w:spacing w:before="0" w:after="0"/>
              <w:ind w:firstLine="0"/>
              <w:jc w:val="center"/>
            </w:pPr>
            <w:r w:rsidRPr="0016404E">
              <w:rPr>
                <w:kern w:val="24"/>
              </w:rPr>
              <w:t>ПО</w:t>
            </w:r>
            <w:r w:rsidR="009861CE" w:rsidRPr="0016404E">
              <w:rPr>
                <w:kern w:val="24"/>
              </w:rPr>
              <w:t xml:space="preserve"> </w:t>
            </w:r>
          </w:p>
        </w:tc>
      </w:tr>
      <w:tr w:rsidR="008A475C" w:rsidRPr="0016404E" w14:paraId="3E356AD9"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234C157A" w14:textId="77777777" w:rsidR="00DE5D51" w:rsidRPr="0016404E" w:rsidRDefault="00DE5D51" w:rsidP="00B93846">
            <w:pPr>
              <w:shd w:val="clear" w:color="auto" w:fill="FFFFFF"/>
              <w:spacing w:before="0" w:after="0"/>
              <w:ind w:firstLine="0"/>
              <w:jc w:val="left"/>
              <w:rPr>
                <w:kern w:val="2"/>
              </w:rPr>
            </w:pPr>
            <w:r w:rsidRPr="0016404E">
              <w:rPr>
                <w:kern w:val="24"/>
              </w:rPr>
              <w:t>Обессоливание</w:t>
            </w:r>
            <w:r w:rsidR="009861CE" w:rsidRPr="0016404E">
              <w:rPr>
                <w:kern w:val="24"/>
              </w:rPr>
              <w:t xml:space="preserve"> </w:t>
            </w:r>
            <w:proofErr w:type="spellStart"/>
            <w:r w:rsidRPr="0016404E">
              <w:rPr>
                <w:kern w:val="24"/>
              </w:rPr>
              <w:t>реагентное</w:t>
            </w:r>
            <w:proofErr w:type="spellEnd"/>
          </w:p>
        </w:tc>
        <w:tc>
          <w:tcPr>
            <w:tcW w:w="4627" w:type="dxa"/>
            <w:shd w:val="clear" w:color="auto" w:fill="auto"/>
            <w:tcMar>
              <w:top w:w="28" w:type="dxa"/>
              <w:left w:w="57" w:type="dxa"/>
              <w:bottom w:w="28" w:type="dxa"/>
              <w:right w:w="57" w:type="dxa"/>
            </w:tcMar>
            <w:vAlign w:val="center"/>
          </w:tcPr>
          <w:p w14:paraId="38E0B42D" w14:textId="77777777" w:rsidR="00D942EE" w:rsidRPr="0016404E" w:rsidRDefault="00DE5D51" w:rsidP="00B93846">
            <w:pPr>
              <w:shd w:val="clear" w:color="auto" w:fill="FFFFFF"/>
              <w:spacing w:before="0" w:after="0"/>
              <w:ind w:firstLine="0"/>
              <w:jc w:val="center"/>
              <w:rPr>
                <w:kern w:val="24"/>
              </w:rPr>
            </w:pPr>
            <w:r w:rsidRPr="0016404E">
              <w:rPr>
                <w:kern w:val="24"/>
              </w:rPr>
              <w:t>С</w:t>
            </w:r>
            <w:r w:rsidR="009861CE" w:rsidRPr="0016404E">
              <w:rPr>
                <w:kern w:val="24"/>
              </w:rPr>
              <w:t xml:space="preserve"> </w:t>
            </w:r>
            <w:r w:rsidRPr="0016404E">
              <w:rPr>
                <w:kern w:val="24"/>
              </w:rPr>
              <w:t>&lt;</w:t>
            </w:r>
            <w:r w:rsidR="009861CE" w:rsidRPr="0016404E">
              <w:rPr>
                <w:kern w:val="24"/>
              </w:rPr>
              <w:t xml:space="preserve"> </w:t>
            </w:r>
            <w:r w:rsidRPr="0016404E">
              <w:rPr>
                <w:kern w:val="24"/>
              </w:rPr>
              <w:t>3</w:t>
            </w:r>
            <w:r w:rsidR="00D942EE" w:rsidRPr="0016404E">
              <w:t>–</w:t>
            </w:r>
            <w:r w:rsidRPr="0016404E">
              <w:rPr>
                <w:kern w:val="24"/>
              </w:rPr>
              <w:t>5</w:t>
            </w:r>
            <w:r w:rsidR="009861CE" w:rsidRPr="0016404E">
              <w:rPr>
                <w:kern w:val="24"/>
              </w:rPr>
              <w:t xml:space="preserve"> </w:t>
            </w:r>
            <w:r w:rsidRPr="0016404E">
              <w:rPr>
                <w:kern w:val="24"/>
              </w:rPr>
              <w:t>г/</w:t>
            </w:r>
            <w:r w:rsidRPr="0016404E">
              <w:rPr>
                <w:rFonts w:eastAsiaTheme="minorHAnsi"/>
                <w:lang w:eastAsia="en-US"/>
              </w:rPr>
              <w:t>дм</w:t>
            </w:r>
            <w:r w:rsidRPr="0016404E">
              <w:rPr>
                <w:rFonts w:eastAsiaTheme="minorHAnsi"/>
                <w:vertAlign w:val="superscript"/>
                <w:lang w:eastAsia="en-US"/>
              </w:rPr>
              <w:t>3</w:t>
            </w:r>
            <w:r w:rsidRPr="0016404E">
              <w:rPr>
                <w:kern w:val="24"/>
              </w:rPr>
              <w:t>;</w:t>
            </w:r>
            <w:r w:rsidR="009861CE" w:rsidRPr="0016404E">
              <w:rPr>
                <w:kern w:val="24"/>
              </w:rPr>
              <w:t xml:space="preserve"> </w:t>
            </w:r>
            <w:proofErr w:type="spellStart"/>
            <w:r w:rsidRPr="0016404E">
              <w:rPr>
                <w:kern w:val="24"/>
              </w:rPr>
              <w:t>Ж</w:t>
            </w:r>
            <w:r w:rsidR="00A904C0" w:rsidRPr="0016404E">
              <w:rPr>
                <w:kern w:val="24"/>
                <w:vertAlign w:val="subscript"/>
              </w:rPr>
              <w:t>о</w:t>
            </w:r>
            <w:proofErr w:type="spellEnd"/>
            <w:r w:rsidR="009861CE" w:rsidRPr="0016404E">
              <w:rPr>
                <w:kern w:val="24"/>
              </w:rPr>
              <w:t xml:space="preserve"> </w:t>
            </w:r>
            <w:r w:rsidRPr="0016404E">
              <w:rPr>
                <w:kern w:val="24"/>
              </w:rPr>
              <w:t>&lt;</w:t>
            </w:r>
            <w:r w:rsidR="009861CE" w:rsidRPr="0016404E">
              <w:rPr>
                <w:kern w:val="24"/>
              </w:rPr>
              <w:t xml:space="preserve"> </w:t>
            </w:r>
            <w:r w:rsidRPr="0016404E">
              <w:rPr>
                <w:kern w:val="24"/>
              </w:rPr>
              <w:t>15</w:t>
            </w:r>
            <w:r w:rsidR="009861CE" w:rsidRPr="0016404E">
              <w:rPr>
                <w:kern w:val="24"/>
              </w:rPr>
              <w:t xml:space="preserve"> </w:t>
            </w:r>
            <w:r w:rsidRPr="0016404E">
              <w:rPr>
                <w:kern w:val="24"/>
              </w:rPr>
              <w:t>мг-</w:t>
            </w:r>
            <w:proofErr w:type="spellStart"/>
            <w:r w:rsidRPr="0016404E">
              <w:rPr>
                <w:kern w:val="24"/>
              </w:rPr>
              <w:t>экв</w:t>
            </w:r>
            <w:proofErr w:type="spellEnd"/>
            <w:r w:rsidRPr="0016404E">
              <w:rPr>
                <w:kern w:val="24"/>
              </w:rPr>
              <w:t>/</w:t>
            </w:r>
            <w:r w:rsidRPr="0016404E">
              <w:rPr>
                <w:rFonts w:eastAsiaTheme="minorHAnsi"/>
                <w:lang w:eastAsia="en-US"/>
              </w:rPr>
              <w:t>дм</w:t>
            </w:r>
            <w:r w:rsidRPr="0016404E">
              <w:rPr>
                <w:rFonts w:eastAsiaTheme="minorHAnsi"/>
                <w:vertAlign w:val="superscript"/>
                <w:lang w:eastAsia="en-US"/>
              </w:rPr>
              <w:t>3</w:t>
            </w:r>
            <w:r w:rsidRPr="0016404E">
              <w:rPr>
                <w:kern w:val="24"/>
              </w:rPr>
              <w:t>;</w:t>
            </w:r>
          </w:p>
          <w:p w14:paraId="1F6CE76F" w14:textId="77777777" w:rsidR="00DE5D51" w:rsidRPr="0016404E" w:rsidRDefault="00DE5D51" w:rsidP="00B93846">
            <w:pPr>
              <w:shd w:val="clear" w:color="auto" w:fill="FFFFFF"/>
              <w:spacing w:before="0" w:after="0"/>
              <w:ind w:firstLine="0"/>
              <w:jc w:val="center"/>
            </w:pPr>
            <w:r w:rsidRPr="0016404E">
              <w:rPr>
                <w:kern w:val="24"/>
              </w:rPr>
              <w:t>М</w:t>
            </w:r>
            <w:r w:rsidR="009861CE" w:rsidRPr="0016404E">
              <w:rPr>
                <w:kern w:val="24"/>
              </w:rPr>
              <w:t xml:space="preserve"> </w:t>
            </w:r>
            <w:r w:rsidRPr="0016404E">
              <w:rPr>
                <w:kern w:val="24"/>
              </w:rPr>
              <w:t>&lt;</w:t>
            </w:r>
            <w:r w:rsidR="009861CE" w:rsidRPr="0016404E">
              <w:rPr>
                <w:kern w:val="24"/>
              </w:rPr>
              <w:t xml:space="preserve"> </w:t>
            </w:r>
            <w:r w:rsidRPr="0016404E">
              <w:rPr>
                <w:kern w:val="24"/>
              </w:rPr>
              <w:t>150</w:t>
            </w:r>
            <w:r w:rsidR="009861CE" w:rsidRPr="0016404E">
              <w:rPr>
                <w:kern w:val="24"/>
              </w:rPr>
              <w:t xml:space="preserve"> </w:t>
            </w:r>
            <w:r w:rsidRPr="0016404E">
              <w:rPr>
                <w:kern w:val="24"/>
              </w:rPr>
              <w:t>мг/</w:t>
            </w:r>
            <w:r w:rsidRPr="0016404E">
              <w:rPr>
                <w:rFonts w:eastAsiaTheme="minorHAnsi"/>
                <w:lang w:eastAsia="en-US"/>
              </w:rPr>
              <w:t>дм</w:t>
            </w:r>
            <w:r w:rsidRPr="0016404E">
              <w:rPr>
                <w:rFonts w:eastAsiaTheme="minorHAnsi"/>
                <w:vertAlign w:val="superscript"/>
                <w:lang w:eastAsia="en-US"/>
              </w:rPr>
              <w:t>3</w:t>
            </w:r>
            <w:r w:rsidRPr="0016404E">
              <w:rPr>
                <w:kern w:val="24"/>
              </w:rPr>
              <w:t>,</w:t>
            </w:r>
            <w:r w:rsidR="009861CE" w:rsidRPr="0016404E">
              <w:rPr>
                <w:kern w:val="24"/>
              </w:rPr>
              <w:t xml:space="preserve"> </w:t>
            </w:r>
            <w:r w:rsidRPr="0016404E">
              <w:rPr>
                <w:kern w:val="24"/>
              </w:rPr>
              <w:t>Ц</w:t>
            </w:r>
            <w:r w:rsidR="00D942EE" w:rsidRPr="0016404E">
              <w:rPr>
                <w:kern w:val="24"/>
              </w:rPr>
              <w:t xml:space="preserve"> </w:t>
            </w:r>
            <w:r w:rsidRPr="0016404E">
              <w:rPr>
                <w:kern w:val="24"/>
              </w:rPr>
              <w:t>&lt;</w:t>
            </w:r>
            <w:r w:rsidR="009861CE" w:rsidRPr="0016404E">
              <w:rPr>
                <w:kern w:val="24"/>
              </w:rPr>
              <w:t xml:space="preserve"> </w:t>
            </w:r>
            <w:r w:rsidRPr="0016404E">
              <w:rPr>
                <w:kern w:val="24"/>
              </w:rPr>
              <w:t>150</w:t>
            </w:r>
            <w:r w:rsidR="00D942EE" w:rsidRPr="0016404E">
              <w:t>°</w:t>
            </w:r>
            <w:r w:rsidR="009861CE" w:rsidRPr="0016404E">
              <w:rPr>
                <w:kern w:val="24"/>
              </w:rPr>
              <w:t xml:space="preserve"> </w:t>
            </w:r>
            <w:r w:rsidRPr="0016404E">
              <w:rPr>
                <w:kern w:val="24"/>
              </w:rPr>
              <w:t>ПКШ</w:t>
            </w:r>
          </w:p>
        </w:tc>
        <w:tc>
          <w:tcPr>
            <w:tcW w:w="1343" w:type="dxa"/>
            <w:shd w:val="clear" w:color="auto" w:fill="auto"/>
            <w:tcMar>
              <w:top w:w="28" w:type="dxa"/>
              <w:left w:w="57" w:type="dxa"/>
              <w:bottom w:w="28" w:type="dxa"/>
              <w:right w:w="57" w:type="dxa"/>
            </w:tcMar>
            <w:vAlign w:val="center"/>
          </w:tcPr>
          <w:p w14:paraId="2FF752EF" w14:textId="77777777" w:rsidR="00DE5D51" w:rsidRPr="0016404E" w:rsidRDefault="00DE5D51" w:rsidP="00B93846">
            <w:pPr>
              <w:shd w:val="clear" w:color="auto" w:fill="FFFFFF"/>
              <w:spacing w:before="0" w:after="0"/>
              <w:ind w:firstLine="0"/>
              <w:jc w:val="center"/>
            </w:pPr>
            <w:proofErr w:type="spellStart"/>
            <w:r w:rsidRPr="0016404E">
              <w:rPr>
                <w:kern w:val="24"/>
              </w:rPr>
              <w:t>ОсР</w:t>
            </w:r>
            <w:proofErr w:type="spellEnd"/>
          </w:p>
        </w:tc>
      </w:tr>
      <w:tr w:rsidR="008A475C" w:rsidRPr="0016404E" w14:paraId="1FBD91A5"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2250E060" w14:textId="77777777" w:rsidR="00DE5D51" w:rsidRPr="0016404E" w:rsidRDefault="00DE5D51" w:rsidP="00B93846">
            <w:pPr>
              <w:shd w:val="clear" w:color="auto" w:fill="FFFFFF"/>
              <w:spacing w:before="0" w:after="0"/>
              <w:ind w:firstLine="0"/>
              <w:jc w:val="left"/>
              <w:rPr>
                <w:kern w:val="24"/>
              </w:rPr>
            </w:pPr>
            <w:proofErr w:type="spellStart"/>
            <w:r w:rsidRPr="0016404E">
              <w:rPr>
                <w:kern w:val="24"/>
              </w:rPr>
              <w:t>Реагентное</w:t>
            </w:r>
            <w:proofErr w:type="spellEnd"/>
            <w:r w:rsidR="009861CE" w:rsidRPr="0016404E">
              <w:rPr>
                <w:kern w:val="24"/>
              </w:rPr>
              <w:t xml:space="preserve"> </w:t>
            </w:r>
            <w:r w:rsidRPr="0016404E">
              <w:rPr>
                <w:kern w:val="24"/>
              </w:rPr>
              <w:t>отстаивание,</w:t>
            </w:r>
            <w:r w:rsidR="009861CE" w:rsidRPr="0016404E">
              <w:rPr>
                <w:kern w:val="24"/>
              </w:rPr>
              <w:t xml:space="preserve"> </w:t>
            </w:r>
            <w:r w:rsidRPr="0016404E">
              <w:rPr>
                <w:kern w:val="24"/>
              </w:rPr>
              <w:t>в</w:t>
            </w:r>
            <w:r w:rsidR="009861CE" w:rsidRPr="0016404E">
              <w:rPr>
                <w:kern w:val="24"/>
              </w:rPr>
              <w:t xml:space="preserve"> </w:t>
            </w:r>
            <w:r w:rsidR="00F651A7" w:rsidRPr="0016404E">
              <w:rPr>
                <w:kern w:val="24"/>
              </w:rPr>
              <w:t>т. ч.</w:t>
            </w:r>
            <w:r w:rsidR="009861CE" w:rsidRPr="0016404E">
              <w:rPr>
                <w:kern w:val="24"/>
              </w:rPr>
              <w:t xml:space="preserve"> </w:t>
            </w:r>
            <w:r w:rsidRPr="0016404E">
              <w:rPr>
                <w:kern w:val="24"/>
              </w:rPr>
              <w:t>отстаивание</w:t>
            </w:r>
            <w:r w:rsidR="009861CE" w:rsidRPr="0016404E">
              <w:rPr>
                <w:kern w:val="24"/>
              </w:rPr>
              <w:t xml:space="preserve"> </w:t>
            </w:r>
            <w:r w:rsidRPr="0016404E">
              <w:rPr>
                <w:kern w:val="24"/>
              </w:rPr>
              <w:t>с</w:t>
            </w:r>
            <w:r w:rsidR="009861CE" w:rsidRPr="0016404E">
              <w:rPr>
                <w:kern w:val="24"/>
              </w:rPr>
              <w:t xml:space="preserve"> </w:t>
            </w:r>
            <w:proofErr w:type="spellStart"/>
            <w:r w:rsidRPr="0016404E">
              <w:rPr>
                <w:kern w:val="24"/>
              </w:rPr>
              <w:t>микропеском</w:t>
            </w:r>
            <w:proofErr w:type="spellEnd"/>
            <w:r w:rsidR="009861CE" w:rsidRPr="0016404E">
              <w:rPr>
                <w:kern w:val="24"/>
              </w:rPr>
              <w:t xml:space="preserve"> </w:t>
            </w:r>
          </w:p>
        </w:tc>
        <w:tc>
          <w:tcPr>
            <w:tcW w:w="4627" w:type="dxa"/>
            <w:shd w:val="clear" w:color="auto" w:fill="auto"/>
            <w:tcMar>
              <w:top w:w="28" w:type="dxa"/>
              <w:left w:w="57" w:type="dxa"/>
              <w:bottom w:w="28" w:type="dxa"/>
              <w:right w:w="57" w:type="dxa"/>
            </w:tcMar>
            <w:vAlign w:val="center"/>
          </w:tcPr>
          <w:p w14:paraId="13BC78AD" w14:textId="77777777" w:rsidR="00D942EE" w:rsidRPr="0016404E" w:rsidRDefault="00DE5D51" w:rsidP="00B93846">
            <w:pPr>
              <w:shd w:val="clear" w:color="auto" w:fill="FFFFFF"/>
              <w:spacing w:before="0" w:after="0"/>
              <w:ind w:firstLine="0"/>
              <w:jc w:val="center"/>
              <w:rPr>
                <w:kern w:val="24"/>
              </w:rPr>
            </w:pPr>
            <w:r w:rsidRPr="0016404E">
              <w:rPr>
                <w:kern w:val="24"/>
              </w:rPr>
              <w:t>Органические</w:t>
            </w:r>
            <w:r w:rsidR="009861CE" w:rsidRPr="0016404E">
              <w:rPr>
                <w:kern w:val="24"/>
              </w:rPr>
              <w:t xml:space="preserve"> </w:t>
            </w:r>
            <w:r w:rsidRPr="0016404E">
              <w:rPr>
                <w:kern w:val="24"/>
              </w:rPr>
              <w:t>минеральные</w:t>
            </w:r>
            <w:r w:rsidR="009861CE" w:rsidRPr="0016404E">
              <w:rPr>
                <w:kern w:val="24"/>
              </w:rPr>
              <w:t xml:space="preserve"> </w:t>
            </w:r>
            <w:r w:rsidRPr="0016404E">
              <w:rPr>
                <w:kern w:val="24"/>
              </w:rPr>
              <w:t>примеси</w:t>
            </w:r>
          </w:p>
          <w:p w14:paraId="406E485C" w14:textId="77777777" w:rsidR="00DE5D51" w:rsidRPr="0016404E" w:rsidRDefault="00DE5D51" w:rsidP="00B93846">
            <w:pPr>
              <w:shd w:val="clear" w:color="auto" w:fill="FFFFFF"/>
              <w:spacing w:before="0" w:after="0"/>
              <w:ind w:firstLine="0"/>
              <w:jc w:val="center"/>
              <w:rPr>
                <w:kern w:val="24"/>
              </w:rPr>
            </w:pPr>
            <w:r w:rsidRPr="0016404E">
              <w:rPr>
                <w:kern w:val="24"/>
              </w:rPr>
              <w:t>М</w:t>
            </w:r>
            <w:r w:rsidR="009861CE" w:rsidRPr="0016404E">
              <w:rPr>
                <w:kern w:val="24"/>
              </w:rPr>
              <w:t xml:space="preserve"> </w:t>
            </w:r>
            <w:r w:rsidRPr="0016404E">
              <w:rPr>
                <w:kern w:val="24"/>
              </w:rPr>
              <w:t>&lt;</w:t>
            </w:r>
            <w:r w:rsidR="009861CE" w:rsidRPr="0016404E">
              <w:rPr>
                <w:kern w:val="24"/>
              </w:rPr>
              <w:t xml:space="preserve"> </w:t>
            </w:r>
            <w:r w:rsidRPr="0016404E">
              <w:rPr>
                <w:kern w:val="24"/>
              </w:rPr>
              <w:t>2500</w:t>
            </w:r>
            <w:r w:rsidR="009861CE" w:rsidRPr="0016404E">
              <w:rPr>
                <w:kern w:val="24"/>
              </w:rPr>
              <w:t xml:space="preserve"> </w:t>
            </w:r>
            <w:r w:rsidRPr="0016404E">
              <w:rPr>
                <w:kern w:val="24"/>
              </w:rPr>
              <w:t>мг/</w:t>
            </w:r>
            <w:r w:rsidRPr="0016404E">
              <w:rPr>
                <w:rFonts w:eastAsiaTheme="minorHAnsi"/>
                <w:lang w:eastAsia="en-US"/>
              </w:rPr>
              <w:t>дм</w:t>
            </w:r>
            <w:r w:rsidRPr="0016404E">
              <w:rPr>
                <w:rFonts w:eastAsiaTheme="minorHAnsi"/>
                <w:vertAlign w:val="superscript"/>
                <w:lang w:eastAsia="en-US"/>
              </w:rPr>
              <w:t>3</w:t>
            </w:r>
            <w:r w:rsidRPr="0016404E">
              <w:rPr>
                <w:kern w:val="24"/>
              </w:rPr>
              <w:t>,</w:t>
            </w:r>
            <w:r w:rsidR="009861CE" w:rsidRPr="0016404E">
              <w:rPr>
                <w:kern w:val="24"/>
              </w:rPr>
              <w:t xml:space="preserve"> </w:t>
            </w:r>
            <w:r w:rsidRPr="0016404E">
              <w:rPr>
                <w:kern w:val="24"/>
              </w:rPr>
              <w:t>Ц</w:t>
            </w:r>
            <w:r w:rsidR="00D942EE" w:rsidRPr="0016404E">
              <w:rPr>
                <w:kern w:val="24"/>
              </w:rPr>
              <w:t xml:space="preserve"> </w:t>
            </w:r>
            <w:r w:rsidRPr="0016404E">
              <w:rPr>
                <w:kern w:val="24"/>
              </w:rPr>
              <w:t>&lt;</w:t>
            </w:r>
            <w:r w:rsidR="009861CE" w:rsidRPr="0016404E">
              <w:rPr>
                <w:kern w:val="24"/>
              </w:rPr>
              <w:t xml:space="preserve"> </w:t>
            </w:r>
            <w:r w:rsidRPr="0016404E">
              <w:rPr>
                <w:kern w:val="24"/>
              </w:rPr>
              <w:t>250</w:t>
            </w:r>
            <w:r w:rsidR="00D942EE" w:rsidRPr="0016404E">
              <w:t>°</w:t>
            </w:r>
            <w:r w:rsidR="009861CE" w:rsidRPr="0016404E">
              <w:rPr>
                <w:kern w:val="24"/>
              </w:rPr>
              <w:t xml:space="preserve"> </w:t>
            </w:r>
            <w:r w:rsidRPr="0016404E">
              <w:rPr>
                <w:kern w:val="24"/>
              </w:rPr>
              <w:t>ПКШ</w:t>
            </w:r>
          </w:p>
        </w:tc>
        <w:tc>
          <w:tcPr>
            <w:tcW w:w="1343" w:type="dxa"/>
            <w:shd w:val="clear" w:color="auto" w:fill="auto"/>
            <w:tcMar>
              <w:top w:w="28" w:type="dxa"/>
              <w:left w:w="57" w:type="dxa"/>
              <w:bottom w:w="28" w:type="dxa"/>
              <w:right w:w="57" w:type="dxa"/>
            </w:tcMar>
            <w:vAlign w:val="center"/>
          </w:tcPr>
          <w:p w14:paraId="61DABE26" w14:textId="77777777" w:rsidR="00DE5D51" w:rsidRPr="0016404E" w:rsidRDefault="00DE5D51" w:rsidP="00B93846">
            <w:pPr>
              <w:shd w:val="clear" w:color="auto" w:fill="FFFFFF"/>
              <w:spacing w:before="0" w:after="0"/>
              <w:ind w:firstLine="0"/>
              <w:jc w:val="center"/>
              <w:rPr>
                <w:kern w:val="24"/>
              </w:rPr>
            </w:pPr>
            <w:proofErr w:type="spellStart"/>
            <w:r w:rsidRPr="0016404E">
              <w:rPr>
                <w:kern w:val="24"/>
              </w:rPr>
              <w:t>ОтР</w:t>
            </w:r>
            <w:proofErr w:type="spellEnd"/>
          </w:p>
        </w:tc>
      </w:tr>
      <w:tr w:rsidR="008A475C" w:rsidRPr="0016404E" w14:paraId="59F6F6C2"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4689389D" w14:textId="77777777" w:rsidR="007115FB" w:rsidRPr="0016404E" w:rsidRDefault="007115FB" w:rsidP="007115FB">
            <w:pPr>
              <w:shd w:val="clear" w:color="auto" w:fill="FFFFFF"/>
              <w:spacing w:before="0" w:after="0"/>
              <w:ind w:firstLine="0"/>
              <w:jc w:val="left"/>
              <w:rPr>
                <w:kern w:val="24"/>
              </w:rPr>
            </w:pPr>
            <w:proofErr w:type="spellStart"/>
            <w:r w:rsidRPr="0016404E">
              <w:rPr>
                <w:kern w:val="24"/>
              </w:rPr>
              <w:t>Реагентное</w:t>
            </w:r>
            <w:proofErr w:type="spellEnd"/>
            <w:r w:rsidR="009861CE" w:rsidRPr="0016404E">
              <w:rPr>
                <w:kern w:val="24"/>
              </w:rPr>
              <w:t xml:space="preserve"> </w:t>
            </w:r>
            <w:r w:rsidRPr="0016404E">
              <w:rPr>
                <w:kern w:val="24"/>
              </w:rPr>
              <w:t>осветление</w:t>
            </w:r>
            <w:r w:rsidR="009861CE" w:rsidRPr="0016404E">
              <w:rPr>
                <w:kern w:val="24"/>
              </w:rPr>
              <w:t xml:space="preserve"> </w:t>
            </w:r>
            <w:r w:rsidRPr="0016404E">
              <w:rPr>
                <w:kern w:val="24"/>
              </w:rPr>
              <w:t>в</w:t>
            </w:r>
            <w:r w:rsidR="009861CE" w:rsidRPr="0016404E">
              <w:rPr>
                <w:kern w:val="24"/>
              </w:rPr>
              <w:t xml:space="preserve"> </w:t>
            </w:r>
            <w:r w:rsidRPr="0016404E">
              <w:rPr>
                <w:kern w:val="24"/>
              </w:rPr>
              <w:t>слое</w:t>
            </w:r>
            <w:r w:rsidR="009861CE" w:rsidRPr="0016404E">
              <w:rPr>
                <w:kern w:val="24"/>
              </w:rPr>
              <w:t xml:space="preserve"> </w:t>
            </w:r>
            <w:r w:rsidRPr="0016404E">
              <w:rPr>
                <w:kern w:val="24"/>
              </w:rPr>
              <w:t>взвешенного</w:t>
            </w:r>
            <w:r w:rsidR="009861CE" w:rsidRPr="0016404E">
              <w:rPr>
                <w:kern w:val="24"/>
              </w:rPr>
              <w:t xml:space="preserve"> </w:t>
            </w:r>
            <w:r w:rsidRPr="0016404E">
              <w:rPr>
                <w:kern w:val="24"/>
              </w:rPr>
              <w:t>осадка</w:t>
            </w:r>
            <w:r w:rsidR="009861CE" w:rsidRPr="0016404E">
              <w:rPr>
                <w:kern w:val="24"/>
              </w:rPr>
              <w:t xml:space="preserve"> </w:t>
            </w:r>
            <w:r w:rsidRPr="0016404E">
              <w:rPr>
                <w:kern w:val="24"/>
              </w:rPr>
              <w:t>с</w:t>
            </w:r>
            <w:r w:rsidR="009861CE" w:rsidRPr="0016404E">
              <w:rPr>
                <w:kern w:val="24"/>
              </w:rPr>
              <w:t xml:space="preserve"> </w:t>
            </w:r>
            <w:r w:rsidRPr="0016404E">
              <w:rPr>
                <w:kern w:val="24"/>
              </w:rPr>
              <w:t>рециркуляцией</w:t>
            </w:r>
            <w:r w:rsidR="009861CE" w:rsidRPr="0016404E">
              <w:rPr>
                <w:kern w:val="24"/>
              </w:rPr>
              <w:t xml:space="preserve"> </w:t>
            </w:r>
          </w:p>
        </w:tc>
        <w:tc>
          <w:tcPr>
            <w:tcW w:w="4627" w:type="dxa"/>
            <w:shd w:val="clear" w:color="auto" w:fill="auto"/>
            <w:tcMar>
              <w:top w:w="28" w:type="dxa"/>
              <w:left w:w="57" w:type="dxa"/>
              <w:bottom w:w="28" w:type="dxa"/>
              <w:right w:w="57" w:type="dxa"/>
            </w:tcMar>
            <w:vAlign w:val="center"/>
          </w:tcPr>
          <w:p w14:paraId="194DB86D" w14:textId="77777777" w:rsidR="00E47B8D" w:rsidRPr="0016404E" w:rsidRDefault="00E47B8D" w:rsidP="00E47B8D">
            <w:pPr>
              <w:shd w:val="clear" w:color="auto" w:fill="FFFFFF"/>
              <w:spacing w:before="0" w:after="0"/>
              <w:ind w:firstLine="0"/>
              <w:jc w:val="center"/>
              <w:rPr>
                <w:kern w:val="24"/>
              </w:rPr>
            </w:pPr>
            <w:r w:rsidRPr="0016404E">
              <w:rPr>
                <w:kern w:val="24"/>
              </w:rPr>
              <w:t>Органические минеральные примеси</w:t>
            </w:r>
          </w:p>
          <w:p w14:paraId="55A8FBD2" w14:textId="77777777" w:rsidR="007115FB" w:rsidRPr="0016404E" w:rsidRDefault="00E47B8D" w:rsidP="00E47B8D">
            <w:pPr>
              <w:shd w:val="clear" w:color="auto" w:fill="FFFFFF"/>
              <w:spacing w:before="0" w:after="0"/>
              <w:ind w:firstLine="0"/>
              <w:jc w:val="center"/>
              <w:rPr>
                <w:kern w:val="24"/>
              </w:rPr>
            </w:pPr>
            <w:r w:rsidRPr="0016404E">
              <w:rPr>
                <w:kern w:val="24"/>
              </w:rPr>
              <w:t>М &lt; 2500 мг/</w:t>
            </w:r>
            <w:r w:rsidRPr="0016404E">
              <w:rPr>
                <w:rFonts w:eastAsiaTheme="minorHAnsi"/>
                <w:lang w:eastAsia="en-US"/>
              </w:rPr>
              <w:t>дм</w:t>
            </w:r>
            <w:r w:rsidRPr="0016404E">
              <w:rPr>
                <w:rFonts w:eastAsiaTheme="minorHAnsi"/>
                <w:vertAlign w:val="superscript"/>
                <w:lang w:eastAsia="en-US"/>
              </w:rPr>
              <w:t>3</w:t>
            </w:r>
            <w:r w:rsidRPr="0016404E">
              <w:rPr>
                <w:kern w:val="24"/>
              </w:rPr>
              <w:t>, Ц &lt; 250</w:t>
            </w:r>
            <w:r w:rsidRPr="0016404E">
              <w:t>°</w:t>
            </w:r>
            <w:r w:rsidRPr="0016404E">
              <w:rPr>
                <w:kern w:val="24"/>
              </w:rPr>
              <w:t xml:space="preserve"> ПКШ</w:t>
            </w:r>
          </w:p>
        </w:tc>
        <w:tc>
          <w:tcPr>
            <w:tcW w:w="1343" w:type="dxa"/>
            <w:shd w:val="clear" w:color="auto" w:fill="auto"/>
            <w:tcMar>
              <w:top w:w="28" w:type="dxa"/>
              <w:left w:w="57" w:type="dxa"/>
              <w:bottom w:w="28" w:type="dxa"/>
              <w:right w:w="57" w:type="dxa"/>
            </w:tcMar>
            <w:vAlign w:val="center"/>
          </w:tcPr>
          <w:p w14:paraId="4ED19967" w14:textId="77777777" w:rsidR="007115FB" w:rsidRPr="0016404E" w:rsidRDefault="007115FB" w:rsidP="007115FB">
            <w:pPr>
              <w:shd w:val="clear" w:color="auto" w:fill="FFFFFF"/>
              <w:spacing w:before="0" w:after="0"/>
              <w:ind w:firstLine="0"/>
              <w:jc w:val="center"/>
              <w:rPr>
                <w:kern w:val="24"/>
              </w:rPr>
            </w:pPr>
            <w:r w:rsidRPr="0016404E">
              <w:rPr>
                <w:kern w:val="24"/>
              </w:rPr>
              <w:t>ОВОР</w:t>
            </w:r>
            <w:r w:rsidR="009861CE" w:rsidRPr="0016404E">
              <w:rPr>
                <w:kern w:val="24"/>
              </w:rPr>
              <w:t xml:space="preserve"> </w:t>
            </w:r>
          </w:p>
        </w:tc>
      </w:tr>
      <w:tr w:rsidR="008A475C" w:rsidRPr="0016404E" w14:paraId="3F9BA6AA"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7265515B" w14:textId="77777777" w:rsidR="007115FB" w:rsidRPr="0016404E" w:rsidRDefault="007115FB" w:rsidP="007115FB">
            <w:pPr>
              <w:shd w:val="clear" w:color="auto" w:fill="FFFFFF"/>
              <w:spacing w:before="0" w:after="0"/>
              <w:ind w:firstLine="0"/>
              <w:jc w:val="left"/>
              <w:rPr>
                <w:kern w:val="24"/>
              </w:rPr>
            </w:pPr>
            <w:proofErr w:type="spellStart"/>
            <w:r w:rsidRPr="0016404E">
              <w:rPr>
                <w:kern w:val="24"/>
              </w:rPr>
              <w:t>Реагентное</w:t>
            </w:r>
            <w:proofErr w:type="spellEnd"/>
            <w:r w:rsidR="009861CE" w:rsidRPr="0016404E">
              <w:rPr>
                <w:kern w:val="24"/>
              </w:rPr>
              <w:t xml:space="preserve"> </w:t>
            </w:r>
            <w:r w:rsidRPr="0016404E">
              <w:rPr>
                <w:kern w:val="24"/>
              </w:rPr>
              <w:t>скорое</w:t>
            </w:r>
            <w:r w:rsidR="009861CE" w:rsidRPr="0016404E">
              <w:rPr>
                <w:kern w:val="24"/>
              </w:rPr>
              <w:t xml:space="preserve"> </w:t>
            </w:r>
            <w:r w:rsidRPr="0016404E">
              <w:rPr>
                <w:kern w:val="24"/>
              </w:rPr>
              <w:t>фильтрование,</w:t>
            </w:r>
            <w:r w:rsidR="009861CE" w:rsidRPr="0016404E">
              <w:rPr>
                <w:kern w:val="24"/>
              </w:rPr>
              <w:t xml:space="preserve"> </w:t>
            </w:r>
            <w:r w:rsidRPr="0016404E">
              <w:rPr>
                <w:kern w:val="24"/>
              </w:rPr>
              <w:t>включая</w:t>
            </w:r>
            <w:r w:rsidR="009861CE" w:rsidRPr="0016404E">
              <w:rPr>
                <w:kern w:val="24"/>
              </w:rPr>
              <w:t xml:space="preserve"> </w:t>
            </w:r>
            <w:r w:rsidRPr="0016404E">
              <w:rPr>
                <w:kern w:val="24"/>
              </w:rPr>
              <w:t>контактные,</w:t>
            </w:r>
            <w:r w:rsidR="009861CE" w:rsidRPr="0016404E">
              <w:rPr>
                <w:kern w:val="24"/>
              </w:rPr>
              <w:t xml:space="preserve"> </w:t>
            </w:r>
            <w:r w:rsidRPr="0016404E">
              <w:rPr>
                <w:kern w:val="24"/>
              </w:rPr>
              <w:t>динамические</w:t>
            </w:r>
            <w:r w:rsidR="009861CE" w:rsidRPr="0016404E">
              <w:rPr>
                <w:kern w:val="24"/>
              </w:rPr>
              <w:t xml:space="preserve"> </w:t>
            </w:r>
            <w:r w:rsidRPr="0016404E">
              <w:rPr>
                <w:kern w:val="24"/>
              </w:rPr>
              <w:t>осветлители</w:t>
            </w:r>
            <w:r w:rsidR="009861CE" w:rsidRPr="0016404E">
              <w:rPr>
                <w:kern w:val="24"/>
              </w:rPr>
              <w:t xml:space="preserve"> </w:t>
            </w:r>
            <w:r w:rsidRPr="0016404E">
              <w:rPr>
                <w:kern w:val="24"/>
              </w:rPr>
              <w:t>(гравий,</w:t>
            </w:r>
            <w:r w:rsidR="009861CE" w:rsidRPr="0016404E">
              <w:rPr>
                <w:kern w:val="24"/>
              </w:rPr>
              <w:t xml:space="preserve"> </w:t>
            </w:r>
            <w:r w:rsidRPr="0016404E">
              <w:rPr>
                <w:kern w:val="24"/>
              </w:rPr>
              <w:t>песок,</w:t>
            </w:r>
            <w:r w:rsidR="009861CE" w:rsidRPr="0016404E">
              <w:rPr>
                <w:kern w:val="24"/>
              </w:rPr>
              <w:t xml:space="preserve"> </w:t>
            </w:r>
            <w:r w:rsidRPr="0016404E">
              <w:rPr>
                <w:kern w:val="24"/>
              </w:rPr>
              <w:t>инертная</w:t>
            </w:r>
            <w:r w:rsidR="009861CE" w:rsidRPr="0016404E">
              <w:rPr>
                <w:kern w:val="24"/>
              </w:rPr>
              <w:t xml:space="preserve"> </w:t>
            </w:r>
            <w:r w:rsidRPr="0016404E">
              <w:rPr>
                <w:kern w:val="24"/>
              </w:rPr>
              <w:t>плавающая</w:t>
            </w:r>
            <w:r w:rsidR="009861CE" w:rsidRPr="0016404E">
              <w:rPr>
                <w:kern w:val="24"/>
              </w:rPr>
              <w:t xml:space="preserve"> </w:t>
            </w:r>
            <w:r w:rsidRPr="0016404E">
              <w:rPr>
                <w:kern w:val="24"/>
              </w:rPr>
              <w:t>загрузка)</w:t>
            </w:r>
            <w:r w:rsidR="009861CE" w:rsidRPr="0016404E">
              <w:rPr>
                <w:kern w:val="24"/>
              </w:rPr>
              <w:t xml:space="preserve"> </w:t>
            </w:r>
          </w:p>
        </w:tc>
        <w:tc>
          <w:tcPr>
            <w:tcW w:w="4627" w:type="dxa"/>
            <w:shd w:val="clear" w:color="auto" w:fill="auto"/>
            <w:tcMar>
              <w:top w:w="28" w:type="dxa"/>
              <w:left w:w="57" w:type="dxa"/>
              <w:bottom w:w="28" w:type="dxa"/>
              <w:right w:w="57" w:type="dxa"/>
            </w:tcMar>
            <w:vAlign w:val="center"/>
          </w:tcPr>
          <w:p w14:paraId="33EF0AF1" w14:textId="77777777" w:rsidR="009B242C" w:rsidRPr="0016404E" w:rsidRDefault="007115FB" w:rsidP="007115FB">
            <w:pPr>
              <w:shd w:val="clear" w:color="auto" w:fill="FFFFFF"/>
              <w:spacing w:before="0" w:after="0"/>
              <w:ind w:firstLine="0"/>
              <w:jc w:val="center"/>
              <w:rPr>
                <w:kern w:val="24"/>
              </w:rPr>
            </w:pPr>
            <w:r w:rsidRPr="0016404E">
              <w:rPr>
                <w:kern w:val="24"/>
              </w:rPr>
              <w:t>Коагулированная</w:t>
            </w:r>
            <w:r w:rsidR="009861CE" w:rsidRPr="0016404E">
              <w:rPr>
                <w:kern w:val="24"/>
              </w:rPr>
              <w:t xml:space="preserve"> </w:t>
            </w:r>
            <w:r w:rsidRPr="0016404E">
              <w:rPr>
                <w:kern w:val="24"/>
              </w:rPr>
              <w:t>взвесь</w:t>
            </w:r>
            <w:r w:rsidR="009861CE" w:rsidRPr="0016404E">
              <w:rPr>
                <w:kern w:val="24"/>
              </w:rPr>
              <w:t xml:space="preserve"> </w:t>
            </w:r>
            <w:r w:rsidRPr="0016404E">
              <w:rPr>
                <w:kern w:val="24"/>
              </w:rPr>
              <w:t>с</w:t>
            </w:r>
            <w:r w:rsidR="009861CE" w:rsidRPr="0016404E">
              <w:rPr>
                <w:kern w:val="24"/>
              </w:rPr>
              <w:t xml:space="preserve"> </w:t>
            </w:r>
            <w:r w:rsidRPr="0016404E">
              <w:rPr>
                <w:kern w:val="24"/>
              </w:rPr>
              <w:t>размером</w:t>
            </w:r>
            <w:r w:rsidR="009861CE" w:rsidRPr="0016404E">
              <w:rPr>
                <w:kern w:val="24"/>
              </w:rPr>
              <w:t xml:space="preserve"> </w:t>
            </w:r>
            <w:r w:rsidRPr="0016404E">
              <w:rPr>
                <w:kern w:val="24"/>
              </w:rPr>
              <w:t>частиц</w:t>
            </w:r>
            <w:r w:rsidR="009861CE" w:rsidRPr="0016404E">
              <w:rPr>
                <w:kern w:val="24"/>
              </w:rPr>
              <w:t xml:space="preserve"> </w:t>
            </w:r>
            <w:r w:rsidRPr="0016404E">
              <w:rPr>
                <w:kern w:val="24"/>
              </w:rPr>
              <w:t>&lt;</w:t>
            </w:r>
            <w:r w:rsidR="00D942EE" w:rsidRPr="0016404E">
              <w:rPr>
                <w:kern w:val="24"/>
              </w:rPr>
              <w:t xml:space="preserve"> </w:t>
            </w:r>
            <w:r w:rsidRPr="0016404E">
              <w:rPr>
                <w:kern w:val="24"/>
              </w:rPr>
              <w:t>100</w:t>
            </w:r>
            <w:r w:rsidR="009861CE" w:rsidRPr="0016404E">
              <w:rPr>
                <w:kern w:val="24"/>
              </w:rPr>
              <w:t xml:space="preserve"> </w:t>
            </w:r>
            <w:r w:rsidRPr="0016404E">
              <w:rPr>
                <w:kern w:val="24"/>
              </w:rPr>
              <w:t>мкм</w:t>
            </w:r>
            <w:r w:rsidR="009861CE" w:rsidRPr="0016404E">
              <w:rPr>
                <w:kern w:val="24"/>
              </w:rPr>
              <w:t xml:space="preserve"> </w:t>
            </w:r>
            <w:r w:rsidRPr="0016404E">
              <w:rPr>
                <w:kern w:val="24"/>
              </w:rPr>
              <w:t>после</w:t>
            </w:r>
            <w:r w:rsidR="009861CE" w:rsidRPr="0016404E">
              <w:rPr>
                <w:kern w:val="24"/>
              </w:rPr>
              <w:t xml:space="preserve"> </w:t>
            </w:r>
            <w:proofErr w:type="spellStart"/>
            <w:r w:rsidRPr="0016404E">
              <w:rPr>
                <w:kern w:val="24"/>
              </w:rPr>
              <w:t>предочистки</w:t>
            </w:r>
            <w:proofErr w:type="spellEnd"/>
            <w:r w:rsidR="009861CE" w:rsidRPr="0016404E">
              <w:rPr>
                <w:kern w:val="24"/>
              </w:rPr>
              <w:t xml:space="preserve"> </w:t>
            </w:r>
          </w:p>
          <w:p w14:paraId="74839531" w14:textId="77777777" w:rsidR="007115FB" w:rsidRPr="0016404E" w:rsidRDefault="007115FB" w:rsidP="007115FB">
            <w:pPr>
              <w:shd w:val="clear" w:color="auto" w:fill="FFFFFF"/>
              <w:spacing w:before="0" w:after="0"/>
              <w:ind w:firstLine="0"/>
              <w:jc w:val="center"/>
              <w:rPr>
                <w:kern w:val="24"/>
              </w:rPr>
            </w:pPr>
            <w:r w:rsidRPr="0016404E">
              <w:rPr>
                <w:kern w:val="24"/>
              </w:rPr>
              <w:t>М</w:t>
            </w:r>
            <w:r w:rsidR="009861CE" w:rsidRPr="0016404E">
              <w:rPr>
                <w:kern w:val="24"/>
              </w:rPr>
              <w:t xml:space="preserve"> </w:t>
            </w:r>
            <w:r w:rsidRPr="0016404E">
              <w:rPr>
                <w:kern w:val="24"/>
              </w:rPr>
              <w:t>&lt;</w:t>
            </w:r>
            <w:r w:rsidR="009861CE" w:rsidRPr="0016404E">
              <w:rPr>
                <w:kern w:val="24"/>
              </w:rPr>
              <w:t xml:space="preserve"> </w:t>
            </w:r>
            <w:r w:rsidRPr="0016404E">
              <w:rPr>
                <w:kern w:val="24"/>
              </w:rPr>
              <w:t>200</w:t>
            </w:r>
            <w:r w:rsidR="009861CE" w:rsidRPr="0016404E">
              <w:rPr>
                <w:kern w:val="24"/>
              </w:rPr>
              <w:t xml:space="preserve"> </w:t>
            </w:r>
            <w:r w:rsidRPr="0016404E">
              <w:rPr>
                <w:kern w:val="24"/>
              </w:rPr>
              <w:t>мг/</w:t>
            </w:r>
            <w:r w:rsidRPr="0016404E">
              <w:rPr>
                <w:rFonts w:eastAsiaTheme="minorHAnsi"/>
                <w:lang w:eastAsia="en-US"/>
              </w:rPr>
              <w:t>дм</w:t>
            </w:r>
            <w:r w:rsidRPr="0016404E">
              <w:rPr>
                <w:rFonts w:eastAsiaTheme="minorHAnsi"/>
                <w:vertAlign w:val="superscript"/>
                <w:lang w:eastAsia="en-US"/>
              </w:rPr>
              <w:t>3</w:t>
            </w:r>
            <w:r w:rsidRPr="0016404E">
              <w:rPr>
                <w:kern w:val="24"/>
              </w:rPr>
              <w:t>,</w:t>
            </w:r>
            <w:r w:rsidR="009861CE" w:rsidRPr="0016404E">
              <w:rPr>
                <w:kern w:val="24"/>
              </w:rPr>
              <w:t xml:space="preserve"> </w:t>
            </w:r>
            <w:r w:rsidRPr="0016404E">
              <w:rPr>
                <w:kern w:val="24"/>
              </w:rPr>
              <w:t>Ц</w:t>
            </w:r>
            <w:r w:rsidR="00D942EE" w:rsidRPr="0016404E">
              <w:rPr>
                <w:kern w:val="24"/>
              </w:rPr>
              <w:t xml:space="preserve"> </w:t>
            </w:r>
            <w:r w:rsidRPr="0016404E">
              <w:rPr>
                <w:kern w:val="24"/>
              </w:rPr>
              <w:t>&lt;</w:t>
            </w:r>
            <w:r w:rsidR="009861CE" w:rsidRPr="0016404E">
              <w:rPr>
                <w:kern w:val="24"/>
              </w:rPr>
              <w:t xml:space="preserve"> </w:t>
            </w:r>
            <w:r w:rsidRPr="0016404E">
              <w:rPr>
                <w:kern w:val="24"/>
              </w:rPr>
              <w:t>200</w:t>
            </w:r>
            <w:r w:rsidR="00D942EE" w:rsidRPr="0016404E">
              <w:t>°</w:t>
            </w:r>
            <w:r w:rsidR="009861CE" w:rsidRPr="0016404E">
              <w:rPr>
                <w:kern w:val="24"/>
              </w:rPr>
              <w:t xml:space="preserve"> </w:t>
            </w:r>
            <w:r w:rsidRPr="0016404E">
              <w:rPr>
                <w:kern w:val="24"/>
              </w:rPr>
              <w:t>ПКШ</w:t>
            </w:r>
            <w:r w:rsidR="009861CE" w:rsidRPr="0016404E">
              <w:rPr>
                <w:kern w:val="24"/>
              </w:rPr>
              <w:t xml:space="preserve"> </w:t>
            </w:r>
          </w:p>
        </w:tc>
        <w:tc>
          <w:tcPr>
            <w:tcW w:w="1343" w:type="dxa"/>
            <w:shd w:val="clear" w:color="auto" w:fill="auto"/>
            <w:tcMar>
              <w:top w:w="28" w:type="dxa"/>
              <w:left w:w="57" w:type="dxa"/>
              <w:bottom w:w="28" w:type="dxa"/>
              <w:right w:w="57" w:type="dxa"/>
            </w:tcMar>
            <w:vAlign w:val="center"/>
          </w:tcPr>
          <w:p w14:paraId="76FF6A3D" w14:textId="77777777" w:rsidR="007115FB" w:rsidRPr="0016404E" w:rsidRDefault="007115FB" w:rsidP="007115FB">
            <w:pPr>
              <w:shd w:val="clear" w:color="auto" w:fill="FFFFFF"/>
              <w:spacing w:before="0" w:after="0"/>
              <w:ind w:firstLine="0"/>
              <w:jc w:val="center"/>
              <w:rPr>
                <w:kern w:val="24"/>
              </w:rPr>
            </w:pPr>
            <w:proofErr w:type="spellStart"/>
            <w:r w:rsidRPr="0016404E">
              <w:rPr>
                <w:kern w:val="24"/>
              </w:rPr>
              <w:t>СкФР</w:t>
            </w:r>
            <w:proofErr w:type="spellEnd"/>
          </w:p>
        </w:tc>
      </w:tr>
      <w:tr w:rsidR="008A475C" w:rsidRPr="0016404E" w14:paraId="7E46394D"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51558F04" w14:textId="77777777" w:rsidR="007115FB" w:rsidRPr="0016404E" w:rsidRDefault="007115FB" w:rsidP="007115FB">
            <w:pPr>
              <w:shd w:val="clear" w:color="auto" w:fill="FFFFFF"/>
              <w:spacing w:before="0" w:after="0"/>
              <w:ind w:firstLine="0"/>
              <w:jc w:val="left"/>
              <w:rPr>
                <w:kern w:val="24"/>
              </w:rPr>
            </w:pPr>
            <w:proofErr w:type="spellStart"/>
            <w:r w:rsidRPr="0016404E">
              <w:rPr>
                <w:kern w:val="24"/>
              </w:rPr>
              <w:t>Реагентное</w:t>
            </w:r>
            <w:proofErr w:type="spellEnd"/>
            <w:r w:rsidR="009861CE" w:rsidRPr="0016404E">
              <w:rPr>
                <w:kern w:val="24"/>
              </w:rPr>
              <w:t xml:space="preserve"> </w:t>
            </w:r>
            <w:r w:rsidRPr="0016404E">
              <w:rPr>
                <w:kern w:val="24"/>
              </w:rPr>
              <w:t>умягчение,</w:t>
            </w:r>
            <w:r w:rsidR="009861CE" w:rsidRPr="0016404E">
              <w:rPr>
                <w:kern w:val="24"/>
              </w:rPr>
              <w:t xml:space="preserve"> </w:t>
            </w:r>
            <w:r w:rsidRPr="0016404E">
              <w:rPr>
                <w:kern w:val="24"/>
              </w:rPr>
              <w:t>включая</w:t>
            </w:r>
            <w:r w:rsidR="009861CE" w:rsidRPr="0016404E">
              <w:rPr>
                <w:kern w:val="24"/>
              </w:rPr>
              <w:t xml:space="preserve"> </w:t>
            </w:r>
            <w:r w:rsidRPr="0016404E">
              <w:rPr>
                <w:kern w:val="24"/>
              </w:rPr>
              <w:t>умягчение</w:t>
            </w:r>
            <w:r w:rsidR="009861CE" w:rsidRPr="0016404E">
              <w:rPr>
                <w:kern w:val="24"/>
              </w:rPr>
              <w:t xml:space="preserve"> </w:t>
            </w:r>
            <w:r w:rsidRPr="0016404E">
              <w:rPr>
                <w:kern w:val="24"/>
              </w:rPr>
              <w:t>на</w:t>
            </w:r>
            <w:r w:rsidR="009861CE" w:rsidRPr="0016404E">
              <w:rPr>
                <w:kern w:val="24"/>
              </w:rPr>
              <w:t xml:space="preserve"> </w:t>
            </w:r>
            <w:r w:rsidRPr="0016404E">
              <w:rPr>
                <w:kern w:val="24"/>
              </w:rPr>
              <w:t>вихревых</w:t>
            </w:r>
            <w:r w:rsidR="009861CE" w:rsidRPr="0016404E">
              <w:rPr>
                <w:kern w:val="24"/>
              </w:rPr>
              <w:t xml:space="preserve"> </w:t>
            </w:r>
            <w:r w:rsidRPr="0016404E">
              <w:rPr>
                <w:kern w:val="24"/>
              </w:rPr>
              <w:t>реакторах,</w:t>
            </w:r>
            <w:r w:rsidR="009861CE" w:rsidRPr="0016404E">
              <w:rPr>
                <w:kern w:val="24"/>
              </w:rPr>
              <w:t xml:space="preserve"> </w:t>
            </w:r>
            <w:r w:rsidRPr="0016404E">
              <w:rPr>
                <w:kern w:val="24"/>
              </w:rPr>
              <w:t>динамическое</w:t>
            </w:r>
            <w:r w:rsidR="009861CE" w:rsidRPr="0016404E">
              <w:rPr>
                <w:kern w:val="24"/>
              </w:rPr>
              <w:t xml:space="preserve"> </w:t>
            </w:r>
            <w:r w:rsidRPr="0016404E">
              <w:rPr>
                <w:kern w:val="24"/>
              </w:rPr>
              <w:t>скоростное</w:t>
            </w:r>
            <w:r w:rsidR="009861CE" w:rsidRPr="0016404E">
              <w:rPr>
                <w:kern w:val="24"/>
              </w:rPr>
              <w:t xml:space="preserve"> </w:t>
            </w:r>
            <w:r w:rsidRPr="0016404E">
              <w:rPr>
                <w:kern w:val="24"/>
              </w:rPr>
              <w:t>умягчение</w:t>
            </w:r>
          </w:p>
        </w:tc>
        <w:tc>
          <w:tcPr>
            <w:tcW w:w="4627" w:type="dxa"/>
            <w:shd w:val="clear" w:color="auto" w:fill="auto"/>
            <w:tcMar>
              <w:top w:w="28" w:type="dxa"/>
              <w:left w:w="57" w:type="dxa"/>
              <w:bottom w:w="28" w:type="dxa"/>
              <w:right w:w="57" w:type="dxa"/>
            </w:tcMar>
            <w:vAlign w:val="center"/>
          </w:tcPr>
          <w:p w14:paraId="5A5C5C53" w14:textId="77777777" w:rsidR="007115FB" w:rsidRPr="0016404E" w:rsidRDefault="007115FB" w:rsidP="00A904C0">
            <w:pPr>
              <w:shd w:val="clear" w:color="auto" w:fill="FFFFFF"/>
              <w:spacing w:before="0" w:after="0"/>
              <w:ind w:firstLine="0"/>
              <w:jc w:val="center"/>
              <w:rPr>
                <w:kern w:val="24"/>
              </w:rPr>
            </w:pPr>
            <w:proofErr w:type="spellStart"/>
            <w:r w:rsidRPr="0016404E">
              <w:rPr>
                <w:kern w:val="24"/>
              </w:rPr>
              <w:t>Ж</w:t>
            </w:r>
            <w:r w:rsidR="00A904C0" w:rsidRPr="0016404E">
              <w:rPr>
                <w:kern w:val="24"/>
                <w:vertAlign w:val="subscript"/>
              </w:rPr>
              <w:t>о</w:t>
            </w:r>
            <w:proofErr w:type="spellEnd"/>
            <w:r w:rsidR="009861CE" w:rsidRPr="0016404E">
              <w:rPr>
                <w:kern w:val="24"/>
              </w:rPr>
              <w:t xml:space="preserve"> </w:t>
            </w:r>
            <w:r w:rsidRPr="0016404E">
              <w:rPr>
                <w:kern w:val="24"/>
              </w:rPr>
              <w:t>&lt;</w:t>
            </w:r>
            <w:r w:rsidR="009861CE" w:rsidRPr="0016404E">
              <w:rPr>
                <w:kern w:val="24"/>
              </w:rPr>
              <w:t xml:space="preserve"> </w:t>
            </w:r>
            <w:r w:rsidRPr="0016404E">
              <w:rPr>
                <w:kern w:val="24"/>
              </w:rPr>
              <w:t>30</w:t>
            </w:r>
            <w:r w:rsidR="009861CE" w:rsidRPr="0016404E">
              <w:rPr>
                <w:kern w:val="24"/>
              </w:rPr>
              <w:t xml:space="preserve"> </w:t>
            </w:r>
            <w:r w:rsidRPr="0016404E">
              <w:rPr>
                <w:kern w:val="24"/>
              </w:rPr>
              <w:t>мг-</w:t>
            </w:r>
            <w:proofErr w:type="spellStart"/>
            <w:r w:rsidRPr="0016404E">
              <w:rPr>
                <w:kern w:val="24"/>
              </w:rPr>
              <w:t>экв</w:t>
            </w:r>
            <w:proofErr w:type="spellEnd"/>
            <w:r w:rsidRPr="0016404E">
              <w:rPr>
                <w:kern w:val="24"/>
              </w:rPr>
              <w:t>/</w:t>
            </w:r>
            <w:r w:rsidRPr="0016404E">
              <w:rPr>
                <w:rFonts w:eastAsiaTheme="minorHAnsi"/>
                <w:lang w:eastAsia="en-US"/>
              </w:rPr>
              <w:t>дм</w:t>
            </w:r>
            <w:r w:rsidRPr="0016404E">
              <w:rPr>
                <w:rFonts w:eastAsiaTheme="minorHAnsi"/>
                <w:vertAlign w:val="superscript"/>
                <w:lang w:eastAsia="en-US"/>
              </w:rPr>
              <w:t>3</w:t>
            </w:r>
            <w:r w:rsidRPr="0016404E">
              <w:rPr>
                <w:kern w:val="24"/>
              </w:rPr>
              <w:t>;</w:t>
            </w:r>
            <w:r w:rsidR="009861CE" w:rsidRPr="0016404E">
              <w:rPr>
                <w:kern w:val="24"/>
              </w:rPr>
              <w:t xml:space="preserve"> </w:t>
            </w:r>
            <w:r w:rsidRPr="0016404E">
              <w:rPr>
                <w:kern w:val="24"/>
              </w:rPr>
              <w:t>М</w:t>
            </w:r>
            <w:r w:rsidR="009861CE" w:rsidRPr="0016404E">
              <w:rPr>
                <w:kern w:val="24"/>
              </w:rPr>
              <w:t xml:space="preserve"> </w:t>
            </w:r>
            <w:r w:rsidRPr="0016404E">
              <w:rPr>
                <w:kern w:val="24"/>
              </w:rPr>
              <w:t>&lt;</w:t>
            </w:r>
            <w:r w:rsidR="009861CE" w:rsidRPr="0016404E">
              <w:rPr>
                <w:kern w:val="24"/>
              </w:rPr>
              <w:t xml:space="preserve"> </w:t>
            </w:r>
            <w:r w:rsidRPr="0016404E">
              <w:rPr>
                <w:kern w:val="24"/>
              </w:rPr>
              <w:t>50</w:t>
            </w:r>
            <w:r w:rsidR="009861CE" w:rsidRPr="0016404E">
              <w:rPr>
                <w:kern w:val="24"/>
              </w:rPr>
              <w:t xml:space="preserve"> </w:t>
            </w:r>
            <w:r w:rsidRPr="0016404E">
              <w:rPr>
                <w:kern w:val="24"/>
              </w:rPr>
              <w:t>мг/</w:t>
            </w:r>
            <w:r w:rsidRPr="0016404E">
              <w:rPr>
                <w:rFonts w:eastAsiaTheme="minorHAnsi"/>
                <w:lang w:eastAsia="en-US"/>
              </w:rPr>
              <w:t>дм</w:t>
            </w:r>
            <w:r w:rsidRPr="0016404E">
              <w:rPr>
                <w:rFonts w:eastAsiaTheme="minorHAnsi"/>
                <w:vertAlign w:val="superscript"/>
                <w:lang w:eastAsia="en-US"/>
              </w:rPr>
              <w:t>3</w:t>
            </w:r>
            <w:r w:rsidR="009861CE" w:rsidRPr="0016404E">
              <w:rPr>
                <w:kern w:val="24"/>
              </w:rPr>
              <w:t xml:space="preserve"> </w:t>
            </w:r>
          </w:p>
        </w:tc>
        <w:tc>
          <w:tcPr>
            <w:tcW w:w="1343" w:type="dxa"/>
            <w:shd w:val="clear" w:color="auto" w:fill="auto"/>
            <w:tcMar>
              <w:top w:w="28" w:type="dxa"/>
              <w:left w:w="57" w:type="dxa"/>
              <w:bottom w:w="28" w:type="dxa"/>
              <w:right w:w="57" w:type="dxa"/>
            </w:tcMar>
            <w:vAlign w:val="center"/>
          </w:tcPr>
          <w:p w14:paraId="244ECE1F" w14:textId="77777777" w:rsidR="007115FB" w:rsidRPr="0016404E" w:rsidRDefault="007115FB" w:rsidP="007115FB">
            <w:pPr>
              <w:shd w:val="clear" w:color="auto" w:fill="FFFFFF"/>
              <w:spacing w:before="0" w:after="0"/>
              <w:ind w:firstLine="0"/>
              <w:jc w:val="center"/>
              <w:rPr>
                <w:kern w:val="24"/>
              </w:rPr>
            </w:pPr>
            <w:proofErr w:type="spellStart"/>
            <w:r w:rsidRPr="0016404E">
              <w:rPr>
                <w:kern w:val="24"/>
              </w:rPr>
              <w:t>УмР</w:t>
            </w:r>
            <w:proofErr w:type="spellEnd"/>
          </w:p>
        </w:tc>
      </w:tr>
      <w:tr w:rsidR="008A475C" w:rsidRPr="0016404E" w14:paraId="776B8AEA"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67112818" w14:textId="77777777" w:rsidR="007115FB" w:rsidRPr="0016404E" w:rsidRDefault="007115FB" w:rsidP="007115FB">
            <w:pPr>
              <w:shd w:val="clear" w:color="auto" w:fill="FFFFFF"/>
              <w:spacing w:before="0" w:after="0"/>
              <w:ind w:firstLine="0"/>
              <w:jc w:val="left"/>
              <w:rPr>
                <w:kern w:val="24"/>
              </w:rPr>
            </w:pPr>
            <w:r w:rsidRPr="0016404E">
              <w:rPr>
                <w:kern w:val="24"/>
              </w:rPr>
              <w:t>Снижение</w:t>
            </w:r>
            <w:r w:rsidR="009861CE" w:rsidRPr="0016404E">
              <w:rPr>
                <w:kern w:val="24"/>
              </w:rPr>
              <w:t xml:space="preserve"> </w:t>
            </w:r>
            <w:r w:rsidRPr="0016404E">
              <w:rPr>
                <w:kern w:val="24"/>
              </w:rPr>
              <w:t>солесодержания</w:t>
            </w:r>
            <w:r w:rsidR="009861CE" w:rsidRPr="0016404E">
              <w:rPr>
                <w:kern w:val="24"/>
              </w:rPr>
              <w:t xml:space="preserve"> </w:t>
            </w:r>
            <w:r w:rsidRPr="0016404E">
              <w:rPr>
                <w:kern w:val="24"/>
              </w:rPr>
              <w:t>элек</w:t>
            </w:r>
            <w:r w:rsidRPr="0016404E">
              <w:rPr>
                <w:kern w:val="24"/>
              </w:rPr>
              <w:softHyphen/>
              <w:t>тродиализом</w:t>
            </w:r>
            <w:r w:rsidR="009861CE" w:rsidRPr="0016404E">
              <w:rPr>
                <w:kern w:val="24"/>
              </w:rPr>
              <w:t xml:space="preserve"> </w:t>
            </w:r>
          </w:p>
        </w:tc>
        <w:tc>
          <w:tcPr>
            <w:tcW w:w="4627" w:type="dxa"/>
            <w:shd w:val="clear" w:color="auto" w:fill="auto"/>
            <w:tcMar>
              <w:top w:w="28" w:type="dxa"/>
              <w:left w:w="57" w:type="dxa"/>
              <w:bottom w:w="28" w:type="dxa"/>
              <w:right w:w="57" w:type="dxa"/>
            </w:tcMar>
            <w:vAlign w:val="center"/>
          </w:tcPr>
          <w:p w14:paraId="183C1AEE" w14:textId="77777777" w:rsidR="007115FB" w:rsidRPr="0016404E" w:rsidRDefault="007115FB" w:rsidP="007115FB">
            <w:pPr>
              <w:shd w:val="clear" w:color="auto" w:fill="FFFFFF"/>
              <w:spacing w:before="0" w:after="0"/>
              <w:ind w:firstLine="0"/>
              <w:jc w:val="center"/>
              <w:rPr>
                <w:kern w:val="24"/>
              </w:rPr>
            </w:pPr>
            <w:r w:rsidRPr="0016404E">
              <w:rPr>
                <w:kern w:val="24"/>
              </w:rPr>
              <w:t>С</w:t>
            </w:r>
            <w:r w:rsidR="009861CE" w:rsidRPr="0016404E">
              <w:rPr>
                <w:kern w:val="24"/>
              </w:rPr>
              <w:t xml:space="preserve"> </w:t>
            </w:r>
            <w:r w:rsidRPr="0016404E">
              <w:rPr>
                <w:kern w:val="24"/>
              </w:rPr>
              <w:t>&lt;</w:t>
            </w:r>
            <w:r w:rsidR="009861CE" w:rsidRPr="0016404E">
              <w:rPr>
                <w:kern w:val="24"/>
              </w:rPr>
              <w:t xml:space="preserve"> </w:t>
            </w:r>
            <w:r w:rsidRPr="0016404E">
              <w:rPr>
                <w:kern w:val="24"/>
              </w:rPr>
              <w:t>10</w:t>
            </w:r>
            <w:r w:rsidR="009861CE" w:rsidRPr="0016404E">
              <w:rPr>
                <w:kern w:val="24"/>
              </w:rPr>
              <w:t xml:space="preserve"> </w:t>
            </w:r>
            <w:r w:rsidRPr="0016404E">
              <w:rPr>
                <w:kern w:val="24"/>
              </w:rPr>
              <w:t>мг-</w:t>
            </w:r>
            <w:proofErr w:type="spellStart"/>
            <w:r w:rsidRPr="0016404E">
              <w:rPr>
                <w:kern w:val="24"/>
              </w:rPr>
              <w:t>экв</w:t>
            </w:r>
            <w:proofErr w:type="spellEnd"/>
            <w:r w:rsidRPr="0016404E">
              <w:rPr>
                <w:kern w:val="24"/>
              </w:rPr>
              <w:t>/</w:t>
            </w:r>
            <w:r w:rsidR="009861CE" w:rsidRPr="0016404E">
              <w:rPr>
                <w:rFonts w:eastAsiaTheme="minorHAnsi"/>
                <w:lang w:eastAsia="en-US"/>
              </w:rPr>
              <w:t xml:space="preserve"> </w:t>
            </w:r>
            <w:r w:rsidRPr="0016404E">
              <w:rPr>
                <w:rFonts w:eastAsiaTheme="minorHAnsi"/>
                <w:lang w:eastAsia="en-US"/>
              </w:rPr>
              <w:t>дм</w:t>
            </w:r>
            <w:r w:rsidRPr="0016404E">
              <w:rPr>
                <w:rFonts w:eastAsiaTheme="minorHAnsi"/>
                <w:vertAlign w:val="superscript"/>
                <w:lang w:eastAsia="en-US"/>
              </w:rPr>
              <w:t>3</w:t>
            </w:r>
            <w:r w:rsidRPr="0016404E">
              <w:rPr>
                <w:kern w:val="24"/>
              </w:rPr>
              <w:t>;</w:t>
            </w:r>
            <w:r w:rsidR="009861CE" w:rsidRPr="0016404E">
              <w:rPr>
                <w:kern w:val="24"/>
              </w:rPr>
              <w:t xml:space="preserve"> </w:t>
            </w:r>
            <w:r w:rsidRPr="0016404E">
              <w:rPr>
                <w:kern w:val="24"/>
              </w:rPr>
              <w:t>М</w:t>
            </w:r>
            <w:r w:rsidR="009861CE" w:rsidRPr="0016404E">
              <w:rPr>
                <w:kern w:val="24"/>
              </w:rPr>
              <w:t xml:space="preserve"> </w:t>
            </w:r>
            <w:r w:rsidRPr="0016404E">
              <w:rPr>
                <w:kern w:val="24"/>
              </w:rPr>
              <w:t>&lt;</w:t>
            </w:r>
            <w:r w:rsidR="009861CE" w:rsidRPr="0016404E">
              <w:rPr>
                <w:kern w:val="24"/>
              </w:rPr>
              <w:t xml:space="preserve"> </w:t>
            </w:r>
            <w:r w:rsidRPr="0016404E">
              <w:rPr>
                <w:kern w:val="24"/>
              </w:rPr>
              <w:t>1,5</w:t>
            </w:r>
            <w:r w:rsidR="009861CE" w:rsidRPr="0016404E">
              <w:rPr>
                <w:kern w:val="24"/>
              </w:rPr>
              <w:t xml:space="preserve"> </w:t>
            </w:r>
            <w:r w:rsidRPr="0016404E">
              <w:rPr>
                <w:kern w:val="24"/>
              </w:rPr>
              <w:t>мг/</w:t>
            </w:r>
            <w:r w:rsidRPr="0016404E">
              <w:rPr>
                <w:rFonts w:eastAsiaTheme="minorHAnsi"/>
                <w:lang w:eastAsia="en-US"/>
              </w:rPr>
              <w:t>дм</w:t>
            </w:r>
            <w:r w:rsidRPr="0016404E">
              <w:rPr>
                <w:rFonts w:eastAsiaTheme="minorHAnsi"/>
                <w:vertAlign w:val="superscript"/>
                <w:lang w:eastAsia="en-US"/>
              </w:rPr>
              <w:t>3</w:t>
            </w:r>
            <w:r w:rsidRPr="0016404E">
              <w:rPr>
                <w:kern w:val="24"/>
              </w:rPr>
              <w:t>;</w:t>
            </w:r>
            <w:r w:rsidR="009861CE" w:rsidRPr="0016404E">
              <w:rPr>
                <w:kern w:val="24"/>
              </w:rPr>
              <w:t xml:space="preserve"> </w:t>
            </w:r>
            <w:r w:rsidRPr="0016404E">
              <w:rPr>
                <w:kern w:val="24"/>
              </w:rPr>
              <w:t>Ц&lt;</w:t>
            </w:r>
            <w:r w:rsidR="009861CE" w:rsidRPr="0016404E">
              <w:rPr>
                <w:kern w:val="24"/>
              </w:rPr>
              <w:t xml:space="preserve"> </w:t>
            </w:r>
            <w:r w:rsidRPr="0016404E">
              <w:rPr>
                <w:kern w:val="24"/>
              </w:rPr>
              <w:t>20</w:t>
            </w:r>
            <w:r w:rsidR="00D942EE" w:rsidRPr="0016404E">
              <w:t xml:space="preserve">° </w:t>
            </w:r>
            <w:r w:rsidRPr="0016404E">
              <w:rPr>
                <w:kern w:val="24"/>
              </w:rPr>
              <w:t>ПКШ;</w:t>
            </w:r>
            <w:r w:rsidR="009861CE" w:rsidRPr="0016404E">
              <w:rPr>
                <w:kern w:val="24"/>
              </w:rPr>
              <w:t xml:space="preserve"> </w:t>
            </w:r>
            <w:r w:rsidRPr="0016404E">
              <w:rPr>
                <w:kern w:val="24"/>
              </w:rPr>
              <w:t>содержание</w:t>
            </w:r>
            <w:r w:rsidR="009861CE" w:rsidRPr="0016404E">
              <w:rPr>
                <w:kern w:val="24"/>
              </w:rPr>
              <w:t xml:space="preserve"> </w:t>
            </w:r>
            <w:r w:rsidRPr="0016404E">
              <w:rPr>
                <w:kern w:val="24"/>
              </w:rPr>
              <w:t>железа</w:t>
            </w:r>
            <w:r w:rsidR="009861CE" w:rsidRPr="0016404E">
              <w:rPr>
                <w:kern w:val="24"/>
              </w:rPr>
              <w:t xml:space="preserve"> </w:t>
            </w:r>
            <w:r w:rsidRPr="0016404E">
              <w:rPr>
                <w:kern w:val="24"/>
              </w:rPr>
              <w:t>до</w:t>
            </w:r>
            <w:r w:rsidR="009861CE" w:rsidRPr="0016404E">
              <w:rPr>
                <w:kern w:val="24"/>
              </w:rPr>
              <w:t xml:space="preserve"> </w:t>
            </w:r>
            <w:r w:rsidRPr="0016404E">
              <w:rPr>
                <w:kern w:val="24"/>
              </w:rPr>
              <w:t>0,3</w:t>
            </w:r>
            <w:r w:rsidR="009861CE" w:rsidRPr="0016404E">
              <w:rPr>
                <w:kern w:val="24"/>
              </w:rPr>
              <w:t xml:space="preserve"> </w:t>
            </w:r>
            <w:r w:rsidRPr="0016404E">
              <w:rPr>
                <w:kern w:val="24"/>
              </w:rPr>
              <w:t>мг/</w:t>
            </w:r>
            <w:r w:rsidRPr="0016404E">
              <w:rPr>
                <w:rFonts w:eastAsiaTheme="minorHAnsi"/>
                <w:lang w:eastAsia="en-US"/>
              </w:rPr>
              <w:t>дм</w:t>
            </w:r>
            <w:r w:rsidRPr="0016404E">
              <w:rPr>
                <w:rFonts w:eastAsiaTheme="minorHAnsi"/>
                <w:vertAlign w:val="superscript"/>
                <w:lang w:eastAsia="en-US"/>
              </w:rPr>
              <w:t>3</w:t>
            </w:r>
          </w:p>
        </w:tc>
        <w:tc>
          <w:tcPr>
            <w:tcW w:w="1343" w:type="dxa"/>
            <w:shd w:val="clear" w:color="auto" w:fill="auto"/>
            <w:tcMar>
              <w:top w:w="28" w:type="dxa"/>
              <w:left w:w="57" w:type="dxa"/>
              <w:bottom w:w="28" w:type="dxa"/>
              <w:right w:w="57" w:type="dxa"/>
            </w:tcMar>
            <w:vAlign w:val="center"/>
          </w:tcPr>
          <w:p w14:paraId="54E1D9C0" w14:textId="77777777" w:rsidR="007115FB" w:rsidRPr="0016404E" w:rsidRDefault="007115FB" w:rsidP="007115FB">
            <w:pPr>
              <w:shd w:val="clear" w:color="auto" w:fill="FFFFFF"/>
              <w:spacing w:before="0" w:after="0"/>
              <w:ind w:firstLine="0"/>
              <w:jc w:val="center"/>
              <w:rPr>
                <w:kern w:val="24"/>
              </w:rPr>
            </w:pPr>
            <w:r w:rsidRPr="0016404E">
              <w:rPr>
                <w:kern w:val="24"/>
              </w:rPr>
              <w:t>ЭД</w:t>
            </w:r>
            <w:r w:rsidR="009861CE" w:rsidRPr="0016404E">
              <w:rPr>
                <w:kern w:val="24"/>
              </w:rPr>
              <w:t xml:space="preserve"> </w:t>
            </w:r>
          </w:p>
        </w:tc>
      </w:tr>
      <w:tr w:rsidR="008A475C" w:rsidRPr="0016404E" w14:paraId="1894D2CF"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73BD2FFC" w14:textId="77777777" w:rsidR="007115FB" w:rsidRPr="0016404E" w:rsidRDefault="007115FB" w:rsidP="007115FB">
            <w:pPr>
              <w:shd w:val="clear" w:color="auto" w:fill="FFFFFF"/>
              <w:spacing w:before="0" w:after="0"/>
              <w:ind w:firstLine="0"/>
              <w:jc w:val="left"/>
              <w:rPr>
                <w:kern w:val="24"/>
              </w:rPr>
            </w:pPr>
            <w:r w:rsidRPr="0016404E">
              <w:rPr>
                <w:kern w:val="24"/>
              </w:rPr>
              <w:t>Сорбционная</w:t>
            </w:r>
            <w:r w:rsidR="009861CE" w:rsidRPr="0016404E">
              <w:rPr>
                <w:kern w:val="24"/>
              </w:rPr>
              <w:t xml:space="preserve"> </w:t>
            </w:r>
            <w:r w:rsidRPr="0016404E">
              <w:rPr>
                <w:kern w:val="24"/>
              </w:rPr>
              <w:t>доочистка</w:t>
            </w:r>
            <w:r w:rsidR="009861CE" w:rsidRPr="0016404E">
              <w:rPr>
                <w:kern w:val="24"/>
              </w:rPr>
              <w:t xml:space="preserve"> </w:t>
            </w:r>
            <w:r w:rsidRPr="0016404E">
              <w:rPr>
                <w:kern w:val="24"/>
              </w:rPr>
              <w:t>в</w:t>
            </w:r>
            <w:r w:rsidR="009861CE" w:rsidRPr="0016404E">
              <w:rPr>
                <w:kern w:val="24"/>
              </w:rPr>
              <w:t xml:space="preserve"> </w:t>
            </w:r>
            <w:r w:rsidRPr="0016404E">
              <w:rPr>
                <w:kern w:val="24"/>
              </w:rPr>
              <w:t>стационарном</w:t>
            </w:r>
            <w:r w:rsidR="009861CE" w:rsidRPr="0016404E">
              <w:rPr>
                <w:kern w:val="24"/>
              </w:rPr>
              <w:t xml:space="preserve"> </w:t>
            </w:r>
            <w:r w:rsidRPr="0016404E">
              <w:rPr>
                <w:kern w:val="24"/>
              </w:rPr>
              <w:t>слое</w:t>
            </w:r>
            <w:r w:rsidR="009861CE" w:rsidRPr="0016404E">
              <w:rPr>
                <w:kern w:val="24"/>
              </w:rPr>
              <w:t xml:space="preserve"> </w:t>
            </w:r>
            <w:r w:rsidRPr="0016404E">
              <w:rPr>
                <w:kern w:val="24"/>
              </w:rPr>
              <w:t>адсорбента</w:t>
            </w:r>
            <w:r w:rsidR="009861CE" w:rsidRPr="0016404E">
              <w:rPr>
                <w:kern w:val="24"/>
              </w:rPr>
              <w:t xml:space="preserve"> </w:t>
            </w:r>
          </w:p>
        </w:tc>
        <w:tc>
          <w:tcPr>
            <w:tcW w:w="4627" w:type="dxa"/>
            <w:shd w:val="clear" w:color="auto" w:fill="auto"/>
            <w:tcMar>
              <w:top w:w="28" w:type="dxa"/>
              <w:left w:w="57" w:type="dxa"/>
              <w:bottom w:w="28" w:type="dxa"/>
              <w:right w:w="57" w:type="dxa"/>
            </w:tcMar>
            <w:vAlign w:val="center"/>
          </w:tcPr>
          <w:p w14:paraId="3BE6D5DA" w14:textId="77777777" w:rsidR="007115FB" w:rsidRPr="0016404E" w:rsidRDefault="007115FB" w:rsidP="007115FB">
            <w:pPr>
              <w:shd w:val="clear" w:color="auto" w:fill="FFFFFF"/>
              <w:spacing w:before="0" w:after="0"/>
              <w:ind w:firstLine="0"/>
              <w:jc w:val="center"/>
              <w:rPr>
                <w:kern w:val="24"/>
              </w:rPr>
            </w:pPr>
            <w:r w:rsidRPr="0016404E">
              <w:rPr>
                <w:kern w:val="24"/>
              </w:rPr>
              <w:t>Ароматические</w:t>
            </w:r>
            <w:r w:rsidR="009861CE" w:rsidRPr="0016404E">
              <w:rPr>
                <w:kern w:val="24"/>
              </w:rPr>
              <w:t xml:space="preserve"> </w:t>
            </w:r>
            <w:r w:rsidRPr="0016404E">
              <w:rPr>
                <w:kern w:val="24"/>
              </w:rPr>
              <w:t>органические</w:t>
            </w:r>
            <w:r w:rsidR="009861CE" w:rsidRPr="0016404E">
              <w:rPr>
                <w:kern w:val="24"/>
              </w:rPr>
              <w:t xml:space="preserve"> </w:t>
            </w:r>
            <w:r w:rsidRPr="0016404E">
              <w:rPr>
                <w:kern w:val="24"/>
              </w:rPr>
              <w:t>вещества,</w:t>
            </w:r>
            <w:r w:rsidR="009861CE" w:rsidRPr="0016404E">
              <w:rPr>
                <w:kern w:val="24"/>
              </w:rPr>
              <w:t xml:space="preserve"> </w:t>
            </w:r>
            <w:r w:rsidRPr="0016404E">
              <w:rPr>
                <w:kern w:val="24"/>
              </w:rPr>
              <w:t>нефтепродукты</w:t>
            </w:r>
            <w:r w:rsidR="009861CE" w:rsidRPr="0016404E">
              <w:rPr>
                <w:kern w:val="24"/>
              </w:rPr>
              <w:t xml:space="preserve"> </w:t>
            </w:r>
            <w:r w:rsidRPr="0016404E">
              <w:rPr>
                <w:kern w:val="24"/>
              </w:rPr>
              <w:t>&lt;</w:t>
            </w:r>
            <w:r w:rsidR="009861CE" w:rsidRPr="0016404E">
              <w:rPr>
                <w:kern w:val="24"/>
              </w:rPr>
              <w:t xml:space="preserve"> </w:t>
            </w:r>
            <w:r w:rsidRPr="0016404E">
              <w:rPr>
                <w:kern w:val="24"/>
              </w:rPr>
              <w:t>1</w:t>
            </w:r>
            <w:r w:rsidR="009861CE" w:rsidRPr="0016404E">
              <w:rPr>
                <w:kern w:val="24"/>
              </w:rPr>
              <w:t xml:space="preserve"> </w:t>
            </w:r>
            <w:r w:rsidRPr="0016404E">
              <w:rPr>
                <w:kern w:val="24"/>
              </w:rPr>
              <w:t>мг/</w:t>
            </w:r>
            <w:r w:rsidRPr="0016404E">
              <w:rPr>
                <w:rFonts w:eastAsiaTheme="minorHAnsi"/>
                <w:lang w:eastAsia="en-US"/>
              </w:rPr>
              <w:t>дм</w:t>
            </w:r>
            <w:r w:rsidRPr="0016404E">
              <w:rPr>
                <w:rFonts w:eastAsiaTheme="minorHAnsi"/>
                <w:vertAlign w:val="superscript"/>
                <w:lang w:eastAsia="en-US"/>
              </w:rPr>
              <w:t>3</w:t>
            </w:r>
            <w:r w:rsidRPr="0016404E">
              <w:rPr>
                <w:kern w:val="24"/>
              </w:rPr>
              <w:t>,</w:t>
            </w:r>
            <w:r w:rsidR="009861CE" w:rsidRPr="0016404E">
              <w:rPr>
                <w:kern w:val="24"/>
              </w:rPr>
              <w:t xml:space="preserve"> </w:t>
            </w:r>
            <w:r w:rsidRPr="0016404E">
              <w:rPr>
                <w:kern w:val="24"/>
              </w:rPr>
              <w:t>азот</w:t>
            </w:r>
            <w:r w:rsidR="009861CE" w:rsidRPr="0016404E">
              <w:rPr>
                <w:kern w:val="24"/>
              </w:rPr>
              <w:t xml:space="preserve"> </w:t>
            </w:r>
            <w:r w:rsidRPr="0016404E">
              <w:rPr>
                <w:kern w:val="24"/>
              </w:rPr>
              <w:t>аммонийный,</w:t>
            </w:r>
            <w:r w:rsidR="009861CE" w:rsidRPr="0016404E">
              <w:rPr>
                <w:kern w:val="24"/>
              </w:rPr>
              <w:t xml:space="preserve"> </w:t>
            </w:r>
            <w:r w:rsidRPr="0016404E">
              <w:rPr>
                <w:kern w:val="24"/>
              </w:rPr>
              <w:t>фенолы,</w:t>
            </w:r>
            <w:r w:rsidR="009861CE" w:rsidRPr="0016404E">
              <w:rPr>
                <w:kern w:val="24"/>
              </w:rPr>
              <w:t xml:space="preserve"> </w:t>
            </w:r>
            <w:r w:rsidRPr="0016404E">
              <w:rPr>
                <w:kern w:val="24"/>
              </w:rPr>
              <w:t>пестициды,</w:t>
            </w:r>
            <w:r w:rsidR="009861CE" w:rsidRPr="0016404E">
              <w:rPr>
                <w:kern w:val="24"/>
              </w:rPr>
              <w:t xml:space="preserve"> </w:t>
            </w:r>
            <w:r w:rsidRPr="0016404E">
              <w:rPr>
                <w:kern w:val="24"/>
              </w:rPr>
              <w:t>ПАВ,</w:t>
            </w:r>
            <w:r w:rsidR="009861CE" w:rsidRPr="0016404E">
              <w:rPr>
                <w:kern w:val="24"/>
              </w:rPr>
              <w:t xml:space="preserve"> </w:t>
            </w:r>
            <w:r w:rsidRPr="0016404E">
              <w:rPr>
                <w:kern w:val="24"/>
              </w:rPr>
              <w:t>диоксины,</w:t>
            </w:r>
            <w:r w:rsidR="009861CE" w:rsidRPr="0016404E">
              <w:rPr>
                <w:kern w:val="24"/>
              </w:rPr>
              <w:t xml:space="preserve"> </w:t>
            </w:r>
            <w:r w:rsidRPr="0016404E">
              <w:rPr>
                <w:kern w:val="24"/>
              </w:rPr>
              <w:t>хлорорганические</w:t>
            </w:r>
            <w:r w:rsidR="009861CE" w:rsidRPr="0016404E">
              <w:rPr>
                <w:kern w:val="24"/>
              </w:rPr>
              <w:t xml:space="preserve"> </w:t>
            </w:r>
            <w:r w:rsidRPr="0016404E">
              <w:rPr>
                <w:kern w:val="24"/>
              </w:rPr>
              <w:t>соединения;</w:t>
            </w:r>
            <w:r w:rsidR="009861CE" w:rsidRPr="0016404E">
              <w:rPr>
                <w:kern w:val="24"/>
              </w:rPr>
              <w:t xml:space="preserve"> </w:t>
            </w:r>
            <w:r w:rsidRPr="0016404E">
              <w:rPr>
                <w:kern w:val="24"/>
              </w:rPr>
              <w:t>М</w:t>
            </w:r>
            <w:r w:rsidR="009861CE" w:rsidRPr="0016404E">
              <w:rPr>
                <w:kern w:val="24"/>
              </w:rPr>
              <w:t xml:space="preserve"> </w:t>
            </w:r>
            <w:r w:rsidRPr="0016404E">
              <w:rPr>
                <w:kern w:val="24"/>
              </w:rPr>
              <w:t>&lt;</w:t>
            </w:r>
            <w:r w:rsidR="00D942EE" w:rsidRPr="0016404E">
              <w:rPr>
                <w:kern w:val="24"/>
              </w:rPr>
              <w:t xml:space="preserve"> </w:t>
            </w:r>
            <w:r w:rsidRPr="0016404E">
              <w:rPr>
                <w:kern w:val="24"/>
              </w:rPr>
              <w:t>10</w:t>
            </w:r>
            <w:r w:rsidR="009861CE" w:rsidRPr="0016404E">
              <w:rPr>
                <w:kern w:val="24"/>
              </w:rPr>
              <w:t xml:space="preserve"> </w:t>
            </w:r>
            <w:r w:rsidRPr="0016404E">
              <w:rPr>
                <w:kern w:val="24"/>
              </w:rPr>
              <w:t>мг/</w:t>
            </w:r>
            <w:r w:rsidR="009861CE" w:rsidRPr="0016404E">
              <w:rPr>
                <w:rFonts w:eastAsiaTheme="minorHAnsi"/>
                <w:lang w:eastAsia="en-US"/>
              </w:rPr>
              <w:t xml:space="preserve"> </w:t>
            </w:r>
            <w:r w:rsidRPr="0016404E">
              <w:rPr>
                <w:rFonts w:eastAsiaTheme="minorHAnsi"/>
                <w:lang w:eastAsia="en-US"/>
              </w:rPr>
              <w:t>дм</w:t>
            </w:r>
            <w:r w:rsidRPr="0016404E">
              <w:rPr>
                <w:rFonts w:eastAsiaTheme="minorHAnsi"/>
                <w:vertAlign w:val="superscript"/>
                <w:lang w:eastAsia="en-US"/>
              </w:rPr>
              <w:t>3</w:t>
            </w:r>
            <w:r w:rsidRPr="0016404E">
              <w:rPr>
                <w:kern w:val="24"/>
              </w:rPr>
              <w:t>,</w:t>
            </w:r>
            <w:r w:rsidR="009861CE" w:rsidRPr="0016404E">
              <w:rPr>
                <w:kern w:val="24"/>
              </w:rPr>
              <w:t xml:space="preserve"> </w:t>
            </w:r>
            <w:r w:rsidRPr="0016404E">
              <w:rPr>
                <w:kern w:val="24"/>
              </w:rPr>
              <w:t>Ц</w:t>
            </w:r>
            <w:r w:rsidR="00D942EE" w:rsidRPr="0016404E">
              <w:rPr>
                <w:kern w:val="24"/>
              </w:rPr>
              <w:t xml:space="preserve"> </w:t>
            </w:r>
            <w:r w:rsidRPr="0016404E">
              <w:rPr>
                <w:kern w:val="24"/>
              </w:rPr>
              <w:t>&lt;</w:t>
            </w:r>
            <w:r w:rsidR="009861CE" w:rsidRPr="0016404E">
              <w:rPr>
                <w:kern w:val="24"/>
              </w:rPr>
              <w:t xml:space="preserve"> </w:t>
            </w:r>
            <w:r w:rsidRPr="0016404E">
              <w:rPr>
                <w:kern w:val="24"/>
              </w:rPr>
              <w:t>20</w:t>
            </w:r>
            <w:r w:rsidR="00D942EE" w:rsidRPr="0016404E">
              <w:t xml:space="preserve">° </w:t>
            </w:r>
            <w:r w:rsidRPr="0016404E">
              <w:rPr>
                <w:kern w:val="24"/>
              </w:rPr>
              <w:t>ПКШ</w:t>
            </w:r>
          </w:p>
        </w:tc>
        <w:tc>
          <w:tcPr>
            <w:tcW w:w="1343" w:type="dxa"/>
            <w:shd w:val="clear" w:color="auto" w:fill="auto"/>
            <w:tcMar>
              <w:top w:w="28" w:type="dxa"/>
              <w:left w:w="57" w:type="dxa"/>
              <w:bottom w:w="28" w:type="dxa"/>
              <w:right w:w="57" w:type="dxa"/>
            </w:tcMar>
            <w:vAlign w:val="center"/>
          </w:tcPr>
          <w:p w14:paraId="21A6D70D" w14:textId="77777777" w:rsidR="007115FB" w:rsidRPr="0016404E" w:rsidRDefault="007115FB" w:rsidP="007115FB">
            <w:pPr>
              <w:shd w:val="clear" w:color="auto" w:fill="FFFFFF"/>
              <w:spacing w:before="0" w:after="0"/>
              <w:ind w:firstLine="0"/>
              <w:jc w:val="center"/>
              <w:rPr>
                <w:kern w:val="24"/>
              </w:rPr>
            </w:pPr>
            <w:proofErr w:type="spellStart"/>
            <w:r w:rsidRPr="0016404E">
              <w:rPr>
                <w:kern w:val="24"/>
              </w:rPr>
              <w:t>СрГУ</w:t>
            </w:r>
            <w:proofErr w:type="spellEnd"/>
          </w:p>
        </w:tc>
      </w:tr>
      <w:tr w:rsidR="008A475C" w:rsidRPr="0016404E" w14:paraId="2907420D"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206814CF" w14:textId="77777777" w:rsidR="00336770" w:rsidRPr="0016404E" w:rsidRDefault="00336770" w:rsidP="00336770">
            <w:pPr>
              <w:shd w:val="clear" w:color="auto" w:fill="FFFFFF"/>
              <w:spacing w:before="0" w:after="0"/>
              <w:ind w:firstLine="0"/>
              <w:jc w:val="left"/>
              <w:rPr>
                <w:kern w:val="24"/>
              </w:rPr>
            </w:pPr>
            <w:r w:rsidRPr="0016404E">
              <w:rPr>
                <w:kern w:val="24"/>
              </w:rPr>
              <w:t>Сорбция</w:t>
            </w:r>
            <w:r w:rsidR="009861CE" w:rsidRPr="0016404E">
              <w:rPr>
                <w:kern w:val="24"/>
              </w:rPr>
              <w:t xml:space="preserve"> </w:t>
            </w:r>
            <w:r w:rsidRPr="0016404E">
              <w:rPr>
                <w:kern w:val="24"/>
              </w:rPr>
              <w:t>с</w:t>
            </w:r>
            <w:r w:rsidR="009861CE" w:rsidRPr="0016404E">
              <w:rPr>
                <w:kern w:val="24"/>
              </w:rPr>
              <w:t xml:space="preserve"> </w:t>
            </w:r>
            <w:r w:rsidRPr="0016404E">
              <w:rPr>
                <w:kern w:val="24"/>
              </w:rPr>
              <w:t>вводом</w:t>
            </w:r>
            <w:r w:rsidR="009861CE" w:rsidRPr="0016404E">
              <w:rPr>
                <w:kern w:val="24"/>
              </w:rPr>
              <w:t xml:space="preserve"> </w:t>
            </w:r>
            <w:proofErr w:type="spellStart"/>
            <w:r w:rsidRPr="0016404E">
              <w:rPr>
                <w:kern w:val="24"/>
              </w:rPr>
              <w:t>мелкогранульных</w:t>
            </w:r>
            <w:proofErr w:type="spellEnd"/>
            <w:r w:rsidR="009861CE" w:rsidRPr="0016404E">
              <w:rPr>
                <w:kern w:val="24"/>
              </w:rPr>
              <w:t xml:space="preserve"> </w:t>
            </w:r>
            <w:r w:rsidRPr="0016404E">
              <w:rPr>
                <w:kern w:val="24"/>
              </w:rPr>
              <w:t>или</w:t>
            </w:r>
            <w:r w:rsidR="009861CE" w:rsidRPr="0016404E">
              <w:rPr>
                <w:kern w:val="24"/>
              </w:rPr>
              <w:t xml:space="preserve"> </w:t>
            </w:r>
            <w:r w:rsidRPr="0016404E">
              <w:rPr>
                <w:kern w:val="24"/>
              </w:rPr>
              <w:t>порошковых</w:t>
            </w:r>
            <w:r w:rsidR="009861CE" w:rsidRPr="0016404E">
              <w:rPr>
                <w:kern w:val="24"/>
              </w:rPr>
              <w:t xml:space="preserve"> </w:t>
            </w:r>
            <w:r w:rsidRPr="0016404E">
              <w:rPr>
                <w:kern w:val="24"/>
              </w:rPr>
              <w:t>сорбентов</w:t>
            </w:r>
            <w:r w:rsidR="009861CE" w:rsidRPr="0016404E">
              <w:rPr>
                <w:kern w:val="24"/>
              </w:rPr>
              <w:t xml:space="preserve"> </w:t>
            </w:r>
            <w:r w:rsidRPr="0016404E">
              <w:rPr>
                <w:kern w:val="24"/>
              </w:rPr>
              <w:t>в</w:t>
            </w:r>
            <w:r w:rsidR="009861CE" w:rsidRPr="0016404E">
              <w:rPr>
                <w:kern w:val="24"/>
              </w:rPr>
              <w:t xml:space="preserve"> </w:t>
            </w:r>
            <w:r w:rsidRPr="0016404E">
              <w:rPr>
                <w:kern w:val="24"/>
              </w:rPr>
              <w:t>очищаемую</w:t>
            </w:r>
            <w:r w:rsidR="009861CE" w:rsidRPr="0016404E">
              <w:rPr>
                <w:kern w:val="24"/>
              </w:rPr>
              <w:t xml:space="preserve"> </w:t>
            </w:r>
            <w:r w:rsidRPr="0016404E">
              <w:rPr>
                <w:kern w:val="24"/>
              </w:rPr>
              <w:t>воду</w:t>
            </w:r>
            <w:r w:rsidR="009861CE" w:rsidRPr="0016404E">
              <w:rPr>
                <w:kern w:val="24"/>
              </w:rPr>
              <w:t xml:space="preserve"> </w:t>
            </w:r>
          </w:p>
        </w:tc>
        <w:tc>
          <w:tcPr>
            <w:tcW w:w="4627" w:type="dxa"/>
            <w:shd w:val="clear" w:color="auto" w:fill="auto"/>
            <w:tcMar>
              <w:top w:w="28" w:type="dxa"/>
              <w:left w:w="57" w:type="dxa"/>
              <w:bottom w:w="28" w:type="dxa"/>
              <w:right w:w="57" w:type="dxa"/>
            </w:tcMar>
            <w:vAlign w:val="center"/>
          </w:tcPr>
          <w:p w14:paraId="53F31939" w14:textId="77777777" w:rsidR="00336770" w:rsidRPr="0016404E" w:rsidRDefault="00336770" w:rsidP="00336770">
            <w:pPr>
              <w:shd w:val="clear" w:color="auto" w:fill="FFFFFF"/>
              <w:spacing w:before="0" w:after="0"/>
              <w:ind w:firstLine="0"/>
              <w:jc w:val="center"/>
              <w:rPr>
                <w:kern w:val="24"/>
              </w:rPr>
            </w:pPr>
            <w:r w:rsidRPr="0016404E">
              <w:rPr>
                <w:kern w:val="24"/>
              </w:rPr>
              <w:t>Неприятные</w:t>
            </w:r>
            <w:r w:rsidR="009861CE" w:rsidRPr="0016404E">
              <w:rPr>
                <w:kern w:val="24"/>
              </w:rPr>
              <w:t xml:space="preserve"> </w:t>
            </w:r>
            <w:r w:rsidRPr="0016404E">
              <w:rPr>
                <w:kern w:val="24"/>
              </w:rPr>
              <w:t>привкусы</w:t>
            </w:r>
            <w:r w:rsidR="009861CE" w:rsidRPr="0016404E">
              <w:rPr>
                <w:kern w:val="24"/>
              </w:rPr>
              <w:t xml:space="preserve"> </w:t>
            </w:r>
            <w:r w:rsidRPr="0016404E">
              <w:rPr>
                <w:kern w:val="24"/>
              </w:rPr>
              <w:t>и</w:t>
            </w:r>
            <w:r w:rsidR="009861CE" w:rsidRPr="0016404E">
              <w:rPr>
                <w:kern w:val="24"/>
              </w:rPr>
              <w:t xml:space="preserve"> </w:t>
            </w:r>
            <w:r w:rsidRPr="0016404E">
              <w:rPr>
                <w:kern w:val="24"/>
              </w:rPr>
              <w:t>запахи;</w:t>
            </w:r>
            <w:r w:rsidR="009861CE" w:rsidRPr="0016404E">
              <w:rPr>
                <w:kern w:val="24"/>
              </w:rPr>
              <w:t xml:space="preserve"> </w:t>
            </w:r>
            <w:r w:rsidRPr="0016404E">
              <w:rPr>
                <w:kern w:val="24"/>
              </w:rPr>
              <w:t>азот</w:t>
            </w:r>
            <w:r w:rsidR="009861CE" w:rsidRPr="0016404E">
              <w:rPr>
                <w:kern w:val="24"/>
              </w:rPr>
              <w:t xml:space="preserve"> </w:t>
            </w:r>
            <w:r w:rsidRPr="0016404E">
              <w:rPr>
                <w:kern w:val="24"/>
              </w:rPr>
              <w:t>аммонийный,</w:t>
            </w:r>
            <w:r w:rsidR="009861CE" w:rsidRPr="0016404E">
              <w:rPr>
                <w:kern w:val="24"/>
              </w:rPr>
              <w:t xml:space="preserve"> </w:t>
            </w:r>
            <w:r w:rsidRPr="0016404E">
              <w:rPr>
                <w:kern w:val="24"/>
              </w:rPr>
              <w:t>нефтепродукты,</w:t>
            </w:r>
            <w:r w:rsidR="009861CE" w:rsidRPr="0016404E">
              <w:rPr>
                <w:kern w:val="24"/>
              </w:rPr>
              <w:t xml:space="preserve"> </w:t>
            </w:r>
            <w:r w:rsidRPr="0016404E">
              <w:rPr>
                <w:kern w:val="24"/>
              </w:rPr>
              <w:t>ПАВ,</w:t>
            </w:r>
            <w:r w:rsidR="009861CE" w:rsidRPr="0016404E">
              <w:rPr>
                <w:kern w:val="24"/>
              </w:rPr>
              <w:t xml:space="preserve"> </w:t>
            </w:r>
            <w:r w:rsidRPr="0016404E">
              <w:rPr>
                <w:kern w:val="24"/>
              </w:rPr>
              <w:t>пестициды</w:t>
            </w:r>
          </w:p>
        </w:tc>
        <w:tc>
          <w:tcPr>
            <w:tcW w:w="1343" w:type="dxa"/>
            <w:shd w:val="clear" w:color="auto" w:fill="auto"/>
            <w:tcMar>
              <w:top w:w="28" w:type="dxa"/>
              <w:left w:w="57" w:type="dxa"/>
              <w:bottom w:w="28" w:type="dxa"/>
              <w:right w:w="57" w:type="dxa"/>
            </w:tcMar>
            <w:vAlign w:val="center"/>
          </w:tcPr>
          <w:p w14:paraId="301B793F" w14:textId="77777777" w:rsidR="00336770" w:rsidRPr="0016404E" w:rsidRDefault="00336770" w:rsidP="00336770">
            <w:pPr>
              <w:shd w:val="clear" w:color="auto" w:fill="FFFFFF"/>
              <w:spacing w:before="0" w:after="0"/>
              <w:ind w:firstLine="0"/>
              <w:jc w:val="center"/>
              <w:rPr>
                <w:kern w:val="24"/>
              </w:rPr>
            </w:pPr>
            <w:proofErr w:type="spellStart"/>
            <w:r w:rsidRPr="0016404E">
              <w:rPr>
                <w:kern w:val="24"/>
              </w:rPr>
              <w:t>СрПУ</w:t>
            </w:r>
            <w:proofErr w:type="spellEnd"/>
          </w:p>
        </w:tc>
      </w:tr>
      <w:tr w:rsidR="008A475C" w:rsidRPr="0016404E" w14:paraId="7AAF863E"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167DB03C" w14:textId="77777777" w:rsidR="00336770" w:rsidRPr="0016404E" w:rsidRDefault="00336770" w:rsidP="00336770">
            <w:pPr>
              <w:shd w:val="clear" w:color="auto" w:fill="FFFFFF"/>
              <w:spacing w:before="0" w:after="0"/>
              <w:ind w:firstLine="0"/>
              <w:jc w:val="left"/>
              <w:rPr>
                <w:kern w:val="24"/>
              </w:rPr>
            </w:pPr>
            <w:r w:rsidRPr="0016404E">
              <w:rPr>
                <w:kern w:val="24"/>
              </w:rPr>
              <w:t>Стабилизационная</w:t>
            </w:r>
            <w:r w:rsidR="009861CE" w:rsidRPr="0016404E">
              <w:rPr>
                <w:kern w:val="24"/>
              </w:rPr>
              <w:t xml:space="preserve"> </w:t>
            </w:r>
            <w:proofErr w:type="spellStart"/>
            <w:r w:rsidRPr="0016404E">
              <w:rPr>
                <w:kern w:val="24"/>
              </w:rPr>
              <w:t>реагентная</w:t>
            </w:r>
            <w:proofErr w:type="spellEnd"/>
            <w:r w:rsidR="009861CE" w:rsidRPr="0016404E">
              <w:rPr>
                <w:kern w:val="24"/>
              </w:rPr>
              <w:t xml:space="preserve"> </w:t>
            </w:r>
            <w:r w:rsidRPr="0016404E">
              <w:rPr>
                <w:kern w:val="24"/>
              </w:rPr>
              <w:t>обработка</w:t>
            </w:r>
            <w:r w:rsidR="009861CE" w:rsidRPr="0016404E">
              <w:rPr>
                <w:kern w:val="24"/>
              </w:rPr>
              <w:t xml:space="preserve"> </w:t>
            </w:r>
          </w:p>
        </w:tc>
        <w:tc>
          <w:tcPr>
            <w:tcW w:w="4627" w:type="dxa"/>
            <w:shd w:val="clear" w:color="auto" w:fill="auto"/>
            <w:tcMar>
              <w:top w:w="28" w:type="dxa"/>
              <w:left w:w="57" w:type="dxa"/>
              <w:bottom w:w="28" w:type="dxa"/>
              <w:right w:w="57" w:type="dxa"/>
            </w:tcMar>
            <w:vAlign w:val="center"/>
          </w:tcPr>
          <w:p w14:paraId="6EDEBA85" w14:textId="77777777" w:rsidR="00963C94" w:rsidRPr="0016404E" w:rsidRDefault="00336770" w:rsidP="00336770">
            <w:pPr>
              <w:shd w:val="clear" w:color="auto" w:fill="FFFFFF"/>
              <w:spacing w:before="0" w:after="0"/>
              <w:ind w:firstLine="0"/>
              <w:jc w:val="center"/>
              <w:rPr>
                <w:kern w:val="24"/>
              </w:rPr>
            </w:pPr>
            <w:r w:rsidRPr="0016404E">
              <w:rPr>
                <w:kern w:val="24"/>
              </w:rPr>
              <w:t>При</w:t>
            </w:r>
            <w:r w:rsidR="009861CE" w:rsidRPr="0016404E">
              <w:rPr>
                <w:kern w:val="24"/>
              </w:rPr>
              <w:t xml:space="preserve"> </w:t>
            </w:r>
            <w:r w:rsidRPr="0016404E">
              <w:rPr>
                <w:kern w:val="24"/>
              </w:rPr>
              <w:t>индексе</w:t>
            </w:r>
            <w:r w:rsidR="009861CE" w:rsidRPr="0016404E">
              <w:rPr>
                <w:kern w:val="24"/>
              </w:rPr>
              <w:t xml:space="preserve"> </w:t>
            </w:r>
            <w:proofErr w:type="spellStart"/>
            <w:r w:rsidRPr="0016404E">
              <w:rPr>
                <w:kern w:val="24"/>
              </w:rPr>
              <w:t>Ланжелье</w:t>
            </w:r>
            <w:proofErr w:type="spellEnd"/>
            <w:r w:rsidR="009861CE" w:rsidRPr="0016404E">
              <w:rPr>
                <w:kern w:val="24"/>
              </w:rPr>
              <w:t xml:space="preserve"> </w:t>
            </w:r>
            <w:r w:rsidRPr="0016404E">
              <w:rPr>
                <w:kern w:val="24"/>
              </w:rPr>
              <w:t>IL</w:t>
            </w:r>
            <w:r w:rsidR="009861CE" w:rsidRPr="0016404E">
              <w:rPr>
                <w:kern w:val="24"/>
              </w:rPr>
              <w:t xml:space="preserve"> </w:t>
            </w:r>
            <w:r w:rsidRPr="0016404E">
              <w:rPr>
                <w:kern w:val="24"/>
              </w:rPr>
              <w:t>&gt;</w:t>
            </w:r>
            <w:r w:rsidR="009861CE" w:rsidRPr="0016404E">
              <w:rPr>
                <w:kern w:val="24"/>
              </w:rPr>
              <w:t xml:space="preserve"> </w:t>
            </w:r>
            <w:r w:rsidRPr="0016404E">
              <w:rPr>
                <w:kern w:val="24"/>
              </w:rPr>
              <w:t>и</w:t>
            </w:r>
            <w:r w:rsidR="009861CE" w:rsidRPr="0016404E">
              <w:rPr>
                <w:kern w:val="24"/>
              </w:rPr>
              <w:t xml:space="preserve"> </w:t>
            </w:r>
            <w:r w:rsidRPr="0016404E">
              <w:rPr>
                <w:kern w:val="24"/>
              </w:rPr>
              <w:t>&lt;</w:t>
            </w:r>
            <w:r w:rsidR="009861CE" w:rsidRPr="0016404E">
              <w:rPr>
                <w:kern w:val="24"/>
              </w:rPr>
              <w:t xml:space="preserve"> </w:t>
            </w:r>
            <w:r w:rsidRPr="0016404E">
              <w:rPr>
                <w:kern w:val="24"/>
              </w:rPr>
              <w:t>0;</w:t>
            </w:r>
            <w:r w:rsidR="009861CE" w:rsidRPr="0016404E">
              <w:rPr>
                <w:kern w:val="24"/>
              </w:rPr>
              <w:t xml:space="preserve"> </w:t>
            </w:r>
            <w:r w:rsidRPr="0016404E">
              <w:rPr>
                <w:kern w:val="24"/>
              </w:rPr>
              <w:t>при</w:t>
            </w:r>
            <w:r w:rsidR="009861CE" w:rsidRPr="0016404E">
              <w:rPr>
                <w:kern w:val="24"/>
              </w:rPr>
              <w:t xml:space="preserve"> </w:t>
            </w:r>
            <w:r w:rsidRPr="0016404E">
              <w:rPr>
                <w:kern w:val="24"/>
              </w:rPr>
              <w:t>показателе</w:t>
            </w:r>
            <w:r w:rsidR="009861CE" w:rsidRPr="0016404E">
              <w:rPr>
                <w:kern w:val="24"/>
              </w:rPr>
              <w:t xml:space="preserve"> </w:t>
            </w:r>
            <w:r w:rsidRPr="0016404E">
              <w:rPr>
                <w:kern w:val="24"/>
              </w:rPr>
              <w:t>стабильности</w:t>
            </w:r>
            <w:r w:rsidR="009861CE" w:rsidRPr="0016404E">
              <w:rPr>
                <w:kern w:val="24"/>
              </w:rPr>
              <w:t xml:space="preserve"> </w:t>
            </w:r>
            <w:proofErr w:type="spellStart"/>
            <w:r w:rsidRPr="0016404E">
              <w:rPr>
                <w:kern w:val="24"/>
              </w:rPr>
              <w:t>Пс</w:t>
            </w:r>
            <w:proofErr w:type="spellEnd"/>
            <w:r w:rsidR="009861CE" w:rsidRPr="0016404E">
              <w:rPr>
                <w:kern w:val="24"/>
              </w:rPr>
              <w:t xml:space="preserve"> </w:t>
            </w:r>
            <w:r w:rsidRPr="0016404E">
              <w:rPr>
                <w:kern w:val="24"/>
              </w:rPr>
              <w:t>&gt;</w:t>
            </w:r>
            <w:r w:rsidR="009861CE" w:rsidRPr="0016404E">
              <w:rPr>
                <w:kern w:val="24"/>
              </w:rPr>
              <w:t xml:space="preserve"> </w:t>
            </w:r>
            <w:r w:rsidRPr="0016404E">
              <w:rPr>
                <w:kern w:val="24"/>
              </w:rPr>
              <w:t>1;</w:t>
            </w:r>
            <w:r w:rsidR="009861CE" w:rsidRPr="0016404E">
              <w:rPr>
                <w:kern w:val="24"/>
              </w:rPr>
              <w:t xml:space="preserve"> </w:t>
            </w:r>
            <w:r w:rsidRPr="0016404E">
              <w:rPr>
                <w:kern w:val="24"/>
              </w:rPr>
              <w:t>при</w:t>
            </w:r>
            <w:r w:rsidR="009861CE" w:rsidRPr="0016404E">
              <w:rPr>
                <w:kern w:val="24"/>
              </w:rPr>
              <w:t xml:space="preserve"> </w:t>
            </w:r>
            <w:r w:rsidRPr="0016404E">
              <w:rPr>
                <w:kern w:val="24"/>
              </w:rPr>
              <w:t>показателе</w:t>
            </w:r>
            <w:r w:rsidR="009861CE" w:rsidRPr="0016404E">
              <w:rPr>
                <w:kern w:val="24"/>
              </w:rPr>
              <w:t xml:space="preserve"> </w:t>
            </w:r>
            <w:r w:rsidRPr="0016404E">
              <w:rPr>
                <w:kern w:val="24"/>
              </w:rPr>
              <w:t>коррозионной</w:t>
            </w:r>
            <w:r w:rsidR="009861CE" w:rsidRPr="0016404E">
              <w:rPr>
                <w:kern w:val="24"/>
              </w:rPr>
              <w:t xml:space="preserve"> </w:t>
            </w:r>
            <w:r w:rsidRPr="0016404E">
              <w:rPr>
                <w:kern w:val="24"/>
              </w:rPr>
              <w:t>активности</w:t>
            </w:r>
            <w:r w:rsidR="009861CE" w:rsidRPr="0016404E">
              <w:rPr>
                <w:kern w:val="24"/>
              </w:rPr>
              <w:t xml:space="preserve"> </w:t>
            </w:r>
          </w:p>
          <w:p w14:paraId="71A68084" w14:textId="77777777" w:rsidR="00336770" w:rsidRPr="0016404E" w:rsidRDefault="00336770" w:rsidP="00336770">
            <w:pPr>
              <w:shd w:val="clear" w:color="auto" w:fill="FFFFFF"/>
              <w:spacing w:before="0" w:after="0"/>
              <w:ind w:firstLine="0"/>
              <w:jc w:val="center"/>
              <w:rPr>
                <w:kern w:val="24"/>
              </w:rPr>
            </w:pPr>
            <w:proofErr w:type="spellStart"/>
            <w:r w:rsidRPr="0016404E">
              <w:rPr>
                <w:kern w:val="24"/>
              </w:rPr>
              <w:t>Пк</w:t>
            </w:r>
            <w:proofErr w:type="spellEnd"/>
            <w:r w:rsidR="009861CE" w:rsidRPr="0016404E">
              <w:rPr>
                <w:kern w:val="24"/>
              </w:rPr>
              <w:t xml:space="preserve"> </w:t>
            </w:r>
            <w:r w:rsidRPr="0016404E">
              <w:rPr>
                <w:kern w:val="24"/>
              </w:rPr>
              <w:t>&gt;</w:t>
            </w:r>
            <w:r w:rsidR="009861CE" w:rsidRPr="0016404E">
              <w:rPr>
                <w:kern w:val="24"/>
              </w:rPr>
              <w:t xml:space="preserve"> </w:t>
            </w:r>
            <w:r w:rsidRPr="0016404E">
              <w:rPr>
                <w:kern w:val="24"/>
              </w:rPr>
              <w:t>0,35</w:t>
            </w:r>
            <w:r w:rsidR="009861CE" w:rsidRPr="0016404E">
              <w:rPr>
                <w:kern w:val="24"/>
              </w:rPr>
              <w:t xml:space="preserve"> </w:t>
            </w:r>
            <w:r w:rsidRPr="0016404E">
              <w:rPr>
                <w:kern w:val="24"/>
              </w:rPr>
              <w:t>(при</w:t>
            </w:r>
            <w:r w:rsidR="009861CE" w:rsidRPr="0016404E">
              <w:rPr>
                <w:kern w:val="24"/>
              </w:rPr>
              <w:t xml:space="preserve"> </w:t>
            </w:r>
            <w:r w:rsidRPr="0016404E">
              <w:rPr>
                <w:i/>
                <w:kern w:val="24"/>
              </w:rPr>
              <w:t>t</w:t>
            </w:r>
            <w:r w:rsidR="009861CE" w:rsidRPr="0016404E">
              <w:rPr>
                <w:kern w:val="24"/>
              </w:rPr>
              <w:t xml:space="preserve"> </w:t>
            </w:r>
            <w:r w:rsidRPr="0016404E">
              <w:rPr>
                <w:kern w:val="24"/>
              </w:rPr>
              <w:t>=</w:t>
            </w:r>
            <w:r w:rsidR="009861CE" w:rsidRPr="0016404E">
              <w:rPr>
                <w:kern w:val="24"/>
              </w:rPr>
              <w:t xml:space="preserve"> </w:t>
            </w:r>
            <w:r w:rsidRPr="0016404E">
              <w:rPr>
                <w:kern w:val="24"/>
              </w:rPr>
              <w:t>8</w:t>
            </w:r>
            <w:r w:rsidR="00D942EE" w:rsidRPr="0016404E">
              <w:rPr>
                <w:kern w:val="24"/>
              </w:rPr>
              <w:t xml:space="preserve"> °С</w:t>
            </w:r>
            <w:r w:rsidR="00D942EE" w:rsidRPr="0016404E">
              <w:t xml:space="preserve"> – </w:t>
            </w:r>
            <w:r w:rsidRPr="0016404E">
              <w:rPr>
                <w:kern w:val="24"/>
              </w:rPr>
              <w:t>25</w:t>
            </w:r>
            <w:r w:rsidR="009861CE" w:rsidRPr="0016404E">
              <w:rPr>
                <w:kern w:val="24"/>
              </w:rPr>
              <w:t xml:space="preserve"> </w:t>
            </w:r>
            <w:r w:rsidRPr="0016404E">
              <w:rPr>
                <w:kern w:val="24"/>
              </w:rPr>
              <w:t>°С)</w:t>
            </w:r>
          </w:p>
        </w:tc>
        <w:tc>
          <w:tcPr>
            <w:tcW w:w="1343" w:type="dxa"/>
            <w:shd w:val="clear" w:color="auto" w:fill="auto"/>
            <w:tcMar>
              <w:top w:w="28" w:type="dxa"/>
              <w:left w:w="57" w:type="dxa"/>
              <w:bottom w:w="28" w:type="dxa"/>
              <w:right w:w="57" w:type="dxa"/>
            </w:tcMar>
            <w:vAlign w:val="center"/>
          </w:tcPr>
          <w:p w14:paraId="1B9D4011" w14:textId="77777777" w:rsidR="00336770" w:rsidRPr="0016404E" w:rsidRDefault="00336770" w:rsidP="00336770">
            <w:pPr>
              <w:shd w:val="clear" w:color="auto" w:fill="FFFFFF"/>
              <w:spacing w:before="0" w:after="0"/>
              <w:ind w:firstLine="0"/>
              <w:jc w:val="center"/>
              <w:rPr>
                <w:kern w:val="24"/>
              </w:rPr>
            </w:pPr>
            <w:proofErr w:type="spellStart"/>
            <w:r w:rsidRPr="0016404E">
              <w:rPr>
                <w:kern w:val="24"/>
              </w:rPr>
              <w:t>СтР</w:t>
            </w:r>
            <w:proofErr w:type="spellEnd"/>
          </w:p>
        </w:tc>
      </w:tr>
      <w:tr w:rsidR="008A475C" w:rsidRPr="0016404E" w14:paraId="7A2E934A"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3ABDEFF6" w14:textId="77777777" w:rsidR="00336770" w:rsidRPr="0016404E" w:rsidRDefault="00336770" w:rsidP="00336770">
            <w:pPr>
              <w:shd w:val="clear" w:color="auto" w:fill="FFFFFF"/>
              <w:spacing w:before="0" w:after="0"/>
              <w:ind w:firstLine="0"/>
              <w:jc w:val="left"/>
              <w:rPr>
                <w:kern w:val="24"/>
              </w:rPr>
            </w:pPr>
            <w:r w:rsidRPr="0016404E">
              <w:rPr>
                <w:kern w:val="24"/>
              </w:rPr>
              <w:t>Стабилизационная</w:t>
            </w:r>
            <w:r w:rsidR="009861CE" w:rsidRPr="0016404E">
              <w:rPr>
                <w:kern w:val="24"/>
              </w:rPr>
              <w:t xml:space="preserve"> </w:t>
            </w:r>
            <w:r w:rsidRPr="0016404E">
              <w:rPr>
                <w:kern w:val="24"/>
              </w:rPr>
              <w:t>фильтрационная</w:t>
            </w:r>
            <w:r w:rsidR="009861CE" w:rsidRPr="0016404E">
              <w:rPr>
                <w:kern w:val="24"/>
              </w:rPr>
              <w:t xml:space="preserve"> </w:t>
            </w:r>
            <w:r w:rsidRPr="0016404E">
              <w:rPr>
                <w:kern w:val="24"/>
              </w:rPr>
              <w:t>обработка</w:t>
            </w:r>
            <w:r w:rsidR="009861CE" w:rsidRPr="0016404E">
              <w:rPr>
                <w:kern w:val="24"/>
              </w:rPr>
              <w:t xml:space="preserve"> </w:t>
            </w:r>
            <w:r w:rsidRPr="0016404E">
              <w:rPr>
                <w:kern w:val="24"/>
              </w:rPr>
              <w:t>воды</w:t>
            </w:r>
            <w:r w:rsidR="009861CE" w:rsidRPr="0016404E">
              <w:rPr>
                <w:kern w:val="24"/>
              </w:rPr>
              <w:t xml:space="preserve"> </w:t>
            </w:r>
          </w:p>
        </w:tc>
        <w:tc>
          <w:tcPr>
            <w:tcW w:w="4627" w:type="dxa"/>
            <w:shd w:val="clear" w:color="auto" w:fill="auto"/>
            <w:tcMar>
              <w:top w:w="28" w:type="dxa"/>
              <w:left w:w="57" w:type="dxa"/>
              <w:bottom w:w="28" w:type="dxa"/>
              <w:right w:w="57" w:type="dxa"/>
            </w:tcMar>
            <w:vAlign w:val="center"/>
          </w:tcPr>
          <w:p w14:paraId="23AB7886" w14:textId="77777777" w:rsidR="00336770" w:rsidRPr="0016404E" w:rsidRDefault="00963C94" w:rsidP="00963C94">
            <w:pPr>
              <w:shd w:val="clear" w:color="auto" w:fill="FFFFFF"/>
              <w:spacing w:before="0" w:after="0"/>
              <w:ind w:firstLine="0"/>
              <w:jc w:val="center"/>
              <w:rPr>
                <w:kern w:val="24"/>
              </w:rPr>
            </w:pPr>
            <w:r w:rsidRPr="0016404E">
              <w:rPr>
                <w:kern w:val="24"/>
              </w:rPr>
              <w:t>То же</w:t>
            </w:r>
            <w:r w:rsidR="009861CE" w:rsidRPr="0016404E">
              <w:rPr>
                <w:kern w:val="24"/>
              </w:rPr>
              <w:t xml:space="preserve"> </w:t>
            </w:r>
            <w:r w:rsidR="00336770" w:rsidRPr="0016404E">
              <w:rPr>
                <w:kern w:val="24"/>
              </w:rPr>
              <w:t>(уточня</w:t>
            </w:r>
            <w:r w:rsidRPr="0016404E">
              <w:rPr>
                <w:kern w:val="24"/>
              </w:rPr>
              <w:t>е</w:t>
            </w:r>
            <w:r w:rsidR="00336770" w:rsidRPr="0016404E">
              <w:rPr>
                <w:kern w:val="24"/>
              </w:rPr>
              <w:t>тся</w:t>
            </w:r>
            <w:r w:rsidR="009861CE" w:rsidRPr="0016404E">
              <w:rPr>
                <w:kern w:val="24"/>
              </w:rPr>
              <w:t xml:space="preserve"> </w:t>
            </w:r>
            <w:r w:rsidR="00336770" w:rsidRPr="0016404E">
              <w:rPr>
                <w:kern w:val="24"/>
              </w:rPr>
              <w:t>технико-экономическими</w:t>
            </w:r>
            <w:r w:rsidR="009861CE" w:rsidRPr="0016404E">
              <w:rPr>
                <w:kern w:val="24"/>
              </w:rPr>
              <w:t xml:space="preserve"> </w:t>
            </w:r>
            <w:r w:rsidR="00336770" w:rsidRPr="0016404E">
              <w:rPr>
                <w:kern w:val="24"/>
              </w:rPr>
              <w:t>расчетами)</w:t>
            </w:r>
          </w:p>
        </w:tc>
        <w:tc>
          <w:tcPr>
            <w:tcW w:w="1343" w:type="dxa"/>
            <w:shd w:val="clear" w:color="auto" w:fill="auto"/>
            <w:tcMar>
              <w:top w:w="28" w:type="dxa"/>
              <w:left w:w="57" w:type="dxa"/>
              <w:bottom w:w="28" w:type="dxa"/>
              <w:right w:w="57" w:type="dxa"/>
            </w:tcMar>
            <w:vAlign w:val="center"/>
          </w:tcPr>
          <w:p w14:paraId="043B8373" w14:textId="77777777" w:rsidR="00336770" w:rsidRPr="0016404E" w:rsidRDefault="00336770" w:rsidP="00336770">
            <w:pPr>
              <w:shd w:val="clear" w:color="auto" w:fill="FFFFFF"/>
              <w:spacing w:before="0" w:after="0"/>
              <w:ind w:firstLine="0"/>
              <w:jc w:val="center"/>
              <w:rPr>
                <w:kern w:val="24"/>
              </w:rPr>
            </w:pPr>
            <w:proofErr w:type="spellStart"/>
            <w:r w:rsidRPr="0016404E">
              <w:rPr>
                <w:kern w:val="24"/>
              </w:rPr>
              <w:t>СтФ</w:t>
            </w:r>
            <w:proofErr w:type="spellEnd"/>
          </w:p>
        </w:tc>
      </w:tr>
      <w:tr w:rsidR="008A475C" w:rsidRPr="0016404E" w14:paraId="1BB58067"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67D566C8" w14:textId="77777777" w:rsidR="00336770" w:rsidRPr="0016404E" w:rsidRDefault="00336770" w:rsidP="00336770">
            <w:pPr>
              <w:shd w:val="clear" w:color="auto" w:fill="FFFFFF"/>
              <w:spacing w:before="0" w:after="0"/>
              <w:ind w:firstLine="0"/>
              <w:jc w:val="left"/>
              <w:rPr>
                <w:kern w:val="24"/>
              </w:rPr>
            </w:pPr>
            <w:r w:rsidRPr="0016404E">
              <w:rPr>
                <w:kern w:val="24"/>
              </w:rPr>
              <w:t>Флотация</w:t>
            </w:r>
            <w:r w:rsidR="009861CE" w:rsidRPr="0016404E">
              <w:rPr>
                <w:kern w:val="24"/>
              </w:rPr>
              <w:t xml:space="preserve"> </w:t>
            </w:r>
            <w:r w:rsidRPr="0016404E">
              <w:rPr>
                <w:kern w:val="24"/>
              </w:rPr>
              <w:t>с</w:t>
            </w:r>
            <w:r w:rsidR="009861CE" w:rsidRPr="0016404E">
              <w:rPr>
                <w:kern w:val="24"/>
              </w:rPr>
              <w:t xml:space="preserve"> </w:t>
            </w:r>
            <w:r w:rsidRPr="0016404E">
              <w:rPr>
                <w:kern w:val="24"/>
              </w:rPr>
              <w:t>применением</w:t>
            </w:r>
            <w:r w:rsidR="009861CE" w:rsidRPr="0016404E">
              <w:rPr>
                <w:kern w:val="24"/>
              </w:rPr>
              <w:t xml:space="preserve"> </w:t>
            </w:r>
            <w:r w:rsidRPr="0016404E">
              <w:rPr>
                <w:kern w:val="24"/>
              </w:rPr>
              <w:t>реагентов</w:t>
            </w:r>
            <w:r w:rsidR="009861CE" w:rsidRPr="0016404E">
              <w:rPr>
                <w:kern w:val="24"/>
              </w:rPr>
              <w:t xml:space="preserve"> </w:t>
            </w:r>
          </w:p>
        </w:tc>
        <w:tc>
          <w:tcPr>
            <w:tcW w:w="4627" w:type="dxa"/>
            <w:shd w:val="clear" w:color="auto" w:fill="auto"/>
            <w:tcMar>
              <w:top w:w="28" w:type="dxa"/>
              <w:left w:w="57" w:type="dxa"/>
              <w:bottom w:w="28" w:type="dxa"/>
              <w:right w:w="57" w:type="dxa"/>
            </w:tcMar>
            <w:vAlign w:val="center"/>
          </w:tcPr>
          <w:p w14:paraId="00D4EBE3" w14:textId="77777777" w:rsidR="00D942EE" w:rsidRPr="0016404E" w:rsidRDefault="00336770" w:rsidP="00336770">
            <w:pPr>
              <w:shd w:val="clear" w:color="auto" w:fill="FFFFFF"/>
              <w:spacing w:before="0" w:after="0"/>
              <w:ind w:firstLine="0"/>
              <w:jc w:val="center"/>
              <w:rPr>
                <w:kern w:val="24"/>
              </w:rPr>
            </w:pPr>
            <w:r w:rsidRPr="0016404E">
              <w:rPr>
                <w:kern w:val="24"/>
              </w:rPr>
              <w:t>Органические</w:t>
            </w:r>
            <w:r w:rsidR="009861CE" w:rsidRPr="0016404E">
              <w:rPr>
                <w:kern w:val="24"/>
              </w:rPr>
              <w:t xml:space="preserve"> </w:t>
            </w:r>
            <w:r w:rsidRPr="0016404E">
              <w:rPr>
                <w:kern w:val="24"/>
              </w:rPr>
              <w:t>вещества</w:t>
            </w:r>
            <w:r w:rsidR="00963C94" w:rsidRPr="0016404E">
              <w:rPr>
                <w:kern w:val="24"/>
              </w:rPr>
              <w:t>,</w:t>
            </w:r>
            <w:r w:rsidR="009861CE" w:rsidRPr="0016404E">
              <w:rPr>
                <w:kern w:val="24"/>
              </w:rPr>
              <w:t xml:space="preserve"> </w:t>
            </w:r>
            <w:r w:rsidRPr="0016404E">
              <w:rPr>
                <w:kern w:val="24"/>
              </w:rPr>
              <w:t>обусл</w:t>
            </w:r>
            <w:r w:rsidR="00963C94" w:rsidRPr="0016404E">
              <w:rPr>
                <w:kern w:val="24"/>
              </w:rPr>
              <w:t>о</w:t>
            </w:r>
            <w:r w:rsidRPr="0016404E">
              <w:rPr>
                <w:kern w:val="24"/>
              </w:rPr>
              <w:t>вливающие</w:t>
            </w:r>
            <w:r w:rsidR="009861CE" w:rsidRPr="0016404E">
              <w:rPr>
                <w:kern w:val="24"/>
              </w:rPr>
              <w:t xml:space="preserve"> </w:t>
            </w:r>
            <w:r w:rsidRPr="0016404E">
              <w:rPr>
                <w:kern w:val="24"/>
              </w:rPr>
              <w:t>цветность,</w:t>
            </w:r>
            <w:r w:rsidR="009861CE" w:rsidRPr="0016404E">
              <w:rPr>
                <w:kern w:val="24"/>
              </w:rPr>
              <w:t xml:space="preserve"> </w:t>
            </w:r>
            <w:r w:rsidRPr="0016404E">
              <w:rPr>
                <w:kern w:val="24"/>
              </w:rPr>
              <w:t>ПО</w:t>
            </w:r>
            <w:r w:rsidR="00D942EE" w:rsidRPr="0016404E">
              <w:rPr>
                <w:kern w:val="24"/>
              </w:rPr>
              <w:t xml:space="preserve"> </w:t>
            </w:r>
            <w:r w:rsidRPr="0016404E">
              <w:rPr>
                <w:kern w:val="24"/>
              </w:rPr>
              <w:t>&lt;</w:t>
            </w:r>
            <w:r w:rsidR="009861CE" w:rsidRPr="0016404E">
              <w:rPr>
                <w:kern w:val="24"/>
              </w:rPr>
              <w:t xml:space="preserve"> </w:t>
            </w:r>
            <w:r w:rsidRPr="0016404E">
              <w:rPr>
                <w:kern w:val="24"/>
              </w:rPr>
              <w:t>15</w:t>
            </w:r>
            <w:r w:rsidR="009861CE" w:rsidRPr="0016404E">
              <w:rPr>
                <w:kern w:val="24"/>
              </w:rPr>
              <w:t xml:space="preserve"> </w:t>
            </w:r>
            <w:r w:rsidRPr="0016404E">
              <w:rPr>
                <w:kern w:val="24"/>
              </w:rPr>
              <w:t>мг</w:t>
            </w:r>
            <w:r w:rsidR="00D942EE" w:rsidRPr="0016404E">
              <w:rPr>
                <w:kern w:val="24"/>
              </w:rPr>
              <w:t xml:space="preserve"> </w:t>
            </w:r>
            <w:r w:rsidR="00963C94" w:rsidRPr="0016404E">
              <w:rPr>
                <w:kern w:val="24"/>
              </w:rPr>
              <w:t>О</w:t>
            </w:r>
            <w:r w:rsidRPr="0016404E">
              <w:rPr>
                <w:kern w:val="24"/>
                <w:vertAlign w:val="subscript"/>
              </w:rPr>
              <w:t>2</w:t>
            </w:r>
            <w:r w:rsidRPr="0016404E">
              <w:rPr>
                <w:kern w:val="24"/>
              </w:rPr>
              <w:t>/</w:t>
            </w:r>
            <w:r w:rsidRPr="0016404E">
              <w:rPr>
                <w:rFonts w:eastAsiaTheme="minorHAnsi"/>
                <w:lang w:eastAsia="en-US"/>
              </w:rPr>
              <w:t>дм</w:t>
            </w:r>
            <w:r w:rsidRPr="0016404E">
              <w:rPr>
                <w:rFonts w:eastAsiaTheme="minorHAnsi"/>
                <w:vertAlign w:val="superscript"/>
                <w:lang w:eastAsia="en-US"/>
              </w:rPr>
              <w:t>3</w:t>
            </w:r>
            <w:r w:rsidRPr="0016404E">
              <w:rPr>
                <w:kern w:val="24"/>
              </w:rPr>
              <w:t>;</w:t>
            </w:r>
          </w:p>
          <w:p w14:paraId="036A2628" w14:textId="77777777" w:rsidR="00336770" w:rsidRPr="0016404E" w:rsidRDefault="00336770" w:rsidP="00336770">
            <w:pPr>
              <w:shd w:val="clear" w:color="auto" w:fill="FFFFFF"/>
              <w:spacing w:before="0" w:after="0"/>
              <w:ind w:firstLine="0"/>
              <w:jc w:val="center"/>
              <w:rPr>
                <w:kern w:val="24"/>
              </w:rPr>
            </w:pPr>
            <w:r w:rsidRPr="0016404E">
              <w:rPr>
                <w:kern w:val="24"/>
              </w:rPr>
              <w:t>нефтепродукты</w:t>
            </w:r>
            <w:r w:rsidR="009861CE" w:rsidRPr="0016404E">
              <w:rPr>
                <w:kern w:val="24"/>
              </w:rPr>
              <w:t xml:space="preserve"> </w:t>
            </w:r>
            <w:r w:rsidRPr="0016404E">
              <w:rPr>
                <w:kern w:val="24"/>
              </w:rPr>
              <w:t>и</w:t>
            </w:r>
            <w:r w:rsidR="009861CE" w:rsidRPr="0016404E">
              <w:rPr>
                <w:kern w:val="24"/>
              </w:rPr>
              <w:t xml:space="preserve"> </w:t>
            </w:r>
            <w:r w:rsidRPr="0016404E">
              <w:rPr>
                <w:kern w:val="24"/>
              </w:rPr>
              <w:t>масла</w:t>
            </w:r>
            <w:r w:rsidR="009861CE" w:rsidRPr="0016404E">
              <w:rPr>
                <w:kern w:val="24"/>
              </w:rPr>
              <w:t xml:space="preserve"> </w:t>
            </w:r>
            <w:r w:rsidRPr="0016404E">
              <w:rPr>
                <w:kern w:val="24"/>
              </w:rPr>
              <w:t>2</w:t>
            </w:r>
            <w:r w:rsidR="00D00D82" w:rsidRPr="0016404E">
              <w:rPr>
                <w:kern w:val="24"/>
              </w:rPr>
              <w:t xml:space="preserve"> °С </w:t>
            </w:r>
            <w:r w:rsidRPr="0016404E">
              <w:rPr>
                <w:kern w:val="24"/>
              </w:rPr>
              <w:t>15</w:t>
            </w:r>
            <w:r w:rsidR="009861CE" w:rsidRPr="0016404E">
              <w:rPr>
                <w:kern w:val="24"/>
              </w:rPr>
              <w:t xml:space="preserve"> </w:t>
            </w:r>
            <w:r w:rsidRPr="0016404E">
              <w:rPr>
                <w:kern w:val="24"/>
              </w:rPr>
              <w:t>мг/</w:t>
            </w:r>
            <w:r w:rsidRPr="0016404E">
              <w:rPr>
                <w:rFonts w:eastAsiaTheme="minorHAnsi"/>
                <w:lang w:eastAsia="en-US"/>
              </w:rPr>
              <w:t>дм</w:t>
            </w:r>
            <w:r w:rsidRPr="0016404E">
              <w:rPr>
                <w:rFonts w:eastAsiaTheme="minorHAnsi"/>
                <w:vertAlign w:val="superscript"/>
                <w:lang w:eastAsia="en-US"/>
              </w:rPr>
              <w:t>3</w:t>
            </w:r>
          </w:p>
        </w:tc>
        <w:tc>
          <w:tcPr>
            <w:tcW w:w="1343" w:type="dxa"/>
            <w:shd w:val="clear" w:color="auto" w:fill="auto"/>
            <w:tcMar>
              <w:top w:w="28" w:type="dxa"/>
              <w:left w:w="57" w:type="dxa"/>
              <w:bottom w:w="28" w:type="dxa"/>
              <w:right w:w="57" w:type="dxa"/>
            </w:tcMar>
            <w:vAlign w:val="center"/>
          </w:tcPr>
          <w:p w14:paraId="1A4672F9" w14:textId="77777777" w:rsidR="00336770" w:rsidRPr="0016404E" w:rsidRDefault="00336770" w:rsidP="00336770">
            <w:pPr>
              <w:shd w:val="clear" w:color="auto" w:fill="FFFFFF"/>
              <w:spacing w:before="0" w:after="0"/>
              <w:ind w:firstLine="0"/>
              <w:jc w:val="center"/>
              <w:rPr>
                <w:kern w:val="24"/>
              </w:rPr>
            </w:pPr>
            <w:proofErr w:type="spellStart"/>
            <w:r w:rsidRPr="0016404E">
              <w:rPr>
                <w:kern w:val="24"/>
              </w:rPr>
              <w:t>ФлР</w:t>
            </w:r>
            <w:proofErr w:type="spellEnd"/>
          </w:p>
        </w:tc>
      </w:tr>
      <w:tr w:rsidR="008A475C" w:rsidRPr="0016404E" w14:paraId="1149EA4E" w14:textId="77777777" w:rsidTr="00D942EE">
        <w:trPr>
          <w:trHeight w:val="170"/>
          <w:jc w:val="center"/>
        </w:trPr>
        <w:tc>
          <w:tcPr>
            <w:tcW w:w="3381" w:type="dxa"/>
            <w:shd w:val="clear" w:color="auto" w:fill="auto"/>
            <w:tcMar>
              <w:top w:w="28" w:type="dxa"/>
              <w:left w:w="57" w:type="dxa"/>
              <w:bottom w:w="28" w:type="dxa"/>
              <w:right w:w="57" w:type="dxa"/>
            </w:tcMar>
            <w:vAlign w:val="center"/>
          </w:tcPr>
          <w:p w14:paraId="1D0B9DA2" w14:textId="77777777" w:rsidR="00336770" w:rsidRPr="0016404E" w:rsidRDefault="00336770" w:rsidP="00336770">
            <w:pPr>
              <w:shd w:val="clear" w:color="auto" w:fill="FFFFFF"/>
              <w:spacing w:before="0" w:after="0"/>
              <w:ind w:firstLine="0"/>
              <w:jc w:val="left"/>
              <w:rPr>
                <w:kern w:val="24"/>
              </w:rPr>
            </w:pPr>
            <w:r w:rsidRPr="0016404E">
              <w:rPr>
                <w:kern w:val="24"/>
              </w:rPr>
              <w:t>Фторирование</w:t>
            </w:r>
            <w:r w:rsidR="009861CE" w:rsidRPr="0016404E">
              <w:rPr>
                <w:kern w:val="24"/>
              </w:rPr>
              <w:t xml:space="preserve"> </w:t>
            </w:r>
          </w:p>
        </w:tc>
        <w:tc>
          <w:tcPr>
            <w:tcW w:w="4627" w:type="dxa"/>
            <w:shd w:val="clear" w:color="auto" w:fill="auto"/>
            <w:tcMar>
              <w:top w:w="28" w:type="dxa"/>
              <w:left w:w="57" w:type="dxa"/>
              <w:bottom w:w="28" w:type="dxa"/>
              <w:right w:w="57" w:type="dxa"/>
            </w:tcMar>
            <w:vAlign w:val="center"/>
          </w:tcPr>
          <w:p w14:paraId="61AB0DF7" w14:textId="77777777" w:rsidR="00336770" w:rsidRPr="0016404E" w:rsidRDefault="00336770" w:rsidP="00336770">
            <w:pPr>
              <w:shd w:val="clear" w:color="auto" w:fill="FFFFFF"/>
              <w:spacing w:before="0" w:after="0"/>
              <w:ind w:firstLine="0"/>
              <w:jc w:val="center"/>
              <w:rPr>
                <w:kern w:val="24"/>
              </w:rPr>
            </w:pPr>
            <w:r w:rsidRPr="0016404E">
              <w:rPr>
                <w:kern w:val="24"/>
              </w:rPr>
              <w:t>Содержание</w:t>
            </w:r>
            <w:r w:rsidR="009861CE" w:rsidRPr="0016404E">
              <w:rPr>
                <w:kern w:val="24"/>
              </w:rPr>
              <w:t xml:space="preserve"> </w:t>
            </w:r>
            <w:r w:rsidRPr="0016404E">
              <w:rPr>
                <w:kern w:val="24"/>
              </w:rPr>
              <w:t>фтора</w:t>
            </w:r>
            <w:r w:rsidR="009861CE" w:rsidRPr="0016404E">
              <w:rPr>
                <w:kern w:val="24"/>
              </w:rPr>
              <w:t xml:space="preserve"> </w:t>
            </w:r>
            <w:r w:rsidRPr="0016404E">
              <w:rPr>
                <w:kern w:val="24"/>
              </w:rPr>
              <w:t>&lt;</w:t>
            </w:r>
            <w:r w:rsidR="00D942EE" w:rsidRPr="0016404E">
              <w:rPr>
                <w:kern w:val="24"/>
              </w:rPr>
              <w:t xml:space="preserve"> </w:t>
            </w:r>
            <w:r w:rsidRPr="0016404E">
              <w:rPr>
                <w:kern w:val="24"/>
              </w:rPr>
              <w:t>1,5</w:t>
            </w:r>
            <w:r w:rsidR="009861CE" w:rsidRPr="0016404E">
              <w:rPr>
                <w:kern w:val="24"/>
              </w:rPr>
              <w:t xml:space="preserve"> </w:t>
            </w:r>
            <w:r w:rsidRPr="0016404E">
              <w:rPr>
                <w:kern w:val="24"/>
              </w:rPr>
              <w:t>мг/</w:t>
            </w:r>
            <w:r w:rsidR="009861CE" w:rsidRPr="0016404E">
              <w:rPr>
                <w:rFonts w:eastAsiaTheme="minorHAnsi"/>
                <w:lang w:eastAsia="en-US"/>
              </w:rPr>
              <w:t xml:space="preserve"> </w:t>
            </w:r>
            <w:r w:rsidRPr="0016404E">
              <w:rPr>
                <w:rFonts w:eastAsiaTheme="minorHAnsi"/>
                <w:lang w:eastAsia="en-US"/>
              </w:rPr>
              <w:t>дм</w:t>
            </w:r>
            <w:r w:rsidRPr="0016404E">
              <w:rPr>
                <w:rFonts w:eastAsiaTheme="minorHAnsi"/>
                <w:vertAlign w:val="superscript"/>
                <w:lang w:eastAsia="en-US"/>
              </w:rPr>
              <w:t>3</w:t>
            </w:r>
          </w:p>
        </w:tc>
        <w:tc>
          <w:tcPr>
            <w:tcW w:w="1343" w:type="dxa"/>
            <w:shd w:val="clear" w:color="auto" w:fill="auto"/>
            <w:tcMar>
              <w:top w:w="28" w:type="dxa"/>
              <w:left w:w="57" w:type="dxa"/>
              <w:bottom w:w="28" w:type="dxa"/>
              <w:right w:w="57" w:type="dxa"/>
            </w:tcMar>
            <w:vAlign w:val="center"/>
          </w:tcPr>
          <w:p w14:paraId="7A43ACD2" w14:textId="77777777" w:rsidR="00336770" w:rsidRPr="0016404E" w:rsidRDefault="00336770" w:rsidP="00336770">
            <w:pPr>
              <w:shd w:val="clear" w:color="auto" w:fill="FFFFFF"/>
              <w:spacing w:before="0" w:after="0"/>
              <w:ind w:firstLine="0"/>
              <w:jc w:val="center"/>
              <w:rPr>
                <w:kern w:val="24"/>
              </w:rPr>
            </w:pPr>
            <w:proofErr w:type="spellStart"/>
            <w:r w:rsidRPr="0016404E">
              <w:rPr>
                <w:kern w:val="24"/>
              </w:rPr>
              <w:t>Фт</w:t>
            </w:r>
            <w:proofErr w:type="spellEnd"/>
          </w:p>
        </w:tc>
      </w:tr>
    </w:tbl>
    <w:p w14:paraId="5BAE691B" w14:textId="77777777" w:rsidR="00D942EE" w:rsidRPr="0016404E" w:rsidRDefault="00D942EE" w:rsidP="00D00D82">
      <w:pPr>
        <w:pStyle w:val="aff5"/>
        <w:jc w:val="both"/>
        <w:rPr>
          <w:rFonts w:ascii="Times New Roman" w:hAnsi="Times New Roman" w:cs="Times New Roman"/>
          <w:sz w:val="28"/>
          <w:szCs w:val="28"/>
        </w:rPr>
      </w:pPr>
    </w:p>
    <w:p w14:paraId="4D03288B" w14:textId="77777777" w:rsidR="00D11E7E" w:rsidRDefault="00D11E7E" w:rsidP="00D00D82">
      <w:pPr>
        <w:pStyle w:val="aff5"/>
        <w:ind w:left="2127" w:hanging="2127"/>
        <w:jc w:val="both"/>
        <w:rPr>
          <w:rFonts w:ascii="Times New Roman" w:hAnsi="Times New Roman" w:cs="Times New Roman"/>
          <w:sz w:val="28"/>
          <w:szCs w:val="28"/>
        </w:rPr>
      </w:pPr>
    </w:p>
    <w:p w14:paraId="0D374061" w14:textId="77777777" w:rsidR="00D11E7E" w:rsidRDefault="00D11E7E" w:rsidP="00D00D82">
      <w:pPr>
        <w:pStyle w:val="aff5"/>
        <w:ind w:left="2127" w:hanging="2127"/>
        <w:jc w:val="both"/>
        <w:rPr>
          <w:rFonts w:ascii="Times New Roman" w:hAnsi="Times New Roman" w:cs="Times New Roman"/>
          <w:sz w:val="28"/>
          <w:szCs w:val="28"/>
        </w:rPr>
      </w:pPr>
    </w:p>
    <w:p w14:paraId="1BAD8196" w14:textId="77777777" w:rsidR="00D11E7E" w:rsidRDefault="00D11E7E" w:rsidP="00D00D82">
      <w:pPr>
        <w:pStyle w:val="aff5"/>
        <w:ind w:left="2127" w:hanging="2127"/>
        <w:jc w:val="both"/>
        <w:rPr>
          <w:rFonts w:ascii="Times New Roman" w:hAnsi="Times New Roman" w:cs="Times New Roman"/>
          <w:sz w:val="28"/>
          <w:szCs w:val="28"/>
        </w:rPr>
      </w:pPr>
    </w:p>
    <w:p w14:paraId="6A5121BE" w14:textId="77777777" w:rsidR="00D11E7E" w:rsidRDefault="00D11E7E" w:rsidP="00D00D82">
      <w:pPr>
        <w:pStyle w:val="aff5"/>
        <w:ind w:left="2127" w:hanging="2127"/>
        <w:jc w:val="both"/>
        <w:rPr>
          <w:rFonts w:ascii="Times New Roman" w:hAnsi="Times New Roman" w:cs="Times New Roman"/>
          <w:sz w:val="28"/>
          <w:szCs w:val="28"/>
        </w:rPr>
      </w:pPr>
    </w:p>
    <w:p w14:paraId="45887673" w14:textId="77777777" w:rsidR="00D11E7E" w:rsidRDefault="00D11E7E" w:rsidP="00D00D82">
      <w:pPr>
        <w:pStyle w:val="aff5"/>
        <w:ind w:left="2127" w:hanging="2127"/>
        <w:jc w:val="both"/>
        <w:rPr>
          <w:rFonts w:ascii="Times New Roman" w:hAnsi="Times New Roman" w:cs="Times New Roman"/>
          <w:sz w:val="28"/>
          <w:szCs w:val="28"/>
        </w:rPr>
      </w:pPr>
    </w:p>
    <w:p w14:paraId="1F35005B" w14:textId="77777777" w:rsidR="00D11E7E" w:rsidRDefault="00D11E7E" w:rsidP="00D00D82">
      <w:pPr>
        <w:pStyle w:val="aff5"/>
        <w:ind w:left="2127" w:hanging="2127"/>
        <w:jc w:val="both"/>
        <w:rPr>
          <w:rFonts w:ascii="Times New Roman" w:hAnsi="Times New Roman" w:cs="Times New Roman"/>
          <w:sz w:val="28"/>
          <w:szCs w:val="28"/>
        </w:rPr>
      </w:pPr>
    </w:p>
    <w:p w14:paraId="4F5B7016" w14:textId="77777777" w:rsidR="00D11E7E" w:rsidRDefault="00D11E7E" w:rsidP="00D00D82">
      <w:pPr>
        <w:pStyle w:val="aff5"/>
        <w:ind w:left="2127" w:hanging="2127"/>
        <w:jc w:val="both"/>
        <w:rPr>
          <w:rFonts w:ascii="Times New Roman" w:hAnsi="Times New Roman" w:cs="Times New Roman"/>
          <w:sz w:val="28"/>
          <w:szCs w:val="28"/>
        </w:rPr>
      </w:pPr>
    </w:p>
    <w:p w14:paraId="01E7CB58" w14:textId="77777777" w:rsidR="00D11E7E" w:rsidRDefault="00D11E7E" w:rsidP="00D00D82">
      <w:pPr>
        <w:pStyle w:val="aff5"/>
        <w:ind w:left="2127" w:hanging="2127"/>
        <w:jc w:val="both"/>
        <w:rPr>
          <w:rFonts w:ascii="Times New Roman" w:hAnsi="Times New Roman" w:cs="Times New Roman"/>
          <w:sz w:val="28"/>
          <w:szCs w:val="28"/>
        </w:rPr>
      </w:pPr>
    </w:p>
    <w:p w14:paraId="3470B028" w14:textId="44B3D360" w:rsidR="0058694F" w:rsidRDefault="00584EB7" w:rsidP="00D00D82">
      <w:pPr>
        <w:pStyle w:val="aff5"/>
        <w:ind w:left="2127" w:hanging="2127"/>
        <w:jc w:val="both"/>
        <w:rPr>
          <w:rFonts w:ascii="Times New Roman" w:hAnsi="Times New Roman" w:cs="Times New Roman"/>
          <w:b/>
          <w:bCs/>
          <w:sz w:val="28"/>
          <w:szCs w:val="28"/>
        </w:rPr>
      </w:pPr>
      <w:r w:rsidRPr="0016404E">
        <w:rPr>
          <w:rFonts w:ascii="Times New Roman" w:hAnsi="Times New Roman" w:cs="Times New Roman"/>
          <w:sz w:val="28"/>
          <w:szCs w:val="28"/>
        </w:rPr>
        <w:t>Т</w:t>
      </w:r>
      <w:r w:rsidR="00D00D82"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D00D82"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D00D82"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D00D82"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D00D82"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D00D82"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D00D82" w:rsidRPr="0016404E">
        <w:rPr>
          <w:rFonts w:ascii="Times New Roman" w:hAnsi="Times New Roman" w:cs="Times New Roman"/>
          <w:sz w:val="28"/>
          <w:szCs w:val="28"/>
        </w:rPr>
        <w:t xml:space="preserve">  </w:t>
      </w:r>
      <w:r w:rsidR="009861CE" w:rsidRPr="0016404E">
        <w:rPr>
          <w:rFonts w:ascii="Times New Roman" w:hAnsi="Times New Roman" w:cs="Times New Roman"/>
          <w:sz w:val="28"/>
          <w:szCs w:val="28"/>
        </w:rPr>
        <w:t xml:space="preserve"> </w:t>
      </w:r>
      <w:r w:rsidR="00655915" w:rsidRPr="0016404E">
        <w:rPr>
          <w:rFonts w:ascii="Times New Roman" w:hAnsi="Times New Roman" w:cs="Times New Roman"/>
          <w:sz w:val="28"/>
          <w:szCs w:val="28"/>
        </w:rPr>
        <w:t>Б.</w:t>
      </w:r>
      <w:r w:rsidR="00A31BBB" w:rsidRPr="0016404E">
        <w:rPr>
          <w:rFonts w:ascii="Times New Roman" w:hAnsi="Times New Roman" w:cs="Times New Roman"/>
          <w:sz w:val="28"/>
          <w:szCs w:val="28"/>
        </w:rPr>
        <w:t>4</w:t>
      </w:r>
      <w:r w:rsidR="009861CE" w:rsidRPr="0016404E">
        <w:rPr>
          <w:rFonts w:ascii="Times New Roman" w:hAnsi="Times New Roman" w:cs="Times New Roman"/>
          <w:sz w:val="28"/>
          <w:szCs w:val="28"/>
        </w:rPr>
        <w:t xml:space="preserve"> </w:t>
      </w:r>
      <w:r w:rsidR="00655915"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58694F" w:rsidRPr="0016404E">
        <w:rPr>
          <w:rFonts w:ascii="Times New Roman" w:hAnsi="Times New Roman" w:cs="Times New Roman"/>
          <w:b/>
          <w:bCs/>
          <w:sz w:val="28"/>
          <w:szCs w:val="28"/>
        </w:rPr>
        <w:t>Классификатор</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технологий</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очистки</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поверхностных</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вод.</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Основные</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технологии</w:t>
      </w:r>
    </w:p>
    <w:p w14:paraId="41C0E284" w14:textId="77777777" w:rsidR="000E2D7A" w:rsidRPr="0016404E" w:rsidRDefault="000E2D7A" w:rsidP="00D00D82">
      <w:pPr>
        <w:pStyle w:val="aff5"/>
        <w:ind w:left="2127" w:hanging="2127"/>
        <w:jc w:val="both"/>
        <w:rPr>
          <w:rFonts w:ascii="Times New Roman" w:hAnsi="Times New Roman" w:cs="Times New Roman"/>
          <w:sz w:val="28"/>
          <w:szCs w:val="28"/>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722"/>
        <w:gridCol w:w="1116"/>
        <w:gridCol w:w="1276"/>
        <w:gridCol w:w="5100"/>
        <w:gridCol w:w="1420"/>
      </w:tblGrid>
      <w:tr w:rsidR="008A475C" w:rsidRPr="0016404E" w14:paraId="5750DBA7" w14:textId="77777777" w:rsidTr="00D00D82">
        <w:trPr>
          <w:trHeight w:val="57"/>
          <w:jc w:val="center"/>
        </w:trPr>
        <w:tc>
          <w:tcPr>
            <w:tcW w:w="722" w:type="dxa"/>
            <w:shd w:val="clear" w:color="auto" w:fill="FFFFFF"/>
            <w:tcMar>
              <w:top w:w="28" w:type="dxa"/>
              <w:left w:w="57" w:type="dxa"/>
              <w:bottom w:w="28" w:type="dxa"/>
              <w:right w:w="57" w:type="dxa"/>
            </w:tcMar>
            <w:vAlign w:val="center"/>
          </w:tcPr>
          <w:p w14:paraId="6222C96B" w14:textId="77777777" w:rsidR="0058694F" w:rsidRPr="0016404E" w:rsidRDefault="0058694F" w:rsidP="00E1565E">
            <w:pPr>
              <w:shd w:val="clear" w:color="auto" w:fill="FFFFFF"/>
              <w:spacing w:before="0" w:after="0"/>
              <w:ind w:hanging="5"/>
              <w:jc w:val="center"/>
            </w:pPr>
            <w:r w:rsidRPr="0016404E">
              <w:t>Класс</w:t>
            </w:r>
            <w:r w:rsidR="009861CE" w:rsidRPr="0016404E">
              <w:t xml:space="preserve"> </w:t>
            </w:r>
            <w:r w:rsidRPr="0016404E">
              <w:t>вод</w:t>
            </w:r>
          </w:p>
        </w:tc>
        <w:tc>
          <w:tcPr>
            <w:tcW w:w="1116" w:type="dxa"/>
            <w:shd w:val="clear" w:color="auto" w:fill="FFFFFF"/>
            <w:tcMar>
              <w:top w:w="28" w:type="dxa"/>
              <w:left w:w="57" w:type="dxa"/>
              <w:bottom w:w="28" w:type="dxa"/>
              <w:right w:w="57" w:type="dxa"/>
            </w:tcMar>
            <w:vAlign w:val="center"/>
          </w:tcPr>
          <w:p w14:paraId="6B960B60" w14:textId="77777777" w:rsidR="0058694F" w:rsidRPr="0016404E" w:rsidRDefault="0058694F" w:rsidP="00D00D82">
            <w:pPr>
              <w:shd w:val="clear" w:color="auto" w:fill="FFFFFF"/>
              <w:spacing w:before="0" w:after="0"/>
              <w:ind w:hanging="5"/>
              <w:jc w:val="center"/>
            </w:pPr>
            <w:r w:rsidRPr="0016404E">
              <w:t>Группа</w:t>
            </w:r>
            <w:r w:rsidR="00D00D82" w:rsidRPr="0016404E">
              <w:t xml:space="preserve"> </w:t>
            </w:r>
            <w:r w:rsidR="00655915" w:rsidRPr="0016404E">
              <w:t>п</w:t>
            </w:r>
            <w:r w:rsidRPr="0016404E">
              <w:t>римесей</w:t>
            </w:r>
          </w:p>
        </w:tc>
        <w:tc>
          <w:tcPr>
            <w:tcW w:w="1276" w:type="dxa"/>
            <w:shd w:val="clear" w:color="auto" w:fill="FFFFFF"/>
            <w:tcMar>
              <w:top w:w="28" w:type="dxa"/>
              <w:left w:w="57" w:type="dxa"/>
              <w:bottom w:w="28" w:type="dxa"/>
              <w:right w:w="57" w:type="dxa"/>
            </w:tcMar>
            <w:vAlign w:val="center"/>
          </w:tcPr>
          <w:p w14:paraId="763F453A" w14:textId="77777777" w:rsidR="0058694F" w:rsidRPr="0016404E" w:rsidRDefault="0058694F" w:rsidP="00E1565E">
            <w:pPr>
              <w:shd w:val="clear" w:color="auto" w:fill="FFFFFF"/>
              <w:spacing w:before="0" w:after="0"/>
              <w:ind w:hanging="5"/>
              <w:jc w:val="center"/>
            </w:pPr>
            <w:r w:rsidRPr="0016404E">
              <w:t>Временной</w:t>
            </w:r>
            <w:r w:rsidR="009861CE" w:rsidRPr="0016404E">
              <w:t xml:space="preserve"> </w:t>
            </w:r>
            <w:r w:rsidRPr="0016404E">
              <w:t>фактор</w:t>
            </w:r>
          </w:p>
        </w:tc>
        <w:tc>
          <w:tcPr>
            <w:tcW w:w="5100" w:type="dxa"/>
            <w:shd w:val="clear" w:color="auto" w:fill="FFFFFF"/>
            <w:tcMar>
              <w:top w:w="28" w:type="dxa"/>
              <w:left w:w="57" w:type="dxa"/>
              <w:bottom w:w="28" w:type="dxa"/>
              <w:right w:w="57" w:type="dxa"/>
            </w:tcMar>
            <w:vAlign w:val="center"/>
          </w:tcPr>
          <w:p w14:paraId="744FBCE0" w14:textId="77777777" w:rsidR="0058694F" w:rsidRPr="0016404E" w:rsidRDefault="0058694F" w:rsidP="00A904C0">
            <w:pPr>
              <w:shd w:val="clear" w:color="auto" w:fill="FFFFFF"/>
              <w:spacing w:before="0" w:after="0"/>
              <w:ind w:hanging="5"/>
              <w:jc w:val="center"/>
            </w:pPr>
            <w:r w:rsidRPr="0016404E">
              <w:t>Рекомендуем</w:t>
            </w:r>
            <w:r w:rsidR="00A904C0" w:rsidRPr="0016404E">
              <w:t>ая</w:t>
            </w:r>
            <w:r w:rsidR="009861CE" w:rsidRPr="0016404E">
              <w:t xml:space="preserve"> </w:t>
            </w:r>
            <w:r w:rsidRPr="0016404E">
              <w:t>технологическ</w:t>
            </w:r>
            <w:r w:rsidR="00A904C0" w:rsidRPr="0016404E">
              <w:t>ая</w:t>
            </w:r>
            <w:r w:rsidR="009861CE" w:rsidRPr="0016404E">
              <w:t xml:space="preserve"> </w:t>
            </w:r>
            <w:r w:rsidR="00A904C0" w:rsidRPr="0016404E">
              <w:t>схема</w:t>
            </w:r>
          </w:p>
        </w:tc>
        <w:tc>
          <w:tcPr>
            <w:tcW w:w="1420" w:type="dxa"/>
            <w:shd w:val="clear" w:color="auto" w:fill="FFFFFF"/>
            <w:tcMar>
              <w:top w:w="28" w:type="dxa"/>
              <w:left w:w="57" w:type="dxa"/>
              <w:bottom w:w="28" w:type="dxa"/>
              <w:right w:w="57" w:type="dxa"/>
            </w:tcMar>
            <w:vAlign w:val="center"/>
          </w:tcPr>
          <w:p w14:paraId="320DD27D" w14:textId="77777777" w:rsidR="0058694F" w:rsidRPr="0016404E" w:rsidRDefault="0058694F" w:rsidP="00A904C0">
            <w:pPr>
              <w:shd w:val="clear" w:color="auto" w:fill="FFFFFF"/>
              <w:spacing w:before="0" w:after="0"/>
              <w:ind w:hanging="5"/>
              <w:jc w:val="center"/>
            </w:pPr>
            <w:r w:rsidRPr="0016404E">
              <w:t>Код</w:t>
            </w:r>
            <w:r w:rsidR="009861CE" w:rsidRPr="0016404E">
              <w:t xml:space="preserve"> </w:t>
            </w:r>
            <w:r w:rsidRPr="0016404E">
              <w:t>технологи</w:t>
            </w:r>
            <w:r w:rsidR="00A904C0" w:rsidRPr="0016404E">
              <w:t>и</w:t>
            </w:r>
          </w:p>
        </w:tc>
      </w:tr>
      <w:tr w:rsidR="008A475C" w:rsidRPr="0016404E" w14:paraId="4D2D3510" w14:textId="77777777" w:rsidTr="00D00D82">
        <w:trPr>
          <w:trHeight w:val="57"/>
          <w:jc w:val="center"/>
        </w:trPr>
        <w:tc>
          <w:tcPr>
            <w:tcW w:w="722" w:type="dxa"/>
            <w:shd w:val="clear" w:color="auto" w:fill="auto"/>
            <w:tcMar>
              <w:top w:w="28" w:type="dxa"/>
              <w:left w:w="57" w:type="dxa"/>
              <w:bottom w:w="28" w:type="dxa"/>
              <w:right w:w="57" w:type="dxa"/>
            </w:tcMar>
          </w:tcPr>
          <w:p w14:paraId="54077221" w14:textId="77777777" w:rsidR="00EA4372" w:rsidRPr="0016404E" w:rsidRDefault="00EA4372" w:rsidP="00D00D82">
            <w:pPr>
              <w:spacing w:before="0" w:after="0"/>
              <w:ind w:firstLine="0"/>
              <w:jc w:val="center"/>
            </w:pPr>
            <w:r w:rsidRPr="0016404E">
              <w:rPr>
                <w:i/>
                <w:kern w:val="24"/>
              </w:rPr>
              <w:t>А</w:t>
            </w:r>
            <w:r w:rsidRPr="0016404E">
              <w:rPr>
                <w:kern w:val="24"/>
                <w:vertAlign w:val="subscript"/>
              </w:rPr>
              <w:t>1</w:t>
            </w:r>
          </w:p>
        </w:tc>
        <w:tc>
          <w:tcPr>
            <w:tcW w:w="1116" w:type="dxa"/>
            <w:shd w:val="clear" w:color="auto" w:fill="auto"/>
            <w:tcMar>
              <w:top w:w="28" w:type="dxa"/>
              <w:left w:w="57" w:type="dxa"/>
              <w:bottom w:w="28" w:type="dxa"/>
              <w:right w:w="57" w:type="dxa"/>
            </w:tcMar>
          </w:tcPr>
          <w:p w14:paraId="3CB23B5F" w14:textId="77777777" w:rsidR="00EA4372" w:rsidRPr="0016404E" w:rsidRDefault="00EA4372" w:rsidP="00D00D82">
            <w:pPr>
              <w:spacing w:before="0" w:after="0"/>
              <w:ind w:firstLine="0"/>
              <w:jc w:val="center"/>
            </w:pPr>
            <w:r w:rsidRPr="0016404E">
              <w:rPr>
                <w:kern w:val="24"/>
              </w:rPr>
              <w:t>II</w:t>
            </w:r>
          </w:p>
        </w:tc>
        <w:tc>
          <w:tcPr>
            <w:tcW w:w="1276" w:type="dxa"/>
            <w:shd w:val="clear" w:color="auto" w:fill="auto"/>
            <w:tcMar>
              <w:top w:w="28" w:type="dxa"/>
              <w:left w:w="57" w:type="dxa"/>
              <w:bottom w:w="28" w:type="dxa"/>
              <w:right w:w="57" w:type="dxa"/>
            </w:tcMar>
          </w:tcPr>
          <w:p w14:paraId="1C9C8E1F" w14:textId="77777777" w:rsidR="00EA4372" w:rsidRPr="0016404E" w:rsidRDefault="00EA4372" w:rsidP="00D00D82">
            <w:pPr>
              <w:spacing w:before="0" w:after="0"/>
              <w:ind w:firstLine="0"/>
              <w:jc w:val="center"/>
            </w:pPr>
            <w:r w:rsidRPr="0016404E">
              <w:rPr>
                <w:i/>
                <w:kern w:val="24"/>
                <w:lang w:val="en-US"/>
              </w:rPr>
              <w:t>t</w:t>
            </w:r>
            <w:r w:rsidRPr="0016404E">
              <w:rPr>
                <w:kern w:val="24"/>
                <w:position w:val="-6"/>
                <w:vertAlign w:val="subscript"/>
              </w:rPr>
              <w:t>2</w:t>
            </w:r>
          </w:p>
        </w:tc>
        <w:tc>
          <w:tcPr>
            <w:tcW w:w="5100" w:type="dxa"/>
            <w:shd w:val="clear" w:color="auto" w:fill="auto"/>
            <w:tcMar>
              <w:top w:w="28" w:type="dxa"/>
              <w:left w:w="57" w:type="dxa"/>
              <w:bottom w:w="28" w:type="dxa"/>
              <w:right w:w="57" w:type="dxa"/>
            </w:tcMar>
          </w:tcPr>
          <w:p w14:paraId="3D04F03D" w14:textId="77777777" w:rsidR="008D4E73" w:rsidRPr="0016404E" w:rsidRDefault="00EA4372" w:rsidP="00D00D82">
            <w:pPr>
              <w:spacing w:before="0" w:after="0"/>
              <w:ind w:firstLine="0"/>
              <w:jc w:val="center"/>
              <w:rPr>
                <w:kern w:val="24"/>
              </w:rPr>
            </w:pPr>
            <w:proofErr w:type="spellStart"/>
            <w:r w:rsidRPr="0016404E">
              <w:t>Хл</w:t>
            </w:r>
            <w:proofErr w:type="spellEnd"/>
            <w:r w:rsidR="009861CE" w:rsidRPr="0016404E">
              <w:rPr>
                <w:kern w:val="24"/>
              </w:rPr>
              <w:t xml:space="preserve"> </w:t>
            </w:r>
            <w:r w:rsidRPr="0016404E">
              <w:rPr>
                <w:kern w:val="24"/>
              </w:rPr>
              <w:t>—&gt;К(Ф)—&gt;</w:t>
            </w:r>
            <w:proofErr w:type="spellStart"/>
            <w:r w:rsidRPr="0016404E">
              <w:rPr>
                <w:kern w:val="24"/>
              </w:rPr>
              <w:t>ХлО</w:t>
            </w:r>
            <w:proofErr w:type="spellEnd"/>
            <w:r w:rsidR="009861CE" w:rsidRPr="0016404E">
              <w:rPr>
                <w:kern w:val="24"/>
              </w:rPr>
              <w:t xml:space="preserve"> </w:t>
            </w:r>
            <w:r w:rsidRPr="0016404E">
              <w:rPr>
                <w:kern w:val="24"/>
              </w:rPr>
              <w:t>—&gt;</w:t>
            </w:r>
            <w:proofErr w:type="spellStart"/>
            <w:r w:rsidRPr="0016404E">
              <w:rPr>
                <w:kern w:val="24"/>
              </w:rPr>
              <w:t>ОтР</w:t>
            </w:r>
            <w:proofErr w:type="spellEnd"/>
            <w:r w:rsidRPr="0016404E">
              <w:rPr>
                <w:kern w:val="24"/>
              </w:rPr>
              <w:t>—&gt;</w:t>
            </w:r>
            <w:proofErr w:type="spellStart"/>
            <w:r w:rsidRPr="0016404E">
              <w:rPr>
                <w:kern w:val="24"/>
              </w:rPr>
              <w:t>СкФР</w:t>
            </w:r>
            <w:proofErr w:type="spellEnd"/>
            <w:r w:rsidRPr="0016404E">
              <w:rPr>
                <w:kern w:val="24"/>
              </w:rPr>
              <w:t>—&gt;</w:t>
            </w:r>
            <w:r w:rsidR="009861CE" w:rsidRPr="0016404E">
              <w:rPr>
                <w:kern w:val="24"/>
              </w:rPr>
              <w:t xml:space="preserve"> </w:t>
            </w:r>
          </w:p>
          <w:p w14:paraId="018117C0" w14:textId="77777777" w:rsidR="00EA4372" w:rsidRPr="0016404E" w:rsidRDefault="00EA4372" w:rsidP="00D00D82">
            <w:pPr>
              <w:spacing w:before="0" w:after="0"/>
              <w:ind w:firstLine="0"/>
              <w:jc w:val="center"/>
              <w:rPr>
                <w:kern w:val="24"/>
              </w:rPr>
            </w:pPr>
            <w:r w:rsidRPr="0016404E">
              <w:rPr>
                <w:kern w:val="24"/>
              </w:rPr>
              <w:t>УФ-об—&gt;</w:t>
            </w:r>
            <w:r w:rsidRPr="0016404E">
              <w:rPr>
                <w:kern w:val="24"/>
                <w:lang w:val="en-US"/>
              </w:rPr>
              <w:t>X</w:t>
            </w:r>
            <w:r w:rsidRPr="0016404E">
              <w:rPr>
                <w:kern w:val="24"/>
              </w:rPr>
              <w:t>Л;</w:t>
            </w:r>
          </w:p>
          <w:p w14:paraId="5078CE15" w14:textId="77777777" w:rsidR="008D4E73" w:rsidRPr="0016404E" w:rsidRDefault="00EA4372" w:rsidP="00D00D82">
            <w:pPr>
              <w:spacing w:before="0" w:after="0"/>
              <w:ind w:firstLine="0"/>
              <w:jc w:val="center"/>
              <w:rPr>
                <w:kern w:val="24"/>
              </w:rPr>
            </w:pPr>
            <w:proofErr w:type="spellStart"/>
            <w:r w:rsidRPr="0016404E">
              <w:t>Хл</w:t>
            </w:r>
            <w:proofErr w:type="spellEnd"/>
            <w:r w:rsidR="009861CE" w:rsidRPr="0016404E">
              <w:rPr>
                <w:kern w:val="24"/>
              </w:rPr>
              <w:t xml:space="preserve"> </w:t>
            </w:r>
            <w:r w:rsidRPr="0016404E">
              <w:rPr>
                <w:kern w:val="24"/>
              </w:rPr>
              <w:t>—&gt;К(Ф)—&gt;</w:t>
            </w:r>
            <w:proofErr w:type="spellStart"/>
            <w:r w:rsidRPr="0016404E">
              <w:rPr>
                <w:kern w:val="24"/>
              </w:rPr>
              <w:t>ОтР</w:t>
            </w:r>
            <w:proofErr w:type="spellEnd"/>
            <w:r w:rsidR="009861CE" w:rsidRPr="0016404E">
              <w:rPr>
                <w:kern w:val="24"/>
              </w:rPr>
              <w:t xml:space="preserve"> </w:t>
            </w:r>
            <w:r w:rsidRPr="0016404E">
              <w:rPr>
                <w:kern w:val="24"/>
              </w:rPr>
              <w:t>—&gt;</w:t>
            </w:r>
            <w:proofErr w:type="spellStart"/>
            <w:r w:rsidRPr="0016404E">
              <w:rPr>
                <w:kern w:val="24"/>
              </w:rPr>
              <w:t>СкФР</w:t>
            </w:r>
            <w:proofErr w:type="spellEnd"/>
            <w:r w:rsidRPr="0016404E">
              <w:rPr>
                <w:kern w:val="24"/>
              </w:rPr>
              <w:t>—&gt;</w:t>
            </w:r>
            <w:r w:rsidRPr="0016404E">
              <w:rPr>
                <w:kern w:val="24"/>
                <w:lang w:val="en-US"/>
              </w:rPr>
              <w:t>X</w:t>
            </w:r>
            <w:r w:rsidRPr="0016404E">
              <w:rPr>
                <w:kern w:val="24"/>
              </w:rPr>
              <w:t>Л</w:t>
            </w:r>
            <w:r w:rsidR="009861CE" w:rsidRPr="0016404E">
              <w:rPr>
                <w:kern w:val="24"/>
              </w:rPr>
              <w:t xml:space="preserve"> </w:t>
            </w:r>
            <w:r w:rsidRPr="0016404E">
              <w:rPr>
                <w:kern w:val="24"/>
              </w:rPr>
              <w:t>II—&gt;</w:t>
            </w:r>
            <w:r w:rsidR="009861CE" w:rsidRPr="0016404E">
              <w:rPr>
                <w:kern w:val="24"/>
              </w:rPr>
              <w:t xml:space="preserve"> </w:t>
            </w:r>
          </w:p>
          <w:p w14:paraId="4586D159" w14:textId="77777777" w:rsidR="00EA4372" w:rsidRPr="0016404E" w:rsidRDefault="00EA4372" w:rsidP="00D00D82">
            <w:pPr>
              <w:spacing w:before="0" w:after="0"/>
              <w:ind w:firstLine="0"/>
              <w:jc w:val="center"/>
              <w:rPr>
                <w:kern w:val="24"/>
              </w:rPr>
            </w:pPr>
            <w:r w:rsidRPr="0016404E">
              <w:rPr>
                <w:kern w:val="24"/>
              </w:rPr>
              <w:t>УФ-об;</w:t>
            </w:r>
          </w:p>
          <w:p w14:paraId="601A20D7" w14:textId="77777777" w:rsidR="00EA4372" w:rsidRPr="0016404E" w:rsidRDefault="00EA4372" w:rsidP="00D00D82">
            <w:pPr>
              <w:shd w:val="clear" w:color="auto" w:fill="FFFFFF"/>
              <w:spacing w:before="0" w:after="0"/>
              <w:ind w:firstLine="0"/>
              <w:jc w:val="center"/>
            </w:pPr>
            <w:r w:rsidRPr="0016404E">
              <w:rPr>
                <w:kern w:val="24"/>
              </w:rPr>
              <w:t>К—&gt;УУФ—&gt;</w:t>
            </w:r>
            <w:proofErr w:type="spellStart"/>
            <w:r w:rsidRPr="0016404E">
              <w:rPr>
                <w:kern w:val="24"/>
              </w:rPr>
              <w:t>Хл</w:t>
            </w:r>
            <w:proofErr w:type="spellEnd"/>
            <w:r w:rsidRPr="0016404E">
              <w:rPr>
                <w:kern w:val="24"/>
              </w:rPr>
              <w:t>;</w:t>
            </w:r>
          </w:p>
        </w:tc>
        <w:tc>
          <w:tcPr>
            <w:tcW w:w="1420" w:type="dxa"/>
            <w:tcMar>
              <w:top w:w="28" w:type="dxa"/>
              <w:left w:w="57" w:type="dxa"/>
              <w:bottom w:w="28" w:type="dxa"/>
              <w:right w:w="57" w:type="dxa"/>
            </w:tcMar>
          </w:tcPr>
          <w:p w14:paraId="656ACC51" w14:textId="77777777" w:rsidR="00EA4372" w:rsidRPr="0016404E" w:rsidRDefault="00EA4372" w:rsidP="00FC729F">
            <w:pPr>
              <w:shd w:val="clear" w:color="auto" w:fill="FFFFFF"/>
              <w:spacing w:before="0" w:after="0"/>
              <w:ind w:hanging="5"/>
              <w:jc w:val="center"/>
            </w:pPr>
            <w:r w:rsidRPr="0016404E">
              <w:t>Т1</w:t>
            </w:r>
          </w:p>
        </w:tc>
      </w:tr>
      <w:tr w:rsidR="008D4E73" w:rsidRPr="0016404E" w14:paraId="6726D674" w14:textId="77777777" w:rsidTr="00D00D82">
        <w:trPr>
          <w:trHeight w:val="57"/>
          <w:jc w:val="center"/>
        </w:trPr>
        <w:tc>
          <w:tcPr>
            <w:tcW w:w="722" w:type="dxa"/>
            <w:vMerge w:val="restart"/>
            <w:shd w:val="clear" w:color="auto" w:fill="auto"/>
            <w:tcMar>
              <w:top w:w="28" w:type="dxa"/>
              <w:left w:w="57" w:type="dxa"/>
              <w:bottom w:w="28" w:type="dxa"/>
              <w:right w:w="57" w:type="dxa"/>
            </w:tcMar>
          </w:tcPr>
          <w:p w14:paraId="5A598765" w14:textId="77777777" w:rsidR="008D4E73" w:rsidRPr="0016404E" w:rsidRDefault="008D4E73" w:rsidP="00FC729F">
            <w:pPr>
              <w:shd w:val="clear" w:color="auto" w:fill="FFFFFF"/>
              <w:spacing w:before="0" w:after="0"/>
              <w:ind w:hanging="5"/>
              <w:jc w:val="center"/>
            </w:pPr>
            <w:r w:rsidRPr="0016404E">
              <w:rPr>
                <w:i/>
                <w:kern w:val="24"/>
              </w:rPr>
              <w:t>А</w:t>
            </w:r>
            <w:r w:rsidRPr="0016404E">
              <w:rPr>
                <w:kern w:val="24"/>
                <w:vertAlign w:val="subscript"/>
              </w:rPr>
              <w:t>3</w:t>
            </w:r>
          </w:p>
        </w:tc>
        <w:tc>
          <w:tcPr>
            <w:tcW w:w="1116" w:type="dxa"/>
            <w:shd w:val="clear" w:color="auto" w:fill="auto"/>
            <w:tcMar>
              <w:top w:w="28" w:type="dxa"/>
              <w:left w:w="57" w:type="dxa"/>
              <w:bottom w:w="28" w:type="dxa"/>
              <w:right w:w="57" w:type="dxa"/>
            </w:tcMar>
          </w:tcPr>
          <w:p w14:paraId="37AC0CB4" w14:textId="77777777" w:rsidR="008D4E73" w:rsidRPr="0016404E" w:rsidRDefault="008D4E73" w:rsidP="00FC729F">
            <w:pPr>
              <w:shd w:val="clear" w:color="auto" w:fill="FFFFFF"/>
              <w:spacing w:before="0" w:after="0"/>
              <w:ind w:hanging="5"/>
              <w:jc w:val="center"/>
            </w:pPr>
            <w:r w:rsidRPr="0016404E">
              <w:rPr>
                <w:kern w:val="24"/>
              </w:rPr>
              <w:t>II</w:t>
            </w:r>
          </w:p>
        </w:tc>
        <w:tc>
          <w:tcPr>
            <w:tcW w:w="1276" w:type="dxa"/>
            <w:shd w:val="clear" w:color="auto" w:fill="auto"/>
            <w:tcMar>
              <w:top w:w="28" w:type="dxa"/>
              <w:left w:w="57" w:type="dxa"/>
              <w:bottom w:w="28" w:type="dxa"/>
              <w:right w:w="57" w:type="dxa"/>
            </w:tcMar>
          </w:tcPr>
          <w:p w14:paraId="5E701527" w14:textId="77777777" w:rsidR="008D4E73" w:rsidRPr="0016404E" w:rsidRDefault="008D4E73" w:rsidP="00FC729F">
            <w:pPr>
              <w:shd w:val="clear" w:color="auto" w:fill="FFFFFF"/>
              <w:spacing w:before="0" w:after="0"/>
              <w:ind w:hanging="5"/>
              <w:jc w:val="center"/>
            </w:pPr>
            <w:r w:rsidRPr="00D11E7E">
              <w:rPr>
                <w:i/>
                <w:kern w:val="24"/>
                <w:lang w:val="en-US"/>
              </w:rPr>
              <w:t>t</w:t>
            </w:r>
            <w:r w:rsidRPr="0016404E">
              <w:rPr>
                <w:kern w:val="24"/>
                <w:position w:val="-6"/>
                <w:vertAlign w:val="subscript"/>
                <w:lang w:val="en-US"/>
              </w:rPr>
              <w:t>2</w:t>
            </w:r>
          </w:p>
        </w:tc>
        <w:tc>
          <w:tcPr>
            <w:tcW w:w="5100" w:type="dxa"/>
            <w:shd w:val="clear" w:color="auto" w:fill="auto"/>
            <w:tcMar>
              <w:top w:w="28" w:type="dxa"/>
              <w:left w:w="57" w:type="dxa"/>
              <w:bottom w:w="28" w:type="dxa"/>
              <w:right w:w="57" w:type="dxa"/>
            </w:tcMar>
          </w:tcPr>
          <w:p w14:paraId="0CE8691D" w14:textId="77777777" w:rsidR="008D4E73" w:rsidRPr="0016404E" w:rsidRDefault="008D4E73" w:rsidP="00D00D82">
            <w:pPr>
              <w:spacing w:before="0" w:after="0"/>
              <w:ind w:firstLine="0"/>
              <w:jc w:val="center"/>
              <w:rPr>
                <w:kern w:val="24"/>
              </w:rPr>
            </w:pPr>
            <w:r w:rsidRPr="0016404E">
              <w:rPr>
                <w:kern w:val="24"/>
              </w:rPr>
              <w:t>ОЗ1—&gt;К(Ф)—&gt;</w:t>
            </w:r>
            <w:proofErr w:type="spellStart"/>
            <w:r w:rsidRPr="0016404E">
              <w:rPr>
                <w:kern w:val="24"/>
              </w:rPr>
              <w:t>ФлР</w:t>
            </w:r>
            <w:proofErr w:type="spellEnd"/>
            <w:r w:rsidRPr="0016404E">
              <w:rPr>
                <w:kern w:val="24"/>
              </w:rPr>
              <w:t>—&gt;</w:t>
            </w:r>
            <w:proofErr w:type="spellStart"/>
            <w:r w:rsidRPr="0016404E">
              <w:rPr>
                <w:kern w:val="24"/>
              </w:rPr>
              <w:t>СкФР</w:t>
            </w:r>
            <w:proofErr w:type="spellEnd"/>
            <w:r w:rsidRPr="0016404E">
              <w:rPr>
                <w:kern w:val="24"/>
              </w:rPr>
              <w:t>—&gt;ОЗ2—&gt;</w:t>
            </w:r>
            <w:proofErr w:type="spellStart"/>
            <w:r w:rsidRPr="0016404E">
              <w:rPr>
                <w:kern w:val="24"/>
              </w:rPr>
              <w:t>СрГУ</w:t>
            </w:r>
            <w:proofErr w:type="spellEnd"/>
            <w:r w:rsidRPr="0016404E">
              <w:rPr>
                <w:kern w:val="24"/>
              </w:rPr>
              <w:t>—&gt; УФ-об—&gt;ХЛ;</w:t>
            </w:r>
          </w:p>
          <w:p w14:paraId="4B153F3F" w14:textId="77777777" w:rsidR="008D4E73" w:rsidRPr="0016404E" w:rsidRDefault="008D4E73" w:rsidP="00D00D82">
            <w:pPr>
              <w:shd w:val="clear" w:color="auto" w:fill="FFFFFF"/>
              <w:spacing w:before="0" w:after="0"/>
              <w:ind w:firstLine="0"/>
              <w:jc w:val="center"/>
            </w:pPr>
            <w:r w:rsidRPr="0016404E">
              <w:rPr>
                <w:kern w:val="24"/>
              </w:rPr>
              <w:t>К—&gt;УУФ—&gt;</w:t>
            </w:r>
            <w:proofErr w:type="spellStart"/>
            <w:r w:rsidRPr="0016404E">
              <w:rPr>
                <w:kern w:val="24"/>
              </w:rPr>
              <w:t>Хл</w:t>
            </w:r>
            <w:proofErr w:type="spellEnd"/>
          </w:p>
        </w:tc>
        <w:tc>
          <w:tcPr>
            <w:tcW w:w="1420" w:type="dxa"/>
            <w:tcMar>
              <w:top w:w="28" w:type="dxa"/>
              <w:left w:w="57" w:type="dxa"/>
              <w:bottom w:w="28" w:type="dxa"/>
              <w:right w:w="57" w:type="dxa"/>
            </w:tcMar>
          </w:tcPr>
          <w:p w14:paraId="09283932" w14:textId="77777777" w:rsidR="008D4E73" w:rsidRPr="0016404E" w:rsidRDefault="008D4E73" w:rsidP="00FC729F">
            <w:pPr>
              <w:shd w:val="clear" w:color="auto" w:fill="FFFFFF"/>
              <w:spacing w:before="0" w:after="0"/>
              <w:ind w:hanging="5"/>
              <w:jc w:val="center"/>
            </w:pPr>
            <w:r w:rsidRPr="0016404E">
              <w:rPr>
                <w:kern w:val="24"/>
              </w:rPr>
              <w:t>Т2</w:t>
            </w:r>
          </w:p>
        </w:tc>
      </w:tr>
      <w:tr w:rsidR="008D4E73" w:rsidRPr="0016404E" w14:paraId="12198D37" w14:textId="77777777" w:rsidTr="00D00D82">
        <w:trPr>
          <w:trHeight w:val="57"/>
          <w:jc w:val="center"/>
        </w:trPr>
        <w:tc>
          <w:tcPr>
            <w:tcW w:w="722" w:type="dxa"/>
            <w:vMerge/>
            <w:shd w:val="clear" w:color="auto" w:fill="auto"/>
            <w:tcMar>
              <w:top w:w="28" w:type="dxa"/>
              <w:left w:w="57" w:type="dxa"/>
              <w:bottom w:w="28" w:type="dxa"/>
              <w:right w:w="57" w:type="dxa"/>
            </w:tcMar>
          </w:tcPr>
          <w:p w14:paraId="57FE0F2F" w14:textId="77777777" w:rsidR="008D4E73" w:rsidRPr="0016404E" w:rsidRDefault="008D4E73" w:rsidP="00FC729F">
            <w:pPr>
              <w:shd w:val="clear" w:color="auto" w:fill="FFFFFF"/>
              <w:spacing w:before="0" w:after="0"/>
              <w:ind w:hanging="5"/>
              <w:jc w:val="center"/>
            </w:pPr>
          </w:p>
        </w:tc>
        <w:tc>
          <w:tcPr>
            <w:tcW w:w="1116" w:type="dxa"/>
            <w:shd w:val="clear" w:color="auto" w:fill="auto"/>
            <w:tcMar>
              <w:top w:w="28" w:type="dxa"/>
              <w:left w:w="57" w:type="dxa"/>
              <w:bottom w:w="28" w:type="dxa"/>
              <w:right w:w="57" w:type="dxa"/>
            </w:tcMar>
          </w:tcPr>
          <w:p w14:paraId="48995F42" w14:textId="77777777" w:rsidR="008D4E73" w:rsidRPr="0016404E" w:rsidRDefault="008D4E73" w:rsidP="00FC729F">
            <w:pPr>
              <w:shd w:val="clear" w:color="auto" w:fill="FFFFFF"/>
              <w:spacing w:before="0" w:after="0"/>
              <w:ind w:hanging="5"/>
              <w:jc w:val="center"/>
            </w:pPr>
            <w:r w:rsidRPr="0016404E">
              <w:rPr>
                <w:kern w:val="24"/>
              </w:rPr>
              <w:t>II, III</w:t>
            </w:r>
          </w:p>
        </w:tc>
        <w:tc>
          <w:tcPr>
            <w:tcW w:w="1276" w:type="dxa"/>
            <w:shd w:val="clear" w:color="auto" w:fill="auto"/>
            <w:tcMar>
              <w:top w:w="28" w:type="dxa"/>
              <w:left w:w="57" w:type="dxa"/>
              <w:bottom w:w="28" w:type="dxa"/>
              <w:right w:w="57" w:type="dxa"/>
            </w:tcMar>
          </w:tcPr>
          <w:p w14:paraId="3EE83102" w14:textId="77777777" w:rsidR="008D4E73" w:rsidRPr="0016404E" w:rsidRDefault="008D4E73" w:rsidP="00FC729F">
            <w:pPr>
              <w:shd w:val="clear" w:color="auto" w:fill="FFFFFF"/>
              <w:spacing w:before="0" w:after="0"/>
              <w:ind w:hanging="5"/>
              <w:jc w:val="center"/>
            </w:pPr>
            <w:r w:rsidRPr="0016404E">
              <w:rPr>
                <w:i/>
                <w:kern w:val="24"/>
                <w:lang w:val="en-US"/>
              </w:rPr>
              <w:t>t</w:t>
            </w:r>
            <w:r w:rsidRPr="0016404E">
              <w:rPr>
                <w:kern w:val="24"/>
                <w:position w:val="-6"/>
                <w:vertAlign w:val="subscript"/>
              </w:rPr>
              <w:t>1</w:t>
            </w:r>
          </w:p>
        </w:tc>
        <w:tc>
          <w:tcPr>
            <w:tcW w:w="5100" w:type="dxa"/>
            <w:shd w:val="clear" w:color="auto" w:fill="auto"/>
            <w:tcMar>
              <w:top w:w="28" w:type="dxa"/>
              <w:left w:w="57" w:type="dxa"/>
              <w:bottom w:w="28" w:type="dxa"/>
              <w:right w:w="57" w:type="dxa"/>
            </w:tcMar>
          </w:tcPr>
          <w:p w14:paraId="6CACDEE2" w14:textId="77777777" w:rsidR="008D4E73" w:rsidRPr="0016404E" w:rsidRDefault="008D4E73" w:rsidP="00D00D82">
            <w:pPr>
              <w:spacing w:before="0" w:after="0"/>
              <w:ind w:firstLine="0"/>
              <w:jc w:val="center"/>
              <w:rPr>
                <w:kern w:val="24"/>
              </w:rPr>
            </w:pPr>
            <w:r w:rsidRPr="0016404E">
              <w:rPr>
                <w:kern w:val="24"/>
              </w:rPr>
              <w:t>БПБ—&gt;К(Ф) —&gt;</w:t>
            </w:r>
            <w:proofErr w:type="spellStart"/>
            <w:r w:rsidRPr="0016404E">
              <w:rPr>
                <w:kern w:val="24"/>
              </w:rPr>
              <w:t>СкФР</w:t>
            </w:r>
            <w:proofErr w:type="spellEnd"/>
            <w:r w:rsidRPr="0016404E">
              <w:rPr>
                <w:kern w:val="24"/>
              </w:rPr>
              <w:t>—&gt;ОЗ—&gt;</w:t>
            </w:r>
            <w:proofErr w:type="spellStart"/>
            <w:r w:rsidRPr="0016404E">
              <w:rPr>
                <w:kern w:val="24"/>
              </w:rPr>
              <w:t>СрПУ</w:t>
            </w:r>
            <w:proofErr w:type="spellEnd"/>
            <w:r w:rsidRPr="0016404E">
              <w:rPr>
                <w:kern w:val="24"/>
              </w:rPr>
              <w:t>—&gt;</w:t>
            </w:r>
            <w:proofErr w:type="spellStart"/>
            <w:r w:rsidRPr="0016404E">
              <w:rPr>
                <w:kern w:val="24"/>
              </w:rPr>
              <w:t>СкФР</w:t>
            </w:r>
            <w:proofErr w:type="spellEnd"/>
            <w:r w:rsidRPr="0016404E">
              <w:rPr>
                <w:kern w:val="24"/>
                <w:position w:val="-6"/>
                <w:vertAlign w:val="subscript"/>
              </w:rPr>
              <w:t>2</w:t>
            </w:r>
            <w:r w:rsidRPr="0016404E">
              <w:rPr>
                <w:kern w:val="24"/>
              </w:rPr>
              <w:t>—&gt; УФ-об—&gt;ХЛ;</w:t>
            </w:r>
          </w:p>
          <w:p w14:paraId="3EEF770B" w14:textId="77777777" w:rsidR="008D4E73" w:rsidRPr="0016404E" w:rsidRDefault="008D4E73" w:rsidP="00D00D82">
            <w:pPr>
              <w:shd w:val="clear" w:color="auto" w:fill="FFFFFF"/>
              <w:spacing w:before="0" w:after="0"/>
              <w:ind w:firstLine="0"/>
              <w:jc w:val="center"/>
            </w:pPr>
            <w:r w:rsidRPr="0016404E">
              <w:rPr>
                <w:kern w:val="24"/>
              </w:rPr>
              <w:t>К—&gt;УУФ—&gt;</w:t>
            </w:r>
            <w:proofErr w:type="spellStart"/>
            <w:r w:rsidRPr="0016404E">
              <w:rPr>
                <w:kern w:val="24"/>
              </w:rPr>
              <w:t>Хл</w:t>
            </w:r>
            <w:proofErr w:type="spellEnd"/>
          </w:p>
        </w:tc>
        <w:tc>
          <w:tcPr>
            <w:tcW w:w="1420" w:type="dxa"/>
            <w:tcMar>
              <w:top w:w="28" w:type="dxa"/>
              <w:left w:w="57" w:type="dxa"/>
              <w:bottom w:w="28" w:type="dxa"/>
              <w:right w:w="57" w:type="dxa"/>
            </w:tcMar>
          </w:tcPr>
          <w:p w14:paraId="03B6AD0D" w14:textId="77777777" w:rsidR="008D4E73" w:rsidRPr="0016404E" w:rsidRDefault="008D4E73" w:rsidP="00FC729F">
            <w:pPr>
              <w:shd w:val="clear" w:color="auto" w:fill="FFFFFF"/>
              <w:spacing w:before="0" w:after="0"/>
              <w:ind w:hanging="5"/>
              <w:jc w:val="center"/>
            </w:pPr>
            <w:r w:rsidRPr="0016404E">
              <w:rPr>
                <w:kern w:val="24"/>
              </w:rPr>
              <w:t>Т3</w:t>
            </w:r>
          </w:p>
        </w:tc>
      </w:tr>
      <w:tr w:rsidR="008D4E73" w:rsidRPr="0016404E" w14:paraId="1217157C" w14:textId="77777777" w:rsidTr="00D00D82">
        <w:trPr>
          <w:trHeight w:val="57"/>
          <w:jc w:val="center"/>
        </w:trPr>
        <w:tc>
          <w:tcPr>
            <w:tcW w:w="722" w:type="dxa"/>
            <w:vMerge/>
            <w:shd w:val="clear" w:color="auto" w:fill="auto"/>
            <w:tcMar>
              <w:top w:w="28" w:type="dxa"/>
              <w:left w:w="57" w:type="dxa"/>
              <w:bottom w:w="28" w:type="dxa"/>
              <w:right w:w="57" w:type="dxa"/>
            </w:tcMar>
          </w:tcPr>
          <w:p w14:paraId="794B2103" w14:textId="77777777" w:rsidR="008D4E73" w:rsidRPr="0016404E" w:rsidRDefault="008D4E73" w:rsidP="00FC729F">
            <w:pPr>
              <w:shd w:val="clear" w:color="auto" w:fill="FFFFFF"/>
              <w:spacing w:before="0" w:after="0"/>
              <w:ind w:hanging="5"/>
              <w:jc w:val="center"/>
            </w:pPr>
          </w:p>
        </w:tc>
        <w:tc>
          <w:tcPr>
            <w:tcW w:w="1116" w:type="dxa"/>
            <w:shd w:val="clear" w:color="auto" w:fill="auto"/>
            <w:tcMar>
              <w:top w:w="28" w:type="dxa"/>
              <w:left w:w="57" w:type="dxa"/>
              <w:bottom w:w="28" w:type="dxa"/>
              <w:right w:w="57" w:type="dxa"/>
            </w:tcMar>
          </w:tcPr>
          <w:p w14:paraId="523E6C78" w14:textId="77777777" w:rsidR="008D4E73" w:rsidRPr="0016404E" w:rsidRDefault="008D4E73" w:rsidP="00D00D82">
            <w:pPr>
              <w:spacing w:before="0" w:after="0"/>
              <w:ind w:firstLine="0"/>
              <w:jc w:val="center"/>
            </w:pPr>
            <w:r w:rsidRPr="0016404E">
              <w:rPr>
                <w:kern w:val="24"/>
              </w:rPr>
              <w:t>II, III</w:t>
            </w:r>
          </w:p>
        </w:tc>
        <w:tc>
          <w:tcPr>
            <w:tcW w:w="1276" w:type="dxa"/>
            <w:shd w:val="clear" w:color="auto" w:fill="auto"/>
            <w:tcMar>
              <w:top w:w="28" w:type="dxa"/>
              <w:left w:w="57" w:type="dxa"/>
              <w:bottom w:w="28" w:type="dxa"/>
              <w:right w:w="57" w:type="dxa"/>
            </w:tcMar>
          </w:tcPr>
          <w:p w14:paraId="3FD42584" w14:textId="77777777" w:rsidR="008D4E73" w:rsidRPr="0016404E" w:rsidRDefault="008D4E73" w:rsidP="00D00D82">
            <w:pPr>
              <w:spacing w:before="0" w:after="0"/>
              <w:ind w:firstLine="0"/>
              <w:jc w:val="center"/>
            </w:pPr>
            <w:r w:rsidRPr="0016404E">
              <w:rPr>
                <w:i/>
                <w:kern w:val="24"/>
                <w:lang w:val="en-US"/>
              </w:rPr>
              <w:t>t</w:t>
            </w:r>
            <w:r w:rsidRPr="0016404E">
              <w:rPr>
                <w:kern w:val="24"/>
                <w:position w:val="-6"/>
                <w:vertAlign w:val="subscript"/>
                <w:lang w:val="en-US"/>
              </w:rPr>
              <w:t>2</w:t>
            </w:r>
          </w:p>
        </w:tc>
        <w:tc>
          <w:tcPr>
            <w:tcW w:w="5100" w:type="dxa"/>
            <w:shd w:val="clear" w:color="auto" w:fill="auto"/>
            <w:tcMar>
              <w:top w:w="28" w:type="dxa"/>
              <w:left w:w="57" w:type="dxa"/>
              <w:bottom w:w="28" w:type="dxa"/>
              <w:right w:w="57" w:type="dxa"/>
            </w:tcMar>
          </w:tcPr>
          <w:p w14:paraId="48AFFE56" w14:textId="77777777" w:rsidR="008D4E73" w:rsidRPr="0016404E" w:rsidRDefault="008D4E73" w:rsidP="00D00D82">
            <w:pPr>
              <w:spacing w:before="0" w:after="0"/>
              <w:ind w:firstLine="0"/>
              <w:jc w:val="center"/>
              <w:rPr>
                <w:kern w:val="24"/>
              </w:rPr>
            </w:pPr>
            <w:r w:rsidRPr="0016404E">
              <w:rPr>
                <w:kern w:val="24"/>
              </w:rPr>
              <w:t>БПБ—&gt;К(Ф) —&gt;</w:t>
            </w:r>
            <w:proofErr w:type="spellStart"/>
            <w:r w:rsidRPr="0016404E">
              <w:rPr>
                <w:kern w:val="24"/>
              </w:rPr>
              <w:t>СкФР</w:t>
            </w:r>
            <w:proofErr w:type="spellEnd"/>
            <w:r w:rsidRPr="0016404E">
              <w:rPr>
                <w:kern w:val="24"/>
              </w:rPr>
              <w:t xml:space="preserve"> —&gt; ЮЗ —&gt;</w:t>
            </w:r>
            <w:proofErr w:type="spellStart"/>
            <w:r w:rsidRPr="0016404E">
              <w:rPr>
                <w:kern w:val="24"/>
              </w:rPr>
              <w:t>СрГУ</w:t>
            </w:r>
            <w:proofErr w:type="spellEnd"/>
            <w:r w:rsidRPr="0016404E">
              <w:rPr>
                <w:kern w:val="24"/>
              </w:rPr>
              <w:t>—&gt; УФ-об—&gt;ХЛ;</w:t>
            </w:r>
          </w:p>
          <w:p w14:paraId="22BD0ABA" w14:textId="77777777" w:rsidR="008D4E73" w:rsidRPr="0016404E" w:rsidRDefault="008D4E73" w:rsidP="00D00D82">
            <w:pPr>
              <w:spacing w:before="0" w:after="0"/>
              <w:ind w:firstLine="0"/>
              <w:jc w:val="center"/>
              <w:rPr>
                <w:kern w:val="24"/>
              </w:rPr>
            </w:pPr>
            <w:proofErr w:type="spellStart"/>
            <w:r w:rsidRPr="0016404E">
              <w:t>Хл</w:t>
            </w:r>
            <w:proofErr w:type="spellEnd"/>
            <w:r w:rsidRPr="0016404E">
              <w:rPr>
                <w:lang w:val="en-US"/>
              </w:rPr>
              <w:t>I</w:t>
            </w:r>
            <w:r w:rsidRPr="0016404E">
              <w:rPr>
                <w:kern w:val="24"/>
              </w:rPr>
              <w:t xml:space="preserve"> —&gt;К(Ф)—&gt;</w:t>
            </w:r>
            <w:proofErr w:type="spellStart"/>
            <w:r w:rsidRPr="0016404E">
              <w:rPr>
                <w:kern w:val="24"/>
              </w:rPr>
              <w:t>ОтР</w:t>
            </w:r>
            <w:proofErr w:type="spellEnd"/>
            <w:r w:rsidRPr="0016404E">
              <w:rPr>
                <w:kern w:val="24"/>
              </w:rPr>
              <w:t xml:space="preserve"> —&gt;</w:t>
            </w:r>
            <w:proofErr w:type="spellStart"/>
            <w:r w:rsidRPr="0016404E">
              <w:rPr>
                <w:kern w:val="24"/>
              </w:rPr>
              <w:t>СкФР</w:t>
            </w:r>
            <w:proofErr w:type="spellEnd"/>
            <w:r w:rsidRPr="0016404E">
              <w:rPr>
                <w:kern w:val="24"/>
              </w:rPr>
              <w:t>—&gt;</w:t>
            </w:r>
            <w:r w:rsidRPr="0016404E">
              <w:rPr>
                <w:kern w:val="24"/>
                <w:lang w:val="en-US"/>
              </w:rPr>
              <w:t>X</w:t>
            </w:r>
            <w:r w:rsidRPr="0016404E">
              <w:rPr>
                <w:kern w:val="24"/>
              </w:rPr>
              <w:t xml:space="preserve">Л II—&gt; </w:t>
            </w:r>
          </w:p>
          <w:p w14:paraId="4951411C" w14:textId="77777777" w:rsidR="008D4E73" w:rsidRPr="0016404E" w:rsidRDefault="008D4E73" w:rsidP="00D00D82">
            <w:pPr>
              <w:spacing w:before="0" w:after="0"/>
              <w:ind w:firstLine="0"/>
              <w:jc w:val="center"/>
              <w:rPr>
                <w:kern w:val="24"/>
              </w:rPr>
            </w:pPr>
            <w:r w:rsidRPr="0016404E">
              <w:rPr>
                <w:kern w:val="24"/>
              </w:rPr>
              <w:t>УФ-об;</w:t>
            </w:r>
          </w:p>
          <w:p w14:paraId="4D3BAA36" w14:textId="77777777" w:rsidR="008D4E73" w:rsidRPr="0016404E" w:rsidRDefault="008D4E73" w:rsidP="00D00D82">
            <w:pPr>
              <w:shd w:val="clear" w:color="auto" w:fill="FFFFFF"/>
              <w:spacing w:before="0" w:after="0"/>
              <w:ind w:firstLine="0"/>
              <w:jc w:val="center"/>
            </w:pPr>
            <w:r w:rsidRPr="0016404E">
              <w:rPr>
                <w:kern w:val="24"/>
              </w:rPr>
              <w:t>К—&gt;УУФ—&gt;</w:t>
            </w:r>
            <w:proofErr w:type="spellStart"/>
            <w:r w:rsidRPr="0016404E">
              <w:rPr>
                <w:kern w:val="24"/>
              </w:rPr>
              <w:t>Хл</w:t>
            </w:r>
            <w:proofErr w:type="spellEnd"/>
          </w:p>
        </w:tc>
        <w:tc>
          <w:tcPr>
            <w:tcW w:w="1420" w:type="dxa"/>
            <w:tcMar>
              <w:top w:w="28" w:type="dxa"/>
              <w:left w:w="57" w:type="dxa"/>
              <w:bottom w:w="28" w:type="dxa"/>
              <w:right w:w="57" w:type="dxa"/>
            </w:tcMar>
          </w:tcPr>
          <w:p w14:paraId="04FDA7B2" w14:textId="77777777" w:rsidR="008D4E73" w:rsidRPr="0016404E" w:rsidRDefault="008D4E73" w:rsidP="00FC729F">
            <w:pPr>
              <w:shd w:val="clear" w:color="auto" w:fill="FFFFFF"/>
              <w:spacing w:before="0" w:after="0"/>
              <w:ind w:hanging="5"/>
              <w:jc w:val="center"/>
            </w:pPr>
            <w:r w:rsidRPr="0016404E">
              <w:rPr>
                <w:kern w:val="24"/>
              </w:rPr>
              <w:t>Т4</w:t>
            </w:r>
          </w:p>
        </w:tc>
      </w:tr>
      <w:tr w:rsidR="008A475C" w:rsidRPr="0016404E" w14:paraId="120B347E" w14:textId="77777777" w:rsidTr="00D00D82">
        <w:trPr>
          <w:trHeight w:val="57"/>
          <w:jc w:val="center"/>
        </w:trPr>
        <w:tc>
          <w:tcPr>
            <w:tcW w:w="722" w:type="dxa"/>
            <w:vMerge w:val="restart"/>
            <w:shd w:val="clear" w:color="auto" w:fill="auto"/>
            <w:tcMar>
              <w:top w:w="28" w:type="dxa"/>
              <w:left w:w="57" w:type="dxa"/>
              <w:bottom w:w="28" w:type="dxa"/>
              <w:right w:w="57" w:type="dxa"/>
            </w:tcMar>
          </w:tcPr>
          <w:p w14:paraId="1A9FE3E8" w14:textId="77777777" w:rsidR="00EA4372" w:rsidRPr="0016404E" w:rsidRDefault="00EA4372" w:rsidP="00FC729F">
            <w:pPr>
              <w:shd w:val="clear" w:color="auto" w:fill="FFFFFF"/>
              <w:ind w:hanging="5"/>
              <w:jc w:val="center"/>
            </w:pPr>
            <w:r w:rsidRPr="0016404E">
              <w:rPr>
                <w:i/>
                <w:kern w:val="24"/>
              </w:rPr>
              <w:t>А</w:t>
            </w:r>
            <w:r w:rsidRPr="0016404E">
              <w:rPr>
                <w:kern w:val="24"/>
                <w:vertAlign w:val="subscript"/>
              </w:rPr>
              <w:t>2</w:t>
            </w:r>
          </w:p>
        </w:tc>
        <w:tc>
          <w:tcPr>
            <w:tcW w:w="1116" w:type="dxa"/>
            <w:shd w:val="clear" w:color="auto" w:fill="auto"/>
            <w:tcMar>
              <w:top w:w="28" w:type="dxa"/>
              <w:left w:w="57" w:type="dxa"/>
              <w:bottom w:w="28" w:type="dxa"/>
              <w:right w:w="57" w:type="dxa"/>
            </w:tcMar>
          </w:tcPr>
          <w:p w14:paraId="02F6F50E" w14:textId="77777777" w:rsidR="00EA4372" w:rsidRPr="0016404E" w:rsidRDefault="00EA4372" w:rsidP="00FC729F">
            <w:pPr>
              <w:ind w:firstLine="0"/>
              <w:jc w:val="center"/>
              <w:rPr>
                <w:kern w:val="24"/>
              </w:rPr>
            </w:pPr>
            <w:r w:rsidRPr="0016404E">
              <w:rPr>
                <w:kern w:val="24"/>
              </w:rPr>
              <w:t>II,</w:t>
            </w:r>
            <w:r w:rsidR="009861CE" w:rsidRPr="0016404E">
              <w:rPr>
                <w:kern w:val="24"/>
              </w:rPr>
              <w:t xml:space="preserve"> </w:t>
            </w:r>
            <w:r w:rsidRPr="0016404E">
              <w:rPr>
                <w:kern w:val="24"/>
              </w:rPr>
              <w:t>III</w:t>
            </w:r>
          </w:p>
        </w:tc>
        <w:tc>
          <w:tcPr>
            <w:tcW w:w="1276" w:type="dxa"/>
            <w:shd w:val="clear" w:color="auto" w:fill="auto"/>
            <w:tcMar>
              <w:top w:w="28" w:type="dxa"/>
              <w:left w:w="57" w:type="dxa"/>
              <w:bottom w:w="28" w:type="dxa"/>
              <w:right w:w="57" w:type="dxa"/>
            </w:tcMar>
          </w:tcPr>
          <w:p w14:paraId="5723CF49" w14:textId="77777777" w:rsidR="00EA4372" w:rsidRPr="0016404E" w:rsidRDefault="00EA4372" w:rsidP="00D00D82">
            <w:pPr>
              <w:ind w:firstLine="0"/>
              <w:jc w:val="center"/>
            </w:pPr>
            <w:r w:rsidRPr="0016404E">
              <w:rPr>
                <w:i/>
                <w:kern w:val="24"/>
                <w:lang w:val="en-US"/>
              </w:rPr>
              <w:t>t</w:t>
            </w:r>
            <w:r w:rsidRPr="0016404E">
              <w:rPr>
                <w:kern w:val="24"/>
                <w:position w:val="-6"/>
                <w:vertAlign w:val="subscript"/>
                <w:lang w:val="en-US"/>
              </w:rPr>
              <w:t>2</w:t>
            </w:r>
          </w:p>
        </w:tc>
        <w:tc>
          <w:tcPr>
            <w:tcW w:w="5100" w:type="dxa"/>
            <w:shd w:val="clear" w:color="auto" w:fill="auto"/>
            <w:tcMar>
              <w:top w:w="28" w:type="dxa"/>
              <w:left w:w="57" w:type="dxa"/>
              <w:bottom w:w="28" w:type="dxa"/>
              <w:right w:w="57" w:type="dxa"/>
            </w:tcMar>
          </w:tcPr>
          <w:p w14:paraId="13D3FC04" w14:textId="77777777" w:rsidR="00EA4372" w:rsidRPr="0016404E" w:rsidRDefault="00EA4372" w:rsidP="00D00D82">
            <w:pPr>
              <w:spacing w:before="0" w:after="0"/>
              <w:ind w:firstLine="0"/>
              <w:jc w:val="center"/>
            </w:pPr>
            <w:r w:rsidRPr="0016404E">
              <w:t>БПБ—&gt;О</w:t>
            </w:r>
            <w:r w:rsidR="00A904C0" w:rsidRPr="0016404E">
              <w:t>З</w:t>
            </w:r>
            <w:r w:rsidRPr="0016404E">
              <w:t>1—&gt;К(Ф)—&gt;</w:t>
            </w:r>
            <w:proofErr w:type="spellStart"/>
            <w:r w:rsidRPr="0016404E">
              <w:t>ХлО</w:t>
            </w:r>
            <w:proofErr w:type="spellEnd"/>
            <w:r w:rsidRPr="0016404E">
              <w:t>—&gt;РО—&gt;</w:t>
            </w:r>
            <w:proofErr w:type="spellStart"/>
            <w:r w:rsidRPr="0016404E">
              <w:t>СкФР</w:t>
            </w:r>
            <w:proofErr w:type="spellEnd"/>
            <w:r w:rsidRPr="0016404E">
              <w:t>—О</w:t>
            </w:r>
            <w:r w:rsidR="00A904C0" w:rsidRPr="0016404E">
              <w:t>З</w:t>
            </w:r>
            <w:r w:rsidRPr="0016404E">
              <w:t>2—&gt;ГУ—&gt;</w:t>
            </w:r>
            <w:r w:rsidR="009861CE" w:rsidRPr="0016404E">
              <w:t xml:space="preserve"> </w:t>
            </w:r>
            <w:r w:rsidRPr="0016404E">
              <w:t>УФ-об—&gt;ХЛ;</w:t>
            </w:r>
          </w:p>
          <w:p w14:paraId="4677DD6D" w14:textId="77777777" w:rsidR="00EA4372" w:rsidRPr="0016404E" w:rsidRDefault="00EA4372" w:rsidP="00D00D82">
            <w:pPr>
              <w:spacing w:before="0" w:after="0"/>
              <w:ind w:firstLine="0"/>
              <w:jc w:val="center"/>
            </w:pPr>
            <w:r w:rsidRPr="0016404E">
              <w:t>Щ</w:t>
            </w:r>
            <w:r w:rsidR="00A904C0" w:rsidRPr="0016404E">
              <w:rPr>
                <w:vertAlign w:val="superscript"/>
              </w:rPr>
              <w:t>1)</w:t>
            </w:r>
            <w:r w:rsidR="009861CE" w:rsidRPr="0016404E">
              <w:t xml:space="preserve"> </w:t>
            </w:r>
            <w:r w:rsidRPr="0016404E">
              <w:t>—&gt;</w:t>
            </w:r>
            <w:proofErr w:type="spellStart"/>
            <w:r w:rsidRPr="0016404E">
              <w:t>ХлI</w:t>
            </w:r>
            <w:proofErr w:type="spellEnd"/>
            <w:r w:rsidR="009861CE" w:rsidRPr="0016404E">
              <w:t xml:space="preserve"> </w:t>
            </w:r>
            <w:r w:rsidRPr="0016404E">
              <w:t>—&gt;К(Ф)—&gt;</w:t>
            </w:r>
            <w:proofErr w:type="spellStart"/>
            <w:r w:rsidRPr="0016404E">
              <w:t>ОтР</w:t>
            </w:r>
            <w:proofErr w:type="spellEnd"/>
            <w:r w:rsidR="009861CE" w:rsidRPr="0016404E">
              <w:t xml:space="preserve"> </w:t>
            </w:r>
            <w:r w:rsidRPr="0016404E">
              <w:t>—&gt;</w:t>
            </w:r>
            <w:proofErr w:type="spellStart"/>
            <w:r w:rsidRPr="0016404E">
              <w:t>СкФР</w:t>
            </w:r>
            <w:proofErr w:type="spellEnd"/>
            <w:r w:rsidRPr="0016404E">
              <w:t>—&gt;XЛ</w:t>
            </w:r>
            <w:r w:rsidR="009861CE" w:rsidRPr="0016404E">
              <w:t xml:space="preserve"> </w:t>
            </w:r>
            <w:r w:rsidRPr="0016404E">
              <w:t>II—&gt;</w:t>
            </w:r>
            <w:r w:rsidR="009861CE" w:rsidRPr="0016404E">
              <w:t xml:space="preserve"> </w:t>
            </w:r>
            <w:r w:rsidRPr="0016404E">
              <w:t>УФ-об;</w:t>
            </w:r>
          </w:p>
          <w:p w14:paraId="7F766C5F" w14:textId="77777777" w:rsidR="00EA4372" w:rsidRPr="0016404E" w:rsidRDefault="00EA4372" w:rsidP="00D00D82">
            <w:pPr>
              <w:shd w:val="clear" w:color="auto" w:fill="FFFFFF"/>
              <w:spacing w:before="0" w:after="0"/>
              <w:ind w:firstLine="0"/>
              <w:jc w:val="center"/>
            </w:pPr>
            <w:r w:rsidRPr="0016404E">
              <w:t>К—&gt;УУФ—&gt;</w:t>
            </w:r>
            <w:proofErr w:type="spellStart"/>
            <w:r w:rsidRPr="0016404E">
              <w:t>Хл</w:t>
            </w:r>
            <w:proofErr w:type="spellEnd"/>
          </w:p>
        </w:tc>
        <w:tc>
          <w:tcPr>
            <w:tcW w:w="1420" w:type="dxa"/>
            <w:tcMar>
              <w:top w:w="28" w:type="dxa"/>
              <w:left w:w="57" w:type="dxa"/>
              <w:bottom w:w="28" w:type="dxa"/>
              <w:right w:w="57" w:type="dxa"/>
            </w:tcMar>
          </w:tcPr>
          <w:p w14:paraId="7D28672D" w14:textId="77777777" w:rsidR="00EA4372" w:rsidRPr="0016404E" w:rsidRDefault="00EA4372" w:rsidP="00FC729F">
            <w:pPr>
              <w:shd w:val="clear" w:color="auto" w:fill="FFFFFF"/>
              <w:ind w:hanging="5"/>
              <w:jc w:val="center"/>
            </w:pPr>
            <w:r w:rsidRPr="0016404E">
              <w:rPr>
                <w:kern w:val="24"/>
              </w:rPr>
              <w:t>Т5</w:t>
            </w:r>
          </w:p>
        </w:tc>
      </w:tr>
      <w:tr w:rsidR="008A475C" w:rsidRPr="0016404E" w14:paraId="6C3277E6" w14:textId="77777777" w:rsidTr="00D00D82">
        <w:trPr>
          <w:trHeight w:val="57"/>
          <w:jc w:val="center"/>
        </w:trPr>
        <w:tc>
          <w:tcPr>
            <w:tcW w:w="722" w:type="dxa"/>
            <w:vMerge/>
            <w:tcMar>
              <w:top w:w="28" w:type="dxa"/>
              <w:left w:w="57" w:type="dxa"/>
              <w:bottom w:w="28" w:type="dxa"/>
              <w:right w:w="57" w:type="dxa"/>
            </w:tcMar>
            <w:vAlign w:val="center"/>
          </w:tcPr>
          <w:p w14:paraId="52E98516" w14:textId="77777777" w:rsidR="00EA4372" w:rsidRPr="0016404E" w:rsidRDefault="00EA4372" w:rsidP="00FC729F">
            <w:pPr>
              <w:shd w:val="clear" w:color="auto" w:fill="FFFFFF"/>
              <w:ind w:hanging="5"/>
              <w:jc w:val="center"/>
            </w:pPr>
          </w:p>
        </w:tc>
        <w:tc>
          <w:tcPr>
            <w:tcW w:w="1116" w:type="dxa"/>
            <w:shd w:val="clear" w:color="auto" w:fill="auto"/>
            <w:tcMar>
              <w:top w:w="28" w:type="dxa"/>
              <w:left w:w="57" w:type="dxa"/>
              <w:bottom w:w="28" w:type="dxa"/>
              <w:right w:w="57" w:type="dxa"/>
            </w:tcMar>
          </w:tcPr>
          <w:p w14:paraId="63A3897D" w14:textId="77777777" w:rsidR="00EA4372" w:rsidRPr="0016404E" w:rsidRDefault="00EA4372" w:rsidP="00FC729F">
            <w:pPr>
              <w:shd w:val="clear" w:color="auto" w:fill="FFFFFF"/>
              <w:ind w:hanging="5"/>
              <w:jc w:val="center"/>
            </w:pPr>
            <w:r w:rsidRPr="0016404E">
              <w:rPr>
                <w:kern w:val="24"/>
              </w:rPr>
              <w:t>II,</w:t>
            </w:r>
            <w:r w:rsidR="009861CE" w:rsidRPr="0016404E">
              <w:rPr>
                <w:kern w:val="24"/>
              </w:rPr>
              <w:t xml:space="preserve"> </w:t>
            </w:r>
            <w:r w:rsidRPr="0016404E">
              <w:rPr>
                <w:kern w:val="24"/>
              </w:rPr>
              <w:t>III</w:t>
            </w:r>
          </w:p>
        </w:tc>
        <w:tc>
          <w:tcPr>
            <w:tcW w:w="1276" w:type="dxa"/>
            <w:shd w:val="clear" w:color="auto" w:fill="auto"/>
            <w:tcMar>
              <w:top w:w="28" w:type="dxa"/>
              <w:left w:w="57" w:type="dxa"/>
              <w:bottom w:w="28" w:type="dxa"/>
              <w:right w:w="57" w:type="dxa"/>
            </w:tcMar>
          </w:tcPr>
          <w:p w14:paraId="13DE5ADA" w14:textId="77777777" w:rsidR="00EA4372" w:rsidRPr="0016404E" w:rsidRDefault="00EA4372" w:rsidP="00FC729F">
            <w:pPr>
              <w:shd w:val="clear" w:color="auto" w:fill="FFFFFF"/>
              <w:ind w:hanging="5"/>
              <w:jc w:val="center"/>
            </w:pPr>
            <w:r w:rsidRPr="0016404E">
              <w:rPr>
                <w:i/>
                <w:kern w:val="24"/>
                <w:lang w:val="en-US"/>
              </w:rPr>
              <w:t>t</w:t>
            </w:r>
            <w:r w:rsidRPr="0016404E">
              <w:rPr>
                <w:kern w:val="24"/>
                <w:position w:val="-6"/>
                <w:vertAlign w:val="subscript"/>
              </w:rPr>
              <w:t>1</w:t>
            </w:r>
          </w:p>
        </w:tc>
        <w:tc>
          <w:tcPr>
            <w:tcW w:w="5100" w:type="dxa"/>
            <w:shd w:val="clear" w:color="auto" w:fill="auto"/>
            <w:tcMar>
              <w:top w:w="28" w:type="dxa"/>
              <w:left w:w="57" w:type="dxa"/>
              <w:bottom w:w="28" w:type="dxa"/>
              <w:right w:w="57" w:type="dxa"/>
            </w:tcMar>
          </w:tcPr>
          <w:p w14:paraId="545019E3" w14:textId="77777777" w:rsidR="00EA4372" w:rsidRPr="0016404E" w:rsidRDefault="00EA4372" w:rsidP="00D00D82">
            <w:pPr>
              <w:spacing w:before="0" w:after="0"/>
              <w:ind w:firstLine="0"/>
              <w:jc w:val="center"/>
            </w:pPr>
            <w:r w:rsidRPr="0016404E">
              <w:t>ОЗ—&gt;К(Ф)</w:t>
            </w:r>
            <w:r w:rsidR="009861CE" w:rsidRPr="0016404E">
              <w:t xml:space="preserve"> </w:t>
            </w:r>
            <w:r w:rsidRPr="0016404E">
              <w:t>—&gt;</w:t>
            </w:r>
            <w:proofErr w:type="spellStart"/>
            <w:r w:rsidRPr="0016404E">
              <w:t>ХлО</w:t>
            </w:r>
            <w:proofErr w:type="spellEnd"/>
            <w:r w:rsidRPr="0016404E">
              <w:t>—&gt;</w:t>
            </w:r>
            <w:proofErr w:type="spellStart"/>
            <w:r w:rsidRPr="0016404E">
              <w:t>ОтР</w:t>
            </w:r>
            <w:proofErr w:type="spellEnd"/>
            <w:r w:rsidRPr="0016404E">
              <w:t>—&gt;</w:t>
            </w:r>
            <w:proofErr w:type="spellStart"/>
            <w:r w:rsidRPr="0016404E">
              <w:t>СкФР</w:t>
            </w:r>
            <w:proofErr w:type="spellEnd"/>
            <w:r w:rsidRPr="0016404E">
              <w:t>—&gt;ОЗ2—&gt;</w:t>
            </w:r>
            <w:proofErr w:type="spellStart"/>
            <w:r w:rsidRPr="0016404E">
              <w:t>СрПУ</w:t>
            </w:r>
            <w:proofErr w:type="spellEnd"/>
            <w:r w:rsidRPr="0016404E">
              <w:t>—&gt;СкФР2—&gt;</w:t>
            </w:r>
            <w:r w:rsidR="009861CE" w:rsidRPr="0016404E">
              <w:t xml:space="preserve"> </w:t>
            </w:r>
            <w:r w:rsidRPr="0016404E">
              <w:t>УФ-об—&gt;ХЛ;</w:t>
            </w:r>
          </w:p>
          <w:p w14:paraId="1FFDF840" w14:textId="77777777" w:rsidR="00EA4372" w:rsidRPr="0016404E" w:rsidRDefault="00EA4372" w:rsidP="00D00D82">
            <w:pPr>
              <w:shd w:val="clear" w:color="auto" w:fill="FFFFFF"/>
              <w:spacing w:before="0" w:after="0"/>
              <w:ind w:firstLine="0"/>
              <w:jc w:val="center"/>
            </w:pPr>
            <w:r w:rsidRPr="0016404E">
              <w:t>К—&gt;УУФ—&gt;</w:t>
            </w:r>
            <w:proofErr w:type="spellStart"/>
            <w:r w:rsidRPr="0016404E">
              <w:t>Хл</w:t>
            </w:r>
            <w:proofErr w:type="spellEnd"/>
          </w:p>
        </w:tc>
        <w:tc>
          <w:tcPr>
            <w:tcW w:w="1420" w:type="dxa"/>
            <w:tcMar>
              <w:top w:w="28" w:type="dxa"/>
              <w:left w:w="57" w:type="dxa"/>
              <w:bottom w:w="28" w:type="dxa"/>
              <w:right w:w="57" w:type="dxa"/>
            </w:tcMar>
          </w:tcPr>
          <w:p w14:paraId="6D298078" w14:textId="77777777" w:rsidR="00EA4372" w:rsidRPr="0016404E" w:rsidRDefault="00EA4372" w:rsidP="00FC729F">
            <w:pPr>
              <w:shd w:val="clear" w:color="auto" w:fill="FFFFFF"/>
              <w:ind w:hanging="5"/>
              <w:jc w:val="center"/>
            </w:pPr>
            <w:r w:rsidRPr="0016404E">
              <w:rPr>
                <w:kern w:val="24"/>
              </w:rPr>
              <w:t>Т6</w:t>
            </w:r>
          </w:p>
        </w:tc>
      </w:tr>
      <w:tr w:rsidR="008A475C" w:rsidRPr="0016404E" w14:paraId="20B61770" w14:textId="77777777" w:rsidTr="00D00D82">
        <w:trPr>
          <w:trHeight w:val="57"/>
          <w:jc w:val="center"/>
        </w:trPr>
        <w:tc>
          <w:tcPr>
            <w:tcW w:w="722" w:type="dxa"/>
            <w:shd w:val="clear" w:color="auto" w:fill="auto"/>
            <w:tcMar>
              <w:top w:w="28" w:type="dxa"/>
              <w:left w:w="57" w:type="dxa"/>
              <w:bottom w:w="28" w:type="dxa"/>
              <w:right w:w="57" w:type="dxa"/>
            </w:tcMar>
          </w:tcPr>
          <w:p w14:paraId="672E9994" w14:textId="77777777" w:rsidR="00EA4372" w:rsidRPr="0016404E" w:rsidRDefault="00EA4372" w:rsidP="00D00D82">
            <w:pPr>
              <w:spacing w:before="0" w:after="0"/>
              <w:ind w:firstLine="0"/>
              <w:jc w:val="center"/>
            </w:pPr>
            <w:r w:rsidRPr="0016404E">
              <w:rPr>
                <w:i/>
                <w:kern w:val="24"/>
                <w:lang w:val="en-US"/>
              </w:rPr>
              <w:t>B</w:t>
            </w:r>
            <w:r w:rsidRPr="0016404E">
              <w:rPr>
                <w:kern w:val="24"/>
                <w:vertAlign w:val="subscript"/>
              </w:rPr>
              <w:t>1</w:t>
            </w:r>
          </w:p>
        </w:tc>
        <w:tc>
          <w:tcPr>
            <w:tcW w:w="1116" w:type="dxa"/>
            <w:shd w:val="clear" w:color="auto" w:fill="auto"/>
            <w:tcMar>
              <w:top w:w="28" w:type="dxa"/>
              <w:left w:w="57" w:type="dxa"/>
              <w:bottom w:w="28" w:type="dxa"/>
              <w:right w:w="57" w:type="dxa"/>
            </w:tcMar>
          </w:tcPr>
          <w:p w14:paraId="01C6B9AE" w14:textId="77777777" w:rsidR="00EA4372" w:rsidRPr="0016404E" w:rsidRDefault="00EA4372" w:rsidP="00D00D82">
            <w:pPr>
              <w:spacing w:before="0" w:after="0"/>
              <w:ind w:firstLine="0"/>
              <w:jc w:val="center"/>
            </w:pPr>
            <w:r w:rsidRPr="0016404E">
              <w:rPr>
                <w:kern w:val="24"/>
                <w:lang w:val="en-US"/>
              </w:rPr>
              <w:t>I,</w:t>
            </w:r>
            <w:r w:rsidR="009861CE" w:rsidRPr="0016404E">
              <w:rPr>
                <w:kern w:val="24"/>
                <w:lang w:val="en-US"/>
              </w:rPr>
              <w:t xml:space="preserve"> </w:t>
            </w:r>
            <w:r w:rsidRPr="0016404E">
              <w:rPr>
                <w:kern w:val="24"/>
              </w:rPr>
              <w:t>II</w:t>
            </w:r>
          </w:p>
        </w:tc>
        <w:tc>
          <w:tcPr>
            <w:tcW w:w="1276" w:type="dxa"/>
            <w:shd w:val="clear" w:color="auto" w:fill="auto"/>
            <w:tcMar>
              <w:top w:w="28" w:type="dxa"/>
              <w:left w:w="57" w:type="dxa"/>
              <w:bottom w:w="28" w:type="dxa"/>
              <w:right w:w="57" w:type="dxa"/>
            </w:tcMar>
          </w:tcPr>
          <w:p w14:paraId="3FCE05CD" w14:textId="77777777" w:rsidR="00EA4372" w:rsidRPr="0016404E" w:rsidRDefault="00EA4372" w:rsidP="00D00D82">
            <w:pPr>
              <w:spacing w:before="0" w:after="0"/>
              <w:ind w:firstLine="0"/>
              <w:jc w:val="center"/>
            </w:pPr>
            <w:r w:rsidRPr="0016404E">
              <w:rPr>
                <w:i/>
                <w:kern w:val="24"/>
                <w:lang w:val="en-US"/>
              </w:rPr>
              <w:t>t</w:t>
            </w:r>
            <w:r w:rsidRPr="0016404E">
              <w:rPr>
                <w:kern w:val="24"/>
                <w:position w:val="-6"/>
                <w:vertAlign w:val="subscript"/>
                <w:lang w:val="en-US"/>
              </w:rPr>
              <w:t>2</w:t>
            </w:r>
          </w:p>
        </w:tc>
        <w:tc>
          <w:tcPr>
            <w:tcW w:w="5100" w:type="dxa"/>
            <w:shd w:val="clear" w:color="auto" w:fill="auto"/>
            <w:tcMar>
              <w:top w:w="28" w:type="dxa"/>
              <w:left w:w="57" w:type="dxa"/>
              <w:bottom w:w="28" w:type="dxa"/>
              <w:right w:w="57" w:type="dxa"/>
            </w:tcMar>
          </w:tcPr>
          <w:p w14:paraId="5DC16F27" w14:textId="77777777" w:rsidR="00EA4372" w:rsidRPr="0016404E" w:rsidRDefault="00EA4372" w:rsidP="00D00D82">
            <w:pPr>
              <w:spacing w:before="0" w:after="0"/>
              <w:ind w:firstLine="0"/>
              <w:jc w:val="center"/>
              <w:rPr>
                <w:kern w:val="24"/>
              </w:rPr>
            </w:pPr>
            <w:r w:rsidRPr="0016404E">
              <w:rPr>
                <w:kern w:val="24"/>
              </w:rPr>
              <w:t>ХЛ—&gt;К(Ф)</w:t>
            </w:r>
            <w:r w:rsidR="009861CE" w:rsidRPr="0016404E">
              <w:rPr>
                <w:kern w:val="24"/>
              </w:rPr>
              <w:t xml:space="preserve"> </w:t>
            </w:r>
            <w:r w:rsidRPr="0016404E">
              <w:rPr>
                <w:kern w:val="24"/>
              </w:rPr>
              <w:t>—&gt;</w:t>
            </w:r>
            <w:proofErr w:type="spellStart"/>
            <w:r w:rsidRPr="0016404E">
              <w:rPr>
                <w:kern w:val="24"/>
              </w:rPr>
              <w:t>СкФР</w:t>
            </w:r>
            <w:proofErr w:type="spellEnd"/>
            <w:r w:rsidRPr="0016404E">
              <w:rPr>
                <w:kern w:val="24"/>
              </w:rPr>
              <w:t>—&gt;</w:t>
            </w:r>
            <w:proofErr w:type="spellStart"/>
            <w:r w:rsidRPr="0016404E">
              <w:rPr>
                <w:kern w:val="24"/>
              </w:rPr>
              <w:t>СрПУ</w:t>
            </w:r>
            <w:proofErr w:type="spellEnd"/>
            <w:r w:rsidRPr="0016404E">
              <w:rPr>
                <w:kern w:val="24"/>
              </w:rPr>
              <w:t>—&gt;</w:t>
            </w:r>
            <w:proofErr w:type="spellStart"/>
            <w:r w:rsidRPr="0016404E">
              <w:rPr>
                <w:kern w:val="24"/>
              </w:rPr>
              <w:t>СкФР</w:t>
            </w:r>
            <w:proofErr w:type="spellEnd"/>
            <w:r w:rsidRPr="0016404E">
              <w:rPr>
                <w:kern w:val="24"/>
                <w:position w:val="-6"/>
                <w:vertAlign w:val="subscript"/>
              </w:rPr>
              <w:t>2</w:t>
            </w:r>
            <w:r w:rsidRPr="0016404E">
              <w:rPr>
                <w:kern w:val="24"/>
              </w:rPr>
              <w:t>—&gt;</w:t>
            </w:r>
            <w:r w:rsidR="009861CE" w:rsidRPr="0016404E">
              <w:rPr>
                <w:kern w:val="24"/>
              </w:rPr>
              <w:t xml:space="preserve"> </w:t>
            </w:r>
            <w:r w:rsidRPr="0016404E">
              <w:rPr>
                <w:kern w:val="24"/>
              </w:rPr>
              <w:t>УФ-об—&gt;ХЛ;</w:t>
            </w:r>
          </w:p>
          <w:p w14:paraId="60D2084D" w14:textId="77777777" w:rsidR="00A904C0" w:rsidRPr="0016404E" w:rsidRDefault="00EA4372" w:rsidP="00D00D82">
            <w:pPr>
              <w:spacing w:before="0" w:after="0"/>
              <w:ind w:firstLine="0"/>
              <w:jc w:val="center"/>
              <w:rPr>
                <w:kern w:val="24"/>
              </w:rPr>
            </w:pPr>
            <w:proofErr w:type="spellStart"/>
            <w:r w:rsidRPr="0016404E">
              <w:t>Хл</w:t>
            </w:r>
            <w:proofErr w:type="spellEnd"/>
            <w:r w:rsidRPr="0016404E">
              <w:rPr>
                <w:lang w:val="en-US"/>
              </w:rPr>
              <w:t>I</w:t>
            </w:r>
            <w:r w:rsidR="009861CE" w:rsidRPr="0016404E">
              <w:rPr>
                <w:kern w:val="24"/>
              </w:rPr>
              <w:t xml:space="preserve"> </w:t>
            </w:r>
            <w:r w:rsidRPr="0016404E">
              <w:rPr>
                <w:kern w:val="24"/>
              </w:rPr>
              <w:t>—&gt;К(Ф)—&gt;</w:t>
            </w:r>
            <w:proofErr w:type="spellStart"/>
            <w:r w:rsidRPr="0016404E">
              <w:rPr>
                <w:kern w:val="24"/>
              </w:rPr>
              <w:t>ОтР</w:t>
            </w:r>
            <w:proofErr w:type="spellEnd"/>
            <w:r w:rsidR="009861CE" w:rsidRPr="0016404E">
              <w:rPr>
                <w:kern w:val="24"/>
              </w:rPr>
              <w:t xml:space="preserve"> </w:t>
            </w:r>
            <w:r w:rsidRPr="0016404E">
              <w:rPr>
                <w:kern w:val="24"/>
              </w:rPr>
              <w:t>—&gt;</w:t>
            </w:r>
            <w:proofErr w:type="spellStart"/>
            <w:r w:rsidRPr="0016404E">
              <w:rPr>
                <w:kern w:val="24"/>
              </w:rPr>
              <w:t>СкФР</w:t>
            </w:r>
            <w:proofErr w:type="spellEnd"/>
            <w:r w:rsidRPr="0016404E">
              <w:rPr>
                <w:kern w:val="24"/>
              </w:rPr>
              <w:t>—&gt;</w:t>
            </w:r>
            <w:r w:rsidRPr="0016404E">
              <w:rPr>
                <w:kern w:val="24"/>
                <w:lang w:val="en-US"/>
              </w:rPr>
              <w:t>X</w:t>
            </w:r>
            <w:r w:rsidRPr="0016404E">
              <w:rPr>
                <w:kern w:val="24"/>
              </w:rPr>
              <w:t>Л</w:t>
            </w:r>
            <w:r w:rsidR="009861CE" w:rsidRPr="0016404E">
              <w:rPr>
                <w:kern w:val="24"/>
              </w:rPr>
              <w:t xml:space="preserve"> </w:t>
            </w:r>
            <w:r w:rsidRPr="0016404E">
              <w:rPr>
                <w:kern w:val="24"/>
              </w:rPr>
              <w:t>II—&gt;</w:t>
            </w:r>
            <w:r w:rsidR="009861CE" w:rsidRPr="0016404E">
              <w:rPr>
                <w:kern w:val="24"/>
              </w:rPr>
              <w:t xml:space="preserve"> </w:t>
            </w:r>
          </w:p>
          <w:p w14:paraId="749569B5" w14:textId="77777777" w:rsidR="00EA4372" w:rsidRPr="0016404E" w:rsidRDefault="00EA4372" w:rsidP="00D00D82">
            <w:pPr>
              <w:spacing w:before="0" w:after="0"/>
              <w:ind w:firstLine="0"/>
              <w:jc w:val="center"/>
              <w:rPr>
                <w:kern w:val="24"/>
              </w:rPr>
            </w:pPr>
            <w:r w:rsidRPr="0016404E">
              <w:rPr>
                <w:kern w:val="24"/>
              </w:rPr>
              <w:t>УФ-об;</w:t>
            </w:r>
          </w:p>
          <w:p w14:paraId="230528A3" w14:textId="77777777" w:rsidR="00EA4372" w:rsidRPr="0016404E" w:rsidRDefault="00EA4372" w:rsidP="00D00D82">
            <w:pPr>
              <w:shd w:val="clear" w:color="auto" w:fill="FFFFFF"/>
              <w:spacing w:before="0" w:after="0"/>
              <w:ind w:firstLine="0"/>
              <w:jc w:val="center"/>
            </w:pPr>
            <w:r w:rsidRPr="0016404E">
              <w:rPr>
                <w:kern w:val="24"/>
              </w:rPr>
              <w:t>К—&gt;УУФ—&gt;</w:t>
            </w:r>
            <w:proofErr w:type="spellStart"/>
            <w:r w:rsidRPr="0016404E">
              <w:rPr>
                <w:kern w:val="24"/>
              </w:rPr>
              <w:t>Хл</w:t>
            </w:r>
            <w:proofErr w:type="spellEnd"/>
          </w:p>
        </w:tc>
        <w:tc>
          <w:tcPr>
            <w:tcW w:w="1420" w:type="dxa"/>
            <w:tcMar>
              <w:top w:w="28" w:type="dxa"/>
              <w:left w:w="57" w:type="dxa"/>
              <w:bottom w:w="28" w:type="dxa"/>
              <w:right w:w="57" w:type="dxa"/>
            </w:tcMar>
          </w:tcPr>
          <w:p w14:paraId="17F4ADA3" w14:textId="77777777" w:rsidR="00EA4372" w:rsidRPr="0016404E" w:rsidRDefault="00EA4372" w:rsidP="00FC729F">
            <w:pPr>
              <w:shd w:val="clear" w:color="auto" w:fill="FFFFFF"/>
              <w:spacing w:before="0" w:after="0"/>
              <w:ind w:hanging="5"/>
              <w:jc w:val="center"/>
            </w:pPr>
            <w:r w:rsidRPr="0016404E">
              <w:rPr>
                <w:kern w:val="24"/>
              </w:rPr>
              <w:t>Т7</w:t>
            </w:r>
          </w:p>
        </w:tc>
      </w:tr>
      <w:tr w:rsidR="008A475C" w:rsidRPr="0016404E" w14:paraId="668A4884" w14:textId="77777777" w:rsidTr="00D00D82">
        <w:trPr>
          <w:trHeight w:val="57"/>
          <w:jc w:val="center"/>
        </w:trPr>
        <w:tc>
          <w:tcPr>
            <w:tcW w:w="722" w:type="dxa"/>
            <w:shd w:val="clear" w:color="auto" w:fill="auto"/>
            <w:tcMar>
              <w:top w:w="28" w:type="dxa"/>
              <w:left w:w="57" w:type="dxa"/>
              <w:bottom w:w="28" w:type="dxa"/>
              <w:right w:w="57" w:type="dxa"/>
            </w:tcMar>
          </w:tcPr>
          <w:p w14:paraId="04ADF9A2" w14:textId="77777777" w:rsidR="00EA4372" w:rsidRPr="0016404E" w:rsidRDefault="00EA4372" w:rsidP="00FC729F">
            <w:pPr>
              <w:spacing w:before="0" w:after="0"/>
              <w:ind w:firstLine="0"/>
              <w:jc w:val="center"/>
              <w:rPr>
                <w:kern w:val="24"/>
              </w:rPr>
            </w:pPr>
            <w:r w:rsidRPr="0016404E">
              <w:rPr>
                <w:i/>
                <w:kern w:val="24"/>
              </w:rPr>
              <w:t>В</w:t>
            </w:r>
            <w:r w:rsidRPr="0016404E">
              <w:rPr>
                <w:kern w:val="24"/>
                <w:vertAlign w:val="subscript"/>
              </w:rPr>
              <w:t>2</w:t>
            </w:r>
          </w:p>
          <w:p w14:paraId="214E7C71" w14:textId="77777777" w:rsidR="00EA4372" w:rsidRPr="0016404E" w:rsidRDefault="00EA4372" w:rsidP="00FC729F">
            <w:pPr>
              <w:shd w:val="clear" w:color="auto" w:fill="FFFFFF"/>
              <w:spacing w:before="0" w:after="0"/>
              <w:ind w:hanging="5"/>
              <w:jc w:val="center"/>
            </w:pPr>
            <w:r w:rsidRPr="0016404E">
              <w:rPr>
                <w:i/>
                <w:kern w:val="24"/>
              </w:rPr>
              <w:t>В</w:t>
            </w:r>
            <w:r w:rsidRPr="0016404E">
              <w:rPr>
                <w:kern w:val="24"/>
                <w:vertAlign w:val="subscript"/>
              </w:rPr>
              <w:t>3</w:t>
            </w:r>
          </w:p>
        </w:tc>
        <w:tc>
          <w:tcPr>
            <w:tcW w:w="1116" w:type="dxa"/>
            <w:shd w:val="clear" w:color="auto" w:fill="auto"/>
            <w:tcMar>
              <w:top w:w="28" w:type="dxa"/>
              <w:left w:w="57" w:type="dxa"/>
              <w:bottom w:w="28" w:type="dxa"/>
              <w:right w:w="57" w:type="dxa"/>
            </w:tcMar>
          </w:tcPr>
          <w:p w14:paraId="5B08C48E" w14:textId="77777777" w:rsidR="00EA4372" w:rsidRPr="0016404E" w:rsidRDefault="00EA4372" w:rsidP="00FC729F">
            <w:pPr>
              <w:spacing w:before="0" w:after="0"/>
              <w:ind w:firstLine="0"/>
              <w:jc w:val="center"/>
              <w:rPr>
                <w:kern w:val="24"/>
              </w:rPr>
            </w:pPr>
            <w:r w:rsidRPr="0016404E">
              <w:rPr>
                <w:kern w:val="24"/>
                <w:lang w:val="en-US"/>
              </w:rPr>
              <w:t>I,</w:t>
            </w:r>
            <w:r w:rsidR="009861CE" w:rsidRPr="0016404E">
              <w:rPr>
                <w:kern w:val="24"/>
                <w:lang w:val="en-US"/>
              </w:rPr>
              <w:t xml:space="preserve"> </w:t>
            </w:r>
            <w:r w:rsidRPr="0016404E">
              <w:rPr>
                <w:kern w:val="24"/>
              </w:rPr>
              <w:t>II</w:t>
            </w:r>
          </w:p>
          <w:p w14:paraId="7A695CB1" w14:textId="77777777" w:rsidR="00EA4372" w:rsidRPr="0016404E" w:rsidRDefault="00EA4372" w:rsidP="00FC729F">
            <w:pPr>
              <w:shd w:val="clear" w:color="auto" w:fill="FFFFFF"/>
              <w:spacing w:before="0" w:after="0"/>
              <w:ind w:hanging="5"/>
              <w:jc w:val="center"/>
            </w:pPr>
            <w:r w:rsidRPr="0016404E">
              <w:rPr>
                <w:kern w:val="24"/>
                <w:lang w:val="en-US"/>
              </w:rPr>
              <w:t>I,</w:t>
            </w:r>
            <w:r w:rsidR="009861CE" w:rsidRPr="0016404E">
              <w:rPr>
                <w:kern w:val="24"/>
                <w:lang w:val="en-US"/>
              </w:rPr>
              <w:t xml:space="preserve"> </w:t>
            </w:r>
            <w:r w:rsidRPr="0016404E">
              <w:rPr>
                <w:kern w:val="24"/>
              </w:rPr>
              <w:t>II</w:t>
            </w:r>
          </w:p>
        </w:tc>
        <w:tc>
          <w:tcPr>
            <w:tcW w:w="1276" w:type="dxa"/>
            <w:shd w:val="clear" w:color="auto" w:fill="auto"/>
            <w:tcMar>
              <w:top w:w="28" w:type="dxa"/>
              <w:left w:w="57" w:type="dxa"/>
              <w:bottom w:w="28" w:type="dxa"/>
              <w:right w:w="57" w:type="dxa"/>
            </w:tcMar>
          </w:tcPr>
          <w:p w14:paraId="3715DBBA" w14:textId="77777777" w:rsidR="00EA4372" w:rsidRPr="0016404E" w:rsidRDefault="00EA4372" w:rsidP="00FC729F">
            <w:pPr>
              <w:spacing w:before="0" w:after="0"/>
              <w:ind w:firstLine="0"/>
              <w:jc w:val="center"/>
              <w:rPr>
                <w:kern w:val="24"/>
                <w:position w:val="-6"/>
                <w:vertAlign w:val="subscript"/>
              </w:rPr>
            </w:pPr>
            <w:r w:rsidRPr="0016404E">
              <w:rPr>
                <w:i/>
                <w:kern w:val="24"/>
                <w:lang w:val="en-US"/>
              </w:rPr>
              <w:t>t</w:t>
            </w:r>
            <w:r w:rsidRPr="0016404E">
              <w:rPr>
                <w:kern w:val="24"/>
                <w:position w:val="-6"/>
                <w:vertAlign w:val="subscript"/>
                <w:lang w:val="en-US"/>
              </w:rPr>
              <w:t>2</w:t>
            </w:r>
          </w:p>
          <w:p w14:paraId="5C9B37EC" w14:textId="77777777" w:rsidR="00EA4372" w:rsidRPr="0016404E" w:rsidRDefault="00EA4372" w:rsidP="00FC729F">
            <w:pPr>
              <w:shd w:val="clear" w:color="auto" w:fill="FFFFFF"/>
              <w:spacing w:before="0" w:after="0"/>
              <w:ind w:hanging="5"/>
              <w:jc w:val="center"/>
            </w:pPr>
            <w:r w:rsidRPr="0016404E">
              <w:rPr>
                <w:i/>
                <w:kern w:val="24"/>
                <w:lang w:val="en-US"/>
              </w:rPr>
              <w:t>t</w:t>
            </w:r>
            <w:r w:rsidRPr="0016404E">
              <w:rPr>
                <w:kern w:val="24"/>
                <w:position w:val="-6"/>
                <w:vertAlign w:val="subscript"/>
                <w:lang w:val="en-US"/>
              </w:rPr>
              <w:t>2</w:t>
            </w:r>
          </w:p>
        </w:tc>
        <w:tc>
          <w:tcPr>
            <w:tcW w:w="5100" w:type="dxa"/>
            <w:shd w:val="clear" w:color="auto" w:fill="auto"/>
            <w:tcMar>
              <w:top w:w="28" w:type="dxa"/>
              <w:left w:w="57" w:type="dxa"/>
              <w:bottom w:w="28" w:type="dxa"/>
              <w:right w:w="57" w:type="dxa"/>
            </w:tcMar>
          </w:tcPr>
          <w:p w14:paraId="49BD5245" w14:textId="77777777" w:rsidR="00EA4372" w:rsidRPr="0016404E" w:rsidRDefault="00EA4372" w:rsidP="00D00D82">
            <w:pPr>
              <w:spacing w:before="0" w:after="0"/>
              <w:ind w:firstLine="0"/>
              <w:jc w:val="center"/>
              <w:rPr>
                <w:kern w:val="24"/>
              </w:rPr>
            </w:pPr>
            <w:r w:rsidRPr="0016404E">
              <w:rPr>
                <w:kern w:val="24"/>
              </w:rPr>
              <w:t>БПБ—&gt;К(Ф)—</w:t>
            </w:r>
            <w:proofErr w:type="spellStart"/>
            <w:r w:rsidRPr="0016404E">
              <w:rPr>
                <w:kern w:val="24"/>
              </w:rPr>
              <w:t>СкФР</w:t>
            </w:r>
            <w:proofErr w:type="spellEnd"/>
            <w:r w:rsidRPr="0016404E">
              <w:rPr>
                <w:kern w:val="24"/>
              </w:rPr>
              <w:t>—ОЗ—</w:t>
            </w:r>
            <w:proofErr w:type="spellStart"/>
            <w:r w:rsidRPr="0016404E">
              <w:rPr>
                <w:kern w:val="24"/>
              </w:rPr>
              <w:t>СрГУ</w:t>
            </w:r>
            <w:proofErr w:type="spellEnd"/>
            <w:r w:rsidRPr="0016404E">
              <w:rPr>
                <w:kern w:val="24"/>
              </w:rPr>
              <w:t>—&gt;</w:t>
            </w:r>
            <w:r w:rsidR="009861CE" w:rsidRPr="0016404E">
              <w:rPr>
                <w:kern w:val="24"/>
              </w:rPr>
              <w:t xml:space="preserve"> </w:t>
            </w:r>
            <w:r w:rsidRPr="0016404E">
              <w:rPr>
                <w:kern w:val="24"/>
              </w:rPr>
              <w:t>УФ-об—&gt;ХЛ;</w:t>
            </w:r>
          </w:p>
          <w:p w14:paraId="7F09EC5E" w14:textId="77777777" w:rsidR="00A904C0" w:rsidRPr="0016404E" w:rsidRDefault="00EA4372" w:rsidP="00D00D82">
            <w:pPr>
              <w:spacing w:before="0" w:after="0"/>
              <w:ind w:firstLine="0"/>
              <w:jc w:val="center"/>
              <w:rPr>
                <w:kern w:val="24"/>
              </w:rPr>
            </w:pPr>
            <w:proofErr w:type="spellStart"/>
            <w:r w:rsidRPr="0016404E">
              <w:t>Хл</w:t>
            </w:r>
            <w:proofErr w:type="spellEnd"/>
            <w:r w:rsidRPr="0016404E">
              <w:rPr>
                <w:lang w:val="en-US"/>
              </w:rPr>
              <w:t>I</w:t>
            </w:r>
            <w:r w:rsidR="009861CE" w:rsidRPr="0016404E">
              <w:rPr>
                <w:kern w:val="24"/>
              </w:rPr>
              <w:t xml:space="preserve"> </w:t>
            </w:r>
            <w:r w:rsidRPr="0016404E">
              <w:rPr>
                <w:kern w:val="24"/>
              </w:rPr>
              <w:t>—&gt;К(Ф)—&gt;</w:t>
            </w:r>
            <w:proofErr w:type="spellStart"/>
            <w:r w:rsidRPr="0016404E">
              <w:rPr>
                <w:kern w:val="24"/>
              </w:rPr>
              <w:t>ОтР</w:t>
            </w:r>
            <w:proofErr w:type="spellEnd"/>
            <w:r w:rsidR="009861CE" w:rsidRPr="0016404E">
              <w:rPr>
                <w:kern w:val="24"/>
              </w:rPr>
              <w:t xml:space="preserve"> </w:t>
            </w:r>
            <w:r w:rsidRPr="0016404E">
              <w:rPr>
                <w:kern w:val="24"/>
              </w:rPr>
              <w:t>—&gt;</w:t>
            </w:r>
            <w:proofErr w:type="spellStart"/>
            <w:r w:rsidRPr="0016404E">
              <w:rPr>
                <w:kern w:val="24"/>
              </w:rPr>
              <w:t>СкФР</w:t>
            </w:r>
            <w:proofErr w:type="spellEnd"/>
            <w:r w:rsidRPr="0016404E">
              <w:rPr>
                <w:kern w:val="24"/>
              </w:rPr>
              <w:t>—&gt;</w:t>
            </w:r>
            <w:r w:rsidRPr="0016404E">
              <w:rPr>
                <w:kern w:val="24"/>
                <w:lang w:val="en-US"/>
              </w:rPr>
              <w:t>X</w:t>
            </w:r>
            <w:r w:rsidRPr="0016404E">
              <w:rPr>
                <w:kern w:val="24"/>
              </w:rPr>
              <w:t>Л</w:t>
            </w:r>
            <w:r w:rsidR="009861CE" w:rsidRPr="0016404E">
              <w:rPr>
                <w:kern w:val="24"/>
              </w:rPr>
              <w:t xml:space="preserve"> </w:t>
            </w:r>
            <w:r w:rsidRPr="0016404E">
              <w:rPr>
                <w:kern w:val="24"/>
              </w:rPr>
              <w:t>II—&gt;</w:t>
            </w:r>
            <w:r w:rsidR="009861CE" w:rsidRPr="0016404E">
              <w:rPr>
                <w:kern w:val="24"/>
              </w:rPr>
              <w:t xml:space="preserve"> </w:t>
            </w:r>
          </w:p>
          <w:p w14:paraId="3ABDC10B" w14:textId="77777777" w:rsidR="00EA4372" w:rsidRPr="0016404E" w:rsidRDefault="00EA4372" w:rsidP="00D00D82">
            <w:pPr>
              <w:spacing w:before="0" w:after="0"/>
              <w:ind w:firstLine="0"/>
              <w:jc w:val="center"/>
              <w:rPr>
                <w:kern w:val="24"/>
              </w:rPr>
            </w:pPr>
            <w:r w:rsidRPr="0016404E">
              <w:rPr>
                <w:kern w:val="24"/>
              </w:rPr>
              <w:t>УФ-об;</w:t>
            </w:r>
          </w:p>
          <w:p w14:paraId="1CA3963E" w14:textId="77777777" w:rsidR="00EA4372" w:rsidRPr="0016404E" w:rsidRDefault="00EA4372" w:rsidP="00D00D82">
            <w:pPr>
              <w:shd w:val="clear" w:color="auto" w:fill="FFFFFF"/>
              <w:spacing w:before="0" w:after="0"/>
              <w:ind w:firstLine="0"/>
              <w:jc w:val="center"/>
            </w:pPr>
            <w:r w:rsidRPr="0016404E">
              <w:rPr>
                <w:kern w:val="24"/>
              </w:rPr>
              <w:t>К—&gt;УУФ—&gt;</w:t>
            </w:r>
            <w:proofErr w:type="spellStart"/>
            <w:r w:rsidRPr="0016404E">
              <w:rPr>
                <w:kern w:val="24"/>
              </w:rPr>
              <w:t>Хл</w:t>
            </w:r>
            <w:proofErr w:type="spellEnd"/>
          </w:p>
        </w:tc>
        <w:tc>
          <w:tcPr>
            <w:tcW w:w="1420" w:type="dxa"/>
            <w:tcMar>
              <w:top w:w="28" w:type="dxa"/>
              <w:left w:w="57" w:type="dxa"/>
              <w:bottom w:w="28" w:type="dxa"/>
              <w:right w:w="57" w:type="dxa"/>
            </w:tcMar>
          </w:tcPr>
          <w:p w14:paraId="4AC79ACB" w14:textId="77777777" w:rsidR="00EA4372" w:rsidRPr="0016404E" w:rsidRDefault="00EA4372" w:rsidP="00FC729F">
            <w:pPr>
              <w:shd w:val="clear" w:color="auto" w:fill="FFFFFF"/>
              <w:spacing w:before="0" w:after="0"/>
              <w:ind w:hanging="5"/>
              <w:jc w:val="center"/>
            </w:pPr>
            <w:r w:rsidRPr="0016404E">
              <w:rPr>
                <w:kern w:val="24"/>
              </w:rPr>
              <w:t>Т8</w:t>
            </w:r>
          </w:p>
        </w:tc>
      </w:tr>
      <w:tr w:rsidR="008A475C" w:rsidRPr="0016404E" w14:paraId="0DBBF8CE" w14:textId="77777777" w:rsidTr="00D00D82">
        <w:tblPrEx>
          <w:tblCellMar>
            <w:left w:w="0" w:type="dxa"/>
            <w:right w:w="0" w:type="dxa"/>
          </w:tblCellMar>
          <w:tblLook w:val="04A0" w:firstRow="1" w:lastRow="0" w:firstColumn="1" w:lastColumn="0" w:noHBand="0" w:noVBand="1"/>
        </w:tblPrEx>
        <w:trPr>
          <w:trHeight w:val="390"/>
          <w:jc w:val="center"/>
        </w:trPr>
        <w:tc>
          <w:tcPr>
            <w:tcW w:w="722" w:type="dxa"/>
            <w:vMerge w:val="restart"/>
            <w:shd w:val="clear" w:color="auto" w:fill="auto"/>
            <w:tcMar>
              <w:top w:w="17" w:type="dxa"/>
              <w:left w:w="4" w:type="dxa"/>
              <w:bottom w:w="0" w:type="dxa"/>
              <w:right w:w="4" w:type="dxa"/>
            </w:tcMar>
            <w:hideMark/>
          </w:tcPr>
          <w:p w14:paraId="620CE9EF" w14:textId="77777777" w:rsidR="00EB04B6" w:rsidRPr="0016404E" w:rsidRDefault="00EB04B6" w:rsidP="00B93846">
            <w:pPr>
              <w:ind w:firstLine="0"/>
              <w:jc w:val="center"/>
            </w:pPr>
            <w:r w:rsidRPr="0016404E">
              <w:rPr>
                <w:i/>
              </w:rPr>
              <w:t>С</w:t>
            </w:r>
            <w:r w:rsidRPr="0016404E">
              <w:rPr>
                <w:vertAlign w:val="subscript"/>
              </w:rPr>
              <w:t>1</w:t>
            </w:r>
          </w:p>
        </w:tc>
        <w:tc>
          <w:tcPr>
            <w:tcW w:w="1116" w:type="dxa"/>
            <w:shd w:val="clear" w:color="auto" w:fill="auto"/>
            <w:tcMar>
              <w:top w:w="17" w:type="dxa"/>
              <w:left w:w="4" w:type="dxa"/>
              <w:bottom w:w="0" w:type="dxa"/>
              <w:right w:w="4" w:type="dxa"/>
            </w:tcMar>
            <w:vAlign w:val="center"/>
            <w:hideMark/>
          </w:tcPr>
          <w:p w14:paraId="24776AF0" w14:textId="77777777" w:rsidR="00EB04B6" w:rsidRPr="0016404E" w:rsidRDefault="00EB04B6" w:rsidP="00B93846">
            <w:pPr>
              <w:ind w:firstLine="0"/>
              <w:jc w:val="center"/>
            </w:pPr>
            <w:r w:rsidRPr="0016404E">
              <w:rPr>
                <w:kern w:val="24"/>
              </w:rPr>
              <w:t>I</w:t>
            </w:r>
          </w:p>
        </w:tc>
        <w:tc>
          <w:tcPr>
            <w:tcW w:w="1276" w:type="dxa"/>
            <w:shd w:val="clear" w:color="auto" w:fill="auto"/>
            <w:tcMar>
              <w:top w:w="17" w:type="dxa"/>
              <w:left w:w="4" w:type="dxa"/>
              <w:bottom w:w="0" w:type="dxa"/>
              <w:right w:w="4" w:type="dxa"/>
            </w:tcMar>
            <w:vAlign w:val="center"/>
            <w:hideMark/>
          </w:tcPr>
          <w:p w14:paraId="144E4F5C" w14:textId="77777777" w:rsidR="00EB04B6" w:rsidRPr="0016404E" w:rsidRDefault="00EB04B6" w:rsidP="00B93846">
            <w:pPr>
              <w:ind w:firstLine="0"/>
              <w:jc w:val="center"/>
            </w:pPr>
            <w:r w:rsidRPr="0016404E">
              <w:rPr>
                <w:i/>
                <w:kern w:val="24"/>
                <w:lang w:val="en-US"/>
              </w:rPr>
              <w:t>t</w:t>
            </w:r>
            <w:r w:rsidRPr="0016404E">
              <w:rPr>
                <w:kern w:val="24"/>
                <w:position w:val="-6"/>
                <w:vertAlign w:val="subscript"/>
                <w:lang w:val="en-US"/>
              </w:rPr>
              <w:t>2</w:t>
            </w:r>
          </w:p>
        </w:tc>
        <w:tc>
          <w:tcPr>
            <w:tcW w:w="5100" w:type="dxa"/>
            <w:shd w:val="clear" w:color="auto" w:fill="auto"/>
            <w:tcMar>
              <w:top w:w="17" w:type="dxa"/>
              <w:left w:w="4" w:type="dxa"/>
              <w:bottom w:w="0" w:type="dxa"/>
              <w:right w:w="4" w:type="dxa"/>
            </w:tcMar>
            <w:vAlign w:val="center"/>
            <w:hideMark/>
          </w:tcPr>
          <w:p w14:paraId="1B472B8E" w14:textId="77777777" w:rsidR="00EB04B6" w:rsidRPr="0016404E" w:rsidRDefault="00EB04B6" w:rsidP="00D00D82">
            <w:pPr>
              <w:spacing w:before="0" w:after="0"/>
              <w:ind w:firstLine="0"/>
              <w:jc w:val="center"/>
            </w:pPr>
            <w:proofErr w:type="spellStart"/>
            <w:r w:rsidRPr="0016404E">
              <w:t>ОбФ</w:t>
            </w:r>
            <w:proofErr w:type="spellEnd"/>
            <w:r w:rsidRPr="0016404E">
              <w:t>(ГЦ)—&gt;БПБ—&gt;К(Ф)—ОВОР—&gt;</w:t>
            </w:r>
            <w:proofErr w:type="spellStart"/>
            <w:r w:rsidRPr="0016404E">
              <w:t>СкФР</w:t>
            </w:r>
            <w:proofErr w:type="spellEnd"/>
            <w:r w:rsidRPr="0016404E">
              <w:t>—&gt;</w:t>
            </w:r>
            <w:r w:rsidR="009861CE" w:rsidRPr="0016404E">
              <w:t xml:space="preserve"> </w:t>
            </w:r>
            <w:r w:rsidRPr="0016404E">
              <w:t>УФ-об—&gt;ХЛ;</w:t>
            </w:r>
          </w:p>
        </w:tc>
        <w:tc>
          <w:tcPr>
            <w:tcW w:w="1420" w:type="dxa"/>
            <w:vAlign w:val="center"/>
          </w:tcPr>
          <w:p w14:paraId="145EA3BB" w14:textId="77777777" w:rsidR="00EB04B6" w:rsidRPr="0016404E" w:rsidRDefault="00EB04B6" w:rsidP="00B93846">
            <w:pPr>
              <w:ind w:firstLine="0"/>
              <w:jc w:val="center"/>
              <w:rPr>
                <w:kern w:val="24"/>
              </w:rPr>
            </w:pPr>
            <w:r w:rsidRPr="0016404E">
              <w:rPr>
                <w:kern w:val="24"/>
              </w:rPr>
              <w:t>Т9</w:t>
            </w:r>
          </w:p>
        </w:tc>
      </w:tr>
      <w:tr w:rsidR="008A475C" w:rsidRPr="0016404E" w14:paraId="5C8AABA5" w14:textId="77777777" w:rsidTr="00D00D82">
        <w:tblPrEx>
          <w:tblCellMar>
            <w:left w:w="0" w:type="dxa"/>
            <w:right w:w="0" w:type="dxa"/>
          </w:tblCellMar>
          <w:tblLook w:val="04A0" w:firstRow="1" w:lastRow="0" w:firstColumn="1" w:lastColumn="0" w:noHBand="0" w:noVBand="1"/>
        </w:tblPrEx>
        <w:trPr>
          <w:trHeight w:val="396"/>
          <w:jc w:val="center"/>
        </w:trPr>
        <w:tc>
          <w:tcPr>
            <w:tcW w:w="722" w:type="dxa"/>
            <w:vMerge/>
            <w:vAlign w:val="center"/>
            <w:hideMark/>
          </w:tcPr>
          <w:p w14:paraId="7F44AF54" w14:textId="77777777" w:rsidR="00EB04B6" w:rsidRPr="0016404E" w:rsidRDefault="00EB04B6" w:rsidP="00B93846">
            <w:pPr>
              <w:jc w:val="center"/>
            </w:pPr>
          </w:p>
        </w:tc>
        <w:tc>
          <w:tcPr>
            <w:tcW w:w="1116" w:type="dxa"/>
            <w:shd w:val="clear" w:color="auto" w:fill="auto"/>
            <w:tcMar>
              <w:top w:w="17" w:type="dxa"/>
              <w:left w:w="4" w:type="dxa"/>
              <w:bottom w:w="0" w:type="dxa"/>
              <w:right w:w="4" w:type="dxa"/>
            </w:tcMar>
            <w:vAlign w:val="center"/>
            <w:hideMark/>
          </w:tcPr>
          <w:p w14:paraId="09072813" w14:textId="77777777" w:rsidR="00EB04B6" w:rsidRPr="0016404E" w:rsidRDefault="00EB04B6" w:rsidP="00B93846">
            <w:pPr>
              <w:ind w:firstLine="0"/>
              <w:jc w:val="center"/>
            </w:pPr>
            <w:r w:rsidRPr="0016404E">
              <w:rPr>
                <w:kern w:val="24"/>
                <w:lang w:val="en-US"/>
              </w:rPr>
              <w:t>I,</w:t>
            </w:r>
            <w:r w:rsidR="009861CE" w:rsidRPr="0016404E">
              <w:rPr>
                <w:kern w:val="24"/>
                <w:lang w:val="en-US"/>
              </w:rPr>
              <w:t xml:space="preserve"> </w:t>
            </w:r>
            <w:r w:rsidRPr="0016404E">
              <w:rPr>
                <w:kern w:val="24"/>
              </w:rPr>
              <w:t>II</w:t>
            </w:r>
          </w:p>
        </w:tc>
        <w:tc>
          <w:tcPr>
            <w:tcW w:w="1276" w:type="dxa"/>
            <w:shd w:val="clear" w:color="auto" w:fill="auto"/>
            <w:tcMar>
              <w:top w:w="17" w:type="dxa"/>
              <w:left w:w="4" w:type="dxa"/>
              <w:bottom w:w="0" w:type="dxa"/>
              <w:right w:w="4" w:type="dxa"/>
            </w:tcMar>
            <w:vAlign w:val="center"/>
            <w:hideMark/>
          </w:tcPr>
          <w:p w14:paraId="72990C6F" w14:textId="77777777" w:rsidR="00EB04B6" w:rsidRPr="0016404E" w:rsidRDefault="00EB04B6" w:rsidP="00B93846">
            <w:pPr>
              <w:ind w:firstLine="0"/>
              <w:jc w:val="center"/>
            </w:pPr>
            <w:r w:rsidRPr="0016404E">
              <w:rPr>
                <w:i/>
                <w:kern w:val="24"/>
                <w:lang w:val="en-US"/>
              </w:rPr>
              <w:t>t</w:t>
            </w:r>
            <w:r w:rsidRPr="0016404E">
              <w:rPr>
                <w:kern w:val="24"/>
                <w:position w:val="-6"/>
                <w:vertAlign w:val="subscript"/>
                <w:lang w:val="en-US"/>
              </w:rPr>
              <w:t>2</w:t>
            </w:r>
          </w:p>
        </w:tc>
        <w:tc>
          <w:tcPr>
            <w:tcW w:w="5100" w:type="dxa"/>
            <w:shd w:val="clear" w:color="auto" w:fill="auto"/>
            <w:tcMar>
              <w:top w:w="17" w:type="dxa"/>
              <w:left w:w="4" w:type="dxa"/>
              <w:bottom w:w="0" w:type="dxa"/>
              <w:right w:w="4" w:type="dxa"/>
            </w:tcMar>
            <w:vAlign w:val="center"/>
            <w:hideMark/>
          </w:tcPr>
          <w:p w14:paraId="747EEC9E" w14:textId="77777777" w:rsidR="008D4E73" w:rsidRPr="0016404E" w:rsidRDefault="00EB04B6" w:rsidP="00D00D82">
            <w:pPr>
              <w:spacing w:before="0" w:after="0"/>
              <w:ind w:firstLine="0"/>
              <w:jc w:val="center"/>
            </w:pPr>
            <w:proofErr w:type="spellStart"/>
            <w:r w:rsidRPr="0016404E">
              <w:t>ОбФ</w:t>
            </w:r>
            <w:proofErr w:type="spellEnd"/>
            <w:r w:rsidRPr="0016404E">
              <w:t>(ГЦ)—&gt;БПБ—&gt;К(Ф)—&gt;</w:t>
            </w:r>
            <w:proofErr w:type="spellStart"/>
            <w:r w:rsidRPr="0016404E">
              <w:t>ХлО</w:t>
            </w:r>
            <w:proofErr w:type="spellEnd"/>
            <w:r w:rsidRPr="0016404E">
              <w:t>—</w:t>
            </w:r>
            <w:proofErr w:type="spellStart"/>
            <w:r w:rsidRPr="0016404E">
              <w:t>ОтР</w:t>
            </w:r>
            <w:proofErr w:type="spellEnd"/>
            <w:r w:rsidRPr="0016404E">
              <w:t>—&gt;C</w:t>
            </w:r>
          </w:p>
          <w:p w14:paraId="444851A0" w14:textId="77777777" w:rsidR="00EB04B6" w:rsidRPr="0016404E" w:rsidRDefault="009861CE" w:rsidP="00D00D82">
            <w:pPr>
              <w:spacing w:before="0" w:after="0"/>
              <w:ind w:firstLine="0"/>
              <w:jc w:val="center"/>
            </w:pPr>
            <w:r w:rsidRPr="0016404E">
              <w:t xml:space="preserve"> </w:t>
            </w:r>
            <w:r w:rsidR="00EB04B6" w:rsidRPr="0016404E">
              <w:t>—&gt;</w:t>
            </w:r>
            <w:proofErr w:type="spellStart"/>
            <w:r w:rsidR="008D4E73" w:rsidRPr="0016404E">
              <w:t>С</w:t>
            </w:r>
            <w:r w:rsidR="00EB04B6" w:rsidRPr="0016404E">
              <w:t>кФР</w:t>
            </w:r>
            <w:proofErr w:type="spellEnd"/>
            <w:r w:rsidRPr="0016404E">
              <w:t xml:space="preserve"> </w:t>
            </w:r>
            <w:r w:rsidR="00EB04B6" w:rsidRPr="0016404E">
              <w:t>—&gt;ОЗ—&gt;</w:t>
            </w:r>
            <w:proofErr w:type="spellStart"/>
            <w:r w:rsidR="00EB04B6" w:rsidRPr="0016404E">
              <w:t>СрГУ</w:t>
            </w:r>
            <w:proofErr w:type="spellEnd"/>
            <w:r w:rsidRPr="0016404E">
              <w:t xml:space="preserve"> </w:t>
            </w:r>
            <w:r w:rsidR="00EB04B6" w:rsidRPr="0016404E">
              <w:t>—&gt;</w:t>
            </w:r>
            <w:r w:rsidRPr="0016404E">
              <w:t xml:space="preserve"> </w:t>
            </w:r>
            <w:r w:rsidR="00EB04B6" w:rsidRPr="0016404E">
              <w:t>УФ-об—&gt;ХЛ;</w:t>
            </w:r>
          </w:p>
        </w:tc>
        <w:tc>
          <w:tcPr>
            <w:tcW w:w="1420" w:type="dxa"/>
            <w:vAlign w:val="center"/>
          </w:tcPr>
          <w:p w14:paraId="25703414" w14:textId="77777777" w:rsidR="00EB04B6" w:rsidRPr="0016404E" w:rsidRDefault="00EB04B6" w:rsidP="00B93846">
            <w:pPr>
              <w:ind w:firstLine="0"/>
              <w:jc w:val="center"/>
              <w:rPr>
                <w:kern w:val="24"/>
              </w:rPr>
            </w:pPr>
            <w:r w:rsidRPr="0016404E">
              <w:rPr>
                <w:kern w:val="24"/>
              </w:rPr>
              <w:t>Т10</w:t>
            </w:r>
          </w:p>
        </w:tc>
      </w:tr>
      <w:tr w:rsidR="008A475C" w:rsidRPr="0016404E" w14:paraId="12809818" w14:textId="77777777" w:rsidTr="00D00D82">
        <w:tblPrEx>
          <w:tblCellMar>
            <w:left w:w="0" w:type="dxa"/>
            <w:right w:w="0" w:type="dxa"/>
          </w:tblCellMar>
          <w:tblLook w:val="04A0" w:firstRow="1" w:lastRow="0" w:firstColumn="1" w:lastColumn="0" w:noHBand="0" w:noVBand="1"/>
        </w:tblPrEx>
        <w:trPr>
          <w:trHeight w:val="266"/>
          <w:jc w:val="center"/>
        </w:trPr>
        <w:tc>
          <w:tcPr>
            <w:tcW w:w="722" w:type="dxa"/>
            <w:vMerge/>
            <w:vAlign w:val="center"/>
            <w:hideMark/>
          </w:tcPr>
          <w:p w14:paraId="4EE7C49D" w14:textId="77777777" w:rsidR="00EB04B6" w:rsidRPr="0016404E" w:rsidRDefault="00EB04B6" w:rsidP="00B93846">
            <w:pPr>
              <w:jc w:val="center"/>
            </w:pPr>
          </w:p>
        </w:tc>
        <w:tc>
          <w:tcPr>
            <w:tcW w:w="1116" w:type="dxa"/>
            <w:shd w:val="clear" w:color="auto" w:fill="auto"/>
            <w:tcMar>
              <w:top w:w="17" w:type="dxa"/>
              <w:left w:w="4" w:type="dxa"/>
              <w:bottom w:w="0" w:type="dxa"/>
              <w:right w:w="4" w:type="dxa"/>
            </w:tcMar>
            <w:vAlign w:val="center"/>
            <w:hideMark/>
          </w:tcPr>
          <w:p w14:paraId="2C6E958D" w14:textId="77777777" w:rsidR="00EB04B6" w:rsidRPr="0016404E" w:rsidRDefault="00EB04B6" w:rsidP="00B93846">
            <w:pPr>
              <w:ind w:firstLine="0"/>
              <w:jc w:val="center"/>
              <w:rPr>
                <w:kern w:val="24"/>
              </w:rPr>
            </w:pPr>
            <w:r w:rsidRPr="0016404E">
              <w:rPr>
                <w:kern w:val="24"/>
                <w:lang w:val="en-US"/>
              </w:rPr>
              <w:t>I,</w:t>
            </w:r>
            <w:r w:rsidR="009861CE" w:rsidRPr="0016404E">
              <w:rPr>
                <w:kern w:val="24"/>
                <w:lang w:val="en-US"/>
              </w:rPr>
              <w:t xml:space="preserve"> </w:t>
            </w:r>
            <w:r w:rsidRPr="0016404E">
              <w:rPr>
                <w:kern w:val="24"/>
                <w:lang w:val="en-US"/>
              </w:rPr>
              <w:t>II,</w:t>
            </w:r>
            <w:r w:rsidR="009861CE" w:rsidRPr="0016404E">
              <w:rPr>
                <w:kern w:val="24"/>
                <w:lang w:val="en-US"/>
              </w:rPr>
              <w:t xml:space="preserve"> </w:t>
            </w:r>
            <w:r w:rsidRPr="0016404E">
              <w:rPr>
                <w:kern w:val="24"/>
                <w:lang w:val="en-US"/>
              </w:rPr>
              <w:t>III</w:t>
            </w:r>
          </w:p>
        </w:tc>
        <w:tc>
          <w:tcPr>
            <w:tcW w:w="1276" w:type="dxa"/>
            <w:shd w:val="clear" w:color="auto" w:fill="auto"/>
            <w:tcMar>
              <w:top w:w="17" w:type="dxa"/>
              <w:left w:w="4" w:type="dxa"/>
              <w:bottom w:w="0" w:type="dxa"/>
              <w:right w:w="4" w:type="dxa"/>
            </w:tcMar>
            <w:vAlign w:val="center"/>
            <w:hideMark/>
          </w:tcPr>
          <w:p w14:paraId="296C05E2" w14:textId="77777777" w:rsidR="00EB04B6" w:rsidRPr="0016404E" w:rsidRDefault="00EB04B6" w:rsidP="00B93846">
            <w:pPr>
              <w:ind w:firstLine="0"/>
              <w:jc w:val="center"/>
              <w:rPr>
                <w:kern w:val="24"/>
                <w:position w:val="-6"/>
                <w:vertAlign w:val="subscript"/>
              </w:rPr>
            </w:pPr>
            <w:r w:rsidRPr="0016404E">
              <w:rPr>
                <w:i/>
                <w:kern w:val="24"/>
                <w:lang w:val="en-US"/>
              </w:rPr>
              <w:t>t</w:t>
            </w:r>
            <w:r w:rsidRPr="0016404E">
              <w:rPr>
                <w:kern w:val="24"/>
                <w:position w:val="-6"/>
                <w:vertAlign w:val="subscript"/>
              </w:rPr>
              <w:t>1</w:t>
            </w:r>
          </w:p>
          <w:p w14:paraId="302A89C4" w14:textId="77777777" w:rsidR="00EB04B6" w:rsidRPr="0016404E" w:rsidRDefault="00EB04B6" w:rsidP="00B93846">
            <w:pPr>
              <w:ind w:firstLine="0"/>
              <w:jc w:val="center"/>
            </w:pPr>
            <w:r w:rsidRPr="0016404E">
              <w:rPr>
                <w:i/>
                <w:kern w:val="24"/>
                <w:lang w:val="en-US"/>
              </w:rPr>
              <w:t>t</w:t>
            </w:r>
            <w:r w:rsidRPr="0016404E">
              <w:rPr>
                <w:kern w:val="24"/>
                <w:position w:val="-6"/>
                <w:vertAlign w:val="subscript"/>
                <w:lang w:val="en-US"/>
              </w:rPr>
              <w:t>2</w:t>
            </w:r>
          </w:p>
        </w:tc>
        <w:tc>
          <w:tcPr>
            <w:tcW w:w="5100" w:type="dxa"/>
            <w:shd w:val="clear" w:color="auto" w:fill="auto"/>
            <w:tcMar>
              <w:top w:w="17" w:type="dxa"/>
              <w:left w:w="4" w:type="dxa"/>
              <w:bottom w:w="0" w:type="dxa"/>
              <w:right w:w="4" w:type="dxa"/>
            </w:tcMar>
            <w:vAlign w:val="center"/>
            <w:hideMark/>
          </w:tcPr>
          <w:p w14:paraId="6AF3F5CC" w14:textId="77777777" w:rsidR="00EB04B6" w:rsidRPr="0016404E" w:rsidRDefault="00EB04B6" w:rsidP="00D00D82">
            <w:pPr>
              <w:spacing w:before="0" w:after="0"/>
              <w:ind w:firstLine="0"/>
              <w:jc w:val="center"/>
            </w:pPr>
            <w:r w:rsidRPr="0016404E">
              <w:t>От—&gt;БПБ—&gt;К(Ф)—&gt;СкФР1—&gt;</w:t>
            </w:r>
            <w:proofErr w:type="spellStart"/>
            <w:r w:rsidRPr="0016404E">
              <w:t>СрПУ</w:t>
            </w:r>
            <w:proofErr w:type="spellEnd"/>
            <w:r w:rsidRPr="0016404E">
              <w:t>—&gt;СкФР2—&gt;</w:t>
            </w:r>
            <w:r w:rsidR="009861CE" w:rsidRPr="0016404E">
              <w:t xml:space="preserve"> </w:t>
            </w:r>
            <w:r w:rsidRPr="0016404E">
              <w:t>УФ-об—&gt;ХЛ;</w:t>
            </w:r>
          </w:p>
          <w:p w14:paraId="2C298BE5" w14:textId="77777777" w:rsidR="008D4E73" w:rsidRPr="0016404E" w:rsidRDefault="00EB04B6" w:rsidP="00D00D82">
            <w:pPr>
              <w:spacing w:before="0" w:after="0"/>
              <w:ind w:firstLine="0"/>
              <w:jc w:val="center"/>
            </w:pPr>
            <w:r w:rsidRPr="0016404E">
              <w:t>Хл1</w:t>
            </w:r>
            <w:r w:rsidR="009861CE" w:rsidRPr="0016404E">
              <w:t xml:space="preserve"> </w:t>
            </w:r>
            <w:r w:rsidRPr="0016404E">
              <w:t>—&gt;К(Ф)—&gt;</w:t>
            </w:r>
            <w:proofErr w:type="spellStart"/>
            <w:r w:rsidRPr="0016404E">
              <w:t>ОтР</w:t>
            </w:r>
            <w:proofErr w:type="spellEnd"/>
            <w:r w:rsidR="009861CE" w:rsidRPr="0016404E">
              <w:t xml:space="preserve"> </w:t>
            </w:r>
            <w:r w:rsidRPr="0016404E">
              <w:t>—&gt;</w:t>
            </w:r>
            <w:proofErr w:type="spellStart"/>
            <w:r w:rsidRPr="0016404E">
              <w:t>СкФР</w:t>
            </w:r>
            <w:proofErr w:type="spellEnd"/>
            <w:r w:rsidRPr="0016404E">
              <w:t>—&gt;XЛ</w:t>
            </w:r>
            <w:r w:rsidR="009861CE" w:rsidRPr="0016404E">
              <w:t xml:space="preserve"> </w:t>
            </w:r>
            <w:r w:rsidRPr="0016404E">
              <w:t>II—&gt;</w:t>
            </w:r>
            <w:r w:rsidR="009861CE" w:rsidRPr="0016404E">
              <w:t xml:space="preserve"> </w:t>
            </w:r>
          </w:p>
          <w:p w14:paraId="50E8A289" w14:textId="77777777" w:rsidR="00EB04B6" w:rsidRPr="0016404E" w:rsidRDefault="00EB04B6" w:rsidP="00D00D82">
            <w:pPr>
              <w:spacing w:before="0" w:after="0"/>
              <w:ind w:firstLine="0"/>
              <w:jc w:val="center"/>
            </w:pPr>
            <w:r w:rsidRPr="0016404E">
              <w:lastRenderedPageBreak/>
              <w:t>УФ-об</w:t>
            </w:r>
          </w:p>
        </w:tc>
        <w:tc>
          <w:tcPr>
            <w:tcW w:w="1420" w:type="dxa"/>
            <w:vAlign w:val="center"/>
          </w:tcPr>
          <w:p w14:paraId="07B05384" w14:textId="77777777" w:rsidR="00EB04B6" w:rsidRPr="0016404E" w:rsidRDefault="00EB04B6" w:rsidP="00B93846">
            <w:pPr>
              <w:ind w:firstLine="0"/>
              <w:jc w:val="center"/>
              <w:rPr>
                <w:kern w:val="24"/>
              </w:rPr>
            </w:pPr>
            <w:r w:rsidRPr="0016404E">
              <w:rPr>
                <w:kern w:val="24"/>
              </w:rPr>
              <w:lastRenderedPageBreak/>
              <w:t>Т11</w:t>
            </w:r>
          </w:p>
        </w:tc>
      </w:tr>
      <w:tr w:rsidR="008A475C" w:rsidRPr="0016404E" w14:paraId="45742BB5" w14:textId="77777777" w:rsidTr="00D00D82">
        <w:tblPrEx>
          <w:tblCellMar>
            <w:left w:w="0" w:type="dxa"/>
            <w:right w:w="0" w:type="dxa"/>
          </w:tblCellMar>
          <w:tblLook w:val="04A0" w:firstRow="1" w:lastRow="0" w:firstColumn="1" w:lastColumn="0" w:noHBand="0" w:noVBand="1"/>
        </w:tblPrEx>
        <w:trPr>
          <w:trHeight w:val="136"/>
          <w:jc w:val="center"/>
        </w:trPr>
        <w:tc>
          <w:tcPr>
            <w:tcW w:w="722" w:type="dxa"/>
            <w:vMerge w:val="restart"/>
            <w:shd w:val="clear" w:color="auto" w:fill="auto"/>
            <w:tcMar>
              <w:top w:w="17" w:type="dxa"/>
              <w:left w:w="4" w:type="dxa"/>
              <w:bottom w:w="0" w:type="dxa"/>
              <w:right w:w="4" w:type="dxa"/>
            </w:tcMar>
            <w:vAlign w:val="center"/>
            <w:hideMark/>
          </w:tcPr>
          <w:p w14:paraId="6A57797A" w14:textId="77777777" w:rsidR="00EB04B6" w:rsidRPr="0016404E" w:rsidRDefault="00EB04B6" w:rsidP="00B93846">
            <w:pPr>
              <w:ind w:firstLine="0"/>
              <w:jc w:val="center"/>
            </w:pPr>
            <w:r w:rsidRPr="0016404E">
              <w:rPr>
                <w:i/>
                <w:kern w:val="24"/>
              </w:rPr>
              <w:t>С</w:t>
            </w:r>
            <w:r w:rsidRPr="0016404E">
              <w:rPr>
                <w:kern w:val="24"/>
                <w:vertAlign w:val="subscript"/>
              </w:rPr>
              <w:t>2</w:t>
            </w:r>
          </w:p>
        </w:tc>
        <w:tc>
          <w:tcPr>
            <w:tcW w:w="1116" w:type="dxa"/>
            <w:vMerge w:val="restart"/>
            <w:shd w:val="clear" w:color="auto" w:fill="auto"/>
            <w:tcMar>
              <w:top w:w="17" w:type="dxa"/>
              <w:left w:w="4" w:type="dxa"/>
              <w:bottom w:w="0" w:type="dxa"/>
              <w:right w:w="4" w:type="dxa"/>
            </w:tcMar>
            <w:vAlign w:val="center"/>
            <w:hideMark/>
          </w:tcPr>
          <w:p w14:paraId="38DC3655" w14:textId="77777777" w:rsidR="00EB04B6" w:rsidRPr="0016404E" w:rsidRDefault="00EB04B6" w:rsidP="00B93846">
            <w:pPr>
              <w:ind w:firstLine="0"/>
              <w:jc w:val="center"/>
            </w:pPr>
            <w:r w:rsidRPr="0016404E">
              <w:rPr>
                <w:kern w:val="24"/>
                <w:lang w:val="en-US"/>
              </w:rPr>
              <w:t>I,</w:t>
            </w:r>
            <w:r w:rsidR="009861CE" w:rsidRPr="0016404E">
              <w:rPr>
                <w:kern w:val="24"/>
                <w:lang w:val="en-US"/>
              </w:rPr>
              <w:t xml:space="preserve"> </w:t>
            </w:r>
            <w:r w:rsidRPr="0016404E">
              <w:rPr>
                <w:kern w:val="24"/>
              </w:rPr>
              <w:t>II,</w:t>
            </w:r>
          </w:p>
        </w:tc>
        <w:tc>
          <w:tcPr>
            <w:tcW w:w="1276" w:type="dxa"/>
            <w:vMerge w:val="restart"/>
            <w:shd w:val="clear" w:color="auto" w:fill="auto"/>
            <w:tcMar>
              <w:top w:w="17" w:type="dxa"/>
              <w:left w:w="4" w:type="dxa"/>
              <w:bottom w:w="0" w:type="dxa"/>
              <w:right w:w="4" w:type="dxa"/>
            </w:tcMar>
            <w:vAlign w:val="center"/>
            <w:hideMark/>
          </w:tcPr>
          <w:p w14:paraId="731D1BC4" w14:textId="77777777" w:rsidR="00EB04B6" w:rsidRPr="0016404E" w:rsidRDefault="00EB04B6" w:rsidP="00B93846">
            <w:pPr>
              <w:ind w:firstLine="0"/>
              <w:jc w:val="center"/>
              <w:rPr>
                <w:kern w:val="24"/>
                <w:position w:val="-6"/>
                <w:vertAlign w:val="subscript"/>
              </w:rPr>
            </w:pPr>
            <w:r w:rsidRPr="0016404E">
              <w:rPr>
                <w:i/>
                <w:kern w:val="24"/>
                <w:lang w:val="en-US"/>
              </w:rPr>
              <w:t>t</w:t>
            </w:r>
            <w:r w:rsidRPr="0016404E">
              <w:rPr>
                <w:kern w:val="24"/>
                <w:position w:val="-6"/>
                <w:vertAlign w:val="subscript"/>
                <w:lang w:val="en-US"/>
              </w:rPr>
              <w:t>2</w:t>
            </w:r>
          </w:p>
          <w:p w14:paraId="3EBF1395" w14:textId="77777777" w:rsidR="00EB04B6" w:rsidRPr="0016404E" w:rsidRDefault="00EB04B6" w:rsidP="00B93846">
            <w:pPr>
              <w:ind w:firstLine="0"/>
              <w:jc w:val="center"/>
            </w:pPr>
            <w:r w:rsidRPr="0016404E">
              <w:rPr>
                <w:i/>
                <w:kern w:val="24"/>
                <w:lang w:val="en-US"/>
              </w:rPr>
              <w:t>t</w:t>
            </w:r>
            <w:r w:rsidRPr="0016404E">
              <w:rPr>
                <w:kern w:val="24"/>
                <w:position w:val="-6"/>
                <w:vertAlign w:val="subscript"/>
                <w:lang w:val="en-US"/>
              </w:rPr>
              <w:t>2</w:t>
            </w:r>
          </w:p>
        </w:tc>
        <w:tc>
          <w:tcPr>
            <w:tcW w:w="5100" w:type="dxa"/>
            <w:shd w:val="clear" w:color="auto" w:fill="auto"/>
            <w:tcMar>
              <w:top w:w="17" w:type="dxa"/>
              <w:left w:w="4" w:type="dxa"/>
              <w:bottom w:w="0" w:type="dxa"/>
              <w:right w:w="4" w:type="dxa"/>
            </w:tcMar>
            <w:vAlign w:val="center"/>
            <w:hideMark/>
          </w:tcPr>
          <w:p w14:paraId="435F0BD4" w14:textId="77777777" w:rsidR="008D4E73" w:rsidRPr="0016404E" w:rsidRDefault="00EB04B6" w:rsidP="00D00D82">
            <w:pPr>
              <w:spacing w:before="0" w:after="0"/>
              <w:ind w:firstLine="0"/>
              <w:jc w:val="center"/>
            </w:pPr>
            <w:r w:rsidRPr="0016404E">
              <w:t>От—&gt;БПБ—&gt;К(Ф)—ОВОР—&gt;</w:t>
            </w:r>
            <w:proofErr w:type="spellStart"/>
            <w:r w:rsidRPr="0016404E">
              <w:t>СкФР</w:t>
            </w:r>
            <w:proofErr w:type="spellEnd"/>
            <w:r w:rsidRPr="0016404E">
              <w:t>—&gt;</w:t>
            </w:r>
            <w:r w:rsidR="009861CE" w:rsidRPr="0016404E">
              <w:t xml:space="preserve"> </w:t>
            </w:r>
          </w:p>
          <w:p w14:paraId="30558F8B" w14:textId="77777777" w:rsidR="00EB04B6" w:rsidRPr="0016404E" w:rsidRDefault="00EB04B6" w:rsidP="00D00D82">
            <w:pPr>
              <w:spacing w:before="0" w:after="0"/>
              <w:ind w:firstLine="0"/>
              <w:jc w:val="center"/>
            </w:pPr>
            <w:r w:rsidRPr="0016404E">
              <w:t>УФ-об—&gt;ХЛ;</w:t>
            </w:r>
          </w:p>
        </w:tc>
        <w:tc>
          <w:tcPr>
            <w:tcW w:w="1420" w:type="dxa"/>
            <w:vAlign w:val="center"/>
          </w:tcPr>
          <w:p w14:paraId="5D70A4EE" w14:textId="77777777" w:rsidR="00EB04B6" w:rsidRPr="0016404E" w:rsidRDefault="00EB04B6" w:rsidP="00B93846">
            <w:pPr>
              <w:ind w:firstLine="0"/>
              <w:jc w:val="center"/>
              <w:rPr>
                <w:kern w:val="24"/>
              </w:rPr>
            </w:pPr>
            <w:r w:rsidRPr="0016404E">
              <w:rPr>
                <w:kern w:val="24"/>
              </w:rPr>
              <w:t>Т12</w:t>
            </w:r>
          </w:p>
        </w:tc>
      </w:tr>
      <w:tr w:rsidR="008A475C" w:rsidRPr="0016404E" w14:paraId="2DFD6616" w14:textId="77777777" w:rsidTr="00D00D82">
        <w:tblPrEx>
          <w:tblCellMar>
            <w:left w:w="0" w:type="dxa"/>
            <w:right w:w="0" w:type="dxa"/>
          </w:tblCellMar>
          <w:tblLook w:val="04A0" w:firstRow="1" w:lastRow="0" w:firstColumn="1" w:lastColumn="0" w:noHBand="0" w:noVBand="1"/>
        </w:tblPrEx>
        <w:trPr>
          <w:trHeight w:val="266"/>
          <w:jc w:val="center"/>
        </w:trPr>
        <w:tc>
          <w:tcPr>
            <w:tcW w:w="722" w:type="dxa"/>
            <w:vMerge/>
            <w:shd w:val="clear" w:color="auto" w:fill="auto"/>
            <w:tcMar>
              <w:top w:w="17" w:type="dxa"/>
              <w:left w:w="4" w:type="dxa"/>
              <w:bottom w:w="0" w:type="dxa"/>
              <w:right w:w="4" w:type="dxa"/>
            </w:tcMar>
            <w:vAlign w:val="center"/>
            <w:hideMark/>
          </w:tcPr>
          <w:p w14:paraId="14BD9227" w14:textId="77777777" w:rsidR="00EB04B6" w:rsidRPr="0016404E" w:rsidRDefault="00EB04B6" w:rsidP="00B93846">
            <w:pPr>
              <w:jc w:val="center"/>
            </w:pPr>
          </w:p>
        </w:tc>
        <w:tc>
          <w:tcPr>
            <w:tcW w:w="1116" w:type="dxa"/>
            <w:vMerge/>
            <w:shd w:val="clear" w:color="auto" w:fill="auto"/>
            <w:tcMar>
              <w:top w:w="17" w:type="dxa"/>
              <w:left w:w="4" w:type="dxa"/>
              <w:bottom w:w="0" w:type="dxa"/>
              <w:right w:w="4" w:type="dxa"/>
            </w:tcMar>
            <w:vAlign w:val="center"/>
            <w:hideMark/>
          </w:tcPr>
          <w:p w14:paraId="479C9C03" w14:textId="77777777" w:rsidR="00EB04B6" w:rsidRPr="0016404E" w:rsidRDefault="00EB04B6" w:rsidP="00B93846">
            <w:pPr>
              <w:jc w:val="center"/>
            </w:pPr>
          </w:p>
        </w:tc>
        <w:tc>
          <w:tcPr>
            <w:tcW w:w="1276" w:type="dxa"/>
            <w:vMerge/>
            <w:vAlign w:val="center"/>
            <w:hideMark/>
          </w:tcPr>
          <w:p w14:paraId="5E1A019E" w14:textId="77777777" w:rsidR="00EB04B6" w:rsidRPr="0016404E" w:rsidRDefault="00EB04B6" w:rsidP="00B93846">
            <w:pPr>
              <w:jc w:val="center"/>
            </w:pPr>
          </w:p>
        </w:tc>
        <w:tc>
          <w:tcPr>
            <w:tcW w:w="5100" w:type="dxa"/>
            <w:shd w:val="clear" w:color="auto" w:fill="auto"/>
            <w:tcMar>
              <w:top w:w="17" w:type="dxa"/>
              <w:left w:w="4" w:type="dxa"/>
              <w:bottom w:w="0" w:type="dxa"/>
              <w:right w:w="4" w:type="dxa"/>
            </w:tcMar>
            <w:vAlign w:val="center"/>
            <w:hideMark/>
          </w:tcPr>
          <w:p w14:paraId="26BD0522" w14:textId="77777777" w:rsidR="008D4E73" w:rsidRPr="0016404E" w:rsidRDefault="00EB04B6" w:rsidP="00D00D82">
            <w:pPr>
              <w:spacing w:before="0" w:after="0"/>
              <w:ind w:firstLine="0"/>
              <w:jc w:val="center"/>
            </w:pPr>
            <w:r w:rsidRPr="0016404E">
              <w:t>От—&gt;БПБ—&gt;К(Ф)—&gt;</w:t>
            </w:r>
            <w:proofErr w:type="spellStart"/>
            <w:r w:rsidRPr="0016404E">
              <w:t>ХлО</w:t>
            </w:r>
            <w:proofErr w:type="spellEnd"/>
            <w:r w:rsidRPr="0016404E">
              <w:t>—ОР—&gt;</w:t>
            </w:r>
          </w:p>
          <w:p w14:paraId="3C7AB10F" w14:textId="77777777" w:rsidR="00EB04B6" w:rsidRPr="0016404E" w:rsidRDefault="00EB04B6" w:rsidP="00D00D82">
            <w:pPr>
              <w:spacing w:before="0" w:after="0"/>
              <w:ind w:firstLine="0"/>
              <w:jc w:val="center"/>
            </w:pPr>
            <w:proofErr w:type="spellStart"/>
            <w:r w:rsidRPr="0016404E">
              <w:t>СкФР</w:t>
            </w:r>
            <w:proofErr w:type="spellEnd"/>
            <w:r w:rsidRPr="0016404E">
              <w:t>—ОЗ—&gt;</w:t>
            </w:r>
            <w:proofErr w:type="spellStart"/>
            <w:r w:rsidRPr="0016404E">
              <w:t>СрГУ</w:t>
            </w:r>
            <w:proofErr w:type="spellEnd"/>
            <w:r w:rsidRPr="0016404E">
              <w:t>—&gt;ХЛ;</w:t>
            </w:r>
          </w:p>
          <w:p w14:paraId="49E75FC5" w14:textId="77777777" w:rsidR="008D4E73" w:rsidRPr="0016404E" w:rsidRDefault="00EB04B6" w:rsidP="00D00D82">
            <w:pPr>
              <w:spacing w:before="0" w:after="0"/>
              <w:ind w:firstLine="0"/>
              <w:jc w:val="center"/>
            </w:pPr>
            <w:r w:rsidRPr="0016404E">
              <w:t>Хл1</w:t>
            </w:r>
            <w:r w:rsidR="009861CE" w:rsidRPr="0016404E">
              <w:t xml:space="preserve"> </w:t>
            </w:r>
            <w:r w:rsidRPr="0016404E">
              <w:t>—&gt;К(Ф)—&gt;</w:t>
            </w:r>
            <w:proofErr w:type="spellStart"/>
            <w:r w:rsidRPr="0016404E">
              <w:t>ОтР</w:t>
            </w:r>
            <w:proofErr w:type="spellEnd"/>
            <w:r w:rsidR="009861CE" w:rsidRPr="0016404E">
              <w:t xml:space="preserve"> </w:t>
            </w:r>
            <w:r w:rsidRPr="0016404E">
              <w:t>—&gt;</w:t>
            </w:r>
            <w:proofErr w:type="spellStart"/>
            <w:r w:rsidRPr="0016404E">
              <w:t>СкФР</w:t>
            </w:r>
            <w:proofErr w:type="spellEnd"/>
            <w:r w:rsidRPr="0016404E">
              <w:t>—&gt;</w:t>
            </w:r>
            <w:r w:rsidR="009861CE" w:rsidRPr="0016404E">
              <w:t xml:space="preserve"> </w:t>
            </w:r>
            <w:r w:rsidRPr="0016404E">
              <w:t>УФ-об—&gt;</w:t>
            </w:r>
            <w:r w:rsidR="009861CE" w:rsidRPr="0016404E">
              <w:t xml:space="preserve"> </w:t>
            </w:r>
          </w:p>
          <w:p w14:paraId="4C51E1CE" w14:textId="77777777" w:rsidR="00EB04B6" w:rsidRPr="0016404E" w:rsidRDefault="00EB04B6" w:rsidP="00D00D82">
            <w:pPr>
              <w:spacing w:before="0" w:after="0"/>
              <w:ind w:firstLine="0"/>
              <w:jc w:val="center"/>
            </w:pPr>
            <w:r w:rsidRPr="0016404E">
              <w:t>XЛ</w:t>
            </w:r>
            <w:r w:rsidR="009861CE" w:rsidRPr="0016404E">
              <w:t xml:space="preserve"> </w:t>
            </w:r>
            <w:r w:rsidRPr="0016404E">
              <w:t>II</w:t>
            </w:r>
          </w:p>
        </w:tc>
        <w:tc>
          <w:tcPr>
            <w:tcW w:w="1420" w:type="dxa"/>
            <w:vAlign w:val="center"/>
          </w:tcPr>
          <w:p w14:paraId="7C50827C" w14:textId="77777777" w:rsidR="00EB04B6" w:rsidRPr="0016404E" w:rsidRDefault="00EB04B6" w:rsidP="00B93846">
            <w:pPr>
              <w:ind w:firstLine="0"/>
              <w:jc w:val="center"/>
              <w:rPr>
                <w:kern w:val="24"/>
              </w:rPr>
            </w:pPr>
            <w:r w:rsidRPr="0016404E">
              <w:rPr>
                <w:kern w:val="24"/>
              </w:rPr>
              <w:t>Т13.1</w:t>
            </w:r>
          </w:p>
          <w:p w14:paraId="37AAC968" w14:textId="77777777" w:rsidR="00EB04B6" w:rsidRPr="0016404E" w:rsidRDefault="00EB04B6" w:rsidP="00B93846">
            <w:pPr>
              <w:ind w:firstLine="0"/>
              <w:jc w:val="center"/>
              <w:rPr>
                <w:kern w:val="24"/>
              </w:rPr>
            </w:pPr>
            <w:r w:rsidRPr="0016404E">
              <w:rPr>
                <w:kern w:val="24"/>
              </w:rPr>
              <w:t>Т13.2</w:t>
            </w:r>
          </w:p>
        </w:tc>
      </w:tr>
      <w:tr w:rsidR="008A475C" w:rsidRPr="0016404E" w14:paraId="41FA7B9B" w14:textId="77777777" w:rsidTr="00D00D82">
        <w:tblPrEx>
          <w:tblCellMar>
            <w:left w:w="0" w:type="dxa"/>
            <w:right w:w="0" w:type="dxa"/>
          </w:tblCellMar>
          <w:tblLook w:val="04A0" w:firstRow="1" w:lastRow="0" w:firstColumn="1" w:lastColumn="0" w:noHBand="0" w:noVBand="1"/>
        </w:tblPrEx>
        <w:trPr>
          <w:trHeight w:val="266"/>
          <w:jc w:val="center"/>
        </w:trPr>
        <w:tc>
          <w:tcPr>
            <w:tcW w:w="722" w:type="dxa"/>
            <w:shd w:val="clear" w:color="auto" w:fill="auto"/>
            <w:tcMar>
              <w:top w:w="17" w:type="dxa"/>
              <w:left w:w="4" w:type="dxa"/>
              <w:bottom w:w="0" w:type="dxa"/>
              <w:right w:w="4" w:type="dxa"/>
            </w:tcMar>
            <w:vAlign w:val="center"/>
            <w:hideMark/>
          </w:tcPr>
          <w:p w14:paraId="6D422285" w14:textId="77777777" w:rsidR="00EB04B6" w:rsidRPr="0016404E" w:rsidRDefault="00EB04B6" w:rsidP="00B93846">
            <w:pPr>
              <w:ind w:firstLine="0"/>
              <w:jc w:val="center"/>
            </w:pPr>
            <w:r w:rsidRPr="0016404E">
              <w:rPr>
                <w:i/>
                <w:kern w:val="24"/>
              </w:rPr>
              <w:t>С</w:t>
            </w:r>
            <w:r w:rsidRPr="0016404E">
              <w:rPr>
                <w:kern w:val="24"/>
                <w:vertAlign w:val="subscript"/>
              </w:rPr>
              <w:t>3</w:t>
            </w:r>
          </w:p>
        </w:tc>
        <w:tc>
          <w:tcPr>
            <w:tcW w:w="1116" w:type="dxa"/>
            <w:shd w:val="clear" w:color="auto" w:fill="auto"/>
            <w:tcMar>
              <w:top w:w="17" w:type="dxa"/>
              <w:left w:w="4" w:type="dxa"/>
              <w:bottom w:w="0" w:type="dxa"/>
              <w:right w:w="4" w:type="dxa"/>
            </w:tcMar>
            <w:vAlign w:val="center"/>
            <w:hideMark/>
          </w:tcPr>
          <w:p w14:paraId="1D3341ED" w14:textId="77777777" w:rsidR="00EB04B6" w:rsidRPr="0016404E" w:rsidRDefault="00EB04B6" w:rsidP="00B93846">
            <w:pPr>
              <w:ind w:firstLine="0"/>
              <w:jc w:val="center"/>
            </w:pPr>
            <w:r w:rsidRPr="0016404E">
              <w:rPr>
                <w:kern w:val="24"/>
                <w:lang w:val="en-US"/>
              </w:rPr>
              <w:t>I,</w:t>
            </w:r>
            <w:r w:rsidR="009861CE" w:rsidRPr="0016404E">
              <w:rPr>
                <w:kern w:val="24"/>
                <w:lang w:val="en-US"/>
              </w:rPr>
              <w:t xml:space="preserve"> </w:t>
            </w:r>
            <w:r w:rsidRPr="0016404E">
              <w:rPr>
                <w:kern w:val="24"/>
                <w:lang w:val="en-US"/>
              </w:rPr>
              <w:t>II</w:t>
            </w:r>
          </w:p>
        </w:tc>
        <w:tc>
          <w:tcPr>
            <w:tcW w:w="1276" w:type="dxa"/>
            <w:vMerge/>
            <w:vAlign w:val="center"/>
            <w:hideMark/>
          </w:tcPr>
          <w:p w14:paraId="5274F371" w14:textId="77777777" w:rsidR="00EB04B6" w:rsidRPr="0016404E" w:rsidRDefault="00EB04B6" w:rsidP="00B93846">
            <w:pPr>
              <w:jc w:val="center"/>
            </w:pPr>
          </w:p>
        </w:tc>
        <w:tc>
          <w:tcPr>
            <w:tcW w:w="5100" w:type="dxa"/>
            <w:shd w:val="clear" w:color="auto" w:fill="auto"/>
            <w:tcMar>
              <w:top w:w="17" w:type="dxa"/>
              <w:left w:w="4" w:type="dxa"/>
              <w:bottom w:w="0" w:type="dxa"/>
              <w:right w:w="4" w:type="dxa"/>
            </w:tcMar>
            <w:vAlign w:val="center"/>
            <w:hideMark/>
          </w:tcPr>
          <w:p w14:paraId="6BAC27CA" w14:textId="77777777" w:rsidR="00D11E7E" w:rsidRDefault="00EB04B6" w:rsidP="00D00D82">
            <w:pPr>
              <w:spacing w:before="0" w:after="0"/>
              <w:ind w:firstLine="0"/>
              <w:jc w:val="center"/>
            </w:pPr>
            <w:r w:rsidRPr="0016404E">
              <w:t>От—&gt;</w:t>
            </w:r>
            <w:proofErr w:type="spellStart"/>
            <w:r w:rsidRPr="0016404E">
              <w:t>ОбФ</w:t>
            </w:r>
            <w:proofErr w:type="spellEnd"/>
            <w:r w:rsidRPr="0016404E">
              <w:t>—&gt;К(Ф)</w:t>
            </w:r>
            <w:r w:rsidR="009861CE" w:rsidRPr="0016404E">
              <w:t xml:space="preserve"> </w:t>
            </w:r>
            <w:r w:rsidRPr="0016404E">
              <w:t>—&gt;КПФ—&gt;ОЗ—&gt;</w:t>
            </w:r>
            <w:proofErr w:type="spellStart"/>
            <w:r w:rsidRPr="0016404E">
              <w:t>СрПУ</w:t>
            </w:r>
            <w:proofErr w:type="spellEnd"/>
          </w:p>
          <w:p w14:paraId="467F663F" w14:textId="77777777" w:rsidR="00EB04B6" w:rsidRPr="0016404E" w:rsidRDefault="00EB04B6" w:rsidP="00D00D82">
            <w:pPr>
              <w:spacing w:before="0" w:after="0"/>
              <w:ind w:firstLine="0"/>
              <w:jc w:val="center"/>
            </w:pPr>
            <w:r w:rsidRPr="0016404E">
              <w:t>—&gt;</w:t>
            </w:r>
            <w:proofErr w:type="spellStart"/>
            <w:r w:rsidRPr="0016404E">
              <w:t>СкФР</w:t>
            </w:r>
            <w:proofErr w:type="spellEnd"/>
            <w:r w:rsidRPr="0016404E">
              <w:t>—&gt;</w:t>
            </w:r>
            <w:r w:rsidR="009861CE" w:rsidRPr="0016404E">
              <w:t xml:space="preserve"> </w:t>
            </w:r>
            <w:r w:rsidRPr="0016404E">
              <w:t>УФ-об—&gt;ХЛ;</w:t>
            </w:r>
          </w:p>
        </w:tc>
        <w:tc>
          <w:tcPr>
            <w:tcW w:w="1420" w:type="dxa"/>
            <w:vAlign w:val="center"/>
          </w:tcPr>
          <w:p w14:paraId="20824E17" w14:textId="77777777" w:rsidR="00EB04B6" w:rsidRPr="0016404E" w:rsidRDefault="00EB04B6" w:rsidP="00B93846">
            <w:pPr>
              <w:ind w:firstLine="0"/>
              <w:jc w:val="center"/>
              <w:rPr>
                <w:kern w:val="24"/>
              </w:rPr>
            </w:pPr>
            <w:r w:rsidRPr="0016404E">
              <w:rPr>
                <w:kern w:val="24"/>
              </w:rPr>
              <w:t>Т14</w:t>
            </w:r>
          </w:p>
        </w:tc>
      </w:tr>
      <w:tr w:rsidR="008A475C" w:rsidRPr="0016404E" w14:paraId="36040A1C" w14:textId="77777777" w:rsidTr="00D00D82">
        <w:tblPrEx>
          <w:tblCellMar>
            <w:left w:w="0" w:type="dxa"/>
            <w:right w:w="0" w:type="dxa"/>
          </w:tblCellMar>
          <w:tblLook w:val="04A0" w:firstRow="1" w:lastRow="0" w:firstColumn="1" w:lastColumn="0" w:noHBand="0" w:noVBand="1"/>
        </w:tblPrEx>
        <w:trPr>
          <w:trHeight w:val="276"/>
          <w:jc w:val="center"/>
        </w:trPr>
        <w:tc>
          <w:tcPr>
            <w:tcW w:w="722" w:type="dxa"/>
            <w:vMerge w:val="restart"/>
            <w:shd w:val="clear" w:color="auto" w:fill="auto"/>
            <w:tcMar>
              <w:top w:w="17" w:type="dxa"/>
              <w:left w:w="4" w:type="dxa"/>
              <w:bottom w:w="0" w:type="dxa"/>
              <w:right w:w="4" w:type="dxa"/>
            </w:tcMar>
            <w:hideMark/>
          </w:tcPr>
          <w:p w14:paraId="4164CC70" w14:textId="77777777" w:rsidR="00AD5054" w:rsidRPr="0016404E" w:rsidRDefault="00AD5054" w:rsidP="00FC729F">
            <w:pPr>
              <w:ind w:firstLine="0"/>
              <w:jc w:val="center"/>
            </w:pPr>
            <w:r w:rsidRPr="0016404E">
              <w:rPr>
                <w:i/>
                <w:kern w:val="24"/>
                <w:lang w:val="en-US"/>
              </w:rPr>
              <w:t>D</w:t>
            </w:r>
            <w:r w:rsidRPr="0016404E">
              <w:rPr>
                <w:kern w:val="24"/>
                <w:vertAlign w:val="subscript"/>
              </w:rPr>
              <w:t>1</w:t>
            </w:r>
          </w:p>
        </w:tc>
        <w:tc>
          <w:tcPr>
            <w:tcW w:w="1116" w:type="dxa"/>
            <w:shd w:val="clear" w:color="auto" w:fill="auto"/>
            <w:tcMar>
              <w:top w:w="17" w:type="dxa"/>
              <w:left w:w="4" w:type="dxa"/>
              <w:bottom w:w="0" w:type="dxa"/>
              <w:right w:w="4" w:type="dxa"/>
            </w:tcMar>
            <w:vAlign w:val="center"/>
            <w:hideMark/>
          </w:tcPr>
          <w:p w14:paraId="5303CA70" w14:textId="77777777" w:rsidR="00AD5054" w:rsidRPr="0016404E" w:rsidRDefault="00AD5054" w:rsidP="00FC729F">
            <w:pPr>
              <w:ind w:firstLine="0"/>
              <w:jc w:val="center"/>
            </w:pPr>
            <w:r w:rsidRPr="0016404E">
              <w:rPr>
                <w:kern w:val="24"/>
                <w:lang w:val="en-US"/>
              </w:rPr>
              <w:t>I,</w:t>
            </w:r>
          </w:p>
        </w:tc>
        <w:tc>
          <w:tcPr>
            <w:tcW w:w="1276" w:type="dxa"/>
            <w:shd w:val="clear" w:color="auto" w:fill="auto"/>
            <w:tcMar>
              <w:top w:w="17" w:type="dxa"/>
              <w:left w:w="4" w:type="dxa"/>
              <w:bottom w:w="0" w:type="dxa"/>
              <w:right w:w="4" w:type="dxa"/>
            </w:tcMar>
            <w:vAlign w:val="center"/>
            <w:hideMark/>
          </w:tcPr>
          <w:p w14:paraId="537A1E27" w14:textId="77777777" w:rsidR="00AD5054" w:rsidRPr="0016404E" w:rsidRDefault="00AD5054" w:rsidP="00FC729F">
            <w:pPr>
              <w:ind w:firstLine="0"/>
              <w:jc w:val="center"/>
            </w:pPr>
            <w:r w:rsidRPr="0016404E">
              <w:rPr>
                <w:i/>
                <w:kern w:val="24"/>
                <w:lang w:val="en-US"/>
              </w:rPr>
              <w:t>t</w:t>
            </w:r>
            <w:r w:rsidRPr="0016404E">
              <w:rPr>
                <w:kern w:val="24"/>
                <w:position w:val="-6"/>
                <w:vertAlign w:val="subscript"/>
                <w:lang w:val="en-US"/>
              </w:rPr>
              <w:t>2</w:t>
            </w:r>
          </w:p>
        </w:tc>
        <w:tc>
          <w:tcPr>
            <w:tcW w:w="5100" w:type="dxa"/>
            <w:shd w:val="clear" w:color="auto" w:fill="auto"/>
            <w:tcMar>
              <w:top w:w="17" w:type="dxa"/>
              <w:left w:w="4" w:type="dxa"/>
              <w:bottom w:w="0" w:type="dxa"/>
              <w:right w:w="4" w:type="dxa"/>
            </w:tcMar>
            <w:vAlign w:val="center"/>
            <w:hideMark/>
          </w:tcPr>
          <w:p w14:paraId="0EE3947D" w14:textId="77777777" w:rsidR="00D11E7E" w:rsidRDefault="00AD5054" w:rsidP="00D00D82">
            <w:pPr>
              <w:spacing w:before="0" w:after="0"/>
              <w:ind w:firstLine="0"/>
              <w:jc w:val="center"/>
            </w:pPr>
            <w:proofErr w:type="spellStart"/>
            <w:r w:rsidRPr="0016404E">
              <w:t>СтФ</w:t>
            </w:r>
            <w:proofErr w:type="spellEnd"/>
            <w:r w:rsidRPr="0016404E">
              <w:t>(МФ)</w:t>
            </w:r>
            <w:r w:rsidR="009861CE" w:rsidRPr="0016404E">
              <w:t xml:space="preserve"> </w:t>
            </w:r>
            <w:r w:rsidRPr="0016404E">
              <w:t>—&gt;БПБ—&gt;К(Ф)</w:t>
            </w:r>
            <w:r w:rsidR="009861CE" w:rsidRPr="0016404E">
              <w:t xml:space="preserve"> </w:t>
            </w:r>
            <w:r w:rsidRPr="0016404E">
              <w:t>—&gt;СкФР1—&gt;ОЗ</w:t>
            </w:r>
          </w:p>
          <w:p w14:paraId="4BC43C7A" w14:textId="77777777" w:rsidR="00AD5054" w:rsidRPr="0016404E" w:rsidRDefault="00AD5054" w:rsidP="00D00D82">
            <w:pPr>
              <w:spacing w:before="0" w:after="0"/>
              <w:ind w:firstLine="0"/>
              <w:jc w:val="center"/>
            </w:pPr>
            <w:r w:rsidRPr="0016404E">
              <w:t>—&gt;</w:t>
            </w:r>
            <w:proofErr w:type="spellStart"/>
            <w:r w:rsidRPr="0016404E">
              <w:t>СрГУ</w:t>
            </w:r>
            <w:proofErr w:type="spellEnd"/>
            <w:r w:rsidRPr="0016404E">
              <w:t>—&gt;</w:t>
            </w:r>
            <w:r w:rsidR="009861CE" w:rsidRPr="0016404E">
              <w:t xml:space="preserve"> </w:t>
            </w:r>
            <w:r w:rsidRPr="0016404E">
              <w:t>УФ-об—&gt;ХЛ;</w:t>
            </w:r>
          </w:p>
        </w:tc>
        <w:tc>
          <w:tcPr>
            <w:tcW w:w="1420" w:type="dxa"/>
            <w:vAlign w:val="center"/>
          </w:tcPr>
          <w:p w14:paraId="4250EF95" w14:textId="77777777" w:rsidR="00AD5054" w:rsidRPr="0016404E" w:rsidRDefault="00AD5054" w:rsidP="00FC729F">
            <w:pPr>
              <w:ind w:firstLine="0"/>
              <w:jc w:val="center"/>
              <w:rPr>
                <w:kern w:val="24"/>
              </w:rPr>
            </w:pPr>
            <w:r w:rsidRPr="0016404E">
              <w:rPr>
                <w:kern w:val="24"/>
              </w:rPr>
              <w:t>Т15</w:t>
            </w:r>
          </w:p>
        </w:tc>
      </w:tr>
      <w:tr w:rsidR="008A475C" w:rsidRPr="0016404E" w14:paraId="4C811D45" w14:textId="77777777" w:rsidTr="00D00D82">
        <w:tblPrEx>
          <w:tblCellMar>
            <w:left w:w="0" w:type="dxa"/>
            <w:right w:w="0" w:type="dxa"/>
          </w:tblCellMar>
          <w:tblLook w:val="04A0" w:firstRow="1" w:lastRow="0" w:firstColumn="1" w:lastColumn="0" w:noHBand="0" w:noVBand="1"/>
        </w:tblPrEx>
        <w:trPr>
          <w:trHeight w:val="266"/>
          <w:jc w:val="center"/>
        </w:trPr>
        <w:tc>
          <w:tcPr>
            <w:tcW w:w="722" w:type="dxa"/>
            <w:vMerge/>
            <w:vAlign w:val="center"/>
            <w:hideMark/>
          </w:tcPr>
          <w:p w14:paraId="5404ABFD" w14:textId="77777777" w:rsidR="00AD5054" w:rsidRPr="0016404E" w:rsidRDefault="00AD5054" w:rsidP="00FC729F">
            <w:pPr>
              <w:jc w:val="center"/>
            </w:pPr>
          </w:p>
        </w:tc>
        <w:tc>
          <w:tcPr>
            <w:tcW w:w="1116" w:type="dxa"/>
            <w:shd w:val="clear" w:color="auto" w:fill="auto"/>
            <w:tcMar>
              <w:top w:w="17" w:type="dxa"/>
              <w:left w:w="4" w:type="dxa"/>
              <w:bottom w:w="0" w:type="dxa"/>
              <w:right w:w="4" w:type="dxa"/>
            </w:tcMar>
            <w:vAlign w:val="center"/>
            <w:hideMark/>
          </w:tcPr>
          <w:p w14:paraId="5246DE41" w14:textId="77777777" w:rsidR="00AD5054" w:rsidRPr="0016404E" w:rsidRDefault="00AD5054" w:rsidP="00FC729F">
            <w:pPr>
              <w:ind w:firstLine="0"/>
              <w:jc w:val="center"/>
            </w:pPr>
            <w:r w:rsidRPr="0016404E">
              <w:rPr>
                <w:spacing w:val="20"/>
                <w:kern w:val="24"/>
                <w:lang w:val="en-US"/>
              </w:rPr>
              <w:t>I</w:t>
            </w:r>
            <w:r w:rsidRPr="0016404E">
              <w:rPr>
                <w:spacing w:val="20"/>
                <w:kern w:val="24"/>
              </w:rPr>
              <w:t>,</w:t>
            </w:r>
            <w:r w:rsidR="009861CE" w:rsidRPr="0016404E">
              <w:rPr>
                <w:spacing w:val="20"/>
                <w:kern w:val="24"/>
              </w:rPr>
              <w:t xml:space="preserve"> </w:t>
            </w:r>
            <w:r w:rsidRPr="0016404E">
              <w:rPr>
                <w:spacing w:val="20"/>
                <w:kern w:val="24"/>
                <w:lang w:val="en-US"/>
              </w:rPr>
              <w:t>II</w:t>
            </w:r>
          </w:p>
        </w:tc>
        <w:tc>
          <w:tcPr>
            <w:tcW w:w="1276" w:type="dxa"/>
            <w:shd w:val="clear" w:color="auto" w:fill="auto"/>
            <w:tcMar>
              <w:top w:w="17" w:type="dxa"/>
              <w:left w:w="4" w:type="dxa"/>
              <w:bottom w:w="0" w:type="dxa"/>
              <w:right w:w="4" w:type="dxa"/>
            </w:tcMar>
            <w:vAlign w:val="center"/>
            <w:hideMark/>
          </w:tcPr>
          <w:p w14:paraId="03C9392F" w14:textId="77777777" w:rsidR="00AD5054" w:rsidRPr="0016404E" w:rsidRDefault="00AD5054" w:rsidP="00D00D82">
            <w:pPr>
              <w:ind w:firstLine="0"/>
              <w:jc w:val="center"/>
            </w:pPr>
            <w:r w:rsidRPr="0016404E">
              <w:rPr>
                <w:i/>
                <w:kern w:val="24"/>
                <w:lang w:val="en-US"/>
              </w:rPr>
              <w:t>t</w:t>
            </w:r>
            <w:r w:rsidRPr="0016404E">
              <w:rPr>
                <w:kern w:val="24"/>
                <w:position w:val="-6"/>
                <w:vertAlign w:val="subscript"/>
              </w:rPr>
              <w:t>1</w:t>
            </w:r>
          </w:p>
        </w:tc>
        <w:tc>
          <w:tcPr>
            <w:tcW w:w="5100" w:type="dxa"/>
            <w:shd w:val="clear" w:color="auto" w:fill="auto"/>
            <w:tcMar>
              <w:top w:w="17" w:type="dxa"/>
              <w:left w:w="4" w:type="dxa"/>
              <w:bottom w:w="0" w:type="dxa"/>
              <w:right w:w="4" w:type="dxa"/>
            </w:tcMar>
            <w:vAlign w:val="center"/>
            <w:hideMark/>
          </w:tcPr>
          <w:p w14:paraId="59A3842F" w14:textId="77777777" w:rsidR="00D11E7E" w:rsidRDefault="00AD5054" w:rsidP="00D00D82">
            <w:pPr>
              <w:spacing w:before="0" w:after="0"/>
              <w:ind w:firstLine="0"/>
              <w:jc w:val="center"/>
            </w:pPr>
            <w:proofErr w:type="spellStart"/>
            <w:r w:rsidRPr="0016404E">
              <w:t>СтФ</w:t>
            </w:r>
            <w:proofErr w:type="spellEnd"/>
            <w:r w:rsidRPr="0016404E">
              <w:t>(МФ)</w:t>
            </w:r>
            <w:r w:rsidR="009861CE" w:rsidRPr="0016404E">
              <w:t xml:space="preserve"> </w:t>
            </w:r>
            <w:r w:rsidRPr="0016404E">
              <w:t>—&gt;БПБ—&gt;К(Ф)</w:t>
            </w:r>
            <w:r w:rsidR="009861CE" w:rsidRPr="0016404E">
              <w:t xml:space="preserve"> </w:t>
            </w:r>
            <w:r w:rsidRPr="0016404E">
              <w:t>—&gt;</w:t>
            </w:r>
            <w:proofErr w:type="spellStart"/>
            <w:r w:rsidRPr="0016404E">
              <w:t>СкФР</w:t>
            </w:r>
            <w:proofErr w:type="spellEnd"/>
            <w:r w:rsidRPr="0016404E">
              <w:t>—&gt;ОЗ</w:t>
            </w:r>
          </w:p>
          <w:p w14:paraId="7112DD2E" w14:textId="77777777" w:rsidR="00AD5054" w:rsidRPr="0016404E" w:rsidRDefault="00AD5054" w:rsidP="00D00D82">
            <w:pPr>
              <w:spacing w:before="0" w:after="0"/>
              <w:ind w:firstLine="0"/>
              <w:jc w:val="center"/>
            </w:pPr>
            <w:r w:rsidRPr="0016404E">
              <w:t>—&gt;</w:t>
            </w:r>
            <w:proofErr w:type="spellStart"/>
            <w:r w:rsidRPr="0016404E">
              <w:t>СрПУ</w:t>
            </w:r>
            <w:proofErr w:type="spellEnd"/>
            <w:r w:rsidRPr="0016404E">
              <w:t>—&gt;СкФР2—&gt;</w:t>
            </w:r>
            <w:r w:rsidR="009861CE" w:rsidRPr="0016404E">
              <w:t xml:space="preserve"> </w:t>
            </w:r>
            <w:r w:rsidRPr="0016404E">
              <w:t>УФ-об—&gt;ХЛ;</w:t>
            </w:r>
          </w:p>
          <w:p w14:paraId="7BBC334E" w14:textId="77777777" w:rsidR="00D11E7E" w:rsidRDefault="00AD5054" w:rsidP="00A904C0">
            <w:pPr>
              <w:spacing w:before="0" w:after="0"/>
              <w:ind w:firstLine="0"/>
              <w:jc w:val="center"/>
            </w:pPr>
            <w:r w:rsidRPr="0016404E">
              <w:t>Щ</w:t>
            </w:r>
            <w:r w:rsidR="00A904C0" w:rsidRPr="0016404E">
              <w:rPr>
                <w:vertAlign w:val="superscript"/>
              </w:rPr>
              <w:t>1)</w:t>
            </w:r>
            <w:r w:rsidRPr="0016404E">
              <w:t>—&gt;</w:t>
            </w:r>
            <w:proofErr w:type="spellStart"/>
            <w:r w:rsidRPr="0016404E">
              <w:t>ХлI</w:t>
            </w:r>
            <w:proofErr w:type="spellEnd"/>
            <w:r w:rsidR="009861CE" w:rsidRPr="0016404E">
              <w:t xml:space="preserve"> </w:t>
            </w:r>
            <w:r w:rsidRPr="0016404E">
              <w:t>—&gt;К(Ф)—&gt;</w:t>
            </w:r>
            <w:proofErr w:type="spellStart"/>
            <w:r w:rsidRPr="0016404E">
              <w:t>ОтР</w:t>
            </w:r>
            <w:proofErr w:type="spellEnd"/>
            <w:r w:rsidR="009861CE" w:rsidRPr="0016404E">
              <w:t xml:space="preserve"> </w:t>
            </w:r>
            <w:r w:rsidRPr="0016404E">
              <w:t>—&gt;</w:t>
            </w:r>
            <w:proofErr w:type="spellStart"/>
            <w:r w:rsidRPr="0016404E">
              <w:t>СкФР</w:t>
            </w:r>
            <w:proofErr w:type="spellEnd"/>
            <w:r w:rsidRPr="0016404E">
              <w:t>—&gt;XЛ</w:t>
            </w:r>
            <w:r w:rsidR="009861CE" w:rsidRPr="0016404E">
              <w:t xml:space="preserve"> </w:t>
            </w:r>
            <w:r w:rsidRPr="0016404E">
              <w:t>II</w:t>
            </w:r>
          </w:p>
          <w:p w14:paraId="7E093271" w14:textId="77777777" w:rsidR="00AD5054" w:rsidRPr="0016404E" w:rsidRDefault="00AD5054" w:rsidP="00A904C0">
            <w:pPr>
              <w:spacing w:before="0" w:after="0"/>
              <w:ind w:firstLine="0"/>
              <w:jc w:val="center"/>
            </w:pPr>
            <w:r w:rsidRPr="0016404E">
              <w:t>—&gt;</w:t>
            </w:r>
            <w:r w:rsidR="009861CE" w:rsidRPr="0016404E">
              <w:t xml:space="preserve"> </w:t>
            </w:r>
            <w:r w:rsidRPr="0016404E">
              <w:t>УФ-об</w:t>
            </w:r>
          </w:p>
        </w:tc>
        <w:tc>
          <w:tcPr>
            <w:tcW w:w="1420" w:type="dxa"/>
            <w:vAlign w:val="center"/>
          </w:tcPr>
          <w:p w14:paraId="41E103AD" w14:textId="77777777" w:rsidR="00AD5054" w:rsidRPr="0016404E" w:rsidRDefault="00AD5054" w:rsidP="00FC729F">
            <w:pPr>
              <w:ind w:firstLine="0"/>
              <w:jc w:val="center"/>
              <w:rPr>
                <w:kern w:val="24"/>
              </w:rPr>
            </w:pPr>
            <w:r w:rsidRPr="0016404E">
              <w:rPr>
                <w:kern w:val="24"/>
              </w:rPr>
              <w:t>Т16.1</w:t>
            </w:r>
          </w:p>
          <w:p w14:paraId="7056C99A" w14:textId="77777777" w:rsidR="00AD5054" w:rsidRPr="0016404E" w:rsidRDefault="00AD5054" w:rsidP="00FC729F">
            <w:pPr>
              <w:ind w:firstLine="0"/>
              <w:jc w:val="center"/>
              <w:rPr>
                <w:kern w:val="24"/>
              </w:rPr>
            </w:pPr>
            <w:r w:rsidRPr="0016404E">
              <w:rPr>
                <w:kern w:val="24"/>
              </w:rPr>
              <w:t>Т16.2</w:t>
            </w:r>
          </w:p>
        </w:tc>
      </w:tr>
      <w:tr w:rsidR="008A475C" w:rsidRPr="0016404E" w14:paraId="36D19E9A" w14:textId="77777777" w:rsidTr="00D00D82">
        <w:tblPrEx>
          <w:tblCellMar>
            <w:left w:w="0" w:type="dxa"/>
            <w:right w:w="0" w:type="dxa"/>
          </w:tblCellMar>
          <w:tblLook w:val="04A0" w:firstRow="1" w:lastRow="0" w:firstColumn="1" w:lastColumn="0" w:noHBand="0" w:noVBand="1"/>
        </w:tblPrEx>
        <w:trPr>
          <w:trHeight w:val="266"/>
          <w:jc w:val="center"/>
        </w:trPr>
        <w:tc>
          <w:tcPr>
            <w:tcW w:w="722" w:type="dxa"/>
            <w:shd w:val="clear" w:color="auto" w:fill="auto"/>
            <w:tcMar>
              <w:top w:w="17" w:type="dxa"/>
              <w:left w:w="4" w:type="dxa"/>
              <w:bottom w:w="0" w:type="dxa"/>
              <w:right w:w="4" w:type="dxa"/>
            </w:tcMar>
            <w:vAlign w:val="center"/>
            <w:hideMark/>
          </w:tcPr>
          <w:p w14:paraId="104CB184" w14:textId="77777777" w:rsidR="00AD5054" w:rsidRPr="0016404E" w:rsidRDefault="00AD5054" w:rsidP="00FC729F">
            <w:pPr>
              <w:ind w:firstLine="0"/>
              <w:jc w:val="center"/>
            </w:pPr>
            <w:r w:rsidRPr="0016404E">
              <w:rPr>
                <w:i/>
                <w:kern w:val="24"/>
                <w:lang w:val="en-US"/>
              </w:rPr>
              <w:t>D</w:t>
            </w:r>
            <w:r w:rsidRPr="0016404E">
              <w:rPr>
                <w:kern w:val="24"/>
                <w:vertAlign w:val="subscript"/>
                <w:lang w:val="en-US"/>
              </w:rPr>
              <w:t>2</w:t>
            </w:r>
          </w:p>
        </w:tc>
        <w:tc>
          <w:tcPr>
            <w:tcW w:w="1116" w:type="dxa"/>
            <w:shd w:val="clear" w:color="auto" w:fill="auto"/>
            <w:tcMar>
              <w:top w:w="17" w:type="dxa"/>
              <w:left w:w="4" w:type="dxa"/>
              <w:bottom w:w="0" w:type="dxa"/>
              <w:right w:w="4" w:type="dxa"/>
            </w:tcMar>
            <w:vAlign w:val="center"/>
            <w:hideMark/>
          </w:tcPr>
          <w:p w14:paraId="6942D96F" w14:textId="77777777" w:rsidR="00AD5054" w:rsidRPr="0016404E" w:rsidRDefault="00AD5054" w:rsidP="00FC729F">
            <w:pPr>
              <w:ind w:firstLine="0"/>
              <w:jc w:val="center"/>
              <w:rPr>
                <w:lang w:val="en-US"/>
              </w:rPr>
            </w:pPr>
            <w:r w:rsidRPr="0016404E">
              <w:rPr>
                <w:kern w:val="24"/>
                <w:lang w:val="en-US"/>
              </w:rPr>
              <w:t>I,</w:t>
            </w:r>
            <w:r w:rsidR="009861CE" w:rsidRPr="0016404E">
              <w:rPr>
                <w:kern w:val="24"/>
                <w:lang w:val="en-US"/>
              </w:rPr>
              <w:t xml:space="preserve"> </w:t>
            </w:r>
            <w:r w:rsidRPr="0016404E">
              <w:rPr>
                <w:kern w:val="24"/>
                <w:lang w:val="en-US"/>
              </w:rPr>
              <w:t>II,</w:t>
            </w:r>
            <w:r w:rsidR="009861CE" w:rsidRPr="0016404E">
              <w:rPr>
                <w:kern w:val="24"/>
                <w:lang w:val="en-US"/>
              </w:rPr>
              <w:t xml:space="preserve"> </w:t>
            </w:r>
            <w:r w:rsidRPr="0016404E">
              <w:rPr>
                <w:kern w:val="24"/>
                <w:lang w:val="en-US"/>
              </w:rPr>
              <w:t>III</w:t>
            </w:r>
          </w:p>
        </w:tc>
        <w:tc>
          <w:tcPr>
            <w:tcW w:w="1276" w:type="dxa"/>
            <w:shd w:val="clear" w:color="auto" w:fill="auto"/>
            <w:tcMar>
              <w:top w:w="17" w:type="dxa"/>
              <w:left w:w="4" w:type="dxa"/>
              <w:bottom w:w="0" w:type="dxa"/>
              <w:right w:w="4" w:type="dxa"/>
            </w:tcMar>
            <w:vAlign w:val="center"/>
            <w:hideMark/>
          </w:tcPr>
          <w:p w14:paraId="449C7847" w14:textId="77777777" w:rsidR="00AD5054" w:rsidRPr="0016404E" w:rsidRDefault="00AD5054" w:rsidP="00FC729F">
            <w:pPr>
              <w:ind w:firstLine="0"/>
              <w:jc w:val="center"/>
            </w:pPr>
            <w:r w:rsidRPr="0016404E">
              <w:rPr>
                <w:i/>
                <w:kern w:val="24"/>
                <w:lang w:val="en-US"/>
              </w:rPr>
              <w:t>t</w:t>
            </w:r>
            <w:r w:rsidRPr="0016404E">
              <w:rPr>
                <w:kern w:val="24"/>
                <w:position w:val="-6"/>
                <w:vertAlign w:val="subscript"/>
              </w:rPr>
              <w:t>1</w:t>
            </w:r>
          </w:p>
        </w:tc>
        <w:tc>
          <w:tcPr>
            <w:tcW w:w="5100" w:type="dxa"/>
            <w:shd w:val="clear" w:color="auto" w:fill="auto"/>
            <w:tcMar>
              <w:top w:w="17" w:type="dxa"/>
              <w:left w:w="4" w:type="dxa"/>
              <w:bottom w:w="0" w:type="dxa"/>
              <w:right w:w="4" w:type="dxa"/>
            </w:tcMar>
            <w:vAlign w:val="center"/>
            <w:hideMark/>
          </w:tcPr>
          <w:p w14:paraId="41BF066C" w14:textId="77777777" w:rsidR="00D11E7E" w:rsidRDefault="00AD5054" w:rsidP="00D00D82">
            <w:pPr>
              <w:spacing w:before="0" w:after="0"/>
              <w:ind w:firstLine="0"/>
              <w:jc w:val="center"/>
            </w:pPr>
            <w:proofErr w:type="spellStart"/>
            <w:r w:rsidRPr="0016404E">
              <w:t>Фл</w:t>
            </w:r>
            <w:proofErr w:type="spellEnd"/>
            <w:r w:rsidRPr="0016404E">
              <w:t>—&gt;БПБ—&gt;К(Ф)</w:t>
            </w:r>
            <w:r w:rsidR="009861CE" w:rsidRPr="0016404E">
              <w:t xml:space="preserve"> </w:t>
            </w:r>
            <w:r w:rsidRPr="0016404E">
              <w:t>—&gt;ХЛ—&gt;ОТ—&gt;</w:t>
            </w:r>
            <w:proofErr w:type="spellStart"/>
            <w:r w:rsidRPr="0016404E">
              <w:t>СрПУ</w:t>
            </w:r>
            <w:proofErr w:type="spellEnd"/>
          </w:p>
          <w:p w14:paraId="586633C6" w14:textId="77777777" w:rsidR="00AD5054" w:rsidRPr="0016404E" w:rsidRDefault="00AD5054" w:rsidP="00D00D82">
            <w:pPr>
              <w:spacing w:before="0" w:after="0"/>
              <w:ind w:firstLine="0"/>
              <w:jc w:val="center"/>
            </w:pPr>
            <w:r w:rsidRPr="0016404E">
              <w:t>—&gt;</w:t>
            </w:r>
            <w:proofErr w:type="spellStart"/>
            <w:r w:rsidRPr="0016404E">
              <w:t>СкФР</w:t>
            </w:r>
            <w:proofErr w:type="spellEnd"/>
            <w:r w:rsidRPr="0016404E">
              <w:t>—&gt;УФ-об—&gt;ХЛ;</w:t>
            </w:r>
          </w:p>
        </w:tc>
        <w:tc>
          <w:tcPr>
            <w:tcW w:w="1420" w:type="dxa"/>
            <w:vAlign w:val="center"/>
          </w:tcPr>
          <w:p w14:paraId="63DD2B43" w14:textId="77777777" w:rsidR="00AD5054" w:rsidRPr="0016404E" w:rsidRDefault="00AD5054" w:rsidP="00FC729F">
            <w:pPr>
              <w:ind w:firstLine="0"/>
              <w:jc w:val="center"/>
              <w:rPr>
                <w:kern w:val="24"/>
              </w:rPr>
            </w:pPr>
            <w:r w:rsidRPr="0016404E">
              <w:rPr>
                <w:kern w:val="24"/>
              </w:rPr>
              <w:t>Т17</w:t>
            </w:r>
          </w:p>
        </w:tc>
      </w:tr>
      <w:tr w:rsidR="008A475C" w:rsidRPr="0016404E" w14:paraId="776C2E5A" w14:textId="77777777" w:rsidTr="00D00D82">
        <w:tblPrEx>
          <w:tblCellMar>
            <w:left w:w="0" w:type="dxa"/>
            <w:right w:w="0" w:type="dxa"/>
          </w:tblCellMar>
          <w:tblLook w:val="04A0" w:firstRow="1" w:lastRow="0" w:firstColumn="1" w:lastColumn="0" w:noHBand="0" w:noVBand="1"/>
        </w:tblPrEx>
        <w:trPr>
          <w:trHeight w:val="138"/>
          <w:jc w:val="center"/>
        </w:trPr>
        <w:tc>
          <w:tcPr>
            <w:tcW w:w="722" w:type="dxa"/>
            <w:vMerge w:val="restart"/>
            <w:shd w:val="clear" w:color="auto" w:fill="auto"/>
            <w:tcMar>
              <w:top w:w="17" w:type="dxa"/>
              <w:left w:w="4" w:type="dxa"/>
              <w:bottom w:w="0" w:type="dxa"/>
              <w:right w:w="4" w:type="dxa"/>
            </w:tcMar>
            <w:vAlign w:val="center"/>
            <w:hideMark/>
          </w:tcPr>
          <w:p w14:paraId="22BE5E0D" w14:textId="77777777" w:rsidR="00EB04B6" w:rsidRPr="0016404E" w:rsidRDefault="00EB04B6" w:rsidP="00B93846">
            <w:pPr>
              <w:ind w:firstLine="0"/>
              <w:jc w:val="center"/>
              <w:rPr>
                <w:i/>
              </w:rPr>
            </w:pPr>
            <w:r w:rsidRPr="0016404E">
              <w:rPr>
                <w:i/>
                <w:kern w:val="24"/>
                <w:lang w:val="en-US"/>
              </w:rPr>
              <w:t>E</w:t>
            </w:r>
          </w:p>
        </w:tc>
        <w:tc>
          <w:tcPr>
            <w:tcW w:w="1116" w:type="dxa"/>
            <w:shd w:val="clear" w:color="auto" w:fill="auto"/>
            <w:tcMar>
              <w:top w:w="17" w:type="dxa"/>
              <w:left w:w="4" w:type="dxa"/>
              <w:bottom w:w="0" w:type="dxa"/>
              <w:right w:w="4" w:type="dxa"/>
            </w:tcMar>
            <w:vAlign w:val="center"/>
            <w:hideMark/>
          </w:tcPr>
          <w:p w14:paraId="7C2AE5F8" w14:textId="77777777" w:rsidR="00EB04B6" w:rsidRPr="0016404E" w:rsidRDefault="00EB04B6" w:rsidP="00B93846">
            <w:pPr>
              <w:ind w:firstLine="0"/>
              <w:jc w:val="center"/>
            </w:pPr>
            <w:r w:rsidRPr="0016404E">
              <w:rPr>
                <w:kern w:val="24"/>
                <w:lang w:val="en-US"/>
              </w:rPr>
              <w:t>IV</w:t>
            </w:r>
          </w:p>
        </w:tc>
        <w:tc>
          <w:tcPr>
            <w:tcW w:w="1276" w:type="dxa"/>
            <w:shd w:val="clear" w:color="auto" w:fill="auto"/>
            <w:tcMar>
              <w:top w:w="17" w:type="dxa"/>
              <w:left w:w="4" w:type="dxa"/>
              <w:bottom w:w="0" w:type="dxa"/>
              <w:right w:w="4" w:type="dxa"/>
            </w:tcMar>
            <w:vAlign w:val="center"/>
            <w:hideMark/>
          </w:tcPr>
          <w:p w14:paraId="14C565B7" w14:textId="77777777" w:rsidR="00EB04B6" w:rsidRPr="0016404E" w:rsidRDefault="00EB04B6" w:rsidP="00B93846">
            <w:pPr>
              <w:ind w:firstLine="0"/>
              <w:jc w:val="center"/>
            </w:pPr>
            <w:r w:rsidRPr="0016404E">
              <w:rPr>
                <w:i/>
                <w:kern w:val="24"/>
                <w:lang w:val="en-US"/>
              </w:rPr>
              <w:t>t</w:t>
            </w:r>
            <w:r w:rsidRPr="0016404E">
              <w:rPr>
                <w:kern w:val="24"/>
                <w:position w:val="-6"/>
                <w:vertAlign w:val="subscript"/>
                <w:lang w:val="en-US"/>
              </w:rPr>
              <w:t>2</w:t>
            </w:r>
          </w:p>
        </w:tc>
        <w:tc>
          <w:tcPr>
            <w:tcW w:w="5100" w:type="dxa"/>
            <w:shd w:val="clear" w:color="auto" w:fill="auto"/>
            <w:tcMar>
              <w:top w:w="17" w:type="dxa"/>
              <w:left w:w="4" w:type="dxa"/>
              <w:bottom w:w="0" w:type="dxa"/>
              <w:right w:w="4" w:type="dxa"/>
            </w:tcMar>
            <w:vAlign w:val="center"/>
            <w:hideMark/>
          </w:tcPr>
          <w:p w14:paraId="73DBD274" w14:textId="77777777" w:rsidR="00D11E7E" w:rsidRDefault="00EB04B6" w:rsidP="00D00D82">
            <w:pPr>
              <w:spacing w:before="0" w:after="0"/>
              <w:ind w:firstLine="0"/>
              <w:jc w:val="center"/>
            </w:pPr>
            <w:r w:rsidRPr="0016404E">
              <w:t>От—&gt;К(Ф,Щ)</w:t>
            </w:r>
            <w:r w:rsidR="009861CE" w:rsidRPr="0016404E">
              <w:t xml:space="preserve"> </w:t>
            </w:r>
            <w:r w:rsidRPr="0016404E">
              <w:t>—&gt;ОВОР—&gt;</w:t>
            </w:r>
            <w:proofErr w:type="spellStart"/>
            <w:r w:rsidRPr="0016404E">
              <w:t>СкФР</w:t>
            </w:r>
            <w:proofErr w:type="spellEnd"/>
            <w:r w:rsidRPr="0016404E">
              <w:t>—&gt;УФ-об</w:t>
            </w:r>
          </w:p>
          <w:p w14:paraId="53259617" w14:textId="77777777" w:rsidR="00EB04B6" w:rsidRPr="0016404E" w:rsidRDefault="00EB04B6" w:rsidP="00D00D82">
            <w:pPr>
              <w:spacing w:before="0" w:after="0"/>
              <w:ind w:firstLine="0"/>
              <w:jc w:val="center"/>
            </w:pPr>
            <w:r w:rsidRPr="0016404E">
              <w:t>—&gt;ХЛ;</w:t>
            </w:r>
          </w:p>
          <w:p w14:paraId="63FBC433" w14:textId="77777777" w:rsidR="00EB04B6" w:rsidRPr="0016404E" w:rsidRDefault="00EB04B6" w:rsidP="00D00D82">
            <w:pPr>
              <w:spacing w:before="0" w:after="0"/>
              <w:ind w:firstLine="0"/>
              <w:jc w:val="center"/>
            </w:pPr>
            <w:r w:rsidRPr="0016404E">
              <w:t>К—&gt;</w:t>
            </w:r>
            <w:r w:rsidR="009861CE" w:rsidRPr="0016404E">
              <w:t xml:space="preserve"> </w:t>
            </w:r>
            <w:r w:rsidRPr="0016404E">
              <w:t>УУФ—&gt;ОО</w:t>
            </w:r>
            <w:r w:rsidR="009861CE" w:rsidRPr="0016404E">
              <w:t xml:space="preserve"> </w:t>
            </w:r>
            <w:r w:rsidRPr="0016404E">
              <w:t>—&gt;</w:t>
            </w:r>
            <w:proofErr w:type="spellStart"/>
            <w:r w:rsidRPr="0016404E">
              <w:t>Хл</w:t>
            </w:r>
            <w:proofErr w:type="spellEnd"/>
          </w:p>
        </w:tc>
        <w:tc>
          <w:tcPr>
            <w:tcW w:w="1420" w:type="dxa"/>
            <w:vAlign w:val="center"/>
          </w:tcPr>
          <w:p w14:paraId="4CA2BC2E" w14:textId="77777777" w:rsidR="00EB04B6" w:rsidRPr="0016404E" w:rsidRDefault="00EB04B6" w:rsidP="00B93846">
            <w:pPr>
              <w:ind w:firstLine="0"/>
              <w:jc w:val="center"/>
              <w:rPr>
                <w:kern w:val="24"/>
              </w:rPr>
            </w:pPr>
            <w:r w:rsidRPr="0016404E">
              <w:rPr>
                <w:kern w:val="24"/>
              </w:rPr>
              <w:t>Т18.1</w:t>
            </w:r>
          </w:p>
          <w:p w14:paraId="1A1A20E2" w14:textId="77777777" w:rsidR="00EB04B6" w:rsidRPr="0016404E" w:rsidRDefault="00EB04B6" w:rsidP="00B93846">
            <w:pPr>
              <w:ind w:firstLine="0"/>
              <w:jc w:val="center"/>
              <w:rPr>
                <w:kern w:val="24"/>
              </w:rPr>
            </w:pPr>
            <w:r w:rsidRPr="0016404E">
              <w:rPr>
                <w:kern w:val="24"/>
              </w:rPr>
              <w:t>Т18.2</w:t>
            </w:r>
          </w:p>
        </w:tc>
      </w:tr>
      <w:tr w:rsidR="008A475C" w:rsidRPr="0016404E" w14:paraId="4D3B6201" w14:textId="77777777" w:rsidTr="00D00D82">
        <w:tblPrEx>
          <w:tblCellMar>
            <w:left w:w="0" w:type="dxa"/>
            <w:right w:w="0" w:type="dxa"/>
          </w:tblCellMar>
          <w:tblLook w:val="04A0" w:firstRow="1" w:lastRow="0" w:firstColumn="1" w:lastColumn="0" w:noHBand="0" w:noVBand="1"/>
        </w:tblPrEx>
        <w:trPr>
          <w:trHeight w:val="255"/>
          <w:jc w:val="center"/>
        </w:trPr>
        <w:tc>
          <w:tcPr>
            <w:tcW w:w="722" w:type="dxa"/>
            <w:vMerge/>
            <w:vAlign w:val="center"/>
            <w:hideMark/>
          </w:tcPr>
          <w:p w14:paraId="0C3B3201" w14:textId="77777777" w:rsidR="00EB04B6" w:rsidRPr="0016404E" w:rsidRDefault="00EB04B6" w:rsidP="00B93846">
            <w:pPr>
              <w:jc w:val="center"/>
            </w:pPr>
          </w:p>
        </w:tc>
        <w:tc>
          <w:tcPr>
            <w:tcW w:w="1116" w:type="dxa"/>
            <w:shd w:val="clear" w:color="auto" w:fill="auto"/>
            <w:tcMar>
              <w:top w:w="17" w:type="dxa"/>
              <w:left w:w="4" w:type="dxa"/>
              <w:bottom w:w="0" w:type="dxa"/>
              <w:right w:w="4" w:type="dxa"/>
            </w:tcMar>
            <w:vAlign w:val="center"/>
            <w:hideMark/>
          </w:tcPr>
          <w:p w14:paraId="55F9F4DA" w14:textId="77777777" w:rsidR="00EB04B6" w:rsidRPr="0016404E" w:rsidRDefault="00EB04B6" w:rsidP="00B93846">
            <w:pPr>
              <w:ind w:firstLine="0"/>
              <w:jc w:val="center"/>
            </w:pPr>
            <w:r w:rsidRPr="0016404E">
              <w:rPr>
                <w:kern w:val="24"/>
                <w:lang w:val="en-US"/>
              </w:rPr>
              <w:t>IV</w:t>
            </w:r>
          </w:p>
        </w:tc>
        <w:tc>
          <w:tcPr>
            <w:tcW w:w="1276" w:type="dxa"/>
            <w:shd w:val="clear" w:color="auto" w:fill="auto"/>
            <w:tcMar>
              <w:top w:w="17" w:type="dxa"/>
              <w:left w:w="4" w:type="dxa"/>
              <w:bottom w:w="0" w:type="dxa"/>
              <w:right w:w="4" w:type="dxa"/>
            </w:tcMar>
            <w:vAlign w:val="center"/>
            <w:hideMark/>
          </w:tcPr>
          <w:p w14:paraId="71333AA4" w14:textId="77777777" w:rsidR="00EB04B6" w:rsidRPr="0016404E" w:rsidRDefault="00EB04B6" w:rsidP="00B93846">
            <w:pPr>
              <w:ind w:firstLine="0"/>
              <w:jc w:val="center"/>
            </w:pPr>
            <w:r w:rsidRPr="0016404E">
              <w:rPr>
                <w:i/>
                <w:kern w:val="24"/>
                <w:lang w:val="en-US"/>
              </w:rPr>
              <w:t>t</w:t>
            </w:r>
            <w:r w:rsidRPr="0016404E">
              <w:rPr>
                <w:kern w:val="24"/>
                <w:position w:val="-6"/>
                <w:vertAlign w:val="subscript"/>
              </w:rPr>
              <w:t>1</w:t>
            </w:r>
          </w:p>
        </w:tc>
        <w:tc>
          <w:tcPr>
            <w:tcW w:w="5100" w:type="dxa"/>
            <w:shd w:val="clear" w:color="auto" w:fill="auto"/>
            <w:tcMar>
              <w:top w:w="17" w:type="dxa"/>
              <w:left w:w="4" w:type="dxa"/>
              <w:bottom w:w="0" w:type="dxa"/>
              <w:right w:w="4" w:type="dxa"/>
            </w:tcMar>
            <w:vAlign w:val="center"/>
            <w:hideMark/>
          </w:tcPr>
          <w:p w14:paraId="555D918C" w14:textId="77777777" w:rsidR="00D11E7E" w:rsidRDefault="00EB04B6" w:rsidP="00D00D82">
            <w:pPr>
              <w:spacing w:before="0" w:after="0"/>
              <w:ind w:firstLine="0"/>
              <w:jc w:val="center"/>
            </w:pPr>
            <w:r w:rsidRPr="0016404E">
              <w:t>От—&gt;БПБ—&gt;К(Ф)—ОВОР—&gt;СкФР1</w:t>
            </w:r>
          </w:p>
          <w:p w14:paraId="01A59E53" w14:textId="77777777" w:rsidR="00EB04B6" w:rsidRPr="0016404E" w:rsidRDefault="00EB04B6" w:rsidP="00D00D82">
            <w:pPr>
              <w:spacing w:before="0" w:after="0"/>
              <w:ind w:firstLine="0"/>
              <w:jc w:val="center"/>
            </w:pPr>
            <w:r w:rsidRPr="0016404E">
              <w:t>—&gt;</w:t>
            </w:r>
            <w:proofErr w:type="spellStart"/>
            <w:r w:rsidRPr="0016404E">
              <w:t>СрПУ</w:t>
            </w:r>
            <w:proofErr w:type="spellEnd"/>
            <w:r w:rsidRPr="0016404E">
              <w:t>—&gt;СкФР2—&gt;</w:t>
            </w:r>
            <w:r w:rsidR="009861CE" w:rsidRPr="0016404E">
              <w:t xml:space="preserve"> </w:t>
            </w:r>
            <w:r w:rsidRPr="0016404E">
              <w:t>УФ-об—&gt;ХЛ;</w:t>
            </w:r>
          </w:p>
          <w:p w14:paraId="49B7904C" w14:textId="77777777" w:rsidR="00EB04B6" w:rsidRPr="0016404E" w:rsidRDefault="00EB04B6" w:rsidP="00D00D82">
            <w:pPr>
              <w:spacing w:before="0" w:after="0"/>
              <w:ind w:firstLine="0"/>
              <w:jc w:val="center"/>
            </w:pPr>
            <w:r w:rsidRPr="0016404E">
              <w:t>К—&gt;</w:t>
            </w:r>
            <w:r w:rsidR="009861CE" w:rsidRPr="0016404E">
              <w:t xml:space="preserve"> </w:t>
            </w:r>
            <w:r w:rsidRPr="0016404E">
              <w:t>УУФ—&gt;ОО</w:t>
            </w:r>
            <w:r w:rsidR="009861CE" w:rsidRPr="0016404E">
              <w:t xml:space="preserve"> </w:t>
            </w:r>
            <w:r w:rsidRPr="0016404E">
              <w:t>—&gt;</w:t>
            </w:r>
            <w:proofErr w:type="spellStart"/>
            <w:r w:rsidRPr="0016404E">
              <w:t>Хл</w:t>
            </w:r>
            <w:proofErr w:type="spellEnd"/>
          </w:p>
        </w:tc>
        <w:tc>
          <w:tcPr>
            <w:tcW w:w="1420" w:type="dxa"/>
            <w:vAlign w:val="center"/>
          </w:tcPr>
          <w:p w14:paraId="22278BA7" w14:textId="77777777" w:rsidR="00EB04B6" w:rsidRPr="0016404E" w:rsidRDefault="00EB04B6" w:rsidP="00B93846">
            <w:pPr>
              <w:ind w:firstLine="0"/>
              <w:jc w:val="center"/>
              <w:rPr>
                <w:kern w:val="24"/>
              </w:rPr>
            </w:pPr>
            <w:r w:rsidRPr="0016404E">
              <w:rPr>
                <w:kern w:val="24"/>
              </w:rPr>
              <w:t>Т19.1</w:t>
            </w:r>
          </w:p>
          <w:p w14:paraId="62255504" w14:textId="77777777" w:rsidR="00EB04B6" w:rsidRPr="0016404E" w:rsidRDefault="00EB04B6" w:rsidP="00B93846">
            <w:pPr>
              <w:ind w:firstLine="0"/>
              <w:jc w:val="center"/>
              <w:rPr>
                <w:kern w:val="24"/>
              </w:rPr>
            </w:pPr>
            <w:r w:rsidRPr="0016404E">
              <w:rPr>
                <w:kern w:val="24"/>
              </w:rPr>
              <w:t>Т19.2</w:t>
            </w:r>
          </w:p>
        </w:tc>
      </w:tr>
      <w:tr w:rsidR="008A475C" w:rsidRPr="0016404E" w14:paraId="79D0C214" w14:textId="77777777" w:rsidTr="00D00D82">
        <w:tblPrEx>
          <w:tblCellMar>
            <w:left w:w="0" w:type="dxa"/>
            <w:right w:w="0" w:type="dxa"/>
          </w:tblCellMar>
          <w:tblLook w:val="04A0" w:firstRow="1" w:lastRow="0" w:firstColumn="1" w:lastColumn="0" w:noHBand="0" w:noVBand="1"/>
        </w:tblPrEx>
        <w:trPr>
          <w:trHeight w:val="267"/>
          <w:jc w:val="center"/>
        </w:trPr>
        <w:tc>
          <w:tcPr>
            <w:tcW w:w="722" w:type="dxa"/>
            <w:vMerge/>
            <w:vAlign w:val="center"/>
            <w:hideMark/>
          </w:tcPr>
          <w:p w14:paraId="7A2B9B40" w14:textId="77777777" w:rsidR="00EB04B6" w:rsidRPr="0016404E" w:rsidRDefault="00EB04B6" w:rsidP="00B93846">
            <w:pPr>
              <w:jc w:val="center"/>
            </w:pPr>
          </w:p>
        </w:tc>
        <w:tc>
          <w:tcPr>
            <w:tcW w:w="1116" w:type="dxa"/>
            <w:shd w:val="clear" w:color="auto" w:fill="auto"/>
            <w:tcMar>
              <w:top w:w="17" w:type="dxa"/>
              <w:left w:w="4" w:type="dxa"/>
              <w:bottom w:w="0" w:type="dxa"/>
              <w:right w:w="4" w:type="dxa"/>
            </w:tcMar>
            <w:vAlign w:val="center"/>
            <w:hideMark/>
          </w:tcPr>
          <w:p w14:paraId="75EFCCC0" w14:textId="77777777" w:rsidR="00EB04B6" w:rsidRPr="0016404E" w:rsidRDefault="00EB04B6" w:rsidP="00D00D82">
            <w:pPr>
              <w:ind w:firstLine="0"/>
              <w:jc w:val="center"/>
            </w:pPr>
            <w:r w:rsidRPr="0016404E">
              <w:rPr>
                <w:kern w:val="24"/>
                <w:lang w:val="en-US"/>
              </w:rPr>
              <w:t>IV</w:t>
            </w:r>
          </w:p>
        </w:tc>
        <w:tc>
          <w:tcPr>
            <w:tcW w:w="1276" w:type="dxa"/>
            <w:shd w:val="clear" w:color="auto" w:fill="auto"/>
            <w:tcMar>
              <w:top w:w="17" w:type="dxa"/>
              <w:left w:w="4" w:type="dxa"/>
              <w:bottom w:w="0" w:type="dxa"/>
              <w:right w:w="4" w:type="dxa"/>
            </w:tcMar>
            <w:vAlign w:val="center"/>
            <w:hideMark/>
          </w:tcPr>
          <w:p w14:paraId="0B8ECE2D" w14:textId="77777777" w:rsidR="00EB04B6" w:rsidRPr="0016404E" w:rsidRDefault="00EB04B6" w:rsidP="00D00D82">
            <w:pPr>
              <w:ind w:firstLine="0"/>
              <w:jc w:val="center"/>
            </w:pPr>
            <w:r w:rsidRPr="0016404E">
              <w:rPr>
                <w:i/>
                <w:kern w:val="24"/>
                <w:lang w:val="en-US"/>
              </w:rPr>
              <w:t>t</w:t>
            </w:r>
            <w:r w:rsidRPr="0016404E">
              <w:rPr>
                <w:kern w:val="24"/>
                <w:position w:val="-6"/>
                <w:vertAlign w:val="subscript"/>
                <w:lang w:val="en-US"/>
              </w:rPr>
              <w:t>2</w:t>
            </w:r>
          </w:p>
        </w:tc>
        <w:tc>
          <w:tcPr>
            <w:tcW w:w="5100" w:type="dxa"/>
            <w:shd w:val="clear" w:color="auto" w:fill="auto"/>
            <w:tcMar>
              <w:top w:w="17" w:type="dxa"/>
              <w:left w:w="4" w:type="dxa"/>
              <w:bottom w:w="0" w:type="dxa"/>
              <w:right w:w="4" w:type="dxa"/>
            </w:tcMar>
            <w:vAlign w:val="center"/>
            <w:hideMark/>
          </w:tcPr>
          <w:p w14:paraId="00884189" w14:textId="77777777" w:rsidR="00D11E7E" w:rsidRDefault="00EB04B6" w:rsidP="00D00D82">
            <w:pPr>
              <w:spacing w:before="0" w:after="0"/>
              <w:ind w:firstLine="0"/>
              <w:jc w:val="center"/>
            </w:pPr>
            <w:proofErr w:type="spellStart"/>
            <w:r w:rsidRPr="0016404E">
              <w:t>ОбФ</w:t>
            </w:r>
            <w:proofErr w:type="spellEnd"/>
            <w:r w:rsidRPr="0016404E">
              <w:t>—&gt;К(Ф)</w:t>
            </w:r>
            <w:r w:rsidR="009861CE" w:rsidRPr="0016404E">
              <w:t xml:space="preserve"> </w:t>
            </w:r>
            <w:r w:rsidRPr="0016404E">
              <w:t>—&gt;ОВОР—&gt;</w:t>
            </w:r>
            <w:proofErr w:type="spellStart"/>
            <w:r w:rsidRPr="0016404E">
              <w:t>СкФР</w:t>
            </w:r>
            <w:proofErr w:type="spellEnd"/>
            <w:r w:rsidRPr="0016404E">
              <w:t>—&gt;ОЗ</w:t>
            </w:r>
          </w:p>
          <w:p w14:paraId="0646C631" w14:textId="77777777" w:rsidR="00EB04B6" w:rsidRPr="0016404E" w:rsidRDefault="00EB04B6" w:rsidP="00D00D82">
            <w:pPr>
              <w:spacing w:before="0" w:after="0"/>
              <w:ind w:firstLine="0"/>
              <w:jc w:val="center"/>
            </w:pPr>
            <w:r w:rsidRPr="0016404E">
              <w:t>—&gt;</w:t>
            </w:r>
            <w:proofErr w:type="spellStart"/>
            <w:r w:rsidRPr="0016404E">
              <w:t>CрГУ</w:t>
            </w:r>
            <w:proofErr w:type="spellEnd"/>
            <w:r w:rsidRPr="0016404E">
              <w:t>—&gt;</w:t>
            </w:r>
            <w:r w:rsidR="009861CE" w:rsidRPr="0016404E">
              <w:t xml:space="preserve"> </w:t>
            </w:r>
            <w:r w:rsidRPr="0016404E">
              <w:t>УФ-об—&gt;ХЛ;</w:t>
            </w:r>
          </w:p>
          <w:p w14:paraId="642DF9BA" w14:textId="77777777" w:rsidR="00D11E7E" w:rsidRDefault="00EB04B6" w:rsidP="00D00D82">
            <w:pPr>
              <w:spacing w:before="0" w:after="0"/>
              <w:ind w:firstLine="0"/>
              <w:jc w:val="center"/>
            </w:pPr>
            <w:proofErr w:type="spellStart"/>
            <w:r w:rsidRPr="0016404E">
              <w:t>ОбФ</w:t>
            </w:r>
            <w:proofErr w:type="spellEnd"/>
            <w:r w:rsidRPr="0016404E">
              <w:t>—&gt;К(Ф)</w:t>
            </w:r>
            <w:r w:rsidR="009861CE" w:rsidRPr="0016404E">
              <w:t xml:space="preserve"> </w:t>
            </w:r>
            <w:r w:rsidRPr="0016404E">
              <w:t>—&gt;</w:t>
            </w:r>
            <w:proofErr w:type="spellStart"/>
            <w:r w:rsidRPr="0016404E">
              <w:t>ОтР</w:t>
            </w:r>
            <w:proofErr w:type="spellEnd"/>
            <w:r w:rsidR="009861CE" w:rsidRPr="0016404E">
              <w:t xml:space="preserve"> </w:t>
            </w:r>
            <w:r w:rsidRPr="0016404E">
              <w:t>—&gt;</w:t>
            </w:r>
            <w:proofErr w:type="spellStart"/>
            <w:r w:rsidRPr="0016404E">
              <w:t>СкФР</w:t>
            </w:r>
            <w:proofErr w:type="spellEnd"/>
            <w:r w:rsidRPr="0016404E">
              <w:t>—&gt;ОЗ</w:t>
            </w:r>
          </w:p>
          <w:p w14:paraId="52D2352F" w14:textId="77777777" w:rsidR="00EB04B6" w:rsidRPr="0016404E" w:rsidRDefault="00EB04B6" w:rsidP="00D00D82">
            <w:pPr>
              <w:spacing w:before="0" w:after="0"/>
              <w:ind w:firstLine="0"/>
              <w:jc w:val="center"/>
            </w:pPr>
            <w:r w:rsidRPr="0016404E">
              <w:t>—&gt;</w:t>
            </w:r>
            <w:proofErr w:type="spellStart"/>
            <w:r w:rsidRPr="0016404E">
              <w:t>CрГУ</w:t>
            </w:r>
            <w:proofErr w:type="spellEnd"/>
            <w:r w:rsidRPr="0016404E">
              <w:t>—&gt;</w:t>
            </w:r>
            <w:r w:rsidR="009861CE" w:rsidRPr="0016404E">
              <w:t xml:space="preserve"> </w:t>
            </w:r>
            <w:r w:rsidRPr="0016404E">
              <w:t>УФ-об—&gt;ХЛ</w:t>
            </w:r>
          </w:p>
        </w:tc>
        <w:tc>
          <w:tcPr>
            <w:tcW w:w="1420" w:type="dxa"/>
            <w:vAlign w:val="center"/>
          </w:tcPr>
          <w:p w14:paraId="654F3A24" w14:textId="77777777" w:rsidR="00EB04B6" w:rsidRPr="0016404E" w:rsidRDefault="00EB04B6" w:rsidP="00B93846">
            <w:pPr>
              <w:ind w:firstLine="0"/>
              <w:jc w:val="center"/>
              <w:rPr>
                <w:kern w:val="24"/>
              </w:rPr>
            </w:pPr>
            <w:r w:rsidRPr="0016404E">
              <w:rPr>
                <w:kern w:val="24"/>
              </w:rPr>
              <w:t>Т20.1</w:t>
            </w:r>
          </w:p>
          <w:p w14:paraId="2B7670C3" w14:textId="77777777" w:rsidR="00EB04B6" w:rsidRPr="0016404E" w:rsidRDefault="00EB04B6" w:rsidP="00B93846">
            <w:pPr>
              <w:ind w:firstLine="0"/>
              <w:jc w:val="center"/>
              <w:rPr>
                <w:kern w:val="24"/>
              </w:rPr>
            </w:pPr>
            <w:r w:rsidRPr="0016404E">
              <w:rPr>
                <w:kern w:val="24"/>
              </w:rPr>
              <w:t>Т20.2</w:t>
            </w:r>
          </w:p>
        </w:tc>
      </w:tr>
      <w:tr w:rsidR="008A475C" w:rsidRPr="0016404E" w14:paraId="306518BE" w14:textId="77777777" w:rsidTr="00D00D82">
        <w:tblPrEx>
          <w:tblCellMar>
            <w:left w:w="0" w:type="dxa"/>
            <w:right w:w="0" w:type="dxa"/>
          </w:tblCellMar>
          <w:tblLook w:val="04A0" w:firstRow="1" w:lastRow="0" w:firstColumn="1" w:lastColumn="0" w:noHBand="0" w:noVBand="1"/>
        </w:tblPrEx>
        <w:trPr>
          <w:trHeight w:val="423"/>
          <w:jc w:val="center"/>
        </w:trPr>
        <w:tc>
          <w:tcPr>
            <w:tcW w:w="722" w:type="dxa"/>
            <w:vMerge/>
            <w:vAlign w:val="center"/>
            <w:hideMark/>
          </w:tcPr>
          <w:p w14:paraId="58B25FEB" w14:textId="77777777" w:rsidR="00EB04B6" w:rsidRPr="0016404E" w:rsidRDefault="00EB04B6" w:rsidP="00B93846">
            <w:pPr>
              <w:jc w:val="center"/>
            </w:pPr>
          </w:p>
        </w:tc>
        <w:tc>
          <w:tcPr>
            <w:tcW w:w="1116" w:type="dxa"/>
            <w:shd w:val="clear" w:color="auto" w:fill="auto"/>
            <w:tcMar>
              <w:top w:w="17" w:type="dxa"/>
              <w:left w:w="4" w:type="dxa"/>
              <w:bottom w:w="0" w:type="dxa"/>
              <w:right w:w="4" w:type="dxa"/>
            </w:tcMar>
            <w:vAlign w:val="center"/>
            <w:hideMark/>
          </w:tcPr>
          <w:p w14:paraId="4E168E84" w14:textId="77777777" w:rsidR="00EB04B6" w:rsidRPr="0016404E" w:rsidRDefault="00EB04B6" w:rsidP="00B93846">
            <w:pPr>
              <w:ind w:firstLine="0"/>
              <w:jc w:val="center"/>
            </w:pPr>
            <w:r w:rsidRPr="0016404E">
              <w:rPr>
                <w:kern w:val="24"/>
                <w:lang w:val="en-US"/>
              </w:rPr>
              <w:t>IV</w:t>
            </w:r>
          </w:p>
        </w:tc>
        <w:tc>
          <w:tcPr>
            <w:tcW w:w="1276" w:type="dxa"/>
            <w:shd w:val="clear" w:color="auto" w:fill="auto"/>
            <w:tcMar>
              <w:top w:w="17" w:type="dxa"/>
              <w:left w:w="4" w:type="dxa"/>
              <w:bottom w:w="0" w:type="dxa"/>
              <w:right w:w="4" w:type="dxa"/>
            </w:tcMar>
            <w:vAlign w:val="center"/>
            <w:hideMark/>
          </w:tcPr>
          <w:p w14:paraId="5266371E" w14:textId="77777777" w:rsidR="00EB04B6" w:rsidRPr="0016404E" w:rsidRDefault="00EB04B6" w:rsidP="00D00D82">
            <w:pPr>
              <w:ind w:firstLine="0"/>
              <w:jc w:val="center"/>
            </w:pPr>
            <w:r w:rsidRPr="0016404E">
              <w:rPr>
                <w:i/>
                <w:kern w:val="24"/>
                <w:lang w:val="en-US"/>
              </w:rPr>
              <w:t>t</w:t>
            </w:r>
            <w:r w:rsidRPr="0016404E">
              <w:rPr>
                <w:kern w:val="24"/>
                <w:position w:val="-6"/>
                <w:vertAlign w:val="subscript"/>
                <w:lang w:val="en-US"/>
              </w:rPr>
              <w:t>2</w:t>
            </w:r>
          </w:p>
        </w:tc>
        <w:tc>
          <w:tcPr>
            <w:tcW w:w="5100" w:type="dxa"/>
            <w:shd w:val="clear" w:color="auto" w:fill="auto"/>
            <w:tcMar>
              <w:top w:w="17" w:type="dxa"/>
              <w:left w:w="4" w:type="dxa"/>
              <w:bottom w:w="0" w:type="dxa"/>
              <w:right w:w="4" w:type="dxa"/>
            </w:tcMar>
            <w:vAlign w:val="center"/>
            <w:hideMark/>
          </w:tcPr>
          <w:p w14:paraId="365D5995" w14:textId="77777777" w:rsidR="00EB04B6" w:rsidRPr="0016404E" w:rsidRDefault="00EB04B6" w:rsidP="00D00D82">
            <w:pPr>
              <w:spacing w:before="0" w:after="0"/>
              <w:ind w:firstLine="0"/>
              <w:jc w:val="center"/>
            </w:pPr>
            <w:proofErr w:type="spellStart"/>
            <w:r w:rsidRPr="0016404E">
              <w:t>ОбФ</w:t>
            </w:r>
            <w:proofErr w:type="spellEnd"/>
            <w:r w:rsidRPr="0016404E">
              <w:t>—&gt;К(Ф)</w:t>
            </w:r>
            <w:r w:rsidR="009861CE" w:rsidRPr="0016404E">
              <w:t xml:space="preserve"> </w:t>
            </w:r>
            <w:r w:rsidRPr="0016404E">
              <w:t>—&gt;</w:t>
            </w:r>
            <w:proofErr w:type="spellStart"/>
            <w:r w:rsidRPr="0016404E">
              <w:t>СкФР</w:t>
            </w:r>
            <w:proofErr w:type="spellEnd"/>
            <w:r w:rsidRPr="0016404E">
              <w:t>—&gt;ОО(ЭД)</w:t>
            </w:r>
            <w:r w:rsidR="009861CE" w:rsidRPr="0016404E">
              <w:t xml:space="preserve"> </w:t>
            </w:r>
            <w:r w:rsidRPr="0016404E">
              <w:t>—&gt;</w:t>
            </w:r>
            <w:proofErr w:type="spellStart"/>
            <w:r w:rsidRPr="0016404E">
              <w:t>СрГУ</w:t>
            </w:r>
            <w:proofErr w:type="spellEnd"/>
            <w:r w:rsidRPr="0016404E">
              <w:t>—&gt;</w:t>
            </w:r>
            <w:r w:rsidR="009861CE" w:rsidRPr="0016404E">
              <w:t xml:space="preserve"> </w:t>
            </w:r>
            <w:r w:rsidRPr="0016404E">
              <w:t>УФ-об—&gt;ХЛ</w:t>
            </w:r>
          </w:p>
        </w:tc>
        <w:tc>
          <w:tcPr>
            <w:tcW w:w="1420" w:type="dxa"/>
            <w:vAlign w:val="center"/>
          </w:tcPr>
          <w:p w14:paraId="3642813F" w14:textId="77777777" w:rsidR="00EB04B6" w:rsidRPr="0016404E" w:rsidRDefault="00EB04B6" w:rsidP="00B93846">
            <w:pPr>
              <w:ind w:firstLine="0"/>
              <w:jc w:val="center"/>
              <w:rPr>
                <w:kern w:val="24"/>
              </w:rPr>
            </w:pPr>
            <w:r w:rsidRPr="0016404E">
              <w:rPr>
                <w:kern w:val="24"/>
              </w:rPr>
              <w:t>Т20.3</w:t>
            </w:r>
          </w:p>
        </w:tc>
      </w:tr>
      <w:tr w:rsidR="008A475C" w:rsidRPr="0016404E" w14:paraId="31DFA9AE" w14:textId="77777777" w:rsidTr="00D00D82">
        <w:trPr>
          <w:trHeight w:val="57"/>
          <w:jc w:val="center"/>
        </w:trPr>
        <w:tc>
          <w:tcPr>
            <w:tcW w:w="9634" w:type="dxa"/>
            <w:gridSpan w:val="5"/>
            <w:shd w:val="clear" w:color="auto" w:fill="FFFFFF"/>
            <w:tcMar>
              <w:top w:w="28" w:type="dxa"/>
              <w:left w:w="57" w:type="dxa"/>
              <w:bottom w:w="28" w:type="dxa"/>
              <w:right w:w="57" w:type="dxa"/>
            </w:tcMar>
          </w:tcPr>
          <w:p w14:paraId="3172F61C" w14:textId="77777777" w:rsidR="00030E86" w:rsidRPr="0016404E" w:rsidRDefault="00E1565E" w:rsidP="00D00D82">
            <w:pPr>
              <w:pStyle w:val="aff5"/>
              <w:ind w:firstLine="367"/>
              <w:jc w:val="both"/>
              <w:rPr>
                <w:rFonts w:ascii="Times New Roman" w:hAnsi="Times New Roman" w:cs="Times New Roman"/>
                <w:sz w:val="20"/>
                <w:szCs w:val="20"/>
              </w:rPr>
            </w:pPr>
            <w:r w:rsidRPr="0016404E">
              <w:br w:type="page"/>
            </w:r>
            <w:r w:rsidR="00A31BBB" w:rsidRPr="0016404E">
              <w:rPr>
                <w:rFonts w:ascii="Times New Roman" w:hAnsi="Times New Roman" w:cs="Times New Roman"/>
                <w:sz w:val="20"/>
                <w:szCs w:val="20"/>
                <w:vertAlign w:val="superscript"/>
              </w:rPr>
              <w:t>1</w:t>
            </w:r>
            <w:r w:rsidR="00A904C0" w:rsidRPr="0016404E">
              <w:rPr>
                <w:rFonts w:ascii="Times New Roman" w:hAnsi="Times New Roman" w:cs="Times New Roman"/>
                <w:sz w:val="20"/>
                <w:szCs w:val="20"/>
                <w:vertAlign w:val="superscript"/>
              </w:rPr>
              <w:t>)</w:t>
            </w:r>
            <w:r w:rsidR="009861CE" w:rsidRPr="0016404E">
              <w:rPr>
                <w:rFonts w:ascii="Times New Roman" w:hAnsi="Times New Roman" w:cs="Times New Roman"/>
                <w:sz w:val="20"/>
                <w:szCs w:val="20"/>
              </w:rPr>
              <w:t xml:space="preserve"> </w:t>
            </w:r>
            <w:r w:rsidR="00030E86" w:rsidRPr="0016404E">
              <w:rPr>
                <w:rFonts w:ascii="Times New Roman" w:hAnsi="Times New Roman" w:cs="Times New Roman"/>
                <w:sz w:val="20"/>
                <w:szCs w:val="20"/>
              </w:rPr>
              <w:t>Классификация</w:t>
            </w:r>
            <w:r w:rsidR="009861CE" w:rsidRPr="0016404E">
              <w:rPr>
                <w:rFonts w:ascii="Times New Roman" w:hAnsi="Times New Roman" w:cs="Times New Roman"/>
                <w:sz w:val="20"/>
                <w:szCs w:val="20"/>
              </w:rPr>
              <w:t xml:space="preserve"> </w:t>
            </w:r>
            <w:r w:rsidR="00030E86" w:rsidRPr="0016404E">
              <w:rPr>
                <w:rFonts w:ascii="Times New Roman" w:hAnsi="Times New Roman" w:cs="Times New Roman"/>
                <w:sz w:val="20"/>
                <w:szCs w:val="20"/>
              </w:rPr>
              <w:t>примесей</w:t>
            </w:r>
            <w:r w:rsidR="009861CE" w:rsidRPr="0016404E">
              <w:rPr>
                <w:rFonts w:ascii="Times New Roman" w:hAnsi="Times New Roman" w:cs="Times New Roman"/>
                <w:sz w:val="20"/>
                <w:szCs w:val="20"/>
              </w:rPr>
              <w:t xml:space="preserve"> </w:t>
            </w:r>
            <w:r w:rsidR="00030E86" w:rsidRPr="0016404E">
              <w:rPr>
                <w:rFonts w:ascii="Times New Roman" w:hAnsi="Times New Roman" w:cs="Times New Roman"/>
                <w:sz w:val="20"/>
                <w:szCs w:val="20"/>
              </w:rPr>
              <w:t>по</w:t>
            </w:r>
            <w:r w:rsidR="009861CE" w:rsidRPr="0016404E">
              <w:rPr>
                <w:rFonts w:ascii="Times New Roman" w:hAnsi="Times New Roman" w:cs="Times New Roman"/>
                <w:sz w:val="20"/>
                <w:szCs w:val="20"/>
              </w:rPr>
              <w:t xml:space="preserve"> </w:t>
            </w:r>
            <w:r w:rsidR="00030E86" w:rsidRPr="0016404E">
              <w:rPr>
                <w:rFonts w:ascii="Times New Roman" w:hAnsi="Times New Roman" w:cs="Times New Roman"/>
                <w:sz w:val="20"/>
                <w:szCs w:val="20"/>
              </w:rPr>
              <w:t>Л.</w:t>
            </w:r>
            <w:r w:rsidR="009861CE" w:rsidRPr="0016404E">
              <w:rPr>
                <w:rFonts w:ascii="Times New Roman" w:hAnsi="Times New Roman" w:cs="Times New Roman"/>
                <w:sz w:val="20"/>
                <w:szCs w:val="20"/>
              </w:rPr>
              <w:t xml:space="preserve"> </w:t>
            </w:r>
            <w:r w:rsidR="00030E86"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proofErr w:type="spellStart"/>
            <w:r w:rsidR="00030E86" w:rsidRPr="0016404E">
              <w:rPr>
                <w:rFonts w:ascii="Times New Roman" w:hAnsi="Times New Roman" w:cs="Times New Roman"/>
                <w:sz w:val="20"/>
                <w:szCs w:val="20"/>
              </w:rPr>
              <w:t>Кульскому</w:t>
            </w:r>
            <w:proofErr w:type="spellEnd"/>
            <w:r w:rsidR="009861CE" w:rsidRPr="0016404E">
              <w:rPr>
                <w:rFonts w:ascii="Times New Roman" w:hAnsi="Times New Roman" w:cs="Times New Roman"/>
                <w:sz w:val="20"/>
                <w:szCs w:val="20"/>
              </w:rPr>
              <w:t xml:space="preserve"> </w:t>
            </w:r>
            <w:r w:rsidR="00030E86" w:rsidRPr="0016404E">
              <w:rPr>
                <w:rFonts w:ascii="Times New Roman" w:hAnsi="Times New Roman" w:cs="Times New Roman"/>
                <w:sz w:val="20"/>
                <w:szCs w:val="20"/>
              </w:rPr>
              <w:t>приведена</w:t>
            </w:r>
            <w:r w:rsidR="009861CE" w:rsidRPr="0016404E">
              <w:rPr>
                <w:rFonts w:ascii="Times New Roman" w:hAnsi="Times New Roman" w:cs="Times New Roman"/>
                <w:sz w:val="20"/>
                <w:szCs w:val="20"/>
              </w:rPr>
              <w:t xml:space="preserve"> </w:t>
            </w:r>
            <w:r w:rsidR="00030E86" w:rsidRPr="0016404E">
              <w:rPr>
                <w:rFonts w:ascii="Times New Roman" w:hAnsi="Times New Roman" w:cs="Times New Roman"/>
                <w:sz w:val="20"/>
                <w:szCs w:val="20"/>
              </w:rPr>
              <w:t>в</w:t>
            </w:r>
            <w:r w:rsidR="009861CE" w:rsidRPr="0016404E">
              <w:rPr>
                <w:rFonts w:ascii="Times New Roman" w:hAnsi="Times New Roman" w:cs="Times New Roman"/>
                <w:sz w:val="20"/>
                <w:szCs w:val="20"/>
              </w:rPr>
              <w:t xml:space="preserve"> </w:t>
            </w:r>
            <w:r w:rsidR="00030E86" w:rsidRPr="0016404E">
              <w:rPr>
                <w:rFonts w:ascii="Times New Roman" w:hAnsi="Times New Roman" w:cs="Times New Roman"/>
                <w:sz w:val="20"/>
                <w:szCs w:val="20"/>
              </w:rPr>
              <w:t>табл</w:t>
            </w:r>
            <w:r w:rsidR="003F35CE" w:rsidRPr="0016404E">
              <w:rPr>
                <w:rFonts w:ascii="Times New Roman" w:hAnsi="Times New Roman" w:cs="Times New Roman"/>
                <w:sz w:val="20"/>
                <w:szCs w:val="20"/>
              </w:rPr>
              <w:t>ице</w:t>
            </w:r>
            <w:r w:rsidR="009861CE" w:rsidRPr="0016404E">
              <w:rPr>
                <w:rFonts w:ascii="Times New Roman" w:hAnsi="Times New Roman" w:cs="Times New Roman"/>
                <w:sz w:val="20"/>
                <w:szCs w:val="20"/>
              </w:rPr>
              <w:t xml:space="preserve"> </w:t>
            </w:r>
            <w:r w:rsidR="00030E86" w:rsidRPr="0016404E">
              <w:rPr>
                <w:rFonts w:ascii="Times New Roman" w:hAnsi="Times New Roman" w:cs="Times New Roman"/>
                <w:sz w:val="20"/>
                <w:szCs w:val="20"/>
              </w:rPr>
              <w:t>Б.</w:t>
            </w:r>
            <w:r w:rsidR="003F35CE" w:rsidRPr="0016404E">
              <w:rPr>
                <w:rFonts w:ascii="Times New Roman" w:hAnsi="Times New Roman" w:cs="Times New Roman"/>
                <w:sz w:val="20"/>
                <w:szCs w:val="20"/>
              </w:rPr>
              <w:t>5</w:t>
            </w:r>
            <w:r w:rsidR="00B042E8" w:rsidRPr="0016404E">
              <w:rPr>
                <w:rFonts w:ascii="Times New Roman" w:hAnsi="Times New Roman" w:cs="Times New Roman"/>
                <w:sz w:val="20"/>
                <w:szCs w:val="20"/>
              </w:rPr>
              <w:t>.</w:t>
            </w:r>
          </w:p>
          <w:p w14:paraId="225855C8" w14:textId="77777777" w:rsidR="00030E86" w:rsidRPr="0016404E" w:rsidRDefault="00A904C0" w:rsidP="008D4E73">
            <w:pPr>
              <w:pStyle w:val="aff5"/>
              <w:ind w:firstLine="367"/>
              <w:jc w:val="both"/>
            </w:pPr>
            <w:r w:rsidRPr="0016404E">
              <w:rPr>
                <w:rFonts w:ascii="Times New Roman" w:hAnsi="Times New Roman" w:cs="Times New Roman"/>
                <w:sz w:val="20"/>
                <w:szCs w:val="20"/>
              </w:rPr>
              <w:t>П р и м е ч а н и е –</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Методы</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водоподготовки,</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основанные</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на</w:t>
            </w:r>
            <w:r w:rsidR="009861CE" w:rsidRPr="0016404E">
              <w:rPr>
                <w:rFonts w:ascii="Times New Roman" w:hAnsi="Times New Roman" w:cs="Times New Roman"/>
                <w:sz w:val="20"/>
                <w:szCs w:val="20"/>
              </w:rPr>
              <w:t xml:space="preserve"> </w:t>
            </w:r>
            <w:proofErr w:type="spellStart"/>
            <w:r w:rsidR="00C824EF" w:rsidRPr="0016404E">
              <w:rPr>
                <w:rFonts w:ascii="Times New Roman" w:hAnsi="Times New Roman" w:cs="Times New Roman"/>
                <w:sz w:val="20"/>
                <w:szCs w:val="20"/>
              </w:rPr>
              <w:t>баромембранных</w:t>
            </w:r>
            <w:proofErr w:type="spellEnd"/>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процессах,</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могут</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быть</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при</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соответствующем</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технико-экономическом</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обосновании</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включены</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в</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состав</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любой</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из</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перечисленных</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технологий</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очистки</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с</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учетом</w:t>
            </w:r>
            <w:r w:rsidR="009861CE" w:rsidRPr="0016404E">
              <w:rPr>
                <w:rFonts w:ascii="Times New Roman" w:hAnsi="Times New Roman" w:cs="Times New Roman"/>
                <w:sz w:val="20"/>
                <w:szCs w:val="20"/>
              </w:rPr>
              <w:t xml:space="preserve"> </w:t>
            </w:r>
            <w:r w:rsidR="00C824EF" w:rsidRPr="0016404E">
              <w:rPr>
                <w:rFonts w:ascii="Times New Roman" w:hAnsi="Times New Roman" w:cs="Times New Roman"/>
                <w:sz w:val="20"/>
                <w:szCs w:val="20"/>
              </w:rPr>
              <w:t>9.192</w:t>
            </w:r>
            <w:bookmarkStart w:id="450" w:name="_Hlk88062038"/>
            <w:r w:rsidR="00C824EF" w:rsidRPr="0016404E">
              <w:rPr>
                <w:rFonts w:ascii="Times New Roman" w:hAnsi="Times New Roman" w:cs="Times New Roman"/>
                <w:sz w:val="20"/>
                <w:szCs w:val="20"/>
              </w:rPr>
              <w:t>–</w:t>
            </w:r>
            <w:bookmarkEnd w:id="450"/>
            <w:r w:rsidR="00C824EF" w:rsidRPr="0016404E">
              <w:rPr>
                <w:rFonts w:ascii="Times New Roman" w:hAnsi="Times New Roman" w:cs="Times New Roman"/>
                <w:sz w:val="20"/>
                <w:szCs w:val="20"/>
              </w:rPr>
              <w:t>9.</w:t>
            </w:r>
            <w:r w:rsidR="008D4E73" w:rsidRPr="0016404E">
              <w:rPr>
                <w:rFonts w:ascii="Times New Roman" w:hAnsi="Times New Roman" w:cs="Times New Roman"/>
                <w:sz w:val="20"/>
                <w:szCs w:val="20"/>
              </w:rPr>
              <w:t>198.</w:t>
            </w:r>
          </w:p>
        </w:tc>
      </w:tr>
    </w:tbl>
    <w:p w14:paraId="6C7D51BF" w14:textId="77777777" w:rsidR="00B042E8" w:rsidRPr="0016404E" w:rsidRDefault="00B042E8" w:rsidP="00D00D82">
      <w:pPr>
        <w:pStyle w:val="aff5"/>
        <w:jc w:val="both"/>
        <w:rPr>
          <w:rFonts w:ascii="Times New Roman" w:hAnsi="Times New Roman" w:cs="Times New Roman"/>
          <w:sz w:val="28"/>
          <w:szCs w:val="28"/>
        </w:rPr>
      </w:pPr>
    </w:p>
    <w:p w14:paraId="1EB60EEA" w14:textId="7287D44E" w:rsidR="00B042E8" w:rsidRDefault="00030E86" w:rsidP="00D00D82">
      <w:pPr>
        <w:pStyle w:val="aff5"/>
        <w:jc w:val="both"/>
        <w:rPr>
          <w:rFonts w:ascii="Times New Roman" w:hAnsi="Times New Roman" w:cs="Times New Roman"/>
          <w:b/>
          <w:bCs/>
          <w:sz w:val="28"/>
          <w:szCs w:val="28"/>
        </w:rPr>
      </w:pPr>
      <w:r w:rsidRPr="0016404E">
        <w:rPr>
          <w:rFonts w:ascii="Times New Roman" w:hAnsi="Times New Roman" w:cs="Times New Roman"/>
          <w:sz w:val="28"/>
          <w:szCs w:val="28"/>
        </w:rPr>
        <w:t>Т</w:t>
      </w:r>
      <w:r w:rsidR="00D00D82"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D00D82"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D00D82"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D00D82"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D00D82"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D00D82"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D00D82" w:rsidRPr="0016404E">
        <w:rPr>
          <w:rFonts w:ascii="Times New Roman" w:hAnsi="Times New Roman" w:cs="Times New Roman"/>
          <w:sz w:val="28"/>
          <w:szCs w:val="28"/>
        </w:rPr>
        <w:t xml:space="preserve">  </w:t>
      </w:r>
      <w:r w:rsidR="009861CE" w:rsidRPr="0016404E">
        <w:rPr>
          <w:rFonts w:ascii="Times New Roman" w:hAnsi="Times New Roman" w:cs="Times New Roman"/>
          <w:sz w:val="28"/>
          <w:szCs w:val="28"/>
        </w:rPr>
        <w:t xml:space="preserve"> </w:t>
      </w:r>
      <w:r w:rsidR="003F35CE" w:rsidRPr="0016404E">
        <w:rPr>
          <w:rFonts w:ascii="Times New Roman" w:hAnsi="Times New Roman" w:cs="Times New Roman"/>
          <w:sz w:val="28"/>
          <w:szCs w:val="28"/>
        </w:rPr>
        <w:t>Б.5</w:t>
      </w:r>
      <w:r w:rsidR="009861CE" w:rsidRPr="0016404E">
        <w:rPr>
          <w:rFonts w:ascii="Times New Roman" w:hAnsi="Times New Roman" w:cs="Times New Roman"/>
          <w:sz w:val="28"/>
          <w:szCs w:val="28"/>
        </w:rPr>
        <w:t xml:space="preserve"> </w:t>
      </w:r>
      <w:r w:rsidR="005E5376"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B042E8" w:rsidRPr="0016404E">
        <w:rPr>
          <w:rFonts w:ascii="Times New Roman" w:hAnsi="Times New Roman" w:cs="Times New Roman"/>
          <w:b/>
          <w:bCs/>
          <w:sz w:val="28"/>
          <w:szCs w:val="28"/>
        </w:rPr>
        <w:t>Классы</w:t>
      </w:r>
      <w:r w:rsidR="009861CE" w:rsidRPr="0016404E">
        <w:rPr>
          <w:rFonts w:ascii="Times New Roman" w:hAnsi="Times New Roman" w:cs="Times New Roman"/>
          <w:b/>
          <w:bCs/>
          <w:sz w:val="28"/>
          <w:szCs w:val="28"/>
        </w:rPr>
        <w:t xml:space="preserve"> </w:t>
      </w:r>
      <w:r w:rsidR="00B042E8"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00B042E8" w:rsidRPr="0016404E">
        <w:rPr>
          <w:rFonts w:ascii="Times New Roman" w:hAnsi="Times New Roman" w:cs="Times New Roman"/>
          <w:b/>
          <w:bCs/>
          <w:sz w:val="28"/>
          <w:szCs w:val="28"/>
        </w:rPr>
        <w:t>группы</w:t>
      </w:r>
      <w:r w:rsidR="009861CE" w:rsidRPr="0016404E">
        <w:rPr>
          <w:rFonts w:ascii="Times New Roman" w:hAnsi="Times New Roman" w:cs="Times New Roman"/>
          <w:b/>
          <w:bCs/>
          <w:sz w:val="28"/>
          <w:szCs w:val="28"/>
        </w:rPr>
        <w:t xml:space="preserve"> </w:t>
      </w:r>
      <w:r w:rsidR="00B042E8" w:rsidRPr="0016404E">
        <w:rPr>
          <w:rFonts w:ascii="Times New Roman" w:hAnsi="Times New Roman" w:cs="Times New Roman"/>
          <w:b/>
          <w:bCs/>
          <w:sz w:val="28"/>
          <w:szCs w:val="28"/>
        </w:rPr>
        <w:t>примесей</w:t>
      </w:r>
    </w:p>
    <w:p w14:paraId="5FE8A2EE" w14:textId="77777777" w:rsidR="000E2D7A" w:rsidRPr="0016404E" w:rsidRDefault="000E2D7A" w:rsidP="00D00D82">
      <w:pPr>
        <w:pStyle w:val="aff5"/>
        <w:jc w:val="both"/>
        <w:rPr>
          <w:rFonts w:ascii="Times New Roman" w:hAnsi="Times New Roman" w:cs="Times New Roman"/>
          <w:sz w:val="28"/>
          <w:szCs w:val="28"/>
        </w:rPr>
      </w:pPr>
    </w:p>
    <w:tbl>
      <w:tblPr>
        <w:tblStyle w:val="af0"/>
        <w:tblW w:w="9356" w:type="dxa"/>
        <w:tblInd w:w="-147" w:type="dxa"/>
        <w:tblLook w:val="04A0" w:firstRow="1" w:lastRow="0" w:firstColumn="1" w:lastColumn="0" w:noHBand="0" w:noVBand="1"/>
      </w:tblPr>
      <w:tblGrid>
        <w:gridCol w:w="1801"/>
        <w:gridCol w:w="1387"/>
        <w:gridCol w:w="2330"/>
        <w:gridCol w:w="1759"/>
        <w:gridCol w:w="2079"/>
      </w:tblGrid>
      <w:tr w:rsidR="008A475C" w:rsidRPr="0016404E" w14:paraId="4C780BD2" w14:textId="77777777" w:rsidTr="00E10BD6">
        <w:trPr>
          <w:trHeight w:val="686"/>
        </w:trPr>
        <w:tc>
          <w:tcPr>
            <w:tcW w:w="1801" w:type="dxa"/>
          </w:tcPr>
          <w:p w14:paraId="4966EAAB" w14:textId="77777777" w:rsidR="00B042E8" w:rsidRPr="0016404E" w:rsidRDefault="00B042E8"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Класс</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примесей</w:t>
            </w:r>
          </w:p>
        </w:tc>
        <w:tc>
          <w:tcPr>
            <w:tcW w:w="3696" w:type="dxa"/>
            <w:gridSpan w:val="2"/>
          </w:tcPr>
          <w:p w14:paraId="0C457CCA" w14:textId="77777777" w:rsidR="00B042E8" w:rsidRPr="0016404E" w:rsidRDefault="00B042E8"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Гетерогенные</w:t>
            </w:r>
          </w:p>
        </w:tc>
        <w:tc>
          <w:tcPr>
            <w:tcW w:w="3859" w:type="dxa"/>
            <w:gridSpan w:val="2"/>
          </w:tcPr>
          <w:p w14:paraId="60D0FC9D" w14:textId="77777777" w:rsidR="00B042E8" w:rsidRPr="0016404E" w:rsidRDefault="00B042E8"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Гомогенные</w:t>
            </w:r>
          </w:p>
        </w:tc>
      </w:tr>
      <w:tr w:rsidR="008A475C" w:rsidRPr="0016404E" w14:paraId="231F93CE" w14:textId="77777777" w:rsidTr="00E10BD6">
        <w:tc>
          <w:tcPr>
            <w:tcW w:w="1801" w:type="dxa"/>
          </w:tcPr>
          <w:p w14:paraId="346A49A3" w14:textId="77777777" w:rsidR="00B042E8" w:rsidRPr="0016404E" w:rsidRDefault="00AD0AA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Группа</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примесей</w:t>
            </w:r>
          </w:p>
        </w:tc>
        <w:tc>
          <w:tcPr>
            <w:tcW w:w="1419" w:type="dxa"/>
          </w:tcPr>
          <w:p w14:paraId="6C97BD97" w14:textId="77777777" w:rsidR="00B042E8" w:rsidRPr="0016404E" w:rsidRDefault="00AD0AAD" w:rsidP="00E10BD6">
            <w:pPr>
              <w:pStyle w:val="aff5"/>
              <w:jc w:val="center"/>
              <w:rPr>
                <w:rFonts w:ascii="Times New Roman" w:hAnsi="Times New Roman" w:cs="Times New Roman"/>
                <w:sz w:val="24"/>
                <w:szCs w:val="24"/>
                <w:lang w:val="en-US"/>
              </w:rPr>
            </w:pPr>
            <w:r w:rsidRPr="0016404E">
              <w:rPr>
                <w:rFonts w:ascii="Times New Roman" w:hAnsi="Times New Roman" w:cs="Times New Roman"/>
                <w:sz w:val="24"/>
                <w:szCs w:val="24"/>
                <w:lang w:val="en-US"/>
              </w:rPr>
              <w:t>I</w:t>
            </w:r>
          </w:p>
        </w:tc>
        <w:tc>
          <w:tcPr>
            <w:tcW w:w="2277" w:type="dxa"/>
          </w:tcPr>
          <w:p w14:paraId="14513FB8" w14:textId="77777777" w:rsidR="00B042E8" w:rsidRPr="0016404E" w:rsidRDefault="00AD0AAD" w:rsidP="00E10BD6">
            <w:pPr>
              <w:pStyle w:val="aff5"/>
              <w:jc w:val="center"/>
              <w:rPr>
                <w:rFonts w:ascii="Times New Roman" w:hAnsi="Times New Roman" w:cs="Times New Roman"/>
                <w:sz w:val="24"/>
                <w:szCs w:val="24"/>
                <w:lang w:val="en-US"/>
              </w:rPr>
            </w:pPr>
            <w:r w:rsidRPr="0016404E">
              <w:rPr>
                <w:rFonts w:ascii="Times New Roman" w:hAnsi="Times New Roman" w:cs="Times New Roman"/>
                <w:sz w:val="24"/>
                <w:szCs w:val="24"/>
                <w:lang w:val="en-US"/>
              </w:rPr>
              <w:t>II</w:t>
            </w:r>
          </w:p>
        </w:tc>
        <w:tc>
          <w:tcPr>
            <w:tcW w:w="1730" w:type="dxa"/>
          </w:tcPr>
          <w:p w14:paraId="0C06450C" w14:textId="77777777" w:rsidR="00B042E8" w:rsidRPr="0016404E" w:rsidRDefault="00AD0AAD" w:rsidP="00E10BD6">
            <w:pPr>
              <w:pStyle w:val="aff5"/>
              <w:jc w:val="center"/>
              <w:rPr>
                <w:rFonts w:ascii="Times New Roman" w:hAnsi="Times New Roman" w:cs="Times New Roman"/>
                <w:sz w:val="24"/>
                <w:szCs w:val="24"/>
                <w:lang w:val="en-US"/>
              </w:rPr>
            </w:pPr>
            <w:r w:rsidRPr="0016404E">
              <w:rPr>
                <w:rFonts w:ascii="Times New Roman" w:hAnsi="Times New Roman" w:cs="Times New Roman"/>
                <w:sz w:val="24"/>
                <w:szCs w:val="24"/>
                <w:lang w:val="en-US"/>
              </w:rPr>
              <w:t>I</w:t>
            </w:r>
          </w:p>
        </w:tc>
        <w:tc>
          <w:tcPr>
            <w:tcW w:w="2129" w:type="dxa"/>
          </w:tcPr>
          <w:p w14:paraId="6793909C" w14:textId="77777777" w:rsidR="00B042E8" w:rsidRPr="0016404E" w:rsidRDefault="00AD0AA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lang w:val="en-US"/>
              </w:rPr>
              <w:t>II</w:t>
            </w:r>
          </w:p>
        </w:tc>
      </w:tr>
      <w:tr w:rsidR="008A475C" w:rsidRPr="0016404E" w14:paraId="328E1231" w14:textId="77777777" w:rsidTr="00E10BD6">
        <w:tc>
          <w:tcPr>
            <w:tcW w:w="1801" w:type="dxa"/>
          </w:tcPr>
          <w:p w14:paraId="0D76053B" w14:textId="77777777" w:rsidR="00B042E8" w:rsidRPr="0016404E" w:rsidRDefault="00AD0AA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Наименование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группы</w:t>
            </w:r>
          </w:p>
        </w:tc>
        <w:tc>
          <w:tcPr>
            <w:tcW w:w="1419" w:type="dxa"/>
          </w:tcPr>
          <w:p w14:paraId="03B34F2D" w14:textId="77777777" w:rsidR="00B042E8" w:rsidRPr="0016404E" w:rsidRDefault="003F35CE"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В</w:t>
            </w:r>
            <w:r w:rsidR="00AD0AAD" w:rsidRPr="0016404E">
              <w:rPr>
                <w:rFonts w:ascii="Times New Roman" w:hAnsi="Times New Roman" w:cs="Times New Roman"/>
                <w:sz w:val="24"/>
                <w:szCs w:val="24"/>
              </w:rPr>
              <w:t>звеси</w:t>
            </w:r>
          </w:p>
        </w:tc>
        <w:tc>
          <w:tcPr>
            <w:tcW w:w="2277" w:type="dxa"/>
          </w:tcPr>
          <w:p w14:paraId="10F1214E" w14:textId="77777777" w:rsidR="00B042E8" w:rsidRPr="0016404E" w:rsidRDefault="003F35CE"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К</w:t>
            </w:r>
            <w:r w:rsidR="00AD0AAD" w:rsidRPr="0016404E">
              <w:rPr>
                <w:rFonts w:ascii="Times New Roman" w:hAnsi="Times New Roman" w:cs="Times New Roman"/>
                <w:sz w:val="24"/>
                <w:szCs w:val="24"/>
              </w:rPr>
              <w:t>оллоиды</w:t>
            </w:r>
          </w:p>
        </w:tc>
        <w:tc>
          <w:tcPr>
            <w:tcW w:w="1730" w:type="dxa"/>
          </w:tcPr>
          <w:p w14:paraId="0D976A68" w14:textId="77777777" w:rsidR="00B042E8" w:rsidRPr="0016404E" w:rsidRDefault="003F35CE"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М</w:t>
            </w:r>
            <w:r w:rsidR="00AD0AAD" w:rsidRPr="0016404E">
              <w:rPr>
                <w:rFonts w:ascii="Times New Roman" w:hAnsi="Times New Roman" w:cs="Times New Roman"/>
                <w:sz w:val="24"/>
                <w:szCs w:val="24"/>
              </w:rPr>
              <w:t>олекулярные</w:t>
            </w:r>
            <w:r w:rsidR="009861CE" w:rsidRPr="0016404E">
              <w:rPr>
                <w:rFonts w:ascii="Times New Roman" w:hAnsi="Times New Roman" w:cs="Times New Roman"/>
                <w:sz w:val="24"/>
                <w:szCs w:val="24"/>
              </w:rPr>
              <w:t xml:space="preserve"> </w:t>
            </w:r>
            <w:r w:rsidR="00AD0AAD" w:rsidRPr="0016404E">
              <w:rPr>
                <w:rFonts w:ascii="Times New Roman" w:hAnsi="Times New Roman" w:cs="Times New Roman"/>
                <w:sz w:val="24"/>
                <w:szCs w:val="24"/>
              </w:rPr>
              <w:t>растворы</w:t>
            </w:r>
          </w:p>
        </w:tc>
        <w:tc>
          <w:tcPr>
            <w:tcW w:w="2129" w:type="dxa"/>
          </w:tcPr>
          <w:p w14:paraId="04D9CCAF" w14:textId="77777777" w:rsidR="00B042E8" w:rsidRPr="0016404E" w:rsidRDefault="003F35CE"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И</w:t>
            </w:r>
            <w:r w:rsidR="00AD0AAD" w:rsidRPr="0016404E">
              <w:rPr>
                <w:rFonts w:ascii="Times New Roman" w:hAnsi="Times New Roman" w:cs="Times New Roman"/>
                <w:sz w:val="24"/>
                <w:szCs w:val="24"/>
              </w:rPr>
              <w:t>онные</w:t>
            </w:r>
            <w:r w:rsidR="009861CE" w:rsidRPr="0016404E">
              <w:rPr>
                <w:rFonts w:ascii="Times New Roman" w:hAnsi="Times New Roman" w:cs="Times New Roman"/>
                <w:sz w:val="24"/>
                <w:szCs w:val="24"/>
              </w:rPr>
              <w:t xml:space="preserve"> </w:t>
            </w:r>
            <w:r w:rsidR="00AD0AAD" w:rsidRPr="0016404E">
              <w:rPr>
                <w:rFonts w:ascii="Times New Roman" w:hAnsi="Times New Roman" w:cs="Times New Roman"/>
                <w:sz w:val="24"/>
                <w:szCs w:val="24"/>
              </w:rPr>
              <w:t>растворы</w:t>
            </w:r>
          </w:p>
        </w:tc>
      </w:tr>
      <w:tr w:rsidR="008A475C" w:rsidRPr="0016404E" w14:paraId="1740C104" w14:textId="77777777" w:rsidTr="00E10BD6">
        <w:tc>
          <w:tcPr>
            <w:tcW w:w="1801" w:type="dxa"/>
          </w:tcPr>
          <w:p w14:paraId="0F5CB99F" w14:textId="77777777" w:rsidR="00B042E8" w:rsidRPr="0016404E" w:rsidRDefault="00AD0AA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Крупность</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частиц</w:t>
            </w:r>
          </w:p>
        </w:tc>
        <w:tc>
          <w:tcPr>
            <w:tcW w:w="1419" w:type="dxa"/>
          </w:tcPr>
          <w:p w14:paraId="7349B7BD" w14:textId="77777777" w:rsidR="00B042E8" w:rsidRPr="0016404E" w:rsidRDefault="00AD0AA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10</w:t>
            </w:r>
            <w:r w:rsidR="00E10BD6" w:rsidRPr="0016404E">
              <w:rPr>
                <w:rFonts w:ascii="Times New Roman" w:hAnsi="Times New Roman" w:cs="Times New Roman"/>
                <w:sz w:val="24"/>
                <w:szCs w:val="24"/>
                <w:vertAlign w:val="superscript"/>
              </w:rPr>
              <w:t>–</w:t>
            </w:r>
            <w:r w:rsidRPr="0016404E">
              <w:rPr>
                <w:rFonts w:ascii="Times New Roman" w:hAnsi="Times New Roman" w:cs="Times New Roman"/>
                <w:sz w:val="24"/>
                <w:szCs w:val="24"/>
                <w:vertAlign w:val="superscript"/>
              </w:rPr>
              <w:t>3</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10</w:t>
            </w:r>
            <w:r w:rsidR="00E10BD6" w:rsidRPr="0016404E">
              <w:rPr>
                <w:rFonts w:ascii="Times New Roman" w:hAnsi="Times New Roman" w:cs="Times New Roman"/>
                <w:sz w:val="24"/>
                <w:szCs w:val="24"/>
                <w:vertAlign w:val="superscript"/>
              </w:rPr>
              <w:t>–</w:t>
            </w:r>
            <w:r w:rsidRPr="0016404E">
              <w:rPr>
                <w:rFonts w:ascii="Times New Roman" w:hAnsi="Times New Roman" w:cs="Times New Roman"/>
                <w:sz w:val="24"/>
                <w:szCs w:val="24"/>
                <w:vertAlign w:val="superscript"/>
              </w:rPr>
              <w:t>7</w:t>
            </w:r>
          </w:p>
        </w:tc>
        <w:tc>
          <w:tcPr>
            <w:tcW w:w="2277" w:type="dxa"/>
          </w:tcPr>
          <w:p w14:paraId="6E1AC997" w14:textId="77777777" w:rsidR="00B042E8" w:rsidRPr="0016404E" w:rsidRDefault="00AD0AA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10</w:t>
            </w:r>
            <w:r w:rsidR="00E10BD6" w:rsidRPr="0016404E">
              <w:rPr>
                <w:rFonts w:ascii="Times New Roman" w:hAnsi="Times New Roman" w:cs="Times New Roman"/>
                <w:sz w:val="24"/>
                <w:szCs w:val="24"/>
                <w:vertAlign w:val="superscript"/>
              </w:rPr>
              <w:t>–</w:t>
            </w:r>
            <w:r w:rsidRPr="0016404E">
              <w:rPr>
                <w:rFonts w:ascii="Times New Roman" w:hAnsi="Times New Roman" w:cs="Times New Roman"/>
                <w:sz w:val="24"/>
                <w:szCs w:val="24"/>
                <w:vertAlign w:val="superscript"/>
              </w:rPr>
              <w:t>7</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10</w:t>
            </w:r>
            <w:r w:rsidR="00E10BD6" w:rsidRPr="0016404E">
              <w:rPr>
                <w:rFonts w:ascii="Times New Roman" w:hAnsi="Times New Roman" w:cs="Times New Roman"/>
                <w:sz w:val="24"/>
                <w:szCs w:val="24"/>
                <w:vertAlign w:val="superscript"/>
              </w:rPr>
              <w:t>–</w:t>
            </w:r>
            <w:r w:rsidRPr="0016404E">
              <w:rPr>
                <w:rFonts w:ascii="Times New Roman" w:hAnsi="Times New Roman" w:cs="Times New Roman"/>
                <w:sz w:val="24"/>
                <w:szCs w:val="24"/>
                <w:vertAlign w:val="superscript"/>
              </w:rPr>
              <w:t>8</w:t>
            </w:r>
          </w:p>
        </w:tc>
        <w:tc>
          <w:tcPr>
            <w:tcW w:w="1730" w:type="dxa"/>
          </w:tcPr>
          <w:p w14:paraId="14B4907B" w14:textId="77777777" w:rsidR="00B042E8" w:rsidRPr="0016404E" w:rsidRDefault="00AD0AA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10</w:t>
            </w:r>
            <w:r w:rsidR="00E10BD6" w:rsidRPr="0016404E">
              <w:rPr>
                <w:rFonts w:ascii="Times New Roman" w:hAnsi="Times New Roman" w:cs="Times New Roman"/>
                <w:sz w:val="24"/>
                <w:szCs w:val="24"/>
                <w:vertAlign w:val="superscript"/>
              </w:rPr>
              <w:t>–</w:t>
            </w:r>
            <w:r w:rsidRPr="0016404E">
              <w:rPr>
                <w:rFonts w:ascii="Times New Roman" w:hAnsi="Times New Roman" w:cs="Times New Roman"/>
                <w:sz w:val="24"/>
                <w:szCs w:val="24"/>
                <w:vertAlign w:val="superscript"/>
              </w:rPr>
              <w:t>8</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10</w:t>
            </w:r>
            <w:r w:rsidR="00E10BD6" w:rsidRPr="0016404E">
              <w:rPr>
                <w:rFonts w:ascii="Times New Roman" w:hAnsi="Times New Roman" w:cs="Times New Roman"/>
                <w:sz w:val="24"/>
                <w:szCs w:val="24"/>
                <w:vertAlign w:val="superscript"/>
              </w:rPr>
              <w:t>–</w:t>
            </w:r>
            <w:r w:rsidRPr="0016404E">
              <w:rPr>
                <w:rFonts w:ascii="Times New Roman" w:hAnsi="Times New Roman" w:cs="Times New Roman"/>
                <w:sz w:val="24"/>
                <w:szCs w:val="24"/>
                <w:vertAlign w:val="superscript"/>
              </w:rPr>
              <w:t>9</w:t>
            </w:r>
          </w:p>
        </w:tc>
        <w:tc>
          <w:tcPr>
            <w:tcW w:w="2129" w:type="dxa"/>
          </w:tcPr>
          <w:p w14:paraId="6E178470" w14:textId="77777777" w:rsidR="00B042E8" w:rsidRPr="0016404E" w:rsidRDefault="00AD0AA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10</w:t>
            </w:r>
            <w:r w:rsidR="00E10BD6" w:rsidRPr="0016404E">
              <w:rPr>
                <w:rFonts w:ascii="Times New Roman" w:hAnsi="Times New Roman" w:cs="Times New Roman"/>
                <w:sz w:val="24"/>
                <w:szCs w:val="24"/>
                <w:vertAlign w:val="superscript"/>
              </w:rPr>
              <w:t>–</w:t>
            </w:r>
            <w:r w:rsidRPr="0016404E">
              <w:rPr>
                <w:rFonts w:ascii="Times New Roman" w:hAnsi="Times New Roman" w:cs="Times New Roman"/>
                <w:sz w:val="24"/>
                <w:szCs w:val="24"/>
                <w:vertAlign w:val="superscript"/>
              </w:rPr>
              <w:t>9</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10</w:t>
            </w:r>
            <w:r w:rsidR="00E10BD6" w:rsidRPr="0016404E">
              <w:rPr>
                <w:rFonts w:ascii="Times New Roman" w:hAnsi="Times New Roman" w:cs="Times New Roman"/>
                <w:sz w:val="24"/>
                <w:szCs w:val="24"/>
                <w:vertAlign w:val="superscript"/>
              </w:rPr>
              <w:t>–</w:t>
            </w:r>
            <w:r w:rsidRPr="0016404E">
              <w:rPr>
                <w:rFonts w:ascii="Times New Roman" w:hAnsi="Times New Roman" w:cs="Times New Roman"/>
                <w:sz w:val="24"/>
                <w:szCs w:val="24"/>
                <w:vertAlign w:val="superscript"/>
              </w:rPr>
              <w:t>10</w:t>
            </w:r>
          </w:p>
        </w:tc>
      </w:tr>
      <w:tr w:rsidR="008A475C" w:rsidRPr="0016404E" w14:paraId="4D9AF2B6" w14:textId="77777777" w:rsidTr="00E10BD6">
        <w:tc>
          <w:tcPr>
            <w:tcW w:w="1801" w:type="dxa"/>
          </w:tcPr>
          <w:p w14:paraId="2A39618A" w14:textId="77777777" w:rsidR="00AD0AAD" w:rsidRPr="0016404E" w:rsidRDefault="00E73C14"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Характерные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представители</w:t>
            </w:r>
          </w:p>
        </w:tc>
        <w:tc>
          <w:tcPr>
            <w:tcW w:w="1419" w:type="dxa"/>
          </w:tcPr>
          <w:p w14:paraId="765FAF9D" w14:textId="77777777" w:rsidR="00AD0AAD" w:rsidRPr="0016404E" w:rsidRDefault="003F35CE" w:rsidP="00C24A8B">
            <w:pPr>
              <w:pStyle w:val="aff5"/>
              <w:jc w:val="center"/>
              <w:rPr>
                <w:rFonts w:ascii="Times New Roman" w:hAnsi="Times New Roman" w:cs="Times New Roman"/>
                <w:sz w:val="24"/>
                <w:szCs w:val="24"/>
              </w:rPr>
            </w:pPr>
            <w:r w:rsidRPr="0016404E">
              <w:rPr>
                <w:rFonts w:ascii="Times New Roman" w:hAnsi="Times New Roman" w:cs="Times New Roman"/>
                <w:sz w:val="24"/>
                <w:szCs w:val="24"/>
              </w:rPr>
              <w:t>К</w:t>
            </w:r>
            <w:r w:rsidR="00682E7D" w:rsidRPr="0016404E">
              <w:rPr>
                <w:rFonts w:ascii="Times New Roman" w:hAnsi="Times New Roman" w:cs="Times New Roman"/>
                <w:sz w:val="24"/>
                <w:szCs w:val="24"/>
              </w:rPr>
              <w:t>рупная</w:t>
            </w:r>
            <w:r w:rsidR="00C24A8B" w:rsidRPr="0016404E">
              <w:rPr>
                <w:rFonts w:ascii="Times New Roman" w:hAnsi="Times New Roman" w:cs="Times New Roman"/>
                <w:sz w:val="24"/>
                <w:szCs w:val="24"/>
              </w:rPr>
              <w:t xml:space="preserve"> </w:t>
            </w:r>
            <w:r w:rsidR="00682E7D" w:rsidRPr="0016404E">
              <w:rPr>
                <w:rFonts w:ascii="Times New Roman" w:hAnsi="Times New Roman" w:cs="Times New Roman"/>
                <w:sz w:val="24"/>
                <w:szCs w:val="24"/>
              </w:rPr>
              <w:t>тонкая</w:t>
            </w:r>
            <w:r w:rsidR="009861CE" w:rsidRPr="0016404E">
              <w:rPr>
                <w:rFonts w:ascii="Times New Roman" w:hAnsi="Times New Roman" w:cs="Times New Roman"/>
                <w:sz w:val="24"/>
                <w:szCs w:val="24"/>
              </w:rPr>
              <w:t xml:space="preserve"> </w:t>
            </w:r>
            <w:r w:rsidR="00682E7D" w:rsidRPr="0016404E">
              <w:rPr>
                <w:rFonts w:ascii="Times New Roman" w:hAnsi="Times New Roman" w:cs="Times New Roman"/>
                <w:sz w:val="24"/>
                <w:szCs w:val="24"/>
              </w:rPr>
              <w:t>взвесь;</w:t>
            </w:r>
            <w:r w:rsidR="009861CE" w:rsidRPr="0016404E">
              <w:rPr>
                <w:rFonts w:ascii="Times New Roman" w:hAnsi="Times New Roman" w:cs="Times New Roman"/>
                <w:sz w:val="24"/>
                <w:szCs w:val="24"/>
              </w:rPr>
              <w:t xml:space="preserve"> </w:t>
            </w:r>
            <w:r w:rsidR="00682E7D" w:rsidRPr="0016404E">
              <w:rPr>
                <w:rFonts w:ascii="Times New Roman" w:hAnsi="Times New Roman" w:cs="Times New Roman"/>
                <w:sz w:val="24"/>
                <w:szCs w:val="24"/>
              </w:rPr>
              <w:t>планктон;</w:t>
            </w:r>
            <w:r w:rsidR="009861CE" w:rsidRPr="0016404E">
              <w:rPr>
                <w:rFonts w:ascii="Times New Roman" w:hAnsi="Times New Roman" w:cs="Times New Roman"/>
                <w:sz w:val="24"/>
                <w:szCs w:val="24"/>
              </w:rPr>
              <w:t xml:space="preserve"> </w:t>
            </w:r>
            <w:r w:rsidR="00682E7D" w:rsidRPr="0016404E">
              <w:rPr>
                <w:rFonts w:ascii="Times New Roman" w:hAnsi="Times New Roman" w:cs="Times New Roman"/>
                <w:sz w:val="24"/>
                <w:szCs w:val="24"/>
              </w:rPr>
              <w:t>бактерии</w:t>
            </w:r>
          </w:p>
        </w:tc>
        <w:tc>
          <w:tcPr>
            <w:tcW w:w="2277" w:type="dxa"/>
          </w:tcPr>
          <w:p w14:paraId="4FE11AFC" w14:textId="77777777" w:rsidR="00AD0AAD" w:rsidRPr="0016404E" w:rsidRDefault="003F35CE"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О</w:t>
            </w:r>
            <w:r w:rsidR="00682E7D" w:rsidRPr="0016404E">
              <w:rPr>
                <w:rFonts w:ascii="Times New Roman" w:hAnsi="Times New Roman" w:cs="Times New Roman"/>
                <w:sz w:val="24"/>
                <w:szCs w:val="24"/>
              </w:rPr>
              <w:t>рганоминеральные</w:t>
            </w:r>
            <w:r w:rsidR="009861CE" w:rsidRPr="0016404E">
              <w:rPr>
                <w:rFonts w:ascii="Times New Roman" w:hAnsi="Times New Roman" w:cs="Times New Roman"/>
                <w:sz w:val="24"/>
                <w:szCs w:val="24"/>
              </w:rPr>
              <w:t xml:space="preserve"> </w:t>
            </w:r>
            <w:r w:rsidR="00682E7D" w:rsidRPr="0016404E">
              <w:rPr>
                <w:rFonts w:ascii="Times New Roman" w:hAnsi="Times New Roman" w:cs="Times New Roman"/>
                <w:sz w:val="24"/>
                <w:szCs w:val="24"/>
              </w:rPr>
              <w:t>комплексы;</w:t>
            </w:r>
            <w:r w:rsidR="009861CE" w:rsidRPr="0016404E">
              <w:rPr>
                <w:rFonts w:ascii="Times New Roman" w:hAnsi="Times New Roman" w:cs="Times New Roman"/>
                <w:sz w:val="24"/>
                <w:szCs w:val="24"/>
              </w:rPr>
              <w:t xml:space="preserve"> </w:t>
            </w:r>
            <w:r w:rsidR="00682E7D" w:rsidRPr="0016404E">
              <w:rPr>
                <w:rFonts w:ascii="Times New Roman" w:hAnsi="Times New Roman" w:cs="Times New Roman"/>
                <w:sz w:val="24"/>
                <w:szCs w:val="24"/>
              </w:rPr>
              <w:t>гумус</w:t>
            </w:r>
            <w:r w:rsidR="009861CE" w:rsidRPr="0016404E">
              <w:rPr>
                <w:rFonts w:ascii="Times New Roman" w:hAnsi="Times New Roman" w:cs="Times New Roman"/>
                <w:sz w:val="24"/>
                <w:szCs w:val="24"/>
              </w:rPr>
              <w:t xml:space="preserve"> </w:t>
            </w:r>
            <w:r w:rsidR="00682E7D" w:rsidRPr="0016404E">
              <w:rPr>
                <w:rFonts w:ascii="Times New Roman" w:hAnsi="Times New Roman" w:cs="Times New Roman"/>
                <w:sz w:val="24"/>
                <w:szCs w:val="24"/>
              </w:rPr>
              <w:t>нерастворимый;</w:t>
            </w:r>
            <w:r w:rsidR="009861CE" w:rsidRPr="0016404E">
              <w:rPr>
                <w:rFonts w:ascii="Times New Roman" w:hAnsi="Times New Roman" w:cs="Times New Roman"/>
                <w:sz w:val="24"/>
                <w:szCs w:val="24"/>
              </w:rPr>
              <w:t xml:space="preserve"> </w:t>
            </w:r>
            <w:r w:rsidR="00682E7D" w:rsidRPr="0016404E">
              <w:rPr>
                <w:rFonts w:ascii="Times New Roman" w:hAnsi="Times New Roman" w:cs="Times New Roman"/>
                <w:sz w:val="24"/>
                <w:szCs w:val="24"/>
              </w:rPr>
              <w:t>вирусы</w:t>
            </w:r>
          </w:p>
        </w:tc>
        <w:tc>
          <w:tcPr>
            <w:tcW w:w="1730" w:type="dxa"/>
          </w:tcPr>
          <w:p w14:paraId="09D5269E" w14:textId="77777777" w:rsidR="00AD0AAD" w:rsidRPr="0016404E" w:rsidRDefault="003F35CE"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О</w:t>
            </w:r>
            <w:r w:rsidR="00682E7D" w:rsidRPr="0016404E">
              <w:rPr>
                <w:rFonts w:ascii="Times New Roman" w:hAnsi="Times New Roman" w:cs="Times New Roman"/>
                <w:sz w:val="24"/>
                <w:szCs w:val="24"/>
              </w:rPr>
              <w:t>рганические</w:t>
            </w:r>
            <w:r w:rsidR="009861CE" w:rsidRPr="0016404E">
              <w:rPr>
                <w:rFonts w:ascii="Times New Roman" w:hAnsi="Times New Roman" w:cs="Times New Roman"/>
                <w:sz w:val="24"/>
                <w:szCs w:val="24"/>
              </w:rPr>
              <w:t xml:space="preserve"> </w:t>
            </w:r>
            <w:r w:rsidR="00682E7D" w:rsidRPr="0016404E">
              <w:rPr>
                <w:rFonts w:ascii="Times New Roman" w:hAnsi="Times New Roman" w:cs="Times New Roman"/>
                <w:sz w:val="24"/>
                <w:szCs w:val="24"/>
              </w:rPr>
              <w:t>вещества;</w:t>
            </w:r>
            <w:r w:rsidR="009861CE" w:rsidRPr="0016404E">
              <w:rPr>
                <w:rFonts w:ascii="Times New Roman" w:hAnsi="Times New Roman" w:cs="Times New Roman"/>
                <w:sz w:val="24"/>
                <w:szCs w:val="24"/>
              </w:rPr>
              <w:t xml:space="preserve"> </w:t>
            </w:r>
            <w:r w:rsidR="00682E7D" w:rsidRPr="0016404E">
              <w:rPr>
                <w:rFonts w:ascii="Times New Roman" w:hAnsi="Times New Roman" w:cs="Times New Roman"/>
                <w:sz w:val="24"/>
                <w:szCs w:val="24"/>
              </w:rPr>
              <w:t>гумус</w:t>
            </w:r>
            <w:r w:rsidR="009861CE" w:rsidRPr="0016404E">
              <w:rPr>
                <w:rFonts w:ascii="Times New Roman" w:hAnsi="Times New Roman" w:cs="Times New Roman"/>
                <w:sz w:val="24"/>
                <w:szCs w:val="24"/>
              </w:rPr>
              <w:t xml:space="preserve"> </w:t>
            </w:r>
            <w:r w:rsidR="00682E7D" w:rsidRPr="0016404E">
              <w:rPr>
                <w:rFonts w:ascii="Times New Roman" w:hAnsi="Times New Roman" w:cs="Times New Roman"/>
                <w:sz w:val="24"/>
                <w:szCs w:val="24"/>
              </w:rPr>
              <w:t>растворимый;</w:t>
            </w:r>
            <w:r w:rsidR="009861CE" w:rsidRPr="0016404E">
              <w:rPr>
                <w:rFonts w:ascii="Times New Roman" w:hAnsi="Times New Roman" w:cs="Times New Roman"/>
                <w:sz w:val="24"/>
                <w:szCs w:val="24"/>
              </w:rPr>
              <w:t xml:space="preserve"> </w:t>
            </w:r>
            <w:r w:rsidR="00682E7D" w:rsidRPr="0016404E">
              <w:rPr>
                <w:rFonts w:ascii="Times New Roman" w:hAnsi="Times New Roman" w:cs="Times New Roman"/>
                <w:sz w:val="24"/>
                <w:szCs w:val="24"/>
              </w:rPr>
              <w:t>растворенные</w:t>
            </w:r>
            <w:r w:rsidR="009861CE" w:rsidRPr="0016404E">
              <w:rPr>
                <w:rFonts w:ascii="Times New Roman" w:hAnsi="Times New Roman" w:cs="Times New Roman"/>
                <w:sz w:val="24"/>
                <w:szCs w:val="24"/>
              </w:rPr>
              <w:t xml:space="preserve"> </w:t>
            </w:r>
            <w:proofErr w:type="spellStart"/>
            <w:r w:rsidR="00682E7D" w:rsidRPr="0016404E">
              <w:rPr>
                <w:rFonts w:ascii="Times New Roman" w:hAnsi="Times New Roman" w:cs="Times New Roman"/>
                <w:sz w:val="24"/>
                <w:szCs w:val="24"/>
              </w:rPr>
              <w:t>газы</w:t>
            </w:r>
            <w:proofErr w:type="spellEnd"/>
          </w:p>
        </w:tc>
        <w:tc>
          <w:tcPr>
            <w:tcW w:w="2129" w:type="dxa"/>
          </w:tcPr>
          <w:p w14:paraId="5137328C" w14:textId="77777777" w:rsidR="00AD0AAD" w:rsidRPr="0016404E" w:rsidRDefault="003F35CE"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О</w:t>
            </w:r>
            <w:r w:rsidR="00AB2B7F" w:rsidRPr="0016404E">
              <w:rPr>
                <w:rFonts w:ascii="Times New Roman" w:hAnsi="Times New Roman" w:cs="Times New Roman"/>
                <w:sz w:val="24"/>
                <w:szCs w:val="24"/>
              </w:rPr>
              <w:t>рганические</w:t>
            </w:r>
            <w:r w:rsidR="009861CE" w:rsidRPr="0016404E">
              <w:rPr>
                <w:rFonts w:ascii="Times New Roman" w:hAnsi="Times New Roman" w:cs="Times New Roman"/>
                <w:sz w:val="24"/>
                <w:szCs w:val="24"/>
              </w:rPr>
              <w:t xml:space="preserve"> </w:t>
            </w:r>
            <w:r w:rsidR="00AB2B7F" w:rsidRPr="0016404E">
              <w:rPr>
                <w:rFonts w:ascii="Times New Roman" w:hAnsi="Times New Roman" w:cs="Times New Roman"/>
                <w:sz w:val="24"/>
                <w:szCs w:val="24"/>
              </w:rPr>
              <w:t>вещества;</w:t>
            </w:r>
            <w:r w:rsidR="009861CE" w:rsidRPr="0016404E">
              <w:rPr>
                <w:rFonts w:ascii="Times New Roman" w:hAnsi="Times New Roman" w:cs="Times New Roman"/>
                <w:sz w:val="24"/>
                <w:szCs w:val="24"/>
              </w:rPr>
              <w:t xml:space="preserve"> </w:t>
            </w:r>
            <w:r w:rsidR="00AB2B7F" w:rsidRPr="0016404E">
              <w:rPr>
                <w:rFonts w:ascii="Times New Roman" w:hAnsi="Times New Roman" w:cs="Times New Roman"/>
                <w:sz w:val="24"/>
                <w:szCs w:val="24"/>
              </w:rPr>
              <w:t>анионы</w:t>
            </w:r>
            <w:r w:rsidR="009861CE" w:rsidRPr="0016404E">
              <w:rPr>
                <w:rFonts w:ascii="Times New Roman" w:hAnsi="Times New Roman" w:cs="Times New Roman"/>
                <w:sz w:val="24"/>
                <w:szCs w:val="24"/>
              </w:rPr>
              <w:t xml:space="preserve"> </w:t>
            </w:r>
            <w:r w:rsidR="00AB2B7F" w:rsidRPr="0016404E">
              <w:rPr>
                <w:rFonts w:ascii="Times New Roman" w:hAnsi="Times New Roman" w:cs="Times New Roman"/>
                <w:sz w:val="24"/>
                <w:szCs w:val="24"/>
              </w:rPr>
              <w:t>и</w:t>
            </w:r>
            <w:r w:rsidR="009861CE" w:rsidRPr="0016404E">
              <w:rPr>
                <w:rFonts w:ascii="Times New Roman" w:hAnsi="Times New Roman" w:cs="Times New Roman"/>
                <w:sz w:val="24"/>
                <w:szCs w:val="24"/>
              </w:rPr>
              <w:t xml:space="preserve"> </w:t>
            </w:r>
            <w:r w:rsidR="00AB2B7F" w:rsidRPr="0016404E">
              <w:rPr>
                <w:rFonts w:ascii="Times New Roman" w:hAnsi="Times New Roman" w:cs="Times New Roman"/>
                <w:sz w:val="24"/>
                <w:szCs w:val="24"/>
              </w:rPr>
              <w:t>катионы;</w:t>
            </w:r>
            <w:r w:rsidR="00E10BD6" w:rsidRPr="0016404E">
              <w:rPr>
                <w:rFonts w:ascii="Times New Roman" w:hAnsi="Times New Roman" w:cs="Times New Roman"/>
                <w:sz w:val="24"/>
                <w:szCs w:val="24"/>
              </w:rPr>
              <w:t xml:space="preserve"> </w:t>
            </w:r>
            <w:r w:rsidR="00AB2B7F" w:rsidRPr="0016404E">
              <w:rPr>
                <w:rFonts w:ascii="Times New Roman" w:hAnsi="Times New Roman" w:cs="Times New Roman"/>
                <w:sz w:val="24"/>
                <w:szCs w:val="24"/>
              </w:rPr>
              <w:t>раство</w:t>
            </w:r>
            <w:r w:rsidR="00C24A8B" w:rsidRPr="0016404E">
              <w:rPr>
                <w:rFonts w:ascii="Times New Roman" w:hAnsi="Times New Roman" w:cs="Times New Roman"/>
                <w:sz w:val="24"/>
                <w:szCs w:val="24"/>
              </w:rPr>
              <w:t>р</w:t>
            </w:r>
            <w:r w:rsidR="00AB2B7F" w:rsidRPr="0016404E">
              <w:rPr>
                <w:rFonts w:ascii="Times New Roman" w:hAnsi="Times New Roman" w:cs="Times New Roman"/>
                <w:sz w:val="24"/>
                <w:szCs w:val="24"/>
              </w:rPr>
              <w:t>енные</w:t>
            </w:r>
            <w:r w:rsidR="009861CE" w:rsidRPr="0016404E">
              <w:rPr>
                <w:rFonts w:ascii="Times New Roman" w:hAnsi="Times New Roman" w:cs="Times New Roman"/>
                <w:sz w:val="24"/>
                <w:szCs w:val="24"/>
              </w:rPr>
              <w:t xml:space="preserve"> </w:t>
            </w:r>
            <w:proofErr w:type="spellStart"/>
            <w:r w:rsidR="00AB2B7F" w:rsidRPr="0016404E">
              <w:rPr>
                <w:rFonts w:ascii="Times New Roman" w:hAnsi="Times New Roman" w:cs="Times New Roman"/>
                <w:sz w:val="24"/>
                <w:szCs w:val="24"/>
              </w:rPr>
              <w:t>газы</w:t>
            </w:r>
            <w:proofErr w:type="spellEnd"/>
          </w:p>
        </w:tc>
      </w:tr>
      <w:tr w:rsidR="008A475C" w:rsidRPr="0016404E" w14:paraId="55F773C6" w14:textId="77777777" w:rsidTr="00E10BD6">
        <w:tc>
          <w:tcPr>
            <w:tcW w:w="1801" w:type="dxa"/>
          </w:tcPr>
          <w:p w14:paraId="4C5DFF64" w14:textId="77777777" w:rsidR="00AD0AAD" w:rsidRPr="0016404E" w:rsidRDefault="00682E7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lastRenderedPageBreak/>
              <w:t>Показатели</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качества</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воды,</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соответственно</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примесям</w:t>
            </w:r>
          </w:p>
        </w:tc>
        <w:tc>
          <w:tcPr>
            <w:tcW w:w="1419" w:type="dxa"/>
          </w:tcPr>
          <w:p w14:paraId="4D1B7FE9" w14:textId="77777777" w:rsidR="00AD0AAD" w:rsidRPr="0016404E" w:rsidRDefault="00682E7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Мутность</w:t>
            </w:r>
          </w:p>
          <w:p w14:paraId="3306ECA8" w14:textId="77777777" w:rsidR="00682E7D" w:rsidRPr="0016404E" w:rsidRDefault="00682E7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Коли-титр</w:t>
            </w:r>
          </w:p>
          <w:p w14:paraId="2BB1A8CC" w14:textId="77777777" w:rsidR="00682E7D" w:rsidRPr="0016404E" w:rsidRDefault="00682E7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Коли-индекс</w:t>
            </w:r>
          </w:p>
        </w:tc>
        <w:tc>
          <w:tcPr>
            <w:tcW w:w="2277" w:type="dxa"/>
          </w:tcPr>
          <w:p w14:paraId="59A563B0" w14:textId="77777777" w:rsidR="00AD0AAD" w:rsidRPr="0016404E" w:rsidRDefault="00682E7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Окисляемость</w:t>
            </w:r>
          </w:p>
          <w:p w14:paraId="38EE3F03" w14:textId="77777777" w:rsidR="00682E7D" w:rsidRPr="0016404E" w:rsidRDefault="00682E7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Цветность</w:t>
            </w:r>
          </w:p>
          <w:p w14:paraId="26F43B65" w14:textId="77777777" w:rsidR="00682E7D" w:rsidRPr="0016404E" w:rsidRDefault="00682E7D" w:rsidP="00E10BD6">
            <w:pPr>
              <w:pStyle w:val="aff5"/>
              <w:jc w:val="center"/>
              <w:rPr>
                <w:rFonts w:ascii="Times New Roman" w:hAnsi="Times New Roman" w:cs="Times New Roman"/>
                <w:sz w:val="24"/>
                <w:szCs w:val="24"/>
              </w:rPr>
            </w:pPr>
            <w:proofErr w:type="spellStart"/>
            <w:r w:rsidRPr="0016404E">
              <w:rPr>
                <w:rFonts w:ascii="Times New Roman" w:hAnsi="Times New Roman" w:cs="Times New Roman"/>
                <w:sz w:val="24"/>
                <w:szCs w:val="24"/>
              </w:rPr>
              <w:t>Бакпоказатели</w:t>
            </w:r>
            <w:proofErr w:type="spellEnd"/>
          </w:p>
        </w:tc>
        <w:tc>
          <w:tcPr>
            <w:tcW w:w="1730" w:type="dxa"/>
          </w:tcPr>
          <w:p w14:paraId="02975B5A" w14:textId="77777777" w:rsidR="00AD0AAD" w:rsidRPr="0016404E" w:rsidRDefault="00682E7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Окисляемость</w:t>
            </w:r>
          </w:p>
          <w:p w14:paraId="03982E04" w14:textId="77777777" w:rsidR="00682E7D" w:rsidRPr="0016404E" w:rsidRDefault="00682E7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Запахи,</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привкусы</w:t>
            </w:r>
          </w:p>
          <w:p w14:paraId="002A0A47" w14:textId="77777777" w:rsidR="00682E7D" w:rsidRPr="0016404E" w:rsidRDefault="00682E7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БПК,</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ХПК</w:t>
            </w:r>
          </w:p>
        </w:tc>
        <w:tc>
          <w:tcPr>
            <w:tcW w:w="2129" w:type="dxa"/>
          </w:tcPr>
          <w:p w14:paraId="67D90073" w14:textId="77777777" w:rsidR="00AD0AAD" w:rsidRPr="0016404E" w:rsidRDefault="00682E7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Минерализация</w:t>
            </w:r>
          </w:p>
          <w:p w14:paraId="0AF33558" w14:textId="77777777" w:rsidR="00682E7D" w:rsidRPr="0016404E" w:rsidRDefault="00682E7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Жесткость</w:t>
            </w:r>
          </w:p>
          <w:p w14:paraId="2F522BB7" w14:textId="77777777" w:rsidR="00682E7D" w:rsidRPr="0016404E" w:rsidRDefault="00682E7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Щелочность</w:t>
            </w:r>
          </w:p>
          <w:p w14:paraId="7E63CE8A" w14:textId="77777777" w:rsidR="00682E7D" w:rsidRPr="0016404E" w:rsidRDefault="00682E7D" w:rsidP="00E10BD6">
            <w:pPr>
              <w:pStyle w:val="aff5"/>
              <w:jc w:val="center"/>
              <w:rPr>
                <w:rFonts w:ascii="Times New Roman" w:hAnsi="Times New Roman" w:cs="Times New Roman"/>
                <w:sz w:val="24"/>
                <w:szCs w:val="24"/>
              </w:rPr>
            </w:pPr>
            <w:r w:rsidRPr="0016404E">
              <w:rPr>
                <w:rFonts w:ascii="Times New Roman" w:hAnsi="Times New Roman" w:cs="Times New Roman"/>
                <w:sz w:val="24"/>
                <w:szCs w:val="24"/>
              </w:rPr>
              <w:t>рН</w:t>
            </w:r>
          </w:p>
        </w:tc>
      </w:tr>
    </w:tbl>
    <w:p w14:paraId="112165A6" w14:textId="4DF5025B" w:rsidR="0058694F" w:rsidRDefault="00584EB7" w:rsidP="00E10BD6">
      <w:pPr>
        <w:pStyle w:val="aff5"/>
        <w:jc w:val="both"/>
        <w:rPr>
          <w:rFonts w:ascii="Times New Roman" w:hAnsi="Times New Roman" w:cs="Times New Roman"/>
          <w:b/>
          <w:bCs/>
          <w:sz w:val="28"/>
          <w:szCs w:val="28"/>
        </w:rPr>
      </w:pPr>
      <w:r w:rsidRPr="0016404E">
        <w:rPr>
          <w:rFonts w:ascii="Times New Roman" w:hAnsi="Times New Roman" w:cs="Times New Roman"/>
          <w:sz w:val="28"/>
          <w:szCs w:val="28"/>
        </w:rPr>
        <w:t>Т</w:t>
      </w:r>
      <w:r w:rsidR="00E10BD6"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E10BD6"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E10BD6"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E10BD6"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E10BD6"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E10BD6"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E10BD6" w:rsidRPr="0016404E">
        <w:rPr>
          <w:rFonts w:ascii="Times New Roman" w:hAnsi="Times New Roman" w:cs="Times New Roman"/>
          <w:sz w:val="28"/>
          <w:szCs w:val="28"/>
        </w:rPr>
        <w:t xml:space="preserve">  </w:t>
      </w:r>
      <w:r w:rsidR="009861CE" w:rsidRPr="0016404E">
        <w:rPr>
          <w:rFonts w:ascii="Times New Roman" w:hAnsi="Times New Roman" w:cs="Times New Roman"/>
          <w:sz w:val="28"/>
          <w:szCs w:val="28"/>
        </w:rPr>
        <w:t xml:space="preserve"> </w:t>
      </w:r>
      <w:r w:rsidR="00E1565E" w:rsidRPr="0016404E">
        <w:rPr>
          <w:rFonts w:ascii="Times New Roman" w:hAnsi="Times New Roman" w:cs="Times New Roman"/>
          <w:sz w:val="28"/>
          <w:szCs w:val="28"/>
        </w:rPr>
        <w:t>Б.</w:t>
      </w:r>
      <w:r w:rsidR="003F35CE" w:rsidRPr="0016404E">
        <w:rPr>
          <w:rFonts w:ascii="Times New Roman" w:hAnsi="Times New Roman" w:cs="Times New Roman"/>
          <w:sz w:val="28"/>
          <w:szCs w:val="28"/>
        </w:rPr>
        <w:t>6</w:t>
      </w:r>
      <w:r w:rsidR="009861CE" w:rsidRPr="0016404E">
        <w:rPr>
          <w:rFonts w:ascii="Times New Roman" w:hAnsi="Times New Roman" w:cs="Times New Roman"/>
          <w:sz w:val="28"/>
          <w:szCs w:val="28"/>
        </w:rPr>
        <w:t xml:space="preserve"> </w:t>
      </w:r>
      <w:r w:rsidR="00D8389A"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58694F" w:rsidRPr="0016404E">
        <w:rPr>
          <w:rFonts w:ascii="Times New Roman" w:hAnsi="Times New Roman" w:cs="Times New Roman"/>
          <w:b/>
          <w:bCs/>
          <w:sz w:val="28"/>
          <w:szCs w:val="28"/>
        </w:rPr>
        <w:t>Классификатор</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технологий</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очистки</w:t>
      </w:r>
      <w:r w:rsidR="009861CE" w:rsidRPr="0016404E">
        <w:rPr>
          <w:rFonts w:ascii="Times New Roman" w:hAnsi="Times New Roman" w:cs="Times New Roman"/>
          <w:b/>
          <w:bCs/>
          <w:sz w:val="28"/>
          <w:szCs w:val="28"/>
        </w:rPr>
        <w:t xml:space="preserve"> </w:t>
      </w:r>
      <w:r w:rsidR="00AB2B7F" w:rsidRPr="0016404E">
        <w:rPr>
          <w:rFonts w:ascii="Times New Roman" w:hAnsi="Times New Roman" w:cs="Times New Roman"/>
          <w:b/>
          <w:bCs/>
          <w:sz w:val="28"/>
          <w:szCs w:val="28"/>
        </w:rPr>
        <w:t>вод</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поверхностных</w:t>
      </w:r>
      <w:r w:rsidR="009861CE" w:rsidRPr="0016404E">
        <w:rPr>
          <w:rFonts w:ascii="Times New Roman" w:hAnsi="Times New Roman" w:cs="Times New Roman"/>
          <w:b/>
          <w:bCs/>
          <w:sz w:val="28"/>
          <w:szCs w:val="28"/>
        </w:rPr>
        <w:t xml:space="preserve"> </w:t>
      </w:r>
      <w:r w:rsidR="00AB2B7F" w:rsidRPr="0016404E">
        <w:rPr>
          <w:rFonts w:ascii="Times New Roman" w:hAnsi="Times New Roman" w:cs="Times New Roman"/>
          <w:b/>
          <w:bCs/>
          <w:sz w:val="28"/>
          <w:szCs w:val="28"/>
        </w:rPr>
        <w:t>источников</w:t>
      </w:r>
      <w:r w:rsidR="009861CE" w:rsidRPr="0016404E">
        <w:rPr>
          <w:rFonts w:ascii="Times New Roman" w:hAnsi="Times New Roman" w:cs="Times New Roman"/>
          <w:b/>
          <w:bCs/>
          <w:sz w:val="28"/>
          <w:szCs w:val="28"/>
        </w:rPr>
        <w:t xml:space="preserve"> </w:t>
      </w:r>
      <w:r w:rsidR="00AB2B7F" w:rsidRPr="0016404E">
        <w:rPr>
          <w:rFonts w:ascii="Times New Roman" w:hAnsi="Times New Roman" w:cs="Times New Roman"/>
          <w:b/>
          <w:bCs/>
          <w:sz w:val="28"/>
          <w:szCs w:val="28"/>
        </w:rPr>
        <w:t>с</w:t>
      </w:r>
      <w:r w:rsidR="009861CE" w:rsidRPr="0016404E">
        <w:rPr>
          <w:rFonts w:ascii="Times New Roman" w:hAnsi="Times New Roman" w:cs="Times New Roman"/>
          <w:b/>
          <w:bCs/>
          <w:sz w:val="28"/>
          <w:szCs w:val="28"/>
        </w:rPr>
        <w:t xml:space="preserve"> </w:t>
      </w:r>
      <w:r w:rsidR="00AB2B7F" w:rsidRPr="0016404E">
        <w:rPr>
          <w:rFonts w:ascii="Times New Roman" w:hAnsi="Times New Roman" w:cs="Times New Roman"/>
          <w:b/>
          <w:bCs/>
          <w:sz w:val="28"/>
          <w:szCs w:val="28"/>
        </w:rPr>
        <w:t>учетом</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антропогенных</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загрязнений</w:t>
      </w:r>
    </w:p>
    <w:p w14:paraId="4B683A92" w14:textId="77777777" w:rsidR="009A2E77" w:rsidRPr="0016404E" w:rsidRDefault="009A2E77" w:rsidP="00E10BD6">
      <w:pPr>
        <w:pStyle w:val="aff5"/>
        <w:jc w:val="both"/>
        <w:rPr>
          <w:rFonts w:ascii="Times New Roman" w:hAnsi="Times New Roman" w:cs="Times New Roman"/>
          <w:sz w:val="28"/>
          <w:szCs w:val="28"/>
        </w:rPr>
      </w:pPr>
    </w:p>
    <w:tbl>
      <w:tblPr>
        <w:tblStyle w:val="af0"/>
        <w:tblW w:w="9219" w:type="dxa"/>
        <w:jc w:val="center"/>
        <w:tblLook w:val="01E0" w:firstRow="1" w:lastRow="1" w:firstColumn="1" w:lastColumn="1" w:noHBand="0" w:noVBand="0"/>
      </w:tblPr>
      <w:tblGrid>
        <w:gridCol w:w="1026"/>
        <w:gridCol w:w="715"/>
        <w:gridCol w:w="680"/>
        <w:gridCol w:w="680"/>
        <w:gridCol w:w="680"/>
        <w:gridCol w:w="760"/>
        <w:gridCol w:w="1286"/>
        <w:gridCol w:w="1471"/>
        <w:gridCol w:w="1921"/>
      </w:tblGrid>
      <w:tr w:rsidR="008A475C" w:rsidRPr="0016404E" w14:paraId="0E1E8D0B" w14:textId="77777777" w:rsidTr="00E10BD6">
        <w:trPr>
          <w:jc w:val="center"/>
        </w:trPr>
        <w:tc>
          <w:tcPr>
            <w:tcW w:w="1026" w:type="dxa"/>
            <w:vMerge w:val="restart"/>
            <w:shd w:val="clear" w:color="auto" w:fill="auto"/>
            <w:tcMar>
              <w:top w:w="28" w:type="dxa"/>
              <w:bottom w:w="28" w:type="dxa"/>
            </w:tcMar>
            <w:vAlign w:val="center"/>
          </w:tcPr>
          <w:p w14:paraId="4945484D" w14:textId="77777777" w:rsidR="0058694F" w:rsidRPr="0016404E" w:rsidRDefault="0058694F" w:rsidP="00AE3441">
            <w:pPr>
              <w:spacing w:before="0" w:after="0"/>
              <w:ind w:firstLine="0"/>
              <w:jc w:val="center"/>
            </w:pPr>
            <w:r w:rsidRPr="0016404E">
              <w:t>Класс</w:t>
            </w:r>
          </w:p>
          <w:p w14:paraId="01F39841" w14:textId="77777777" w:rsidR="00C24A8B" w:rsidRPr="0016404E" w:rsidRDefault="00C24A8B" w:rsidP="00AE3441">
            <w:pPr>
              <w:spacing w:before="0" w:after="0"/>
              <w:ind w:firstLine="0"/>
              <w:jc w:val="center"/>
            </w:pPr>
            <w:r w:rsidRPr="0016404E">
              <w:t>вод</w:t>
            </w:r>
          </w:p>
        </w:tc>
        <w:tc>
          <w:tcPr>
            <w:tcW w:w="8193" w:type="dxa"/>
            <w:gridSpan w:val="8"/>
            <w:tcMar>
              <w:top w:w="28" w:type="dxa"/>
              <w:bottom w:w="28" w:type="dxa"/>
            </w:tcMar>
            <w:vAlign w:val="center"/>
          </w:tcPr>
          <w:p w14:paraId="7924A6C3" w14:textId="77777777" w:rsidR="0058694F" w:rsidRPr="0016404E" w:rsidRDefault="0058694F" w:rsidP="00AE3441">
            <w:pPr>
              <w:spacing w:before="0" w:after="0"/>
              <w:ind w:firstLine="0"/>
              <w:jc w:val="center"/>
            </w:pPr>
            <w:r w:rsidRPr="0016404E">
              <w:t>Подкласс</w:t>
            </w:r>
            <w:r w:rsidR="009861CE" w:rsidRPr="0016404E">
              <w:t xml:space="preserve"> </w:t>
            </w:r>
            <w:r w:rsidRPr="0016404E">
              <w:t>вод</w:t>
            </w:r>
          </w:p>
        </w:tc>
      </w:tr>
      <w:tr w:rsidR="008A475C" w:rsidRPr="0016404E" w14:paraId="2BF3223A" w14:textId="77777777" w:rsidTr="00E10BD6">
        <w:trPr>
          <w:jc w:val="center"/>
        </w:trPr>
        <w:tc>
          <w:tcPr>
            <w:tcW w:w="1026" w:type="dxa"/>
            <w:vMerge/>
            <w:shd w:val="clear" w:color="auto" w:fill="auto"/>
            <w:tcMar>
              <w:top w:w="28" w:type="dxa"/>
              <w:bottom w:w="28" w:type="dxa"/>
            </w:tcMar>
            <w:vAlign w:val="center"/>
          </w:tcPr>
          <w:p w14:paraId="45158F53" w14:textId="77777777" w:rsidR="0058694F" w:rsidRPr="0016404E" w:rsidRDefault="0058694F" w:rsidP="00AE3441">
            <w:pPr>
              <w:spacing w:before="0" w:after="0"/>
              <w:ind w:firstLine="0"/>
              <w:jc w:val="center"/>
            </w:pPr>
          </w:p>
        </w:tc>
        <w:tc>
          <w:tcPr>
            <w:tcW w:w="715" w:type="dxa"/>
            <w:tcMar>
              <w:top w:w="28" w:type="dxa"/>
              <w:bottom w:w="28" w:type="dxa"/>
            </w:tcMar>
            <w:vAlign w:val="center"/>
          </w:tcPr>
          <w:p w14:paraId="6728430F" w14:textId="77777777" w:rsidR="0058694F" w:rsidRPr="0016404E" w:rsidRDefault="0058694F" w:rsidP="00AE3441">
            <w:pPr>
              <w:shd w:val="clear" w:color="auto" w:fill="FFFFFF"/>
              <w:spacing w:before="0" w:after="0"/>
              <w:ind w:firstLine="0"/>
              <w:jc w:val="center"/>
            </w:pPr>
            <w:r w:rsidRPr="0016404E">
              <w:t>1</w:t>
            </w:r>
          </w:p>
        </w:tc>
        <w:tc>
          <w:tcPr>
            <w:tcW w:w="680" w:type="dxa"/>
            <w:tcMar>
              <w:top w:w="28" w:type="dxa"/>
              <w:bottom w:w="28" w:type="dxa"/>
            </w:tcMar>
            <w:vAlign w:val="center"/>
          </w:tcPr>
          <w:p w14:paraId="0EA18379" w14:textId="77777777" w:rsidR="0058694F" w:rsidRPr="0016404E" w:rsidRDefault="0058694F" w:rsidP="00AE3441">
            <w:pPr>
              <w:shd w:val="clear" w:color="auto" w:fill="FFFFFF"/>
              <w:spacing w:before="0" w:after="0"/>
              <w:ind w:firstLine="0"/>
              <w:jc w:val="center"/>
            </w:pPr>
            <w:r w:rsidRPr="0016404E">
              <w:t>2</w:t>
            </w:r>
          </w:p>
        </w:tc>
        <w:tc>
          <w:tcPr>
            <w:tcW w:w="680" w:type="dxa"/>
            <w:tcMar>
              <w:top w:w="28" w:type="dxa"/>
              <w:bottom w:w="28" w:type="dxa"/>
            </w:tcMar>
            <w:vAlign w:val="center"/>
          </w:tcPr>
          <w:p w14:paraId="653D7772" w14:textId="77777777" w:rsidR="0058694F" w:rsidRPr="0016404E" w:rsidRDefault="0058694F" w:rsidP="00AE3441">
            <w:pPr>
              <w:shd w:val="clear" w:color="auto" w:fill="FFFFFF"/>
              <w:spacing w:before="0" w:after="0"/>
              <w:ind w:firstLine="0"/>
              <w:jc w:val="center"/>
            </w:pPr>
            <w:r w:rsidRPr="0016404E">
              <w:t>3</w:t>
            </w:r>
          </w:p>
        </w:tc>
        <w:tc>
          <w:tcPr>
            <w:tcW w:w="680" w:type="dxa"/>
            <w:tcMar>
              <w:top w:w="28" w:type="dxa"/>
              <w:bottom w:w="28" w:type="dxa"/>
            </w:tcMar>
            <w:vAlign w:val="center"/>
          </w:tcPr>
          <w:p w14:paraId="021C3CFD" w14:textId="77777777" w:rsidR="0058694F" w:rsidRPr="0016404E" w:rsidRDefault="0058694F" w:rsidP="00AE3441">
            <w:pPr>
              <w:shd w:val="clear" w:color="auto" w:fill="FFFFFF"/>
              <w:spacing w:before="0" w:after="0"/>
              <w:ind w:firstLine="0"/>
              <w:jc w:val="center"/>
            </w:pPr>
            <w:r w:rsidRPr="0016404E">
              <w:t>4</w:t>
            </w:r>
          </w:p>
        </w:tc>
        <w:tc>
          <w:tcPr>
            <w:tcW w:w="760" w:type="dxa"/>
            <w:tcMar>
              <w:top w:w="28" w:type="dxa"/>
              <w:bottom w:w="28" w:type="dxa"/>
            </w:tcMar>
            <w:vAlign w:val="center"/>
          </w:tcPr>
          <w:p w14:paraId="105C70F5" w14:textId="77777777" w:rsidR="0058694F" w:rsidRPr="0016404E" w:rsidRDefault="0058694F" w:rsidP="00AE3441">
            <w:pPr>
              <w:shd w:val="clear" w:color="auto" w:fill="FFFFFF"/>
              <w:spacing w:before="0" w:after="0"/>
              <w:ind w:firstLine="0"/>
              <w:jc w:val="center"/>
            </w:pPr>
            <w:r w:rsidRPr="0016404E">
              <w:t>5</w:t>
            </w:r>
          </w:p>
        </w:tc>
        <w:tc>
          <w:tcPr>
            <w:tcW w:w="1286" w:type="dxa"/>
            <w:tcMar>
              <w:top w:w="28" w:type="dxa"/>
              <w:bottom w:w="28" w:type="dxa"/>
            </w:tcMar>
            <w:vAlign w:val="center"/>
          </w:tcPr>
          <w:p w14:paraId="45661F94" w14:textId="77777777" w:rsidR="0058694F" w:rsidRPr="0016404E" w:rsidRDefault="0058694F" w:rsidP="00AE3441">
            <w:pPr>
              <w:shd w:val="clear" w:color="auto" w:fill="FFFFFF"/>
              <w:spacing w:before="0" w:after="0"/>
              <w:ind w:firstLine="0"/>
              <w:jc w:val="center"/>
            </w:pPr>
            <w:r w:rsidRPr="0016404E">
              <w:t>6</w:t>
            </w:r>
          </w:p>
        </w:tc>
        <w:tc>
          <w:tcPr>
            <w:tcW w:w="1471" w:type="dxa"/>
            <w:tcMar>
              <w:top w:w="28" w:type="dxa"/>
              <w:bottom w:w="28" w:type="dxa"/>
            </w:tcMar>
            <w:vAlign w:val="center"/>
          </w:tcPr>
          <w:p w14:paraId="79D64090" w14:textId="77777777" w:rsidR="0058694F" w:rsidRPr="0016404E" w:rsidRDefault="0058694F" w:rsidP="00AE3441">
            <w:pPr>
              <w:shd w:val="clear" w:color="auto" w:fill="FFFFFF"/>
              <w:spacing w:before="0" w:after="0"/>
              <w:ind w:firstLine="0"/>
              <w:jc w:val="center"/>
            </w:pPr>
            <w:r w:rsidRPr="0016404E">
              <w:t>7</w:t>
            </w:r>
          </w:p>
        </w:tc>
        <w:tc>
          <w:tcPr>
            <w:tcW w:w="1921" w:type="dxa"/>
            <w:tcMar>
              <w:top w:w="28" w:type="dxa"/>
              <w:bottom w:w="28" w:type="dxa"/>
            </w:tcMar>
            <w:vAlign w:val="center"/>
          </w:tcPr>
          <w:p w14:paraId="2B77BF50" w14:textId="77777777" w:rsidR="0058694F" w:rsidRPr="0016404E" w:rsidRDefault="0058694F" w:rsidP="00AE3441">
            <w:pPr>
              <w:shd w:val="clear" w:color="auto" w:fill="FFFFFF"/>
              <w:spacing w:before="0" w:after="0"/>
              <w:ind w:firstLine="0"/>
              <w:jc w:val="center"/>
            </w:pPr>
            <w:r w:rsidRPr="0016404E">
              <w:t>8</w:t>
            </w:r>
          </w:p>
        </w:tc>
      </w:tr>
      <w:tr w:rsidR="008A475C" w:rsidRPr="0016404E" w14:paraId="0D1C97C2" w14:textId="77777777" w:rsidTr="00E10BD6">
        <w:trPr>
          <w:jc w:val="center"/>
        </w:trPr>
        <w:tc>
          <w:tcPr>
            <w:tcW w:w="1026" w:type="dxa"/>
            <w:tcBorders>
              <w:top w:val="single" w:sz="4" w:space="0" w:color="auto"/>
              <w:left w:val="single" w:sz="4" w:space="0" w:color="auto"/>
              <w:right w:val="single" w:sz="4" w:space="0" w:color="auto"/>
            </w:tcBorders>
            <w:shd w:val="clear" w:color="auto" w:fill="FFFFFF"/>
            <w:tcMar>
              <w:top w:w="28" w:type="dxa"/>
              <w:bottom w:w="28" w:type="dxa"/>
            </w:tcMar>
          </w:tcPr>
          <w:p w14:paraId="2974CD75" w14:textId="77777777" w:rsidR="0093295F" w:rsidRPr="0016404E" w:rsidRDefault="0093295F" w:rsidP="0093295F">
            <w:pPr>
              <w:spacing w:before="0" w:after="0"/>
              <w:ind w:firstLine="0"/>
              <w:jc w:val="center"/>
            </w:pPr>
            <w:r w:rsidRPr="0016404E">
              <w:rPr>
                <w:rStyle w:val="55-1pt"/>
                <w:rFonts w:eastAsia="Arial Unicode MS"/>
                <w:i/>
                <w:sz w:val="24"/>
                <w:szCs w:val="24"/>
              </w:rPr>
              <w:t>А</w:t>
            </w:r>
            <w:r w:rsidRPr="0016404E">
              <w:rPr>
                <w:rStyle w:val="55-1pt"/>
                <w:rFonts w:eastAsia="Arial Unicode MS"/>
                <w:sz w:val="24"/>
                <w:szCs w:val="24"/>
                <w:vertAlign w:val="subscript"/>
              </w:rPr>
              <w:t>1</w:t>
            </w:r>
          </w:p>
        </w:tc>
        <w:tc>
          <w:tcPr>
            <w:tcW w:w="715" w:type="dxa"/>
            <w:tcBorders>
              <w:top w:val="single" w:sz="4" w:space="0" w:color="auto"/>
              <w:left w:val="single" w:sz="4" w:space="0" w:color="auto"/>
              <w:right w:val="single" w:sz="4" w:space="0" w:color="auto"/>
            </w:tcBorders>
            <w:shd w:val="clear" w:color="auto" w:fill="FFFFFF"/>
            <w:tcMar>
              <w:top w:w="28" w:type="dxa"/>
              <w:bottom w:w="28" w:type="dxa"/>
            </w:tcMar>
          </w:tcPr>
          <w:p w14:paraId="00FAD8CD" w14:textId="77777777" w:rsidR="0093295F" w:rsidRPr="0016404E" w:rsidRDefault="0093295F" w:rsidP="0093295F">
            <w:pPr>
              <w:shd w:val="clear" w:color="auto" w:fill="FFFFFF"/>
              <w:spacing w:before="0" w:after="0"/>
              <w:ind w:firstLine="0"/>
              <w:jc w:val="center"/>
              <w:rPr>
                <w:lang w:val="en-US"/>
              </w:rPr>
            </w:pPr>
            <w:r w:rsidRPr="0016404E">
              <w:rPr>
                <w:rStyle w:val="45"/>
                <w:rFonts w:eastAsia="Arial Unicode MS"/>
                <w:sz w:val="24"/>
                <w:szCs w:val="24"/>
              </w:rPr>
              <w:t>Т3</w:t>
            </w:r>
          </w:p>
        </w:tc>
        <w:tc>
          <w:tcPr>
            <w:tcW w:w="680" w:type="dxa"/>
            <w:tcBorders>
              <w:top w:val="single" w:sz="4" w:space="0" w:color="auto"/>
              <w:left w:val="single" w:sz="4" w:space="0" w:color="auto"/>
              <w:right w:val="single" w:sz="4" w:space="0" w:color="auto"/>
            </w:tcBorders>
            <w:shd w:val="clear" w:color="auto" w:fill="FFFFFF"/>
            <w:tcMar>
              <w:top w:w="28" w:type="dxa"/>
              <w:bottom w:w="28" w:type="dxa"/>
            </w:tcMar>
          </w:tcPr>
          <w:p w14:paraId="325BD50A"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Т2</w:t>
            </w:r>
          </w:p>
        </w:tc>
        <w:tc>
          <w:tcPr>
            <w:tcW w:w="680" w:type="dxa"/>
            <w:tcBorders>
              <w:top w:val="single" w:sz="4" w:space="0" w:color="auto"/>
              <w:left w:val="single" w:sz="4" w:space="0" w:color="auto"/>
              <w:right w:val="single" w:sz="4" w:space="0" w:color="auto"/>
            </w:tcBorders>
            <w:shd w:val="clear" w:color="auto" w:fill="FFFFFF"/>
            <w:tcMar>
              <w:top w:w="28" w:type="dxa"/>
              <w:bottom w:w="28" w:type="dxa"/>
            </w:tcMar>
          </w:tcPr>
          <w:p w14:paraId="0808ACB1"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Т2</w:t>
            </w:r>
          </w:p>
        </w:tc>
        <w:tc>
          <w:tcPr>
            <w:tcW w:w="680" w:type="dxa"/>
            <w:tcBorders>
              <w:top w:val="single" w:sz="4" w:space="0" w:color="auto"/>
              <w:left w:val="single" w:sz="4" w:space="0" w:color="auto"/>
              <w:right w:val="single" w:sz="4" w:space="0" w:color="auto"/>
            </w:tcBorders>
            <w:shd w:val="clear" w:color="auto" w:fill="FFFFFF"/>
            <w:tcMar>
              <w:top w:w="28" w:type="dxa"/>
              <w:bottom w:w="28" w:type="dxa"/>
            </w:tcMar>
          </w:tcPr>
          <w:p w14:paraId="4FD5A8ED" w14:textId="77777777" w:rsidR="0093295F" w:rsidRPr="0016404E" w:rsidRDefault="0093295F" w:rsidP="0093295F">
            <w:pPr>
              <w:shd w:val="clear" w:color="auto" w:fill="FFFFFF"/>
              <w:spacing w:before="0" w:after="0"/>
              <w:ind w:firstLine="0"/>
              <w:jc w:val="center"/>
              <w:rPr>
                <w:lang w:val="en-US"/>
              </w:rPr>
            </w:pPr>
            <w:r w:rsidRPr="0016404E">
              <w:rPr>
                <w:rStyle w:val="45"/>
                <w:rFonts w:eastAsia="Arial Unicode MS"/>
                <w:sz w:val="24"/>
                <w:szCs w:val="24"/>
              </w:rPr>
              <w:t>Т3</w:t>
            </w:r>
          </w:p>
        </w:tc>
        <w:tc>
          <w:tcPr>
            <w:tcW w:w="760" w:type="dxa"/>
            <w:tcBorders>
              <w:top w:val="single" w:sz="4" w:space="0" w:color="auto"/>
              <w:left w:val="single" w:sz="4" w:space="0" w:color="auto"/>
              <w:right w:val="single" w:sz="4" w:space="0" w:color="auto"/>
            </w:tcBorders>
            <w:shd w:val="clear" w:color="auto" w:fill="FFFFFF"/>
            <w:tcMar>
              <w:top w:w="28" w:type="dxa"/>
              <w:bottom w:w="28" w:type="dxa"/>
            </w:tcMar>
          </w:tcPr>
          <w:p w14:paraId="52BE6B25" w14:textId="77777777" w:rsidR="0093295F" w:rsidRPr="0016404E" w:rsidRDefault="0093295F" w:rsidP="0093295F">
            <w:pPr>
              <w:shd w:val="clear" w:color="auto" w:fill="FFFFFF"/>
              <w:spacing w:before="0" w:after="0"/>
              <w:ind w:firstLine="0"/>
              <w:jc w:val="center"/>
              <w:rPr>
                <w:rStyle w:val="45"/>
                <w:rFonts w:eastAsia="Arial Unicode MS"/>
                <w:sz w:val="24"/>
                <w:szCs w:val="24"/>
                <w:lang w:val="en-US"/>
              </w:rPr>
            </w:pPr>
            <w:r w:rsidRPr="0016404E">
              <w:rPr>
                <w:rStyle w:val="45"/>
                <w:rFonts w:eastAsia="Arial Unicode MS"/>
                <w:sz w:val="24"/>
                <w:szCs w:val="24"/>
                <w:lang w:val="en-US"/>
              </w:rPr>
              <w:t>Т4</w:t>
            </w:r>
          </w:p>
        </w:tc>
        <w:tc>
          <w:tcPr>
            <w:tcW w:w="1286" w:type="dxa"/>
            <w:tcBorders>
              <w:top w:val="single" w:sz="4" w:space="0" w:color="auto"/>
              <w:left w:val="single" w:sz="4" w:space="0" w:color="auto"/>
              <w:right w:val="single" w:sz="4" w:space="0" w:color="auto"/>
            </w:tcBorders>
            <w:shd w:val="clear" w:color="auto" w:fill="FFFFFF"/>
            <w:tcMar>
              <w:top w:w="28" w:type="dxa"/>
              <w:bottom w:w="28" w:type="dxa"/>
            </w:tcMar>
          </w:tcPr>
          <w:p w14:paraId="6E2140E8"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Т1[К(Ф)]</w:t>
            </w:r>
          </w:p>
        </w:tc>
        <w:tc>
          <w:tcPr>
            <w:tcW w:w="1471" w:type="dxa"/>
            <w:tcBorders>
              <w:top w:val="single" w:sz="4" w:space="0" w:color="auto"/>
              <w:left w:val="single" w:sz="4" w:space="0" w:color="auto"/>
              <w:right w:val="single" w:sz="4" w:space="0" w:color="auto"/>
            </w:tcBorders>
            <w:shd w:val="clear" w:color="auto" w:fill="FFFFFF"/>
            <w:tcMar>
              <w:top w:w="28" w:type="dxa"/>
              <w:bottom w:w="28" w:type="dxa"/>
            </w:tcMar>
          </w:tcPr>
          <w:p w14:paraId="0CC3F5A7"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Т2(</w:t>
            </w:r>
            <w:proofErr w:type="spellStart"/>
            <w:r w:rsidRPr="0016404E">
              <w:rPr>
                <w:rStyle w:val="45"/>
                <w:rFonts w:eastAsia="Arial Unicode MS"/>
                <w:sz w:val="24"/>
                <w:szCs w:val="24"/>
              </w:rPr>
              <w:t>СрПУ</w:t>
            </w:r>
            <w:proofErr w:type="spellEnd"/>
            <w:r w:rsidRPr="0016404E">
              <w:rPr>
                <w:rStyle w:val="45"/>
                <w:rFonts w:eastAsia="Arial Unicode MS"/>
                <w:sz w:val="24"/>
                <w:szCs w:val="24"/>
              </w:rPr>
              <w:t>),</w:t>
            </w:r>
            <w:r w:rsidR="009861CE" w:rsidRPr="0016404E">
              <w:rPr>
                <w:rStyle w:val="45"/>
                <w:rFonts w:eastAsia="Arial Unicode MS"/>
                <w:sz w:val="24"/>
                <w:szCs w:val="24"/>
              </w:rPr>
              <w:t xml:space="preserve"> </w:t>
            </w:r>
            <w:r w:rsidRPr="0016404E">
              <w:rPr>
                <w:rStyle w:val="45"/>
                <w:rFonts w:eastAsia="Arial Unicode MS"/>
                <w:sz w:val="24"/>
                <w:szCs w:val="24"/>
              </w:rPr>
              <w:t>УУФ</w:t>
            </w:r>
          </w:p>
        </w:tc>
        <w:tc>
          <w:tcPr>
            <w:tcW w:w="1921" w:type="dxa"/>
            <w:tcBorders>
              <w:top w:val="single" w:sz="4" w:space="0" w:color="auto"/>
              <w:left w:val="single" w:sz="4" w:space="0" w:color="auto"/>
              <w:right w:val="single" w:sz="4" w:space="0" w:color="auto"/>
            </w:tcBorders>
            <w:shd w:val="clear" w:color="auto" w:fill="FFFFFF"/>
            <w:tcMar>
              <w:top w:w="28" w:type="dxa"/>
              <w:bottom w:w="28" w:type="dxa"/>
            </w:tcMar>
          </w:tcPr>
          <w:p w14:paraId="54B3B466"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Т1[К(Ф),</w:t>
            </w:r>
            <w:r w:rsidR="009861CE" w:rsidRPr="0016404E">
              <w:rPr>
                <w:rStyle w:val="45"/>
                <w:rFonts w:eastAsia="Arial Unicode MS"/>
                <w:sz w:val="24"/>
                <w:szCs w:val="24"/>
              </w:rPr>
              <w:t xml:space="preserve"> </w:t>
            </w:r>
            <w:proofErr w:type="spellStart"/>
            <w:r w:rsidRPr="0016404E">
              <w:rPr>
                <w:rStyle w:val="45"/>
                <w:rFonts w:eastAsia="Arial Unicode MS"/>
                <w:sz w:val="24"/>
                <w:szCs w:val="24"/>
              </w:rPr>
              <w:t>СрПУ</w:t>
            </w:r>
            <w:proofErr w:type="spellEnd"/>
            <w:r w:rsidRPr="0016404E">
              <w:rPr>
                <w:rStyle w:val="45"/>
                <w:rFonts w:eastAsia="Arial Unicode MS"/>
                <w:sz w:val="24"/>
                <w:szCs w:val="24"/>
              </w:rPr>
              <w:t>]</w:t>
            </w:r>
          </w:p>
        </w:tc>
      </w:tr>
      <w:tr w:rsidR="008A475C" w:rsidRPr="0016404E" w14:paraId="107B3826" w14:textId="77777777" w:rsidTr="00E10BD6">
        <w:trPr>
          <w:jc w:val="center"/>
        </w:trPr>
        <w:tc>
          <w:tcPr>
            <w:tcW w:w="1026" w:type="dxa"/>
            <w:tcBorders>
              <w:left w:val="single" w:sz="4" w:space="0" w:color="auto"/>
              <w:right w:val="single" w:sz="4" w:space="0" w:color="auto"/>
            </w:tcBorders>
            <w:shd w:val="clear" w:color="auto" w:fill="FFFFFF"/>
            <w:tcMar>
              <w:top w:w="28" w:type="dxa"/>
              <w:bottom w:w="28" w:type="dxa"/>
            </w:tcMar>
          </w:tcPr>
          <w:p w14:paraId="1CF693C4" w14:textId="77777777" w:rsidR="0093295F" w:rsidRPr="0016404E" w:rsidRDefault="0093295F" w:rsidP="0093295F">
            <w:pPr>
              <w:spacing w:before="0" w:after="0"/>
              <w:ind w:firstLine="0"/>
              <w:jc w:val="center"/>
            </w:pPr>
            <w:r w:rsidRPr="0016404E">
              <w:rPr>
                <w:rStyle w:val="55-1pt"/>
                <w:rFonts w:eastAsia="Arial Unicode MS"/>
                <w:i/>
                <w:sz w:val="24"/>
                <w:szCs w:val="24"/>
              </w:rPr>
              <w:t>А</w:t>
            </w:r>
            <w:r w:rsidRPr="0016404E">
              <w:rPr>
                <w:rStyle w:val="55-1pt"/>
                <w:rFonts w:eastAsia="Arial Unicode MS"/>
                <w:sz w:val="24"/>
                <w:szCs w:val="24"/>
                <w:vertAlign w:val="subscript"/>
              </w:rPr>
              <w:t>2</w:t>
            </w:r>
          </w:p>
        </w:tc>
        <w:tc>
          <w:tcPr>
            <w:tcW w:w="715" w:type="dxa"/>
            <w:tcBorders>
              <w:left w:val="single" w:sz="4" w:space="0" w:color="auto"/>
              <w:right w:val="single" w:sz="4" w:space="0" w:color="auto"/>
            </w:tcBorders>
            <w:shd w:val="clear" w:color="auto" w:fill="FFFFFF"/>
            <w:tcMar>
              <w:top w:w="28" w:type="dxa"/>
              <w:bottom w:w="28" w:type="dxa"/>
            </w:tcMar>
          </w:tcPr>
          <w:p w14:paraId="3A8F9913" w14:textId="77777777" w:rsidR="0093295F" w:rsidRPr="0016404E" w:rsidRDefault="0093295F" w:rsidP="0093295F">
            <w:pPr>
              <w:shd w:val="clear" w:color="auto" w:fill="FFFFFF"/>
              <w:spacing w:before="0" w:after="0"/>
              <w:ind w:firstLine="0"/>
              <w:jc w:val="center"/>
              <w:rPr>
                <w:rStyle w:val="45"/>
                <w:rFonts w:eastAsia="Arial Unicode MS"/>
                <w:sz w:val="24"/>
                <w:szCs w:val="24"/>
              </w:rPr>
            </w:pPr>
            <w:r w:rsidRPr="0016404E">
              <w:rPr>
                <w:rStyle w:val="45"/>
                <w:rFonts w:eastAsia="Arial Unicode MS"/>
                <w:sz w:val="24"/>
                <w:szCs w:val="24"/>
              </w:rPr>
              <w:t>Т6</w:t>
            </w:r>
          </w:p>
        </w:tc>
        <w:tc>
          <w:tcPr>
            <w:tcW w:w="680" w:type="dxa"/>
            <w:tcBorders>
              <w:left w:val="single" w:sz="4" w:space="0" w:color="auto"/>
              <w:right w:val="single" w:sz="4" w:space="0" w:color="auto"/>
            </w:tcBorders>
            <w:shd w:val="clear" w:color="auto" w:fill="FFFFFF"/>
            <w:tcMar>
              <w:top w:w="28" w:type="dxa"/>
              <w:bottom w:w="28" w:type="dxa"/>
            </w:tcMar>
          </w:tcPr>
          <w:p w14:paraId="31F043B2" w14:textId="77777777" w:rsidR="0093295F" w:rsidRPr="0016404E" w:rsidRDefault="0093295F" w:rsidP="0093295F">
            <w:pPr>
              <w:shd w:val="clear" w:color="auto" w:fill="FFFFFF"/>
              <w:spacing w:before="0" w:after="0"/>
              <w:ind w:firstLine="0"/>
              <w:jc w:val="center"/>
              <w:rPr>
                <w:rStyle w:val="45"/>
                <w:rFonts w:eastAsia="Arial Unicode MS"/>
                <w:sz w:val="24"/>
                <w:szCs w:val="24"/>
              </w:rPr>
            </w:pPr>
            <w:r w:rsidRPr="0016404E">
              <w:rPr>
                <w:rStyle w:val="45"/>
                <w:rFonts w:eastAsia="Arial Unicode MS"/>
                <w:sz w:val="24"/>
                <w:szCs w:val="24"/>
              </w:rPr>
              <w:t>T5</w:t>
            </w:r>
          </w:p>
        </w:tc>
        <w:tc>
          <w:tcPr>
            <w:tcW w:w="680" w:type="dxa"/>
            <w:tcBorders>
              <w:left w:val="single" w:sz="4" w:space="0" w:color="auto"/>
              <w:right w:val="single" w:sz="4" w:space="0" w:color="auto"/>
            </w:tcBorders>
            <w:shd w:val="clear" w:color="auto" w:fill="FFFFFF"/>
            <w:tcMar>
              <w:top w:w="28" w:type="dxa"/>
              <w:bottom w:w="28" w:type="dxa"/>
            </w:tcMar>
          </w:tcPr>
          <w:p w14:paraId="6961DCAD" w14:textId="77777777" w:rsidR="0093295F" w:rsidRPr="0016404E" w:rsidRDefault="0093295F" w:rsidP="0093295F">
            <w:pPr>
              <w:shd w:val="clear" w:color="auto" w:fill="FFFFFF"/>
              <w:spacing w:before="0" w:after="0"/>
              <w:ind w:firstLine="0"/>
              <w:jc w:val="center"/>
              <w:rPr>
                <w:rStyle w:val="45"/>
                <w:rFonts w:eastAsia="Arial Unicode MS"/>
                <w:sz w:val="24"/>
                <w:szCs w:val="24"/>
              </w:rPr>
            </w:pPr>
            <w:r w:rsidRPr="0016404E">
              <w:rPr>
                <w:rStyle w:val="45"/>
                <w:rFonts w:eastAsia="Arial Unicode MS"/>
                <w:sz w:val="24"/>
                <w:szCs w:val="24"/>
              </w:rPr>
              <w:t>T5</w:t>
            </w:r>
          </w:p>
        </w:tc>
        <w:tc>
          <w:tcPr>
            <w:tcW w:w="680" w:type="dxa"/>
            <w:tcBorders>
              <w:left w:val="single" w:sz="4" w:space="0" w:color="auto"/>
              <w:right w:val="single" w:sz="4" w:space="0" w:color="auto"/>
            </w:tcBorders>
            <w:shd w:val="clear" w:color="auto" w:fill="FFFFFF"/>
            <w:tcMar>
              <w:top w:w="28" w:type="dxa"/>
              <w:bottom w:w="28" w:type="dxa"/>
            </w:tcMar>
          </w:tcPr>
          <w:p w14:paraId="6A5BD0F5" w14:textId="77777777" w:rsidR="0093295F" w:rsidRPr="0016404E" w:rsidRDefault="0093295F" w:rsidP="0093295F">
            <w:pPr>
              <w:shd w:val="clear" w:color="auto" w:fill="FFFFFF"/>
              <w:spacing w:before="0" w:after="0"/>
              <w:ind w:firstLine="0"/>
              <w:jc w:val="center"/>
              <w:rPr>
                <w:rStyle w:val="45"/>
                <w:rFonts w:eastAsia="Arial Unicode MS"/>
                <w:sz w:val="24"/>
                <w:szCs w:val="24"/>
              </w:rPr>
            </w:pPr>
            <w:r w:rsidRPr="0016404E">
              <w:rPr>
                <w:rStyle w:val="45"/>
                <w:rFonts w:eastAsia="Arial Unicode MS"/>
                <w:sz w:val="24"/>
                <w:szCs w:val="24"/>
              </w:rPr>
              <w:t>T5</w:t>
            </w:r>
          </w:p>
        </w:tc>
        <w:tc>
          <w:tcPr>
            <w:tcW w:w="760" w:type="dxa"/>
            <w:tcBorders>
              <w:left w:val="single" w:sz="4" w:space="0" w:color="auto"/>
              <w:right w:val="single" w:sz="4" w:space="0" w:color="auto"/>
            </w:tcBorders>
            <w:shd w:val="clear" w:color="auto" w:fill="FFFFFF"/>
            <w:tcMar>
              <w:top w:w="28" w:type="dxa"/>
              <w:bottom w:w="28" w:type="dxa"/>
            </w:tcMar>
          </w:tcPr>
          <w:p w14:paraId="5F6C275C" w14:textId="77777777" w:rsidR="0093295F" w:rsidRPr="0016404E" w:rsidRDefault="0093295F" w:rsidP="0093295F">
            <w:pPr>
              <w:shd w:val="clear" w:color="auto" w:fill="FFFFFF"/>
              <w:spacing w:before="0" w:after="0"/>
              <w:ind w:firstLine="0"/>
              <w:jc w:val="center"/>
              <w:rPr>
                <w:rStyle w:val="45"/>
                <w:rFonts w:eastAsia="Arial Unicode MS"/>
                <w:sz w:val="24"/>
                <w:szCs w:val="24"/>
                <w:lang w:val="en-US"/>
              </w:rPr>
            </w:pPr>
            <w:r w:rsidRPr="0016404E">
              <w:rPr>
                <w:rStyle w:val="45"/>
                <w:rFonts w:eastAsia="Arial Unicode MS"/>
                <w:sz w:val="24"/>
                <w:szCs w:val="24"/>
                <w:lang w:val="en-US"/>
              </w:rPr>
              <w:t>Т6</w:t>
            </w:r>
          </w:p>
        </w:tc>
        <w:tc>
          <w:tcPr>
            <w:tcW w:w="1286" w:type="dxa"/>
            <w:tcBorders>
              <w:left w:val="single" w:sz="4" w:space="0" w:color="auto"/>
              <w:right w:val="single" w:sz="4" w:space="0" w:color="auto"/>
            </w:tcBorders>
            <w:shd w:val="clear" w:color="auto" w:fill="FFFFFF"/>
            <w:tcMar>
              <w:top w:w="28" w:type="dxa"/>
              <w:bottom w:w="28" w:type="dxa"/>
            </w:tcMar>
          </w:tcPr>
          <w:p w14:paraId="532EE4E3"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Т6[К(Ф)]</w:t>
            </w:r>
          </w:p>
        </w:tc>
        <w:tc>
          <w:tcPr>
            <w:tcW w:w="1471" w:type="dxa"/>
            <w:tcBorders>
              <w:left w:val="single" w:sz="4" w:space="0" w:color="auto"/>
              <w:right w:val="single" w:sz="4" w:space="0" w:color="auto"/>
            </w:tcBorders>
            <w:shd w:val="clear" w:color="auto" w:fill="FFFFFF"/>
            <w:tcMar>
              <w:top w:w="28" w:type="dxa"/>
              <w:bottom w:w="28" w:type="dxa"/>
            </w:tcMar>
          </w:tcPr>
          <w:p w14:paraId="490FCAF4"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Т6(</w:t>
            </w:r>
            <w:proofErr w:type="spellStart"/>
            <w:r w:rsidRPr="0016404E">
              <w:rPr>
                <w:rStyle w:val="45"/>
                <w:rFonts w:eastAsia="Arial Unicode MS"/>
                <w:sz w:val="24"/>
                <w:szCs w:val="24"/>
              </w:rPr>
              <w:t>СрГУ</w:t>
            </w:r>
            <w:proofErr w:type="spellEnd"/>
            <w:r w:rsidRPr="0016404E">
              <w:rPr>
                <w:rStyle w:val="45"/>
                <w:rFonts w:eastAsia="Arial Unicode MS"/>
                <w:sz w:val="24"/>
                <w:szCs w:val="24"/>
              </w:rPr>
              <w:t>),</w:t>
            </w:r>
            <w:r w:rsidR="009861CE" w:rsidRPr="0016404E">
              <w:rPr>
                <w:rStyle w:val="45"/>
                <w:rFonts w:eastAsia="Arial Unicode MS"/>
                <w:sz w:val="24"/>
                <w:szCs w:val="24"/>
              </w:rPr>
              <w:t xml:space="preserve"> </w:t>
            </w:r>
            <w:r w:rsidRPr="0016404E">
              <w:rPr>
                <w:rStyle w:val="45"/>
                <w:rFonts w:eastAsia="Arial Unicode MS"/>
                <w:sz w:val="24"/>
                <w:szCs w:val="24"/>
              </w:rPr>
              <w:t>УУФ</w:t>
            </w:r>
          </w:p>
        </w:tc>
        <w:tc>
          <w:tcPr>
            <w:tcW w:w="1921" w:type="dxa"/>
            <w:tcBorders>
              <w:left w:val="single" w:sz="4" w:space="0" w:color="auto"/>
              <w:right w:val="single" w:sz="4" w:space="0" w:color="auto"/>
            </w:tcBorders>
            <w:shd w:val="clear" w:color="auto" w:fill="FFFFFF"/>
            <w:tcMar>
              <w:top w:w="28" w:type="dxa"/>
              <w:bottom w:w="28" w:type="dxa"/>
            </w:tcMar>
          </w:tcPr>
          <w:p w14:paraId="7DE9E175"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Т6[К(Ф))</w:t>
            </w:r>
          </w:p>
        </w:tc>
      </w:tr>
      <w:tr w:rsidR="008A475C" w:rsidRPr="0016404E" w14:paraId="6788A5AC" w14:textId="77777777" w:rsidTr="00E10BD6">
        <w:trPr>
          <w:jc w:val="center"/>
        </w:trPr>
        <w:tc>
          <w:tcPr>
            <w:tcW w:w="1026" w:type="dxa"/>
            <w:tcBorders>
              <w:left w:val="single" w:sz="4" w:space="0" w:color="auto"/>
              <w:right w:val="single" w:sz="4" w:space="0" w:color="auto"/>
            </w:tcBorders>
            <w:shd w:val="clear" w:color="auto" w:fill="FFFFFF"/>
            <w:tcMar>
              <w:top w:w="28" w:type="dxa"/>
              <w:bottom w:w="28" w:type="dxa"/>
            </w:tcMar>
          </w:tcPr>
          <w:p w14:paraId="6225B9FB" w14:textId="77777777" w:rsidR="0093295F" w:rsidRPr="0016404E" w:rsidRDefault="0093295F" w:rsidP="0093295F">
            <w:pPr>
              <w:spacing w:before="0" w:after="0"/>
              <w:ind w:firstLine="0"/>
              <w:jc w:val="center"/>
              <w:rPr>
                <w:i/>
              </w:rPr>
            </w:pPr>
            <w:r w:rsidRPr="0016404E">
              <w:rPr>
                <w:rStyle w:val="45"/>
                <w:rFonts w:eastAsia="Arial Unicode MS"/>
                <w:i/>
                <w:sz w:val="24"/>
                <w:szCs w:val="24"/>
              </w:rPr>
              <w:t>В</w:t>
            </w:r>
          </w:p>
        </w:tc>
        <w:tc>
          <w:tcPr>
            <w:tcW w:w="715" w:type="dxa"/>
            <w:tcBorders>
              <w:left w:val="single" w:sz="4" w:space="0" w:color="auto"/>
              <w:right w:val="single" w:sz="4" w:space="0" w:color="auto"/>
            </w:tcBorders>
            <w:shd w:val="clear" w:color="auto" w:fill="FFFFFF"/>
            <w:tcMar>
              <w:top w:w="28" w:type="dxa"/>
              <w:bottom w:w="28" w:type="dxa"/>
            </w:tcMar>
          </w:tcPr>
          <w:p w14:paraId="5C5CCA84" w14:textId="77777777" w:rsidR="0093295F" w:rsidRPr="0016404E" w:rsidRDefault="0093295F" w:rsidP="0093295F">
            <w:pPr>
              <w:shd w:val="clear" w:color="auto" w:fill="FFFFFF"/>
              <w:spacing w:before="0" w:after="0"/>
              <w:ind w:firstLine="0"/>
              <w:jc w:val="center"/>
              <w:rPr>
                <w:rStyle w:val="45"/>
                <w:rFonts w:eastAsia="Arial Unicode MS"/>
                <w:sz w:val="24"/>
                <w:szCs w:val="24"/>
              </w:rPr>
            </w:pPr>
            <w:r w:rsidRPr="0016404E">
              <w:rPr>
                <w:rStyle w:val="45"/>
                <w:rFonts w:eastAsia="Arial Unicode MS"/>
                <w:sz w:val="24"/>
                <w:szCs w:val="24"/>
              </w:rPr>
              <w:t>T7</w:t>
            </w:r>
          </w:p>
        </w:tc>
        <w:tc>
          <w:tcPr>
            <w:tcW w:w="680" w:type="dxa"/>
            <w:tcBorders>
              <w:left w:val="single" w:sz="4" w:space="0" w:color="auto"/>
              <w:right w:val="single" w:sz="4" w:space="0" w:color="auto"/>
            </w:tcBorders>
            <w:shd w:val="clear" w:color="auto" w:fill="FFFFFF"/>
            <w:tcMar>
              <w:top w:w="28" w:type="dxa"/>
              <w:bottom w:w="28" w:type="dxa"/>
            </w:tcMar>
          </w:tcPr>
          <w:p w14:paraId="6ED21F37" w14:textId="77777777" w:rsidR="0093295F" w:rsidRPr="0016404E" w:rsidRDefault="0093295F" w:rsidP="0093295F">
            <w:pPr>
              <w:shd w:val="clear" w:color="auto" w:fill="FFFFFF"/>
              <w:spacing w:before="0" w:after="0"/>
              <w:ind w:firstLine="0"/>
              <w:jc w:val="center"/>
              <w:rPr>
                <w:rStyle w:val="45"/>
                <w:rFonts w:eastAsia="Arial Unicode MS"/>
                <w:sz w:val="24"/>
                <w:szCs w:val="24"/>
              </w:rPr>
            </w:pPr>
            <w:r w:rsidRPr="0016404E">
              <w:rPr>
                <w:rStyle w:val="45"/>
                <w:rFonts w:eastAsia="Arial Unicode MS"/>
                <w:sz w:val="24"/>
                <w:szCs w:val="24"/>
              </w:rPr>
              <w:t>Т8</w:t>
            </w:r>
          </w:p>
        </w:tc>
        <w:tc>
          <w:tcPr>
            <w:tcW w:w="680" w:type="dxa"/>
            <w:tcBorders>
              <w:left w:val="single" w:sz="4" w:space="0" w:color="auto"/>
              <w:right w:val="single" w:sz="4" w:space="0" w:color="auto"/>
            </w:tcBorders>
            <w:shd w:val="clear" w:color="auto" w:fill="FFFFFF"/>
            <w:tcMar>
              <w:top w:w="28" w:type="dxa"/>
              <w:bottom w:w="28" w:type="dxa"/>
            </w:tcMar>
          </w:tcPr>
          <w:p w14:paraId="0E046517" w14:textId="77777777" w:rsidR="0093295F" w:rsidRPr="0016404E" w:rsidRDefault="0093295F" w:rsidP="0093295F">
            <w:pPr>
              <w:shd w:val="clear" w:color="auto" w:fill="FFFFFF"/>
              <w:spacing w:before="0" w:after="0"/>
              <w:ind w:firstLine="0"/>
              <w:jc w:val="center"/>
              <w:rPr>
                <w:rStyle w:val="45"/>
                <w:rFonts w:eastAsia="Arial Unicode MS"/>
                <w:sz w:val="24"/>
                <w:szCs w:val="24"/>
              </w:rPr>
            </w:pPr>
            <w:r w:rsidRPr="0016404E">
              <w:rPr>
                <w:rStyle w:val="45"/>
                <w:rFonts w:eastAsia="Arial Unicode MS"/>
                <w:sz w:val="24"/>
                <w:szCs w:val="24"/>
              </w:rPr>
              <w:t>Т8</w:t>
            </w:r>
          </w:p>
        </w:tc>
        <w:tc>
          <w:tcPr>
            <w:tcW w:w="680" w:type="dxa"/>
            <w:tcBorders>
              <w:left w:val="single" w:sz="4" w:space="0" w:color="auto"/>
              <w:right w:val="single" w:sz="4" w:space="0" w:color="auto"/>
            </w:tcBorders>
            <w:shd w:val="clear" w:color="auto" w:fill="FFFFFF"/>
            <w:tcMar>
              <w:top w:w="28" w:type="dxa"/>
              <w:bottom w:w="28" w:type="dxa"/>
            </w:tcMar>
          </w:tcPr>
          <w:p w14:paraId="59A6CA3E" w14:textId="77777777" w:rsidR="0093295F" w:rsidRPr="0016404E" w:rsidRDefault="0093295F" w:rsidP="0093295F">
            <w:pPr>
              <w:shd w:val="clear" w:color="auto" w:fill="FFFFFF"/>
              <w:spacing w:before="0" w:after="0"/>
              <w:ind w:firstLine="0"/>
              <w:jc w:val="center"/>
              <w:rPr>
                <w:rStyle w:val="45"/>
                <w:rFonts w:eastAsia="Arial Unicode MS"/>
                <w:sz w:val="24"/>
                <w:szCs w:val="24"/>
              </w:rPr>
            </w:pPr>
            <w:r w:rsidRPr="0016404E">
              <w:rPr>
                <w:rStyle w:val="45"/>
                <w:rFonts w:eastAsia="Arial Unicode MS"/>
                <w:sz w:val="24"/>
                <w:szCs w:val="24"/>
              </w:rPr>
              <w:t>Т8</w:t>
            </w:r>
          </w:p>
        </w:tc>
        <w:tc>
          <w:tcPr>
            <w:tcW w:w="760" w:type="dxa"/>
            <w:tcBorders>
              <w:left w:val="single" w:sz="4" w:space="0" w:color="auto"/>
              <w:right w:val="single" w:sz="4" w:space="0" w:color="auto"/>
            </w:tcBorders>
            <w:shd w:val="clear" w:color="auto" w:fill="FFFFFF"/>
            <w:tcMar>
              <w:top w:w="28" w:type="dxa"/>
              <w:bottom w:w="28" w:type="dxa"/>
            </w:tcMar>
          </w:tcPr>
          <w:p w14:paraId="6EA990C6"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Т8</w:t>
            </w:r>
          </w:p>
        </w:tc>
        <w:tc>
          <w:tcPr>
            <w:tcW w:w="1286" w:type="dxa"/>
            <w:tcBorders>
              <w:left w:val="single" w:sz="4" w:space="0" w:color="auto"/>
              <w:right w:val="single" w:sz="4" w:space="0" w:color="auto"/>
            </w:tcBorders>
            <w:shd w:val="clear" w:color="auto" w:fill="FFFFFF"/>
            <w:tcMar>
              <w:top w:w="28" w:type="dxa"/>
              <w:bottom w:w="28" w:type="dxa"/>
            </w:tcMar>
          </w:tcPr>
          <w:p w14:paraId="7A23FD7A"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lang w:val="en-US"/>
              </w:rPr>
              <w:t>T</w:t>
            </w:r>
            <w:r w:rsidRPr="0016404E">
              <w:rPr>
                <w:rStyle w:val="45"/>
                <w:rFonts w:eastAsia="Arial Unicode MS"/>
                <w:sz w:val="24"/>
                <w:szCs w:val="24"/>
              </w:rPr>
              <w:t>7</w:t>
            </w:r>
          </w:p>
        </w:tc>
        <w:tc>
          <w:tcPr>
            <w:tcW w:w="1471" w:type="dxa"/>
            <w:tcBorders>
              <w:left w:val="single" w:sz="4" w:space="0" w:color="auto"/>
              <w:right w:val="single" w:sz="4" w:space="0" w:color="auto"/>
            </w:tcBorders>
            <w:shd w:val="clear" w:color="auto" w:fill="FFFFFF"/>
            <w:tcMar>
              <w:top w:w="28" w:type="dxa"/>
              <w:bottom w:w="28" w:type="dxa"/>
            </w:tcMar>
          </w:tcPr>
          <w:p w14:paraId="51C033C5"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Т8(</w:t>
            </w:r>
            <w:proofErr w:type="spellStart"/>
            <w:r w:rsidRPr="0016404E">
              <w:rPr>
                <w:rStyle w:val="45"/>
                <w:rFonts w:eastAsia="Arial Unicode MS"/>
                <w:sz w:val="24"/>
                <w:szCs w:val="24"/>
              </w:rPr>
              <w:t>СрПУ</w:t>
            </w:r>
            <w:proofErr w:type="spellEnd"/>
            <w:r w:rsidRPr="0016404E">
              <w:rPr>
                <w:rStyle w:val="45"/>
                <w:rFonts w:eastAsia="Arial Unicode MS"/>
                <w:sz w:val="24"/>
                <w:szCs w:val="24"/>
              </w:rPr>
              <w:t>),</w:t>
            </w:r>
            <w:r w:rsidR="009861CE" w:rsidRPr="0016404E">
              <w:rPr>
                <w:rStyle w:val="45"/>
                <w:rFonts w:eastAsia="Arial Unicode MS"/>
                <w:sz w:val="24"/>
                <w:szCs w:val="24"/>
              </w:rPr>
              <w:t xml:space="preserve"> </w:t>
            </w:r>
            <w:r w:rsidRPr="0016404E">
              <w:rPr>
                <w:rStyle w:val="45"/>
                <w:rFonts w:eastAsia="Arial Unicode MS"/>
                <w:sz w:val="24"/>
                <w:szCs w:val="24"/>
              </w:rPr>
              <w:t>УУФ</w:t>
            </w:r>
          </w:p>
        </w:tc>
        <w:tc>
          <w:tcPr>
            <w:tcW w:w="1921" w:type="dxa"/>
            <w:tcBorders>
              <w:left w:val="single" w:sz="4" w:space="0" w:color="auto"/>
              <w:right w:val="single" w:sz="4" w:space="0" w:color="auto"/>
            </w:tcBorders>
            <w:shd w:val="clear" w:color="auto" w:fill="FFFFFF"/>
            <w:tcMar>
              <w:top w:w="28" w:type="dxa"/>
              <w:bottom w:w="28" w:type="dxa"/>
            </w:tcMar>
          </w:tcPr>
          <w:p w14:paraId="558EEF8C" w14:textId="77777777" w:rsidR="0093295F" w:rsidRPr="0016404E" w:rsidRDefault="0093295F" w:rsidP="0093295F">
            <w:pPr>
              <w:shd w:val="clear" w:color="auto" w:fill="FFFFFF"/>
              <w:spacing w:before="0" w:after="0"/>
              <w:ind w:firstLine="0"/>
              <w:jc w:val="center"/>
            </w:pPr>
            <w:r w:rsidRPr="0016404E">
              <w:rPr>
                <w:rStyle w:val="151TimesNewRoman135pt0pt"/>
                <w:rFonts w:eastAsia="Gungsuh"/>
                <w:sz w:val="24"/>
                <w:szCs w:val="24"/>
              </w:rPr>
              <w:t>T7</w:t>
            </w:r>
            <w:r w:rsidRPr="0016404E">
              <w:rPr>
                <w:rStyle w:val="151-1pt"/>
                <w:rFonts w:ascii="Times New Roman" w:hAnsi="Times New Roman" w:cs="Times New Roman"/>
                <w:sz w:val="24"/>
                <w:szCs w:val="24"/>
                <w:lang w:val="en-US"/>
              </w:rPr>
              <w:t>(Cp</w:t>
            </w:r>
            <w:r w:rsidRPr="0016404E">
              <w:rPr>
                <w:rStyle w:val="151-1pt"/>
                <w:rFonts w:ascii="Times New Roman" w:hAnsi="Times New Roman" w:cs="Times New Roman"/>
                <w:sz w:val="24"/>
                <w:szCs w:val="24"/>
              </w:rPr>
              <w:t>ГУ</w:t>
            </w:r>
            <w:r w:rsidRPr="0016404E">
              <w:rPr>
                <w:rStyle w:val="151-1pt"/>
                <w:rFonts w:ascii="Times New Roman" w:hAnsi="Times New Roman" w:cs="Times New Roman"/>
                <w:sz w:val="24"/>
                <w:szCs w:val="24"/>
                <w:lang w:val="en-US"/>
              </w:rPr>
              <w:t>)</w:t>
            </w:r>
          </w:p>
        </w:tc>
      </w:tr>
      <w:tr w:rsidR="008A475C" w:rsidRPr="0016404E" w14:paraId="4FC70F67" w14:textId="77777777" w:rsidTr="00E10BD6">
        <w:trPr>
          <w:jc w:val="center"/>
        </w:trPr>
        <w:tc>
          <w:tcPr>
            <w:tcW w:w="1026" w:type="dxa"/>
            <w:tcBorders>
              <w:left w:val="single" w:sz="4" w:space="0" w:color="auto"/>
              <w:right w:val="single" w:sz="4" w:space="0" w:color="auto"/>
            </w:tcBorders>
            <w:shd w:val="clear" w:color="auto" w:fill="FFFFFF"/>
            <w:tcMar>
              <w:top w:w="28" w:type="dxa"/>
              <w:bottom w:w="28" w:type="dxa"/>
            </w:tcMar>
          </w:tcPr>
          <w:p w14:paraId="0048B332" w14:textId="77777777" w:rsidR="0093295F" w:rsidRPr="0016404E" w:rsidRDefault="0093295F" w:rsidP="0093295F">
            <w:pPr>
              <w:spacing w:before="0" w:after="0"/>
              <w:ind w:firstLine="0"/>
              <w:jc w:val="center"/>
              <w:rPr>
                <w:vertAlign w:val="subscript"/>
              </w:rPr>
            </w:pPr>
            <w:r w:rsidRPr="0016404E">
              <w:rPr>
                <w:rStyle w:val="191"/>
                <w:rFonts w:eastAsia="Arial Unicode MS"/>
                <w:i/>
                <w:sz w:val="24"/>
                <w:szCs w:val="24"/>
                <w:lang w:val="en-US"/>
              </w:rPr>
              <w:t>C</w:t>
            </w:r>
            <w:r w:rsidRPr="0016404E">
              <w:rPr>
                <w:rStyle w:val="191"/>
                <w:rFonts w:eastAsia="Arial Unicode MS"/>
                <w:sz w:val="24"/>
                <w:szCs w:val="24"/>
                <w:vertAlign w:val="subscript"/>
              </w:rPr>
              <w:t>1</w:t>
            </w:r>
          </w:p>
        </w:tc>
        <w:tc>
          <w:tcPr>
            <w:tcW w:w="715" w:type="dxa"/>
            <w:tcBorders>
              <w:left w:val="single" w:sz="4" w:space="0" w:color="auto"/>
              <w:right w:val="single" w:sz="4" w:space="0" w:color="auto"/>
            </w:tcBorders>
            <w:shd w:val="clear" w:color="auto" w:fill="FFFFFF"/>
            <w:tcMar>
              <w:top w:w="28" w:type="dxa"/>
              <w:bottom w:w="28" w:type="dxa"/>
            </w:tcMar>
          </w:tcPr>
          <w:p w14:paraId="000F3460" w14:textId="77777777" w:rsidR="0093295F" w:rsidRPr="0016404E" w:rsidRDefault="0093295F" w:rsidP="0093295F">
            <w:pPr>
              <w:shd w:val="clear" w:color="auto" w:fill="FFFFFF"/>
              <w:spacing w:before="0" w:after="0"/>
              <w:ind w:firstLine="0"/>
              <w:jc w:val="center"/>
              <w:rPr>
                <w:rStyle w:val="45"/>
                <w:rFonts w:eastAsia="Arial Unicode MS"/>
                <w:sz w:val="24"/>
                <w:szCs w:val="24"/>
              </w:rPr>
            </w:pPr>
            <w:r w:rsidRPr="0016404E">
              <w:rPr>
                <w:rStyle w:val="45"/>
                <w:rFonts w:eastAsia="Arial Unicode MS"/>
                <w:sz w:val="24"/>
                <w:szCs w:val="24"/>
              </w:rPr>
              <w:t>Т9</w:t>
            </w:r>
          </w:p>
        </w:tc>
        <w:tc>
          <w:tcPr>
            <w:tcW w:w="680" w:type="dxa"/>
            <w:tcBorders>
              <w:left w:val="single" w:sz="4" w:space="0" w:color="auto"/>
              <w:right w:val="single" w:sz="4" w:space="0" w:color="auto"/>
            </w:tcBorders>
            <w:shd w:val="clear" w:color="auto" w:fill="FFFFFF"/>
            <w:tcMar>
              <w:top w:w="28" w:type="dxa"/>
              <w:bottom w:w="28" w:type="dxa"/>
            </w:tcMar>
          </w:tcPr>
          <w:p w14:paraId="6258E49F" w14:textId="77777777" w:rsidR="0093295F" w:rsidRPr="0016404E" w:rsidRDefault="0093295F" w:rsidP="0093295F">
            <w:pPr>
              <w:shd w:val="clear" w:color="auto" w:fill="FFFFFF"/>
              <w:spacing w:before="0" w:after="0"/>
              <w:ind w:firstLine="0"/>
              <w:jc w:val="center"/>
              <w:rPr>
                <w:rStyle w:val="45"/>
                <w:rFonts w:eastAsia="Arial Unicode MS"/>
                <w:sz w:val="24"/>
                <w:szCs w:val="24"/>
              </w:rPr>
            </w:pPr>
            <w:r w:rsidRPr="0016404E">
              <w:rPr>
                <w:rStyle w:val="45"/>
                <w:rFonts w:eastAsia="Arial Unicode MS"/>
                <w:sz w:val="24"/>
                <w:szCs w:val="24"/>
              </w:rPr>
              <w:t>Т10</w:t>
            </w:r>
          </w:p>
        </w:tc>
        <w:tc>
          <w:tcPr>
            <w:tcW w:w="680" w:type="dxa"/>
            <w:tcBorders>
              <w:left w:val="single" w:sz="4" w:space="0" w:color="auto"/>
              <w:right w:val="single" w:sz="4" w:space="0" w:color="auto"/>
            </w:tcBorders>
            <w:shd w:val="clear" w:color="auto" w:fill="FFFFFF"/>
            <w:tcMar>
              <w:top w:w="28" w:type="dxa"/>
              <w:bottom w:w="28" w:type="dxa"/>
            </w:tcMar>
          </w:tcPr>
          <w:p w14:paraId="07479440" w14:textId="77777777" w:rsidR="0093295F" w:rsidRPr="0016404E" w:rsidRDefault="0093295F" w:rsidP="0093295F">
            <w:pPr>
              <w:shd w:val="clear" w:color="auto" w:fill="FFFFFF"/>
              <w:spacing w:before="0" w:after="0"/>
              <w:ind w:firstLine="0"/>
              <w:jc w:val="center"/>
              <w:rPr>
                <w:rStyle w:val="45"/>
                <w:rFonts w:eastAsia="Arial Unicode MS"/>
                <w:sz w:val="24"/>
                <w:szCs w:val="24"/>
              </w:rPr>
            </w:pPr>
            <w:r w:rsidRPr="0016404E">
              <w:rPr>
                <w:rStyle w:val="45"/>
                <w:rFonts w:eastAsia="Arial Unicode MS"/>
                <w:sz w:val="24"/>
                <w:szCs w:val="24"/>
              </w:rPr>
              <w:t>Т10</w:t>
            </w:r>
          </w:p>
        </w:tc>
        <w:tc>
          <w:tcPr>
            <w:tcW w:w="680" w:type="dxa"/>
            <w:tcBorders>
              <w:left w:val="single" w:sz="4" w:space="0" w:color="auto"/>
              <w:right w:val="single" w:sz="4" w:space="0" w:color="auto"/>
            </w:tcBorders>
            <w:shd w:val="clear" w:color="auto" w:fill="FFFFFF"/>
            <w:tcMar>
              <w:top w:w="28" w:type="dxa"/>
              <w:bottom w:w="28" w:type="dxa"/>
            </w:tcMar>
          </w:tcPr>
          <w:p w14:paraId="600F08F4" w14:textId="77777777" w:rsidR="0093295F" w:rsidRPr="0016404E" w:rsidRDefault="0093295F" w:rsidP="0093295F">
            <w:pPr>
              <w:shd w:val="clear" w:color="auto" w:fill="FFFFFF"/>
              <w:spacing w:before="0" w:after="0"/>
              <w:ind w:firstLine="0"/>
              <w:jc w:val="center"/>
              <w:rPr>
                <w:rStyle w:val="45"/>
                <w:rFonts w:eastAsia="Arial Unicode MS"/>
                <w:sz w:val="24"/>
                <w:szCs w:val="24"/>
              </w:rPr>
            </w:pPr>
            <w:r w:rsidRPr="0016404E">
              <w:rPr>
                <w:rStyle w:val="45"/>
                <w:rFonts w:eastAsia="Arial Unicode MS"/>
                <w:sz w:val="24"/>
                <w:szCs w:val="24"/>
              </w:rPr>
              <w:t>Т10</w:t>
            </w:r>
          </w:p>
        </w:tc>
        <w:tc>
          <w:tcPr>
            <w:tcW w:w="760" w:type="dxa"/>
            <w:tcBorders>
              <w:left w:val="single" w:sz="4" w:space="0" w:color="auto"/>
              <w:right w:val="single" w:sz="4" w:space="0" w:color="auto"/>
            </w:tcBorders>
            <w:shd w:val="clear" w:color="auto" w:fill="FFFFFF"/>
            <w:tcMar>
              <w:top w:w="28" w:type="dxa"/>
              <w:bottom w:w="28" w:type="dxa"/>
            </w:tcMar>
          </w:tcPr>
          <w:p w14:paraId="3BD77133"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Т10</w:t>
            </w:r>
          </w:p>
        </w:tc>
        <w:tc>
          <w:tcPr>
            <w:tcW w:w="1286" w:type="dxa"/>
            <w:tcBorders>
              <w:left w:val="single" w:sz="4" w:space="0" w:color="auto"/>
              <w:right w:val="single" w:sz="4" w:space="0" w:color="auto"/>
            </w:tcBorders>
            <w:shd w:val="clear" w:color="auto" w:fill="FFFFFF"/>
            <w:tcMar>
              <w:top w:w="28" w:type="dxa"/>
              <w:bottom w:w="28" w:type="dxa"/>
            </w:tcMar>
          </w:tcPr>
          <w:p w14:paraId="531E9555"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lang w:val="en-US"/>
              </w:rPr>
              <w:t>T</w:t>
            </w:r>
            <w:r w:rsidRPr="0016404E">
              <w:rPr>
                <w:rStyle w:val="45"/>
                <w:rFonts w:eastAsia="Arial Unicode MS"/>
                <w:sz w:val="24"/>
                <w:szCs w:val="24"/>
              </w:rPr>
              <w:t>9</w:t>
            </w:r>
            <w:r w:rsidRPr="0016404E">
              <w:rPr>
                <w:rStyle w:val="45"/>
                <w:rFonts w:eastAsia="Arial Unicode MS"/>
                <w:sz w:val="24"/>
                <w:szCs w:val="24"/>
                <w:lang w:val="en-US"/>
              </w:rPr>
              <w:t>[K(0)]</w:t>
            </w:r>
          </w:p>
        </w:tc>
        <w:tc>
          <w:tcPr>
            <w:tcW w:w="1471" w:type="dxa"/>
            <w:tcBorders>
              <w:left w:val="single" w:sz="4" w:space="0" w:color="auto"/>
              <w:right w:val="single" w:sz="4" w:space="0" w:color="auto"/>
            </w:tcBorders>
            <w:shd w:val="clear" w:color="auto" w:fill="FFFFFF"/>
            <w:tcMar>
              <w:top w:w="28" w:type="dxa"/>
              <w:bottom w:w="28" w:type="dxa"/>
            </w:tcMar>
          </w:tcPr>
          <w:p w14:paraId="5753B59E"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Т10(</w:t>
            </w:r>
            <w:proofErr w:type="spellStart"/>
            <w:r w:rsidRPr="0016404E">
              <w:rPr>
                <w:rStyle w:val="45"/>
                <w:rFonts w:eastAsia="Arial Unicode MS"/>
                <w:sz w:val="24"/>
                <w:szCs w:val="24"/>
              </w:rPr>
              <w:t>СрПУ</w:t>
            </w:r>
            <w:proofErr w:type="spellEnd"/>
            <w:r w:rsidRPr="0016404E">
              <w:rPr>
                <w:rStyle w:val="45"/>
                <w:rFonts w:eastAsia="Arial Unicode MS"/>
                <w:sz w:val="24"/>
                <w:szCs w:val="24"/>
              </w:rPr>
              <w:t>),</w:t>
            </w:r>
            <w:r w:rsidR="009861CE" w:rsidRPr="0016404E">
              <w:rPr>
                <w:rStyle w:val="45"/>
                <w:rFonts w:eastAsia="Arial Unicode MS"/>
                <w:sz w:val="24"/>
                <w:szCs w:val="24"/>
              </w:rPr>
              <w:t xml:space="preserve"> </w:t>
            </w:r>
            <w:r w:rsidRPr="0016404E">
              <w:rPr>
                <w:rStyle w:val="45"/>
                <w:rFonts w:eastAsia="Arial Unicode MS"/>
                <w:sz w:val="24"/>
                <w:szCs w:val="24"/>
              </w:rPr>
              <w:t>УУФ</w:t>
            </w:r>
          </w:p>
        </w:tc>
        <w:tc>
          <w:tcPr>
            <w:tcW w:w="1921" w:type="dxa"/>
            <w:tcBorders>
              <w:left w:val="single" w:sz="4" w:space="0" w:color="auto"/>
              <w:right w:val="single" w:sz="4" w:space="0" w:color="auto"/>
            </w:tcBorders>
            <w:shd w:val="clear" w:color="auto" w:fill="FFFFFF"/>
            <w:tcMar>
              <w:top w:w="28" w:type="dxa"/>
              <w:bottom w:w="28" w:type="dxa"/>
            </w:tcMar>
          </w:tcPr>
          <w:p w14:paraId="416B6323"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lang w:val="en-US"/>
              </w:rPr>
              <w:t>T</w:t>
            </w:r>
            <w:r w:rsidRPr="0016404E">
              <w:rPr>
                <w:rStyle w:val="45"/>
                <w:rFonts w:eastAsia="Arial Unicode MS"/>
                <w:sz w:val="24"/>
                <w:szCs w:val="24"/>
              </w:rPr>
              <w:t>9</w:t>
            </w:r>
            <w:r w:rsidRPr="0016404E">
              <w:rPr>
                <w:rStyle w:val="45"/>
                <w:rFonts w:eastAsia="Arial Unicode MS"/>
                <w:sz w:val="24"/>
                <w:szCs w:val="24"/>
                <w:lang w:val="en-US"/>
              </w:rPr>
              <w:t>[K(</w:t>
            </w:r>
            <w:r w:rsidRPr="0016404E">
              <w:rPr>
                <w:rStyle w:val="45"/>
                <w:rFonts w:eastAsia="Arial Unicode MS"/>
                <w:sz w:val="24"/>
                <w:szCs w:val="24"/>
              </w:rPr>
              <w:t>Ф</w:t>
            </w:r>
            <w:r w:rsidRPr="0016404E">
              <w:rPr>
                <w:rStyle w:val="45"/>
                <w:rFonts w:eastAsia="Arial Unicode MS"/>
                <w:sz w:val="24"/>
                <w:szCs w:val="24"/>
                <w:lang w:val="en-US"/>
              </w:rPr>
              <w:t>),</w:t>
            </w:r>
            <w:r w:rsidR="00E10BD6" w:rsidRPr="0016404E">
              <w:rPr>
                <w:rStyle w:val="45"/>
                <w:rFonts w:eastAsia="Arial Unicode MS"/>
                <w:sz w:val="24"/>
                <w:szCs w:val="24"/>
              </w:rPr>
              <w:t xml:space="preserve"> </w:t>
            </w:r>
            <w:proofErr w:type="spellStart"/>
            <w:r w:rsidRPr="0016404E">
              <w:rPr>
                <w:rStyle w:val="45"/>
                <w:rFonts w:eastAsia="Arial Unicode MS"/>
                <w:sz w:val="24"/>
                <w:szCs w:val="24"/>
              </w:rPr>
              <w:t>СрГУ</w:t>
            </w:r>
            <w:proofErr w:type="spellEnd"/>
            <w:r w:rsidRPr="0016404E">
              <w:rPr>
                <w:rStyle w:val="45"/>
                <w:rFonts w:eastAsia="Arial Unicode MS"/>
                <w:sz w:val="24"/>
                <w:szCs w:val="24"/>
              </w:rPr>
              <w:t>)]</w:t>
            </w:r>
          </w:p>
        </w:tc>
      </w:tr>
      <w:tr w:rsidR="008A475C" w:rsidRPr="0016404E" w14:paraId="726B9493" w14:textId="77777777" w:rsidTr="00E10BD6">
        <w:trPr>
          <w:jc w:val="center"/>
        </w:trPr>
        <w:tc>
          <w:tcPr>
            <w:tcW w:w="1026" w:type="dxa"/>
            <w:tcBorders>
              <w:left w:val="single" w:sz="4" w:space="0" w:color="auto"/>
              <w:right w:val="single" w:sz="4" w:space="0" w:color="auto"/>
            </w:tcBorders>
            <w:shd w:val="clear" w:color="auto" w:fill="FFFFFF"/>
            <w:tcMar>
              <w:top w:w="28" w:type="dxa"/>
              <w:bottom w:w="28" w:type="dxa"/>
            </w:tcMar>
          </w:tcPr>
          <w:p w14:paraId="22A6CC85" w14:textId="77777777" w:rsidR="0093295F" w:rsidRPr="0016404E" w:rsidRDefault="0093295F" w:rsidP="0093295F">
            <w:pPr>
              <w:spacing w:before="0" w:after="0"/>
              <w:ind w:firstLine="0"/>
              <w:jc w:val="center"/>
              <w:rPr>
                <w:vertAlign w:val="subscript"/>
              </w:rPr>
            </w:pPr>
            <w:r w:rsidRPr="0016404E">
              <w:rPr>
                <w:rStyle w:val="151-1pt"/>
                <w:rFonts w:ascii="Times New Roman" w:hAnsi="Times New Roman" w:cs="Times New Roman"/>
                <w:i/>
                <w:sz w:val="24"/>
                <w:szCs w:val="24"/>
              </w:rPr>
              <w:t>С</w:t>
            </w:r>
            <w:r w:rsidRPr="0016404E">
              <w:rPr>
                <w:rStyle w:val="151-1pt"/>
                <w:rFonts w:ascii="Times New Roman" w:hAnsi="Times New Roman" w:cs="Times New Roman"/>
                <w:sz w:val="24"/>
                <w:szCs w:val="24"/>
                <w:vertAlign w:val="subscript"/>
              </w:rPr>
              <w:t>2</w:t>
            </w:r>
          </w:p>
        </w:tc>
        <w:tc>
          <w:tcPr>
            <w:tcW w:w="715" w:type="dxa"/>
            <w:tcBorders>
              <w:left w:val="single" w:sz="4" w:space="0" w:color="auto"/>
              <w:right w:val="single" w:sz="4" w:space="0" w:color="auto"/>
            </w:tcBorders>
            <w:shd w:val="clear" w:color="auto" w:fill="FFFFFF"/>
            <w:tcMar>
              <w:top w:w="28" w:type="dxa"/>
              <w:bottom w:w="28" w:type="dxa"/>
            </w:tcMar>
          </w:tcPr>
          <w:p w14:paraId="7400C595" w14:textId="77777777" w:rsidR="0093295F" w:rsidRPr="0016404E" w:rsidRDefault="0093295F" w:rsidP="0093295F">
            <w:pPr>
              <w:shd w:val="clear" w:color="auto" w:fill="FFFFFF"/>
              <w:spacing w:before="0" w:after="0"/>
              <w:ind w:firstLine="0"/>
              <w:jc w:val="center"/>
              <w:rPr>
                <w:rStyle w:val="45"/>
                <w:rFonts w:eastAsia="Arial Unicode MS"/>
                <w:sz w:val="24"/>
                <w:szCs w:val="24"/>
              </w:rPr>
            </w:pPr>
            <w:r w:rsidRPr="0016404E">
              <w:rPr>
                <w:rStyle w:val="45"/>
                <w:rFonts w:eastAsia="Arial Unicode MS"/>
                <w:sz w:val="24"/>
                <w:szCs w:val="24"/>
              </w:rPr>
              <w:t>T12</w:t>
            </w:r>
          </w:p>
        </w:tc>
        <w:tc>
          <w:tcPr>
            <w:tcW w:w="680" w:type="dxa"/>
            <w:tcBorders>
              <w:left w:val="single" w:sz="4" w:space="0" w:color="auto"/>
              <w:right w:val="single" w:sz="4" w:space="0" w:color="auto"/>
            </w:tcBorders>
            <w:shd w:val="clear" w:color="auto" w:fill="FFFFFF"/>
            <w:tcMar>
              <w:top w:w="28" w:type="dxa"/>
              <w:bottom w:w="28" w:type="dxa"/>
            </w:tcMar>
          </w:tcPr>
          <w:p w14:paraId="5CA8D8F7" w14:textId="77777777" w:rsidR="0093295F" w:rsidRPr="0016404E" w:rsidRDefault="0093295F" w:rsidP="0093295F">
            <w:pPr>
              <w:shd w:val="clear" w:color="auto" w:fill="FFFFFF"/>
              <w:spacing w:before="0" w:after="0"/>
              <w:ind w:firstLine="0"/>
              <w:jc w:val="center"/>
              <w:rPr>
                <w:rStyle w:val="45"/>
                <w:rFonts w:eastAsia="Arial Unicode MS"/>
                <w:sz w:val="24"/>
                <w:szCs w:val="24"/>
              </w:rPr>
            </w:pPr>
            <w:r w:rsidRPr="0016404E">
              <w:rPr>
                <w:rStyle w:val="45"/>
                <w:rFonts w:eastAsia="Arial Unicode MS"/>
                <w:sz w:val="24"/>
                <w:szCs w:val="24"/>
              </w:rPr>
              <w:t>Т13</w:t>
            </w:r>
          </w:p>
        </w:tc>
        <w:tc>
          <w:tcPr>
            <w:tcW w:w="680" w:type="dxa"/>
            <w:tcBorders>
              <w:left w:val="single" w:sz="4" w:space="0" w:color="auto"/>
              <w:right w:val="single" w:sz="4" w:space="0" w:color="auto"/>
            </w:tcBorders>
            <w:shd w:val="clear" w:color="auto" w:fill="FFFFFF"/>
            <w:tcMar>
              <w:top w:w="28" w:type="dxa"/>
              <w:bottom w:w="28" w:type="dxa"/>
            </w:tcMar>
          </w:tcPr>
          <w:p w14:paraId="5498750A" w14:textId="77777777" w:rsidR="0093295F" w:rsidRPr="0016404E" w:rsidRDefault="0093295F" w:rsidP="0093295F">
            <w:pPr>
              <w:shd w:val="clear" w:color="auto" w:fill="FFFFFF"/>
              <w:spacing w:before="0" w:after="0"/>
              <w:ind w:firstLine="0"/>
              <w:jc w:val="center"/>
              <w:rPr>
                <w:rStyle w:val="45"/>
                <w:rFonts w:eastAsia="Arial Unicode MS"/>
                <w:sz w:val="24"/>
                <w:szCs w:val="24"/>
              </w:rPr>
            </w:pPr>
            <w:r w:rsidRPr="0016404E">
              <w:rPr>
                <w:rStyle w:val="45"/>
                <w:rFonts w:eastAsia="Arial Unicode MS"/>
                <w:sz w:val="24"/>
                <w:szCs w:val="24"/>
              </w:rPr>
              <w:t>Т13</w:t>
            </w:r>
          </w:p>
        </w:tc>
        <w:tc>
          <w:tcPr>
            <w:tcW w:w="680" w:type="dxa"/>
            <w:tcBorders>
              <w:left w:val="single" w:sz="4" w:space="0" w:color="auto"/>
              <w:right w:val="single" w:sz="4" w:space="0" w:color="auto"/>
            </w:tcBorders>
            <w:shd w:val="clear" w:color="auto" w:fill="FFFFFF"/>
            <w:tcMar>
              <w:top w:w="28" w:type="dxa"/>
              <w:bottom w:w="28" w:type="dxa"/>
            </w:tcMar>
          </w:tcPr>
          <w:p w14:paraId="77CEDD64" w14:textId="77777777" w:rsidR="0093295F" w:rsidRPr="0016404E" w:rsidRDefault="0093295F" w:rsidP="0093295F">
            <w:pPr>
              <w:shd w:val="clear" w:color="auto" w:fill="FFFFFF"/>
              <w:spacing w:before="0" w:after="0"/>
              <w:ind w:firstLine="0"/>
              <w:jc w:val="center"/>
              <w:rPr>
                <w:rStyle w:val="45"/>
                <w:rFonts w:eastAsia="Arial Unicode MS"/>
                <w:sz w:val="24"/>
                <w:szCs w:val="24"/>
              </w:rPr>
            </w:pPr>
            <w:r w:rsidRPr="0016404E">
              <w:rPr>
                <w:rStyle w:val="45"/>
                <w:rFonts w:eastAsia="Arial Unicode MS"/>
                <w:sz w:val="24"/>
                <w:szCs w:val="24"/>
              </w:rPr>
              <w:t>Т13</w:t>
            </w:r>
          </w:p>
        </w:tc>
        <w:tc>
          <w:tcPr>
            <w:tcW w:w="760" w:type="dxa"/>
            <w:tcBorders>
              <w:left w:val="single" w:sz="4" w:space="0" w:color="auto"/>
              <w:right w:val="single" w:sz="4" w:space="0" w:color="auto"/>
            </w:tcBorders>
            <w:shd w:val="clear" w:color="auto" w:fill="FFFFFF"/>
            <w:tcMar>
              <w:top w:w="28" w:type="dxa"/>
              <w:bottom w:w="28" w:type="dxa"/>
            </w:tcMar>
          </w:tcPr>
          <w:p w14:paraId="56104096"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Т13</w:t>
            </w:r>
          </w:p>
        </w:tc>
        <w:tc>
          <w:tcPr>
            <w:tcW w:w="1286" w:type="dxa"/>
            <w:tcBorders>
              <w:left w:val="single" w:sz="4" w:space="0" w:color="auto"/>
              <w:right w:val="single" w:sz="4" w:space="0" w:color="auto"/>
            </w:tcBorders>
            <w:shd w:val="clear" w:color="auto" w:fill="FFFFFF"/>
            <w:tcMar>
              <w:top w:w="28" w:type="dxa"/>
              <w:bottom w:w="28" w:type="dxa"/>
            </w:tcMar>
          </w:tcPr>
          <w:p w14:paraId="488A8CB0"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lang w:val="en-US"/>
              </w:rPr>
              <w:t>T</w:t>
            </w:r>
            <w:r w:rsidRPr="0016404E">
              <w:rPr>
                <w:rStyle w:val="45"/>
                <w:rFonts w:eastAsia="Arial Unicode MS"/>
                <w:sz w:val="24"/>
                <w:szCs w:val="24"/>
              </w:rPr>
              <w:t>13</w:t>
            </w:r>
          </w:p>
        </w:tc>
        <w:tc>
          <w:tcPr>
            <w:tcW w:w="1471" w:type="dxa"/>
            <w:tcBorders>
              <w:left w:val="single" w:sz="4" w:space="0" w:color="auto"/>
              <w:right w:val="single" w:sz="4" w:space="0" w:color="auto"/>
            </w:tcBorders>
            <w:shd w:val="clear" w:color="auto" w:fill="FFFFFF"/>
            <w:tcMar>
              <w:top w:w="28" w:type="dxa"/>
              <w:bottom w:w="28" w:type="dxa"/>
            </w:tcMar>
          </w:tcPr>
          <w:p w14:paraId="06441FBF" w14:textId="77777777" w:rsidR="0093295F" w:rsidRPr="0016404E" w:rsidRDefault="0093295F" w:rsidP="0093295F">
            <w:pPr>
              <w:shd w:val="clear" w:color="auto" w:fill="FFFFFF"/>
              <w:spacing w:before="0" w:after="0"/>
              <w:ind w:firstLine="0"/>
              <w:jc w:val="center"/>
              <w:rPr>
                <w:lang w:val="en-US"/>
              </w:rPr>
            </w:pPr>
            <w:r w:rsidRPr="0016404E">
              <w:rPr>
                <w:rStyle w:val="45"/>
                <w:rFonts w:eastAsia="Arial Unicode MS"/>
                <w:sz w:val="24"/>
                <w:szCs w:val="24"/>
              </w:rPr>
              <w:t>Т14,</w:t>
            </w:r>
            <w:r w:rsidR="009861CE" w:rsidRPr="0016404E">
              <w:rPr>
                <w:rStyle w:val="45"/>
                <w:rFonts w:eastAsia="Arial Unicode MS"/>
                <w:sz w:val="24"/>
                <w:szCs w:val="24"/>
              </w:rPr>
              <w:t xml:space="preserve"> </w:t>
            </w:r>
            <w:r w:rsidRPr="0016404E">
              <w:rPr>
                <w:rStyle w:val="45"/>
                <w:rFonts w:eastAsia="Arial Unicode MS"/>
                <w:sz w:val="24"/>
                <w:szCs w:val="24"/>
              </w:rPr>
              <w:t>УУФ</w:t>
            </w:r>
          </w:p>
        </w:tc>
        <w:tc>
          <w:tcPr>
            <w:tcW w:w="1921" w:type="dxa"/>
            <w:tcBorders>
              <w:left w:val="single" w:sz="4" w:space="0" w:color="auto"/>
              <w:right w:val="single" w:sz="4" w:space="0" w:color="auto"/>
            </w:tcBorders>
            <w:shd w:val="clear" w:color="auto" w:fill="FFFFFF"/>
            <w:tcMar>
              <w:top w:w="28" w:type="dxa"/>
              <w:bottom w:w="28" w:type="dxa"/>
            </w:tcMar>
          </w:tcPr>
          <w:p w14:paraId="7E8293C3"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Т12(ПУ,</w:t>
            </w:r>
            <w:r w:rsidR="00E10BD6" w:rsidRPr="0016404E">
              <w:rPr>
                <w:rStyle w:val="45"/>
                <w:rFonts w:eastAsia="Arial Unicode MS"/>
                <w:sz w:val="24"/>
                <w:szCs w:val="24"/>
              </w:rPr>
              <w:t xml:space="preserve"> </w:t>
            </w:r>
            <w:proofErr w:type="spellStart"/>
            <w:r w:rsidRPr="0016404E">
              <w:rPr>
                <w:rStyle w:val="45"/>
                <w:rFonts w:eastAsia="Arial Unicode MS"/>
                <w:sz w:val="24"/>
                <w:szCs w:val="24"/>
              </w:rPr>
              <w:t>СрГУ</w:t>
            </w:r>
            <w:proofErr w:type="spellEnd"/>
            <w:r w:rsidRPr="0016404E">
              <w:rPr>
                <w:rStyle w:val="45"/>
                <w:rFonts w:eastAsia="Arial Unicode MS"/>
                <w:sz w:val="24"/>
                <w:szCs w:val="24"/>
              </w:rPr>
              <w:t>)</w:t>
            </w:r>
          </w:p>
        </w:tc>
      </w:tr>
      <w:tr w:rsidR="008A475C" w:rsidRPr="0016404E" w14:paraId="1204F011" w14:textId="77777777" w:rsidTr="00E10BD6">
        <w:trPr>
          <w:jc w:val="center"/>
        </w:trPr>
        <w:tc>
          <w:tcPr>
            <w:tcW w:w="1026" w:type="dxa"/>
            <w:tcBorders>
              <w:left w:val="single" w:sz="4" w:space="0" w:color="auto"/>
              <w:right w:val="single" w:sz="4" w:space="0" w:color="auto"/>
            </w:tcBorders>
            <w:shd w:val="clear" w:color="auto" w:fill="FFFFFF"/>
            <w:tcMar>
              <w:top w:w="28" w:type="dxa"/>
              <w:bottom w:w="28" w:type="dxa"/>
            </w:tcMar>
          </w:tcPr>
          <w:p w14:paraId="242FCB9B" w14:textId="77777777" w:rsidR="0093295F" w:rsidRPr="0016404E" w:rsidRDefault="0093295F" w:rsidP="0093295F">
            <w:pPr>
              <w:spacing w:before="0" w:after="0"/>
              <w:ind w:firstLine="0"/>
              <w:jc w:val="center"/>
              <w:rPr>
                <w:i/>
              </w:rPr>
            </w:pPr>
            <w:r w:rsidRPr="0016404E">
              <w:rPr>
                <w:i/>
                <w:lang w:val="en-US"/>
              </w:rPr>
              <w:t>D</w:t>
            </w:r>
          </w:p>
        </w:tc>
        <w:tc>
          <w:tcPr>
            <w:tcW w:w="715" w:type="dxa"/>
            <w:tcBorders>
              <w:left w:val="single" w:sz="4" w:space="0" w:color="auto"/>
              <w:right w:val="single" w:sz="4" w:space="0" w:color="auto"/>
            </w:tcBorders>
            <w:shd w:val="clear" w:color="auto" w:fill="FFFFFF"/>
            <w:tcMar>
              <w:top w:w="28" w:type="dxa"/>
              <w:bottom w:w="28" w:type="dxa"/>
            </w:tcMar>
          </w:tcPr>
          <w:p w14:paraId="58A2CB0E" w14:textId="77777777" w:rsidR="0093295F" w:rsidRPr="0016404E" w:rsidRDefault="0093295F" w:rsidP="0093295F">
            <w:pPr>
              <w:shd w:val="clear" w:color="auto" w:fill="FFFFFF"/>
              <w:spacing w:before="0" w:after="0"/>
              <w:ind w:firstLine="0"/>
              <w:jc w:val="center"/>
            </w:pPr>
            <w:r w:rsidRPr="0016404E">
              <w:rPr>
                <w:rStyle w:val="191"/>
                <w:rFonts w:eastAsia="Arial Unicode MS"/>
                <w:sz w:val="24"/>
                <w:szCs w:val="24"/>
              </w:rPr>
              <w:t>Т16</w:t>
            </w:r>
          </w:p>
        </w:tc>
        <w:tc>
          <w:tcPr>
            <w:tcW w:w="680" w:type="dxa"/>
            <w:tcBorders>
              <w:left w:val="single" w:sz="4" w:space="0" w:color="auto"/>
              <w:right w:val="single" w:sz="4" w:space="0" w:color="auto"/>
            </w:tcBorders>
            <w:shd w:val="clear" w:color="auto" w:fill="FFFFFF"/>
            <w:tcMar>
              <w:top w:w="28" w:type="dxa"/>
              <w:bottom w:w="28" w:type="dxa"/>
            </w:tcMar>
          </w:tcPr>
          <w:p w14:paraId="7854B871"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Т16</w:t>
            </w:r>
          </w:p>
        </w:tc>
        <w:tc>
          <w:tcPr>
            <w:tcW w:w="680" w:type="dxa"/>
            <w:tcBorders>
              <w:left w:val="single" w:sz="4" w:space="0" w:color="auto"/>
              <w:right w:val="single" w:sz="4" w:space="0" w:color="auto"/>
            </w:tcBorders>
            <w:shd w:val="clear" w:color="auto" w:fill="FFFFFF"/>
            <w:tcMar>
              <w:top w:w="28" w:type="dxa"/>
              <w:bottom w:w="28" w:type="dxa"/>
            </w:tcMar>
          </w:tcPr>
          <w:p w14:paraId="6534B784"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Т16</w:t>
            </w:r>
          </w:p>
        </w:tc>
        <w:tc>
          <w:tcPr>
            <w:tcW w:w="680" w:type="dxa"/>
            <w:tcBorders>
              <w:left w:val="single" w:sz="4" w:space="0" w:color="auto"/>
              <w:right w:val="single" w:sz="4" w:space="0" w:color="auto"/>
            </w:tcBorders>
            <w:shd w:val="clear" w:color="auto" w:fill="FFFFFF"/>
            <w:tcMar>
              <w:top w:w="28" w:type="dxa"/>
              <w:bottom w:w="28" w:type="dxa"/>
            </w:tcMar>
          </w:tcPr>
          <w:p w14:paraId="32713585" w14:textId="77777777" w:rsidR="0093295F" w:rsidRPr="0016404E" w:rsidRDefault="0093295F" w:rsidP="0093295F">
            <w:pPr>
              <w:shd w:val="clear" w:color="auto" w:fill="FFFFFF"/>
              <w:spacing w:before="0" w:after="0"/>
              <w:ind w:firstLine="0"/>
              <w:jc w:val="center"/>
              <w:rPr>
                <w:lang w:val="en-US"/>
              </w:rPr>
            </w:pPr>
            <w:r w:rsidRPr="0016404E">
              <w:rPr>
                <w:rStyle w:val="45"/>
                <w:rFonts w:eastAsia="Arial Unicode MS"/>
                <w:sz w:val="24"/>
                <w:szCs w:val="24"/>
              </w:rPr>
              <w:t>Т17</w:t>
            </w:r>
          </w:p>
        </w:tc>
        <w:tc>
          <w:tcPr>
            <w:tcW w:w="760" w:type="dxa"/>
            <w:tcBorders>
              <w:left w:val="single" w:sz="4" w:space="0" w:color="auto"/>
              <w:right w:val="single" w:sz="4" w:space="0" w:color="auto"/>
            </w:tcBorders>
            <w:shd w:val="clear" w:color="auto" w:fill="FFFFFF"/>
            <w:tcMar>
              <w:top w:w="28" w:type="dxa"/>
              <w:bottom w:w="28" w:type="dxa"/>
            </w:tcMar>
          </w:tcPr>
          <w:p w14:paraId="3C1EFEBE"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Т16</w:t>
            </w:r>
          </w:p>
        </w:tc>
        <w:tc>
          <w:tcPr>
            <w:tcW w:w="1286" w:type="dxa"/>
            <w:tcBorders>
              <w:left w:val="single" w:sz="4" w:space="0" w:color="auto"/>
              <w:right w:val="single" w:sz="4" w:space="0" w:color="auto"/>
            </w:tcBorders>
            <w:shd w:val="clear" w:color="auto" w:fill="FFFFFF"/>
            <w:tcMar>
              <w:top w:w="28" w:type="dxa"/>
              <w:bottom w:w="28" w:type="dxa"/>
            </w:tcMar>
          </w:tcPr>
          <w:p w14:paraId="0C1F872F"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lang w:val="en-US"/>
              </w:rPr>
              <w:t>T</w:t>
            </w:r>
            <w:r w:rsidRPr="0016404E">
              <w:rPr>
                <w:rStyle w:val="45"/>
                <w:rFonts w:eastAsia="Arial Unicode MS"/>
                <w:sz w:val="24"/>
                <w:szCs w:val="24"/>
              </w:rPr>
              <w:t>15</w:t>
            </w:r>
            <w:r w:rsidRPr="0016404E">
              <w:rPr>
                <w:rStyle w:val="45"/>
                <w:rFonts w:eastAsia="Arial Unicode MS"/>
                <w:sz w:val="24"/>
                <w:szCs w:val="24"/>
                <w:lang w:val="en-US"/>
              </w:rPr>
              <w:t>[K(</w:t>
            </w:r>
            <w:r w:rsidRPr="0016404E">
              <w:rPr>
                <w:rStyle w:val="45"/>
                <w:rFonts w:eastAsia="Arial Unicode MS"/>
                <w:sz w:val="24"/>
                <w:szCs w:val="24"/>
              </w:rPr>
              <w:t>Ф</w:t>
            </w:r>
            <w:r w:rsidRPr="0016404E">
              <w:rPr>
                <w:rStyle w:val="45"/>
                <w:rFonts w:eastAsia="Arial Unicode MS"/>
                <w:sz w:val="24"/>
                <w:szCs w:val="24"/>
                <w:lang w:val="en-US"/>
              </w:rPr>
              <w:t>)]</w:t>
            </w:r>
          </w:p>
        </w:tc>
        <w:tc>
          <w:tcPr>
            <w:tcW w:w="1471" w:type="dxa"/>
            <w:tcBorders>
              <w:left w:val="single" w:sz="4" w:space="0" w:color="auto"/>
              <w:right w:val="single" w:sz="4" w:space="0" w:color="auto"/>
            </w:tcBorders>
            <w:shd w:val="clear" w:color="auto" w:fill="FFFFFF"/>
            <w:tcMar>
              <w:top w:w="28" w:type="dxa"/>
              <w:bottom w:w="28" w:type="dxa"/>
            </w:tcMar>
          </w:tcPr>
          <w:p w14:paraId="3091C67B" w14:textId="77777777" w:rsidR="0093295F" w:rsidRPr="0016404E" w:rsidRDefault="0093295F" w:rsidP="00C24A8B">
            <w:pPr>
              <w:shd w:val="clear" w:color="auto" w:fill="FFFFFF"/>
              <w:spacing w:before="0" w:after="0"/>
              <w:ind w:firstLine="0"/>
              <w:jc w:val="center"/>
            </w:pPr>
            <w:r w:rsidRPr="0016404E">
              <w:t>Т17(</w:t>
            </w:r>
            <w:proofErr w:type="spellStart"/>
            <w:r w:rsidRPr="0016404E">
              <w:t>С</w:t>
            </w:r>
            <w:r w:rsidR="00C24A8B" w:rsidRPr="0016404E">
              <w:t>р</w:t>
            </w:r>
            <w:r w:rsidRPr="0016404E">
              <w:t>ГУ</w:t>
            </w:r>
            <w:proofErr w:type="spellEnd"/>
            <w:r w:rsidRPr="0016404E">
              <w:t>),</w:t>
            </w:r>
            <w:r w:rsidR="009861CE" w:rsidRPr="0016404E">
              <w:t xml:space="preserve"> </w:t>
            </w:r>
            <w:r w:rsidRPr="0016404E">
              <w:t>УУФ</w:t>
            </w:r>
          </w:p>
        </w:tc>
        <w:tc>
          <w:tcPr>
            <w:tcW w:w="1921" w:type="dxa"/>
            <w:tcBorders>
              <w:left w:val="single" w:sz="4" w:space="0" w:color="auto"/>
              <w:right w:val="single" w:sz="4" w:space="0" w:color="auto"/>
            </w:tcBorders>
            <w:shd w:val="clear" w:color="auto" w:fill="FFFFFF"/>
            <w:tcMar>
              <w:top w:w="28" w:type="dxa"/>
              <w:bottom w:w="28" w:type="dxa"/>
            </w:tcMar>
          </w:tcPr>
          <w:p w14:paraId="63781D32" w14:textId="77777777" w:rsidR="0093295F" w:rsidRPr="0016404E" w:rsidRDefault="0093295F" w:rsidP="0093295F">
            <w:pPr>
              <w:shd w:val="clear" w:color="auto" w:fill="FFFFFF"/>
              <w:spacing w:before="0" w:after="0"/>
              <w:ind w:firstLine="0"/>
              <w:jc w:val="center"/>
            </w:pPr>
            <w:r w:rsidRPr="0016404E">
              <w:t>Т17[К(Ф),</w:t>
            </w:r>
            <w:r w:rsidR="00E10BD6" w:rsidRPr="0016404E">
              <w:t xml:space="preserve"> </w:t>
            </w:r>
            <w:proofErr w:type="spellStart"/>
            <w:r w:rsidRPr="0016404E">
              <w:rPr>
                <w:rStyle w:val="45"/>
                <w:rFonts w:eastAsia="Gungsuh"/>
                <w:sz w:val="24"/>
                <w:szCs w:val="24"/>
              </w:rPr>
              <w:t>СрГУ</w:t>
            </w:r>
            <w:proofErr w:type="spellEnd"/>
            <w:r w:rsidRPr="0016404E">
              <w:rPr>
                <w:rStyle w:val="45"/>
                <w:rFonts w:eastAsia="Gungsuh"/>
                <w:sz w:val="24"/>
                <w:szCs w:val="24"/>
              </w:rPr>
              <w:t>]</w:t>
            </w:r>
          </w:p>
        </w:tc>
      </w:tr>
      <w:tr w:rsidR="008A475C" w:rsidRPr="0016404E" w14:paraId="7920697A" w14:textId="77777777" w:rsidTr="00E10BD6">
        <w:trPr>
          <w:trHeight w:val="465"/>
          <w:jc w:val="center"/>
        </w:trPr>
        <w:tc>
          <w:tcPr>
            <w:tcW w:w="1026" w:type="dxa"/>
            <w:tcBorders>
              <w:left w:val="single" w:sz="4" w:space="0" w:color="auto"/>
              <w:bottom w:val="single" w:sz="4" w:space="0" w:color="auto"/>
              <w:right w:val="single" w:sz="4" w:space="0" w:color="auto"/>
            </w:tcBorders>
            <w:shd w:val="clear" w:color="auto" w:fill="FFFFFF"/>
            <w:tcMar>
              <w:top w:w="28" w:type="dxa"/>
              <w:bottom w:w="28" w:type="dxa"/>
            </w:tcMar>
          </w:tcPr>
          <w:p w14:paraId="627A7B0A" w14:textId="77777777" w:rsidR="0093295F" w:rsidRPr="0016404E" w:rsidRDefault="0093295F" w:rsidP="0093295F">
            <w:pPr>
              <w:spacing w:before="0" w:after="0"/>
              <w:ind w:firstLine="0"/>
              <w:jc w:val="center"/>
              <w:rPr>
                <w:i/>
              </w:rPr>
            </w:pPr>
            <w:r w:rsidRPr="0016404E">
              <w:rPr>
                <w:rStyle w:val="151-1pt"/>
                <w:rFonts w:ascii="Times New Roman" w:hAnsi="Times New Roman" w:cs="Times New Roman"/>
                <w:i/>
                <w:sz w:val="24"/>
                <w:szCs w:val="24"/>
              </w:rPr>
              <w:t>Е</w:t>
            </w:r>
          </w:p>
        </w:tc>
        <w:tc>
          <w:tcPr>
            <w:tcW w:w="715" w:type="dxa"/>
            <w:tcBorders>
              <w:left w:val="single" w:sz="4" w:space="0" w:color="auto"/>
              <w:bottom w:val="single" w:sz="4" w:space="0" w:color="auto"/>
              <w:right w:val="single" w:sz="4" w:space="0" w:color="auto"/>
            </w:tcBorders>
            <w:shd w:val="clear" w:color="auto" w:fill="FFFFFF"/>
            <w:tcMar>
              <w:top w:w="28" w:type="dxa"/>
              <w:bottom w:w="28" w:type="dxa"/>
            </w:tcMar>
          </w:tcPr>
          <w:p w14:paraId="0FCF17AF" w14:textId="77777777" w:rsidR="0093295F" w:rsidRPr="0016404E" w:rsidRDefault="0093295F" w:rsidP="0093295F">
            <w:pPr>
              <w:shd w:val="clear" w:color="auto" w:fill="FFFFFF"/>
              <w:spacing w:before="0" w:after="0"/>
              <w:ind w:firstLine="0"/>
              <w:jc w:val="center"/>
            </w:pPr>
            <w:r w:rsidRPr="0016404E">
              <w:rPr>
                <w:rStyle w:val="191"/>
                <w:rFonts w:eastAsia="Arial Unicode MS"/>
                <w:sz w:val="24"/>
                <w:szCs w:val="24"/>
              </w:rPr>
              <w:t>Т19</w:t>
            </w:r>
          </w:p>
        </w:tc>
        <w:tc>
          <w:tcPr>
            <w:tcW w:w="680" w:type="dxa"/>
            <w:tcBorders>
              <w:left w:val="single" w:sz="4" w:space="0" w:color="auto"/>
              <w:bottom w:val="single" w:sz="4" w:space="0" w:color="auto"/>
              <w:right w:val="single" w:sz="4" w:space="0" w:color="auto"/>
            </w:tcBorders>
            <w:shd w:val="clear" w:color="auto" w:fill="FFFFFF"/>
            <w:tcMar>
              <w:top w:w="28" w:type="dxa"/>
              <w:bottom w:w="28" w:type="dxa"/>
            </w:tcMar>
          </w:tcPr>
          <w:p w14:paraId="16CC6161" w14:textId="77777777" w:rsidR="0093295F" w:rsidRPr="0016404E" w:rsidRDefault="0093295F" w:rsidP="0093295F">
            <w:pPr>
              <w:shd w:val="clear" w:color="auto" w:fill="FFFFFF"/>
              <w:spacing w:before="0" w:after="0"/>
              <w:ind w:firstLine="0"/>
              <w:jc w:val="center"/>
              <w:rPr>
                <w:lang w:val="en-US"/>
              </w:rPr>
            </w:pPr>
            <w:r w:rsidRPr="0016404E">
              <w:rPr>
                <w:rStyle w:val="45"/>
                <w:rFonts w:eastAsia="Arial Unicode MS"/>
                <w:sz w:val="24"/>
                <w:szCs w:val="24"/>
              </w:rPr>
              <w:t>Т20</w:t>
            </w:r>
          </w:p>
        </w:tc>
        <w:tc>
          <w:tcPr>
            <w:tcW w:w="680" w:type="dxa"/>
            <w:tcBorders>
              <w:left w:val="single" w:sz="4" w:space="0" w:color="auto"/>
              <w:bottom w:val="single" w:sz="4" w:space="0" w:color="auto"/>
              <w:right w:val="single" w:sz="4" w:space="0" w:color="auto"/>
            </w:tcBorders>
            <w:shd w:val="clear" w:color="auto" w:fill="FFFFFF"/>
            <w:tcMar>
              <w:top w:w="28" w:type="dxa"/>
              <w:bottom w:w="28" w:type="dxa"/>
            </w:tcMar>
          </w:tcPr>
          <w:p w14:paraId="39C080AF" w14:textId="77777777" w:rsidR="0093295F" w:rsidRPr="0016404E" w:rsidRDefault="0093295F" w:rsidP="0093295F">
            <w:pPr>
              <w:shd w:val="clear" w:color="auto" w:fill="FFFFFF"/>
              <w:spacing w:before="0" w:after="0"/>
              <w:ind w:firstLine="0"/>
              <w:jc w:val="center"/>
              <w:rPr>
                <w:lang w:val="en-US"/>
              </w:rPr>
            </w:pPr>
            <w:r w:rsidRPr="0016404E">
              <w:rPr>
                <w:rStyle w:val="45"/>
                <w:rFonts w:eastAsia="Arial Unicode MS"/>
                <w:sz w:val="24"/>
                <w:szCs w:val="24"/>
              </w:rPr>
              <w:t>Т20</w:t>
            </w:r>
          </w:p>
        </w:tc>
        <w:tc>
          <w:tcPr>
            <w:tcW w:w="680" w:type="dxa"/>
            <w:tcBorders>
              <w:left w:val="single" w:sz="4" w:space="0" w:color="auto"/>
              <w:bottom w:val="single" w:sz="4" w:space="0" w:color="auto"/>
              <w:right w:val="single" w:sz="4" w:space="0" w:color="auto"/>
            </w:tcBorders>
            <w:shd w:val="clear" w:color="auto" w:fill="FFFFFF"/>
            <w:tcMar>
              <w:top w:w="28" w:type="dxa"/>
              <w:bottom w:w="28" w:type="dxa"/>
            </w:tcMar>
          </w:tcPr>
          <w:p w14:paraId="29158720" w14:textId="77777777" w:rsidR="0093295F" w:rsidRPr="0016404E" w:rsidRDefault="0093295F" w:rsidP="0093295F">
            <w:pPr>
              <w:shd w:val="clear" w:color="auto" w:fill="FFFFFF"/>
              <w:spacing w:before="0" w:after="0"/>
              <w:ind w:firstLine="0"/>
              <w:jc w:val="center"/>
              <w:rPr>
                <w:lang w:val="en-US"/>
              </w:rPr>
            </w:pPr>
            <w:r w:rsidRPr="0016404E">
              <w:rPr>
                <w:rStyle w:val="45"/>
                <w:rFonts w:eastAsia="Arial Unicode MS"/>
                <w:sz w:val="24"/>
                <w:szCs w:val="24"/>
              </w:rPr>
              <w:t>Т20</w:t>
            </w:r>
          </w:p>
        </w:tc>
        <w:tc>
          <w:tcPr>
            <w:tcW w:w="760" w:type="dxa"/>
            <w:tcBorders>
              <w:left w:val="single" w:sz="4" w:space="0" w:color="auto"/>
              <w:bottom w:val="single" w:sz="4" w:space="0" w:color="auto"/>
              <w:right w:val="single" w:sz="4" w:space="0" w:color="auto"/>
            </w:tcBorders>
            <w:shd w:val="clear" w:color="auto" w:fill="FFFFFF"/>
            <w:tcMar>
              <w:top w:w="28" w:type="dxa"/>
              <w:bottom w:w="28" w:type="dxa"/>
            </w:tcMar>
          </w:tcPr>
          <w:p w14:paraId="39EDB064"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Т20</w:t>
            </w:r>
          </w:p>
        </w:tc>
        <w:tc>
          <w:tcPr>
            <w:tcW w:w="1286" w:type="dxa"/>
            <w:tcBorders>
              <w:left w:val="single" w:sz="4" w:space="0" w:color="auto"/>
              <w:bottom w:val="single" w:sz="4" w:space="0" w:color="auto"/>
              <w:right w:val="single" w:sz="4" w:space="0" w:color="auto"/>
            </w:tcBorders>
            <w:shd w:val="clear" w:color="auto" w:fill="FFFFFF"/>
            <w:tcMar>
              <w:top w:w="28" w:type="dxa"/>
              <w:bottom w:w="28" w:type="dxa"/>
            </w:tcMar>
          </w:tcPr>
          <w:p w14:paraId="6E94B707"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lang w:val="en-US"/>
              </w:rPr>
              <w:t>T</w:t>
            </w:r>
            <w:r w:rsidRPr="0016404E">
              <w:rPr>
                <w:rStyle w:val="45"/>
                <w:rFonts w:eastAsia="Arial Unicode MS"/>
                <w:sz w:val="24"/>
                <w:szCs w:val="24"/>
              </w:rPr>
              <w:t>19</w:t>
            </w:r>
          </w:p>
        </w:tc>
        <w:tc>
          <w:tcPr>
            <w:tcW w:w="1471" w:type="dxa"/>
            <w:tcBorders>
              <w:left w:val="single" w:sz="4" w:space="0" w:color="auto"/>
              <w:bottom w:val="single" w:sz="4" w:space="0" w:color="auto"/>
              <w:right w:val="single" w:sz="4" w:space="0" w:color="auto"/>
            </w:tcBorders>
            <w:shd w:val="clear" w:color="auto" w:fill="FFFFFF"/>
            <w:tcMar>
              <w:top w:w="28" w:type="dxa"/>
              <w:bottom w:w="28" w:type="dxa"/>
            </w:tcMar>
          </w:tcPr>
          <w:p w14:paraId="5A3E8B6A"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Т18(</w:t>
            </w:r>
            <w:proofErr w:type="spellStart"/>
            <w:r w:rsidRPr="0016404E">
              <w:rPr>
                <w:rStyle w:val="45"/>
                <w:rFonts w:eastAsia="Arial Unicode MS"/>
                <w:sz w:val="24"/>
                <w:szCs w:val="24"/>
              </w:rPr>
              <w:t>СрПУ</w:t>
            </w:r>
            <w:proofErr w:type="spellEnd"/>
            <w:r w:rsidRPr="0016404E">
              <w:rPr>
                <w:rStyle w:val="45"/>
                <w:rFonts w:eastAsia="Arial Unicode MS"/>
                <w:sz w:val="24"/>
                <w:szCs w:val="24"/>
              </w:rPr>
              <w:t>),</w:t>
            </w:r>
            <w:r w:rsidR="009861CE" w:rsidRPr="0016404E">
              <w:rPr>
                <w:rStyle w:val="45"/>
                <w:rFonts w:eastAsia="Arial Unicode MS"/>
                <w:sz w:val="24"/>
                <w:szCs w:val="24"/>
              </w:rPr>
              <w:t xml:space="preserve"> </w:t>
            </w:r>
            <w:r w:rsidRPr="0016404E">
              <w:rPr>
                <w:rStyle w:val="45"/>
                <w:rFonts w:eastAsia="Arial Unicode MS"/>
                <w:sz w:val="24"/>
                <w:szCs w:val="24"/>
              </w:rPr>
              <w:t>УУФ</w:t>
            </w:r>
          </w:p>
        </w:tc>
        <w:tc>
          <w:tcPr>
            <w:tcW w:w="1921" w:type="dxa"/>
            <w:tcBorders>
              <w:left w:val="single" w:sz="4" w:space="0" w:color="auto"/>
              <w:bottom w:val="single" w:sz="4" w:space="0" w:color="auto"/>
              <w:right w:val="single" w:sz="4" w:space="0" w:color="auto"/>
            </w:tcBorders>
            <w:shd w:val="clear" w:color="auto" w:fill="FFFFFF"/>
            <w:tcMar>
              <w:top w:w="28" w:type="dxa"/>
              <w:bottom w:w="28" w:type="dxa"/>
            </w:tcMar>
          </w:tcPr>
          <w:p w14:paraId="2C7755B9" w14:textId="77777777" w:rsidR="0093295F" w:rsidRPr="0016404E" w:rsidRDefault="0093295F" w:rsidP="0093295F">
            <w:pPr>
              <w:shd w:val="clear" w:color="auto" w:fill="FFFFFF"/>
              <w:spacing w:before="0" w:after="0"/>
              <w:ind w:firstLine="0"/>
              <w:jc w:val="center"/>
            </w:pPr>
            <w:r w:rsidRPr="0016404E">
              <w:rPr>
                <w:rStyle w:val="45"/>
                <w:rFonts w:eastAsia="Arial Unicode MS"/>
                <w:sz w:val="24"/>
                <w:szCs w:val="24"/>
              </w:rPr>
              <w:t>Т19[К(Ф),</w:t>
            </w:r>
            <w:r w:rsidR="00E10BD6" w:rsidRPr="0016404E">
              <w:rPr>
                <w:rStyle w:val="45"/>
                <w:rFonts w:eastAsia="Arial Unicode MS"/>
                <w:sz w:val="24"/>
                <w:szCs w:val="24"/>
              </w:rPr>
              <w:t xml:space="preserve"> </w:t>
            </w:r>
            <w:proofErr w:type="spellStart"/>
            <w:r w:rsidRPr="0016404E">
              <w:rPr>
                <w:rStyle w:val="45"/>
                <w:rFonts w:eastAsia="Arial Unicode MS"/>
                <w:sz w:val="24"/>
                <w:szCs w:val="24"/>
              </w:rPr>
              <w:t>СрГУ</w:t>
            </w:r>
            <w:proofErr w:type="spellEnd"/>
            <w:r w:rsidRPr="0016404E">
              <w:rPr>
                <w:rStyle w:val="45"/>
                <w:rFonts w:eastAsia="Arial Unicode MS"/>
                <w:sz w:val="24"/>
                <w:szCs w:val="24"/>
              </w:rPr>
              <w:t>]</w:t>
            </w:r>
          </w:p>
        </w:tc>
      </w:tr>
      <w:tr w:rsidR="008A475C" w:rsidRPr="0016404E" w14:paraId="01B68B4F" w14:textId="77777777" w:rsidTr="00E10BD6">
        <w:trPr>
          <w:trHeight w:val="985"/>
          <w:jc w:val="center"/>
        </w:trPr>
        <w:tc>
          <w:tcPr>
            <w:tcW w:w="9219" w:type="dxa"/>
            <w:gridSpan w:val="9"/>
            <w:tcBorders>
              <w:top w:val="single" w:sz="4" w:space="0" w:color="auto"/>
            </w:tcBorders>
            <w:tcMar>
              <w:top w:w="28" w:type="dxa"/>
              <w:bottom w:w="28" w:type="dxa"/>
            </w:tcMar>
          </w:tcPr>
          <w:p w14:paraId="6B7B7444" w14:textId="77777777" w:rsidR="00E010E4" w:rsidRPr="0016404E" w:rsidRDefault="00887295" w:rsidP="00E10BD6">
            <w:pPr>
              <w:pStyle w:val="aff5"/>
              <w:ind w:firstLine="456"/>
              <w:jc w:val="both"/>
              <w:rPr>
                <w:rFonts w:ascii="Times New Roman" w:hAnsi="Times New Roman" w:cs="Times New Roman"/>
                <w:i/>
                <w:sz w:val="20"/>
                <w:szCs w:val="20"/>
              </w:rPr>
            </w:pPr>
            <w:r w:rsidRPr="0016404E">
              <w:rPr>
                <w:rFonts w:ascii="Times New Roman" w:hAnsi="Times New Roman" w:cs="Times New Roman"/>
                <w:sz w:val="20"/>
                <w:szCs w:val="20"/>
              </w:rPr>
              <w:t>П</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р</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м</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е</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ч</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а</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н</w:t>
            </w:r>
            <w:r w:rsidR="009861CE" w:rsidRPr="0016404E">
              <w:rPr>
                <w:rFonts w:ascii="Times New Roman" w:hAnsi="Times New Roman" w:cs="Times New Roman"/>
                <w:sz w:val="20"/>
                <w:szCs w:val="20"/>
              </w:rPr>
              <w:t xml:space="preserve"> </w:t>
            </w:r>
            <w:r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я</w:t>
            </w:r>
          </w:p>
          <w:p w14:paraId="7A2833C9" w14:textId="77777777" w:rsidR="00E010E4" w:rsidRPr="0016404E" w:rsidRDefault="00A31BBB" w:rsidP="00E10BD6">
            <w:pPr>
              <w:pStyle w:val="aff5"/>
              <w:ind w:firstLine="456"/>
              <w:jc w:val="both"/>
              <w:rPr>
                <w:rFonts w:ascii="Times New Roman" w:hAnsi="Times New Roman" w:cs="Times New Roman"/>
                <w:sz w:val="20"/>
                <w:szCs w:val="20"/>
              </w:rPr>
            </w:pPr>
            <w:r w:rsidRPr="0016404E">
              <w:rPr>
                <w:rFonts w:ascii="Times New Roman" w:hAnsi="Times New Roman" w:cs="Times New Roman"/>
                <w:sz w:val="20"/>
                <w:szCs w:val="20"/>
              </w:rPr>
              <w:t>1</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Технологические</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параметры</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методов</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водообработки,</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типы</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реагентов,</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инертных</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фильтрующих</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материалов</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сорбентов,</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дозы</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коагулянтов</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флокулянтов</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уточняются</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в</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процессе</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технологических</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изысканий</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для</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конкретного</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водоисточника</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и</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места</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водозабора.</w:t>
            </w:r>
            <w:r w:rsidR="009861CE" w:rsidRPr="0016404E">
              <w:rPr>
                <w:rFonts w:ascii="Times New Roman" w:hAnsi="Times New Roman" w:cs="Times New Roman"/>
                <w:sz w:val="20"/>
                <w:szCs w:val="20"/>
              </w:rPr>
              <w:t xml:space="preserve"> </w:t>
            </w:r>
          </w:p>
          <w:p w14:paraId="73579330" w14:textId="77777777" w:rsidR="00E010E4" w:rsidRPr="0016404E" w:rsidRDefault="00A31BBB" w:rsidP="00E10BD6">
            <w:pPr>
              <w:pStyle w:val="aff5"/>
              <w:ind w:firstLine="456"/>
              <w:jc w:val="both"/>
            </w:pPr>
            <w:r w:rsidRPr="0016404E">
              <w:rPr>
                <w:rFonts w:ascii="Times New Roman" w:hAnsi="Times New Roman" w:cs="Times New Roman"/>
                <w:sz w:val="20"/>
                <w:szCs w:val="20"/>
              </w:rPr>
              <w:t>2</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Номер</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технологической</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схемы</w:t>
            </w:r>
            <w:r w:rsidR="009861CE" w:rsidRPr="0016404E">
              <w:rPr>
                <w:rFonts w:ascii="Times New Roman" w:hAnsi="Times New Roman" w:cs="Times New Roman"/>
                <w:sz w:val="20"/>
                <w:szCs w:val="20"/>
              </w:rPr>
              <w:t xml:space="preserve"> </w:t>
            </w:r>
            <w:r w:rsidR="000B6356" w:rsidRPr="0016404E">
              <w:rPr>
                <w:rFonts w:ascii="Times New Roman" w:hAnsi="Times New Roman" w:cs="Times New Roman"/>
                <w:sz w:val="20"/>
                <w:szCs w:val="20"/>
              </w:rPr>
              <w:t xml:space="preserve">(таблица Б.4) </w:t>
            </w:r>
            <w:r w:rsidR="00E010E4" w:rsidRPr="0016404E">
              <w:rPr>
                <w:rFonts w:ascii="Times New Roman" w:hAnsi="Times New Roman" w:cs="Times New Roman"/>
                <w:sz w:val="20"/>
                <w:szCs w:val="20"/>
              </w:rPr>
              <w:t>соответствует</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номеру,</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относящемуся</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к</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конкретному</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классу</w:t>
            </w:r>
            <w:r w:rsidR="009861CE" w:rsidRPr="0016404E">
              <w:rPr>
                <w:rFonts w:ascii="Times New Roman" w:hAnsi="Times New Roman" w:cs="Times New Roman"/>
                <w:sz w:val="20"/>
                <w:szCs w:val="20"/>
              </w:rPr>
              <w:t xml:space="preserve"> </w:t>
            </w:r>
            <w:r w:rsidR="00E010E4" w:rsidRPr="0016404E">
              <w:rPr>
                <w:rFonts w:ascii="Times New Roman" w:hAnsi="Times New Roman" w:cs="Times New Roman"/>
                <w:sz w:val="20"/>
                <w:szCs w:val="20"/>
              </w:rPr>
              <w:t>вод</w:t>
            </w:r>
            <w:r w:rsidR="00FC230D" w:rsidRPr="0016404E">
              <w:rPr>
                <w:rFonts w:ascii="Times New Roman" w:hAnsi="Times New Roman" w:cs="Times New Roman"/>
                <w:sz w:val="20"/>
                <w:szCs w:val="20"/>
              </w:rPr>
              <w:t>.</w:t>
            </w:r>
          </w:p>
        </w:tc>
      </w:tr>
    </w:tbl>
    <w:p w14:paraId="530AF458" w14:textId="77777777" w:rsidR="0058694F" w:rsidRPr="0016404E" w:rsidRDefault="0058694F" w:rsidP="00E267D2">
      <w:pPr>
        <w:shd w:val="clear" w:color="auto" w:fill="FFFFFF"/>
        <w:spacing w:before="0" w:after="0"/>
        <w:ind w:firstLine="0"/>
        <w:jc w:val="center"/>
        <w:rPr>
          <w:sz w:val="28"/>
          <w:szCs w:val="28"/>
        </w:rPr>
      </w:pPr>
    </w:p>
    <w:p w14:paraId="664CB8F9" w14:textId="77777777" w:rsidR="0058694F" w:rsidRPr="0016404E" w:rsidRDefault="0058694F" w:rsidP="00E267D2">
      <w:pPr>
        <w:spacing w:before="0" w:after="0"/>
        <w:rPr>
          <w:sz w:val="28"/>
          <w:szCs w:val="28"/>
        </w:rPr>
      </w:pPr>
      <w:r w:rsidRPr="0016404E">
        <w:rPr>
          <w:sz w:val="28"/>
          <w:szCs w:val="28"/>
        </w:rPr>
        <w:t>Рекомендации</w:t>
      </w:r>
      <w:r w:rsidR="009861CE" w:rsidRPr="0016404E">
        <w:rPr>
          <w:sz w:val="28"/>
          <w:szCs w:val="28"/>
        </w:rPr>
        <w:t xml:space="preserve"> </w:t>
      </w:r>
      <w:r w:rsidRPr="0016404E">
        <w:rPr>
          <w:sz w:val="28"/>
          <w:szCs w:val="28"/>
        </w:rPr>
        <w:t>по</w:t>
      </w:r>
      <w:r w:rsidR="009861CE" w:rsidRPr="0016404E">
        <w:rPr>
          <w:sz w:val="28"/>
          <w:szCs w:val="28"/>
        </w:rPr>
        <w:t xml:space="preserve"> </w:t>
      </w:r>
      <w:r w:rsidRPr="0016404E">
        <w:rPr>
          <w:sz w:val="28"/>
          <w:szCs w:val="28"/>
        </w:rPr>
        <w:t>выбору</w:t>
      </w:r>
      <w:r w:rsidR="009861CE" w:rsidRPr="0016404E">
        <w:rPr>
          <w:sz w:val="28"/>
          <w:szCs w:val="28"/>
        </w:rPr>
        <w:t xml:space="preserve"> </w:t>
      </w:r>
      <w:r w:rsidRPr="0016404E">
        <w:rPr>
          <w:sz w:val="28"/>
          <w:szCs w:val="28"/>
        </w:rPr>
        <w:t>технологических</w:t>
      </w:r>
      <w:r w:rsidR="009861CE" w:rsidRPr="0016404E">
        <w:rPr>
          <w:sz w:val="28"/>
          <w:szCs w:val="28"/>
        </w:rPr>
        <w:t xml:space="preserve"> </w:t>
      </w:r>
      <w:r w:rsidRPr="0016404E">
        <w:rPr>
          <w:sz w:val="28"/>
          <w:szCs w:val="28"/>
        </w:rPr>
        <w:t>схем</w:t>
      </w:r>
      <w:r w:rsidR="009861CE" w:rsidRPr="0016404E">
        <w:rPr>
          <w:sz w:val="28"/>
          <w:szCs w:val="28"/>
        </w:rPr>
        <w:t xml:space="preserve"> </w:t>
      </w:r>
      <w:r w:rsidRPr="0016404E">
        <w:rPr>
          <w:sz w:val="28"/>
          <w:szCs w:val="28"/>
        </w:rPr>
        <w:t>подготовки</w:t>
      </w:r>
      <w:r w:rsidR="009861CE" w:rsidRPr="0016404E">
        <w:rPr>
          <w:sz w:val="28"/>
          <w:szCs w:val="28"/>
        </w:rPr>
        <w:t xml:space="preserve"> </w:t>
      </w:r>
      <w:r w:rsidRPr="0016404E">
        <w:rPr>
          <w:sz w:val="28"/>
          <w:szCs w:val="28"/>
        </w:rPr>
        <w:t>подземных</w:t>
      </w:r>
      <w:r w:rsidR="009861CE" w:rsidRPr="0016404E">
        <w:rPr>
          <w:sz w:val="28"/>
          <w:szCs w:val="28"/>
        </w:rPr>
        <w:t xml:space="preserve"> </w:t>
      </w:r>
      <w:r w:rsidRPr="0016404E">
        <w:rPr>
          <w:sz w:val="28"/>
          <w:szCs w:val="28"/>
        </w:rPr>
        <w:t>вод</w:t>
      </w:r>
      <w:r w:rsidR="009861CE" w:rsidRPr="0016404E">
        <w:rPr>
          <w:sz w:val="28"/>
          <w:szCs w:val="28"/>
        </w:rPr>
        <w:t xml:space="preserve"> </w:t>
      </w:r>
      <w:r w:rsidRPr="0016404E">
        <w:rPr>
          <w:sz w:val="28"/>
          <w:szCs w:val="28"/>
        </w:rPr>
        <w:t>для</w:t>
      </w:r>
      <w:r w:rsidR="009861CE" w:rsidRPr="0016404E">
        <w:rPr>
          <w:sz w:val="28"/>
          <w:szCs w:val="28"/>
        </w:rPr>
        <w:t xml:space="preserve"> </w:t>
      </w:r>
      <w:r w:rsidRPr="0016404E">
        <w:rPr>
          <w:sz w:val="28"/>
          <w:szCs w:val="28"/>
        </w:rPr>
        <w:t>питьевых</w:t>
      </w:r>
      <w:r w:rsidR="009861CE" w:rsidRPr="0016404E">
        <w:rPr>
          <w:sz w:val="28"/>
          <w:szCs w:val="28"/>
        </w:rPr>
        <w:t xml:space="preserve"> </w:t>
      </w:r>
      <w:r w:rsidRPr="0016404E">
        <w:rPr>
          <w:sz w:val="28"/>
          <w:szCs w:val="28"/>
        </w:rPr>
        <w:t>целей</w:t>
      </w:r>
      <w:r w:rsidR="009861CE" w:rsidRPr="0016404E">
        <w:rPr>
          <w:sz w:val="28"/>
          <w:szCs w:val="28"/>
        </w:rPr>
        <w:t xml:space="preserve"> </w:t>
      </w:r>
      <w:r w:rsidRPr="0016404E">
        <w:rPr>
          <w:sz w:val="28"/>
          <w:szCs w:val="28"/>
        </w:rPr>
        <w:t>приведены</w:t>
      </w:r>
      <w:r w:rsidR="009861CE" w:rsidRPr="0016404E">
        <w:rPr>
          <w:sz w:val="28"/>
          <w:szCs w:val="28"/>
        </w:rPr>
        <w:t xml:space="preserve"> </w:t>
      </w:r>
      <w:r w:rsidRPr="0016404E">
        <w:rPr>
          <w:sz w:val="28"/>
          <w:szCs w:val="28"/>
        </w:rPr>
        <w:t>в</w:t>
      </w:r>
      <w:r w:rsidR="009861CE" w:rsidRPr="0016404E">
        <w:rPr>
          <w:sz w:val="28"/>
          <w:szCs w:val="28"/>
        </w:rPr>
        <w:t xml:space="preserve"> </w:t>
      </w:r>
      <w:r w:rsidRPr="0016404E">
        <w:rPr>
          <w:sz w:val="28"/>
          <w:szCs w:val="28"/>
        </w:rPr>
        <w:t>таблице</w:t>
      </w:r>
      <w:r w:rsidR="009861CE" w:rsidRPr="0016404E">
        <w:rPr>
          <w:sz w:val="28"/>
          <w:szCs w:val="28"/>
        </w:rPr>
        <w:t xml:space="preserve"> </w:t>
      </w:r>
      <w:r w:rsidR="00E010E4" w:rsidRPr="0016404E">
        <w:rPr>
          <w:sz w:val="28"/>
          <w:szCs w:val="28"/>
        </w:rPr>
        <w:t>Б.</w:t>
      </w:r>
      <w:r w:rsidR="003F35CE" w:rsidRPr="0016404E">
        <w:rPr>
          <w:sz w:val="28"/>
          <w:szCs w:val="28"/>
        </w:rPr>
        <w:t>7</w:t>
      </w:r>
      <w:r w:rsidR="00E10BD6" w:rsidRPr="0016404E">
        <w:rPr>
          <w:sz w:val="28"/>
          <w:szCs w:val="28"/>
        </w:rPr>
        <w:t>.</w:t>
      </w:r>
    </w:p>
    <w:p w14:paraId="2861139B" w14:textId="77777777" w:rsidR="00E9371A" w:rsidRPr="0016404E" w:rsidRDefault="00E9371A" w:rsidP="00E10BD6">
      <w:pPr>
        <w:pStyle w:val="aff5"/>
        <w:jc w:val="both"/>
        <w:rPr>
          <w:rFonts w:ascii="Times New Roman" w:hAnsi="Times New Roman" w:cs="Times New Roman"/>
          <w:sz w:val="28"/>
          <w:szCs w:val="28"/>
        </w:rPr>
      </w:pPr>
    </w:p>
    <w:p w14:paraId="2F39F169" w14:textId="430EA34B" w:rsidR="0058694F" w:rsidRDefault="00584EB7" w:rsidP="00E10BD6">
      <w:pPr>
        <w:pStyle w:val="aff5"/>
        <w:ind w:left="2410" w:hanging="2410"/>
        <w:jc w:val="both"/>
        <w:rPr>
          <w:rFonts w:ascii="Times New Roman" w:hAnsi="Times New Roman" w:cs="Times New Roman"/>
          <w:b/>
          <w:bCs/>
          <w:sz w:val="28"/>
          <w:szCs w:val="28"/>
        </w:rPr>
      </w:pPr>
      <w:r w:rsidRPr="0016404E">
        <w:rPr>
          <w:rFonts w:ascii="Times New Roman" w:hAnsi="Times New Roman" w:cs="Times New Roman"/>
          <w:spacing w:val="60"/>
          <w:kern w:val="24"/>
          <w:sz w:val="28"/>
          <w:szCs w:val="28"/>
        </w:rPr>
        <w:t>Таблица</w:t>
      </w:r>
      <w:r w:rsidR="009861CE" w:rsidRPr="0016404E">
        <w:rPr>
          <w:rFonts w:ascii="Times New Roman" w:hAnsi="Times New Roman" w:cs="Times New Roman"/>
          <w:sz w:val="28"/>
          <w:szCs w:val="28"/>
        </w:rPr>
        <w:t xml:space="preserve"> </w:t>
      </w:r>
      <w:r w:rsidR="00AE3441" w:rsidRPr="0016404E">
        <w:rPr>
          <w:rFonts w:ascii="Times New Roman" w:hAnsi="Times New Roman" w:cs="Times New Roman"/>
          <w:sz w:val="28"/>
          <w:szCs w:val="28"/>
        </w:rPr>
        <w:t>Б.</w:t>
      </w:r>
      <w:r w:rsidR="003F35CE" w:rsidRPr="0016404E">
        <w:rPr>
          <w:rFonts w:ascii="Times New Roman" w:hAnsi="Times New Roman" w:cs="Times New Roman"/>
          <w:sz w:val="28"/>
          <w:szCs w:val="28"/>
        </w:rPr>
        <w:t>7</w:t>
      </w:r>
      <w:r w:rsidR="009861CE" w:rsidRPr="0016404E">
        <w:rPr>
          <w:rFonts w:ascii="Times New Roman" w:hAnsi="Times New Roman" w:cs="Times New Roman"/>
          <w:sz w:val="28"/>
          <w:szCs w:val="28"/>
        </w:rPr>
        <w:t xml:space="preserve"> </w:t>
      </w:r>
      <w:r w:rsidR="00E010E4"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58694F" w:rsidRPr="0016404E">
        <w:rPr>
          <w:rFonts w:ascii="Times New Roman" w:hAnsi="Times New Roman" w:cs="Times New Roman"/>
          <w:b/>
          <w:bCs/>
          <w:sz w:val="28"/>
          <w:szCs w:val="28"/>
        </w:rPr>
        <w:t>Технологические</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схемы</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очистки</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подземных</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вод</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от</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природных</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загрязнений</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по</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классам</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для</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питьевого</w:t>
      </w:r>
      <w:r w:rsidR="009861CE" w:rsidRPr="0016404E">
        <w:rPr>
          <w:rFonts w:ascii="Times New Roman" w:hAnsi="Times New Roman" w:cs="Times New Roman"/>
          <w:b/>
          <w:bCs/>
          <w:sz w:val="28"/>
          <w:szCs w:val="28"/>
        </w:rPr>
        <w:t xml:space="preserve"> </w:t>
      </w:r>
      <w:r w:rsidR="0058694F" w:rsidRPr="0016404E">
        <w:rPr>
          <w:rFonts w:ascii="Times New Roman" w:hAnsi="Times New Roman" w:cs="Times New Roman"/>
          <w:b/>
          <w:bCs/>
          <w:sz w:val="28"/>
          <w:szCs w:val="28"/>
        </w:rPr>
        <w:t>водоснабжения</w:t>
      </w:r>
    </w:p>
    <w:p w14:paraId="239B5222" w14:textId="77777777" w:rsidR="009A2E77" w:rsidRPr="0016404E" w:rsidRDefault="009A2E77" w:rsidP="00E10BD6">
      <w:pPr>
        <w:pStyle w:val="aff5"/>
        <w:ind w:left="2410" w:hanging="2410"/>
        <w:jc w:val="both"/>
        <w:rPr>
          <w:rFonts w:ascii="Times New Roman" w:hAnsi="Times New Roman" w:cs="Times New Roman"/>
          <w:sz w:val="28"/>
          <w:szCs w:val="28"/>
        </w:rPr>
      </w:pPr>
    </w:p>
    <w:tbl>
      <w:tblPr>
        <w:tblStyle w:val="af0"/>
        <w:tblW w:w="9640" w:type="dxa"/>
        <w:jc w:val="center"/>
        <w:tblLayout w:type="fixed"/>
        <w:tblLook w:val="01E0" w:firstRow="1" w:lastRow="1" w:firstColumn="1" w:lastColumn="1" w:noHBand="0" w:noVBand="0"/>
      </w:tblPr>
      <w:tblGrid>
        <w:gridCol w:w="1415"/>
        <w:gridCol w:w="1276"/>
        <w:gridCol w:w="2411"/>
        <w:gridCol w:w="2690"/>
        <w:gridCol w:w="1848"/>
      </w:tblGrid>
      <w:tr w:rsidR="008A475C" w:rsidRPr="0016404E" w14:paraId="26BFDAE1" w14:textId="77777777" w:rsidTr="00521047">
        <w:trPr>
          <w:trHeight w:val="113"/>
          <w:jc w:val="center"/>
        </w:trPr>
        <w:tc>
          <w:tcPr>
            <w:tcW w:w="1415" w:type="dxa"/>
            <w:tcMar>
              <w:top w:w="28" w:type="dxa"/>
              <w:bottom w:w="28" w:type="dxa"/>
            </w:tcMar>
            <w:vAlign w:val="center"/>
          </w:tcPr>
          <w:p w14:paraId="5CEF034A" w14:textId="77777777" w:rsidR="0058694F" w:rsidRPr="0016404E" w:rsidRDefault="0058694F" w:rsidP="00AE3441">
            <w:pPr>
              <w:shd w:val="clear" w:color="auto" w:fill="FFFFFF"/>
              <w:spacing w:before="0" w:after="0"/>
              <w:ind w:firstLine="0"/>
              <w:jc w:val="center"/>
            </w:pPr>
            <w:r w:rsidRPr="0016404E">
              <w:t>Класс</w:t>
            </w:r>
            <w:r w:rsidR="009861CE" w:rsidRPr="0016404E">
              <w:t xml:space="preserve"> </w:t>
            </w:r>
            <w:r w:rsidR="001019EE" w:rsidRPr="0016404E">
              <w:t>подземных</w:t>
            </w:r>
            <w:r w:rsidR="009861CE" w:rsidRPr="0016404E">
              <w:t xml:space="preserve"> </w:t>
            </w:r>
            <w:r w:rsidR="001019EE" w:rsidRPr="0016404E">
              <w:t>вод</w:t>
            </w:r>
          </w:p>
        </w:tc>
        <w:tc>
          <w:tcPr>
            <w:tcW w:w="1276" w:type="dxa"/>
            <w:tcMar>
              <w:top w:w="28" w:type="dxa"/>
              <w:bottom w:w="28" w:type="dxa"/>
            </w:tcMar>
            <w:vAlign w:val="center"/>
          </w:tcPr>
          <w:p w14:paraId="585E05EC" w14:textId="77777777" w:rsidR="0058694F" w:rsidRPr="0016404E" w:rsidRDefault="0058694F" w:rsidP="00AE3441">
            <w:pPr>
              <w:shd w:val="clear" w:color="auto" w:fill="FFFFFF"/>
              <w:spacing w:before="0" w:after="0"/>
              <w:ind w:firstLine="0"/>
              <w:jc w:val="center"/>
            </w:pPr>
            <w:r w:rsidRPr="0016404E">
              <w:t>Подкласс</w:t>
            </w:r>
          </w:p>
        </w:tc>
        <w:tc>
          <w:tcPr>
            <w:tcW w:w="2411" w:type="dxa"/>
            <w:tcMar>
              <w:top w:w="28" w:type="dxa"/>
              <w:bottom w:w="28" w:type="dxa"/>
            </w:tcMar>
            <w:vAlign w:val="center"/>
          </w:tcPr>
          <w:p w14:paraId="2A1618FC" w14:textId="77777777" w:rsidR="0058694F" w:rsidRPr="0016404E" w:rsidRDefault="0058694F" w:rsidP="00AE3441">
            <w:pPr>
              <w:shd w:val="clear" w:color="auto" w:fill="FFFFFF"/>
              <w:spacing w:before="0" w:after="0"/>
              <w:ind w:firstLine="0"/>
              <w:jc w:val="center"/>
            </w:pPr>
            <w:r w:rsidRPr="0016404E">
              <w:t>Условия</w:t>
            </w:r>
            <w:r w:rsidR="009861CE" w:rsidRPr="0016404E">
              <w:t xml:space="preserve"> </w:t>
            </w:r>
            <w:r w:rsidRPr="0016404E">
              <w:t>применения</w:t>
            </w:r>
          </w:p>
        </w:tc>
        <w:tc>
          <w:tcPr>
            <w:tcW w:w="2690" w:type="dxa"/>
            <w:tcMar>
              <w:top w:w="28" w:type="dxa"/>
              <w:bottom w:w="28" w:type="dxa"/>
            </w:tcMar>
            <w:vAlign w:val="center"/>
          </w:tcPr>
          <w:p w14:paraId="2CC944C1" w14:textId="77777777" w:rsidR="0058694F" w:rsidRPr="0016404E" w:rsidRDefault="0058694F" w:rsidP="00AE3441">
            <w:pPr>
              <w:shd w:val="clear" w:color="auto" w:fill="FFFFFF"/>
              <w:spacing w:before="0" w:after="0"/>
              <w:ind w:firstLine="0"/>
              <w:jc w:val="center"/>
            </w:pPr>
            <w:r w:rsidRPr="0016404E">
              <w:t>Технологические</w:t>
            </w:r>
            <w:r w:rsidR="009861CE" w:rsidRPr="0016404E">
              <w:t xml:space="preserve"> </w:t>
            </w:r>
            <w:r w:rsidRPr="0016404E">
              <w:t>схемы</w:t>
            </w:r>
          </w:p>
        </w:tc>
        <w:tc>
          <w:tcPr>
            <w:tcW w:w="1848" w:type="dxa"/>
            <w:tcMar>
              <w:top w:w="28" w:type="dxa"/>
              <w:bottom w:w="28" w:type="dxa"/>
            </w:tcMar>
            <w:vAlign w:val="center"/>
          </w:tcPr>
          <w:p w14:paraId="405F6559" w14:textId="77777777" w:rsidR="0058694F" w:rsidRPr="0016404E" w:rsidRDefault="0058694F" w:rsidP="00AE3441">
            <w:pPr>
              <w:shd w:val="clear" w:color="auto" w:fill="FFFFFF"/>
              <w:spacing w:before="0" w:after="0"/>
              <w:ind w:firstLine="0"/>
              <w:jc w:val="center"/>
              <w:rPr>
                <w:vertAlign w:val="superscript"/>
              </w:rPr>
            </w:pPr>
            <w:r w:rsidRPr="0016404E">
              <w:t>Степень</w:t>
            </w:r>
            <w:r w:rsidR="009861CE" w:rsidRPr="0016404E">
              <w:t xml:space="preserve"> </w:t>
            </w:r>
            <w:r w:rsidRPr="0016404E">
              <w:t>очистки</w:t>
            </w:r>
          </w:p>
        </w:tc>
      </w:tr>
      <w:tr w:rsidR="008A475C" w:rsidRPr="0016404E" w14:paraId="1D464F3A" w14:textId="77777777" w:rsidTr="003F35CE">
        <w:trPr>
          <w:trHeight w:val="113"/>
          <w:jc w:val="center"/>
        </w:trPr>
        <w:tc>
          <w:tcPr>
            <w:tcW w:w="1415" w:type="dxa"/>
            <w:vMerge w:val="restart"/>
            <w:tcMar>
              <w:top w:w="28" w:type="dxa"/>
              <w:bottom w:w="28" w:type="dxa"/>
            </w:tcMar>
          </w:tcPr>
          <w:p w14:paraId="293CB185" w14:textId="77777777" w:rsidR="0058694F" w:rsidRPr="0016404E" w:rsidRDefault="0058694F" w:rsidP="00AE3441">
            <w:pPr>
              <w:spacing w:before="0" w:after="0"/>
              <w:ind w:firstLine="0"/>
              <w:jc w:val="center"/>
            </w:pPr>
            <w:r w:rsidRPr="0016404E">
              <w:t>1</w:t>
            </w:r>
          </w:p>
        </w:tc>
        <w:tc>
          <w:tcPr>
            <w:tcW w:w="1276" w:type="dxa"/>
            <w:tcMar>
              <w:top w:w="28" w:type="dxa"/>
              <w:bottom w:w="28" w:type="dxa"/>
            </w:tcMar>
          </w:tcPr>
          <w:p w14:paraId="1873159C" w14:textId="77777777" w:rsidR="0058694F" w:rsidRPr="0016404E" w:rsidRDefault="0058694F" w:rsidP="00AE3441">
            <w:pPr>
              <w:spacing w:before="0" w:after="0"/>
              <w:ind w:firstLine="0"/>
              <w:jc w:val="center"/>
            </w:pPr>
            <w:r w:rsidRPr="0016404E">
              <w:t>1</w:t>
            </w:r>
            <w:r w:rsidR="001019EE" w:rsidRPr="0016404E">
              <w:t>.</w:t>
            </w:r>
            <w:r w:rsidRPr="0016404E">
              <w:t>1</w:t>
            </w:r>
          </w:p>
        </w:tc>
        <w:tc>
          <w:tcPr>
            <w:tcW w:w="2411" w:type="dxa"/>
            <w:tcMar>
              <w:top w:w="28" w:type="dxa"/>
              <w:bottom w:w="28" w:type="dxa"/>
            </w:tcMar>
          </w:tcPr>
          <w:p w14:paraId="1210B06E" w14:textId="77777777" w:rsidR="00FC230D" w:rsidRPr="0016404E" w:rsidRDefault="0058694F" w:rsidP="00AE3441">
            <w:pPr>
              <w:shd w:val="clear" w:color="auto" w:fill="FFFFFF"/>
              <w:spacing w:before="0" w:after="0"/>
              <w:ind w:firstLine="0"/>
              <w:jc w:val="center"/>
            </w:pPr>
            <w:r w:rsidRPr="0016404E">
              <w:t>Т</w:t>
            </w:r>
            <w:r w:rsidR="009861CE" w:rsidRPr="0016404E">
              <w:rPr>
                <w:i/>
                <w:iCs/>
              </w:rPr>
              <w:t xml:space="preserve"> </w:t>
            </w:r>
            <w:r w:rsidRPr="0016404E">
              <w:rPr>
                <w:i/>
                <w:iCs/>
              </w:rPr>
              <w:t>&gt;</w:t>
            </w:r>
            <w:r w:rsidR="009861CE" w:rsidRPr="0016404E">
              <w:rPr>
                <w:i/>
                <w:iCs/>
              </w:rPr>
              <w:t xml:space="preserve"> </w:t>
            </w:r>
            <w:r w:rsidR="00A31BBB" w:rsidRPr="0016404E">
              <w:t>6</w:t>
            </w:r>
            <w:r w:rsidR="009861CE" w:rsidRPr="0016404E">
              <w:t xml:space="preserve"> </w:t>
            </w:r>
            <w:r w:rsidRPr="0016404E">
              <w:t>°С;</w:t>
            </w:r>
          </w:p>
          <w:p w14:paraId="254D2CA0" w14:textId="77777777" w:rsidR="0058694F" w:rsidRPr="0016404E" w:rsidRDefault="0058694F" w:rsidP="00AE3441">
            <w:pPr>
              <w:shd w:val="clear" w:color="auto" w:fill="FFFFFF"/>
              <w:spacing w:before="0" w:after="0"/>
              <w:ind w:firstLine="0"/>
              <w:jc w:val="center"/>
            </w:pPr>
            <w:r w:rsidRPr="0016404E">
              <w:t>С</w:t>
            </w:r>
            <w:r w:rsidR="00FC230D" w:rsidRPr="0016404E">
              <w:t>О</w:t>
            </w:r>
            <w:r w:rsidRPr="0016404E">
              <w:rPr>
                <w:vertAlign w:val="subscript"/>
              </w:rPr>
              <w:t>2</w:t>
            </w:r>
            <w:r w:rsidR="009861CE" w:rsidRPr="0016404E">
              <w:t xml:space="preserve"> </w:t>
            </w:r>
            <w:proofErr w:type="spellStart"/>
            <w:r w:rsidRPr="0016404E">
              <w:t>св</w:t>
            </w:r>
            <w:proofErr w:type="spellEnd"/>
            <w:r w:rsidR="00E10BD6" w:rsidRPr="0016404E">
              <w:t xml:space="preserve"> </w:t>
            </w:r>
            <w:r w:rsidRPr="0016404E">
              <w:t>&lt;</w:t>
            </w:r>
            <w:r w:rsidR="009861CE" w:rsidRPr="0016404E">
              <w:t xml:space="preserve"> </w:t>
            </w:r>
            <w:r w:rsidRPr="0016404E">
              <w:t>20</w:t>
            </w:r>
            <w:r w:rsidR="00A31BBB" w:rsidRPr="0016404E">
              <w:t>0</w:t>
            </w:r>
            <w:r w:rsidR="009861CE" w:rsidRPr="0016404E">
              <w:t xml:space="preserve"> </w:t>
            </w:r>
            <w:r w:rsidRPr="0016404E">
              <w:t>мг/л,</w:t>
            </w:r>
          </w:p>
          <w:p w14:paraId="1CB5C69A" w14:textId="77777777" w:rsidR="0058694F" w:rsidRPr="0016404E" w:rsidRDefault="0058694F" w:rsidP="00AE3441">
            <w:pPr>
              <w:spacing w:before="0" w:after="0"/>
              <w:ind w:firstLine="0"/>
              <w:jc w:val="center"/>
            </w:pPr>
            <w:r w:rsidRPr="0016404E">
              <w:t>СО</w:t>
            </w:r>
            <w:r w:rsidRPr="0016404E">
              <w:rPr>
                <w:vertAlign w:val="subscript"/>
              </w:rPr>
              <w:t>2</w:t>
            </w:r>
            <w:r w:rsidRPr="0016404E">
              <w:t>агр</w:t>
            </w:r>
            <w:r w:rsidR="00E10BD6" w:rsidRPr="0016404E">
              <w:t xml:space="preserve"> </w:t>
            </w:r>
            <w:r w:rsidRPr="0016404E">
              <w:t>&gt;</w:t>
            </w:r>
            <w:r w:rsidR="00E10BD6" w:rsidRPr="0016404E">
              <w:t xml:space="preserve"> </w:t>
            </w:r>
            <w:r w:rsidRPr="0016404E">
              <w:t>0,</w:t>
            </w:r>
            <w:r w:rsidR="009861CE" w:rsidRPr="0016404E">
              <w:t xml:space="preserve"> </w:t>
            </w:r>
            <w:r w:rsidRPr="0016404E">
              <w:rPr>
                <w:lang w:val="en-US"/>
              </w:rPr>
              <w:t>I</w:t>
            </w:r>
            <w:r w:rsidRPr="0016404E">
              <w:t>,</w:t>
            </w:r>
            <w:r w:rsidR="009861CE" w:rsidRPr="0016404E">
              <w:t xml:space="preserve"> </w:t>
            </w:r>
            <w:r w:rsidRPr="0016404E">
              <w:rPr>
                <w:lang w:val="en-US"/>
              </w:rPr>
              <w:t>I</w:t>
            </w:r>
            <w:r w:rsidRPr="0016404E">
              <w:rPr>
                <w:i/>
                <w:vertAlign w:val="subscript"/>
                <w:lang w:val="en-US"/>
              </w:rPr>
              <w:t>L</w:t>
            </w:r>
            <w:r w:rsidR="00E10BD6" w:rsidRPr="0016404E">
              <w:t xml:space="preserve"> </w:t>
            </w:r>
            <w:r w:rsidRPr="0016404E">
              <w:t>&lt;</w:t>
            </w:r>
            <w:r w:rsidR="00E10BD6" w:rsidRPr="0016404E">
              <w:t xml:space="preserve"> </w:t>
            </w:r>
            <w:r w:rsidRPr="0016404E">
              <w:t>0</w:t>
            </w:r>
          </w:p>
        </w:tc>
        <w:tc>
          <w:tcPr>
            <w:tcW w:w="2690" w:type="dxa"/>
            <w:tcMar>
              <w:top w:w="28" w:type="dxa"/>
              <w:bottom w:w="28" w:type="dxa"/>
            </w:tcMar>
          </w:tcPr>
          <w:p w14:paraId="0490B892" w14:textId="77777777" w:rsidR="0058694F" w:rsidRPr="0016404E" w:rsidRDefault="0058694F" w:rsidP="00AE3441">
            <w:pPr>
              <w:shd w:val="clear" w:color="auto" w:fill="FFFFFF"/>
              <w:spacing w:before="0" w:after="0"/>
              <w:ind w:firstLine="0"/>
              <w:jc w:val="left"/>
            </w:pPr>
            <w:r w:rsidRPr="0016404E">
              <w:t>Глубокая</w:t>
            </w:r>
            <w:r w:rsidR="009861CE" w:rsidRPr="0016404E">
              <w:t xml:space="preserve"> </w:t>
            </w:r>
            <w:r w:rsidRPr="0016404E">
              <w:t>аэрация,</w:t>
            </w:r>
            <w:r w:rsidR="009861CE" w:rsidRPr="0016404E">
              <w:t xml:space="preserve"> </w:t>
            </w:r>
            <w:r w:rsidRPr="0016404E">
              <w:t>стабилизация,</w:t>
            </w:r>
            <w:r w:rsidR="009861CE" w:rsidRPr="0016404E">
              <w:t xml:space="preserve"> </w:t>
            </w:r>
            <w:r w:rsidRPr="0016404E">
              <w:t>обеззараживание</w:t>
            </w:r>
          </w:p>
        </w:tc>
        <w:tc>
          <w:tcPr>
            <w:tcW w:w="1848" w:type="dxa"/>
            <w:tcBorders>
              <w:bottom w:val="nil"/>
            </w:tcBorders>
            <w:tcMar>
              <w:top w:w="28" w:type="dxa"/>
              <w:bottom w:w="28" w:type="dxa"/>
            </w:tcMar>
          </w:tcPr>
          <w:p w14:paraId="3F057C7A" w14:textId="77777777" w:rsidR="0058694F" w:rsidRPr="0016404E" w:rsidRDefault="0058694F" w:rsidP="00AE3441">
            <w:pPr>
              <w:spacing w:before="0" w:after="0"/>
              <w:ind w:firstLine="0"/>
              <w:jc w:val="center"/>
            </w:pPr>
            <w:r w:rsidRPr="0016404E">
              <w:rPr>
                <w:i/>
                <w:lang w:val="en-US"/>
              </w:rPr>
              <w:t>I</w:t>
            </w:r>
            <w:r w:rsidRPr="0016404E">
              <w:rPr>
                <w:i/>
                <w:vertAlign w:val="subscript"/>
                <w:lang w:val="en-US"/>
              </w:rPr>
              <w:t>L</w:t>
            </w:r>
            <w:r w:rsidR="00E10BD6" w:rsidRPr="0016404E">
              <w:t xml:space="preserve"> </w:t>
            </w:r>
            <w:r w:rsidRPr="0016404E">
              <w:t>≥</w:t>
            </w:r>
            <w:r w:rsidR="009861CE" w:rsidRPr="0016404E">
              <w:t xml:space="preserve"> </w:t>
            </w:r>
            <w:r w:rsidRPr="0016404E">
              <w:t>0,</w:t>
            </w:r>
            <w:r w:rsidR="00A31BBB" w:rsidRPr="0016404E">
              <w:t>3</w:t>
            </w:r>
          </w:p>
          <w:p w14:paraId="50851A14" w14:textId="77777777" w:rsidR="0058694F" w:rsidRPr="0016404E" w:rsidRDefault="0058694F" w:rsidP="00FC230D">
            <w:pPr>
              <w:spacing w:before="0" w:after="0"/>
              <w:ind w:left="-57" w:right="-57" w:firstLine="0"/>
              <w:jc w:val="center"/>
            </w:pPr>
            <w:r w:rsidRPr="0016404E">
              <w:t>(μ</w:t>
            </w:r>
            <w:r w:rsidR="009861CE" w:rsidRPr="0016404E">
              <w:t xml:space="preserve"> </w:t>
            </w:r>
            <w:proofErr w:type="spellStart"/>
            <w:r w:rsidR="00FC230D" w:rsidRPr="0016404E">
              <w:rPr>
                <w:vertAlign w:val="subscript"/>
              </w:rPr>
              <w:t>С</w:t>
            </w:r>
            <w:r w:rsidRPr="0016404E">
              <w:rPr>
                <w:vertAlign w:val="subscript"/>
              </w:rPr>
              <w:t>а</w:t>
            </w:r>
            <w:r w:rsidR="00FC230D" w:rsidRPr="0016404E">
              <w:rPr>
                <w:vertAlign w:val="subscript"/>
              </w:rPr>
              <w:t>СО</w:t>
            </w:r>
            <w:proofErr w:type="spellEnd"/>
            <w:r w:rsidRPr="0016404E">
              <w:t>=</w:t>
            </w:r>
            <w:r w:rsidR="009861CE" w:rsidRPr="0016404E">
              <w:t xml:space="preserve"> </w:t>
            </w:r>
            <w:r w:rsidRPr="0016404E">
              <w:t>4</w:t>
            </w:r>
            <w:r w:rsidR="001019EE" w:rsidRPr="0016404E">
              <w:t>–</w:t>
            </w:r>
            <w:r w:rsidRPr="0016404E">
              <w:t>1</w:t>
            </w:r>
            <w:r w:rsidR="00A31BBB" w:rsidRPr="0016404E">
              <w:t>0</w:t>
            </w:r>
            <w:r w:rsidR="009861CE" w:rsidRPr="0016404E">
              <w:t xml:space="preserve"> </w:t>
            </w:r>
            <w:r w:rsidRPr="0016404E">
              <w:t>мг/л)</w:t>
            </w:r>
          </w:p>
        </w:tc>
      </w:tr>
      <w:tr w:rsidR="008A475C" w:rsidRPr="0016404E" w14:paraId="760C2297" w14:textId="77777777" w:rsidTr="003F35CE">
        <w:trPr>
          <w:trHeight w:val="113"/>
          <w:jc w:val="center"/>
        </w:trPr>
        <w:tc>
          <w:tcPr>
            <w:tcW w:w="1415" w:type="dxa"/>
            <w:vMerge/>
            <w:tcMar>
              <w:top w:w="28" w:type="dxa"/>
              <w:bottom w:w="28" w:type="dxa"/>
            </w:tcMar>
          </w:tcPr>
          <w:p w14:paraId="2D5A355E" w14:textId="77777777" w:rsidR="0058694F" w:rsidRPr="0016404E" w:rsidRDefault="0058694F" w:rsidP="00AE3441">
            <w:pPr>
              <w:spacing w:before="0" w:after="0"/>
              <w:ind w:firstLine="0"/>
              <w:jc w:val="center"/>
            </w:pPr>
          </w:p>
        </w:tc>
        <w:tc>
          <w:tcPr>
            <w:tcW w:w="1276" w:type="dxa"/>
            <w:tcMar>
              <w:top w:w="28" w:type="dxa"/>
              <w:bottom w:w="28" w:type="dxa"/>
            </w:tcMar>
          </w:tcPr>
          <w:p w14:paraId="78BE340E" w14:textId="77777777" w:rsidR="0058694F" w:rsidRPr="0016404E" w:rsidRDefault="0058694F" w:rsidP="00AE3441">
            <w:pPr>
              <w:spacing w:before="0" w:after="0"/>
              <w:ind w:firstLine="0"/>
              <w:jc w:val="center"/>
            </w:pPr>
            <w:r w:rsidRPr="0016404E">
              <w:t>1</w:t>
            </w:r>
            <w:r w:rsidR="001019EE" w:rsidRPr="0016404E">
              <w:t>.</w:t>
            </w:r>
            <w:r w:rsidRPr="0016404E">
              <w:t>2</w:t>
            </w:r>
          </w:p>
        </w:tc>
        <w:tc>
          <w:tcPr>
            <w:tcW w:w="2411" w:type="dxa"/>
            <w:tcMar>
              <w:top w:w="28" w:type="dxa"/>
              <w:bottom w:w="28" w:type="dxa"/>
            </w:tcMar>
          </w:tcPr>
          <w:p w14:paraId="33E00648" w14:textId="77777777" w:rsidR="0058694F" w:rsidRPr="0016404E" w:rsidRDefault="0058694F" w:rsidP="00AE3441">
            <w:pPr>
              <w:spacing w:before="0" w:after="0"/>
              <w:ind w:firstLine="0"/>
              <w:jc w:val="center"/>
            </w:pPr>
            <w:r w:rsidRPr="0016404E">
              <w:t>Т</w:t>
            </w:r>
            <w:r w:rsidR="00E10BD6" w:rsidRPr="0016404E">
              <w:t xml:space="preserve"> </w:t>
            </w:r>
            <w:r w:rsidRPr="0016404E">
              <w:t>&lt;</w:t>
            </w:r>
            <w:r w:rsidR="00E10BD6" w:rsidRPr="0016404E">
              <w:t xml:space="preserve"> </w:t>
            </w:r>
            <w:r w:rsidRPr="0016404E">
              <w:t>3</w:t>
            </w:r>
            <w:r w:rsidR="00750E73" w:rsidRPr="0016404E">
              <w:t xml:space="preserve"> </w:t>
            </w:r>
            <w:r w:rsidRPr="0016404E">
              <w:t>°С,</w:t>
            </w:r>
            <w:r w:rsidR="009861CE" w:rsidRPr="0016404E">
              <w:t xml:space="preserve"> </w:t>
            </w:r>
            <w:r w:rsidRPr="0016404E">
              <w:t>С</w:t>
            </w:r>
            <w:r w:rsidR="00FC230D" w:rsidRPr="0016404E">
              <w:t>О</w:t>
            </w:r>
            <w:r w:rsidRPr="0016404E">
              <w:rPr>
                <w:vertAlign w:val="subscript"/>
              </w:rPr>
              <w:t>2</w:t>
            </w:r>
            <w:r w:rsidRPr="0016404E">
              <w:t>св</w:t>
            </w:r>
            <w:r w:rsidR="00E10BD6" w:rsidRPr="0016404E">
              <w:t xml:space="preserve"> </w:t>
            </w:r>
            <w:r w:rsidRPr="0016404E">
              <w:t>&lt;</w:t>
            </w:r>
            <w:r w:rsidR="00E10BD6" w:rsidRPr="0016404E">
              <w:t xml:space="preserve"> </w:t>
            </w:r>
            <w:r w:rsidRPr="0016404E">
              <w:t>200</w:t>
            </w:r>
            <w:r w:rsidR="00BD3854" w:rsidRPr="0016404E">
              <w:t xml:space="preserve"> </w:t>
            </w:r>
            <w:r w:rsidRPr="0016404E">
              <w:t>мг/л;</w:t>
            </w:r>
          </w:p>
          <w:p w14:paraId="345DC21D" w14:textId="77777777" w:rsidR="0058694F" w:rsidRPr="0016404E" w:rsidRDefault="0058694F" w:rsidP="00AE3441">
            <w:pPr>
              <w:spacing w:before="0" w:after="0"/>
              <w:ind w:firstLine="0"/>
              <w:jc w:val="center"/>
            </w:pPr>
            <w:r w:rsidRPr="0016404E">
              <w:t>С</w:t>
            </w:r>
            <w:r w:rsidR="00FC230D" w:rsidRPr="0016404E">
              <w:t>О</w:t>
            </w:r>
            <w:r w:rsidRPr="0016404E">
              <w:rPr>
                <w:vertAlign w:val="subscript"/>
              </w:rPr>
              <w:t>2</w:t>
            </w:r>
            <w:r w:rsidRPr="0016404E">
              <w:t>аф</w:t>
            </w:r>
            <w:r w:rsidR="009861CE" w:rsidRPr="0016404E">
              <w:t xml:space="preserve"> </w:t>
            </w:r>
            <w:r w:rsidRPr="0016404E">
              <w:t>&gt;</w:t>
            </w:r>
            <w:r w:rsidR="009861CE" w:rsidRPr="0016404E">
              <w:t xml:space="preserve"> </w:t>
            </w:r>
            <w:r w:rsidRPr="0016404E">
              <w:t>0,</w:t>
            </w:r>
            <w:r w:rsidR="009861CE" w:rsidRPr="0016404E">
              <w:t xml:space="preserve"> </w:t>
            </w:r>
            <w:r w:rsidRPr="0016404E">
              <w:rPr>
                <w:lang w:val="en-US"/>
              </w:rPr>
              <w:t>I</w:t>
            </w:r>
            <w:r w:rsidRPr="0016404E">
              <w:rPr>
                <w:i/>
                <w:vertAlign w:val="subscript"/>
                <w:lang w:val="en-US"/>
              </w:rPr>
              <w:t>L</w:t>
            </w:r>
            <w:r w:rsidR="00E10BD6" w:rsidRPr="0016404E">
              <w:rPr>
                <w:i/>
              </w:rPr>
              <w:t xml:space="preserve"> </w:t>
            </w:r>
            <w:r w:rsidRPr="0016404E">
              <w:t>&lt;</w:t>
            </w:r>
            <w:r w:rsidR="009861CE" w:rsidRPr="0016404E">
              <w:t xml:space="preserve"> </w:t>
            </w:r>
            <w:r w:rsidRPr="0016404E">
              <w:t>0</w:t>
            </w:r>
          </w:p>
        </w:tc>
        <w:tc>
          <w:tcPr>
            <w:tcW w:w="2690" w:type="dxa"/>
            <w:tcMar>
              <w:top w:w="28" w:type="dxa"/>
              <w:bottom w:w="28" w:type="dxa"/>
            </w:tcMar>
          </w:tcPr>
          <w:p w14:paraId="0BEC90BB" w14:textId="77777777" w:rsidR="0058694F" w:rsidRPr="0016404E" w:rsidRDefault="0058694F" w:rsidP="00AE3441">
            <w:pPr>
              <w:spacing w:before="0" w:after="0"/>
              <w:ind w:firstLine="0"/>
              <w:jc w:val="left"/>
            </w:pPr>
            <w:r w:rsidRPr="0016404E">
              <w:t>Нагрев</w:t>
            </w:r>
            <w:r w:rsidR="009861CE" w:rsidRPr="0016404E">
              <w:t xml:space="preserve"> </w:t>
            </w:r>
            <w:r w:rsidRPr="0016404E">
              <w:t>до</w:t>
            </w:r>
            <w:r w:rsidR="009861CE" w:rsidRPr="0016404E">
              <w:t xml:space="preserve"> </w:t>
            </w:r>
            <w:r w:rsidR="00A31BBB" w:rsidRPr="0016404E">
              <w:t>6</w:t>
            </w:r>
            <w:r w:rsidR="009861CE" w:rsidRPr="0016404E">
              <w:t xml:space="preserve"> </w:t>
            </w:r>
            <w:r w:rsidR="00AE3441" w:rsidRPr="0016404E">
              <w:t>°С,</w:t>
            </w:r>
            <w:r w:rsidR="009861CE" w:rsidRPr="0016404E">
              <w:t xml:space="preserve"> </w:t>
            </w:r>
            <w:r w:rsidR="00AE3441" w:rsidRPr="0016404E">
              <w:t>аэрация</w:t>
            </w:r>
            <w:r w:rsidRPr="0016404E">
              <w:t>-дегазация,</w:t>
            </w:r>
            <w:r w:rsidR="009861CE" w:rsidRPr="0016404E">
              <w:t xml:space="preserve"> </w:t>
            </w:r>
            <w:proofErr w:type="spellStart"/>
            <w:r w:rsidRPr="0016404E">
              <w:t>реагентная</w:t>
            </w:r>
            <w:proofErr w:type="spellEnd"/>
            <w:r w:rsidR="009861CE" w:rsidRPr="0016404E">
              <w:t xml:space="preserve"> </w:t>
            </w:r>
            <w:r w:rsidRPr="0016404E">
              <w:t>стабилизация,</w:t>
            </w:r>
            <w:r w:rsidR="009861CE" w:rsidRPr="0016404E">
              <w:t xml:space="preserve"> </w:t>
            </w:r>
            <w:r w:rsidRPr="0016404E">
              <w:t>обеззараживание</w:t>
            </w:r>
          </w:p>
        </w:tc>
        <w:tc>
          <w:tcPr>
            <w:tcW w:w="1848" w:type="dxa"/>
            <w:tcBorders>
              <w:top w:val="nil"/>
            </w:tcBorders>
            <w:tcMar>
              <w:top w:w="28" w:type="dxa"/>
              <w:bottom w:w="28" w:type="dxa"/>
            </w:tcMar>
          </w:tcPr>
          <w:p w14:paraId="0D790046" w14:textId="77777777" w:rsidR="0058694F" w:rsidRPr="0016404E" w:rsidRDefault="001019EE" w:rsidP="00AE3441">
            <w:pPr>
              <w:spacing w:before="0" w:after="0"/>
              <w:ind w:firstLine="0"/>
              <w:jc w:val="center"/>
            </w:pPr>
            <w:r w:rsidRPr="0016404E">
              <w:t>Т</w:t>
            </w:r>
            <w:r w:rsidR="0058694F" w:rsidRPr="0016404E">
              <w:t>о</w:t>
            </w:r>
            <w:r w:rsidR="009861CE" w:rsidRPr="0016404E">
              <w:t xml:space="preserve"> </w:t>
            </w:r>
            <w:r w:rsidR="0058694F" w:rsidRPr="0016404E">
              <w:t>же</w:t>
            </w:r>
          </w:p>
        </w:tc>
      </w:tr>
      <w:tr w:rsidR="008A475C" w:rsidRPr="0016404E" w14:paraId="14DD0F9F" w14:textId="77777777" w:rsidTr="00521047">
        <w:trPr>
          <w:trHeight w:val="113"/>
          <w:jc w:val="center"/>
        </w:trPr>
        <w:tc>
          <w:tcPr>
            <w:tcW w:w="1415" w:type="dxa"/>
            <w:vMerge w:val="restart"/>
            <w:tcMar>
              <w:top w:w="28" w:type="dxa"/>
              <w:bottom w:w="28" w:type="dxa"/>
            </w:tcMar>
          </w:tcPr>
          <w:p w14:paraId="4A97FEA7" w14:textId="77777777" w:rsidR="0058694F" w:rsidRPr="0016404E" w:rsidRDefault="0058694F" w:rsidP="00AE3441">
            <w:pPr>
              <w:spacing w:before="0" w:after="0"/>
              <w:ind w:firstLine="0"/>
              <w:jc w:val="center"/>
            </w:pPr>
            <w:r w:rsidRPr="0016404E">
              <w:t>2</w:t>
            </w:r>
          </w:p>
        </w:tc>
        <w:tc>
          <w:tcPr>
            <w:tcW w:w="1276" w:type="dxa"/>
            <w:tcMar>
              <w:top w:w="28" w:type="dxa"/>
              <w:bottom w:w="28" w:type="dxa"/>
            </w:tcMar>
          </w:tcPr>
          <w:p w14:paraId="441139FD" w14:textId="77777777" w:rsidR="0058694F" w:rsidRPr="0016404E" w:rsidRDefault="0058694F" w:rsidP="00AE3441">
            <w:pPr>
              <w:spacing w:before="0" w:after="0"/>
              <w:ind w:firstLine="0"/>
              <w:jc w:val="center"/>
            </w:pPr>
            <w:r w:rsidRPr="0016404E">
              <w:t>2.1</w:t>
            </w:r>
          </w:p>
        </w:tc>
        <w:tc>
          <w:tcPr>
            <w:tcW w:w="2411" w:type="dxa"/>
            <w:tcMar>
              <w:top w:w="28" w:type="dxa"/>
              <w:bottom w:w="28" w:type="dxa"/>
            </w:tcMar>
          </w:tcPr>
          <w:p w14:paraId="63EA7946" w14:textId="77777777" w:rsidR="0058694F" w:rsidRPr="0016404E" w:rsidRDefault="0058694F" w:rsidP="00AE3441">
            <w:pPr>
              <w:shd w:val="clear" w:color="auto" w:fill="FFFFFF"/>
              <w:spacing w:before="0" w:after="0"/>
              <w:ind w:firstLine="0"/>
              <w:jc w:val="center"/>
            </w:pPr>
            <w:r w:rsidRPr="0016404E">
              <w:rPr>
                <w:lang w:val="en-US"/>
              </w:rPr>
              <w:t>Fe</w:t>
            </w:r>
            <w:r w:rsidR="009861CE" w:rsidRPr="0016404E">
              <w:t xml:space="preserve"> </w:t>
            </w:r>
            <w:r w:rsidRPr="0016404E">
              <w:t>&lt;</w:t>
            </w:r>
            <w:r w:rsidR="009861CE" w:rsidRPr="0016404E">
              <w:t xml:space="preserve"> </w:t>
            </w:r>
            <w:r w:rsidR="00A31BBB" w:rsidRPr="0016404E">
              <w:t>3</w:t>
            </w:r>
            <w:r w:rsidR="009861CE" w:rsidRPr="0016404E">
              <w:t xml:space="preserve"> </w:t>
            </w:r>
            <w:r w:rsidRPr="0016404E">
              <w:t>мг/л,</w:t>
            </w:r>
          </w:p>
          <w:p w14:paraId="353B4E84" w14:textId="77777777" w:rsidR="0058694F" w:rsidRPr="0016404E" w:rsidRDefault="0058694F" w:rsidP="00AE3441">
            <w:pPr>
              <w:shd w:val="clear" w:color="auto" w:fill="FFFFFF"/>
              <w:spacing w:before="0" w:after="0"/>
              <w:ind w:firstLine="0"/>
              <w:jc w:val="center"/>
            </w:pPr>
            <w:r w:rsidRPr="0016404E">
              <w:lastRenderedPageBreak/>
              <w:t>М</w:t>
            </w:r>
            <w:r w:rsidR="00FC230D" w:rsidRPr="0016404E">
              <w:rPr>
                <w:lang w:val="en-US"/>
              </w:rPr>
              <w:t>n</w:t>
            </w:r>
            <w:r w:rsidR="009861CE" w:rsidRPr="0016404E">
              <w:t xml:space="preserve"> </w:t>
            </w:r>
            <w:r w:rsidRPr="0016404E">
              <w:t>&lt;</w:t>
            </w:r>
            <w:r w:rsidR="009861CE" w:rsidRPr="0016404E">
              <w:t xml:space="preserve"> </w:t>
            </w:r>
            <w:r w:rsidRPr="0016404E">
              <w:t>0,</w:t>
            </w:r>
            <w:r w:rsidR="00A31BBB" w:rsidRPr="0016404E">
              <w:t>1</w:t>
            </w:r>
            <w:r w:rsidR="009861CE" w:rsidRPr="0016404E">
              <w:t xml:space="preserve"> </w:t>
            </w:r>
            <w:r w:rsidRPr="0016404E">
              <w:t>мг/л,</w:t>
            </w:r>
          </w:p>
          <w:p w14:paraId="3F4000DC" w14:textId="77777777" w:rsidR="0058694F" w:rsidRPr="0016404E" w:rsidRDefault="0058694F" w:rsidP="00AE3441">
            <w:pPr>
              <w:shd w:val="clear" w:color="auto" w:fill="FFFFFF"/>
              <w:spacing w:before="0" w:after="0"/>
              <w:ind w:firstLine="0"/>
              <w:jc w:val="center"/>
            </w:pPr>
            <w:r w:rsidRPr="0016404E">
              <w:t>СО</w:t>
            </w:r>
            <w:r w:rsidR="00A31BBB" w:rsidRPr="0016404E">
              <w:rPr>
                <w:vertAlign w:val="subscript"/>
              </w:rPr>
              <w:t>2</w:t>
            </w:r>
            <w:r w:rsidR="009861CE" w:rsidRPr="0016404E">
              <w:rPr>
                <w:vertAlign w:val="subscript"/>
              </w:rPr>
              <w:t xml:space="preserve"> </w:t>
            </w:r>
            <w:proofErr w:type="spellStart"/>
            <w:r w:rsidRPr="0016404E">
              <w:t>св</w:t>
            </w:r>
            <w:proofErr w:type="spellEnd"/>
            <w:r w:rsidR="00E10BD6" w:rsidRPr="0016404E">
              <w:t xml:space="preserve"> </w:t>
            </w:r>
            <w:r w:rsidRPr="0016404E">
              <w:t>&lt;</w:t>
            </w:r>
            <w:r w:rsidR="009861CE" w:rsidRPr="0016404E">
              <w:t xml:space="preserve"> </w:t>
            </w:r>
            <w:r w:rsidR="00A31BBB" w:rsidRPr="0016404E">
              <w:t>4</w:t>
            </w:r>
            <w:r w:rsidR="009861CE" w:rsidRPr="0016404E">
              <w:t xml:space="preserve"> </w:t>
            </w:r>
            <w:r w:rsidR="00A31BBB" w:rsidRPr="0016404E">
              <w:t>5</w:t>
            </w:r>
            <w:r w:rsidR="009861CE" w:rsidRPr="0016404E">
              <w:t xml:space="preserve"> </w:t>
            </w:r>
            <w:r w:rsidRPr="0016404E">
              <w:t>мг/л,</w:t>
            </w:r>
          </w:p>
          <w:p w14:paraId="156DC8C6" w14:textId="77777777" w:rsidR="0058694F" w:rsidRPr="0016404E" w:rsidRDefault="0058694F" w:rsidP="00AE3441">
            <w:pPr>
              <w:spacing w:before="0" w:after="0"/>
              <w:ind w:firstLine="0"/>
              <w:jc w:val="center"/>
            </w:pPr>
            <w:r w:rsidRPr="0016404E">
              <w:rPr>
                <w:lang w:val="en-US"/>
              </w:rPr>
              <w:t>pH</w:t>
            </w:r>
            <w:r w:rsidR="00E10BD6" w:rsidRPr="0016404E">
              <w:t xml:space="preserve"> </w:t>
            </w:r>
            <w:r w:rsidRPr="0016404E">
              <w:t>&gt;</w:t>
            </w:r>
            <w:r w:rsidR="00E10BD6" w:rsidRPr="0016404E">
              <w:t xml:space="preserve"> </w:t>
            </w:r>
            <w:r w:rsidRPr="0016404E">
              <w:t>6,8,</w:t>
            </w:r>
            <w:r w:rsidR="00BD3854" w:rsidRPr="0016404E">
              <w:t xml:space="preserve"> </w:t>
            </w:r>
            <w:r w:rsidRPr="0016404E">
              <w:rPr>
                <w:lang w:val="en-US"/>
              </w:rPr>
              <w:t>I</w:t>
            </w:r>
            <w:r w:rsidRPr="0016404E">
              <w:rPr>
                <w:i/>
                <w:vertAlign w:val="subscript"/>
                <w:lang w:val="en-US"/>
              </w:rPr>
              <w:t>L</w:t>
            </w:r>
            <w:r w:rsidR="00E10BD6" w:rsidRPr="0016404E">
              <w:t xml:space="preserve"> </w:t>
            </w:r>
            <w:r w:rsidRPr="0016404E">
              <w:t>&lt;</w:t>
            </w:r>
            <w:r w:rsidR="00E10BD6" w:rsidRPr="0016404E">
              <w:t xml:space="preserve"> </w:t>
            </w:r>
            <w:r w:rsidRPr="0016404E">
              <w:t>0</w:t>
            </w:r>
          </w:p>
        </w:tc>
        <w:tc>
          <w:tcPr>
            <w:tcW w:w="2690" w:type="dxa"/>
            <w:tcMar>
              <w:top w:w="28" w:type="dxa"/>
              <w:bottom w:w="28" w:type="dxa"/>
            </w:tcMar>
          </w:tcPr>
          <w:p w14:paraId="2FBC0708" w14:textId="77777777" w:rsidR="0058694F" w:rsidRPr="0016404E" w:rsidRDefault="0058694F" w:rsidP="00AE3441">
            <w:pPr>
              <w:spacing w:before="0" w:after="0"/>
              <w:ind w:firstLine="0"/>
              <w:jc w:val="left"/>
            </w:pPr>
            <w:r w:rsidRPr="0016404E">
              <w:lastRenderedPageBreak/>
              <w:t>Упрощенная</w:t>
            </w:r>
            <w:r w:rsidR="009861CE" w:rsidRPr="0016404E">
              <w:t xml:space="preserve"> </w:t>
            </w:r>
            <w:r w:rsidRPr="0016404E">
              <w:t>аэрация,</w:t>
            </w:r>
            <w:r w:rsidR="009861CE" w:rsidRPr="0016404E">
              <w:t xml:space="preserve"> </w:t>
            </w:r>
            <w:r w:rsidRPr="0016404E">
              <w:lastRenderedPageBreak/>
              <w:t>фильтрование,</w:t>
            </w:r>
            <w:r w:rsidR="009861CE" w:rsidRPr="0016404E">
              <w:t xml:space="preserve"> </w:t>
            </w:r>
            <w:r w:rsidRPr="0016404E">
              <w:t>стабилизация,</w:t>
            </w:r>
            <w:r w:rsidR="009861CE" w:rsidRPr="0016404E">
              <w:t xml:space="preserve"> </w:t>
            </w:r>
            <w:r w:rsidRPr="0016404E">
              <w:t>обеззараживание</w:t>
            </w:r>
          </w:p>
        </w:tc>
        <w:tc>
          <w:tcPr>
            <w:tcW w:w="1848" w:type="dxa"/>
            <w:tcMar>
              <w:top w:w="28" w:type="dxa"/>
              <w:bottom w:w="28" w:type="dxa"/>
            </w:tcMar>
          </w:tcPr>
          <w:p w14:paraId="5B669319" w14:textId="77777777" w:rsidR="0058694F" w:rsidRPr="0016404E" w:rsidRDefault="0058694F" w:rsidP="00AE3441">
            <w:pPr>
              <w:spacing w:before="0" w:after="0"/>
              <w:ind w:firstLine="0"/>
              <w:jc w:val="center"/>
            </w:pPr>
            <w:r w:rsidRPr="0016404E">
              <w:rPr>
                <w:lang w:val="en-US"/>
              </w:rPr>
              <w:lastRenderedPageBreak/>
              <w:t>Fe</w:t>
            </w:r>
            <w:r w:rsidR="009861CE" w:rsidRPr="0016404E">
              <w:t xml:space="preserve"> </w:t>
            </w:r>
            <w:r w:rsidRPr="0016404E">
              <w:t>&lt;</w:t>
            </w:r>
            <w:r w:rsidR="009861CE" w:rsidRPr="0016404E">
              <w:t xml:space="preserve"> </w:t>
            </w:r>
            <w:r w:rsidRPr="0016404E">
              <w:t>0,</w:t>
            </w:r>
            <w:r w:rsidR="00A31BBB" w:rsidRPr="0016404E">
              <w:t>3</w:t>
            </w:r>
            <w:r w:rsidR="009861CE" w:rsidRPr="0016404E">
              <w:t xml:space="preserve"> </w:t>
            </w:r>
            <w:r w:rsidRPr="0016404E">
              <w:t>мг/л,</w:t>
            </w:r>
          </w:p>
          <w:p w14:paraId="09261415" w14:textId="77777777" w:rsidR="0058694F" w:rsidRPr="0016404E" w:rsidRDefault="0058694F" w:rsidP="00AE3441">
            <w:pPr>
              <w:spacing w:before="0" w:after="0"/>
              <w:ind w:firstLine="0"/>
              <w:jc w:val="center"/>
            </w:pPr>
            <w:r w:rsidRPr="0016404E">
              <w:lastRenderedPageBreak/>
              <w:t>М</w:t>
            </w:r>
            <w:r w:rsidR="00FC230D" w:rsidRPr="0016404E">
              <w:rPr>
                <w:lang w:val="en-US"/>
              </w:rPr>
              <w:t>n</w:t>
            </w:r>
            <w:r w:rsidR="009861CE" w:rsidRPr="0016404E">
              <w:t xml:space="preserve"> </w:t>
            </w:r>
            <w:r w:rsidR="00CE5A4A" w:rsidRPr="0016404E">
              <w:t>&lt;</w:t>
            </w:r>
            <w:r w:rsidR="009861CE" w:rsidRPr="0016404E">
              <w:t xml:space="preserve"> </w:t>
            </w:r>
            <w:r w:rsidRPr="0016404E">
              <w:t>0,</w:t>
            </w:r>
            <w:r w:rsidR="00A31BBB" w:rsidRPr="0016404E">
              <w:t>1</w:t>
            </w:r>
            <w:r w:rsidR="009861CE" w:rsidRPr="0016404E">
              <w:t xml:space="preserve"> </w:t>
            </w:r>
            <w:r w:rsidRPr="0016404E">
              <w:t>мг/л</w:t>
            </w:r>
          </w:p>
        </w:tc>
      </w:tr>
      <w:tr w:rsidR="008A475C" w:rsidRPr="0016404E" w14:paraId="0C3B3D7E" w14:textId="77777777" w:rsidTr="00521047">
        <w:trPr>
          <w:trHeight w:val="113"/>
          <w:jc w:val="center"/>
        </w:trPr>
        <w:tc>
          <w:tcPr>
            <w:tcW w:w="1415" w:type="dxa"/>
            <w:vMerge/>
            <w:tcMar>
              <w:top w:w="28" w:type="dxa"/>
              <w:bottom w:w="28" w:type="dxa"/>
            </w:tcMar>
          </w:tcPr>
          <w:p w14:paraId="7FACFDC1" w14:textId="77777777" w:rsidR="0058694F" w:rsidRPr="0016404E" w:rsidRDefault="0058694F" w:rsidP="00AE3441">
            <w:pPr>
              <w:spacing w:before="0" w:after="0"/>
              <w:ind w:firstLine="0"/>
              <w:jc w:val="center"/>
            </w:pPr>
          </w:p>
        </w:tc>
        <w:tc>
          <w:tcPr>
            <w:tcW w:w="1276" w:type="dxa"/>
            <w:tcMar>
              <w:top w:w="28" w:type="dxa"/>
              <w:bottom w:w="28" w:type="dxa"/>
            </w:tcMar>
          </w:tcPr>
          <w:p w14:paraId="2A8FE1C1" w14:textId="77777777" w:rsidR="0058694F" w:rsidRPr="0016404E" w:rsidRDefault="0058694F" w:rsidP="00AE3441">
            <w:pPr>
              <w:spacing w:before="0" w:after="0"/>
              <w:ind w:firstLine="0"/>
              <w:jc w:val="center"/>
            </w:pPr>
            <w:r w:rsidRPr="0016404E">
              <w:t>2.2</w:t>
            </w:r>
          </w:p>
        </w:tc>
        <w:tc>
          <w:tcPr>
            <w:tcW w:w="2411" w:type="dxa"/>
            <w:tcMar>
              <w:top w:w="28" w:type="dxa"/>
              <w:bottom w:w="28" w:type="dxa"/>
            </w:tcMar>
          </w:tcPr>
          <w:p w14:paraId="6CD480B4" w14:textId="77777777" w:rsidR="0058694F" w:rsidRPr="0016404E" w:rsidRDefault="0058694F" w:rsidP="00AE3441">
            <w:pPr>
              <w:shd w:val="clear" w:color="auto" w:fill="FFFFFF"/>
              <w:spacing w:before="0" w:after="0"/>
              <w:ind w:firstLine="0"/>
              <w:jc w:val="center"/>
            </w:pPr>
            <w:r w:rsidRPr="0016404E">
              <w:rPr>
                <w:lang w:val="en-US"/>
              </w:rPr>
              <w:t>Fe</w:t>
            </w:r>
            <w:r w:rsidR="009861CE" w:rsidRPr="0016404E">
              <w:t xml:space="preserve"> </w:t>
            </w:r>
            <w:r w:rsidRPr="0016404E">
              <w:t>≤</w:t>
            </w:r>
            <w:r w:rsidR="009861CE" w:rsidRPr="0016404E">
              <w:t xml:space="preserve"> </w:t>
            </w:r>
            <w:r w:rsidR="00A31BBB" w:rsidRPr="0016404E">
              <w:t>5</w:t>
            </w:r>
            <w:r w:rsidR="009861CE" w:rsidRPr="0016404E">
              <w:t xml:space="preserve"> </w:t>
            </w:r>
            <w:r w:rsidRPr="0016404E">
              <w:t>мг/л,</w:t>
            </w:r>
          </w:p>
          <w:p w14:paraId="2F5A6032" w14:textId="77777777" w:rsidR="0058694F" w:rsidRPr="0016404E" w:rsidRDefault="0058694F" w:rsidP="00AE3441">
            <w:pPr>
              <w:shd w:val="clear" w:color="auto" w:fill="FFFFFF"/>
              <w:spacing w:before="0" w:after="0"/>
              <w:ind w:firstLine="0"/>
              <w:jc w:val="center"/>
            </w:pPr>
            <w:r w:rsidRPr="0016404E">
              <w:t>М</w:t>
            </w:r>
            <w:r w:rsidR="00FC230D" w:rsidRPr="0016404E">
              <w:rPr>
                <w:lang w:val="en-US"/>
              </w:rPr>
              <w:t>n</w:t>
            </w:r>
            <w:r w:rsidR="00E10BD6" w:rsidRPr="0016404E">
              <w:t xml:space="preserve"> </w:t>
            </w:r>
            <w:r w:rsidRPr="0016404E">
              <w:t>≤</w:t>
            </w:r>
            <w:r w:rsidR="00E10BD6" w:rsidRPr="0016404E">
              <w:t xml:space="preserve"> </w:t>
            </w:r>
            <w:r w:rsidRPr="0016404E">
              <w:t>0,</w:t>
            </w:r>
            <w:r w:rsidR="00A31BBB" w:rsidRPr="0016404E">
              <w:t>5</w:t>
            </w:r>
            <w:r w:rsidR="009861CE" w:rsidRPr="0016404E">
              <w:t xml:space="preserve"> </w:t>
            </w:r>
            <w:r w:rsidRPr="0016404E">
              <w:t>мг/л,</w:t>
            </w:r>
          </w:p>
          <w:p w14:paraId="392919BC" w14:textId="77777777" w:rsidR="0058694F" w:rsidRPr="0016404E" w:rsidRDefault="0058694F" w:rsidP="00AE3441">
            <w:pPr>
              <w:shd w:val="clear" w:color="auto" w:fill="FFFFFF"/>
              <w:spacing w:before="0" w:after="0"/>
              <w:ind w:firstLine="0"/>
              <w:jc w:val="center"/>
            </w:pPr>
            <w:r w:rsidRPr="0016404E">
              <w:t>СО</w:t>
            </w:r>
            <w:r w:rsidR="00A31BBB" w:rsidRPr="0016404E">
              <w:rPr>
                <w:vertAlign w:val="subscript"/>
              </w:rPr>
              <w:t>2</w:t>
            </w:r>
            <w:r w:rsidR="009861CE" w:rsidRPr="0016404E">
              <w:rPr>
                <w:vertAlign w:val="subscript"/>
              </w:rPr>
              <w:t xml:space="preserve"> </w:t>
            </w:r>
            <w:proofErr w:type="spellStart"/>
            <w:r w:rsidRPr="0016404E">
              <w:t>св</w:t>
            </w:r>
            <w:proofErr w:type="spellEnd"/>
            <w:r w:rsidR="00E10BD6" w:rsidRPr="0016404E">
              <w:t xml:space="preserve"> </w:t>
            </w:r>
            <w:r w:rsidRPr="0016404E">
              <w:t>≤</w:t>
            </w:r>
            <w:r w:rsidR="009861CE" w:rsidRPr="0016404E">
              <w:t xml:space="preserve"> </w:t>
            </w:r>
            <w:r w:rsidR="00A31BBB" w:rsidRPr="0016404E">
              <w:t>4</w:t>
            </w:r>
            <w:r w:rsidR="009861CE" w:rsidRPr="0016404E">
              <w:t xml:space="preserve"> </w:t>
            </w:r>
            <w:r w:rsidR="00A31BBB" w:rsidRPr="0016404E">
              <w:t>5</w:t>
            </w:r>
            <w:r w:rsidR="009861CE" w:rsidRPr="0016404E">
              <w:t xml:space="preserve"> </w:t>
            </w:r>
            <w:r w:rsidRPr="0016404E">
              <w:t>мг/л,</w:t>
            </w:r>
          </w:p>
          <w:p w14:paraId="78CD0448" w14:textId="77777777" w:rsidR="0058694F" w:rsidRPr="0016404E" w:rsidRDefault="0058694F" w:rsidP="00AE3441">
            <w:pPr>
              <w:spacing w:before="0" w:after="0"/>
              <w:ind w:firstLine="0"/>
              <w:jc w:val="center"/>
            </w:pPr>
            <w:r w:rsidRPr="0016404E">
              <w:rPr>
                <w:lang w:val="en-US"/>
              </w:rPr>
              <w:t>pH</w:t>
            </w:r>
            <w:r w:rsidR="00E10BD6" w:rsidRPr="0016404E">
              <w:t xml:space="preserve"> </w:t>
            </w:r>
            <w:r w:rsidRPr="0016404E">
              <w:t>≥</w:t>
            </w:r>
            <w:r w:rsidR="00E10BD6" w:rsidRPr="0016404E">
              <w:t xml:space="preserve"> </w:t>
            </w:r>
            <w:r w:rsidRPr="0016404E">
              <w:t>7</w:t>
            </w:r>
          </w:p>
        </w:tc>
        <w:tc>
          <w:tcPr>
            <w:tcW w:w="2690" w:type="dxa"/>
            <w:tcMar>
              <w:top w:w="28" w:type="dxa"/>
              <w:bottom w:w="28" w:type="dxa"/>
            </w:tcMar>
          </w:tcPr>
          <w:p w14:paraId="6C2A26D4" w14:textId="77777777" w:rsidR="0058694F" w:rsidRPr="0016404E" w:rsidRDefault="0058694F" w:rsidP="00AE3441">
            <w:pPr>
              <w:shd w:val="clear" w:color="auto" w:fill="FFFFFF"/>
              <w:spacing w:before="0" w:after="0"/>
              <w:ind w:firstLine="0"/>
              <w:jc w:val="left"/>
            </w:pPr>
            <w:r w:rsidRPr="0016404E">
              <w:t>Глубокая</w:t>
            </w:r>
            <w:r w:rsidR="009861CE" w:rsidRPr="0016404E">
              <w:t xml:space="preserve"> </w:t>
            </w:r>
            <w:r w:rsidRPr="0016404E">
              <w:t>аэрация,</w:t>
            </w:r>
            <w:r w:rsidR="009861CE" w:rsidRPr="0016404E">
              <w:t xml:space="preserve"> </w:t>
            </w:r>
            <w:r w:rsidRPr="0016404E">
              <w:t>«сухое</w:t>
            </w:r>
            <w:r w:rsidR="009861CE" w:rsidRPr="0016404E">
              <w:t xml:space="preserve"> </w:t>
            </w:r>
            <w:r w:rsidRPr="0016404E">
              <w:t>фильтрование»,</w:t>
            </w:r>
            <w:r w:rsidR="009861CE" w:rsidRPr="0016404E">
              <w:t xml:space="preserve"> </w:t>
            </w:r>
            <w:r w:rsidRPr="0016404E">
              <w:t>стабилизация,</w:t>
            </w:r>
            <w:r w:rsidR="009861CE" w:rsidRPr="0016404E">
              <w:t xml:space="preserve"> </w:t>
            </w:r>
            <w:r w:rsidRPr="0016404E">
              <w:t>обеззараживание</w:t>
            </w:r>
          </w:p>
        </w:tc>
        <w:tc>
          <w:tcPr>
            <w:tcW w:w="1848" w:type="dxa"/>
            <w:tcMar>
              <w:top w:w="28" w:type="dxa"/>
              <w:bottom w:w="28" w:type="dxa"/>
            </w:tcMar>
          </w:tcPr>
          <w:p w14:paraId="282089C7" w14:textId="77777777" w:rsidR="0058694F" w:rsidRPr="0016404E" w:rsidRDefault="0058694F" w:rsidP="00AE3441">
            <w:pPr>
              <w:spacing w:before="0" w:after="0"/>
              <w:ind w:firstLine="0"/>
              <w:jc w:val="center"/>
            </w:pPr>
            <w:r w:rsidRPr="0016404E">
              <w:rPr>
                <w:lang w:val="en-US"/>
              </w:rPr>
              <w:t>Fe</w:t>
            </w:r>
            <w:r w:rsidR="009861CE" w:rsidRPr="0016404E">
              <w:t xml:space="preserve"> </w:t>
            </w:r>
            <w:r w:rsidRPr="0016404E">
              <w:t>&lt;</w:t>
            </w:r>
            <w:r w:rsidR="009861CE" w:rsidRPr="0016404E">
              <w:t xml:space="preserve"> </w:t>
            </w:r>
            <w:r w:rsidRPr="0016404E">
              <w:t>0,</w:t>
            </w:r>
            <w:r w:rsidR="00A31BBB" w:rsidRPr="0016404E">
              <w:t>3</w:t>
            </w:r>
            <w:r w:rsidR="009861CE" w:rsidRPr="0016404E">
              <w:t xml:space="preserve"> </w:t>
            </w:r>
            <w:r w:rsidRPr="0016404E">
              <w:t>мг/л,</w:t>
            </w:r>
          </w:p>
          <w:p w14:paraId="03526D64" w14:textId="77777777" w:rsidR="0058694F" w:rsidRPr="0016404E" w:rsidRDefault="0058694F" w:rsidP="00AE3441">
            <w:pPr>
              <w:spacing w:before="0" w:after="0"/>
              <w:ind w:firstLine="0"/>
              <w:jc w:val="center"/>
            </w:pPr>
            <w:r w:rsidRPr="0016404E">
              <w:t>М</w:t>
            </w:r>
            <w:r w:rsidR="00FC230D" w:rsidRPr="0016404E">
              <w:rPr>
                <w:lang w:val="en-US"/>
              </w:rPr>
              <w:t>n</w:t>
            </w:r>
            <w:r w:rsidR="009861CE" w:rsidRPr="0016404E">
              <w:t xml:space="preserve"> </w:t>
            </w:r>
            <w:r w:rsidRPr="0016404E">
              <w:t>&lt;</w:t>
            </w:r>
            <w:r w:rsidR="009861CE" w:rsidRPr="0016404E">
              <w:t xml:space="preserve"> </w:t>
            </w:r>
            <w:r w:rsidRPr="0016404E">
              <w:t>0,</w:t>
            </w:r>
            <w:r w:rsidR="00A31BBB" w:rsidRPr="0016404E">
              <w:t>1</w:t>
            </w:r>
            <w:r w:rsidR="009861CE" w:rsidRPr="0016404E">
              <w:t xml:space="preserve"> </w:t>
            </w:r>
            <w:r w:rsidRPr="0016404E">
              <w:t>мг/л</w:t>
            </w:r>
          </w:p>
        </w:tc>
      </w:tr>
      <w:tr w:rsidR="008A475C" w:rsidRPr="0016404E" w14:paraId="19D68F5C" w14:textId="77777777" w:rsidTr="00521047">
        <w:trPr>
          <w:trHeight w:val="113"/>
          <w:jc w:val="center"/>
        </w:trPr>
        <w:tc>
          <w:tcPr>
            <w:tcW w:w="1415" w:type="dxa"/>
            <w:vMerge/>
            <w:tcMar>
              <w:top w:w="28" w:type="dxa"/>
              <w:bottom w:w="28" w:type="dxa"/>
            </w:tcMar>
          </w:tcPr>
          <w:p w14:paraId="57B2CC0A" w14:textId="77777777" w:rsidR="0058694F" w:rsidRPr="0016404E" w:rsidRDefault="0058694F" w:rsidP="00AE3441">
            <w:pPr>
              <w:spacing w:before="0" w:after="0"/>
              <w:ind w:firstLine="0"/>
              <w:jc w:val="center"/>
            </w:pPr>
          </w:p>
        </w:tc>
        <w:tc>
          <w:tcPr>
            <w:tcW w:w="1276" w:type="dxa"/>
            <w:tcMar>
              <w:top w:w="28" w:type="dxa"/>
              <w:bottom w:w="28" w:type="dxa"/>
            </w:tcMar>
          </w:tcPr>
          <w:p w14:paraId="014A6E20" w14:textId="77777777" w:rsidR="0058694F" w:rsidRPr="0016404E" w:rsidRDefault="0058694F" w:rsidP="00AE3441">
            <w:pPr>
              <w:spacing w:before="0" w:after="0"/>
              <w:ind w:firstLine="0"/>
              <w:jc w:val="center"/>
            </w:pPr>
            <w:r w:rsidRPr="0016404E">
              <w:t>2.3</w:t>
            </w:r>
          </w:p>
        </w:tc>
        <w:tc>
          <w:tcPr>
            <w:tcW w:w="2411" w:type="dxa"/>
            <w:tcMar>
              <w:top w:w="28" w:type="dxa"/>
              <w:bottom w:w="28" w:type="dxa"/>
            </w:tcMar>
          </w:tcPr>
          <w:p w14:paraId="1F6F654B" w14:textId="77777777" w:rsidR="0058694F" w:rsidRPr="0016404E" w:rsidRDefault="0058694F" w:rsidP="00AE3441">
            <w:pPr>
              <w:shd w:val="clear" w:color="auto" w:fill="FFFFFF"/>
              <w:spacing w:before="0" w:after="0"/>
              <w:ind w:firstLine="0"/>
              <w:jc w:val="center"/>
            </w:pPr>
            <w:r w:rsidRPr="0016404E">
              <w:rPr>
                <w:lang w:val="en-US"/>
              </w:rPr>
              <w:t>F</w:t>
            </w:r>
            <w:r w:rsidRPr="0016404E">
              <w:t>е</w:t>
            </w:r>
            <w:r w:rsidR="00E10BD6" w:rsidRPr="0016404E">
              <w:t xml:space="preserve"> </w:t>
            </w:r>
            <w:r w:rsidRPr="0016404E">
              <w:t>&lt;</w:t>
            </w:r>
            <w:r w:rsidR="00E10BD6" w:rsidRPr="0016404E">
              <w:t xml:space="preserve"> </w:t>
            </w:r>
            <w:r w:rsidRPr="0016404E">
              <w:t>10мг/л,</w:t>
            </w:r>
          </w:p>
          <w:p w14:paraId="0F8DB369" w14:textId="77777777" w:rsidR="0058694F" w:rsidRPr="0016404E" w:rsidRDefault="0058694F" w:rsidP="00AE3441">
            <w:pPr>
              <w:shd w:val="clear" w:color="auto" w:fill="FFFFFF"/>
              <w:spacing w:before="0" w:after="0"/>
              <w:ind w:firstLine="0"/>
              <w:jc w:val="center"/>
            </w:pPr>
            <w:r w:rsidRPr="0016404E">
              <w:t>М</w:t>
            </w:r>
            <w:r w:rsidR="00FC230D" w:rsidRPr="0016404E">
              <w:rPr>
                <w:lang w:val="en-US"/>
              </w:rPr>
              <w:t>n</w:t>
            </w:r>
            <w:r w:rsidR="009861CE" w:rsidRPr="0016404E">
              <w:t xml:space="preserve"> </w:t>
            </w:r>
            <w:r w:rsidRPr="0016404E">
              <w:t>&lt;</w:t>
            </w:r>
            <w:r w:rsidR="009861CE" w:rsidRPr="0016404E">
              <w:t xml:space="preserve"> </w:t>
            </w:r>
            <w:r w:rsidR="00A31BBB" w:rsidRPr="0016404E">
              <w:t>1</w:t>
            </w:r>
            <w:r w:rsidR="009861CE" w:rsidRPr="0016404E">
              <w:t xml:space="preserve"> </w:t>
            </w:r>
            <w:r w:rsidRPr="0016404E">
              <w:t>мг/л</w:t>
            </w:r>
          </w:p>
          <w:p w14:paraId="4A2874DC" w14:textId="77777777" w:rsidR="0058694F" w:rsidRPr="0016404E" w:rsidRDefault="0058694F" w:rsidP="00AE3441">
            <w:pPr>
              <w:shd w:val="clear" w:color="auto" w:fill="FFFFFF"/>
              <w:spacing w:before="0" w:after="0"/>
              <w:ind w:firstLine="0"/>
              <w:jc w:val="center"/>
            </w:pPr>
            <w:r w:rsidRPr="0016404E">
              <w:t>СО</w:t>
            </w:r>
            <w:r w:rsidR="00A31BBB" w:rsidRPr="0016404E">
              <w:rPr>
                <w:vertAlign w:val="subscript"/>
              </w:rPr>
              <w:t>2</w:t>
            </w:r>
            <w:r w:rsidR="009861CE" w:rsidRPr="0016404E">
              <w:rPr>
                <w:vertAlign w:val="subscript"/>
              </w:rPr>
              <w:t xml:space="preserve"> </w:t>
            </w:r>
            <w:proofErr w:type="spellStart"/>
            <w:r w:rsidRPr="0016404E">
              <w:t>св</w:t>
            </w:r>
            <w:proofErr w:type="spellEnd"/>
            <w:r w:rsidR="00E10BD6" w:rsidRPr="0016404E">
              <w:t xml:space="preserve"> </w:t>
            </w:r>
            <w:r w:rsidRPr="0016404E">
              <w:t>≤</w:t>
            </w:r>
            <w:r w:rsidR="009861CE" w:rsidRPr="0016404E">
              <w:t xml:space="preserve"> </w:t>
            </w:r>
            <w:r w:rsidRPr="0016404E">
              <w:t>20</w:t>
            </w:r>
            <w:r w:rsidR="00A31BBB" w:rsidRPr="0016404E">
              <w:t>0</w:t>
            </w:r>
            <w:r w:rsidR="009861CE" w:rsidRPr="0016404E">
              <w:t xml:space="preserve"> </w:t>
            </w:r>
            <w:r w:rsidRPr="0016404E">
              <w:t>мг/л,</w:t>
            </w:r>
          </w:p>
          <w:p w14:paraId="0D17F67A" w14:textId="77777777" w:rsidR="0058694F" w:rsidRPr="0016404E" w:rsidRDefault="0058694F" w:rsidP="00AE3441">
            <w:pPr>
              <w:spacing w:before="0" w:after="0"/>
              <w:ind w:firstLine="0"/>
              <w:jc w:val="center"/>
            </w:pPr>
            <w:r w:rsidRPr="0016404E">
              <w:t>рН</w:t>
            </w:r>
            <w:r w:rsidR="00E10BD6" w:rsidRPr="0016404E">
              <w:t xml:space="preserve"> </w:t>
            </w:r>
            <w:r w:rsidRPr="0016404E">
              <w:t>≥</w:t>
            </w:r>
            <w:r w:rsidR="00E10BD6" w:rsidRPr="0016404E">
              <w:t xml:space="preserve"> </w:t>
            </w:r>
            <w:r w:rsidRPr="0016404E">
              <w:t>6</w:t>
            </w:r>
          </w:p>
        </w:tc>
        <w:tc>
          <w:tcPr>
            <w:tcW w:w="2690" w:type="dxa"/>
            <w:tcMar>
              <w:top w:w="28" w:type="dxa"/>
              <w:bottom w:w="28" w:type="dxa"/>
            </w:tcMar>
          </w:tcPr>
          <w:p w14:paraId="6B575A51" w14:textId="77777777" w:rsidR="0058694F" w:rsidRPr="0016404E" w:rsidRDefault="0058694F" w:rsidP="00AE3441">
            <w:pPr>
              <w:shd w:val="clear" w:color="auto" w:fill="FFFFFF"/>
              <w:spacing w:before="0" w:after="0"/>
              <w:ind w:firstLine="0"/>
              <w:jc w:val="left"/>
            </w:pPr>
            <w:proofErr w:type="spellStart"/>
            <w:r w:rsidRPr="0016404E">
              <w:t>Биосорбция</w:t>
            </w:r>
            <w:proofErr w:type="spellEnd"/>
            <w:r w:rsidRPr="0016404E">
              <w:t>,</w:t>
            </w:r>
            <w:r w:rsidR="009861CE" w:rsidRPr="0016404E">
              <w:t xml:space="preserve"> </w:t>
            </w:r>
            <w:r w:rsidRPr="0016404E">
              <w:t>фильтрование,</w:t>
            </w:r>
            <w:r w:rsidR="009861CE" w:rsidRPr="0016404E">
              <w:t xml:space="preserve"> </w:t>
            </w:r>
            <w:r w:rsidRPr="0016404E">
              <w:t>стабилизация,</w:t>
            </w:r>
            <w:r w:rsidR="009861CE" w:rsidRPr="0016404E">
              <w:t xml:space="preserve"> </w:t>
            </w:r>
            <w:r w:rsidRPr="0016404E">
              <w:t>обеззараживание</w:t>
            </w:r>
          </w:p>
        </w:tc>
        <w:tc>
          <w:tcPr>
            <w:tcW w:w="1848" w:type="dxa"/>
            <w:tcMar>
              <w:top w:w="28" w:type="dxa"/>
              <w:bottom w:w="28" w:type="dxa"/>
            </w:tcMar>
          </w:tcPr>
          <w:p w14:paraId="1130D7E1" w14:textId="77777777" w:rsidR="0058694F" w:rsidRPr="0016404E" w:rsidRDefault="0058694F" w:rsidP="00AE3441">
            <w:pPr>
              <w:shd w:val="clear" w:color="auto" w:fill="FFFFFF"/>
              <w:spacing w:before="0" w:after="0"/>
              <w:ind w:firstLine="0"/>
              <w:jc w:val="center"/>
            </w:pPr>
            <w:r w:rsidRPr="0016404E">
              <w:rPr>
                <w:lang w:val="en-US"/>
              </w:rPr>
              <w:t>Fe</w:t>
            </w:r>
            <w:r w:rsidR="009861CE" w:rsidRPr="0016404E">
              <w:t xml:space="preserve"> </w:t>
            </w:r>
            <w:r w:rsidRPr="0016404E">
              <w:t>&lt;</w:t>
            </w:r>
            <w:r w:rsidR="009861CE" w:rsidRPr="0016404E">
              <w:t xml:space="preserve"> </w:t>
            </w:r>
            <w:r w:rsidRPr="0016404E">
              <w:t>0,0</w:t>
            </w:r>
            <w:r w:rsidR="00A31BBB" w:rsidRPr="0016404E">
              <w:t>5</w:t>
            </w:r>
            <w:r w:rsidR="009861CE" w:rsidRPr="0016404E">
              <w:t xml:space="preserve"> </w:t>
            </w:r>
            <w:r w:rsidRPr="0016404E">
              <w:t>мг/л,</w:t>
            </w:r>
            <w:r w:rsidR="009861CE" w:rsidRPr="0016404E">
              <w:t xml:space="preserve"> </w:t>
            </w:r>
            <w:r w:rsidRPr="0016404E">
              <w:t>М</w:t>
            </w:r>
            <w:r w:rsidR="00FC230D" w:rsidRPr="0016404E">
              <w:rPr>
                <w:lang w:val="en-US"/>
              </w:rPr>
              <w:t>n</w:t>
            </w:r>
            <w:r w:rsidR="009861CE" w:rsidRPr="0016404E">
              <w:t xml:space="preserve"> </w:t>
            </w:r>
            <w:r w:rsidRPr="0016404E">
              <w:t>&lt;</w:t>
            </w:r>
            <w:r w:rsidR="009861CE" w:rsidRPr="0016404E">
              <w:t xml:space="preserve"> </w:t>
            </w:r>
            <w:r w:rsidRPr="0016404E">
              <w:t>0,0</w:t>
            </w:r>
            <w:r w:rsidR="00A31BBB" w:rsidRPr="0016404E">
              <w:t>5</w:t>
            </w:r>
            <w:r w:rsidR="009861CE" w:rsidRPr="0016404E">
              <w:t xml:space="preserve"> </w:t>
            </w:r>
            <w:r w:rsidRPr="0016404E">
              <w:t>мг/л</w:t>
            </w:r>
          </w:p>
        </w:tc>
      </w:tr>
      <w:tr w:rsidR="008A475C" w:rsidRPr="0016404E" w14:paraId="1D98185A" w14:textId="77777777" w:rsidTr="00521047">
        <w:trPr>
          <w:trHeight w:val="113"/>
          <w:jc w:val="center"/>
        </w:trPr>
        <w:tc>
          <w:tcPr>
            <w:tcW w:w="1415" w:type="dxa"/>
            <w:vMerge w:val="restart"/>
            <w:tcMar>
              <w:top w:w="28" w:type="dxa"/>
              <w:bottom w:w="28" w:type="dxa"/>
            </w:tcMar>
          </w:tcPr>
          <w:p w14:paraId="57466DE0" w14:textId="77777777" w:rsidR="0058694F" w:rsidRPr="0016404E" w:rsidRDefault="0058694F" w:rsidP="00AE3441">
            <w:pPr>
              <w:spacing w:before="0" w:after="0"/>
              <w:ind w:firstLine="0"/>
              <w:jc w:val="center"/>
            </w:pPr>
            <w:r w:rsidRPr="0016404E">
              <w:t>3</w:t>
            </w:r>
          </w:p>
        </w:tc>
        <w:tc>
          <w:tcPr>
            <w:tcW w:w="1276" w:type="dxa"/>
            <w:tcMar>
              <w:top w:w="28" w:type="dxa"/>
              <w:bottom w:w="28" w:type="dxa"/>
            </w:tcMar>
          </w:tcPr>
          <w:p w14:paraId="43F1FFB8" w14:textId="77777777" w:rsidR="0058694F" w:rsidRPr="0016404E" w:rsidRDefault="0058694F" w:rsidP="00AE3441">
            <w:pPr>
              <w:spacing w:before="0" w:after="0"/>
              <w:ind w:firstLine="0"/>
              <w:jc w:val="center"/>
            </w:pPr>
            <w:r w:rsidRPr="0016404E">
              <w:t>3.1</w:t>
            </w:r>
          </w:p>
        </w:tc>
        <w:tc>
          <w:tcPr>
            <w:tcW w:w="2411" w:type="dxa"/>
            <w:tcMar>
              <w:top w:w="28" w:type="dxa"/>
              <w:bottom w:w="28" w:type="dxa"/>
            </w:tcMar>
          </w:tcPr>
          <w:p w14:paraId="35EC0B6A" w14:textId="77777777" w:rsidR="0058694F" w:rsidRPr="0016404E" w:rsidRDefault="0058694F" w:rsidP="00AE3441">
            <w:pPr>
              <w:shd w:val="clear" w:color="auto" w:fill="FFFFFF"/>
              <w:spacing w:before="0" w:after="0"/>
              <w:ind w:firstLine="0"/>
              <w:jc w:val="center"/>
            </w:pPr>
            <w:r w:rsidRPr="0016404E">
              <w:rPr>
                <w:lang w:val="en-US"/>
              </w:rPr>
              <w:t>Fe</w:t>
            </w:r>
            <w:r w:rsidR="00E10BD6" w:rsidRPr="0016404E">
              <w:t xml:space="preserve"> </w:t>
            </w:r>
            <w:r w:rsidRPr="0016404E">
              <w:t>&lt;</w:t>
            </w:r>
            <w:r w:rsidR="009861CE" w:rsidRPr="0016404E">
              <w:t xml:space="preserve"> </w:t>
            </w:r>
            <w:r w:rsidRPr="0016404E">
              <w:t>1</w:t>
            </w:r>
            <w:r w:rsidR="00A31BBB" w:rsidRPr="0016404E">
              <w:t>5</w:t>
            </w:r>
            <w:r w:rsidR="009861CE" w:rsidRPr="0016404E">
              <w:t xml:space="preserve"> </w:t>
            </w:r>
            <w:r w:rsidRPr="0016404E">
              <w:t>мг/л,</w:t>
            </w:r>
          </w:p>
          <w:p w14:paraId="3B7EA59E" w14:textId="77777777" w:rsidR="0058694F" w:rsidRPr="0016404E" w:rsidRDefault="00FC230D" w:rsidP="00AE3441">
            <w:pPr>
              <w:shd w:val="clear" w:color="auto" w:fill="FFFFFF"/>
              <w:spacing w:before="0" w:after="0"/>
              <w:ind w:firstLine="0"/>
              <w:jc w:val="center"/>
            </w:pPr>
            <w:r w:rsidRPr="0016404E">
              <w:t>М</w:t>
            </w:r>
            <w:r w:rsidRPr="0016404E">
              <w:rPr>
                <w:lang w:val="en-US"/>
              </w:rPr>
              <w:t>n</w:t>
            </w:r>
            <w:r w:rsidR="00E10BD6" w:rsidRPr="0016404E">
              <w:t xml:space="preserve"> </w:t>
            </w:r>
            <w:r w:rsidR="0058694F" w:rsidRPr="0016404E">
              <w:t>&lt;</w:t>
            </w:r>
            <w:r w:rsidR="009861CE" w:rsidRPr="0016404E">
              <w:t xml:space="preserve"> </w:t>
            </w:r>
            <w:r w:rsidR="0058694F" w:rsidRPr="0016404E">
              <w:t>1,</w:t>
            </w:r>
            <w:r w:rsidR="00A31BBB" w:rsidRPr="0016404E">
              <w:t>0</w:t>
            </w:r>
            <w:r w:rsidR="009861CE" w:rsidRPr="0016404E">
              <w:t xml:space="preserve"> </w:t>
            </w:r>
            <w:r w:rsidR="0058694F" w:rsidRPr="0016404E">
              <w:t>мг/л</w:t>
            </w:r>
          </w:p>
          <w:p w14:paraId="04A47C83" w14:textId="77777777" w:rsidR="0058694F" w:rsidRPr="0016404E" w:rsidRDefault="0058694F" w:rsidP="00AE3441">
            <w:pPr>
              <w:spacing w:before="0" w:after="0"/>
              <w:ind w:firstLine="0"/>
              <w:jc w:val="center"/>
            </w:pPr>
            <w:r w:rsidRPr="0016404E">
              <w:t>С</w:t>
            </w:r>
            <w:r w:rsidR="00FC230D" w:rsidRPr="0016404E">
              <w:rPr>
                <w:lang w:val="en-US"/>
              </w:rPr>
              <w:t>O</w:t>
            </w:r>
            <w:r w:rsidR="00A31BBB" w:rsidRPr="0016404E">
              <w:rPr>
                <w:vertAlign w:val="subscript"/>
              </w:rPr>
              <w:t>2</w:t>
            </w:r>
            <w:r w:rsidR="009861CE" w:rsidRPr="0016404E">
              <w:rPr>
                <w:vertAlign w:val="subscript"/>
              </w:rPr>
              <w:t xml:space="preserve"> </w:t>
            </w:r>
            <w:proofErr w:type="spellStart"/>
            <w:r w:rsidRPr="0016404E">
              <w:t>св</w:t>
            </w:r>
            <w:proofErr w:type="spellEnd"/>
            <w:r w:rsidR="009861CE" w:rsidRPr="0016404E">
              <w:t xml:space="preserve"> </w:t>
            </w:r>
            <w:r w:rsidRPr="0016404E">
              <w:t>&lt;</w:t>
            </w:r>
            <w:r w:rsidR="009861CE" w:rsidRPr="0016404E">
              <w:t xml:space="preserve"> </w:t>
            </w:r>
            <w:r w:rsidRPr="0016404E">
              <w:t>20</w:t>
            </w:r>
            <w:r w:rsidR="00A31BBB" w:rsidRPr="0016404E">
              <w:t>0</w:t>
            </w:r>
            <w:r w:rsidR="009861CE" w:rsidRPr="0016404E">
              <w:t xml:space="preserve"> </w:t>
            </w:r>
            <w:r w:rsidRPr="0016404E">
              <w:t>мг/л;</w:t>
            </w:r>
          </w:p>
        </w:tc>
        <w:tc>
          <w:tcPr>
            <w:tcW w:w="2690" w:type="dxa"/>
            <w:tcMar>
              <w:top w:w="28" w:type="dxa"/>
              <w:bottom w:w="28" w:type="dxa"/>
            </w:tcMar>
          </w:tcPr>
          <w:p w14:paraId="35496676" w14:textId="77777777" w:rsidR="0058694F" w:rsidRPr="0016404E" w:rsidRDefault="0058694F" w:rsidP="00AE3441">
            <w:pPr>
              <w:shd w:val="clear" w:color="auto" w:fill="FFFFFF"/>
              <w:spacing w:before="0" w:after="0"/>
              <w:ind w:firstLine="0"/>
              <w:jc w:val="left"/>
            </w:pPr>
            <w:proofErr w:type="spellStart"/>
            <w:r w:rsidRPr="0016404E">
              <w:t>Биосорбция</w:t>
            </w:r>
            <w:proofErr w:type="spellEnd"/>
            <w:r w:rsidRPr="0016404E">
              <w:t>,</w:t>
            </w:r>
            <w:r w:rsidR="009861CE" w:rsidRPr="0016404E">
              <w:t xml:space="preserve"> </w:t>
            </w:r>
            <w:r w:rsidRPr="0016404E">
              <w:t>фильтрование,</w:t>
            </w:r>
            <w:r w:rsidR="009861CE" w:rsidRPr="0016404E">
              <w:t xml:space="preserve"> </w:t>
            </w:r>
            <w:r w:rsidRPr="0016404E">
              <w:t>стабилизация,</w:t>
            </w:r>
            <w:r w:rsidR="009861CE" w:rsidRPr="0016404E">
              <w:t xml:space="preserve"> </w:t>
            </w:r>
            <w:r w:rsidRPr="0016404E">
              <w:t>обеззараживание</w:t>
            </w:r>
          </w:p>
        </w:tc>
        <w:tc>
          <w:tcPr>
            <w:tcW w:w="1848" w:type="dxa"/>
            <w:tcMar>
              <w:top w:w="28" w:type="dxa"/>
              <w:bottom w:w="28" w:type="dxa"/>
            </w:tcMar>
          </w:tcPr>
          <w:p w14:paraId="5BEC9189" w14:textId="77777777" w:rsidR="0058694F" w:rsidRPr="0016404E" w:rsidRDefault="0058694F" w:rsidP="00AE3441">
            <w:pPr>
              <w:shd w:val="clear" w:color="auto" w:fill="FFFFFF"/>
              <w:spacing w:before="0" w:after="0"/>
              <w:ind w:firstLine="0"/>
              <w:jc w:val="center"/>
            </w:pPr>
            <w:r w:rsidRPr="0016404E">
              <w:rPr>
                <w:lang w:val="en-US"/>
              </w:rPr>
              <w:t>Fe</w:t>
            </w:r>
            <w:r w:rsidR="009861CE" w:rsidRPr="0016404E">
              <w:t xml:space="preserve"> </w:t>
            </w:r>
            <w:r w:rsidRPr="0016404E">
              <w:t>&lt;</w:t>
            </w:r>
            <w:r w:rsidR="009861CE" w:rsidRPr="0016404E">
              <w:t xml:space="preserve"> </w:t>
            </w:r>
            <w:r w:rsidRPr="0016404E">
              <w:t>0,</w:t>
            </w:r>
            <w:r w:rsidR="00A31BBB" w:rsidRPr="0016404E">
              <w:t>3</w:t>
            </w:r>
            <w:r w:rsidR="009861CE" w:rsidRPr="0016404E">
              <w:t xml:space="preserve"> </w:t>
            </w:r>
            <w:r w:rsidRPr="0016404E">
              <w:t>мг/л,</w:t>
            </w:r>
            <w:r w:rsidR="009861CE" w:rsidRPr="0016404E">
              <w:t xml:space="preserve"> </w:t>
            </w:r>
            <w:r w:rsidRPr="0016404E">
              <w:t>М</w:t>
            </w:r>
            <w:r w:rsidR="00FC230D" w:rsidRPr="0016404E">
              <w:rPr>
                <w:lang w:val="en-US"/>
              </w:rPr>
              <w:t>n</w:t>
            </w:r>
            <w:r w:rsidR="00E10BD6" w:rsidRPr="0016404E">
              <w:t xml:space="preserve"> </w:t>
            </w:r>
            <w:r w:rsidRPr="0016404E">
              <w:t>&lt;</w:t>
            </w:r>
            <w:r w:rsidR="00E10BD6" w:rsidRPr="0016404E">
              <w:t xml:space="preserve"> </w:t>
            </w:r>
            <w:r w:rsidRPr="0016404E">
              <w:t>0,</w:t>
            </w:r>
            <w:r w:rsidR="00A31BBB" w:rsidRPr="0016404E">
              <w:t>1</w:t>
            </w:r>
            <w:r w:rsidR="009861CE" w:rsidRPr="0016404E">
              <w:t xml:space="preserve"> </w:t>
            </w:r>
            <w:r w:rsidRPr="0016404E">
              <w:t>мг/л</w:t>
            </w:r>
          </w:p>
        </w:tc>
      </w:tr>
      <w:tr w:rsidR="008A475C" w:rsidRPr="0016404E" w14:paraId="6C70ACCE" w14:textId="77777777" w:rsidTr="003F35CE">
        <w:trPr>
          <w:trHeight w:val="113"/>
          <w:jc w:val="center"/>
        </w:trPr>
        <w:tc>
          <w:tcPr>
            <w:tcW w:w="1415" w:type="dxa"/>
            <w:vMerge/>
            <w:tcMar>
              <w:top w:w="28" w:type="dxa"/>
              <w:bottom w:w="28" w:type="dxa"/>
            </w:tcMar>
          </w:tcPr>
          <w:p w14:paraId="6EEAF787" w14:textId="77777777" w:rsidR="0058694F" w:rsidRPr="0016404E" w:rsidRDefault="0058694F" w:rsidP="00AE3441">
            <w:pPr>
              <w:spacing w:before="0" w:after="0"/>
              <w:ind w:firstLine="0"/>
              <w:jc w:val="center"/>
            </w:pPr>
          </w:p>
        </w:tc>
        <w:tc>
          <w:tcPr>
            <w:tcW w:w="1276" w:type="dxa"/>
            <w:vMerge w:val="restart"/>
            <w:tcMar>
              <w:top w:w="28" w:type="dxa"/>
              <w:bottom w:w="28" w:type="dxa"/>
            </w:tcMar>
          </w:tcPr>
          <w:p w14:paraId="4726F725" w14:textId="77777777" w:rsidR="0058694F" w:rsidRPr="0016404E" w:rsidRDefault="0058694F" w:rsidP="00E10BD6">
            <w:pPr>
              <w:spacing w:before="0" w:after="0"/>
              <w:ind w:firstLine="0"/>
              <w:jc w:val="center"/>
            </w:pPr>
            <w:r w:rsidRPr="0016404E">
              <w:t>3.2</w:t>
            </w:r>
          </w:p>
        </w:tc>
        <w:tc>
          <w:tcPr>
            <w:tcW w:w="2411" w:type="dxa"/>
            <w:vMerge w:val="restart"/>
            <w:tcMar>
              <w:top w:w="28" w:type="dxa"/>
              <w:bottom w:w="28" w:type="dxa"/>
            </w:tcMar>
          </w:tcPr>
          <w:p w14:paraId="3CE41F15" w14:textId="77777777" w:rsidR="0058694F" w:rsidRPr="0016404E" w:rsidRDefault="0058694F" w:rsidP="00AE3441">
            <w:pPr>
              <w:shd w:val="clear" w:color="auto" w:fill="FFFFFF"/>
              <w:spacing w:before="0" w:after="0"/>
              <w:ind w:firstLine="0"/>
              <w:jc w:val="center"/>
            </w:pPr>
            <w:r w:rsidRPr="0016404E">
              <w:rPr>
                <w:lang w:val="en-US"/>
              </w:rPr>
              <w:t>Fe</w:t>
            </w:r>
            <w:r w:rsidR="009861CE" w:rsidRPr="0016404E">
              <w:t xml:space="preserve"> </w:t>
            </w:r>
            <w:r w:rsidRPr="0016404E">
              <w:t>&lt;</w:t>
            </w:r>
            <w:r w:rsidR="009861CE" w:rsidRPr="0016404E">
              <w:t xml:space="preserve"> </w:t>
            </w:r>
            <w:r w:rsidRPr="0016404E">
              <w:t>2</w:t>
            </w:r>
            <w:r w:rsidR="00A31BBB" w:rsidRPr="0016404E">
              <w:t>0</w:t>
            </w:r>
            <w:r w:rsidR="009861CE" w:rsidRPr="0016404E">
              <w:t xml:space="preserve"> </w:t>
            </w:r>
            <w:r w:rsidRPr="0016404E">
              <w:t>мг/л,</w:t>
            </w:r>
          </w:p>
          <w:p w14:paraId="16893DE6" w14:textId="77777777" w:rsidR="0058694F" w:rsidRPr="0016404E" w:rsidRDefault="0058694F" w:rsidP="00AE3441">
            <w:pPr>
              <w:shd w:val="clear" w:color="auto" w:fill="FFFFFF"/>
              <w:spacing w:before="0" w:after="0"/>
              <w:ind w:firstLine="0"/>
              <w:jc w:val="center"/>
            </w:pPr>
            <w:r w:rsidRPr="0016404E">
              <w:t>М</w:t>
            </w:r>
            <w:r w:rsidR="00FC230D" w:rsidRPr="0016404E">
              <w:rPr>
                <w:lang w:val="en-US"/>
              </w:rPr>
              <w:t>n</w:t>
            </w:r>
            <w:r w:rsidR="009861CE" w:rsidRPr="0016404E">
              <w:t xml:space="preserve"> </w:t>
            </w:r>
            <w:r w:rsidRPr="0016404E">
              <w:t>&lt;</w:t>
            </w:r>
            <w:r w:rsidR="009861CE" w:rsidRPr="0016404E">
              <w:t xml:space="preserve"> </w:t>
            </w:r>
            <w:r w:rsidR="00A31BBB" w:rsidRPr="0016404E">
              <w:t>2</w:t>
            </w:r>
            <w:r w:rsidR="009861CE" w:rsidRPr="0016404E">
              <w:t xml:space="preserve"> </w:t>
            </w:r>
            <w:r w:rsidRPr="0016404E">
              <w:t>мг/л,</w:t>
            </w:r>
          </w:p>
          <w:p w14:paraId="2A186F28" w14:textId="77777777" w:rsidR="0058694F" w:rsidRPr="0016404E" w:rsidRDefault="0058694F" w:rsidP="00AE3441">
            <w:pPr>
              <w:shd w:val="clear" w:color="auto" w:fill="FFFFFF"/>
              <w:spacing w:before="0" w:after="0"/>
              <w:ind w:firstLine="0"/>
              <w:jc w:val="center"/>
            </w:pPr>
            <w:r w:rsidRPr="0016404E">
              <w:rPr>
                <w:lang w:val="en-US"/>
              </w:rPr>
              <w:t>F</w:t>
            </w:r>
            <w:r w:rsidR="00E10BD6" w:rsidRPr="0016404E">
              <w:t xml:space="preserve"> </w:t>
            </w:r>
            <w:r w:rsidRPr="0016404E">
              <w:t>&lt;</w:t>
            </w:r>
            <w:r w:rsidR="009861CE" w:rsidRPr="0016404E">
              <w:t xml:space="preserve"> </w:t>
            </w:r>
            <w:r w:rsidRPr="0016404E">
              <w:t>1,</w:t>
            </w:r>
            <w:r w:rsidR="00A31BBB" w:rsidRPr="0016404E">
              <w:t>5</w:t>
            </w:r>
            <w:r w:rsidR="009861CE" w:rsidRPr="0016404E">
              <w:t xml:space="preserve"> </w:t>
            </w:r>
            <w:r w:rsidRPr="0016404E">
              <w:t>мг/л,</w:t>
            </w:r>
          </w:p>
          <w:p w14:paraId="066D19C4" w14:textId="77777777" w:rsidR="0058694F" w:rsidRPr="0016404E" w:rsidRDefault="0058694F" w:rsidP="00AE3441">
            <w:pPr>
              <w:spacing w:before="0" w:after="0"/>
              <w:ind w:firstLine="0"/>
              <w:jc w:val="center"/>
            </w:pPr>
            <w:r w:rsidRPr="0016404E">
              <w:t>С</w:t>
            </w:r>
            <w:r w:rsidR="00FC230D" w:rsidRPr="0016404E">
              <w:rPr>
                <w:lang w:val="en-US"/>
              </w:rPr>
              <w:t>O</w:t>
            </w:r>
            <w:r w:rsidRPr="0016404E">
              <w:rPr>
                <w:vertAlign w:val="subscript"/>
              </w:rPr>
              <w:t>2</w:t>
            </w:r>
            <w:r w:rsidRPr="0016404E">
              <w:t>св</w:t>
            </w:r>
            <w:r w:rsidR="00E10BD6" w:rsidRPr="0016404E">
              <w:t xml:space="preserve"> </w:t>
            </w:r>
            <w:r w:rsidRPr="0016404E">
              <w:t>&lt;</w:t>
            </w:r>
            <w:r w:rsidR="009861CE" w:rsidRPr="0016404E">
              <w:t xml:space="preserve"> </w:t>
            </w:r>
            <w:r w:rsidRPr="0016404E">
              <w:t>20</w:t>
            </w:r>
            <w:r w:rsidR="00A31BBB" w:rsidRPr="0016404E">
              <w:t>0</w:t>
            </w:r>
            <w:r w:rsidR="009861CE" w:rsidRPr="0016404E">
              <w:t xml:space="preserve"> </w:t>
            </w:r>
            <w:r w:rsidRPr="0016404E">
              <w:t>мг/л</w:t>
            </w:r>
          </w:p>
        </w:tc>
        <w:tc>
          <w:tcPr>
            <w:tcW w:w="2690" w:type="dxa"/>
            <w:tcMar>
              <w:top w:w="28" w:type="dxa"/>
              <w:bottom w:w="28" w:type="dxa"/>
            </w:tcMar>
          </w:tcPr>
          <w:p w14:paraId="22822B94" w14:textId="77777777" w:rsidR="0058694F" w:rsidRPr="0016404E" w:rsidRDefault="0058694F" w:rsidP="00AE3441">
            <w:pPr>
              <w:shd w:val="clear" w:color="auto" w:fill="FFFFFF"/>
              <w:spacing w:before="0" w:after="0"/>
              <w:ind w:firstLine="0"/>
              <w:jc w:val="left"/>
            </w:pPr>
            <w:r w:rsidRPr="0016404E">
              <w:t>а)</w:t>
            </w:r>
            <w:r w:rsidR="009861CE" w:rsidRPr="0016404E">
              <w:t xml:space="preserve"> </w:t>
            </w:r>
            <w:proofErr w:type="spellStart"/>
            <w:r w:rsidRPr="0016404E">
              <w:t>Био</w:t>
            </w:r>
            <w:r w:rsidR="00861F22" w:rsidRPr="0016404E">
              <w:t>с</w:t>
            </w:r>
            <w:r w:rsidRPr="0016404E">
              <w:t>орбция</w:t>
            </w:r>
            <w:proofErr w:type="spellEnd"/>
            <w:r w:rsidRPr="0016404E">
              <w:t>,</w:t>
            </w:r>
            <w:r w:rsidR="009861CE" w:rsidRPr="0016404E">
              <w:t xml:space="preserve"> </w:t>
            </w:r>
            <w:r w:rsidRPr="0016404E">
              <w:t>ввод</w:t>
            </w:r>
            <w:r w:rsidR="009861CE" w:rsidRPr="0016404E">
              <w:t xml:space="preserve"> </w:t>
            </w:r>
            <w:r w:rsidRPr="0016404E">
              <w:t>перманганата</w:t>
            </w:r>
            <w:r w:rsidR="009861CE" w:rsidRPr="0016404E">
              <w:t xml:space="preserve"> </w:t>
            </w:r>
            <w:r w:rsidRPr="0016404E">
              <w:t>калия,</w:t>
            </w:r>
            <w:r w:rsidR="009861CE" w:rsidRPr="0016404E">
              <w:t xml:space="preserve"> </w:t>
            </w:r>
            <w:r w:rsidRPr="0016404E">
              <w:t>фильтрование,</w:t>
            </w:r>
            <w:r w:rsidR="009861CE" w:rsidRPr="0016404E">
              <w:t xml:space="preserve"> </w:t>
            </w:r>
            <w:r w:rsidRPr="0016404E">
              <w:t>стабилизация,</w:t>
            </w:r>
            <w:r w:rsidR="009861CE" w:rsidRPr="0016404E">
              <w:t xml:space="preserve"> </w:t>
            </w:r>
            <w:r w:rsidRPr="0016404E">
              <w:t>обеззараживание</w:t>
            </w:r>
          </w:p>
        </w:tc>
        <w:tc>
          <w:tcPr>
            <w:tcW w:w="1848" w:type="dxa"/>
            <w:tcBorders>
              <w:bottom w:val="nil"/>
            </w:tcBorders>
            <w:tcMar>
              <w:top w:w="28" w:type="dxa"/>
              <w:bottom w:w="28" w:type="dxa"/>
            </w:tcMar>
          </w:tcPr>
          <w:p w14:paraId="76CE8928" w14:textId="77777777" w:rsidR="0058694F" w:rsidRPr="0016404E" w:rsidRDefault="0058694F" w:rsidP="00E10BD6">
            <w:pPr>
              <w:shd w:val="clear" w:color="auto" w:fill="FFFFFF"/>
              <w:spacing w:before="0" w:after="0"/>
              <w:ind w:firstLine="0"/>
              <w:jc w:val="center"/>
            </w:pPr>
            <w:r w:rsidRPr="0016404E">
              <w:rPr>
                <w:lang w:val="en-US"/>
              </w:rPr>
              <w:t>Fe</w:t>
            </w:r>
            <w:r w:rsidR="00E10BD6" w:rsidRPr="0016404E">
              <w:t xml:space="preserve"> </w:t>
            </w:r>
            <w:r w:rsidRPr="0016404E">
              <w:t>&lt;</w:t>
            </w:r>
            <w:r w:rsidR="00E10BD6" w:rsidRPr="0016404E">
              <w:t xml:space="preserve"> </w:t>
            </w:r>
            <w:r w:rsidRPr="0016404E">
              <w:t>0,</w:t>
            </w:r>
            <w:r w:rsidRPr="0016404E">
              <w:rPr>
                <w:lang w:val="en-US"/>
              </w:rPr>
              <w:t>l</w:t>
            </w:r>
            <w:r w:rsidR="009861CE" w:rsidRPr="0016404E">
              <w:t xml:space="preserve"> </w:t>
            </w:r>
            <w:r w:rsidRPr="0016404E">
              <w:t>мг/л,</w:t>
            </w:r>
            <w:r w:rsidR="009861CE" w:rsidRPr="0016404E">
              <w:t xml:space="preserve"> </w:t>
            </w:r>
            <w:r w:rsidRPr="0016404E">
              <w:t>М</w:t>
            </w:r>
            <w:r w:rsidR="00FC230D" w:rsidRPr="0016404E">
              <w:rPr>
                <w:lang w:val="en-US"/>
              </w:rPr>
              <w:t>n</w:t>
            </w:r>
            <w:r w:rsidR="009861CE" w:rsidRPr="0016404E">
              <w:t xml:space="preserve"> </w:t>
            </w:r>
            <w:r w:rsidRPr="0016404E">
              <w:t>&lt;</w:t>
            </w:r>
            <w:r w:rsidR="009861CE" w:rsidRPr="0016404E">
              <w:t xml:space="preserve"> </w:t>
            </w:r>
            <w:r w:rsidRPr="0016404E">
              <w:t>0,0</w:t>
            </w:r>
            <w:r w:rsidR="00A31BBB" w:rsidRPr="0016404E">
              <w:t>5</w:t>
            </w:r>
            <w:r w:rsidR="009861CE" w:rsidRPr="0016404E">
              <w:t xml:space="preserve"> </w:t>
            </w:r>
            <w:r w:rsidRPr="0016404E">
              <w:t>мг/л</w:t>
            </w:r>
          </w:p>
        </w:tc>
      </w:tr>
      <w:tr w:rsidR="008A475C" w:rsidRPr="0016404E" w14:paraId="12C4509F" w14:textId="77777777" w:rsidTr="003F35CE">
        <w:trPr>
          <w:trHeight w:val="113"/>
          <w:jc w:val="center"/>
        </w:trPr>
        <w:tc>
          <w:tcPr>
            <w:tcW w:w="1415" w:type="dxa"/>
            <w:vMerge/>
            <w:tcMar>
              <w:top w:w="28" w:type="dxa"/>
              <w:bottom w:w="28" w:type="dxa"/>
            </w:tcMar>
          </w:tcPr>
          <w:p w14:paraId="39A23C9E" w14:textId="77777777" w:rsidR="0058694F" w:rsidRPr="0016404E" w:rsidRDefault="0058694F" w:rsidP="00AE3441">
            <w:pPr>
              <w:spacing w:before="0" w:after="0"/>
              <w:ind w:firstLine="0"/>
              <w:jc w:val="center"/>
            </w:pPr>
          </w:p>
        </w:tc>
        <w:tc>
          <w:tcPr>
            <w:tcW w:w="1276" w:type="dxa"/>
            <w:vMerge/>
            <w:tcMar>
              <w:top w:w="28" w:type="dxa"/>
              <w:bottom w:w="28" w:type="dxa"/>
            </w:tcMar>
          </w:tcPr>
          <w:p w14:paraId="1FFC54E3" w14:textId="77777777" w:rsidR="0058694F" w:rsidRPr="0016404E" w:rsidRDefault="0058694F" w:rsidP="00AE3441">
            <w:pPr>
              <w:spacing w:before="0" w:after="0"/>
              <w:ind w:firstLine="0"/>
              <w:jc w:val="center"/>
            </w:pPr>
          </w:p>
        </w:tc>
        <w:tc>
          <w:tcPr>
            <w:tcW w:w="2411" w:type="dxa"/>
            <w:vMerge/>
            <w:tcMar>
              <w:top w:w="28" w:type="dxa"/>
              <w:bottom w:w="28" w:type="dxa"/>
            </w:tcMar>
          </w:tcPr>
          <w:p w14:paraId="2E5159FD" w14:textId="77777777" w:rsidR="0058694F" w:rsidRPr="0016404E" w:rsidRDefault="0058694F" w:rsidP="00AE3441">
            <w:pPr>
              <w:spacing w:before="0" w:after="0"/>
              <w:ind w:firstLine="0"/>
              <w:jc w:val="center"/>
            </w:pPr>
          </w:p>
        </w:tc>
        <w:tc>
          <w:tcPr>
            <w:tcW w:w="2690" w:type="dxa"/>
            <w:tcMar>
              <w:top w:w="28" w:type="dxa"/>
              <w:bottom w:w="28" w:type="dxa"/>
            </w:tcMar>
          </w:tcPr>
          <w:p w14:paraId="01F60A5E" w14:textId="77777777" w:rsidR="0058694F" w:rsidRPr="0016404E" w:rsidRDefault="0058694F" w:rsidP="00AE3441">
            <w:pPr>
              <w:shd w:val="clear" w:color="auto" w:fill="FFFFFF"/>
              <w:spacing w:before="0" w:after="0"/>
              <w:ind w:firstLine="0"/>
              <w:jc w:val="left"/>
            </w:pPr>
            <w:r w:rsidRPr="0016404E">
              <w:t>б)</w:t>
            </w:r>
            <w:r w:rsidR="009861CE" w:rsidRPr="0016404E">
              <w:t xml:space="preserve"> </w:t>
            </w:r>
            <w:r w:rsidRPr="0016404E">
              <w:t>Глубокая</w:t>
            </w:r>
            <w:r w:rsidR="009861CE" w:rsidRPr="0016404E">
              <w:t xml:space="preserve"> </w:t>
            </w:r>
            <w:r w:rsidRPr="0016404E">
              <w:t>аэрация,</w:t>
            </w:r>
            <w:r w:rsidR="009861CE" w:rsidRPr="0016404E">
              <w:t xml:space="preserve"> </w:t>
            </w:r>
            <w:r w:rsidRPr="0016404E">
              <w:t>фильтрование,</w:t>
            </w:r>
            <w:r w:rsidR="009861CE" w:rsidRPr="0016404E">
              <w:t xml:space="preserve"> </w:t>
            </w:r>
            <w:r w:rsidRPr="0016404E">
              <w:t>озонирование,</w:t>
            </w:r>
            <w:r w:rsidR="009861CE" w:rsidRPr="0016404E">
              <w:t xml:space="preserve"> </w:t>
            </w:r>
            <w:r w:rsidRPr="0016404E">
              <w:t>сорбция</w:t>
            </w:r>
            <w:r w:rsidR="009861CE" w:rsidRPr="0016404E">
              <w:t xml:space="preserve"> </w:t>
            </w:r>
            <w:r w:rsidRPr="0016404E">
              <w:t>на</w:t>
            </w:r>
            <w:r w:rsidR="009861CE" w:rsidRPr="0016404E">
              <w:t xml:space="preserve"> </w:t>
            </w:r>
            <w:r w:rsidRPr="0016404E">
              <w:t>ГАУ,</w:t>
            </w:r>
            <w:r w:rsidR="009861CE" w:rsidRPr="0016404E">
              <w:t xml:space="preserve"> </w:t>
            </w:r>
            <w:r w:rsidRPr="0016404E">
              <w:t>стабилизация</w:t>
            </w:r>
            <w:r w:rsidR="00FC230D" w:rsidRPr="0016404E">
              <w:t>,</w:t>
            </w:r>
            <w:r w:rsidR="009861CE" w:rsidRPr="0016404E">
              <w:t xml:space="preserve"> </w:t>
            </w:r>
            <w:r w:rsidRPr="0016404E">
              <w:t>обеззараживание</w:t>
            </w:r>
          </w:p>
        </w:tc>
        <w:tc>
          <w:tcPr>
            <w:tcW w:w="1848" w:type="dxa"/>
            <w:tcBorders>
              <w:top w:val="nil"/>
            </w:tcBorders>
            <w:tcMar>
              <w:top w:w="28" w:type="dxa"/>
              <w:bottom w:w="28" w:type="dxa"/>
            </w:tcMar>
          </w:tcPr>
          <w:p w14:paraId="56F86840" w14:textId="77777777" w:rsidR="0058694F" w:rsidRPr="0016404E" w:rsidRDefault="00861F22" w:rsidP="00AE3441">
            <w:pPr>
              <w:shd w:val="clear" w:color="auto" w:fill="FFFFFF"/>
              <w:spacing w:before="0" w:after="0"/>
              <w:ind w:firstLine="0"/>
              <w:jc w:val="center"/>
            </w:pPr>
            <w:r w:rsidRPr="0016404E">
              <w:t>То</w:t>
            </w:r>
            <w:r w:rsidR="009861CE" w:rsidRPr="0016404E">
              <w:t xml:space="preserve"> </w:t>
            </w:r>
            <w:r w:rsidRPr="0016404E">
              <w:t>же</w:t>
            </w:r>
          </w:p>
        </w:tc>
      </w:tr>
      <w:tr w:rsidR="008A475C" w:rsidRPr="0016404E" w14:paraId="48D85355" w14:textId="77777777" w:rsidTr="00521047">
        <w:trPr>
          <w:trHeight w:val="113"/>
          <w:jc w:val="center"/>
        </w:trPr>
        <w:tc>
          <w:tcPr>
            <w:tcW w:w="1415" w:type="dxa"/>
            <w:vMerge/>
            <w:tcMar>
              <w:top w:w="28" w:type="dxa"/>
              <w:bottom w:w="28" w:type="dxa"/>
            </w:tcMar>
          </w:tcPr>
          <w:p w14:paraId="1055A76D" w14:textId="77777777" w:rsidR="0058694F" w:rsidRPr="0016404E" w:rsidRDefault="0058694F" w:rsidP="00AE3441">
            <w:pPr>
              <w:spacing w:before="0" w:after="0"/>
              <w:ind w:firstLine="0"/>
              <w:jc w:val="center"/>
            </w:pPr>
          </w:p>
        </w:tc>
        <w:tc>
          <w:tcPr>
            <w:tcW w:w="1276" w:type="dxa"/>
            <w:tcMar>
              <w:top w:w="28" w:type="dxa"/>
              <w:bottom w:w="28" w:type="dxa"/>
            </w:tcMar>
          </w:tcPr>
          <w:p w14:paraId="4104B4E6" w14:textId="77777777" w:rsidR="0058694F" w:rsidRPr="0016404E" w:rsidRDefault="0058694F" w:rsidP="00AE3441">
            <w:pPr>
              <w:spacing w:before="0" w:after="0"/>
              <w:ind w:firstLine="0"/>
              <w:jc w:val="center"/>
            </w:pPr>
            <w:r w:rsidRPr="0016404E">
              <w:t>3.3</w:t>
            </w:r>
          </w:p>
        </w:tc>
        <w:tc>
          <w:tcPr>
            <w:tcW w:w="2411" w:type="dxa"/>
            <w:tcMar>
              <w:top w:w="28" w:type="dxa"/>
              <w:bottom w:w="28" w:type="dxa"/>
            </w:tcMar>
          </w:tcPr>
          <w:p w14:paraId="6C9CAD26" w14:textId="77777777" w:rsidR="0058694F" w:rsidRPr="0016404E" w:rsidRDefault="0058694F" w:rsidP="00AE3441">
            <w:pPr>
              <w:shd w:val="clear" w:color="auto" w:fill="FFFFFF"/>
              <w:spacing w:before="0" w:after="0"/>
              <w:ind w:firstLine="0"/>
              <w:jc w:val="center"/>
            </w:pPr>
            <w:r w:rsidRPr="0016404E">
              <w:rPr>
                <w:lang w:val="en-US"/>
              </w:rPr>
              <w:t>Fe</w:t>
            </w:r>
            <w:r w:rsidR="009861CE" w:rsidRPr="0016404E">
              <w:t xml:space="preserve"> </w:t>
            </w:r>
            <w:r w:rsidRPr="0016404E">
              <w:t>&lt;</w:t>
            </w:r>
            <w:r w:rsidR="009861CE" w:rsidRPr="0016404E">
              <w:t xml:space="preserve"> </w:t>
            </w:r>
            <w:r w:rsidRPr="0016404E">
              <w:t>2</w:t>
            </w:r>
            <w:r w:rsidR="00A31BBB" w:rsidRPr="0016404E">
              <w:t>0</w:t>
            </w:r>
            <w:r w:rsidR="009861CE" w:rsidRPr="0016404E">
              <w:t xml:space="preserve"> </w:t>
            </w:r>
            <w:r w:rsidRPr="0016404E">
              <w:t>мг/л,</w:t>
            </w:r>
          </w:p>
          <w:p w14:paraId="51AB8397" w14:textId="77777777" w:rsidR="0058694F" w:rsidRPr="0016404E" w:rsidRDefault="0058694F" w:rsidP="00AE3441">
            <w:pPr>
              <w:shd w:val="clear" w:color="auto" w:fill="FFFFFF"/>
              <w:spacing w:before="0" w:after="0"/>
              <w:ind w:firstLine="0"/>
              <w:jc w:val="center"/>
            </w:pPr>
            <w:r w:rsidRPr="0016404E">
              <w:t>М</w:t>
            </w:r>
            <w:r w:rsidR="00FC230D" w:rsidRPr="0016404E">
              <w:rPr>
                <w:lang w:val="en-US"/>
              </w:rPr>
              <w:t>n</w:t>
            </w:r>
            <w:r w:rsidR="009861CE" w:rsidRPr="0016404E">
              <w:t xml:space="preserve"> </w:t>
            </w:r>
            <w:r w:rsidRPr="0016404E">
              <w:t>&lt;</w:t>
            </w:r>
            <w:r w:rsidR="009861CE" w:rsidRPr="0016404E">
              <w:t xml:space="preserve"> </w:t>
            </w:r>
            <w:r w:rsidRPr="0016404E">
              <w:t>1,</w:t>
            </w:r>
            <w:r w:rsidR="00A31BBB" w:rsidRPr="0016404E">
              <w:t>0</w:t>
            </w:r>
            <w:r w:rsidR="009861CE" w:rsidRPr="0016404E">
              <w:t xml:space="preserve"> </w:t>
            </w:r>
            <w:r w:rsidRPr="0016404E">
              <w:t>мг/л</w:t>
            </w:r>
          </w:p>
          <w:p w14:paraId="3BE40A34" w14:textId="77777777" w:rsidR="0058694F" w:rsidRPr="0016404E" w:rsidRDefault="0058694F" w:rsidP="00AE3441">
            <w:pPr>
              <w:shd w:val="clear" w:color="auto" w:fill="FFFFFF"/>
              <w:spacing w:before="0" w:after="0"/>
              <w:ind w:firstLine="0"/>
              <w:jc w:val="center"/>
            </w:pPr>
            <w:r w:rsidRPr="0016404E">
              <w:t>С</w:t>
            </w:r>
            <w:r w:rsidR="00FC230D" w:rsidRPr="0016404E">
              <w:rPr>
                <w:lang w:val="en-US"/>
              </w:rPr>
              <w:t>O</w:t>
            </w:r>
            <w:r w:rsidR="00A31BBB" w:rsidRPr="0016404E">
              <w:rPr>
                <w:vertAlign w:val="subscript"/>
              </w:rPr>
              <w:t>2</w:t>
            </w:r>
            <w:r w:rsidR="009861CE" w:rsidRPr="0016404E">
              <w:t xml:space="preserve"> </w:t>
            </w:r>
            <w:proofErr w:type="spellStart"/>
            <w:r w:rsidRPr="0016404E">
              <w:t>св</w:t>
            </w:r>
            <w:proofErr w:type="spellEnd"/>
            <w:r w:rsidR="009861CE" w:rsidRPr="0016404E">
              <w:t xml:space="preserve"> </w:t>
            </w:r>
            <w:r w:rsidRPr="0016404E">
              <w:t>&lt;</w:t>
            </w:r>
            <w:r w:rsidR="00E10BD6" w:rsidRPr="0016404E">
              <w:t xml:space="preserve"> </w:t>
            </w:r>
            <w:r w:rsidRPr="0016404E">
              <w:t>20</w:t>
            </w:r>
            <w:r w:rsidR="00A31BBB" w:rsidRPr="0016404E">
              <w:t>0</w:t>
            </w:r>
            <w:r w:rsidR="009861CE" w:rsidRPr="0016404E">
              <w:t xml:space="preserve"> </w:t>
            </w:r>
            <w:r w:rsidRPr="0016404E">
              <w:t>мг/л;</w:t>
            </w:r>
          </w:p>
          <w:p w14:paraId="36683845" w14:textId="77777777" w:rsidR="0058694F" w:rsidRPr="0016404E" w:rsidRDefault="0058694F" w:rsidP="00AE3441">
            <w:pPr>
              <w:spacing w:before="0" w:after="0"/>
              <w:ind w:firstLine="0"/>
              <w:jc w:val="center"/>
            </w:pPr>
            <w:r w:rsidRPr="0016404E">
              <w:t>рН</w:t>
            </w:r>
            <w:r w:rsidR="00E10BD6" w:rsidRPr="0016404E">
              <w:t xml:space="preserve"> </w:t>
            </w:r>
            <w:r w:rsidRPr="0016404E">
              <w:t>≥</w:t>
            </w:r>
            <w:r w:rsidR="00E10BD6" w:rsidRPr="0016404E">
              <w:t xml:space="preserve"> </w:t>
            </w:r>
            <w:r w:rsidRPr="0016404E">
              <w:t>6,0</w:t>
            </w:r>
          </w:p>
        </w:tc>
        <w:tc>
          <w:tcPr>
            <w:tcW w:w="2690" w:type="dxa"/>
            <w:tcMar>
              <w:top w:w="28" w:type="dxa"/>
              <w:bottom w:w="28" w:type="dxa"/>
            </w:tcMar>
          </w:tcPr>
          <w:p w14:paraId="57437E90" w14:textId="77777777" w:rsidR="0058694F" w:rsidRPr="0016404E" w:rsidRDefault="0058694F" w:rsidP="008E0F5D">
            <w:pPr>
              <w:shd w:val="clear" w:color="auto" w:fill="FFFFFF"/>
              <w:spacing w:before="0" w:after="0"/>
              <w:ind w:firstLine="0"/>
              <w:jc w:val="left"/>
            </w:pPr>
            <w:r w:rsidRPr="0016404E">
              <w:t>Глубокая</w:t>
            </w:r>
            <w:r w:rsidR="009861CE" w:rsidRPr="0016404E">
              <w:t xml:space="preserve"> </w:t>
            </w:r>
            <w:r w:rsidRPr="0016404E">
              <w:t>аэрация,</w:t>
            </w:r>
            <w:r w:rsidR="009861CE" w:rsidRPr="0016404E">
              <w:t xml:space="preserve"> </w:t>
            </w:r>
            <w:r w:rsidRPr="0016404E">
              <w:t>фильтрование,</w:t>
            </w:r>
            <w:r w:rsidR="009861CE" w:rsidRPr="0016404E">
              <w:t xml:space="preserve"> </w:t>
            </w:r>
            <w:r w:rsidRPr="0016404E">
              <w:t>озонирование,</w:t>
            </w:r>
            <w:r w:rsidR="009861CE" w:rsidRPr="0016404E">
              <w:t xml:space="preserve"> </w:t>
            </w:r>
            <w:r w:rsidRPr="0016404E">
              <w:t>сорбция</w:t>
            </w:r>
            <w:r w:rsidR="009861CE" w:rsidRPr="0016404E">
              <w:t xml:space="preserve"> </w:t>
            </w:r>
            <w:r w:rsidRPr="0016404E">
              <w:t>на</w:t>
            </w:r>
            <w:r w:rsidR="009861CE" w:rsidRPr="0016404E">
              <w:t xml:space="preserve"> </w:t>
            </w:r>
            <w:r w:rsidRPr="0016404E">
              <w:t>ГАУ,</w:t>
            </w:r>
            <w:r w:rsidR="009861CE" w:rsidRPr="0016404E">
              <w:t xml:space="preserve"> </w:t>
            </w:r>
            <w:proofErr w:type="spellStart"/>
            <w:r w:rsidRPr="0016404E">
              <w:t>обесфторивание</w:t>
            </w:r>
            <w:proofErr w:type="spellEnd"/>
            <w:r w:rsidR="009861CE" w:rsidRPr="0016404E">
              <w:t xml:space="preserve"> </w:t>
            </w:r>
            <w:r w:rsidRPr="0016404E">
              <w:t>на</w:t>
            </w:r>
            <w:r w:rsidR="009861CE" w:rsidRPr="0016404E">
              <w:t xml:space="preserve"> </w:t>
            </w:r>
            <w:r w:rsidRPr="0016404E">
              <w:t>фильтре</w:t>
            </w:r>
            <w:r w:rsidR="009861CE" w:rsidRPr="0016404E">
              <w:t xml:space="preserve"> </w:t>
            </w:r>
            <w:r w:rsidRPr="0016404E">
              <w:t>с</w:t>
            </w:r>
            <w:r w:rsidR="009861CE" w:rsidRPr="0016404E">
              <w:t xml:space="preserve"> </w:t>
            </w:r>
            <w:r w:rsidRPr="0016404E">
              <w:t>активированным</w:t>
            </w:r>
            <w:r w:rsidR="009861CE" w:rsidRPr="0016404E">
              <w:t xml:space="preserve"> </w:t>
            </w:r>
            <w:r w:rsidRPr="0016404E">
              <w:t>оксидом</w:t>
            </w:r>
            <w:r w:rsidR="009861CE" w:rsidRPr="0016404E">
              <w:t xml:space="preserve"> </w:t>
            </w:r>
            <w:r w:rsidRPr="0016404E">
              <w:t>алюминия,</w:t>
            </w:r>
            <w:r w:rsidR="009861CE" w:rsidRPr="0016404E">
              <w:t xml:space="preserve"> </w:t>
            </w:r>
            <w:r w:rsidRPr="0016404E">
              <w:t>стабилизация,</w:t>
            </w:r>
            <w:r w:rsidR="009861CE" w:rsidRPr="0016404E">
              <w:t xml:space="preserve"> </w:t>
            </w:r>
            <w:r w:rsidRPr="0016404E">
              <w:t>обеззараж</w:t>
            </w:r>
            <w:r w:rsidR="00E10BD6" w:rsidRPr="0016404E">
              <w:t>ивание</w:t>
            </w:r>
          </w:p>
        </w:tc>
        <w:tc>
          <w:tcPr>
            <w:tcW w:w="1848" w:type="dxa"/>
            <w:tcMar>
              <w:top w:w="28" w:type="dxa"/>
              <w:bottom w:w="28" w:type="dxa"/>
            </w:tcMar>
          </w:tcPr>
          <w:p w14:paraId="535B4FCD" w14:textId="77777777" w:rsidR="0058694F" w:rsidRPr="0016404E" w:rsidRDefault="0058694F" w:rsidP="00AE3441">
            <w:pPr>
              <w:shd w:val="clear" w:color="auto" w:fill="FFFFFF"/>
              <w:spacing w:before="0" w:after="0"/>
              <w:ind w:firstLine="0"/>
              <w:jc w:val="center"/>
            </w:pPr>
            <w:r w:rsidRPr="0016404E">
              <w:rPr>
                <w:lang w:val="en-US"/>
              </w:rPr>
              <w:t>Fe</w:t>
            </w:r>
            <w:r w:rsidR="00E10BD6" w:rsidRPr="0016404E">
              <w:t xml:space="preserve"> </w:t>
            </w:r>
            <w:r w:rsidRPr="0016404E">
              <w:t>&lt;</w:t>
            </w:r>
            <w:r w:rsidR="00E10BD6" w:rsidRPr="0016404E">
              <w:t xml:space="preserve"> </w:t>
            </w:r>
            <w:r w:rsidRPr="0016404E">
              <w:t>0,</w:t>
            </w:r>
            <w:r w:rsidRPr="0016404E">
              <w:rPr>
                <w:lang w:val="en-US"/>
              </w:rPr>
              <w:t>l</w:t>
            </w:r>
            <w:r w:rsidR="009861CE" w:rsidRPr="0016404E">
              <w:t xml:space="preserve"> </w:t>
            </w:r>
            <w:r w:rsidRPr="0016404E">
              <w:t>мг/л,</w:t>
            </w:r>
          </w:p>
          <w:p w14:paraId="71113E1E" w14:textId="77777777" w:rsidR="0058694F" w:rsidRPr="0016404E" w:rsidRDefault="0058694F" w:rsidP="00AE3441">
            <w:pPr>
              <w:shd w:val="clear" w:color="auto" w:fill="FFFFFF"/>
              <w:spacing w:before="0" w:after="0"/>
              <w:ind w:firstLine="0"/>
              <w:jc w:val="center"/>
            </w:pPr>
            <w:r w:rsidRPr="0016404E">
              <w:t>М</w:t>
            </w:r>
            <w:r w:rsidR="00FC230D" w:rsidRPr="0016404E">
              <w:rPr>
                <w:lang w:val="en-US"/>
              </w:rPr>
              <w:t>n</w:t>
            </w:r>
            <w:r w:rsidR="009861CE" w:rsidRPr="0016404E">
              <w:t xml:space="preserve"> </w:t>
            </w:r>
            <w:r w:rsidRPr="0016404E">
              <w:t>&lt;</w:t>
            </w:r>
            <w:r w:rsidR="009861CE" w:rsidRPr="0016404E">
              <w:t xml:space="preserve"> </w:t>
            </w:r>
            <w:r w:rsidRPr="0016404E">
              <w:t>0,0</w:t>
            </w:r>
            <w:r w:rsidR="00A31BBB" w:rsidRPr="0016404E">
              <w:t>5</w:t>
            </w:r>
            <w:r w:rsidR="009861CE" w:rsidRPr="0016404E">
              <w:t xml:space="preserve"> </w:t>
            </w:r>
            <w:r w:rsidRPr="0016404E">
              <w:t>мг/л,</w:t>
            </w:r>
          </w:p>
          <w:p w14:paraId="3D88EC26" w14:textId="77777777" w:rsidR="0058694F" w:rsidRPr="0016404E" w:rsidRDefault="0058694F" w:rsidP="00AE3441">
            <w:pPr>
              <w:shd w:val="clear" w:color="auto" w:fill="FFFFFF"/>
              <w:spacing w:before="0" w:after="0"/>
              <w:ind w:firstLine="0"/>
              <w:jc w:val="center"/>
            </w:pPr>
            <w:r w:rsidRPr="0016404E">
              <w:rPr>
                <w:lang w:val="en-US"/>
              </w:rPr>
              <w:t>F</w:t>
            </w:r>
            <w:r w:rsidR="009861CE" w:rsidRPr="0016404E">
              <w:t xml:space="preserve"> </w:t>
            </w:r>
            <w:r w:rsidRPr="0016404E">
              <w:t>=</w:t>
            </w:r>
            <w:r w:rsidR="009861CE" w:rsidRPr="0016404E">
              <w:t xml:space="preserve"> </w:t>
            </w:r>
            <w:r w:rsidR="00861F22" w:rsidRPr="0016404E">
              <w:t>(0,7–</w:t>
            </w:r>
            <w:r w:rsidR="00AE3441" w:rsidRPr="0016404E">
              <w:t>1,5)</w:t>
            </w:r>
            <w:r w:rsidR="00E10BD6" w:rsidRPr="0016404E">
              <w:t xml:space="preserve"> </w:t>
            </w:r>
            <w:r w:rsidRPr="0016404E">
              <w:t>мг/л</w:t>
            </w:r>
            <w:r w:rsidRPr="0016404E">
              <w:rPr>
                <w:vertAlign w:val="superscript"/>
              </w:rPr>
              <w:t>4</w:t>
            </w:r>
          </w:p>
        </w:tc>
      </w:tr>
      <w:tr w:rsidR="008A475C" w:rsidRPr="0016404E" w14:paraId="1BF7FDB7" w14:textId="77777777" w:rsidTr="00521047">
        <w:trPr>
          <w:trHeight w:val="113"/>
          <w:jc w:val="center"/>
        </w:trPr>
        <w:tc>
          <w:tcPr>
            <w:tcW w:w="1415" w:type="dxa"/>
            <w:vMerge w:val="restart"/>
            <w:tcMar>
              <w:top w:w="28" w:type="dxa"/>
              <w:bottom w:w="28" w:type="dxa"/>
            </w:tcMar>
          </w:tcPr>
          <w:p w14:paraId="2E01C271" w14:textId="77777777" w:rsidR="0058694F" w:rsidRPr="0016404E" w:rsidRDefault="0058694F" w:rsidP="00AE3441">
            <w:pPr>
              <w:spacing w:before="0" w:after="0"/>
              <w:ind w:firstLine="0"/>
              <w:jc w:val="center"/>
            </w:pPr>
            <w:r w:rsidRPr="0016404E">
              <w:t>4</w:t>
            </w:r>
          </w:p>
        </w:tc>
        <w:tc>
          <w:tcPr>
            <w:tcW w:w="1276" w:type="dxa"/>
            <w:tcMar>
              <w:top w:w="28" w:type="dxa"/>
              <w:bottom w:w="28" w:type="dxa"/>
            </w:tcMar>
          </w:tcPr>
          <w:p w14:paraId="148D255F" w14:textId="77777777" w:rsidR="0058694F" w:rsidRPr="0016404E" w:rsidRDefault="0058694F" w:rsidP="00AE3441">
            <w:pPr>
              <w:spacing w:before="0" w:after="0"/>
              <w:ind w:firstLine="0"/>
              <w:jc w:val="center"/>
            </w:pPr>
            <w:r w:rsidRPr="0016404E">
              <w:t>4.1</w:t>
            </w:r>
          </w:p>
        </w:tc>
        <w:tc>
          <w:tcPr>
            <w:tcW w:w="2411" w:type="dxa"/>
            <w:tcMar>
              <w:top w:w="28" w:type="dxa"/>
              <w:bottom w:w="28" w:type="dxa"/>
            </w:tcMar>
          </w:tcPr>
          <w:p w14:paraId="05DF6975" w14:textId="77777777" w:rsidR="0058694F" w:rsidRPr="0016404E" w:rsidRDefault="0058694F" w:rsidP="00AE3441">
            <w:pPr>
              <w:shd w:val="clear" w:color="auto" w:fill="FFFFFF"/>
              <w:spacing w:before="0" w:after="0"/>
              <w:ind w:firstLine="0"/>
              <w:jc w:val="center"/>
            </w:pPr>
            <w:r w:rsidRPr="0016404E">
              <w:rPr>
                <w:lang w:val="en-US"/>
              </w:rPr>
              <w:t>F</w:t>
            </w:r>
            <w:r w:rsidRPr="0016404E">
              <w:t>е</w:t>
            </w:r>
            <w:r w:rsidR="009861CE" w:rsidRPr="0016404E">
              <w:t xml:space="preserve"> </w:t>
            </w:r>
            <w:r w:rsidRPr="0016404E">
              <w:t>≤</w:t>
            </w:r>
            <w:r w:rsidR="009861CE" w:rsidRPr="0016404E">
              <w:t xml:space="preserve"> </w:t>
            </w:r>
            <w:r w:rsidRPr="0016404E">
              <w:t>2</w:t>
            </w:r>
            <w:r w:rsidR="00A31BBB" w:rsidRPr="0016404E">
              <w:t>5</w:t>
            </w:r>
            <w:r w:rsidR="009861CE" w:rsidRPr="0016404E">
              <w:t xml:space="preserve"> </w:t>
            </w:r>
            <w:r w:rsidRPr="0016404E">
              <w:t>мг/л,</w:t>
            </w:r>
          </w:p>
          <w:p w14:paraId="66DD6CF7" w14:textId="77777777" w:rsidR="0058694F" w:rsidRPr="0016404E" w:rsidRDefault="0058694F" w:rsidP="00AE3441">
            <w:pPr>
              <w:shd w:val="clear" w:color="auto" w:fill="FFFFFF"/>
              <w:spacing w:before="0" w:after="0"/>
              <w:ind w:firstLine="0"/>
              <w:jc w:val="center"/>
            </w:pPr>
            <w:r w:rsidRPr="0016404E">
              <w:t>М</w:t>
            </w:r>
            <w:r w:rsidR="00FC230D" w:rsidRPr="0016404E">
              <w:rPr>
                <w:lang w:val="en-US"/>
              </w:rPr>
              <w:t>n</w:t>
            </w:r>
            <w:r w:rsidR="009861CE" w:rsidRPr="0016404E">
              <w:t xml:space="preserve"> </w:t>
            </w:r>
            <w:r w:rsidRPr="0016404E">
              <w:t>&lt;</w:t>
            </w:r>
            <w:r w:rsidR="009861CE" w:rsidRPr="0016404E">
              <w:t xml:space="preserve"> </w:t>
            </w:r>
            <w:r w:rsidR="00A31BBB" w:rsidRPr="0016404E">
              <w:t>3</w:t>
            </w:r>
            <w:r w:rsidR="009861CE" w:rsidRPr="0016404E">
              <w:t xml:space="preserve"> </w:t>
            </w:r>
            <w:r w:rsidRPr="0016404E">
              <w:t>мг/л,</w:t>
            </w:r>
          </w:p>
          <w:p w14:paraId="57AA3A2A" w14:textId="77777777" w:rsidR="0058694F" w:rsidRPr="0016404E" w:rsidRDefault="0058694F" w:rsidP="00AE3441">
            <w:pPr>
              <w:shd w:val="clear" w:color="auto" w:fill="FFFFFF"/>
              <w:spacing w:before="0" w:after="0"/>
              <w:ind w:firstLine="0"/>
              <w:jc w:val="center"/>
            </w:pPr>
            <w:r w:rsidRPr="0016404E">
              <w:rPr>
                <w:lang w:val="en-US"/>
              </w:rPr>
              <w:t>F</w:t>
            </w:r>
            <w:r w:rsidR="00521047" w:rsidRPr="0016404E">
              <w:t xml:space="preserve"> </w:t>
            </w:r>
            <w:r w:rsidRPr="0016404E">
              <w:t>&lt;</w:t>
            </w:r>
            <w:r w:rsidR="009861CE" w:rsidRPr="0016404E">
              <w:t xml:space="preserve"> </w:t>
            </w:r>
            <w:r w:rsidRPr="0016404E">
              <w:t>1,</w:t>
            </w:r>
            <w:r w:rsidR="00A31BBB" w:rsidRPr="0016404E">
              <w:t>5</w:t>
            </w:r>
            <w:r w:rsidR="009861CE" w:rsidRPr="0016404E">
              <w:t xml:space="preserve"> </w:t>
            </w:r>
            <w:r w:rsidRPr="0016404E">
              <w:t>мг/л,</w:t>
            </w:r>
          </w:p>
          <w:p w14:paraId="38862F74" w14:textId="77777777" w:rsidR="0058694F" w:rsidRPr="0016404E" w:rsidRDefault="0058694F" w:rsidP="00AE3441">
            <w:pPr>
              <w:shd w:val="clear" w:color="auto" w:fill="FFFFFF"/>
              <w:spacing w:before="0" w:after="0"/>
              <w:ind w:firstLine="0"/>
              <w:jc w:val="center"/>
            </w:pPr>
            <w:r w:rsidRPr="0016404E">
              <w:t>С</w:t>
            </w:r>
            <w:r w:rsidR="00FC230D" w:rsidRPr="0016404E">
              <w:rPr>
                <w:lang w:val="en-US"/>
              </w:rPr>
              <w:t>O</w:t>
            </w:r>
            <w:r w:rsidR="00A31BBB" w:rsidRPr="0016404E">
              <w:rPr>
                <w:vertAlign w:val="subscript"/>
              </w:rPr>
              <w:t>2</w:t>
            </w:r>
            <w:r w:rsidR="009861CE" w:rsidRPr="0016404E">
              <w:t xml:space="preserve"> </w:t>
            </w:r>
            <w:proofErr w:type="spellStart"/>
            <w:r w:rsidR="00FC230D" w:rsidRPr="0016404E">
              <w:t>св</w:t>
            </w:r>
            <w:proofErr w:type="spellEnd"/>
            <w:r w:rsidR="009861CE" w:rsidRPr="0016404E">
              <w:t xml:space="preserve"> </w:t>
            </w:r>
            <w:r w:rsidR="00FC230D" w:rsidRPr="0016404E">
              <w:t>&lt;</w:t>
            </w:r>
            <w:r w:rsidR="00521047" w:rsidRPr="0016404E">
              <w:t xml:space="preserve"> </w:t>
            </w:r>
            <w:r w:rsidRPr="0016404E">
              <w:t>20</w:t>
            </w:r>
            <w:r w:rsidR="00A31BBB" w:rsidRPr="0016404E">
              <w:t>0</w:t>
            </w:r>
            <w:r w:rsidR="009861CE" w:rsidRPr="0016404E">
              <w:t xml:space="preserve"> </w:t>
            </w:r>
            <w:r w:rsidRPr="0016404E">
              <w:t>мг/л,</w:t>
            </w:r>
          </w:p>
          <w:p w14:paraId="0ED758F3" w14:textId="77777777" w:rsidR="00BD3854" w:rsidRPr="0016404E" w:rsidRDefault="0058694F" w:rsidP="00AE3441">
            <w:pPr>
              <w:shd w:val="clear" w:color="auto" w:fill="FFFFFF"/>
              <w:spacing w:before="0" w:after="0"/>
              <w:ind w:firstLine="0"/>
              <w:jc w:val="center"/>
            </w:pPr>
            <w:r w:rsidRPr="0016404E">
              <w:t>минерализация</w:t>
            </w:r>
            <w:r w:rsidR="009861CE" w:rsidRPr="0016404E">
              <w:t xml:space="preserve"> </w:t>
            </w:r>
            <w:r w:rsidRPr="0016404E">
              <w:t>&lt;</w:t>
            </w:r>
            <w:r w:rsidR="00521047" w:rsidRPr="0016404E">
              <w:t xml:space="preserve"> </w:t>
            </w:r>
            <w:r w:rsidRPr="0016404E">
              <w:t>100</w:t>
            </w:r>
            <w:r w:rsidR="00A31BBB" w:rsidRPr="0016404E">
              <w:t>0</w:t>
            </w:r>
            <w:r w:rsidR="009861CE" w:rsidRPr="0016404E">
              <w:t xml:space="preserve"> </w:t>
            </w:r>
            <w:r w:rsidRPr="0016404E">
              <w:t>мг/л,</w:t>
            </w:r>
            <w:r w:rsidR="009861CE" w:rsidRPr="0016404E">
              <w:t xml:space="preserve"> </w:t>
            </w:r>
            <w:r w:rsidRPr="0016404E">
              <w:rPr>
                <w:lang w:val="en-US"/>
              </w:rPr>
              <w:t>pH</w:t>
            </w:r>
            <w:r w:rsidR="00521047" w:rsidRPr="0016404E">
              <w:t xml:space="preserve"> </w:t>
            </w:r>
            <w:r w:rsidRPr="0016404E">
              <w:t>≥</w:t>
            </w:r>
            <w:r w:rsidR="00521047" w:rsidRPr="0016404E">
              <w:t xml:space="preserve"> </w:t>
            </w:r>
            <w:r w:rsidRPr="0016404E">
              <w:t>6,</w:t>
            </w:r>
            <w:r w:rsidR="009861CE" w:rsidRPr="0016404E">
              <w:t xml:space="preserve"> </w:t>
            </w:r>
          </w:p>
          <w:p w14:paraId="767C13A7" w14:textId="77777777" w:rsidR="0058694F" w:rsidRPr="0016404E" w:rsidRDefault="0058694F" w:rsidP="00AE3441">
            <w:pPr>
              <w:shd w:val="clear" w:color="auto" w:fill="FFFFFF"/>
              <w:spacing w:before="0" w:after="0"/>
              <w:ind w:firstLine="0"/>
              <w:jc w:val="center"/>
            </w:pPr>
            <w:r w:rsidRPr="0016404E">
              <w:rPr>
                <w:i/>
                <w:lang w:val="en-US"/>
              </w:rPr>
              <w:t>I</w:t>
            </w:r>
            <w:r w:rsidRPr="0016404E">
              <w:rPr>
                <w:i/>
                <w:vertAlign w:val="subscript"/>
                <w:lang w:val="en-US"/>
              </w:rPr>
              <w:t>L</w:t>
            </w:r>
            <w:r w:rsidR="00521047" w:rsidRPr="0016404E">
              <w:t xml:space="preserve"> </w:t>
            </w:r>
            <w:r w:rsidRPr="0016404E">
              <w:t>&lt;</w:t>
            </w:r>
            <w:r w:rsidR="00521047" w:rsidRPr="0016404E">
              <w:t xml:space="preserve"> </w:t>
            </w:r>
            <w:r w:rsidRPr="0016404E">
              <w:t>0</w:t>
            </w:r>
          </w:p>
        </w:tc>
        <w:tc>
          <w:tcPr>
            <w:tcW w:w="2690" w:type="dxa"/>
            <w:tcMar>
              <w:top w:w="28" w:type="dxa"/>
              <w:bottom w:w="28" w:type="dxa"/>
            </w:tcMar>
          </w:tcPr>
          <w:p w14:paraId="110AE269" w14:textId="77777777" w:rsidR="0058694F" w:rsidRPr="0016404E" w:rsidRDefault="0058694F" w:rsidP="00AE3441">
            <w:pPr>
              <w:shd w:val="clear" w:color="auto" w:fill="FFFFFF"/>
              <w:spacing w:before="0" w:after="0"/>
              <w:ind w:firstLine="0"/>
              <w:jc w:val="left"/>
            </w:pPr>
            <w:r w:rsidRPr="0016404E">
              <w:t>Глубокая</w:t>
            </w:r>
            <w:r w:rsidR="009861CE" w:rsidRPr="0016404E">
              <w:t xml:space="preserve"> </w:t>
            </w:r>
            <w:r w:rsidRPr="0016404E">
              <w:t>аэрация,</w:t>
            </w:r>
            <w:r w:rsidR="009861CE" w:rsidRPr="0016404E">
              <w:t xml:space="preserve"> </w:t>
            </w:r>
            <w:r w:rsidRPr="0016404E">
              <w:t>коагуляция,</w:t>
            </w:r>
            <w:r w:rsidR="009861CE" w:rsidRPr="0016404E">
              <w:t xml:space="preserve"> </w:t>
            </w:r>
            <w:r w:rsidRPr="0016404E">
              <w:t>флокуляция,</w:t>
            </w:r>
            <w:r w:rsidR="009861CE" w:rsidRPr="0016404E">
              <w:t xml:space="preserve"> </w:t>
            </w:r>
            <w:r w:rsidRPr="0016404E">
              <w:t>фильтрование,</w:t>
            </w:r>
            <w:r w:rsidR="009861CE" w:rsidRPr="0016404E">
              <w:t xml:space="preserve"> </w:t>
            </w:r>
            <w:r w:rsidRPr="0016404E">
              <w:t>озонирование,</w:t>
            </w:r>
            <w:r w:rsidR="009861CE" w:rsidRPr="0016404E">
              <w:t xml:space="preserve"> </w:t>
            </w:r>
            <w:r w:rsidRPr="0016404E">
              <w:t>сорбция</w:t>
            </w:r>
            <w:r w:rsidR="009861CE" w:rsidRPr="0016404E">
              <w:t xml:space="preserve"> </w:t>
            </w:r>
            <w:r w:rsidRPr="0016404E">
              <w:t>на</w:t>
            </w:r>
            <w:r w:rsidR="009861CE" w:rsidRPr="0016404E">
              <w:t xml:space="preserve"> </w:t>
            </w:r>
            <w:r w:rsidRPr="0016404E">
              <w:t>ГАУ,</w:t>
            </w:r>
            <w:r w:rsidR="009861CE" w:rsidRPr="0016404E">
              <w:t xml:space="preserve"> </w:t>
            </w:r>
            <w:r w:rsidRPr="0016404E">
              <w:t>стабилизация,</w:t>
            </w:r>
            <w:r w:rsidR="009861CE" w:rsidRPr="0016404E">
              <w:t xml:space="preserve"> </w:t>
            </w:r>
            <w:r w:rsidRPr="0016404E">
              <w:t>обеззараживание</w:t>
            </w:r>
          </w:p>
        </w:tc>
        <w:tc>
          <w:tcPr>
            <w:tcW w:w="1848" w:type="dxa"/>
            <w:tcMar>
              <w:top w:w="28" w:type="dxa"/>
              <w:bottom w:w="28" w:type="dxa"/>
            </w:tcMar>
          </w:tcPr>
          <w:p w14:paraId="699C899E" w14:textId="77777777" w:rsidR="00861F22" w:rsidRPr="0016404E" w:rsidRDefault="0058694F" w:rsidP="00AE3441">
            <w:pPr>
              <w:shd w:val="clear" w:color="auto" w:fill="FFFFFF"/>
              <w:spacing w:before="0" w:after="0"/>
              <w:ind w:firstLine="0"/>
              <w:jc w:val="center"/>
            </w:pPr>
            <w:r w:rsidRPr="0016404E">
              <w:rPr>
                <w:lang w:val="en-US"/>
              </w:rPr>
              <w:t>Fe</w:t>
            </w:r>
            <w:r w:rsidR="00521047" w:rsidRPr="0016404E">
              <w:t xml:space="preserve"> </w:t>
            </w:r>
            <w:r w:rsidRPr="0016404E">
              <w:t>&lt;</w:t>
            </w:r>
            <w:r w:rsidR="00521047" w:rsidRPr="0016404E">
              <w:t xml:space="preserve"> </w:t>
            </w:r>
            <w:r w:rsidR="00861F22" w:rsidRPr="0016404E">
              <w:t>0,3</w:t>
            </w:r>
            <w:r w:rsidRPr="0016404E">
              <w:t>мг/л,</w:t>
            </w:r>
            <w:r w:rsidR="009861CE" w:rsidRPr="0016404E">
              <w:t xml:space="preserve"> </w:t>
            </w:r>
            <w:r w:rsidRPr="0016404E">
              <w:t>М</w:t>
            </w:r>
            <w:r w:rsidR="00FC230D" w:rsidRPr="0016404E">
              <w:rPr>
                <w:lang w:val="en-US"/>
              </w:rPr>
              <w:t>n</w:t>
            </w:r>
            <w:r w:rsidR="00521047" w:rsidRPr="0016404E">
              <w:t xml:space="preserve"> </w:t>
            </w:r>
            <w:r w:rsidR="00861F22" w:rsidRPr="0016404E">
              <w:t>&lt;</w:t>
            </w:r>
            <w:r w:rsidR="00521047" w:rsidRPr="0016404E">
              <w:t xml:space="preserve"> </w:t>
            </w:r>
            <w:r w:rsidRPr="0016404E">
              <w:t>0,</w:t>
            </w:r>
            <w:r w:rsidR="00A31BBB" w:rsidRPr="0016404E">
              <w:t>1</w:t>
            </w:r>
            <w:r w:rsidR="009861CE" w:rsidRPr="0016404E">
              <w:t xml:space="preserve"> </w:t>
            </w:r>
            <w:r w:rsidRPr="0016404E">
              <w:t>мг/л,</w:t>
            </w:r>
          </w:p>
          <w:p w14:paraId="35586A6F" w14:textId="77777777" w:rsidR="0058694F" w:rsidRPr="0016404E" w:rsidRDefault="0058694F" w:rsidP="00AE3441">
            <w:pPr>
              <w:shd w:val="clear" w:color="auto" w:fill="FFFFFF"/>
              <w:spacing w:before="0" w:after="0"/>
              <w:ind w:firstLine="0"/>
              <w:jc w:val="center"/>
            </w:pPr>
            <w:r w:rsidRPr="0016404E">
              <w:rPr>
                <w:i/>
                <w:smallCaps/>
                <w:lang w:val="en-US"/>
              </w:rPr>
              <w:t>I</w:t>
            </w:r>
            <w:r w:rsidR="00861F22" w:rsidRPr="0016404E">
              <w:rPr>
                <w:i/>
                <w:vertAlign w:val="subscript"/>
                <w:lang w:val="en-US"/>
              </w:rPr>
              <w:t>L</w:t>
            </w:r>
            <w:r w:rsidR="00521047" w:rsidRPr="0016404E">
              <w:t xml:space="preserve"> </w:t>
            </w:r>
            <w:r w:rsidRPr="0016404E">
              <w:rPr>
                <w:smallCaps/>
              </w:rPr>
              <w:t>+</w:t>
            </w:r>
            <w:r w:rsidR="00521047" w:rsidRPr="0016404E">
              <w:rPr>
                <w:smallCaps/>
              </w:rPr>
              <w:t xml:space="preserve"> </w:t>
            </w:r>
            <w:r w:rsidRPr="0016404E">
              <w:rPr>
                <w:smallCaps/>
              </w:rPr>
              <w:t>0,3</w:t>
            </w:r>
          </w:p>
        </w:tc>
      </w:tr>
      <w:tr w:rsidR="008A475C" w:rsidRPr="0016404E" w14:paraId="659FE6EC" w14:textId="77777777" w:rsidTr="00521047">
        <w:trPr>
          <w:trHeight w:val="113"/>
          <w:jc w:val="center"/>
        </w:trPr>
        <w:tc>
          <w:tcPr>
            <w:tcW w:w="1415" w:type="dxa"/>
            <w:vMerge/>
            <w:tcMar>
              <w:top w:w="28" w:type="dxa"/>
              <w:bottom w:w="28" w:type="dxa"/>
            </w:tcMar>
          </w:tcPr>
          <w:p w14:paraId="13CD23B5" w14:textId="77777777" w:rsidR="0058694F" w:rsidRPr="0016404E" w:rsidRDefault="0058694F" w:rsidP="00AE3441">
            <w:pPr>
              <w:spacing w:before="0" w:after="0"/>
              <w:ind w:firstLine="0"/>
              <w:jc w:val="center"/>
            </w:pPr>
          </w:p>
        </w:tc>
        <w:tc>
          <w:tcPr>
            <w:tcW w:w="1276" w:type="dxa"/>
            <w:tcMar>
              <w:top w:w="28" w:type="dxa"/>
              <w:bottom w:w="28" w:type="dxa"/>
            </w:tcMar>
          </w:tcPr>
          <w:p w14:paraId="3FDFA282" w14:textId="77777777" w:rsidR="0058694F" w:rsidRPr="0016404E" w:rsidRDefault="0058694F" w:rsidP="00AE3441">
            <w:pPr>
              <w:spacing w:before="0" w:after="0"/>
              <w:ind w:firstLine="0"/>
              <w:jc w:val="center"/>
            </w:pPr>
            <w:r w:rsidRPr="0016404E">
              <w:t>4.2</w:t>
            </w:r>
          </w:p>
        </w:tc>
        <w:tc>
          <w:tcPr>
            <w:tcW w:w="2411" w:type="dxa"/>
            <w:tcMar>
              <w:top w:w="28" w:type="dxa"/>
              <w:bottom w:w="28" w:type="dxa"/>
            </w:tcMar>
          </w:tcPr>
          <w:p w14:paraId="016A2135" w14:textId="77777777" w:rsidR="0058694F" w:rsidRPr="0016404E" w:rsidRDefault="0058694F" w:rsidP="00AE3441">
            <w:pPr>
              <w:shd w:val="clear" w:color="auto" w:fill="FFFFFF"/>
              <w:spacing w:before="0" w:after="0"/>
              <w:ind w:firstLine="0"/>
              <w:jc w:val="center"/>
            </w:pPr>
            <w:r w:rsidRPr="0016404E">
              <w:rPr>
                <w:lang w:val="en-US"/>
              </w:rPr>
              <w:t>Fe</w:t>
            </w:r>
            <w:r w:rsidR="00521047" w:rsidRPr="0016404E">
              <w:t xml:space="preserve"> </w:t>
            </w:r>
            <w:r w:rsidRPr="0016404E">
              <w:t>≤</w:t>
            </w:r>
            <w:r w:rsidR="00521047" w:rsidRPr="0016404E">
              <w:t xml:space="preserve"> </w:t>
            </w:r>
            <w:r w:rsidRPr="0016404E">
              <w:t>3</w:t>
            </w:r>
            <w:r w:rsidR="00A31BBB" w:rsidRPr="0016404E">
              <w:t>0</w:t>
            </w:r>
            <w:r w:rsidR="009861CE" w:rsidRPr="0016404E">
              <w:t xml:space="preserve"> </w:t>
            </w:r>
            <w:r w:rsidRPr="0016404E">
              <w:t>мг/л,</w:t>
            </w:r>
          </w:p>
          <w:p w14:paraId="5F88A8C5" w14:textId="77777777" w:rsidR="0058694F" w:rsidRPr="0016404E" w:rsidRDefault="0058694F" w:rsidP="00AE3441">
            <w:pPr>
              <w:shd w:val="clear" w:color="auto" w:fill="FFFFFF"/>
              <w:spacing w:before="0" w:after="0"/>
              <w:ind w:firstLine="0"/>
              <w:jc w:val="center"/>
            </w:pPr>
            <w:r w:rsidRPr="0016404E">
              <w:t>М</w:t>
            </w:r>
            <w:r w:rsidR="00FC230D" w:rsidRPr="0016404E">
              <w:rPr>
                <w:lang w:val="en-US"/>
              </w:rPr>
              <w:t>n</w:t>
            </w:r>
            <w:r w:rsidR="009861CE" w:rsidRPr="0016404E">
              <w:t xml:space="preserve"> </w:t>
            </w:r>
            <w:r w:rsidRPr="0016404E">
              <w:t>&lt;</w:t>
            </w:r>
            <w:r w:rsidR="00521047" w:rsidRPr="0016404E">
              <w:t xml:space="preserve"> </w:t>
            </w:r>
            <w:r w:rsidR="00A31BBB" w:rsidRPr="0016404E">
              <w:t>5</w:t>
            </w:r>
            <w:r w:rsidR="009861CE" w:rsidRPr="0016404E">
              <w:t xml:space="preserve"> </w:t>
            </w:r>
            <w:r w:rsidRPr="0016404E">
              <w:t>мг/л,</w:t>
            </w:r>
          </w:p>
          <w:p w14:paraId="18BF8874" w14:textId="77777777" w:rsidR="0058694F" w:rsidRPr="0016404E" w:rsidRDefault="0058694F" w:rsidP="00AE3441">
            <w:pPr>
              <w:shd w:val="clear" w:color="auto" w:fill="FFFFFF"/>
              <w:spacing w:before="0" w:after="0"/>
              <w:ind w:firstLine="0"/>
              <w:jc w:val="center"/>
            </w:pPr>
            <w:r w:rsidRPr="0016404E">
              <w:rPr>
                <w:lang w:val="en-US"/>
              </w:rPr>
              <w:t>F</w:t>
            </w:r>
            <w:r w:rsidR="009861CE" w:rsidRPr="0016404E">
              <w:t xml:space="preserve"> </w:t>
            </w:r>
            <w:r w:rsidRPr="0016404E">
              <w:t>&lt;</w:t>
            </w:r>
            <w:r w:rsidR="009861CE" w:rsidRPr="0016404E">
              <w:t xml:space="preserve"> </w:t>
            </w:r>
            <w:r w:rsidR="00A31BBB" w:rsidRPr="0016404E">
              <w:t>7</w:t>
            </w:r>
            <w:r w:rsidR="009861CE" w:rsidRPr="0016404E">
              <w:t xml:space="preserve"> </w:t>
            </w:r>
            <w:r w:rsidRPr="0016404E">
              <w:t>мг/л,</w:t>
            </w:r>
          </w:p>
          <w:p w14:paraId="06E284E3" w14:textId="77777777" w:rsidR="0058694F" w:rsidRPr="0016404E" w:rsidRDefault="0058694F" w:rsidP="00AE3441">
            <w:pPr>
              <w:shd w:val="clear" w:color="auto" w:fill="FFFFFF"/>
              <w:spacing w:before="0" w:after="0"/>
              <w:ind w:firstLine="0"/>
              <w:jc w:val="center"/>
            </w:pPr>
            <w:r w:rsidRPr="0016404E">
              <w:t>минерализация</w:t>
            </w:r>
            <w:r w:rsidR="009861CE" w:rsidRPr="0016404E">
              <w:t xml:space="preserve"> </w:t>
            </w:r>
            <w:r w:rsidRPr="0016404E">
              <w:t>&lt;</w:t>
            </w:r>
            <w:r w:rsidR="009861CE" w:rsidRPr="0016404E">
              <w:t xml:space="preserve"> </w:t>
            </w:r>
            <w:r w:rsidRPr="0016404E">
              <w:t>100</w:t>
            </w:r>
            <w:r w:rsidR="00A31BBB" w:rsidRPr="0016404E">
              <w:t>0</w:t>
            </w:r>
            <w:r w:rsidR="009861CE" w:rsidRPr="0016404E">
              <w:t xml:space="preserve"> </w:t>
            </w:r>
            <w:r w:rsidRPr="0016404E">
              <w:t>г/л</w:t>
            </w:r>
          </w:p>
          <w:p w14:paraId="3B10BB87" w14:textId="77777777" w:rsidR="00861F22" w:rsidRPr="0016404E" w:rsidRDefault="0058694F" w:rsidP="00AE3441">
            <w:pPr>
              <w:shd w:val="clear" w:color="auto" w:fill="FFFFFF"/>
              <w:spacing w:before="0" w:after="0"/>
              <w:ind w:firstLine="0"/>
              <w:jc w:val="center"/>
            </w:pPr>
            <w:r w:rsidRPr="0016404E">
              <w:t>С</w:t>
            </w:r>
            <w:r w:rsidR="00AE3441" w:rsidRPr="0016404E">
              <w:t>О</w:t>
            </w:r>
            <w:r w:rsidR="00A31BBB" w:rsidRPr="0016404E">
              <w:rPr>
                <w:vertAlign w:val="subscript"/>
              </w:rPr>
              <w:t>2</w:t>
            </w:r>
            <w:r w:rsidR="009861CE" w:rsidRPr="0016404E">
              <w:rPr>
                <w:vertAlign w:val="subscript"/>
              </w:rPr>
              <w:t xml:space="preserve"> </w:t>
            </w:r>
            <w:proofErr w:type="spellStart"/>
            <w:r w:rsidRPr="0016404E">
              <w:t>св</w:t>
            </w:r>
            <w:proofErr w:type="spellEnd"/>
            <w:r w:rsidR="009861CE" w:rsidRPr="0016404E">
              <w:t xml:space="preserve"> </w:t>
            </w:r>
            <w:r w:rsidR="00861F22" w:rsidRPr="0016404E">
              <w:t>&lt;</w:t>
            </w:r>
            <w:r w:rsidR="009861CE" w:rsidRPr="0016404E">
              <w:t xml:space="preserve"> </w:t>
            </w:r>
            <w:r w:rsidR="00861F22" w:rsidRPr="0016404E">
              <w:t>20</w:t>
            </w:r>
            <w:r w:rsidR="00A31BBB" w:rsidRPr="0016404E">
              <w:t>0</w:t>
            </w:r>
            <w:r w:rsidR="009861CE" w:rsidRPr="0016404E">
              <w:t xml:space="preserve"> </w:t>
            </w:r>
            <w:r w:rsidR="00861F22" w:rsidRPr="0016404E">
              <w:t>мг/л;</w:t>
            </w:r>
          </w:p>
          <w:p w14:paraId="0BF6F354" w14:textId="77777777" w:rsidR="00861F22" w:rsidRPr="0016404E" w:rsidRDefault="0058694F" w:rsidP="00AE3441">
            <w:pPr>
              <w:shd w:val="clear" w:color="auto" w:fill="FFFFFF"/>
              <w:spacing w:before="0" w:after="0"/>
              <w:ind w:firstLine="0"/>
              <w:jc w:val="center"/>
            </w:pPr>
            <w:r w:rsidRPr="0016404E">
              <w:t>рН</w:t>
            </w:r>
            <w:r w:rsidR="009861CE" w:rsidRPr="0016404E">
              <w:t xml:space="preserve"> </w:t>
            </w:r>
            <w:r w:rsidRPr="0016404E">
              <w:t>≥</w:t>
            </w:r>
            <w:r w:rsidR="009861CE" w:rsidRPr="0016404E">
              <w:t xml:space="preserve"> </w:t>
            </w:r>
            <w:r w:rsidRPr="0016404E">
              <w:t>6,0</w:t>
            </w:r>
          </w:p>
        </w:tc>
        <w:tc>
          <w:tcPr>
            <w:tcW w:w="2690" w:type="dxa"/>
            <w:tcMar>
              <w:top w:w="28" w:type="dxa"/>
              <w:bottom w:w="28" w:type="dxa"/>
            </w:tcMar>
          </w:tcPr>
          <w:p w14:paraId="1BE1835B" w14:textId="77777777" w:rsidR="0058694F" w:rsidRPr="0016404E" w:rsidRDefault="0058694F" w:rsidP="00AE3441">
            <w:pPr>
              <w:shd w:val="clear" w:color="auto" w:fill="FFFFFF"/>
              <w:spacing w:before="0" w:after="0"/>
              <w:ind w:firstLine="0"/>
              <w:jc w:val="left"/>
            </w:pPr>
            <w:r w:rsidRPr="0016404E">
              <w:t>Глубокая</w:t>
            </w:r>
            <w:r w:rsidR="009861CE" w:rsidRPr="0016404E">
              <w:t xml:space="preserve"> </w:t>
            </w:r>
            <w:r w:rsidRPr="0016404E">
              <w:t>аэрация,</w:t>
            </w:r>
            <w:r w:rsidR="009861CE" w:rsidRPr="0016404E">
              <w:t xml:space="preserve"> </w:t>
            </w:r>
            <w:r w:rsidRPr="0016404E">
              <w:t>коагуляция,</w:t>
            </w:r>
            <w:r w:rsidR="009861CE" w:rsidRPr="0016404E">
              <w:t xml:space="preserve"> </w:t>
            </w:r>
            <w:r w:rsidRPr="0016404E">
              <w:t>фильтрование,</w:t>
            </w:r>
            <w:r w:rsidR="009861CE" w:rsidRPr="0016404E">
              <w:t xml:space="preserve"> </w:t>
            </w:r>
            <w:r w:rsidRPr="0016404E">
              <w:t>озонирование,</w:t>
            </w:r>
            <w:r w:rsidR="009861CE" w:rsidRPr="0016404E">
              <w:t xml:space="preserve"> </w:t>
            </w:r>
            <w:r w:rsidRPr="0016404E">
              <w:t>сорбция</w:t>
            </w:r>
            <w:r w:rsidR="009861CE" w:rsidRPr="0016404E">
              <w:t xml:space="preserve"> </w:t>
            </w:r>
            <w:r w:rsidRPr="0016404E">
              <w:t>на</w:t>
            </w:r>
            <w:r w:rsidR="009861CE" w:rsidRPr="0016404E">
              <w:t xml:space="preserve"> </w:t>
            </w:r>
            <w:r w:rsidRPr="0016404E">
              <w:t>ГАУ,</w:t>
            </w:r>
            <w:r w:rsidR="009861CE" w:rsidRPr="0016404E">
              <w:t xml:space="preserve"> </w:t>
            </w:r>
            <w:r w:rsidRPr="0016404E">
              <w:t>фильтрование</w:t>
            </w:r>
            <w:r w:rsidR="009861CE" w:rsidRPr="0016404E">
              <w:t xml:space="preserve"> </w:t>
            </w:r>
            <w:r w:rsidRPr="0016404E">
              <w:t>на</w:t>
            </w:r>
            <w:r w:rsidR="009861CE" w:rsidRPr="0016404E">
              <w:t xml:space="preserve"> </w:t>
            </w:r>
            <w:r w:rsidRPr="0016404E">
              <w:t>активированном</w:t>
            </w:r>
            <w:r w:rsidR="009861CE" w:rsidRPr="0016404E">
              <w:t xml:space="preserve"> </w:t>
            </w:r>
            <w:r w:rsidRPr="0016404E">
              <w:t>оксиде</w:t>
            </w:r>
            <w:r w:rsidR="009861CE" w:rsidRPr="0016404E">
              <w:t xml:space="preserve"> </w:t>
            </w:r>
            <w:r w:rsidRPr="0016404E">
              <w:t>алюминия,</w:t>
            </w:r>
            <w:r w:rsidR="009861CE" w:rsidRPr="0016404E">
              <w:t xml:space="preserve"> </w:t>
            </w:r>
            <w:r w:rsidRPr="0016404E">
              <w:t>стабилизация,</w:t>
            </w:r>
            <w:r w:rsidR="009861CE" w:rsidRPr="0016404E">
              <w:t xml:space="preserve"> </w:t>
            </w:r>
            <w:r w:rsidRPr="0016404E">
              <w:lastRenderedPageBreak/>
              <w:t>обеззараживание</w:t>
            </w:r>
          </w:p>
        </w:tc>
        <w:tc>
          <w:tcPr>
            <w:tcW w:w="1848" w:type="dxa"/>
            <w:tcMar>
              <w:top w:w="28" w:type="dxa"/>
              <w:bottom w:w="28" w:type="dxa"/>
            </w:tcMar>
          </w:tcPr>
          <w:p w14:paraId="3579097C" w14:textId="77777777" w:rsidR="0058694F" w:rsidRPr="0016404E" w:rsidRDefault="0058694F" w:rsidP="00AE3441">
            <w:pPr>
              <w:shd w:val="clear" w:color="auto" w:fill="FFFFFF"/>
              <w:spacing w:before="0" w:after="0"/>
              <w:ind w:firstLine="0"/>
              <w:jc w:val="center"/>
            </w:pPr>
            <w:r w:rsidRPr="0016404E">
              <w:rPr>
                <w:lang w:val="en-US"/>
              </w:rPr>
              <w:lastRenderedPageBreak/>
              <w:t>Fe</w:t>
            </w:r>
            <w:r w:rsidR="00BD3854" w:rsidRPr="0016404E">
              <w:t xml:space="preserve"> </w:t>
            </w:r>
            <w:r w:rsidRPr="0016404E">
              <w:t>&lt;</w:t>
            </w:r>
            <w:r w:rsidR="009861CE" w:rsidRPr="0016404E">
              <w:t xml:space="preserve"> </w:t>
            </w:r>
            <w:r w:rsidRPr="0016404E">
              <w:t>0,</w:t>
            </w:r>
            <w:r w:rsidR="00A31BBB" w:rsidRPr="0016404E">
              <w:t>3</w:t>
            </w:r>
            <w:r w:rsidR="009861CE" w:rsidRPr="0016404E">
              <w:t xml:space="preserve"> </w:t>
            </w:r>
            <w:r w:rsidRPr="0016404E">
              <w:t>мг/л,</w:t>
            </w:r>
          </w:p>
          <w:p w14:paraId="7F6DA233" w14:textId="77777777" w:rsidR="0058694F" w:rsidRPr="0016404E" w:rsidRDefault="0058694F" w:rsidP="00AE3441">
            <w:pPr>
              <w:shd w:val="clear" w:color="auto" w:fill="FFFFFF"/>
              <w:spacing w:before="0" w:after="0"/>
              <w:ind w:firstLine="0"/>
              <w:jc w:val="center"/>
            </w:pPr>
            <w:r w:rsidRPr="0016404E">
              <w:t>М</w:t>
            </w:r>
            <w:r w:rsidR="00FC230D" w:rsidRPr="0016404E">
              <w:rPr>
                <w:lang w:val="en-US"/>
              </w:rPr>
              <w:t>n</w:t>
            </w:r>
            <w:r w:rsidR="009861CE" w:rsidRPr="0016404E">
              <w:t xml:space="preserve"> </w:t>
            </w:r>
            <w:r w:rsidRPr="0016404E">
              <w:t>&lt;</w:t>
            </w:r>
            <w:r w:rsidR="009861CE" w:rsidRPr="0016404E">
              <w:t xml:space="preserve"> </w:t>
            </w:r>
            <w:r w:rsidRPr="0016404E">
              <w:t>0,</w:t>
            </w:r>
            <w:r w:rsidR="00A31BBB" w:rsidRPr="0016404E">
              <w:t>1</w:t>
            </w:r>
            <w:r w:rsidR="009861CE" w:rsidRPr="0016404E">
              <w:t xml:space="preserve"> </w:t>
            </w:r>
            <w:r w:rsidRPr="0016404E">
              <w:t>мг/л,</w:t>
            </w:r>
          </w:p>
          <w:p w14:paraId="2BF47BA9" w14:textId="77777777" w:rsidR="0058694F" w:rsidRPr="0016404E" w:rsidRDefault="0058694F" w:rsidP="00AE3441">
            <w:pPr>
              <w:shd w:val="clear" w:color="auto" w:fill="FFFFFF"/>
              <w:spacing w:before="0" w:after="0"/>
              <w:ind w:firstLine="0"/>
              <w:jc w:val="center"/>
            </w:pPr>
            <w:r w:rsidRPr="0016404E">
              <w:rPr>
                <w:lang w:val="en-US"/>
              </w:rPr>
              <w:t>F</w:t>
            </w:r>
            <w:r w:rsidR="009861CE" w:rsidRPr="0016404E">
              <w:t xml:space="preserve"> </w:t>
            </w:r>
            <w:r w:rsidR="00861F22" w:rsidRPr="0016404E">
              <w:t>=</w:t>
            </w:r>
            <w:r w:rsidR="00521047" w:rsidRPr="0016404E">
              <w:t xml:space="preserve"> </w:t>
            </w:r>
            <w:r w:rsidR="00861F22" w:rsidRPr="0016404E">
              <w:t>(0,7–</w:t>
            </w:r>
            <w:r w:rsidR="00AE3441" w:rsidRPr="0016404E">
              <w:t>1,5)</w:t>
            </w:r>
            <w:r w:rsidR="00521047" w:rsidRPr="0016404E">
              <w:t xml:space="preserve"> </w:t>
            </w:r>
            <w:r w:rsidRPr="0016404E">
              <w:t>мг/л,</w:t>
            </w:r>
          </w:p>
          <w:p w14:paraId="5D38C30E" w14:textId="77777777" w:rsidR="0058694F" w:rsidRPr="0016404E" w:rsidRDefault="0058694F" w:rsidP="00AE3441">
            <w:pPr>
              <w:shd w:val="clear" w:color="auto" w:fill="FFFFFF"/>
              <w:spacing w:before="0" w:after="0"/>
              <w:ind w:firstLine="0"/>
              <w:jc w:val="center"/>
            </w:pPr>
            <w:r w:rsidRPr="0016404E">
              <w:rPr>
                <w:i/>
                <w:smallCaps/>
                <w:lang w:val="en-US"/>
              </w:rPr>
              <w:t>I</w:t>
            </w:r>
            <w:r w:rsidR="00861F22" w:rsidRPr="0016404E">
              <w:rPr>
                <w:i/>
                <w:vertAlign w:val="subscript"/>
                <w:lang w:val="en-US"/>
              </w:rPr>
              <w:t>L</w:t>
            </w:r>
            <w:r w:rsidR="00521047" w:rsidRPr="0016404E">
              <w:t xml:space="preserve"> </w:t>
            </w:r>
            <w:r w:rsidRPr="0016404E">
              <w:rPr>
                <w:smallCaps/>
              </w:rPr>
              <w:t>&gt;</w:t>
            </w:r>
            <w:r w:rsidR="00521047" w:rsidRPr="0016404E">
              <w:rPr>
                <w:smallCaps/>
              </w:rPr>
              <w:t xml:space="preserve"> </w:t>
            </w:r>
            <w:r w:rsidRPr="0016404E">
              <w:rPr>
                <w:smallCaps/>
              </w:rPr>
              <w:t>0</w:t>
            </w:r>
          </w:p>
        </w:tc>
      </w:tr>
      <w:tr w:rsidR="008A475C" w:rsidRPr="0016404E" w14:paraId="25AB84E3" w14:textId="77777777" w:rsidTr="00521047">
        <w:trPr>
          <w:trHeight w:val="113"/>
          <w:jc w:val="center"/>
        </w:trPr>
        <w:tc>
          <w:tcPr>
            <w:tcW w:w="1415" w:type="dxa"/>
            <w:vMerge/>
            <w:tcMar>
              <w:top w:w="28" w:type="dxa"/>
              <w:bottom w:w="28" w:type="dxa"/>
            </w:tcMar>
          </w:tcPr>
          <w:p w14:paraId="426AC8B8" w14:textId="77777777" w:rsidR="0058694F" w:rsidRPr="0016404E" w:rsidRDefault="0058694F" w:rsidP="00AE3441">
            <w:pPr>
              <w:spacing w:before="0" w:after="0"/>
              <w:ind w:firstLine="0"/>
              <w:jc w:val="center"/>
            </w:pPr>
          </w:p>
        </w:tc>
        <w:tc>
          <w:tcPr>
            <w:tcW w:w="1276" w:type="dxa"/>
            <w:tcMar>
              <w:top w:w="28" w:type="dxa"/>
              <w:bottom w:w="28" w:type="dxa"/>
            </w:tcMar>
          </w:tcPr>
          <w:p w14:paraId="15A324A5" w14:textId="77777777" w:rsidR="0058694F" w:rsidRPr="0016404E" w:rsidRDefault="0058694F" w:rsidP="00AE3441">
            <w:pPr>
              <w:spacing w:before="0" w:after="0"/>
              <w:ind w:firstLine="0"/>
              <w:jc w:val="center"/>
            </w:pPr>
            <w:r w:rsidRPr="0016404E">
              <w:t>4.3</w:t>
            </w:r>
          </w:p>
        </w:tc>
        <w:tc>
          <w:tcPr>
            <w:tcW w:w="2411" w:type="dxa"/>
            <w:tcMar>
              <w:top w:w="28" w:type="dxa"/>
              <w:bottom w:w="28" w:type="dxa"/>
            </w:tcMar>
          </w:tcPr>
          <w:p w14:paraId="2EC193B3" w14:textId="77777777" w:rsidR="0058694F" w:rsidRPr="0016404E" w:rsidRDefault="0058694F" w:rsidP="00AE3441">
            <w:pPr>
              <w:shd w:val="clear" w:color="auto" w:fill="FFFFFF"/>
              <w:spacing w:before="0" w:after="0"/>
              <w:ind w:firstLine="0"/>
              <w:jc w:val="center"/>
            </w:pPr>
            <w:r w:rsidRPr="0016404E">
              <w:rPr>
                <w:lang w:val="en-US"/>
              </w:rPr>
              <w:t>Fe</w:t>
            </w:r>
            <w:r w:rsidR="009861CE" w:rsidRPr="0016404E">
              <w:t xml:space="preserve"> </w:t>
            </w:r>
            <w:r w:rsidRPr="0016404E">
              <w:t>≤</w:t>
            </w:r>
            <w:r w:rsidR="00521047" w:rsidRPr="0016404E">
              <w:t xml:space="preserve"> </w:t>
            </w:r>
            <w:r w:rsidR="00A31BBB" w:rsidRPr="0016404E">
              <w:t>3</w:t>
            </w:r>
            <w:r w:rsidR="009861CE" w:rsidRPr="0016404E">
              <w:t xml:space="preserve"> </w:t>
            </w:r>
            <w:r w:rsidRPr="0016404E">
              <w:t>мг/л,</w:t>
            </w:r>
          </w:p>
          <w:p w14:paraId="534C17FD" w14:textId="77777777" w:rsidR="0058694F" w:rsidRPr="0016404E" w:rsidRDefault="0058694F" w:rsidP="00AE3441">
            <w:pPr>
              <w:shd w:val="clear" w:color="auto" w:fill="FFFFFF"/>
              <w:spacing w:before="0" w:after="0"/>
              <w:ind w:firstLine="0"/>
              <w:jc w:val="center"/>
            </w:pPr>
            <w:r w:rsidRPr="0016404E">
              <w:t>М</w:t>
            </w:r>
            <w:r w:rsidR="00FC230D" w:rsidRPr="0016404E">
              <w:rPr>
                <w:lang w:val="en-US"/>
              </w:rPr>
              <w:t>n</w:t>
            </w:r>
            <w:r w:rsidR="009861CE" w:rsidRPr="0016404E">
              <w:t xml:space="preserve"> </w:t>
            </w:r>
            <w:r w:rsidRPr="0016404E">
              <w:t>≤</w:t>
            </w:r>
            <w:r w:rsidR="00521047" w:rsidRPr="0016404E">
              <w:t xml:space="preserve"> </w:t>
            </w:r>
            <w:r w:rsidR="00A31BBB" w:rsidRPr="0016404E">
              <w:t>5</w:t>
            </w:r>
            <w:r w:rsidR="009861CE" w:rsidRPr="0016404E">
              <w:t xml:space="preserve"> </w:t>
            </w:r>
            <w:r w:rsidRPr="0016404E">
              <w:t>мг/л,</w:t>
            </w:r>
          </w:p>
          <w:p w14:paraId="29411636" w14:textId="77777777" w:rsidR="0058694F" w:rsidRPr="0016404E" w:rsidRDefault="0058694F" w:rsidP="00AE3441">
            <w:pPr>
              <w:shd w:val="clear" w:color="auto" w:fill="FFFFFF"/>
              <w:spacing w:before="0" w:after="0"/>
              <w:ind w:firstLine="0"/>
              <w:jc w:val="center"/>
            </w:pPr>
            <w:r w:rsidRPr="0016404E">
              <w:rPr>
                <w:lang w:val="en-US"/>
              </w:rPr>
              <w:t>F</w:t>
            </w:r>
            <w:r w:rsidR="009861CE" w:rsidRPr="0016404E">
              <w:t xml:space="preserve"> </w:t>
            </w:r>
            <w:r w:rsidRPr="0016404E">
              <w:t>≤</w:t>
            </w:r>
            <w:r w:rsidR="009861CE" w:rsidRPr="0016404E">
              <w:t xml:space="preserve"> </w:t>
            </w:r>
            <w:r w:rsidR="00A31BBB" w:rsidRPr="0016404E">
              <w:t>7</w:t>
            </w:r>
            <w:r w:rsidR="009861CE" w:rsidRPr="0016404E">
              <w:t xml:space="preserve"> </w:t>
            </w:r>
            <w:r w:rsidRPr="0016404E">
              <w:t>мг/л,</w:t>
            </w:r>
          </w:p>
          <w:p w14:paraId="40FDCC2A" w14:textId="77777777" w:rsidR="00FC230D" w:rsidRPr="0016404E" w:rsidRDefault="0058694F" w:rsidP="00AE3441">
            <w:pPr>
              <w:shd w:val="clear" w:color="auto" w:fill="FFFFFF"/>
              <w:spacing w:before="0" w:after="0"/>
              <w:ind w:firstLine="0"/>
              <w:jc w:val="center"/>
            </w:pPr>
            <w:r w:rsidRPr="0016404E">
              <w:t>минерализация</w:t>
            </w:r>
            <w:r w:rsidR="009861CE" w:rsidRPr="0016404E">
              <w:t xml:space="preserve"> </w:t>
            </w:r>
          </w:p>
          <w:p w14:paraId="638E4A16" w14:textId="77777777" w:rsidR="0058694F" w:rsidRPr="0016404E" w:rsidRDefault="0058694F" w:rsidP="00AE3441">
            <w:pPr>
              <w:shd w:val="clear" w:color="auto" w:fill="FFFFFF"/>
              <w:spacing w:before="0" w:after="0"/>
              <w:ind w:firstLine="0"/>
              <w:jc w:val="center"/>
            </w:pPr>
            <w:r w:rsidRPr="0016404E">
              <w:t>&lt;</w:t>
            </w:r>
            <w:r w:rsidR="009861CE" w:rsidRPr="0016404E">
              <w:t xml:space="preserve"> </w:t>
            </w:r>
            <w:r w:rsidRPr="0016404E">
              <w:t>200</w:t>
            </w:r>
            <w:r w:rsidR="00A31BBB" w:rsidRPr="0016404E">
              <w:t>0</w:t>
            </w:r>
            <w:r w:rsidR="009861CE" w:rsidRPr="0016404E">
              <w:t xml:space="preserve"> </w:t>
            </w:r>
            <w:r w:rsidRPr="0016404E">
              <w:t>г/л</w:t>
            </w:r>
          </w:p>
          <w:p w14:paraId="64BD1E3C" w14:textId="77777777" w:rsidR="0058694F" w:rsidRPr="0016404E" w:rsidRDefault="0058694F" w:rsidP="00AE3441">
            <w:pPr>
              <w:spacing w:before="0" w:after="0"/>
              <w:ind w:firstLine="0"/>
              <w:jc w:val="center"/>
            </w:pPr>
            <w:r w:rsidRPr="0016404E">
              <w:t>С</w:t>
            </w:r>
            <w:r w:rsidR="00AE3441" w:rsidRPr="0016404E">
              <w:t>О</w:t>
            </w:r>
            <w:r w:rsidR="00A31BBB" w:rsidRPr="0016404E">
              <w:rPr>
                <w:vertAlign w:val="subscript"/>
              </w:rPr>
              <w:t>2</w:t>
            </w:r>
            <w:r w:rsidR="009861CE" w:rsidRPr="0016404E">
              <w:t xml:space="preserve"> </w:t>
            </w:r>
            <w:proofErr w:type="spellStart"/>
            <w:r w:rsidR="00861F22" w:rsidRPr="0016404E">
              <w:t>св</w:t>
            </w:r>
            <w:proofErr w:type="spellEnd"/>
            <w:r w:rsidR="009861CE" w:rsidRPr="0016404E">
              <w:t xml:space="preserve"> </w:t>
            </w:r>
            <w:r w:rsidRPr="0016404E">
              <w:t>≤</w:t>
            </w:r>
            <w:r w:rsidR="00521047" w:rsidRPr="0016404E">
              <w:t xml:space="preserve"> </w:t>
            </w:r>
            <w:r w:rsidRPr="0016404E">
              <w:t>20</w:t>
            </w:r>
            <w:r w:rsidR="00A31BBB" w:rsidRPr="0016404E">
              <w:t>0</w:t>
            </w:r>
            <w:r w:rsidR="009861CE" w:rsidRPr="0016404E">
              <w:t xml:space="preserve"> </w:t>
            </w:r>
            <w:r w:rsidRPr="0016404E">
              <w:t>мг/л;</w:t>
            </w:r>
            <w:r w:rsidR="009861CE" w:rsidRPr="0016404E">
              <w:t xml:space="preserve"> </w:t>
            </w:r>
            <w:r w:rsidRPr="0016404E">
              <w:t>рН</w:t>
            </w:r>
            <w:r w:rsidR="00521047" w:rsidRPr="0016404E">
              <w:t xml:space="preserve"> </w:t>
            </w:r>
            <w:r w:rsidRPr="0016404E">
              <w:t>≥6,0</w:t>
            </w:r>
          </w:p>
        </w:tc>
        <w:tc>
          <w:tcPr>
            <w:tcW w:w="2690" w:type="dxa"/>
            <w:tcMar>
              <w:top w:w="28" w:type="dxa"/>
              <w:bottom w:w="28" w:type="dxa"/>
            </w:tcMar>
          </w:tcPr>
          <w:p w14:paraId="463DC162" w14:textId="77777777" w:rsidR="0058694F" w:rsidRPr="0016404E" w:rsidRDefault="0058694F" w:rsidP="00AE3441">
            <w:pPr>
              <w:shd w:val="clear" w:color="auto" w:fill="FFFFFF"/>
              <w:spacing w:before="0" w:after="0"/>
              <w:ind w:firstLine="0"/>
              <w:jc w:val="left"/>
            </w:pPr>
            <w:proofErr w:type="spellStart"/>
            <w:r w:rsidRPr="0016404E">
              <w:t>Биосорбция</w:t>
            </w:r>
            <w:proofErr w:type="spellEnd"/>
            <w:r w:rsidRPr="0016404E">
              <w:t>,</w:t>
            </w:r>
            <w:r w:rsidR="009861CE" w:rsidRPr="0016404E">
              <w:t xml:space="preserve"> </w:t>
            </w:r>
            <w:r w:rsidRPr="0016404E">
              <w:t>коагуляция,</w:t>
            </w:r>
            <w:r w:rsidR="009861CE" w:rsidRPr="0016404E">
              <w:t xml:space="preserve"> </w:t>
            </w:r>
            <w:r w:rsidRPr="0016404E">
              <w:t>флокуляция,</w:t>
            </w:r>
            <w:r w:rsidR="009861CE" w:rsidRPr="0016404E">
              <w:t xml:space="preserve"> </w:t>
            </w:r>
            <w:r w:rsidRPr="0016404E">
              <w:t>фильтрование,</w:t>
            </w:r>
            <w:r w:rsidR="009861CE" w:rsidRPr="0016404E">
              <w:t xml:space="preserve"> </w:t>
            </w:r>
            <w:r w:rsidRPr="0016404E">
              <w:t>ввод</w:t>
            </w:r>
            <w:r w:rsidR="009861CE" w:rsidRPr="0016404E">
              <w:t xml:space="preserve"> </w:t>
            </w:r>
            <w:r w:rsidRPr="0016404E">
              <w:t>перманганата</w:t>
            </w:r>
            <w:r w:rsidR="009861CE" w:rsidRPr="0016404E">
              <w:t xml:space="preserve"> </w:t>
            </w:r>
            <w:r w:rsidRPr="0016404E">
              <w:t>калия,</w:t>
            </w:r>
          </w:p>
          <w:p w14:paraId="4A30A16C" w14:textId="77777777" w:rsidR="0058694F" w:rsidRPr="0016404E" w:rsidRDefault="0058694F" w:rsidP="00AE3441">
            <w:pPr>
              <w:shd w:val="clear" w:color="auto" w:fill="FFFFFF"/>
              <w:spacing w:before="0" w:after="0"/>
              <w:ind w:firstLine="0"/>
              <w:jc w:val="left"/>
            </w:pPr>
            <w:r w:rsidRPr="0016404E">
              <w:t>фильтрование,</w:t>
            </w:r>
            <w:r w:rsidR="009861CE" w:rsidRPr="0016404E">
              <w:t xml:space="preserve"> </w:t>
            </w:r>
            <w:r w:rsidRPr="0016404E">
              <w:t>электрод</w:t>
            </w:r>
            <w:r w:rsidR="00861F22" w:rsidRPr="0016404E">
              <w:t>и</w:t>
            </w:r>
            <w:r w:rsidRPr="0016404E">
              <w:t>ализ,</w:t>
            </w:r>
            <w:r w:rsidR="009861CE" w:rsidRPr="0016404E">
              <w:t xml:space="preserve"> </w:t>
            </w:r>
            <w:r w:rsidRPr="0016404E">
              <w:t>сорбция</w:t>
            </w:r>
            <w:r w:rsidR="009861CE" w:rsidRPr="0016404E">
              <w:t xml:space="preserve"> </w:t>
            </w:r>
            <w:r w:rsidRPr="0016404E">
              <w:t>на</w:t>
            </w:r>
            <w:r w:rsidR="009861CE" w:rsidRPr="0016404E">
              <w:t xml:space="preserve"> </w:t>
            </w:r>
            <w:r w:rsidRPr="0016404E">
              <w:t>ГАУ,</w:t>
            </w:r>
            <w:r w:rsidR="009861CE" w:rsidRPr="0016404E">
              <w:t xml:space="preserve">  </w:t>
            </w:r>
            <w:r w:rsidRPr="0016404E">
              <w:t>стаби</w:t>
            </w:r>
            <w:r w:rsidR="00861F22" w:rsidRPr="0016404E">
              <w:t>л</w:t>
            </w:r>
            <w:r w:rsidRPr="0016404E">
              <w:t>изация,</w:t>
            </w:r>
            <w:r w:rsidR="009861CE" w:rsidRPr="0016404E">
              <w:t xml:space="preserve"> </w:t>
            </w:r>
            <w:r w:rsidRPr="0016404E">
              <w:t>обеззараживание</w:t>
            </w:r>
          </w:p>
        </w:tc>
        <w:tc>
          <w:tcPr>
            <w:tcW w:w="1848" w:type="dxa"/>
            <w:tcMar>
              <w:top w:w="28" w:type="dxa"/>
              <w:bottom w:w="28" w:type="dxa"/>
            </w:tcMar>
          </w:tcPr>
          <w:p w14:paraId="46AD7763" w14:textId="77777777" w:rsidR="00FC230D" w:rsidRPr="0016404E" w:rsidRDefault="0058694F" w:rsidP="00AE3441">
            <w:pPr>
              <w:shd w:val="clear" w:color="auto" w:fill="FFFFFF"/>
              <w:spacing w:before="0" w:after="0"/>
              <w:ind w:firstLine="0"/>
              <w:jc w:val="center"/>
            </w:pPr>
            <w:r w:rsidRPr="0016404E">
              <w:rPr>
                <w:lang w:val="en-US"/>
              </w:rPr>
              <w:t>Fe</w:t>
            </w:r>
            <w:r w:rsidR="00521047" w:rsidRPr="0016404E">
              <w:t xml:space="preserve"> </w:t>
            </w:r>
            <w:r w:rsidRPr="0016404E">
              <w:t>&lt;</w:t>
            </w:r>
            <w:r w:rsidR="009861CE" w:rsidRPr="0016404E">
              <w:t xml:space="preserve"> </w:t>
            </w:r>
            <w:r w:rsidRPr="0016404E">
              <w:t>0,</w:t>
            </w:r>
            <w:r w:rsidR="00A31BBB" w:rsidRPr="0016404E">
              <w:t>1</w:t>
            </w:r>
            <w:r w:rsidR="009861CE" w:rsidRPr="0016404E">
              <w:t xml:space="preserve"> </w:t>
            </w:r>
            <w:r w:rsidRPr="0016404E">
              <w:t>мг/л,</w:t>
            </w:r>
            <w:r w:rsidR="009861CE" w:rsidRPr="0016404E">
              <w:t xml:space="preserve"> </w:t>
            </w:r>
          </w:p>
          <w:p w14:paraId="07C9F1ED" w14:textId="77777777" w:rsidR="00AE3441" w:rsidRPr="0016404E" w:rsidRDefault="0058694F" w:rsidP="00AE3441">
            <w:pPr>
              <w:shd w:val="clear" w:color="auto" w:fill="FFFFFF"/>
              <w:spacing w:before="0" w:after="0"/>
              <w:ind w:firstLine="0"/>
              <w:jc w:val="center"/>
            </w:pPr>
            <w:r w:rsidRPr="0016404E">
              <w:t>М</w:t>
            </w:r>
            <w:r w:rsidR="00FC230D" w:rsidRPr="0016404E">
              <w:rPr>
                <w:lang w:val="en-US"/>
              </w:rPr>
              <w:t>n</w:t>
            </w:r>
            <w:r w:rsidR="009861CE" w:rsidRPr="0016404E">
              <w:t xml:space="preserve"> </w:t>
            </w:r>
            <w:r w:rsidRPr="0016404E">
              <w:t>&lt;</w:t>
            </w:r>
            <w:r w:rsidR="009861CE" w:rsidRPr="0016404E">
              <w:t xml:space="preserve"> </w:t>
            </w:r>
            <w:r w:rsidRPr="0016404E">
              <w:t>0,0</w:t>
            </w:r>
            <w:r w:rsidR="00A31BBB" w:rsidRPr="0016404E">
              <w:t>5</w:t>
            </w:r>
            <w:r w:rsidR="009861CE" w:rsidRPr="0016404E">
              <w:t xml:space="preserve"> </w:t>
            </w:r>
            <w:r w:rsidRPr="0016404E">
              <w:t>мг/л,</w:t>
            </w:r>
            <w:r w:rsidR="009861CE" w:rsidRPr="0016404E">
              <w:t xml:space="preserve"> </w:t>
            </w:r>
          </w:p>
          <w:p w14:paraId="6952C638" w14:textId="77777777" w:rsidR="00AE3441" w:rsidRPr="0016404E" w:rsidRDefault="0058694F" w:rsidP="00AE3441">
            <w:pPr>
              <w:shd w:val="clear" w:color="auto" w:fill="FFFFFF"/>
              <w:spacing w:before="0" w:after="0"/>
              <w:ind w:firstLine="0"/>
              <w:jc w:val="center"/>
            </w:pPr>
            <w:r w:rsidRPr="0016404E">
              <w:rPr>
                <w:lang w:val="en-US"/>
              </w:rPr>
              <w:t>F</w:t>
            </w:r>
            <w:r w:rsidR="00521047" w:rsidRPr="0016404E">
              <w:t xml:space="preserve"> </w:t>
            </w:r>
            <w:r w:rsidRPr="0016404E">
              <w:t>&lt;</w:t>
            </w:r>
            <w:r w:rsidR="009861CE" w:rsidRPr="0016404E">
              <w:t xml:space="preserve"> </w:t>
            </w:r>
            <w:r w:rsidRPr="0016404E">
              <w:t>1,</w:t>
            </w:r>
            <w:r w:rsidR="00A31BBB" w:rsidRPr="0016404E">
              <w:t>5</w:t>
            </w:r>
            <w:r w:rsidR="009861CE" w:rsidRPr="0016404E">
              <w:t xml:space="preserve"> </w:t>
            </w:r>
            <w:r w:rsidRPr="0016404E">
              <w:t>мг/л,</w:t>
            </w:r>
            <w:r w:rsidR="009861CE" w:rsidRPr="0016404E">
              <w:t xml:space="preserve"> </w:t>
            </w:r>
            <w:r w:rsidRPr="0016404E">
              <w:t>минерализация</w:t>
            </w:r>
          </w:p>
          <w:p w14:paraId="278B4A3B" w14:textId="77777777" w:rsidR="0058694F" w:rsidRPr="0016404E" w:rsidRDefault="0058694F" w:rsidP="00AE3441">
            <w:pPr>
              <w:shd w:val="clear" w:color="auto" w:fill="FFFFFF"/>
              <w:spacing w:before="0" w:after="0"/>
              <w:ind w:firstLine="0"/>
              <w:jc w:val="center"/>
            </w:pPr>
            <w:r w:rsidRPr="0016404E">
              <w:t>&lt;</w:t>
            </w:r>
            <w:r w:rsidR="009861CE" w:rsidRPr="0016404E">
              <w:t xml:space="preserve"> </w:t>
            </w:r>
            <w:r w:rsidRPr="0016404E">
              <w:t>40</w:t>
            </w:r>
            <w:r w:rsidR="00A31BBB" w:rsidRPr="0016404E">
              <w:t>0</w:t>
            </w:r>
            <w:r w:rsidR="009861CE" w:rsidRPr="0016404E">
              <w:t xml:space="preserve"> </w:t>
            </w:r>
            <w:r w:rsidRPr="0016404E">
              <w:t>мг/л</w:t>
            </w:r>
          </w:p>
        </w:tc>
      </w:tr>
      <w:tr w:rsidR="008A475C" w:rsidRPr="0016404E" w14:paraId="5BBCD32C" w14:textId="77777777" w:rsidTr="00521047">
        <w:trPr>
          <w:trHeight w:val="113"/>
          <w:jc w:val="center"/>
        </w:trPr>
        <w:tc>
          <w:tcPr>
            <w:tcW w:w="1415" w:type="dxa"/>
            <w:vMerge/>
            <w:tcMar>
              <w:top w:w="28" w:type="dxa"/>
              <w:bottom w:w="28" w:type="dxa"/>
            </w:tcMar>
          </w:tcPr>
          <w:p w14:paraId="4015CEEF" w14:textId="77777777" w:rsidR="0058694F" w:rsidRPr="0016404E" w:rsidRDefault="0058694F" w:rsidP="00AE3441">
            <w:pPr>
              <w:spacing w:before="0" w:after="0"/>
              <w:ind w:firstLine="0"/>
              <w:jc w:val="center"/>
            </w:pPr>
          </w:p>
        </w:tc>
        <w:tc>
          <w:tcPr>
            <w:tcW w:w="1276" w:type="dxa"/>
            <w:tcMar>
              <w:top w:w="28" w:type="dxa"/>
              <w:bottom w:w="28" w:type="dxa"/>
            </w:tcMar>
          </w:tcPr>
          <w:p w14:paraId="1FB071D4" w14:textId="77777777" w:rsidR="0058694F" w:rsidRPr="0016404E" w:rsidRDefault="0058694F" w:rsidP="00AE3441">
            <w:pPr>
              <w:spacing w:before="0" w:after="0"/>
              <w:ind w:firstLine="0"/>
              <w:jc w:val="center"/>
            </w:pPr>
            <w:r w:rsidRPr="0016404E">
              <w:t>4.4</w:t>
            </w:r>
          </w:p>
        </w:tc>
        <w:tc>
          <w:tcPr>
            <w:tcW w:w="2411" w:type="dxa"/>
            <w:tcMar>
              <w:top w:w="28" w:type="dxa"/>
              <w:bottom w:w="28" w:type="dxa"/>
            </w:tcMar>
          </w:tcPr>
          <w:p w14:paraId="4F0BA509" w14:textId="77777777" w:rsidR="0058694F" w:rsidRPr="0016404E" w:rsidRDefault="0058694F" w:rsidP="00AE3441">
            <w:pPr>
              <w:shd w:val="clear" w:color="auto" w:fill="FFFFFF"/>
              <w:spacing w:before="0" w:after="0"/>
              <w:ind w:firstLine="0"/>
              <w:jc w:val="center"/>
            </w:pPr>
            <w:r w:rsidRPr="0016404E">
              <w:rPr>
                <w:lang w:val="en-US"/>
              </w:rPr>
              <w:t>Fe</w:t>
            </w:r>
            <w:r w:rsidR="00521047" w:rsidRPr="0016404E">
              <w:t xml:space="preserve"> </w:t>
            </w:r>
            <w:r w:rsidRPr="0016404E">
              <w:t>≤</w:t>
            </w:r>
            <w:r w:rsidR="00521047" w:rsidRPr="0016404E">
              <w:t xml:space="preserve"> </w:t>
            </w:r>
            <w:r w:rsidRPr="0016404E">
              <w:t>3</w:t>
            </w:r>
            <w:r w:rsidR="00A31BBB" w:rsidRPr="0016404E">
              <w:t>0</w:t>
            </w:r>
            <w:r w:rsidR="009861CE" w:rsidRPr="0016404E">
              <w:t xml:space="preserve"> </w:t>
            </w:r>
            <w:r w:rsidRPr="0016404E">
              <w:t>мг/л,</w:t>
            </w:r>
          </w:p>
          <w:p w14:paraId="0CC72E01" w14:textId="77777777" w:rsidR="0058694F" w:rsidRPr="0016404E" w:rsidRDefault="0058694F" w:rsidP="00AE3441">
            <w:pPr>
              <w:shd w:val="clear" w:color="auto" w:fill="FFFFFF"/>
              <w:spacing w:before="0" w:after="0"/>
              <w:ind w:firstLine="0"/>
              <w:jc w:val="center"/>
            </w:pPr>
            <w:r w:rsidRPr="0016404E">
              <w:t>М</w:t>
            </w:r>
            <w:r w:rsidR="00FC230D" w:rsidRPr="0016404E">
              <w:rPr>
                <w:lang w:val="en-US"/>
              </w:rPr>
              <w:t>n</w:t>
            </w:r>
            <w:r w:rsidR="009861CE" w:rsidRPr="0016404E">
              <w:t xml:space="preserve"> </w:t>
            </w:r>
            <w:r w:rsidRPr="0016404E">
              <w:t>≤</w:t>
            </w:r>
            <w:r w:rsidR="00521047" w:rsidRPr="0016404E">
              <w:t xml:space="preserve"> </w:t>
            </w:r>
            <w:r w:rsidR="00A31BBB" w:rsidRPr="0016404E">
              <w:t>5</w:t>
            </w:r>
            <w:r w:rsidR="009861CE" w:rsidRPr="0016404E">
              <w:t xml:space="preserve"> </w:t>
            </w:r>
            <w:r w:rsidRPr="0016404E">
              <w:t>мг/л,</w:t>
            </w:r>
          </w:p>
          <w:p w14:paraId="503C86C6" w14:textId="77777777" w:rsidR="0058694F" w:rsidRPr="0016404E" w:rsidRDefault="0058694F" w:rsidP="00AE3441">
            <w:pPr>
              <w:shd w:val="clear" w:color="auto" w:fill="FFFFFF"/>
              <w:spacing w:before="0" w:after="0"/>
              <w:ind w:firstLine="0"/>
              <w:jc w:val="center"/>
            </w:pPr>
            <w:r w:rsidRPr="0016404E">
              <w:rPr>
                <w:lang w:val="en-US"/>
              </w:rPr>
              <w:t>F</w:t>
            </w:r>
            <w:r w:rsidR="009861CE" w:rsidRPr="0016404E">
              <w:t xml:space="preserve"> </w:t>
            </w:r>
            <w:r w:rsidRPr="0016404E">
              <w:t>≤</w:t>
            </w:r>
            <w:r w:rsidR="009861CE" w:rsidRPr="0016404E">
              <w:t xml:space="preserve"> </w:t>
            </w:r>
            <w:r w:rsidR="00A31BBB" w:rsidRPr="0016404E">
              <w:t>7</w:t>
            </w:r>
            <w:r w:rsidR="009861CE" w:rsidRPr="0016404E">
              <w:t xml:space="preserve"> </w:t>
            </w:r>
            <w:r w:rsidRPr="0016404E">
              <w:t>мг/л,</w:t>
            </w:r>
          </w:p>
          <w:p w14:paraId="3D0B2C6D" w14:textId="77777777" w:rsidR="0058694F" w:rsidRPr="0016404E" w:rsidRDefault="0058694F" w:rsidP="00AE3441">
            <w:pPr>
              <w:shd w:val="clear" w:color="auto" w:fill="FFFFFF"/>
              <w:spacing w:before="0" w:after="0"/>
              <w:ind w:firstLine="0"/>
              <w:jc w:val="center"/>
            </w:pPr>
            <w:r w:rsidRPr="0016404E">
              <w:t>С</w:t>
            </w:r>
            <w:r w:rsidR="00FC230D" w:rsidRPr="0016404E">
              <w:rPr>
                <w:lang w:val="en-US"/>
              </w:rPr>
              <w:t>O</w:t>
            </w:r>
            <w:r w:rsidR="00A31BBB" w:rsidRPr="0016404E">
              <w:rPr>
                <w:vertAlign w:val="subscript"/>
              </w:rPr>
              <w:t>2</w:t>
            </w:r>
            <w:r w:rsidR="009861CE" w:rsidRPr="0016404E">
              <w:rPr>
                <w:vertAlign w:val="subscript"/>
              </w:rPr>
              <w:t xml:space="preserve"> </w:t>
            </w:r>
            <w:proofErr w:type="spellStart"/>
            <w:r w:rsidRPr="0016404E">
              <w:t>св</w:t>
            </w:r>
            <w:proofErr w:type="spellEnd"/>
            <w:r w:rsidR="009861CE" w:rsidRPr="0016404E">
              <w:t xml:space="preserve"> </w:t>
            </w:r>
            <w:r w:rsidRPr="0016404E">
              <w:t>≤</w:t>
            </w:r>
            <w:r w:rsidR="009861CE" w:rsidRPr="0016404E">
              <w:t xml:space="preserve"> </w:t>
            </w:r>
            <w:r w:rsidRPr="0016404E">
              <w:t>20</w:t>
            </w:r>
            <w:r w:rsidR="00A31BBB" w:rsidRPr="0016404E">
              <w:t>0</w:t>
            </w:r>
            <w:r w:rsidR="009861CE" w:rsidRPr="0016404E">
              <w:t xml:space="preserve"> </w:t>
            </w:r>
            <w:r w:rsidRPr="0016404E">
              <w:t>мг/л;</w:t>
            </w:r>
          </w:p>
          <w:p w14:paraId="70B42AE9" w14:textId="77777777" w:rsidR="00AE3441" w:rsidRPr="0016404E" w:rsidRDefault="0058694F" w:rsidP="00AE3441">
            <w:pPr>
              <w:shd w:val="clear" w:color="auto" w:fill="FFFFFF"/>
              <w:spacing w:before="0" w:after="0"/>
              <w:ind w:firstLine="0"/>
              <w:jc w:val="center"/>
            </w:pPr>
            <w:r w:rsidRPr="0016404E">
              <w:t>минерализация</w:t>
            </w:r>
          </w:p>
          <w:p w14:paraId="4ADF1A44" w14:textId="77777777" w:rsidR="0058694F" w:rsidRPr="0016404E" w:rsidRDefault="0058694F" w:rsidP="00AE3441">
            <w:pPr>
              <w:shd w:val="clear" w:color="auto" w:fill="FFFFFF"/>
              <w:spacing w:before="0" w:after="0"/>
              <w:ind w:firstLine="0"/>
              <w:jc w:val="center"/>
            </w:pPr>
            <w:r w:rsidRPr="0016404E">
              <w:t>&lt;</w:t>
            </w:r>
            <w:r w:rsidR="009861CE" w:rsidRPr="0016404E">
              <w:t xml:space="preserve"> </w:t>
            </w:r>
            <w:r w:rsidRPr="0016404E">
              <w:t>100</w:t>
            </w:r>
            <w:r w:rsidR="00A31BBB" w:rsidRPr="0016404E">
              <w:t>0</w:t>
            </w:r>
            <w:r w:rsidR="009861CE" w:rsidRPr="0016404E">
              <w:t xml:space="preserve"> </w:t>
            </w:r>
            <w:r w:rsidRPr="0016404E">
              <w:t>г/л</w:t>
            </w:r>
            <w:r w:rsidR="00BD3854" w:rsidRPr="0016404E">
              <w:rPr>
                <w:lang w:val="en-US"/>
              </w:rPr>
              <w:t>;</w:t>
            </w:r>
          </w:p>
          <w:p w14:paraId="6BFF72A6" w14:textId="77777777" w:rsidR="0058694F" w:rsidRPr="0016404E" w:rsidRDefault="0058694F" w:rsidP="00AE3441">
            <w:pPr>
              <w:spacing w:before="0" w:after="0"/>
              <w:ind w:firstLine="0"/>
              <w:jc w:val="center"/>
            </w:pPr>
            <w:r w:rsidRPr="0016404E">
              <w:t>рН</w:t>
            </w:r>
            <w:r w:rsidR="00521047" w:rsidRPr="0016404E">
              <w:t xml:space="preserve"> </w:t>
            </w:r>
            <w:r w:rsidRPr="0016404E">
              <w:t>≥</w:t>
            </w:r>
            <w:r w:rsidR="00521047" w:rsidRPr="0016404E">
              <w:t xml:space="preserve"> </w:t>
            </w:r>
            <w:r w:rsidRPr="0016404E">
              <w:t>6,0</w:t>
            </w:r>
          </w:p>
        </w:tc>
        <w:tc>
          <w:tcPr>
            <w:tcW w:w="2690" w:type="dxa"/>
            <w:tcMar>
              <w:top w:w="28" w:type="dxa"/>
              <w:bottom w:w="28" w:type="dxa"/>
            </w:tcMar>
          </w:tcPr>
          <w:p w14:paraId="41DE433D" w14:textId="77777777" w:rsidR="0058694F" w:rsidRPr="0016404E" w:rsidRDefault="0058694F" w:rsidP="00AE3441">
            <w:pPr>
              <w:spacing w:before="0" w:after="0"/>
              <w:ind w:firstLine="0"/>
              <w:jc w:val="left"/>
            </w:pPr>
            <w:proofErr w:type="spellStart"/>
            <w:r w:rsidRPr="0016404E">
              <w:t>Биосорбция</w:t>
            </w:r>
            <w:proofErr w:type="spellEnd"/>
            <w:r w:rsidRPr="0016404E">
              <w:t>,</w:t>
            </w:r>
            <w:r w:rsidR="009861CE" w:rsidRPr="0016404E">
              <w:t xml:space="preserve"> </w:t>
            </w:r>
            <w:r w:rsidRPr="0016404E">
              <w:t>коагуляция,</w:t>
            </w:r>
            <w:r w:rsidR="009861CE" w:rsidRPr="0016404E">
              <w:t xml:space="preserve"> </w:t>
            </w:r>
            <w:r w:rsidRPr="0016404E">
              <w:t>флокуляция,</w:t>
            </w:r>
            <w:r w:rsidR="009861CE" w:rsidRPr="0016404E">
              <w:t xml:space="preserve"> </w:t>
            </w:r>
            <w:r w:rsidRPr="0016404E">
              <w:t>фи</w:t>
            </w:r>
            <w:r w:rsidR="00FC230D" w:rsidRPr="0016404E">
              <w:t>льтрование,</w:t>
            </w:r>
            <w:r w:rsidR="009861CE" w:rsidRPr="0016404E">
              <w:t xml:space="preserve"> </w:t>
            </w:r>
            <w:r w:rsidR="00FC230D" w:rsidRPr="0016404E">
              <w:t>фильтрование</w:t>
            </w:r>
            <w:r w:rsidR="009861CE" w:rsidRPr="0016404E">
              <w:t xml:space="preserve"> </w:t>
            </w:r>
            <w:r w:rsidR="00FC230D" w:rsidRPr="0016404E">
              <w:t>через</w:t>
            </w:r>
            <w:r w:rsidR="009861CE" w:rsidRPr="0016404E">
              <w:t xml:space="preserve"> </w:t>
            </w:r>
            <w:r w:rsidRPr="0016404E">
              <w:t>модиф</w:t>
            </w:r>
            <w:r w:rsidR="00861F22" w:rsidRPr="0016404E">
              <w:t>и</w:t>
            </w:r>
            <w:r w:rsidRPr="0016404E">
              <w:t>цированную</w:t>
            </w:r>
            <w:r w:rsidR="009861CE" w:rsidRPr="0016404E">
              <w:t xml:space="preserve"> </w:t>
            </w:r>
            <w:r w:rsidRPr="0016404E">
              <w:t>К</w:t>
            </w:r>
            <w:r w:rsidR="00861F22" w:rsidRPr="0016404E">
              <w:t>М</w:t>
            </w:r>
            <w:r w:rsidR="00FC230D" w:rsidRPr="0016404E">
              <w:rPr>
                <w:lang w:val="en-US"/>
              </w:rPr>
              <w:t>n</w:t>
            </w:r>
            <w:r w:rsidR="00AE3441" w:rsidRPr="0016404E">
              <w:t>О</w:t>
            </w:r>
            <w:r w:rsidR="00A31BBB" w:rsidRPr="0016404E">
              <w:rPr>
                <w:vertAlign w:val="subscript"/>
              </w:rPr>
              <w:t>4</w:t>
            </w:r>
            <w:r w:rsidR="009861CE" w:rsidRPr="0016404E">
              <w:rPr>
                <w:vertAlign w:val="subscript"/>
              </w:rPr>
              <w:t xml:space="preserve"> </w:t>
            </w:r>
            <w:r w:rsidRPr="0016404E">
              <w:t>загрузку,</w:t>
            </w:r>
            <w:r w:rsidR="009861CE" w:rsidRPr="0016404E">
              <w:t xml:space="preserve"> </w:t>
            </w:r>
            <w:r w:rsidRPr="0016404E">
              <w:t>фильтрование,</w:t>
            </w:r>
            <w:r w:rsidR="009861CE" w:rsidRPr="0016404E">
              <w:t xml:space="preserve"> </w:t>
            </w:r>
            <w:r w:rsidRPr="0016404E">
              <w:t>через</w:t>
            </w:r>
            <w:r w:rsidR="009861CE" w:rsidRPr="0016404E">
              <w:t xml:space="preserve"> </w:t>
            </w:r>
            <w:r w:rsidRPr="0016404E">
              <w:t>активированный</w:t>
            </w:r>
            <w:r w:rsidR="009861CE" w:rsidRPr="0016404E">
              <w:t xml:space="preserve"> </w:t>
            </w:r>
            <w:r w:rsidRPr="0016404E">
              <w:t>оксид</w:t>
            </w:r>
            <w:r w:rsidR="009861CE" w:rsidRPr="0016404E">
              <w:t xml:space="preserve"> </w:t>
            </w:r>
            <w:r w:rsidRPr="0016404E">
              <w:t>алюминия,</w:t>
            </w:r>
            <w:r w:rsidR="009861CE" w:rsidRPr="0016404E">
              <w:t xml:space="preserve"> </w:t>
            </w:r>
            <w:r w:rsidRPr="0016404E">
              <w:t>стабилизация,</w:t>
            </w:r>
            <w:r w:rsidR="009861CE" w:rsidRPr="0016404E">
              <w:t xml:space="preserve"> </w:t>
            </w:r>
            <w:r w:rsidRPr="0016404E">
              <w:t>обеззараживание</w:t>
            </w:r>
          </w:p>
        </w:tc>
        <w:tc>
          <w:tcPr>
            <w:tcW w:w="1848" w:type="dxa"/>
            <w:tcMar>
              <w:top w:w="28" w:type="dxa"/>
              <w:bottom w:w="28" w:type="dxa"/>
            </w:tcMar>
          </w:tcPr>
          <w:p w14:paraId="06C65B99" w14:textId="77777777" w:rsidR="0058694F" w:rsidRPr="0016404E" w:rsidRDefault="0058694F" w:rsidP="00BD3854">
            <w:pPr>
              <w:spacing w:before="0" w:after="0"/>
              <w:ind w:left="-102" w:firstLine="0"/>
              <w:jc w:val="center"/>
            </w:pPr>
            <w:r w:rsidRPr="0016404E">
              <w:rPr>
                <w:lang w:val="en-US"/>
              </w:rPr>
              <w:t>F</w:t>
            </w:r>
            <w:r w:rsidR="00521047" w:rsidRPr="0016404E">
              <w:t xml:space="preserve"> </w:t>
            </w:r>
            <w:r w:rsidRPr="0016404E">
              <w:t>≤</w:t>
            </w:r>
            <w:r w:rsidR="009861CE" w:rsidRPr="0016404E">
              <w:t xml:space="preserve"> </w:t>
            </w:r>
            <w:r w:rsidRPr="0016404E">
              <w:t>0,7</w:t>
            </w:r>
            <w:r w:rsidR="00FC230D" w:rsidRPr="0016404E">
              <w:t>–</w:t>
            </w:r>
            <w:r w:rsidRPr="0016404E">
              <w:t>1,</w:t>
            </w:r>
            <w:r w:rsidR="00A31BBB" w:rsidRPr="0016404E">
              <w:t>5</w:t>
            </w:r>
            <w:r w:rsidR="009861CE" w:rsidRPr="0016404E">
              <w:t xml:space="preserve"> </w:t>
            </w:r>
            <w:r w:rsidRPr="0016404E">
              <w:t>мг/л,</w:t>
            </w:r>
          </w:p>
          <w:p w14:paraId="02B4A74C" w14:textId="77777777" w:rsidR="0058694F" w:rsidRPr="0016404E" w:rsidRDefault="0058694F" w:rsidP="00AE3441">
            <w:pPr>
              <w:spacing w:before="0" w:after="0"/>
              <w:ind w:firstLine="0"/>
              <w:jc w:val="center"/>
            </w:pPr>
            <w:r w:rsidRPr="0016404E">
              <w:rPr>
                <w:lang w:val="en-US"/>
              </w:rPr>
              <w:t>Fe</w:t>
            </w:r>
            <w:r w:rsidR="009861CE" w:rsidRPr="0016404E">
              <w:t xml:space="preserve"> </w:t>
            </w:r>
            <w:r w:rsidRPr="0016404E">
              <w:t>≤</w:t>
            </w:r>
            <w:r w:rsidR="009861CE" w:rsidRPr="0016404E">
              <w:t xml:space="preserve"> </w:t>
            </w:r>
            <w:r w:rsidRPr="0016404E">
              <w:t>0,</w:t>
            </w:r>
            <w:r w:rsidR="00A31BBB" w:rsidRPr="0016404E">
              <w:t>3</w:t>
            </w:r>
            <w:r w:rsidR="009861CE" w:rsidRPr="0016404E">
              <w:t xml:space="preserve"> </w:t>
            </w:r>
            <w:r w:rsidRPr="0016404E">
              <w:t>мг/л,</w:t>
            </w:r>
          </w:p>
          <w:p w14:paraId="6782B040" w14:textId="77777777" w:rsidR="0058694F" w:rsidRPr="0016404E" w:rsidRDefault="0058694F" w:rsidP="00AE3441">
            <w:pPr>
              <w:spacing w:before="0" w:after="0"/>
              <w:ind w:firstLine="0"/>
              <w:jc w:val="center"/>
            </w:pPr>
            <w:r w:rsidRPr="0016404E">
              <w:t>М</w:t>
            </w:r>
            <w:r w:rsidR="00FC230D" w:rsidRPr="0016404E">
              <w:rPr>
                <w:lang w:val="en-US"/>
              </w:rPr>
              <w:t>n</w:t>
            </w:r>
            <w:r w:rsidR="00521047" w:rsidRPr="0016404E">
              <w:t xml:space="preserve"> </w:t>
            </w:r>
            <w:r w:rsidRPr="0016404E">
              <w:t>≤</w:t>
            </w:r>
            <w:r w:rsidR="00521047" w:rsidRPr="0016404E">
              <w:t xml:space="preserve"> </w:t>
            </w:r>
            <w:r w:rsidRPr="0016404E">
              <w:t>0,</w:t>
            </w:r>
            <w:r w:rsidR="00A31BBB" w:rsidRPr="0016404E">
              <w:t>1</w:t>
            </w:r>
            <w:r w:rsidR="009861CE" w:rsidRPr="0016404E">
              <w:t xml:space="preserve"> </w:t>
            </w:r>
            <w:r w:rsidRPr="0016404E">
              <w:t>мг/л,</w:t>
            </w:r>
          </w:p>
          <w:p w14:paraId="1BB07673" w14:textId="77777777" w:rsidR="0058694F" w:rsidRPr="0016404E" w:rsidRDefault="0058694F" w:rsidP="00BD3854">
            <w:pPr>
              <w:spacing w:before="0" w:after="0"/>
              <w:ind w:left="-102" w:right="-57" w:firstLine="0"/>
              <w:jc w:val="center"/>
            </w:pPr>
            <w:r w:rsidRPr="0016404E">
              <w:rPr>
                <w:lang w:val="en-US"/>
              </w:rPr>
              <w:t>F</w:t>
            </w:r>
            <w:r w:rsidR="009861CE" w:rsidRPr="0016404E">
              <w:t xml:space="preserve"> </w:t>
            </w:r>
            <w:r w:rsidRPr="0016404E">
              <w:t>=</w:t>
            </w:r>
            <w:r w:rsidR="009861CE" w:rsidRPr="0016404E">
              <w:t xml:space="preserve"> </w:t>
            </w:r>
            <w:r w:rsidRPr="0016404E">
              <w:t>(0,7</w:t>
            </w:r>
            <w:r w:rsidR="00861F22" w:rsidRPr="0016404E">
              <w:t>–</w:t>
            </w:r>
            <w:r w:rsidR="00AE3441" w:rsidRPr="0016404E">
              <w:t>1,5)</w:t>
            </w:r>
            <w:r w:rsidR="00521047" w:rsidRPr="0016404E">
              <w:t xml:space="preserve"> </w:t>
            </w:r>
            <w:r w:rsidRPr="0016404E">
              <w:t>мг/л</w:t>
            </w:r>
          </w:p>
        </w:tc>
      </w:tr>
      <w:tr w:rsidR="008A475C" w:rsidRPr="0016404E" w14:paraId="0155316B" w14:textId="77777777" w:rsidTr="00521047">
        <w:trPr>
          <w:trHeight w:val="113"/>
          <w:jc w:val="center"/>
        </w:trPr>
        <w:tc>
          <w:tcPr>
            <w:tcW w:w="1415" w:type="dxa"/>
            <w:vMerge w:val="restart"/>
            <w:tcMar>
              <w:top w:w="28" w:type="dxa"/>
              <w:bottom w:w="28" w:type="dxa"/>
            </w:tcMar>
          </w:tcPr>
          <w:p w14:paraId="75FE1E11" w14:textId="77777777" w:rsidR="0058694F" w:rsidRPr="0016404E" w:rsidRDefault="0058694F" w:rsidP="00AE3441">
            <w:pPr>
              <w:spacing w:before="0" w:after="0"/>
              <w:ind w:firstLine="0"/>
              <w:jc w:val="center"/>
            </w:pPr>
            <w:r w:rsidRPr="0016404E">
              <w:t>5</w:t>
            </w:r>
          </w:p>
        </w:tc>
        <w:tc>
          <w:tcPr>
            <w:tcW w:w="1276" w:type="dxa"/>
            <w:tcMar>
              <w:top w:w="28" w:type="dxa"/>
              <w:bottom w:w="28" w:type="dxa"/>
            </w:tcMar>
          </w:tcPr>
          <w:p w14:paraId="30D45F46" w14:textId="77777777" w:rsidR="0058694F" w:rsidRPr="0016404E" w:rsidRDefault="0058694F" w:rsidP="00AE3441">
            <w:pPr>
              <w:spacing w:before="0" w:after="0"/>
              <w:ind w:firstLine="0"/>
              <w:jc w:val="center"/>
            </w:pPr>
            <w:r w:rsidRPr="0016404E">
              <w:t>5.1</w:t>
            </w:r>
          </w:p>
        </w:tc>
        <w:tc>
          <w:tcPr>
            <w:tcW w:w="2411" w:type="dxa"/>
            <w:tcMar>
              <w:top w:w="28" w:type="dxa"/>
              <w:bottom w:w="28" w:type="dxa"/>
            </w:tcMar>
          </w:tcPr>
          <w:p w14:paraId="5E57C5E3" w14:textId="77777777" w:rsidR="0058694F" w:rsidRPr="0016404E" w:rsidRDefault="0058694F" w:rsidP="00AE3441">
            <w:pPr>
              <w:shd w:val="clear" w:color="auto" w:fill="FFFFFF"/>
              <w:spacing w:before="0" w:after="0"/>
              <w:ind w:firstLine="0"/>
              <w:jc w:val="center"/>
            </w:pPr>
            <w:r w:rsidRPr="0016404E">
              <w:rPr>
                <w:lang w:val="en-US"/>
              </w:rPr>
              <w:t>Fe</w:t>
            </w:r>
            <w:r w:rsidR="00521047" w:rsidRPr="0016404E">
              <w:t xml:space="preserve"> </w:t>
            </w:r>
            <w:r w:rsidRPr="0016404E">
              <w:t>≤</w:t>
            </w:r>
            <w:r w:rsidR="00521047" w:rsidRPr="0016404E">
              <w:t xml:space="preserve"> </w:t>
            </w:r>
            <w:r w:rsidRPr="0016404E">
              <w:t>4</w:t>
            </w:r>
            <w:r w:rsidR="00A31BBB" w:rsidRPr="0016404E">
              <w:t>0</w:t>
            </w:r>
            <w:r w:rsidR="009861CE" w:rsidRPr="0016404E">
              <w:t xml:space="preserve"> </w:t>
            </w:r>
            <w:r w:rsidRPr="0016404E">
              <w:t>мг/л,</w:t>
            </w:r>
          </w:p>
          <w:p w14:paraId="684F7DEA" w14:textId="77777777" w:rsidR="0058694F" w:rsidRPr="0016404E" w:rsidRDefault="0058694F" w:rsidP="00AE3441">
            <w:pPr>
              <w:shd w:val="clear" w:color="auto" w:fill="FFFFFF"/>
              <w:spacing w:before="0" w:after="0"/>
              <w:ind w:firstLine="0"/>
              <w:jc w:val="center"/>
            </w:pPr>
            <w:r w:rsidRPr="0016404E">
              <w:t>М</w:t>
            </w:r>
            <w:r w:rsidR="00FC230D" w:rsidRPr="0016404E">
              <w:rPr>
                <w:lang w:val="en-US"/>
              </w:rPr>
              <w:t>n</w:t>
            </w:r>
            <w:r w:rsidR="009861CE" w:rsidRPr="0016404E">
              <w:t xml:space="preserve"> </w:t>
            </w:r>
            <w:r w:rsidRPr="0016404E">
              <w:t>≤</w:t>
            </w:r>
            <w:r w:rsidR="00521047" w:rsidRPr="0016404E">
              <w:t xml:space="preserve"> </w:t>
            </w:r>
            <w:r w:rsidR="00A31BBB" w:rsidRPr="0016404E">
              <w:t>7</w:t>
            </w:r>
            <w:r w:rsidR="009861CE" w:rsidRPr="0016404E">
              <w:t xml:space="preserve"> </w:t>
            </w:r>
            <w:r w:rsidRPr="0016404E">
              <w:t>мг/л,</w:t>
            </w:r>
          </w:p>
          <w:p w14:paraId="4C9E5BCA" w14:textId="77777777" w:rsidR="0058694F" w:rsidRPr="0016404E" w:rsidRDefault="0058694F" w:rsidP="00AE3441">
            <w:pPr>
              <w:shd w:val="clear" w:color="auto" w:fill="FFFFFF"/>
              <w:spacing w:before="0" w:after="0"/>
              <w:ind w:firstLine="0"/>
              <w:jc w:val="center"/>
            </w:pPr>
            <w:r w:rsidRPr="0016404E">
              <w:rPr>
                <w:lang w:val="en-US"/>
              </w:rPr>
              <w:t>F</w:t>
            </w:r>
            <w:r w:rsidR="009861CE" w:rsidRPr="0016404E">
              <w:t xml:space="preserve"> </w:t>
            </w:r>
            <w:r w:rsidRPr="0016404E">
              <w:t>≤</w:t>
            </w:r>
            <w:r w:rsidR="009861CE" w:rsidRPr="0016404E">
              <w:t xml:space="preserve"> </w:t>
            </w:r>
            <w:r w:rsidR="00A31BBB" w:rsidRPr="0016404E">
              <w:t>7</w:t>
            </w:r>
            <w:r w:rsidR="009861CE" w:rsidRPr="0016404E">
              <w:t xml:space="preserve"> </w:t>
            </w:r>
            <w:r w:rsidRPr="0016404E">
              <w:t>мг/л,</w:t>
            </w:r>
          </w:p>
          <w:p w14:paraId="72342FCB" w14:textId="77777777" w:rsidR="00AE3441" w:rsidRPr="0016404E" w:rsidRDefault="0058694F" w:rsidP="00AE3441">
            <w:pPr>
              <w:shd w:val="clear" w:color="auto" w:fill="FFFFFF"/>
              <w:spacing w:before="0" w:after="0"/>
              <w:ind w:firstLine="0"/>
              <w:jc w:val="center"/>
            </w:pPr>
            <w:r w:rsidRPr="0016404E">
              <w:t>минерализация</w:t>
            </w:r>
          </w:p>
          <w:p w14:paraId="571A6FA9" w14:textId="77777777" w:rsidR="0058694F" w:rsidRPr="0016404E" w:rsidRDefault="0058694F" w:rsidP="00AE3441">
            <w:pPr>
              <w:shd w:val="clear" w:color="auto" w:fill="FFFFFF"/>
              <w:spacing w:before="0" w:after="0"/>
              <w:ind w:firstLine="0"/>
              <w:jc w:val="center"/>
            </w:pPr>
            <w:r w:rsidRPr="0016404E">
              <w:t>≤</w:t>
            </w:r>
            <w:r w:rsidR="00521047" w:rsidRPr="0016404E">
              <w:t xml:space="preserve"> </w:t>
            </w:r>
            <w:r w:rsidRPr="0016404E">
              <w:t>500</w:t>
            </w:r>
            <w:r w:rsidR="00A31BBB" w:rsidRPr="0016404E">
              <w:t>0</w:t>
            </w:r>
            <w:r w:rsidR="009861CE" w:rsidRPr="0016404E">
              <w:t xml:space="preserve"> </w:t>
            </w:r>
            <w:r w:rsidRPr="0016404E">
              <w:t>г/л</w:t>
            </w:r>
          </w:p>
          <w:p w14:paraId="2C3A9C68" w14:textId="77777777" w:rsidR="0058694F" w:rsidRPr="0016404E" w:rsidRDefault="0058694F" w:rsidP="00AE3441">
            <w:pPr>
              <w:shd w:val="clear" w:color="auto" w:fill="FFFFFF"/>
              <w:spacing w:before="0" w:after="0"/>
              <w:ind w:firstLine="0"/>
              <w:jc w:val="center"/>
            </w:pPr>
            <w:r w:rsidRPr="0016404E">
              <w:t>С</w:t>
            </w:r>
            <w:r w:rsidR="00AE3441" w:rsidRPr="0016404E">
              <w:t>О</w:t>
            </w:r>
            <w:r w:rsidRPr="0016404E">
              <w:rPr>
                <w:vertAlign w:val="subscript"/>
              </w:rPr>
              <w:t>2</w:t>
            </w:r>
            <w:r w:rsidR="00AE3441" w:rsidRPr="0016404E">
              <w:t>св</w:t>
            </w:r>
            <w:r w:rsidR="009861CE" w:rsidRPr="0016404E">
              <w:t xml:space="preserve"> </w:t>
            </w:r>
            <w:r w:rsidRPr="0016404E">
              <w:t>≤</w:t>
            </w:r>
            <w:r w:rsidR="009861CE" w:rsidRPr="0016404E">
              <w:t xml:space="preserve"> </w:t>
            </w:r>
            <w:r w:rsidRPr="0016404E">
              <w:t>20</w:t>
            </w:r>
            <w:r w:rsidR="00A31BBB" w:rsidRPr="0016404E">
              <w:t>0</w:t>
            </w:r>
            <w:r w:rsidR="009861CE" w:rsidRPr="0016404E">
              <w:t xml:space="preserve"> </w:t>
            </w:r>
            <w:r w:rsidRPr="0016404E">
              <w:t>мг/л;</w:t>
            </w:r>
          </w:p>
          <w:p w14:paraId="5F8F1ED7" w14:textId="77777777" w:rsidR="0058694F" w:rsidRPr="0016404E" w:rsidRDefault="0058694F" w:rsidP="00AE3441">
            <w:pPr>
              <w:spacing w:before="0" w:after="0"/>
              <w:ind w:firstLine="0"/>
              <w:jc w:val="center"/>
            </w:pPr>
            <w:r w:rsidRPr="0016404E">
              <w:t>рН</w:t>
            </w:r>
            <w:r w:rsidR="00521047" w:rsidRPr="0016404E">
              <w:t xml:space="preserve"> </w:t>
            </w:r>
            <w:r w:rsidRPr="0016404E">
              <w:t>≥</w:t>
            </w:r>
            <w:r w:rsidR="00521047" w:rsidRPr="0016404E">
              <w:t xml:space="preserve"> </w:t>
            </w:r>
            <w:r w:rsidRPr="0016404E">
              <w:t>6,</w:t>
            </w:r>
            <w:r w:rsidR="00A31BBB" w:rsidRPr="0016404E">
              <w:t>0</w:t>
            </w:r>
            <w:r w:rsidR="009861CE" w:rsidRPr="0016404E">
              <w:t xml:space="preserve"> </w:t>
            </w:r>
            <w:r w:rsidRPr="0016404E">
              <w:rPr>
                <w:lang w:val="en-US"/>
              </w:rPr>
              <w:t>I</w:t>
            </w:r>
            <w:r w:rsidRPr="0016404E">
              <w:rPr>
                <w:i/>
                <w:vertAlign w:val="subscript"/>
                <w:lang w:val="en-US"/>
              </w:rPr>
              <w:t>L</w:t>
            </w:r>
            <w:r w:rsidR="00521047" w:rsidRPr="0016404E">
              <w:t xml:space="preserve"> </w:t>
            </w:r>
            <w:r w:rsidRPr="0016404E">
              <w:t>&lt;</w:t>
            </w:r>
            <w:r w:rsidR="00521047" w:rsidRPr="0016404E">
              <w:t xml:space="preserve"> </w:t>
            </w:r>
            <w:r w:rsidRPr="0016404E">
              <w:t>0</w:t>
            </w:r>
          </w:p>
        </w:tc>
        <w:tc>
          <w:tcPr>
            <w:tcW w:w="2690" w:type="dxa"/>
            <w:tcMar>
              <w:top w:w="28" w:type="dxa"/>
              <w:bottom w:w="28" w:type="dxa"/>
            </w:tcMar>
          </w:tcPr>
          <w:p w14:paraId="109F0EE0" w14:textId="77777777" w:rsidR="0058694F" w:rsidRPr="0016404E" w:rsidRDefault="0058694F" w:rsidP="00AE3441">
            <w:pPr>
              <w:shd w:val="clear" w:color="auto" w:fill="FFFFFF"/>
              <w:spacing w:before="0" w:after="0"/>
              <w:ind w:firstLine="0"/>
              <w:jc w:val="left"/>
            </w:pPr>
            <w:r w:rsidRPr="0016404E">
              <w:t>Глубокая</w:t>
            </w:r>
            <w:r w:rsidR="009861CE" w:rsidRPr="0016404E">
              <w:t xml:space="preserve"> </w:t>
            </w:r>
            <w:r w:rsidRPr="0016404E">
              <w:t>аэрация,</w:t>
            </w:r>
            <w:r w:rsidR="009861CE" w:rsidRPr="0016404E">
              <w:t xml:space="preserve"> </w:t>
            </w:r>
            <w:proofErr w:type="spellStart"/>
            <w:r w:rsidRPr="0016404E">
              <w:t>преозонирование</w:t>
            </w:r>
            <w:proofErr w:type="spellEnd"/>
            <w:r w:rsidRPr="0016404E">
              <w:t>,</w:t>
            </w:r>
            <w:r w:rsidR="009861CE" w:rsidRPr="0016404E">
              <w:t xml:space="preserve"> </w:t>
            </w:r>
            <w:r w:rsidRPr="0016404E">
              <w:t>фильтрование,</w:t>
            </w:r>
            <w:r w:rsidR="009861CE" w:rsidRPr="0016404E">
              <w:t xml:space="preserve"> </w:t>
            </w:r>
            <w:r w:rsidRPr="0016404E">
              <w:t>озонирование,</w:t>
            </w:r>
            <w:r w:rsidR="009861CE" w:rsidRPr="0016404E">
              <w:t xml:space="preserve"> </w:t>
            </w:r>
            <w:r w:rsidRPr="0016404E">
              <w:t>фильтрование,</w:t>
            </w:r>
            <w:r w:rsidR="009861CE" w:rsidRPr="0016404E">
              <w:t xml:space="preserve"> </w:t>
            </w:r>
            <w:r w:rsidRPr="0016404E">
              <w:t>электродиализ,</w:t>
            </w:r>
            <w:r w:rsidR="009861CE" w:rsidRPr="0016404E">
              <w:t xml:space="preserve"> </w:t>
            </w:r>
            <w:r w:rsidRPr="0016404E">
              <w:t>сорбция</w:t>
            </w:r>
            <w:r w:rsidR="009861CE" w:rsidRPr="0016404E">
              <w:t xml:space="preserve"> </w:t>
            </w:r>
            <w:r w:rsidRPr="0016404E">
              <w:t>на</w:t>
            </w:r>
            <w:r w:rsidR="009861CE" w:rsidRPr="0016404E">
              <w:t xml:space="preserve"> </w:t>
            </w:r>
            <w:r w:rsidRPr="0016404E">
              <w:t>ГАУ,</w:t>
            </w:r>
            <w:r w:rsidR="009861CE" w:rsidRPr="0016404E">
              <w:t xml:space="preserve"> </w:t>
            </w:r>
            <w:r w:rsidRPr="0016404E">
              <w:t>стабилизация,</w:t>
            </w:r>
            <w:r w:rsidR="009861CE" w:rsidRPr="0016404E">
              <w:t xml:space="preserve"> </w:t>
            </w:r>
            <w:r w:rsidRPr="0016404E">
              <w:t>обеззараживание</w:t>
            </w:r>
          </w:p>
        </w:tc>
        <w:tc>
          <w:tcPr>
            <w:tcW w:w="1848" w:type="dxa"/>
            <w:tcMar>
              <w:top w:w="28" w:type="dxa"/>
              <w:bottom w:w="28" w:type="dxa"/>
            </w:tcMar>
          </w:tcPr>
          <w:p w14:paraId="410A6903" w14:textId="77777777" w:rsidR="0058694F" w:rsidRPr="0016404E" w:rsidRDefault="0058694F" w:rsidP="00AE3441">
            <w:pPr>
              <w:shd w:val="clear" w:color="auto" w:fill="FFFFFF"/>
              <w:spacing w:before="0" w:after="0"/>
              <w:ind w:firstLine="0"/>
              <w:jc w:val="center"/>
            </w:pPr>
            <w:r w:rsidRPr="0016404E">
              <w:rPr>
                <w:lang w:val="en-US"/>
              </w:rPr>
              <w:t>Fe</w:t>
            </w:r>
            <w:r w:rsidR="00521047" w:rsidRPr="0016404E">
              <w:t xml:space="preserve"> </w:t>
            </w:r>
            <w:r w:rsidRPr="0016404E">
              <w:t>&lt;</w:t>
            </w:r>
            <w:r w:rsidR="009861CE" w:rsidRPr="0016404E">
              <w:t xml:space="preserve"> </w:t>
            </w:r>
            <w:r w:rsidRPr="0016404E">
              <w:t>0,</w:t>
            </w:r>
            <w:r w:rsidR="00A31BBB" w:rsidRPr="0016404E">
              <w:t>1</w:t>
            </w:r>
            <w:r w:rsidR="009861CE" w:rsidRPr="0016404E">
              <w:t xml:space="preserve"> </w:t>
            </w:r>
            <w:r w:rsidRPr="0016404E">
              <w:t>мг/л,</w:t>
            </w:r>
          </w:p>
          <w:p w14:paraId="476B766D" w14:textId="77777777" w:rsidR="0058694F" w:rsidRPr="0016404E" w:rsidRDefault="0058694F" w:rsidP="00AE3441">
            <w:pPr>
              <w:shd w:val="clear" w:color="auto" w:fill="FFFFFF"/>
              <w:spacing w:before="0" w:after="0"/>
              <w:ind w:firstLine="0"/>
              <w:jc w:val="center"/>
            </w:pPr>
            <w:r w:rsidRPr="0016404E">
              <w:t>М</w:t>
            </w:r>
            <w:r w:rsidR="00FC230D" w:rsidRPr="0016404E">
              <w:rPr>
                <w:lang w:val="en-US"/>
              </w:rPr>
              <w:t>n</w:t>
            </w:r>
            <w:r w:rsidR="009861CE" w:rsidRPr="0016404E">
              <w:t xml:space="preserve"> </w:t>
            </w:r>
            <w:r w:rsidRPr="0016404E">
              <w:t>&lt;</w:t>
            </w:r>
            <w:r w:rsidR="009861CE" w:rsidRPr="0016404E">
              <w:t xml:space="preserve"> </w:t>
            </w:r>
            <w:r w:rsidRPr="0016404E">
              <w:t>0,0</w:t>
            </w:r>
            <w:r w:rsidR="00A31BBB" w:rsidRPr="0016404E">
              <w:t>5</w:t>
            </w:r>
            <w:r w:rsidR="009861CE" w:rsidRPr="0016404E">
              <w:t xml:space="preserve"> </w:t>
            </w:r>
            <w:r w:rsidRPr="0016404E">
              <w:t>мг/л,</w:t>
            </w:r>
          </w:p>
          <w:p w14:paraId="00AB0161" w14:textId="77777777" w:rsidR="0058694F" w:rsidRPr="0016404E" w:rsidRDefault="0058694F" w:rsidP="00AE3441">
            <w:pPr>
              <w:shd w:val="clear" w:color="auto" w:fill="FFFFFF"/>
              <w:spacing w:before="0" w:after="0"/>
              <w:ind w:firstLine="0"/>
              <w:jc w:val="center"/>
            </w:pPr>
            <w:r w:rsidRPr="0016404E">
              <w:rPr>
                <w:lang w:val="en-US"/>
              </w:rPr>
              <w:t>F</w:t>
            </w:r>
            <w:r w:rsidR="00521047" w:rsidRPr="0016404E">
              <w:t xml:space="preserve"> </w:t>
            </w:r>
            <w:r w:rsidRPr="0016404E">
              <w:t>&lt;</w:t>
            </w:r>
            <w:r w:rsidR="009861CE" w:rsidRPr="0016404E">
              <w:t xml:space="preserve"> </w:t>
            </w:r>
            <w:r w:rsidRPr="0016404E">
              <w:t>1,</w:t>
            </w:r>
            <w:r w:rsidR="00A31BBB" w:rsidRPr="0016404E">
              <w:t>5</w:t>
            </w:r>
            <w:r w:rsidR="009861CE" w:rsidRPr="0016404E">
              <w:t xml:space="preserve"> </w:t>
            </w:r>
            <w:r w:rsidRPr="0016404E">
              <w:t>мг/л,</w:t>
            </w:r>
          </w:p>
          <w:p w14:paraId="3B60882E" w14:textId="77777777" w:rsidR="0058694F" w:rsidRPr="0016404E" w:rsidRDefault="0058694F" w:rsidP="00AE3441">
            <w:pPr>
              <w:shd w:val="clear" w:color="auto" w:fill="FFFFFF"/>
              <w:spacing w:before="0" w:after="0"/>
              <w:ind w:firstLine="0"/>
              <w:jc w:val="center"/>
            </w:pPr>
            <w:r w:rsidRPr="0016404E">
              <w:t>минерализация</w:t>
            </w:r>
            <w:r w:rsidR="009861CE" w:rsidRPr="0016404E">
              <w:t xml:space="preserve"> </w:t>
            </w:r>
            <w:r w:rsidRPr="0016404E">
              <w:t>до</w:t>
            </w:r>
            <w:r w:rsidR="009861CE" w:rsidRPr="0016404E">
              <w:t xml:space="preserve"> </w:t>
            </w:r>
            <w:r w:rsidRPr="0016404E">
              <w:t>500</w:t>
            </w:r>
          </w:p>
        </w:tc>
      </w:tr>
      <w:tr w:rsidR="008A475C" w:rsidRPr="0016404E" w14:paraId="480E94AA" w14:textId="77777777" w:rsidTr="00521047">
        <w:trPr>
          <w:trHeight w:val="113"/>
          <w:jc w:val="center"/>
        </w:trPr>
        <w:tc>
          <w:tcPr>
            <w:tcW w:w="1415" w:type="dxa"/>
            <w:vMerge/>
            <w:tcMar>
              <w:top w:w="28" w:type="dxa"/>
              <w:bottom w:w="28" w:type="dxa"/>
            </w:tcMar>
          </w:tcPr>
          <w:p w14:paraId="3C55999B" w14:textId="77777777" w:rsidR="0058694F" w:rsidRPr="0016404E" w:rsidRDefault="0058694F" w:rsidP="00AE3441">
            <w:pPr>
              <w:spacing w:before="0" w:after="0"/>
              <w:ind w:firstLine="0"/>
              <w:jc w:val="center"/>
            </w:pPr>
          </w:p>
        </w:tc>
        <w:tc>
          <w:tcPr>
            <w:tcW w:w="1276" w:type="dxa"/>
            <w:vMerge w:val="restart"/>
            <w:tcMar>
              <w:top w:w="28" w:type="dxa"/>
              <w:bottom w:w="28" w:type="dxa"/>
            </w:tcMar>
          </w:tcPr>
          <w:p w14:paraId="3AF2B0F1" w14:textId="77777777" w:rsidR="0058694F" w:rsidRPr="0016404E" w:rsidRDefault="0058694F" w:rsidP="00AE3441">
            <w:pPr>
              <w:spacing w:before="0" w:after="0"/>
              <w:ind w:firstLine="0"/>
              <w:jc w:val="center"/>
            </w:pPr>
            <w:r w:rsidRPr="0016404E">
              <w:t>5.2</w:t>
            </w:r>
          </w:p>
        </w:tc>
        <w:tc>
          <w:tcPr>
            <w:tcW w:w="2411" w:type="dxa"/>
            <w:vMerge w:val="restart"/>
            <w:tcMar>
              <w:top w:w="28" w:type="dxa"/>
              <w:bottom w:w="28" w:type="dxa"/>
            </w:tcMar>
          </w:tcPr>
          <w:p w14:paraId="0B7AE67F" w14:textId="77777777" w:rsidR="0058694F" w:rsidRPr="0016404E" w:rsidRDefault="0058694F" w:rsidP="00AE3441">
            <w:pPr>
              <w:shd w:val="clear" w:color="auto" w:fill="FFFFFF"/>
              <w:spacing w:before="0" w:after="0"/>
              <w:ind w:firstLine="0"/>
              <w:jc w:val="center"/>
            </w:pPr>
            <w:r w:rsidRPr="0016404E">
              <w:rPr>
                <w:lang w:val="en-US"/>
              </w:rPr>
              <w:t>Fe</w:t>
            </w:r>
            <w:r w:rsidR="00521047" w:rsidRPr="0016404E">
              <w:t xml:space="preserve"> </w:t>
            </w:r>
            <w:r w:rsidRPr="0016404E">
              <w:t>≤</w:t>
            </w:r>
            <w:r w:rsidR="00521047" w:rsidRPr="0016404E">
              <w:t xml:space="preserve"> </w:t>
            </w:r>
            <w:r w:rsidRPr="0016404E">
              <w:t>4</w:t>
            </w:r>
            <w:r w:rsidR="00A31BBB" w:rsidRPr="0016404E">
              <w:t>0</w:t>
            </w:r>
            <w:r w:rsidR="009861CE" w:rsidRPr="0016404E">
              <w:t xml:space="preserve"> </w:t>
            </w:r>
            <w:r w:rsidRPr="0016404E">
              <w:t>мг/л,</w:t>
            </w:r>
          </w:p>
          <w:p w14:paraId="04E93A8E" w14:textId="77777777" w:rsidR="0058694F" w:rsidRPr="0016404E" w:rsidRDefault="0058694F" w:rsidP="00AE3441">
            <w:pPr>
              <w:shd w:val="clear" w:color="auto" w:fill="FFFFFF"/>
              <w:spacing w:before="0" w:after="0"/>
              <w:ind w:firstLine="0"/>
              <w:jc w:val="center"/>
            </w:pPr>
            <w:r w:rsidRPr="0016404E">
              <w:t>М</w:t>
            </w:r>
            <w:r w:rsidR="00FC230D" w:rsidRPr="0016404E">
              <w:rPr>
                <w:lang w:val="en-US"/>
              </w:rPr>
              <w:t>n</w:t>
            </w:r>
            <w:r w:rsidR="009861CE" w:rsidRPr="0016404E">
              <w:t xml:space="preserve"> </w:t>
            </w:r>
            <w:r w:rsidRPr="0016404E">
              <w:t>≤</w:t>
            </w:r>
            <w:r w:rsidR="00521047" w:rsidRPr="0016404E">
              <w:t xml:space="preserve"> </w:t>
            </w:r>
            <w:r w:rsidR="00A31BBB" w:rsidRPr="0016404E">
              <w:t>7</w:t>
            </w:r>
            <w:r w:rsidR="009861CE" w:rsidRPr="0016404E">
              <w:t xml:space="preserve"> </w:t>
            </w:r>
            <w:r w:rsidRPr="0016404E">
              <w:t>мг/л,</w:t>
            </w:r>
          </w:p>
          <w:p w14:paraId="027817B5" w14:textId="77777777" w:rsidR="0058694F" w:rsidRPr="0016404E" w:rsidRDefault="0058694F" w:rsidP="00AE3441">
            <w:pPr>
              <w:shd w:val="clear" w:color="auto" w:fill="FFFFFF"/>
              <w:spacing w:before="0" w:after="0"/>
              <w:ind w:firstLine="0"/>
              <w:jc w:val="center"/>
            </w:pPr>
            <w:r w:rsidRPr="0016404E">
              <w:rPr>
                <w:lang w:val="en-US"/>
              </w:rPr>
              <w:t>F</w:t>
            </w:r>
            <w:r w:rsidR="009861CE" w:rsidRPr="0016404E">
              <w:t xml:space="preserve"> </w:t>
            </w:r>
            <w:r w:rsidRPr="0016404E">
              <w:t>≤</w:t>
            </w:r>
            <w:r w:rsidR="009861CE" w:rsidRPr="0016404E">
              <w:t xml:space="preserve"> </w:t>
            </w:r>
            <w:r w:rsidRPr="0016404E">
              <w:t>1</w:t>
            </w:r>
            <w:r w:rsidR="00A31BBB" w:rsidRPr="0016404E">
              <w:t>0</w:t>
            </w:r>
            <w:r w:rsidR="009861CE" w:rsidRPr="0016404E">
              <w:t xml:space="preserve"> </w:t>
            </w:r>
            <w:r w:rsidRPr="0016404E">
              <w:t>мг/л,</w:t>
            </w:r>
          </w:p>
          <w:p w14:paraId="54321E1F" w14:textId="77777777" w:rsidR="00AE3441" w:rsidRPr="0016404E" w:rsidRDefault="0058694F" w:rsidP="00AE3441">
            <w:pPr>
              <w:shd w:val="clear" w:color="auto" w:fill="FFFFFF"/>
              <w:spacing w:before="0" w:after="0"/>
              <w:ind w:firstLine="0"/>
              <w:jc w:val="center"/>
            </w:pPr>
            <w:r w:rsidRPr="0016404E">
              <w:t>минерализация</w:t>
            </w:r>
          </w:p>
          <w:p w14:paraId="21BA5AEA" w14:textId="77777777" w:rsidR="0058694F" w:rsidRPr="0016404E" w:rsidRDefault="0058694F" w:rsidP="00AE3441">
            <w:pPr>
              <w:shd w:val="clear" w:color="auto" w:fill="FFFFFF"/>
              <w:spacing w:before="0" w:after="0"/>
              <w:ind w:firstLine="0"/>
              <w:jc w:val="center"/>
            </w:pPr>
            <w:r w:rsidRPr="0016404E">
              <w:t>≤</w:t>
            </w:r>
            <w:r w:rsidR="00521047" w:rsidRPr="0016404E">
              <w:t xml:space="preserve"> </w:t>
            </w:r>
            <w:r w:rsidRPr="0016404E">
              <w:t>500</w:t>
            </w:r>
            <w:r w:rsidR="00A31BBB" w:rsidRPr="0016404E">
              <w:t>0</w:t>
            </w:r>
            <w:r w:rsidR="009861CE" w:rsidRPr="0016404E">
              <w:t xml:space="preserve"> </w:t>
            </w:r>
            <w:r w:rsidRPr="0016404E">
              <w:t>г/л</w:t>
            </w:r>
          </w:p>
          <w:p w14:paraId="053E90B6" w14:textId="77777777" w:rsidR="0058694F" w:rsidRPr="0016404E" w:rsidRDefault="0058694F" w:rsidP="00AE3441">
            <w:pPr>
              <w:shd w:val="clear" w:color="auto" w:fill="FFFFFF"/>
              <w:spacing w:before="0" w:after="0"/>
              <w:ind w:firstLine="0"/>
              <w:jc w:val="center"/>
            </w:pPr>
            <w:r w:rsidRPr="0016404E">
              <w:t>С</w:t>
            </w:r>
            <w:r w:rsidR="00FC230D" w:rsidRPr="0016404E">
              <w:rPr>
                <w:lang w:val="en-US"/>
              </w:rPr>
              <w:t>O</w:t>
            </w:r>
            <w:r w:rsidRPr="0016404E">
              <w:rPr>
                <w:vertAlign w:val="subscript"/>
              </w:rPr>
              <w:t>2</w:t>
            </w:r>
            <w:r w:rsidRPr="0016404E">
              <w:t>св</w:t>
            </w:r>
            <w:r w:rsidR="00521047" w:rsidRPr="0016404E">
              <w:t xml:space="preserve"> </w:t>
            </w:r>
            <w:r w:rsidRPr="0016404E">
              <w:t>≤</w:t>
            </w:r>
            <w:r w:rsidR="009861CE" w:rsidRPr="0016404E">
              <w:t xml:space="preserve"> </w:t>
            </w:r>
            <w:r w:rsidRPr="0016404E">
              <w:t>20</w:t>
            </w:r>
            <w:r w:rsidR="00A31BBB" w:rsidRPr="0016404E">
              <w:t>0</w:t>
            </w:r>
            <w:r w:rsidR="009861CE" w:rsidRPr="0016404E">
              <w:t xml:space="preserve"> </w:t>
            </w:r>
            <w:r w:rsidRPr="0016404E">
              <w:t>мг/л;</w:t>
            </w:r>
          </w:p>
          <w:p w14:paraId="4C425774" w14:textId="77777777" w:rsidR="0058694F" w:rsidRPr="0016404E" w:rsidRDefault="0058694F" w:rsidP="00AE3441">
            <w:pPr>
              <w:spacing w:before="0" w:after="0"/>
              <w:ind w:firstLine="0"/>
              <w:jc w:val="center"/>
            </w:pPr>
            <w:r w:rsidRPr="0016404E">
              <w:t>рН</w:t>
            </w:r>
            <w:r w:rsidR="00521047" w:rsidRPr="0016404E">
              <w:t xml:space="preserve"> </w:t>
            </w:r>
            <w:r w:rsidRPr="0016404E">
              <w:t>≥</w:t>
            </w:r>
            <w:r w:rsidR="00521047" w:rsidRPr="0016404E">
              <w:t xml:space="preserve"> </w:t>
            </w:r>
            <w:r w:rsidRPr="0016404E">
              <w:t>6,</w:t>
            </w:r>
            <w:r w:rsidR="00A31BBB" w:rsidRPr="0016404E">
              <w:t>0</w:t>
            </w:r>
          </w:p>
        </w:tc>
        <w:tc>
          <w:tcPr>
            <w:tcW w:w="2690" w:type="dxa"/>
            <w:tcMar>
              <w:top w:w="28" w:type="dxa"/>
              <w:bottom w:w="28" w:type="dxa"/>
            </w:tcMar>
          </w:tcPr>
          <w:p w14:paraId="2821E5F8" w14:textId="77777777" w:rsidR="0058694F" w:rsidRPr="0016404E" w:rsidRDefault="0058694F" w:rsidP="00AE3441">
            <w:pPr>
              <w:shd w:val="clear" w:color="auto" w:fill="FFFFFF"/>
              <w:spacing w:before="0" w:after="0"/>
              <w:ind w:firstLine="0"/>
              <w:jc w:val="left"/>
            </w:pPr>
            <w:r w:rsidRPr="0016404E">
              <w:t>а)</w:t>
            </w:r>
            <w:r w:rsidR="009861CE" w:rsidRPr="0016404E">
              <w:t xml:space="preserve"> </w:t>
            </w:r>
            <w:r w:rsidRPr="0016404E">
              <w:t>Глубокая</w:t>
            </w:r>
            <w:r w:rsidR="009861CE" w:rsidRPr="0016404E">
              <w:t xml:space="preserve"> </w:t>
            </w:r>
            <w:r w:rsidRPr="0016404E">
              <w:t>аэрация,</w:t>
            </w:r>
            <w:r w:rsidR="009861CE" w:rsidRPr="0016404E">
              <w:t xml:space="preserve"> </w:t>
            </w:r>
            <w:r w:rsidRPr="0016404E">
              <w:t>коагуляция,</w:t>
            </w:r>
            <w:r w:rsidR="009861CE" w:rsidRPr="0016404E">
              <w:t xml:space="preserve"> </w:t>
            </w:r>
            <w:r w:rsidRPr="0016404E">
              <w:t>фильтрование,</w:t>
            </w:r>
            <w:r w:rsidR="009861CE" w:rsidRPr="0016404E">
              <w:t xml:space="preserve"> </w:t>
            </w:r>
            <w:r w:rsidRPr="0016404E">
              <w:t>озонирование,</w:t>
            </w:r>
            <w:r w:rsidR="009861CE" w:rsidRPr="0016404E">
              <w:t xml:space="preserve"> </w:t>
            </w:r>
            <w:r w:rsidRPr="0016404E">
              <w:t>фильтрование,</w:t>
            </w:r>
            <w:r w:rsidR="009861CE" w:rsidRPr="0016404E">
              <w:t xml:space="preserve"> </w:t>
            </w:r>
            <w:r w:rsidRPr="0016404E">
              <w:t>электродиализ,</w:t>
            </w:r>
            <w:r w:rsidR="009861CE" w:rsidRPr="0016404E">
              <w:t xml:space="preserve"> </w:t>
            </w:r>
            <w:r w:rsidRPr="0016404E">
              <w:t>сорбция</w:t>
            </w:r>
            <w:r w:rsidR="009861CE" w:rsidRPr="0016404E">
              <w:t xml:space="preserve"> </w:t>
            </w:r>
            <w:r w:rsidRPr="0016404E">
              <w:t>на</w:t>
            </w:r>
            <w:r w:rsidR="009861CE" w:rsidRPr="0016404E">
              <w:t xml:space="preserve"> </w:t>
            </w:r>
            <w:r w:rsidRPr="0016404E">
              <w:t>ГАУ,</w:t>
            </w:r>
            <w:r w:rsidR="009861CE" w:rsidRPr="0016404E">
              <w:t xml:space="preserve"> </w:t>
            </w:r>
            <w:r w:rsidRPr="0016404E">
              <w:t>стабилизация,</w:t>
            </w:r>
            <w:r w:rsidR="009861CE" w:rsidRPr="0016404E">
              <w:t xml:space="preserve"> </w:t>
            </w:r>
            <w:r w:rsidRPr="0016404E">
              <w:t>обеззараживание</w:t>
            </w:r>
          </w:p>
        </w:tc>
        <w:tc>
          <w:tcPr>
            <w:tcW w:w="1848" w:type="dxa"/>
            <w:tcMar>
              <w:top w:w="28" w:type="dxa"/>
              <w:bottom w:w="28" w:type="dxa"/>
            </w:tcMar>
          </w:tcPr>
          <w:p w14:paraId="378012FE" w14:textId="77777777" w:rsidR="00FC230D" w:rsidRPr="0016404E" w:rsidRDefault="0058694F" w:rsidP="00AE3441">
            <w:pPr>
              <w:shd w:val="clear" w:color="auto" w:fill="FFFFFF"/>
              <w:spacing w:before="0" w:after="0"/>
              <w:ind w:firstLine="0"/>
              <w:jc w:val="center"/>
            </w:pPr>
            <w:r w:rsidRPr="0016404E">
              <w:rPr>
                <w:lang w:val="en-US"/>
              </w:rPr>
              <w:t>Fe</w:t>
            </w:r>
            <w:r w:rsidR="00521047" w:rsidRPr="0016404E">
              <w:t xml:space="preserve"> </w:t>
            </w:r>
            <w:r w:rsidRPr="0016404E">
              <w:t>&lt;</w:t>
            </w:r>
            <w:r w:rsidR="00521047" w:rsidRPr="0016404E">
              <w:t xml:space="preserve"> </w:t>
            </w:r>
            <w:r w:rsidRPr="0016404E">
              <w:t>0,</w:t>
            </w:r>
            <w:r w:rsidRPr="0016404E">
              <w:rPr>
                <w:lang w:val="en-US"/>
              </w:rPr>
              <w:t>l</w:t>
            </w:r>
            <w:r w:rsidR="009861CE" w:rsidRPr="0016404E">
              <w:t xml:space="preserve"> </w:t>
            </w:r>
            <w:r w:rsidRPr="0016404E">
              <w:t>мг/л,</w:t>
            </w:r>
            <w:r w:rsidR="009861CE" w:rsidRPr="0016404E">
              <w:t xml:space="preserve"> </w:t>
            </w:r>
          </w:p>
          <w:p w14:paraId="47656115" w14:textId="77777777" w:rsidR="00AE3441" w:rsidRPr="0016404E" w:rsidRDefault="0058694F" w:rsidP="00AE3441">
            <w:pPr>
              <w:shd w:val="clear" w:color="auto" w:fill="FFFFFF"/>
              <w:spacing w:before="0" w:after="0"/>
              <w:ind w:firstLine="0"/>
              <w:jc w:val="center"/>
            </w:pPr>
            <w:r w:rsidRPr="0016404E">
              <w:t>М</w:t>
            </w:r>
            <w:r w:rsidR="00FC230D" w:rsidRPr="0016404E">
              <w:rPr>
                <w:lang w:val="en-US"/>
              </w:rPr>
              <w:t>n</w:t>
            </w:r>
            <w:r w:rsidR="009861CE" w:rsidRPr="0016404E">
              <w:t xml:space="preserve"> </w:t>
            </w:r>
            <w:r w:rsidRPr="0016404E">
              <w:t>&lt;</w:t>
            </w:r>
            <w:r w:rsidR="009861CE" w:rsidRPr="0016404E">
              <w:t xml:space="preserve"> </w:t>
            </w:r>
            <w:r w:rsidRPr="0016404E">
              <w:t>0,0</w:t>
            </w:r>
            <w:r w:rsidR="00A31BBB" w:rsidRPr="0016404E">
              <w:t>5</w:t>
            </w:r>
            <w:r w:rsidR="009861CE" w:rsidRPr="0016404E">
              <w:t xml:space="preserve"> </w:t>
            </w:r>
            <w:r w:rsidRPr="0016404E">
              <w:t>мг/л,</w:t>
            </w:r>
            <w:r w:rsidR="009861CE" w:rsidRPr="0016404E">
              <w:t xml:space="preserve"> </w:t>
            </w:r>
            <w:r w:rsidRPr="0016404E">
              <w:t>минерализация</w:t>
            </w:r>
            <w:r w:rsidR="009861CE" w:rsidRPr="0016404E">
              <w:t xml:space="preserve"> </w:t>
            </w:r>
          </w:p>
          <w:p w14:paraId="174A2F0F" w14:textId="77777777" w:rsidR="00AE3441" w:rsidRPr="0016404E" w:rsidRDefault="0058694F" w:rsidP="00AE3441">
            <w:pPr>
              <w:shd w:val="clear" w:color="auto" w:fill="FFFFFF"/>
              <w:spacing w:before="0" w:after="0"/>
              <w:ind w:firstLine="0"/>
              <w:jc w:val="center"/>
            </w:pPr>
            <w:r w:rsidRPr="0016404E">
              <w:t>&lt;</w:t>
            </w:r>
            <w:r w:rsidR="009861CE" w:rsidRPr="0016404E">
              <w:t xml:space="preserve"> </w:t>
            </w:r>
            <w:r w:rsidRPr="0016404E">
              <w:t>30</w:t>
            </w:r>
            <w:r w:rsidR="00A31BBB" w:rsidRPr="0016404E">
              <w:t>0</w:t>
            </w:r>
            <w:r w:rsidR="009861CE" w:rsidRPr="0016404E">
              <w:t xml:space="preserve"> </w:t>
            </w:r>
            <w:r w:rsidRPr="0016404E">
              <w:t>мг/л,</w:t>
            </w:r>
            <w:r w:rsidR="009861CE" w:rsidRPr="0016404E">
              <w:t xml:space="preserve"> </w:t>
            </w:r>
          </w:p>
          <w:p w14:paraId="13FC106B" w14:textId="77777777" w:rsidR="0058694F" w:rsidRPr="0016404E" w:rsidRDefault="0058694F" w:rsidP="00BD3854">
            <w:pPr>
              <w:shd w:val="clear" w:color="auto" w:fill="FFFFFF"/>
              <w:spacing w:before="0" w:after="0"/>
              <w:ind w:left="-102" w:right="-109" w:firstLine="0"/>
              <w:jc w:val="center"/>
            </w:pPr>
            <w:r w:rsidRPr="0016404E">
              <w:rPr>
                <w:lang w:val="en-US"/>
              </w:rPr>
              <w:t>F</w:t>
            </w:r>
            <w:r w:rsidR="009861CE" w:rsidRPr="0016404E">
              <w:t xml:space="preserve"> </w:t>
            </w:r>
            <w:r w:rsidRPr="0016404E">
              <w:t>=</w:t>
            </w:r>
            <w:r w:rsidR="009861CE" w:rsidRPr="0016404E">
              <w:t xml:space="preserve"> </w:t>
            </w:r>
            <w:r w:rsidRPr="0016404E">
              <w:t>(0,7</w:t>
            </w:r>
            <w:r w:rsidR="00AF4865" w:rsidRPr="0016404E">
              <w:t>–</w:t>
            </w:r>
            <w:r w:rsidR="00AE3441" w:rsidRPr="0016404E">
              <w:t>1,5)</w:t>
            </w:r>
            <w:r w:rsidR="00521047" w:rsidRPr="0016404E">
              <w:t xml:space="preserve"> </w:t>
            </w:r>
            <w:r w:rsidRPr="0016404E">
              <w:t>мг/л</w:t>
            </w:r>
          </w:p>
        </w:tc>
      </w:tr>
      <w:tr w:rsidR="008A475C" w:rsidRPr="0016404E" w14:paraId="2803AE2E" w14:textId="77777777" w:rsidTr="00521047">
        <w:trPr>
          <w:trHeight w:val="113"/>
          <w:jc w:val="center"/>
        </w:trPr>
        <w:tc>
          <w:tcPr>
            <w:tcW w:w="1415" w:type="dxa"/>
            <w:vMerge/>
            <w:tcMar>
              <w:top w:w="28" w:type="dxa"/>
              <w:bottom w:w="28" w:type="dxa"/>
            </w:tcMar>
          </w:tcPr>
          <w:p w14:paraId="726A15A5" w14:textId="77777777" w:rsidR="0058694F" w:rsidRPr="0016404E" w:rsidRDefault="0058694F" w:rsidP="00AE3441">
            <w:pPr>
              <w:spacing w:before="0" w:after="0"/>
              <w:ind w:firstLine="0"/>
              <w:jc w:val="center"/>
            </w:pPr>
          </w:p>
        </w:tc>
        <w:tc>
          <w:tcPr>
            <w:tcW w:w="1276" w:type="dxa"/>
            <w:vMerge/>
            <w:tcMar>
              <w:top w:w="28" w:type="dxa"/>
              <w:bottom w:w="28" w:type="dxa"/>
            </w:tcMar>
          </w:tcPr>
          <w:p w14:paraId="6ACD5D9D" w14:textId="77777777" w:rsidR="0058694F" w:rsidRPr="0016404E" w:rsidRDefault="0058694F" w:rsidP="00AE3441">
            <w:pPr>
              <w:spacing w:before="0" w:after="0"/>
              <w:ind w:firstLine="0"/>
              <w:jc w:val="center"/>
            </w:pPr>
          </w:p>
        </w:tc>
        <w:tc>
          <w:tcPr>
            <w:tcW w:w="2411" w:type="dxa"/>
            <w:vMerge/>
            <w:tcMar>
              <w:top w:w="28" w:type="dxa"/>
              <w:bottom w:w="28" w:type="dxa"/>
            </w:tcMar>
          </w:tcPr>
          <w:p w14:paraId="638D47D8" w14:textId="77777777" w:rsidR="0058694F" w:rsidRPr="0016404E" w:rsidRDefault="0058694F" w:rsidP="00AE3441">
            <w:pPr>
              <w:spacing w:before="0" w:after="0"/>
              <w:ind w:firstLine="0"/>
              <w:jc w:val="center"/>
            </w:pPr>
          </w:p>
        </w:tc>
        <w:tc>
          <w:tcPr>
            <w:tcW w:w="2690" w:type="dxa"/>
            <w:tcMar>
              <w:top w:w="28" w:type="dxa"/>
              <w:bottom w:w="28" w:type="dxa"/>
            </w:tcMar>
          </w:tcPr>
          <w:p w14:paraId="3E0A1464" w14:textId="77777777" w:rsidR="0058694F" w:rsidRPr="0016404E" w:rsidRDefault="0058694F" w:rsidP="00AE3441">
            <w:pPr>
              <w:shd w:val="clear" w:color="auto" w:fill="FFFFFF"/>
              <w:spacing w:before="0" w:after="0"/>
              <w:ind w:firstLine="0"/>
              <w:jc w:val="left"/>
            </w:pPr>
            <w:r w:rsidRPr="0016404E">
              <w:t>б)</w:t>
            </w:r>
            <w:r w:rsidR="009861CE" w:rsidRPr="0016404E">
              <w:t xml:space="preserve"> </w:t>
            </w:r>
            <w:proofErr w:type="spellStart"/>
            <w:r w:rsidRPr="0016404E">
              <w:t>Биосорбция</w:t>
            </w:r>
            <w:proofErr w:type="spellEnd"/>
            <w:r w:rsidRPr="0016404E">
              <w:t>,</w:t>
            </w:r>
            <w:r w:rsidR="009861CE" w:rsidRPr="0016404E">
              <w:t xml:space="preserve"> </w:t>
            </w:r>
            <w:r w:rsidRPr="0016404E">
              <w:t>коагуляция,</w:t>
            </w:r>
            <w:r w:rsidR="009861CE" w:rsidRPr="0016404E">
              <w:t xml:space="preserve"> </w:t>
            </w:r>
            <w:r w:rsidRPr="0016404E">
              <w:t>флокуляция,</w:t>
            </w:r>
            <w:r w:rsidR="009861CE" w:rsidRPr="0016404E">
              <w:t xml:space="preserve"> </w:t>
            </w:r>
            <w:r w:rsidRPr="0016404E">
              <w:t>фильтрование,</w:t>
            </w:r>
            <w:r w:rsidR="009861CE" w:rsidRPr="0016404E">
              <w:t xml:space="preserve"> </w:t>
            </w:r>
            <w:r w:rsidRPr="0016404E">
              <w:t>ввод</w:t>
            </w:r>
            <w:r w:rsidR="009861CE" w:rsidRPr="0016404E">
              <w:t xml:space="preserve"> </w:t>
            </w:r>
            <w:r w:rsidRPr="0016404E">
              <w:t>перманганата</w:t>
            </w:r>
            <w:r w:rsidR="009861CE" w:rsidRPr="0016404E">
              <w:t xml:space="preserve"> </w:t>
            </w:r>
            <w:r w:rsidRPr="0016404E">
              <w:t>калия,</w:t>
            </w:r>
            <w:r w:rsidR="009861CE" w:rsidRPr="0016404E">
              <w:t xml:space="preserve"> </w:t>
            </w:r>
            <w:r w:rsidRPr="0016404E">
              <w:t>фильтрование,</w:t>
            </w:r>
            <w:r w:rsidR="009861CE" w:rsidRPr="0016404E">
              <w:t xml:space="preserve"> </w:t>
            </w:r>
            <w:r w:rsidRPr="0016404E">
              <w:t>обратный</w:t>
            </w:r>
            <w:r w:rsidR="009861CE" w:rsidRPr="0016404E">
              <w:t xml:space="preserve"> </w:t>
            </w:r>
            <w:r w:rsidRPr="0016404E">
              <w:t>осмос,</w:t>
            </w:r>
            <w:r w:rsidR="00521047" w:rsidRPr="0016404E">
              <w:t xml:space="preserve"> </w:t>
            </w:r>
            <w:r w:rsidRPr="0016404E">
              <w:t>(электродиализ)</w:t>
            </w:r>
            <w:r w:rsidR="009861CE" w:rsidRPr="0016404E">
              <w:t xml:space="preserve"> </w:t>
            </w:r>
            <w:r w:rsidRPr="0016404E">
              <w:t>стабилизация,</w:t>
            </w:r>
            <w:r w:rsidR="009861CE" w:rsidRPr="0016404E">
              <w:t xml:space="preserve"> </w:t>
            </w:r>
            <w:r w:rsidRPr="0016404E">
              <w:t>обеззараживание</w:t>
            </w:r>
          </w:p>
        </w:tc>
        <w:tc>
          <w:tcPr>
            <w:tcW w:w="1848" w:type="dxa"/>
            <w:tcMar>
              <w:top w:w="28" w:type="dxa"/>
              <w:bottom w:w="28" w:type="dxa"/>
            </w:tcMar>
          </w:tcPr>
          <w:p w14:paraId="23BD21E3" w14:textId="77777777" w:rsidR="0058694F" w:rsidRPr="0016404E" w:rsidRDefault="0058694F" w:rsidP="00AE3441">
            <w:pPr>
              <w:shd w:val="clear" w:color="auto" w:fill="FFFFFF"/>
              <w:spacing w:before="0" w:after="0"/>
              <w:ind w:firstLine="0"/>
              <w:jc w:val="center"/>
            </w:pPr>
            <w:r w:rsidRPr="0016404E">
              <w:rPr>
                <w:lang w:val="en-US"/>
              </w:rPr>
              <w:t>Fe</w:t>
            </w:r>
            <w:r w:rsidR="00521047" w:rsidRPr="0016404E">
              <w:t xml:space="preserve"> </w:t>
            </w:r>
            <w:r w:rsidRPr="0016404E">
              <w:t>&lt;</w:t>
            </w:r>
            <w:r w:rsidR="009861CE" w:rsidRPr="0016404E">
              <w:t xml:space="preserve"> </w:t>
            </w:r>
            <w:r w:rsidRPr="0016404E">
              <w:t>0,</w:t>
            </w:r>
            <w:r w:rsidR="00A31BBB" w:rsidRPr="0016404E">
              <w:t>1</w:t>
            </w:r>
            <w:r w:rsidR="009861CE" w:rsidRPr="0016404E">
              <w:t xml:space="preserve"> </w:t>
            </w:r>
            <w:r w:rsidRPr="0016404E">
              <w:t>мг/л,</w:t>
            </w:r>
          </w:p>
          <w:p w14:paraId="29C9C7F9" w14:textId="77777777" w:rsidR="0058694F" w:rsidRPr="0016404E" w:rsidRDefault="0058694F" w:rsidP="00AE3441">
            <w:pPr>
              <w:shd w:val="clear" w:color="auto" w:fill="FFFFFF"/>
              <w:spacing w:before="0" w:after="0"/>
              <w:ind w:firstLine="0"/>
              <w:jc w:val="center"/>
            </w:pPr>
            <w:r w:rsidRPr="0016404E">
              <w:t>М</w:t>
            </w:r>
            <w:r w:rsidR="00FC230D" w:rsidRPr="0016404E">
              <w:rPr>
                <w:lang w:val="en-US"/>
              </w:rPr>
              <w:t>n</w:t>
            </w:r>
            <w:r w:rsidR="009861CE" w:rsidRPr="0016404E">
              <w:t xml:space="preserve"> </w:t>
            </w:r>
            <w:r w:rsidRPr="0016404E">
              <w:t>&lt;</w:t>
            </w:r>
            <w:r w:rsidR="009861CE" w:rsidRPr="0016404E">
              <w:t xml:space="preserve"> </w:t>
            </w:r>
            <w:r w:rsidRPr="0016404E">
              <w:t>0,0</w:t>
            </w:r>
            <w:r w:rsidR="00A31BBB" w:rsidRPr="0016404E">
              <w:t>5</w:t>
            </w:r>
            <w:r w:rsidR="009861CE" w:rsidRPr="0016404E">
              <w:t xml:space="preserve"> </w:t>
            </w:r>
            <w:r w:rsidRPr="0016404E">
              <w:t>мг/л,</w:t>
            </w:r>
          </w:p>
          <w:p w14:paraId="3D097260" w14:textId="77777777" w:rsidR="0058694F" w:rsidRPr="0016404E" w:rsidRDefault="0058694F" w:rsidP="00AE3441">
            <w:pPr>
              <w:shd w:val="clear" w:color="auto" w:fill="FFFFFF"/>
              <w:spacing w:before="0" w:after="0"/>
              <w:ind w:firstLine="0"/>
              <w:jc w:val="center"/>
            </w:pPr>
            <w:r w:rsidRPr="0016404E">
              <w:t>цветность</w:t>
            </w:r>
            <w:r w:rsidR="009861CE" w:rsidRPr="0016404E">
              <w:t xml:space="preserve"> </w:t>
            </w:r>
            <w:r w:rsidRPr="0016404E">
              <w:t>&lt;</w:t>
            </w:r>
            <w:r w:rsidR="009861CE" w:rsidRPr="0016404E">
              <w:t xml:space="preserve"> </w:t>
            </w:r>
            <w:r w:rsidRPr="0016404E">
              <w:t>5</w:t>
            </w:r>
            <w:r w:rsidR="00AF4865" w:rsidRPr="0016404E">
              <w:rPr>
                <w:vertAlign w:val="superscript"/>
              </w:rPr>
              <w:t>о</w:t>
            </w:r>
            <w:r w:rsidRPr="0016404E">
              <w:t>,</w:t>
            </w:r>
          </w:p>
          <w:p w14:paraId="2E759B54" w14:textId="77777777" w:rsidR="00AE3441" w:rsidRPr="0016404E" w:rsidRDefault="0058694F" w:rsidP="00AE3441">
            <w:pPr>
              <w:shd w:val="clear" w:color="auto" w:fill="FFFFFF"/>
              <w:spacing w:before="0" w:after="0"/>
              <w:ind w:firstLine="0"/>
              <w:jc w:val="center"/>
            </w:pPr>
            <w:r w:rsidRPr="0016404E">
              <w:t>минерализация</w:t>
            </w:r>
            <w:r w:rsidR="009861CE" w:rsidRPr="0016404E">
              <w:t xml:space="preserve"> </w:t>
            </w:r>
            <w:r w:rsidRPr="0016404E">
              <w:t>&lt;</w:t>
            </w:r>
            <w:r w:rsidR="009861CE" w:rsidRPr="0016404E">
              <w:t xml:space="preserve"> </w:t>
            </w:r>
            <w:r w:rsidRPr="0016404E">
              <w:t>300</w:t>
            </w:r>
            <w:r w:rsidR="009861CE" w:rsidRPr="0016404E">
              <w:t xml:space="preserve"> </w:t>
            </w:r>
            <w:r w:rsidRPr="0016404E">
              <w:t>мг/л,</w:t>
            </w:r>
            <w:r w:rsidR="009861CE" w:rsidRPr="0016404E">
              <w:t xml:space="preserve"> </w:t>
            </w:r>
          </w:p>
          <w:p w14:paraId="70D49FCF" w14:textId="77777777" w:rsidR="0058694F" w:rsidRPr="0016404E" w:rsidRDefault="0058694F" w:rsidP="00BD3854">
            <w:pPr>
              <w:shd w:val="clear" w:color="auto" w:fill="FFFFFF"/>
              <w:spacing w:before="0" w:after="0"/>
              <w:ind w:left="-102" w:right="-109" w:firstLine="0"/>
              <w:jc w:val="center"/>
            </w:pPr>
            <w:r w:rsidRPr="0016404E">
              <w:rPr>
                <w:lang w:val="en-US"/>
              </w:rPr>
              <w:t>F</w:t>
            </w:r>
            <w:r w:rsidR="009861CE" w:rsidRPr="0016404E">
              <w:t xml:space="preserve"> </w:t>
            </w:r>
            <w:r w:rsidRPr="0016404E">
              <w:t>=</w:t>
            </w:r>
            <w:r w:rsidR="009861CE" w:rsidRPr="0016404E">
              <w:t xml:space="preserve"> </w:t>
            </w:r>
            <w:r w:rsidRPr="0016404E">
              <w:t>(0,7</w:t>
            </w:r>
            <w:r w:rsidR="00AF4865" w:rsidRPr="0016404E">
              <w:t>–</w:t>
            </w:r>
            <w:r w:rsidR="00AE3441" w:rsidRPr="0016404E">
              <w:t>1,5)</w:t>
            </w:r>
            <w:r w:rsidR="00521047" w:rsidRPr="0016404E">
              <w:t xml:space="preserve"> </w:t>
            </w:r>
            <w:r w:rsidRPr="0016404E">
              <w:t>мг/л</w:t>
            </w:r>
          </w:p>
        </w:tc>
      </w:tr>
    </w:tbl>
    <w:p w14:paraId="303DD66E" w14:textId="77777777" w:rsidR="0058694F" w:rsidRPr="0016404E" w:rsidRDefault="0058694F" w:rsidP="00521047">
      <w:pPr>
        <w:pStyle w:val="aff5"/>
        <w:ind w:firstLine="567"/>
        <w:jc w:val="both"/>
        <w:rPr>
          <w:rFonts w:ascii="Times New Roman" w:hAnsi="Times New Roman" w:cs="Times New Roman"/>
          <w:sz w:val="28"/>
          <w:szCs w:val="28"/>
        </w:rPr>
      </w:pPr>
    </w:p>
    <w:p w14:paraId="4F580AE2" w14:textId="77777777" w:rsidR="00E9371A" w:rsidRPr="0016404E" w:rsidRDefault="00E9371A" w:rsidP="00521047">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lastRenderedPageBreak/>
        <w:t>Б.</w:t>
      </w:r>
      <w:r w:rsidR="004458EE" w:rsidRPr="0016404E">
        <w:rPr>
          <w:rFonts w:ascii="Times New Roman" w:hAnsi="Times New Roman" w:cs="Times New Roman"/>
          <w:sz w:val="28"/>
          <w:szCs w:val="28"/>
        </w:rPr>
        <w:t>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выборе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технологии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водоподготовки</w:t>
      </w:r>
      <w:r w:rsidR="009861CE" w:rsidRPr="0016404E">
        <w:rPr>
          <w:rFonts w:ascii="Times New Roman" w:hAnsi="Times New Roman" w:cs="Times New Roman"/>
          <w:sz w:val="28"/>
          <w:szCs w:val="28"/>
        </w:rPr>
        <w:t xml:space="preserve"> </w:t>
      </w:r>
      <w:r w:rsidRPr="0016404E">
        <w:rPr>
          <w:rFonts w:ascii="Times New Roman" w:hAnsi="Times New Roman" w:cs="Times New Roman"/>
          <w:bCs/>
          <w:sz w:val="28"/>
          <w:szCs w:val="28"/>
        </w:rPr>
        <w:t>рекомендуется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исходить</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из</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следующих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последовательных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действий:</w:t>
      </w:r>
      <w:r w:rsidR="009861CE" w:rsidRPr="0016404E">
        <w:rPr>
          <w:rFonts w:ascii="Times New Roman" w:hAnsi="Times New Roman" w:cs="Times New Roman"/>
          <w:sz w:val="28"/>
          <w:szCs w:val="28"/>
        </w:rPr>
        <w:t xml:space="preserve"> </w:t>
      </w:r>
    </w:p>
    <w:p w14:paraId="7FA66088" w14:textId="77777777" w:rsidR="00E9371A" w:rsidRPr="0016404E" w:rsidRDefault="00563516" w:rsidP="00521047">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анализ</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соответствия</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технологии</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водоподготовки</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качеству</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исходной</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воды</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требованиям</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действующего</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гигиенического</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законодательства.</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При</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наличии</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альтернативных</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вариантов</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водоподготовки</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следует</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оценить</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снижение</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потенциальных</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рисков</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(вероятность</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непредвиденных</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издержек</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расходов)</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таблице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3F35CE" w:rsidRPr="0016404E">
        <w:rPr>
          <w:rFonts w:ascii="Times New Roman" w:hAnsi="Times New Roman" w:cs="Times New Roman"/>
          <w:sz w:val="28"/>
          <w:szCs w:val="28"/>
        </w:rPr>
        <w:t>8</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тем</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самым</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обеспечить</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эксплуатирующим</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организациям</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минимизацию</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затрат</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на</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протяжении</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эксплуатационного</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периода</w:t>
      </w:r>
      <w:r w:rsidR="00521047" w:rsidRPr="0016404E">
        <w:rPr>
          <w:rFonts w:ascii="Times New Roman" w:hAnsi="Times New Roman" w:cs="Times New Roman"/>
          <w:sz w:val="28"/>
          <w:szCs w:val="28"/>
        </w:rPr>
        <w:t>;</w:t>
      </w:r>
    </w:p>
    <w:p w14:paraId="2CD238D8" w14:textId="77777777" w:rsidR="00E9371A" w:rsidRPr="0016404E" w:rsidRDefault="00563516" w:rsidP="00521047">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оценка</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стоимости</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капитальных</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эксплуатационных</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затрат</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позиций</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оценки</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стоимости</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жизненного</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цикла</w:t>
      </w:r>
      <w:r w:rsidR="009861CE" w:rsidRPr="0016404E">
        <w:rPr>
          <w:rFonts w:ascii="Times New Roman" w:hAnsi="Times New Roman" w:cs="Times New Roman"/>
          <w:sz w:val="28"/>
          <w:szCs w:val="28"/>
        </w:rPr>
        <w:t xml:space="preserve"> </w:t>
      </w:r>
      <w:r w:rsidR="00E9371A" w:rsidRPr="0016404E">
        <w:rPr>
          <w:rFonts w:ascii="Times New Roman" w:hAnsi="Times New Roman" w:cs="Times New Roman"/>
          <w:sz w:val="28"/>
          <w:szCs w:val="28"/>
        </w:rPr>
        <w:t>(СЖЦ).</w:t>
      </w:r>
    </w:p>
    <w:p w14:paraId="17DB7EA1" w14:textId="77777777" w:rsidR="00563516" w:rsidRPr="0016404E" w:rsidRDefault="00563516" w:rsidP="00521047">
      <w:pPr>
        <w:pStyle w:val="aff5"/>
        <w:jc w:val="both"/>
        <w:rPr>
          <w:rFonts w:ascii="Times New Roman" w:hAnsi="Times New Roman" w:cs="Times New Roman"/>
          <w:sz w:val="28"/>
          <w:szCs w:val="28"/>
        </w:rPr>
      </w:pPr>
    </w:p>
    <w:p w14:paraId="5A9596E4" w14:textId="5C46B41B" w:rsidR="00E9371A" w:rsidRDefault="00563516" w:rsidP="00521047">
      <w:pPr>
        <w:pStyle w:val="aff5"/>
        <w:ind w:left="2268" w:hanging="2268"/>
        <w:jc w:val="both"/>
        <w:rPr>
          <w:rFonts w:ascii="Times New Roman" w:hAnsi="Times New Roman" w:cs="Times New Roman"/>
          <w:b/>
          <w:bCs/>
          <w:sz w:val="28"/>
          <w:szCs w:val="28"/>
        </w:rPr>
      </w:pPr>
      <w:r w:rsidRPr="0016404E">
        <w:rPr>
          <w:rFonts w:ascii="Times New Roman" w:hAnsi="Times New Roman" w:cs="Times New Roman"/>
          <w:sz w:val="28"/>
          <w:szCs w:val="28"/>
        </w:rPr>
        <w:t>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9861CE" w:rsidRPr="0016404E">
        <w:rPr>
          <w:rFonts w:ascii="Times New Roman" w:hAnsi="Times New Roman" w:cs="Times New Roman"/>
          <w:sz w:val="28"/>
          <w:szCs w:val="28"/>
        </w:rPr>
        <w:t xml:space="preserve"> </w:t>
      </w:r>
      <w:proofErr w:type="gramStart"/>
      <w:r w:rsidRPr="0016404E">
        <w:rPr>
          <w:rFonts w:ascii="Times New Roman" w:hAnsi="Times New Roman" w:cs="Times New Roman"/>
          <w:sz w:val="28"/>
          <w:szCs w:val="28"/>
        </w:rPr>
        <w:t>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3F35CE" w:rsidRPr="0016404E">
        <w:rPr>
          <w:rFonts w:ascii="Times New Roman" w:hAnsi="Times New Roman" w:cs="Times New Roman"/>
          <w:sz w:val="28"/>
          <w:szCs w:val="28"/>
        </w:rPr>
        <w:t>8</w:t>
      </w:r>
      <w:proofErr w:type="gramEnd"/>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b/>
          <w:bCs/>
          <w:sz w:val="28"/>
          <w:szCs w:val="28"/>
        </w:rPr>
        <w:t>Класс</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категории</w:t>
      </w:r>
      <w:r w:rsidR="009861CE" w:rsidRPr="0016404E">
        <w:rPr>
          <w:rFonts w:ascii="Times New Roman" w:hAnsi="Times New Roman" w:cs="Times New Roman"/>
          <w:b/>
          <w:bCs/>
          <w:sz w:val="28"/>
          <w:szCs w:val="28"/>
        </w:rPr>
        <w:t xml:space="preserve"> </w:t>
      </w:r>
      <w:r w:rsidR="00E9371A" w:rsidRPr="0016404E">
        <w:rPr>
          <w:rFonts w:ascii="Times New Roman" w:hAnsi="Times New Roman" w:cs="Times New Roman"/>
          <w:b/>
          <w:bCs/>
          <w:sz w:val="28"/>
          <w:szCs w:val="28"/>
        </w:rPr>
        <w:t>вероятности</w:t>
      </w:r>
      <w:r w:rsidR="009861CE" w:rsidRPr="0016404E">
        <w:rPr>
          <w:rFonts w:ascii="Times New Roman" w:hAnsi="Times New Roman" w:cs="Times New Roman"/>
          <w:b/>
          <w:bCs/>
          <w:sz w:val="28"/>
          <w:szCs w:val="28"/>
        </w:rPr>
        <w:t xml:space="preserve"> </w:t>
      </w:r>
      <w:r w:rsidR="00E9371A"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00E9371A" w:rsidRPr="0016404E">
        <w:rPr>
          <w:rFonts w:ascii="Times New Roman" w:hAnsi="Times New Roman" w:cs="Times New Roman"/>
          <w:b/>
          <w:bCs/>
          <w:sz w:val="28"/>
          <w:szCs w:val="28"/>
        </w:rPr>
        <w:t>тяжести</w:t>
      </w:r>
      <w:r w:rsidR="009861CE" w:rsidRPr="0016404E">
        <w:rPr>
          <w:rFonts w:ascii="Times New Roman" w:hAnsi="Times New Roman" w:cs="Times New Roman"/>
          <w:b/>
          <w:bCs/>
          <w:sz w:val="28"/>
          <w:szCs w:val="28"/>
        </w:rPr>
        <w:t xml:space="preserve"> </w:t>
      </w:r>
      <w:r w:rsidR="00E9371A" w:rsidRPr="0016404E">
        <w:rPr>
          <w:rFonts w:ascii="Times New Roman" w:hAnsi="Times New Roman" w:cs="Times New Roman"/>
          <w:b/>
          <w:bCs/>
          <w:sz w:val="28"/>
          <w:szCs w:val="28"/>
        </w:rPr>
        <w:t>последствий,</w:t>
      </w:r>
      <w:r w:rsidR="009861CE" w:rsidRPr="0016404E">
        <w:rPr>
          <w:rFonts w:ascii="Times New Roman" w:hAnsi="Times New Roman" w:cs="Times New Roman"/>
          <w:b/>
          <w:bCs/>
          <w:sz w:val="28"/>
          <w:szCs w:val="28"/>
        </w:rPr>
        <w:t xml:space="preserve"> </w:t>
      </w:r>
      <w:r w:rsidR="00E9371A" w:rsidRPr="0016404E">
        <w:rPr>
          <w:rFonts w:ascii="Times New Roman" w:hAnsi="Times New Roman" w:cs="Times New Roman"/>
          <w:b/>
          <w:bCs/>
          <w:sz w:val="28"/>
          <w:szCs w:val="28"/>
        </w:rPr>
        <w:t>которые</w:t>
      </w:r>
      <w:r w:rsidR="009861CE" w:rsidRPr="0016404E">
        <w:rPr>
          <w:rFonts w:ascii="Times New Roman" w:hAnsi="Times New Roman" w:cs="Times New Roman"/>
          <w:b/>
          <w:bCs/>
          <w:sz w:val="28"/>
          <w:szCs w:val="28"/>
        </w:rPr>
        <w:t xml:space="preserve"> </w:t>
      </w:r>
      <w:r w:rsidR="00E9371A" w:rsidRPr="0016404E">
        <w:rPr>
          <w:rFonts w:ascii="Times New Roman" w:hAnsi="Times New Roman" w:cs="Times New Roman"/>
          <w:b/>
          <w:bCs/>
          <w:sz w:val="28"/>
          <w:szCs w:val="28"/>
        </w:rPr>
        <w:t>можно</w:t>
      </w:r>
      <w:r w:rsidR="009861CE" w:rsidRPr="0016404E">
        <w:rPr>
          <w:rFonts w:ascii="Times New Roman" w:hAnsi="Times New Roman" w:cs="Times New Roman"/>
          <w:b/>
          <w:bCs/>
          <w:sz w:val="28"/>
          <w:szCs w:val="28"/>
        </w:rPr>
        <w:t xml:space="preserve"> </w:t>
      </w:r>
      <w:r w:rsidR="00E9371A" w:rsidRPr="0016404E">
        <w:rPr>
          <w:rFonts w:ascii="Times New Roman" w:hAnsi="Times New Roman" w:cs="Times New Roman"/>
          <w:b/>
          <w:bCs/>
          <w:sz w:val="28"/>
          <w:szCs w:val="28"/>
        </w:rPr>
        <w:t>использовать</w:t>
      </w:r>
      <w:r w:rsidR="009861CE" w:rsidRPr="0016404E">
        <w:rPr>
          <w:rFonts w:ascii="Times New Roman" w:hAnsi="Times New Roman" w:cs="Times New Roman"/>
          <w:b/>
          <w:bCs/>
          <w:sz w:val="28"/>
          <w:szCs w:val="28"/>
        </w:rPr>
        <w:t xml:space="preserve"> </w:t>
      </w:r>
      <w:r w:rsidR="00E9371A" w:rsidRPr="0016404E">
        <w:rPr>
          <w:rFonts w:ascii="Times New Roman" w:hAnsi="Times New Roman" w:cs="Times New Roman"/>
          <w:b/>
          <w:bCs/>
          <w:sz w:val="28"/>
          <w:szCs w:val="28"/>
        </w:rPr>
        <w:t>для</w:t>
      </w:r>
      <w:r w:rsidR="009861CE" w:rsidRPr="0016404E">
        <w:rPr>
          <w:rFonts w:ascii="Times New Roman" w:hAnsi="Times New Roman" w:cs="Times New Roman"/>
          <w:b/>
          <w:bCs/>
          <w:sz w:val="28"/>
          <w:szCs w:val="28"/>
        </w:rPr>
        <w:t xml:space="preserve"> </w:t>
      </w:r>
      <w:r w:rsidR="00E9371A" w:rsidRPr="0016404E">
        <w:rPr>
          <w:rFonts w:ascii="Times New Roman" w:hAnsi="Times New Roman" w:cs="Times New Roman"/>
          <w:b/>
          <w:bCs/>
          <w:sz w:val="28"/>
          <w:szCs w:val="28"/>
        </w:rPr>
        <w:t>оценки</w:t>
      </w:r>
      <w:r w:rsidR="009861CE" w:rsidRPr="0016404E">
        <w:rPr>
          <w:rFonts w:ascii="Times New Roman" w:hAnsi="Times New Roman" w:cs="Times New Roman"/>
          <w:b/>
          <w:bCs/>
          <w:sz w:val="28"/>
          <w:szCs w:val="28"/>
        </w:rPr>
        <w:t xml:space="preserve"> </w:t>
      </w:r>
      <w:r w:rsidR="00E9371A" w:rsidRPr="0016404E">
        <w:rPr>
          <w:rFonts w:ascii="Times New Roman" w:hAnsi="Times New Roman" w:cs="Times New Roman"/>
          <w:b/>
          <w:bCs/>
          <w:sz w:val="28"/>
          <w:szCs w:val="28"/>
        </w:rPr>
        <w:t>риска</w:t>
      </w:r>
      <w:r w:rsidR="009861CE" w:rsidRPr="0016404E">
        <w:rPr>
          <w:rFonts w:ascii="Times New Roman" w:hAnsi="Times New Roman" w:cs="Times New Roman"/>
          <w:b/>
          <w:bCs/>
          <w:sz w:val="28"/>
          <w:szCs w:val="28"/>
        </w:rPr>
        <w:t xml:space="preserve"> </w:t>
      </w:r>
      <w:r w:rsidR="00E9371A" w:rsidRPr="0016404E">
        <w:rPr>
          <w:rFonts w:ascii="Times New Roman" w:hAnsi="Times New Roman" w:cs="Times New Roman"/>
          <w:b/>
          <w:bCs/>
          <w:sz w:val="28"/>
          <w:szCs w:val="28"/>
        </w:rPr>
        <w:t>здоровью</w:t>
      </w:r>
      <w:r w:rsidR="009861CE" w:rsidRPr="0016404E">
        <w:rPr>
          <w:rFonts w:ascii="Times New Roman" w:hAnsi="Times New Roman" w:cs="Times New Roman"/>
          <w:b/>
          <w:bCs/>
          <w:sz w:val="28"/>
          <w:szCs w:val="28"/>
        </w:rPr>
        <w:t xml:space="preserve"> </w:t>
      </w:r>
      <w:r w:rsidR="00E9371A" w:rsidRPr="0016404E">
        <w:rPr>
          <w:rFonts w:ascii="Times New Roman" w:hAnsi="Times New Roman" w:cs="Times New Roman"/>
          <w:b/>
          <w:bCs/>
          <w:sz w:val="28"/>
          <w:szCs w:val="28"/>
        </w:rPr>
        <w:t>населения</w:t>
      </w:r>
    </w:p>
    <w:p w14:paraId="1F786526" w14:textId="77777777" w:rsidR="009A2E77" w:rsidRPr="0016404E" w:rsidRDefault="009A2E77" w:rsidP="00521047">
      <w:pPr>
        <w:pStyle w:val="aff5"/>
        <w:ind w:left="2268" w:hanging="2268"/>
        <w:jc w:val="both"/>
        <w:rPr>
          <w:rFonts w:ascii="Times New Roman" w:hAnsi="Times New Roman" w:cs="Times New Roman"/>
          <w:sz w:val="28"/>
          <w:szCs w:val="28"/>
        </w:rPr>
      </w:pPr>
    </w:p>
    <w:tbl>
      <w:tblPr>
        <w:tblW w:w="9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87"/>
        <w:gridCol w:w="936"/>
        <w:gridCol w:w="4961"/>
      </w:tblGrid>
      <w:tr w:rsidR="008A475C" w:rsidRPr="0016404E" w14:paraId="1806E44D" w14:textId="77777777" w:rsidTr="00BD3854">
        <w:trPr>
          <w:jc w:val="center"/>
        </w:trPr>
        <w:tc>
          <w:tcPr>
            <w:tcW w:w="3387" w:type="dxa"/>
            <w:tcBorders>
              <w:top w:val="single" w:sz="4" w:space="0" w:color="auto"/>
              <w:left w:val="single" w:sz="4" w:space="0" w:color="auto"/>
              <w:bottom w:val="single" w:sz="4" w:space="0" w:color="auto"/>
              <w:right w:val="single" w:sz="4" w:space="0" w:color="auto"/>
            </w:tcBorders>
            <w:shd w:val="clear" w:color="auto" w:fill="FFFFFF"/>
            <w:hideMark/>
          </w:tcPr>
          <w:p w14:paraId="37CA8FB5" w14:textId="77777777" w:rsidR="00E9371A" w:rsidRPr="0016404E" w:rsidRDefault="00E9371A" w:rsidP="00521047">
            <w:pPr>
              <w:pStyle w:val="aff5"/>
              <w:jc w:val="center"/>
              <w:rPr>
                <w:rFonts w:ascii="Times New Roman" w:hAnsi="Times New Roman" w:cs="Times New Roman"/>
                <w:sz w:val="24"/>
                <w:szCs w:val="24"/>
              </w:rPr>
            </w:pPr>
            <w:r w:rsidRPr="0016404E">
              <w:rPr>
                <w:rStyle w:val="affc"/>
                <w:rFonts w:ascii="Times New Roman" w:hAnsi="Times New Roman" w:cs="Times New Roman" w:hint="default"/>
                <w:color w:val="auto"/>
                <w:spacing w:val="-2"/>
                <w:sz w:val="24"/>
                <w:szCs w:val="24"/>
              </w:rPr>
              <w:t>Категории</w:t>
            </w:r>
          </w:p>
        </w:tc>
        <w:tc>
          <w:tcPr>
            <w:tcW w:w="936" w:type="dxa"/>
            <w:tcBorders>
              <w:top w:val="single" w:sz="4" w:space="0" w:color="auto"/>
              <w:left w:val="single" w:sz="4" w:space="0" w:color="auto"/>
              <w:bottom w:val="single" w:sz="4" w:space="0" w:color="auto"/>
              <w:right w:val="single" w:sz="4" w:space="0" w:color="auto"/>
            </w:tcBorders>
            <w:shd w:val="clear" w:color="auto" w:fill="FFFFFF"/>
            <w:hideMark/>
          </w:tcPr>
          <w:p w14:paraId="70F7D54A" w14:textId="77777777" w:rsidR="00E9371A" w:rsidRPr="0016404E" w:rsidRDefault="00E9371A" w:rsidP="00521047">
            <w:pPr>
              <w:pStyle w:val="aff5"/>
              <w:jc w:val="center"/>
              <w:rPr>
                <w:rFonts w:ascii="Times New Roman" w:hAnsi="Times New Roman" w:cs="Times New Roman"/>
                <w:sz w:val="24"/>
                <w:szCs w:val="24"/>
              </w:rPr>
            </w:pPr>
            <w:r w:rsidRPr="0016404E">
              <w:rPr>
                <w:rStyle w:val="affc"/>
                <w:rFonts w:ascii="Times New Roman" w:hAnsi="Times New Roman" w:cs="Times New Roman" w:hint="default"/>
                <w:color w:val="auto"/>
                <w:spacing w:val="-2"/>
                <w:sz w:val="24"/>
                <w:szCs w:val="24"/>
              </w:rPr>
              <w:t>Класс</w:t>
            </w:r>
          </w:p>
        </w:tc>
        <w:tc>
          <w:tcPr>
            <w:tcW w:w="496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EBE5D1C" w14:textId="77777777" w:rsidR="00E9371A" w:rsidRPr="0016404E" w:rsidRDefault="00E9371A"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Примечания</w:t>
            </w:r>
          </w:p>
        </w:tc>
      </w:tr>
      <w:tr w:rsidR="008A475C" w:rsidRPr="0016404E" w14:paraId="32F45AA0" w14:textId="77777777" w:rsidTr="00BD3854">
        <w:trPr>
          <w:jc w:val="center"/>
        </w:trPr>
        <w:tc>
          <w:tcPr>
            <w:tcW w:w="3387" w:type="dxa"/>
            <w:tcBorders>
              <w:top w:val="single" w:sz="4" w:space="0" w:color="auto"/>
              <w:left w:val="single" w:sz="4" w:space="0" w:color="auto"/>
              <w:bottom w:val="single" w:sz="4" w:space="0" w:color="auto"/>
              <w:right w:val="single" w:sz="4" w:space="0" w:color="auto"/>
            </w:tcBorders>
            <w:shd w:val="clear" w:color="auto" w:fill="FFFFFF"/>
            <w:hideMark/>
          </w:tcPr>
          <w:p w14:paraId="5B710B74" w14:textId="77777777" w:rsidR="00E9371A" w:rsidRPr="0016404E" w:rsidRDefault="00E9371A" w:rsidP="00BD3854">
            <w:pPr>
              <w:pStyle w:val="aff5"/>
              <w:rPr>
                <w:rFonts w:ascii="Times New Roman" w:hAnsi="Times New Roman" w:cs="Times New Roman"/>
                <w:sz w:val="24"/>
                <w:szCs w:val="24"/>
                <w:lang w:val="en-US"/>
              </w:rPr>
            </w:pPr>
            <w:r w:rsidRPr="0016404E">
              <w:rPr>
                <w:rStyle w:val="affc"/>
                <w:rFonts w:ascii="Times New Roman" w:hAnsi="Times New Roman" w:cs="Times New Roman" w:hint="default"/>
                <w:iCs/>
                <w:color w:val="auto"/>
                <w:spacing w:val="1"/>
                <w:sz w:val="24"/>
                <w:szCs w:val="24"/>
              </w:rPr>
              <w:t>Определени</w:t>
            </w:r>
            <w:r w:rsidR="00BD3854" w:rsidRPr="0016404E">
              <w:rPr>
                <w:rStyle w:val="affc"/>
                <w:rFonts w:ascii="Times New Roman" w:hAnsi="Times New Roman" w:cs="Times New Roman" w:hint="default"/>
                <w:iCs/>
                <w:color w:val="auto"/>
                <w:spacing w:val="1"/>
                <w:sz w:val="24"/>
                <w:szCs w:val="24"/>
              </w:rPr>
              <w:t>е</w:t>
            </w:r>
            <w:r w:rsidR="009861CE" w:rsidRPr="0016404E">
              <w:rPr>
                <w:rStyle w:val="affc"/>
                <w:rFonts w:ascii="Times New Roman" w:hAnsi="Times New Roman" w:cs="Times New Roman" w:hint="default"/>
                <w:iCs/>
                <w:color w:val="auto"/>
                <w:spacing w:val="1"/>
                <w:sz w:val="24"/>
                <w:szCs w:val="24"/>
              </w:rPr>
              <w:t xml:space="preserve"> </w:t>
            </w:r>
            <w:r w:rsidRPr="0016404E">
              <w:rPr>
                <w:rStyle w:val="affc"/>
                <w:rFonts w:ascii="Times New Roman" w:hAnsi="Times New Roman" w:cs="Times New Roman" w:hint="default"/>
                <w:iCs/>
                <w:color w:val="auto"/>
                <w:spacing w:val="1"/>
                <w:sz w:val="24"/>
                <w:szCs w:val="24"/>
              </w:rPr>
              <w:t>событий</w:t>
            </w:r>
            <w:r w:rsidR="00BD3854" w:rsidRPr="0016404E">
              <w:rPr>
                <w:rStyle w:val="affc"/>
                <w:rFonts w:ascii="Times New Roman" w:hAnsi="Times New Roman" w:cs="Times New Roman" w:hint="default"/>
                <w:iCs/>
                <w:color w:val="auto"/>
                <w:spacing w:val="1"/>
                <w:sz w:val="24"/>
                <w:szCs w:val="24"/>
                <w:lang w:val="en-US"/>
              </w:rPr>
              <w:t>:</w:t>
            </w:r>
          </w:p>
        </w:tc>
        <w:tc>
          <w:tcPr>
            <w:tcW w:w="936" w:type="dxa"/>
            <w:tcBorders>
              <w:top w:val="single" w:sz="4" w:space="0" w:color="auto"/>
              <w:left w:val="single" w:sz="4" w:space="0" w:color="auto"/>
              <w:bottom w:val="single" w:sz="4" w:space="0" w:color="auto"/>
              <w:right w:val="single" w:sz="4" w:space="0" w:color="auto"/>
            </w:tcBorders>
            <w:shd w:val="clear" w:color="auto" w:fill="FFFFFF"/>
          </w:tcPr>
          <w:p w14:paraId="1AD144CC" w14:textId="77777777" w:rsidR="00E9371A" w:rsidRPr="0016404E" w:rsidRDefault="00E9371A" w:rsidP="00521047">
            <w:pPr>
              <w:pStyle w:val="aff5"/>
              <w:jc w:val="center"/>
              <w:rPr>
                <w:rFonts w:ascii="Times New Roman" w:hAnsi="Times New Roman" w:cs="Times New Roman"/>
                <w:sz w:val="24"/>
                <w:szCs w:val="24"/>
              </w:rPr>
            </w:pPr>
          </w:p>
        </w:tc>
        <w:tc>
          <w:tcPr>
            <w:tcW w:w="4961" w:type="dxa"/>
            <w:tcBorders>
              <w:top w:val="single" w:sz="4" w:space="0" w:color="auto"/>
              <w:left w:val="single" w:sz="4" w:space="0" w:color="auto"/>
              <w:bottom w:val="single" w:sz="4" w:space="0" w:color="auto"/>
              <w:right w:val="single" w:sz="4" w:space="0" w:color="auto"/>
            </w:tcBorders>
            <w:shd w:val="clear" w:color="auto" w:fill="FFFFFF"/>
            <w:hideMark/>
          </w:tcPr>
          <w:p w14:paraId="69490FE9" w14:textId="77777777" w:rsidR="00E9371A" w:rsidRPr="0016404E" w:rsidRDefault="00E9371A" w:rsidP="00521047">
            <w:pPr>
              <w:pStyle w:val="aff5"/>
              <w:rPr>
                <w:rFonts w:ascii="Times New Roman" w:hAnsi="Times New Roman" w:cs="Times New Roman"/>
                <w:sz w:val="24"/>
                <w:szCs w:val="24"/>
                <w:lang w:val="en-US"/>
              </w:rPr>
            </w:pPr>
            <w:r w:rsidRPr="0016404E">
              <w:rPr>
                <w:rStyle w:val="affc"/>
                <w:rFonts w:ascii="Times New Roman" w:hAnsi="Times New Roman" w:cs="Times New Roman" w:hint="default"/>
                <w:color w:val="auto"/>
                <w:spacing w:val="-2"/>
                <w:sz w:val="24"/>
                <w:szCs w:val="24"/>
              </w:rPr>
              <w:t>Частота</w:t>
            </w:r>
            <w:r w:rsidR="009861CE" w:rsidRPr="0016404E">
              <w:rPr>
                <w:rStyle w:val="affc"/>
                <w:rFonts w:ascii="Times New Roman" w:hAnsi="Times New Roman" w:cs="Times New Roman" w:hint="default"/>
                <w:color w:val="auto"/>
                <w:spacing w:val="-2"/>
                <w:sz w:val="24"/>
                <w:szCs w:val="24"/>
              </w:rPr>
              <w:t xml:space="preserve"> </w:t>
            </w:r>
            <w:r w:rsidR="003F35CE" w:rsidRPr="0016404E">
              <w:rPr>
                <w:rStyle w:val="affc"/>
                <w:rFonts w:ascii="Times New Roman" w:hAnsi="Times New Roman" w:cs="Times New Roman" w:hint="default"/>
                <w:color w:val="auto"/>
                <w:spacing w:val="-2"/>
                <w:sz w:val="24"/>
                <w:szCs w:val="24"/>
              </w:rPr>
              <w:t>возникновения</w:t>
            </w:r>
            <w:r w:rsidR="00BD3854" w:rsidRPr="0016404E">
              <w:rPr>
                <w:rStyle w:val="affc"/>
                <w:rFonts w:ascii="Times New Roman" w:hAnsi="Times New Roman" w:cs="Times New Roman" w:hint="default"/>
                <w:color w:val="auto"/>
                <w:spacing w:val="-2"/>
                <w:sz w:val="24"/>
                <w:szCs w:val="24"/>
                <w:lang w:val="en-US"/>
              </w:rPr>
              <w:t>:</w:t>
            </w:r>
          </w:p>
        </w:tc>
      </w:tr>
      <w:tr w:rsidR="008A475C" w:rsidRPr="0016404E" w14:paraId="6E330F10" w14:textId="77777777" w:rsidTr="00BD3854">
        <w:trPr>
          <w:jc w:val="center"/>
        </w:trPr>
        <w:tc>
          <w:tcPr>
            <w:tcW w:w="3387" w:type="dxa"/>
            <w:tcBorders>
              <w:top w:val="single" w:sz="4" w:space="0" w:color="auto"/>
              <w:left w:val="single" w:sz="4" w:space="0" w:color="auto"/>
              <w:bottom w:val="single" w:sz="4" w:space="0" w:color="auto"/>
              <w:right w:val="single" w:sz="4" w:space="0" w:color="auto"/>
            </w:tcBorders>
            <w:shd w:val="clear" w:color="auto" w:fill="FFFFFF"/>
            <w:hideMark/>
          </w:tcPr>
          <w:p w14:paraId="63458510" w14:textId="77777777" w:rsidR="00E9371A" w:rsidRPr="0016404E" w:rsidRDefault="00E9371A" w:rsidP="00521047">
            <w:pPr>
              <w:pStyle w:val="aff5"/>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Почти</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наверняка</w:t>
            </w:r>
          </w:p>
        </w:tc>
        <w:tc>
          <w:tcPr>
            <w:tcW w:w="936" w:type="dxa"/>
            <w:tcBorders>
              <w:top w:val="single" w:sz="4" w:space="0" w:color="auto"/>
              <w:left w:val="single" w:sz="4" w:space="0" w:color="auto"/>
              <w:bottom w:val="single" w:sz="4" w:space="0" w:color="auto"/>
              <w:right w:val="single" w:sz="4" w:space="0" w:color="auto"/>
            </w:tcBorders>
            <w:shd w:val="clear" w:color="auto" w:fill="FFFFFF"/>
            <w:hideMark/>
          </w:tcPr>
          <w:p w14:paraId="7D0EA7F3" w14:textId="77777777" w:rsidR="00E9371A" w:rsidRPr="0016404E" w:rsidRDefault="00E9371A" w:rsidP="00521047">
            <w:pPr>
              <w:pStyle w:val="aff5"/>
              <w:jc w:val="center"/>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5</w:t>
            </w:r>
          </w:p>
        </w:tc>
        <w:tc>
          <w:tcPr>
            <w:tcW w:w="4961" w:type="dxa"/>
            <w:tcBorders>
              <w:top w:val="single" w:sz="4" w:space="0" w:color="auto"/>
              <w:left w:val="single" w:sz="4" w:space="0" w:color="auto"/>
              <w:bottom w:val="single" w:sz="4" w:space="0" w:color="auto"/>
              <w:right w:val="single" w:sz="4" w:space="0" w:color="auto"/>
            </w:tcBorders>
            <w:shd w:val="clear" w:color="auto" w:fill="FFFFFF"/>
            <w:hideMark/>
          </w:tcPr>
          <w:p w14:paraId="364E201F" w14:textId="77777777" w:rsidR="00E9371A" w:rsidRPr="0016404E" w:rsidRDefault="00E9371A" w:rsidP="00521047">
            <w:pPr>
              <w:pStyle w:val="aff5"/>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Один</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раз</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в</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день</w:t>
            </w:r>
          </w:p>
        </w:tc>
      </w:tr>
      <w:tr w:rsidR="008A475C" w:rsidRPr="0016404E" w14:paraId="7F601FF5" w14:textId="77777777" w:rsidTr="00E9371A">
        <w:trPr>
          <w:jc w:val="center"/>
        </w:trPr>
        <w:tc>
          <w:tcPr>
            <w:tcW w:w="3387" w:type="dxa"/>
            <w:tcBorders>
              <w:top w:val="single" w:sz="4" w:space="0" w:color="auto"/>
              <w:left w:val="single" w:sz="4" w:space="0" w:color="auto"/>
              <w:bottom w:val="single" w:sz="4" w:space="0" w:color="auto"/>
              <w:right w:val="single" w:sz="4" w:space="0" w:color="auto"/>
            </w:tcBorders>
            <w:shd w:val="clear" w:color="auto" w:fill="FFFFFF"/>
            <w:hideMark/>
          </w:tcPr>
          <w:p w14:paraId="37D5D5CB" w14:textId="77777777" w:rsidR="00E9371A" w:rsidRPr="0016404E" w:rsidRDefault="00E9371A" w:rsidP="00521047">
            <w:pPr>
              <w:pStyle w:val="aff5"/>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Вероятно</w:t>
            </w:r>
          </w:p>
        </w:tc>
        <w:tc>
          <w:tcPr>
            <w:tcW w:w="936" w:type="dxa"/>
            <w:tcBorders>
              <w:top w:val="single" w:sz="4" w:space="0" w:color="auto"/>
              <w:left w:val="single" w:sz="4" w:space="0" w:color="auto"/>
              <w:bottom w:val="single" w:sz="4" w:space="0" w:color="auto"/>
              <w:right w:val="single" w:sz="4" w:space="0" w:color="auto"/>
            </w:tcBorders>
            <w:shd w:val="clear" w:color="auto" w:fill="FFFFFF"/>
            <w:hideMark/>
          </w:tcPr>
          <w:p w14:paraId="2177A5B0" w14:textId="77777777" w:rsidR="00E9371A" w:rsidRPr="0016404E" w:rsidRDefault="00E9371A" w:rsidP="00521047">
            <w:pPr>
              <w:pStyle w:val="aff5"/>
              <w:jc w:val="center"/>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4</w:t>
            </w:r>
          </w:p>
        </w:tc>
        <w:tc>
          <w:tcPr>
            <w:tcW w:w="4961" w:type="dxa"/>
            <w:tcBorders>
              <w:top w:val="single" w:sz="4" w:space="0" w:color="auto"/>
              <w:left w:val="single" w:sz="4" w:space="0" w:color="auto"/>
              <w:bottom w:val="single" w:sz="4" w:space="0" w:color="auto"/>
              <w:right w:val="single" w:sz="4" w:space="0" w:color="auto"/>
            </w:tcBorders>
            <w:shd w:val="clear" w:color="auto" w:fill="FFFFFF"/>
            <w:hideMark/>
          </w:tcPr>
          <w:p w14:paraId="061C1BB8" w14:textId="77777777" w:rsidR="00E9371A" w:rsidRPr="0016404E" w:rsidRDefault="00E9371A" w:rsidP="00521047">
            <w:pPr>
              <w:pStyle w:val="aff5"/>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Один</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раз</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в</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неделю</w:t>
            </w:r>
          </w:p>
        </w:tc>
      </w:tr>
      <w:tr w:rsidR="008A475C" w:rsidRPr="0016404E" w14:paraId="76D12B30" w14:textId="77777777" w:rsidTr="00E9371A">
        <w:trPr>
          <w:jc w:val="center"/>
        </w:trPr>
        <w:tc>
          <w:tcPr>
            <w:tcW w:w="3387" w:type="dxa"/>
            <w:tcBorders>
              <w:top w:val="single" w:sz="4" w:space="0" w:color="auto"/>
              <w:left w:val="single" w:sz="4" w:space="0" w:color="auto"/>
              <w:bottom w:val="single" w:sz="4" w:space="0" w:color="auto"/>
              <w:right w:val="single" w:sz="4" w:space="0" w:color="auto"/>
            </w:tcBorders>
            <w:shd w:val="clear" w:color="auto" w:fill="FFFFFF"/>
            <w:hideMark/>
          </w:tcPr>
          <w:p w14:paraId="25B6EA19" w14:textId="77777777" w:rsidR="00E9371A" w:rsidRPr="0016404E" w:rsidRDefault="00E9371A" w:rsidP="00521047">
            <w:pPr>
              <w:pStyle w:val="aff5"/>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С</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умеренной</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вероятностью</w:t>
            </w:r>
          </w:p>
        </w:tc>
        <w:tc>
          <w:tcPr>
            <w:tcW w:w="936" w:type="dxa"/>
            <w:tcBorders>
              <w:top w:val="single" w:sz="4" w:space="0" w:color="auto"/>
              <w:left w:val="single" w:sz="4" w:space="0" w:color="auto"/>
              <w:bottom w:val="single" w:sz="4" w:space="0" w:color="auto"/>
              <w:right w:val="single" w:sz="4" w:space="0" w:color="auto"/>
            </w:tcBorders>
            <w:shd w:val="clear" w:color="auto" w:fill="FFFFFF"/>
            <w:hideMark/>
          </w:tcPr>
          <w:p w14:paraId="753F90BA" w14:textId="77777777" w:rsidR="00E9371A" w:rsidRPr="0016404E" w:rsidRDefault="00E9371A" w:rsidP="00521047">
            <w:pPr>
              <w:pStyle w:val="aff5"/>
              <w:jc w:val="center"/>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3</w:t>
            </w:r>
          </w:p>
        </w:tc>
        <w:tc>
          <w:tcPr>
            <w:tcW w:w="4961" w:type="dxa"/>
            <w:tcBorders>
              <w:top w:val="single" w:sz="4" w:space="0" w:color="auto"/>
              <w:left w:val="single" w:sz="4" w:space="0" w:color="auto"/>
              <w:bottom w:val="single" w:sz="4" w:space="0" w:color="auto"/>
              <w:right w:val="single" w:sz="4" w:space="0" w:color="auto"/>
            </w:tcBorders>
            <w:shd w:val="clear" w:color="auto" w:fill="FFFFFF"/>
            <w:hideMark/>
          </w:tcPr>
          <w:p w14:paraId="22A032FF" w14:textId="77777777" w:rsidR="00E9371A" w:rsidRPr="0016404E" w:rsidRDefault="00E9371A" w:rsidP="00521047">
            <w:pPr>
              <w:pStyle w:val="aff5"/>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Один</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раз</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в</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месяц</w:t>
            </w:r>
          </w:p>
        </w:tc>
      </w:tr>
      <w:tr w:rsidR="008A475C" w:rsidRPr="0016404E" w14:paraId="604D56CE" w14:textId="77777777" w:rsidTr="00E9371A">
        <w:trPr>
          <w:jc w:val="center"/>
        </w:trPr>
        <w:tc>
          <w:tcPr>
            <w:tcW w:w="3387" w:type="dxa"/>
            <w:tcBorders>
              <w:top w:val="single" w:sz="4" w:space="0" w:color="auto"/>
              <w:left w:val="single" w:sz="4" w:space="0" w:color="auto"/>
              <w:bottom w:val="single" w:sz="4" w:space="0" w:color="auto"/>
              <w:right w:val="single" w:sz="4" w:space="0" w:color="auto"/>
            </w:tcBorders>
            <w:shd w:val="clear" w:color="auto" w:fill="FFFFFF"/>
            <w:hideMark/>
          </w:tcPr>
          <w:p w14:paraId="5172C660" w14:textId="77777777" w:rsidR="00E9371A" w:rsidRPr="0016404E" w:rsidRDefault="00E9371A" w:rsidP="00521047">
            <w:pPr>
              <w:pStyle w:val="aff5"/>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Маловероятно</w:t>
            </w:r>
          </w:p>
        </w:tc>
        <w:tc>
          <w:tcPr>
            <w:tcW w:w="936" w:type="dxa"/>
            <w:tcBorders>
              <w:top w:val="single" w:sz="4" w:space="0" w:color="auto"/>
              <w:left w:val="single" w:sz="4" w:space="0" w:color="auto"/>
              <w:bottom w:val="single" w:sz="4" w:space="0" w:color="auto"/>
              <w:right w:val="single" w:sz="4" w:space="0" w:color="auto"/>
            </w:tcBorders>
            <w:shd w:val="clear" w:color="auto" w:fill="FFFFFF"/>
            <w:hideMark/>
          </w:tcPr>
          <w:p w14:paraId="3B31271E" w14:textId="77777777" w:rsidR="00E9371A" w:rsidRPr="0016404E" w:rsidRDefault="00E9371A" w:rsidP="00521047">
            <w:pPr>
              <w:pStyle w:val="aff5"/>
              <w:jc w:val="center"/>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2</w:t>
            </w:r>
          </w:p>
        </w:tc>
        <w:tc>
          <w:tcPr>
            <w:tcW w:w="4961" w:type="dxa"/>
            <w:tcBorders>
              <w:top w:val="single" w:sz="4" w:space="0" w:color="auto"/>
              <w:left w:val="single" w:sz="4" w:space="0" w:color="auto"/>
              <w:bottom w:val="single" w:sz="4" w:space="0" w:color="auto"/>
              <w:right w:val="single" w:sz="4" w:space="0" w:color="auto"/>
            </w:tcBorders>
            <w:shd w:val="clear" w:color="auto" w:fill="FFFFFF"/>
            <w:hideMark/>
          </w:tcPr>
          <w:p w14:paraId="67B6865C" w14:textId="77777777" w:rsidR="00E9371A" w:rsidRPr="0016404E" w:rsidRDefault="00E9371A" w:rsidP="00521047">
            <w:pPr>
              <w:pStyle w:val="aff5"/>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Один</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раз</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в</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год</w:t>
            </w:r>
          </w:p>
        </w:tc>
      </w:tr>
      <w:tr w:rsidR="008A475C" w:rsidRPr="0016404E" w14:paraId="5783DCB4" w14:textId="77777777" w:rsidTr="00E9371A">
        <w:trPr>
          <w:jc w:val="center"/>
        </w:trPr>
        <w:tc>
          <w:tcPr>
            <w:tcW w:w="3387" w:type="dxa"/>
            <w:tcBorders>
              <w:top w:val="single" w:sz="4" w:space="0" w:color="auto"/>
              <w:left w:val="single" w:sz="4" w:space="0" w:color="auto"/>
              <w:bottom w:val="single" w:sz="4" w:space="0" w:color="auto"/>
              <w:right w:val="single" w:sz="4" w:space="0" w:color="auto"/>
            </w:tcBorders>
            <w:shd w:val="clear" w:color="auto" w:fill="FFFFFF"/>
            <w:hideMark/>
          </w:tcPr>
          <w:p w14:paraId="1207FF72" w14:textId="77777777" w:rsidR="00E9371A" w:rsidRPr="0016404E" w:rsidRDefault="00E9371A" w:rsidP="00521047">
            <w:pPr>
              <w:pStyle w:val="aff5"/>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Изредка</w:t>
            </w:r>
          </w:p>
        </w:tc>
        <w:tc>
          <w:tcPr>
            <w:tcW w:w="936" w:type="dxa"/>
            <w:tcBorders>
              <w:top w:val="single" w:sz="4" w:space="0" w:color="auto"/>
              <w:left w:val="single" w:sz="4" w:space="0" w:color="auto"/>
              <w:bottom w:val="single" w:sz="4" w:space="0" w:color="auto"/>
              <w:right w:val="single" w:sz="4" w:space="0" w:color="auto"/>
            </w:tcBorders>
            <w:shd w:val="clear" w:color="auto" w:fill="FFFFFF"/>
            <w:hideMark/>
          </w:tcPr>
          <w:p w14:paraId="57DF6D63" w14:textId="77777777" w:rsidR="00E9371A" w:rsidRPr="0016404E" w:rsidRDefault="00E9371A" w:rsidP="00521047">
            <w:pPr>
              <w:pStyle w:val="aff5"/>
              <w:jc w:val="center"/>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1</w:t>
            </w:r>
          </w:p>
        </w:tc>
        <w:tc>
          <w:tcPr>
            <w:tcW w:w="4961" w:type="dxa"/>
            <w:tcBorders>
              <w:top w:val="single" w:sz="4" w:space="0" w:color="auto"/>
              <w:left w:val="single" w:sz="4" w:space="0" w:color="auto"/>
              <w:bottom w:val="single" w:sz="4" w:space="0" w:color="auto"/>
              <w:right w:val="single" w:sz="4" w:space="0" w:color="auto"/>
            </w:tcBorders>
            <w:shd w:val="clear" w:color="auto" w:fill="FFFFFF"/>
            <w:hideMark/>
          </w:tcPr>
          <w:p w14:paraId="317458EA" w14:textId="77777777" w:rsidR="00E9371A" w:rsidRPr="0016404E" w:rsidRDefault="00E9371A" w:rsidP="00521047">
            <w:pPr>
              <w:pStyle w:val="aff5"/>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Один</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раз</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в</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5</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лет</w:t>
            </w:r>
          </w:p>
        </w:tc>
      </w:tr>
      <w:tr w:rsidR="008A475C" w:rsidRPr="0016404E" w14:paraId="2363B479" w14:textId="77777777" w:rsidTr="00E9371A">
        <w:trPr>
          <w:jc w:val="center"/>
        </w:trPr>
        <w:tc>
          <w:tcPr>
            <w:tcW w:w="3387" w:type="dxa"/>
            <w:tcBorders>
              <w:top w:val="single" w:sz="4" w:space="0" w:color="auto"/>
              <w:left w:val="single" w:sz="4" w:space="0" w:color="auto"/>
              <w:bottom w:val="single" w:sz="4" w:space="0" w:color="auto"/>
              <w:right w:val="single" w:sz="4" w:space="0" w:color="auto"/>
            </w:tcBorders>
            <w:shd w:val="clear" w:color="auto" w:fill="FFFFFF"/>
            <w:hideMark/>
          </w:tcPr>
          <w:p w14:paraId="78B6BB1B" w14:textId="77777777" w:rsidR="00E9371A" w:rsidRPr="0016404E" w:rsidRDefault="00E9371A" w:rsidP="00521047">
            <w:pPr>
              <w:pStyle w:val="aff5"/>
              <w:rPr>
                <w:rFonts w:ascii="Times New Roman" w:hAnsi="Times New Roman" w:cs="Times New Roman"/>
                <w:sz w:val="24"/>
                <w:szCs w:val="24"/>
              </w:rPr>
            </w:pPr>
            <w:proofErr w:type="spellStart"/>
            <w:r w:rsidRPr="0016404E">
              <w:rPr>
                <w:rStyle w:val="affc"/>
                <w:rFonts w:ascii="Times New Roman" w:hAnsi="Times New Roman" w:cs="Times New Roman" w:hint="default"/>
                <w:iCs/>
                <w:color w:val="auto"/>
                <w:spacing w:val="1"/>
                <w:sz w:val="24"/>
                <w:szCs w:val="24"/>
                <w:lang w:val="en-US"/>
              </w:rPr>
              <w:t>Тяжести</w:t>
            </w:r>
            <w:proofErr w:type="spellEnd"/>
            <w:r w:rsidR="009861CE" w:rsidRPr="0016404E">
              <w:rPr>
                <w:rStyle w:val="affc"/>
                <w:rFonts w:ascii="Times New Roman" w:hAnsi="Times New Roman" w:cs="Times New Roman" w:hint="default"/>
                <w:iCs/>
                <w:color w:val="auto"/>
                <w:spacing w:val="1"/>
                <w:sz w:val="24"/>
                <w:szCs w:val="24"/>
              </w:rPr>
              <w:t xml:space="preserve"> </w:t>
            </w:r>
            <w:proofErr w:type="spellStart"/>
            <w:r w:rsidRPr="0016404E">
              <w:rPr>
                <w:rStyle w:val="affc"/>
                <w:rFonts w:ascii="Times New Roman" w:hAnsi="Times New Roman" w:cs="Times New Roman" w:hint="default"/>
                <w:iCs/>
                <w:color w:val="auto"/>
                <w:spacing w:val="1"/>
                <w:sz w:val="24"/>
                <w:szCs w:val="24"/>
                <w:lang w:val="en-US"/>
              </w:rPr>
              <w:t>последствий</w:t>
            </w:r>
            <w:proofErr w:type="spellEnd"/>
            <w:r w:rsidRPr="0016404E">
              <w:rPr>
                <w:rStyle w:val="affc"/>
                <w:rFonts w:ascii="Times New Roman" w:hAnsi="Times New Roman" w:cs="Times New Roman" w:hint="default"/>
                <w:iCs/>
                <w:color w:val="auto"/>
                <w:spacing w:val="1"/>
                <w:sz w:val="24"/>
                <w:szCs w:val="24"/>
                <w:lang w:val="en-US"/>
              </w:rPr>
              <w:t>:</w:t>
            </w:r>
          </w:p>
        </w:tc>
        <w:tc>
          <w:tcPr>
            <w:tcW w:w="936" w:type="dxa"/>
            <w:tcBorders>
              <w:top w:val="single" w:sz="4" w:space="0" w:color="auto"/>
              <w:left w:val="single" w:sz="4" w:space="0" w:color="auto"/>
              <w:bottom w:val="single" w:sz="4" w:space="0" w:color="auto"/>
              <w:right w:val="single" w:sz="4" w:space="0" w:color="auto"/>
            </w:tcBorders>
            <w:shd w:val="clear" w:color="auto" w:fill="FFFFFF"/>
          </w:tcPr>
          <w:p w14:paraId="1534F339" w14:textId="77777777" w:rsidR="00E9371A" w:rsidRPr="0016404E" w:rsidRDefault="00E9371A" w:rsidP="00521047">
            <w:pPr>
              <w:pStyle w:val="aff5"/>
              <w:jc w:val="center"/>
              <w:rPr>
                <w:rFonts w:ascii="Times New Roman" w:hAnsi="Times New Roman" w:cs="Times New Roman"/>
                <w:sz w:val="24"/>
                <w:szCs w:val="24"/>
              </w:rPr>
            </w:pPr>
          </w:p>
        </w:tc>
        <w:tc>
          <w:tcPr>
            <w:tcW w:w="496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B63814A" w14:textId="77777777" w:rsidR="00E9371A" w:rsidRPr="0016404E" w:rsidRDefault="00E9371A" w:rsidP="00521047">
            <w:pPr>
              <w:pStyle w:val="aff5"/>
              <w:rPr>
                <w:rFonts w:ascii="Times New Roman" w:hAnsi="Times New Roman" w:cs="Times New Roman"/>
                <w:sz w:val="24"/>
                <w:szCs w:val="24"/>
              </w:rPr>
            </w:pPr>
            <w:r w:rsidRPr="0016404E">
              <w:rPr>
                <w:rFonts w:ascii="Times New Roman" w:hAnsi="Times New Roman" w:cs="Times New Roman"/>
                <w:sz w:val="24"/>
                <w:szCs w:val="24"/>
              </w:rPr>
              <w:t>Последствия:</w:t>
            </w:r>
          </w:p>
        </w:tc>
      </w:tr>
      <w:tr w:rsidR="008A475C" w:rsidRPr="0016404E" w14:paraId="5E792E61" w14:textId="77777777" w:rsidTr="00E9371A">
        <w:trPr>
          <w:jc w:val="center"/>
        </w:trPr>
        <w:tc>
          <w:tcPr>
            <w:tcW w:w="3387" w:type="dxa"/>
            <w:tcBorders>
              <w:top w:val="single" w:sz="4" w:space="0" w:color="auto"/>
              <w:left w:val="single" w:sz="4" w:space="0" w:color="auto"/>
              <w:bottom w:val="single" w:sz="4" w:space="0" w:color="auto"/>
              <w:right w:val="single" w:sz="4" w:space="0" w:color="auto"/>
            </w:tcBorders>
            <w:shd w:val="clear" w:color="auto" w:fill="FFFFFF"/>
            <w:hideMark/>
          </w:tcPr>
          <w:p w14:paraId="430F4F76" w14:textId="77777777" w:rsidR="00E9371A" w:rsidRPr="0016404E" w:rsidRDefault="00E9371A" w:rsidP="00521047">
            <w:pPr>
              <w:pStyle w:val="aff5"/>
              <w:rPr>
                <w:rFonts w:ascii="Times New Roman" w:hAnsi="Times New Roman" w:cs="Times New Roman"/>
                <w:sz w:val="24"/>
                <w:szCs w:val="24"/>
              </w:rPr>
            </w:pPr>
            <w:r w:rsidRPr="0016404E">
              <w:rPr>
                <w:rFonts w:ascii="Times New Roman" w:hAnsi="Times New Roman" w:cs="Times New Roman"/>
                <w:sz w:val="24"/>
                <w:szCs w:val="24"/>
              </w:rPr>
              <w:t>Катастрофическое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воздействие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на</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здоровье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населения</w:t>
            </w:r>
          </w:p>
        </w:tc>
        <w:tc>
          <w:tcPr>
            <w:tcW w:w="936" w:type="dxa"/>
            <w:tcBorders>
              <w:top w:val="single" w:sz="4" w:space="0" w:color="auto"/>
              <w:left w:val="single" w:sz="4" w:space="0" w:color="auto"/>
              <w:bottom w:val="single" w:sz="4" w:space="0" w:color="auto"/>
              <w:right w:val="single" w:sz="4" w:space="0" w:color="auto"/>
            </w:tcBorders>
            <w:shd w:val="clear" w:color="auto" w:fill="FFFFFF"/>
            <w:hideMark/>
          </w:tcPr>
          <w:p w14:paraId="3D6842FA" w14:textId="77777777" w:rsidR="00E9371A" w:rsidRPr="0016404E" w:rsidRDefault="00E9371A" w:rsidP="00521047">
            <w:pPr>
              <w:pStyle w:val="aff5"/>
              <w:jc w:val="center"/>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5</w:t>
            </w:r>
          </w:p>
        </w:tc>
        <w:tc>
          <w:tcPr>
            <w:tcW w:w="4961" w:type="dxa"/>
            <w:tcBorders>
              <w:top w:val="single" w:sz="4" w:space="0" w:color="auto"/>
              <w:left w:val="single" w:sz="4" w:space="0" w:color="auto"/>
              <w:bottom w:val="single" w:sz="4" w:space="0" w:color="auto"/>
              <w:right w:val="single" w:sz="4" w:space="0" w:color="auto"/>
            </w:tcBorders>
            <w:shd w:val="clear" w:color="auto" w:fill="FFFFFF"/>
            <w:hideMark/>
          </w:tcPr>
          <w:p w14:paraId="63DE33E1" w14:textId="77777777" w:rsidR="00E9371A" w:rsidRPr="0016404E" w:rsidRDefault="00E9371A" w:rsidP="00521047">
            <w:pPr>
              <w:pStyle w:val="aff5"/>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Воздействие</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на</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химический</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состав</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с</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превышением</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коэффициента</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запаса</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ПДК</w:t>
            </w:r>
          </w:p>
        </w:tc>
      </w:tr>
      <w:tr w:rsidR="008A475C" w:rsidRPr="0016404E" w14:paraId="3F69BBFB" w14:textId="77777777" w:rsidTr="00E9371A">
        <w:trPr>
          <w:jc w:val="center"/>
        </w:trPr>
        <w:tc>
          <w:tcPr>
            <w:tcW w:w="3387" w:type="dxa"/>
            <w:tcBorders>
              <w:top w:val="single" w:sz="4" w:space="0" w:color="auto"/>
              <w:left w:val="single" w:sz="4" w:space="0" w:color="auto"/>
              <w:bottom w:val="single" w:sz="4" w:space="0" w:color="auto"/>
              <w:right w:val="single" w:sz="4" w:space="0" w:color="auto"/>
            </w:tcBorders>
            <w:shd w:val="clear" w:color="auto" w:fill="FFFFFF"/>
            <w:hideMark/>
          </w:tcPr>
          <w:p w14:paraId="69F531CD" w14:textId="77777777" w:rsidR="00E9371A" w:rsidRPr="0016404E" w:rsidRDefault="00E9371A" w:rsidP="00521047">
            <w:pPr>
              <w:pStyle w:val="aff5"/>
              <w:rPr>
                <w:rFonts w:ascii="Times New Roman" w:hAnsi="Times New Roman" w:cs="Times New Roman"/>
                <w:sz w:val="24"/>
                <w:szCs w:val="24"/>
              </w:rPr>
            </w:pPr>
            <w:r w:rsidRPr="0016404E">
              <w:rPr>
                <w:rFonts w:ascii="Times New Roman" w:hAnsi="Times New Roman" w:cs="Times New Roman"/>
                <w:sz w:val="24"/>
                <w:szCs w:val="24"/>
              </w:rPr>
              <w:t>Существенное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воздействие</w:t>
            </w:r>
          </w:p>
        </w:tc>
        <w:tc>
          <w:tcPr>
            <w:tcW w:w="936" w:type="dxa"/>
            <w:tcBorders>
              <w:top w:val="single" w:sz="4" w:space="0" w:color="auto"/>
              <w:left w:val="single" w:sz="4" w:space="0" w:color="auto"/>
              <w:bottom w:val="single" w:sz="4" w:space="0" w:color="auto"/>
              <w:right w:val="single" w:sz="4" w:space="0" w:color="auto"/>
            </w:tcBorders>
            <w:shd w:val="clear" w:color="auto" w:fill="FFFFFF"/>
            <w:hideMark/>
          </w:tcPr>
          <w:p w14:paraId="7E847B42" w14:textId="77777777" w:rsidR="00E9371A" w:rsidRPr="0016404E" w:rsidRDefault="00E9371A" w:rsidP="00521047">
            <w:pPr>
              <w:pStyle w:val="aff5"/>
              <w:jc w:val="center"/>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4</w:t>
            </w:r>
          </w:p>
        </w:tc>
        <w:tc>
          <w:tcPr>
            <w:tcW w:w="4961" w:type="dxa"/>
            <w:tcBorders>
              <w:top w:val="single" w:sz="4" w:space="0" w:color="auto"/>
              <w:left w:val="single" w:sz="4" w:space="0" w:color="auto"/>
              <w:bottom w:val="single" w:sz="4" w:space="0" w:color="auto"/>
              <w:right w:val="single" w:sz="4" w:space="0" w:color="auto"/>
            </w:tcBorders>
            <w:shd w:val="clear" w:color="auto" w:fill="FFFFFF"/>
            <w:hideMark/>
          </w:tcPr>
          <w:p w14:paraId="3B79817F" w14:textId="77777777" w:rsidR="00E9371A" w:rsidRPr="0016404E" w:rsidRDefault="00E9371A" w:rsidP="00521047">
            <w:pPr>
              <w:pStyle w:val="aff5"/>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Воздействие</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на</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химический</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состав</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в</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пределах</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коэффициента</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запаса</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ПДК</w:t>
            </w:r>
          </w:p>
        </w:tc>
      </w:tr>
      <w:tr w:rsidR="008A475C" w:rsidRPr="0016404E" w14:paraId="349E280A" w14:textId="77777777" w:rsidTr="00E9371A">
        <w:trPr>
          <w:jc w:val="center"/>
        </w:trPr>
        <w:tc>
          <w:tcPr>
            <w:tcW w:w="3387" w:type="dxa"/>
            <w:tcBorders>
              <w:top w:val="single" w:sz="4" w:space="0" w:color="auto"/>
              <w:left w:val="single" w:sz="4" w:space="0" w:color="auto"/>
              <w:bottom w:val="single" w:sz="4" w:space="0" w:color="auto"/>
              <w:right w:val="single" w:sz="4" w:space="0" w:color="auto"/>
            </w:tcBorders>
            <w:shd w:val="clear" w:color="auto" w:fill="FFFFFF"/>
            <w:hideMark/>
          </w:tcPr>
          <w:p w14:paraId="565D53AA" w14:textId="77777777" w:rsidR="00E9371A" w:rsidRPr="0016404E" w:rsidRDefault="00E9371A" w:rsidP="00521047">
            <w:pPr>
              <w:pStyle w:val="aff5"/>
              <w:rPr>
                <w:rFonts w:ascii="Times New Roman" w:hAnsi="Times New Roman" w:cs="Times New Roman"/>
                <w:sz w:val="24"/>
                <w:szCs w:val="24"/>
              </w:rPr>
            </w:pPr>
            <w:r w:rsidRPr="0016404E">
              <w:rPr>
                <w:rFonts w:ascii="Times New Roman" w:hAnsi="Times New Roman" w:cs="Times New Roman"/>
                <w:sz w:val="24"/>
                <w:szCs w:val="24"/>
              </w:rPr>
              <w:t>Умеренное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воздействие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на</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органолептические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свойства</w:t>
            </w:r>
          </w:p>
        </w:tc>
        <w:tc>
          <w:tcPr>
            <w:tcW w:w="936" w:type="dxa"/>
            <w:tcBorders>
              <w:top w:val="single" w:sz="4" w:space="0" w:color="auto"/>
              <w:left w:val="single" w:sz="4" w:space="0" w:color="auto"/>
              <w:bottom w:val="single" w:sz="4" w:space="0" w:color="auto"/>
              <w:right w:val="single" w:sz="4" w:space="0" w:color="auto"/>
            </w:tcBorders>
            <w:shd w:val="clear" w:color="auto" w:fill="FFFFFF"/>
            <w:hideMark/>
          </w:tcPr>
          <w:p w14:paraId="555F8589" w14:textId="77777777" w:rsidR="00E9371A" w:rsidRPr="0016404E" w:rsidRDefault="00E9371A" w:rsidP="00521047">
            <w:pPr>
              <w:pStyle w:val="aff5"/>
              <w:jc w:val="center"/>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3</w:t>
            </w:r>
          </w:p>
        </w:tc>
        <w:tc>
          <w:tcPr>
            <w:tcW w:w="4961" w:type="dxa"/>
            <w:tcBorders>
              <w:top w:val="single" w:sz="4" w:space="0" w:color="auto"/>
              <w:left w:val="single" w:sz="4" w:space="0" w:color="auto"/>
              <w:bottom w:val="single" w:sz="4" w:space="0" w:color="auto"/>
              <w:right w:val="single" w:sz="4" w:space="0" w:color="auto"/>
            </w:tcBorders>
            <w:shd w:val="clear" w:color="auto" w:fill="FFFFFF"/>
            <w:hideMark/>
          </w:tcPr>
          <w:p w14:paraId="4C92BE5F" w14:textId="77777777" w:rsidR="00E9371A" w:rsidRPr="0016404E" w:rsidRDefault="00E9371A" w:rsidP="00521047">
            <w:pPr>
              <w:pStyle w:val="aff5"/>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Воздействие</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на</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органолептические</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свойства</w:t>
            </w:r>
          </w:p>
        </w:tc>
      </w:tr>
      <w:tr w:rsidR="008A475C" w:rsidRPr="0016404E" w14:paraId="6514E7BC" w14:textId="77777777" w:rsidTr="00E9371A">
        <w:trPr>
          <w:jc w:val="center"/>
        </w:trPr>
        <w:tc>
          <w:tcPr>
            <w:tcW w:w="3387" w:type="dxa"/>
            <w:tcBorders>
              <w:top w:val="single" w:sz="4" w:space="0" w:color="auto"/>
              <w:left w:val="single" w:sz="4" w:space="0" w:color="auto"/>
              <w:bottom w:val="single" w:sz="4" w:space="0" w:color="auto"/>
              <w:right w:val="single" w:sz="4" w:space="0" w:color="auto"/>
            </w:tcBorders>
            <w:shd w:val="clear" w:color="auto" w:fill="FFFFFF"/>
            <w:hideMark/>
          </w:tcPr>
          <w:p w14:paraId="3272E632" w14:textId="77777777" w:rsidR="00E9371A" w:rsidRPr="0016404E" w:rsidRDefault="00E9371A" w:rsidP="00521047">
            <w:pPr>
              <w:pStyle w:val="aff5"/>
              <w:rPr>
                <w:rFonts w:ascii="Times New Roman" w:hAnsi="Times New Roman" w:cs="Times New Roman"/>
                <w:sz w:val="24"/>
                <w:szCs w:val="24"/>
              </w:rPr>
            </w:pPr>
            <w:r w:rsidRPr="0016404E">
              <w:rPr>
                <w:rFonts w:ascii="Times New Roman" w:hAnsi="Times New Roman" w:cs="Times New Roman"/>
                <w:sz w:val="24"/>
                <w:szCs w:val="24"/>
              </w:rPr>
              <w:t>Слабое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воздействие</w:t>
            </w:r>
          </w:p>
        </w:tc>
        <w:tc>
          <w:tcPr>
            <w:tcW w:w="936" w:type="dxa"/>
            <w:tcBorders>
              <w:top w:val="single" w:sz="4" w:space="0" w:color="auto"/>
              <w:left w:val="single" w:sz="4" w:space="0" w:color="auto"/>
              <w:bottom w:val="single" w:sz="4" w:space="0" w:color="auto"/>
              <w:right w:val="single" w:sz="4" w:space="0" w:color="auto"/>
            </w:tcBorders>
            <w:shd w:val="clear" w:color="auto" w:fill="FFFFFF"/>
            <w:hideMark/>
          </w:tcPr>
          <w:p w14:paraId="7CF5C87A" w14:textId="77777777" w:rsidR="00E9371A" w:rsidRPr="0016404E" w:rsidRDefault="00E9371A" w:rsidP="00521047">
            <w:pPr>
              <w:pStyle w:val="aff5"/>
              <w:jc w:val="center"/>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2</w:t>
            </w:r>
          </w:p>
        </w:tc>
        <w:tc>
          <w:tcPr>
            <w:tcW w:w="4961" w:type="dxa"/>
            <w:tcBorders>
              <w:top w:val="single" w:sz="4" w:space="0" w:color="auto"/>
              <w:left w:val="single" w:sz="4" w:space="0" w:color="auto"/>
              <w:bottom w:val="single" w:sz="4" w:space="0" w:color="auto"/>
              <w:right w:val="single" w:sz="4" w:space="0" w:color="auto"/>
            </w:tcBorders>
            <w:shd w:val="clear" w:color="auto" w:fill="FFFFFF"/>
            <w:hideMark/>
          </w:tcPr>
          <w:p w14:paraId="7C18F8FC" w14:textId="77777777" w:rsidR="00E9371A" w:rsidRPr="0016404E" w:rsidRDefault="00E9371A" w:rsidP="00521047">
            <w:pPr>
              <w:pStyle w:val="aff5"/>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Воздействие</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без</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превышения</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нормативов</w:t>
            </w:r>
          </w:p>
        </w:tc>
      </w:tr>
      <w:tr w:rsidR="008A475C" w:rsidRPr="0016404E" w14:paraId="0A9EA16F" w14:textId="77777777" w:rsidTr="00E9371A">
        <w:trPr>
          <w:jc w:val="center"/>
        </w:trPr>
        <w:tc>
          <w:tcPr>
            <w:tcW w:w="3387" w:type="dxa"/>
            <w:tcBorders>
              <w:top w:val="single" w:sz="4" w:space="0" w:color="auto"/>
              <w:left w:val="single" w:sz="4" w:space="0" w:color="auto"/>
              <w:bottom w:val="single" w:sz="4" w:space="0" w:color="auto"/>
              <w:right w:val="single" w:sz="4" w:space="0" w:color="auto"/>
            </w:tcBorders>
            <w:shd w:val="clear" w:color="auto" w:fill="FFFFFF"/>
            <w:hideMark/>
          </w:tcPr>
          <w:p w14:paraId="6E0B11CD" w14:textId="77777777" w:rsidR="00E9371A" w:rsidRPr="0016404E" w:rsidRDefault="00E9371A" w:rsidP="00521047">
            <w:pPr>
              <w:pStyle w:val="aff5"/>
              <w:rPr>
                <w:rFonts w:ascii="Times New Roman" w:hAnsi="Times New Roman" w:cs="Times New Roman"/>
                <w:sz w:val="24"/>
                <w:szCs w:val="24"/>
              </w:rPr>
            </w:pPr>
            <w:r w:rsidRPr="0016404E">
              <w:rPr>
                <w:rFonts w:ascii="Times New Roman" w:hAnsi="Times New Roman" w:cs="Times New Roman"/>
                <w:sz w:val="24"/>
                <w:szCs w:val="24"/>
              </w:rPr>
              <w:t>Воздействие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незначительно</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или</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отсутствует</w:t>
            </w:r>
          </w:p>
        </w:tc>
        <w:tc>
          <w:tcPr>
            <w:tcW w:w="936" w:type="dxa"/>
            <w:tcBorders>
              <w:top w:val="single" w:sz="4" w:space="0" w:color="auto"/>
              <w:left w:val="single" w:sz="4" w:space="0" w:color="auto"/>
              <w:bottom w:val="single" w:sz="4" w:space="0" w:color="auto"/>
              <w:right w:val="single" w:sz="4" w:space="0" w:color="auto"/>
            </w:tcBorders>
            <w:shd w:val="clear" w:color="auto" w:fill="FFFFFF"/>
            <w:hideMark/>
          </w:tcPr>
          <w:p w14:paraId="39B6E500" w14:textId="77777777" w:rsidR="00E9371A" w:rsidRPr="0016404E" w:rsidRDefault="00E9371A" w:rsidP="00521047">
            <w:pPr>
              <w:pStyle w:val="aff5"/>
              <w:jc w:val="center"/>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1</w:t>
            </w:r>
          </w:p>
        </w:tc>
        <w:tc>
          <w:tcPr>
            <w:tcW w:w="4961" w:type="dxa"/>
            <w:tcBorders>
              <w:top w:val="single" w:sz="4" w:space="0" w:color="auto"/>
              <w:left w:val="single" w:sz="4" w:space="0" w:color="auto"/>
              <w:bottom w:val="single" w:sz="4" w:space="0" w:color="auto"/>
              <w:right w:val="single" w:sz="4" w:space="0" w:color="auto"/>
            </w:tcBorders>
            <w:shd w:val="clear" w:color="auto" w:fill="FFFFFF"/>
            <w:hideMark/>
          </w:tcPr>
          <w:p w14:paraId="387C10D6" w14:textId="77777777" w:rsidR="00E9371A" w:rsidRPr="0016404E" w:rsidRDefault="00E9371A" w:rsidP="00521047">
            <w:pPr>
              <w:pStyle w:val="aff5"/>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Воздействие</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отсутствует</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или</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не</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выявлено</w:t>
            </w:r>
          </w:p>
        </w:tc>
      </w:tr>
    </w:tbl>
    <w:p w14:paraId="02A3E1F1" w14:textId="77777777" w:rsidR="00E9371A" w:rsidRPr="0016404E" w:rsidRDefault="00E9371A" w:rsidP="00E9371A">
      <w:pPr>
        <w:pStyle w:val="8"/>
        <w:shd w:val="clear" w:color="auto" w:fill="auto"/>
        <w:spacing w:after="0" w:line="240" w:lineRule="auto"/>
        <w:ind w:right="60" w:firstLine="567"/>
        <w:jc w:val="both"/>
        <w:rPr>
          <w:sz w:val="28"/>
          <w:szCs w:val="28"/>
        </w:rPr>
      </w:pPr>
    </w:p>
    <w:p w14:paraId="641F7A05" w14:textId="77777777" w:rsidR="006747CD" w:rsidRPr="0016404E" w:rsidRDefault="00E9371A" w:rsidP="00E9371A">
      <w:pPr>
        <w:pStyle w:val="8"/>
        <w:shd w:val="clear" w:color="auto" w:fill="auto"/>
        <w:spacing w:after="0" w:line="240" w:lineRule="auto"/>
        <w:ind w:right="60" w:firstLine="567"/>
        <w:jc w:val="both"/>
        <w:rPr>
          <w:sz w:val="28"/>
          <w:szCs w:val="28"/>
        </w:rPr>
      </w:pPr>
      <w:r w:rsidRPr="0016404E">
        <w:rPr>
          <w:sz w:val="28"/>
          <w:szCs w:val="28"/>
        </w:rPr>
        <w:t>Б.</w:t>
      </w:r>
      <w:r w:rsidR="008E0F5D" w:rsidRPr="0016404E">
        <w:rPr>
          <w:sz w:val="28"/>
          <w:szCs w:val="28"/>
        </w:rPr>
        <w:t>3</w:t>
      </w:r>
      <w:r w:rsidR="009861CE" w:rsidRPr="0016404E">
        <w:rPr>
          <w:sz w:val="28"/>
          <w:szCs w:val="28"/>
        </w:rPr>
        <w:t xml:space="preserve"> </w:t>
      </w:r>
      <w:r w:rsidRPr="0016404E">
        <w:rPr>
          <w:sz w:val="28"/>
          <w:szCs w:val="28"/>
        </w:rPr>
        <w:t>Выбор</w:t>
      </w:r>
      <w:r w:rsidR="009861CE" w:rsidRPr="0016404E">
        <w:rPr>
          <w:sz w:val="28"/>
          <w:szCs w:val="28"/>
        </w:rPr>
        <w:t xml:space="preserve"> </w:t>
      </w:r>
      <w:r w:rsidRPr="0016404E">
        <w:rPr>
          <w:sz w:val="28"/>
          <w:szCs w:val="28"/>
        </w:rPr>
        <w:t>технологии</w:t>
      </w:r>
      <w:r w:rsidR="009861CE" w:rsidRPr="0016404E">
        <w:rPr>
          <w:sz w:val="28"/>
          <w:szCs w:val="28"/>
        </w:rPr>
        <w:t xml:space="preserve"> </w:t>
      </w:r>
      <w:r w:rsidRPr="0016404E">
        <w:rPr>
          <w:sz w:val="28"/>
          <w:szCs w:val="28"/>
        </w:rPr>
        <w:t>водоподготовки</w:t>
      </w:r>
      <w:r w:rsidR="009861CE" w:rsidRPr="0016404E">
        <w:rPr>
          <w:sz w:val="28"/>
          <w:szCs w:val="28"/>
        </w:rPr>
        <w:t xml:space="preserve"> </w:t>
      </w:r>
      <w:r w:rsidRPr="0016404E">
        <w:rPr>
          <w:sz w:val="28"/>
          <w:szCs w:val="28"/>
        </w:rPr>
        <w:t>должен</w:t>
      </w:r>
      <w:r w:rsidR="009861CE" w:rsidRPr="0016404E">
        <w:rPr>
          <w:sz w:val="28"/>
          <w:szCs w:val="28"/>
        </w:rPr>
        <w:t xml:space="preserve"> </w:t>
      </w:r>
      <w:r w:rsidRPr="0016404E">
        <w:rPr>
          <w:sz w:val="28"/>
          <w:szCs w:val="28"/>
        </w:rPr>
        <w:t>осуществляться,</w:t>
      </w:r>
      <w:r w:rsidR="009861CE" w:rsidRPr="0016404E">
        <w:rPr>
          <w:sz w:val="28"/>
          <w:szCs w:val="28"/>
        </w:rPr>
        <w:t xml:space="preserve"> </w:t>
      </w:r>
      <w:r w:rsidRPr="0016404E">
        <w:rPr>
          <w:sz w:val="28"/>
          <w:szCs w:val="28"/>
        </w:rPr>
        <w:t>исходя</w:t>
      </w:r>
      <w:r w:rsidR="009861CE" w:rsidRPr="0016404E">
        <w:rPr>
          <w:sz w:val="28"/>
          <w:szCs w:val="28"/>
        </w:rPr>
        <w:t xml:space="preserve"> </w:t>
      </w:r>
      <w:r w:rsidRPr="0016404E">
        <w:rPr>
          <w:sz w:val="28"/>
          <w:szCs w:val="28"/>
        </w:rPr>
        <w:t>из</w:t>
      </w:r>
      <w:r w:rsidR="009861CE" w:rsidRPr="0016404E">
        <w:rPr>
          <w:sz w:val="28"/>
          <w:szCs w:val="28"/>
        </w:rPr>
        <w:t xml:space="preserve"> </w:t>
      </w:r>
      <w:r w:rsidRPr="0016404E">
        <w:rPr>
          <w:sz w:val="28"/>
          <w:szCs w:val="28"/>
        </w:rPr>
        <w:t>требований</w:t>
      </w:r>
      <w:r w:rsidR="009861CE" w:rsidRPr="0016404E">
        <w:rPr>
          <w:sz w:val="28"/>
          <w:szCs w:val="28"/>
        </w:rPr>
        <w:t xml:space="preserve"> </w:t>
      </w:r>
      <w:r w:rsidRPr="0016404E">
        <w:rPr>
          <w:sz w:val="28"/>
          <w:szCs w:val="28"/>
        </w:rPr>
        <w:t>по</w:t>
      </w:r>
      <w:r w:rsidR="009861CE" w:rsidRPr="0016404E">
        <w:rPr>
          <w:sz w:val="28"/>
          <w:szCs w:val="28"/>
        </w:rPr>
        <w:t xml:space="preserve"> </w:t>
      </w:r>
      <w:r w:rsidRPr="0016404E">
        <w:rPr>
          <w:sz w:val="28"/>
          <w:szCs w:val="28"/>
        </w:rPr>
        <w:t>снижению</w:t>
      </w:r>
      <w:r w:rsidR="009861CE" w:rsidRPr="0016404E">
        <w:rPr>
          <w:sz w:val="28"/>
          <w:szCs w:val="28"/>
        </w:rPr>
        <w:t xml:space="preserve"> </w:t>
      </w:r>
      <w:r w:rsidRPr="0016404E">
        <w:rPr>
          <w:sz w:val="28"/>
          <w:szCs w:val="28"/>
        </w:rPr>
        <w:t>рисков</w:t>
      </w:r>
      <w:r w:rsidR="009861CE" w:rsidRPr="0016404E">
        <w:rPr>
          <w:sz w:val="28"/>
          <w:szCs w:val="28"/>
        </w:rPr>
        <w:t xml:space="preserve"> </w:t>
      </w:r>
      <w:r w:rsidRPr="0016404E">
        <w:rPr>
          <w:sz w:val="28"/>
          <w:szCs w:val="28"/>
        </w:rPr>
        <w:t>для</w:t>
      </w:r>
      <w:r w:rsidR="009861CE" w:rsidRPr="0016404E">
        <w:rPr>
          <w:sz w:val="28"/>
          <w:szCs w:val="28"/>
        </w:rPr>
        <w:t xml:space="preserve"> </w:t>
      </w:r>
      <w:r w:rsidRPr="0016404E">
        <w:rPr>
          <w:sz w:val="28"/>
          <w:szCs w:val="28"/>
        </w:rPr>
        <w:t>здоровья</w:t>
      </w:r>
      <w:r w:rsidR="009861CE" w:rsidRPr="0016404E">
        <w:rPr>
          <w:sz w:val="28"/>
          <w:szCs w:val="28"/>
        </w:rPr>
        <w:t xml:space="preserve"> </w:t>
      </w:r>
      <w:r w:rsidRPr="0016404E">
        <w:rPr>
          <w:sz w:val="28"/>
          <w:szCs w:val="28"/>
        </w:rPr>
        <w:t>населения</w:t>
      </w:r>
      <w:r w:rsidR="009861CE" w:rsidRPr="0016404E">
        <w:rPr>
          <w:sz w:val="28"/>
          <w:szCs w:val="28"/>
        </w:rPr>
        <w:t xml:space="preserve"> </w:t>
      </w:r>
      <w:r w:rsidR="008E0F5D" w:rsidRPr="0016404E">
        <w:rPr>
          <w:sz w:val="28"/>
          <w:szCs w:val="28"/>
        </w:rPr>
        <w:t>с</w:t>
      </w:r>
      <w:r w:rsidR="009861CE" w:rsidRPr="0016404E">
        <w:rPr>
          <w:sz w:val="28"/>
          <w:szCs w:val="28"/>
        </w:rPr>
        <w:t xml:space="preserve"> </w:t>
      </w:r>
      <w:r w:rsidR="008E0F5D" w:rsidRPr="0016404E">
        <w:rPr>
          <w:sz w:val="28"/>
          <w:szCs w:val="28"/>
        </w:rPr>
        <w:t>учетом</w:t>
      </w:r>
      <w:r w:rsidR="009861CE" w:rsidRPr="0016404E">
        <w:rPr>
          <w:sz w:val="28"/>
          <w:szCs w:val="28"/>
        </w:rPr>
        <w:t xml:space="preserve"> </w:t>
      </w:r>
      <w:r w:rsidR="006747CD" w:rsidRPr="0016404E">
        <w:rPr>
          <w:sz w:val="28"/>
          <w:szCs w:val="28"/>
        </w:rPr>
        <w:t>риска</w:t>
      </w:r>
      <w:r w:rsidR="009861CE" w:rsidRPr="0016404E">
        <w:rPr>
          <w:sz w:val="28"/>
          <w:szCs w:val="28"/>
        </w:rPr>
        <w:t xml:space="preserve"> </w:t>
      </w:r>
      <w:r w:rsidR="006747CD" w:rsidRPr="0016404E">
        <w:rPr>
          <w:sz w:val="28"/>
          <w:szCs w:val="28"/>
        </w:rPr>
        <w:t>и</w:t>
      </w:r>
      <w:r w:rsidR="009861CE" w:rsidRPr="0016404E">
        <w:rPr>
          <w:sz w:val="28"/>
          <w:szCs w:val="28"/>
        </w:rPr>
        <w:t xml:space="preserve"> </w:t>
      </w:r>
      <w:r w:rsidR="006747CD" w:rsidRPr="0016404E">
        <w:rPr>
          <w:sz w:val="28"/>
          <w:szCs w:val="28"/>
        </w:rPr>
        <w:t>степени</w:t>
      </w:r>
      <w:r w:rsidR="009861CE" w:rsidRPr="0016404E">
        <w:rPr>
          <w:sz w:val="28"/>
          <w:szCs w:val="28"/>
        </w:rPr>
        <w:t xml:space="preserve"> </w:t>
      </w:r>
      <w:r w:rsidR="006747CD" w:rsidRPr="0016404E">
        <w:rPr>
          <w:sz w:val="28"/>
          <w:szCs w:val="28"/>
        </w:rPr>
        <w:t>тяжести</w:t>
      </w:r>
      <w:r w:rsidR="009861CE" w:rsidRPr="0016404E">
        <w:rPr>
          <w:sz w:val="28"/>
          <w:szCs w:val="28"/>
        </w:rPr>
        <w:t xml:space="preserve"> </w:t>
      </w:r>
      <w:r w:rsidR="006747CD" w:rsidRPr="0016404E">
        <w:rPr>
          <w:sz w:val="28"/>
          <w:szCs w:val="28"/>
        </w:rPr>
        <w:t>воздействий</w:t>
      </w:r>
      <w:r w:rsidR="009861CE" w:rsidRPr="0016404E">
        <w:rPr>
          <w:sz w:val="28"/>
          <w:szCs w:val="28"/>
        </w:rPr>
        <w:t xml:space="preserve"> </w:t>
      </w:r>
      <w:r w:rsidR="003F35CE" w:rsidRPr="0016404E">
        <w:rPr>
          <w:sz w:val="28"/>
          <w:szCs w:val="28"/>
        </w:rPr>
        <w:t>(таблицы</w:t>
      </w:r>
      <w:r w:rsidR="009861CE" w:rsidRPr="0016404E">
        <w:rPr>
          <w:sz w:val="28"/>
          <w:szCs w:val="28"/>
        </w:rPr>
        <w:t xml:space="preserve"> </w:t>
      </w:r>
      <w:r w:rsidR="006747CD" w:rsidRPr="0016404E">
        <w:rPr>
          <w:sz w:val="28"/>
          <w:szCs w:val="28"/>
        </w:rPr>
        <w:t>Б.</w:t>
      </w:r>
      <w:r w:rsidR="003F35CE" w:rsidRPr="0016404E">
        <w:rPr>
          <w:sz w:val="28"/>
          <w:szCs w:val="28"/>
        </w:rPr>
        <w:t>9</w:t>
      </w:r>
      <w:r w:rsidR="009861CE" w:rsidRPr="0016404E">
        <w:rPr>
          <w:sz w:val="28"/>
          <w:szCs w:val="28"/>
        </w:rPr>
        <w:t xml:space="preserve"> </w:t>
      </w:r>
      <w:r w:rsidR="006747CD" w:rsidRPr="0016404E">
        <w:rPr>
          <w:sz w:val="28"/>
          <w:szCs w:val="28"/>
        </w:rPr>
        <w:t>и</w:t>
      </w:r>
      <w:r w:rsidR="009861CE" w:rsidRPr="0016404E">
        <w:rPr>
          <w:sz w:val="28"/>
          <w:szCs w:val="28"/>
        </w:rPr>
        <w:t xml:space="preserve"> </w:t>
      </w:r>
      <w:r w:rsidR="006747CD" w:rsidRPr="0016404E">
        <w:rPr>
          <w:sz w:val="28"/>
          <w:szCs w:val="28"/>
        </w:rPr>
        <w:t>Б.</w:t>
      </w:r>
      <w:r w:rsidR="003F35CE" w:rsidRPr="0016404E">
        <w:rPr>
          <w:sz w:val="28"/>
          <w:szCs w:val="28"/>
        </w:rPr>
        <w:t>10</w:t>
      </w:r>
      <w:r w:rsidR="006747CD" w:rsidRPr="0016404E">
        <w:rPr>
          <w:sz w:val="28"/>
          <w:szCs w:val="28"/>
        </w:rPr>
        <w:t>)</w:t>
      </w:r>
      <w:r w:rsidRPr="0016404E">
        <w:rPr>
          <w:sz w:val="28"/>
          <w:szCs w:val="28"/>
        </w:rPr>
        <w:t>,</w:t>
      </w:r>
      <w:r w:rsidR="009861CE" w:rsidRPr="0016404E">
        <w:rPr>
          <w:sz w:val="28"/>
          <w:szCs w:val="28"/>
        </w:rPr>
        <w:t xml:space="preserve"> </w:t>
      </w:r>
      <w:r w:rsidRPr="0016404E">
        <w:rPr>
          <w:sz w:val="28"/>
          <w:szCs w:val="28"/>
        </w:rPr>
        <w:t>а</w:t>
      </w:r>
      <w:r w:rsidR="009861CE" w:rsidRPr="0016404E">
        <w:rPr>
          <w:sz w:val="28"/>
          <w:szCs w:val="28"/>
        </w:rPr>
        <w:t xml:space="preserve"> </w:t>
      </w:r>
      <w:r w:rsidRPr="0016404E">
        <w:rPr>
          <w:sz w:val="28"/>
          <w:szCs w:val="28"/>
        </w:rPr>
        <w:t>при</w:t>
      </w:r>
      <w:r w:rsidR="009861CE" w:rsidRPr="0016404E">
        <w:rPr>
          <w:sz w:val="28"/>
          <w:szCs w:val="28"/>
        </w:rPr>
        <w:t xml:space="preserve"> </w:t>
      </w:r>
      <w:r w:rsidRPr="0016404E">
        <w:rPr>
          <w:sz w:val="28"/>
          <w:szCs w:val="28"/>
        </w:rPr>
        <w:t>достижении</w:t>
      </w:r>
      <w:r w:rsidR="009861CE" w:rsidRPr="0016404E">
        <w:rPr>
          <w:sz w:val="28"/>
          <w:szCs w:val="28"/>
        </w:rPr>
        <w:t xml:space="preserve"> </w:t>
      </w:r>
      <w:r w:rsidRPr="0016404E">
        <w:rPr>
          <w:sz w:val="28"/>
          <w:szCs w:val="28"/>
        </w:rPr>
        <w:t>уровня</w:t>
      </w:r>
      <w:r w:rsidR="009861CE" w:rsidRPr="0016404E">
        <w:rPr>
          <w:sz w:val="28"/>
          <w:szCs w:val="28"/>
        </w:rPr>
        <w:t xml:space="preserve"> </w:t>
      </w:r>
      <w:r w:rsidRPr="0016404E">
        <w:rPr>
          <w:sz w:val="28"/>
          <w:szCs w:val="28"/>
        </w:rPr>
        <w:t>приемлемого</w:t>
      </w:r>
      <w:r w:rsidR="009861CE" w:rsidRPr="0016404E">
        <w:rPr>
          <w:sz w:val="28"/>
          <w:szCs w:val="28"/>
        </w:rPr>
        <w:t xml:space="preserve"> </w:t>
      </w:r>
      <w:r w:rsidRPr="0016404E">
        <w:rPr>
          <w:sz w:val="28"/>
          <w:szCs w:val="28"/>
        </w:rPr>
        <w:t>риска,</w:t>
      </w:r>
      <w:r w:rsidR="009861CE" w:rsidRPr="0016404E">
        <w:rPr>
          <w:sz w:val="28"/>
          <w:szCs w:val="28"/>
        </w:rPr>
        <w:t xml:space="preserve"> </w:t>
      </w:r>
      <w:r w:rsidRPr="0016404E">
        <w:rPr>
          <w:sz w:val="28"/>
          <w:szCs w:val="28"/>
        </w:rPr>
        <w:t>исходя</w:t>
      </w:r>
      <w:r w:rsidR="009861CE" w:rsidRPr="0016404E">
        <w:rPr>
          <w:sz w:val="28"/>
          <w:szCs w:val="28"/>
        </w:rPr>
        <w:t xml:space="preserve"> </w:t>
      </w:r>
      <w:r w:rsidRPr="0016404E">
        <w:rPr>
          <w:sz w:val="28"/>
          <w:szCs w:val="28"/>
        </w:rPr>
        <w:t>из</w:t>
      </w:r>
      <w:r w:rsidR="009861CE" w:rsidRPr="0016404E">
        <w:rPr>
          <w:sz w:val="28"/>
          <w:szCs w:val="28"/>
        </w:rPr>
        <w:t xml:space="preserve"> </w:t>
      </w:r>
      <w:r w:rsidRPr="0016404E">
        <w:rPr>
          <w:sz w:val="28"/>
          <w:szCs w:val="28"/>
        </w:rPr>
        <w:t>анализа</w:t>
      </w:r>
      <w:r w:rsidR="009861CE" w:rsidRPr="0016404E">
        <w:rPr>
          <w:sz w:val="28"/>
          <w:szCs w:val="28"/>
        </w:rPr>
        <w:t xml:space="preserve"> </w:t>
      </w:r>
      <w:r w:rsidRPr="0016404E">
        <w:rPr>
          <w:sz w:val="28"/>
          <w:szCs w:val="28"/>
        </w:rPr>
        <w:t>эффективности</w:t>
      </w:r>
      <w:r w:rsidR="009861CE" w:rsidRPr="0016404E">
        <w:rPr>
          <w:sz w:val="28"/>
          <w:szCs w:val="28"/>
        </w:rPr>
        <w:t xml:space="preserve"> </w:t>
      </w:r>
      <w:r w:rsidRPr="0016404E">
        <w:rPr>
          <w:sz w:val="28"/>
          <w:szCs w:val="28"/>
        </w:rPr>
        <w:t>альтернативных</w:t>
      </w:r>
      <w:r w:rsidR="009861CE" w:rsidRPr="0016404E">
        <w:rPr>
          <w:sz w:val="28"/>
          <w:szCs w:val="28"/>
        </w:rPr>
        <w:t xml:space="preserve"> </w:t>
      </w:r>
      <w:r w:rsidRPr="0016404E">
        <w:rPr>
          <w:sz w:val="28"/>
          <w:szCs w:val="28"/>
        </w:rPr>
        <w:t>технологий.</w:t>
      </w:r>
    </w:p>
    <w:p w14:paraId="2698F6C0" w14:textId="77777777" w:rsidR="00521047" w:rsidRPr="0016404E" w:rsidRDefault="00521047" w:rsidP="00521047">
      <w:pPr>
        <w:pStyle w:val="aff5"/>
        <w:jc w:val="both"/>
        <w:rPr>
          <w:rFonts w:ascii="Times New Roman" w:hAnsi="Times New Roman" w:cs="Times New Roman"/>
          <w:sz w:val="28"/>
          <w:szCs w:val="28"/>
        </w:rPr>
      </w:pPr>
    </w:p>
    <w:p w14:paraId="553EE191" w14:textId="23495642" w:rsidR="006747CD" w:rsidRDefault="006747CD" w:rsidP="00521047">
      <w:pPr>
        <w:pStyle w:val="aff5"/>
        <w:ind w:left="2410" w:hanging="2410"/>
        <w:jc w:val="both"/>
        <w:rPr>
          <w:rFonts w:ascii="Times New Roman" w:hAnsi="Times New Roman" w:cs="Times New Roman"/>
          <w:b/>
          <w:bCs/>
          <w:sz w:val="28"/>
          <w:szCs w:val="28"/>
        </w:rPr>
      </w:pPr>
      <w:r w:rsidRPr="0016404E">
        <w:rPr>
          <w:rFonts w:ascii="Times New Roman" w:hAnsi="Times New Roman" w:cs="Times New Roman"/>
          <w:sz w:val="28"/>
          <w:szCs w:val="28"/>
        </w:rPr>
        <w:t>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9861CE" w:rsidRPr="0016404E">
        <w:rPr>
          <w:rFonts w:ascii="Times New Roman" w:hAnsi="Times New Roman" w:cs="Times New Roman"/>
          <w:sz w:val="28"/>
          <w:szCs w:val="28"/>
        </w:rPr>
        <w:t xml:space="preserve"> </w:t>
      </w:r>
      <w:r w:rsidR="00A35C3E"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3F35CE" w:rsidRPr="0016404E">
        <w:rPr>
          <w:rFonts w:ascii="Times New Roman" w:hAnsi="Times New Roman" w:cs="Times New Roman"/>
          <w:sz w:val="28"/>
          <w:szCs w:val="28"/>
        </w:rPr>
        <w:t>9</w:t>
      </w:r>
      <w:r w:rsidR="009861CE" w:rsidRPr="0016404E">
        <w:rPr>
          <w:rFonts w:ascii="Times New Roman" w:hAnsi="Times New Roman" w:cs="Times New Roman"/>
          <w:sz w:val="28"/>
          <w:szCs w:val="28"/>
        </w:rPr>
        <w:t xml:space="preserve"> </w:t>
      </w:r>
      <w:r w:rsidR="00521047"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b/>
          <w:bCs/>
          <w:sz w:val="28"/>
          <w:szCs w:val="28"/>
        </w:rPr>
        <w:t>Матрица</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для</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оценки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надежности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технологии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очистки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воды</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на</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основе</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определения</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риска</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полуколичественным</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методом</w:t>
      </w:r>
    </w:p>
    <w:p w14:paraId="4F7EF9A4" w14:textId="553BF659" w:rsidR="009A2E77" w:rsidRDefault="009A2E77" w:rsidP="00521047">
      <w:pPr>
        <w:pStyle w:val="aff5"/>
        <w:ind w:left="2410" w:hanging="2410"/>
        <w:jc w:val="both"/>
        <w:rPr>
          <w:rFonts w:ascii="Times New Roman" w:hAnsi="Times New Roman" w:cs="Times New Roman"/>
          <w:b/>
          <w:bCs/>
          <w:sz w:val="28"/>
          <w:szCs w:val="28"/>
        </w:rPr>
      </w:pPr>
    </w:p>
    <w:p w14:paraId="78669224" w14:textId="120158CE" w:rsidR="009A2E77" w:rsidRDefault="009A2E77" w:rsidP="00521047">
      <w:pPr>
        <w:pStyle w:val="aff5"/>
        <w:ind w:left="2410" w:hanging="2410"/>
        <w:jc w:val="both"/>
        <w:rPr>
          <w:rFonts w:ascii="Times New Roman" w:hAnsi="Times New Roman" w:cs="Times New Roman"/>
          <w:b/>
          <w:bCs/>
          <w:sz w:val="28"/>
          <w:szCs w:val="28"/>
        </w:rPr>
      </w:pPr>
    </w:p>
    <w:p w14:paraId="58B895B3" w14:textId="3C53DD14" w:rsidR="009A2E77" w:rsidRDefault="009A2E77" w:rsidP="00521047">
      <w:pPr>
        <w:pStyle w:val="aff5"/>
        <w:ind w:left="2410" w:hanging="2410"/>
        <w:jc w:val="both"/>
        <w:rPr>
          <w:rFonts w:ascii="Times New Roman" w:hAnsi="Times New Roman" w:cs="Times New Roman"/>
          <w:b/>
          <w:bCs/>
          <w:sz w:val="28"/>
          <w:szCs w:val="28"/>
        </w:rPr>
      </w:pPr>
    </w:p>
    <w:p w14:paraId="78551510" w14:textId="77777777" w:rsidR="009A2E77" w:rsidRPr="0016404E" w:rsidRDefault="009A2E77" w:rsidP="00521047">
      <w:pPr>
        <w:pStyle w:val="aff5"/>
        <w:ind w:left="2410" w:hanging="2410"/>
        <w:jc w:val="both"/>
        <w:rPr>
          <w:rFonts w:ascii="Times New Roman" w:hAnsi="Times New Roman" w:cs="Times New Roman"/>
          <w:b/>
          <w:bCs/>
          <w:sz w:val="28"/>
          <w:szCs w:val="28"/>
        </w:rPr>
      </w:pP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1554"/>
        <w:gridCol w:w="1281"/>
        <w:gridCol w:w="1559"/>
        <w:gridCol w:w="1554"/>
        <w:gridCol w:w="1565"/>
      </w:tblGrid>
      <w:tr w:rsidR="008A475C" w:rsidRPr="0016404E" w14:paraId="7C7DFBB6" w14:textId="77777777" w:rsidTr="00B93846">
        <w:trPr>
          <w:jc w:val="center"/>
        </w:trPr>
        <w:tc>
          <w:tcPr>
            <w:tcW w:w="1985" w:type="dxa"/>
            <w:vMerge w:val="restart"/>
            <w:tcBorders>
              <w:top w:val="single" w:sz="4" w:space="0" w:color="auto"/>
              <w:left w:val="single" w:sz="4" w:space="0" w:color="auto"/>
              <w:right w:val="single" w:sz="4" w:space="0" w:color="auto"/>
            </w:tcBorders>
            <w:vAlign w:val="center"/>
          </w:tcPr>
          <w:p w14:paraId="68604BE5" w14:textId="77777777" w:rsidR="006747CD" w:rsidRPr="0016404E" w:rsidRDefault="006747CD" w:rsidP="00521047">
            <w:pPr>
              <w:pStyle w:val="aff5"/>
              <w:jc w:val="center"/>
              <w:rPr>
                <w:rFonts w:ascii="Times New Roman" w:hAnsi="Times New Roman" w:cs="Times New Roman"/>
                <w:sz w:val="24"/>
                <w:szCs w:val="24"/>
                <w:u w:val="single"/>
              </w:rPr>
            </w:pPr>
            <w:r w:rsidRPr="0016404E">
              <w:rPr>
                <w:rFonts w:ascii="Times New Roman" w:hAnsi="Times New Roman" w:cs="Times New Roman"/>
                <w:sz w:val="24"/>
                <w:szCs w:val="24"/>
              </w:rPr>
              <w:lastRenderedPageBreak/>
              <w:t>Частота</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наступления</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риска</w:t>
            </w:r>
          </w:p>
        </w:tc>
        <w:tc>
          <w:tcPr>
            <w:tcW w:w="7513" w:type="dxa"/>
            <w:gridSpan w:val="5"/>
            <w:tcBorders>
              <w:top w:val="single" w:sz="4" w:space="0" w:color="auto"/>
              <w:left w:val="single" w:sz="4" w:space="0" w:color="auto"/>
              <w:bottom w:val="single" w:sz="4" w:space="0" w:color="auto"/>
              <w:right w:val="single" w:sz="4" w:space="0" w:color="auto"/>
            </w:tcBorders>
            <w:vAlign w:val="center"/>
            <w:hideMark/>
          </w:tcPr>
          <w:p w14:paraId="514C7053" w14:textId="77777777" w:rsidR="006747CD" w:rsidRPr="0016404E" w:rsidRDefault="006747CD" w:rsidP="00FD378B">
            <w:pPr>
              <w:pStyle w:val="aff5"/>
              <w:jc w:val="center"/>
              <w:rPr>
                <w:rFonts w:ascii="Times New Roman" w:hAnsi="Times New Roman" w:cs="Times New Roman"/>
                <w:sz w:val="24"/>
                <w:szCs w:val="24"/>
                <w:u w:val="single"/>
              </w:rPr>
            </w:pPr>
            <w:r w:rsidRPr="0016404E">
              <w:rPr>
                <w:rStyle w:val="affc"/>
                <w:rFonts w:ascii="Times New Roman" w:eastAsia="Calibri" w:hAnsi="Times New Roman" w:cs="Times New Roman" w:hint="default"/>
                <w:color w:val="auto"/>
                <w:sz w:val="24"/>
                <w:szCs w:val="24"/>
              </w:rPr>
              <w:t>Наличие</w:t>
            </w:r>
            <w:r w:rsidR="009861CE" w:rsidRPr="0016404E">
              <w:rPr>
                <w:rStyle w:val="affc"/>
                <w:rFonts w:ascii="Times New Roman" w:eastAsia="Calibri" w:hAnsi="Times New Roman" w:cs="Times New Roman" w:hint="default"/>
                <w:color w:val="auto"/>
                <w:sz w:val="24"/>
                <w:szCs w:val="24"/>
              </w:rPr>
              <w:t xml:space="preserve"> </w:t>
            </w:r>
            <w:r w:rsidRPr="0016404E">
              <w:rPr>
                <w:rStyle w:val="affc"/>
                <w:rFonts w:ascii="Times New Roman" w:eastAsia="Calibri" w:hAnsi="Times New Roman" w:cs="Times New Roman" w:hint="default"/>
                <w:color w:val="auto"/>
                <w:sz w:val="24"/>
                <w:szCs w:val="24"/>
              </w:rPr>
              <w:t>воздействия</w:t>
            </w:r>
            <w:r w:rsidR="009861CE" w:rsidRPr="0016404E">
              <w:rPr>
                <w:rStyle w:val="affc"/>
                <w:rFonts w:ascii="Times New Roman" w:eastAsia="Calibri" w:hAnsi="Times New Roman" w:cs="Times New Roman" w:hint="default"/>
                <w:color w:val="auto"/>
                <w:sz w:val="24"/>
                <w:szCs w:val="24"/>
              </w:rPr>
              <w:t xml:space="preserve"> </w:t>
            </w:r>
            <w:r w:rsidRPr="0016404E">
              <w:rPr>
                <w:rStyle w:val="affc"/>
                <w:rFonts w:ascii="Times New Roman" w:eastAsia="Calibri" w:hAnsi="Times New Roman" w:cs="Times New Roman" w:hint="default"/>
                <w:color w:val="auto"/>
                <w:sz w:val="24"/>
                <w:szCs w:val="24"/>
              </w:rPr>
              <w:t>и</w:t>
            </w:r>
            <w:r w:rsidR="009861CE" w:rsidRPr="0016404E">
              <w:rPr>
                <w:rStyle w:val="affc"/>
                <w:rFonts w:ascii="Times New Roman" w:eastAsia="Calibri" w:hAnsi="Times New Roman" w:cs="Times New Roman" w:hint="default"/>
                <w:color w:val="auto"/>
                <w:sz w:val="24"/>
                <w:szCs w:val="24"/>
              </w:rPr>
              <w:t xml:space="preserve"> </w:t>
            </w:r>
            <w:r w:rsidR="00FD378B" w:rsidRPr="0016404E">
              <w:rPr>
                <w:rStyle w:val="affc"/>
                <w:rFonts w:ascii="Times New Roman" w:eastAsia="Calibri" w:hAnsi="Times New Roman" w:cs="Times New Roman" w:hint="default"/>
                <w:color w:val="auto"/>
                <w:sz w:val="24"/>
                <w:szCs w:val="24"/>
              </w:rPr>
              <w:t>степени</w:t>
            </w:r>
            <w:r w:rsidR="009861CE" w:rsidRPr="0016404E">
              <w:rPr>
                <w:rStyle w:val="affc"/>
                <w:rFonts w:ascii="Times New Roman" w:eastAsia="Calibri" w:hAnsi="Times New Roman" w:cs="Times New Roman" w:hint="default"/>
                <w:color w:val="auto"/>
                <w:sz w:val="24"/>
                <w:szCs w:val="24"/>
              </w:rPr>
              <w:t xml:space="preserve"> </w:t>
            </w:r>
            <w:r w:rsidR="00FD378B" w:rsidRPr="0016404E">
              <w:rPr>
                <w:rStyle w:val="affc"/>
                <w:rFonts w:ascii="Times New Roman" w:eastAsia="Calibri" w:hAnsi="Times New Roman" w:cs="Times New Roman" w:hint="default"/>
                <w:color w:val="auto"/>
                <w:sz w:val="24"/>
                <w:szCs w:val="24"/>
              </w:rPr>
              <w:t xml:space="preserve">его </w:t>
            </w:r>
            <w:r w:rsidRPr="0016404E">
              <w:rPr>
                <w:rStyle w:val="affc"/>
                <w:rFonts w:ascii="Times New Roman" w:eastAsia="Calibri" w:hAnsi="Times New Roman" w:cs="Times New Roman" w:hint="default"/>
                <w:color w:val="auto"/>
                <w:sz w:val="24"/>
                <w:szCs w:val="24"/>
              </w:rPr>
              <w:t>тяжести</w:t>
            </w:r>
          </w:p>
        </w:tc>
      </w:tr>
      <w:tr w:rsidR="008A475C" w:rsidRPr="0016404E" w14:paraId="12804746" w14:textId="77777777" w:rsidTr="00A35C3E">
        <w:trPr>
          <w:trHeight w:val="1607"/>
          <w:jc w:val="center"/>
        </w:trPr>
        <w:tc>
          <w:tcPr>
            <w:tcW w:w="1985" w:type="dxa"/>
            <w:vMerge/>
            <w:tcBorders>
              <w:left w:val="single" w:sz="4" w:space="0" w:color="auto"/>
              <w:right w:val="single" w:sz="4" w:space="0" w:color="auto"/>
            </w:tcBorders>
            <w:vAlign w:val="center"/>
          </w:tcPr>
          <w:p w14:paraId="082E73F9" w14:textId="77777777" w:rsidR="006747CD" w:rsidRPr="0016404E" w:rsidRDefault="006747CD" w:rsidP="00521047">
            <w:pPr>
              <w:pStyle w:val="aff5"/>
              <w:jc w:val="center"/>
              <w:rPr>
                <w:rFonts w:ascii="Times New Roman" w:hAnsi="Times New Roman" w:cs="Times New Roman"/>
                <w:sz w:val="24"/>
                <w:szCs w:val="24"/>
              </w:rPr>
            </w:pPr>
          </w:p>
        </w:tc>
        <w:tc>
          <w:tcPr>
            <w:tcW w:w="1554" w:type="dxa"/>
            <w:tcBorders>
              <w:top w:val="single" w:sz="4" w:space="0" w:color="auto"/>
              <w:left w:val="single" w:sz="4" w:space="0" w:color="auto"/>
              <w:bottom w:val="single" w:sz="4" w:space="0" w:color="auto"/>
              <w:right w:val="single" w:sz="4" w:space="0" w:color="auto"/>
            </w:tcBorders>
            <w:vAlign w:val="center"/>
            <w:hideMark/>
          </w:tcPr>
          <w:p w14:paraId="7923DEDC" w14:textId="77777777" w:rsidR="006747CD" w:rsidRPr="0016404E" w:rsidRDefault="006747CD" w:rsidP="00521047">
            <w:pPr>
              <w:pStyle w:val="aff5"/>
              <w:jc w:val="center"/>
              <w:rPr>
                <w:rFonts w:ascii="Times New Roman" w:hAnsi="Times New Roman" w:cs="Times New Roman"/>
                <w:sz w:val="24"/>
                <w:szCs w:val="24"/>
              </w:rPr>
            </w:pPr>
            <w:proofErr w:type="spellStart"/>
            <w:r w:rsidRPr="0016404E">
              <w:rPr>
                <w:rFonts w:ascii="Times New Roman" w:hAnsi="Times New Roman" w:cs="Times New Roman"/>
                <w:sz w:val="24"/>
                <w:szCs w:val="24"/>
              </w:rPr>
              <w:t>Воздейст</w:t>
            </w:r>
            <w:r w:rsidR="00A35C3E" w:rsidRPr="0016404E">
              <w:rPr>
                <w:rFonts w:ascii="Times New Roman" w:hAnsi="Times New Roman" w:cs="Times New Roman"/>
                <w:sz w:val="24"/>
                <w:szCs w:val="24"/>
              </w:rPr>
              <w:t>-</w:t>
            </w:r>
            <w:r w:rsidRPr="0016404E">
              <w:rPr>
                <w:rFonts w:ascii="Times New Roman" w:hAnsi="Times New Roman" w:cs="Times New Roman"/>
                <w:sz w:val="24"/>
                <w:szCs w:val="24"/>
              </w:rPr>
              <w:t>вие</w:t>
            </w:r>
            <w:proofErr w:type="spellEnd"/>
            <w:r w:rsidR="009861CE" w:rsidRPr="0016404E">
              <w:rPr>
                <w:rFonts w:ascii="Times New Roman" w:hAnsi="Times New Roman" w:cs="Times New Roman"/>
                <w:sz w:val="24"/>
                <w:szCs w:val="24"/>
              </w:rPr>
              <w:t xml:space="preserve"> </w:t>
            </w:r>
            <w:proofErr w:type="spellStart"/>
            <w:r w:rsidRPr="0016404E">
              <w:rPr>
                <w:rFonts w:ascii="Times New Roman" w:hAnsi="Times New Roman" w:cs="Times New Roman"/>
                <w:sz w:val="24"/>
                <w:szCs w:val="24"/>
              </w:rPr>
              <w:t>незначи</w:t>
            </w:r>
            <w:r w:rsidR="00A35C3E" w:rsidRPr="0016404E">
              <w:rPr>
                <w:rFonts w:ascii="Times New Roman" w:hAnsi="Times New Roman" w:cs="Times New Roman"/>
                <w:sz w:val="24"/>
                <w:szCs w:val="24"/>
              </w:rPr>
              <w:t>-</w:t>
            </w:r>
            <w:r w:rsidRPr="0016404E">
              <w:rPr>
                <w:rFonts w:ascii="Times New Roman" w:hAnsi="Times New Roman" w:cs="Times New Roman"/>
                <w:sz w:val="24"/>
                <w:szCs w:val="24"/>
              </w:rPr>
              <w:t>тельно</w:t>
            </w:r>
            <w:proofErr w:type="spellEnd"/>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или</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отсутствует</w:t>
            </w:r>
          </w:p>
        </w:tc>
        <w:tc>
          <w:tcPr>
            <w:tcW w:w="1281" w:type="dxa"/>
            <w:tcBorders>
              <w:top w:val="single" w:sz="4" w:space="0" w:color="auto"/>
              <w:left w:val="single" w:sz="4" w:space="0" w:color="auto"/>
              <w:bottom w:val="single" w:sz="4" w:space="0" w:color="auto"/>
              <w:right w:val="single" w:sz="4" w:space="0" w:color="auto"/>
            </w:tcBorders>
            <w:vAlign w:val="center"/>
            <w:hideMark/>
          </w:tcPr>
          <w:p w14:paraId="7029A218"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Слабое</w:t>
            </w:r>
            <w:r w:rsidR="009861CE" w:rsidRPr="0016404E">
              <w:rPr>
                <w:rFonts w:ascii="Times New Roman" w:hAnsi="Times New Roman" w:cs="Times New Roman"/>
                <w:sz w:val="24"/>
                <w:szCs w:val="24"/>
              </w:rPr>
              <w:t xml:space="preserve"> </w:t>
            </w:r>
            <w:proofErr w:type="spellStart"/>
            <w:r w:rsidRPr="0016404E">
              <w:rPr>
                <w:rFonts w:ascii="Times New Roman" w:hAnsi="Times New Roman" w:cs="Times New Roman"/>
                <w:sz w:val="24"/>
                <w:szCs w:val="24"/>
              </w:rPr>
              <w:t>воздейст</w:t>
            </w:r>
            <w:r w:rsidR="00A35C3E" w:rsidRPr="0016404E">
              <w:rPr>
                <w:rFonts w:ascii="Times New Roman" w:hAnsi="Times New Roman" w:cs="Times New Roman"/>
                <w:sz w:val="24"/>
                <w:szCs w:val="24"/>
              </w:rPr>
              <w:t>-</w:t>
            </w:r>
            <w:r w:rsidRPr="0016404E">
              <w:rPr>
                <w:rFonts w:ascii="Times New Roman" w:hAnsi="Times New Roman" w:cs="Times New Roman"/>
                <w:sz w:val="24"/>
                <w:szCs w:val="24"/>
              </w:rPr>
              <w:t>вие</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083C5C72"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Умеренное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воздействие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на</w:t>
            </w:r>
            <w:r w:rsidR="009861CE" w:rsidRPr="0016404E">
              <w:rPr>
                <w:rFonts w:ascii="Times New Roman" w:hAnsi="Times New Roman" w:cs="Times New Roman"/>
                <w:sz w:val="24"/>
                <w:szCs w:val="24"/>
              </w:rPr>
              <w:t xml:space="preserve"> </w:t>
            </w:r>
            <w:proofErr w:type="spellStart"/>
            <w:r w:rsidRPr="0016404E">
              <w:rPr>
                <w:rFonts w:ascii="Times New Roman" w:hAnsi="Times New Roman" w:cs="Times New Roman"/>
                <w:sz w:val="24"/>
                <w:szCs w:val="24"/>
              </w:rPr>
              <w:t>органолеп</w:t>
            </w:r>
            <w:r w:rsidR="00A35C3E" w:rsidRPr="0016404E">
              <w:rPr>
                <w:rFonts w:ascii="Times New Roman" w:hAnsi="Times New Roman" w:cs="Times New Roman"/>
                <w:sz w:val="24"/>
                <w:szCs w:val="24"/>
              </w:rPr>
              <w:t>-</w:t>
            </w:r>
            <w:r w:rsidRPr="0016404E">
              <w:rPr>
                <w:rFonts w:ascii="Times New Roman" w:hAnsi="Times New Roman" w:cs="Times New Roman"/>
                <w:sz w:val="24"/>
                <w:szCs w:val="24"/>
              </w:rPr>
              <w:t>тические</w:t>
            </w:r>
            <w:proofErr w:type="spellEnd"/>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свойства</w:t>
            </w:r>
          </w:p>
        </w:tc>
        <w:tc>
          <w:tcPr>
            <w:tcW w:w="1554" w:type="dxa"/>
            <w:tcBorders>
              <w:top w:val="single" w:sz="4" w:space="0" w:color="auto"/>
              <w:left w:val="single" w:sz="4" w:space="0" w:color="auto"/>
              <w:bottom w:val="single" w:sz="4" w:space="0" w:color="auto"/>
              <w:right w:val="single" w:sz="4" w:space="0" w:color="auto"/>
            </w:tcBorders>
            <w:vAlign w:val="center"/>
            <w:hideMark/>
          </w:tcPr>
          <w:p w14:paraId="0EB34048"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Существен</w:t>
            </w:r>
            <w:r w:rsidR="00A35C3E" w:rsidRPr="0016404E">
              <w:rPr>
                <w:rFonts w:ascii="Times New Roman" w:hAnsi="Times New Roman" w:cs="Times New Roman"/>
                <w:sz w:val="24"/>
                <w:szCs w:val="24"/>
              </w:rPr>
              <w:t>-</w:t>
            </w:r>
            <w:proofErr w:type="spellStart"/>
            <w:r w:rsidRPr="0016404E">
              <w:rPr>
                <w:rFonts w:ascii="Times New Roman" w:hAnsi="Times New Roman" w:cs="Times New Roman"/>
                <w:sz w:val="24"/>
                <w:szCs w:val="24"/>
              </w:rPr>
              <w:t>ное</w:t>
            </w:r>
            <w:proofErr w:type="spellEnd"/>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воздействие</w:t>
            </w:r>
          </w:p>
        </w:tc>
        <w:tc>
          <w:tcPr>
            <w:tcW w:w="1565" w:type="dxa"/>
            <w:tcBorders>
              <w:top w:val="single" w:sz="4" w:space="0" w:color="auto"/>
              <w:left w:val="single" w:sz="4" w:space="0" w:color="auto"/>
              <w:bottom w:val="single" w:sz="4" w:space="0" w:color="auto"/>
              <w:right w:val="single" w:sz="4" w:space="0" w:color="auto"/>
            </w:tcBorders>
            <w:vAlign w:val="center"/>
            <w:hideMark/>
          </w:tcPr>
          <w:p w14:paraId="0DB5CCD9" w14:textId="77777777" w:rsidR="006747CD" w:rsidRPr="0016404E" w:rsidRDefault="006747CD" w:rsidP="00521047">
            <w:pPr>
              <w:pStyle w:val="aff5"/>
              <w:jc w:val="center"/>
              <w:rPr>
                <w:rFonts w:ascii="Times New Roman" w:hAnsi="Times New Roman" w:cs="Times New Roman"/>
                <w:sz w:val="24"/>
                <w:szCs w:val="24"/>
              </w:rPr>
            </w:pPr>
            <w:proofErr w:type="spellStart"/>
            <w:r w:rsidRPr="0016404E">
              <w:rPr>
                <w:rFonts w:ascii="Times New Roman" w:hAnsi="Times New Roman" w:cs="Times New Roman"/>
                <w:sz w:val="24"/>
                <w:szCs w:val="24"/>
              </w:rPr>
              <w:t>Катастрофи</w:t>
            </w:r>
            <w:r w:rsidR="00A35C3E" w:rsidRPr="0016404E">
              <w:rPr>
                <w:rFonts w:ascii="Times New Roman" w:hAnsi="Times New Roman" w:cs="Times New Roman"/>
                <w:sz w:val="24"/>
                <w:szCs w:val="24"/>
              </w:rPr>
              <w:t>-</w:t>
            </w:r>
            <w:r w:rsidRPr="0016404E">
              <w:rPr>
                <w:rFonts w:ascii="Times New Roman" w:hAnsi="Times New Roman" w:cs="Times New Roman"/>
                <w:sz w:val="24"/>
                <w:szCs w:val="24"/>
              </w:rPr>
              <w:t>ческое</w:t>
            </w:r>
            <w:proofErr w:type="spellEnd"/>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воздействие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на</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здоровье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населения</w:t>
            </w:r>
          </w:p>
        </w:tc>
      </w:tr>
      <w:tr w:rsidR="008A475C" w:rsidRPr="0016404E" w14:paraId="4253F044" w14:textId="77777777" w:rsidTr="00A35C3E">
        <w:trPr>
          <w:jc w:val="center"/>
        </w:trPr>
        <w:tc>
          <w:tcPr>
            <w:tcW w:w="1985" w:type="dxa"/>
            <w:vMerge/>
            <w:tcBorders>
              <w:left w:val="single" w:sz="4" w:space="0" w:color="auto"/>
              <w:bottom w:val="single" w:sz="4" w:space="0" w:color="auto"/>
              <w:right w:val="single" w:sz="4" w:space="0" w:color="auto"/>
            </w:tcBorders>
            <w:vAlign w:val="center"/>
            <w:hideMark/>
          </w:tcPr>
          <w:p w14:paraId="5E3B02DF" w14:textId="77777777" w:rsidR="006747CD" w:rsidRPr="0016404E" w:rsidRDefault="006747CD" w:rsidP="00521047">
            <w:pPr>
              <w:pStyle w:val="aff5"/>
              <w:jc w:val="center"/>
              <w:rPr>
                <w:rFonts w:ascii="Times New Roman" w:hAnsi="Times New Roman" w:cs="Times New Roman"/>
                <w:sz w:val="24"/>
                <w:szCs w:val="24"/>
              </w:rPr>
            </w:pPr>
          </w:p>
        </w:tc>
        <w:tc>
          <w:tcPr>
            <w:tcW w:w="1554" w:type="dxa"/>
            <w:tcBorders>
              <w:top w:val="single" w:sz="4" w:space="0" w:color="auto"/>
              <w:left w:val="single" w:sz="4" w:space="0" w:color="auto"/>
              <w:bottom w:val="single" w:sz="4" w:space="0" w:color="auto"/>
              <w:right w:val="single" w:sz="4" w:space="0" w:color="auto"/>
            </w:tcBorders>
            <w:vAlign w:val="center"/>
            <w:hideMark/>
          </w:tcPr>
          <w:p w14:paraId="18EA18EE"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Класс</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1</w:t>
            </w:r>
          </w:p>
        </w:tc>
        <w:tc>
          <w:tcPr>
            <w:tcW w:w="1281" w:type="dxa"/>
            <w:tcBorders>
              <w:top w:val="single" w:sz="4" w:space="0" w:color="auto"/>
              <w:left w:val="single" w:sz="4" w:space="0" w:color="auto"/>
              <w:bottom w:val="single" w:sz="4" w:space="0" w:color="auto"/>
              <w:right w:val="single" w:sz="4" w:space="0" w:color="auto"/>
            </w:tcBorders>
            <w:vAlign w:val="center"/>
            <w:hideMark/>
          </w:tcPr>
          <w:p w14:paraId="67CB15DC"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Класс</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51289FC"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Класс</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3</w:t>
            </w:r>
          </w:p>
        </w:tc>
        <w:tc>
          <w:tcPr>
            <w:tcW w:w="1554" w:type="dxa"/>
            <w:tcBorders>
              <w:top w:val="single" w:sz="4" w:space="0" w:color="auto"/>
              <w:left w:val="single" w:sz="4" w:space="0" w:color="auto"/>
              <w:bottom w:val="single" w:sz="4" w:space="0" w:color="auto"/>
              <w:right w:val="single" w:sz="4" w:space="0" w:color="auto"/>
            </w:tcBorders>
            <w:vAlign w:val="center"/>
            <w:hideMark/>
          </w:tcPr>
          <w:p w14:paraId="63448C6B"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Класс</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4</w:t>
            </w:r>
          </w:p>
        </w:tc>
        <w:tc>
          <w:tcPr>
            <w:tcW w:w="1565" w:type="dxa"/>
            <w:tcBorders>
              <w:top w:val="single" w:sz="4" w:space="0" w:color="auto"/>
              <w:left w:val="single" w:sz="4" w:space="0" w:color="auto"/>
              <w:bottom w:val="single" w:sz="4" w:space="0" w:color="auto"/>
              <w:right w:val="single" w:sz="4" w:space="0" w:color="auto"/>
            </w:tcBorders>
            <w:vAlign w:val="center"/>
            <w:hideMark/>
          </w:tcPr>
          <w:p w14:paraId="57CBD915"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Класс</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5</w:t>
            </w:r>
          </w:p>
        </w:tc>
      </w:tr>
      <w:tr w:rsidR="008A475C" w:rsidRPr="0016404E" w14:paraId="264E5D2C" w14:textId="77777777" w:rsidTr="00B93846">
        <w:trPr>
          <w:jc w:val="center"/>
        </w:trPr>
        <w:tc>
          <w:tcPr>
            <w:tcW w:w="1985" w:type="dxa"/>
            <w:tcBorders>
              <w:top w:val="single" w:sz="4" w:space="0" w:color="auto"/>
              <w:left w:val="single" w:sz="4" w:space="0" w:color="auto"/>
              <w:bottom w:val="single" w:sz="4" w:space="0" w:color="auto"/>
              <w:right w:val="single" w:sz="4" w:space="0" w:color="auto"/>
            </w:tcBorders>
            <w:vAlign w:val="center"/>
          </w:tcPr>
          <w:p w14:paraId="2935414A" w14:textId="77777777" w:rsidR="006747CD" w:rsidRPr="0016404E" w:rsidRDefault="006747CD" w:rsidP="00521047">
            <w:pPr>
              <w:pStyle w:val="aff5"/>
              <w:jc w:val="center"/>
              <w:rPr>
                <w:rFonts w:ascii="Times New Roman" w:hAnsi="Times New Roman" w:cs="Times New Roman"/>
                <w:sz w:val="24"/>
                <w:szCs w:val="24"/>
              </w:rPr>
            </w:pPr>
          </w:p>
        </w:tc>
        <w:tc>
          <w:tcPr>
            <w:tcW w:w="7513" w:type="dxa"/>
            <w:gridSpan w:val="5"/>
            <w:tcBorders>
              <w:top w:val="single" w:sz="4" w:space="0" w:color="auto"/>
              <w:left w:val="single" w:sz="4" w:space="0" w:color="auto"/>
              <w:bottom w:val="single" w:sz="4" w:space="0" w:color="auto"/>
              <w:right w:val="single" w:sz="4" w:space="0" w:color="auto"/>
            </w:tcBorders>
            <w:vAlign w:val="center"/>
            <w:hideMark/>
          </w:tcPr>
          <w:p w14:paraId="7B166C86"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Баллы</w:t>
            </w:r>
          </w:p>
        </w:tc>
      </w:tr>
      <w:tr w:rsidR="008A475C" w:rsidRPr="0016404E" w14:paraId="58477307" w14:textId="77777777" w:rsidTr="00A35C3E">
        <w:trPr>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27592AA4" w14:textId="77777777" w:rsidR="006747CD" w:rsidRPr="0016404E" w:rsidRDefault="006747CD" w:rsidP="00521047">
            <w:pPr>
              <w:pStyle w:val="aff5"/>
              <w:rPr>
                <w:rFonts w:ascii="Times New Roman" w:hAnsi="Times New Roman" w:cs="Times New Roman"/>
                <w:sz w:val="24"/>
                <w:szCs w:val="24"/>
              </w:rPr>
            </w:pPr>
            <w:r w:rsidRPr="0016404E">
              <w:rPr>
                <w:rFonts w:ascii="Times New Roman" w:hAnsi="Times New Roman" w:cs="Times New Roman"/>
                <w:sz w:val="24"/>
                <w:szCs w:val="24"/>
              </w:rPr>
              <w:t>Практически</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наверняка</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(один</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раз</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в</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день).</w:t>
            </w:r>
          </w:p>
          <w:p w14:paraId="22C59E43" w14:textId="77777777" w:rsidR="006747CD" w:rsidRPr="0016404E" w:rsidRDefault="006747CD" w:rsidP="00521047">
            <w:pPr>
              <w:pStyle w:val="aff5"/>
              <w:rPr>
                <w:rFonts w:ascii="Times New Roman" w:hAnsi="Times New Roman" w:cs="Times New Roman"/>
                <w:sz w:val="24"/>
                <w:szCs w:val="24"/>
              </w:rPr>
            </w:pPr>
            <w:r w:rsidRPr="0016404E">
              <w:rPr>
                <w:rFonts w:ascii="Times New Roman" w:hAnsi="Times New Roman" w:cs="Times New Roman"/>
                <w:sz w:val="24"/>
                <w:szCs w:val="24"/>
              </w:rPr>
              <w:t>Класс</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5</w:t>
            </w:r>
          </w:p>
        </w:tc>
        <w:tc>
          <w:tcPr>
            <w:tcW w:w="1554" w:type="dxa"/>
            <w:tcBorders>
              <w:top w:val="single" w:sz="4" w:space="0" w:color="auto"/>
              <w:left w:val="single" w:sz="4" w:space="0" w:color="auto"/>
              <w:bottom w:val="single" w:sz="4" w:space="0" w:color="auto"/>
              <w:right w:val="single" w:sz="4" w:space="0" w:color="auto"/>
            </w:tcBorders>
            <w:vAlign w:val="center"/>
            <w:hideMark/>
          </w:tcPr>
          <w:p w14:paraId="12552B29" w14:textId="77777777" w:rsidR="00FD378B" w:rsidRPr="0016404E" w:rsidRDefault="00FD378B" w:rsidP="00521047">
            <w:pPr>
              <w:pStyle w:val="aff5"/>
              <w:jc w:val="center"/>
              <w:rPr>
                <w:rFonts w:ascii="Times New Roman" w:hAnsi="Times New Roman" w:cs="Times New Roman"/>
                <w:sz w:val="24"/>
                <w:szCs w:val="24"/>
              </w:rPr>
            </w:pPr>
          </w:p>
          <w:p w14:paraId="68658DEC" w14:textId="77777777" w:rsidR="00FD378B" w:rsidRPr="0016404E" w:rsidRDefault="00FD378B" w:rsidP="00521047">
            <w:pPr>
              <w:pStyle w:val="aff5"/>
              <w:jc w:val="center"/>
              <w:rPr>
                <w:rFonts w:ascii="Times New Roman" w:hAnsi="Times New Roman" w:cs="Times New Roman"/>
                <w:sz w:val="24"/>
                <w:szCs w:val="24"/>
              </w:rPr>
            </w:pPr>
          </w:p>
          <w:p w14:paraId="1B028242" w14:textId="77777777" w:rsidR="00FD378B" w:rsidRPr="0016404E" w:rsidRDefault="00FD378B" w:rsidP="00521047">
            <w:pPr>
              <w:pStyle w:val="aff5"/>
              <w:jc w:val="center"/>
              <w:rPr>
                <w:rFonts w:ascii="Times New Roman" w:hAnsi="Times New Roman" w:cs="Times New Roman"/>
                <w:sz w:val="24"/>
                <w:szCs w:val="24"/>
              </w:rPr>
            </w:pPr>
          </w:p>
          <w:p w14:paraId="4A4BEA8E"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5</w:t>
            </w:r>
          </w:p>
        </w:tc>
        <w:tc>
          <w:tcPr>
            <w:tcW w:w="1281" w:type="dxa"/>
            <w:tcBorders>
              <w:top w:val="single" w:sz="4" w:space="0" w:color="auto"/>
              <w:left w:val="single" w:sz="4" w:space="0" w:color="auto"/>
              <w:bottom w:val="single" w:sz="4" w:space="0" w:color="auto"/>
              <w:right w:val="single" w:sz="4" w:space="0" w:color="auto"/>
            </w:tcBorders>
            <w:vAlign w:val="center"/>
            <w:hideMark/>
          </w:tcPr>
          <w:p w14:paraId="5D72157D" w14:textId="77777777" w:rsidR="00FD378B" w:rsidRPr="0016404E" w:rsidRDefault="00FD378B" w:rsidP="00521047">
            <w:pPr>
              <w:pStyle w:val="aff5"/>
              <w:jc w:val="center"/>
              <w:rPr>
                <w:rFonts w:ascii="Times New Roman" w:hAnsi="Times New Roman" w:cs="Times New Roman"/>
                <w:sz w:val="24"/>
                <w:szCs w:val="24"/>
              </w:rPr>
            </w:pPr>
          </w:p>
          <w:p w14:paraId="7CAF3652" w14:textId="77777777" w:rsidR="00FD378B" w:rsidRPr="0016404E" w:rsidRDefault="00FD378B" w:rsidP="00521047">
            <w:pPr>
              <w:pStyle w:val="aff5"/>
              <w:jc w:val="center"/>
              <w:rPr>
                <w:rFonts w:ascii="Times New Roman" w:hAnsi="Times New Roman" w:cs="Times New Roman"/>
                <w:sz w:val="24"/>
                <w:szCs w:val="24"/>
              </w:rPr>
            </w:pPr>
          </w:p>
          <w:p w14:paraId="68C3E6CA" w14:textId="77777777" w:rsidR="00FD378B" w:rsidRPr="0016404E" w:rsidRDefault="00FD378B" w:rsidP="00521047">
            <w:pPr>
              <w:pStyle w:val="aff5"/>
              <w:jc w:val="center"/>
              <w:rPr>
                <w:rFonts w:ascii="Times New Roman" w:hAnsi="Times New Roman" w:cs="Times New Roman"/>
                <w:sz w:val="24"/>
                <w:szCs w:val="24"/>
              </w:rPr>
            </w:pPr>
          </w:p>
          <w:p w14:paraId="3E79CF17"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10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20A7AEC" w14:textId="77777777" w:rsidR="00FD378B" w:rsidRPr="0016404E" w:rsidRDefault="00FD378B" w:rsidP="00521047">
            <w:pPr>
              <w:pStyle w:val="aff5"/>
              <w:jc w:val="center"/>
              <w:rPr>
                <w:rFonts w:ascii="Times New Roman" w:hAnsi="Times New Roman" w:cs="Times New Roman"/>
                <w:sz w:val="24"/>
                <w:szCs w:val="24"/>
              </w:rPr>
            </w:pPr>
          </w:p>
          <w:p w14:paraId="471A9A35" w14:textId="77777777" w:rsidR="00FD378B" w:rsidRPr="0016404E" w:rsidRDefault="00FD378B" w:rsidP="00521047">
            <w:pPr>
              <w:pStyle w:val="aff5"/>
              <w:jc w:val="center"/>
              <w:rPr>
                <w:rFonts w:ascii="Times New Roman" w:hAnsi="Times New Roman" w:cs="Times New Roman"/>
                <w:sz w:val="24"/>
                <w:szCs w:val="24"/>
              </w:rPr>
            </w:pPr>
          </w:p>
          <w:p w14:paraId="629AC15D" w14:textId="77777777" w:rsidR="00FD378B" w:rsidRPr="0016404E" w:rsidRDefault="00FD378B" w:rsidP="00521047">
            <w:pPr>
              <w:pStyle w:val="aff5"/>
              <w:jc w:val="center"/>
              <w:rPr>
                <w:rFonts w:ascii="Times New Roman" w:hAnsi="Times New Roman" w:cs="Times New Roman"/>
                <w:sz w:val="24"/>
                <w:szCs w:val="24"/>
              </w:rPr>
            </w:pPr>
          </w:p>
          <w:p w14:paraId="65F8EC04"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15</w:t>
            </w:r>
          </w:p>
        </w:tc>
        <w:tc>
          <w:tcPr>
            <w:tcW w:w="1554" w:type="dxa"/>
            <w:tcBorders>
              <w:top w:val="single" w:sz="4" w:space="0" w:color="auto"/>
              <w:left w:val="single" w:sz="4" w:space="0" w:color="auto"/>
              <w:bottom w:val="single" w:sz="4" w:space="0" w:color="auto"/>
              <w:right w:val="single" w:sz="4" w:space="0" w:color="auto"/>
            </w:tcBorders>
            <w:vAlign w:val="center"/>
            <w:hideMark/>
          </w:tcPr>
          <w:p w14:paraId="1983507D" w14:textId="77777777" w:rsidR="00FD378B" w:rsidRPr="0016404E" w:rsidRDefault="00FD378B" w:rsidP="00521047">
            <w:pPr>
              <w:pStyle w:val="aff5"/>
              <w:jc w:val="center"/>
              <w:rPr>
                <w:rFonts w:ascii="Times New Roman" w:hAnsi="Times New Roman" w:cs="Times New Roman"/>
                <w:sz w:val="24"/>
                <w:szCs w:val="24"/>
              </w:rPr>
            </w:pPr>
          </w:p>
          <w:p w14:paraId="5DB388A0" w14:textId="77777777" w:rsidR="00FD378B" w:rsidRPr="0016404E" w:rsidRDefault="00FD378B" w:rsidP="00521047">
            <w:pPr>
              <w:pStyle w:val="aff5"/>
              <w:jc w:val="center"/>
              <w:rPr>
                <w:rFonts w:ascii="Times New Roman" w:hAnsi="Times New Roman" w:cs="Times New Roman"/>
                <w:sz w:val="24"/>
                <w:szCs w:val="24"/>
              </w:rPr>
            </w:pPr>
          </w:p>
          <w:p w14:paraId="4B8D4B53" w14:textId="77777777" w:rsidR="00FD378B" w:rsidRPr="0016404E" w:rsidRDefault="00FD378B" w:rsidP="00521047">
            <w:pPr>
              <w:pStyle w:val="aff5"/>
              <w:jc w:val="center"/>
              <w:rPr>
                <w:rFonts w:ascii="Times New Roman" w:hAnsi="Times New Roman" w:cs="Times New Roman"/>
                <w:sz w:val="24"/>
                <w:szCs w:val="24"/>
              </w:rPr>
            </w:pPr>
          </w:p>
          <w:p w14:paraId="068F89E5"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20</w:t>
            </w:r>
          </w:p>
        </w:tc>
        <w:tc>
          <w:tcPr>
            <w:tcW w:w="1565" w:type="dxa"/>
            <w:tcBorders>
              <w:top w:val="single" w:sz="4" w:space="0" w:color="auto"/>
              <w:left w:val="single" w:sz="4" w:space="0" w:color="auto"/>
              <w:bottom w:val="single" w:sz="4" w:space="0" w:color="auto"/>
              <w:right w:val="single" w:sz="4" w:space="0" w:color="auto"/>
            </w:tcBorders>
            <w:vAlign w:val="center"/>
            <w:hideMark/>
          </w:tcPr>
          <w:p w14:paraId="4BA9C865" w14:textId="77777777" w:rsidR="00FD378B" w:rsidRPr="0016404E" w:rsidRDefault="00FD378B" w:rsidP="00521047">
            <w:pPr>
              <w:pStyle w:val="aff5"/>
              <w:jc w:val="center"/>
              <w:rPr>
                <w:rFonts w:ascii="Times New Roman" w:hAnsi="Times New Roman" w:cs="Times New Roman"/>
                <w:sz w:val="24"/>
                <w:szCs w:val="24"/>
              </w:rPr>
            </w:pPr>
          </w:p>
          <w:p w14:paraId="4B7998FE" w14:textId="77777777" w:rsidR="00FD378B" w:rsidRPr="0016404E" w:rsidRDefault="00FD378B" w:rsidP="00521047">
            <w:pPr>
              <w:pStyle w:val="aff5"/>
              <w:jc w:val="center"/>
              <w:rPr>
                <w:rFonts w:ascii="Times New Roman" w:hAnsi="Times New Roman" w:cs="Times New Roman"/>
                <w:sz w:val="24"/>
                <w:szCs w:val="24"/>
              </w:rPr>
            </w:pPr>
          </w:p>
          <w:p w14:paraId="12EF1AFF" w14:textId="77777777" w:rsidR="00FD378B" w:rsidRPr="0016404E" w:rsidRDefault="00FD378B" w:rsidP="00521047">
            <w:pPr>
              <w:pStyle w:val="aff5"/>
              <w:jc w:val="center"/>
              <w:rPr>
                <w:rFonts w:ascii="Times New Roman" w:hAnsi="Times New Roman" w:cs="Times New Roman"/>
                <w:sz w:val="24"/>
                <w:szCs w:val="24"/>
              </w:rPr>
            </w:pPr>
          </w:p>
          <w:p w14:paraId="79EB707D"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25</w:t>
            </w:r>
          </w:p>
        </w:tc>
      </w:tr>
      <w:tr w:rsidR="008A475C" w:rsidRPr="0016404E" w14:paraId="37E10E92" w14:textId="77777777" w:rsidTr="00A35C3E">
        <w:trPr>
          <w:jc w:val="center"/>
        </w:trPr>
        <w:tc>
          <w:tcPr>
            <w:tcW w:w="1985" w:type="dxa"/>
            <w:tcBorders>
              <w:top w:val="nil"/>
              <w:left w:val="single" w:sz="4" w:space="0" w:color="auto"/>
              <w:bottom w:val="single" w:sz="4" w:space="0" w:color="auto"/>
              <w:right w:val="single" w:sz="4" w:space="0" w:color="auto"/>
            </w:tcBorders>
            <w:vAlign w:val="center"/>
            <w:hideMark/>
          </w:tcPr>
          <w:p w14:paraId="4814CB0E" w14:textId="77777777" w:rsidR="006747CD" w:rsidRPr="0016404E" w:rsidRDefault="006747CD" w:rsidP="00521047">
            <w:pPr>
              <w:pStyle w:val="aff5"/>
              <w:rPr>
                <w:rStyle w:val="affc"/>
                <w:rFonts w:ascii="Times New Roman" w:eastAsia="Times New Roman" w:hAnsi="Times New Roman" w:cs="Times New Roman" w:hint="default"/>
                <w:color w:val="auto"/>
                <w:spacing w:val="0"/>
                <w:sz w:val="24"/>
                <w:szCs w:val="24"/>
                <w:shd w:val="clear" w:color="auto" w:fill="auto"/>
              </w:rPr>
            </w:pPr>
            <w:r w:rsidRPr="0016404E">
              <w:rPr>
                <w:rFonts w:ascii="Times New Roman" w:hAnsi="Times New Roman" w:cs="Times New Roman"/>
                <w:sz w:val="24"/>
                <w:szCs w:val="24"/>
              </w:rPr>
              <w:t>Вероятно</w:t>
            </w:r>
            <w:r w:rsidR="009861CE" w:rsidRPr="0016404E">
              <w:rPr>
                <w:rFonts w:ascii="Times New Roman" w:hAnsi="Times New Roman" w:cs="Times New Roman"/>
                <w:sz w:val="24"/>
                <w:szCs w:val="24"/>
              </w:rPr>
              <w:t xml:space="preserve"> </w:t>
            </w:r>
            <w:r w:rsidRPr="0016404E">
              <w:rPr>
                <w:rStyle w:val="affc"/>
                <w:rFonts w:ascii="Times New Roman" w:hAnsi="Times New Roman" w:cs="Times New Roman" w:hint="default"/>
                <w:color w:val="auto"/>
                <w:sz w:val="24"/>
                <w:szCs w:val="24"/>
              </w:rPr>
              <w:t>(один</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раз</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в</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неделю).</w:t>
            </w:r>
          </w:p>
          <w:p w14:paraId="60BEA70F" w14:textId="77777777" w:rsidR="006747CD" w:rsidRPr="0016404E" w:rsidRDefault="006747CD" w:rsidP="00521047">
            <w:pPr>
              <w:pStyle w:val="aff5"/>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Класс</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4</w:t>
            </w:r>
          </w:p>
        </w:tc>
        <w:tc>
          <w:tcPr>
            <w:tcW w:w="1554" w:type="dxa"/>
            <w:tcBorders>
              <w:top w:val="single" w:sz="4" w:space="0" w:color="auto"/>
              <w:left w:val="single" w:sz="4" w:space="0" w:color="auto"/>
              <w:bottom w:val="single" w:sz="4" w:space="0" w:color="auto"/>
              <w:right w:val="single" w:sz="4" w:space="0" w:color="auto"/>
            </w:tcBorders>
            <w:vAlign w:val="center"/>
            <w:hideMark/>
          </w:tcPr>
          <w:p w14:paraId="0D1BD586" w14:textId="77777777" w:rsidR="00FD378B" w:rsidRPr="0016404E" w:rsidRDefault="00FD378B" w:rsidP="00521047">
            <w:pPr>
              <w:pStyle w:val="aff5"/>
              <w:jc w:val="center"/>
              <w:rPr>
                <w:rFonts w:ascii="Times New Roman" w:hAnsi="Times New Roman" w:cs="Times New Roman"/>
                <w:sz w:val="24"/>
                <w:szCs w:val="24"/>
              </w:rPr>
            </w:pPr>
          </w:p>
          <w:p w14:paraId="7FDB3ECE" w14:textId="77777777" w:rsidR="00FD378B" w:rsidRPr="0016404E" w:rsidRDefault="00FD378B" w:rsidP="00521047">
            <w:pPr>
              <w:pStyle w:val="aff5"/>
              <w:jc w:val="center"/>
              <w:rPr>
                <w:rFonts w:ascii="Times New Roman" w:hAnsi="Times New Roman" w:cs="Times New Roman"/>
                <w:sz w:val="24"/>
                <w:szCs w:val="24"/>
              </w:rPr>
            </w:pPr>
          </w:p>
          <w:p w14:paraId="19056FD5"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4</w:t>
            </w:r>
          </w:p>
        </w:tc>
        <w:tc>
          <w:tcPr>
            <w:tcW w:w="1281" w:type="dxa"/>
            <w:tcBorders>
              <w:top w:val="single" w:sz="4" w:space="0" w:color="auto"/>
              <w:left w:val="single" w:sz="4" w:space="0" w:color="auto"/>
              <w:bottom w:val="single" w:sz="4" w:space="0" w:color="auto"/>
              <w:right w:val="single" w:sz="4" w:space="0" w:color="auto"/>
            </w:tcBorders>
            <w:vAlign w:val="center"/>
            <w:hideMark/>
          </w:tcPr>
          <w:p w14:paraId="009FEFC3" w14:textId="77777777" w:rsidR="00FD378B" w:rsidRPr="0016404E" w:rsidRDefault="00FD378B" w:rsidP="00521047">
            <w:pPr>
              <w:pStyle w:val="aff5"/>
              <w:jc w:val="center"/>
              <w:rPr>
                <w:rFonts w:ascii="Times New Roman" w:hAnsi="Times New Roman" w:cs="Times New Roman"/>
                <w:sz w:val="24"/>
                <w:szCs w:val="24"/>
              </w:rPr>
            </w:pPr>
          </w:p>
          <w:p w14:paraId="12BDB3DB" w14:textId="77777777" w:rsidR="00FD378B" w:rsidRPr="0016404E" w:rsidRDefault="00FD378B" w:rsidP="00521047">
            <w:pPr>
              <w:pStyle w:val="aff5"/>
              <w:jc w:val="center"/>
              <w:rPr>
                <w:rFonts w:ascii="Times New Roman" w:hAnsi="Times New Roman" w:cs="Times New Roman"/>
                <w:sz w:val="24"/>
                <w:szCs w:val="24"/>
              </w:rPr>
            </w:pPr>
          </w:p>
          <w:p w14:paraId="12A98BE4"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8</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D6852B4" w14:textId="77777777" w:rsidR="00FD378B" w:rsidRPr="0016404E" w:rsidRDefault="00FD378B" w:rsidP="00521047">
            <w:pPr>
              <w:pStyle w:val="aff5"/>
              <w:jc w:val="center"/>
              <w:rPr>
                <w:rFonts w:ascii="Times New Roman" w:hAnsi="Times New Roman" w:cs="Times New Roman"/>
                <w:sz w:val="24"/>
                <w:szCs w:val="24"/>
              </w:rPr>
            </w:pPr>
          </w:p>
          <w:p w14:paraId="76398D4E" w14:textId="77777777" w:rsidR="00FD378B" w:rsidRPr="0016404E" w:rsidRDefault="00FD378B" w:rsidP="00521047">
            <w:pPr>
              <w:pStyle w:val="aff5"/>
              <w:jc w:val="center"/>
              <w:rPr>
                <w:rFonts w:ascii="Times New Roman" w:hAnsi="Times New Roman" w:cs="Times New Roman"/>
                <w:sz w:val="24"/>
                <w:szCs w:val="24"/>
              </w:rPr>
            </w:pPr>
          </w:p>
          <w:p w14:paraId="18EEDD97"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12</w:t>
            </w:r>
          </w:p>
        </w:tc>
        <w:tc>
          <w:tcPr>
            <w:tcW w:w="1554" w:type="dxa"/>
            <w:tcBorders>
              <w:top w:val="single" w:sz="4" w:space="0" w:color="auto"/>
              <w:left w:val="single" w:sz="4" w:space="0" w:color="auto"/>
              <w:bottom w:val="single" w:sz="4" w:space="0" w:color="auto"/>
              <w:right w:val="single" w:sz="4" w:space="0" w:color="auto"/>
            </w:tcBorders>
            <w:vAlign w:val="center"/>
            <w:hideMark/>
          </w:tcPr>
          <w:p w14:paraId="1EB7A979" w14:textId="77777777" w:rsidR="00FD378B" w:rsidRPr="0016404E" w:rsidRDefault="00FD378B" w:rsidP="00521047">
            <w:pPr>
              <w:pStyle w:val="aff5"/>
              <w:jc w:val="center"/>
              <w:rPr>
                <w:rFonts w:ascii="Times New Roman" w:hAnsi="Times New Roman" w:cs="Times New Roman"/>
                <w:sz w:val="24"/>
                <w:szCs w:val="24"/>
              </w:rPr>
            </w:pPr>
          </w:p>
          <w:p w14:paraId="06ED429B" w14:textId="77777777" w:rsidR="00FD378B" w:rsidRPr="0016404E" w:rsidRDefault="00FD378B" w:rsidP="00521047">
            <w:pPr>
              <w:pStyle w:val="aff5"/>
              <w:jc w:val="center"/>
              <w:rPr>
                <w:rFonts w:ascii="Times New Roman" w:hAnsi="Times New Roman" w:cs="Times New Roman"/>
                <w:sz w:val="24"/>
                <w:szCs w:val="24"/>
              </w:rPr>
            </w:pPr>
          </w:p>
          <w:p w14:paraId="5720D7E6"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16</w:t>
            </w:r>
          </w:p>
        </w:tc>
        <w:tc>
          <w:tcPr>
            <w:tcW w:w="1565" w:type="dxa"/>
            <w:tcBorders>
              <w:top w:val="single" w:sz="4" w:space="0" w:color="auto"/>
              <w:left w:val="single" w:sz="4" w:space="0" w:color="auto"/>
              <w:bottom w:val="single" w:sz="4" w:space="0" w:color="auto"/>
              <w:right w:val="single" w:sz="4" w:space="0" w:color="auto"/>
            </w:tcBorders>
            <w:vAlign w:val="center"/>
            <w:hideMark/>
          </w:tcPr>
          <w:p w14:paraId="2207771C" w14:textId="77777777" w:rsidR="00FD378B" w:rsidRPr="0016404E" w:rsidRDefault="00FD378B" w:rsidP="00521047">
            <w:pPr>
              <w:pStyle w:val="aff5"/>
              <w:jc w:val="center"/>
              <w:rPr>
                <w:rFonts w:ascii="Times New Roman" w:hAnsi="Times New Roman" w:cs="Times New Roman"/>
                <w:sz w:val="24"/>
                <w:szCs w:val="24"/>
              </w:rPr>
            </w:pPr>
          </w:p>
          <w:p w14:paraId="13713DDF" w14:textId="77777777" w:rsidR="00FD378B" w:rsidRPr="0016404E" w:rsidRDefault="00FD378B" w:rsidP="00521047">
            <w:pPr>
              <w:pStyle w:val="aff5"/>
              <w:jc w:val="center"/>
              <w:rPr>
                <w:rFonts w:ascii="Times New Roman" w:hAnsi="Times New Roman" w:cs="Times New Roman"/>
                <w:sz w:val="24"/>
                <w:szCs w:val="24"/>
              </w:rPr>
            </w:pPr>
          </w:p>
          <w:p w14:paraId="7A5F5F89"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20</w:t>
            </w:r>
          </w:p>
        </w:tc>
      </w:tr>
      <w:tr w:rsidR="008A475C" w:rsidRPr="0016404E" w14:paraId="48297795" w14:textId="77777777" w:rsidTr="00A35C3E">
        <w:trPr>
          <w:jc w:val="center"/>
        </w:trPr>
        <w:tc>
          <w:tcPr>
            <w:tcW w:w="1985" w:type="dxa"/>
            <w:tcBorders>
              <w:top w:val="nil"/>
              <w:left w:val="single" w:sz="4" w:space="0" w:color="auto"/>
              <w:bottom w:val="single" w:sz="4" w:space="0" w:color="auto"/>
              <w:right w:val="single" w:sz="4" w:space="0" w:color="auto"/>
            </w:tcBorders>
            <w:vAlign w:val="center"/>
            <w:hideMark/>
          </w:tcPr>
          <w:p w14:paraId="4FF8BDFF" w14:textId="77777777" w:rsidR="006747CD" w:rsidRPr="0016404E" w:rsidRDefault="006747CD" w:rsidP="00521047">
            <w:pPr>
              <w:pStyle w:val="aff5"/>
              <w:rPr>
                <w:rStyle w:val="affc"/>
                <w:rFonts w:ascii="Times New Roman" w:eastAsia="Calibri" w:hAnsi="Times New Roman" w:cs="Times New Roman" w:hint="default"/>
                <w:color w:val="auto"/>
                <w:sz w:val="24"/>
                <w:szCs w:val="24"/>
              </w:rPr>
            </w:pPr>
            <w:r w:rsidRPr="0016404E">
              <w:rPr>
                <w:rStyle w:val="affc"/>
                <w:rFonts w:ascii="Times New Roman" w:eastAsia="Calibri" w:hAnsi="Times New Roman" w:cs="Times New Roman" w:hint="default"/>
                <w:color w:val="auto"/>
                <w:sz w:val="24"/>
                <w:szCs w:val="24"/>
              </w:rPr>
              <w:t>Умерено</w:t>
            </w:r>
            <w:r w:rsidR="009861CE" w:rsidRPr="0016404E">
              <w:rPr>
                <w:rStyle w:val="affc"/>
                <w:rFonts w:ascii="Times New Roman" w:eastAsia="Calibri" w:hAnsi="Times New Roman" w:cs="Times New Roman" w:hint="default"/>
                <w:color w:val="auto"/>
                <w:sz w:val="24"/>
                <w:szCs w:val="24"/>
              </w:rPr>
              <w:t xml:space="preserve"> </w:t>
            </w:r>
            <w:r w:rsidRPr="0016404E">
              <w:rPr>
                <w:rStyle w:val="affc"/>
                <w:rFonts w:ascii="Times New Roman" w:eastAsia="Calibri" w:hAnsi="Times New Roman" w:cs="Times New Roman" w:hint="default"/>
                <w:color w:val="auto"/>
                <w:sz w:val="24"/>
                <w:szCs w:val="24"/>
              </w:rPr>
              <w:t>(о</w:t>
            </w:r>
            <w:r w:rsidRPr="0016404E">
              <w:rPr>
                <w:rStyle w:val="affc"/>
                <w:rFonts w:ascii="Times New Roman" w:hAnsi="Times New Roman" w:cs="Times New Roman" w:hint="default"/>
                <w:color w:val="auto"/>
                <w:sz w:val="24"/>
                <w:szCs w:val="24"/>
              </w:rPr>
              <w:t>дин</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раз</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в</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месяц).</w:t>
            </w:r>
          </w:p>
          <w:p w14:paraId="149DBA01" w14:textId="77777777" w:rsidR="006747CD" w:rsidRPr="0016404E" w:rsidRDefault="006747CD" w:rsidP="00521047">
            <w:pPr>
              <w:pStyle w:val="aff5"/>
              <w:rPr>
                <w:rFonts w:ascii="Times New Roman" w:hAnsi="Times New Roman" w:cs="Times New Roman"/>
                <w:sz w:val="24"/>
                <w:szCs w:val="24"/>
              </w:rPr>
            </w:pPr>
            <w:r w:rsidRPr="0016404E">
              <w:rPr>
                <w:rStyle w:val="affc"/>
                <w:rFonts w:ascii="Times New Roman" w:hAnsi="Times New Roman" w:cs="Times New Roman" w:hint="default"/>
                <w:color w:val="auto"/>
                <w:sz w:val="24"/>
                <w:szCs w:val="24"/>
              </w:rPr>
              <w:t>Класс</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3</w:t>
            </w:r>
          </w:p>
        </w:tc>
        <w:tc>
          <w:tcPr>
            <w:tcW w:w="1554" w:type="dxa"/>
            <w:tcBorders>
              <w:top w:val="single" w:sz="4" w:space="0" w:color="auto"/>
              <w:left w:val="single" w:sz="4" w:space="0" w:color="auto"/>
              <w:bottom w:val="single" w:sz="4" w:space="0" w:color="auto"/>
              <w:right w:val="single" w:sz="4" w:space="0" w:color="auto"/>
            </w:tcBorders>
            <w:vAlign w:val="center"/>
            <w:hideMark/>
          </w:tcPr>
          <w:p w14:paraId="01F56E17" w14:textId="77777777" w:rsidR="00FD378B" w:rsidRPr="0016404E" w:rsidRDefault="00FD378B" w:rsidP="00521047">
            <w:pPr>
              <w:pStyle w:val="aff5"/>
              <w:jc w:val="center"/>
              <w:rPr>
                <w:rFonts w:ascii="Times New Roman" w:hAnsi="Times New Roman" w:cs="Times New Roman"/>
                <w:sz w:val="24"/>
                <w:szCs w:val="24"/>
              </w:rPr>
            </w:pPr>
          </w:p>
          <w:p w14:paraId="3F8D24E6" w14:textId="77777777" w:rsidR="00FD378B" w:rsidRPr="0016404E" w:rsidRDefault="00FD378B" w:rsidP="00521047">
            <w:pPr>
              <w:pStyle w:val="aff5"/>
              <w:jc w:val="center"/>
              <w:rPr>
                <w:rFonts w:ascii="Times New Roman" w:hAnsi="Times New Roman" w:cs="Times New Roman"/>
                <w:sz w:val="24"/>
                <w:szCs w:val="24"/>
              </w:rPr>
            </w:pPr>
          </w:p>
          <w:p w14:paraId="24CD5C68"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3</w:t>
            </w:r>
          </w:p>
        </w:tc>
        <w:tc>
          <w:tcPr>
            <w:tcW w:w="1281" w:type="dxa"/>
            <w:tcBorders>
              <w:top w:val="single" w:sz="4" w:space="0" w:color="auto"/>
              <w:left w:val="single" w:sz="4" w:space="0" w:color="auto"/>
              <w:bottom w:val="single" w:sz="4" w:space="0" w:color="auto"/>
              <w:right w:val="single" w:sz="4" w:space="0" w:color="auto"/>
            </w:tcBorders>
            <w:vAlign w:val="center"/>
            <w:hideMark/>
          </w:tcPr>
          <w:p w14:paraId="755ECBE2" w14:textId="77777777" w:rsidR="00FD378B" w:rsidRPr="0016404E" w:rsidRDefault="00FD378B" w:rsidP="00521047">
            <w:pPr>
              <w:pStyle w:val="aff5"/>
              <w:jc w:val="center"/>
              <w:rPr>
                <w:rFonts w:ascii="Times New Roman" w:hAnsi="Times New Roman" w:cs="Times New Roman"/>
                <w:sz w:val="24"/>
                <w:szCs w:val="24"/>
              </w:rPr>
            </w:pPr>
          </w:p>
          <w:p w14:paraId="50C08F97" w14:textId="77777777" w:rsidR="00FD378B" w:rsidRPr="0016404E" w:rsidRDefault="00FD378B" w:rsidP="00521047">
            <w:pPr>
              <w:pStyle w:val="aff5"/>
              <w:jc w:val="center"/>
              <w:rPr>
                <w:rFonts w:ascii="Times New Roman" w:hAnsi="Times New Roman" w:cs="Times New Roman"/>
                <w:sz w:val="24"/>
                <w:szCs w:val="24"/>
              </w:rPr>
            </w:pPr>
          </w:p>
          <w:p w14:paraId="065182AE"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6</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00EF321" w14:textId="77777777" w:rsidR="00FD378B" w:rsidRPr="0016404E" w:rsidRDefault="00FD378B" w:rsidP="00521047">
            <w:pPr>
              <w:pStyle w:val="aff5"/>
              <w:jc w:val="center"/>
              <w:rPr>
                <w:rFonts w:ascii="Times New Roman" w:hAnsi="Times New Roman" w:cs="Times New Roman"/>
                <w:sz w:val="24"/>
                <w:szCs w:val="24"/>
              </w:rPr>
            </w:pPr>
          </w:p>
          <w:p w14:paraId="5891E904" w14:textId="77777777" w:rsidR="00FD378B" w:rsidRPr="0016404E" w:rsidRDefault="00FD378B" w:rsidP="00521047">
            <w:pPr>
              <w:pStyle w:val="aff5"/>
              <w:jc w:val="center"/>
              <w:rPr>
                <w:rFonts w:ascii="Times New Roman" w:hAnsi="Times New Roman" w:cs="Times New Roman"/>
                <w:sz w:val="24"/>
                <w:szCs w:val="24"/>
              </w:rPr>
            </w:pPr>
          </w:p>
          <w:p w14:paraId="70A528DA"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9</w:t>
            </w:r>
          </w:p>
        </w:tc>
        <w:tc>
          <w:tcPr>
            <w:tcW w:w="1554" w:type="dxa"/>
            <w:tcBorders>
              <w:top w:val="single" w:sz="4" w:space="0" w:color="auto"/>
              <w:left w:val="single" w:sz="4" w:space="0" w:color="auto"/>
              <w:bottom w:val="single" w:sz="4" w:space="0" w:color="auto"/>
              <w:right w:val="single" w:sz="4" w:space="0" w:color="auto"/>
            </w:tcBorders>
            <w:vAlign w:val="center"/>
            <w:hideMark/>
          </w:tcPr>
          <w:p w14:paraId="0B1D17FA" w14:textId="77777777" w:rsidR="00FD378B" w:rsidRPr="0016404E" w:rsidRDefault="00FD378B" w:rsidP="00521047">
            <w:pPr>
              <w:pStyle w:val="aff5"/>
              <w:jc w:val="center"/>
              <w:rPr>
                <w:rFonts w:ascii="Times New Roman" w:hAnsi="Times New Roman" w:cs="Times New Roman"/>
                <w:sz w:val="24"/>
                <w:szCs w:val="24"/>
              </w:rPr>
            </w:pPr>
          </w:p>
          <w:p w14:paraId="762D9122" w14:textId="77777777" w:rsidR="00FD378B" w:rsidRPr="0016404E" w:rsidRDefault="00FD378B" w:rsidP="00521047">
            <w:pPr>
              <w:pStyle w:val="aff5"/>
              <w:jc w:val="center"/>
              <w:rPr>
                <w:rFonts w:ascii="Times New Roman" w:hAnsi="Times New Roman" w:cs="Times New Roman"/>
                <w:sz w:val="24"/>
                <w:szCs w:val="24"/>
              </w:rPr>
            </w:pPr>
          </w:p>
          <w:p w14:paraId="4D25B1D9"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12</w:t>
            </w:r>
          </w:p>
        </w:tc>
        <w:tc>
          <w:tcPr>
            <w:tcW w:w="1565" w:type="dxa"/>
            <w:tcBorders>
              <w:top w:val="single" w:sz="4" w:space="0" w:color="auto"/>
              <w:left w:val="single" w:sz="4" w:space="0" w:color="auto"/>
              <w:bottom w:val="single" w:sz="4" w:space="0" w:color="auto"/>
              <w:right w:val="single" w:sz="4" w:space="0" w:color="auto"/>
            </w:tcBorders>
            <w:vAlign w:val="center"/>
            <w:hideMark/>
          </w:tcPr>
          <w:p w14:paraId="3A24AC45" w14:textId="77777777" w:rsidR="00FD378B" w:rsidRPr="0016404E" w:rsidRDefault="00FD378B" w:rsidP="00521047">
            <w:pPr>
              <w:pStyle w:val="aff5"/>
              <w:jc w:val="center"/>
              <w:rPr>
                <w:rFonts w:ascii="Times New Roman" w:hAnsi="Times New Roman" w:cs="Times New Roman"/>
                <w:sz w:val="24"/>
                <w:szCs w:val="24"/>
              </w:rPr>
            </w:pPr>
          </w:p>
          <w:p w14:paraId="2BF1B620" w14:textId="77777777" w:rsidR="00FD378B" w:rsidRPr="0016404E" w:rsidRDefault="00FD378B" w:rsidP="00521047">
            <w:pPr>
              <w:pStyle w:val="aff5"/>
              <w:jc w:val="center"/>
              <w:rPr>
                <w:rFonts w:ascii="Times New Roman" w:hAnsi="Times New Roman" w:cs="Times New Roman"/>
                <w:sz w:val="24"/>
                <w:szCs w:val="24"/>
              </w:rPr>
            </w:pPr>
          </w:p>
          <w:p w14:paraId="72E4A20B"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15</w:t>
            </w:r>
          </w:p>
        </w:tc>
      </w:tr>
      <w:tr w:rsidR="008A475C" w:rsidRPr="0016404E" w14:paraId="33137560" w14:textId="77777777" w:rsidTr="00A35C3E">
        <w:trPr>
          <w:jc w:val="center"/>
        </w:trPr>
        <w:tc>
          <w:tcPr>
            <w:tcW w:w="1985" w:type="dxa"/>
            <w:tcBorders>
              <w:top w:val="nil"/>
              <w:left w:val="single" w:sz="4" w:space="0" w:color="auto"/>
              <w:bottom w:val="single" w:sz="4" w:space="0" w:color="auto"/>
              <w:right w:val="single" w:sz="4" w:space="0" w:color="auto"/>
            </w:tcBorders>
            <w:vAlign w:val="center"/>
            <w:hideMark/>
          </w:tcPr>
          <w:p w14:paraId="79DD6512" w14:textId="77777777" w:rsidR="006747CD" w:rsidRPr="0016404E" w:rsidRDefault="006747CD" w:rsidP="00521047">
            <w:pPr>
              <w:pStyle w:val="aff5"/>
              <w:rPr>
                <w:rStyle w:val="affc"/>
                <w:rFonts w:ascii="Times New Roman" w:eastAsia="Calibri" w:hAnsi="Times New Roman" w:cs="Times New Roman" w:hint="default"/>
                <w:color w:val="auto"/>
                <w:sz w:val="24"/>
                <w:szCs w:val="24"/>
              </w:rPr>
            </w:pPr>
            <w:r w:rsidRPr="0016404E">
              <w:rPr>
                <w:rStyle w:val="affc"/>
                <w:rFonts w:ascii="Times New Roman" w:eastAsia="Calibri" w:hAnsi="Times New Roman" w:cs="Times New Roman" w:hint="default"/>
                <w:color w:val="auto"/>
                <w:sz w:val="24"/>
                <w:szCs w:val="24"/>
              </w:rPr>
              <w:t>Маловероятно</w:t>
            </w:r>
            <w:r w:rsidR="009861CE" w:rsidRPr="0016404E">
              <w:rPr>
                <w:rStyle w:val="affc"/>
                <w:rFonts w:ascii="Times New Roman" w:eastAsia="Calibri" w:hAnsi="Times New Roman" w:cs="Times New Roman" w:hint="default"/>
                <w:color w:val="auto"/>
                <w:sz w:val="24"/>
                <w:szCs w:val="24"/>
              </w:rPr>
              <w:t xml:space="preserve"> </w:t>
            </w:r>
            <w:r w:rsidRPr="0016404E">
              <w:rPr>
                <w:rStyle w:val="affc"/>
                <w:rFonts w:ascii="Times New Roman" w:eastAsia="Calibri" w:hAnsi="Times New Roman" w:cs="Times New Roman" w:hint="default"/>
                <w:color w:val="auto"/>
                <w:sz w:val="24"/>
                <w:szCs w:val="24"/>
              </w:rPr>
              <w:t>(один</w:t>
            </w:r>
            <w:r w:rsidR="009861CE" w:rsidRPr="0016404E">
              <w:rPr>
                <w:rStyle w:val="affc"/>
                <w:rFonts w:ascii="Times New Roman" w:eastAsia="Calibri" w:hAnsi="Times New Roman" w:cs="Times New Roman" w:hint="default"/>
                <w:color w:val="auto"/>
                <w:sz w:val="24"/>
                <w:szCs w:val="24"/>
              </w:rPr>
              <w:t xml:space="preserve"> </w:t>
            </w:r>
            <w:r w:rsidRPr="0016404E">
              <w:rPr>
                <w:rStyle w:val="affc"/>
                <w:rFonts w:ascii="Times New Roman" w:eastAsia="Calibri" w:hAnsi="Times New Roman" w:cs="Times New Roman" w:hint="default"/>
                <w:color w:val="auto"/>
                <w:sz w:val="24"/>
                <w:szCs w:val="24"/>
              </w:rPr>
              <w:t>раз</w:t>
            </w:r>
            <w:r w:rsidR="009861CE" w:rsidRPr="0016404E">
              <w:rPr>
                <w:rStyle w:val="affc"/>
                <w:rFonts w:ascii="Times New Roman" w:eastAsia="Calibri" w:hAnsi="Times New Roman" w:cs="Times New Roman" w:hint="default"/>
                <w:color w:val="auto"/>
                <w:sz w:val="24"/>
                <w:szCs w:val="24"/>
              </w:rPr>
              <w:t xml:space="preserve"> </w:t>
            </w:r>
            <w:r w:rsidRPr="0016404E">
              <w:rPr>
                <w:rStyle w:val="affc"/>
                <w:rFonts w:ascii="Times New Roman" w:eastAsia="Calibri" w:hAnsi="Times New Roman" w:cs="Times New Roman" w:hint="default"/>
                <w:color w:val="auto"/>
                <w:sz w:val="24"/>
                <w:szCs w:val="24"/>
              </w:rPr>
              <w:t>в</w:t>
            </w:r>
            <w:r w:rsidR="009861CE" w:rsidRPr="0016404E">
              <w:rPr>
                <w:rStyle w:val="affc"/>
                <w:rFonts w:ascii="Times New Roman" w:eastAsia="Calibri" w:hAnsi="Times New Roman" w:cs="Times New Roman" w:hint="default"/>
                <w:color w:val="auto"/>
                <w:sz w:val="24"/>
                <w:szCs w:val="24"/>
              </w:rPr>
              <w:t xml:space="preserve"> </w:t>
            </w:r>
            <w:r w:rsidRPr="0016404E">
              <w:rPr>
                <w:rStyle w:val="affc"/>
                <w:rFonts w:ascii="Times New Roman" w:eastAsia="Calibri" w:hAnsi="Times New Roman" w:cs="Times New Roman" w:hint="default"/>
                <w:color w:val="auto"/>
                <w:sz w:val="24"/>
                <w:szCs w:val="24"/>
              </w:rPr>
              <w:t>год).</w:t>
            </w:r>
          </w:p>
          <w:p w14:paraId="3D7B4A7E" w14:textId="77777777" w:rsidR="006747CD" w:rsidRPr="0016404E" w:rsidRDefault="006747CD" w:rsidP="00521047">
            <w:pPr>
              <w:pStyle w:val="aff5"/>
              <w:rPr>
                <w:rStyle w:val="affc"/>
                <w:rFonts w:ascii="Times New Roman" w:eastAsia="Calibri" w:hAnsi="Times New Roman" w:cs="Times New Roman" w:hint="default"/>
                <w:color w:val="auto"/>
                <w:sz w:val="24"/>
                <w:szCs w:val="24"/>
              </w:rPr>
            </w:pPr>
            <w:r w:rsidRPr="0016404E">
              <w:rPr>
                <w:rStyle w:val="affc"/>
                <w:rFonts w:ascii="Times New Roman" w:eastAsia="Calibri" w:hAnsi="Times New Roman" w:cs="Times New Roman" w:hint="default"/>
                <w:color w:val="auto"/>
                <w:sz w:val="24"/>
                <w:szCs w:val="24"/>
              </w:rPr>
              <w:t>Класс</w:t>
            </w:r>
            <w:r w:rsidR="009861CE" w:rsidRPr="0016404E">
              <w:rPr>
                <w:rStyle w:val="affc"/>
                <w:rFonts w:ascii="Times New Roman" w:eastAsia="Calibri" w:hAnsi="Times New Roman" w:cs="Times New Roman" w:hint="default"/>
                <w:color w:val="auto"/>
                <w:sz w:val="24"/>
                <w:szCs w:val="24"/>
              </w:rPr>
              <w:t xml:space="preserve"> </w:t>
            </w:r>
            <w:r w:rsidRPr="0016404E">
              <w:rPr>
                <w:rStyle w:val="affc"/>
                <w:rFonts w:ascii="Times New Roman" w:eastAsia="Calibri" w:hAnsi="Times New Roman" w:cs="Times New Roman" w:hint="default"/>
                <w:color w:val="auto"/>
                <w:sz w:val="24"/>
                <w:szCs w:val="24"/>
              </w:rPr>
              <w:t>2</w:t>
            </w:r>
          </w:p>
        </w:tc>
        <w:tc>
          <w:tcPr>
            <w:tcW w:w="1554" w:type="dxa"/>
            <w:tcBorders>
              <w:top w:val="single" w:sz="4" w:space="0" w:color="auto"/>
              <w:left w:val="single" w:sz="4" w:space="0" w:color="auto"/>
              <w:bottom w:val="single" w:sz="4" w:space="0" w:color="auto"/>
              <w:right w:val="single" w:sz="4" w:space="0" w:color="auto"/>
            </w:tcBorders>
            <w:vAlign w:val="center"/>
            <w:hideMark/>
          </w:tcPr>
          <w:p w14:paraId="3DE58D6E" w14:textId="77777777" w:rsidR="00FD378B" w:rsidRPr="0016404E" w:rsidRDefault="00FD378B" w:rsidP="00521047">
            <w:pPr>
              <w:pStyle w:val="aff5"/>
              <w:jc w:val="center"/>
              <w:rPr>
                <w:rFonts w:ascii="Times New Roman" w:hAnsi="Times New Roman" w:cs="Times New Roman"/>
                <w:sz w:val="24"/>
                <w:szCs w:val="24"/>
              </w:rPr>
            </w:pPr>
          </w:p>
          <w:p w14:paraId="2A6F7DA5" w14:textId="77777777" w:rsidR="00FD378B" w:rsidRPr="0016404E" w:rsidRDefault="00FD378B" w:rsidP="00521047">
            <w:pPr>
              <w:pStyle w:val="aff5"/>
              <w:jc w:val="center"/>
              <w:rPr>
                <w:rFonts w:ascii="Times New Roman" w:hAnsi="Times New Roman" w:cs="Times New Roman"/>
                <w:sz w:val="24"/>
                <w:szCs w:val="24"/>
              </w:rPr>
            </w:pPr>
          </w:p>
          <w:p w14:paraId="1233DDC3"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2</w:t>
            </w:r>
          </w:p>
        </w:tc>
        <w:tc>
          <w:tcPr>
            <w:tcW w:w="1281" w:type="dxa"/>
            <w:tcBorders>
              <w:top w:val="single" w:sz="4" w:space="0" w:color="auto"/>
              <w:left w:val="single" w:sz="4" w:space="0" w:color="auto"/>
              <w:bottom w:val="single" w:sz="4" w:space="0" w:color="auto"/>
              <w:right w:val="single" w:sz="4" w:space="0" w:color="auto"/>
            </w:tcBorders>
            <w:vAlign w:val="center"/>
            <w:hideMark/>
          </w:tcPr>
          <w:p w14:paraId="6ACF4BDE" w14:textId="77777777" w:rsidR="00FD378B" w:rsidRPr="0016404E" w:rsidRDefault="00FD378B" w:rsidP="00521047">
            <w:pPr>
              <w:pStyle w:val="aff5"/>
              <w:jc w:val="center"/>
              <w:rPr>
                <w:rFonts w:ascii="Times New Roman" w:hAnsi="Times New Roman" w:cs="Times New Roman"/>
                <w:sz w:val="24"/>
                <w:szCs w:val="24"/>
              </w:rPr>
            </w:pPr>
          </w:p>
          <w:p w14:paraId="2D9E6F2C" w14:textId="77777777" w:rsidR="00FD378B" w:rsidRPr="0016404E" w:rsidRDefault="00FD378B" w:rsidP="00521047">
            <w:pPr>
              <w:pStyle w:val="aff5"/>
              <w:jc w:val="center"/>
              <w:rPr>
                <w:rFonts w:ascii="Times New Roman" w:hAnsi="Times New Roman" w:cs="Times New Roman"/>
                <w:sz w:val="24"/>
                <w:szCs w:val="24"/>
              </w:rPr>
            </w:pPr>
          </w:p>
          <w:p w14:paraId="321BB7A3"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C60BB15" w14:textId="77777777" w:rsidR="00FD378B" w:rsidRPr="0016404E" w:rsidRDefault="00FD378B" w:rsidP="00521047">
            <w:pPr>
              <w:pStyle w:val="aff5"/>
              <w:jc w:val="center"/>
              <w:rPr>
                <w:rFonts w:ascii="Times New Roman" w:hAnsi="Times New Roman" w:cs="Times New Roman"/>
                <w:sz w:val="24"/>
                <w:szCs w:val="24"/>
              </w:rPr>
            </w:pPr>
          </w:p>
          <w:p w14:paraId="55F610C9" w14:textId="77777777" w:rsidR="00FD378B" w:rsidRPr="0016404E" w:rsidRDefault="00FD378B" w:rsidP="00521047">
            <w:pPr>
              <w:pStyle w:val="aff5"/>
              <w:jc w:val="center"/>
              <w:rPr>
                <w:rFonts w:ascii="Times New Roman" w:hAnsi="Times New Roman" w:cs="Times New Roman"/>
                <w:sz w:val="24"/>
                <w:szCs w:val="24"/>
              </w:rPr>
            </w:pPr>
          </w:p>
          <w:p w14:paraId="5BEEC81C"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6</w:t>
            </w:r>
          </w:p>
        </w:tc>
        <w:tc>
          <w:tcPr>
            <w:tcW w:w="1554" w:type="dxa"/>
            <w:tcBorders>
              <w:top w:val="single" w:sz="4" w:space="0" w:color="auto"/>
              <w:left w:val="single" w:sz="4" w:space="0" w:color="auto"/>
              <w:bottom w:val="single" w:sz="4" w:space="0" w:color="auto"/>
              <w:right w:val="single" w:sz="4" w:space="0" w:color="auto"/>
            </w:tcBorders>
            <w:vAlign w:val="center"/>
            <w:hideMark/>
          </w:tcPr>
          <w:p w14:paraId="727FB2E2" w14:textId="77777777" w:rsidR="00FD378B" w:rsidRPr="0016404E" w:rsidRDefault="00FD378B" w:rsidP="00521047">
            <w:pPr>
              <w:pStyle w:val="aff5"/>
              <w:jc w:val="center"/>
              <w:rPr>
                <w:rFonts w:ascii="Times New Roman" w:hAnsi="Times New Roman" w:cs="Times New Roman"/>
                <w:sz w:val="24"/>
                <w:szCs w:val="24"/>
              </w:rPr>
            </w:pPr>
          </w:p>
          <w:p w14:paraId="27FE8AB4" w14:textId="77777777" w:rsidR="00FD378B" w:rsidRPr="0016404E" w:rsidRDefault="00FD378B" w:rsidP="00521047">
            <w:pPr>
              <w:pStyle w:val="aff5"/>
              <w:jc w:val="center"/>
              <w:rPr>
                <w:rFonts w:ascii="Times New Roman" w:hAnsi="Times New Roman" w:cs="Times New Roman"/>
                <w:sz w:val="24"/>
                <w:szCs w:val="24"/>
              </w:rPr>
            </w:pPr>
          </w:p>
          <w:p w14:paraId="6B1BE5F1"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8</w:t>
            </w:r>
          </w:p>
        </w:tc>
        <w:tc>
          <w:tcPr>
            <w:tcW w:w="1565" w:type="dxa"/>
            <w:tcBorders>
              <w:top w:val="single" w:sz="4" w:space="0" w:color="auto"/>
              <w:left w:val="single" w:sz="4" w:space="0" w:color="auto"/>
              <w:bottom w:val="single" w:sz="4" w:space="0" w:color="auto"/>
              <w:right w:val="single" w:sz="4" w:space="0" w:color="auto"/>
            </w:tcBorders>
            <w:vAlign w:val="center"/>
            <w:hideMark/>
          </w:tcPr>
          <w:p w14:paraId="2851447D" w14:textId="77777777" w:rsidR="00FD378B" w:rsidRPr="0016404E" w:rsidRDefault="00FD378B" w:rsidP="00521047">
            <w:pPr>
              <w:pStyle w:val="aff5"/>
              <w:jc w:val="center"/>
              <w:rPr>
                <w:rFonts w:ascii="Times New Roman" w:hAnsi="Times New Roman" w:cs="Times New Roman"/>
                <w:sz w:val="24"/>
                <w:szCs w:val="24"/>
              </w:rPr>
            </w:pPr>
          </w:p>
          <w:p w14:paraId="50BD45A7" w14:textId="77777777" w:rsidR="00FD378B" w:rsidRPr="0016404E" w:rsidRDefault="00FD378B" w:rsidP="00521047">
            <w:pPr>
              <w:pStyle w:val="aff5"/>
              <w:jc w:val="center"/>
              <w:rPr>
                <w:rFonts w:ascii="Times New Roman" w:hAnsi="Times New Roman" w:cs="Times New Roman"/>
                <w:sz w:val="24"/>
                <w:szCs w:val="24"/>
              </w:rPr>
            </w:pPr>
          </w:p>
          <w:p w14:paraId="0825F422"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10</w:t>
            </w:r>
          </w:p>
        </w:tc>
      </w:tr>
      <w:tr w:rsidR="008A475C" w:rsidRPr="0016404E" w14:paraId="070C9A6E" w14:textId="77777777" w:rsidTr="00A35C3E">
        <w:trPr>
          <w:jc w:val="center"/>
        </w:trPr>
        <w:tc>
          <w:tcPr>
            <w:tcW w:w="1985" w:type="dxa"/>
            <w:tcBorders>
              <w:top w:val="single" w:sz="4" w:space="0" w:color="auto"/>
              <w:left w:val="single" w:sz="4" w:space="0" w:color="auto"/>
              <w:bottom w:val="single" w:sz="4" w:space="0" w:color="auto"/>
              <w:right w:val="single" w:sz="4" w:space="0" w:color="auto"/>
            </w:tcBorders>
            <w:vAlign w:val="center"/>
            <w:hideMark/>
          </w:tcPr>
          <w:p w14:paraId="0C8AA01F" w14:textId="77777777" w:rsidR="006747CD" w:rsidRPr="0016404E" w:rsidRDefault="006747CD" w:rsidP="00521047">
            <w:pPr>
              <w:pStyle w:val="aff5"/>
              <w:rPr>
                <w:rStyle w:val="affc"/>
                <w:rFonts w:ascii="Times New Roman" w:eastAsia="Calibri" w:hAnsi="Times New Roman" w:cs="Times New Roman" w:hint="default"/>
                <w:color w:val="auto"/>
                <w:sz w:val="24"/>
                <w:szCs w:val="24"/>
              </w:rPr>
            </w:pPr>
            <w:r w:rsidRPr="0016404E">
              <w:rPr>
                <w:rStyle w:val="affc"/>
                <w:rFonts w:ascii="Times New Roman" w:eastAsia="Calibri" w:hAnsi="Times New Roman" w:cs="Times New Roman" w:hint="default"/>
                <w:color w:val="auto"/>
                <w:sz w:val="24"/>
                <w:szCs w:val="24"/>
              </w:rPr>
              <w:t>Изредка</w:t>
            </w:r>
            <w:r w:rsidR="009861CE" w:rsidRPr="0016404E">
              <w:rPr>
                <w:rStyle w:val="affc"/>
                <w:rFonts w:ascii="Times New Roman" w:eastAsia="Calibri" w:hAnsi="Times New Roman" w:cs="Times New Roman" w:hint="default"/>
                <w:color w:val="auto"/>
                <w:sz w:val="24"/>
                <w:szCs w:val="24"/>
              </w:rPr>
              <w:t xml:space="preserve"> </w:t>
            </w:r>
            <w:r w:rsidRPr="0016404E">
              <w:rPr>
                <w:rFonts w:ascii="Times New Roman" w:hAnsi="Times New Roman" w:cs="Times New Roman"/>
                <w:sz w:val="24"/>
                <w:szCs w:val="24"/>
              </w:rPr>
              <w:t>(один</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раз</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в</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5</w:t>
            </w:r>
            <w:r w:rsidR="009861CE" w:rsidRPr="0016404E">
              <w:rPr>
                <w:rStyle w:val="affc"/>
                <w:rFonts w:ascii="Times New Roman" w:hAnsi="Times New Roman" w:cs="Times New Roman" w:hint="default"/>
                <w:color w:val="auto"/>
                <w:sz w:val="24"/>
                <w:szCs w:val="24"/>
              </w:rPr>
              <w:t xml:space="preserve"> </w:t>
            </w:r>
            <w:r w:rsidRPr="0016404E">
              <w:rPr>
                <w:rStyle w:val="affc"/>
                <w:rFonts w:ascii="Times New Roman" w:hAnsi="Times New Roman" w:cs="Times New Roman" w:hint="default"/>
                <w:color w:val="auto"/>
                <w:sz w:val="24"/>
                <w:szCs w:val="24"/>
              </w:rPr>
              <w:t>лет).</w:t>
            </w:r>
          </w:p>
          <w:p w14:paraId="3D2D7A3D" w14:textId="77777777" w:rsidR="006747CD" w:rsidRPr="0016404E" w:rsidRDefault="006747CD" w:rsidP="00521047">
            <w:pPr>
              <w:pStyle w:val="aff5"/>
              <w:rPr>
                <w:rStyle w:val="affc"/>
                <w:rFonts w:ascii="Times New Roman" w:eastAsia="Calibri" w:hAnsi="Times New Roman" w:cs="Times New Roman" w:hint="default"/>
                <w:color w:val="auto"/>
                <w:sz w:val="24"/>
                <w:szCs w:val="24"/>
              </w:rPr>
            </w:pPr>
            <w:r w:rsidRPr="0016404E">
              <w:rPr>
                <w:rStyle w:val="affc"/>
                <w:rFonts w:ascii="Times New Roman" w:eastAsia="Calibri" w:hAnsi="Times New Roman" w:cs="Times New Roman" w:hint="default"/>
                <w:color w:val="auto"/>
                <w:sz w:val="24"/>
                <w:szCs w:val="24"/>
              </w:rPr>
              <w:t>Класс</w:t>
            </w:r>
            <w:r w:rsidR="009861CE" w:rsidRPr="0016404E">
              <w:rPr>
                <w:rStyle w:val="affc"/>
                <w:rFonts w:ascii="Times New Roman" w:eastAsia="Calibri" w:hAnsi="Times New Roman" w:cs="Times New Roman" w:hint="default"/>
                <w:color w:val="auto"/>
                <w:sz w:val="24"/>
                <w:szCs w:val="24"/>
              </w:rPr>
              <w:t xml:space="preserve"> </w:t>
            </w:r>
            <w:r w:rsidRPr="0016404E">
              <w:rPr>
                <w:rStyle w:val="affc"/>
                <w:rFonts w:ascii="Times New Roman" w:eastAsia="Calibri" w:hAnsi="Times New Roman" w:cs="Times New Roman" w:hint="default"/>
                <w:color w:val="auto"/>
                <w:sz w:val="24"/>
                <w:szCs w:val="24"/>
              </w:rPr>
              <w:t>1</w:t>
            </w:r>
          </w:p>
        </w:tc>
        <w:tc>
          <w:tcPr>
            <w:tcW w:w="1554" w:type="dxa"/>
            <w:tcBorders>
              <w:top w:val="single" w:sz="4" w:space="0" w:color="auto"/>
              <w:left w:val="single" w:sz="4" w:space="0" w:color="auto"/>
              <w:bottom w:val="single" w:sz="4" w:space="0" w:color="auto"/>
              <w:right w:val="single" w:sz="4" w:space="0" w:color="auto"/>
            </w:tcBorders>
            <w:vAlign w:val="center"/>
            <w:hideMark/>
          </w:tcPr>
          <w:p w14:paraId="14B739C0" w14:textId="77777777" w:rsidR="00FD378B" w:rsidRPr="0016404E" w:rsidRDefault="00FD378B" w:rsidP="00521047">
            <w:pPr>
              <w:pStyle w:val="aff5"/>
              <w:jc w:val="center"/>
              <w:rPr>
                <w:rFonts w:ascii="Times New Roman" w:hAnsi="Times New Roman" w:cs="Times New Roman"/>
                <w:sz w:val="24"/>
                <w:szCs w:val="24"/>
              </w:rPr>
            </w:pPr>
          </w:p>
          <w:p w14:paraId="542F2815" w14:textId="77777777" w:rsidR="00FD378B" w:rsidRPr="0016404E" w:rsidRDefault="00FD378B" w:rsidP="00521047">
            <w:pPr>
              <w:pStyle w:val="aff5"/>
              <w:jc w:val="center"/>
              <w:rPr>
                <w:rFonts w:ascii="Times New Roman" w:hAnsi="Times New Roman" w:cs="Times New Roman"/>
                <w:sz w:val="24"/>
                <w:szCs w:val="24"/>
              </w:rPr>
            </w:pPr>
          </w:p>
          <w:p w14:paraId="30218359"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1</w:t>
            </w:r>
          </w:p>
        </w:tc>
        <w:tc>
          <w:tcPr>
            <w:tcW w:w="1281" w:type="dxa"/>
            <w:tcBorders>
              <w:top w:val="single" w:sz="4" w:space="0" w:color="auto"/>
              <w:left w:val="single" w:sz="4" w:space="0" w:color="auto"/>
              <w:bottom w:val="single" w:sz="4" w:space="0" w:color="auto"/>
              <w:right w:val="single" w:sz="4" w:space="0" w:color="auto"/>
            </w:tcBorders>
            <w:vAlign w:val="center"/>
            <w:hideMark/>
          </w:tcPr>
          <w:p w14:paraId="10B8BF62" w14:textId="77777777" w:rsidR="00FD378B" w:rsidRPr="0016404E" w:rsidRDefault="00FD378B" w:rsidP="00521047">
            <w:pPr>
              <w:pStyle w:val="aff5"/>
              <w:jc w:val="center"/>
              <w:rPr>
                <w:rFonts w:ascii="Times New Roman" w:hAnsi="Times New Roman" w:cs="Times New Roman"/>
                <w:sz w:val="24"/>
                <w:szCs w:val="24"/>
              </w:rPr>
            </w:pPr>
          </w:p>
          <w:p w14:paraId="1A92C21C" w14:textId="77777777" w:rsidR="00FD378B" w:rsidRPr="0016404E" w:rsidRDefault="00FD378B" w:rsidP="00521047">
            <w:pPr>
              <w:pStyle w:val="aff5"/>
              <w:jc w:val="center"/>
              <w:rPr>
                <w:rFonts w:ascii="Times New Roman" w:hAnsi="Times New Roman" w:cs="Times New Roman"/>
                <w:sz w:val="24"/>
                <w:szCs w:val="24"/>
              </w:rPr>
            </w:pPr>
          </w:p>
          <w:p w14:paraId="0B2D65CC"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7A6EA5F" w14:textId="77777777" w:rsidR="00FD378B" w:rsidRPr="0016404E" w:rsidRDefault="00FD378B" w:rsidP="00521047">
            <w:pPr>
              <w:pStyle w:val="aff5"/>
              <w:jc w:val="center"/>
              <w:rPr>
                <w:rFonts w:ascii="Times New Roman" w:hAnsi="Times New Roman" w:cs="Times New Roman"/>
                <w:sz w:val="24"/>
                <w:szCs w:val="24"/>
              </w:rPr>
            </w:pPr>
          </w:p>
          <w:p w14:paraId="097A1F3F" w14:textId="77777777" w:rsidR="00FD378B" w:rsidRPr="0016404E" w:rsidRDefault="00FD378B" w:rsidP="00521047">
            <w:pPr>
              <w:pStyle w:val="aff5"/>
              <w:jc w:val="center"/>
              <w:rPr>
                <w:rFonts w:ascii="Times New Roman" w:hAnsi="Times New Roman" w:cs="Times New Roman"/>
                <w:sz w:val="24"/>
                <w:szCs w:val="24"/>
              </w:rPr>
            </w:pPr>
          </w:p>
          <w:p w14:paraId="2D0D7A78"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3</w:t>
            </w:r>
          </w:p>
        </w:tc>
        <w:tc>
          <w:tcPr>
            <w:tcW w:w="1554" w:type="dxa"/>
            <w:tcBorders>
              <w:top w:val="single" w:sz="4" w:space="0" w:color="auto"/>
              <w:left w:val="single" w:sz="4" w:space="0" w:color="auto"/>
              <w:bottom w:val="single" w:sz="4" w:space="0" w:color="auto"/>
              <w:right w:val="single" w:sz="4" w:space="0" w:color="auto"/>
            </w:tcBorders>
            <w:vAlign w:val="center"/>
            <w:hideMark/>
          </w:tcPr>
          <w:p w14:paraId="79202B7A" w14:textId="77777777" w:rsidR="00FD378B" w:rsidRPr="0016404E" w:rsidRDefault="00FD378B" w:rsidP="00521047">
            <w:pPr>
              <w:pStyle w:val="aff5"/>
              <w:jc w:val="center"/>
              <w:rPr>
                <w:rFonts w:ascii="Times New Roman" w:hAnsi="Times New Roman" w:cs="Times New Roman"/>
                <w:sz w:val="24"/>
                <w:szCs w:val="24"/>
              </w:rPr>
            </w:pPr>
          </w:p>
          <w:p w14:paraId="6230D803" w14:textId="77777777" w:rsidR="00FD378B" w:rsidRPr="0016404E" w:rsidRDefault="00FD378B" w:rsidP="00521047">
            <w:pPr>
              <w:pStyle w:val="aff5"/>
              <w:jc w:val="center"/>
              <w:rPr>
                <w:rFonts w:ascii="Times New Roman" w:hAnsi="Times New Roman" w:cs="Times New Roman"/>
                <w:sz w:val="24"/>
                <w:szCs w:val="24"/>
              </w:rPr>
            </w:pPr>
          </w:p>
          <w:p w14:paraId="06DBCC20"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4</w:t>
            </w:r>
          </w:p>
        </w:tc>
        <w:tc>
          <w:tcPr>
            <w:tcW w:w="1565" w:type="dxa"/>
            <w:tcBorders>
              <w:top w:val="single" w:sz="4" w:space="0" w:color="auto"/>
              <w:left w:val="single" w:sz="4" w:space="0" w:color="auto"/>
              <w:bottom w:val="single" w:sz="4" w:space="0" w:color="auto"/>
              <w:right w:val="single" w:sz="4" w:space="0" w:color="auto"/>
            </w:tcBorders>
            <w:vAlign w:val="center"/>
            <w:hideMark/>
          </w:tcPr>
          <w:p w14:paraId="3932A3B8" w14:textId="77777777" w:rsidR="00FD378B" w:rsidRPr="0016404E" w:rsidRDefault="00FD378B" w:rsidP="00521047">
            <w:pPr>
              <w:pStyle w:val="aff5"/>
              <w:jc w:val="center"/>
              <w:rPr>
                <w:rFonts w:ascii="Times New Roman" w:hAnsi="Times New Roman" w:cs="Times New Roman"/>
                <w:sz w:val="24"/>
                <w:szCs w:val="24"/>
              </w:rPr>
            </w:pPr>
          </w:p>
          <w:p w14:paraId="66BF973E" w14:textId="77777777" w:rsidR="00FD378B" w:rsidRPr="0016404E" w:rsidRDefault="00FD378B" w:rsidP="00521047">
            <w:pPr>
              <w:pStyle w:val="aff5"/>
              <w:jc w:val="center"/>
              <w:rPr>
                <w:rFonts w:ascii="Times New Roman" w:hAnsi="Times New Roman" w:cs="Times New Roman"/>
                <w:sz w:val="24"/>
                <w:szCs w:val="24"/>
              </w:rPr>
            </w:pPr>
          </w:p>
          <w:p w14:paraId="5F1A17B6" w14:textId="77777777" w:rsidR="006747CD" w:rsidRPr="0016404E" w:rsidRDefault="006747CD" w:rsidP="00521047">
            <w:pPr>
              <w:pStyle w:val="aff5"/>
              <w:jc w:val="center"/>
              <w:rPr>
                <w:rFonts w:ascii="Times New Roman" w:hAnsi="Times New Roman" w:cs="Times New Roman"/>
                <w:sz w:val="24"/>
                <w:szCs w:val="24"/>
              </w:rPr>
            </w:pPr>
            <w:r w:rsidRPr="0016404E">
              <w:rPr>
                <w:rFonts w:ascii="Times New Roman" w:hAnsi="Times New Roman" w:cs="Times New Roman"/>
                <w:sz w:val="24"/>
                <w:szCs w:val="24"/>
              </w:rPr>
              <w:t>5</w:t>
            </w:r>
          </w:p>
        </w:tc>
      </w:tr>
    </w:tbl>
    <w:p w14:paraId="098D245D" w14:textId="77777777" w:rsidR="006747CD" w:rsidRPr="0016404E" w:rsidRDefault="006747CD" w:rsidP="00A35C3E">
      <w:pPr>
        <w:pStyle w:val="aff5"/>
        <w:jc w:val="both"/>
        <w:rPr>
          <w:rFonts w:ascii="Times New Roman" w:hAnsi="Times New Roman" w:cs="Times New Roman"/>
          <w:sz w:val="28"/>
          <w:szCs w:val="28"/>
        </w:rPr>
      </w:pPr>
    </w:p>
    <w:p w14:paraId="06B8B252" w14:textId="54DE7AEC" w:rsidR="006747CD" w:rsidRDefault="006747CD" w:rsidP="00A35C3E">
      <w:pPr>
        <w:pStyle w:val="aff5"/>
        <w:ind w:left="2552" w:hanging="2552"/>
        <w:jc w:val="both"/>
        <w:rPr>
          <w:rFonts w:ascii="Times New Roman" w:hAnsi="Times New Roman" w:cs="Times New Roman"/>
          <w:b/>
          <w:bCs/>
          <w:sz w:val="28"/>
          <w:szCs w:val="28"/>
        </w:rPr>
      </w:pPr>
      <w:r w:rsidRPr="0016404E">
        <w:rPr>
          <w:rFonts w:ascii="Times New Roman" w:hAnsi="Times New Roman" w:cs="Times New Roman"/>
          <w:sz w:val="28"/>
          <w:szCs w:val="28"/>
        </w:rPr>
        <w:t>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9861CE" w:rsidRPr="0016404E">
        <w:rPr>
          <w:rFonts w:ascii="Times New Roman" w:hAnsi="Times New Roman" w:cs="Times New Roman"/>
          <w:sz w:val="28"/>
          <w:szCs w:val="28"/>
        </w:rPr>
        <w:t xml:space="preserve"> </w:t>
      </w:r>
      <w:r w:rsidR="00A35C3E"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3F35CE" w:rsidRPr="0016404E">
        <w:rPr>
          <w:rFonts w:ascii="Times New Roman" w:hAnsi="Times New Roman" w:cs="Times New Roman"/>
          <w:sz w:val="28"/>
          <w:szCs w:val="28"/>
        </w:rPr>
        <w:t>10</w:t>
      </w:r>
      <w:r w:rsidR="009861CE" w:rsidRPr="0016404E">
        <w:rPr>
          <w:rFonts w:ascii="Times New Roman" w:hAnsi="Times New Roman" w:cs="Times New Roman"/>
          <w:sz w:val="28"/>
          <w:szCs w:val="28"/>
        </w:rPr>
        <w:t xml:space="preserve"> </w:t>
      </w:r>
      <w:r w:rsidR="00A35C3E" w:rsidRPr="0016404E">
        <w:rPr>
          <w:rFonts w:ascii="Times New Roman" w:hAnsi="Times New Roman" w:cs="Times New Roman"/>
          <w:sz w:val="28"/>
          <w:szCs w:val="28"/>
        </w:rPr>
        <w:t xml:space="preserve">– </w:t>
      </w:r>
      <w:r w:rsidRPr="0016404E">
        <w:rPr>
          <w:rFonts w:ascii="Times New Roman" w:hAnsi="Times New Roman" w:cs="Times New Roman"/>
          <w:b/>
          <w:bCs/>
          <w:sz w:val="28"/>
          <w:szCs w:val="28"/>
        </w:rPr>
        <w:t>Показатели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для</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оценки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риска</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полуколичественным</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методом</w:t>
      </w:r>
    </w:p>
    <w:p w14:paraId="761E8167" w14:textId="77777777" w:rsidR="009A2E77" w:rsidRPr="0016404E" w:rsidRDefault="009A2E77" w:rsidP="00A35C3E">
      <w:pPr>
        <w:pStyle w:val="aff5"/>
        <w:ind w:left="2552" w:hanging="2552"/>
        <w:jc w:val="both"/>
        <w:rPr>
          <w:rFonts w:ascii="Times New Roman" w:hAnsi="Times New Roman" w:cs="Times New Roman"/>
          <w:b/>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4"/>
        <w:gridCol w:w="1501"/>
        <w:gridCol w:w="1669"/>
        <w:gridCol w:w="2170"/>
        <w:gridCol w:w="2000"/>
      </w:tblGrid>
      <w:tr w:rsidR="008A475C" w:rsidRPr="0016404E" w14:paraId="4A8523CC" w14:textId="77777777" w:rsidTr="00B93846">
        <w:tc>
          <w:tcPr>
            <w:tcW w:w="1073" w:type="pct"/>
            <w:tcBorders>
              <w:top w:val="single" w:sz="4" w:space="0" w:color="auto"/>
              <w:left w:val="single" w:sz="4" w:space="0" w:color="auto"/>
              <w:bottom w:val="single" w:sz="4" w:space="0" w:color="auto"/>
              <w:right w:val="single" w:sz="4" w:space="0" w:color="auto"/>
            </w:tcBorders>
            <w:vAlign w:val="center"/>
            <w:hideMark/>
          </w:tcPr>
          <w:p w14:paraId="769D9F8B" w14:textId="77777777" w:rsidR="006747CD" w:rsidRPr="0016404E" w:rsidRDefault="006747CD" w:rsidP="00A35C3E">
            <w:pPr>
              <w:pStyle w:val="aff5"/>
              <w:jc w:val="center"/>
              <w:rPr>
                <w:rStyle w:val="affc"/>
                <w:rFonts w:ascii="Times New Roman" w:eastAsia="Calibri" w:hAnsi="Times New Roman" w:cs="Times New Roman" w:hint="default"/>
                <w:bCs/>
                <w:color w:val="auto"/>
                <w:sz w:val="24"/>
                <w:szCs w:val="24"/>
              </w:rPr>
            </w:pPr>
            <w:r w:rsidRPr="0016404E">
              <w:rPr>
                <w:rStyle w:val="affc"/>
                <w:rFonts w:ascii="Times New Roman" w:eastAsia="Calibri" w:hAnsi="Times New Roman" w:cs="Times New Roman" w:hint="default"/>
                <w:bCs/>
                <w:color w:val="auto"/>
                <w:sz w:val="24"/>
                <w:szCs w:val="24"/>
              </w:rPr>
              <w:t>Баллы</w:t>
            </w:r>
            <w:r w:rsidR="009861CE" w:rsidRPr="0016404E">
              <w:rPr>
                <w:rStyle w:val="affc"/>
                <w:rFonts w:ascii="Times New Roman" w:eastAsia="Calibri" w:hAnsi="Times New Roman" w:cs="Times New Roman" w:hint="default"/>
                <w:bCs/>
                <w:color w:val="auto"/>
                <w:sz w:val="24"/>
                <w:szCs w:val="24"/>
              </w:rPr>
              <w:t xml:space="preserve"> </w:t>
            </w:r>
            <w:r w:rsidRPr="0016404E">
              <w:rPr>
                <w:rStyle w:val="affc"/>
                <w:rFonts w:ascii="Times New Roman" w:eastAsia="Calibri" w:hAnsi="Times New Roman" w:cs="Times New Roman" w:hint="default"/>
                <w:bCs/>
                <w:color w:val="auto"/>
                <w:sz w:val="24"/>
                <w:szCs w:val="24"/>
              </w:rPr>
              <w:t>риска</w:t>
            </w:r>
          </w:p>
        </w:tc>
        <w:tc>
          <w:tcPr>
            <w:tcW w:w="803" w:type="pct"/>
            <w:tcBorders>
              <w:top w:val="single" w:sz="4" w:space="0" w:color="auto"/>
              <w:left w:val="single" w:sz="4" w:space="0" w:color="auto"/>
              <w:bottom w:val="single" w:sz="4" w:space="0" w:color="auto"/>
              <w:right w:val="single" w:sz="4" w:space="0" w:color="auto"/>
            </w:tcBorders>
            <w:vAlign w:val="center"/>
            <w:hideMark/>
          </w:tcPr>
          <w:p w14:paraId="17FE9AB3" w14:textId="77777777" w:rsidR="006747CD" w:rsidRPr="0016404E" w:rsidRDefault="006747CD" w:rsidP="00A35C3E">
            <w:pPr>
              <w:pStyle w:val="aff5"/>
              <w:jc w:val="center"/>
              <w:rPr>
                <w:rFonts w:ascii="Times New Roman" w:hAnsi="Times New Roman" w:cs="Times New Roman"/>
                <w:bCs/>
                <w:sz w:val="24"/>
                <w:szCs w:val="24"/>
              </w:rPr>
            </w:pPr>
            <w:r w:rsidRPr="0016404E">
              <w:rPr>
                <w:rStyle w:val="affc"/>
                <w:rFonts w:ascii="Times New Roman" w:eastAsia="Calibri" w:hAnsi="Times New Roman" w:cs="Times New Roman" w:hint="default"/>
                <w:bCs/>
                <w:color w:val="auto"/>
                <w:sz w:val="24"/>
                <w:szCs w:val="24"/>
              </w:rPr>
              <w:t>≤</w:t>
            </w:r>
            <w:r w:rsidR="00A35C3E" w:rsidRPr="0016404E">
              <w:rPr>
                <w:rStyle w:val="affc"/>
                <w:rFonts w:ascii="Times New Roman" w:eastAsia="Calibri" w:hAnsi="Times New Roman" w:cs="Times New Roman" w:hint="default"/>
                <w:bCs/>
                <w:color w:val="auto"/>
                <w:sz w:val="24"/>
                <w:szCs w:val="24"/>
              </w:rPr>
              <w:t xml:space="preserve"> </w:t>
            </w:r>
            <w:r w:rsidRPr="0016404E">
              <w:rPr>
                <w:rStyle w:val="affc"/>
                <w:rFonts w:ascii="Times New Roman" w:eastAsia="Calibri" w:hAnsi="Times New Roman" w:cs="Times New Roman" w:hint="default"/>
                <w:bCs/>
                <w:color w:val="auto"/>
                <w:sz w:val="24"/>
                <w:szCs w:val="24"/>
              </w:rPr>
              <w:t>6</w:t>
            </w:r>
          </w:p>
        </w:tc>
        <w:tc>
          <w:tcPr>
            <w:tcW w:w="893" w:type="pct"/>
            <w:tcBorders>
              <w:top w:val="single" w:sz="4" w:space="0" w:color="auto"/>
              <w:left w:val="single" w:sz="4" w:space="0" w:color="auto"/>
              <w:bottom w:val="single" w:sz="4" w:space="0" w:color="auto"/>
              <w:right w:val="single" w:sz="4" w:space="0" w:color="auto"/>
            </w:tcBorders>
            <w:vAlign w:val="center"/>
            <w:hideMark/>
          </w:tcPr>
          <w:p w14:paraId="1D817A9A" w14:textId="77777777" w:rsidR="006747CD" w:rsidRPr="0016404E" w:rsidRDefault="006747CD" w:rsidP="00A35C3E">
            <w:pPr>
              <w:pStyle w:val="aff5"/>
              <w:jc w:val="center"/>
              <w:rPr>
                <w:rFonts w:ascii="Times New Roman" w:hAnsi="Times New Roman" w:cs="Times New Roman"/>
                <w:sz w:val="24"/>
                <w:szCs w:val="24"/>
              </w:rPr>
            </w:pPr>
            <w:r w:rsidRPr="0016404E">
              <w:rPr>
                <w:rFonts w:ascii="Times New Roman" w:hAnsi="Times New Roman" w:cs="Times New Roman"/>
                <w:sz w:val="24"/>
                <w:szCs w:val="24"/>
              </w:rPr>
              <w:t>7</w:t>
            </w:r>
            <w:r w:rsidR="00A35C3E" w:rsidRPr="0016404E">
              <w:rPr>
                <w:rFonts w:ascii="Times New Roman" w:hAnsi="Times New Roman" w:cs="Times New Roman"/>
                <w:sz w:val="24"/>
                <w:szCs w:val="24"/>
              </w:rPr>
              <w:t>–</w:t>
            </w:r>
            <w:r w:rsidRPr="0016404E">
              <w:rPr>
                <w:rFonts w:ascii="Times New Roman" w:hAnsi="Times New Roman" w:cs="Times New Roman"/>
                <w:sz w:val="24"/>
                <w:szCs w:val="24"/>
              </w:rPr>
              <w:t>9</w:t>
            </w:r>
          </w:p>
        </w:tc>
        <w:tc>
          <w:tcPr>
            <w:tcW w:w="1161" w:type="pct"/>
            <w:tcBorders>
              <w:top w:val="single" w:sz="4" w:space="0" w:color="auto"/>
              <w:left w:val="single" w:sz="4" w:space="0" w:color="auto"/>
              <w:bottom w:val="single" w:sz="4" w:space="0" w:color="auto"/>
              <w:right w:val="single" w:sz="4" w:space="0" w:color="auto"/>
            </w:tcBorders>
            <w:vAlign w:val="center"/>
            <w:hideMark/>
          </w:tcPr>
          <w:p w14:paraId="0B493AEB" w14:textId="77777777" w:rsidR="006747CD" w:rsidRPr="0016404E" w:rsidRDefault="006747CD" w:rsidP="00A35C3E">
            <w:pPr>
              <w:pStyle w:val="aff5"/>
              <w:jc w:val="center"/>
              <w:rPr>
                <w:rFonts w:ascii="Times New Roman" w:hAnsi="Times New Roman" w:cs="Times New Roman"/>
                <w:sz w:val="24"/>
                <w:szCs w:val="24"/>
              </w:rPr>
            </w:pPr>
            <w:r w:rsidRPr="0016404E">
              <w:rPr>
                <w:rFonts w:ascii="Times New Roman" w:hAnsi="Times New Roman" w:cs="Times New Roman"/>
                <w:sz w:val="24"/>
                <w:szCs w:val="24"/>
              </w:rPr>
              <w:t>10</w:t>
            </w:r>
            <w:r w:rsidR="00A35C3E" w:rsidRPr="0016404E">
              <w:rPr>
                <w:rFonts w:ascii="Times New Roman" w:hAnsi="Times New Roman" w:cs="Times New Roman"/>
                <w:sz w:val="24"/>
                <w:szCs w:val="24"/>
              </w:rPr>
              <w:t>–</w:t>
            </w:r>
            <w:r w:rsidRPr="0016404E">
              <w:rPr>
                <w:rFonts w:ascii="Times New Roman" w:hAnsi="Times New Roman" w:cs="Times New Roman"/>
                <w:sz w:val="24"/>
                <w:szCs w:val="24"/>
              </w:rPr>
              <w:t>15</w:t>
            </w:r>
          </w:p>
        </w:tc>
        <w:tc>
          <w:tcPr>
            <w:tcW w:w="1071" w:type="pct"/>
            <w:tcBorders>
              <w:top w:val="single" w:sz="4" w:space="0" w:color="auto"/>
              <w:left w:val="single" w:sz="4" w:space="0" w:color="auto"/>
              <w:bottom w:val="single" w:sz="4" w:space="0" w:color="auto"/>
              <w:right w:val="single" w:sz="4" w:space="0" w:color="auto"/>
            </w:tcBorders>
            <w:vAlign w:val="center"/>
            <w:hideMark/>
          </w:tcPr>
          <w:p w14:paraId="1365FC1A" w14:textId="77777777" w:rsidR="006747CD" w:rsidRPr="0016404E" w:rsidRDefault="006747CD" w:rsidP="00A35C3E">
            <w:pPr>
              <w:pStyle w:val="aff5"/>
              <w:jc w:val="center"/>
              <w:rPr>
                <w:rFonts w:ascii="Times New Roman" w:hAnsi="Times New Roman" w:cs="Times New Roman"/>
                <w:sz w:val="24"/>
                <w:szCs w:val="24"/>
              </w:rPr>
            </w:pPr>
            <w:r w:rsidRPr="0016404E">
              <w:rPr>
                <w:rFonts w:ascii="Times New Roman" w:hAnsi="Times New Roman" w:cs="Times New Roman"/>
                <w:sz w:val="24"/>
                <w:szCs w:val="24"/>
              </w:rPr>
              <w:t>≥</w:t>
            </w:r>
            <w:r w:rsidR="00A35C3E" w:rsidRPr="0016404E">
              <w:rPr>
                <w:rFonts w:ascii="Times New Roman" w:hAnsi="Times New Roman" w:cs="Times New Roman"/>
                <w:sz w:val="24"/>
                <w:szCs w:val="24"/>
              </w:rPr>
              <w:t xml:space="preserve"> </w:t>
            </w:r>
            <w:r w:rsidRPr="0016404E">
              <w:rPr>
                <w:rFonts w:ascii="Times New Roman" w:hAnsi="Times New Roman" w:cs="Times New Roman"/>
                <w:sz w:val="24"/>
                <w:szCs w:val="24"/>
              </w:rPr>
              <w:t>16</w:t>
            </w:r>
          </w:p>
        </w:tc>
      </w:tr>
      <w:tr w:rsidR="008A475C" w:rsidRPr="0016404E" w14:paraId="2FD0C162" w14:textId="77777777" w:rsidTr="00B93846">
        <w:tc>
          <w:tcPr>
            <w:tcW w:w="1073" w:type="pct"/>
            <w:tcBorders>
              <w:top w:val="single" w:sz="4" w:space="0" w:color="auto"/>
              <w:left w:val="single" w:sz="4" w:space="0" w:color="auto"/>
              <w:bottom w:val="single" w:sz="4" w:space="0" w:color="auto"/>
              <w:right w:val="single" w:sz="4" w:space="0" w:color="auto"/>
            </w:tcBorders>
            <w:vAlign w:val="center"/>
            <w:hideMark/>
          </w:tcPr>
          <w:p w14:paraId="70BB2558" w14:textId="77777777" w:rsidR="006747CD" w:rsidRPr="0016404E" w:rsidRDefault="006747CD" w:rsidP="00A35C3E">
            <w:pPr>
              <w:pStyle w:val="aff5"/>
              <w:jc w:val="center"/>
              <w:rPr>
                <w:rStyle w:val="affc"/>
                <w:rFonts w:ascii="Times New Roman" w:eastAsia="Calibri" w:hAnsi="Times New Roman" w:cs="Times New Roman" w:hint="default"/>
                <w:color w:val="auto"/>
                <w:sz w:val="24"/>
                <w:szCs w:val="24"/>
              </w:rPr>
            </w:pPr>
            <w:r w:rsidRPr="0016404E">
              <w:rPr>
                <w:rStyle w:val="affc"/>
                <w:rFonts w:ascii="Times New Roman" w:eastAsia="Calibri" w:hAnsi="Times New Roman" w:cs="Times New Roman" w:hint="default"/>
                <w:color w:val="auto"/>
                <w:sz w:val="24"/>
                <w:szCs w:val="24"/>
              </w:rPr>
              <w:t>Класс</w:t>
            </w:r>
            <w:r w:rsidR="009861CE" w:rsidRPr="0016404E">
              <w:rPr>
                <w:rStyle w:val="affc"/>
                <w:rFonts w:ascii="Times New Roman" w:eastAsia="Calibri" w:hAnsi="Times New Roman" w:cs="Times New Roman" w:hint="default"/>
                <w:color w:val="auto"/>
                <w:sz w:val="24"/>
                <w:szCs w:val="24"/>
              </w:rPr>
              <w:t xml:space="preserve"> </w:t>
            </w:r>
            <w:r w:rsidRPr="0016404E">
              <w:rPr>
                <w:rStyle w:val="affc"/>
                <w:rFonts w:ascii="Times New Roman" w:eastAsia="Calibri" w:hAnsi="Times New Roman" w:cs="Times New Roman" w:hint="default"/>
                <w:color w:val="auto"/>
                <w:sz w:val="24"/>
                <w:szCs w:val="24"/>
              </w:rPr>
              <w:t>риска</w:t>
            </w:r>
          </w:p>
        </w:tc>
        <w:tc>
          <w:tcPr>
            <w:tcW w:w="803" w:type="pct"/>
            <w:tcBorders>
              <w:top w:val="single" w:sz="4" w:space="0" w:color="auto"/>
              <w:left w:val="single" w:sz="4" w:space="0" w:color="auto"/>
              <w:bottom w:val="single" w:sz="4" w:space="0" w:color="auto"/>
              <w:right w:val="single" w:sz="4" w:space="0" w:color="auto"/>
            </w:tcBorders>
            <w:vAlign w:val="center"/>
            <w:hideMark/>
          </w:tcPr>
          <w:p w14:paraId="569491CF" w14:textId="77777777" w:rsidR="006747CD" w:rsidRPr="0016404E" w:rsidRDefault="006747CD" w:rsidP="00A35C3E">
            <w:pPr>
              <w:pStyle w:val="aff5"/>
              <w:jc w:val="center"/>
              <w:rPr>
                <w:rFonts w:ascii="Times New Roman" w:hAnsi="Times New Roman" w:cs="Times New Roman"/>
                <w:sz w:val="24"/>
                <w:szCs w:val="24"/>
              </w:rPr>
            </w:pPr>
            <w:r w:rsidRPr="0016404E">
              <w:rPr>
                <w:rFonts w:ascii="Times New Roman" w:hAnsi="Times New Roman" w:cs="Times New Roman"/>
                <w:sz w:val="24"/>
                <w:szCs w:val="24"/>
              </w:rPr>
              <w:t>Низкий</w:t>
            </w:r>
          </w:p>
        </w:tc>
        <w:tc>
          <w:tcPr>
            <w:tcW w:w="893" w:type="pct"/>
            <w:tcBorders>
              <w:top w:val="single" w:sz="4" w:space="0" w:color="auto"/>
              <w:left w:val="single" w:sz="4" w:space="0" w:color="auto"/>
              <w:bottom w:val="single" w:sz="4" w:space="0" w:color="auto"/>
              <w:right w:val="single" w:sz="4" w:space="0" w:color="auto"/>
            </w:tcBorders>
            <w:vAlign w:val="center"/>
            <w:hideMark/>
          </w:tcPr>
          <w:p w14:paraId="1CAAA152" w14:textId="77777777" w:rsidR="006747CD" w:rsidRPr="0016404E" w:rsidRDefault="006747CD" w:rsidP="00A35C3E">
            <w:pPr>
              <w:pStyle w:val="aff5"/>
              <w:jc w:val="center"/>
              <w:rPr>
                <w:rFonts w:ascii="Times New Roman" w:hAnsi="Times New Roman" w:cs="Times New Roman"/>
                <w:sz w:val="24"/>
                <w:szCs w:val="24"/>
              </w:rPr>
            </w:pPr>
            <w:r w:rsidRPr="0016404E">
              <w:rPr>
                <w:rFonts w:ascii="Times New Roman" w:hAnsi="Times New Roman" w:cs="Times New Roman"/>
                <w:sz w:val="24"/>
                <w:szCs w:val="24"/>
              </w:rPr>
              <w:t>Средний</w:t>
            </w:r>
          </w:p>
        </w:tc>
        <w:tc>
          <w:tcPr>
            <w:tcW w:w="1161" w:type="pct"/>
            <w:tcBorders>
              <w:top w:val="single" w:sz="4" w:space="0" w:color="auto"/>
              <w:left w:val="single" w:sz="4" w:space="0" w:color="auto"/>
              <w:bottom w:val="single" w:sz="4" w:space="0" w:color="auto"/>
              <w:right w:val="single" w:sz="4" w:space="0" w:color="auto"/>
            </w:tcBorders>
            <w:vAlign w:val="center"/>
            <w:hideMark/>
          </w:tcPr>
          <w:p w14:paraId="58FB8893" w14:textId="77777777" w:rsidR="006747CD" w:rsidRPr="0016404E" w:rsidRDefault="006747CD" w:rsidP="00A35C3E">
            <w:pPr>
              <w:pStyle w:val="aff5"/>
              <w:jc w:val="center"/>
              <w:rPr>
                <w:rFonts w:ascii="Times New Roman" w:hAnsi="Times New Roman" w:cs="Times New Roman"/>
                <w:sz w:val="24"/>
                <w:szCs w:val="24"/>
              </w:rPr>
            </w:pPr>
            <w:r w:rsidRPr="0016404E">
              <w:rPr>
                <w:rFonts w:ascii="Times New Roman" w:hAnsi="Times New Roman" w:cs="Times New Roman"/>
                <w:sz w:val="24"/>
                <w:szCs w:val="24"/>
              </w:rPr>
              <w:t>Высокий</w:t>
            </w:r>
          </w:p>
        </w:tc>
        <w:tc>
          <w:tcPr>
            <w:tcW w:w="1071" w:type="pct"/>
            <w:tcBorders>
              <w:top w:val="single" w:sz="4" w:space="0" w:color="auto"/>
              <w:left w:val="single" w:sz="4" w:space="0" w:color="auto"/>
              <w:bottom w:val="single" w:sz="4" w:space="0" w:color="auto"/>
              <w:right w:val="single" w:sz="4" w:space="0" w:color="auto"/>
            </w:tcBorders>
            <w:vAlign w:val="center"/>
            <w:hideMark/>
          </w:tcPr>
          <w:p w14:paraId="44B35BAC" w14:textId="77777777" w:rsidR="006747CD" w:rsidRPr="0016404E" w:rsidRDefault="006747CD" w:rsidP="00A35C3E">
            <w:pPr>
              <w:pStyle w:val="aff5"/>
              <w:jc w:val="center"/>
              <w:rPr>
                <w:rFonts w:ascii="Times New Roman" w:hAnsi="Times New Roman" w:cs="Times New Roman"/>
                <w:sz w:val="24"/>
                <w:szCs w:val="24"/>
              </w:rPr>
            </w:pPr>
            <w:r w:rsidRPr="0016404E">
              <w:rPr>
                <w:rFonts w:ascii="Times New Roman" w:hAnsi="Times New Roman" w:cs="Times New Roman"/>
                <w:sz w:val="24"/>
                <w:szCs w:val="24"/>
              </w:rPr>
              <w:t>Очень</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высокий</w:t>
            </w:r>
          </w:p>
        </w:tc>
      </w:tr>
    </w:tbl>
    <w:p w14:paraId="769795A7" w14:textId="77777777" w:rsidR="006747CD" w:rsidRPr="0016404E" w:rsidRDefault="006747CD" w:rsidP="00E9371A">
      <w:pPr>
        <w:pStyle w:val="8"/>
        <w:shd w:val="clear" w:color="auto" w:fill="auto"/>
        <w:spacing w:after="0" w:line="240" w:lineRule="auto"/>
        <w:ind w:right="60" w:firstLine="567"/>
        <w:jc w:val="both"/>
        <w:rPr>
          <w:sz w:val="28"/>
          <w:szCs w:val="28"/>
        </w:rPr>
      </w:pPr>
    </w:p>
    <w:p w14:paraId="30552BB1" w14:textId="77777777" w:rsidR="00E9371A" w:rsidRPr="0016404E" w:rsidRDefault="00E9371A" w:rsidP="00E9371A">
      <w:pPr>
        <w:pStyle w:val="8"/>
        <w:shd w:val="clear" w:color="auto" w:fill="auto"/>
        <w:spacing w:after="0" w:line="240" w:lineRule="auto"/>
        <w:ind w:right="60" w:firstLine="567"/>
        <w:jc w:val="both"/>
        <w:rPr>
          <w:sz w:val="28"/>
          <w:szCs w:val="28"/>
        </w:rPr>
      </w:pPr>
      <w:r w:rsidRPr="0016404E">
        <w:rPr>
          <w:sz w:val="28"/>
          <w:szCs w:val="28"/>
        </w:rPr>
        <w:t>При</w:t>
      </w:r>
      <w:r w:rsidR="009861CE" w:rsidRPr="0016404E">
        <w:rPr>
          <w:sz w:val="28"/>
          <w:szCs w:val="28"/>
        </w:rPr>
        <w:t xml:space="preserve"> </w:t>
      </w:r>
      <w:r w:rsidRPr="0016404E">
        <w:rPr>
          <w:sz w:val="28"/>
          <w:szCs w:val="28"/>
        </w:rPr>
        <w:t>наличии</w:t>
      </w:r>
      <w:r w:rsidR="009861CE" w:rsidRPr="0016404E">
        <w:rPr>
          <w:sz w:val="28"/>
          <w:szCs w:val="28"/>
        </w:rPr>
        <w:t xml:space="preserve"> </w:t>
      </w:r>
      <w:r w:rsidRPr="0016404E">
        <w:rPr>
          <w:sz w:val="28"/>
          <w:szCs w:val="28"/>
        </w:rPr>
        <w:t>нескольких</w:t>
      </w:r>
      <w:r w:rsidR="009861CE" w:rsidRPr="0016404E">
        <w:rPr>
          <w:sz w:val="28"/>
          <w:szCs w:val="28"/>
        </w:rPr>
        <w:t xml:space="preserve"> </w:t>
      </w:r>
      <w:r w:rsidRPr="0016404E">
        <w:rPr>
          <w:sz w:val="28"/>
          <w:szCs w:val="28"/>
        </w:rPr>
        <w:t>альтернативных</w:t>
      </w:r>
      <w:r w:rsidR="009861CE" w:rsidRPr="0016404E">
        <w:rPr>
          <w:sz w:val="28"/>
          <w:szCs w:val="28"/>
        </w:rPr>
        <w:t xml:space="preserve"> </w:t>
      </w:r>
      <w:r w:rsidRPr="0016404E">
        <w:rPr>
          <w:sz w:val="28"/>
          <w:szCs w:val="28"/>
        </w:rPr>
        <w:t>технологий</w:t>
      </w:r>
      <w:r w:rsidR="009861CE" w:rsidRPr="0016404E">
        <w:rPr>
          <w:sz w:val="28"/>
          <w:szCs w:val="28"/>
        </w:rPr>
        <w:t xml:space="preserve"> </w:t>
      </w:r>
      <w:r w:rsidRPr="0016404E">
        <w:rPr>
          <w:sz w:val="28"/>
          <w:szCs w:val="28"/>
        </w:rPr>
        <w:t>водоподготовки</w:t>
      </w:r>
      <w:r w:rsidR="009861CE" w:rsidRPr="0016404E">
        <w:rPr>
          <w:sz w:val="28"/>
          <w:szCs w:val="28"/>
        </w:rPr>
        <w:t xml:space="preserve"> </w:t>
      </w:r>
      <w:r w:rsidRPr="0016404E">
        <w:rPr>
          <w:sz w:val="28"/>
          <w:szCs w:val="28"/>
        </w:rPr>
        <w:t>для</w:t>
      </w:r>
      <w:r w:rsidR="009861CE" w:rsidRPr="0016404E">
        <w:rPr>
          <w:sz w:val="28"/>
          <w:szCs w:val="28"/>
        </w:rPr>
        <w:t xml:space="preserve"> </w:t>
      </w:r>
      <w:r w:rsidRPr="0016404E">
        <w:rPr>
          <w:sz w:val="28"/>
          <w:szCs w:val="28"/>
        </w:rPr>
        <w:t>одного</w:t>
      </w:r>
      <w:r w:rsidR="009861CE" w:rsidRPr="0016404E">
        <w:rPr>
          <w:sz w:val="28"/>
          <w:szCs w:val="28"/>
        </w:rPr>
        <w:t xml:space="preserve"> </w:t>
      </w:r>
      <w:r w:rsidRPr="0016404E">
        <w:rPr>
          <w:sz w:val="28"/>
          <w:szCs w:val="28"/>
        </w:rPr>
        <w:t>объекта</w:t>
      </w:r>
      <w:r w:rsidR="009861CE" w:rsidRPr="0016404E">
        <w:rPr>
          <w:sz w:val="28"/>
          <w:szCs w:val="28"/>
        </w:rPr>
        <w:t xml:space="preserve"> </w:t>
      </w:r>
      <w:r w:rsidRPr="0016404E">
        <w:rPr>
          <w:sz w:val="28"/>
          <w:szCs w:val="28"/>
        </w:rPr>
        <w:t>выполняется</w:t>
      </w:r>
      <w:r w:rsidR="009861CE" w:rsidRPr="0016404E">
        <w:rPr>
          <w:sz w:val="28"/>
          <w:szCs w:val="28"/>
        </w:rPr>
        <w:t xml:space="preserve"> </w:t>
      </w:r>
      <w:r w:rsidRPr="0016404E">
        <w:rPr>
          <w:sz w:val="28"/>
          <w:szCs w:val="28"/>
        </w:rPr>
        <w:t>оценка</w:t>
      </w:r>
      <w:r w:rsidR="009861CE" w:rsidRPr="0016404E">
        <w:rPr>
          <w:sz w:val="28"/>
          <w:szCs w:val="28"/>
        </w:rPr>
        <w:t xml:space="preserve"> </w:t>
      </w:r>
      <w:r w:rsidRPr="0016404E">
        <w:rPr>
          <w:sz w:val="28"/>
          <w:szCs w:val="28"/>
        </w:rPr>
        <w:t>эффективности</w:t>
      </w:r>
      <w:r w:rsidR="009861CE" w:rsidRPr="0016404E">
        <w:rPr>
          <w:sz w:val="28"/>
          <w:szCs w:val="28"/>
        </w:rPr>
        <w:t xml:space="preserve"> </w:t>
      </w:r>
      <w:r w:rsidRPr="0016404E">
        <w:rPr>
          <w:sz w:val="28"/>
          <w:szCs w:val="28"/>
        </w:rPr>
        <w:t>каждой</w:t>
      </w:r>
      <w:r w:rsidR="009861CE" w:rsidRPr="0016404E">
        <w:rPr>
          <w:sz w:val="28"/>
          <w:szCs w:val="28"/>
        </w:rPr>
        <w:t xml:space="preserve"> </w:t>
      </w:r>
      <w:r w:rsidRPr="0016404E">
        <w:rPr>
          <w:sz w:val="28"/>
          <w:szCs w:val="28"/>
        </w:rPr>
        <w:t>технологии</w:t>
      </w:r>
      <w:r w:rsidR="009861CE" w:rsidRPr="0016404E">
        <w:rPr>
          <w:sz w:val="28"/>
          <w:szCs w:val="28"/>
        </w:rPr>
        <w:t xml:space="preserve"> </w:t>
      </w:r>
      <w:r w:rsidRPr="0016404E">
        <w:rPr>
          <w:i/>
          <w:sz w:val="28"/>
          <w:szCs w:val="28"/>
          <w:lang w:val="en-US"/>
        </w:rPr>
        <w:t>E</w:t>
      </w:r>
      <w:r w:rsidRPr="009A2E77">
        <w:rPr>
          <w:rFonts w:ascii="Arial" w:hAnsi="Arial" w:cs="Arial"/>
          <w:sz w:val="16"/>
          <w:szCs w:val="16"/>
          <w:vertAlign w:val="subscript"/>
          <w:lang w:val="en-US"/>
        </w:rPr>
        <w:t>ff</w:t>
      </w:r>
      <w:r w:rsidR="009861CE" w:rsidRPr="009A2E77">
        <w:rPr>
          <w:rFonts w:ascii="Arial" w:hAnsi="Arial" w:cs="Arial"/>
          <w:sz w:val="16"/>
          <w:szCs w:val="16"/>
        </w:rPr>
        <w:t xml:space="preserve"> </w:t>
      </w:r>
      <w:r w:rsidRPr="0016404E">
        <w:rPr>
          <w:sz w:val="28"/>
          <w:szCs w:val="28"/>
        </w:rPr>
        <w:t>по</w:t>
      </w:r>
      <w:r w:rsidR="009861CE" w:rsidRPr="0016404E">
        <w:rPr>
          <w:sz w:val="28"/>
          <w:szCs w:val="28"/>
        </w:rPr>
        <w:t xml:space="preserve"> </w:t>
      </w:r>
      <w:r w:rsidRPr="0016404E">
        <w:rPr>
          <w:sz w:val="28"/>
          <w:szCs w:val="28"/>
        </w:rPr>
        <w:t>формуле</w:t>
      </w:r>
    </w:p>
    <w:p w14:paraId="4E7A013D" w14:textId="77777777" w:rsidR="00E9371A" w:rsidRPr="0016404E" w:rsidRDefault="0049662F" w:rsidP="00A35C3E">
      <w:pPr>
        <w:tabs>
          <w:tab w:val="left" w:pos="851"/>
        </w:tabs>
        <w:jc w:val="right"/>
        <w:rPr>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E</m:t>
            </m:r>
          </m:e>
          <m:sub>
            <m:r>
              <w:rPr>
                <w:rFonts w:ascii="Cambria Math" w:eastAsiaTheme="minorEastAsia" w:hAnsi="Cambria Math"/>
                <w:sz w:val="28"/>
                <w:szCs w:val="28"/>
              </w:rPr>
              <m:t>ff</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m:t>
            </m:r>
            <m:r>
              <w:rPr>
                <w:rFonts w:ascii="Cambria Math" w:eastAsiaTheme="minorEastAsia" w:hAnsi="Cambria Math"/>
                <w:sz w:val="28"/>
                <w:szCs w:val="28"/>
                <w:lang w:val="en-US"/>
              </w:rPr>
              <m:t>R</m:t>
            </m:r>
          </m:num>
          <m:den>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(k)</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(экспл)</m:t>
                </m:r>
              </m:sub>
            </m:sSub>
          </m:den>
        </m:f>
      </m:oMath>
      <w:r w:rsidR="00A35C3E" w:rsidRPr="0016404E">
        <w:rPr>
          <w:rFonts w:eastAsiaTheme="minorEastAsia"/>
          <w:sz w:val="28"/>
          <w:szCs w:val="28"/>
        </w:rPr>
        <w:t xml:space="preserve">,                                  </w:t>
      </w:r>
      <w:r w:rsidR="00E9371A" w:rsidRPr="0016404E">
        <w:rPr>
          <w:rFonts w:eastAsiaTheme="minorEastAsia"/>
          <w:iCs/>
          <w:sz w:val="28"/>
          <w:szCs w:val="28"/>
        </w:rPr>
        <w:t>(Б.1)</w:t>
      </w:r>
    </w:p>
    <w:p w14:paraId="398E5621" w14:textId="77777777" w:rsidR="00E9371A" w:rsidRPr="0016404E" w:rsidRDefault="00E9371A" w:rsidP="00A35C3E">
      <w:pPr>
        <w:pStyle w:val="aff5"/>
        <w:jc w:val="both"/>
        <w:rPr>
          <w:rFonts w:ascii="Times New Roman" w:hAnsi="Times New Roman" w:cs="Times New Roman"/>
          <w:sz w:val="28"/>
          <w:szCs w:val="28"/>
        </w:rPr>
      </w:pPr>
      <w:r w:rsidRPr="0016404E">
        <w:rPr>
          <w:rFonts w:ascii="Times New Roman" w:hAnsi="Times New Roman" w:cs="Times New Roman"/>
          <w:sz w:val="28"/>
          <w:szCs w:val="28"/>
        </w:rPr>
        <w:t>где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Δ</w:t>
      </w:r>
      <w:r w:rsidRPr="0016404E">
        <w:rPr>
          <w:rFonts w:ascii="Times New Roman" w:hAnsi="Times New Roman" w:cs="Times New Roman"/>
          <w:i/>
          <w:iCs/>
          <w:sz w:val="28"/>
          <w:szCs w:val="28"/>
          <w:lang w:val="en-US"/>
        </w:rPr>
        <w:t>R</w:t>
      </w:r>
      <w:r w:rsidR="009861CE" w:rsidRPr="0016404E">
        <w:rPr>
          <w:rFonts w:ascii="Times New Roman" w:hAnsi="Times New Roman" w:cs="Times New Roman"/>
          <w:sz w:val="28"/>
          <w:szCs w:val="28"/>
        </w:rPr>
        <w:t xml:space="preserve"> </w:t>
      </w:r>
      <w:r w:rsidR="0078164D"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78164D" w:rsidRPr="0016404E">
        <w:rPr>
          <w:rFonts w:ascii="Times New Roman" w:hAnsi="Times New Roman" w:cs="Times New Roman"/>
          <w:sz w:val="28"/>
          <w:szCs w:val="28"/>
        </w:rPr>
        <w:t>разность</w:t>
      </w:r>
      <w:r w:rsidR="009861CE" w:rsidRPr="0016404E">
        <w:rPr>
          <w:rFonts w:ascii="Times New Roman" w:hAnsi="Times New Roman" w:cs="Times New Roman"/>
          <w:sz w:val="28"/>
          <w:szCs w:val="28"/>
        </w:rPr>
        <w:t xml:space="preserve"> </w:t>
      </w:r>
      <w:r w:rsidR="0078164D" w:rsidRPr="0016404E">
        <w:rPr>
          <w:rFonts w:ascii="Times New Roman" w:hAnsi="Times New Roman" w:cs="Times New Roman"/>
          <w:sz w:val="28"/>
          <w:szCs w:val="28"/>
        </w:rPr>
        <w:t>величин</w:t>
      </w:r>
      <w:r w:rsidR="009861CE" w:rsidRPr="0016404E">
        <w:rPr>
          <w:rFonts w:ascii="Times New Roman" w:hAnsi="Times New Roman" w:cs="Times New Roman"/>
          <w:sz w:val="28"/>
          <w:szCs w:val="28"/>
        </w:rPr>
        <w:t xml:space="preserve"> </w:t>
      </w:r>
      <w:r w:rsidR="0078164D" w:rsidRPr="0016404E">
        <w:rPr>
          <w:rFonts w:ascii="Times New Roman" w:hAnsi="Times New Roman" w:cs="Times New Roman"/>
          <w:sz w:val="28"/>
          <w:szCs w:val="28"/>
        </w:rPr>
        <w:t>риска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до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после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реализации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проекта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модернизации;</w:t>
      </w:r>
    </w:p>
    <w:p w14:paraId="248B0914" w14:textId="77777777" w:rsidR="00E9371A" w:rsidRPr="0016404E" w:rsidRDefault="00E9371A" w:rsidP="00A35C3E">
      <w:pPr>
        <w:pStyle w:val="aff5"/>
        <w:ind w:left="993" w:hanging="426"/>
        <w:jc w:val="both"/>
        <w:rPr>
          <w:rFonts w:ascii="Times New Roman" w:hAnsi="Times New Roman" w:cs="Times New Roman"/>
          <w:sz w:val="28"/>
          <w:szCs w:val="28"/>
        </w:rPr>
      </w:pPr>
      <w:r w:rsidRPr="0016404E">
        <w:rPr>
          <w:rFonts w:ascii="Times New Roman" w:hAnsi="Times New Roman" w:cs="Times New Roman"/>
          <w:i/>
          <w:iCs/>
          <w:sz w:val="28"/>
          <w:szCs w:val="28"/>
          <w:lang w:val="en-US"/>
        </w:rPr>
        <w:t>Z</w:t>
      </w:r>
      <w:r w:rsidR="00355208" w:rsidRPr="0040416B">
        <w:rPr>
          <w:rFonts w:ascii="Arial" w:hAnsi="Arial" w:cs="Arial"/>
          <w:iCs/>
          <w:sz w:val="16"/>
          <w:szCs w:val="16"/>
          <w:vertAlign w:val="subscript"/>
        </w:rPr>
        <w:t>(</w:t>
      </w:r>
      <w:r w:rsidR="00355208" w:rsidRPr="0040416B">
        <w:rPr>
          <w:rFonts w:ascii="Arial" w:hAnsi="Arial" w:cs="Arial"/>
          <w:iCs/>
          <w:sz w:val="16"/>
          <w:szCs w:val="16"/>
          <w:vertAlign w:val="subscript"/>
          <w:lang w:val="en-US"/>
        </w:rPr>
        <w:t>k</w:t>
      </w:r>
      <w:r w:rsidR="00355208" w:rsidRPr="0040416B">
        <w:rPr>
          <w:rFonts w:ascii="Arial" w:hAnsi="Arial" w:cs="Arial"/>
          <w:iCs/>
          <w:sz w:val="16"/>
          <w:szCs w:val="16"/>
          <w:vertAlign w:val="subscript"/>
        </w:rPr>
        <w:t>)</w:t>
      </w:r>
      <w:r w:rsidR="00355208" w:rsidRPr="0016404E">
        <w:rPr>
          <w:rFonts w:ascii="Times New Roman" w:hAnsi="Times New Roman" w:cs="Times New Roman"/>
          <w:i/>
          <w:iCs/>
          <w:sz w:val="28"/>
          <w:szCs w:val="28"/>
        </w:rPr>
        <w:t xml:space="preserve">, </w:t>
      </w:r>
      <w:r w:rsidR="00355208" w:rsidRPr="0016404E">
        <w:rPr>
          <w:rFonts w:ascii="Times New Roman" w:hAnsi="Times New Roman" w:cs="Times New Roman"/>
          <w:i/>
          <w:iCs/>
          <w:sz w:val="28"/>
          <w:szCs w:val="28"/>
          <w:lang w:val="en-US"/>
        </w:rPr>
        <w:t>Z</w:t>
      </w:r>
      <w:r w:rsidR="00355208" w:rsidRPr="0040416B">
        <w:rPr>
          <w:rFonts w:ascii="Arial" w:hAnsi="Arial" w:cs="Arial"/>
          <w:iCs/>
          <w:sz w:val="16"/>
          <w:szCs w:val="16"/>
          <w:vertAlign w:val="subscript"/>
        </w:rPr>
        <w:t>(</w:t>
      </w:r>
      <w:proofErr w:type="spellStart"/>
      <w:r w:rsidR="00355208" w:rsidRPr="0040416B">
        <w:rPr>
          <w:rFonts w:ascii="Arial" w:hAnsi="Arial" w:cs="Arial"/>
          <w:iCs/>
          <w:sz w:val="16"/>
          <w:szCs w:val="16"/>
          <w:vertAlign w:val="subscript"/>
        </w:rPr>
        <w:t>экспл</w:t>
      </w:r>
      <w:proofErr w:type="spellEnd"/>
      <w:r w:rsidR="00355208" w:rsidRPr="0040416B">
        <w:rPr>
          <w:rFonts w:ascii="Arial" w:hAnsi="Arial" w:cs="Arial"/>
          <w:iCs/>
          <w:sz w:val="16"/>
          <w:szCs w:val="16"/>
          <w:vertAlign w:val="subscript"/>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капитальные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ежегодные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эксплуатационные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затраты</w:t>
      </w:r>
      <w:r w:rsidR="009861CE" w:rsidRPr="0016404E">
        <w:rPr>
          <w:rFonts w:ascii="Times New Roman" w:hAnsi="Times New Roman" w:cs="Times New Roman"/>
          <w:sz w:val="28"/>
          <w:szCs w:val="28"/>
        </w:rPr>
        <w:t xml:space="preserve"> </w:t>
      </w:r>
      <w:r w:rsidR="00355208" w:rsidRPr="0016404E">
        <w:rPr>
          <w:rFonts w:ascii="Times New Roman" w:hAnsi="Times New Roman" w:cs="Times New Roman"/>
          <w:sz w:val="28"/>
          <w:szCs w:val="28"/>
        </w:rPr>
        <w:t xml:space="preserve">соответственно </w:t>
      </w:r>
      <w:r w:rsidRPr="0016404E">
        <w:rPr>
          <w:rFonts w:ascii="Times New Roman" w:hAnsi="Times New Roman" w:cs="Times New Roman"/>
          <w:sz w:val="28"/>
          <w:szCs w:val="28"/>
        </w:rPr>
        <w:t>на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реализацию</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проекта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модернизации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системы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водоснабжения.</w:t>
      </w:r>
    </w:p>
    <w:p w14:paraId="04E81CFC" w14:textId="77777777" w:rsidR="00A35C3E" w:rsidRPr="0016404E" w:rsidRDefault="00E9371A" w:rsidP="00A35C3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В</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зависимости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проектируемой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технологии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водоподготовки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альтернативные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решения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оцениваются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позиций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балльной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оценки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риска.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Для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расчета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затрат</w:t>
      </w:r>
      <w:r w:rsidR="009861CE" w:rsidRPr="0016404E">
        <w:rPr>
          <w:rFonts w:ascii="Times New Roman" w:hAnsi="Times New Roman" w:cs="Times New Roman"/>
          <w:sz w:val="28"/>
          <w:szCs w:val="28"/>
        </w:rPr>
        <w:t xml:space="preserve"> </w:t>
      </w:r>
      <w:r w:rsidR="00FD378B" w:rsidRPr="0016404E">
        <w:rPr>
          <w:rFonts w:ascii="Times New Roman" w:hAnsi="Times New Roman" w:cs="Times New Roman"/>
          <w:sz w:val="28"/>
          <w:szCs w:val="28"/>
        </w:rPr>
        <w:t>по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формуле</w:t>
      </w:r>
      <w:r w:rsidR="009861CE" w:rsidRPr="0016404E">
        <w:rPr>
          <w:rFonts w:ascii="Times New Roman" w:hAnsi="Times New Roman" w:cs="Times New Roman"/>
          <w:sz w:val="28"/>
          <w:szCs w:val="28"/>
        </w:rPr>
        <w:t xml:space="preserve"> </w:t>
      </w:r>
      <w:r w:rsidRPr="0016404E">
        <w:rPr>
          <w:rFonts w:ascii="Times New Roman" w:hAnsi="Times New Roman" w:cs="Times New Roman"/>
          <w:iCs/>
          <w:sz w:val="28"/>
          <w:szCs w:val="28"/>
        </w:rPr>
        <w:t>(Б.1)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следует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использовать</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показатели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СЖЦ</w:t>
      </w:r>
      <w:r w:rsidR="009861CE" w:rsidRPr="0016404E">
        <w:rPr>
          <w:rFonts w:ascii="Times New Roman" w:hAnsi="Times New Roman" w:cs="Times New Roman"/>
          <w:sz w:val="28"/>
          <w:szCs w:val="28"/>
        </w:rPr>
        <w:t xml:space="preserve"> </w:t>
      </w:r>
      <w:r w:rsidR="00FD378B" w:rsidRPr="0016404E">
        <w:rPr>
          <w:rFonts w:ascii="Times New Roman" w:hAnsi="Times New Roman" w:cs="Times New Roman"/>
          <w:sz w:val="28"/>
          <w:szCs w:val="28"/>
        </w:rPr>
        <w:t>по</w:t>
      </w:r>
      <w:r w:rsidR="009861CE" w:rsidRPr="0016404E">
        <w:rPr>
          <w:rFonts w:ascii="Times New Roman" w:hAnsi="Times New Roman" w:cs="Times New Roman"/>
          <w:sz w:val="28"/>
          <w:szCs w:val="28"/>
        </w:rPr>
        <w:t xml:space="preserve"> </w:t>
      </w:r>
      <w:r w:rsidR="008B3C9A" w:rsidRPr="0016404E">
        <w:rPr>
          <w:rFonts w:ascii="Times New Roman" w:hAnsi="Times New Roman" w:cs="Times New Roman"/>
          <w:sz w:val="28"/>
          <w:szCs w:val="28"/>
        </w:rPr>
        <w:t>ГОСТ</w:t>
      </w:r>
      <w:r w:rsidR="009861CE" w:rsidRPr="0016404E">
        <w:rPr>
          <w:rFonts w:ascii="Times New Roman" w:hAnsi="Times New Roman" w:cs="Times New Roman"/>
          <w:sz w:val="28"/>
          <w:szCs w:val="28"/>
        </w:rPr>
        <w:t xml:space="preserve"> </w:t>
      </w:r>
      <w:r w:rsidR="008B3C9A" w:rsidRPr="0016404E">
        <w:rPr>
          <w:rFonts w:ascii="Times New Roman" w:hAnsi="Times New Roman" w:cs="Times New Roman"/>
          <w:sz w:val="28"/>
          <w:szCs w:val="28"/>
        </w:rPr>
        <w:t>Р</w:t>
      </w:r>
      <w:r w:rsidR="009861CE" w:rsidRPr="0016404E">
        <w:rPr>
          <w:rFonts w:ascii="Times New Roman" w:hAnsi="Times New Roman" w:cs="Times New Roman"/>
          <w:sz w:val="28"/>
          <w:szCs w:val="28"/>
        </w:rPr>
        <w:t xml:space="preserve"> </w:t>
      </w:r>
      <w:r w:rsidR="008B3C9A" w:rsidRPr="0016404E">
        <w:rPr>
          <w:rFonts w:ascii="Times New Roman" w:hAnsi="Times New Roman" w:cs="Times New Roman"/>
          <w:sz w:val="28"/>
          <w:szCs w:val="28"/>
        </w:rPr>
        <w:t>58785.</w:t>
      </w:r>
    </w:p>
    <w:p w14:paraId="57ACA56B" w14:textId="77777777" w:rsidR="00A35C3E" w:rsidRPr="0016404E" w:rsidRDefault="00A35C3E" w:rsidP="008B3C9A">
      <w:pPr>
        <w:rPr>
          <w:sz w:val="28"/>
          <w:szCs w:val="28"/>
        </w:rPr>
      </w:pPr>
    </w:p>
    <w:p w14:paraId="1552EAB7" w14:textId="77777777" w:rsidR="00C824EF" w:rsidRPr="0016404E" w:rsidRDefault="00C824EF" w:rsidP="008B3C9A">
      <w:pPr>
        <w:rPr>
          <w:b/>
          <w:sz w:val="28"/>
          <w:szCs w:val="28"/>
        </w:rPr>
      </w:pPr>
      <w:r w:rsidRPr="0016404E">
        <w:rPr>
          <w:b/>
          <w:sz w:val="28"/>
          <w:szCs w:val="28"/>
        </w:rPr>
        <w:br w:type="page"/>
      </w:r>
    </w:p>
    <w:p w14:paraId="29033716" w14:textId="77777777" w:rsidR="00C824EF" w:rsidRPr="0016404E" w:rsidRDefault="00C824EF" w:rsidP="00A35C3E">
      <w:pPr>
        <w:pStyle w:val="aff5"/>
        <w:jc w:val="center"/>
        <w:rPr>
          <w:rFonts w:ascii="Times New Roman" w:hAnsi="Times New Roman" w:cs="Times New Roman"/>
          <w:b/>
          <w:bCs/>
          <w:sz w:val="28"/>
          <w:szCs w:val="28"/>
        </w:rPr>
      </w:pPr>
      <w:r w:rsidRPr="0016404E">
        <w:rPr>
          <w:rFonts w:ascii="Times New Roman" w:hAnsi="Times New Roman" w:cs="Times New Roman"/>
          <w:b/>
          <w:bCs/>
          <w:sz w:val="28"/>
          <w:szCs w:val="28"/>
        </w:rPr>
        <w:lastRenderedPageBreak/>
        <w:t>Приложение</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В</w:t>
      </w:r>
    </w:p>
    <w:p w14:paraId="7B652134" w14:textId="77777777" w:rsidR="00A35C3E" w:rsidRPr="0016404E" w:rsidRDefault="00A35C3E" w:rsidP="00A35C3E">
      <w:pPr>
        <w:pStyle w:val="aff5"/>
        <w:jc w:val="center"/>
        <w:rPr>
          <w:rFonts w:ascii="Times New Roman" w:hAnsi="Times New Roman" w:cs="Times New Roman"/>
          <w:b/>
          <w:bCs/>
          <w:sz w:val="28"/>
          <w:szCs w:val="28"/>
        </w:rPr>
      </w:pPr>
    </w:p>
    <w:p w14:paraId="71B7BC67" w14:textId="77777777" w:rsidR="00C824EF" w:rsidRPr="0016404E" w:rsidRDefault="00C824EF" w:rsidP="00A35C3E">
      <w:pPr>
        <w:pStyle w:val="aff5"/>
        <w:jc w:val="center"/>
        <w:rPr>
          <w:rFonts w:ascii="Times New Roman" w:hAnsi="Times New Roman" w:cs="Times New Roman"/>
          <w:b/>
          <w:bCs/>
          <w:sz w:val="28"/>
          <w:szCs w:val="28"/>
        </w:rPr>
      </w:pPr>
      <w:r w:rsidRPr="0016404E">
        <w:rPr>
          <w:rFonts w:ascii="Times New Roman" w:hAnsi="Times New Roman" w:cs="Times New Roman"/>
          <w:b/>
          <w:bCs/>
          <w:sz w:val="28"/>
          <w:szCs w:val="28"/>
        </w:rPr>
        <w:t>Гидравлические</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технико-экономические</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расчеты</w:t>
      </w:r>
    </w:p>
    <w:p w14:paraId="30C3A6A4" w14:textId="77777777" w:rsidR="00A35C3E" w:rsidRPr="0016404E" w:rsidRDefault="00A35C3E" w:rsidP="00A35C3E">
      <w:pPr>
        <w:pStyle w:val="aff5"/>
        <w:jc w:val="center"/>
        <w:rPr>
          <w:rFonts w:ascii="Times New Roman" w:hAnsi="Times New Roman" w:cs="Times New Roman"/>
          <w:b/>
          <w:bCs/>
          <w:sz w:val="28"/>
          <w:szCs w:val="28"/>
        </w:rPr>
      </w:pPr>
    </w:p>
    <w:p w14:paraId="5CDCB8B8" w14:textId="77777777" w:rsidR="00C824EF" w:rsidRPr="0016404E" w:rsidRDefault="003F35CE" w:rsidP="00C824EF">
      <w:pPr>
        <w:pStyle w:val="aff5"/>
        <w:ind w:firstLine="567"/>
        <w:jc w:val="both"/>
        <w:rPr>
          <w:rFonts w:ascii="Times New Roman" w:eastAsia="Calibri" w:hAnsi="Times New Roman" w:cs="Times New Roman"/>
          <w:sz w:val="28"/>
          <w:szCs w:val="28"/>
        </w:rPr>
      </w:pPr>
      <w:r w:rsidRPr="0016404E">
        <w:rPr>
          <w:rFonts w:ascii="Times New Roman" w:hAnsi="Times New Roman" w:cs="Times New Roman"/>
          <w:sz w:val="28"/>
          <w:szCs w:val="28"/>
        </w:rPr>
        <w:t>В.1</w:t>
      </w:r>
      <w:r w:rsidR="009861CE" w:rsidRPr="0016404E">
        <w:rPr>
          <w:rFonts w:ascii="Times New Roman" w:hAnsi="Times New Roman" w:cs="Times New Roman"/>
          <w:sz w:val="28"/>
          <w:szCs w:val="28"/>
        </w:rPr>
        <w:t xml:space="preserve"> </w:t>
      </w:r>
      <w:r w:rsidR="00C824EF" w:rsidRPr="0016404E">
        <w:rPr>
          <w:rFonts w:ascii="Times New Roman" w:eastAsia="Calibri" w:hAnsi="Times New Roman" w:cs="Times New Roman"/>
          <w:sz w:val="28"/>
          <w:szCs w:val="28"/>
        </w:rPr>
        <w:t>Гидравлические</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расчеты</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водопроводных</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сетей</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следует</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выполнять</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с</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использованием</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программных</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комплексов,</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алгоритм</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которых</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построен</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на</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расчетных</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формулах</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СП</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66.13330,</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СП</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32.13330,</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СП</w:t>
      </w:r>
      <w:r w:rsidR="009861CE" w:rsidRPr="0016404E">
        <w:rPr>
          <w:rFonts w:ascii="Times New Roman" w:eastAsia="Calibri" w:hAnsi="Times New Roman" w:cs="Times New Roman"/>
          <w:sz w:val="28"/>
          <w:szCs w:val="28"/>
        </w:rPr>
        <w:t xml:space="preserve"> </w:t>
      </w:r>
      <w:r w:rsidR="00AA0A9F" w:rsidRPr="0016404E">
        <w:rPr>
          <w:rFonts w:ascii="Times New Roman" w:eastAsia="Calibri" w:hAnsi="Times New Roman" w:cs="Times New Roman"/>
          <w:sz w:val="28"/>
          <w:szCs w:val="28"/>
        </w:rPr>
        <w:t>272.1325800,</w:t>
      </w:r>
      <w:r w:rsidR="009861CE" w:rsidRPr="0016404E">
        <w:rPr>
          <w:rFonts w:ascii="Times New Roman" w:eastAsia="Calibri" w:hAnsi="Times New Roman" w:cs="Times New Roman"/>
          <w:sz w:val="28"/>
          <w:szCs w:val="28"/>
        </w:rPr>
        <w:t xml:space="preserve"> </w:t>
      </w:r>
      <w:r w:rsidR="00AA0A9F" w:rsidRPr="0016404E">
        <w:rPr>
          <w:rFonts w:ascii="Times New Roman" w:eastAsia="Calibri" w:hAnsi="Times New Roman" w:cs="Times New Roman"/>
          <w:sz w:val="28"/>
          <w:szCs w:val="28"/>
        </w:rPr>
        <w:t>СП</w:t>
      </w:r>
      <w:r w:rsidR="009861CE" w:rsidRPr="0016404E">
        <w:rPr>
          <w:rFonts w:ascii="Times New Roman" w:eastAsia="Calibri" w:hAnsi="Times New Roman" w:cs="Times New Roman"/>
          <w:sz w:val="28"/>
          <w:szCs w:val="28"/>
        </w:rPr>
        <w:t xml:space="preserve"> </w:t>
      </w:r>
      <w:r w:rsidR="00AA0A9F" w:rsidRPr="0016404E">
        <w:rPr>
          <w:rFonts w:ascii="Times New Roman" w:eastAsia="Calibri" w:hAnsi="Times New Roman" w:cs="Times New Roman"/>
          <w:sz w:val="28"/>
          <w:szCs w:val="28"/>
        </w:rPr>
        <w:t>273.1325800,</w:t>
      </w:r>
      <w:r w:rsidR="009861CE" w:rsidRPr="0016404E">
        <w:rPr>
          <w:rFonts w:ascii="Times New Roman" w:eastAsia="Calibri" w:hAnsi="Times New Roman" w:cs="Times New Roman"/>
          <w:sz w:val="28"/>
          <w:szCs w:val="28"/>
        </w:rPr>
        <w:t xml:space="preserve"> </w:t>
      </w:r>
      <w:r w:rsidR="00C824EF" w:rsidRPr="0016404E">
        <w:rPr>
          <w:rFonts w:ascii="Times New Roman" w:hAnsi="Times New Roman" w:cs="Times New Roman"/>
          <w:sz w:val="28"/>
          <w:szCs w:val="28"/>
        </w:rPr>
        <w:t>с</w:t>
      </w:r>
      <w:r w:rsidR="009861CE" w:rsidRPr="0016404E">
        <w:rPr>
          <w:rFonts w:ascii="Times New Roman" w:hAnsi="Times New Roman" w:cs="Times New Roman"/>
          <w:sz w:val="28"/>
          <w:szCs w:val="28"/>
        </w:rPr>
        <w:t xml:space="preserve"> </w:t>
      </w:r>
      <w:r w:rsidR="00C824EF" w:rsidRPr="0016404E">
        <w:rPr>
          <w:rFonts w:ascii="Times New Roman" w:hAnsi="Times New Roman" w:cs="Times New Roman"/>
          <w:sz w:val="28"/>
          <w:szCs w:val="28"/>
        </w:rPr>
        <w:t>учетом</w:t>
      </w:r>
      <w:r w:rsidR="009861CE" w:rsidRPr="0016404E">
        <w:rPr>
          <w:rFonts w:ascii="Times New Roman" w:hAnsi="Times New Roman" w:cs="Times New Roman"/>
          <w:sz w:val="28"/>
          <w:szCs w:val="28"/>
        </w:rPr>
        <w:t xml:space="preserve"> </w:t>
      </w:r>
      <w:r w:rsidR="00C824EF" w:rsidRPr="0016404E">
        <w:rPr>
          <w:rFonts w:ascii="Times New Roman" w:hAnsi="Times New Roman" w:cs="Times New Roman"/>
          <w:sz w:val="28"/>
          <w:szCs w:val="28"/>
        </w:rPr>
        <w:t>положений</w:t>
      </w:r>
      <w:r w:rsidR="009861CE" w:rsidRPr="0016404E">
        <w:rPr>
          <w:rFonts w:ascii="Times New Roman" w:hAnsi="Times New Roman" w:cs="Times New Roman"/>
          <w:sz w:val="28"/>
          <w:szCs w:val="28"/>
        </w:rPr>
        <w:t xml:space="preserve"> </w:t>
      </w:r>
      <w:r w:rsidR="00C824EF" w:rsidRPr="0016404E">
        <w:rPr>
          <w:rFonts w:ascii="Times New Roman" w:hAnsi="Times New Roman" w:cs="Times New Roman"/>
          <w:sz w:val="28"/>
          <w:szCs w:val="28"/>
        </w:rPr>
        <w:t>подраздела</w:t>
      </w:r>
      <w:r w:rsidR="009861CE" w:rsidRPr="0016404E">
        <w:rPr>
          <w:rFonts w:ascii="Times New Roman" w:hAnsi="Times New Roman" w:cs="Times New Roman"/>
          <w:sz w:val="28"/>
          <w:szCs w:val="28"/>
        </w:rPr>
        <w:t xml:space="preserve"> </w:t>
      </w:r>
      <w:r w:rsidR="00C824EF" w:rsidRPr="0016404E">
        <w:rPr>
          <w:rFonts w:ascii="Times New Roman" w:hAnsi="Times New Roman" w:cs="Times New Roman"/>
          <w:sz w:val="28"/>
          <w:szCs w:val="28"/>
        </w:rPr>
        <w:t>5.5</w:t>
      </w:r>
      <w:r w:rsidR="009861CE" w:rsidRPr="0016404E">
        <w:rPr>
          <w:rFonts w:ascii="Times New Roman" w:hAnsi="Times New Roman" w:cs="Times New Roman"/>
          <w:sz w:val="28"/>
          <w:szCs w:val="28"/>
        </w:rPr>
        <w:t xml:space="preserve"> </w:t>
      </w:r>
      <w:r w:rsidR="00C824EF" w:rsidRPr="0016404E">
        <w:rPr>
          <w:rFonts w:ascii="Times New Roman" w:eastAsia="Calibri" w:hAnsi="Times New Roman" w:cs="Times New Roman"/>
          <w:sz w:val="28"/>
          <w:szCs w:val="28"/>
        </w:rPr>
        <w:t>СП</w:t>
      </w:r>
      <w:r w:rsidR="009861CE" w:rsidRPr="0016404E">
        <w:rPr>
          <w:rFonts w:ascii="Times New Roman" w:eastAsia="Calibri" w:hAnsi="Times New Roman" w:cs="Times New Roman"/>
          <w:sz w:val="28"/>
          <w:szCs w:val="28"/>
        </w:rPr>
        <w:t xml:space="preserve"> </w:t>
      </w:r>
      <w:r w:rsidR="00C824EF" w:rsidRPr="0016404E">
        <w:rPr>
          <w:rFonts w:ascii="Times New Roman" w:eastAsia="Calibri" w:hAnsi="Times New Roman" w:cs="Times New Roman"/>
          <w:sz w:val="28"/>
          <w:szCs w:val="28"/>
        </w:rPr>
        <w:t>333.1325800.2017.</w:t>
      </w:r>
    </w:p>
    <w:p w14:paraId="1AA74E34" w14:textId="77777777" w:rsidR="00C824EF" w:rsidRPr="0016404E" w:rsidRDefault="00C824EF" w:rsidP="00C824EF">
      <w:pPr>
        <w:pStyle w:val="aff5"/>
        <w:ind w:firstLine="567"/>
        <w:jc w:val="both"/>
        <w:rPr>
          <w:rFonts w:ascii="Times New Roman" w:eastAsia="Calibri" w:hAnsi="Times New Roman" w:cs="Times New Roman"/>
          <w:sz w:val="28"/>
          <w:szCs w:val="28"/>
        </w:rPr>
      </w:pPr>
      <w:r w:rsidRPr="0016404E">
        <w:rPr>
          <w:rFonts w:ascii="Times New Roman" w:eastAsia="Calibri" w:hAnsi="Times New Roman" w:cs="Times New Roman"/>
          <w:sz w:val="28"/>
          <w:szCs w:val="28"/>
        </w:rPr>
        <w:t>При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отсутствии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данных</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о</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числе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соединительных</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частей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арматуры,</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устанавливаемых</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на</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трубопроводах,</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потери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напора</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них</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допускается</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учитывать</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дополнительно</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размере</w:t>
      </w:r>
      <w:r w:rsidR="009861CE" w:rsidRPr="0016404E">
        <w:rPr>
          <w:rFonts w:ascii="Times New Roman" w:eastAsia="Calibri" w:hAnsi="Times New Roman" w:cs="Times New Roman"/>
          <w:sz w:val="28"/>
          <w:szCs w:val="28"/>
        </w:rPr>
        <w:t xml:space="preserve"> </w:t>
      </w:r>
      <w:bookmarkStart w:id="451" w:name="i24451274"/>
      <w:r w:rsidRPr="0016404E">
        <w:rPr>
          <w:rFonts w:ascii="Times New Roman" w:eastAsia="Calibri" w:hAnsi="Times New Roman" w:cs="Times New Roman"/>
          <w:sz w:val="28"/>
          <w:szCs w:val="28"/>
        </w:rPr>
        <w:t>1</w:t>
      </w:r>
      <w:bookmarkEnd w:id="451"/>
      <w:r w:rsidRPr="0016404E">
        <w:rPr>
          <w:rFonts w:ascii="Times New Roman" w:eastAsia="Calibri" w:hAnsi="Times New Roman" w:cs="Times New Roman"/>
          <w:sz w:val="28"/>
          <w:szCs w:val="28"/>
        </w:rPr>
        <w:t>0</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20</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sym w:font="Symbol" w:char="F025"/>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потерь</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напора</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трубопроводах.</w:t>
      </w:r>
    </w:p>
    <w:p w14:paraId="1F6FCED3" w14:textId="77777777" w:rsidR="00C824EF" w:rsidRPr="0016404E" w:rsidRDefault="00C824EF" w:rsidP="00C824EF">
      <w:pPr>
        <w:pStyle w:val="aff5"/>
        <w:ind w:firstLine="567"/>
        <w:jc w:val="both"/>
        <w:rPr>
          <w:rFonts w:ascii="Times New Roman" w:eastAsia="Calibri" w:hAnsi="Times New Roman" w:cs="Times New Roman"/>
          <w:sz w:val="28"/>
          <w:szCs w:val="28"/>
        </w:rPr>
      </w:pPr>
      <w:bookmarkStart w:id="452" w:name="OCRUncertain2555" w:colFirst="0" w:colLast="0"/>
      <w:r w:rsidRPr="0016404E">
        <w:rPr>
          <w:rFonts w:ascii="Times New Roman" w:eastAsia="Calibri" w:hAnsi="Times New Roman" w:cs="Times New Roman"/>
          <w:sz w:val="28"/>
          <w:szCs w:val="28"/>
        </w:rPr>
        <w:t>При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технико-экономических</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расчетах</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выполнении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гидравлических</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расчетов</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систем</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подачи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распределения</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воды</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используют</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формулу</w:t>
      </w:r>
    </w:p>
    <w:p w14:paraId="1F5E3565" w14:textId="77777777" w:rsidR="00C824EF" w:rsidRPr="0016404E" w:rsidRDefault="00C824EF" w:rsidP="00C824EF">
      <w:pPr>
        <w:pStyle w:val="aff5"/>
        <w:spacing w:before="120" w:after="120"/>
        <w:jc w:val="right"/>
        <w:rPr>
          <w:rFonts w:ascii="Times New Roman" w:eastAsia="Calibri" w:hAnsi="Times New Roman" w:cs="Times New Roman"/>
          <w:sz w:val="28"/>
          <w:szCs w:val="28"/>
        </w:rPr>
      </w:pPr>
      <w:bookmarkStart w:id="453" w:name="OCRUncertain2586"/>
      <w:bookmarkEnd w:id="453"/>
      <w:proofErr w:type="spellStart"/>
      <w:r w:rsidRPr="0016404E">
        <w:rPr>
          <w:rFonts w:ascii="Times New Roman" w:eastAsia="Calibri" w:hAnsi="Times New Roman" w:cs="Times New Roman"/>
          <w:i/>
          <w:sz w:val="28"/>
          <w:szCs w:val="28"/>
          <w:lang w:val="en-US"/>
        </w:rPr>
        <w:t>i</w:t>
      </w:r>
      <w:proofErr w:type="spellEnd"/>
      <w:r w:rsidR="009861CE" w:rsidRPr="0016404E">
        <w:rPr>
          <w:rFonts w:ascii="Times New Roman" w:eastAsia="Calibri" w:hAnsi="Times New Roman" w:cs="Times New Roman"/>
          <w:i/>
          <w:sz w:val="28"/>
          <w:szCs w:val="28"/>
        </w:rPr>
        <w:t xml:space="preserve"> </w:t>
      </w:r>
      <w:r w:rsidRPr="0016404E">
        <w:rPr>
          <w:rFonts w:ascii="Times New Roman" w:eastAsia="Calibri" w:hAnsi="Times New Roman" w:cs="Times New Roman"/>
          <w:i/>
          <w:sz w:val="28"/>
          <w:szCs w:val="28"/>
        </w:rPr>
        <w:t>=</w:t>
      </w:r>
      <w:r w:rsidR="009861CE" w:rsidRPr="0016404E">
        <w:rPr>
          <w:rFonts w:ascii="Times New Roman" w:eastAsia="Calibri" w:hAnsi="Times New Roman" w:cs="Times New Roman"/>
          <w:i/>
          <w:sz w:val="28"/>
          <w:szCs w:val="28"/>
        </w:rPr>
        <w:t xml:space="preserve"> </w:t>
      </w:r>
      <w:proofErr w:type="spellStart"/>
      <w:r w:rsidRPr="0016404E">
        <w:rPr>
          <w:rFonts w:ascii="Times New Roman" w:eastAsia="Calibri" w:hAnsi="Times New Roman" w:cs="Times New Roman"/>
          <w:i/>
          <w:sz w:val="28"/>
          <w:szCs w:val="28"/>
          <w:lang w:val="en-US"/>
        </w:rPr>
        <w:t>Kq</w:t>
      </w:r>
      <w:r w:rsidRPr="0016404E">
        <w:rPr>
          <w:rFonts w:ascii="Times New Roman" w:eastAsia="Calibri" w:hAnsi="Times New Roman" w:cs="Times New Roman"/>
          <w:i/>
          <w:sz w:val="28"/>
          <w:szCs w:val="28"/>
          <w:vertAlign w:val="superscript"/>
          <w:lang w:val="en-US"/>
        </w:rPr>
        <w:t>n</w:t>
      </w:r>
      <w:proofErr w:type="spellEnd"/>
      <w:r w:rsidRPr="0016404E">
        <w:rPr>
          <w:rFonts w:ascii="Times New Roman" w:eastAsia="Calibri" w:hAnsi="Times New Roman" w:cs="Times New Roman"/>
          <w:i/>
          <w:sz w:val="28"/>
          <w:szCs w:val="28"/>
        </w:rPr>
        <w:t>/</w:t>
      </w:r>
      <w:proofErr w:type="spellStart"/>
      <w:r w:rsidRPr="0016404E">
        <w:rPr>
          <w:rFonts w:ascii="Times New Roman" w:eastAsia="Calibri" w:hAnsi="Times New Roman" w:cs="Times New Roman"/>
          <w:i/>
          <w:sz w:val="28"/>
          <w:szCs w:val="28"/>
          <w:lang w:val="en-US"/>
        </w:rPr>
        <w:t>d</w:t>
      </w:r>
      <w:r w:rsidRPr="0016404E">
        <w:rPr>
          <w:rFonts w:ascii="Times New Roman" w:eastAsia="Calibri" w:hAnsi="Times New Roman" w:cs="Times New Roman"/>
          <w:i/>
          <w:sz w:val="28"/>
          <w:szCs w:val="28"/>
          <w:vertAlign w:val="superscript"/>
          <w:lang w:val="en-US"/>
        </w:rPr>
        <w:t>p</w:t>
      </w:r>
      <w:proofErr w:type="spellEnd"/>
      <w:r w:rsidRPr="0016404E">
        <w:rPr>
          <w:rFonts w:ascii="Times New Roman" w:eastAsia="Calibri" w:hAnsi="Times New Roman" w:cs="Times New Roman"/>
          <w:sz w:val="28"/>
          <w:szCs w:val="28"/>
        </w:rPr>
        <w:t>,</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(В.1)</w:t>
      </w:r>
    </w:p>
    <w:p w14:paraId="7C3314C4" w14:textId="77777777" w:rsidR="00C824EF" w:rsidRPr="0016404E" w:rsidRDefault="00C824EF" w:rsidP="00C824EF">
      <w:pPr>
        <w:pStyle w:val="aff5"/>
        <w:jc w:val="both"/>
        <w:rPr>
          <w:rFonts w:ascii="Times New Roman" w:eastAsia="Calibri" w:hAnsi="Times New Roman" w:cs="Times New Roman"/>
          <w:sz w:val="28"/>
          <w:szCs w:val="28"/>
        </w:rPr>
      </w:pPr>
      <w:r w:rsidRPr="0016404E">
        <w:rPr>
          <w:rFonts w:ascii="Times New Roman" w:eastAsia="Calibri" w:hAnsi="Times New Roman" w:cs="Times New Roman"/>
          <w:sz w:val="28"/>
          <w:szCs w:val="28"/>
        </w:rPr>
        <w:t>где</w:t>
      </w:r>
      <w:r w:rsidR="009861CE" w:rsidRPr="0016404E">
        <w:rPr>
          <w:rFonts w:ascii="Times New Roman" w:eastAsia="Calibri" w:hAnsi="Times New Roman" w:cs="Times New Roman"/>
          <w:sz w:val="28"/>
          <w:szCs w:val="28"/>
        </w:rPr>
        <w:t xml:space="preserve"> </w:t>
      </w:r>
      <w:bookmarkStart w:id="454" w:name="i24478645"/>
      <w:r w:rsidRPr="0016404E">
        <w:rPr>
          <w:rFonts w:ascii="Times New Roman" w:eastAsia="Calibri" w:hAnsi="Times New Roman" w:cs="Times New Roman"/>
          <w:i/>
          <w:sz w:val="28"/>
          <w:szCs w:val="28"/>
        </w:rPr>
        <w:t>q</w:t>
      </w:r>
      <w:bookmarkEnd w:id="454"/>
      <w:r w:rsidR="009861CE" w:rsidRPr="0016404E">
        <w:rPr>
          <w:rFonts w:ascii="Times New Roman" w:eastAsia="Calibri" w:hAnsi="Times New Roman" w:cs="Times New Roman"/>
          <w:sz w:val="28"/>
          <w:szCs w:val="28"/>
        </w:rPr>
        <w:t xml:space="preserve"> </w:t>
      </w:r>
      <w:bookmarkStart w:id="455" w:name="i24482372"/>
      <w:r w:rsidRPr="0016404E">
        <w:rPr>
          <w:rFonts w:ascii="Times New Roman" w:eastAsia="Calibri" w:hAnsi="Times New Roman" w:cs="Times New Roman"/>
          <w:sz w:val="28"/>
          <w:szCs w:val="28"/>
        </w:rPr>
        <w:t>–</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расчетный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расход</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воды,</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л/с;</w:t>
      </w:r>
      <w:bookmarkEnd w:id="455"/>
    </w:p>
    <w:p w14:paraId="4EB0A26E" w14:textId="77777777" w:rsidR="00C824EF" w:rsidRPr="0016404E" w:rsidRDefault="00C824EF" w:rsidP="00C824EF">
      <w:pPr>
        <w:pStyle w:val="aff5"/>
        <w:ind w:firstLine="397"/>
        <w:jc w:val="both"/>
        <w:rPr>
          <w:rFonts w:ascii="Times New Roman" w:eastAsia="Calibri" w:hAnsi="Times New Roman" w:cs="Times New Roman"/>
          <w:sz w:val="28"/>
          <w:szCs w:val="28"/>
        </w:rPr>
      </w:pPr>
      <w:bookmarkStart w:id="456" w:name="OCRUncertain2591"/>
      <w:r w:rsidRPr="0016404E">
        <w:rPr>
          <w:rFonts w:ascii="Times New Roman" w:eastAsia="Calibri" w:hAnsi="Times New Roman" w:cs="Times New Roman"/>
          <w:i/>
          <w:sz w:val="28"/>
          <w:szCs w:val="28"/>
        </w:rPr>
        <w:t>d</w:t>
      </w:r>
      <w:bookmarkEnd w:id="456"/>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расчетный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внутренний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диаметр</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труб,</w:t>
      </w:r>
      <w:r w:rsidR="009861CE" w:rsidRPr="0016404E">
        <w:rPr>
          <w:rFonts w:ascii="Times New Roman" w:eastAsia="Calibri" w:hAnsi="Times New Roman" w:cs="Times New Roman"/>
          <w:sz w:val="28"/>
          <w:szCs w:val="28"/>
        </w:rPr>
        <w:t xml:space="preserve"> </w:t>
      </w:r>
      <w:bookmarkStart w:id="457" w:name="i24497793"/>
      <w:r w:rsidRPr="0016404E">
        <w:rPr>
          <w:rFonts w:ascii="Times New Roman" w:eastAsia="Calibri" w:hAnsi="Times New Roman" w:cs="Times New Roman"/>
          <w:sz w:val="28"/>
          <w:szCs w:val="28"/>
        </w:rPr>
        <w:t>м.</w:t>
      </w:r>
      <w:bookmarkEnd w:id="457"/>
    </w:p>
    <w:p w14:paraId="69544048" w14:textId="77777777" w:rsidR="00A35C3E" w:rsidRPr="0016404E" w:rsidRDefault="00C824EF" w:rsidP="00A35C3E">
      <w:pPr>
        <w:pStyle w:val="aff5"/>
        <w:ind w:firstLine="567"/>
        <w:jc w:val="both"/>
        <w:rPr>
          <w:rFonts w:ascii="Times New Roman" w:eastAsia="Calibri" w:hAnsi="Times New Roman" w:cs="Times New Roman"/>
          <w:sz w:val="28"/>
          <w:szCs w:val="28"/>
        </w:rPr>
      </w:pPr>
      <w:r w:rsidRPr="0016404E">
        <w:rPr>
          <w:rFonts w:ascii="Times New Roman" w:eastAsia="Calibri" w:hAnsi="Times New Roman" w:cs="Times New Roman"/>
          <w:sz w:val="28"/>
          <w:szCs w:val="28"/>
        </w:rPr>
        <w:t>Значения</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коэффициента</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i/>
          <w:sz w:val="28"/>
          <w:szCs w:val="28"/>
        </w:rPr>
        <w:t>К</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показа</w:t>
      </w:r>
      <w:bookmarkStart w:id="458" w:name="i24506738"/>
      <w:r w:rsidRPr="0016404E">
        <w:rPr>
          <w:rFonts w:ascii="Times New Roman" w:eastAsia="Calibri" w:hAnsi="Times New Roman" w:cs="Times New Roman"/>
          <w:sz w:val="28"/>
          <w:szCs w:val="28"/>
        </w:rPr>
        <w:t>т</w:t>
      </w:r>
      <w:bookmarkEnd w:id="458"/>
      <w:r w:rsidRPr="0016404E">
        <w:rPr>
          <w:rFonts w:ascii="Times New Roman" w:eastAsia="Calibri" w:hAnsi="Times New Roman" w:cs="Times New Roman"/>
          <w:sz w:val="28"/>
          <w:szCs w:val="28"/>
        </w:rPr>
        <w:t>елей</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степени</w:t>
      </w:r>
      <w:r w:rsidR="009861CE" w:rsidRPr="0016404E">
        <w:rPr>
          <w:rFonts w:ascii="Times New Roman" w:eastAsia="Calibri" w:hAnsi="Times New Roman" w:cs="Times New Roman"/>
          <w:sz w:val="28"/>
          <w:szCs w:val="28"/>
        </w:rPr>
        <w:t xml:space="preserve"> </w:t>
      </w:r>
      <w:r w:rsidR="00355208" w:rsidRPr="0016404E">
        <w:rPr>
          <w:rFonts w:ascii="Times New Roman" w:eastAsia="Calibri" w:hAnsi="Times New Roman" w:cs="Times New Roman"/>
          <w:i/>
          <w:sz w:val="28"/>
          <w:szCs w:val="28"/>
        </w:rPr>
        <w:t xml:space="preserve">p </w:t>
      </w:r>
      <w:r w:rsidRPr="0016404E">
        <w:rPr>
          <w:rFonts w:ascii="Times New Roman" w:eastAsia="Calibri" w:hAnsi="Times New Roman" w:cs="Times New Roman"/>
          <w:sz w:val="28"/>
          <w:szCs w:val="28"/>
        </w:rPr>
        <w:t>и</w:t>
      </w:r>
      <w:r w:rsidR="009861CE" w:rsidRPr="0016404E">
        <w:rPr>
          <w:rFonts w:ascii="Times New Roman" w:eastAsia="Calibri" w:hAnsi="Times New Roman" w:cs="Times New Roman"/>
          <w:sz w:val="28"/>
          <w:szCs w:val="28"/>
        </w:rPr>
        <w:t xml:space="preserve"> </w:t>
      </w:r>
      <w:r w:rsidR="00355208" w:rsidRPr="0016404E">
        <w:rPr>
          <w:rFonts w:ascii="Times New Roman" w:eastAsia="Calibri" w:hAnsi="Times New Roman" w:cs="Times New Roman"/>
          <w:i/>
          <w:sz w:val="28"/>
          <w:szCs w:val="28"/>
        </w:rPr>
        <w:t>n</w:t>
      </w:r>
      <w:r w:rsidR="00355208"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следует</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принимать</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сог</w:t>
      </w:r>
      <w:bookmarkStart w:id="459" w:name="i24513244"/>
      <w:r w:rsidRPr="0016404E">
        <w:rPr>
          <w:rFonts w:ascii="Times New Roman" w:eastAsia="Calibri" w:hAnsi="Times New Roman" w:cs="Times New Roman"/>
          <w:sz w:val="28"/>
          <w:szCs w:val="28"/>
        </w:rPr>
        <w:t>л</w:t>
      </w:r>
      <w:bookmarkEnd w:id="459"/>
      <w:r w:rsidRPr="0016404E">
        <w:rPr>
          <w:rFonts w:ascii="Times New Roman" w:eastAsia="Calibri" w:hAnsi="Times New Roman" w:cs="Times New Roman"/>
          <w:sz w:val="28"/>
          <w:szCs w:val="28"/>
        </w:rPr>
        <w:t>асно</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таблице</w:t>
      </w:r>
      <w:r w:rsidR="009861CE" w:rsidRPr="0016404E">
        <w:rPr>
          <w:rFonts w:ascii="Times New Roman" w:eastAsia="Calibri" w:hAnsi="Times New Roman" w:cs="Times New Roman"/>
          <w:sz w:val="28"/>
          <w:szCs w:val="28"/>
        </w:rPr>
        <w:t xml:space="preserve"> </w:t>
      </w:r>
      <w:r w:rsidRPr="0016404E">
        <w:rPr>
          <w:rFonts w:ascii="Times New Roman" w:eastAsia="Calibri" w:hAnsi="Times New Roman" w:cs="Times New Roman"/>
          <w:sz w:val="28"/>
          <w:szCs w:val="28"/>
        </w:rPr>
        <w:t>В.1.</w:t>
      </w:r>
    </w:p>
    <w:p w14:paraId="603300B1" w14:textId="77777777" w:rsidR="00A35C3E" w:rsidRPr="0016404E" w:rsidRDefault="00A35C3E" w:rsidP="00A35C3E">
      <w:pPr>
        <w:pStyle w:val="aff5"/>
        <w:jc w:val="both"/>
        <w:rPr>
          <w:rFonts w:ascii="Times New Roman" w:hAnsi="Times New Roman" w:cs="Times New Roman"/>
          <w:sz w:val="28"/>
          <w:szCs w:val="28"/>
        </w:rPr>
      </w:pPr>
    </w:p>
    <w:p w14:paraId="1FAE6DC7" w14:textId="77777777" w:rsidR="00C824EF" w:rsidRPr="0016404E" w:rsidRDefault="00C824EF" w:rsidP="00A35C3E">
      <w:pPr>
        <w:pStyle w:val="aff5"/>
        <w:jc w:val="both"/>
        <w:rPr>
          <w:rFonts w:ascii="Times New Roman" w:hAnsi="Times New Roman" w:cs="Times New Roman"/>
          <w:sz w:val="28"/>
          <w:szCs w:val="28"/>
        </w:rPr>
      </w:pPr>
      <w:r w:rsidRPr="0016404E">
        <w:rPr>
          <w:rFonts w:ascii="Times New Roman" w:hAnsi="Times New Roman" w:cs="Times New Roman"/>
          <w:sz w:val="28"/>
          <w:szCs w:val="28"/>
        </w:rPr>
        <w:t>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б</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л</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ц</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b/>
          <w:bCs/>
          <w:sz w:val="28"/>
          <w:szCs w:val="28"/>
        </w:rPr>
        <w:t>Значения</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коэффициента</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i/>
          <w:iCs/>
          <w:sz w:val="28"/>
          <w:szCs w:val="28"/>
        </w:rPr>
        <w:t>К</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показателей</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степени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i/>
          <w:iCs/>
          <w:sz w:val="28"/>
          <w:szCs w:val="28"/>
        </w:rPr>
        <w:t>n</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sz w:val="28"/>
          <w:szCs w:val="28"/>
        </w:rPr>
        <w:t>и</w:t>
      </w:r>
      <w:r w:rsidR="009861CE" w:rsidRPr="0016404E">
        <w:rPr>
          <w:rFonts w:ascii="Times New Roman" w:hAnsi="Times New Roman" w:cs="Times New Roman"/>
          <w:b/>
          <w:bCs/>
          <w:sz w:val="28"/>
          <w:szCs w:val="28"/>
        </w:rPr>
        <w:t xml:space="preserve"> </w:t>
      </w:r>
      <w:r w:rsidRPr="0016404E">
        <w:rPr>
          <w:rFonts w:ascii="Times New Roman" w:hAnsi="Times New Roman" w:cs="Times New Roman"/>
          <w:b/>
          <w:bCs/>
          <w:i/>
          <w:iCs/>
          <w:sz w:val="28"/>
          <w:szCs w:val="28"/>
        </w:rPr>
        <w:t>p</w:t>
      </w:r>
    </w:p>
    <w:tbl>
      <w:tblPr>
        <w:tblW w:w="49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9" w:type="dxa"/>
          <w:right w:w="39" w:type="dxa"/>
        </w:tblCellMar>
        <w:tblLook w:val="04A0" w:firstRow="1" w:lastRow="0" w:firstColumn="1" w:lastColumn="0" w:noHBand="0" w:noVBand="1"/>
      </w:tblPr>
      <w:tblGrid>
        <w:gridCol w:w="6659"/>
        <w:gridCol w:w="991"/>
        <w:gridCol w:w="850"/>
        <w:gridCol w:w="816"/>
      </w:tblGrid>
      <w:tr w:rsidR="008A475C" w:rsidRPr="0016404E" w14:paraId="39036F9A" w14:textId="77777777" w:rsidTr="00A903CC">
        <w:trPr>
          <w:jc w:val="center"/>
        </w:trPr>
        <w:tc>
          <w:tcPr>
            <w:tcW w:w="3574" w:type="pct"/>
            <w:hideMark/>
          </w:tcPr>
          <w:bookmarkEnd w:id="452"/>
          <w:p w14:paraId="01B63F37"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Вид</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труб</w:t>
            </w:r>
          </w:p>
        </w:tc>
        <w:tc>
          <w:tcPr>
            <w:tcW w:w="532" w:type="pct"/>
            <w:hideMark/>
          </w:tcPr>
          <w:p w14:paraId="47A3E53D" w14:textId="77777777" w:rsidR="00C824EF" w:rsidRPr="0016404E" w:rsidRDefault="00C824EF" w:rsidP="00C824EF">
            <w:pPr>
              <w:pStyle w:val="aff5"/>
              <w:jc w:val="center"/>
              <w:rPr>
                <w:rFonts w:ascii="Times New Roman" w:hAnsi="Times New Roman" w:cs="Times New Roman"/>
                <w:i/>
                <w:sz w:val="24"/>
                <w:szCs w:val="24"/>
              </w:rPr>
            </w:pPr>
            <w:r w:rsidRPr="0016404E">
              <w:rPr>
                <w:rFonts w:ascii="Times New Roman" w:hAnsi="Times New Roman" w:cs="Times New Roman"/>
                <w:sz w:val="24"/>
                <w:szCs w:val="24"/>
              </w:rPr>
              <w:t>1000</w:t>
            </w:r>
            <w:r w:rsidR="009861CE" w:rsidRPr="0016404E">
              <w:rPr>
                <w:rFonts w:ascii="Times New Roman" w:hAnsi="Times New Roman" w:cs="Times New Roman"/>
                <w:sz w:val="24"/>
                <w:szCs w:val="24"/>
              </w:rPr>
              <w:t xml:space="preserve"> </w:t>
            </w:r>
            <w:r w:rsidRPr="0016404E">
              <w:rPr>
                <w:rFonts w:ascii="Times New Roman" w:hAnsi="Times New Roman" w:cs="Times New Roman"/>
                <w:i/>
                <w:sz w:val="24"/>
                <w:szCs w:val="24"/>
              </w:rPr>
              <w:t>К</w:t>
            </w:r>
          </w:p>
        </w:tc>
        <w:tc>
          <w:tcPr>
            <w:tcW w:w="456" w:type="pct"/>
            <w:hideMark/>
          </w:tcPr>
          <w:p w14:paraId="759E4135" w14:textId="77777777" w:rsidR="00C824EF" w:rsidRPr="0016404E" w:rsidRDefault="00C824EF" w:rsidP="00C824EF">
            <w:pPr>
              <w:pStyle w:val="aff5"/>
              <w:jc w:val="center"/>
              <w:rPr>
                <w:rFonts w:ascii="Times New Roman" w:hAnsi="Times New Roman" w:cs="Times New Roman"/>
                <w:i/>
                <w:sz w:val="24"/>
                <w:szCs w:val="24"/>
              </w:rPr>
            </w:pPr>
            <w:r w:rsidRPr="0016404E">
              <w:rPr>
                <w:rFonts w:ascii="Times New Roman" w:hAnsi="Times New Roman" w:cs="Times New Roman"/>
                <w:i/>
                <w:sz w:val="24"/>
                <w:szCs w:val="24"/>
                <w:lang w:val="en-US"/>
              </w:rPr>
              <w:t>p</w:t>
            </w:r>
          </w:p>
        </w:tc>
        <w:tc>
          <w:tcPr>
            <w:tcW w:w="438" w:type="pct"/>
            <w:hideMark/>
          </w:tcPr>
          <w:p w14:paraId="53387C3F"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i/>
                <w:sz w:val="24"/>
                <w:szCs w:val="24"/>
              </w:rPr>
              <w:t>n</w:t>
            </w:r>
          </w:p>
        </w:tc>
      </w:tr>
      <w:tr w:rsidR="008A475C" w:rsidRPr="0016404E" w14:paraId="2A2E9C24" w14:textId="77777777" w:rsidTr="00A903CC">
        <w:trPr>
          <w:jc w:val="center"/>
        </w:trPr>
        <w:tc>
          <w:tcPr>
            <w:tcW w:w="3574" w:type="pct"/>
            <w:hideMark/>
          </w:tcPr>
          <w:p w14:paraId="53DD444E" w14:textId="77777777" w:rsidR="00C824EF" w:rsidRPr="0016404E" w:rsidRDefault="00C824EF" w:rsidP="00C824EF">
            <w:pPr>
              <w:pStyle w:val="aff5"/>
              <w:rPr>
                <w:rFonts w:ascii="Times New Roman" w:hAnsi="Times New Roman" w:cs="Times New Roman"/>
                <w:sz w:val="24"/>
                <w:szCs w:val="24"/>
              </w:rPr>
            </w:pPr>
            <w:bookmarkStart w:id="460" w:name="i24584735"/>
            <w:r w:rsidRPr="0016404E">
              <w:rPr>
                <w:rFonts w:ascii="Times New Roman" w:hAnsi="Times New Roman" w:cs="Times New Roman"/>
                <w:sz w:val="24"/>
                <w:szCs w:val="24"/>
              </w:rPr>
              <w:t>1</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Хризотилцементные</w:t>
            </w:r>
            <w:bookmarkEnd w:id="460"/>
          </w:p>
        </w:tc>
        <w:tc>
          <w:tcPr>
            <w:tcW w:w="532" w:type="pct"/>
            <w:hideMark/>
          </w:tcPr>
          <w:p w14:paraId="6A924A9C"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1,180</w:t>
            </w:r>
          </w:p>
        </w:tc>
        <w:tc>
          <w:tcPr>
            <w:tcW w:w="456" w:type="pct"/>
            <w:hideMark/>
          </w:tcPr>
          <w:p w14:paraId="0945408E"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4,89</w:t>
            </w:r>
          </w:p>
        </w:tc>
        <w:tc>
          <w:tcPr>
            <w:tcW w:w="438" w:type="pct"/>
            <w:hideMark/>
          </w:tcPr>
          <w:p w14:paraId="40CA410E"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1,85</w:t>
            </w:r>
          </w:p>
        </w:tc>
      </w:tr>
      <w:tr w:rsidR="008A475C" w:rsidRPr="0016404E" w14:paraId="355BD92A" w14:textId="77777777" w:rsidTr="00A903CC">
        <w:trPr>
          <w:jc w:val="center"/>
        </w:trPr>
        <w:tc>
          <w:tcPr>
            <w:tcW w:w="3574" w:type="pct"/>
            <w:hideMark/>
          </w:tcPr>
          <w:p w14:paraId="5928D3B0" w14:textId="77777777" w:rsidR="00C824EF" w:rsidRPr="0016404E" w:rsidRDefault="00C824EF" w:rsidP="00C824EF">
            <w:pPr>
              <w:pStyle w:val="aff5"/>
              <w:rPr>
                <w:rFonts w:ascii="Times New Roman" w:hAnsi="Times New Roman" w:cs="Times New Roman"/>
                <w:sz w:val="24"/>
                <w:szCs w:val="24"/>
              </w:rPr>
            </w:pPr>
            <w:r w:rsidRPr="0016404E">
              <w:rPr>
                <w:rFonts w:ascii="Times New Roman" w:hAnsi="Times New Roman" w:cs="Times New Roman"/>
                <w:sz w:val="24"/>
                <w:szCs w:val="24"/>
              </w:rPr>
              <w:t>2</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Железоб</w:t>
            </w:r>
            <w:bookmarkStart w:id="461" w:name="i24592888"/>
            <w:r w:rsidRPr="0016404E">
              <w:rPr>
                <w:rFonts w:ascii="Times New Roman" w:hAnsi="Times New Roman" w:cs="Times New Roman"/>
                <w:sz w:val="24"/>
                <w:szCs w:val="24"/>
              </w:rPr>
              <w:t>е</w:t>
            </w:r>
            <w:bookmarkEnd w:id="461"/>
            <w:r w:rsidRPr="0016404E">
              <w:rPr>
                <w:rFonts w:ascii="Times New Roman" w:hAnsi="Times New Roman" w:cs="Times New Roman"/>
                <w:sz w:val="24"/>
                <w:szCs w:val="24"/>
              </w:rPr>
              <w:t>тонные</w:t>
            </w:r>
            <w:r w:rsidR="009861CE" w:rsidRPr="0016404E">
              <w:rPr>
                <w:rFonts w:ascii="Times New Roman" w:hAnsi="Times New Roman" w:cs="Times New Roman"/>
                <w:sz w:val="24"/>
                <w:szCs w:val="24"/>
              </w:rPr>
              <w:t xml:space="preserve"> </w:t>
            </w:r>
            <w:bookmarkStart w:id="462" w:name="i24603881"/>
            <w:proofErr w:type="spellStart"/>
            <w:r w:rsidRPr="0016404E">
              <w:rPr>
                <w:rFonts w:ascii="Times New Roman" w:hAnsi="Times New Roman" w:cs="Times New Roman"/>
                <w:sz w:val="24"/>
                <w:szCs w:val="24"/>
              </w:rPr>
              <w:t>виброгидропрессованные</w:t>
            </w:r>
            <w:bookmarkEnd w:id="462"/>
            <w:proofErr w:type="spellEnd"/>
          </w:p>
        </w:tc>
        <w:tc>
          <w:tcPr>
            <w:tcW w:w="532" w:type="pct"/>
            <w:hideMark/>
          </w:tcPr>
          <w:p w14:paraId="0E4DF323"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1,688</w:t>
            </w:r>
          </w:p>
        </w:tc>
        <w:tc>
          <w:tcPr>
            <w:tcW w:w="456" w:type="pct"/>
            <w:hideMark/>
          </w:tcPr>
          <w:p w14:paraId="5F754447"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4,89</w:t>
            </w:r>
          </w:p>
        </w:tc>
        <w:tc>
          <w:tcPr>
            <w:tcW w:w="438" w:type="pct"/>
            <w:hideMark/>
          </w:tcPr>
          <w:p w14:paraId="30C94B55"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1,85</w:t>
            </w:r>
          </w:p>
        </w:tc>
      </w:tr>
      <w:tr w:rsidR="008A475C" w:rsidRPr="0016404E" w14:paraId="31C3F61F" w14:textId="77777777" w:rsidTr="00A903CC">
        <w:trPr>
          <w:jc w:val="center"/>
        </w:trPr>
        <w:tc>
          <w:tcPr>
            <w:tcW w:w="3574" w:type="pct"/>
            <w:hideMark/>
          </w:tcPr>
          <w:p w14:paraId="1FA6FF92" w14:textId="77777777" w:rsidR="00C824EF" w:rsidRPr="0016404E" w:rsidRDefault="00C824EF" w:rsidP="00C824EF">
            <w:pPr>
              <w:pStyle w:val="aff5"/>
              <w:rPr>
                <w:rFonts w:ascii="Times New Roman" w:hAnsi="Times New Roman" w:cs="Times New Roman"/>
                <w:sz w:val="24"/>
                <w:szCs w:val="24"/>
              </w:rPr>
            </w:pPr>
            <w:r w:rsidRPr="0016404E">
              <w:rPr>
                <w:rFonts w:ascii="Times New Roman" w:hAnsi="Times New Roman" w:cs="Times New Roman"/>
                <w:sz w:val="24"/>
                <w:szCs w:val="24"/>
              </w:rPr>
              <w:t>3</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Же</w:t>
            </w:r>
            <w:bookmarkStart w:id="463" w:name="i24611607"/>
            <w:r w:rsidRPr="0016404E">
              <w:rPr>
                <w:rFonts w:ascii="Times New Roman" w:hAnsi="Times New Roman" w:cs="Times New Roman"/>
                <w:sz w:val="24"/>
                <w:szCs w:val="24"/>
              </w:rPr>
              <w:t>л</w:t>
            </w:r>
            <w:bookmarkEnd w:id="463"/>
            <w:r w:rsidRPr="0016404E">
              <w:rPr>
                <w:rFonts w:ascii="Times New Roman" w:hAnsi="Times New Roman" w:cs="Times New Roman"/>
                <w:sz w:val="24"/>
                <w:szCs w:val="24"/>
              </w:rPr>
              <w:t>езоб</w:t>
            </w:r>
            <w:bookmarkStart w:id="464" w:name="i24621137"/>
            <w:r w:rsidRPr="0016404E">
              <w:rPr>
                <w:rFonts w:ascii="Times New Roman" w:hAnsi="Times New Roman" w:cs="Times New Roman"/>
                <w:sz w:val="24"/>
                <w:szCs w:val="24"/>
              </w:rPr>
              <w:t>е</w:t>
            </w:r>
            <w:bookmarkEnd w:id="464"/>
            <w:r w:rsidRPr="0016404E">
              <w:rPr>
                <w:rFonts w:ascii="Times New Roman" w:hAnsi="Times New Roman" w:cs="Times New Roman"/>
                <w:sz w:val="24"/>
                <w:szCs w:val="24"/>
              </w:rPr>
              <w:t>тонные</w:t>
            </w:r>
            <w:r w:rsidR="009861CE" w:rsidRPr="0016404E">
              <w:rPr>
                <w:rFonts w:ascii="Times New Roman" w:hAnsi="Times New Roman" w:cs="Times New Roman"/>
                <w:sz w:val="24"/>
                <w:szCs w:val="24"/>
              </w:rPr>
              <w:t xml:space="preserve"> </w:t>
            </w:r>
            <w:bookmarkStart w:id="465" w:name="i24633949"/>
            <w:r w:rsidRPr="0016404E">
              <w:rPr>
                <w:rFonts w:ascii="Times New Roman" w:hAnsi="Times New Roman" w:cs="Times New Roman"/>
                <w:sz w:val="24"/>
                <w:szCs w:val="24"/>
              </w:rPr>
              <w:t>центри</w:t>
            </w:r>
            <w:bookmarkEnd w:id="465"/>
            <w:r w:rsidRPr="0016404E">
              <w:rPr>
                <w:rFonts w:ascii="Times New Roman" w:hAnsi="Times New Roman" w:cs="Times New Roman"/>
                <w:sz w:val="24"/>
                <w:szCs w:val="24"/>
              </w:rPr>
              <w:t>ф</w:t>
            </w:r>
            <w:bookmarkStart w:id="466" w:name="i24648720"/>
            <w:r w:rsidRPr="0016404E">
              <w:rPr>
                <w:rFonts w:ascii="Times New Roman" w:hAnsi="Times New Roman" w:cs="Times New Roman"/>
                <w:sz w:val="24"/>
                <w:szCs w:val="24"/>
              </w:rPr>
              <w:t>уг</w:t>
            </w:r>
            <w:bookmarkEnd w:id="466"/>
            <w:r w:rsidRPr="0016404E">
              <w:rPr>
                <w:rFonts w:ascii="Times New Roman" w:hAnsi="Times New Roman" w:cs="Times New Roman"/>
                <w:sz w:val="24"/>
                <w:szCs w:val="24"/>
              </w:rPr>
              <w:t>ированные</w:t>
            </w:r>
          </w:p>
        </w:tc>
        <w:tc>
          <w:tcPr>
            <w:tcW w:w="532" w:type="pct"/>
            <w:hideMark/>
          </w:tcPr>
          <w:p w14:paraId="64A73950"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1,486</w:t>
            </w:r>
          </w:p>
        </w:tc>
        <w:tc>
          <w:tcPr>
            <w:tcW w:w="456" w:type="pct"/>
            <w:hideMark/>
          </w:tcPr>
          <w:p w14:paraId="7E4E9185"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4,89</w:t>
            </w:r>
          </w:p>
        </w:tc>
        <w:tc>
          <w:tcPr>
            <w:tcW w:w="438" w:type="pct"/>
            <w:hideMark/>
          </w:tcPr>
          <w:p w14:paraId="273184E4"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1,85</w:t>
            </w:r>
          </w:p>
        </w:tc>
      </w:tr>
      <w:tr w:rsidR="008A475C" w:rsidRPr="0016404E" w14:paraId="2C0BDC92" w14:textId="77777777" w:rsidTr="00A903CC">
        <w:trPr>
          <w:jc w:val="center"/>
        </w:trPr>
        <w:tc>
          <w:tcPr>
            <w:tcW w:w="3574" w:type="pct"/>
            <w:hideMark/>
          </w:tcPr>
          <w:p w14:paraId="45C5CE31" w14:textId="77777777" w:rsidR="00C824EF" w:rsidRPr="0016404E" w:rsidRDefault="00C824EF" w:rsidP="00C824EF">
            <w:pPr>
              <w:pStyle w:val="aff5"/>
              <w:rPr>
                <w:rFonts w:ascii="Times New Roman" w:hAnsi="Times New Roman" w:cs="Times New Roman"/>
                <w:sz w:val="24"/>
                <w:szCs w:val="24"/>
              </w:rPr>
            </w:pPr>
            <w:r w:rsidRPr="0016404E">
              <w:rPr>
                <w:rFonts w:ascii="Times New Roman" w:hAnsi="Times New Roman" w:cs="Times New Roman"/>
                <w:sz w:val="24"/>
                <w:szCs w:val="24"/>
              </w:rPr>
              <w:t>4</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Стальные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и</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чугунные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с</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внутренним</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полимерным</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или</w:t>
            </w:r>
            <w:r w:rsidR="009861CE" w:rsidRPr="0016404E">
              <w:rPr>
                <w:rFonts w:ascii="Times New Roman" w:hAnsi="Times New Roman" w:cs="Times New Roman"/>
                <w:sz w:val="24"/>
                <w:szCs w:val="24"/>
              </w:rPr>
              <w:t xml:space="preserve"> </w:t>
            </w:r>
            <w:bookmarkStart w:id="467" w:name="i24652534"/>
            <w:r w:rsidRPr="0016404E">
              <w:rPr>
                <w:rFonts w:ascii="Times New Roman" w:hAnsi="Times New Roman" w:cs="Times New Roman"/>
                <w:sz w:val="24"/>
                <w:szCs w:val="24"/>
              </w:rPr>
              <w:t>полимерцементным</w:t>
            </w:r>
            <w:bookmarkEnd w:id="467"/>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покрытием,</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нанесенным</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методом</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центрифугирования</w:t>
            </w:r>
          </w:p>
        </w:tc>
        <w:tc>
          <w:tcPr>
            <w:tcW w:w="532" w:type="pct"/>
            <w:vAlign w:val="bottom"/>
            <w:hideMark/>
          </w:tcPr>
          <w:p w14:paraId="5083F9DA"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1,180</w:t>
            </w:r>
          </w:p>
        </w:tc>
        <w:tc>
          <w:tcPr>
            <w:tcW w:w="456" w:type="pct"/>
            <w:vAlign w:val="bottom"/>
            <w:hideMark/>
          </w:tcPr>
          <w:p w14:paraId="7215080B"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4,89</w:t>
            </w:r>
          </w:p>
        </w:tc>
        <w:tc>
          <w:tcPr>
            <w:tcW w:w="438" w:type="pct"/>
            <w:vAlign w:val="bottom"/>
            <w:hideMark/>
          </w:tcPr>
          <w:p w14:paraId="2BE284C2"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1,85</w:t>
            </w:r>
          </w:p>
        </w:tc>
      </w:tr>
      <w:tr w:rsidR="008A475C" w:rsidRPr="0016404E" w14:paraId="412B0AAC" w14:textId="77777777" w:rsidTr="00A903CC">
        <w:trPr>
          <w:jc w:val="center"/>
        </w:trPr>
        <w:tc>
          <w:tcPr>
            <w:tcW w:w="3574" w:type="pct"/>
            <w:hideMark/>
          </w:tcPr>
          <w:p w14:paraId="5E199B90" w14:textId="77777777" w:rsidR="00C824EF" w:rsidRPr="0016404E" w:rsidRDefault="00C824EF" w:rsidP="00C824EF">
            <w:pPr>
              <w:pStyle w:val="aff5"/>
              <w:rPr>
                <w:rFonts w:ascii="Times New Roman" w:hAnsi="Times New Roman" w:cs="Times New Roman"/>
                <w:sz w:val="24"/>
                <w:szCs w:val="24"/>
              </w:rPr>
            </w:pPr>
            <w:r w:rsidRPr="0016404E">
              <w:rPr>
                <w:rFonts w:ascii="Times New Roman" w:hAnsi="Times New Roman" w:cs="Times New Roman"/>
                <w:sz w:val="24"/>
                <w:szCs w:val="24"/>
              </w:rPr>
              <w:t>5</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Стальные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и</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чугунные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с</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внутренним</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цементно-песчаным</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покрытием,</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нанесенным</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методом</w:t>
            </w:r>
            <w:r w:rsidR="009861CE" w:rsidRPr="0016404E">
              <w:rPr>
                <w:rFonts w:ascii="Times New Roman" w:hAnsi="Times New Roman" w:cs="Times New Roman"/>
                <w:sz w:val="24"/>
                <w:szCs w:val="24"/>
              </w:rPr>
              <w:t xml:space="preserve"> </w:t>
            </w:r>
            <w:bookmarkStart w:id="468" w:name="i24661475"/>
            <w:proofErr w:type="spellStart"/>
            <w:r w:rsidRPr="0016404E">
              <w:rPr>
                <w:rFonts w:ascii="Times New Roman" w:hAnsi="Times New Roman" w:cs="Times New Roman"/>
                <w:sz w:val="24"/>
                <w:szCs w:val="24"/>
              </w:rPr>
              <w:t>набрызга</w:t>
            </w:r>
            <w:bookmarkEnd w:id="468"/>
            <w:proofErr w:type="spellEnd"/>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с</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последующим</w:t>
            </w:r>
            <w:r w:rsidR="009861CE" w:rsidRPr="0016404E">
              <w:rPr>
                <w:rFonts w:ascii="Times New Roman" w:hAnsi="Times New Roman" w:cs="Times New Roman"/>
                <w:sz w:val="24"/>
                <w:szCs w:val="24"/>
              </w:rPr>
              <w:t xml:space="preserve"> </w:t>
            </w:r>
            <w:bookmarkStart w:id="469" w:name="i24675218"/>
            <w:r w:rsidRPr="0016404E">
              <w:rPr>
                <w:rFonts w:ascii="Times New Roman" w:hAnsi="Times New Roman" w:cs="Times New Roman"/>
                <w:sz w:val="24"/>
                <w:szCs w:val="24"/>
              </w:rPr>
              <w:t>заглаживанием</w:t>
            </w:r>
            <w:bookmarkEnd w:id="469"/>
          </w:p>
        </w:tc>
        <w:tc>
          <w:tcPr>
            <w:tcW w:w="532" w:type="pct"/>
            <w:vAlign w:val="bottom"/>
            <w:hideMark/>
          </w:tcPr>
          <w:p w14:paraId="1771CAF1"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1,688</w:t>
            </w:r>
          </w:p>
        </w:tc>
        <w:tc>
          <w:tcPr>
            <w:tcW w:w="456" w:type="pct"/>
            <w:vAlign w:val="bottom"/>
            <w:hideMark/>
          </w:tcPr>
          <w:p w14:paraId="03833B0C"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4,89</w:t>
            </w:r>
          </w:p>
        </w:tc>
        <w:tc>
          <w:tcPr>
            <w:tcW w:w="438" w:type="pct"/>
            <w:vAlign w:val="bottom"/>
            <w:hideMark/>
          </w:tcPr>
          <w:p w14:paraId="5C7CF760"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1,85</w:t>
            </w:r>
          </w:p>
        </w:tc>
      </w:tr>
      <w:tr w:rsidR="008A475C" w:rsidRPr="0016404E" w14:paraId="227FCCC1" w14:textId="77777777" w:rsidTr="00A903CC">
        <w:trPr>
          <w:jc w:val="center"/>
        </w:trPr>
        <w:tc>
          <w:tcPr>
            <w:tcW w:w="3574" w:type="pct"/>
            <w:hideMark/>
          </w:tcPr>
          <w:p w14:paraId="2B45386F" w14:textId="77777777" w:rsidR="00C824EF" w:rsidRPr="0016404E" w:rsidRDefault="00C824EF" w:rsidP="00C824EF">
            <w:pPr>
              <w:pStyle w:val="aff5"/>
              <w:rPr>
                <w:rFonts w:ascii="Times New Roman" w:hAnsi="Times New Roman" w:cs="Times New Roman"/>
                <w:sz w:val="24"/>
                <w:szCs w:val="24"/>
              </w:rPr>
            </w:pPr>
            <w:r w:rsidRPr="0016404E">
              <w:rPr>
                <w:rFonts w:ascii="Times New Roman" w:hAnsi="Times New Roman" w:cs="Times New Roman"/>
                <w:sz w:val="24"/>
                <w:szCs w:val="24"/>
              </w:rPr>
              <w:t>6</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Стальные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и</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чугунные</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с</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внутренним</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цементно-песчаным</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покрытием,</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нанесенным</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методом</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центрифугирования</w:t>
            </w:r>
          </w:p>
        </w:tc>
        <w:tc>
          <w:tcPr>
            <w:tcW w:w="532" w:type="pct"/>
            <w:vAlign w:val="bottom"/>
            <w:hideMark/>
          </w:tcPr>
          <w:p w14:paraId="1992CCE6"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1,486</w:t>
            </w:r>
          </w:p>
        </w:tc>
        <w:tc>
          <w:tcPr>
            <w:tcW w:w="456" w:type="pct"/>
            <w:vAlign w:val="bottom"/>
            <w:hideMark/>
          </w:tcPr>
          <w:p w14:paraId="2FCB4D7A"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4,89</w:t>
            </w:r>
          </w:p>
        </w:tc>
        <w:tc>
          <w:tcPr>
            <w:tcW w:w="438" w:type="pct"/>
            <w:vAlign w:val="bottom"/>
            <w:hideMark/>
          </w:tcPr>
          <w:p w14:paraId="25680475"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1,85</w:t>
            </w:r>
          </w:p>
        </w:tc>
      </w:tr>
      <w:tr w:rsidR="008A475C" w:rsidRPr="0016404E" w14:paraId="03CC9074" w14:textId="77777777" w:rsidTr="008833FE">
        <w:trPr>
          <w:trHeight w:val="328"/>
          <w:jc w:val="center"/>
        </w:trPr>
        <w:tc>
          <w:tcPr>
            <w:tcW w:w="3574" w:type="pct"/>
            <w:hideMark/>
          </w:tcPr>
          <w:p w14:paraId="1BDED032" w14:textId="77777777" w:rsidR="00C824EF" w:rsidRPr="0016404E" w:rsidRDefault="00C824EF" w:rsidP="00C824EF">
            <w:pPr>
              <w:pStyle w:val="aff5"/>
              <w:rPr>
                <w:rFonts w:ascii="Times New Roman" w:hAnsi="Times New Roman" w:cs="Times New Roman"/>
                <w:sz w:val="24"/>
                <w:szCs w:val="24"/>
              </w:rPr>
            </w:pPr>
            <w:r w:rsidRPr="0016404E">
              <w:rPr>
                <w:rFonts w:ascii="Times New Roman" w:hAnsi="Times New Roman" w:cs="Times New Roman"/>
                <w:sz w:val="24"/>
                <w:szCs w:val="24"/>
              </w:rPr>
              <w:t>7</w:t>
            </w:r>
            <w:r w:rsidR="009861CE" w:rsidRPr="0016404E">
              <w:rPr>
                <w:rFonts w:ascii="Times New Roman" w:hAnsi="Times New Roman" w:cs="Times New Roman"/>
                <w:sz w:val="24"/>
                <w:szCs w:val="24"/>
              </w:rPr>
              <w:t xml:space="preserve"> </w:t>
            </w:r>
            <w:r w:rsidRPr="0016404E">
              <w:rPr>
                <w:rFonts w:ascii="Times New Roman" w:hAnsi="Times New Roman" w:cs="Times New Roman"/>
                <w:sz w:val="24"/>
                <w:szCs w:val="24"/>
              </w:rPr>
              <w:t>Полимерные</w:t>
            </w:r>
          </w:p>
        </w:tc>
        <w:tc>
          <w:tcPr>
            <w:tcW w:w="532" w:type="pct"/>
            <w:hideMark/>
          </w:tcPr>
          <w:p w14:paraId="4DE5DDF6"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1,052</w:t>
            </w:r>
          </w:p>
        </w:tc>
        <w:tc>
          <w:tcPr>
            <w:tcW w:w="456" w:type="pct"/>
            <w:hideMark/>
          </w:tcPr>
          <w:p w14:paraId="0681115E"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4,774</w:t>
            </w:r>
          </w:p>
        </w:tc>
        <w:tc>
          <w:tcPr>
            <w:tcW w:w="438" w:type="pct"/>
            <w:hideMark/>
          </w:tcPr>
          <w:p w14:paraId="20840550" w14:textId="77777777" w:rsidR="00C824EF" w:rsidRPr="0016404E" w:rsidRDefault="00C824EF" w:rsidP="00C824EF">
            <w:pPr>
              <w:pStyle w:val="aff5"/>
              <w:jc w:val="center"/>
              <w:rPr>
                <w:rFonts w:ascii="Times New Roman" w:hAnsi="Times New Roman" w:cs="Times New Roman"/>
                <w:sz w:val="24"/>
                <w:szCs w:val="24"/>
              </w:rPr>
            </w:pPr>
            <w:r w:rsidRPr="0016404E">
              <w:rPr>
                <w:rFonts w:ascii="Times New Roman" w:hAnsi="Times New Roman" w:cs="Times New Roman"/>
                <w:sz w:val="24"/>
                <w:szCs w:val="24"/>
              </w:rPr>
              <w:t>1,774</w:t>
            </w:r>
          </w:p>
        </w:tc>
      </w:tr>
    </w:tbl>
    <w:p w14:paraId="59CE6311" w14:textId="77777777" w:rsidR="00A35C3E" w:rsidRPr="0016404E" w:rsidRDefault="00A35C3E" w:rsidP="00A35C3E">
      <w:pPr>
        <w:pStyle w:val="aff5"/>
        <w:ind w:firstLine="567"/>
        <w:jc w:val="both"/>
        <w:rPr>
          <w:rFonts w:ascii="Times New Roman" w:hAnsi="Times New Roman" w:cs="Times New Roman"/>
          <w:sz w:val="28"/>
          <w:szCs w:val="28"/>
        </w:rPr>
      </w:pPr>
    </w:p>
    <w:p w14:paraId="5DBB7477" w14:textId="77777777" w:rsidR="00C824EF" w:rsidRPr="0016404E" w:rsidRDefault="00C824EF" w:rsidP="00A35C3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В.2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Значение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коэффициента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удельной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приведенной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стоимости</w:t>
      </w:r>
      <w:r w:rsidR="009861CE" w:rsidRPr="0016404E">
        <w:rPr>
          <w:rFonts w:ascii="Times New Roman" w:hAnsi="Times New Roman" w:cs="Times New Roman"/>
          <w:sz w:val="28"/>
          <w:szCs w:val="28"/>
        </w:rPr>
        <w:t xml:space="preserve"> </w:t>
      </w:r>
      <w:r w:rsidRPr="0016404E">
        <w:rPr>
          <w:rFonts w:ascii="Times New Roman" w:hAnsi="Times New Roman" w:cs="Times New Roman"/>
          <w:i/>
          <w:iCs/>
          <w:sz w:val="28"/>
          <w:szCs w:val="28"/>
        </w:rPr>
        <w:t>W</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определяют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формуле</w:t>
      </w:r>
    </w:p>
    <w:p w14:paraId="7B6FEBA5" w14:textId="77777777" w:rsidR="00C824EF" w:rsidRPr="0016404E" w:rsidRDefault="00C824EF" w:rsidP="00C824EF">
      <w:pPr>
        <w:pStyle w:val="aff5"/>
        <w:spacing w:before="120" w:after="120"/>
        <w:jc w:val="right"/>
        <w:rPr>
          <w:rFonts w:ascii="Times New Roman" w:hAnsi="Times New Roman" w:cs="Times New Roman"/>
          <w:sz w:val="28"/>
          <w:szCs w:val="28"/>
        </w:rPr>
      </w:pPr>
      <w:r w:rsidRPr="0016404E">
        <w:rPr>
          <w:rFonts w:ascii="Times New Roman" w:hAnsi="Times New Roman" w:cs="Times New Roman"/>
          <w:i/>
          <w:sz w:val="28"/>
          <w:szCs w:val="28"/>
          <w:lang w:val="en-US"/>
        </w:rPr>
        <w:t>W</w:t>
      </w:r>
      <w:r w:rsidRPr="0016404E">
        <w:rPr>
          <w:rFonts w:ascii="Times New Roman" w:hAnsi="Times New Roman" w:cs="Times New Roman"/>
          <w:sz w:val="28"/>
          <w:szCs w:val="28"/>
        </w:rPr>
        <w:t>=</w:t>
      </w:r>
      <w:r w:rsidRPr="0016404E">
        <w:rPr>
          <w:rFonts w:ascii="Times New Roman" w:hAnsi="Times New Roman" w:cs="Times New Roman"/>
          <w:i/>
          <w:sz w:val="28"/>
          <w:szCs w:val="28"/>
          <w:lang w:val="en-US"/>
        </w:rPr>
        <w:t>q</w:t>
      </w:r>
      <w:r w:rsidR="009861CE" w:rsidRPr="0016404E">
        <w:rPr>
          <w:rFonts w:ascii="Times New Roman" w:hAnsi="Times New Roman" w:cs="Times New Roman"/>
          <w:i/>
          <w:sz w:val="28"/>
          <w:szCs w:val="28"/>
        </w:rPr>
        <w:t xml:space="preserve"> </w:t>
      </w:r>
      <w:r w:rsidRPr="0016404E">
        <w:rPr>
          <w:rFonts w:ascii="Times New Roman" w:hAnsi="Times New Roman" w:cs="Times New Roman"/>
          <w:sz w:val="28"/>
          <w:szCs w:val="28"/>
        </w:rPr>
        <w:t>[858</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lang w:val="en-US"/>
        </w:rPr>
        <w:t>σ</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lang w:val="en-US"/>
        </w:rPr>
        <w:t>γ</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9,8</w:t>
      </w:r>
      <w:r w:rsidRPr="0016404E">
        <w:rPr>
          <w:rFonts w:ascii="Times New Roman" w:hAnsi="Times New Roman" w:cs="Times New Roman"/>
          <w:i/>
          <w:sz w:val="28"/>
          <w:szCs w:val="28"/>
          <w:lang w:val="en-US"/>
        </w:rPr>
        <w:t>C</w:t>
      </w:r>
      <w:r w:rsidRPr="0016404E">
        <w:rPr>
          <w:rFonts w:ascii="Times New Roman" w:hAnsi="Times New Roman" w:cs="Times New Roman"/>
          <w:sz w:val="28"/>
          <w:szCs w:val="28"/>
          <w:vertAlign w:val="subscript"/>
        </w:rPr>
        <w:t>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lang w:val="en-US"/>
        </w:rPr>
        <w:t>υ</w:t>
      </w:r>
      <w:r w:rsidR="009861CE" w:rsidRPr="0016404E">
        <w:rPr>
          <w:rFonts w:ascii="Times New Roman" w:hAnsi="Times New Roman" w:cs="Times New Roman"/>
          <w:i/>
          <w:sz w:val="28"/>
          <w:szCs w:val="28"/>
        </w:rPr>
        <w:t xml:space="preserve"> </w:t>
      </w:r>
      <w:r w:rsidRPr="0016404E">
        <w:rPr>
          <w:rFonts w:ascii="Times New Roman" w:hAnsi="Times New Roman" w:cs="Times New Roman"/>
          <w:sz w:val="28"/>
          <w:szCs w:val="28"/>
        </w:rPr>
        <w:t>(</w:t>
      </w:r>
      <w:r w:rsidRPr="0016404E">
        <w:rPr>
          <w:rFonts w:ascii="Times New Roman" w:hAnsi="Times New Roman" w:cs="Times New Roman"/>
          <w:i/>
          <w:sz w:val="28"/>
          <w:szCs w:val="28"/>
          <w:lang w:val="en-US"/>
        </w:rPr>
        <w:t>E</w:t>
      </w:r>
      <w:r w:rsidRPr="0016404E">
        <w:rPr>
          <w:rFonts w:ascii="Times New Roman" w:hAnsi="Times New Roman" w:cs="Times New Roman"/>
          <w:sz w:val="28"/>
          <w:szCs w:val="28"/>
          <w:vertAlign w:val="subscript"/>
        </w:rPr>
        <w:t>н</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0,01</w:t>
      </w:r>
      <w:r w:rsidRPr="0016404E">
        <w:rPr>
          <w:rFonts w:ascii="Times New Roman" w:hAnsi="Times New Roman" w:cs="Times New Roman"/>
          <w:i/>
          <w:sz w:val="28"/>
          <w:szCs w:val="28"/>
        </w:rPr>
        <w:t>Р</w:t>
      </w:r>
      <w:r w:rsidRPr="0016404E">
        <w:rPr>
          <w:rFonts w:ascii="Times New Roman" w:hAnsi="Times New Roman" w:cs="Times New Roman"/>
          <w:sz w:val="28"/>
          <w:szCs w:val="28"/>
          <w:vertAlign w:val="subscript"/>
        </w:rPr>
        <w:t>2</w:t>
      </w:r>
      <w:r w:rsidRPr="0016404E">
        <w:rPr>
          <w:rFonts w:ascii="Times New Roman" w:hAnsi="Times New Roman" w:cs="Times New Roman"/>
          <w:sz w:val="28"/>
          <w:szCs w:val="28"/>
        </w:rPr>
        <w:t>)]/η(</w:t>
      </w:r>
      <w:r w:rsidRPr="0016404E">
        <w:rPr>
          <w:rFonts w:ascii="Times New Roman" w:hAnsi="Times New Roman" w:cs="Times New Roman"/>
          <w:i/>
          <w:sz w:val="28"/>
          <w:szCs w:val="28"/>
        </w:rPr>
        <w:t>Е</w:t>
      </w:r>
      <w:r w:rsidRPr="0016404E">
        <w:rPr>
          <w:rFonts w:ascii="Times New Roman" w:hAnsi="Times New Roman" w:cs="Times New Roman"/>
          <w:sz w:val="28"/>
          <w:szCs w:val="28"/>
          <w:vertAlign w:val="subscript"/>
        </w:rPr>
        <w:t>н</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0,01</w:t>
      </w:r>
      <w:r w:rsidRPr="0016404E">
        <w:rPr>
          <w:rFonts w:ascii="Times New Roman" w:hAnsi="Times New Roman" w:cs="Times New Roman"/>
          <w:i/>
          <w:sz w:val="28"/>
          <w:szCs w:val="28"/>
        </w:rPr>
        <w:t>Р</w:t>
      </w:r>
      <w:r w:rsidRPr="0016404E">
        <w:rPr>
          <w:rFonts w:ascii="Times New Roman" w:hAnsi="Times New Roman" w:cs="Times New Roman"/>
          <w:sz w:val="28"/>
          <w:szCs w:val="28"/>
          <w:vertAlign w:val="subscript"/>
        </w:rPr>
        <w:t>1</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(В.2)</w:t>
      </w:r>
    </w:p>
    <w:p w14:paraId="0FB000CC" w14:textId="77777777" w:rsidR="00C824EF" w:rsidRPr="0016404E" w:rsidRDefault="00C824EF" w:rsidP="00C824EF">
      <w:pPr>
        <w:pStyle w:val="aff5"/>
        <w:rPr>
          <w:rFonts w:ascii="Times New Roman" w:hAnsi="Times New Roman" w:cs="Times New Roman"/>
          <w:sz w:val="28"/>
          <w:szCs w:val="28"/>
        </w:rPr>
      </w:pPr>
      <w:r w:rsidRPr="0016404E">
        <w:rPr>
          <w:rFonts w:ascii="Times New Roman" w:hAnsi="Times New Roman" w:cs="Times New Roman"/>
          <w:sz w:val="28"/>
          <w:szCs w:val="28"/>
        </w:rPr>
        <w:t>где</w:t>
      </w:r>
      <w:r w:rsidR="009861CE" w:rsidRPr="0016404E">
        <w:rPr>
          <w:rFonts w:ascii="Times New Roman" w:hAnsi="Times New Roman" w:cs="Times New Roman"/>
          <w:sz w:val="28"/>
          <w:szCs w:val="28"/>
        </w:rPr>
        <w:t xml:space="preserve"> </w:t>
      </w:r>
      <w:r w:rsidRPr="0016404E">
        <w:rPr>
          <w:rFonts w:ascii="Times New Roman" w:hAnsi="Times New Roman" w:cs="Times New Roman"/>
          <w:i/>
          <w:iCs/>
          <w:sz w:val="28"/>
          <w:szCs w:val="28"/>
        </w:rPr>
        <w:t>q</w:t>
      </w:r>
      <w:r w:rsidR="009861CE" w:rsidRPr="0016404E">
        <w:rPr>
          <w:rFonts w:ascii="Times New Roman" w:hAnsi="Times New Roman" w:cs="Times New Roman"/>
          <w:i/>
          <w:iCs/>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расчетный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расход</w:t>
      </w:r>
      <w:r w:rsidR="00FD378B" w:rsidRPr="0016404E">
        <w:rPr>
          <w:rFonts w:ascii="Times New Roman" w:hAnsi="Times New Roman" w:cs="Times New Roman"/>
          <w:sz w:val="28"/>
          <w:szCs w:val="28"/>
        </w:rPr>
        <w:t xml:space="preserve"> воды</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м</w:t>
      </w:r>
      <w:r w:rsidRPr="0016404E">
        <w:rPr>
          <w:rFonts w:ascii="Times New Roman" w:hAnsi="Times New Roman" w:cs="Times New Roman"/>
          <w:sz w:val="28"/>
          <w:szCs w:val="28"/>
          <w:vertAlign w:val="superscript"/>
        </w:rPr>
        <w:t>3</w:t>
      </w:r>
      <w:r w:rsidRPr="0016404E">
        <w:rPr>
          <w:rFonts w:ascii="Times New Roman" w:hAnsi="Times New Roman" w:cs="Times New Roman"/>
          <w:sz w:val="28"/>
          <w:szCs w:val="28"/>
        </w:rPr>
        <w:t>/с;</w:t>
      </w:r>
    </w:p>
    <w:p w14:paraId="6E1B3C4B" w14:textId="77777777" w:rsidR="00C824EF" w:rsidRPr="0016404E" w:rsidRDefault="00C824EF" w:rsidP="00C824EF">
      <w:pPr>
        <w:pStyle w:val="aff5"/>
        <w:ind w:firstLine="380"/>
        <w:rPr>
          <w:rFonts w:ascii="Times New Roman" w:hAnsi="Times New Roman" w:cs="Times New Roman"/>
          <w:sz w:val="28"/>
          <w:szCs w:val="28"/>
        </w:rPr>
      </w:pPr>
      <w:r w:rsidRPr="0016404E">
        <w:rPr>
          <w:rFonts w:ascii="Times New Roman" w:hAnsi="Times New Roman" w:cs="Times New Roman"/>
          <w:sz w:val="28"/>
          <w:szCs w:val="28"/>
        </w:rPr>
        <w:t>σ</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стоимость</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электроэнергии,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коп./(</w:t>
      </w:r>
      <w:proofErr w:type="spellStart"/>
      <w:r w:rsidRPr="0016404E">
        <w:rPr>
          <w:rFonts w:ascii="Times New Roman" w:hAnsi="Times New Roman" w:cs="Times New Roman"/>
          <w:sz w:val="28"/>
          <w:szCs w:val="28"/>
        </w:rPr>
        <w:t>кВт</w:t>
      </w:r>
      <w:r w:rsidRPr="0016404E">
        <w:rPr>
          <w:rFonts w:ascii="Cambria Math" w:hAnsi="Cambria Math" w:cs="Cambria Math"/>
          <w:sz w:val="28"/>
          <w:szCs w:val="28"/>
        </w:rPr>
        <w:t>⋅</w:t>
      </w:r>
      <w:r w:rsidRPr="0016404E">
        <w:rPr>
          <w:rFonts w:ascii="Times New Roman" w:hAnsi="Times New Roman" w:cs="Times New Roman"/>
          <w:sz w:val="28"/>
          <w:szCs w:val="28"/>
        </w:rPr>
        <w:t>ч</w:t>
      </w:r>
      <w:proofErr w:type="spellEnd"/>
      <w:r w:rsidRPr="0016404E">
        <w:rPr>
          <w:rFonts w:ascii="Times New Roman" w:hAnsi="Times New Roman" w:cs="Times New Roman"/>
          <w:sz w:val="28"/>
          <w:szCs w:val="28"/>
        </w:rPr>
        <w:t>);</w:t>
      </w:r>
    </w:p>
    <w:p w14:paraId="25E4ED34" w14:textId="77777777" w:rsidR="00C824EF" w:rsidRPr="0016404E" w:rsidRDefault="00C824EF" w:rsidP="00C824EF">
      <w:pPr>
        <w:pStyle w:val="aff5"/>
        <w:ind w:firstLine="408"/>
        <w:rPr>
          <w:rFonts w:ascii="Times New Roman" w:hAnsi="Times New Roman" w:cs="Times New Roman"/>
          <w:sz w:val="28"/>
          <w:szCs w:val="28"/>
        </w:rPr>
      </w:pPr>
      <w:r w:rsidRPr="0016404E">
        <w:rPr>
          <w:rFonts w:ascii="Times New Roman" w:hAnsi="Times New Roman" w:cs="Times New Roman"/>
          <w:sz w:val="28"/>
          <w:szCs w:val="28"/>
        </w:rPr>
        <w:t>γ</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коэффициент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неравномерности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расходования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электроэнергии;</w:t>
      </w:r>
    </w:p>
    <w:p w14:paraId="5A6CA35B" w14:textId="77777777" w:rsidR="00C824EF" w:rsidRPr="0016404E" w:rsidRDefault="00C824EF" w:rsidP="00C824EF">
      <w:pPr>
        <w:pStyle w:val="aff5"/>
        <w:ind w:firstLine="284"/>
        <w:rPr>
          <w:rFonts w:ascii="Times New Roman" w:hAnsi="Times New Roman" w:cs="Times New Roman"/>
          <w:sz w:val="28"/>
          <w:szCs w:val="28"/>
        </w:rPr>
      </w:pPr>
      <w:r w:rsidRPr="0016404E">
        <w:rPr>
          <w:rFonts w:ascii="Times New Roman" w:hAnsi="Times New Roman" w:cs="Times New Roman"/>
          <w:i/>
          <w:sz w:val="28"/>
          <w:szCs w:val="28"/>
        </w:rPr>
        <w:t>C</w:t>
      </w:r>
      <w:r w:rsidRPr="0016404E">
        <w:rPr>
          <w:rFonts w:ascii="Times New Roman" w:hAnsi="Times New Roman" w:cs="Times New Roman"/>
          <w:sz w:val="28"/>
          <w:szCs w:val="28"/>
          <w:vertAlign w:val="subscript"/>
        </w:rPr>
        <w:t>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стоимость</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насосной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станции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кВт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мощности,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руб.;</w:t>
      </w:r>
    </w:p>
    <w:p w14:paraId="14C3AE22" w14:textId="77777777" w:rsidR="00C824EF" w:rsidRPr="0016404E" w:rsidRDefault="00C824EF" w:rsidP="00C824EF">
      <w:pPr>
        <w:pStyle w:val="aff5"/>
        <w:ind w:firstLine="408"/>
        <w:rPr>
          <w:rFonts w:ascii="Times New Roman" w:hAnsi="Times New Roman" w:cs="Times New Roman"/>
          <w:sz w:val="28"/>
          <w:szCs w:val="28"/>
        </w:rPr>
      </w:pPr>
      <w:r w:rsidRPr="0016404E">
        <w:rPr>
          <w:rFonts w:ascii="Times New Roman" w:hAnsi="Times New Roman" w:cs="Times New Roman"/>
          <w:sz w:val="28"/>
          <w:szCs w:val="28"/>
        </w:rPr>
        <w:t>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коэффициент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запаса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насосного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оборудования;</w:t>
      </w:r>
      <w:r w:rsidR="009861CE" w:rsidRPr="0016404E">
        <w:rPr>
          <w:rFonts w:ascii="Times New Roman" w:hAnsi="Times New Roman" w:cs="Times New Roman"/>
          <w:sz w:val="28"/>
          <w:szCs w:val="28"/>
        </w:rPr>
        <w:t xml:space="preserve"> </w:t>
      </w:r>
    </w:p>
    <w:p w14:paraId="31FBFA30" w14:textId="77777777" w:rsidR="00C824EF" w:rsidRPr="0016404E" w:rsidRDefault="00C824EF" w:rsidP="00C824EF">
      <w:pPr>
        <w:pStyle w:val="aff5"/>
        <w:ind w:left="783" w:hanging="482"/>
        <w:rPr>
          <w:rFonts w:ascii="Times New Roman" w:hAnsi="Times New Roman" w:cs="Times New Roman"/>
          <w:sz w:val="28"/>
          <w:szCs w:val="28"/>
        </w:rPr>
      </w:pPr>
      <w:r w:rsidRPr="0016404E">
        <w:rPr>
          <w:rFonts w:ascii="Times New Roman" w:hAnsi="Times New Roman" w:cs="Times New Roman"/>
          <w:i/>
          <w:iCs/>
          <w:sz w:val="28"/>
          <w:szCs w:val="28"/>
        </w:rPr>
        <w:t>Е</w:t>
      </w:r>
      <w:r w:rsidRPr="0016404E">
        <w:rPr>
          <w:rFonts w:ascii="Times New Roman" w:hAnsi="Times New Roman" w:cs="Times New Roman"/>
          <w:sz w:val="28"/>
          <w:szCs w:val="28"/>
          <w:vertAlign w:val="subscript"/>
        </w:rPr>
        <w:t>н</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нормативный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коэффициент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эффективности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капитальных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вложений,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принимаемый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равным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0,12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год;</w:t>
      </w:r>
      <w:r w:rsidR="009861CE" w:rsidRPr="0016404E">
        <w:rPr>
          <w:rFonts w:ascii="Times New Roman" w:hAnsi="Times New Roman" w:cs="Times New Roman"/>
          <w:sz w:val="28"/>
          <w:szCs w:val="28"/>
        </w:rPr>
        <w:t xml:space="preserve"> </w:t>
      </w:r>
    </w:p>
    <w:p w14:paraId="2AB9C0E1" w14:textId="77777777" w:rsidR="00C824EF" w:rsidRPr="0016404E" w:rsidRDefault="00C824EF" w:rsidP="00C824EF">
      <w:pPr>
        <w:pStyle w:val="aff5"/>
        <w:ind w:left="879" w:hanging="567"/>
        <w:rPr>
          <w:rFonts w:ascii="Times New Roman" w:hAnsi="Times New Roman" w:cs="Times New Roman"/>
          <w:sz w:val="28"/>
          <w:szCs w:val="28"/>
        </w:rPr>
      </w:pPr>
      <w:r w:rsidRPr="0016404E">
        <w:rPr>
          <w:rFonts w:ascii="Times New Roman" w:hAnsi="Times New Roman" w:cs="Times New Roman"/>
          <w:i/>
          <w:iCs/>
          <w:sz w:val="28"/>
          <w:szCs w:val="28"/>
        </w:rPr>
        <w:lastRenderedPageBreak/>
        <w:t>Р</w:t>
      </w:r>
      <w:r w:rsidRPr="0016404E">
        <w:rPr>
          <w:rFonts w:ascii="Times New Roman" w:hAnsi="Times New Roman" w:cs="Times New Roman"/>
          <w:sz w:val="28"/>
          <w:szCs w:val="28"/>
          <w:vertAlign w:val="subscript"/>
        </w:rPr>
        <w:t>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общая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норма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амортизационных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отчислений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для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водопроводных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сетей,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p>
    <w:p w14:paraId="33294F7B" w14:textId="77777777" w:rsidR="00C824EF" w:rsidRPr="0016404E" w:rsidRDefault="00C824EF" w:rsidP="00C824EF">
      <w:pPr>
        <w:pStyle w:val="aff5"/>
        <w:ind w:firstLine="312"/>
        <w:rPr>
          <w:rFonts w:ascii="Times New Roman" w:hAnsi="Times New Roman" w:cs="Times New Roman"/>
          <w:sz w:val="28"/>
          <w:szCs w:val="28"/>
        </w:rPr>
      </w:pPr>
      <w:r w:rsidRPr="0016404E">
        <w:rPr>
          <w:rFonts w:ascii="Times New Roman" w:hAnsi="Times New Roman" w:cs="Times New Roman"/>
          <w:i/>
          <w:sz w:val="28"/>
          <w:szCs w:val="28"/>
        </w:rPr>
        <w:t>P</w:t>
      </w:r>
      <w:r w:rsidRPr="0016404E">
        <w:rPr>
          <w:rFonts w:ascii="Times New Roman" w:hAnsi="Times New Roman" w:cs="Times New Roman"/>
          <w:sz w:val="28"/>
          <w:szCs w:val="28"/>
          <w:vertAlign w:val="subscript"/>
        </w:rPr>
        <w:t>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же</w:t>
      </w:r>
      <w:r w:rsidR="003F35CE"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для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насосных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станций,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p>
    <w:p w14:paraId="52DAF00F" w14:textId="77777777" w:rsidR="00C824EF" w:rsidRPr="0016404E" w:rsidRDefault="00C824EF" w:rsidP="00C824EF">
      <w:pPr>
        <w:pStyle w:val="aff5"/>
        <w:ind w:firstLine="408"/>
        <w:rPr>
          <w:rFonts w:ascii="Times New Roman" w:hAnsi="Times New Roman" w:cs="Times New Roman"/>
          <w:sz w:val="28"/>
          <w:szCs w:val="28"/>
        </w:rPr>
      </w:pPr>
      <w:r w:rsidRPr="0016404E">
        <w:rPr>
          <w:rFonts w:ascii="Times New Roman" w:hAnsi="Times New Roman" w:cs="Times New Roman"/>
          <w:sz w:val="28"/>
          <w:szCs w:val="28"/>
        </w:rPr>
        <w:t>η</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коэффициент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полезного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действия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насосной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установки,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η</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0,65–0,75.</w:t>
      </w:r>
    </w:p>
    <w:p w14:paraId="34384924" w14:textId="77777777" w:rsidR="00A35C3E" w:rsidRPr="0016404E" w:rsidRDefault="00A35C3E" w:rsidP="00C824EF">
      <w:pPr>
        <w:pStyle w:val="aff5"/>
        <w:ind w:firstLine="408"/>
        <w:rPr>
          <w:rFonts w:ascii="Times New Roman" w:hAnsi="Times New Roman" w:cs="Times New Roman"/>
          <w:sz w:val="28"/>
          <w:szCs w:val="28"/>
        </w:rPr>
      </w:pPr>
    </w:p>
    <w:p w14:paraId="6E5AADD0" w14:textId="77777777" w:rsidR="00B74D28" w:rsidRPr="0016404E" w:rsidRDefault="00AE3441" w:rsidP="008E7D2F">
      <w:pPr>
        <w:pStyle w:val="aff5"/>
        <w:ind w:firstLine="567"/>
        <w:jc w:val="center"/>
        <w:rPr>
          <w:rFonts w:ascii="Times New Roman" w:hAnsi="Times New Roman" w:cs="Times New Roman"/>
          <w:b/>
          <w:bCs/>
          <w:sz w:val="28"/>
          <w:szCs w:val="28"/>
        </w:rPr>
      </w:pPr>
      <w:r w:rsidRPr="0016404E">
        <w:br w:type="page"/>
      </w:r>
      <w:r w:rsidR="00B74D28" w:rsidRPr="0016404E">
        <w:rPr>
          <w:rFonts w:ascii="Times New Roman" w:hAnsi="Times New Roman" w:cs="Times New Roman"/>
          <w:b/>
          <w:bCs/>
          <w:sz w:val="28"/>
          <w:szCs w:val="28"/>
        </w:rPr>
        <w:lastRenderedPageBreak/>
        <w:t>Библиография</w:t>
      </w:r>
      <w:bookmarkEnd w:id="448"/>
      <w:bookmarkEnd w:id="449"/>
    </w:p>
    <w:p w14:paraId="27CAE632" w14:textId="77777777" w:rsidR="008E7D2F" w:rsidRPr="0016404E" w:rsidRDefault="008E7D2F" w:rsidP="008E7D2F">
      <w:pPr>
        <w:pStyle w:val="aff5"/>
        <w:ind w:firstLine="567"/>
        <w:jc w:val="both"/>
        <w:rPr>
          <w:rFonts w:ascii="Times New Roman" w:hAnsi="Times New Roman" w:cs="Times New Roman"/>
          <w:sz w:val="28"/>
          <w:szCs w:val="28"/>
        </w:rPr>
      </w:pPr>
    </w:p>
    <w:p w14:paraId="2DEDD9B7" w14:textId="77777777" w:rsidR="00CA0F06" w:rsidRPr="0016404E" w:rsidRDefault="00CA0F06" w:rsidP="008E7D2F">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w:t>
      </w:r>
      <w:r w:rsidR="006747A4" w:rsidRPr="0016404E">
        <w:rPr>
          <w:rFonts w:ascii="Times New Roman" w:hAnsi="Times New Roman" w:cs="Times New Roman"/>
          <w:sz w:val="28"/>
          <w:szCs w:val="28"/>
        </w:rPr>
        <w:t>1</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Федеральный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Закон</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Российской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Федерации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7</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декабря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2011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г.</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416-ФЗ</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водоснабжении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водоотведении»</w:t>
      </w:r>
    </w:p>
    <w:p w14:paraId="18C61B3F" w14:textId="77777777" w:rsidR="006747A4" w:rsidRPr="0016404E" w:rsidRDefault="006747A4" w:rsidP="008E7D2F">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Постановление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Правительства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Российской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Федерации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5</w:t>
      </w:r>
      <w:r w:rsidR="00A35C3E" w:rsidRPr="0016404E">
        <w:rPr>
          <w:rFonts w:ascii="Times New Roman" w:hAnsi="Times New Roman" w:cs="Times New Roman"/>
          <w:sz w:val="28"/>
          <w:szCs w:val="28"/>
        </w:rPr>
        <w:t xml:space="preserve"> сентября </w:t>
      </w:r>
      <w:r w:rsidRPr="0016404E">
        <w:rPr>
          <w:rFonts w:ascii="Times New Roman" w:hAnsi="Times New Roman" w:cs="Times New Roman"/>
          <w:sz w:val="28"/>
          <w:szCs w:val="28"/>
        </w:rPr>
        <w:t>2013</w:t>
      </w:r>
      <w:r w:rsidR="009861CE" w:rsidRPr="0016404E">
        <w:rPr>
          <w:rFonts w:ascii="Times New Roman" w:hAnsi="Times New Roman" w:cs="Times New Roman"/>
          <w:sz w:val="28"/>
          <w:szCs w:val="28"/>
        </w:rPr>
        <w:t xml:space="preserve"> </w:t>
      </w:r>
      <w:r w:rsidR="00A35C3E" w:rsidRPr="0016404E">
        <w:rPr>
          <w:rFonts w:ascii="Times New Roman" w:hAnsi="Times New Roman" w:cs="Times New Roman"/>
          <w:sz w:val="28"/>
          <w:szCs w:val="28"/>
        </w:rPr>
        <w:t xml:space="preserve">г.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782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схемах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водоснабжения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водоотведения»</w:t>
      </w:r>
    </w:p>
    <w:p w14:paraId="03100A98" w14:textId="77777777" w:rsidR="006747A4" w:rsidRPr="0016404E" w:rsidRDefault="006747A4" w:rsidP="008E7D2F">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w:t>
      </w:r>
      <w:r w:rsidR="00C752CD" w:rsidRPr="0016404E">
        <w:rPr>
          <w:rFonts w:ascii="Times New Roman" w:hAnsi="Times New Roman" w:cs="Times New Roman"/>
          <w:sz w:val="28"/>
          <w:szCs w:val="28"/>
        </w:rPr>
        <w:t>3</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Федеральный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Закон</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Российской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Федерации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июня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2006</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г.</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74-ФЗ</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«Водный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кодекс</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Российской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Федерации»</w:t>
      </w:r>
    </w:p>
    <w:p w14:paraId="1973205E" w14:textId="77777777" w:rsidR="00C752CD" w:rsidRPr="0016404E" w:rsidRDefault="00C752CD" w:rsidP="008E7D2F">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[4]</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Федеральный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закон</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Российской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Федерации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30</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марта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1999</w:t>
      </w:r>
      <w:r w:rsidR="009861CE" w:rsidRPr="0016404E">
        <w:rPr>
          <w:rFonts w:ascii="Times New Roman" w:hAnsi="Times New Roman" w:cs="Times New Roman"/>
          <w:sz w:val="28"/>
          <w:szCs w:val="28"/>
        </w:rPr>
        <w:t xml:space="preserve"> </w:t>
      </w:r>
      <w:r w:rsidR="00FD378B" w:rsidRPr="0016404E">
        <w:rPr>
          <w:rFonts w:ascii="Times New Roman" w:hAnsi="Times New Roman" w:cs="Times New Roman"/>
          <w:sz w:val="28"/>
          <w:szCs w:val="28"/>
        </w:rPr>
        <w:t>г.</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52-ФЗ</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санитарно-эпидемиологическом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благополучии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населения»</w:t>
      </w:r>
    </w:p>
    <w:p w14:paraId="70AD8400" w14:textId="77777777" w:rsidR="006747A4" w:rsidRPr="0016404E" w:rsidRDefault="006747A4" w:rsidP="008E7D2F">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w:t>
      </w:r>
      <w:r w:rsidR="00C752CD" w:rsidRPr="0016404E">
        <w:rPr>
          <w:rFonts w:ascii="Times New Roman" w:hAnsi="Times New Roman" w:cs="Times New Roman"/>
          <w:sz w:val="28"/>
          <w:szCs w:val="28"/>
        </w:rPr>
        <w:t>5</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Федеральный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Закон</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Российской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Федерации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22</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июня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2008</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г.</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123-ФЗ</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«Технический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регламент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требованиях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пожарной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безопасности»</w:t>
      </w:r>
      <w:r w:rsidR="009861CE" w:rsidRPr="0016404E">
        <w:rPr>
          <w:rFonts w:ascii="Times New Roman" w:hAnsi="Times New Roman" w:cs="Times New Roman"/>
          <w:sz w:val="28"/>
          <w:szCs w:val="28"/>
        </w:rPr>
        <w:t xml:space="preserve"> </w:t>
      </w:r>
    </w:p>
    <w:p w14:paraId="4BADDA47" w14:textId="77777777" w:rsidR="005A6EDE" w:rsidRPr="0016404E" w:rsidRDefault="005A6EDE" w:rsidP="005A6EDE">
      <w:pPr>
        <w:pStyle w:val="aff5"/>
        <w:ind w:firstLine="567"/>
        <w:jc w:val="both"/>
        <w:rPr>
          <w:rFonts w:ascii="Times New Roman" w:hAnsi="Times New Roman" w:cs="Times New Roman"/>
          <w:strike/>
          <w:sz w:val="28"/>
          <w:szCs w:val="28"/>
          <w:lang w:eastAsia="ru-RU"/>
        </w:rPr>
      </w:pPr>
      <w:r w:rsidRPr="0016404E">
        <w:rPr>
          <w:rFonts w:ascii="Times New Roman" w:hAnsi="Times New Roman" w:cs="Times New Roman"/>
          <w:sz w:val="28"/>
          <w:szCs w:val="28"/>
          <w:lang w:eastAsia="ru-RU"/>
        </w:rPr>
        <w:t>[6] Федеральный Закон Российской Федерации от 21 июля 2014 г. № 209-ФЗ «О государственной информационной системе жилищно-коммунального хозяйства»</w:t>
      </w:r>
    </w:p>
    <w:p w14:paraId="679BAD62" w14:textId="77777777" w:rsidR="00B74D28" w:rsidRPr="0016404E" w:rsidRDefault="00B74D28" w:rsidP="008E7D2F">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w:t>
      </w:r>
      <w:r w:rsidR="00FD378B" w:rsidRPr="0016404E">
        <w:rPr>
          <w:rFonts w:ascii="Times New Roman" w:hAnsi="Times New Roman" w:cs="Times New Roman"/>
          <w:sz w:val="28"/>
          <w:szCs w:val="28"/>
        </w:rPr>
        <w:t>7</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ПУЭ</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Правила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устройства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электроустановок</w:t>
      </w:r>
    </w:p>
    <w:p w14:paraId="5A576F67" w14:textId="77777777" w:rsidR="005A6EDE" w:rsidRPr="0016404E" w:rsidRDefault="005A6EDE" w:rsidP="005A6EDE">
      <w:pPr>
        <w:pStyle w:val="aff5"/>
        <w:ind w:firstLine="567"/>
        <w:jc w:val="both"/>
        <w:rPr>
          <w:rFonts w:ascii="Times New Roman" w:eastAsia="Times New Roman" w:hAnsi="Times New Roman" w:cs="Times New Roman"/>
          <w:kern w:val="1"/>
          <w:sz w:val="28"/>
          <w:szCs w:val="28"/>
          <w:lang w:eastAsia="ru-RU"/>
        </w:rPr>
      </w:pPr>
      <w:r w:rsidRPr="0016404E">
        <w:rPr>
          <w:rFonts w:ascii="Times New Roman" w:hAnsi="Times New Roman" w:cs="Times New Roman"/>
          <w:sz w:val="28"/>
          <w:szCs w:val="28"/>
        </w:rPr>
        <w:t xml:space="preserve">[8] </w:t>
      </w:r>
      <w:r w:rsidRPr="0016404E">
        <w:rPr>
          <w:rFonts w:ascii="Times New Roman" w:eastAsia="Times New Roman" w:hAnsi="Times New Roman" w:cs="Times New Roman"/>
          <w:kern w:val="1"/>
          <w:sz w:val="28"/>
          <w:szCs w:val="28"/>
          <w:lang w:eastAsia="ru-RU"/>
        </w:rPr>
        <w:t>МУ 2.1.4.2898-11 Питьевая вода и водоснабжение населенных мест. Санитарно-эпидемиологические исследования (испытания) материалов, реагентов и оборудования, используемых для водоочистки и водоподготовки</w:t>
      </w:r>
    </w:p>
    <w:p w14:paraId="6759A459" w14:textId="77777777" w:rsidR="00156B91" w:rsidRPr="0016404E" w:rsidRDefault="005A6EDE" w:rsidP="005A6ED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w:t>
      </w:r>
      <w:r w:rsidR="00FD378B" w:rsidRPr="0016404E">
        <w:rPr>
          <w:rFonts w:ascii="Times New Roman" w:hAnsi="Times New Roman" w:cs="Times New Roman"/>
          <w:sz w:val="28"/>
          <w:szCs w:val="28"/>
        </w:rPr>
        <w:t>9</w:t>
      </w:r>
      <w:r w:rsidR="00156B91"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Приказ</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Министерства</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природных</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ресурсов</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Российской</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Федерации</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30</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июля</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2007</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г.</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195</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«Об</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утверждении</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Классификации</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запасов</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прогнозных</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ресурсов</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питьевых,</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технических</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минеральных</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подземных</w:t>
      </w:r>
      <w:r w:rsidR="009861CE" w:rsidRPr="0016404E">
        <w:rPr>
          <w:rFonts w:ascii="Times New Roman" w:hAnsi="Times New Roman" w:cs="Times New Roman"/>
          <w:sz w:val="28"/>
          <w:szCs w:val="28"/>
        </w:rPr>
        <w:t xml:space="preserve"> </w:t>
      </w:r>
      <w:r w:rsidR="00156B91" w:rsidRPr="0016404E">
        <w:rPr>
          <w:rFonts w:ascii="Times New Roman" w:hAnsi="Times New Roman" w:cs="Times New Roman"/>
          <w:sz w:val="28"/>
          <w:szCs w:val="28"/>
        </w:rPr>
        <w:t>вод»</w:t>
      </w:r>
    </w:p>
    <w:p w14:paraId="7502D3AE" w14:textId="77777777" w:rsidR="005A6EDE" w:rsidRPr="0016404E" w:rsidRDefault="005A6EDE" w:rsidP="005A6EDE">
      <w:pPr>
        <w:pStyle w:val="aff5"/>
        <w:ind w:firstLine="567"/>
        <w:jc w:val="both"/>
        <w:rPr>
          <w:rFonts w:ascii="Times New Roman" w:hAnsi="Times New Roman" w:cs="Times New Roman"/>
          <w:sz w:val="28"/>
          <w:szCs w:val="28"/>
          <w:lang w:eastAsia="ru-RU"/>
        </w:rPr>
      </w:pPr>
      <w:r w:rsidRPr="0016404E">
        <w:rPr>
          <w:rFonts w:ascii="Times New Roman" w:hAnsi="Times New Roman" w:cs="Times New Roman"/>
          <w:sz w:val="28"/>
          <w:szCs w:val="28"/>
        </w:rPr>
        <w:t xml:space="preserve">[10] </w:t>
      </w:r>
      <w:r w:rsidRPr="0016404E">
        <w:rPr>
          <w:rFonts w:ascii="Times New Roman" w:hAnsi="Times New Roman" w:cs="Times New Roman"/>
          <w:sz w:val="28"/>
          <w:szCs w:val="28"/>
          <w:lang w:eastAsia="ru-RU"/>
        </w:rPr>
        <w:t>СП 11-108-98 Изыскания источников водоснабжения на базе подземных вод</w:t>
      </w:r>
    </w:p>
    <w:p w14:paraId="087FA2E4" w14:textId="77777777" w:rsidR="001437B4" w:rsidRPr="0016404E" w:rsidRDefault="005A6EDE" w:rsidP="008E7D2F">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 xml:space="preserve"> </w:t>
      </w:r>
      <w:r w:rsidR="00585527" w:rsidRPr="0016404E">
        <w:rPr>
          <w:rFonts w:ascii="Times New Roman" w:hAnsi="Times New Roman" w:cs="Times New Roman"/>
          <w:sz w:val="28"/>
          <w:szCs w:val="28"/>
        </w:rPr>
        <w:t>[</w:t>
      </w:r>
      <w:r w:rsidR="00FD378B" w:rsidRPr="0016404E">
        <w:rPr>
          <w:rFonts w:ascii="Times New Roman" w:hAnsi="Times New Roman" w:cs="Times New Roman"/>
          <w:sz w:val="28"/>
          <w:szCs w:val="28"/>
        </w:rPr>
        <w:t>11</w:t>
      </w:r>
      <w:r w:rsidR="00585527"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1437B4" w:rsidRPr="0016404E">
        <w:rPr>
          <w:rFonts w:ascii="Times New Roman" w:hAnsi="Times New Roman" w:cs="Times New Roman"/>
          <w:sz w:val="28"/>
          <w:szCs w:val="28"/>
        </w:rPr>
        <w:t>Постановление</w:t>
      </w:r>
      <w:r w:rsidR="009861CE" w:rsidRPr="0016404E">
        <w:rPr>
          <w:rFonts w:ascii="Times New Roman" w:hAnsi="Times New Roman" w:cs="Times New Roman"/>
          <w:sz w:val="28"/>
          <w:szCs w:val="28"/>
        </w:rPr>
        <w:t xml:space="preserve"> </w:t>
      </w:r>
      <w:r w:rsidR="001437B4" w:rsidRPr="0016404E">
        <w:rPr>
          <w:rFonts w:ascii="Times New Roman" w:hAnsi="Times New Roman" w:cs="Times New Roman"/>
          <w:sz w:val="28"/>
          <w:szCs w:val="28"/>
        </w:rPr>
        <w:t>Правительства</w:t>
      </w:r>
      <w:r w:rsidR="009861CE" w:rsidRPr="0016404E">
        <w:rPr>
          <w:rFonts w:ascii="Times New Roman" w:hAnsi="Times New Roman" w:cs="Times New Roman"/>
          <w:sz w:val="28"/>
          <w:szCs w:val="28"/>
        </w:rPr>
        <w:t xml:space="preserve"> </w:t>
      </w:r>
      <w:r w:rsidR="001437B4" w:rsidRPr="0016404E">
        <w:rPr>
          <w:rFonts w:ascii="Times New Roman" w:hAnsi="Times New Roman" w:cs="Times New Roman"/>
          <w:sz w:val="28"/>
          <w:szCs w:val="28"/>
        </w:rPr>
        <w:t>Р</w:t>
      </w:r>
      <w:r w:rsidR="008833FE" w:rsidRPr="0016404E">
        <w:rPr>
          <w:rFonts w:ascii="Times New Roman" w:hAnsi="Times New Roman" w:cs="Times New Roman"/>
          <w:sz w:val="28"/>
          <w:szCs w:val="28"/>
        </w:rPr>
        <w:t>оссийской</w:t>
      </w:r>
      <w:r w:rsidR="009861CE" w:rsidRPr="0016404E">
        <w:rPr>
          <w:rFonts w:ascii="Times New Roman" w:hAnsi="Times New Roman" w:cs="Times New Roman"/>
          <w:sz w:val="28"/>
          <w:szCs w:val="28"/>
        </w:rPr>
        <w:t xml:space="preserve"> </w:t>
      </w:r>
      <w:r w:rsidR="001437B4" w:rsidRPr="0016404E">
        <w:rPr>
          <w:rFonts w:ascii="Times New Roman" w:hAnsi="Times New Roman" w:cs="Times New Roman"/>
          <w:sz w:val="28"/>
          <w:szCs w:val="28"/>
        </w:rPr>
        <w:t>Ф</w:t>
      </w:r>
      <w:r w:rsidR="008833FE" w:rsidRPr="0016404E">
        <w:rPr>
          <w:rFonts w:ascii="Times New Roman" w:hAnsi="Times New Roman" w:cs="Times New Roman"/>
          <w:sz w:val="28"/>
          <w:szCs w:val="28"/>
        </w:rPr>
        <w:t>едерации</w:t>
      </w:r>
      <w:r w:rsidR="009861CE" w:rsidRPr="0016404E">
        <w:rPr>
          <w:rFonts w:ascii="Times New Roman" w:hAnsi="Times New Roman" w:cs="Times New Roman"/>
          <w:sz w:val="28"/>
          <w:szCs w:val="28"/>
        </w:rPr>
        <w:t xml:space="preserve"> </w:t>
      </w:r>
      <w:r w:rsidR="008833FE"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008833FE" w:rsidRPr="0016404E">
        <w:rPr>
          <w:rFonts w:ascii="Times New Roman" w:hAnsi="Times New Roman" w:cs="Times New Roman"/>
          <w:sz w:val="28"/>
          <w:szCs w:val="28"/>
        </w:rPr>
        <w:t>16</w:t>
      </w:r>
      <w:r w:rsidR="00A35C3E" w:rsidRPr="0016404E">
        <w:rPr>
          <w:rFonts w:ascii="Times New Roman" w:hAnsi="Times New Roman" w:cs="Times New Roman"/>
          <w:sz w:val="28"/>
          <w:szCs w:val="28"/>
        </w:rPr>
        <w:t xml:space="preserve"> сентября </w:t>
      </w:r>
      <w:r w:rsidR="008833FE" w:rsidRPr="0016404E">
        <w:rPr>
          <w:rFonts w:ascii="Times New Roman" w:hAnsi="Times New Roman" w:cs="Times New Roman"/>
          <w:sz w:val="28"/>
          <w:szCs w:val="28"/>
        </w:rPr>
        <w:t>2020</w:t>
      </w:r>
      <w:r w:rsidR="009861CE" w:rsidRPr="0016404E">
        <w:rPr>
          <w:rFonts w:ascii="Times New Roman" w:hAnsi="Times New Roman" w:cs="Times New Roman"/>
          <w:sz w:val="28"/>
          <w:szCs w:val="28"/>
        </w:rPr>
        <w:t xml:space="preserve"> </w:t>
      </w:r>
      <w:r w:rsidR="00A35C3E" w:rsidRPr="0016404E">
        <w:rPr>
          <w:rFonts w:ascii="Times New Roman" w:hAnsi="Times New Roman" w:cs="Times New Roman"/>
          <w:sz w:val="28"/>
          <w:szCs w:val="28"/>
        </w:rPr>
        <w:t xml:space="preserve">г. </w:t>
      </w:r>
      <w:r w:rsidR="008833FE"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8833FE" w:rsidRPr="0016404E">
        <w:rPr>
          <w:rFonts w:ascii="Times New Roman" w:hAnsi="Times New Roman" w:cs="Times New Roman"/>
          <w:sz w:val="28"/>
          <w:szCs w:val="28"/>
        </w:rPr>
        <w:t>1479</w:t>
      </w:r>
      <w:r w:rsidR="009861CE" w:rsidRPr="0016404E">
        <w:rPr>
          <w:rFonts w:ascii="Times New Roman" w:hAnsi="Times New Roman" w:cs="Times New Roman"/>
          <w:sz w:val="28"/>
          <w:szCs w:val="28"/>
        </w:rPr>
        <w:t xml:space="preserve"> </w:t>
      </w:r>
      <w:r w:rsidR="008833FE" w:rsidRPr="0016404E">
        <w:rPr>
          <w:rFonts w:ascii="Times New Roman" w:hAnsi="Times New Roman" w:cs="Times New Roman"/>
          <w:sz w:val="28"/>
          <w:szCs w:val="28"/>
        </w:rPr>
        <w:t>«</w:t>
      </w:r>
      <w:r w:rsidR="001437B4" w:rsidRPr="0016404E">
        <w:rPr>
          <w:rFonts w:ascii="Times New Roman" w:hAnsi="Times New Roman" w:cs="Times New Roman"/>
          <w:sz w:val="28"/>
          <w:szCs w:val="28"/>
        </w:rPr>
        <w:t>Об</w:t>
      </w:r>
      <w:r w:rsidR="009861CE" w:rsidRPr="0016404E">
        <w:rPr>
          <w:rFonts w:ascii="Times New Roman" w:hAnsi="Times New Roman" w:cs="Times New Roman"/>
          <w:sz w:val="28"/>
          <w:szCs w:val="28"/>
        </w:rPr>
        <w:t xml:space="preserve"> </w:t>
      </w:r>
      <w:r w:rsidR="001437B4" w:rsidRPr="0016404E">
        <w:rPr>
          <w:rFonts w:ascii="Times New Roman" w:hAnsi="Times New Roman" w:cs="Times New Roman"/>
          <w:sz w:val="28"/>
          <w:szCs w:val="28"/>
        </w:rPr>
        <w:t>утверждении</w:t>
      </w:r>
      <w:r w:rsidR="009861CE" w:rsidRPr="0016404E">
        <w:rPr>
          <w:rFonts w:ascii="Times New Roman" w:hAnsi="Times New Roman" w:cs="Times New Roman"/>
          <w:sz w:val="28"/>
          <w:szCs w:val="28"/>
        </w:rPr>
        <w:t xml:space="preserve"> </w:t>
      </w:r>
      <w:r w:rsidR="001437B4" w:rsidRPr="0016404E">
        <w:rPr>
          <w:rFonts w:ascii="Times New Roman" w:hAnsi="Times New Roman" w:cs="Times New Roman"/>
          <w:sz w:val="28"/>
          <w:szCs w:val="28"/>
        </w:rPr>
        <w:t>Правил</w:t>
      </w:r>
      <w:r w:rsidR="009861CE" w:rsidRPr="0016404E">
        <w:rPr>
          <w:rFonts w:ascii="Times New Roman" w:hAnsi="Times New Roman" w:cs="Times New Roman"/>
          <w:sz w:val="28"/>
          <w:szCs w:val="28"/>
        </w:rPr>
        <w:t xml:space="preserve"> </w:t>
      </w:r>
      <w:r w:rsidR="001437B4" w:rsidRPr="0016404E">
        <w:rPr>
          <w:rFonts w:ascii="Times New Roman" w:hAnsi="Times New Roman" w:cs="Times New Roman"/>
          <w:sz w:val="28"/>
          <w:szCs w:val="28"/>
        </w:rPr>
        <w:t>противопожарного</w:t>
      </w:r>
      <w:r w:rsidR="009861CE" w:rsidRPr="0016404E">
        <w:rPr>
          <w:rFonts w:ascii="Times New Roman" w:hAnsi="Times New Roman" w:cs="Times New Roman"/>
          <w:sz w:val="28"/>
          <w:szCs w:val="28"/>
        </w:rPr>
        <w:t xml:space="preserve"> </w:t>
      </w:r>
      <w:r w:rsidR="001437B4" w:rsidRPr="0016404E">
        <w:rPr>
          <w:rFonts w:ascii="Times New Roman" w:hAnsi="Times New Roman" w:cs="Times New Roman"/>
          <w:sz w:val="28"/>
          <w:szCs w:val="28"/>
        </w:rPr>
        <w:t>режима</w:t>
      </w:r>
      <w:r w:rsidR="009861CE" w:rsidRPr="0016404E">
        <w:rPr>
          <w:rFonts w:ascii="Times New Roman" w:hAnsi="Times New Roman" w:cs="Times New Roman"/>
          <w:sz w:val="28"/>
          <w:szCs w:val="28"/>
        </w:rPr>
        <w:t xml:space="preserve"> </w:t>
      </w:r>
      <w:r w:rsidR="001437B4" w:rsidRPr="0016404E">
        <w:rPr>
          <w:rFonts w:ascii="Times New Roman" w:hAnsi="Times New Roman" w:cs="Times New Roman"/>
          <w:sz w:val="28"/>
          <w:szCs w:val="28"/>
        </w:rPr>
        <w:t>в</w:t>
      </w:r>
      <w:r w:rsidR="009861CE" w:rsidRPr="0016404E">
        <w:rPr>
          <w:rFonts w:ascii="Times New Roman" w:hAnsi="Times New Roman" w:cs="Times New Roman"/>
          <w:sz w:val="28"/>
          <w:szCs w:val="28"/>
        </w:rPr>
        <w:t xml:space="preserve"> </w:t>
      </w:r>
      <w:r w:rsidR="001437B4" w:rsidRPr="0016404E">
        <w:rPr>
          <w:rFonts w:ascii="Times New Roman" w:hAnsi="Times New Roman" w:cs="Times New Roman"/>
          <w:sz w:val="28"/>
          <w:szCs w:val="28"/>
        </w:rPr>
        <w:t>Российской</w:t>
      </w:r>
      <w:r w:rsidR="009861CE" w:rsidRPr="0016404E">
        <w:rPr>
          <w:rFonts w:ascii="Times New Roman" w:hAnsi="Times New Roman" w:cs="Times New Roman"/>
          <w:sz w:val="28"/>
          <w:szCs w:val="28"/>
        </w:rPr>
        <w:t xml:space="preserve"> </w:t>
      </w:r>
      <w:r w:rsidR="001437B4" w:rsidRPr="0016404E">
        <w:rPr>
          <w:rFonts w:ascii="Times New Roman" w:hAnsi="Times New Roman" w:cs="Times New Roman"/>
          <w:sz w:val="28"/>
          <w:szCs w:val="28"/>
        </w:rPr>
        <w:t>Федерации</w:t>
      </w:r>
      <w:r w:rsidR="008833FE" w:rsidRPr="0016404E">
        <w:rPr>
          <w:rFonts w:ascii="Times New Roman" w:hAnsi="Times New Roman" w:cs="Times New Roman"/>
          <w:sz w:val="28"/>
          <w:szCs w:val="28"/>
        </w:rPr>
        <w:t>»</w:t>
      </w:r>
    </w:p>
    <w:p w14:paraId="2398AEDD" w14:textId="77777777" w:rsidR="00585527" w:rsidRPr="0016404E" w:rsidRDefault="00585527" w:rsidP="008E7D2F">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[1</w:t>
      </w:r>
      <w:r w:rsidR="00FD378B" w:rsidRPr="0016404E">
        <w:rPr>
          <w:rFonts w:ascii="Times New Roman" w:hAnsi="Times New Roman" w:cs="Times New Roman"/>
          <w:sz w:val="28"/>
          <w:szCs w:val="28"/>
        </w:rPr>
        <w:t>2</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Постановление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Правительства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Российской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Федерации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27</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декабря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2004</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г.</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861</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«Об</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утверждении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Правил</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недискриминационного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доступа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услугам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передаче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электрической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энергии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оказания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этих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услуг,</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Правил</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недискриминационного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доступа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услугам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оперативно-диспетчерскому</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управлению</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электроэнергетике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оказания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этих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услуг,</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Правил</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недискриминационного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доступа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услугам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администратора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торговой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системы</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оптового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рынка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оказания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этих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услуг</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Правил</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технологического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присоединения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энергопринимающих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устройств</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потребителей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электрической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энергии,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объектов</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производству</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электрической</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энергии,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также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объектов</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электросетевого</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хозяйства,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принадлежащих</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сетевым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организациям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иным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лицам,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к</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электрическим</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сетям»</w:t>
      </w:r>
    </w:p>
    <w:p w14:paraId="33792A4E" w14:textId="77777777" w:rsidR="003A3DCE" w:rsidRPr="0016404E" w:rsidRDefault="00744E7B" w:rsidP="008E7D2F">
      <w:pPr>
        <w:pStyle w:val="aff5"/>
        <w:ind w:firstLine="567"/>
        <w:jc w:val="both"/>
        <w:rPr>
          <w:rFonts w:ascii="Times New Roman" w:hAnsi="Times New Roman" w:cs="Times New Roman"/>
          <w:sz w:val="28"/>
          <w:szCs w:val="28"/>
          <w:lang w:eastAsia="ru-RU"/>
        </w:rPr>
      </w:pPr>
      <w:bookmarkStart w:id="470" w:name="_Hlk44600043"/>
      <w:r w:rsidRPr="0016404E">
        <w:rPr>
          <w:rFonts w:ascii="Times New Roman" w:hAnsi="Times New Roman" w:cs="Times New Roman"/>
          <w:sz w:val="28"/>
          <w:szCs w:val="28"/>
          <w:lang w:eastAsia="ru-RU"/>
        </w:rPr>
        <w:t>[1</w:t>
      </w:r>
      <w:r w:rsidR="00FD378B" w:rsidRPr="0016404E">
        <w:rPr>
          <w:rFonts w:ascii="Times New Roman" w:hAnsi="Times New Roman" w:cs="Times New Roman"/>
          <w:sz w:val="28"/>
          <w:szCs w:val="28"/>
          <w:lang w:eastAsia="ru-RU"/>
        </w:rPr>
        <w:t>3</w:t>
      </w:r>
      <w:r w:rsidRPr="0016404E">
        <w:rPr>
          <w:rFonts w:ascii="Times New Roman" w:hAnsi="Times New Roman" w:cs="Times New Roman"/>
          <w:sz w:val="28"/>
          <w:szCs w:val="28"/>
          <w:lang w:eastAsia="ru-RU"/>
        </w:rPr>
        <w:t>]</w:t>
      </w:r>
      <w:r w:rsidR="009861CE" w:rsidRPr="0016404E">
        <w:rPr>
          <w:rFonts w:ascii="Times New Roman" w:hAnsi="Times New Roman" w:cs="Times New Roman"/>
          <w:sz w:val="28"/>
          <w:szCs w:val="28"/>
          <w:lang w:eastAsia="ru-RU"/>
        </w:rPr>
        <w:t xml:space="preserve"> </w:t>
      </w:r>
      <w:r w:rsidR="005A6EDE" w:rsidRPr="0016404E">
        <w:rPr>
          <w:rFonts w:ascii="Times New Roman" w:hAnsi="Times New Roman" w:cs="Times New Roman"/>
          <w:sz w:val="28"/>
          <w:szCs w:val="28"/>
          <w:lang w:eastAsia="ru-RU"/>
        </w:rPr>
        <w:t xml:space="preserve">Приказ Федеральной службы по экологическому, технологическому надзору «Об утверждении </w:t>
      </w:r>
      <w:r w:rsidR="003A3DCE" w:rsidRPr="0016404E">
        <w:rPr>
          <w:rFonts w:ascii="Times New Roman" w:hAnsi="Times New Roman" w:cs="Times New Roman"/>
          <w:sz w:val="28"/>
          <w:szCs w:val="28"/>
          <w:lang w:eastAsia="ru-RU"/>
        </w:rPr>
        <w:t>Федеральны</w:t>
      </w:r>
      <w:r w:rsidR="005A6EDE" w:rsidRPr="0016404E">
        <w:rPr>
          <w:rFonts w:ascii="Times New Roman" w:hAnsi="Times New Roman" w:cs="Times New Roman"/>
          <w:sz w:val="28"/>
          <w:szCs w:val="28"/>
          <w:lang w:eastAsia="ru-RU"/>
        </w:rPr>
        <w:t>х</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норм</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и</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правил</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в</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области</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промышленной</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безопасности</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«Правила</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безопасности</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при</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производстве,</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хранении,</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транспортировании</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и</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применении</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хлора»</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от</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3</w:t>
      </w:r>
      <w:r w:rsidR="00A35C3E" w:rsidRPr="0016404E">
        <w:rPr>
          <w:rFonts w:ascii="Times New Roman" w:hAnsi="Times New Roman" w:cs="Times New Roman"/>
          <w:sz w:val="28"/>
          <w:szCs w:val="28"/>
          <w:lang w:eastAsia="ru-RU"/>
        </w:rPr>
        <w:t xml:space="preserve"> декабря </w:t>
      </w:r>
      <w:r w:rsidR="003A3DCE" w:rsidRPr="0016404E">
        <w:rPr>
          <w:rFonts w:ascii="Times New Roman" w:hAnsi="Times New Roman" w:cs="Times New Roman"/>
          <w:sz w:val="28"/>
          <w:szCs w:val="28"/>
          <w:lang w:eastAsia="ru-RU"/>
        </w:rPr>
        <w:t>2020</w:t>
      </w:r>
      <w:r w:rsidR="009861CE" w:rsidRPr="0016404E">
        <w:rPr>
          <w:rFonts w:ascii="Times New Roman" w:hAnsi="Times New Roman" w:cs="Times New Roman"/>
          <w:sz w:val="28"/>
          <w:szCs w:val="28"/>
          <w:lang w:eastAsia="ru-RU"/>
        </w:rPr>
        <w:t xml:space="preserve"> </w:t>
      </w:r>
      <w:r w:rsidR="00A35C3E" w:rsidRPr="0016404E">
        <w:rPr>
          <w:rFonts w:ascii="Times New Roman" w:hAnsi="Times New Roman" w:cs="Times New Roman"/>
          <w:sz w:val="28"/>
          <w:szCs w:val="28"/>
          <w:lang w:eastAsia="ru-RU"/>
        </w:rPr>
        <w:t xml:space="preserve">г. </w:t>
      </w:r>
      <w:r w:rsidR="003A3DCE" w:rsidRPr="0016404E">
        <w:rPr>
          <w:rFonts w:ascii="Times New Roman" w:hAnsi="Times New Roman" w:cs="Times New Roman"/>
          <w:sz w:val="28"/>
          <w:szCs w:val="28"/>
          <w:lang w:eastAsia="ru-RU"/>
        </w:rPr>
        <w:t>№</w:t>
      </w:r>
      <w:r w:rsidR="009861CE" w:rsidRPr="0016404E">
        <w:rPr>
          <w:rFonts w:ascii="Times New Roman" w:hAnsi="Times New Roman" w:cs="Times New Roman"/>
          <w:sz w:val="28"/>
          <w:szCs w:val="28"/>
          <w:lang w:eastAsia="ru-RU"/>
        </w:rPr>
        <w:t xml:space="preserve"> </w:t>
      </w:r>
      <w:r w:rsidR="003A3DCE" w:rsidRPr="0016404E">
        <w:rPr>
          <w:rFonts w:ascii="Times New Roman" w:hAnsi="Times New Roman" w:cs="Times New Roman"/>
          <w:sz w:val="28"/>
          <w:szCs w:val="28"/>
          <w:lang w:eastAsia="ru-RU"/>
        </w:rPr>
        <w:t>486</w:t>
      </w:r>
    </w:p>
    <w:p w14:paraId="4A58B9E4" w14:textId="77777777" w:rsidR="00942508" w:rsidRPr="0016404E" w:rsidRDefault="00942508" w:rsidP="008E7D2F">
      <w:pPr>
        <w:pStyle w:val="aff5"/>
        <w:ind w:firstLine="567"/>
        <w:jc w:val="both"/>
        <w:rPr>
          <w:rFonts w:ascii="Times New Roman" w:hAnsi="Times New Roman" w:cs="Times New Roman"/>
          <w:sz w:val="28"/>
          <w:szCs w:val="28"/>
          <w:lang w:eastAsia="ru-RU"/>
        </w:rPr>
      </w:pPr>
      <w:r w:rsidRPr="0016404E">
        <w:rPr>
          <w:rFonts w:ascii="Times New Roman" w:hAnsi="Times New Roman" w:cs="Times New Roman"/>
          <w:sz w:val="28"/>
          <w:szCs w:val="28"/>
          <w:lang w:eastAsia="ru-RU"/>
        </w:rPr>
        <w:t>[1</w:t>
      </w:r>
      <w:r w:rsidR="005A6EDE" w:rsidRPr="0016404E">
        <w:rPr>
          <w:rFonts w:ascii="Times New Roman" w:hAnsi="Times New Roman" w:cs="Times New Roman"/>
          <w:sz w:val="28"/>
          <w:szCs w:val="28"/>
          <w:lang w:eastAsia="ru-RU"/>
        </w:rPr>
        <w:t>4</w:t>
      </w:r>
      <w:r w:rsidRPr="0016404E">
        <w:rPr>
          <w:rFonts w:ascii="Times New Roman" w:hAnsi="Times New Roman" w:cs="Times New Roman"/>
          <w:sz w:val="28"/>
          <w:szCs w:val="28"/>
          <w:lang w:eastAsia="ru-RU"/>
        </w:rPr>
        <w:t>]</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Приказ</w:t>
      </w:r>
      <w:r w:rsidR="009861CE" w:rsidRPr="0016404E">
        <w:rPr>
          <w:rFonts w:ascii="Times New Roman" w:hAnsi="Times New Roman" w:cs="Times New Roman"/>
          <w:sz w:val="28"/>
          <w:szCs w:val="28"/>
          <w:lang w:eastAsia="ru-RU"/>
        </w:rPr>
        <w:t xml:space="preserve"> </w:t>
      </w:r>
      <w:r w:rsidR="005A6EDE" w:rsidRPr="0016404E">
        <w:rPr>
          <w:rFonts w:ascii="Times New Roman" w:hAnsi="Times New Roman" w:cs="Times New Roman"/>
          <w:sz w:val="28"/>
          <w:szCs w:val="28"/>
          <w:lang w:eastAsia="ru-RU"/>
        </w:rPr>
        <w:t xml:space="preserve">Федеральной службы по экологическому, технологическому надзору </w:t>
      </w:r>
      <w:r w:rsidR="001437B4" w:rsidRPr="0016404E">
        <w:rPr>
          <w:rFonts w:ascii="Times New Roman" w:hAnsi="Times New Roman" w:cs="Times New Roman"/>
          <w:sz w:val="28"/>
          <w:szCs w:val="28"/>
          <w:lang w:eastAsia="ru-RU"/>
        </w:rPr>
        <w:t>от</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15</w:t>
      </w:r>
      <w:r w:rsidR="00A35C3E" w:rsidRPr="0016404E">
        <w:rPr>
          <w:rFonts w:ascii="Times New Roman" w:hAnsi="Times New Roman" w:cs="Times New Roman"/>
          <w:sz w:val="28"/>
          <w:szCs w:val="28"/>
          <w:lang w:eastAsia="ru-RU"/>
        </w:rPr>
        <w:t xml:space="preserve"> декабря </w:t>
      </w:r>
      <w:r w:rsidR="001437B4" w:rsidRPr="0016404E">
        <w:rPr>
          <w:rFonts w:ascii="Times New Roman" w:hAnsi="Times New Roman" w:cs="Times New Roman"/>
          <w:sz w:val="28"/>
          <w:szCs w:val="28"/>
          <w:lang w:eastAsia="ru-RU"/>
        </w:rPr>
        <w:t>2020</w:t>
      </w:r>
      <w:r w:rsidR="009861CE" w:rsidRPr="0016404E">
        <w:rPr>
          <w:rFonts w:ascii="Times New Roman" w:hAnsi="Times New Roman" w:cs="Times New Roman"/>
          <w:sz w:val="28"/>
          <w:szCs w:val="28"/>
          <w:lang w:eastAsia="ru-RU"/>
        </w:rPr>
        <w:t xml:space="preserve"> </w:t>
      </w:r>
      <w:r w:rsidR="00A35C3E" w:rsidRPr="0016404E">
        <w:rPr>
          <w:rFonts w:ascii="Times New Roman" w:hAnsi="Times New Roman" w:cs="Times New Roman"/>
          <w:sz w:val="28"/>
          <w:szCs w:val="28"/>
          <w:lang w:eastAsia="ru-RU"/>
        </w:rPr>
        <w:t xml:space="preserve">г. </w:t>
      </w:r>
      <w:r w:rsidR="001437B4" w:rsidRPr="0016404E">
        <w:rPr>
          <w:rFonts w:ascii="Times New Roman" w:hAnsi="Times New Roman" w:cs="Times New Roman"/>
          <w:sz w:val="28"/>
          <w:szCs w:val="28"/>
          <w:lang w:eastAsia="ru-RU"/>
        </w:rPr>
        <w:t>№</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536</w:t>
      </w:r>
      <w:r w:rsidR="009861CE" w:rsidRPr="0016404E">
        <w:rPr>
          <w:rFonts w:ascii="Times New Roman" w:hAnsi="Times New Roman" w:cs="Times New Roman"/>
          <w:sz w:val="28"/>
          <w:szCs w:val="28"/>
          <w:lang w:eastAsia="ru-RU"/>
        </w:rPr>
        <w:t xml:space="preserve"> </w:t>
      </w:r>
      <w:r w:rsidR="00D61E32" w:rsidRPr="0016404E">
        <w:rPr>
          <w:rFonts w:ascii="Times New Roman" w:hAnsi="Times New Roman" w:cs="Times New Roman"/>
          <w:sz w:val="28"/>
          <w:szCs w:val="28"/>
          <w:lang w:eastAsia="ru-RU"/>
        </w:rPr>
        <w:t>«</w:t>
      </w:r>
      <w:r w:rsidR="001437B4" w:rsidRPr="0016404E">
        <w:rPr>
          <w:rFonts w:ascii="Times New Roman" w:hAnsi="Times New Roman" w:cs="Times New Roman"/>
          <w:sz w:val="28"/>
          <w:szCs w:val="28"/>
          <w:lang w:eastAsia="ru-RU"/>
        </w:rPr>
        <w:t>Об</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утверждении</w:t>
      </w:r>
      <w:r w:rsidR="009861CE" w:rsidRPr="0016404E">
        <w:rPr>
          <w:rFonts w:ascii="Times New Roman" w:hAnsi="Times New Roman" w:cs="Times New Roman"/>
          <w:sz w:val="28"/>
          <w:szCs w:val="28"/>
          <w:lang w:eastAsia="ru-RU"/>
        </w:rPr>
        <w:t xml:space="preserve"> </w:t>
      </w:r>
      <w:r w:rsidR="005A6EDE" w:rsidRPr="0016404E">
        <w:rPr>
          <w:rFonts w:ascii="Times New Roman" w:hAnsi="Times New Roman" w:cs="Times New Roman"/>
          <w:sz w:val="28"/>
          <w:szCs w:val="28"/>
          <w:lang w:eastAsia="ru-RU"/>
        </w:rPr>
        <w:t>Ф</w:t>
      </w:r>
      <w:r w:rsidR="001437B4" w:rsidRPr="0016404E">
        <w:rPr>
          <w:rFonts w:ascii="Times New Roman" w:hAnsi="Times New Roman" w:cs="Times New Roman"/>
          <w:sz w:val="28"/>
          <w:szCs w:val="28"/>
          <w:lang w:eastAsia="ru-RU"/>
        </w:rPr>
        <w:t>едеральных</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норм</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и</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lastRenderedPageBreak/>
        <w:t>правил</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в</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области</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промышленной</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безопасности</w:t>
      </w:r>
      <w:r w:rsidR="009861CE" w:rsidRPr="0016404E">
        <w:rPr>
          <w:rFonts w:ascii="Times New Roman" w:hAnsi="Times New Roman" w:cs="Times New Roman"/>
          <w:sz w:val="28"/>
          <w:szCs w:val="28"/>
          <w:lang w:eastAsia="ru-RU"/>
        </w:rPr>
        <w:t xml:space="preserve"> </w:t>
      </w:r>
      <w:r w:rsidR="00D61E32" w:rsidRPr="0016404E">
        <w:rPr>
          <w:rFonts w:ascii="Times New Roman" w:hAnsi="Times New Roman" w:cs="Times New Roman"/>
          <w:sz w:val="28"/>
          <w:szCs w:val="28"/>
          <w:lang w:eastAsia="ru-RU"/>
        </w:rPr>
        <w:t>«</w:t>
      </w:r>
      <w:r w:rsidR="001437B4" w:rsidRPr="0016404E">
        <w:rPr>
          <w:rFonts w:ascii="Times New Roman" w:hAnsi="Times New Roman" w:cs="Times New Roman"/>
          <w:sz w:val="28"/>
          <w:szCs w:val="28"/>
          <w:lang w:eastAsia="ru-RU"/>
        </w:rPr>
        <w:t>Правила</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промышленной</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безопасности</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при</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использовании</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оборудования,</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работающего</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под</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избыточным</w:t>
      </w:r>
      <w:r w:rsidR="009861CE" w:rsidRPr="0016404E">
        <w:rPr>
          <w:rFonts w:ascii="Times New Roman" w:hAnsi="Times New Roman" w:cs="Times New Roman"/>
          <w:sz w:val="28"/>
          <w:szCs w:val="28"/>
          <w:lang w:eastAsia="ru-RU"/>
        </w:rPr>
        <w:t xml:space="preserve"> </w:t>
      </w:r>
      <w:r w:rsidR="001437B4" w:rsidRPr="0016404E">
        <w:rPr>
          <w:rFonts w:ascii="Times New Roman" w:hAnsi="Times New Roman" w:cs="Times New Roman"/>
          <w:sz w:val="28"/>
          <w:szCs w:val="28"/>
          <w:lang w:eastAsia="ru-RU"/>
        </w:rPr>
        <w:t>давлением</w:t>
      </w:r>
      <w:r w:rsidR="00D61E32" w:rsidRPr="0016404E">
        <w:rPr>
          <w:rFonts w:ascii="Times New Roman" w:hAnsi="Times New Roman" w:cs="Times New Roman"/>
          <w:sz w:val="28"/>
          <w:szCs w:val="28"/>
          <w:lang w:eastAsia="ru-RU"/>
        </w:rPr>
        <w:t>»</w:t>
      </w:r>
    </w:p>
    <w:p w14:paraId="48E04B93" w14:textId="77777777" w:rsidR="005A6EDE" w:rsidRPr="0016404E" w:rsidRDefault="005A6EDE" w:rsidP="005A6EDE">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[15] Постановление Правительства Российской Федерации от 23 декабря 2016 г. № 1467 «Об утверждении требований к антитеррористической защищенности объектов водоснабжения и водоотведения, формы паспорта безопасности объекта водоснабжения и водоотведения и о внесении изменений в некоторые акты Правительства Российской Федерации»</w:t>
      </w:r>
    </w:p>
    <w:p w14:paraId="5FC027E2" w14:textId="77777777" w:rsidR="004F5BCE" w:rsidRPr="0016404E" w:rsidRDefault="000A0080" w:rsidP="008E7D2F">
      <w:pPr>
        <w:pStyle w:val="aff5"/>
        <w:ind w:firstLine="567"/>
        <w:jc w:val="both"/>
        <w:rPr>
          <w:rFonts w:ascii="Times New Roman" w:hAnsi="Times New Roman" w:cs="Times New Roman"/>
          <w:sz w:val="28"/>
          <w:szCs w:val="28"/>
        </w:rPr>
      </w:pPr>
      <w:r w:rsidRPr="0016404E">
        <w:rPr>
          <w:rFonts w:ascii="Times New Roman" w:hAnsi="Times New Roman" w:cs="Times New Roman"/>
          <w:sz w:val="28"/>
          <w:szCs w:val="28"/>
        </w:rPr>
        <w:t>[1</w:t>
      </w:r>
      <w:r w:rsidR="005A6EDE" w:rsidRPr="0016404E">
        <w:rPr>
          <w:rFonts w:ascii="Times New Roman" w:hAnsi="Times New Roman" w:cs="Times New Roman"/>
          <w:sz w:val="28"/>
          <w:szCs w:val="28"/>
        </w:rPr>
        <w:t>6</w:t>
      </w:r>
      <w:r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Постановление</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Правительства</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Российской</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Федерации</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от</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4</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сентября</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2013</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г.</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776</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«Об</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утверждении</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Правил</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организации</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коммерческого</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учета</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воды,</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сточных</w:t>
      </w:r>
      <w:r w:rsidR="009861CE" w:rsidRPr="0016404E">
        <w:rPr>
          <w:rFonts w:ascii="Times New Roman" w:hAnsi="Times New Roman" w:cs="Times New Roman"/>
          <w:sz w:val="28"/>
          <w:szCs w:val="28"/>
        </w:rPr>
        <w:t xml:space="preserve"> </w:t>
      </w:r>
      <w:r w:rsidR="00D2665E" w:rsidRPr="0016404E">
        <w:rPr>
          <w:rFonts w:ascii="Times New Roman" w:hAnsi="Times New Roman" w:cs="Times New Roman"/>
          <w:sz w:val="28"/>
          <w:szCs w:val="28"/>
        </w:rPr>
        <w:t>вод»</w:t>
      </w:r>
      <w:r w:rsidR="009861CE" w:rsidRPr="0016404E">
        <w:rPr>
          <w:rFonts w:ascii="Times New Roman" w:hAnsi="Times New Roman" w:cs="Times New Roman"/>
          <w:sz w:val="28"/>
          <w:szCs w:val="28"/>
        </w:rPr>
        <w:t xml:space="preserve"> </w:t>
      </w:r>
    </w:p>
    <w:p w14:paraId="69C6EF00" w14:textId="77777777" w:rsidR="004F5BCE" w:rsidRPr="0016404E" w:rsidRDefault="00895E36" w:rsidP="008E7D2F">
      <w:pPr>
        <w:pStyle w:val="aff5"/>
        <w:ind w:firstLine="567"/>
        <w:jc w:val="both"/>
        <w:rPr>
          <w:rFonts w:ascii="Times New Roman" w:hAnsi="Times New Roman" w:cs="Times New Roman"/>
          <w:sz w:val="28"/>
          <w:szCs w:val="28"/>
          <w:lang w:eastAsia="ru-RU"/>
        </w:rPr>
      </w:pPr>
      <w:r w:rsidRPr="0016404E">
        <w:rPr>
          <w:rFonts w:ascii="Times New Roman" w:hAnsi="Times New Roman" w:cs="Times New Roman"/>
          <w:sz w:val="28"/>
          <w:szCs w:val="28"/>
          <w:lang w:eastAsia="ru-RU"/>
        </w:rPr>
        <w:t>[1</w:t>
      </w:r>
      <w:r w:rsidR="005A6EDE" w:rsidRPr="0016404E">
        <w:rPr>
          <w:rFonts w:ascii="Times New Roman" w:hAnsi="Times New Roman" w:cs="Times New Roman"/>
          <w:sz w:val="28"/>
          <w:szCs w:val="28"/>
          <w:lang w:eastAsia="ru-RU"/>
        </w:rPr>
        <w:t>7</w:t>
      </w:r>
      <w:r w:rsidR="00D2665E" w:rsidRPr="0016404E">
        <w:rPr>
          <w:rFonts w:ascii="Times New Roman" w:hAnsi="Times New Roman" w:cs="Times New Roman"/>
          <w:sz w:val="28"/>
          <w:szCs w:val="28"/>
          <w:lang w:eastAsia="ru-RU"/>
        </w:rPr>
        <w:t>]</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Постановление</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Правительства</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Российской</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Федерации</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от</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13</w:t>
      </w:r>
      <w:r w:rsidR="00A35C3E" w:rsidRPr="0016404E">
        <w:rPr>
          <w:rFonts w:ascii="Times New Roman" w:hAnsi="Times New Roman" w:cs="Times New Roman"/>
          <w:sz w:val="28"/>
          <w:szCs w:val="28"/>
          <w:lang w:eastAsia="ru-RU"/>
        </w:rPr>
        <w:t xml:space="preserve"> февраля </w:t>
      </w:r>
      <w:r w:rsidR="00D2665E" w:rsidRPr="0016404E">
        <w:rPr>
          <w:rFonts w:ascii="Times New Roman" w:hAnsi="Times New Roman" w:cs="Times New Roman"/>
          <w:sz w:val="28"/>
          <w:szCs w:val="28"/>
          <w:lang w:eastAsia="ru-RU"/>
        </w:rPr>
        <w:t>2006</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г.</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83</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«Об</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утверждении</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Правил</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определения</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и</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предоставления</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технических</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условий</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подключения</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объекта</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капитального</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строительства</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к</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сетям</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инженерно-технического</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обеспечения</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и</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Правил</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подключения</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объекта</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капитального</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строительства</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к</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сетям</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инженерно-технического</w:t>
      </w:r>
      <w:r w:rsidR="009861CE" w:rsidRPr="0016404E">
        <w:rPr>
          <w:rFonts w:ascii="Times New Roman" w:hAnsi="Times New Roman" w:cs="Times New Roman"/>
          <w:sz w:val="28"/>
          <w:szCs w:val="28"/>
          <w:lang w:eastAsia="ru-RU"/>
        </w:rPr>
        <w:t xml:space="preserve"> </w:t>
      </w:r>
      <w:r w:rsidR="00D2665E" w:rsidRPr="0016404E">
        <w:rPr>
          <w:rFonts w:ascii="Times New Roman" w:hAnsi="Times New Roman" w:cs="Times New Roman"/>
          <w:sz w:val="28"/>
          <w:szCs w:val="28"/>
          <w:lang w:eastAsia="ru-RU"/>
        </w:rPr>
        <w:t>обеспечения»</w:t>
      </w:r>
    </w:p>
    <w:p w14:paraId="0FCBD468" w14:textId="77777777" w:rsidR="008E7D2F" w:rsidRPr="0016404E" w:rsidRDefault="008E7D2F" w:rsidP="008E7D2F">
      <w:pPr>
        <w:pStyle w:val="aff5"/>
        <w:ind w:firstLine="567"/>
        <w:jc w:val="both"/>
        <w:rPr>
          <w:rFonts w:ascii="Times New Roman" w:hAnsi="Times New Roman" w:cs="Times New Roman"/>
          <w:sz w:val="28"/>
          <w:szCs w:val="28"/>
          <w:lang w:eastAsia="ru-RU"/>
        </w:rPr>
      </w:pPr>
    </w:p>
    <w:bookmarkEnd w:id="470"/>
    <w:p w14:paraId="19A0417F" w14:textId="77777777" w:rsidR="00744E7B" w:rsidRPr="0016404E" w:rsidRDefault="00744E7B">
      <w:pPr>
        <w:widowControl/>
        <w:suppressAutoHyphens w:val="0"/>
        <w:spacing w:before="0" w:after="0"/>
        <w:ind w:firstLine="0"/>
        <w:jc w:val="left"/>
        <w:rPr>
          <w:sz w:val="28"/>
          <w:szCs w:val="28"/>
        </w:rPr>
      </w:pPr>
      <w:r w:rsidRPr="0016404E">
        <w:rPr>
          <w:sz w:val="28"/>
          <w:szCs w:val="28"/>
        </w:rPr>
        <w:br w:type="page"/>
      </w:r>
    </w:p>
    <w:p w14:paraId="33FD62F4" w14:textId="77777777" w:rsidR="00B74D28" w:rsidRPr="0016404E" w:rsidRDefault="007169BF" w:rsidP="005969D2">
      <w:pPr>
        <w:pStyle w:val="aff5"/>
        <w:pBdr>
          <w:top w:val="single" w:sz="4" w:space="1" w:color="auto"/>
        </w:pBdr>
        <w:jc w:val="both"/>
        <w:rPr>
          <w:rFonts w:ascii="Times New Roman" w:hAnsi="Times New Roman" w:cs="Times New Roman"/>
          <w:sz w:val="28"/>
          <w:szCs w:val="28"/>
        </w:rPr>
      </w:pPr>
      <w:r w:rsidRPr="0016404E">
        <w:rPr>
          <w:rFonts w:ascii="Times New Roman" w:hAnsi="Times New Roman" w:cs="Times New Roman"/>
          <w:sz w:val="28"/>
          <w:szCs w:val="28"/>
        </w:rPr>
        <w:lastRenderedPageBreak/>
        <w:t>УДК</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696.1</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sz w:val="28"/>
          <w:szCs w:val="28"/>
        </w:rPr>
        <w:t>ОКС</w:t>
      </w:r>
      <w:r w:rsidR="009861CE" w:rsidRPr="0016404E">
        <w:rPr>
          <w:rFonts w:ascii="Times New Roman" w:hAnsi="Times New Roman" w:cs="Times New Roman"/>
          <w:sz w:val="28"/>
          <w:szCs w:val="28"/>
        </w:rPr>
        <w:t xml:space="preserve"> </w:t>
      </w:r>
      <w:r w:rsidR="00B74D28" w:rsidRPr="0016404E">
        <w:rPr>
          <w:rFonts w:ascii="Times New Roman" w:hAnsi="Times New Roman" w:cs="Times New Roman"/>
          <w:sz w:val="28"/>
          <w:szCs w:val="28"/>
        </w:rPr>
        <w:t>93.030</w:t>
      </w:r>
    </w:p>
    <w:p w14:paraId="1AC9FEDD" w14:textId="77777777" w:rsidR="008E7D2F" w:rsidRPr="0016404E" w:rsidRDefault="008E7D2F" w:rsidP="008E7D2F">
      <w:pPr>
        <w:pStyle w:val="aff5"/>
        <w:jc w:val="both"/>
        <w:rPr>
          <w:rFonts w:ascii="Times New Roman" w:hAnsi="Times New Roman" w:cs="Times New Roman"/>
          <w:sz w:val="28"/>
          <w:szCs w:val="28"/>
        </w:rPr>
      </w:pPr>
    </w:p>
    <w:p w14:paraId="52431E0E" w14:textId="77777777" w:rsidR="00C42AB3" w:rsidRPr="0016404E" w:rsidRDefault="001860DF" w:rsidP="005969D2">
      <w:pPr>
        <w:pStyle w:val="aff5"/>
        <w:pBdr>
          <w:bottom w:val="single" w:sz="4" w:space="1" w:color="auto"/>
        </w:pBdr>
        <w:jc w:val="both"/>
        <w:rPr>
          <w:rFonts w:ascii="Times New Roman" w:hAnsi="Times New Roman" w:cs="Times New Roman"/>
          <w:sz w:val="28"/>
          <w:szCs w:val="28"/>
        </w:rPr>
      </w:pPr>
      <w:r w:rsidRPr="0016404E">
        <w:rPr>
          <w:rFonts w:ascii="Times New Roman" w:hAnsi="Times New Roman" w:cs="Times New Roman"/>
          <w:sz w:val="28"/>
          <w:szCs w:val="28"/>
        </w:rPr>
        <w:t>Ключевые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слова: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водоснабжение,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наружная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водопроводная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сеть,</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водопроводные</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сооружения,</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трубопровод,</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водоподготовка,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очистка</w:t>
      </w:r>
      <w:r w:rsidR="009861CE" w:rsidRPr="0016404E">
        <w:rPr>
          <w:rFonts w:ascii="Times New Roman" w:hAnsi="Times New Roman" w:cs="Times New Roman"/>
          <w:sz w:val="28"/>
          <w:szCs w:val="28"/>
        </w:rPr>
        <w:t xml:space="preserve"> </w:t>
      </w:r>
      <w:r w:rsidRPr="0016404E">
        <w:rPr>
          <w:rFonts w:ascii="Times New Roman" w:hAnsi="Times New Roman" w:cs="Times New Roman"/>
          <w:sz w:val="28"/>
          <w:szCs w:val="28"/>
        </w:rPr>
        <w:t>воды</w:t>
      </w:r>
    </w:p>
    <w:p w14:paraId="73E4DAA5" w14:textId="77777777" w:rsidR="00B74D28" w:rsidRPr="0016404E" w:rsidRDefault="00B74D28" w:rsidP="008E7D2F">
      <w:pPr>
        <w:pStyle w:val="aff5"/>
        <w:jc w:val="both"/>
        <w:rPr>
          <w:rFonts w:ascii="Times New Roman" w:hAnsi="Times New Roman" w:cs="Times New Roman"/>
          <w:sz w:val="28"/>
          <w:szCs w:val="28"/>
        </w:rPr>
      </w:pPr>
    </w:p>
    <w:bookmarkEnd w:id="5"/>
    <w:p w14:paraId="2DA4EACC" w14:textId="77777777" w:rsidR="00B77707" w:rsidRPr="0016404E" w:rsidRDefault="00B77707" w:rsidP="008E7D2F">
      <w:pPr>
        <w:pStyle w:val="aff5"/>
        <w:jc w:val="both"/>
        <w:rPr>
          <w:rFonts w:ascii="Times New Roman" w:hAnsi="Times New Roman" w:cs="Times New Roman"/>
          <w:sz w:val="28"/>
          <w:szCs w:val="28"/>
        </w:rPr>
      </w:pPr>
    </w:p>
    <w:p w14:paraId="2AD05B85" w14:textId="77777777" w:rsidR="00AE63FD" w:rsidRPr="0016404E" w:rsidRDefault="00AE63FD" w:rsidP="008E7D2F">
      <w:pPr>
        <w:pStyle w:val="aff5"/>
        <w:jc w:val="both"/>
        <w:rPr>
          <w:rFonts w:ascii="Times New Roman" w:hAnsi="Times New Roman" w:cs="Times New Roman"/>
          <w:sz w:val="28"/>
          <w:szCs w:val="28"/>
        </w:rPr>
      </w:pPr>
    </w:p>
    <w:p w14:paraId="1653B4C4" w14:textId="77777777" w:rsidR="00AE63FD" w:rsidRPr="0016404E" w:rsidRDefault="00AE63FD" w:rsidP="00AE63FD">
      <w:pPr>
        <w:widowControl/>
        <w:spacing w:before="0" w:after="0" w:line="360" w:lineRule="auto"/>
        <w:ind w:left="284" w:firstLine="0"/>
        <w:rPr>
          <w:rFonts w:eastAsia="Arial Unicode MS"/>
          <w:kern w:val="2"/>
          <w:sz w:val="28"/>
          <w:szCs w:val="28"/>
        </w:rPr>
      </w:pPr>
      <w:r w:rsidRPr="0016404E">
        <w:rPr>
          <w:rFonts w:eastAsia="Arial Unicode MS"/>
          <w:kern w:val="2"/>
          <w:sz w:val="28"/>
          <w:szCs w:val="28"/>
        </w:rPr>
        <w:t>Директор</w:t>
      </w:r>
      <w:r w:rsidR="009861CE" w:rsidRPr="0016404E">
        <w:rPr>
          <w:rFonts w:eastAsia="Arial Unicode MS"/>
          <w:kern w:val="2"/>
          <w:sz w:val="28"/>
          <w:szCs w:val="28"/>
        </w:rPr>
        <w:t xml:space="preserve"> </w:t>
      </w:r>
      <w:r w:rsidRPr="0016404E">
        <w:rPr>
          <w:rFonts w:eastAsia="Arial Unicode MS"/>
          <w:kern w:val="2"/>
          <w:sz w:val="28"/>
          <w:szCs w:val="28"/>
        </w:rPr>
        <w:t>НИИСФ</w:t>
      </w:r>
      <w:r w:rsidR="009861CE" w:rsidRPr="0016404E">
        <w:rPr>
          <w:rFonts w:eastAsia="Arial Unicode MS"/>
          <w:kern w:val="2"/>
          <w:sz w:val="28"/>
          <w:szCs w:val="28"/>
        </w:rPr>
        <w:t xml:space="preserve"> </w:t>
      </w:r>
      <w:r w:rsidRPr="0016404E">
        <w:rPr>
          <w:rFonts w:eastAsia="Arial Unicode MS"/>
          <w:kern w:val="2"/>
          <w:sz w:val="28"/>
          <w:szCs w:val="28"/>
        </w:rPr>
        <w:t>РААСН</w:t>
      </w:r>
      <w:r w:rsidR="009861CE" w:rsidRPr="0016404E">
        <w:rPr>
          <w:rFonts w:eastAsia="Arial Unicode MS"/>
          <w:kern w:val="2"/>
          <w:sz w:val="28"/>
          <w:szCs w:val="28"/>
        </w:rPr>
        <w:t xml:space="preserve">         </w:t>
      </w:r>
      <w:r w:rsidRPr="0016404E">
        <w:rPr>
          <w:rFonts w:eastAsia="Arial Unicode MS"/>
          <w:kern w:val="2"/>
          <w:sz w:val="28"/>
          <w:szCs w:val="28"/>
        </w:rPr>
        <w:tab/>
      </w:r>
      <w:r w:rsidRPr="0016404E">
        <w:rPr>
          <w:rFonts w:eastAsia="Arial Unicode MS"/>
          <w:kern w:val="2"/>
          <w:sz w:val="28"/>
          <w:szCs w:val="28"/>
        </w:rPr>
        <w:tab/>
        <w:t>________________</w:t>
      </w:r>
      <w:r w:rsidRPr="0016404E">
        <w:rPr>
          <w:rFonts w:eastAsia="Arial Unicode MS"/>
          <w:kern w:val="2"/>
          <w:sz w:val="28"/>
          <w:szCs w:val="28"/>
        </w:rPr>
        <w:tab/>
        <w:t>И.</w:t>
      </w:r>
      <w:r w:rsidR="009861CE" w:rsidRPr="0016404E">
        <w:rPr>
          <w:rFonts w:eastAsia="Arial Unicode MS"/>
          <w:kern w:val="2"/>
          <w:sz w:val="28"/>
          <w:szCs w:val="28"/>
        </w:rPr>
        <w:t xml:space="preserve"> </w:t>
      </w:r>
      <w:r w:rsidRPr="0016404E">
        <w:rPr>
          <w:rFonts w:eastAsia="Arial Unicode MS"/>
          <w:kern w:val="2"/>
          <w:sz w:val="28"/>
          <w:szCs w:val="28"/>
        </w:rPr>
        <w:t>Л.</w:t>
      </w:r>
      <w:r w:rsidR="009861CE" w:rsidRPr="0016404E">
        <w:rPr>
          <w:rFonts w:eastAsia="Arial Unicode MS"/>
          <w:kern w:val="2"/>
          <w:sz w:val="28"/>
          <w:szCs w:val="28"/>
        </w:rPr>
        <w:t xml:space="preserve"> </w:t>
      </w:r>
      <w:r w:rsidRPr="0016404E">
        <w:rPr>
          <w:rFonts w:eastAsia="Arial Unicode MS"/>
          <w:kern w:val="2"/>
          <w:sz w:val="28"/>
          <w:szCs w:val="28"/>
        </w:rPr>
        <w:t>Шубин</w:t>
      </w:r>
    </w:p>
    <w:p w14:paraId="244A8691" w14:textId="77777777" w:rsidR="00AE63FD" w:rsidRPr="0016404E" w:rsidRDefault="00AE63FD" w:rsidP="00AE63FD">
      <w:pPr>
        <w:widowControl/>
        <w:spacing w:before="0" w:after="0" w:line="360" w:lineRule="auto"/>
        <w:ind w:left="284" w:firstLine="0"/>
        <w:rPr>
          <w:rFonts w:eastAsia="Arial Unicode MS"/>
          <w:i/>
          <w:kern w:val="2"/>
          <w:sz w:val="28"/>
          <w:szCs w:val="28"/>
        </w:rPr>
      </w:pPr>
      <w:r w:rsidRPr="0016404E">
        <w:rPr>
          <w:rFonts w:eastAsia="Arial Unicode MS"/>
          <w:i/>
          <w:kern w:val="2"/>
          <w:sz w:val="28"/>
          <w:szCs w:val="28"/>
        </w:rPr>
        <w:tab/>
      </w:r>
      <w:r w:rsidRPr="0016404E">
        <w:rPr>
          <w:rFonts w:eastAsia="Arial Unicode MS"/>
          <w:i/>
          <w:kern w:val="2"/>
          <w:sz w:val="28"/>
          <w:szCs w:val="28"/>
        </w:rPr>
        <w:tab/>
      </w:r>
      <w:r w:rsidR="009861CE" w:rsidRPr="0016404E">
        <w:rPr>
          <w:rFonts w:eastAsia="Arial Unicode MS"/>
          <w:i/>
          <w:kern w:val="2"/>
          <w:sz w:val="28"/>
          <w:szCs w:val="28"/>
        </w:rPr>
        <w:t xml:space="preserve">   </w:t>
      </w:r>
      <w:r w:rsidRPr="0016404E">
        <w:rPr>
          <w:rFonts w:eastAsia="Arial Unicode MS"/>
          <w:i/>
          <w:kern w:val="2"/>
          <w:sz w:val="28"/>
          <w:szCs w:val="28"/>
        </w:rPr>
        <w:tab/>
      </w:r>
    </w:p>
    <w:p w14:paraId="5A192777" w14:textId="77777777" w:rsidR="00AE63FD" w:rsidRPr="0016404E" w:rsidRDefault="00AE63FD" w:rsidP="00AE63FD">
      <w:pPr>
        <w:widowControl/>
        <w:spacing w:before="0" w:after="0" w:line="360" w:lineRule="auto"/>
        <w:ind w:left="284" w:firstLine="0"/>
        <w:rPr>
          <w:rFonts w:eastAsia="Arial Unicode MS"/>
          <w:kern w:val="2"/>
          <w:sz w:val="28"/>
          <w:szCs w:val="28"/>
        </w:rPr>
      </w:pPr>
    </w:p>
    <w:p w14:paraId="120BE251" w14:textId="77777777" w:rsidR="00AE63FD" w:rsidRPr="008A475C" w:rsidRDefault="00AE63FD" w:rsidP="00AE63FD">
      <w:pPr>
        <w:widowControl/>
        <w:spacing w:before="0" w:after="0" w:line="360" w:lineRule="auto"/>
        <w:ind w:left="284" w:firstLine="0"/>
        <w:rPr>
          <w:rFonts w:eastAsia="Arial Unicode MS"/>
          <w:kern w:val="2"/>
          <w:sz w:val="28"/>
          <w:szCs w:val="28"/>
        </w:rPr>
      </w:pPr>
      <w:r w:rsidRPr="0016404E">
        <w:rPr>
          <w:rFonts w:eastAsia="Arial Unicode MS"/>
          <w:kern w:val="2"/>
          <w:sz w:val="28"/>
          <w:szCs w:val="28"/>
        </w:rPr>
        <w:t>Руководитель</w:t>
      </w:r>
      <w:r w:rsidR="009861CE" w:rsidRPr="0016404E">
        <w:rPr>
          <w:rFonts w:eastAsia="Arial Unicode MS"/>
          <w:kern w:val="2"/>
          <w:sz w:val="28"/>
          <w:szCs w:val="28"/>
        </w:rPr>
        <w:t xml:space="preserve"> </w:t>
      </w:r>
      <w:r w:rsidRPr="0016404E">
        <w:rPr>
          <w:rFonts w:eastAsia="Arial Unicode MS"/>
          <w:kern w:val="2"/>
          <w:sz w:val="28"/>
          <w:szCs w:val="28"/>
        </w:rPr>
        <w:t>разработки</w:t>
      </w:r>
      <w:r w:rsidR="009861CE" w:rsidRPr="0016404E">
        <w:rPr>
          <w:rFonts w:eastAsia="Arial Unicode MS"/>
          <w:kern w:val="2"/>
          <w:sz w:val="28"/>
          <w:szCs w:val="28"/>
        </w:rPr>
        <w:t xml:space="preserve"> </w:t>
      </w:r>
      <w:r w:rsidRPr="0016404E">
        <w:rPr>
          <w:rFonts w:eastAsia="Arial Unicode MS"/>
          <w:kern w:val="2"/>
          <w:sz w:val="28"/>
          <w:szCs w:val="28"/>
        </w:rPr>
        <w:tab/>
        <w:t>зав.</w:t>
      </w:r>
      <w:r w:rsidR="009861CE" w:rsidRPr="0016404E">
        <w:rPr>
          <w:rFonts w:eastAsia="Arial Unicode MS"/>
          <w:kern w:val="2"/>
          <w:sz w:val="28"/>
          <w:szCs w:val="28"/>
        </w:rPr>
        <w:t xml:space="preserve"> </w:t>
      </w:r>
      <w:r w:rsidRPr="0016404E">
        <w:rPr>
          <w:rFonts w:eastAsia="Arial Unicode MS"/>
          <w:kern w:val="2"/>
          <w:sz w:val="28"/>
          <w:szCs w:val="28"/>
        </w:rPr>
        <w:t>лаб.</w:t>
      </w:r>
      <w:r w:rsidR="009861CE" w:rsidRPr="0016404E">
        <w:rPr>
          <w:rFonts w:eastAsia="Arial Unicode MS"/>
          <w:kern w:val="2"/>
          <w:sz w:val="28"/>
          <w:szCs w:val="28"/>
        </w:rPr>
        <w:t xml:space="preserve">  </w:t>
      </w:r>
      <w:r w:rsidRPr="0016404E">
        <w:rPr>
          <w:rFonts w:eastAsia="Arial Unicode MS"/>
          <w:kern w:val="2"/>
          <w:sz w:val="28"/>
          <w:szCs w:val="28"/>
        </w:rPr>
        <w:tab/>
        <w:t>________________</w:t>
      </w:r>
      <w:r w:rsidRPr="0016404E">
        <w:rPr>
          <w:rFonts w:eastAsia="Arial Unicode MS"/>
          <w:kern w:val="2"/>
          <w:sz w:val="28"/>
          <w:szCs w:val="28"/>
        </w:rPr>
        <w:tab/>
        <w:t>Д.</w:t>
      </w:r>
      <w:r w:rsidR="009861CE" w:rsidRPr="0016404E">
        <w:rPr>
          <w:rFonts w:eastAsia="Arial Unicode MS"/>
          <w:kern w:val="2"/>
          <w:sz w:val="28"/>
          <w:szCs w:val="28"/>
        </w:rPr>
        <w:t xml:space="preserve"> </w:t>
      </w:r>
      <w:r w:rsidRPr="0016404E">
        <w:rPr>
          <w:rFonts w:eastAsia="Arial Unicode MS"/>
          <w:kern w:val="2"/>
          <w:sz w:val="28"/>
          <w:szCs w:val="28"/>
        </w:rPr>
        <w:t>Б.</w:t>
      </w:r>
      <w:r w:rsidR="009861CE" w:rsidRPr="0016404E">
        <w:rPr>
          <w:rFonts w:eastAsia="Arial Unicode MS"/>
          <w:kern w:val="2"/>
          <w:sz w:val="28"/>
          <w:szCs w:val="28"/>
        </w:rPr>
        <w:t xml:space="preserve"> </w:t>
      </w:r>
      <w:r w:rsidRPr="0016404E">
        <w:rPr>
          <w:rFonts w:eastAsia="Arial Unicode MS"/>
          <w:kern w:val="2"/>
          <w:sz w:val="28"/>
          <w:szCs w:val="28"/>
        </w:rPr>
        <w:t>Фрог</w:t>
      </w:r>
    </w:p>
    <w:p w14:paraId="6CF5E7FC" w14:textId="77777777" w:rsidR="00AE63FD" w:rsidRPr="008A475C" w:rsidRDefault="00AE63FD" w:rsidP="00AE63FD">
      <w:pPr>
        <w:widowControl/>
        <w:spacing w:before="0" w:after="0" w:line="360" w:lineRule="auto"/>
        <w:ind w:left="284" w:firstLine="0"/>
        <w:rPr>
          <w:rFonts w:eastAsia="Arial Unicode MS"/>
          <w:i/>
          <w:kern w:val="2"/>
          <w:sz w:val="28"/>
          <w:szCs w:val="28"/>
        </w:rPr>
      </w:pPr>
      <w:r w:rsidRPr="008A475C">
        <w:rPr>
          <w:rFonts w:eastAsia="Arial Unicode MS"/>
          <w:i/>
          <w:kern w:val="2"/>
          <w:sz w:val="28"/>
          <w:szCs w:val="28"/>
        </w:rPr>
        <w:tab/>
      </w:r>
      <w:r w:rsidRPr="008A475C">
        <w:rPr>
          <w:rFonts w:eastAsia="Arial Unicode MS"/>
          <w:i/>
          <w:kern w:val="2"/>
          <w:sz w:val="28"/>
          <w:szCs w:val="28"/>
        </w:rPr>
        <w:tab/>
      </w:r>
    </w:p>
    <w:p w14:paraId="30D18EFB" w14:textId="77777777" w:rsidR="00AE63FD" w:rsidRPr="008A475C" w:rsidRDefault="00AE63FD" w:rsidP="00AE63FD">
      <w:pPr>
        <w:widowControl/>
        <w:suppressAutoHyphens w:val="0"/>
        <w:spacing w:before="0" w:after="0" w:line="276" w:lineRule="auto"/>
        <w:ind w:firstLine="0"/>
        <w:jc w:val="left"/>
        <w:rPr>
          <w:rFonts w:eastAsia="Calibri"/>
          <w:kern w:val="0"/>
          <w:sz w:val="28"/>
          <w:szCs w:val="28"/>
          <w:lang w:eastAsia="en-US"/>
        </w:rPr>
      </w:pPr>
    </w:p>
    <w:p w14:paraId="72670454" w14:textId="77777777" w:rsidR="00C42AB3" w:rsidRPr="008A475C" w:rsidRDefault="00C42AB3">
      <w:pPr>
        <w:widowControl/>
        <w:spacing w:before="0" w:after="0"/>
        <w:rPr>
          <w:b/>
          <w:sz w:val="28"/>
          <w:szCs w:val="28"/>
        </w:rPr>
      </w:pPr>
    </w:p>
    <w:sectPr w:rsidR="00C42AB3" w:rsidRPr="008A475C" w:rsidSect="00AE5A17">
      <w:headerReference w:type="even" r:id="rId24"/>
      <w:headerReference w:type="default" r:id="rId25"/>
      <w:footerReference w:type="even" r:id="rId26"/>
      <w:footerReference w:type="default" r:id="rId27"/>
      <w:pgSz w:w="11905" w:h="16837" w:code="9"/>
      <w:pgMar w:top="1134" w:right="850" w:bottom="1134" w:left="1701" w:header="567" w:footer="73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5B76D" w14:textId="77777777" w:rsidR="002A0ADC" w:rsidRDefault="002A0ADC">
      <w:r>
        <w:separator/>
      </w:r>
    </w:p>
  </w:endnote>
  <w:endnote w:type="continuationSeparator" w:id="0">
    <w:p w14:paraId="6B8132F9" w14:textId="77777777" w:rsidR="002A0ADC" w:rsidRDefault="002A0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MS Gothic"/>
    <w:charset w:val="80"/>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ungsuh">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 w:name="Arial;Tahoma">
    <w:altName w:val="Times New Roman"/>
    <w:panose1 w:val="00000000000000000000"/>
    <w:charset w:val="00"/>
    <w:family w:val="roman"/>
    <w:notTrueType/>
    <w:pitch w:val="default"/>
    <w:sig w:usb0="00000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678148"/>
      <w:docPartObj>
        <w:docPartGallery w:val="Page Numbers (Bottom of Page)"/>
        <w:docPartUnique/>
      </w:docPartObj>
    </w:sdtPr>
    <w:sdtEndPr/>
    <w:sdtContent>
      <w:p w14:paraId="0F79B6D1" w14:textId="77777777" w:rsidR="002A0ADC" w:rsidRDefault="002A0ADC" w:rsidP="001375B3">
        <w:pPr>
          <w:pStyle w:val="ac"/>
          <w:ind w:firstLine="0"/>
        </w:pPr>
        <w:r>
          <w:fldChar w:fldCharType="begin"/>
        </w:r>
        <w:r>
          <w:instrText>PAGE   \* MERGEFORMAT</w:instrText>
        </w:r>
        <w:r>
          <w:fldChar w:fldCharType="separate"/>
        </w:r>
        <w:r>
          <w:rPr>
            <w:noProof/>
          </w:rPr>
          <w:t>IV</w:t>
        </w:r>
        <w:r>
          <w:fldChar w:fldCharType="end"/>
        </w:r>
      </w:p>
    </w:sdtContent>
  </w:sdt>
  <w:p w14:paraId="4B67396E" w14:textId="77777777" w:rsidR="002A0ADC" w:rsidRDefault="002A0ADC">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2584417"/>
      <w:docPartObj>
        <w:docPartGallery w:val="Page Numbers (Bottom of Page)"/>
        <w:docPartUnique/>
      </w:docPartObj>
    </w:sdtPr>
    <w:sdtEndPr/>
    <w:sdtContent>
      <w:p w14:paraId="40A8FF9A" w14:textId="77777777" w:rsidR="002A0ADC" w:rsidRDefault="002A0ADC" w:rsidP="001375B3">
        <w:pPr>
          <w:pStyle w:val="ac"/>
          <w:jc w:val="right"/>
        </w:pPr>
        <w:r>
          <w:fldChar w:fldCharType="begin"/>
        </w:r>
        <w:r>
          <w:instrText>PAGE   \* MERGEFORMAT</w:instrText>
        </w:r>
        <w:r>
          <w:fldChar w:fldCharType="separate"/>
        </w:r>
        <w:r>
          <w:rPr>
            <w:noProof/>
          </w:rPr>
          <w:t>III</w:t>
        </w:r>
        <w:r>
          <w:fldChar w:fldCharType="end"/>
        </w:r>
      </w:p>
    </w:sdtContent>
  </w:sdt>
  <w:p w14:paraId="2E62803A" w14:textId="77777777" w:rsidR="002A0ADC" w:rsidRDefault="002A0ADC" w:rsidP="002B43B7">
    <w:pPr>
      <w:pStyle w:val="ac"/>
      <w:tabs>
        <w:tab w:val="clear" w:pos="4818"/>
        <w:tab w:val="clear" w:pos="9637"/>
        <w:tab w:val="left" w:pos="364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A35DB" w14:textId="77777777" w:rsidR="002A0ADC" w:rsidRDefault="002A0ADC" w:rsidP="001375B3">
    <w:pPr>
      <w:pStyle w:val="ac"/>
      <w:jc w:val="right"/>
    </w:pPr>
  </w:p>
  <w:p w14:paraId="2800DAB7" w14:textId="77777777" w:rsidR="002A0ADC" w:rsidRDefault="002A0ADC">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3F88F" w14:textId="77777777" w:rsidR="002A0ADC" w:rsidRPr="00AB6243" w:rsidRDefault="002A0ADC" w:rsidP="00130A09">
    <w:pPr>
      <w:pStyle w:val="ac"/>
      <w:spacing w:before="0" w:after="0"/>
      <w:ind w:firstLine="0"/>
      <w:jc w:val="left"/>
      <w:rPr>
        <w:sz w:val="20"/>
        <w:szCs w:val="20"/>
      </w:rPr>
    </w:pPr>
    <w:r w:rsidRPr="00AB6243">
      <w:rPr>
        <w:sz w:val="20"/>
        <w:szCs w:val="20"/>
      </w:rPr>
      <w:fldChar w:fldCharType="begin"/>
    </w:r>
    <w:r w:rsidRPr="00AB6243">
      <w:rPr>
        <w:sz w:val="20"/>
        <w:szCs w:val="20"/>
      </w:rPr>
      <w:instrText xml:space="preserve"> PAGE  \* MERGEFORMAT </w:instrText>
    </w:r>
    <w:r w:rsidRPr="00AB6243">
      <w:rPr>
        <w:sz w:val="20"/>
        <w:szCs w:val="20"/>
      </w:rPr>
      <w:fldChar w:fldCharType="separate"/>
    </w:r>
    <w:r>
      <w:rPr>
        <w:noProof/>
        <w:sz w:val="20"/>
        <w:szCs w:val="20"/>
      </w:rPr>
      <w:t>136</w:t>
    </w:r>
    <w:r w:rsidRPr="00AB6243">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FB204" w14:textId="77777777" w:rsidR="002A0ADC" w:rsidRPr="00AB6243" w:rsidRDefault="002A0ADC" w:rsidP="00130A09">
    <w:pPr>
      <w:pStyle w:val="ac"/>
      <w:spacing w:before="0" w:after="0"/>
      <w:jc w:val="right"/>
      <w:rPr>
        <w:sz w:val="20"/>
        <w:szCs w:val="20"/>
      </w:rPr>
    </w:pPr>
    <w:r w:rsidRPr="00AB6243">
      <w:rPr>
        <w:sz w:val="20"/>
        <w:szCs w:val="20"/>
      </w:rPr>
      <w:fldChar w:fldCharType="begin"/>
    </w:r>
    <w:r w:rsidRPr="00AB6243">
      <w:rPr>
        <w:sz w:val="20"/>
        <w:szCs w:val="20"/>
      </w:rPr>
      <w:instrText xml:space="preserve"> PAGE \* MERGEFORMAT </w:instrText>
    </w:r>
    <w:r w:rsidRPr="00AB6243">
      <w:rPr>
        <w:sz w:val="20"/>
        <w:szCs w:val="20"/>
      </w:rPr>
      <w:fldChar w:fldCharType="separate"/>
    </w:r>
    <w:r>
      <w:rPr>
        <w:noProof/>
        <w:sz w:val="20"/>
        <w:szCs w:val="20"/>
      </w:rPr>
      <w:t>137</w:t>
    </w:r>
    <w:r w:rsidRPr="00AB6243">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4A7DD" w14:textId="77777777" w:rsidR="002A0ADC" w:rsidRDefault="002A0ADC">
      <w:r>
        <w:separator/>
      </w:r>
    </w:p>
  </w:footnote>
  <w:footnote w:type="continuationSeparator" w:id="0">
    <w:p w14:paraId="5859781A" w14:textId="77777777" w:rsidR="002A0ADC" w:rsidRDefault="002A0A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E50C0" w14:textId="77777777" w:rsidR="002A0ADC" w:rsidRPr="0040771B" w:rsidRDefault="002A0ADC" w:rsidP="001375B3">
    <w:pPr>
      <w:pStyle w:val="ae"/>
      <w:ind w:firstLine="0"/>
      <w:jc w:val="left"/>
    </w:pPr>
    <w:r w:rsidRPr="0040771B">
      <w:rPr>
        <w:b/>
        <w:kern w:val="0"/>
      </w:rPr>
      <w:t>СП</w:t>
    </w:r>
    <w:r>
      <w:rPr>
        <w:b/>
        <w:kern w:val="0"/>
      </w:rPr>
      <w:t xml:space="preserve"> </w:t>
    </w:r>
    <w:r w:rsidRPr="0040771B">
      <w:rPr>
        <w:b/>
        <w:kern w:val="0"/>
      </w:rPr>
      <w:t>31.13330.2021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0AA4" w14:textId="77777777" w:rsidR="002A0ADC" w:rsidRDefault="002A0ADC" w:rsidP="001375B3">
    <w:pPr>
      <w:spacing w:before="0" w:after="0"/>
      <w:ind w:firstLine="0"/>
      <w:jc w:val="right"/>
      <w:rPr>
        <w:b/>
      </w:rPr>
    </w:pPr>
    <w:r w:rsidRPr="0040771B">
      <w:rPr>
        <w:b/>
      </w:rPr>
      <w:t>СП</w:t>
    </w:r>
    <w:r>
      <w:rPr>
        <w:b/>
      </w:rPr>
      <w:t xml:space="preserve"> </w:t>
    </w:r>
    <w:r w:rsidRPr="0040771B">
      <w:rPr>
        <w:b/>
      </w:rPr>
      <w:t>31.13330.2021</w:t>
    </w:r>
  </w:p>
  <w:p w14:paraId="1AB52ED1" w14:textId="77777777" w:rsidR="002A0ADC" w:rsidRPr="0040771B" w:rsidRDefault="002A0ADC" w:rsidP="0040771B">
    <w:pPr>
      <w:spacing w:before="0" w:after="0"/>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5D8C4" w14:textId="77777777" w:rsidR="002A0ADC" w:rsidRDefault="002A0ADC" w:rsidP="00130A09">
    <w:pPr>
      <w:spacing w:before="0" w:after="0"/>
      <w:ind w:firstLine="0"/>
      <w:jc w:val="left"/>
      <w:rPr>
        <w:b/>
      </w:rPr>
    </w:pPr>
    <w:r w:rsidRPr="0040771B">
      <w:rPr>
        <w:b/>
      </w:rPr>
      <w:t>СП</w:t>
    </w:r>
    <w:r>
      <w:rPr>
        <w:b/>
      </w:rPr>
      <w:t xml:space="preserve"> </w:t>
    </w:r>
    <w:r w:rsidRPr="0040771B">
      <w:rPr>
        <w:b/>
      </w:rPr>
      <w:t>31.13330.2021</w:t>
    </w:r>
  </w:p>
  <w:p w14:paraId="6C9999BD" w14:textId="77777777" w:rsidR="002A0ADC" w:rsidRPr="0040771B" w:rsidRDefault="002A0ADC" w:rsidP="00130A09">
    <w:pPr>
      <w:spacing w:before="0" w:after="0"/>
      <w:ind w:firstLine="0"/>
      <w:jc w:val="left"/>
      <w:rPr>
        <w: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00996" w14:textId="77777777" w:rsidR="002A0ADC" w:rsidRDefault="002A0ADC" w:rsidP="00130A09">
    <w:pPr>
      <w:spacing w:before="0" w:after="0"/>
      <w:jc w:val="right"/>
      <w:rPr>
        <w:b/>
      </w:rPr>
    </w:pPr>
    <w:r w:rsidRPr="0040771B">
      <w:rPr>
        <w:b/>
      </w:rPr>
      <w:t>СП</w:t>
    </w:r>
    <w:r>
      <w:rPr>
        <w:b/>
      </w:rPr>
      <w:t xml:space="preserve"> </w:t>
    </w:r>
    <w:r w:rsidRPr="0040771B">
      <w:rPr>
        <w:b/>
      </w:rPr>
      <w:t>31.13330.2021</w:t>
    </w:r>
  </w:p>
  <w:p w14:paraId="75DCB99F" w14:textId="77777777" w:rsidR="002A0ADC" w:rsidRPr="0040771B" w:rsidRDefault="002A0ADC" w:rsidP="00130A09">
    <w:pPr>
      <w:spacing w:before="0" w:after="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690ECD0"/>
    <w:lvl w:ilvl="0">
      <w:start w:val="1"/>
      <w:numFmt w:val="none"/>
      <w:suff w:val="nothing"/>
      <w:lvlText w:val=""/>
      <w:lvlJc w:val="left"/>
      <w:pPr>
        <w:tabs>
          <w:tab w:val="num" w:pos="0"/>
        </w:tabs>
        <w:ind w:left="432" w:hanging="432"/>
      </w:pPr>
      <w:rPr>
        <w:rFonts w:cs="Times New Roman"/>
      </w:rPr>
    </w:lvl>
    <w:lvl w:ilvl="1">
      <w:start w:val="1"/>
      <w:numFmt w:val="none"/>
      <w:pStyle w:val="2"/>
      <w:suff w:val="nothing"/>
      <w:lvlText w:val=""/>
      <w:lvlJc w:val="left"/>
      <w:pPr>
        <w:tabs>
          <w:tab w:val="num" w:pos="0"/>
        </w:tabs>
        <w:ind w:left="576" w:hanging="576"/>
      </w:pPr>
      <w:rPr>
        <w:rFonts w:cs="Times New Roman"/>
      </w:rPr>
    </w:lvl>
    <w:lvl w:ilvl="2">
      <w:start w:val="1"/>
      <w:numFmt w:val="none"/>
      <w:suff w:val="nothing"/>
      <w:lvlText w:val=""/>
      <w:lvlJc w:val="left"/>
      <w:pPr>
        <w:tabs>
          <w:tab w:val="num" w:pos="0"/>
        </w:tabs>
        <w:ind w:left="720" w:hanging="720"/>
      </w:pPr>
      <w:rPr>
        <w:rFonts w:cs="Times New Roman"/>
      </w:rPr>
    </w:lvl>
    <w:lvl w:ilvl="3">
      <w:start w:val="1"/>
      <w:numFmt w:val="none"/>
      <w:suff w:val="nothing"/>
      <w:lvlText w:val=""/>
      <w:lvlJc w:val="left"/>
      <w:pPr>
        <w:tabs>
          <w:tab w:val="num" w:pos="0"/>
        </w:tabs>
        <w:ind w:left="864" w:hanging="864"/>
      </w:pPr>
      <w:rPr>
        <w:rFonts w:cs="Times New Roman"/>
      </w:rPr>
    </w:lvl>
    <w:lvl w:ilvl="4">
      <w:start w:val="1"/>
      <w:numFmt w:val="none"/>
      <w:suff w:val="nothing"/>
      <w:lvlText w:val=""/>
      <w:lvlJc w:val="left"/>
      <w:pPr>
        <w:tabs>
          <w:tab w:val="num" w:pos="0"/>
        </w:tabs>
        <w:ind w:left="1008" w:hanging="1008"/>
      </w:pPr>
      <w:rPr>
        <w:rFonts w:cs="Times New Roman"/>
      </w:rPr>
    </w:lvl>
    <w:lvl w:ilvl="5">
      <w:start w:val="1"/>
      <w:numFmt w:val="none"/>
      <w:suff w:val="nothing"/>
      <w:lvlText w:val=""/>
      <w:lvlJc w:val="left"/>
      <w:pPr>
        <w:tabs>
          <w:tab w:val="num" w:pos="0"/>
        </w:tabs>
        <w:ind w:left="1152" w:hanging="1152"/>
      </w:pPr>
      <w:rPr>
        <w:rFonts w:cs="Times New Roman"/>
      </w:rPr>
    </w:lvl>
    <w:lvl w:ilvl="6">
      <w:start w:val="1"/>
      <w:numFmt w:val="none"/>
      <w:suff w:val="nothing"/>
      <w:lvlText w:val=""/>
      <w:lvlJc w:val="left"/>
      <w:pPr>
        <w:tabs>
          <w:tab w:val="num" w:pos="0"/>
        </w:tabs>
        <w:ind w:left="1296" w:hanging="1296"/>
      </w:pPr>
      <w:rPr>
        <w:rFonts w:cs="Times New Roman"/>
      </w:rPr>
    </w:lvl>
    <w:lvl w:ilvl="7">
      <w:start w:val="1"/>
      <w:numFmt w:val="none"/>
      <w:suff w:val="nothing"/>
      <w:lvlText w:val=""/>
      <w:lvlJc w:val="left"/>
      <w:pPr>
        <w:tabs>
          <w:tab w:val="num" w:pos="0"/>
        </w:tabs>
        <w:ind w:left="1440" w:hanging="1440"/>
      </w:pPr>
      <w:rPr>
        <w:rFonts w:cs="Times New Roman"/>
      </w:rPr>
    </w:lvl>
    <w:lvl w:ilvl="8">
      <w:start w:val="1"/>
      <w:numFmt w:val="none"/>
      <w:suff w:val="nothing"/>
      <w:lvlText w:val=""/>
      <w:lvlJc w:val="left"/>
      <w:pPr>
        <w:tabs>
          <w:tab w:val="num" w:pos="0"/>
        </w:tabs>
        <w:ind w:left="1584" w:hanging="1584"/>
      </w:pPr>
      <w:rPr>
        <w:rFonts w:cs="Times New Roman"/>
      </w:rPr>
    </w:lvl>
  </w:abstractNum>
  <w:abstractNum w:abstractNumId="1" w15:restartNumberingAfterBreak="0">
    <w:nsid w:val="00000002"/>
    <w:multiLevelType w:val="multilevel"/>
    <w:tmpl w:val="00000002"/>
    <w:name w:val="WW8Num3"/>
    <w:lvl w:ilvl="0">
      <w:start w:val="1"/>
      <w:numFmt w:val="decimal"/>
      <w:lvlText w:val="%1."/>
      <w:lvlJc w:val="left"/>
      <w:pPr>
        <w:tabs>
          <w:tab w:val="num" w:pos="720"/>
        </w:tabs>
        <w:ind w:left="720" w:hanging="360"/>
      </w:pPr>
      <w:rPr>
        <w:rFonts w:ascii="Symbol" w:hAnsi="Symbol" w:cs="OpenSymbol"/>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 w15:restartNumberingAfterBreak="0">
    <w:nsid w:val="00000003"/>
    <w:multiLevelType w:val="multilevel"/>
    <w:tmpl w:val="00000003"/>
    <w:name w:val="WW8Num4"/>
    <w:lvl w:ilvl="0">
      <w:start w:val="1"/>
      <w:numFmt w:val="decimal"/>
      <w:lvlText w:val="%1."/>
      <w:lvlJc w:val="left"/>
      <w:pPr>
        <w:tabs>
          <w:tab w:val="num" w:pos="720"/>
        </w:tabs>
        <w:ind w:left="720" w:hanging="360"/>
      </w:pPr>
      <w:rPr>
        <w:rFonts w:ascii="Symbol" w:hAnsi="Symbol" w:cs="OpenSymbol"/>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3" w15:restartNumberingAfterBreak="0">
    <w:nsid w:val="00000004"/>
    <w:multiLevelType w:val="multilevel"/>
    <w:tmpl w:val="00000004"/>
    <w:name w:val="WW8Num5"/>
    <w:lvl w:ilvl="0">
      <w:start w:val="1"/>
      <w:numFmt w:val="decimal"/>
      <w:lvlText w:val="%1."/>
      <w:lvlJc w:val="left"/>
      <w:pPr>
        <w:tabs>
          <w:tab w:val="num" w:pos="720"/>
        </w:tabs>
        <w:ind w:left="720" w:hanging="360"/>
      </w:pPr>
      <w:rPr>
        <w:rFonts w:cs="Times New Roman"/>
        <w:b w:val="0"/>
        <w:bCs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4" w15:restartNumberingAfterBreak="0">
    <w:nsid w:val="00000005"/>
    <w:multiLevelType w:val="multilevel"/>
    <w:tmpl w:val="00000005"/>
    <w:name w:val="WW8Num6"/>
    <w:lvl w:ilvl="0">
      <w:start w:val="2"/>
      <w:numFmt w:val="decimal"/>
      <w:lvlText w:val="%1."/>
      <w:lvlJc w:val="left"/>
      <w:pPr>
        <w:tabs>
          <w:tab w:val="num" w:pos="720"/>
        </w:tabs>
        <w:ind w:left="720" w:hanging="360"/>
      </w:pPr>
      <w:rPr>
        <w:rFonts w:cs="Times New Roman"/>
        <w:b w:val="0"/>
        <w:bCs w:val="0"/>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5" w15:restartNumberingAfterBreak="0">
    <w:nsid w:val="04696DF6"/>
    <w:multiLevelType w:val="multilevel"/>
    <w:tmpl w:val="4DCE46E8"/>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 w15:restartNumberingAfterBreak="0">
    <w:nsid w:val="058C68C8"/>
    <w:multiLevelType w:val="hybridMultilevel"/>
    <w:tmpl w:val="4FAC05E2"/>
    <w:lvl w:ilvl="0" w:tplc="E86E6A1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5F12041"/>
    <w:multiLevelType w:val="hybridMultilevel"/>
    <w:tmpl w:val="80C81C76"/>
    <w:lvl w:ilvl="0" w:tplc="59603F20">
      <w:start w:val="1"/>
      <w:numFmt w:val="decimal"/>
      <w:lvlText w:val="%1"/>
      <w:lvlJc w:val="left"/>
      <w:pPr>
        <w:ind w:left="720" w:hanging="360"/>
      </w:pPr>
      <w:rPr>
        <w:rFonts w:cs="Times New Roman" w:hint="default"/>
        <w:b w:val="0"/>
        <w:bCs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8" w15:restartNumberingAfterBreak="0">
    <w:nsid w:val="0BF61A53"/>
    <w:multiLevelType w:val="hybridMultilevel"/>
    <w:tmpl w:val="844E2250"/>
    <w:lvl w:ilvl="0" w:tplc="A4C49F1A">
      <w:start w:val="1"/>
      <w:numFmt w:val="decimal"/>
      <w:lvlText w:val="%1"/>
      <w:lvlJc w:val="left"/>
      <w:pPr>
        <w:tabs>
          <w:tab w:val="num" w:pos="-360"/>
        </w:tabs>
        <w:ind w:left="1275" w:hanging="915"/>
      </w:pPr>
      <w:rPr>
        <w:rFonts w:ascii="Times New Roman" w:eastAsia="Times New Roman" w:hAnsi="Times New Roman"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19A22373"/>
    <w:multiLevelType w:val="hybridMultilevel"/>
    <w:tmpl w:val="0DD4DDF4"/>
    <w:lvl w:ilvl="0" w:tplc="0492CE02">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0" w15:restartNumberingAfterBreak="0">
    <w:nsid w:val="265D7328"/>
    <w:multiLevelType w:val="hybridMultilevel"/>
    <w:tmpl w:val="5EA66FFA"/>
    <w:lvl w:ilvl="0" w:tplc="0492CE02">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2E2E47C9"/>
    <w:multiLevelType w:val="hybridMultilevel"/>
    <w:tmpl w:val="57CA5510"/>
    <w:lvl w:ilvl="0" w:tplc="0492CE02">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2" w15:restartNumberingAfterBreak="0">
    <w:nsid w:val="311E7821"/>
    <w:multiLevelType w:val="hybridMultilevel"/>
    <w:tmpl w:val="85EE65AE"/>
    <w:lvl w:ilvl="0" w:tplc="0492CE02">
      <w:start w:val="1"/>
      <w:numFmt w:val="decimal"/>
      <w:lvlText w:val="%1"/>
      <w:lvlJc w:val="left"/>
      <w:pPr>
        <w:ind w:left="1287" w:hanging="360"/>
      </w:pPr>
      <w:rPr>
        <w:rFonts w:cs="Times New Roman" w:hint="default"/>
      </w:rPr>
    </w:lvl>
    <w:lvl w:ilvl="1" w:tplc="04190019" w:tentative="1">
      <w:start w:val="1"/>
      <w:numFmt w:val="lowerLetter"/>
      <w:lvlText w:val="%2."/>
      <w:lvlJc w:val="left"/>
      <w:pPr>
        <w:ind w:left="2007" w:hanging="360"/>
      </w:pPr>
      <w:rPr>
        <w:rFonts w:cs="Times New Roman"/>
      </w:rPr>
    </w:lvl>
    <w:lvl w:ilvl="2" w:tplc="0419001B" w:tentative="1">
      <w:start w:val="1"/>
      <w:numFmt w:val="lowerRoman"/>
      <w:lvlText w:val="%3."/>
      <w:lvlJc w:val="right"/>
      <w:pPr>
        <w:ind w:left="2727" w:hanging="180"/>
      </w:pPr>
      <w:rPr>
        <w:rFonts w:cs="Times New Roman"/>
      </w:rPr>
    </w:lvl>
    <w:lvl w:ilvl="3" w:tplc="0419000F" w:tentative="1">
      <w:start w:val="1"/>
      <w:numFmt w:val="decimal"/>
      <w:lvlText w:val="%4."/>
      <w:lvlJc w:val="left"/>
      <w:pPr>
        <w:ind w:left="3447" w:hanging="360"/>
      </w:pPr>
      <w:rPr>
        <w:rFonts w:cs="Times New Roman"/>
      </w:rPr>
    </w:lvl>
    <w:lvl w:ilvl="4" w:tplc="04190019" w:tentative="1">
      <w:start w:val="1"/>
      <w:numFmt w:val="lowerLetter"/>
      <w:lvlText w:val="%5."/>
      <w:lvlJc w:val="left"/>
      <w:pPr>
        <w:ind w:left="4167" w:hanging="360"/>
      </w:pPr>
      <w:rPr>
        <w:rFonts w:cs="Times New Roman"/>
      </w:rPr>
    </w:lvl>
    <w:lvl w:ilvl="5" w:tplc="0419001B" w:tentative="1">
      <w:start w:val="1"/>
      <w:numFmt w:val="lowerRoman"/>
      <w:lvlText w:val="%6."/>
      <w:lvlJc w:val="right"/>
      <w:pPr>
        <w:ind w:left="4887" w:hanging="180"/>
      </w:pPr>
      <w:rPr>
        <w:rFonts w:cs="Times New Roman"/>
      </w:rPr>
    </w:lvl>
    <w:lvl w:ilvl="6" w:tplc="0419000F" w:tentative="1">
      <w:start w:val="1"/>
      <w:numFmt w:val="decimal"/>
      <w:lvlText w:val="%7."/>
      <w:lvlJc w:val="left"/>
      <w:pPr>
        <w:ind w:left="5607" w:hanging="360"/>
      </w:pPr>
      <w:rPr>
        <w:rFonts w:cs="Times New Roman"/>
      </w:rPr>
    </w:lvl>
    <w:lvl w:ilvl="7" w:tplc="04190019" w:tentative="1">
      <w:start w:val="1"/>
      <w:numFmt w:val="lowerLetter"/>
      <w:lvlText w:val="%8."/>
      <w:lvlJc w:val="left"/>
      <w:pPr>
        <w:ind w:left="6327" w:hanging="360"/>
      </w:pPr>
      <w:rPr>
        <w:rFonts w:cs="Times New Roman"/>
      </w:rPr>
    </w:lvl>
    <w:lvl w:ilvl="8" w:tplc="0419001B" w:tentative="1">
      <w:start w:val="1"/>
      <w:numFmt w:val="lowerRoman"/>
      <w:lvlText w:val="%9."/>
      <w:lvlJc w:val="right"/>
      <w:pPr>
        <w:ind w:left="7047" w:hanging="180"/>
      </w:pPr>
      <w:rPr>
        <w:rFonts w:cs="Times New Roman"/>
      </w:rPr>
    </w:lvl>
  </w:abstractNum>
  <w:abstractNum w:abstractNumId="13" w15:restartNumberingAfterBreak="0">
    <w:nsid w:val="3293623A"/>
    <w:multiLevelType w:val="hybridMultilevel"/>
    <w:tmpl w:val="D4020FF6"/>
    <w:lvl w:ilvl="0" w:tplc="0492CE02">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4" w15:restartNumberingAfterBreak="0">
    <w:nsid w:val="3458446D"/>
    <w:multiLevelType w:val="hybridMultilevel"/>
    <w:tmpl w:val="0F686434"/>
    <w:lvl w:ilvl="0" w:tplc="0492CE02">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5" w15:restartNumberingAfterBreak="0">
    <w:nsid w:val="35B21D3B"/>
    <w:multiLevelType w:val="hybridMultilevel"/>
    <w:tmpl w:val="0EA678D6"/>
    <w:lvl w:ilvl="0" w:tplc="0492CE02">
      <w:start w:val="1"/>
      <w:numFmt w:val="decimal"/>
      <w:lvlText w:val="%1"/>
      <w:lvlJc w:val="left"/>
      <w:pPr>
        <w:ind w:left="720" w:hanging="360"/>
      </w:pPr>
      <w:rPr>
        <w:rFonts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6495BAC"/>
    <w:multiLevelType w:val="hybridMultilevel"/>
    <w:tmpl w:val="207A409A"/>
    <w:lvl w:ilvl="0" w:tplc="7878240C">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3DDD7B23"/>
    <w:multiLevelType w:val="hybridMultilevel"/>
    <w:tmpl w:val="EC842778"/>
    <w:lvl w:ilvl="0" w:tplc="B2947A86">
      <w:start w:val="1"/>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F5B46FE"/>
    <w:multiLevelType w:val="hybridMultilevel"/>
    <w:tmpl w:val="87EAA55C"/>
    <w:lvl w:ilvl="0" w:tplc="04190017">
      <w:start w:val="1"/>
      <w:numFmt w:val="lowerLetter"/>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71C623C6">
      <w:start w:val="1"/>
      <w:numFmt w:val="decimal"/>
      <w:lvlText w:val="%3"/>
      <w:lvlJc w:val="left"/>
      <w:pPr>
        <w:tabs>
          <w:tab w:val="num" w:pos="0"/>
        </w:tabs>
        <w:ind w:left="2340" w:hanging="360"/>
      </w:pPr>
      <w:rPr>
        <w:rFonts w:cs="Times New Roman" w:hint="default"/>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9" w15:restartNumberingAfterBreak="0">
    <w:nsid w:val="41BD3BAB"/>
    <w:multiLevelType w:val="hybridMultilevel"/>
    <w:tmpl w:val="85020C0C"/>
    <w:lvl w:ilvl="0" w:tplc="0492CE02">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0" w15:restartNumberingAfterBreak="0">
    <w:nsid w:val="436B15B0"/>
    <w:multiLevelType w:val="hybridMultilevel"/>
    <w:tmpl w:val="8F5AE91A"/>
    <w:lvl w:ilvl="0" w:tplc="9A369686">
      <w:start w:val="1"/>
      <w:numFmt w:val="decimal"/>
      <w:lvlText w:val="%1"/>
      <w:lvlJc w:val="left"/>
      <w:pPr>
        <w:tabs>
          <w:tab w:val="num" w:pos="0"/>
        </w:tabs>
        <w:ind w:left="720" w:hanging="360"/>
      </w:pPr>
      <w:rPr>
        <w:rFonts w:cs="Times New Roman"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4DE05FC8"/>
    <w:multiLevelType w:val="hybridMultilevel"/>
    <w:tmpl w:val="146AA85E"/>
    <w:lvl w:ilvl="0" w:tplc="0492CE02">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2" w15:restartNumberingAfterBreak="0">
    <w:nsid w:val="5345445E"/>
    <w:multiLevelType w:val="multilevel"/>
    <w:tmpl w:val="E586F82C"/>
    <w:lvl w:ilvl="0">
      <w:start w:val="1"/>
      <w:numFmt w:val="decimal"/>
      <w:pStyle w:val="1"/>
      <w:lvlText w:val="%1"/>
      <w:lvlJc w:val="left"/>
      <w:pPr>
        <w:ind w:left="1080" w:hanging="360"/>
      </w:pPr>
      <w:rPr>
        <w:rFonts w:cs="Times New Roman" w:hint="default"/>
      </w:rPr>
    </w:lvl>
    <w:lvl w:ilvl="1">
      <w:start w:val="41"/>
      <w:numFmt w:val="decimal"/>
      <w:isLgl/>
      <w:lvlText w:val="%1.%2."/>
      <w:lvlJc w:val="left"/>
      <w:pPr>
        <w:ind w:left="752" w:hanging="480"/>
      </w:pPr>
      <w:rPr>
        <w:rFonts w:cs="Times New Roman" w:hint="default"/>
      </w:rPr>
    </w:lvl>
    <w:lvl w:ilvl="2">
      <w:start w:val="1"/>
      <w:numFmt w:val="decimal"/>
      <w:isLgl/>
      <w:lvlText w:val="%1.%2.%3."/>
      <w:lvlJc w:val="left"/>
      <w:pPr>
        <w:ind w:left="992" w:hanging="720"/>
      </w:pPr>
      <w:rPr>
        <w:rFonts w:cs="Times New Roman" w:hint="default"/>
      </w:rPr>
    </w:lvl>
    <w:lvl w:ilvl="3">
      <w:start w:val="1"/>
      <w:numFmt w:val="decimal"/>
      <w:isLgl/>
      <w:lvlText w:val="%1.%2.%3.%4."/>
      <w:lvlJc w:val="left"/>
      <w:pPr>
        <w:ind w:left="992" w:hanging="720"/>
      </w:pPr>
      <w:rPr>
        <w:rFonts w:cs="Times New Roman" w:hint="default"/>
      </w:rPr>
    </w:lvl>
    <w:lvl w:ilvl="4">
      <w:start w:val="1"/>
      <w:numFmt w:val="decimal"/>
      <w:isLgl/>
      <w:lvlText w:val="%1.%2.%3.%4.%5."/>
      <w:lvlJc w:val="left"/>
      <w:pPr>
        <w:ind w:left="1352" w:hanging="1080"/>
      </w:pPr>
      <w:rPr>
        <w:rFonts w:cs="Times New Roman" w:hint="default"/>
      </w:rPr>
    </w:lvl>
    <w:lvl w:ilvl="5">
      <w:start w:val="1"/>
      <w:numFmt w:val="decimal"/>
      <w:isLgl/>
      <w:lvlText w:val="%1.%2.%3.%4.%5.%6."/>
      <w:lvlJc w:val="left"/>
      <w:pPr>
        <w:ind w:left="1352" w:hanging="1080"/>
      </w:pPr>
      <w:rPr>
        <w:rFonts w:cs="Times New Roman" w:hint="default"/>
      </w:rPr>
    </w:lvl>
    <w:lvl w:ilvl="6">
      <w:start w:val="1"/>
      <w:numFmt w:val="decimal"/>
      <w:isLgl/>
      <w:lvlText w:val="%1.%2.%3.%4.%5.%6.%7."/>
      <w:lvlJc w:val="left"/>
      <w:pPr>
        <w:ind w:left="1712" w:hanging="1440"/>
      </w:pPr>
      <w:rPr>
        <w:rFonts w:cs="Times New Roman" w:hint="default"/>
      </w:rPr>
    </w:lvl>
    <w:lvl w:ilvl="7">
      <w:start w:val="1"/>
      <w:numFmt w:val="decimal"/>
      <w:isLgl/>
      <w:lvlText w:val="%1.%2.%3.%4.%5.%6.%7.%8."/>
      <w:lvlJc w:val="left"/>
      <w:pPr>
        <w:ind w:left="1712" w:hanging="1440"/>
      </w:pPr>
      <w:rPr>
        <w:rFonts w:cs="Times New Roman" w:hint="default"/>
      </w:rPr>
    </w:lvl>
    <w:lvl w:ilvl="8">
      <w:start w:val="1"/>
      <w:numFmt w:val="decimal"/>
      <w:isLgl/>
      <w:lvlText w:val="%1.%2.%3.%4.%5.%6.%7.%8.%9."/>
      <w:lvlJc w:val="left"/>
      <w:pPr>
        <w:ind w:left="2072" w:hanging="1800"/>
      </w:pPr>
      <w:rPr>
        <w:rFonts w:cs="Times New Roman" w:hint="default"/>
      </w:rPr>
    </w:lvl>
  </w:abstractNum>
  <w:abstractNum w:abstractNumId="23" w15:restartNumberingAfterBreak="0">
    <w:nsid w:val="592530C3"/>
    <w:multiLevelType w:val="hybridMultilevel"/>
    <w:tmpl w:val="E88E287A"/>
    <w:lvl w:ilvl="0" w:tplc="0492CE02">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4" w15:restartNumberingAfterBreak="0">
    <w:nsid w:val="5A6A5D7C"/>
    <w:multiLevelType w:val="hybridMultilevel"/>
    <w:tmpl w:val="F31AEB1C"/>
    <w:lvl w:ilvl="0" w:tplc="0492CE02">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5" w15:restartNumberingAfterBreak="0">
    <w:nsid w:val="65F41520"/>
    <w:multiLevelType w:val="hybridMultilevel"/>
    <w:tmpl w:val="BCF0BBDE"/>
    <w:lvl w:ilvl="0" w:tplc="0492CE02">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6" w15:restartNumberingAfterBreak="0">
    <w:nsid w:val="67DC3E91"/>
    <w:multiLevelType w:val="hybridMultilevel"/>
    <w:tmpl w:val="E714A54E"/>
    <w:lvl w:ilvl="0" w:tplc="3ABE1568">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682E0C41"/>
    <w:multiLevelType w:val="hybridMultilevel"/>
    <w:tmpl w:val="AD1A2D0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6A797E38"/>
    <w:multiLevelType w:val="hybridMultilevel"/>
    <w:tmpl w:val="FA30AE16"/>
    <w:lvl w:ilvl="0" w:tplc="0492CE02">
      <w:start w:val="1"/>
      <w:numFmt w:val="decimal"/>
      <w:lvlText w:val="%1"/>
      <w:lvlJc w:val="left"/>
      <w:pPr>
        <w:ind w:left="1004" w:hanging="360"/>
      </w:pPr>
      <w:rPr>
        <w:rFonts w:cs="Times New Roman" w:hint="default"/>
      </w:rPr>
    </w:lvl>
    <w:lvl w:ilvl="1" w:tplc="04190019" w:tentative="1">
      <w:start w:val="1"/>
      <w:numFmt w:val="lowerLetter"/>
      <w:lvlText w:val="%2."/>
      <w:lvlJc w:val="left"/>
      <w:pPr>
        <w:ind w:left="1724" w:hanging="360"/>
      </w:pPr>
      <w:rPr>
        <w:rFonts w:cs="Times New Roman"/>
      </w:rPr>
    </w:lvl>
    <w:lvl w:ilvl="2" w:tplc="0419001B" w:tentative="1">
      <w:start w:val="1"/>
      <w:numFmt w:val="lowerRoman"/>
      <w:lvlText w:val="%3."/>
      <w:lvlJc w:val="right"/>
      <w:pPr>
        <w:ind w:left="2444" w:hanging="180"/>
      </w:pPr>
      <w:rPr>
        <w:rFonts w:cs="Times New Roman"/>
      </w:rPr>
    </w:lvl>
    <w:lvl w:ilvl="3" w:tplc="0419000F" w:tentative="1">
      <w:start w:val="1"/>
      <w:numFmt w:val="decimal"/>
      <w:lvlText w:val="%4."/>
      <w:lvlJc w:val="left"/>
      <w:pPr>
        <w:ind w:left="3164" w:hanging="360"/>
      </w:pPr>
      <w:rPr>
        <w:rFonts w:cs="Times New Roman"/>
      </w:rPr>
    </w:lvl>
    <w:lvl w:ilvl="4" w:tplc="04190019" w:tentative="1">
      <w:start w:val="1"/>
      <w:numFmt w:val="lowerLetter"/>
      <w:lvlText w:val="%5."/>
      <w:lvlJc w:val="left"/>
      <w:pPr>
        <w:ind w:left="3884" w:hanging="360"/>
      </w:pPr>
      <w:rPr>
        <w:rFonts w:cs="Times New Roman"/>
      </w:rPr>
    </w:lvl>
    <w:lvl w:ilvl="5" w:tplc="0419001B" w:tentative="1">
      <w:start w:val="1"/>
      <w:numFmt w:val="lowerRoman"/>
      <w:lvlText w:val="%6."/>
      <w:lvlJc w:val="right"/>
      <w:pPr>
        <w:ind w:left="4604" w:hanging="180"/>
      </w:pPr>
      <w:rPr>
        <w:rFonts w:cs="Times New Roman"/>
      </w:rPr>
    </w:lvl>
    <w:lvl w:ilvl="6" w:tplc="0419000F" w:tentative="1">
      <w:start w:val="1"/>
      <w:numFmt w:val="decimal"/>
      <w:lvlText w:val="%7."/>
      <w:lvlJc w:val="left"/>
      <w:pPr>
        <w:ind w:left="5324" w:hanging="360"/>
      </w:pPr>
      <w:rPr>
        <w:rFonts w:cs="Times New Roman"/>
      </w:rPr>
    </w:lvl>
    <w:lvl w:ilvl="7" w:tplc="04190019" w:tentative="1">
      <w:start w:val="1"/>
      <w:numFmt w:val="lowerLetter"/>
      <w:lvlText w:val="%8."/>
      <w:lvlJc w:val="left"/>
      <w:pPr>
        <w:ind w:left="6044" w:hanging="360"/>
      </w:pPr>
      <w:rPr>
        <w:rFonts w:cs="Times New Roman"/>
      </w:rPr>
    </w:lvl>
    <w:lvl w:ilvl="8" w:tplc="0419001B" w:tentative="1">
      <w:start w:val="1"/>
      <w:numFmt w:val="lowerRoman"/>
      <w:lvlText w:val="%9."/>
      <w:lvlJc w:val="right"/>
      <w:pPr>
        <w:ind w:left="6764" w:hanging="180"/>
      </w:pPr>
      <w:rPr>
        <w:rFonts w:cs="Times New Roman"/>
      </w:rPr>
    </w:lvl>
  </w:abstractNum>
  <w:abstractNum w:abstractNumId="29" w15:restartNumberingAfterBreak="0">
    <w:nsid w:val="6C25212B"/>
    <w:multiLevelType w:val="hybridMultilevel"/>
    <w:tmpl w:val="73EECBAE"/>
    <w:lvl w:ilvl="0" w:tplc="7878240C">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15:restartNumberingAfterBreak="0">
    <w:nsid w:val="73914D59"/>
    <w:multiLevelType w:val="hybridMultilevel"/>
    <w:tmpl w:val="443E52AC"/>
    <w:lvl w:ilvl="0" w:tplc="F0DCEC86">
      <w:start w:val="1"/>
      <w:numFmt w:val="decimal"/>
      <w:lvlText w:val="%1"/>
      <w:lvlJc w:val="left"/>
      <w:pPr>
        <w:tabs>
          <w:tab w:val="num" w:pos="720"/>
        </w:tabs>
        <w:ind w:left="720" w:hanging="128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765A2947"/>
    <w:multiLevelType w:val="hybridMultilevel"/>
    <w:tmpl w:val="D1B0DDCA"/>
    <w:lvl w:ilvl="0" w:tplc="0492CE02">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2" w15:restartNumberingAfterBreak="0">
    <w:nsid w:val="7A3877A8"/>
    <w:multiLevelType w:val="hybridMultilevel"/>
    <w:tmpl w:val="CF20BA6E"/>
    <w:lvl w:ilvl="0" w:tplc="0492CE02">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3" w15:restartNumberingAfterBreak="0">
    <w:nsid w:val="7CC96EBD"/>
    <w:multiLevelType w:val="hybridMultilevel"/>
    <w:tmpl w:val="9CAABC9E"/>
    <w:lvl w:ilvl="0" w:tplc="0492CE02">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abstractNumId w:val="0"/>
  </w:num>
  <w:num w:numId="2">
    <w:abstractNumId w:val="22"/>
  </w:num>
  <w:num w:numId="3">
    <w:abstractNumId w:val="21"/>
  </w:num>
  <w:num w:numId="4">
    <w:abstractNumId w:val="18"/>
  </w:num>
  <w:num w:numId="5">
    <w:abstractNumId w:val="15"/>
  </w:num>
  <w:num w:numId="6">
    <w:abstractNumId w:val="28"/>
  </w:num>
  <w:num w:numId="7">
    <w:abstractNumId w:val="13"/>
  </w:num>
  <w:num w:numId="8">
    <w:abstractNumId w:val="10"/>
  </w:num>
  <w:num w:numId="9">
    <w:abstractNumId w:val="24"/>
  </w:num>
  <w:num w:numId="10">
    <w:abstractNumId w:val="11"/>
  </w:num>
  <w:num w:numId="11">
    <w:abstractNumId w:val="32"/>
  </w:num>
  <w:num w:numId="12">
    <w:abstractNumId w:val="8"/>
  </w:num>
  <w:num w:numId="13">
    <w:abstractNumId w:val="33"/>
  </w:num>
  <w:num w:numId="14">
    <w:abstractNumId w:val="25"/>
  </w:num>
  <w:num w:numId="15">
    <w:abstractNumId w:val="14"/>
  </w:num>
  <w:num w:numId="16">
    <w:abstractNumId w:val="19"/>
  </w:num>
  <w:num w:numId="17">
    <w:abstractNumId w:val="12"/>
  </w:num>
  <w:num w:numId="18">
    <w:abstractNumId w:val="31"/>
  </w:num>
  <w:num w:numId="19">
    <w:abstractNumId w:val="23"/>
  </w:num>
  <w:num w:numId="20">
    <w:abstractNumId w:val="7"/>
  </w:num>
  <w:num w:numId="21">
    <w:abstractNumId w:val="26"/>
  </w:num>
  <w:num w:numId="22">
    <w:abstractNumId w:val="20"/>
  </w:num>
  <w:num w:numId="23">
    <w:abstractNumId w:val="29"/>
  </w:num>
  <w:num w:numId="24">
    <w:abstractNumId w:val="16"/>
  </w:num>
  <w:num w:numId="25">
    <w:abstractNumId w:val="30"/>
  </w:num>
  <w:num w:numId="26">
    <w:abstractNumId w:val="5"/>
  </w:num>
  <w:num w:numId="27">
    <w:abstractNumId w:val="22"/>
  </w:num>
  <w:num w:numId="28">
    <w:abstractNumId w:val="9"/>
  </w:num>
  <w:num w:numId="29">
    <w:abstractNumId w:val="17"/>
  </w:num>
  <w:num w:numId="30">
    <w:abstractNumId w:val="27"/>
  </w:num>
  <w:num w:numId="31">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hideSpelling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357"/>
  <w:doNotHyphenateCaps/>
  <w:evenAndOddHeaders/>
  <w:drawingGridHorizontalSpacing w:val="120"/>
  <w:drawingGridVerticalSpacing w:val="0"/>
  <w:displayHorizontalDrawingGridEvery w:val="0"/>
  <w:displayVerticalDrawingGridEvery w:val="0"/>
  <w:characterSpacingControl w:val="doNotCompress"/>
  <w:strictFirstAndLastChar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0D2"/>
    <w:rsid w:val="00000B55"/>
    <w:rsid w:val="00001979"/>
    <w:rsid w:val="00002FA9"/>
    <w:rsid w:val="00004C03"/>
    <w:rsid w:val="000058EB"/>
    <w:rsid w:val="00012ED9"/>
    <w:rsid w:val="00014BF5"/>
    <w:rsid w:val="00016224"/>
    <w:rsid w:val="00016412"/>
    <w:rsid w:val="00021072"/>
    <w:rsid w:val="0002189A"/>
    <w:rsid w:val="00022359"/>
    <w:rsid w:val="00024DE8"/>
    <w:rsid w:val="000258E6"/>
    <w:rsid w:val="00025A9D"/>
    <w:rsid w:val="00027291"/>
    <w:rsid w:val="0002753E"/>
    <w:rsid w:val="00030E86"/>
    <w:rsid w:val="00031234"/>
    <w:rsid w:val="000319E8"/>
    <w:rsid w:val="000320F4"/>
    <w:rsid w:val="0003315D"/>
    <w:rsid w:val="00034587"/>
    <w:rsid w:val="00035A03"/>
    <w:rsid w:val="00035BB1"/>
    <w:rsid w:val="000367C3"/>
    <w:rsid w:val="00041C8F"/>
    <w:rsid w:val="000429C0"/>
    <w:rsid w:val="00042A33"/>
    <w:rsid w:val="00042FC2"/>
    <w:rsid w:val="00043F16"/>
    <w:rsid w:val="00044A0E"/>
    <w:rsid w:val="00044B64"/>
    <w:rsid w:val="00044C84"/>
    <w:rsid w:val="00044EB1"/>
    <w:rsid w:val="00044FE1"/>
    <w:rsid w:val="00044FF5"/>
    <w:rsid w:val="00046DD1"/>
    <w:rsid w:val="000501AC"/>
    <w:rsid w:val="00050D63"/>
    <w:rsid w:val="0005133A"/>
    <w:rsid w:val="000522CD"/>
    <w:rsid w:val="000525A0"/>
    <w:rsid w:val="00052ECD"/>
    <w:rsid w:val="000553F8"/>
    <w:rsid w:val="00055CBC"/>
    <w:rsid w:val="00055F70"/>
    <w:rsid w:val="000560DD"/>
    <w:rsid w:val="000561D6"/>
    <w:rsid w:val="00060299"/>
    <w:rsid w:val="000607C7"/>
    <w:rsid w:val="00062051"/>
    <w:rsid w:val="000620DE"/>
    <w:rsid w:val="0006486B"/>
    <w:rsid w:val="00064A28"/>
    <w:rsid w:val="0006509E"/>
    <w:rsid w:val="0007136B"/>
    <w:rsid w:val="00071568"/>
    <w:rsid w:val="000715A1"/>
    <w:rsid w:val="00073ADB"/>
    <w:rsid w:val="00074DAD"/>
    <w:rsid w:val="0007519E"/>
    <w:rsid w:val="000810D8"/>
    <w:rsid w:val="00081E6E"/>
    <w:rsid w:val="00082DCD"/>
    <w:rsid w:val="00082EFF"/>
    <w:rsid w:val="0008308B"/>
    <w:rsid w:val="0008580D"/>
    <w:rsid w:val="00087BB2"/>
    <w:rsid w:val="000904C6"/>
    <w:rsid w:val="00090B1D"/>
    <w:rsid w:val="00092C1A"/>
    <w:rsid w:val="00092F22"/>
    <w:rsid w:val="00093273"/>
    <w:rsid w:val="00093883"/>
    <w:rsid w:val="000941BB"/>
    <w:rsid w:val="00096EE9"/>
    <w:rsid w:val="000A0080"/>
    <w:rsid w:val="000A0EF4"/>
    <w:rsid w:val="000A2463"/>
    <w:rsid w:val="000A2624"/>
    <w:rsid w:val="000A2A76"/>
    <w:rsid w:val="000A3869"/>
    <w:rsid w:val="000A4ED1"/>
    <w:rsid w:val="000A5578"/>
    <w:rsid w:val="000A629F"/>
    <w:rsid w:val="000A6E33"/>
    <w:rsid w:val="000A7749"/>
    <w:rsid w:val="000A790B"/>
    <w:rsid w:val="000B0836"/>
    <w:rsid w:val="000B0C0E"/>
    <w:rsid w:val="000B117A"/>
    <w:rsid w:val="000B19C9"/>
    <w:rsid w:val="000B288E"/>
    <w:rsid w:val="000B2F9F"/>
    <w:rsid w:val="000B385A"/>
    <w:rsid w:val="000B54BE"/>
    <w:rsid w:val="000B6356"/>
    <w:rsid w:val="000B66DA"/>
    <w:rsid w:val="000C1D57"/>
    <w:rsid w:val="000C2AA2"/>
    <w:rsid w:val="000C3FD3"/>
    <w:rsid w:val="000C5880"/>
    <w:rsid w:val="000C7308"/>
    <w:rsid w:val="000C74E7"/>
    <w:rsid w:val="000C7669"/>
    <w:rsid w:val="000D0230"/>
    <w:rsid w:val="000D0FEF"/>
    <w:rsid w:val="000D541F"/>
    <w:rsid w:val="000D6231"/>
    <w:rsid w:val="000D6D14"/>
    <w:rsid w:val="000D7D69"/>
    <w:rsid w:val="000D7E76"/>
    <w:rsid w:val="000E04AB"/>
    <w:rsid w:val="000E1B97"/>
    <w:rsid w:val="000E2D7A"/>
    <w:rsid w:val="000E3095"/>
    <w:rsid w:val="000E3E53"/>
    <w:rsid w:val="000E47E0"/>
    <w:rsid w:val="000E4AFB"/>
    <w:rsid w:val="000E5155"/>
    <w:rsid w:val="000E545B"/>
    <w:rsid w:val="000E7368"/>
    <w:rsid w:val="000E7E4A"/>
    <w:rsid w:val="000F1113"/>
    <w:rsid w:val="000F46B9"/>
    <w:rsid w:val="000F500B"/>
    <w:rsid w:val="000F559F"/>
    <w:rsid w:val="000F5AD5"/>
    <w:rsid w:val="000F735D"/>
    <w:rsid w:val="001019EE"/>
    <w:rsid w:val="00102B6E"/>
    <w:rsid w:val="00103549"/>
    <w:rsid w:val="00103BE2"/>
    <w:rsid w:val="001056C8"/>
    <w:rsid w:val="001060B0"/>
    <w:rsid w:val="00110A7C"/>
    <w:rsid w:val="00111841"/>
    <w:rsid w:val="0011231D"/>
    <w:rsid w:val="00116D4D"/>
    <w:rsid w:val="00121ACE"/>
    <w:rsid w:val="00121AEE"/>
    <w:rsid w:val="00123900"/>
    <w:rsid w:val="00124FD1"/>
    <w:rsid w:val="00125766"/>
    <w:rsid w:val="0013071D"/>
    <w:rsid w:val="00130986"/>
    <w:rsid w:val="00130A09"/>
    <w:rsid w:val="00132893"/>
    <w:rsid w:val="00132A9B"/>
    <w:rsid w:val="00133C76"/>
    <w:rsid w:val="00136151"/>
    <w:rsid w:val="0013667A"/>
    <w:rsid w:val="001375B3"/>
    <w:rsid w:val="001402F9"/>
    <w:rsid w:val="00143445"/>
    <w:rsid w:val="001437B4"/>
    <w:rsid w:val="0014645C"/>
    <w:rsid w:val="001474D8"/>
    <w:rsid w:val="00147A0C"/>
    <w:rsid w:val="00147B31"/>
    <w:rsid w:val="001522B2"/>
    <w:rsid w:val="001527CD"/>
    <w:rsid w:val="00152AA5"/>
    <w:rsid w:val="00153B11"/>
    <w:rsid w:val="00154403"/>
    <w:rsid w:val="00154D51"/>
    <w:rsid w:val="001551D5"/>
    <w:rsid w:val="00155209"/>
    <w:rsid w:val="00155626"/>
    <w:rsid w:val="00156B91"/>
    <w:rsid w:val="001615F1"/>
    <w:rsid w:val="00161A65"/>
    <w:rsid w:val="0016330D"/>
    <w:rsid w:val="001633FB"/>
    <w:rsid w:val="00163AF9"/>
    <w:rsid w:val="0016404E"/>
    <w:rsid w:val="001640AE"/>
    <w:rsid w:val="00164EC9"/>
    <w:rsid w:val="00166E7A"/>
    <w:rsid w:val="001702C8"/>
    <w:rsid w:val="00170813"/>
    <w:rsid w:val="00170D0F"/>
    <w:rsid w:val="00171140"/>
    <w:rsid w:val="00171576"/>
    <w:rsid w:val="00171ECD"/>
    <w:rsid w:val="00172174"/>
    <w:rsid w:val="001739E2"/>
    <w:rsid w:val="0017545C"/>
    <w:rsid w:val="00175AE7"/>
    <w:rsid w:val="00175FE4"/>
    <w:rsid w:val="001773EB"/>
    <w:rsid w:val="00180D6D"/>
    <w:rsid w:val="00181670"/>
    <w:rsid w:val="00181746"/>
    <w:rsid w:val="00182781"/>
    <w:rsid w:val="0018282C"/>
    <w:rsid w:val="001831B1"/>
    <w:rsid w:val="00183D77"/>
    <w:rsid w:val="00183FB0"/>
    <w:rsid w:val="001860DF"/>
    <w:rsid w:val="0019089A"/>
    <w:rsid w:val="00190971"/>
    <w:rsid w:val="001912BD"/>
    <w:rsid w:val="00191A88"/>
    <w:rsid w:val="0019322A"/>
    <w:rsid w:val="0019324B"/>
    <w:rsid w:val="001938FA"/>
    <w:rsid w:val="00193E83"/>
    <w:rsid w:val="001A0663"/>
    <w:rsid w:val="001A34A8"/>
    <w:rsid w:val="001A4943"/>
    <w:rsid w:val="001A5E07"/>
    <w:rsid w:val="001A6153"/>
    <w:rsid w:val="001A6220"/>
    <w:rsid w:val="001A6A60"/>
    <w:rsid w:val="001B31F1"/>
    <w:rsid w:val="001B5B3E"/>
    <w:rsid w:val="001B7553"/>
    <w:rsid w:val="001B7B14"/>
    <w:rsid w:val="001C0824"/>
    <w:rsid w:val="001C1E4B"/>
    <w:rsid w:val="001C347F"/>
    <w:rsid w:val="001C5422"/>
    <w:rsid w:val="001C57B1"/>
    <w:rsid w:val="001C6979"/>
    <w:rsid w:val="001C7B36"/>
    <w:rsid w:val="001C7B3F"/>
    <w:rsid w:val="001D0736"/>
    <w:rsid w:val="001D11FA"/>
    <w:rsid w:val="001D1573"/>
    <w:rsid w:val="001D2B8C"/>
    <w:rsid w:val="001D32CB"/>
    <w:rsid w:val="001D3402"/>
    <w:rsid w:val="001D4D3D"/>
    <w:rsid w:val="001D50C0"/>
    <w:rsid w:val="001E047C"/>
    <w:rsid w:val="001E135E"/>
    <w:rsid w:val="001E16E7"/>
    <w:rsid w:val="001E2724"/>
    <w:rsid w:val="001E3365"/>
    <w:rsid w:val="001E565A"/>
    <w:rsid w:val="001E6C20"/>
    <w:rsid w:val="001E7C05"/>
    <w:rsid w:val="001F27E2"/>
    <w:rsid w:val="001F4386"/>
    <w:rsid w:val="001F5EE4"/>
    <w:rsid w:val="001F653B"/>
    <w:rsid w:val="001F6718"/>
    <w:rsid w:val="001F6C50"/>
    <w:rsid w:val="001F72F3"/>
    <w:rsid w:val="001F7484"/>
    <w:rsid w:val="00205A09"/>
    <w:rsid w:val="002120B8"/>
    <w:rsid w:val="002121AA"/>
    <w:rsid w:val="0021274B"/>
    <w:rsid w:val="00212839"/>
    <w:rsid w:val="00212ED0"/>
    <w:rsid w:val="00214005"/>
    <w:rsid w:val="002142DA"/>
    <w:rsid w:val="00214C29"/>
    <w:rsid w:val="00214FEB"/>
    <w:rsid w:val="0021585F"/>
    <w:rsid w:val="00216B62"/>
    <w:rsid w:val="00217F39"/>
    <w:rsid w:val="0022018B"/>
    <w:rsid w:val="00220273"/>
    <w:rsid w:val="002209AE"/>
    <w:rsid w:val="00223F4A"/>
    <w:rsid w:val="00225F31"/>
    <w:rsid w:val="002263FC"/>
    <w:rsid w:val="00227B96"/>
    <w:rsid w:val="002318A9"/>
    <w:rsid w:val="0023461C"/>
    <w:rsid w:val="0023494F"/>
    <w:rsid w:val="002354F9"/>
    <w:rsid w:val="00235792"/>
    <w:rsid w:val="00235950"/>
    <w:rsid w:val="00235DA7"/>
    <w:rsid w:val="00236A92"/>
    <w:rsid w:val="00236F71"/>
    <w:rsid w:val="0024071A"/>
    <w:rsid w:val="00241C7E"/>
    <w:rsid w:val="00244AFC"/>
    <w:rsid w:val="00245918"/>
    <w:rsid w:val="00245C14"/>
    <w:rsid w:val="00250C81"/>
    <w:rsid w:val="00250F4B"/>
    <w:rsid w:val="002511A9"/>
    <w:rsid w:val="002535E4"/>
    <w:rsid w:val="00253B63"/>
    <w:rsid w:val="00253D30"/>
    <w:rsid w:val="002542D0"/>
    <w:rsid w:val="002546B4"/>
    <w:rsid w:val="00254BFA"/>
    <w:rsid w:val="00255C52"/>
    <w:rsid w:val="002567A0"/>
    <w:rsid w:val="00256A38"/>
    <w:rsid w:val="00257AC1"/>
    <w:rsid w:val="00262603"/>
    <w:rsid w:val="00263537"/>
    <w:rsid w:val="00263837"/>
    <w:rsid w:val="00263EE7"/>
    <w:rsid w:val="00264576"/>
    <w:rsid w:val="00267C4E"/>
    <w:rsid w:val="00271F7F"/>
    <w:rsid w:val="00272322"/>
    <w:rsid w:val="00273745"/>
    <w:rsid w:val="0027664C"/>
    <w:rsid w:val="00277652"/>
    <w:rsid w:val="00277D1A"/>
    <w:rsid w:val="00280766"/>
    <w:rsid w:val="00281884"/>
    <w:rsid w:val="002826B0"/>
    <w:rsid w:val="00283FBA"/>
    <w:rsid w:val="00284A8D"/>
    <w:rsid w:val="00285547"/>
    <w:rsid w:val="0028600E"/>
    <w:rsid w:val="002909B0"/>
    <w:rsid w:val="00290DCD"/>
    <w:rsid w:val="00291A3D"/>
    <w:rsid w:val="002926C9"/>
    <w:rsid w:val="00292738"/>
    <w:rsid w:val="002928CD"/>
    <w:rsid w:val="00292F52"/>
    <w:rsid w:val="002930D2"/>
    <w:rsid w:val="00294371"/>
    <w:rsid w:val="002946CB"/>
    <w:rsid w:val="002947B2"/>
    <w:rsid w:val="00295345"/>
    <w:rsid w:val="00295BCF"/>
    <w:rsid w:val="00295C7D"/>
    <w:rsid w:val="002A0ADC"/>
    <w:rsid w:val="002A2F91"/>
    <w:rsid w:val="002A314B"/>
    <w:rsid w:val="002A449E"/>
    <w:rsid w:val="002A5381"/>
    <w:rsid w:val="002A5F95"/>
    <w:rsid w:val="002A7FD7"/>
    <w:rsid w:val="002B4285"/>
    <w:rsid w:val="002B43B7"/>
    <w:rsid w:val="002B5150"/>
    <w:rsid w:val="002C1330"/>
    <w:rsid w:val="002C2A81"/>
    <w:rsid w:val="002C3B0F"/>
    <w:rsid w:val="002C4235"/>
    <w:rsid w:val="002C711F"/>
    <w:rsid w:val="002C7B39"/>
    <w:rsid w:val="002D0B23"/>
    <w:rsid w:val="002D202F"/>
    <w:rsid w:val="002D3335"/>
    <w:rsid w:val="002D3A9F"/>
    <w:rsid w:val="002D3AF1"/>
    <w:rsid w:val="002D45C7"/>
    <w:rsid w:val="002D625E"/>
    <w:rsid w:val="002D73FC"/>
    <w:rsid w:val="002E02D3"/>
    <w:rsid w:val="002E0546"/>
    <w:rsid w:val="002E0820"/>
    <w:rsid w:val="002E3E94"/>
    <w:rsid w:val="002E492E"/>
    <w:rsid w:val="002E6A27"/>
    <w:rsid w:val="002E7FFC"/>
    <w:rsid w:val="002F211A"/>
    <w:rsid w:val="002F2F3A"/>
    <w:rsid w:val="002F3650"/>
    <w:rsid w:val="002F4CED"/>
    <w:rsid w:val="002F663F"/>
    <w:rsid w:val="002F7C55"/>
    <w:rsid w:val="002F7ECC"/>
    <w:rsid w:val="003000FC"/>
    <w:rsid w:val="00300304"/>
    <w:rsid w:val="00300B29"/>
    <w:rsid w:val="00301592"/>
    <w:rsid w:val="0030275C"/>
    <w:rsid w:val="0030398A"/>
    <w:rsid w:val="00306C06"/>
    <w:rsid w:val="00306C5E"/>
    <w:rsid w:val="003074EE"/>
    <w:rsid w:val="0031293D"/>
    <w:rsid w:val="00312CC6"/>
    <w:rsid w:val="0031332D"/>
    <w:rsid w:val="00316A1E"/>
    <w:rsid w:val="00317B9F"/>
    <w:rsid w:val="00320FD3"/>
    <w:rsid w:val="00321B00"/>
    <w:rsid w:val="00322BFA"/>
    <w:rsid w:val="00323386"/>
    <w:rsid w:val="00324A7E"/>
    <w:rsid w:val="00325D68"/>
    <w:rsid w:val="00325DC4"/>
    <w:rsid w:val="0032781D"/>
    <w:rsid w:val="00330FDC"/>
    <w:rsid w:val="00331043"/>
    <w:rsid w:val="00331799"/>
    <w:rsid w:val="0033208C"/>
    <w:rsid w:val="00332BC9"/>
    <w:rsid w:val="003342AB"/>
    <w:rsid w:val="003342EC"/>
    <w:rsid w:val="00335228"/>
    <w:rsid w:val="00336770"/>
    <w:rsid w:val="003404FE"/>
    <w:rsid w:val="003413C4"/>
    <w:rsid w:val="00343D0A"/>
    <w:rsid w:val="00344412"/>
    <w:rsid w:val="003446B8"/>
    <w:rsid w:val="003450A9"/>
    <w:rsid w:val="00345A54"/>
    <w:rsid w:val="00346257"/>
    <w:rsid w:val="003465B7"/>
    <w:rsid w:val="00346612"/>
    <w:rsid w:val="0034720D"/>
    <w:rsid w:val="0035143D"/>
    <w:rsid w:val="00351670"/>
    <w:rsid w:val="00352F3C"/>
    <w:rsid w:val="003532E0"/>
    <w:rsid w:val="00355208"/>
    <w:rsid w:val="0035653E"/>
    <w:rsid w:val="0036097D"/>
    <w:rsid w:val="00361A8F"/>
    <w:rsid w:val="003624F4"/>
    <w:rsid w:val="00365970"/>
    <w:rsid w:val="003662A8"/>
    <w:rsid w:val="003666CE"/>
    <w:rsid w:val="00371E4A"/>
    <w:rsid w:val="00372858"/>
    <w:rsid w:val="003747D8"/>
    <w:rsid w:val="00376DD3"/>
    <w:rsid w:val="00377201"/>
    <w:rsid w:val="0037759F"/>
    <w:rsid w:val="00377737"/>
    <w:rsid w:val="00377F61"/>
    <w:rsid w:val="00381B6B"/>
    <w:rsid w:val="0038444B"/>
    <w:rsid w:val="00384E42"/>
    <w:rsid w:val="00385007"/>
    <w:rsid w:val="00390240"/>
    <w:rsid w:val="003909BB"/>
    <w:rsid w:val="00392197"/>
    <w:rsid w:val="00392476"/>
    <w:rsid w:val="003926B6"/>
    <w:rsid w:val="003935C1"/>
    <w:rsid w:val="00393D5C"/>
    <w:rsid w:val="00394F13"/>
    <w:rsid w:val="00395CE9"/>
    <w:rsid w:val="003971CD"/>
    <w:rsid w:val="003A08C7"/>
    <w:rsid w:val="003A1B43"/>
    <w:rsid w:val="003A1BA9"/>
    <w:rsid w:val="003A2B66"/>
    <w:rsid w:val="003A3DCE"/>
    <w:rsid w:val="003B0178"/>
    <w:rsid w:val="003B0462"/>
    <w:rsid w:val="003B0AA9"/>
    <w:rsid w:val="003B0B9C"/>
    <w:rsid w:val="003B0F16"/>
    <w:rsid w:val="003B202A"/>
    <w:rsid w:val="003B32AC"/>
    <w:rsid w:val="003B3416"/>
    <w:rsid w:val="003B39FD"/>
    <w:rsid w:val="003B3B44"/>
    <w:rsid w:val="003B59A3"/>
    <w:rsid w:val="003B5ADD"/>
    <w:rsid w:val="003B7898"/>
    <w:rsid w:val="003B7F0E"/>
    <w:rsid w:val="003C127B"/>
    <w:rsid w:val="003C2E0B"/>
    <w:rsid w:val="003C3169"/>
    <w:rsid w:val="003C54BB"/>
    <w:rsid w:val="003C5B9C"/>
    <w:rsid w:val="003D0BA2"/>
    <w:rsid w:val="003D1BF9"/>
    <w:rsid w:val="003D3052"/>
    <w:rsid w:val="003D339D"/>
    <w:rsid w:val="003D4EAA"/>
    <w:rsid w:val="003D6685"/>
    <w:rsid w:val="003D774C"/>
    <w:rsid w:val="003E0BF6"/>
    <w:rsid w:val="003E1FF6"/>
    <w:rsid w:val="003E271E"/>
    <w:rsid w:val="003E336F"/>
    <w:rsid w:val="003E3372"/>
    <w:rsid w:val="003E3A75"/>
    <w:rsid w:val="003E4D9F"/>
    <w:rsid w:val="003E5031"/>
    <w:rsid w:val="003E543A"/>
    <w:rsid w:val="003E645E"/>
    <w:rsid w:val="003E674B"/>
    <w:rsid w:val="003E781C"/>
    <w:rsid w:val="003F0221"/>
    <w:rsid w:val="003F0F31"/>
    <w:rsid w:val="003F1A6D"/>
    <w:rsid w:val="003F3130"/>
    <w:rsid w:val="003F35CE"/>
    <w:rsid w:val="003F3BE9"/>
    <w:rsid w:val="003F3ECD"/>
    <w:rsid w:val="003F53C1"/>
    <w:rsid w:val="003F6B41"/>
    <w:rsid w:val="00400F43"/>
    <w:rsid w:val="00401B91"/>
    <w:rsid w:val="00402712"/>
    <w:rsid w:val="004032BE"/>
    <w:rsid w:val="0040416B"/>
    <w:rsid w:val="00404D89"/>
    <w:rsid w:val="00406D9C"/>
    <w:rsid w:val="00406F20"/>
    <w:rsid w:val="0040771B"/>
    <w:rsid w:val="0040796A"/>
    <w:rsid w:val="00411F44"/>
    <w:rsid w:val="00412112"/>
    <w:rsid w:val="00412B93"/>
    <w:rsid w:val="00412DAE"/>
    <w:rsid w:val="00413BF8"/>
    <w:rsid w:val="00413C97"/>
    <w:rsid w:val="004160AF"/>
    <w:rsid w:val="0041632F"/>
    <w:rsid w:val="00416625"/>
    <w:rsid w:val="004203AC"/>
    <w:rsid w:val="004207C5"/>
    <w:rsid w:val="004222FE"/>
    <w:rsid w:val="004237A9"/>
    <w:rsid w:val="00423DEA"/>
    <w:rsid w:val="004250BD"/>
    <w:rsid w:val="00425685"/>
    <w:rsid w:val="004270B5"/>
    <w:rsid w:val="00427591"/>
    <w:rsid w:val="004304CE"/>
    <w:rsid w:val="00430C54"/>
    <w:rsid w:val="00432EF0"/>
    <w:rsid w:val="00435FBD"/>
    <w:rsid w:val="004361FB"/>
    <w:rsid w:val="00441773"/>
    <w:rsid w:val="00441D20"/>
    <w:rsid w:val="00442CDD"/>
    <w:rsid w:val="00442FE5"/>
    <w:rsid w:val="004430E9"/>
    <w:rsid w:val="004458EE"/>
    <w:rsid w:val="00446749"/>
    <w:rsid w:val="0044739A"/>
    <w:rsid w:val="004514B6"/>
    <w:rsid w:val="00454CEF"/>
    <w:rsid w:val="0045561E"/>
    <w:rsid w:val="00455F66"/>
    <w:rsid w:val="00456E83"/>
    <w:rsid w:val="00460A26"/>
    <w:rsid w:val="00461F25"/>
    <w:rsid w:val="0046245F"/>
    <w:rsid w:val="00462B19"/>
    <w:rsid w:val="004640A3"/>
    <w:rsid w:val="00467089"/>
    <w:rsid w:val="004711D4"/>
    <w:rsid w:val="0047167D"/>
    <w:rsid w:val="0047233E"/>
    <w:rsid w:val="004728B6"/>
    <w:rsid w:val="0047352A"/>
    <w:rsid w:val="00474777"/>
    <w:rsid w:val="00474CD9"/>
    <w:rsid w:val="004758DF"/>
    <w:rsid w:val="00475994"/>
    <w:rsid w:val="00476BFC"/>
    <w:rsid w:val="004779F6"/>
    <w:rsid w:val="00480448"/>
    <w:rsid w:val="00480D77"/>
    <w:rsid w:val="0048426D"/>
    <w:rsid w:val="00486682"/>
    <w:rsid w:val="00486D73"/>
    <w:rsid w:val="00490B90"/>
    <w:rsid w:val="004913FA"/>
    <w:rsid w:val="00493E33"/>
    <w:rsid w:val="00494208"/>
    <w:rsid w:val="004963B4"/>
    <w:rsid w:val="0049662F"/>
    <w:rsid w:val="00497934"/>
    <w:rsid w:val="004A04F6"/>
    <w:rsid w:val="004A11DA"/>
    <w:rsid w:val="004A12EE"/>
    <w:rsid w:val="004A305F"/>
    <w:rsid w:val="004A57DE"/>
    <w:rsid w:val="004A5EBD"/>
    <w:rsid w:val="004A759A"/>
    <w:rsid w:val="004B1354"/>
    <w:rsid w:val="004B2B47"/>
    <w:rsid w:val="004B2D6B"/>
    <w:rsid w:val="004B321E"/>
    <w:rsid w:val="004B33A3"/>
    <w:rsid w:val="004B35E3"/>
    <w:rsid w:val="004B5574"/>
    <w:rsid w:val="004B5ACE"/>
    <w:rsid w:val="004C0041"/>
    <w:rsid w:val="004C1BFA"/>
    <w:rsid w:val="004C595E"/>
    <w:rsid w:val="004C5F00"/>
    <w:rsid w:val="004D145F"/>
    <w:rsid w:val="004D162B"/>
    <w:rsid w:val="004D1D17"/>
    <w:rsid w:val="004D3E16"/>
    <w:rsid w:val="004D69A1"/>
    <w:rsid w:val="004D6A9C"/>
    <w:rsid w:val="004E05A3"/>
    <w:rsid w:val="004E0AD3"/>
    <w:rsid w:val="004E1FD8"/>
    <w:rsid w:val="004E2ABA"/>
    <w:rsid w:val="004E43AE"/>
    <w:rsid w:val="004E4A75"/>
    <w:rsid w:val="004E5BB3"/>
    <w:rsid w:val="004E7764"/>
    <w:rsid w:val="004F1C58"/>
    <w:rsid w:val="004F28AC"/>
    <w:rsid w:val="004F3C09"/>
    <w:rsid w:val="004F3F86"/>
    <w:rsid w:val="004F3F96"/>
    <w:rsid w:val="004F46FA"/>
    <w:rsid w:val="004F48B3"/>
    <w:rsid w:val="004F4C1B"/>
    <w:rsid w:val="004F4E7C"/>
    <w:rsid w:val="004F5A70"/>
    <w:rsid w:val="004F5BCE"/>
    <w:rsid w:val="004F5FAB"/>
    <w:rsid w:val="004F7AC2"/>
    <w:rsid w:val="00500317"/>
    <w:rsid w:val="00500880"/>
    <w:rsid w:val="00500B16"/>
    <w:rsid w:val="00500CA5"/>
    <w:rsid w:val="0050214E"/>
    <w:rsid w:val="00503C49"/>
    <w:rsid w:val="0050576A"/>
    <w:rsid w:val="00506054"/>
    <w:rsid w:val="005060F8"/>
    <w:rsid w:val="00506EF4"/>
    <w:rsid w:val="005100DE"/>
    <w:rsid w:val="00512A66"/>
    <w:rsid w:val="00512C5B"/>
    <w:rsid w:val="00512DAB"/>
    <w:rsid w:val="00513AE8"/>
    <w:rsid w:val="00513C1E"/>
    <w:rsid w:val="0051431B"/>
    <w:rsid w:val="005159E5"/>
    <w:rsid w:val="00516676"/>
    <w:rsid w:val="0051724B"/>
    <w:rsid w:val="00517C6E"/>
    <w:rsid w:val="00517EB3"/>
    <w:rsid w:val="00521047"/>
    <w:rsid w:val="0052149D"/>
    <w:rsid w:val="00522BBD"/>
    <w:rsid w:val="005246AA"/>
    <w:rsid w:val="00526FD3"/>
    <w:rsid w:val="00527A3B"/>
    <w:rsid w:val="00527E7D"/>
    <w:rsid w:val="00530C87"/>
    <w:rsid w:val="0053146E"/>
    <w:rsid w:val="00532583"/>
    <w:rsid w:val="00533227"/>
    <w:rsid w:val="00534352"/>
    <w:rsid w:val="00535098"/>
    <w:rsid w:val="00541702"/>
    <w:rsid w:val="00541C4F"/>
    <w:rsid w:val="005429C5"/>
    <w:rsid w:val="00542B14"/>
    <w:rsid w:val="00543779"/>
    <w:rsid w:val="00545618"/>
    <w:rsid w:val="00545D9B"/>
    <w:rsid w:val="00547C7A"/>
    <w:rsid w:val="00550084"/>
    <w:rsid w:val="005506F7"/>
    <w:rsid w:val="0055072F"/>
    <w:rsid w:val="00551441"/>
    <w:rsid w:val="00551C87"/>
    <w:rsid w:val="00552DE8"/>
    <w:rsid w:val="00553A2F"/>
    <w:rsid w:val="00554D08"/>
    <w:rsid w:val="005576A7"/>
    <w:rsid w:val="00563516"/>
    <w:rsid w:val="005638DB"/>
    <w:rsid w:val="00571E9F"/>
    <w:rsid w:val="00574071"/>
    <w:rsid w:val="00577AA6"/>
    <w:rsid w:val="00580A26"/>
    <w:rsid w:val="005821AC"/>
    <w:rsid w:val="00582404"/>
    <w:rsid w:val="00582627"/>
    <w:rsid w:val="00583EC2"/>
    <w:rsid w:val="00584EB7"/>
    <w:rsid w:val="0058504B"/>
    <w:rsid w:val="005852CD"/>
    <w:rsid w:val="00585527"/>
    <w:rsid w:val="00585FCE"/>
    <w:rsid w:val="0058694F"/>
    <w:rsid w:val="005870B2"/>
    <w:rsid w:val="00587443"/>
    <w:rsid w:val="00587AAD"/>
    <w:rsid w:val="00587D5A"/>
    <w:rsid w:val="00590414"/>
    <w:rsid w:val="005917A0"/>
    <w:rsid w:val="00591F80"/>
    <w:rsid w:val="00592E76"/>
    <w:rsid w:val="00593B1C"/>
    <w:rsid w:val="00594004"/>
    <w:rsid w:val="00594E87"/>
    <w:rsid w:val="005958D0"/>
    <w:rsid w:val="00596670"/>
    <w:rsid w:val="005969D2"/>
    <w:rsid w:val="005A0060"/>
    <w:rsid w:val="005A1217"/>
    <w:rsid w:val="005A258F"/>
    <w:rsid w:val="005A2FC0"/>
    <w:rsid w:val="005A42C6"/>
    <w:rsid w:val="005A5A9F"/>
    <w:rsid w:val="005A6A14"/>
    <w:rsid w:val="005A6EDE"/>
    <w:rsid w:val="005A7CD6"/>
    <w:rsid w:val="005B1BF2"/>
    <w:rsid w:val="005B2BC2"/>
    <w:rsid w:val="005B3F40"/>
    <w:rsid w:val="005B46BE"/>
    <w:rsid w:val="005B5C21"/>
    <w:rsid w:val="005B68C9"/>
    <w:rsid w:val="005B6F88"/>
    <w:rsid w:val="005B7508"/>
    <w:rsid w:val="005C2595"/>
    <w:rsid w:val="005C35F7"/>
    <w:rsid w:val="005C4240"/>
    <w:rsid w:val="005C581A"/>
    <w:rsid w:val="005C5D4C"/>
    <w:rsid w:val="005C6F8F"/>
    <w:rsid w:val="005D1EE8"/>
    <w:rsid w:val="005D2350"/>
    <w:rsid w:val="005D36F3"/>
    <w:rsid w:val="005D5F1E"/>
    <w:rsid w:val="005D65A8"/>
    <w:rsid w:val="005D67B1"/>
    <w:rsid w:val="005E15B5"/>
    <w:rsid w:val="005E238C"/>
    <w:rsid w:val="005E2B18"/>
    <w:rsid w:val="005E2C65"/>
    <w:rsid w:val="005E3614"/>
    <w:rsid w:val="005E3993"/>
    <w:rsid w:val="005E51CC"/>
    <w:rsid w:val="005E5376"/>
    <w:rsid w:val="005E7FAC"/>
    <w:rsid w:val="005F1712"/>
    <w:rsid w:val="005F25B2"/>
    <w:rsid w:val="005F26FE"/>
    <w:rsid w:val="005F281E"/>
    <w:rsid w:val="005F2956"/>
    <w:rsid w:val="005F2E65"/>
    <w:rsid w:val="005F3BAE"/>
    <w:rsid w:val="005F4529"/>
    <w:rsid w:val="005F4D12"/>
    <w:rsid w:val="005F582C"/>
    <w:rsid w:val="005F5A50"/>
    <w:rsid w:val="005F5F6B"/>
    <w:rsid w:val="005F6617"/>
    <w:rsid w:val="0060071D"/>
    <w:rsid w:val="00600C62"/>
    <w:rsid w:val="006015A8"/>
    <w:rsid w:val="00601F01"/>
    <w:rsid w:val="00602FA4"/>
    <w:rsid w:val="00603158"/>
    <w:rsid w:val="00603972"/>
    <w:rsid w:val="00604568"/>
    <w:rsid w:val="006105C9"/>
    <w:rsid w:val="006105E8"/>
    <w:rsid w:val="00610A99"/>
    <w:rsid w:val="006128CF"/>
    <w:rsid w:val="00612B57"/>
    <w:rsid w:val="00613998"/>
    <w:rsid w:val="006153DB"/>
    <w:rsid w:val="006155F4"/>
    <w:rsid w:val="006167E3"/>
    <w:rsid w:val="00616E6E"/>
    <w:rsid w:val="006170DF"/>
    <w:rsid w:val="00617B6E"/>
    <w:rsid w:val="00621164"/>
    <w:rsid w:val="00622265"/>
    <w:rsid w:val="006229BE"/>
    <w:rsid w:val="00623903"/>
    <w:rsid w:val="00623A82"/>
    <w:rsid w:val="00623FCD"/>
    <w:rsid w:val="006244DE"/>
    <w:rsid w:val="00624987"/>
    <w:rsid w:val="00625230"/>
    <w:rsid w:val="0062626F"/>
    <w:rsid w:val="006267B4"/>
    <w:rsid w:val="00630CA2"/>
    <w:rsid w:val="00630CC3"/>
    <w:rsid w:val="00631A0C"/>
    <w:rsid w:val="00631F2D"/>
    <w:rsid w:val="006340D7"/>
    <w:rsid w:val="00635A7F"/>
    <w:rsid w:val="00635CE5"/>
    <w:rsid w:val="00637363"/>
    <w:rsid w:val="006400BC"/>
    <w:rsid w:val="00640A11"/>
    <w:rsid w:val="006416FD"/>
    <w:rsid w:val="006419C9"/>
    <w:rsid w:val="0064427A"/>
    <w:rsid w:val="00645385"/>
    <w:rsid w:val="00645572"/>
    <w:rsid w:val="0065289C"/>
    <w:rsid w:val="00654204"/>
    <w:rsid w:val="006548B9"/>
    <w:rsid w:val="00655214"/>
    <w:rsid w:val="00655915"/>
    <w:rsid w:val="00656C22"/>
    <w:rsid w:val="00662491"/>
    <w:rsid w:val="00662D50"/>
    <w:rsid w:val="00663302"/>
    <w:rsid w:val="00663567"/>
    <w:rsid w:val="00664294"/>
    <w:rsid w:val="0066654F"/>
    <w:rsid w:val="0066789B"/>
    <w:rsid w:val="00670D13"/>
    <w:rsid w:val="00671147"/>
    <w:rsid w:val="00672259"/>
    <w:rsid w:val="00673E27"/>
    <w:rsid w:val="006743B4"/>
    <w:rsid w:val="006747A4"/>
    <w:rsid w:val="006747CD"/>
    <w:rsid w:val="00674F00"/>
    <w:rsid w:val="00675BAD"/>
    <w:rsid w:val="00677F0C"/>
    <w:rsid w:val="00680EB7"/>
    <w:rsid w:val="00681001"/>
    <w:rsid w:val="006829B5"/>
    <w:rsid w:val="00682E7D"/>
    <w:rsid w:val="00690507"/>
    <w:rsid w:val="00691B7E"/>
    <w:rsid w:val="006922E5"/>
    <w:rsid w:val="00692539"/>
    <w:rsid w:val="00694A9B"/>
    <w:rsid w:val="00695E25"/>
    <w:rsid w:val="006970C5"/>
    <w:rsid w:val="006A08E3"/>
    <w:rsid w:val="006A180F"/>
    <w:rsid w:val="006A26F6"/>
    <w:rsid w:val="006A3A3A"/>
    <w:rsid w:val="006A43BB"/>
    <w:rsid w:val="006A55C4"/>
    <w:rsid w:val="006B1C2B"/>
    <w:rsid w:val="006B2712"/>
    <w:rsid w:val="006B2B0D"/>
    <w:rsid w:val="006B2FE9"/>
    <w:rsid w:val="006B438B"/>
    <w:rsid w:val="006B6E79"/>
    <w:rsid w:val="006B7503"/>
    <w:rsid w:val="006C0F49"/>
    <w:rsid w:val="006C3F88"/>
    <w:rsid w:val="006C620D"/>
    <w:rsid w:val="006C7638"/>
    <w:rsid w:val="006D006C"/>
    <w:rsid w:val="006D0D2C"/>
    <w:rsid w:val="006D416D"/>
    <w:rsid w:val="006D61AD"/>
    <w:rsid w:val="006E017F"/>
    <w:rsid w:val="006E0783"/>
    <w:rsid w:val="006E09A9"/>
    <w:rsid w:val="006E0C28"/>
    <w:rsid w:val="006E0E0A"/>
    <w:rsid w:val="006E126F"/>
    <w:rsid w:val="006E1763"/>
    <w:rsid w:val="006E1955"/>
    <w:rsid w:val="006E355A"/>
    <w:rsid w:val="006E3A98"/>
    <w:rsid w:val="006E630A"/>
    <w:rsid w:val="006E6686"/>
    <w:rsid w:val="006F1E23"/>
    <w:rsid w:val="006F229A"/>
    <w:rsid w:val="006F3E01"/>
    <w:rsid w:val="006F490C"/>
    <w:rsid w:val="006F5DB5"/>
    <w:rsid w:val="006F6DA9"/>
    <w:rsid w:val="006F7F6F"/>
    <w:rsid w:val="00700EF9"/>
    <w:rsid w:val="00701DCA"/>
    <w:rsid w:val="007060B5"/>
    <w:rsid w:val="00710150"/>
    <w:rsid w:val="00710E76"/>
    <w:rsid w:val="007115FB"/>
    <w:rsid w:val="00711F74"/>
    <w:rsid w:val="007137B9"/>
    <w:rsid w:val="007148AB"/>
    <w:rsid w:val="00715164"/>
    <w:rsid w:val="0071670C"/>
    <w:rsid w:val="007169BF"/>
    <w:rsid w:val="00720805"/>
    <w:rsid w:val="00721A6D"/>
    <w:rsid w:val="00721BDE"/>
    <w:rsid w:val="00722718"/>
    <w:rsid w:val="00722DE9"/>
    <w:rsid w:val="0072455E"/>
    <w:rsid w:val="00724A88"/>
    <w:rsid w:val="00726629"/>
    <w:rsid w:val="00726F3F"/>
    <w:rsid w:val="00727D95"/>
    <w:rsid w:val="00731448"/>
    <w:rsid w:val="00731DED"/>
    <w:rsid w:val="00732EBE"/>
    <w:rsid w:val="00733165"/>
    <w:rsid w:val="00733399"/>
    <w:rsid w:val="00734490"/>
    <w:rsid w:val="00734620"/>
    <w:rsid w:val="00734D08"/>
    <w:rsid w:val="00735022"/>
    <w:rsid w:val="007357AA"/>
    <w:rsid w:val="00735D81"/>
    <w:rsid w:val="00735E39"/>
    <w:rsid w:val="007407AF"/>
    <w:rsid w:val="0074151D"/>
    <w:rsid w:val="00743B25"/>
    <w:rsid w:val="00744E7B"/>
    <w:rsid w:val="00746C0C"/>
    <w:rsid w:val="00746F2B"/>
    <w:rsid w:val="00750E73"/>
    <w:rsid w:val="00751DC1"/>
    <w:rsid w:val="00751FD5"/>
    <w:rsid w:val="0075230A"/>
    <w:rsid w:val="00755A74"/>
    <w:rsid w:val="00760280"/>
    <w:rsid w:val="00760887"/>
    <w:rsid w:val="00761790"/>
    <w:rsid w:val="007629F7"/>
    <w:rsid w:val="00762C6D"/>
    <w:rsid w:val="007653C3"/>
    <w:rsid w:val="00767606"/>
    <w:rsid w:val="00767EA9"/>
    <w:rsid w:val="00770A9C"/>
    <w:rsid w:val="007737A3"/>
    <w:rsid w:val="007757B7"/>
    <w:rsid w:val="007758EA"/>
    <w:rsid w:val="00776218"/>
    <w:rsid w:val="007776B7"/>
    <w:rsid w:val="00780FAA"/>
    <w:rsid w:val="0078164D"/>
    <w:rsid w:val="00781EC0"/>
    <w:rsid w:val="0078335E"/>
    <w:rsid w:val="00784F2B"/>
    <w:rsid w:val="00784FD5"/>
    <w:rsid w:val="007861FD"/>
    <w:rsid w:val="00786B46"/>
    <w:rsid w:val="00787DD3"/>
    <w:rsid w:val="00790F60"/>
    <w:rsid w:val="00791143"/>
    <w:rsid w:val="00794A28"/>
    <w:rsid w:val="00794BA0"/>
    <w:rsid w:val="007956E1"/>
    <w:rsid w:val="007964D3"/>
    <w:rsid w:val="00797913"/>
    <w:rsid w:val="007A1EAF"/>
    <w:rsid w:val="007A2B75"/>
    <w:rsid w:val="007A3ABA"/>
    <w:rsid w:val="007A66EC"/>
    <w:rsid w:val="007A7C0B"/>
    <w:rsid w:val="007B3917"/>
    <w:rsid w:val="007B545F"/>
    <w:rsid w:val="007B5CF8"/>
    <w:rsid w:val="007C0406"/>
    <w:rsid w:val="007C0446"/>
    <w:rsid w:val="007C05AF"/>
    <w:rsid w:val="007C17E2"/>
    <w:rsid w:val="007C1D1B"/>
    <w:rsid w:val="007C1D40"/>
    <w:rsid w:val="007C2920"/>
    <w:rsid w:val="007C32C9"/>
    <w:rsid w:val="007C38FB"/>
    <w:rsid w:val="007C3C61"/>
    <w:rsid w:val="007C48B5"/>
    <w:rsid w:val="007C495C"/>
    <w:rsid w:val="007C560E"/>
    <w:rsid w:val="007C57A5"/>
    <w:rsid w:val="007C58B0"/>
    <w:rsid w:val="007C7741"/>
    <w:rsid w:val="007C7B82"/>
    <w:rsid w:val="007C7C75"/>
    <w:rsid w:val="007C7C7C"/>
    <w:rsid w:val="007D01D6"/>
    <w:rsid w:val="007D071B"/>
    <w:rsid w:val="007D07D0"/>
    <w:rsid w:val="007D16B4"/>
    <w:rsid w:val="007D286D"/>
    <w:rsid w:val="007D29F5"/>
    <w:rsid w:val="007D3585"/>
    <w:rsid w:val="007D52DC"/>
    <w:rsid w:val="007D6A90"/>
    <w:rsid w:val="007D717A"/>
    <w:rsid w:val="007D75E4"/>
    <w:rsid w:val="007D7CC4"/>
    <w:rsid w:val="007E0D23"/>
    <w:rsid w:val="007E20A5"/>
    <w:rsid w:val="007E25B5"/>
    <w:rsid w:val="007E2E91"/>
    <w:rsid w:val="007E2F17"/>
    <w:rsid w:val="007E36B7"/>
    <w:rsid w:val="007E5013"/>
    <w:rsid w:val="007E5F77"/>
    <w:rsid w:val="007E627D"/>
    <w:rsid w:val="007F02B3"/>
    <w:rsid w:val="007F1972"/>
    <w:rsid w:val="007F245A"/>
    <w:rsid w:val="007F321F"/>
    <w:rsid w:val="007F3E5B"/>
    <w:rsid w:val="007F4060"/>
    <w:rsid w:val="007F487D"/>
    <w:rsid w:val="007F581B"/>
    <w:rsid w:val="007F5A97"/>
    <w:rsid w:val="007F6C37"/>
    <w:rsid w:val="007F7318"/>
    <w:rsid w:val="007F7438"/>
    <w:rsid w:val="00800E7A"/>
    <w:rsid w:val="00801A28"/>
    <w:rsid w:val="008025D3"/>
    <w:rsid w:val="00805FF0"/>
    <w:rsid w:val="008103D4"/>
    <w:rsid w:val="008105B4"/>
    <w:rsid w:val="00810A48"/>
    <w:rsid w:val="00811BDE"/>
    <w:rsid w:val="00811F46"/>
    <w:rsid w:val="0081424E"/>
    <w:rsid w:val="0081492E"/>
    <w:rsid w:val="008177CF"/>
    <w:rsid w:val="0082056A"/>
    <w:rsid w:val="008215B3"/>
    <w:rsid w:val="008219D9"/>
    <w:rsid w:val="00822FCC"/>
    <w:rsid w:val="00824CC4"/>
    <w:rsid w:val="00825F20"/>
    <w:rsid w:val="00830272"/>
    <w:rsid w:val="00834ACE"/>
    <w:rsid w:val="00834ED7"/>
    <w:rsid w:val="00836591"/>
    <w:rsid w:val="00837018"/>
    <w:rsid w:val="00837760"/>
    <w:rsid w:val="00840881"/>
    <w:rsid w:val="00840ACC"/>
    <w:rsid w:val="00841FCC"/>
    <w:rsid w:val="0084492F"/>
    <w:rsid w:val="00845905"/>
    <w:rsid w:val="0084599E"/>
    <w:rsid w:val="008460BA"/>
    <w:rsid w:val="00850F0F"/>
    <w:rsid w:val="0085189E"/>
    <w:rsid w:val="008518E2"/>
    <w:rsid w:val="0085222B"/>
    <w:rsid w:val="00852BDB"/>
    <w:rsid w:val="00853C84"/>
    <w:rsid w:val="00854694"/>
    <w:rsid w:val="00860C88"/>
    <w:rsid w:val="00861054"/>
    <w:rsid w:val="00861F22"/>
    <w:rsid w:val="008639AF"/>
    <w:rsid w:val="0086437B"/>
    <w:rsid w:val="00864CF1"/>
    <w:rsid w:val="00866614"/>
    <w:rsid w:val="00867473"/>
    <w:rsid w:val="008712F1"/>
    <w:rsid w:val="00871339"/>
    <w:rsid w:val="008728D6"/>
    <w:rsid w:val="00873762"/>
    <w:rsid w:val="008749C5"/>
    <w:rsid w:val="00874D87"/>
    <w:rsid w:val="00880230"/>
    <w:rsid w:val="0088045A"/>
    <w:rsid w:val="008817A6"/>
    <w:rsid w:val="008833FE"/>
    <w:rsid w:val="008837FC"/>
    <w:rsid w:val="00885A43"/>
    <w:rsid w:val="00885C33"/>
    <w:rsid w:val="00887295"/>
    <w:rsid w:val="008876BD"/>
    <w:rsid w:val="00891992"/>
    <w:rsid w:val="00891B25"/>
    <w:rsid w:val="008931B2"/>
    <w:rsid w:val="00895E36"/>
    <w:rsid w:val="00896E0A"/>
    <w:rsid w:val="008A0721"/>
    <w:rsid w:val="008A0AAB"/>
    <w:rsid w:val="008A0D17"/>
    <w:rsid w:val="008A0DB7"/>
    <w:rsid w:val="008A13F4"/>
    <w:rsid w:val="008A475C"/>
    <w:rsid w:val="008A4E29"/>
    <w:rsid w:val="008A5E4E"/>
    <w:rsid w:val="008A63F6"/>
    <w:rsid w:val="008A722E"/>
    <w:rsid w:val="008B1EF5"/>
    <w:rsid w:val="008B24E3"/>
    <w:rsid w:val="008B2561"/>
    <w:rsid w:val="008B3C9A"/>
    <w:rsid w:val="008B49EF"/>
    <w:rsid w:val="008C1B2C"/>
    <w:rsid w:val="008C1E70"/>
    <w:rsid w:val="008C217E"/>
    <w:rsid w:val="008C28B0"/>
    <w:rsid w:val="008C2909"/>
    <w:rsid w:val="008C30C7"/>
    <w:rsid w:val="008C3864"/>
    <w:rsid w:val="008C5B33"/>
    <w:rsid w:val="008C6A5D"/>
    <w:rsid w:val="008D08E5"/>
    <w:rsid w:val="008D116B"/>
    <w:rsid w:val="008D2152"/>
    <w:rsid w:val="008D25A2"/>
    <w:rsid w:val="008D3518"/>
    <w:rsid w:val="008D4E73"/>
    <w:rsid w:val="008D60DA"/>
    <w:rsid w:val="008D72DC"/>
    <w:rsid w:val="008D7772"/>
    <w:rsid w:val="008D7B98"/>
    <w:rsid w:val="008E0677"/>
    <w:rsid w:val="008E0F5D"/>
    <w:rsid w:val="008E2A69"/>
    <w:rsid w:val="008E2F43"/>
    <w:rsid w:val="008E729E"/>
    <w:rsid w:val="008E7D2F"/>
    <w:rsid w:val="008F0682"/>
    <w:rsid w:val="008F0714"/>
    <w:rsid w:val="008F289F"/>
    <w:rsid w:val="008F2B13"/>
    <w:rsid w:val="008F33DB"/>
    <w:rsid w:val="008F34E4"/>
    <w:rsid w:val="008F3E57"/>
    <w:rsid w:val="008F4665"/>
    <w:rsid w:val="008F4D24"/>
    <w:rsid w:val="008F551A"/>
    <w:rsid w:val="008F5806"/>
    <w:rsid w:val="008F6A79"/>
    <w:rsid w:val="008F737B"/>
    <w:rsid w:val="00901CAB"/>
    <w:rsid w:val="00902816"/>
    <w:rsid w:val="00902D71"/>
    <w:rsid w:val="00903591"/>
    <w:rsid w:val="00903A75"/>
    <w:rsid w:val="00904A46"/>
    <w:rsid w:val="00910426"/>
    <w:rsid w:val="00910B8F"/>
    <w:rsid w:val="00912698"/>
    <w:rsid w:val="00921C92"/>
    <w:rsid w:val="00923557"/>
    <w:rsid w:val="00923714"/>
    <w:rsid w:val="009257F1"/>
    <w:rsid w:val="009313D6"/>
    <w:rsid w:val="00931B7A"/>
    <w:rsid w:val="0093288E"/>
    <w:rsid w:val="0093295F"/>
    <w:rsid w:val="00933673"/>
    <w:rsid w:val="00933E50"/>
    <w:rsid w:val="00933FD3"/>
    <w:rsid w:val="009348D2"/>
    <w:rsid w:val="00934F45"/>
    <w:rsid w:val="009372EC"/>
    <w:rsid w:val="009373C9"/>
    <w:rsid w:val="0093791B"/>
    <w:rsid w:val="00940FDF"/>
    <w:rsid w:val="00941CAB"/>
    <w:rsid w:val="00942508"/>
    <w:rsid w:val="00942649"/>
    <w:rsid w:val="00943CD2"/>
    <w:rsid w:val="00944120"/>
    <w:rsid w:val="009447B2"/>
    <w:rsid w:val="00945D67"/>
    <w:rsid w:val="00946CA2"/>
    <w:rsid w:val="00950EF1"/>
    <w:rsid w:val="009522E3"/>
    <w:rsid w:val="009529B2"/>
    <w:rsid w:val="00953313"/>
    <w:rsid w:val="00953595"/>
    <w:rsid w:val="009545FA"/>
    <w:rsid w:val="00960243"/>
    <w:rsid w:val="00961623"/>
    <w:rsid w:val="00961F78"/>
    <w:rsid w:val="00962303"/>
    <w:rsid w:val="00962B9C"/>
    <w:rsid w:val="00963C94"/>
    <w:rsid w:val="00964BB2"/>
    <w:rsid w:val="0096506B"/>
    <w:rsid w:val="0096632F"/>
    <w:rsid w:val="009719AC"/>
    <w:rsid w:val="00971C3B"/>
    <w:rsid w:val="009731B9"/>
    <w:rsid w:val="00974A6E"/>
    <w:rsid w:val="00974EBC"/>
    <w:rsid w:val="00975CFC"/>
    <w:rsid w:val="00977339"/>
    <w:rsid w:val="00981F2D"/>
    <w:rsid w:val="00982451"/>
    <w:rsid w:val="009824E6"/>
    <w:rsid w:val="00982782"/>
    <w:rsid w:val="00984699"/>
    <w:rsid w:val="00985518"/>
    <w:rsid w:val="009861CE"/>
    <w:rsid w:val="009864B5"/>
    <w:rsid w:val="00987F7B"/>
    <w:rsid w:val="00991446"/>
    <w:rsid w:val="00991812"/>
    <w:rsid w:val="00995624"/>
    <w:rsid w:val="009962D6"/>
    <w:rsid w:val="00996A4D"/>
    <w:rsid w:val="009A0D66"/>
    <w:rsid w:val="009A2A5A"/>
    <w:rsid w:val="009A2C33"/>
    <w:rsid w:val="009A2D17"/>
    <w:rsid w:val="009A2E77"/>
    <w:rsid w:val="009A49BB"/>
    <w:rsid w:val="009A698E"/>
    <w:rsid w:val="009A7067"/>
    <w:rsid w:val="009B03AB"/>
    <w:rsid w:val="009B0FDD"/>
    <w:rsid w:val="009B2002"/>
    <w:rsid w:val="009B22D3"/>
    <w:rsid w:val="009B242C"/>
    <w:rsid w:val="009B2834"/>
    <w:rsid w:val="009B3395"/>
    <w:rsid w:val="009B483C"/>
    <w:rsid w:val="009B51CE"/>
    <w:rsid w:val="009B5C0A"/>
    <w:rsid w:val="009B76BB"/>
    <w:rsid w:val="009B7814"/>
    <w:rsid w:val="009C10EE"/>
    <w:rsid w:val="009C18CE"/>
    <w:rsid w:val="009C3888"/>
    <w:rsid w:val="009C4B62"/>
    <w:rsid w:val="009C72AC"/>
    <w:rsid w:val="009C7AD5"/>
    <w:rsid w:val="009D0060"/>
    <w:rsid w:val="009D0E23"/>
    <w:rsid w:val="009D2BE5"/>
    <w:rsid w:val="009D4781"/>
    <w:rsid w:val="009D62E8"/>
    <w:rsid w:val="009E160A"/>
    <w:rsid w:val="009E16B5"/>
    <w:rsid w:val="009E2382"/>
    <w:rsid w:val="009E2727"/>
    <w:rsid w:val="009E4777"/>
    <w:rsid w:val="009E78ED"/>
    <w:rsid w:val="009E7A4F"/>
    <w:rsid w:val="009E7BF8"/>
    <w:rsid w:val="009F21B5"/>
    <w:rsid w:val="009F2D36"/>
    <w:rsid w:val="009F3090"/>
    <w:rsid w:val="009F6254"/>
    <w:rsid w:val="009F63FC"/>
    <w:rsid w:val="009F6D1F"/>
    <w:rsid w:val="009F71A7"/>
    <w:rsid w:val="009F7F05"/>
    <w:rsid w:val="00A00BEA"/>
    <w:rsid w:val="00A025ED"/>
    <w:rsid w:val="00A02C13"/>
    <w:rsid w:val="00A02EB3"/>
    <w:rsid w:val="00A02FA3"/>
    <w:rsid w:val="00A046F0"/>
    <w:rsid w:val="00A04DBE"/>
    <w:rsid w:val="00A06664"/>
    <w:rsid w:val="00A10A4B"/>
    <w:rsid w:val="00A10F25"/>
    <w:rsid w:val="00A10FCF"/>
    <w:rsid w:val="00A11685"/>
    <w:rsid w:val="00A11C0F"/>
    <w:rsid w:val="00A12639"/>
    <w:rsid w:val="00A142FF"/>
    <w:rsid w:val="00A14C68"/>
    <w:rsid w:val="00A175E4"/>
    <w:rsid w:val="00A17AE7"/>
    <w:rsid w:val="00A20516"/>
    <w:rsid w:val="00A210B1"/>
    <w:rsid w:val="00A21467"/>
    <w:rsid w:val="00A22A00"/>
    <w:rsid w:val="00A23FCE"/>
    <w:rsid w:val="00A24C4B"/>
    <w:rsid w:val="00A276B1"/>
    <w:rsid w:val="00A2786D"/>
    <w:rsid w:val="00A3108C"/>
    <w:rsid w:val="00A31BBB"/>
    <w:rsid w:val="00A31C42"/>
    <w:rsid w:val="00A32109"/>
    <w:rsid w:val="00A32562"/>
    <w:rsid w:val="00A32D0A"/>
    <w:rsid w:val="00A3589D"/>
    <w:rsid w:val="00A35B28"/>
    <w:rsid w:val="00A35C3E"/>
    <w:rsid w:val="00A36443"/>
    <w:rsid w:val="00A367D1"/>
    <w:rsid w:val="00A36D56"/>
    <w:rsid w:val="00A37827"/>
    <w:rsid w:val="00A4061A"/>
    <w:rsid w:val="00A42057"/>
    <w:rsid w:val="00A43FD5"/>
    <w:rsid w:val="00A44133"/>
    <w:rsid w:val="00A4435B"/>
    <w:rsid w:val="00A44C6B"/>
    <w:rsid w:val="00A44FCD"/>
    <w:rsid w:val="00A46297"/>
    <w:rsid w:val="00A46E32"/>
    <w:rsid w:val="00A47337"/>
    <w:rsid w:val="00A502D0"/>
    <w:rsid w:val="00A5087F"/>
    <w:rsid w:val="00A532B3"/>
    <w:rsid w:val="00A5491D"/>
    <w:rsid w:val="00A54A23"/>
    <w:rsid w:val="00A57AFB"/>
    <w:rsid w:val="00A604BF"/>
    <w:rsid w:val="00A60555"/>
    <w:rsid w:val="00A61DF6"/>
    <w:rsid w:val="00A62E78"/>
    <w:rsid w:val="00A646E8"/>
    <w:rsid w:val="00A6506E"/>
    <w:rsid w:val="00A6531E"/>
    <w:rsid w:val="00A65CC2"/>
    <w:rsid w:val="00A66AE6"/>
    <w:rsid w:val="00A70A4F"/>
    <w:rsid w:val="00A73C05"/>
    <w:rsid w:val="00A75038"/>
    <w:rsid w:val="00A754FC"/>
    <w:rsid w:val="00A76342"/>
    <w:rsid w:val="00A81270"/>
    <w:rsid w:val="00A8256B"/>
    <w:rsid w:val="00A828AE"/>
    <w:rsid w:val="00A83C37"/>
    <w:rsid w:val="00A84CC5"/>
    <w:rsid w:val="00A862B3"/>
    <w:rsid w:val="00A8682A"/>
    <w:rsid w:val="00A874A5"/>
    <w:rsid w:val="00A879FE"/>
    <w:rsid w:val="00A903CC"/>
    <w:rsid w:val="00A904C0"/>
    <w:rsid w:val="00A90D25"/>
    <w:rsid w:val="00A91E9E"/>
    <w:rsid w:val="00A9441D"/>
    <w:rsid w:val="00A96444"/>
    <w:rsid w:val="00A972A4"/>
    <w:rsid w:val="00AA0A9F"/>
    <w:rsid w:val="00AA0D9B"/>
    <w:rsid w:val="00AA1AFD"/>
    <w:rsid w:val="00AA3427"/>
    <w:rsid w:val="00AA376B"/>
    <w:rsid w:val="00AA402A"/>
    <w:rsid w:val="00AA41E9"/>
    <w:rsid w:val="00AA5816"/>
    <w:rsid w:val="00AA6073"/>
    <w:rsid w:val="00AA705F"/>
    <w:rsid w:val="00AA7E90"/>
    <w:rsid w:val="00AB2B7F"/>
    <w:rsid w:val="00AB33FC"/>
    <w:rsid w:val="00AB34EE"/>
    <w:rsid w:val="00AB6243"/>
    <w:rsid w:val="00AB7191"/>
    <w:rsid w:val="00AB7F29"/>
    <w:rsid w:val="00AC1922"/>
    <w:rsid w:val="00AC1B70"/>
    <w:rsid w:val="00AC1C29"/>
    <w:rsid w:val="00AC249C"/>
    <w:rsid w:val="00AC257D"/>
    <w:rsid w:val="00AC25C6"/>
    <w:rsid w:val="00AC4B9B"/>
    <w:rsid w:val="00AC50FD"/>
    <w:rsid w:val="00AC613F"/>
    <w:rsid w:val="00AC73A6"/>
    <w:rsid w:val="00AD0051"/>
    <w:rsid w:val="00AD0AAD"/>
    <w:rsid w:val="00AD0F62"/>
    <w:rsid w:val="00AD2284"/>
    <w:rsid w:val="00AD2699"/>
    <w:rsid w:val="00AD2A79"/>
    <w:rsid w:val="00AD2AF2"/>
    <w:rsid w:val="00AD3716"/>
    <w:rsid w:val="00AD5054"/>
    <w:rsid w:val="00AD5B36"/>
    <w:rsid w:val="00AD64AA"/>
    <w:rsid w:val="00AD69F1"/>
    <w:rsid w:val="00AD6EF7"/>
    <w:rsid w:val="00AE1AEA"/>
    <w:rsid w:val="00AE1C61"/>
    <w:rsid w:val="00AE237D"/>
    <w:rsid w:val="00AE2AAE"/>
    <w:rsid w:val="00AE307E"/>
    <w:rsid w:val="00AE3441"/>
    <w:rsid w:val="00AE5A17"/>
    <w:rsid w:val="00AE62B5"/>
    <w:rsid w:val="00AE63FD"/>
    <w:rsid w:val="00AE7126"/>
    <w:rsid w:val="00AF0A4D"/>
    <w:rsid w:val="00AF11A5"/>
    <w:rsid w:val="00AF196B"/>
    <w:rsid w:val="00AF1D5F"/>
    <w:rsid w:val="00AF2630"/>
    <w:rsid w:val="00AF27D1"/>
    <w:rsid w:val="00AF3738"/>
    <w:rsid w:val="00AF4850"/>
    <w:rsid w:val="00AF4865"/>
    <w:rsid w:val="00AF4AE4"/>
    <w:rsid w:val="00AF5030"/>
    <w:rsid w:val="00B00738"/>
    <w:rsid w:val="00B00DC8"/>
    <w:rsid w:val="00B0206A"/>
    <w:rsid w:val="00B02283"/>
    <w:rsid w:val="00B04066"/>
    <w:rsid w:val="00B042E8"/>
    <w:rsid w:val="00B0568F"/>
    <w:rsid w:val="00B0587A"/>
    <w:rsid w:val="00B05CBD"/>
    <w:rsid w:val="00B05F3A"/>
    <w:rsid w:val="00B06DA9"/>
    <w:rsid w:val="00B06DC0"/>
    <w:rsid w:val="00B102F1"/>
    <w:rsid w:val="00B12997"/>
    <w:rsid w:val="00B15F86"/>
    <w:rsid w:val="00B16208"/>
    <w:rsid w:val="00B16771"/>
    <w:rsid w:val="00B175DE"/>
    <w:rsid w:val="00B2029E"/>
    <w:rsid w:val="00B2129A"/>
    <w:rsid w:val="00B213CB"/>
    <w:rsid w:val="00B22447"/>
    <w:rsid w:val="00B224C3"/>
    <w:rsid w:val="00B227DE"/>
    <w:rsid w:val="00B22ADC"/>
    <w:rsid w:val="00B24B88"/>
    <w:rsid w:val="00B27B51"/>
    <w:rsid w:val="00B32364"/>
    <w:rsid w:val="00B333B2"/>
    <w:rsid w:val="00B354D9"/>
    <w:rsid w:val="00B35526"/>
    <w:rsid w:val="00B35A10"/>
    <w:rsid w:val="00B36A2D"/>
    <w:rsid w:val="00B36CC1"/>
    <w:rsid w:val="00B42581"/>
    <w:rsid w:val="00B43E06"/>
    <w:rsid w:val="00B46735"/>
    <w:rsid w:val="00B477BA"/>
    <w:rsid w:val="00B47966"/>
    <w:rsid w:val="00B50470"/>
    <w:rsid w:val="00B51C88"/>
    <w:rsid w:val="00B5541C"/>
    <w:rsid w:val="00B558D8"/>
    <w:rsid w:val="00B55C2B"/>
    <w:rsid w:val="00B56207"/>
    <w:rsid w:val="00B567F4"/>
    <w:rsid w:val="00B56D7A"/>
    <w:rsid w:val="00B60A8B"/>
    <w:rsid w:val="00B62B18"/>
    <w:rsid w:val="00B6302C"/>
    <w:rsid w:val="00B63217"/>
    <w:rsid w:val="00B63DCA"/>
    <w:rsid w:val="00B658A6"/>
    <w:rsid w:val="00B705E7"/>
    <w:rsid w:val="00B712FF"/>
    <w:rsid w:val="00B72AF9"/>
    <w:rsid w:val="00B74D28"/>
    <w:rsid w:val="00B75EFE"/>
    <w:rsid w:val="00B77707"/>
    <w:rsid w:val="00B8062A"/>
    <w:rsid w:val="00B808BC"/>
    <w:rsid w:val="00B80991"/>
    <w:rsid w:val="00B809D5"/>
    <w:rsid w:val="00B81A64"/>
    <w:rsid w:val="00B82A54"/>
    <w:rsid w:val="00B82B4E"/>
    <w:rsid w:val="00B83CCF"/>
    <w:rsid w:val="00B841F9"/>
    <w:rsid w:val="00B847E4"/>
    <w:rsid w:val="00B84D42"/>
    <w:rsid w:val="00B8660F"/>
    <w:rsid w:val="00B87B12"/>
    <w:rsid w:val="00B87D73"/>
    <w:rsid w:val="00B91966"/>
    <w:rsid w:val="00B930AD"/>
    <w:rsid w:val="00B93846"/>
    <w:rsid w:val="00B93BA3"/>
    <w:rsid w:val="00B9456F"/>
    <w:rsid w:val="00B94D96"/>
    <w:rsid w:val="00B9524F"/>
    <w:rsid w:val="00B95C86"/>
    <w:rsid w:val="00B95EFB"/>
    <w:rsid w:val="00B96593"/>
    <w:rsid w:val="00B976F6"/>
    <w:rsid w:val="00BA0E8F"/>
    <w:rsid w:val="00BA1AFD"/>
    <w:rsid w:val="00BA2CBB"/>
    <w:rsid w:val="00BA375C"/>
    <w:rsid w:val="00BA3F8D"/>
    <w:rsid w:val="00BA45E5"/>
    <w:rsid w:val="00BA5B36"/>
    <w:rsid w:val="00BA5BC2"/>
    <w:rsid w:val="00BB094C"/>
    <w:rsid w:val="00BB2EA7"/>
    <w:rsid w:val="00BB4332"/>
    <w:rsid w:val="00BB4C92"/>
    <w:rsid w:val="00BB66B0"/>
    <w:rsid w:val="00BB66F7"/>
    <w:rsid w:val="00BB6BFA"/>
    <w:rsid w:val="00BC0116"/>
    <w:rsid w:val="00BC1B76"/>
    <w:rsid w:val="00BC28DF"/>
    <w:rsid w:val="00BC2B91"/>
    <w:rsid w:val="00BC36E8"/>
    <w:rsid w:val="00BC434B"/>
    <w:rsid w:val="00BC506C"/>
    <w:rsid w:val="00BC6452"/>
    <w:rsid w:val="00BC6952"/>
    <w:rsid w:val="00BC6E0B"/>
    <w:rsid w:val="00BC7E45"/>
    <w:rsid w:val="00BD14E8"/>
    <w:rsid w:val="00BD186D"/>
    <w:rsid w:val="00BD22F2"/>
    <w:rsid w:val="00BD27C4"/>
    <w:rsid w:val="00BD3071"/>
    <w:rsid w:val="00BD3396"/>
    <w:rsid w:val="00BD3854"/>
    <w:rsid w:val="00BD3B65"/>
    <w:rsid w:val="00BD4A3C"/>
    <w:rsid w:val="00BD4D4D"/>
    <w:rsid w:val="00BD5F20"/>
    <w:rsid w:val="00BD68DE"/>
    <w:rsid w:val="00BD719B"/>
    <w:rsid w:val="00BE06C7"/>
    <w:rsid w:val="00BE2FE7"/>
    <w:rsid w:val="00BE3BC0"/>
    <w:rsid w:val="00BE3CC1"/>
    <w:rsid w:val="00BE3EBA"/>
    <w:rsid w:val="00BE42D7"/>
    <w:rsid w:val="00BE4983"/>
    <w:rsid w:val="00BE4AA0"/>
    <w:rsid w:val="00BE5B61"/>
    <w:rsid w:val="00BE663E"/>
    <w:rsid w:val="00BE6885"/>
    <w:rsid w:val="00BF0D4F"/>
    <w:rsid w:val="00BF32B4"/>
    <w:rsid w:val="00BF3AE4"/>
    <w:rsid w:val="00BF418B"/>
    <w:rsid w:val="00BF5C38"/>
    <w:rsid w:val="00BF5DDB"/>
    <w:rsid w:val="00BF5F8E"/>
    <w:rsid w:val="00BF6939"/>
    <w:rsid w:val="00BF6A7E"/>
    <w:rsid w:val="00BF6B45"/>
    <w:rsid w:val="00C00450"/>
    <w:rsid w:val="00C0169A"/>
    <w:rsid w:val="00C044E1"/>
    <w:rsid w:val="00C056D9"/>
    <w:rsid w:val="00C0790C"/>
    <w:rsid w:val="00C07933"/>
    <w:rsid w:val="00C11BC2"/>
    <w:rsid w:val="00C1484C"/>
    <w:rsid w:val="00C14CA3"/>
    <w:rsid w:val="00C15F79"/>
    <w:rsid w:val="00C17D68"/>
    <w:rsid w:val="00C20B1F"/>
    <w:rsid w:val="00C21A9F"/>
    <w:rsid w:val="00C22237"/>
    <w:rsid w:val="00C23D07"/>
    <w:rsid w:val="00C24A8B"/>
    <w:rsid w:val="00C24F63"/>
    <w:rsid w:val="00C26A67"/>
    <w:rsid w:val="00C31966"/>
    <w:rsid w:val="00C31D69"/>
    <w:rsid w:val="00C331EE"/>
    <w:rsid w:val="00C332A5"/>
    <w:rsid w:val="00C351BF"/>
    <w:rsid w:val="00C35C9A"/>
    <w:rsid w:val="00C36215"/>
    <w:rsid w:val="00C36DFA"/>
    <w:rsid w:val="00C37FE9"/>
    <w:rsid w:val="00C406CC"/>
    <w:rsid w:val="00C41F33"/>
    <w:rsid w:val="00C42AB3"/>
    <w:rsid w:val="00C43141"/>
    <w:rsid w:val="00C45870"/>
    <w:rsid w:val="00C45DAA"/>
    <w:rsid w:val="00C46956"/>
    <w:rsid w:val="00C46DD1"/>
    <w:rsid w:val="00C47093"/>
    <w:rsid w:val="00C50F7A"/>
    <w:rsid w:val="00C512A6"/>
    <w:rsid w:val="00C51D56"/>
    <w:rsid w:val="00C5307C"/>
    <w:rsid w:val="00C54388"/>
    <w:rsid w:val="00C57CE0"/>
    <w:rsid w:val="00C606B9"/>
    <w:rsid w:val="00C6478D"/>
    <w:rsid w:val="00C66944"/>
    <w:rsid w:val="00C67BC8"/>
    <w:rsid w:val="00C7034C"/>
    <w:rsid w:val="00C70A9C"/>
    <w:rsid w:val="00C715C4"/>
    <w:rsid w:val="00C71660"/>
    <w:rsid w:val="00C72A1D"/>
    <w:rsid w:val="00C73F4C"/>
    <w:rsid w:val="00C750F2"/>
    <w:rsid w:val="00C752CD"/>
    <w:rsid w:val="00C76255"/>
    <w:rsid w:val="00C7778A"/>
    <w:rsid w:val="00C77A75"/>
    <w:rsid w:val="00C80AEA"/>
    <w:rsid w:val="00C81512"/>
    <w:rsid w:val="00C81BCD"/>
    <w:rsid w:val="00C824EF"/>
    <w:rsid w:val="00C8448F"/>
    <w:rsid w:val="00C865E7"/>
    <w:rsid w:val="00C8664C"/>
    <w:rsid w:val="00C86882"/>
    <w:rsid w:val="00C9035A"/>
    <w:rsid w:val="00C92319"/>
    <w:rsid w:val="00C92B19"/>
    <w:rsid w:val="00C93591"/>
    <w:rsid w:val="00C93615"/>
    <w:rsid w:val="00C93B25"/>
    <w:rsid w:val="00C94175"/>
    <w:rsid w:val="00C9438D"/>
    <w:rsid w:val="00C95E84"/>
    <w:rsid w:val="00C96E4C"/>
    <w:rsid w:val="00C96EE7"/>
    <w:rsid w:val="00C971DA"/>
    <w:rsid w:val="00C9764B"/>
    <w:rsid w:val="00C97F44"/>
    <w:rsid w:val="00CA0F06"/>
    <w:rsid w:val="00CA2FE1"/>
    <w:rsid w:val="00CA4396"/>
    <w:rsid w:val="00CA4CB8"/>
    <w:rsid w:val="00CA5789"/>
    <w:rsid w:val="00CA5E9F"/>
    <w:rsid w:val="00CA6A52"/>
    <w:rsid w:val="00CA7657"/>
    <w:rsid w:val="00CB02E7"/>
    <w:rsid w:val="00CB04A4"/>
    <w:rsid w:val="00CB0752"/>
    <w:rsid w:val="00CB1C9E"/>
    <w:rsid w:val="00CB2F41"/>
    <w:rsid w:val="00CB32FE"/>
    <w:rsid w:val="00CB3972"/>
    <w:rsid w:val="00CB3A67"/>
    <w:rsid w:val="00CB5E47"/>
    <w:rsid w:val="00CB6717"/>
    <w:rsid w:val="00CB6E6F"/>
    <w:rsid w:val="00CC05BA"/>
    <w:rsid w:val="00CC45A2"/>
    <w:rsid w:val="00CC670F"/>
    <w:rsid w:val="00CD106F"/>
    <w:rsid w:val="00CD152C"/>
    <w:rsid w:val="00CD3AC8"/>
    <w:rsid w:val="00CD3D95"/>
    <w:rsid w:val="00CD49E6"/>
    <w:rsid w:val="00CD4F04"/>
    <w:rsid w:val="00CD537F"/>
    <w:rsid w:val="00CD55E4"/>
    <w:rsid w:val="00CD6834"/>
    <w:rsid w:val="00CD6D02"/>
    <w:rsid w:val="00CD7B41"/>
    <w:rsid w:val="00CE03DB"/>
    <w:rsid w:val="00CE0775"/>
    <w:rsid w:val="00CE0B40"/>
    <w:rsid w:val="00CE13D2"/>
    <w:rsid w:val="00CE1DCD"/>
    <w:rsid w:val="00CE4C6F"/>
    <w:rsid w:val="00CE5A4A"/>
    <w:rsid w:val="00CF06B7"/>
    <w:rsid w:val="00CF0CCB"/>
    <w:rsid w:val="00CF125E"/>
    <w:rsid w:val="00CF38C6"/>
    <w:rsid w:val="00CF40EF"/>
    <w:rsid w:val="00CF5465"/>
    <w:rsid w:val="00CF6B39"/>
    <w:rsid w:val="00CF6D07"/>
    <w:rsid w:val="00CF712E"/>
    <w:rsid w:val="00D00046"/>
    <w:rsid w:val="00D002DF"/>
    <w:rsid w:val="00D00D82"/>
    <w:rsid w:val="00D022F9"/>
    <w:rsid w:val="00D03921"/>
    <w:rsid w:val="00D04472"/>
    <w:rsid w:val="00D04842"/>
    <w:rsid w:val="00D0601D"/>
    <w:rsid w:val="00D0681C"/>
    <w:rsid w:val="00D06ED8"/>
    <w:rsid w:val="00D07EB1"/>
    <w:rsid w:val="00D10439"/>
    <w:rsid w:val="00D10F6A"/>
    <w:rsid w:val="00D11283"/>
    <w:rsid w:val="00D11E7E"/>
    <w:rsid w:val="00D12F78"/>
    <w:rsid w:val="00D142B5"/>
    <w:rsid w:val="00D15A1C"/>
    <w:rsid w:val="00D162D9"/>
    <w:rsid w:val="00D171AE"/>
    <w:rsid w:val="00D176F3"/>
    <w:rsid w:val="00D179E3"/>
    <w:rsid w:val="00D17B78"/>
    <w:rsid w:val="00D211CA"/>
    <w:rsid w:val="00D225B3"/>
    <w:rsid w:val="00D23195"/>
    <w:rsid w:val="00D2665E"/>
    <w:rsid w:val="00D2764C"/>
    <w:rsid w:val="00D2783C"/>
    <w:rsid w:val="00D27B2A"/>
    <w:rsid w:val="00D31F9C"/>
    <w:rsid w:val="00D32107"/>
    <w:rsid w:val="00D32F6A"/>
    <w:rsid w:val="00D33285"/>
    <w:rsid w:val="00D337DB"/>
    <w:rsid w:val="00D33EDF"/>
    <w:rsid w:val="00D41ECB"/>
    <w:rsid w:val="00D42172"/>
    <w:rsid w:val="00D428CE"/>
    <w:rsid w:val="00D449D4"/>
    <w:rsid w:val="00D451D0"/>
    <w:rsid w:val="00D45DD6"/>
    <w:rsid w:val="00D467E2"/>
    <w:rsid w:val="00D47AC1"/>
    <w:rsid w:val="00D47F05"/>
    <w:rsid w:val="00D50734"/>
    <w:rsid w:val="00D51C41"/>
    <w:rsid w:val="00D539D6"/>
    <w:rsid w:val="00D53FE9"/>
    <w:rsid w:val="00D550D5"/>
    <w:rsid w:val="00D5518B"/>
    <w:rsid w:val="00D5636C"/>
    <w:rsid w:val="00D567F4"/>
    <w:rsid w:val="00D573D6"/>
    <w:rsid w:val="00D609BA"/>
    <w:rsid w:val="00D60D53"/>
    <w:rsid w:val="00D60D5F"/>
    <w:rsid w:val="00D6101A"/>
    <w:rsid w:val="00D61E32"/>
    <w:rsid w:val="00D62CB4"/>
    <w:rsid w:val="00D6359D"/>
    <w:rsid w:val="00D655E2"/>
    <w:rsid w:val="00D66729"/>
    <w:rsid w:val="00D66FD9"/>
    <w:rsid w:val="00D67AFA"/>
    <w:rsid w:val="00D75157"/>
    <w:rsid w:val="00D809B5"/>
    <w:rsid w:val="00D81153"/>
    <w:rsid w:val="00D81D64"/>
    <w:rsid w:val="00D82BB1"/>
    <w:rsid w:val="00D8389A"/>
    <w:rsid w:val="00D84216"/>
    <w:rsid w:val="00D84245"/>
    <w:rsid w:val="00D844E6"/>
    <w:rsid w:val="00D8528B"/>
    <w:rsid w:val="00D85A42"/>
    <w:rsid w:val="00D91A73"/>
    <w:rsid w:val="00D934A1"/>
    <w:rsid w:val="00D942EE"/>
    <w:rsid w:val="00D95686"/>
    <w:rsid w:val="00D95D18"/>
    <w:rsid w:val="00D96594"/>
    <w:rsid w:val="00D97CD2"/>
    <w:rsid w:val="00D97F81"/>
    <w:rsid w:val="00DA2868"/>
    <w:rsid w:val="00DA3355"/>
    <w:rsid w:val="00DA3F3E"/>
    <w:rsid w:val="00DA56DA"/>
    <w:rsid w:val="00DA5B54"/>
    <w:rsid w:val="00DA6987"/>
    <w:rsid w:val="00DA7E28"/>
    <w:rsid w:val="00DB0A7E"/>
    <w:rsid w:val="00DB3147"/>
    <w:rsid w:val="00DB51E7"/>
    <w:rsid w:val="00DB56CB"/>
    <w:rsid w:val="00DB592A"/>
    <w:rsid w:val="00DC0F3C"/>
    <w:rsid w:val="00DC22F4"/>
    <w:rsid w:val="00DC3039"/>
    <w:rsid w:val="00DC33B4"/>
    <w:rsid w:val="00DC3FCD"/>
    <w:rsid w:val="00DC502E"/>
    <w:rsid w:val="00DC5E9F"/>
    <w:rsid w:val="00DC6443"/>
    <w:rsid w:val="00DC6DD8"/>
    <w:rsid w:val="00DD047E"/>
    <w:rsid w:val="00DD1EF7"/>
    <w:rsid w:val="00DD24DF"/>
    <w:rsid w:val="00DD3037"/>
    <w:rsid w:val="00DD445D"/>
    <w:rsid w:val="00DD49B3"/>
    <w:rsid w:val="00DD5036"/>
    <w:rsid w:val="00DD5830"/>
    <w:rsid w:val="00DD5D4D"/>
    <w:rsid w:val="00DD66A2"/>
    <w:rsid w:val="00DD7287"/>
    <w:rsid w:val="00DE173B"/>
    <w:rsid w:val="00DE1D1A"/>
    <w:rsid w:val="00DE3B22"/>
    <w:rsid w:val="00DE4717"/>
    <w:rsid w:val="00DE48C8"/>
    <w:rsid w:val="00DE549A"/>
    <w:rsid w:val="00DE5D51"/>
    <w:rsid w:val="00DE6D65"/>
    <w:rsid w:val="00DE7A6C"/>
    <w:rsid w:val="00DE7D34"/>
    <w:rsid w:val="00DF43E6"/>
    <w:rsid w:val="00DF6126"/>
    <w:rsid w:val="00DF65A6"/>
    <w:rsid w:val="00DF72FE"/>
    <w:rsid w:val="00DF7BBD"/>
    <w:rsid w:val="00E000F1"/>
    <w:rsid w:val="00E00E06"/>
    <w:rsid w:val="00E010E4"/>
    <w:rsid w:val="00E0127E"/>
    <w:rsid w:val="00E014D0"/>
    <w:rsid w:val="00E01653"/>
    <w:rsid w:val="00E037BD"/>
    <w:rsid w:val="00E03C29"/>
    <w:rsid w:val="00E0570D"/>
    <w:rsid w:val="00E061DC"/>
    <w:rsid w:val="00E06838"/>
    <w:rsid w:val="00E068DF"/>
    <w:rsid w:val="00E06BEA"/>
    <w:rsid w:val="00E075EC"/>
    <w:rsid w:val="00E07C19"/>
    <w:rsid w:val="00E1007C"/>
    <w:rsid w:val="00E10BD6"/>
    <w:rsid w:val="00E10CF7"/>
    <w:rsid w:val="00E1122E"/>
    <w:rsid w:val="00E153BC"/>
    <w:rsid w:val="00E1565E"/>
    <w:rsid w:val="00E15E69"/>
    <w:rsid w:val="00E16081"/>
    <w:rsid w:val="00E20126"/>
    <w:rsid w:val="00E215A8"/>
    <w:rsid w:val="00E22818"/>
    <w:rsid w:val="00E2291C"/>
    <w:rsid w:val="00E22DCE"/>
    <w:rsid w:val="00E22E82"/>
    <w:rsid w:val="00E23D47"/>
    <w:rsid w:val="00E24111"/>
    <w:rsid w:val="00E24CFB"/>
    <w:rsid w:val="00E263F4"/>
    <w:rsid w:val="00E267D2"/>
    <w:rsid w:val="00E27019"/>
    <w:rsid w:val="00E27561"/>
    <w:rsid w:val="00E27A87"/>
    <w:rsid w:val="00E27EC0"/>
    <w:rsid w:val="00E321FE"/>
    <w:rsid w:val="00E32796"/>
    <w:rsid w:val="00E3378E"/>
    <w:rsid w:val="00E33F92"/>
    <w:rsid w:val="00E35D93"/>
    <w:rsid w:val="00E36754"/>
    <w:rsid w:val="00E41739"/>
    <w:rsid w:val="00E42619"/>
    <w:rsid w:val="00E44734"/>
    <w:rsid w:val="00E459A1"/>
    <w:rsid w:val="00E45A2B"/>
    <w:rsid w:val="00E4623F"/>
    <w:rsid w:val="00E47B8D"/>
    <w:rsid w:val="00E50144"/>
    <w:rsid w:val="00E50C2A"/>
    <w:rsid w:val="00E51BA7"/>
    <w:rsid w:val="00E52B78"/>
    <w:rsid w:val="00E55D61"/>
    <w:rsid w:val="00E565E0"/>
    <w:rsid w:val="00E57072"/>
    <w:rsid w:val="00E570ED"/>
    <w:rsid w:val="00E62459"/>
    <w:rsid w:val="00E6259A"/>
    <w:rsid w:val="00E62FD0"/>
    <w:rsid w:val="00E63B14"/>
    <w:rsid w:val="00E66634"/>
    <w:rsid w:val="00E72EE0"/>
    <w:rsid w:val="00E734A2"/>
    <w:rsid w:val="00E73702"/>
    <w:rsid w:val="00E73C14"/>
    <w:rsid w:val="00E74882"/>
    <w:rsid w:val="00E75D5C"/>
    <w:rsid w:val="00E761EF"/>
    <w:rsid w:val="00E77455"/>
    <w:rsid w:val="00E77A1A"/>
    <w:rsid w:val="00E80632"/>
    <w:rsid w:val="00E810FD"/>
    <w:rsid w:val="00E83732"/>
    <w:rsid w:val="00E83C73"/>
    <w:rsid w:val="00E8531F"/>
    <w:rsid w:val="00E86076"/>
    <w:rsid w:val="00E862F4"/>
    <w:rsid w:val="00E879B8"/>
    <w:rsid w:val="00E91203"/>
    <w:rsid w:val="00E91D4D"/>
    <w:rsid w:val="00E9207A"/>
    <w:rsid w:val="00E9371A"/>
    <w:rsid w:val="00E94686"/>
    <w:rsid w:val="00E94F17"/>
    <w:rsid w:val="00E95523"/>
    <w:rsid w:val="00E955DF"/>
    <w:rsid w:val="00E96799"/>
    <w:rsid w:val="00E97C15"/>
    <w:rsid w:val="00EA0FC2"/>
    <w:rsid w:val="00EA367D"/>
    <w:rsid w:val="00EA3D3D"/>
    <w:rsid w:val="00EA4372"/>
    <w:rsid w:val="00EA6F64"/>
    <w:rsid w:val="00EA6FB1"/>
    <w:rsid w:val="00EB04B6"/>
    <w:rsid w:val="00EB23F8"/>
    <w:rsid w:val="00EB252F"/>
    <w:rsid w:val="00EB2836"/>
    <w:rsid w:val="00EB2DED"/>
    <w:rsid w:val="00EB3030"/>
    <w:rsid w:val="00EB4562"/>
    <w:rsid w:val="00EB4EBC"/>
    <w:rsid w:val="00EB5182"/>
    <w:rsid w:val="00EB5977"/>
    <w:rsid w:val="00EB599E"/>
    <w:rsid w:val="00EB6D18"/>
    <w:rsid w:val="00EB7388"/>
    <w:rsid w:val="00EB7ADE"/>
    <w:rsid w:val="00EB7BB5"/>
    <w:rsid w:val="00EB7F2E"/>
    <w:rsid w:val="00EC1619"/>
    <w:rsid w:val="00EC2051"/>
    <w:rsid w:val="00EC24EB"/>
    <w:rsid w:val="00EC272E"/>
    <w:rsid w:val="00EC2B14"/>
    <w:rsid w:val="00EC4626"/>
    <w:rsid w:val="00EC4FE5"/>
    <w:rsid w:val="00EC60D1"/>
    <w:rsid w:val="00EC7055"/>
    <w:rsid w:val="00EC7736"/>
    <w:rsid w:val="00EC7A2F"/>
    <w:rsid w:val="00ED2CA3"/>
    <w:rsid w:val="00ED3E83"/>
    <w:rsid w:val="00ED5673"/>
    <w:rsid w:val="00ED736E"/>
    <w:rsid w:val="00EE17EF"/>
    <w:rsid w:val="00EE2E0D"/>
    <w:rsid w:val="00EE3C63"/>
    <w:rsid w:val="00EE4013"/>
    <w:rsid w:val="00EE5577"/>
    <w:rsid w:val="00EE5609"/>
    <w:rsid w:val="00EE6937"/>
    <w:rsid w:val="00EE779F"/>
    <w:rsid w:val="00EF1979"/>
    <w:rsid w:val="00EF6582"/>
    <w:rsid w:val="00F001DC"/>
    <w:rsid w:val="00F007BD"/>
    <w:rsid w:val="00F00824"/>
    <w:rsid w:val="00F00A86"/>
    <w:rsid w:val="00F00C18"/>
    <w:rsid w:val="00F00F49"/>
    <w:rsid w:val="00F029C5"/>
    <w:rsid w:val="00F02B10"/>
    <w:rsid w:val="00F03C1F"/>
    <w:rsid w:val="00F03E00"/>
    <w:rsid w:val="00F052C0"/>
    <w:rsid w:val="00F067F2"/>
    <w:rsid w:val="00F07EFE"/>
    <w:rsid w:val="00F11C10"/>
    <w:rsid w:val="00F13A8F"/>
    <w:rsid w:val="00F1507A"/>
    <w:rsid w:val="00F17905"/>
    <w:rsid w:val="00F17951"/>
    <w:rsid w:val="00F23056"/>
    <w:rsid w:val="00F249C4"/>
    <w:rsid w:val="00F252B9"/>
    <w:rsid w:val="00F2619B"/>
    <w:rsid w:val="00F26779"/>
    <w:rsid w:val="00F31368"/>
    <w:rsid w:val="00F32675"/>
    <w:rsid w:val="00F339C7"/>
    <w:rsid w:val="00F33BA7"/>
    <w:rsid w:val="00F34278"/>
    <w:rsid w:val="00F36699"/>
    <w:rsid w:val="00F37258"/>
    <w:rsid w:val="00F37B4F"/>
    <w:rsid w:val="00F4085E"/>
    <w:rsid w:val="00F424B0"/>
    <w:rsid w:val="00F43C7C"/>
    <w:rsid w:val="00F444DF"/>
    <w:rsid w:val="00F44AF2"/>
    <w:rsid w:val="00F45294"/>
    <w:rsid w:val="00F455CE"/>
    <w:rsid w:val="00F45887"/>
    <w:rsid w:val="00F461DC"/>
    <w:rsid w:val="00F46915"/>
    <w:rsid w:val="00F504E1"/>
    <w:rsid w:val="00F506E4"/>
    <w:rsid w:val="00F515E4"/>
    <w:rsid w:val="00F51B9B"/>
    <w:rsid w:val="00F52AC0"/>
    <w:rsid w:val="00F5306F"/>
    <w:rsid w:val="00F54C14"/>
    <w:rsid w:val="00F55B6A"/>
    <w:rsid w:val="00F56B3A"/>
    <w:rsid w:val="00F56E00"/>
    <w:rsid w:val="00F570F0"/>
    <w:rsid w:val="00F57AD1"/>
    <w:rsid w:val="00F57EB9"/>
    <w:rsid w:val="00F600F5"/>
    <w:rsid w:val="00F60A2A"/>
    <w:rsid w:val="00F60CDD"/>
    <w:rsid w:val="00F62208"/>
    <w:rsid w:val="00F62ABC"/>
    <w:rsid w:val="00F62E9C"/>
    <w:rsid w:val="00F64343"/>
    <w:rsid w:val="00F64A39"/>
    <w:rsid w:val="00F651A7"/>
    <w:rsid w:val="00F67A33"/>
    <w:rsid w:val="00F703F9"/>
    <w:rsid w:val="00F7299B"/>
    <w:rsid w:val="00F731F5"/>
    <w:rsid w:val="00F73F8C"/>
    <w:rsid w:val="00F74253"/>
    <w:rsid w:val="00F767A5"/>
    <w:rsid w:val="00F810A6"/>
    <w:rsid w:val="00F816B5"/>
    <w:rsid w:val="00F8238D"/>
    <w:rsid w:val="00F83205"/>
    <w:rsid w:val="00F863F9"/>
    <w:rsid w:val="00F86512"/>
    <w:rsid w:val="00F86F59"/>
    <w:rsid w:val="00F91285"/>
    <w:rsid w:val="00F914E5"/>
    <w:rsid w:val="00F9198A"/>
    <w:rsid w:val="00F93088"/>
    <w:rsid w:val="00F94A25"/>
    <w:rsid w:val="00F953D6"/>
    <w:rsid w:val="00F96EE8"/>
    <w:rsid w:val="00FA066B"/>
    <w:rsid w:val="00FA06A8"/>
    <w:rsid w:val="00FA137E"/>
    <w:rsid w:val="00FA22CD"/>
    <w:rsid w:val="00FA351E"/>
    <w:rsid w:val="00FA4A4A"/>
    <w:rsid w:val="00FA575E"/>
    <w:rsid w:val="00FA5818"/>
    <w:rsid w:val="00FA719E"/>
    <w:rsid w:val="00FB01DD"/>
    <w:rsid w:val="00FB11CB"/>
    <w:rsid w:val="00FB227C"/>
    <w:rsid w:val="00FB2CEB"/>
    <w:rsid w:val="00FB3E9F"/>
    <w:rsid w:val="00FB4393"/>
    <w:rsid w:val="00FB5D43"/>
    <w:rsid w:val="00FB70DA"/>
    <w:rsid w:val="00FB7D91"/>
    <w:rsid w:val="00FC230D"/>
    <w:rsid w:val="00FC2691"/>
    <w:rsid w:val="00FC29A4"/>
    <w:rsid w:val="00FC344F"/>
    <w:rsid w:val="00FC3837"/>
    <w:rsid w:val="00FC417C"/>
    <w:rsid w:val="00FC47E8"/>
    <w:rsid w:val="00FC4AAE"/>
    <w:rsid w:val="00FC600D"/>
    <w:rsid w:val="00FC6BAE"/>
    <w:rsid w:val="00FC729F"/>
    <w:rsid w:val="00FD15AE"/>
    <w:rsid w:val="00FD242E"/>
    <w:rsid w:val="00FD378B"/>
    <w:rsid w:val="00FD3D43"/>
    <w:rsid w:val="00FD63FD"/>
    <w:rsid w:val="00FD690E"/>
    <w:rsid w:val="00FD79F4"/>
    <w:rsid w:val="00FD7B23"/>
    <w:rsid w:val="00FD7DC8"/>
    <w:rsid w:val="00FE1AAB"/>
    <w:rsid w:val="00FE1EB3"/>
    <w:rsid w:val="00FE38D1"/>
    <w:rsid w:val="00FE7F15"/>
    <w:rsid w:val="00FF0E12"/>
    <w:rsid w:val="00FF51C6"/>
    <w:rsid w:val="00FF752D"/>
    <w:rsid w:val="00FF7E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3"/>
    <o:shapelayout v:ext="edit">
      <o:idmap v:ext="edit" data="1"/>
    </o:shapelayout>
  </w:shapeDefaults>
  <w:decimalSymbol w:val=","/>
  <w:listSeparator w:val=";"/>
  <w14:docId w14:val="24BC61AF"/>
  <w15:docId w15:val="{30B371FD-B0B7-4115-B7B4-95A4A9633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37363"/>
    <w:pPr>
      <w:widowControl w:val="0"/>
      <w:suppressAutoHyphens/>
      <w:spacing w:before="120" w:after="120"/>
      <w:ind w:firstLine="567"/>
      <w:jc w:val="both"/>
    </w:pPr>
    <w:rPr>
      <w:kern w:val="1"/>
      <w:sz w:val="24"/>
      <w:szCs w:val="24"/>
    </w:rPr>
  </w:style>
  <w:style w:type="paragraph" w:styleId="1">
    <w:name w:val="heading 1"/>
    <w:basedOn w:val="a"/>
    <w:next w:val="a"/>
    <w:link w:val="10"/>
    <w:qFormat/>
    <w:rsid w:val="00A36443"/>
    <w:pPr>
      <w:keepNext/>
      <w:numPr>
        <w:numId w:val="2"/>
      </w:numPr>
      <w:spacing w:before="240" w:after="60"/>
      <w:outlineLvl w:val="0"/>
    </w:pPr>
    <w:rPr>
      <w:b/>
      <w:bCs/>
      <w:kern w:val="32"/>
      <w:sz w:val="28"/>
      <w:szCs w:val="32"/>
    </w:rPr>
  </w:style>
  <w:style w:type="paragraph" w:styleId="2">
    <w:name w:val="heading 2"/>
    <w:basedOn w:val="a"/>
    <w:next w:val="a0"/>
    <w:link w:val="20"/>
    <w:qFormat/>
    <w:rsid w:val="00022359"/>
    <w:pPr>
      <w:numPr>
        <w:ilvl w:val="1"/>
        <w:numId w:val="1"/>
      </w:numPr>
      <w:outlineLvl w:val="1"/>
    </w:pPr>
    <w:rPr>
      <w:b/>
      <w:bCs/>
      <w:iCs/>
    </w:rPr>
  </w:style>
  <w:style w:type="paragraph" w:styleId="3">
    <w:name w:val="heading 3"/>
    <w:basedOn w:val="a"/>
    <w:next w:val="a"/>
    <w:link w:val="30"/>
    <w:qFormat/>
    <w:rsid w:val="00D67AFA"/>
    <w:pPr>
      <w:keepNext/>
      <w:keepLines/>
      <w:spacing w:before="200" w:after="0"/>
      <w:outlineLvl w:val="2"/>
    </w:pPr>
    <w:rPr>
      <w:rFonts w:ascii="Cambria" w:hAnsi="Cambria"/>
      <w:b/>
      <w:bCs/>
      <w:color w:val="4F81BD"/>
    </w:rPr>
  </w:style>
  <w:style w:type="paragraph" w:styleId="7">
    <w:name w:val="heading 7"/>
    <w:basedOn w:val="a"/>
    <w:next w:val="a"/>
    <w:qFormat/>
    <w:rsid w:val="00715164"/>
    <w:pPr>
      <w:widowControl/>
      <w:suppressAutoHyphens w:val="0"/>
      <w:overflowPunct w:val="0"/>
      <w:autoSpaceDE w:val="0"/>
      <w:autoSpaceDN w:val="0"/>
      <w:adjustRightInd w:val="0"/>
      <w:spacing w:before="240" w:after="60"/>
      <w:ind w:firstLine="0"/>
      <w:jc w:val="left"/>
      <w:outlineLvl w:val="6"/>
    </w:pPr>
    <w:rPr>
      <w:kern w:val="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2z0">
    <w:name w:val="WW8Num2z0"/>
    <w:rsid w:val="00225F31"/>
    <w:rPr>
      <w:rFonts w:ascii="Tahoma" w:hAnsi="Tahoma"/>
      <w:i/>
      <w:sz w:val="29"/>
    </w:rPr>
  </w:style>
  <w:style w:type="character" w:customStyle="1" w:styleId="WW8Num3z0">
    <w:name w:val="WW8Num3z0"/>
    <w:rsid w:val="00225F31"/>
    <w:rPr>
      <w:rFonts w:ascii="Symbol" w:hAnsi="Symbol"/>
    </w:rPr>
  </w:style>
  <w:style w:type="character" w:customStyle="1" w:styleId="WW8Num4z0">
    <w:name w:val="WW8Num4z0"/>
    <w:rsid w:val="00225F31"/>
    <w:rPr>
      <w:rFonts w:ascii="Symbol" w:hAnsi="Symbol"/>
    </w:rPr>
  </w:style>
  <w:style w:type="character" w:customStyle="1" w:styleId="WW8Num5z0">
    <w:name w:val="WW8Num5z0"/>
    <w:rsid w:val="00225F31"/>
  </w:style>
  <w:style w:type="character" w:customStyle="1" w:styleId="WW8Num6z0">
    <w:name w:val="WW8Num6z0"/>
    <w:rsid w:val="00225F31"/>
  </w:style>
  <w:style w:type="character" w:customStyle="1" w:styleId="WW8Num7z0">
    <w:name w:val="WW8Num7z0"/>
    <w:rsid w:val="00225F31"/>
  </w:style>
  <w:style w:type="character" w:customStyle="1" w:styleId="Absatz-Standardschriftart">
    <w:name w:val="Absatz-Standardschriftart"/>
    <w:rsid w:val="00225F31"/>
  </w:style>
  <w:style w:type="character" w:customStyle="1" w:styleId="WW-Absatz-Standardschriftart">
    <w:name w:val="WW-Absatz-Standardschriftart"/>
    <w:rsid w:val="00225F31"/>
  </w:style>
  <w:style w:type="character" w:customStyle="1" w:styleId="WW-Absatz-Standardschriftart1">
    <w:name w:val="WW-Absatz-Standardschriftart1"/>
    <w:rsid w:val="00225F31"/>
  </w:style>
  <w:style w:type="character" w:customStyle="1" w:styleId="WW-Absatz-Standardschriftart11">
    <w:name w:val="WW-Absatz-Standardschriftart11"/>
    <w:rsid w:val="00225F31"/>
  </w:style>
  <w:style w:type="character" w:customStyle="1" w:styleId="WW-Absatz-Standardschriftart111">
    <w:name w:val="WW-Absatz-Standardschriftart111"/>
    <w:rsid w:val="00225F31"/>
  </w:style>
  <w:style w:type="character" w:customStyle="1" w:styleId="WW-Absatz-Standardschriftart1111">
    <w:name w:val="WW-Absatz-Standardschriftart1111"/>
    <w:rsid w:val="00225F31"/>
  </w:style>
  <w:style w:type="character" w:customStyle="1" w:styleId="WW8Num2z6">
    <w:name w:val="WW8Num2z6"/>
    <w:rsid w:val="00225F31"/>
    <w:rPr>
      <w:rFonts w:ascii="Tahoma" w:hAnsi="Tahoma"/>
      <w:i/>
      <w:sz w:val="29"/>
    </w:rPr>
  </w:style>
  <w:style w:type="character" w:customStyle="1" w:styleId="WW8Num8z0">
    <w:name w:val="WW8Num8z0"/>
    <w:rsid w:val="00225F31"/>
  </w:style>
  <w:style w:type="character" w:customStyle="1" w:styleId="WW8Num9z0">
    <w:name w:val="WW8Num9z0"/>
    <w:rsid w:val="00225F31"/>
  </w:style>
  <w:style w:type="character" w:customStyle="1" w:styleId="WW8Num10z0">
    <w:name w:val="WW8Num10z0"/>
    <w:rsid w:val="00225F31"/>
  </w:style>
  <w:style w:type="character" w:customStyle="1" w:styleId="WW8Num11z0">
    <w:name w:val="WW8Num11z0"/>
    <w:rsid w:val="00225F31"/>
  </w:style>
  <w:style w:type="character" w:customStyle="1" w:styleId="WW8Num12z0">
    <w:name w:val="WW8Num12z0"/>
    <w:rsid w:val="00225F31"/>
  </w:style>
  <w:style w:type="character" w:customStyle="1" w:styleId="WW8Num13z0">
    <w:name w:val="WW8Num13z0"/>
    <w:rsid w:val="00225F31"/>
  </w:style>
  <w:style w:type="character" w:customStyle="1" w:styleId="WW8Num14z0">
    <w:name w:val="WW8Num14z0"/>
    <w:rsid w:val="00225F31"/>
  </w:style>
  <w:style w:type="character" w:customStyle="1" w:styleId="WW8Num15z0">
    <w:name w:val="WW8Num15z0"/>
    <w:rsid w:val="00225F31"/>
    <w:rPr>
      <w:rFonts w:ascii="Symbol" w:hAnsi="Symbol"/>
    </w:rPr>
  </w:style>
  <w:style w:type="character" w:customStyle="1" w:styleId="WW8Num16z0">
    <w:name w:val="WW8Num16z0"/>
    <w:rsid w:val="00225F31"/>
    <w:rPr>
      <w:rFonts w:ascii="Symbol" w:hAnsi="Symbol"/>
    </w:rPr>
  </w:style>
  <w:style w:type="character" w:customStyle="1" w:styleId="WW8Num17z0">
    <w:name w:val="WW8Num17z0"/>
    <w:rsid w:val="00225F31"/>
  </w:style>
  <w:style w:type="character" w:customStyle="1" w:styleId="WW8Num18z0">
    <w:name w:val="WW8Num18z0"/>
    <w:rsid w:val="00225F31"/>
  </w:style>
  <w:style w:type="character" w:customStyle="1" w:styleId="WW8Num19z0">
    <w:name w:val="WW8Num19z0"/>
    <w:rsid w:val="00225F31"/>
  </w:style>
  <w:style w:type="character" w:customStyle="1" w:styleId="WW8Num20z0">
    <w:name w:val="WW8Num20z0"/>
    <w:rsid w:val="00225F31"/>
  </w:style>
  <w:style w:type="character" w:customStyle="1" w:styleId="WW8Num21z0">
    <w:name w:val="WW8Num21z0"/>
    <w:rsid w:val="00225F31"/>
  </w:style>
  <w:style w:type="character" w:customStyle="1" w:styleId="WW8Num22z0">
    <w:name w:val="WW8Num22z0"/>
    <w:rsid w:val="00225F31"/>
  </w:style>
  <w:style w:type="character" w:customStyle="1" w:styleId="WW8Num23z0">
    <w:name w:val="WW8Num23z0"/>
    <w:rsid w:val="00225F31"/>
  </w:style>
  <w:style w:type="character" w:customStyle="1" w:styleId="WW8Num24z0">
    <w:name w:val="WW8Num24z0"/>
    <w:rsid w:val="00225F31"/>
  </w:style>
  <w:style w:type="character" w:customStyle="1" w:styleId="WW8Num25z0">
    <w:name w:val="WW8Num25z0"/>
    <w:rsid w:val="00225F31"/>
  </w:style>
  <w:style w:type="character" w:customStyle="1" w:styleId="WW8Num26z0">
    <w:name w:val="WW8Num26z0"/>
    <w:rsid w:val="00225F31"/>
    <w:rPr>
      <w:rFonts w:ascii="Symbol" w:hAnsi="Symbol"/>
    </w:rPr>
  </w:style>
  <w:style w:type="character" w:customStyle="1" w:styleId="WW8Num27z0">
    <w:name w:val="WW8Num27z0"/>
    <w:rsid w:val="00225F31"/>
  </w:style>
  <w:style w:type="character" w:customStyle="1" w:styleId="WW-Absatz-Standardschriftart11111">
    <w:name w:val="WW-Absatz-Standardschriftart11111"/>
    <w:rsid w:val="00225F31"/>
  </w:style>
  <w:style w:type="character" w:customStyle="1" w:styleId="a4">
    <w:name w:val="Символ нумерации"/>
    <w:rsid w:val="00225F31"/>
    <w:rPr>
      <w:rFonts w:ascii="Tahoma" w:hAnsi="Tahoma"/>
      <w:i/>
      <w:sz w:val="29"/>
    </w:rPr>
  </w:style>
  <w:style w:type="character" w:customStyle="1" w:styleId="a5">
    <w:name w:val="Маркеры списка"/>
    <w:rsid w:val="00225F31"/>
    <w:rPr>
      <w:rFonts w:ascii="OpenSymbol" w:eastAsia="Times New Roman" w:hAnsi="OpenSymbol"/>
    </w:rPr>
  </w:style>
  <w:style w:type="character" w:customStyle="1" w:styleId="WW8Num1z6">
    <w:name w:val="WW8Num1z6"/>
    <w:rsid w:val="00225F31"/>
    <w:rPr>
      <w:rFonts w:ascii="Tahoma" w:hAnsi="Tahoma"/>
      <w:i/>
      <w:sz w:val="29"/>
    </w:rPr>
  </w:style>
  <w:style w:type="paragraph" w:styleId="a6">
    <w:name w:val="Title"/>
    <w:basedOn w:val="a"/>
    <w:next w:val="a7"/>
    <w:qFormat/>
    <w:rsid w:val="00225F31"/>
  </w:style>
  <w:style w:type="paragraph" w:styleId="a0">
    <w:name w:val="Body Text"/>
    <w:basedOn w:val="a"/>
    <w:rsid w:val="00225F31"/>
    <w:pPr>
      <w:spacing w:before="0"/>
    </w:pPr>
  </w:style>
  <w:style w:type="paragraph" w:styleId="a8">
    <w:name w:val="List"/>
    <w:basedOn w:val="a0"/>
    <w:rsid w:val="00225F31"/>
    <w:rPr>
      <w:rFonts w:ascii="Arial" w:hAnsi="Arial" w:cs="Tahoma"/>
    </w:rPr>
  </w:style>
  <w:style w:type="paragraph" w:customStyle="1" w:styleId="11">
    <w:name w:val="Название1"/>
    <w:basedOn w:val="a"/>
    <w:rsid w:val="00225F31"/>
    <w:pPr>
      <w:suppressLineNumbers/>
    </w:pPr>
    <w:rPr>
      <w:rFonts w:ascii="Arial" w:hAnsi="Arial" w:cs="Tahoma"/>
      <w:i/>
      <w:iCs/>
      <w:sz w:val="20"/>
    </w:rPr>
  </w:style>
  <w:style w:type="paragraph" w:customStyle="1" w:styleId="12">
    <w:name w:val="Указатель1"/>
    <w:basedOn w:val="a"/>
    <w:rsid w:val="00225F31"/>
    <w:pPr>
      <w:suppressLineNumbers/>
    </w:pPr>
    <w:rPr>
      <w:rFonts w:ascii="Arial" w:hAnsi="Arial" w:cs="Tahoma"/>
    </w:rPr>
  </w:style>
  <w:style w:type="paragraph" w:styleId="a7">
    <w:name w:val="Subtitle"/>
    <w:basedOn w:val="a"/>
    <w:next w:val="a0"/>
    <w:qFormat/>
    <w:rsid w:val="00225F31"/>
    <w:pPr>
      <w:jc w:val="center"/>
    </w:pPr>
    <w:rPr>
      <w:i/>
      <w:iCs/>
    </w:rPr>
  </w:style>
  <w:style w:type="paragraph" w:customStyle="1" w:styleId="a9">
    <w:name w:val="Содержимое таблицы"/>
    <w:basedOn w:val="a"/>
    <w:rsid w:val="00225F31"/>
    <w:pPr>
      <w:suppressLineNumbers/>
    </w:pPr>
  </w:style>
  <w:style w:type="paragraph" w:customStyle="1" w:styleId="aa">
    <w:name w:val="Заголовок таблицы"/>
    <w:basedOn w:val="a9"/>
    <w:rsid w:val="00225F31"/>
    <w:pPr>
      <w:jc w:val="center"/>
    </w:pPr>
    <w:rPr>
      <w:b/>
      <w:bCs/>
    </w:rPr>
  </w:style>
  <w:style w:type="paragraph" w:customStyle="1" w:styleId="ab">
    <w:name w:val="Текст в заданном формате"/>
    <w:basedOn w:val="a"/>
    <w:rsid w:val="00225F31"/>
    <w:pPr>
      <w:spacing w:before="0" w:after="0"/>
    </w:pPr>
    <w:rPr>
      <w:rFonts w:ascii="Courier New" w:hAnsi="Courier New" w:cs="Courier New"/>
      <w:sz w:val="20"/>
      <w:szCs w:val="20"/>
    </w:rPr>
  </w:style>
  <w:style w:type="paragraph" w:styleId="ac">
    <w:name w:val="footer"/>
    <w:basedOn w:val="a"/>
    <w:link w:val="ad"/>
    <w:uiPriority w:val="99"/>
    <w:rsid w:val="00225F31"/>
    <w:pPr>
      <w:suppressLineNumbers/>
      <w:tabs>
        <w:tab w:val="center" w:pos="4818"/>
        <w:tab w:val="right" w:pos="9637"/>
      </w:tabs>
    </w:pPr>
  </w:style>
  <w:style w:type="paragraph" w:styleId="ae">
    <w:name w:val="header"/>
    <w:basedOn w:val="a"/>
    <w:link w:val="af"/>
    <w:rsid w:val="00225F31"/>
    <w:pPr>
      <w:suppressLineNumbers/>
      <w:tabs>
        <w:tab w:val="center" w:pos="4818"/>
        <w:tab w:val="right" w:pos="9637"/>
      </w:tabs>
    </w:pPr>
  </w:style>
  <w:style w:type="character" w:customStyle="1" w:styleId="10">
    <w:name w:val="Заголовок 1 Знак"/>
    <w:basedOn w:val="a1"/>
    <w:link w:val="1"/>
    <w:rsid w:val="00A36443"/>
    <w:rPr>
      <w:b/>
      <w:bCs/>
      <w:kern w:val="32"/>
      <w:sz w:val="28"/>
      <w:szCs w:val="32"/>
      <w:lang w:val="ru-RU" w:eastAsia="ru-RU" w:bidi="ar-SA"/>
    </w:rPr>
  </w:style>
  <w:style w:type="table" w:styleId="af0">
    <w:name w:val="Table Grid"/>
    <w:basedOn w:val="a2"/>
    <w:rsid w:val="003A08C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1">
    <w:name w:val="Стиль таблиц"/>
    <w:basedOn w:val="a"/>
    <w:rsid w:val="00320FD3"/>
    <w:pPr>
      <w:spacing w:before="0" w:after="0"/>
    </w:pPr>
    <w:rPr>
      <w:sz w:val="20"/>
    </w:rPr>
  </w:style>
  <w:style w:type="paragraph" w:customStyle="1" w:styleId="13">
    <w:name w:val="Абзац списка1"/>
    <w:basedOn w:val="a"/>
    <w:rsid w:val="003D774C"/>
    <w:pPr>
      <w:ind w:left="720"/>
      <w:contextualSpacing/>
    </w:pPr>
  </w:style>
  <w:style w:type="paragraph" w:customStyle="1" w:styleId="af2">
    <w:name w:val="Стиль примечания"/>
    <w:basedOn w:val="a"/>
    <w:rsid w:val="00527A3B"/>
    <w:rPr>
      <w:b/>
    </w:rPr>
  </w:style>
  <w:style w:type="character" w:customStyle="1" w:styleId="14">
    <w:name w:val="Замещающий текст1"/>
    <w:basedOn w:val="a1"/>
    <w:semiHidden/>
    <w:rsid w:val="006340D7"/>
    <w:rPr>
      <w:rFonts w:cs="Times New Roman"/>
      <w:color w:val="808080"/>
    </w:rPr>
  </w:style>
  <w:style w:type="paragraph" w:styleId="af3">
    <w:name w:val="Balloon Text"/>
    <w:basedOn w:val="a"/>
    <w:link w:val="af4"/>
    <w:semiHidden/>
    <w:rsid w:val="006340D7"/>
    <w:pPr>
      <w:spacing w:before="0" w:after="0"/>
    </w:pPr>
    <w:rPr>
      <w:rFonts w:ascii="Tahoma" w:hAnsi="Tahoma" w:cs="Tahoma"/>
      <w:sz w:val="16"/>
      <w:szCs w:val="16"/>
    </w:rPr>
  </w:style>
  <w:style w:type="character" w:customStyle="1" w:styleId="af4">
    <w:name w:val="Текст выноски Знак"/>
    <w:basedOn w:val="a1"/>
    <w:link w:val="af3"/>
    <w:semiHidden/>
    <w:rsid w:val="006340D7"/>
    <w:rPr>
      <w:rFonts w:ascii="Tahoma" w:eastAsia="Times New Roman" w:hAnsi="Tahoma" w:cs="Tahoma"/>
      <w:kern w:val="1"/>
      <w:sz w:val="16"/>
      <w:szCs w:val="16"/>
    </w:rPr>
  </w:style>
  <w:style w:type="paragraph" w:customStyle="1" w:styleId="af5">
    <w:name w:val="Стиль подписей к рисункам"/>
    <w:basedOn w:val="a"/>
    <w:rsid w:val="00CD55E4"/>
    <w:pPr>
      <w:spacing w:before="0" w:after="240"/>
      <w:jc w:val="center"/>
    </w:pPr>
    <w:rPr>
      <w:sz w:val="20"/>
    </w:rPr>
  </w:style>
  <w:style w:type="paragraph" w:styleId="af6">
    <w:name w:val="Normal (Web)"/>
    <w:basedOn w:val="a"/>
    <w:semiHidden/>
    <w:rsid w:val="002E02D3"/>
    <w:pPr>
      <w:widowControl/>
      <w:suppressAutoHyphens w:val="0"/>
      <w:spacing w:before="100" w:beforeAutospacing="1" w:after="100" w:afterAutospacing="1"/>
      <w:jc w:val="left"/>
    </w:pPr>
    <w:rPr>
      <w:kern w:val="0"/>
    </w:rPr>
  </w:style>
  <w:style w:type="paragraph" w:customStyle="1" w:styleId="af7">
    <w:name w:val="Базовый"/>
    <w:rsid w:val="006170DF"/>
    <w:pPr>
      <w:widowControl w:val="0"/>
      <w:tabs>
        <w:tab w:val="left" w:pos="709"/>
      </w:tabs>
      <w:suppressAutoHyphens/>
      <w:spacing w:before="120" w:after="120" w:line="200" w:lineRule="atLeast"/>
      <w:ind w:firstLine="567"/>
      <w:jc w:val="both"/>
    </w:pPr>
    <w:rPr>
      <w:rFonts w:ascii="Arial" w:hAnsi="Arial" w:cs="Tahoma"/>
      <w:szCs w:val="24"/>
    </w:rPr>
  </w:style>
  <w:style w:type="character" w:customStyle="1" w:styleId="15">
    <w:name w:val="Слабое выделение1"/>
    <w:basedOn w:val="a1"/>
    <w:rsid w:val="00AC249C"/>
    <w:rPr>
      <w:rFonts w:cs="Times New Roman"/>
      <w:i/>
      <w:iCs/>
      <w:color w:val="808080"/>
    </w:rPr>
  </w:style>
  <w:style w:type="paragraph" w:styleId="16">
    <w:name w:val="toc 1"/>
    <w:basedOn w:val="a"/>
    <w:next w:val="a"/>
    <w:autoRedefine/>
    <w:uiPriority w:val="39"/>
    <w:rsid w:val="00663302"/>
    <w:pPr>
      <w:spacing w:after="100"/>
    </w:pPr>
    <w:rPr>
      <w:b/>
    </w:rPr>
  </w:style>
  <w:style w:type="paragraph" w:styleId="21">
    <w:name w:val="toc 2"/>
    <w:basedOn w:val="a"/>
    <w:next w:val="a"/>
    <w:autoRedefine/>
    <w:uiPriority w:val="39"/>
    <w:rsid w:val="00663302"/>
    <w:pPr>
      <w:spacing w:after="100"/>
      <w:ind w:left="240"/>
    </w:pPr>
  </w:style>
  <w:style w:type="character" w:styleId="af8">
    <w:name w:val="Hyperlink"/>
    <w:basedOn w:val="a1"/>
    <w:rsid w:val="00663302"/>
    <w:rPr>
      <w:rFonts w:cs="Times New Roman"/>
      <w:color w:val="0000FF"/>
      <w:u w:val="single"/>
    </w:rPr>
  </w:style>
  <w:style w:type="character" w:customStyle="1" w:styleId="af9">
    <w:name w:val="Символ сноски"/>
    <w:rsid w:val="000D541F"/>
  </w:style>
  <w:style w:type="character" w:customStyle="1" w:styleId="afa">
    <w:name w:val="Привязка сноски"/>
    <w:rsid w:val="000D541F"/>
  </w:style>
  <w:style w:type="paragraph" w:styleId="17">
    <w:name w:val="index 1"/>
    <w:basedOn w:val="a"/>
    <w:next w:val="a"/>
    <w:autoRedefine/>
    <w:semiHidden/>
    <w:rsid w:val="000D541F"/>
    <w:pPr>
      <w:spacing w:before="0" w:after="0"/>
      <w:ind w:left="240" w:hanging="240"/>
    </w:pPr>
  </w:style>
  <w:style w:type="paragraph" w:styleId="afb">
    <w:name w:val="index heading"/>
    <w:basedOn w:val="af7"/>
    <w:semiHidden/>
    <w:rsid w:val="000D541F"/>
    <w:pPr>
      <w:suppressLineNumbers/>
      <w:tabs>
        <w:tab w:val="clear" w:pos="709"/>
        <w:tab w:val="left" w:pos="706"/>
      </w:tabs>
    </w:pPr>
    <w:rPr>
      <w:rFonts w:ascii="Times New Roman" w:hAnsi="Times New Roman"/>
      <w:sz w:val="24"/>
    </w:rPr>
  </w:style>
  <w:style w:type="character" w:styleId="afc">
    <w:name w:val="annotation reference"/>
    <w:basedOn w:val="a1"/>
    <w:semiHidden/>
    <w:rsid w:val="00245C14"/>
    <w:rPr>
      <w:rFonts w:cs="Times New Roman"/>
      <w:sz w:val="16"/>
      <w:szCs w:val="16"/>
    </w:rPr>
  </w:style>
  <w:style w:type="paragraph" w:styleId="afd">
    <w:name w:val="annotation text"/>
    <w:basedOn w:val="a"/>
    <w:link w:val="afe"/>
    <w:semiHidden/>
    <w:rsid w:val="00245C14"/>
    <w:rPr>
      <w:sz w:val="20"/>
      <w:szCs w:val="20"/>
    </w:rPr>
  </w:style>
  <w:style w:type="character" w:customStyle="1" w:styleId="afe">
    <w:name w:val="Текст примечания Знак"/>
    <w:basedOn w:val="a1"/>
    <w:link w:val="afd"/>
    <w:semiHidden/>
    <w:rsid w:val="00245C14"/>
    <w:rPr>
      <w:rFonts w:eastAsia="Times New Roman" w:cs="Times New Roman"/>
      <w:kern w:val="1"/>
    </w:rPr>
  </w:style>
  <w:style w:type="paragraph" w:styleId="aff">
    <w:name w:val="annotation subject"/>
    <w:basedOn w:val="afd"/>
    <w:next w:val="afd"/>
    <w:link w:val="aff0"/>
    <w:semiHidden/>
    <w:rsid w:val="00245C14"/>
    <w:rPr>
      <w:b/>
      <w:bCs/>
    </w:rPr>
  </w:style>
  <w:style w:type="character" w:customStyle="1" w:styleId="aff0">
    <w:name w:val="Тема примечания Знак"/>
    <w:basedOn w:val="afe"/>
    <w:link w:val="aff"/>
    <w:semiHidden/>
    <w:rsid w:val="00245C14"/>
    <w:rPr>
      <w:rFonts w:eastAsia="Times New Roman" w:cs="Times New Roman"/>
      <w:b/>
      <w:bCs/>
      <w:kern w:val="1"/>
    </w:rPr>
  </w:style>
  <w:style w:type="character" w:customStyle="1" w:styleId="-">
    <w:name w:val="Интернет-ссылка"/>
    <w:rsid w:val="00110A7C"/>
    <w:rPr>
      <w:color w:val="000080"/>
      <w:u w:val="single"/>
    </w:rPr>
  </w:style>
  <w:style w:type="paragraph" w:customStyle="1" w:styleId="MsoNormal0">
    <w:name w:val="Основной текст.MsoNormal"/>
    <w:basedOn w:val="a0"/>
    <w:rsid w:val="00FB227C"/>
    <w:pPr>
      <w:tabs>
        <w:tab w:val="left" w:pos="709"/>
      </w:tabs>
      <w:spacing w:after="0" w:line="200" w:lineRule="atLeast"/>
      <w:jc w:val="left"/>
    </w:pPr>
    <w:rPr>
      <w:rFonts w:ascii="Arial" w:hAnsi="Arial" w:cs="Tahoma"/>
      <w:kern w:val="0"/>
    </w:rPr>
  </w:style>
  <w:style w:type="character" w:customStyle="1" w:styleId="af">
    <w:name w:val="Верхний колонтитул Знак"/>
    <w:basedOn w:val="a1"/>
    <w:link w:val="ae"/>
    <w:rsid w:val="00C94175"/>
    <w:rPr>
      <w:rFonts w:eastAsia="Times New Roman" w:cs="Times New Roman"/>
      <w:kern w:val="1"/>
      <w:sz w:val="24"/>
      <w:szCs w:val="24"/>
    </w:rPr>
  </w:style>
  <w:style w:type="paragraph" w:customStyle="1" w:styleId="18">
    <w:name w:val="Стиль1"/>
    <w:basedOn w:val="3"/>
    <w:rsid w:val="00D67AFA"/>
    <w:rPr>
      <w:rFonts w:ascii="Arial" w:hAnsi="Arial"/>
      <w:b w:val="0"/>
      <w:i/>
      <w:color w:val="auto"/>
    </w:rPr>
  </w:style>
  <w:style w:type="paragraph" w:customStyle="1" w:styleId="22">
    <w:name w:val="Стиль2"/>
    <w:basedOn w:val="18"/>
    <w:rsid w:val="00D67AFA"/>
  </w:style>
  <w:style w:type="character" w:customStyle="1" w:styleId="30">
    <w:name w:val="Заголовок 3 Знак"/>
    <w:basedOn w:val="a1"/>
    <w:link w:val="3"/>
    <w:semiHidden/>
    <w:rsid w:val="00D67AFA"/>
    <w:rPr>
      <w:rFonts w:ascii="Cambria" w:hAnsi="Cambria" w:cs="Times New Roman"/>
      <w:b/>
      <w:bCs/>
      <w:color w:val="4F81BD"/>
      <w:kern w:val="1"/>
      <w:sz w:val="24"/>
      <w:szCs w:val="24"/>
    </w:rPr>
  </w:style>
  <w:style w:type="paragraph" w:customStyle="1" w:styleId="31">
    <w:name w:val="Стиль3"/>
    <w:basedOn w:val="22"/>
    <w:rsid w:val="004B5574"/>
    <w:pPr>
      <w:spacing w:after="200"/>
    </w:pPr>
    <w:rPr>
      <w:rFonts w:ascii="Times New Roman" w:hAnsi="Times New Roman"/>
      <w:i w:val="0"/>
      <w:sz w:val="28"/>
    </w:rPr>
  </w:style>
  <w:style w:type="paragraph" w:styleId="32">
    <w:name w:val="toc 3"/>
    <w:basedOn w:val="a"/>
    <w:next w:val="a"/>
    <w:autoRedefine/>
    <w:semiHidden/>
    <w:rsid w:val="00866614"/>
    <w:pPr>
      <w:spacing w:after="100"/>
      <w:ind w:left="480"/>
    </w:pPr>
  </w:style>
  <w:style w:type="character" w:customStyle="1" w:styleId="ad">
    <w:name w:val="Нижний колонтитул Знак"/>
    <w:basedOn w:val="a1"/>
    <w:link w:val="ac"/>
    <w:uiPriority w:val="99"/>
    <w:rsid w:val="009E160A"/>
    <w:rPr>
      <w:rFonts w:eastAsia="Times New Roman" w:cs="Times New Roman"/>
      <w:kern w:val="1"/>
      <w:sz w:val="24"/>
      <w:szCs w:val="24"/>
    </w:rPr>
  </w:style>
  <w:style w:type="paragraph" w:customStyle="1" w:styleId="aff1">
    <w:name w:val="Стиль Примечания заголовок"/>
    <w:basedOn w:val="a"/>
    <w:link w:val="aff2"/>
    <w:rsid w:val="00022359"/>
    <w:pPr>
      <w:spacing w:before="0" w:after="0"/>
    </w:pPr>
    <w:rPr>
      <w:spacing w:val="40"/>
      <w:kern w:val="22"/>
      <w:sz w:val="22"/>
      <w:szCs w:val="22"/>
    </w:rPr>
  </w:style>
  <w:style w:type="character" w:customStyle="1" w:styleId="aff2">
    <w:name w:val="Стиль Примечания заголовок Знак"/>
    <w:basedOn w:val="a1"/>
    <w:link w:val="aff1"/>
    <w:rsid w:val="00022359"/>
    <w:rPr>
      <w:rFonts w:eastAsia="Times New Roman" w:cs="Times New Roman"/>
      <w:spacing w:val="40"/>
      <w:kern w:val="22"/>
      <w:sz w:val="22"/>
      <w:szCs w:val="22"/>
    </w:rPr>
  </w:style>
  <w:style w:type="paragraph" w:styleId="aff3">
    <w:name w:val="Body Text Indent"/>
    <w:basedOn w:val="a"/>
    <w:rsid w:val="00715164"/>
    <w:pPr>
      <w:ind w:left="283"/>
    </w:pPr>
  </w:style>
  <w:style w:type="paragraph" w:styleId="23">
    <w:name w:val="Body Text Indent 2"/>
    <w:basedOn w:val="a"/>
    <w:rsid w:val="00715164"/>
    <w:pPr>
      <w:spacing w:line="480" w:lineRule="auto"/>
      <w:ind w:left="283"/>
    </w:pPr>
  </w:style>
  <w:style w:type="paragraph" w:customStyle="1" w:styleId="aff4">
    <w:name w:val="загол"/>
    <w:rsid w:val="00AE3441"/>
    <w:pPr>
      <w:autoSpaceDE w:val="0"/>
      <w:autoSpaceDN w:val="0"/>
      <w:adjustRightInd w:val="0"/>
      <w:spacing w:before="340" w:after="170"/>
      <w:jc w:val="center"/>
    </w:pPr>
    <w:rPr>
      <w:rFonts w:ascii="Arial" w:hAnsi="Arial" w:cs="Arial"/>
      <w:b/>
      <w:bCs/>
      <w:caps/>
    </w:rPr>
  </w:style>
  <w:style w:type="paragraph" w:styleId="aff5">
    <w:name w:val="No Spacing"/>
    <w:aliases w:val="Без отступа,Таблицы,основной текст,Без интервала2,Без интервала1"/>
    <w:link w:val="aff6"/>
    <w:uiPriority w:val="1"/>
    <w:qFormat/>
    <w:rsid w:val="00D655E2"/>
    <w:rPr>
      <w:rFonts w:asciiTheme="minorHAnsi" w:eastAsiaTheme="minorHAnsi" w:hAnsiTheme="minorHAnsi" w:cstheme="minorBidi"/>
      <w:sz w:val="22"/>
      <w:szCs w:val="22"/>
      <w:lang w:eastAsia="en-US"/>
    </w:rPr>
  </w:style>
  <w:style w:type="character" w:customStyle="1" w:styleId="aff6">
    <w:name w:val="Без интервала Знак"/>
    <w:aliases w:val="Без отступа Знак,Таблицы Знак,основной текст Знак,Без интервала2 Знак,Без интервала1 Знак"/>
    <w:link w:val="aff5"/>
    <w:uiPriority w:val="1"/>
    <w:rsid w:val="00D655E2"/>
    <w:rPr>
      <w:rFonts w:asciiTheme="minorHAnsi" w:eastAsiaTheme="minorHAnsi" w:hAnsiTheme="minorHAnsi" w:cstheme="minorBidi"/>
      <w:sz w:val="22"/>
      <w:szCs w:val="22"/>
      <w:lang w:eastAsia="en-US"/>
    </w:rPr>
  </w:style>
  <w:style w:type="paragraph" w:customStyle="1" w:styleId="formattext">
    <w:name w:val="formattext"/>
    <w:basedOn w:val="a"/>
    <w:rsid w:val="00331799"/>
    <w:pPr>
      <w:widowControl/>
      <w:suppressAutoHyphens w:val="0"/>
      <w:spacing w:before="100" w:beforeAutospacing="1" w:after="100" w:afterAutospacing="1"/>
      <w:ind w:firstLine="0"/>
      <w:jc w:val="left"/>
    </w:pPr>
    <w:rPr>
      <w:kern w:val="0"/>
    </w:rPr>
  </w:style>
  <w:style w:type="paragraph" w:styleId="aff7">
    <w:name w:val="List Paragraph"/>
    <w:basedOn w:val="a"/>
    <w:link w:val="aff8"/>
    <w:uiPriority w:val="34"/>
    <w:qFormat/>
    <w:rsid w:val="00FB2CEB"/>
    <w:pPr>
      <w:ind w:left="720"/>
      <w:contextualSpacing/>
    </w:pPr>
  </w:style>
  <w:style w:type="character" w:customStyle="1" w:styleId="19">
    <w:name w:val="Неразрешенное упоминание1"/>
    <w:basedOn w:val="a1"/>
    <w:uiPriority w:val="99"/>
    <w:semiHidden/>
    <w:unhideWhenUsed/>
    <w:rsid w:val="00F504E1"/>
    <w:rPr>
      <w:color w:val="605E5C"/>
      <w:shd w:val="clear" w:color="auto" w:fill="E1DFDD"/>
    </w:rPr>
  </w:style>
  <w:style w:type="character" w:customStyle="1" w:styleId="20">
    <w:name w:val="Заголовок 2 Знак"/>
    <w:basedOn w:val="a1"/>
    <w:link w:val="2"/>
    <w:rsid w:val="00F37B4F"/>
    <w:rPr>
      <w:b/>
      <w:bCs/>
      <w:iCs/>
      <w:kern w:val="1"/>
      <w:sz w:val="24"/>
      <w:szCs w:val="24"/>
    </w:rPr>
  </w:style>
  <w:style w:type="character" w:customStyle="1" w:styleId="45">
    <w:name w:val="Основной текст (45)"/>
    <w:basedOn w:val="a1"/>
    <w:rsid w:val="0093295F"/>
    <w:rPr>
      <w:rFonts w:ascii="Times New Roman" w:eastAsia="Times New Roman" w:hAnsi="Times New Roman" w:cs="Times New Roman"/>
      <w:b w:val="0"/>
      <w:bCs w:val="0"/>
      <w:i w:val="0"/>
      <w:iCs w:val="0"/>
      <w:smallCaps w:val="0"/>
      <w:strike w:val="0"/>
      <w:spacing w:val="0"/>
      <w:sz w:val="27"/>
      <w:szCs w:val="27"/>
    </w:rPr>
  </w:style>
  <w:style w:type="character" w:customStyle="1" w:styleId="55-1pt">
    <w:name w:val="Основной текст (55) + Интервал -1 pt"/>
    <w:basedOn w:val="a1"/>
    <w:rsid w:val="0093295F"/>
    <w:rPr>
      <w:rFonts w:ascii="Times New Roman" w:eastAsia="Times New Roman" w:hAnsi="Times New Roman" w:cs="Times New Roman"/>
      <w:spacing w:val="-20"/>
      <w:sz w:val="34"/>
      <w:szCs w:val="34"/>
      <w:shd w:val="clear" w:color="auto" w:fill="FFFFFF"/>
    </w:rPr>
  </w:style>
  <w:style w:type="character" w:customStyle="1" w:styleId="191">
    <w:name w:val="Основной текст (191)"/>
    <w:basedOn w:val="a1"/>
    <w:rsid w:val="0093295F"/>
    <w:rPr>
      <w:rFonts w:ascii="Times New Roman" w:eastAsia="Times New Roman" w:hAnsi="Times New Roman" w:cs="Times New Roman"/>
      <w:b w:val="0"/>
      <w:bCs w:val="0"/>
      <w:i w:val="0"/>
      <w:iCs w:val="0"/>
      <w:smallCaps w:val="0"/>
      <w:strike w:val="0"/>
      <w:spacing w:val="0"/>
      <w:sz w:val="33"/>
      <w:szCs w:val="33"/>
    </w:rPr>
  </w:style>
  <w:style w:type="character" w:customStyle="1" w:styleId="151-1pt">
    <w:name w:val="Основной текст (151) + Интервал -1 pt"/>
    <w:basedOn w:val="a1"/>
    <w:rsid w:val="0093295F"/>
    <w:rPr>
      <w:rFonts w:ascii="Gungsuh" w:eastAsia="Gungsuh" w:hAnsi="Gungsuh" w:cs="Gungsuh"/>
      <w:spacing w:val="-20"/>
      <w:sz w:val="28"/>
      <w:szCs w:val="28"/>
      <w:shd w:val="clear" w:color="auto" w:fill="FFFFFF"/>
    </w:rPr>
  </w:style>
  <w:style w:type="character" w:customStyle="1" w:styleId="151TimesNewRoman135pt0pt">
    <w:name w:val="Основной текст (151) + Times New Roman;13;5 pt;Интервал 0 pt"/>
    <w:basedOn w:val="a1"/>
    <w:rsid w:val="0093295F"/>
    <w:rPr>
      <w:rFonts w:ascii="Times New Roman" w:eastAsia="Times New Roman" w:hAnsi="Times New Roman" w:cs="Times New Roman"/>
      <w:spacing w:val="0"/>
      <w:sz w:val="27"/>
      <w:szCs w:val="27"/>
      <w:shd w:val="clear" w:color="auto" w:fill="FFFFFF"/>
      <w:lang w:val="en-US"/>
    </w:rPr>
  </w:style>
  <w:style w:type="character" w:customStyle="1" w:styleId="aff9">
    <w:name w:val="Основной текст_"/>
    <w:link w:val="8"/>
    <w:locked/>
    <w:rsid w:val="00E9371A"/>
    <w:rPr>
      <w:spacing w:val="2"/>
      <w:shd w:val="clear" w:color="auto" w:fill="FFFFFF"/>
    </w:rPr>
  </w:style>
  <w:style w:type="paragraph" w:customStyle="1" w:styleId="8">
    <w:name w:val="Основной текст8"/>
    <w:basedOn w:val="a"/>
    <w:link w:val="aff9"/>
    <w:rsid w:val="00E9371A"/>
    <w:pPr>
      <w:shd w:val="clear" w:color="auto" w:fill="FFFFFF"/>
      <w:suppressAutoHyphens w:val="0"/>
      <w:spacing w:before="0" w:after="180" w:line="240" w:lineRule="exact"/>
      <w:ind w:hanging="540"/>
      <w:jc w:val="left"/>
    </w:pPr>
    <w:rPr>
      <w:spacing w:val="2"/>
      <w:kern w:val="0"/>
      <w:sz w:val="20"/>
      <w:szCs w:val="20"/>
    </w:rPr>
  </w:style>
  <w:style w:type="character" w:customStyle="1" w:styleId="affa">
    <w:name w:val="Подпись к таблице_"/>
    <w:link w:val="affb"/>
    <w:locked/>
    <w:rsid w:val="00E9371A"/>
    <w:rPr>
      <w:rFonts w:ascii="Arial Unicode MS" w:eastAsia="Arial Unicode MS" w:hAnsi="Arial Unicode MS" w:cs="Arial Unicode MS"/>
      <w:b/>
      <w:bCs/>
      <w:spacing w:val="-1"/>
      <w:sz w:val="16"/>
      <w:szCs w:val="16"/>
      <w:shd w:val="clear" w:color="auto" w:fill="FFFFFF"/>
    </w:rPr>
  </w:style>
  <w:style w:type="paragraph" w:customStyle="1" w:styleId="affb">
    <w:name w:val="Подпись к таблице"/>
    <w:basedOn w:val="a"/>
    <w:link w:val="affa"/>
    <w:rsid w:val="00E9371A"/>
    <w:pPr>
      <w:shd w:val="clear" w:color="auto" w:fill="FFFFFF"/>
      <w:suppressAutoHyphens w:val="0"/>
      <w:spacing w:before="0" w:after="0" w:line="197" w:lineRule="exact"/>
      <w:ind w:hanging="1220"/>
      <w:jc w:val="left"/>
    </w:pPr>
    <w:rPr>
      <w:rFonts w:ascii="Arial Unicode MS" w:eastAsia="Arial Unicode MS" w:hAnsi="Arial Unicode MS" w:cs="Arial Unicode MS"/>
      <w:b/>
      <w:bCs/>
      <w:spacing w:val="-1"/>
      <w:kern w:val="0"/>
      <w:sz w:val="16"/>
      <w:szCs w:val="16"/>
    </w:rPr>
  </w:style>
  <w:style w:type="character" w:customStyle="1" w:styleId="affc">
    <w:name w:val="Основной текст + Курсив"/>
    <w:aliases w:val="Интервал 0 pt"/>
    <w:rsid w:val="00E9371A"/>
    <w:rPr>
      <w:rFonts w:ascii="Arial Unicode MS" w:eastAsia="Arial Unicode MS" w:hAnsi="Arial Unicode MS" w:cs="Arial Unicode MS" w:hint="eastAsia"/>
      <w:b w:val="0"/>
      <w:bCs w:val="0"/>
      <w:i w:val="0"/>
      <w:iCs w:val="0"/>
      <w:smallCaps w:val="0"/>
      <w:strike w:val="0"/>
      <w:dstrike w:val="0"/>
      <w:color w:val="000000"/>
      <w:spacing w:val="4"/>
      <w:w w:val="100"/>
      <w:position w:val="0"/>
      <w:sz w:val="16"/>
      <w:szCs w:val="16"/>
      <w:u w:val="none"/>
      <w:effect w:val="none"/>
      <w:shd w:val="clear" w:color="auto" w:fill="FFFFFF"/>
      <w:lang w:val="ru-RU"/>
    </w:rPr>
  </w:style>
  <w:style w:type="character" w:customStyle="1" w:styleId="aff8">
    <w:name w:val="Абзац списка Знак"/>
    <w:basedOn w:val="a1"/>
    <w:link w:val="aff7"/>
    <w:uiPriority w:val="34"/>
    <w:locked/>
    <w:rsid w:val="00E9371A"/>
    <w:rPr>
      <w:kern w:val="1"/>
      <w:sz w:val="24"/>
      <w:szCs w:val="24"/>
    </w:rPr>
  </w:style>
  <w:style w:type="character" w:customStyle="1" w:styleId="searchresult">
    <w:name w:val="search_result"/>
    <w:basedOn w:val="a1"/>
    <w:rsid w:val="005A42C6"/>
  </w:style>
  <w:style w:type="character" w:styleId="affd">
    <w:name w:val="Placeholder Text"/>
    <w:basedOn w:val="a1"/>
    <w:uiPriority w:val="99"/>
    <w:semiHidden/>
    <w:rsid w:val="007C29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7946470">
      <w:bodyDiv w:val="1"/>
      <w:marLeft w:val="0"/>
      <w:marRight w:val="0"/>
      <w:marTop w:val="0"/>
      <w:marBottom w:val="0"/>
      <w:divBdr>
        <w:top w:val="none" w:sz="0" w:space="0" w:color="auto"/>
        <w:left w:val="none" w:sz="0" w:space="0" w:color="auto"/>
        <w:bottom w:val="none" w:sz="0" w:space="0" w:color="auto"/>
        <w:right w:val="none" w:sz="0" w:space="0" w:color="auto"/>
      </w:divBdr>
    </w:div>
    <w:div w:id="23675216">
      <w:bodyDiv w:val="1"/>
      <w:marLeft w:val="0"/>
      <w:marRight w:val="0"/>
      <w:marTop w:val="0"/>
      <w:marBottom w:val="0"/>
      <w:divBdr>
        <w:top w:val="none" w:sz="0" w:space="0" w:color="auto"/>
        <w:left w:val="none" w:sz="0" w:space="0" w:color="auto"/>
        <w:bottom w:val="none" w:sz="0" w:space="0" w:color="auto"/>
        <w:right w:val="none" w:sz="0" w:space="0" w:color="auto"/>
      </w:divBdr>
    </w:div>
    <w:div w:id="170728593">
      <w:bodyDiv w:val="1"/>
      <w:marLeft w:val="0"/>
      <w:marRight w:val="0"/>
      <w:marTop w:val="0"/>
      <w:marBottom w:val="0"/>
      <w:divBdr>
        <w:top w:val="none" w:sz="0" w:space="0" w:color="auto"/>
        <w:left w:val="none" w:sz="0" w:space="0" w:color="auto"/>
        <w:bottom w:val="none" w:sz="0" w:space="0" w:color="auto"/>
        <w:right w:val="none" w:sz="0" w:space="0" w:color="auto"/>
      </w:divBdr>
    </w:div>
    <w:div w:id="298651159">
      <w:bodyDiv w:val="1"/>
      <w:marLeft w:val="0"/>
      <w:marRight w:val="0"/>
      <w:marTop w:val="0"/>
      <w:marBottom w:val="0"/>
      <w:divBdr>
        <w:top w:val="none" w:sz="0" w:space="0" w:color="auto"/>
        <w:left w:val="none" w:sz="0" w:space="0" w:color="auto"/>
        <w:bottom w:val="none" w:sz="0" w:space="0" w:color="auto"/>
        <w:right w:val="none" w:sz="0" w:space="0" w:color="auto"/>
      </w:divBdr>
    </w:div>
    <w:div w:id="461701569">
      <w:bodyDiv w:val="1"/>
      <w:marLeft w:val="0"/>
      <w:marRight w:val="0"/>
      <w:marTop w:val="0"/>
      <w:marBottom w:val="0"/>
      <w:divBdr>
        <w:top w:val="none" w:sz="0" w:space="0" w:color="auto"/>
        <w:left w:val="none" w:sz="0" w:space="0" w:color="auto"/>
        <w:bottom w:val="none" w:sz="0" w:space="0" w:color="auto"/>
        <w:right w:val="none" w:sz="0" w:space="0" w:color="auto"/>
      </w:divBdr>
    </w:div>
    <w:div w:id="478691662">
      <w:bodyDiv w:val="1"/>
      <w:marLeft w:val="0"/>
      <w:marRight w:val="0"/>
      <w:marTop w:val="0"/>
      <w:marBottom w:val="0"/>
      <w:divBdr>
        <w:top w:val="none" w:sz="0" w:space="0" w:color="auto"/>
        <w:left w:val="none" w:sz="0" w:space="0" w:color="auto"/>
        <w:bottom w:val="none" w:sz="0" w:space="0" w:color="auto"/>
        <w:right w:val="none" w:sz="0" w:space="0" w:color="auto"/>
      </w:divBdr>
    </w:div>
    <w:div w:id="480390725">
      <w:bodyDiv w:val="1"/>
      <w:marLeft w:val="0"/>
      <w:marRight w:val="0"/>
      <w:marTop w:val="0"/>
      <w:marBottom w:val="0"/>
      <w:divBdr>
        <w:top w:val="none" w:sz="0" w:space="0" w:color="auto"/>
        <w:left w:val="none" w:sz="0" w:space="0" w:color="auto"/>
        <w:bottom w:val="none" w:sz="0" w:space="0" w:color="auto"/>
        <w:right w:val="none" w:sz="0" w:space="0" w:color="auto"/>
      </w:divBdr>
    </w:div>
    <w:div w:id="486476169">
      <w:bodyDiv w:val="1"/>
      <w:marLeft w:val="0"/>
      <w:marRight w:val="0"/>
      <w:marTop w:val="0"/>
      <w:marBottom w:val="0"/>
      <w:divBdr>
        <w:top w:val="none" w:sz="0" w:space="0" w:color="auto"/>
        <w:left w:val="none" w:sz="0" w:space="0" w:color="auto"/>
        <w:bottom w:val="none" w:sz="0" w:space="0" w:color="auto"/>
        <w:right w:val="none" w:sz="0" w:space="0" w:color="auto"/>
      </w:divBdr>
    </w:div>
    <w:div w:id="566838425">
      <w:bodyDiv w:val="1"/>
      <w:marLeft w:val="0"/>
      <w:marRight w:val="0"/>
      <w:marTop w:val="0"/>
      <w:marBottom w:val="0"/>
      <w:divBdr>
        <w:top w:val="none" w:sz="0" w:space="0" w:color="auto"/>
        <w:left w:val="none" w:sz="0" w:space="0" w:color="auto"/>
        <w:bottom w:val="none" w:sz="0" w:space="0" w:color="auto"/>
        <w:right w:val="none" w:sz="0" w:space="0" w:color="auto"/>
      </w:divBdr>
    </w:div>
    <w:div w:id="653028679">
      <w:bodyDiv w:val="1"/>
      <w:marLeft w:val="0"/>
      <w:marRight w:val="0"/>
      <w:marTop w:val="0"/>
      <w:marBottom w:val="0"/>
      <w:divBdr>
        <w:top w:val="none" w:sz="0" w:space="0" w:color="auto"/>
        <w:left w:val="none" w:sz="0" w:space="0" w:color="auto"/>
        <w:bottom w:val="none" w:sz="0" w:space="0" w:color="auto"/>
        <w:right w:val="none" w:sz="0" w:space="0" w:color="auto"/>
      </w:divBdr>
    </w:div>
    <w:div w:id="754596867">
      <w:bodyDiv w:val="1"/>
      <w:marLeft w:val="0"/>
      <w:marRight w:val="0"/>
      <w:marTop w:val="0"/>
      <w:marBottom w:val="0"/>
      <w:divBdr>
        <w:top w:val="none" w:sz="0" w:space="0" w:color="auto"/>
        <w:left w:val="none" w:sz="0" w:space="0" w:color="auto"/>
        <w:bottom w:val="none" w:sz="0" w:space="0" w:color="auto"/>
        <w:right w:val="none" w:sz="0" w:space="0" w:color="auto"/>
      </w:divBdr>
    </w:div>
    <w:div w:id="905264266">
      <w:bodyDiv w:val="1"/>
      <w:marLeft w:val="0"/>
      <w:marRight w:val="0"/>
      <w:marTop w:val="0"/>
      <w:marBottom w:val="0"/>
      <w:divBdr>
        <w:top w:val="none" w:sz="0" w:space="0" w:color="auto"/>
        <w:left w:val="none" w:sz="0" w:space="0" w:color="auto"/>
        <w:bottom w:val="none" w:sz="0" w:space="0" w:color="auto"/>
        <w:right w:val="none" w:sz="0" w:space="0" w:color="auto"/>
      </w:divBdr>
    </w:div>
    <w:div w:id="924146028">
      <w:bodyDiv w:val="1"/>
      <w:marLeft w:val="0"/>
      <w:marRight w:val="0"/>
      <w:marTop w:val="0"/>
      <w:marBottom w:val="0"/>
      <w:divBdr>
        <w:top w:val="none" w:sz="0" w:space="0" w:color="auto"/>
        <w:left w:val="none" w:sz="0" w:space="0" w:color="auto"/>
        <w:bottom w:val="none" w:sz="0" w:space="0" w:color="auto"/>
        <w:right w:val="none" w:sz="0" w:space="0" w:color="auto"/>
      </w:divBdr>
    </w:div>
    <w:div w:id="961497391">
      <w:bodyDiv w:val="1"/>
      <w:marLeft w:val="0"/>
      <w:marRight w:val="0"/>
      <w:marTop w:val="0"/>
      <w:marBottom w:val="0"/>
      <w:divBdr>
        <w:top w:val="none" w:sz="0" w:space="0" w:color="auto"/>
        <w:left w:val="none" w:sz="0" w:space="0" w:color="auto"/>
        <w:bottom w:val="none" w:sz="0" w:space="0" w:color="auto"/>
        <w:right w:val="none" w:sz="0" w:space="0" w:color="auto"/>
      </w:divBdr>
    </w:div>
    <w:div w:id="971250512">
      <w:bodyDiv w:val="1"/>
      <w:marLeft w:val="0"/>
      <w:marRight w:val="0"/>
      <w:marTop w:val="0"/>
      <w:marBottom w:val="0"/>
      <w:divBdr>
        <w:top w:val="none" w:sz="0" w:space="0" w:color="auto"/>
        <w:left w:val="none" w:sz="0" w:space="0" w:color="auto"/>
        <w:bottom w:val="none" w:sz="0" w:space="0" w:color="auto"/>
        <w:right w:val="none" w:sz="0" w:space="0" w:color="auto"/>
      </w:divBdr>
    </w:div>
    <w:div w:id="988751722">
      <w:bodyDiv w:val="1"/>
      <w:marLeft w:val="0"/>
      <w:marRight w:val="0"/>
      <w:marTop w:val="0"/>
      <w:marBottom w:val="0"/>
      <w:divBdr>
        <w:top w:val="none" w:sz="0" w:space="0" w:color="auto"/>
        <w:left w:val="none" w:sz="0" w:space="0" w:color="auto"/>
        <w:bottom w:val="none" w:sz="0" w:space="0" w:color="auto"/>
        <w:right w:val="none" w:sz="0" w:space="0" w:color="auto"/>
      </w:divBdr>
      <w:divsChild>
        <w:div w:id="547496500">
          <w:marLeft w:val="0"/>
          <w:marRight w:val="0"/>
          <w:marTop w:val="0"/>
          <w:marBottom w:val="0"/>
          <w:divBdr>
            <w:top w:val="inset" w:sz="2" w:space="0" w:color="auto"/>
            <w:left w:val="inset" w:sz="2" w:space="1" w:color="auto"/>
            <w:bottom w:val="inset" w:sz="2" w:space="0" w:color="auto"/>
            <w:right w:val="inset" w:sz="2" w:space="1" w:color="auto"/>
          </w:divBdr>
        </w:div>
      </w:divsChild>
    </w:div>
    <w:div w:id="1062169004">
      <w:bodyDiv w:val="1"/>
      <w:marLeft w:val="0"/>
      <w:marRight w:val="0"/>
      <w:marTop w:val="0"/>
      <w:marBottom w:val="0"/>
      <w:divBdr>
        <w:top w:val="none" w:sz="0" w:space="0" w:color="auto"/>
        <w:left w:val="none" w:sz="0" w:space="0" w:color="auto"/>
        <w:bottom w:val="none" w:sz="0" w:space="0" w:color="auto"/>
        <w:right w:val="none" w:sz="0" w:space="0" w:color="auto"/>
      </w:divBdr>
    </w:div>
    <w:div w:id="1097017979">
      <w:bodyDiv w:val="1"/>
      <w:marLeft w:val="0"/>
      <w:marRight w:val="0"/>
      <w:marTop w:val="0"/>
      <w:marBottom w:val="0"/>
      <w:divBdr>
        <w:top w:val="none" w:sz="0" w:space="0" w:color="auto"/>
        <w:left w:val="none" w:sz="0" w:space="0" w:color="auto"/>
        <w:bottom w:val="none" w:sz="0" w:space="0" w:color="auto"/>
        <w:right w:val="none" w:sz="0" w:space="0" w:color="auto"/>
      </w:divBdr>
    </w:div>
    <w:div w:id="1190070431">
      <w:bodyDiv w:val="1"/>
      <w:marLeft w:val="0"/>
      <w:marRight w:val="0"/>
      <w:marTop w:val="0"/>
      <w:marBottom w:val="0"/>
      <w:divBdr>
        <w:top w:val="none" w:sz="0" w:space="0" w:color="auto"/>
        <w:left w:val="none" w:sz="0" w:space="0" w:color="auto"/>
        <w:bottom w:val="none" w:sz="0" w:space="0" w:color="auto"/>
        <w:right w:val="none" w:sz="0" w:space="0" w:color="auto"/>
      </w:divBdr>
    </w:div>
    <w:div w:id="1247692605">
      <w:bodyDiv w:val="1"/>
      <w:marLeft w:val="0"/>
      <w:marRight w:val="0"/>
      <w:marTop w:val="0"/>
      <w:marBottom w:val="0"/>
      <w:divBdr>
        <w:top w:val="none" w:sz="0" w:space="0" w:color="auto"/>
        <w:left w:val="none" w:sz="0" w:space="0" w:color="auto"/>
        <w:bottom w:val="none" w:sz="0" w:space="0" w:color="auto"/>
        <w:right w:val="none" w:sz="0" w:space="0" w:color="auto"/>
      </w:divBdr>
    </w:div>
    <w:div w:id="1373339115">
      <w:bodyDiv w:val="1"/>
      <w:marLeft w:val="0"/>
      <w:marRight w:val="0"/>
      <w:marTop w:val="0"/>
      <w:marBottom w:val="0"/>
      <w:divBdr>
        <w:top w:val="none" w:sz="0" w:space="0" w:color="auto"/>
        <w:left w:val="none" w:sz="0" w:space="0" w:color="auto"/>
        <w:bottom w:val="none" w:sz="0" w:space="0" w:color="auto"/>
        <w:right w:val="none" w:sz="0" w:space="0" w:color="auto"/>
      </w:divBdr>
    </w:div>
    <w:div w:id="1415666191">
      <w:bodyDiv w:val="1"/>
      <w:marLeft w:val="0"/>
      <w:marRight w:val="0"/>
      <w:marTop w:val="0"/>
      <w:marBottom w:val="0"/>
      <w:divBdr>
        <w:top w:val="none" w:sz="0" w:space="0" w:color="auto"/>
        <w:left w:val="none" w:sz="0" w:space="0" w:color="auto"/>
        <w:bottom w:val="none" w:sz="0" w:space="0" w:color="auto"/>
        <w:right w:val="none" w:sz="0" w:space="0" w:color="auto"/>
      </w:divBdr>
      <w:divsChild>
        <w:div w:id="1368484370">
          <w:marLeft w:val="0"/>
          <w:marRight w:val="0"/>
          <w:marTop w:val="0"/>
          <w:marBottom w:val="0"/>
          <w:divBdr>
            <w:top w:val="none" w:sz="0" w:space="0" w:color="auto"/>
            <w:left w:val="none" w:sz="0" w:space="0" w:color="auto"/>
            <w:bottom w:val="none" w:sz="0" w:space="0" w:color="auto"/>
            <w:right w:val="none" w:sz="0" w:space="0" w:color="auto"/>
          </w:divBdr>
          <w:divsChild>
            <w:div w:id="1015303436">
              <w:marLeft w:val="0"/>
              <w:marRight w:val="0"/>
              <w:marTop w:val="0"/>
              <w:marBottom w:val="0"/>
              <w:divBdr>
                <w:top w:val="none" w:sz="0" w:space="0" w:color="auto"/>
                <w:left w:val="none" w:sz="0" w:space="0" w:color="auto"/>
                <w:bottom w:val="none" w:sz="0" w:space="0" w:color="auto"/>
                <w:right w:val="none" w:sz="0" w:space="0" w:color="auto"/>
              </w:divBdr>
              <w:divsChild>
                <w:div w:id="36348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066512">
      <w:bodyDiv w:val="1"/>
      <w:marLeft w:val="0"/>
      <w:marRight w:val="0"/>
      <w:marTop w:val="0"/>
      <w:marBottom w:val="0"/>
      <w:divBdr>
        <w:top w:val="none" w:sz="0" w:space="0" w:color="auto"/>
        <w:left w:val="none" w:sz="0" w:space="0" w:color="auto"/>
        <w:bottom w:val="none" w:sz="0" w:space="0" w:color="auto"/>
        <w:right w:val="none" w:sz="0" w:space="0" w:color="auto"/>
      </w:divBdr>
      <w:divsChild>
        <w:div w:id="850341780">
          <w:marLeft w:val="0"/>
          <w:marRight w:val="0"/>
          <w:marTop w:val="0"/>
          <w:marBottom w:val="0"/>
          <w:divBdr>
            <w:top w:val="none" w:sz="0" w:space="0" w:color="auto"/>
            <w:left w:val="none" w:sz="0" w:space="0" w:color="auto"/>
            <w:bottom w:val="none" w:sz="0" w:space="0" w:color="auto"/>
            <w:right w:val="none" w:sz="0" w:space="0" w:color="auto"/>
          </w:divBdr>
          <w:divsChild>
            <w:div w:id="1143891006">
              <w:marLeft w:val="0"/>
              <w:marRight w:val="0"/>
              <w:marTop w:val="0"/>
              <w:marBottom w:val="0"/>
              <w:divBdr>
                <w:top w:val="none" w:sz="0" w:space="0" w:color="auto"/>
                <w:left w:val="none" w:sz="0" w:space="0" w:color="auto"/>
                <w:bottom w:val="none" w:sz="0" w:space="0" w:color="auto"/>
                <w:right w:val="none" w:sz="0" w:space="0" w:color="auto"/>
              </w:divBdr>
              <w:divsChild>
                <w:div w:id="14281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858676">
      <w:bodyDiv w:val="1"/>
      <w:marLeft w:val="0"/>
      <w:marRight w:val="0"/>
      <w:marTop w:val="0"/>
      <w:marBottom w:val="0"/>
      <w:divBdr>
        <w:top w:val="none" w:sz="0" w:space="0" w:color="auto"/>
        <w:left w:val="none" w:sz="0" w:space="0" w:color="auto"/>
        <w:bottom w:val="none" w:sz="0" w:space="0" w:color="auto"/>
        <w:right w:val="none" w:sz="0" w:space="0" w:color="auto"/>
      </w:divBdr>
      <w:divsChild>
        <w:div w:id="1064111330">
          <w:marLeft w:val="0"/>
          <w:marRight w:val="0"/>
          <w:marTop w:val="0"/>
          <w:marBottom w:val="0"/>
          <w:divBdr>
            <w:top w:val="none" w:sz="0" w:space="0" w:color="auto"/>
            <w:left w:val="none" w:sz="0" w:space="0" w:color="auto"/>
            <w:bottom w:val="none" w:sz="0" w:space="0" w:color="auto"/>
            <w:right w:val="none" w:sz="0" w:space="0" w:color="auto"/>
          </w:divBdr>
          <w:divsChild>
            <w:div w:id="1807425930">
              <w:marLeft w:val="0"/>
              <w:marRight w:val="0"/>
              <w:marTop w:val="0"/>
              <w:marBottom w:val="0"/>
              <w:divBdr>
                <w:top w:val="none" w:sz="0" w:space="0" w:color="auto"/>
                <w:left w:val="none" w:sz="0" w:space="0" w:color="auto"/>
                <w:bottom w:val="none" w:sz="0" w:space="0" w:color="auto"/>
                <w:right w:val="none" w:sz="0" w:space="0" w:color="auto"/>
              </w:divBdr>
              <w:divsChild>
                <w:div w:id="1477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14972">
      <w:bodyDiv w:val="1"/>
      <w:marLeft w:val="0"/>
      <w:marRight w:val="0"/>
      <w:marTop w:val="0"/>
      <w:marBottom w:val="0"/>
      <w:divBdr>
        <w:top w:val="none" w:sz="0" w:space="0" w:color="auto"/>
        <w:left w:val="none" w:sz="0" w:space="0" w:color="auto"/>
        <w:bottom w:val="none" w:sz="0" w:space="0" w:color="auto"/>
        <w:right w:val="none" w:sz="0" w:space="0" w:color="auto"/>
      </w:divBdr>
      <w:divsChild>
        <w:div w:id="2025861859">
          <w:marLeft w:val="0"/>
          <w:marRight w:val="0"/>
          <w:marTop w:val="0"/>
          <w:marBottom w:val="0"/>
          <w:divBdr>
            <w:top w:val="none" w:sz="0" w:space="0" w:color="auto"/>
            <w:left w:val="none" w:sz="0" w:space="0" w:color="auto"/>
            <w:bottom w:val="none" w:sz="0" w:space="0" w:color="auto"/>
            <w:right w:val="none" w:sz="0" w:space="0" w:color="auto"/>
          </w:divBdr>
          <w:divsChild>
            <w:div w:id="2079862924">
              <w:marLeft w:val="0"/>
              <w:marRight w:val="0"/>
              <w:marTop w:val="0"/>
              <w:marBottom w:val="0"/>
              <w:divBdr>
                <w:top w:val="none" w:sz="0" w:space="0" w:color="auto"/>
                <w:left w:val="none" w:sz="0" w:space="0" w:color="auto"/>
                <w:bottom w:val="none" w:sz="0" w:space="0" w:color="auto"/>
                <w:right w:val="none" w:sz="0" w:space="0" w:color="auto"/>
              </w:divBdr>
              <w:divsChild>
                <w:div w:id="158572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20291">
      <w:bodyDiv w:val="1"/>
      <w:marLeft w:val="0"/>
      <w:marRight w:val="0"/>
      <w:marTop w:val="0"/>
      <w:marBottom w:val="0"/>
      <w:divBdr>
        <w:top w:val="none" w:sz="0" w:space="0" w:color="auto"/>
        <w:left w:val="none" w:sz="0" w:space="0" w:color="auto"/>
        <w:bottom w:val="none" w:sz="0" w:space="0" w:color="auto"/>
        <w:right w:val="none" w:sz="0" w:space="0" w:color="auto"/>
      </w:divBdr>
    </w:div>
    <w:div w:id="1581712664">
      <w:bodyDiv w:val="1"/>
      <w:marLeft w:val="0"/>
      <w:marRight w:val="0"/>
      <w:marTop w:val="0"/>
      <w:marBottom w:val="0"/>
      <w:divBdr>
        <w:top w:val="none" w:sz="0" w:space="0" w:color="auto"/>
        <w:left w:val="none" w:sz="0" w:space="0" w:color="auto"/>
        <w:bottom w:val="none" w:sz="0" w:space="0" w:color="auto"/>
        <w:right w:val="none" w:sz="0" w:space="0" w:color="auto"/>
      </w:divBdr>
      <w:divsChild>
        <w:div w:id="666445439">
          <w:marLeft w:val="0"/>
          <w:marRight w:val="0"/>
          <w:marTop w:val="0"/>
          <w:marBottom w:val="0"/>
          <w:divBdr>
            <w:top w:val="none" w:sz="0" w:space="0" w:color="auto"/>
            <w:left w:val="none" w:sz="0" w:space="0" w:color="auto"/>
            <w:bottom w:val="none" w:sz="0" w:space="0" w:color="auto"/>
            <w:right w:val="none" w:sz="0" w:space="0" w:color="auto"/>
          </w:divBdr>
          <w:divsChild>
            <w:div w:id="647133931">
              <w:marLeft w:val="0"/>
              <w:marRight w:val="0"/>
              <w:marTop w:val="0"/>
              <w:marBottom w:val="0"/>
              <w:divBdr>
                <w:top w:val="none" w:sz="0" w:space="0" w:color="auto"/>
                <w:left w:val="none" w:sz="0" w:space="0" w:color="auto"/>
                <w:bottom w:val="none" w:sz="0" w:space="0" w:color="auto"/>
                <w:right w:val="none" w:sz="0" w:space="0" w:color="auto"/>
              </w:divBdr>
            </w:div>
            <w:div w:id="1709910051">
              <w:marLeft w:val="0"/>
              <w:marRight w:val="0"/>
              <w:marTop w:val="0"/>
              <w:marBottom w:val="0"/>
              <w:divBdr>
                <w:top w:val="none" w:sz="0" w:space="0" w:color="auto"/>
                <w:left w:val="none" w:sz="0" w:space="0" w:color="auto"/>
                <w:bottom w:val="none" w:sz="0" w:space="0" w:color="auto"/>
                <w:right w:val="none" w:sz="0" w:space="0" w:color="auto"/>
              </w:divBdr>
              <w:divsChild>
                <w:div w:id="179189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565302">
      <w:bodyDiv w:val="1"/>
      <w:marLeft w:val="0"/>
      <w:marRight w:val="0"/>
      <w:marTop w:val="0"/>
      <w:marBottom w:val="0"/>
      <w:divBdr>
        <w:top w:val="none" w:sz="0" w:space="0" w:color="auto"/>
        <w:left w:val="none" w:sz="0" w:space="0" w:color="auto"/>
        <w:bottom w:val="none" w:sz="0" w:space="0" w:color="auto"/>
        <w:right w:val="none" w:sz="0" w:space="0" w:color="auto"/>
      </w:divBdr>
    </w:div>
    <w:div w:id="1626306866">
      <w:bodyDiv w:val="1"/>
      <w:marLeft w:val="0"/>
      <w:marRight w:val="0"/>
      <w:marTop w:val="0"/>
      <w:marBottom w:val="0"/>
      <w:divBdr>
        <w:top w:val="none" w:sz="0" w:space="0" w:color="auto"/>
        <w:left w:val="none" w:sz="0" w:space="0" w:color="auto"/>
        <w:bottom w:val="none" w:sz="0" w:space="0" w:color="auto"/>
        <w:right w:val="none" w:sz="0" w:space="0" w:color="auto"/>
      </w:divBdr>
    </w:div>
    <w:div w:id="1674913631">
      <w:bodyDiv w:val="1"/>
      <w:marLeft w:val="0"/>
      <w:marRight w:val="0"/>
      <w:marTop w:val="0"/>
      <w:marBottom w:val="0"/>
      <w:divBdr>
        <w:top w:val="none" w:sz="0" w:space="0" w:color="auto"/>
        <w:left w:val="none" w:sz="0" w:space="0" w:color="auto"/>
        <w:bottom w:val="none" w:sz="0" w:space="0" w:color="auto"/>
        <w:right w:val="none" w:sz="0" w:space="0" w:color="auto"/>
      </w:divBdr>
    </w:div>
    <w:div w:id="1731273008">
      <w:bodyDiv w:val="1"/>
      <w:marLeft w:val="0"/>
      <w:marRight w:val="0"/>
      <w:marTop w:val="0"/>
      <w:marBottom w:val="0"/>
      <w:divBdr>
        <w:top w:val="none" w:sz="0" w:space="0" w:color="auto"/>
        <w:left w:val="none" w:sz="0" w:space="0" w:color="auto"/>
        <w:bottom w:val="none" w:sz="0" w:space="0" w:color="auto"/>
        <w:right w:val="none" w:sz="0" w:space="0" w:color="auto"/>
      </w:divBdr>
    </w:div>
    <w:div w:id="1777170960">
      <w:bodyDiv w:val="1"/>
      <w:marLeft w:val="0"/>
      <w:marRight w:val="0"/>
      <w:marTop w:val="0"/>
      <w:marBottom w:val="0"/>
      <w:divBdr>
        <w:top w:val="none" w:sz="0" w:space="0" w:color="auto"/>
        <w:left w:val="none" w:sz="0" w:space="0" w:color="auto"/>
        <w:bottom w:val="none" w:sz="0" w:space="0" w:color="auto"/>
        <w:right w:val="none" w:sz="0" w:space="0" w:color="auto"/>
      </w:divBdr>
    </w:div>
    <w:div w:id="1778402550">
      <w:bodyDiv w:val="1"/>
      <w:marLeft w:val="0"/>
      <w:marRight w:val="0"/>
      <w:marTop w:val="0"/>
      <w:marBottom w:val="0"/>
      <w:divBdr>
        <w:top w:val="none" w:sz="0" w:space="0" w:color="auto"/>
        <w:left w:val="none" w:sz="0" w:space="0" w:color="auto"/>
        <w:bottom w:val="none" w:sz="0" w:space="0" w:color="auto"/>
        <w:right w:val="none" w:sz="0" w:space="0" w:color="auto"/>
      </w:divBdr>
    </w:div>
    <w:div w:id="1938368802">
      <w:bodyDiv w:val="1"/>
      <w:marLeft w:val="0"/>
      <w:marRight w:val="0"/>
      <w:marTop w:val="0"/>
      <w:marBottom w:val="0"/>
      <w:divBdr>
        <w:top w:val="none" w:sz="0" w:space="0" w:color="auto"/>
        <w:left w:val="none" w:sz="0" w:space="0" w:color="auto"/>
        <w:bottom w:val="none" w:sz="0" w:space="0" w:color="auto"/>
        <w:right w:val="none" w:sz="0" w:space="0" w:color="auto"/>
      </w:divBdr>
    </w:div>
    <w:div w:id="2030832495">
      <w:bodyDiv w:val="1"/>
      <w:marLeft w:val="0"/>
      <w:marRight w:val="0"/>
      <w:marTop w:val="0"/>
      <w:marBottom w:val="0"/>
      <w:divBdr>
        <w:top w:val="none" w:sz="0" w:space="0" w:color="auto"/>
        <w:left w:val="none" w:sz="0" w:space="0" w:color="auto"/>
        <w:bottom w:val="none" w:sz="0" w:space="0" w:color="auto"/>
        <w:right w:val="none" w:sz="0" w:space="0" w:color="auto"/>
      </w:divBdr>
    </w:div>
    <w:div w:id="2097901435">
      <w:bodyDiv w:val="1"/>
      <w:marLeft w:val="0"/>
      <w:marRight w:val="0"/>
      <w:marTop w:val="0"/>
      <w:marBottom w:val="0"/>
      <w:divBdr>
        <w:top w:val="none" w:sz="0" w:space="0" w:color="auto"/>
        <w:left w:val="none" w:sz="0" w:space="0" w:color="auto"/>
        <w:bottom w:val="none" w:sz="0" w:space="0" w:color="auto"/>
        <w:right w:val="none" w:sz="0" w:space="0" w:color="auto"/>
      </w:divBdr>
    </w:div>
    <w:div w:id="2119792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wmf"/><Relationship Id="rId18" Type="http://schemas.openxmlformats.org/officeDocument/2006/relationships/oleObject" Target="embeddings/oleObject3.bin"/><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wmf"/><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2.wmf"/><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ECEB1-9519-4661-9760-5CB9D7B46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159</Pages>
  <Words>48156</Words>
  <Characters>353662</Characters>
  <Application>Microsoft Office Word</Application>
  <DocSecurity>0</DocSecurity>
  <Lines>2947</Lines>
  <Paragraphs>802</Paragraphs>
  <ScaleCrop>false</ScaleCrop>
  <HeadingPairs>
    <vt:vector size="2" baseType="variant">
      <vt:variant>
        <vt:lpstr>Название</vt:lpstr>
      </vt:variant>
      <vt:variant>
        <vt:i4>1</vt:i4>
      </vt:variant>
    </vt:vector>
  </HeadingPairs>
  <TitlesOfParts>
    <vt:vector size="1" baseType="lpstr">
      <vt:lpstr>МИНИСТЕРСТВО РЕГИОНАЛЬНОГО РАЗВИТИЯ</vt:lpstr>
    </vt:vector>
  </TitlesOfParts>
  <Company>diakov.net</Company>
  <LinksUpToDate>false</LinksUpToDate>
  <CharactersWithSpaces>401016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РЕГИОНАЛЬНОГО РАЗВИТИЯ</dc:title>
  <dc:creator>home</dc:creator>
  <cp:lastModifiedBy>Бусахин Алексей Алексеевич</cp:lastModifiedBy>
  <cp:revision>2</cp:revision>
  <cp:lastPrinted>2022-02-25T07:46:00Z</cp:lastPrinted>
  <dcterms:created xsi:type="dcterms:W3CDTF">2023-08-22T07:39:00Z</dcterms:created>
  <dcterms:modified xsi:type="dcterms:W3CDTF">2023-08-22T07:39:00Z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